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3B2C5" w14:textId="77777777" w:rsidR="00D93021" w:rsidRDefault="00D93021" w:rsidP="007F56C9">
      <w:pPr>
        <w:spacing w:before="97"/>
        <w:ind w:left="213"/>
        <w:jc w:val="center"/>
        <w:rPr>
          <w:rFonts w:ascii="Georgia" w:hAnsi="Georgia"/>
          <w:b/>
          <w:spacing w:val="-2"/>
          <w:sz w:val="32"/>
        </w:rPr>
      </w:pPr>
      <w:r>
        <w:rPr>
          <w:rFonts w:eastAsia="WenQuanYi Micro Hei"/>
          <w:b/>
          <w:noProof/>
          <w:sz w:val="28"/>
          <w:szCs w:val="28"/>
          <w:lang w:eastAsia="ru-RU"/>
        </w:rPr>
        <w:drawing>
          <wp:inline distT="0" distB="0" distL="0" distR="0" wp14:anchorId="3F042090" wp14:editId="3240C288">
            <wp:extent cx="6819900" cy="9380706"/>
            <wp:effectExtent l="0" t="0" r="0" b="0"/>
            <wp:docPr id="53" name="Рисунок 53" descr="C:\Users\user2\Desktop\Scan 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esktop\Scan ти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9900" cy="9380706"/>
                    </a:xfrm>
                    <a:prstGeom prst="rect">
                      <a:avLst/>
                    </a:prstGeom>
                    <a:noFill/>
                    <a:ln>
                      <a:noFill/>
                    </a:ln>
                  </pic:spPr>
                </pic:pic>
              </a:graphicData>
            </a:graphic>
          </wp:inline>
        </w:drawing>
      </w:r>
    </w:p>
    <w:p w14:paraId="5C6AB805" w14:textId="77777777" w:rsidR="00D93021" w:rsidRDefault="00D93021" w:rsidP="007F56C9">
      <w:pPr>
        <w:spacing w:before="97"/>
        <w:ind w:left="213"/>
        <w:jc w:val="center"/>
        <w:rPr>
          <w:rFonts w:ascii="Georgia" w:hAnsi="Georgia"/>
          <w:b/>
          <w:spacing w:val="-2"/>
          <w:sz w:val="32"/>
        </w:rPr>
      </w:pPr>
    </w:p>
    <w:p w14:paraId="4D720896" w14:textId="669E27D3" w:rsidR="002B3F7A" w:rsidRPr="0098173C" w:rsidRDefault="00A81937" w:rsidP="007F56C9">
      <w:pPr>
        <w:spacing w:before="97"/>
        <w:ind w:left="213"/>
        <w:jc w:val="center"/>
        <w:rPr>
          <w:rFonts w:ascii="Georgia" w:hAnsi="Georgia"/>
          <w:b/>
          <w:sz w:val="32"/>
        </w:rPr>
      </w:pPr>
      <w:r>
        <w:rPr>
          <w:rFonts w:ascii="Georgia" w:hAnsi="Georgia"/>
          <w:b/>
          <w:spacing w:val="-2"/>
          <w:sz w:val="32"/>
        </w:rPr>
        <w:t>Содержание</w:t>
      </w:r>
    </w:p>
    <w:sdt>
      <w:sdtPr>
        <w:id w:val="-19020585"/>
        <w:docPartObj>
          <w:docPartGallery w:val="Table of Contents"/>
          <w:docPartUnique/>
        </w:docPartObj>
      </w:sdtPr>
      <w:sdtContent>
        <w:p w14:paraId="2A562BE2" w14:textId="77777777" w:rsidR="002B3F7A" w:rsidRPr="0098173C" w:rsidRDefault="00F46826">
          <w:pPr>
            <w:pStyle w:val="20"/>
            <w:numPr>
              <w:ilvl w:val="0"/>
              <w:numId w:val="251"/>
            </w:numPr>
            <w:tabs>
              <w:tab w:val="left" w:pos="954"/>
              <w:tab w:val="left" w:leader="dot" w:pos="10393"/>
            </w:tabs>
            <w:spacing w:before="147"/>
            <w:ind w:hanging="448"/>
          </w:pPr>
          <w:hyperlink w:anchor="_TOC_250135" w:history="1">
            <w:r w:rsidR="001B3B8A" w:rsidRPr="0098173C">
              <w:t>ЦЕЛЕВОЙ</w:t>
            </w:r>
            <w:r w:rsidR="001B3B8A" w:rsidRPr="0098173C">
              <w:rPr>
                <w:spacing w:val="-8"/>
              </w:rPr>
              <w:t xml:space="preserve"> </w:t>
            </w:r>
            <w:r w:rsidR="001B3B8A" w:rsidRPr="0098173C">
              <w:rPr>
                <w:spacing w:val="-2"/>
              </w:rPr>
              <w:t>РАЗДЕЛ</w:t>
            </w:r>
            <w:r w:rsidR="001B3B8A" w:rsidRPr="0098173C">
              <w:rPr>
                <w:b w:val="0"/>
              </w:rPr>
              <w:tab/>
            </w:r>
            <w:r w:rsidR="001B3B8A" w:rsidRPr="0098173C">
              <w:rPr>
                <w:spacing w:val="-10"/>
              </w:rPr>
              <w:t>6</w:t>
            </w:r>
          </w:hyperlink>
        </w:p>
        <w:p w14:paraId="46DE3F43" w14:textId="77777777" w:rsidR="002B3F7A" w:rsidRPr="0098173C" w:rsidRDefault="00F46826">
          <w:pPr>
            <w:pStyle w:val="20"/>
            <w:tabs>
              <w:tab w:val="left" w:leader="dot" w:pos="10393"/>
            </w:tabs>
            <w:spacing w:before="114"/>
            <w:ind w:left="506" w:firstLine="0"/>
          </w:pPr>
          <w:hyperlink w:anchor="_TOC_250134" w:history="1">
            <w:r w:rsidR="001B3B8A" w:rsidRPr="0098173C">
              <w:rPr>
                <w:spacing w:val="-2"/>
              </w:rPr>
              <w:t>ОБЯЗАТЕЛЬНАЯ</w:t>
            </w:r>
            <w:r w:rsidR="001B3B8A" w:rsidRPr="0098173C">
              <w:rPr>
                <w:spacing w:val="9"/>
              </w:rPr>
              <w:t xml:space="preserve"> </w:t>
            </w:r>
            <w:r w:rsidR="001B3B8A" w:rsidRPr="0098173C">
              <w:rPr>
                <w:spacing w:val="-4"/>
              </w:rPr>
              <w:t>ЧАСТЬ</w:t>
            </w:r>
            <w:r w:rsidR="001B3B8A" w:rsidRPr="0098173C">
              <w:rPr>
                <w:b w:val="0"/>
              </w:rPr>
              <w:tab/>
            </w:r>
            <w:r w:rsidR="001B3B8A" w:rsidRPr="0098173C">
              <w:rPr>
                <w:spacing w:val="-10"/>
              </w:rPr>
              <w:t>6</w:t>
            </w:r>
          </w:hyperlink>
        </w:p>
        <w:p w14:paraId="572DD617" w14:textId="77777777" w:rsidR="002B3F7A" w:rsidRPr="0098173C" w:rsidRDefault="001B3B8A">
          <w:pPr>
            <w:pStyle w:val="20"/>
            <w:numPr>
              <w:ilvl w:val="1"/>
              <w:numId w:val="250"/>
            </w:numPr>
            <w:tabs>
              <w:tab w:val="left" w:pos="954"/>
              <w:tab w:val="left" w:leader="dot" w:pos="10393"/>
            </w:tabs>
            <w:ind w:hanging="448"/>
          </w:pPr>
          <w:r w:rsidRPr="0098173C">
            <w:t>Пояснительная</w:t>
          </w:r>
          <w:r w:rsidRPr="0098173C">
            <w:rPr>
              <w:spacing w:val="-11"/>
            </w:rPr>
            <w:t xml:space="preserve"> </w:t>
          </w:r>
          <w:r w:rsidRPr="0098173C">
            <w:rPr>
              <w:spacing w:val="-2"/>
            </w:rPr>
            <w:t>записка</w:t>
          </w:r>
          <w:r w:rsidRPr="0098173C">
            <w:rPr>
              <w:b w:val="0"/>
            </w:rPr>
            <w:tab/>
          </w:r>
          <w:r w:rsidRPr="0098173C">
            <w:rPr>
              <w:spacing w:val="-10"/>
            </w:rPr>
            <w:t>6</w:t>
          </w:r>
        </w:p>
        <w:p w14:paraId="147B07A6" w14:textId="77777777" w:rsidR="002B3F7A" w:rsidRPr="0098173C" w:rsidRDefault="00F46826">
          <w:pPr>
            <w:pStyle w:val="20"/>
            <w:numPr>
              <w:ilvl w:val="1"/>
              <w:numId w:val="250"/>
            </w:numPr>
            <w:tabs>
              <w:tab w:val="left" w:pos="954"/>
              <w:tab w:val="left" w:leader="dot" w:pos="10393"/>
            </w:tabs>
            <w:spacing w:before="116"/>
            <w:ind w:hanging="448"/>
          </w:pPr>
          <w:hyperlink w:anchor="_TOC_250133" w:history="1">
            <w:r w:rsidR="001B3B8A" w:rsidRPr="0098173C">
              <w:t>Цели</w:t>
            </w:r>
            <w:r w:rsidR="001B3B8A" w:rsidRPr="0098173C">
              <w:rPr>
                <w:spacing w:val="-3"/>
              </w:rPr>
              <w:t xml:space="preserve"> </w:t>
            </w:r>
            <w:r w:rsidR="001B3B8A" w:rsidRPr="0098173C">
              <w:t>и</w:t>
            </w:r>
            <w:r w:rsidR="001B3B8A" w:rsidRPr="0098173C">
              <w:rPr>
                <w:spacing w:val="-6"/>
              </w:rPr>
              <w:t xml:space="preserve"> </w:t>
            </w:r>
            <w:r w:rsidR="001B3B8A" w:rsidRPr="0098173C">
              <w:t>задачи</w:t>
            </w:r>
            <w:r w:rsidR="001B3B8A" w:rsidRPr="0098173C">
              <w:rPr>
                <w:spacing w:val="-4"/>
              </w:rPr>
              <w:t xml:space="preserve"> </w:t>
            </w:r>
            <w:r w:rsidR="001B3B8A" w:rsidRPr="0098173C">
              <w:rPr>
                <w:spacing w:val="-2"/>
              </w:rPr>
              <w:t>Программы</w:t>
            </w:r>
            <w:r w:rsidR="001B3B8A" w:rsidRPr="0098173C">
              <w:rPr>
                <w:b w:val="0"/>
              </w:rPr>
              <w:tab/>
            </w:r>
            <w:r w:rsidR="001B3B8A" w:rsidRPr="0098173C">
              <w:rPr>
                <w:spacing w:val="-10"/>
              </w:rPr>
              <w:t>8</w:t>
            </w:r>
          </w:hyperlink>
        </w:p>
        <w:p w14:paraId="4EE1363B" w14:textId="77777777" w:rsidR="002B3F7A" w:rsidRPr="0098173C" w:rsidRDefault="00F46826">
          <w:pPr>
            <w:pStyle w:val="20"/>
            <w:numPr>
              <w:ilvl w:val="1"/>
              <w:numId w:val="250"/>
            </w:numPr>
            <w:tabs>
              <w:tab w:val="left" w:pos="954"/>
              <w:tab w:val="left" w:leader="dot" w:pos="10393"/>
            </w:tabs>
            <w:ind w:hanging="448"/>
          </w:pPr>
          <w:hyperlink w:anchor="_TOC_250132" w:history="1">
            <w:r w:rsidR="001B3B8A" w:rsidRPr="0098173C">
              <w:t>Принципы</w:t>
            </w:r>
            <w:r w:rsidR="001B3B8A" w:rsidRPr="0098173C">
              <w:rPr>
                <w:spacing w:val="-13"/>
              </w:rPr>
              <w:t xml:space="preserve"> </w:t>
            </w:r>
            <w:r w:rsidR="001B3B8A" w:rsidRPr="0098173C">
              <w:t>и</w:t>
            </w:r>
            <w:r w:rsidR="001B3B8A" w:rsidRPr="0098173C">
              <w:rPr>
                <w:spacing w:val="-7"/>
              </w:rPr>
              <w:t xml:space="preserve"> </w:t>
            </w:r>
            <w:r w:rsidR="001B3B8A" w:rsidRPr="0098173C">
              <w:t>подходы</w:t>
            </w:r>
            <w:r w:rsidR="001B3B8A" w:rsidRPr="0098173C">
              <w:rPr>
                <w:spacing w:val="-5"/>
              </w:rPr>
              <w:t xml:space="preserve"> </w:t>
            </w:r>
            <w:r w:rsidR="001B3B8A" w:rsidRPr="0098173C">
              <w:t>к</w:t>
            </w:r>
            <w:r w:rsidR="001B3B8A" w:rsidRPr="0098173C">
              <w:rPr>
                <w:spacing w:val="-9"/>
              </w:rPr>
              <w:t xml:space="preserve"> </w:t>
            </w:r>
            <w:r w:rsidR="001B3B8A" w:rsidRPr="0098173C">
              <w:t>формированию</w:t>
            </w:r>
            <w:r w:rsidR="001B3B8A" w:rsidRPr="0098173C">
              <w:rPr>
                <w:spacing w:val="-4"/>
              </w:rPr>
              <w:t xml:space="preserve"> </w:t>
            </w:r>
            <w:r w:rsidR="001B3B8A" w:rsidRPr="0098173C">
              <w:rPr>
                <w:spacing w:val="-2"/>
              </w:rPr>
              <w:t>Программы</w:t>
            </w:r>
            <w:r w:rsidR="001B3B8A" w:rsidRPr="0098173C">
              <w:rPr>
                <w:b w:val="0"/>
              </w:rPr>
              <w:tab/>
            </w:r>
            <w:r w:rsidR="001B3B8A" w:rsidRPr="0098173C">
              <w:rPr>
                <w:spacing w:val="-10"/>
              </w:rPr>
              <w:t>9</w:t>
            </w:r>
          </w:hyperlink>
        </w:p>
        <w:p w14:paraId="30EA67DA" w14:textId="77777777" w:rsidR="002B3F7A" w:rsidRPr="0098173C" w:rsidRDefault="001B3B8A">
          <w:pPr>
            <w:pStyle w:val="11"/>
            <w:tabs>
              <w:tab w:val="left" w:leader="dot" w:pos="10393"/>
            </w:tabs>
            <w:spacing w:before="1"/>
          </w:pPr>
          <w:r w:rsidRPr="0098173C">
            <w:t>Основные</w:t>
          </w:r>
          <w:r w:rsidRPr="0098173C">
            <w:rPr>
              <w:spacing w:val="-7"/>
            </w:rPr>
            <w:t xml:space="preserve"> </w:t>
          </w:r>
          <w:r w:rsidRPr="0098173C">
            <w:t>подходы</w:t>
          </w:r>
          <w:r w:rsidRPr="0098173C">
            <w:rPr>
              <w:spacing w:val="-8"/>
            </w:rPr>
            <w:t xml:space="preserve"> </w:t>
          </w:r>
          <w:r w:rsidRPr="0098173C">
            <w:t>к</w:t>
          </w:r>
          <w:r w:rsidRPr="0098173C">
            <w:rPr>
              <w:spacing w:val="-6"/>
            </w:rPr>
            <w:t xml:space="preserve"> </w:t>
          </w:r>
          <w:r w:rsidRPr="0098173C">
            <w:t>формированию</w:t>
          </w:r>
          <w:r w:rsidRPr="0098173C">
            <w:rPr>
              <w:spacing w:val="-6"/>
            </w:rPr>
            <w:t xml:space="preserve"> </w:t>
          </w:r>
          <w:r w:rsidRPr="0098173C">
            <w:rPr>
              <w:spacing w:val="-2"/>
            </w:rPr>
            <w:t>Программы.</w:t>
          </w:r>
          <w:r w:rsidRPr="0098173C">
            <w:tab/>
          </w:r>
          <w:r w:rsidRPr="0098173C">
            <w:rPr>
              <w:spacing w:val="-12"/>
            </w:rPr>
            <w:t>9</w:t>
          </w:r>
        </w:p>
        <w:p w14:paraId="2B9ED7AF" w14:textId="77777777" w:rsidR="002B3F7A" w:rsidRPr="0098173C" w:rsidRDefault="00F46826">
          <w:pPr>
            <w:pStyle w:val="20"/>
            <w:numPr>
              <w:ilvl w:val="1"/>
              <w:numId w:val="250"/>
            </w:numPr>
            <w:tabs>
              <w:tab w:val="left" w:pos="954"/>
              <w:tab w:val="left" w:leader="dot" w:pos="10393"/>
            </w:tabs>
            <w:spacing w:before="115" w:line="252" w:lineRule="exact"/>
            <w:ind w:hanging="448"/>
          </w:pPr>
          <w:hyperlink w:anchor="_TOC_250131" w:history="1">
            <w:r w:rsidR="001B3B8A" w:rsidRPr="0098173C">
              <w:t>Значимые</w:t>
            </w:r>
            <w:r w:rsidR="001B3B8A" w:rsidRPr="0098173C">
              <w:rPr>
                <w:spacing w:val="-14"/>
              </w:rPr>
              <w:t xml:space="preserve"> </w:t>
            </w:r>
            <w:r w:rsidR="001B3B8A" w:rsidRPr="0098173C">
              <w:t>для</w:t>
            </w:r>
            <w:r w:rsidR="001B3B8A" w:rsidRPr="0098173C">
              <w:rPr>
                <w:spacing w:val="-11"/>
              </w:rPr>
              <w:t xml:space="preserve"> </w:t>
            </w:r>
            <w:r w:rsidR="001B3B8A" w:rsidRPr="0098173C">
              <w:t>разработки</w:t>
            </w:r>
            <w:r w:rsidR="001B3B8A" w:rsidRPr="0098173C">
              <w:rPr>
                <w:spacing w:val="-13"/>
              </w:rPr>
              <w:t xml:space="preserve"> </w:t>
            </w:r>
            <w:r w:rsidR="001B3B8A" w:rsidRPr="0098173C">
              <w:t>и</w:t>
            </w:r>
            <w:r w:rsidR="001B3B8A" w:rsidRPr="0098173C">
              <w:rPr>
                <w:spacing w:val="-13"/>
              </w:rPr>
              <w:t xml:space="preserve"> </w:t>
            </w:r>
            <w:r w:rsidR="001B3B8A" w:rsidRPr="0098173C">
              <w:t>реализации</w:t>
            </w:r>
            <w:r w:rsidR="001B3B8A" w:rsidRPr="0098173C">
              <w:rPr>
                <w:spacing w:val="-14"/>
              </w:rPr>
              <w:t xml:space="preserve"> </w:t>
            </w:r>
            <w:r w:rsidR="001B3B8A" w:rsidRPr="0098173C">
              <w:t>Программы</w:t>
            </w:r>
            <w:r w:rsidR="001B3B8A" w:rsidRPr="0098173C">
              <w:rPr>
                <w:spacing w:val="-9"/>
              </w:rPr>
              <w:t xml:space="preserve"> </w:t>
            </w:r>
            <w:r w:rsidR="001B3B8A" w:rsidRPr="0098173C">
              <w:rPr>
                <w:spacing w:val="-2"/>
              </w:rPr>
              <w:t>характеристики</w:t>
            </w:r>
            <w:r w:rsidR="001B3B8A" w:rsidRPr="0098173C">
              <w:rPr>
                <w:b w:val="0"/>
              </w:rPr>
              <w:tab/>
            </w:r>
            <w:r w:rsidR="001B3B8A" w:rsidRPr="0098173C">
              <w:rPr>
                <w:spacing w:val="-10"/>
              </w:rPr>
              <w:t>9</w:t>
            </w:r>
          </w:hyperlink>
        </w:p>
        <w:p w14:paraId="07C524FA" w14:textId="77777777" w:rsidR="002B3F7A" w:rsidRPr="0098173C" w:rsidRDefault="001B3B8A">
          <w:pPr>
            <w:pStyle w:val="11"/>
            <w:numPr>
              <w:ilvl w:val="2"/>
              <w:numId w:val="250"/>
            </w:numPr>
            <w:tabs>
              <w:tab w:val="left" w:pos="1312"/>
            </w:tabs>
            <w:spacing w:before="0" w:line="252" w:lineRule="exact"/>
            <w:ind w:hanging="878"/>
          </w:pPr>
          <w:r w:rsidRPr="0098173C">
            <w:t>Специфика</w:t>
          </w:r>
          <w:r w:rsidRPr="0098173C">
            <w:rPr>
              <w:spacing w:val="-8"/>
            </w:rPr>
            <w:t xml:space="preserve"> </w:t>
          </w:r>
          <w:r w:rsidRPr="0098173C">
            <w:t>национальных,</w:t>
          </w:r>
          <w:r w:rsidRPr="0098173C">
            <w:rPr>
              <w:spacing w:val="-6"/>
            </w:rPr>
            <w:t xml:space="preserve"> </w:t>
          </w:r>
          <w:r w:rsidRPr="0098173C">
            <w:t>социокультурных</w:t>
          </w:r>
          <w:r w:rsidRPr="0098173C">
            <w:rPr>
              <w:spacing w:val="-5"/>
            </w:rPr>
            <w:t xml:space="preserve"> </w:t>
          </w:r>
          <w:r w:rsidRPr="0098173C">
            <w:t>и</w:t>
          </w:r>
          <w:r w:rsidRPr="0098173C">
            <w:rPr>
              <w:spacing w:val="-6"/>
            </w:rPr>
            <w:t xml:space="preserve"> </w:t>
          </w:r>
          <w:r w:rsidRPr="0098173C">
            <w:t>иных</w:t>
          </w:r>
          <w:r w:rsidRPr="0098173C">
            <w:rPr>
              <w:spacing w:val="-6"/>
            </w:rPr>
            <w:t xml:space="preserve"> </w:t>
          </w:r>
          <w:r w:rsidRPr="0098173C">
            <w:t>условий,</w:t>
          </w:r>
          <w:r w:rsidRPr="0098173C">
            <w:rPr>
              <w:spacing w:val="-5"/>
            </w:rPr>
            <w:t xml:space="preserve"> </w:t>
          </w:r>
          <w:r w:rsidRPr="0098173C">
            <w:t>в</w:t>
          </w:r>
          <w:r w:rsidRPr="0098173C">
            <w:rPr>
              <w:spacing w:val="-8"/>
            </w:rPr>
            <w:t xml:space="preserve"> </w:t>
          </w:r>
          <w:r w:rsidRPr="0098173C">
            <w:t>которых</w:t>
          </w:r>
          <w:r w:rsidRPr="0098173C">
            <w:rPr>
              <w:spacing w:val="-5"/>
            </w:rPr>
            <w:t xml:space="preserve"> </w:t>
          </w:r>
          <w:r w:rsidRPr="0098173C">
            <w:rPr>
              <w:spacing w:val="-2"/>
            </w:rPr>
            <w:t>осуществляется</w:t>
          </w:r>
        </w:p>
        <w:p w14:paraId="31283A7A" w14:textId="77777777" w:rsidR="002B3F7A" w:rsidRPr="0098173C" w:rsidRDefault="001B3B8A">
          <w:pPr>
            <w:pStyle w:val="11"/>
            <w:tabs>
              <w:tab w:val="left" w:leader="dot" w:pos="10283"/>
            </w:tabs>
            <w:spacing w:before="1"/>
          </w:pPr>
          <w:r w:rsidRPr="0098173C">
            <w:t>образовательная</w:t>
          </w:r>
          <w:r w:rsidRPr="0098173C">
            <w:rPr>
              <w:spacing w:val="-4"/>
            </w:rPr>
            <w:t xml:space="preserve"> </w:t>
          </w:r>
          <w:r w:rsidRPr="0098173C">
            <w:rPr>
              <w:spacing w:val="-2"/>
            </w:rPr>
            <w:t>деятельность</w:t>
          </w:r>
          <w:r w:rsidRPr="0098173C">
            <w:tab/>
          </w:r>
          <w:r w:rsidRPr="0098173C">
            <w:rPr>
              <w:spacing w:val="-5"/>
            </w:rPr>
            <w:t>13</w:t>
          </w:r>
        </w:p>
        <w:p w14:paraId="6F5821E0" w14:textId="77777777" w:rsidR="002B3F7A" w:rsidRPr="0098173C" w:rsidRDefault="00F46826">
          <w:pPr>
            <w:pStyle w:val="20"/>
            <w:numPr>
              <w:ilvl w:val="1"/>
              <w:numId w:val="250"/>
            </w:numPr>
            <w:tabs>
              <w:tab w:val="left" w:pos="954"/>
              <w:tab w:val="left" w:leader="dot" w:pos="10283"/>
            </w:tabs>
            <w:spacing w:before="114"/>
            <w:ind w:hanging="448"/>
          </w:pPr>
          <w:hyperlink w:anchor="_TOC_250130" w:history="1">
            <w:r w:rsidR="001B3B8A" w:rsidRPr="0098173C">
              <w:t>Характеристики</w:t>
            </w:r>
            <w:r w:rsidR="001B3B8A" w:rsidRPr="0098173C">
              <w:rPr>
                <w:spacing w:val="-11"/>
              </w:rPr>
              <w:t xml:space="preserve"> </w:t>
            </w:r>
            <w:r w:rsidR="001B3B8A" w:rsidRPr="0098173C">
              <w:t>особенностей</w:t>
            </w:r>
            <w:r w:rsidR="001B3B8A" w:rsidRPr="0098173C">
              <w:rPr>
                <w:spacing w:val="-10"/>
              </w:rPr>
              <w:t xml:space="preserve"> </w:t>
            </w:r>
            <w:r w:rsidR="001B3B8A" w:rsidRPr="0098173C">
              <w:t>развития</w:t>
            </w:r>
            <w:r w:rsidR="001B3B8A" w:rsidRPr="0098173C">
              <w:rPr>
                <w:spacing w:val="-12"/>
              </w:rPr>
              <w:t xml:space="preserve"> </w:t>
            </w:r>
            <w:r w:rsidR="001B3B8A" w:rsidRPr="0098173C">
              <w:t>детей</w:t>
            </w:r>
            <w:r w:rsidR="001B3B8A" w:rsidRPr="0098173C">
              <w:rPr>
                <w:spacing w:val="-12"/>
              </w:rPr>
              <w:t xml:space="preserve"> </w:t>
            </w:r>
            <w:r w:rsidR="001B3B8A" w:rsidRPr="0098173C">
              <w:t>дошкольного</w:t>
            </w:r>
            <w:r w:rsidR="001B3B8A" w:rsidRPr="0098173C">
              <w:rPr>
                <w:spacing w:val="-9"/>
              </w:rPr>
              <w:t xml:space="preserve"> </w:t>
            </w:r>
            <w:r w:rsidR="001B3B8A" w:rsidRPr="0098173C">
              <w:rPr>
                <w:spacing w:val="-2"/>
              </w:rPr>
              <w:t>возраста</w:t>
            </w:r>
            <w:r w:rsidR="001B3B8A" w:rsidRPr="0098173C">
              <w:rPr>
                <w:b w:val="0"/>
              </w:rPr>
              <w:tab/>
            </w:r>
            <w:r w:rsidR="001B3B8A" w:rsidRPr="0098173C">
              <w:rPr>
                <w:spacing w:val="-5"/>
              </w:rPr>
              <w:t>16</w:t>
            </w:r>
          </w:hyperlink>
        </w:p>
        <w:p w14:paraId="23187A20" w14:textId="77777777" w:rsidR="002B3F7A" w:rsidRPr="0098173C" w:rsidRDefault="00F46826">
          <w:pPr>
            <w:pStyle w:val="20"/>
            <w:numPr>
              <w:ilvl w:val="2"/>
              <w:numId w:val="250"/>
            </w:numPr>
            <w:tabs>
              <w:tab w:val="left" w:pos="1312"/>
              <w:tab w:val="left" w:leader="dot" w:pos="10283"/>
            </w:tabs>
            <w:ind w:hanging="806"/>
          </w:pPr>
          <w:hyperlink w:anchor="_TOC_250129" w:history="1">
            <w:r w:rsidR="001B3B8A" w:rsidRPr="0098173C">
              <w:t>Ранний</w:t>
            </w:r>
            <w:r w:rsidR="001B3B8A" w:rsidRPr="0098173C">
              <w:rPr>
                <w:spacing w:val="-4"/>
              </w:rPr>
              <w:t xml:space="preserve"> </w:t>
            </w:r>
            <w:r w:rsidR="001B3B8A" w:rsidRPr="0098173C">
              <w:t>возраст</w:t>
            </w:r>
            <w:r w:rsidR="001B3B8A" w:rsidRPr="0098173C">
              <w:rPr>
                <w:spacing w:val="-6"/>
              </w:rPr>
              <w:t xml:space="preserve"> </w:t>
            </w:r>
            <w:r w:rsidR="001B3B8A" w:rsidRPr="0098173C">
              <w:t>(от</w:t>
            </w:r>
            <w:r w:rsidR="001B3B8A" w:rsidRPr="0098173C">
              <w:rPr>
                <w:spacing w:val="-4"/>
              </w:rPr>
              <w:t xml:space="preserve"> </w:t>
            </w:r>
            <w:r w:rsidR="001B3B8A" w:rsidRPr="0098173C">
              <w:t>одного</w:t>
            </w:r>
            <w:r w:rsidR="001B3B8A" w:rsidRPr="0098173C">
              <w:rPr>
                <w:spacing w:val="-3"/>
              </w:rPr>
              <w:t xml:space="preserve"> </w:t>
            </w:r>
            <w:r w:rsidR="001B3B8A" w:rsidRPr="0098173C">
              <w:t>года</w:t>
            </w:r>
            <w:r w:rsidR="001B3B8A" w:rsidRPr="0098173C">
              <w:rPr>
                <w:spacing w:val="-7"/>
              </w:rPr>
              <w:t xml:space="preserve"> </w:t>
            </w:r>
            <w:r w:rsidR="001B3B8A" w:rsidRPr="0098173C">
              <w:t>до</w:t>
            </w:r>
            <w:r w:rsidR="001B3B8A" w:rsidRPr="0098173C">
              <w:rPr>
                <w:spacing w:val="-3"/>
              </w:rPr>
              <w:t xml:space="preserve"> </w:t>
            </w:r>
            <w:r w:rsidR="001B3B8A" w:rsidRPr="0098173C">
              <w:t>трех</w:t>
            </w:r>
            <w:r w:rsidR="001B3B8A" w:rsidRPr="0098173C">
              <w:rPr>
                <w:spacing w:val="-5"/>
              </w:rPr>
              <w:t xml:space="preserve"> </w:t>
            </w:r>
            <w:r w:rsidR="001B3B8A" w:rsidRPr="0098173C">
              <w:rPr>
                <w:spacing w:val="-4"/>
              </w:rPr>
              <w:t>лет)</w:t>
            </w:r>
            <w:r w:rsidR="001B3B8A" w:rsidRPr="0098173C">
              <w:rPr>
                <w:b w:val="0"/>
              </w:rPr>
              <w:tab/>
            </w:r>
            <w:r w:rsidR="001B3B8A" w:rsidRPr="0098173C">
              <w:rPr>
                <w:spacing w:val="-5"/>
              </w:rPr>
              <w:t>16</w:t>
            </w:r>
          </w:hyperlink>
        </w:p>
        <w:p w14:paraId="7D11D8E4" w14:textId="77777777" w:rsidR="002B3F7A" w:rsidRPr="0098173C" w:rsidRDefault="00F46826">
          <w:pPr>
            <w:pStyle w:val="20"/>
            <w:numPr>
              <w:ilvl w:val="3"/>
              <w:numId w:val="250"/>
            </w:numPr>
            <w:tabs>
              <w:tab w:val="left" w:pos="1533"/>
              <w:tab w:val="left" w:leader="dot" w:pos="10283"/>
            </w:tabs>
            <w:ind w:hanging="1027"/>
          </w:pPr>
          <w:hyperlink w:anchor="_TOC_250128" w:history="1">
            <w:r w:rsidR="001B3B8A" w:rsidRPr="0098173C">
              <w:t>Вторая</w:t>
            </w:r>
            <w:r w:rsidR="001B3B8A" w:rsidRPr="0098173C">
              <w:rPr>
                <w:spacing w:val="-8"/>
              </w:rPr>
              <w:t xml:space="preserve"> </w:t>
            </w:r>
            <w:r w:rsidR="001B3B8A" w:rsidRPr="0098173C">
              <w:t>группа</w:t>
            </w:r>
            <w:r w:rsidR="001B3B8A" w:rsidRPr="0098173C">
              <w:rPr>
                <w:spacing w:val="-9"/>
              </w:rPr>
              <w:t xml:space="preserve"> </w:t>
            </w:r>
            <w:r w:rsidR="001B3B8A" w:rsidRPr="0098173C">
              <w:t>детей</w:t>
            </w:r>
            <w:r w:rsidR="001B3B8A" w:rsidRPr="0098173C">
              <w:rPr>
                <w:spacing w:val="-5"/>
              </w:rPr>
              <w:t xml:space="preserve"> </w:t>
            </w:r>
            <w:r w:rsidR="001B3B8A" w:rsidRPr="0098173C">
              <w:t>раннего</w:t>
            </w:r>
            <w:r w:rsidR="001B3B8A" w:rsidRPr="0098173C">
              <w:rPr>
                <w:spacing w:val="-8"/>
              </w:rPr>
              <w:t xml:space="preserve"> </w:t>
            </w:r>
            <w:r w:rsidR="001B3B8A" w:rsidRPr="0098173C">
              <w:t>возраст</w:t>
            </w:r>
            <w:r w:rsidR="001B3B8A" w:rsidRPr="0098173C">
              <w:rPr>
                <w:spacing w:val="-8"/>
              </w:rPr>
              <w:t xml:space="preserve"> </w:t>
            </w:r>
            <w:r w:rsidR="001B3B8A" w:rsidRPr="0098173C">
              <w:t>(второй</w:t>
            </w:r>
            <w:r w:rsidR="001B3B8A" w:rsidRPr="0098173C">
              <w:rPr>
                <w:spacing w:val="-5"/>
              </w:rPr>
              <w:t xml:space="preserve"> </w:t>
            </w:r>
            <w:r w:rsidR="001B3B8A" w:rsidRPr="0098173C">
              <w:t>год</w:t>
            </w:r>
            <w:r w:rsidR="001B3B8A" w:rsidRPr="0098173C">
              <w:rPr>
                <w:spacing w:val="-4"/>
              </w:rPr>
              <w:t xml:space="preserve"> </w:t>
            </w:r>
            <w:r w:rsidR="001B3B8A" w:rsidRPr="0098173C">
              <w:rPr>
                <w:spacing w:val="-2"/>
              </w:rPr>
              <w:t>жизни)</w:t>
            </w:r>
            <w:r w:rsidR="001B3B8A" w:rsidRPr="0098173C">
              <w:rPr>
                <w:b w:val="0"/>
              </w:rPr>
              <w:tab/>
            </w:r>
            <w:r w:rsidR="001B3B8A" w:rsidRPr="0098173C">
              <w:rPr>
                <w:spacing w:val="-5"/>
              </w:rPr>
              <w:t>16</w:t>
            </w:r>
          </w:hyperlink>
        </w:p>
        <w:p w14:paraId="30BA96AB" w14:textId="1A6BA890" w:rsidR="002B3F7A" w:rsidRPr="0098173C" w:rsidRDefault="00F46826">
          <w:pPr>
            <w:pStyle w:val="20"/>
            <w:numPr>
              <w:ilvl w:val="3"/>
              <w:numId w:val="250"/>
            </w:numPr>
            <w:tabs>
              <w:tab w:val="left" w:pos="1533"/>
              <w:tab w:val="left" w:leader="dot" w:pos="10283"/>
            </w:tabs>
            <w:ind w:hanging="1027"/>
          </w:pPr>
          <w:hyperlink w:anchor="_TOC_250127" w:history="1">
            <w:r w:rsidR="001B3B8A" w:rsidRPr="0098173C">
              <w:t>Первая</w:t>
            </w:r>
            <w:r w:rsidR="001B3B8A" w:rsidRPr="0098173C">
              <w:rPr>
                <w:spacing w:val="-7"/>
              </w:rPr>
              <w:t xml:space="preserve"> </w:t>
            </w:r>
            <w:r w:rsidR="001B3B8A" w:rsidRPr="0098173C">
              <w:t>младшая</w:t>
            </w:r>
            <w:r w:rsidR="001B3B8A" w:rsidRPr="0098173C">
              <w:rPr>
                <w:spacing w:val="-7"/>
              </w:rPr>
              <w:t xml:space="preserve"> </w:t>
            </w:r>
            <w:r w:rsidR="001B3B8A" w:rsidRPr="0098173C">
              <w:t>группа</w:t>
            </w:r>
            <w:r w:rsidR="001B3B8A" w:rsidRPr="0098173C">
              <w:rPr>
                <w:spacing w:val="-8"/>
              </w:rPr>
              <w:t xml:space="preserve"> </w:t>
            </w:r>
            <w:r w:rsidR="001B3B8A" w:rsidRPr="0098173C">
              <w:t>(третий</w:t>
            </w:r>
            <w:r w:rsidR="001B3B8A" w:rsidRPr="0098173C">
              <w:rPr>
                <w:spacing w:val="-7"/>
              </w:rPr>
              <w:t xml:space="preserve"> </w:t>
            </w:r>
            <w:r w:rsidR="001B3B8A" w:rsidRPr="0098173C">
              <w:t>год</w:t>
            </w:r>
            <w:r w:rsidR="001B3B8A" w:rsidRPr="0098173C">
              <w:rPr>
                <w:spacing w:val="-5"/>
              </w:rPr>
              <w:t xml:space="preserve"> </w:t>
            </w:r>
            <w:r w:rsidR="001B3B8A" w:rsidRPr="0098173C">
              <w:rPr>
                <w:spacing w:val="-2"/>
              </w:rPr>
              <w:t>жизни)</w:t>
            </w:r>
            <w:r w:rsidR="001B3B8A" w:rsidRPr="0098173C">
              <w:rPr>
                <w:b w:val="0"/>
              </w:rPr>
              <w:tab/>
            </w:r>
            <w:r w:rsidR="001B3B8A" w:rsidRPr="0098173C">
              <w:rPr>
                <w:spacing w:val="-5"/>
              </w:rPr>
              <w:t>1</w:t>
            </w:r>
          </w:hyperlink>
          <w:r w:rsidR="00FF4D62">
            <w:rPr>
              <w:spacing w:val="-5"/>
            </w:rPr>
            <w:t>9</w:t>
          </w:r>
        </w:p>
        <w:p w14:paraId="0132F112" w14:textId="77777777" w:rsidR="002B3F7A" w:rsidRPr="0098173C" w:rsidRDefault="00F46826">
          <w:pPr>
            <w:pStyle w:val="20"/>
            <w:numPr>
              <w:ilvl w:val="2"/>
              <w:numId w:val="250"/>
            </w:numPr>
            <w:tabs>
              <w:tab w:val="left" w:pos="1312"/>
              <w:tab w:val="left" w:leader="dot" w:pos="10283"/>
            </w:tabs>
            <w:spacing w:before="114"/>
            <w:ind w:hanging="806"/>
          </w:pPr>
          <w:hyperlink w:anchor="_TOC_250126" w:history="1">
            <w:r w:rsidR="001B3B8A" w:rsidRPr="0098173C">
              <w:t>Дошкольный</w:t>
            </w:r>
            <w:r w:rsidR="001B3B8A" w:rsidRPr="0098173C">
              <w:rPr>
                <w:spacing w:val="-4"/>
              </w:rPr>
              <w:t xml:space="preserve"> </w:t>
            </w:r>
            <w:r w:rsidR="001B3B8A" w:rsidRPr="0098173C">
              <w:t>возраст</w:t>
            </w:r>
            <w:r w:rsidR="001B3B8A" w:rsidRPr="0098173C">
              <w:rPr>
                <w:spacing w:val="-6"/>
              </w:rPr>
              <w:t xml:space="preserve"> </w:t>
            </w:r>
            <w:r w:rsidR="001B3B8A" w:rsidRPr="0098173C">
              <w:t>(от</w:t>
            </w:r>
            <w:r w:rsidR="001B3B8A" w:rsidRPr="0098173C">
              <w:rPr>
                <w:spacing w:val="-4"/>
              </w:rPr>
              <w:t xml:space="preserve"> </w:t>
            </w:r>
            <w:r w:rsidR="001B3B8A" w:rsidRPr="0098173C">
              <w:t>трех</w:t>
            </w:r>
            <w:r w:rsidR="001B3B8A" w:rsidRPr="0098173C">
              <w:rPr>
                <w:spacing w:val="-6"/>
              </w:rPr>
              <w:t xml:space="preserve"> </w:t>
            </w:r>
            <w:r w:rsidR="001B3B8A" w:rsidRPr="0098173C">
              <w:t>до</w:t>
            </w:r>
            <w:r w:rsidR="001B3B8A" w:rsidRPr="0098173C">
              <w:rPr>
                <w:spacing w:val="-4"/>
              </w:rPr>
              <w:t xml:space="preserve"> </w:t>
            </w:r>
            <w:r w:rsidR="001B3B8A" w:rsidRPr="0098173C">
              <w:t>семи</w:t>
            </w:r>
            <w:r w:rsidR="001B3B8A" w:rsidRPr="0098173C">
              <w:rPr>
                <w:spacing w:val="-1"/>
              </w:rPr>
              <w:t xml:space="preserve"> </w:t>
            </w:r>
            <w:r w:rsidR="001B3B8A" w:rsidRPr="0098173C">
              <w:rPr>
                <w:spacing w:val="-4"/>
              </w:rPr>
              <w:t>лет)</w:t>
            </w:r>
            <w:r w:rsidR="001B3B8A" w:rsidRPr="0098173C">
              <w:rPr>
                <w:b w:val="0"/>
              </w:rPr>
              <w:tab/>
            </w:r>
            <w:r w:rsidR="001B3B8A" w:rsidRPr="0098173C">
              <w:rPr>
                <w:spacing w:val="-5"/>
              </w:rPr>
              <w:t>20</w:t>
            </w:r>
          </w:hyperlink>
        </w:p>
        <w:p w14:paraId="1A56F5F1" w14:textId="77777777" w:rsidR="002B3F7A" w:rsidRPr="0098173C" w:rsidRDefault="00F46826">
          <w:pPr>
            <w:pStyle w:val="20"/>
            <w:numPr>
              <w:ilvl w:val="3"/>
              <w:numId w:val="250"/>
            </w:numPr>
            <w:tabs>
              <w:tab w:val="left" w:pos="1533"/>
              <w:tab w:val="left" w:leader="dot" w:pos="10283"/>
            </w:tabs>
            <w:ind w:hanging="1027"/>
          </w:pPr>
          <w:hyperlink w:anchor="_TOC_250125" w:history="1">
            <w:r w:rsidR="001B3B8A" w:rsidRPr="0098173C">
              <w:t>Вторая</w:t>
            </w:r>
            <w:r w:rsidR="001B3B8A" w:rsidRPr="0098173C">
              <w:rPr>
                <w:spacing w:val="-9"/>
              </w:rPr>
              <w:t xml:space="preserve"> </w:t>
            </w:r>
            <w:r w:rsidR="001B3B8A" w:rsidRPr="0098173C">
              <w:t>младшая</w:t>
            </w:r>
            <w:r w:rsidR="001B3B8A" w:rsidRPr="0098173C">
              <w:rPr>
                <w:spacing w:val="-6"/>
              </w:rPr>
              <w:t xml:space="preserve"> </w:t>
            </w:r>
            <w:r w:rsidR="001B3B8A" w:rsidRPr="0098173C">
              <w:t>группа</w:t>
            </w:r>
            <w:r w:rsidR="001B3B8A" w:rsidRPr="0098173C">
              <w:rPr>
                <w:spacing w:val="-5"/>
              </w:rPr>
              <w:t xml:space="preserve"> </w:t>
            </w:r>
            <w:r w:rsidR="001B3B8A" w:rsidRPr="0098173C">
              <w:t>(четвертый</w:t>
            </w:r>
            <w:r w:rsidR="001B3B8A" w:rsidRPr="0098173C">
              <w:rPr>
                <w:spacing w:val="-4"/>
              </w:rPr>
              <w:t xml:space="preserve"> </w:t>
            </w:r>
            <w:r w:rsidR="001B3B8A" w:rsidRPr="0098173C">
              <w:t>год</w:t>
            </w:r>
            <w:r w:rsidR="001B3B8A" w:rsidRPr="0098173C">
              <w:rPr>
                <w:spacing w:val="-4"/>
              </w:rPr>
              <w:t xml:space="preserve"> </w:t>
            </w:r>
            <w:r w:rsidR="001B3B8A" w:rsidRPr="0098173C">
              <w:rPr>
                <w:spacing w:val="-2"/>
              </w:rPr>
              <w:t>жизни)</w:t>
            </w:r>
            <w:r w:rsidR="001B3B8A" w:rsidRPr="0098173C">
              <w:rPr>
                <w:b w:val="0"/>
              </w:rPr>
              <w:tab/>
            </w:r>
            <w:r w:rsidR="001B3B8A" w:rsidRPr="0098173C">
              <w:rPr>
                <w:spacing w:val="-5"/>
              </w:rPr>
              <w:t>20</w:t>
            </w:r>
          </w:hyperlink>
        </w:p>
        <w:p w14:paraId="1525CD16" w14:textId="77777777" w:rsidR="002B3F7A" w:rsidRPr="0098173C" w:rsidRDefault="00F46826">
          <w:pPr>
            <w:pStyle w:val="20"/>
            <w:numPr>
              <w:ilvl w:val="3"/>
              <w:numId w:val="250"/>
            </w:numPr>
            <w:tabs>
              <w:tab w:val="left" w:pos="1533"/>
              <w:tab w:val="left" w:leader="dot" w:pos="10283"/>
            </w:tabs>
            <w:spacing w:before="116"/>
            <w:ind w:hanging="1027"/>
          </w:pPr>
          <w:hyperlink w:anchor="_TOC_250124" w:history="1">
            <w:r w:rsidR="001B3B8A" w:rsidRPr="0098173C">
              <w:t>Средняя</w:t>
            </w:r>
            <w:r w:rsidR="001B3B8A" w:rsidRPr="0098173C">
              <w:rPr>
                <w:spacing w:val="-5"/>
              </w:rPr>
              <w:t xml:space="preserve"> </w:t>
            </w:r>
            <w:r w:rsidR="001B3B8A" w:rsidRPr="0098173C">
              <w:t>группа</w:t>
            </w:r>
            <w:r w:rsidR="001B3B8A" w:rsidRPr="0098173C">
              <w:rPr>
                <w:spacing w:val="-9"/>
              </w:rPr>
              <w:t xml:space="preserve"> </w:t>
            </w:r>
            <w:r w:rsidR="001B3B8A" w:rsidRPr="0098173C">
              <w:t>(пятый</w:t>
            </w:r>
            <w:r w:rsidR="001B3B8A" w:rsidRPr="0098173C">
              <w:rPr>
                <w:spacing w:val="-10"/>
              </w:rPr>
              <w:t xml:space="preserve"> </w:t>
            </w:r>
            <w:r w:rsidR="001B3B8A" w:rsidRPr="0098173C">
              <w:t>год</w:t>
            </w:r>
            <w:r w:rsidR="001B3B8A" w:rsidRPr="0098173C">
              <w:rPr>
                <w:spacing w:val="-7"/>
              </w:rPr>
              <w:t xml:space="preserve"> </w:t>
            </w:r>
            <w:r w:rsidR="001B3B8A" w:rsidRPr="0098173C">
              <w:rPr>
                <w:spacing w:val="-2"/>
              </w:rPr>
              <w:t>жизни)</w:t>
            </w:r>
            <w:r w:rsidR="001B3B8A" w:rsidRPr="0098173C">
              <w:rPr>
                <w:b w:val="0"/>
              </w:rPr>
              <w:tab/>
            </w:r>
            <w:r w:rsidR="001B3B8A" w:rsidRPr="0098173C">
              <w:rPr>
                <w:spacing w:val="-5"/>
              </w:rPr>
              <w:t>21</w:t>
            </w:r>
          </w:hyperlink>
        </w:p>
        <w:p w14:paraId="66397C40" w14:textId="50300CC6" w:rsidR="002B3F7A" w:rsidRPr="0098173C" w:rsidRDefault="00F46826">
          <w:pPr>
            <w:pStyle w:val="20"/>
            <w:numPr>
              <w:ilvl w:val="3"/>
              <w:numId w:val="250"/>
            </w:numPr>
            <w:tabs>
              <w:tab w:val="left" w:pos="1533"/>
              <w:tab w:val="left" w:leader="dot" w:pos="10283"/>
            </w:tabs>
            <w:ind w:hanging="1027"/>
          </w:pPr>
          <w:hyperlink w:anchor="_TOC_250123" w:history="1">
            <w:r w:rsidR="001B3B8A" w:rsidRPr="0098173C">
              <w:t>Старшая</w:t>
            </w:r>
            <w:r w:rsidR="001B3B8A" w:rsidRPr="0098173C">
              <w:rPr>
                <w:spacing w:val="-6"/>
              </w:rPr>
              <w:t xml:space="preserve"> </w:t>
            </w:r>
            <w:r w:rsidR="001B3B8A" w:rsidRPr="0098173C">
              <w:t>группа</w:t>
            </w:r>
            <w:r w:rsidR="001B3B8A" w:rsidRPr="0098173C">
              <w:rPr>
                <w:spacing w:val="-8"/>
              </w:rPr>
              <w:t xml:space="preserve"> </w:t>
            </w:r>
            <w:r w:rsidR="001B3B8A" w:rsidRPr="0098173C">
              <w:t>(шестой</w:t>
            </w:r>
            <w:r w:rsidR="001B3B8A" w:rsidRPr="0098173C">
              <w:rPr>
                <w:spacing w:val="-7"/>
              </w:rPr>
              <w:t xml:space="preserve"> </w:t>
            </w:r>
            <w:r w:rsidR="001B3B8A" w:rsidRPr="0098173C">
              <w:t>год</w:t>
            </w:r>
            <w:r w:rsidR="001B3B8A" w:rsidRPr="0098173C">
              <w:rPr>
                <w:spacing w:val="-5"/>
              </w:rPr>
              <w:t xml:space="preserve"> </w:t>
            </w:r>
            <w:r w:rsidR="001B3B8A" w:rsidRPr="0098173C">
              <w:rPr>
                <w:spacing w:val="-2"/>
              </w:rPr>
              <w:t>жизни)</w:t>
            </w:r>
            <w:r w:rsidR="001B3B8A" w:rsidRPr="0098173C">
              <w:rPr>
                <w:b w:val="0"/>
              </w:rPr>
              <w:tab/>
            </w:r>
            <w:r w:rsidR="001B3B8A" w:rsidRPr="0098173C">
              <w:rPr>
                <w:spacing w:val="-5"/>
              </w:rPr>
              <w:t>2</w:t>
            </w:r>
          </w:hyperlink>
          <w:r w:rsidR="00FF4D62">
            <w:rPr>
              <w:spacing w:val="-5"/>
            </w:rPr>
            <w:t>3</w:t>
          </w:r>
        </w:p>
        <w:p w14:paraId="46608EBC" w14:textId="7C087D20" w:rsidR="002B3F7A" w:rsidRPr="0098173C" w:rsidRDefault="00F46826">
          <w:pPr>
            <w:pStyle w:val="20"/>
            <w:numPr>
              <w:ilvl w:val="3"/>
              <w:numId w:val="250"/>
            </w:numPr>
            <w:tabs>
              <w:tab w:val="left" w:pos="1533"/>
              <w:tab w:val="left" w:leader="dot" w:pos="10283"/>
            </w:tabs>
            <w:spacing w:before="114"/>
            <w:ind w:hanging="1027"/>
          </w:pPr>
          <w:hyperlink w:anchor="_TOC_250122" w:history="1">
            <w:r w:rsidR="001B3B8A" w:rsidRPr="0098173C">
              <w:t>Подготовительная</w:t>
            </w:r>
            <w:r w:rsidR="001B3B8A" w:rsidRPr="0098173C">
              <w:rPr>
                <w:spacing w:val="-8"/>
              </w:rPr>
              <w:t xml:space="preserve"> </w:t>
            </w:r>
            <w:r w:rsidR="001B3B8A" w:rsidRPr="0098173C">
              <w:t>к</w:t>
            </w:r>
            <w:r w:rsidR="001B3B8A" w:rsidRPr="0098173C">
              <w:rPr>
                <w:spacing w:val="-8"/>
              </w:rPr>
              <w:t xml:space="preserve"> </w:t>
            </w:r>
            <w:r w:rsidR="001B3B8A" w:rsidRPr="0098173C">
              <w:t>школе</w:t>
            </w:r>
            <w:r w:rsidR="001B3B8A" w:rsidRPr="0098173C">
              <w:rPr>
                <w:spacing w:val="-6"/>
              </w:rPr>
              <w:t xml:space="preserve"> </w:t>
            </w:r>
            <w:r w:rsidR="001B3B8A" w:rsidRPr="0098173C">
              <w:t>группа</w:t>
            </w:r>
            <w:r w:rsidR="001B3B8A" w:rsidRPr="0098173C">
              <w:rPr>
                <w:spacing w:val="-7"/>
              </w:rPr>
              <w:t xml:space="preserve"> </w:t>
            </w:r>
            <w:r w:rsidR="001B3B8A" w:rsidRPr="0098173C">
              <w:t>(седьмой</w:t>
            </w:r>
            <w:r w:rsidR="001B3B8A" w:rsidRPr="0098173C">
              <w:rPr>
                <w:spacing w:val="-7"/>
              </w:rPr>
              <w:t xml:space="preserve"> </w:t>
            </w:r>
            <w:r w:rsidR="001B3B8A" w:rsidRPr="0098173C">
              <w:t>год</w:t>
            </w:r>
            <w:r w:rsidR="001B3B8A" w:rsidRPr="0098173C">
              <w:rPr>
                <w:spacing w:val="-7"/>
              </w:rPr>
              <w:t xml:space="preserve"> </w:t>
            </w:r>
            <w:r w:rsidR="001B3B8A" w:rsidRPr="0098173C">
              <w:rPr>
                <w:spacing w:val="-2"/>
              </w:rPr>
              <w:t>жизни)</w:t>
            </w:r>
            <w:r w:rsidR="001B3B8A" w:rsidRPr="0098173C">
              <w:rPr>
                <w:b w:val="0"/>
              </w:rPr>
              <w:tab/>
            </w:r>
            <w:r w:rsidR="001B3B8A" w:rsidRPr="0098173C">
              <w:rPr>
                <w:spacing w:val="-5"/>
              </w:rPr>
              <w:t>2</w:t>
            </w:r>
          </w:hyperlink>
          <w:r w:rsidR="00FF4D62">
            <w:rPr>
              <w:spacing w:val="-5"/>
            </w:rPr>
            <w:t>4</w:t>
          </w:r>
        </w:p>
        <w:p w14:paraId="01509E9D" w14:textId="77777777" w:rsidR="002B3F7A" w:rsidRPr="0098173C" w:rsidRDefault="00F46826">
          <w:pPr>
            <w:pStyle w:val="20"/>
            <w:numPr>
              <w:ilvl w:val="1"/>
              <w:numId w:val="250"/>
            </w:numPr>
            <w:tabs>
              <w:tab w:val="left" w:pos="954"/>
              <w:tab w:val="left" w:leader="dot" w:pos="10283"/>
            </w:tabs>
            <w:ind w:hanging="448"/>
          </w:pPr>
          <w:hyperlink w:anchor="_TOC_250121" w:history="1">
            <w:r w:rsidR="001B3B8A" w:rsidRPr="0098173C">
              <w:t>Планируемые</w:t>
            </w:r>
            <w:r w:rsidR="001B3B8A" w:rsidRPr="0098173C">
              <w:rPr>
                <w:spacing w:val="-14"/>
              </w:rPr>
              <w:t xml:space="preserve"> </w:t>
            </w:r>
            <w:r w:rsidR="001B3B8A" w:rsidRPr="0098173C">
              <w:t>результаты</w:t>
            </w:r>
            <w:r w:rsidR="001B3B8A" w:rsidRPr="0098173C">
              <w:rPr>
                <w:spacing w:val="-12"/>
              </w:rPr>
              <w:t xml:space="preserve"> </w:t>
            </w:r>
            <w:r w:rsidR="001B3B8A" w:rsidRPr="0098173C">
              <w:t>реализации</w:t>
            </w:r>
            <w:r w:rsidR="001B3B8A" w:rsidRPr="0098173C">
              <w:rPr>
                <w:spacing w:val="-10"/>
              </w:rPr>
              <w:t xml:space="preserve"> </w:t>
            </w:r>
            <w:r w:rsidR="001B3B8A" w:rsidRPr="0098173C">
              <w:rPr>
                <w:spacing w:val="-2"/>
              </w:rPr>
              <w:t>Программы</w:t>
            </w:r>
            <w:r w:rsidR="001B3B8A" w:rsidRPr="0098173C">
              <w:rPr>
                <w:b w:val="0"/>
              </w:rPr>
              <w:tab/>
            </w:r>
            <w:r w:rsidR="001B3B8A" w:rsidRPr="0098173C">
              <w:rPr>
                <w:spacing w:val="-7"/>
              </w:rPr>
              <w:t>25</w:t>
            </w:r>
          </w:hyperlink>
        </w:p>
        <w:p w14:paraId="0CE1981F" w14:textId="2CA4ABB1" w:rsidR="002B3F7A" w:rsidRPr="0098173C" w:rsidRDefault="00F46826">
          <w:pPr>
            <w:pStyle w:val="20"/>
            <w:numPr>
              <w:ilvl w:val="2"/>
              <w:numId w:val="250"/>
            </w:numPr>
            <w:tabs>
              <w:tab w:val="left" w:pos="1312"/>
              <w:tab w:val="left" w:leader="dot" w:pos="10283"/>
            </w:tabs>
            <w:spacing w:before="116"/>
            <w:ind w:hanging="806"/>
          </w:pPr>
          <w:hyperlink w:anchor="_TOC_250120" w:history="1">
            <w:r w:rsidR="001B3B8A" w:rsidRPr="0098173C">
              <w:t>Планируемые</w:t>
            </w:r>
            <w:r w:rsidR="001B3B8A" w:rsidRPr="0098173C">
              <w:rPr>
                <w:spacing w:val="-10"/>
              </w:rPr>
              <w:t xml:space="preserve"> </w:t>
            </w:r>
            <w:r w:rsidR="001B3B8A" w:rsidRPr="0098173C">
              <w:t>результаты</w:t>
            </w:r>
            <w:r w:rsidR="001B3B8A" w:rsidRPr="0098173C">
              <w:rPr>
                <w:spacing w:val="-5"/>
              </w:rPr>
              <w:t xml:space="preserve"> </w:t>
            </w:r>
            <w:r w:rsidR="001B3B8A" w:rsidRPr="0098173C">
              <w:t>в</w:t>
            </w:r>
            <w:r w:rsidR="001B3B8A" w:rsidRPr="0098173C">
              <w:rPr>
                <w:spacing w:val="-7"/>
              </w:rPr>
              <w:t xml:space="preserve"> </w:t>
            </w:r>
            <w:r w:rsidR="001B3B8A" w:rsidRPr="0098173C">
              <w:t>раннем</w:t>
            </w:r>
            <w:r w:rsidR="001B3B8A" w:rsidRPr="0098173C">
              <w:rPr>
                <w:spacing w:val="-9"/>
              </w:rPr>
              <w:t xml:space="preserve"> </w:t>
            </w:r>
            <w:r w:rsidR="001B3B8A" w:rsidRPr="0098173C">
              <w:rPr>
                <w:spacing w:val="-2"/>
              </w:rPr>
              <w:t>возрасте</w:t>
            </w:r>
            <w:r w:rsidR="001B3B8A" w:rsidRPr="0098173C">
              <w:rPr>
                <w:b w:val="0"/>
              </w:rPr>
              <w:tab/>
            </w:r>
            <w:r w:rsidR="001B3B8A" w:rsidRPr="0098173C">
              <w:rPr>
                <w:spacing w:val="-5"/>
              </w:rPr>
              <w:t>2</w:t>
            </w:r>
          </w:hyperlink>
          <w:r w:rsidR="00FF4D62">
            <w:rPr>
              <w:spacing w:val="-5"/>
            </w:rPr>
            <w:t>6</w:t>
          </w:r>
        </w:p>
        <w:p w14:paraId="4595A1BF" w14:textId="02E14271" w:rsidR="002B3F7A" w:rsidRPr="0098173C" w:rsidRDefault="00F46826">
          <w:pPr>
            <w:pStyle w:val="11"/>
            <w:numPr>
              <w:ilvl w:val="3"/>
              <w:numId w:val="250"/>
            </w:numPr>
            <w:tabs>
              <w:tab w:val="left" w:pos="1533"/>
              <w:tab w:val="left" w:leader="dot" w:pos="10283"/>
            </w:tabs>
            <w:spacing w:before="2"/>
            <w:ind w:hanging="1099"/>
          </w:pPr>
          <w:hyperlink w:anchor="_TOC_250119" w:history="1">
            <w:r w:rsidR="001B3B8A" w:rsidRPr="0098173C">
              <w:t>К</w:t>
            </w:r>
            <w:r w:rsidR="001B3B8A" w:rsidRPr="0098173C">
              <w:rPr>
                <w:spacing w:val="-1"/>
              </w:rPr>
              <w:t xml:space="preserve"> </w:t>
            </w:r>
            <w:r w:rsidR="001B3B8A" w:rsidRPr="0098173C">
              <w:t>трем</w:t>
            </w:r>
            <w:r w:rsidR="001B3B8A" w:rsidRPr="0098173C">
              <w:rPr>
                <w:spacing w:val="-3"/>
              </w:rPr>
              <w:t xml:space="preserve"> </w:t>
            </w:r>
            <w:r w:rsidR="001B3B8A" w:rsidRPr="0098173C">
              <w:rPr>
                <w:spacing w:val="-2"/>
              </w:rPr>
              <w:t>годам:</w:t>
            </w:r>
            <w:r w:rsidR="001B3B8A" w:rsidRPr="0098173C">
              <w:tab/>
            </w:r>
            <w:r w:rsidR="001B3B8A" w:rsidRPr="0098173C">
              <w:rPr>
                <w:spacing w:val="-5"/>
              </w:rPr>
              <w:t>2</w:t>
            </w:r>
          </w:hyperlink>
          <w:r w:rsidR="00FF4D62">
            <w:rPr>
              <w:spacing w:val="-5"/>
            </w:rPr>
            <w:t>6</w:t>
          </w:r>
        </w:p>
        <w:p w14:paraId="186B027B" w14:textId="7F8AC10E" w:rsidR="002B3F7A" w:rsidRPr="0098173C" w:rsidRDefault="00F46826">
          <w:pPr>
            <w:pStyle w:val="20"/>
            <w:numPr>
              <w:ilvl w:val="2"/>
              <w:numId w:val="250"/>
            </w:numPr>
            <w:tabs>
              <w:tab w:val="left" w:pos="1312"/>
              <w:tab w:val="left" w:leader="dot" w:pos="10283"/>
            </w:tabs>
            <w:spacing w:before="114"/>
            <w:ind w:hanging="806"/>
          </w:pPr>
          <w:hyperlink w:anchor="_TOC_250118" w:history="1">
            <w:r w:rsidR="001B3B8A" w:rsidRPr="0098173C">
              <w:t>Планируемые</w:t>
            </w:r>
            <w:r w:rsidR="001B3B8A" w:rsidRPr="0098173C">
              <w:rPr>
                <w:spacing w:val="-11"/>
              </w:rPr>
              <w:t xml:space="preserve"> </w:t>
            </w:r>
            <w:r w:rsidR="001B3B8A" w:rsidRPr="0098173C">
              <w:t>результаты</w:t>
            </w:r>
            <w:r w:rsidR="001B3B8A" w:rsidRPr="0098173C">
              <w:rPr>
                <w:spacing w:val="-6"/>
              </w:rPr>
              <w:t xml:space="preserve"> </w:t>
            </w:r>
            <w:r w:rsidR="001B3B8A" w:rsidRPr="0098173C">
              <w:t>в</w:t>
            </w:r>
            <w:r w:rsidR="001B3B8A" w:rsidRPr="0098173C">
              <w:rPr>
                <w:spacing w:val="-10"/>
              </w:rPr>
              <w:t xml:space="preserve"> </w:t>
            </w:r>
            <w:r w:rsidR="001B3B8A" w:rsidRPr="0098173C">
              <w:t>дошкольном</w:t>
            </w:r>
            <w:r w:rsidR="001B3B8A" w:rsidRPr="0098173C">
              <w:rPr>
                <w:spacing w:val="-7"/>
              </w:rPr>
              <w:t xml:space="preserve"> </w:t>
            </w:r>
            <w:r w:rsidR="001B3B8A" w:rsidRPr="0098173C">
              <w:rPr>
                <w:spacing w:val="-2"/>
              </w:rPr>
              <w:t>возрасте</w:t>
            </w:r>
            <w:r w:rsidR="001B3B8A" w:rsidRPr="0098173C">
              <w:rPr>
                <w:b w:val="0"/>
              </w:rPr>
              <w:tab/>
            </w:r>
            <w:r w:rsidR="001B3B8A" w:rsidRPr="0098173C">
              <w:rPr>
                <w:spacing w:val="-5"/>
              </w:rPr>
              <w:t>2</w:t>
            </w:r>
          </w:hyperlink>
          <w:r w:rsidR="00FF4D62">
            <w:rPr>
              <w:spacing w:val="-5"/>
            </w:rPr>
            <w:t>7</w:t>
          </w:r>
        </w:p>
        <w:p w14:paraId="5C4ADBA2" w14:textId="74A54125" w:rsidR="002B3F7A" w:rsidRPr="0098173C" w:rsidRDefault="00F46826">
          <w:pPr>
            <w:pStyle w:val="11"/>
            <w:numPr>
              <w:ilvl w:val="3"/>
              <w:numId w:val="250"/>
            </w:numPr>
            <w:tabs>
              <w:tab w:val="left" w:pos="1533"/>
              <w:tab w:val="left" w:leader="dot" w:pos="10283"/>
            </w:tabs>
            <w:spacing w:before="2"/>
            <w:ind w:hanging="1099"/>
          </w:pPr>
          <w:hyperlink w:anchor="_TOC_250117" w:history="1">
            <w:r w:rsidR="001B3B8A" w:rsidRPr="0098173C">
              <w:t>К</w:t>
            </w:r>
            <w:r w:rsidR="001B3B8A" w:rsidRPr="0098173C">
              <w:rPr>
                <w:spacing w:val="-5"/>
              </w:rPr>
              <w:t xml:space="preserve"> </w:t>
            </w:r>
            <w:r w:rsidR="001B3B8A" w:rsidRPr="0098173C">
              <w:t>четырем</w:t>
            </w:r>
            <w:r w:rsidR="001B3B8A" w:rsidRPr="0098173C">
              <w:rPr>
                <w:spacing w:val="-2"/>
              </w:rPr>
              <w:t xml:space="preserve"> годам:</w:t>
            </w:r>
            <w:r w:rsidR="001B3B8A" w:rsidRPr="0098173C">
              <w:tab/>
            </w:r>
            <w:r w:rsidR="001B3B8A" w:rsidRPr="0098173C">
              <w:rPr>
                <w:spacing w:val="-5"/>
              </w:rPr>
              <w:t>2</w:t>
            </w:r>
          </w:hyperlink>
          <w:r w:rsidR="00FF4D62">
            <w:rPr>
              <w:spacing w:val="-5"/>
            </w:rPr>
            <w:t>7</w:t>
          </w:r>
        </w:p>
        <w:p w14:paraId="3ED8C379" w14:textId="0355E932" w:rsidR="002B3F7A" w:rsidRPr="0098173C" w:rsidRDefault="00F46826">
          <w:pPr>
            <w:pStyle w:val="11"/>
            <w:numPr>
              <w:ilvl w:val="3"/>
              <w:numId w:val="250"/>
            </w:numPr>
            <w:tabs>
              <w:tab w:val="left" w:pos="1533"/>
              <w:tab w:val="left" w:leader="dot" w:pos="10283"/>
            </w:tabs>
            <w:ind w:hanging="1099"/>
          </w:pPr>
          <w:hyperlink w:anchor="_TOC_250116" w:history="1">
            <w:r w:rsidR="001B3B8A" w:rsidRPr="0098173C">
              <w:t>К</w:t>
            </w:r>
            <w:r w:rsidR="001B3B8A" w:rsidRPr="0098173C">
              <w:rPr>
                <w:spacing w:val="-6"/>
              </w:rPr>
              <w:t xml:space="preserve"> </w:t>
            </w:r>
            <w:r w:rsidR="001B3B8A" w:rsidRPr="0098173C">
              <w:t>пяти</w:t>
            </w:r>
            <w:r w:rsidR="001B3B8A" w:rsidRPr="0098173C">
              <w:rPr>
                <w:spacing w:val="-2"/>
              </w:rPr>
              <w:t xml:space="preserve"> годам:</w:t>
            </w:r>
            <w:r w:rsidR="001B3B8A" w:rsidRPr="0098173C">
              <w:tab/>
            </w:r>
            <w:r w:rsidR="001B3B8A" w:rsidRPr="0098173C">
              <w:rPr>
                <w:spacing w:val="-5"/>
              </w:rPr>
              <w:t>2</w:t>
            </w:r>
          </w:hyperlink>
          <w:r w:rsidR="00FF4D62">
            <w:rPr>
              <w:spacing w:val="-5"/>
            </w:rPr>
            <w:t>8</w:t>
          </w:r>
        </w:p>
        <w:p w14:paraId="1CCFC8D5" w14:textId="77777777" w:rsidR="002B3F7A" w:rsidRPr="0098173C" w:rsidRDefault="00F46826">
          <w:pPr>
            <w:pStyle w:val="11"/>
            <w:numPr>
              <w:ilvl w:val="3"/>
              <w:numId w:val="250"/>
            </w:numPr>
            <w:tabs>
              <w:tab w:val="left" w:pos="1533"/>
              <w:tab w:val="left" w:leader="dot" w:pos="10283"/>
            </w:tabs>
            <w:spacing w:before="99"/>
            <w:ind w:hanging="1099"/>
          </w:pPr>
          <w:hyperlink w:anchor="_TOC_250115" w:history="1">
            <w:r w:rsidR="001B3B8A" w:rsidRPr="0098173C">
              <w:t>К</w:t>
            </w:r>
            <w:r w:rsidR="001B3B8A" w:rsidRPr="0098173C">
              <w:rPr>
                <w:spacing w:val="-5"/>
              </w:rPr>
              <w:t xml:space="preserve"> </w:t>
            </w:r>
            <w:r w:rsidR="001B3B8A" w:rsidRPr="0098173C">
              <w:t>шести</w:t>
            </w:r>
            <w:r w:rsidR="001B3B8A" w:rsidRPr="0098173C">
              <w:rPr>
                <w:spacing w:val="-4"/>
              </w:rPr>
              <w:t xml:space="preserve"> </w:t>
            </w:r>
            <w:r w:rsidR="001B3B8A" w:rsidRPr="0098173C">
              <w:rPr>
                <w:spacing w:val="-2"/>
              </w:rPr>
              <w:t>годам</w:t>
            </w:r>
            <w:r w:rsidR="001B3B8A" w:rsidRPr="0098173C">
              <w:tab/>
            </w:r>
            <w:r w:rsidR="001B3B8A" w:rsidRPr="0098173C">
              <w:rPr>
                <w:spacing w:val="-5"/>
              </w:rPr>
              <w:t>29</w:t>
            </w:r>
          </w:hyperlink>
        </w:p>
        <w:p w14:paraId="6A585EFB" w14:textId="27281CFD" w:rsidR="002B3F7A" w:rsidRPr="0098173C" w:rsidRDefault="00F46826">
          <w:pPr>
            <w:pStyle w:val="20"/>
            <w:numPr>
              <w:ilvl w:val="2"/>
              <w:numId w:val="250"/>
            </w:numPr>
            <w:tabs>
              <w:tab w:val="left" w:pos="1312"/>
              <w:tab w:val="left" w:leader="dot" w:pos="10283"/>
            </w:tabs>
            <w:spacing w:before="115"/>
            <w:ind w:hanging="806"/>
          </w:pPr>
          <w:hyperlink w:anchor="_TOC_250114" w:history="1">
            <w:r w:rsidR="001B3B8A" w:rsidRPr="0098173C">
              <w:t>Планируемые</w:t>
            </w:r>
            <w:r w:rsidR="001B3B8A" w:rsidRPr="0098173C">
              <w:rPr>
                <w:spacing w:val="-5"/>
              </w:rPr>
              <w:t xml:space="preserve"> </w:t>
            </w:r>
            <w:r w:rsidR="001B3B8A" w:rsidRPr="0098173C">
              <w:t>результаты</w:t>
            </w:r>
            <w:r w:rsidR="001B3B8A" w:rsidRPr="0098173C">
              <w:rPr>
                <w:spacing w:val="-5"/>
              </w:rPr>
              <w:t xml:space="preserve"> </w:t>
            </w:r>
            <w:r w:rsidR="001B3B8A" w:rsidRPr="0098173C">
              <w:t>на</w:t>
            </w:r>
            <w:r w:rsidR="001B3B8A" w:rsidRPr="0098173C">
              <w:rPr>
                <w:spacing w:val="-5"/>
              </w:rPr>
              <w:t xml:space="preserve"> </w:t>
            </w:r>
            <w:r w:rsidR="001B3B8A" w:rsidRPr="0098173C">
              <w:t>этапе</w:t>
            </w:r>
            <w:r w:rsidR="001B3B8A" w:rsidRPr="0098173C">
              <w:rPr>
                <w:spacing w:val="-5"/>
              </w:rPr>
              <w:t xml:space="preserve"> </w:t>
            </w:r>
            <w:r w:rsidR="001B3B8A" w:rsidRPr="0098173C">
              <w:t>завершения</w:t>
            </w:r>
            <w:r w:rsidR="001B3B8A" w:rsidRPr="0098173C">
              <w:rPr>
                <w:spacing w:val="-7"/>
              </w:rPr>
              <w:t xml:space="preserve"> </w:t>
            </w:r>
            <w:r w:rsidR="001B3B8A" w:rsidRPr="0098173C">
              <w:t>освоения</w:t>
            </w:r>
            <w:r w:rsidR="001B3B8A" w:rsidRPr="0098173C">
              <w:rPr>
                <w:spacing w:val="-6"/>
              </w:rPr>
              <w:t xml:space="preserve"> </w:t>
            </w:r>
            <w:r w:rsidR="001B3B8A" w:rsidRPr="0098173C">
              <w:rPr>
                <w:spacing w:val="-2"/>
              </w:rPr>
              <w:t>Программы</w:t>
            </w:r>
            <w:r w:rsidR="001B3B8A" w:rsidRPr="0098173C">
              <w:rPr>
                <w:b w:val="0"/>
              </w:rPr>
              <w:tab/>
            </w:r>
            <w:r w:rsidR="001B3B8A" w:rsidRPr="0098173C">
              <w:rPr>
                <w:spacing w:val="-5"/>
              </w:rPr>
              <w:t>3</w:t>
            </w:r>
          </w:hyperlink>
          <w:r w:rsidR="00FF4D62">
            <w:rPr>
              <w:spacing w:val="-5"/>
            </w:rPr>
            <w:t>1</w:t>
          </w:r>
        </w:p>
        <w:p w14:paraId="5B40A796" w14:textId="1BC2B4DC" w:rsidR="002B3F7A" w:rsidRPr="0098173C" w:rsidRDefault="00F46826">
          <w:pPr>
            <w:pStyle w:val="11"/>
            <w:tabs>
              <w:tab w:val="left" w:leader="dot" w:pos="10283"/>
            </w:tabs>
            <w:spacing w:before="1"/>
          </w:pPr>
          <w:hyperlink w:anchor="_TOC_250113" w:history="1">
            <w:r w:rsidR="001B3B8A" w:rsidRPr="0098173C">
              <w:t>К</w:t>
            </w:r>
            <w:r w:rsidR="001B3B8A" w:rsidRPr="0098173C">
              <w:rPr>
                <w:spacing w:val="-7"/>
              </w:rPr>
              <w:t xml:space="preserve"> </w:t>
            </w:r>
            <w:r w:rsidR="001B3B8A" w:rsidRPr="0098173C">
              <w:t>концу</w:t>
            </w:r>
            <w:r w:rsidR="001B3B8A" w:rsidRPr="0098173C">
              <w:rPr>
                <w:spacing w:val="-7"/>
              </w:rPr>
              <w:t xml:space="preserve"> </w:t>
            </w:r>
            <w:r w:rsidR="001B3B8A" w:rsidRPr="0098173C">
              <w:t>дошкольного</w:t>
            </w:r>
            <w:r w:rsidR="001B3B8A" w:rsidRPr="0098173C">
              <w:rPr>
                <w:spacing w:val="-3"/>
              </w:rPr>
              <w:t xml:space="preserve"> </w:t>
            </w:r>
            <w:r w:rsidR="001B3B8A" w:rsidRPr="0098173C">
              <w:rPr>
                <w:spacing w:val="-2"/>
              </w:rPr>
              <w:t>возраста</w:t>
            </w:r>
            <w:r w:rsidR="001B3B8A" w:rsidRPr="0098173C">
              <w:tab/>
            </w:r>
            <w:r w:rsidR="001B3B8A" w:rsidRPr="0098173C">
              <w:rPr>
                <w:spacing w:val="-5"/>
              </w:rPr>
              <w:t>3</w:t>
            </w:r>
          </w:hyperlink>
          <w:r w:rsidR="00FF4D62">
            <w:rPr>
              <w:spacing w:val="-5"/>
            </w:rPr>
            <w:t>1</w:t>
          </w:r>
        </w:p>
        <w:p w14:paraId="5A6A0E9E" w14:textId="05771EB7" w:rsidR="002B3F7A" w:rsidRPr="0098173C" w:rsidRDefault="00F46826">
          <w:pPr>
            <w:pStyle w:val="20"/>
            <w:numPr>
              <w:ilvl w:val="1"/>
              <w:numId w:val="250"/>
            </w:numPr>
            <w:tabs>
              <w:tab w:val="left" w:pos="954"/>
              <w:tab w:val="left" w:leader="dot" w:pos="10283"/>
            </w:tabs>
            <w:spacing w:before="114"/>
            <w:ind w:hanging="448"/>
          </w:pPr>
          <w:hyperlink w:anchor="_TOC_250112" w:history="1">
            <w:r w:rsidR="001B3B8A" w:rsidRPr="0098173C">
              <w:t>Педагогическая</w:t>
            </w:r>
            <w:r w:rsidR="001B3B8A" w:rsidRPr="0098173C">
              <w:rPr>
                <w:spacing w:val="-16"/>
              </w:rPr>
              <w:t xml:space="preserve"> </w:t>
            </w:r>
            <w:r w:rsidR="001B3B8A" w:rsidRPr="0098173C">
              <w:t>диагностика</w:t>
            </w:r>
            <w:r w:rsidR="001B3B8A" w:rsidRPr="0098173C">
              <w:rPr>
                <w:spacing w:val="-11"/>
              </w:rPr>
              <w:t xml:space="preserve"> </w:t>
            </w:r>
            <w:r w:rsidR="001B3B8A" w:rsidRPr="0098173C">
              <w:t>достижения</w:t>
            </w:r>
            <w:r w:rsidR="001B3B8A" w:rsidRPr="0098173C">
              <w:rPr>
                <w:spacing w:val="-10"/>
              </w:rPr>
              <w:t xml:space="preserve"> </w:t>
            </w:r>
            <w:r w:rsidR="001B3B8A" w:rsidRPr="0098173C">
              <w:t>планируемых</w:t>
            </w:r>
            <w:r w:rsidR="001B3B8A" w:rsidRPr="0098173C">
              <w:rPr>
                <w:spacing w:val="-13"/>
              </w:rPr>
              <w:t xml:space="preserve"> </w:t>
            </w:r>
            <w:r w:rsidR="001B3B8A" w:rsidRPr="0098173C">
              <w:rPr>
                <w:spacing w:val="-2"/>
              </w:rPr>
              <w:t>результатов</w:t>
            </w:r>
            <w:r w:rsidR="001B3B8A" w:rsidRPr="0098173C">
              <w:rPr>
                <w:b w:val="0"/>
              </w:rPr>
              <w:tab/>
            </w:r>
            <w:r w:rsidR="001B3B8A" w:rsidRPr="0098173C">
              <w:rPr>
                <w:spacing w:val="-5"/>
              </w:rPr>
              <w:t>3</w:t>
            </w:r>
          </w:hyperlink>
          <w:r w:rsidR="00FF4D62">
            <w:rPr>
              <w:spacing w:val="-5"/>
            </w:rPr>
            <w:t>3</w:t>
          </w:r>
        </w:p>
        <w:p w14:paraId="31BF972B" w14:textId="2669E851" w:rsidR="002B3F7A" w:rsidRPr="0098173C" w:rsidRDefault="00F46826">
          <w:pPr>
            <w:pStyle w:val="20"/>
            <w:tabs>
              <w:tab w:val="left" w:leader="dot" w:pos="10283"/>
            </w:tabs>
            <w:ind w:left="506" w:firstLine="0"/>
          </w:pPr>
          <w:hyperlink w:anchor="_TOC_250111" w:history="1">
            <w:r w:rsidR="001B3B8A" w:rsidRPr="0098173C">
              <w:t>ЧАСТЬ,</w:t>
            </w:r>
            <w:r w:rsidR="001B3B8A" w:rsidRPr="0098173C">
              <w:rPr>
                <w:spacing w:val="-14"/>
              </w:rPr>
              <w:t xml:space="preserve"> </w:t>
            </w:r>
            <w:r w:rsidR="001B3B8A" w:rsidRPr="0098173C">
              <w:t>ФОРМИРУЕМАЯ</w:t>
            </w:r>
            <w:r w:rsidR="001B3B8A" w:rsidRPr="0098173C">
              <w:rPr>
                <w:spacing w:val="-13"/>
              </w:rPr>
              <w:t xml:space="preserve"> </w:t>
            </w:r>
            <w:r w:rsidR="001B3B8A" w:rsidRPr="0098173C">
              <w:t>УЧАСТНИКАМИ</w:t>
            </w:r>
            <w:r w:rsidR="001B3B8A" w:rsidRPr="0098173C">
              <w:rPr>
                <w:spacing w:val="-13"/>
              </w:rPr>
              <w:t xml:space="preserve"> </w:t>
            </w:r>
            <w:r w:rsidR="001B3B8A" w:rsidRPr="0098173C">
              <w:t>ОБРАЗОВАТЕЛЬНЫХ</w:t>
            </w:r>
            <w:r w:rsidR="001B3B8A" w:rsidRPr="0098173C">
              <w:rPr>
                <w:spacing w:val="-12"/>
              </w:rPr>
              <w:t xml:space="preserve"> </w:t>
            </w:r>
            <w:r w:rsidR="001B3B8A" w:rsidRPr="0098173C">
              <w:rPr>
                <w:spacing w:val="-2"/>
              </w:rPr>
              <w:t>ОТНОШЕНИЙ</w:t>
            </w:r>
            <w:r w:rsidR="001B3B8A" w:rsidRPr="0098173C">
              <w:rPr>
                <w:b w:val="0"/>
              </w:rPr>
              <w:tab/>
            </w:r>
            <w:r w:rsidR="001B3B8A" w:rsidRPr="0098173C">
              <w:rPr>
                <w:spacing w:val="-5"/>
              </w:rPr>
              <w:t>3</w:t>
            </w:r>
          </w:hyperlink>
          <w:r w:rsidR="00FF4D62">
            <w:rPr>
              <w:spacing w:val="-5"/>
            </w:rPr>
            <w:t>5</w:t>
          </w:r>
        </w:p>
        <w:p w14:paraId="1E17294F" w14:textId="1703F32D" w:rsidR="002B3F7A" w:rsidRPr="0098173C" w:rsidRDefault="00F46826">
          <w:pPr>
            <w:pStyle w:val="20"/>
            <w:tabs>
              <w:tab w:val="left" w:leader="dot" w:pos="10283"/>
            </w:tabs>
            <w:ind w:left="506" w:firstLine="0"/>
          </w:pPr>
          <w:hyperlink w:anchor="_TOC_250110" w:history="1">
            <w:r w:rsidR="001B3B8A" w:rsidRPr="0098173C">
              <w:t>Пояснительная</w:t>
            </w:r>
            <w:r w:rsidR="001B3B8A" w:rsidRPr="0098173C">
              <w:rPr>
                <w:spacing w:val="-7"/>
              </w:rPr>
              <w:t xml:space="preserve"> </w:t>
            </w:r>
            <w:r w:rsidR="001B3B8A" w:rsidRPr="0098173C">
              <w:rPr>
                <w:spacing w:val="-2"/>
              </w:rPr>
              <w:t>записка</w:t>
            </w:r>
            <w:r w:rsidR="001B3B8A" w:rsidRPr="0098173C">
              <w:rPr>
                <w:b w:val="0"/>
              </w:rPr>
              <w:tab/>
            </w:r>
            <w:r w:rsidR="001B3B8A" w:rsidRPr="0098173C">
              <w:rPr>
                <w:spacing w:val="-5"/>
              </w:rPr>
              <w:t>3</w:t>
            </w:r>
          </w:hyperlink>
          <w:r w:rsidR="00FF4D62">
            <w:rPr>
              <w:spacing w:val="-5"/>
            </w:rPr>
            <w:t>5</w:t>
          </w:r>
        </w:p>
        <w:p w14:paraId="7998899F" w14:textId="41A0FB18" w:rsidR="002B3F7A" w:rsidRPr="0098173C" w:rsidRDefault="00F46826">
          <w:pPr>
            <w:pStyle w:val="20"/>
            <w:tabs>
              <w:tab w:val="left" w:leader="dot" w:pos="10283"/>
            </w:tabs>
            <w:ind w:left="506" w:firstLine="0"/>
          </w:pPr>
          <w:hyperlink w:anchor="_TOC_250109" w:history="1">
            <w:r w:rsidR="001B3B8A" w:rsidRPr="0098173C">
              <w:t>Цели</w:t>
            </w:r>
            <w:r w:rsidR="001B3B8A" w:rsidRPr="0098173C">
              <w:rPr>
                <w:spacing w:val="-7"/>
              </w:rPr>
              <w:t xml:space="preserve"> </w:t>
            </w:r>
            <w:r w:rsidR="001B3B8A" w:rsidRPr="0098173C">
              <w:t>и</w:t>
            </w:r>
            <w:r w:rsidR="001B3B8A" w:rsidRPr="0098173C">
              <w:rPr>
                <w:spacing w:val="-7"/>
              </w:rPr>
              <w:t xml:space="preserve"> </w:t>
            </w:r>
            <w:r w:rsidR="001B3B8A" w:rsidRPr="0098173C">
              <w:t>задачи</w:t>
            </w:r>
            <w:r w:rsidR="001B3B8A" w:rsidRPr="0098173C">
              <w:rPr>
                <w:spacing w:val="-6"/>
              </w:rPr>
              <w:t xml:space="preserve"> </w:t>
            </w:r>
            <w:r w:rsidR="001B3B8A" w:rsidRPr="0098173C">
              <w:t>в</w:t>
            </w:r>
            <w:r w:rsidR="001B3B8A" w:rsidRPr="0098173C">
              <w:rPr>
                <w:spacing w:val="-8"/>
              </w:rPr>
              <w:t xml:space="preserve"> </w:t>
            </w:r>
            <w:r w:rsidR="001B3B8A" w:rsidRPr="0098173C">
              <w:t>части</w:t>
            </w:r>
            <w:r w:rsidR="001B3B8A" w:rsidRPr="0098173C">
              <w:rPr>
                <w:spacing w:val="-10"/>
              </w:rPr>
              <w:t xml:space="preserve"> </w:t>
            </w:r>
            <w:r w:rsidR="001B3B8A" w:rsidRPr="0098173C">
              <w:t>Программы,</w:t>
            </w:r>
            <w:r w:rsidR="001B3B8A" w:rsidRPr="0098173C">
              <w:rPr>
                <w:spacing w:val="-6"/>
              </w:rPr>
              <w:t xml:space="preserve"> </w:t>
            </w:r>
            <w:r w:rsidR="001B3B8A" w:rsidRPr="0098173C">
              <w:t>формируемой</w:t>
            </w:r>
            <w:r w:rsidR="001B3B8A" w:rsidRPr="0098173C">
              <w:rPr>
                <w:spacing w:val="-7"/>
              </w:rPr>
              <w:t xml:space="preserve"> </w:t>
            </w:r>
            <w:r w:rsidR="001B3B8A" w:rsidRPr="0098173C">
              <w:t>участниками</w:t>
            </w:r>
            <w:r w:rsidR="001B3B8A" w:rsidRPr="0098173C">
              <w:rPr>
                <w:spacing w:val="-6"/>
              </w:rPr>
              <w:t xml:space="preserve"> </w:t>
            </w:r>
            <w:r w:rsidR="001B3B8A" w:rsidRPr="0098173C">
              <w:t>образовательных</w:t>
            </w:r>
            <w:r w:rsidR="001B3B8A" w:rsidRPr="0098173C">
              <w:rPr>
                <w:spacing w:val="-8"/>
              </w:rPr>
              <w:t xml:space="preserve"> </w:t>
            </w:r>
            <w:r w:rsidR="001B3B8A" w:rsidRPr="0098173C">
              <w:rPr>
                <w:spacing w:val="-2"/>
              </w:rPr>
              <w:t>отношений</w:t>
            </w:r>
            <w:r w:rsidR="001B3B8A" w:rsidRPr="0098173C">
              <w:rPr>
                <w:b w:val="0"/>
              </w:rPr>
              <w:tab/>
            </w:r>
            <w:r w:rsidR="001B3B8A" w:rsidRPr="0098173C">
              <w:rPr>
                <w:spacing w:val="-5"/>
              </w:rPr>
              <w:t>3</w:t>
            </w:r>
          </w:hyperlink>
          <w:r w:rsidR="00FF4D62">
            <w:rPr>
              <w:spacing w:val="-5"/>
            </w:rPr>
            <w:t>6</w:t>
          </w:r>
        </w:p>
        <w:p w14:paraId="6BE4955D" w14:textId="293CF48A" w:rsidR="002B3F7A" w:rsidRPr="0098173C" w:rsidRDefault="00F46826">
          <w:pPr>
            <w:pStyle w:val="20"/>
            <w:tabs>
              <w:tab w:val="left" w:leader="dot" w:pos="10283"/>
            </w:tabs>
            <w:spacing w:before="114"/>
            <w:ind w:left="954" w:right="235" w:hanging="449"/>
          </w:pPr>
          <w:hyperlink w:anchor="_TOC_250108" w:history="1">
            <w:r w:rsidR="001B3B8A" w:rsidRPr="0098173C">
              <w:t>Принципы и подходы к формированию части Программы, формируемой участниками образовательных отношений</w:t>
            </w:r>
            <w:r w:rsidR="001B3B8A" w:rsidRPr="0098173C">
              <w:rPr>
                <w:b w:val="0"/>
              </w:rPr>
              <w:tab/>
            </w:r>
            <w:r w:rsidR="001B3B8A" w:rsidRPr="0098173C">
              <w:rPr>
                <w:spacing w:val="-6"/>
              </w:rPr>
              <w:t>3</w:t>
            </w:r>
          </w:hyperlink>
          <w:r w:rsidR="00FF4D62">
            <w:rPr>
              <w:spacing w:val="-6"/>
            </w:rPr>
            <w:t>7</w:t>
          </w:r>
        </w:p>
        <w:p w14:paraId="3B4313AF" w14:textId="0CC1519B" w:rsidR="002B3F7A" w:rsidRPr="0098173C" w:rsidRDefault="00F46826">
          <w:pPr>
            <w:pStyle w:val="20"/>
            <w:tabs>
              <w:tab w:val="left" w:leader="dot" w:pos="10283"/>
            </w:tabs>
            <w:spacing w:before="116"/>
            <w:ind w:left="954" w:right="235" w:hanging="449"/>
          </w:pPr>
          <w:hyperlink w:anchor="_TOC_250107" w:history="1">
            <w:r w:rsidR="001B3B8A" w:rsidRPr="0098173C">
              <w:t xml:space="preserve">Значимые для реализации поставленных целей и задач характеристики, в том числе характеристики особенностей развития детей, учитывающие этнокультурную ситуацию их </w:t>
            </w:r>
            <w:r w:rsidR="001B3B8A" w:rsidRPr="0098173C">
              <w:rPr>
                <w:spacing w:val="-2"/>
              </w:rPr>
              <w:t>развития</w:t>
            </w:r>
            <w:r w:rsidR="001B3B8A" w:rsidRPr="0098173C">
              <w:rPr>
                <w:b w:val="0"/>
              </w:rPr>
              <w:tab/>
            </w:r>
            <w:r w:rsidR="001B3B8A" w:rsidRPr="0098173C">
              <w:rPr>
                <w:spacing w:val="-6"/>
              </w:rPr>
              <w:t>3</w:t>
            </w:r>
          </w:hyperlink>
          <w:r w:rsidR="00FF4D62">
            <w:rPr>
              <w:spacing w:val="-6"/>
            </w:rPr>
            <w:t>7</w:t>
          </w:r>
        </w:p>
        <w:p w14:paraId="17570701" w14:textId="63DDFD2D" w:rsidR="002B3F7A" w:rsidRPr="0098173C" w:rsidRDefault="00F46826">
          <w:pPr>
            <w:pStyle w:val="20"/>
            <w:tabs>
              <w:tab w:val="left" w:leader="dot" w:pos="10283"/>
            </w:tabs>
            <w:ind w:left="954" w:right="235" w:hanging="449"/>
          </w:pPr>
          <w:hyperlink w:anchor="_TOC_250106" w:history="1">
            <w:r w:rsidR="001B3B8A" w:rsidRPr="0098173C">
              <w:t>Развивающее оценивание качества образовательной деятельности в части, формируемой участниками</w:t>
            </w:r>
            <w:r w:rsidR="001B3B8A" w:rsidRPr="0098173C">
              <w:rPr>
                <w:spacing w:val="-13"/>
              </w:rPr>
              <w:t xml:space="preserve"> </w:t>
            </w:r>
            <w:r w:rsidR="001B3B8A" w:rsidRPr="0098173C">
              <w:t>образовательных</w:t>
            </w:r>
            <w:r w:rsidR="001B3B8A" w:rsidRPr="0098173C">
              <w:rPr>
                <w:spacing w:val="-11"/>
              </w:rPr>
              <w:t xml:space="preserve"> </w:t>
            </w:r>
            <w:r w:rsidR="001B3B8A" w:rsidRPr="0098173C">
              <w:rPr>
                <w:spacing w:val="-2"/>
              </w:rPr>
              <w:t>отношений</w:t>
            </w:r>
            <w:r w:rsidR="001B3B8A" w:rsidRPr="0098173C">
              <w:rPr>
                <w:b w:val="0"/>
              </w:rPr>
              <w:tab/>
            </w:r>
            <w:r w:rsidR="001B3B8A" w:rsidRPr="0098173C">
              <w:rPr>
                <w:spacing w:val="-5"/>
              </w:rPr>
              <w:t>3</w:t>
            </w:r>
          </w:hyperlink>
          <w:r w:rsidR="00FF4D62">
            <w:rPr>
              <w:spacing w:val="-5"/>
            </w:rPr>
            <w:t>9</w:t>
          </w:r>
        </w:p>
        <w:p w14:paraId="00B47075" w14:textId="1CB6F6DD" w:rsidR="002B3F7A" w:rsidRPr="0098173C" w:rsidRDefault="00F46826">
          <w:pPr>
            <w:pStyle w:val="20"/>
            <w:numPr>
              <w:ilvl w:val="0"/>
              <w:numId w:val="251"/>
            </w:numPr>
            <w:tabs>
              <w:tab w:val="left" w:pos="954"/>
              <w:tab w:val="left" w:leader="dot" w:pos="10283"/>
            </w:tabs>
            <w:spacing w:before="115"/>
            <w:ind w:hanging="448"/>
          </w:pPr>
          <w:hyperlink w:anchor="_TOC_250105" w:history="1">
            <w:r w:rsidR="001B3B8A" w:rsidRPr="0098173C">
              <w:rPr>
                <w:spacing w:val="-2"/>
              </w:rPr>
              <w:t>СОДЕРЖАТЕЛЬНЫЙ</w:t>
            </w:r>
            <w:r w:rsidR="001B3B8A" w:rsidRPr="0098173C">
              <w:rPr>
                <w:spacing w:val="5"/>
              </w:rPr>
              <w:t xml:space="preserve"> </w:t>
            </w:r>
            <w:r w:rsidR="001B3B8A" w:rsidRPr="0098173C">
              <w:rPr>
                <w:spacing w:val="-2"/>
              </w:rPr>
              <w:t>РАЗДЕЛ</w:t>
            </w:r>
            <w:r w:rsidR="001B3B8A" w:rsidRPr="0098173C">
              <w:rPr>
                <w:b w:val="0"/>
              </w:rPr>
              <w:tab/>
            </w:r>
            <w:r w:rsidR="00FF4D62">
              <w:rPr>
                <w:spacing w:val="-5"/>
              </w:rPr>
              <w:t>4</w:t>
            </w:r>
          </w:hyperlink>
          <w:r w:rsidR="00FF4D62">
            <w:rPr>
              <w:spacing w:val="-5"/>
            </w:rPr>
            <w:t>0</w:t>
          </w:r>
        </w:p>
        <w:p w14:paraId="254AE9BC" w14:textId="34CF7B2B" w:rsidR="002B3F7A" w:rsidRPr="0098173C" w:rsidRDefault="00F46826">
          <w:pPr>
            <w:pStyle w:val="20"/>
            <w:tabs>
              <w:tab w:val="left" w:leader="dot" w:pos="10283"/>
            </w:tabs>
            <w:ind w:left="506" w:firstLine="0"/>
          </w:pPr>
          <w:hyperlink w:anchor="_TOC_250104" w:history="1">
            <w:r w:rsidR="001B3B8A" w:rsidRPr="0098173C">
              <w:rPr>
                <w:spacing w:val="-2"/>
              </w:rPr>
              <w:t>ОБЯЗАТЕЛЬНАЯ</w:t>
            </w:r>
            <w:r w:rsidR="001B3B8A" w:rsidRPr="0098173C">
              <w:rPr>
                <w:spacing w:val="9"/>
              </w:rPr>
              <w:t xml:space="preserve"> </w:t>
            </w:r>
            <w:r w:rsidR="001B3B8A" w:rsidRPr="0098173C">
              <w:rPr>
                <w:spacing w:val="-4"/>
              </w:rPr>
              <w:t>ЧАСТЬ</w:t>
            </w:r>
            <w:r w:rsidR="001B3B8A" w:rsidRPr="0098173C">
              <w:rPr>
                <w:b w:val="0"/>
              </w:rPr>
              <w:tab/>
            </w:r>
            <w:r w:rsidR="00FF4D62">
              <w:rPr>
                <w:spacing w:val="-5"/>
              </w:rPr>
              <w:t>4</w:t>
            </w:r>
          </w:hyperlink>
          <w:r w:rsidR="00FF4D62">
            <w:rPr>
              <w:spacing w:val="-5"/>
            </w:rPr>
            <w:t>0</w:t>
          </w:r>
        </w:p>
        <w:p w14:paraId="45F591BD" w14:textId="6D04C30B" w:rsidR="002B3F7A" w:rsidRPr="0098173C" w:rsidRDefault="00F46826">
          <w:pPr>
            <w:pStyle w:val="20"/>
            <w:numPr>
              <w:ilvl w:val="1"/>
              <w:numId w:val="249"/>
            </w:numPr>
            <w:tabs>
              <w:tab w:val="left" w:pos="954"/>
              <w:tab w:val="left" w:leader="dot" w:pos="10283"/>
            </w:tabs>
            <w:spacing w:before="116"/>
            <w:ind w:hanging="448"/>
          </w:pPr>
          <w:hyperlink w:anchor="_TOC_250103" w:history="1">
            <w:r w:rsidR="001B3B8A" w:rsidRPr="0098173C">
              <w:t>Задачи</w:t>
            </w:r>
            <w:r w:rsidR="001B3B8A" w:rsidRPr="0098173C">
              <w:rPr>
                <w:spacing w:val="-8"/>
              </w:rPr>
              <w:t xml:space="preserve"> </w:t>
            </w:r>
            <w:r w:rsidR="001B3B8A" w:rsidRPr="0098173C">
              <w:t>и</w:t>
            </w:r>
            <w:r w:rsidR="001B3B8A" w:rsidRPr="0098173C">
              <w:rPr>
                <w:spacing w:val="-7"/>
              </w:rPr>
              <w:t xml:space="preserve"> </w:t>
            </w:r>
            <w:r w:rsidR="001B3B8A" w:rsidRPr="0098173C">
              <w:t>содержание</w:t>
            </w:r>
            <w:r w:rsidR="001B3B8A" w:rsidRPr="0098173C">
              <w:rPr>
                <w:spacing w:val="-5"/>
              </w:rPr>
              <w:t xml:space="preserve"> </w:t>
            </w:r>
            <w:r w:rsidR="001B3B8A" w:rsidRPr="0098173C">
              <w:t>образования</w:t>
            </w:r>
            <w:r w:rsidR="001B3B8A" w:rsidRPr="0098173C">
              <w:rPr>
                <w:spacing w:val="-6"/>
              </w:rPr>
              <w:t xml:space="preserve"> </w:t>
            </w:r>
            <w:r w:rsidR="001B3B8A" w:rsidRPr="0098173C">
              <w:t>по</w:t>
            </w:r>
            <w:r w:rsidR="001B3B8A" w:rsidRPr="0098173C">
              <w:rPr>
                <w:spacing w:val="-7"/>
              </w:rPr>
              <w:t xml:space="preserve"> </w:t>
            </w:r>
            <w:r w:rsidR="001B3B8A" w:rsidRPr="0098173C">
              <w:t>образовательным</w:t>
            </w:r>
            <w:r w:rsidR="001B3B8A" w:rsidRPr="0098173C">
              <w:rPr>
                <w:spacing w:val="-5"/>
              </w:rPr>
              <w:t xml:space="preserve"> </w:t>
            </w:r>
            <w:r w:rsidR="001B3B8A" w:rsidRPr="0098173C">
              <w:rPr>
                <w:spacing w:val="-2"/>
              </w:rPr>
              <w:t>областям</w:t>
            </w:r>
            <w:r w:rsidR="001B3B8A" w:rsidRPr="0098173C">
              <w:rPr>
                <w:b w:val="0"/>
              </w:rPr>
              <w:tab/>
            </w:r>
            <w:r w:rsidR="00FF4D62">
              <w:rPr>
                <w:spacing w:val="-5"/>
              </w:rPr>
              <w:t>4</w:t>
            </w:r>
          </w:hyperlink>
          <w:r w:rsidR="00FF4D62">
            <w:rPr>
              <w:spacing w:val="-5"/>
            </w:rPr>
            <w:t>0</w:t>
          </w:r>
        </w:p>
        <w:p w14:paraId="78E4C6BA" w14:textId="57628206" w:rsidR="002B3F7A" w:rsidRPr="0098173C" w:rsidRDefault="00F46826">
          <w:pPr>
            <w:pStyle w:val="20"/>
            <w:numPr>
              <w:ilvl w:val="2"/>
              <w:numId w:val="249"/>
            </w:numPr>
            <w:tabs>
              <w:tab w:val="left" w:pos="1312"/>
              <w:tab w:val="left" w:leader="dot" w:pos="10283"/>
            </w:tabs>
            <w:spacing w:before="115"/>
            <w:ind w:hanging="806"/>
          </w:pPr>
          <w:hyperlink w:anchor="_TOC_250102" w:history="1">
            <w:r w:rsidR="001B3B8A" w:rsidRPr="0098173C">
              <w:rPr>
                <w:spacing w:val="-2"/>
              </w:rPr>
              <w:t>Социально-коммуникативное</w:t>
            </w:r>
            <w:r w:rsidR="001B3B8A" w:rsidRPr="0098173C">
              <w:rPr>
                <w:spacing w:val="30"/>
              </w:rPr>
              <w:t xml:space="preserve"> </w:t>
            </w:r>
            <w:r w:rsidR="001B3B8A" w:rsidRPr="0098173C">
              <w:rPr>
                <w:spacing w:val="-2"/>
              </w:rPr>
              <w:t>развитие</w:t>
            </w:r>
            <w:r w:rsidR="001B3B8A" w:rsidRPr="0098173C">
              <w:rPr>
                <w:b w:val="0"/>
              </w:rPr>
              <w:tab/>
            </w:r>
            <w:r w:rsidR="00FF4D62">
              <w:rPr>
                <w:spacing w:val="-5"/>
              </w:rPr>
              <w:t>4</w:t>
            </w:r>
          </w:hyperlink>
          <w:r w:rsidR="00FF4D62">
            <w:rPr>
              <w:spacing w:val="-5"/>
            </w:rPr>
            <w:t>0</w:t>
          </w:r>
        </w:p>
        <w:p w14:paraId="14B1A4DA" w14:textId="2D7BEBFA" w:rsidR="002B3F7A" w:rsidRPr="0098173C" w:rsidRDefault="00F46826" w:rsidP="00827AF7">
          <w:pPr>
            <w:pStyle w:val="20"/>
            <w:numPr>
              <w:ilvl w:val="3"/>
              <w:numId w:val="249"/>
            </w:numPr>
            <w:tabs>
              <w:tab w:val="left" w:pos="1533"/>
              <w:tab w:val="left" w:leader="dot" w:pos="10283"/>
            </w:tabs>
            <w:ind w:hanging="1027"/>
          </w:pPr>
          <w:hyperlink w:anchor="_TOC_250101" w:history="1">
            <w:r w:rsidR="001B3B8A" w:rsidRPr="0098173C">
              <w:t>От</w:t>
            </w:r>
            <w:r w:rsidR="001B3B8A" w:rsidRPr="0098173C">
              <w:rPr>
                <w:spacing w:val="-1"/>
              </w:rPr>
              <w:t xml:space="preserve"> </w:t>
            </w:r>
            <w:r w:rsidR="001B3B8A" w:rsidRPr="0098173C">
              <w:t>1</w:t>
            </w:r>
            <w:r w:rsidR="001B3B8A" w:rsidRPr="0098173C">
              <w:rPr>
                <w:spacing w:val="-1"/>
              </w:rPr>
              <w:t xml:space="preserve"> </w:t>
            </w:r>
            <w:r w:rsidR="001B3B8A" w:rsidRPr="0098173C">
              <w:t>года</w:t>
            </w:r>
            <w:r w:rsidR="001B3B8A" w:rsidRPr="0098173C">
              <w:rPr>
                <w:spacing w:val="-3"/>
              </w:rPr>
              <w:t xml:space="preserve"> </w:t>
            </w:r>
            <w:r w:rsidR="001B3B8A" w:rsidRPr="0098173C">
              <w:t>до</w:t>
            </w:r>
            <w:r w:rsidR="001B3B8A" w:rsidRPr="0098173C">
              <w:rPr>
                <w:spacing w:val="-1"/>
              </w:rPr>
              <w:t xml:space="preserve"> </w:t>
            </w:r>
            <w:r w:rsidR="001B3B8A" w:rsidRPr="0098173C">
              <w:t>2</w:t>
            </w:r>
            <w:r w:rsidR="001B3B8A" w:rsidRPr="0098173C">
              <w:rPr>
                <w:spacing w:val="-3"/>
              </w:rPr>
              <w:t xml:space="preserve"> </w:t>
            </w:r>
            <w:r w:rsidR="001B3B8A" w:rsidRPr="0098173C">
              <w:rPr>
                <w:spacing w:val="-4"/>
              </w:rPr>
              <w:t>лет.</w:t>
            </w:r>
            <w:r w:rsidR="001B3B8A" w:rsidRPr="0098173C">
              <w:rPr>
                <w:b w:val="0"/>
              </w:rPr>
              <w:tab/>
            </w:r>
            <w:r w:rsidR="001B3B8A" w:rsidRPr="0098173C">
              <w:rPr>
                <w:spacing w:val="-5"/>
              </w:rPr>
              <w:t>38</w:t>
            </w:r>
          </w:hyperlink>
        </w:p>
        <w:p w14:paraId="7E0DF511" w14:textId="00258B60" w:rsidR="002B3F7A" w:rsidRPr="0098173C" w:rsidRDefault="00F46826">
          <w:pPr>
            <w:pStyle w:val="20"/>
            <w:numPr>
              <w:ilvl w:val="3"/>
              <w:numId w:val="249"/>
            </w:numPr>
            <w:tabs>
              <w:tab w:val="left" w:pos="1533"/>
              <w:tab w:val="left" w:leader="dot" w:pos="10283"/>
            </w:tabs>
            <w:spacing w:before="81"/>
            <w:ind w:hanging="1027"/>
          </w:pPr>
          <w:hyperlink w:anchor="_TOC_250100" w:history="1">
            <w:r w:rsidR="001B3B8A" w:rsidRPr="0098173C">
              <w:t>От</w:t>
            </w:r>
            <w:r w:rsidR="001B3B8A" w:rsidRPr="0098173C">
              <w:rPr>
                <w:spacing w:val="-1"/>
              </w:rPr>
              <w:t xml:space="preserve"> </w:t>
            </w:r>
            <w:r w:rsidR="001B3B8A" w:rsidRPr="0098173C">
              <w:t>2</w:t>
            </w:r>
            <w:r w:rsidR="001B3B8A" w:rsidRPr="0098173C">
              <w:rPr>
                <w:spacing w:val="-3"/>
              </w:rPr>
              <w:t xml:space="preserve"> </w:t>
            </w:r>
            <w:r w:rsidR="001B3B8A" w:rsidRPr="0098173C">
              <w:t>лет</w:t>
            </w:r>
            <w:r w:rsidR="001B3B8A" w:rsidRPr="0098173C">
              <w:rPr>
                <w:spacing w:val="-3"/>
              </w:rPr>
              <w:t xml:space="preserve"> </w:t>
            </w:r>
            <w:r w:rsidR="001B3B8A" w:rsidRPr="0098173C">
              <w:t>до 3</w:t>
            </w:r>
            <w:r w:rsidR="001B3B8A" w:rsidRPr="0098173C">
              <w:rPr>
                <w:spacing w:val="-3"/>
              </w:rPr>
              <w:t xml:space="preserve"> </w:t>
            </w:r>
            <w:r w:rsidR="001B3B8A" w:rsidRPr="0098173C">
              <w:rPr>
                <w:spacing w:val="-4"/>
              </w:rPr>
              <w:t>лет.</w:t>
            </w:r>
            <w:r w:rsidR="001B3B8A" w:rsidRPr="0098173C">
              <w:rPr>
                <w:b w:val="0"/>
              </w:rPr>
              <w:tab/>
            </w:r>
            <w:r w:rsidR="00FF4D62">
              <w:rPr>
                <w:spacing w:val="-5"/>
              </w:rPr>
              <w:t>4</w:t>
            </w:r>
          </w:hyperlink>
          <w:r w:rsidR="00FF4D62">
            <w:rPr>
              <w:spacing w:val="-5"/>
            </w:rPr>
            <w:t>0</w:t>
          </w:r>
        </w:p>
        <w:p w14:paraId="787F7E04" w14:textId="31717924" w:rsidR="002B3F7A" w:rsidRPr="0098173C" w:rsidRDefault="00F46826">
          <w:pPr>
            <w:pStyle w:val="20"/>
            <w:numPr>
              <w:ilvl w:val="3"/>
              <w:numId w:val="249"/>
            </w:numPr>
            <w:tabs>
              <w:tab w:val="left" w:pos="1533"/>
              <w:tab w:val="left" w:leader="dot" w:pos="10283"/>
            </w:tabs>
            <w:spacing w:before="114"/>
            <w:ind w:hanging="1027"/>
          </w:pPr>
          <w:hyperlink w:anchor="_TOC_250099" w:history="1">
            <w:r w:rsidR="001B3B8A" w:rsidRPr="0098173C">
              <w:t>От</w:t>
            </w:r>
            <w:r w:rsidR="001B3B8A" w:rsidRPr="0098173C">
              <w:rPr>
                <w:spacing w:val="-1"/>
              </w:rPr>
              <w:t xml:space="preserve"> </w:t>
            </w:r>
            <w:r w:rsidR="001B3B8A" w:rsidRPr="0098173C">
              <w:t>3</w:t>
            </w:r>
            <w:r w:rsidR="001B3B8A" w:rsidRPr="0098173C">
              <w:rPr>
                <w:spacing w:val="-3"/>
              </w:rPr>
              <w:t xml:space="preserve"> </w:t>
            </w:r>
            <w:r w:rsidR="001B3B8A" w:rsidRPr="0098173C">
              <w:t>лет</w:t>
            </w:r>
            <w:r w:rsidR="001B3B8A" w:rsidRPr="0098173C">
              <w:rPr>
                <w:spacing w:val="-3"/>
              </w:rPr>
              <w:t xml:space="preserve"> </w:t>
            </w:r>
            <w:r w:rsidR="001B3B8A" w:rsidRPr="0098173C">
              <w:t>до 4</w:t>
            </w:r>
            <w:r w:rsidR="001B3B8A" w:rsidRPr="0098173C">
              <w:rPr>
                <w:spacing w:val="-3"/>
              </w:rPr>
              <w:t xml:space="preserve"> </w:t>
            </w:r>
            <w:r w:rsidR="001B3B8A" w:rsidRPr="0098173C">
              <w:rPr>
                <w:spacing w:val="-4"/>
              </w:rPr>
              <w:t>лет.</w:t>
            </w:r>
            <w:r w:rsidR="001B3B8A" w:rsidRPr="0098173C">
              <w:rPr>
                <w:b w:val="0"/>
              </w:rPr>
              <w:tab/>
            </w:r>
            <w:r w:rsidR="00FF4D62">
              <w:rPr>
                <w:spacing w:val="-5"/>
              </w:rPr>
              <w:t>4</w:t>
            </w:r>
          </w:hyperlink>
          <w:r w:rsidR="00FF4D62">
            <w:rPr>
              <w:spacing w:val="-5"/>
            </w:rPr>
            <w:t>2</w:t>
          </w:r>
        </w:p>
        <w:p w14:paraId="4E124E92" w14:textId="4AFDD30B" w:rsidR="002B3F7A" w:rsidRPr="0098173C" w:rsidRDefault="00F46826">
          <w:pPr>
            <w:pStyle w:val="20"/>
            <w:numPr>
              <w:ilvl w:val="3"/>
              <w:numId w:val="249"/>
            </w:numPr>
            <w:tabs>
              <w:tab w:val="left" w:pos="1533"/>
              <w:tab w:val="left" w:leader="dot" w:pos="10283"/>
            </w:tabs>
            <w:ind w:hanging="1027"/>
          </w:pPr>
          <w:hyperlink w:anchor="_TOC_250098" w:history="1">
            <w:r w:rsidR="001B3B8A" w:rsidRPr="0098173C">
              <w:t>От</w:t>
            </w:r>
            <w:r w:rsidR="001B3B8A" w:rsidRPr="0098173C">
              <w:rPr>
                <w:spacing w:val="-1"/>
              </w:rPr>
              <w:t xml:space="preserve"> </w:t>
            </w:r>
            <w:r w:rsidR="001B3B8A" w:rsidRPr="0098173C">
              <w:t>4</w:t>
            </w:r>
            <w:r w:rsidR="001B3B8A" w:rsidRPr="0098173C">
              <w:rPr>
                <w:spacing w:val="-3"/>
              </w:rPr>
              <w:t xml:space="preserve"> </w:t>
            </w:r>
            <w:r w:rsidR="001B3B8A" w:rsidRPr="0098173C">
              <w:t>лет</w:t>
            </w:r>
            <w:r w:rsidR="001B3B8A" w:rsidRPr="0098173C">
              <w:rPr>
                <w:spacing w:val="-3"/>
              </w:rPr>
              <w:t xml:space="preserve"> </w:t>
            </w:r>
            <w:r w:rsidR="001B3B8A" w:rsidRPr="0098173C">
              <w:t>до 5</w:t>
            </w:r>
            <w:r w:rsidR="001B3B8A" w:rsidRPr="0098173C">
              <w:rPr>
                <w:spacing w:val="-3"/>
              </w:rPr>
              <w:t xml:space="preserve"> </w:t>
            </w:r>
            <w:r w:rsidR="001B3B8A" w:rsidRPr="0098173C">
              <w:rPr>
                <w:spacing w:val="-4"/>
              </w:rPr>
              <w:t>лет.</w:t>
            </w:r>
            <w:r w:rsidR="001B3B8A" w:rsidRPr="0098173C">
              <w:rPr>
                <w:b w:val="0"/>
              </w:rPr>
              <w:tab/>
            </w:r>
            <w:r w:rsidR="001B3B8A" w:rsidRPr="0098173C">
              <w:rPr>
                <w:spacing w:val="-5"/>
              </w:rPr>
              <w:t>4</w:t>
            </w:r>
          </w:hyperlink>
          <w:r w:rsidR="00FF4D62">
            <w:rPr>
              <w:spacing w:val="-5"/>
            </w:rPr>
            <w:t>4</w:t>
          </w:r>
        </w:p>
        <w:p w14:paraId="2F5D1F44" w14:textId="088483C7" w:rsidR="002B3F7A" w:rsidRPr="0098173C" w:rsidRDefault="00F46826">
          <w:pPr>
            <w:pStyle w:val="20"/>
            <w:numPr>
              <w:ilvl w:val="3"/>
              <w:numId w:val="249"/>
            </w:numPr>
            <w:tabs>
              <w:tab w:val="left" w:pos="1533"/>
              <w:tab w:val="left" w:leader="dot" w:pos="10283"/>
            </w:tabs>
            <w:ind w:hanging="1027"/>
          </w:pPr>
          <w:hyperlink w:anchor="_TOC_250097" w:history="1">
            <w:r w:rsidR="001B3B8A" w:rsidRPr="0098173C">
              <w:t>От</w:t>
            </w:r>
            <w:r w:rsidR="001B3B8A" w:rsidRPr="0098173C">
              <w:rPr>
                <w:spacing w:val="-1"/>
              </w:rPr>
              <w:t xml:space="preserve"> </w:t>
            </w:r>
            <w:r w:rsidR="001B3B8A" w:rsidRPr="0098173C">
              <w:t>5</w:t>
            </w:r>
            <w:r w:rsidR="001B3B8A" w:rsidRPr="0098173C">
              <w:rPr>
                <w:spacing w:val="-3"/>
              </w:rPr>
              <w:t xml:space="preserve"> </w:t>
            </w:r>
            <w:r w:rsidR="001B3B8A" w:rsidRPr="0098173C">
              <w:t>лет</w:t>
            </w:r>
            <w:r w:rsidR="001B3B8A" w:rsidRPr="0098173C">
              <w:rPr>
                <w:spacing w:val="-3"/>
              </w:rPr>
              <w:t xml:space="preserve"> </w:t>
            </w:r>
            <w:r w:rsidR="001B3B8A" w:rsidRPr="0098173C">
              <w:t>до 6</w:t>
            </w:r>
            <w:r w:rsidR="001B3B8A" w:rsidRPr="0098173C">
              <w:rPr>
                <w:spacing w:val="-3"/>
              </w:rPr>
              <w:t xml:space="preserve"> </w:t>
            </w:r>
            <w:r w:rsidR="001B3B8A" w:rsidRPr="0098173C">
              <w:rPr>
                <w:spacing w:val="-4"/>
              </w:rPr>
              <w:t>лет.</w:t>
            </w:r>
            <w:r w:rsidR="001B3B8A" w:rsidRPr="0098173C">
              <w:rPr>
                <w:b w:val="0"/>
              </w:rPr>
              <w:tab/>
            </w:r>
            <w:r w:rsidR="001B3B8A" w:rsidRPr="0098173C">
              <w:rPr>
                <w:spacing w:val="-5"/>
              </w:rPr>
              <w:t>4</w:t>
            </w:r>
          </w:hyperlink>
          <w:r w:rsidR="00FF4D62">
            <w:rPr>
              <w:spacing w:val="-5"/>
            </w:rPr>
            <w:t>6</w:t>
          </w:r>
        </w:p>
        <w:p w14:paraId="22854095" w14:textId="2E165245" w:rsidR="002B3F7A" w:rsidRPr="0098173C" w:rsidRDefault="00F46826">
          <w:pPr>
            <w:pStyle w:val="20"/>
            <w:numPr>
              <w:ilvl w:val="3"/>
              <w:numId w:val="249"/>
            </w:numPr>
            <w:tabs>
              <w:tab w:val="left" w:pos="1533"/>
              <w:tab w:val="left" w:leader="dot" w:pos="10283"/>
            </w:tabs>
            <w:spacing w:before="116"/>
            <w:ind w:hanging="1027"/>
          </w:pPr>
          <w:hyperlink w:anchor="_TOC_250096" w:history="1">
            <w:r w:rsidR="001B3B8A" w:rsidRPr="0098173C">
              <w:t>От</w:t>
            </w:r>
            <w:r w:rsidR="001B3B8A" w:rsidRPr="0098173C">
              <w:rPr>
                <w:spacing w:val="-1"/>
              </w:rPr>
              <w:t xml:space="preserve"> </w:t>
            </w:r>
            <w:r w:rsidR="001B3B8A" w:rsidRPr="0098173C">
              <w:t>6</w:t>
            </w:r>
            <w:r w:rsidR="001B3B8A" w:rsidRPr="0098173C">
              <w:rPr>
                <w:spacing w:val="-3"/>
              </w:rPr>
              <w:t xml:space="preserve"> </w:t>
            </w:r>
            <w:r w:rsidR="001B3B8A" w:rsidRPr="0098173C">
              <w:t>лет</w:t>
            </w:r>
            <w:r w:rsidR="001B3B8A" w:rsidRPr="0098173C">
              <w:rPr>
                <w:spacing w:val="-3"/>
              </w:rPr>
              <w:t xml:space="preserve"> </w:t>
            </w:r>
            <w:r w:rsidR="001B3B8A" w:rsidRPr="0098173C">
              <w:t>до 7</w:t>
            </w:r>
            <w:r w:rsidR="001B3B8A" w:rsidRPr="0098173C">
              <w:rPr>
                <w:spacing w:val="-3"/>
              </w:rPr>
              <w:t xml:space="preserve"> </w:t>
            </w:r>
            <w:r w:rsidR="001B3B8A" w:rsidRPr="0098173C">
              <w:rPr>
                <w:spacing w:val="-4"/>
              </w:rPr>
              <w:t>лет.</w:t>
            </w:r>
            <w:r w:rsidR="001B3B8A" w:rsidRPr="0098173C">
              <w:rPr>
                <w:b w:val="0"/>
              </w:rPr>
              <w:tab/>
            </w:r>
            <w:r w:rsidR="001B3B8A" w:rsidRPr="0098173C">
              <w:rPr>
                <w:spacing w:val="-5"/>
              </w:rPr>
              <w:t>4</w:t>
            </w:r>
          </w:hyperlink>
          <w:r w:rsidR="00FF4D62">
            <w:rPr>
              <w:spacing w:val="-5"/>
            </w:rPr>
            <w:t>9</w:t>
          </w:r>
        </w:p>
        <w:p w14:paraId="6D0B558A" w14:textId="696200E0" w:rsidR="002B3F7A" w:rsidRPr="0098173C" w:rsidRDefault="001B3B8A">
          <w:pPr>
            <w:pStyle w:val="20"/>
            <w:numPr>
              <w:ilvl w:val="3"/>
              <w:numId w:val="249"/>
            </w:numPr>
            <w:tabs>
              <w:tab w:val="left" w:pos="954"/>
              <w:tab w:val="left" w:pos="1533"/>
              <w:tab w:val="left" w:leader="dot" w:pos="10283"/>
            </w:tabs>
            <w:spacing w:before="114"/>
            <w:ind w:left="954" w:right="235" w:hanging="449"/>
          </w:pPr>
          <w:r w:rsidRPr="0098173C">
            <w:t>Решение совокупных задач воспитания в рамках образовательной области «Социальн</w:t>
          </w:r>
          <w:proofErr w:type="gramStart"/>
          <w:r w:rsidRPr="0098173C">
            <w:t>о-</w:t>
          </w:r>
          <w:proofErr w:type="gramEnd"/>
          <w:r w:rsidRPr="0098173C">
            <w:t xml:space="preserve"> </w:t>
          </w:r>
          <w:r w:rsidRPr="0098173C">
            <w:rPr>
              <w:spacing w:val="-2"/>
            </w:rPr>
            <w:t>коммуникативное</w:t>
          </w:r>
          <w:r w:rsidRPr="0098173C">
            <w:rPr>
              <w:spacing w:val="14"/>
            </w:rPr>
            <w:t xml:space="preserve"> </w:t>
          </w:r>
          <w:r w:rsidRPr="0098173C">
            <w:rPr>
              <w:spacing w:val="-2"/>
            </w:rPr>
            <w:t>развитие»</w:t>
          </w:r>
          <w:r w:rsidRPr="0098173C">
            <w:rPr>
              <w:b w:val="0"/>
            </w:rPr>
            <w:tab/>
          </w:r>
          <w:r w:rsidRPr="0098173C">
            <w:rPr>
              <w:spacing w:val="-5"/>
            </w:rPr>
            <w:t>5</w:t>
          </w:r>
          <w:r w:rsidR="00FF4D62">
            <w:rPr>
              <w:spacing w:val="-5"/>
            </w:rPr>
            <w:t>2</w:t>
          </w:r>
        </w:p>
        <w:p w14:paraId="66DD7EEC" w14:textId="142352DE" w:rsidR="002B3F7A" w:rsidRPr="0098173C" w:rsidRDefault="00F46826">
          <w:pPr>
            <w:pStyle w:val="20"/>
            <w:numPr>
              <w:ilvl w:val="2"/>
              <w:numId w:val="249"/>
            </w:numPr>
            <w:tabs>
              <w:tab w:val="left" w:pos="1312"/>
              <w:tab w:val="left" w:leader="dot" w:pos="10283"/>
            </w:tabs>
            <w:spacing w:before="116"/>
            <w:ind w:hanging="806"/>
          </w:pPr>
          <w:hyperlink w:anchor="_TOC_250095" w:history="1">
            <w:r w:rsidR="001B3B8A" w:rsidRPr="0098173C">
              <w:t>Познавательное</w:t>
            </w:r>
            <w:r w:rsidR="001B3B8A" w:rsidRPr="0098173C">
              <w:rPr>
                <w:spacing w:val="-8"/>
              </w:rPr>
              <w:t xml:space="preserve"> </w:t>
            </w:r>
            <w:r w:rsidR="001B3B8A" w:rsidRPr="0098173C">
              <w:rPr>
                <w:spacing w:val="-2"/>
              </w:rPr>
              <w:t>развитие</w:t>
            </w:r>
            <w:r w:rsidR="001B3B8A" w:rsidRPr="0098173C">
              <w:rPr>
                <w:b w:val="0"/>
              </w:rPr>
              <w:tab/>
            </w:r>
            <w:r w:rsidR="001B3B8A" w:rsidRPr="0098173C">
              <w:rPr>
                <w:spacing w:val="-5"/>
              </w:rPr>
              <w:t>5</w:t>
            </w:r>
          </w:hyperlink>
          <w:r w:rsidR="00FF4D62">
            <w:rPr>
              <w:spacing w:val="-5"/>
            </w:rPr>
            <w:t>3</w:t>
          </w:r>
        </w:p>
        <w:p w14:paraId="5A5B243C" w14:textId="15F21409" w:rsidR="002B3F7A" w:rsidRPr="0098173C" w:rsidRDefault="00F46826">
          <w:pPr>
            <w:pStyle w:val="20"/>
            <w:numPr>
              <w:ilvl w:val="3"/>
              <w:numId w:val="249"/>
            </w:numPr>
            <w:tabs>
              <w:tab w:val="left" w:pos="1533"/>
              <w:tab w:val="left" w:leader="dot" w:pos="10283"/>
            </w:tabs>
            <w:ind w:hanging="1027"/>
          </w:pPr>
          <w:hyperlink w:anchor="_TOC_250094" w:history="1">
            <w:r w:rsidR="001B3B8A" w:rsidRPr="0098173C">
              <w:t>От</w:t>
            </w:r>
            <w:r w:rsidR="001B3B8A" w:rsidRPr="0098173C">
              <w:rPr>
                <w:spacing w:val="-1"/>
              </w:rPr>
              <w:t xml:space="preserve"> </w:t>
            </w:r>
            <w:r w:rsidR="001B3B8A" w:rsidRPr="0098173C">
              <w:t>1</w:t>
            </w:r>
            <w:r w:rsidR="001B3B8A" w:rsidRPr="0098173C">
              <w:rPr>
                <w:spacing w:val="-1"/>
              </w:rPr>
              <w:t xml:space="preserve"> </w:t>
            </w:r>
            <w:r w:rsidR="001B3B8A" w:rsidRPr="0098173C">
              <w:t>года</w:t>
            </w:r>
            <w:r w:rsidR="001B3B8A" w:rsidRPr="0098173C">
              <w:rPr>
                <w:spacing w:val="-3"/>
              </w:rPr>
              <w:t xml:space="preserve"> </w:t>
            </w:r>
            <w:r w:rsidR="001B3B8A" w:rsidRPr="0098173C">
              <w:t>до</w:t>
            </w:r>
            <w:r w:rsidR="001B3B8A" w:rsidRPr="0098173C">
              <w:rPr>
                <w:spacing w:val="-1"/>
              </w:rPr>
              <w:t xml:space="preserve"> </w:t>
            </w:r>
            <w:r w:rsidR="001B3B8A" w:rsidRPr="0098173C">
              <w:t>2</w:t>
            </w:r>
            <w:r w:rsidR="001B3B8A" w:rsidRPr="0098173C">
              <w:rPr>
                <w:spacing w:val="-3"/>
              </w:rPr>
              <w:t xml:space="preserve"> </w:t>
            </w:r>
            <w:r w:rsidR="001B3B8A" w:rsidRPr="0098173C">
              <w:rPr>
                <w:spacing w:val="-4"/>
              </w:rPr>
              <w:t>лет.</w:t>
            </w:r>
            <w:r w:rsidR="001B3B8A" w:rsidRPr="0098173C">
              <w:rPr>
                <w:b w:val="0"/>
              </w:rPr>
              <w:tab/>
            </w:r>
            <w:r w:rsidR="001B3B8A" w:rsidRPr="0098173C">
              <w:rPr>
                <w:spacing w:val="-5"/>
              </w:rPr>
              <w:t>5</w:t>
            </w:r>
          </w:hyperlink>
          <w:r w:rsidR="00FF4D62">
            <w:rPr>
              <w:spacing w:val="-5"/>
            </w:rPr>
            <w:t>3</w:t>
          </w:r>
        </w:p>
        <w:p w14:paraId="7589FF57" w14:textId="07AE5CBC" w:rsidR="002B3F7A" w:rsidRPr="0098173C" w:rsidRDefault="00F46826">
          <w:pPr>
            <w:pStyle w:val="20"/>
            <w:numPr>
              <w:ilvl w:val="3"/>
              <w:numId w:val="249"/>
            </w:numPr>
            <w:tabs>
              <w:tab w:val="left" w:pos="1533"/>
              <w:tab w:val="left" w:leader="dot" w:pos="10283"/>
            </w:tabs>
            <w:spacing w:before="116"/>
            <w:ind w:hanging="1027"/>
          </w:pPr>
          <w:hyperlink w:anchor="_TOC_250093" w:history="1">
            <w:r w:rsidR="001B3B8A" w:rsidRPr="0098173C">
              <w:t>От</w:t>
            </w:r>
            <w:r w:rsidR="001B3B8A" w:rsidRPr="0098173C">
              <w:rPr>
                <w:spacing w:val="-1"/>
              </w:rPr>
              <w:t xml:space="preserve"> </w:t>
            </w:r>
            <w:r w:rsidR="001B3B8A" w:rsidRPr="0098173C">
              <w:t>2</w:t>
            </w:r>
            <w:r w:rsidR="001B3B8A" w:rsidRPr="0098173C">
              <w:rPr>
                <w:spacing w:val="-3"/>
              </w:rPr>
              <w:t xml:space="preserve"> </w:t>
            </w:r>
            <w:r w:rsidR="001B3B8A" w:rsidRPr="0098173C">
              <w:t>лет</w:t>
            </w:r>
            <w:r w:rsidR="001B3B8A" w:rsidRPr="0098173C">
              <w:rPr>
                <w:spacing w:val="-3"/>
              </w:rPr>
              <w:t xml:space="preserve"> </w:t>
            </w:r>
            <w:r w:rsidR="001B3B8A" w:rsidRPr="0098173C">
              <w:t>до 3</w:t>
            </w:r>
            <w:r w:rsidR="001B3B8A" w:rsidRPr="0098173C">
              <w:rPr>
                <w:spacing w:val="-3"/>
              </w:rPr>
              <w:t xml:space="preserve"> </w:t>
            </w:r>
            <w:r w:rsidR="001B3B8A" w:rsidRPr="0098173C">
              <w:rPr>
                <w:spacing w:val="-4"/>
              </w:rPr>
              <w:t>лет.</w:t>
            </w:r>
            <w:r w:rsidR="001B3B8A" w:rsidRPr="0098173C">
              <w:rPr>
                <w:b w:val="0"/>
              </w:rPr>
              <w:tab/>
            </w:r>
            <w:r w:rsidR="001B3B8A" w:rsidRPr="0098173C">
              <w:rPr>
                <w:spacing w:val="-5"/>
              </w:rPr>
              <w:t>5</w:t>
            </w:r>
          </w:hyperlink>
          <w:r w:rsidR="00FF4D62">
            <w:rPr>
              <w:spacing w:val="-5"/>
            </w:rPr>
            <w:t>4</w:t>
          </w:r>
        </w:p>
        <w:p w14:paraId="4A159BE0" w14:textId="24DFF9F9" w:rsidR="002B3F7A" w:rsidRPr="0098173C" w:rsidRDefault="00F46826">
          <w:pPr>
            <w:pStyle w:val="20"/>
            <w:numPr>
              <w:ilvl w:val="3"/>
              <w:numId w:val="249"/>
            </w:numPr>
            <w:tabs>
              <w:tab w:val="left" w:pos="1533"/>
              <w:tab w:val="left" w:leader="dot" w:pos="10283"/>
            </w:tabs>
            <w:ind w:hanging="1027"/>
          </w:pPr>
          <w:hyperlink w:anchor="_TOC_250092" w:history="1">
            <w:r w:rsidR="001B3B8A" w:rsidRPr="0098173C">
              <w:t>От</w:t>
            </w:r>
            <w:r w:rsidR="001B3B8A" w:rsidRPr="0098173C">
              <w:rPr>
                <w:spacing w:val="-1"/>
              </w:rPr>
              <w:t xml:space="preserve"> </w:t>
            </w:r>
            <w:r w:rsidR="001B3B8A" w:rsidRPr="0098173C">
              <w:t>3</w:t>
            </w:r>
            <w:r w:rsidR="001B3B8A" w:rsidRPr="0098173C">
              <w:rPr>
                <w:spacing w:val="-3"/>
              </w:rPr>
              <w:t xml:space="preserve"> </w:t>
            </w:r>
            <w:r w:rsidR="001B3B8A" w:rsidRPr="0098173C">
              <w:t>лет</w:t>
            </w:r>
            <w:r w:rsidR="001B3B8A" w:rsidRPr="0098173C">
              <w:rPr>
                <w:spacing w:val="-3"/>
              </w:rPr>
              <w:t xml:space="preserve"> </w:t>
            </w:r>
            <w:r w:rsidR="001B3B8A" w:rsidRPr="0098173C">
              <w:t>до 4</w:t>
            </w:r>
            <w:r w:rsidR="001B3B8A" w:rsidRPr="0098173C">
              <w:rPr>
                <w:spacing w:val="-3"/>
              </w:rPr>
              <w:t xml:space="preserve"> </w:t>
            </w:r>
            <w:r w:rsidR="001B3B8A" w:rsidRPr="0098173C">
              <w:rPr>
                <w:spacing w:val="-5"/>
              </w:rPr>
              <w:t>лет</w:t>
            </w:r>
            <w:r w:rsidR="001B3B8A" w:rsidRPr="0098173C">
              <w:rPr>
                <w:b w:val="0"/>
              </w:rPr>
              <w:tab/>
            </w:r>
            <w:r w:rsidR="001B3B8A" w:rsidRPr="0098173C">
              <w:rPr>
                <w:spacing w:val="-5"/>
              </w:rPr>
              <w:t>5</w:t>
            </w:r>
          </w:hyperlink>
          <w:r w:rsidR="00FF4D62">
            <w:rPr>
              <w:spacing w:val="-5"/>
            </w:rPr>
            <w:t>5</w:t>
          </w:r>
        </w:p>
        <w:p w14:paraId="3A09B02D" w14:textId="117574CA" w:rsidR="002B3F7A" w:rsidRPr="0098173C" w:rsidRDefault="00F46826">
          <w:pPr>
            <w:pStyle w:val="20"/>
            <w:numPr>
              <w:ilvl w:val="3"/>
              <w:numId w:val="249"/>
            </w:numPr>
            <w:tabs>
              <w:tab w:val="left" w:pos="1533"/>
              <w:tab w:val="left" w:leader="dot" w:pos="10283"/>
            </w:tabs>
            <w:spacing w:before="114"/>
            <w:ind w:hanging="1027"/>
          </w:pPr>
          <w:hyperlink w:anchor="_TOC_250091" w:history="1">
            <w:r w:rsidR="001B3B8A" w:rsidRPr="0098173C">
              <w:t>От</w:t>
            </w:r>
            <w:r w:rsidR="001B3B8A" w:rsidRPr="0098173C">
              <w:rPr>
                <w:spacing w:val="-1"/>
              </w:rPr>
              <w:t xml:space="preserve"> </w:t>
            </w:r>
            <w:r w:rsidR="001B3B8A" w:rsidRPr="0098173C">
              <w:t>4</w:t>
            </w:r>
            <w:r w:rsidR="001B3B8A" w:rsidRPr="0098173C">
              <w:rPr>
                <w:spacing w:val="-3"/>
              </w:rPr>
              <w:t xml:space="preserve"> </w:t>
            </w:r>
            <w:r w:rsidR="001B3B8A" w:rsidRPr="0098173C">
              <w:t>лет</w:t>
            </w:r>
            <w:r w:rsidR="001B3B8A" w:rsidRPr="0098173C">
              <w:rPr>
                <w:spacing w:val="-3"/>
              </w:rPr>
              <w:t xml:space="preserve"> </w:t>
            </w:r>
            <w:r w:rsidR="001B3B8A" w:rsidRPr="0098173C">
              <w:t>до 5</w:t>
            </w:r>
            <w:r w:rsidR="001B3B8A" w:rsidRPr="0098173C">
              <w:rPr>
                <w:spacing w:val="-3"/>
              </w:rPr>
              <w:t xml:space="preserve"> </w:t>
            </w:r>
            <w:r w:rsidR="001B3B8A" w:rsidRPr="0098173C">
              <w:rPr>
                <w:spacing w:val="-5"/>
              </w:rPr>
              <w:t>лет</w:t>
            </w:r>
            <w:r w:rsidR="001B3B8A" w:rsidRPr="0098173C">
              <w:rPr>
                <w:b w:val="0"/>
              </w:rPr>
              <w:tab/>
            </w:r>
            <w:r w:rsidR="001B3B8A" w:rsidRPr="0098173C">
              <w:rPr>
                <w:spacing w:val="-5"/>
              </w:rPr>
              <w:t>5</w:t>
            </w:r>
          </w:hyperlink>
          <w:r w:rsidR="00FF4D62">
            <w:rPr>
              <w:spacing w:val="-5"/>
            </w:rPr>
            <w:t>7</w:t>
          </w:r>
        </w:p>
        <w:p w14:paraId="20B872FC" w14:textId="682CBC1E" w:rsidR="002B3F7A" w:rsidRPr="0098173C" w:rsidRDefault="00F46826">
          <w:pPr>
            <w:pStyle w:val="20"/>
            <w:numPr>
              <w:ilvl w:val="3"/>
              <w:numId w:val="249"/>
            </w:numPr>
            <w:tabs>
              <w:tab w:val="left" w:pos="1533"/>
              <w:tab w:val="left" w:leader="dot" w:pos="10283"/>
            </w:tabs>
            <w:ind w:hanging="1027"/>
          </w:pPr>
          <w:hyperlink w:anchor="_TOC_250090" w:history="1">
            <w:r w:rsidR="001B3B8A" w:rsidRPr="0098173C">
              <w:t>От</w:t>
            </w:r>
            <w:r w:rsidR="001B3B8A" w:rsidRPr="0098173C">
              <w:rPr>
                <w:spacing w:val="-1"/>
              </w:rPr>
              <w:t xml:space="preserve"> </w:t>
            </w:r>
            <w:r w:rsidR="001B3B8A" w:rsidRPr="0098173C">
              <w:t>5</w:t>
            </w:r>
            <w:r w:rsidR="001B3B8A" w:rsidRPr="0098173C">
              <w:rPr>
                <w:spacing w:val="-3"/>
              </w:rPr>
              <w:t xml:space="preserve"> </w:t>
            </w:r>
            <w:r w:rsidR="001B3B8A" w:rsidRPr="0098173C">
              <w:t>лет</w:t>
            </w:r>
            <w:r w:rsidR="001B3B8A" w:rsidRPr="0098173C">
              <w:rPr>
                <w:spacing w:val="-3"/>
              </w:rPr>
              <w:t xml:space="preserve"> </w:t>
            </w:r>
            <w:r w:rsidR="001B3B8A" w:rsidRPr="0098173C">
              <w:t>до 6</w:t>
            </w:r>
            <w:r w:rsidR="001B3B8A" w:rsidRPr="0098173C">
              <w:rPr>
                <w:spacing w:val="-3"/>
              </w:rPr>
              <w:t xml:space="preserve"> </w:t>
            </w:r>
            <w:r w:rsidR="001B3B8A" w:rsidRPr="0098173C">
              <w:rPr>
                <w:spacing w:val="-5"/>
              </w:rPr>
              <w:t>лет</w:t>
            </w:r>
            <w:r w:rsidR="001B3B8A" w:rsidRPr="0098173C">
              <w:rPr>
                <w:b w:val="0"/>
              </w:rPr>
              <w:tab/>
            </w:r>
            <w:r w:rsidR="001B3B8A" w:rsidRPr="0098173C">
              <w:rPr>
                <w:spacing w:val="-5"/>
              </w:rPr>
              <w:t>5</w:t>
            </w:r>
          </w:hyperlink>
          <w:r w:rsidR="00FF4D62">
            <w:rPr>
              <w:spacing w:val="-5"/>
            </w:rPr>
            <w:t>8</w:t>
          </w:r>
        </w:p>
        <w:p w14:paraId="5F1FEFB5" w14:textId="6DFFB4B2" w:rsidR="002B3F7A" w:rsidRPr="0098173C" w:rsidRDefault="00F46826">
          <w:pPr>
            <w:pStyle w:val="20"/>
            <w:numPr>
              <w:ilvl w:val="3"/>
              <w:numId w:val="249"/>
            </w:numPr>
            <w:tabs>
              <w:tab w:val="left" w:pos="1533"/>
              <w:tab w:val="left" w:leader="dot" w:pos="10283"/>
            </w:tabs>
            <w:ind w:hanging="1027"/>
          </w:pPr>
          <w:hyperlink w:anchor="_TOC_250089" w:history="1">
            <w:r w:rsidR="001B3B8A" w:rsidRPr="0098173C">
              <w:t>От</w:t>
            </w:r>
            <w:r w:rsidR="001B3B8A" w:rsidRPr="0098173C">
              <w:rPr>
                <w:spacing w:val="-1"/>
              </w:rPr>
              <w:t xml:space="preserve"> </w:t>
            </w:r>
            <w:r w:rsidR="001B3B8A" w:rsidRPr="0098173C">
              <w:t>6</w:t>
            </w:r>
            <w:r w:rsidR="001B3B8A" w:rsidRPr="0098173C">
              <w:rPr>
                <w:spacing w:val="-3"/>
              </w:rPr>
              <w:t xml:space="preserve"> </w:t>
            </w:r>
            <w:r w:rsidR="001B3B8A" w:rsidRPr="0098173C">
              <w:t>лет</w:t>
            </w:r>
            <w:r w:rsidR="001B3B8A" w:rsidRPr="0098173C">
              <w:rPr>
                <w:spacing w:val="-3"/>
              </w:rPr>
              <w:t xml:space="preserve"> </w:t>
            </w:r>
            <w:r w:rsidR="001B3B8A" w:rsidRPr="0098173C">
              <w:t>до 7</w:t>
            </w:r>
            <w:r w:rsidR="001B3B8A" w:rsidRPr="0098173C">
              <w:rPr>
                <w:spacing w:val="-3"/>
              </w:rPr>
              <w:t xml:space="preserve"> </w:t>
            </w:r>
            <w:r w:rsidR="001B3B8A" w:rsidRPr="0098173C">
              <w:rPr>
                <w:spacing w:val="-5"/>
              </w:rPr>
              <w:t>лет</w:t>
            </w:r>
            <w:r w:rsidR="001B3B8A" w:rsidRPr="0098173C">
              <w:rPr>
                <w:b w:val="0"/>
              </w:rPr>
              <w:tab/>
            </w:r>
          </w:hyperlink>
          <w:r w:rsidR="00FF4D62">
            <w:rPr>
              <w:spacing w:val="-5"/>
            </w:rPr>
            <w:t>60</w:t>
          </w:r>
        </w:p>
        <w:p w14:paraId="673BDB80" w14:textId="77777777" w:rsidR="002B3F7A" w:rsidRPr="0098173C" w:rsidRDefault="00F46826">
          <w:pPr>
            <w:pStyle w:val="20"/>
            <w:numPr>
              <w:ilvl w:val="3"/>
              <w:numId w:val="249"/>
            </w:numPr>
            <w:tabs>
              <w:tab w:val="left" w:pos="1533"/>
            </w:tabs>
            <w:spacing w:line="252" w:lineRule="exact"/>
            <w:ind w:hanging="1027"/>
          </w:pPr>
          <w:hyperlink w:anchor="_TOC_250088" w:history="1">
            <w:r w:rsidR="001B3B8A" w:rsidRPr="0098173C">
              <w:t>Решение</w:t>
            </w:r>
            <w:r w:rsidR="001B3B8A" w:rsidRPr="0098173C">
              <w:rPr>
                <w:spacing w:val="-7"/>
              </w:rPr>
              <w:t xml:space="preserve"> </w:t>
            </w:r>
            <w:r w:rsidR="001B3B8A" w:rsidRPr="0098173C">
              <w:t>совокупных</w:t>
            </w:r>
            <w:r w:rsidR="001B3B8A" w:rsidRPr="0098173C">
              <w:rPr>
                <w:spacing w:val="-7"/>
              </w:rPr>
              <w:t xml:space="preserve"> </w:t>
            </w:r>
            <w:r w:rsidR="001B3B8A" w:rsidRPr="0098173C">
              <w:t>задач</w:t>
            </w:r>
            <w:r w:rsidR="001B3B8A" w:rsidRPr="0098173C">
              <w:rPr>
                <w:spacing w:val="-7"/>
              </w:rPr>
              <w:t xml:space="preserve"> </w:t>
            </w:r>
            <w:r w:rsidR="001B3B8A" w:rsidRPr="0098173C">
              <w:t>воспитания</w:t>
            </w:r>
            <w:r w:rsidR="001B3B8A" w:rsidRPr="0098173C">
              <w:rPr>
                <w:spacing w:val="-6"/>
              </w:rPr>
              <w:t xml:space="preserve"> </w:t>
            </w:r>
            <w:r w:rsidR="001B3B8A" w:rsidRPr="0098173C">
              <w:t>в</w:t>
            </w:r>
            <w:r w:rsidR="001B3B8A" w:rsidRPr="0098173C">
              <w:rPr>
                <w:spacing w:val="-5"/>
              </w:rPr>
              <w:t xml:space="preserve"> </w:t>
            </w:r>
            <w:r w:rsidR="001B3B8A" w:rsidRPr="0098173C">
              <w:t>рамках</w:t>
            </w:r>
            <w:r w:rsidR="001B3B8A" w:rsidRPr="0098173C">
              <w:rPr>
                <w:spacing w:val="-8"/>
              </w:rPr>
              <w:t xml:space="preserve"> </w:t>
            </w:r>
            <w:r w:rsidR="001B3B8A" w:rsidRPr="0098173C">
              <w:t>образовательной</w:t>
            </w:r>
            <w:r w:rsidR="001B3B8A" w:rsidRPr="0098173C">
              <w:rPr>
                <w:spacing w:val="-4"/>
              </w:rPr>
              <w:t xml:space="preserve"> </w:t>
            </w:r>
            <w:r w:rsidR="001B3B8A" w:rsidRPr="0098173C">
              <w:rPr>
                <w:spacing w:val="-2"/>
              </w:rPr>
              <w:t>области</w:t>
            </w:r>
          </w:hyperlink>
        </w:p>
        <w:p w14:paraId="7E60BB27" w14:textId="7722349E" w:rsidR="002B3F7A" w:rsidRPr="0098173C" w:rsidRDefault="00F46826">
          <w:pPr>
            <w:pStyle w:val="30"/>
            <w:tabs>
              <w:tab w:val="left" w:leader="dot" w:pos="10283"/>
            </w:tabs>
          </w:pPr>
          <w:hyperlink w:anchor="_TOC_250087" w:history="1">
            <w:r w:rsidR="001B3B8A" w:rsidRPr="0098173C">
              <w:t>«Познавательное</w:t>
            </w:r>
            <w:r w:rsidR="001B3B8A" w:rsidRPr="0098173C">
              <w:rPr>
                <w:spacing w:val="-10"/>
              </w:rPr>
              <w:t xml:space="preserve"> </w:t>
            </w:r>
            <w:r w:rsidR="001B3B8A" w:rsidRPr="0098173C">
              <w:rPr>
                <w:spacing w:val="-2"/>
              </w:rPr>
              <w:t>развитие»</w:t>
            </w:r>
            <w:r w:rsidR="001B3B8A" w:rsidRPr="0098173C">
              <w:rPr>
                <w:b w:val="0"/>
              </w:rPr>
              <w:tab/>
            </w:r>
            <w:r w:rsidR="00FF4D62">
              <w:rPr>
                <w:spacing w:val="-5"/>
              </w:rPr>
              <w:t>61</w:t>
            </w:r>
          </w:hyperlink>
        </w:p>
        <w:p w14:paraId="5FF8B875" w14:textId="061A0BC8" w:rsidR="002B3F7A" w:rsidRPr="0098173C" w:rsidRDefault="00F46826">
          <w:pPr>
            <w:pStyle w:val="20"/>
            <w:numPr>
              <w:ilvl w:val="2"/>
              <w:numId w:val="249"/>
            </w:numPr>
            <w:tabs>
              <w:tab w:val="left" w:pos="1312"/>
              <w:tab w:val="left" w:leader="dot" w:pos="10283"/>
            </w:tabs>
            <w:spacing w:before="116"/>
            <w:ind w:hanging="806"/>
          </w:pPr>
          <w:hyperlink w:anchor="_TOC_250086" w:history="1">
            <w:r w:rsidR="001B3B8A" w:rsidRPr="0098173C">
              <w:t>Речевое</w:t>
            </w:r>
            <w:r w:rsidR="001B3B8A" w:rsidRPr="0098173C">
              <w:rPr>
                <w:spacing w:val="-7"/>
              </w:rPr>
              <w:t xml:space="preserve"> </w:t>
            </w:r>
            <w:r w:rsidR="001B3B8A" w:rsidRPr="0098173C">
              <w:rPr>
                <w:spacing w:val="-2"/>
              </w:rPr>
              <w:t>развитие</w:t>
            </w:r>
            <w:r w:rsidR="001B3B8A" w:rsidRPr="0098173C">
              <w:rPr>
                <w:b w:val="0"/>
              </w:rPr>
              <w:tab/>
            </w:r>
          </w:hyperlink>
          <w:r w:rsidR="003477C9">
            <w:rPr>
              <w:spacing w:val="-5"/>
            </w:rPr>
            <w:t>62</w:t>
          </w:r>
        </w:p>
        <w:p w14:paraId="63C952EB" w14:textId="16ED19FD" w:rsidR="002B3F7A" w:rsidRPr="0098173C" w:rsidRDefault="00F46826">
          <w:pPr>
            <w:pStyle w:val="20"/>
            <w:numPr>
              <w:ilvl w:val="3"/>
              <w:numId w:val="249"/>
            </w:numPr>
            <w:tabs>
              <w:tab w:val="left" w:pos="1533"/>
              <w:tab w:val="left" w:leader="dot" w:pos="10283"/>
            </w:tabs>
            <w:ind w:hanging="1027"/>
          </w:pPr>
          <w:hyperlink w:anchor="_TOC_250085" w:history="1">
            <w:r w:rsidR="001B3B8A" w:rsidRPr="0098173C">
              <w:t>От</w:t>
            </w:r>
            <w:r w:rsidR="001B3B8A" w:rsidRPr="0098173C">
              <w:rPr>
                <w:spacing w:val="-1"/>
              </w:rPr>
              <w:t xml:space="preserve"> </w:t>
            </w:r>
            <w:r w:rsidR="001B3B8A" w:rsidRPr="0098173C">
              <w:t>1</w:t>
            </w:r>
            <w:r w:rsidR="001B3B8A" w:rsidRPr="0098173C">
              <w:rPr>
                <w:spacing w:val="-1"/>
              </w:rPr>
              <w:t xml:space="preserve"> </w:t>
            </w:r>
            <w:r w:rsidR="001B3B8A" w:rsidRPr="0098173C">
              <w:t>года</w:t>
            </w:r>
            <w:r w:rsidR="001B3B8A" w:rsidRPr="0098173C">
              <w:rPr>
                <w:spacing w:val="-3"/>
              </w:rPr>
              <w:t xml:space="preserve"> </w:t>
            </w:r>
            <w:r w:rsidR="001B3B8A" w:rsidRPr="0098173C">
              <w:t>до</w:t>
            </w:r>
            <w:r w:rsidR="001B3B8A" w:rsidRPr="0098173C">
              <w:rPr>
                <w:spacing w:val="-1"/>
              </w:rPr>
              <w:t xml:space="preserve"> </w:t>
            </w:r>
            <w:r w:rsidR="001B3B8A" w:rsidRPr="0098173C">
              <w:t>2</w:t>
            </w:r>
            <w:r w:rsidR="001B3B8A" w:rsidRPr="0098173C">
              <w:rPr>
                <w:spacing w:val="-3"/>
              </w:rPr>
              <w:t xml:space="preserve"> </w:t>
            </w:r>
            <w:r w:rsidR="001B3B8A" w:rsidRPr="0098173C">
              <w:rPr>
                <w:spacing w:val="-5"/>
              </w:rPr>
              <w:t>лет</w:t>
            </w:r>
            <w:r w:rsidR="001B3B8A" w:rsidRPr="0098173C">
              <w:rPr>
                <w:b w:val="0"/>
              </w:rPr>
              <w:tab/>
            </w:r>
          </w:hyperlink>
          <w:r w:rsidR="003477C9">
            <w:rPr>
              <w:spacing w:val="-5"/>
            </w:rPr>
            <w:t>62</w:t>
          </w:r>
        </w:p>
        <w:p w14:paraId="3D7EE939" w14:textId="7FACF73C" w:rsidR="002B3F7A" w:rsidRPr="0098173C" w:rsidRDefault="00F46826">
          <w:pPr>
            <w:pStyle w:val="20"/>
            <w:numPr>
              <w:ilvl w:val="3"/>
              <w:numId w:val="249"/>
            </w:numPr>
            <w:tabs>
              <w:tab w:val="left" w:pos="1533"/>
              <w:tab w:val="left" w:leader="dot" w:pos="10283"/>
            </w:tabs>
            <w:spacing w:before="114"/>
            <w:ind w:hanging="1027"/>
          </w:pPr>
          <w:hyperlink w:anchor="_TOC_250084" w:history="1">
            <w:r w:rsidR="001B3B8A" w:rsidRPr="0098173C">
              <w:t>От</w:t>
            </w:r>
            <w:r w:rsidR="001B3B8A" w:rsidRPr="0098173C">
              <w:rPr>
                <w:spacing w:val="-1"/>
              </w:rPr>
              <w:t xml:space="preserve"> </w:t>
            </w:r>
            <w:r w:rsidR="001B3B8A" w:rsidRPr="0098173C">
              <w:t>2</w:t>
            </w:r>
            <w:r w:rsidR="001B3B8A" w:rsidRPr="0098173C">
              <w:rPr>
                <w:spacing w:val="-3"/>
              </w:rPr>
              <w:t xml:space="preserve"> </w:t>
            </w:r>
            <w:r w:rsidR="001B3B8A" w:rsidRPr="0098173C">
              <w:t>лет</w:t>
            </w:r>
            <w:r w:rsidR="001B3B8A" w:rsidRPr="0098173C">
              <w:rPr>
                <w:spacing w:val="-3"/>
              </w:rPr>
              <w:t xml:space="preserve"> </w:t>
            </w:r>
            <w:r w:rsidR="001B3B8A" w:rsidRPr="0098173C">
              <w:t>до 3</w:t>
            </w:r>
            <w:r w:rsidR="001B3B8A" w:rsidRPr="0098173C">
              <w:rPr>
                <w:spacing w:val="-3"/>
              </w:rPr>
              <w:t xml:space="preserve"> </w:t>
            </w:r>
            <w:r w:rsidR="001B3B8A" w:rsidRPr="0098173C">
              <w:rPr>
                <w:spacing w:val="-4"/>
              </w:rPr>
              <w:t>лет.</w:t>
            </w:r>
            <w:r w:rsidR="001B3B8A" w:rsidRPr="0098173C">
              <w:rPr>
                <w:b w:val="0"/>
              </w:rPr>
              <w:tab/>
            </w:r>
            <w:r w:rsidR="001B3B8A" w:rsidRPr="0098173C">
              <w:rPr>
                <w:spacing w:val="-5"/>
              </w:rPr>
              <w:t>6</w:t>
            </w:r>
          </w:hyperlink>
          <w:r w:rsidR="003477C9">
            <w:rPr>
              <w:spacing w:val="-5"/>
            </w:rPr>
            <w:t>3</w:t>
          </w:r>
        </w:p>
        <w:p w14:paraId="48C6001B" w14:textId="7BF7717E" w:rsidR="002B3F7A" w:rsidRPr="0098173C" w:rsidRDefault="00F46826">
          <w:pPr>
            <w:pStyle w:val="20"/>
            <w:numPr>
              <w:ilvl w:val="3"/>
              <w:numId w:val="249"/>
            </w:numPr>
            <w:tabs>
              <w:tab w:val="left" w:pos="1533"/>
              <w:tab w:val="left" w:leader="dot" w:pos="10283"/>
            </w:tabs>
            <w:ind w:hanging="1027"/>
          </w:pPr>
          <w:hyperlink w:anchor="_TOC_250083" w:history="1">
            <w:r w:rsidR="001B3B8A" w:rsidRPr="0098173C">
              <w:t>От</w:t>
            </w:r>
            <w:r w:rsidR="001B3B8A" w:rsidRPr="0098173C">
              <w:rPr>
                <w:spacing w:val="-1"/>
              </w:rPr>
              <w:t xml:space="preserve"> </w:t>
            </w:r>
            <w:r w:rsidR="001B3B8A" w:rsidRPr="0098173C">
              <w:t>3</w:t>
            </w:r>
            <w:r w:rsidR="001B3B8A" w:rsidRPr="0098173C">
              <w:rPr>
                <w:spacing w:val="-3"/>
              </w:rPr>
              <w:t xml:space="preserve"> </w:t>
            </w:r>
            <w:r w:rsidR="001B3B8A" w:rsidRPr="0098173C">
              <w:t>лет</w:t>
            </w:r>
            <w:r w:rsidR="001B3B8A" w:rsidRPr="0098173C">
              <w:rPr>
                <w:spacing w:val="-3"/>
              </w:rPr>
              <w:t xml:space="preserve"> </w:t>
            </w:r>
            <w:r w:rsidR="001B3B8A" w:rsidRPr="0098173C">
              <w:t>до 4</w:t>
            </w:r>
            <w:r w:rsidR="001B3B8A" w:rsidRPr="0098173C">
              <w:rPr>
                <w:spacing w:val="-3"/>
              </w:rPr>
              <w:t xml:space="preserve"> </w:t>
            </w:r>
            <w:r w:rsidR="001B3B8A" w:rsidRPr="0098173C">
              <w:rPr>
                <w:spacing w:val="-4"/>
              </w:rPr>
              <w:t>лет.</w:t>
            </w:r>
            <w:r w:rsidR="001B3B8A" w:rsidRPr="0098173C">
              <w:rPr>
                <w:b w:val="0"/>
              </w:rPr>
              <w:tab/>
            </w:r>
            <w:r w:rsidR="001B3B8A" w:rsidRPr="0098173C">
              <w:rPr>
                <w:spacing w:val="-5"/>
              </w:rPr>
              <w:t>6</w:t>
            </w:r>
          </w:hyperlink>
          <w:r w:rsidR="003477C9">
            <w:rPr>
              <w:spacing w:val="-5"/>
            </w:rPr>
            <w:t>4</w:t>
          </w:r>
        </w:p>
        <w:p w14:paraId="6EFEE1D3" w14:textId="167ED0F8" w:rsidR="002B3F7A" w:rsidRPr="0098173C" w:rsidRDefault="00F46826">
          <w:pPr>
            <w:pStyle w:val="20"/>
            <w:numPr>
              <w:ilvl w:val="3"/>
              <w:numId w:val="249"/>
            </w:numPr>
            <w:tabs>
              <w:tab w:val="left" w:pos="1533"/>
              <w:tab w:val="left" w:leader="dot" w:pos="10283"/>
            </w:tabs>
            <w:spacing w:before="116"/>
            <w:ind w:hanging="1027"/>
          </w:pPr>
          <w:hyperlink w:anchor="_TOC_250082" w:history="1">
            <w:r w:rsidR="001B3B8A" w:rsidRPr="0098173C">
              <w:t>От</w:t>
            </w:r>
            <w:r w:rsidR="001B3B8A" w:rsidRPr="0098173C">
              <w:rPr>
                <w:spacing w:val="-1"/>
              </w:rPr>
              <w:t xml:space="preserve"> </w:t>
            </w:r>
            <w:r w:rsidR="001B3B8A" w:rsidRPr="0098173C">
              <w:t>4</w:t>
            </w:r>
            <w:r w:rsidR="001B3B8A" w:rsidRPr="0098173C">
              <w:rPr>
                <w:spacing w:val="-3"/>
              </w:rPr>
              <w:t xml:space="preserve"> </w:t>
            </w:r>
            <w:r w:rsidR="001B3B8A" w:rsidRPr="0098173C">
              <w:t>лет</w:t>
            </w:r>
            <w:r w:rsidR="001B3B8A" w:rsidRPr="0098173C">
              <w:rPr>
                <w:spacing w:val="-3"/>
              </w:rPr>
              <w:t xml:space="preserve"> </w:t>
            </w:r>
            <w:r w:rsidR="001B3B8A" w:rsidRPr="0098173C">
              <w:t>до 5</w:t>
            </w:r>
            <w:r w:rsidR="001B3B8A" w:rsidRPr="0098173C">
              <w:rPr>
                <w:spacing w:val="-3"/>
              </w:rPr>
              <w:t xml:space="preserve"> </w:t>
            </w:r>
            <w:r w:rsidR="001B3B8A" w:rsidRPr="0098173C">
              <w:rPr>
                <w:spacing w:val="-5"/>
              </w:rPr>
              <w:t>лет</w:t>
            </w:r>
            <w:r w:rsidR="001B3B8A" w:rsidRPr="0098173C">
              <w:rPr>
                <w:b w:val="0"/>
              </w:rPr>
              <w:tab/>
            </w:r>
            <w:r w:rsidR="001B3B8A" w:rsidRPr="0098173C">
              <w:rPr>
                <w:spacing w:val="-5"/>
              </w:rPr>
              <w:t>6</w:t>
            </w:r>
          </w:hyperlink>
          <w:r w:rsidR="003477C9">
            <w:rPr>
              <w:spacing w:val="-5"/>
            </w:rPr>
            <w:t>6</w:t>
          </w:r>
        </w:p>
        <w:p w14:paraId="432A4993" w14:textId="1F31862A" w:rsidR="002B3F7A" w:rsidRPr="0098173C" w:rsidRDefault="00F46826">
          <w:pPr>
            <w:pStyle w:val="20"/>
            <w:numPr>
              <w:ilvl w:val="3"/>
              <w:numId w:val="249"/>
            </w:numPr>
            <w:tabs>
              <w:tab w:val="left" w:pos="1533"/>
              <w:tab w:val="left" w:leader="dot" w:pos="10283"/>
            </w:tabs>
            <w:ind w:hanging="1027"/>
          </w:pPr>
          <w:hyperlink w:anchor="_TOC_250081" w:history="1">
            <w:r w:rsidR="001B3B8A" w:rsidRPr="0098173C">
              <w:t>От</w:t>
            </w:r>
            <w:r w:rsidR="001B3B8A" w:rsidRPr="0098173C">
              <w:rPr>
                <w:spacing w:val="-1"/>
              </w:rPr>
              <w:t xml:space="preserve"> </w:t>
            </w:r>
            <w:r w:rsidR="001B3B8A" w:rsidRPr="0098173C">
              <w:t>5</w:t>
            </w:r>
            <w:r w:rsidR="001B3B8A" w:rsidRPr="0098173C">
              <w:rPr>
                <w:spacing w:val="-3"/>
              </w:rPr>
              <w:t xml:space="preserve"> </w:t>
            </w:r>
            <w:r w:rsidR="001B3B8A" w:rsidRPr="0098173C">
              <w:t>лет</w:t>
            </w:r>
            <w:r w:rsidR="001B3B8A" w:rsidRPr="0098173C">
              <w:rPr>
                <w:spacing w:val="-3"/>
              </w:rPr>
              <w:t xml:space="preserve"> </w:t>
            </w:r>
            <w:r w:rsidR="001B3B8A" w:rsidRPr="0098173C">
              <w:t>до 6</w:t>
            </w:r>
            <w:r w:rsidR="001B3B8A" w:rsidRPr="0098173C">
              <w:rPr>
                <w:spacing w:val="-3"/>
              </w:rPr>
              <w:t xml:space="preserve"> </w:t>
            </w:r>
            <w:r w:rsidR="001B3B8A" w:rsidRPr="0098173C">
              <w:rPr>
                <w:spacing w:val="-5"/>
              </w:rPr>
              <w:t>лет</w:t>
            </w:r>
            <w:r w:rsidR="001B3B8A" w:rsidRPr="0098173C">
              <w:rPr>
                <w:b w:val="0"/>
              </w:rPr>
              <w:tab/>
            </w:r>
            <w:r w:rsidR="001B3B8A" w:rsidRPr="0098173C">
              <w:rPr>
                <w:spacing w:val="-5"/>
              </w:rPr>
              <w:t>6</w:t>
            </w:r>
          </w:hyperlink>
          <w:r w:rsidR="003477C9">
            <w:rPr>
              <w:spacing w:val="-5"/>
            </w:rPr>
            <w:t>8</w:t>
          </w:r>
        </w:p>
        <w:p w14:paraId="485551DC" w14:textId="4956A247" w:rsidR="002B3F7A" w:rsidRPr="0098173C" w:rsidRDefault="00F46826">
          <w:pPr>
            <w:pStyle w:val="20"/>
            <w:numPr>
              <w:ilvl w:val="3"/>
              <w:numId w:val="249"/>
            </w:numPr>
            <w:tabs>
              <w:tab w:val="left" w:pos="1533"/>
              <w:tab w:val="left" w:leader="dot" w:pos="10283"/>
            </w:tabs>
            <w:spacing w:before="115"/>
            <w:ind w:hanging="1027"/>
          </w:pPr>
          <w:hyperlink w:anchor="_TOC_250080" w:history="1">
            <w:r w:rsidR="001B3B8A" w:rsidRPr="0098173C">
              <w:t>От</w:t>
            </w:r>
            <w:r w:rsidR="001B3B8A" w:rsidRPr="0098173C">
              <w:rPr>
                <w:spacing w:val="-1"/>
              </w:rPr>
              <w:t xml:space="preserve"> </w:t>
            </w:r>
            <w:r w:rsidR="001B3B8A" w:rsidRPr="0098173C">
              <w:t>6</w:t>
            </w:r>
            <w:r w:rsidR="001B3B8A" w:rsidRPr="0098173C">
              <w:rPr>
                <w:spacing w:val="-3"/>
              </w:rPr>
              <w:t xml:space="preserve"> </w:t>
            </w:r>
            <w:r w:rsidR="001B3B8A" w:rsidRPr="0098173C">
              <w:t>лет</w:t>
            </w:r>
            <w:r w:rsidR="001B3B8A" w:rsidRPr="0098173C">
              <w:rPr>
                <w:spacing w:val="-3"/>
              </w:rPr>
              <w:t xml:space="preserve"> </w:t>
            </w:r>
            <w:r w:rsidR="001B3B8A" w:rsidRPr="0098173C">
              <w:t>до 7</w:t>
            </w:r>
            <w:r w:rsidR="001B3B8A" w:rsidRPr="0098173C">
              <w:rPr>
                <w:spacing w:val="-3"/>
              </w:rPr>
              <w:t xml:space="preserve"> </w:t>
            </w:r>
            <w:r w:rsidR="001B3B8A" w:rsidRPr="0098173C">
              <w:rPr>
                <w:spacing w:val="-5"/>
              </w:rPr>
              <w:t>лет</w:t>
            </w:r>
            <w:r w:rsidR="001B3B8A" w:rsidRPr="0098173C">
              <w:rPr>
                <w:b w:val="0"/>
              </w:rPr>
              <w:tab/>
            </w:r>
          </w:hyperlink>
          <w:r w:rsidR="003477C9">
            <w:rPr>
              <w:spacing w:val="-5"/>
            </w:rPr>
            <w:t>71</w:t>
          </w:r>
        </w:p>
        <w:p w14:paraId="0C324D60" w14:textId="77777777" w:rsidR="002B3F7A" w:rsidRPr="0098173C" w:rsidRDefault="001B3B8A">
          <w:pPr>
            <w:pStyle w:val="20"/>
            <w:numPr>
              <w:ilvl w:val="3"/>
              <w:numId w:val="249"/>
            </w:numPr>
            <w:tabs>
              <w:tab w:val="left" w:pos="1533"/>
            </w:tabs>
            <w:spacing w:before="116" w:line="252" w:lineRule="exact"/>
            <w:ind w:hanging="1027"/>
          </w:pPr>
          <w:r w:rsidRPr="0098173C">
            <w:t>Решение</w:t>
          </w:r>
          <w:r w:rsidRPr="0098173C">
            <w:rPr>
              <w:spacing w:val="-8"/>
            </w:rPr>
            <w:t xml:space="preserve"> </w:t>
          </w:r>
          <w:r w:rsidRPr="0098173C">
            <w:t>совокупных</w:t>
          </w:r>
          <w:r w:rsidRPr="0098173C">
            <w:rPr>
              <w:spacing w:val="-7"/>
            </w:rPr>
            <w:t xml:space="preserve"> </w:t>
          </w:r>
          <w:r w:rsidRPr="0098173C">
            <w:t>задач</w:t>
          </w:r>
          <w:r w:rsidRPr="0098173C">
            <w:rPr>
              <w:spacing w:val="-7"/>
            </w:rPr>
            <w:t xml:space="preserve"> </w:t>
          </w:r>
          <w:r w:rsidRPr="0098173C">
            <w:t>воспитания</w:t>
          </w:r>
          <w:r w:rsidRPr="0098173C">
            <w:rPr>
              <w:spacing w:val="-7"/>
            </w:rPr>
            <w:t xml:space="preserve"> </w:t>
          </w:r>
          <w:r w:rsidRPr="0098173C">
            <w:t>в</w:t>
          </w:r>
          <w:r w:rsidRPr="0098173C">
            <w:rPr>
              <w:spacing w:val="-5"/>
            </w:rPr>
            <w:t xml:space="preserve"> </w:t>
          </w:r>
          <w:r w:rsidRPr="0098173C">
            <w:t>рамках</w:t>
          </w:r>
          <w:r w:rsidRPr="0098173C">
            <w:rPr>
              <w:spacing w:val="-8"/>
            </w:rPr>
            <w:t xml:space="preserve"> </w:t>
          </w:r>
          <w:r w:rsidRPr="0098173C">
            <w:t>образовательной</w:t>
          </w:r>
          <w:r w:rsidRPr="0098173C">
            <w:rPr>
              <w:spacing w:val="-5"/>
            </w:rPr>
            <w:t xml:space="preserve"> </w:t>
          </w:r>
          <w:r w:rsidRPr="0098173C">
            <w:t>области</w:t>
          </w:r>
          <w:r w:rsidRPr="0098173C">
            <w:rPr>
              <w:spacing w:val="-5"/>
            </w:rPr>
            <w:t xml:space="preserve"> </w:t>
          </w:r>
          <w:r w:rsidRPr="0098173C">
            <w:rPr>
              <w:spacing w:val="-2"/>
            </w:rPr>
            <w:t>«Речевое</w:t>
          </w:r>
        </w:p>
        <w:p w14:paraId="00CF174C" w14:textId="2C21C1E1" w:rsidR="002B3F7A" w:rsidRPr="0098173C" w:rsidRDefault="001B3B8A">
          <w:pPr>
            <w:pStyle w:val="30"/>
            <w:tabs>
              <w:tab w:val="left" w:leader="dot" w:pos="10283"/>
            </w:tabs>
          </w:pPr>
          <w:r w:rsidRPr="0098173C">
            <w:rPr>
              <w:spacing w:val="-2"/>
            </w:rPr>
            <w:t>развитие»</w:t>
          </w:r>
          <w:r w:rsidRPr="0098173C">
            <w:rPr>
              <w:b w:val="0"/>
            </w:rPr>
            <w:tab/>
          </w:r>
          <w:r w:rsidR="003477C9">
            <w:rPr>
              <w:spacing w:val="-5"/>
            </w:rPr>
            <w:t>73</w:t>
          </w:r>
        </w:p>
        <w:p w14:paraId="23BD73A9" w14:textId="66C47F89" w:rsidR="002B3F7A" w:rsidRPr="0098173C" w:rsidRDefault="00F46826">
          <w:pPr>
            <w:pStyle w:val="20"/>
            <w:numPr>
              <w:ilvl w:val="2"/>
              <w:numId w:val="249"/>
            </w:numPr>
            <w:tabs>
              <w:tab w:val="left" w:pos="1312"/>
              <w:tab w:val="left" w:leader="dot" w:pos="10283"/>
            </w:tabs>
            <w:ind w:hanging="806"/>
          </w:pPr>
          <w:hyperlink w:anchor="_TOC_250079" w:history="1">
            <w:r w:rsidR="001B3B8A" w:rsidRPr="0098173C">
              <w:rPr>
                <w:spacing w:val="-2"/>
              </w:rPr>
              <w:t>Художественно-эстетическое</w:t>
            </w:r>
            <w:r w:rsidR="001B3B8A" w:rsidRPr="0098173C">
              <w:rPr>
                <w:spacing w:val="30"/>
              </w:rPr>
              <w:t xml:space="preserve"> </w:t>
            </w:r>
            <w:r w:rsidR="001B3B8A" w:rsidRPr="0098173C">
              <w:rPr>
                <w:spacing w:val="-2"/>
              </w:rPr>
              <w:t>развитие</w:t>
            </w:r>
            <w:r w:rsidR="001B3B8A" w:rsidRPr="0098173C">
              <w:rPr>
                <w:b w:val="0"/>
              </w:rPr>
              <w:tab/>
            </w:r>
          </w:hyperlink>
          <w:r w:rsidR="003477C9">
            <w:rPr>
              <w:spacing w:val="-5"/>
            </w:rPr>
            <w:t>73</w:t>
          </w:r>
        </w:p>
        <w:p w14:paraId="360AE4F3" w14:textId="3ED94674" w:rsidR="002B3F7A" w:rsidRPr="0098173C" w:rsidRDefault="00F46826">
          <w:pPr>
            <w:pStyle w:val="20"/>
            <w:numPr>
              <w:ilvl w:val="3"/>
              <w:numId w:val="249"/>
            </w:numPr>
            <w:tabs>
              <w:tab w:val="left" w:pos="1533"/>
              <w:tab w:val="left" w:leader="dot" w:pos="10283"/>
            </w:tabs>
            <w:spacing w:before="116"/>
            <w:ind w:hanging="1027"/>
          </w:pPr>
          <w:hyperlink w:anchor="_TOC_250078" w:history="1">
            <w:r w:rsidR="001B3B8A" w:rsidRPr="0098173C">
              <w:t>От</w:t>
            </w:r>
            <w:r w:rsidR="001B3B8A" w:rsidRPr="0098173C">
              <w:rPr>
                <w:spacing w:val="-1"/>
              </w:rPr>
              <w:t xml:space="preserve"> </w:t>
            </w:r>
            <w:r w:rsidR="001B3B8A" w:rsidRPr="0098173C">
              <w:t>1</w:t>
            </w:r>
            <w:r w:rsidR="001B3B8A" w:rsidRPr="0098173C">
              <w:rPr>
                <w:spacing w:val="-1"/>
              </w:rPr>
              <w:t xml:space="preserve"> </w:t>
            </w:r>
            <w:r w:rsidR="001B3B8A" w:rsidRPr="0098173C">
              <w:t>года</w:t>
            </w:r>
            <w:r w:rsidR="001B3B8A" w:rsidRPr="0098173C">
              <w:rPr>
                <w:spacing w:val="-3"/>
              </w:rPr>
              <w:t xml:space="preserve"> </w:t>
            </w:r>
            <w:r w:rsidR="001B3B8A" w:rsidRPr="0098173C">
              <w:t>до</w:t>
            </w:r>
            <w:r w:rsidR="001B3B8A" w:rsidRPr="0098173C">
              <w:rPr>
                <w:spacing w:val="-1"/>
              </w:rPr>
              <w:t xml:space="preserve"> </w:t>
            </w:r>
            <w:r w:rsidR="001B3B8A" w:rsidRPr="0098173C">
              <w:t>2</w:t>
            </w:r>
            <w:r w:rsidR="001B3B8A" w:rsidRPr="0098173C">
              <w:rPr>
                <w:spacing w:val="-3"/>
              </w:rPr>
              <w:t xml:space="preserve"> </w:t>
            </w:r>
            <w:r w:rsidR="001B3B8A" w:rsidRPr="0098173C">
              <w:rPr>
                <w:spacing w:val="-5"/>
              </w:rPr>
              <w:t>лет</w:t>
            </w:r>
            <w:r w:rsidR="001B3B8A" w:rsidRPr="0098173C">
              <w:rPr>
                <w:b w:val="0"/>
              </w:rPr>
              <w:tab/>
            </w:r>
            <w:r w:rsidR="003477C9">
              <w:rPr>
                <w:spacing w:val="-5"/>
              </w:rPr>
              <w:t>73</w:t>
            </w:r>
          </w:hyperlink>
        </w:p>
        <w:p w14:paraId="5AFE195A" w14:textId="1D676573" w:rsidR="002B3F7A" w:rsidRPr="0098173C" w:rsidRDefault="00F46826">
          <w:pPr>
            <w:pStyle w:val="20"/>
            <w:numPr>
              <w:ilvl w:val="3"/>
              <w:numId w:val="249"/>
            </w:numPr>
            <w:tabs>
              <w:tab w:val="left" w:pos="1533"/>
              <w:tab w:val="left" w:leader="dot" w:pos="10283"/>
            </w:tabs>
            <w:ind w:hanging="1027"/>
          </w:pPr>
          <w:hyperlink w:anchor="_TOC_250077" w:history="1">
            <w:r w:rsidR="001B3B8A" w:rsidRPr="0098173C">
              <w:t>От</w:t>
            </w:r>
            <w:r w:rsidR="001B3B8A" w:rsidRPr="0098173C">
              <w:rPr>
                <w:spacing w:val="-1"/>
              </w:rPr>
              <w:t xml:space="preserve"> </w:t>
            </w:r>
            <w:r w:rsidR="001B3B8A" w:rsidRPr="0098173C">
              <w:t>2</w:t>
            </w:r>
            <w:r w:rsidR="001B3B8A" w:rsidRPr="0098173C">
              <w:rPr>
                <w:spacing w:val="-3"/>
              </w:rPr>
              <w:t xml:space="preserve"> </w:t>
            </w:r>
            <w:r w:rsidR="001B3B8A" w:rsidRPr="0098173C">
              <w:t>лет</w:t>
            </w:r>
            <w:r w:rsidR="001B3B8A" w:rsidRPr="0098173C">
              <w:rPr>
                <w:spacing w:val="-3"/>
              </w:rPr>
              <w:t xml:space="preserve"> </w:t>
            </w:r>
            <w:r w:rsidR="001B3B8A" w:rsidRPr="0098173C">
              <w:t>до</w:t>
            </w:r>
            <w:r w:rsidR="001B3B8A" w:rsidRPr="0098173C">
              <w:rPr>
                <w:spacing w:val="1"/>
              </w:rPr>
              <w:t xml:space="preserve"> </w:t>
            </w:r>
            <w:r w:rsidR="001B3B8A" w:rsidRPr="0098173C">
              <w:t>3</w:t>
            </w:r>
            <w:r w:rsidR="001B3B8A" w:rsidRPr="0098173C">
              <w:rPr>
                <w:spacing w:val="-3"/>
              </w:rPr>
              <w:t xml:space="preserve"> </w:t>
            </w:r>
            <w:r w:rsidR="001B3B8A" w:rsidRPr="0098173C">
              <w:rPr>
                <w:spacing w:val="-5"/>
              </w:rPr>
              <w:t>лет</w:t>
            </w:r>
            <w:r w:rsidR="001B3B8A" w:rsidRPr="0098173C">
              <w:rPr>
                <w:b w:val="0"/>
              </w:rPr>
              <w:tab/>
            </w:r>
            <w:r w:rsidR="001B3B8A" w:rsidRPr="0098173C">
              <w:rPr>
                <w:spacing w:val="-5"/>
              </w:rPr>
              <w:t>7</w:t>
            </w:r>
          </w:hyperlink>
          <w:r w:rsidR="003477C9">
            <w:rPr>
              <w:spacing w:val="-5"/>
            </w:rPr>
            <w:t>4</w:t>
          </w:r>
        </w:p>
        <w:p w14:paraId="611F7666" w14:textId="4A9F7D38" w:rsidR="002B3F7A" w:rsidRPr="0098173C" w:rsidRDefault="00F46826">
          <w:pPr>
            <w:pStyle w:val="20"/>
            <w:numPr>
              <w:ilvl w:val="3"/>
              <w:numId w:val="249"/>
            </w:numPr>
            <w:tabs>
              <w:tab w:val="left" w:pos="1533"/>
              <w:tab w:val="left" w:leader="dot" w:pos="10283"/>
            </w:tabs>
            <w:spacing w:before="114"/>
            <w:ind w:hanging="1027"/>
          </w:pPr>
          <w:hyperlink w:anchor="_TOC_250076" w:history="1">
            <w:r w:rsidR="001B3B8A" w:rsidRPr="0098173C">
              <w:t>От</w:t>
            </w:r>
            <w:r w:rsidR="001B3B8A" w:rsidRPr="0098173C">
              <w:rPr>
                <w:spacing w:val="-1"/>
              </w:rPr>
              <w:t xml:space="preserve"> </w:t>
            </w:r>
            <w:r w:rsidR="001B3B8A" w:rsidRPr="0098173C">
              <w:t>3</w:t>
            </w:r>
            <w:r w:rsidR="001B3B8A" w:rsidRPr="0098173C">
              <w:rPr>
                <w:spacing w:val="-3"/>
              </w:rPr>
              <w:t xml:space="preserve"> </w:t>
            </w:r>
            <w:r w:rsidR="001B3B8A" w:rsidRPr="0098173C">
              <w:t>лет</w:t>
            </w:r>
            <w:r w:rsidR="001B3B8A" w:rsidRPr="0098173C">
              <w:rPr>
                <w:spacing w:val="-3"/>
              </w:rPr>
              <w:t xml:space="preserve"> </w:t>
            </w:r>
            <w:r w:rsidR="001B3B8A" w:rsidRPr="0098173C">
              <w:t>до 4</w:t>
            </w:r>
            <w:r w:rsidR="001B3B8A" w:rsidRPr="0098173C">
              <w:rPr>
                <w:spacing w:val="-3"/>
              </w:rPr>
              <w:t xml:space="preserve"> </w:t>
            </w:r>
            <w:r w:rsidR="001B3B8A" w:rsidRPr="0098173C">
              <w:rPr>
                <w:spacing w:val="-5"/>
              </w:rPr>
              <w:t>лет</w:t>
            </w:r>
            <w:r w:rsidR="001B3B8A" w:rsidRPr="0098173C">
              <w:rPr>
                <w:b w:val="0"/>
              </w:rPr>
              <w:tab/>
            </w:r>
            <w:r w:rsidR="001B3B8A" w:rsidRPr="0098173C">
              <w:rPr>
                <w:spacing w:val="-5"/>
              </w:rPr>
              <w:t>7</w:t>
            </w:r>
          </w:hyperlink>
          <w:r w:rsidR="003477C9">
            <w:rPr>
              <w:spacing w:val="-5"/>
            </w:rPr>
            <w:t>6</w:t>
          </w:r>
        </w:p>
        <w:p w14:paraId="0F0E05B1" w14:textId="14A7E8B9" w:rsidR="002B3F7A" w:rsidRPr="0098173C" w:rsidRDefault="00F46826">
          <w:pPr>
            <w:pStyle w:val="20"/>
            <w:numPr>
              <w:ilvl w:val="3"/>
              <w:numId w:val="249"/>
            </w:numPr>
            <w:tabs>
              <w:tab w:val="left" w:pos="1533"/>
              <w:tab w:val="left" w:leader="dot" w:pos="10283"/>
            </w:tabs>
            <w:ind w:hanging="1027"/>
          </w:pPr>
          <w:hyperlink w:anchor="_TOC_250075" w:history="1">
            <w:r w:rsidR="001B3B8A" w:rsidRPr="0098173C">
              <w:t>От</w:t>
            </w:r>
            <w:r w:rsidR="001B3B8A" w:rsidRPr="0098173C">
              <w:rPr>
                <w:spacing w:val="-1"/>
              </w:rPr>
              <w:t xml:space="preserve"> </w:t>
            </w:r>
            <w:r w:rsidR="001B3B8A" w:rsidRPr="0098173C">
              <w:t>4</w:t>
            </w:r>
            <w:r w:rsidR="001B3B8A" w:rsidRPr="0098173C">
              <w:rPr>
                <w:spacing w:val="-3"/>
              </w:rPr>
              <w:t xml:space="preserve"> </w:t>
            </w:r>
            <w:r w:rsidR="001B3B8A" w:rsidRPr="0098173C">
              <w:t>лет</w:t>
            </w:r>
            <w:r w:rsidR="001B3B8A" w:rsidRPr="0098173C">
              <w:rPr>
                <w:spacing w:val="-3"/>
              </w:rPr>
              <w:t xml:space="preserve"> </w:t>
            </w:r>
            <w:r w:rsidR="001B3B8A" w:rsidRPr="0098173C">
              <w:t>до 5</w:t>
            </w:r>
            <w:r w:rsidR="001B3B8A" w:rsidRPr="0098173C">
              <w:rPr>
                <w:spacing w:val="-3"/>
              </w:rPr>
              <w:t xml:space="preserve"> </w:t>
            </w:r>
            <w:r w:rsidR="001B3B8A" w:rsidRPr="0098173C">
              <w:rPr>
                <w:spacing w:val="-5"/>
              </w:rPr>
              <w:t>лет</w:t>
            </w:r>
            <w:r w:rsidR="001B3B8A" w:rsidRPr="0098173C">
              <w:rPr>
                <w:b w:val="0"/>
              </w:rPr>
              <w:tab/>
            </w:r>
            <w:r w:rsidR="003477C9">
              <w:rPr>
                <w:spacing w:val="-5"/>
              </w:rPr>
              <w:t>81</w:t>
            </w:r>
          </w:hyperlink>
        </w:p>
        <w:p w14:paraId="27FD1A97" w14:textId="5B4E7E43" w:rsidR="002B3F7A" w:rsidRPr="0098173C" w:rsidRDefault="00F46826">
          <w:pPr>
            <w:pStyle w:val="20"/>
            <w:numPr>
              <w:ilvl w:val="3"/>
              <w:numId w:val="249"/>
            </w:numPr>
            <w:tabs>
              <w:tab w:val="left" w:pos="1533"/>
              <w:tab w:val="left" w:leader="dot" w:pos="10283"/>
            </w:tabs>
            <w:ind w:hanging="1027"/>
          </w:pPr>
          <w:hyperlink w:anchor="_TOC_250074" w:history="1">
            <w:r w:rsidR="001B3B8A" w:rsidRPr="0098173C">
              <w:t>От</w:t>
            </w:r>
            <w:r w:rsidR="001B3B8A" w:rsidRPr="0098173C">
              <w:rPr>
                <w:spacing w:val="-1"/>
              </w:rPr>
              <w:t xml:space="preserve"> </w:t>
            </w:r>
            <w:r w:rsidR="001B3B8A" w:rsidRPr="0098173C">
              <w:t>5</w:t>
            </w:r>
            <w:r w:rsidR="001B3B8A" w:rsidRPr="0098173C">
              <w:rPr>
                <w:spacing w:val="-3"/>
              </w:rPr>
              <w:t xml:space="preserve"> </w:t>
            </w:r>
            <w:r w:rsidR="001B3B8A" w:rsidRPr="0098173C">
              <w:t>лет</w:t>
            </w:r>
            <w:r w:rsidR="001B3B8A" w:rsidRPr="0098173C">
              <w:rPr>
                <w:spacing w:val="-3"/>
              </w:rPr>
              <w:t xml:space="preserve"> </w:t>
            </w:r>
            <w:r w:rsidR="001B3B8A" w:rsidRPr="0098173C">
              <w:t>до 6</w:t>
            </w:r>
            <w:r w:rsidR="001B3B8A" w:rsidRPr="0098173C">
              <w:rPr>
                <w:spacing w:val="-3"/>
              </w:rPr>
              <w:t xml:space="preserve"> </w:t>
            </w:r>
            <w:r w:rsidR="001B3B8A" w:rsidRPr="0098173C">
              <w:rPr>
                <w:spacing w:val="-4"/>
              </w:rPr>
              <w:t>лет.</w:t>
            </w:r>
            <w:r w:rsidR="001B3B8A" w:rsidRPr="0098173C">
              <w:rPr>
                <w:b w:val="0"/>
              </w:rPr>
              <w:tab/>
            </w:r>
            <w:r w:rsidR="001B3B8A" w:rsidRPr="0098173C">
              <w:rPr>
                <w:spacing w:val="-5"/>
              </w:rPr>
              <w:t>8</w:t>
            </w:r>
          </w:hyperlink>
          <w:r w:rsidR="003477C9">
            <w:rPr>
              <w:spacing w:val="-5"/>
            </w:rPr>
            <w:t>6</w:t>
          </w:r>
        </w:p>
        <w:p w14:paraId="33F1CAAE" w14:textId="480FD265" w:rsidR="002B3F7A" w:rsidRPr="0098173C" w:rsidRDefault="00F46826">
          <w:pPr>
            <w:pStyle w:val="20"/>
            <w:numPr>
              <w:ilvl w:val="3"/>
              <w:numId w:val="249"/>
            </w:numPr>
            <w:tabs>
              <w:tab w:val="left" w:pos="1533"/>
              <w:tab w:val="left" w:leader="dot" w:pos="10283"/>
            </w:tabs>
            <w:ind w:hanging="1027"/>
          </w:pPr>
          <w:hyperlink w:anchor="_TOC_250073" w:history="1">
            <w:r w:rsidR="001B3B8A" w:rsidRPr="0098173C">
              <w:t>От</w:t>
            </w:r>
            <w:r w:rsidR="001B3B8A" w:rsidRPr="0098173C">
              <w:rPr>
                <w:spacing w:val="-1"/>
              </w:rPr>
              <w:t xml:space="preserve"> </w:t>
            </w:r>
            <w:r w:rsidR="001B3B8A" w:rsidRPr="0098173C">
              <w:t>6</w:t>
            </w:r>
            <w:r w:rsidR="001B3B8A" w:rsidRPr="0098173C">
              <w:rPr>
                <w:spacing w:val="-3"/>
              </w:rPr>
              <w:t xml:space="preserve"> </w:t>
            </w:r>
            <w:r w:rsidR="001B3B8A" w:rsidRPr="0098173C">
              <w:t>лет</w:t>
            </w:r>
            <w:r w:rsidR="001B3B8A" w:rsidRPr="0098173C">
              <w:rPr>
                <w:spacing w:val="-3"/>
              </w:rPr>
              <w:t xml:space="preserve"> </w:t>
            </w:r>
            <w:r w:rsidR="001B3B8A" w:rsidRPr="0098173C">
              <w:t>до 7</w:t>
            </w:r>
            <w:r w:rsidR="001B3B8A" w:rsidRPr="0098173C">
              <w:rPr>
                <w:spacing w:val="-3"/>
              </w:rPr>
              <w:t xml:space="preserve"> </w:t>
            </w:r>
            <w:r w:rsidR="001B3B8A" w:rsidRPr="0098173C">
              <w:rPr>
                <w:spacing w:val="-4"/>
              </w:rPr>
              <w:t>лет.</w:t>
            </w:r>
            <w:r w:rsidR="001B3B8A" w:rsidRPr="0098173C">
              <w:rPr>
                <w:b w:val="0"/>
              </w:rPr>
              <w:tab/>
            </w:r>
          </w:hyperlink>
          <w:r w:rsidR="003477C9">
            <w:rPr>
              <w:spacing w:val="-5"/>
            </w:rPr>
            <w:t>93</w:t>
          </w:r>
        </w:p>
        <w:p w14:paraId="5DF9350C" w14:textId="77777777" w:rsidR="002B3F7A" w:rsidRPr="0098173C" w:rsidRDefault="00F46826">
          <w:pPr>
            <w:pStyle w:val="20"/>
            <w:numPr>
              <w:ilvl w:val="3"/>
              <w:numId w:val="249"/>
            </w:numPr>
            <w:tabs>
              <w:tab w:val="left" w:pos="1533"/>
            </w:tabs>
            <w:spacing w:before="114" w:line="252" w:lineRule="exact"/>
            <w:ind w:hanging="1027"/>
          </w:pPr>
          <w:hyperlink w:anchor="_TOC_250072" w:history="1">
            <w:r w:rsidR="001B3B8A" w:rsidRPr="0098173C">
              <w:t>Решение</w:t>
            </w:r>
            <w:r w:rsidR="001B3B8A" w:rsidRPr="0098173C">
              <w:rPr>
                <w:spacing w:val="-7"/>
              </w:rPr>
              <w:t xml:space="preserve"> </w:t>
            </w:r>
            <w:r w:rsidR="001B3B8A" w:rsidRPr="0098173C">
              <w:t>совокупных</w:t>
            </w:r>
            <w:r w:rsidR="001B3B8A" w:rsidRPr="0098173C">
              <w:rPr>
                <w:spacing w:val="-6"/>
              </w:rPr>
              <w:t xml:space="preserve"> </w:t>
            </w:r>
            <w:r w:rsidR="001B3B8A" w:rsidRPr="0098173C">
              <w:t>задач</w:t>
            </w:r>
            <w:r w:rsidR="001B3B8A" w:rsidRPr="0098173C">
              <w:rPr>
                <w:spacing w:val="-6"/>
              </w:rPr>
              <w:t xml:space="preserve"> </w:t>
            </w:r>
            <w:r w:rsidR="001B3B8A" w:rsidRPr="0098173C">
              <w:t>воспитания</w:t>
            </w:r>
            <w:r w:rsidR="001B3B8A" w:rsidRPr="0098173C">
              <w:rPr>
                <w:spacing w:val="-7"/>
              </w:rPr>
              <w:t xml:space="preserve"> </w:t>
            </w:r>
            <w:r w:rsidR="001B3B8A" w:rsidRPr="0098173C">
              <w:t>в</w:t>
            </w:r>
            <w:r w:rsidR="001B3B8A" w:rsidRPr="0098173C">
              <w:rPr>
                <w:spacing w:val="-4"/>
              </w:rPr>
              <w:t xml:space="preserve"> </w:t>
            </w:r>
            <w:r w:rsidR="001B3B8A" w:rsidRPr="0098173C">
              <w:t>рамках</w:t>
            </w:r>
            <w:r w:rsidR="001B3B8A" w:rsidRPr="0098173C">
              <w:rPr>
                <w:spacing w:val="-7"/>
              </w:rPr>
              <w:t xml:space="preserve"> </w:t>
            </w:r>
            <w:r w:rsidR="001B3B8A" w:rsidRPr="0098173C">
              <w:t>образовательной</w:t>
            </w:r>
            <w:r w:rsidR="001B3B8A" w:rsidRPr="0098173C">
              <w:rPr>
                <w:spacing w:val="-4"/>
              </w:rPr>
              <w:t xml:space="preserve"> </w:t>
            </w:r>
            <w:r w:rsidR="001B3B8A" w:rsidRPr="0098173C">
              <w:rPr>
                <w:spacing w:val="-2"/>
              </w:rPr>
              <w:t>области</w:t>
            </w:r>
          </w:hyperlink>
        </w:p>
        <w:p w14:paraId="3C750445" w14:textId="276AE5A9" w:rsidR="002B3F7A" w:rsidRPr="0098173C" w:rsidRDefault="00F46826">
          <w:pPr>
            <w:pStyle w:val="30"/>
            <w:tabs>
              <w:tab w:val="left" w:leader="dot" w:pos="10283"/>
            </w:tabs>
          </w:pPr>
          <w:hyperlink w:anchor="_TOC_250071" w:history="1">
            <w:r w:rsidR="001B3B8A" w:rsidRPr="0098173C">
              <w:rPr>
                <w:spacing w:val="-2"/>
              </w:rPr>
              <w:t>«Художественно-эстетическое</w:t>
            </w:r>
            <w:r w:rsidR="001B3B8A" w:rsidRPr="0098173C">
              <w:rPr>
                <w:spacing w:val="32"/>
              </w:rPr>
              <w:t xml:space="preserve"> </w:t>
            </w:r>
            <w:r w:rsidR="001B3B8A" w:rsidRPr="0098173C">
              <w:rPr>
                <w:spacing w:val="-2"/>
              </w:rPr>
              <w:t>развитие»</w:t>
            </w:r>
            <w:r w:rsidR="001B3B8A" w:rsidRPr="0098173C">
              <w:rPr>
                <w:b w:val="0"/>
              </w:rPr>
              <w:tab/>
            </w:r>
          </w:hyperlink>
          <w:r w:rsidR="003477C9">
            <w:rPr>
              <w:spacing w:val="-7"/>
            </w:rPr>
            <w:t>100</w:t>
          </w:r>
        </w:p>
        <w:p w14:paraId="7031AF05" w14:textId="370EC545" w:rsidR="002B3F7A" w:rsidRPr="0098173C" w:rsidRDefault="00F46826">
          <w:pPr>
            <w:pStyle w:val="20"/>
            <w:numPr>
              <w:ilvl w:val="2"/>
              <w:numId w:val="249"/>
            </w:numPr>
            <w:tabs>
              <w:tab w:val="left" w:pos="1312"/>
              <w:tab w:val="left" w:leader="dot" w:pos="10283"/>
            </w:tabs>
            <w:spacing w:before="119"/>
            <w:ind w:hanging="806"/>
          </w:pPr>
          <w:hyperlink w:anchor="_TOC_250070" w:history="1">
            <w:r w:rsidR="001B3B8A" w:rsidRPr="0098173C">
              <w:t>Физическое</w:t>
            </w:r>
            <w:r w:rsidR="001B3B8A" w:rsidRPr="0098173C">
              <w:rPr>
                <w:spacing w:val="-4"/>
              </w:rPr>
              <w:t xml:space="preserve"> </w:t>
            </w:r>
            <w:r w:rsidR="001B3B8A" w:rsidRPr="0098173C">
              <w:rPr>
                <w:spacing w:val="-2"/>
              </w:rPr>
              <w:t>развитие</w:t>
            </w:r>
            <w:r w:rsidR="001B3B8A" w:rsidRPr="0098173C">
              <w:rPr>
                <w:b w:val="0"/>
              </w:rPr>
              <w:tab/>
            </w:r>
          </w:hyperlink>
          <w:r w:rsidR="003477C9">
            <w:rPr>
              <w:spacing w:val="-5"/>
            </w:rPr>
            <w:t>100</w:t>
          </w:r>
        </w:p>
        <w:p w14:paraId="3D14387F" w14:textId="0FABE651" w:rsidR="002B3F7A" w:rsidRPr="0098173C" w:rsidRDefault="00F46826">
          <w:pPr>
            <w:pStyle w:val="20"/>
            <w:numPr>
              <w:ilvl w:val="3"/>
              <w:numId w:val="249"/>
            </w:numPr>
            <w:tabs>
              <w:tab w:val="left" w:pos="1533"/>
              <w:tab w:val="left" w:leader="dot" w:pos="10283"/>
            </w:tabs>
            <w:spacing w:before="114"/>
            <w:ind w:hanging="1027"/>
          </w:pPr>
          <w:hyperlink w:anchor="_TOC_250069" w:history="1">
            <w:r w:rsidR="001B3B8A" w:rsidRPr="0098173C">
              <w:t>От</w:t>
            </w:r>
            <w:r w:rsidR="001B3B8A" w:rsidRPr="0098173C">
              <w:rPr>
                <w:spacing w:val="-1"/>
              </w:rPr>
              <w:t xml:space="preserve"> </w:t>
            </w:r>
            <w:r w:rsidR="001B3B8A" w:rsidRPr="0098173C">
              <w:t>1</w:t>
            </w:r>
            <w:r w:rsidR="001B3B8A" w:rsidRPr="0098173C">
              <w:rPr>
                <w:spacing w:val="-1"/>
              </w:rPr>
              <w:t xml:space="preserve"> </w:t>
            </w:r>
            <w:r w:rsidR="001B3B8A" w:rsidRPr="0098173C">
              <w:t>года</w:t>
            </w:r>
            <w:r w:rsidR="001B3B8A" w:rsidRPr="0098173C">
              <w:rPr>
                <w:spacing w:val="-3"/>
              </w:rPr>
              <w:t xml:space="preserve"> </w:t>
            </w:r>
            <w:r w:rsidR="001B3B8A" w:rsidRPr="0098173C">
              <w:t>до</w:t>
            </w:r>
            <w:r w:rsidR="001B3B8A" w:rsidRPr="0098173C">
              <w:rPr>
                <w:spacing w:val="-1"/>
              </w:rPr>
              <w:t xml:space="preserve"> </w:t>
            </w:r>
            <w:r w:rsidR="001B3B8A" w:rsidRPr="0098173C">
              <w:t>2</w:t>
            </w:r>
            <w:r w:rsidR="001B3B8A" w:rsidRPr="0098173C">
              <w:rPr>
                <w:spacing w:val="-3"/>
              </w:rPr>
              <w:t xml:space="preserve"> </w:t>
            </w:r>
            <w:r w:rsidR="001B3B8A" w:rsidRPr="0098173C">
              <w:rPr>
                <w:spacing w:val="-4"/>
              </w:rPr>
              <w:t>лет.</w:t>
            </w:r>
            <w:r w:rsidR="001B3B8A" w:rsidRPr="0098173C">
              <w:rPr>
                <w:b w:val="0"/>
              </w:rPr>
              <w:tab/>
            </w:r>
          </w:hyperlink>
          <w:r w:rsidR="003477C9">
            <w:rPr>
              <w:spacing w:val="-5"/>
            </w:rPr>
            <w:t>100</w:t>
          </w:r>
        </w:p>
        <w:p w14:paraId="4BC82658" w14:textId="4D986D47" w:rsidR="002B3F7A" w:rsidRPr="0098173C" w:rsidRDefault="00F46826">
          <w:pPr>
            <w:pStyle w:val="20"/>
            <w:numPr>
              <w:ilvl w:val="3"/>
              <w:numId w:val="249"/>
            </w:numPr>
            <w:tabs>
              <w:tab w:val="left" w:pos="1533"/>
              <w:tab w:val="left" w:leader="dot" w:pos="10283"/>
            </w:tabs>
            <w:ind w:hanging="1027"/>
          </w:pPr>
          <w:hyperlink w:anchor="_TOC_250068" w:history="1">
            <w:r w:rsidR="001B3B8A" w:rsidRPr="0098173C">
              <w:t>От</w:t>
            </w:r>
            <w:r w:rsidR="001B3B8A" w:rsidRPr="0098173C">
              <w:rPr>
                <w:spacing w:val="-1"/>
              </w:rPr>
              <w:t xml:space="preserve"> </w:t>
            </w:r>
            <w:r w:rsidR="001B3B8A" w:rsidRPr="0098173C">
              <w:t>2</w:t>
            </w:r>
            <w:r w:rsidR="001B3B8A" w:rsidRPr="0098173C">
              <w:rPr>
                <w:spacing w:val="-3"/>
              </w:rPr>
              <w:t xml:space="preserve"> </w:t>
            </w:r>
            <w:r w:rsidR="001B3B8A" w:rsidRPr="0098173C">
              <w:t>лет</w:t>
            </w:r>
            <w:r w:rsidR="001B3B8A" w:rsidRPr="0098173C">
              <w:rPr>
                <w:spacing w:val="-3"/>
              </w:rPr>
              <w:t xml:space="preserve"> </w:t>
            </w:r>
            <w:r w:rsidR="001B3B8A" w:rsidRPr="0098173C">
              <w:t>до 3</w:t>
            </w:r>
            <w:r w:rsidR="001B3B8A" w:rsidRPr="0098173C">
              <w:rPr>
                <w:spacing w:val="-3"/>
              </w:rPr>
              <w:t xml:space="preserve"> </w:t>
            </w:r>
            <w:r w:rsidR="001B3B8A" w:rsidRPr="0098173C">
              <w:rPr>
                <w:spacing w:val="-4"/>
              </w:rPr>
              <w:t>лет.</w:t>
            </w:r>
            <w:r w:rsidR="001B3B8A" w:rsidRPr="0098173C">
              <w:rPr>
                <w:b w:val="0"/>
              </w:rPr>
              <w:tab/>
            </w:r>
          </w:hyperlink>
          <w:r w:rsidR="003477C9">
            <w:rPr>
              <w:spacing w:val="-5"/>
            </w:rPr>
            <w:t>101</w:t>
          </w:r>
        </w:p>
        <w:p w14:paraId="5873DF60" w14:textId="0EF15A68" w:rsidR="002B3F7A" w:rsidRPr="0098173C" w:rsidRDefault="00F46826">
          <w:pPr>
            <w:pStyle w:val="20"/>
            <w:numPr>
              <w:ilvl w:val="3"/>
              <w:numId w:val="249"/>
            </w:numPr>
            <w:tabs>
              <w:tab w:val="left" w:pos="1533"/>
              <w:tab w:val="left" w:leader="dot" w:pos="10283"/>
            </w:tabs>
            <w:spacing w:before="116"/>
            <w:ind w:hanging="1027"/>
          </w:pPr>
          <w:hyperlink w:anchor="_TOC_250067" w:history="1">
            <w:r w:rsidR="001B3B8A" w:rsidRPr="0098173C">
              <w:t>От</w:t>
            </w:r>
            <w:r w:rsidR="001B3B8A" w:rsidRPr="0098173C">
              <w:rPr>
                <w:spacing w:val="-1"/>
              </w:rPr>
              <w:t xml:space="preserve"> </w:t>
            </w:r>
            <w:r w:rsidR="001B3B8A" w:rsidRPr="0098173C">
              <w:t>3</w:t>
            </w:r>
            <w:r w:rsidR="001B3B8A" w:rsidRPr="0098173C">
              <w:rPr>
                <w:spacing w:val="-3"/>
              </w:rPr>
              <w:t xml:space="preserve"> </w:t>
            </w:r>
            <w:r w:rsidR="001B3B8A" w:rsidRPr="0098173C">
              <w:t>лет</w:t>
            </w:r>
            <w:r w:rsidR="001B3B8A" w:rsidRPr="0098173C">
              <w:rPr>
                <w:spacing w:val="-3"/>
              </w:rPr>
              <w:t xml:space="preserve"> </w:t>
            </w:r>
            <w:r w:rsidR="001B3B8A" w:rsidRPr="0098173C">
              <w:t>до 4</w:t>
            </w:r>
            <w:r w:rsidR="001B3B8A" w:rsidRPr="0098173C">
              <w:rPr>
                <w:spacing w:val="-3"/>
              </w:rPr>
              <w:t xml:space="preserve"> </w:t>
            </w:r>
            <w:r w:rsidR="001B3B8A" w:rsidRPr="0098173C">
              <w:rPr>
                <w:spacing w:val="-4"/>
              </w:rPr>
              <w:t>лет.</w:t>
            </w:r>
            <w:r w:rsidR="001B3B8A" w:rsidRPr="0098173C">
              <w:rPr>
                <w:b w:val="0"/>
              </w:rPr>
              <w:tab/>
            </w:r>
          </w:hyperlink>
          <w:r w:rsidR="003477C9">
            <w:rPr>
              <w:spacing w:val="-5"/>
            </w:rPr>
            <w:t>103</w:t>
          </w:r>
        </w:p>
        <w:p w14:paraId="704D44CE" w14:textId="42486701" w:rsidR="002B3F7A" w:rsidRPr="0098173C" w:rsidRDefault="00F46826">
          <w:pPr>
            <w:pStyle w:val="20"/>
            <w:numPr>
              <w:ilvl w:val="3"/>
              <w:numId w:val="249"/>
            </w:numPr>
            <w:tabs>
              <w:tab w:val="left" w:pos="1533"/>
              <w:tab w:val="left" w:leader="dot" w:pos="10172"/>
            </w:tabs>
            <w:spacing w:before="115"/>
            <w:ind w:hanging="1027"/>
          </w:pPr>
          <w:hyperlink w:anchor="_TOC_250066" w:history="1">
            <w:r w:rsidR="001B3B8A" w:rsidRPr="0098173C">
              <w:t>От 4</w:t>
            </w:r>
            <w:r w:rsidR="001B3B8A" w:rsidRPr="0098173C">
              <w:rPr>
                <w:spacing w:val="-3"/>
              </w:rPr>
              <w:t xml:space="preserve"> </w:t>
            </w:r>
            <w:r w:rsidR="001B3B8A" w:rsidRPr="0098173C">
              <w:t>лет</w:t>
            </w:r>
            <w:r w:rsidR="001B3B8A" w:rsidRPr="0098173C">
              <w:rPr>
                <w:spacing w:val="-3"/>
              </w:rPr>
              <w:t xml:space="preserve"> </w:t>
            </w:r>
            <w:r w:rsidR="001B3B8A" w:rsidRPr="0098173C">
              <w:t>до 5</w:t>
            </w:r>
            <w:r w:rsidR="001B3B8A" w:rsidRPr="0098173C">
              <w:rPr>
                <w:spacing w:val="-3"/>
              </w:rPr>
              <w:t xml:space="preserve"> </w:t>
            </w:r>
            <w:r w:rsidR="001B3B8A" w:rsidRPr="0098173C">
              <w:rPr>
                <w:spacing w:val="-4"/>
              </w:rPr>
              <w:t>лет.</w:t>
            </w:r>
            <w:r w:rsidR="001B3B8A" w:rsidRPr="0098173C">
              <w:rPr>
                <w:b w:val="0"/>
              </w:rPr>
              <w:tab/>
            </w:r>
            <w:r w:rsidR="001B3B8A" w:rsidRPr="0098173C">
              <w:rPr>
                <w:spacing w:val="-5"/>
              </w:rPr>
              <w:t>10</w:t>
            </w:r>
          </w:hyperlink>
          <w:r w:rsidR="003477C9">
            <w:rPr>
              <w:spacing w:val="-5"/>
            </w:rPr>
            <w:t>5</w:t>
          </w:r>
        </w:p>
        <w:p w14:paraId="5F55985B" w14:textId="61DE9D3C" w:rsidR="002B3F7A" w:rsidRPr="0098173C" w:rsidRDefault="00F46826">
          <w:pPr>
            <w:pStyle w:val="20"/>
            <w:numPr>
              <w:ilvl w:val="3"/>
              <w:numId w:val="249"/>
            </w:numPr>
            <w:tabs>
              <w:tab w:val="left" w:pos="1533"/>
              <w:tab w:val="left" w:leader="dot" w:pos="10172"/>
            </w:tabs>
            <w:spacing w:before="116"/>
            <w:ind w:hanging="1027"/>
          </w:pPr>
          <w:hyperlink w:anchor="_TOC_250065" w:history="1">
            <w:r w:rsidR="001B3B8A" w:rsidRPr="0098173C">
              <w:t>От</w:t>
            </w:r>
            <w:r w:rsidR="001B3B8A" w:rsidRPr="0098173C">
              <w:rPr>
                <w:spacing w:val="-1"/>
              </w:rPr>
              <w:t xml:space="preserve"> </w:t>
            </w:r>
            <w:r w:rsidR="001B3B8A" w:rsidRPr="0098173C">
              <w:t>5</w:t>
            </w:r>
            <w:r w:rsidR="001B3B8A" w:rsidRPr="0098173C">
              <w:rPr>
                <w:spacing w:val="-3"/>
              </w:rPr>
              <w:t xml:space="preserve"> </w:t>
            </w:r>
            <w:r w:rsidR="001B3B8A" w:rsidRPr="0098173C">
              <w:t>лет</w:t>
            </w:r>
            <w:r w:rsidR="001B3B8A" w:rsidRPr="0098173C">
              <w:rPr>
                <w:spacing w:val="-3"/>
              </w:rPr>
              <w:t xml:space="preserve"> </w:t>
            </w:r>
            <w:r w:rsidR="001B3B8A" w:rsidRPr="0098173C">
              <w:t>до 6</w:t>
            </w:r>
            <w:r w:rsidR="001B3B8A" w:rsidRPr="0098173C">
              <w:rPr>
                <w:spacing w:val="-3"/>
              </w:rPr>
              <w:t xml:space="preserve"> </w:t>
            </w:r>
            <w:r w:rsidR="001B3B8A" w:rsidRPr="0098173C">
              <w:rPr>
                <w:spacing w:val="-4"/>
              </w:rPr>
              <w:t>лет.</w:t>
            </w:r>
            <w:r w:rsidR="001B3B8A" w:rsidRPr="0098173C">
              <w:rPr>
                <w:b w:val="0"/>
              </w:rPr>
              <w:tab/>
            </w:r>
            <w:r w:rsidR="001B3B8A" w:rsidRPr="0098173C">
              <w:rPr>
                <w:spacing w:val="-5"/>
              </w:rPr>
              <w:t>10</w:t>
            </w:r>
          </w:hyperlink>
          <w:r w:rsidR="003477C9">
            <w:rPr>
              <w:spacing w:val="-5"/>
            </w:rPr>
            <w:t>8</w:t>
          </w:r>
        </w:p>
        <w:p w14:paraId="71C2CF45" w14:textId="2D8BACBE" w:rsidR="002B3F7A" w:rsidRPr="0098173C" w:rsidRDefault="00F46826">
          <w:pPr>
            <w:pStyle w:val="20"/>
            <w:numPr>
              <w:ilvl w:val="3"/>
              <w:numId w:val="249"/>
            </w:numPr>
            <w:tabs>
              <w:tab w:val="left" w:pos="1533"/>
              <w:tab w:val="left" w:leader="dot" w:pos="10172"/>
            </w:tabs>
            <w:ind w:hanging="1027"/>
          </w:pPr>
          <w:hyperlink w:anchor="_TOC_250064" w:history="1">
            <w:r w:rsidR="001B3B8A" w:rsidRPr="0098173C">
              <w:t>От</w:t>
            </w:r>
            <w:r w:rsidR="001B3B8A" w:rsidRPr="0098173C">
              <w:rPr>
                <w:spacing w:val="-1"/>
              </w:rPr>
              <w:t xml:space="preserve"> </w:t>
            </w:r>
            <w:r w:rsidR="001B3B8A" w:rsidRPr="0098173C">
              <w:t>6</w:t>
            </w:r>
            <w:r w:rsidR="001B3B8A" w:rsidRPr="0098173C">
              <w:rPr>
                <w:spacing w:val="-3"/>
              </w:rPr>
              <w:t xml:space="preserve"> </w:t>
            </w:r>
            <w:r w:rsidR="001B3B8A" w:rsidRPr="0098173C">
              <w:t>лет</w:t>
            </w:r>
            <w:r w:rsidR="001B3B8A" w:rsidRPr="0098173C">
              <w:rPr>
                <w:spacing w:val="-3"/>
              </w:rPr>
              <w:t xml:space="preserve"> </w:t>
            </w:r>
            <w:r w:rsidR="001B3B8A" w:rsidRPr="0098173C">
              <w:t>до 7</w:t>
            </w:r>
            <w:r w:rsidR="001B3B8A" w:rsidRPr="0098173C">
              <w:rPr>
                <w:spacing w:val="-3"/>
              </w:rPr>
              <w:t xml:space="preserve"> </w:t>
            </w:r>
            <w:r w:rsidR="001B3B8A" w:rsidRPr="0098173C">
              <w:rPr>
                <w:spacing w:val="-4"/>
              </w:rPr>
              <w:t>лет.</w:t>
            </w:r>
            <w:r w:rsidR="001B3B8A" w:rsidRPr="0098173C">
              <w:rPr>
                <w:b w:val="0"/>
              </w:rPr>
              <w:tab/>
            </w:r>
            <w:r w:rsidR="001B3B8A" w:rsidRPr="0098173C">
              <w:rPr>
                <w:spacing w:val="-5"/>
              </w:rPr>
              <w:t>1</w:t>
            </w:r>
          </w:hyperlink>
          <w:r w:rsidR="003477C9">
            <w:rPr>
              <w:spacing w:val="-5"/>
            </w:rPr>
            <w:t>11</w:t>
          </w:r>
        </w:p>
        <w:p w14:paraId="59967FB4" w14:textId="2D6ED5A0" w:rsidR="002B3F7A" w:rsidRPr="0098173C" w:rsidRDefault="001B3B8A">
          <w:pPr>
            <w:pStyle w:val="20"/>
            <w:numPr>
              <w:ilvl w:val="3"/>
              <w:numId w:val="249"/>
            </w:numPr>
            <w:tabs>
              <w:tab w:val="left" w:pos="954"/>
              <w:tab w:val="left" w:pos="1533"/>
              <w:tab w:val="left" w:leader="dot" w:pos="10172"/>
            </w:tabs>
            <w:ind w:left="954" w:right="235" w:hanging="449"/>
          </w:pPr>
          <w:r w:rsidRPr="0098173C">
            <w:lastRenderedPageBreak/>
            <w:t xml:space="preserve">Решение совокупных задач воспитания в рамках образовательной области «Физическое </w:t>
          </w:r>
          <w:r w:rsidRPr="0098173C">
            <w:rPr>
              <w:spacing w:val="-2"/>
            </w:rPr>
            <w:t>развитие»</w:t>
          </w:r>
          <w:r w:rsidRPr="0098173C">
            <w:rPr>
              <w:b w:val="0"/>
            </w:rPr>
            <w:tab/>
          </w:r>
          <w:r w:rsidRPr="0098173C">
            <w:rPr>
              <w:spacing w:val="-5"/>
            </w:rPr>
            <w:t>11</w:t>
          </w:r>
          <w:r w:rsidR="003477C9">
            <w:rPr>
              <w:spacing w:val="-5"/>
            </w:rPr>
            <w:t>6</w:t>
          </w:r>
        </w:p>
        <w:p w14:paraId="7DADFD1F" w14:textId="1D49A405" w:rsidR="002B3F7A" w:rsidRPr="0098173C" w:rsidRDefault="00F46826">
          <w:pPr>
            <w:pStyle w:val="20"/>
            <w:numPr>
              <w:ilvl w:val="1"/>
              <w:numId w:val="249"/>
            </w:numPr>
            <w:tabs>
              <w:tab w:val="left" w:pos="954"/>
              <w:tab w:val="left" w:leader="dot" w:pos="10172"/>
            </w:tabs>
            <w:spacing w:before="116" w:after="20"/>
            <w:ind w:hanging="448"/>
          </w:pPr>
          <w:hyperlink w:anchor="_TOC_250063" w:history="1">
            <w:r w:rsidR="001B3B8A" w:rsidRPr="0098173C">
              <w:t>Вариативные</w:t>
            </w:r>
            <w:r w:rsidR="001B3B8A" w:rsidRPr="0098173C">
              <w:rPr>
                <w:spacing w:val="-6"/>
              </w:rPr>
              <w:t xml:space="preserve"> </w:t>
            </w:r>
            <w:r w:rsidR="001B3B8A" w:rsidRPr="0098173C">
              <w:t>формы,</w:t>
            </w:r>
            <w:r w:rsidR="001B3B8A" w:rsidRPr="0098173C">
              <w:rPr>
                <w:spacing w:val="-6"/>
              </w:rPr>
              <w:t xml:space="preserve"> </w:t>
            </w:r>
            <w:r w:rsidR="001B3B8A" w:rsidRPr="0098173C">
              <w:t>способы,</w:t>
            </w:r>
            <w:r w:rsidR="001B3B8A" w:rsidRPr="0098173C">
              <w:rPr>
                <w:spacing w:val="-8"/>
              </w:rPr>
              <w:t xml:space="preserve"> </w:t>
            </w:r>
            <w:r w:rsidR="001B3B8A" w:rsidRPr="0098173C">
              <w:t>методы</w:t>
            </w:r>
            <w:r w:rsidR="001B3B8A" w:rsidRPr="0098173C">
              <w:rPr>
                <w:spacing w:val="-6"/>
              </w:rPr>
              <w:t xml:space="preserve"> </w:t>
            </w:r>
            <w:r w:rsidR="001B3B8A" w:rsidRPr="0098173C">
              <w:t>и</w:t>
            </w:r>
            <w:r w:rsidR="001B3B8A" w:rsidRPr="0098173C">
              <w:rPr>
                <w:spacing w:val="-6"/>
              </w:rPr>
              <w:t xml:space="preserve"> </w:t>
            </w:r>
            <w:r w:rsidR="001B3B8A" w:rsidRPr="0098173C">
              <w:t>средства</w:t>
            </w:r>
            <w:r w:rsidR="001B3B8A" w:rsidRPr="0098173C">
              <w:rPr>
                <w:spacing w:val="-6"/>
              </w:rPr>
              <w:t xml:space="preserve"> </w:t>
            </w:r>
            <w:r w:rsidR="001B3B8A" w:rsidRPr="0098173C">
              <w:t>реализации</w:t>
            </w:r>
            <w:r w:rsidR="001B3B8A" w:rsidRPr="0098173C">
              <w:rPr>
                <w:spacing w:val="-4"/>
              </w:rPr>
              <w:t xml:space="preserve"> </w:t>
            </w:r>
            <w:r w:rsidR="001B3B8A" w:rsidRPr="0098173C">
              <w:rPr>
                <w:spacing w:val="-2"/>
              </w:rPr>
              <w:t>Программы</w:t>
            </w:r>
            <w:r w:rsidR="001B3B8A" w:rsidRPr="0098173C">
              <w:rPr>
                <w:b w:val="0"/>
              </w:rPr>
              <w:tab/>
            </w:r>
            <w:r w:rsidR="001B3B8A" w:rsidRPr="0098173C">
              <w:rPr>
                <w:spacing w:val="-5"/>
              </w:rPr>
              <w:t>11</w:t>
            </w:r>
          </w:hyperlink>
          <w:r w:rsidR="003477C9">
            <w:rPr>
              <w:spacing w:val="-5"/>
            </w:rPr>
            <w:t>6</w:t>
          </w:r>
        </w:p>
        <w:p w14:paraId="16D47B36" w14:textId="48983C32" w:rsidR="002B3F7A" w:rsidRPr="0098173C" w:rsidRDefault="00F46826">
          <w:pPr>
            <w:pStyle w:val="20"/>
            <w:numPr>
              <w:ilvl w:val="1"/>
              <w:numId w:val="249"/>
            </w:numPr>
            <w:tabs>
              <w:tab w:val="left" w:pos="954"/>
              <w:tab w:val="left" w:leader="dot" w:pos="10172"/>
            </w:tabs>
            <w:spacing w:before="81"/>
            <w:ind w:hanging="448"/>
          </w:pPr>
          <w:hyperlink w:anchor="_TOC_250062" w:history="1">
            <w:r w:rsidR="001B3B8A" w:rsidRPr="0098173C">
              <w:t>Особенности</w:t>
            </w:r>
            <w:r w:rsidR="001B3B8A" w:rsidRPr="0098173C">
              <w:rPr>
                <w:spacing w:val="-7"/>
              </w:rPr>
              <w:t xml:space="preserve"> </w:t>
            </w:r>
            <w:r w:rsidR="001B3B8A" w:rsidRPr="0098173C">
              <w:t>образовательной</w:t>
            </w:r>
            <w:r w:rsidR="001B3B8A" w:rsidRPr="0098173C">
              <w:rPr>
                <w:spacing w:val="-6"/>
              </w:rPr>
              <w:t xml:space="preserve"> </w:t>
            </w:r>
            <w:r w:rsidR="001B3B8A" w:rsidRPr="0098173C">
              <w:t>деятельности</w:t>
            </w:r>
            <w:r w:rsidR="001B3B8A" w:rsidRPr="0098173C">
              <w:rPr>
                <w:spacing w:val="-7"/>
              </w:rPr>
              <w:t xml:space="preserve"> </w:t>
            </w:r>
            <w:r w:rsidR="001B3B8A" w:rsidRPr="0098173C">
              <w:t>разных</w:t>
            </w:r>
            <w:r w:rsidR="001B3B8A" w:rsidRPr="0098173C">
              <w:rPr>
                <w:spacing w:val="-8"/>
              </w:rPr>
              <w:t xml:space="preserve"> </w:t>
            </w:r>
            <w:r w:rsidR="001B3B8A" w:rsidRPr="0098173C">
              <w:t>видов</w:t>
            </w:r>
            <w:r w:rsidR="001B3B8A" w:rsidRPr="0098173C">
              <w:rPr>
                <w:spacing w:val="-6"/>
              </w:rPr>
              <w:t xml:space="preserve"> </w:t>
            </w:r>
            <w:r w:rsidR="001B3B8A" w:rsidRPr="0098173C">
              <w:t>и</w:t>
            </w:r>
            <w:r w:rsidR="001B3B8A" w:rsidRPr="0098173C">
              <w:rPr>
                <w:spacing w:val="-6"/>
              </w:rPr>
              <w:t xml:space="preserve"> </w:t>
            </w:r>
            <w:r w:rsidR="001B3B8A" w:rsidRPr="0098173C">
              <w:t>культурных</w:t>
            </w:r>
            <w:r w:rsidR="001B3B8A" w:rsidRPr="0098173C">
              <w:rPr>
                <w:spacing w:val="-9"/>
              </w:rPr>
              <w:t xml:space="preserve"> </w:t>
            </w:r>
            <w:r w:rsidR="001B3B8A" w:rsidRPr="0098173C">
              <w:rPr>
                <w:spacing w:val="-2"/>
              </w:rPr>
              <w:t>практик</w:t>
            </w:r>
            <w:r w:rsidR="001B3B8A" w:rsidRPr="0098173C">
              <w:rPr>
                <w:b w:val="0"/>
              </w:rPr>
              <w:tab/>
            </w:r>
            <w:r w:rsidR="001B3B8A" w:rsidRPr="0098173C">
              <w:rPr>
                <w:spacing w:val="-5"/>
              </w:rPr>
              <w:t>11</w:t>
            </w:r>
          </w:hyperlink>
          <w:r w:rsidR="003477C9">
            <w:rPr>
              <w:spacing w:val="-5"/>
            </w:rPr>
            <w:t>9</w:t>
          </w:r>
        </w:p>
        <w:p w14:paraId="70877E49" w14:textId="5E6E344B" w:rsidR="002B3F7A" w:rsidRPr="0098173C" w:rsidRDefault="00F46826">
          <w:pPr>
            <w:pStyle w:val="20"/>
            <w:numPr>
              <w:ilvl w:val="1"/>
              <w:numId w:val="249"/>
            </w:numPr>
            <w:tabs>
              <w:tab w:val="left" w:pos="954"/>
              <w:tab w:val="left" w:leader="dot" w:pos="10172"/>
            </w:tabs>
            <w:spacing w:before="114"/>
            <w:ind w:hanging="448"/>
          </w:pPr>
          <w:hyperlink w:anchor="_TOC_250061" w:history="1">
            <w:r w:rsidR="001B3B8A" w:rsidRPr="0098173C">
              <w:t>Способы</w:t>
            </w:r>
            <w:r w:rsidR="001B3B8A" w:rsidRPr="0098173C">
              <w:rPr>
                <w:spacing w:val="-7"/>
              </w:rPr>
              <w:t xml:space="preserve"> </w:t>
            </w:r>
            <w:r w:rsidR="001B3B8A" w:rsidRPr="0098173C">
              <w:t>и</w:t>
            </w:r>
            <w:r w:rsidR="001B3B8A" w:rsidRPr="0098173C">
              <w:rPr>
                <w:spacing w:val="-7"/>
              </w:rPr>
              <w:t xml:space="preserve"> </w:t>
            </w:r>
            <w:r w:rsidR="001B3B8A" w:rsidRPr="0098173C">
              <w:t>направления</w:t>
            </w:r>
            <w:r w:rsidR="001B3B8A" w:rsidRPr="0098173C">
              <w:rPr>
                <w:spacing w:val="-7"/>
              </w:rPr>
              <w:t xml:space="preserve"> </w:t>
            </w:r>
            <w:r w:rsidR="001B3B8A" w:rsidRPr="0098173C">
              <w:t>поддержки</w:t>
            </w:r>
            <w:r w:rsidR="001B3B8A" w:rsidRPr="0098173C">
              <w:rPr>
                <w:spacing w:val="-4"/>
              </w:rPr>
              <w:t xml:space="preserve"> </w:t>
            </w:r>
            <w:r w:rsidR="001B3B8A" w:rsidRPr="0098173C">
              <w:t>детской</w:t>
            </w:r>
            <w:r w:rsidR="001B3B8A" w:rsidRPr="0098173C">
              <w:rPr>
                <w:spacing w:val="-4"/>
              </w:rPr>
              <w:t xml:space="preserve"> </w:t>
            </w:r>
            <w:r w:rsidR="001B3B8A" w:rsidRPr="0098173C">
              <w:rPr>
                <w:spacing w:val="-2"/>
              </w:rPr>
              <w:t>инициативы.</w:t>
            </w:r>
            <w:r w:rsidR="001B3B8A" w:rsidRPr="0098173C">
              <w:rPr>
                <w:b w:val="0"/>
              </w:rPr>
              <w:tab/>
            </w:r>
            <w:r w:rsidR="001B3B8A" w:rsidRPr="0098173C">
              <w:rPr>
                <w:spacing w:val="-5"/>
              </w:rPr>
              <w:t>1</w:t>
            </w:r>
          </w:hyperlink>
          <w:r w:rsidR="003477C9">
            <w:rPr>
              <w:spacing w:val="-5"/>
            </w:rPr>
            <w:t>24</w:t>
          </w:r>
        </w:p>
        <w:p w14:paraId="1904B527" w14:textId="58F8EDA5" w:rsidR="002B3F7A" w:rsidRPr="0098173C" w:rsidRDefault="00F46826">
          <w:pPr>
            <w:pStyle w:val="20"/>
            <w:numPr>
              <w:ilvl w:val="1"/>
              <w:numId w:val="249"/>
            </w:numPr>
            <w:tabs>
              <w:tab w:val="left" w:pos="954"/>
              <w:tab w:val="left" w:leader="dot" w:pos="10172"/>
            </w:tabs>
            <w:ind w:hanging="448"/>
          </w:pPr>
          <w:hyperlink w:anchor="_TOC_250060" w:history="1">
            <w:r w:rsidR="001B3B8A" w:rsidRPr="0098173C">
              <w:t>Особенности</w:t>
            </w:r>
            <w:r w:rsidR="001B3B8A" w:rsidRPr="0098173C">
              <w:rPr>
                <w:spacing w:val="-10"/>
              </w:rPr>
              <w:t xml:space="preserve"> </w:t>
            </w:r>
            <w:r w:rsidR="001B3B8A" w:rsidRPr="0098173C">
              <w:t>взаимодействия</w:t>
            </w:r>
            <w:r w:rsidR="001B3B8A" w:rsidRPr="0098173C">
              <w:rPr>
                <w:spacing w:val="-9"/>
              </w:rPr>
              <w:t xml:space="preserve"> </w:t>
            </w:r>
            <w:r w:rsidR="001B3B8A" w:rsidRPr="0098173C">
              <w:t>педагогического</w:t>
            </w:r>
            <w:r w:rsidR="001B3B8A" w:rsidRPr="0098173C">
              <w:rPr>
                <w:spacing w:val="-7"/>
              </w:rPr>
              <w:t xml:space="preserve"> </w:t>
            </w:r>
            <w:r w:rsidR="001B3B8A" w:rsidRPr="0098173C">
              <w:t>коллектива</w:t>
            </w:r>
            <w:r w:rsidR="001B3B8A" w:rsidRPr="0098173C">
              <w:rPr>
                <w:spacing w:val="-7"/>
              </w:rPr>
              <w:t xml:space="preserve"> </w:t>
            </w:r>
            <w:r w:rsidR="001B3B8A" w:rsidRPr="0098173C">
              <w:t>с</w:t>
            </w:r>
            <w:r w:rsidR="001B3B8A" w:rsidRPr="0098173C">
              <w:rPr>
                <w:spacing w:val="-7"/>
              </w:rPr>
              <w:t xml:space="preserve"> </w:t>
            </w:r>
            <w:r w:rsidR="001B3B8A" w:rsidRPr="0098173C">
              <w:t>семьями</w:t>
            </w:r>
            <w:r w:rsidR="001B3B8A" w:rsidRPr="0098173C">
              <w:rPr>
                <w:spacing w:val="-7"/>
              </w:rPr>
              <w:t xml:space="preserve"> </w:t>
            </w:r>
            <w:proofErr w:type="gramStart"/>
            <w:r w:rsidR="001B3B8A" w:rsidRPr="0098173C">
              <w:rPr>
                <w:spacing w:val="-2"/>
              </w:rPr>
              <w:t>обучающихся</w:t>
            </w:r>
            <w:proofErr w:type="gramEnd"/>
            <w:r w:rsidR="001B3B8A" w:rsidRPr="0098173C">
              <w:rPr>
                <w:b w:val="0"/>
              </w:rPr>
              <w:tab/>
            </w:r>
            <w:r w:rsidR="001B3B8A" w:rsidRPr="0098173C">
              <w:rPr>
                <w:spacing w:val="-5"/>
              </w:rPr>
              <w:t>12</w:t>
            </w:r>
          </w:hyperlink>
          <w:r w:rsidR="003477C9">
            <w:rPr>
              <w:spacing w:val="-5"/>
            </w:rPr>
            <w:t>7</w:t>
          </w:r>
        </w:p>
        <w:p w14:paraId="64A64BBE" w14:textId="40D93C82" w:rsidR="002B3F7A" w:rsidRPr="0098173C" w:rsidRDefault="00F46826">
          <w:pPr>
            <w:pStyle w:val="20"/>
            <w:numPr>
              <w:ilvl w:val="1"/>
              <w:numId w:val="249"/>
            </w:numPr>
            <w:tabs>
              <w:tab w:val="left" w:pos="954"/>
              <w:tab w:val="left" w:leader="dot" w:pos="10172"/>
            </w:tabs>
            <w:ind w:hanging="448"/>
          </w:pPr>
          <w:hyperlink w:anchor="_TOC_250059" w:history="1">
            <w:r w:rsidR="001B3B8A" w:rsidRPr="0098173C">
              <w:t>Направления</w:t>
            </w:r>
            <w:r w:rsidR="001B3B8A" w:rsidRPr="0098173C">
              <w:rPr>
                <w:spacing w:val="-14"/>
              </w:rPr>
              <w:t xml:space="preserve"> </w:t>
            </w:r>
            <w:r w:rsidR="001B3B8A" w:rsidRPr="0098173C">
              <w:t>и</w:t>
            </w:r>
            <w:r w:rsidR="001B3B8A" w:rsidRPr="0098173C">
              <w:rPr>
                <w:spacing w:val="-14"/>
              </w:rPr>
              <w:t xml:space="preserve"> </w:t>
            </w:r>
            <w:r w:rsidR="001B3B8A" w:rsidRPr="0098173C">
              <w:t>задачи</w:t>
            </w:r>
            <w:r w:rsidR="001B3B8A" w:rsidRPr="0098173C">
              <w:rPr>
                <w:spacing w:val="-14"/>
              </w:rPr>
              <w:t xml:space="preserve"> </w:t>
            </w:r>
            <w:r w:rsidR="001B3B8A" w:rsidRPr="0098173C">
              <w:t>коррекционно-развивающей</w:t>
            </w:r>
            <w:r w:rsidR="001B3B8A" w:rsidRPr="0098173C">
              <w:rPr>
                <w:spacing w:val="-12"/>
              </w:rPr>
              <w:t xml:space="preserve"> </w:t>
            </w:r>
            <w:r w:rsidR="001B3B8A" w:rsidRPr="0098173C">
              <w:rPr>
                <w:spacing w:val="-2"/>
              </w:rPr>
              <w:t>работы</w:t>
            </w:r>
            <w:r w:rsidR="001B3B8A" w:rsidRPr="0098173C">
              <w:rPr>
                <w:b w:val="0"/>
              </w:rPr>
              <w:tab/>
            </w:r>
            <w:r w:rsidR="003477C9">
              <w:rPr>
                <w:spacing w:val="-5"/>
              </w:rPr>
              <w:t>1</w:t>
            </w:r>
            <w:r w:rsidR="001B3B8A" w:rsidRPr="0098173C">
              <w:rPr>
                <w:spacing w:val="-5"/>
              </w:rPr>
              <w:t>3</w:t>
            </w:r>
          </w:hyperlink>
          <w:r w:rsidR="003477C9">
            <w:rPr>
              <w:spacing w:val="-5"/>
            </w:rPr>
            <w:t>0</w:t>
          </w:r>
        </w:p>
        <w:p w14:paraId="5AB4A92A" w14:textId="5EEACADA" w:rsidR="002B3F7A" w:rsidRPr="0098173C" w:rsidRDefault="00F46826">
          <w:pPr>
            <w:pStyle w:val="11"/>
            <w:tabs>
              <w:tab w:val="left" w:leader="dot" w:pos="10172"/>
            </w:tabs>
            <w:spacing w:before="1"/>
          </w:pPr>
          <w:hyperlink w:anchor="_TOC_250058" w:history="1">
            <w:r w:rsidR="001B3B8A" w:rsidRPr="0098173C">
              <w:rPr>
                <w:spacing w:val="-2"/>
              </w:rPr>
              <w:t>Направления</w:t>
            </w:r>
            <w:r w:rsidR="001B3B8A" w:rsidRPr="0098173C">
              <w:tab/>
            </w:r>
            <w:r w:rsidR="001B3B8A" w:rsidRPr="0098173C">
              <w:rPr>
                <w:spacing w:val="-5"/>
              </w:rPr>
              <w:t>1</w:t>
            </w:r>
          </w:hyperlink>
          <w:r w:rsidR="003477C9">
            <w:rPr>
              <w:spacing w:val="-5"/>
            </w:rPr>
            <w:t>30</w:t>
          </w:r>
        </w:p>
        <w:p w14:paraId="5FCA94BC" w14:textId="588E87AE" w:rsidR="002B3F7A" w:rsidRPr="0098173C" w:rsidRDefault="00F46826">
          <w:pPr>
            <w:pStyle w:val="11"/>
            <w:tabs>
              <w:tab w:val="left" w:leader="dot" w:pos="10172"/>
            </w:tabs>
          </w:pPr>
          <w:hyperlink w:anchor="_TOC_250057" w:history="1">
            <w:r w:rsidR="001B3B8A" w:rsidRPr="0098173C">
              <w:t>Цели</w:t>
            </w:r>
            <w:r w:rsidR="001B3B8A" w:rsidRPr="0098173C">
              <w:rPr>
                <w:spacing w:val="-12"/>
              </w:rPr>
              <w:t xml:space="preserve"> </w:t>
            </w:r>
            <w:r w:rsidR="001B3B8A" w:rsidRPr="0098173C">
              <w:t>коррекционной</w:t>
            </w:r>
            <w:r w:rsidR="001B3B8A" w:rsidRPr="0098173C">
              <w:rPr>
                <w:spacing w:val="-12"/>
              </w:rPr>
              <w:t xml:space="preserve"> </w:t>
            </w:r>
            <w:r w:rsidR="001B3B8A" w:rsidRPr="0098173C">
              <w:rPr>
                <w:spacing w:val="-2"/>
              </w:rPr>
              <w:t>работы:</w:t>
            </w:r>
            <w:r w:rsidR="001B3B8A" w:rsidRPr="0098173C">
              <w:tab/>
            </w:r>
            <w:r w:rsidR="001B3B8A" w:rsidRPr="0098173C">
              <w:rPr>
                <w:spacing w:val="-5"/>
              </w:rPr>
              <w:t>1</w:t>
            </w:r>
          </w:hyperlink>
          <w:r w:rsidR="003477C9">
            <w:rPr>
              <w:spacing w:val="-5"/>
            </w:rPr>
            <w:t>30</w:t>
          </w:r>
        </w:p>
        <w:p w14:paraId="79B8E063" w14:textId="41E1E8BB" w:rsidR="002B3F7A" w:rsidRPr="0098173C" w:rsidRDefault="001B3B8A">
          <w:pPr>
            <w:pStyle w:val="11"/>
            <w:tabs>
              <w:tab w:val="left" w:leader="dot" w:pos="10172"/>
            </w:tabs>
          </w:pPr>
          <w:r w:rsidRPr="0098173C">
            <w:rPr>
              <w:spacing w:val="-2"/>
            </w:rPr>
            <w:t>Содержание</w:t>
          </w:r>
          <w:r w:rsidRPr="0098173C">
            <w:rPr>
              <w:spacing w:val="-4"/>
            </w:rPr>
            <w:t xml:space="preserve"> </w:t>
          </w:r>
          <w:r w:rsidRPr="0098173C">
            <w:rPr>
              <w:spacing w:val="-2"/>
            </w:rPr>
            <w:t>коррекционно-развивающей</w:t>
          </w:r>
          <w:r w:rsidRPr="0098173C">
            <w:rPr>
              <w:spacing w:val="1"/>
            </w:rPr>
            <w:t xml:space="preserve"> </w:t>
          </w:r>
          <w:r w:rsidRPr="0098173C">
            <w:rPr>
              <w:spacing w:val="-2"/>
            </w:rPr>
            <w:t>работы</w:t>
          </w:r>
          <w:r w:rsidRPr="0098173C">
            <w:t xml:space="preserve"> </w:t>
          </w:r>
          <w:r w:rsidRPr="0098173C">
            <w:rPr>
              <w:spacing w:val="-2"/>
            </w:rPr>
            <w:t>в</w:t>
          </w:r>
          <w:r w:rsidRPr="0098173C">
            <w:rPr>
              <w:spacing w:val="-9"/>
            </w:rPr>
            <w:t xml:space="preserve"> </w:t>
          </w:r>
          <w:r w:rsidRPr="0098173C">
            <w:rPr>
              <w:spacing w:val="-2"/>
            </w:rPr>
            <w:t>детском</w:t>
          </w:r>
          <w:r w:rsidRPr="0098173C">
            <w:rPr>
              <w:spacing w:val="-5"/>
            </w:rPr>
            <w:t xml:space="preserve"> </w:t>
          </w:r>
          <w:r w:rsidRPr="0098173C">
            <w:rPr>
              <w:spacing w:val="-2"/>
            </w:rPr>
            <w:t>саду</w:t>
          </w:r>
          <w:r w:rsidRPr="0098173C">
            <w:rPr>
              <w:spacing w:val="-6"/>
            </w:rPr>
            <w:t xml:space="preserve"> </w:t>
          </w:r>
          <w:r w:rsidRPr="0098173C">
            <w:rPr>
              <w:spacing w:val="-2"/>
            </w:rPr>
            <w:t>включает</w:t>
          </w:r>
          <w:r w:rsidRPr="0098173C">
            <w:rPr>
              <w:spacing w:val="-5"/>
            </w:rPr>
            <w:t xml:space="preserve"> </w:t>
          </w:r>
          <w:r w:rsidRPr="0098173C">
            <w:rPr>
              <w:spacing w:val="-2"/>
            </w:rPr>
            <w:t>следующие</w:t>
          </w:r>
          <w:r w:rsidRPr="0098173C">
            <w:rPr>
              <w:spacing w:val="-4"/>
            </w:rPr>
            <w:t xml:space="preserve"> </w:t>
          </w:r>
          <w:r w:rsidRPr="0098173C">
            <w:rPr>
              <w:spacing w:val="-2"/>
            </w:rPr>
            <w:t>блоки</w:t>
          </w:r>
          <w:r w:rsidRPr="0098173C">
            <w:tab/>
          </w:r>
          <w:r w:rsidRPr="0098173C">
            <w:rPr>
              <w:spacing w:val="-5"/>
            </w:rPr>
            <w:t>1</w:t>
          </w:r>
          <w:r w:rsidR="003477C9">
            <w:rPr>
              <w:spacing w:val="-5"/>
            </w:rPr>
            <w:t>32</w:t>
          </w:r>
        </w:p>
        <w:p w14:paraId="44852BFA" w14:textId="52A07970" w:rsidR="002B3F7A" w:rsidRPr="0098173C" w:rsidRDefault="00F46826">
          <w:pPr>
            <w:pStyle w:val="20"/>
            <w:numPr>
              <w:ilvl w:val="1"/>
              <w:numId w:val="249"/>
            </w:numPr>
            <w:tabs>
              <w:tab w:val="left" w:pos="954"/>
              <w:tab w:val="left" w:leader="dot" w:pos="10172"/>
            </w:tabs>
            <w:spacing w:before="114"/>
            <w:ind w:hanging="448"/>
          </w:pPr>
          <w:hyperlink w:anchor="_TOC_250056" w:history="1">
            <w:r w:rsidR="001B3B8A" w:rsidRPr="0098173C">
              <w:t>Рабочая</w:t>
            </w:r>
            <w:r w:rsidR="001B3B8A" w:rsidRPr="0098173C">
              <w:rPr>
                <w:spacing w:val="-6"/>
              </w:rPr>
              <w:t xml:space="preserve"> </w:t>
            </w:r>
            <w:r w:rsidR="001B3B8A" w:rsidRPr="0098173C">
              <w:t>программа</w:t>
            </w:r>
            <w:r w:rsidR="001B3B8A" w:rsidRPr="0098173C">
              <w:rPr>
                <w:spacing w:val="-3"/>
              </w:rPr>
              <w:t xml:space="preserve"> </w:t>
            </w:r>
            <w:r w:rsidR="001B3B8A" w:rsidRPr="0098173C">
              <w:rPr>
                <w:spacing w:val="-2"/>
              </w:rPr>
              <w:t>воспитания</w:t>
            </w:r>
            <w:r w:rsidR="001B3B8A" w:rsidRPr="0098173C">
              <w:rPr>
                <w:b w:val="0"/>
              </w:rPr>
              <w:tab/>
            </w:r>
            <w:r w:rsidR="001B3B8A" w:rsidRPr="0098173C">
              <w:rPr>
                <w:spacing w:val="-5"/>
              </w:rPr>
              <w:t>1</w:t>
            </w:r>
          </w:hyperlink>
          <w:r w:rsidR="003477C9">
            <w:rPr>
              <w:spacing w:val="-5"/>
            </w:rPr>
            <w:t>35</w:t>
          </w:r>
        </w:p>
        <w:p w14:paraId="43F4F2F5" w14:textId="1BC44593" w:rsidR="002B3F7A" w:rsidRPr="0098173C" w:rsidRDefault="00F46826">
          <w:pPr>
            <w:pStyle w:val="20"/>
            <w:tabs>
              <w:tab w:val="left" w:leader="dot" w:pos="10172"/>
            </w:tabs>
            <w:spacing w:before="116"/>
            <w:ind w:left="506" w:firstLine="0"/>
          </w:pPr>
          <w:hyperlink w:anchor="_TOC_250055" w:history="1">
            <w:r w:rsidR="001B3B8A" w:rsidRPr="0098173C">
              <w:t>Целевой</w:t>
            </w:r>
            <w:r w:rsidR="001B3B8A" w:rsidRPr="0098173C">
              <w:rPr>
                <w:spacing w:val="-5"/>
              </w:rPr>
              <w:t xml:space="preserve"> </w:t>
            </w:r>
            <w:r w:rsidR="001B3B8A" w:rsidRPr="0098173C">
              <w:rPr>
                <w:spacing w:val="-2"/>
              </w:rPr>
              <w:t>раздел</w:t>
            </w:r>
            <w:r w:rsidR="001B3B8A" w:rsidRPr="0098173C">
              <w:rPr>
                <w:b w:val="0"/>
              </w:rPr>
              <w:tab/>
            </w:r>
            <w:r w:rsidR="001B3B8A" w:rsidRPr="0098173C">
              <w:rPr>
                <w:spacing w:val="-5"/>
              </w:rPr>
              <w:t>1</w:t>
            </w:r>
          </w:hyperlink>
          <w:r w:rsidR="003477C9">
            <w:rPr>
              <w:spacing w:val="-5"/>
            </w:rPr>
            <w:t>35</w:t>
          </w:r>
        </w:p>
        <w:p w14:paraId="27197261" w14:textId="4423B83D" w:rsidR="002B3F7A" w:rsidRPr="0098173C" w:rsidRDefault="00F46826">
          <w:pPr>
            <w:pStyle w:val="20"/>
            <w:tabs>
              <w:tab w:val="left" w:leader="dot" w:pos="10172"/>
            </w:tabs>
            <w:ind w:left="506" w:firstLine="0"/>
          </w:pPr>
          <w:hyperlink w:anchor="_TOC_250054" w:history="1">
            <w:r w:rsidR="001B3B8A" w:rsidRPr="0098173C">
              <w:t>Пояснительная</w:t>
            </w:r>
            <w:r w:rsidR="001B3B8A" w:rsidRPr="0098173C">
              <w:rPr>
                <w:spacing w:val="-7"/>
              </w:rPr>
              <w:t xml:space="preserve"> </w:t>
            </w:r>
            <w:r w:rsidR="001B3B8A" w:rsidRPr="0098173C">
              <w:rPr>
                <w:spacing w:val="-2"/>
              </w:rPr>
              <w:t>записка</w:t>
            </w:r>
            <w:r w:rsidR="001B3B8A" w:rsidRPr="0098173C">
              <w:rPr>
                <w:b w:val="0"/>
              </w:rPr>
              <w:tab/>
            </w:r>
            <w:r w:rsidR="001B3B8A" w:rsidRPr="0098173C">
              <w:rPr>
                <w:spacing w:val="-5"/>
              </w:rPr>
              <w:t>1</w:t>
            </w:r>
          </w:hyperlink>
          <w:r w:rsidR="003477C9">
            <w:rPr>
              <w:spacing w:val="-5"/>
            </w:rPr>
            <w:t>35</w:t>
          </w:r>
        </w:p>
        <w:p w14:paraId="1645B0C2" w14:textId="02A64456" w:rsidR="002B3F7A" w:rsidRPr="0098173C" w:rsidRDefault="00F46826">
          <w:pPr>
            <w:pStyle w:val="20"/>
            <w:tabs>
              <w:tab w:val="left" w:leader="dot" w:pos="10172"/>
            </w:tabs>
            <w:spacing w:before="114"/>
            <w:ind w:left="506" w:firstLine="0"/>
          </w:pPr>
          <w:hyperlink w:anchor="_TOC_250053" w:history="1">
            <w:r w:rsidR="001B3B8A" w:rsidRPr="0098173C">
              <w:t>Цели</w:t>
            </w:r>
            <w:r w:rsidR="001B3B8A" w:rsidRPr="0098173C">
              <w:rPr>
                <w:spacing w:val="-3"/>
              </w:rPr>
              <w:t xml:space="preserve"> </w:t>
            </w:r>
            <w:r w:rsidR="001B3B8A" w:rsidRPr="0098173C">
              <w:t>и</w:t>
            </w:r>
            <w:r w:rsidR="001B3B8A" w:rsidRPr="0098173C">
              <w:rPr>
                <w:spacing w:val="-3"/>
              </w:rPr>
              <w:t xml:space="preserve"> </w:t>
            </w:r>
            <w:r w:rsidR="001B3B8A" w:rsidRPr="0098173C">
              <w:t>задачи</w:t>
            </w:r>
            <w:r w:rsidR="001B3B8A" w:rsidRPr="0098173C">
              <w:rPr>
                <w:spacing w:val="-3"/>
              </w:rPr>
              <w:t xml:space="preserve"> </w:t>
            </w:r>
            <w:r w:rsidR="001B3B8A" w:rsidRPr="0098173C">
              <w:rPr>
                <w:spacing w:val="-2"/>
              </w:rPr>
              <w:t>воспитания.</w:t>
            </w:r>
            <w:r w:rsidR="001B3B8A" w:rsidRPr="0098173C">
              <w:rPr>
                <w:b w:val="0"/>
              </w:rPr>
              <w:tab/>
            </w:r>
            <w:r w:rsidR="001B3B8A" w:rsidRPr="0098173C">
              <w:rPr>
                <w:spacing w:val="-5"/>
              </w:rPr>
              <w:t>1</w:t>
            </w:r>
          </w:hyperlink>
          <w:r w:rsidR="003477C9">
            <w:rPr>
              <w:spacing w:val="-5"/>
            </w:rPr>
            <w:t>36</w:t>
          </w:r>
        </w:p>
        <w:p w14:paraId="0A9ABAD4" w14:textId="4BBBA4B6" w:rsidR="002B3F7A" w:rsidRPr="0098173C" w:rsidRDefault="00F46826">
          <w:pPr>
            <w:pStyle w:val="20"/>
            <w:tabs>
              <w:tab w:val="left" w:leader="dot" w:pos="10172"/>
            </w:tabs>
            <w:ind w:left="506" w:firstLine="0"/>
          </w:pPr>
          <w:hyperlink w:anchor="_TOC_250052" w:history="1">
            <w:r w:rsidR="001B3B8A" w:rsidRPr="0098173C">
              <w:t>Направления</w:t>
            </w:r>
            <w:r w:rsidR="001B3B8A" w:rsidRPr="0098173C">
              <w:rPr>
                <w:spacing w:val="-7"/>
              </w:rPr>
              <w:t xml:space="preserve"> </w:t>
            </w:r>
            <w:r w:rsidR="001B3B8A" w:rsidRPr="0098173C">
              <w:rPr>
                <w:spacing w:val="-2"/>
              </w:rPr>
              <w:t>воспитания.</w:t>
            </w:r>
            <w:r w:rsidR="001B3B8A" w:rsidRPr="0098173C">
              <w:rPr>
                <w:b w:val="0"/>
              </w:rPr>
              <w:tab/>
            </w:r>
            <w:r w:rsidR="001B3B8A" w:rsidRPr="0098173C">
              <w:rPr>
                <w:spacing w:val="-5"/>
              </w:rPr>
              <w:t>1</w:t>
            </w:r>
          </w:hyperlink>
          <w:r w:rsidR="003477C9">
            <w:rPr>
              <w:spacing w:val="-5"/>
            </w:rPr>
            <w:t>36</w:t>
          </w:r>
        </w:p>
        <w:p w14:paraId="6CFDFAE7" w14:textId="622AAE9D" w:rsidR="002B3F7A" w:rsidRPr="0098173C" w:rsidRDefault="00F46826">
          <w:pPr>
            <w:pStyle w:val="20"/>
            <w:tabs>
              <w:tab w:val="left" w:leader="dot" w:pos="10172"/>
            </w:tabs>
            <w:ind w:left="506" w:firstLine="0"/>
          </w:pPr>
          <w:hyperlink w:anchor="_TOC_250051" w:history="1">
            <w:r w:rsidR="001B3B8A" w:rsidRPr="0098173C">
              <w:t>Патриотическое</w:t>
            </w:r>
            <w:r w:rsidR="001B3B8A" w:rsidRPr="0098173C">
              <w:rPr>
                <w:spacing w:val="-11"/>
              </w:rPr>
              <w:t xml:space="preserve"> </w:t>
            </w:r>
            <w:r w:rsidR="001B3B8A" w:rsidRPr="0098173C">
              <w:t>направление</w:t>
            </w:r>
            <w:r w:rsidR="001B3B8A" w:rsidRPr="0098173C">
              <w:rPr>
                <w:spacing w:val="-10"/>
              </w:rPr>
              <w:t xml:space="preserve"> </w:t>
            </w:r>
            <w:r w:rsidR="001B3B8A" w:rsidRPr="0098173C">
              <w:rPr>
                <w:spacing w:val="-2"/>
              </w:rPr>
              <w:t>воспитания</w:t>
            </w:r>
            <w:r w:rsidR="001B3B8A" w:rsidRPr="0098173C">
              <w:rPr>
                <w:b w:val="0"/>
              </w:rPr>
              <w:tab/>
            </w:r>
            <w:r w:rsidR="001B3B8A" w:rsidRPr="0098173C">
              <w:rPr>
                <w:spacing w:val="-5"/>
              </w:rPr>
              <w:t>1</w:t>
            </w:r>
          </w:hyperlink>
          <w:r w:rsidR="003477C9">
            <w:rPr>
              <w:spacing w:val="-5"/>
            </w:rPr>
            <w:t>36</w:t>
          </w:r>
        </w:p>
        <w:p w14:paraId="668F7058" w14:textId="3ABA0589" w:rsidR="002B3F7A" w:rsidRPr="0098173C" w:rsidRDefault="00F46826">
          <w:pPr>
            <w:pStyle w:val="20"/>
            <w:tabs>
              <w:tab w:val="left" w:leader="dot" w:pos="10172"/>
            </w:tabs>
            <w:ind w:left="506" w:firstLine="0"/>
          </w:pPr>
          <w:hyperlink w:anchor="_TOC_250050" w:history="1">
            <w:r w:rsidR="001B3B8A" w:rsidRPr="0098173C">
              <w:t>Духовно-нравственное</w:t>
            </w:r>
            <w:r w:rsidR="001B3B8A" w:rsidRPr="0098173C">
              <w:rPr>
                <w:spacing w:val="-12"/>
              </w:rPr>
              <w:t xml:space="preserve"> </w:t>
            </w:r>
            <w:r w:rsidR="001B3B8A" w:rsidRPr="0098173C">
              <w:t>направление</w:t>
            </w:r>
            <w:r w:rsidR="001B3B8A" w:rsidRPr="0098173C">
              <w:rPr>
                <w:spacing w:val="-9"/>
              </w:rPr>
              <w:t xml:space="preserve"> </w:t>
            </w:r>
            <w:r w:rsidR="001B3B8A" w:rsidRPr="0098173C">
              <w:rPr>
                <w:spacing w:val="-2"/>
              </w:rPr>
              <w:t>воспитания</w:t>
            </w:r>
            <w:r w:rsidR="001B3B8A" w:rsidRPr="0098173C">
              <w:rPr>
                <w:b w:val="0"/>
              </w:rPr>
              <w:tab/>
            </w:r>
            <w:r w:rsidR="001B3B8A" w:rsidRPr="0098173C">
              <w:rPr>
                <w:spacing w:val="-5"/>
              </w:rPr>
              <w:t>13</w:t>
            </w:r>
          </w:hyperlink>
          <w:r w:rsidR="003477C9">
            <w:rPr>
              <w:spacing w:val="-5"/>
            </w:rPr>
            <w:t>6</w:t>
          </w:r>
        </w:p>
        <w:p w14:paraId="27D5C6B2" w14:textId="323FC2B6" w:rsidR="002B3F7A" w:rsidRPr="0098173C" w:rsidRDefault="00F46826">
          <w:pPr>
            <w:pStyle w:val="20"/>
            <w:tabs>
              <w:tab w:val="left" w:leader="dot" w:pos="10172"/>
            </w:tabs>
            <w:spacing w:before="114"/>
            <w:ind w:left="506" w:firstLine="0"/>
          </w:pPr>
          <w:hyperlink w:anchor="_TOC_250049" w:history="1">
            <w:r w:rsidR="001B3B8A" w:rsidRPr="0098173C">
              <w:t>Социальное</w:t>
            </w:r>
            <w:r w:rsidR="001B3B8A" w:rsidRPr="0098173C">
              <w:rPr>
                <w:spacing w:val="-8"/>
              </w:rPr>
              <w:t xml:space="preserve"> </w:t>
            </w:r>
            <w:r w:rsidR="001B3B8A" w:rsidRPr="0098173C">
              <w:t>направление</w:t>
            </w:r>
            <w:r w:rsidR="001B3B8A" w:rsidRPr="0098173C">
              <w:rPr>
                <w:spacing w:val="-8"/>
              </w:rPr>
              <w:t xml:space="preserve"> </w:t>
            </w:r>
            <w:r w:rsidR="001B3B8A" w:rsidRPr="0098173C">
              <w:rPr>
                <w:spacing w:val="-2"/>
              </w:rPr>
              <w:t>воспитания</w:t>
            </w:r>
            <w:r w:rsidR="001B3B8A" w:rsidRPr="0098173C">
              <w:rPr>
                <w:b w:val="0"/>
              </w:rPr>
              <w:tab/>
            </w:r>
            <w:r w:rsidR="001B3B8A" w:rsidRPr="0098173C">
              <w:rPr>
                <w:spacing w:val="-5"/>
              </w:rPr>
              <w:t>13</w:t>
            </w:r>
          </w:hyperlink>
          <w:r w:rsidR="003477C9">
            <w:rPr>
              <w:spacing w:val="-5"/>
            </w:rPr>
            <w:t>7</w:t>
          </w:r>
        </w:p>
        <w:p w14:paraId="4F3475A0" w14:textId="4CB7CAA8" w:rsidR="002B3F7A" w:rsidRPr="0098173C" w:rsidRDefault="00F46826">
          <w:pPr>
            <w:pStyle w:val="20"/>
            <w:tabs>
              <w:tab w:val="left" w:leader="dot" w:pos="10172"/>
            </w:tabs>
            <w:ind w:left="506" w:firstLine="0"/>
          </w:pPr>
          <w:hyperlink w:anchor="_TOC_250048" w:history="1">
            <w:r w:rsidR="001B3B8A" w:rsidRPr="0098173C">
              <w:t>Познавательное</w:t>
            </w:r>
            <w:r w:rsidR="001B3B8A" w:rsidRPr="0098173C">
              <w:rPr>
                <w:spacing w:val="-9"/>
              </w:rPr>
              <w:t xml:space="preserve"> </w:t>
            </w:r>
            <w:r w:rsidR="001B3B8A" w:rsidRPr="0098173C">
              <w:t>направление</w:t>
            </w:r>
            <w:r w:rsidR="001B3B8A" w:rsidRPr="0098173C">
              <w:rPr>
                <w:spacing w:val="-8"/>
              </w:rPr>
              <w:t xml:space="preserve"> </w:t>
            </w:r>
            <w:r w:rsidR="001B3B8A" w:rsidRPr="0098173C">
              <w:rPr>
                <w:spacing w:val="-2"/>
              </w:rPr>
              <w:t>воспитания</w:t>
            </w:r>
            <w:r w:rsidR="001B3B8A" w:rsidRPr="0098173C">
              <w:rPr>
                <w:b w:val="0"/>
              </w:rPr>
              <w:tab/>
            </w:r>
            <w:r w:rsidR="001B3B8A" w:rsidRPr="0098173C">
              <w:rPr>
                <w:spacing w:val="-5"/>
              </w:rPr>
              <w:t>13</w:t>
            </w:r>
          </w:hyperlink>
          <w:r w:rsidR="003477C9">
            <w:rPr>
              <w:spacing w:val="-5"/>
            </w:rPr>
            <w:t>7</w:t>
          </w:r>
        </w:p>
        <w:p w14:paraId="2A916899" w14:textId="24F7F982" w:rsidR="002B3F7A" w:rsidRPr="0098173C" w:rsidRDefault="00F46826">
          <w:pPr>
            <w:pStyle w:val="20"/>
            <w:tabs>
              <w:tab w:val="left" w:leader="dot" w:pos="10172"/>
            </w:tabs>
            <w:spacing w:before="116"/>
            <w:ind w:left="506" w:firstLine="0"/>
          </w:pPr>
          <w:hyperlink w:anchor="_TOC_250047" w:history="1">
            <w:r w:rsidR="001B3B8A" w:rsidRPr="0098173C">
              <w:t>Физическое</w:t>
            </w:r>
            <w:r w:rsidR="001B3B8A" w:rsidRPr="0098173C">
              <w:rPr>
                <w:spacing w:val="-8"/>
              </w:rPr>
              <w:t xml:space="preserve"> </w:t>
            </w:r>
            <w:r w:rsidR="001B3B8A" w:rsidRPr="0098173C">
              <w:t>и</w:t>
            </w:r>
            <w:r w:rsidR="001B3B8A" w:rsidRPr="0098173C">
              <w:rPr>
                <w:spacing w:val="-5"/>
              </w:rPr>
              <w:t xml:space="preserve"> </w:t>
            </w:r>
            <w:r w:rsidR="001B3B8A" w:rsidRPr="0098173C">
              <w:t>оздоровительное</w:t>
            </w:r>
            <w:r w:rsidR="001B3B8A" w:rsidRPr="0098173C">
              <w:rPr>
                <w:spacing w:val="-5"/>
              </w:rPr>
              <w:t xml:space="preserve"> </w:t>
            </w:r>
            <w:r w:rsidR="001B3B8A" w:rsidRPr="0098173C">
              <w:t>направление</w:t>
            </w:r>
            <w:r w:rsidR="001B3B8A" w:rsidRPr="0098173C">
              <w:rPr>
                <w:spacing w:val="-5"/>
              </w:rPr>
              <w:t xml:space="preserve"> </w:t>
            </w:r>
            <w:r w:rsidR="001B3B8A" w:rsidRPr="0098173C">
              <w:rPr>
                <w:spacing w:val="-2"/>
              </w:rPr>
              <w:t>воспитания</w:t>
            </w:r>
            <w:r w:rsidR="001B3B8A" w:rsidRPr="0098173C">
              <w:rPr>
                <w:b w:val="0"/>
              </w:rPr>
              <w:tab/>
            </w:r>
            <w:r w:rsidR="001B3B8A" w:rsidRPr="0098173C">
              <w:rPr>
                <w:spacing w:val="-5"/>
              </w:rPr>
              <w:t>13</w:t>
            </w:r>
          </w:hyperlink>
          <w:r w:rsidR="003477C9">
            <w:rPr>
              <w:spacing w:val="-5"/>
            </w:rPr>
            <w:t>7</w:t>
          </w:r>
        </w:p>
        <w:p w14:paraId="27667785" w14:textId="746AB502" w:rsidR="002B3F7A" w:rsidRPr="0098173C" w:rsidRDefault="00F46826">
          <w:pPr>
            <w:pStyle w:val="20"/>
            <w:tabs>
              <w:tab w:val="left" w:leader="dot" w:pos="10172"/>
            </w:tabs>
            <w:ind w:left="506" w:firstLine="0"/>
          </w:pPr>
          <w:hyperlink w:anchor="_TOC_250046" w:history="1">
            <w:r w:rsidR="001B3B8A" w:rsidRPr="0098173C">
              <w:t>Трудовое</w:t>
            </w:r>
            <w:r w:rsidR="001B3B8A" w:rsidRPr="0098173C">
              <w:rPr>
                <w:spacing w:val="-9"/>
              </w:rPr>
              <w:t xml:space="preserve"> </w:t>
            </w:r>
            <w:r w:rsidR="001B3B8A" w:rsidRPr="0098173C">
              <w:t>направление</w:t>
            </w:r>
            <w:r w:rsidR="001B3B8A" w:rsidRPr="0098173C">
              <w:rPr>
                <w:spacing w:val="-8"/>
              </w:rPr>
              <w:t xml:space="preserve"> </w:t>
            </w:r>
            <w:r w:rsidR="001B3B8A" w:rsidRPr="0098173C">
              <w:rPr>
                <w:spacing w:val="-2"/>
              </w:rPr>
              <w:t>воспитания.</w:t>
            </w:r>
            <w:r w:rsidR="001B3B8A" w:rsidRPr="0098173C">
              <w:rPr>
                <w:b w:val="0"/>
              </w:rPr>
              <w:tab/>
            </w:r>
            <w:r w:rsidR="001B3B8A" w:rsidRPr="0098173C">
              <w:rPr>
                <w:spacing w:val="-5"/>
              </w:rPr>
              <w:t>13</w:t>
            </w:r>
          </w:hyperlink>
          <w:r w:rsidR="003477C9">
            <w:rPr>
              <w:spacing w:val="-5"/>
            </w:rPr>
            <w:t>7</w:t>
          </w:r>
        </w:p>
        <w:p w14:paraId="2103FD2A" w14:textId="21648873" w:rsidR="002B3F7A" w:rsidRPr="0098173C" w:rsidRDefault="00F46826">
          <w:pPr>
            <w:pStyle w:val="20"/>
            <w:tabs>
              <w:tab w:val="left" w:leader="dot" w:pos="10172"/>
            </w:tabs>
            <w:spacing w:before="114"/>
            <w:ind w:left="506" w:firstLine="0"/>
          </w:pPr>
          <w:hyperlink w:anchor="_TOC_250045" w:history="1">
            <w:r w:rsidR="001B3B8A" w:rsidRPr="0098173C">
              <w:t>Эстетическое</w:t>
            </w:r>
            <w:r w:rsidR="001B3B8A" w:rsidRPr="0098173C">
              <w:rPr>
                <w:spacing w:val="-5"/>
              </w:rPr>
              <w:t xml:space="preserve"> </w:t>
            </w:r>
            <w:r w:rsidR="001B3B8A" w:rsidRPr="0098173C">
              <w:t>направление</w:t>
            </w:r>
            <w:r w:rsidR="001B3B8A" w:rsidRPr="0098173C">
              <w:rPr>
                <w:spacing w:val="-5"/>
              </w:rPr>
              <w:t xml:space="preserve"> </w:t>
            </w:r>
            <w:r w:rsidR="001B3B8A" w:rsidRPr="0098173C">
              <w:rPr>
                <w:spacing w:val="-2"/>
              </w:rPr>
              <w:t>воспитания</w:t>
            </w:r>
            <w:r w:rsidR="001B3B8A" w:rsidRPr="0098173C">
              <w:rPr>
                <w:b w:val="0"/>
              </w:rPr>
              <w:tab/>
            </w:r>
            <w:r w:rsidR="001B3B8A" w:rsidRPr="0098173C">
              <w:rPr>
                <w:spacing w:val="-5"/>
              </w:rPr>
              <w:t>13</w:t>
            </w:r>
          </w:hyperlink>
          <w:r w:rsidR="003477C9">
            <w:rPr>
              <w:spacing w:val="-5"/>
            </w:rPr>
            <w:t>8</w:t>
          </w:r>
        </w:p>
        <w:p w14:paraId="3113F18D" w14:textId="1C5EA54F" w:rsidR="002B3F7A" w:rsidRPr="0098173C" w:rsidRDefault="00F46826">
          <w:pPr>
            <w:pStyle w:val="20"/>
            <w:tabs>
              <w:tab w:val="left" w:leader="dot" w:pos="10172"/>
            </w:tabs>
            <w:ind w:left="506" w:firstLine="0"/>
          </w:pPr>
          <w:hyperlink w:anchor="_TOC_250044" w:history="1">
            <w:r w:rsidR="001B3B8A" w:rsidRPr="0098173C">
              <w:t>Целевые</w:t>
            </w:r>
            <w:r w:rsidR="001B3B8A" w:rsidRPr="0098173C">
              <w:rPr>
                <w:spacing w:val="-8"/>
              </w:rPr>
              <w:t xml:space="preserve"> </w:t>
            </w:r>
            <w:r w:rsidR="001B3B8A" w:rsidRPr="0098173C">
              <w:t>ориентиры</w:t>
            </w:r>
            <w:r w:rsidR="001B3B8A" w:rsidRPr="0098173C">
              <w:rPr>
                <w:spacing w:val="-7"/>
              </w:rPr>
              <w:t xml:space="preserve"> </w:t>
            </w:r>
            <w:r w:rsidR="001B3B8A" w:rsidRPr="0098173C">
              <w:rPr>
                <w:spacing w:val="-2"/>
              </w:rPr>
              <w:t>воспитания.</w:t>
            </w:r>
            <w:r w:rsidR="001B3B8A" w:rsidRPr="0098173C">
              <w:rPr>
                <w:b w:val="0"/>
              </w:rPr>
              <w:tab/>
            </w:r>
            <w:r w:rsidR="001B3B8A" w:rsidRPr="0098173C">
              <w:rPr>
                <w:spacing w:val="-5"/>
              </w:rPr>
              <w:t>13</w:t>
            </w:r>
          </w:hyperlink>
          <w:r w:rsidR="003477C9">
            <w:rPr>
              <w:spacing w:val="-5"/>
            </w:rPr>
            <w:t>8</w:t>
          </w:r>
        </w:p>
        <w:p w14:paraId="65267806" w14:textId="6923F7B9" w:rsidR="002B3F7A" w:rsidRPr="0098173C" w:rsidRDefault="00F46826">
          <w:pPr>
            <w:pStyle w:val="20"/>
            <w:tabs>
              <w:tab w:val="left" w:leader="dot" w:pos="10172"/>
            </w:tabs>
            <w:spacing w:before="116"/>
            <w:ind w:left="506" w:firstLine="0"/>
          </w:pPr>
          <w:hyperlink w:anchor="_TOC_250043" w:history="1">
            <w:r w:rsidR="001B3B8A" w:rsidRPr="0098173C">
              <w:t>Содержательный</w:t>
            </w:r>
            <w:r w:rsidR="001B3B8A" w:rsidRPr="0098173C">
              <w:rPr>
                <w:spacing w:val="-8"/>
              </w:rPr>
              <w:t xml:space="preserve"> </w:t>
            </w:r>
            <w:r w:rsidR="001B3B8A" w:rsidRPr="0098173C">
              <w:t>раздел</w:t>
            </w:r>
            <w:r w:rsidR="001B3B8A" w:rsidRPr="0098173C">
              <w:rPr>
                <w:spacing w:val="-11"/>
              </w:rPr>
              <w:t xml:space="preserve"> </w:t>
            </w:r>
            <w:r w:rsidR="001B3B8A" w:rsidRPr="0098173C">
              <w:t>Программы</w:t>
            </w:r>
            <w:r w:rsidR="001B3B8A" w:rsidRPr="0098173C">
              <w:rPr>
                <w:spacing w:val="-10"/>
              </w:rPr>
              <w:t xml:space="preserve"> </w:t>
            </w:r>
            <w:r w:rsidR="001B3B8A" w:rsidRPr="0098173C">
              <w:rPr>
                <w:spacing w:val="-2"/>
              </w:rPr>
              <w:t>воспитания.</w:t>
            </w:r>
            <w:r w:rsidR="001B3B8A" w:rsidRPr="0098173C">
              <w:rPr>
                <w:b w:val="0"/>
              </w:rPr>
              <w:tab/>
            </w:r>
            <w:r w:rsidR="001B3B8A" w:rsidRPr="0098173C">
              <w:rPr>
                <w:spacing w:val="-5"/>
              </w:rPr>
              <w:t>1</w:t>
            </w:r>
          </w:hyperlink>
          <w:r w:rsidR="003477C9">
            <w:rPr>
              <w:spacing w:val="-5"/>
            </w:rPr>
            <w:t>40</w:t>
          </w:r>
        </w:p>
        <w:p w14:paraId="0FD77B2A" w14:textId="77D9E129" w:rsidR="002B3F7A" w:rsidRPr="0098173C" w:rsidRDefault="00F46826">
          <w:pPr>
            <w:pStyle w:val="20"/>
            <w:tabs>
              <w:tab w:val="left" w:leader="dot" w:pos="10172"/>
            </w:tabs>
            <w:ind w:left="506" w:firstLine="0"/>
          </w:pPr>
          <w:hyperlink w:anchor="_TOC_250042" w:history="1">
            <w:r w:rsidR="001B3B8A" w:rsidRPr="0098173C">
              <w:t>Организационный</w:t>
            </w:r>
            <w:r w:rsidR="001B3B8A" w:rsidRPr="0098173C">
              <w:rPr>
                <w:spacing w:val="-10"/>
              </w:rPr>
              <w:t xml:space="preserve"> </w:t>
            </w:r>
            <w:r w:rsidR="001B3B8A" w:rsidRPr="0098173C">
              <w:t>раздел</w:t>
            </w:r>
            <w:r w:rsidR="001B3B8A" w:rsidRPr="0098173C">
              <w:rPr>
                <w:spacing w:val="-8"/>
              </w:rPr>
              <w:t xml:space="preserve"> </w:t>
            </w:r>
            <w:r w:rsidR="001B3B8A" w:rsidRPr="0098173C">
              <w:t>Программы</w:t>
            </w:r>
            <w:r w:rsidR="001B3B8A" w:rsidRPr="0098173C">
              <w:rPr>
                <w:spacing w:val="-8"/>
              </w:rPr>
              <w:t xml:space="preserve"> </w:t>
            </w:r>
            <w:r w:rsidR="001B3B8A" w:rsidRPr="0098173C">
              <w:rPr>
                <w:spacing w:val="-2"/>
              </w:rPr>
              <w:t>воспитания.</w:t>
            </w:r>
            <w:r w:rsidR="001B3B8A" w:rsidRPr="0098173C">
              <w:rPr>
                <w:b w:val="0"/>
              </w:rPr>
              <w:tab/>
            </w:r>
            <w:r w:rsidR="001B3B8A" w:rsidRPr="0098173C">
              <w:rPr>
                <w:spacing w:val="-5"/>
              </w:rPr>
              <w:t>1</w:t>
            </w:r>
          </w:hyperlink>
          <w:r w:rsidR="003477C9">
            <w:rPr>
              <w:spacing w:val="-5"/>
            </w:rPr>
            <w:t>56</w:t>
          </w:r>
        </w:p>
        <w:p w14:paraId="589CACD5" w14:textId="4184BC22" w:rsidR="002B3F7A" w:rsidRPr="0098173C" w:rsidRDefault="00F46826">
          <w:pPr>
            <w:pStyle w:val="20"/>
            <w:tabs>
              <w:tab w:val="left" w:leader="dot" w:pos="10172"/>
            </w:tabs>
            <w:spacing w:before="115"/>
            <w:ind w:left="506" w:firstLine="0"/>
          </w:pPr>
          <w:hyperlink w:anchor="_TOC_250041" w:history="1">
            <w:r w:rsidR="001B3B8A" w:rsidRPr="0098173C">
              <w:t>ЧАСТЬ,</w:t>
            </w:r>
            <w:r w:rsidR="001B3B8A" w:rsidRPr="0098173C">
              <w:rPr>
                <w:spacing w:val="-14"/>
              </w:rPr>
              <w:t xml:space="preserve"> </w:t>
            </w:r>
            <w:r w:rsidR="001B3B8A" w:rsidRPr="0098173C">
              <w:t>ФОРМИРУЕМАЯ</w:t>
            </w:r>
            <w:r w:rsidR="001B3B8A" w:rsidRPr="0098173C">
              <w:rPr>
                <w:spacing w:val="-13"/>
              </w:rPr>
              <w:t xml:space="preserve"> </w:t>
            </w:r>
            <w:r w:rsidR="001B3B8A" w:rsidRPr="0098173C">
              <w:t>УЧАСТНИКАМИ</w:t>
            </w:r>
            <w:r w:rsidR="001B3B8A" w:rsidRPr="0098173C">
              <w:rPr>
                <w:spacing w:val="-13"/>
              </w:rPr>
              <w:t xml:space="preserve"> </w:t>
            </w:r>
            <w:r w:rsidR="001B3B8A" w:rsidRPr="0098173C">
              <w:t>ОБРАЗОВАТЕЛЬНЫХ</w:t>
            </w:r>
            <w:r w:rsidR="001B3B8A" w:rsidRPr="0098173C">
              <w:rPr>
                <w:spacing w:val="-12"/>
              </w:rPr>
              <w:t xml:space="preserve"> </w:t>
            </w:r>
            <w:r w:rsidR="001B3B8A" w:rsidRPr="0098173C">
              <w:rPr>
                <w:spacing w:val="-2"/>
              </w:rPr>
              <w:t>ОТНОШЕНИЙ</w:t>
            </w:r>
            <w:r w:rsidR="001B3B8A" w:rsidRPr="0098173C">
              <w:rPr>
                <w:b w:val="0"/>
              </w:rPr>
              <w:tab/>
            </w:r>
            <w:r w:rsidR="001B3B8A" w:rsidRPr="0098173C">
              <w:rPr>
                <w:spacing w:val="-5"/>
              </w:rPr>
              <w:t>1</w:t>
            </w:r>
          </w:hyperlink>
          <w:r w:rsidR="003477C9">
            <w:rPr>
              <w:spacing w:val="-5"/>
            </w:rPr>
            <w:t>57</w:t>
          </w:r>
        </w:p>
        <w:p w14:paraId="0D9F5886" w14:textId="3FFE53A6" w:rsidR="002B3F7A" w:rsidRPr="0098173C" w:rsidRDefault="00F46826">
          <w:pPr>
            <w:pStyle w:val="20"/>
            <w:tabs>
              <w:tab w:val="left" w:leader="dot" w:pos="10172"/>
            </w:tabs>
            <w:spacing w:before="116"/>
            <w:ind w:left="954" w:right="235" w:hanging="449"/>
          </w:pPr>
          <w:hyperlink w:anchor="_TOC_250040" w:history="1">
            <w:r w:rsidR="001B3B8A" w:rsidRPr="0098173C">
              <w:t xml:space="preserve">Описание образовательной деятельности в части, формируемой участниками образовательных </w:t>
            </w:r>
            <w:r w:rsidR="001B3B8A" w:rsidRPr="0098173C">
              <w:rPr>
                <w:spacing w:val="-2"/>
              </w:rPr>
              <w:t>отношений</w:t>
            </w:r>
            <w:r w:rsidR="001B3B8A" w:rsidRPr="0098173C">
              <w:rPr>
                <w:b w:val="0"/>
              </w:rPr>
              <w:tab/>
            </w:r>
            <w:r w:rsidR="001B3B8A" w:rsidRPr="0098173C">
              <w:rPr>
                <w:spacing w:val="-4"/>
              </w:rPr>
              <w:t>1</w:t>
            </w:r>
          </w:hyperlink>
          <w:r w:rsidR="000F3B56">
            <w:rPr>
              <w:spacing w:val="-4"/>
            </w:rPr>
            <w:t>57</w:t>
          </w:r>
        </w:p>
        <w:p w14:paraId="3513CACC" w14:textId="23553C5E" w:rsidR="002B3F7A" w:rsidRPr="0098173C" w:rsidRDefault="00F46826">
          <w:pPr>
            <w:pStyle w:val="20"/>
            <w:tabs>
              <w:tab w:val="left" w:leader="dot" w:pos="10172"/>
            </w:tabs>
            <w:spacing w:before="116"/>
            <w:ind w:left="954" w:right="235" w:hanging="449"/>
          </w:pPr>
          <w:hyperlink w:anchor="_TOC_250039" w:history="1">
            <w:r w:rsidR="001B3B8A" w:rsidRPr="0098173C">
              <w:t xml:space="preserve">Описание форм, способов, методов и средств реализации Программы, формируемой участниками </w:t>
            </w:r>
            <w:r w:rsidR="001B3B8A" w:rsidRPr="0098173C">
              <w:rPr>
                <w:spacing w:val="-2"/>
              </w:rPr>
              <w:t>образовательных</w:t>
            </w:r>
            <w:r w:rsidR="001B3B8A" w:rsidRPr="0098173C">
              <w:rPr>
                <w:spacing w:val="15"/>
              </w:rPr>
              <w:t xml:space="preserve"> </w:t>
            </w:r>
            <w:r w:rsidR="001B3B8A" w:rsidRPr="0098173C">
              <w:rPr>
                <w:spacing w:val="-2"/>
              </w:rPr>
              <w:t>отношений</w:t>
            </w:r>
            <w:r w:rsidR="001B3B8A" w:rsidRPr="0098173C">
              <w:rPr>
                <w:b w:val="0"/>
              </w:rPr>
              <w:tab/>
            </w:r>
            <w:r w:rsidR="001B3B8A" w:rsidRPr="0098173C">
              <w:rPr>
                <w:spacing w:val="-5"/>
              </w:rPr>
              <w:t>1</w:t>
            </w:r>
          </w:hyperlink>
          <w:r w:rsidR="003477C9">
            <w:rPr>
              <w:spacing w:val="-5"/>
            </w:rPr>
            <w:t>5</w:t>
          </w:r>
          <w:r w:rsidR="000F3B56">
            <w:rPr>
              <w:spacing w:val="-5"/>
            </w:rPr>
            <w:t>8</w:t>
          </w:r>
        </w:p>
        <w:p w14:paraId="5357BDD7" w14:textId="2219038A" w:rsidR="002B3F7A" w:rsidRPr="0098173C" w:rsidRDefault="00F46826">
          <w:pPr>
            <w:pStyle w:val="20"/>
            <w:tabs>
              <w:tab w:val="left" w:leader="dot" w:pos="10172"/>
            </w:tabs>
            <w:spacing w:before="115"/>
            <w:ind w:left="506" w:firstLine="0"/>
          </w:pPr>
          <w:hyperlink w:anchor="_TOC_250038" w:history="1">
            <w:r w:rsidR="001B3B8A" w:rsidRPr="0098173C">
              <w:t>Особенности</w:t>
            </w:r>
            <w:r w:rsidR="001B3B8A" w:rsidRPr="0098173C">
              <w:rPr>
                <w:spacing w:val="-7"/>
              </w:rPr>
              <w:t xml:space="preserve"> </w:t>
            </w:r>
            <w:r w:rsidR="001B3B8A" w:rsidRPr="0098173C">
              <w:t>образовательной</w:t>
            </w:r>
            <w:r w:rsidR="001B3B8A" w:rsidRPr="0098173C">
              <w:rPr>
                <w:spacing w:val="-6"/>
              </w:rPr>
              <w:t xml:space="preserve"> </w:t>
            </w:r>
            <w:r w:rsidR="001B3B8A" w:rsidRPr="0098173C">
              <w:t>деятельности</w:t>
            </w:r>
            <w:r w:rsidR="001B3B8A" w:rsidRPr="0098173C">
              <w:rPr>
                <w:spacing w:val="-7"/>
              </w:rPr>
              <w:t xml:space="preserve"> </w:t>
            </w:r>
            <w:r w:rsidR="001B3B8A" w:rsidRPr="0098173C">
              <w:t>разных</w:t>
            </w:r>
            <w:r w:rsidR="001B3B8A" w:rsidRPr="0098173C">
              <w:rPr>
                <w:spacing w:val="-8"/>
              </w:rPr>
              <w:t xml:space="preserve"> </w:t>
            </w:r>
            <w:r w:rsidR="001B3B8A" w:rsidRPr="0098173C">
              <w:t>видов</w:t>
            </w:r>
            <w:r w:rsidR="001B3B8A" w:rsidRPr="0098173C">
              <w:rPr>
                <w:spacing w:val="-6"/>
              </w:rPr>
              <w:t xml:space="preserve"> </w:t>
            </w:r>
            <w:r w:rsidR="001B3B8A" w:rsidRPr="0098173C">
              <w:t>и</w:t>
            </w:r>
            <w:r w:rsidR="001B3B8A" w:rsidRPr="0098173C">
              <w:rPr>
                <w:spacing w:val="-6"/>
              </w:rPr>
              <w:t xml:space="preserve"> </w:t>
            </w:r>
            <w:r w:rsidR="001B3B8A" w:rsidRPr="0098173C">
              <w:t>культурных</w:t>
            </w:r>
            <w:r w:rsidR="001B3B8A" w:rsidRPr="0098173C">
              <w:rPr>
                <w:spacing w:val="-9"/>
              </w:rPr>
              <w:t xml:space="preserve"> </w:t>
            </w:r>
            <w:r w:rsidR="001B3B8A" w:rsidRPr="0098173C">
              <w:rPr>
                <w:spacing w:val="-2"/>
              </w:rPr>
              <w:t>практик</w:t>
            </w:r>
            <w:r w:rsidR="001B3B8A" w:rsidRPr="0098173C">
              <w:rPr>
                <w:b w:val="0"/>
              </w:rPr>
              <w:tab/>
            </w:r>
            <w:r w:rsidR="001B3B8A" w:rsidRPr="0098173C">
              <w:rPr>
                <w:spacing w:val="-5"/>
              </w:rPr>
              <w:t>1</w:t>
            </w:r>
          </w:hyperlink>
          <w:r w:rsidR="000F3B56">
            <w:rPr>
              <w:spacing w:val="-5"/>
            </w:rPr>
            <w:t>60</w:t>
          </w:r>
        </w:p>
        <w:p w14:paraId="681AB0C1" w14:textId="5FA23088" w:rsidR="002B3F7A" w:rsidRPr="0098173C" w:rsidRDefault="00F46826">
          <w:pPr>
            <w:pStyle w:val="20"/>
            <w:tabs>
              <w:tab w:val="left" w:leader="dot" w:pos="10172"/>
            </w:tabs>
            <w:ind w:left="506" w:firstLine="0"/>
          </w:pPr>
          <w:hyperlink w:anchor="_TOC_250037" w:history="1">
            <w:r w:rsidR="001B3B8A" w:rsidRPr="0098173C">
              <w:t>Способы</w:t>
            </w:r>
            <w:r w:rsidR="001B3B8A" w:rsidRPr="0098173C">
              <w:rPr>
                <w:spacing w:val="-5"/>
              </w:rPr>
              <w:t xml:space="preserve"> </w:t>
            </w:r>
            <w:r w:rsidR="001B3B8A" w:rsidRPr="0098173C">
              <w:t>и</w:t>
            </w:r>
            <w:r w:rsidR="001B3B8A" w:rsidRPr="0098173C">
              <w:rPr>
                <w:spacing w:val="-8"/>
              </w:rPr>
              <w:t xml:space="preserve"> </w:t>
            </w:r>
            <w:r w:rsidR="001B3B8A" w:rsidRPr="0098173C">
              <w:t>направления</w:t>
            </w:r>
            <w:r w:rsidR="001B3B8A" w:rsidRPr="0098173C">
              <w:rPr>
                <w:spacing w:val="-6"/>
              </w:rPr>
              <w:t xml:space="preserve"> </w:t>
            </w:r>
            <w:r w:rsidR="001B3B8A" w:rsidRPr="0098173C">
              <w:t>поддержки</w:t>
            </w:r>
            <w:r w:rsidR="001B3B8A" w:rsidRPr="0098173C">
              <w:rPr>
                <w:spacing w:val="-5"/>
              </w:rPr>
              <w:t xml:space="preserve"> </w:t>
            </w:r>
            <w:r w:rsidR="001B3B8A" w:rsidRPr="0098173C">
              <w:t>детской</w:t>
            </w:r>
            <w:r w:rsidR="001B3B8A" w:rsidRPr="0098173C">
              <w:rPr>
                <w:spacing w:val="-4"/>
              </w:rPr>
              <w:t xml:space="preserve"> </w:t>
            </w:r>
            <w:r w:rsidR="001B3B8A" w:rsidRPr="0098173C">
              <w:rPr>
                <w:spacing w:val="-2"/>
              </w:rPr>
              <w:t>инициативы</w:t>
            </w:r>
            <w:r w:rsidR="001B3B8A" w:rsidRPr="0098173C">
              <w:rPr>
                <w:b w:val="0"/>
              </w:rPr>
              <w:tab/>
            </w:r>
            <w:r w:rsidR="001B3B8A" w:rsidRPr="0098173C">
              <w:rPr>
                <w:spacing w:val="-5"/>
              </w:rPr>
              <w:t>1</w:t>
            </w:r>
          </w:hyperlink>
          <w:r w:rsidR="000F3B56">
            <w:rPr>
              <w:spacing w:val="-5"/>
            </w:rPr>
            <w:t>60</w:t>
          </w:r>
        </w:p>
        <w:p w14:paraId="62FBB92C" w14:textId="6164CA65" w:rsidR="002B3F7A" w:rsidRPr="0098173C" w:rsidRDefault="00F46826">
          <w:pPr>
            <w:pStyle w:val="20"/>
            <w:tabs>
              <w:tab w:val="left" w:leader="dot" w:pos="10172"/>
            </w:tabs>
            <w:ind w:left="506" w:firstLine="0"/>
          </w:pPr>
          <w:hyperlink w:anchor="_TOC_250036" w:history="1">
            <w:r w:rsidR="001B3B8A" w:rsidRPr="0098173C">
              <w:t>Особенности</w:t>
            </w:r>
            <w:r w:rsidR="001B3B8A" w:rsidRPr="0098173C">
              <w:rPr>
                <w:spacing w:val="-10"/>
              </w:rPr>
              <w:t xml:space="preserve"> </w:t>
            </w:r>
            <w:r w:rsidR="001B3B8A" w:rsidRPr="0098173C">
              <w:t>взаимодействия</w:t>
            </w:r>
            <w:r w:rsidR="001B3B8A" w:rsidRPr="0098173C">
              <w:rPr>
                <w:spacing w:val="-9"/>
              </w:rPr>
              <w:t xml:space="preserve"> </w:t>
            </w:r>
            <w:r w:rsidR="001B3B8A" w:rsidRPr="0098173C">
              <w:t>педагогического</w:t>
            </w:r>
            <w:r w:rsidR="001B3B8A" w:rsidRPr="0098173C">
              <w:rPr>
                <w:spacing w:val="-7"/>
              </w:rPr>
              <w:t xml:space="preserve"> </w:t>
            </w:r>
            <w:r w:rsidR="001B3B8A" w:rsidRPr="0098173C">
              <w:t>коллектива</w:t>
            </w:r>
            <w:r w:rsidR="001B3B8A" w:rsidRPr="0098173C">
              <w:rPr>
                <w:spacing w:val="-7"/>
              </w:rPr>
              <w:t xml:space="preserve"> </w:t>
            </w:r>
            <w:r w:rsidR="001B3B8A" w:rsidRPr="0098173C">
              <w:t>с</w:t>
            </w:r>
            <w:r w:rsidR="001B3B8A" w:rsidRPr="0098173C">
              <w:rPr>
                <w:spacing w:val="-7"/>
              </w:rPr>
              <w:t xml:space="preserve"> </w:t>
            </w:r>
            <w:r w:rsidR="001B3B8A" w:rsidRPr="0098173C">
              <w:t>семьями</w:t>
            </w:r>
            <w:r w:rsidR="001B3B8A" w:rsidRPr="0098173C">
              <w:rPr>
                <w:spacing w:val="-7"/>
              </w:rPr>
              <w:t xml:space="preserve"> </w:t>
            </w:r>
            <w:r w:rsidR="001B3B8A" w:rsidRPr="0098173C">
              <w:rPr>
                <w:spacing w:val="-2"/>
              </w:rPr>
              <w:t>воспитанников</w:t>
            </w:r>
            <w:r w:rsidR="001B3B8A" w:rsidRPr="0098173C">
              <w:rPr>
                <w:b w:val="0"/>
              </w:rPr>
              <w:tab/>
            </w:r>
            <w:r w:rsidR="001B3B8A" w:rsidRPr="0098173C">
              <w:rPr>
                <w:spacing w:val="-5"/>
              </w:rPr>
              <w:t>1</w:t>
            </w:r>
          </w:hyperlink>
          <w:r w:rsidR="000F3B56">
            <w:rPr>
              <w:spacing w:val="-5"/>
            </w:rPr>
            <w:t>66</w:t>
          </w:r>
        </w:p>
        <w:p w14:paraId="6DFBBDC0" w14:textId="3115E38B" w:rsidR="002B3F7A" w:rsidRPr="0098173C" w:rsidRDefault="00F46826">
          <w:pPr>
            <w:pStyle w:val="20"/>
            <w:tabs>
              <w:tab w:val="left" w:leader="dot" w:pos="10172"/>
            </w:tabs>
            <w:spacing w:before="116"/>
            <w:ind w:left="506" w:firstLine="0"/>
          </w:pPr>
          <w:hyperlink w:anchor="_TOC_250035" w:history="1">
            <w:r w:rsidR="001B3B8A" w:rsidRPr="0098173C">
              <w:t>Сложившиеся</w:t>
            </w:r>
            <w:r w:rsidR="001B3B8A" w:rsidRPr="0098173C">
              <w:rPr>
                <w:spacing w:val="-8"/>
              </w:rPr>
              <w:t xml:space="preserve"> </w:t>
            </w:r>
            <w:r w:rsidR="001B3B8A" w:rsidRPr="0098173C">
              <w:t>традиции</w:t>
            </w:r>
            <w:r w:rsidR="001B3B8A" w:rsidRPr="0098173C">
              <w:rPr>
                <w:spacing w:val="-9"/>
              </w:rPr>
              <w:t xml:space="preserve"> </w:t>
            </w:r>
            <w:r w:rsidR="001B3B8A" w:rsidRPr="0098173C">
              <w:rPr>
                <w:spacing w:val="-4"/>
              </w:rPr>
              <w:t>М</w:t>
            </w:r>
            <w:r w:rsidR="00453BFE" w:rsidRPr="0098173C">
              <w:rPr>
                <w:spacing w:val="-4"/>
              </w:rPr>
              <w:t>Б</w:t>
            </w:r>
            <w:r w:rsidR="001B3B8A" w:rsidRPr="0098173C">
              <w:rPr>
                <w:spacing w:val="-4"/>
              </w:rPr>
              <w:t>ДОУ</w:t>
            </w:r>
            <w:r w:rsidR="001B3B8A" w:rsidRPr="0098173C">
              <w:rPr>
                <w:b w:val="0"/>
              </w:rPr>
              <w:tab/>
            </w:r>
            <w:r w:rsidR="001B3B8A" w:rsidRPr="0098173C">
              <w:rPr>
                <w:spacing w:val="-5"/>
              </w:rPr>
              <w:t>1</w:t>
            </w:r>
          </w:hyperlink>
          <w:r w:rsidR="000F3B56">
            <w:rPr>
              <w:spacing w:val="-5"/>
            </w:rPr>
            <w:t>69</w:t>
          </w:r>
        </w:p>
        <w:p w14:paraId="6DAB56BF" w14:textId="4AA37DED" w:rsidR="002B3F7A" w:rsidRPr="0098173C" w:rsidRDefault="00F46826">
          <w:pPr>
            <w:pStyle w:val="20"/>
            <w:numPr>
              <w:ilvl w:val="0"/>
              <w:numId w:val="251"/>
            </w:numPr>
            <w:tabs>
              <w:tab w:val="left" w:pos="952"/>
              <w:tab w:val="left" w:leader="dot" w:pos="10172"/>
            </w:tabs>
            <w:spacing w:before="115"/>
            <w:ind w:left="952" w:hanging="446"/>
          </w:pPr>
          <w:hyperlink w:anchor="_TOC_250034" w:history="1">
            <w:r w:rsidR="001B3B8A" w:rsidRPr="0098173C">
              <w:rPr>
                <w:spacing w:val="-2"/>
              </w:rPr>
              <w:t>ОРГАНИЗАЦИОННЫЙ</w:t>
            </w:r>
            <w:r w:rsidR="001B3B8A" w:rsidRPr="0098173C">
              <w:rPr>
                <w:spacing w:val="8"/>
              </w:rPr>
              <w:t xml:space="preserve"> </w:t>
            </w:r>
            <w:r w:rsidR="001B3B8A" w:rsidRPr="0098173C">
              <w:rPr>
                <w:spacing w:val="-2"/>
              </w:rPr>
              <w:t>РАЗДЕЛ</w:t>
            </w:r>
            <w:r w:rsidR="001B3B8A" w:rsidRPr="0098173C">
              <w:rPr>
                <w:b w:val="0"/>
              </w:rPr>
              <w:tab/>
            </w:r>
            <w:r w:rsidR="001B3B8A" w:rsidRPr="0098173C">
              <w:rPr>
                <w:spacing w:val="-5"/>
              </w:rPr>
              <w:t>1</w:t>
            </w:r>
          </w:hyperlink>
          <w:r w:rsidR="000F3B56">
            <w:rPr>
              <w:spacing w:val="-5"/>
            </w:rPr>
            <w:t>70</w:t>
          </w:r>
        </w:p>
        <w:p w14:paraId="612BE215" w14:textId="16C59143" w:rsidR="002B3F7A" w:rsidRPr="0098173C" w:rsidRDefault="00F46826">
          <w:pPr>
            <w:pStyle w:val="20"/>
            <w:tabs>
              <w:tab w:val="left" w:leader="dot" w:pos="10172"/>
            </w:tabs>
            <w:ind w:left="506" w:firstLine="0"/>
          </w:pPr>
          <w:hyperlink w:anchor="_TOC_250033" w:history="1">
            <w:r w:rsidR="001B3B8A" w:rsidRPr="0098173C">
              <w:rPr>
                <w:spacing w:val="-2"/>
              </w:rPr>
              <w:t>ОБЯЗАТЕЛЬНАЯ</w:t>
            </w:r>
            <w:r w:rsidR="001B3B8A" w:rsidRPr="0098173C">
              <w:rPr>
                <w:spacing w:val="9"/>
              </w:rPr>
              <w:t xml:space="preserve"> </w:t>
            </w:r>
            <w:r w:rsidR="001B3B8A" w:rsidRPr="0098173C">
              <w:rPr>
                <w:spacing w:val="-4"/>
              </w:rPr>
              <w:t>ЧАСТЬ</w:t>
            </w:r>
            <w:r w:rsidR="001B3B8A" w:rsidRPr="0098173C">
              <w:rPr>
                <w:b w:val="0"/>
              </w:rPr>
              <w:tab/>
            </w:r>
            <w:r w:rsidR="001B3B8A" w:rsidRPr="0098173C">
              <w:rPr>
                <w:spacing w:val="-5"/>
              </w:rPr>
              <w:t>1</w:t>
            </w:r>
          </w:hyperlink>
          <w:r w:rsidR="000F3B56">
            <w:rPr>
              <w:spacing w:val="-5"/>
            </w:rPr>
            <w:t>70</w:t>
          </w:r>
        </w:p>
        <w:p w14:paraId="6B8D33D7" w14:textId="230637D4" w:rsidR="002B3F7A" w:rsidRPr="0098173C" w:rsidRDefault="00F46826">
          <w:pPr>
            <w:pStyle w:val="20"/>
            <w:numPr>
              <w:ilvl w:val="1"/>
              <w:numId w:val="248"/>
            </w:numPr>
            <w:tabs>
              <w:tab w:val="left" w:pos="954"/>
              <w:tab w:val="left" w:leader="dot" w:pos="10172"/>
            </w:tabs>
            <w:spacing w:before="116"/>
            <w:ind w:hanging="448"/>
          </w:pPr>
          <w:hyperlink w:anchor="_TOC_250032" w:history="1">
            <w:r w:rsidR="001B3B8A" w:rsidRPr="0098173C">
              <w:t>Особенности</w:t>
            </w:r>
            <w:r w:rsidR="001B3B8A" w:rsidRPr="0098173C">
              <w:rPr>
                <w:spacing w:val="-13"/>
              </w:rPr>
              <w:t xml:space="preserve"> </w:t>
            </w:r>
            <w:r w:rsidR="001B3B8A" w:rsidRPr="0098173C">
              <w:t>организации</w:t>
            </w:r>
            <w:r w:rsidR="001B3B8A" w:rsidRPr="0098173C">
              <w:rPr>
                <w:spacing w:val="-13"/>
              </w:rPr>
              <w:t xml:space="preserve"> </w:t>
            </w:r>
            <w:r w:rsidR="001B3B8A" w:rsidRPr="0098173C">
              <w:t>развивающей</w:t>
            </w:r>
            <w:r w:rsidR="001B3B8A" w:rsidRPr="0098173C">
              <w:rPr>
                <w:spacing w:val="-13"/>
              </w:rPr>
              <w:t xml:space="preserve"> </w:t>
            </w:r>
            <w:r w:rsidR="001B3B8A" w:rsidRPr="0098173C">
              <w:t>предметно-пространственной</w:t>
            </w:r>
            <w:r w:rsidR="001B3B8A" w:rsidRPr="0098173C">
              <w:rPr>
                <w:spacing w:val="-12"/>
              </w:rPr>
              <w:t xml:space="preserve"> </w:t>
            </w:r>
            <w:r w:rsidR="001B3B8A" w:rsidRPr="0098173C">
              <w:rPr>
                <w:spacing w:val="-2"/>
              </w:rPr>
              <w:t>среды</w:t>
            </w:r>
            <w:r w:rsidR="001B3B8A" w:rsidRPr="0098173C">
              <w:rPr>
                <w:b w:val="0"/>
              </w:rPr>
              <w:tab/>
            </w:r>
            <w:r w:rsidR="001B3B8A" w:rsidRPr="0098173C">
              <w:rPr>
                <w:spacing w:val="-5"/>
              </w:rPr>
              <w:t>1</w:t>
            </w:r>
          </w:hyperlink>
          <w:r w:rsidR="000F3B56">
            <w:rPr>
              <w:spacing w:val="-5"/>
            </w:rPr>
            <w:t>71</w:t>
          </w:r>
        </w:p>
        <w:p w14:paraId="230AB4BF" w14:textId="18A02280" w:rsidR="002B3F7A" w:rsidRPr="0098173C" w:rsidRDefault="00F46826">
          <w:pPr>
            <w:pStyle w:val="20"/>
            <w:numPr>
              <w:ilvl w:val="1"/>
              <w:numId w:val="248"/>
            </w:numPr>
            <w:tabs>
              <w:tab w:val="left" w:pos="954"/>
              <w:tab w:val="left" w:leader="dot" w:pos="10172"/>
            </w:tabs>
            <w:spacing w:before="115"/>
            <w:ind w:right="235"/>
          </w:pPr>
          <w:hyperlink w:anchor="_TOC_250031" w:history="1">
            <w:r w:rsidR="001B3B8A" w:rsidRPr="0098173C">
              <w:t>Материально-техническое обеспечение Программы, обеспеченность</w:t>
            </w:r>
            <w:r w:rsidR="00404E36">
              <w:t xml:space="preserve"> </w:t>
            </w:r>
            <w:r w:rsidR="001B3B8A" w:rsidRPr="0098173C">
              <w:t>методическими материалами</w:t>
            </w:r>
            <w:r w:rsidR="001B3B8A" w:rsidRPr="0098173C">
              <w:rPr>
                <w:spacing w:val="-5"/>
              </w:rPr>
              <w:t xml:space="preserve"> </w:t>
            </w:r>
            <w:r w:rsidR="001B3B8A" w:rsidRPr="0098173C">
              <w:t>и</w:t>
            </w:r>
            <w:r w:rsidR="001B3B8A" w:rsidRPr="0098173C">
              <w:rPr>
                <w:spacing w:val="-4"/>
              </w:rPr>
              <w:t xml:space="preserve"> </w:t>
            </w:r>
            <w:r w:rsidR="001B3B8A" w:rsidRPr="0098173C">
              <w:t>средствами</w:t>
            </w:r>
            <w:r w:rsidR="001B3B8A" w:rsidRPr="0098173C">
              <w:rPr>
                <w:spacing w:val="-6"/>
              </w:rPr>
              <w:t xml:space="preserve"> </w:t>
            </w:r>
            <w:r w:rsidR="001B3B8A" w:rsidRPr="0098173C">
              <w:t>обучения</w:t>
            </w:r>
            <w:r w:rsidR="001B3B8A" w:rsidRPr="0098173C">
              <w:rPr>
                <w:spacing w:val="-3"/>
              </w:rPr>
              <w:t xml:space="preserve"> </w:t>
            </w:r>
            <w:r w:rsidR="001B3B8A" w:rsidRPr="0098173C">
              <w:t>и</w:t>
            </w:r>
            <w:r w:rsidR="001B3B8A" w:rsidRPr="0098173C">
              <w:rPr>
                <w:spacing w:val="-7"/>
              </w:rPr>
              <w:t xml:space="preserve"> </w:t>
            </w:r>
            <w:r w:rsidR="001B3B8A" w:rsidRPr="0098173C">
              <w:rPr>
                <w:spacing w:val="-2"/>
              </w:rPr>
              <w:t>воспитания</w:t>
            </w:r>
            <w:r w:rsidR="001B3B8A" w:rsidRPr="0098173C">
              <w:rPr>
                <w:b w:val="0"/>
              </w:rPr>
              <w:tab/>
            </w:r>
            <w:r w:rsidR="001B3B8A" w:rsidRPr="0098173C">
              <w:rPr>
                <w:spacing w:val="-5"/>
              </w:rPr>
              <w:t>1</w:t>
            </w:r>
          </w:hyperlink>
          <w:r w:rsidR="000F3B56">
            <w:rPr>
              <w:spacing w:val="-5"/>
            </w:rPr>
            <w:t>73</w:t>
          </w:r>
        </w:p>
        <w:p w14:paraId="6CC4BDC1" w14:textId="311280AC" w:rsidR="002B3F7A" w:rsidRPr="0098173C" w:rsidRDefault="00F46826">
          <w:pPr>
            <w:pStyle w:val="20"/>
            <w:tabs>
              <w:tab w:val="left" w:leader="dot" w:pos="10172"/>
            </w:tabs>
            <w:spacing w:before="118"/>
            <w:ind w:left="506" w:firstLine="0"/>
          </w:pPr>
          <w:hyperlink w:anchor="_TOC_250030" w:history="1">
            <w:r w:rsidR="001B3B8A" w:rsidRPr="0098173C">
              <w:t>Обеспеченность</w:t>
            </w:r>
            <w:r w:rsidR="001B3B8A" w:rsidRPr="0098173C">
              <w:rPr>
                <w:spacing w:val="-9"/>
              </w:rPr>
              <w:t xml:space="preserve"> </w:t>
            </w:r>
            <w:r w:rsidR="001B3B8A" w:rsidRPr="0098173C">
              <w:t>методическими</w:t>
            </w:r>
            <w:r w:rsidR="001B3B8A" w:rsidRPr="0098173C">
              <w:rPr>
                <w:spacing w:val="-9"/>
              </w:rPr>
              <w:t xml:space="preserve"> </w:t>
            </w:r>
            <w:r w:rsidR="001B3B8A" w:rsidRPr="0098173C">
              <w:t>материалами,</w:t>
            </w:r>
            <w:r w:rsidR="001B3B8A" w:rsidRPr="0098173C">
              <w:rPr>
                <w:spacing w:val="-7"/>
              </w:rPr>
              <w:t xml:space="preserve"> </w:t>
            </w:r>
            <w:r w:rsidR="001B3B8A" w:rsidRPr="0098173C">
              <w:t>средствами</w:t>
            </w:r>
            <w:r w:rsidR="001B3B8A" w:rsidRPr="0098173C">
              <w:rPr>
                <w:spacing w:val="-7"/>
              </w:rPr>
              <w:t xml:space="preserve"> </w:t>
            </w:r>
            <w:r w:rsidR="001B3B8A" w:rsidRPr="0098173C">
              <w:t>обучения</w:t>
            </w:r>
            <w:r w:rsidR="001B3B8A" w:rsidRPr="0098173C">
              <w:rPr>
                <w:spacing w:val="-7"/>
              </w:rPr>
              <w:t xml:space="preserve"> </w:t>
            </w:r>
            <w:r w:rsidR="001B3B8A" w:rsidRPr="0098173C">
              <w:t>и</w:t>
            </w:r>
            <w:r w:rsidR="001B3B8A" w:rsidRPr="0098173C">
              <w:rPr>
                <w:spacing w:val="-6"/>
              </w:rPr>
              <w:t xml:space="preserve"> </w:t>
            </w:r>
            <w:r w:rsidR="001B3B8A" w:rsidRPr="0098173C">
              <w:rPr>
                <w:spacing w:val="-2"/>
              </w:rPr>
              <w:t>воспитания</w:t>
            </w:r>
            <w:r w:rsidR="001B3B8A" w:rsidRPr="0098173C">
              <w:rPr>
                <w:b w:val="0"/>
              </w:rPr>
              <w:tab/>
            </w:r>
            <w:r w:rsidR="001B3B8A" w:rsidRPr="0098173C">
              <w:rPr>
                <w:spacing w:val="-5"/>
              </w:rPr>
              <w:t>1</w:t>
            </w:r>
          </w:hyperlink>
          <w:r w:rsidR="000F3B56">
            <w:rPr>
              <w:spacing w:val="-5"/>
            </w:rPr>
            <w:t>78</w:t>
          </w:r>
        </w:p>
        <w:p w14:paraId="52B0820F" w14:textId="77777777" w:rsidR="002B3F7A" w:rsidRPr="0098173C" w:rsidRDefault="001B3B8A">
          <w:pPr>
            <w:pStyle w:val="20"/>
            <w:spacing w:before="114" w:line="252" w:lineRule="exact"/>
            <w:ind w:left="506" w:firstLine="0"/>
          </w:pPr>
          <w:r w:rsidRPr="0098173C">
            <w:t>Примерный</w:t>
          </w:r>
          <w:r w:rsidRPr="0098173C">
            <w:rPr>
              <w:spacing w:val="-9"/>
            </w:rPr>
            <w:t xml:space="preserve"> </w:t>
          </w:r>
          <w:r w:rsidRPr="0098173C">
            <w:t>перечень</w:t>
          </w:r>
          <w:r w:rsidRPr="0098173C">
            <w:rPr>
              <w:spacing w:val="-8"/>
            </w:rPr>
            <w:t xml:space="preserve"> </w:t>
          </w:r>
          <w:proofErr w:type="gramStart"/>
          <w:r w:rsidRPr="0098173C">
            <w:t>литературных</w:t>
          </w:r>
          <w:proofErr w:type="gramEnd"/>
          <w:r w:rsidRPr="0098173C">
            <w:t>,</w:t>
          </w:r>
          <w:r w:rsidRPr="0098173C">
            <w:rPr>
              <w:spacing w:val="-9"/>
            </w:rPr>
            <w:t xml:space="preserve"> </w:t>
          </w:r>
          <w:r w:rsidRPr="0098173C">
            <w:t>музыкальных,</w:t>
          </w:r>
          <w:r w:rsidRPr="0098173C">
            <w:rPr>
              <w:spacing w:val="-8"/>
            </w:rPr>
            <w:t xml:space="preserve"> </w:t>
          </w:r>
          <w:r w:rsidRPr="0098173C">
            <w:t>художественных,</w:t>
          </w:r>
          <w:r w:rsidRPr="0098173C">
            <w:rPr>
              <w:spacing w:val="-9"/>
            </w:rPr>
            <w:t xml:space="preserve"> </w:t>
          </w:r>
          <w:r w:rsidRPr="0098173C">
            <w:t>анимационных</w:t>
          </w:r>
          <w:r w:rsidRPr="0098173C">
            <w:rPr>
              <w:spacing w:val="-7"/>
            </w:rPr>
            <w:t xml:space="preserve"> </w:t>
          </w:r>
          <w:r w:rsidRPr="0098173C">
            <w:rPr>
              <w:spacing w:val="-10"/>
            </w:rPr>
            <w:t>и</w:t>
          </w:r>
        </w:p>
        <w:p w14:paraId="587A577C" w14:textId="1B615B8C" w:rsidR="002B3F7A" w:rsidRPr="0098173C" w:rsidRDefault="001B3B8A">
          <w:pPr>
            <w:pStyle w:val="30"/>
            <w:tabs>
              <w:tab w:val="left" w:leader="dot" w:pos="10172"/>
            </w:tabs>
          </w:pPr>
          <w:r w:rsidRPr="0098173C">
            <w:t>кинематографических</w:t>
          </w:r>
          <w:r w:rsidRPr="0098173C">
            <w:rPr>
              <w:spacing w:val="-13"/>
            </w:rPr>
            <w:t xml:space="preserve"> </w:t>
          </w:r>
          <w:r w:rsidRPr="0098173C">
            <w:t>произведений</w:t>
          </w:r>
          <w:r w:rsidRPr="0098173C">
            <w:rPr>
              <w:spacing w:val="-9"/>
            </w:rPr>
            <w:t xml:space="preserve"> </w:t>
          </w:r>
          <w:r w:rsidRPr="0098173C">
            <w:t>для</w:t>
          </w:r>
          <w:r w:rsidRPr="0098173C">
            <w:rPr>
              <w:spacing w:val="-10"/>
            </w:rPr>
            <w:t xml:space="preserve"> </w:t>
          </w:r>
          <w:r w:rsidRPr="0098173C">
            <w:t>реализации</w:t>
          </w:r>
          <w:r w:rsidRPr="0098173C">
            <w:rPr>
              <w:spacing w:val="-6"/>
            </w:rPr>
            <w:t xml:space="preserve"> </w:t>
          </w:r>
          <w:r w:rsidRPr="0098173C">
            <w:t>Программы</w:t>
          </w:r>
          <w:r w:rsidRPr="0098173C">
            <w:rPr>
              <w:spacing w:val="-8"/>
            </w:rPr>
            <w:t xml:space="preserve"> </w:t>
          </w:r>
          <w:r w:rsidRPr="0098173C">
            <w:rPr>
              <w:spacing w:val="-2"/>
            </w:rPr>
            <w:t>образования</w:t>
          </w:r>
          <w:r w:rsidRPr="0098173C">
            <w:rPr>
              <w:b w:val="0"/>
            </w:rPr>
            <w:tab/>
          </w:r>
          <w:r w:rsidRPr="0098173C">
            <w:rPr>
              <w:spacing w:val="-5"/>
            </w:rPr>
            <w:t>1</w:t>
          </w:r>
          <w:r w:rsidR="000F3B56">
            <w:rPr>
              <w:spacing w:val="-5"/>
            </w:rPr>
            <w:t>81</w:t>
          </w:r>
        </w:p>
        <w:p w14:paraId="687B084F" w14:textId="00613F09" w:rsidR="002B3F7A" w:rsidRPr="0098173C" w:rsidRDefault="001B3B8A">
          <w:pPr>
            <w:pStyle w:val="11"/>
            <w:tabs>
              <w:tab w:val="left" w:leader="dot" w:pos="10172"/>
            </w:tabs>
            <w:spacing w:before="4" w:line="333" w:lineRule="auto"/>
            <w:ind w:right="235"/>
          </w:pPr>
          <w:r w:rsidRPr="0098173C">
            <w:t>Примерный</w:t>
          </w:r>
          <w:r w:rsidRPr="0098173C">
            <w:rPr>
              <w:spacing w:val="-2"/>
            </w:rPr>
            <w:t xml:space="preserve"> </w:t>
          </w:r>
          <w:r w:rsidRPr="0098173C">
            <w:t>перечень</w:t>
          </w:r>
          <w:r w:rsidRPr="0098173C">
            <w:rPr>
              <w:spacing w:val="-2"/>
            </w:rPr>
            <w:t xml:space="preserve"> </w:t>
          </w:r>
          <w:r w:rsidRPr="0098173C">
            <w:t>художественной</w:t>
          </w:r>
          <w:r w:rsidRPr="0098173C">
            <w:rPr>
              <w:spacing w:val="-5"/>
            </w:rPr>
            <w:t xml:space="preserve"> </w:t>
          </w:r>
          <w:r w:rsidRPr="0098173C">
            <w:t>литературы</w:t>
          </w:r>
          <w:r w:rsidRPr="0098173C">
            <w:rPr>
              <w:spacing w:val="-2"/>
            </w:rPr>
            <w:t xml:space="preserve"> </w:t>
          </w:r>
          <w:r w:rsidRPr="0098173C">
            <w:t>Вторая</w:t>
          </w:r>
          <w:r w:rsidRPr="0098173C">
            <w:rPr>
              <w:spacing w:val="-6"/>
            </w:rPr>
            <w:t xml:space="preserve"> </w:t>
          </w:r>
          <w:r w:rsidRPr="0098173C">
            <w:t>группа</w:t>
          </w:r>
          <w:r w:rsidRPr="0098173C">
            <w:rPr>
              <w:spacing w:val="-4"/>
            </w:rPr>
            <w:t xml:space="preserve"> </w:t>
          </w:r>
          <w:r w:rsidRPr="0098173C">
            <w:t>раннего</w:t>
          </w:r>
          <w:r w:rsidRPr="0098173C">
            <w:rPr>
              <w:spacing w:val="-4"/>
            </w:rPr>
            <w:t xml:space="preserve"> </w:t>
          </w:r>
          <w:r w:rsidRPr="0098173C">
            <w:t>возраста</w:t>
          </w:r>
          <w:r w:rsidRPr="0098173C">
            <w:rPr>
              <w:spacing w:val="-4"/>
            </w:rPr>
            <w:t xml:space="preserve"> </w:t>
          </w:r>
          <w:r w:rsidRPr="0098173C">
            <w:t>(от</w:t>
          </w:r>
          <w:r w:rsidRPr="0098173C">
            <w:rPr>
              <w:spacing w:val="-5"/>
            </w:rPr>
            <w:t xml:space="preserve"> </w:t>
          </w:r>
          <w:r w:rsidRPr="0098173C">
            <w:t>1</w:t>
          </w:r>
          <w:r w:rsidRPr="0098173C">
            <w:rPr>
              <w:spacing w:val="-2"/>
            </w:rPr>
            <w:t xml:space="preserve"> </w:t>
          </w:r>
          <w:r w:rsidRPr="0098173C">
            <w:t>года</w:t>
          </w:r>
          <w:r w:rsidRPr="0098173C">
            <w:rPr>
              <w:spacing w:val="-8"/>
            </w:rPr>
            <w:t xml:space="preserve"> </w:t>
          </w:r>
          <w:r w:rsidRPr="0098173C">
            <w:t>до</w:t>
          </w:r>
          <w:r w:rsidRPr="0098173C">
            <w:rPr>
              <w:spacing w:val="-5"/>
            </w:rPr>
            <w:t xml:space="preserve"> </w:t>
          </w:r>
          <w:r w:rsidRPr="0098173C">
            <w:t>2</w:t>
          </w:r>
          <w:r w:rsidRPr="0098173C">
            <w:rPr>
              <w:spacing w:val="-5"/>
            </w:rPr>
            <w:t xml:space="preserve"> </w:t>
          </w:r>
          <w:r w:rsidRPr="0098173C">
            <w:t>лет)</w:t>
          </w:r>
          <w:r w:rsidRPr="0098173C">
            <w:rPr>
              <w:spacing w:val="17"/>
            </w:rPr>
            <w:t xml:space="preserve"> </w:t>
          </w:r>
          <w:r w:rsidRPr="0098173C">
            <w:t>1</w:t>
          </w:r>
          <w:r w:rsidR="000F3B56">
            <w:t>81</w:t>
          </w:r>
          <w:r w:rsidRPr="0098173C">
            <w:t xml:space="preserve"> Первая</w:t>
          </w:r>
          <w:r w:rsidRPr="0098173C">
            <w:rPr>
              <w:spacing w:val="-3"/>
            </w:rPr>
            <w:t xml:space="preserve"> </w:t>
          </w:r>
          <w:r w:rsidRPr="0098173C">
            <w:t>младшая</w:t>
          </w:r>
          <w:r w:rsidRPr="0098173C">
            <w:rPr>
              <w:spacing w:val="-5"/>
            </w:rPr>
            <w:t xml:space="preserve"> </w:t>
          </w:r>
          <w:r w:rsidRPr="0098173C">
            <w:t>группа</w:t>
          </w:r>
          <w:r w:rsidRPr="0098173C">
            <w:rPr>
              <w:spacing w:val="-3"/>
            </w:rPr>
            <w:t xml:space="preserve"> </w:t>
          </w:r>
          <w:r w:rsidRPr="0098173C">
            <w:t>(от</w:t>
          </w:r>
          <w:r w:rsidRPr="0098173C">
            <w:rPr>
              <w:spacing w:val="-2"/>
            </w:rPr>
            <w:t xml:space="preserve"> </w:t>
          </w:r>
          <w:r w:rsidRPr="0098173C">
            <w:t>2</w:t>
          </w:r>
          <w:r w:rsidRPr="0098173C">
            <w:rPr>
              <w:spacing w:val="-5"/>
            </w:rPr>
            <w:t xml:space="preserve"> </w:t>
          </w:r>
          <w:r w:rsidRPr="0098173C">
            <w:t>до</w:t>
          </w:r>
          <w:r w:rsidRPr="0098173C">
            <w:rPr>
              <w:spacing w:val="-2"/>
            </w:rPr>
            <w:t xml:space="preserve"> </w:t>
          </w:r>
          <w:r w:rsidRPr="0098173C">
            <w:t>3</w:t>
          </w:r>
          <w:r w:rsidRPr="0098173C">
            <w:rPr>
              <w:spacing w:val="-6"/>
            </w:rPr>
            <w:t xml:space="preserve"> </w:t>
          </w:r>
          <w:r w:rsidRPr="0098173C">
            <w:rPr>
              <w:spacing w:val="-4"/>
            </w:rPr>
            <w:t>лет)</w:t>
          </w:r>
          <w:r w:rsidRPr="0098173C">
            <w:tab/>
          </w:r>
          <w:r w:rsidRPr="0098173C">
            <w:rPr>
              <w:spacing w:val="-5"/>
            </w:rPr>
            <w:t>1</w:t>
          </w:r>
          <w:r w:rsidR="000F3B56">
            <w:rPr>
              <w:spacing w:val="-5"/>
            </w:rPr>
            <w:t>81</w:t>
          </w:r>
        </w:p>
        <w:p w14:paraId="52FABDDA" w14:textId="2542C43E" w:rsidR="002B3F7A" w:rsidRPr="0098173C" w:rsidRDefault="00F46826">
          <w:pPr>
            <w:pStyle w:val="11"/>
            <w:tabs>
              <w:tab w:val="left" w:leader="dot" w:pos="10172"/>
            </w:tabs>
            <w:spacing w:before="2"/>
          </w:pPr>
          <w:hyperlink w:anchor="_TOC_250029" w:history="1">
            <w:r w:rsidR="001B3B8A" w:rsidRPr="0098173C">
              <w:t>Вторая</w:t>
            </w:r>
            <w:r w:rsidR="001B3B8A" w:rsidRPr="0098173C">
              <w:rPr>
                <w:spacing w:val="-6"/>
              </w:rPr>
              <w:t xml:space="preserve"> </w:t>
            </w:r>
            <w:r w:rsidR="001B3B8A" w:rsidRPr="0098173C">
              <w:t>младшая</w:t>
            </w:r>
            <w:r w:rsidR="001B3B8A" w:rsidRPr="0098173C">
              <w:rPr>
                <w:spacing w:val="-5"/>
              </w:rPr>
              <w:t xml:space="preserve"> </w:t>
            </w:r>
            <w:r w:rsidR="001B3B8A" w:rsidRPr="0098173C">
              <w:t>группа (от</w:t>
            </w:r>
            <w:r w:rsidR="001B3B8A" w:rsidRPr="0098173C">
              <w:rPr>
                <w:spacing w:val="-2"/>
              </w:rPr>
              <w:t xml:space="preserve"> </w:t>
            </w:r>
            <w:r w:rsidR="001B3B8A" w:rsidRPr="0098173C">
              <w:t>3</w:t>
            </w:r>
            <w:r w:rsidR="001B3B8A" w:rsidRPr="0098173C">
              <w:rPr>
                <w:spacing w:val="-7"/>
              </w:rPr>
              <w:t xml:space="preserve"> </w:t>
            </w:r>
            <w:r w:rsidR="001B3B8A" w:rsidRPr="0098173C">
              <w:t>до</w:t>
            </w:r>
            <w:r w:rsidR="001B3B8A" w:rsidRPr="0098173C">
              <w:rPr>
                <w:spacing w:val="-5"/>
              </w:rPr>
              <w:t xml:space="preserve"> </w:t>
            </w:r>
            <w:r w:rsidR="001B3B8A" w:rsidRPr="0098173C">
              <w:t>4</w:t>
            </w:r>
            <w:r w:rsidR="001B3B8A" w:rsidRPr="0098173C">
              <w:rPr>
                <w:spacing w:val="-1"/>
              </w:rPr>
              <w:t xml:space="preserve"> </w:t>
            </w:r>
            <w:r w:rsidR="001B3B8A" w:rsidRPr="0098173C">
              <w:rPr>
                <w:spacing w:val="-4"/>
              </w:rPr>
              <w:t>лет)</w:t>
            </w:r>
            <w:r w:rsidR="001B3B8A" w:rsidRPr="0098173C">
              <w:tab/>
            </w:r>
            <w:r w:rsidR="001B3B8A" w:rsidRPr="0098173C">
              <w:rPr>
                <w:spacing w:val="-5"/>
              </w:rPr>
              <w:t>1</w:t>
            </w:r>
          </w:hyperlink>
          <w:r w:rsidR="000F3B56">
            <w:rPr>
              <w:spacing w:val="-5"/>
            </w:rPr>
            <w:t>82</w:t>
          </w:r>
        </w:p>
        <w:p w14:paraId="78523766" w14:textId="6F3A3D89" w:rsidR="002B3F7A" w:rsidRPr="0098173C" w:rsidRDefault="00F46826">
          <w:pPr>
            <w:pStyle w:val="11"/>
            <w:tabs>
              <w:tab w:val="left" w:leader="dot" w:pos="10172"/>
            </w:tabs>
          </w:pPr>
          <w:hyperlink w:anchor="_TOC_250028" w:history="1">
            <w:r w:rsidR="001B3B8A" w:rsidRPr="0098173C">
              <w:t>Средняя</w:t>
            </w:r>
            <w:r w:rsidR="001B3B8A" w:rsidRPr="0098173C">
              <w:rPr>
                <w:spacing w:val="-8"/>
              </w:rPr>
              <w:t xml:space="preserve"> </w:t>
            </w:r>
            <w:r w:rsidR="001B3B8A" w:rsidRPr="0098173C">
              <w:t>группа</w:t>
            </w:r>
            <w:r w:rsidR="001B3B8A" w:rsidRPr="0098173C">
              <w:rPr>
                <w:spacing w:val="-4"/>
              </w:rPr>
              <w:t xml:space="preserve"> </w:t>
            </w:r>
            <w:r w:rsidR="001B3B8A" w:rsidRPr="0098173C">
              <w:t>(4-5</w:t>
            </w:r>
            <w:r w:rsidR="001B3B8A" w:rsidRPr="0098173C">
              <w:rPr>
                <w:spacing w:val="-7"/>
              </w:rPr>
              <w:t xml:space="preserve"> </w:t>
            </w:r>
            <w:r w:rsidR="001B3B8A" w:rsidRPr="0098173C">
              <w:rPr>
                <w:spacing w:val="-4"/>
              </w:rPr>
              <w:t>лет)</w:t>
            </w:r>
            <w:r w:rsidR="001B3B8A" w:rsidRPr="0098173C">
              <w:tab/>
            </w:r>
            <w:r w:rsidR="001B3B8A" w:rsidRPr="0098173C">
              <w:rPr>
                <w:spacing w:val="-5"/>
              </w:rPr>
              <w:t>1</w:t>
            </w:r>
          </w:hyperlink>
          <w:r w:rsidR="000F3B56">
            <w:rPr>
              <w:spacing w:val="-5"/>
            </w:rPr>
            <w:t>83</w:t>
          </w:r>
        </w:p>
        <w:p w14:paraId="052430C8" w14:textId="0AEB4309" w:rsidR="002B3F7A" w:rsidRPr="0098173C" w:rsidRDefault="00F46826">
          <w:pPr>
            <w:pStyle w:val="20"/>
            <w:tabs>
              <w:tab w:val="left" w:leader="dot" w:pos="10172"/>
            </w:tabs>
            <w:spacing w:before="114" w:after="216"/>
            <w:ind w:left="506" w:firstLine="0"/>
          </w:pPr>
          <w:hyperlink w:anchor="_TOC_250027" w:history="1">
            <w:r w:rsidR="001B3B8A" w:rsidRPr="0098173C">
              <w:t>Старшая</w:t>
            </w:r>
            <w:r w:rsidR="001B3B8A" w:rsidRPr="0098173C">
              <w:rPr>
                <w:spacing w:val="-7"/>
              </w:rPr>
              <w:t xml:space="preserve"> </w:t>
            </w:r>
            <w:r w:rsidR="001B3B8A" w:rsidRPr="0098173C">
              <w:t>группа</w:t>
            </w:r>
            <w:r w:rsidR="001B3B8A" w:rsidRPr="0098173C">
              <w:rPr>
                <w:spacing w:val="-6"/>
              </w:rPr>
              <w:t xml:space="preserve"> </w:t>
            </w:r>
            <w:r w:rsidR="001B3B8A" w:rsidRPr="0098173C">
              <w:t>(5-6</w:t>
            </w:r>
            <w:r w:rsidR="001B3B8A" w:rsidRPr="0098173C">
              <w:rPr>
                <w:spacing w:val="-5"/>
              </w:rPr>
              <w:t xml:space="preserve"> </w:t>
            </w:r>
            <w:r w:rsidR="001B3B8A" w:rsidRPr="0098173C">
              <w:rPr>
                <w:spacing w:val="-4"/>
              </w:rPr>
              <w:t>лет)</w:t>
            </w:r>
            <w:r w:rsidR="001B3B8A" w:rsidRPr="0098173C">
              <w:rPr>
                <w:b w:val="0"/>
              </w:rPr>
              <w:tab/>
            </w:r>
            <w:r w:rsidR="001B3B8A" w:rsidRPr="0098173C">
              <w:rPr>
                <w:spacing w:val="-5"/>
              </w:rPr>
              <w:t>1</w:t>
            </w:r>
          </w:hyperlink>
          <w:r w:rsidR="000F3B56">
            <w:rPr>
              <w:spacing w:val="-5"/>
            </w:rPr>
            <w:t>84</w:t>
          </w:r>
        </w:p>
        <w:p w14:paraId="58700B59" w14:textId="2E55BC1D" w:rsidR="002B3F7A" w:rsidRPr="0098173C" w:rsidRDefault="00F46826">
          <w:pPr>
            <w:pStyle w:val="20"/>
            <w:tabs>
              <w:tab w:val="left" w:leader="dot" w:pos="10172"/>
            </w:tabs>
            <w:spacing w:before="81"/>
            <w:ind w:left="506" w:firstLine="0"/>
          </w:pPr>
          <w:hyperlink w:anchor="_TOC_250026" w:history="1">
            <w:r w:rsidR="001B3B8A" w:rsidRPr="0098173C">
              <w:t>Подготовительная</w:t>
            </w:r>
            <w:r w:rsidR="001B3B8A" w:rsidRPr="0098173C">
              <w:rPr>
                <w:spacing w:val="-8"/>
              </w:rPr>
              <w:t xml:space="preserve"> </w:t>
            </w:r>
            <w:r w:rsidR="001B3B8A" w:rsidRPr="0098173C">
              <w:t>к</w:t>
            </w:r>
            <w:r w:rsidR="001B3B8A" w:rsidRPr="0098173C">
              <w:rPr>
                <w:spacing w:val="-8"/>
              </w:rPr>
              <w:t xml:space="preserve"> </w:t>
            </w:r>
            <w:r w:rsidR="001B3B8A" w:rsidRPr="0098173C">
              <w:t>школе</w:t>
            </w:r>
            <w:r w:rsidR="001B3B8A" w:rsidRPr="0098173C">
              <w:rPr>
                <w:spacing w:val="-6"/>
              </w:rPr>
              <w:t xml:space="preserve"> </w:t>
            </w:r>
            <w:r w:rsidR="001B3B8A" w:rsidRPr="0098173C">
              <w:t>группа</w:t>
            </w:r>
            <w:r w:rsidR="001B3B8A" w:rsidRPr="0098173C">
              <w:rPr>
                <w:spacing w:val="-8"/>
              </w:rPr>
              <w:t xml:space="preserve"> </w:t>
            </w:r>
            <w:r w:rsidR="001B3B8A" w:rsidRPr="0098173C">
              <w:t>(6-7</w:t>
            </w:r>
            <w:r w:rsidR="001B3B8A" w:rsidRPr="0098173C">
              <w:rPr>
                <w:spacing w:val="-7"/>
              </w:rPr>
              <w:t xml:space="preserve"> </w:t>
            </w:r>
            <w:r w:rsidR="001B3B8A" w:rsidRPr="0098173C">
              <w:rPr>
                <w:spacing w:val="-4"/>
              </w:rPr>
              <w:t>лет)</w:t>
            </w:r>
            <w:r w:rsidR="001B3B8A" w:rsidRPr="0098173C">
              <w:rPr>
                <w:b w:val="0"/>
              </w:rPr>
              <w:tab/>
            </w:r>
            <w:r w:rsidR="001B3B8A" w:rsidRPr="0098173C">
              <w:rPr>
                <w:spacing w:val="-5"/>
              </w:rPr>
              <w:t>1</w:t>
            </w:r>
          </w:hyperlink>
          <w:r w:rsidR="000F3B56">
            <w:rPr>
              <w:spacing w:val="-5"/>
            </w:rPr>
            <w:t>86</w:t>
          </w:r>
        </w:p>
        <w:p w14:paraId="5D7032FE" w14:textId="7FA0B1AC" w:rsidR="002B3F7A" w:rsidRPr="0098173C" w:rsidRDefault="001B3B8A">
          <w:pPr>
            <w:pStyle w:val="11"/>
            <w:tabs>
              <w:tab w:val="left" w:leader="dot" w:pos="10172"/>
            </w:tabs>
            <w:spacing w:before="1"/>
          </w:pPr>
          <w:r w:rsidRPr="0098173C">
            <w:t>Примерный</w:t>
          </w:r>
          <w:r w:rsidRPr="0098173C">
            <w:rPr>
              <w:spacing w:val="-14"/>
            </w:rPr>
            <w:t xml:space="preserve"> </w:t>
          </w:r>
          <w:r w:rsidRPr="0098173C">
            <w:t>перечень</w:t>
          </w:r>
          <w:r w:rsidRPr="0098173C">
            <w:rPr>
              <w:spacing w:val="-13"/>
            </w:rPr>
            <w:t xml:space="preserve"> </w:t>
          </w:r>
          <w:r w:rsidRPr="0098173C">
            <w:t>музыкальных</w:t>
          </w:r>
          <w:r w:rsidRPr="0098173C">
            <w:rPr>
              <w:spacing w:val="-12"/>
            </w:rPr>
            <w:t xml:space="preserve"> </w:t>
          </w:r>
          <w:r w:rsidRPr="0098173C">
            <w:rPr>
              <w:spacing w:val="-2"/>
            </w:rPr>
            <w:t>произведений</w:t>
          </w:r>
          <w:r w:rsidRPr="0098173C">
            <w:tab/>
          </w:r>
          <w:r w:rsidRPr="0098173C">
            <w:rPr>
              <w:spacing w:val="-5"/>
            </w:rPr>
            <w:t>1</w:t>
          </w:r>
          <w:r w:rsidR="000F3B56">
            <w:rPr>
              <w:spacing w:val="-5"/>
            </w:rPr>
            <w:t>87</w:t>
          </w:r>
        </w:p>
        <w:p w14:paraId="34611610" w14:textId="118BCC0A" w:rsidR="002B3F7A" w:rsidRPr="0098173C" w:rsidRDefault="00F46826">
          <w:pPr>
            <w:pStyle w:val="11"/>
            <w:tabs>
              <w:tab w:val="left" w:leader="dot" w:pos="10172"/>
            </w:tabs>
          </w:pPr>
          <w:hyperlink w:anchor="_TOC_250025" w:history="1">
            <w:r w:rsidR="001B3B8A" w:rsidRPr="0098173C">
              <w:t>от</w:t>
            </w:r>
            <w:r w:rsidR="001B3B8A" w:rsidRPr="0098173C">
              <w:rPr>
                <w:spacing w:val="-2"/>
              </w:rPr>
              <w:t xml:space="preserve"> </w:t>
            </w:r>
            <w:r w:rsidR="001B3B8A" w:rsidRPr="0098173C">
              <w:t>1</w:t>
            </w:r>
            <w:r w:rsidR="001B3B8A" w:rsidRPr="0098173C">
              <w:rPr>
                <w:spacing w:val="-2"/>
              </w:rPr>
              <w:t xml:space="preserve"> </w:t>
            </w:r>
            <w:r w:rsidR="001B3B8A" w:rsidRPr="0098173C">
              <w:t>года</w:t>
            </w:r>
            <w:r w:rsidR="001B3B8A" w:rsidRPr="0098173C">
              <w:rPr>
                <w:spacing w:val="-3"/>
              </w:rPr>
              <w:t xml:space="preserve"> </w:t>
            </w:r>
            <w:r w:rsidR="001B3B8A" w:rsidRPr="0098173C">
              <w:t>до</w:t>
            </w:r>
            <w:r w:rsidR="001B3B8A" w:rsidRPr="0098173C">
              <w:rPr>
                <w:spacing w:val="-1"/>
              </w:rPr>
              <w:t xml:space="preserve"> </w:t>
            </w:r>
            <w:r w:rsidR="001B3B8A" w:rsidRPr="0098173C">
              <w:t>1</w:t>
            </w:r>
            <w:r w:rsidR="001B3B8A" w:rsidRPr="0098173C">
              <w:rPr>
                <w:spacing w:val="-4"/>
              </w:rPr>
              <w:t xml:space="preserve"> </w:t>
            </w:r>
            <w:r w:rsidR="001B3B8A" w:rsidRPr="0098173C">
              <w:t>года</w:t>
            </w:r>
            <w:r w:rsidR="001B3B8A" w:rsidRPr="0098173C">
              <w:rPr>
                <w:spacing w:val="-3"/>
              </w:rPr>
              <w:t xml:space="preserve"> </w:t>
            </w:r>
            <w:r w:rsidR="001B3B8A" w:rsidRPr="0098173C">
              <w:t>6</w:t>
            </w:r>
            <w:r w:rsidR="001B3B8A" w:rsidRPr="0098173C">
              <w:rPr>
                <w:spacing w:val="-6"/>
              </w:rPr>
              <w:t xml:space="preserve"> </w:t>
            </w:r>
            <w:r w:rsidR="001B3B8A" w:rsidRPr="0098173C">
              <w:rPr>
                <w:spacing w:val="-2"/>
              </w:rPr>
              <w:t>месяцев</w:t>
            </w:r>
            <w:r w:rsidR="001B3B8A" w:rsidRPr="0098173C">
              <w:tab/>
            </w:r>
            <w:r w:rsidR="001B3B8A" w:rsidRPr="0098173C">
              <w:rPr>
                <w:spacing w:val="-5"/>
              </w:rPr>
              <w:t>1</w:t>
            </w:r>
          </w:hyperlink>
          <w:r w:rsidR="000F3B56">
            <w:rPr>
              <w:spacing w:val="-5"/>
            </w:rPr>
            <w:t>87</w:t>
          </w:r>
        </w:p>
        <w:p w14:paraId="0B982AD9" w14:textId="4C90A242" w:rsidR="002B3F7A" w:rsidRPr="0098173C" w:rsidRDefault="00F46826">
          <w:pPr>
            <w:pStyle w:val="11"/>
            <w:tabs>
              <w:tab w:val="left" w:leader="dot" w:pos="10172"/>
            </w:tabs>
          </w:pPr>
          <w:hyperlink w:anchor="_TOC_250024" w:history="1">
            <w:r w:rsidR="001B3B8A" w:rsidRPr="0098173C">
              <w:t>от</w:t>
            </w:r>
            <w:r w:rsidR="001B3B8A" w:rsidRPr="0098173C">
              <w:rPr>
                <w:spacing w:val="-2"/>
              </w:rPr>
              <w:t xml:space="preserve"> </w:t>
            </w:r>
            <w:r w:rsidR="001B3B8A" w:rsidRPr="0098173C">
              <w:t>1</w:t>
            </w:r>
            <w:r w:rsidR="001B3B8A" w:rsidRPr="0098173C">
              <w:rPr>
                <w:spacing w:val="-2"/>
              </w:rPr>
              <w:t xml:space="preserve"> </w:t>
            </w:r>
            <w:r w:rsidR="001B3B8A" w:rsidRPr="0098173C">
              <w:t>года</w:t>
            </w:r>
            <w:r w:rsidR="001B3B8A" w:rsidRPr="0098173C">
              <w:rPr>
                <w:spacing w:val="-3"/>
              </w:rPr>
              <w:t xml:space="preserve"> </w:t>
            </w:r>
            <w:r w:rsidR="001B3B8A" w:rsidRPr="0098173C">
              <w:t>6</w:t>
            </w:r>
            <w:r w:rsidR="001B3B8A" w:rsidRPr="0098173C">
              <w:rPr>
                <w:spacing w:val="-2"/>
              </w:rPr>
              <w:t xml:space="preserve"> </w:t>
            </w:r>
            <w:r w:rsidR="001B3B8A" w:rsidRPr="0098173C">
              <w:t>месяцев</w:t>
            </w:r>
            <w:r w:rsidR="001B3B8A" w:rsidRPr="0098173C">
              <w:rPr>
                <w:spacing w:val="-5"/>
              </w:rPr>
              <w:t xml:space="preserve"> </w:t>
            </w:r>
            <w:r w:rsidR="001B3B8A" w:rsidRPr="0098173C">
              <w:t>до</w:t>
            </w:r>
            <w:r w:rsidR="001B3B8A" w:rsidRPr="0098173C">
              <w:rPr>
                <w:spacing w:val="-5"/>
              </w:rPr>
              <w:t xml:space="preserve"> </w:t>
            </w:r>
            <w:r w:rsidR="001B3B8A" w:rsidRPr="0098173C">
              <w:t>2</w:t>
            </w:r>
            <w:r w:rsidR="001B3B8A" w:rsidRPr="0098173C">
              <w:rPr>
                <w:spacing w:val="-4"/>
              </w:rPr>
              <w:t xml:space="preserve"> </w:t>
            </w:r>
            <w:r w:rsidR="001B3B8A" w:rsidRPr="0098173C">
              <w:rPr>
                <w:spacing w:val="-5"/>
              </w:rPr>
              <w:t>лет</w:t>
            </w:r>
            <w:r w:rsidR="001B3B8A" w:rsidRPr="0098173C">
              <w:tab/>
            </w:r>
            <w:r w:rsidR="001B3B8A" w:rsidRPr="0098173C">
              <w:rPr>
                <w:spacing w:val="-5"/>
              </w:rPr>
              <w:t>1</w:t>
            </w:r>
          </w:hyperlink>
          <w:r w:rsidR="000F3B56">
            <w:rPr>
              <w:spacing w:val="-5"/>
            </w:rPr>
            <w:t>88</w:t>
          </w:r>
        </w:p>
        <w:p w14:paraId="67B081CC" w14:textId="4593D859" w:rsidR="002B3F7A" w:rsidRPr="0098173C" w:rsidRDefault="00F46826">
          <w:pPr>
            <w:pStyle w:val="11"/>
            <w:tabs>
              <w:tab w:val="left" w:leader="dot" w:pos="10172"/>
            </w:tabs>
          </w:pPr>
          <w:hyperlink w:anchor="_TOC_250023" w:history="1">
            <w:r w:rsidR="001B3B8A" w:rsidRPr="0098173C">
              <w:t>от</w:t>
            </w:r>
            <w:r w:rsidR="001B3B8A" w:rsidRPr="0098173C">
              <w:rPr>
                <w:spacing w:val="-1"/>
              </w:rPr>
              <w:t xml:space="preserve"> </w:t>
            </w:r>
            <w:r w:rsidR="001B3B8A" w:rsidRPr="0098173C">
              <w:t>2</w:t>
            </w:r>
            <w:r w:rsidR="001B3B8A" w:rsidRPr="0098173C">
              <w:rPr>
                <w:spacing w:val="-3"/>
              </w:rPr>
              <w:t xml:space="preserve"> </w:t>
            </w:r>
            <w:r w:rsidR="001B3B8A" w:rsidRPr="0098173C">
              <w:t>до 3</w:t>
            </w:r>
            <w:r w:rsidR="001B3B8A" w:rsidRPr="0098173C">
              <w:rPr>
                <w:spacing w:val="-3"/>
              </w:rPr>
              <w:t xml:space="preserve"> </w:t>
            </w:r>
            <w:r w:rsidR="001B3B8A" w:rsidRPr="0098173C">
              <w:rPr>
                <w:spacing w:val="-5"/>
              </w:rPr>
              <w:t>лет</w:t>
            </w:r>
            <w:r w:rsidR="001B3B8A" w:rsidRPr="0098173C">
              <w:tab/>
            </w:r>
            <w:r w:rsidR="001B3B8A" w:rsidRPr="0098173C">
              <w:rPr>
                <w:spacing w:val="-5"/>
              </w:rPr>
              <w:t>1</w:t>
            </w:r>
          </w:hyperlink>
          <w:r w:rsidR="000F3B56">
            <w:rPr>
              <w:spacing w:val="-5"/>
            </w:rPr>
            <w:t>88</w:t>
          </w:r>
        </w:p>
        <w:p w14:paraId="79706D6F" w14:textId="35E72706" w:rsidR="002B3F7A" w:rsidRPr="0098173C" w:rsidRDefault="00F46826">
          <w:pPr>
            <w:pStyle w:val="11"/>
            <w:tabs>
              <w:tab w:val="left" w:leader="dot" w:pos="10172"/>
            </w:tabs>
          </w:pPr>
          <w:hyperlink w:anchor="_TOC_250022" w:history="1">
            <w:r w:rsidR="001B3B8A" w:rsidRPr="0098173C">
              <w:t>от</w:t>
            </w:r>
            <w:r w:rsidR="001B3B8A" w:rsidRPr="0098173C">
              <w:rPr>
                <w:spacing w:val="-1"/>
              </w:rPr>
              <w:t xml:space="preserve"> </w:t>
            </w:r>
            <w:r w:rsidR="001B3B8A" w:rsidRPr="0098173C">
              <w:t>3</w:t>
            </w:r>
            <w:r w:rsidR="001B3B8A" w:rsidRPr="0098173C">
              <w:rPr>
                <w:spacing w:val="-3"/>
              </w:rPr>
              <w:t xml:space="preserve"> </w:t>
            </w:r>
            <w:r w:rsidR="001B3B8A" w:rsidRPr="0098173C">
              <w:t>до 4</w:t>
            </w:r>
            <w:r w:rsidR="001B3B8A" w:rsidRPr="0098173C">
              <w:rPr>
                <w:spacing w:val="-3"/>
              </w:rPr>
              <w:t xml:space="preserve"> </w:t>
            </w:r>
            <w:r w:rsidR="001B3B8A" w:rsidRPr="0098173C">
              <w:rPr>
                <w:spacing w:val="-5"/>
              </w:rPr>
              <w:t>лет</w:t>
            </w:r>
            <w:r w:rsidR="001B3B8A" w:rsidRPr="0098173C">
              <w:tab/>
            </w:r>
            <w:r w:rsidR="001B3B8A" w:rsidRPr="0098173C">
              <w:rPr>
                <w:spacing w:val="-5"/>
              </w:rPr>
              <w:t>1</w:t>
            </w:r>
          </w:hyperlink>
          <w:r w:rsidR="000F3B56">
            <w:rPr>
              <w:spacing w:val="-5"/>
            </w:rPr>
            <w:t>89</w:t>
          </w:r>
        </w:p>
        <w:p w14:paraId="692344F7" w14:textId="697D17FA" w:rsidR="002B3F7A" w:rsidRPr="0098173C" w:rsidRDefault="00F46826">
          <w:pPr>
            <w:pStyle w:val="11"/>
            <w:tabs>
              <w:tab w:val="left" w:leader="dot" w:pos="10172"/>
            </w:tabs>
          </w:pPr>
          <w:hyperlink w:anchor="_TOC_250021" w:history="1">
            <w:r w:rsidR="001B3B8A" w:rsidRPr="0098173C">
              <w:t>от 4</w:t>
            </w:r>
            <w:r w:rsidR="001B3B8A" w:rsidRPr="0098173C">
              <w:rPr>
                <w:spacing w:val="-3"/>
              </w:rPr>
              <w:t xml:space="preserve"> </w:t>
            </w:r>
            <w:r w:rsidR="001B3B8A" w:rsidRPr="0098173C">
              <w:t>лет</w:t>
            </w:r>
            <w:r w:rsidR="001B3B8A" w:rsidRPr="0098173C">
              <w:rPr>
                <w:spacing w:val="-1"/>
              </w:rPr>
              <w:t xml:space="preserve"> </w:t>
            </w:r>
            <w:r w:rsidR="001B3B8A" w:rsidRPr="0098173C">
              <w:t>до</w:t>
            </w:r>
            <w:r w:rsidR="001B3B8A" w:rsidRPr="0098173C">
              <w:rPr>
                <w:spacing w:val="-3"/>
              </w:rPr>
              <w:t xml:space="preserve"> </w:t>
            </w:r>
            <w:r w:rsidR="001B3B8A" w:rsidRPr="0098173C">
              <w:t>5</w:t>
            </w:r>
            <w:r w:rsidR="001B3B8A" w:rsidRPr="0098173C">
              <w:rPr>
                <w:spacing w:val="-3"/>
              </w:rPr>
              <w:t xml:space="preserve"> </w:t>
            </w:r>
            <w:r w:rsidR="001B3B8A" w:rsidRPr="0098173C">
              <w:rPr>
                <w:spacing w:val="-5"/>
              </w:rPr>
              <w:t>лет</w:t>
            </w:r>
            <w:r w:rsidR="001B3B8A" w:rsidRPr="0098173C">
              <w:tab/>
            </w:r>
            <w:r w:rsidR="001B3B8A" w:rsidRPr="0098173C">
              <w:rPr>
                <w:spacing w:val="-5"/>
              </w:rPr>
              <w:t>1</w:t>
            </w:r>
          </w:hyperlink>
          <w:r w:rsidR="000F3B56">
            <w:rPr>
              <w:spacing w:val="-5"/>
            </w:rPr>
            <w:t>90</w:t>
          </w:r>
        </w:p>
        <w:p w14:paraId="0919AB80" w14:textId="2BCBD9EF" w:rsidR="002B3F7A" w:rsidRPr="0098173C" w:rsidRDefault="00F46826">
          <w:pPr>
            <w:pStyle w:val="11"/>
            <w:tabs>
              <w:tab w:val="left" w:leader="dot" w:pos="10172"/>
            </w:tabs>
            <w:spacing w:before="99"/>
          </w:pPr>
          <w:hyperlink w:anchor="_TOC_250020" w:history="1">
            <w:r w:rsidR="001B3B8A" w:rsidRPr="0098173C">
              <w:t>от 5</w:t>
            </w:r>
            <w:r w:rsidR="001B3B8A" w:rsidRPr="0098173C">
              <w:rPr>
                <w:spacing w:val="-3"/>
              </w:rPr>
              <w:t xml:space="preserve"> </w:t>
            </w:r>
            <w:r w:rsidR="001B3B8A" w:rsidRPr="0098173C">
              <w:t>лет</w:t>
            </w:r>
            <w:r w:rsidR="001B3B8A" w:rsidRPr="0098173C">
              <w:rPr>
                <w:spacing w:val="-1"/>
              </w:rPr>
              <w:t xml:space="preserve"> </w:t>
            </w:r>
            <w:r w:rsidR="001B3B8A" w:rsidRPr="0098173C">
              <w:t>до</w:t>
            </w:r>
            <w:r w:rsidR="001B3B8A" w:rsidRPr="0098173C">
              <w:rPr>
                <w:spacing w:val="-3"/>
              </w:rPr>
              <w:t xml:space="preserve"> </w:t>
            </w:r>
            <w:r w:rsidR="001B3B8A" w:rsidRPr="0098173C">
              <w:t>6</w:t>
            </w:r>
            <w:r w:rsidR="001B3B8A" w:rsidRPr="0098173C">
              <w:rPr>
                <w:spacing w:val="-3"/>
              </w:rPr>
              <w:t xml:space="preserve"> </w:t>
            </w:r>
            <w:r w:rsidR="001B3B8A" w:rsidRPr="0098173C">
              <w:rPr>
                <w:spacing w:val="-5"/>
              </w:rPr>
              <w:t>лет</w:t>
            </w:r>
            <w:r w:rsidR="001B3B8A" w:rsidRPr="0098173C">
              <w:tab/>
            </w:r>
            <w:r w:rsidR="001B3B8A" w:rsidRPr="0098173C">
              <w:rPr>
                <w:spacing w:val="-5"/>
              </w:rPr>
              <w:t>1</w:t>
            </w:r>
          </w:hyperlink>
          <w:r w:rsidR="000F3B56">
            <w:rPr>
              <w:spacing w:val="-5"/>
            </w:rPr>
            <w:t>91</w:t>
          </w:r>
        </w:p>
        <w:p w14:paraId="38D4F2F7" w14:textId="1701E767" w:rsidR="002B3F7A" w:rsidRPr="0098173C" w:rsidRDefault="00F46826">
          <w:pPr>
            <w:pStyle w:val="11"/>
            <w:tabs>
              <w:tab w:val="left" w:leader="dot" w:pos="10172"/>
            </w:tabs>
          </w:pPr>
          <w:hyperlink w:anchor="_TOC_250019" w:history="1">
            <w:r w:rsidR="001B3B8A" w:rsidRPr="0098173C">
              <w:t>от 6</w:t>
            </w:r>
            <w:r w:rsidR="001B3B8A" w:rsidRPr="0098173C">
              <w:rPr>
                <w:spacing w:val="-3"/>
              </w:rPr>
              <w:t xml:space="preserve"> </w:t>
            </w:r>
            <w:r w:rsidR="001B3B8A" w:rsidRPr="0098173C">
              <w:t>лет</w:t>
            </w:r>
            <w:r w:rsidR="001B3B8A" w:rsidRPr="0098173C">
              <w:rPr>
                <w:spacing w:val="-1"/>
              </w:rPr>
              <w:t xml:space="preserve"> </w:t>
            </w:r>
            <w:r w:rsidR="001B3B8A" w:rsidRPr="0098173C">
              <w:t>до</w:t>
            </w:r>
            <w:r w:rsidR="001B3B8A" w:rsidRPr="0098173C">
              <w:rPr>
                <w:spacing w:val="-3"/>
              </w:rPr>
              <w:t xml:space="preserve"> </w:t>
            </w:r>
            <w:r w:rsidR="001B3B8A" w:rsidRPr="0098173C">
              <w:t>7</w:t>
            </w:r>
            <w:r w:rsidR="001B3B8A" w:rsidRPr="0098173C">
              <w:rPr>
                <w:spacing w:val="-3"/>
              </w:rPr>
              <w:t xml:space="preserve"> </w:t>
            </w:r>
            <w:r w:rsidR="001B3B8A" w:rsidRPr="0098173C">
              <w:rPr>
                <w:spacing w:val="-5"/>
              </w:rPr>
              <w:t>лет</w:t>
            </w:r>
            <w:r w:rsidR="001B3B8A" w:rsidRPr="0098173C">
              <w:tab/>
            </w:r>
            <w:r w:rsidR="001B3B8A" w:rsidRPr="0098173C">
              <w:rPr>
                <w:spacing w:val="-5"/>
              </w:rPr>
              <w:t>1</w:t>
            </w:r>
          </w:hyperlink>
          <w:r w:rsidR="000F3B56">
            <w:rPr>
              <w:spacing w:val="-5"/>
            </w:rPr>
            <w:t>92</w:t>
          </w:r>
        </w:p>
        <w:p w14:paraId="5C79C0AD" w14:textId="0F86D316" w:rsidR="002B3F7A" w:rsidRPr="0098173C" w:rsidRDefault="001B3B8A">
          <w:pPr>
            <w:pStyle w:val="11"/>
            <w:tabs>
              <w:tab w:val="left" w:leader="dot" w:pos="10172"/>
            </w:tabs>
          </w:pPr>
          <w:r w:rsidRPr="0098173C">
            <w:t>Примерный</w:t>
          </w:r>
          <w:r w:rsidRPr="0098173C">
            <w:rPr>
              <w:spacing w:val="-6"/>
            </w:rPr>
            <w:t xml:space="preserve"> </w:t>
          </w:r>
          <w:r w:rsidRPr="0098173C">
            <w:t>перечень</w:t>
          </w:r>
          <w:r w:rsidRPr="0098173C">
            <w:rPr>
              <w:spacing w:val="-5"/>
            </w:rPr>
            <w:t xml:space="preserve"> </w:t>
          </w:r>
          <w:r w:rsidRPr="0098173C">
            <w:t>произведений</w:t>
          </w:r>
          <w:r w:rsidRPr="0098173C">
            <w:rPr>
              <w:spacing w:val="-6"/>
            </w:rPr>
            <w:t xml:space="preserve"> </w:t>
          </w:r>
          <w:r w:rsidRPr="0098173C">
            <w:t>изобразительного</w:t>
          </w:r>
          <w:r w:rsidRPr="0098173C">
            <w:rPr>
              <w:spacing w:val="-5"/>
            </w:rPr>
            <w:t xml:space="preserve"> </w:t>
          </w:r>
          <w:r w:rsidRPr="0098173C">
            <w:t>искусства</w:t>
          </w:r>
          <w:r w:rsidR="00827AF7">
            <w:t xml:space="preserve"> </w:t>
          </w:r>
          <w:r w:rsidRPr="0098173C">
            <w:t>от</w:t>
          </w:r>
          <w:r w:rsidRPr="0098173C">
            <w:rPr>
              <w:spacing w:val="-7"/>
            </w:rPr>
            <w:t xml:space="preserve"> </w:t>
          </w:r>
          <w:r w:rsidRPr="0098173C">
            <w:t>2</w:t>
          </w:r>
          <w:r w:rsidRPr="0098173C">
            <w:rPr>
              <w:spacing w:val="-7"/>
            </w:rPr>
            <w:t xml:space="preserve"> </w:t>
          </w:r>
          <w:r w:rsidRPr="0098173C">
            <w:t>до</w:t>
          </w:r>
          <w:r w:rsidRPr="0098173C">
            <w:rPr>
              <w:spacing w:val="-5"/>
            </w:rPr>
            <w:t xml:space="preserve"> </w:t>
          </w:r>
          <w:r w:rsidRPr="0098173C">
            <w:t>3</w:t>
          </w:r>
          <w:r w:rsidRPr="0098173C">
            <w:rPr>
              <w:spacing w:val="-7"/>
            </w:rPr>
            <w:t xml:space="preserve"> </w:t>
          </w:r>
          <w:r w:rsidRPr="0098173C">
            <w:rPr>
              <w:spacing w:val="-5"/>
            </w:rPr>
            <w:t>лет</w:t>
          </w:r>
          <w:r w:rsidRPr="0098173C">
            <w:tab/>
          </w:r>
          <w:r w:rsidRPr="0098173C">
            <w:rPr>
              <w:spacing w:val="-5"/>
            </w:rPr>
            <w:t>1</w:t>
          </w:r>
          <w:r w:rsidR="000F3B56">
            <w:rPr>
              <w:spacing w:val="-5"/>
            </w:rPr>
            <w:t>93</w:t>
          </w:r>
        </w:p>
        <w:p w14:paraId="45E1899C" w14:textId="77D4131E" w:rsidR="002B3F7A" w:rsidRPr="0098173C" w:rsidRDefault="00F46826">
          <w:pPr>
            <w:pStyle w:val="11"/>
            <w:tabs>
              <w:tab w:val="left" w:leader="dot" w:pos="10172"/>
            </w:tabs>
          </w:pPr>
          <w:hyperlink w:anchor="_TOC_250018" w:history="1">
            <w:r w:rsidR="001B3B8A" w:rsidRPr="0098173C">
              <w:t>от</w:t>
            </w:r>
            <w:r w:rsidR="001B3B8A" w:rsidRPr="0098173C">
              <w:rPr>
                <w:spacing w:val="-1"/>
              </w:rPr>
              <w:t xml:space="preserve"> </w:t>
            </w:r>
            <w:r w:rsidR="001B3B8A" w:rsidRPr="0098173C">
              <w:t>3</w:t>
            </w:r>
            <w:r w:rsidR="001B3B8A" w:rsidRPr="0098173C">
              <w:rPr>
                <w:spacing w:val="-3"/>
              </w:rPr>
              <w:t xml:space="preserve"> </w:t>
            </w:r>
            <w:r w:rsidR="001B3B8A" w:rsidRPr="0098173C">
              <w:t>до 4</w:t>
            </w:r>
            <w:r w:rsidR="001B3B8A" w:rsidRPr="0098173C">
              <w:rPr>
                <w:spacing w:val="-3"/>
              </w:rPr>
              <w:t xml:space="preserve"> </w:t>
            </w:r>
            <w:r w:rsidR="001B3B8A" w:rsidRPr="0098173C">
              <w:rPr>
                <w:spacing w:val="-5"/>
              </w:rPr>
              <w:t>лет</w:t>
            </w:r>
            <w:r w:rsidR="001B3B8A" w:rsidRPr="0098173C">
              <w:tab/>
            </w:r>
            <w:r w:rsidR="001B3B8A" w:rsidRPr="0098173C">
              <w:rPr>
                <w:spacing w:val="-5"/>
              </w:rPr>
              <w:t>1</w:t>
            </w:r>
          </w:hyperlink>
          <w:r w:rsidR="000F3B56">
            <w:rPr>
              <w:spacing w:val="-5"/>
            </w:rPr>
            <w:t>93</w:t>
          </w:r>
        </w:p>
        <w:p w14:paraId="7868FA90" w14:textId="4AEB8D60" w:rsidR="002B3F7A" w:rsidRPr="0098173C" w:rsidRDefault="00F46826">
          <w:pPr>
            <w:pStyle w:val="11"/>
            <w:tabs>
              <w:tab w:val="left" w:leader="dot" w:pos="10172"/>
            </w:tabs>
          </w:pPr>
          <w:hyperlink w:anchor="_TOC_250017" w:history="1">
            <w:r w:rsidR="001B3B8A" w:rsidRPr="0098173C">
              <w:t>от</w:t>
            </w:r>
            <w:r w:rsidR="001B3B8A" w:rsidRPr="0098173C">
              <w:rPr>
                <w:spacing w:val="-1"/>
              </w:rPr>
              <w:t xml:space="preserve"> </w:t>
            </w:r>
            <w:r w:rsidR="001B3B8A" w:rsidRPr="0098173C">
              <w:t>4</w:t>
            </w:r>
            <w:r w:rsidR="001B3B8A" w:rsidRPr="0098173C">
              <w:rPr>
                <w:spacing w:val="-3"/>
              </w:rPr>
              <w:t xml:space="preserve"> </w:t>
            </w:r>
            <w:r w:rsidR="001B3B8A" w:rsidRPr="0098173C">
              <w:t>до 5</w:t>
            </w:r>
            <w:r w:rsidR="001B3B8A" w:rsidRPr="0098173C">
              <w:rPr>
                <w:spacing w:val="-3"/>
              </w:rPr>
              <w:t xml:space="preserve"> </w:t>
            </w:r>
            <w:r w:rsidR="001B3B8A" w:rsidRPr="0098173C">
              <w:rPr>
                <w:spacing w:val="-5"/>
              </w:rPr>
              <w:t>лет</w:t>
            </w:r>
            <w:r w:rsidR="001B3B8A" w:rsidRPr="0098173C">
              <w:tab/>
            </w:r>
            <w:r w:rsidR="001B3B8A" w:rsidRPr="0098173C">
              <w:rPr>
                <w:spacing w:val="-5"/>
              </w:rPr>
              <w:t>1</w:t>
            </w:r>
          </w:hyperlink>
          <w:r w:rsidR="000F3B56">
            <w:rPr>
              <w:spacing w:val="-5"/>
            </w:rPr>
            <w:t>93</w:t>
          </w:r>
        </w:p>
        <w:p w14:paraId="6E615ECB" w14:textId="3CDC8F07" w:rsidR="002B3F7A" w:rsidRPr="0098173C" w:rsidRDefault="00F46826">
          <w:pPr>
            <w:pStyle w:val="11"/>
            <w:tabs>
              <w:tab w:val="left" w:leader="dot" w:pos="10172"/>
            </w:tabs>
          </w:pPr>
          <w:hyperlink w:anchor="_TOC_250016" w:history="1">
            <w:r w:rsidR="001B3B8A" w:rsidRPr="0098173C">
              <w:t>от</w:t>
            </w:r>
            <w:r w:rsidR="001B3B8A" w:rsidRPr="0098173C">
              <w:rPr>
                <w:spacing w:val="-1"/>
              </w:rPr>
              <w:t xml:space="preserve"> </w:t>
            </w:r>
            <w:r w:rsidR="001B3B8A" w:rsidRPr="0098173C">
              <w:t>5</w:t>
            </w:r>
            <w:r w:rsidR="001B3B8A" w:rsidRPr="0098173C">
              <w:rPr>
                <w:spacing w:val="-3"/>
              </w:rPr>
              <w:t xml:space="preserve"> </w:t>
            </w:r>
            <w:r w:rsidR="001B3B8A" w:rsidRPr="0098173C">
              <w:t>до 6</w:t>
            </w:r>
            <w:r w:rsidR="001B3B8A" w:rsidRPr="0098173C">
              <w:rPr>
                <w:spacing w:val="-3"/>
              </w:rPr>
              <w:t xml:space="preserve"> </w:t>
            </w:r>
            <w:r w:rsidR="001B3B8A" w:rsidRPr="0098173C">
              <w:rPr>
                <w:spacing w:val="-5"/>
              </w:rPr>
              <w:t>лет</w:t>
            </w:r>
            <w:r w:rsidR="001B3B8A" w:rsidRPr="0098173C">
              <w:tab/>
            </w:r>
            <w:r w:rsidR="001B3B8A" w:rsidRPr="0098173C">
              <w:rPr>
                <w:spacing w:val="-5"/>
              </w:rPr>
              <w:t>1</w:t>
            </w:r>
          </w:hyperlink>
          <w:r w:rsidR="000F3B56">
            <w:rPr>
              <w:spacing w:val="-5"/>
            </w:rPr>
            <w:t>93</w:t>
          </w:r>
        </w:p>
        <w:p w14:paraId="287E94F3" w14:textId="6C75EDFC" w:rsidR="002B3F7A" w:rsidRPr="0098173C" w:rsidRDefault="00F46826">
          <w:pPr>
            <w:pStyle w:val="11"/>
            <w:tabs>
              <w:tab w:val="left" w:leader="dot" w:pos="10172"/>
            </w:tabs>
            <w:spacing w:before="102"/>
          </w:pPr>
          <w:hyperlink w:anchor="_TOC_250015" w:history="1">
            <w:r w:rsidR="001B3B8A" w:rsidRPr="0098173C">
              <w:t>от</w:t>
            </w:r>
            <w:r w:rsidR="001B3B8A" w:rsidRPr="0098173C">
              <w:rPr>
                <w:spacing w:val="-1"/>
              </w:rPr>
              <w:t xml:space="preserve"> </w:t>
            </w:r>
            <w:r w:rsidR="001B3B8A" w:rsidRPr="0098173C">
              <w:t>6</w:t>
            </w:r>
            <w:r w:rsidR="001B3B8A" w:rsidRPr="0098173C">
              <w:rPr>
                <w:spacing w:val="-3"/>
              </w:rPr>
              <w:t xml:space="preserve"> </w:t>
            </w:r>
            <w:r w:rsidR="001B3B8A" w:rsidRPr="0098173C">
              <w:t>до 7</w:t>
            </w:r>
            <w:r w:rsidR="001B3B8A" w:rsidRPr="0098173C">
              <w:rPr>
                <w:spacing w:val="-3"/>
              </w:rPr>
              <w:t xml:space="preserve"> </w:t>
            </w:r>
            <w:r w:rsidR="001B3B8A" w:rsidRPr="0098173C">
              <w:rPr>
                <w:spacing w:val="-5"/>
              </w:rPr>
              <w:t>лет</w:t>
            </w:r>
            <w:r w:rsidR="001B3B8A" w:rsidRPr="0098173C">
              <w:tab/>
            </w:r>
            <w:r w:rsidR="001B3B8A" w:rsidRPr="0098173C">
              <w:rPr>
                <w:spacing w:val="-5"/>
              </w:rPr>
              <w:t>1</w:t>
            </w:r>
          </w:hyperlink>
          <w:r w:rsidR="000F3B56">
            <w:rPr>
              <w:spacing w:val="-5"/>
            </w:rPr>
            <w:t>94</w:t>
          </w:r>
        </w:p>
        <w:p w14:paraId="1B24E3DB" w14:textId="44876B3F" w:rsidR="002B3F7A" w:rsidRPr="0098173C" w:rsidRDefault="00F46826">
          <w:pPr>
            <w:pStyle w:val="20"/>
            <w:tabs>
              <w:tab w:val="left" w:leader="dot" w:pos="10172"/>
            </w:tabs>
            <w:spacing w:before="115"/>
            <w:ind w:left="506" w:firstLine="0"/>
          </w:pPr>
          <w:hyperlink w:anchor="_TOC_250014" w:history="1">
            <w:r w:rsidR="001B3B8A" w:rsidRPr="0098173C">
              <w:t>Примерный</w:t>
            </w:r>
            <w:r w:rsidR="001B3B8A" w:rsidRPr="0098173C">
              <w:rPr>
                <w:spacing w:val="-16"/>
              </w:rPr>
              <w:t xml:space="preserve"> </w:t>
            </w:r>
            <w:r w:rsidR="001B3B8A" w:rsidRPr="0098173C">
              <w:t>перечень</w:t>
            </w:r>
            <w:r w:rsidR="001B3B8A" w:rsidRPr="0098173C">
              <w:rPr>
                <w:spacing w:val="-9"/>
              </w:rPr>
              <w:t xml:space="preserve"> </w:t>
            </w:r>
            <w:r w:rsidR="001B3B8A" w:rsidRPr="0098173C">
              <w:t>анимационных</w:t>
            </w:r>
            <w:r w:rsidR="001B3B8A" w:rsidRPr="0098173C">
              <w:rPr>
                <w:spacing w:val="-14"/>
              </w:rPr>
              <w:t xml:space="preserve"> </w:t>
            </w:r>
            <w:r w:rsidR="001B3B8A" w:rsidRPr="0098173C">
              <w:t>и</w:t>
            </w:r>
            <w:r w:rsidR="001B3B8A" w:rsidRPr="0098173C">
              <w:rPr>
                <w:spacing w:val="-14"/>
              </w:rPr>
              <w:t xml:space="preserve"> </w:t>
            </w:r>
            <w:r w:rsidR="001B3B8A" w:rsidRPr="0098173C">
              <w:t>кинематографических</w:t>
            </w:r>
            <w:r w:rsidR="001B3B8A" w:rsidRPr="0098173C">
              <w:rPr>
                <w:spacing w:val="-13"/>
              </w:rPr>
              <w:t xml:space="preserve"> </w:t>
            </w:r>
            <w:r w:rsidR="001B3B8A" w:rsidRPr="0098173C">
              <w:rPr>
                <w:spacing w:val="-2"/>
              </w:rPr>
              <w:t>произведений</w:t>
            </w:r>
            <w:r w:rsidR="001B3B8A" w:rsidRPr="0098173C">
              <w:rPr>
                <w:b w:val="0"/>
              </w:rPr>
              <w:tab/>
            </w:r>
            <w:r w:rsidR="001B3B8A" w:rsidRPr="0098173C">
              <w:rPr>
                <w:spacing w:val="-5"/>
              </w:rPr>
              <w:t>1</w:t>
            </w:r>
          </w:hyperlink>
          <w:r w:rsidR="000F3B56">
            <w:rPr>
              <w:spacing w:val="-5"/>
            </w:rPr>
            <w:t>94</w:t>
          </w:r>
        </w:p>
        <w:p w14:paraId="7145F729" w14:textId="175D63BA" w:rsidR="002B3F7A" w:rsidRPr="0098173C" w:rsidRDefault="00F46826">
          <w:pPr>
            <w:pStyle w:val="11"/>
            <w:tabs>
              <w:tab w:val="left" w:leader="dot" w:pos="10172"/>
            </w:tabs>
            <w:spacing w:before="1"/>
          </w:pPr>
          <w:hyperlink w:anchor="_TOC_250013" w:history="1">
            <w:r w:rsidR="001B3B8A" w:rsidRPr="0098173C">
              <w:rPr>
                <w:spacing w:val="-2"/>
              </w:rPr>
              <w:t>Анимационные</w:t>
            </w:r>
            <w:r w:rsidR="001B3B8A" w:rsidRPr="0098173C">
              <w:rPr>
                <w:spacing w:val="5"/>
              </w:rPr>
              <w:t xml:space="preserve"> </w:t>
            </w:r>
            <w:r w:rsidR="001B3B8A" w:rsidRPr="0098173C">
              <w:rPr>
                <w:spacing w:val="-2"/>
              </w:rPr>
              <w:t>произведения</w:t>
            </w:r>
            <w:r w:rsidR="001B3B8A" w:rsidRPr="0098173C">
              <w:tab/>
            </w:r>
            <w:r w:rsidR="001B3B8A" w:rsidRPr="0098173C">
              <w:rPr>
                <w:spacing w:val="-5"/>
              </w:rPr>
              <w:t>1</w:t>
            </w:r>
          </w:hyperlink>
          <w:r w:rsidR="000F3B56">
            <w:rPr>
              <w:spacing w:val="-5"/>
            </w:rPr>
            <w:t>94</w:t>
          </w:r>
        </w:p>
        <w:p w14:paraId="2427DF59" w14:textId="087006CF" w:rsidR="002B3F7A" w:rsidRPr="0098173C" w:rsidRDefault="00F46826">
          <w:pPr>
            <w:pStyle w:val="11"/>
            <w:tabs>
              <w:tab w:val="left" w:leader="dot" w:pos="10172"/>
            </w:tabs>
          </w:pPr>
          <w:hyperlink w:anchor="_TOC_250012" w:history="1">
            <w:r w:rsidR="001B3B8A" w:rsidRPr="0098173C">
              <w:rPr>
                <w:spacing w:val="-2"/>
              </w:rPr>
              <w:t>Кинематографические</w:t>
            </w:r>
            <w:r w:rsidR="001B3B8A" w:rsidRPr="0098173C">
              <w:rPr>
                <w:spacing w:val="19"/>
              </w:rPr>
              <w:t xml:space="preserve"> </w:t>
            </w:r>
            <w:r w:rsidR="001B3B8A" w:rsidRPr="0098173C">
              <w:rPr>
                <w:spacing w:val="-2"/>
              </w:rPr>
              <w:t>произведения</w:t>
            </w:r>
            <w:r w:rsidR="001B3B8A" w:rsidRPr="0098173C">
              <w:tab/>
            </w:r>
            <w:r w:rsidR="001B3B8A" w:rsidRPr="0098173C">
              <w:rPr>
                <w:spacing w:val="-5"/>
              </w:rPr>
              <w:t>1</w:t>
            </w:r>
          </w:hyperlink>
          <w:r w:rsidR="000F3B56">
            <w:rPr>
              <w:spacing w:val="-5"/>
            </w:rPr>
            <w:t>96</w:t>
          </w:r>
        </w:p>
        <w:p w14:paraId="28B03220" w14:textId="490311A9" w:rsidR="002B3F7A" w:rsidRPr="0098173C" w:rsidRDefault="00F46826">
          <w:pPr>
            <w:pStyle w:val="20"/>
            <w:numPr>
              <w:ilvl w:val="1"/>
              <w:numId w:val="248"/>
            </w:numPr>
            <w:tabs>
              <w:tab w:val="left" w:pos="954"/>
              <w:tab w:val="left" w:leader="dot" w:pos="10172"/>
            </w:tabs>
            <w:spacing w:before="114"/>
            <w:ind w:hanging="448"/>
          </w:pPr>
          <w:hyperlink w:anchor="_TOC_250011" w:history="1">
            <w:r w:rsidR="001B3B8A" w:rsidRPr="0098173C">
              <w:t>Кадровые</w:t>
            </w:r>
            <w:r w:rsidR="001B3B8A" w:rsidRPr="0098173C">
              <w:rPr>
                <w:spacing w:val="-11"/>
              </w:rPr>
              <w:t xml:space="preserve"> </w:t>
            </w:r>
            <w:r w:rsidR="001B3B8A" w:rsidRPr="0098173C">
              <w:t>условия</w:t>
            </w:r>
            <w:r w:rsidR="001B3B8A" w:rsidRPr="0098173C">
              <w:rPr>
                <w:spacing w:val="-10"/>
              </w:rPr>
              <w:t xml:space="preserve"> </w:t>
            </w:r>
            <w:r w:rsidR="001B3B8A" w:rsidRPr="0098173C">
              <w:t>реализации</w:t>
            </w:r>
            <w:r w:rsidR="001B3B8A" w:rsidRPr="0098173C">
              <w:rPr>
                <w:spacing w:val="-9"/>
              </w:rPr>
              <w:t xml:space="preserve"> </w:t>
            </w:r>
            <w:r w:rsidR="001B3B8A" w:rsidRPr="0098173C">
              <w:rPr>
                <w:spacing w:val="-2"/>
              </w:rPr>
              <w:t>Программы</w:t>
            </w:r>
            <w:r w:rsidR="001B3B8A" w:rsidRPr="0098173C">
              <w:rPr>
                <w:b w:val="0"/>
              </w:rPr>
              <w:tab/>
            </w:r>
            <w:r w:rsidR="001B3B8A" w:rsidRPr="0098173C">
              <w:rPr>
                <w:spacing w:val="-5"/>
              </w:rPr>
              <w:t>1</w:t>
            </w:r>
          </w:hyperlink>
          <w:r w:rsidR="000F3B56">
            <w:rPr>
              <w:spacing w:val="-5"/>
            </w:rPr>
            <w:t>97</w:t>
          </w:r>
        </w:p>
        <w:p w14:paraId="0A7FB278" w14:textId="2D7358C7" w:rsidR="002B3F7A" w:rsidRPr="0098173C" w:rsidRDefault="00F46826">
          <w:pPr>
            <w:pStyle w:val="20"/>
            <w:numPr>
              <w:ilvl w:val="1"/>
              <w:numId w:val="248"/>
            </w:numPr>
            <w:tabs>
              <w:tab w:val="left" w:pos="954"/>
              <w:tab w:val="left" w:leader="dot" w:pos="10172"/>
            </w:tabs>
            <w:ind w:hanging="448"/>
          </w:pPr>
          <w:hyperlink w:anchor="_TOC_250010" w:history="1">
            <w:r w:rsidR="001B3B8A" w:rsidRPr="0098173C">
              <w:t>Примерный</w:t>
            </w:r>
            <w:r w:rsidR="001B3B8A" w:rsidRPr="0098173C">
              <w:rPr>
                <w:spacing w:val="-8"/>
              </w:rPr>
              <w:t xml:space="preserve"> </w:t>
            </w:r>
            <w:r w:rsidR="001B3B8A" w:rsidRPr="0098173C">
              <w:t>режим</w:t>
            </w:r>
            <w:r w:rsidR="001B3B8A" w:rsidRPr="0098173C">
              <w:rPr>
                <w:spacing w:val="-5"/>
              </w:rPr>
              <w:t xml:space="preserve"> </w:t>
            </w:r>
            <w:r w:rsidR="001B3B8A" w:rsidRPr="0098173C">
              <w:t>и</w:t>
            </w:r>
            <w:r w:rsidR="001B3B8A" w:rsidRPr="0098173C">
              <w:rPr>
                <w:spacing w:val="-7"/>
              </w:rPr>
              <w:t xml:space="preserve"> </w:t>
            </w:r>
            <w:r w:rsidR="001B3B8A" w:rsidRPr="0098173C">
              <w:t>распорядок</w:t>
            </w:r>
            <w:r w:rsidR="001B3B8A" w:rsidRPr="0098173C">
              <w:rPr>
                <w:spacing w:val="-9"/>
              </w:rPr>
              <w:t xml:space="preserve"> </w:t>
            </w:r>
            <w:r w:rsidR="001B3B8A" w:rsidRPr="0098173C">
              <w:t>дня</w:t>
            </w:r>
            <w:r w:rsidR="001B3B8A" w:rsidRPr="0098173C">
              <w:rPr>
                <w:spacing w:val="-8"/>
              </w:rPr>
              <w:t xml:space="preserve"> </w:t>
            </w:r>
            <w:r w:rsidR="001B3B8A" w:rsidRPr="0098173C">
              <w:t>в</w:t>
            </w:r>
            <w:r w:rsidR="001B3B8A" w:rsidRPr="0098173C">
              <w:rPr>
                <w:spacing w:val="-8"/>
              </w:rPr>
              <w:t xml:space="preserve"> </w:t>
            </w:r>
            <w:r w:rsidR="001B3B8A" w:rsidRPr="0098173C">
              <w:t>дошкольных</w:t>
            </w:r>
            <w:r w:rsidR="001B3B8A" w:rsidRPr="0098173C">
              <w:rPr>
                <w:spacing w:val="-9"/>
              </w:rPr>
              <w:t xml:space="preserve"> </w:t>
            </w:r>
            <w:r w:rsidR="001B3B8A" w:rsidRPr="0098173C">
              <w:rPr>
                <w:spacing w:val="-2"/>
              </w:rPr>
              <w:t>группах</w:t>
            </w:r>
            <w:r w:rsidR="001B3B8A" w:rsidRPr="0098173C">
              <w:rPr>
                <w:b w:val="0"/>
              </w:rPr>
              <w:tab/>
            </w:r>
            <w:r w:rsidR="001B3B8A" w:rsidRPr="0098173C">
              <w:rPr>
                <w:spacing w:val="-5"/>
              </w:rPr>
              <w:t>1</w:t>
            </w:r>
          </w:hyperlink>
          <w:r w:rsidR="000F3B56">
            <w:rPr>
              <w:spacing w:val="-5"/>
            </w:rPr>
            <w:t>97</w:t>
          </w:r>
        </w:p>
        <w:p w14:paraId="5FEE6BF3" w14:textId="587D2DC2" w:rsidR="002B3F7A" w:rsidRPr="0098173C" w:rsidRDefault="00F46826">
          <w:pPr>
            <w:pStyle w:val="20"/>
            <w:tabs>
              <w:tab w:val="left" w:leader="dot" w:pos="10172"/>
            </w:tabs>
            <w:spacing w:before="114"/>
            <w:ind w:left="506" w:firstLine="0"/>
          </w:pPr>
          <w:hyperlink w:anchor="_TOC_250009" w:history="1">
            <w:r w:rsidR="001B3B8A" w:rsidRPr="0098173C">
              <w:t>Требования</w:t>
            </w:r>
            <w:r w:rsidR="001B3B8A" w:rsidRPr="0098173C">
              <w:rPr>
                <w:spacing w:val="-11"/>
              </w:rPr>
              <w:t xml:space="preserve"> </w:t>
            </w:r>
            <w:r w:rsidR="001B3B8A" w:rsidRPr="0098173C">
              <w:t>и</w:t>
            </w:r>
            <w:r w:rsidR="001B3B8A" w:rsidRPr="0098173C">
              <w:rPr>
                <w:spacing w:val="-12"/>
              </w:rPr>
              <w:t xml:space="preserve"> </w:t>
            </w:r>
            <w:r w:rsidR="001B3B8A" w:rsidRPr="0098173C">
              <w:t>показатели</w:t>
            </w:r>
            <w:r w:rsidR="001B3B8A" w:rsidRPr="0098173C">
              <w:rPr>
                <w:spacing w:val="-8"/>
              </w:rPr>
              <w:t xml:space="preserve"> </w:t>
            </w:r>
            <w:r w:rsidR="001B3B8A" w:rsidRPr="0098173C">
              <w:t>организации</w:t>
            </w:r>
            <w:r w:rsidR="001B3B8A" w:rsidRPr="0098173C">
              <w:rPr>
                <w:spacing w:val="-12"/>
              </w:rPr>
              <w:t xml:space="preserve"> </w:t>
            </w:r>
            <w:r w:rsidR="001B3B8A" w:rsidRPr="0098173C">
              <w:t>образовательного</w:t>
            </w:r>
            <w:r w:rsidR="001B3B8A" w:rsidRPr="0098173C">
              <w:rPr>
                <w:spacing w:val="-7"/>
              </w:rPr>
              <w:t xml:space="preserve"> </w:t>
            </w:r>
            <w:r w:rsidR="001B3B8A" w:rsidRPr="0098173C">
              <w:rPr>
                <w:spacing w:val="-2"/>
              </w:rPr>
              <w:t>процесса</w:t>
            </w:r>
            <w:r w:rsidR="001B3B8A" w:rsidRPr="0098173C">
              <w:rPr>
                <w:b w:val="0"/>
              </w:rPr>
              <w:tab/>
            </w:r>
            <w:r w:rsidR="000F3B56">
              <w:rPr>
                <w:spacing w:val="-5"/>
              </w:rPr>
              <w:t>204</w:t>
            </w:r>
          </w:hyperlink>
        </w:p>
        <w:p w14:paraId="58B0389F" w14:textId="3C2942A3" w:rsidR="002B3F7A" w:rsidRPr="0098173C" w:rsidRDefault="00F46826">
          <w:pPr>
            <w:pStyle w:val="20"/>
            <w:tabs>
              <w:tab w:val="left" w:leader="dot" w:pos="10172"/>
            </w:tabs>
            <w:ind w:left="506" w:firstLine="0"/>
          </w:pPr>
          <w:hyperlink w:anchor="_TOC_250008" w:history="1">
            <w:r w:rsidR="001B3B8A" w:rsidRPr="0098173C">
              <w:t>Режим</w:t>
            </w:r>
            <w:r w:rsidR="001B3B8A" w:rsidRPr="0098173C">
              <w:rPr>
                <w:spacing w:val="-9"/>
              </w:rPr>
              <w:t xml:space="preserve"> </w:t>
            </w:r>
            <w:r w:rsidR="001B3B8A" w:rsidRPr="0098173C">
              <w:t>питания</w:t>
            </w:r>
            <w:r w:rsidR="001B3B8A" w:rsidRPr="0098173C">
              <w:rPr>
                <w:spacing w:val="-8"/>
              </w:rPr>
              <w:t xml:space="preserve"> </w:t>
            </w:r>
            <w:r w:rsidR="001B3B8A" w:rsidRPr="0098173C">
              <w:t>в</w:t>
            </w:r>
            <w:r w:rsidR="001B3B8A" w:rsidRPr="0098173C">
              <w:rPr>
                <w:spacing w:val="-9"/>
              </w:rPr>
              <w:t xml:space="preserve"> </w:t>
            </w:r>
            <w:r w:rsidR="001B3B8A" w:rsidRPr="0098173C">
              <w:t>зависимости</w:t>
            </w:r>
            <w:r w:rsidR="001B3B8A" w:rsidRPr="0098173C">
              <w:rPr>
                <w:spacing w:val="-6"/>
              </w:rPr>
              <w:t xml:space="preserve"> </w:t>
            </w:r>
            <w:r w:rsidR="001B3B8A" w:rsidRPr="0098173C">
              <w:t>от</w:t>
            </w:r>
            <w:r w:rsidR="001B3B8A" w:rsidRPr="0098173C">
              <w:rPr>
                <w:spacing w:val="-11"/>
              </w:rPr>
              <w:t xml:space="preserve"> </w:t>
            </w:r>
            <w:r w:rsidR="001B3B8A" w:rsidRPr="0098173C">
              <w:t>длительности</w:t>
            </w:r>
            <w:r w:rsidR="001B3B8A" w:rsidRPr="0098173C">
              <w:rPr>
                <w:spacing w:val="-9"/>
              </w:rPr>
              <w:t xml:space="preserve"> </w:t>
            </w:r>
            <w:r w:rsidR="001B3B8A" w:rsidRPr="0098173C">
              <w:t>пребывания</w:t>
            </w:r>
            <w:r w:rsidR="001B3B8A" w:rsidRPr="0098173C">
              <w:rPr>
                <w:spacing w:val="-7"/>
              </w:rPr>
              <w:t xml:space="preserve"> </w:t>
            </w:r>
            <w:r w:rsidR="001B3B8A" w:rsidRPr="0098173C">
              <w:t>детей</w:t>
            </w:r>
            <w:r w:rsidR="001B3B8A" w:rsidRPr="0098173C">
              <w:rPr>
                <w:spacing w:val="-9"/>
              </w:rPr>
              <w:t xml:space="preserve"> </w:t>
            </w:r>
            <w:r w:rsidR="001B3B8A" w:rsidRPr="0098173C">
              <w:t>в</w:t>
            </w:r>
            <w:r w:rsidR="001B3B8A" w:rsidRPr="0098173C">
              <w:rPr>
                <w:spacing w:val="-2"/>
              </w:rPr>
              <w:t xml:space="preserve"> </w:t>
            </w:r>
            <w:r w:rsidR="001B3B8A" w:rsidRPr="0098173C">
              <w:rPr>
                <w:spacing w:val="-5"/>
              </w:rPr>
              <w:t>ДОО</w:t>
            </w:r>
            <w:r w:rsidR="001B3B8A" w:rsidRPr="0098173C">
              <w:rPr>
                <w:b w:val="0"/>
              </w:rPr>
              <w:tab/>
            </w:r>
          </w:hyperlink>
          <w:r w:rsidR="000F3B56">
            <w:rPr>
              <w:spacing w:val="-5"/>
            </w:rPr>
            <w:t>205</w:t>
          </w:r>
        </w:p>
        <w:p w14:paraId="7B790273" w14:textId="28CDB6D8" w:rsidR="002B3F7A" w:rsidRPr="000F3B56" w:rsidRDefault="001B3B8A">
          <w:pPr>
            <w:pStyle w:val="20"/>
            <w:tabs>
              <w:tab w:val="left" w:leader="dot" w:pos="10172"/>
            </w:tabs>
            <w:spacing w:before="116"/>
            <w:ind w:left="954" w:right="235" w:hanging="449"/>
          </w:pPr>
          <w:r w:rsidRPr="0098173C">
            <w:t>Количество приемов пищи в зависимости от режима функционирования организации и</w:t>
          </w:r>
          <w:r w:rsidR="006F4A4C">
            <w:t xml:space="preserve"> </w:t>
          </w:r>
          <w:r w:rsidRPr="0098173C">
            <w:t xml:space="preserve">режима </w:t>
          </w:r>
          <w:r w:rsidRPr="0098173C">
            <w:rPr>
              <w:spacing w:val="-2"/>
            </w:rPr>
            <w:t>обучения</w:t>
          </w:r>
          <w:r w:rsidRPr="0098173C">
            <w:rPr>
              <w:b w:val="0"/>
            </w:rPr>
            <w:tab/>
          </w:r>
          <w:r w:rsidR="000F3B56" w:rsidRPr="000F3B56">
            <w:t>205</w:t>
          </w:r>
        </w:p>
        <w:p w14:paraId="6C5FFC0C" w14:textId="55B2B886" w:rsidR="002B3F7A" w:rsidRPr="0098173C" w:rsidRDefault="00F46826">
          <w:pPr>
            <w:pStyle w:val="20"/>
            <w:tabs>
              <w:tab w:val="left" w:leader="dot" w:pos="10172"/>
            </w:tabs>
            <w:spacing w:before="116"/>
            <w:ind w:left="506" w:firstLine="0"/>
          </w:pPr>
          <w:hyperlink w:anchor="_TOC_250007" w:history="1">
            <w:r w:rsidR="001B3B8A" w:rsidRPr="000F3B56">
              <w:t>Примерный</w:t>
            </w:r>
            <w:r w:rsidR="001B3B8A" w:rsidRPr="000F3B56">
              <w:rPr>
                <w:spacing w:val="-6"/>
              </w:rPr>
              <w:t xml:space="preserve"> </w:t>
            </w:r>
            <w:r w:rsidR="001B3B8A" w:rsidRPr="000F3B56">
              <w:t>режим</w:t>
            </w:r>
            <w:r w:rsidR="001B3B8A" w:rsidRPr="000F3B56">
              <w:rPr>
                <w:spacing w:val="-4"/>
              </w:rPr>
              <w:t xml:space="preserve"> </w:t>
            </w:r>
            <w:r w:rsidR="001B3B8A" w:rsidRPr="000F3B56">
              <w:t>дня</w:t>
            </w:r>
            <w:r w:rsidR="001B3B8A" w:rsidRPr="000F3B56">
              <w:rPr>
                <w:spacing w:val="-7"/>
              </w:rPr>
              <w:t xml:space="preserve"> </w:t>
            </w:r>
            <w:r w:rsidR="001B3B8A" w:rsidRPr="000F3B56">
              <w:t>в</w:t>
            </w:r>
            <w:r w:rsidR="001B3B8A" w:rsidRPr="000F3B56">
              <w:rPr>
                <w:spacing w:val="-4"/>
              </w:rPr>
              <w:t xml:space="preserve"> </w:t>
            </w:r>
            <w:r w:rsidR="001B3B8A" w:rsidRPr="000F3B56">
              <w:t>группе</w:t>
            </w:r>
            <w:r w:rsidR="001B3B8A" w:rsidRPr="000F3B56">
              <w:rPr>
                <w:spacing w:val="-8"/>
              </w:rPr>
              <w:t xml:space="preserve"> </w:t>
            </w:r>
            <w:r w:rsidR="001B3B8A" w:rsidRPr="000F3B56">
              <w:t>детей</w:t>
            </w:r>
            <w:r w:rsidR="001B3B8A" w:rsidRPr="000F3B56">
              <w:rPr>
                <w:spacing w:val="-5"/>
              </w:rPr>
              <w:t xml:space="preserve"> </w:t>
            </w:r>
            <w:r w:rsidR="001B3B8A" w:rsidRPr="000F3B56">
              <w:t>от</w:t>
            </w:r>
            <w:r w:rsidR="001B3B8A" w:rsidRPr="000F3B56">
              <w:rPr>
                <w:spacing w:val="-3"/>
              </w:rPr>
              <w:t xml:space="preserve"> </w:t>
            </w:r>
            <w:r w:rsidR="000F3B56">
              <w:t>1,6</w:t>
            </w:r>
            <w:r w:rsidR="001B3B8A" w:rsidRPr="000F3B56">
              <w:t>-х</w:t>
            </w:r>
            <w:r w:rsidR="001B3B8A" w:rsidRPr="000F3B56">
              <w:rPr>
                <w:spacing w:val="-9"/>
              </w:rPr>
              <w:t xml:space="preserve"> </w:t>
            </w:r>
            <w:r w:rsidR="001B3B8A" w:rsidRPr="000F3B56">
              <w:t>до</w:t>
            </w:r>
            <w:r w:rsidR="001B3B8A" w:rsidRPr="000F3B56">
              <w:rPr>
                <w:spacing w:val="-6"/>
              </w:rPr>
              <w:t xml:space="preserve"> </w:t>
            </w:r>
            <w:r w:rsidR="001B3B8A" w:rsidRPr="000F3B56">
              <w:t>3-х</w:t>
            </w:r>
            <w:r w:rsidR="001B3B8A" w:rsidRPr="000F3B56">
              <w:rPr>
                <w:spacing w:val="-7"/>
              </w:rPr>
              <w:t xml:space="preserve"> </w:t>
            </w:r>
            <w:r w:rsidR="001B3B8A" w:rsidRPr="000F3B56">
              <w:rPr>
                <w:spacing w:val="-5"/>
              </w:rPr>
              <w:t>лет</w:t>
            </w:r>
            <w:r w:rsidR="001B3B8A" w:rsidRPr="000F3B56">
              <w:tab/>
            </w:r>
            <w:r w:rsidR="000F3B56" w:rsidRPr="000F3B56">
              <w:t>205</w:t>
            </w:r>
          </w:hyperlink>
        </w:p>
        <w:p w14:paraId="39554561" w14:textId="34169D29" w:rsidR="002B3F7A" w:rsidRPr="0098173C" w:rsidRDefault="00F46826">
          <w:pPr>
            <w:pStyle w:val="20"/>
            <w:numPr>
              <w:ilvl w:val="1"/>
              <w:numId w:val="248"/>
            </w:numPr>
            <w:tabs>
              <w:tab w:val="left" w:pos="954"/>
              <w:tab w:val="left" w:leader="dot" w:pos="10172"/>
            </w:tabs>
            <w:ind w:hanging="448"/>
          </w:pPr>
          <w:hyperlink w:anchor="_TOC_250006" w:history="1">
            <w:r w:rsidR="001B3B8A" w:rsidRPr="0098173C">
              <w:t>Учебный</w:t>
            </w:r>
            <w:r w:rsidR="001B3B8A" w:rsidRPr="0098173C">
              <w:rPr>
                <w:spacing w:val="-6"/>
              </w:rPr>
              <w:t xml:space="preserve"> </w:t>
            </w:r>
            <w:r w:rsidR="001B3B8A" w:rsidRPr="0098173C">
              <w:rPr>
                <w:spacing w:val="-4"/>
              </w:rPr>
              <w:t>план</w:t>
            </w:r>
            <w:r w:rsidR="001B3B8A" w:rsidRPr="0098173C">
              <w:rPr>
                <w:b w:val="0"/>
              </w:rPr>
              <w:tab/>
            </w:r>
          </w:hyperlink>
          <w:r w:rsidR="000F3B56">
            <w:rPr>
              <w:spacing w:val="-5"/>
            </w:rPr>
            <w:t>209</w:t>
          </w:r>
        </w:p>
        <w:p w14:paraId="17537F2B" w14:textId="3B3F8929" w:rsidR="002B3F7A" w:rsidRPr="0098173C" w:rsidRDefault="00F46826">
          <w:pPr>
            <w:pStyle w:val="20"/>
            <w:tabs>
              <w:tab w:val="left" w:leader="dot" w:pos="10172"/>
            </w:tabs>
            <w:spacing w:before="114"/>
            <w:ind w:left="506" w:firstLine="0"/>
          </w:pPr>
          <w:hyperlink w:anchor="_TOC_250005" w:history="1">
            <w:r w:rsidR="001B3B8A" w:rsidRPr="0098173C">
              <w:t>Примерное</w:t>
            </w:r>
            <w:r w:rsidR="001B3B8A" w:rsidRPr="0098173C">
              <w:rPr>
                <w:spacing w:val="-16"/>
              </w:rPr>
              <w:t xml:space="preserve"> </w:t>
            </w:r>
            <w:r w:rsidR="001B3B8A" w:rsidRPr="0098173C">
              <w:t>календарно-тематическое</w:t>
            </w:r>
            <w:r w:rsidR="001B3B8A" w:rsidRPr="0098173C">
              <w:rPr>
                <w:spacing w:val="-11"/>
              </w:rPr>
              <w:t xml:space="preserve"> </w:t>
            </w:r>
            <w:r w:rsidR="001B3B8A" w:rsidRPr="0098173C">
              <w:rPr>
                <w:spacing w:val="-2"/>
              </w:rPr>
              <w:t>планирование</w:t>
            </w:r>
            <w:r w:rsidR="001B3B8A" w:rsidRPr="0098173C">
              <w:rPr>
                <w:b w:val="0"/>
              </w:rPr>
              <w:tab/>
            </w:r>
            <w:r w:rsidR="000F3B56">
              <w:rPr>
                <w:spacing w:val="-5"/>
              </w:rPr>
              <w:t>212</w:t>
            </w:r>
          </w:hyperlink>
        </w:p>
        <w:p w14:paraId="794261CB" w14:textId="007E087E" w:rsidR="002B3F7A" w:rsidRPr="0098173C" w:rsidRDefault="00F46826">
          <w:pPr>
            <w:pStyle w:val="20"/>
            <w:numPr>
              <w:ilvl w:val="1"/>
              <w:numId w:val="248"/>
            </w:numPr>
            <w:tabs>
              <w:tab w:val="left" w:pos="954"/>
              <w:tab w:val="left" w:leader="dot" w:pos="10172"/>
            </w:tabs>
            <w:ind w:hanging="448"/>
          </w:pPr>
          <w:hyperlink w:anchor="_TOC_250004" w:history="1">
            <w:r w:rsidR="001B3B8A" w:rsidRPr="0098173C">
              <w:t>Календарный</w:t>
            </w:r>
            <w:r w:rsidR="001B3B8A" w:rsidRPr="0098173C">
              <w:rPr>
                <w:spacing w:val="-9"/>
              </w:rPr>
              <w:t xml:space="preserve"> </w:t>
            </w:r>
            <w:r w:rsidR="001B3B8A" w:rsidRPr="0098173C">
              <w:t>учебный</w:t>
            </w:r>
            <w:r w:rsidR="001B3B8A" w:rsidRPr="0098173C">
              <w:rPr>
                <w:spacing w:val="-7"/>
              </w:rPr>
              <w:t xml:space="preserve"> </w:t>
            </w:r>
            <w:r w:rsidR="001B3B8A" w:rsidRPr="0098173C">
              <w:rPr>
                <w:spacing w:val="-2"/>
              </w:rPr>
              <w:t>график</w:t>
            </w:r>
            <w:r w:rsidR="001B3B8A" w:rsidRPr="0098173C">
              <w:rPr>
                <w:b w:val="0"/>
              </w:rPr>
              <w:tab/>
            </w:r>
            <w:r w:rsidR="001B3B8A" w:rsidRPr="0098173C">
              <w:rPr>
                <w:spacing w:val="-5"/>
              </w:rPr>
              <w:t>2</w:t>
            </w:r>
          </w:hyperlink>
          <w:r w:rsidR="000F3B56">
            <w:rPr>
              <w:spacing w:val="-5"/>
            </w:rPr>
            <w:t>17</w:t>
          </w:r>
        </w:p>
        <w:p w14:paraId="02AEAC66" w14:textId="05F1592B" w:rsidR="002B3F7A" w:rsidRPr="0098173C" w:rsidRDefault="00F46826">
          <w:pPr>
            <w:pStyle w:val="20"/>
            <w:tabs>
              <w:tab w:val="left" w:leader="dot" w:pos="10172"/>
            </w:tabs>
            <w:spacing w:before="116"/>
            <w:ind w:left="506" w:firstLine="0"/>
          </w:pPr>
          <w:hyperlink w:anchor="_TOC_250003" w:history="1">
            <w:r w:rsidR="001B3B8A" w:rsidRPr="0098173C">
              <w:t>Формы</w:t>
            </w:r>
            <w:r w:rsidR="001B3B8A" w:rsidRPr="0098173C">
              <w:rPr>
                <w:spacing w:val="-8"/>
              </w:rPr>
              <w:t xml:space="preserve"> </w:t>
            </w:r>
            <w:r w:rsidR="001B3B8A" w:rsidRPr="0098173C">
              <w:t>организации</w:t>
            </w:r>
            <w:r w:rsidR="001B3B8A" w:rsidRPr="0098173C">
              <w:rPr>
                <w:spacing w:val="-7"/>
              </w:rPr>
              <w:t xml:space="preserve"> </w:t>
            </w:r>
            <w:r w:rsidR="001B3B8A" w:rsidRPr="0098173C">
              <w:t>образовательного</w:t>
            </w:r>
            <w:r w:rsidR="001B3B8A" w:rsidRPr="0098173C">
              <w:rPr>
                <w:spacing w:val="-7"/>
              </w:rPr>
              <w:t xml:space="preserve"> </w:t>
            </w:r>
            <w:r w:rsidR="001B3B8A" w:rsidRPr="0098173C">
              <w:t>процесса</w:t>
            </w:r>
            <w:r w:rsidR="001B3B8A" w:rsidRPr="0098173C">
              <w:rPr>
                <w:spacing w:val="-5"/>
              </w:rPr>
              <w:t xml:space="preserve"> </w:t>
            </w:r>
            <w:r w:rsidR="001B3B8A" w:rsidRPr="0098173C">
              <w:t>в</w:t>
            </w:r>
            <w:r w:rsidR="001B3B8A" w:rsidRPr="0098173C">
              <w:rPr>
                <w:spacing w:val="-6"/>
              </w:rPr>
              <w:t xml:space="preserve"> </w:t>
            </w:r>
            <w:r w:rsidR="001B3B8A" w:rsidRPr="0098173C">
              <w:t>течение</w:t>
            </w:r>
            <w:r w:rsidR="001B3B8A" w:rsidRPr="0098173C">
              <w:rPr>
                <w:spacing w:val="-6"/>
              </w:rPr>
              <w:t xml:space="preserve"> </w:t>
            </w:r>
            <w:r w:rsidR="001B3B8A" w:rsidRPr="0098173C">
              <w:rPr>
                <w:spacing w:val="-2"/>
              </w:rPr>
              <w:t>недели.</w:t>
            </w:r>
            <w:r w:rsidR="001B3B8A" w:rsidRPr="0098173C">
              <w:rPr>
                <w:b w:val="0"/>
              </w:rPr>
              <w:tab/>
            </w:r>
            <w:r w:rsidR="001B3B8A" w:rsidRPr="0098173C">
              <w:rPr>
                <w:spacing w:val="-5"/>
              </w:rPr>
              <w:t>2</w:t>
            </w:r>
          </w:hyperlink>
          <w:r w:rsidR="000F3B56">
            <w:rPr>
              <w:spacing w:val="-5"/>
            </w:rPr>
            <w:t>18</w:t>
          </w:r>
        </w:p>
        <w:p w14:paraId="02187E14" w14:textId="477EEEAD" w:rsidR="002B3F7A" w:rsidRPr="0098173C" w:rsidRDefault="00F46826">
          <w:pPr>
            <w:pStyle w:val="20"/>
            <w:numPr>
              <w:ilvl w:val="1"/>
              <w:numId w:val="248"/>
            </w:numPr>
            <w:tabs>
              <w:tab w:val="left" w:pos="954"/>
              <w:tab w:val="left" w:leader="dot" w:pos="10172"/>
            </w:tabs>
            <w:ind w:hanging="448"/>
          </w:pPr>
          <w:hyperlink w:anchor="_TOC_250002" w:history="1">
            <w:r w:rsidR="001B3B8A" w:rsidRPr="0098173C">
              <w:rPr>
                <w:spacing w:val="-2"/>
              </w:rPr>
              <w:t>Календарный</w:t>
            </w:r>
            <w:r w:rsidR="001B3B8A" w:rsidRPr="0098173C">
              <w:rPr>
                <w:spacing w:val="1"/>
              </w:rPr>
              <w:t xml:space="preserve"> </w:t>
            </w:r>
            <w:r w:rsidR="001B3B8A" w:rsidRPr="0098173C">
              <w:rPr>
                <w:spacing w:val="-2"/>
              </w:rPr>
              <w:t>план</w:t>
            </w:r>
            <w:r w:rsidR="001B3B8A" w:rsidRPr="0098173C">
              <w:rPr>
                <w:spacing w:val="4"/>
              </w:rPr>
              <w:t xml:space="preserve"> </w:t>
            </w:r>
            <w:r w:rsidR="001B3B8A" w:rsidRPr="0098173C">
              <w:rPr>
                <w:spacing w:val="-2"/>
              </w:rPr>
              <w:t>воспитательной</w:t>
            </w:r>
            <w:r w:rsidR="001B3B8A" w:rsidRPr="0098173C">
              <w:rPr>
                <w:spacing w:val="6"/>
              </w:rPr>
              <w:t xml:space="preserve"> </w:t>
            </w:r>
            <w:r w:rsidR="001B3B8A" w:rsidRPr="0098173C">
              <w:rPr>
                <w:spacing w:val="-2"/>
              </w:rPr>
              <w:t>работы</w:t>
            </w:r>
            <w:r w:rsidR="001B3B8A" w:rsidRPr="0098173C">
              <w:rPr>
                <w:b w:val="0"/>
              </w:rPr>
              <w:tab/>
            </w:r>
            <w:r w:rsidR="001B3B8A" w:rsidRPr="0098173C">
              <w:rPr>
                <w:spacing w:val="-5"/>
              </w:rPr>
              <w:t>2</w:t>
            </w:r>
          </w:hyperlink>
          <w:r w:rsidR="000F3B56">
            <w:rPr>
              <w:spacing w:val="-5"/>
            </w:rPr>
            <w:t>23</w:t>
          </w:r>
        </w:p>
        <w:p w14:paraId="01DA4A91" w14:textId="7AC423F3" w:rsidR="002B3F7A" w:rsidRPr="0098173C" w:rsidRDefault="00F46826" w:rsidP="000F3B56">
          <w:pPr>
            <w:pStyle w:val="20"/>
            <w:spacing w:before="114" w:line="252" w:lineRule="exact"/>
            <w:ind w:left="506" w:firstLine="0"/>
          </w:pPr>
          <w:hyperlink w:anchor="_TOC_250001" w:history="1">
            <w:r w:rsidR="001B3B8A" w:rsidRPr="0098173C">
              <w:t>Календарный</w:t>
            </w:r>
            <w:r w:rsidR="001B3B8A" w:rsidRPr="0098173C">
              <w:rPr>
                <w:spacing w:val="-8"/>
              </w:rPr>
              <w:t xml:space="preserve"> </w:t>
            </w:r>
            <w:r w:rsidR="001B3B8A" w:rsidRPr="0098173C">
              <w:t>план</w:t>
            </w:r>
            <w:r w:rsidR="001B3B8A" w:rsidRPr="0098173C">
              <w:rPr>
                <w:spacing w:val="-4"/>
              </w:rPr>
              <w:t xml:space="preserve"> </w:t>
            </w:r>
            <w:r w:rsidR="001B3B8A" w:rsidRPr="0098173C">
              <w:t>воспитательной</w:t>
            </w:r>
            <w:r w:rsidR="001B3B8A" w:rsidRPr="0098173C">
              <w:rPr>
                <w:spacing w:val="-4"/>
              </w:rPr>
              <w:t xml:space="preserve"> </w:t>
            </w:r>
            <w:r w:rsidR="001B3B8A" w:rsidRPr="0098173C">
              <w:t>работы</w:t>
            </w:r>
            <w:r w:rsidR="001B3B8A" w:rsidRPr="0098173C">
              <w:rPr>
                <w:spacing w:val="-7"/>
              </w:rPr>
              <w:t xml:space="preserve"> </w:t>
            </w:r>
            <w:r w:rsidR="001B3B8A" w:rsidRPr="0098173C">
              <w:t>в</w:t>
            </w:r>
            <w:r w:rsidR="001B3B8A" w:rsidRPr="0098173C">
              <w:rPr>
                <w:spacing w:val="-4"/>
              </w:rPr>
              <w:t xml:space="preserve"> </w:t>
            </w:r>
            <w:r w:rsidR="001B3B8A" w:rsidRPr="0098173C">
              <w:t>М</w:t>
            </w:r>
            <w:r w:rsidR="00C84250" w:rsidRPr="0098173C">
              <w:t>Б</w:t>
            </w:r>
            <w:r w:rsidR="001B3B8A" w:rsidRPr="0098173C">
              <w:t>ДОУ</w:t>
            </w:r>
            <w:r w:rsidR="001B3B8A" w:rsidRPr="0098173C">
              <w:rPr>
                <w:spacing w:val="-5"/>
              </w:rPr>
              <w:t xml:space="preserve"> </w:t>
            </w:r>
            <w:r w:rsidR="001B3B8A" w:rsidRPr="0098173C">
              <w:t>детский</w:t>
            </w:r>
            <w:r w:rsidR="001B3B8A" w:rsidRPr="0098173C">
              <w:rPr>
                <w:spacing w:val="-4"/>
              </w:rPr>
              <w:t xml:space="preserve"> </w:t>
            </w:r>
            <w:r w:rsidR="001B3B8A" w:rsidRPr="0098173C">
              <w:t>сад</w:t>
            </w:r>
            <w:r w:rsidR="001B3B8A" w:rsidRPr="0098173C">
              <w:rPr>
                <w:spacing w:val="-3"/>
              </w:rPr>
              <w:t xml:space="preserve"> </w:t>
            </w:r>
            <w:r w:rsidR="001B3B8A" w:rsidRPr="0098173C">
              <w:t>№</w:t>
            </w:r>
            <w:r w:rsidR="001B3B8A" w:rsidRPr="0098173C">
              <w:rPr>
                <w:spacing w:val="-5"/>
              </w:rPr>
              <w:t xml:space="preserve"> </w:t>
            </w:r>
            <w:r w:rsidR="00C84250" w:rsidRPr="0098173C">
              <w:t>521</w:t>
            </w:r>
          </w:hyperlink>
          <w:r w:rsidR="000F3B56">
            <w:rPr>
              <w:spacing w:val="-5"/>
            </w:rPr>
            <w:t>………………………….</w:t>
          </w:r>
          <w:r w:rsidR="001B3B8A" w:rsidRPr="0098173C">
            <w:rPr>
              <w:spacing w:val="-10"/>
            </w:rPr>
            <w:t>.</w:t>
          </w:r>
          <w:r w:rsidR="001B3B8A" w:rsidRPr="0098173C">
            <w:tab/>
          </w:r>
          <w:r w:rsidR="001B3B8A" w:rsidRPr="0098173C">
            <w:rPr>
              <w:spacing w:val="-5"/>
            </w:rPr>
            <w:t>2</w:t>
          </w:r>
          <w:r w:rsidR="000F3B56">
            <w:rPr>
              <w:spacing w:val="-5"/>
            </w:rPr>
            <w:t>27</w:t>
          </w:r>
        </w:p>
        <w:p w14:paraId="05BE5B39" w14:textId="1E6BE38A" w:rsidR="008019F2" w:rsidRDefault="00F46826">
          <w:pPr>
            <w:pStyle w:val="20"/>
            <w:tabs>
              <w:tab w:val="left" w:leader="dot" w:pos="10172"/>
            </w:tabs>
            <w:spacing w:before="120"/>
            <w:ind w:left="506" w:firstLine="0"/>
            <w:rPr>
              <w:spacing w:val="-5"/>
            </w:rPr>
          </w:pPr>
          <w:hyperlink w:anchor="_TOC_250000" w:history="1">
            <w:r w:rsidR="001B3B8A" w:rsidRPr="0098173C">
              <w:t>ЧАСТЬ,</w:t>
            </w:r>
            <w:r w:rsidR="001B3B8A" w:rsidRPr="0098173C">
              <w:rPr>
                <w:spacing w:val="-14"/>
              </w:rPr>
              <w:t xml:space="preserve"> </w:t>
            </w:r>
            <w:r w:rsidR="001B3B8A" w:rsidRPr="0098173C">
              <w:t>ФОРМИРУЕМАЯ</w:t>
            </w:r>
            <w:r w:rsidR="001B3B8A" w:rsidRPr="0098173C">
              <w:rPr>
                <w:spacing w:val="-13"/>
              </w:rPr>
              <w:t xml:space="preserve"> </w:t>
            </w:r>
            <w:r w:rsidR="001B3B8A" w:rsidRPr="0098173C">
              <w:t>УЧАСТНИКАМИ</w:t>
            </w:r>
            <w:r w:rsidR="001B3B8A" w:rsidRPr="0098173C">
              <w:rPr>
                <w:spacing w:val="-13"/>
              </w:rPr>
              <w:t xml:space="preserve"> </w:t>
            </w:r>
            <w:r w:rsidR="001B3B8A" w:rsidRPr="0098173C">
              <w:t>ОБРАЗОВАТЕЛЬНЫХ</w:t>
            </w:r>
            <w:r w:rsidR="001B3B8A" w:rsidRPr="0098173C">
              <w:rPr>
                <w:spacing w:val="-12"/>
              </w:rPr>
              <w:t xml:space="preserve"> </w:t>
            </w:r>
            <w:r w:rsidR="001B3B8A" w:rsidRPr="0098173C">
              <w:rPr>
                <w:spacing w:val="-2"/>
              </w:rPr>
              <w:t>ОТНОШЕНИЙ</w:t>
            </w:r>
            <w:r w:rsidR="001B3B8A" w:rsidRPr="0098173C">
              <w:rPr>
                <w:b w:val="0"/>
              </w:rPr>
              <w:tab/>
            </w:r>
            <w:r w:rsidR="001B3B8A" w:rsidRPr="0098173C">
              <w:rPr>
                <w:spacing w:val="-5"/>
              </w:rPr>
              <w:t>2</w:t>
            </w:r>
          </w:hyperlink>
          <w:r w:rsidR="000F3B56">
            <w:rPr>
              <w:spacing w:val="-5"/>
            </w:rPr>
            <w:t>41</w:t>
          </w:r>
        </w:p>
        <w:p w14:paraId="2E6B4F92" w14:textId="01A2D1F9" w:rsidR="002B3F7A" w:rsidRDefault="008019F2">
          <w:pPr>
            <w:pStyle w:val="20"/>
            <w:tabs>
              <w:tab w:val="left" w:leader="dot" w:pos="10172"/>
            </w:tabs>
            <w:spacing w:before="120"/>
            <w:ind w:left="506" w:firstLine="0"/>
          </w:pPr>
          <w:r>
            <w:rPr>
              <w:spacing w:val="-5"/>
            </w:rPr>
            <w:t xml:space="preserve">4. Дополнительный раздел образовательной программы </w:t>
          </w:r>
          <w:r w:rsidRPr="008019F2">
            <w:rPr>
              <w:spacing w:val="-5"/>
            </w:rPr>
            <w:tab/>
          </w:r>
          <w:r>
            <w:rPr>
              <w:spacing w:val="-5"/>
            </w:rPr>
            <w:t>2</w:t>
          </w:r>
          <w:r w:rsidR="00231671">
            <w:rPr>
              <w:spacing w:val="-5"/>
            </w:rPr>
            <w:t>8</w:t>
          </w:r>
          <w:r w:rsidR="000400D7">
            <w:rPr>
              <w:spacing w:val="-5"/>
            </w:rPr>
            <w:t>7</w:t>
          </w:r>
        </w:p>
      </w:sdtContent>
    </w:sdt>
    <w:p w14:paraId="65D85059" w14:textId="4B76BD11" w:rsidR="008019F2" w:rsidRDefault="008019F2"/>
    <w:p w14:paraId="39EBE120" w14:textId="77777777" w:rsidR="008019F2" w:rsidRPr="008019F2" w:rsidRDefault="008019F2" w:rsidP="008019F2"/>
    <w:p w14:paraId="0B8A5599" w14:textId="77777777" w:rsidR="008019F2" w:rsidRPr="008019F2" w:rsidRDefault="008019F2" w:rsidP="008019F2"/>
    <w:p w14:paraId="5D46FF7B" w14:textId="77777777" w:rsidR="008019F2" w:rsidRPr="008019F2" w:rsidRDefault="008019F2" w:rsidP="008019F2"/>
    <w:p w14:paraId="25400EF1" w14:textId="07C3F7D1" w:rsidR="008019F2" w:rsidRDefault="008019F2" w:rsidP="008019F2"/>
    <w:p w14:paraId="0406B025" w14:textId="1B3B01AA" w:rsidR="008019F2" w:rsidRDefault="008019F2" w:rsidP="008019F2">
      <w:pPr>
        <w:tabs>
          <w:tab w:val="left" w:pos="6750"/>
        </w:tabs>
      </w:pPr>
      <w:r>
        <w:tab/>
      </w:r>
    </w:p>
    <w:p w14:paraId="1156E679" w14:textId="4DD4799C" w:rsidR="008019F2" w:rsidRDefault="008019F2" w:rsidP="008019F2"/>
    <w:p w14:paraId="01808AAF" w14:textId="77777777" w:rsidR="007E1601" w:rsidRDefault="007E1601" w:rsidP="007E1601">
      <w:pPr>
        <w:pStyle w:val="4"/>
        <w:tabs>
          <w:tab w:val="left" w:pos="4388"/>
        </w:tabs>
        <w:spacing w:before="64"/>
        <w:ind w:left="4388"/>
      </w:pPr>
      <w:bookmarkStart w:id="0" w:name="_TOC_250135"/>
    </w:p>
    <w:p w14:paraId="2C04F336" w14:textId="77777777" w:rsidR="000F3B56" w:rsidRDefault="000F3B56" w:rsidP="007E1601">
      <w:pPr>
        <w:pStyle w:val="4"/>
        <w:tabs>
          <w:tab w:val="left" w:pos="4388"/>
        </w:tabs>
        <w:spacing w:before="64"/>
        <w:ind w:left="4388"/>
      </w:pPr>
      <w:bookmarkStart w:id="1" w:name="_GoBack"/>
      <w:bookmarkEnd w:id="1"/>
    </w:p>
    <w:p w14:paraId="3B5504B6" w14:textId="77777777" w:rsidR="007E1601" w:rsidRDefault="007E1601" w:rsidP="007E1601">
      <w:pPr>
        <w:pStyle w:val="4"/>
        <w:tabs>
          <w:tab w:val="left" w:pos="4388"/>
        </w:tabs>
        <w:spacing w:before="64"/>
        <w:ind w:left="4105"/>
      </w:pPr>
    </w:p>
    <w:p w14:paraId="368F5065" w14:textId="77777777" w:rsidR="002B3F7A" w:rsidRDefault="001B3B8A">
      <w:pPr>
        <w:pStyle w:val="4"/>
        <w:numPr>
          <w:ilvl w:val="2"/>
          <w:numId w:val="248"/>
        </w:numPr>
        <w:tabs>
          <w:tab w:val="left" w:pos="4388"/>
        </w:tabs>
        <w:spacing w:before="64"/>
        <w:ind w:left="4388" w:hanging="282"/>
      </w:pPr>
      <w:r>
        <w:lastRenderedPageBreak/>
        <w:t xml:space="preserve">ЦЕЛЕВОЙ </w:t>
      </w:r>
      <w:bookmarkEnd w:id="0"/>
      <w:r>
        <w:rPr>
          <w:spacing w:val="-2"/>
        </w:rPr>
        <w:t>РАЗДЕЛ</w:t>
      </w:r>
    </w:p>
    <w:p w14:paraId="18467B6A" w14:textId="0A4146D9" w:rsidR="002B3F7A" w:rsidRPr="000551D1" w:rsidRDefault="001B3B8A" w:rsidP="000551D1">
      <w:pPr>
        <w:pStyle w:val="a6"/>
        <w:numPr>
          <w:ilvl w:val="1"/>
          <w:numId w:val="247"/>
        </w:numPr>
        <w:tabs>
          <w:tab w:val="left" w:pos="4291"/>
        </w:tabs>
        <w:spacing w:before="460"/>
        <w:ind w:left="692" w:hanging="427"/>
        <w:jc w:val="center"/>
      </w:pPr>
      <w:r>
        <w:rPr>
          <w:b/>
          <w:sz w:val="24"/>
        </w:rPr>
        <w:t>Пояснительная</w:t>
      </w:r>
      <w:r w:rsidRPr="000551D1">
        <w:rPr>
          <w:b/>
          <w:spacing w:val="-7"/>
          <w:sz w:val="24"/>
        </w:rPr>
        <w:t xml:space="preserve"> записка</w:t>
      </w:r>
    </w:p>
    <w:p w14:paraId="1433970B" w14:textId="5A2EA8CA" w:rsidR="002B3F7A" w:rsidRDefault="001B3B8A" w:rsidP="006A79EB">
      <w:pPr>
        <w:pStyle w:val="a3"/>
        <w:spacing w:before="120"/>
        <w:ind w:right="435" w:firstLine="705"/>
      </w:pPr>
      <w:proofErr w:type="gramStart"/>
      <w:r>
        <w:rPr>
          <w:color w:val="000009"/>
        </w:rPr>
        <w:t xml:space="preserve">Основная общеобразовательная программа </w:t>
      </w:r>
      <w:r>
        <w:t xml:space="preserve">– </w:t>
      </w:r>
      <w:r>
        <w:rPr>
          <w:color w:val="000009"/>
        </w:rPr>
        <w:t xml:space="preserve">образовательная программа дошкольного образования муниципального </w:t>
      </w:r>
      <w:r w:rsidR="00414158">
        <w:rPr>
          <w:color w:val="000009"/>
        </w:rPr>
        <w:t>бюджетного</w:t>
      </w:r>
      <w:r>
        <w:rPr>
          <w:color w:val="000009"/>
        </w:rPr>
        <w:t xml:space="preserve"> дошкольного образовательного учреждения детский сад № </w:t>
      </w:r>
      <w:r w:rsidR="00414158">
        <w:rPr>
          <w:color w:val="000009"/>
        </w:rPr>
        <w:t>521</w:t>
      </w:r>
      <w:r>
        <w:rPr>
          <w:color w:val="000009"/>
        </w:rPr>
        <w:t xml:space="preserve"> (далее – М</w:t>
      </w:r>
      <w:r w:rsidR="00414158">
        <w:rPr>
          <w:color w:val="000009"/>
        </w:rPr>
        <w:t>Б</w:t>
      </w:r>
      <w:r>
        <w:rPr>
          <w:color w:val="000009"/>
        </w:rPr>
        <w:t xml:space="preserve">ДОУ </w:t>
      </w:r>
      <w:r w:rsidR="00414158">
        <w:rPr>
          <w:color w:val="000009"/>
        </w:rPr>
        <w:t>-</w:t>
      </w:r>
      <w:r w:rsidR="0042169D">
        <w:rPr>
          <w:color w:val="000009"/>
        </w:rPr>
        <w:t xml:space="preserve"> </w:t>
      </w:r>
      <w:r>
        <w:rPr>
          <w:color w:val="000009"/>
        </w:rPr>
        <w:t xml:space="preserve">детский сад № </w:t>
      </w:r>
      <w:r w:rsidR="00414158">
        <w:rPr>
          <w:color w:val="000009"/>
        </w:rPr>
        <w:t>521</w:t>
      </w:r>
      <w:r>
        <w:rPr>
          <w:color w:val="000009"/>
        </w:rPr>
        <w:t xml:space="preserve">) (далее </w:t>
      </w:r>
      <w:r>
        <w:t xml:space="preserve">– </w:t>
      </w:r>
      <w:r>
        <w:rPr>
          <w:color w:val="000009"/>
        </w:rPr>
        <w:t xml:space="preserve">Программа) разработана в соответствии с федеральным государственным образовательным стандартом дошкольного образования </w:t>
      </w:r>
      <w:r>
        <w:t>(утвержден приказом Минобрнауки России от 17 октября 2013 г. № 1155, зарегистрировано в Минюсте России 14 ноября 2013 г., регистрационный № 30384;</w:t>
      </w:r>
      <w:proofErr w:type="gramEnd"/>
      <w:r>
        <w:t xml:space="preserve"> </w:t>
      </w:r>
      <w:proofErr w:type="gramStart"/>
      <w:r>
        <w:t xml:space="preserve">в редакции приказа Минпросвещения России от 8 ноября 2022 г. № 955, зарегистрировано в Минюсте России 6 февраля 2023 г., регистрационный № 72264) </w:t>
      </w:r>
      <w:r>
        <w:rPr>
          <w:color w:val="000009"/>
        </w:rPr>
        <w:t xml:space="preserve">(далее – ФГОС ДО) и </w:t>
      </w:r>
      <w:r w:rsidRPr="006A79EB">
        <w:rPr>
          <w:b/>
          <w:color w:val="000009"/>
        </w:rPr>
        <w:t>федеральной образовательной программой дошкольного образования</w:t>
      </w:r>
      <w:r>
        <w:rPr>
          <w:color w:val="000009"/>
        </w:rPr>
        <w:t xml:space="preserve"> (</w:t>
      </w:r>
      <w:r>
        <w:t>утверждена приказом Минпросвещения России от 25 ноября</w:t>
      </w:r>
      <w:r>
        <w:rPr>
          <w:spacing w:val="-2"/>
        </w:rPr>
        <w:t xml:space="preserve"> </w:t>
      </w:r>
      <w:r>
        <w:t>2022</w:t>
      </w:r>
      <w:r>
        <w:rPr>
          <w:spacing w:val="-1"/>
        </w:rPr>
        <w:t xml:space="preserve"> </w:t>
      </w:r>
      <w:r>
        <w:t>г.</w:t>
      </w:r>
      <w:r>
        <w:rPr>
          <w:spacing w:val="-3"/>
        </w:rPr>
        <w:t xml:space="preserve"> </w:t>
      </w:r>
      <w:r>
        <w:t>№</w:t>
      </w:r>
      <w:r>
        <w:rPr>
          <w:spacing w:val="-2"/>
        </w:rPr>
        <w:t xml:space="preserve"> </w:t>
      </w:r>
      <w:r>
        <w:t>1028,</w:t>
      </w:r>
      <w:r>
        <w:rPr>
          <w:spacing w:val="-1"/>
        </w:rPr>
        <w:t xml:space="preserve"> </w:t>
      </w:r>
      <w:r>
        <w:t>зарегистрировано</w:t>
      </w:r>
      <w:r>
        <w:rPr>
          <w:spacing w:val="-2"/>
        </w:rPr>
        <w:t xml:space="preserve"> </w:t>
      </w:r>
      <w:r>
        <w:t>в</w:t>
      </w:r>
      <w:r>
        <w:rPr>
          <w:spacing w:val="-2"/>
        </w:rPr>
        <w:t xml:space="preserve"> </w:t>
      </w:r>
      <w:r>
        <w:t>Минюсте</w:t>
      </w:r>
      <w:r>
        <w:rPr>
          <w:spacing w:val="-2"/>
        </w:rPr>
        <w:t xml:space="preserve"> </w:t>
      </w:r>
      <w:r>
        <w:t>России 28</w:t>
      </w:r>
      <w:r>
        <w:rPr>
          <w:spacing w:val="-1"/>
        </w:rPr>
        <w:t xml:space="preserve"> </w:t>
      </w:r>
      <w:r>
        <w:t>декабря</w:t>
      </w:r>
      <w:r>
        <w:rPr>
          <w:spacing w:val="-2"/>
        </w:rPr>
        <w:t xml:space="preserve"> </w:t>
      </w:r>
      <w:r>
        <w:t>2022</w:t>
      </w:r>
      <w:r>
        <w:rPr>
          <w:spacing w:val="-1"/>
        </w:rPr>
        <w:t xml:space="preserve"> </w:t>
      </w:r>
      <w:r>
        <w:t>г.,</w:t>
      </w:r>
      <w:r>
        <w:rPr>
          <w:spacing w:val="-2"/>
        </w:rPr>
        <w:t xml:space="preserve"> регистрационный</w:t>
      </w:r>
      <w:r w:rsidR="006A79EB">
        <w:t xml:space="preserve"> </w:t>
      </w:r>
      <w:r>
        <w:t>№</w:t>
      </w:r>
      <w:r>
        <w:rPr>
          <w:spacing w:val="-2"/>
        </w:rPr>
        <w:t xml:space="preserve"> </w:t>
      </w:r>
      <w:r>
        <w:t>71847</w:t>
      </w:r>
      <w:r>
        <w:rPr>
          <w:color w:val="000009"/>
        </w:rPr>
        <w:t>)</w:t>
      </w:r>
      <w:r>
        <w:rPr>
          <w:color w:val="000009"/>
          <w:spacing w:val="-2"/>
        </w:rPr>
        <w:t xml:space="preserve"> </w:t>
      </w:r>
      <w:r>
        <w:rPr>
          <w:color w:val="000009"/>
        </w:rPr>
        <w:t>(далее</w:t>
      </w:r>
      <w:r>
        <w:rPr>
          <w:color w:val="000009"/>
          <w:spacing w:val="-2"/>
        </w:rPr>
        <w:t xml:space="preserve"> </w:t>
      </w:r>
      <w:r>
        <w:rPr>
          <w:color w:val="000009"/>
        </w:rPr>
        <w:t>–</w:t>
      </w:r>
      <w:r>
        <w:rPr>
          <w:color w:val="000009"/>
          <w:spacing w:val="-1"/>
        </w:rPr>
        <w:t xml:space="preserve"> </w:t>
      </w:r>
      <w:r w:rsidRPr="006A79EB">
        <w:rPr>
          <w:b/>
          <w:color w:val="000009"/>
        </w:rPr>
        <w:t>ФОП</w:t>
      </w:r>
      <w:r w:rsidRPr="006A79EB">
        <w:rPr>
          <w:b/>
          <w:color w:val="000009"/>
          <w:spacing w:val="2"/>
        </w:rPr>
        <w:t xml:space="preserve"> </w:t>
      </w:r>
      <w:r w:rsidRPr="006A79EB">
        <w:rPr>
          <w:b/>
          <w:color w:val="000009"/>
          <w:spacing w:val="-4"/>
        </w:rPr>
        <w:t>ДО</w:t>
      </w:r>
      <w:r>
        <w:rPr>
          <w:color w:val="000009"/>
          <w:spacing w:val="-4"/>
        </w:rPr>
        <w:t>).</w:t>
      </w:r>
      <w:proofErr w:type="gramEnd"/>
    </w:p>
    <w:p w14:paraId="1A364050" w14:textId="77777777" w:rsidR="002B3F7A" w:rsidRDefault="001B3B8A">
      <w:pPr>
        <w:pStyle w:val="a3"/>
        <w:spacing w:before="1"/>
        <w:ind w:right="438" w:firstLine="705"/>
      </w:pPr>
      <w:r>
        <w:rPr>
          <w:color w:val="000009"/>
        </w:rPr>
        <w:t>Нормативно-правовой основой для разработки Программы являются следующие нормативно-правовые документы:</w:t>
      </w:r>
    </w:p>
    <w:p w14:paraId="2E4E0332" w14:textId="77777777" w:rsidR="002B3F7A" w:rsidRDefault="001B3B8A">
      <w:pPr>
        <w:pStyle w:val="a6"/>
        <w:numPr>
          <w:ilvl w:val="0"/>
          <w:numId w:val="246"/>
        </w:numPr>
        <w:tabs>
          <w:tab w:val="left" w:pos="1206"/>
        </w:tabs>
        <w:ind w:right="438" w:firstLine="708"/>
        <w:rPr>
          <w:color w:val="000009"/>
          <w:sz w:val="24"/>
        </w:rPr>
      </w:pPr>
      <w:r>
        <w:rPr>
          <w:color w:val="000009"/>
          <w:sz w:val="24"/>
        </w:rPr>
        <w:t>Указ</w:t>
      </w:r>
      <w:r>
        <w:rPr>
          <w:color w:val="000009"/>
          <w:spacing w:val="-3"/>
          <w:sz w:val="24"/>
        </w:rPr>
        <w:t xml:space="preserve"> </w:t>
      </w:r>
      <w:r>
        <w:rPr>
          <w:color w:val="000009"/>
          <w:sz w:val="24"/>
        </w:rPr>
        <w:t>Президента</w:t>
      </w:r>
      <w:r>
        <w:rPr>
          <w:color w:val="000009"/>
          <w:spacing w:val="-4"/>
          <w:sz w:val="24"/>
        </w:rPr>
        <w:t xml:space="preserve"> </w:t>
      </w:r>
      <w:r>
        <w:rPr>
          <w:color w:val="000009"/>
          <w:sz w:val="24"/>
        </w:rPr>
        <w:t>Российской</w:t>
      </w:r>
      <w:r>
        <w:rPr>
          <w:color w:val="000009"/>
          <w:spacing w:val="-3"/>
          <w:sz w:val="24"/>
        </w:rPr>
        <w:t xml:space="preserve"> </w:t>
      </w:r>
      <w:r>
        <w:rPr>
          <w:color w:val="000009"/>
          <w:sz w:val="24"/>
        </w:rPr>
        <w:t>Федерации</w:t>
      </w:r>
      <w:r>
        <w:rPr>
          <w:color w:val="000009"/>
          <w:spacing w:val="-5"/>
          <w:sz w:val="24"/>
        </w:rPr>
        <w:t xml:space="preserve"> </w:t>
      </w:r>
      <w:r>
        <w:rPr>
          <w:color w:val="000009"/>
          <w:sz w:val="24"/>
        </w:rPr>
        <w:t>от</w:t>
      </w:r>
      <w:r>
        <w:rPr>
          <w:color w:val="000009"/>
          <w:spacing w:val="-4"/>
          <w:sz w:val="24"/>
        </w:rPr>
        <w:t xml:space="preserve"> </w:t>
      </w:r>
      <w:r>
        <w:rPr>
          <w:color w:val="000009"/>
          <w:sz w:val="24"/>
        </w:rPr>
        <w:t>7</w:t>
      </w:r>
      <w:r>
        <w:rPr>
          <w:color w:val="000009"/>
          <w:spacing w:val="-7"/>
          <w:sz w:val="24"/>
        </w:rPr>
        <w:t xml:space="preserve"> </w:t>
      </w:r>
      <w:r>
        <w:rPr>
          <w:color w:val="000009"/>
          <w:sz w:val="24"/>
        </w:rPr>
        <w:t>мая</w:t>
      </w:r>
      <w:r>
        <w:rPr>
          <w:color w:val="000009"/>
          <w:spacing w:val="-4"/>
          <w:sz w:val="24"/>
        </w:rPr>
        <w:t xml:space="preserve"> </w:t>
      </w:r>
      <w:r>
        <w:rPr>
          <w:color w:val="000009"/>
          <w:sz w:val="24"/>
        </w:rPr>
        <w:t>2018</w:t>
      </w:r>
      <w:r>
        <w:rPr>
          <w:color w:val="000009"/>
          <w:spacing w:val="-4"/>
          <w:sz w:val="24"/>
        </w:rPr>
        <w:t xml:space="preserve"> </w:t>
      </w:r>
      <w:r>
        <w:rPr>
          <w:color w:val="000009"/>
          <w:sz w:val="24"/>
        </w:rPr>
        <w:t>г.</w:t>
      </w:r>
      <w:r>
        <w:rPr>
          <w:color w:val="000009"/>
          <w:spacing w:val="-4"/>
          <w:sz w:val="24"/>
        </w:rPr>
        <w:t xml:space="preserve"> </w:t>
      </w:r>
      <w:r>
        <w:rPr>
          <w:color w:val="000009"/>
          <w:sz w:val="24"/>
        </w:rPr>
        <w:t>№</w:t>
      </w:r>
      <w:r>
        <w:rPr>
          <w:color w:val="000009"/>
          <w:spacing w:val="-5"/>
          <w:sz w:val="24"/>
        </w:rPr>
        <w:t xml:space="preserve"> </w:t>
      </w:r>
      <w:r>
        <w:rPr>
          <w:color w:val="000009"/>
          <w:sz w:val="24"/>
        </w:rPr>
        <w:t>204 «О</w:t>
      </w:r>
      <w:r>
        <w:rPr>
          <w:color w:val="000009"/>
          <w:spacing w:val="-3"/>
          <w:sz w:val="24"/>
        </w:rPr>
        <w:t xml:space="preserve"> </w:t>
      </w:r>
      <w:r>
        <w:rPr>
          <w:color w:val="000009"/>
          <w:sz w:val="24"/>
        </w:rPr>
        <w:t>национальных</w:t>
      </w:r>
      <w:r>
        <w:rPr>
          <w:color w:val="000009"/>
          <w:spacing w:val="-3"/>
          <w:sz w:val="24"/>
        </w:rPr>
        <w:t xml:space="preserve"> </w:t>
      </w:r>
      <w:r>
        <w:rPr>
          <w:color w:val="000009"/>
          <w:sz w:val="24"/>
        </w:rPr>
        <w:t>целях и стратегических задачах развития Российской Федерации на период до 2024 года»;</w:t>
      </w:r>
    </w:p>
    <w:p w14:paraId="01DD6F9B" w14:textId="77777777" w:rsidR="002B3F7A" w:rsidRDefault="001B3B8A">
      <w:pPr>
        <w:pStyle w:val="a6"/>
        <w:numPr>
          <w:ilvl w:val="0"/>
          <w:numId w:val="246"/>
        </w:numPr>
        <w:tabs>
          <w:tab w:val="left" w:pos="1206"/>
        </w:tabs>
        <w:ind w:right="439" w:firstLine="708"/>
        <w:rPr>
          <w:color w:val="000009"/>
          <w:sz w:val="24"/>
        </w:rPr>
      </w:pPr>
      <w:r>
        <w:rPr>
          <w:color w:val="000009"/>
          <w:sz w:val="24"/>
        </w:rPr>
        <w:t>Указ Президента Российской Федерации от 21 июля 2020 г. № 474 «О национальных целях развития Российской Федерации на период до 2030 года»;</w:t>
      </w:r>
    </w:p>
    <w:p w14:paraId="270F4A01" w14:textId="77777777" w:rsidR="002B3F7A" w:rsidRDefault="001B3B8A">
      <w:pPr>
        <w:pStyle w:val="a6"/>
        <w:numPr>
          <w:ilvl w:val="0"/>
          <w:numId w:val="246"/>
        </w:numPr>
        <w:tabs>
          <w:tab w:val="left" w:pos="1206"/>
        </w:tabs>
        <w:ind w:right="437" w:firstLine="708"/>
        <w:rPr>
          <w:color w:val="000009"/>
          <w:sz w:val="24"/>
        </w:rPr>
      </w:pPr>
      <w:r>
        <w:rPr>
          <w:color w:val="000009"/>
          <w:sz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1096C0CA" w14:textId="77777777" w:rsidR="002B3F7A" w:rsidRDefault="001B3B8A">
      <w:pPr>
        <w:pStyle w:val="a6"/>
        <w:numPr>
          <w:ilvl w:val="0"/>
          <w:numId w:val="246"/>
        </w:numPr>
        <w:tabs>
          <w:tab w:val="left" w:pos="1206"/>
        </w:tabs>
        <w:ind w:right="438" w:firstLine="708"/>
        <w:rPr>
          <w:color w:val="000009"/>
          <w:sz w:val="24"/>
        </w:rPr>
      </w:pPr>
      <w:r>
        <w:rPr>
          <w:color w:val="000009"/>
          <w:sz w:val="24"/>
        </w:rPr>
        <w:t xml:space="preserve">Федеральный закон от 29 декабря 2012 г. № 273-ФЗ «Об образовании в Российской </w:t>
      </w:r>
      <w:r>
        <w:rPr>
          <w:color w:val="000009"/>
          <w:spacing w:val="-2"/>
          <w:sz w:val="24"/>
        </w:rPr>
        <w:t>Федерации»;</w:t>
      </w:r>
    </w:p>
    <w:p w14:paraId="026EC740" w14:textId="77777777" w:rsidR="002B3F7A" w:rsidRDefault="001B3B8A">
      <w:pPr>
        <w:pStyle w:val="a6"/>
        <w:numPr>
          <w:ilvl w:val="0"/>
          <w:numId w:val="246"/>
        </w:numPr>
        <w:tabs>
          <w:tab w:val="left" w:pos="1206"/>
        </w:tabs>
        <w:ind w:right="437" w:firstLine="708"/>
        <w:rPr>
          <w:color w:val="000009"/>
          <w:sz w:val="24"/>
        </w:rPr>
      </w:pPr>
      <w:r>
        <w:rPr>
          <w:color w:val="000009"/>
          <w:sz w:val="24"/>
        </w:rPr>
        <w:t>Федеральный</w:t>
      </w:r>
      <w:r>
        <w:rPr>
          <w:color w:val="000009"/>
          <w:spacing w:val="-12"/>
          <w:sz w:val="24"/>
        </w:rPr>
        <w:t xml:space="preserve"> </w:t>
      </w:r>
      <w:r>
        <w:rPr>
          <w:color w:val="000009"/>
          <w:sz w:val="24"/>
        </w:rPr>
        <w:t>закон</w:t>
      </w:r>
      <w:r>
        <w:rPr>
          <w:color w:val="000009"/>
          <w:spacing w:val="-12"/>
          <w:sz w:val="24"/>
        </w:rPr>
        <w:t xml:space="preserve"> </w:t>
      </w:r>
      <w:r>
        <w:rPr>
          <w:color w:val="000009"/>
          <w:sz w:val="24"/>
        </w:rPr>
        <w:t>от</w:t>
      </w:r>
      <w:r>
        <w:rPr>
          <w:color w:val="000009"/>
          <w:spacing w:val="-15"/>
          <w:sz w:val="24"/>
        </w:rPr>
        <w:t xml:space="preserve"> </w:t>
      </w:r>
      <w:r>
        <w:rPr>
          <w:color w:val="000009"/>
          <w:sz w:val="24"/>
        </w:rPr>
        <w:t>31</w:t>
      </w:r>
      <w:r>
        <w:rPr>
          <w:color w:val="000009"/>
          <w:spacing w:val="-13"/>
          <w:sz w:val="24"/>
        </w:rPr>
        <w:t xml:space="preserve"> </w:t>
      </w:r>
      <w:r>
        <w:rPr>
          <w:color w:val="000009"/>
          <w:sz w:val="24"/>
        </w:rPr>
        <w:t>июля</w:t>
      </w:r>
      <w:r>
        <w:rPr>
          <w:color w:val="000009"/>
          <w:spacing w:val="-13"/>
          <w:sz w:val="24"/>
        </w:rPr>
        <w:t xml:space="preserve"> </w:t>
      </w:r>
      <w:r>
        <w:rPr>
          <w:color w:val="000009"/>
          <w:sz w:val="24"/>
        </w:rPr>
        <w:t>2020</w:t>
      </w:r>
      <w:r>
        <w:rPr>
          <w:color w:val="000009"/>
          <w:spacing w:val="-13"/>
          <w:sz w:val="24"/>
        </w:rPr>
        <w:t xml:space="preserve"> </w:t>
      </w:r>
      <w:r>
        <w:rPr>
          <w:color w:val="000009"/>
          <w:sz w:val="24"/>
        </w:rPr>
        <w:t>г.</w:t>
      </w:r>
      <w:r>
        <w:rPr>
          <w:color w:val="000009"/>
          <w:spacing w:val="-13"/>
          <w:sz w:val="24"/>
        </w:rPr>
        <w:t xml:space="preserve"> </w:t>
      </w:r>
      <w:r>
        <w:rPr>
          <w:color w:val="000009"/>
          <w:sz w:val="24"/>
        </w:rPr>
        <w:t>№</w:t>
      </w:r>
      <w:r>
        <w:rPr>
          <w:color w:val="000009"/>
          <w:spacing w:val="-14"/>
          <w:sz w:val="24"/>
        </w:rPr>
        <w:t xml:space="preserve"> </w:t>
      </w:r>
      <w:r>
        <w:rPr>
          <w:color w:val="000009"/>
          <w:sz w:val="24"/>
        </w:rPr>
        <w:t>304-ФЗ</w:t>
      </w:r>
      <w:r>
        <w:rPr>
          <w:color w:val="000009"/>
          <w:spacing w:val="-10"/>
          <w:sz w:val="24"/>
        </w:rPr>
        <w:t xml:space="preserve"> </w:t>
      </w:r>
      <w:r>
        <w:rPr>
          <w:color w:val="000009"/>
          <w:sz w:val="24"/>
        </w:rPr>
        <w:t>«О</w:t>
      </w:r>
      <w:r>
        <w:rPr>
          <w:color w:val="000009"/>
          <w:spacing w:val="-14"/>
          <w:sz w:val="24"/>
        </w:rPr>
        <w:t xml:space="preserve"> </w:t>
      </w:r>
      <w:r>
        <w:rPr>
          <w:color w:val="000009"/>
          <w:sz w:val="24"/>
        </w:rPr>
        <w:t>внесении</w:t>
      </w:r>
      <w:r>
        <w:rPr>
          <w:color w:val="000009"/>
          <w:spacing w:val="-11"/>
          <w:sz w:val="24"/>
        </w:rPr>
        <w:t xml:space="preserve"> </w:t>
      </w:r>
      <w:r>
        <w:rPr>
          <w:color w:val="000009"/>
          <w:sz w:val="24"/>
        </w:rPr>
        <w:t>изменений</w:t>
      </w:r>
      <w:r>
        <w:rPr>
          <w:color w:val="000009"/>
          <w:spacing w:val="-13"/>
          <w:sz w:val="24"/>
        </w:rPr>
        <w:t xml:space="preserve"> </w:t>
      </w:r>
      <w:r>
        <w:rPr>
          <w:color w:val="000009"/>
          <w:sz w:val="24"/>
        </w:rPr>
        <w:t>в</w:t>
      </w:r>
      <w:r>
        <w:rPr>
          <w:color w:val="000009"/>
          <w:spacing w:val="-14"/>
          <w:sz w:val="24"/>
        </w:rPr>
        <w:t xml:space="preserve"> </w:t>
      </w:r>
      <w:r>
        <w:rPr>
          <w:color w:val="000009"/>
          <w:sz w:val="24"/>
        </w:rPr>
        <w:t>Федеральный закон «Об образовании в Российской Федерации» по вопросам воспитания обучающихся»</w:t>
      </w:r>
    </w:p>
    <w:p w14:paraId="6EDE88C3" w14:textId="77777777" w:rsidR="002B3F7A" w:rsidRDefault="001B3B8A">
      <w:pPr>
        <w:pStyle w:val="a6"/>
        <w:numPr>
          <w:ilvl w:val="0"/>
          <w:numId w:val="246"/>
        </w:numPr>
        <w:tabs>
          <w:tab w:val="left" w:pos="1206"/>
        </w:tabs>
        <w:ind w:right="435" w:firstLine="708"/>
        <w:rPr>
          <w:color w:val="000009"/>
          <w:sz w:val="24"/>
        </w:rPr>
      </w:pPr>
      <w:r>
        <w:rPr>
          <w:color w:val="000009"/>
          <w:sz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w:t>
      </w:r>
    </w:p>
    <w:p w14:paraId="6A31889E" w14:textId="77777777" w:rsidR="002B3F7A" w:rsidRDefault="001B3B8A">
      <w:pPr>
        <w:pStyle w:val="a3"/>
        <w:ind w:firstLine="0"/>
      </w:pPr>
      <w:r>
        <w:rPr>
          <w:color w:val="000009"/>
        </w:rPr>
        <w:t>«Об</w:t>
      </w:r>
      <w:r>
        <w:rPr>
          <w:color w:val="000009"/>
          <w:spacing w:val="-6"/>
        </w:rPr>
        <w:t xml:space="preserve"> </w:t>
      </w:r>
      <w:r>
        <w:rPr>
          <w:color w:val="000009"/>
        </w:rPr>
        <w:t>обязательных</w:t>
      </w:r>
      <w:r>
        <w:rPr>
          <w:color w:val="000009"/>
          <w:spacing w:val="-1"/>
        </w:rPr>
        <w:t xml:space="preserve"> </w:t>
      </w:r>
      <w:r>
        <w:rPr>
          <w:color w:val="000009"/>
        </w:rPr>
        <w:t>требованиях в</w:t>
      </w:r>
      <w:r>
        <w:rPr>
          <w:color w:val="000009"/>
          <w:spacing w:val="-6"/>
        </w:rPr>
        <w:t xml:space="preserve"> </w:t>
      </w:r>
      <w:r>
        <w:rPr>
          <w:color w:val="000009"/>
        </w:rPr>
        <w:t>Российской</w:t>
      </w:r>
      <w:r>
        <w:rPr>
          <w:color w:val="000009"/>
          <w:spacing w:val="-3"/>
        </w:rPr>
        <w:t xml:space="preserve"> </w:t>
      </w:r>
      <w:r>
        <w:rPr>
          <w:color w:val="000009"/>
          <w:spacing w:val="-2"/>
        </w:rPr>
        <w:t>Федерации»</w:t>
      </w:r>
    </w:p>
    <w:p w14:paraId="0952F5D6" w14:textId="77777777" w:rsidR="002B3F7A" w:rsidRDefault="001B3B8A">
      <w:pPr>
        <w:pStyle w:val="a6"/>
        <w:numPr>
          <w:ilvl w:val="0"/>
          <w:numId w:val="246"/>
        </w:numPr>
        <w:tabs>
          <w:tab w:val="left" w:pos="1206"/>
        </w:tabs>
        <w:spacing w:before="1"/>
        <w:ind w:right="437" w:firstLine="708"/>
        <w:rPr>
          <w:color w:val="000009"/>
          <w:sz w:val="24"/>
        </w:rPr>
      </w:pPr>
      <w:r>
        <w:rPr>
          <w:color w:val="000009"/>
          <w:sz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4EADBD73" w14:textId="77777777" w:rsidR="002B3F7A" w:rsidRDefault="001B3B8A">
      <w:pPr>
        <w:pStyle w:val="a6"/>
        <w:numPr>
          <w:ilvl w:val="0"/>
          <w:numId w:val="246"/>
        </w:numPr>
        <w:tabs>
          <w:tab w:val="left" w:pos="1206"/>
        </w:tabs>
        <w:ind w:right="435" w:firstLine="708"/>
        <w:rPr>
          <w:color w:val="000009"/>
          <w:sz w:val="24"/>
        </w:rPr>
      </w:pPr>
      <w:r>
        <w:rPr>
          <w:color w:val="000009"/>
          <w:sz w:val="24"/>
        </w:rPr>
        <w:t>федеральный государственный образовательный стандарт дошкольного образования (</w:t>
      </w:r>
      <w:r>
        <w:rPr>
          <w:sz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color w:val="000009"/>
          <w:sz w:val="24"/>
        </w:rPr>
        <w:t>);</w:t>
      </w:r>
    </w:p>
    <w:p w14:paraId="7A49D325" w14:textId="77777777" w:rsidR="002B3F7A" w:rsidRDefault="001B3B8A">
      <w:pPr>
        <w:pStyle w:val="a6"/>
        <w:numPr>
          <w:ilvl w:val="0"/>
          <w:numId w:val="246"/>
        </w:numPr>
        <w:tabs>
          <w:tab w:val="left" w:pos="1206"/>
        </w:tabs>
        <w:ind w:right="437" w:firstLine="708"/>
        <w:rPr>
          <w:color w:val="000009"/>
          <w:sz w:val="24"/>
        </w:rPr>
      </w:pPr>
      <w:r>
        <w:rPr>
          <w:color w:val="000009"/>
          <w:sz w:val="24"/>
        </w:rPr>
        <w:t>федеральная образовательная программа дошкольного образования (</w:t>
      </w:r>
      <w:r>
        <w:rPr>
          <w:sz w:val="24"/>
        </w:rPr>
        <w:t>утверждена приказом Минпросвещения России от 25 ноября 2022 г. № 1028, зарегистрировано в Минюсте России 28 декабря 2022 г., регистрационный № 71847</w:t>
      </w:r>
      <w:r>
        <w:rPr>
          <w:color w:val="000009"/>
          <w:sz w:val="24"/>
        </w:rPr>
        <w:t>);</w:t>
      </w:r>
    </w:p>
    <w:p w14:paraId="7D3621A2" w14:textId="77777777" w:rsidR="002B3F7A" w:rsidRDefault="001B3B8A">
      <w:pPr>
        <w:pStyle w:val="a6"/>
        <w:numPr>
          <w:ilvl w:val="0"/>
          <w:numId w:val="246"/>
        </w:numPr>
        <w:tabs>
          <w:tab w:val="left" w:pos="1206"/>
        </w:tabs>
        <w:ind w:right="434" w:firstLine="708"/>
        <w:rPr>
          <w:color w:val="000009"/>
          <w:sz w:val="24"/>
        </w:rPr>
      </w:pPr>
      <w:r>
        <w:rPr>
          <w:color w:val="000009"/>
          <w:sz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20B532F9" w14:textId="77777777" w:rsidR="002B3F7A" w:rsidRDefault="001B3B8A">
      <w:pPr>
        <w:pStyle w:val="a6"/>
        <w:numPr>
          <w:ilvl w:val="0"/>
          <w:numId w:val="246"/>
        </w:numPr>
        <w:tabs>
          <w:tab w:val="left" w:pos="1206"/>
        </w:tabs>
        <w:ind w:right="435" w:firstLine="708"/>
        <w:rPr>
          <w:color w:val="000009"/>
          <w:sz w:val="24"/>
        </w:rPr>
      </w:pPr>
      <w:r>
        <w:rPr>
          <w:color w:val="000009"/>
          <w:sz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w:t>
      </w:r>
      <w:r>
        <w:rPr>
          <w:color w:val="000009"/>
          <w:spacing w:val="-1"/>
          <w:sz w:val="24"/>
        </w:rPr>
        <w:t xml:space="preserve"> </w:t>
      </w:r>
      <w:r>
        <w:rPr>
          <w:color w:val="000009"/>
          <w:sz w:val="24"/>
        </w:rPr>
        <w:t>2020</w:t>
      </w:r>
      <w:r>
        <w:rPr>
          <w:color w:val="000009"/>
          <w:spacing w:val="1"/>
          <w:sz w:val="24"/>
        </w:rPr>
        <w:t xml:space="preserve"> </w:t>
      </w:r>
      <w:r>
        <w:rPr>
          <w:color w:val="000009"/>
          <w:sz w:val="24"/>
        </w:rPr>
        <w:t>г.</w:t>
      </w:r>
      <w:r>
        <w:rPr>
          <w:color w:val="000009"/>
          <w:spacing w:val="3"/>
          <w:sz w:val="24"/>
        </w:rPr>
        <w:t xml:space="preserve"> </w:t>
      </w:r>
      <w:r>
        <w:rPr>
          <w:color w:val="000009"/>
          <w:sz w:val="24"/>
        </w:rPr>
        <w:t>№ 28,</w:t>
      </w:r>
      <w:r>
        <w:rPr>
          <w:color w:val="000009"/>
          <w:spacing w:val="5"/>
          <w:sz w:val="24"/>
        </w:rPr>
        <w:t xml:space="preserve"> </w:t>
      </w:r>
      <w:r>
        <w:rPr>
          <w:color w:val="000009"/>
          <w:sz w:val="24"/>
        </w:rPr>
        <w:t>зарегистрировано</w:t>
      </w:r>
      <w:r>
        <w:rPr>
          <w:color w:val="000009"/>
          <w:spacing w:val="2"/>
          <w:sz w:val="24"/>
        </w:rPr>
        <w:t xml:space="preserve"> </w:t>
      </w:r>
      <w:r>
        <w:rPr>
          <w:color w:val="000009"/>
          <w:sz w:val="24"/>
        </w:rPr>
        <w:t>в Минюсте</w:t>
      </w:r>
      <w:r>
        <w:rPr>
          <w:color w:val="000009"/>
          <w:spacing w:val="2"/>
          <w:sz w:val="24"/>
        </w:rPr>
        <w:t xml:space="preserve"> </w:t>
      </w:r>
      <w:r>
        <w:rPr>
          <w:color w:val="000009"/>
          <w:sz w:val="24"/>
        </w:rPr>
        <w:t>России</w:t>
      </w:r>
      <w:r>
        <w:rPr>
          <w:color w:val="000009"/>
          <w:spacing w:val="4"/>
          <w:sz w:val="24"/>
        </w:rPr>
        <w:t xml:space="preserve"> </w:t>
      </w:r>
      <w:r>
        <w:rPr>
          <w:color w:val="000009"/>
          <w:sz w:val="24"/>
        </w:rPr>
        <w:t>18</w:t>
      </w:r>
      <w:r>
        <w:rPr>
          <w:color w:val="000009"/>
          <w:spacing w:val="1"/>
          <w:sz w:val="24"/>
        </w:rPr>
        <w:t xml:space="preserve"> </w:t>
      </w:r>
      <w:r>
        <w:rPr>
          <w:color w:val="000009"/>
          <w:sz w:val="24"/>
        </w:rPr>
        <w:t>декабря</w:t>
      </w:r>
      <w:r>
        <w:rPr>
          <w:color w:val="000009"/>
          <w:spacing w:val="1"/>
          <w:sz w:val="24"/>
        </w:rPr>
        <w:t xml:space="preserve"> </w:t>
      </w:r>
      <w:r>
        <w:rPr>
          <w:color w:val="000009"/>
          <w:sz w:val="24"/>
        </w:rPr>
        <w:t>2020</w:t>
      </w:r>
      <w:r>
        <w:rPr>
          <w:color w:val="000009"/>
          <w:spacing w:val="1"/>
          <w:sz w:val="24"/>
        </w:rPr>
        <w:t xml:space="preserve"> </w:t>
      </w:r>
      <w:r>
        <w:rPr>
          <w:color w:val="000009"/>
          <w:sz w:val="24"/>
        </w:rPr>
        <w:t>г.,</w:t>
      </w:r>
      <w:r>
        <w:rPr>
          <w:color w:val="000009"/>
          <w:spacing w:val="2"/>
          <w:sz w:val="24"/>
        </w:rPr>
        <w:t xml:space="preserve"> </w:t>
      </w:r>
      <w:r>
        <w:rPr>
          <w:color w:val="000009"/>
          <w:spacing w:val="-2"/>
          <w:sz w:val="24"/>
        </w:rPr>
        <w:t>регистрационный</w:t>
      </w:r>
    </w:p>
    <w:p w14:paraId="62713C51" w14:textId="77777777" w:rsidR="002B3F7A" w:rsidRDefault="001B3B8A">
      <w:pPr>
        <w:pStyle w:val="a3"/>
        <w:spacing w:before="1"/>
        <w:ind w:firstLine="0"/>
        <w:rPr>
          <w:color w:val="000009"/>
          <w:spacing w:val="-2"/>
        </w:rPr>
      </w:pPr>
      <w:r>
        <w:rPr>
          <w:color w:val="000009"/>
        </w:rPr>
        <w:t>№</w:t>
      </w:r>
      <w:r>
        <w:rPr>
          <w:color w:val="000009"/>
          <w:spacing w:val="-1"/>
        </w:rPr>
        <w:t xml:space="preserve"> </w:t>
      </w:r>
      <w:r>
        <w:rPr>
          <w:color w:val="000009"/>
          <w:spacing w:val="-2"/>
        </w:rPr>
        <w:t>61573);</w:t>
      </w:r>
    </w:p>
    <w:p w14:paraId="0CAB7A87" w14:textId="7F7B7B25" w:rsidR="00544CF2" w:rsidRPr="00544CF2" w:rsidRDefault="00544CF2" w:rsidP="00544CF2">
      <w:pPr>
        <w:ind w:left="284" w:right="392" w:hanging="284"/>
        <w:jc w:val="both"/>
        <w:rPr>
          <w:sz w:val="24"/>
          <w:szCs w:val="24"/>
          <w:lang w:eastAsia="ru-RU"/>
        </w:rPr>
      </w:pPr>
      <w:r>
        <w:rPr>
          <w:color w:val="000009"/>
          <w:spacing w:val="-2"/>
        </w:rPr>
        <w:t xml:space="preserve">               </w:t>
      </w:r>
      <w:proofErr w:type="gramStart"/>
      <w:r>
        <w:rPr>
          <w:color w:val="000009"/>
          <w:spacing w:val="-2"/>
        </w:rPr>
        <w:t xml:space="preserve">- </w:t>
      </w:r>
      <w:r w:rsidRPr="00544CF2">
        <w:rPr>
          <w:sz w:val="24"/>
          <w:szCs w:val="24"/>
          <w:lang w:eastAsia="ru-RU"/>
        </w:rPr>
        <w:t>СанПиН 1.2.3685-21 – Санитарные правила и нормы СанПиН 1.2.3685-21</w:t>
      </w:r>
      <w:r>
        <w:rPr>
          <w:sz w:val="24"/>
          <w:szCs w:val="24"/>
          <w:lang w:eastAsia="ru-RU"/>
        </w:rPr>
        <w:t xml:space="preserve"> </w:t>
      </w:r>
      <w:r w:rsidRPr="00544CF2">
        <w:rPr>
          <w:sz w:val="24"/>
          <w:szCs w:val="24"/>
          <w:lang w:eastAsia="ru-RU"/>
        </w:rPr>
        <w:t>«Гигиенические нормативы и требования к обеспечению безопасности и (или)</w:t>
      </w:r>
      <w:r>
        <w:rPr>
          <w:sz w:val="24"/>
          <w:szCs w:val="24"/>
          <w:lang w:eastAsia="ru-RU"/>
        </w:rPr>
        <w:t xml:space="preserve"> </w:t>
      </w:r>
      <w:r w:rsidRPr="00544CF2">
        <w:rPr>
          <w:sz w:val="24"/>
          <w:szCs w:val="24"/>
          <w:lang w:eastAsia="ru-RU"/>
        </w:rPr>
        <w:t>Безвредности</w:t>
      </w:r>
      <w:r>
        <w:rPr>
          <w:sz w:val="24"/>
          <w:szCs w:val="24"/>
          <w:lang w:eastAsia="ru-RU"/>
        </w:rPr>
        <w:t xml:space="preserve"> </w:t>
      </w:r>
      <w:r w:rsidRPr="00544CF2">
        <w:rPr>
          <w:sz w:val="24"/>
          <w:szCs w:val="24"/>
          <w:lang w:eastAsia="ru-RU"/>
        </w:rPr>
        <w:t>для</w:t>
      </w:r>
      <w:r>
        <w:rPr>
          <w:sz w:val="24"/>
          <w:szCs w:val="24"/>
          <w:lang w:eastAsia="ru-RU"/>
        </w:rPr>
        <w:t xml:space="preserve"> </w:t>
      </w:r>
      <w:r w:rsidRPr="00544CF2">
        <w:rPr>
          <w:sz w:val="24"/>
          <w:szCs w:val="24"/>
          <w:lang w:eastAsia="ru-RU"/>
        </w:rPr>
        <w:t>человека</w:t>
      </w:r>
      <w:r>
        <w:rPr>
          <w:sz w:val="24"/>
          <w:szCs w:val="24"/>
          <w:lang w:eastAsia="ru-RU"/>
        </w:rPr>
        <w:t xml:space="preserve"> </w:t>
      </w:r>
      <w:r w:rsidRPr="00544CF2">
        <w:rPr>
          <w:sz w:val="24"/>
          <w:szCs w:val="24"/>
          <w:lang w:eastAsia="ru-RU"/>
        </w:rPr>
        <w:t>факторов</w:t>
      </w:r>
      <w:r>
        <w:rPr>
          <w:sz w:val="24"/>
          <w:szCs w:val="24"/>
          <w:lang w:eastAsia="ru-RU"/>
        </w:rPr>
        <w:t xml:space="preserve"> </w:t>
      </w:r>
      <w:r w:rsidRPr="00544CF2">
        <w:rPr>
          <w:sz w:val="24"/>
          <w:szCs w:val="24"/>
          <w:lang w:eastAsia="ru-RU"/>
        </w:rPr>
        <w:t>среды</w:t>
      </w:r>
      <w:r>
        <w:rPr>
          <w:sz w:val="24"/>
          <w:szCs w:val="24"/>
          <w:lang w:eastAsia="ru-RU"/>
        </w:rPr>
        <w:t xml:space="preserve"> </w:t>
      </w:r>
      <w:r w:rsidRPr="00544CF2">
        <w:rPr>
          <w:sz w:val="24"/>
          <w:szCs w:val="24"/>
          <w:lang w:eastAsia="ru-RU"/>
        </w:rPr>
        <w:t>обитания»,</w:t>
      </w:r>
      <w:r>
        <w:rPr>
          <w:sz w:val="24"/>
          <w:szCs w:val="24"/>
          <w:lang w:eastAsia="ru-RU"/>
        </w:rPr>
        <w:t xml:space="preserve"> </w:t>
      </w:r>
      <w:r w:rsidRPr="00544CF2">
        <w:rPr>
          <w:sz w:val="24"/>
          <w:szCs w:val="24"/>
          <w:lang w:eastAsia="ru-RU"/>
        </w:rPr>
        <w:t>утвержденные</w:t>
      </w:r>
      <w:r>
        <w:rPr>
          <w:sz w:val="24"/>
          <w:szCs w:val="24"/>
          <w:lang w:eastAsia="ru-RU"/>
        </w:rPr>
        <w:t xml:space="preserve"> </w:t>
      </w:r>
      <w:r w:rsidRPr="00544CF2">
        <w:rPr>
          <w:sz w:val="24"/>
          <w:szCs w:val="24"/>
          <w:lang w:eastAsia="ru-RU"/>
        </w:rPr>
        <w:t>постановлением</w:t>
      </w:r>
      <w:r>
        <w:rPr>
          <w:sz w:val="24"/>
          <w:szCs w:val="24"/>
          <w:lang w:eastAsia="ru-RU"/>
        </w:rPr>
        <w:t xml:space="preserve"> </w:t>
      </w:r>
      <w:r w:rsidRPr="00544CF2">
        <w:rPr>
          <w:sz w:val="24"/>
          <w:szCs w:val="24"/>
          <w:lang w:eastAsia="ru-RU"/>
        </w:rPr>
        <w:t>Главного</w:t>
      </w:r>
      <w:r>
        <w:rPr>
          <w:sz w:val="24"/>
          <w:szCs w:val="24"/>
          <w:lang w:eastAsia="ru-RU"/>
        </w:rPr>
        <w:t xml:space="preserve"> </w:t>
      </w:r>
      <w:r w:rsidRPr="00544CF2">
        <w:rPr>
          <w:sz w:val="24"/>
          <w:szCs w:val="24"/>
          <w:lang w:eastAsia="ru-RU"/>
        </w:rPr>
        <w:t>государственного</w:t>
      </w:r>
      <w:r>
        <w:rPr>
          <w:sz w:val="24"/>
          <w:szCs w:val="24"/>
          <w:lang w:eastAsia="ru-RU"/>
        </w:rPr>
        <w:t xml:space="preserve"> </w:t>
      </w:r>
      <w:r w:rsidRPr="00544CF2">
        <w:rPr>
          <w:sz w:val="24"/>
          <w:szCs w:val="24"/>
          <w:lang w:eastAsia="ru-RU"/>
        </w:rPr>
        <w:t>санитарного</w:t>
      </w:r>
      <w:r>
        <w:rPr>
          <w:sz w:val="24"/>
          <w:szCs w:val="24"/>
          <w:lang w:eastAsia="ru-RU"/>
        </w:rPr>
        <w:t xml:space="preserve"> </w:t>
      </w:r>
      <w:r w:rsidRPr="00544CF2">
        <w:rPr>
          <w:sz w:val="24"/>
          <w:szCs w:val="24"/>
          <w:lang w:eastAsia="ru-RU"/>
        </w:rPr>
        <w:t>врача</w:t>
      </w:r>
      <w:r>
        <w:rPr>
          <w:sz w:val="24"/>
          <w:szCs w:val="24"/>
          <w:lang w:eastAsia="ru-RU"/>
        </w:rPr>
        <w:t xml:space="preserve"> </w:t>
      </w:r>
      <w:r w:rsidRPr="00544CF2">
        <w:rPr>
          <w:sz w:val="24"/>
          <w:szCs w:val="24"/>
          <w:lang w:eastAsia="ru-RU"/>
        </w:rPr>
        <w:t>Российской</w:t>
      </w:r>
      <w:r>
        <w:rPr>
          <w:sz w:val="24"/>
          <w:szCs w:val="24"/>
          <w:lang w:eastAsia="ru-RU"/>
        </w:rPr>
        <w:t xml:space="preserve"> </w:t>
      </w:r>
      <w:r w:rsidRPr="00544CF2">
        <w:rPr>
          <w:sz w:val="24"/>
          <w:szCs w:val="24"/>
          <w:lang w:eastAsia="ru-RU"/>
        </w:rPr>
        <w:t>Фед</w:t>
      </w:r>
      <w:r>
        <w:rPr>
          <w:sz w:val="24"/>
          <w:szCs w:val="24"/>
          <w:lang w:eastAsia="ru-RU"/>
        </w:rPr>
        <w:t xml:space="preserve">ерации от 28 января 2021 г. № 2 </w:t>
      </w:r>
      <w:r w:rsidRPr="00544CF2">
        <w:rPr>
          <w:sz w:val="24"/>
          <w:szCs w:val="24"/>
          <w:lang w:eastAsia="ru-RU"/>
        </w:rPr>
        <w:t>(зарегистрировано Министерством юстиции</w:t>
      </w:r>
      <w:r>
        <w:rPr>
          <w:sz w:val="24"/>
          <w:szCs w:val="24"/>
          <w:lang w:eastAsia="ru-RU"/>
        </w:rPr>
        <w:t xml:space="preserve"> </w:t>
      </w:r>
      <w:r w:rsidRPr="00544CF2">
        <w:rPr>
          <w:sz w:val="24"/>
          <w:szCs w:val="24"/>
          <w:lang w:eastAsia="ru-RU"/>
        </w:rPr>
        <w:t>Российск</w:t>
      </w:r>
      <w:r>
        <w:rPr>
          <w:sz w:val="24"/>
          <w:szCs w:val="24"/>
          <w:lang w:eastAsia="ru-RU"/>
        </w:rPr>
        <w:t xml:space="preserve">ой Федерации 29 января 2021 г., </w:t>
      </w:r>
      <w:r w:rsidRPr="00544CF2">
        <w:rPr>
          <w:sz w:val="24"/>
          <w:szCs w:val="24"/>
          <w:lang w:eastAsia="ru-RU"/>
        </w:rPr>
        <w:t xml:space="preserve">регистрационный № 62296), </w:t>
      </w:r>
      <w:r w:rsidRPr="00544CF2">
        <w:rPr>
          <w:sz w:val="24"/>
          <w:szCs w:val="24"/>
          <w:lang w:eastAsia="ru-RU"/>
        </w:rPr>
        <w:lastRenderedPageBreak/>
        <w:t>действующим</w:t>
      </w:r>
      <w:r>
        <w:rPr>
          <w:sz w:val="24"/>
          <w:szCs w:val="24"/>
          <w:lang w:eastAsia="ru-RU"/>
        </w:rPr>
        <w:t xml:space="preserve"> </w:t>
      </w:r>
      <w:r w:rsidRPr="00544CF2">
        <w:rPr>
          <w:sz w:val="24"/>
          <w:szCs w:val="24"/>
          <w:lang w:eastAsia="ru-RU"/>
        </w:rPr>
        <w:t>до 1 марта 2027 года.</w:t>
      </w:r>
      <w:proofErr w:type="gramEnd"/>
    </w:p>
    <w:p w14:paraId="2D23E2AB" w14:textId="77777777" w:rsidR="002B3F7A" w:rsidRDefault="001B3B8A">
      <w:pPr>
        <w:pStyle w:val="a6"/>
        <w:numPr>
          <w:ilvl w:val="0"/>
          <w:numId w:val="246"/>
        </w:numPr>
        <w:tabs>
          <w:tab w:val="left" w:pos="1206"/>
        </w:tabs>
        <w:ind w:right="436" w:firstLine="708"/>
        <w:rPr>
          <w:color w:val="000009"/>
          <w:sz w:val="24"/>
        </w:rPr>
      </w:pPr>
      <w:r>
        <w:rPr>
          <w:color w:val="000009"/>
          <w:sz w:val="24"/>
        </w:rPr>
        <w:t>Закон Свердловской области от 15 июля 2013 г. № 78-ОЗ «Об образовании в Свердловской области»</w:t>
      </w:r>
    </w:p>
    <w:p w14:paraId="54BB7B88" w14:textId="03D0A5C3" w:rsidR="002B3F7A" w:rsidRDefault="001B3B8A">
      <w:pPr>
        <w:pStyle w:val="a6"/>
        <w:numPr>
          <w:ilvl w:val="0"/>
          <w:numId w:val="246"/>
        </w:numPr>
        <w:tabs>
          <w:tab w:val="left" w:pos="1206"/>
        </w:tabs>
        <w:ind w:left="1206" w:hanging="285"/>
        <w:rPr>
          <w:color w:val="000009"/>
          <w:sz w:val="24"/>
        </w:rPr>
      </w:pPr>
      <w:r>
        <w:rPr>
          <w:color w:val="000009"/>
          <w:sz w:val="24"/>
        </w:rPr>
        <w:t>Устав</w:t>
      </w:r>
      <w:r>
        <w:rPr>
          <w:color w:val="000009"/>
          <w:spacing w:val="-3"/>
          <w:sz w:val="24"/>
        </w:rPr>
        <w:t xml:space="preserve"> </w:t>
      </w:r>
      <w:r>
        <w:rPr>
          <w:color w:val="000009"/>
          <w:sz w:val="24"/>
        </w:rPr>
        <w:t>М</w:t>
      </w:r>
      <w:r w:rsidR="00414158">
        <w:rPr>
          <w:color w:val="000009"/>
          <w:sz w:val="24"/>
        </w:rPr>
        <w:t>Б</w:t>
      </w:r>
      <w:r>
        <w:rPr>
          <w:color w:val="000009"/>
          <w:sz w:val="24"/>
        </w:rPr>
        <w:t>ДОУ</w:t>
      </w:r>
      <w:r>
        <w:rPr>
          <w:color w:val="000009"/>
          <w:spacing w:val="-2"/>
          <w:sz w:val="24"/>
        </w:rPr>
        <w:t xml:space="preserve"> </w:t>
      </w:r>
      <w:r w:rsidR="00414158">
        <w:rPr>
          <w:color w:val="000009"/>
          <w:spacing w:val="-2"/>
          <w:sz w:val="24"/>
        </w:rPr>
        <w:t>-</w:t>
      </w:r>
      <w:r>
        <w:rPr>
          <w:color w:val="000009"/>
          <w:sz w:val="24"/>
        </w:rPr>
        <w:t>детский</w:t>
      </w:r>
      <w:r>
        <w:rPr>
          <w:color w:val="000009"/>
          <w:spacing w:val="-2"/>
          <w:sz w:val="24"/>
        </w:rPr>
        <w:t xml:space="preserve"> </w:t>
      </w:r>
      <w:r>
        <w:rPr>
          <w:color w:val="000009"/>
          <w:sz w:val="24"/>
        </w:rPr>
        <w:t>сад</w:t>
      </w:r>
      <w:r>
        <w:rPr>
          <w:color w:val="000009"/>
          <w:spacing w:val="-2"/>
          <w:sz w:val="24"/>
        </w:rPr>
        <w:t xml:space="preserve"> </w:t>
      </w:r>
      <w:r>
        <w:rPr>
          <w:color w:val="000009"/>
          <w:sz w:val="24"/>
        </w:rPr>
        <w:t>№</w:t>
      </w:r>
      <w:r>
        <w:rPr>
          <w:color w:val="000009"/>
          <w:spacing w:val="-2"/>
          <w:sz w:val="24"/>
        </w:rPr>
        <w:t xml:space="preserve"> </w:t>
      </w:r>
      <w:r w:rsidR="00414158">
        <w:rPr>
          <w:color w:val="000009"/>
          <w:spacing w:val="-4"/>
          <w:sz w:val="24"/>
        </w:rPr>
        <w:t>521</w:t>
      </w:r>
      <w:r>
        <w:rPr>
          <w:color w:val="000009"/>
          <w:spacing w:val="-4"/>
          <w:sz w:val="24"/>
        </w:rPr>
        <w:t>;</w:t>
      </w:r>
    </w:p>
    <w:p w14:paraId="5EEDD23D" w14:textId="2DD690C5" w:rsidR="002B3F7A" w:rsidRDefault="001B3B8A" w:rsidP="00544CF2">
      <w:pPr>
        <w:pStyle w:val="a3"/>
        <w:ind w:right="435" w:firstLine="705"/>
      </w:pPr>
      <w:proofErr w:type="gramStart"/>
      <w:r>
        <w:rPr>
          <w:color w:val="000009"/>
        </w:rPr>
        <w:t>Программа отвечает образовательному запросу социума, обеспечивает развитие личности детей</w:t>
      </w:r>
      <w:r>
        <w:rPr>
          <w:color w:val="000009"/>
          <w:spacing w:val="1"/>
        </w:rPr>
        <w:t xml:space="preserve"> </w:t>
      </w:r>
      <w:r>
        <w:rPr>
          <w:color w:val="000009"/>
        </w:rPr>
        <w:t>дошкольного</w:t>
      </w:r>
      <w:r>
        <w:rPr>
          <w:color w:val="000009"/>
          <w:spacing w:val="2"/>
        </w:rPr>
        <w:t xml:space="preserve"> </w:t>
      </w:r>
      <w:r>
        <w:rPr>
          <w:color w:val="000009"/>
        </w:rPr>
        <w:t>возраста</w:t>
      </w:r>
      <w:r>
        <w:rPr>
          <w:color w:val="000009"/>
          <w:spacing w:val="2"/>
        </w:rPr>
        <w:t xml:space="preserve"> </w:t>
      </w:r>
      <w:r>
        <w:rPr>
          <w:color w:val="000009"/>
        </w:rPr>
        <w:t>в</w:t>
      </w:r>
      <w:r>
        <w:rPr>
          <w:color w:val="000009"/>
          <w:spacing w:val="1"/>
        </w:rPr>
        <w:t xml:space="preserve"> </w:t>
      </w:r>
      <w:r>
        <w:rPr>
          <w:color w:val="000009"/>
        </w:rPr>
        <w:t>различных</w:t>
      </w:r>
      <w:r>
        <w:rPr>
          <w:color w:val="000009"/>
          <w:spacing w:val="4"/>
        </w:rPr>
        <w:t xml:space="preserve"> </w:t>
      </w:r>
      <w:r>
        <w:rPr>
          <w:color w:val="000009"/>
        </w:rPr>
        <w:t>видах</w:t>
      </w:r>
      <w:r>
        <w:rPr>
          <w:color w:val="000009"/>
          <w:spacing w:val="4"/>
        </w:rPr>
        <w:t xml:space="preserve"> </w:t>
      </w:r>
      <w:r>
        <w:rPr>
          <w:color w:val="000009"/>
        </w:rPr>
        <w:t>общения</w:t>
      </w:r>
      <w:r>
        <w:rPr>
          <w:color w:val="000009"/>
          <w:spacing w:val="-1"/>
        </w:rPr>
        <w:t xml:space="preserve"> </w:t>
      </w:r>
      <w:r>
        <w:rPr>
          <w:color w:val="000009"/>
        </w:rPr>
        <w:t>и</w:t>
      </w:r>
      <w:r>
        <w:rPr>
          <w:color w:val="000009"/>
          <w:spacing w:val="2"/>
        </w:rPr>
        <w:t xml:space="preserve"> </w:t>
      </w:r>
      <w:r>
        <w:rPr>
          <w:color w:val="000009"/>
        </w:rPr>
        <w:t>деятельности</w:t>
      </w:r>
      <w:r>
        <w:rPr>
          <w:color w:val="000009"/>
          <w:spacing w:val="4"/>
        </w:rPr>
        <w:t xml:space="preserve"> </w:t>
      </w:r>
      <w:r>
        <w:rPr>
          <w:color w:val="000009"/>
        </w:rPr>
        <w:t>с</w:t>
      </w:r>
      <w:r>
        <w:rPr>
          <w:color w:val="000009"/>
          <w:spacing w:val="3"/>
        </w:rPr>
        <w:t xml:space="preserve"> </w:t>
      </w:r>
      <w:r>
        <w:rPr>
          <w:color w:val="000009"/>
        </w:rPr>
        <w:t>учетом</w:t>
      </w:r>
      <w:r>
        <w:rPr>
          <w:color w:val="000009"/>
          <w:spacing w:val="1"/>
        </w:rPr>
        <w:t xml:space="preserve"> </w:t>
      </w:r>
      <w:r>
        <w:rPr>
          <w:color w:val="000009"/>
        </w:rPr>
        <w:t>их</w:t>
      </w:r>
      <w:r>
        <w:rPr>
          <w:color w:val="000009"/>
          <w:spacing w:val="4"/>
        </w:rPr>
        <w:t xml:space="preserve"> </w:t>
      </w:r>
      <w:r>
        <w:rPr>
          <w:color w:val="000009"/>
          <w:spacing w:val="-2"/>
        </w:rPr>
        <w:t>возрастных,</w:t>
      </w:r>
      <w:r w:rsidR="00544CF2">
        <w:rPr>
          <w:color w:val="000009"/>
          <w:spacing w:val="-2"/>
        </w:rPr>
        <w:t xml:space="preserve"> </w:t>
      </w:r>
      <w:r>
        <w:rPr>
          <w:color w:val="000009"/>
        </w:rPr>
        <w:t>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Pr>
          <w:color w:val="000009"/>
        </w:rPr>
        <w:t xml:space="preserve"> возраста видов деятельности.</w:t>
      </w:r>
    </w:p>
    <w:p w14:paraId="64A7643F" w14:textId="77777777" w:rsidR="002B3F7A" w:rsidRDefault="001B3B8A">
      <w:pPr>
        <w:pStyle w:val="a3"/>
        <w:spacing w:before="1"/>
        <w:ind w:right="436" w:firstLine="705"/>
      </w:pPr>
      <w:r>
        <w:rPr>
          <w:color w:val="000009"/>
        </w:rPr>
        <w:t>Программа состоит из обязательной части и части, формируемой участниками образовательных</w:t>
      </w:r>
      <w:r>
        <w:rPr>
          <w:color w:val="000009"/>
          <w:spacing w:val="-10"/>
        </w:rPr>
        <w:t xml:space="preserve"> </w:t>
      </w:r>
      <w:r>
        <w:rPr>
          <w:color w:val="000009"/>
        </w:rPr>
        <w:t>отношений.</w:t>
      </w:r>
      <w:r>
        <w:rPr>
          <w:color w:val="000009"/>
          <w:spacing w:val="-11"/>
        </w:rPr>
        <w:t xml:space="preserve"> </w:t>
      </w:r>
      <w:r>
        <w:rPr>
          <w:color w:val="000009"/>
        </w:rPr>
        <w:t>Обе</w:t>
      </w:r>
      <w:r>
        <w:rPr>
          <w:color w:val="000009"/>
          <w:spacing w:val="-13"/>
        </w:rPr>
        <w:t xml:space="preserve"> </w:t>
      </w:r>
      <w:r>
        <w:rPr>
          <w:color w:val="000009"/>
        </w:rPr>
        <w:t>части</w:t>
      </w:r>
      <w:r>
        <w:rPr>
          <w:color w:val="000009"/>
          <w:spacing w:val="-11"/>
        </w:rPr>
        <w:t xml:space="preserve"> </w:t>
      </w:r>
      <w:r>
        <w:rPr>
          <w:color w:val="000009"/>
        </w:rPr>
        <w:t>являются</w:t>
      </w:r>
      <w:r>
        <w:rPr>
          <w:color w:val="000009"/>
          <w:spacing w:val="-12"/>
        </w:rPr>
        <w:t xml:space="preserve"> </w:t>
      </w:r>
      <w:r>
        <w:rPr>
          <w:color w:val="000009"/>
        </w:rPr>
        <w:t>взаимодополняющими</w:t>
      </w:r>
      <w:r>
        <w:rPr>
          <w:color w:val="000009"/>
          <w:spacing w:val="-9"/>
        </w:rPr>
        <w:t xml:space="preserve"> </w:t>
      </w:r>
      <w:r>
        <w:rPr>
          <w:color w:val="000009"/>
        </w:rPr>
        <w:t>и</w:t>
      </w:r>
      <w:r>
        <w:rPr>
          <w:color w:val="000009"/>
          <w:spacing w:val="-13"/>
        </w:rPr>
        <w:t xml:space="preserve"> </w:t>
      </w:r>
      <w:r>
        <w:rPr>
          <w:color w:val="000009"/>
        </w:rPr>
        <w:t>необходимыми</w:t>
      </w:r>
      <w:r>
        <w:rPr>
          <w:color w:val="000009"/>
          <w:spacing w:val="-13"/>
        </w:rPr>
        <w:t xml:space="preserve"> </w:t>
      </w:r>
      <w:r>
        <w:rPr>
          <w:color w:val="000009"/>
        </w:rPr>
        <w:t>с</w:t>
      </w:r>
      <w:r>
        <w:rPr>
          <w:color w:val="000009"/>
          <w:spacing w:val="-13"/>
        </w:rPr>
        <w:t xml:space="preserve"> </w:t>
      </w:r>
      <w:r>
        <w:rPr>
          <w:color w:val="000009"/>
        </w:rPr>
        <w:t>точки зрения реализации требований ФГОС ДО.</w:t>
      </w:r>
    </w:p>
    <w:p w14:paraId="04BDA8EC" w14:textId="77777777" w:rsidR="002B3F7A" w:rsidRDefault="001B3B8A">
      <w:pPr>
        <w:pStyle w:val="a3"/>
        <w:ind w:left="921" w:firstLine="0"/>
      </w:pPr>
      <w:r>
        <w:rPr>
          <w:color w:val="000009"/>
        </w:rPr>
        <w:t>Обязательная</w:t>
      </w:r>
      <w:r>
        <w:rPr>
          <w:color w:val="000009"/>
          <w:spacing w:val="-6"/>
        </w:rPr>
        <w:t xml:space="preserve"> </w:t>
      </w:r>
      <w:r>
        <w:rPr>
          <w:color w:val="000009"/>
        </w:rPr>
        <w:t>часть</w:t>
      </w:r>
      <w:r>
        <w:rPr>
          <w:color w:val="000009"/>
          <w:spacing w:val="-1"/>
        </w:rPr>
        <w:t xml:space="preserve"> </w:t>
      </w:r>
      <w:r>
        <w:rPr>
          <w:color w:val="000009"/>
        </w:rPr>
        <w:t>Программы</w:t>
      </w:r>
      <w:r>
        <w:rPr>
          <w:color w:val="000009"/>
          <w:spacing w:val="-2"/>
        </w:rPr>
        <w:t xml:space="preserve"> </w:t>
      </w:r>
      <w:r>
        <w:rPr>
          <w:color w:val="000009"/>
        </w:rPr>
        <w:t>соответствует</w:t>
      </w:r>
      <w:r>
        <w:rPr>
          <w:color w:val="000009"/>
          <w:spacing w:val="-1"/>
        </w:rPr>
        <w:t xml:space="preserve"> </w:t>
      </w:r>
      <w:r>
        <w:rPr>
          <w:color w:val="000009"/>
        </w:rPr>
        <w:t>ФОП</w:t>
      </w:r>
      <w:r>
        <w:rPr>
          <w:color w:val="000009"/>
          <w:spacing w:val="-4"/>
        </w:rPr>
        <w:t xml:space="preserve"> </w:t>
      </w:r>
      <w:r>
        <w:rPr>
          <w:color w:val="000009"/>
        </w:rPr>
        <w:t>ДО</w:t>
      </w:r>
      <w:r>
        <w:rPr>
          <w:color w:val="000009"/>
          <w:spacing w:val="-4"/>
        </w:rPr>
        <w:t xml:space="preserve"> </w:t>
      </w:r>
      <w:r>
        <w:rPr>
          <w:color w:val="000009"/>
        </w:rPr>
        <w:t>и</w:t>
      </w:r>
      <w:r>
        <w:rPr>
          <w:color w:val="000009"/>
          <w:spacing w:val="-2"/>
        </w:rPr>
        <w:t xml:space="preserve"> обеспечивает:</w:t>
      </w:r>
    </w:p>
    <w:p w14:paraId="7B0605A7" w14:textId="77777777" w:rsidR="002B3F7A" w:rsidRDefault="001B3B8A">
      <w:pPr>
        <w:pStyle w:val="a6"/>
        <w:numPr>
          <w:ilvl w:val="0"/>
          <w:numId w:val="246"/>
        </w:numPr>
        <w:tabs>
          <w:tab w:val="left" w:pos="1206"/>
        </w:tabs>
        <w:ind w:right="223" w:firstLine="708"/>
        <w:rPr>
          <w:sz w:val="24"/>
        </w:rPr>
      </w:pPr>
      <w:r>
        <w:rPr>
          <w:sz w:val="24"/>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14:paraId="3113C00B" w14:textId="77777777" w:rsidR="002B3F7A" w:rsidRDefault="001B3B8A">
      <w:pPr>
        <w:pStyle w:val="a6"/>
        <w:numPr>
          <w:ilvl w:val="0"/>
          <w:numId w:val="246"/>
        </w:numPr>
        <w:tabs>
          <w:tab w:val="left" w:pos="1206"/>
        </w:tabs>
        <w:ind w:right="222" w:firstLine="708"/>
        <w:rPr>
          <w:sz w:val="24"/>
        </w:rPr>
      </w:pPr>
      <w:r>
        <w:rPr>
          <w:sz w:val="24"/>
        </w:rP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w:t>
      </w:r>
      <w:r>
        <w:rPr>
          <w:spacing w:val="-3"/>
          <w:sz w:val="24"/>
        </w:rPr>
        <w:t xml:space="preserve"> </w:t>
      </w:r>
      <w:r>
        <w:rPr>
          <w:sz w:val="24"/>
        </w:rPr>
        <w:t>народа,</w:t>
      </w:r>
      <w:r>
        <w:rPr>
          <w:spacing w:val="-3"/>
          <w:sz w:val="24"/>
        </w:rPr>
        <w:t xml:space="preserve"> </w:t>
      </w:r>
      <w:r>
        <w:rPr>
          <w:sz w:val="24"/>
        </w:rPr>
        <w:t>воспитание</w:t>
      </w:r>
      <w:r>
        <w:rPr>
          <w:spacing w:val="-3"/>
          <w:sz w:val="24"/>
        </w:rPr>
        <w:t xml:space="preserve"> </w:t>
      </w:r>
      <w:r>
        <w:rPr>
          <w:sz w:val="24"/>
        </w:rPr>
        <w:t>подрастающего</w:t>
      </w:r>
      <w:r>
        <w:rPr>
          <w:spacing w:val="-3"/>
          <w:sz w:val="24"/>
        </w:rPr>
        <w:t xml:space="preserve"> </w:t>
      </w:r>
      <w:r>
        <w:rPr>
          <w:sz w:val="24"/>
        </w:rPr>
        <w:t>поколения</w:t>
      </w:r>
      <w:r>
        <w:rPr>
          <w:spacing w:val="-5"/>
          <w:sz w:val="24"/>
        </w:rPr>
        <w:t xml:space="preserve"> </w:t>
      </w:r>
      <w:r>
        <w:rPr>
          <w:sz w:val="24"/>
        </w:rPr>
        <w:t>как</w:t>
      </w:r>
      <w:r>
        <w:rPr>
          <w:spacing w:val="-2"/>
          <w:sz w:val="24"/>
        </w:rPr>
        <w:t xml:space="preserve"> </w:t>
      </w:r>
      <w:r>
        <w:rPr>
          <w:sz w:val="24"/>
        </w:rPr>
        <w:t>знающего</w:t>
      </w:r>
      <w:r>
        <w:rPr>
          <w:spacing w:val="-2"/>
          <w:sz w:val="24"/>
        </w:rPr>
        <w:t xml:space="preserve"> </w:t>
      </w:r>
      <w:r>
        <w:rPr>
          <w:sz w:val="24"/>
        </w:rPr>
        <w:t>и</w:t>
      </w:r>
      <w:r>
        <w:rPr>
          <w:spacing w:val="-1"/>
          <w:sz w:val="24"/>
        </w:rPr>
        <w:t xml:space="preserve"> </w:t>
      </w:r>
      <w:r>
        <w:rPr>
          <w:sz w:val="24"/>
        </w:rPr>
        <w:t>уважающего</w:t>
      </w:r>
      <w:r>
        <w:rPr>
          <w:spacing w:val="-2"/>
          <w:sz w:val="24"/>
        </w:rPr>
        <w:t xml:space="preserve"> </w:t>
      </w:r>
      <w:r>
        <w:rPr>
          <w:sz w:val="24"/>
        </w:rPr>
        <w:t>историю</w:t>
      </w:r>
      <w:r>
        <w:rPr>
          <w:spacing w:val="-7"/>
          <w:sz w:val="24"/>
        </w:rPr>
        <w:t xml:space="preserve"> </w:t>
      </w:r>
      <w:r>
        <w:rPr>
          <w:sz w:val="24"/>
        </w:rPr>
        <w:t>и культуру своей семьи, большой и малой Родины;</w:t>
      </w:r>
    </w:p>
    <w:p w14:paraId="5DBB40E2" w14:textId="757EBA5D" w:rsidR="002B3F7A" w:rsidRDefault="001B3B8A">
      <w:pPr>
        <w:pStyle w:val="a6"/>
        <w:numPr>
          <w:ilvl w:val="0"/>
          <w:numId w:val="246"/>
        </w:numPr>
        <w:tabs>
          <w:tab w:val="left" w:pos="1206"/>
        </w:tabs>
        <w:spacing w:before="1"/>
        <w:ind w:right="221" w:firstLine="708"/>
        <w:rPr>
          <w:sz w:val="24"/>
        </w:rPr>
      </w:pPr>
      <w:r>
        <w:rPr>
          <w:sz w:val="24"/>
        </w:rPr>
        <w:t>создание единого федерального образовательного пространства воспитания и</w:t>
      </w:r>
      <w:r w:rsidR="00487298">
        <w:rPr>
          <w:sz w:val="24"/>
        </w:rPr>
        <w:t xml:space="preserve"> </w:t>
      </w:r>
      <w:r>
        <w:rPr>
          <w:sz w:val="24"/>
        </w:rPr>
        <w:t>обучения детей от рождения до поступления в начальную школу, обеспечивающего ребенку</w:t>
      </w:r>
      <w:r>
        <w:rPr>
          <w:spacing w:val="-1"/>
          <w:sz w:val="24"/>
        </w:rPr>
        <w:t xml:space="preserve"> </w:t>
      </w:r>
      <w:r>
        <w:rPr>
          <w:sz w:val="24"/>
        </w:rPr>
        <w:t>и его родителям (законным</w:t>
      </w:r>
      <w:r>
        <w:rPr>
          <w:spacing w:val="-7"/>
          <w:sz w:val="24"/>
        </w:rPr>
        <w:t xml:space="preserve"> </w:t>
      </w:r>
      <w:r>
        <w:rPr>
          <w:sz w:val="24"/>
        </w:rPr>
        <w:t>представителям),</w:t>
      </w:r>
      <w:r>
        <w:rPr>
          <w:spacing w:val="-4"/>
          <w:sz w:val="24"/>
        </w:rPr>
        <w:t xml:space="preserve"> </w:t>
      </w:r>
      <w:r>
        <w:rPr>
          <w:sz w:val="24"/>
        </w:rPr>
        <w:t>равные,</w:t>
      </w:r>
      <w:r>
        <w:rPr>
          <w:spacing w:val="-4"/>
          <w:sz w:val="24"/>
        </w:rPr>
        <w:t xml:space="preserve"> </w:t>
      </w:r>
      <w:r>
        <w:rPr>
          <w:sz w:val="24"/>
        </w:rPr>
        <w:t>качественные</w:t>
      </w:r>
      <w:r>
        <w:rPr>
          <w:spacing w:val="-3"/>
          <w:sz w:val="24"/>
        </w:rPr>
        <w:t xml:space="preserve"> </w:t>
      </w:r>
      <w:r>
        <w:rPr>
          <w:sz w:val="24"/>
        </w:rPr>
        <w:t>условия</w:t>
      </w:r>
      <w:r>
        <w:rPr>
          <w:spacing w:val="-4"/>
          <w:sz w:val="24"/>
        </w:rPr>
        <w:t xml:space="preserve"> </w:t>
      </w:r>
      <w:r>
        <w:rPr>
          <w:sz w:val="24"/>
        </w:rPr>
        <w:t>ДО,</w:t>
      </w:r>
      <w:r>
        <w:rPr>
          <w:spacing w:val="-5"/>
          <w:sz w:val="24"/>
        </w:rPr>
        <w:t xml:space="preserve"> </w:t>
      </w:r>
      <w:r>
        <w:rPr>
          <w:sz w:val="24"/>
        </w:rPr>
        <w:t>вне</w:t>
      </w:r>
      <w:r>
        <w:rPr>
          <w:spacing w:val="-5"/>
          <w:sz w:val="24"/>
        </w:rPr>
        <w:t xml:space="preserve"> </w:t>
      </w:r>
      <w:r>
        <w:rPr>
          <w:sz w:val="24"/>
        </w:rPr>
        <w:t>зависимости</w:t>
      </w:r>
      <w:r>
        <w:rPr>
          <w:spacing w:val="-3"/>
          <w:sz w:val="24"/>
        </w:rPr>
        <w:t xml:space="preserve"> </w:t>
      </w:r>
      <w:r>
        <w:rPr>
          <w:sz w:val="24"/>
        </w:rPr>
        <w:t>от</w:t>
      </w:r>
      <w:r>
        <w:rPr>
          <w:spacing w:val="-4"/>
          <w:sz w:val="24"/>
        </w:rPr>
        <w:t xml:space="preserve"> </w:t>
      </w:r>
      <w:r>
        <w:rPr>
          <w:sz w:val="24"/>
        </w:rPr>
        <w:t>места</w:t>
      </w:r>
      <w:r>
        <w:rPr>
          <w:spacing w:val="-7"/>
          <w:sz w:val="24"/>
        </w:rPr>
        <w:t xml:space="preserve"> </w:t>
      </w:r>
      <w:r>
        <w:rPr>
          <w:sz w:val="24"/>
        </w:rPr>
        <w:t>и</w:t>
      </w:r>
      <w:r>
        <w:rPr>
          <w:spacing w:val="-3"/>
          <w:sz w:val="24"/>
        </w:rPr>
        <w:t xml:space="preserve"> </w:t>
      </w:r>
      <w:r>
        <w:rPr>
          <w:sz w:val="24"/>
        </w:rPr>
        <w:t xml:space="preserve">региона </w:t>
      </w:r>
      <w:r>
        <w:rPr>
          <w:spacing w:val="-2"/>
          <w:sz w:val="24"/>
        </w:rPr>
        <w:t>проживания.</w:t>
      </w:r>
    </w:p>
    <w:p w14:paraId="73B5049A" w14:textId="77777777" w:rsidR="002B3F7A" w:rsidRDefault="001B3B8A">
      <w:pPr>
        <w:pStyle w:val="a3"/>
        <w:ind w:right="446" w:firstLine="705"/>
      </w:pPr>
      <w:r>
        <w:rPr>
          <w:color w:val="000009"/>
        </w:rPr>
        <w:t>Обязательная часть Программы реализуется педагогическими работниками ДОО во всех помещениях и на территории детского сада, со всеми детьми ДОО.</w:t>
      </w:r>
    </w:p>
    <w:p w14:paraId="027E745F" w14:textId="77777777" w:rsidR="002B3F7A" w:rsidRDefault="001B3B8A">
      <w:pPr>
        <w:pStyle w:val="a3"/>
        <w:ind w:right="436" w:firstLine="705"/>
      </w:pPr>
      <w:r>
        <w:rPr>
          <w:color w:val="000009"/>
        </w:rPr>
        <w:t>Объем</w:t>
      </w:r>
      <w:r>
        <w:rPr>
          <w:color w:val="000009"/>
          <w:spacing w:val="-15"/>
        </w:rPr>
        <w:t xml:space="preserve"> </w:t>
      </w:r>
      <w:r>
        <w:t>обязательной</w:t>
      </w:r>
      <w:r>
        <w:rPr>
          <w:spacing w:val="-15"/>
        </w:rPr>
        <w:t xml:space="preserve"> </w:t>
      </w:r>
      <w:r>
        <w:t>части</w:t>
      </w:r>
      <w:r>
        <w:rPr>
          <w:spacing w:val="-15"/>
        </w:rPr>
        <w:t xml:space="preserve"> </w:t>
      </w:r>
      <w:r>
        <w:t>Программы</w:t>
      </w:r>
      <w:r>
        <w:rPr>
          <w:spacing w:val="-15"/>
        </w:rPr>
        <w:t xml:space="preserve"> </w:t>
      </w:r>
      <w:r>
        <w:t>составляет</w:t>
      </w:r>
      <w:r>
        <w:rPr>
          <w:spacing w:val="-15"/>
        </w:rPr>
        <w:t xml:space="preserve"> </w:t>
      </w:r>
      <w:r>
        <w:t>не</w:t>
      </w:r>
      <w:r>
        <w:rPr>
          <w:spacing w:val="-15"/>
        </w:rPr>
        <w:t xml:space="preserve"> </w:t>
      </w:r>
      <w:r>
        <w:t>менее</w:t>
      </w:r>
      <w:r>
        <w:rPr>
          <w:spacing w:val="-15"/>
        </w:rPr>
        <w:t xml:space="preserve"> </w:t>
      </w:r>
      <w:r>
        <w:t>60%</w:t>
      </w:r>
      <w:r>
        <w:rPr>
          <w:spacing w:val="-15"/>
        </w:rPr>
        <w:t xml:space="preserve"> </w:t>
      </w:r>
      <w:r>
        <w:t>от</w:t>
      </w:r>
      <w:r>
        <w:rPr>
          <w:spacing w:val="-15"/>
        </w:rPr>
        <w:t xml:space="preserve"> </w:t>
      </w:r>
      <w:r>
        <w:t>ее</w:t>
      </w:r>
      <w:r>
        <w:rPr>
          <w:spacing w:val="-15"/>
        </w:rPr>
        <w:t xml:space="preserve"> </w:t>
      </w:r>
      <w:r>
        <w:t>общего</w:t>
      </w:r>
      <w:r>
        <w:rPr>
          <w:spacing w:val="-15"/>
        </w:rPr>
        <w:t xml:space="preserve"> </w:t>
      </w:r>
      <w:r>
        <w:t>объема;</w:t>
      </w:r>
      <w:r>
        <w:rPr>
          <w:spacing w:val="-15"/>
        </w:rPr>
        <w:t xml:space="preserve"> </w:t>
      </w:r>
      <w:r>
        <w:t>части, формируемой участниками образовательных отношений, не более 40%.</w:t>
      </w:r>
    </w:p>
    <w:p w14:paraId="48430DB1" w14:textId="77777777" w:rsidR="002B3F7A" w:rsidRDefault="001B3B8A">
      <w:pPr>
        <w:pStyle w:val="a3"/>
        <w:ind w:left="921" w:firstLine="0"/>
      </w:pPr>
      <w:r>
        <w:t>Программа</w:t>
      </w:r>
      <w:r>
        <w:rPr>
          <w:spacing w:val="-8"/>
        </w:rPr>
        <w:t xml:space="preserve"> </w:t>
      </w:r>
      <w:r>
        <w:t>представляет</w:t>
      </w:r>
      <w:r>
        <w:rPr>
          <w:spacing w:val="-3"/>
        </w:rPr>
        <w:t xml:space="preserve"> </w:t>
      </w:r>
      <w:r>
        <w:t>собой</w:t>
      </w:r>
      <w:r>
        <w:rPr>
          <w:spacing w:val="-1"/>
        </w:rPr>
        <w:t xml:space="preserve"> </w:t>
      </w:r>
      <w:r>
        <w:t>учебно-методическую</w:t>
      </w:r>
      <w:r>
        <w:rPr>
          <w:spacing w:val="-3"/>
        </w:rPr>
        <w:t xml:space="preserve"> </w:t>
      </w:r>
      <w:r>
        <w:t>документацию,</w:t>
      </w:r>
      <w:r>
        <w:rPr>
          <w:spacing w:val="-5"/>
        </w:rPr>
        <w:t xml:space="preserve"> </w:t>
      </w:r>
      <w:r>
        <w:t>в</w:t>
      </w:r>
      <w:r>
        <w:rPr>
          <w:spacing w:val="-5"/>
        </w:rPr>
        <w:t xml:space="preserve"> </w:t>
      </w:r>
      <w:r>
        <w:t>составе</w:t>
      </w:r>
      <w:r>
        <w:rPr>
          <w:spacing w:val="-5"/>
        </w:rPr>
        <w:t xml:space="preserve"> </w:t>
      </w:r>
      <w:r>
        <w:rPr>
          <w:spacing w:val="-2"/>
        </w:rPr>
        <w:t>которой:</w:t>
      </w:r>
    </w:p>
    <w:p w14:paraId="4F712D72" w14:textId="77777777" w:rsidR="002B3F7A" w:rsidRDefault="001B3B8A">
      <w:pPr>
        <w:pStyle w:val="a6"/>
        <w:numPr>
          <w:ilvl w:val="0"/>
          <w:numId w:val="246"/>
        </w:numPr>
        <w:tabs>
          <w:tab w:val="left" w:pos="1345"/>
        </w:tabs>
        <w:ind w:left="1345" w:hanging="424"/>
        <w:rPr>
          <w:sz w:val="24"/>
        </w:rPr>
      </w:pPr>
      <w:r>
        <w:rPr>
          <w:sz w:val="24"/>
        </w:rPr>
        <w:t>рабочая</w:t>
      </w:r>
      <w:r>
        <w:rPr>
          <w:spacing w:val="-3"/>
          <w:sz w:val="24"/>
        </w:rPr>
        <w:t xml:space="preserve"> </w:t>
      </w:r>
      <w:r>
        <w:rPr>
          <w:sz w:val="24"/>
        </w:rPr>
        <w:t>программа</w:t>
      </w:r>
      <w:r>
        <w:rPr>
          <w:spacing w:val="-3"/>
          <w:sz w:val="24"/>
        </w:rPr>
        <w:t xml:space="preserve"> </w:t>
      </w:r>
      <w:r>
        <w:rPr>
          <w:spacing w:val="-2"/>
          <w:sz w:val="24"/>
        </w:rPr>
        <w:t>воспитания,</w:t>
      </w:r>
    </w:p>
    <w:p w14:paraId="43E95FB5" w14:textId="369DCFB8" w:rsidR="002B3F7A" w:rsidRDefault="001B3B8A">
      <w:pPr>
        <w:pStyle w:val="a6"/>
        <w:numPr>
          <w:ilvl w:val="0"/>
          <w:numId w:val="246"/>
        </w:numPr>
        <w:tabs>
          <w:tab w:val="left" w:pos="1345"/>
        </w:tabs>
        <w:ind w:left="1345" w:hanging="424"/>
        <w:rPr>
          <w:sz w:val="24"/>
        </w:rPr>
      </w:pPr>
      <w:r>
        <w:rPr>
          <w:sz w:val="24"/>
        </w:rPr>
        <w:t>режим</w:t>
      </w:r>
      <w:r>
        <w:rPr>
          <w:spacing w:val="-4"/>
          <w:sz w:val="24"/>
        </w:rPr>
        <w:t xml:space="preserve"> </w:t>
      </w:r>
      <w:r>
        <w:rPr>
          <w:sz w:val="24"/>
        </w:rPr>
        <w:t>и</w:t>
      </w:r>
      <w:r>
        <w:rPr>
          <w:spacing w:val="-1"/>
          <w:sz w:val="24"/>
        </w:rPr>
        <w:t xml:space="preserve"> </w:t>
      </w:r>
      <w:r>
        <w:rPr>
          <w:sz w:val="24"/>
        </w:rPr>
        <w:t>распорядок</w:t>
      </w:r>
      <w:r>
        <w:rPr>
          <w:spacing w:val="-1"/>
          <w:sz w:val="24"/>
        </w:rPr>
        <w:t xml:space="preserve"> </w:t>
      </w:r>
      <w:r>
        <w:rPr>
          <w:sz w:val="24"/>
        </w:rPr>
        <w:t>дня</w:t>
      </w:r>
      <w:r>
        <w:rPr>
          <w:spacing w:val="-2"/>
          <w:sz w:val="24"/>
        </w:rPr>
        <w:t xml:space="preserve"> </w:t>
      </w:r>
      <w:r>
        <w:rPr>
          <w:sz w:val="24"/>
        </w:rPr>
        <w:t>для</w:t>
      </w:r>
      <w:r>
        <w:rPr>
          <w:spacing w:val="-2"/>
          <w:sz w:val="24"/>
        </w:rPr>
        <w:t xml:space="preserve"> </w:t>
      </w:r>
      <w:r>
        <w:rPr>
          <w:sz w:val="24"/>
        </w:rPr>
        <w:t>всех возрастных групп</w:t>
      </w:r>
      <w:r>
        <w:rPr>
          <w:spacing w:val="-1"/>
          <w:sz w:val="24"/>
        </w:rPr>
        <w:t xml:space="preserve"> </w:t>
      </w:r>
      <w:r>
        <w:rPr>
          <w:sz w:val="24"/>
        </w:rPr>
        <w:t>М</w:t>
      </w:r>
      <w:r w:rsidR="00657775">
        <w:rPr>
          <w:sz w:val="24"/>
        </w:rPr>
        <w:t>Б</w:t>
      </w:r>
      <w:r>
        <w:rPr>
          <w:sz w:val="24"/>
        </w:rPr>
        <w:t>ДОУ</w:t>
      </w:r>
      <w:r w:rsidR="00657775">
        <w:rPr>
          <w:sz w:val="24"/>
        </w:rPr>
        <w:t>-</w:t>
      </w:r>
      <w:r>
        <w:rPr>
          <w:spacing w:val="-2"/>
          <w:sz w:val="24"/>
        </w:rPr>
        <w:t xml:space="preserve"> </w:t>
      </w:r>
      <w:r>
        <w:rPr>
          <w:sz w:val="24"/>
        </w:rPr>
        <w:t>детский</w:t>
      </w:r>
      <w:r>
        <w:rPr>
          <w:spacing w:val="-4"/>
          <w:sz w:val="24"/>
        </w:rPr>
        <w:t xml:space="preserve"> </w:t>
      </w:r>
      <w:r>
        <w:rPr>
          <w:sz w:val="24"/>
        </w:rPr>
        <w:t>сад</w:t>
      </w:r>
      <w:r>
        <w:rPr>
          <w:spacing w:val="-2"/>
          <w:sz w:val="24"/>
        </w:rPr>
        <w:t xml:space="preserve"> </w:t>
      </w:r>
      <w:r>
        <w:rPr>
          <w:sz w:val="24"/>
        </w:rPr>
        <w:t>№</w:t>
      </w:r>
      <w:r>
        <w:rPr>
          <w:spacing w:val="-3"/>
          <w:sz w:val="24"/>
        </w:rPr>
        <w:t xml:space="preserve"> </w:t>
      </w:r>
      <w:r w:rsidR="00657775">
        <w:rPr>
          <w:spacing w:val="-4"/>
          <w:sz w:val="24"/>
        </w:rPr>
        <w:t>521</w:t>
      </w:r>
      <w:r>
        <w:rPr>
          <w:spacing w:val="-4"/>
          <w:sz w:val="24"/>
        </w:rPr>
        <w:t>,</w:t>
      </w:r>
    </w:p>
    <w:p w14:paraId="6B096ECE" w14:textId="77777777" w:rsidR="002B3F7A" w:rsidRDefault="001B3B8A">
      <w:pPr>
        <w:pStyle w:val="a6"/>
        <w:numPr>
          <w:ilvl w:val="0"/>
          <w:numId w:val="246"/>
        </w:numPr>
        <w:tabs>
          <w:tab w:val="left" w:pos="1345"/>
        </w:tabs>
        <w:ind w:left="1345" w:hanging="424"/>
        <w:rPr>
          <w:sz w:val="24"/>
        </w:rPr>
      </w:pPr>
      <w:r>
        <w:rPr>
          <w:sz w:val="24"/>
        </w:rPr>
        <w:t>учебный</w:t>
      </w:r>
      <w:r>
        <w:rPr>
          <w:spacing w:val="-3"/>
          <w:sz w:val="24"/>
        </w:rPr>
        <w:t xml:space="preserve"> </w:t>
      </w:r>
      <w:r>
        <w:rPr>
          <w:spacing w:val="-2"/>
          <w:sz w:val="24"/>
        </w:rPr>
        <w:t>план</w:t>
      </w:r>
      <w:r>
        <w:rPr>
          <w:spacing w:val="-2"/>
          <w:sz w:val="24"/>
          <w:vertAlign w:val="superscript"/>
        </w:rPr>
        <w:t>1</w:t>
      </w:r>
      <w:r>
        <w:rPr>
          <w:spacing w:val="-2"/>
          <w:sz w:val="24"/>
        </w:rPr>
        <w:t>,</w:t>
      </w:r>
    </w:p>
    <w:p w14:paraId="63ECBCAF" w14:textId="78A8B41A" w:rsidR="002B3F7A" w:rsidRDefault="001B3B8A">
      <w:pPr>
        <w:pStyle w:val="a6"/>
        <w:numPr>
          <w:ilvl w:val="0"/>
          <w:numId w:val="246"/>
        </w:numPr>
        <w:tabs>
          <w:tab w:val="left" w:pos="1345"/>
        </w:tabs>
        <w:ind w:left="1345" w:hanging="424"/>
        <w:rPr>
          <w:sz w:val="24"/>
        </w:rPr>
      </w:pPr>
      <w:r>
        <w:rPr>
          <w:sz w:val="24"/>
        </w:rPr>
        <w:t>календарный</w:t>
      </w:r>
      <w:r>
        <w:rPr>
          <w:spacing w:val="-3"/>
          <w:sz w:val="24"/>
        </w:rPr>
        <w:t xml:space="preserve"> </w:t>
      </w:r>
      <w:r>
        <w:rPr>
          <w:sz w:val="24"/>
        </w:rPr>
        <w:t>учебный</w:t>
      </w:r>
      <w:r>
        <w:rPr>
          <w:spacing w:val="-5"/>
          <w:sz w:val="24"/>
        </w:rPr>
        <w:t xml:space="preserve"> </w:t>
      </w:r>
      <w:r>
        <w:rPr>
          <w:spacing w:val="-2"/>
          <w:sz w:val="24"/>
        </w:rPr>
        <w:t>график,</w:t>
      </w:r>
    </w:p>
    <w:p w14:paraId="0C0F7C7D" w14:textId="77777777" w:rsidR="002B3F7A" w:rsidRDefault="001B3B8A">
      <w:pPr>
        <w:pStyle w:val="a6"/>
        <w:numPr>
          <w:ilvl w:val="0"/>
          <w:numId w:val="246"/>
        </w:numPr>
        <w:tabs>
          <w:tab w:val="left" w:pos="1345"/>
        </w:tabs>
        <w:spacing w:before="1"/>
        <w:ind w:left="1345" w:hanging="424"/>
        <w:rPr>
          <w:sz w:val="24"/>
        </w:rPr>
      </w:pPr>
      <w:r>
        <w:rPr>
          <w:sz w:val="24"/>
        </w:rPr>
        <w:t>календарный</w:t>
      </w:r>
      <w:r>
        <w:rPr>
          <w:spacing w:val="-7"/>
          <w:sz w:val="24"/>
        </w:rPr>
        <w:t xml:space="preserve"> </w:t>
      </w:r>
      <w:r>
        <w:rPr>
          <w:sz w:val="24"/>
        </w:rPr>
        <w:t>план</w:t>
      </w:r>
      <w:r>
        <w:rPr>
          <w:spacing w:val="-4"/>
          <w:sz w:val="24"/>
        </w:rPr>
        <w:t xml:space="preserve"> </w:t>
      </w:r>
      <w:r>
        <w:rPr>
          <w:sz w:val="24"/>
        </w:rPr>
        <w:t>воспитательной</w:t>
      </w:r>
      <w:r>
        <w:rPr>
          <w:spacing w:val="-4"/>
          <w:sz w:val="24"/>
        </w:rPr>
        <w:t xml:space="preserve"> </w:t>
      </w:r>
      <w:r>
        <w:rPr>
          <w:spacing w:val="-2"/>
          <w:sz w:val="24"/>
        </w:rPr>
        <w:t>работы.</w:t>
      </w:r>
    </w:p>
    <w:p w14:paraId="49278500" w14:textId="77777777" w:rsidR="002B3F7A" w:rsidRDefault="001B3B8A">
      <w:pPr>
        <w:pStyle w:val="a3"/>
        <w:ind w:right="474"/>
      </w:pPr>
      <w:r>
        <w:t>В соответствии с требованиями ФГОС ДО в Программе содержится целевой, содержательный и организационный разделы.</w:t>
      </w:r>
    </w:p>
    <w:p w14:paraId="0C2636AE" w14:textId="77777777" w:rsidR="002B3F7A" w:rsidRDefault="001B3B8A">
      <w:pPr>
        <w:pStyle w:val="a3"/>
        <w:ind w:right="475"/>
      </w:pPr>
      <w:r>
        <w:t>В целевом разделе Программы представлены цели, задачи, принципы и подходы к ее формированию;</w:t>
      </w:r>
      <w:r>
        <w:rPr>
          <w:spacing w:val="-4"/>
        </w:rPr>
        <w:t xml:space="preserve"> </w:t>
      </w:r>
      <w:r>
        <w:t>планируемые</w:t>
      </w:r>
      <w:r>
        <w:rPr>
          <w:spacing w:val="-3"/>
        </w:rPr>
        <w:t xml:space="preserve"> </w:t>
      </w:r>
      <w:r>
        <w:t>результаты</w:t>
      </w:r>
      <w:r>
        <w:rPr>
          <w:spacing w:val="-5"/>
        </w:rPr>
        <w:t xml:space="preserve"> </w:t>
      </w:r>
      <w:r>
        <w:t>освоения</w:t>
      </w:r>
      <w:r>
        <w:rPr>
          <w:spacing w:val="-4"/>
        </w:rPr>
        <w:t xml:space="preserve"> </w:t>
      </w:r>
      <w:r>
        <w:t>Программы</w:t>
      </w:r>
      <w:r>
        <w:rPr>
          <w:spacing w:val="-4"/>
        </w:rPr>
        <w:t xml:space="preserve"> </w:t>
      </w:r>
      <w:r>
        <w:t>в</w:t>
      </w:r>
      <w:r>
        <w:rPr>
          <w:spacing w:val="-5"/>
        </w:rPr>
        <w:t xml:space="preserve"> </w:t>
      </w:r>
      <w:r>
        <w:t>раннем,</w:t>
      </w:r>
      <w:r>
        <w:rPr>
          <w:spacing w:val="-5"/>
        </w:rPr>
        <w:t xml:space="preserve"> </w:t>
      </w:r>
      <w:r>
        <w:t>дошкольном</w:t>
      </w:r>
      <w:r>
        <w:rPr>
          <w:spacing w:val="-6"/>
        </w:rPr>
        <w:t xml:space="preserve"> </w:t>
      </w:r>
      <w:r>
        <w:t xml:space="preserve">возрастах, а также на этапе завершения освоения Программы; характеристики особенностей развития детей раннего и дошкольного возрастов, подходы к педагогической диагностике планируемых </w:t>
      </w:r>
      <w:r>
        <w:rPr>
          <w:spacing w:val="-2"/>
        </w:rPr>
        <w:t>результатов.</w:t>
      </w:r>
    </w:p>
    <w:p w14:paraId="310C7758" w14:textId="77777777" w:rsidR="002B3F7A" w:rsidRPr="000551D1" w:rsidRDefault="001B3B8A">
      <w:pPr>
        <w:pStyle w:val="a3"/>
        <w:ind w:left="921" w:firstLine="0"/>
        <w:rPr>
          <w:sz w:val="22"/>
          <w:szCs w:val="22"/>
        </w:rPr>
      </w:pPr>
      <w:r w:rsidRPr="000551D1">
        <w:rPr>
          <w:sz w:val="22"/>
          <w:szCs w:val="22"/>
        </w:rPr>
        <w:t>Содержательный</w:t>
      </w:r>
      <w:r w:rsidRPr="000551D1">
        <w:rPr>
          <w:spacing w:val="-4"/>
          <w:sz w:val="22"/>
          <w:szCs w:val="22"/>
        </w:rPr>
        <w:t xml:space="preserve"> </w:t>
      </w:r>
      <w:r w:rsidRPr="000551D1">
        <w:rPr>
          <w:sz w:val="22"/>
          <w:szCs w:val="22"/>
        </w:rPr>
        <w:t>раздел</w:t>
      </w:r>
      <w:r w:rsidRPr="000551D1">
        <w:rPr>
          <w:spacing w:val="-5"/>
          <w:sz w:val="22"/>
          <w:szCs w:val="22"/>
        </w:rPr>
        <w:t xml:space="preserve"> </w:t>
      </w:r>
      <w:r w:rsidRPr="000551D1">
        <w:rPr>
          <w:sz w:val="22"/>
          <w:szCs w:val="22"/>
        </w:rPr>
        <w:t>Программы</w:t>
      </w:r>
      <w:r w:rsidRPr="000551D1">
        <w:rPr>
          <w:spacing w:val="-3"/>
          <w:sz w:val="22"/>
          <w:szCs w:val="22"/>
        </w:rPr>
        <w:t xml:space="preserve"> </w:t>
      </w:r>
      <w:r w:rsidRPr="000551D1">
        <w:rPr>
          <w:sz w:val="22"/>
          <w:szCs w:val="22"/>
        </w:rPr>
        <w:t>включает</w:t>
      </w:r>
      <w:r w:rsidRPr="000551D1">
        <w:rPr>
          <w:spacing w:val="-1"/>
          <w:sz w:val="22"/>
          <w:szCs w:val="22"/>
        </w:rPr>
        <w:t xml:space="preserve"> </w:t>
      </w:r>
      <w:r w:rsidRPr="000551D1">
        <w:rPr>
          <w:spacing w:val="-2"/>
          <w:sz w:val="22"/>
          <w:szCs w:val="22"/>
        </w:rPr>
        <w:t>описание:</w:t>
      </w:r>
    </w:p>
    <w:p w14:paraId="464B4568" w14:textId="77777777" w:rsidR="002B3F7A" w:rsidRPr="000551D1" w:rsidRDefault="001B3B8A">
      <w:pPr>
        <w:pStyle w:val="a6"/>
        <w:numPr>
          <w:ilvl w:val="0"/>
          <w:numId w:val="246"/>
        </w:numPr>
        <w:tabs>
          <w:tab w:val="left" w:pos="1206"/>
        </w:tabs>
        <w:ind w:right="475" w:firstLine="708"/>
      </w:pPr>
      <w:r w:rsidRPr="000551D1">
        <w:t>задач и содержания образовательной деятельности по каждой из образовательных областей</w:t>
      </w:r>
      <w:r w:rsidRPr="000551D1">
        <w:rPr>
          <w:spacing w:val="-15"/>
        </w:rPr>
        <w:t xml:space="preserve"> </w:t>
      </w:r>
      <w:r w:rsidRPr="000551D1">
        <w:t>для</w:t>
      </w:r>
      <w:r w:rsidRPr="000551D1">
        <w:rPr>
          <w:spacing w:val="-15"/>
        </w:rPr>
        <w:t xml:space="preserve"> </w:t>
      </w:r>
      <w:r w:rsidRPr="000551D1">
        <w:t>всех</w:t>
      </w:r>
      <w:r w:rsidRPr="000551D1">
        <w:rPr>
          <w:spacing w:val="-13"/>
        </w:rPr>
        <w:t xml:space="preserve"> </w:t>
      </w:r>
      <w:r w:rsidRPr="000551D1">
        <w:t>возрастных</w:t>
      </w:r>
      <w:r w:rsidRPr="000551D1">
        <w:rPr>
          <w:spacing w:val="-13"/>
        </w:rPr>
        <w:t xml:space="preserve"> </w:t>
      </w:r>
      <w:r w:rsidRPr="000551D1">
        <w:t>групп</w:t>
      </w:r>
      <w:r w:rsidRPr="000551D1">
        <w:rPr>
          <w:spacing w:val="-14"/>
        </w:rPr>
        <w:t xml:space="preserve"> </w:t>
      </w:r>
      <w:r w:rsidRPr="000551D1">
        <w:t>обучающихся</w:t>
      </w:r>
      <w:r w:rsidRPr="000551D1">
        <w:rPr>
          <w:spacing w:val="-15"/>
        </w:rPr>
        <w:t xml:space="preserve"> </w:t>
      </w:r>
      <w:r w:rsidRPr="000551D1">
        <w:t>(социально-коммуникативное,</w:t>
      </w:r>
      <w:r w:rsidRPr="000551D1">
        <w:rPr>
          <w:spacing w:val="-14"/>
        </w:rPr>
        <w:t xml:space="preserve"> </w:t>
      </w:r>
      <w:r w:rsidRPr="000551D1">
        <w:t>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14:paraId="50B289D6" w14:textId="77777777" w:rsidR="002B3F7A" w:rsidRPr="000551D1" w:rsidRDefault="001B3B8A">
      <w:pPr>
        <w:pStyle w:val="a6"/>
        <w:numPr>
          <w:ilvl w:val="0"/>
          <w:numId w:val="246"/>
        </w:numPr>
        <w:tabs>
          <w:tab w:val="left" w:pos="1206"/>
        </w:tabs>
        <w:ind w:right="475" w:firstLine="708"/>
      </w:pPr>
      <w:r w:rsidRPr="000551D1">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14:paraId="6C5EB586" w14:textId="77777777" w:rsidR="002B3F7A" w:rsidRPr="000551D1" w:rsidRDefault="001B3B8A">
      <w:pPr>
        <w:pStyle w:val="a6"/>
        <w:numPr>
          <w:ilvl w:val="0"/>
          <w:numId w:val="246"/>
        </w:numPr>
        <w:tabs>
          <w:tab w:val="left" w:pos="1206"/>
        </w:tabs>
        <w:spacing w:before="1"/>
        <w:ind w:left="1206" w:hanging="285"/>
      </w:pPr>
      <w:r w:rsidRPr="000551D1">
        <w:t>особенностей</w:t>
      </w:r>
      <w:r w:rsidRPr="000551D1">
        <w:rPr>
          <w:spacing w:val="-6"/>
        </w:rPr>
        <w:t xml:space="preserve"> </w:t>
      </w:r>
      <w:r w:rsidRPr="000551D1">
        <w:t>образовательной</w:t>
      </w:r>
      <w:r w:rsidRPr="000551D1">
        <w:rPr>
          <w:spacing w:val="-5"/>
        </w:rPr>
        <w:t xml:space="preserve"> </w:t>
      </w:r>
      <w:r w:rsidRPr="000551D1">
        <w:t>деятельности</w:t>
      </w:r>
      <w:r w:rsidRPr="000551D1">
        <w:rPr>
          <w:spacing w:val="-4"/>
        </w:rPr>
        <w:t xml:space="preserve"> </w:t>
      </w:r>
      <w:r w:rsidRPr="000551D1">
        <w:t>разных</w:t>
      </w:r>
      <w:r w:rsidRPr="000551D1">
        <w:rPr>
          <w:spacing w:val="-3"/>
        </w:rPr>
        <w:t xml:space="preserve"> </w:t>
      </w:r>
      <w:r w:rsidRPr="000551D1">
        <w:t>видов</w:t>
      </w:r>
      <w:r w:rsidRPr="000551D1">
        <w:rPr>
          <w:spacing w:val="-6"/>
        </w:rPr>
        <w:t xml:space="preserve"> </w:t>
      </w:r>
      <w:r w:rsidRPr="000551D1">
        <w:t>и</w:t>
      </w:r>
      <w:r w:rsidRPr="000551D1">
        <w:rPr>
          <w:spacing w:val="-5"/>
        </w:rPr>
        <w:t xml:space="preserve"> </w:t>
      </w:r>
      <w:r w:rsidRPr="000551D1">
        <w:t>культурных</w:t>
      </w:r>
      <w:r w:rsidRPr="000551D1">
        <w:rPr>
          <w:spacing w:val="-3"/>
        </w:rPr>
        <w:t xml:space="preserve"> </w:t>
      </w:r>
      <w:r w:rsidRPr="000551D1">
        <w:rPr>
          <w:spacing w:val="-2"/>
        </w:rPr>
        <w:t>практик;</w:t>
      </w:r>
    </w:p>
    <w:p w14:paraId="0866CD45" w14:textId="77777777" w:rsidR="002B3F7A" w:rsidRPr="000551D1" w:rsidRDefault="001B3B8A">
      <w:pPr>
        <w:pStyle w:val="a6"/>
        <w:numPr>
          <w:ilvl w:val="0"/>
          <w:numId w:val="246"/>
        </w:numPr>
        <w:tabs>
          <w:tab w:val="left" w:pos="1206"/>
        </w:tabs>
        <w:ind w:left="1206" w:hanging="285"/>
      </w:pPr>
      <w:r w:rsidRPr="000551D1">
        <w:t>способов</w:t>
      </w:r>
      <w:r w:rsidRPr="000551D1">
        <w:rPr>
          <w:spacing w:val="-4"/>
        </w:rPr>
        <w:t xml:space="preserve"> </w:t>
      </w:r>
      <w:r w:rsidRPr="000551D1">
        <w:t>поддержки</w:t>
      </w:r>
      <w:r w:rsidRPr="000551D1">
        <w:rPr>
          <w:spacing w:val="-2"/>
        </w:rPr>
        <w:t xml:space="preserve"> </w:t>
      </w:r>
      <w:r w:rsidRPr="000551D1">
        <w:t>детской</w:t>
      </w:r>
      <w:r w:rsidRPr="000551D1">
        <w:rPr>
          <w:spacing w:val="-1"/>
        </w:rPr>
        <w:t xml:space="preserve"> </w:t>
      </w:r>
      <w:r w:rsidRPr="000551D1">
        <w:rPr>
          <w:spacing w:val="-2"/>
        </w:rPr>
        <w:t>инициативы;</w:t>
      </w:r>
    </w:p>
    <w:p w14:paraId="6ADD7FA5" w14:textId="77777777" w:rsidR="002B3F7A" w:rsidRPr="000551D1" w:rsidRDefault="001B3B8A">
      <w:pPr>
        <w:pStyle w:val="a6"/>
        <w:numPr>
          <w:ilvl w:val="0"/>
          <w:numId w:val="246"/>
        </w:numPr>
        <w:tabs>
          <w:tab w:val="left" w:pos="1206"/>
        </w:tabs>
        <w:ind w:left="1206" w:hanging="285"/>
      </w:pPr>
      <w:r w:rsidRPr="000551D1">
        <w:t>особенностей</w:t>
      </w:r>
      <w:r w:rsidRPr="000551D1">
        <w:rPr>
          <w:spacing w:val="-4"/>
        </w:rPr>
        <w:t xml:space="preserve"> </w:t>
      </w:r>
      <w:r w:rsidRPr="000551D1">
        <w:t>взаимодействия</w:t>
      </w:r>
      <w:r w:rsidRPr="000551D1">
        <w:rPr>
          <w:spacing w:val="-4"/>
        </w:rPr>
        <w:t xml:space="preserve"> </w:t>
      </w:r>
      <w:r w:rsidRPr="000551D1">
        <w:t>педагогического</w:t>
      </w:r>
      <w:r w:rsidRPr="000551D1">
        <w:rPr>
          <w:spacing w:val="-3"/>
        </w:rPr>
        <w:t xml:space="preserve"> </w:t>
      </w:r>
      <w:r w:rsidRPr="000551D1">
        <w:t>коллектива</w:t>
      </w:r>
      <w:r w:rsidRPr="000551D1">
        <w:rPr>
          <w:spacing w:val="-4"/>
        </w:rPr>
        <w:t xml:space="preserve"> </w:t>
      </w:r>
      <w:r w:rsidRPr="000551D1">
        <w:t>с</w:t>
      </w:r>
      <w:r w:rsidRPr="000551D1">
        <w:rPr>
          <w:spacing w:val="-5"/>
        </w:rPr>
        <w:t xml:space="preserve"> </w:t>
      </w:r>
      <w:r w:rsidRPr="000551D1">
        <w:t>семьями</w:t>
      </w:r>
      <w:r w:rsidRPr="000551D1">
        <w:rPr>
          <w:spacing w:val="-2"/>
        </w:rPr>
        <w:t xml:space="preserve"> обучающихся;</w:t>
      </w:r>
    </w:p>
    <w:p w14:paraId="4E76C3E4" w14:textId="77777777" w:rsidR="002B3F7A" w:rsidRPr="000551D1" w:rsidRDefault="001B3B8A">
      <w:pPr>
        <w:pStyle w:val="a6"/>
        <w:numPr>
          <w:ilvl w:val="0"/>
          <w:numId w:val="246"/>
        </w:numPr>
        <w:tabs>
          <w:tab w:val="left" w:pos="1206"/>
        </w:tabs>
        <w:ind w:left="1206" w:hanging="285"/>
      </w:pPr>
      <w:r w:rsidRPr="000551D1">
        <w:t>образовательной</w:t>
      </w:r>
      <w:r w:rsidRPr="000551D1">
        <w:rPr>
          <w:spacing w:val="39"/>
        </w:rPr>
        <w:t xml:space="preserve"> </w:t>
      </w:r>
      <w:r w:rsidRPr="000551D1">
        <w:t>деятельности</w:t>
      </w:r>
      <w:r w:rsidRPr="000551D1">
        <w:rPr>
          <w:spacing w:val="42"/>
        </w:rPr>
        <w:t xml:space="preserve"> </w:t>
      </w:r>
      <w:r w:rsidRPr="000551D1">
        <w:t>по</w:t>
      </w:r>
      <w:r w:rsidRPr="000551D1">
        <w:rPr>
          <w:spacing w:val="40"/>
        </w:rPr>
        <w:t xml:space="preserve"> </w:t>
      </w:r>
      <w:r w:rsidRPr="000551D1">
        <w:t>профессиональной</w:t>
      </w:r>
      <w:r w:rsidRPr="000551D1">
        <w:rPr>
          <w:spacing w:val="41"/>
        </w:rPr>
        <w:t xml:space="preserve"> </w:t>
      </w:r>
      <w:r w:rsidRPr="000551D1">
        <w:t>коррекции</w:t>
      </w:r>
      <w:r w:rsidRPr="000551D1">
        <w:rPr>
          <w:spacing w:val="41"/>
        </w:rPr>
        <w:t xml:space="preserve"> </w:t>
      </w:r>
      <w:r w:rsidRPr="000551D1">
        <w:t>нарушений</w:t>
      </w:r>
      <w:r w:rsidRPr="000551D1">
        <w:rPr>
          <w:spacing w:val="42"/>
        </w:rPr>
        <w:t xml:space="preserve"> </w:t>
      </w:r>
      <w:r w:rsidRPr="000551D1">
        <w:rPr>
          <w:spacing w:val="-2"/>
        </w:rPr>
        <w:t>развития</w:t>
      </w:r>
    </w:p>
    <w:p w14:paraId="3D45F1D9" w14:textId="77777777" w:rsidR="002B3F7A" w:rsidRPr="000551D1" w:rsidRDefault="001B3B8A">
      <w:pPr>
        <w:pStyle w:val="a3"/>
        <w:ind w:firstLine="0"/>
        <w:jc w:val="left"/>
        <w:rPr>
          <w:sz w:val="22"/>
          <w:szCs w:val="22"/>
        </w:rPr>
      </w:pPr>
      <w:r w:rsidRPr="000551D1">
        <w:rPr>
          <w:spacing w:val="-2"/>
          <w:sz w:val="22"/>
          <w:szCs w:val="22"/>
        </w:rPr>
        <w:t>детей.</w:t>
      </w:r>
    </w:p>
    <w:p w14:paraId="3F5BDA83" w14:textId="77777777" w:rsidR="002B3F7A" w:rsidRDefault="001B3B8A" w:rsidP="007E1601">
      <w:pPr>
        <w:pStyle w:val="a3"/>
        <w:ind w:left="921" w:firstLine="0"/>
      </w:pPr>
      <w:r>
        <w:lastRenderedPageBreak/>
        <w:t>Содержательный</w:t>
      </w:r>
      <w:r>
        <w:rPr>
          <w:spacing w:val="43"/>
        </w:rPr>
        <w:t xml:space="preserve"> </w:t>
      </w:r>
      <w:r>
        <w:t>раздел</w:t>
      </w:r>
      <w:r>
        <w:rPr>
          <w:spacing w:val="45"/>
        </w:rPr>
        <w:t xml:space="preserve"> </w:t>
      </w:r>
      <w:r>
        <w:t>включает</w:t>
      </w:r>
      <w:r>
        <w:rPr>
          <w:spacing w:val="46"/>
        </w:rPr>
        <w:t xml:space="preserve"> </w:t>
      </w:r>
      <w:r>
        <w:t>рабочую</w:t>
      </w:r>
      <w:r>
        <w:rPr>
          <w:spacing w:val="45"/>
        </w:rPr>
        <w:t xml:space="preserve"> </w:t>
      </w:r>
      <w:r>
        <w:t>программу</w:t>
      </w:r>
      <w:r>
        <w:rPr>
          <w:spacing w:val="40"/>
        </w:rPr>
        <w:t xml:space="preserve"> </w:t>
      </w:r>
      <w:r>
        <w:t>воспитания,</w:t>
      </w:r>
      <w:r>
        <w:rPr>
          <w:spacing w:val="44"/>
        </w:rPr>
        <w:t xml:space="preserve"> </w:t>
      </w:r>
      <w:r>
        <w:t>которая</w:t>
      </w:r>
      <w:r>
        <w:rPr>
          <w:spacing w:val="45"/>
        </w:rPr>
        <w:t xml:space="preserve"> </w:t>
      </w:r>
      <w:r>
        <w:rPr>
          <w:spacing w:val="-2"/>
        </w:rPr>
        <w:t>раскрывает</w:t>
      </w:r>
    </w:p>
    <w:p w14:paraId="605B5290" w14:textId="185F2A64" w:rsidR="002B3F7A" w:rsidRDefault="001B3B8A" w:rsidP="007E1601">
      <w:pPr>
        <w:pStyle w:val="a3"/>
        <w:ind w:firstLine="0"/>
      </w:pPr>
      <w:r>
        <w:t>задачи и направления воспитательной работы, предусматривает приобщение детей к российским традиционным</w:t>
      </w:r>
      <w:r>
        <w:rPr>
          <w:spacing w:val="29"/>
        </w:rPr>
        <w:t xml:space="preserve"> </w:t>
      </w:r>
      <w:r>
        <w:t>духовным</w:t>
      </w:r>
      <w:r>
        <w:rPr>
          <w:spacing w:val="32"/>
        </w:rPr>
        <w:t xml:space="preserve"> </w:t>
      </w:r>
      <w:r>
        <w:t>ценностям,</w:t>
      </w:r>
      <w:r>
        <w:rPr>
          <w:spacing w:val="31"/>
        </w:rPr>
        <w:t xml:space="preserve"> </w:t>
      </w:r>
      <w:r>
        <w:t>включая</w:t>
      </w:r>
      <w:r>
        <w:rPr>
          <w:spacing w:val="32"/>
        </w:rPr>
        <w:t xml:space="preserve"> </w:t>
      </w:r>
      <w:r>
        <w:t>культурные</w:t>
      </w:r>
      <w:r>
        <w:rPr>
          <w:spacing w:val="30"/>
        </w:rPr>
        <w:t xml:space="preserve"> </w:t>
      </w:r>
      <w:r>
        <w:t>ценности</w:t>
      </w:r>
      <w:r>
        <w:rPr>
          <w:spacing w:val="35"/>
        </w:rPr>
        <w:t xml:space="preserve"> </w:t>
      </w:r>
      <w:r>
        <w:t>своей</w:t>
      </w:r>
      <w:r>
        <w:rPr>
          <w:spacing w:val="32"/>
        </w:rPr>
        <w:t xml:space="preserve"> </w:t>
      </w:r>
      <w:r>
        <w:t>этнической</w:t>
      </w:r>
      <w:r>
        <w:rPr>
          <w:spacing w:val="34"/>
        </w:rPr>
        <w:t xml:space="preserve"> </w:t>
      </w:r>
      <w:r>
        <w:rPr>
          <w:spacing w:val="-2"/>
        </w:rPr>
        <w:t>группы,</w:t>
      </w:r>
      <w:r>
        <w:rPr>
          <w:noProof/>
          <w:lang w:eastAsia="ru-RU"/>
        </w:rPr>
        <mc:AlternateContent>
          <mc:Choice Requires="wps">
            <w:drawing>
              <wp:anchor distT="0" distB="0" distL="0" distR="0" simplePos="0" relativeHeight="487588864" behindDoc="1" locked="0" layoutInCell="1" allowOverlap="1" wp14:anchorId="211D8DA4" wp14:editId="05CF9BEE">
                <wp:simplePos x="0" y="0"/>
                <wp:positionH relativeFrom="page">
                  <wp:posOffset>719632</wp:posOffset>
                </wp:positionH>
                <wp:positionV relativeFrom="paragraph">
                  <wp:posOffset>226355</wp:posOffset>
                </wp:positionV>
                <wp:extent cx="1829435"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ADD8FD" id="Graphic 5" o:spid="_x0000_s1026" style="position:absolute;margin-left:56.65pt;margin-top:17.8pt;width:144.05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" path="m1829054,l,,,7619r1829054,l1829054,xe" fillcolor="black" stroked="f">
                <v:path arrowok="t"/>
                <w10:wrap type="topAndBottom" anchorx="page"/>
              </v:shape>
            </w:pict>
          </mc:Fallback>
        </mc:AlternateContent>
      </w:r>
      <w:r>
        <w:rPr>
          <w:sz w:val="20"/>
          <w:vertAlign w:val="superscript"/>
        </w:rPr>
        <w:t>1</w:t>
      </w:r>
      <w:r>
        <w:rPr>
          <w:spacing w:val="-5"/>
          <w:sz w:val="20"/>
        </w:rPr>
        <w:t xml:space="preserve"> </w:t>
      </w:r>
      <w:r>
        <w:t>правилам</w:t>
      </w:r>
      <w:r>
        <w:rPr>
          <w:spacing w:val="-3"/>
        </w:rPr>
        <w:t xml:space="preserve"> </w:t>
      </w:r>
      <w:r>
        <w:t>и</w:t>
      </w:r>
      <w:r>
        <w:rPr>
          <w:spacing w:val="-1"/>
        </w:rPr>
        <w:t xml:space="preserve"> </w:t>
      </w:r>
      <w:r>
        <w:t>нормам</w:t>
      </w:r>
      <w:r>
        <w:rPr>
          <w:spacing w:val="-3"/>
        </w:rPr>
        <w:t xml:space="preserve"> </w:t>
      </w:r>
      <w:r>
        <w:t>поведения</w:t>
      </w:r>
      <w:r>
        <w:rPr>
          <w:spacing w:val="-1"/>
        </w:rPr>
        <w:t xml:space="preserve"> </w:t>
      </w:r>
      <w:r>
        <w:t>в</w:t>
      </w:r>
      <w:r>
        <w:rPr>
          <w:spacing w:val="-3"/>
        </w:rPr>
        <w:t xml:space="preserve"> </w:t>
      </w:r>
      <w:r>
        <w:t>российском</w:t>
      </w:r>
      <w:r>
        <w:rPr>
          <w:spacing w:val="-1"/>
        </w:rPr>
        <w:t xml:space="preserve"> </w:t>
      </w:r>
      <w:r>
        <w:rPr>
          <w:spacing w:val="-2"/>
        </w:rPr>
        <w:t>обществе.</w:t>
      </w:r>
    </w:p>
    <w:p w14:paraId="2A7B3754" w14:textId="77777777" w:rsidR="002B3F7A" w:rsidRDefault="001B3B8A" w:rsidP="007E1601">
      <w:pPr>
        <w:pStyle w:val="a3"/>
        <w:ind w:left="921" w:firstLine="0"/>
      </w:pPr>
      <w:r>
        <w:t>Организационный</w:t>
      </w:r>
      <w:r>
        <w:rPr>
          <w:spacing w:val="-2"/>
        </w:rPr>
        <w:t xml:space="preserve"> </w:t>
      </w:r>
      <w:r>
        <w:t>раздел</w:t>
      </w:r>
      <w:r>
        <w:rPr>
          <w:spacing w:val="-4"/>
        </w:rPr>
        <w:t xml:space="preserve"> </w:t>
      </w:r>
      <w:r>
        <w:t>Программы</w:t>
      </w:r>
      <w:r>
        <w:rPr>
          <w:spacing w:val="-4"/>
        </w:rPr>
        <w:t xml:space="preserve"> </w:t>
      </w:r>
      <w:r>
        <w:t>включает</w:t>
      </w:r>
      <w:r>
        <w:rPr>
          <w:spacing w:val="-3"/>
        </w:rPr>
        <w:t xml:space="preserve"> </w:t>
      </w:r>
      <w:r>
        <w:rPr>
          <w:spacing w:val="-2"/>
        </w:rPr>
        <w:t>описание:</w:t>
      </w:r>
    </w:p>
    <w:p w14:paraId="54066343" w14:textId="77777777" w:rsidR="002B3F7A" w:rsidRDefault="001B3B8A" w:rsidP="007E1601">
      <w:pPr>
        <w:pStyle w:val="a6"/>
        <w:numPr>
          <w:ilvl w:val="0"/>
          <w:numId w:val="246"/>
        </w:numPr>
        <w:tabs>
          <w:tab w:val="left" w:pos="1206"/>
        </w:tabs>
        <w:ind w:left="1206" w:hanging="285"/>
        <w:rPr>
          <w:sz w:val="24"/>
        </w:rPr>
      </w:pPr>
      <w:r>
        <w:rPr>
          <w:sz w:val="24"/>
        </w:rPr>
        <w:t>психолого-педагогических</w:t>
      </w:r>
      <w:r>
        <w:rPr>
          <w:spacing w:val="-3"/>
          <w:sz w:val="24"/>
        </w:rPr>
        <w:t xml:space="preserve"> </w:t>
      </w:r>
      <w:r>
        <w:rPr>
          <w:sz w:val="24"/>
        </w:rPr>
        <w:t>и</w:t>
      </w:r>
      <w:r>
        <w:rPr>
          <w:spacing w:val="-7"/>
          <w:sz w:val="24"/>
        </w:rPr>
        <w:t xml:space="preserve"> </w:t>
      </w:r>
      <w:r>
        <w:rPr>
          <w:sz w:val="24"/>
        </w:rPr>
        <w:t>кадровых</w:t>
      </w:r>
      <w:r>
        <w:rPr>
          <w:spacing w:val="-1"/>
          <w:sz w:val="24"/>
        </w:rPr>
        <w:t xml:space="preserve"> </w:t>
      </w:r>
      <w:r>
        <w:rPr>
          <w:sz w:val="24"/>
        </w:rPr>
        <w:t>условий</w:t>
      </w:r>
      <w:r>
        <w:rPr>
          <w:spacing w:val="-4"/>
          <w:sz w:val="24"/>
        </w:rPr>
        <w:t xml:space="preserve"> </w:t>
      </w:r>
      <w:r>
        <w:rPr>
          <w:sz w:val="24"/>
        </w:rPr>
        <w:t>реализации</w:t>
      </w:r>
      <w:r>
        <w:rPr>
          <w:spacing w:val="-3"/>
          <w:sz w:val="24"/>
        </w:rPr>
        <w:t xml:space="preserve"> </w:t>
      </w:r>
      <w:r>
        <w:rPr>
          <w:spacing w:val="-2"/>
          <w:sz w:val="24"/>
        </w:rPr>
        <w:t>Программы;</w:t>
      </w:r>
    </w:p>
    <w:p w14:paraId="141AE1B3" w14:textId="77777777" w:rsidR="002B3F7A" w:rsidRDefault="001B3B8A" w:rsidP="007E1601">
      <w:pPr>
        <w:pStyle w:val="a6"/>
        <w:numPr>
          <w:ilvl w:val="0"/>
          <w:numId w:val="246"/>
        </w:numPr>
        <w:tabs>
          <w:tab w:val="left" w:pos="1206"/>
        </w:tabs>
        <w:spacing w:before="1"/>
        <w:ind w:left="1206" w:hanging="285"/>
        <w:rPr>
          <w:sz w:val="24"/>
        </w:rPr>
      </w:pPr>
      <w:r>
        <w:rPr>
          <w:sz w:val="24"/>
        </w:rPr>
        <w:t>организации</w:t>
      </w:r>
      <w:r>
        <w:rPr>
          <w:spacing w:val="-5"/>
          <w:sz w:val="24"/>
        </w:rPr>
        <w:t xml:space="preserve"> </w:t>
      </w:r>
      <w:r>
        <w:rPr>
          <w:sz w:val="24"/>
        </w:rPr>
        <w:t>развивающей</w:t>
      </w:r>
      <w:r>
        <w:rPr>
          <w:spacing w:val="-4"/>
          <w:sz w:val="24"/>
        </w:rPr>
        <w:t xml:space="preserve"> </w:t>
      </w:r>
      <w:r>
        <w:rPr>
          <w:sz w:val="24"/>
        </w:rPr>
        <w:t>предметно-пространственной</w:t>
      </w:r>
      <w:r>
        <w:rPr>
          <w:spacing w:val="-2"/>
          <w:sz w:val="24"/>
        </w:rPr>
        <w:t xml:space="preserve"> </w:t>
      </w:r>
      <w:r>
        <w:rPr>
          <w:sz w:val="24"/>
        </w:rPr>
        <w:t>среды</w:t>
      </w:r>
      <w:r>
        <w:rPr>
          <w:spacing w:val="-6"/>
          <w:sz w:val="24"/>
        </w:rPr>
        <w:t xml:space="preserve"> </w:t>
      </w:r>
      <w:r>
        <w:rPr>
          <w:sz w:val="24"/>
        </w:rPr>
        <w:t>(далее</w:t>
      </w:r>
      <w:r>
        <w:rPr>
          <w:spacing w:val="-3"/>
          <w:sz w:val="24"/>
        </w:rPr>
        <w:t xml:space="preserve"> </w:t>
      </w:r>
      <w:r>
        <w:rPr>
          <w:sz w:val="24"/>
        </w:rPr>
        <w:t>–</w:t>
      </w:r>
      <w:r>
        <w:rPr>
          <w:spacing w:val="-4"/>
          <w:sz w:val="24"/>
        </w:rPr>
        <w:t xml:space="preserve"> </w:t>
      </w:r>
      <w:r>
        <w:rPr>
          <w:spacing w:val="-2"/>
          <w:sz w:val="24"/>
        </w:rPr>
        <w:t>РППС);</w:t>
      </w:r>
    </w:p>
    <w:p w14:paraId="66515A21" w14:textId="77777777" w:rsidR="002B3F7A" w:rsidRDefault="001B3B8A" w:rsidP="007E1601">
      <w:pPr>
        <w:pStyle w:val="a6"/>
        <w:numPr>
          <w:ilvl w:val="0"/>
          <w:numId w:val="246"/>
        </w:numPr>
        <w:tabs>
          <w:tab w:val="left" w:pos="1206"/>
        </w:tabs>
        <w:ind w:left="1206" w:hanging="285"/>
        <w:rPr>
          <w:sz w:val="24"/>
        </w:rPr>
      </w:pPr>
      <w:r>
        <w:rPr>
          <w:sz w:val="24"/>
        </w:rPr>
        <w:t>материально-техническое</w:t>
      </w:r>
      <w:r>
        <w:rPr>
          <w:spacing w:val="-8"/>
          <w:sz w:val="24"/>
        </w:rPr>
        <w:t xml:space="preserve"> </w:t>
      </w:r>
      <w:r>
        <w:rPr>
          <w:sz w:val="24"/>
        </w:rPr>
        <w:t>обеспечение</w:t>
      </w:r>
      <w:r>
        <w:rPr>
          <w:spacing w:val="-7"/>
          <w:sz w:val="24"/>
        </w:rPr>
        <w:t xml:space="preserve"> </w:t>
      </w:r>
      <w:r>
        <w:rPr>
          <w:spacing w:val="-2"/>
          <w:sz w:val="24"/>
        </w:rPr>
        <w:t>Программы;</w:t>
      </w:r>
    </w:p>
    <w:p w14:paraId="59FB967A" w14:textId="77777777" w:rsidR="002B3F7A" w:rsidRDefault="001B3B8A" w:rsidP="007E1601">
      <w:pPr>
        <w:pStyle w:val="a6"/>
        <w:numPr>
          <w:ilvl w:val="0"/>
          <w:numId w:val="246"/>
        </w:numPr>
        <w:tabs>
          <w:tab w:val="left" w:pos="1206"/>
        </w:tabs>
        <w:ind w:left="1206" w:hanging="285"/>
        <w:rPr>
          <w:sz w:val="24"/>
        </w:rPr>
      </w:pPr>
      <w:r>
        <w:rPr>
          <w:sz w:val="24"/>
        </w:rPr>
        <w:t>обеспеченность</w:t>
      </w:r>
      <w:r>
        <w:rPr>
          <w:spacing w:val="-4"/>
          <w:sz w:val="24"/>
        </w:rPr>
        <w:t xml:space="preserve"> </w:t>
      </w:r>
      <w:r>
        <w:rPr>
          <w:sz w:val="24"/>
        </w:rPr>
        <w:t>методическими</w:t>
      </w:r>
      <w:r>
        <w:rPr>
          <w:spacing w:val="-2"/>
          <w:sz w:val="24"/>
        </w:rPr>
        <w:t xml:space="preserve"> </w:t>
      </w:r>
      <w:r>
        <w:rPr>
          <w:sz w:val="24"/>
        </w:rPr>
        <w:t>материалами</w:t>
      </w:r>
      <w:r>
        <w:rPr>
          <w:spacing w:val="-3"/>
          <w:sz w:val="24"/>
        </w:rPr>
        <w:t xml:space="preserve"> </w:t>
      </w:r>
      <w:r>
        <w:rPr>
          <w:sz w:val="24"/>
        </w:rPr>
        <w:t>и</w:t>
      </w:r>
      <w:r>
        <w:rPr>
          <w:spacing w:val="-3"/>
          <w:sz w:val="24"/>
        </w:rPr>
        <w:t xml:space="preserve"> </w:t>
      </w:r>
      <w:r>
        <w:rPr>
          <w:sz w:val="24"/>
        </w:rPr>
        <w:t>средствами</w:t>
      </w:r>
      <w:r>
        <w:rPr>
          <w:spacing w:val="-3"/>
          <w:sz w:val="24"/>
        </w:rPr>
        <w:t xml:space="preserve"> </w:t>
      </w:r>
      <w:r>
        <w:rPr>
          <w:sz w:val="24"/>
        </w:rPr>
        <w:t>обучения</w:t>
      </w:r>
      <w:r>
        <w:rPr>
          <w:spacing w:val="-4"/>
          <w:sz w:val="24"/>
        </w:rPr>
        <w:t xml:space="preserve"> </w:t>
      </w:r>
      <w:r>
        <w:rPr>
          <w:sz w:val="24"/>
        </w:rPr>
        <w:t>и</w:t>
      </w:r>
      <w:r>
        <w:rPr>
          <w:spacing w:val="-5"/>
          <w:sz w:val="24"/>
        </w:rPr>
        <w:t xml:space="preserve"> </w:t>
      </w:r>
      <w:r>
        <w:rPr>
          <w:spacing w:val="-2"/>
          <w:sz w:val="24"/>
        </w:rPr>
        <w:t>воспитания.</w:t>
      </w:r>
    </w:p>
    <w:p w14:paraId="23C8B524" w14:textId="77777777" w:rsidR="002B3F7A" w:rsidRDefault="001B3B8A" w:rsidP="007E1601">
      <w:pPr>
        <w:pStyle w:val="a3"/>
        <w:ind w:right="235"/>
      </w:pPr>
      <w:r>
        <w:t>В</w:t>
      </w:r>
      <w:r>
        <w:rPr>
          <w:spacing w:val="-13"/>
        </w:rPr>
        <w:t xml:space="preserve"> </w:t>
      </w:r>
      <w:r>
        <w:t>разделе</w:t>
      </w:r>
      <w:r>
        <w:rPr>
          <w:spacing w:val="-12"/>
        </w:rPr>
        <w:t xml:space="preserve"> </w:t>
      </w:r>
      <w:r>
        <w:t>представлены</w:t>
      </w:r>
      <w:r>
        <w:rPr>
          <w:spacing w:val="-11"/>
        </w:rPr>
        <w:t xml:space="preserve"> </w:t>
      </w:r>
      <w:r>
        <w:t>режим</w:t>
      </w:r>
      <w:r>
        <w:rPr>
          <w:spacing w:val="-12"/>
        </w:rPr>
        <w:t xml:space="preserve"> </w:t>
      </w:r>
      <w:r>
        <w:t>и</w:t>
      </w:r>
      <w:r>
        <w:rPr>
          <w:spacing w:val="-11"/>
        </w:rPr>
        <w:t xml:space="preserve"> </w:t>
      </w:r>
      <w:r>
        <w:t>распорядок</w:t>
      </w:r>
      <w:r>
        <w:rPr>
          <w:spacing w:val="-15"/>
        </w:rPr>
        <w:t xml:space="preserve"> </w:t>
      </w:r>
      <w:r>
        <w:t>дня</w:t>
      </w:r>
      <w:r>
        <w:rPr>
          <w:spacing w:val="-11"/>
        </w:rPr>
        <w:t xml:space="preserve"> </w:t>
      </w:r>
      <w:r>
        <w:t>во</w:t>
      </w:r>
      <w:r>
        <w:rPr>
          <w:spacing w:val="-12"/>
        </w:rPr>
        <w:t xml:space="preserve"> </w:t>
      </w:r>
      <w:r>
        <w:t>всех</w:t>
      </w:r>
      <w:r>
        <w:rPr>
          <w:spacing w:val="-9"/>
        </w:rPr>
        <w:t xml:space="preserve"> </w:t>
      </w:r>
      <w:r>
        <w:t>возрастных</w:t>
      </w:r>
      <w:r>
        <w:rPr>
          <w:spacing w:val="-14"/>
        </w:rPr>
        <w:t xml:space="preserve"> </w:t>
      </w:r>
      <w:r>
        <w:t>группах,</w:t>
      </w:r>
      <w:r>
        <w:rPr>
          <w:spacing w:val="-12"/>
        </w:rPr>
        <w:t xml:space="preserve"> </w:t>
      </w:r>
      <w:r>
        <w:t>календарный план воспитательной работы.</w:t>
      </w:r>
    </w:p>
    <w:p w14:paraId="65D9F25A" w14:textId="77777777" w:rsidR="002B3F7A" w:rsidRDefault="001B3B8A">
      <w:pPr>
        <w:pStyle w:val="4"/>
        <w:numPr>
          <w:ilvl w:val="1"/>
          <w:numId w:val="247"/>
        </w:numPr>
        <w:tabs>
          <w:tab w:val="left" w:pos="4111"/>
        </w:tabs>
        <w:ind w:left="4111" w:hanging="427"/>
        <w:jc w:val="both"/>
      </w:pPr>
      <w:bookmarkStart w:id="2" w:name="_TOC_250133"/>
      <w:r>
        <w:t>Цели</w:t>
      </w:r>
      <w:r>
        <w:rPr>
          <w:spacing w:val="-1"/>
        </w:rPr>
        <w:t xml:space="preserve"> </w:t>
      </w:r>
      <w:r>
        <w:t>и</w:t>
      </w:r>
      <w:r>
        <w:rPr>
          <w:spacing w:val="-2"/>
        </w:rPr>
        <w:t xml:space="preserve"> </w:t>
      </w:r>
      <w:r>
        <w:t xml:space="preserve">задачи </w:t>
      </w:r>
      <w:bookmarkEnd w:id="2"/>
      <w:r>
        <w:rPr>
          <w:spacing w:val="-2"/>
        </w:rPr>
        <w:t>Программы</w:t>
      </w:r>
    </w:p>
    <w:p w14:paraId="75336373" w14:textId="77777777" w:rsidR="002B3F7A" w:rsidRDefault="001B3B8A">
      <w:pPr>
        <w:pStyle w:val="a3"/>
        <w:spacing w:before="120"/>
        <w:ind w:right="220"/>
      </w:pPr>
      <w:r>
        <w:t>Учитывая</w:t>
      </w:r>
      <w:r>
        <w:rPr>
          <w:spacing w:val="-15"/>
        </w:rPr>
        <w:t xml:space="preserve"> </w:t>
      </w:r>
      <w:r>
        <w:t>содержание</w:t>
      </w:r>
      <w:r>
        <w:rPr>
          <w:spacing w:val="-15"/>
        </w:rPr>
        <w:t xml:space="preserve"> </w:t>
      </w:r>
      <w:r>
        <w:t>пункта</w:t>
      </w:r>
      <w:r>
        <w:rPr>
          <w:spacing w:val="-15"/>
        </w:rPr>
        <w:t xml:space="preserve"> </w:t>
      </w:r>
      <w:r>
        <w:t>1</w:t>
      </w:r>
      <w:r>
        <w:rPr>
          <w:spacing w:val="-15"/>
        </w:rPr>
        <w:t xml:space="preserve"> </w:t>
      </w:r>
      <w:r>
        <w:t>статьи</w:t>
      </w:r>
      <w:r>
        <w:rPr>
          <w:spacing w:val="-15"/>
        </w:rPr>
        <w:t xml:space="preserve"> </w:t>
      </w:r>
      <w:r>
        <w:t>64</w:t>
      </w:r>
      <w:r>
        <w:rPr>
          <w:spacing w:val="-15"/>
        </w:rPr>
        <w:t xml:space="preserve"> </w:t>
      </w:r>
      <w:r>
        <w:t>Федерального</w:t>
      </w:r>
      <w:r>
        <w:rPr>
          <w:spacing w:val="-15"/>
        </w:rPr>
        <w:t xml:space="preserve"> </w:t>
      </w:r>
      <w:r>
        <w:t>закона</w:t>
      </w:r>
      <w:r>
        <w:rPr>
          <w:spacing w:val="-15"/>
        </w:rPr>
        <w:t xml:space="preserve"> </w:t>
      </w:r>
      <w:r>
        <w:t>«Об</w:t>
      </w:r>
      <w:r>
        <w:rPr>
          <w:spacing w:val="-15"/>
        </w:rPr>
        <w:t xml:space="preserve"> </w:t>
      </w:r>
      <w:r>
        <w:t>образовании</w:t>
      </w:r>
      <w:r>
        <w:rPr>
          <w:spacing w:val="-15"/>
        </w:rPr>
        <w:t xml:space="preserve"> </w:t>
      </w:r>
      <w:r>
        <w:t>в</w:t>
      </w:r>
      <w:r>
        <w:rPr>
          <w:spacing w:val="-15"/>
        </w:rPr>
        <w:t xml:space="preserve"> </w:t>
      </w:r>
      <w:r>
        <w:t>Российской Федерации»</w:t>
      </w:r>
      <w:r>
        <w:rPr>
          <w:spacing w:val="-5"/>
        </w:rPr>
        <w:t xml:space="preserve"> </w:t>
      </w:r>
      <w:r>
        <w:t>и</w:t>
      </w:r>
      <w:r>
        <w:rPr>
          <w:spacing w:val="40"/>
        </w:rPr>
        <w:t xml:space="preserve"> </w:t>
      </w:r>
      <w:r>
        <w:t>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14:paraId="4F7B1D2D" w14:textId="77777777" w:rsidR="002B3F7A" w:rsidRDefault="001B3B8A">
      <w:pPr>
        <w:pStyle w:val="a3"/>
        <w:spacing w:before="1"/>
        <w:ind w:left="232" w:right="240" w:firstLine="720"/>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3</w:t>
      </w:r>
      <w:r>
        <w:t>.</w:t>
      </w:r>
    </w:p>
    <w:p w14:paraId="411B1E7D" w14:textId="77777777" w:rsidR="002B3F7A" w:rsidRDefault="001B3B8A">
      <w:pPr>
        <w:pStyle w:val="a3"/>
        <w:ind w:right="223"/>
      </w:pPr>
      <w:r>
        <w:t>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w:t>
      </w:r>
      <w:r>
        <w:rPr>
          <w:spacing w:val="-3"/>
        </w:rPr>
        <w:t xml:space="preserve"> </w:t>
      </w:r>
      <w:r>
        <w:t>нравственных,</w:t>
      </w:r>
      <w:r>
        <w:rPr>
          <w:spacing w:val="-3"/>
        </w:rPr>
        <w:t xml:space="preserve"> </w:t>
      </w:r>
      <w:r>
        <w:t>эстетических</w:t>
      </w:r>
      <w:r>
        <w:rPr>
          <w:spacing w:val="-1"/>
        </w:rPr>
        <w:t xml:space="preserve"> </w:t>
      </w:r>
      <w:r>
        <w:t>и</w:t>
      </w:r>
      <w:r>
        <w:rPr>
          <w:spacing w:val="-5"/>
        </w:rPr>
        <w:t xml:space="preserve"> </w:t>
      </w:r>
      <w:r>
        <w:t>личностных</w:t>
      </w:r>
      <w:r>
        <w:rPr>
          <w:spacing w:val="-4"/>
        </w:rPr>
        <w:t xml:space="preserve"> </w:t>
      </w:r>
      <w:r>
        <w:t>качеств,</w:t>
      </w:r>
      <w:r>
        <w:rPr>
          <w:spacing w:val="-3"/>
        </w:rPr>
        <w:t xml:space="preserve"> </w:t>
      </w:r>
      <w:r>
        <w:t>формирование</w:t>
      </w:r>
      <w:r>
        <w:rPr>
          <w:spacing w:val="-4"/>
        </w:rPr>
        <w:t xml:space="preserve"> </w:t>
      </w:r>
      <w:r>
        <w:t>предпосылок учебной деятельности, сохранение и укрепление здоровья детей дошкольного возраста.</w:t>
      </w:r>
    </w:p>
    <w:p w14:paraId="486D84C4" w14:textId="77777777" w:rsidR="002B3F7A" w:rsidRDefault="001B3B8A">
      <w:pPr>
        <w:pStyle w:val="a3"/>
        <w:ind w:right="226"/>
      </w:pPr>
      <w:r>
        <w:t>Цели Программы достигаются через решение следующих задач (п. 1.6. ФГОС ДО, п. 1.1.1 ФОП ДО):</w:t>
      </w:r>
    </w:p>
    <w:p w14:paraId="2C8B2780" w14:textId="77777777" w:rsidR="002B3F7A" w:rsidRDefault="001B3B8A">
      <w:pPr>
        <w:pStyle w:val="a6"/>
        <w:numPr>
          <w:ilvl w:val="0"/>
          <w:numId w:val="245"/>
        </w:numPr>
        <w:tabs>
          <w:tab w:val="left" w:pos="1344"/>
        </w:tabs>
        <w:spacing w:before="1"/>
        <w:ind w:right="230" w:firstLine="708"/>
        <w:rPr>
          <w:sz w:val="24"/>
        </w:rPr>
      </w:pPr>
      <w:r>
        <w:rPr>
          <w:sz w:val="24"/>
        </w:rPr>
        <w:t>обеспечение единых для Российской Федерации содержания ДО и планируемых результатов освоения образовательной программы ДО;</w:t>
      </w:r>
    </w:p>
    <w:p w14:paraId="71771A3C" w14:textId="77777777" w:rsidR="002B3F7A" w:rsidRDefault="001B3B8A">
      <w:pPr>
        <w:pStyle w:val="a6"/>
        <w:numPr>
          <w:ilvl w:val="0"/>
          <w:numId w:val="245"/>
        </w:numPr>
        <w:tabs>
          <w:tab w:val="left" w:pos="1344"/>
        </w:tabs>
        <w:ind w:right="225" w:firstLine="708"/>
        <w:rPr>
          <w:sz w:val="24"/>
        </w:rPr>
      </w:pPr>
      <w:r>
        <w:rPr>
          <w:sz w:val="24"/>
        </w:rPr>
        <w:t>охрана и укрепление физического и психического здоровья детей, в том числе их эмоционального благополучия;</w:t>
      </w:r>
    </w:p>
    <w:p w14:paraId="01366D9B" w14:textId="77777777" w:rsidR="002B3F7A" w:rsidRDefault="001B3B8A">
      <w:pPr>
        <w:pStyle w:val="a6"/>
        <w:numPr>
          <w:ilvl w:val="0"/>
          <w:numId w:val="245"/>
        </w:numPr>
        <w:tabs>
          <w:tab w:val="left" w:pos="1344"/>
        </w:tabs>
        <w:ind w:right="222" w:firstLine="708"/>
        <w:rPr>
          <w:sz w:val="24"/>
        </w:rPr>
      </w:pPr>
      <w:r>
        <w:rPr>
          <w:sz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w:t>
      </w:r>
      <w:r>
        <w:rPr>
          <w:spacing w:val="-15"/>
          <w:sz w:val="24"/>
        </w:rPr>
        <w:t xml:space="preserve"> </w:t>
      </w:r>
      <w:r>
        <w:rPr>
          <w:sz w:val="24"/>
        </w:rPr>
        <w:t>над</w:t>
      </w:r>
      <w:r>
        <w:rPr>
          <w:spacing w:val="-15"/>
          <w:sz w:val="24"/>
        </w:rPr>
        <w:t xml:space="preserve"> </w:t>
      </w:r>
      <w:r>
        <w:rPr>
          <w:sz w:val="24"/>
        </w:rPr>
        <w:t>материальным,</w:t>
      </w:r>
      <w:r>
        <w:rPr>
          <w:spacing w:val="-15"/>
          <w:sz w:val="24"/>
        </w:rPr>
        <w:t xml:space="preserve"> </w:t>
      </w:r>
      <w:r>
        <w:rPr>
          <w:sz w:val="24"/>
        </w:rPr>
        <w:t>гуманизм,</w:t>
      </w:r>
      <w:r>
        <w:rPr>
          <w:spacing w:val="-15"/>
          <w:sz w:val="24"/>
        </w:rPr>
        <w:t xml:space="preserve"> </w:t>
      </w:r>
      <w:r>
        <w:rPr>
          <w:sz w:val="24"/>
        </w:rPr>
        <w:t>милосердие,</w:t>
      </w:r>
      <w:r>
        <w:rPr>
          <w:spacing w:val="-15"/>
          <w:sz w:val="24"/>
        </w:rPr>
        <w:t xml:space="preserve"> </w:t>
      </w:r>
      <w:r>
        <w:rPr>
          <w:sz w:val="24"/>
        </w:rPr>
        <w:t>справедливость,</w:t>
      </w:r>
      <w:r>
        <w:rPr>
          <w:spacing w:val="-15"/>
          <w:sz w:val="24"/>
        </w:rPr>
        <w:t xml:space="preserve"> </w:t>
      </w:r>
      <w:r>
        <w:rPr>
          <w:sz w:val="24"/>
        </w:rPr>
        <w:t>коллективизм,</w:t>
      </w:r>
      <w:r>
        <w:rPr>
          <w:spacing w:val="-15"/>
          <w:sz w:val="24"/>
        </w:rPr>
        <w:t xml:space="preserve"> </w:t>
      </w:r>
      <w:r>
        <w:rPr>
          <w:sz w:val="24"/>
        </w:rPr>
        <w:t>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01785E3" w14:textId="77777777" w:rsidR="002B3F7A" w:rsidRDefault="001B3B8A">
      <w:pPr>
        <w:pStyle w:val="a6"/>
        <w:numPr>
          <w:ilvl w:val="0"/>
          <w:numId w:val="245"/>
        </w:numPr>
        <w:tabs>
          <w:tab w:val="left" w:pos="1344"/>
        </w:tabs>
        <w:ind w:right="224" w:firstLine="708"/>
        <w:rPr>
          <w:sz w:val="24"/>
        </w:rPr>
      </w:pPr>
      <w:r>
        <w:rPr>
          <w:sz w:val="24"/>
        </w:rPr>
        <w:t>обеспечение</w:t>
      </w:r>
      <w:r>
        <w:rPr>
          <w:spacing w:val="-12"/>
          <w:sz w:val="24"/>
        </w:rPr>
        <w:t xml:space="preserve"> </w:t>
      </w:r>
      <w:r>
        <w:rPr>
          <w:sz w:val="24"/>
        </w:rPr>
        <w:t>равных</w:t>
      </w:r>
      <w:r>
        <w:rPr>
          <w:spacing w:val="-11"/>
          <w:sz w:val="24"/>
        </w:rPr>
        <w:t xml:space="preserve"> </w:t>
      </w:r>
      <w:r>
        <w:rPr>
          <w:sz w:val="24"/>
        </w:rPr>
        <w:t>возможностей</w:t>
      </w:r>
      <w:r>
        <w:rPr>
          <w:spacing w:val="-11"/>
          <w:sz w:val="24"/>
        </w:rPr>
        <w:t xml:space="preserve"> </w:t>
      </w:r>
      <w:r>
        <w:rPr>
          <w:sz w:val="24"/>
        </w:rPr>
        <w:t>для</w:t>
      </w:r>
      <w:r>
        <w:rPr>
          <w:spacing w:val="-13"/>
          <w:sz w:val="24"/>
        </w:rPr>
        <w:t xml:space="preserve"> </w:t>
      </w:r>
      <w:r>
        <w:rPr>
          <w:sz w:val="24"/>
        </w:rPr>
        <w:t>полноценного</w:t>
      </w:r>
      <w:r>
        <w:rPr>
          <w:spacing w:val="-12"/>
          <w:sz w:val="24"/>
        </w:rPr>
        <w:t xml:space="preserve"> </w:t>
      </w:r>
      <w:r>
        <w:rPr>
          <w:sz w:val="24"/>
        </w:rPr>
        <w:t>развития</w:t>
      </w:r>
      <w:r>
        <w:rPr>
          <w:spacing w:val="-11"/>
          <w:sz w:val="24"/>
        </w:rPr>
        <w:t xml:space="preserve"> </w:t>
      </w:r>
      <w:r>
        <w:rPr>
          <w:sz w:val="24"/>
        </w:rPr>
        <w:t>каждого</w:t>
      </w:r>
      <w:r>
        <w:rPr>
          <w:spacing w:val="-12"/>
          <w:sz w:val="24"/>
        </w:rPr>
        <w:t xml:space="preserve"> </w:t>
      </w:r>
      <w:r>
        <w:rPr>
          <w:sz w:val="24"/>
        </w:rPr>
        <w:t>ребенка</w:t>
      </w:r>
      <w:r>
        <w:rPr>
          <w:spacing w:val="-13"/>
          <w:sz w:val="24"/>
        </w:rPr>
        <w:t xml:space="preserve"> </w:t>
      </w:r>
      <w:r>
        <w:rPr>
          <w:sz w:val="24"/>
        </w:rPr>
        <w:t>в</w:t>
      </w:r>
      <w:r>
        <w:rPr>
          <w:spacing w:val="-13"/>
          <w:sz w:val="24"/>
        </w:rPr>
        <w:t xml:space="preserve"> </w:t>
      </w:r>
      <w:r>
        <w:rPr>
          <w:sz w:val="24"/>
        </w:rPr>
        <w:t>период дошкольного детства независимо от места жительства, пола, нации, языка, социального статуса, психофизиологических</w:t>
      </w:r>
      <w:r>
        <w:rPr>
          <w:spacing w:val="-3"/>
          <w:sz w:val="24"/>
        </w:rPr>
        <w:t xml:space="preserve"> </w:t>
      </w:r>
      <w:r>
        <w:rPr>
          <w:sz w:val="24"/>
        </w:rPr>
        <w:t>и</w:t>
      </w:r>
      <w:r>
        <w:rPr>
          <w:spacing w:val="-4"/>
          <w:sz w:val="24"/>
        </w:rPr>
        <w:t xml:space="preserve"> </w:t>
      </w:r>
      <w:r>
        <w:rPr>
          <w:sz w:val="24"/>
        </w:rPr>
        <w:t>других</w:t>
      </w:r>
      <w:r>
        <w:rPr>
          <w:spacing w:val="-3"/>
          <w:sz w:val="24"/>
        </w:rPr>
        <w:t xml:space="preserve"> </w:t>
      </w:r>
      <w:r>
        <w:rPr>
          <w:sz w:val="24"/>
        </w:rPr>
        <w:t>особенностей</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ограниченных</w:t>
      </w:r>
      <w:r>
        <w:rPr>
          <w:spacing w:val="-3"/>
          <w:sz w:val="24"/>
        </w:rPr>
        <w:t xml:space="preserve"> </w:t>
      </w:r>
      <w:r>
        <w:rPr>
          <w:sz w:val="24"/>
        </w:rPr>
        <w:t>возможностей</w:t>
      </w:r>
      <w:r>
        <w:rPr>
          <w:spacing w:val="-4"/>
          <w:sz w:val="24"/>
        </w:rPr>
        <w:t xml:space="preserve"> </w:t>
      </w:r>
      <w:r>
        <w:rPr>
          <w:sz w:val="24"/>
        </w:rPr>
        <w:t>здоровья), с учетом разнообразия образовательных потребностей и индивидуальных возможностей;</w:t>
      </w:r>
    </w:p>
    <w:p w14:paraId="4178203F" w14:textId="77777777" w:rsidR="002B3F7A" w:rsidRDefault="001B3B8A">
      <w:pPr>
        <w:pStyle w:val="a6"/>
        <w:numPr>
          <w:ilvl w:val="0"/>
          <w:numId w:val="245"/>
        </w:numPr>
        <w:tabs>
          <w:tab w:val="left" w:pos="1344"/>
        </w:tabs>
        <w:ind w:right="223" w:firstLine="708"/>
        <w:rPr>
          <w:sz w:val="24"/>
        </w:rPr>
      </w:pPr>
      <w:r>
        <w:rPr>
          <w:sz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w:t>
      </w:r>
      <w:r>
        <w:rPr>
          <w:spacing w:val="-1"/>
          <w:sz w:val="24"/>
        </w:rPr>
        <w:t xml:space="preserve"> </w:t>
      </w:r>
      <w:r>
        <w:rPr>
          <w:sz w:val="24"/>
        </w:rPr>
        <w:t>каждого</w:t>
      </w:r>
      <w:r>
        <w:rPr>
          <w:spacing w:val="-1"/>
          <w:sz w:val="24"/>
        </w:rPr>
        <w:t xml:space="preserve"> </w:t>
      </w:r>
      <w:r>
        <w:rPr>
          <w:sz w:val="24"/>
        </w:rPr>
        <w:t>ребенка</w:t>
      </w:r>
      <w:r>
        <w:rPr>
          <w:spacing w:val="-2"/>
          <w:sz w:val="24"/>
        </w:rPr>
        <w:t xml:space="preserve"> </w:t>
      </w:r>
      <w:r>
        <w:rPr>
          <w:sz w:val="24"/>
        </w:rPr>
        <w:t>как субъекта</w:t>
      </w:r>
      <w:r>
        <w:rPr>
          <w:spacing w:val="-1"/>
          <w:sz w:val="24"/>
        </w:rPr>
        <w:t xml:space="preserve"> </w:t>
      </w:r>
      <w:r>
        <w:rPr>
          <w:sz w:val="24"/>
        </w:rPr>
        <w:t>отношений с</w:t>
      </w:r>
      <w:r>
        <w:rPr>
          <w:spacing w:val="-2"/>
          <w:sz w:val="24"/>
        </w:rPr>
        <w:t xml:space="preserve"> </w:t>
      </w:r>
      <w:r>
        <w:rPr>
          <w:sz w:val="24"/>
        </w:rPr>
        <w:t>самим собой, другими детьми,</w:t>
      </w:r>
      <w:r>
        <w:rPr>
          <w:spacing w:val="-1"/>
          <w:sz w:val="24"/>
        </w:rPr>
        <w:t xml:space="preserve"> </w:t>
      </w:r>
      <w:r>
        <w:rPr>
          <w:sz w:val="24"/>
        </w:rPr>
        <w:t xml:space="preserve">взрослыми и </w:t>
      </w:r>
      <w:r>
        <w:rPr>
          <w:spacing w:val="-2"/>
          <w:sz w:val="24"/>
        </w:rPr>
        <w:t>миром;</w:t>
      </w:r>
    </w:p>
    <w:p w14:paraId="3879DA81" w14:textId="77777777" w:rsidR="002B3F7A" w:rsidRDefault="001B3B8A">
      <w:pPr>
        <w:pStyle w:val="a6"/>
        <w:numPr>
          <w:ilvl w:val="0"/>
          <w:numId w:val="245"/>
        </w:numPr>
        <w:tabs>
          <w:tab w:val="left" w:pos="1344"/>
        </w:tabs>
        <w:spacing w:before="1"/>
        <w:ind w:right="221" w:firstLine="708"/>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3BDBB1A4" w14:textId="1A68815C" w:rsidR="002B3F7A" w:rsidRPr="007E1601" w:rsidRDefault="001B3B8A" w:rsidP="007E1601">
      <w:pPr>
        <w:pStyle w:val="a6"/>
        <w:numPr>
          <w:ilvl w:val="0"/>
          <w:numId w:val="245"/>
        </w:numPr>
        <w:tabs>
          <w:tab w:val="left" w:pos="1344"/>
        </w:tabs>
        <w:ind w:right="221" w:firstLine="708"/>
        <w:rPr>
          <w:sz w:val="24"/>
        </w:rPr>
      </w:pPr>
      <w:r>
        <w:rPr>
          <w:sz w:val="24"/>
        </w:rPr>
        <w:lastRenderedPageBreak/>
        <w:t>формирование</w:t>
      </w:r>
      <w:r>
        <w:rPr>
          <w:spacing w:val="-2"/>
          <w:sz w:val="24"/>
        </w:rPr>
        <w:t xml:space="preserve"> </w:t>
      </w:r>
      <w:r>
        <w:rPr>
          <w:sz w:val="24"/>
        </w:rPr>
        <w:t>общей</w:t>
      </w:r>
      <w:r>
        <w:rPr>
          <w:spacing w:val="-1"/>
          <w:sz w:val="24"/>
        </w:rPr>
        <w:t xml:space="preserve"> </w:t>
      </w:r>
      <w:r>
        <w:rPr>
          <w:sz w:val="24"/>
        </w:rPr>
        <w:t>культуры</w:t>
      </w:r>
      <w:r>
        <w:rPr>
          <w:spacing w:val="-2"/>
          <w:sz w:val="24"/>
        </w:rPr>
        <w:t xml:space="preserve"> </w:t>
      </w:r>
      <w:r>
        <w:rPr>
          <w:sz w:val="24"/>
        </w:rPr>
        <w:t>личности детей,</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ценностей</w:t>
      </w:r>
      <w:r>
        <w:rPr>
          <w:spacing w:val="-1"/>
          <w:sz w:val="24"/>
        </w:rPr>
        <w:t xml:space="preserve"> </w:t>
      </w:r>
      <w:r>
        <w:rPr>
          <w:sz w:val="24"/>
        </w:rPr>
        <w:t>здорового</w:t>
      </w:r>
      <w:r>
        <w:rPr>
          <w:spacing w:val="-2"/>
          <w:sz w:val="24"/>
        </w:rPr>
        <w:t xml:space="preserve"> </w:t>
      </w:r>
      <w:r>
        <w:rPr>
          <w:sz w:val="24"/>
        </w:rPr>
        <w:t>образа жизни,</w:t>
      </w:r>
      <w:r>
        <w:rPr>
          <w:spacing w:val="-2"/>
          <w:sz w:val="24"/>
        </w:rPr>
        <w:t xml:space="preserve"> </w:t>
      </w:r>
      <w:r>
        <w:rPr>
          <w:sz w:val="24"/>
        </w:rPr>
        <w:t>обеспечение</w:t>
      </w:r>
      <w:r>
        <w:rPr>
          <w:spacing w:val="-3"/>
          <w:sz w:val="24"/>
        </w:rPr>
        <w:t xml:space="preserve"> </w:t>
      </w:r>
      <w:r>
        <w:rPr>
          <w:sz w:val="24"/>
        </w:rPr>
        <w:t>развития</w:t>
      </w:r>
      <w:r>
        <w:rPr>
          <w:spacing w:val="-2"/>
          <w:sz w:val="24"/>
        </w:rPr>
        <w:t xml:space="preserve"> </w:t>
      </w:r>
      <w:r>
        <w:rPr>
          <w:sz w:val="24"/>
        </w:rPr>
        <w:t>физических,</w:t>
      </w:r>
      <w:r>
        <w:rPr>
          <w:spacing w:val="-2"/>
          <w:sz w:val="24"/>
        </w:rPr>
        <w:t xml:space="preserve"> </w:t>
      </w:r>
      <w:r>
        <w:rPr>
          <w:sz w:val="24"/>
        </w:rPr>
        <w:t>личностных,</w:t>
      </w:r>
      <w:r>
        <w:rPr>
          <w:spacing w:val="-2"/>
          <w:sz w:val="24"/>
        </w:rPr>
        <w:t xml:space="preserve"> </w:t>
      </w:r>
      <w:r>
        <w:rPr>
          <w:sz w:val="24"/>
        </w:rPr>
        <w:t>нравственных</w:t>
      </w:r>
      <w:r>
        <w:rPr>
          <w:spacing w:val="-2"/>
          <w:sz w:val="24"/>
        </w:rPr>
        <w:t xml:space="preserve"> </w:t>
      </w:r>
      <w:r>
        <w:rPr>
          <w:sz w:val="24"/>
        </w:rPr>
        <w:t>качеств</w:t>
      </w:r>
      <w:r>
        <w:rPr>
          <w:spacing w:val="-3"/>
          <w:sz w:val="24"/>
        </w:rPr>
        <w:t xml:space="preserve"> </w:t>
      </w:r>
      <w:r>
        <w:rPr>
          <w:sz w:val="24"/>
        </w:rPr>
        <w:t>и</w:t>
      </w:r>
      <w:r>
        <w:rPr>
          <w:spacing w:val="-2"/>
          <w:sz w:val="24"/>
        </w:rPr>
        <w:t xml:space="preserve"> </w:t>
      </w:r>
      <w:r>
        <w:rPr>
          <w:sz w:val="24"/>
        </w:rPr>
        <w:t>основ</w:t>
      </w:r>
      <w:r>
        <w:rPr>
          <w:spacing w:val="-3"/>
          <w:sz w:val="24"/>
        </w:rPr>
        <w:t xml:space="preserve"> </w:t>
      </w:r>
      <w:r>
        <w:rPr>
          <w:sz w:val="24"/>
        </w:rPr>
        <w:t>патриотизма,</w:t>
      </w:r>
      <w:r w:rsidR="007E1601">
        <w:rPr>
          <w:sz w:val="24"/>
        </w:rPr>
        <w:t xml:space="preserve"> </w:t>
      </w:r>
      <w:r>
        <w:rPr>
          <w:noProof/>
          <w:lang w:eastAsia="ru-RU"/>
        </w:rPr>
        <mc:AlternateContent>
          <mc:Choice Requires="wps">
            <w:drawing>
              <wp:anchor distT="0" distB="0" distL="0" distR="0" simplePos="0" relativeHeight="487589376" behindDoc="1" locked="0" layoutInCell="1" allowOverlap="1" wp14:anchorId="089DBAA7" wp14:editId="260E4D32">
                <wp:simplePos x="0" y="0"/>
                <wp:positionH relativeFrom="page">
                  <wp:posOffset>719632</wp:posOffset>
                </wp:positionH>
                <wp:positionV relativeFrom="paragraph">
                  <wp:posOffset>104420</wp:posOffset>
                </wp:positionV>
                <wp:extent cx="1829435" cy="762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C1D44D" id="Graphic 6" o:spid="_x0000_s1026" style="position:absolute;margin-left:56.65pt;margin-top:8.2pt;width:144.05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" path="m1829054,l,,,7620r1829054,l1829054,xe" fillcolor="black" stroked="f">
                <v:path arrowok="t"/>
                <w10:wrap type="topAndBottom" anchorx="page"/>
              </v:shape>
            </w:pict>
          </mc:Fallback>
        </mc:AlternateContent>
      </w:r>
      <w:r>
        <w:t>интеллектуальных и художественно-творческих способностей ребенка, его инициативности, самостоятельности и ответственности, формирование предпосылок учебной деятельности;</w:t>
      </w:r>
    </w:p>
    <w:p w14:paraId="763AB46B" w14:textId="77777777" w:rsidR="002B3F7A" w:rsidRDefault="001B3B8A">
      <w:pPr>
        <w:pStyle w:val="a6"/>
        <w:numPr>
          <w:ilvl w:val="0"/>
          <w:numId w:val="245"/>
        </w:numPr>
        <w:tabs>
          <w:tab w:val="left" w:pos="1344"/>
        </w:tabs>
        <w:ind w:right="228" w:firstLine="708"/>
        <w:rPr>
          <w:sz w:val="24"/>
        </w:rPr>
      </w:pPr>
      <w:r>
        <w:rPr>
          <w:sz w:val="24"/>
        </w:rPr>
        <w:t>формирование</w:t>
      </w:r>
      <w:r>
        <w:rPr>
          <w:spacing w:val="-12"/>
          <w:sz w:val="24"/>
        </w:rPr>
        <w:t xml:space="preserve"> </w:t>
      </w:r>
      <w:r>
        <w:rPr>
          <w:sz w:val="24"/>
        </w:rPr>
        <w:t>социокультурной</w:t>
      </w:r>
      <w:r>
        <w:rPr>
          <w:spacing w:val="-10"/>
          <w:sz w:val="24"/>
        </w:rPr>
        <w:t xml:space="preserve"> </w:t>
      </w:r>
      <w:r>
        <w:rPr>
          <w:sz w:val="24"/>
        </w:rPr>
        <w:t>среды,</w:t>
      </w:r>
      <w:r>
        <w:rPr>
          <w:spacing w:val="-13"/>
          <w:sz w:val="24"/>
        </w:rPr>
        <w:t xml:space="preserve"> </w:t>
      </w:r>
      <w:r>
        <w:rPr>
          <w:sz w:val="24"/>
        </w:rPr>
        <w:t>соответствующей</w:t>
      </w:r>
      <w:r>
        <w:rPr>
          <w:spacing w:val="-10"/>
          <w:sz w:val="24"/>
        </w:rPr>
        <w:t xml:space="preserve"> </w:t>
      </w:r>
      <w:r>
        <w:rPr>
          <w:sz w:val="24"/>
        </w:rPr>
        <w:t>возрастным,</w:t>
      </w:r>
      <w:r>
        <w:rPr>
          <w:spacing w:val="-12"/>
          <w:sz w:val="24"/>
        </w:rPr>
        <w:t xml:space="preserve"> </w:t>
      </w:r>
      <w:r>
        <w:rPr>
          <w:sz w:val="24"/>
        </w:rPr>
        <w:t>индивидуальным, психологическим и физиологическим особенностям детей;</w:t>
      </w:r>
    </w:p>
    <w:p w14:paraId="452876E4" w14:textId="77777777" w:rsidR="002B3F7A" w:rsidRDefault="001B3B8A">
      <w:pPr>
        <w:pStyle w:val="a6"/>
        <w:numPr>
          <w:ilvl w:val="0"/>
          <w:numId w:val="245"/>
        </w:numPr>
        <w:tabs>
          <w:tab w:val="left" w:pos="1344"/>
        </w:tabs>
        <w:spacing w:before="1"/>
        <w:ind w:right="223" w:firstLine="708"/>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C65D2C8" w14:textId="77777777" w:rsidR="002B3F7A" w:rsidRDefault="001B3B8A">
      <w:pPr>
        <w:pStyle w:val="a6"/>
        <w:numPr>
          <w:ilvl w:val="0"/>
          <w:numId w:val="245"/>
        </w:numPr>
        <w:tabs>
          <w:tab w:val="left" w:pos="1344"/>
        </w:tabs>
        <w:ind w:right="223" w:firstLine="708"/>
        <w:rPr>
          <w:sz w:val="24"/>
        </w:rPr>
      </w:pPr>
      <w:r>
        <w:rPr>
          <w:sz w:val="24"/>
        </w:rPr>
        <w:t>обеспечение преемственности целей, задач и содержания дошкольного общего и начального общего образования;</w:t>
      </w:r>
    </w:p>
    <w:p w14:paraId="29542736" w14:textId="77777777" w:rsidR="002B3F7A" w:rsidRDefault="001B3B8A">
      <w:pPr>
        <w:pStyle w:val="a6"/>
        <w:numPr>
          <w:ilvl w:val="0"/>
          <w:numId w:val="245"/>
        </w:numPr>
        <w:tabs>
          <w:tab w:val="left" w:pos="1344"/>
        </w:tabs>
        <w:ind w:right="221" w:firstLine="708"/>
        <w:rPr>
          <w:sz w:val="24"/>
        </w:rPr>
      </w:pPr>
      <w:r>
        <w:rPr>
          <w:sz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w:t>
      </w:r>
      <w:r>
        <w:rPr>
          <w:spacing w:val="-2"/>
          <w:sz w:val="24"/>
        </w:rPr>
        <w:t>образования.</w:t>
      </w:r>
    </w:p>
    <w:p w14:paraId="1C711351" w14:textId="77777777" w:rsidR="002B3F7A" w:rsidRDefault="001B3B8A">
      <w:pPr>
        <w:pStyle w:val="4"/>
        <w:numPr>
          <w:ilvl w:val="1"/>
          <w:numId w:val="247"/>
        </w:numPr>
        <w:tabs>
          <w:tab w:val="left" w:pos="2728"/>
        </w:tabs>
        <w:ind w:left="2728" w:hanging="427"/>
        <w:jc w:val="both"/>
      </w:pPr>
      <w:bookmarkStart w:id="3" w:name="_TOC_250132"/>
      <w:r>
        <w:t>Принципы</w:t>
      </w:r>
      <w:r>
        <w:rPr>
          <w:spacing w:val="-10"/>
        </w:rPr>
        <w:t xml:space="preserve"> </w:t>
      </w:r>
      <w:r>
        <w:t>и</w:t>
      </w:r>
      <w:r>
        <w:rPr>
          <w:spacing w:val="-5"/>
        </w:rPr>
        <w:t xml:space="preserve"> </w:t>
      </w:r>
      <w:r>
        <w:t>подходы</w:t>
      </w:r>
      <w:r>
        <w:rPr>
          <w:spacing w:val="-6"/>
        </w:rPr>
        <w:t xml:space="preserve"> </w:t>
      </w:r>
      <w:r>
        <w:t>к</w:t>
      </w:r>
      <w:r>
        <w:rPr>
          <w:spacing w:val="-5"/>
        </w:rPr>
        <w:t xml:space="preserve"> </w:t>
      </w:r>
      <w:r>
        <w:t>формированию</w:t>
      </w:r>
      <w:bookmarkEnd w:id="3"/>
      <w:r>
        <w:rPr>
          <w:spacing w:val="-2"/>
        </w:rPr>
        <w:t xml:space="preserve"> Программы</w:t>
      </w:r>
    </w:p>
    <w:p w14:paraId="38FED5F4" w14:textId="77777777" w:rsidR="002B3F7A" w:rsidRDefault="001B3B8A">
      <w:pPr>
        <w:pStyle w:val="a3"/>
        <w:spacing w:before="120"/>
        <w:ind w:left="921" w:firstLine="0"/>
      </w:pPr>
      <w:r>
        <w:t>Федеральная</w:t>
      </w:r>
      <w:r>
        <w:rPr>
          <w:spacing w:val="-4"/>
        </w:rPr>
        <w:t xml:space="preserve"> </w:t>
      </w:r>
      <w:r>
        <w:t>программа</w:t>
      </w:r>
      <w:r>
        <w:rPr>
          <w:spacing w:val="-4"/>
        </w:rPr>
        <w:t xml:space="preserve"> </w:t>
      </w:r>
      <w:r>
        <w:t>построена</w:t>
      </w:r>
      <w:r>
        <w:rPr>
          <w:spacing w:val="-4"/>
        </w:rPr>
        <w:t xml:space="preserve"> </w:t>
      </w:r>
      <w:r>
        <w:t>на</w:t>
      </w:r>
      <w:r>
        <w:rPr>
          <w:spacing w:val="-4"/>
        </w:rPr>
        <w:t xml:space="preserve"> </w:t>
      </w:r>
      <w:r>
        <w:t>следующих</w:t>
      </w:r>
      <w:r>
        <w:rPr>
          <w:spacing w:val="-3"/>
        </w:rPr>
        <w:t xml:space="preserve"> </w:t>
      </w:r>
      <w:r>
        <w:rPr>
          <w:b/>
        </w:rPr>
        <w:t>принципах</w:t>
      </w:r>
      <w:r>
        <w:t>,</w:t>
      </w:r>
      <w:r>
        <w:rPr>
          <w:spacing w:val="-1"/>
        </w:rPr>
        <w:t xml:space="preserve"> </w:t>
      </w:r>
      <w:r>
        <w:t>установленных</w:t>
      </w:r>
      <w:r>
        <w:rPr>
          <w:spacing w:val="-1"/>
        </w:rPr>
        <w:t xml:space="preserve"> </w:t>
      </w:r>
      <w:r>
        <w:t>ФГОС</w:t>
      </w:r>
      <w:r>
        <w:rPr>
          <w:spacing w:val="-2"/>
        </w:rPr>
        <w:t xml:space="preserve"> </w:t>
      </w:r>
      <w:r>
        <w:rPr>
          <w:spacing w:val="-5"/>
        </w:rPr>
        <w:t>ДО:</w:t>
      </w:r>
    </w:p>
    <w:p w14:paraId="2362CF14" w14:textId="77777777" w:rsidR="002B3F7A" w:rsidRDefault="001B3B8A">
      <w:pPr>
        <w:pStyle w:val="a6"/>
        <w:numPr>
          <w:ilvl w:val="0"/>
          <w:numId w:val="244"/>
        </w:numPr>
        <w:tabs>
          <w:tab w:val="left" w:pos="1344"/>
        </w:tabs>
        <w:ind w:right="223" w:firstLine="708"/>
        <w:rPr>
          <w:sz w:val="24"/>
        </w:rPr>
      </w:pPr>
      <w:r>
        <w:rPr>
          <w:sz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20AEF926" w14:textId="77777777" w:rsidR="002B3F7A" w:rsidRDefault="001B3B8A">
      <w:pPr>
        <w:pStyle w:val="a6"/>
        <w:numPr>
          <w:ilvl w:val="0"/>
          <w:numId w:val="244"/>
        </w:numPr>
        <w:tabs>
          <w:tab w:val="left" w:pos="1344"/>
        </w:tabs>
        <w:spacing w:before="1"/>
        <w:ind w:right="223" w:firstLine="708"/>
        <w:rPr>
          <w:sz w:val="24"/>
        </w:rPr>
      </w:pPr>
      <w:r>
        <w:rPr>
          <w:sz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7398FA32" w14:textId="77777777" w:rsidR="002B3F7A" w:rsidRDefault="001B3B8A">
      <w:pPr>
        <w:pStyle w:val="a6"/>
        <w:numPr>
          <w:ilvl w:val="0"/>
          <w:numId w:val="244"/>
        </w:numPr>
        <w:tabs>
          <w:tab w:val="left" w:pos="1344"/>
        </w:tabs>
        <w:ind w:right="222" w:firstLine="708"/>
        <w:rPr>
          <w:sz w:val="24"/>
        </w:rPr>
      </w:pPr>
      <w:r>
        <w:rPr>
          <w:sz w:val="24"/>
        </w:rPr>
        <w:t>содействие и сотрудничество детей и родителей (законных представителей), совершеннолетних</w:t>
      </w:r>
      <w:r>
        <w:rPr>
          <w:spacing w:val="-15"/>
          <w:sz w:val="24"/>
        </w:rPr>
        <w:t xml:space="preserve"> </w:t>
      </w:r>
      <w:r>
        <w:rPr>
          <w:sz w:val="24"/>
        </w:rPr>
        <w:t>членов</w:t>
      </w:r>
      <w:r>
        <w:rPr>
          <w:spacing w:val="-15"/>
          <w:sz w:val="24"/>
        </w:rPr>
        <w:t xml:space="preserve"> </w:t>
      </w:r>
      <w:r>
        <w:rPr>
          <w:sz w:val="24"/>
        </w:rPr>
        <w:t>семьи,</w:t>
      </w:r>
      <w:r>
        <w:rPr>
          <w:spacing w:val="-15"/>
          <w:sz w:val="24"/>
        </w:rPr>
        <w:t xml:space="preserve"> </w:t>
      </w:r>
      <w:r>
        <w:rPr>
          <w:sz w:val="24"/>
        </w:rPr>
        <w:t>принимающих</w:t>
      </w:r>
      <w:r>
        <w:rPr>
          <w:spacing w:val="-15"/>
          <w:sz w:val="24"/>
        </w:rPr>
        <w:t xml:space="preserve"> </w:t>
      </w:r>
      <w:r>
        <w:rPr>
          <w:sz w:val="24"/>
        </w:rPr>
        <w:t>участие</w:t>
      </w:r>
      <w:r>
        <w:rPr>
          <w:spacing w:val="-15"/>
          <w:sz w:val="24"/>
        </w:rPr>
        <w:t xml:space="preserve"> </w:t>
      </w:r>
      <w:r>
        <w:rPr>
          <w:sz w:val="24"/>
        </w:rPr>
        <w:t>в</w:t>
      </w:r>
      <w:r>
        <w:rPr>
          <w:spacing w:val="-15"/>
          <w:sz w:val="24"/>
        </w:rPr>
        <w:t xml:space="preserve"> </w:t>
      </w:r>
      <w:r>
        <w:rPr>
          <w:sz w:val="24"/>
        </w:rPr>
        <w:t>воспитании</w:t>
      </w:r>
      <w:r>
        <w:rPr>
          <w:spacing w:val="-15"/>
          <w:sz w:val="24"/>
        </w:rPr>
        <w:t xml:space="preserve"> </w:t>
      </w:r>
      <w:r>
        <w:rPr>
          <w:sz w:val="24"/>
        </w:rPr>
        <w:t>детей</w:t>
      </w:r>
      <w:r>
        <w:rPr>
          <w:spacing w:val="-15"/>
          <w:sz w:val="24"/>
        </w:rPr>
        <w:t xml:space="preserve"> </w:t>
      </w:r>
      <w:r>
        <w:rPr>
          <w:sz w:val="24"/>
        </w:rPr>
        <w:t>младенческого,</w:t>
      </w:r>
      <w:r>
        <w:rPr>
          <w:spacing w:val="-15"/>
          <w:sz w:val="24"/>
        </w:rPr>
        <w:t xml:space="preserve"> </w:t>
      </w:r>
      <w:r>
        <w:rPr>
          <w:sz w:val="24"/>
        </w:rPr>
        <w:t>раннего и дошкольного возрастов, а также педагогических работников</w:t>
      </w:r>
      <w:r>
        <w:rPr>
          <w:sz w:val="24"/>
          <w:vertAlign w:val="superscript"/>
        </w:rPr>
        <w:t>4</w:t>
      </w:r>
      <w:r>
        <w:rPr>
          <w:sz w:val="24"/>
        </w:rPr>
        <w:t xml:space="preserve"> (далее вместе – взрослые);</w:t>
      </w:r>
    </w:p>
    <w:p w14:paraId="4EC356BC" w14:textId="77777777" w:rsidR="002B3F7A" w:rsidRDefault="001B3B8A">
      <w:pPr>
        <w:pStyle w:val="a6"/>
        <w:numPr>
          <w:ilvl w:val="0"/>
          <w:numId w:val="244"/>
        </w:numPr>
        <w:tabs>
          <w:tab w:val="left" w:pos="1344"/>
        </w:tabs>
        <w:ind w:left="1344" w:hanging="423"/>
        <w:rPr>
          <w:sz w:val="24"/>
        </w:rPr>
      </w:pPr>
      <w:r>
        <w:rPr>
          <w:sz w:val="24"/>
        </w:rPr>
        <w:t>признание</w:t>
      </w:r>
      <w:r>
        <w:rPr>
          <w:spacing w:val="-8"/>
          <w:sz w:val="24"/>
        </w:rPr>
        <w:t xml:space="preserve"> </w:t>
      </w:r>
      <w:r>
        <w:rPr>
          <w:sz w:val="24"/>
        </w:rPr>
        <w:t>ребенка</w:t>
      </w:r>
      <w:r>
        <w:rPr>
          <w:spacing w:val="-6"/>
          <w:sz w:val="24"/>
        </w:rPr>
        <w:t xml:space="preserve"> </w:t>
      </w:r>
      <w:r>
        <w:rPr>
          <w:sz w:val="24"/>
        </w:rPr>
        <w:t>полноценным</w:t>
      </w:r>
      <w:r>
        <w:rPr>
          <w:spacing w:val="-3"/>
          <w:sz w:val="24"/>
        </w:rPr>
        <w:t xml:space="preserve"> </w:t>
      </w:r>
      <w:r>
        <w:rPr>
          <w:sz w:val="24"/>
        </w:rPr>
        <w:t>участником</w:t>
      </w:r>
      <w:r>
        <w:rPr>
          <w:spacing w:val="-6"/>
          <w:sz w:val="24"/>
        </w:rPr>
        <w:t xml:space="preserve"> </w:t>
      </w:r>
      <w:r>
        <w:rPr>
          <w:sz w:val="24"/>
        </w:rPr>
        <w:t>(субъектом)</w:t>
      </w:r>
      <w:r>
        <w:rPr>
          <w:spacing w:val="-5"/>
          <w:sz w:val="24"/>
        </w:rPr>
        <w:t xml:space="preserve"> </w:t>
      </w:r>
      <w:r>
        <w:rPr>
          <w:sz w:val="24"/>
        </w:rPr>
        <w:t>образовательных</w:t>
      </w:r>
      <w:r>
        <w:rPr>
          <w:spacing w:val="-2"/>
          <w:sz w:val="24"/>
        </w:rPr>
        <w:t xml:space="preserve"> отношений;</w:t>
      </w:r>
    </w:p>
    <w:p w14:paraId="36E34CD4" w14:textId="77777777" w:rsidR="002B3F7A" w:rsidRDefault="001B3B8A">
      <w:pPr>
        <w:pStyle w:val="a6"/>
        <w:numPr>
          <w:ilvl w:val="0"/>
          <w:numId w:val="244"/>
        </w:numPr>
        <w:tabs>
          <w:tab w:val="left" w:pos="1344"/>
        </w:tabs>
        <w:ind w:left="1344" w:hanging="423"/>
        <w:rPr>
          <w:sz w:val="24"/>
        </w:rPr>
      </w:pPr>
      <w:r>
        <w:rPr>
          <w:sz w:val="24"/>
        </w:rPr>
        <w:t>поддержка</w:t>
      </w:r>
      <w:r>
        <w:rPr>
          <w:spacing w:val="-11"/>
          <w:sz w:val="24"/>
        </w:rPr>
        <w:t xml:space="preserve"> </w:t>
      </w:r>
      <w:r>
        <w:rPr>
          <w:sz w:val="24"/>
        </w:rPr>
        <w:t>инициативы</w:t>
      </w:r>
      <w:r>
        <w:rPr>
          <w:spacing w:val="-7"/>
          <w:sz w:val="24"/>
        </w:rPr>
        <w:t xml:space="preserve"> </w:t>
      </w:r>
      <w:r>
        <w:rPr>
          <w:sz w:val="24"/>
        </w:rPr>
        <w:t>детей</w:t>
      </w:r>
      <w:r>
        <w:rPr>
          <w:spacing w:val="-5"/>
          <w:sz w:val="24"/>
        </w:rPr>
        <w:t xml:space="preserve"> </w:t>
      </w:r>
      <w:r>
        <w:rPr>
          <w:sz w:val="24"/>
        </w:rPr>
        <w:t>в</w:t>
      </w:r>
      <w:r>
        <w:rPr>
          <w:spacing w:val="-8"/>
          <w:sz w:val="24"/>
        </w:rPr>
        <w:t xml:space="preserve"> </w:t>
      </w:r>
      <w:r>
        <w:rPr>
          <w:sz w:val="24"/>
        </w:rPr>
        <w:t>различных</w:t>
      </w:r>
      <w:r>
        <w:rPr>
          <w:spacing w:val="-3"/>
          <w:sz w:val="24"/>
        </w:rPr>
        <w:t xml:space="preserve"> </w:t>
      </w:r>
      <w:r>
        <w:rPr>
          <w:sz w:val="24"/>
        </w:rPr>
        <w:t xml:space="preserve">видах </w:t>
      </w:r>
      <w:r>
        <w:rPr>
          <w:spacing w:val="-2"/>
          <w:sz w:val="24"/>
        </w:rPr>
        <w:t>деятельности;</w:t>
      </w:r>
    </w:p>
    <w:p w14:paraId="49073562" w14:textId="0893CA2A" w:rsidR="002B3F7A" w:rsidRDefault="001B3B8A">
      <w:pPr>
        <w:pStyle w:val="a6"/>
        <w:numPr>
          <w:ilvl w:val="0"/>
          <w:numId w:val="244"/>
        </w:numPr>
        <w:tabs>
          <w:tab w:val="left" w:pos="1344"/>
        </w:tabs>
        <w:ind w:left="1344" w:hanging="423"/>
        <w:rPr>
          <w:sz w:val="24"/>
        </w:rPr>
      </w:pPr>
      <w:r>
        <w:rPr>
          <w:sz w:val="24"/>
        </w:rPr>
        <w:t>сотрудничество</w:t>
      </w:r>
      <w:r>
        <w:rPr>
          <w:spacing w:val="-4"/>
          <w:sz w:val="24"/>
        </w:rPr>
        <w:t xml:space="preserve"> </w:t>
      </w:r>
      <w:r>
        <w:rPr>
          <w:sz w:val="24"/>
        </w:rPr>
        <w:t>М</w:t>
      </w:r>
      <w:r w:rsidR="00657775">
        <w:rPr>
          <w:sz w:val="24"/>
        </w:rPr>
        <w:t>Б</w:t>
      </w:r>
      <w:r>
        <w:rPr>
          <w:sz w:val="24"/>
        </w:rPr>
        <w:t>ДОУ</w:t>
      </w:r>
      <w:r w:rsidR="00657775">
        <w:rPr>
          <w:sz w:val="24"/>
        </w:rPr>
        <w:t>-</w:t>
      </w:r>
      <w:r>
        <w:rPr>
          <w:spacing w:val="-2"/>
          <w:sz w:val="24"/>
        </w:rPr>
        <w:t xml:space="preserve"> </w:t>
      </w:r>
      <w:r>
        <w:rPr>
          <w:sz w:val="24"/>
        </w:rPr>
        <w:t>детский</w:t>
      </w:r>
      <w:r>
        <w:rPr>
          <w:spacing w:val="-2"/>
          <w:sz w:val="24"/>
        </w:rPr>
        <w:t xml:space="preserve"> </w:t>
      </w:r>
      <w:r>
        <w:rPr>
          <w:sz w:val="24"/>
        </w:rPr>
        <w:t>сад</w:t>
      </w:r>
      <w:r>
        <w:rPr>
          <w:spacing w:val="-1"/>
          <w:sz w:val="24"/>
        </w:rPr>
        <w:t xml:space="preserve"> </w:t>
      </w:r>
      <w:r>
        <w:rPr>
          <w:sz w:val="24"/>
        </w:rPr>
        <w:t>№</w:t>
      </w:r>
      <w:r>
        <w:rPr>
          <w:spacing w:val="-3"/>
          <w:sz w:val="24"/>
        </w:rPr>
        <w:t xml:space="preserve"> </w:t>
      </w:r>
      <w:r w:rsidR="00657775">
        <w:rPr>
          <w:sz w:val="24"/>
        </w:rPr>
        <w:t>521</w:t>
      </w:r>
      <w:r>
        <w:rPr>
          <w:spacing w:val="-7"/>
          <w:sz w:val="24"/>
        </w:rPr>
        <w:t xml:space="preserve"> </w:t>
      </w:r>
      <w:r>
        <w:rPr>
          <w:sz w:val="24"/>
        </w:rPr>
        <w:t>с</w:t>
      </w:r>
      <w:r>
        <w:rPr>
          <w:spacing w:val="-7"/>
          <w:sz w:val="24"/>
        </w:rPr>
        <w:t xml:space="preserve"> </w:t>
      </w:r>
      <w:r>
        <w:rPr>
          <w:spacing w:val="-2"/>
          <w:sz w:val="24"/>
        </w:rPr>
        <w:t>семьей;</w:t>
      </w:r>
    </w:p>
    <w:p w14:paraId="3497DEAC" w14:textId="77777777" w:rsidR="002B3F7A" w:rsidRDefault="001B3B8A">
      <w:pPr>
        <w:pStyle w:val="a6"/>
        <w:numPr>
          <w:ilvl w:val="0"/>
          <w:numId w:val="244"/>
        </w:numPr>
        <w:tabs>
          <w:tab w:val="left" w:pos="1344"/>
        </w:tabs>
        <w:ind w:right="225" w:firstLine="708"/>
        <w:rPr>
          <w:sz w:val="24"/>
        </w:rPr>
      </w:pPr>
      <w:r>
        <w:rPr>
          <w:sz w:val="24"/>
        </w:rPr>
        <w:t xml:space="preserve">приобщение детей к социокультурным нормам, традициям семьи, общества и </w:t>
      </w:r>
      <w:r>
        <w:rPr>
          <w:spacing w:val="-2"/>
          <w:sz w:val="24"/>
        </w:rPr>
        <w:t>государства;</w:t>
      </w:r>
    </w:p>
    <w:p w14:paraId="41463FCE" w14:textId="77777777" w:rsidR="002B3F7A" w:rsidRDefault="001B3B8A">
      <w:pPr>
        <w:pStyle w:val="a6"/>
        <w:numPr>
          <w:ilvl w:val="0"/>
          <w:numId w:val="244"/>
        </w:numPr>
        <w:tabs>
          <w:tab w:val="left" w:pos="1344"/>
        </w:tabs>
        <w:ind w:right="223" w:firstLine="708"/>
        <w:rPr>
          <w:sz w:val="24"/>
        </w:rPr>
      </w:pPr>
      <w:r>
        <w:rPr>
          <w:sz w:val="24"/>
        </w:rPr>
        <w:t>формирование познавательных интересов и познавательных действий ребенка в различных видах деятельности;</w:t>
      </w:r>
    </w:p>
    <w:p w14:paraId="3F0A9B13" w14:textId="77777777" w:rsidR="002B3F7A" w:rsidRDefault="001B3B8A">
      <w:pPr>
        <w:pStyle w:val="a6"/>
        <w:numPr>
          <w:ilvl w:val="0"/>
          <w:numId w:val="244"/>
        </w:numPr>
        <w:tabs>
          <w:tab w:val="left" w:pos="1344"/>
        </w:tabs>
        <w:spacing w:before="1"/>
        <w:ind w:right="222" w:firstLine="708"/>
        <w:rPr>
          <w:sz w:val="24"/>
        </w:rPr>
      </w:pPr>
      <w:r>
        <w:rPr>
          <w:sz w:val="24"/>
        </w:rPr>
        <w:t>возрастная адекватность дошкольного образования (соответствие условий, требований, методов возрасту и особенностям развития);</w:t>
      </w:r>
    </w:p>
    <w:p w14:paraId="14EC0E8F" w14:textId="77777777" w:rsidR="002B3F7A" w:rsidRDefault="001B3B8A">
      <w:pPr>
        <w:pStyle w:val="a6"/>
        <w:numPr>
          <w:ilvl w:val="0"/>
          <w:numId w:val="244"/>
        </w:numPr>
        <w:tabs>
          <w:tab w:val="left" w:pos="933"/>
          <w:tab w:val="left" w:pos="1344"/>
        </w:tabs>
        <w:ind w:left="933" w:right="4567" w:hanging="12"/>
        <w:rPr>
          <w:sz w:val="24"/>
        </w:rPr>
      </w:pPr>
      <w:r>
        <w:rPr>
          <w:sz w:val="24"/>
        </w:rPr>
        <w:t>учет</w:t>
      </w:r>
      <w:r>
        <w:rPr>
          <w:spacing w:val="-10"/>
          <w:sz w:val="24"/>
        </w:rPr>
        <w:t xml:space="preserve"> </w:t>
      </w:r>
      <w:r>
        <w:rPr>
          <w:sz w:val="24"/>
        </w:rPr>
        <w:t>этнокультурной</w:t>
      </w:r>
      <w:r>
        <w:rPr>
          <w:spacing w:val="-7"/>
          <w:sz w:val="24"/>
        </w:rPr>
        <w:t xml:space="preserve"> </w:t>
      </w:r>
      <w:r>
        <w:rPr>
          <w:sz w:val="24"/>
        </w:rPr>
        <w:t>ситуации</w:t>
      </w:r>
      <w:r>
        <w:rPr>
          <w:spacing w:val="-8"/>
          <w:sz w:val="24"/>
        </w:rPr>
        <w:t xml:space="preserve"> </w:t>
      </w:r>
      <w:r>
        <w:rPr>
          <w:sz w:val="24"/>
        </w:rPr>
        <w:t>развития</w:t>
      </w:r>
      <w:r>
        <w:rPr>
          <w:spacing w:val="-11"/>
          <w:sz w:val="24"/>
        </w:rPr>
        <w:t xml:space="preserve"> </w:t>
      </w:r>
      <w:r>
        <w:rPr>
          <w:sz w:val="24"/>
        </w:rPr>
        <w:t xml:space="preserve">детей. Основные </w:t>
      </w:r>
      <w:r>
        <w:rPr>
          <w:b/>
          <w:sz w:val="24"/>
        </w:rPr>
        <w:t xml:space="preserve">подходы </w:t>
      </w:r>
      <w:r>
        <w:rPr>
          <w:sz w:val="24"/>
        </w:rPr>
        <w:t>к формированию Программы.</w:t>
      </w:r>
    </w:p>
    <w:p w14:paraId="3EF73195" w14:textId="77777777" w:rsidR="002B3F7A" w:rsidRDefault="001B3B8A">
      <w:pPr>
        <w:pStyle w:val="a3"/>
        <w:ind w:left="1204" w:firstLine="0"/>
        <w:jc w:val="left"/>
      </w:pPr>
      <w:r>
        <w:rPr>
          <w:spacing w:val="-2"/>
        </w:rPr>
        <w:t>Программа:</w:t>
      </w:r>
    </w:p>
    <w:p w14:paraId="2C35EC5C" w14:textId="77777777" w:rsidR="002B3F7A" w:rsidRDefault="001B3B8A">
      <w:pPr>
        <w:pStyle w:val="a6"/>
        <w:numPr>
          <w:ilvl w:val="1"/>
          <w:numId w:val="244"/>
        </w:numPr>
        <w:tabs>
          <w:tab w:val="left" w:pos="1206"/>
        </w:tabs>
        <w:ind w:right="224" w:firstLine="708"/>
        <w:rPr>
          <w:sz w:val="24"/>
        </w:rPr>
      </w:pPr>
      <w:r>
        <w:rPr>
          <w:sz w:val="24"/>
        </w:rPr>
        <w:t>сформирована на основе требований ФГОС ДО и ФОП ДО, предъявляемых к структуре образовательной программы дошкольного образования;</w:t>
      </w:r>
    </w:p>
    <w:p w14:paraId="2BB946FC" w14:textId="77777777" w:rsidR="002B3F7A" w:rsidRDefault="001B3B8A">
      <w:pPr>
        <w:pStyle w:val="a6"/>
        <w:numPr>
          <w:ilvl w:val="1"/>
          <w:numId w:val="244"/>
        </w:numPr>
        <w:tabs>
          <w:tab w:val="left" w:pos="1206"/>
        </w:tabs>
        <w:ind w:right="223" w:firstLine="708"/>
        <w:rPr>
          <w:sz w:val="24"/>
        </w:rPr>
      </w:pPr>
      <w:r>
        <w:rPr>
          <w:sz w:val="24"/>
        </w:rPr>
        <w:t>определяет содержание и организацию образовательной деятельности на уровне дошкольного образования;</w:t>
      </w:r>
    </w:p>
    <w:p w14:paraId="7DE508E9" w14:textId="77777777" w:rsidR="002B3F7A" w:rsidRDefault="001B3B8A">
      <w:pPr>
        <w:pStyle w:val="a6"/>
        <w:numPr>
          <w:ilvl w:val="1"/>
          <w:numId w:val="244"/>
        </w:numPr>
        <w:tabs>
          <w:tab w:val="left" w:pos="1206"/>
        </w:tabs>
        <w:ind w:right="222" w:firstLine="708"/>
        <w:rPr>
          <w:sz w:val="24"/>
        </w:rPr>
      </w:pPr>
      <w:r>
        <w:rPr>
          <w:sz w:val="24"/>
        </w:rPr>
        <w:t>обеспечивает развитие</w:t>
      </w:r>
      <w:r>
        <w:rPr>
          <w:spacing w:val="-2"/>
          <w:sz w:val="24"/>
        </w:rPr>
        <w:t xml:space="preserve"> </w:t>
      </w:r>
      <w:r>
        <w:rPr>
          <w:sz w:val="24"/>
        </w:rPr>
        <w:t>личности детей</w:t>
      </w:r>
      <w:r>
        <w:rPr>
          <w:spacing w:val="-1"/>
          <w:sz w:val="24"/>
        </w:rPr>
        <w:t xml:space="preserve"> </w:t>
      </w:r>
      <w:r>
        <w:rPr>
          <w:sz w:val="24"/>
        </w:rPr>
        <w:t>дошкольного</w:t>
      </w:r>
      <w:r>
        <w:rPr>
          <w:spacing w:val="-1"/>
          <w:sz w:val="24"/>
        </w:rPr>
        <w:t xml:space="preserve"> </w:t>
      </w:r>
      <w:r>
        <w:rPr>
          <w:sz w:val="24"/>
        </w:rPr>
        <w:t>возраста</w:t>
      </w:r>
      <w:r>
        <w:rPr>
          <w:spacing w:val="-2"/>
          <w:sz w:val="24"/>
        </w:rPr>
        <w:t xml:space="preserve"> </w:t>
      </w:r>
      <w:r>
        <w:rPr>
          <w:sz w:val="24"/>
        </w:rPr>
        <w:t>в</w:t>
      </w:r>
      <w:r>
        <w:rPr>
          <w:spacing w:val="-3"/>
          <w:sz w:val="24"/>
        </w:rPr>
        <w:t xml:space="preserve"> </w:t>
      </w:r>
      <w:r>
        <w:rPr>
          <w:sz w:val="24"/>
        </w:rPr>
        <w:t xml:space="preserve">различных видах общения и деятельности с учетом их возрастных, индивидуальных, психологических и физиологических </w:t>
      </w:r>
      <w:r>
        <w:rPr>
          <w:spacing w:val="-2"/>
          <w:sz w:val="24"/>
        </w:rPr>
        <w:t>особенностей;</w:t>
      </w:r>
    </w:p>
    <w:p w14:paraId="5693CAE7" w14:textId="77777777" w:rsidR="002B3F7A" w:rsidRDefault="001B3B8A">
      <w:pPr>
        <w:pStyle w:val="a6"/>
        <w:numPr>
          <w:ilvl w:val="1"/>
          <w:numId w:val="244"/>
        </w:numPr>
        <w:tabs>
          <w:tab w:val="left" w:pos="1206"/>
        </w:tabs>
        <w:ind w:right="223" w:firstLine="708"/>
        <w:rPr>
          <w:sz w:val="24"/>
        </w:rPr>
      </w:pPr>
      <w:r>
        <w:rPr>
          <w:sz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7EDBEE49" w14:textId="77777777" w:rsidR="002B3F7A" w:rsidRDefault="001B3B8A">
      <w:pPr>
        <w:pStyle w:val="4"/>
        <w:numPr>
          <w:ilvl w:val="1"/>
          <w:numId w:val="247"/>
        </w:numPr>
        <w:tabs>
          <w:tab w:val="left" w:pos="1801"/>
        </w:tabs>
        <w:ind w:left="1801" w:hanging="427"/>
        <w:jc w:val="both"/>
      </w:pPr>
      <w:bookmarkStart w:id="4" w:name="_TOC_250131"/>
      <w:r>
        <w:t>Значимые</w:t>
      </w:r>
      <w:r>
        <w:rPr>
          <w:spacing w:val="-9"/>
        </w:rPr>
        <w:t xml:space="preserve"> </w:t>
      </w:r>
      <w:r>
        <w:t>для</w:t>
      </w:r>
      <w:r>
        <w:rPr>
          <w:spacing w:val="-7"/>
        </w:rPr>
        <w:t xml:space="preserve"> </w:t>
      </w:r>
      <w:r>
        <w:t>разработки</w:t>
      </w:r>
      <w:r>
        <w:rPr>
          <w:spacing w:val="-8"/>
        </w:rPr>
        <w:t xml:space="preserve"> </w:t>
      </w:r>
      <w:r>
        <w:t>и</w:t>
      </w:r>
      <w:r>
        <w:rPr>
          <w:spacing w:val="-10"/>
        </w:rPr>
        <w:t xml:space="preserve"> </w:t>
      </w:r>
      <w:r>
        <w:t>реализации</w:t>
      </w:r>
      <w:r>
        <w:rPr>
          <w:spacing w:val="-12"/>
        </w:rPr>
        <w:t xml:space="preserve"> </w:t>
      </w:r>
      <w:r>
        <w:t>Программы</w:t>
      </w:r>
      <w:r>
        <w:rPr>
          <w:spacing w:val="-5"/>
        </w:rPr>
        <w:t xml:space="preserve"> </w:t>
      </w:r>
      <w:bookmarkEnd w:id="4"/>
      <w:r>
        <w:rPr>
          <w:spacing w:val="-2"/>
        </w:rPr>
        <w:t>характеристики</w:t>
      </w:r>
    </w:p>
    <w:p w14:paraId="565155B6" w14:textId="77777777" w:rsidR="002B3F7A" w:rsidRDefault="001B3B8A">
      <w:pPr>
        <w:spacing w:before="121"/>
        <w:ind w:left="213" w:right="226" w:firstLine="708"/>
        <w:jc w:val="both"/>
        <w:rPr>
          <w:sz w:val="24"/>
        </w:rPr>
      </w:pPr>
      <w:r>
        <w:rPr>
          <w:b/>
          <w:i/>
          <w:sz w:val="24"/>
        </w:rPr>
        <w:t>Основные</w:t>
      </w:r>
      <w:r>
        <w:rPr>
          <w:b/>
          <w:i/>
          <w:spacing w:val="-11"/>
          <w:sz w:val="24"/>
        </w:rPr>
        <w:t xml:space="preserve"> </w:t>
      </w:r>
      <w:r>
        <w:rPr>
          <w:b/>
          <w:i/>
          <w:sz w:val="24"/>
        </w:rPr>
        <w:t>участники</w:t>
      </w:r>
      <w:r>
        <w:rPr>
          <w:b/>
          <w:i/>
          <w:spacing w:val="-7"/>
          <w:sz w:val="24"/>
        </w:rPr>
        <w:t xml:space="preserve"> </w:t>
      </w:r>
      <w:r>
        <w:rPr>
          <w:b/>
          <w:i/>
          <w:sz w:val="24"/>
        </w:rPr>
        <w:t>реализации</w:t>
      </w:r>
      <w:r>
        <w:rPr>
          <w:b/>
          <w:i/>
          <w:spacing w:val="-9"/>
          <w:sz w:val="24"/>
        </w:rPr>
        <w:t xml:space="preserve"> </w:t>
      </w:r>
      <w:r>
        <w:rPr>
          <w:b/>
          <w:i/>
          <w:sz w:val="24"/>
        </w:rPr>
        <w:t>Программы:</w:t>
      </w:r>
      <w:r>
        <w:rPr>
          <w:b/>
          <w:i/>
          <w:spacing w:val="-10"/>
          <w:sz w:val="24"/>
        </w:rPr>
        <w:t xml:space="preserve"> </w:t>
      </w:r>
      <w:r>
        <w:rPr>
          <w:sz w:val="24"/>
        </w:rPr>
        <w:t>педагоги,</w:t>
      </w:r>
      <w:r>
        <w:rPr>
          <w:spacing w:val="-7"/>
          <w:sz w:val="24"/>
        </w:rPr>
        <w:t xml:space="preserve"> </w:t>
      </w:r>
      <w:r>
        <w:rPr>
          <w:sz w:val="24"/>
        </w:rPr>
        <w:t>обучающиеся,</w:t>
      </w:r>
      <w:r>
        <w:rPr>
          <w:spacing w:val="-9"/>
          <w:sz w:val="24"/>
        </w:rPr>
        <w:t xml:space="preserve"> </w:t>
      </w:r>
      <w:r>
        <w:rPr>
          <w:sz w:val="24"/>
        </w:rPr>
        <w:t>родители</w:t>
      </w:r>
      <w:r>
        <w:rPr>
          <w:spacing w:val="-8"/>
          <w:sz w:val="24"/>
        </w:rPr>
        <w:t xml:space="preserve"> </w:t>
      </w:r>
      <w:r>
        <w:rPr>
          <w:sz w:val="24"/>
        </w:rPr>
        <w:t xml:space="preserve">(законные </w:t>
      </w:r>
      <w:r>
        <w:rPr>
          <w:spacing w:val="-2"/>
          <w:sz w:val="24"/>
        </w:rPr>
        <w:t>представители).</w:t>
      </w:r>
    </w:p>
    <w:p w14:paraId="0952163D" w14:textId="77777777" w:rsidR="002B3F7A" w:rsidRDefault="001B3B8A">
      <w:pPr>
        <w:pStyle w:val="a3"/>
        <w:ind w:right="222"/>
      </w:pPr>
      <w:r>
        <w:rPr>
          <w:b/>
          <w:i/>
        </w:rPr>
        <w:t xml:space="preserve">Социальными заказчиками реализации Программы </w:t>
      </w:r>
      <w:r>
        <w:t>как комплекса</w:t>
      </w:r>
      <w:r>
        <w:rPr>
          <w:spacing w:val="40"/>
        </w:rPr>
        <w:t xml:space="preserve"> </w:t>
      </w:r>
      <w:r>
        <w:t>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w:t>
      </w:r>
    </w:p>
    <w:p w14:paraId="2D2BE3F3" w14:textId="77777777" w:rsidR="002B3F7A" w:rsidRDefault="001B3B8A">
      <w:pPr>
        <w:pStyle w:val="a3"/>
        <w:ind w:left="921" w:firstLine="0"/>
      </w:pPr>
      <w:r>
        <w:lastRenderedPageBreak/>
        <w:t>Особенности</w:t>
      </w:r>
      <w:r>
        <w:rPr>
          <w:spacing w:val="-15"/>
        </w:rPr>
        <w:t xml:space="preserve"> </w:t>
      </w:r>
      <w:r>
        <w:t>разработки</w:t>
      </w:r>
      <w:r>
        <w:rPr>
          <w:spacing w:val="-2"/>
        </w:rPr>
        <w:t xml:space="preserve"> Программы:</w:t>
      </w:r>
    </w:p>
    <w:p w14:paraId="52C1A1E5" w14:textId="431D3A4A" w:rsidR="007E1601" w:rsidRDefault="001B3B8A" w:rsidP="007E1601">
      <w:pPr>
        <w:pStyle w:val="a3"/>
        <w:spacing w:before="64"/>
        <w:ind w:firstLine="0"/>
        <w:jc w:val="left"/>
      </w:pPr>
      <w:r>
        <w:t>условия,</w:t>
      </w:r>
      <w:r>
        <w:rPr>
          <w:spacing w:val="57"/>
          <w:w w:val="150"/>
        </w:rPr>
        <w:t xml:space="preserve"> </w:t>
      </w:r>
      <w:r>
        <w:t>созданные</w:t>
      </w:r>
      <w:r>
        <w:rPr>
          <w:spacing w:val="60"/>
          <w:w w:val="150"/>
        </w:rPr>
        <w:t xml:space="preserve"> </w:t>
      </w:r>
      <w:r>
        <w:t>в</w:t>
      </w:r>
      <w:r>
        <w:rPr>
          <w:spacing w:val="59"/>
          <w:w w:val="150"/>
        </w:rPr>
        <w:t xml:space="preserve"> </w:t>
      </w:r>
      <w:r>
        <w:t>М</w:t>
      </w:r>
      <w:r w:rsidR="00DA4D80">
        <w:t>Б</w:t>
      </w:r>
      <w:r>
        <w:t>ДО</w:t>
      </w:r>
      <w:proofErr w:type="gramStart"/>
      <w:r>
        <w:t>У</w:t>
      </w:r>
      <w:r w:rsidR="00DA4D80">
        <w:t>-</w:t>
      </w:r>
      <w:proofErr w:type="gramEnd"/>
      <w:r>
        <w:rPr>
          <w:spacing w:val="60"/>
          <w:w w:val="150"/>
        </w:rPr>
        <w:t xml:space="preserve"> </w:t>
      </w:r>
      <w:r>
        <w:t>детский</w:t>
      </w:r>
      <w:r>
        <w:rPr>
          <w:spacing w:val="60"/>
          <w:w w:val="150"/>
        </w:rPr>
        <w:t xml:space="preserve"> </w:t>
      </w:r>
      <w:r>
        <w:t>сад</w:t>
      </w:r>
      <w:r>
        <w:rPr>
          <w:spacing w:val="61"/>
          <w:w w:val="150"/>
        </w:rPr>
        <w:t xml:space="preserve"> </w:t>
      </w:r>
      <w:r>
        <w:t>№</w:t>
      </w:r>
      <w:r>
        <w:rPr>
          <w:spacing w:val="57"/>
          <w:w w:val="150"/>
        </w:rPr>
        <w:t xml:space="preserve"> </w:t>
      </w:r>
      <w:r w:rsidR="00DA4D80">
        <w:t>521</w:t>
      </w:r>
      <w:r>
        <w:rPr>
          <w:spacing w:val="61"/>
          <w:w w:val="150"/>
        </w:rPr>
        <w:t xml:space="preserve"> </w:t>
      </w:r>
      <w:r>
        <w:t>для</w:t>
      </w:r>
      <w:r>
        <w:rPr>
          <w:spacing w:val="60"/>
          <w:w w:val="150"/>
        </w:rPr>
        <w:t xml:space="preserve"> </w:t>
      </w:r>
      <w:r>
        <w:t>реализации</w:t>
      </w:r>
      <w:r>
        <w:rPr>
          <w:spacing w:val="60"/>
          <w:w w:val="150"/>
        </w:rPr>
        <w:t xml:space="preserve"> </w:t>
      </w:r>
      <w:r>
        <w:t>целей</w:t>
      </w:r>
      <w:r>
        <w:rPr>
          <w:spacing w:val="61"/>
          <w:w w:val="150"/>
        </w:rPr>
        <w:t xml:space="preserve"> </w:t>
      </w:r>
      <w:r>
        <w:t>и</w:t>
      </w:r>
      <w:r>
        <w:rPr>
          <w:spacing w:val="61"/>
          <w:w w:val="150"/>
        </w:rPr>
        <w:t xml:space="preserve"> </w:t>
      </w:r>
      <w:r>
        <w:rPr>
          <w:spacing w:val="-2"/>
        </w:rPr>
        <w:t>задач</w:t>
      </w:r>
      <w:r w:rsidR="007E1601">
        <w:rPr>
          <w:spacing w:val="-2"/>
        </w:rPr>
        <w:t xml:space="preserve"> Программы;</w:t>
      </w:r>
    </w:p>
    <w:p w14:paraId="696CADF3" w14:textId="77777777" w:rsidR="007E1601" w:rsidRDefault="007E1601" w:rsidP="007E1601">
      <w:pPr>
        <w:pStyle w:val="a6"/>
        <w:numPr>
          <w:ilvl w:val="1"/>
          <w:numId w:val="244"/>
        </w:numPr>
        <w:tabs>
          <w:tab w:val="left" w:pos="1206"/>
        </w:tabs>
        <w:ind w:left="1206" w:hanging="285"/>
        <w:jc w:val="left"/>
        <w:rPr>
          <w:sz w:val="24"/>
        </w:rPr>
      </w:pPr>
      <w:r>
        <w:rPr>
          <w:sz w:val="24"/>
        </w:rPr>
        <w:t>социальный</w:t>
      </w:r>
      <w:r>
        <w:rPr>
          <w:spacing w:val="-8"/>
          <w:sz w:val="24"/>
        </w:rPr>
        <w:t xml:space="preserve"> </w:t>
      </w:r>
      <w:r>
        <w:rPr>
          <w:sz w:val="24"/>
        </w:rPr>
        <w:t>заказ</w:t>
      </w:r>
      <w:r>
        <w:rPr>
          <w:spacing w:val="-4"/>
          <w:sz w:val="24"/>
        </w:rPr>
        <w:t xml:space="preserve"> </w:t>
      </w:r>
      <w:r>
        <w:rPr>
          <w:sz w:val="24"/>
        </w:rPr>
        <w:t>родителей</w:t>
      </w:r>
      <w:r>
        <w:rPr>
          <w:spacing w:val="-5"/>
          <w:sz w:val="24"/>
        </w:rPr>
        <w:t xml:space="preserve"> </w:t>
      </w:r>
      <w:r>
        <w:rPr>
          <w:sz w:val="24"/>
        </w:rPr>
        <w:t>(законных</w:t>
      </w:r>
      <w:r>
        <w:rPr>
          <w:spacing w:val="-4"/>
          <w:sz w:val="24"/>
        </w:rPr>
        <w:t xml:space="preserve"> </w:t>
      </w:r>
      <w:r>
        <w:rPr>
          <w:spacing w:val="-2"/>
          <w:sz w:val="24"/>
        </w:rPr>
        <w:t>представителей);</w:t>
      </w:r>
    </w:p>
    <w:p w14:paraId="095A225D" w14:textId="77777777" w:rsidR="007E1601" w:rsidRDefault="007E1601" w:rsidP="007E1601">
      <w:pPr>
        <w:pStyle w:val="a6"/>
        <w:numPr>
          <w:ilvl w:val="1"/>
          <w:numId w:val="244"/>
        </w:numPr>
        <w:tabs>
          <w:tab w:val="left" w:pos="1206"/>
        </w:tabs>
        <w:ind w:left="1206" w:hanging="285"/>
        <w:jc w:val="left"/>
        <w:rPr>
          <w:sz w:val="24"/>
        </w:rPr>
      </w:pPr>
      <w:r>
        <w:rPr>
          <w:sz w:val="24"/>
        </w:rPr>
        <w:t>детский</w:t>
      </w:r>
      <w:r>
        <w:rPr>
          <w:spacing w:val="-2"/>
          <w:sz w:val="24"/>
        </w:rPr>
        <w:t xml:space="preserve"> контингент;</w:t>
      </w:r>
    </w:p>
    <w:p w14:paraId="61E51084" w14:textId="77777777" w:rsidR="007E1601" w:rsidRDefault="007E1601" w:rsidP="007E1601">
      <w:pPr>
        <w:pStyle w:val="a6"/>
        <w:numPr>
          <w:ilvl w:val="1"/>
          <w:numId w:val="244"/>
        </w:numPr>
        <w:tabs>
          <w:tab w:val="left" w:pos="1206"/>
        </w:tabs>
        <w:spacing w:before="1"/>
        <w:ind w:left="1206" w:hanging="285"/>
        <w:jc w:val="left"/>
        <w:rPr>
          <w:sz w:val="24"/>
        </w:rPr>
      </w:pPr>
      <w:r>
        <w:rPr>
          <w:sz w:val="24"/>
        </w:rPr>
        <w:t>кадровый</w:t>
      </w:r>
      <w:r>
        <w:rPr>
          <w:spacing w:val="-3"/>
          <w:sz w:val="24"/>
        </w:rPr>
        <w:t xml:space="preserve"> </w:t>
      </w:r>
      <w:r>
        <w:rPr>
          <w:sz w:val="24"/>
        </w:rPr>
        <w:t>состав</w:t>
      </w:r>
      <w:r>
        <w:rPr>
          <w:spacing w:val="-4"/>
          <w:sz w:val="24"/>
        </w:rPr>
        <w:t xml:space="preserve"> </w:t>
      </w:r>
      <w:r>
        <w:rPr>
          <w:sz w:val="24"/>
        </w:rPr>
        <w:t xml:space="preserve">педагогических </w:t>
      </w:r>
      <w:r>
        <w:rPr>
          <w:spacing w:val="-2"/>
          <w:sz w:val="24"/>
        </w:rPr>
        <w:t>работников;</w:t>
      </w:r>
    </w:p>
    <w:p w14:paraId="2BB783C7" w14:textId="77777777" w:rsidR="007E1601" w:rsidRDefault="007E1601" w:rsidP="007E1601">
      <w:pPr>
        <w:pStyle w:val="a6"/>
        <w:numPr>
          <w:ilvl w:val="1"/>
          <w:numId w:val="244"/>
        </w:numPr>
        <w:tabs>
          <w:tab w:val="left" w:pos="1206"/>
        </w:tabs>
        <w:ind w:left="1206" w:hanging="285"/>
        <w:jc w:val="left"/>
        <w:rPr>
          <w:sz w:val="24"/>
        </w:rPr>
      </w:pPr>
      <w:r>
        <w:rPr>
          <w:sz w:val="24"/>
        </w:rPr>
        <w:t>культурно-образовательные</w:t>
      </w:r>
      <w:r>
        <w:rPr>
          <w:spacing w:val="-6"/>
          <w:sz w:val="24"/>
        </w:rPr>
        <w:t xml:space="preserve"> </w:t>
      </w:r>
      <w:r>
        <w:rPr>
          <w:sz w:val="24"/>
        </w:rPr>
        <w:t>особенности</w:t>
      </w:r>
      <w:r>
        <w:rPr>
          <w:spacing w:val="-2"/>
          <w:sz w:val="24"/>
        </w:rPr>
        <w:t xml:space="preserve"> </w:t>
      </w:r>
      <w:r>
        <w:rPr>
          <w:sz w:val="24"/>
        </w:rPr>
        <w:t>МБДОУ</w:t>
      </w:r>
      <w:r>
        <w:rPr>
          <w:spacing w:val="-4"/>
          <w:sz w:val="24"/>
        </w:rPr>
        <w:t xml:space="preserve"> -</w:t>
      </w:r>
      <w:r>
        <w:rPr>
          <w:sz w:val="24"/>
        </w:rPr>
        <w:t>детский</w:t>
      </w:r>
      <w:r>
        <w:rPr>
          <w:spacing w:val="-4"/>
          <w:sz w:val="24"/>
        </w:rPr>
        <w:t xml:space="preserve"> </w:t>
      </w:r>
      <w:r>
        <w:rPr>
          <w:sz w:val="24"/>
        </w:rPr>
        <w:t>сад</w:t>
      </w:r>
      <w:r>
        <w:rPr>
          <w:spacing w:val="-3"/>
          <w:sz w:val="24"/>
        </w:rPr>
        <w:t xml:space="preserve"> </w:t>
      </w:r>
      <w:r>
        <w:rPr>
          <w:sz w:val="24"/>
        </w:rPr>
        <w:t>№</w:t>
      </w:r>
      <w:r>
        <w:rPr>
          <w:spacing w:val="-4"/>
          <w:sz w:val="24"/>
        </w:rPr>
        <w:t xml:space="preserve"> 521;</w:t>
      </w:r>
    </w:p>
    <w:p w14:paraId="3A472B61" w14:textId="77777777" w:rsidR="007E1601" w:rsidRDefault="007E1601" w:rsidP="007E1601">
      <w:pPr>
        <w:pStyle w:val="a6"/>
        <w:numPr>
          <w:ilvl w:val="1"/>
          <w:numId w:val="244"/>
        </w:numPr>
        <w:tabs>
          <w:tab w:val="left" w:pos="1206"/>
        </w:tabs>
        <w:ind w:left="1206" w:hanging="285"/>
        <w:jc w:val="left"/>
        <w:rPr>
          <w:sz w:val="24"/>
        </w:rPr>
      </w:pPr>
      <w:r>
        <w:rPr>
          <w:sz w:val="24"/>
        </w:rPr>
        <w:t>климатические</w:t>
      </w:r>
      <w:r>
        <w:rPr>
          <w:spacing w:val="-5"/>
          <w:sz w:val="24"/>
        </w:rPr>
        <w:t xml:space="preserve"> </w:t>
      </w:r>
      <w:r>
        <w:rPr>
          <w:spacing w:val="-2"/>
          <w:sz w:val="24"/>
        </w:rPr>
        <w:t>особенности;</w:t>
      </w:r>
    </w:p>
    <w:p w14:paraId="57580A05" w14:textId="77777777" w:rsidR="007E1601" w:rsidRDefault="007E1601" w:rsidP="007E1601">
      <w:pPr>
        <w:pStyle w:val="a6"/>
        <w:numPr>
          <w:ilvl w:val="1"/>
          <w:numId w:val="244"/>
        </w:numPr>
        <w:tabs>
          <w:tab w:val="left" w:pos="1206"/>
        </w:tabs>
        <w:ind w:left="1206" w:hanging="285"/>
        <w:jc w:val="left"/>
        <w:rPr>
          <w:sz w:val="24"/>
        </w:rPr>
      </w:pPr>
      <w:r>
        <w:rPr>
          <w:sz w:val="24"/>
        </w:rPr>
        <w:t>взаимодействие</w:t>
      </w:r>
      <w:r>
        <w:rPr>
          <w:spacing w:val="-15"/>
          <w:sz w:val="24"/>
        </w:rPr>
        <w:t xml:space="preserve"> </w:t>
      </w:r>
      <w:r>
        <w:rPr>
          <w:sz w:val="24"/>
        </w:rPr>
        <w:t>с</w:t>
      </w:r>
      <w:r>
        <w:rPr>
          <w:spacing w:val="-15"/>
          <w:sz w:val="24"/>
        </w:rPr>
        <w:t xml:space="preserve"> </w:t>
      </w:r>
      <w:r>
        <w:rPr>
          <w:spacing w:val="-2"/>
          <w:sz w:val="24"/>
        </w:rPr>
        <w:t>социумом.</w:t>
      </w:r>
    </w:p>
    <w:p w14:paraId="67853D3A" w14:textId="77777777" w:rsidR="007E1601" w:rsidRDefault="007E1601" w:rsidP="007E1601">
      <w:pPr>
        <w:pStyle w:val="a3"/>
        <w:ind w:right="223"/>
      </w:pPr>
      <w:r>
        <w:t>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С учетом этих особенностей педагоги определяют формы, средства образовательной деятельности с детьми, организацию развивающей предметно- пространственной среды.</w:t>
      </w:r>
    </w:p>
    <w:p w14:paraId="41070003" w14:textId="77777777" w:rsidR="007E1601" w:rsidRDefault="007E1601" w:rsidP="007E1601">
      <w:pPr>
        <w:pStyle w:val="a3"/>
        <w:ind w:right="231"/>
      </w:pPr>
      <w:r>
        <w:t>Природно-климатические условия города Екатеринбурга сложны и многообразны. Достаточно длинный весенний и осенний периоды, уральская холодная зима. График образовательного процесса составляется в соответствии с выделением двух периодов:</w:t>
      </w:r>
    </w:p>
    <w:p w14:paraId="449847FC" w14:textId="77777777" w:rsidR="007E1601" w:rsidRDefault="007E1601" w:rsidP="007E1601">
      <w:pPr>
        <w:pStyle w:val="a6"/>
        <w:numPr>
          <w:ilvl w:val="0"/>
          <w:numId w:val="243"/>
        </w:numPr>
        <w:tabs>
          <w:tab w:val="left" w:pos="1652"/>
        </w:tabs>
        <w:ind w:right="225" w:firstLine="708"/>
        <w:rPr>
          <w:sz w:val="24"/>
        </w:rPr>
      </w:pPr>
      <w:r>
        <w:rPr>
          <w:sz w:val="24"/>
        </w:rPr>
        <w:t>холодный период - образовательный (сентябрь - май), составляется определенный режим дня и осуществляется планирование непрерывной непосредственно образовательной деятельности с детьми в разнообразных формах работы;</w:t>
      </w:r>
    </w:p>
    <w:p w14:paraId="210E60AC" w14:textId="77777777" w:rsidR="007E1601" w:rsidRDefault="007E1601" w:rsidP="007E1601">
      <w:pPr>
        <w:pStyle w:val="a6"/>
        <w:numPr>
          <w:ilvl w:val="0"/>
          <w:numId w:val="243"/>
        </w:numPr>
        <w:tabs>
          <w:tab w:val="left" w:pos="1652"/>
        </w:tabs>
        <w:ind w:right="228" w:firstLine="708"/>
        <w:rPr>
          <w:sz w:val="24"/>
        </w:rPr>
      </w:pPr>
      <w:r>
        <w:rPr>
          <w:sz w:val="24"/>
        </w:rPr>
        <w:t>теплый период - оздоровительный (июнь - август), для которого составляется другой режим дня, осуществляется оздоровительная и культурно-досуговая деятельность.</w:t>
      </w:r>
    </w:p>
    <w:p w14:paraId="3F9F5CF5" w14:textId="77777777" w:rsidR="007E1601" w:rsidRDefault="007E1601" w:rsidP="007E1601">
      <w:pPr>
        <w:pStyle w:val="a3"/>
        <w:ind w:right="230"/>
      </w:pPr>
      <w:r>
        <w:t>При планировании образовательного процесса во всех возрастных группах вносятся коррективы в физкультурно-оздоровительную работу.</w:t>
      </w:r>
    </w:p>
    <w:p w14:paraId="5FBDFEDD" w14:textId="77777777" w:rsidR="007E1601" w:rsidRDefault="007E1601" w:rsidP="007E1601">
      <w:pPr>
        <w:pStyle w:val="a3"/>
        <w:ind w:right="219"/>
      </w:pPr>
      <w:r>
        <w:rPr>
          <w:spacing w:val="-4"/>
        </w:rPr>
        <w:t>В</w:t>
      </w:r>
      <w:r>
        <w:rPr>
          <w:spacing w:val="-11"/>
        </w:rPr>
        <w:t xml:space="preserve"> </w:t>
      </w:r>
      <w:r>
        <w:rPr>
          <w:spacing w:val="-4"/>
        </w:rPr>
        <w:t>МБДОУ</w:t>
      </w:r>
      <w:r>
        <w:rPr>
          <w:spacing w:val="-11"/>
        </w:rPr>
        <w:t xml:space="preserve"> </w:t>
      </w:r>
      <w:r>
        <w:rPr>
          <w:spacing w:val="-4"/>
        </w:rPr>
        <w:t>два</w:t>
      </w:r>
      <w:r>
        <w:rPr>
          <w:spacing w:val="-11"/>
        </w:rPr>
        <w:t xml:space="preserve"> </w:t>
      </w:r>
      <w:r>
        <w:rPr>
          <w:spacing w:val="-4"/>
        </w:rPr>
        <w:t>здания.</w:t>
      </w:r>
      <w:r>
        <w:rPr>
          <w:spacing w:val="-11"/>
        </w:rPr>
        <w:t xml:space="preserve"> </w:t>
      </w:r>
      <w:r>
        <w:rPr>
          <w:spacing w:val="-4"/>
        </w:rPr>
        <w:t>Первое</w:t>
      </w:r>
      <w:r>
        <w:rPr>
          <w:spacing w:val="-11"/>
        </w:rPr>
        <w:t xml:space="preserve"> </w:t>
      </w:r>
      <w:r>
        <w:rPr>
          <w:spacing w:val="-4"/>
        </w:rPr>
        <w:t>здание</w:t>
      </w:r>
      <w:r>
        <w:rPr>
          <w:spacing w:val="-11"/>
        </w:rPr>
        <w:t xml:space="preserve"> </w:t>
      </w:r>
      <w:r>
        <w:rPr>
          <w:spacing w:val="-4"/>
        </w:rPr>
        <w:t>расположено</w:t>
      </w:r>
      <w:r>
        <w:rPr>
          <w:spacing w:val="-11"/>
        </w:rPr>
        <w:t xml:space="preserve"> </w:t>
      </w:r>
      <w:r>
        <w:rPr>
          <w:spacing w:val="-4"/>
        </w:rPr>
        <w:t>по</w:t>
      </w:r>
      <w:r>
        <w:rPr>
          <w:spacing w:val="-11"/>
        </w:rPr>
        <w:t xml:space="preserve"> </w:t>
      </w:r>
      <w:r>
        <w:rPr>
          <w:spacing w:val="-4"/>
        </w:rPr>
        <w:t>адресу:</w:t>
      </w:r>
      <w:r>
        <w:rPr>
          <w:spacing w:val="-11"/>
        </w:rPr>
        <w:t xml:space="preserve"> </w:t>
      </w:r>
      <w:r>
        <w:rPr>
          <w:spacing w:val="-4"/>
        </w:rPr>
        <w:t>ул.</w:t>
      </w:r>
      <w:r>
        <w:rPr>
          <w:spacing w:val="-11"/>
        </w:rPr>
        <w:t xml:space="preserve"> </w:t>
      </w:r>
      <w:r>
        <w:rPr>
          <w:spacing w:val="-4"/>
        </w:rPr>
        <w:t>Ломоносова,</w:t>
      </w:r>
      <w:r>
        <w:rPr>
          <w:spacing w:val="-11"/>
        </w:rPr>
        <w:t xml:space="preserve"> </w:t>
      </w:r>
      <w:r>
        <w:rPr>
          <w:spacing w:val="-4"/>
        </w:rPr>
        <w:t>21а,</w:t>
      </w:r>
      <w:r>
        <w:rPr>
          <w:spacing w:val="-11"/>
        </w:rPr>
        <w:t xml:space="preserve"> </w:t>
      </w:r>
      <w:r>
        <w:rPr>
          <w:spacing w:val="-4"/>
        </w:rPr>
        <w:t xml:space="preserve">рассчитанное </w:t>
      </w:r>
      <w:r>
        <w:rPr>
          <w:spacing w:val="-8"/>
        </w:rPr>
        <w:t>на</w:t>
      </w:r>
      <w:r>
        <w:rPr>
          <w:spacing w:val="-7"/>
        </w:rPr>
        <w:t xml:space="preserve"> </w:t>
      </w:r>
      <w:r>
        <w:rPr>
          <w:spacing w:val="-8"/>
        </w:rPr>
        <w:t>4</w:t>
      </w:r>
      <w:r>
        <w:rPr>
          <w:spacing w:val="-7"/>
        </w:rPr>
        <w:t xml:space="preserve"> </w:t>
      </w:r>
      <w:r>
        <w:rPr>
          <w:spacing w:val="-8"/>
        </w:rPr>
        <w:t>группы</w:t>
      </w:r>
      <w:r>
        <w:rPr>
          <w:spacing w:val="-7"/>
        </w:rPr>
        <w:t xml:space="preserve"> </w:t>
      </w:r>
      <w:r>
        <w:rPr>
          <w:spacing w:val="-8"/>
        </w:rPr>
        <w:t>общеразвивающей</w:t>
      </w:r>
      <w:r>
        <w:rPr>
          <w:spacing w:val="-7"/>
        </w:rPr>
        <w:t xml:space="preserve"> </w:t>
      </w:r>
      <w:r>
        <w:rPr>
          <w:spacing w:val="-8"/>
        </w:rPr>
        <w:t>направленности.</w:t>
      </w:r>
      <w:r>
        <w:rPr>
          <w:spacing w:val="-7"/>
        </w:rPr>
        <w:t xml:space="preserve"> </w:t>
      </w:r>
      <w:r>
        <w:rPr>
          <w:spacing w:val="-8"/>
        </w:rPr>
        <w:t>Второе</w:t>
      </w:r>
      <w:r>
        <w:rPr>
          <w:spacing w:val="-7"/>
        </w:rPr>
        <w:t xml:space="preserve"> </w:t>
      </w:r>
      <w:r>
        <w:rPr>
          <w:spacing w:val="-8"/>
        </w:rPr>
        <w:t>здание</w:t>
      </w:r>
      <w:r>
        <w:rPr>
          <w:spacing w:val="-7"/>
        </w:rPr>
        <w:t xml:space="preserve"> </w:t>
      </w:r>
      <w:r>
        <w:rPr>
          <w:spacing w:val="-8"/>
        </w:rPr>
        <w:t>расположено</w:t>
      </w:r>
      <w:r>
        <w:rPr>
          <w:spacing w:val="-7"/>
        </w:rPr>
        <w:t xml:space="preserve"> </w:t>
      </w:r>
      <w:r>
        <w:rPr>
          <w:spacing w:val="-8"/>
        </w:rPr>
        <w:t>по</w:t>
      </w:r>
      <w:r>
        <w:rPr>
          <w:spacing w:val="-7"/>
        </w:rPr>
        <w:t xml:space="preserve"> </w:t>
      </w:r>
      <w:r>
        <w:rPr>
          <w:spacing w:val="-8"/>
        </w:rPr>
        <w:t>адресу:</w:t>
      </w:r>
      <w:r>
        <w:rPr>
          <w:spacing w:val="-2"/>
        </w:rPr>
        <w:t xml:space="preserve"> </w:t>
      </w:r>
      <w:r>
        <w:rPr>
          <w:spacing w:val="-8"/>
        </w:rPr>
        <w:t>ул.</w:t>
      </w:r>
      <w:r>
        <w:rPr>
          <w:spacing w:val="-3"/>
        </w:rPr>
        <w:t xml:space="preserve"> </w:t>
      </w:r>
      <w:r>
        <w:rPr>
          <w:spacing w:val="-8"/>
        </w:rPr>
        <w:t xml:space="preserve">Кировградская, </w:t>
      </w:r>
      <w:r>
        <w:t>31,</w:t>
      </w:r>
      <w:r>
        <w:rPr>
          <w:spacing w:val="-15"/>
        </w:rPr>
        <w:t xml:space="preserve"> </w:t>
      </w:r>
      <w:r>
        <w:t>рассчитанное</w:t>
      </w:r>
      <w:r>
        <w:rPr>
          <w:spacing w:val="-15"/>
        </w:rPr>
        <w:t xml:space="preserve"> </w:t>
      </w:r>
      <w:r>
        <w:t>на</w:t>
      </w:r>
      <w:r>
        <w:rPr>
          <w:spacing w:val="-14"/>
        </w:rPr>
        <w:t xml:space="preserve"> </w:t>
      </w:r>
      <w:r>
        <w:t>3</w:t>
      </w:r>
      <w:r>
        <w:rPr>
          <w:spacing w:val="-15"/>
        </w:rPr>
        <w:t xml:space="preserve"> </w:t>
      </w:r>
      <w:r>
        <w:t>группы</w:t>
      </w:r>
      <w:r>
        <w:rPr>
          <w:spacing w:val="-15"/>
        </w:rPr>
        <w:t xml:space="preserve"> </w:t>
      </w:r>
      <w:r>
        <w:t>общеразвивающей</w:t>
      </w:r>
      <w:r>
        <w:rPr>
          <w:spacing w:val="-14"/>
        </w:rPr>
        <w:t xml:space="preserve"> </w:t>
      </w:r>
      <w:r>
        <w:t>направленности.</w:t>
      </w:r>
      <w:r>
        <w:rPr>
          <w:spacing w:val="-15"/>
        </w:rPr>
        <w:t xml:space="preserve"> </w:t>
      </w:r>
      <w:r>
        <w:t>Количество</w:t>
      </w:r>
      <w:r>
        <w:rPr>
          <w:spacing w:val="-15"/>
        </w:rPr>
        <w:t xml:space="preserve"> </w:t>
      </w:r>
      <w:r>
        <w:t>детей</w:t>
      </w:r>
      <w:r>
        <w:rPr>
          <w:spacing w:val="-13"/>
        </w:rPr>
        <w:t xml:space="preserve"> </w:t>
      </w:r>
      <w:r>
        <w:t>в</w:t>
      </w:r>
      <w:r>
        <w:rPr>
          <w:spacing w:val="-15"/>
        </w:rPr>
        <w:t xml:space="preserve"> </w:t>
      </w:r>
      <w:r>
        <w:t>каждой</w:t>
      </w:r>
      <w:r>
        <w:rPr>
          <w:spacing w:val="-13"/>
        </w:rPr>
        <w:t xml:space="preserve"> </w:t>
      </w:r>
      <w:r>
        <w:t>группе составляет</w:t>
      </w:r>
      <w:r>
        <w:rPr>
          <w:spacing w:val="-10"/>
        </w:rPr>
        <w:t xml:space="preserve"> </w:t>
      </w:r>
      <w:r>
        <w:t>21-27</w:t>
      </w:r>
      <w:r>
        <w:rPr>
          <w:spacing w:val="-10"/>
        </w:rPr>
        <w:t xml:space="preserve"> </w:t>
      </w:r>
      <w:r>
        <w:t>человек.</w:t>
      </w:r>
      <w:r>
        <w:rPr>
          <w:spacing w:val="-12"/>
        </w:rPr>
        <w:t xml:space="preserve"> </w:t>
      </w:r>
      <w:r>
        <w:t>По</w:t>
      </w:r>
      <w:r>
        <w:rPr>
          <w:spacing w:val="-12"/>
        </w:rPr>
        <w:t xml:space="preserve"> </w:t>
      </w:r>
      <w:r>
        <w:t>наполняемости</w:t>
      </w:r>
      <w:r>
        <w:rPr>
          <w:spacing w:val="-11"/>
        </w:rPr>
        <w:t xml:space="preserve"> </w:t>
      </w:r>
      <w:r>
        <w:t>предусмотрено</w:t>
      </w:r>
      <w:r>
        <w:rPr>
          <w:spacing w:val="-12"/>
        </w:rPr>
        <w:t xml:space="preserve"> </w:t>
      </w:r>
      <w:r>
        <w:t>комплектование</w:t>
      </w:r>
      <w:r>
        <w:rPr>
          <w:spacing w:val="-11"/>
        </w:rPr>
        <w:t xml:space="preserve"> </w:t>
      </w:r>
      <w:r>
        <w:t>групп</w:t>
      </w:r>
      <w:r>
        <w:rPr>
          <w:spacing w:val="-11"/>
        </w:rPr>
        <w:t xml:space="preserve"> </w:t>
      </w:r>
      <w:r>
        <w:t>в</w:t>
      </w:r>
      <w:r>
        <w:rPr>
          <w:spacing w:val="-11"/>
        </w:rPr>
        <w:t xml:space="preserve"> </w:t>
      </w:r>
      <w:r>
        <w:t>соответствии</w:t>
      </w:r>
      <w:r>
        <w:rPr>
          <w:spacing w:val="-10"/>
        </w:rPr>
        <w:t xml:space="preserve"> </w:t>
      </w:r>
      <w:r>
        <w:t>с требованиями СП 2.4.3648-20.</w:t>
      </w:r>
    </w:p>
    <w:p w14:paraId="0FC2C9FC" w14:textId="77777777" w:rsidR="007E1601" w:rsidRDefault="007E1601" w:rsidP="007E1601">
      <w:pPr>
        <w:pStyle w:val="4"/>
        <w:spacing w:before="0"/>
        <w:ind w:left="921"/>
      </w:pPr>
      <w:r>
        <w:t>Общие</w:t>
      </w:r>
      <w:r>
        <w:rPr>
          <w:spacing w:val="-3"/>
        </w:rPr>
        <w:t xml:space="preserve"> </w:t>
      </w:r>
      <w:r>
        <w:t>сведения</w:t>
      </w:r>
      <w:r>
        <w:rPr>
          <w:spacing w:val="-4"/>
        </w:rPr>
        <w:t xml:space="preserve"> </w:t>
      </w:r>
      <w:r>
        <w:t>о</w:t>
      </w:r>
      <w:r>
        <w:rPr>
          <w:spacing w:val="-4"/>
        </w:rPr>
        <w:t xml:space="preserve"> </w:t>
      </w:r>
      <w:r>
        <w:t>комплектовании</w:t>
      </w:r>
      <w:r>
        <w:rPr>
          <w:spacing w:val="-5"/>
        </w:rPr>
        <w:t xml:space="preserve"> </w:t>
      </w:r>
      <w:r>
        <w:rPr>
          <w:spacing w:val="-4"/>
        </w:rPr>
        <w:t>детей</w:t>
      </w:r>
    </w:p>
    <w:p w14:paraId="3ECB7F52" w14:textId="77777777" w:rsidR="007E1601" w:rsidRDefault="007E1601" w:rsidP="007E1601">
      <w:pPr>
        <w:pStyle w:val="a3"/>
        <w:ind w:right="228" w:firstLine="0"/>
      </w:pPr>
      <w:r>
        <w:t>Основными участниками реализации программы являются: дети раннего и дошкольного возраста, родители (законные представители), педагоги.</w:t>
      </w:r>
    </w:p>
    <w:p w14:paraId="1FE0552B" w14:textId="77777777" w:rsidR="007E1601" w:rsidRDefault="007E1601" w:rsidP="007E1601">
      <w:pPr>
        <w:pStyle w:val="a3"/>
        <w:ind w:left="4020" w:right="2612" w:hanging="1426"/>
      </w:pPr>
      <w:r>
        <w:t>Характеристика</w:t>
      </w:r>
      <w:r>
        <w:rPr>
          <w:spacing w:val="-14"/>
        </w:rPr>
        <w:t xml:space="preserve"> </w:t>
      </w:r>
      <w:r>
        <w:t>контингента</w:t>
      </w:r>
      <w:r>
        <w:rPr>
          <w:spacing w:val="-14"/>
        </w:rPr>
        <w:t xml:space="preserve"> </w:t>
      </w:r>
      <w:r>
        <w:t>воспитанников</w:t>
      </w:r>
      <w:r>
        <w:rPr>
          <w:spacing w:val="-14"/>
        </w:rPr>
        <w:t xml:space="preserve"> </w:t>
      </w:r>
      <w:r>
        <w:t>МБДОУ на 2024-2025 учебный год</w:t>
      </w: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674"/>
        <w:gridCol w:w="2674"/>
        <w:gridCol w:w="2283"/>
      </w:tblGrid>
      <w:tr w:rsidR="007E1601" w14:paraId="58BFE170" w14:textId="77777777" w:rsidTr="007E1601">
        <w:trPr>
          <w:trHeight w:val="551"/>
        </w:trPr>
        <w:tc>
          <w:tcPr>
            <w:tcW w:w="2660" w:type="dxa"/>
          </w:tcPr>
          <w:p w14:paraId="2B361683" w14:textId="77777777" w:rsidR="007E1601" w:rsidRPr="007E1601" w:rsidRDefault="007E1601" w:rsidP="007E1601">
            <w:pPr>
              <w:pStyle w:val="TableParagraph"/>
              <w:spacing w:line="276" w:lineRule="exact"/>
              <w:ind w:left="1036" w:hanging="915"/>
              <w:rPr>
                <w:b/>
              </w:rPr>
            </w:pPr>
            <w:r w:rsidRPr="007E1601">
              <w:rPr>
                <w:b/>
              </w:rPr>
              <w:t>Возрастная</w:t>
            </w:r>
            <w:r w:rsidRPr="007E1601">
              <w:rPr>
                <w:b/>
                <w:spacing w:val="-15"/>
              </w:rPr>
              <w:t xml:space="preserve"> </w:t>
            </w:r>
            <w:r w:rsidRPr="007E1601">
              <w:rPr>
                <w:b/>
              </w:rPr>
              <w:t xml:space="preserve">категория </w:t>
            </w:r>
            <w:r w:rsidRPr="007E1601">
              <w:rPr>
                <w:b/>
                <w:spacing w:val="-2"/>
              </w:rPr>
              <w:t>детей</w:t>
            </w:r>
          </w:p>
        </w:tc>
        <w:tc>
          <w:tcPr>
            <w:tcW w:w="2674" w:type="dxa"/>
          </w:tcPr>
          <w:p w14:paraId="550A7BE7" w14:textId="77777777" w:rsidR="007E1601" w:rsidRPr="007E1601" w:rsidRDefault="007E1601" w:rsidP="007E1601">
            <w:pPr>
              <w:pStyle w:val="TableParagraph"/>
              <w:spacing w:before="138"/>
              <w:ind w:left="15" w:right="6"/>
              <w:jc w:val="center"/>
              <w:rPr>
                <w:b/>
              </w:rPr>
            </w:pPr>
            <w:r w:rsidRPr="007E1601">
              <w:rPr>
                <w:b/>
              </w:rPr>
              <w:t>Количество</w:t>
            </w:r>
            <w:r w:rsidRPr="007E1601">
              <w:rPr>
                <w:b/>
                <w:spacing w:val="-4"/>
              </w:rPr>
              <w:t xml:space="preserve"> групп</w:t>
            </w:r>
          </w:p>
        </w:tc>
        <w:tc>
          <w:tcPr>
            <w:tcW w:w="2674" w:type="dxa"/>
          </w:tcPr>
          <w:p w14:paraId="0E401E5E" w14:textId="77777777" w:rsidR="007E1601" w:rsidRPr="007E1601" w:rsidRDefault="007E1601" w:rsidP="007E1601">
            <w:pPr>
              <w:pStyle w:val="TableParagraph"/>
              <w:spacing w:line="276" w:lineRule="exact"/>
              <w:ind w:left="508" w:right="491" w:firstLine="177"/>
              <w:rPr>
                <w:b/>
              </w:rPr>
            </w:pPr>
            <w:r w:rsidRPr="007E1601">
              <w:rPr>
                <w:b/>
                <w:spacing w:val="-2"/>
              </w:rPr>
              <w:t>Предельная наполняемость</w:t>
            </w:r>
          </w:p>
        </w:tc>
        <w:tc>
          <w:tcPr>
            <w:tcW w:w="2283" w:type="dxa"/>
          </w:tcPr>
          <w:p w14:paraId="4CD9C0A2" w14:textId="77777777" w:rsidR="007E1601" w:rsidRPr="007E1601" w:rsidRDefault="007E1601" w:rsidP="007E1601">
            <w:pPr>
              <w:pStyle w:val="TableParagraph"/>
              <w:spacing w:before="138"/>
              <w:ind w:left="0" w:right="218"/>
              <w:jc w:val="right"/>
              <w:rPr>
                <w:b/>
              </w:rPr>
            </w:pPr>
            <w:r w:rsidRPr="007E1601">
              <w:rPr>
                <w:b/>
                <w:spacing w:val="-2"/>
              </w:rPr>
              <w:t>Направленность</w:t>
            </w:r>
          </w:p>
        </w:tc>
      </w:tr>
      <w:tr w:rsidR="007E1601" w14:paraId="6D4D91EE" w14:textId="77777777" w:rsidTr="007E1601">
        <w:trPr>
          <w:trHeight w:val="277"/>
        </w:trPr>
        <w:tc>
          <w:tcPr>
            <w:tcW w:w="2660" w:type="dxa"/>
          </w:tcPr>
          <w:p w14:paraId="543876AE" w14:textId="77777777" w:rsidR="007E1601" w:rsidRPr="007E1601" w:rsidRDefault="007E1601" w:rsidP="007E1601">
            <w:pPr>
              <w:pStyle w:val="TableParagraph"/>
              <w:spacing w:before="1" w:line="257" w:lineRule="exact"/>
            </w:pPr>
            <w:r w:rsidRPr="007E1601">
              <w:t>Группа раннего возраста</w:t>
            </w:r>
          </w:p>
        </w:tc>
        <w:tc>
          <w:tcPr>
            <w:tcW w:w="2674" w:type="dxa"/>
          </w:tcPr>
          <w:p w14:paraId="152DC7C2" w14:textId="77777777" w:rsidR="007E1601" w:rsidRPr="007E1601" w:rsidRDefault="007E1601" w:rsidP="007E1601">
            <w:pPr>
              <w:pStyle w:val="TableParagraph"/>
              <w:spacing w:before="1" w:line="257" w:lineRule="exact"/>
              <w:ind w:left="15" w:right="2"/>
              <w:jc w:val="center"/>
            </w:pPr>
            <w:r w:rsidRPr="007E1601">
              <w:t>20</w:t>
            </w:r>
          </w:p>
        </w:tc>
        <w:tc>
          <w:tcPr>
            <w:tcW w:w="2674" w:type="dxa"/>
          </w:tcPr>
          <w:p w14:paraId="18550916" w14:textId="77777777" w:rsidR="007E1601" w:rsidRPr="007E1601" w:rsidRDefault="007E1601" w:rsidP="007E1601">
            <w:pPr>
              <w:pStyle w:val="TableParagraph"/>
              <w:spacing w:before="1" w:line="257" w:lineRule="exact"/>
              <w:ind w:left="15" w:right="7"/>
              <w:jc w:val="center"/>
            </w:pPr>
            <w:r w:rsidRPr="007E1601">
              <w:t>20</w:t>
            </w:r>
          </w:p>
        </w:tc>
        <w:tc>
          <w:tcPr>
            <w:tcW w:w="2283" w:type="dxa"/>
          </w:tcPr>
          <w:p w14:paraId="114A5FE5" w14:textId="77777777" w:rsidR="007E1601" w:rsidRPr="007E1601" w:rsidRDefault="007E1601" w:rsidP="007E1601">
            <w:pPr>
              <w:pStyle w:val="TableParagraph"/>
              <w:spacing w:before="1" w:line="257" w:lineRule="exact"/>
              <w:ind w:left="0" w:right="296"/>
              <w:jc w:val="right"/>
            </w:pPr>
            <w:r w:rsidRPr="007E1601">
              <w:rPr>
                <w:spacing w:val="-2"/>
              </w:rPr>
              <w:t>Общеразвивающая</w:t>
            </w:r>
          </w:p>
        </w:tc>
      </w:tr>
      <w:tr w:rsidR="007E1601" w14:paraId="610A0070" w14:textId="77777777" w:rsidTr="007E1601">
        <w:trPr>
          <w:trHeight w:val="275"/>
        </w:trPr>
        <w:tc>
          <w:tcPr>
            <w:tcW w:w="2660" w:type="dxa"/>
          </w:tcPr>
          <w:p w14:paraId="53E44B13" w14:textId="77777777" w:rsidR="007E1601" w:rsidRPr="007E1601" w:rsidRDefault="007E1601" w:rsidP="007E1601">
            <w:pPr>
              <w:pStyle w:val="TableParagraph"/>
              <w:spacing w:line="256" w:lineRule="exact"/>
            </w:pPr>
            <w:r w:rsidRPr="007E1601">
              <w:t xml:space="preserve">Младшая группа </w:t>
            </w:r>
          </w:p>
        </w:tc>
        <w:tc>
          <w:tcPr>
            <w:tcW w:w="2674" w:type="dxa"/>
          </w:tcPr>
          <w:p w14:paraId="7820FC3A" w14:textId="77777777" w:rsidR="007E1601" w:rsidRPr="007E1601" w:rsidRDefault="007E1601" w:rsidP="007E1601">
            <w:pPr>
              <w:pStyle w:val="TableParagraph"/>
              <w:spacing w:line="256" w:lineRule="exact"/>
              <w:ind w:left="15" w:right="2"/>
              <w:jc w:val="center"/>
            </w:pPr>
            <w:r w:rsidRPr="007E1601">
              <w:t>20</w:t>
            </w:r>
          </w:p>
        </w:tc>
        <w:tc>
          <w:tcPr>
            <w:tcW w:w="2674" w:type="dxa"/>
          </w:tcPr>
          <w:p w14:paraId="24794597" w14:textId="77777777" w:rsidR="007E1601" w:rsidRPr="007E1601" w:rsidRDefault="007E1601" w:rsidP="007E1601">
            <w:pPr>
              <w:pStyle w:val="TableParagraph"/>
              <w:spacing w:line="256" w:lineRule="exact"/>
              <w:ind w:left="15" w:right="7"/>
              <w:jc w:val="center"/>
            </w:pPr>
            <w:r w:rsidRPr="007E1601">
              <w:t>20</w:t>
            </w:r>
          </w:p>
        </w:tc>
        <w:tc>
          <w:tcPr>
            <w:tcW w:w="2283" w:type="dxa"/>
          </w:tcPr>
          <w:p w14:paraId="5B6F89E5" w14:textId="77777777" w:rsidR="007E1601" w:rsidRPr="007E1601" w:rsidRDefault="007E1601" w:rsidP="007E1601">
            <w:pPr>
              <w:pStyle w:val="TableParagraph"/>
              <w:spacing w:line="256" w:lineRule="exact"/>
              <w:ind w:left="0" w:right="296"/>
              <w:jc w:val="right"/>
            </w:pPr>
            <w:r w:rsidRPr="007E1601">
              <w:rPr>
                <w:spacing w:val="-2"/>
              </w:rPr>
              <w:t>Общеразвивающая</w:t>
            </w:r>
          </w:p>
        </w:tc>
      </w:tr>
      <w:tr w:rsidR="007E1601" w14:paraId="1CC328CB" w14:textId="77777777" w:rsidTr="007E1601">
        <w:trPr>
          <w:trHeight w:val="275"/>
        </w:trPr>
        <w:tc>
          <w:tcPr>
            <w:tcW w:w="2660" w:type="dxa"/>
          </w:tcPr>
          <w:p w14:paraId="57BFB841" w14:textId="77777777" w:rsidR="007E1601" w:rsidRPr="007E1601" w:rsidRDefault="007E1601" w:rsidP="007E1601">
            <w:pPr>
              <w:pStyle w:val="TableParagraph"/>
              <w:spacing w:line="256" w:lineRule="exact"/>
            </w:pPr>
            <w:r w:rsidRPr="007E1601">
              <w:t>Средняя группа</w:t>
            </w:r>
          </w:p>
        </w:tc>
        <w:tc>
          <w:tcPr>
            <w:tcW w:w="2674" w:type="dxa"/>
          </w:tcPr>
          <w:p w14:paraId="710C8135" w14:textId="77777777" w:rsidR="007E1601" w:rsidRPr="007E1601" w:rsidRDefault="007E1601" w:rsidP="007E1601">
            <w:pPr>
              <w:pStyle w:val="TableParagraph"/>
              <w:spacing w:line="256" w:lineRule="exact"/>
              <w:ind w:left="15" w:right="2"/>
              <w:jc w:val="center"/>
            </w:pPr>
            <w:r w:rsidRPr="007E1601">
              <w:t>25</w:t>
            </w:r>
          </w:p>
        </w:tc>
        <w:tc>
          <w:tcPr>
            <w:tcW w:w="2674" w:type="dxa"/>
          </w:tcPr>
          <w:p w14:paraId="07C5C82A" w14:textId="77777777" w:rsidR="007E1601" w:rsidRPr="007E1601" w:rsidRDefault="007E1601" w:rsidP="007E1601">
            <w:pPr>
              <w:pStyle w:val="TableParagraph"/>
              <w:spacing w:line="256" w:lineRule="exact"/>
              <w:ind w:left="15" w:right="7"/>
              <w:jc w:val="center"/>
            </w:pPr>
            <w:r w:rsidRPr="007E1601">
              <w:t>27</w:t>
            </w:r>
          </w:p>
        </w:tc>
        <w:tc>
          <w:tcPr>
            <w:tcW w:w="2283" w:type="dxa"/>
          </w:tcPr>
          <w:p w14:paraId="499CBB1D" w14:textId="77777777" w:rsidR="007E1601" w:rsidRPr="007E1601" w:rsidRDefault="007E1601" w:rsidP="007E1601">
            <w:pPr>
              <w:pStyle w:val="TableParagraph"/>
              <w:spacing w:line="256" w:lineRule="exact"/>
              <w:ind w:left="0" w:right="296"/>
              <w:jc w:val="right"/>
            </w:pPr>
            <w:r w:rsidRPr="007E1601">
              <w:rPr>
                <w:spacing w:val="-2"/>
              </w:rPr>
              <w:t>Общеразвивающая</w:t>
            </w:r>
          </w:p>
        </w:tc>
      </w:tr>
      <w:tr w:rsidR="007E1601" w14:paraId="59503A9E" w14:textId="77777777" w:rsidTr="007E1601">
        <w:trPr>
          <w:trHeight w:val="275"/>
        </w:trPr>
        <w:tc>
          <w:tcPr>
            <w:tcW w:w="2660" w:type="dxa"/>
          </w:tcPr>
          <w:p w14:paraId="0600C4BF" w14:textId="77777777" w:rsidR="007E1601" w:rsidRPr="007E1601" w:rsidRDefault="007E1601" w:rsidP="007E1601">
            <w:pPr>
              <w:pStyle w:val="TableParagraph"/>
              <w:spacing w:line="256" w:lineRule="exact"/>
            </w:pPr>
            <w:r w:rsidRPr="007E1601">
              <w:t>Старшая группа</w:t>
            </w:r>
          </w:p>
        </w:tc>
        <w:tc>
          <w:tcPr>
            <w:tcW w:w="2674" w:type="dxa"/>
          </w:tcPr>
          <w:p w14:paraId="6688946C" w14:textId="77777777" w:rsidR="007E1601" w:rsidRPr="007E1601" w:rsidRDefault="007E1601" w:rsidP="007E1601">
            <w:pPr>
              <w:pStyle w:val="TableParagraph"/>
              <w:spacing w:line="256" w:lineRule="exact"/>
              <w:ind w:left="15" w:right="2"/>
              <w:jc w:val="center"/>
            </w:pPr>
            <w:r w:rsidRPr="007E1601">
              <w:t>20</w:t>
            </w:r>
          </w:p>
        </w:tc>
        <w:tc>
          <w:tcPr>
            <w:tcW w:w="2674" w:type="dxa"/>
          </w:tcPr>
          <w:p w14:paraId="20B2E68D" w14:textId="77777777" w:rsidR="007E1601" w:rsidRPr="007E1601" w:rsidRDefault="007E1601" w:rsidP="007E1601">
            <w:pPr>
              <w:pStyle w:val="TableParagraph"/>
              <w:spacing w:line="256" w:lineRule="exact"/>
              <w:ind w:left="15" w:right="7"/>
              <w:jc w:val="center"/>
            </w:pPr>
            <w:r w:rsidRPr="007E1601">
              <w:t>22</w:t>
            </w:r>
          </w:p>
        </w:tc>
        <w:tc>
          <w:tcPr>
            <w:tcW w:w="2283" w:type="dxa"/>
          </w:tcPr>
          <w:p w14:paraId="0A43779B" w14:textId="77777777" w:rsidR="007E1601" w:rsidRPr="007E1601" w:rsidRDefault="007E1601" w:rsidP="007E1601">
            <w:pPr>
              <w:pStyle w:val="TableParagraph"/>
              <w:spacing w:line="256" w:lineRule="exact"/>
              <w:ind w:left="0" w:right="296"/>
              <w:jc w:val="right"/>
            </w:pPr>
            <w:r w:rsidRPr="007E1601">
              <w:rPr>
                <w:spacing w:val="-2"/>
              </w:rPr>
              <w:t>Общеразвивающая</w:t>
            </w:r>
          </w:p>
        </w:tc>
      </w:tr>
      <w:tr w:rsidR="007E1601" w14:paraId="697BF0B5" w14:textId="77777777" w:rsidTr="007E1601">
        <w:trPr>
          <w:trHeight w:val="275"/>
        </w:trPr>
        <w:tc>
          <w:tcPr>
            <w:tcW w:w="2660" w:type="dxa"/>
          </w:tcPr>
          <w:p w14:paraId="75E599E9" w14:textId="77777777" w:rsidR="007E1601" w:rsidRPr="007E1601" w:rsidRDefault="007E1601" w:rsidP="007E1601">
            <w:pPr>
              <w:pStyle w:val="TableParagraph"/>
              <w:spacing w:line="256" w:lineRule="exact"/>
            </w:pPr>
            <w:r w:rsidRPr="007E1601">
              <w:t>Подготовительная группа</w:t>
            </w:r>
          </w:p>
        </w:tc>
        <w:tc>
          <w:tcPr>
            <w:tcW w:w="2674" w:type="dxa"/>
          </w:tcPr>
          <w:p w14:paraId="044E69AC" w14:textId="77777777" w:rsidR="007E1601" w:rsidRPr="007E1601" w:rsidRDefault="007E1601" w:rsidP="007E1601">
            <w:pPr>
              <w:pStyle w:val="TableParagraph"/>
              <w:spacing w:line="256" w:lineRule="exact"/>
              <w:ind w:left="15" w:right="2"/>
              <w:jc w:val="center"/>
            </w:pPr>
            <w:r w:rsidRPr="007E1601">
              <w:t>25</w:t>
            </w:r>
          </w:p>
        </w:tc>
        <w:tc>
          <w:tcPr>
            <w:tcW w:w="2674" w:type="dxa"/>
          </w:tcPr>
          <w:p w14:paraId="4F389FDC" w14:textId="77777777" w:rsidR="007E1601" w:rsidRPr="007E1601" w:rsidRDefault="007E1601" w:rsidP="007E1601">
            <w:pPr>
              <w:pStyle w:val="TableParagraph"/>
              <w:spacing w:line="256" w:lineRule="exact"/>
              <w:ind w:left="15" w:right="7"/>
              <w:jc w:val="center"/>
            </w:pPr>
            <w:r w:rsidRPr="007E1601">
              <w:t>25</w:t>
            </w:r>
          </w:p>
        </w:tc>
        <w:tc>
          <w:tcPr>
            <w:tcW w:w="2283" w:type="dxa"/>
          </w:tcPr>
          <w:p w14:paraId="4A59937D" w14:textId="77777777" w:rsidR="007E1601" w:rsidRPr="007E1601" w:rsidRDefault="007E1601" w:rsidP="007E1601">
            <w:pPr>
              <w:pStyle w:val="TableParagraph"/>
              <w:spacing w:line="256" w:lineRule="exact"/>
              <w:ind w:left="0" w:right="296"/>
              <w:jc w:val="right"/>
            </w:pPr>
            <w:r w:rsidRPr="007E1601">
              <w:rPr>
                <w:spacing w:val="-2"/>
              </w:rPr>
              <w:t>Общеразвивающая</w:t>
            </w:r>
          </w:p>
        </w:tc>
      </w:tr>
      <w:tr w:rsidR="007E1601" w14:paraId="385F3CAA" w14:textId="77777777" w:rsidTr="007E1601">
        <w:trPr>
          <w:trHeight w:val="276"/>
        </w:trPr>
        <w:tc>
          <w:tcPr>
            <w:tcW w:w="2660" w:type="dxa"/>
          </w:tcPr>
          <w:p w14:paraId="52CE48D6" w14:textId="77777777" w:rsidR="007E1601" w:rsidRPr="007E1601" w:rsidRDefault="007E1601" w:rsidP="007E1601">
            <w:pPr>
              <w:pStyle w:val="TableParagraph"/>
              <w:spacing w:line="256" w:lineRule="exact"/>
            </w:pPr>
            <w:r w:rsidRPr="007E1601">
              <w:t>Подготовительная группа</w:t>
            </w:r>
          </w:p>
        </w:tc>
        <w:tc>
          <w:tcPr>
            <w:tcW w:w="2674" w:type="dxa"/>
          </w:tcPr>
          <w:p w14:paraId="4ECD27F6" w14:textId="77777777" w:rsidR="007E1601" w:rsidRPr="007E1601" w:rsidRDefault="007E1601" w:rsidP="007E1601">
            <w:pPr>
              <w:pStyle w:val="TableParagraph"/>
              <w:spacing w:line="256" w:lineRule="exact"/>
              <w:ind w:left="15" w:right="2"/>
              <w:jc w:val="center"/>
            </w:pPr>
            <w:r w:rsidRPr="007E1601">
              <w:t>25</w:t>
            </w:r>
          </w:p>
        </w:tc>
        <w:tc>
          <w:tcPr>
            <w:tcW w:w="2674" w:type="dxa"/>
          </w:tcPr>
          <w:p w14:paraId="2F82E9A0" w14:textId="77777777" w:rsidR="007E1601" w:rsidRPr="007E1601" w:rsidRDefault="007E1601" w:rsidP="007E1601">
            <w:pPr>
              <w:pStyle w:val="TableParagraph"/>
              <w:spacing w:line="256" w:lineRule="exact"/>
              <w:ind w:left="15" w:right="7"/>
              <w:jc w:val="center"/>
            </w:pPr>
            <w:r w:rsidRPr="007E1601">
              <w:t>25</w:t>
            </w:r>
          </w:p>
        </w:tc>
        <w:tc>
          <w:tcPr>
            <w:tcW w:w="2283" w:type="dxa"/>
          </w:tcPr>
          <w:p w14:paraId="4C49701F" w14:textId="77777777" w:rsidR="007E1601" w:rsidRPr="007E1601" w:rsidRDefault="007E1601" w:rsidP="007E1601">
            <w:pPr>
              <w:pStyle w:val="TableParagraph"/>
              <w:spacing w:line="256" w:lineRule="exact"/>
              <w:ind w:left="0" w:right="296"/>
              <w:jc w:val="right"/>
            </w:pPr>
            <w:r w:rsidRPr="007E1601">
              <w:rPr>
                <w:spacing w:val="-2"/>
              </w:rPr>
              <w:t>Общеразвивающая</w:t>
            </w:r>
          </w:p>
        </w:tc>
      </w:tr>
      <w:tr w:rsidR="007E1601" w14:paraId="420DD603" w14:textId="77777777" w:rsidTr="007E1601">
        <w:trPr>
          <w:trHeight w:val="554"/>
        </w:trPr>
        <w:tc>
          <w:tcPr>
            <w:tcW w:w="2660" w:type="dxa"/>
          </w:tcPr>
          <w:p w14:paraId="38A712B6" w14:textId="77777777" w:rsidR="007E1601" w:rsidRPr="007E1601" w:rsidRDefault="007E1601" w:rsidP="007E1601">
            <w:pPr>
              <w:pStyle w:val="TableParagraph"/>
              <w:ind w:left="662" w:right="344" w:hanging="298"/>
              <w:rPr>
                <w:b/>
              </w:rPr>
            </w:pPr>
            <w:r w:rsidRPr="007E1601">
              <w:rPr>
                <w:b/>
                <w:spacing w:val="-6"/>
              </w:rPr>
              <w:t>Общее</w:t>
            </w:r>
            <w:r w:rsidRPr="007E1601">
              <w:rPr>
                <w:b/>
                <w:spacing w:val="-13"/>
              </w:rPr>
              <w:t xml:space="preserve"> </w:t>
            </w:r>
            <w:r w:rsidRPr="007E1601">
              <w:rPr>
                <w:b/>
                <w:spacing w:val="-6"/>
              </w:rPr>
              <w:t xml:space="preserve">количество </w:t>
            </w:r>
            <w:r w:rsidRPr="007E1601">
              <w:rPr>
                <w:b/>
              </w:rPr>
              <w:t>групп / детей</w:t>
            </w:r>
          </w:p>
        </w:tc>
        <w:tc>
          <w:tcPr>
            <w:tcW w:w="2674" w:type="dxa"/>
          </w:tcPr>
          <w:p w14:paraId="7C85987F" w14:textId="77777777" w:rsidR="007E1601" w:rsidRPr="007E1601" w:rsidRDefault="007E1601" w:rsidP="007E1601">
            <w:pPr>
              <w:pStyle w:val="TableParagraph"/>
              <w:spacing w:before="138"/>
              <w:ind w:left="15" w:right="2"/>
              <w:jc w:val="center"/>
              <w:rPr>
                <w:b/>
              </w:rPr>
            </w:pPr>
            <w:r w:rsidRPr="007E1601">
              <w:rPr>
                <w:b/>
                <w:spacing w:val="-10"/>
              </w:rPr>
              <w:t>6</w:t>
            </w:r>
          </w:p>
        </w:tc>
        <w:tc>
          <w:tcPr>
            <w:tcW w:w="2674" w:type="dxa"/>
          </w:tcPr>
          <w:p w14:paraId="2C382BCF" w14:textId="77777777" w:rsidR="007E1601" w:rsidRPr="007E1601" w:rsidRDefault="007E1601" w:rsidP="007E1601">
            <w:pPr>
              <w:pStyle w:val="TableParagraph"/>
              <w:spacing w:before="138"/>
              <w:ind w:left="15"/>
              <w:jc w:val="center"/>
              <w:rPr>
                <w:b/>
              </w:rPr>
            </w:pPr>
            <w:r w:rsidRPr="007E1601">
              <w:rPr>
                <w:b/>
                <w:spacing w:val="-5"/>
              </w:rPr>
              <w:t>139</w:t>
            </w:r>
          </w:p>
        </w:tc>
        <w:tc>
          <w:tcPr>
            <w:tcW w:w="2283" w:type="dxa"/>
          </w:tcPr>
          <w:p w14:paraId="01F57ECB" w14:textId="77777777" w:rsidR="007E1601" w:rsidRPr="007E1601" w:rsidRDefault="007E1601" w:rsidP="007E1601">
            <w:pPr>
              <w:pStyle w:val="TableParagraph"/>
              <w:ind w:left="0"/>
            </w:pPr>
          </w:p>
        </w:tc>
      </w:tr>
    </w:tbl>
    <w:p w14:paraId="344746D2" w14:textId="77777777" w:rsidR="007E1601" w:rsidRDefault="007E1601" w:rsidP="007E1601">
      <w:pPr>
        <w:pStyle w:val="a3"/>
        <w:spacing w:before="243"/>
        <w:ind w:left="0" w:right="225" w:firstLine="0"/>
      </w:pPr>
      <w:r w:rsidRPr="007E1601">
        <w:rPr>
          <w:sz w:val="22"/>
          <w:szCs w:val="22"/>
        </w:rPr>
        <w:t>Дошкольный возраст является важнейшим в развитии человека, так как он заполнен существенными</w:t>
      </w:r>
      <w:r>
        <w:t xml:space="preserve">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и результаты ее развития на последующих этапах жизненного пути </w:t>
      </w:r>
      <w:r>
        <w:rPr>
          <w:spacing w:val="-2"/>
        </w:rPr>
        <w:t>человека.</w:t>
      </w:r>
    </w:p>
    <w:p w14:paraId="77092804" w14:textId="77777777" w:rsidR="007E1601" w:rsidRDefault="007E1601">
      <w:pPr>
        <w:pStyle w:val="a3"/>
        <w:spacing w:before="3"/>
        <w:ind w:left="0" w:firstLine="0"/>
        <w:jc w:val="left"/>
        <w:rPr>
          <w:sz w:val="15"/>
        </w:rPr>
      </w:pPr>
    </w:p>
    <w:p w14:paraId="041EA1FA" w14:textId="77777777" w:rsidR="002B3F7A" w:rsidRDefault="001B3B8A">
      <w:pPr>
        <w:pStyle w:val="a3"/>
        <w:spacing w:before="3"/>
        <w:ind w:left="0" w:firstLine="0"/>
        <w:jc w:val="left"/>
        <w:rPr>
          <w:sz w:val="15"/>
        </w:rPr>
      </w:pPr>
      <w:r>
        <w:rPr>
          <w:noProof/>
          <w:lang w:eastAsia="ru-RU"/>
        </w:rPr>
        <mc:AlternateContent>
          <mc:Choice Requires="wps">
            <w:drawing>
              <wp:anchor distT="0" distB="0" distL="0" distR="0" simplePos="0" relativeHeight="487589888" behindDoc="1" locked="0" layoutInCell="1" allowOverlap="1" wp14:anchorId="0DB4374E" wp14:editId="55BA7165">
                <wp:simplePos x="0" y="0"/>
                <wp:positionH relativeFrom="page">
                  <wp:posOffset>719632</wp:posOffset>
                </wp:positionH>
                <wp:positionV relativeFrom="paragraph">
                  <wp:posOffset>127280</wp:posOffset>
                </wp:positionV>
                <wp:extent cx="1829435" cy="762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1AA7CC" id="Graphic 7" o:spid="_x0000_s1026" style="position:absolute;margin-left:56.65pt;margin-top:10pt;width:144.05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" path="m1829054,l,,,7620r1829054,l1829054,xe" fillcolor="black" stroked="f">
                <v:path arrowok="t"/>
                <w10:wrap type="topAndBottom" anchorx="page"/>
              </v:shape>
            </w:pict>
          </mc:Fallback>
        </mc:AlternateContent>
      </w:r>
    </w:p>
    <w:p w14:paraId="26389684" w14:textId="77777777" w:rsidR="002B3F7A" w:rsidRDefault="001B3B8A">
      <w:pPr>
        <w:spacing w:before="89"/>
        <w:ind w:left="213"/>
        <w:rPr>
          <w:sz w:val="18"/>
        </w:rPr>
      </w:pPr>
      <w:r>
        <w:rPr>
          <w:position w:val="6"/>
          <w:sz w:val="12"/>
        </w:rPr>
        <w:t>4</w:t>
      </w:r>
      <w:r>
        <w:rPr>
          <w:spacing w:val="13"/>
          <w:position w:val="6"/>
          <w:sz w:val="12"/>
        </w:rPr>
        <w:t xml:space="preserve"> </w:t>
      </w:r>
      <w:r>
        <w:rPr>
          <w:sz w:val="18"/>
        </w:rPr>
        <w:t>Пункт</w:t>
      </w:r>
      <w:r>
        <w:rPr>
          <w:spacing w:val="-1"/>
          <w:sz w:val="18"/>
        </w:rPr>
        <w:t xml:space="preserve"> </w:t>
      </w:r>
      <w:r>
        <w:rPr>
          <w:sz w:val="18"/>
        </w:rPr>
        <w:t>21</w:t>
      </w:r>
      <w:r>
        <w:rPr>
          <w:spacing w:val="-1"/>
          <w:sz w:val="18"/>
        </w:rPr>
        <w:t xml:space="preserve"> </w:t>
      </w:r>
      <w:r>
        <w:rPr>
          <w:sz w:val="18"/>
        </w:rPr>
        <w:t>статьи</w:t>
      </w:r>
      <w:r>
        <w:rPr>
          <w:spacing w:val="-3"/>
          <w:sz w:val="18"/>
        </w:rPr>
        <w:t xml:space="preserve"> </w:t>
      </w:r>
      <w:r>
        <w:rPr>
          <w:sz w:val="18"/>
        </w:rPr>
        <w:t>2</w:t>
      </w:r>
      <w:r>
        <w:rPr>
          <w:spacing w:val="-1"/>
          <w:sz w:val="18"/>
        </w:rPr>
        <w:t xml:space="preserve"> </w:t>
      </w:r>
      <w:r>
        <w:rPr>
          <w:sz w:val="18"/>
        </w:rPr>
        <w:t>Федерального</w:t>
      </w:r>
      <w:r>
        <w:rPr>
          <w:spacing w:val="-1"/>
          <w:sz w:val="18"/>
        </w:rPr>
        <w:t xml:space="preserve"> </w:t>
      </w:r>
      <w:r>
        <w:rPr>
          <w:sz w:val="18"/>
        </w:rPr>
        <w:t>закона</w:t>
      </w:r>
      <w:r>
        <w:rPr>
          <w:spacing w:val="-3"/>
          <w:sz w:val="18"/>
        </w:rPr>
        <w:t xml:space="preserve"> </w:t>
      </w:r>
      <w:r>
        <w:rPr>
          <w:sz w:val="18"/>
        </w:rPr>
        <w:t>от</w:t>
      </w:r>
      <w:r>
        <w:rPr>
          <w:spacing w:val="-2"/>
          <w:sz w:val="18"/>
        </w:rPr>
        <w:t xml:space="preserve"> </w:t>
      </w:r>
      <w:r>
        <w:rPr>
          <w:sz w:val="18"/>
        </w:rPr>
        <w:t>29</w:t>
      </w:r>
      <w:r>
        <w:rPr>
          <w:spacing w:val="-1"/>
          <w:sz w:val="18"/>
        </w:rPr>
        <w:t xml:space="preserve"> </w:t>
      </w:r>
      <w:r>
        <w:rPr>
          <w:sz w:val="18"/>
        </w:rPr>
        <w:t>декабря</w:t>
      </w:r>
      <w:r>
        <w:rPr>
          <w:spacing w:val="-3"/>
          <w:sz w:val="18"/>
        </w:rPr>
        <w:t xml:space="preserve"> </w:t>
      </w:r>
      <w:r>
        <w:rPr>
          <w:sz w:val="18"/>
        </w:rPr>
        <w:t>2012</w:t>
      </w:r>
      <w:r>
        <w:rPr>
          <w:spacing w:val="-3"/>
          <w:sz w:val="18"/>
        </w:rPr>
        <w:t xml:space="preserve"> </w:t>
      </w:r>
      <w:r>
        <w:rPr>
          <w:sz w:val="18"/>
        </w:rPr>
        <w:t>г.</w:t>
      </w:r>
      <w:r>
        <w:rPr>
          <w:spacing w:val="-4"/>
          <w:sz w:val="18"/>
        </w:rPr>
        <w:t xml:space="preserve"> </w:t>
      </w:r>
      <w:r>
        <w:rPr>
          <w:sz w:val="18"/>
        </w:rPr>
        <w:t>№</w:t>
      </w:r>
      <w:r>
        <w:rPr>
          <w:spacing w:val="-1"/>
          <w:sz w:val="18"/>
        </w:rPr>
        <w:t xml:space="preserve"> </w:t>
      </w:r>
      <w:r>
        <w:rPr>
          <w:sz w:val="18"/>
        </w:rPr>
        <w:t>273-ФЗ</w:t>
      </w:r>
      <w:r>
        <w:rPr>
          <w:spacing w:val="-1"/>
          <w:sz w:val="18"/>
        </w:rPr>
        <w:t xml:space="preserve"> </w:t>
      </w:r>
      <w:r>
        <w:rPr>
          <w:sz w:val="18"/>
        </w:rPr>
        <w:t>«Об</w:t>
      </w:r>
      <w:r>
        <w:rPr>
          <w:spacing w:val="-3"/>
          <w:sz w:val="18"/>
        </w:rPr>
        <w:t xml:space="preserve"> </w:t>
      </w:r>
      <w:r>
        <w:rPr>
          <w:sz w:val="18"/>
        </w:rPr>
        <w:t>образовании</w:t>
      </w:r>
      <w:r>
        <w:rPr>
          <w:spacing w:val="-3"/>
          <w:sz w:val="18"/>
        </w:rPr>
        <w:t xml:space="preserve"> </w:t>
      </w:r>
      <w:r>
        <w:rPr>
          <w:sz w:val="18"/>
        </w:rPr>
        <w:t>в</w:t>
      </w:r>
      <w:r>
        <w:rPr>
          <w:spacing w:val="-3"/>
          <w:sz w:val="18"/>
        </w:rPr>
        <w:t xml:space="preserve"> </w:t>
      </w:r>
      <w:r>
        <w:rPr>
          <w:sz w:val="18"/>
        </w:rPr>
        <w:t>Российской</w:t>
      </w:r>
      <w:r>
        <w:rPr>
          <w:spacing w:val="-3"/>
          <w:sz w:val="18"/>
        </w:rPr>
        <w:t xml:space="preserve"> </w:t>
      </w:r>
      <w:r>
        <w:rPr>
          <w:sz w:val="18"/>
        </w:rPr>
        <w:t>Федерации»</w:t>
      </w:r>
      <w:r>
        <w:rPr>
          <w:spacing w:val="-6"/>
          <w:sz w:val="18"/>
        </w:rPr>
        <w:t xml:space="preserve"> </w:t>
      </w:r>
      <w:r>
        <w:rPr>
          <w:sz w:val="18"/>
        </w:rPr>
        <w:t>(Собрание законодательств Российской Федерации, 2012, № 53, ст. 7598).</w:t>
      </w:r>
    </w:p>
    <w:p w14:paraId="63F2FD40" w14:textId="77777777" w:rsidR="002B3F7A" w:rsidRDefault="002B3F7A">
      <w:pPr>
        <w:rPr>
          <w:sz w:val="18"/>
        </w:rPr>
        <w:sectPr w:rsidR="002B3F7A">
          <w:footerReference w:type="default" r:id="rId10"/>
          <w:pgSz w:w="12000" w:h="16970"/>
          <w:pgMar w:top="500" w:right="340" w:bottom="280" w:left="920" w:header="720" w:footer="720" w:gutter="0"/>
          <w:cols w:space="720"/>
        </w:sectPr>
      </w:pPr>
    </w:p>
    <w:p w14:paraId="5BC6262A" w14:textId="77777777" w:rsidR="002B3F7A" w:rsidRDefault="002B3F7A">
      <w:pPr>
        <w:pStyle w:val="a3"/>
        <w:spacing w:before="5"/>
        <w:ind w:left="0" w:firstLine="0"/>
        <w:jc w:val="left"/>
        <w:rPr>
          <w:sz w:val="10"/>
        </w:rPr>
      </w:pPr>
    </w:p>
    <w:p w14:paraId="5B14A49B" w14:textId="77777777" w:rsidR="002B3F7A" w:rsidRDefault="001B3B8A">
      <w:pPr>
        <w:pStyle w:val="a3"/>
        <w:ind w:right="225"/>
      </w:pPr>
      <w:proofErr w:type="gramStart"/>
      <w:r>
        <w:t xml:space="preserve">В организации образовательного процесса максимально учитываются возрастные характеристики детей данные </w:t>
      </w:r>
      <w:r>
        <w:rPr>
          <w:color w:val="333333"/>
        </w:rPr>
        <w:t>Лыковой И.А., Волосовец Т.В., Кириллова И.Л., Ушаковой О.С., Кудрявцевым В.Т.</w:t>
      </w:r>
      <w:r>
        <w:t xml:space="preserve">, с которыми более подробно можно познакомиться по ссылке: </w:t>
      </w:r>
      <w:r>
        <w:rPr>
          <w:color w:val="0000FF"/>
          <w:u w:val="single" w:color="0000FF"/>
        </w:rPr>
        <w:t>https://firo.ranepa.ru/files/docs/do/navigator_obraz_programm/teremok.pdf</w:t>
      </w:r>
      <w:r>
        <w:rPr>
          <w:color w:val="0000FF"/>
          <w:spacing w:val="-15"/>
        </w:rPr>
        <w:t xml:space="preserve"> </w:t>
      </w:r>
      <w:r>
        <w:t>(стр.</w:t>
      </w:r>
      <w:r>
        <w:rPr>
          <w:spacing w:val="-15"/>
        </w:rPr>
        <w:t xml:space="preserve"> </w:t>
      </w:r>
      <w:r>
        <w:t>17-20</w:t>
      </w:r>
      <w:r>
        <w:rPr>
          <w:spacing w:val="-15"/>
        </w:rPr>
        <w:t xml:space="preserve"> </w:t>
      </w:r>
      <w:r>
        <w:t>–</w:t>
      </w:r>
      <w:r>
        <w:rPr>
          <w:spacing w:val="-15"/>
        </w:rPr>
        <w:t xml:space="preserve"> </w:t>
      </w:r>
      <w:r>
        <w:t>ранний</w:t>
      </w:r>
      <w:r>
        <w:rPr>
          <w:spacing w:val="-15"/>
        </w:rPr>
        <w:t xml:space="preserve"> </w:t>
      </w:r>
      <w:r>
        <w:t xml:space="preserve">возраст), </w:t>
      </w:r>
      <w:r>
        <w:rPr>
          <w:color w:val="0000FF"/>
          <w:u w:val="single" w:color="0000FF"/>
        </w:rPr>
        <w:t>https://firo.ranepa.ru/files/docs/do/navigator_obraz_programm/tropinki</w:t>
      </w:r>
      <w:proofErr w:type="gramEnd"/>
      <w:r>
        <w:rPr>
          <w:color w:val="0000FF"/>
          <w:u w:val="single" w:color="0000FF"/>
        </w:rPr>
        <w:t>.</w:t>
      </w:r>
      <w:proofErr w:type="gramStart"/>
      <w:r>
        <w:rPr>
          <w:color w:val="0000FF"/>
          <w:u w:val="single" w:color="0000FF"/>
        </w:rPr>
        <w:t>pdf</w:t>
      </w:r>
      <w:r>
        <w:rPr>
          <w:color w:val="0000FF"/>
          <w:spacing w:val="63"/>
        </w:rPr>
        <w:t xml:space="preserve">  </w:t>
      </w:r>
      <w:r>
        <w:t>(стр.</w:t>
      </w:r>
      <w:r>
        <w:rPr>
          <w:spacing w:val="62"/>
        </w:rPr>
        <w:t xml:space="preserve">  </w:t>
      </w:r>
      <w:r>
        <w:t>37-39</w:t>
      </w:r>
      <w:r>
        <w:rPr>
          <w:spacing w:val="61"/>
        </w:rPr>
        <w:t xml:space="preserve">  </w:t>
      </w:r>
      <w:r>
        <w:t>–</w:t>
      </w:r>
      <w:r>
        <w:rPr>
          <w:spacing w:val="62"/>
        </w:rPr>
        <w:t xml:space="preserve">  </w:t>
      </w:r>
      <w:r>
        <w:rPr>
          <w:spacing w:val="-2"/>
        </w:rPr>
        <w:t>младший</w:t>
      </w:r>
      <w:proofErr w:type="gramEnd"/>
    </w:p>
    <w:p w14:paraId="6F969E27" w14:textId="77777777" w:rsidR="002B3F7A" w:rsidRDefault="001B3B8A">
      <w:pPr>
        <w:pStyle w:val="a3"/>
        <w:spacing w:before="64"/>
        <w:ind w:right="225" w:firstLine="0"/>
      </w:pPr>
      <w:r>
        <w:t>дошкольный возраст, 39-42 – средний дошкольный возраст, 42-45 - старший дошкольный возраст, 45-48 – подготовительный к школе дошкольный возраст).</w:t>
      </w:r>
    </w:p>
    <w:p w14:paraId="003E3B74" w14:textId="77777777" w:rsidR="002B3F7A" w:rsidRDefault="001B3B8A">
      <w:pPr>
        <w:pStyle w:val="4"/>
        <w:spacing w:before="0"/>
        <w:ind w:left="921"/>
      </w:pPr>
      <w:r>
        <w:t>Кадровый</w:t>
      </w:r>
      <w:r>
        <w:rPr>
          <w:spacing w:val="-3"/>
        </w:rPr>
        <w:t xml:space="preserve"> </w:t>
      </w:r>
      <w:r>
        <w:rPr>
          <w:spacing w:val="-2"/>
        </w:rPr>
        <w:t>потенциал</w:t>
      </w:r>
    </w:p>
    <w:p w14:paraId="6E7B793A" w14:textId="18B8EFA6" w:rsidR="002B3F7A" w:rsidRDefault="001B3B8A">
      <w:pPr>
        <w:pStyle w:val="a3"/>
        <w:spacing w:before="1"/>
        <w:ind w:right="219"/>
      </w:pPr>
      <w:r>
        <w:t>М</w:t>
      </w:r>
      <w:r w:rsidR="00657775">
        <w:t>Б</w:t>
      </w:r>
      <w:r>
        <w:t>ДОУ полностью укомплектован кадрами. Коллектив М</w:t>
      </w:r>
      <w:r w:rsidR="00657775">
        <w:t>Б</w:t>
      </w:r>
      <w:r>
        <w:t xml:space="preserve">ДОУ составляет </w:t>
      </w:r>
      <w:r w:rsidR="00657775">
        <w:t>2</w:t>
      </w:r>
      <w:r>
        <w:t xml:space="preserve">4 человека. </w:t>
      </w:r>
      <w:r>
        <w:rPr>
          <w:spacing w:val="-8"/>
        </w:rPr>
        <w:t>Воспитательно-образовательную</w:t>
      </w:r>
      <w:r>
        <w:t xml:space="preserve"> </w:t>
      </w:r>
      <w:r>
        <w:rPr>
          <w:spacing w:val="-8"/>
        </w:rPr>
        <w:t>работу</w:t>
      </w:r>
      <w:r>
        <w:t xml:space="preserve"> </w:t>
      </w:r>
      <w:r>
        <w:rPr>
          <w:spacing w:val="-8"/>
        </w:rPr>
        <w:t>осуществляют</w:t>
      </w:r>
      <w:r>
        <w:t xml:space="preserve"> </w:t>
      </w:r>
      <w:r w:rsidR="007E1601">
        <w:rPr>
          <w:spacing w:val="-8"/>
        </w:rPr>
        <w:t>8</w:t>
      </w:r>
      <w:r>
        <w:t xml:space="preserve"> </w:t>
      </w:r>
      <w:r>
        <w:rPr>
          <w:spacing w:val="-8"/>
        </w:rPr>
        <w:t>педагогов</w:t>
      </w:r>
      <w:r>
        <w:t xml:space="preserve"> </w:t>
      </w:r>
      <w:r>
        <w:rPr>
          <w:spacing w:val="-8"/>
        </w:rPr>
        <w:t>(согласно</w:t>
      </w:r>
      <w:r>
        <w:t xml:space="preserve"> </w:t>
      </w:r>
      <w:r>
        <w:rPr>
          <w:spacing w:val="-8"/>
        </w:rPr>
        <w:t>штатному</w:t>
      </w:r>
      <w:r>
        <w:t xml:space="preserve"> </w:t>
      </w:r>
      <w:r>
        <w:rPr>
          <w:spacing w:val="-8"/>
        </w:rPr>
        <w:t>расписанию):</w:t>
      </w:r>
      <w:r>
        <w:t xml:space="preserve"> </w:t>
      </w:r>
      <w:r>
        <w:rPr>
          <w:spacing w:val="-8"/>
        </w:rPr>
        <w:t xml:space="preserve">из </w:t>
      </w:r>
      <w:r>
        <w:rPr>
          <w:spacing w:val="-2"/>
        </w:rPr>
        <w:t>них</w:t>
      </w:r>
      <w:r>
        <w:rPr>
          <w:spacing w:val="-3"/>
        </w:rPr>
        <w:t xml:space="preserve"> </w:t>
      </w:r>
      <w:r w:rsidR="00657775">
        <w:rPr>
          <w:spacing w:val="-2"/>
        </w:rPr>
        <w:t>6</w:t>
      </w:r>
      <w:r>
        <w:rPr>
          <w:spacing w:val="-3"/>
        </w:rPr>
        <w:t xml:space="preserve"> </w:t>
      </w:r>
      <w:r>
        <w:rPr>
          <w:spacing w:val="-2"/>
        </w:rPr>
        <w:t>воспитателей</w:t>
      </w:r>
      <w:r>
        <w:rPr>
          <w:spacing w:val="-3"/>
        </w:rPr>
        <w:t xml:space="preserve"> </w:t>
      </w:r>
      <w:r>
        <w:rPr>
          <w:spacing w:val="-2"/>
        </w:rPr>
        <w:t>и специалисты: инструктор</w:t>
      </w:r>
      <w:r>
        <w:rPr>
          <w:spacing w:val="-3"/>
        </w:rPr>
        <w:t xml:space="preserve"> </w:t>
      </w:r>
      <w:r>
        <w:rPr>
          <w:spacing w:val="-2"/>
        </w:rPr>
        <w:t>по</w:t>
      </w:r>
      <w:r>
        <w:rPr>
          <w:spacing w:val="-3"/>
        </w:rPr>
        <w:t xml:space="preserve"> </w:t>
      </w:r>
      <w:r>
        <w:rPr>
          <w:spacing w:val="-2"/>
        </w:rPr>
        <w:t>физической культуре, музыкальный руководитель.</w:t>
      </w:r>
    </w:p>
    <w:p w14:paraId="11E686BB" w14:textId="77777777" w:rsidR="002B3F7A" w:rsidRDefault="001B3B8A">
      <w:pPr>
        <w:pStyle w:val="a3"/>
        <w:ind w:right="232"/>
      </w:pPr>
      <w:r>
        <w:t xml:space="preserve">Большое значение в успешной подготовке к школьному обучению имеет психологическая </w:t>
      </w:r>
      <w:r>
        <w:rPr>
          <w:spacing w:val="-2"/>
        </w:rPr>
        <w:t xml:space="preserve">готовность социального окружения, прежде всего, родителей (законных представителей) и педагогов </w:t>
      </w:r>
      <w:r>
        <w:t>к изменению социальной позиции ребенка, перестройке взаимоотношений с ним, необходимости учитывать</w:t>
      </w:r>
      <w:r>
        <w:rPr>
          <w:spacing w:val="-8"/>
        </w:rPr>
        <w:t xml:space="preserve"> </w:t>
      </w:r>
      <w:r>
        <w:t>его</w:t>
      </w:r>
      <w:r>
        <w:rPr>
          <w:spacing w:val="-8"/>
        </w:rPr>
        <w:t xml:space="preserve"> </w:t>
      </w:r>
      <w:r>
        <w:t>индивидуальные</w:t>
      </w:r>
      <w:r>
        <w:rPr>
          <w:spacing w:val="-11"/>
        </w:rPr>
        <w:t xml:space="preserve"> </w:t>
      </w:r>
      <w:r>
        <w:t>особенности,</w:t>
      </w:r>
      <w:r>
        <w:rPr>
          <w:spacing w:val="-9"/>
        </w:rPr>
        <w:t xml:space="preserve"> </w:t>
      </w:r>
      <w:r>
        <w:t>способности,</w:t>
      </w:r>
      <w:r>
        <w:rPr>
          <w:spacing w:val="-9"/>
        </w:rPr>
        <w:t xml:space="preserve"> </w:t>
      </w:r>
      <w:r>
        <w:t>а</w:t>
      </w:r>
      <w:r>
        <w:rPr>
          <w:spacing w:val="-10"/>
        </w:rPr>
        <w:t xml:space="preserve"> </w:t>
      </w:r>
      <w:r>
        <w:t>также</w:t>
      </w:r>
      <w:r>
        <w:rPr>
          <w:spacing w:val="-10"/>
        </w:rPr>
        <w:t xml:space="preserve"> </w:t>
      </w:r>
      <w:r>
        <w:t>оказывать</w:t>
      </w:r>
      <w:r>
        <w:rPr>
          <w:spacing w:val="-8"/>
        </w:rPr>
        <w:t xml:space="preserve"> </w:t>
      </w:r>
      <w:r>
        <w:t>необходимую</w:t>
      </w:r>
      <w:r>
        <w:rPr>
          <w:spacing w:val="-9"/>
        </w:rPr>
        <w:t xml:space="preserve"> </w:t>
      </w:r>
      <w:r>
        <w:t>помощь и поддержку при возникновении трудностей.</w:t>
      </w:r>
    </w:p>
    <w:p w14:paraId="53CB81EF" w14:textId="77777777" w:rsidR="002B3F7A" w:rsidRDefault="001B3B8A">
      <w:pPr>
        <w:pStyle w:val="4"/>
        <w:spacing w:before="0"/>
        <w:ind w:left="921"/>
      </w:pPr>
      <w:r>
        <w:t>Учет</w:t>
      </w:r>
      <w:r>
        <w:rPr>
          <w:spacing w:val="-6"/>
        </w:rPr>
        <w:t xml:space="preserve"> </w:t>
      </w:r>
      <w:r>
        <w:t>индивидуальных</w:t>
      </w:r>
      <w:r>
        <w:rPr>
          <w:spacing w:val="-4"/>
        </w:rPr>
        <w:t xml:space="preserve"> </w:t>
      </w:r>
      <w:r>
        <w:t>особенностей</w:t>
      </w:r>
      <w:r>
        <w:rPr>
          <w:spacing w:val="-4"/>
        </w:rPr>
        <w:t xml:space="preserve"> </w:t>
      </w:r>
      <w:r>
        <w:t>развития</w:t>
      </w:r>
      <w:r>
        <w:rPr>
          <w:spacing w:val="-4"/>
        </w:rPr>
        <w:t xml:space="preserve"> </w:t>
      </w:r>
      <w:r>
        <w:rPr>
          <w:spacing w:val="-2"/>
        </w:rPr>
        <w:t>воспитанников</w:t>
      </w:r>
    </w:p>
    <w:p w14:paraId="41448B09" w14:textId="77777777" w:rsidR="002B3F7A" w:rsidRDefault="001B3B8A">
      <w:pPr>
        <w:pStyle w:val="a3"/>
        <w:ind w:left="424" w:right="225" w:firstLine="700"/>
      </w:pPr>
      <w:r>
        <w:t xml:space="preserve">По результатам современных международных и российских исследований дошкольного </w:t>
      </w:r>
      <w:r>
        <w:rPr>
          <w:spacing w:val="-2"/>
        </w:rPr>
        <w:t xml:space="preserve">образования отмечены некоторые </w:t>
      </w:r>
      <w:r>
        <w:rPr>
          <w:i/>
          <w:spacing w:val="-2"/>
          <w:u w:val="single"/>
        </w:rPr>
        <w:t>особенности современных детей</w:t>
      </w:r>
      <w:r>
        <w:rPr>
          <w:spacing w:val="-2"/>
        </w:rPr>
        <w:t xml:space="preserve">. Дети отличаются повышенной </w:t>
      </w:r>
      <w:r>
        <w:t>потребностью к восприятию информации, постоянно ищут возможности ее удовлетворения, если не</w:t>
      </w:r>
      <w:r>
        <w:rPr>
          <w:spacing w:val="-15"/>
        </w:rPr>
        <w:t xml:space="preserve"> </w:t>
      </w:r>
      <w:r>
        <w:t>получают</w:t>
      </w:r>
      <w:r>
        <w:rPr>
          <w:spacing w:val="-15"/>
        </w:rPr>
        <w:t xml:space="preserve"> </w:t>
      </w:r>
      <w:r>
        <w:t>необходимой</w:t>
      </w:r>
      <w:r>
        <w:rPr>
          <w:spacing w:val="-15"/>
        </w:rPr>
        <w:t xml:space="preserve"> </w:t>
      </w:r>
      <w:r>
        <w:t>«порции»</w:t>
      </w:r>
      <w:r>
        <w:rPr>
          <w:spacing w:val="-15"/>
        </w:rPr>
        <w:t xml:space="preserve"> </w:t>
      </w:r>
      <w:r>
        <w:t>информационной</w:t>
      </w:r>
      <w:r>
        <w:rPr>
          <w:spacing w:val="-15"/>
        </w:rPr>
        <w:t xml:space="preserve"> </w:t>
      </w:r>
      <w:r>
        <w:t>энергии,</w:t>
      </w:r>
      <w:r>
        <w:rPr>
          <w:spacing w:val="-15"/>
        </w:rPr>
        <w:t xml:space="preserve"> </w:t>
      </w:r>
      <w:r>
        <w:t>начинают</w:t>
      </w:r>
      <w:r>
        <w:rPr>
          <w:spacing w:val="-13"/>
        </w:rPr>
        <w:t xml:space="preserve"> </w:t>
      </w:r>
      <w:r>
        <w:t>проявлять</w:t>
      </w:r>
      <w:r>
        <w:rPr>
          <w:spacing w:val="-14"/>
        </w:rPr>
        <w:t xml:space="preserve"> </w:t>
      </w:r>
      <w:r>
        <w:t>недовольство или агрессию. Не испытывают стресса при контакте с техникой, компьютером, мобильным телефоном.</w:t>
      </w:r>
      <w:r>
        <w:rPr>
          <w:spacing w:val="-7"/>
        </w:rPr>
        <w:t xml:space="preserve"> </w:t>
      </w:r>
      <w:r>
        <w:t>Рефлекс</w:t>
      </w:r>
      <w:r>
        <w:rPr>
          <w:spacing w:val="-8"/>
        </w:rPr>
        <w:t xml:space="preserve"> </w:t>
      </w:r>
      <w:r>
        <w:t>свободы:</w:t>
      </w:r>
      <w:r>
        <w:rPr>
          <w:spacing w:val="-2"/>
        </w:rPr>
        <w:t xml:space="preserve"> </w:t>
      </w:r>
      <w:r>
        <w:t>у</w:t>
      </w:r>
      <w:r>
        <w:rPr>
          <w:spacing w:val="-9"/>
        </w:rPr>
        <w:t xml:space="preserve"> </w:t>
      </w:r>
      <w:r>
        <w:t>современных</w:t>
      </w:r>
      <w:r>
        <w:rPr>
          <w:spacing w:val="-5"/>
        </w:rPr>
        <w:t xml:space="preserve"> </w:t>
      </w:r>
      <w:r>
        <w:t>детей</w:t>
      </w:r>
      <w:r>
        <w:rPr>
          <w:spacing w:val="-6"/>
        </w:rPr>
        <w:t xml:space="preserve"> </w:t>
      </w:r>
      <w:r>
        <w:t>система</w:t>
      </w:r>
      <w:r>
        <w:rPr>
          <w:spacing w:val="-6"/>
        </w:rPr>
        <w:t xml:space="preserve"> </w:t>
      </w:r>
      <w:r>
        <w:t>отношений</w:t>
      </w:r>
      <w:r>
        <w:rPr>
          <w:spacing w:val="-6"/>
        </w:rPr>
        <w:t xml:space="preserve"> </w:t>
      </w:r>
      <w:r>
        <w:t>доминирует</w:t>
      </w:r>
      <w:r>
        <w:rPr>
          <w:spacing w:val="-6"/>
        </w:rPr>
        <w:t xml:space="preserve"> </w:t>
      </w:r>
      <w:r>
        <w:t>над</w:t>
      </w:r>
      <w:r>
        <w:rPr>
          <w:spacing w:val="-4"/>
        </w:rPr>
        <w:t xml:space="preserve"> </w:t>
      </w:r>
      <w:r>
        <w:t>системой знаний. Если раньше у ребенка был хорошо развит подражательный рефлекс, и он старался повторять</w:t>
      </w:r>
      <w:r>
        <w:rPr>
          <w:spacing w:val="-10"/>
        </w:rPr>
        <w:t xml:space="preserve"> </w:t>
      </w:r>
      <w:r>
        <w:t>действия</w:t>
      </w:r>
      <w:r>
        <w:rPr>
          <w:spacing w:val="-11"/>
        </w:rPr>
        <w:t xml:space="preserve"> </w:t>
      </w:r>
      <w:r>
        <w:t>за</w:t>
      </w:r>
      <w:r>
        <w:rPr>
          <w:spacing w:val="-12"/>
        </w:rPr>
        <w:t xml:space="preserve"> </w:t>
      </w:r>
      <w:r>
        <w:t>взрослым,</w:t>
      </w:r>
      <w:r>
        <w:rPr>
          <w:spacing w:val="-11"/>
        </w:rPr>
        <w:t xml:space="preserve"> </w:t>
      </w:r>
      <w:r>
        <w:t>то</w:t>
      </w:r>
      <w:r>
        <w:rPr>
          <w:spacing w:val="-5"/>
        </w:rPr>
        <w:t xml:space="preserve"> </w:t>
      </w:r>
      <w:r>
        <w:t>у</w:t>
      </w:r>
      <w:r>
        <w:rPr>
          <w:spacing w:val="-13"/>
        </w:rPr>
        <w:t xml:space="preserve"> </w:t>
      </w:r>
      <w:r>
        <w:t>современных</w:t>
      </w:r>
      <w:r>
        <w:rPr>
          <w:spacing w:val="-9"/>
        </w:rPr>
        <w:t xml:space="preserve"> </w:t>
      </w:r>
      <w:r>
        <w:t>детей</w:t>
      </w:r>
      <w:r>
        <w:rPr>
          <w:spacing w:val="-10"/>
        </w:rPr>
        <w:t xml:space="preserve"> </w:t>
      </w:r>
      <w:r>
        <w:t>преобладает</w:t>
      </w:r>
      <w:r>
        <w:rPr>
          <w:spacing w:val="-10"/>
        </w:rPr>
        <w:t xml:space="preserve"> </w:t>
      </w:r>
      <w:r>
        <w:t>рефлекс</w:t>
      </w:r>
      <w:r>
        <w:rPr>
          <w:spacing w:val="-12"/>
        </w:rPr>
        <w:t xml:space="preserve"> </w:t>
      </w:r>
      <w:r>
        <w:t>свободы</w:t>
      </w:r>
      <w:r>
        <w:rPr>
          <w:spacing w:val="-4"/>
        </w:rPr>
        <w:t xml:space="preserve"> </w:t>
      </w:r>
      <w:r>
        <w:t>-</w:t>
      </w:r>
      <w:r>
        <w:rPr>
          <w:spacing w:val="-9"/>
        </w:rPr>
        <w:t xml:space="preserve"> </w:t>
      </w:r>
      <w:r>
        <w:t>они</w:t>
      </w:r>
      <w:r>
        <w:rPr>
          <w:spacing w:val="-10"/>
        </w:rPr>
        <w:t xml:space="preserve"> </w:t>
      </w:r>
      <w:r>
        <w:t>сами выстраивают</w:t>
      </w:r>
      <w:r>
        <w:rPr>
          <w:spacing w:val="-11"/>
        </w:rPr>
        <w:t xml:space="preserve"> </w:t>
      </w:r>
      <w:r>
        <w:t>стратегию</w:t>
      </w:r>
      <w:r>
        <w:rPr>
          <w:spacing w:val="-11"/>
        </w:rPr>
        <w:t xml:space="preserve"> </w:t>
      </w:r>
      <w:r>
        <w:t>своего</w:t>
      </w:r>
      <w:r>
        <w:rPr>
          <w:spacing w:val="-12"/>
        </w:rPr>
        <w:t xml:space="preserve"> </w:t>
      </w:r>
      <w:r>
        <w:t>поведения.</w:t>
      </w:r>
      <w:r>
        <w:rPr>
          <w:spacing w:val="-12"/>
        </w:rPr>
        <w:t xml:space="preserve"> </w:t>
      </w:r>
      <w:r>
        <w:t>Дети</w:t>
      </w:r>
      <w:r>
        <w:rPr>
          <w:spacing w:val="-12"/>
        </w:rPr>
        <w:t xml:space="preserve"> </w:t>
      </w:r>
      <w:r>
        <w:t>настойчивы</w:t>
      </w:r>
      <w:r>
        <w:rPr>
          <w:spacing w:val="-13"/>
        </w:rPr>
        <w:t xml:space="preserve"> </w:t>
      </w:r>
      <w:r>
        <w:t>и</w:t>
      </w:r>
      <w:r>
        <w:rPr>
          <w:spacing w:val="-13"/>
        </w:rPr>
        <w:t xml:space="preserve"> </w:t>
      </w:r>
      <w:r>
        <w:t>требовательны,</w:t>
      </w:r>
      <w:r>
        <w:rPr>
          <w:spacing w:val="-12"/>
        </w:rPr>
        <w:t xml:space="preserve"> </w:t>
      </w:r>
      <w:r>
        <w:t>имеют</w:t>
      </w:r>
      <w:r>
        <w:rPr>
          <w:spacing w:val="-13"/>
        </w:rPr>
        <w:t xml:space="preserve"> </w:t>
      </w:r>
      <w:r>
        <w:t>завышенную самооценку, не терпят насилия. Отмечается их врожденное стремление к самореализации, к проявлению своей деятельной натуры. Таким образом, организация образовательной работы с детьми планируется с учетом того, что современный ребенок-дошкольник обладает:</w:t>
      </w:r>
    </w:p>
    <w:p w14:paraId="7D96B09B" w14:textId="77777777" w:rsidR="002B3F7A" w:rsidRDefault="001B3B8A">
      <w:pPr>
        <w:pStyle w:val="a6"/>
        <w:numPr>
          <w:ilvl w:val="0"/>
          <w:numId w:val="242"/>
        </w:numPr>
        <w:tabs>
          <w:tab w:val="left" w:pos="639"/>
        </w:tabs>
        <w:spacing w:before="1"/>
        <w:ind w:right="231" w:firstLine="0"/>
        <w:rPr>
          <w:sz w:val="24"/>
        </w:rPr>
      </w:pPr>
      <w:r>
        <w:rPr>
          <w:sz w:val="24"/>
        </w:rPr>
        <w:t xml:space="preserve">достаточно развитым восприятием многофакторных качеств и отношений объектов, явлений и </w:t>
      </w:r>
      <w:r>
        <w:rPr>
          <w:spacing w:val="-2"/>
          <w:sz w:val="24"/>
        </w:rPr>
        <w:t>ситуаций;</w:t>
      </w:r>
    </w:p>
    <w:p w14:paraId="1902306F" w14:textId="77777777" w:rsidR="002B3F7A" w:rsidRDefault="001B3B8A">
      <w:pPr>
        <w:pStyle w:val="a6"/>
        <w:numPr>
          <w:ilvl w:val="0"/>
          <w:numId w:val="242"/>
        </w:numPr>
        <w:tabs>
          <w:tab w:val="left" w:pos="639"/>
        </w:tabs>
        <w:ind w:right="230" w:firstLine="0"/>
        <w:rPr>
          <w:sz w:val="24"/>
        </w:rPr>
      </w:pPr>
      <w:r>
        <w:rPr>
          <w:sz w:val="24"/>
        </w:rPr>
        <w:t>памятью</w:t>
      </w:r>
      <w:r>
        <w:rPr>
          <w:spacing w:val="-10"/>
          <w:sz w:val="24"/>
        </w:rPr>
        <w:t xml:space="preserve"> </w:t>
      </w:r>
      <w:r>
        <w:rPr>
          <w:sz w:val="24"/>
        </w:rPr>
        <w:t>достаточно</w:t>
      </w:r>
      <w:r>
        <w:rPr>
          <w:spacing w:val="-10"/>
          <w:sz w:val="24"/>
        </w:rPr>
        <w:t xml:space="preserve"> </w:t>
      </w:r>
      <w:r>
        <w:rPr>
          <w:sz w:val="24"/>
        </w:rPr>
        <w:t>развитой</w:t>
      </w:r>
      <w:r>
        <w:rPr>
          <w:spacing w:val="-9"/>
          <w:sz w:val="24"/>
        </w:rPr>
        <w:t xml:space="preserve"> </w:t>
      </w:r>
      <w:r>
        <w:rPr>
          <w:sz w:val="24"/>
        </w:rPr>
        <w:t>для</w:t>
      </w:r>
      <w:r>
        <w:rPr>
          <w:spacing w:val="-7"/>
          <w:sz w:val="24"/>
        </w:rPr>
        <w:t xml:space="preserve"> </w:t>
      </w:r>
      <w:r>
        <w:rPr>
          <w:sz w:val="24"/>
        </w:rPr>
        <w:t>удержания,</w:t>
      </w:r>
      <w:r>
        <w:rPr>
          <w:spacing w:val="-13"/>
          <w:sz w:val="24"/>
        </w:rPr>
        <w:t xml:space="preserve"> </w:t>
      </w:r>
      <w:r>
        <w:rPr>
          <w:sz w:val="24"/>
        </w:rPr>
        <w:t>сопоставления</w:t>
      </w:r>
      <w:r>
        <w:rPr>
          <w:spacing w:val="-10"/>
          <w:sz w:val="24"/>
        </w:rPr>
        <w:t xml:space="preserve"> </w:t>
      </w:r>
      <w:r>
        <w:rPr>
          <w:sz w:val="24"/>
        </w:rPr>
        <w:t>вновь</w:t>
      </w:r>
      <w:r>
        <w:rPr>
          <w:spacing w:val="-10"/>
          <w:sz w:val="24"/>
        </w:rPr>
        <w:t xml:space="preserve"> </w:t>
      </w:r>
      <w:r>
        <w:rPr>
          <w:sz w:val="24"/>
        </w:rPr>
        <w:t>воспринятого</w:t>
      </w:r>
      <w:r>
        <w:rPr>
          <w:spacing w:val="-12"/>
          <w:sz w:val="24"/>
        </w:rPr>
        <w:t xml:space="preserve"> </w:t>
      </w:r>
      <w:proofErr w:type="gramStart"/>
      <w:r>
        <w:rPr>
          <w:sz w:val="24"/>
        </w:rPr>
        <w:t>с</w:t>
      </w:r>
      <w:proofErr w:type="gramEnd"/>
      <w:r>
        <w:rPr>
          <w:spacing w:val="-9"/>
          <w:sz w:val="24"/>
        </w:rPr>
        <w:t xml:space="preserve"> </w:t>
      </w:r>
      <w:r>
        <w:rPr>
          <w:sz w:val="24"/>
        </w:rPr>
        <w:t>уже</w:t>
      </w:r>
      <w:r>
        <w:rPr>
          <w:spacing w:val="-11"/>
          <w:sz w:val="24"/>
        </w:rPr>
        <w:t xml:space="preserve"> </w:t>
      </w:r>
      <w:r>
        <w:rPr>
          <w:sz w:val="24"/>
        </w:rPr>
        <w:t>бывшим в более раннем опыте;</w:t>
      </w:r>
    </w:p>
    <w:p w14:paraId="0408CB33" w14:textId="77777777" w:rsidR="002B3F7A" w:rsidRDefault="001B3B8A">
      <w:pPr>
        <w:pStyle w:val="a6"/>
        <w:numPr>
          <w:ilvl w:val="0"/>
          <w:numId w:val="242"/>
        </w:numPr>
        <w:tabs>
          <w:tab w:val="left" w:pos="639"/>
        </w:tabs>
        <w:spacing w:before="1"/>
        <w:ind w:right="230" w:firstLine="0"/>
        <w:rPr>
          <w:sz w:val="24"/>
        </w:rPr>
      </w:pPr>
      <w:r>
        <w:rPr>
          <w:sz w:val="24"/>
        </w:rPr>
        <w:t>мышлением, достаточным для осознания, установления связей между сложными многоуровневыми многофакторными явлениями и событиями;</w:t>
      </w:r>
    </w:p>
    <w:p w14:paraId="606811D5" w14:textId="77777777" w:rsidR="002B3F7A" w:rsidRDefault="001B3B8A">
      <w:pPr>
        <w:pStyle w:val="a6"/>
        <w:numPr>
          <w:ilvl w:val="0"/>
          <w:numId w:val="242"/>
        </w:numPr>
        <w:tabs>
          <w:tab w:val="left" w:pos="639"/>
        </w:tabs>
        <w:ind w:right="233" w:firstLine="0"/>
        <w:rPr>
          <w:sz w:val="24"/>
        </w:rPr>
      </w:pPr>
      <w:r>
        <w:rPr>
          <w:sz w:val="24"/>
        </w:rPr>
        <w:t>речью, позволяющей объяснять свои представления и состояния, как ситуативные, так и перспективные, что позволяет ребенку вступать в отношения разного уровня и направленности;</w:t>
      </w:r>
    </w:p>
    <w:p w14:paraId="1380FBF6" w14:textId="77777777" w:rsidR="002B3F7A" w:rsidRDefault="001B3B8A">
      <w:pPr>
        <w:pStyle w:val="a6"/>
        <w:numPr>
          <w:ilvl w:val="0"/>
          <w:numId w:val="242"/>
        </w:numPr>
        <w:tabs>
          <w:tab w:val="left" w:pos="639"/>
        </w:tabs>
        <w:ind w:right="229" w:firstLine="0"/>
        <w:rPr>
          <w:sz w:val="24"/>
        </w:rPr>
      </w:pPr>
      <w:r>
        <w:rPr>
          <w:sz w:val="24"/>
        </w:rPr>
        <w:t xml:space="preserve">исследовательской инициативой, побуждающей ребенка к поиску новых впечатлений и позволяющей успешно исследовать сложные, многосвязные, физические и социальные объекты и явления, выявляя их скрытые сущностные характеристики и сети внутренних причинных </w:t>
      </w:r>
      <w:r>
        <w:rPr>
          <w:spacing w:val="-2"/>
          <w:sz w:val="24"/>
        </w:rPr>
        <w:t>взаимодействий;</w:t>
      </w:r>
    </w:p>
    <w:p w14:paraId="564ECF34" w14:textId="77777777" w:rsidR="002B3F7A" w:rsidRDefault="001B3B8A">
      <w:pPr>
        <w:pStyle w:val="a6"/>
        <w:numPr>
          <w:ilvl w:val="0"/>
          <w:numId w:val="242"/>
        </w:numPr>
        <w:tabs>
          <w:tab w:val="left" w:pos="639"/>
        </w:tabs>
        <w:ind w:right="231" w:firstLine="0"/>
        <w:rPr>
          <w:sz w:val="24"/>
        </w:rPr>
      </w:pPr>
      <w:r>
        <w:rPr>
          <w:sz w:val="24"/>
        </w:rPr>
        <w:t>сложившейся «субъектностью», позволяющей ему</w:t>
      </w:r>
      <w:r>
        <w:rPr>
          <w:spacing w:val="-2"/>
          <w:sz w:val="24"/>
        </w:rPr>
        <w:t xml:space="preserve"> </w:t>
      </w:r>
      <w:r>
        <w:rPr>
          <w:sz w:val="24"/>
        </w:rPr>
        <w:t>действовать самостоятельно и автономно</w:t>
      </w:r>
      <w:r>
        <w:rPr>
          <w:spacing w:val="-1"/>
          <w:sz w:val="24"/>
        </w:rPr>
        <w:t xml:space="preserve"> </w:t>
      </w:r>
      <w:r>
        <w:rPr>
          <w:sz w:val="24"/>
        </w:rPr>
        <w:t>не только как субъекту деятельности, но и как субъекту социальных отношений;</w:t>
      </w:r>
    </w:p>
    <w:p w14:paraId="286FD8A1" w14:textId="77777777" w:rsidR="002B3F7A" w:rsidRDefault="001B3B8A">
      <w:pPr>
        <w:pStyle w:val="a6"/>
        <w:numPr>
          <w:ilvl w:val="0"/>
          <w:numId w:val="242"/>
        </w:numPr>
        <w:tabs>
          <w:tab w:val="left" w:pos="639"/>
        </w:tabs>
        <w:ind w:right="227" w:firstLine="0"/>
        <w:rPr>
          <w:sz w:val="24"/>
        </w:rPr>
      </w:pPr>
      <w:r>
        <w:rPr>
          <w:sz w:val="24"/>
        </w:rPr>
        <w:t>внутренней позицией, которая, в основном, будет сформирована как новообразование к семи годам,</w:t>
      </w:r>
      <w:r>
        <w:rPr>
          <w:spacing w:val="-6"/>
          <w:sz w:val="24"/>
        </w:rPr>
        <w:t xml:space="preserve"> </w:t>
      </w:r>
      <w:r>
        <w:rPr>
          <w:sz w:val="24"/>
        </w:rPr>
        <w:t>но</w:t>
      </w:r>
      <w:r>
        <w:rPr>
          <w:spacing w:val="-2"/>
          <w:sz w:val="24"/>
        </w:rPr>
        <w:t xml:space="preserve"> </w:t>
      </w:r>
      <w:r>
        <w:rPr>
          <w:sz w:val="24"/>
        </w:rPr>
        <w:t>уже</w:t>
      </w:r>
      <w:r>
        <w:rPr>
          <w:spacing w:val="-5"/>
          <w:sz w:val="24"/>
        </w:rPr>
        <w:t xml:space="preserve"> </w:t>
      </w:r>
      <w:r>
        <w:rPr>
          <w:sz w:val="24"/>
        </w:rPr>
        <w:t>сейчас</w:t>
      </w:r>
      <w:r>
        <w:rPr>
          <w:spacing w:val="-5"/>
          <w:sz w:val="24"/>
        </w:rPr>
        <w:t xml:space="preserve"> </w:t>
      </w:r>
      <w:r>
        <w:rPr>
          <w:sz w:val="24"/>
        </w:rPr>
        <w:t>позволяет</w:t>
      </w:r>
      <w:r>
        <w:rPr>
          <w:spacing w:val="-5"/>
          <w:sz w:val="24"/>
        </w:rPr>
        <w:t xml:space="preserve"> </w:t>
      </w:r>
      <w:r>
        <w:rPr>
          <w:sz w:val="24"/>
        </w:rPr>
        <w:t>ребенку</w:t>
      </w:r>
      <w:r>
        <w:rPr>
          <w:spacing w:val="-11"/>
          <w:sz w:val="24"/>
        </w:rPr>
        <w:t xml:space="preserve"> </w:t>
      </w:r>
      <w:r>
        <w:rPr>
          <w:sz w:val="24"/>
        </w:rPr>
        <w:t>индивидуально</w:t>
      </w:r>
      <w:r>
        <w:rPr>
          <w:spacing w:val="-6"/>
          <w:sz w:val="24"/>
        </w:rPr>
        <w:t xml:space="preserve"> </w:t>
      </w:r>
      <w:r>
        <w:rPr>
          <w:sz w:val="24"/>
        </w:rPr>
        <w:t>(на</w:t>
      </w:r>
      <w:r>
        <w:rPr>
          <w:spacing w:val="-6"/>
          <w:sz w:val="24"/>
        </w:rPr>
        <w:t xml:space="preserve"> </w:t>
      </w:r>
      <w:r>
        <w:rPr>
          <w:sz w:val="24"/>
        </w:rPr>
        <w:t>основе</w:t>
      </w:r>
      <w:r>
        <w:rPr>
          <w:spacing w:val="-5"/>
          <w:sz w:val="24"/>
        </w:rPr>
        <w:t xml:space="preserve"> </w:t>
      </w:r>
      <w:r>
        <w:rPr>
          <w:sz w:val="24"/>
        </w:rPr>
        <w:t>собственных</w:t>
      </w:r>
      <w:r>
        <w:rPr>
          <w:spacing w:val="-5"/>
          <w:sz w:val="24"/>
        </w:rPr>
        <w:t xml:space="preserve"> </w:t>
      </w:r>
      <w:r>
        <w:rPr>
          <w:sz w:val="24"/>
        </w:rPr>
        <w:t>мировоззренческих представлений) относиться к событиям и явлениям, происходящим в жизни ребенка.</w:t>
      </w:r>
    </w:p>
    <w:p w14:paraId="65D6710D" w14:textId="77777777" w:rsidR="002B3F7A" w:rsidRDefault="001B3B8A">
      <w:pPr>
        <w:ind w:left="213"/>
        <w:rPr>
          <w:i/>
          <w:sz w:val="24"/>
        </w:rPr>
      </w:pPr>
      <w:r>
        <w:rPr>
          <w:i/>
          <w:sz w:val="24"/>
          <w:u w:val="single"/>
        </w:rPr>
        <w:t>Одаренный</w:t>
      </w:r>
      <w:r>
        <w:rPr>
          <w:i/>
          <w:spacing w:val="-5"/>
          <w:sz w:val="24"/>
          <w:u w:val="single"/>
        </w:rPr>
        <w:t xml:space="preserve"> </w:t>
      </w:r>
      <w:r>
        <w:rPr>
          <w:i/>
          <w:spacing w:val="-2"/>
          <w:sz w:val="24"/>
          <w:u w:val="single"/>
        </w:rPr>
        <w:t>ребенок</w:t>
      </w:r>
    </w:p>
    <w:p w14:paraId="6EBBF462" w14:textId="77777777" w:rsidR="002B3F7A" w:rsidRDefault="001B3B8A">
      <w:pPr>
        <w:pStyle w:val="a3"/>
        <w:ind w:right="229"/>
      </w:pPr>
      <w:r>
        <w:t>Одаренность</w:t>
      </w:r>
      <w:r>
        <w:rPr>
          <w:spacing w:val="-15"/>
        </w:rPr>
        <w:t xml:space="preserve"> </w:t>
      </w:r>
      <w:r>
        <w:t>–</w:t>
      </w:r>
      <w:r>
        <w:rPr>
          <w:spacing w:val="-15"/>
        </w:rPr>
        <w:t xml:space="preserve"> </w:t>
      </w:r>
      <w:r>
        <w:t>значительное</w:t>
      </w:r>
      <w:r>
        <w:rPr>
          <w:spacing w:val="-15"/>
        </w:rPr>
        <w:t xml:space="preserve"> </w:t>
      </w:r>
      <w:r>
        <w:t>по</w:t>
      </w:r>
      <w:r>
        <w:rPr>
          <w:spacing w:val="-15"/>
        </w:rPr>
        <w:t xml:space="preserve"> </w:t>
      </w:r>
      <w:r>
        <w:t>сравнению</w:t>
      </w:r>
      <w:r>
        <w:rPr>
          <w:spacing w:val="-15"/>
        </w:rPr>
        <w:t xml:space="preserve"> </w:t>
      </w:r>
      <w:r>
        <w:t>с</w:t>
      </w:r>
      <w:r>
        <w:rPr>
          <w:spacing w:val="-15"/>
        </w:rPr>
        <w:t xml:space="preserve"> </w:t>
      </w:r>
      <w:r>
        <w:t>возрастными</w:t>
      </w:r>
      <w:r>
        <w:rPr>
          <w:spacing w:val="-15"/>
        </w:rPr>
        <w:t xml:space="preserve"> </w:t>
      </w:r>
      <w:r>
        <w:t>нормами</w:t>
      </w:r>
      <w:r>
        <w:rPr>
          <w:spacing w:val="-15"/>
        </w:rPr>
        <w:t xml:space="preserve"> </w:t>
      </w:r>
      <w:r>
        <w:t>опережение</w:t>
      </w:r>
      <w:r>
        <w:rPr>
          <w:spacing w:val="-15"/>
        </w:rPr>
        <w:t xml:space="preserve"> </w:t>
      </w:r>
      <w:r>
        <w:t>в</w:t>
      </w:r>
      <w:r>
        <w:rPr>
          <w:spacing w:val="-14"/>
        </w:rPr>
        <w:t xml:space="preserve"> </w:t>
      </w:r>
      <w:r>
        <w:t xml:space="preserve">умственном </w:t>
      </w:r>
      <w:r>
        <w:rPr>
          <w:spacing w:val="-2"/>
        </w:rPr>
        <w:t xml:space="preserve">развитии либо исключительное развитие специальных способностей. Одаренные дети, демонстрируя </w:t>
      </w:r>
      <w:r>
        <w:t>выдающиеся способности в какой - либо одной области, иногда могут ничем не отличаться во всех отношениях от своих сверстников.</w:t>
      </w:r>
    </w:p>
    <w:p w14:paraId="3B9B4CB0" w14:textId="77777777" w:rsidR="002B3F7A" w:rsidRDefault="001B3B8A">
      <w:pPr>
        <w:pStyle w:val="a3"/>
        <w:spacing w:before="1"/>
        <w:ind w:right="223"/>
      </w:pPr>
      <w:r>
        <w:t>Одаренность как правило, охватывает довольно широкий спектр индивидуально- психологических особенностей:</w:t>
      </w:r>
    </w:p>
    <w:p w14:paraId="4FD9C3CB" w14:textId="77777777" w:rsidR="002B3F7A" w:rsidRDefault="001B3B8A">
      <w:pPr>
        <w:pStyle w:val="a6"/>
        <w:numPr>
          <w:ilvl w:val="0"/>
          <w:numId w:val="242"/>
        </w:numPr>
        <w:tabs>
          <w:tab w:val="left" w:pos="639"/>
        </w:tabs>
        <w:ind w:right="226" w:firstLine="0"/>
        <w:rPr>
          <w:sz w:val="24"/>
        </w:rPr>
      </w:pPr>
      <w:r>
        <w:rPr>
          <w:sz w:val="24"/>
        </w:rPr>
        <w:t xml:space="preserve">в познавательной деятельности – повышенная любознательность, активная исследовательская </w:t>
      </w:r>
      <w:r>
        <w:rPr>
          <w:sz w:val="24"/>
        </w:rPr>
        <w:lastRenderedPageBreak/>
        <w:t>деятельность окружающего мира, установление причинно-следственных связей. Для таких детей характерна быстрая передача нейронной информации на фоне повышенной биохимической и электрической активности мозга. Такие дети имеют отличную память, умение пользоваться накопленными знаниями, высокие способности к классификации;</w:t>
      </w:r>
    </w:p>
    <w:p w14:paraId="70392400" w14:textId="77777777" w:rsidR="002B3F7A" w:rsidRDefault="001B3B8A">
      <w:pPr>
        <w:pStyle w:val="a6"/>
        <w:numPr>
          <w:ilvl w:val="0"/>
          <w:numId w:val="242"/>
        </w:numPr>
        <w:tabs>
          <w:tab w:val="left" w:pos="639"/>
        </w:tabs>
        <w:ind w:right="229" w:firstLine="0"/>
        <w:rPr>
          <w:sz w:val="24"/>
        </w:rPr>
      </w:pPr>
      <w:r>
        <w:rPr>
          <w:sz w:val="24"/>
        </w:rPr>
        <w:t>раннее речевое развитие обуславливает у одаренных детей абстрактное мышление, умение строить сложные синтаксические конструкции, ставить вопросы. Дети с удовольствием читают словари, энциклопедии, имеют яркое воображение, высокоразвитую фантазию;</w:t>
      </w:r>
    </w:p>
    <w:p w14:paraId="03EBAFE7" w14:textId="77777777" w:rsidR="002B3F7A" w:rsidRDefault="001B3B8A">
      <w:pPr>
        <w:pStyle w:val="a6"/>
        <w:numPr>
          <w:ilvl w:val="0"/>
          <w:numId w:val="242"/>
        </w:numPr>
        <w:tabs>
          <w:tab w:val="left" w:pos="639"/>
        </w:tabs>
        <w:spacing w:before="64"/>
        <w:ind w:right="230" w:firstLine="0"/>
        <w:rPr>
          <w:sz w:val="24"/>
        </w:rPr>
      </w:pPr>
      <w:r>
        <w:rPr>
          <w:sz w:val="24"/>
        </w:rPr>
        <w:t>в сфере психосоциального развития одаренным детям свойственно рано сформировавшееся чувство</w:t>
      </w:r>
      <w:r>
        <w:rPr>
          <w:spacing w:val="-8"/>
          <w:sz w:val="24"/>
        </w:rPr>
        <w:t xml:space="preserve"> </w:t>
      </w:r>
      <w:r>
        <w:rPr>
          <w:sz w:val="24"/>
        </w:rPr>
        <w:t>справедливости,</w:t>
      </w:r>
      <w:r>
        <w:rPr>
          <w:spacing w:val="-5"/>
          <w:sz w:val="24"/>
        </w:rPr>
        <w:t xml:space="preserve"> </w:t>
      </w:r>
      <w:r>
        <w:rPr>
          <w:sz w:val="24"/>
        </w:rPr>
        <w:t>установление</w:t>
      </w:r>
      <w:r>
        <w:rPr>
          <w:spacing w:val="-9"/>
          <w:sz w:val="24"/>
        </w:rPr>
        <w:t xml:space="preserve"> </w:t>
      </w:r>
      <w:r>
        <w:rPr>
          <w:sz w:val="24"/>
        </w:rPr>
        <w:t>высоких</w:t>
      </w:r>
      <w:r>
        <w:rPr>
          <w:spacing w:val="-8"/>
          <w:sz w:val="24"/>
        </w:rPr>
        <w:t xml:space="preserve"> </w:t>
      </w:r>
      <w:r>
        <w:rPr>
          <w:sz w:val="24"/>
        </w:rPr>
        <w:t>требований</w:t>
      </w:r>
      <w:r>
        <w:rPr>
          <w:spacing w:val="-9"/>
          <w:sz w:val="24"/>
        </w:rPr>
        <w:t xml:space="preserve"> </w:t>
      </w:r>
      <w:r>
        <w:rPr>
          <w:sz w:val="24"/>
        </w:rPr>
        <w:t>к</w:t>
      </w:r>
      <w:r>
        <w:rPr>
          <w:spacing w:val="-9"/>
          <w:sz w:val="24"/>
        </w:rPr>
        <w:t xml:space="preserve"> </w:t>
      </w:r>
      <w:r>
        <w:rPr>
          <w:sz w:val="24"/>
        </w:rPr>
        <w:t>себе</w:t>
      </w:r>
      <w:r>
        <w:rPr>
          <w:spacing w:val="-9"/>
          <w:sz w:val="24"/>
        </w:rPr>
        <w:t xml:space="preserve"> </w:t>
      </w:r>
      <w:r>
        <w:rPr>
          <w:sz w:val="24"/>
        </w:rPr>
        <w:t>и</w:t>
      </w:r>
      <w:r>
        <w:rPr>
          <w:spacing w:val="-7"/>
          <w:sz w:val="24"/>
        </w:rPr>
        <w:t xml:space="preserve"> </w:t>
      </w:r>
      <w:r>
        <w:rPr>
          <w:sz w:val="24"/>
        </w:rPr>
        <w:t>окружающим,</w:t>
      </w:r>
      <w:r>
        <w:rPr>
          <w:spacing w:val="-8"/>
          <w:sz w:val="24"/>
        </w:rPr>
        <w:t xml:space="preserve"> </w:t>
      </w:r>
      <w:r>
        <w:rPr>
          <w:sz w:val="24"/>
        </w:rPr>
        <w:t>хорошее</w:t>
      </w:r>
      <w:r>
        <w:rPr>
          <w:spacing w:val="-9"/>
          <w:sz w:val="24"/>
        </w:rPr>
        <w:t xml:space="preserve"> </w:t>
      </w:r>
      <w:r>
        <w:rPr>
          <w:sz w:val="24"/>
        </w:rPr>
        <w:t>чувство юмора, иронии;</w:t>
      </w:r>
    </w:p>
    <w:p w14:paraId="03C7DE7A" w14:textId="77777777" w:rsidR="002B3F7A" w:rsidRDefault="001B3B8A">
      <w:pPr>
        <w:pStyle w:val="a6"/>
        <w:numPr>
          <w:ilvl w:val="0"/>
          <w:numId w:val="242"/>
        </w:numPr>
        <w:tabs>
          <w:tab w:val="left" w:pos="639"/>
        </w:tabs>
        <w:spacing w:before="1"/>
        <w:ind w:right="227" w:firstLine="0"/>
        <w:rPr>
          <w:sz w:val="24"/>
        </w:rPr>
      </w:pPr>
      <w:r>
        <w:rPr>
          <w:sz w:val="24"/>
        </w:rPr>
        <w:t>в области физических данных для одаренных детей характерен очень высокий энергетический уровень и низкая продолжительность сна, особенно дневного.</w:t>
      </w:r>
    </w:p>
    <w:p w14:paraId="25AEB295" w14:textId="77777777" w:rsidR="002B3F7A" w:rsidRDefault="001B3B8A">
      <w:pPr>
        <w:ind w:left="921"/>
        <w:jc w:val="both"/>
        <w:rPr>
          <w:i/>
          <w:sz w:val="24"/>
        </w:rPr>
      </w:pPr>
      <w:r>
        <w:rPr>
          <w:i/>
          <w:sz w:val="24"/>
          <w:u w:val="single"/>
        </w:rPr>
        <w:t>Дети</w:t>
      </w:r>
      <w:r>
        <w:rPr>
          <w:i/>
          <w:spacing w:val="-2"/>
          <w:sz w:val="24"/>
          <w:u w:val="single"/>
        </w:rPr>
        <w:t xml:space="preserve"> </w:t>
      </w:r>
      <w:r>
        <w:rPr>
          <w:i/>
          <w:sz w:val="24"/>
          <w:u w:val="single"/>
        </w:rPr>
        <w:t>-</w:t>
      </w:r>
      <w:r>
        <w:rPr>
          <w:i/>
          <w:spacing w:val="-1"/>
          <w:sz w:val="24"/>
          <w:u w:val="single"/>
        </w:rPr>
        <w:t xml:space="preserve"> </w:t>
      </w:r>
      <w:r>
        <w:rPr>
          <w:i/>
          <w:spacing w:val="-2"/>
          <w:sz w:val="24"/>
          <w:u w:val="single"/>
        </w:rPr>
        <w:t>билингвы</w:t>
      </w:r>
    </w:p>
    <w:p w14:paraId="3A05C3D0" w14:textId="77777777" w:rsidR="002B3F7A" w:rsidRDefault="001B3B8A">
      <w:pPr>
        <w:pStyle w:val="a3"/>
        <w:ind w:right="225"/>
      </w:pPr>
      <w:r>
        <w:t>Билингвизм – это двуязычие, то есть сосуществование у человека или у всего народа двух языков, обычно первого – родного, и второго приобретенного. Может носить индивидуальный и массовый характер. Эти дети позднее овладевают речью; словарный запас на каждом из языков меньше, чем у сверстников, при этом общий, совокупный лексикон ребенка шире; при отсутствии обучения формируются аграмматизмы; в школе возникают трудности при усвоении письменной речи</w:t>
      </w:r>
      <w:r>
        <w:rPr>
          <w:spacing w:val="-6"/>
        </w:rPr>
        <w:t xml:space="preserve"> </w:t>
      </w:r>
      <w:r>
        <w:t>второго</w:t>
      </w:r>
      <w:r>
        <w:rPr>
          <w:spacing w:val="-7"/>
        </w:rPr>
        <w:t xml:space="preserve"> </w:t>
      </w:r>
      <w:r>
        <w:t>языка;</w:t>
      </w:r>
      <w:r>
        <w:rPr>
          <w:spacing w:val="-7"/>
        </w:rPr>
        <w:t xml:space="preserve"> </w:t>
      </w:r>
      <w:r>
        <w:t>существует</w:t>
      </w:r>
      <w:r>
        <w:rPr>
          <w:spacing w:val="-6"/>
        </w:rPr>
        <w:t xml:space="preserve"> </w:t>
      </w:r>
      <w:r>
        <w:t>риск</w:t>
      </w:r>
      <w:r>
        <w:rPr>
          <w:spacing w:val="-6"/>
        </w:rPr>
        <w:t xml:space="preserve"> </w:t>
      </w:r>
      <w:r>
        <w:t>постепенной</w:t>
      </w:r>
      <w:r>
        <w:rPr>
          <w:spacing w:val="-4"/>
        </w:rPr>
        <w:t xml:space="preserve"> </w:t>
      </w:r>
      <w:r>
        <w:t>утраты</w:t>
      </w:r>
      <w:r>
        <w:rPr>
          <w:spacing w:val="-7"/>
        </w:rPr>
        <w:t xml:space="preserve"> </w:t>
      </w:r>
      <w:r>
        <w:t>доминирующего</w:t>
      </w:r>
      <w:r>
        <w:rPr>
          <w:spacing w:val="-7"/>
        </w:rPr>
        <w:t xml:space="preserve"> </w:t>
      </w:r>
      <w:r>
        <w:t>языка;</w:t>
      </w:r>
      <w:r>
        <w:rPr>
          <w:spacing w:val="-7"/>
        </w:rPr>
        <w:t xml:space="preserve"> </w:t>
      </w:r>
      <w:r>
        <w:t>могут</w:t>
      </w:r>
      <w:r>
        <w:rPr>
          <w:spacing w:val="-6"/>
        </w:rPr>
        <w:t xml:space="preserve"> </w:t>
      </w:r>
      <w:r>
        <w:t>возникнуть эмоциональные трудности, проявляющиеся в поведении – плаксивость, колебания настроения, повышенная капризность и другие проявления.</w:t>
      </w:r>
    </w:p>
    <w:p w14:paraId="0A35D98F" w14:textId="77777777" w:rsidR="002B3F7A" w:rsidRDefault="001B3B8A">
      <w:pPr>
        <w:pStyle w:val="a3"/>
        <w:ind w:right="224"/>
      </w:pPr>
      <w:r>
        <w:t>При этом у детей - билингвов отмечаются положительные моменты: на практике эти дети намного раньше могут освоить металингвистические навыки, то есть они с раннего возраста лучше понимают устройство языка (например, что один и тот же предмет может называться по-разному); билингвы очень творчески используют свой языковой багаж, у них очень рано начинается словотворчество;</w:t>
      </w:r>
      <w:r>
        <w:rPr>
          <w:spacing w:val="-15"/>
        </w:rPr>
        <w:t xml:space="preserve"> </w:t>
      </w:r>
      <w:r>
        <w:t>большое</w:t>
      </w:r>
      <w:r>
        <w:rPr>
          <w:spacing w:val="-15"/>
        </w:rPr>
        <w:t xml:space="preserve"> </w:t>
      </w:r>
      <w:r>
        <w:t>стремление</w:t>
      </w:r>
      <w:r>
        <w:rPr>
          <w:spacing w:val="-15"/>
        </w:rPr>
        <w:t xml:space="preserve"> </w:t>
      </w:r>
      <w:r>
        <w:t>к</w:t>
      </w:r>
      <w:r>
        <w:rPr>
          <w:spacing w:val="-15"/>
        </w:rPr>
        <w:t xml:space="preserve"> </w:t>
      </w:r>
      <w:r>
        <w:t>самоанализу</w:t>
      </w:r>
      <w:r>
        <w:rPr>
          <w:spacing w:val="-15"/>
        </w:rPr>
        <w:t xml:space="preserve"> </w:t>
      </w:r>
      <w:r>
        <w:t>как</w:t>
      </w:r>
      <w:r>
        <w:rPr>
          <w:spacing w:val="-15"/>
        </w:rPr>
        <w:t xml:space="preserve"> </w:t>
      </w:r>
      <w:r>
        <w:t>пути</w:t>
      </w:r>
      <w:r>
        <w:rPr>
          <w:spacing w:val="-15"/>
        </w:rPr>
        <w:t xml:space="preserve"> </w:t>
      </w:r>
      <w:r>
        <w:t>познания</w:t>
      </w:r>
      <w:r>
        <w:rPr>
          <w:spacing w:val="-15"/>
        </w:rPr>
        <w:t xml:space="preserve"> </w:t>
      </w:r>
      <w:r>
        <w:t>окружающей</w:t>
      </w:r>
      <w:r>
        <w:rPr>
          <w:spacing w:val="-15"/>
        </w:rPr>
        <w:t xml:space="preserve"> </w:t>
      </w:r>
      <w:r>
        <w:t>реальности</w:t>
      </w:r>
      <w:r>
        <w:rPr>
          <w:spacing w:val="-15"/>
        </w:rPr>
        <w:t xml:space="preserve"> </w:t>
      </w:r>
      <w:r>
        <w:t>(«я сказал неверно» / «родители говорят неверно»); большая социальная активность, вариативность и оригинальность в решении проблем.</w:t>
      </w:r>
    </w:p>
    <w:p w14:paraId="4EE7F201" w14:textId="77777777" w:rsidR="002B3F7A" w:rsidRDefault="001B3B8A">
      <w:pPr>
        <w:spacing w:before="1"/>
        <w:ind w:left="921"/>
        <w:rPr>
          <w:i/>
          <w:sz w:val="24"/>
        </w:rPr>
      </w:pPr>
      <w:r>
        <w:rPr>
          <w:i/>
          <w:sz w:val="24"/>
          <w:u w:val="single"/>
        </w:rPr>
        <w:t>Часто</w:t>
      </w:r>
      <w:r>
        <w:rPr>
          <w:i/>
          <w:spacing w:val="-4"/>
          <w:sz w:val="24"/>
          <w:u w:val="single"/>
        </w:rPr>
        <w:t xml:space="preserve"> </w:t>
      </w:r>
      <w:r>
        <w:rPr>
          <w:i/>
          <w:sz w:val="24"/>
          <w:u w:val="single"/>
        </w:rPr>
        <w:t>болеющие</w:t>
      </w:r>
      <w:r>
        <w:rPr>
          <w:i/>
          <w:spacing w:val="-3"/>
          <w:sz w:val="24"/>
          <w:u w:val="single"/>
        </w:rPr>
        <w:t xml:space="preserve"> </w:t>
      </w:r>
      <w:r>
        <w:rPr>
          <w:i/>
          <w:spacing w:val="-4"/>
          <w:sz w:val="24"/>
          <w:u w:val="single"/>
        </w:rPr>
        <w:t>дети</w:t>
      </w:r>
    </w:p>
    <w:p w14:paraId="333BECE7" w14:textId="77777777" w:rsidR="002B3F7A" w:rsidRDefault="001B3B8A">
      <w:pPr>
        <w:pStyle w:val="a3"/>
        <w:ind w:right="223"/>
      </w:pPr>
      <w:r>
        <w:t>Часто болеющие дети, это дети преимущественно дошкольного возраста, которые болеют различными респираторно-вирусными заболеваниями более четырех раз в году. Часто болеющих детей относят к группе риска на основании случаев заболеваемости острыми респираторно- вирусными инфекциями (ОРВИ):</w:t>
      </w:r>
    </w:p>
    <w:p w14:paraId="1CFC19E9" w14:textId="77777777" w:rsidR="002B3F7A" w:rsidRDefault="001B3B8A">
      <w:pPr>
        <w:pStyle w:val="a6"/>
        <w:numPr>
          <w:ilvl w:val="0"/>
          <w:numId w:val="242"/>
        </w:numPr>
        <w:tabs>
          <w:tab w:val="left" w:pos="640"/>
        </w:tabs>
        <w:ind w:left="640" w:hanging="427"/>
        <w:jc w:val="left"/>
        <w:rPr>
          <w:sz w:val="24"/>
        </w:rPr>
      </w:pPr>
      <w:r>
        <w:rPr>
          <w:sz w:val="24"/>
        </w:rPr>
        <w:t>дети</w:t>
      </w:r>
      <w:r>
        <w:rPr>
          <w:spacing w:val="-1"/>
          <w:sz w:val="24"/>
        </w:rPr>
        <w:t xml:space="preserve"> </w:t>
      </w:r>
      <w:r>
        <w:rPr>
          <w:sz w:val="24"/>
        </w:rPr>
        <w:t>до</w:t>
      </w:r>
      <w:r>
        <w:rPr>
          <w:spacing w:val="-1"/>
          <w:sz w:val="24"/>
        </w:rPr>
        <w:t xml:space="preserve"> </w:t>
      </w:r>
      <w:r>
        <w:rPr>
          <w:sz w:val="24"/>
        </w:rPr>
        <w:t>года</w:t>
      </w:r>
      <w:r>
        <w:rPr>
          <w:spacing w:val="-2"/>
          <w:sz w:val="24"/>
        </w:rPr>
        <w:t xml:space="preserve"> </w:t>
      </w:r>
      <w:r>
        <w:rPr>
          <w:sz w:val="24"/>
        </w:rPr>
        <w:t>-</w:t>
      </w:r>
      <w:r>
        <w:rPr>
          <w:spacing w:val="-2"/>
          <w:sz w:val="24"/>
        </w:rPr>
        <w:t xml:space="preserve"> </w:t>
      </w:r>
      <w:r>
        <w:rPr>
          <w:sz w:val="24"/>
        </w:rPr>
        <w:t>четыре</w:t>
      </w:r>
      <w:r>
        <w:rPr>
          <w:spacing w:val="-3"/>
          <w:sz w:val="24"/>
        </w:rPr>
        <w:t xml:space="preserve"> </w:t>
      </w:r>
      <w:r>
        <w:rPr>
          <w:sz w:val="24"/>
        </w:rPr>
        <w:t>и</w:t>
      </w:r>
      <w:r>
        <w:rPr>
          <w:spacing w:val="-1"/>
          <w:sz w:val="24"/>
        </w:rPr>
        <w:t xml:space="preserve"> </w:t>
      </w:r>
      <w:r>
        <w:rPr>
          <w:sz w:val="24"/>
        </w:rPr>
        <w:t>более</w:t>
      </w:r>
      <w:r>
        <w:rPr>
          <w:spacing w:val="-3"/>
          <w:sz w:val="24"/>
        </w:rPr>
        <w:t xml:space="preserve"> </w:t>
      </w:r>
      <w:r>
        <w:rPr>
          <w:sz w:val="24"/>
        </w:rPr>
        <w:t>заболеваний</w:t>
      </w:r>
      <w:r>
        <w:rPr>
          <w:spacing w:val="-1"/>
          <w:sz w:val="24"/>
        </w:rPr>
        <w:t xml:space="preserve"> </w:t>
      </w:r>
      <w:r>
        <w:rPr>
          <w:sz w:val="24"/>
        </w:rPr>
        <w:t>в</w:t>
      </w:r>
      <w:r>
        <w:rPr>
          <w:spacing w:val="-2"/>
          <w:sz w:val="24"/>
        </w:rPr>
        <w:t xml:space="preserve"> </w:t>
      </w:r>
      <w:r>
        <w:rPr>
          <w:spacing w:val="-4"/>
          <w:sz w:val="24"/>
        </w:rPr>
        <w:t>год;</w:t>
      </w:r>
    </w:p>
    <w:p w14:paraId="0E7AB7C5" w14:textId="77777777" w:rsidR="002B3F7A" w:rsidRDefault="001B3B8A">
      <w:pPr>
        <w:pStyle w:val="a6"/>
        <w:numPr>
          <w:ilvl w:val="0"/>
          <w:numId w:val="242"/>
        </w:numPr>
        <w:tabs>
          <w:tab w:val="left" w:pos="640"/>
        </w:tabs>
        <w:ind w:left="640" w:hanging="427"/>
        <w:jc w:val="left"/>
        <w:rPr>
          <w:sz w:val="24"/>
        </w:rPr>
      </w:pPr>
      <w:r>
        <w:rPr>
          <w:sz w:val="24"/>
        </w:rPr>
        <w:t>от</w:t>
      </w:r>
      <w:r>
        <w:rPr>
          <w:spacing w:val="-2"/>
          <w:sz w:val="24"/>
        </w:rPr>
        <w:t xml:space="preserve"> </w:t>
      </w:r>
      <w:r>
        <w:rPr>
          <w:sz w:val="24"/>
        </w:rPr>
        <w:t>года</w:t>
      </w:r>
      <w:r>
        <w:rPr>
          <w:spacing w:val="-2"/>
          <w:sz w:val="24"/>
        </w:rPr>
        <w:t xml:space="preserve"> </w:t>
      </w:r>
      <w:r>
        <w:rPr>
          <w:sz w:val="24"/>
        </w:rPr>
        <w:t>до</w:t>
      </w:r>
      <w:r>
        <w:rPr>
          <w:spacing w:val="-1"/>
          <w:sz w:val="24"/>
        </w:rPr>
        <w:t xml:space="preserve"> </w:t>
      </w:r>
      <w:r>
        <w:rPr>
          <w:sz w:val="24"/>
        </w:rPr>
        <w:t>трех</w:t>
      </w:r>
      <w:r>
        <w:rPr>
          <w:spacing w:val="1"/>
          <w:sz w:val="24"/>
        </w:rPr>
        <w:t xml:space="preserve"> </w:t>
      </w:r>
      <w:r>
        <w:rPr>
          <w:sz w:val="24"/>
        </w:rPr>
        <w:t>лет –</w:t>
      </w:r>
      <w:r>
        <w:rPr>
          <w:spacing w:val="-1"/>
          <w:sz w:val="24"/>
        </w:rPr>
        <w:t xml:space="preserve"> </w:t>
      </w:r>
      <w:r>
        <w:rPr>
          <w:sz w:val="24"/>
        </w:rPr>
        <w:t>восемь</w:t>
      </w:r>
      <w:r>
        <w:rPr>
          <w:spacing w:val="-1"/>
          <w:sz w:val="24"/>
        </w:rPr>
        <w:t xml:space="preserve"> </w:t>
      </w:r>
      <w:r>
        <w:rPr>
          <w:sz w:val="24"/>
        </w:rPr>
        <w:t>и</w:t>
      </w:r>
      <w:r>
        <w:rPr>
          <w:spacing w:val="-1"/>
          <w:sz w:val="24"/>
        </w:rPr>
        <w:t xml:space="preserve"> </w:t>
      </w:r>
      <w:r>
        <w:rPr>
          <w:sz w:val="24"/>
        </w:rPr>
        <w:t>более</w:t>
      </w:r>
      <w:r>
        <w:rPr>
          <w:spacing w:val="-3"/>
          <w:sz w:val="24"/>
        </w:rPr>
        <w:t xml:space="preserve"> </w:t>
      </w:r>
      <w:r>
        <w:rPr>
          <w:sz w:val="24"/>
        </w:rPr>
        <w:t>заболеваний</w:t>
      </w:r>
      <w:r>
        <w:rPr>
          <w:spacing w:val="-1"/>
          <w:sz w:val="24"/>
        </w:rPr>
        <w:t xml:space="preserve"> </w:t>
      </w:r>
      <w:r>
        <w:rPr>
          <w:sz w:val="24"/>
        </w:rPr>
        <w:t>в</w:t>
      </w:r>
      <w:r>
        <w:rPr>
          <w:spacing w:val="-2"/>
          <w:sz w:val="24"/>
        </w:rPr>
        <w:t xml:space="preserve"> </w:t>
      </w:r>
      <w:r>
        <w:rPr>
          <w:spacing w:val="-4"/>
          <w:sz w:val="24"/>
        </w:rPr>
        <w:t>год;</w:t>
      </w:r>
    </w:p>
    <w:p w14:paraId="14E8B5EB" w14:textId="77777777" w:rsidR="002B3F7A" w:rsidRDefault="001B3B8A">
      <w:pPr>
        <w:pStyle w:val="a6"/>
        <w:numPr>
          <w:ilvl w:val="0"/>
          <w:numId w:val="242"/>
        </w:numPr>
        <w:tabs>
          <w:tab w:val="left" w:pos="640"/>
        </w:tabs>
        <w:ind w:left="640" w:hanging="427"/>
        <w:jc w:val="left"/>
        <w:rPr>
          <w:sz w:val="24"/>
        </w:rPr>
      </w:pPr>
      <w:r>
        <w:rPr>
          <w:sz w:val="24"/>
        </w:rPr>
        <w:t>от</w:t>
      </w:r>
      <w:r>
        <w:rPr>
          <w:spacing w:val="-2"/>
          <w:sz w:val="24"/>
        </w:rPr>
        <w:t xml:space="preserve"> </w:t>
      </w:r>
      <w:r>
        <w:rPr>
          <w:sz w:val="24"/>
        </w:rPr>
        <w:t>четырех</w:t>
      </w:r>
      <w:r>
        <w:rPr>
          <w:spacing w:val="1"/>
          <w:sz w:val="24"/>
        </w:rPr>
        <w:t xml:space="preserve"> </w:t>
      </w:r>
      <w:r>
        <w:rPr>
          <w:sz w:val="24"/>
        </w:rPr>
        <w:t>до</w:t>
      </w:r>
      <w:r>
        <w:rPr>
          <w:spacing w:val="-2"/>
          <w:sz w:val="24"/>
        </w:rPr>
        <w:t xml:space="preserve"> </w:t>
      </w:r>
      <w:r>
        <w:rPr>
          <w:sz w:val="24"/>
        </w:rPr>
        <w:t>пяти</w:t>
      </w:r>
      <w:r>
        <w:rPr>
          <w:spacing w:val="-1"/>
          <w:sz w:val="24"/>
        </w:rPr>
        <w:t xml:space="preserve"> </w:t>
      </w:r>
      <w:r>
        <w:rPr>
          <w:sz w:val="24"/>
        </w:rPr>
        <w:t>лет</w:t>
      </w:r>
      <w:r>
        <w:rPr>
          <w:spacing w:val="-3"/>
          <w:sz w:val="24"/>
        </w:rPr>
        <w:t xml:space="preserve"> </w:t>
      </w:r>
      <w:r>
        <w:rPr>
          <w:sz w:val="24"/>
        </w:rPr>
        <w:t>–</w:t>
      </w:r>
      <w:r>
        <w:rPr>
          <w:spacing w:val="-1"/>
          <w:sz w:val="24"/>
        </w:rPr>
        <w:t xml:space="preserve"> </w:t>
      </w:r>
      <w:r>
        <w:rPr>
          <w:sz w:val="24"/>
        </w:rPr>
        <w:t>четыре-шесть</w:t>
      </w:r>
      <w:r>
        <w:rPr>
          <w:spacing w:val="-1"/>
          <w:sz w:val="24"/>
        </w:rPr>
        <w:t xml:space="preserve"> </w:t>
      </w:r>
      <w:r>
        <w:rPr>
          <w:sz w:val="24"/>
        </w:rPr>
        <w:t>и</w:t>
      </w:r>
      <w:r>
        <w:rPr>
          <w:spacing w:val="-1"/>
          <w:sz w:val="24"/>
        </w:rPr>
        <w:t xml:space="preserve"> </w:t>
      </w:r>
      <w:r>
        <w:rPr>
          <w:sz w:val="24"/>
        </w:rPr>
        <w:t>более</w:t>
      </w:r>
      <w:r>
        <w:rPr>
          <w:spacing w:val="-4"/>
          <w:sz w:val="24"/>
        </w:rPr>
        <w:t xml:space="preserve"> </w:t>
      </w:r>
      <w:r>
        <w:rPr>
          <w:sz w:val="24"/>
        </w:rPr>
        <w:t>заболеваний</w:t>
      </w:r>
      <w:r>
        <w:rPr>
          <w:spacing w:val="-1"/>
          <w:sz w:val="24"/>
        </w:rPr>
        <w:t xml:space="preserve"> </w:t>
      </w:r>
      <w:r>
        <w:rPr>
          <w:sz w:val="24"/>
        </w:rPr>
        <w:t>в</w:t>
      </w:r>
      <w:r>
        <w:rPr>
          <w:spacing w:val="-2"/>
          <w:sz w:val="24"/>
        </w:rPr>
        <w:t xml:space="preserve"> </w:t>
      </w:r>
      <w:r>
        <w:rPr>
          <w:spacing w:val="-4"/>
          <w:sz w:val="24"/>
        </w:rPr>
        <w:t>год;</w:t>
      </w:r>
    </w:p>
    <w:p w14:paraId="3E97B86F" w14:textId="77777777" w:rsidR="002B3F7A" w:rsidRDefault="001B3B8A">
      <w:pPr>
        <w:pStyle w:val="a6"/>
        <w:numPr>
          <w:ilvl w:val="0"/>
          <w:numId w:val="242"/>
        </w:numPr>
        <w:tabs>
          <w:tab w:val="left" w:pos="640"/>
        </w:tabs>
        <w:spacing w:before="1"/>
        <w:ind w:left="640" w:hanging="427"/>
        <w:jc w:val="left"/>
        <w:rPr>
          <w:sz w:val="24"/>
        </w:rPr>
      </w:pPr>
      <w:r>
        <w:rPr>
          <w:sz w:val="24"/>
        </w:rPr>
        <w:t>старше</w:t>
      </w:r>
      <w:r>
        <w:rPr>
          <w:spacing w:val="-4"/>
          <w:sz w:val="24"/>
        </w:rPr>
        <w:t xml:space="preserve"> </w:t>
      </w:r>
      <w:r>
        <w:rPr>
          <w:sz w:val="24"/>
        </w:rPr>
        <w:t>пяти лет</w:t>
      </w:r>
      <w:r>
        <w:rPr>
          <w:spacing w:val="-1"/>
          <w:sz w:val="24"/>
        </w:rPr>
        <w:t xml:space="preserve"> </w:t>
      </w:r>
      <w:r>
        <w:rPr>
          <w:sz w:val="24"/>
        </w:rPr>
        <w:t>–</w:t>
      </w:r>
      <w:r>
        <w:rPr>
          <w:spacing w:val="-1"/>
          <w:sz w:val="24"/>
        </w:rPr>
        <w:t xml:space="preserve"> </w:t>
      </w:r>
      <w:r>
        <w:rPr>
          <w:sz w:val="24"/>
        </w:rPr>
        <w:t>четыре-шесть</w:t>
      </w:r>
      <w:r>
        <w:rPr>
          <w:spacing w:val="-1"/>
          <w:sz w:val="24"/>
        </w:rPr>
        <w:t xml:space="preserve"> </w:t>
      </w:r>
      <w:r>
        <w:rPr>
          <w:sz w:val="24"/>
        </w:rPr>
        <w:t>и</w:t>
      </w:r>
      <w:r>
        <w:rPr>
          <w:spacing w:val="-1"/>
          <w:sz w:val="24"/>
        </w:rPr>
        <w:t xml:space="preserve"> </w:t>
      </w:r>
      <w:r>
        <w:rPr>
          <w:sz w:val="24"/>
        </w:rPr>
        <w:t>более</w:t>
      </w:r>
      <w:r>
        <w:rPr>
          <w:spacing w:val="-4"/>
          <w:sz w:val="24"/>
        </w:rPr>
        <w:t xml:space="preserve"> </w:t>
      </w:r>
      <w:r>
        <w:rPr>
          <w:sz w:val="24"/>
        </w:rPr>
        <w:t>заболеваний</w:t>
      </w:r>
      <w:r>
        <w:rPr>
          <w:spacing w:val="-1"/>
          <w:sz w:val="24"/>
        </w:rPr>
        <w:t xml:space="preserve"> </w:t>
      </w:r>
      <w:r>
        <w:rPr>
          <w:sz w:val="24"/>
        </w:rPr>
        <w:t>в</w:t>
      </w:r>
      <w:r>
        <w:rPr>
          <w:spacing w:val="-2"/>
          <w:sz w:val="24"/>
        </w:rPr>
        <w:t xml:space="preserve"> </w:t>
      </w:r>
      <w:r>
        <w:rPr>
          <w:spacing w:val="-4"/>
          <w:sz w:val="24"/>
        </w:rPr>
        <w:t>год.</w:t>
      </w:r>
    </w:p>
    <w:p w14:paraId="5D8B5FC7" w14:textId="77777777" w:rsidR="002B3F7A" w:rsidRDefault="001B3B8A">
      <w:pPr>
        <w:pStyle w:val="a3"/>
        <w:ind w:right="227"/>
      </w:pPr>
      <w:r>
        <w:t>В таких случаях врачи указывают на снижение у ребенка иммунитета, формирования у</w:t>
      </w:r>
      <w:r>
        <w:rPr>
          <w:spacing w:val="-1"/>
        </w:rPr>
        <w:t xml:space="preserve"> </w:t>
      </w:r>
      <w:r>
        <w:t>него хронических воспалительных очагов, и как следствие это приводит к нарушениям физического и нервно-психического развития дошкольников. Принято считать, часто болеющих детей специфическим возрастным феноменом.</w:t>
      </w:r>
    </w:p>
    <w:p w14:paraId="46E62CE2" w14:textId="77777777" w:rsidR="002B3F7A" w:rsidRDefault="001B3B8A">
      <w:pPr>
        <w:ind w:left="921"/>
        <w:rPr>
          <w:i/>
          <w:sz w:val="24"/>
        </w:rPr>
      </w:pPr>
      <w:r>
        <w:rPr>
          <w:i/>
          <w:sz w:val="24"/>
          <w:u w:val="single"/>
        </w:rPr>
        <w:t>Леворукие</w:t>
      </w:r>
      <w:r>
        <w:rPr>
          <w:i/>
          <w:spacing w:val="-3"/>
          <w:sz w:val="24"/>
          <w:u w:val="single"/>
        </w:rPr>
        <w:t xml:space="preserve"> </w:t>
      </w:r>
      <w:r>
        <w:rPr>
          <w:i/>
          <w:spacing w:val="-4"/>
          <w:sz w:val="24"/>
          <w:u w:val="single"/>
        </w:rPr>
        <w:t>дети</w:t>
      </w:r>
    </w:p>
    <w:p w14:paraId="0754C0E8" w14:textId="77777777" w:rsidR="002B3F7A" w:rsidRDefault="001B3B8A">
      <w:pPr>
        <w:pStyle w:val="a3"/>
        <w:ind w:right="231"/>
      </w:pPr>
      <w:r>
        <w:t>Леворукость – это предпочтение и активное пользование левой рукой. Леворукость может быть временным признаком, часто ее смешивают с истинным левшеством, при котором у человека наблюдаются совершенно иное распределение функций между полушариями мозга.</w:t>
      </w:r>
    </w:p>
    <w:p w14:paraId="59793FD9" w14:textId="77777777" w:rsidR="002B3F7A" w:rsidRDefault="001B3B8A">
      <w:pPr>
        <w:pStyle w:val="a3"/>
        <w:ind w:right="225"/>
      </w:pPr>
      <w:r>
        <w:t xml:space="preserve">Для леворуких детей характерно проявление следующих характеристик: сниженная способность зрительно-двигательной координации (дети плохо справляются с задачами на срисовывание графического изображения, с трудом удерживают строчку на письме, часто впоследствии имеют плохой почерк, медленный темп письма); недостатки пространственного восприятия зрительной памяти (ошибки при расположении предметов в пространстве, зеркальное расположение графических элементов); слабость внимания (трудности переключения и концентрации внимания), повышенная утомляемость и как следствие – сниженная работоспособность; дети склонны к робости, неуверенности, подвержены страхам, быстрой смене настроения, при этом они более эмоциональны, чем их сверстники; речевые нарушения (ошибки </w:t>
      </w:r>
      <w:r>
        <w:lastRenderedPageBreak/>
        <w:t>звуко-буквенного анализа, замедленный темп овладения чтением).</w:t>
      </w:r>
    </w:p>
    <w:p w14:paraId="1B93512F" w14:textId="77777777" w:rsidR="002B3F7A" w:rsidRDefault="001B3B8A">
      <w:pPr>
        <w:pStyle w:val="a3"/>
        <w:spacing w:before="1"/>
        <w:ind w:left="921" w:firstLine="0"/>
      </w:pPr>
      <w:r>
        <w:t>Важно</w:t>
      </w:r>
      <w:r>
        <w:rPr>
          <w:spacing w:val="-5"/>
        </w:rPr>
        <w:t xml:space="preserve"> </w:t>
      </w:r>
      <w:r>
        <w:t>помнить</w:t>
      </w:r>
      <w:r>
        <w:rPr>
          <w:spacing w:val="-2"/>
        </w:rPr>
        <w:t xml:space="preserve"> </w:t>
      </w:r>
      <w:r>
        <w:t>о</w:t>
      </w:r>
      <w:r>
        <w:rPr>
          <w:spacing w:val="-3"/>
        </w:rPr>
        <w:t xml:space="preserve"> </w:t>
      </w:r>
      <w:r>
        <w:t>том,</w:t>
      </w:r>
      <w:r>
        <w:rPr>
          <w:spacing w:val="-6"/>
        </w:rPr>
        <w:t xml:space="preserve"> </w:t>
      </w:r>
      <w:r>
        <w:t>что</w:t>
      </w:r>
      <w:r>
        <w:rPr>
          <w:spacing w:val="-2"/>
        </w:rPr>
        <w:t xml:space="preserve"> </w:t>
      </w:r>
      <w:r>
        <w:t>леворукость</w:t>
      </w:r>
      <w:r>
        <w:rPr>
          <w:spacing w:val="1"/>
        </w:rPr>
        <w:t xml:space="preserve"> </w:t>
      </w:r>
      <w:r>
        <w:t>–</w:t>
      </w:r>
      <w:r>
        <w:rPr>
          <w:spacing w:val="-3"/>
        </w:rPr>
        <w:t xml:space="preserve"> </w:t>
      </w:r>
      <w:r>
        <w:t>это</w:t>
      </w:r>
      <w:r>
        <w:rPr>
          <w:spacing w:val="-3"/>
        </w:rPr>
        <w:t xml:space="preserve"> </w:t>
      </w:r>
      <w:r>
        <w:t>индивидуальный</w:t>
      </w:r>
      <w:r>
        <w:rPr>
          <w:spacing w:val="-3"/>
        </w:rPr>
        <w:t xml:space="preserve"> </w:t>
      </w:r>
      <w:r>
        <w:t>вариант</w:t>
      </w:r>
      <w:r>
        <w:rPr>
          <w:spacing w:val="-2"/>
        </w:rPr>
        <w:t xml:space="preserve"> нормы.</w:t>
      </w:r>
    </w:p>
    <w:p w14:paraId="7D9E3A62" w14:textId="77777777" w:rsidR="002B3F7A" w:rsidRDefault="001B3B8A">
      <w:pPr>
        <w:ind w:left="921"/>
        <w:rPr>
          <w:i/>
          <w:sz w:val="24"/>
        </w:rPr>
      </w:pPr>
      <w:r>
        <w:rPr>
          <w:i/>
          <w:sz w:val="24"/>
          <w:u w:val="single"/>
        </w:rPr>
        <w:t>Дети</w:t>
      </w:r>
      <w:r>
        <w:rPr>
          <w:i/>
          <w:spacing w:val="-5"/>
          <w:sz w:val="24"/>
          <w:u w:val="single"/>
        </w:rPr>
        <w:t xml:space="preserve"> </w:t>
      </w:r>
      <w:r>
        <w:rPr>
          <w:i/>
          <w:sz w:val="24"/>
          <w:u w:val="single"/>
        </w:rPr>
        <w:t>с</w:t>
      </w:r>
      <w:r>
        <w:rPr>
          <w:i/>
          <w:spacing w:val="-5"/>
          <w:sz w:val="24"/>
          <w:u w:val="single"/>
        </w:rPr>
        <w:t xml:space="preserve"> </w:t>
      </w:r>
      <w:r>
        <w:rPr>
          <w:i/>
          <w:sz w:val="24"/>
          <w:u w:val="single"/>
        </w:rPr>
        <w:t>синдромом</w:t>
      </w:r>
      <w:r>
        <w:rPr>
          <w:i/>
          <w:spacing w:val="-2"/>
          <w:sz w:val="24"/>
          <w:u w:val="single"/>
        </w:rPr>
        <w:t xml:space="preserve"> </w:t>
      </w:r>
      <w:r>
        <w:rPr>
          <w:i/>
          <w:sz w:val="24"/>
          <w:u w:val="single"/>
        </w:rPr>
        <w:t>гиперактивности</w:t>
      </w:r>
      <w:r>
        <w:rPr>
          <w:i/>
          <w:spacing w:val="-3"/>
          <w:sz w:val="24"/>
          <w:u w:val="single"/>
        </w:rPr>
        <w:t xml:space="preserve"> </w:t>
      </w:r>
      <w:r>
        <w:rPr>
          <w:i/>
          <w:sz w:val="24"/>
          <w:u w:val="single"/>
        </w:rPr>
        <w:t>и</w:t>
      </w:r>
      <w:r>
        <w:rPr>
          <w:i/>
          <w:spacing w:val="-3"/>
          <w:sz w:val="24"/>
          <w:u w:val="single"/>
        </w:rPr>
        <w:t xml:space="preserve"> </w:t>
      </w:r>
      <w:r>
        <w:rPr>
          <w:i/>
          <w:sz w:val="24"/>
          <w:u w:val="single"/>
        </w:rPr>
        <w:t>дефицитом</w:t>
      </w:r>
      <w:r>
        <w:rPr>
          <w:i/>
          <w:spacing w:val="-3"/>
          <w:sz w:val="24"/>
          <w:u w:val="single"/>
        </w:rPr>
        <w:t xml:space="preserve"> </w:t>
      </w:r>
      <w:r>
        <w:rPr>
          <w:i/>
          <w:spacing w:val="-2"/>
          <w:sz w:val="24"/>
          <w:u w:val="single"/>
        </w:rPr>
        <w:t>внимания</w:t>
      </w:r>
    </w:p>
    <w:p w14:paraId="3A32B84A" w14:textId="77777777" w:rsidR="002B3F7A" w:rsidRDefault="001B3B8A">
      <w:pPr>
        <w:pStyle w:val="a3"/>
        <w:ind w:right="225"/>
      </w:pPr>
      <w:r>
        <w:t>Синдром дефицита внимания и гиперактивности (СДВГ) – неврологическо–поведенческое расстройство</w:t>
      </w:r>
      <w:r>
        <w:rPr>
          <w:spacing w:val="-9"/>
        </w:rPr>
        <w:t xml:space="preserve"> </w:t>
      </w:r>
      <w:r>
        <w:t>развития,</w:t>
      </w:r>
      <w:r>
        <w:rPr>
          <w:spacing w:val="-12"/>
        </w:rPr>
        <w:t xml:space="preserve"> </w:t>
      </w:r>
      <w:r>
        <w:t>начинающееся</w:t>
      </w:r>
      <w:r>
        <w:rPr>
          <w:spacing w:val="-9"/>
        </w:rPr>
        <w:t xml:space="preserve"> </w:t>
      </w:r>
      <w:r>
        <w:t>в</w:t>
      </w:r>
      <w:r>
        <w:rPr>
          <w:spacing w:val="-10"/>
        </w:rPr>
        <w:t xml:space="preserve"> </w:t>
      </w:r>
      <w:r>
        <w:t>детском</w:t>
      </w:r>
      <w:r>
        <w:rPr>
          <w:spacing w:val="-9"/>
        </w:rPr>
        <w:t xml:space="preserve"> </w:t>
      </w:r>
      <w:r>
        <w:t>возрасте</w:t>
      </w:r>
      <w:r>
        <w:rPr>
          <w:spacing w:val="-9"/>
        </w:rPr>
        <w:t xml:space="preserve"> </w:t>
      </w:r>
      <w:r>
        <w:t>и</w:t>
      </w:r>
      <w:r>
        <w:rPr>
          <w:spacing w:val="-8"/>
        </w:rPr>
        <w:t xml:space="preserve"> </w:t>
      </w:r>
      <w:r>
        <w:t>проявляющееся</w:t>
      </w:r>
      <w:r>
        <w:rPr>
          <w:spacing w:val="-9"/>
        </w:rPr>
        <w:t xml:space="preserve"> </w:t>
      </w:r>
      <w:r>
        <w:t>такими</w:t>
      </w:r>
      <w:r>
        <w:rPr>
          <w:spacing w:val="-8"/>
        </w:rPr>
        <w:t xml:space="preserve"> </w:t>
      </w:r>
      <w:r>
        <w:t>симптомами</w:t>
      </w:r>
      <w:r>
        <w:rPr>
          <w:spacing w:val="-9"/>
        </w:rPr>
        <w:t xml:space="preserve"> </w:t>
      </w:r>
      <w:r>
        <w:t>как трудности концентрации внимания, гиперактивность, плохо управляемая импульсивность.</w:t>
      </w:r>
    </w:p>
    <w:p w14:paraId="46D4BDEF" w14:textId="77777777" w:rsidR="002B3F7A" w:rsidRDefault="001B3B8A">
      <w:pPr>
        <w:pStyle w:val="a3"/>
        <w:ind w:right="223"/>
      </w:pPr>
      <w:r>
        <w:t>В</w:t>
      </w:r>
      <w:r>
        <w:rPr>
          <w:spacing w:val="-10"/>
        </w:rPr>
        <w:t xml:space="preserve"> </w:t>
      </w:r>
      <w:r>
        <w:t>основе</w:t>
      </w:r>
      <w:r>
        <w:rPr>
          <w:spacing w:val="-7"/>
        </w:rPr>
        <w:t xml:space="preserve"> </w:t>
      </w:r>
      <w:r>
        <w:t>синдрома</w:t>
      </w:r>
      <w:r>
        <w:rPr>
          <w:spacing w:val="-10"/>
        </w:rPr>
        <w:t xml:space="preserve"> </w:t>
      </w:r>
      <w:r>
        <w:t>дефицита</w:t>
      </w:r>
      <w:r>
        <w:rPr>
          <w:spacing w:val="-8"/>
        </w:rPr>
        <w:t xml:space="preserve"> </w:t>
      </w:r>
      <w:r>
        <w:t>внимания</w:t>
      </w:r>
      <w:r>
        <w:rPr>
          <w:spacing w:val="-8"/>
        </w:rPr>
        <w:t xml:space="preserve"> </w:t>
      </w:r>
      <w:r>
        <w:t>с</w:t>
      </w:r>
      <w:r>
        <w:rPr>
          <w:spacing w:val="-9"/>
        </w:rPr>
        <w:t xml:space="preserve"> </w:t>
      </w:r>
      <w:r>
        <w:t>гиперактивностью</w:t>
      </w:r>
      <w:r>
        <w:rPr>
          <w:spacing w:val="-8"/>
        </w:rPr>
        <w:t xml:space="preserve"> </w:t>
      </w:r>
      <w:r>
        <w:t>(далее</w:t>
      </w:r>
      <w:r>
        <w:rPr>
          <w:spacing w:val="-9"/>
        </w:rPr>
        <w:t xml:space="preserve"> </w:t>
      </w:r>
      <w:r>
        <w:t>СДВГ)</w:t>
      </w:r>
      <w:r>
        <w:rPr>
          <w:spacing w:val="-9"/>
        </w:rPr>
        <w:t xml:space="preserve"> </w:t>
      </w:r>
      <w:r>
        <w:t>лежит</w:t>
      </w:r>
      <w:r>
        <w:rPr>
          <w:spacing w:val="-8"/>
        </w:rPr>
        <w:t xml:space="preserve"> </w:t>
      </w:r>
      <w:r>
        <w:t>дисфункция центральной нервной системы. Дети проявлениями СДВГ имеют выраженные проблемы концентрации внимания, что существенно влияет на общую работоспособность. Страдает программирование</w:t>
      </w:r>
      <w:r>
        <w:rPr>
          <w:spacing w:val="40"/>
        </w:rPr>
        <w:t xml:space="preserve">  </w:t>
      </w:r>
      <w:r>
        <w:t>поведения,</w:t>
      </w:r>
      <w:r>
        <w:rPr>
          <w:spacing w:val="40"/>
        </w:rPr>
        <w:t xml:space="preserve">  </w:t>
      </w:r>
      <w:r>
        <w:t>проявляющееся</w:t>
      </w:r>
      <w:r>
        <w:rPr>
          <w:spacing w:val="40"/>
        </w:rPr>
        <w:t xml:space="preserve">  </w:t>
      </w:r>
      <w:r>
        <w:t>в</w:t>
      </w:r>
      <w:r>
        <w:rPr>
          <w:spacing w:val="40"/>
        </w:rPr>
        <w:t xml:space="preserve">  </w:t>
      </w:r>
      <w:r>
        <w:t>импульсивности,</w:t>
      </w:r>
      <w:r>
        <w:rPr>
          <w:spacing w:val="40"/>
        </w:rPr>
        <w:t xml:space="preserve">  </w:t>
      </w:r>
      <w:r>
        <w:t>в</w:t>
      </w:r>
      <w:r>
        <w:rPr>
          <w:spacing w:val="40"/>
        </w:rPr>
        <w:t xml:space="preserve">  </w:t>
      </w:r>
      <w:r>
        <w:t>сложности</w:t>
      </w:r>
      <w:r>
        <w:rPr>
          <w:spacing w:val="40"/>
        </w:rPr>
        <w:t xml:space="preserve">  </w:t>
      </w:r>
      <w:r>
        <w:t>регуляции</w:t>
      </w:r>
    </w:p>
    <w:p w14:paraId="62822ADF" w14:textId="77777777" w:rsidR="002B3F7A" w:rsidRDefault="001B3B8A">
      <w:pPr>
        <w:pStyle w:val="a3"/>
        <w:spacing w:before="64"/>
        <w:ind w:right="231" w:firstLine="0"/>
      </w:pPr>
      <w:r>
        <w:t>побуждений к деятельности, неспособности к самоконтролю. В ситуации эмоционального возбуждения эти дети «не успевают» сопоставлять свои желания с последствиями действий, вследствие чего испытывают трудности формирования межличностных отношений.</w:t>
      </w:r>
    </w:p>
    <w:p w14:paraId="36B39204" w14:textId="77777777" w:rsidR="002B3F7A" w:rsidRDefault="001B3B8A">
      <w:pPr>
        <w:pStyle w:val="a3"/>
        <w:spacing w:before="1"/>
        <w:ind w:left="921" w:firstLine="0"/>
      </w:pPr>
      <w:r>
        <w:t>Выделяются</w:t>
      </w:r>
      <w:r>
        <w:rPr>
          <w:spacing w:val="-6"/>
        </w:rPr>
        <w:t xml:space="preserve"> </w:t>
      </w:r>
      <w:r>
        <w:t>варианты</w:t>
      </w:r>
      <w:r>
        <w:rPr>
          <w:spacing w:val="-3"/>
        </w:rPr>
        <w:t xml:space="preserve"> </w:t>
      </w:r>
      <w:r>
        <w:t>протекания</w:t>
      </w:r>
      <w:r>
        <w:rPr>
          <w:spacing w:val="-6"/>
        </w:rPr>
        <w:t xml:space="preserve"> </w:t>
      </w:r>
      <w:r>
        <w:t>СДВГ</w:t>
      </w:r>
      <w:r>
        <w:rPr>
          <w:spacing w:val="-5"/>
        </w:rPr>
        <w:t xml:space="preserve"> </w:t>
      </w:r>
      <w:r>
        <w:t>в</w:t>
      </w:r>
      <w:r>
        <w:rPr>
          <w:spacing w:val="-5"/>
        </w:rPr>
        <w:t xml:space="preserve"> </w:t>
      </w:r>
      <w:r>
        <w:t>зависимости</w:t>
      </w:r>
      <w:r>
        <w:rPr>
          <w:spacing w:val="-3"/>
        </w:rPr>
        <w:t xml:space="preserve"> </w:t>
      </w:r>
      <w:r>
        <w:t>от</w:t>
      </w:r>
      <w:r>
        <w:rPr>
          <w:spacing w:val="-4"/>
        </w:rPr>
        <w:t xml:space="preserve"> </w:t>
      </w:r>
      <w:r>
        <w:t>преобладающих</w:t>
      </w:r>
      <w:r>
        <w:rPr>
          <w:spacing w:val="-2"/>
        </w:rPr>
        <w:t xml:space="preserve"> признаков:</w:t>
      </w:r>
    </w:p>
    <w:p w14:paraId="21F5779A" w14:textId="77777777" w:rsidR="002B3F7A" w:rsidRDefault="001B3B8A">
      <w:pPr>
        <w:pStyle w:val="a6"/>
        <w:numPr>
          <w:ilvl w:val="0"/>
          <w:numId w:val="242"/>
        </w:numPr>
        <w:tabs>
          <w:tab w:val="left" w:pos="639"/>
        </w:tabs>
        <w:ind w:left="639" w:hanging="426"/>
        <w:rPr>
          <w:sz w:val="24"/>
        </w:rPr>
      </w:pPr>
      <w:r>
        <w:rPr>
          <w:sz w:val="24"/>
        </w:rPr>
        <w:t>синдром</w:t>
      </w:r>
      <w:r>
        <w:rPr>
          <w:spacing w:val="-4"/>
          <w:sz w:val="24"/>
        </w:rPr>
        <w:t xml:space="preserve"> </w:t>
      </w:r>
      <w:r>
        <w:rPr>
          <w:sz w:val="24"/>
        </w:rPr>
        <w:t>гиперактивности</w:t>
      </w:r>
      <w:r>
        <w:rPr>
          <w:spacing w:val="-4"/>
          <w:sz w:val="24"/>
        </w:rPr>
        <w:t xml:space="preserve"> </w:t>
      </w:r>
      <w:r>
        <w:rPr>
          <w:sz w:val="24"/>
        </w:rPr>
        <w:t>без</w:t>
      </w:r>
      <w:r>
        <w:rPr>
          <w:spacing w:val="-4"/>
          <w:sz w:val="24"/>
        </w:rPr>
        <w:t xml:space="preserve"> </w:t>
      </w:r>
      <w:r>
        <w:rPr>
          <w:sz w:val="24"/>
        </w:rPr>
        <w:t>дефицита</w:t>
      </w:r>
      <w:r>
        <w:rPr>
          <w:spacing w:val="-3"/>
          <w:sz w:val="24"/>
        </w:rPr>
        <w:t xml:space="preserve"> </w:t>
      </w:r>
      <w:r>
        <w:rPr>
          <w:spacing w:val="-2"/>
          <w:sz w:val="24"/>
        </w:rPr>
        <w:t>внимания;</w:t>
      </w:r>
    </w:p>
    <w:p w14:paraId="60FA01BF" w14:textId="77777777" w:rsidR="002B3F7A" w:rsidRDefault="001B3B8A">
      <w:pPr>
        <w:pStyle w:val="a6"/>
        <w:numPr>
          <w:ilvl w:val="0"/>
          <w:numId w:val="242"/>
        </w:numPr>
        <w:tabs>
          <w:tab w:val="left" w:pos="638"/>
          <w:tab w:val="left" w:pos="640"/>
        </w:tabs>
        <w:ind w:left="640" w:right="222"/>
        <w:rPr>
          <w:sz w:val="24"/>
        </w:rPr>
      </w:pPr>
      <w:r>
        <w:rPr>
          <w:sz w:val="24"/>
        </w:rPr>
        <w:t>синдром дефицита внимания без гиперактивности (чаще наблюдается у девочек – тихие, спокойные, «витающие в облаках»);</w:t>
      </w:r>
    </w:p>
    <w:p w14:paraId="7221DC11" w14:textId="77777777" w:rsidR="002B3F7A" w:rsidRDefault="001B3B8A">
      <w:pPr>
        <w:pStyle w:val="a6"/>
        <w:numPr>
          <w:ilvl w:val="0"/>
          <w:numId w:val="242"/>
        </w:numPr>
        <w:tabs>
          <w:tab w:val="left" w:pos="638"/>
          <w:tab w:val="left" w:pos="640"/>
        </w:tabs>
        <w:ind w:left="640" w:right="231"/>
        <w:rPr>
          <w:sz w:val="24"/>
        </w:rPr>
      </w:pPr>
      <w:r>
        <w:rPr>
          <w:sz w:val="24"/>
        </w:rPr>
        <w:t xml:space="preserve">синдром, сочетающий дефицит внимания и гиперактивность (наиболее распространенный </w:t>
      </w:r>
      <w:r>
        <w:rPr>
          <w:spacing w:val="-2"/>
          <w:sz w:val="24"/>
        </w:rPr>
        <w:t>вариант).</w:t>
      </w:r>
    </w:p>
    <w:p w14:paraId="180476A8" w14:textId="77777777" w:rsidR="002B3F7A" w:rsidRDefault="001B3B8A">
      <w:pPr>
        <w:pStyle w:val="a3"/>
        <w:jc w:val="left"/>
      </w:pPr>
      <w:r>
        <w:t>Диагноз СДВГ</w:t>
      </w:r>
      <w:r>
        <w:rPr>
          <w:spacing w:val="31"/>
        </w:rPr>
        <w:t xml:space="preserve"> </w:t>
      </w:r>
      <w:r>
        <w:t>–</w:t>
      </w:r>
      <w:r>
        <w:rPr>
          <w:spacing w:val="29"/>
        </w:rPr>
        <w:t xml:space="preserve"> </w:t>
      </w:r>
      <w:r>
        <w:t>это не</w:t>
      </w:r>
      <w:r>
        <w:rPr>
          <w:spacing w:val="29"/>
        </w:rPr>
        <w:t xml:space="preserve"> </w:t>
      </w:r>
      <w:r>
        <w:t>поведенческая</w:t>
      </w:r>
      <w:r>
        <w:rPr>
          <w:spacing w:val="29"/>
        </w:rPr>
        <w:t xml:space="preserve"> </w:t>
      </w:r>
      <w:r>
        <w:t>проблема,</w:t>
      </w:r>
      <w:r>
        <w:rPr>
          <w:spacing w:val="29"/>
        </w:rPr>
        <w:t xml:space="preserve"> </w:t>
      </w:r>
      <w:r>
        <w:t>а медицинский и нейропсихологический диагноз, который может быть поставлен только по результатам специальной диагностики.</w:t>
      </w:r>
    </w:p>
    <w:p w14:paraId="7E48D5E2" w14:textId="77777777" w:rsidR="002B3F7A" w:rsidRDefault="001B3B8A">
      <w:pPr>
        <w:ind w:left="921"/>
        <w:rPr>
          <w:i/>
          <w:sz w:val="24"/>
        </w:rPr>
      </w:pPr>
      <w:r>
        <w:rPr>
          <w:i/>
          <w:sz w:val="24"/>
          <w:u w:val="single"/>
        </w:rPr>
        <w:t>Дети</w:t>
      </w:r>
      <w:r>
        <w:rPr>
          <w:i/>
          <w:spacing w:val="-4"/>
          <w:sz w:val="24"/>
          <w:u w:val="single"/>
        </w:rPr>
        <w:t xml:space="preserve"> </w:t>
      </w:r>
      <w:r>
        <w:rPr>
          <w:i/>
          <w:sz w:val="24"/>
          <w:u w:val="single"/>
        </w:rPr>
        <w:t>с</w:t>
      </w:r>
      <w:r>
        <w:rPr>
          <w:i/>
          <w:spacing w:val="-5"/>
          <w:sz w:val="24"/>
          <w:u w:val="single"/>
        </w:rPr>
        <w:t xml:space="preserve"> </w:t>
      </w:r>
      <w:r>
        <w:rPr>
          <w:i/>
          <w:sz w:val="24"/>
          <w:u w:val="single"/>
        </w:rPr>
        <w:t>нарушением</w:t>
      </w:r>
      <w:r>
        <w:rPr>
          <w:i/>
          <w:spacing w:val="-4"/>
          <w:sz w:val="24"/>
          <w:u w:val="single"/>
        </w:rPr>
        <w:t xml:space="preserve"> </w:t>
      </w:r>
      <w:r>
        <w:rPr>
          <w:i/>
          <w:sz w:val="24"/>
          <w:u w:val="single"/>
        </w:rPr>
        <w:t>эмоционально-волевой</w:t>
      </w:r>
      <w:r>
        <w:rPr>
          <w:i/>
          <w:spacing w:val="-3"/>
          <w:sz w:val="24"/>
          <w:u w:val="single"/>
        </w:rPr>
        <w:t xml:space="preserve"> </w:t>
      </w:r>
      <w:r>
        <w:rPr>
          <w:i/>
          <w:spacing w:val="-2"/>
          <w:sz w:val="24"/>
          <w:u w:val="single"/>
        </w:rPr>
        <w:t>сферы</w:t>
      </w:r>
    </w:p>
    <w:p w14:paraId="4B422A8C" w14:textId="77777777" w:rsidR="002B3F7A" w:rsidRDefault="001B3B8A">
      <w:pPr>
        <w:pStyle w:val="a3"/>
        <w:ind w:right="223"/>
      </w:pPr>
      <w:r>
        <w:t>Тщательный анализ совокупности нескольких характерных симптомов может определить имеющееся у</w:t>
      </w:r>
      <w:r>
        <w:rPr>
          <w:spacing w:val="-6"/>
        </w:rPr>
        <w:t xml:space="preserve"> </w:t>
      </w:r>
      <w:r>
        <w:t>ребенка</w:t>
      </w:r>
      <w:r>
        <w:rPr>
          <w:spacing w:val="-3"/>
        </w:rPr>
        <w:t xml:space="preserve"> </w:t>
      </w:r>
      <w:r>
        <w:t>нарушение</w:t>
      </w:r>
      <w:r>
        <w:rPr>
          <w:spacing w:val="-3"/>
        </w:rPr>
        <w:t xml:space="preserve"> </w:t>
      </w:r>
      <w:r>
        <w:t>эмоционально-волевой</w:t>
      </w:r>
      <w:r>
        <w:rPr>
          <w:spacing w:val="-2"/>
        </w:rPr>
        <w:t xml:space="preserve"> </w:t>
      </w:r>
      <w:r>
        <w:t>сферы,</w:t>
      </w:r>
      <w:r>
        <w:rPr>
          <w:spacing w:val="-2"/>
        </w:rPr>
        <w:t xml:space="preserve"> </w:t>
      </w:r>
      <w:r>
        <w:t>для</w:t>
      </w:r>
      <w:r>
        <w:rPr>
          <w:spacing w:val="-2"/>
        </w:rPr>
        <w:t xml:space="preserve"> </w:t>
      </w:r>
      <w:r>
        <w:t>которого</w:t>
      </w:r>
      <w:r>
        <w:rPr>
          <w:spacing w:val="-2"/>
        </w:rPr>
        <w:t xml:space="preserve"> </w:t>
      </w:r>
      <w:r>
        <w:t>наиболее</w:t>
      </w:r>
      <w:r>
        <w:rPr>
          <w:spacing w:val="-4"/>
        </w:rPr>
        <w:t xml:space="preserve"> </w:t>
      </w:r>
      <w:r>
        <w:t>характерно: эмоциональная напряженность, быстрое психическое утомление (снижение игровой активности, затруднений организации умственной деятельности); повышенная тревожность (проявляется в избегании социальных контактов, снижении стремления к общению); агрессивность (в виде демонстративного неповиновения, физической и вербальной агрессии), которая может быть направлена на самого себя. Ребенок проявляет непослушание, с большим трудом воспитательным воздействиям взрослых; отсутствие эмпатии, чувства сопереживания, понимания другого человека; неготовность</w:t>
      </w:r>
      <w:r>
        <w:rPr>
          <w:spacing w:val="-15"/>
        </w:rPr>
        <w:t xml:space="preserve"> </w:t>
      </w:r>
      <w:r>
        <w:t>и</w:t>
      </w:r>
      <w:r>
        <w:rPr>
          <w:spacing w:val="-15"/>
        </w:rPr>
        <w:t xml:space="preserve"> </w:t>
      </w:r>
      <w:r>
        <w:t>нежелание</w:t>
      </w:r>
      <w:r>
        <w:rPr>
          <w:spacing w:val="-15"/>
        </w:rPr>
        <w:t xml:space="preserve"> </w:t>
      </w:r>
      <w:r>
        <w:t>преодолевать</w:t>
      </w:r>
      <w:r>
        <w:rPr>
          <w:spacing w:val="-15"/>
        </w:rPr>
        <w:t xml:space="preserve"> </w:t>
      </w:r>
      <w:r>
        <w:t>трудности</w:t>
      </w:r>
      <w:r>
        <w:rPr>
          <w:spacing w:val="-15"/>
        </w:rPr>
        <w:t xml:space="preserve"> </w:t>
      </w:r>
      <w:r>
        <w:t>(ребенок</w:t>
      </w:r>
      <w:r>
        <w:rPr>
          <w:spacing w:val="-15"/>
        </w:rPr>
        <w:t xml:space="preserve"> </w:t>
      </w:r>
      <w:r>
        <w:t>вялый,</w:t>
      </w:r>
      <w:r>
        <w:rPr>
          <w:spacing w:val="-15"/>
        </w:rPr>
        <w:t xml:space="preserve"> </w:t>
      </w:r>
      <w:r>
        <w:t>с</w:t>
      </w:r>
      <w:r>
        <w:rPr>
          <w:spacing w:val="-15"/>
        </w:rPr>
        <w:t xml:space="preserve"> </w:t>
      </w:r>
      <w:r>
        <w:t>неудовольствием</w:t>
      </w:r>
      <w:r>
        <w:rPr>
          <w:spacing w:val="-15"/>
        </w:rPr>
        <w:t xml:space="preserve"> </w:t>
      </w:r>
      <w:r>
        <w:t xml:space="preserve">контактирует со взрослыми, может полностью игнорировать родителей, или сделать вид, что не слышит окружающих);низкая мотивация к успеху с избеганием гипотетических неудач, которые иногда могут истолковываться как проявление лени; выраженное недоверие к окружающим (может проявляться во враждебности, плаксивости, чрезмерной критичности); повышенная </w:t>
      </w:r>
      <w:r>
        <w:rPr>
          <w:spacing w:val="-2"/>
        </w:rPr>
        <w:t>импульсивность.</w:t>
      </w:r>
    </w:p>
    <w:p w14:paraId="446728FB" w14:textId="77777777" w:rsidR="002B3F7A" w:rsidRDefault="001B3B8A">
      <w:pPr>
        <w:pStyle w:val="a3"/>
        <w:spacing w:before="1"/>
        <w:ind w:right="227"/>
      </w:pPr>
      <w:r>
        <w:t>Нарушения эмоционально-волевой сферы у дошкольника, при отсутствии адекватного сопровождения, могут привести к серьезным проблемам в виде низкой социальной адаптации, к формированию асоциального поведения, затруднению в обучении.</w:t>
      </w:r>
    </w:p>
    <w:p w14:paraId="449C0325" w14:textId="470C9EB7" w:rsidR="002B3F7A" w:rsidRDefault="001B3B8A">
      <w:pPr>
        <w:spacing w:before="241"/>
        <w:ind w:left="213" w:right="229" w:firstLine="708"/>
        <w:jc w:val="both"/>
        <w:rPr>
          <w:i/>
          <w:sz w:val="24"/>
        </w:rPr>
      </w:pPr>
      <w:r>
        <w:rPr>
          <w:i/>
          <w:sz w:val="24"/>
        </w:rPr>
        <w:t>Таким образом, в М</w:t>
      </w:r>
      <w:r w:rsidR="00657775">
        <w:rPr>
          <w:i/>
          <w:sz w:val="24"/>
        </w:rPr>
        <w:t>Б</w:t>
      </w:r>
      <w:r>
        <w:rPr>
          <w:i/>
          <w:sz w:val="24"/>
        </w:rPr>
        <w:t>ДОУ предусмотрена комплексная индивидуальная поддержка семьи детей с особыми образовательными потребностями.</w:t>
      </w:r>
    </w:p>
    <w:p w14:paraId="303173BD" w14:textId="77777777" w:rsidR="002B3F7A" w:rsidRDefault="001B3B8A">
      <w:pPr>
        <w:pStyle w:val="4"/>
        <w:numPr>
          <w:ilvl w:val="2"/>
          <w:numId w:val="241"/>
        </w:numPr>
        <w:tabs>
          <w:tab w:val="left" w:pos="1693"/>
          <w:tab w:val="left" w:pos="2789"/>
        </w:tabs>
        <w:ind w:right="985" w:hanging="1815"/>
      </w:pPr>
      <w:r>
        <w:t>Специфика</w:t>
      </w:r>
      <w:r>
        <w:rPr>
          <w:spacing w:val="-4"/>
        </w:rPr>
        <w:t xml:space="preserve"> </w:t>
      </w:r>
      <w:r>
        <w:t>национальных,</w:t>
      </w:r>
      <w:r>
        <w:rPr>
          <w:spacing w:val="-4"/>
        </w:rPr>
        <w:t xml:space="preserve"> </w:t>
      </w:r>
      <w:r>
        <w:t>социокультурных</w:t>
      </w:r>
      <w:r>
        <w:rPr>
          <w:spacing w:val="-5"/>
        </w:rPr>
        <w:t xml:space="preserve"> </w:t>
      </w:r>
      <w:r>
        <w:t>и</w:t>
      </w:r>
      <w:r>
        <w:rPr>
          <w:spacing w:val="-4"/>
        </w:rPr>
        <w:t xml:space="preserve"> </w:t>
      </w:r>
      <w:r>
        <w:t>иных</w:t>
      </w:r>
      <w:r>
        <w:rPr>
          <w:spacing w:val="-5"/>
        </w:rPr>
        <w:t xml:space="preserve"> </w:t>
      </w:r>
      <w:r>
        <w:t>условий,</w:t>
      </w:r>
      <w:r>
        <w:rPr>
          <w:spacing w:val="-5"/>
        </w:rPr>
        <w:t xml:space="preserve"> </w:t>
      </w:r>
      <w:r>
        <w:t>в</w:t>
      </w:r>
      <w:r>
        <w:rPr>
          <w:spacing w:val="-8"/>
        </w:rPr>
        <w:t xml:space="preserve"> </w:t>
      </w:r>
      <w:r>
        <w:t>которых осуществляется образовательная деятельность</w:t>
      </w:r>
    </w:p>
    <w:p w14:paraId="7431F692" w14:textId="77777777" w:rsidR="002B3F7A" w:rsidRDefault="001B3B8A">
      <w:pPr>
        <w:pStyle w:val="5"/>
        <w:spacing w:before="120"/>
        <w:ind w:left="1041"/>
      </w:pPr>
      <w:r>
        <w:t>Национально-культурные</w:t>
      </w:r>
      <w:r>
        <w:rPr>
          <w:spacing w:val="-13"/>
        </w:rPr>
        <w:t xml:space="preserve"> </w:t>
      </w:r>
      <w:r>
        <w:rPr>
          <w:spacing w:val="-2"/>
        </w:rPr>
        <w:t>особенности</w:t>
      </w:r>
    </w:p>
    <w:p w14:paraId="3BCD21DF" w14:textId="77777777" w:rsidR="002B3F7A" w:rsidRDefault="001B3B8A">
      <w:pPr>
        <w:pStyle w:val="a3"/>
        <w:ind w:left="321" w:right="335" w:firstLine="720"/>
      </w:pPr>
      <w:r>
        <w:t>Многонациональность. Многоконфессиональность. Наличие поселений малых коренных народов. Сильные православные традиции. Влияние региональных памятников истории и культуры.</w:t>
      </w:r>
      <w:r>
        <w:rPr>
          <w:spacing w:val="-2"/>
        </w:rPr>
        <w:t xml:space="preserve"> </w:t>
      </w:r>
      <w:r>
        <w:t>Традиции</w:t>
      </w:r>
      <w:r>
        <w:rPr>
          <w:spacing w:val="-1"/>
        </w:rPr>
        <w:t xml:space="preserve"> </w:t>
      </w:r>
      <w:r>
        <w:t>коренных</w:t>
      </w:r>
      <w:r>
        <w:rPr>
          <w:spacing w:val="-2"/>
        </w:rPr>
        <w:t xml:space="preserve"> </w:t>
      </w:r>
      <w:r>
        <w:t>народов.</w:t>
      </w:r>
      <w:r>
        <w:rPr>
          <w:spacing w:val="-1"/>
        </w:rPr>
        <w:t xml:space="preserve"> </w:t>
      </w:r>
      <w:r>
        <w:t>Культура</w:t>
      </w:r>
      <w:r>
        <w:rPr>
          <w:spacing w:val="-1"/>
        </w:rPr>
        <w:t xml:space="preserve"> </w:t>
      </w:r>
      <w:r>
        <w:t>народов</w:t>
      </w:r>
      <w:r>
        <w:rPr>
          <w:spacing w:val="-2"/>
        </w:rPr>
        <w:t xml:space="preserve"> </w:t>
      </w:r>
      <w:r>
        <w:t>региона</w:t>
      </w:r>
      <w:r>
        <w:rPr>
          <w:spacing w:val="-1"/>
        </w:rPr>
        <w:t xml:space="preserve"> </w:t>
      </w:r>
      <w:r>
        <w:t>(национальные</w:t>
      </w:r>
      <w:r>
        <w:rPr>
          <w:spacing w:val="-3"/>
        </w:rPr>
        <w:t xml:space="preserve"> </w:t>
      </w:r>
      <w:r>
        <w:t>языки,</w:t>
      </w:r>
      <w:r>
        <w:rPr>
          <w:spacing w:val="-1"/>
        </w:rPr>
        <w:t xml:space="preserve"> </w:t>
      </w:r>
      <w:r>
        <w:t>обычаи и традиции). Исторически сложившиеся народы Среднего Урала - русские, удмурты, манси, татары,</w:t>
      </w:r>
      <w:r>
        <w:rPr>
          <w:spacing w:val="-15"/>
        </w:rPr>
        <w:t xml:space="preserve"> </w:t>
      </w:r>
      <w:r>
        <w:t>башкиры,</w:t>
      </w:r>
      <w:r>
        <w:rPr>
          <w:spacing w:val="-15"/>
        </w:rPr>
        <w:t xml:space="preserve"> </w:t>
      </w:r>
      <w:r>
        <w:t>марийцы,</w:t>
      </w:r>
      <w:r>
        <w:rPr>
          <w:spacing w:val="-15"/>
        </w:rPr>
        <w:t xml:space="preserve"> </w:t>
      </w:r>
      <w:r>
        <w:t>чуваши.</w:t>
      </w:r>
      <w:r>
        <w:rPr>
          <w:spacing w:val="-15"/>
        </w:rPr>
        <w:t xml:space="preserve"> </w:t>
      </w:r>
      <w:r>
        <w:t>С</w:t>
      </w:r>
      <w:r>
        <w:rPr>
          <w:spacing w:val="-15"/>
        </w:rPr>
        <w:t xml:space="preserve"> </w:t>
      </w:r>
      <w:r>
        <w:t>учетом</w:t>
      </w:r>
      <w:r>
        <w:rPr>
          <w:spacing w:val="-14"/>
        </w:rPr>
        <w:t xml:space="preserve"> </w:t>
      </w:r>
      <w:r>
        <w:t>национально-культурных</w:t>
      </w:r>
      <w:r>
        <w:rPr>
          <w:spacing w:val="-14"/>
        </w:rPr>
        <w:t xml:space="preserve"> </w:t>
      </w:r>
      <w:r>
        <w:t>традиций</w:t>
      </w:r>
      <w:r>
        <w:rPr>
          <w:spacing w:val="-14"/>
        </w:rPr>
        <w:t xml:space="preserve"> </w:t>
      </w:r>
      <w:r>
        <w:t>осуществляется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w:t>
      </w:r>
    </w:p>
    <w:p w14:paraId="479931F7" w14:textId="77777777" w:rsidR="002B3F7A" w:rsidRDefault="001B3B8A">
      <w:pPr>
        <w:pStyle w:val="a3"/>
        <w:ind w:left="1041" w:firstLine="0"/>
      </w:pPr>
      <w:r>
        <w:t>Дети</w:t>
      </w:r>
      <w:r>
        <w:rPr>
          <w:spacing w:val="-7"/>
        </w:rPr>
        <w:t xml:space="preserve"> </w:t>
      </w:r>
      <w:r>
        <w:t>приобщаются</w:t>
      </w:r>
      <w:r>
        <w:rPr>
          <w:spacing w:val="-5"/>
        </w:rPr>
        <w:t xml:space="preserve"> </w:t>
      </w:r>
      <w:r>
        <w:t>к</w:t>
      </w:r>
      <w:r>
        <w:rPr>
          <w:spacing w:val="-8"/>
        </w:rPr>
        <w:t xml:space="preserve"> </w:t>
      </w:r>
      <w:r>
        <w:t>национально-культурным</w:t>
      </w:r>
      <w:r>
        <w:rPr>
          <w:spacing w:val="-3"/>
        </w:rPr>
        <w:t xml:space="preserve"> </w:t>
      </w:r>
      <w:r>
        <w:t>традициям</w:t>
      </w:r>
      <w:r>
        <w:rPr>
          <w:spacing w:val="-6"/>
        </w:rPr>
        <w:t xml:space="preserve"> </w:t>
      </w:r>
      <w:r>
        <w:rPr>
          <w:spacing w:val="-2"/>
        </w:rPr>
        <w:t>через:</w:t>
      </w:r>
    </w:p>
    <w:p w14:paraId="5B1EB548" w14:textId="77777777" w:rsidR="002B3F7A" w:rsidRDefault="001B3B8A">
      <w:pPr>
        <w:pStyle w:val="a6"/>
        <w:numPr>
          <w:ilvl w:val="0"/>
          <w:numId w:val="240"/>
        </w:numPr>
        <w:tabs>
          <w:tab w:val="left" w:pos="1120"/>
        </w:tabs>
        <w:ind w:right="331" w:firstLine="720"/>
        <w:rPr>
          <w:sz w:val="24"/>
        </w:rPr>
      </w:pPr>
      <w:r>
        <w:rPr>
          <w:sz w:val="24"/>
          <w:u w:val="single"/>
        </w:rPr>
        <w:lastRenderedPageBreak/>
        <w:t xml:space="preserve"> ​</w:t>
      </w:r>
      <w:r>
        <w:rPr>
          <w:spacing w:val="-15"/>
          <w:sz w:val="24"/>
          <w:u w:val="single"/>
        </w:rPr>
        <w:t xml:space="preserve"> </w:t>
      </w:r>
      <w:r>
        <w:rPr>
          <w:sz w:val="24"/>
          <w:u w:val="single"/>
        </w:rPr>
        <w:t>поговорки и пословицы</w:t>
      </w:r>
      <w:r>
        <w:rPr>
          <w:sz w:val="24"/>
        </w:rPr>
        <w:t xml:space="preserve"> – один из самых активных и широко распространенных памятников</w:t>
      </w:r>
      <w:r>
        <w:rPr>
          <w:spacing w:val="-15"/>
          <w:sz w:val="24"/>
        </w:rPr>
        <w:t xml:space="preserve"> </w:t>
      </w:r>
      <w:r>
        <w:rPr>
          <w:sz w:val="24"/>
        </w:rPr>
        <w:t>устного</w:t>
      </w:r>
      <w:r>
        <w:rPr>
          <w:spacing w:val="-15"/>
          <w:sz w:val="24"/>
        </w:rPr>
        <w:t xml:space="preserve"> </w:t>
      </w:r>
      <w:r>
        <w:rPr>
          <w:sz w:val="24"/>
        </w:rPr>
        <w:t>народного</w:t>
      </w:r>
      <w:r>
        <w:rPr>
          <w:spacing w:val="-15"/>
          <w:sz w:val="24"/>
        </w:rPr>
        <w:t xml:space="preserve"> </w:t>
      </w:r>
      <w:r>
        <w:rPr>
          <w:sz w:val="24"/>
        </w:rPr>
        <w:t>поэтического</w:t>
      </w:r>
      <w:r>
        <w:rPr>
          <w:spacing w:val="-15"/>
          <w:sz w:val="24"/>
        </w:rPr>
        <w:t xml:space="preserve"> </w:t>
      </w:r>
      <w:r>
        <w:rPr>
          <w:sz w:val="24"/>
        </w:rPr>
        <w:t>творчества.</w:t>
      </w:r>
      <w:r>
        <w:rPr>
          <w:spacing w:val="-15"/>
          <w:sz w:val="24"/>
        </w:rPr>
        <w:t xml:space="preserve"> </w:t>
      </w:r>
      <w:r>
        <w:rPr>
          <w:sz w:val="24"/>
        </w:rPr>
        <w:t>Как</w:t>
      </w:r>
      <w:r>
        <w:rPr>
          <w:spacing w:val="-15"/>
          <w:sz w:val="24"/>
        </w:rPr>
        <w:t xml:space="preserve"> </w:t>
      </w:r>
      <w:r>
        <w:rPr>
          <w:sz w:val="24"/>
        </w:rPr>
        <w:t>правило,</w:t>
      </w:r>
      <w:r>
        <w:rPr>
          <w:spacing w:val="-15"/>
          <w:sz w:val="24"/>
        </w:rPr>
        <w:t xml:space="preserve"> </w:t>
      </w:r>
      <w:r>
        <w:rPr>
          <w:sz w:val="24"/>
        </w:rPr>
        <w:t>они</w:t>
      </w:r>
      <w:r>
        <w:rPr>
          <w:spacing w:val="-15"/>
          <w:sz w:val="24"/>
        </w:rPr>
        <w:t xml:space="preserve"> </w:t>
      </w:r>
      <w:r>
        <w:rPr>
          <w:sz w:val="24"/>
        </w:rPr>
        <w:t>имеют</w:t>
      </w:r>
      <w:r>
        <w:rPr>
          <w:spacing w:val="-15"/>
          <w:sz w:val="24"/>
        </w:rPr>
        <w:t xml:space="preserve"> </w:t>
      </w:r>
      <w:r>
        <w:rPr>
          <w:sz w:val="24"/>
        </w:rPr>
        <w:t>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w:t>
      </w:r>
    </w:p>
    <w:p w14:paraId="58FF6D72" w14:textId="2DBE4D50" w:rsidR="002B3F7A" w:rsidRDefault="001B3B8A" w:rsidP="007E1601">
      <w:pPr>
        <w:pStyle w:val="a6"/>
        <w:numPr>
          <w:ilvl w:val="0"/>
          <w:numId w:val="240"/>
        </w:numPr>
        <w:tabs>
          <w:tab w:val="left" w:pos="1251"/>
        </w:tabs>
        <w:spacing w:before="64"/>
        <w:ind w:right="336" w:firstLine="0"/>
      </w:pPr>
      <w:r w:rsidRPr="007E1601">
        <w:rPr>
          <w:sz w:val="24"/>
          <w:u w:val="single"/>
        </w:rPr>
        <w:t>загадки</w:t>
      </w:r>
      <w:r w:rsidRPr="007E1601">
        <w:rPr>
          <w:sz w:val="24"/>
        </w:rPr>
        <w:t xml:space="preserve">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w:t>
      </w:r>
      <w:r w:rsidRPr="007E1601">
        <w:rPr>
          <w:spacing w:val="64"/>
          <w:sz w:val="24"/>
        </w:rPr>
        <w:t xml:space="preserve"> </w:t>
      </w:r>
      <w:r w:rsidRPr="007E1601">
        <w:rPr>
          <w:sz w:val="24"/>
        </w:rPr>
        <w:t>мышление</w:t>
      </w:r>
      <w:r w:rsidRPr="007E1601">
        <w:rPr>
          <w:spacing w:val="63"/>
          <w:sz w:val="24"/>
        </w:rPr>
        <w:t xml:space="preserve"> </w:t>
      </w:r>
      <w:r w:rsidRPr="007E1601">
        <w:rPr>
          <w:sz w:val="24"/>
        </w:rPr>
        <w:t>детей,</w:t>
      </w:r>
      <w:r w:rsidRPr="007E1601">
        <w:rPr>
          <w:spacing w:val="66"/>
          <w:sz w:val="24"/>
        </w:rPr>
        <w:t xml:space="preserve"> </w:t>
      </w:r>
      <w:r w:rsidRPr="007E1601">
        <w:rPr>
          <w:sz w:val="24"/>
        </w:rPr>
        <w:t>приучают</w:t>
      </w:r>
      <w:r w:rsidRPr="007E1601">
        <w:rPr>
          <w:spacing w:val="67"/>
          <w:sz w:val="24"/>
        </w:rPr>
        <w:t xml:space="preserve"> </w:t>
      </w:r>
      <w:r w:rsidRPr="007E1601">
        <w:rPr>
          <w:sz w:val="24"/>
        </w:rPr>
        <w:t>их</w:t>
      </w:r>
      <w:r w:rsidRPr="007E1601">
        <w:rPr>
          <w:spacing w:val="66"/>
          <w:sz w:val="24"/>
        </w:rPr>
        <w:t xml:space="preserve"> </w:t>
      </w:r>
      <w:r w:rsidRPr="007E1601">
        <w:rPr>
          <w:sz w:val="24"/>
        </w:rPr>
        <w:t>анализировать</w:t>
      </w:r>
      <w:r w:rsidRPr="007E1601">
        <w:rPr>
          <w:spacing w:val="65"/>
          <w:sz w:val="24"/>
        </w:rPr>
        <w:t xml:space="preserve"> </w:t>
      </w:r>
      <w:r w:rsidRPr="007E1601">
        <w:rPr>
          <w:sz w:val="24"/>
        </w:rPr>
        <w:t>предметы</w:t>
      </w:r>
      <w:r w:rsidRPr="007E1601">
        <w:rPr>
          <w:spacing w:val="66"/>
          <w:sz w:val="24"/>
        </w:rPr>
        <w:t xml:space="preserve"> </w:t>
      </w:r>
      <w:r w:rsidRPr="007E1601">
        <w:rPr>
          <w:sz w:val="24"/>
        </w:rPr>
        <w:t>и</w:t>
      </w:r>
      <w:r w:rsidRPr="007E1601">
        <w:rPr>
          <w:spacing w:val="67"/>
          <w:sz w:val="24"/>
        </w:rPr>
        <w:t xml:space="preserve"> </w:t>
      </w:r>
      <w:r w:rsidRPr="007E1601">
        <w:rPr>
          <w:sz w:val="24"/>
        </w:rPr>
        <w:t>явления</w:t>
      </w:r>
      <w:r w:rsidRPr="007E1601">
        <w:rPr>
          <w:spacing w:val="63"/>
          <w:sz w:val="24"/>
        </w:rPr>
        <w:t xml:space="preserve"> </w:t>
      </w:r>
      <w:r w:rsidRPr="007E1601">
        <w:rPr>
          <w:sz w:val="24"/>
        </w:rPr>
        <w:t>из</w:t>
      </w:r>
      <w:r w:rsidRPr="007E1601">
        <w:rPr>
          <w:spacing w:val="67"/>
          <w:sz w:val="24"/>
        </w:rPr>
        <w:t xml:space="preserve"> </w:t>
      </w:r>
      <w:r w:rsidRPr="007E1601">
        <w:rPr>
          <w:spacing w:val="-2"/>
          <w:sz w:val="24"/>
        </w:rPr>
        <w:t>различных</w:t>
      </w:r>
      <w:r w:rsidR="007E1601">
        <w:rPr>
          <w:spacing w:val="-2"/>
          <w:sz w:val="24"/>
        </w:rPr>
        <w:t xml:space="preserve"> </w:t>
      </w:r>
      <w:r>
        <w:t>областей</w:t>
      </w:r>
      <w:r w:rsidRPr="007E1601">
        <w:rPr>
          <w:spacing w:val="-5"/>
        </w:rPr>
        <w:t xml:space="preserve"> </w:t>
      </w:r>
      <w:r>
        <w:t>окружающей</w:t>
      </w:r>
      <w:r w:rsidRPr="007E1601">
        <w:rPr>
          <w:spacing w:val="-2"/>
        </w:rPr>
        <w:t xml:space="preserve"> действительности;</w:t>
      </w:r>
    </w:p>
    <w:p w14:paraId="5A169BA9" w14:textId="77777777" w:rsidR="002B3F7A" w:rsidRDefault="001B3B8A">
      <w:pPr>
        <w:pStyle w:val="a6"/>
        <w:numPr>
          <w:ilvl w:val="0"/>
          <w:numId w:val="240"/>
        </w:numPr>
        <w:tabs>
          <w:tab w:val="left" w:pos="1241"/>
        </w:tabs>
        <w:ind w:right="332" w:firstLine="720"/>
        <w:rPr>
          <w:sz w:val="24"/>
        </w:rPr>
      </w:pPr>
      <w:r>
        <w:rPr>
          <w:sz w:val="24"/>
          <w:u w:val="single"/>
        </w:rPr>
        <w:t>песни</w:t>
      </w:r>
      <w:r>
        <w:rPr>
          <w:sz w:val="24"/>
        </w:rPr>
        <w:t xml:space="preserve"> – 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w:t>
      </w:r>
      <w:r>
        <w:rPr>
          <w:spacing w:val="-15"/>
          <w:sz w:val="24"/>
        </w:rPr>
        <w:t xml:space="preserve"> </w:t>
      </w:r>
      <w:r>
        <w:rPr>
          <w:sz w:val="24"/>
        </w:rPr>
        <w:t>искусства</w:t>
      </w:r>
      <w:r>
        <w:rPr>
          <w:spacing w:val="-15"/>
          <w:sz w:val="24"/>
        </w:rPr>
        <w:t xml:space="preserve"> </w:t>
      </w:r>
      <w:r>
        <w:rPr>
          <w:sz w:val="24"/>
        </w:rPr>
        <w:t>и</w:t>
      </w:r>
      <w:r>
        <w:rPr>
          <w:spacing w:val="-15"/>
          <w:sz w:val="24"/>
        </w:rPr>
        <w:t xml:space="preserve"> </w:t>
      </w:r>
      <w:r>
        <w:rPr>
          <w:sz w:val="24"/>
        </w:rPr>
        <w:t>национальной</w:t>
      </w:r>
      <w:r>
        <w:rPr>
          <w:spacing w:val="-15"/>
          <w:sz w:val="24"/>
        </w:rPr>
        <w:t xml:space="preserve"> </w:t>
      </w:r>
      <w:r>
        <w:rPr>
          <w:sz w:val="24"/>
        </w:rPr>
        <w:t>культуры.</w:t>
      </w:r>
      <w:r>
        <w:rPr>
          <w:spacing w:val="-13"/>
          <w:sz w:val="24"/>
        </w:rPr>
        <w:t xml:space="preserve"> </w:t>
      </w:r>
      <w:r>
        <w:rPr>
          <w:sz w:val="24"/>
        </w:rPr>
        <w:t>Ученые</w:t>
      </w:r>
      <w:r>
        <w:rPr>
          <w:spacing w:val="-15"/>
          <w:sz w:val="24"/>
        </w:rPr>
        <w:t xml:space="preserve"> </w:t>
      </w:r>
      <w:r>
        <w:rPr>
          <w:sz w:val="24"/>
        </w:rPr>
        <w:t>доказали</w:t>
      </w:r>
      <w:r>
        <w:rPr>
          <w:spacing w:val="-14"/>
          <w:sz w:val="24"/>
        </w:rPr>
        <w:t xml:space="preserve"> </w:t>
      </w:r>
      <w:r>
        <w:rPr>
          <w:sz w:val="24"/>
        </w:rPr>
        <w:t>благотворную</w:t>
      </w:r>
      <w:r>
        <w:rPr>
          <w:spacing w:val="-15"/>
          <w:sz w:val="24"/>
        </w:rPr>
        <w:t xml:space="preserve"> </w:t>
      </w:r>
      <w:r>
        <w:rPr>
          <w:sz w:val="24"/>
        </w:rPr>
        <w:t>роль</w:t>
      </w:r>
      <w:r>
        <w:rPr>
          <w:spacing w:val="-6"/>
          <w:sz w:val="24"/>
        </w:rPr>
        <w:t xml:space="preserve"> </w:t>
      </w:r>
      <w:r>
        <w:rPr>
          <w:sz w:val="24"/>
        </w:rPr>
        <w:t>нежной</w:t>
      </w:r>
      <w:r>
        <w:rPr>
          <w:spacing w:val="-14"/>
          <w:sz w:val="24"/>
        </w:rPr>
        <w:t xml:space="preserve"> </w:t>
      </w:r>
      <w:r>
        <w:rPr>
          <w:sz w:val="24"/>
        </w:rPr>
        <w:t>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w:t>
      </w:r>
    </w:p>
    <w:p w14:paraId="305E75CA" w14:textId="77777777" w:rsidR="002B3F7A" w:rsidRDefault="001B3B8A">
      <w:pPr>
        <w:pStyle w:val="a6"/>
        <w:numPr>
          <w:ilvl w:val="0"/>
          <w:numId w:val="240"/>
        </w:numPr>
        <w:tabs>
          <w:tab w:val="left" w:pos="1217"/>
        </w:tabs>
        <w:spacing w:before="1"/>
        <w:ind w:right="336" w:firstLine="720"/>
        <w:rPr>
          <w:sz w:val="24"/>
        </w:rPr>
      </w:pPr>
      <w:r>
        <w:rPr>
          <w:sz w:val="24"/>
          <w:u w:val="single"/>
        </w:rPr>
        <w:t>сказки, сказы</w:t>
      </w:r>
      <w:r>
        <w:rPr>
          <w:sz w:val="24"/>
        </w:rPr>
        <w:t xml:space="preserve"> – в сказке, сказах зафиксированы неумирающие ценности человеческой жизни.</w:t>
      </w:r>
      <w:r>
        <w:rPr>
          <w:spacing w:val="-15"/>
          <w:sz w:val="24"/>
        </w:rPr>
        <w:t xml:space="preserve"> </w:t>
      </w:r>
      <w:r>
        <w:rPr>
          <w:sz w:val="24"/>
        </w:rPr>
        <w:t>Существенным</w:t>
      </w:r>
      <w:r>
        <w:rPr>
          <w:spacing w:val="-15"/>
          <w:sz w:val="24"/>
        </w:rPr>
        <w:t xml:space="preserve"> </w:t>
      </w:r>
      <w:r>
        <w:rPr>
          <w:sz w:val="24"/>
        </w:rPr>
        <w:t>достоинством</w:t>
      </w:r>
      <w:r>
        <w:rPr>
          <w:spacing w:val="-15"/>
          <w:sz w:val="24"/>
        </w:rPr>
        <w:t xml:space="preserve"> </w:t>
      </w:r>
      <w:r>
        <w:rPr>
          <w:sz w:val="24"/>
        </w:rPr>
        <w:t>сказки</w:t>
      </w:r>
      <w:r>
        <w:rPr>
          <w:spacing w:val="-15"/>
          <w:sz w:val="24"/>
        </w:rPr>
        <w:t xml:space="preserve"> </w:t>
      </w:r>
      <w:r>
        <w:rPr>
          <w:sz w:val="24"/>
        </w:rPr>
        <w:t>является</w:t>
      </w:r>
      <w:r>
        <w:rPr>
          <w:spacing w:val="-15"/>
          <w:sz w:val="24"/>
        </w:rPr>
        <w:t xml:space="preserve"> </w:t>
      </w:r>
      <w:r>
        <w:rPr>
          <w:sz w:val="24"/>
        </w:rPr>
        <w:t>её</w:t>
      </w:r>
      <w:r>
        <w:rPr>
          <w:spacing w:val="-15"/>
          <w:sz w:val="24"/>
        </w:rPr>
        <w:t xml:space="preserve"> </w:t>
      </w:r>
      <w:r>
        <w:rPr>
          <w:sz w:val="24"/>
        </w:rPr>
        <w:t>способность</w:t>
      </w:r>
      <w:r>
        <w:rPr>
          <w:spacing w:val="-15"/>
          <w:sz w:val="24"/>
        </w:rPr>
        <w:t xml:space="preserve"> </w:t>
      </w:r>
      <w:r>
        <w:rPr>
          <w:sz w:val="24"/>
        </w:rPr>
        <w:t>создавать</w:t>
      </w:r>
      <w:r>
        <w:rPr>
          <w:spacing w:val="-15"/>
          <w:sz w:val="24"/>
        </w:rPr>
        <w:t xml:space="preserve"> </w:t>
      </w:r>
      <w:r>
        <w:rPr>
          <w:sz w:val="24"/>
        </w:rPr>
        <w:t>мировоззренческие схемы. Дети воспринимают сказки буквально. Даже если они не верят в существование тех или иных</w:t>
      </w:r>
      <w:r>
        <w:rPr>
          <w:spacing w:val="-9"/>
          <w:sz w:val="24"/>
        </w:rPr>
        <w:t xml:space="preserve"> </w:t>
      </w:r>
      <w:r>
        <w:rPr>
          <w:sz w:val="24"/>
        </w:rPr>
        <w:t>персонажей,</w:t>
      </w:r>
      <w:r>
        <w:rPr>
          <w:spacing w:val="-11"/>
          <w:sz w:val="24"/>
        </w:rPr>
        <w:t xml:space="preserve"> </w:t>
      </w:r>
      <w:r>
        <w:rPr>
          <w:sz w:val="24"/>
        </w:rPr>
        <w:t>они</w:t>
      </w:r>
      <w:r>
        <w:rPr>
          <w:spacing w:val="-10"/>
          <w:sz w:val="24"/>
        </w:rPr>
        <w:t xml:space="preserve"> </w:t>
      </w:r>
      <w:r>
        <w:rPr>
          <w:sz w:val="24"/>
        </w:rPr>
        <w:t>напрямую</w:t>
      </w:r>
      <w:r>
        <w:rPr>
          <w:spacing w:val="-3"/>
          <w:sz w:val="24"/>
        </w:rPr>
        <w:t xml:space="preserve"> </w:t>
      </w:r>
      <w:r>
        <w:rPr>
          <w:sz w:val="24"/>
        </w:rPr>
        <w:t>усваивают</w:t>
      </w:r>
      <w:r>
        <w:rPr>
          <w:spacing w:val="-10"/>
          <w:sz w:val="24"/>
        </w:rPr>
        <w:t xml:space="preserve"> </w:t>
      </w:r>
      <w:r>
        <w:rPr>
          <w:sz w:val="24"/>
        </w:rPr>
        <w:t>ту</w:t>
      </w:r>
      <w:r>
        <w:rPr>
          <w:spacing w:val="-13"/>
          <w:sz w:val="24"/>
        </w:rPr>
        <w:t xml:space="preserve"> </w:t>
      </w:r>
      <w:r>
        <w:rPr>
          <w:sz w:val="24"/>
        </w:rPr>
        <w:t>картину</w:t>
      </w:r>
      <w:r>
        <w:rPr>
          <w:spacing w:val="-13"/>
          <w:sz w:val="24"/>
        </w:rPr>
        <w:t xml:space="preserve"> </w:t>
      </w:r>
      <w:r>
        <w:rPr>
          <w:sz w:val="24"/>
        </w:rPr>
        <w:t>мира,</w:t>
      </w:r>
      <w:r>
        <w:rPr>
          <w:spacing w:val="-11"/>
          <w:sz w:val="24"/>
        </w:rPr>
        <w:t xml:space="preserve"> </w:t>
      </w:r>
      <w:r>
        <w:rPr>
          <w:sz w:val="24"/>
        </w:rPr>
        <w:t>которую</w:t>
      </w:r>
      <w:r>
        <w:rPr>
          <w:spacing w:val="-10"/>
          <w:sz w:val="24"/>
        </w:rPr>
        <w:t xml:space="preserve"> </w:t>
      </w:r>
      <w:r>
        <w:rPr>
          <w:sz w:val="24"/>
        </w:rPr>
        <w:t>нашептывает</w:t>
      </w:r>
      <w:r>
        <w:rPr>
          <w:spacing w:val="-10"/>
          <w:sz w:val="24"/>
        </w:rPr>
        <w:t xml:space="preserve"> </w:t>
      </w:r>
      <w:r>
        <w:rPr>
          <w:sz w:val="24"/>
        </w:rPr>
        <w:t>сказка</w:t>
      </w:r>
      <w:r>
        <w:rPr>
          <w:spacing w:val="-9"/>
          <w:sz w:val="24"/>
        </w:rPr>
        <w:t xml:space="preserve"> </w:t>
      </w:r>
      <w:r>
        <w:rPr>
          <w:sz w:val="24"/>
        </w:rPr>
        <w:t>как</w:t>
      </w:r>
      <w:r>
        <w:rPr>
          <w:spacing w:val="-10"/>
          <w:sz w:val="24"/>
        </w:rPr>
        <w:t xml:space="preserve"> </w:t>
      </w:r>
      <w:r>
        <w:rPr>
          <w:sz w:val="24"/>
        </w:rPr>
        <w:t xml:space="preserve">бы между строк. Дети и сказка – неразделимы, они созданы друг для друга и поэтому знакомство со сказками своего народа должно обязательно входить в курс образования и воспитания каждого </w:t>
      </w:r>
      <w:r>
        <w:rPr>
          <w:spacing w:val="-2"/>
          <w:sz w:val="24"/>
        </w:rPr>
        <w:t>ребенка;</w:t>
      </w:r>
    </w:p>
    <w:p w14:paraId="32D9A698" w14:textId="77777777" w:rsidR="002B3F7A" w:rsidRDefault="001B3B8A">
      <w:pPr>
        <w:pStyle w:val="a6"/>
        <w:numPr>
          <w:ilvl w:val="0"/>
          <w:numId w:val="240"/>
        </w:numPr>
        <w:tabs>
          <w:tab w:val="left" w:pos="1184"/>
        </w:tabs>
        <w:ind w:right="330" w:firstLine="720"/>
        <w:rPr>
          <w:sz w:val="24"/>
        </w:rPr>
      </w:pPr>
      <w:r>
        <w:rPr>
          <w:sz w:val="24"/>
          <w:u w:val="single"/>
        </w:rPr>
        <w:t>игры</w:t>
      </w:r>
      <w:r>
        <w:rPr>
          <w:sz w:val="24"/>
        </w:rPr>
        <w:t xml:space="preserve"> - детские игры дают представление об общественной организации жизни людей, об их</w:t>
      </w:r>
      <w:r>
        <w:rPr>
          <w:spacing w:val="-13"/>
          <w:sz w:val="24"/>
        </w:rPr>
        <w:t xml:space="preserve"> </w:t>
      </w:r>
      <w:r>
        <w:rPr>
          <w:sz w:val="24"/>
        </w:rPr>
        <w:t>законах</w:t>
      </w:r>
      <w:r>
        <w:rPr>
          <w:spacing w:val="-11"/>
          <w:sz w:val="24"/>
        </w:rPr>
        <w:t xml:space="preserve"> </w:t>
      </w:r>
      <w:r>
        <w:rPr>
          <w:sz w:val="24"/>
        </w:rPr>
        <w:t>и</w:t>
      </w:r>
      <w:r>
        <w:rPr>
          <w:spacing w:val="-12"/>
          <w:sz w:val="24"/>
        </w:rPr>
        <w:t xml:space="preserve"> </w:t>
      </w:r>
      <w:r>
        <w:rPr>
          <w:sz w:val="24"/>
        </w:rPr>
        <w:t>верованиях,</w:t>
      </w:r>
      <w:r>
        <w:rPr>
          <w:spacing w:val="-13"/>
          <w:sz w:val="24"/>
        </w:rPr>
        <w:t xml:space="preserve"> </w:t>
      </w:r>
      <w:r>
        <w:rPr>
          <w:sz w:val="24"/>
        </w:rPr>
        <w:t>о</w:t>
      </w:r>
      <w:r>
        <w:rPr>
          <w:spacing w:val="-13"/>
          <w:sz w:val="24"/>
        </w:rPr>
        <w:t xml:space="preserve"> </w:t>
      </w:r>
      <w:r>
        <w:rPr>
          <w:sz w:val="24"/>
        </w:rPr>
        <w:t>формах</w:t>
      </w:r>
      <w:r>
        <w:rPr>
          <w:spacing w:val="-11"/>
          <w:sz w:val="24"/>
        </w:rPr>
        <w:t xml:space="preserve"> </w:t>
      </w:r>
      <w:r>
        <w:rPr>
          <w:sz w:val="24"/>
        </w:rPr>
        <w:t>и</w:t>
      </w:r>
      <w:r>
        <w:rPr>
          <w:spacing w:val="-12"/>
          <w:sz w:val="24"/>
        </w:rPr>
        <w:t xml:space="preserve"> </w:t>
      </w:r>
      <w:r>
        <w:rPr>
          <w:sz w:val="24"/>
        </w:rPr>
        <w:t>методах</w:t>
      </w:r>
      <w:r>
        <w:rPr>
          <w:spacing w:val="-11"/>
          <w:sz w:val="24"/>
        </w:rPr>
        <w:t xml:space="preserve"> </w:t>
      </w:r>
      <w:r>
        <w:rPr>
          <w:sz w:val="24"/>
        </w:rPr>
        <w:t>передачи</w:t>
      </w:r>
      <w:r>
        <w:rPr>
          <w:spacing w:val="-12"/>
          <w:sz w:val="24"/>
        </w:rPr>
        <w:t xml:space="preserve"> </w:t>
      </w:r>
      <w:r>
        <w:rPr>
          <w:sz w:val="24"/>
        </w:rPr>
        <w:t>народной</w:t>
      </w:r>
      <w:r>
        <w:rPr>
          <w:spacing w:val="-12"/>
          <w:sz w:val="24"/>
        </w:rPr>
        <w:t xml:space="preserve"> </w:t>
      </w:r>
      <w:r>
        <w:rPr>
          <w:sz w:val="24"/>
        </w:rPr>
        <w:t>семейной</w:t>
      </w:r>
      <w:r>
        <w:rPr>
          <w:spacing w:val="-12"/>
          <w:sz w:val="24"/>
        </w:rPr>
        <w:t xml:space="preserve"> </w:t>
      </w:r>
      <w:r>
        <w:rPr>
          <w:sz w:val="24"/>
        </w:rPr>
        <w:t>культуры</w:t>
      </w:r>
      <w:r>
        <w:rPr>
          <w:spacing w:val="-14"/>
          <w:sz w:val="24"/>
        </w:rPr>
        <w:t xml:space="preserve"> </w:t>
      </w:r>
      <w:r>
        <w:rPr>
          <w:sz w:val="24"/>
        </w:rPr>
        <w:t>от</w:t>
      </w:r>
      <w:r>
        <w:rPr>
          <w:spacing w:val="-12"/>
          <w:sz w:val="24"/>
        </w:rPr>
        <w:t xml:space="preserve"> </w:t>
      </w:r>
      <w:r>
        <w:rPr>
          <w:sz w:val="24"/>
        </w:rPr>
        <w:t>поколения к</w:t>
      </w:r>
      <w:r>
        <w:rPr>
          <w:spacing w:val="-8"/>
          <w:sz w:val="24"/>
        </w:rPr>
        <w:t xml:space="preserve"> </w:t>
      </w:r>
      <w:r>
        <w:rPr>
          <w:sz w:val="24"/>
        </w:rPr>
        <w:t>поколению.</w:t>
      </w:r>
      <w:r>
        <w:rPr>
          <w:spacing w:val="-7"/>
          <w:sz w:val="24"/>
        </w:rPr>
        <w:t xml:space="preserve"> </w:t>
      </w:r>
      <w:r>
        <w:rPr>
          <w:sz w:val="24"/>
        </w:rPr>
        <w:t>В</w:t>
      </w:r>
      <w:r>
        <w:rPr>
          <w:spacing w:val="-10"/>
          <w:sz w:val="24"/>
        </w:rPr>
        <w:t xml:space="preserve"> </w:t>
      </w:r>
      <w:r>
        <w:rPr>
          <w:sz w:val="24"/>
        </w:rPr>
        <w:t>период</w:t>
      </w:r>
      <w:r>
        <w:rPr>
          <w:spacing w:val="-13"/>
          <w:sz w:val="24"/>
        </w:rPr>
        <w:t xml:space="preserve"> </w:t>
      </w:r>
      <w:r>
        <w:rPr>
          <w:sz w:val="24"/>
        </w:rPr>
        <w:t>дошкольного</w:t>
      </w:r>
      <w:r>
        <w:rPr>
          <w:spacing w:val="-11"/>
          <w:sz w:val="24"/>
        </w:rPr>
        <w:t xml:space="preserve"> </w:t>
      </w:r>
      <w:r>
        <w:rPr>
          <w:sz w:val="24"/>
        </w:rPr>
        <w:t>детства</w:t>
      </w:r>
      <w:r>
        <w:rPr>
          <w:spacing w:val="-9"/>
          <w:sz w:val="24"/>
        </w:rPr>
        <w:t xml:space="preserve"> </w:t>
      </w:r>
      <w:r>
        <w:rPr>
          <w:sz w:val="24"/>
        </w:rPr>
        <w:t>игра</w:t>
      </w:r>
      <w:r>
        <w:rPr>
          <w:spacing w:val="-9"/>
          <w:sz w:val="24"/>
        </w:rPr>
        <w:t xml:space="preserve"> </w:t>
      </w:r>
      <w:r>
        <w:rPr>
          <w:sz w:val="24"/>
        </w:rPr>
        <w:t>становится</w:t>
      </w:r>
      <w:r>
        <w:rPr>
          <w:spacing w:val="-9"/>
          <w:sz w:val="24"/>
        </w:rPr>
        <w:t xml:space="preserve"> </w:t>
      </w:r>
      <w:r>
        <w:rPr>
          <w:sz w:val="24"/>
        </w:rPr>
        <w:t>ведущим</w:t>
      </w:r>
      <w:r>
        <w:rPr>
          <w:spacing w:val="-9"/>
          <w:sz w:val="24"/>
        </w:rPr>
        <w:t xml:space="preserve"> </w:t>
      </w:r>
      <w:r>
        <w:rPr>
          <w:sz w:val="24"/>
        </w:rPr>
        <w:t>видом</w:t>
      </w:r>
      <w:r>
        <w:rPr>
          <w:spacing w:val="-9"/>
          <w:sz w:val="24"/>
        </w:rPr>
        <w:t xml:space="preserve"> </w:t>
      </w:r>
      <w:r>
        <w:rPr>
          <w:sz w:val="24"/>
        </w:rPr>
        <w:t>деятельности.</w:t>
      </w:r>
      <w:r>
        <w:rPr>
          <w:spacing w:val="-6"/>
          <w:sz w:val="24"/>
        </w:rPr>
        <w:t xml:space="preserve"> </w:t>
      </w:r>
      <w:r>
        <w:rPr>
          <w:sz w:val="24"/>
        </w:rPr>
        <w:t>В</w:t>
      </w:r>
      <w:r>
        <w:rPr>
          <w:spacing w:val="-10"/>
          <w:sz w:val="24"/>
        </w:rPr>
        <w:t xml:space="preserve"> </w:t>
      </w:r>
      <w:r>
        <w:rPr>
          <w:sz w:val="24"/>
        </w:rPr>
        <w:t>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Игра – практика развития. Различные формы серьезной деятельности взрослых служат образцами, которые воспроизводятся в игровой деятельности детей.</w:t>
      </w:r>
      <w:r>
        <w:rPr>
          <w:spacing w:val="40"/>
          <w:sz w:val="24"/>
        </w:rPr>
        <w:t xml:space="preserve"> </w:t>
      </w:r>
      <w:r>
        <w:rPr>
          <w:sz w:val="24"/>
        </w:rPr>
        <w:t>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w:t>
      </w:r>
      <w:r>
        <w:rPr>
          <w:spacing w:val="-4"/>
          <w:sz w:val="24"/>
        </w:rPr>
        <w:t xml:space="preserve"> </w:t>
      </w:r>
      <w:r>
        <w:rPr>
          <w:sz w:val="24"/>
        </w:rPr>
        <w:t>для</w:t>
      </w:r>
      <w:r>
        <w:rPr>
          <w:spacing w:val="-2"/>
          <w:sz w:val="24"/>
        </w:rPr>
        <w:t xml:space="preserve"> </w:t>
      </w:r>
      <w:r>
        <w:rPr>
          <w:sz w:val="24"/>
        </w:rPr>
        <w:t>той</w:t>
      </w:r>
      <w:r>
        <w:rPr>
          <w:spacing w:val="-1"/>
          <w:sz w:val="24"/>
        </w:rPr>
        <w:t xml:space="preserve"> </w:t>
      </w:r>
      <w:r>
        <w:rPr>
          <w:sz w:val="24"/>
        </w:rPr>
        <w:t>деятельности,</w:t>
      </w:r>
      <w:r>
        <w:rPr>
          <w:spacing w:val="-4"/>
          <w:sz w:val="24"/>
        </w:rPr>
        <w:t xml:space="preserve"> </w:t>
      </w:r>
      <w:r>
        <w:rPr>
          <w:sz w:val="24"/>
        </w:rPr>
        <w:t>которую</w:t>
      </w:r>
      <w:r>
        <w:rPr>
          <w:spacing w:val="-2"/>
          <w:sz w:val="24"/>
        </w:rPr>
        <w:t xml:space="preserve"> </w:t>
      </w:r>
      <w:r>
        <w:rPr>
          <w:sz w:val="24"/>
        </w:rPr>
        <w:t>им</w:t>
      </w:r>
      <w:r>
        <w:rPr>
          <w:spacing w:val="-3"/>
          <w:sz w:val="24"/>
        </w:rPr>
        <w:t xml:space="preserve"> </w:t>
      </w:r>
      <w:r>
        <w:rPr>
          <w:sz w:val="24"/>
        </w:rPr>
        <w:t>в</w:t>
      </w:r>
      <w:r>
        <w:rPr>
          <w:spacing w:val="-3"/>
          <w:sz w:val="24"/>
        </w:rPr>
        <w:t xml:space="preserve"> </w:t>
      </w:r>
      <w:r>
        <w:rPr>
          <w:sz w:val="24"/>
        </w:rPr>
        <w:t>будущем</w:t>
      </w:r>
      <w:r>
        <w:rPr>
          <w:spacing w:val="-3"/>
          <w:sz w:val="24"/>
        </w:rPr>
        <w:t xml:space="preserve"> </w:t>
      </w:r>
      <w:r>
        <w:rPr>
          <w:sz w:val="24"/>
        </w:rPr>
        <w:t>предстоит</w:t>
      </w:r>
      <w:r>
        <w:rPr>
          <w:spacing w:val="-2"/>
          <w:sz w:val="24"/>
        </w:rPr>
        <w:t xml:space="preserve"> </w:t>
      </w:r>
      <w:r>
        <w:rPr>
          <w:sz w:val="24"/>
        </w:rPr>
        <w:t>выполнять.</w:t>
      </w:r>
      <w:r>
        <w:rPr>
          <w:spacing w:val="-2"/>
          <w:sz w:val="24"/>
        </w:rPr>
        <w:t xml:space="preserve"> </w:t>
      </w:r>
      <w:r>
        <w:rPr>
          <w:sz w:val="24"/>
        </w:rPr>
        <w:t>Играя,</w:t>
      </w:r>
      <w:r>
        <w:rPr>
          <w:spacing w:val="-2"/>
          <w:sz w:val="24"/>
        </w:rPr>
        <w:t xml:space="preserve"> </w:t>
      </w:r>
      <w:r>
        <w:rPr>
          <w:sz w:val="24"/>
        </w:rPr>
        <w:t>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w:t>
      </w:r>
      <w:r>
        <w:rPr>
          <w:spacing w:val="-3"/>
          <w:sz w:val="24"/>
        </w:rPr>
        <w:t xml:space="preserve"> </w:t>
      </w:r>
      <w:r>
        <w:rPr>
          <w:sz w:val="24"/>
        </w:rPr>
        <w:t>огромную гамму</w:t>
      </w:r>
      <w:r>
        <w:rPr>
          <w:spacing w:val="-15"/>
          <w:sz w:val="24"/>
        </w:rPr>
        <w:t xml:space="preserve"> </w:t>
      </w:r>
      <w:r>
        <w:rPr>
          <w:sz w:val="24"/>
        </w:rPr>
        <w:t>духовных,</w:t>
      </w:r>
      <w:r>
        <w:rPr>
          <w:spacing w:val="-15"/>
          <w:sz w:val="24"/>
        </w:rPr>
        <w:t xml:space="preserve"> </w:t>
      </w:r>
      <w:r>
        <w:rPr>
          <w:sz w:val="24"/>
        </w:rPr>
        <w:t>эмоциональных</w:t>
      </w:r>
      <w:r>
        <w:rPr>
          <w:spacing w:val="-15"/>
          <w:sz w:val="24"/>
        </w:rPr>
        <w:t xml:space="preserve"> </w:t>
      </w:r>
      <w:r>
        <w:rPr>
          <w:sz w:val="24"/>
        </w:rPr>
        <w:t>ценностей</w:t>
      </w:r>
      <w:r>
        <w:rPr>
          <w:spacing w:val="-15"/>
          <w:sz w:val="24"/>
        </w:rPr>
        <w:t xml:space="preserve"> </w:t>
      </w:r>
      <w:r>
        <w:rPr>
          <w:sz w:val="24"/>
        </w:rPr>
        <w:t>человеческих</w:t>
      </w:r>
      <w:r>
        <w:rPr>
          <w:spacing w:val="-15"/>
          <w:sz w:val="24"/>
        </w:rPr>
        <w:t xml:space="preserve"> </w:t>
      </w:r>
      <w:r>
        <w:rPr>
          <w:sz w:val="24"/>
        </w:rPr>
        <w:t>проявлений.</w:t>
      </w:r>
      <w:r>
        <w:rPr>
          <w:spacing w:val="-15"/>
          <w:sz w:val="24"/>
        </w:rPr>
        <w:t xml:space="preserve"> </w:t>
      </w:r>
      <w:r>
        <w:rPr>
          <w:sz w:val="24"/>
        </w:rPr>
        <w:t>В</w:t>
      </w:r>
      <w:r>
        <w:rPr>
          <w:spacing w:val="-11"/>
          <w:sz w:val="24"/>
        </w:rPr>
        <w:t xml:space="preserve"> </w:t>
      </w:r>
      <w:r>
        <w:rPr>
          <w:sz w:val="24"/>
        </w:rPr>
        <w:t>воспитании</w:t>
      </w:r>
      <w:r>
        <w:rPr>
          <w:spacing w:val="-14"/>
          <w:sz w:val="24"/>
        </w:rPr>
        <w:t xml:space="preserve"> </w:t>
      </w:r>
      <w:r>
        <w:rPr>
          <w:sz w:val="24"/>
        </w:rPr>
        <w:t>детей</w:t>
      </w:r>
      <w:r>
        <w:rPr>
          <w:spacing w:val="-14"/>
          <w:sz w:val="24"/>
        </w:rPr>
        <w:t xml:space="preserve"> </w:t>
      </w:r>
      <w:r>
        <w:rPr>
          <w:sz w:val="24"/>
        </w:rPr>
        <w:t xml:space="preserve">можно и нужно найти место преобразующей игре, хранящей духовный потенциал общечеловеческих </w:t>
      </w:r>
      <w:r>
        <w:rPr>
          <w:spacing w:val="-2"/>
          <w:sz w:val="24"/>
        </w:rPr>
        <w:t>ценностей;</w:t>
      </w:r>
    </w:p>
    <w:p w14:paraId="62D8D162" w14:textId="77777777" w:rsidR="002B3F7A" w:rsidRDefault="001B3B8A">
      <w:pPr>
        <w:pStyle w:val="a6"/>
        <w:numPr>
          <w:ilvl w:val="0"/>
          <w:numId w:val="240"/>
        </w:numPr>
        <w:tabs>
          <w:tab w:val="left" w:pos="1193"/>
        </w:tabs>
        <w:spacing w:before="2"/>
        <w:ind w:right="329" w:firstLine="720"/>
        <w:rPr>
          <w:sz w:val="24"/>
        </w:rPr>
      </w:pPr>
      <w:r>
        <w:rPr>
          <w:sz w:val="24"/>
          <w:u w:val="single"/>
        </w:rPr>
        <w:t>народную игрушку</w:t>
      </w:r>
      <w:r>
        <w:rPr>
          <w:sz w:val="24"/>
        </w:rPr>
        <w:t>. На Руси существовали разные виды традиционной народной куклы. Некоторые</w:t>
      </w:r>
      <w:r>
        <w:rPr>
          <w:spacing w:val="-7"/>
          <w:sz w:val="24"/>
        </w:rPr>
        <w:t xml:space="preserve"> </w:t>
      </w:r>
      <w:r>
        <w:rPr>
          <w:sz w:val="24"/>
        </w:rPr>
        <w:t>из</w:t>
      </w:r>
      <w:r>
        <w:rPr>
          <w:spacing w:val="-5"/>
          <w:sz w:val="24"/>
        </w:rPr>
        <w:t xml:space="preserve"> </w:t>
      </w:r>
      <w:r>
        <w:rPr>
          <w:sz w:val="24"/>
        </w:rPr>
        <w:t>существующих:</w:t>
      </w:r>
      <w:r>
        <w:rPr>
          <w:spacing w:val="-5"/>
          <w:sz w:val="24"/>
        </w:rPr>
        <w:t xml:space="preserve"> </w:t>
      </w:r>
      <w:r>
        <w:rPr>
          <w:sz w:val="24"/>
        </w:rPr>
        <w:t>кукла-скрутка,</w:t>
      </w:r>
      <w:r>
        <w:rPr>
          <w:spacing w:val="-6"/>
          <w:sz w:val="24"/>
        </w:rPr>
        <w:t xml:space="preserve"> </w:t>
      </w:r>
      <w:r>
        <w:rPr>
          <w:sz w:val="24"/>
        </w:rPr>
        <w:t>пеленашка,</w:t>
      </w:r>
      <w:r>
        <w:rPr>
          <w:spacing w:val="-6"/>
          <w:sz w:val="24"/>
        </w:rPr>
        <w:t xml:space="preserve"> </w:t>
      </w:r>
      <w:r>
        <w:rPr>
          <w:sz w:val="24"/>
        </w:rPr>
        <w:t>крупеничка</w:t>
      </w:r>
      <w:r>
        <w:rPr>
          <w:spacing w:val="-7"/>
          <w:sz w:val="24"/>
        </w:rPr>
        <w:t xml:space="preserve"> </w:t>
      </w:r>
      <w:r>
        <w:rPr>
          <w:sz w:val="24"/>
        </w:rPr>
        <w:t>или</w:t>
      </w:r>
      <w:r>
        <w:rPr>
          <w:spacing w:val="-5"/>
          <w:sz w:val="24"/>
        </w:rPr>
        <w:t xml:space="preserve"> </w:t>
      </w:r>
      <w:r>
        <w:rPr>
          <w:sz w:val="24"/>
        </w:rPr>
        <w:t>зернушка,</w:t>
      </w:r>
      <w:r>
        <w:rPr>
          <w:spacing w:val="-3"/>
          <w:sz w:val="24"/>
        </w:rPr>
        <w:t xml:space="preserve"> </w:t>
      </w:r>
      <w:r>
        <w:rPr>
          <w:sz w:val="24"/>
        </w:rPr>
        <w:t>День</w:t>
      </w:r>
      <w:r>
        <w:rPr>
          <w:spacing w:val="-5"/>
          <w:sz w:val="24"/>
        </w:rPr>
        <w:t xml:space="preserve"> </w:t>
      </w:r>
      <w:r>
        <w:rPr>
          <w:sz w:val="24"/>
        </w:rPr>
        <w:t>и</w:t>
      </w:r>
      <w:r>
        <w:rPr>
          <w:spacing w:val="-3"/>
          <w:sz w:val="24"/>
        </w:rPr>
        <w:t xml:space="preserve"> </w:t>
      </w:r>
      <w:r>
        <w:rPr>
          <w:sz w:val="24"/>
        </w:rPr>
        <w:t>Ночь, Параскева-Пятница, кукла масленичная, кукла коза, одноручка-свадебная, кукла Спиридон- Солнцеворот,</w:t>
      </w:r>
      <w:r>
        <w:rPr>
          <w:spacing w:val="-1"/>
          <w:sz w:val="24"/>
        </w:rPr>
        <w:t xml:space="preserve"> </w:t>
      </w:r>
      <w:r>
        <w:rPr>
          <w:sz w:val="24"/>
        </w:rPr>
        <w:t>кукла-крестушка, покосница, кукла от бессонницы для</w:t>
      </w:r>
      <w:r>
        <w:rPr>
          <w:spacing w:val="-1"/>
          <w:sz w:val="24"/>
        </w:rPr>
        <w:t xml:space="preserve"> </w:t>
      </w:r>
      <w:r>
        <w:rPr>
          <w:sz w:val="24"/>
        </w:rPr>
        <w:t xml:space="preserve">грудных детей, лыковая для охраны дома, кукла Десятиручка,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 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 Знакомство с традиционными русскими куклами позволит </w:t>
      </w:r>
      <w:r>
        <w:rPr>
          <w:sz w:val="24"/>
        </w:rPr>
        <w:lastRenderedPageBreak/>
        <w:t>познакомить детей с некоторыми сторонами культуры русского и других народов.</w:t>
      </w:r>
    </w:p>
    <w:p w14:paraId="32E59756" w14:textId="77777777" w:rsidR="002B3F7A" w:rsidRDefault="001B3B8A">
      <w:pPr>
        <w:pStyle w:val="a6"/>
        <w:numPr>
          <w:ilvl w:val="0"/>
          <w:numId w:val="240"/>
        </w:numPr>
        <w:tabs>
          <w:tab w:val="left" w:pos="1241"/>
        </w:tabs>
        <w:ind w:right="329" w:firstLine="720"/>
        <w:rPr>
          <w:sz w:val="24"/>
        </w:rPr>
      </w:pPr>
      <w:r>
        <w:rPr>
          <w:sz w:val="24"/>
          <w:u w:val="single"/>
        </w:rPr>
        <w:t>декоративно-прикладное искусство</w:t>
      </w:r>
      <w:r>
        <w:rPr>
          <w:sz w:val="24"/>
        </w:rPr>
        <w:t xml:space="preserve"> Урала для детей старшего дошкольного возраста определяется как эстетическая, духовно-нравственная ценность (урало-сибирская роспись (нижнетагильские подносы, роспись по дереву, изделия из бересты, уральских самоцветов, каслинское литье и др.). Выбор вида искусства зависит от местных особенностей, наличия подлинных предметов этого искусства в детском саду. Приобщение детей к декоративно- 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w:t>
      </w:r>
    </w:p>
    <w:p w14:paraId="2CEB85F3" w14:textId="77777777" w:rsidR="002B3F7A" w:rsidRDefault="001B3B8A">
      <w:pPr>
        <w:pStyle w:val="a6"/>
        <w:numPr>
          <w:ilvl w:val="0"/>
          <w:numId w:val="240"/>
        </w:numPr>
        <w:tabs>
          <w:tab w:val="left" w:pos="1179"/>
        </w:tabs>
        <w:spacing w:before="1"/>
        <w:ind w:left="1179" w:hanging="138"/>
        <w:rPr>
          <w:sz w:val="24"/>
        </w:rPr>
      </w:pPr>
      <w:r>
        <w:rPr>
          <w:sz w:val="24"/>
          <w:u w:val="single"/>
        </w:rPr>
        <w:t>природные</w:t>
      </w:r>
      <w:r>
        <w:rPr>
          <w:spacing w:val="-5"/>
          <w:sz w:val="24"/>
          <w:u w:val="single"/>
        </w:rPr>
        <w:t xml:space="preserve"> </w:t>
      </w:r>
      <w:r>
        <w:rPr>
          <w:sz w:val="24"/>
          <w:u w:val="single"/>
        </w:rPr>
        <w:t>богатства</w:t>
      </w:r>
      <w:r>
        <w:rPr>
          <w:spacing w:val="-3"/>
          <w:sz w:val="24"/>
          <w:u w:val="single"/>
        </w:rPr>
        <w:t xml:space="preserve"> </w:t>
      </w:r>
      <w:r>
        <w:rPr>
          <w:sz w:val="24"/>
          <w:u w:val="single"/>
        </w:rPr>
        <w:t>земли</w:t>
      </w:r>
      <w:r>
        <w:rPr>
          <w:spacing w:val="-1"/>
          <w:sz w:val="24"/>
          <w:u w:val="single"/>
        </w:rPr>
        <w:t xml:space="preserve"> </w:t>
      </w:r>
      <w:r>
        <w:rPr>
          <w:spacing w:val="-2"/>
          <w:sz w:val="24"/>
          <w:u w:val="single"/>
        </w:rPr>
        <w:t>Уральской</w:t>
      </w:r>
      <w:r>
        <w:rPr>
          <w:spacing w:val="-2"/>
          <w:sz w:val="24"/>
        </w:rPr>
        <w:t>.</w:t>
      </w:r>
    </w:p>
    <w:p w14:paraId="627E8E99" w14:textId="77777777" w:rsidR="002B3F7A" w:rsidRDefault="001B3B8A">
      <w:pPr>
        <w:pStyle w:val="5"/>
        <w:ind w:left="1041"/>
      </w:pPr>
      <w:r>
        <w:t>Климатические</w:t>
      </w:r>
      <w:r>
        <w:rPr>
          <w:spacing w:val="-8"/>
        </w:rPr>
        <w:t xml:space="preserve"> </w:t>
      </w:r>
      <w:r>
        <w:rPr>
          <w:spacing w:val="-2"/>
        </w:rPr>
        <w:t>особенности</w:t>
      </w:r>
    </w:p>
    <w:p w14:paraId="7CC2CAF0" w14:textId="77777777" w:rsidR="002B3F7A" w:rsidRDefault="001B3B8A">
      <w:pPr>
        <w:pStyle w:val="a3"/>
        <w:spacing w:before="64"/>
        <w:ind w:left="321" w:right="337" w:firstLine="720"/>
      </w:pPr>
      <w:r>
        <w:t>С</w:t>
      </w:r>
      <w:r>
        <w:rPr>
          <w:spacing w:val="-15"/>
        </w:rPr>
        <w:t xml:space="preserve"> </w:t>
      </w:r>
      <w:r>
        <w:t>учетом</w:t>
      </w:r>
      <w:r>
        <w:rPr>
          <w:spacing w:val="-15"/>
        </w:rPr>
        <w:t xml:space="preserve"> </w:t>
      </w:r>
      <w:r>
        <w:t>особенностей</w:t>
      </w:r>
      <w:r>
        <w:rPr>
          <w:spacing w:val="-15"/>
        </w:rPr>
        <w:t xml:space="preserve"> </w:t>
      </w:r>
      <w:r>
        <w:t>климата,</w:t>
      </w:r>
      <w:r>
        <w:rPr>
          <w:spacing w:val="-15"/>
        </w:rPr>
        <w:t xml:space="preserve"> </w:t>
      </w:r>
      <w:r>
        <w:t>природных</w:t>
      </w:r>
      <w:r>
        <w:rPr>
          <w:spacing w:val="-15"/>
        </w:rPr>
        <w:t xml:space="preserve"> </w:t>
      </w:r>
      <w:r>
        <w:t>условий,</w:t>
      </w:r>
      <w:r>
        <w:rPr>
          <w:spacing w:val="-15"/>
        </w:rPr>
        <w:t xml:space="preserve"> </w:t>
      </w:r>
      <w:r>
        <w:t>состояния</w:t>
      </w:r>
      <w:r>
        <w:rPr>
          <w:spacing w:val="-15"/>
        </w:rPr>
        <w:t xml:space="preserve"> </w:t>
      </w:r>
      <w:r>
        <w:t>экологической</w:t>
      </w:r>
      <w:r>
        <w:rPr>
          <w:spacing w:val="-15"/>
        </w:rPr>
        <w:t xml:space="preserve"> </w:t>
      </w:r>
      <w:r>
        <w:t>обстановки, здоровья населения может определяться проведение оздоровительных мероприятий процедур, организация режимных моментов.</w:t>
      </w:r>
    </w:p>
    <w:p w14:paraId="57F0538B" w14:textId="77777777" w:rsidR="002B3F7A" w:rsidRDefault="001B3B8A">
      <w:pPr>
        <w:pStyle w:val="a3"/>
        <w:spacing w:before="1"/>
        <w:ind w:left="1041" w:firstLine="0"/>
      </w:pPr>
      <w:r>
        <w:t>Природно-климатические</w:t>
      </w:r>
      <w:r>
        <w:rPr>
          <w:spacing w:val="-6"/>
        </w:rPr>
        <w:t xml:space="preserve"> </w:t>
      </w:r>
      <w:r>
        <w:t>условия</w:t>
      </w:r>
      <w:r>
        <w:rPr>
          <w:spacing w:val="-5"/>
        </w:rPr>
        <w:t xml:space="preserve"> </w:t>
      </w:r>
      <w:r>
        <w:t>Среднего</w:t>
      </w:r>
      <w:r>
        <w:rPr>
          <w:spacing w:val="-4"/>
        </w:rPr>
        <w:t xml:space="preserve"> </w:t>
      </w:r>
      <w:r>
        <w:t>Урала</w:t>
      </w:r>
      <w:r>
        <w:rPr>
          <w:spacing w:val="-5"/>
        </w:rPr>
        <w:t xml:space="preserve"> </w:t>
      </w:r>
      <w:r>
        <w:t>сложны</w:t>
      </w:r>
      <w:r>
        <w:rPr>
          <w:spacing w:val="-5"/>
        </w:rPr>
        <w:t xml:space="preserve"> </w:t>
      </w:r>
      <w:r>
        <w:t>и</w:t>
      </w:r>
      <w:r>
        <w:rPr>
          <w:spacing w:val="-4"/>
        </w:rPr>
        <w:t xml:space="preserve"> </w:t>
      </w:r>
      <w:r>
        <w:rPr>
          <w:spacing w:val="-2"/>
        </w:rPr>
        <w:t>многообразны.</w:t>
      </w:r>
    </w:p>
    <w:p w14:paraId="39C1ED2A" w14:textId="77777777" w:rsidR="002B3F7A" w:rsidRDefault="001B3B8A">
      <w:pPr>
        <w:pStyle w:val="a3"/>
        <w:ind w:left="321" w:right="337" w:firstLine="720"/>
      </w:pPr>
      <w:r>
        <w:t>Достаточно</w:t>
      </w:r>
      <w:r>
        <w:rPr>
          <w:spacing w:val="-15"/>
        </w:rPr>
        <w:t xml:space="preserve"> </w:t>
      </w:r>
      <w:r>
        <w:t>длинный</w:t>
      </w:r>
      <w:r>
        <w:rPr>
          <w:spacing w:val="-15"/>
        </w:rPr>
        <w:t xml:space="preserve"> </w:t>
      </w:r>
      <w:r>
        <w:t>весенний</w:t>
      </w:r>
      <w:r>
        <w:rPr>
          <w:spacing w:val="-15"/>
        </w:rPr>
        <w:t xml:space="preserve"> </w:t>
      </w:r>
      <w:r>
        <w:t>и</w:t>
      </w:r>
      <w:r>
        <w:rPr>
          <w:spacing w:val="-15"/>
        </w:rPr>
        <w:t xml:space="preserve"> </w:t>
      </w:r>
      <w:r>
        <w:t>осенний</w:t>
      </w:r>
      <w:r>
        <w:rPr>
          <w:spacing w:val="-15"/>
        </w:rPr>
        <w:t xml:space="preserve"> </w:t>
      </w:r>
      <w:r>
        <w:t>периоды.</w:t>
      </w:r>
      <w:r>
        <w:rPr>
          <w:spacing w:val="-15"/>
        </w:rPr>
        <w:t xml:space="preserve"> </w:t>
      </w:r>
      <w:r>
        <w:t>Предусматривается</w:t>
      </w:r>
      <w:r>
        <w:rPr>
          <w:spacing w:val="-15"/>
        </w:rPr>
        <w:t xml:space="preserve"> </w:t>
      </w:r>
      <w:r>
        <w:t>ознакомление</w:t>
      </w:r>
      <w:r>
        <w:rPr>
          <w:spacing w:val="-15"/>
        </w:rPr>
        <w:t xml:space="preserve"> </w:t>
      </w:r>
      <w:r>
        <w:t>детей с природно-климатическими условиями и особенностями Свердловской области, воспитание любви к родной природе.</w:t>
      </w:r>
    </w:p>
    <w:p w14:paraId="5FB42CC9" w14:textId="77777777" w:rsidR="002B3F7A" w:rsidRDefault="001B3B8A">
      <w:pPr>
        <w:pStyle w:val="a3"/>
        <w:ind w:left="321" w:right="344" w:firstLine="720"/>
      </w:pPr>
      <w:r>
        <w:t>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w:t>
      </w:r>
    </w:p>
    <w:p w14:paraId="1E2714A1" w14:textId="77777777" w:rsidR="002B3F7A" w:rsidRDefault="001B3B8A">
      <w:pPr>
        <w:pStyle w:val="a6"/>
        <w:numPr>
          <w:ilvl w:val="0"/>
          <w:numId w:val="239"/>
        </w:numPr>
        <w:tabs>
          <w:tab w:val="left" w:pos="1294"/>
        </w:tabs>
        <w:ind w:right="331" w:firstLine="720"/>
        <w:rPr>
          <w:sz w:val="24"/>
        </w:rPr>
      </w:pPr>
      <w:r>
        <w:rPr>
          <w:sz w:val="24"/>
        </w:rPr>
        <w:t>холодный</w:t>
      </w:r>
      <w:r>
        <w:rPr>
          <w:spacing w:val="-10"/>
          <w:sz w:val="24"/>
        </w:rPr>
        <w:t xml:space="preserve"> </w:t>
      </w:r>
      <w:r>
        <w:rPr>
          <w:sz w:val="24"/>
        </w:rPr>
        <w:t>период</w:t>
      </w:r>
      <w:r>
        <w:rPr>
          <w:spacing w:val="-8"/>
          <w:sz w:val="24"/>
        </w:rPr>
        <w:t xml:space="preserve"> </w:t>
      </w:r>
      <w:r>
        <w:rPr>
          <w:sz w:val="24"/>
        </w:rPr>
        <w:t>-</w:t>
      </w:r>
      <w:r>
        <w:rPr>
          <w:spacing w:val="-10"/>
          <w:sz w:val="24"/>
        </w:rPr>
        <w:t xml:space="preserve"> </w:t>
      </w:r>
      <w:r>
        <w:rPr>
          <w:sz w:val="24"/>
        </w:rPr>
        <w:t>образовательный:</w:t>
      </w:r>
      <w:r>
        <w:rPr>
          <w:spacing w:val="-10"/>
          <w:sz w:val="24"/>
        </w:rPr>
        <w:t xml:space="preserve"> </w:t>
      </w:r>
      <w:r>
        <w:rPr>
          <w:sz w:val="24"/>
        </w:rPr>
        <w:t>(сентябрь-май),</w:t>
      </w:r>
      <w:r>
        <w:rPr>
          <w:spacing w:val="-10"/>
          <w:sz w:val="24"/>
        </w:rPr>
        <w:t xml:space="preserve"> </w:t>
      </w:r>
      <w:r>
        <w:rPr>
          <w:sz w:val="24"/>
        </w:rPr>
        <w:t>составляется</w:t>
      </w:r>
      <w:r>
        <w:rPr>
          <w:spacing w:val="-6"/>
          <w:sz w:val="24"/>
        </w:rPr>
        <w:t xml:space="preserve"> </w:t>
      </w:r>
      <w:r>
        <w:rPr>
          <w:sz w:val="24"/>
        </w:rPr>
        <w:t>определенный</w:t>
      </w:r>
      <w:r>
        <w:rPr>
          <w:spacing w:val="-10"/>
          <w:sz w:val="24"/>
        </w:rPr>
        <w:t xml:space="preserve"> </w:t>
      </w:r>
      <w:r>
        <w:rPr>
          <w:sz w:val="24"/>
        </w:rPr>
        <w:t>режим дня и осуществляется планирование непосредственно образовательной деятельности с детьми в разнообразных формах работы;</w:t>
      </w:r>
    </w:p>
    <w:p w14:paraId="5C4F36C2" w14:textId="77777777" w:rsidR="002B3F7A" w:rsidRDefault="001B3B8A">
      <w:pPr>
        <w:pStyle w:val="a6"/>
        <w:numPr>
          <w:ilvl w:val="0"/>
          <w:numId w:val="239"/>
        </w:numPr>
        <w:tabs>
          <w:tab w:val="left" w:pos="1356"/>
        </w:tabs>
        <w:ind w:right="336" w:firstLine="720"/>
        <w:rPr>
          <w:sz w:val="24"/>
        </w:rPr>
      </w:pPr>
      <w:r>
        <w:rPr>
          <w:sz w:val="24"/>
        </w:rPr>
        <w:t>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w:t>
      </w:r>
    </w:p>
    <w:p w14:paraId="65F49B3F" w14:textId="77777777" w:rsidR="002B3F7A" w:rsidRDefault="001B3B8A">
      <w:pPr>
        <w:pStyle w:val="a3"/>
        <w:ind w:left="321" w:right="334" w:firstLine="720"/>
      </w:pPr>
      <w:r>
        <w:t>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природные особенности Уральского региона, два раза непосредственно образовательная деятельность по физическому развитию может проводиться в зале и один раз – на воздухе.</w:t>
      </w:r>
    </w:p>
    <w:p w14:paraId="73F4B9DE" w14:textId="77777777" w:rsidR="002B3F7A" w:rsidRDefault="001B3B8A">
      <w:pPr>
        <w:pStyle w:val="a3"/>
        <w:spacing w:before="1"/>
        <w:ind w:left="321" w:right="337" w:firstLine="720"/>
      </w:pPr>
      <w:r>
        <w:t>Прогулки</w:t>
      </w:r>
      <w:r>
        <w:rPr>
          <w:spacing w:val="-1"/>
        </w:rPr>
        <w:t xml:space="preserve"> </w:t>
      </w:r>
      <w:r>
        <w:t>с</w:t>
      </w:r>
      <w:r>
        <w:rPr>
          <w:spacing w:val="-3"/>
        </w:rPr>
        <w:t xml:space="preserve"> </w:t>
      </w:r>
      <w:r>
        <w:t>детьми</w:t>
      </w:r>
      <w:r>
        <w:rPr>
          <w:spacing w:val="-1"/>
        </w:rPr>
        <w:t xml:space="preserve"> </w:t>
      </w:r>
      <w:r>
        <w:t>в</w:t>
      </w:r>
      <w:r>
        <w:rPr>
          <w:spacing w:val="-3"/>
        </w:rPr>
        <w:t xml:space="preserve"> </w:t>
      </w:r>
      <w:r>
        <w:t>холодный</w:t>
      </w:r>
      <w:r>
        <w:rPr>
          <w:spacing w:val="-2"/>
        </w:rPr>
        <w:t xml:space="preserve"> </w:t>
      </w:r>
      <w:r>
        <w:t>период</w:t>
      </w:r>
      <w:r>
        <w:rPr>
          <w:spacing w:val="-2"/>
        </w:rPr>
        <w:t xml:space="preserve"> </w:t>
      </w:r>
      <w:r>
        <w:t>предусматриваются</w:t>
      </w:r>
      <w:r>
        <w:rPr>
          <w:spacing w:val="-3"/>
        </w:rPr>
        <w:t xml:space="preserve"> </w:t>
      </w:r>
      <w:r>
        <w:t>в</w:t>
      </w:r>
      <w:r>
        <w:rPr>
          <w:spacing w:val="-3"/>
        </w:rPr>
        <w:t xml:space="preserve"> </w:t>
      </w:r>
      <w:r>
        <w:t>соответствии</w:t>
      </w:r>
      <w:r>
        <w:rPr>
          <w:spacing w:val="-1"/>
        </w:rPr>
        <w:t xml:space="preserve"> </w:t>
      </w:r>
      <w:r>
        <w:t>с</w:t>
      </w:r>
      <w:r>
        <w:rPr>
          <w:spacing w:val="-3"/>
        </w:rPr>
        <w:t xml:space="preserve"> </w:t>
      </w:r>
      <w:r>
        <w:t>требованиями СанПиН и режимом/распорядком дня. Рекомендуемая продолжительность ежедневных прогулок составляет 3-4</w:t>
      </w:r>
      <w:r>
        <w:rPr>
          <w:spacing w:val="-1"/>
        </w:rPr>
        <w:t xml:space="preserve"> </w:t>
      </w:r>
      <w:r>
        <w:t>часа. Продолжительность прогулки определяется</w:t>
      </w:r>
      <w:r>
        <w:rPr>
          <w:spacing w:val="-1"/>
        </w:rPr>
        <w:t xml:space="preserve"> </w:t>
      </w:r>
      <w:r>
        <w:t>в</w:t>
      </w:r>
      <w:r>
        <w:rPr>
          <w:spacing w:val="-1"/>
        </w:rPr>
        <w:t xml:space="preserve"> </w:t>
      </w:r>
      <w:r>
        <w:t>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14:paraId="0E8B6EC4" w14:textId="77777777" w:rsidR="002B3F7A" w:rsidRDefault="001B3B8A">
      <w:pPr>
        <w:pStyle w:val="a3"/>
        <w:ind w:left="321" w:right="343" w:firstLine="720"/>
      </w:pPr>
      <w:r>
        <w:t>Рекомендуется</w:t>
      </w:r>
      <w:r>
        <w:rPr>
          <w:spacing w:val="-9"/>
        </w:rPr>
        <w:t xml:space="preserve"> </w:t>
      </w:r>
      <w:r>
        <w:t>организовывать</w:t>
      </w:r>
      <w:r>
        <w:rPr>
          <w:spacing w:val="-7"/>
        </w:rPr>
        <w:t xml:space="preserve"> </w:t>
      </w:r>
      <w:r>
        <w:t>прогулки</w:t>
      </w:r>
      <w:r>
        <w:rPr>
          <w:spacing w:val="-7"/>
        </w:rPr>
        <w:t xml:space="preserve"> </w:t>
      </w:r>
      <w:r>
        <w:t>2</w:t>
      </w:r>
      <w:r>
        <w:rPr>
          <w:spacing w:val="-8"/>
        </w:rPr>
        <w:t xml:space="preserve"> </w:t>
      </w:r>
      <w:r>
        <w:t>раза</w:t>
      </w:r>
      <w:r>
        <w:rPr>
          <w:spacing w:val="-9"/>
        </w:rPr>
        <w:t xml:space="preserve"> </w:t>
      </w:r>
      <w:r>
        <w:t>в</w:t>
      </w:r>
      <w:r>
        <w:rPr>
          <w:spacing w:val="-9"/>
        </w:rPr>
        <w:t xml:space="preserve"> </w:t>
      </w:r>
      <w:r>
        <w:t>день:</w:t>
      </w:r>
      <w:r>
        <w:rPr>
          <w:spacing w:val="-8"/>
        </w:rPr>
        <w:t xml:space="preserve"> </w:t>
      </w:r>
      <w:r>
        <w:t>в</w:t>
      </w:r>
      <w:r>
        <w:rPr>
          <w:spacing w:val="-9"/>
        </w:rPr>
        <w:t xml:space="preserve"> </w:t>
      </w:r>
      <w:r>
        <w:t>первую</w:t>
      </w:r>
      <w:r>
        <w:rPr>
          <w:spacing w:val="-8"/>
        </w:rPr>
        <w:t xml:space="preserve"> </w:t>
      </w:r>
      <w:r>
        <w:t>половину</w:t>
      </w:r>
      <w:r>
        <w:rPr>
          <w:spacing w:val="-15"/>
        </w:rPr>
        <w:t xml:space="preserve"> </w:t>
      </w:r>
      <w:r>
        <w:t>дня</w:t>
      </w:r>
      <w:r>
        <w:rPr>
          <w:spacing w:val="-8"/>
        </w:rPr>
        <w:t xml:space="preserve"> </w:t>
      </w:r>
      <w:r>
        <w:t>и</w:t>
      </w:r>
      <w:r>
        <w:rPr>
          <w:spacing w:val="-7"/>
        </w:rPr>
        <w:t xml:space="preserve"> </w:t>
      </w:r>
      <w:r>
        <w:t>во</w:t>
      </w:r>
      <w:r>
        <w:rPr>
          <w:spacing w:val="-9"/>
        </w:rPr>
        <w:t xml:space="preserve"> </w:t>
      </w:r>
      <w:r>
        <w:t>вторую половину дня - после дневного сна или перед уходом детей домой.</w:t>
      </w:r>
    </w:p>
    <w:p w14:paraId="16250516" w14:textId="7BE8F705" w:rsidR="002B3F7A" w:rsidRDefault="00657775">
      <w:pPr>
        <w:pStyle w:val="a3"/>
        <w:ind w:left="321" w:right="329" w:firstLine="720"/>
      </w:pPr>
      <w:r>
        <w:t>В условиях</w:t>
      </w:r>
      <w:r w:rsidR="001B3B8A">
        <w:t xml:space="preserve">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w:t>
      </w:r>
      <w:r w:rsidR="001B3B8A">
        <w:rPr>
          <w:spacing w:val="-3"/>
        </w:rPr>
        <w:t xml:space="preserve"> </w:t>
      </w:r>
      <w:r w:rsidR="001B3B8A">
        <w:t>половину</w:t>
      </w:r>
      <w:r w:rsidR="001B3B8A">
        <w:rPr>
          <w:spacing w:val="-11"/>
        </w:rPr>
        <w:t xml:space="preserve"> </w:t>
      </w:r>
      <w:r w:rsidR="001B3B8A">
        <w:t>дня,</w:t>
      </w:r>
      <w:r w:rsidR="001B3B8A">
        <w:rPr>
          <w:spacing w:val="-3"/>
        </w:rPr>
        <w:t xml:space="preserve"> </w:t>
      </w:r>
      <w:r w:rsidR="001B3B8A">
        <w:t>сводится</w:t>
      </w:r>
      <w:r w:rsidR="001B3B8A">
        <w:rPr>
          <w:spacing w:val="-3"/>
        </w:rPr>
        <w:t xml:space="preserve"> </w:t>
      </w:r>
      <w:r w:rsidR="001B3B8A">
        <w:t>к</w:t>
      </w:r>
      <w:r w:rsidR="001B3B8A">
        <w:rPr>
          <w:spacing w:val="-3"/>
        </w:rPr>
        <w:t xml:space="preserve"> </w:t>
      </w:r>
      <w:r w:rsidR="001B3B8A">
        <w:t>минимуму.</w:t>
      </w:r>
      <w:r w:rsidR="001B3B8A">
        <w:rPr>
          <w:spacing w:val="-3"/>
        </w:rPr>
        <w:t xml:space="preserve"> </w:t>
      </w:r>
      <w:r w:rsidR="001B3B8A">
        <w:t>Прогулка</w:t>
      </w:r>
      <w:r w:rsidR="001B3B8A">
        <w:rPr>
          <w:spacing w:val="-4"/>
        </w:rPr>
        <w:t xml:space="preserve"> </w:t>
      </w:r>
      <w:r w:rsidR="001B3B8A">
        <w:t>не</w:t>
      </w:r>
      <w:r w:rsidR="001B3B8A">
        <w:rPr>
          <w:spacing w:val="-4"/>
        </w:rPr>
        <w:t xml:space="preserve"> </w:t>
      </w:r>
      <w:r w:rsidR="001B3B8A">
        <w:t>рекомендуется</w:t>
      </w:r>
      <w:r w:rsidR="001B3B8A">
        <w:rPr>
          <w:spacing w:val="-3"/>
        </w:rPr>
        <w:t xml:space="preserve"> </w:t>
      </w:r>
      <w:r w:rsidR="001B3B8A">
        <w:t>проводить</w:t>
      </w:r>
      <w:r w:rsidR="001B3B8A">
        <w:rPr>
          <w:spacing w:val="-4"/>
        </w:rPr>
        <w:t xml:space="preserve"> </w:t>
      </w:r>
      <w:r w:rsidR="001B3B8A">
        <w:t>при t</w:t>
      </w:r>
      <w:r w:rsidR="001B3B8A">
        <w:rPr>
          <w:spacing w:val="-3"/>
        </w:rPr>
        <w:t xml:space="preserve"> </w:t>
      </w:r>
      <w:r w:rsidR="001B3B8A">
        <w:t>воздуха ниже</w:t>
      </w:r>
      <w:r w:rsidR="001B3B8A">
        <w:rPr>
          <w:spacing w:val="2"/>
        </w:rPr>
        <w:t xml:space="preserve"> </w:t>
      </w:r>
      <w:r w:rsidR="001B3B8A">
        <w:t>-15С</w:t>
      </w:r>
      <w:r w:rsidR="001B3B8A">
        <w:rPr>
          <w:spacing w:val="1"/>
        </w:rPr>
        <w:t xml:space="preserve"> </w:t>
      </w:r>
      <w:r w:rsidR="001B3B8A">
        <w:t>и</w:t>
      </w:r>
      <w:r w:rsidR="001B3B8A">
        <w:rPr>
          <w:spacing w:val="4"/>
        </w:rPr>
        <w:t xml:space="preserve"> </w:t>
      </w:r>
      <w:r w:rsidR="001B3B8A">
        <w:t>скорости</w:t>
      </w:r>
      <w:r w:rsidR="001B3B8A">
        <w:rPr>
          <w:spacing w:val="3"/>
        </w:rPr>
        <w:t xml:space="preserve"> </w:t>
      </w:r>
      <w:r w:rsidR="001B3B8A">
        <w:t>ветра</w:t>
      </w:r>
      <w:r w:rsidR="001B3B8A">
        <w:rPr>
          <w:spacing w:val="3"/>
        </w:rPr>
        <w:t xml:space="preserve"> </w:t>
      </w:r>
      <w:r w:rsidR="001B3B8A">
        <w:t>боле</w:t>
      </w:r>
      <w:r w:rsidR="001B3B8A">
        <w:rPr>
          <w:spacing w:val="3"/>
        </w:rPr>
        <w:t xml:space="preserve"> </w:t>
      </w:r>
      <w:r w:rsidR="001B3B8A">
        <w:t>15м/с</w:t>
      </w:r>
      <w:r w:rsidR="001B3B8A">
        <w:rPr>
          <w:spacing w:val="2"/>
        </w:rPr>
        <w:t xml:space="preserve"> </w:t>
      </w:r>
      <w:r w:rsidR="001B3B8A">
        <w:t>для</w:t>
      </w:r>
      <w:r w:rsidR="001B3B8A">
        <w:rPr>
          <w:spacing w:val="4"/>
        </w:rPr>
        <w:t xml:space="preserve"> </w:t>
      </w:r>
      <w:r w:rsidR="001B3B8A">
        <w:t>детей</w:t>
      </w:r>
      <w:r w:rsidR="001B3B8A">
        <w:rPr>
          <w:spacing w:val="4"/>
        </w:rPr>
        <w:t xml:space="preserve"> </w:t>
      </w:r>
      <w:r w:rsidR="001B3B8A">
        <w:t>до</w:t>
      </w:r>
      <w:r w:rsidR="001B3B8A">
        <w:rPr>
          <w:spacing w:val="3"/>
        </w:rPr>
        <w:t xml:space="preserve"> </w:t>
      </w:r>
      <w:r w:rsidR="001B3B8A">
        <w:t>4-х</w:t>
      </w:r>
      <w:r w:rsidR="001B3B8A">
        <w:rPr>
          <w:spacing w:val="5"/>
        </w:rPr>
        <w:t xml:space="preserve"> </w:t>
      </w:r>
      <w:r w:rsidR="001B3B8A">
        <w:t>лет;</w:t>
      </w:r>
      <w:r w:rsidR="001B3B8A">
        <w:rPr>
          <w:spacing w:val="2"/>
        </w:rPr>
        <w:t xml:space="preserve"> </w:t>
      </w:r>
      <w:r w:rsidR="001B3B8A">
        <w:t>для</w:t>
      </w:r>
      <w:r w:rsidR="001B3B8A">
        <w:rPr>
          <w:spacing w:val="3"/>
        </w:rPr>
        <w:t xml:space="preserve"> </w:t>
      </w:r>
      <w:r w:rsidR="001B3B8A">
        <w:t>детей</w:t>
      </w:r>
      <w:r w:rsidR="001B3B8A">
        <w:rPr>
          <w:spacing w:val="2"/>
        </w:rPr>
        <w:t xml:space="preserve"> </w:t>
      </w:r>
      <w:r w:rsidR="001B3B8A">
        <w:t>5-7</w:t>
      </w:r>
      <w:r w:rsidR="001B3B8A">
        <w:rPr>
          <w:spacing w:val="3"/>
        </w:rPr>
        <w:t xml:space="preserve"> </w:t>
      </w:r>
      <w:r w:rsidR="001B3B8A">
        <w:t>лет</w:t>
      </w:r>
      <w:r w:rsidR="001B3B8A">
        <w:rPr>
          <w:spacing w:val="4"/>
        </w:rPr>
        <w:t xml:space="preserve"> </w:t>
      </w:r>
      <w:r w:rsidR="001B3B8A">
        <w:t>при</w:t>
      </w:r>
      <w:r w:rsidR="001B3B8A">
        <w:rPr>
          <w:spacing w:val="5"/>
        </w:rPr>
        <w:t xml:space="preserve"> </w:t>
      </w:r>
      <w:r w:rsidR="001B3B8A">
        <w:t>t</w:t>
      </w:r>
      <w:r w:rsidR="001B3B8A">
        <w:rPr>
          <w:spacing w:val="1"/>
        </w:rPr>
        <w:t xml:space="preserve"> </w:t>
      </w:r>
      <w:r w:rsidR="001B3B8A">
        <w:t>воздуха</w:t>
      </w:r>
      <w:r w:rsidR="001B3B8A">
        <w:rPr>
          <w:spacing w:val="2"/>
        </w:rPr>
        <w:t xml:space="preserve"> </w:t>
      </w:r>
      <w:r w:rsidR="001B3B8A">
        <w:rPr>
          <w:spacing w:val="-4"/>
        </w:rPr>
        <w:t>ниже</w:t>
      </w:r>
    </w:p>
    <w:p w14:paraId="2540D318" w14:textId="77777777" w:rsidR="002B3F7A" w:rsidRDefault="001B3B8A">
      <w:pPr>
        <w:pStyle w:val="a3"/>
        <w:spacing w:before="1"/>
        <w:ind w:left="321" w:firstLine="0"/>
      </w:pPr>
      <w:r>
        <w:t>-20С</w:t>
      </w:r>
      <w:r>
        <w:rPr>
          <w:spacing w:val="-4"/>
        </w:rPr>
        <w:t xml:space="preserve"> </w:t>
      </w:r>
      <w:r>
        <w:t>и</w:t>
      </w:r>
      <w:r>
        <w:rPr>
          <w:spacing w:val="-1"/>
        </w:rPr>
        <w:t xml:space="preserve"> </w:t>
      </w:r>
      <w:r>
        <w:t>скорости</w:t>
      </w:r>
      <w:r>
        <w:rPr>
          <w:spacing w:val="-1"/>
        </w:rPr>
        <w:t xml:space="preserve"> </w:t>
      </w:r>
      <w:r>
        <w:t>ветра</w:t>
      </w:r>
      <w:r>
        <w:rPr>
          <w:spacing w:val="-1"/>
        </w:rPr>
        <w:t xml:space="preserve"> </w:t>
      </w:r>
      <w:r>
        <w:t>более</w:t>
      </w:r>
      <w:r>
        <w:rPr>
          <w:spacing w:val="-2"/>
        </w:rPr>
        <w:t xml:space="preserve"> 15м/с.</w:t>
      </w:r>
    </w:p>
    <w:p w14:paraId="42EEF8BD" w14:textId="77777777" w:rsidR="002B3F7A" w:rsidRDefault="001B3B8A">
      <w:pPr>
        <w:pStyle w:val="a3"/>
        <w:ind w:left="321" w:right="335" w:firstLine="720"/>
      </w:pPr>
      <w:r>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14:paraId="64C94D44" w14:textId="77777777" w:rsidR="002B3F7A" w:rsidRDefault="001B3B8A">
      <w:pPr>
        <w:pStyle w:val="5"/>
        <w:ind w:left="1041"/>
      </w:pPr>
      <w:r>
        <w:t>Социально-демографические</w:t>
      </w:r>
      <w:r>
        <w:rPr>
          <w:spacing w:val="-15"/>
        </w:rPr>
        <w:t xml:space="preserve"> </w:t>
      </w:r>
      <w:r>
        <w:rPr>
          <w:spacing w:val="-2"/>
        </w:rPr>
        <w:t>особенности</w:t>
      </w:r>
    </w:p>
    <w:p w14:paraId="19A6050B" w14:textId="77777777" w:rsidR="002B3F7A" w:rsidRDefault="001B3B8A">
      <w:pPr>
        <w:pStyle w:val="a3"/>
        <w:ind w:left="321" w:right="333" w:firstLine="720"/>
      </w:pPr>
      <w:r>
        <w:t>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w:t>
      </w:r>
      <w:r>
        <w:rPr>
          <w:spacing w:val="-9"/>
        </w:rPr>
        <w:t xml:space="preserve"> </w:t>
      </w:r>
      <w:r>
        <w:t>и</w:t>
      </w:r>
      <w:r>
        <w:rPr>
          <w:spacing w:val="-6"/>
        </w:rPr>
        <w:t xml:space="preserve"> </w:t>
      </w:r>
      <w:r>
        <w:t>культурными</w:t>
      </w:r>
      <w:r>
        <w:rPr>
          <w:spacing w:val="-4"/>
        </w:rPr>
        <w:t xml:space="preserve"> </w:t>
      </w:r>
      <w:r>
        <w:t>традициями.</w:t>
      </w:r>
      <w:r>
        <w:rPr>
          <w:spacing w:val="-8"/>
        </w:rPr>
        <w:t xml:space="preserve"> </w:t>
      </w:r>
      <w:r>
        <w:t>Как</w:t>
      </w:r>
      <w:r>
        <w:rPr>
          <w:spacing w:val="-6"/>
        </w:rPr>
        <w:t xml:space="preserve"> </w:t>
      </w:r>
      <w:r>
        <w:t>хорошо</w:t>
      </w:r>
      <w:r>
        <w:rPr>
          <w:spacing w:val="-7"/>
        </w:rPr>
        <w:t xml:space="preserve"> </w:t>
      </w:r>
      <w:r>
        <w:t>известно,</w:t>
      </w:r>
      <w:r>
        <w:rPr>
          <w:spacing w:val="-5"/>
        </w:rPr>
        <w:t xml:space="preserve"> </w:t>
      </w:r>
      <w:r>
        <w:t>любая</w:t>
      </w:r>
      <w:r>
        <w:rPr>
          <w:spacing w:val="-4"/>
        </w:rPr>
        <w:t xml:space="preserve"> </w:t>
      </w:r>
      <w:r>
        <w:t>национальная</w:t>
      </w:r>
      <w:r>
        <w:rPr>
          <w:spacing w:val="-4"/>
        </w:rPr>
        <w:t xml:space="preserve"> </w:t>
      </w:r>
      <w:r>
        <w:rPr>
          <w:spacing w:val="-2"/>
        </w:rPr>
        <w:t>культура</w:t>
      </w:r>
    </w:p>
    <w:p w14:paraId="111C3A96" w14:textId="77777777" w:rsidR="002B3F7A" w:rsidRDefault="001B3B8A">
      <w:pPr>
        <w:pStyle w:val="a3"/>
        <w:ind w:left="321" w:firstLine="0"/>
      </w:pPr>
      <w:r>
        <w:t>—</w:t>
      </w:r>
      <w:r>
        <w:rPr>
          <w:spacing w:val="34"/>
        </w:rPr>
        <w:t xml:space="preserve"> </w:t>
      </w:r>
      <w:r>
        <w:t>это,</w:t>
      </w:r>
      <w:r>
        <w:rPr>
          <w:spacing w:val="36"/>
        </w:rPr>
        <w:t xml:space="preserve"> </w:t>
      </w:r>
      <w:r>
        <w:t>прежде</w:t>
      </w:r>
      <w:r>
        <w:rPr>
          <w:spacing w:val="36"/>
        </w:rPr>
        <w:t xml:space="preserve"> </w:t>
      </w:r>
      <w:r>
        <w:t>всего,</w:t>
      </w:r>
      <w:r>
        <w:rPr>
          <w:spacing w:val="36"/>
        </w:rPr>
        <w:t xml:space="preserve"> </w:t>
      </w:r>
      <w:r>
        <w:t>культура</w:t>
      </w:r>
      <w:r>
        <w:rPr>
          <w:spacing w:val="36"/>
        </w:rPr>
        <w:t xml:space="preserve"> </w:t>
      </w:r>
      <w:r>
        <w:t>рода,</w:t>
      </w:r>
      <w:r>
        <w:rPr>
          <w:spacing w:val="38"/>
        </w:rPr>
        <w:t xml:space="preserve"> </w:t>
      </w:r>
      <w:r>
        <w:t>семьи,</w:t>
      </w:r>
      <w:r>
        <w:rPr>
          <w:spacing w:val="36"/>
        </w:rPr>
        <w:t xml:space="preserve"> </w:t>
      </w:r>
      <w:r>
        <w:t>в</w:t>
      </w:r>
      <w:r>
        <w:rPr>
          <w:spacing w:val="36"/>
        </w:rPr>
        <w:t xml:space="preserve"> </w:t>
      </w:r>
      <w:r>
        <w:t>которой</w:t>
      </w:r>
      <w:r>
        <w:rPr>
          <w:spacing w:val="37"/>
        </w:rPr>
        <w:t xml:space="preserve"> </w:t>
      </w:r>
      <w:r>
        <w:t>вырос</w:t>
      </w:r>
      <w:r>
        <w:rPr>
          <w:spacing w:val="36"/>
        </w:rPr>
        <w:t xml:space="preserve"> </w:t>
      </w:r>
      <w:r>
        <w:t>ребенок.</w:t>
      </w:r>
      <w:r>
        <w:rPr>
          <w:spacing w:val="36"/>
        </w:rPr>
        <w:t xml:space="preserve"> </w:t>
      </w:r>
      <w:r>
        <w:t>Поэтому,</w:t>
      </w:r>
      <w:r>
        <w:rPr>
          <w:spacing w:val="37"/>
        </w:rPr>
        <w:t xml:space="preserve"> </w:t>
      </w:r>
      <w:r>
        <w:t>его</w:t>
      </w:r>
      <w:r>
        <w:rPr>
          <w:spacing w:val="36"/>
        </w:rPr>
        <w:t xml:space="preserve"> </w:t>
      </w:r>
      <w:r>
        <w:t>не</w:t>
      </w:r>
      <w:r>
        <w:rPr>
          <w:spacing w:val="36"/>
        </w:rPr>
        <w:t xml:space="preserve"> </w:t>
      </w:r>
      <w:r>
        <w:rPr>
          <w:spacing w:val="-2"/>
        </w:rPr>
        <w:t>нужно</w:t>
      </w:r>
    </w:p>
    <w:p w14:paraId="030039D4" w14:textId="77777777" w:rsidR="002B3F7A" w:rsidRDefault="001B3B8A">
      <w:pPr>
        <w:pStyle w:val="a3"/>
        <w:ind w:left="321" w:right="332" w:firstLine="0"/>
      </w:pPr>
      <w:r>
        <w:t>«приобщать» к ней, он уже находится внутри этой культуры. (Л.Г. Богославец, О.И. Давыдова, А.А.</w:t>
      </w:r>
      <w:r>
        <w:rPr>
          <w:spacing w:val="-15"/>
        </w:rPr>
        <w:t xml:space="preserve"> </w:t>
      </w:r>
      <w:r>
        <w:t>Майер.)</w:t>
      </w:r>
      <w:r>
        <w:rPr>
          <w:spacing w:val="-15"/>
        </w:rPr>
        <w:t xml:space="preserve"> </w:t>
      </w:r>
      <w:r>
        <w:t>Учитывая</w:t>
      </w:r>
      <w:r>
        <w:rPr>
          <w:spacing w:val="-15"/>
        </w:rPr>
        <w:t xml:space="preserve"> </w:t>
      </w:r>
      <w:r>
        <w:t>это,</w:t>
      </w:r>
      <w:r>
        <w:rPr>
          <w:spacing w:val="-15"/>
        </w:rPr>
        <w:t xml:space="preserve"> </w:t>
      </w:r>
      <w:r>
        <w:t>взрослые</w:t>
      </w:r>
      <w:r>
        <w:rPr>
          <w:spacing w:val="-15"/>
        </w:rPr>
        <w:t xml:space="preserve"> </w:t>
      </w:r>
      <w:r>
        <w:t>с</w:t>
      </w:r>
      <w:r>
        <w:rPr>
          <w:spacing w:val="-15"/>
        </w:rPr>
        <w:t xml:space="preserve"> </w:t>
      </w:r>
      <w:r>
        <w:t>уважением</w:t>
      </w:r>
      <w:r>
        <w:rPr>
          <w:spacing w:val="-15"/>
        </w:rPr>
        <w:t xml:space="preserve"> </w:t>
      </w:r>
      <w:r>
        <w:t>относятся</w:t>
      </w:r>
      <w:r>
        <w:rPr>
          <w:spacing w:val="-15"/>
        </w:rPr>
        <w:t xml:space="preserve"> </w:t>
      </w:r>
      <w:r>
        <w:t>к</w:t>
      </w:r>
      <w:r>
        <w:rPr>
          <w:spacing w:val="-15"/>
        </w:rPr>
        <w:t xml:space="preserve"> </w:t>
      </w:r>
      <w:r>
        <w:t>детям,</w:t>
      </w:r>
      <w:r>
        <w:rPr>
          <w:spacing w:val="-15"/>
        </w:rPr>
        <w:t xml:space="preserve"> </w:t>
      </w:r>
      <w:r>
        <w:t>разговаривающим</w:t>
      </w:r>
      <w:r>
        <w:rPr>
          <w:spacing w:val="-15"/>
        </w:rPr>
        <w:t xml:space="preserve"> </w:t>
      </w:r>
      <w:r>
        <w:t>на</w:t>
      </w:r>
      <w:r>
        <w:rPr>
          <w:spacing w:val="-15"/>
        </w:rPr>
        <w:t xml:space="preserve"> </w:t>
      </w:r>
      <w:r>
        <w:t xml:space="preserve">родном </w:t>
      </w:r>
      <w:r>
        <w:lastRenderedPageBreak/>
        <w:t>для них языке, внимательно прислушиваются к пожеланиям друг-друга (педагоги и родители из семей другой этнической принадлежности).</w:t>
      </w:r>
    </w:p>
    <w:p w14:paraId="3AB7295F" w14:textId="77777777" w:rsidR="002B3F7A" w:rsidRDefault="001B3B8A">
      <w:pPr>
        <w:pStyle w:val="a3"/>
        <w:ind w:left="321" w:right="332" w:firstLine="720"/>
      </w:pPr>
      <w:r>
        <w:t>С учетом особенностей демографической ситуации в Свердловской области могут определяться формы, средства образовательной деятельности как в режимных моментах, так и в непосредственно образовательной деятельности с детьми, организации развивающей простанственно-предметной</w:t>
      </w:r>
      <w:r>
        <w:rPr>
          <w:spacing w:val="-10"/>
        </w:rPr>
        <w:t xml:space="preserve"> </w:t>
      </w:r>
      <w:r>
        <w:t>среды.</w:t>
      </w:r>
      <w:r>
        <w:rPr>
          <w:spacing w:val="-8"/>
        </w:rPr>
        <w:t xml:space="preserve"> </w:t>
      </w:r>
      <w:r>
        <w:t>Свердловская</w:t>
      </w:r>
      <w:r>
        <w:rPr>
          <w:spacing w:val="-9"/>
        </w:rPr>
        <w:t xml:space="preserve"> </w:t>
      </w:r>
      <w:r>
        <w:t>область</w:t>
      </w:r>
      <w:r>
        <w:rPr>
          <w:spacing w:val="-7"/>
        </w:rPr>
        <w:t xml:space="preserve"> </w:t>
      </w:r>
      <w:r>
        <w:t>сохраняет</w:t>
      </w:r>
      <w:r>
        <w:rPr>
          <w:spacing w:val="-8"/>
        </w:rPr>
        <w:t xml:space="preserve"> </w:t>
      </w:r>
      <w:r>
        <w:t>за</w:t>
      </w:r>
      <w:r>
        <w:rPr>
          <w:spacing w:val="-10"/>
        </w:rPr>
        <w:t xml:space="preserve"> </w:t>
      </w:r>
      <w:r>
        <w:t>собой</w:t>
      </w:r>
      <w:r>
        <w:rPr>
          <w:spacing w:val="-8"/>
        </w:rPr>
        <w:t xml:space="preserve"> </w:t>
      </w:r>
      <w:r>
        <w:t>статус</w:t>
      </w:r>
      <w:r>
        <w:rPr>
          <w:spacing w:val="-10"/>
        </w:rPr>
        <w:t xml:space="preserve"> </w:t>
      </w:r>
      <w:r>
        <w:t>крупнейшего по численности населения региона (5 место среди регионов России). Это высокоурбанизированный регион, доля городского населения составляет 84,1%. На протяжении многих</w:t>
      </w:r>
      <w:r>
        <w:rPr>
          <w:spacing w:val="-10"/>
        </w:rPr>
        <w:t xml:space="preserve"> </w:t>
      </w:r>
      <w:r>
        <w:t>веков</w:t>
      </w:r>
      <w:r>
        <w:rPr>
          <w:spacing w:val="-12"/>
        </w:rPr>
        <w:t xml:space="preserve"> </w:t>
      </w:r>
      <w:r>
        <w:t>Урал</w:t>
      </w:r>
      <w:r>
        <w:rPr>
          <w:spacing w:val="-12"/>
        </w:rPr>
        <w:t xml:space="preserve"> </w:t>
      </w:r>
      <w:r>
        <w:t>оставался</w:t>
      </w:r>
      <w:r>
        <w:rPr>
          <w:spacing w:val="-12"/>
        </w:rPr>
        <w:t xml:space="preserve"> </w:t>
      </w:r>
      <w:r>
        <w:t>перекрёстком</w:t>
      </w:r>
      <w:r>
        <w:rPr>
          <w:spacing w:val="-12"/>
        </w:rPr>
        <w:t xml:space="preserve"> </w:t>
      </w:r>
      <w:r>
        <w:t>путей</w:t>
      </w:r>
      <w:r>
        <w:rPr>
          <w:spacing w:val="-11"/>
        </w:rPr>
        <w:t xml:space="preserve"> </w:t>
      </w:r>
      <w:r>
        <w:t>многих</w:t>
      </w:r>
      <w:r>
        <w:rPr>
          <w:spacing w:val="-10"/>
        </w:rPr>
        <w:t xml:space="preserve"> </w:t>
      </w:r>
      <w:r>
        <w:t>народов.</w:t>
      </w:r>
      <w:r>
        <w:rPr>
          <w:spacing w:val="-12"/>
        </w:rPr>
        <w:t xml:space="preserve"> </w:t>
      </w:r>
      <w:r>
        <w:t>Его</w:t>
      </w:r>
      <w:r>
        <w:rPr>
          <w:spacing w:val="-14"/>
        </w:rPr>
        <w:t xml:space="preserve"> </w:t>
      </w:r>
      <w:r>
        <w:t>географическое</w:t>
      </w:r>
      <w:r>
        <w:rPr>
          <w:spacing w:val="-13"/>
        </w:rPr>
        <w:t xml:space="preserve"> </w:t>
      </w:r>
      <w:r>
        <w:t>положение на стыке Европы и Азии во многом предопределило полиэтнический состав населения и многообразную и сложную этническую историю.</w:t>
      </w:r>
    </w:p>
    <w:p w14:paraId="1FBAF390" w14:textId="77777777" w:rsidR="002B3F7A" w:rsidRDefault="001B3B8A">
      <w:pPr>
        <w:pStyle w:val="a3"/>
        <w:spacing w:before="1"/>
        <w:ind w:left="321" w:right="332" w:firstLine="720"/>
      </w:pPr>
      <w:r>
        <w:t>Урал рубежа XX-XXI веков - уникальный этнический и социокультурный регион, в котором проживают представители более 100 национальностей (коренных и мигрантов эпохи первой волны русской колонизации, петровского заселения, столыпинских реформ, периода революции и гражданской войны, сталинской коллективизации, ударных строек, репрессии, беженцев из стран бывшего СССР и настоящего СНГ и др.).</w:t>
      </w:r>
    </w:p>
    <w:p w14:paraId="4C32CC35" w14:textId="77777777" w:rsidR="002B3F7A" w:rsidRDefault="001B3B8A">
      <w:pPr>
        <w:pStyle w:val="a3"/>
        <w:spacing w:before="64"/>
        <w:ind w:left="321" w:firstLine="720"/>
        <w:jc w:val="left"/>
      </w:pPr>
      <w:r>
        <w:t>Национальный</w:t>
      </w:r>
      <w:r>
        <w:rPr>
          <w:spacing w:val="-6"/>
        </w:rPr>
        <w:t xml:space="preserve"> </w:t>
      </w:r>
      <w:r>
        <w:t>состав</w:t>
      </w:r>
      <w:r>
        <w:rPr>
          <w:spacing w:val="-8"/>
        </w:rPr>
        <w:t xml:space="preserve"> </w:t>
      </w:r>
      <w:r>
        <w:t>населения</w:t>
      </w:r>
      <w:r>
        <w:rPr>
          <w:spacing w:val="-7"/>
        </w:rPr>
        <w:t xml:space="preserve"> </w:t>
      </w:r>
      <w:r>
        <w:t>Свердловской</w:t>
      </w:r>
      <w:r>
        <w:rPr>
          <w:spacing w:val="-6"/>
        </w:rPr>
        <w:t xml:space="preserve"> </w:t>
      </w:r>
      <w:r>
        <w:t>области:</w:t>
      </w:r>
      <w:r>
        <w:rPr>
          <w:spacing w:val="-6"/>
        </w:rPr>
        <w:t xml:space="preserve"> </w:t>
      </w:r>
      <w:r>
        <w:t>русские</w:t>
      </w:r>
      <w:r>
        <w:rPr>
          <w:spacing w:val="-3"/>
        </w:rPr>
        <w:t xml:space="preserve"> </w:t>
      </w:r>
      <w:r>
        <w:t>–</w:t>
      </w:r>
      <w:r>
        <w:rPr>
          <w:spacing w:val="-7"/>
        </w:rPr>
        <w:t xml:space="preserve"> </w:t>
      </w:r>
      <w:r>
        <w:t>85,74%,</w:t>
      </w:r>
      <w:r>
        <w:rPr>
          <w:spacing w:val="-7"/>
        </w:rPr>
        <w:t xml:space="preserve"> </w:t>
      </w:r>
      <w:r>
        <w:t>татары</w:t>
      </w:r>
      <w:r>
        <w:rPr>
          <w:spacing w:val="-7"/>
        </w:rPr>
        <w:t xml:space="preserve"> </w:t>
      </w:r>
      <w:r>
        <w:t>–</w:t>
      </w:r>
      <w:r>
        <w:rPr>
          <w:spacing w:val="-7"/>
        </w:rPr>
        <w:t xml:space="preserve"> </w:t>
      </w:r>
      <w:r>
        <w:t>3,35%, башкиры</w:t>
      </w:r>
      <w:r>
        <w:rPr>
          <w:spacing w:val="-11"/>
        </w:rPr>
        <w:t xml:space="preserve"> </w:t>
      </w:r>
      <w:r>
        <w:t>–</w:t>
      </w:r>
      <w:r>
        <w:rPr>
          <w:spacing w:val="-9"/>
        </w:rPr>
        <w:t xml:space="preserve"> </w:t>
      </w:r>
      <w:r>
        <w:t>0,73%,</w:t>
      </w:r>
      <w:r>
        <w:rPr>
          <w:spacing w:val="-9"/>
        </w:rPr>
        <w:t xml:space="preserve"> </w:t>
      </w:r>
      <w:r>
        <w:t>марийцы</w:t>
      </w:r>
      <w:r>
        <w:rPr>
          <w:spacing w:val="-8"/>
        </w:rPr>
        <w:t xml:space="preserve"> </w:t>
      </w:r>
      <w:r>
        <w:t>–</w:t>
      </w:r>
      <w:r>
        <w:rPr>
          <w:spacing w:val="-9"/>
        </w:rPr>
        <w:t xml:space="preserve"> </w:t>
      </w:r>
      <w:r>
        <w:t>0,55%,</w:t>
      </w:r>
      <w:r>
        <w:rPr>
          <w:spacing w:val="-6"/>
        </w:rPr>
        <w:t xml:space="preserve"> </w:t>
      </w:r>
      <w:r>
        <w:t>удмурты</w:t>
      </w:r>
      <w:r>
        <w:rPr>
          <w:spacing w:val="-8"/>
        </w:rPr>
        <w:t xml:space="preserve"> </w:t>
      </w:r>
      <w:r>
        <w:t>–</w:t>
      </w:r>
      <w:r>
        <w:rPr>
          <w:spacing w:val="-5"/>
        </w:rPr>
        <w:t xml:space="preserve"> </w:t>
      </w:r>
      <w:r>
        <w:t>0,32%,</w:t>
      </w:r>
      <w:r>
        <w:rPr>
          <w:spacing w:val="-9"/>
        </w:rPr>
        <w:t xml:space="preserve"> </w:t>
      </w:r>
      <w:r>
        <w:t>чуваши</w:t>
      </w:r>
      <w:r>
        <w:rPr>
          <w:spacing w:val="-7"/>
        </w:rPr>
        <w:t xml:space="preserve"> </w:t>
      </w:r>
      <w:r>
        <w:t>–</w:t>
      </w:r>
      <w:r>
        <w:rPr>
          <w:spacing w:val="-8"/>
        </w:rPr>
        <w:t xml:space="preserve"> </w:t>
      </w:r>
      <w:r>
        <w:t>0,19%,</w:t>
      </w:r>
      <w:r>
        <w:rPr>
          <w:spacing w:val="-9"/>
        </w:rPr>
        <w:t xml:space="preserve"> </w:t>
      </w:r>
      <w:r>
        <w:t>мордва</w:t>
      </w:r>
      <w:r>
        <w:rPr>
          <w:spacing w:val="-10"/>
        </w:rPr>
        <w:t xml:space="preserve"> </w:t>
      </w:r>
      <w:r>
        <w:t>–</w:t>
      </w:r>
      <w:r>
        <w:rPr>
          <w:spacing w:val="-6"/>
        </w:rPr>
        <w:t xml:space="preserve"> </w:t>
      </w:r>
      <w:r>
        <w:t>0,15%,</w:t>
      </w:r>
      <w:r>
        <w:rPr>
          <w:spacing w:val="-3"/>
        </w:rPr>
        <w:t xml:space="preserve"> </w:t>
      </w:r>
      <w:r>
        <w:rPr>
          <w:spacing w:val="-2"/>
        </w:rPr>
        <w:t>украинцы</w:t>
      </w:r>
    </w:p>
    <w:p w14:paraId="53D0DBB4" w14:textId="77777777" w:rsidR="002B3F7A" w:rsidRDefault="001B3B8A">
      <w:pPr>
        <w:pStyle w:val="a3"/>
        <w:ind w:left="321" w:firstLine="0"/>
        <w:jc w:val="left"/>
      </w:pPr>
      <w:r>
        <w:t>–</w:t>
      </w:r>
      <w:r>
        <w:rPr>
          <w:spacing w:val="11"/>
        </w:rPr>
        <w:t xml:space="preserve"> </w:t>
      </w:r>
      <w:r>
        <w:t>0,83%,</w:t>
      </w:r>
      <w:r>
        <w:rPr>
          <w:spacing w:val="13"/>
        </w:rPr>
        <w:t xml:space="preserve"> </w:t>
      </w:r>
      <w:r>
        <w:t>немцы</w:t>
      </w:r>
      <w:r>
        <w:rPr>
          <w:spacing w:val="13"/>
        </w:rPr>
        <w:t xml:space="preserve"> </w:t>
      </w:r>
      <w:r>
        <w:t>–</w:t>
      </w:r>
      <w:r>
        <w:rPr>
          <w:spacing w:val="13"/>
        </w:rPr>
        <w:t xml:space="preserve"> </w:t>
      </w:r>
      <w:r>
        <w:t>0,35%,</w:t>
      </w:r>
      <w:r>
        <w:rPr>
          <w:spacing w:val="13"/>
        </w:rPr>
        <w:t xml:space="preserve"> </w:t>
      </w:r>
      <w:r>
        <w:t>азербайджанцы</w:t>
      </w:r>
      <w:r>
        <w:rPr>
          <w:spacing w:val="14"/>
        </w:rPr>
        <w:t xml:space="preserve"> </w:t>
      </w:r>
      <w:r>
        <w:t>–</w:t>
      </w:r>
      <w:r>
        <w:rPr>
          <w:spacing w:val="13"/>
        </w:rPr>
        <w:t xml:space="preserve"> </w:t>
      </w:r>
      <w:r>
        <w:t>0,33%,</w:t>
      </w:r>
      <w:r>
        <w:rPr>
          <w:spacing w:val="13"/>
        </w:rPr>
        <w:t xml:space="preserve"> </w:t>
      </w:r>
      <w:r>
        <w:t>белорусы</w:t>
      </w:r>
      <w:r>
        <w:rPr>
          <w:spacing w:val="13"/>
        </w:rPr>
        <w:t xml:space="preserve"> </w:t>
      </w:r>
      <w:r>
        <w:t>–</w:t>
      </w:r>
      <w:r>
        <w:rPr>
          <w:spacing w:val="13"/>
        </w:rPr>
        <w:t xml:space="preserve"> </w:t>
      </w:r>
      <w:r>
        <w:t>0,27%,</w:t>
      </w:r>
      <w:r>
        <w:rPr>
          <w:spacing w:val="13"/>
        </w:rPr>
        <w:t xml:space="preserve"> </w:t>
      </w:r>
      <w:r>
        <w:t>армяне</w:t>
      </w:r>
      <w:r>
        <w:rPr>
          <w:spacing w:val="13"/>
        </w:rPr>
        <w:t xml:space="preserve"> </w:t>
      </w:r>
      <w:r>
        <w:t>–</w:t>
      </w:r>
      <w:r>
        <w:rPr>
          <w:spacing w:val="13"/>
        </w:rPr>
        <w:t xml:space="preserve"> </w:t>
      </w:r>
      <w:r>
        <w:t>0,27%,</w:t>
      </w:r>
      <w:r>
        <w:rPr>
          <w:spacing w:val="13"/>
        </w:rPr>
        <w:t xml:space="preserve"> </w:t>
      </w:r>
      <w:r>
        <w:t>таджики</w:t>
      </w:r>
      <w:r>
        <w:rPr>
          <w:spacing w:val="16"/>
        </w:rPr>
        <w:t xml:space="preserve"> </w:t>
      </w:r>
      <w:r>
        <w:rPr>
          <w:spacing w:val="-10"/>
        </w:rPr>
        <w:t>–</w:t>
      </w:r>
    </w:p>
    <w:p w14:paraId="0E89690D" w14:textId="77777777" w:rsidR="002B3F7A" w:rsidRDefault="001B3B8A">
      <w:pPr>
        <w:pStyle w:val="a3"/>
        <w:spacing w:before="1"/>
        <w:ind w:left="321" w:firstLine="0"/>
        <w:jc w:val="left"/>
      </w:pPr>
      <w:r>
        <w:t>0,26%, узбеки –</w:t>
      </w:r>
      <w:r>
        <w:rPr>
          <w:spacing w:val="-2"/>
        </w:rPr>
        <w:t xml:space="preserve"> </w:t>
      </w:r>
      <w:r>
        <w:t>0,22%,</w:t>
      </w:r>
      <w:r>
        <w:rPr>
          <w:spacing w:val="1"/>
        </w:rPr>
        <w:t xml:space="preserve"> </w:t>
      </w:r>
      <w:r>
        <w:t>киргизы</w:t>
      </w:r>
      <w:r>
        <w:rPr>
          <w:spacing w:val="-1"/>
        </w:rPr>
        <w:t xml:space="preserve"> </w:t>
      </w:r>
      <w:r>
        <w:t>–</w:t>
      </w:r>
      <w:r>
        <w:rPr>
          <w:spacing w:val="-1"/>
        </w:rPr>
        <w:t xml:space="preserve"> </w:t>
      </w:r>
      <w:r>
        <w:t>0,15%,</w:t>
      </w:r>
      <w:r>
        <w:rPr>
          <w:spacing w:val="-1"/>
        </w:rPr>
        <w:t xml:space="preserve"> </w:t>
      </w:r>
      <w:r>
        <w:t>казахи –</w:t>
      </w:r>
      <w:r>
        <w:rPr>
          <w:spacing w:val="-1"/>
        </w:rPr>
        <w:t xml:space="preserve"> </w:t>
      </w:r>
      <w:r>
        <w:t>0,10%,</w:t>
      </w:r>
      <w:r>
        <w:rPr>
          <w:spacing w:val="-2"/>
        </w:rPr>
        <w:t xml:space="preserve"> </w:t>
      </w:r>
      <w:r>
        <w:t>и</w:t>
      </w:r>
      <w:r>
        <w:rPr>
          <w:spacing w:val="-1"/>
        </w:rPr>
        <w:t xml:space="preserve"> </w:t>
      </w:r>
      <w:r>
        <w:t>др.</w:t>
      </w:r>
      <w:r>
        <w:rPr>
          <w:spacing w:val="-1"/>
        </w:rPr>
        <w:t xml:space="preserve"> </w:t>
      </w:r>
      <w:r>
        <w:rPr>
          <w:spacing w:val="-2"/>
        </w:rPr>
        <w:t>народы.</w:t>
      </w:r>
    </w:p>
    <w:p w14:paraId="488FD756" w14:textId="77777777" w:rsidR="002B3F7A" w:rsidRDefault="001B3B8A">
      <w:pPr>
        <w:pStyle w:val="4"/>
        <w:numPr>
          <w:ilvl w:val="1"/>
          <w:numId w:val="247"/>
        </w:numPr>
        <w:tabs>
          <w:tab w:val="left" w:pos="1804"/>
        </w:tabs>
        <w:ind w:left="1804" w:hanging="427"/>
        <w:jc w:val="left"/>
      </w:pPr>
      <w:bookmarkStart w:id="5" w:name="_TOC_250130"/>
      <w:r>
        <w:t>Характеристики</w:t>
      </w:r>
      <w:r>
        <w:rPr>
          <w:spacing w:val="-7"/>
        </w:rPr>
        <w:t xml:space="preserve"> </w:t>
      </w:r>
      <w:r>
        <w:t>особенностей</w:t>
      </w:r>
      <w:r>
        <w:rPr>
          <w:spacing w:val="-7"/>
        </w:rPr>
        <w:t xml:space="preserve"> </w:t>
      </w:r>
      <w:r>
        <w:t>развития</w:t>
      </w:r>
      <w:r>
        <w:rPr>
          <w:spacing w:val="-10"/>
        </w:rPr>
        <w:t xml:space="preserve"> </w:t>
      </w:r>
      <w:r>
        <w:t>детей</w:t>
      </w:r>
      <w:r>
        <w:rPr>
          <w:spacing w:val="-5"/>
        </w:rPr>
        <w:t xml:space="preserve"> </w:t>
      </w:r>
      <w:r>
        <w:t>дошкольного</w:t>
      </w:r>
      <w:r>
        <w:rPr>
          <w:spacing w:val="-7"/>
        </w:rPr>
        <w:t xml:space="preserve"> </w:t>
      </w:r>
      <w:bookmarkEnd w:id="5"/>
      <w:r>
        <w:rPr>
          <w:spacing w:val="-2"/>
        </w:rPr>
        <w:t>возраста</w:t>
      </w:r>
    </w:p>
    <w:p w14:paraId="5144E03F" w14:textId="77777777" w:rsidR="002B3F7A" w:rsidRDefault="001B3B8A">
      <w:pPr>
        <w:pStyle w:val="4"/>
        <w:numPr>
          <w:ilvl w:val="2"/>
          <w:numId w:val="247"/>
        </w:numPr>
        <w:tabs>
          <w:tab w:val="left" w:pos="3353"/>
        </w:tabs>
        <w:spacing w:before="161"/>
      </w:pPr>
      <w:bookmarkStart w:id="6" w:name="_TOC_250129"/>
      <w:r>
        <w:t>Ранний</w:t>
      </w:r>
      <w:r>
        <w:rPr>
          <w:spacing w:val="-3"/>
        </w:rPr>
        <w:t xml:space="preserve"> </w:t>
      </w:r>
      <w:r>
        <w:t>возраст</w:t>
      </w:r>
      <w:r>
        <w:rPr>
          <w:spacing w:val="-2"/>
        </w:rPr>
        <w:t xml:space="preserve"> </w:t>
      </w:r>
      <w:r>
        <w:t>(от</w:t>
      </w:r>
      <w:r>
        <w:rPr>
          <w:spacing w:val="-2"/>
        </w:rPr>
        <w:t xml:space="preserve"> </w:t>
      </w:r>
      <w:r>
        <w:t>одного</w:t>
      </w:r>
      <w:r>
        <w:rPr>
          <w:spacing w:val="-2"/>
        </w:rPr>
        <w:t xml:space="preserve"> </w:t>
      </w:r>
      <w:r>
        <w:t>года</w:t>
      </w:r>
      <w:r>
        <w:rPr>
          <w:spacing w:val="-3"/>
        </w:rPr>
        <w:t xml:space="preserve"> </w:t>
      </w:r>
      <w:r>
        <w:t>до</w:t>
      </w:r>
      <w:r>
        <w:rPr>
          <w:spacing w:val="-3"/>
        </w:rPr>
        <w:t xml:space="preserve"> </w:t>
      </w:r>
      <w:r>
        <w:t>трех</w:t>
      </w:r>
      <w:r>
        <w:rPr>
          <w:spacing w:val="-2"/>
        </w:rPr>
        <w:t xml:space="preserve"> </w:t>
      </w:r>
      <w:bookmarkEnd w:id="6"/>
      <w:r>
        <w:rPr>
          <w:spacing w:val="-4"/>
        </w:rPr>
        <w:t>лет)</w:t>
      </w:r>
    </w:p>
    <w:p w14:paraId="5A5BC134" w14:textId="77777777" w:rsidR="002B3F7A" w:rsidRDefault="001B3B8A">
      <w:pPr>
        <w:pStyle w:val="4"/>
        <w:numPr>
          <w:ilvl w:val="3"/>
          <w:numId w:val="247"/>
        </w:numPr>
        <w:tabs>
          <w:tab w:val="left" w:pos="2987"/>
        </w:tabs>
        <w:spacing w:before="163"/>
        <w:ind w:left="2987" w:hanging="874"/>
        <w:jc w:val="left"/>
      </w:pPr>
      <w:bookmarkStart w:id="7" w:name="_TOC_250128"/>
      <w:r>
        <w:t>Вторая</w:t>
      </w:r>
      <w:r>
        <w:rPr>
          <w:spacing w:val="-8"/>
        </w:rPr>
        <w:t xml:space="preserve"> </w:t>
      </w:r>
      <w:r>
        <w:t>группа</w:t>
      </w:r>
      <w:r>
        <w:rPr>
          <w:spacing w:val="-9"/>
        </w:rPr>
        <w:t xml:space="preserve"> </w:t>
      </w:r>
      <w:r>
        <w:t>детей</w:t>
      </w:r>
      <w:r>
        <w:rPr>
          <w:spacing w:val="-3"/>
        </w:rPr>
        <w:t xml:space="preserve"> </w:t>
      </w:r>
      <w:r>
        <w:t>раннего</w:t>
      </w:r>
      <w:r>
        <w:rPr>
          <w:spacing w:val="-4"/>
        </w:rPr>
        <w:t xml:space="preserve"> </w:t>
      </w:r>
      <w:r>
        <w:t>возраст</w:t>
      </w:r>
      <w:r>
        <w:rPr>
          <w:spacing w:val="-2"/>
        </w:rPr>
        <w:t xml:space="preserve"> </w:t>
      </w:r>
      <w:r>
        <w:t>(второй</w:t>
      </w:r>
      <w:r>
        <w:rPr>
          <w:spacing w:val="-3"/>
        </w:rPr>
        <w:t xml:space="preserve"> </w:t>
      </w:r>
      <w:r>
        <w:t>год</w:t>
      </w:r>
      <w:r>
        <w:rPr>
          <w:spacing w:val="-3"/>
        </w:rPr>
        <w:t xml:space="preserve"> </w:t>
      </w:r>
      <w:bookmarkEnd w:id="7"/>
      <w:r>
        <w:rPr>
          <w:spacing w:val="-2"/>
        </w:rPr>
        <w:t>жизни)</w:t>
      </w:r>
    </w:p>
    <w:p w14:paraId="0D0FCC73" w14:textId="77777777" w:rsidR="002B3F7A" w:rsidRDefault="001B3B8A">
      <w:pPr>
        <w:pStyle w:val="5"/>
        <w:spacing w:before="161"/>
        <w:ind w:left="933"/>
      </w:pPr>
      <w:r>
        <w:t>Росто-весовые</w:t>
      </w:r>
      <w:r>
        <w:rPr>
          <w:spacing w:val="-7"/>
        </w:rPr>
        <w:t xml:space="preserve"> </w:t>
      </w:r>
      <w:r>
        <w:rPr>
          <w:spacing w:val="-2"/>
        </w:rPr>
        <w:t>характеристики</w:t>
      </w:r>
    </w:p>
    <w:p w14:paraId="3223021D" w14:textId="77777777" w:rsidR="002B3F7A" w:rsidRDefault="001B3B8A">
      <w:pPr>
        <w:pStyle w:val="a3"/>
        <w:ind w:right="223" w:firstLine="720"/>
      </w:pPr>
      <w:r>
        <w:t>Вес двухлетнего ребенка составляет одну пятую веса взрослого человека. К двум годам мальчики набирают вес до</w:t>
      </w:r>
      <w:r>
        <w:rPr>
          <w:spacing w:val="-1"/>
        </w:rPr>
        <w:t xml:space="preserve"> </w:t>
      </w:r>
      <w:r>
        <w:t>13,04</w:t>
      </w:r>
      <w:r>
        <w:rPr>
          <w:spacing w:val="-1"/>
        </w:rPr>
        <w:t xml:space="preserve"> </w:t>
      </w:r>
      <w:r>
        <w:t>кг,</w:t>
      </w:r>
      <w:r>
        <w:rPr>
          <w:spacing w:val="-1"/>
        </w:rPr>
        <w:t xml:space="preserve"> </w:t>
      </w:r>
      <w:r>
        <w:t>девочки - 12,6</w:t>
      </w:r>
      <w:r>
        <w:rPr>
          <w:spacing w:val="-1"/>
        </w:rPr>
        <w:t xml:space="preserve"> </w:t>
      </w:r>
      <w:r>
        <w:t>кг.</w:t>
      </w:r>
      <w:r>
        <w:rPr>
          <w:spacing w:val="-1"/>
        </w:rPr>
        <w:t xml:space="preserve"> </w:t>
      </w:r>
      <w:r>
        <w:t>Ежемесячная прибавка</w:t>
      </w:r>
      <w:r>
        <w:rPr>
          <w:spacing w:val="-1"/>
        </w:rPr>
        <w:t xml:space="preserve"> </w:t>
      </w:r>
      <w:r>
        <w:t>в</w:t>
      </w:r>
      <w:r>
        <w:rPr>
          <w:spacing w:val="-2"/>
        </w:rPr>
        <w:t xml:space="preserve"> </w:t>
      </w:r>
      <w:r>
        <w:t xml:space="preserve">весе составляет 200- 250 граммов, а в росте 1 см. К двум годам длина тела мальчиков достигает 88,3 см, а девочек - 86,1 </w:t>
      </w:r>
      <w:r>
        <w:rPr>
          <w:spacing w:val="-4"/>
        </w:rPr>
        <w:t>см.</w:t>
      </w:r>
    </w:p>
    <w:p w14:paraId="0414DE11" w14:textId="77777777" w:rsidR="002B3F7A" w:rsidRDefault="001B3B8A">
      <w:pPr>
        <w:pStyle w:val="5"/>
        <w:ind w:left="933"/>
      </w:pPr>
      <w:r>
        <w:t>Функциональное</w:t>
      </w:r>
      <w:r>
        <w:rPr>
          <w:spacing w:val="-5"/>
        </w:rPr>
        <w:t xml:space="preserve"> </w:t>
      </w:r>
      <w:r>
        <w:rPr>
          <w:spacing w:val="-2"/>
        </w:rPr>
        <w:t>созревание</w:t>
      </w:r>
    </w:p>
    <w:p w14:paraId="2F97E940" w14:textId="77777777" w:rsidR="002B3F7A" w:rsidRDefault="001B3B8A">
      <w:pPr>
        <w:pStyle w:val="a3"/>
        <w:spacing w:before="1"/>
        <w:ind w:right="223" w:firstLine="720"/>
      </w:pPr>
      <w:r>
        <w:t>Продолжаются рост и функциональное развитие внутренних органов, костной, мышечной и центральной</w:t>
      </w:r>
      <w:r>
        <w:rPr>
          <w:spacing w:val="-8"/>
        </w:rPr>
        <w:t xml:space="preserve"> </w:t>
      </w:r>
      <w:r>
        <w:t>нервной</w:t>
      </w:r>
      <w:r>
        <w:rPr>
          <w:spacing w:val="-6"/>
        </w:rPr>
        <w:t xml:space="preserve"> </w:t>
      </w:r>
      <w:r>
        <w:t>системы.</w:t>
      </w:r>
      <w:r>
        <w:rPr>
          <w:spacing w:val="-8"/>
        </w:rPr>
        <w:t xml:space="preserve"> </w:t>
      </w:r>
      <w:r>
        <w:t>Повышается</w:t>
      </w:r>
      <w:r>
        <w:rPr>
          <w:spacing w:val="-7"/>
        </w:rPr>
        <w:t xml:space="preserve"> </w:t>
      </w:r>
      <w:r>
        <w:t>работоспособность</w:t>
      </w:r>
      <w:r>
        <w:rPr>
          <w:spacing w:val="-8"/>
        </w:rPr>
        <w:t xml:space="preserve"> </w:t>
      </w:r>
      <w:r>
        <w:t>нервных</w:t>
      </w:r>
      <w:r>
        <w:rPr>
          <w:spacing w:val="-5"/>
        </w:rPr>
        <w:t xml:space="preserve"> </w:t>
      </w:r>
      <w:r>
        <w:t>центров.</w:t>
      </w:r>
      <w:r>
        <w:rPr>
          <w:spacing w:val="-7"/>
        </w:rPr>
        <w:t xml:space="preserve"> </w:t>
      </w:r>
      <w:r>
        <w:t>Общее</w:t>
      </w:r>
      <w:r>
        <w:rPr>
          <w:spacing w:val="-9"/>
        </w:rPr>
        <w:t xml:space="preserve"> </w:t>
      </w:r>
      <w:r>
        <w:t>время</w:t>
      </w:r>
      <w:r>
        <w:rPr>
          <w:spacing w:val="-8"/>
        </w:rPr>
        <w:t xml:space="preserve"> </w:t>
      </w:r>
      <w:r>
        <w:t>сна, практически полностью подчиненного суточной ритмике, составляет 11-12 часов.</w:t>
      </w:r>
    </w:p>
    <w:p w14:paraId="71DC0321" w14:textId="77777777" w:rsidR="002B3F7A" w:rsidRDefault="001B3B8A">
      <w:pPr>
        <w:pStyle w:val="a3"/>
        <w:ind w:right="224" w:firstLine="720"/>
      </w:pPr>
      <w:r>
        <w:t>Развитие</w:t>
      </w:r>
      <w:r>
        <w:rPr>
          <w:spacing w:val="-15"/>
        </w:rPr>
        <w:t xml:space="preserve"> </w:t>
      </w:r>
      <w:r>
        <w:t>центральной</w:t>
      </w:r>
      <w:r>
        <w:rPr>
          <w:spacing w:val="-15"/>
        </w:rPr>
        <w:t xml:space="preserve"> </w:t>
      </w:r>
      <w:r>
        <w:t>нервной</w:t>
      </w:r>
      <w:r>
        <w:rPr>
          <w:spacing w:val="-15"/>
        </w:rPr>
        <w:t xml:space="preserve"> </w:t>
      </w:r>
      <w:r>
        <w:t>системы</w:t>
      </w:r>
      <w:r>
        <w:rPr>
          <w:spacing w:val="-15"/>
        </w:rPr>
        <w:t xml:space="preserve"> </w:t>
      </w:r>
      <w:r>
        <w:t>на</w:t>
      </w:r>
      <w:r>
        <w:rPr>
          <w:spacing w:val="-15"/>
        </w:rPr>
        <w:t xml:space="preserve"> </w:t>
      </w:r>
      <w:r>
        <w:t>этом</w:t>
      </w:r>
      <w:r>
        <w:rPr>
          <w:spacing w:val="-15"/>
        </w:rPr>
        <w:t xml:space="preserve"> </w:t>
      </w:r>
      <w:r>
        <w:t>этапе</w:t>
      </w:r>
      <w:r>
        <w:rPr>
          <w:spacing w:val="-15"/>
        </w:rPr>
        <w:t xml:space="preserve"> </w:t>
      </w:r>
      <w:r>
        <w:t>характеризуется</w:t>
      </w:r>
      <w:r>
        <w:rPr>
          <w:spacing w:val="-15"/>
        </w:rPr>
        <w:t xml:space="preserve"> </w:t>
      </w:r>
      <w:r>
        <w:t>замедлением</w:t>
      </w:r>
      <w:r>
        <w:rPr>
          <w:spacing w:val="-15"/>
        </w:rPr>
        <w:t xml:space="preserve"> </w:t>
      </w:r>
      <w:r>
        <w:t xml:space="preserve">ростовых процессов, снижением скорости увеличения объема головного мозга и формированием нервных </w:t>
      </w:r>
      <w:r>
        <w:rPr>
          <w:spacing w:val="-2"/>
        </w:rPr>
        <w:t>связей.</w:t>
      </w:r>
    </w:p>
    <w:p w14:paraId="207102C0" w14:textId="77777777" w:rsidR="002B3F7A" w:rsidRDefault="001B3B8A">
      <w:pPr>
        <w:pStyle w:val="a3"/>
        <w:ind w:right="221" w:firstLine="720"/>
      </w:pPr>
      <w:r>
        <w:t>Начиная</w:t>
      </w:r>
      <w:r>
        <w:rPr>
          <w:spacing w:val="-1"/>
        </w:rPr>
        <w:t xml:space="preserve"> </w:t>
      </w:r>
      <w:r>
        <w:t>с</w:t>
      </w:r>
      <w:r>
        <w:rPr>
          <w:spacing w:val="-4"/>
        </w:rPr>
        <w:t xml:space="preserve"> </w:t>
      </w:r>
      <w:r>
        <w:t>16-18-ти</w:t>
      </w:r>
      <w:r>
        <w:rPr>
          <w:spacing w:val="-2"/>
        </w:rPr>
        <w:t xml:space="preserve"> </w:t>
      </w:r>
      <w:r>
        <w:t>месяцев уровень</w:t>
      </w:r>
      <w:r>
        <w:rPr>
          <w:spacing w:val="-2"/>
        </w:rPr>
        <w:t xml:space="preserve"> </w:t>
      </w:r>
      <w:r>
        <w:t>развития</w:t>
      </w:r>
      <w:r>
        <w:rPr>
          <w:spacing w:val="-3"/>
        </w:rPr>
        <w:t xml:space="preserve"> </w:t>
      </w:r>
      <w:r>
        <w:t>мускулатуры и нервной</w:t>
      </w:r>
      <w:r>
        <w:rPr>
          <w:spacing w:val="-2"/>
        </w:rPr>
        <w:t xml:space="preserve"> </w:t>
      </w:r>
      <w:r>
        <w:t>системы</w:t>
      </w:r>
      <w:r>
        <w:rPr>
          <w:spacing w:val="-4"/>
        </w:rPr>
        <w:t xml:space="preserve"> </w:t>
      </w:r>
      <w:r>
        <w:t>обеспечивает рефлекторную деятельность по контролю выделительной системы. К двум годам у большинства детей</w:t>
      </w:r>
      <w:r>
        <w:rPr>
          <w:spacing w:val="-15"/>
        </w:rPr>
        <w:t xml:space="preserve"> </w:t>
      </w:r>
      <w:r>
        <w:t>ночное</w:t>
      </w:r>
      <w:r>
        <w:rPr>
          <w:spacing w:val="-15"/>
        </w:rPr>
        <w:t xml:space="preserve"> </w:t>
      </w:r>
      <w:r>
        <w:t>мочеиспускание</w:t>
      </w:r>
      <w:r>
        <w:rPr>
          <w:spacing w:val="-15"/>
        </w:rPr>
        <w:t xml:space="preserve"> </w:t>
      </w:r>
      <w:r>
        <w:t>прекращается,</w:t>
      </w:r>
      <w:r>
        <w:rPr>
          <w:spacing w:val="-15"/>
        </w:rPr>
        <w:t xml:space="preserve"> </w:t>
      </w:r>
      <w:r>
        <w:t>хотя</w:t>
      </w:r>
      <w:r>
        <w:rPr>
          <w:spacing w:val="-15"/>
        </w:rPr>
        <w:t xml:space="preserve"> </w:t>
      </w:r>
      <w:r>
        <w:t>время</w:t>
      </w:r>
      <w:r>
        <w:rPr>
          <w:spacing w:val="-15"/>
        </w:rPr>
        <w:t xml:space="preserve"> </w:t>
      </w:r>
      <w:r>
        <w:t>от</w:t>
      </w:r>
      <w:r>
        <w:rPr>
          <w:spacing w:val="-15"/>
        </w:rPr>
        <w:t xml:space="preserve"> </w:t>
      </w:r>
      <w:r>
        <w:t>времени</w:t>
      </w:r>
      <w:r>
        <w:rPr>
          <w:spacing w:val="-13"/>
        </w:rPr>
        <w:t xml:space="preserve"> </w:t>
      </w:r>
      <w:r>
        <w:t>оно</w:t>
      </w:r>
      <w:r>
        <w:rPr>
          <w:spacing w:val="-15"/>
        </w:rPr>
        <w:t xml:space="preserve"> </w:t>
      </w:r>
      <w:r>
        <w:t>может</w:t>
      </w:r>
      <w:r>
        <w:rPr>
          <w:spacing w:val="-15"/>
        </w:rPr>
        <w:t xml:space="preserve"> </w:t>
      </w:r>
      <w:r>
        <w:t>повторяться</w:t>
      </w:r>
      <w:r>
        <w:rPr>
          <w:spacing w:val="-12"/>
        </w:rPr>
        <w:t xml:space="preserve"> </w:t>
      </w:r>
      <w:r>
        <w:t>у</w:t>
      </w:r>
      <w:r>
        <w:rPr>
          <w:spacing w:val="-15"/>
        </w:rPr>
        <w:t xml:space="preserve"> </w:t>
      </w:r>
      <w:r>
        <w:t>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14:paraId="2A8339AC" w14:textId="77777777" w:rsidR="002B3F7A" w:rsidRDefault="001B3B8A">
      <w:pPr>
        <w:pStyle w:val="5"/>
        <w:ind w:left="933"/>
      </w:pPr>
      <w:r>
        <w:t>Развитие</w:t>
      </w:r>
      <w:r>
        <w:rPr>
          <w:spacing w:val="-3"/>
        </w:rPr>
        <w:t xml:space="preserve"> </w:t>
      </w:r>
      <w:r>
        <w:rPr>
          <w:spacing w:val="-2"/>
        </w:rPr>
        <w:t>моторики</w:t>
      </w:r>
    </w:p>
    <w:p w14:paraId="07483EA0" w14:textId="335984E9" w:rsidR="002B3F7A" w:rsidRDefault="001B3B8A">
      <w:pPr>
        <w:pStyle w:val="a3"/>
        <w:ind w:right="221" w:firstLine="720"/>
      </w:pPr>
      <w:r>
        <w:t>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w:t>
      </w:r>
      <w:r>
        <w:rPr>
          <w:spacing w:val="-1"/>
        </w:rPr>
        <w:t xml:space="preserve"> </w:t>
      </w:r>
      <w:r>
        <w:t>ходить (в год и два месяца); строить башню из двух кубиков (в полтора года); подниматься по</w:t>
      </w:r>
      <w:r>
        <w:rPr>
          <w:spacing w:val="-8"/>
        </w:rPr>
        <w:t xml:space="preserve"> </w:t>
      </w:r>
      <w:r>
        <w:t>ступенькам</w:t>
      </w:r>
      <w:r>
        <w:rPr>
          <w:spacing w:val="-8"/>
        </w:rPr>
        <w:t xml:space="preserve"> </w:t>
      </w:r>
      <w:r>
        <w:t>(в</w:t>
      </w:r>
      <w:r>
        <w:rPr>
          <w:spacing w:val="-6"/>
        </w:rPr>
        <w:t xml:space="preserve"> </w:t>
      </w:r>
      <w:r>
        <w:t>год</w:t>
      </w:r>
      <w:r>
        <w:rPr>
          <w:spacing w:val="-8"/>
        </w:rPr>
        <w:t xml:space="preserve"> </w:t>
      </w:r>
      <w:r>
        <w:t>и</w:t>
      </w:r>
      <w:r>
        <w:rPr>
          <w:spacing w:val="-4"/>
        </w:rPr>
        <w:t xml:space="preserve"> </w:t>
      </w:r>
      <w:r>
        <w:t>десять</w:t>
      </w:r>
      <w:r>
        <w:rPr>
          <w:spacing w:val="-7"/>
        </w:rPr>
        <w:t xml:space="preserve"> </w:t>
      </w:r>
      <w:r>
        <w:t>месяцев);</w:t>
      </w:r>
      <w:r>
        <w:rPr>
          <w:spacing w:val="-7"/>
        </w:rPr>
        <w:t xml:space="preserve"> </w:t>
      </w:r>
      <w:r>
        <w:t>пинать</w:t>
      </w:r>
      <w:r>
        <w:rPr>
          <w:spacing w:val="-8"/>
        </w:rPr>
        <w:t xml:space="preserve"> </w:t>
      </w:r>
      <w:r>
        <w:t>мяч</w:t>
      </w:r>
      <w:r>
        <w:rPr>
          <w:spacing w:val="-7"/>
        </w:rPr>
        <w:t xml:space="preserve"> </w:t>
      </w:r>
      <w:r>
        <w:t>(к</w:t>
      </w:r>
      <w:r>
        <w:rPr>
          <w:spacing w:val="-7"/>
        </w:rPr>
        <w:t xml:space="preserve"> </w:t>
      </w:r>
      <w:r>
        <w:t>двум</w:t>
      </w:r>
      <w:r>
        <w:rPr>
          <w:spacing w:val="-6"/>
        </w:rPr>
        <w:t xml:space="preserve"> </w:t>
      </w:r>
      <w:r>
        <w:t>годам).</w:t>
      </w:r>
      <w:r>
        <w:rPr>
          <w:spacing w:val="-6"/>
        </w:rPr>
        <w:t xml:space="preserve"> </w:t>
      </w:r>
      <w:r>
        <w:t>На</w:t>
      </w:r>
      <w:r>
        <w:rPr>
          <w:spacing w:val="-4"/>
        </w:rPr>
        <w:t xml:space="preserve"> </w:t>
      </w:r>
      <w:r>
        <w:t>развитие</w:t>
      </w:r>
      <w:r>
        <w:rPr>
          <w:spacing w:val="-8"/>
        </w:rPr>
        <w:t xml:space="preserve"> </w:t>
      </w:r>
      <w:r>
        <w:t>основных</w:t>
      </w:r>
      <w:r>
        <w:rPr>
          <w:spacing w:val="-5"/>
        </w:rPr>
        <w:t xml:space="preserve"> </w:t>
      </w:r>
      <w:r>
        <w:t xml:space="preserve">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w:t>
      </w:r>
      <w:r>
        <w:lastRenderedPageBreak/>
        <w:t>ручку».</w:t>
      </w:r>
      <w:r>
        <w:rPr>
          <w:spacing w:val="-15"/>
        </w:rPr>
        <w:t xml:space="preserve"> </w:t>
      </w:r>
      <w:r>
        <w:t>Постепенно</w:t>
      </w:r>
      <w:r>
        <w:rPr>
          <w:spacing w:val="-15"/>
        </w:rPr>
        <w:t xml:space="preserve"> </w:t>
      </w:r>
      <w:r>
        <w:t>ходьба</w:t>
      </w:r>
      <w:r>
        <w:rPr>
          <w:spacing w:val="-15"/>
        </w:rPr>
        <w:t xml:space="preserve"> </w:t>
      </w:r>
      <w:r>
        <w:t>совершенствуется.</w:t>
      </w:r>
      <w:r>
        <w:rPr>
          <w:spacing w:val="-15"/>
        </w:rPr>
        <w:t xml:space="preserve"> </w:t>
      </w:r>
      <w:r>
        <w:t>Дети</w:t>
      </w:r>
      <w:r>
        <w:rPr>
          <w:spacing w:val="-15"/>
        </w:rPr>
        <w:t xml:space="preserve"> </w:t>
      </w:r>
      <w:r>
        <w:t>учатся</w:t>
      </w:r>
      <w:r>
        <w:rPr>
          <w:spacing w:val="-15"/>
        </w:rPr>
        <w:t xml:space="preserve"> </w:t>
      </w:r>
      <w:r>
        <w:t>свободно</w:t>
      </w:r>
      <w:r>
        <w:rPr>
          <w:spacing w:val="-14"/>
        </w:rPr>
        <w:t xml:space="preserve"> </w:t>
      </w:r>
      <w:r>
        <w:t>передвигаться</w:t>
      </w:r>
      <w:r>
        <w:rPr>
          <w:spacing w:val="-15"/>
        </w:rPr>
        <w:t xml:space="preserve"> </w:t>
      </w:r>
      <w:r>
        <w:t>на</w:t>
      </w:r>
      <w:r>
        <w:rPr>
          <w:spacing w:val="-15"/>
        </w:rPr>
        <w:t xml:space="preserve"> </w:t>
      </w:r>
      <w:r>
        <w:t>прогулке:</w:t>
      </w:r>
      <w:r>
        <w:rPr>
          <w:spacing w:val="-15"/>
        </w:rPr>
        <w:t xml:space="preserve"> </w:t>
      </w:r>
      <w:r>
        <w:t>они взбираются на бугорки, ходят по траве, перешагивают через</w:t>
      </w:r>
      <w:r w:rsidR="00657775">
        <w:t xml:space="preserve"> </w:t>
      </w:r>
      <w:r>
        <w:t>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w:t>
      </w:r>
      <w:r>
        <w:rPr>
          <w:spacing w:val="-9"/>
        </w:rPr>
        <w:t xml:space="preserve"> </w:t>
      </w:r>
      <w:r>
        <w:t>Они</w:t>
      </w:r>
      <w:r>
        <w:rPr>
          <w:spacing w:val="-8"/>
        </w:rPr>
        <w:t xml:space="preserve"> </w:t>
      </w:r>
      <w:r>
        <w:t>также</w:t>
      </w:r>
      <w:r>
        <w:rPr>
          <w:spacing w:val="-12"/>
        </w:rPr>
        <w:t xml:space="preserve"> </w:t>
      </w:r>
      <w:r>
        <w:t>перелезают</w:t>
      </w:r>
      <w:r>
        <w:rPr>
          <w:spacing w:val="-8"/>
        </w:rPr>
        <w:t xml:space="preserve"> </w:t>
      </w:r>
      <w:r>
        <w:t>через</w:t>
      </w:r>
      <w:r>
        <w:rPr>
          <w:spacing w:val="-8"/>
        </w:rPr>
        <w:t xml:space="preserve"> </w:t>
      </w:r>
      <w:r>
        <w:t>бревно,</w:t>
      </w:r>
      <w:r>
        <w:rPr>
          <w:spacing w:val="-11"/>
        </w:rPr>
        <w:t xml:space="preserve"> </w:t>
      </w:r>
      <w:r>
        <w:t>подлезают</w:t>
      </w:r>
      <w:r>
        <w:rPr>
          <w:spacing w:val="-8"/>
        </w:rPr>
        <w:t xml:space="preserve"> </w:t>
      </w:r>
      <w:r>
        <w:t>под</w:t>
      </w:r>
      <w:r>
        <w:rPr>
          <w:spacing w:val="-11"/>
        </w:rPr>
        <w:t xml:space="preserve"> </w:t>
      </w:r>
      <w:r>
        <w:t>скамейку,</w:t>
      </w:r>
      <w:r>
        <w:rPr>
          <w:spacing w:val="-7"/>
        </w:rPr>
        <w:t xml:space="preserve"> </w:t>
      </w:r>
      <w:r>
        <w:t>пролезают</w:t>
      </w:r>
      <w:r>
        <w:rPr>
          <w:spacing w:val="-8"/>
        </w:rPr>
        <w:t xml:space="preserve"> </w:t>
      </w:r>
      <w:r>
        <w:t>через</w:t>
      </w:r>
      <w:r>
        <w:rPr>
          <w:spacing w:val="-8"/>
        </w:rPr>
        <w:t xml:space="preserve"> </w:t>
      </w:r>
      <w:r>
        <w:t>обруч.</w:t>
      </w:r>
      <w:r>
        <w:rPr>
          <w:spacing w:val="-9"/>
        </w:rPr>
        <w:t xml:space="preserve"> </w:t>
      </w:r>
      <w:r>
        <w:t>После полутора лет у малышей кроме основных развиваются и подражательные движения (мишке, зайчику). В</w:t>
      </w:r>
      <w:r>
        <w:rPr>
          <w:spacing w:val="-3"/>
        </w:rPr>
        <w:t xml:space="preserve"> </w:t>
      </w:r>
      <w:r>
        <w:t>простых</w:t>
      </w:r>
      <w:r>
        <w:rPr>
          <w:spacing w:val="-1"/>
        </w:rPr>
        <w:t xml:space="preserve"> </w:t>
      </w:r>
      <w:r>
        <w:t>подвижных играх</w:t>
      </w:r>
      <w:r>
        <w:rPr>
          <w:spacing w:val="-1"/>
        </w:rPr>
        <w:t xml:space="preserve"> </w:t>
      </w:r>
      <w:r>
        <w:t>и</w:t>
      </w:r>
      <w:r>
        <w:rPr>
          <w:spacing w:val="-2"/>
        </w:rPr>
        <w:t xml:space="preserve"> </w:t>
      </w:r>
      <w:r>
        <w:t>плясках дети</w:t>
      </w:r>
      <w:r>
        <w:rPr>
          <w:spacing w:val="-2"/>
        </w:rPr>
        <w:t xml:space="preserve"> </w:t>
      </w:r>
      <w:r>
        <w:t>привыкают</w:t>
      </w:r>
      <w:r>
        <w:rPr>
          <w:spacing w:val="-1"/>
        </w:rPr>
        <w:t xml:space="preserve"> </w:t>
      </w:r>
      <w:r>
        <w:t>координировать</w:t>
      </w:r>
      <w:r>
        <w:rPr>
          <w:spacing w:val="-1"/>
        </w:rPr>
        <w:t xml:space="preserve"> </w:t>
      </w:r>
      <w:r>
        <w:t>свои</w:t>
      </w:r>
      <w:r>
        <w:rPr>
          <w:spacing w:val="-2"/>
        </w:rPr>
        <w:t xml:space="preserve"> </w:t>
      </w:r>
      <w:r>
        <w:t>движения</w:t>
      </w:r>
      <w:r>
        <w:rPr>
          <w:spacing w:val="-2"/>
        </w:rPr>
        <w:t xml:space="preserve"> </w:t>
      </w:r>
      <w:r>
        <w:t>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14:paraId="79972A02" w14:textId="77777777" w:rsidR="002B3F7A" w:rsidRDefault="001B3B8A">
      <w:pPr>
        <w:pStyle w:val="5"/>
        <w:spacing w:before="1"/>
        <w:ind w:left="933"/>
      </w:pPr>
      <w:r>
        <w:t>Психические</w:t>
      </w:r>
      <w:r>
        <w:rPr>
          <w:spacing w:val="-8"/>
        </w:rPr>
        <w:t xml:space="preserve"> </w:t>
      </w:r>
      <w:r>
        <w:rPr>
          <w:spacing w:val="-2"/>
        </w:rPr>
        <w:t>функции.</w:t>
      </w:r>
    </w:p>
    <w:p w14:paraId="37337D2C" w14:textId="77777777" w:rsidR="002B3F7A" w:rsidRDefault="001B3B8A">
      <w:pPr>
        <w:pStyle w:val="a3"/>
        <w:ind w:right="222" w:firstLine="720"/>
      </w:pPr>
      <w:r>
        <w:t>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w:t>
      </w:r>
      <w:r>
        <w:rPr>
          <w:spacing w:val="-3"/>
        </w:rPr>
        <w:t xml:space="preserve"> </w:t>
      </w:r>
      <w:r>
        <w:t>обследование</w:t>
      </w:r>
      <w:r>
        <w:rPr>
          <w:spacing w:val="-3"/>
        </w:rPr>
        <w:t xml:space="preserve"> </w:t>
      </w:r>
      <w:r>
        <w:t>перцептивных свойств</w:t>
      </w:r>
      <w:r>
        <w:rPr>
          <w:spacing w:val="-3"/>
        </w:rPr>
        <w:t xml:space="preserve"> </w:t>
      </w:r>
      <w:r>
        <w:t>объекта</w:t>
      </w:r>
      <w:r>
        <w:rPr>
          <w:spacing w:val="40"/>
        </w:rPr>
        <w:t xml:space="preserve"> </w:t>
      </w:r>
      <w:r>
        <w:t>на</w:t>
      </w:r>
      <w:r>
        <w:rPr>
          <w:spacing w:val="-4"/>
        </w:rPr>
        <w:t xml:space="preserve"> </w:t>
      </w:r>
      <w:r>
        <w:t>основе</w:t>
      </w:r>
      <w:r>
        <w:rPr>
          <w:spacing w:val="-5"/>
        </w:rPr>
        <w:t xml:space="preserve"> </w:t>
      </w:r>
      <w:r>
        <w:t>эталонов.</w:t>
      </w:r>
      <w:r>
        <w:rPr>
          <w:spacing w:val="-1"/>
        </w:rPr>
        <w:t xml:space="preserve"> </w:t>
      </w:r>
      <w:r>
        <w:t>Формирование наглядно-действенного мышления как отражения скрытых сущностных связей и отношений объектов</w:t>
      </w:r>
      <w:r>
        <w:rPr>
          <w:spacing w:val="40"/>
        </w:rPr>
        <w:t xml:space="preserve"> </w:t>
      </w:r>
      <w:r>
        <w:t>происходит</w:t>
      </w:r>
      <w:r>
        <w:rPr>
          <w:spacing w:val="40"/>
        </w:rPr>
        <w:t xml:space="preserve"> </w:t>
      </w:r>
      <w:r>
        <w:t>на</w:t>
      </w:r>
      <w:r>
        <w:rPr>
          <w:spacing w:val="40"/>
        </w:rPr>
        <w:t xml:space="preserve"> </w:t>
      </w:r>
      <w:r>
        <w:t>основе</w:t>
      </w:r>
      <w:r>
        <w:rPr>
          <w:spacing w:val="40"/>
        </w:rPr>
        <w:t xml:space="preserve"> </w:t>
      </w:r>
      <w:r>
        <w:t>развития</w:t>
      </w:r>
      <w:r>
        <w:rPr>
          <w:spacing w:val="40"/>
        </w:rPr>
        <w:t xml:space="preserve"> </w:t>
      </w:r>
      <w:r>
        <w:t>восприятия</w:t>
      </w:r>
      <w:r>
        <w:rPr>
          <w:spacing w:val="40"/>
        </w:rPr>
        <w:t xml:space="preserve"> </w:t>
      </w:r>
      <w:r>
        <w:t>и</w:t>
      </w:r>
      <w:r>
        <w:rPr>
          <w:spacing w:val="40"/>
        </w:rPr>
        <w:t xml:space="preserve"> </w:t>
      </w:r>
      <w:r>
        <w:t>в</w:t>
      </w:r>
      <w:r>
        <w:rPr>
          <w:spacing w:val="40"/>
        </w:rPr>
        <w:t xml:space="preserve"> </w:t>
      </w:r>
      <w:r>
        <w:t>ходе</w:t>
      </w:r>
      <w:r>
        <w:rPr>
          <w:spacing w:val="40"/>
        </w:rPr>
        <w:t xml:space="preserve"> </w:t>
      </w:r>
      <w:r>
        <w:t>овладения</w:t>
      </w:r>
      <w:r>
        <w:rPr>
          <w:spacing w:val="40"/>
        </w:rPr>
        <w:t xml:space="preserve"> </w:t>
      </w:r>
      <w:r>
        <w:t>ребенком</w:t>
      </w:r>
      <w:r>
        <w:rPr>
          <w:spacing w:val="40"/>
        </w:rPr>
        <w:t xml:space="preserve"> </w:t>
      </w:r>
      <w:r>
        <w:t>предметно-</w:t>
      </w:r>
    </w:p>
    <w:p w14:paraId="703D3365" w14:textId="77777777" w:rsidR="002B3F7A" w:rsidRDefault="001B3B8A">
      <w:pPr>
        <w:pStyle w:val="a3"/>
        <w:spacing w:before="64"/>
        <w:ind w:right="222" w:firstLine="0"/>
      </w:pPr>
      <w:r>
        <w:t>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w:t>
      </w:r>
      <w:r>
        <w:rPr>
          <w:spacing w:val="-8"/>
        </w:rPr>
        <w:t xml:space="preserve"> </w:t>
      </w:r>
      <w:r>
        <w:t>обобщениями:</w:t>
      </w:r>
      <w:r>
        <w:rPr>
          <w:spacing w:val="-6"/>
        </w:rPr>
        <w:t xml:space="preserve"> </w:t>
      </w:r>
      <w:r>
        <w:t>на</w:t>
      </w:r>
      <w:r>
        <w:rPr>
          <w:spacing w:val="-9"/>
        </w:rPr>
        <w:t xml:space="preserve"> </w:t>
      </w:r>
      <w:r>
        <w:t>основании</w:t>
      </w:r>
      <w:r>
        <w:rPr>
          <w:spacing w:val="-7"/>
        </w:rPr>
        <w:t xml:space="preserve"> </w:t>
      </w:r>
      <w:r>
        <w:t>цвета</w:t>
      </w:r>
      <w:r>
        <w:rPr>
          <w:spacing w:val="-8"/>
        </w:rPr>
        <w:t xml:space="preserve"> </w:t>
      </w:r>
      <w:r>
        <w:t>(от</w:t>
      </w:r>
      <w:r>
        <w:rPr>
          <w:spacing w:val="-8"/>
        </w:rPr>
        <w:t xml:space="preserve"> </w:t>
      </w:r>
      <w:r>
        <w:t>года</w:t>
      </w:r>
      <w:r>
        <w:rPr>
          <w:spacing w:val="-9"/>
        </w:rPr>
        <w:t xml:space="preserve"> </w:t>
      </w:r>
      <w:r>
        <w:t>до</w:t>
      </w:r>
      <w:r>
        <w:rPr>
          <w:spacing w:val="-8"/>
        </w:rPr>
        <w:t xml:space="preserve"> </w:t>
      </w:r>
      <w:r>
        <w:t>года</w:t>
      </w:r>
      <w:r>
        <w:rPr>
          <w:spacing w:val="-9"/>
        </w:rPr>
        <w:t xml:space="preserve"> </w:t>
      </w:r>
      <w:r>
        <w:t>и</w:t>
      </w:r>
      <w:r>
        <w:rPr>
          <w:spacing w:val="40"/>
        </w:rPr>
        <w:t xml:space="preserve"> </w:t>
      </w:r>
      <w:r>
        <w:t>семи</w:t>
      </w:r>
      <w:r>
        <w:rPr>
          <w:spacing w:val="-7"/>
        </w:rPr>
        <w:t xml:space="preserve"> </w:t>
      </w:r>
      <w:r>
        <w:t>месяцев);</w:t>
      </w:r>
      <w:r>
        <w:rPr>
          <w:spacing w:val="-8"/>
        </w:rPr>
        <w:t xml:space="preserve"> </w:t>
      </w:r>
      <w:r>
        <w:t>на</w:t>
      </w:r>
      <w:r>
        <w:rPr>
          <w:spacing w:val="-9"/>
        </w:rPr>
        <w:t xml:space="preserve"> </w:t>
      </w:r>
      <w:r>
        <w:t>основании</w:t>
      </w:r>
      <w:r>
        <w:rPr>
          <w:spacing w:val="-9"/>
        </w:rPr>
        <w:t xml:space="preserve"> </w:t>
      </w:r>
      <w:r>
        <w:t>формы (от полутора до двух лет); функциональные обобщения (от двух до трех лет).</w:t>
      </w:r>
    </w:p>
    <w:p w14:paraId="76E989F9" w14:textId="563C1DC4" w:rsidR="002B3F7A" w:rsidRDefault="001B3B8A">
      <w:pPr>
        <w:pStyle w:val="a3"/>
        <w:spacing w:before="1"/>
        <w:ind w:right="221" w:firstLine="720"/>
      </w:pPr>
      <w:r>
        <w:t>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w:t>
      </w:r>
      <w:r w:rsidR="00657775">
        <w:t xml:space="preserve"> </w:t>
      </w:r>
      <w:r>
        <w:t>в другую). Предметно-орудийные действия формируются только в сотрудничестве со взрослым. Функции</w:t>
      </w:r>
      <w:r>
        <w:rPr>
          <w:spacing w:val="-7"/>
        </w:rPr>
        <w:t xml:space="preserve"> </w:t>
      </w:r>
      <w:r>
        <w:t>взрослого</w:t>
      </w:r>
      <w:r>
        <w:rPr>
          <w:spacing w:val="-9"/>
        </w:rPr>
        <w:t xml:space="preserve"> </w:t>
      </w:r>
      <w:r>
        <w:t>в</w:t>
      </w:r>
      <w:r>
        <w:rPr>
          <w:spacing w:val="-9"/>
        </w:rPr>
        <w:t xml:space="preserve"> </w:t>
      </w:r>
      <w:r>
        <w:t>формировании</w:t>
      </w:r>
      <w:r>
        <w:rPr>
          <w:spacing w:val="-8"/>
        </w:rPr>
        <w:t xml:space="preserve"> </w:t>
      </w:r>
      <w:r>
        <w:t>предметных</w:t>
      </w:r>
      <w:r>
        <w:rPr>
          <w:spacing w:val="-7"/>
        </w:rPr>
        <w:t xml:space="preserve"> </w:t>
      </w:r>
      <w:r>
        <w:t>действий:</w:t>
      </w:r>
      <w:r>
        <w:rPr>
          <w:spacing w:val="-8"/>
        </w:rPr>
        <w:t xml:space="preserve"> </w:t>
      </w:r>
      <w:r>
        <w:t>показ,</w:t>
      </w:r>
      <w:r>
        <w:rPr>
          <w:spacing w:val="-8"/>
        </w:rPr>
        <w:t xml:space="preserve"> </w:t>
      </w:r>
      <w:r>
        <w:t>совместные</w:t>
      </w:r>
      <w:r>
        <w:rPr>
          <w:spacing w:val="-11"/>
        </w:rPr>
        <w:t xml:space="preserve"> </w:t>
      </w:r>
      <w:r>
        <w:t>действия,</w:t>
      </w:r>
      <w:r>
        <w:rPr>
          <w:spacing w:val="-8"/>
        </w:rPr>
        <w:t xml:space="preserve"> </w:t>
      </w:r>
      <w:r>
        <w:t>поощрение активных</w:t>
      </w:r>
      <w:r>
        <w:rPr>
          <w:spacing w:val="-5"/>
        </w:rPr>
        <w:t xml:space="preserve"> </w:t>
      </w:r>
      <w:r>
        <w:t>проб</w:t>
      </w:r>
      <w:r>
        <w:rPr>
          <w:spacing w:val="-7"/>
        </w:rPr>
        <w:t xml:space="preserve"> </w:t>
      </w:r>
      <w:r>
        <w:t>ребенка,</w:t>
      </w:r>
      <w:r>
        <w:rPr>
          <w:spacing w:val="-8"/>
        </w:rPr>
        <w:t xml:space="preserve"> </w:t>
      </w:r>
      <w:r>
        <w:t>словесные</w:t>
      </w:r>
      <w:r>
        <w:rPr>
          <w:spacing w:val="-4"/>
        </w:rPr>
        <w:t xml:space="preserve"> </w:t>
      </w:r>
      <w:r>
        <w:t>указания.</w:t>
      </w:r>
      <w:r>
        <w:rPr>
          <w:spacing w:val="-7"/>
        </w:rPr>
        <w:t xml:space="preserve"> </w:t>
      </w:r>
      <w:r>
        <w:t>Предметная</w:t>
      </w:r>
      <w:r>
        <w:rPr>
          <w:spacing w:val="-7"/>
        </w:rPr>
        <w:t xml:space="preserve"> </w:t>
      </w:r>
      <w:r>
        <w:t>деятельность</w:t>
      </w:r>
      <w:r>
        <w:rPr>
          <w:spacing w:val="-5"/>
        </w:rPr>
        <w:t xml:space="preserve"> </w:t>
      </w:r>
      <w:r w:rsidR="00657775">
        <w:t>становится основой</w:t>
      </w:r>
      <w:r>
        <w:rPr>
          <w:spacing w:val="-7"/>
        </w:rPr>
        <w:t xml:space="preserve"> </w:t>
      </w:r>
      <w:r>
        <w:t>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14:paraId="785EFF07" w14:textId="38E258AF" w:rsidR="002B3F7A" w:rsidRDefault="001B3B8A">
      <w:pPr>
        <w:pStyle w:val="a3"/>
        <w:spacing w:before="1"/>
        <w:ind w:right="221" w:firstLine="720"/>
      </w:pPr>
      <w:r>
        <w:t>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w:t>
      </w:r>
      <w:r>
        <w:rPr>
          <w:spacing w:val="-5"/>
        </w:rPr>
        <w:t xml:space="preserve"> </w:t>
      </w:r>
      <w:r>
        <w:t>месяцев</w:t>
      </w:r>
      <w:r>
        <w:rPr>
          <w:spacing w:val="-6"/>
        </w:rPr>
        <w:t xml:space="preserve"> </w:t>
      </w:r>
      <w:r>
        <w:t>до</w:t>
      </w:r>
      <w:r>
        <w:rPr>
          <w:spacing w:val="-6"/>
        </w:rPr>
        <w:t xml:space="preserve"> </w:t>
      </w:r>
      <w:r>
        <w:t>трех</w:t>
      </w:r>
      <w:r>
        <w:rPr>
          <w:spacing w:val="-3"/>
        </w:rPr>
        <w:t xml:space="preserve"> </w:t>
      </w:r>
      <w:r>
        <w:t>лет)</w:t>
      </w:r>
      <w:r>
        <w:rPr>
          <w:spacing w:val="-6"/>
        </w:rPr>
        <w:t xml:space="preserve"> </w:t>
      </w:r>
      <w:r>
        <w:t>-</w:t>
      </w:r>
      <w:r>
        <w:rPr>
          <w:spacing w:val="-7"/>
        </w:rPr>
        <w:t xml:space="preserve"> </w:t>
      </w:r>
      <w:r>
        <w:t>практическое</w:t>
      </w:r>
      <w:r>
        <w:rPr>
          <w:spacing w:val="-6"/>
        </w:rPr>
        <w:t xml:space="preserve"> </w:t>
      </w:r>
      <w:r>
        <w:t>овладение</w:t>
      </w:r>
      <w:r>
        <w:rPr>
          <w:spacing w:val="-6"/>
        </w:rPr>
        <w:t xml:space="preserve"> </w:t>
      </w:r>
      <w:r>
        <w:t>речью.</w:t>
      </w:r>
      <w:r>
        <w:rPr>
          <w:spacing w:val="-5"/>
        </w:rPr>
        <w:t xml:space="preserve"> </w:t>
      </w:r>
      <w:r>
        <w:t>Связи</w:t>
      </w:r>
      <w:r>
        <w:rPr>
          <w:spacing w:val="-4"/>
        </w:rPr>
        <w:t xml:space="preserve"> </w:t>
      </w:r>
      <w:r>
        <w:t>между</w:t>
      </w:r>
      <w:r>
        <w:rPr>
          <w:spacing w:val="-10"/>
        </w:rPr>
        <w:t xml:space="preserve"> </w:t>
      </w:r>
      <w:r>
        <w:t>предметом</w:t>
      </w:r>
      <w:r>
        <w:rPr>
          <w:spacing w:val="-6"/>
        </w:rPr>
        <w:t xml:space="preserve"> </w:t>
      </w:r>
      <w:r>
        <w:t>(действием)и словами,</w:t>
      </w:r>
      <w:r>
        <w:rPr>
          <w:spacing w:val="-3"/>
        </w:rPr>
        <w:t xml:space="preserve"> </w:t>
      </w:r>
      <w:r>
        <w:t>их</w:t>
      </w:r>
      <w:r>
        <w:rPr>
          <w:spacing w:val="-1"/>
        </w:rPr>
        <w:t xml:space="preserve"> </w:t>
      </w:r>
      <w:r>
        <w:t>обозначающими,</w:t>
      </w:r>
      <w:r>
        <w:rPr>
          <w:spacing w:val="-2"/>
        </w:rPr>
        <w:t xml:space="preserve"> </w:t>
      </w:r>
      <w:r>
        <w:t>формируются</w:t>
      </w:r>
      <w:r>
        <w:rPr>
          <w:spacing w:val="-2"/>
        </w:rPr>
        <w:t xml:space="preserve"> </w:t>
      </w:r>
      <w:r>
        <w:t>значительно</w:t>
      </w:r>
      <w:r>
        <w:rPr>
          <w:spacing w:val="-2"/>
        </w:rPr>
        <w:t xml:space="preserve"> </w:t>
      </w:r>
      <w:r>
        <w:t>быстрее,</w:t>
      </w:r>
      <w:r>
        <w:rPr>
          <w:spacing w:val="-3"/>
        </w:rPr>
        <w:t xml:space="preserve"> </w:t>
      </w:r>
      <w:r>
        <w:t>чем</w:t>
      </w:r>
      <w:r>
        <w:rPr>
          <w:spacing w:val="-2"/>
        </w:rPr>
        <w:t xml:space="preserve"> </w:t>
      </w:r>
      <w:r>
        <w:t>в</w:t>
      </w:r>
      <w:r>
        <w:rPr>
          <w:spacing w:val="-4"/>
        </w:rPr>
        <w:t xml:space="preserve"> </w:t>
      </w:r>
      <w:r>
        <w:t>конце</w:t>
      </w:r>
      <w:r>
        <w:rPr>
          <w:spacing w:val="-4"/>
        </w:rPr>
        <w:t xml:space="preserve"> </w:t>
      </w:r>
      <w:r>
        <w:t>первого</w:t>
      </w:r>
      <w:r>
        <w:rPr>
          <w:spacing w:val="-4"/>
        </w:rPr>
        <w:t xml:space="preserve"> </w:t>
      </w:r>
      <w:r>
        <w:t>года</w:t>
      </w:r>
      <w:r>
        <w:rPr>
          <w:spacing w:val="-1"/>
        </w:rPr>
        <w:t xml:space="preserve"> </w:t>
      </w:r>
      <w:r>
        <w:t>(«взрыв наименований»).</w:t>
      </w:r>
      <w:r>
        <w:rPr>
          <w:spacing w:val="-3"/>
        </w:rPr>
        <w:t xml:space="preserve"> </w:t>
      </w:r>
      <w:r>
        <w:t>При</w:t>
      </w:r>
      <w:r>
        <w:rPr>
          <w:spacing w:val="-2"/>
        </w:rPr>
        <w:t xml:space="preserve"> </w:t>
      </w:r>
      <w:r>
        <w:t>этом</w:t>
      </w:r>
      <w:r>
        <w:rPr>
          <w:spacing w:val="-3"/>
        </w:rPr>
        <w:t xml:space="preserve"> </w:t>
      </w:r>
      <w:r>
        <w:t>понимание</w:t>
      </w:r>
      <w:r>
        <w:rPr>
          <w:spacing w:val="-3"/>
        </w:rPr>
        <w:t xml:space="preserve"> </w:t>
      </w:r>
      <w:r>
        <w:t>речи</w:t>
      </w:r>
      <w:r>
        <w:rPr>
          <w:spacing w:val="-2"/>
        </w:rPr>
        <w:t xml:space="preserve"> </w:t>
      </w:r>
      <w:r>
        <w:t>окружающих по-прежнему</w:t>
      </w:r>
      <w:r>
        <w:rPr>
          <w:spacing w:val="-4"/>
        </w:rPr>
        <w:t xml:space="preserve"> </w:t>
      </w:r>
      <w:r>
        <w:t>опережает умение</w:t>
      </w:r>
      <w:r>
        <w:rPr>
          <w:spacing w:val="-3"/>
        </w:rPr>
        <w:t xml:space="preserve"> </w:t>
      </w:r>
      <w:r>
        <w:t xml:space="preserve">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w:t>
      </w:r>
      <w:r w:rsidR="00657775">
        <w:t>и поведение</w:t>
      </w:r>
      <w:r>
        <w:t xml:space="preserve">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w:t>
      </w:r>
      <w:r w:rsidR="00657775">
        <w:t xml:space="preserve"> </w:t>
      </w:r>
      <w:r>
        <w:t>может играть</w:t>
      </w:r>
      <w:r>
        <w:rPr>
          <w:spacing w:val="-15"/>
        </w:rPr>
        <w:t xml:space="preserve"> </w:t>
      </w:r>
      <w:r>
        <w:t>(мяч,</w:t>
      </w:r>
      <w:r>
        <w:rPr>
          <w:spacing w:val="-11"/>
        </w:rPr>
        <w:t xml:space="preserve"> </w:t>
      </w:r>
      <w:r>
        <w:t>машинка</w:t>
      </w:r>
      <w:r>
        <w:rPr>
          <w:spacing w:val="-12"/>
        </w:rPr>
        <w:t xml:space="preserve"> </w:t>
      </w:r>
      <w:r>
        <w:t>и</w:t>
      </w:r>
      <w:r>
        <w:rPr>
          <w:spacing w:val="-15"/>
        </w:rPr>
        <w:t xml:space="preserve"> </w:t>
      </w:r>
      <w:r>
        <w:t>т.</w:t>
      </w:r>
      <w:r>
        <w:rPr>
          <w:spacing w:val="-12"/>
        </w:rPr>
        <w:t xml:space="preserve"> </w:t>
      </w:r>
      <w:r>
        <w:t>п.).</w:t>
      </w:r>
      <w:r>
        <w:rPr>
          <w:spacing w:val="-13"/>
        </w:rPr>
        <w:t xml:space="preserve"> </w:t>
      </w:r>
      <w:r>
        <w:t>Поскольку</w:t>
      </w:r>
      <w:r>
        <w:rPr>
          <w:spacing w:val="-15"/>
        </w:rPr>
        <w:t xml:space="preserve"> </w:t>
      </w:r>
      <w:r>
        <w:t>в</w:t>
      </w:r>
      <w:r>
        <w:rPr>
          <w:spacing w:val="-13"/>
        </w:rPr>
        <w:t xml:space="preserve"> </w:t>
      </w:r>
      <w:r>
        <w:t>окружении</w:t>
      </w:r>
      <w:r>
        <w:rPr>
          <w:spacing w:val="-12"/>
        </w:rPr>
        <w:t xml:space="preserve"> </w:t>
      </w:r>
      <w:r>
        <w:t>каждого</w:t>
      </w:r>
      <w:r>
        <w:rPr>
          <w:spacing w:val="-12"/>
        </w:rPr>
        <w:t xml:space="preserve"> </w:t>
      </w:r>
      <w:r>
        <w:t>ребенка</w:t>
      </w:r>
      <w:r>
        <w:rPr>
          <w:spacing w:val="-12"/>
        </w:rPr>
        <w:t xml:space="preserve"> </w:t>
      </w:r>
      <w:r>
        <w:t>набор</w:t>
      </w:r>
      <w:r>
        <w:rPr>
          <w:spacing w:val="-12"/>
        </w:rPr>
        <w:t xml:space="preserve"> </w:t>
      </w:r>
      <w:r>
        <w:t>предметов,</w:t>
      </w:r>
      <w:r>
        <w:rPr>
          <w:spacing w:val="-11"/>
        </w:rPr>
        <w:t xml:space="preserve"> </w:t>
      </w:r>
      <w:r>
        <w:t>с</w:t>
      </w:r>
      <w:r>
        <w:rPr>
          <w:spacing w:val="-13"/>
        </w:rPr>
        <w:t xml:space="preserve"> </w:t>
      </w:r>
      <w:r>
        <w:t>которыми он</w:t>
      </w:r>
      <w:r>
        <w:rPr>
          <w:spacing w:val="-15"/>
        </w:rPr>
        <w:t xml:space="preserve"> </w:t>
      </w:r>
      <w:r>
        <w:t>может</w:t>
      </w:r>
      <w:r>
        <w:rPr>
          <w:spacing w:val="-15"/>
        </w:rPr>
        <w:t xml:space="preserve"> </w:t>
      </w:r>
      <w:r>
        <w:t>так</w:t>
      </w:r>
      <w:r>
        <w:rPr>
          <w:spacing w:val="-15"/>
        </w:rPr>
        <w:t xml:space="preserve"> </w:t>
      </w:r>
      <w:r>
        <w:t>или</w:t>
      </w:r>
      <w:r>
        <w:rPr>
          <w:spacing w:val="-15"/>
        </w:rPr>
        <w:t xml:space="preserve"> </w:t>
      </w:r>
      <w:r>
        <w:t>иначе</w:t>
      </w:r>
      <w:r>
        <w:rPr>
          <w:spacing w:val="-15"/>
        </w:rPr>
        <w:t xml:space="preserve"> </w:t>
      </w:r>
      <w:r>
        <w:t>взаимодействовать,</w:t>
      </w:r>
      <w:r>
        <w:rPr>
          <w:spacing w:val="-15"/>
        </w:rPr>
        <w:t xml:space="preserve"> </w:t>
      </w:r>
      <w:r>
        <w:t>различен,</w:t>
      </w:r>
      <w:r>
        <w:rPr>
          <w:spacing w:val="-15"/>
        </w:rPr>
        <w:t xml:space="preserve"> </w:t>
      </w:r>
      <w:r>
        <w:t>то</w:t>
      </w:r>
      <w:r>
        <w:rPr>
          <w:spacing w:val="-15"/>
        </w:rPr>
        <w:t xml:space="preserve"> </w:t>
      </w:r>
      <w:r>
        <w:t>и</w:t>
      </w:r>
      <w:r>
        <w:rPr>
          <w:spacing w:val="-15"/>
        </w:rPr>
        <w:t xml:space="preserve"> </w:t>
      </w:r>
      <w:r>
        <w:t>первоначальный</w:t>
      </w:r>
      <w:r>
        <w:rPr>
          <w:spacing w:val="-15"/>
        </w:rPr>
        <w:t xml:space="preserve"> </w:t>
      </w:r>
      <w:r>
        <w:t>словарный</w:t>
      </w:r>
      <w:r>
        <w:rPr>
          <w:spacing w:val="-15"/>
        </w:rPr>
        <w:t xml:space="preserve"> </w:t>
      </w:r>
      <w:r>
        <w:t>запас</w:t>
      </w:r>
      <w:r>
        <w:rPr>
          <w:spacing w:val="-15"/>
        </w:rPr>
        <w:t xml:space="preserve"> </w:t>
      </w:r>
      <w:r>
        <w:t xml:space="preserve">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w:t>
      </w:r>
      <w:r>
        <w:lastRenderedPageBreak/>
        <w:t>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w:t>
      </w:r>
      <w:r>
        <w:rPr>
          <w:spacing w:val="-7"/>
        </w:rPr>
        <w:t xml:space="preserve"> </w:t>
      </w:r>
      <w:r>
        <w:t>на</w:t>
      </w:r>
      <w:r>
        <w:rPr>
          <w:spacing w:val="-7"/>
        </w:rPr>
        <w:t xml:space="preserve"> </w:t>
      </w:r>
      <w:r>
        <w:t>втором</w:t>
      </w:r>
      <w:r>
        <w:rPr>
          <w:spacing w:val="-8"/>
        </w:rPr>
        <w:t xml:space="preserve"> </w:t>
      </w:r>
      <w:r>
        <w:t>году</w:t>
      </w:r>
      <w:r>
        <w:rPr>
          <w:spacing w:val="-11"/>
        </w:rPr>
        <w:t xml:space="preserve"> </w:t>
      </w:r>
      <w:r>
        <w:t>жизни</w:t>
      </w:r>
      <w:r>
        <w:rPr>
          <w:spacing w:val="-6"/>
        </w:rPr>
        <w:t xml:space="preserve"> </w:t>
      </w:r>
      <w:r>
        <w:t>способность</w:t>
      </w:r>
      <w:r>
        <w:rPr>
          <w:spacing w:val="-6"/>
        </w:rPr>
        <w:t xml:space="preserve"> </w:t>
      </w:r>
      <w:r>
        <w:t>обобщения.</w:t>
      </w:r>
      <w:r>
        <w:rPr>
          <w:spacing w:val="-8"/>
        </w:rPr>
        <w:t xml:space="preserve"> </w:t>
      </w:r>
      <w:r>
        <w:t>Слово</w:t>
      </w:r>
      <w:r>
        <w:rPr>
          <w:spacing w:val="-8"/>
        </w:rPr>
        <w:t xml:space="preserve"> </w:t>
      </w:r>
      <w:r>
        <w:t>в</w:t>
      </w:r>
      <w:r>
        <w:rPr>
          <w:spacing w:val="-9"/>
        </w:rPr>
        <w:t xml:space="preserve"> </w:t>
      </w:r>
      <w:r>
        <w:t>сознании</w:t>
      </w:r>
      <w:r>
        <w:rPr>
          <w:spacing w:val="-6"/>
        </w:rPr>
        <w:t xml:space="preserve"> </w:t>
      </w:r>
      <w:r>
        <w:t>ребенка</w:t>
      </w:r>
      <w:r>
        <w:rPr>
          <w:spacing w:val="-8"/>
        </w:rPr>
        <w:t xml:space="preserve"> </w:t>
      </w:r>
      <w:r>
        <w:t>начинает ассоциироваться не с одним предметом, а обозначать все</w:t>
      </w:r>
      <w:r>
        <w:rPr>
          <w:spacing w:val="40"/>
        </w:rPr>
        <w:t xml:space="preserve"> </w:t>
      </w:r>
      <w:r>
        <w:t>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w:t>
      </w:r>
      <w:r>
        <w:rPr>
          <w:spacing w:val="40"/>
        </w:rPr>
        <w:t xml:space="preserve"> </w:t>
      </w:r>
      <w:r>
        <w:t>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w:t>
      </w:r>
      <w:r>
        <w:rPr>
          <w:spacing w:val="40"/>
        </w:rPr>
        <w:t xml:space="preserve"> </w:t>
      </w:r>
      <w:r>
        <w:t>более</w:t>
      </w:r>
      <w:r>
        <w:rPr>
          <w:spacing w:val="40"/>
        </w:rPr>
        <w:t xml:space="preserve"> </w:t>
      </w:r>
      <w:r>
        <w:t>или менее близкими по звучанию слышимому</w:t>
      </w:r>
      <w:r>
        <w:rPr>
          <w:spacing w:val="-1"/>
        </w:rPr>
        <w:t xml:space="preserve"> </w:t>
      </w:r>
      <w:r>
        <w:t>образцу.</w:t>
      </w:r>
    </w:p>
    <w:p w14:paraId="6F6AAD32" w14:textId="77777777" w:rsidR="002B3F7A" w:rsidRDefault="001B3B8A">
      <w:pPr>
        <w:pStyle w:val="a3"/>
        <w:spacing w:before="2"/>
        <w:ind w:right="221" w:firstLine="720"/>
      </w:pPr>
      <w:r>
        <w:t>У</w:t>
      </w:r>
      <w:r>
        <w:rPr>
          <w:spacing w:val="-3"/>
        </w:rPr>
        <w:t xml:space="preserve"> </w:t>
      </w:r>
      <w:r>
        <w:t>двухлетних детей</w:t>
      </w:r>
      <w:r>
        <w:rPr>
          <w:spacing w:val="-2"/>
        </w:rPr>
        <w:t xml:space="preserve"> </w:t>
      </w:r>
      <w:r>
        <w:t>предметная</w:t>
      </w:r>
      <w:r>
        <w:rPr>
          <w:spacing w:val="-3"/>
        </w:rPr>
        <w:t xml:space="preserve"> </w:t>
      </w:r>
      <w:r>
        <w:t>игра</w:t>
      </w:r>
      <w:r>
        <w:rPr>
          <w:spacing w:val="-4"/>
        </w:rPr>
        <w:t xml:space="preserve"> </w:t>
      </w:r>
      <w:r>
        <w:t>становится</w:t>
      </w:r>
      <w:r>
        <w:rPr>
          <w:spacing w:val="-3"/>
        </w:rPr>
        <w:t xml:space="preserve"> </w:t>
      </w:r>
      <w:r>
        <w:t>более</w:t>
      </w:r>
      <w:r>
        <w:rPr>
          <w:spacing w:val="-5"/>
        </w:rPr>
        <w:t xml:space="preserve"> </w:t>
      </w:r>
      <w:r>
        <w:t>сложной,</w:t>
      </w:r>
      <w:r>
        <w:rPr>
          <w:spacing w:val="-2"/>
        </w:rPr>
        <w:t xml:space="preserve"> </w:t>
      </w:r>
      <w:r>
        <w:t>содержательной.</w:t>
      </w:r>
      <w:r>
        <w:rPr>
          <w:spacing w:val="40"/>
        </w:rPr>
        <w:t xml:space="preserve"> </w:t>
      </w:r>
      <w:r>
        <w:t>В</w:t>
      </w:r>
      <w:r>
        <w:rPr>
          <w:spacing w:val="-5"/>
        </w:rPr>
        <w:t xml:space="preserve"> </w:t>
      </w:r>
      <w:r>
        <w:t>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w:t>
      </w:r>
      <w:r>
        <w:rPr>
          <w:spacing w:val="-13"/>
        </w:rPr>
        <w:t xml:space="preserve"> </w:t>
      </w:r>
      <w:r>
        <w:t>в</w:t>
      </w:r>
      <w:r>
        <w:rPr>
          <w:spacing w:val="-15"/>
        </w:rPr>
        <w:t xml:space="preserve"> </w:t>
      </w:r>
      <w:r>
        <w:t>своих</w:t>
      </w:r>
      <w:r>
        <w:rPr>
          <w:spacing w:val="-12"/>
        </w:rPr>
        <w:t xml:space="preserve"> </w:t>
      </w:r>
      <w:r>
        <w:t>играх,</w:t>
      </w:r>
      <w:r>
        <w:rPr>
          <w:spacing w:val="-14"/>
        </w:rPr>
        <w:t xml:space="preserve"> </w:t>
      </w:r>
      <w:r>
        <w:t>похожи</w:t>
      </w:r>
      <w:r>
        <w:rPr>
          <w:spacing w:val="-13"/>
        </w:rPr>
        <w:t xml:space="preserve"> </w:t>
      </w:r>
      <w:r>
        <w:t>на</w:t>
      </w:r>
      <w:r>
        <w:rPr>
          <w:spacing w:val="-15"/>
        </w:rPr>
        <w:t xml:space="preserve"> </w:t>
      </w:r>
      <w:r>
        <w:t>реальные</w:t>
      </w:r>
      <w:r>
        <w:rPr>
          <w:spacing w:val="-15"/>
        </w:rPr>
        <w:t xml:space="preserve"> </w:t>
      </w:r>
      <w:r>
        <w:t>предметы.</w:t>
      </w:r>
      <w:r>
        <w:rPr>
          <w:spacing w:val="-14"/>
        </w:rPr>
        <w:t xml:space="preserve"> </w:t>
      </w:r>
      <w:r>
        <w:t>Этапы</w:t>
      </w:r>
      <w:r>
        <w:rPr>
          <w:spacing w:val="-14"/>
        </w:rPr>
        <w:t xml:space="preserve"> </w:t>
      </w:r>
      <w:r>
        <w:t>развития</w:t>
      </w:r>
      <w:r>
        <w:rPr>
          <w:spacing w:val="-13"/>
        </w:rPr>
        <w:t xml:space="preserve"> </w:t>
      </w:r>
      <w:r>
        <w:t>игры</w:t>
      </w:r>
      <w:r>
        <w:rPr>
          <w:spacing w:val="-15"/>
        </w:rPr>
        <w:t xml:space="preserve"> </w:t>
      </w:r>
      <w:r>
        <w:t>в</w:t>
      </w:r>
      <w:r>
        <w:rPr>
          <w:spacing w:val="-15"/>
        </w:rPr>
        <w:t xml:space="preserve"> </w:t>
      </w:r>
      <w:r>
        <w:t>раннем</w:t>
      </w:r>
      <w:r>
        <w:rPr>
          <w:spacing w:val="-15"/>
        </w:rPr>
        <w:t xml:space="preserve"> </w:t>
      </w:r>
      <w:r>
        <w:t>детстве:</w:t>
      </w:r>
      <w:r>
        <w:rPr>
          <w:spacing w:val="-13"/>
        </w:rPr>
        <w:t xml:space="preserve"> </w:t>
      </w:r>
      <w:r>
        <w:t>на</w:t>
      </w:r>
      <w:r>
        <w:rPr>
          <w:spacing w:val="-11"/>
        </w:rPr>
        <w:t xml:space="preserve"> </w:t>
      </w:r>
      <w:r>
        <w:t>первом этапе (один год) игра носит узко-подражательный характер,</w:t>
      </w:r>
      <w:r>
        <w:rPr>
          <w:spacing w:val="40"/>
        </w:rPr>
        <w:t xml:space="preserve"> </w:t>
      </w:r>
      <w:r>
        <w:t>представляет</w:t>
      </w:r>
      <w:r>
        <w:rPr>
          <w:spacing w:val="-15"/>
        </w:rPr>
        <w:t xml:space="preserve"> </w:t>
      </w:r>
      <w:r>
        <w:t>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w:t>
      </w:r>
      <w:r>
        <w:rPr>
          <w:spacing w:val="19"/>
        </w:rPr>
        <w:t xml:space="preserve"> </w:t>
      </w:r>
      <w:r>
        <w:t>но</w:t>
      </w:r>
      <w:r>
        <w:rPr>
          <w:spacing w:val="21"/>
        </w:rPr>
        <w:t xml:space="preserve"> </w:t>
      </w:r>
      <w:r>
        <w:t>и</w:t>
      </w:r>
      <w:r>
        <w:rPr>
          <w:spacing w:val="25"/>
        </w:rPr>
        <w:t xml:space="preserve"> </w:t>
      </w:r>
      <w:r>
        <w:t>указание</w:t>
      </w:r>
      <w:r>
        <w:rPr>
          <w:spacing w:val="25"/>
        </w:rPr>
        <w:t xml:space="preserve"> </w:t>
      </w:r>
      <w:r>
        <w:t>взрослого</w:t>
      </w:r>
      <w:r>
        <w:rPr>
          <w:spacing w:val="22"/>
        </w:rPr>
        <w:t xml:space="preserve"> </w:t>
      </w:r>
      <w:r>
        <w:t>вызывают</w:t>
      </w:r>
      <w:r>
        <w:rPr>
          <w:spacing w:val="75"/>
          <w:w w:val="150"/>
        </w:rPr>
        <w:t xml:space="preserve"> </w:t>
      </w:r>
      <w:r>
        <w:t>действия</w:t>
      </w:r>
      <w:r>
        <w:rPr>
          <w:spacing w:val="74"/>
          <w:w w:val="150"/>
        </w:rPr>
        <w:t xml:space="preserve"> </w:t>
      </w:r>
      <w:r>
        <w:t>и</w:t>
      </w:r>
      <w:r>
        <w:rPr>
          <w:spacing w:val="23"/>
        </w:rPr>
        <w:t xml:space="preserve"> </w:t>
      </w:r>
      <w:r>
        <w:t>сложные</w:t>
      </w:r>
      <w:r>
        <w:rPr>
          <w:spacing w:val="21"/>
        </w:rPr>
        <w:t xml:space="preserve"> </w:t>
      </w:r>
      <w:r>
        <w:t>цепочки</w:t>
      </w:r>
      <w:r>
        <w:rPr>
          <w:spacing w:val="23"/>
        </w:rPr>
        <w:t xml:space="preserve"> </w:t>
      </w:r>
      <w:r>
        <w:t>действий.</w:t>
      </w:r>
      <w:r>
        <w:rPr>
          <w:spacing w:val="22"/>
        </w:rPr>
        <w:t xml:space="preserve"> </w:t>
      </w:r>
      <w:r>
        <w:t>На</w:t>
      </w:r>
      <w:r>
        <w:rPr>
          <w:spacing w:val="21"/>
        </w:rPr>
        <w:t xml:space="preserve"> </w:t>
      </w:r>
      <w:r>
        <w:rPr>
          <w:spacing w:val="-2"/>
        </w:rPr>
        <w:t>третьем</w:t>
      </w:r>
    </w:p>
    <w:p w14:paraId="49825C80" w14:textId="77777777" w:rsidR="002B3F7A" w:rsidRDefault="001B3B8A">
      <w:pPr>
        <w:pStyle w:val="a3"/>
        <w:spacing w:before="64"/>
        <w:ind w:firstLine="0"/>
        <w:jc w:val="left"/>
      </w:pPr>
      <w:proofErr w:type="gramStart"/>
      <w:r>
        <w:t>этапе</w:t>
      </w:r>
      <w:proofErr w:type="gramEnd"/>
      <w:r>
        <w:rPr>
          <w:spacing w:val="40"/>
        </w:rPr>
        <w:t xml:space="preserve"> </w:t>
      </w:r>
      <w:r>
        <w:t>(от</w:t>
      </w:r>
      <w:r>
        <w:rPr>
          <w:spacing w:val="40"/>
        </w:rPr>
        <w:t xml:space="preserve"> </w:t>
      </w:r>
      <w:r>
        <w:t>полутора</w:t>
      </w:r>
      <w:r>
        <w:rPr>
          <w:spacing w:val="40"/>
        </w:rPr>
        <w:t xml:space="preserve"> </w:t>
      </w:r>
      <w:r>
        <w:t>до</w:t>
      </w:r>
      <w:r>
        <w:rPr>
          <w:spacing w:val="73"/>
        </w:rPr>
        <w:t xml:space="preserve"> </w:t>
      </w:r>
      <w:r>
        <w:t>трех</w:t>
      </w:r>
      <w:r>
        <w:rPr>
          <w:spacing w:val="72"/>
        </w:rPr>
        <w:t xml:space="preserve"> </w:t>
      </w:r>
      <w:r>
        <w:t>лет)</w:t>
      </w:r>
      <w:r>
        <w:rPr>
          <w:spacing w:val="40"/>
        </w:rPr>
        <w:t xml:space="preserve"> </w:t>
      </w:r>
      <w:r>
        <w:t>возникают</w:t>
      </w:r>
      <w:r>
        <w:rPr>
          <w:spacing w:val="40"/>
        </w:rPr>
        <w:t xml:space="preserve"> </w:t>
      </w:r>
      <w:r>
        <w:t>элементы</w:t>
      </w:r>
      <w:r>
        <w:rPr>
          <w:spacing w:val="40"/>
        </w:rPr>
        <w:t xml:space="preserve"> </w:t>
      </w:r>
      <w:r>
        <w:t>воображаемой</w:t>
      </w:r>
      <w:r>
        <w:rPr>
          <w:spacing w:val="72"/>
        </w:rPr>
        <w:t xml:space="preserve"> </w:t>
      </w:r>
      <w:r>
        <w:t>ситуации,</w:t>
      </w:r>
      <w:r>
        <w:rPr>
          <w:spacing w:val="71"/>
        </w:rPr>
        <w:t xml:space="preserve"> </w:t>
      </w:r>
      <w:r>
        <w:t>составляющей отличительную особенность игры: замещение одного предмета другим.</w:t>
      </w:r>
    </w:p>
    <w:p w14:paraId="29238533" w14:textId="77777777" w:rsidR="002B3F7A" w:rsidRDefault="001B3B8A">
      <w:pPr>
        <w:pStyle w:val="5"/>
        <w:ind w:left="933"/>
        <w:jc w:val="left"/>
      </w:pPr>
      <w:r>
        <w:rPr>
          <w:spacing w:val="-2"/>
        </w:rPr>
        <w:t>Навыки.</w:t>
      </w:r>
    </w:p>
    <w:p w14:paraId="52B9C22E" w14:textId="1EDBF5B1" w:rsidR="002B3F7A" w:rsidRDefault="001B3B8A">
      <w:pPr>
        <w:pStyle w:val="a3"/>
        <w:spacing w:before="1"/>
        <w:ind w:right="221" w:firstLine="720"/>
      </w:pPr>
      <w:r>
        <w:t>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(кукла)на другие (мишки,</w:t>
      </w:r>
      <w:r>
        <w:rPr>
          <w:spacing w:val="-5"/>
        </w:rPr>
        <w:t xml:space="preserve"> </w:t>
      </w:r>
      <w:r>
        <w:t>зайцы</w:t>
      </w:r>
      <w:r>
        <w:rPr>
          <w:spacing w:val="-6"/>
        </w:rPr>
        <w:t xml:space="preserve"> </w:t>
      </w:r>
      <w:r>
        <w:t>и</w:t>
      </w:r>
      <w:r>
        <w:rPr>
          <w:spacing w:val="-3"/>
        </w:rPr>
        <w:t xml:space="preserve"> </w:t>
      </w:r>
      <w:r>
        <w:t>другие</w:t>
      </w:r>
      <w:r>
        <w:rPr>
          <w:spacing w:val="-4"/>
        </w:rPr>
        <w:t xml:space="preserve"> </w:t>
      </w:r>
      <w:r>
        <w:t>мягкие</w:t>
      </w:r>
      <w:r>
        <w:rPr>
          <w:spacing w:val="-4"/>
        </w:rPr>
        <w:t xml:space="preserve"> </w:t>
      </w:r>
      <w:r>
        <w:t>игрушки);</w:t>
      </w:r>
      <w:r>
        <w:rPr>
          <w:spacing w:val="-4"/>
        </w:rPr>
        <w:t xml:space="preserve"> </w:t>
      </w:r>
      <w:r>
        <w:t>они</w:t>
      </w:r>
      <w:r>
        <w:rPr>
          <w:spacing w:val="-4"/>
        </w:rPr>
        <w:t xml:space="preserve"> </w:t>
      </w:r>
      <w:r>
        <w:t>активно</w:t>
      </w:r>
      <w:r>
        <w:rPr>
          <w:spacing w:val="-5"/>
        </w:rPr>
        <w:t xml:space="preserve"> </w:t>
      </w:r>
      <w:r>
        <w:t>ищут</w:t>
      </w:r>
      <w:r>
        <w:rPr>
          <w:spacing w:val="-3"/>
        </w:rPr>
        <w:t xml:space="preserve"> </w:t>
      </w:r>
      <w:r>
        <w:t>предмет,</w:t>
      </w:r>
      <w:r>
        <w:rPr>
          <w:spacing w:val="-3"/>
        </w:rPr>
        <w:t xml:space="preserve"> </w:t>
      </w:r>
      <w:r>
        <w:t>необходимый</w:t>
      </w:r>
      <w:r>
        <w:rPr>
          <w:spacing w:val="-3"/>
        </w:rPr>
        <w:t xml:space="preserve"> </w:t>
      </w:r>
      <w:r w:rsidR="00C40BF6">
        <w:t>для завершения</w:t>
      </w:r>
      <w:r>
        <w:t xml:space="preserve"> действия (одеяло, чтобы уложить куклу спать; мисочку, чтобы накормить мишку).</w:t>
      </w:r>
    </w:p>
    <w:p w14:paraId="3B5B3195" w14:textId="77777777" w:rsidR="002B3F7A" w:rsidRDefault="001B3B8A">
      <w:pPr>
        <w:pStyle w:val="5"/>
        <w:ind w:left="933"/>
        <w:rPr>
          <w:i w:val="0"/>
        </w:rPr>
      </w:pPr>
      <w:r>
        <w:t>Коммуникация</w:t>
      </w:r>
      <w:r>
        <w:rPr>
          <w:spacing w:val="-3"/>
        </w:rPr>
        <w:t xml:space="preserve"> </w:t>
      </w:r>
      <w:r>
        <w:t>и</w:t>
      </w:r>
      <w:r>
        <w:rPr>
          <w:spacing w:val="-3"/>
        </w:rPr>
        <w:t xml:space="preserve"> </w:t>
      </w:r>
      <w:r>
        <w:rPr>
          <w:spacing w:val="-2"/>
        </w:rPr>
        <w:t>социализация</w:t>
      </w:r>
      <w:r>
        <w:rPr>
          <w:i w:val="0"/>
          <w:spacing w:val="-2"/>
        </w:rPr>
        <w:t>.</w:t>
      </w:r>
    </w:p>
    <w:p w14:paraId="3489F6EC" w14:textId="07B614AF" w:rsidR="002B3F7A" w:rsidRDefault="001B3B8A">
      <w:pPr>
        <w:pStyle w:val="a3"/>
        <w:ind w:right="219" w:firstLine="720"/>
      </w:pPr>
      <w:r>
        <w:t>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w:t>
      </w:r>
      <w:r>
        <w:rPr>
          <w:spacing w:val="-5"/>
        </w:rPr>
        <w:t xml:space="preserve"> </w:t>
      </w:r>
      <w:r>
        <w:t>ласки, но принятие</w:t>
      </w:r>
      <w:r>
        <w:rPr>
          <w:spacing w:val="-1"/>
        </w:rPr>
        <w:t xml:space="preserve"> </w:t>
      </w:r>
      <w:r>
        <w:t>ее как поощрение своих достижений. Принципиально важной является позиция ребенка ориентации на образец взрослого, позиция подражания и</w:t>
      </w:r>
      <w:r>
        <w:rPr>
          <w:spacing w:val="-4"/>
        </w:rPr>
        <w:t xml:space="preserve"> </w:t>
      </w:r>
      <w:r>
        <w:t xml:space="preserve">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w:t>
      </w:r>
      <w:r w:rsidR="00C40BF6">
        <w:t>со радование</w:t>
      </w:r>
      <w:r>
        <w:t>. На втором году жизни у детей при направленной работе</w:t>
      </w:r>
      <w:r>
        <w:rPr>
          <w:spacing w:val="-1"/>
        </w:rPr>
        <w:t xml:space="preserve"> </w:t>
      </w:r>
      <w:r>
        <w:t>взрослого</w:t>
      </w:r>
      <w:r>
        <w:rPr>
          <w:spacing w:val="-1"/>
        </w:rPr>
        <w:t xml:space="preserve"> </w:t>
      </w:r>
      <w:r>
        <w:t>формируются навыки взаимодействия</w:t>
      </w:r>
      <w:r>
        <w:rPr>
          <w:spacing w:val="-1"/>
        </w:rPr>
        <w:t xml:space="preserve"> </w:t>
      </w:r>
      <w:r>
        <w:t>со сверстниками: появляется игра рядом; дети могут самостоятельно играть друг с другом в разученные ранее при помощи взрослого</w:t>
      </w:r>
      <w:r>
        <w:rPr>
          <w:spacing w:val="-13"/>
        </w:rPr>
        <w:t xml:space="preserve"> </w:t>
      </w:r>
      <w:r>
        <w:t>игры</w:t>
      </w:r>
      <w:r>
        <w:rPr>
          <w:spacing w:val="-14"/>
        </w:rPr>
        <w:t xml:space="preserve"> </w:t>
      </w:r>
      <w:r>
        <w:t>(«Прятки»,</w:t>
      </w:r>
      <w:r>
        <w:rPr>
          <w:spacing w:val="-8"/>
        </w:rPr>
        <w:t xml:space="preserve"> </w:t>
      </w:r>
      <w:r>
        <w:t>«Догонялки»).</w:t>
      </w:r>
      <w:r>
        <w:rPr>
          <w:spacing w:val="-14"/>
        </w:rPr>
        <w:t xml:space="preserve"> </w:t>
      </w:r>
      <w:r>
        <w:t>Однако</w:t>
      </w:r>
      <w:r>
        <w:rPr>
          <w:spacing w:val="-12"/>
        </w:rPr>
        <w:t xml:space="preserve"> </w:t>
      </w:r>
      <w:r>
        <w:t>несовершенство</w:t>
      </w:r>
      <w:r>
        <w:rPr>
          <w:spacing w:val="-13"/>
        </w:rPr>
        <w:t xml:space="preserve"> </w:t>
      </w:r>
      <w:r>
        <w:t>коммуникативных</w:t>
      </w:r>
      <w:r>
        <w:rPr>
          <w:spacing w:val="-10"/>
        </w:rPr>
        <w:t xml:space="preserve"> </w:t>
      </w:r>
      <w:r>
        <w:t>навыков</w:t>
      </w:r>
      <w:r>
        <w:rPr>
          <w:spacing w:val="-15"/>
        </w:rPr>
        <w:t xml:space="preserve"> </w:t>
      </w:r>
      <w:r>
        <w:t>ведет к</w:t>
      </w:r>
      <w:r>
        <w:rPr>
          <w:spacing w:val="-11"/>
        </w:rPr>
        <w:t xml:space="preserve"> </w:t>
      </w:r>
      <w:r>
        <w:t>непониманию</w:t>
      </w:r>
      <w:r>
        <w:rPr>
          <w:spacing w:val="-12"/>
        </w:rPr>
        <w:t xml:space="preserve"> </w:t>
      </w:r>
      <w:r>
        <w:t>и</w:t>
      </w:r>
      <w:r>
        <w:rPr>
          <w:spacing w:val="-11"/>
        </w:rPr>
        <w:t xml:space="preserve"> </w:t>
      </w:r>
      <w:r>
        <w:t>трудностям</w:t>
      </w:r>
      <w:r>
        <w:rPr>
          <w:spacing w:val="-11"/>
        </w:rPr>
        <w:t xml:space="preserve"> </w:t>
      </w:r>
      <w:r>
        <w:t>общения.</w:t>
      </w:r>
      <w:r>
        <w:rPr>
          <w:spacing w:val="-11"/>
        </w:rPr>
        <w:t xml:space="preserve"> </w:t>
      </w:r>
      <w:r>
        <w:t>Ребенок</w:t>
      </w:r>
      <w:r>
        <w:rPr>
          <w:spacing w:val="-10"/>
        </w:rPr>
        <w:t xml:space="preserve"> </w:t>
      </w:r>
      <w:r>
        <w:t>может</w:t>
      </w:r>
      <w:r>
        <w:rPr>
          <w:spacing w:val="-11"/>
        </w:rPr>
        <w:t xml:space="preserve"> </w:t>
      </w:r>
      <w:r>
        <w:t>расплакаться</w:t>
      </w:r>
      <w:r>
        <w:rPr>
          <w:spacing w:val="-10"/>
        </w:rPr>
        <w:t xml:space="preserve"> </w:t>
      </w:r>
      <w:r>
        <w:t>и</w:t>
      </w:r>
      <w:r>
        <w:rPr>
          <w:spacing w:val="-11"/>
        </w:rPr>
        <w:t xml:space="preserve"> </w:t>
      </w:r>
      <w:r>
        <w:t>даже</w:t>
      </w:r>
      <w:r>
        <w:rPr>
          <w:spacing w:val="-8"/>
        </w:rPr>
        <w:t xml:space="preserve"> </w:t>
      </w:r>
      <w:r>
        <w:t>ударить</w:t>
      </w:r>
      <w:r>
        <w:rPr>
          <w:spacing w:val="-10"/>
        </w:rPr>
        <w:t xml:space="preserve"> </w:t>
      </w:r>
      <w:r>
        <w:t>жалеющего</w:t>
      </w:r>
      <w:r>
        <w:rPr>
          <w:spacing w:val="-11"/>
        </w:rPr>
        <w:t xml:space="preserve"> </w:t>
      </w:r>
      <w:r>
        <w:t>его. Он активно протестует против вмешательства в свою игру. Игрушка в руках другого гораздо интереснее</w:t>
      </w:r>
      <w:r>
        <w:rPr>
          <w:spacing w:val="-8"/>
        </w:rPr>
        <w:t xml:space="preserve"> </w:t>
      </w:r>
      <w:r>
        <w:t>для</w:t>
      </w:r>
      <w:r>
        <w:rPr>
          <w:spacing w:val="-7"/>
        </w:rPr>
        <w:t xml:space="preserve"> </w:t>
      </w:r>
      <w:r>
        <w:t>малыша,</w:t>
      </w:r>
      <w:r>
        <w:rPr>
          <w:spacing w:val="-7"/>
        </w:rPr>
        <w:t xml:space="preserve"> </w:t>
      </w:r>
      <w:r>
        <w:t>чем</w:t>
      </w:r>
      <w:r>
        <w:rPr>
          <w:spacing w:val="-8"/>
        </w:rPr>
        <w:t xml:space="preserve"> </w:t>
      </w:r>
      <w:r>
        <w:t>та,</w:t>
      </w:r>
      <w:r>
        <w:rPr>
          <w:spacing w:val="-7"/>
        </w:rPr>
        <w:t xml:space="preserve"> </w:t>
      </w:r>
      <w:r>
        <w:t>что</w:t>
      </w:r>
      <w:r>
        <w:rPr>
          <w:spacing w:val="-5"/>
        </w:rPr>
        <w:t xml:space="preserve"> </w:t>
      </w:r>
      <w:r>
        <w:t>стоит</w:t>
      </w:r>
      <w:r>
        <w:rPr>
          <w:spacing w:val="-6"/>
        </w:rPr>
        <w:t xml:space="preserve"> </w:t>
      </w:r>
      <w:r>
        <w:t>рядом.</w:t>
      </w:r>
      <w:r>
        <w:rPr>
          <w:spacing w:val="-7"/>
        </w:rPr>
        <w:t xml:space="preserve"> </w:t>
      </w:r>
      <w:r>
        <w:t>Отобрав</w:t>
      </w:r>
      <w:r>
        <w:rPr>
          <w:spacing w:val="-8"/>
        </w:rPr>
        <w:t xml:space="preserve"> </w:t>
      </w:r>
      <w:r>
        <w:t>ее</w:t>
      </w:r>
      <w:r>
        <w:rPr>
          <w:spacing w:val="-2"/>
        </w:rPr>
        <w:t xml:space="preserve"> </w:t>
      </w:r>
      <w:r>
        <w:t>у</w:t>
      </w:r>
      <w:r>
        <w:rPr>
          <w:spacing w:val="-12"/>
        </w:rPr>
        <w:t xml:space="preserve"> </w:t>
      </w:r>
      <w:r>
        <w:t>соседа,</w:t>
      </w:r>
      <w:r>
        <w:rPr>
          <w:spacing w:val="-5"/>
        </w:rPr>
        <w:t xml:space="preserve"> </w:t>
      </w:r>
      <w:r>
        <w:t>но</w:t>
      </w:r>
      <w:r>
        <w:rPr>
          <w:spacing w:val="-7"/>
        </w:rPr>
        <w:t xml:space="preserve"> </w:t>
      </w:r>
      <w:r>
        <w:t>не</w:t>
      </w:r>
      <w:r>
        <w:rPr>
          <w:spacing w:val="-8"/>
        </w:rPr>
        <w:t xml:space="preserve"> </w:t>
      </w:r>
      <w:r>
        <w:t>зная,</w:t>
      </w:r>
      <w:r>
        <w:rPr>
          <w:spacing w:val="-7"/>
        </w:rPr>
        <w:t xml:space="preserve"> </w:t>
      </w:r>
      <w:r>
        <w:t>что</w:t>
      </w:r>
      <w:r>
        <w:rPr>
          <w:spacing w:val="-7"/>
        </w:rPr>
        <w:t xml:space="preserve"> </w:t>
      </w:r>
      <w:r>
        <w:t>делать</w:t>
      </w:r>
      <w:r>
        <w:rPr>
          <w:spacing w:val="-6"/>
        </w:rPr>
        <w:t xml:space="preserve"> </w:t>
      </w:r>
      <w:r>
        <w:t>дальше, малыш ее просто бросает. Общение детей в течение дня возникает, как правило, в процессе предметно-игровой</w:t>
      </w:r>
      <w:r>
        <w:rPr>
          <w:spacing w:val="-7"/>
        </w:rPr>
        <w:t xml:space="preserve"> </w:t>
      </w:r>
      <w:r w:rsidR="00C40BF6">
        <w:t>деятельности и</w:t>
      </w:r>
      <w:r>
        <w:rPr>
          <w:spacing w:val="-7"/>
        </w:rPr>
        <w:t xml:space="preserve"> </w:t>
      </w:r>
      <w:r>
        <w:t>режимных</w:t>
      </w:r>
      <w:r>
        <w:rPr>
          <w:spacing w:val="-8"/>
        </w:rPr>
        <w:t xml:space="preserve"> </w:t>
      </w:r>
      <w:r>
        <w:t>моментах,</w:t>
      </w:r>
      <w:r>
        <w:rPr>
          <w:spacing w:val="-8"/>
        </w:rPr>
        <w:t xml:space="preserve"> </w:t>
      </w:r>
      <w:r>
        <w:t>а</w:t>
      </w:r>
      <w:r>
        <w:rPr>
          <w:spacing w:val="-9"/>
        </w:rPr>
        <w:t xml:space="preserve"> </w:t>
      </w:r>
      <w:r>
        <w:t>поскольку</w:t>
      </w:r>
      <w:r>
        <w:rPr>
          <w:spacing w:val="-14"/>
        </w:rPr>
        <w:t xml:space="preserve"> </w:t>
      </w:r>
      <w:r>
        <w:t>предметно-игровые</w:t>
      </w:r>
      <w:r>
        <w:rPr>
          <w:spacing w:val="-9"/>
        </w:rPr>
        <w:t xml:space="preserve"> </w:t>
      </w:r>
      <w:r>
        <w:t>действия</w:t>
      </w:r>
      <w:r>
        <w:rPr>
          <w:spacing w:val="-8"/>
        </w:rPr>
        <w:t xml:space="preserve"> </w:t>
      </w:r>
      <w:r>
        <w:t>и самообслуживание только формируются, самостоятельность, заинтересованность в их выполнении следует</w:t>
      </w:r>
      <w:r>
        <w:rPr>
          <w:spacing w:val="-15"/>
        </w:rPr>
        <w:t xml:space="preserve"> </w:t>
      </w:r>
      <w:r>
        <w:t>всячески</w:t>
      </w:r>
      <w:r>
        <w:rPr>
          <w:spacing w:val="-14"/>
        </w:rPr>
        <w:t xml:space="preserve"> </w:t>
      </w:r>
      <w:r>
        <w:t>оберегать.</w:t>
      </w:r>
      <w:r>
        <w:rPr>
          <w:spacing w:val="-6"/>
        </w:rPr>
        <w:t xml:space="preserve"> </w:t>
      </w:r>
      <w:r>
        <w:t>Детей</w:t>
      </w:r>
      <w:r>
        <w:rPr>
          <w:spacing w:val="-4"/>
        </w:rPr>
        <w:t xml:space="preserve"> </w:t>
      </w:r>
      <w:r>
        <w:t>приучают</w:t>
      </w:r>
      <w:r>
        <w:rPr>
          <w:spacing w:val="-2"/>
        </w:rPr>
        <w:t xml:space="preserve"> </w:t>
      </w:r>
      <w:r>
        <w:t>соблюдать «дисциплину</w:t>
      </w:r>
      <w:r>
        <w:rPr>
          <w:spacing w:val="-11"/>
        </w:rPr>
        <w:t xml:space="preserve"> </w:t>
      </w:r>
      <w:r>
        <w:t>расстояния»,</w:t>
      </w:r>
      <w:r>
        <w:rPr>
          <w:spacing w:val="-4"/>
        </w:rPr>
        <w:t xml:space="preserve"> </w:t>
      </w:r>
      <w:r>
        <w:t>и</w:t>
      </w:r>
      <w:r>
        <w:rPr>
          <w:spacing w:val="-3"/>
        </w:rPr>
        <w:t xml:space="preserve"> </w:t>
      </w:r>
      <w:r>
        <w:lastRenderedPageBreak/>
        <w:t>они</w:t>
      </w:r>
      <w:r>
        <w:rPr>
          <w:spacing w:val="-3"/>
        </w:rPr>
        <w:t xml:space="preserve"> </w:t>
      </w:r>
      <w:r>
        <w:t xml:space="preserve">осваивают умение </w:t>
      </w:r>
      <w:r w:rsidR="00C40BF6">
        <w:t>играть и</w:t>
      </w:r>
      <w:r>
        <w:t xml:space="preserve"> действовать рядом, не мешая друг другу, вести себя в группе соответствующим образом:</w:t>
      </w:r>
      <w:r>
        <w:rPr>
          <w:spacing w:val="27"/>
        </w:rPr>
        <w:t xml:space="preserve"> </w:t>
      </w:r>
      <w:r w:rsidR="00C40BF6">
        <w:t>не лезть</w:t>
      </w:r>
      <w:r>
        <w:rPr>
          <w:spacing w:val="-8"/>
        </w:rPr>
        <w:t xml:space="preserve"> </w:t>
      </w:r>
      <w:r>
        <w:t>в</w:t>
      </w:r>
      <w:r>
        <w:rPr>
          <w:spacing w:val="-9"/>
        </w:rPr>
        <w:t xml:space="preserve"> </w:t>
      </w:r>
      <w:r>
        <w:t>тарелку</w:t>
      </w:r>
      <w:r>
        <w:rPr>
          <w:spacing w:val="-13"/>
        </w:rPr>
        <w:t xml:space="preserve"> </w:t>
      </w:r>
      <w:r>
        <w:t>соседа,</w:t>
      </w:r>
      <w:r>
        <w:rPr>
          <w:spacing w:val="-8"/>
        </w:rPr>
        <w:t xml:space="preserve"> </w:t>
      </w:r>
      <w:r>
        <w:t>подвинуться</w:t>
      </w:r>
      <w:r>
        <w:rPr>
          <w:spacing w:val="-8"/>
        </w:rPr>
        <w:t xml:space="preserve"> </w:t>
      </w:r>
      <w:r>
        <w:t>на</w:t>
      </w:r>
      <w:r>
        <w:rPr>
          <w:spacing w:val="-10"/>
        </w:rPr>
        <w:t xml:space="preserve"> </w:t>
      </w:r>
      <w:r>
        <w:t>диванчике,</w:t>
      </w:r>
      <w:r>
        <w:rPr>
          <w:spacing w:val="-8"/>
        </w:rPr>
        <w:t xml:space="preserve"> </w:t>
      </w:r>
      <w:r>
        <w:t>чтобы</w:t>
      </w:r>
      <w:r>
        <w:rPr>
          <w:spacing w:val="-8"/>
        </w:rPr>
        <w:t xml:space="preserve"> </w:t>
      </w:r>
      <w:r>
        <w:t>мог</w:t>
      </w:r>
      <w:r>
        <w:rPr>
          <w:spacing w:val="-9"/>
        </w:rPr>
        <w:t xml:space="preserve"> </w:t>
      </w:r>
      <w:r>
        <w:t>сесть</w:t>
      </w:r>
      <w:r>
        <w:rPr>
          <w:spacing w:val="-8"/>
        </w:rPr>
        <w:t xml:space="preserve"> </w:t>
      </w:r>
      <w:r>
        <w:t>еще</w:t>
      </w:r>
      <w:r>
        <w:rPr>
          <w:spacing w:val="-10"/>
        </w:rPr>
        <w:t xml:space="preserve"> </w:t>
      </w:r>
      <w:r>
        <w:t>один</w:t>
      </w:r>
      <w:r>
        <w:rPr>
          <w:spacing w:val="-8"/>
        </w:rPr>
        <w:t xml:space="preserve"> </w:t>
      </w:r>
      <w:r>
        <w:t>ребенок,</w:t>
      </w:r>
      <w:r>
        <w:rPr>
          <w:spacing w:val="-8"/>
        </w:rPr>
        <w:t xml:space="preserve"> </w:t>
      </w:r>
      <w:r>
        <w:t>не шуметь</w:t>
      </w:r>
      <w:r>
        <w:rPr>
          <w:spacing w:val="40"/>
        </w:rPr>
        <w:t xml:space="preserve"> </w:t>
      </w:r>
      <w:r w:rsidR="00C40BF6">
        <w:t>в спальне</w:t>
      </w:r>
      <w:r>
        <w:rPr>
          <w:spacing w:val="40"/>
        </w:rPr>
        <w:t xml:space="preserve"> </w:t>
      </w:r>
      <w:r>
        <w:t>и</w:t>
      </w:r>
      <w:r>
        <w:rPr>
          <w:spacing w:val="40"/>
        </w:rPr>
        <w:t xml:space="preserve"> </w:t>
      </w:r>
      <w:r>
        <w:t>т.д.</w:t>
      </w:r>
      <w:r>
        <w:rPr>
          <w:spacing w:val="40"/>
        </w:rPr>
        <w:t xml:space="preserve"> </w:t>
      </w:r>
      <w:r>
        <w:t>При</w:t>
      </w:r>
      <w:r>
        <w:rPr>
          <w:spacing w:val="40"/>
        </w:rPr>
        <w:t xml:space="preserve"> </w:t>
      </w:r>
      <w:r>
        <w:t>этом</w:t>
      </w:r>
      <w:r>
        <w:rPr>
          <w:spacing w:val="40"/>
        </w:rPr>
        <w:t xml:space="preserve"> </w:t>
      </w:r>
      <w:r>
        <w:t>они</w:t>
      </w:r>
      <w:r>
        <w:rPr>
          <w:spacing w:val="40"/>
        </w:rPr>
        <w:t xml:space="preserve"> </w:t>
      </w:r>
      <w:r>
        <w:t>пользуются</w:t>
      </w:r>
      <w:r>
        <w:rPr>
          <w:spacing w:val="40"/>
        </w:rPr>
        <w:t xml:space="preserve"> </w:t>
      </w:r>
      <w:r>
        <w:t>простыми</w:t>
      </w:r>
      <w:r>
        <w:rPr>
          <w:spacing w:val="40"/>
        </w:rPr>
        <w:t xml:space="preserve"> </w:t>
      </w:r>
      <w:r>
        <w:t>словами:</w:t>
      </w:r>
      <w:r>
        <w:rPr>
          <w:spacing w:val="60"/>
        </w:rPr>
        <w:t xml:space="preserve"> </w:t>
      </w:r>
      <w:r>
        <w:t>«на»</w:t>
      </w:r>
      <w:r>
        <w:rPr>
          <w:spacing w:val="40"/>
        </w:rPr>
        <w:t xml:space="preserve"> </w:t>
      </w:r>
      <w:r>
        <w:t>(«возьми»),</w:t>
      </w:r>
      <w:r>
        <w:rPr>
          <w:spacing w:val="40"/>
        </w:rPr>
        <w:t xml:space="preserve"> </w:t>
      </w:r>
      <w:r>
        <w:t>«дай»,</w:t>
      </w:r>
    </w:p>
    <w:p w14:paraId="2BD294C0" w14:textId="77777777" w:rsidR="002B3F7A" w:rsidRDefault="001B3B8A">
      <w:pPr>
        <w:pStyle w:val="a3"/>
        <w:spacing w:before="2"/>
        <w:ind w:firstLine="0"/>
      </w:pPr>
      <w:r>
        <w:t>«пусти»,</w:t>
      </w:r>
      <w:r>
        <w:rPr>
          <w:spacing w:val="3"/>
        </w:rPr>
        <w:t xml:space="preserve"> </w:t>
      </w:r>
      <w:r>
        <w:t>«не</w:t>
      </w:r>
      <w:r>
        <w:rPr>
          <w:spacing w:val="-3"/>
        </w:rPr>
        <w:t xml:space="preserve"> </w:t>
      </w:r>
      <w:r>
        <w:t>хочу»</w:t>
      </w:r>
      <w:r>
        <w:rPr>
          <w:spacing w:val="-14"/>
        </w:rPr>
        <w:t xml:space="preserve"> </w:t>
      </w:r>
      <w:r>
        <w:t xml:space="preserve">и </w:t>
      </w:r>
      <w:r>
        <w:rPr>
          <w:spacing w:val="-5"/>
        </w:rPr>
        <w:t>др.</w:t>
      </w:r>
    </w:p>
    <w:p w14:paraId="48A15B7F" w14:textId="77777777" w:rsidR="002B3F7A" w:rsidRDefault="001B3B8A">
      <w:pPr>
        <w:pStyle w:val="5"/>
        <w:ind w:left="933"/>
        <w:jc w:val="left"/>
        <w:rPr>
          <w:i w:val="0"/>
        </w:rPr>
      </w:pPr>
      <w:r>
        <w:rPr>
          <w:spacing w:val="-2"/>
        </w:rPr>
        <w:t>Саморегуляция</w:t>
      </w:r>
      <w:r>
        <w:rPr>
          <w:i w:val="0"/>
          <w:spacing w:val="-2"/>
        </w:rPr>
        <w:t>.</w:t>
      </w:r>
    </w:p>
    <w:p w14:paraId="713FF77E" w14:textId="77777777" w:rsidR="002B3F7A" w:rsidRDefault="001B3B8A">
      <w:pPr>
        <w:pStyle w:val="a3"/>
        <w:ind w:right="222" w:firstLine="720"/>
      </w:pPr>
      <w:r>
        <w:t>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w:t>
      </w:r>
      <w:r>
        <w:rPr>
          <w:spacing w:val="40"/>
        </w:rPr>
        <w:t xml:space="preserve"> </w:t>
      </w:r>
      <w:r>
        <w:t>опрятности. Совершенствуется самостоятельность детей в предметно-игровой деятельности и самообслуживании. С одной</w:t>
      </w:r>
      <w:r>
        <w:rPr>
          <w:spacing w:val="-2"/>
        </w:rPr>
        <w:t xml:space="preserve"> </w:t>
      </w:r>
      <w:r>
        <w:t>стороны,</w:t>
      </w:r>
      <w:r>
        <w:rPr>
          <w:spacing w:val="-1"/>
        </w:rPr>
        <w:t xml:space="preserve"> </w:t>
      </w:r>
      <w:r>
        <w:t>возрастает самостоятельность ребенка</w:t>
      </w:r>
      <w:r>
        <w:rPr>
          <w:spacing w:val="-1"/>
        </w:rPr>
        <w:t xml:space="preserve"> </w:t>
      </w:r>
      <w:r>
        <w:t>во</w:t>
      </w:r>
      <w:r>
        <w:rPr>
          <w:spacing w:val="-1"/>
        </w:rPr>
        <w:t xml:space="preserve"> </w:t>
      </w:r>
      <w:r>
        <w:t>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w:t>
      </w:r>
      <w:r>
        <w:rPr>
          <w:spacing w:val="40"/>
        </w:rPr>
        <w:t xml:space="preserve"> </w:t>
      </w:r>
      <w:r>
        <w:t>в будущем совместной игровой деятельности.</w:t>
      </w:r>
    </w:p>
    <w:p w14:paraId="3E068D3E" w14:textId="77777777" w:rsidR="002B3F7A" w:rsidRDefault="001B3B8A">
      <w:pPr>
        <w:pStyle w:val="5"/>
        <w:ind w:left="933"/>
        <w:jc w:val="left"/>
      </w:pPr>
      <w:r>
        <w:rPr>
          <w:spacing w:val="-2"/>
        </w:rPr>
        <w:t>Личность.</w:t>
      </w:r>
    </w:p>
    <w:p w14:paraId="1C654FBA" w14:textId="77777777" w:rsidR="002B3F7A" w:rsidRDefault="001B3B8A">
      <w:pPr>
        <w:pStyle w:val="a3"/>
        <w:spacing w:before="1"/>
        <w:ind w:right="222" w:firstLine="720"/>
      </w:pPr>
      <w:r>
        <w:t>Появляются</w:t>
      </w:r>
      <w:r>
        <w:rPr>
          <w:spacing w:val="-14"/>
        </w:rPr>
        <w:t xml:space="preserve"> </w:t>
      </w:r>
      <w:r>
        <w:t>представления</w:t>
      </w:r>
      <w:r>
        <w:rPr>
          <w:spacing w:val="-12"/>
        </w:rPr>
        <w:t xml:space="preserve"> </w:t>
      </w:r>
      <w:r>
        <w:t>о</w:t>
      </w:r>
      <w:r>
        <w:rPr>
          <w:spacing w:val="-14"/>
        </w:rPr>
        <w:t xml:space="preserve"> </w:t>
      </w:r>
      <w:r>
        <w:t>себе,</w:t>
      </w:r>
      <w:r>
        <w:rPr>
          <w:spacing w:val="-14"/>
        </w:rPr>
        <w:t xml:space="preserve"> </w:t>
      </w:r>
      <w:r>
        <w:t>в</w:t>
      </w:r>
      <w:r>
        <w:rPr>
          <w:spacing w:val="-15"/>
        </w:rPr>
        <w:t xml:space="preserve"> </w:t>
      </w:r>
      <w:r>
        <w:t>том</w:t>
      </w:r>
      <w:r>
        <w:rPr>
          <w:spacing w:val="-14"/>
        </w:rPr>
        <w:t xml:space="preserve"> </w:t>
      </w:r>
      <w:r>
        <w:t>числе</w:t>
      </w:r>
      <w:r>
        <w:rPr>
          <w:spacing w:val="-12"/>
        </w:rPr>
        <w:t xml:space="preserve"> </w:t>
      </w:r>
      <w:r>
        <w:t>как</w:t>
      </w:r>
      <w:r>
        <w:rPr>
          <w:spacing w:val="-13"/>
        </w:rPr>
        <w:t xml:space="preserve"> </w:t>
      </w:r>
      <w:r>
        <w:t>представителе</w:t>
      </w:r>
      <w:r>
        <w:rPr>
          <w:spacing w:val="-14"/>
        </w:rPr>
        <w:t xml:space="preserve"> </w:t>
      </w:r>
      <w:r>
        <w:t>пола.</w:t>
      </w:r>
      <w:r>
        <w:rPr>
          <w:spacing w:val="-14"/>
        </w:rPr>
        <w:t xml:space="preserve"> </w:t>
      </w:r>
      <w:r>
        <w:t>Разворачиваются</w:t>
      </w:r>
      <w:r>
        <w:rPr>
          <w:spacing w:val="-13"/>
        </w:rPr>
        <w:t xml:space="preserve"> </w:t>
      </w:r>
      <w:r>
        <w:t>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14:paraId="75B061FE" w14:textId="77777777" w:rsidR="002B3F7A" w:rsidRDefault="001B3B8A">
      <w:pPr>
        <w:pStyle w:val="4"/>
        <w:numPr>
          <w:ilvl w:val="3"/>
          <w:numId w:val="247"/>
        </w:numPr>
        <w:tabs>
          <w:tab w:val="left" w:pos="3686"/>
        </w:tabs>
        <w:ind w:left="3686" w:hanging="873"/>
        <w:jc w:val="both"/>
      </w:pPr>
      <w:bookmarkStart w:id="8" w:name="_TOC_250127"/>
      <w:r>
        <w:t>Первая</w:t>
      </w:r>
      <w:r>
        <w:rPr>
          <w:spacing w:val="-5"/>
        </w:rPr>
        <w:t xml:space="preserve"> </w:t>
      </w:r>
      <w:r>
        <w:t>младшая</w:t>
      </w:r>
      <w:r>
        <w:rPr>
          <w:spacing w:val="-3"/>
        </w:rPr>
        <w:t xml:space="preserve"> </w:t>
      </w:r>
      <w:r>
        <w:t>группа</w:t>
      </w:r>
      <w:r>
        <w:rPr>
          <w:spacing w:val="-4"/>
        </w:rPr>
        <w:t xml:space="preserve"> </w:t>
      </w:r>
      <w:r>
        <w:t>(третий</w:t>
      </w:r>
      <w:r>
        <w:rPr>
          <w:spacing w:val="-4"/>
        </w:rPr>
        <w:t xml:space="preserve"> </w:t>
      </w:r>
      <w:r>
        <w:t>год</w:t>
      </w:r>
      <w:r>
        <w:rPr>
          <w:spacing w:val="-4"/>
        </w:rPr>
        <w:t xml:space="preserve"> </w:t>
      </w:r>
      <w:bookmarkEnd w:id="8"/>
      <w:r>
        <w:rPr>
          <w:spacing w:val="-2"/>
        </w:rPr>
        <w:t>жизни)</w:t>
      </w:r>
    </w:p>
    <w:p w14:paraId="0AAC3BCC" w14:textId="77777777" w:rsidR="002B3F7A" w:rsidRDefault="001B3B8A">
      <w:pPr>
        <w:pStyle w:val="5"/>
        <w:spacing w:before="160"/>
        <w:jc w:val="left"/>
      </w:pPr>
      <w:r>
        <w:t>Росто-весовые</w:t>
      </w:r>
      <w:r>
        <w:rPr>
          <w:spacing w:val="-4"/>
        </w:rPr>
        <w:t xml:space="preserve"> </w:t>
      </w:r>
      <w:r>
        <w:rPr>
          <w:spacing w:val="-2"/>
        </w:rPr>
        <w:t>характеристики</w:t>
      </w:r>
    </w:p>
    <w:p w14:paraId="0C7EB197" w14:textId="77777777" w:rsidR="002B3F7A" w:rsidRDefault="001B3B8A">
      <w:pPr>
        <w:pStyle w:val="a3"/>
        <w:spacing w:before="1"/>
        <w:ind w:right="162"/>
        <w:jc w:val="left"/>
      </w:pPr>
      <w:r>
        <w:t>Средний</w:t>
      </w:r>
      <w:r>
        <w:rPr>
          <w:spacing w:val="-9"/>
        </w:rPr>
        <w:t xml:space="preserve"> </w:t>
      </w:r>
      <w:r>
        <w:t>вес</w:t>
      </w:r>
      <w:r>
        <w:rPr>
          <w:spacing w:val="-11"/>
        </w:rPr>
        <w:t xml:space="preserve"> </w:t>
      </w:r>
      <w:r>
        <w:t>мальчиков</w:t>
      </w:r>
      <w:r>
        <w:rPr>
          <w:spacing w:val="-6"/>
        </w:rPr>
        <w:t xml:space="preserve"> </w:t>
      </w:r>
      <w:r>
        <w:t>составляет</w:t>
      </w:r>
      <w:r>
        <w:rPr>
          <w:spacing w:val="-9"/>
        </w:rPr>
        <w:t xml:space="preserve"> </w:t>
      </w:r>
      <w:r>
        <w:t>14,9</w:t>
      </w:r>
      <w:r>
        <w:rPr>
          <w:spacing w:val="-7"/>
        </w:rPr>
        <w:t xml:space="preserve"> </w:t>
      </w:r>
      <w:r>
        <w:t>кг,</w:t>
      </w:r>
      <w:r>
        <w:rPr>
          <w:spacing w:val="-9"/>
        </w:rPr>
        <w:t xml:space="preserve"> </w:t>
      </w:r>
      <w:r>
        <w:t>девочек</w:t>
      </w:r>
      <w:r>
        <w:rPr>
          <w:spacing w:val="-8"/>
        </w:rPr>
        <w:t xml:space="preserve"> </w:t>
      </w:r>
      <w:r>
        <w:t>–</w:t>
      </w:r>
      <w:r>
        <w:rPr>
          <w:spacing w:val="-7"/>
        </w:rPr>
        <w:t xml:space="preserve"> </w:t>
      </w:r>
      <w:r>
        <w:t>14,8</w:t>
      </w:r>
      <w:r>
        <w:rPr>
          <w:spacing w:val="-10"/>
        </w:rPr>
        <w:t xml:space="preserve"> </w:t>
      </w:r>
      <w:r>
        <w:t>кг.</w:t>
      </w:r>
      <w:r>
        <w:rPr>
          <w:spacing w:val="-9"/>
        </w:rPr>
        <w:t xml:space="preserve"> </w:t>
      </w:r>
      <w:r>
        <w:t>Средняя</w:t>
      </w:r>
      <w:r>
        <w:rPr>
          <w:spacing w:val="-6"/>
        </w:rPr>
        <w:t xml:space="preserve"> </w:t>
      </w:r>
      <w:r>
        <w:t>длина</w:t>
      </w:r>
      <w:r>
        <w:rPr>
          <w:spacing w:val="-10"/>
        </w:rPr>
        <w:t xml:space="preserve"> </w:t>
      </w:r>
      <w:r>
        <w:t>тела</w:t>
      </w:r>
      <w:r>
        <w:rPr>
          <w:spacing w:val="-5"/>
        </w:rPr>
        <w:t xml:space="preserve"> </w:t>
      </w:r>
      <w:r>
        <w:t>у</w:t>
      </w:r>
      <w:r>
        <w:rPr>
          <w:spacing w:val="-12"/>
        </w:rPr>
        <w:t xml:space="preserve"> </w:t>
      </w:r>
      <w:r>
        <w:t>мальчиков до 95,7 см, у девочек – 97,3 см.</w:t>
      </w:r>
    </w:p>
    <w:p w14:paraId="736FB556" w14:textId="77777777" w:rsidR="002B3F7A" w:rsidRDefault="001B3B8A">
      <w:pPr>
        <w:pStyle w:val="5"/>
        <w:jc w:val="left"/>
      </w:pPr>
      <w:r>
        <w:t>Функциональное</w:t>
      </w:r>
      <w:r>
        <w:rPr>
          <w:spacing w:val="-5"/>
        </w:rPr>
        <w:t xml:space="preserve"> </w:t>
      </w:r>
      <w:r>
        <w:rPr>
          <w:spacing w:val="-2"/>
        </w:rPr>
        <w:t>созревание</w:t>
      </w:r>
    </w:p>
    <w:p w14:paraId="1F8C8906" w14:textId="77777777" w:rsidR="002B3F7A" w:rsidRDefault="001B3B8A">
      <w:pPr>
        <w:pStyle w:val="a3"/>
        <w:jc w:val="left"/>
      </w:pPr>
      <w: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14:paraId="330F5045" w14:textId="77777777" w:rsidR="002B3F7A" w:rsidRDefault="001B3B8A">
      <w:pPr>
        <w:pStyle w:val="a3"/>
        <w:spacing w:before="64"/>
        <w:ind w:right="220"/>
      </w:pPr>
      <w:r>
        <w:rPr>
          <w:b/>
          <w:i/>
        </w:rPr>
        <w:t xml:space="preserve">Развитие моторики. </w:t>
      </w:r>
      <w:r>
        <w:t>Дифференциация развития моторики у мальчиков и девочек. У мальчиков</w:t>
      </w:r>
      <w:r>
        <w:rPr>
          <w:spacing w:val="-4"/>
        </w:rPr>
        <w:t xml:space="preserve"> </w:t>
      </w:r>
      <w:r>
        <w:t>опережающее</w:t>
      </w:r>
      <w:r>
        <w:rPr>
          <w:spacing w:val="-4"/>
        </w:rPr>
        <w:t xml:space="preserve"> </w:t>
      </w:r>
      <w:r>
        <w:t>развитие</w:t>
      </w:r>
      <w:r>
        <w:rPr>
          <w:spacing w:val="-5"/>
        </w:rPr>
        <w:t xml:space="preserve"> </w:t>
      </w:r>
      <w:r>
        <w:t>крупной</w:t>
      </w:r>
      <w:r>
        <w:rPr>
          <w:spacing w:val="-2"/>
        </w:rPr>
        <w:t xml:space="preserve"> </w:t>
      </w:r>
      <w:r>
        <w:t>моторики</w:t>
      </w:r>
      <w:r>
        <w:rPr>
          <w:spacing w:val="-3"/>
        </w:rPr>
        <w:t xml:space="preserve"> </w:t>
      </w:r>
      <w:r>
        <w:t>(к</w:t>
      </w:r>
      <w:r>
        <w:rPr>
          <w:spacing w:val="-4"/>
        </w:rPr>
        <w:t xml:space="preserve"> </w:t>
      </w:r>
      <w:r>
        <w:t>трем</w:t>
      </w:r>
      <w:r>
        <w:rPr>
          <w:spacing w:val="-5"/>
        </w:rPr>
        <w:t xml:space="preserve"> </w:t>
      </w:r>
      <w:r>
        <w:t>годам</w:t>
      </w:r>
      <w:r>
        <w:rPr>
          <w:spacing w:val="-5"/>
        </w:rPr>
        <w:t xml:space="preserve"> </w:t>
      </w:r>
      <w:r>
        <w:t>мальчики</w:t>
      </w:r>
      <w:r>
        <w:rPr>
          <w:spacing w:val="-3"/>
        </w:rPr>
        <w:t xml:space="preserve"> </w:t>
      </w:r>
      <w:r>
        <w:t>могут</w:t>
      </w:r>
      <w:r>
        <w:rPr>
          <w:spacing w:val="40"/>
        </w:rPr>
        <w:t xml:space="preserve"> </w:t>
      </w:r>
      <w:r>
        <w:t>осваивать</w:t>
      </w:r>
      <w:r>
        <w:rPr>
          <w:spacing w:val="-2"/>
        </w:rPr>
        <w:t xml:space="preserve"> </w:t>
      </w:r>
      <w:r>
        <w:t>езду на велосипеде); у девочек опережающее развитие мелкой моторики (координированные действия с мелкими предметами).</w:t>
      </w:r>
    </w:p>
    <w:p w14:paraId="6D874181" w14:textId="77777777" w:rsidR="002B3F7A" w:rsidRDefault="001B3B8A">
      <w:pPr>
        <w:pStyle w:val="5"/>
        <w:spacing w:before="1"/>
      </w:pPr>
      <w:r>
        <w:t>Психические</w:t>
      </w:r>
      <w:r>
        <w:rPr>
          <w:spacing w:val="-8"/>
        </w:rPr>
        <w:t xml:space="preserve"> </w:t>
      </w:r>
      <w:r>
        <w:rPr>
          <w:spacing w:val="-2"/>
        </w:rPr>
        <w:t>функции.</w:t>
      </w:r>
    </w:p>
    <w:p w14:paraId="78E8D4EA" w14:textId="5FFE6CAC" w:rsidR="002B3F7A" w:rsidRDefault="001B3B8A">
      <w:pPr>
        <w:pStyle w:val="a3"/>
        <w:ind w:right="222"/>
      </w:pPr>
      <w:r>
        <w:t>Продолжает развиваться предметная деятельность, ситуативно-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w:t>
      </w:r>
      <w:r>
        <w:rPr>
          <w:spacing w:val="-11"/>
        </w:rPr>
        <w:t xml:space="preserve"> </w:t>
      </w:r>
      <w:r>
        <w:t>Дети</w:t>
      </w:r>
      <w:r>
        <w:rPr>
          <w:spacing w:val="-10"/>
        </w:rPr>
        <w:t xml:space="preserve"> </w:t>
      </w:r>
      <w:r>
        <w:t>продолжают</w:t>
      </w:r>
      <w:r>
        <w:rPr>
          <w:spacing w:val="-10"/>
        </w:rPr>
        <w:t xml:space="preserve"> </w:t>
      </w:r>
      <w:r>
        <w:t>осваивать</w:t>
      </w:r>
      <w:r>
        <w:rPr>
          <w:spacing w:val="-10"/>
        </w:rPr>
        <w:t xml:space="preserve"> </w:t>
      </w:r>
      <w:r>
        <w:t>названия</w:t>
      </w:r>
      <w:r>
        <w:rPr>
          <w:spacing w:val="-10"/>
        </w:rPr>
        <w:t xml:space="preserve"> </w:t>
      </w:r>
      <w:r>
        <w:t>окружающих</w:t>
      </w:r>
      <w:r>
        <w:rPr>
          <w:spacing w:val="-8"/>
        </w:rPr>
        <w:t xml:space="preserve"> </w:t>
      </w:r>
      <w:r>
        <w:t>предметов,</w:t>
      </w:r>
      <w:r>
        <w:rPr>
          <w:spacing w:val="-6"/>
        </w:rPr>
        <w:t xml:space="preserve"> </w:t>
      </w:r>
      <w:r>
        <w:t>учатся</w:t>
      </w:r>
      <w:r>
        <w:rPr>
          <w:spacing w:val="-9"/>
        </w:rPr>
        <w:t xml:space="preserve"> </w:t>
      </w:r>
      <w:r>
        <w:t>выполнять</w:t>
      </w:r>
      <w:r>
        <w:rPr>
          <w:spacing w:val="-9"/>
        </w:rPr>
        <w:t xml:space="preserve"> </w:t>
      </w:r>
      <w:r>
        <w:t>простые словесные просьбы взрослых в пределах</w:t>
      </w:r>
      <w:r>
        <w:rPr>
          <w:spacing w:val="40"/>
        </w:rPr>
        <w:t xml:space="preserve"> </w:t>
      </w:r>
      <w:r w:rsidR="00C40BF6">
        <w:t>видимой наглядной</w:t>
      </w:r>
      <w:r>
        <w:t xml:space="preserve">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14:paraId="173D1A4F" w14:textId="77777777" w:rsidR="002B3F7A" w:rsidRDefault="001B3B8A">
      <w:pPr>
        <w:pStyle w:val="a3"/>
        <w:spacing w:before="1"/>
        <w:ind w:right="222"/>
      </w:pPr>
      <w: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w:t>
      </w:r>
      <w:r>
        <w:rPr>
          <w:spacing w:val="-7"/>
        </w:rPr>
        <w:t xml:space="preserve"> </w:t>
      </w:r>
      <w:r>
        <w:t>третьего года жизни речь становится средством общения ребенка со сверстниками.</w:t>
      </w:r>
    </w:p>
    <w:p w14:paraId="1E270192" w14:textId="77777777" w:rsidR="002B3F7A" w:rsidRDefault="001B3B8A">
      <w:pPr>
        <w:pStyle w:val="a3"/>
        <w:ind w:right="220"/>
      </w:pPr>
      <w:r>
        <w:t>К третьему году жизни совершенствуются зрительные и слуховые ориентировки, что позволяет</w:t>
      </w:r>
      <w:r>
        <w:rPr>
          <w:spacing w:val="-6"/>
        </w:rPr>
        <w:t xml:space="preserve"> </w:t>
      </w:r>
      <w:r>
        <w:t>детям</w:t>
      </w:r>
      <w:r>
        <w:rPr>
          <w:spacing w:val="-7"/>
        </w:rPr>
        <w:t xml:space="preserve"> </w:t>
      </w:r>
      <w:r>
        <w:t>безошибочно</w:t>
      </w:r>
      <w:r>
        <w:rPr>
          <w:spacing w:val="-5"/>
        </w:rPr>
        <w:t xml:space="preserve"> </w:t>
      </w:r>
      <w:r>
        <w:t>выполнять</w:t>
      </w:r>
      <w:r>
        <w:rPr>
          <w:spacing w:val="-5"/>
        </w:rPr>
        <w:t xml:space="preserve"> </w:t>
      </w:r>
      <w:r>
        <w:t>ряд</w:t>
      </w:r>
      <w:r>
        <w:rPr>
          <w:spacing w:val="-6"/>
        </w:rPr>
        <w:t xml:space="preserve"> </w:t>
      </w:r>
      <w:r>
        <w:t>заданий:</w:t>
      </w:r>
      <w:r>
        <w:rPr>
          <w:spacing w:val="-5"/>
        </w:rPr>
        <w:t xml:space="preserve"> </w:t>
      </w:r>
      <w:r>
        <w:t>осуществлять</w:t>
      </w:r>
      <w:r>
        <w:rPr>
          <w:spacing w:val="-5"/>
        </w:rPr>
        <w:t xml:space="preserve"> </w:t>
      </w:r>
      <w:r>
        <w:t>выбор</w:t>
      </w:r>
      <w:r>
        <w:rPr>
          <w:spacing w:val="-7"/>
        </w:rPr>
        <w:t xml:space="preserve"> </w:t>
      </w:r>
      <w:r>
        <w:t>из</w:t>
      </w:r>
      <w:r>
        <w:rPr>
          <w:spacing w:val="40"/>
        </w:rPr>
        <w:t xml:space="preserve"> </w:t>
      </w:r>
      <w:r>
        <w:t>двух-трех</w:t>
      </w:r>
      <w:r>
        <w:rPr>
          <w:spacing w:val="-4"/>
        </w:rPr>
        <w:t xml:space="preserve"> </w:t>
      </w:r>
      <w:r>
        <w:t>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14:paraId="597412B5" w14:textId="490AACDB" w:rsidR="002B3F7A" w:rsidRDefault="001B3B8A">
      <w:pPr>
        <w:pStyle w:val="a3"/>
        <w:ind w:right="222"/>
      </w:pPr>
      <w:r>
        <w:t>Основной</w:t>
      </w:r>
      <w:r>
        <w:rPr>
          <w:spacing w:val="-5"/>
        </w:rPr>
        <w:t xml:space="preserve"> </w:t>
      </w:r>
      <w:r>
        <w:t>формой</w:t>
      </w:r>
      <w:r>
        <w:rPr>
          <w:spacing w:val="-5"/>
        </w:rPr>
        <w:t xml:space="preserve"> </w:t>
      </w:r>
      <w:r>
        <w:t>мышления</w:t>
      </w:r>
      <w:r>
        <w:rPr>
          <w:spacing w:val="-6"/>
        </w:rPr>
        <w:t xml:space="preserve"> </w:t>
      </w:r>
      <w:r>
        <w:t>становится</w:t>
      </w:r>
      <w:r>
        <w:rPr>
          <w:spacing w:val="-6"/>
        </w:rPr>
        <w:t xml:space="preserve"> </w:t>
      </w:r>
      <w:r>
        <w:t>наглядно-действенная.</w:t>
      </w:r>
      <w:r>
        <w:rPr>
          <w:spacing w:val="-5"/>
        </w:rPr>
        <w:t xml:space="preserve"> </w:t>
      </w:r>
      <w:r>
        <w:t>Ее</w:t>
      </w:r>
      <w:r>
        <w:rPr>
          <w:spacing w:val="-7"/>
        </w:rPr>
        <w:t xml:space="preserve"> </w:t>
      </w:r>
      <w:r>
        <w:t>особенность</w:t>
      </w:r>
      <w:r>
        <w:rPr>
          <w:spacing w:val="-4"/>
        </w:rPr>
        <w:t xml:space="preserve"> </w:t>
      </w:r>
      <w:r>
        <w:t xml:space="preserve">заключается </w:t>
      </w:r>
      <w:r>
        <w:lastRenderedPageBreak/>
        <w:t>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w:t>
      </w:r>
      <w:r>
        <w:rPr>
          <w:spacing w:val="-15"/>
        </w:rPr>
        <w:t xml:space="preserve"> </w:t>
      </w:r>
      <w:r>
        <w:t>с реальными предметами,</w:t>
      </w:r>
      <w:r>
        <w:rPr>
          <w:spacing w:val="-15"/>
        </w:rPr>
        <w:t xml:space="preserve"> </w:t>
      </w:r>
      <w:r>
        <w:t>а</w:t>
      </w:r>
      <w:r>
        <w:rPr>
          <w:spacing w:val="-15"/>
        </w:rPr>
        <w:t xml:space="preserve"> </w:t>
      </w:r>
      <w:r>
        <w:t>с</w:t>
      </w:r>
      <w:r>
        <w:rPr>
          <w:spacing w:val="-15"/>
        </w:rPr>
        <w:t xml:space="preserve"> </w:t>
      </w:r>
      <w:r>
        <w:t>их</w:t>
      </w:r>
      <w:r>
        <w:rPr>
          <w:spacing w:val="-15"/>
        </w:rPr>
        <w:t xml:space="preserve"> </w:t>
      </w:r>
      <w:r>
        <w:t>образами,</w:t>
      </w:r>
      <w:r>
        <w:rPr>
          <w:spacing w:val="-15"/>
        </w:rPr>
        <w:t xml:space="preserve"> </w:t>
      </w:r>
      <w:r>
        <w:t>и</w:t>
      </w:r>
      <w:r>
        <w:rPr>
          <w:spacing w:val="-15"/>
        </w:rPr>
        <w:t xml:space="preserve"> </w:t>
      </w:r>
      <w:r>
        <w:t>эти</w:t>
      </w:r>
      <w:r>
        <w:rPr>
          <w:spacing w:val="-15"/>
        </w:rPr>
        <w:t xml:space="preserve"> </w:t>
      </w:r>
      <w:r>
        <w:t>мысленные</w:t>
      </w:r>
      <w:r>
        <w:rPr>
          <w:spacing w:val="-15"/>
        </w:rPr>
        <w:t xml:space="preserve"> </w:t>
      </w:r>
      <w:r>
        <w:t>операции</w:t>
      </w:r>
      <w:r>
        <w:rPr>
          <w:spacing w:val="-15"/>
        </w:rPr>
        <w:t xml:space="preserve"> </w:t>
      </w:r>
      <w:r>
        <w:t>-</w:t>
      </w:r>
      <w:r>
        <w:rPr>
          <w:spacing w:val="-15"/>
        </w:rPr>
        <w:t xml:space="preserve"> </w:t>
      </w:r>
      <w:r>
        <w:t>свидетельство</w:t>
      </w:r>
      <w:r>
        <w:rPr>
          <w:spacing w:val="-15"/>
        </w:rPr>
        <w:t xml:space="preserve"> </w:t>
      </w:r>
      <w:r w:rsidR="00C40BF6">
        <w:t>значительно более</w:t>
      </w:r>
      <w:r>
        <w:rPr>
          <w:spacing w:val="14"/>
        </w:rPr>
        <w:t xml:space="preserve"> </w:t>
      </w:r>
      <w:r>
        <w:t>сложной, чем</w:t>
      </w:r>
      <w:r>
        <w:rPr>
          <w:spacing w:val="40"/>
        </w:rPr>
        <w:t xml:space="preserve"> </w:t>
      </w:r>
      <w:r>
        <w:t>прежде, работы</w:t>
      </w:r>
      <w:r>
        <w:rPr>
          <w:spacing w:val="40"/>
        </w:rPr>
        <w:t xml:space="preserve"> </w:t>
      </w:r>
      <w:r>
        <w:t>детского мышления. Переход</w:t>
      </w:r>
      <w:r>
        <w:rPr>
          <w:spacing w:val="40"/>
        </w:rPr>
        <w:t xml:space="preserve"> </w:t>
      </w:r>
      <w:r>
        <w:t>от конкретно-чувственного</w:t>
      </w:r>
    </w:p>
    <w:p w14:paraId="54FE8D55" w14:textId="77777777" w:rsidR="002B3F7A" w:rsidRDefault="001B3B8A">
      <w:pPr>
        <w:pStyle w:val="a3"/>
        <w:spacing w:before="1"/>
        <w:ind w:left="921" w:firstLine="0"/>
      </w:pPr>
      <w:r>
        <w:t>«мышления»</w:t>
      </w:r>
      <w:r>
        <w:rPr>
          <w:spacing w:val="-16"/>
        </w:rPr>
        <w:t xml:space="preserve"> </w:t>
      </w:r>
      <w:r>
        <w:t>к</w:t>
      </w:r>
      <w:r>
        <w:rPr>
          <w:spacing w:val="-4"/>
        </w:rPr>
        <w:t xml:space="preserve"> </w:t>
      </w:r>
      <w:r>
        <w:t>образному</w:t>
      </w:r>
      <w:r>
        <w:rPr>
          <w:spacing w:val="-7"/>
        </w:rPr>
        <w:t xml:space="preserve"> </w:t>
      </w:r>
      <w:r>
        <w:t>может</w:t>
      </w:r>
      <w:r>
        <w:rPr>
          <w:spacing w:val="-5"/>
        </w:rPr>
        <w:t xml:space="preserve"> </w:t>
      </w:r>
      <w:r>
        <w:t>осуществляться</w:t>
      </w:r>
      <w:r>
        <w:rPr>
          <w:spacing w:val="-2"/>
        </w:rPr>
        <w:t xml:space="preserve"> </w:t>
      </w:r>
      <w:r>
        <w:t>на</w:t>
      </w:r>
      <w:r>
        <w:rPr>
          <w:spacing w:val="-6"/>
        </w:rPr>
        <w:t xml:space="preserve"> </w:t>
      </w:r>
      <w:r>
        <w:t>протяжении</w:t>
      </w:r>
      <w:r>
        <w:rPr>
          <w:spacing w:val="-3"/>
        </w:rPr>
        <w:t xml:space="preserve"> </w:t>
      </w:r>
      <w:r>
        <w:t>двух</w:t>
      </w:r>
      <w:r>
        <w:rPr>
          <w:spacing w:val="3"/>
        </w:rPr>
        <w:t xml:space="preserve"> </w:t>
      </w:r>
      <w:r>
        <w:rPr>
          <w:spacing w:val="-4"/>
        </w:rPr>
        <w:t>лет.</w:t>
      </w:r>
    </w:p>
    <w:p w14:paraId="4480DF14" w14:textId="77777777" w:rsidR="002B3F7A" w:rsidRDefault="001B3B8A">
      <w:pPr>
        <w:pStyle w:val="5"/>
        <w:rPr>
          <w:i w:val="0"/>
        </w:rPr>
      </w:pPr>
      <w:r>
        <w:t>Детские</w:t>
      </w:r>
      <w:r>
        <w:rPr>
          <w:spacing w:val="-2"/>
        </w:rPr>
        <w:t xml:space="preserve"> </w:t>
      </w:r>
      <w:r>
        <w:t xml:space="preserve">виды </w:t>
      </w:r>
      <w:r>
        <w:rPr>
          <w:spacing w:val="-2"/>
        </w:rPr>
        <w:t>деятельности</w:t>
      </w:r>
      <w:r>
        <w:rPr>
          <w:i w:val="0"/>
          <w:spacing w:val="-2"/>
        </w:rPr>
        <w:t>.</w:t>
      </w:r>
    </w:p>
    <w:p w14:paraId="1EFADD02" w14:textId="6DEFA41D" w:rsidR="002B3F7A" w:rsidRDefault="001B3B8A">
      <w:pPr>
        <w:pStyle w:val="a3"/>
        <w:ind w:right="222"/>
      </w:pPr>
      <w:r>
        <w:t>В этом возрасте у детей формируются новые виды деятельности: игра, рисование, конструирование.</w:t>
      </w:r>
      <w:r>
        <w:rPr>
          <w:spacing w:val="-8"/>
        </w:rPr>
        <w:t xml:space="preserve"> </w:t>
      </w:r>
      <w:r>
        <w:t>Игра</w:t>
      </w:r>
      <w:r>
        <w:rPr>
          <w:spacing w:val="-5"/>
        </w:rPr>
        <w:t xml:space="preserve"> </w:t>
      </w:r>
      <w:r>
        <w:t>носит</w:t>
      </w:r>
      <w:r>
        <w:rPr>
          <w:spacing w:val="-8"/>
        </w:rPr>
        <w:t xml:space="preserve"> </w:t>
      </w:r>
      <w:r>
        <w:t>процессуальный</w:t>
      </w:r>
      <w:r>
        <w:rPr>
          <w:spacing w:val="-7"/>
        </w:rPr>
        <w:t xml:space="preserve"> </w:t>
      </w:r>
      <w:r>
        <w:t>характер,</w:t>
      </w:r>
      <w:r>
        <w:rPr>
          <w:spacing w:val="-9"/>
        </w:rPr>
        <w:t xml:space="preserve"> </w:t>
      </w:r>
      <w:r>
        <w:t>главное</w:t>
      </w:r>
      <w:r>
        <w:rPr>
          <w:spacing w:val="-10"/>
        </w:rPr>
        <w:t xml:space="preserve"> </w:t>
      </w:r>
      <w:r>
        <w:t>в</w:t>
      </w:r>
      <w:r>
        <w:rPr>
          <w:spacing w:val="-9"/>
        </w:rPr>
        <w:t xml:space="preserve"> </w:t>
      </w:r>
      <w:r>
        <w:t>ней</w:t>
      </w:r>
      <w:r>
        <w:rPr>
          <w:spacing w:val="-5"/>
        </w:rPr>
        <w:t xml:space="preserve"> </w:t>
      </w:r>
      <w:r>
        <w:t>-</w:t>
      </w:r>
      <w:r>
        <w:rPr>
          <w:spacing w:val="-10"/>
        </w:rPr>
        <w:t xml:space="preserve"> </w:t>
      </w:r>
      <w:r>
        <w:t>действия.</w:t>
      </w:r>
      <w:r>
        <w:rPr>
          <w:spacing w:val="-9"/>
        </w:rPr>
        <w:t xml:space="preserve"> </w:t>
      </w:r>
      <w:r>
        <w:t>Они</w:t>
      </w:r>
      <w:r>
        <w:rPr>
          <w:spacing w:val="-8"/>
        </w:rPr>
        <w:t xml:space="preserve"> </w:t>
      </w:r>
      <w:r>
        <w:t>совершаются с</w:t>
      </w:r>
      <w:r>
        <w:rPr>
          <w:spacing w:val="-7"/>
        </w:rPr>
        <w:t xml:space="preserve"> </w:t>
      </w:r>
      <w:r>
        <w:t>игровыми</w:t>
      </w:r>
      <w:r>
        <w:rPr>
          <w:spacing w:val="-5"/>
        </w:rPr>
        <w:t xml:space="preserve"> </w:t>
      </w:r>
      <w:r>
        <w:t>предметами,</w:t>
      </w:r>
      <w:r>
        <w:rPr>
          <w:spacing w:val="-4"/>
        </w:rPr>
        <w:t xml:space="preserve"> </w:t>
      </w:r>
      <w:r>
        <w:t>приближенными</w:t>
      </w:r>
      <w:r>
        <w:rPr>
          <w:spacing w:val="-3"/>
        </w:rPr>
        <w:t xml:space="preserve"> </w:t>
      </w:r>
      <w:r>
        <w:t>к</w:t>
      </w:r>
      <w:r>
        <w:rPr>
          <w:spacing w:val="-4"/>
        </w:rPr>
        <w:t xml:space="preserve"> </w:t>
      </w:r>
      <w:r>
        <w:t>реальности.</w:t>
      </w:r>
      <w:r>
        <w:rPr>
          <w:spacing w:val="-5"/>
        </w:rPr>
        <w:t xml:space="preserve"> </w:t>
      </w:r>
      <w:r w:rsidR="00C40BF6">
        <w:t>В середине</w:t>
      </w:r>
      <w:r>
        <w:rPr>
          <w:spacing w:val="-8"/>
        </w:rPr>
        <w:t xml:space="preserve"> </w:t>
      </w:r>
      <w:r>
        <w:t>третьего</w:t>
      </w:r>
      <w:r>
        <w:rPr>
          <w:spacing w:val="-6"/>
        </w:rPr>
        <w:t xml:space="preserve"> </w:t>
      </w:r>
      <w:r>
        <w:t>года</w:t>
      </w:r>
      <w:r>
        <w:rPr>
          <w:spacing w:val="-7"/>
        </w:rPr>
        <w:t xml:space="preserve"> </w:t>
      </w:r>
      <w:r>
        <w:t>жизни</w:t>
      </w:r>
      <w:r>
        <w:rPr>
          <w:spacing w:val="-6"/>
        </w:rPr>
        <w:t xml:space="preserve"> </w:t>
      </w:r>
      <w:r>
        <w:t>появляются действия с предметами-заместителями.</w:t>
      </w:r>
    </w:p>
    <w:p w14:paraId="18FD47EE" w14:textId="77777777" w:rsidR="002B3F7A" w:rsidRDefault="001B3B8A">
      <w:pPr>
        <w:pStyle w:val="a3"/>
        <w:ind w:right="223"/>
      </w:pPr>
      <w: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14:paraId="47BD43C3" w14:textId="77777777" w:rsidR="002B3F7A" w:rsidRDefault="001B3B8A">
      <w:pPr>
        <w:pStyle w:val="5"/>
        <w:rPr>
          <w:i w:val="0"/>
        </w:rPr>
      </w:pPr>
      <w:r>
        <w:t>Коммуникация</w:t>
      </w:r>
      <w:r>
        <w:rPr>
          <w:spacing w:val="-1"/>
        </w:rPr>
        <w:t xml:space="preserve"> </w:t>
      </w:r>
      <w:r>
        <w:t>и</w:t>
      </w:r>
      <w:r>
        <w:rPr>
          <w:spacing w:val="-2"/>
        </w:rPr>
        <w:t xml:space="preserve"> социализация</w:t>
      </w:r>
      <w:r>
        <w:rPr>
          <w:i w:val="0"/>
          <w:spacing w:val="-2"/>
        </w:rPr>
        <w:t>.</w:t>
      </w:r>
    </w:p>
    <w:p w14:paraId="42DD6290" w14:textId="77777777" w:rsidR="002B3F7A" w:rsidRDefault="001B3B8A">
      <w:pPr>
        <w:pStyle w:val="a3"/>
        <w:ind w:right="226"/>
      </w:pPr>
      <w:r>
        <w:t>На</w:t>
      </w:r>
      <w:r>
        <w:rPr>
          <w:spacing w:val="-14"/>
        </w:rPr>
        <w:t xml:space="preserve"> </w:t>
      </w:r>
      <w:r>
        <w:t>третьем</w:t>
      </w:r>
      <w:r>
        <w:rPr>
          <w:spacing w:val="-11"/>
        </w:rPr>
        <w:t xml:space="preserve"> </w:t>
      </w:r>
      <w:r>
        <w:t>году</w:t>
      </w:r>
      <w:r>
        <w:rPr>
          <w:spacing w:val="-15"/>
        </w:rPr>
        <w:t xml:space="preserve"> </w:t>
      </w:r>
      <w:r>
        <w:t>жизни</w:t>
      </w:r>
      <w:r>
        <w:rPr>
          <w:spacing w:val="-14"/>
        </w:rPr>
        <w:t xml:space="preserve"> </w:t>
      </w:r>
      <w:r>
        <w:t>отмечается</w:t>
      </w:r>
      <w:r>
        <w:rPr>
          <w:spacing w:val="-13"/>
        </w:rPr>
        <w:t xml:space="preserve"> </w:t>
      </w:r>
      <w:r>
        <w:t>рост</w:t>
      </w:r>
      <w:r>
        <w:rPr>
          <w:spacing w:val="-10"/>
        </w:rPr>
        <w:t xml:space="preserve"> </w:t>
      </w:r>
      <w:r>
        <w:t>автономии</w:t>
      </w:r>
      <w:r>
        <w:rPr>
          <w:spacing w:val="-11"/>
        </w:rPr>
        <w:t xml:space="preserve"> </w:t>
      </w:r>
      <w:r>
        <w:t>и</w:t>
      </w:r>
      <w:r>
        <w:rPr>
          <w:spacing w:val="-12"/>
        </w:rPr>
        <w:t xml:space="preserve"> </w:t>
      </w:r>
      <w:r>
        <w:t>изменение</w:t>
      </w:r>
      <w:r>
        <w:rPr>
          <w:spacing w:val="-12"/>
        </w:rPr>
        <w:t xml:space="preserve"> </w:t>
      </w:r>
      <w:r>
        <w:t>отношений</w:t>
      </w:r>
      <w:r>
        <w:rPr>
          <w:spacing w:val="-11"/>
        </w:rPr>
        <w:t xml:space="preserve"> </w:t>
      </w:r>
      <w:r>
        <w:t>со</w:t>
      </w:r>
      <w:r>
        <w:rPr>
          <w:spacing w:val="-13"/>
        </w:rPr>
        <w:t xml:space="preserve"> </w:t>
      </w:r>
      <w:r>
        <w:t>взрослым,</w:t>
      </w:r>
      <w:r>
        <w:rPr>
          <w:spacing w:val="-13"/>
        </w:rPr>
        <w:t xml:space="preserve"> </w:t>
      </w:r>
      <w:r>
        <w:t>дети становятся самостоятельнее. Начинает формироваться критичность к собственным действиям.</w:t>
      </w:r>
    </w:p>
    <w:p w14:paraId="421AF62B" w14:textId="77777777" w:rsidR="002B3F7A" w:rsidRDefault="001B3B8A">
      <w:pPr>
        <w:pStyle w:val="5"/>
        <w:spacing w:before="1"/>
        <w:jc w:val="left"/>
        <w:rPr>
          <w:i w:val="0"/>
        </w:rPr>
      </w:pPr>
      <w:r>
        <w:rPr>
          <w:spacing w:val="-2"/>
        </w:rPr>
        <w:t>Саморегуляция</w:t>
      </w:r>
      <w:r>
        <w:rPr>
          <w:i w:val="0"/>
          <w:spacing w:val="-2"/>
        </w:rPr>
        <w:t>.</w:t>
      </w:r>
    </w:p>
    <w:p w14:paraId="1F62B0E1" w14:textId="77777777" w:rsidR="002B3F7A" w:rsidRDefault="001B3B8A">
      <w:pPr>
        <w:pStyle w:val="a3"/>
        <w:ind w:right="222"/>
      </w:pPr>
      <w:r>
        <w:t>Для</w:t>
      </w:r>
      <w:r>
        <w:rPr>
          <w:spacing w:val="-12"/>
        </w:rPr>
        <w:t xml:space="preserve"> </w:t>
      </w:r>
      <w:r>
        <w:t>детей</w:t>
      </w:r>
      <w:r>
        <w:rPr>
          <w:spacing w:val="-11"/>
        </w:rPr>
        <w:t xml:space="preserve"> </w:t>
      </w:r>
      <w:r>
        <w:t>этого</w:t>
      </w:r>
      <w:r>
        <w:rPr>
          <w:spacing w:val="-11"/>
        </w:rPr>
        <w:t xml:space="preserve"> </w:t>
      </w:r>
      <w:r>
        <w:t>возраста</w:t>
      </w:r>
      <w:r>
        <w:rPr>
          <w:spacing w:val="-12"/>
        </w:rPr>
        <w:t xml:space="preserve"> </w:t>
      </w:r>
      <w:r>
        <w:t>характерна</w:t>
      </w:r>
      <w:r>
        <w:rPr>
          <w:spacing w:val="-11"/>
        </w:rPr>
        <w:t xml:space="preserve"> </w:t>
      </w:r>
      <w:r>
        <w:t>неосознанность</w:t>
      </w:r>
      <w:r>
        <w:rPr>
          <w:spacing w:val="-9"/>
        </w:rPr>
        <w:t xml:space="preserve"> </w:t>
      </w:r>
      <w:r>
        <w:t>мотивов,</w:t>
      </w:r>
      <w:r>
        <w:rPr>
          <w:spacing w:val="-11"/>
        </w:rPr>
        <w:t xml:space="preserve"> </w:t>
      </w:r>
      <w:r>
        <w:t>импульсивность</w:t>
      </w:r>
      <w:r>
        <w:rPr>
          <w:spacing w:val="-9"/>
        </w:rPr>
        <w:t xml:space="preserve"> </w:t>
      </w:r>
      <w:r>
        <w:t>и</w:t>
      </w:r>
      <w:r>
        <w:rPr>
          <w:spacing w:val="-13"/>
        </w:rPr>
        <w:t xml:space="preserve"> </w:t>
      </w:r>
      <w:r>
        <w:t>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14:paraId="282878BD" w14:textId="77777777" w:rsidR="002B3F7A" w:rsidRDefault="001B3B8A">
      <w:pPr>
        <w:pStyle w:val="5"/>
        <w:ind w:left="933"/>
        <w:jc w:val="left"/>
      </w:pPr>
      <w:r>
        <w:rPr>
          <w:spacing w:val="-2"/>
        </w:rPr>
        <w:t>Личность.</w:t>
      </w:r>
    </w:p>
    <w:p w14:paraId="33ACABB3" w14:textId="1A84F928" w:rsidR="002B3F7A" w:rsidRDefault="001B3B8A">
      <w:pPr>
        <w:pStyle w:val="a3"/>
        <w:ind w:right="223"/>
      </w:pPr>
      <w:r>
        <w:t>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w:t>
      </w:r>
      <w:r>
        <w:rPr>
          <w:spacing w:val="-15"/>
        </w:rPr>
        <w:t xml:space="preserve"> </w:t>
      </w:r>
      <w:r>
        <w:t xml:space="preserve">как отдельного человека, отличного от взрослого. У него формируется образ Я. </w:t>
      </w:r>
      <w:r w:rsidR="00C40BF6">
        <w:t>Завершается ранний</w:t>
      </w:r>
      <w:r>
        <w:t xml:space="preserve"> возраст</w:t>
      </w:r>
      <w:r>
        <w:rPr>
          <w:spacing w:val="78"/>
        </w:rPr>
        <w:t xml:space="preserve"> </w:t>
      </w:r>
      <w:r>
        <w:t>кризисом</w:t>
      </w:r>
      <w:r>
        <w:rPr>
          <w:spacing w:val="78"/>
        </w:rPr>
        <w:t xml:space="preserve"> </w:t>
      </w:r>
      <w:r>
        <w:t>трех</w:t>
      </w:r>
      <w:r>
        <w:rPr>
          <w:spacing w:val="50"/>
          <w:w w:val="150"/>
        </w:rPr>
        <w:t xml:space="preserve"> </w:t>
      </w:r>
      <w:r>
        <w:t>лет,</w:t>
      </w:r>
      <w:r>
        <w:rPr>
          <w:spacing w:val="79"/>
        </w:rPr>
        <w:t xml:space="preserve"> </w:t>
      </w:r>
      <w:r>
        <w:t>который</w:t>
      </w:r>
      <w:r>
        <w:rPr>
          <w:spacing w:val="79"/>
        </w:rPr>
        <w:t xml:space="preserve"> </w:t>
      </w:r>
      <w:r>
        <w:t>часто</w:t>
      </w:r>
      <w:r>
        <w:rPr>
          <w:spacing w:val="79"/>
        </w:rPr>
        <w:t xml:space="preserve"> </w:t>
      </w:r>
      <w:r>
        <w:t>сопровождается</w:t>
      </w:r>
      <w:r>
        <w:rPr>
          <w:spacing w:val="77"/>
        </w:rPr>
        <w:t xml:space="preserve"> </w:t>
      </w:r>
      <w:r>
        <w:t>рядом</w:t>
      </w:r>
      <w:r>
        <w:rPr>
          <w:spacing w:val="78"/>
        </w:rPr>
        <w:t xml:space="preserve"> </w:t>
      </w:r>
      <w:r>
        <w:t>отрицательных</w:t>
      </w:r>
      <w:r>
        <w:rPr>
          <w:spacing w:val="-5"/>
        </w:rPr>
        <w:t xml:space="preserve"> </w:t>
      </w:r>
      <w:r>
        <w:rPr>
          <w:spacing w:val="-2"/>
        </w:rPr>
        <w:t>проявлений:</w:t>
      </w:r>
    </w:p>
    <w:p w14:paraId="7C026B90" w14:textId="77777777" w:rsidR="002B3F7A" w:rsidRDefault="001B3B8A">
      <w:pPr>
        <w:pStyle w:val="a3"/>
        <w:spacing w:before="64"/>
        <w:ind w:right="225" w:firstLine="0"/>
      </w:pPr>
      <w:r>
        <w:t>негативизмом,</w:t>
      </w:r>
      <w:r>
        <w:rPr>
          <w:spacing w:val="-4"/>
        </w:rPr>
        <w:t xml:space="preserve"> </w:t>
      </w:r>
      <w:r>
        <w:t>упрямством,</w:t>
      </w:r>
      <w:r>
        <w:rPr>
          <w:spacing w:val="-5"/>
        </w:rPr>
        <w:t xml:space="preserve"> </w:t>
      </w:r>
      <w:r>
        <w:t>нарушением</w:t>
      </w:r>
      <w:r>
        <w:rPr>
          <w:spacing w:val="-6"/>
        </w:rPr>
        <w:t xml:space="preserve"> </w:t>
      </w:r>
      <w:r>
        <w:t>общения</w:t>
      </w:r>
      <w:r>
        <w:rPr>
          <w:spacing w:val="-5"/>
        </w:rPr>
        <w:t xml:space="preserve"> </w:t>
      </w:r>
      <w:proofErr w:type="gramStart"/>
      <w:r>
        <w:t>со</w:t>
      </w:r>
      <w:proofErr w:type="gramEnd"/>
      <w:r>
        <w:rPr>
          <w:spacing w:val="-6"/>
        </w:rPr>
        <w:t xml:space="preserve"> </w:t>
      </w:r>
      <w:r>
        <w:t>взрослым</w:t>
      </w:r>
      <w:r>
        <w:rPr>
          <w:spacing w:val="-7"/>
        </w:rPr>
        <w:t xml:space="preserve"> </w:t>
      </w:r>
      <w:r>
        <w:t>и</w:t>
      </w:r>
      <w:r>
        <w:rPr>
          <w:spacing w:val="-5"/>
        </w:rPr>
        <w:t xml:space="preserve"> </w:t>
      </w:r>
      <w:r>
        <w:t>др.</w:t>
      </w:r>
      <w:r>
        <w:rPr>
          <w:spacing w:val="-1"/>
        </w:rPr>
        <w:t xml:space="preserve"> </w:t>
      </w:r>
      <w:r>
        <w:t>Кризис</w:t>
      </w:r>
      <w:r>
        <w:rPr>
          <w:spacing w:val="-6"/>
        </w:rPr>
        <w:t xml:space="preserve"> </w:t>
      </w:r>
      <w:r>
        <w:t>может</w:t>
      </w:r>
      <w:r>
        <w:rPr>
          <w:spacing w:val="-5"/>
        </w:rPr>
        <w:t xml:space="preserve"> </w:t>
      </w:r>
      <w:r>
        <w:t>продолжаться</w:t>
      </w:r>
      <w:r>
        <w:rPr>
          <w:spacing w:val="-5"/>
        </w:rPr>
        <w:t xml:space="preserve"> </w:t>
      </w:r>
      <w:r>
        <w:t>от нескольких месяцев до двух лет.</w:t>
      </w:r>
    </w:p>
    <w:p w14:paraId="03E55EFE" w14:textId="77777777" w:rsidR="002B3F7A" w:rsidRDefault="001B3B8A">
      <w:pPr>
        <w:pStyle w:val="4"/>
        <w:numPr>
          <w:ilvl w:val="2"/>
          <w:numId w:val="247"/>
        </w:numPr>
        <w:tabs>
          <w:tab w:val="left" w:pos="3398"/>
        </w:tabs>
        <w:ind w:left="3398"/>
      </w:pPr>
      <w:bookmarkStart w:id="9" w:name="_TOC_250126"/>
      <w:r>
        <w:t>Дошкольный</w:t>
      </w:r>
      <w:r>
        <w:rPr>
          <w:spacing w:val="-2"/>
        </w:rPr>
        <w:t xml:space="preserve"> </w:t>
      </w:r>
      <w:r>
        <w:t>возраст</w:t>
      </w:r>
      <w:r>
        <w:rPr>
          <w:spacing w:val="-3"/>
        </w:rPr>
        <w:t xml:space="preserve"> </w:t>
      </w:r>
      <w:r>
        <w:t>(от</w:t>
      </w:r>
      <w:r>
        <w:rPr>
          <w:spacing w:val="-2"/>
        </w:rPr>
        <w:t xml:space="preserve"> </w:t>
      </w:r>
      <w:r>
        <w:t>трех</w:t>
      </w:r>
      <w:r>
        <w:rPr>
          <w:spacing w:val="-4"/>
        </w:rPr>
        <w:t xml:space="preserve"> </w:t>
      </w:r>
      <w:r>
        <w:t>до</w:t>
      </w:r>
      <w:r>
        <w:rPr>
          <w:spacing w:val="-3"/>
        </w:rPr>
        <w:t xml:space="preserve"> </w:t>
      </w:r>
      <w:r>
        <w:t>семи</w:t>
      </w:r>
      <w:r>
        <w:rPr>
          <w:spacing w:val="-3"/>
        </w:rPr>
        <w:t xml:space="preserve"> </w:t>
      </w:r>
      <w:bookmarkEnd w:id="9"/>
      <w:r>
        <w:rPr>
          <w:spacing w:val="-4"/>
        </w:rPr>
        <w:t>лет)</w:t>
      </w:r>
    </w:p>
    <w:p w14:paraId="1179DB11" w14:textId="77777777" w:rsidR="002B3F7A" w:rsidRDefault="001B3B8A">
      <w:pPr>
        <w:pStyle w:val="4"/>
        <w:numPr>
          <w:ilvl w:val="3"/>
          <w:numId w:val="247"/>
        </w:numPr>
        <w:tabs>
          <w:tab w:val="left" w:pos="3481"/>
        </w:tabs>
        <w:spacing w:before="121"/>
        <w:ind w:left="3481" w:hanging="1012"/>
        <w:jc w:val="both"/>
      </w:pPr>
      <w:bookmarkStart w:id="10" w:name="_TOC_250125"/>
      <w:r>
        <w:t>Вторая</w:t>
      </w:r>
      <w:r>
        <w:rPr>
          <w:spacing w:val="-4"/>
        </w:rPr>
        <w:t xml:space="preserve"> </w:t>
      </w:r>
      <w:r>
        <w:t>младшая</w:t>
      </w:r>
      <w:r>
        <w:rPr>
          <w:spacing w:val="-4"/>
        </w:rPr>
        <w:t xml:space="preserve"> </w:t>
      </w:r>
      <w:r>
        <w:t>группа</w:t>
      </w:r>
      <w:r>
        <w:rPr>
          <w:spacing w:val="-3"/>
        </w:rPr>
        <w:t xml:space="preserve"> </w:t>
      </w:r>
      <w:r>
        <w:t>(четвертый</w:t>
      </w:r>
      <w:r>
        <w:rPr>
          <w:spacing w:val="-4"/>
        </w:rPr>
        <w:t xml:space="preserve"> </w:t>
      </w:r>
      <w:r>
        <w:t>год</w:t>
      </w:r>
      <w:r>
        <w:rPr>
          <w:spacing w:val="-1"/>
        </w:rPr>
        <w:t xml:space="preserve"> </w:t>
      </w:r>
      <w:bookmarkEnd w:id="10"/>
      <w:r>
        <w:rPr>
          <w:spacing w:val="-2"/>
        </w:rPr>
        <w:t>жизни)</w:t>
      </w:r>
    </w:p>
    <w:p w14:paraId="0AD5D5C6" w14:textId="77777777" w:rsidR="002B3F7A" w:rsidRDefault="001B3B8A">
      <w:pPr>
        <w:pStyle w:val="5"/>
        <w:spacing w:before="120"/>
      </w:pPr>
      <w:r>
        <w:t>Росто-весовые</w:t>
      </w:r>
      <w:r>
        <w:rPr>
          <w:spacing w:val="-7"/>
        </w:rPr>
        <w:t xml:space="preserve"> </w:t>
      </w:r>
      <w:r>
        <w:rPr>
          <w:spacing w:val="-2"/>
        </w:rPr>
        <w:t>характеристики</w:t>
      </w:r>
    </w:p>
    <w:p w14:paraId="4876C20E" w14:textId="77777777" w:rsidR="002B3F7A" w:rsidRDefault="001B3B8A">
      <w:pPr>
        <w:pStyle w:val="a3"/>
        <w:ind w:right="223"/>
      </w:pPr>
      <w:r>
        <w:t>Средний</w:t>
      </w:r>
      <w:r>
        <w:rPr>
          <w:spacing w:val="-1"/>
        </w:rPr>
        <w:t xml:space="preserve"> </w:t>
      </w:r>
      <w:r>
        <w:t>вес</w:t>
      </w:r>
      <w:r>
        <w:rPr>
          <w:spacing w:val="-1"/>
        </w:rPr>
        <w:t xml:space="preserve"> </w:t>
      </w:r>
      <w:r>
        <w:t>у</w:t>
      </w:r>
      <w:r>
        <w:rPr>
          <w:spacing w:val="-4"/>
        </w:rPr>
        <w:t xml:space="preserve"> </w:t>
      </w:r>
      <w:r>
        <w:t>мальчиков</w:t>
      </w:r>
      <w:r>
        <w:rPr>
          <w:spacing w:val="-2"/>
        </w:rPr>
        <w:t xml:space="preserve"> </w:t>
      </w:r>
      <w:r>
        <w:t>к</w:t>
      </w:r>
      <w:r>
        <w:rPr>
          <w:spacing w:val="-1"/>
        </w:rPr>
        <w:t xml:space="preserve"> </w:t>
      </w:r>
      <w:r>
        <w:t>четырем</w:t>
      </w:r>
      <w:r>
        <w:rPr>
          <w:spacing w:val="-2"/>
        </w:rPr>
        <w:t xml:space="preserve"> </w:t>
      </w:r>
      <w:r>
        <w:t>годам</w:t>
      </w:r>
      <w:r>
        <w:rPr>
          <w:spacing w:val="-3"/>
        </w:rPr>
        <w:t xml:space="preserve"> </w:t>
      </w:r>
      <w:r>
        <w:t>достигает</w:t>
      </w:r>
      <w:r>
        <w:rPr>
          <w:spacing w:val="-1"/>
        </w:rPr>
        <w:t xml:space="preserve"> </w:t>
      </w:r>
      <w:r>
        <w:t>17</w:t>
      </w:r>
      <w:r>
        <w:rPr>
          <w:spacing w:val="-2"/>
        </w:rPr>
        <w:t xml:space="preserve"> </w:t>
      </w:r>
      <w:r>
        <w:t>кг, у</w:t>
      </w:r>
      <w:r>
        <w:rPr>
          <w:spacing w:val="-5"/>
        </w:rPr>
        <w:t xml:space="preserve"> </w:t>
      </w:r>
      <w:r>
        <w:t>девочек –</w:t>
      </w:r>
      <w:r>
        <w:rPr>
          <w:spacing w:val="-2"/>
        </w:rPr>
        <w:t xml:space="preserve"> </w:t>
      </w:r>
      <w:r>
        <w:t>16</w:t>
      </w:r>
      <w:r>
        <w:rPr>
          <w:spacing w:val="-2"/>
        </w:rPr>
        <w:t xml:space="preserve"> </w:t>
      </w:r>
      <w:r>
        <w:t>кг.</w:t>
      </w:r>
      <w:r>
        <w:rPr>
          <w:spacing w:val="-2"/>
        </w:rPr>
        <w:t xml:space="preserve"> </w:t>
      </w:r>
      <w:r>
        <w:t>Средний рост у мальчиков к четырем годам достигает 102 см, а у девочек - 100,6 см.</w:t>
      </w:r>
    </w:p>
    <w:p w14:paraId="0EFF649C" w14:textId="77777777" w:rsidR="002B3F7A" w:rsidRDefault="001B3B8A">
      <w:pPr>
        <w:pStyle w:val="5"/>
      </w:pPr>
      <w:r>
        <w:t>Функциональное</w:t>
      </w:r>
      <w:r>
        <w:rPr>
          <w:spacing w:val="-9"/>
        </w:rPr>
        <w:t xml:space="preserve"> </w:t>
      </w:r>
      <w:r>
        <w:rPr>
          <w:spacing w:val="-2"/>
        </w:rPr>
        <w:t>созревание</w:t>
      </w:r>
    </w:p>
    <w:p w14:paraId="76C3801F" w14:textId="77777777" w:rsidR="002B3F7A" w:rsidRDefault="001B3B8A">
      <w:pPr>
        <w:pStyle w:val="a3"/>
        <w:ind w:right="228"/>
      </w:pPr>
      <w: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14:paraId="45172218" w14:textId="77777777" w:rsidR="002B3F7A" w:rsidRDefault="001B3B8A">
      <w:pPr>
        <w:pStyle w:val="a3"/>
        <w:ind w:right="225"/>
      </w:pPr>
      <w:r>
        <w:t>Продолжается</w:t>
      </w:r>
      <w:r>
        <w:rPr>
          <w:spacing w:val="-9"/>
        </w:rPr>
        <w:t xml:space="preserve"> </w:t>
      </w:r>
      <w:r>
        <w:t>формирование</w:t>
      </w:r>
      <w:r>
        <w:rPr>
          <w:spacing w:val="-10"/>
        </w:rPr>
        <w:t xml:space="preserve"> </w:t>
      </w:r>
      <w:r>
        <w:t>физиологических</w:t>
      </w:r>
      <w:r>
        <w:rPr>
          <w:spacing w:val="-10"/>
        </w:rPr>
        <w:t xml:space="preserve"> </w:t>
      </w:r>
      <w:r>
        <w:t>систем</w:t>
      </w:r>
      <w:r>
        <w:rPr>
          <w:spacing w:val="-10"/>
        </w:rPr>
        <w:t xml:space="preserve"> </w:t>
      </w:r>
      <w:r>
        <w:t>организма:</w:t>
      </w:r>
      <w:r>
        <w:rPr>
          <w:spacing w:val="-9"/>
        </w:rPr>
        <w:t xml:space="preserve"> </w:t>
      </w:r>
      <w:r>
        <w:t>дыхания,</w:t>
      </w:r>
      <w:r>
        <w:rPr>
          <w:spacing w:val="-10"/>
        </w:rPr>
        <w:t xml:space="preserve"> </w:t>
      </w:r>
      <w:r>
        <w:t>кровообращения терморегуляции, обеспечения обмена веществ.</w:t>
      </w:r>
    </w:p>
    <w:p w14:paraId="2383BDE0" w14:textId="77777777" w:rsidR="002B3F7A" w:rsidRDefault="001B3B8A">
      <w:pPr>
        <w:pStyle w:val="a3"/>
        <w:ind w:right="226"/>
      </w:pPr>
      <w:r>
        <w:t>Данный возраст характеризуется интенсивным созреванием нейронного аппарата проекционной и ассоциативной коры больших полушарий.</w:t>
      </w:r>
    </w:p>
    <w:p w14:paraId="1017F4F9" w14:textId="77777777" w:rsidR="002B3F7A" w:rsidRDefault="001B3B8A">
      <w:pPr>
        <w:pStyle w:val="5"/>
        <w:spacing w:before="1"/>
      </w:pPr>
      <w:r>
        <w:t>Психические</w:t>
      </w:r>
      <w:r>
        <w:rPr>
          <w:spacing w:val="-8"/>
        </w:rPr>
        <w:t xml:space="preserve"> </w:t>
      </w:r>
      <w:r>
        <w:rPr>
          <w:spacing w:val="-2"/>
        </w:rPr>
        <w:t>функции.</w:t>
      </w:r>
    </w:p>
    <w:p w14:paraId="021DA996" w14:textId="77777777" w:rsidR="002B3F7A" w:rsidRDefault="001B3B8A">
      <w:pPr>
        <w:pStyle w:val="a3"/>
        <w:ind w:right="223"/>
      </w:pPr>
      <w:r>
        <w:t>В три-четыре года память ребенка носит непроизвольный,</w:t>
      </w:r>
      <w:r>
        <w:rPr>
          <w:spacing w:val="-3"/>
        </w:rPr>
        <w:t xml:space="preserve"> </w:t>
      </w:r>
      <w:r>
        <w:t>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w:t>
      </w:r>
      <w:r>
        <w:rPr>
          <w:spacing w:val="40"/>
        </w:rPr>
        <w:t xml:space="preserve"> </w:t>
      </w:r>
      <w:r>
        <w:t>окружающего</w:t>
      </w:r>
      <w:r>
        <w:rPr>
          <w:spacing w:val="40"/>
        </w:rPr>
        <w:t xml:space="preserve"> </w:t>
      </w:r>
      <w:r>
        <w:t>мира</w:t>
      </w:r>
      <w:r>
        <w:rPr>
          <w:spacing w:val="40"/>
        </w:rPr>
        <w:t xml:space="preserve"> </w:t>
      </w:r>
      <w:r>
        <w:t>у</w:t>
      </w:r>
      <w:r>
        <w:rPr>
          <w:spacing w:val="40"/>
        </w:rPr>
        <w:t xml:space="preserve"> </w:t>
      </w:r>
      <w:r>
        <w:t>ребенка</w:t>
      </w:r>
      <w:r>
        <w:rPr>
          <w:spacing w:val="40"/>
        </w:rPr>
        <w:t xml:space="preserve"> </w:t>
      </w:r>
      <w:r>
        <w:t>интенсивно</w:t>
      </w:r>
      <w:r>
        <w:rPr>
          <w:spacing w:val="40"/>
        </w:rPr>
        <w:t xml:space="preserve"> </w:t>
      </w:r>
      <w:r>
        <w:t>развивается</w:t>
      </w:r>
    </w:p>
    <w:p w14:paraId="46FF8AA7" w14:textId="77777777" w:rsidR="002B3F7A" w:rsidRDefault="001B3B8A">
      <w:pPr>
        <w:pStyle w:val="a3"/>
        <w:ind w:right="224" w:firstLine="720"/>
      </w:pPr>
      <w:r>
        <w:t>образное мышление, воображение. Продолжается формирование речи, накопление словаря, развитие связной речи.</w:t>
      </w:r>
    </w:p>
    <w:p w14:paraId="5476F41F" w14:textId="2ACFD971" w:rsidR="002B3F7A" w:rsidRDefault="001B3B8A">
      <w:pPr>
        <w:pStyle w:val="a3"/>
        <w:ind w:right="220" w:firstLine="720"/>
      </w:pPr>
      <w:r>
        <w:t xml:space="preserve">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w:t>
      </w:r>
      <w:r>
        <w:lastRenderedPageBreak/>
        <w:t xml:space="preserve">деятельность. Дети от использования </w:t>
      </w:r>
      <w:proofErr w:type="gramStart"/>
      <w:r w:rsidR="00C40BF6">
        <w:t>пред</w:t>
      </w:r>
      <w:proofErr w:type="gramEnd"/>
      <w:r w:rsidR="00C40BF6">
        <w:t xml:space="preserve"> эталонов</w:t>
      </w:r>
      <w:r>
        <w:t xml:space="preserve"> — индивидуальных единиц восприятия — переходят к сенсорным эталонам — культурно выработанным средствам восприятия. К концу младшего</w:t>
      </w:r>
      <w:r>
        <w:rPr>
          <w:spacing w:val="-15"/>
        </w:rPr>
        <w:t xml:space="preserve"> </w:t>
      </w:r>
      <w:r>
        <w:t>дошкольного</w:t>
      </w:r>
      <w:r>
        <w:rPr>
          <w:spacing w:val="-15"/>
        </w:rPr>
        <w:t xml:space="preserve"> </w:t>
      </w:r>
      <w:r>
        <w:t>возраста</w:t>
      </w:r>
      <w:r>
        <w:rPr>
          <w:spacing w:val="-15"/>
        </w:rPr>
        <w:t xml:space="preserve"> </w:t>
      </w:r>
      <w:r>
        <w:t>дети</w:t>
      </w:r>
      <w:r>
        <w:rPr>
          <w:spacing w:val="-15"/>
        </w:rPr>
        <w:t xml:space="preserve"> </w:t>
      </w:r>
      <w:r>
        <w:t>могут</w:t>
      </w:r>
      <w:r>
        <w:rPr>
          <w:spacing w:val="-15"/>
        </w:rPr>
        <w:t xml:space="preserve"> </w:t>
      </w:r>
      <w:r>
        <w:t>воспринимать</w:t>
      </w:r>
      <w:r>
        <w:rPr>
          <w:spacing w:val="-15"/>
        </w:rPr>
        <w:t xml:space="preserve"> </w:t>
      </w:r>
      <w:r>
        <w:t>до</w:t>
      </w:r>
      <w:r>
        <w:rPr>
          <w:spacing w:val="-15"/>
        </w:rPr>
        <w:t xml:space="preserve"> </w:t>
      </w:r>
      <w:r>
        <w:t>пяти</w:t>
      </w:r>
      <w:r>
        <w:rPr>
          <w:spacing w:val="-15"/>
        </w:rPr>
        <w:t xml:space="preserve"> </w:t>
      </w:r>
      <w:r>
        <w:t>и</w:t>
      </w:r>
      <w:r>
        <w:rPr>
          <w:spacing w:val="-15"/>
        </w:rPr>
        <w:t xml:space="preserve"> </w:t>
      </w:r>
      <w:r>
        <w:t>более</w:t>
      </w:r>
      <w:r>
        <w:rPr>
          <w:spacing w:val="-15"/>
        </w:rPr>
        <w:t xml:space="preserve"> </w:t>
      </w:r>
      <w:r>
        <w:t>форм</w:t>
      </w:r>
      <w:r>
        <w:rPr>
          <w:spacing w:val="-15"/>
        </w:rPr>
        <w:t xml:space="preserve"> </w:t>
      </w:r>
      <w:r>
        <w:t>предметов</w:t>
      </w:r>
      <w:r>
        <w:rPr>
          <w:spacing w:val="-15"/>
        </w:rPr>
        <w:t xml:space="preserve"> </w:t>
      </w:r>
      <w:r>
        <w:t>и</w:t>
      </w:r>
      <w:r>
        <w:rPr>
          <w:spacing w:val="-15"/>
        </w:rPr>
        <w:t xml:space="preserve"> </w:t>
      </w:r>
      <w:r>
        <w:t>до</w:t>
      </w:r>
      <w:r>
        <w:rPr>
          <w:spacing w:val="-15"/>
        </w:rPr>
        <w:t xml:space="preserve"> </w:t>
      </w:r>
      <w:r>
        <w:t>семи и</w:t>
      </w:r>
      <w:r>
        <w:rPr>
          <w:spacing w:val="-15"/>
        </w:rPr>
        <w:t xml:space="preserve"> </w:t>
      </w:r>
      <w:r>
        <w:t>более</w:t>
      </w:r>
      <w:r>
        <w:rPr>
          <w:spacing w:val="-15"/>
        </w:rPr>
        <w:t xml:space="preserve"> </w:t>
      </w:r>
      <w:r>
        <w:t>цветов,</w:t>
      </w:r>
      <w:r>
        <w:rPr>
          <w:spacing w:val="-15"/>
        </w:rPr>
        <w:t xml:space="preserve"> </w:t>
      </w:r>
      <w:r>
        <w:t>способны</w:t>
      </w:r>
      <w:r>
        <w:rPr>
          <w:spacing w:val="-15"/>
        </w:rPr>
        <w:t xml:space="preserve"> </w:t>
      </w:r>
      <w:r>
        <w:t>дифференцировать</w:t>
      </w:r>
      <w:r>
        <w:rPr>
          <w:spacing w:val="-15"/>
        </w:rPr>
        <w:t xml:space="preserve"> </w:t>
      </w:r>
      <w:r>
        <w:t>предметы</w:t>
      </w:r>
      <w:r>
        <w:rPr>
          <w:spacing w:val="-15"/>
        </w:rPr>
        <w:t xml:space="preserve"> </w:t>
      </w:r>
      <w:r>
        <w:t>по</w:t>
      </w:r>
      <w:r>
        <w:rPr>
          <w:spacing w:val="-15"/>
        </w:rPr>
        <w:t xml:space="preserve"> </w:t>
      </w:r>
      <w:r>
        <w:t>величине,</w:t>
      </w:r>
      <w:r>
        <w:rPr>
          <w:spacing w:val="-15"/>
        </w:rPr>
        <w:t xml:space="preserve"> </w:t>
      </w:r>
      <w:r>
        <w:t>ориентироваться</w:t>
      </w:r>
      <w:r>
        <w:rPr>
          <w:spacing w:val="-15"/>
        </w:rPr>
        <w:t xml:space="preserve"> </w:t>
      </w:r>
      <w:r w:rsidR="00C40BF6">
        <w:t>в пространстве</w:t>
      </w:r>
      <w:r>
        <w:t xml:space="preserve"> группы детского сада, а при определенной организации образовательного процесса и</w:t>
      </w:r>
      <w:r>
        <w:rPr>
          <w:spacing w:val="-11"/>
        </w:rPr>
        <w:t xml:space="preserve"> </w:t>
      </w:r>
      <w:r>
        <w:t>во всех знакомых ему помещениях образовательной организации.</w:t>
      </w:r>
    </w:p>
    <w:p w14:paraId="728036BB" w14:textId="77777777" w:rsidR="002B3F7A" w:rsidRDefault="001B3B8A">
      <w:pPr>
        <w:pStyle w:val="5"/>
        <w:spacing w:before="1"/>
        <w:ind w:left="933"/>
      </w:pPr>
      <w:r>
        <w:t>Детские</w:t>
      </w:r>
      <w:r>
        <w:rPr>
          <w:spacing w:val="-3"/>
        </w:rPr>
        <w:t xml:space="preserve"> </w:t>
      </w:r>
      <w:r>
        <w:t>виды</w:t>
      </w:r>
      <w:r>
        <w:rPr>
          <w:spacing w:val="-1"/>
        </w:rPr>
        <w:t xml:space="preserve"> </w:t>
      </w:r>
      <w:r>
        <w:rPr>
          <w:spacing w:val="-2"/>
        </w:rPr>
        <w:t>деятельности.</w:t>
      </w:r>
    </w:p>
    <w:p w14:paraId="3BC08C3C" w14:textId="7C994776" w:rsidR="002B3F7A" w:rsidRDefault="001B3B8A">
      <w:pPr>
        <w:pStyle w:val="a3"/>
        <w:ind w:right="223" w:firstLine="720"/>
      </w:pPr>
      <w:r>
        <w:t xml:space="preserve">Система значимых отношений ребенка с социальной </w:t>
      </w:r>
      <w:r w:rsidR="00C40BF6">
        <w:t>средой определяется</w:t>
      </w:r>
      <w:r>
        <w:t xml:space="preserve">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w:t>
      </w:r>
      <w:r>
        <w:rPr>
          <w:spacing w:val="20"/>
        </w:rPr>
        <w:t xml:space="preserve"> </w:t>
      </w:r>
      <w:r>
        <w:t>между</w:t>
      </w:r>
      <w:r>
        <w:rPr>
          <w:spacing w:val="14"/>
        </w:rPr>
        <w:t xml:space="preserve"> </w:t>
      </w:r>
      <w:r>
        <w:t>людьми</w:t>
      </w:r>
      <w:r>
        <w:rPr>
          <w:spacing w:val="21"/>
        </w:rPr>
        <w:t xml:space="preserve"> </w:t>
      </w:r>
      <w:r>
        <w:t>(мама-дочка,</w:t>
      </w:r>
      <w:r>
        <w:rPr>
          <w:spacing w:val="19"/>
        </w:rPr>
        <w:t xml:space="preserve"> </w:t>
      </w:r>
      <w:r>
        <w:t>врач-пациент),</w:t>
      </w:r>
      <w:r>
        <w:rPr>
          <w:spacing w:val="20"/>
        </w:rPr>
        <w:t xml:space="preserve"> </w:t>
      </w:r>
      <w:r>
        <w:t>ребенок</w:t>
      </w:r>
      <w:r>
        <w:rPr>
          <w:spacing w:val="17"/>
        </w:rPr>
        <w:t xml:space="preserve"> </w:t>
      </w:r>
      <w:r>
        <w:t>хочет</w:t>
      </w:r>
      <w:r>
        <w:rPr>
          <w:spacing w:val="20"/>
        </w:rPr>
        <w:t xml:space="preserve"> </w:t>
      </w:r>
      <w:r>
        <w:t>подражать</w:t>
      </w:r>
      <w:r>
        <w:rPr>
          <w:spacing w:val="20"/>
        </w:rPr>
        <w:t xml:space="preserve"> </w:t>
      </w:r>
      <w:r>
        <w:t>взрослому,</w:t>
      </w:r>
      <w:r>
        <w:rPr>
          <w:spacing w:val="20"/>
        </w:rPr>
        <w:t xml:space="preserve"> </w:t>
      </w:r>
      <w:r>
        <w:rPr>
          <w:spacing w:val="-4"/>
        </w:rPr>
        <w:t>быть</w:t>
      </w:r>
    </w:p>
    <w:p w14:paraId="64D0ADA4" w14:textId="77777777" w:rsidR="002B3F7A" w:rsidRDefault="001B3B8A">
      <w:pPr>
        <w:pStyle w:val="a3"/>
        <w:tabs>
          <w:tab w:val="left" w:pos="2404"/>
          <w:tab w:val="left" w:pos="3892"/>
          <w:tab w:val="left" w:pos="4942"/>
          <w:tab w:val="left" w:pos="6350"/>
          <w:tab w:val="left" w:pos="7541"/>
          <w:tab w:val="left" w:pos="7885"/>
          <w:tab w:val="left" w:pos="9685"/>
        </w:tabs>
        <w:ind w:right="221" w:firstLine="0"/>
        <w:jc w:val="right"/>
      </w:pPr>
      <w:r>
        <w:t>«как</w:t>
      </w:r>
      <w:r>
        <w:rPr>
          <w:spacing w:val="80"/>
        </w:rPr>
        <w:t xml:space="preserve"> </w:t>
      </w:r>
      <w:r>
        <w:t>взрослый».</w:t>
      </w:r>
      <w:r>
        <w:rPr>
          <w:spacing w:val="80"/>
        </w:rPr>
        <w:t xml:space="preserve"> </w:t>
      </w:r>
      <w:r>
        <w:t>Противоречие</w:t>
      </w:r>
      <w:r>
        <w:rPr>
          <w:spacing w:val="80"/>
        </w:rPr>
        <w:t xml:space="preserve"> </w:t>
      </w:r>
      <w:r>
        <w:t>между</w:t>
      </w:r>
      <w:r>
        <w:rPr>
          <w:spacing w:val="78"/>
        </w:rPr>
        <w:t xml:space="preserve"> </w:t>
      </w:r>
      <w:r>
        <w:t>стремлением</w:t>
      </w:r>
      <w:r>
        <w:rPr>
          <w:spacing w:val="80"/>
        </w:rPr>
        <w:t xml:space="preserve"> </w:t>
      </w:r>
      <w:r>
        <w:t>быть</w:t>
      </w:r>
      <w:r>
        <w:rPr>
          <w:spacing w:val="80"/>
        </w:rPr>
        <w:t xml:space="preserve"> </w:t>
      </w:r>
      <w:r>
        <w:t>«как</w:t>
      </w:r>
      <w:r>
        <w:rPr>
          <w:spacing w:val="80"/>
        </w:rPr>
        <w:t xml:space="preserve"> </w:t>
      </w:r>
      <w:r>
        <w:t>взрослый»</w:t>
      </w:r>
      <w:r>
        <w:rPr>
          <w:spacing w:val="74"/>
        </w:rPr>
        <w:t xml:space="preserve"> </w:t>
      </w:r>
      <w:r>
        <w:t>и</w:t>
      </w:r>
      <w:r>
        <w:rPr>
          <w:spacing w:val="80"/>
        </w:rPr>
        <w:t xml:space="preserve"> </w:t>
      </w:r>
      <w:r>
        <w:t xml:space="preserve">невозможностью </w:t>
      </w:r>
      <w:r>
        <w:rPr>
          <w:spacing w:val="-2"/>
        </w:rPr>
        <w:t>непосредственного</w:t>
      </w:r>
      <w:r>
        <w:tab/>
      </w:r>
      <w:r>
        <w:rPr>
          <w:spacing w:val="-2"/>
        </w:rPr>
        <w:t>воплощения</w:t>
      </w:r>
      <w:r>
        <w:tab/>
      </w:r>
      <w:r>
        <w:rPr>
          <w:spacing w:val="-2"/>
        </w:rPr>
        <w:t>данного</w:t>
      </w:r>
      <w:r>
        <w:tab/>
      </w:r>
      <w:r>
        <w:rPr>
          <w:spacing w:val="-2"/>
        </w:rPr>
        <w:t>стремления</w:t>
      </w:r>
      <w:r>
        <w:tab/>
      </w:r>
      <w:r>
        <w:rPr>
          <w:spacing w:val="-2"/>
        </w:rPr>
        <w:t>приводит</w:t>
      </w:r>
      <w:r>
        <w:tab/>
      </w:r>
      <w:r>
        <w:rPr>
          <w:spacing w:val="-10"/>
        </w:rPr>
        <w:t>к</w:t>
      </w:r>
      <w:r>
        <w:tab/>
      </w:r>
      <w:r>
        <w:rPr>
          <w:spacing w:val="-2"/>
        </w:rPr>
        <w:t>формированию</w:t>
      </w:r>
      <w:r>
        <w:tab/>
      </w:r>
      <w:r>
        <w:rPr>
          <w:spacing w:val="-2"/>
        </w:rPr>
        <w:t xml:space="preserve">игровой </w:t>
      </w:r>
      <w:r>
        <w:t>деятельности,</w:t>
      </w:r>
      <w:r>
        <w:rPr>
          <w:spacing w:val="80"/>
        </w:rPr>
        <w:t xml:space="preserve"> </w:t>
      </w:r>
      <w:r>
        <w:t>где</w:t>
      </w:r>
      <w:r>
        <w:rPr>
          <w:spacing w:val="80"/>
        </w:rPr>
        <w:t xml:space="preserve"> </w:t>
      </w:r>
      <w:r>
        <w:t>ребенок</w:t>
      </w:r>
      <w:r>
        <w:rPr>
          <w:spacing w:val="80"/>
        </w:rPr>
        <w:t xml:space="preserve"> </w:t>
      </w:r>
      <w:r>
        <w:t>в</w:t>
      </w:r>
      <w:r>
        <w:rPr>
          <w:spacing w:val="80"/>
        </w:rPr>
        <w:t xml:space="preserve"> </w:t>
      </w:r>
      <w:r>
        <w:t>доступной</w:t>
      </w:r>
      <w:r>
        <w:rPr>
          <w:spacing w:val="80"/>
        </w:rPr>
        <w:t xml:space="preserve"> </w:t>
      </w:r>
      <w:r>
        <w:t>для</w:t>
      </w:r>
      <w:r>
        <w:rPr>
          <w:spacing w:val="80"/>
        </w:rPr>
        <w:t xml:space="preserve"> </w:t>
      </w:r>
      <w:r>
        <w:t>него</w:t>
      </w:r>
      <w:r>
        <w:rPr>
          <w:spacing w:val="80"/>
        </w:rPr>
        <w:t xml:space="preserve"> </w:t>
      </w:r>
      <w:r>
        <w:t>форме</w:t>
      </w:r>
      <w:r>
        <w:rPr>
          <w:spacing w:val="80"/>
        </w:rPr>
        <w:t xml:space="preserve"> </w:t>
      </w:r>
      <w:r>
        <w:t>отображает</w:t>
      </w:r>
      <w:r>
        <w:rPr>
          <w:spacing w:val="80"/>
        </w:rPr>
        <w:t xml:space="preserve"> </w:t>
      </w:r>
      <w:r>
        <w:t>систему</w:t>
      </w:r>
      <w:r>
        <w:rPr>
          <w:spacing w:val="80"/>
        </w:rPr>
        <w:t xml:space="preserve"> </w:t>
      </w:r>
      <w:r>
        <w:t>человеческих</w:t>
      </w:r>
      <w:r>
        <w:rPr>
          <w:spacing w:val="40"/>
        </w:rPr>
        <w:t xml:space="preserve"> </w:t>
      </w:r>
      <w:r>
        <w:t>взаимоотношений, осваивает и применяет нормы и правила общения и взаимодействия человека в разных</w:t>
      </w:r>
      <w:r>
        <w:rPr>
          <w:spacing w:val="76"/>
        </w:rPr>
        <w:t xml:space="preserve"> </w:t>
      </w:r>
      <w:r>
        <w:t>сферах</w:t>
      </w:r>
      <w:r>
        <w:rPr>
          <w:spacing w:val="76"/>
        </w:rPr>
        <w:t xml:space="preserve"> </w:t>
      </w:r>
      <w:r>
        <w:t>жизни.</w:t>
      </w:r>
      <w:r>
        <w:rPr>
          <w:spacing w:val="72"/>
        </w:rPr>
        <w:t xml:space="preserve"> </w:t>
      </w:r>
      <w:r>
        <w:t>Игра</w:t>
      </w:r>
      <w:r>
        <w:rPr>
          <w:spacing w:val="74"/>
        </w:rPr>
        <w:t xml:space="preserve"> </w:t>
      </w:r>
      <w:r>
        <w:t>детей</w:t>
      </w:r>
      <w:r>
        <w:rPr>
          <w:spacing w:val="74"/>
        </w:rPr>
        <w:t xml:space="preserve"> </w:t>
      </w:r>
      <w:r>
        <w:t>в</w:t>
      </w:r>
      <w:r>
        <w:rPr>
          <w:spacing w:val="75"/>
        </w:rPr>
        <w:t xml:space="preserve"> </w:t>
      </w:r>
      <w:r>
        <w:t>три-четыре</w:t>
      </w:r>
      <w:r>
        <w:rPr>
          <w:spacing w:val="73"/>
        </w:rPr>
        <w:t xml:space="preserve"> </w:t>
      </w:r>
      <w:r>
        <w:t>года</w:t>
      </w:r>
      <w:r>
        <w:rPr>
          <w:spacing w:val="75"/>
        </w:rPr>
        <w:t xml:space="preserve"> </w:t>
      </w:r>
      <w:r>
        <w:t>отличается</w:t>
      </w:r>
      <w:r>
        <w:rPr>
          <w:spacing w:val="77"/>
        </w:rPr>
        <w:t xml:space="preserve"> </w:t>
      </w:r>
      <w:r>
        <w:t>однообразием</w:t>
      </w:r>
      <w:r>
        <w:rPr>
          <w:spacing w:val="73"/>
        </w:rPr>
        <w:t xml:space="preserve"> </w:t>
      </w:r>
      <w:r>
        <w:t>сюжетов,</w:t>
      </w:r>
      <w:r>
        <w:rPr>
          <w:spacing w:val="74"/>
        </w:rPr>
        <w:t xml:space="preserve"> </w:t>
      </w:r>
      <w:r>
        <w:t>где центральным</w:t>
      </w:r>
      <w:r>
        <w:rPr>
          <w:spacing w:val="39"/>
        </w:rPr>
        <w:t xml:space="preserve"> </w:t>
      </w:r>
      <w:r>
        <w:t>содержанием</w:t>
      </w:r>
      <w:r>
        <w:rPr>
          <w:spacing w:val="39"/>
        </w:rPr>
        <w:t xml:space="preserve"> </w:t>
      </w:r>
      <w:r>
        <w:t>игровой</w:t>
      </w:r>
      <w:r>
        <w:rPr>
          <w:spacing w:val="40"/>
        </w:rPr>
        <w:t xml:space="preserve"> </w:t>
      </w:r>
      <w:r>
        <w:t>деятельности</w:t>
      </w:r>
      <w:r>
        <w:rPr>
          <w:spacing w:val="40"/>
        </w:rPr>
        <w:t xml:space="preserve"> </w:t>
      </w:r>
      <w:r>
        <w:t>является</w:t>
      </w:r>
      <w:r>
        <w:rPr>
          <w:spacing w:val="38"/>
        </w:rPr>
        <w:t xml:space="preserve"> </w:t>
      </w:r>
      <w:r>
        <w:t>действие</w:t>
      </w:r>
      <w:r>
        <w:rPr>
          <w:spacing w:val="37"/>
        </w:rPr>
        <w:t xml:space="preserve"> </w:t>
      </w:r>
      <w:r>
        <w:t>с</w:t>
      </w:r>
      <w:r>
        <w:rPr>
          <w:spacing w:val="38"/>
        </w:rPr>
        <w:t xml:space="preserve"> </w:t>
      </w:r>
      <w:r>
        <w:t>игрушкой,</w:t>
      </w:r>
      <w:r>
        <w:rPr>
          <w:spacing w:val="40"/>
        </w:rPr>
        <w:t xml:space="preserve"> </w:t>
      </w:r>
      <w:r>
        <w:t>игра</w:t>
      </w:r>
      <w:r>
        <w:rPr>
          <w:spacing w:val="38"/>
        </w:rPr>
        <w:t xml:space="preserve"> </w:t>
      </w:r>
      <w:r>
        <w:t>протекает либо</w:t>
      </w:r>
      <w:r>
        <w:rPr>
          <w:spacing w:val="-15"/>
        </w:rPr>
        <w:t xml:space="preserve"> </w:t>
      </w:r>
      <w:r>
        <w:t>в</w:t>
      </w:r>
      <w:r>
        <w:rPr>
          <w:spacing w:val="-15"/>
        </w:rPr>
        <w:t xml:space="preserve"> </w:t>
      </w:r>
      <w:r>
        <w:t>индивидуальной</w:t>
      </w:r>
      <w:r>
        <w:rPr>
          <w:spacing w:val="-14"/>
        </w:rPr>
        <w:t xml:space="preserve"> </w:t>
      </w:r>
      <w:r>
        <w:t>форме,</w:t>
      </w:r>
      <w:r>
        <w:rPr>
          <w:spacing w:val="-15"/>
        </w:rPr>
        <w:t xml:space="preserve"> </w:t>
      </w:r>
      <w:r>
        <w:t>либо</w:t>
      </w:r>
      <w:r>
        <w:rPr>
          <w:spacing w:val="-14"/>
        </w:rPr>
        <w:t xml:space="preserve"> </w:t>
      </w:r>
      <w:r>
        <w:t>в</w:t>
      </w:r>
      <w:r>
        <w:rPr>
          <w:spacing w:val="-15"/>
        </w:rPr>
        <w:t xml:space="preserve"> </w:t>
      </w:r>
      <w:r>
        <w:t>паре,</w:t>
      </w:r>
      <w:r>
        <w:rPr>
          <w:spacing w:val="-14"/>
        </w:rPr>
        <w:t xml:space="preserve"> </w:t>
      </w:r>
      <w:r>
        <w:t>нарушение</w:t>
      </w:r>
      <w:r>
        <w:rPr>
          <w:spacing w:val="-14"/>
        </w:rPr>
        <w:t xml:space="preserve"> </w:t>
      </w:r>
      <w:r>
        <w:t>логики</w:t>
      </w:r>
      <w:r>
        <w:rPr>
          <w:spacing w:val="-13"/>
        </w:rPr>
        <w:t xml:space="preserve"> </w:t>
      </w:r>
      <w:r>
        <w:t>игры</w:t>
      </w:r>
      <w:r>
        <w:rPr>
          <w:spacing w:val="-14"/>
        </w:rPr>
        <w:t xml:space="preserve"> </w:t>
      </w:r>
      <w:r>
        <w:t>ребенком</w:t>
      </w:r>
      <w:r>
        <w:rPr>
          <w:spacing w:val="-15"/>
        </w:rPr>
        <w:t xml:space="preserve"> </w:t>
      </w:r>
      <w:r>
        <w:t>не</w:t>
      </w:r>
      <w:r>
        <w:rPr>
          <w:spacing w:val="-15"/>
        </w:rPr>
        <w:t xml:space="preserve"> </w:t>
      </w:r>
      <w:r>
        <w:t>опротестовывается. В данный период начинают формироваться продуктивные виды</w:t>
      </w:r>
      <w:r>
        <w:rPr>
          <w:spacing w:val="40"/>
        </w:rPr>
        <w:t xml:space="preserve"> </w:t>
      </w:r>
      <w:r>
        <w:t xml:space="preserve">деятельности, формируются первичные навыки рисования, лепки, конструирования. Графические образы пока бедны, у одних </w:t>
      </w:r>
      <w:r>
        <w:rPr>
          <w:spacing w:val="-2"/>
        </w:rPr>
        <w:t>детей</w:t>
      </w:r>
      <w:r>
        <w:rPr>
          <w:spacing w:val="-3"/>
        </w:rPr>
        <w:t xml:space="preserve"> </w:t>
      </w:r>
      <w:r>
        <w:rPr>
          <w:spacing w:val="-2"/>
        </w:rPr>
        <w:t>в</w:t>
      </w:r>
      <w:r>
        <w:rPr>
          <w:spacing w:val="-4"/>
        </w:rPr>
        <w:t xml:space="preserve"> </w:t>
      </w:r>
      <w:r>
        <w:rPr>
          <w:spacing w:val="-2"/>
        </w:rPr>
        <w:t>изображениях</w:t>
      </w:r>
      <w:r>
        <w:t xml:space="preserve"> </w:t>
      </w:r>
      <w:r>
        <w:rPr>
          <w:spacing w:val="-2"/>
        </w:rPr>
        <w:t>отсутствуют детали,</w:t>
      </w:r>
      <w:r>
        <w:t xml:space="preserve"> </w:t>
      </w:r>
      <w:r>
        <w:rPr>
          <w:spacing w:val="-2"/>
        </w:rPr>
        <w:t>у</w:t>
      </w:r>
      <w:r>
        <w:rPr>
          <w:spacing w:val="-12"/>
        </w:rPr>
        <w:t xml:space="preserve"> </w:t>
      </w:r>
      <w:r>
        <w:rPr>
          <w:spacing w:val="-2"/>
        </w:rPr>
        <w:t>других</w:t>
      </w:r>
      <w:r>
        <w:t xml:space="preserve"> </w:t>
      </w:r>
      <w:r>
        <w:rPr>
          <w:spacing w:val="-2"/>
        </w:rPr>
        <w:t>рисунки</w:t>
      </w:r>
      <w:r>
        <w:t xml:space="preserve"> </w:t>
      </w:r>
      <w:r>
        <w:rPr>
          <w:spacing w:val="-2"/>
        </w:rPr>
        <w:t>могут быть более</w:t>
      </w:r>
      <w:r>
        <w:rPr>
          <w:spacing w:val="-8"/>
        </w:rPr>
        <w:t xml:space="preserve"> </w:t>
      </w:r>
      <w:r>
        <w:rPr>
          <w:spacing w:val="-2"/>
        </w:rPr>
        <w:t>детализированы.</w:t>
      </w:r>
      <w:r>
        <w:rPr>
          <w:spacing w:val="-3"/>
        </w:rPr>
        <w:t xml:space="preserve"> </w:t>
      </w:r>
      <w:r>
        <w:rPr>
          <w:spacing w:val="-4"/>
        </w:rPr>
        <w:t>Дети</w:t>
      </w:r>
    </w:p>
    <w:p w14:paraId="34A2503C" w14:textId="77777777" w:rsidR="002B3F7A" w:rsidRDefault="001B3B8A">
      <w:pPr>
        <w:pStyle w:val="a3"/>
        <w:spacing w:before="1"/>
        <w:ind w:firstLine="0"/>
      </w:pPr>
      <w:r>
        <w:t>начинают</w:t>
      </w:r>
      <w:r>
        <w:rPr>
          <w:spacing w:val="-5"/>
        </w:rPr>
        <w:t xml:space="preserve"> </w:t>
      </w:r>
      <w:r>
        <w:t>активно</w:t>
      </w:r>
      <w:r>
        <w:rPr>
          <w:spacing w:val="-6"/>
        </w:rPr>
        <w:t xml:space="preserve"> </w:t>
      </w:r>
      <w:r>
        <w:t>использовать</w:t>
      </w:r>
      <w:r>
        <w:rPr>
          <w:spacing w:val="-5"/>
        </w:rPr>
        <w:t xml:space="preserve"> </w:t>
      </w:r>
      <w:r>
        <w:rPr>
          <w:spacing w:val="-4"/>
        </w:rPr>
        <w:t>цвет.</w:t>
      </w:r>
    </w:p>
    <w:p w14:paraId="51ECD79A" w14:textId="77777777" w:rsidR="002B3F7A" w:rsidRDefault="001B3B8A">
      <w:pPr>
        <w:pStyle w:val="a3"/>
        <w:ind w:right="224" w:firstLine="720"/>
      </w:pPr>
      <w:r>
        <w:t>Большое значение для развития мелкой моторики имеет лепка. Дети способны под руководством взрослого вылепить простые предметы.</w:t>
      </w:r>
    </w:p>
    <w:p w14:paraId="06180591" w14:textId="77777777" w:rsidR="002B3F7A" w:rsidRDefault="001B3B8A">
      <w:pPr>
        <w:pStyle w:val="a3"/>
        <w:ind w:right="221" w:firstLine="720"/>
      </w:pPr>
      <w:r>
        <w:t>Конструктивная деятельность в младшем дошкольном возрасте ограничена возведением несложных построек по образцу и по замыслу.</w:t>
      </w:r>
    </w:p>
    <w:p w14:paraId="629A3E40" w14:textId="77777777" w:rsidR="002B3F7A" w:rsidRDefault="001B3B8A">
      <w:pPr>
        <w:pStyle w:val="5"/>
        <w:ind w:left="933"/>
      </w:pPr>
      <w:r>
        <w:t>Коммуникация</w:t>
      </w:r>
      <w:r>
        <w:rPr>
          <w:spacing w:val="-3"/>
        </w:rPr>
        <w:t xml:space="preserve"> </w:t>
      </w:r>
      <w:r>
        <w:t>и</w:t>
      </w:r>
      <w:r>
        <w:rPr>
          <w:spacing w:val="-3"/>
        </w:rPr>
        <w:t xml:space="preserve"> </w:t>
      </w:r>
      <w:r>
        <w:rPr>
          <w:spacing w:val="-2"/>
        </w:rPr>
        <w:t>социализация.</w:t>
      </w:r>
    </w:p>
    <w:p w14:paraId="7E182CED" w14:textId="7BB567D4" w:rsidR="002B3F7A" w:rsidRDefault="001B3B8A" w:rsidP="007E1601">
      <w:pPr>
        <w:pStyle w:val="a3"/>
        <w:ind w:right="223" w:firstLine="720"/>
      </w:pPr>
      <w:r>
        <w:t xml:space="preserve">В общении со взрослыми, наряду с ситуативно-деловой формой общения, начинает интенсивно формироваться </w:t>
      </w:r>
      <w:r w:rsidR="00C40BF6">
        <w:t>вне ситуативно</w:t>
      </w:r>
      <w:r>
        <w:t>-познавательная форма общения, формируются основы познавательного общения. Со сверстниками интенсивно формируется ситуативно-деловая форма общения,</w:t>
      </w:r>
      <w:r>
        <w:rPr>
          <w:spacing w:val="15"/>
        </w:rPr>
        <w:t xml:space="preserve"> </w:t>
      </w:r>
      <w:r>
        <w:t>что</w:t>
      </w:r>
      <w:r>
        <w:rPr>
          <w:spacing w:val="19"/>
        </w:rPr>
        <w:t xml:space="preserve"> </w:t>
      </w:r>
      <w:r>
        <w:t>определяется</w:t>
      </w:r>
      <w:r>
        <w:rPr>
          <w:spacing w:val="19"/>
        </w:rPr>
        <w:t xml:space="preserve"> </w:t>
      </w:r>
      <w:r>
        <w:t>становлением</w:t>
      </w:r>
      <w:r>
        <w:rPr>
          <w:spacing w:val="18"/>
        </w:rPr>
        <w:t xml:space="preserve"> </w:t>
      </w:r>
      <w:r>
        <w:t>игровой</w:t>
      </w:r>
      <w:r>
        <w:rPr>
          <w:spacing w:val="20"/>
        </w:rPr>
        <w:t xml:space="preserve"> </w:t>
      </w:r>
      <w:r>
        <w:t>деятельности</w:t>
      </w:r>
      <w:r>
        <w:rPr>
          <w:spacing w:val="21"/>
        </w:rPr>
        <w:t xml:space="preserve"> </w:t>
      </w:r>
      <w:r>
        <w:t>и</w:t>
      </w:r>
      <w:r>
        <w:rPr>
          <w:spacing w:val="19"/>
        </w:rPr>
        <w:t xml:space="preserve"> </w:t>
      </w:r>
      <w:r>
        <w:t>необходимостью</w:t>
      </w:r>
      <w:r>
        <w:rPr>
          <w:spacing w:val="19"/>
        </w:rPr>
        <w:t xml:space="preserve"> </w:t>
      </w:r>
      <w:r>
        <w:rPr>
          <w:spacing w:val="-2"/>
        </w:rPr>
        <w:t>согласовывать</w:t>
      </w:r>
      <w:r w:rsidR="007E1601">
        <w:rPr>
          <w:spacing w:val="-2"/>
        </w:rPr>
        <w:t xml:space="preserve"> </w:t>
      </w:r>
      <w:r>
        <w:t>действия с другим ребенком в ходе игрового</w:t>
      </w:r>
      <w:r>
        <w:rPr>
          <w:spacing w:val="-9"/>
        </w:rPr>
        <w:t xml:space="preserve"> </w:t>
      </w:r>
      <w:r>
        <w:t>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14:paraId="0080761D" w14:textId="77777777" w:rsidR="002B3F7A" w:rsidRDefault="001B3B8A">
      <w:pPr>
        <w:pStyle w:val="5"/>
        <w:spacing w:before="1"/>
        <w:ind w:left="933"/>
        <w:jc w:val="left"/>
      </w:pPr>
      <w:r>
        <w:rPr>
          <w:spacing w:val="-2"/>
        </w:rPr>
        <w:t>Саморегуляция.</w:t>
      </w:r>
    </w:p>
    <w:p w14:paraId="5B3FED4E" w14:textId="77777777" w:rsidR="002B3F7A" w:rsidRDefault="001B3B8A">
      <w:pPr>
        <w:pStyle w:val="a3"/>
        <w:ind w:right="221" w:firstLine="720"/>
      </w:pPr>
      <w:r>
        <w:t>В три года у ребенка преобладает ситуативное поведение, произвольное поведение, в основном,</w:t>
      </w:r>
      <w:r>
        <w:rPr>
          <w:spacing w:val="-9"/>
        </w:rPr>
        <w:t xml:space="preserve"> </w:t>
      </w:r>
      <w:r>
        <w:t>регулируется</w:t>
      </w:r>
      <w:r>
        <w:rPr>
          <w:spacing w:val="-8"/>
        </w:rPr>
        <w:t xml:space="preserve"> </w:t>
      </w:r>
      <w:r>
        <w:t>взрослым.</w:t>
      </w:r>
      <w:r>
        <w:rPr>
          <w:spacing w:val="-7"/>
        </w:rPr>
        <w:t xml:space="preserve"> </w:t>
      </w:r>
      <w:r>
        <w:t>При</w:t>
      </w:r>
      <w:r>
        <w:rPr>
          <w:spacing w:val="-9"/>
        </w:rPr>
        <w:t xml:space="preserve"> </w:t>
      </w:r>
      <w:r>
        <w:t>этом,</w:t>
      </w:r>
      <w:r>
        <w:rPr>
          <w:spacing w:val="-4"/>
        </w:rPr>
        <w:t xml:space="preserve"> </w:t>
      </w:r>
      <w:r>
        <w:t>ребенок</w:t>
      </w:r>
      <w:r>
        <w:rPr>
          <w:spacing w:val="-8"/>
        </w:rPr>
        <w:t xml:space="preserve"> </w:t>
      </w:r>
      <w:r>
        <w:t>может</w:t>
      </w:r>
      <w:r>
        <w:rPr>
          <w:spacing w:val="-6"/>
        </w:rPr>
        <w:t xml:space="preserve"> </w:t>
      </w:r>
      <w:r>
        <w:t>действовать</w:t>
      </w:r>
      <w:r>
        <w:rPr>
          <w:spacing w:val="-7"/>
        </w:rPr>
        <w:t xml:space="preserve"> </w:t>
      </w:r>
      <w:r>
        <w:t>по</w:t>
      </w:r>
      <w:r>
        <w:rPr>
          <w:spacing w:val="-9"/>
        </w:rPr>
        <w:t xml:space="preserve"> </w:t>
      </w:r>
      <w:r>
        <w:t>инструкции,</w:t>
      </w:r>
      <w:r>
        <w:rPr>
          <w:spacing w:val="-7"/>
        </w:rPr>
        <w:t xml:space="preserve"> </w:t>
      </w:r>
      <w:r>
        <w:t>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14:paraId="3E7FC113" w14:textId="77777777" w:rsidR="002B3F7A" w:rsidRDefault="001B3B8A">
      <w:pPr>
        <w:pStyle w:val="5"/>
        <w:ind w:left="933"/>
        <w:rPr>
          <w:i w:val="0"/>
        </w:rPr>
      </w:pPr>
      <w:r>
        <w:t>Личность</w:t>
      </w:r>
      <w:r>
        <w:rPr>
          <w:spacing w:val="-2"/>
        </w:rPr>
        <w:t xml:space="preserve"> </w:t>
      </w:r>
      <w:r>
        <w:t>и</w:t>
      </w:r>
      <w:r>
        <w:rPr>
          <w:spacing w:val="-1"/>
        </w:rPr>
        <w:t xml:space="preserve"> </w:t>
      </w:r>
      <w:r>
        <w:rPr>
          <w:spacing w:val="-2"/>
        </w:rPr>
        <w:t>самооценка</w:t>
      </w:r>
      <w:r>
        <w:rPr>
          <w:i w:val="0"/>
          <w:spacing w:val="-2"/>
        </w:rPr>
        <w:t>.</w:t>
      </w:r>
    </w:p>
    <w:p w14:paraId="461EBEE2" w14:textId="31534620" w:rsidR="002B3F7A" w:rsidRDefault="001B3B8A">
      <w:pPr>
        <w:pStyle w:val="a3"/>
        <w:ind w:right="223" w:firstLine="720"/>
      </w:pPr>
      <w:r>
        <w:t>У ребенка начинает формироваться периферия самосознания, дифференцированная самооценка.</w:t>
      </w:r>
      <w:r>
        <w:rPr>
          <w:spacing w:val="-12"/>
        </w:rPr>
        <w:t xml:space="preserve"> </w:t>
      </w:r>
      <w:r>
        <w:t>Ребенок,</w:t>
      </w:r>
      <w:r>
        <w:rPr>
          <w:spacing w:val="-12"/>
        </w:rPr>
        <w:t xml:space="preserve"> </w:t>
      </w:r>
      <w:r>
        <w:t>при</w:t>
      </w:r>
      <w:r>
        <w:rPr>
          <w:spacing w:val="-12"/>
        </w:rPr>
        <w:t xml:space="preserve"> </w:t>
      </w:r>
      <w:r>
        <w:t>осознании</w:t>
      </w:r>
      <w:r>
        <w:rPr>
          <w:spacing w:val="-11"/>
        </w:rPr>
        <w:t xml:space="preserve"> </w:t>
      </w:r>
      <w:r>
        <w:t>собственных</w:t>
      </w:r>
      <w:r>
        <w:rPr>
          <w:spacing w:val="-8"/>
        </w:rPr>
        <w:t xml:space="preserve"> </w:t>
      </w:r>
      <w:r>
        <w:t>умений,</w:t>
      </w:r>
      <w:r>
        <w:rPr>
          <w:spacing w:val="-12"/>
        </w:rPr>
        <w:t xml:space="preserve"> </w:t>
      </w:r>
      <w:r>
        <w:t>опирается</w:t>
      </w:r>
      <w:r>
        <w:rPr>
          <w:spacing w:val="-12"/>
        </w:rPr>
        <w:t xml:space="preserve"> </w:t>
      </w:r>
      <w:r w:rsidR="00C40BF6">
        <w:t>на оценку</w:t>
      </w:r>
      <w:r>
        <w:rPr>
          <w:spacing w:val="-15"/>
        </w:rPr>
        <w:t xml:space="preserve"> </w:t>
      </w:r>
      <w:r>
        <w:t>взрослого,</w:t>
      </w:r>
      <w:r>
        <w:rPr>
          <w:spacing w:val="-12"/>
        </w:rPr>
        <w:t xml:space="preserve"> </w:t>
      </w:r>
      <w:r>
        <w:t>к</w:t>
      </w:r>
      <w:r>
        <w:rPr>
          <w:spacing w:val="-10"/>
        </w:rPr>
        <w:t xml:space="preserve"> </w:t>
      </w:r>
      <w:r>
        <w:t>четырем годам ребенок начинает сравнивать свои достижения</w:t>
      </w:r>
      <w:r>
        <w:rPr>
          <w:spacing w:val="40"/>
        </w:rPr>
        <w:t xml:space="preserve"> </w:t>
      </w:r>
      <w:r>
        <w:t>с достижениями сверстников, что может повышать конфликтность между детьми. Данный возраст связан с дебютом личности.</w:t>
      </w:r>
    </w:p>
    <w:p w14:paraId="795D2726" w14:textId="77777777" w:rsidR="007E1601" w:rsidRDefault="007E1601">
      <w:pPr>
        <w:pStyle w:val="a3"/>
        <w:ind w:right="223" w:firstLine="720"/>
      </w:pPr>
    </w:p>
    <w:p w14:paraId="248DBACC" w14:textId="77777777" w:rsidR="002B3F7A" w:rsidRDefault="001B3B8A">
      <w:pPr>
        <w:pStyle w:val="4"/>
        <w:numPr>
          <w:ilvl w:val="3"/>
          <w:numId w:val="247"/>
        </w:numPr>
        <w:tabs>
          <w:tab w:val="left" w:pos="4168"/>
        </w:tabs>
        <w:ind w:left="4168" w:hanging="1012"/>
        <w:jc w:val="both"/>
      </w:pPr>
      <w:bookmarkStart w:id="11" w:name="_TOC_250124"/>
      <w:r>
        <w:t>Средняя</w:t>
      </w:r>
      <w:r>
        <w:rPr>
          <w:spacing w:val="-6"/>
        </w:rPr>
        <w:t xml:space="preserve"> </w:t>
      </w:r>
      <w:r>
        <w:t>группа</w:t>
      </w:r>
      <w:r>
        <w:rPr>
          <w:spacing w:val="-8"/>
        </w:rPr>
        <w:t xml:space="preserve"> </w:t>
      </w:r>
      <w:r>
        <w:t>(пятый</w:t>
      </w:r>
      <w:r>
        <w:rPr>
          <w:spacing w:val="-8"/>
        </w:rPr>
        <w:t xml:space="preserve"> </w:t>
      </w:r>
      <w:r>
        <w:t>год</w:t>
      </w:r>
      <w:r>
        <w:rPr>
          <w:spacing w:val="-3"/>
        </w:rPr>
        <w:t xml:space="preserve"> </w:t>
      </w:r>
      <w:bookmarkEnd w:id="11"/>
      <w:r>
        <w:rPr>
          <w:spacing w:val="-2"/>
        </w:rPr>
        <w:t>жизни)</w:t>
      </w:r>
    </w:p>
    <w:p w14:paraId="6C43DDA7" w14:textId="77777777" w:rsidR="002B3F7A" w:rsidRDefault="001B3B8A">
      <w:pPr>
        <w:pStyle w:val="5"/>
        <w:spacing w:before="121"/>
        <w:ind w:left="933"/>
      </w:pPr>
      <w:r>
        <w:t>Росто-весовые</w:t>
      </w:r>
      <w:r>
        <w:rPr>
          <w:spacing w:val="-7"/>
        </w:rPr>
        <w:t xml:space="preserve"> </w:t>
      </w:r>
      <w:r>
        <w:rPr>
          <w:spacing w:val="-2"/>
        </w:rPr>
        <w:t>характеристики</w:t>
      </w:r>
    </w:p>
    <w:p w14:paraId="029B3CB1" w14:textId="77777777" w:rsidR="002B3F7A" w:rsidRDefault="001B3B8A">
      <w:pPr>
        <w:pStyle w:val="a3"/>
        <w:ind w:right="225" w:firstLine="720"/>
      </w:pPr>
      <w:r>
        <w:t>Средний</w:t>
      </w:r>
      <w:r>
        <w:rPr>
          <w:spacing w:val="-5"/>
        </w:rPr>
        <w:t xml:space="preserve"> </w:t>
      </w:r>
      <w:r>
        <w:t>вес</w:t>
      </w:r>
      <w:r>
        <w:rPr>
          <w:spacing w:val="-8"/>
        </w:rPr>
        <w:t xml:space="preserve"> </w:t>
      </w:r>
      <w:r>
        <w:t>девочек</w:t>
      </w:r>
      <w:r>
        <w:rPr>
          <w:spacing w:val="-6"/>
        </w:rPr>
        <w:t xml:space="preserve"> </w:t>
      </w:r>
      <w:r>
        <w:t>изменяется</w:t>
      </w:r>
      <w:r>
        <w:rPr>
          <w:spacing w:val="-7"/>
        </w:rPr>
        <w:t xml:space="preserve"> </w:t>
      </w:r>
      <w:r>
        <w:t>от</w:t>
      </w:r>
      <w:r>
        <w:rPr>
          <w:spacing w:val="-7"/>
        </w:rPr>
        <w:t xml:space="preserve"> </w:t>
      </w:r>
      <w:r>
        <w:t>16</w:t>
      </w:r>
      <w:r>
        <w:rPr>
          <w:spacing w:val="-7"/>
        </w:rPr>
        <w:t xml:space="preserve"> </w:t>
      </w:r>
      <w:r>
        <w:t>кг</w:t>
      </w:r>
      <w:r>
        <w:rPr>
          <w:spacing w:val="-7"/>
        </w:rPr>
        <w:t xml:space="preserve"> </w:t>
      </w:r>
      <w:r>
        <w:t>в</w:t>
      </w:r>
      <w:r>
        <w:rPr>
          <w:spacing w:val="-8"/>
        </w:rPr>
        <w:t xml:space="preserve"> </w:t>
      </w:r>
      <w:r>
        <w:t>четыре</w:t>
      </w:r>
      <w:r>
        <w:rPr>
          <w:spacing w:val="-8"/>
        </w:rPr>
        <w:t xml:space="preserve"> </w:t>
      </w:r>
      <w:r>
        <w:t>года</w:t>
      </w:r>
      <w:r>
        <w:rPr>
          <w:spacing w:val="-8"/>
        </w:rPr>
        <w:t xml:space="preserve"> </w:t>
      </w:r>
      <w:r>
        <w:t>до</w:t>
      </w:r>
      <w:r>
        <w:rPr>
          <w:spacing w:val="-7"/>
        </w:rPr>
        <w:t xml:space="preserve"> </w:t>
      </w:r>
      <w:r>
        <w:t>18,4</w:t>
      </w:r>
      <w:r>
        <w:rPr>
          <w:spacing w:val="-7"/>
        </w:rPr>
        <w:t xml:space="preserve"> </w:t>
      </w:r>
      <w:r>
        <w:t>кг</w:t>
      </w:r>
      <w:r>
        <w:rPr>
          <w:spacing w:val="-7"/>
        </w:rPr>
        <w:t xml:space="preserve"> </w:t>
      </w:r>
      <w:r>
        <w:t>в</w:t>
      </w:r>
      <w:r>
        <w:rPr>
          <w:spacing w:val="-5"/>
        </w:rPr>
        <w:t xml:space="preserve"> </w:t>
      </w:r>
      <w:r>
        <w:t>пять</w:t>
      </w:r>
      <w:r>
        <w:rPr>
          <w:spacing w:val="-5"/>
        </w:rPr>
        <w:t xml:space="preserve"> </w:t>
      </w:r>
      <w:r>
        <w:t>лет,</w:t>
      </w:r>
      <w:r>
        <w:rPr>
          <w:spacing w:val="-4"/>
        </w:rPr>
        <w:t xml:space="preserve"> </w:t>
      </w:r>
      <w:r>
        <w:t>у</w:t>
      </w:r>
      <w:r>
        <w:rPr>
          <w:spacing w:val="-12"/>
        </w:rPr>
        <w:t xml:space="preserve"> </w:t>
      </w:r>
      <w:r>
        <w:t>мальчиков</w:t>
      </w:r>
      <w:r>
        <w:rPr>
          <w:spacing w:val="-6"/>
        </w:rPr>
        <w:t xml:space="preserve"> </w:t>
      </w:r>
      <w:r>
        <w:t>–</w:t>
      </w:r>
      <w:r>
        <w:rPr>
          <w:spacing w:val="-7"/>
        </w:rPr>
        <w:t xml:space="preserve"> </w:t>
      </w:r>
      <w:r>
        <w:t>от 17</w:t>
      </w:r>
      <w:r>
        <w:rPr>
          <w:spacing w:val="-12"/>
        </w:rPr>
        <w:t xml:space="preserve"> </w:t>
      </w:r>
      <w:r>
        <w:t>кг</w:t>
      </w:r>
      <w:r>
        <w:rPr>
          <w:spacing w:val="-11"/>
        </w:rPr>
        <w:t xml:space="preserve"> </w:t>
      </w:r>
      <w:r>
        <w:t>в</w:t>
      </w:r>
      <w:r>
        <w:rPr>
          <w:spacing w:val="-12"/>
        </w:rPr>
        <w:t xml:space="preserve"> </w:t>
      </w:r>
      <w:r>
        <w:t>четыре</w:t>
      </w:r>
      <w:r>
        <w:rPr>
          <w:spacing w:val="-12"/>
        </w:rPr>
        <w:t xml:space="preserve"> </w:t>
      </w:r>
      <w:r>
        <w:t>года</w:t>
      </w:r>
      <w:r>
        <w:rPr>
          <w:spacing w:val="-12"/>
        </w:rPr>
        <w:t xml:space="preserve"> </w:t>
      </w:r>
      <w:r>
        <w:t>до</w:t>
      </w:r>
      <w:r>
        <w:rPr>
          <w:spacing w:val="-10"/>
        </w:rPr>
        <w:t xml:space="preserve"> </w:t>
      </w:r>
      <w:r>
        <w:t>19,7</w:t>
      </w:r>
      <w:r>
        <w:rPr>
          <w:spacing w:val="-11"/>
        </w:rPr>
        <w:t xml:space="preserve"> </w:t>
      </w:r>
      <w:r>
        <w:t>кг</w:t>
      </w:r>
      <w:r>
        <w:rPr>
          <w:spacing w:val="-11"/>
        </w:rPr>
        <w:t xml:space="preserve"> </w:t>
      </w:r>
      <w:r>
        <w:t>в</w:t>
      </w:r>
      <w:r>
        <w:rPr>
          <w:spacing w:val="-12"/>
        </w:rPr>
        <w:t xml:space="preserve"> </w:t>
      </w:r>
      <w:r>
        <w:t>пять</w:t>
      </w:r>
      <w:r>
        <w:rPr>
          <w:spacing w:val="-9"/>
        </w:rPr>
        <w:t xml:space="preserve"> </w:t>
      </w:r>
      <w:r>
        <w:t>лет.</w:t>
      </w:r>
      <w:r>
        <w:rPr>
          <w:spacing w:val="-10"/>
        </w:rPr>
        <w:t xml:space="preserve"> </w:t>
      </w:r>
      <w:r>
        <w:t>Средняя</w:t>
      </w:r>
      <w:r>
        <w:rPr>
          <w:spacing w:val="-10"/>
        </w:rPr>
        <w:t xml:space="preserve"> </w:t>
      </w:r>
      <w:r>
        <w:t>длина</w:t>
      </w:r>
      <w:r>
        <w:rPr>
          <w:spacing w:val="-11"/>
        </w:rPr>
        <w:t xml:space="preserve"> </w:t>
      </w:r>
      <w:r>
        <w:t>тела</w:t>
      </w:r>
      <w:r>
        <w:rPr>
          <w:spacing w:val="-7"/>
        </w:rPr>
        <w:t xml:space="preserve"> </w:t>
      </w:r>
      <w:r>
        <w:t>у</w:t>
      </w:r>
      <w:r>
        <w:rPr>
          <w:spacing w:val="-15"/>
        </w:rPr>
        <w:t xml:space="preserve"> </w:t>
      </w:r>
      <w:r>
        <w:t>девочек</w:t>
      </w:r>
      <w:r>
        <w:rPr>
          <w:spacing w:val="-7"/>
        </w:rPr>
        <w:t xml:space="preserve"> </w:t>
      </w:r>
      <w:r>
        <w:t>изменяется</w:t>
      </w:r>
      <w:r>
        <w:rPr>
          <w:spacing w:val="-11"/>
        </w:rPr>
        <w:t xml:space="preserve"> </w:t>
      </w:r>
      <w:r>
        <w:t>от</w:t>
      </w:r>
      <w:r>
        <w:rPr>
          <w:spacing w:val="-10"/>
        </w:rPr>
        <w:t xml:space="preserve"> </w:t>
      </w:r>
      <w:r>
        <w:t>100</w:t>
      </w:r>
      <w:r>
        <w:rPr>
          <w:spacing w:val="-11"/>
        </w:rPr>
        <w:t xml:space="preserve"> </w:t>
      </w:r>
      <w:r>
        <w:t>см</w:t>
      </w:r>
      <w:r>
        <w:rPr>
          <w:spacing w:val="-9"/>
        </w:rPr>
        <w:t xml:space="preserve"> </w:t>
      </w:r>
      <w:r>
        <w:t>в</w:t>
      </w:r>
      <w:r>
        <w:rPr>
          <w:spacing w:val="-9"/>
        </w:rPr>
        <w:t xml:space="preserve"> </w:t>
      </w:r>
      <w:r>
        <w:t>четыре года до 109 см в пять лет, у</w:t>
      </w:r>
      <w:r>
        <w:rPr>
          <w:spacing w:val="-7"/>
        </w:rPr>
        <w:t xml:space="preserve"> </w:t>
      </w:r>
      <w:r>
        <w:t>мальчиков – от 102 см в четыре года до 110 см в пять лет.</w:t>
      </w:r>
    </w:p>
    <w:p w14:paraId="187410DE" w14:textId="77777777" w:rsidR="002B3F7A" w:rsidRDefault="001B3B8A">
      <w:pPr>
        <w:pStyle w:val="5"/>
        <w:ind w:left="933"/>
      </w:pPr>
      <w:r>
        <w:t>Функциональное</w:t>
      </w:r>
      <w:r>
        <w:rPr>
          <w:spacing w:val="-10"/>
        </w:rPr>
        <w:t xml:space="preserve"> </w:t>
      </w:r>
      <w:r>
        <w:rPr>
          <w:spacing w:val="-2"/>
        </w:rPr>
        <w:t>созревание</w:t>
      </w:r>
    </w:p>
    <w:p w14:paraId="37B7E1D4" w14:textId="77777777" w:rsidR="002B3F7A" w:rsidRDefault="001B3B8A">
      <w:pPr>
        <w:pStyle w:val="a3"/>
        <w:ind w:right="220" w:firstLine="720"/>
      </w:pPr>
      <w:r>
        <w:t xml:space="preserve">Данный возраст характеризуется интенсивным созреванием нейронного аппарата </w:t>
      </w:r>
      <w:r>
        <w:lastRenderedPageBreak/>
        <w:t>ассоциативной коры больших полушарий. Возрастание специализации корковых зон и межполушарных связей. Правое полушарие является ведущим.</w:t>
      </w:r>
    </w:p>
    <w:p w14:paraId="245F4FF1" w14:textId="77777777" w:rsidR="002B3F7A" w:rsidRDefault="001B3B8A">
      <w:pPr>
        <w:pStyle w:val="a3"/>
        <w:ind w:right="222" w:firstLine="720"/>
      </w:pPr>
      <w:r>
        <w:t>Продолжается</w:t>
      </w:r>
      <w:r>
        <w:rPr>
          <w:spacing w:val="-6"/>
        </w:rPr>
        <w:t xml:space="preserve"> </w:t>
      </w:r>
      <w:r>
        <w:t>развитие</w:t>
      </w:r>
      <w:r>
        <w:rPr>
          <w:spacing w:val="-6"/>
        </w:rPr>
        <w:t xml:space="preserve"> </w:t>
      </w:r>
      <w:r>
        <w:t>скелета,</w:t>
      </w:r>
      <w:r>
        <w:rPr>
          <w:spacing w:val="-3"/>
        </w:rPr>
        <w:t xml:space="preserve"> </w:t>
      </w:r>
      <w:r>
        <w:t>мышц,</w:t>
      </w:r>
      <w:r>
        <w:rPr>
          <w:spacing w:val="-5"/>
        </w:rPr>
        <w:t xml:space="preserve"> </w:t>
      </w:r>
      <w:r>
        <w:t>изменяются</w:t>
      </w:r>
      <w:r>
        <w:rPr>
          <w:spacing w:val="-5"/>
        </w:rPr>
        <w:t xml:space="preserve"> </w:t>
      </w:r>
      <w:r>
        <w:t>пропорции</w:t>
      </w:r>
      <w:r>
        <w:rPr>
          <w:spacing w:val="-3"/>
        </w:rPr>
        <w:t xml:space="preserve"> </w:t>
      </w:r>
      <w:r>
        <w:t>тела.</w:t>
      </w:r>
      <w:r>
        <w:rPr>
          <w:spacing w:val="-6"/>
        </w:rPr>
        <w:t xml:space="preserve"> </w:t>
      </w:r>
      <w:r>
        <w:t>Слабо,</w:t>
      </w:r>
      <w:r>
        <w:rPr>
          <w:spacing w:val="40"/>
        </w:rPr>
        <w:t xml:space="preserve"> </w:t>
      </w:r>
      <w:r>
        <w:t>но</w:t>
      </w:r>
      <w:r>
        <w:rPr>
          <w:spacing w:val="-6"/>
        </w:rPr>
        <w:t xml:space="preserve"> </w:t>
      </w:r>
      <w:r>
        <w:t>проявляются различия в строении тела мальчиков и девочек.</w:t>
      </w:r>
    </w:p>
    <w:p w14:paraId="778AA6CA" w14:textId="77777777" w:rsidR="002B3F7A" w:rsidRDefault="001B3B8A">
      <w:pPr>
        <w:pStyle w:val="5"/>
        <w:ind w:left="933"/>
      </w:pPr>
      <w:r>
        <w:t>Психические</w:t>
      </w:r>
      <w:r>
        <w:rPr>
          <w:spacing w:val="-8"/>
        </w:rPr>
        <w:t xml:space="preserve"> </w:t>
      </w:r>
      <w:r>
        <w:rPr>
          <w:spacing w:val="-2"/>
        </w:rPr>
        <w:t>функции.</w:t>
      </w:r>
    </w:p>
    <w:p w14:paraId="1D2D9636" w14:textId="62B60227" w:rsidR="002B3F7A" w:rsidRDefault="001B3B8A">
      <w:pPr>
        <w:pStyle w:val="a3"/>
        <w:ind w:right="222" w:firstLine="720"/>
      </w:pPr>
      <w:r>
        <w:t>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w:t>
      </w:r>
      <w:r w:rsidR="00C40BF6">
        <w:t xml:space="preserve"> </w:t>
      </w:r>
      <w:r>
        <w:t>дети запоминают до 7-8 названий предметов.</w:t>
      </w:r>
    </w:p>
    <w:p w14:paraId="78E84EC9" w14:textId="77777777" w:rsidR="002B3F7A" w:rsidRDefault="001B3B8A">
      <w:pPr>
        <w:pStyle w:val="a3"/>
        <w:spacing w:before="1"/>
        <w:ind w:right="221" w:firstLine="720"/>
      </w:pPr>
      <w: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w:t>
      </w:r>
      <w:r>
        <w:rPr>
          <w:spacing w:val="-15"/>
        </w:rPr>
        <w:t xml:space="preserve"> </w:t>
      </w:r>
      <w:r>
        <w:t>звуков</w:t>
      </w:r>
      <w:r>
        <w:rPr>
          <w:spacing w:val="-15"/>
        </w:rPr>
        <w:t xml:space="preserve"> </w:t>
      </w:r>
      <w:r>
        <w:t>и</w:t>
      </w:r>
      <w:r>
        <w:rPr>
          <w:spacing w:val="-12"/>
        </w:rPr>
        <w:t xml:space="preserve"> </w:t>
      </w:r>
      <w:r>
        <w:t>дикция,</w:t>
      </w:r>
      <w:r>
        <w:rPr>
          <w:spacing w:val="-15"/>
        </w:rPr>
        <w:t xml:space="preserve"> </w:t>
      </w:r>
      <w:r>
        <w:t>расширяется</w:t>
      </w:r>
      <w:r>
        <w:rPr>
          <w:spacing w:val="-15"/>
        </w:rPr>
        <w:t xml:space="preserve"> </w:t>
      </w:r>
      <w:r>
        <w:t>словарь,</w:t>
      </w:r>
      <w:r>
        <w:rPr>
          <w:spacing w:val="-15"/>
        </w:rPr>
        <w:t xml:space="preserve"> </w:t>
      </w:r>
      <w:r>
        <w:t>связная</w:t>
      </w:r>
      <w:r>
        <w:rPr>
          <w:spacing w:val="-15"/>
        </w:rPr>
        <w:t xml:space="preserve"> </w:t>
      </w:r>
      <w:r>
        <w:t>и</w:t>
      </w:r>
      <w:r>
        <w:rPr>
          <w:spacing w:val="-14"/>
        </w:rPr>
        <w:t xml:space="preserve"> </w:t>
      </w:r>
      <w:r>
        <w:t>диалогическая</w:t>
      </w:r>
      <w:r>
        <w:rPr>
          <w:spacing w:val="-14"/>
        </w:rPr>
        <w:t xml:space="preserve"> </w:t>
      </w:r>
      <w:r>
        <w:t>речь.</w:t>
      </w:r>
      <w:r>
        <w:rPr>
          <w:spacing w:val="-15"/>
        </w:rPr>
        <w:t xml:space="preserve"> </w:t>
      </w:r>
      <w:r>
        <w:t>Речь</w:t>
      </w:r>
      <w:r>
        <w:rPr>
          <w:spacing w:val="-14"/>
        </w:rPr>
        <w:t xml:space="preserve"> </w:t>
      </w:r>
      <w:r>
        <w:t>становится предметом активности детей. Для детей данного возраста характерно словотворчество. Интерес вызывают</w:t>
      </w:r>
      <w:r>
        <w:rPr>
          <w:spacing w:val="-15"/>
        </w:rPr>
        <w:t xml:space="preserve"> </w:t>
      </w:r>
      <w:r>
        <w:t>ритмическая</w:t>
      </w:r>
      <w:r>
        <w:rPr>
          <w:spacing w:val="-13"/>
        </w:rPr>
        <w:t xml:space="preserve"> </w:t>
      </w:r>
      <w:r>
        <w:t>структура</w:t>
      </w:r>
      <w:r>
        <w:rPr>
          <w:spacing w:val="-15"/>
        </w:rPr>
        <w:t xml:space="preserve"> </w:t>
      </w:r>
      <w:r>
        <w:t>речи,</w:t>
      </w:r>
      <w:r>
        <w:rPr>
          <w:spacing w:val="-15"/>
        </w:rPr>
        <w:t xml:space="preserve"> </w:t>
      </w:r>
      <w:r>
        <w:t>рифмы.</w:t>
      </w:r>
      <w:r>
        <w:rPr>
          <w:spacing w:val="-12"/>
        </w:rPr>
        <w:t xml:space="preserve"> </w:t>
      </w:r>
      <w:r>
        <w:t>Развивается</w:t>
      </w:r>
      <w:r>
        <w:rPr>
          <w:spacing w:val="-13"/>
        </w:rPr>
        <w:t xml:space="preserve"> </w:t>
      </w:r>
      <w:r>
        <w:t>грамматическая</w:t>
      </w:r>
      <w:r>
        <w:rPr>
          <w:spacing w:val="33"/>
        </w:rPr>
        <w:t xml:space="preserve"> </w:t>
      </w:r>
      <w:r>
        <w:t>сторона</w:t>
      </w:r>
      <w:r>
        <w:rPr>
          <w:spacing w:val="-15"/>
        </w:rPr>
        <w:t xml:space="preserve"> </w:t>
      </w:r>
      <w:r>
        <w:t>речи.</w:t>
      </w:r>
      <w:r>
        <w:rPr>
          <w:spacing w:val="-12"/>
        </w:rPr>
        <w:t xml:space="preserve"> </w:t>
      </w:r>
      <w:r>
        <w:t>В</w:t>
      </w:r>
      <w:r>
        <w:rPr>
          <w:spacing w:val="-15"/>
        </w:rPr>
        <w:t xml:space="preserve"> </w:t>
      </w:r>
      <w:r>
        <w:t>период четырех-пяти лет формируются основы познавательной активности и любознательности.</w:t>
      </w:r>
    </w:p>
    <w:p w14:paraId="03236591" w14:textId="77777777" w:rsidR="002B3F7A" w:rsidRDefault="001B3B8A">
      <w:pPr>
        <w:pStyle w:val="5"/>
        <w:spacing w:before="1"/>
        <w:ind w:left="933"/>
        <w:rPr>
          <w:i w:val="0"/>
        </w:rPr>
      </w:pPr>
      <w:r>
        <w:t>Детские</w:t>
      </w:r>
      <w:r>
        <w:rPr>
          <w:spacing w:val="-3"/>
        </w:rPr>
        <w:t xml:space="preserve"> </w:t>
      </w:r>
      <w:r>
        <w:t>виды</w:t>
      </w:r>
      <w:r>
        <w:rPr>
          <w:spacing w:val="-1"/>
        </w:rPr>
        <w:t xml:space="preserve"> </w:t>
      </w:r>
      <w:r>
        <w:rPr>
          <w:spacing w:val="-2"/>
        </w:rPr>
        <w:t>деятельности</w:t>
      </w:r>
      <w:r>
        <w:rPr>
          <w:i w:val="0"/>
          <w:spacing w:val="-2"/>
        </w:rPr>
        <w:t>.</w:t>
      </w:r>
    </w:p>
    <w:p w14:paraId="0EAD7E33" w14:textId="2E50B7D0" w:rsidR="002B3F7A" w:rsidRDefault="001B3B8A" w:rsidP="007E1601">
      <w:pPr>
        <w:pStyle w:val="a3"/>
        <w:ind w:right="220" w:firstLine="720"/>
      </w:pPr>
      <w:r>
        <w:t>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w:t>
      </w:r>
      <w:r>
        <w:rPr>
          <w:spacing w:val="40"/>
        </w:rPr>
        <w:t xml:space="preserve"> </w:t>
      </w:r>
      <w:r>
        <w:t>с конца на начало рисования. Дети могут рисовать</w:t>
      </w:r>
      <w:r>
        <w:rPr>
          <w:spacing w:val="71"/>
        </w:rPr>
        <w:t xml:space="preserve"> </w:t>
      </w:r>
      <w:r>
        <w:t>основные</w:t>
      </w:r>
      <w:r>
        <w:rPr>
          <w:spacing w:val="69"/>
        </w:rPr>
        <w:t xml:space="preserve"> </w:t>
      </w:r>
      <w:r>
        <w:t>геометрические</w:t>
      </w:r>
      <w:r>
        <w:rPr>
          <w:spacing w:val="70"/>
        </w:rPr>
        <w:t xml:space="preserve"> </w:t>
      </w:r>
      <w:r>
        <w:t>фигуры,</w:t>
      </w:r>
      <w:r>
        <w:rPr>
          <w:spacing w:val="71"/>
        </w:rPr>
        <w:t xml:space="preserve"> </w:t>
      </w:r>
      <w:r>
        <w:t>вырезать</w:t>
      </w:r>
      <w:r>
        <w:rPr>
          <w:spacing w:val="71"/>
        </w:rPr>
        <w:t xml:space="preserve"> </w:t>
      </w:r>
      <w:r>
        <w:t>ножницами,</w:t>
      </w:r>
      <w:r>
        <w:rPr>
          <w:spacing w:val="69"/>
        </w:rPr>
        <w:t xml:space="preserve"> </w:t>
      </w:r>
      <w:r>
        <w:t>наклеивать</w:t>
      </w:r>
      <w:r>
        <w:rPr>
          <w:spacing w:val="67"/>
        </w:rPr>
        <w:t xml:space="preserve"> </w:t>
      </w:r>
      <w:r>
        <w:t>изображения</w:t>
      </w:r>
      <w:r>
        <w:rPr>
          <w:spacing w:val="66"/>
        </w:rPr>
        <w:t xml:space="preserve"> </w:t>
      </w:r>
      <w:r>
        <w:t>на</w:t>
      </w:r>
      <w:r w:rsidR="007E1601">
        <w:t xml:space="preserve"> </w:t>
      </w:r>
      <w:r>
        <w:t>бумагу</w:t>
      </w:r>
      <w:r>
        <w:rPr>
          <w:spacing w:val="-9"/>
        </w:rPr>
        <w:t xml:space="preserve"> </w:t>
      </w:r>
      <w:r>
        <w:t>и</w:t>
      </w:r>
      <w:r>
        <w:rPr>
          <w:spacing w:val="1"/>
        </w:rPr>
        <w:t xml:space="preserve"> </w:t>
      </w:r>
      <w:r>
        <w:t>т.</w:t>
      </w:r>
      <w:r>
        <w:rPr>
          <w:spacing w:val="1"/>
        </w:rPr>
        <w:t xml:space="preserve"> </w:t>
      </w:r>
      <w:r>
        <w:rPr>
          <w:spacing w:val="-5"/>
        </w:rPr>
        <w:t>д.</w:t>
      </w:r>
    </w:p>
    <w:p w14:paraId="30CF15B0" w14:textId="2829363D" w:rsidR="002B3F7A" w:rsidRDefault="001B3B8A">
      <w:pPr>
        <w:pStyle w:val="a3"/>
        <w:ind w:right="224" w:firstLine="720"/>
      </w:pPr>
      <w:r>
        <w:t>Усложняется</w:t>
      </w:r>
      <w:r>
        <w:rPr>
          <w:spacing w:val="-15"/>
        </w:rPr>
        <w:t xml:space="preserve"> </w:t>
      </w:r>
      <w:r>
        <w:t>конструирование.</w:t>
      </w:r>
      <w:r>
        <w:rPr>
          <w:spacing w:val="-15"/>
        </w:rPr>
        <w:t xml:space="preserve"> </w:t>
      </w:r>
      <w:r>
        <w:t>Формируются</w:t>
      </w:r>
      <w:r>
        <w:rPr>
          <w:spacing w:val="-15"/>
        </w:rPr>
        <w:t xml:space="preserve"> </w:t>
      </w:r>
      <w:r>
        <w:t>навыки</w:t>
      </w:r>
      <w:r>
        <w:rPr>
          <w:spacing w:val="-14"/>
        </w:rPr>
        <w:t xml:space="preserve"> </w:t>
      </w:r>
      <w:r>
        <w:t>конструирования</w:t>
      </w:r>
      <w:r>
        <w:rPr>
          <w:spacing w:val="-14"/>
        </w:rPr>
        <w:t xml:space="preserve"> </w:t>
      </w:r>
      <w:r>
        <w:t>по</w:t>
      </w:r>
      <w:r>
        <w:rPr>
          <w:spacing w:val="-15"/>
        </w:rPr>
        <w:t xml:space="preserve"> </w:t>
      </w:r>
      <w:r>
        <w:t>образцу,</w:t>
      </w:r>
      <w:r>
        <w:rPr>
          <w:spacing w:val="-15"/>
        </w:rPr>
        <w:t xml:space="preserve"> </w:t>
      </w:r>
      <w:r>
        <w:t xml:space="preserve">доступно конструирование по схеме, по условию и по замыслу, а также </w:t>
      </w:r>
      <w:r w:rsidR="00C40BF6">
        <w:t>планирование последовательности</w:t>
      </w:r>
      <w:r>
        <w:t xml:space="preserve"> </w:t>
      </w:r>
      <w:r>
        <w:rPr>
          <w:spacing w:val="-2"/>
        </w:rPr>
        <w:t>действий.</w:t>
      </w:r>
    </w:p>
    <w:p w14:paraId="137FCC65" w14:textId="77777777" w:rsidR="002B3F7A" w:rsidRDefault="001B3B8A">
      <w:pPr>
        <w:pStyle w:val="a3"/>
        <w:spacing w:before="1"/>
        <w:ind w:left="933" w:firstLine="0"/>
      </w:pPr>
      <w:r>
        <w:t>Продуктивные</w:t>
      </w:r>
      <w:r>
        <w:rPr>
          <w:spacing w:val="-13"/>
        </w:rPr>
        <w:t xml:space="preserve"> </w:t>
      </w:r>
      <w:r>
        <w:t>виды</w:t>
      </w:r>
      <w:r>
        <w:rPr>
          <w:spacing w:val="-7"/>
        </w:rPr>
        <w:t xml:space="preserve"> </w:t>
      </w:r>
      <w:r>
        <w:t>деятельности</w:t>
      </w:r>
      <w:r>
        <w:rPr>
          <w:spacing w:val="-5"/>
        </w:rPr>
        <w:t xml:space="preserve"> </w:t>
      </w:r>
      <w:r>
        <w:t>способствуют</w:t>
      </w:r>
      <w:r>
        <w:rPr>
          <w:spacing w:val="-6"/>
        </w:rPr>
        <w:t xml:space="preserve"> </w:t>
      </w:r>
      <w:r>
        <w:t>развитию</w:t>
      </w:r>
      <w:r>
        <w:rPr>
          <w:spacing w:val="-7"/>
        </w:rPr>
        <w:t xml:space="preserve"> </w:t>
      </w:r>
      <w:r>
        <w:t>мелкой</w:t>
      </w:r>
      <w:r>
        <w:rPr>
          <w:spacing w:val="-6"/>
        </w:rPr>
        <w:t xml:space="preserve"> </w:t>
      </w:r>
      <w:r>
        <w:t>моторики</w:t>
      </w:r>
      <w:r>
        <w:rPr>
          <w:spacing w:val="-5"/>
        </w:rPr>
        <w:t xml:space="preserve"> </w:t>
      </w:r>
      <w:r>
        <w:rPr>
          <w:spacing w:val="-4"/>
        </w:rPr>
        <w:t>рук.</w:t>
      </w:r>
    </w:p>
    <w:p w14:paraId="28D0EECC" w14:textId="77777777" w:rsidR="002B3F7A" w:rsidRDefault="001B3B8A">
      <w:pPr>
        <w:pStyle w:val="5"/>
        <w:ind w:left="933"/>
        <w:rPr>
          <w:i w:val="0"/>
        </w:rPr>
      </w:pPr>
      <w:r>
        <w:t>Коммуникация</w:t>
      </w:r>
      <w:r>
        <w:rPr>
          <w:spacing w:val="-2"/>
        </w:rPr>
        <w:t xml:space="preserve"> </w:t>
      </w:r>
      <w:r>
        <w:t>и</w:t>
      </w:r>
      <w:r>
        <w:rPr>
          <w:spacing w:val="-2"/>
        </w:rPr>
        <w:t xml:space="preserve"> социализация</w:t>
      </w:r>
      <w:r>
        <w:rPr>
          <w:i w:val="0"/>
          <w:spacing w:val="-2"/>
        </w:rPr>
        <w:t>.</w:t>
      </w:r>
    </w:p>
    <w:p w14:paraId="7265D31C" w14:textId="05C57C46" w:rsidR="002B3F7A" w:rsidRDefault="001B3B8A">
      <w:pPr>
        <w:pStyle w:val="a3"/>
        <w:ind w:right="219" w:firstLine="720"/>
      </w:pPr>
      <w:r>
        <w:t xml:space="preserve">В общении со взрослыми интенсивно формируются </w:t>
      </w:r>
      <w:r w:rsidR="00C40BF6">
        <w:t>вне ситуативные</w:t>
      </w:r>
      <w:r>
        <w:t xml:space="preserve"> формы общения, в частности – </w:t>
      </w:r>
      <w:r w:rsidR="00C40BF6">
        <w:t>вне ситуативно</w:t>
      </w:r>
      <w:r>
        <w:t>-познавательная форма общения, возраст «почемучек» приходится именно</w:t>
      </w:r>
      <w:r>
        <w:rPr>
          <w:spacing w:val="-12"/>
        </w:rPr>
        <w:t xml:space="preserve"> </w:t>
      </w:r>
      <w:r>
        <w:t>на</w:t>
      </w:r>
      <w:r>
        <w:rPr>
          <w:spacing w:val="-12"/>
        </w:rPr>
        <w:t xml:space="preserve"> </w:t>
      </w:r>
      <w:r>
        <w:t>четыре-пять</w:t>
      </w:r>
      <w:r>
        <w:rPr>
          <w:spacing w:val="-11"/>
        </w:rPr>
        <w:t xml:space="preserve"> </w:t>
      </w:r>
      <w:r>
        <w:t>лет.</w:t>
      </w:r>
      <w:r>
        <w:rPr>
          <w:spacing w:val="-10"/>
        </w:rPr>
        <w:t xml:space="preserve"> </w:t>
      </w:r>
      <w:r>
        <w:t>У</w:t>
      </w:r>
      <w:r>
        <w:rPr>
          <w:spacing w:val="-10"/>
        </w:rPr>
        <w:t xml:space="preserve"> </w:t>
      </w:r>
      <w:r>
        <w:t>детей</w:t>
      </w:r>
      <w:r>
        <w:rPr>
          <w:spacing w:val="-12"/>
        </w:rPr>
        <w:t xml:space="preserve"> </w:t>
      </w:r>
      <w:r>
        <w:t>формируется</w:t>
      </w:r>
      <w:r>
        <w:rPr>
          <w:spacing w:val="-10"/>
        </w:rPr>
        <w:t xml:space="preserve"> </w:t>
      </w:r>
      <w:r>
        <w:t>потребность</w:t>
      </w:r>
      <w:r>
        <w:rPr>
          <w:spacing w:val="-11"/>
        </w:rPr>
        <w:t xml:space="preserve"> </w:t>
      </w:r>
      <w:r>
        <w:t>в</w:t>
      </w:r>
      <w:r>
        <w:rPr>
          <w:spacing w:val="-9"/>
        </w:rPr>
        <w:t xml:space="preserve"> </w:t>
      </w:r>
      <w:r>
        <w:t>уважении</w:t>
      </w:r>
      <w:r>
        <w:rPr>
          <w:spacing w:val="-8"/>
        </w:rPr>
        <w:t xml:space="preserve"> </w:t>
      </w:r>
      <w:r>
        <w:t>со</w:t>
      </w:r>
      <w:r>
        <w:rPr>
          <w:spacing w:val="-11"/>
        </w:rPr>
        <w:t xml:space="preserve"> </w:t>
      </w:r>
      <w:r>
        <w:t>стороны</w:t>
      </w:r>
      <w:r>
        <w:rPr>
          <w:spacing w:val="-11"/>
        </w:rPr>
        <w:t xml:space="preserve"> </w:t>
      </w:r>
      <w:r>
        <w:t>взрослого,</w:t>
      </w:r>
      <w:r>
        <w:rPr>
          <w:spacing w:val="-10"/>
        </w:rPr>
        <w:t xml:space="preserve"> </w:t>
      </w:r>
      <w:r>
        <w:t>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w:t>
      </w:r>
      <w:r>
        <w:rPr>
          <w:spacing w:val="40"/>
        </w:rPr>
        <w:t xml:space="preserve"> </w:t>
      </w:r>
      <w:r>
        <w:t>стабильная структура взаимоотношений между детьми, определяющая социометрический статус каждого ребенка.</w:t>
      </w:r>
    </w:p>
    <w:p w14:paraId="4760D28E" w14:textId="77777777" w:rsidR="002B3F7A" w:rsidRDefault="001B3B8A">
      <w:pPr>
        <w:pStyle w:val="5"/>
        <w:spacing w:before="1"/>
        <w:ind w:left="933"/>
        <w:jc w:val="left"/>
      </w:pPr>
      <w:r>
        <w:rPr>
          <w:spacing w:val="-2"/>
        </w:rPr>
        <w:t>Саморегуляция.</w:t>
      </w:r>
    </w:p>
    <w:p w14:paraId="687A7550" w14:textId="77777777" w:rsidR="002B3F7A" w:rsidRDefault="001B3B8A">
      <w:pPr>
        <w:pStyle w:val="a3"/>
        <w:ind w:right="221" w:firstLine="720"/>
      </w:pPr>
      <w:r>
        <w:t xml:space="preserve">В период от четырех до пяти лет существенно возрастает роль регулятивных механизмов </w:t>
      </w:r>
      <w:r>
        <w:lastRenderedPageBreak/>
        <w:t>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14:paraId="3CF37533" w14:textId="77777777" w:rsidR="002B3F7A" w:rsidRDefault="001B3B8A">
      <w:pPr>
        <w:pStyle w:val="5"/>
        <w:ind w:left="933"/>
      </w:pPr>
      <w:r>
        <w:t>Личность</w:t>
      </w:r>
      <w:r>
        <w:rPr>
          <w:spacing w:val="-2"/>
        </w:rPr>
        <w:t xml:space="preserve"> </w:t>
      </w:r>
      <w:r>
        <w:t>и</w:t>
      </w:r>
      <w:r>
        <w:rPr>
          <w:spacing w:val="-1"/>
        </w:rPr>
        <w:t xml:space="preserve"> </w:t>
      </w:r>
      <w:r>
        <w:rPr>
          <w:spacing w:val="-2"/>
        </w:rPr>
        <w:t>самооценка.</w:t>
      </w:r>
    </w:p>
    <w:p w14:paraId="62E3F806" w14:textId="77777777" w:rsidR="002B3F7A" w:rsidRDefault="001B3B8A">
      <w:pPr>
        <w:pStyle w:val="a3"/>
        <w:ind w:right="223" w:firstLine="720"/>
      </w:pPr>
      <w:r>
        <w:t>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14:paraId="5EAED77E" w14:textId="77777777" w:rsidR="002B3F7A" w:rsidRDefault="001B3B8A">
      <w:pPr>
        <w:pStyle w:val="4"/>
        <w:numPr>
          <w:ilvl w:val="3"/>
          <w:numId w:val="247"/>
        </w:numPr>
        <w:tabs>
          <w:tab w:val="left" w:pos="4093"/>
        </w:tabs>
        <w:spacing w:before="121"/>
        <w:ind w:left="4093" w:hanging="1012"/>
        <w:jc w:val="both"/>
      </w:pPr>
      <w:bookmarkStart w:id="12" w:name="_TOC_250123"/>
      <w:r>
        <w:t>Старшая</w:t>
      </w:r>
      <w:r>
        <w:rPr>
          <w:spacing w:val="-7"/>
        </w:rPr>
        <w:t xml:space="preserve"> </w:t>
      </w:r>
      <w:r>
        <w:t>группа</w:t>
      </w:r>
      <w:r>
        <w:rPr>
          <w:spacing w:val="-5"/>
        </w:rPr>
        <w:t xml:space="preserve"> </w:t>
      </w:r>
      <w:r>
        <w:t>(шестой</w:t>
      </w:r>
      <w:r>
        <w:rPr>
          <w:spacing w:val="-4"/>
        </w:rPr>
        <w:t xml:space="preserve"> </w:t>
      </w:r>
      <w:r>
        <w:t>год</w:t>
      </w:r>
      <w:r>
        <w:rPr>
          <w:spacing w:val="-3"/>
        </w:rPr>
        <w:t xml:space="preserve"> </w:t>
      </w:r>
      <w:bookmarkEnd w:id="12"/>
      <w:r>
        <w:rPr>
          <w:spacing w:val="-2"/>
        </w:rPr>
        <w:t>жизни)</w:t>
      </w:r>
    </w:p>
    <w:p w14:paraId="748DEA64" w14:textId="77777777" w:rsidR="002B3F7A" w:rsidRDefault="001B3B8A">
      <w:pPr>
        <w:pStyle w:val="5"/>
        <w:spacing w:before="120"/>
      </w:pPr>
      <w:r>
        <w:t>Росто-весовые</w:t>
      </w:r>
      <w:r>
        <w:rPr>
          <w:spacing w:val="-7"/>
        </w:rPr>
        <w:t xml:space="preserve"> </w:t>
      </w:r>
      <w:r>
        <w:rPr>
          <w:spacing w:val="-2"/>
        </w:rPr>
        <w:t>характеристики</w:t>
      </w:r>
    </w:p>
    <w:p w14:paraId="0365F492" w14:textId="77777777" w:rsidR="002B3F7A" w:rsidRDefault="001B3B8A">
      <w:pPr>
        <w:pStyle w:val="a3"/>
        <w:ind w:right="223"/>
      </w:pPr>
      <w:r>
        <w:t>Средний</w:t>
      </w:r>
      <w:r>
        <w:rPr>
          <w:spacing w:val="11"/>
        </w:rPr>
        <w:t xml:space="preserve"> </w:t>
      </w:r>
      <w:r>
        <w:t>вес</w:t>
      </w:r>
      <w:r>
        <w:rPr>
          <w:spacing w:val="16"/>
        </w:rPr>
        <w:t xml:space="preserve"> </w:t>
      </w:r>
      <w:r>
        <w:t>у мальчиков</w:t>
      </w:r>
      <w:r>
        <w:rPr>
          <w:spacing w:val="12"/>
        </w:rPr>
        <w:t xml:space="preserve"> </w:t>
      </w:r>
      <w:r>
        <w:t>изменяется</w:t>
      </w:r>
      <w:r>
        <w:rPr>
          <w:spacing w:val="13"/>
        </w:rPr>
        <w:t xml:space="preserve"> </w:t>
      </w:r>
      <w:r>
        <w:t>от</w:t>
      </w:r>
      <w:r>
        <w:rPr>
          <w:spacing w:val="17"/>
        </w:rPr>
        <w:t xml:space="preserve"> </w:t>
      </w:r>
      <w:r>
        <w:t>19,7 кг</w:t>
      </w:r>
      <w:r>
        <w:rPr>
          <w:spacing w:val="12"/>
        </w:rPr>
        <w:t xml:space="preserve"> </w:t>
      </w:r>
      <w:r>
        <w:t>в</w:t>
      </w:r>
      <w:r>
        <w:rPr>
          <w:spacing w:val="14"/>
        </w:rPr>
        <w:t xml:space="preserve"> </w:t>
      </w:r>
      <w:r>
        <w:t>пять</w:t>
      </w:r>
      <w:r>
        <w:rPr>
          <w:spacing w:val="14"/>
        </w:rPr>
        <w:t xml:space="preserve"> </w:t>
      </w:r>
      <w:r>
        <w:t>лет</w:t>
      </w:r>
      <w:r>
        <w:rPr>
          <w:spacing w:val="13"/>
        </w:rPr>
        <w:t xml:space="preserve"> </w:t>
      </w:r>
      <w:r>
        <w:t>до</w:t>
      </w:r>
      <w:r>
        <w:rPr>
          <w:spacing w:val="14"/>
        </w:rPr>
        <w:t xml:space="preserve"> </w:t>
      </w:r>
      <w:r>
        <w:t>21,9 кг в</w:t>
      </w:r>
      <w:r>
        <w:rPr>
          <w:spacing w:val="14"/>
        </w:rPr>
        <w:t xml:space="preserve"> </w:t>
      </w:r>
      <w:r>
        <w:t>шесть</w:t>
      </w:r>
      <w:r>
        <w:rPr>
          <w:spacing w:val="16"/>
        </w:rPr>
        <w:t xml:space="preserve"> </w:t>
      </w:r>
      <w:r>
        <w:t>лет,</w:t>
      </w:r>
      <w:r>
        <w:rPr>
          <w:spacing w:val="20"/>
        </w:rPr>
        <w:t xml:space="preserve"> </w:t>
      </w:r>
      <w:r>
        <w:t>у девочек – от 18,5 кг в пять</w:t>
      </w:r>
      <w:r>
        <w:rPr>
          <w:spacing w:val="19"/>
        </w:rPr>
        <w:t xml:space="preserve"> </w:t>
      </w:r>
      <w:r>
        <w:t>лет до 21,3 кг в шесть</w:t>
      </w:r>
      <w:r>
        <w:rPr>
          <w:spacing w:val="21"/>
        </w:rPr>
        <w:t xml:space="preserve"> </w:t>
      </w:r>
      <w:r>
        <w:t>лет. Средняя длина тела</w:t>
      </w:r>
      <w:r>
        <w:rPr>
          <w:spacing w:val="19"/>
        </w:rPr>
        <w:t xml:space="preserve"> </w:t>
      </w:r>
      <w:r>
        <w:t>у мальчиков от</w:t>
      </w:r>
      <w:r>
        <w:rPr>
          <w:spacing w:val="20"/>
        </w:rPr>
        <w:t xml:space="preserve"> </w:t>
      </w:r>
      <w:r>
        <w:t>110,4 см в пять лет до 115,9 см в шесть лет, у</w:t>
      </w:r>
      <w:r>
        <w:rPr>
          <w:spacing w:val="-5"/>
        </w:rPr>
        <w:t xml:space="preserve"> </w:t>
      </w:r>
      <w:r>
        <w:t>девочек – от 109,0 см в пять лет до 115,7 см в шесть лет.</w:t>
      </w:r>
    </w:p>
    <w:p w14:paraId="79642A6D" w14:textId="77777777" w:rsidR="002B3F7A" w:rsidRDefault="001B3B8A">
      <w:pPr>
        <w:pStyle w:val="5"/>
      </w:pPr>
      <w:r>
        <w:t>Функциональное</w:t>
      </w:r>
      <w:r>
        <w:rPr>
          <w:spacing w:val="-10"/>
        </w:rPr>
        <w:t xml:space="preserve"> </w:t>
      </w:r>
      <w:r>
        <w:rPr>
          <w:spacing w:val="-2"/>
        </w:rPr>
        <w:t>созревание</w:t>
      </w:r>
    </w:p>
    <w:p w14:paraId="12BC89F1" w14:textId="77777777" w:rsidR="002B3F7A" w:rsidRDefault="001B3B8A">
      <w:pPr>
        <w:pStyle w:val="a3"/>
        <w:ind w:right="223"/>
      </w:pPr>
      <w:r>
        <w:t xml:space="preserve">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w:t>
      </w:r>
      <w:r>
        <w:rPr>
          <w:spacing w:val="-2"/>
        </w:rPr>
        <w:t>стереотипов.</w:t>
      </w:r>
    </w:p>
    <w:p w14:paraId="66049D38" w14:textId="77777777" w:rsidR="002B3F7A" w:rsidRDefault="001B3B8A">
      <w:pPr>
        <w:pStyle w:val="5"/>
      </w:pPr>
      <w:r>
        <w:t>Психические</w:t>
      </w:r>
      <w:r>
        <w:rPr>
          <w:spacing w:val="-8"/>
        </w:rPr>
        <w:t xml:space="preserve"> </w:t>
      </w:r>
      <w:r>
        <w:rPr>
          <w:spacing w:val="-2"/>
        </w:rPr>
        <w:t>функции.</w:t>
      </w:r>
    </w:p>
    <w:p w14:paraId="21DCB534" w14:textId="2BE6E303" w:rsidR="002B3F7A" w:rsidRDefault="001B3B8A" w:rsidP="006F4A4C">
      <w:pPr>
        <w:pStyle w:val="a3"/>
        <w:ind w:right="222"/>
      </w:pPr>
      <w:r>
        <w:t>В</w:t>
      </w:r>
      <w:r>
        <w:rPr>
          <w:spacing w:val="-10"/>
        </w:rPr>
        <w:t xml:space="preserve"> </w:t>
      </w:r>
      <w:r>
        <w:t>период</w:t>
      </w:r>
      <w:r>
        <w:rPr>
          <w:spacing w:val="-8"/>
        </w:rPr>
        <w:t xml:space="preserve"> </w:t>
      </w:r>
      <w:r>
        <w:t>от</w:t>
      </w:r>
      <w:r>
        <w:rPr>
          <w:spacing w:val="-8"/>
        </w:rPr>
        <w:t xml:space="preserve"> </w:t>
      </w:r>
      <w:r>
        <w:t>пяти</w:t>
      </w:r>
      <w:r>
        <w:rPr>
          <w:spacing w:val="-6"/>
        </w:rPr>
        <w:t xml:space="preserve"> </w:t>
      </w:r>
      <w:r>
        <w:t>до</w:t>
      </w:r>
      <w:r>
        <w:rPr>
          <w:spacing w:val="-8"/>
        </w:rPr>
        <w:t xml:space="preserve"> </w:t>
      </w:r>
      <w:r>
        <w:t>шести</w:t>
      </w:r>
      <w:r>
        <w:rPr>
          <w:spacing w:val="-6"/>
        </w:rPr>
        <w:t xml:space="preserve"> </w:t>
      </w:r>
      <w:r>
        <w:t>лет</w:t>
      </w:r>
      <w:r>
        <w:rPr>
          <w:spacing w:val="-8"/>
        </w:rPr>
        <w:t xml:space="preserve"> </w:t>
      </w:r>
      <w:r>
        <w:t>детям</w:t>
      </w:r>
      <w:r>
        <w:rPr>
          <w:spacing w:val="-8"/>
        </w:rPr>
        <w:t xml:space="preserve"> </w:t>
      </w:r>
      <w:r>
        <w:t>доступно</w:t>
      </w:r>
      <w:r>
        <w:rPr>
          <w:spacing w:val="-6"/>
        </w:rPr>
        <w:t xml:space="preserve"> </w:t>
      </w:r>
      <w:r>
        <w:t>опосредованное</w:t>
      </w:r>
      <w:r>
        <w:rPr>
          <w:spacing w:val="-8"/>
        </w:rPr>
        <w:t xml:space="preserve"> </w:t>
      </w:r>
      <w:r>
        <w:t>запоминание.</w:t>
      </w:r>
      <w:r>
        <w:rPr>
          <w:spacing w:val="-7"/>
        </w:rPr>
        <w:t xml:space="preserve"> </w:t>
      </w:r>
      <w:r>
        <w:t>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 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w:t>
      </w:r>
      <w:r>
        <w:rPr>
          <w:spacing w:val="-10"/>
        </w:rPr>
        <w:t xml:space="preserve"> </w:t>
      </w:r>
      <w:r>
        <w:t>по</w:t>
      </w:r>
      <w:r>
        <w:rPr>
          <w:spacing w:val="-10"/>
        </w:rPr>
        <w:t xml:space="preserve"> </w:t>
      </w:r>
      <w:r>
        <w:t>параметрам</w:t>
      </w:r>
      <w:r>
        <w:rPr>
          <w:spacing w:val="-11"/>
        </w:rPr>
        <w:t xml:space="preserve"> </w:t>
      </w:r>
      <w:r>
        <w:t>беглости,</w:t>
      </w:r>
      <w:r>
        <w:rPr>
          <w:spacing w:val="-10"/>
        </w:rPr>
        <w:t xml:space="preserve"> </w:t>
      </w:r>
      <w:r>
        <w:t>гибкости,</w:t>
      </w:r>
      <w:r>
        <w:rPr>
          <w:spacing w:val="-9"/>
        </w:rPr>
        <w:t xml:space="preserve"> </w:t>
      </w:r>
      <w:r>
        <w:t>оригинальности</w:t>
      </w:r>
      <w:r>
        <w:rPr>
          <w:spacing w:val="-7"/>
        </w:rPr>
        <w:t xml:space="preserve"> </w:t>
      </w:r>
      <w:r>
        <w:t>и</w:t>
      </w:r>
      <w:r>
        <w:rPr>
          <w:spacing w:val="-12"/>
        </w:rPr>
        <w:t xml:space="preserve"> </w:t>
      </w:r>
      <w:r>
        <w:t>разработанности.</w:t>
      </w:r>
      <w:r>
        <w:rPr>
          <w:spacing w:val="-9"/>
        </w:rPr>
        <w:t xml:space="preserve"> </w:t>
      </w:r>
      <w:r>
        <w:t>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r w:rsidR="006F4A4C">
        <w:t xml:space="preserve"> </w:t>
      </w:r>
      <w:r>
        <w:t>Детские</w:t>
      </w:r>
      <w:r>
        <w:rPr>
          <w:spacing w:val="-2"/>
        </w:rPr>
        <w:t xml:space="preserve"> </w:t>
      </w:r>
      <w:r>
        <w:t xml:space="preserve">виды </w:t>
      </w:r>
      <w:r>
        <w:rPr>
          <w:spacing w:val="-2"/>
        </w:rPr>
        <w:t>деятельности.</w:t>
      </w:r>
    </w:p>
    <w:p w14:paraId="2B205ED6" w14:textId="77777777" w:rsidR="002B3F7A" w:rsidRDefault="001B3B8A">
      <w:pPr>
        <w:pStyle w:val="a3"/>
        <w:ind w:right="221"/>
      </w:pPr>
      <w:r>
        <w:t>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w:t>
      </w:r>
      <w:r>
        <w:rPr>
          <w:spacing w:val="-15"/>
        </w:rPr>
        <w:t xml:space="preserve"> </w:t>
      </w:r>
      <w:r>
        <w:t>Творческая</w:t>
      </w:r>
      <w:r>
        <w:rPr>
          <w:spacing w:val="-15"/>
        </w:rPr>
        <w:t xml:space="preserve"> </w:t>
      </w:r>
      <w:r>
        <w:t>сюжетно-ролевая</w:t>
      </w:r>
      <w:r>
        <w:rPr>
          <w:spacing w:val="-15"/>
        </w:rPr>
        <w:t xml:space="preserve"> </w:t>
      </w:r>
      <w:r>
        <w:t>игра</w:t>
      </w:r>
      <w:r>
        <w:rPr>
          <w:spacing w:val="-15"/>
        </w:rPr>
        <w:t xml:space="preserve"> </w:t>
      </w:r>
      <w:r>
        <w:t>имеет</w:t>
      </w:r>
      <w:r>
        <w:rPr>
          <w:spacing w:val="-15"/>
        </w:rPr>
        <w:t xml:space="preserve"> </w:t>
      </w:r>
      <w:r>
        <w:t>сложную</w:t>
      </w:r>
      <w:r>
        <w:rPr>
          <w:spacing w:val="-15"/>
        </w:rPr>
        <w:t xml:space="preserve"> </w:t>
      </w:r>
      <w:r>
        <w:t>структуру.</w:t>
      </w:r>
      <w:r>
        <w:rPr>
          <w:spacing w:val="-15"/>
        </w:rPr>
        <w:t xml:space="preserve"> </w:t>
      </w:r>
      <w:r>
        <w:t>В</w:t>
      </w:r>
      <w:r>
        <w:rPr>
          <w:spacing w:val="-15"/>
        </w:rPr>
        <w:t xml:space="preserve"> </w:t>
      </w:r>
      <w:r>
        <w:t>игре</w:t>
      </w:r>
      <w:r>
        <w:rPr>
          <w:spacing w:val="-15"/>
        </w:rPr>
        <w:t xml:space="preserve"> </w:t>
      </w:r>
      <w:r>
        <w:t>могут</w:t>
      </w:r>
      <w:r>
        <w:rPr>
          <w:spacing w:val="-15"/>
        </w:rPr>
        <w:t xml:space="preserve"> </w:t>
      </w:r>
      <w:r>
        <w:t>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14:paraId="13E31482" w14:textId="77777777" w:rsidR="002B3F7A" w:rsidRDefault="001B3B8A">
      <w:pPr>
        <w:pStyle w:val="a3"/>
        <w:spacing w:before="1"/>
        <w:ind w:right="223"/>
      </w:pPr>
      <w:r>
        <w:t>Интенсивно</w:t>
      </w:r>
      <w:r>
        <w:rPr>
          <w:spacing w:val="-10"/>
        </w:rPr>
        <w:t xml:space="preserve"> </w:t>
      </w:r>
      <w:r>
        <w:t>развиваются</w:t>
      </w:r>
      <w:r>
        <w:rPr>
          <w:spacing w:val="-10"/>
        </w:rPr>
        <w:t xml:space="preserve"> </w:t>
      </w:r>
      <w:r>
        <w:t>продуктивные</w:t>
      </w:r>
      <w:r>
        <w:rPr>
          <w:spacing w:val="-11"/>
        </w:rPr>
        <w:t xml:space="preserve"> </w:t>
      </w:r>
      <w:r>
        <w:t>виды</w:t>
      </w:r>
      <w:r>
        <w:rPr>
          <w:spacing w:val="-9"/>
        </w:rPr>
        <w:t xml:space="preserve"> </w:t>
      </w:r>
      <w:r>
        <w:t>деятельности,</w:t>
      </w:r>
      <w:r>
        <w:rPr>
          <w:spacing w:val="-10"/>
        </w:rPr>
        <w:t xml:space="preserve"> </w:t>
      </w:r>
      <w:r>
        <w:t>которые</w:t>
      </w:r>
      <w:r>
        <w:rPr>
          <w:spacing w:val="-12"/>
        </w:rPr>
        <w:t xml:space="preserve"> </w:t>
      </w:r>
      <w:r>
        <w:t>способствуют</w:t>
      </w:r>
      <w:r>
        <w:rPr>
          <w:spacing w:val="-9"/>
        </w:rPr>
        <w:t xml:space="preserve"> </w:t>
      </w:r>
      <w:r>
        <w:t>развитию творческого воображения и самовыражения ребенка.</w:t>
      </w:r>
    </w:p>
    <w:p w14:paraId="09966DC3" w14:textId="77777777" w:rsidR="002B3F7A" w:rsidRDefault="001B3B8A">
      <w:pPr>
        <w:pStyle w:val="a3"/>
        <w:ind w:right="222"/>
      </w:pPr>
      <w: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14:paraId="6AFD7D98" w14:textId="77777777" w:rsidR="002B3F7A" w:rsidRDefault="001B3B8A">
      <w:pPr>
        <w:pStyle w:val="5"/>
        <w:spacing w:before="1"/>
      </w:pPr>
      <w:r>
        <w:lastRenderedPageBreak/>
        <w:t>Коммуникация</w:t>
      </w:r>
      <w:r>
        <w:rPr>
          <w:spacing w:val="-4"/>
        </w:rPr>
        <w:t xml:space="preserve"> </w:t>
      </w:r>
      <w:r>
        <w:t>и</w:t>
      </w:r>
      <w:r>
        <w:rPr>
          <w:spacing w:val="-2"/>
        </w:rPr>
        <w:t xml:space="preserve"> социализация.</w:t>
      </w:r>
    </w:p>
    <w:p w14:paraId="19C8336C" w14:textId="54BCE1C7" w:rsidR="002B3F7A" w:rsidRDefault="001B3B8A">
      <w:pPr>
        <w:pStyle w:val="a3"/>
        <w:ind w:right="222"/>
      </w:pPr>
      <w:r>
        <w:t xml:space="preserve">В общении со взрослыми интенсивно формируются </w:t>
      </w:r>
      <w:r w:rsidR="00C40BF6">
        <w:t>вне ситуативно</w:t>
      </w:r>
      <w:r>
        <w:t xml:space="preserve">-познавательная и </w:t>
      </w:r>
      <w:r w:rsidR="00C40BF6">
        <w:t>вне ситуативно</w:t>
      </w:r>
      <w:r>
        <w:t>-личностная форма общения. У детей формируется</w:t>
      </w:r>
      <w:r w:rsidR="00C40BF6">
        <w:t xml:space="preserve"> </w:t>
      </w:r>
      <w:r>
        <w:t xml:space="preserve">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w:t>
      </w:r>
      <w:r w:rsidR="00C40BF6">
        <w:t>вне ситуативно</w:t>
      </w:r>
      <w:r>
        <w:t>-деловая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w:t>
      </w:r>
      <w:r>
        <w:rPr>
          <w:spacing w:val="-2"/>
        </w:rPr>
        <w:t xml:space="preserve"> </w:t>
      </w:r>
      <w:r>
        <w:t>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14:paraId="30696BCF" w14:textId="77777777" w:rsidR="002B3F7A" w:rsidRDefault="001B3B8A">
      <w:pPr>
        <w:pStyle w:val="5"/>
        <w:jc w:val="left"/>
      </w:pPr>
      <w:r>
        <w:rPr>
          <w:spacing w:val="-2"/>
        </w:rPr>
        <w:t>Саморегуляция.</w:t>
      </w:r>
    </w:p>
    <w:p w14:paraId="5759B92B" w14:textId="7B2D009F" w:rsidR="002B3F7A" w:rsidRDefault="001B3B8A">
      <w:pPr>
        <w:pStyle w:val="a3"/>
        <w:spacing w:before="1"/>
        <w:ind w:left="921" w:firstLine="0"/>
        <w:jc w:val="left"/>
      </w:pPr>
      <w:r>
        <w:t>В</w:t>
      </w:r>
      <w:r>
        <w:rPr>
          <w:spacing w:val="21"/>
        </w:rPr>
        <w:t xml:space="preserve"> </w:t>
      </w:r>
      <w:r>
        <w:t>период</w:t>
      </w:r>
      <w:r>
        <w:rPr>
          <w:spacing w:val="25"/>
        </w:rPr>
        <w:t xml:space="preserve"> </w:t>
      </w:r>
      <w:r>
        <w:t>от</w:t>
      </w:r>
      <w:r>
        <w:rPr>
          <w:spacing w:val="24"/>
        </w:rPr>
        <w:t xml:space="preserve"> </w:t>
      </w:r>
      <w:r>
        <w:t>пяти</w:t>
      </w:r>
      <w:r>
        <w:rPr>
          <w:spacing w:val="27"/>
        </w:rPr>
        <w:t xml:space="preserve"> </w:t>
      </w:r>
      <w:r>
        <w:t>до</w:t>
      </w:r>
      <w:r>
        <w:rPr>
          <w:spacing w:val="23"/>
        </w:rPr>
        <w:t xml:space="preserve"> </w:t>
      </w:r>
      <w:r>
        <w:t>шести</w:t>
      </w:r>
      <w:r>
        <w:rPr>
          <w:spacing w:val="26"/>
        </w:rPr>
        <w:t xml:space="preserve"> </w:t>
      </w:r>
      <w:r>
        <w:t>лет</w:t>
      </w:r>
      <w:r>
        <w:rPr>
          <w:spacing w:val="24"/>
        </w:rPr>
        <w:t xml:space="preserve"> </w:t>
      </w:r>
      <w:r>
        <w:t>начинают</w:t>
      </w:r>
      <w:r>
        <w:rPr>
          <w:spacing w:val="26"/>
        </w:rPr>
        <w:t xml:space="preserve"> </w:t>
      </w:r>
      <w:r>
        <w:t>формироваться</w:t>
      </w:r>
      <w:r>
        <w:rPr>
          <w:spacing w:val="29"/>
        </w:rPr>
        <w:t xml:space="preserve"> </w:t>
      </w:r>
      <w:r w:rsidR="00C40BF6">
        <w:t>устойчивые представления</w:t>
      </w:r>
      <w:r>
        <w:rPr>
          <w:spacing w:val="25"/>
        </w:rPr>
        <w:t xml:space="preserve"> </w:t>
      </w:r>
      <w:r>
        <w:t>о</w:t>
      </w:r>
      <w:r>
        <w:rPr>
          <w:spacing w:val="24"/>
        </w:rPr>
        <w:t xml:space="preserve"> </w:t>
      </w:r>
      <w:r>
        <w:rPr>
          <w:spacing w:val="-4"/>
        </w:rPr>
        <w:t>том,</w:t>
      </w:r>
    </w:p>
    <w:p w14:paraId="28217FB6" w14:textId="77777777" w:rsidR="002B3F7A" w:rsidRDefault="001B3B8A">
      <w:pPr>
        <w:pStyle w:val="a3"/>
        <w:ind w:right="222" w:firstLine="0"/>
      </w:pPr>
      <w:r>
        <w:t>«что</w:t>
      </w:r>
      <w:r>
        <w:rPr>
          <w:spacing w:val="-5"/>
        </w:rPr>
        <w:t xml:space="preserve"> </w:t>
      </w:r>
      <w:r>
        <w:t>такое</w:t>
      </w:r>
      <w:r>
        <w:rPr>
          <w:spacing w:val="-6"/>
        </w:rPr>
        <w:t xml:space="preserve"> </w:t>
      </w:r>
      <w:r>
        <w:t>хорошо»</w:t>
      </w:r>
      <w:r>
        <w:rPr>
          <w:spacing w:val="-12"/>
        </w:rPr>
        <w:t xml:space="preserve"> </w:t>
      </w:r>
      <w:r>
        <w:t>и «что</w:t>
      </w:r>
      <w:r>
        <w:rPr>
          <w:spacing w:val="-5"/>
        </w:rPr>
        <w:t xml:space="preserve"> </w:t>
      </w:r>
      <w:r>
        <w:t>такое</w:t>
      </w:r>
      <w:r>
        <w:rPr>
          <w:spacing w:val="-6"/>
        </w:rPr>
        <w:t xml:space="preserve"> </w:t>
      </w:r>
      <w:r>
        <w:t>плохо»,</w:t>
      </w:r>
      <w:r>
        <w:rPr>
          <w:spacing w:val="-3"/>
        </w:rPr>
        <w:t xml:space="preserve"> </w:t>
      </w:r>
      <w:r>
        <w:t>которые</w:t>
      </w:r>
      <w:r>
        <w:rPr>
          <w:spacing w:val="-6"/>
        </w:rPr>
        <w:t xml:space="preserve"> </w:t>
      </w:r>
      <w:r>
        <w:t>становятся</w:t>
      </w:r>
      <w:r>
        <w:rPr>
          <w:spacing w:val="-6"/>
        </w:rPr>
        <w:t xml:space="preserve"> </w:t>
      </w:r>
      <w:r>
        <w:t>внутренними</w:t>
      </w:r>
      <w:r>
        <w:rPr>
          <w:spacing w:val="-3"/>
        </w:rPr>
        <w:t xml:space="preserve"> </w:t>
      </w:r>
      <w:r>
        <w:t>регуляторами</w:t>
      </w:r>
      <w:r>
        <w:rPr>
          <w:spacing w:val="-4"/>
        </w:rPr>
        <w:t xml:space="preserve"> </w:t>
      </w:r>
      <w:r>
        <w:t>поведения ребенка.</w:t>
      </w:r>
      <w:r>
        <w:rPr>
          <w:spacing w:val="-12"/>
        </w:rPr>
        <w:t xml:space="preserve"> </w:t>
      </w:r>
      <w:r>
        <w:t>Формируется</w:t>
      </w:r>
      <w:r>
        <w:rPr>
          <w:spacing w:val="-9"/>
        </w:rPr>
        <w:t xml:space="preserve"> </w:t>
      </w:r>
      <w:r>
        <w:t>произвольность</w:t>
      </w:r>
      <w:r>
        <w:rPr>
          <w:spacing w:val="-12"/>
        </w:rPr>
        <w:t xml:space="preserve"> </w:t>
      </w:r>
      <w:r>
        <w:t>поведения,</w:t>
      </w:r>
      <w:r>
        <w:rPr>
          <w:spacing w:val="-12"/>
        </w:rPr>
        <w:t xml:space="preserve"> </w:t>
      </w:r>
      <w:r>
        <w:t>социально</w:t>
      </w:r>
      <w:r>
        <w:rPr>
          <w:spacing w:val="-12"/>
        </w:rPr>
        <w:t xml:space="preserve"> </w:t>
      </w:r>
      <w:r>
        <w:t>значимые</w:t>
      </w:r>
      <w:r>
        <w:rPr>
          <w:spacing w:val="-13"/>
        </w:rPr>
        <w:t xml:space="preserve"> </w:t>
      </w:r>
      <w:r>
        <w:t>мотивы</w:t>
      </w:r>
      <w:r>
        <w:rPr>
          <w:spacing w:val="-15"/>
        </w:rPr>
        <w:t xml:space="preserve"> </w:t>
      </w:r>
      <w:r>
        <w:t>начинают</w:t>
      </w:r>
      <w:r>
        <w:rPr>
          <w:spacing w:val="-7"/>
        </w:rPr>
        <w:t xml:space="preserve"> </w:t>
      </w:r>
      <w:r>
        <w:t>управлять личными мотивами.</w:t>
      </w:r>
    </w:p>
    <w:p w14:paraId="282D41D6" w14:textId="77777777" w:rsidR="002B3F7A" w:rsidRDefault="001B3B8A">
      <w:pPr>
        <w:pStyle w:val="5"/>
      </w:pPr>
      <w:r>
        <w:t>Личность</w:t>
      </w:r>
      <w:r>
        <w:rPr>
          <w:spacing w:val="-2"/>
        </w:rPr>
        <w:t xml:space="preserve"> </w:t>
      </w:r>
      <w:r>
        <w:t>и</w:t>
      </w:r>
      <w:r>
        <w:rPr>
          <w:spacing w:val="-1"/>
        </w:rPr>
        <w:t xml:space="preserve"> </w:t>
      </w:r>
      <w:r>
        <w:rPr>
          <w:spacing w:val="-2"/>
        </w:rPr>
        <w:t>самооценка.</w:t>
      </w:r>
    </w:p>
    <w:p w14:paraId="6B43649D" w14:textId="77777777" w:rsidR="002B3F7A" w:rsidRDefault="001B3B8A">
      <w:pPr>
        <w:pStyle w:val="a3"/>
        <w:ind w:right="224"/>
      </w:pPr>
      <w:r>
        <w:t xml:space="preserve">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w:t>
      </w:r>
      <w:r>
        <w:rPr>
          <w:spacing w:val="-2"/>
        </w:rPr>
        <w:t>самооценки.</w:t>
      </w:r>
    </w:p>
    <w:p w14:paraId="1377CBE1" w14:textId="77777777" w:rsidR="002B3F7A" w:rsidRDefault="001B3B8A">
      <w:pPr>
        <w:pStyle w:val="4"/>
        <w:numPr>
          <w:ilvl w:val="3"/>
          <w:numId w:val="247"/>
        </w:numPr>
        <w:tabs>
          <w:tab w:val="left" w:pos="3050"/>
        </w:tabs>
        <w:ind w:left="3050" w:hanging="1013"/>
        <w:jc w:val="both"/>
      </w:pPr>
      <w:bookmarkStart w:id="13" w:name="_TOC_250122"/>
      <w:r>
        <w:t>Подготовительная</w:t>
      </w:r>
      <w:r>
        <w:rPr>
          <w:spacing w:val="-11"/>
        </w:rPr>
        <w:t xml:space="preserve"> </w:t>
      </w:r>
      <w:r>
        <w:t>к</w:t>
      </w:r>
      <w:r>
        <w:rPr>
          <w:spacing w:val="-6"/>
        </w:rPr>
        <w:t xml:space="preserve"> </w:t>
      </w:r>
      <w:r>
        <w:t>школе</w:t>
      </w:r>
      <w:r>
        <w:rPr>
          <w:spacing w:val="-5"/>
        </w:rPr>
        <w:t xml:space="preserve"> </w:t>
      </w:r>
      <w:r>
        <w:t>группа</w:t>
      </w:r>
      <w:r>
        <w:rPr>
          <w:spacing w:val="-2"/>
        </w:rPr>
        <w:t xml:space="preserve"> </w:t>
      </w:r>
      <w:r>
        <w:t>(седьмой</w:t>
      </w:r>
      <w:r>
        <w:rPr>
          <w:spacing w:val="-1"/>
        </w:rPr>
        <w:t xml:space="preserve"> </w:t>
      </w:r>
      <w:r>
        <w:t>год</w:t>
      </w:r>
      <w:r>
        <w:rPr>
          <w:spacing w:val="-4"/>
        </w:rPr>
        <w:t xml:space="preserve"> </w:t>
      </w:r>
      <w:bookmarkEnd w:id="13"/>
      <w:r>
        <w:rPr>
          <w:spacing w:val="-2"/>
        </w:rPr>
        <w:t>жизни)</w:t>
      </w:r>
    </w:p>
    <w:p w14:paraId="75D53F7E" w14:textId="77777777" w:rsidR="002B3F7A" w:rsidRDefault="001B3B8A">
      <w:pPr>
        <w:pStyle w:val="5"/>
        <w:spacing w:before="120"/>
      </w:pPr>
      <w:r>
        <w:t>Росто</w:t>
      </w:r>
      <w:r>
        <w:rPr>
          <w:b w:val="0"/>
          <w:i w:val="0"/>
        </w:rPr>
        <w:t>-</w:t>
      </w:r>
      <w:r>
        <w:t>весовые</w:t>
      </w:r>
      <w:r>
        <w:rPr>
          <w:spacing w:val="-7"/>
        </w:rPr>
        <w:t xml:space="preserve"> </w:t>
      </w:r>
      <w:r>
        <w:rPr>
          <w:spacing w:val="-2"/>
        </w:rPr>
        <w:t>характеристики</w:t>
      </w:r>
    </w:p>
    <w:p w14:paraId="10F1ACED" w14:textId="77777777" w:rsidR="002B3F7A" w:rsidRDefault="001B3B8A">
      <w:pPr>
        <w:pStyle w:val="a3"/>
        <w:ind w:right="223"/>
      </w:pPr>
      <w:r>
        <w:t>Средний</w:t>
      </w:r>
      <w:r>
        <w:rPr>
          <w:spacing w:val="-6"/>
        </w:rPr>
        <w:t xml:space="preserve"> </w:t>
      </w:r>
      <w:r>
        <w:t>вес</w:t>
      </w:r>
      <w:r>
        <w:rPr>
          <w:spacing w:val="-7"/>
        </w:rPr>
        <w:t xml:space="preserve"> </w:t>
      </w:r>
      <w:r>
        <w:t>мальчиков</w:t>
      </w:r>
      <w:r>
        <w:rPr>
          <w:spacing w:val="-5"/>
        </w:rPr>
        <w:t xml:space="preserve"> </w:t>
      </w:r>
      <w:r>
        <w:t>к</w:t>
      </w:r>
      <w:r>
        <w:rPr>
          <w:spacing w:val="-5"/>
        </w:rPr>
        <w:t xml:space="preserve"> </w:t>
      </w:r>
      <w:r>
        <w:t>семи</w:t>
      </w:r>
      <w:r>
        <w:rPr>
          <w:spacing w:val="-5"/>
        </w:rPr>
        <w:t xml:space="preserve"> </w:t>
      </w:r>
      <w:r>
        <w:t>годам</w:t>
      </w:r>
      <w:r>
        <w:rPr>
          <w:spacing w:val="-6"/>
        </w:rPr>
        <w:t xml:space="preserve"> </w:t>
      </w:r>
      <w:r>
        <w:t>достигает</w:t>
      </w:r>
      <w:r>
        <w:rPr>
          <w:spacing w:val="-5"/>
        </w:rPr>
        <w:t xml:space="preserve"> </w:t>
      </w:r>
      <w:r>
        <w:t>24,9</w:t>
      </w:r>
      <w:r>
        <w:rPr>
          <w:spacing w:val="-6"/>
        </w:rPr>
        <w:t xml:space="preserve"> </w:t>
      </w:r>
      <w:r>
        <w:t>кг,</w:t>
      </w:r>
      <w:r>
        <w:rPr>
          <w:spacing w:val="-6"/>
        </w:rPr>
        <w:t xml:space="preserve"> </w:t>
      </w:r>
      <w:r>
        <w:t>девочек</w:t>
      </w:r>
      <w:r>
        <w:rPr>
          <w:spacing w:val="-4"/>
        </w:rPr>
        <w:t xml:space="preserve"> </w:t>
      </w:r>
      <w:r>
        <w:t>–</w:t>
      </w:r>
      <w:r>
        <w:rPr>
          <w:spacing w:val="-6"/>
        </w:rPr>
        <w:t xml:space="preserve"> </w:t>
      </w:r>
      <w:r>
        <w:t>24,7</w:t>
      </w:r>
      <w:r>
        <w:rPr>
          <w:spacing w:val="-8"/>
        </w:rPr>
        <w:t xml:space="preserve"> </w:t>
      </w:r>
      <w:r>
        <w:t>кг.</w:t>
      </w:r>
      <w:r>
        <w:rPr>
          <w:spacing w:val="-6"/>
        </w:rPr>
        <w:t xml:space="preserve"> </w:t>
      </w:r>
      <w:r>
        <w:t>Средняя</w:t>
      </w:r>
      <w:r>
        <w:rPr>
          <w:spacing w:val="-5"/>
        </w:rPr>
        <w:t xml:space="preserve"> </w:t>
      </w:r>
      <w:r>
        <w:t>длина</w:t>
      </w:r>
      <w:r>
        <w:rPr>
          <w:spacing w:val="-6"/>
        </w:rPr>
        <w:t xml:space="preserve"> </w:t>
      </w:r>
      <w:r>
        <w:t>тела у мальчиков к семи годам достигает 123,9, у девочек – 123,6 см.</w:t>
      </w:r>
    </w:p>
    <w:p w14:paraId="2283C628" w14:textId="77777777" w:rsidR="002B3F7A" w:rsidRDefault="001B3B8A">
      <w:pPr>
        <w:pStyle w:val="a3"/>
        <w:ind w:right="226"/>
      </w:pPr>
      <w:r>
        <w:t>В период от пяти до семи лет наблюдается выраженное увеличение скорости роста тела ребенка</w:t>
      </w:r>
      <w:r>
        <w:rPr>
          <w:spacing w:val="-15"/>
        </w:rPr>
        <w:t xml:space="preserve"> </w:t>
      </w:r>
      <w:r>
        <w:t>в</w:t>
      </w:r>
      <w:r>
        <w:rPr>
          <w:spacing w:val="-15"/>
        </w:rPr>
        <w:t xml:space="preserve"> </w:t>
      </w:r>
      <w:r>
        <w:t>длину</w:t>
      </w:r>
      <w:r>
        <w:rPr>
          <w:spacing w:val="-15"/>
        </w:rPr>
        <w:t xml:space="preserve"> </w:t>
      </w:r>
      <w:r>
        <w:t>(</w:t>
      </w:r>
      <w:r>
        <w:rPr>
          <w:i/>
        </w:rPr>
        <w:t>«полуростовой</w:t>
      </w:r>
      <w:r>
        <w:rPr>
          <w:i/>
          <w:spacing w:val="-15"/>
        </w:rPr>
        <w:t xml:space="preserve"> </w:t>
      </w:r>
      <w:r>
        <w:rPr>
          <w:i/>
        </w:rPr>
        <w:t>скачок</w:t>
      </w:r>
      <w:r>
        <w:rPr>
          <w:i/>
          <w:spacing w:val="-15"/>
        </w:rPr>
        <w:t xml:space="preserve"> </w:t>
      </w:r>
      <w:r>
        <w:rPr>
          <w:i/>
        </w:rPr>
        <w:t>роста»</w:t>
      </w:r>
      <w:r>
        <w:t>),</w:t>
      </w:r>
      <w:r>
        <w:rPr>
          <w:spacing w:val="-15"/>
        </w:rPr>
        <w:t xml:space="preserve"> </w:t>
      </w:r>
      <w:r>
        <w:t>причем</w:t>
      </w:r>
      <w:r>
        <w:rPr>
          <w:spacing w:val="-15"/>
        </w:rPr>
        <w:t xml:space="preserve"> </w:t>
      </w:r>
      <w:r>
        <w:t>конечности</w:t>
      </w:r>
      <w:r>
        <w:rPr>
          <w:spacing w:val="-13"/>
        </w:rPr>
        <w:t xml:space="preserve"> </w:t>
      </w:r>
      <w:r>
        <w:t>в</w:t>
      </w:r>
      <w:r>
        <w:rPr>
          <w:spacing w:val="-15"/>
        </w:rPr>
        <w:t xml:space="preserve"> </w:t>
      </w:r>
      <w:r>
        <w:t>это</w:t>
      </w:r>
      <w:r>
        <w:rPr>
          <w:spacing w:val="-15"/>
        </w:rPr>
        <w:t xml:space="preserve"> </w:t>
      </w:r>
      <w:r>
        <w:t>время</w:t>
      </w:r>
      <w:r>
        <w:rPr>
          <w:spacing w:val="-15"/>
        </w:rPr>
        <w:t xml:space="preserve"> </w:t>
      </w:r>
      <w:r>
        <w:t>растут</w:t>
      </w:r>
      <w:r>
        <w:rPr>
          <w:spacing w:val="-14"/>
        </w:rPr>
        <w:t xml:space="preserve"> </w:t>
      </w:r>
      <w:r>
        <w:t>быстрее,</w:t>
      </w:r>
      <w:r>
        <w:rPr>
          <w:spacing w:val="-13"/>
        </w:rPr>
        <w:t xml:space="preserve"> </w:t>
      </w:r>
      <w:r>
        <w:t>чем туловище. Изменяются кости, формирующие облик лица.</w:t>
      </w:r>
    </w:p>
    <w:p w14:paraId="3455C001" w14:textId="77777777" w:rsidR="002B3F7A" w:rsidRDefault="001B3B8A">
      <w:pPr>
        <w:pStyle w:val="5"/>
      </w:pPr>
      <w:r>
        <w:t>Функциональное</w:t>
      </w:r>
      <w:r>
        <w:rPr>
          <w:spacing w:val="-10"/>
        </w:rPr>
        <w:t xml:space="preserve"> </w:t>
      </w:r>
      <w:r>
        <w:rPr>
          <w:spacing w:val="-2"/>
        </w:rPr>
        <w:t>созревание</w:t>
      </w:r>
    </w:p>
    <w:p w14:paraId="58B3A72D" w14:textId="77777777" w:rsidR="002B3F7A" w:rsidRDefault="001B3B8A">
      <w:pPr>
        <w:pStyle w:val="a3"/>
        <w:ind w:right="222"/>
      </w:pPr>
      <w:r>
        <w:t>Уровень развития костной и мышечной систем, наработка двигательных стереотипов отвечают</w:t>
      </w:r>
      <w:r>
        <w:rPr>
          <w:spacing w:val="-11"/>
        </w:rPr>
        <w:t xml:space="preserve"> </w:t>
      </w:r>
      <w:r>
        <w:t>требованиям</w:t>
      </w:r>
      <w:r>
        <w:rPr>
          <w:spacing w:val="-8"/>
        </w:rPr>
        <w:t xml:space="preserve"> </w:t>
      </w:r>
      <w:r>
        <w:t>длительных</w:t>
      </w:r>
      <w:r>
        <w:rPr>
          <w:spacing w:val="-9"/>
        </w:rPr>
        <w:t xml:space="preserve"> </w:t>
      </w:r>
      <w:r>
        <w:t>подвижных</w:t>
      </w:r>
      <w:r>
        <w:rPr>
          <w:spacing w:val="-8"/>
        </w:rPr>
        <w:t xml:space="preserve"> </w:t>
      </w:r>
      <w:r>
        <w:t>игр.</w:t>
      </w:r>
      <w:r>
        <w:rPr>
          <w:spacing w:val="-11"/>
        </w:rPr>
        <w:t xml:space="preserve"> </w:t>
      </w:r>
      <w:r>
        <w:t>Скелетные</w:t>
      </w:r>
      <w:r>
        <w:rPr>
          <w:spacing w:val="-12"/>
        </w:rPr>
        <w:t xml:space="preserve"> </w:t>
      </w:r>
      <w:r>
        <w:t>мышцы</w:t>
      </w:r>
      <w:r>
        <w:rPr>
          <w:spacing w:val="-11"/>
        </w:rPr>
        <w:t xml:space="preserve"> </w:t>
      </w:r>
      <w:r>
        <w:t>детей</w:t>
      </w:r>
      <w:r>
        <w:rPr>
          <w:spacing w:val="-11"/>
        </w:rPr>
        <w:t xml:space="preserve"> </w:t>
      </w:r>
      <w:r>
        <w:t>этого</w:t>
      </w:r>
      <w:r>
        <w:rPr>
          <w:spacing w:val="-9"/>
        </w:rPr>
        <w:t xml:space="preserve"> </w:t>
      </w:r>
      <w:r>
        <w:t>возраста</w:t>
      </w:r>
      <w:r>
        <w:rPr>
          <w:spacing w:val="-7"/>
        </w:rPr>
        <w:t xml:space="preserve"> </w:t>
      </w:r>
      <w:r>
        <w:t>хорошо приспособлены к длительным, но не слишком высоким по точности и мощности нагрузкам.</w:t>
      </w:r>
    </w:p>
    <w:p w14:paraId="7F2147C1" w14:textId="77777777" w:rsidR="002B3F7A" w:rsidRDefault="001B3B8A">
      <w:pPr>
        <w:pStyle w:val="a3"/>
        <w:spacing w:before="1"/>
        <w:ind w:right="224"/>
      </w:pPr>
      <w:r>
        <w:t>Качественные</w:t>
      </w:r>
      <w:r>
        <w:rPr>
          <w:spacing w:val="-15"/>
        </w:rPr>
        <w:t xml:space="preserve"> </w:t>
      </w:r>
      <w:r>
        <w:t>изменения</w:t>
      </w:r>
      <w:r>
        <w:rPr>
          <w:spacing w:val="-15"/>
        </w:rPr>
        <w:t xml:space="preserve"> </w:t>
      </w:r>
      <w:r>
        <w:t>в</w:t>
      </w:r>
      <w:r>
        <w:rPr>
          <w:spacing w:val="-15"/>
        </w:rPr>
        <w:t xml:space="preserve"> </w:t>
      </w:r>
      <w:r>
        <w:t>развитии</w:t>
      </w:r>
      <w:r>
        <w:rPr>
          <w:spacing w:val="-15"/>
        </w:rPr>
        <w:t xml:space="preserve"> </w:t>
      </w:r>
      <w:r>
        <w:t>телесной</w:t>
      </w:r>
      <w:r>
        <w:rPr>
          <w:spacing w:val="-15"/>
        </w:rPr>
        <w:t xml:space="preserve"> </w:t>
      </w:r>
      <w:r>
        <w:t>сферы</w:t>
      </w:r>
      <w:r>
        <w:rPr>
          <w:spacing w:val="-15"/>
        </w:rPr>
        <w:t xml:space="preserve"> </w:t>
      </w:r>
      <w:r>
        <w:t>ребенка</w:t>
      </w:r>
      <w:r>
        <w:rPr>
          <w:spacing w:val="-15"/>
        </w:rPr>
        <w:t xml:space="preserve"> </w:t>
      </w:r>
      <w:r>
        <w:t>(полуростовой</w:t>
      </w:r>
      <w:r>
        <w:rPr>
          <w:spacing w:val="-15"/>
        </w:rPr>
        <w:t xml:space="preserve"> </w:t>
      </w:r>
      <w:r>
        <w:t>скачок)</w:t>
      </w:r>
      <w:r>
        <w:rPr>
          <w:spacing w:val="-15"/>
        </w:rPr>
        <w:t xml:space="preserve"> </w:t>
      </w:r>
      <w:r>
        <w:t>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14:paraId="3ACAB239" w14:textId="77777777" w:rsidR="002B3F7A" w:rsidRDefault="001B3B8A">
      <w:pPr>
        <w:pStyle w:val="a3"/>
        <w:ind w:right="224"/>
      </w:pPr>
      <w: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w:t>
      </w:r>
      <w:r>
        <w:rPr>
          <w:spacing w:val="15"/>
        </w:rPr>
        <w:t xml:space="preserve"> </w:t>
      </w:r>
      <w:r>
        <w:t>пространственным</w:t>
      </w:r>
      <w:r>
        <w:rPr>
          <w:spacing w:val="20"/>
        </w:rPr>
        <w:t xml:space="preserve"> </w:t>
      </w:r>
      <w:r>
        <w:t>программам</w:t>
      </w:r>
      <w:r>
        <w:rPr>
          <w:spacing w:val="20"/>
        </w:rPr>
        <w:t xml:space="preserve"> </w:t>
      </w:r>
      <w:r>
        <w:t>движения,</w:t>
      </w:r>
      <w:r>
        <w:rPr>
          <w:spacing w:val="20"/>
        </w:rPr>
        <w:t xml:space="preserve"> </w:t>
      </w:r>
      <w:r>
        <w:t>в</w:t>
      </w:r>
      <w:r>
        <w:rPr>
          <w:spacing w:val="19"/>
        </w:rPr>
        <w:t xml:space="preserve"> </w:t>
      </w:r>
      <w:r>
        <w:t>том</w:t>
      </w:r>
      <w:r>
        <w:rPr>
          <w:spacing w:val="20"/>
        </w:rPr>
        <w:t xml:space="preserve"> </w:t>
      </w:r>
      <w:r>
        <w:t>числе</w:t>
      </w:r>
      <w:r>
        <w:rPr>
          <w:spacing w:val="19"/>
        </w:rPr>
        <w:t xml:space="preserve"> </w:t>
      </w:r>
      <w:r>
        <w:t>к</w:t>
      </w:r>
      <w:r>
        <w:rPr>
          <w:spacing w:val="20"/>
        </w:rPr>
        <w:t xml:space="preserve"> </w:t>
      </w:r>
      <w:r>
        <w:t>такой</w:t>
      </w:r>
      <w:r>
        <w:rPr>
          <w:spacing w:val="20"/>
        </w:rPr>
        <w:t xml:space="preserve"> </w:t>
      </w:r>
      <w:r>
        <w:t>важнейшей</w:t>
      </w:r>
      <w:r>
        <w:rPr>
          <w:spacing w:val="21"/>
        </w:rPr>
        <w:t xml:space="preserve"> </w:t>
      </w:r>
      <w:r>
        <w:t>функции</w:t>
      </w:r>
      <w:r>
        <w:rPr>
          <w:spacing w:val="22"/>
        </w:rPr>
        <w:t xml:space="preserve"> </w:t>
      </w:r>
      <w:r>
        <w:rPr>
          <w:spacing w:val="-5"/>
        </w:rPr>
        <w:t>как</w:t>
      </w:r>
    </w:p>
    <w:p w14:paraId="381307C7" w14:textId="77777777" w:rsidR="002B3F7A" w:rsidRDefault="001B3B8A">
      <w:pPr>
        <w:pStyle w:val="a3"/>
        <w:spacing w:before="64"/>
        <w:ind w:firstLine="0"/>
      </w:pPr>
      <w:r>
        <w:t>письму</w:t>
      </w:r>
      <w:r>
        <w:rPr>
          <w:spacing w:val="-15"/>
        </w:rPr>
        <w:t xml:space="preserve"> </w:t>
      </w:r>
      <w:r>
        <w:t>–</w:t>
      </w:r>
      <w:r>
        <w:rPr>
          <w:spacing w:val="-4"/>
        </w:rPr>
        <w:t xml:space="preserve"> </w:t>
      </w:r>
      <w:r>
        <w:t>отдельные</w:t>
      </w:r>
      <w:r>
        <w:rPr>
          <w:spacing w:val="-5"/>
        </w:rPr>
        <w:t xml:space="preserve"> </w:t>
      </w:r>
      <w:r>
        <w:t>элементы</w:t>
      </w:r>
      <w:r>
        <w:rPr>
          <w:spacing w:val="-1"/>
        </w:rPr>
        <w:t xml:space="preserve"> </w:t>
      </w:r>
      <w:r>
        <w:t>письма</w:t>
      </w:r>
      <w:r>
        <w:rPr>
          <w:spacing w:val="-5"/>
        </w:rPr>
        <w:t xml:space="preserve"> </w:t>
      </w:r>
      <w:r>
        <w:t>объединяются</w:t>
      </w:r>
      <w:r>
        <w:rPr>
          <w:spacing w:val="-1"/>
        </w:rPr>
        <w:t xml:space="preserve"> </w:t>
      </w:r>
      <w:r>
        <w:t>в</w:t>
      </w:r>
      <w:r>
        <w:rPr>
          <w:spacing w:val="-3"/>
        </w:rPr>
        <w:t xml:space="preserve"> </w:t>
      </w:r>
      <w:r>
        <w:t>буквы</w:t>
      </w:r>
      <w:r>
        <w:rPr>
          <w:spacing w:val="-2"/>
        </w:rPr>
        <w:t xml:space="preserve"> </w:t>
      </w:r>
      <w:r>
        <w:t xml:space="preserve">и </w:t>
      </w:r>
      <w:r>
        <w:rPr>
          <w:spacing w:val="-2"/>
        </w:rPr>
        <w:t>слова.</w:t>
      </w:r>
    </w:p>
    <w:p w14:paraId="4D1E3449" w14:textId="77777777" w:rsidR="002B3F7A" w:rsidRDefault="001B3B8A">
      <w:pPr>
        <w:pStyle w:val="a3"/>
        <w:ind w:right="223"/>
      </w:pPr>
      <w: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14:paraId="1AC8A9F1" w14:textId="77777777" w:rsidR="002B3F7A" w:rsidRDefault="001B3B8A">
      <w:pPr>
        <w:pStyle w:val="a3"/>
        <w:spacing w:before="1"/>
        <w:ind w:right="220"/>
      </w:pPr>
      <w: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14:paraId="1F2C38BA" w14:textId="77777777" w:rsidR="002B3F7A" w:rsidRDefault="001B3B8A">
      <w:pPr>
        <w:pStyle w:val="5"/>
      </w:pPr>
      <w:r>
        <w:t>Психические</w:t>
      </w:r>
      <w:r>
        <w:rPr>
          <w:spacing w:val="-8"/>
        </w:rPr>
        <w:t xml:space="preserve"> </w:t>
      </w:r>
      <w:r>
        <w:rPr>
          <w:spacing w:val="-2"/>
        </w:rPr>
        <w:t>функции.</w:t>
      </w:r>
    </w:p>
    <w:p w14:paraId="7E88F78E" w14:textId="77777777" w:rsidR="002B3F7A" w:rsidRDefault="001B3B8A">
      <w:pPr>
        <w:pStyle w:val="a3"/>
        <w:ind w:right="217"/>
      </w:pPr>
      <w:r>
        <w:t>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w:t>
      </w:r>
      <w:r>
        <w:rPr>
          <w:spacing w:val="40"/>
        </w:rPr>
        <w:t xml:space="preserve"> </w:t>
      </w:r>
      <w:r>
        <w:t xml:space="preserve">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Pr>
          <w:i/>
        </w:rPr>
        <w:t xml:space="preserve">сенситивный </w:t>
      </w:r>
      <w:r>
        <w:t>для становления когнитивных функций, в первую очередь произвольного внимания и памяти. Время</w:t>
      </w:r>
      <w:r>
        <w:rPr>
          <w:spacing w:val="40"/>
        </w:rPr>
        <w:t xml:space="preserve"> </w:t>
      </w:r>
      <w:r>
        <w:t>сосредоточенного внимания, работы без отвлечений по инструкции достигает 10-15 минут.</w:t>
      </w:r>
    </w:p>
    <w:p w14:paraId="678E076F" w14:textId="77777777" w:rsidR="002B3F7A" w:rsidRDefault="001B3B8A">
      <w:pPr>
        <w:pStyle w:val="a3"/>
        <w:spacing w:before="1"/>
        <w:ind w:right="220"/>
      </w:pPr>
      <w:r>
        <w:lastRenderedPageBreak/>
        <w:t>Детям</w:t>
      </w:r>
      <w:r>
        <w:rPr>
          <w:spacing w:val="-4"/>
        </w:rPr>
        <w:t xml:space="preserve"> </w:t>
      </w:r>
      <w:r>
        <w:t>становятся</w:t>
      </w:r>
      <w:r>
        <w:rPr>
          <w:spacing w:val="-3"/>
        </w:rPr>
        <w:t xml:space="preserve"> </w:t>
      </w:r>
      <w:r>
        <w:t>доступны</w:t>
      </w:r>
      <w:r>
        <w:rPr>
          <w:spacing w:val="-6"/>
        </w:rPr>
        <w:t xml:space="preserve"> </w:t>
      </w:r>
      <w:r>
        <w:t>формы</w:t>
      </w:r>
      <w:r>
        <w:rPr>
          <w:spacing w:val="-7"/>
        </w:rPr>
        <w:t xml:space="preserve"> </w:t>
      </w:r>
      <w:r>
        <w:t>опосредованной</w:t>
      </w:r>
      <w:r>
        <w:rPr>
          <w:spacing w:val="-3"/>
        </w:rPr>
        <w:t xml:space="preserve"> </w:t>
      </w:r>
      <w:r>
        <w:t>памяти,</w:t>
      </w:r>
      <w:r>
        <w:rPr>
          <w:spacing w:val="-5"/>
        </w:rPr>
        <w:t xml:space="preserve"> </w:t>
      </w:r>
      <w:r>
        <w:t>где</w:t>
      </w:r>
      <w:r>
        <w:rPr>
          <w:spacing w:val="-7"/>
        </w:rPr>
        <w:t xml:space="preserve"> </w:t>
      </w:r>
      <w:r>
        <w:t>средствами</w:t>
      </w:r>
      <w:r>
        <w:rPr>
          <w:spacing w:val="-4"/>
        </w:rPr>
        <w:t xml:space="preserve"> </w:t>
      </w:r>
      <w:r>
        <w:t>могут</w:t>
      </w:r>
      <w:r>
        <w:rPr>
          <w:spacing w:val="-2"/>
        </w:rPr>
        <w:t xml:space="preserve"> </w:t>
      </w:r>
      <w:r>
        <w:t>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w:t>
      </w:r>
      <w:r>
        <w:rPr>
          <w:spacing w:val="40"/>
        </w:rPr>
        <w:t xml:space="preserve"> </w:t>
      </w:r>
      <w:r>
        <w:t>построением</w:t>
      </w:r>
      <w:r>
        <w:rPr>
          <w:spacing w:val="40"/>
        </w:rPr>
        <w:t xml:space="preserve"> </w:t>
      </w:r>
      <w:r>
        <w:t>предложений, способностью составлять рассказ по сюжетным и последовательным картинкам. В результате правильно организованной образовательной</w:t>
      </w:r>
      <w:r>
        <w:rPr>
          <w:spacing w:val="-15"/>
        </w:rPr>
        <w:t xml:space="preserve"> </w:t>
      </w:r>
      <w:r>
        <w:t>работы</w:t>
      </w:r>
      <w:r>
        <w:rPr>
          <w:spacing w:val="-13"/>
        </w:rPr>
        <w:t xml:space="preserve"> </w:t>
      </w:r>
      <w:r>
        <w:t>у</w:t>
      </w:r>
      <w:r>
        <w:rPr>
          <w:spacing w:val="-15"/>
        </w:rPr>
        <w:t xml:space="preserve"> </w:t>
      </w:r>
      <w:r>
        <w:t>детей</w:t>
      </w:r>
      <w:r>
        <w:rPr>
          <w:spacing w:val="-13"/>
        </w:rPr>
        <w:t xml:space="preserve"> </w:t>
      </w:r>
      <w:r>
        <w:t>развивается</w:t>
      </w:r>
      <w:r>
        <w:rPr>
          <w:spacing w:val="-15"/>
        </w:rPr>
        <w:t xml:space="preserve"> </w:t>
      </w:r>
      <w:r>
        <w:t>диалогическая</w:t>
      </w:r>
      <w:r>
        <w:rPr>
          <w:spacing w:val="-14"/>
        </w:rPr>
        <w:t xml:space="preserve"> </w:t>
      </w:r>
      <w:r>
        <w:t>и</w:t>
      </w:r>
      <w:r>
        <w:rPr>
          <w:spacing w:val="-14"/>
        </w:rPr>
        <w:t xml:space="preserve"> </w:t>
      </w:r>
      <w:r>
        <w:t>некоторые</w:t>
      </w:r>
      <w:r>
        <w:rPr>
          <w:spacing w:val="-15"/>
        </w:rPr>
        <w:t xml:space="preserve"> </w:t>
      </w:r>
      <w:r>
        <w:t>виды</w:t>
      </w:r>
      <w:r>
        <w:rPr>
          <w:spacing w:val="-15"/>
        </w:rPr>
        <w:t xml:space="preserve"> </w:t>
      </w:r>
      <w:r>
        <w:t>монологической</w:t>
      </w:r>
      <w:r>
        <w:rPr>
          <w:spacing w:val="-13"/>
        </w:rPr>
        <w:t xml:space="preserve"> </w:t>
      </w:r>
      <w:r>
        <w:t xml:space="preserve">речи, формируются предпосылки к обучению чтения. Активный словарный запас достигает 3,5 - 7 тысяч </w:t>
      </w:r>
      <w:r>
        <w:rPr>
          <w:spacing w:val="-2"/>
        </w:rPr>
        <w:t>слов.</w:t>
      </w:r>
    </w:p>
    <w:p w14:paraId="4EC0091C" w14:textId="77777777" w:rsidR="002B3F7A" w:rsidRDefault="001B3B8A">
      <w:pPr>
        <w:pStyle w:val="5"/>
        <w:spacing w:before="1"/>
        <w:rPr>
          <w:i w:val="0"/>
        </w:rPr>
      </w:pPr>
      <w:r>
        <w:t>Детские</w:t>
      </w:r>
      <w:r>
        <w:rPr>
          <w:spacing w:val="-2"/>
        </w:rPr>
        <w:t xml:space="preserve"> </w:t>
      </w:r>
      <w:r>
        <w:t xml:space="preserve">виды </w:t>
      </w:r>
      <w:r>
        <w:rPr>
          <w:spacing w:val="-2"/>
        </w:rPr>
        <w:t>деятельности</w:t>
      </w:r>
      <w:r>
        <w:rPr>
          <w:i w:val="0"/>
          <w:spacing w:val="-2"/>
        </w:rPr>
        <w:t>.</w:t>
      </w:r>
    </w:p>
    <w:p w14:paraId="382A6491" w14:textId="7BC77D83" w:rsidR="002B3F7A" w:rsidRDefault="001B3B8A">
      <w:pPr>
        <w:pStyle w:val="a3"/>
        <w:ind w:right="221"/>
      </w:pPr>
      <w:r>
        <w:t xml:space="preserve">Процессуальная сюжетно-ролевая игра </w:t>
      </w:r>
      <w:r w:rsidR="00C40BF6">
        <w:t>сменяется результативной</w:t>
      </w:r>
      <w:r>
        <w:t xml:space="preserve">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14:paraId="4D60F002" w14:textId="77777777" w:rsidR="002B3F7A" w:rsidRDefault="001B3B8A">
      <w:pPr>
        <w:pStyle w:val="a3"/>
        <w:ind w:right="220"/>
      </w:pPr>
      <w: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w:t>
      </w:r>
      <w:r>
        <w:rPr>
          <w:spacing w:val="-1"/>
        </w:rPr>
        <w:t xml:space="preserve"> </w:t>
      </w:r>
      <w:r>
        <w:t>замыслу, так и по условиям.</w:t>
      </w:r>
    </w:p>
    <w:p w14:paraId="1AE454B2" w14:textId="77777777" w:rsidR="002B3F7A" w:rsidRDefault="001B3B8A">
      <w:pPr>
        <w:pStyle w:val="a3"/>
        <w:ind w:right="221"/>
      </w:pPr>
      <w:r>
        <w:rPr>
          <w:b/>
          <w:i/>
        </w:rPr>
        <w:t>Коммуникация и социализация</w:t>
      </w:r>
      <w:r>
        <w:rPr>
          <w:b/>
        </w:rPr>
        <w:t xml:space="preserve">. </w:t>
      </w:r>
      <w:r>
        <w:t>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14:paraId="4491ED95" w14:textId="77777777" w:rsidR="002B3F7A" w:rsidRDefault="001B3B8A">
      <w:pPr>
        <w:pStyle w:val="a3"/>
        <w:spacing w:before="1"/>
        <w:ind w:right="222"/>
      </w:pPr>
      <w:r>
        <w:rPr>
          <w:b/>
          <w:i/>
        </w:rPr>
        <w:t xml:space="preserve">Саморегуляция. </w:t>
      </w:r>
      <w:r>
        <w:t>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w:t>
      </w:r>
      <w:r>
        <w:rPr>
          <w:spacing w:val="-5"/>
        </w:rPr>
        <w:t xml:space="preserve"> </w:t>
      </w:r>
      <w:r>
        <w:t>социально</w:t>
      </w:r>
      <w:r>
        <w:rPr>
          <w:spacing w:val="-4"/>
        </w:rPr>
        <w:t xml:space="preserve"> </w:t>
      </w:r>
      <w:r>
        <w:t>значимой</w:t>
      </w:r>
      <w:r>
        <w:rPr>
          <w:spacing w:val="-4"/>
        </w:rPr>
        <w:t xml:space="preserve"> </w:t>
      </w:r>
      <w:r>
        <w:t>деятельностью.</w:t>
      </w:r>
      <w:r>
        <w:rPr>
          <w:spacing w:val="-4"/>
        </w:rPr>
        <w:t xml:space="preserve"> </w:t>
      </w:r>
      <w:r>
        <w:t>Происходит «потеря</w:t>
      </w:r>
      <w:r>
        <w:rPr>
          <w:spacing w:val="-2"/>
        </w:rPr>
        <w:t xml:space="preserve"> </w:t>
      </w:r>
      <w:r>
        <w:t>непосредственности»</w:t>
      </w:r>
      <w:r>
        <w:rPr>
          <w:spacing w:val="-10"/>
        </w:rPr>
        <w:t xml:space="preserve"> </w:t>
      </w:r>
      <w:r>
        <w:t>(по</w:t>
      </w:r>
      <w:r>
        <w:rPr>
          <w:spacing w:val="-5"/>
        </w:rPr>
        <w:t xml:space="preserve"> </w:t>
      </w:r>
      <w:r>
        <w:t>Л.С. Выготскому),</w:t>
      </w:r>
      <w:r>
        <w:rPr>
          <w:spacing w:val="-8"/>
        </w:rPr>
        <w:t xml:space="preserve"> </w:t>
      </w:r>
      <w:r>
        <w:t>поведение</w:t>
      </w:r>
      <w:r>
        <w:rPr>
          <w:spacing w:val="-9"/>
        </w:rPr>
        <w:t xml:space="preserve"> </w:t>
      </w:r>
      <w:r>
        <w:t>ребенка</w:t>
      </w:r>
      <w:r>
        <w:rPr>
          <w:spacing w:val="-10"/>
        </w:rPr>
        <w:t xml:space="preserve"> </w:t>
      </w:r>
      <w:r>
        <w:t>опосредуется</w:t>
      </w:r>
      <w:r>
        <w:rPr>
          <w:spacing w:val="-7"/>
        </w:rPr>
        <w:t xml:space="preserve"> </w:t>
      </w:r>
      <w:r>
        <w:t>системой</w:t>
      </w:r>
      <w:r>
        <w:rPr>
          <w:spacing w:val="-8"/>
        </w:rPr>
        <w:t xml:space="preserve"> </w:t>
      </w:r>
      <w:r>
        <w:t>внутренних</w:t>
      </w:r>
      <w:r>
        <w:rPr>
          <w:spacing w:val="-6"/>
        </w:rPr>
        <w:t xml:space="preserve"> </w:t>
      </w:r>
      <w:r>
        <w:t>норм,</w:t>
      </w:r>
      <w:r>
        <w:rPr>
          <w:spacing w:val="-9"/>
        </w:rPr>
        <w:t xml:space="preserve"> </w:t>
      </w:r>
      <w:r>
        <w:t>правил</w:t>
      </w:r>
      <w:r>
        <w:rPr>
          <w:spacing w:val="-9"/>
        </w:rPr>
        <w:t xml:space="preserve"> </w:t>
      </w:r>
      <w:r>
        <w:t>и</w:t>
      </w:r>
      <w:r>
        <w:rPr>
          <w:spacing w:val="-8"/>
        </w:rPr>
        <w:t xml:space="preserve"> </w:t>
      </w:r>
      <w:r>
        <w:t>представлений. Формируется система реально действующих мотивов, связанных</w:t>
      </w:r>
      <w:r>
        <w:rPr>
          <w:spacing w:val="40"/>
        </w:rPr>
        <w:t xml:space="preserve"> </w:t>
      </w:r>
      <w:r>
        <w:t>с</w:t>
      </w:r>
      <w:r>
        <w:rPr>
          <w:spacing w:val="-15"/>
        </w:rPr>
        <w:t xml:space="preserve"> </w:t>
      </w:r>
      <w:r>
        <w:t>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w:t>
      </w:r>
      <w:r>
        <w:rPr>
          <w:spacing w:val="40"/>
        </w:rPr>
        <w:t xml:space="preserve"> </w:t>
      </w:r>
      <w:r>
        <w:t>роли</w:t>
      </w:r>
      <w:r>
        <w:rPr>
          <w:spacing w:val="40"/>
        </w:rPr>
        <w:t xml:space="preserve"> </w:t>
      </w:r>
      <w:r>
        <w:t>эмоциональных</w:t>
      </w:r>
      <w:r>
        <w:rPr>
          <w:spacing w:val="40"/>
        </w:rPr>
        <w:t xml:space="preserve"> </w:t>
      </w:r>
      <w:r>
        <w:t>механизмов</w:t>
      </w:r>
      <w:r>
        <w:rPr>
          <w:spacing w:val="40"/>
        </w:rPr>
        <w:t xml:space="preserve"> </w:t>
      </w:r>
      <w:r>
        <w:t>регуляции</w:t>
      </w:r>
      <w:r>
        <w:rPr>
          <w:spacing w:val="40"/>
        </w:rPr>
        <w:t xml:space="preserve"> </w:t>
      </w:r>
      <w:r>
        <w:t>постепенно</w:t>
      </w:r>
      <w:r>
        <w:rPr>
          <w:spacing w:val="40"/>
        </w:rPr>
        <w:t xml:space="preserve"> </w:t>
      </w:r>
      <w:r>
        <w:t>намечается</w:t>
      </w:r>
      <w:r>
        <w:rPr>
          <w:spacing w:val="40"/>
        </w:rPr>
        <w:t xml:space="preserve"> </w:t>
      </w:r>
      <w:r>
        <w:t>переход</w:t>
      </w:r>
      <w:r>
        <w:rPr>
          <w:spacing w:val="40"/>
        </w:rPr>
        <w:t xml:space="preserve"> </w:t>
      </w:r>
      <w:r>
        <w:t>к</w:t>
      </w:r>
    </w:p>
    <w:p w14:paraId="13535F5E" w14:textId="77777777" w:rsidR="002B3F7A" w:rsidRDefault="001B3B8A">
      <w:pPr>
        <w:pStyle w:val="a3"/>
        <w:spacing w:before="64"/>
        <w:ind w:firstLine="0"/>
      </w:pPr>
      <w:r>
        <w:t>рациональным,</w:t>
      </w:r>
      <w:r>
        <w:rPr>
          <w:spacing w:val="-5"/>
        </w:rPr>
        <w:t xml:space="preserve"> </w:t>
      </w:r>
      <w:r>
        <w:t>волевым</w:t>
      </w:r>
      <w:r>
        <w:rPr>
          <w:spacing w:val="-6"/>
        </w:rPr>
        <w:t xml:space="preserve"> </w:t>
      </w:r>
      <w:r>
        <w:rPr>
          <w:spacing w:val="-2"/>
        </w:rPr>
        <w:t>формам.</w:t>
      </w:r>
    </w:p>
    <w:p w14:paraId="007E49DB" w14:textId="77777777" w:rsidR="002B3F7A" w:rsidRDefault="001B3B8A">
      <w:pPr>
        <w:pStyle w:val="a3"/>
        <w:ind w:right="221"/>
      </w:pPr>
      <w:r>
        <w:rPr>
          <w:b/>
          <w:i/>
        </w:rPr>
        <w:t xml:space="preserve">Личность и самооценка. </w:t>
      </w:r>
      <w:r>
        <w:t>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w:t>
      </w:r>
      <w:r>
        <w:rPr>
          <w:spacing w:val="-15"/>
        </w:rPr>
        <w:t xml:space="preserve"> </w:t>
      </w:r>
      <w:r>
        <w:t>с</w:t>
      </w:r>
      <w:r>
        <w:rPr>
          <w:spacing w:val="-15"/>
        </w:rPr>
        <w:t xml:space="preserve"> </w:t>
      </w:r>
      <w:r>
        <w:t>названием</w:t>
      </w:r>
      <w:r>
        <w:rPr>
          <w:spacing w:val="-15"/>
        </w:rPr>
        <w:t xml:space="preserve"> </w:t>
      </w:r>
      <w:r>
        <w:t>своего</w:t>
      </w:r>
      <w:r>
        <w:rPr>
          <w:spacing w:val="-15"/>
        </w:rPr>
        <w:t xml:space="preserve"> </w:t>
      </w:r>
      <w:r>
        <w:t>места</w:t>
      </w:r>
      <w:r>
        <w:rPr>
          <w:spacing w:val="-15"/>
        </w:rPr>
        <w:t xml:space="preserve"> </w:t>
      </w:r>
      <w:r>
        <w:t>жительства,</w:t>
      </w:r>
      <w:r>
        <w:rPr>
          <w:spacing w:val="-15"/>
        </w:rPr>
        <w:t xml:space="preserve"> </w:t>
      </w:r>
      <w:r>
        <w:t>со</w:t>
      </w:r>
      <w:r>
        <w:rPr>
          <w:spacing w:val="-15"/>
        </w:rPr>
        <w:t xml:space="preserve"> </w:t>
      </w:r>
      <w:r>
        <w:t>своей</w:t>
      </w:r>
      <w:r>
        <w:rPr>
          <w:spacing w:val="-15"/>
        </w:rPr>
        <w:t xml:space="preserve"> </w:t>
      </w:r>
      <w:r>
        <w:t>культурой</w:t>
      </w:r>
      <w:r>
        <w:rPr>
          <w:spacing w:val="-15"/>
        </w:rPr>
        <w:t xml:space="preserve"> </w:t>
      </w:r>
      <w:r>
        <w:t>и</w:t>
      </w:r>
      <w:r>
        <w:rPr>
          <w:spacing w:val="-15"/>
        </w:rPr>
        <w:t xml:space="preserve"> </w:t>
      </w:r>
      <w:r>
        <w:t>страной);</w:t>
      </w:r>
      <w:r>
        <w:rPr>
          <w:spacing w:val="-15"/>
        </w:rPr>
        <w:t xml:space="preserve"> </w:t>
      </w:r>
      <w:r>
        <w:t>первичная</w:t>
      </w:r>
      <w:r>
        <w:rPr>
          <w:spacing w:val="-15"/>
        </w:rPr>
        <w:t xml:space="preserve"> </w:t>
      </w:r>
      <w:r>
        <w:t xml:space="preserve">картина мира, которая включает представление о себе, о других людях и мире в целом, чувство </w:t>
      </w:r>
      <w:r>
        <w:rPr>
          <w:spacing w:val="-2"/>
        </w:rPr>
        <w:t>справедливости.</w:t>
      </w:r>
    </w:p>
    <w:p w14:paraId="07E40C96" w14:textId="77777777" w:rsidR="002B3F7A" w:rsidRDefault="001B3B8A">
      <w:pPr>
        <w:pStyle w:val="4"/>
        <w:numPr>
          <w:ilvl w:val="1"/>
          <w:numId w:val="247"/>
        </w:numPr>
        <w:tabs>
          <w:tab w:val="left" w:pos="2800"/>
        </w:tabs>
        <w:spacing w:before="121"/>
        <w:ind w:left="2800" w:hanging="427"/>
        <w:jc w:val="left"/>
      </w:pPr>
      <w:bookmarkStart w:id="14" w:name="_TOC_250121"/>
      <w:r>
        <w:t>Планируемые</w:t>
      </w:r>
      <w:r>
        <w:rPr>
          <w:spacing w:val="-12"/>
        </w:rPr>
        <w:t xml:space="preserve"> </w:t>
      </w:r>
      <w:r>
        <w:t>результаты</w:t>
      </w:r>
      <w:r>
        <w:rPr>
          <w:spacing w:val="-7"/>
        </w:rPr>
        <w:t xml:space="preserve"> </w:t>
      </w:r>
      <w:r>
        <w:t>реализации</w:t>
      </w:r>
      <w:r>
        <w:rPr>
          <w:spacing w:val="-5"/>
        </w:rPr>
        <w:t xml:space="preserve"> </w:t>
      </w:r>
      <w:bookmarkEnd w:id="14"/>
      <w:r>
        <w:rPr>
          <w:spacing w:val="-2"/>
        </w:rPr>
        <w:t>Программы</w:t>
      </w:r>
    </w:p>
    <w:p w14:paraId="52C3888B" w14:textId="77777777" w:rsidR="002B3F7A" w:rsidRDefault="001B3B8A">
      <w:pPr>
        <w:pStyle w:val="a3"/>
        <w:spacing w:before="161"/>
        <w:ind w:right="222"/>
        <w:rPr>
          <w:i/>
        </w:rPr>
      </w:pPr>
      <w:r>
        <w:t>В соответствии с ФГОС ДО специфика дошкольного детства и системные особенности ДО делают</w:t>
      </w:r>
      <w:r>
        <w:rPr>
          <w:spacing w:val="-15"/>
        </w:rPr>
        <w:t xml:space="preserve"> </w:t>
      </w:r>
      <w:r>
        <w:t>неправомерными</w:t>
      </w:r>
      <w:r>
        <w:rPr>
          <w:spacing w:val="-15"/>
        </w:rPr>
        <w:t xml:space="preserve"> </w:t>
      </w:r>
      <w:r>
        <w:t>требования</w:t>
      </w:r>
      <w:r>
        <w:rPr>
          <w:spacing w:val="-15"/>
        </w:rPr>
        <w:t xml:space="preserve"> </w:t>
      </w:r>
      <w:r>
        <w:t>от</w:t>
      </w:r>
      <w:r>
        <w:rPr>
          <w:spacing w:val="-15"/>
        </w:rPr>
        <w:t xml:space="preserve"> </w:t>
      </w:r>
      <w:r>
        <w:t>ребенка</w:t>
      </w:r>
      <w:r>
        <w:rPr>
          <w:spacing w:val="-15"/>
        </w:rPr>
        <w:t xml:space="preserve"> </w:t>
      </w:r>
      <w:r>
        <w:t>дошкольного</w:t>
      </w:r>
      <w:r>
        <w:rPr>
          <w:spacing w:val="-15"/>
        </w:rPr>
        <w:t xml:space="preserve"> </w:t>
      </w:r>
      <w:r>
        <w:t>возраста</w:t>
      </w:r>
      <w:r>
        <w:rPr>
          <w:spacing w:val="-15"/>
        </w:rPr>
        <w:t xml:space="preserve"> </w:t>
      </w:r>
      <w:r>
        <w:t>конкретных</w:t>
      </w:r>
      <w:r>
        <w:rPr>
          <w:spacing w:val="-15"/>
        </w:rPr>
        <w:t xml:space="preserve"> </w:t>
      </w:r>
      <w:r>
        <w:t xml:space="preserve">образовательных </w:t>
      </w:r>
      <w:r>
        <w:lastRenderedPageBreak/>
        <w:t xml:space="preserve">достижений. Поэтому результаты освоения Программы представлены в виде целевых ориентиров ДО и представляют собой </w:t>
      </w:r>
      <w:r>
        <w:rPr>
          <w:i/>
        </w:rPr>
        <w:t>возрастные характеристики возможных достижений ребенка к завершению ДО.</w:t>
      </w:r>
    </w:p>
    <w:p w14:paraId="325A2EBA" w14:textId="77777777" w:rsidR="002B3F7A" w:rsidRDefault="001B3B8A">
      <w:pPr>
        <w:pStyle w:val="a3"/>
        <w:spacing w:before="1"/>
        <w:ind w:right="224"/>
      </w:pPr>
      <w:r>
        <w:t>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w:t>
      </w:r>
    </w:p>
    <w:p w14:paraId="48BF58DB" w14:textId="77777777" w:rsidR="002B3F7A" w:rsidRDefault="001B3B8A">
      <w:pPr>
        <w:pStyle w:val="a3"/>
        <w:ind w:right="221"/>
      </w:pPr>
      <w: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14:paraId="6FC0A7BE" w14:textId="77777777" w:rsidR="002B3F7A" w:rsidRDefault="001B3B8A">
      <w:pPr>
        <w:pStyle w:val="a3"/>
        <w:ind w:right="219"/>
        <w:jc w:val="right"/>
      </w:pPr>
      <w:r>
        <w:t>В</w:t>
      </w:r>
      <w:r>
        <w:rPr>
          <w:spacing w:val="80"/>
        </w:rPr>
        <w:t xml:space="preserve"> </w:t>
      </w:r>
      <w:r>
        <w:t>соответствии</w:t>
      </w:r>
      <w:r>
        <w:rPr>
          <w:spacing w:val="80"/>
        </w:rPr>
        <w:t xml:space="preserve"> </w:t>
      </w:r>
      <w:r>
        <w:t>с</w:t>
      </w:r>
      <w:r>
        <w:rPr>
          <w:spacing w:val="80"/>
        </w:rPr>
        <w:t xml:space="preserve"> </w:t>
      </w:r>
      <w:r>
        <w:t>периодизацией</w:t>
      </w:r>
      <w:r>
        <w:rPr>
          <w:spacing w:val="80"/>
        </w:rPr>
        <w:t xml:space="preserve"> </w:t>
      </w:r>
      <w:r>
        <w:t>психического</w:t>
      </w:r>
      <w:r>
        <w:rPr>
          <w:spacing w:val="80"/>
        </w:rPr>
        <w:t xml:space="preserve"> </w:t>
      </w:r>
      <w:r>
        <w:t>развития</w:t>
      </w:r>
      <w:r>
        <w:rPr>
          <w:spacing w:val="80"/>
        </w:rPr>
        <w:t xml:space="preserve"> </w:t>
      </w:r>
      <w:r>
        <w:t>ребенка</w:t>
      </w:r>
      <w:r>
        <w:rPr>
          <w:spacing w:val="80"/>
        </w:rPr>
        <w:t xml:space="preserve"> </w:t>
      </w:r>
      <w:r>
        <w:t>согласно</w:t>
      </w:r>
      <w:r>
        <w:rPr>
          <w:spacing w:val="80"/>
        </w:rPr>
        <w:t xml:space="preserve"> </w:t>
      </w:r>
      <w:r>
        <w:t>культурно- исторической</w:t>
      </w:r>
      <w:r>
        <w:rPr>
          <w:spacing w:val="40"/>
        </w:rPr>
        <w:t xml:space="preserve"> </w:t>
      </w:r>
      <w:r>
        <w:t>психологии,</w:t>
      </w:r>
      <w:r>
        <w:rPr>
          <w:spacing w:val="40"/>
        </w:rPr>
        <w:t xml:space="preserve"> </w:t>
      </w:r>
      <w:r>
        <w:t>дошкольное</w:t>
      </w:r>
      <w:r>
        <w:rPr>
          <w:spacing w:val="40"/>
        </w:rPr>
        <w:t xml:space="preserve"> </w:t>
      </w:r>
      <w:r>
        <w:t>детство</w:t>
      </w:r>
      <w:r>
        <w:rPr>
          <w:spacing w:val="40"/>
        </w:rPr>
        <w:t xml:space="preserve"> </w:t>
      </w:r>
      <w:r>
        <w:t>подразделяется</w:t>
      </w:r>
      <w:r>
        <w:rPr>
          <w:spacing w:val="40"/>
        </w:rPr>
        <w:t xml:space="preserve"> </w:t>
      </w:r>
      <w:r>
        <w:t>на</w:t>
      </w:r>
      <w:r>
        <w:rPr>
          <w:spacing w:val="40"/>
        </w:rPr>
        <w:t xml:space="preserve"> </w:t>
      </w:r>
      <w:r>
        <w:t>три</w:t>
      </w:r>
      <w:r>
        <w:rPr>
          <w:spacing w:val="40"/>
        </w:rPr>
        <w:t xml:space="preserve"> </w:t>
      </w:r>
      <w:r>
        <w:t>возраста:</w:t>
      </w:r>
      <w:r>
        <w:rPr>
          <w:spacing w:val="40"/>
        </w:rPr>
        <w:t xml:space="preserve"> </w:t>
      </w:r>
      <w:r>
        <w:t>младенческий</w:t>
      </w:r>
      <w:r>
        <w:rPr>
          <w:spacing w:val="40"/>
        </w:rPr>
        <w:t xml:space="preserve"> </w:t>
      </w:r>
      <w:r>
        <w:t>(первое</w:t>
      </w:r>
      <w:r>
        <w:rPr>
          <w:spacing w:val="-10"/>
        </w:rPr>
        <w:t xml:space="preserve"> </w:t>
      </w:r>
      <w:r>
        <w:t>и</w:t>
      </w:r>
      <w:r>
        <w:rPr>
          <w:spacing w:val="-8"/>
        </w:rPr>
        <w:t xml:space="preserve"> </w:t>
      </w:r>
      <w:r>
        <w:t>второе</w:t>
      </w:r>
      <w:r>
        <w:rPr>
          <w:spacing w:val="-10"/>
        </w:rPr>
        <w:t xml:space="preserve"> </w:t>
      </w:r>
      <w:r>
        <w:t>полугодия</w:t>
      </w:r>
      <w:r>
        <w:rPr>
          <w:spacing w:val="-7"/>
        </w:rPr>
        <w:t xml:space="preserve"> </w:t>
      </w:r>
      <w:r>
        <w:t>жизни),</w:t>
      </w:r>
      <w:r>
        <w:rPr>
          <w:spacing w:val="-9"/>
        </w:rPr>
        <w:t xml:space="preserve"> </w:t>
      </w:r>
      <w:r>
        <w:t>ранний</w:t>
      </w:r>
      <w:r>
        <w:rPr>
          <w:spacing w:val="-7"/>
        </w:rPr>
        <w:t xml:space="preserve"> </w:t>
      </w:r>
      <w:r>
        <w:t>(от</w:t>
      </w:r>
      <w:r>
        <w:rPr>
          <w:spacing w:val="-11"/>
        </w:rPr>
        <w:t xml:space="preserve"> </w:t>
      </w:r>
      <w:r>
        <w:t>1</w:t>
      </w:r>
      <w:r>
        <w:rPr>
          <w:spacing w:val="-9"/>
        </w:rPr>
        <w:t xml:space="preserve"> </w:t>
      </w:r>
      <w:r>
        <w:t>года</w:t>
      </w:r>
      <w:r>
        <w:rPr>
          <w:spacing w:val="-9"/>
        </w:rPr>
        <w:t xml:space="preserve"> </w:t>
      </w:r>
      <w:r>
        <w:t>до</w:t>
      </w:r>
      <w:r>
        <w:rPr>
          <w:spacing w:val="-9"/>
        </w:rPr>
        <w:t xml:space="preserve"> </w:t>
      </w:r>
      <w:r>
        <w:t>3</w:t>
      </w:r>
      <w:r>
        <w:rPr>
          <w:spacing w:val="-9"/>
        </w:rPr>
        <w:t xml:space="preserve"> </w:t>
      </w:r>
      <w:r>
        <w:t>лет)</w:t>
      </w:r>
      <w:r>
        <w:rPr>
          <w:spacing w:val="-9"/>
        </w:rPr>
        <w:t xml:space="preserve"> </w:t>
      </w:r>
      <w:r>
        <w:t>и</w:t>
      </w:r>
      <w:r>
        <w:rPr>
          <w:spacing w:val="-8"/>
        </w:rPr>
        <w:t xml:space="preserve"> </w:t>
      </w:r>
      <w:r>
        <w:t>дошкольный</w:t>
      </w:r>
      <w:r>
        <w:rPr>
          <w:spacing w:val="-7"/>
        </w:rPr>
        <w:t xml:space="preserve"> </w:t>
      </w:r>
      <w:r>
        <w:t>возраст</w:t>
      </w:r>
      <w:r>
        <w:rPr>
          <w:spacing w:val="-8"/>
        </w:rPr>
        <w:t xml:space="preserve"> </w:t>
      </w:r>
      <w:r>
        <w:t>(от</w:t>
      </w:r>
      <w:r>
        <w:rPr>
          <w:spacing w:val="-8"/>
        </w:rPr>
        <w:t xml:space="preserve"> </w:t>
      </w:r>
      <w:r>
        <w:t>3</w:t>
      </w:r>
      <w:r>
        <w:rPr>
          <w:spacing w:val="-9"/>
        </w:rPr>
        <w:t xml:space="preserve"> </w:t>
      </w:r>
      <w:r>
        <w:t>до</w:t>
      </w:r>
      <w:r>
        <w:rPr>
          <w:spacing w:val="-11"/>
        </w:rPr>
        <w:t xml:space="preserve"> </w:t>
      </w:r>
      <w:r>
        <w:t>7</w:t>
      </w:r>
      <w:r>
        <w:rPr>
          <w:spacing w:val="-9"/>
        </w:rPr>
        <w:t xml:space="preserve"> </w:t>
      </w:r>
      <w:r>
        <w:t>лет). Обозначенные</w:t>
      </w:r>
      <w:r>
        <w:rPr>
          <w:spacing w:val="40"/>
        </w:rPr>
        <w:t xml:space="preserve"> </w:t>
      </w:r>
      <w:r>
        <w:t>в</w:t>
      </w:r>
      <w:r>
        <w:rPr>
          <w:spacing w:val="40"/>
        </w:rPr>
        <w:t xml:space="preserve"> </w:t>
      </w:r>
      <w:r>
        <w:t>Программе</w:t>
      </w:r>
      <w:r>
        <w:rPr>
          <w:spacing w:val="40"/>
        </w:rPr>
        <w:t xml:space="preserve"> </w:t>
      </w:r>
      <w:r>
        <w:t>возрастные</w:t>
      </w:r>
      <w:r>
        <w:rPr>
          <w:spacing w:val="40"/>
        </w:rPr>
        <w:t xml:space="preserve"> </w:t>
      </w:r>
      <w:r>
        <w:t>ориентиры</w:t>
      </w:r>
      <w:r>
        <w:rPr>
          <w:spacing w:val="40"/>
        </w:rPr>
        <w:t xml:space="preserve"> </w:t>
      </w:r>
      <w:r>
        <w:t>«к</w:t>
      </w:r>
      <w:r>
        <w:rPr>
          <w:spacing w:val="40"/>
        </w:rPr>
        <w:t xml:space="preserve"> </w:t>
      </w:r>
      <w:r>
        <w:t>трем,</w:t>
      </w:r>
      <w:r>
        <w:rPr>
          <w:spacing w:val="40"/>
        </w:rPr>
        <w:t xml:space="preserve"> </w:t>
      </w:r>
      <w:r>
        <w:t>четырем,</w:t>
      </w:r>
      <w:r>
        <w:rPr>
          <w:spacing w:val="40"/>
        </w:rPr>
        <w:t xml:space="preserve"> </w:t>
      </w:r>
      <w:r>
        <w:t>пяти,</w:t>
      </w:r>
      <w:r>
        <w:rPr>
          <w:spacing w:val="40"/>
        </w:rPr>
        <w:t xml:space="preserve"> </w:t>
      </w:r>
      <w:r>
        <w:t>шести</w:t>
      </w:r>
      <w:r>
        <w:rPr>
          <w:spacing w:val="40"/>
        </w:rPr>
        <w:t xml:space="preserve"> </w:t>
      </w:r>
      <w:r>
        <w:t>годам» имеют</w:t>
      </w:r>
      <w:r>
        <w:rPr>
          <w:spacing w:val="80"/>
        </w:rPr>
        <w:t xml:space="preserve"> </w:t>
      </w:r>
      <w:r>
        <w:t>условный</w:t>
      </w:r>
      <w:r>
        <w:rPr>
          <w:spacing w:val="80"/>
        </w:rPr>
        <w:t xml:space="preserve"> </w:t>
      </w:r>
      <w:r>
        <w:t>характер,</w:t>
      </w:r>
      <w:r>
        <w:rPr>
          <w:spacing w:val="80"/>
        </w:rPr>
        <w:t xml:space="preserve"> </w:t>
      </w:r>
      <w:r>
        <w:t>что</w:t>
      </w:r>
      <w:r>
        <w:rPr>
          <w:spacing w:val="80"/>
        </w:rPr>
        <w:t xml:space="preserve"> </w:t>
      </w:r>
      <w:r>
        <w:t>предполагает</w:t>
      </w:r>
      <w:r>
        <w:rPr>
          <w:spacing w:val="80"/>
        </w:rPr>
        <w:t xml:space="preserve"> </w:t>
      </w:r>
      <w:r>
        <w:t>широкий</w:t>
      </w:r>
      <w:r>
        <w:rPr>
          <w:spacing w:val="80"/>
        </w:rPr>
        <w:t xml:space="preserve"> </w:t>
      </w:r>
      <w:r>
        <w:t>возрастной</w:t>
      </w:r>
      <w:r>
        <w:rPr>
          <w:spacing w:val="80"/>
        </w:rPr>
        <w:t xml:space="preserve"> </w:t>
      </w:r>
      <w:r>
        <w:t>диапазон</w:t>
      </w:r>
      <w:r>
        <w:rPr>
          <w:spacing w:val="80"/>
        </w:rPr>
        <w:t xml:space="preserve"> </w:t>
      </w:r>
      <w:r>
        <w:t>для</w:t>
      </w:r>
      <w:r>
        <w:rPr>
          <w:spacing w:val="80"/>
        </w:rPr>
        <w:t xml:space="preserve"> </w:t>
      </w:r>
      <w:r>
        <w:t>достижения ребенком</w:t>
      </w:r>
      <w:r>
        <w:rPr>
          <w:spacing w:val="80"/>
          <w:w w:val="150"/>
        </w:rPr>
        <w:t xml:space="preserve"> </w:t>
      </w:r>
      <w:r>
        <w:t>планируемых</w:t>
      </w:r>
      <w:r>
        <w:rPr>
          <w:spacing w:val="80"/>
          <w:w w:val="150"/>
        </w:rPr>
        <w:t xml:space="preserve"> </w:t>
      </w:r>
      <w:r>
        <w:t>результатов.</w:t>
      </w:r>
      <w:r>
        <w:rPr>
          <w:spacing w:val="80"/>
          <w:w w:val="150"/>
        </w:rPr>
        <w:t xml:space="preserve"> </w:t>
      </w:r>
      <w:r>
        <w:t>Это</w:t>
      </w:r>
      <w:r>
        <w:rPr>
          <w:spacing w:val="80"/>
          <w:w w:val="150"/>
        </w:rPr>
        <w:t xml:space="preserve"> </w:t>
      </w:r>
      <w:r>
        <w:t>связано</w:t>
      </w:r>
      <w:r>
        <w:rPr>
          <w:spacing w:val="80"/>
          <w:w w:val="150"/>
        </w:rPr>
        <w:t xml:space="preserve"> </w:t>
      </w:r>
      <w:r>
        <w:t>с</w:t>
      </w:r>
      <w:r>
        <w:rPr>
          <w:spacing w:val="80"/>
          <w:w w:val="150"/>
        </w:rPr>
        <w:t xml:space="preserve"> </w:t>
      </w:r>
      <w:r>
        <w:t>неустойчивостью,</w:t>
      </w:r>
      <w:r>
        <w:rPr>
          <w:spacing w:val="80"/>
          <w:w w:val="150"/>
        </w:rPr>
        <w:t xml:space="preserve"> </w:t>
      </w:r>
      <w:r>
        <w:t>гетерохронностью</w:t>
      </w:r>
      <w:r>
        <w:rPr>
          <w:spacing w:val="80"/>
          <w:w w:val="150"/>
        </w:rPr>
        <w:t xml:space="preserve"> </w:t>
      </w:r>
      <w:r>
        <w:t>и индивидуальным</w:t>
      </w:r>
      <w:r>
        <w:rPr>
          <w:spacing w:val="80"/>
        </w:rPr>
        <w:t xml:space="preserve"> </w:t>
      </w:r>
      <w:r>
        <w:t>темпом</w:t>
      </w:r>
      <w:r>
        <w:rPr>
          <w:spacing w:val="80"/>
        </w:rPr>
        <w:t xml:space="preserve"> </w:t>
      </w:r>
      <w:r>
        <w:t>психического</w:t>
      </w:r>
      <w:r>
        <w:rPr>
          <w:spacing w:val="80"/>
        </w:rPr>
        <w:t xml:space="preserve"> </w:t>
      </w:r>
      <w:r>
        <w:t>развития</w:t>
      </w:r>
      <w:r>
        <w:rPr>
          <w:spacing w:val="80"/>
        </w:rPr>
        <w:t xml:space="preserve"> </w:t>
      </w:r>
      <w:r>
        <w:t>детей</w:t>
      </w:r>
      <w:r>
        <w:rPr>
          <w:spacing w:val="80"/>
        </w:rPr>
        <w:t xml:space="preserve"> </w:t>
      </w:r>
      <w:r>
        <w:t>в</w:t>
      </w:r>
      <w:r>
        <w:rPr>
          <w:spacing w:val="80"/>
        </w:rPr>
        <w:t xml:space="preserve"> </w:t>
      </w:r>
      <w:r>
        <w:t>дошкольном</w:t>
      </w:r>
      <w:r>
        <w:rPr>
          <w:spacing w:val="80"/>
        </w:rPr>
        <w:t xml:space="preserve"> </w:t>
      </w:r>
      <w:r>
        <w:t>детстве, особенно</w:t>
      </w:r>
      <w:r>
        <w:rPr>
          <w:spacing w:val="80"/>
        </w:rPr>
        <w:t xml:space="preserve"> </w:t>
      </w:r>
      <w:r>
        <w:t>при прохождении</w:t>
      </w:r>
      <w:r>
        <w:rPr>
          <w:spacing w:val="80"/>
        </w:rPr>
        <w:t xml:space="preserve"> </w:t>
      </w:r>
      <w:r>
        <w:t>критических</w:t>
      </w:r>
      <w:r>
        <w:rPr>
          <w:spacing w:val="80"/>
        </w:rPr>
        <w:t xml:space="preserve"> </w:t>
      </w:r>
      <w:r>
        <w:t>периодов.</w:t>
      </w:r>
      <w:r>
        <w:rPr>
          <w:spacing w:val="80"/>
        </w:rPr>
        <w:t xml:space="preserve"> </w:t>
      </w:r>
      <w:r>
        <w:t>По</w:t>
      </w:r>
      <w:r>
        <w:rPr>
          <w:spacing w:val="80"/>
        </w:rPr>
        <w:t xml:space="preserve"> </w:t>
      </w:r>
      <w:r>
        <w:t>этой</w:t>
      </w:r>
      <w:r>
        <w:rPr>
          <w:spacing w:val="80"/>
        </w:rPr>
        <w:t xml:space="preserve"> </w:t>
      </w:r>
      <w:r>
        <w:t>причине</w:t>
      </w:r>
      <w:r>
        <w:rPr>
          <w:spacing w:val="80"/>
        </w:rPr>
        <w:t xml:space="preserve"> </w:t>
      </w:r>
      <w:r>
        <w:t>ребенок</w:t>
      </w:r>
      <w:r>
        <w:rPr>
          <w:spacing w:val="80"/>
        </w:rPr>
        <w:t xml:space="preserve"> </w:t>
      </w:r>
      <w:r>
        <w:t>может</w:t>
      </w:r>
      <w:r>
        <w:rPr>
          <w:spacing w:val="80"/>
        </w:rPr>
        <w:t xml:space="preserve"> </w:t>
      </w:r>
      <w:r>
        <w:t>продемонстрировать</w:t>
      </w:r>
      <w:r>
        <w:rPr>
          <w:spacing w:val="40"/>
        </w:rPr>
        <w:t xml:space="preserve"> </w:t>
      </w:r>
      <w:r>
        <w:t>обозначенные</w:t>
      </w:r>
      <w:r>
        <w:rPr>
          <w:spacing w:val="14"/>
        </w:rPr>
        <w:t xml:space="preserve"> </w:t>
      </w:r>
      <w:r>
        <w:t>в</w:t>
      </w:r>
      <w:r>
        <w:rPr>
          <w:spacing w:val="15"/>
        </w:rPr>
        <w:t xml:space="preserve"> </w:t>
      </w:r>
      <w:r>
        <w:t>планируемых</w:t>
      </w:r>
      <w:r>
        <w:rPr>
          <w:spacing w:val="18"/>
        </w:rPr>
        <w:t xml:space="preserve"> </w:t>
      </w:r>
      <w:r>
        <w:t>результатах</w:t>
      </w:r>
      <w:r>
        <w:rPr>
          <w:spacing w:val="18"/>
        </w:rPr>
        <w:t xml:space="preserve"> </w:t>
      </w:r>
      <w:r>
        <w:t>возрастные</w:t>
      </w:r>
      <w:r>
        <w:rPr>
          <w:spacing w:val="15"/>
        </w:rPr>
        <w:t xml:space="preserve"> </w:t>
      </w:r>
      <w:r>
        <w:t>характеристики</w:t>
      </w:r>
      <w:r>
        <w:rPr>
          <w:spacing w:val="18"/>
        </w:rPr>
        <w:t xml:space="preserve"> </w:t>
      </w:r>
      <w:r>
        <w:t>развития</w:t>
      </w:r>
      <w:r>
        <w:rPr>
          <w:spacing w:val="14"/>
        </w:rPr>
        <w:t xml:space="preserve"> </w:t>
      </w:r>
      <w:r>
        <w:t>раньше</w:t>
      </w:r>
      <w:r>
        <w:rPr>
          <w:spacing w:val="13"/>
        </w:rPr>
        <w:t xml:space="preserve"> </w:t>
      </w:r>
      <w:r>
        <w:t>или</w:t>
      </w:r>
      <w:r>
        <w:rPr>
          <w:spacing w:val="10"/>
        </w:rPr>
        <w:t xml:space="preserve"> </w:t>
      </w:r>
      <w:r>
        <w:rPr>
          <w:spacing w:val="-2"/>
        </w:rPr>
        <w:t>позже</w:t>
      </w:r>
    </w:p>
    <w:p w14:paraId="4CF00A3A" w14:textId="77777777" w:rsidR="002B3F7A" w:rsidRDefault="001B3B8A">
      <w:pPr>
        <w:pStyle w:val="a3"/>
        <w:ind w:firstLine="0"/>
      </w:pPr>
      <w:r>
        <w:t>заданных</w:t>
      </w:r>
      <w:r>
        <w:rPr>
          <w:spacing w:val="-1"/>
        </w:rPr>
        <w:t xml:space="preserve"> </w:t>
      </w:r>
      <w:r>
        <w:t>возрастных</w:t>
      </w:r>
      <w:r>
        <w:rPr>
          <w:spacing w:val="-1"/>
        </w:rPr>
        <w:t xml:space="preserve"> </w:t>
      </w:r>
      <w:r>
        <w:rPr>
          <w:spacing w:val="-2"/>
        </w:rPr>
        <w:t>ориентиров.</w:t>
      </w:r>
    </w:p>
    <w:p w14:paraId="2FC5239F" w14:textId="77777777" w:rsidR="002B3F7A" w:rsidRDefault="001B3B8A">
      <w:pPr>
        <w:pStyle w:val="a3"/>
        <w:ind w:right="223"/>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14:paraId="38F4485B" w14:textId="77777777" w:rsidR="002B3F7A" w:rsidRDefault="001B3B8A">
      <w:pPr>
        <w:pStyle w:val="4"/>
        <w:numPr>
          <w:ilvl w:val="2"/>
          <w:numId w:val="247"/>
        </w:numPr>
        <w:tabs>
          <w:tab w:val="left" w:pos="3641"/>
        </w:tabs>
        <w:ind w:left="3641" w:hanging="732"/>
      </w:pPr>
      <w:bookmarkStart w:id="15" w:name="_TOC_250120"/>
      <w:r>
        <w:t>Планируемые</w:t>
      </w:r>
      <w:r>
        <w:rPr>
          <w:spacing w:val="-9"/>
        </w:rPr>
        <w:t xml:space="preserve"> </w:t>
      </w:r>
      <w:r>
        <w:t>результаты</w:t>
      </w:r>
      <w:r>
        <w:rPr>
          <w:spacing w:val="-3"/>
        </w:rPr>
        <w:t xml:space="preserve"> </w:t>
      </w:r>
      <w:r>
        <w:t>в</w:t>
      </w:r>
      <w:r>
        <w:rPr>
          <w:spacing w:val="-6"/>
        </w:rPr>
        <w:t xml:space="preserve"> </w:t>
      </w:r>
      <w:r>
        <w:t>раннем</w:t>
      </w:r>
      <w:r>
        <w:rPr>
          <w:spacing w:val="-5"/>
        </w:rPr>
        <w:t xml:space="preserve"> </w:t>
      </w:r>
      <w:bookmarkEnd w:id="15"/>
      <w:r>
        <w:rPr>
          <w:spacing w:val="-2"/>
        </w:rPr>
        <w:t>возрасте</w:t>
      </w:r>
    </w:p>
    <w:p w14:paraId="0E888A60" w14:textId="77777777" w:rsidR="002B3F7A" w:rsidRDefault="001B3B8A">
      <w:pPr>
        <w:pStyle w:val="4"/>
        <w:numPr>
          <w:ilvl w:val="3"/>
          <w:numId w:val="247"/>
        </w:numPr>
        <w:tabs>
          <w:tab w:val="left" w:pos="1653"/>
        </w:tabs>
        <w:spacing w:before="161"/>
        <w:ind w:left="1653" w:hanging="1015"/>
        <w:jc w:val="both"/>
      </w:pPr>
      <w:bookmarkStart w:id="16" w:name="_TOC_250119"/>
      <w:r>
        <w:t>К</w:t>
      </w:r>
      <w:r>
        <w:rPr>
          <w:spacing w:val="-2"/>
        </w:rPr>
        <w:t xml:space="preserve"> </w:t>
      </w:r>
      <w:r>
        <w:t>трем</w:t>
      </w:r>
      <w:bookmarkEnd w:id="16"/>
      <w:r>
        <w:rPr>
          <w:spacing w:val="-2"/>
        </w:rPr>
        <w:t xml:space="preserve"> годам:</w:t>
      </w:r>
    </w:p>
    <w:p w14:paraId="27314B02" w14:textId="77777777" w:rsidR="002B3F7A" w:rsidRDefault="001B3B8A">
      <w:pPr>
        <w:pStyle w:val="a6"/>
        <w:numPr>
          <w:ilvl w:val="4"/>
          <w:numId w:val="247"/>
        </w:numPr>
        <w:tabs>
          <w:tab w:val="left" w:pos="1206"/>
        </w:tabs>
        <w:spacing w:before="120"/>
        <w:ind w:right="222" w:firstLine="708"/>
        <w:rPr>
          <w:sz w:val="24"/>
        </w:rPr>
      </w:pPr>
      <w:r>
        <w:rPr>
          <w:sz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w:t>
      </w:r>
      <w:r>
        <w:rPr>
          <w:spacing w:val="-4"/>
          <w:sz w:val="24"/>
        </w:rPr>
        <w:t xml:space="preserve"> </w:t>
      </w:r>
      <w:r>
        <w:rPr>
          <w:sz w:val="24"/>
        </w:rPr>
        <w:t>и звуковому ориентирам;</w:t>
      </w:r>
    </w:p>
    <w:p w14:paraId="2917662B" w14:textId="77777777" w:rsidR="002B3F7A" w:rsidRDefault="001B3B8A">
      <w:pPr>
        <w:pStyle w:val="a6"/>
        <w:numPr>
          <w:ilvl w:val="4"/>
          <w:numId w:val="247"/>
        </w:numPr>
        <w:tabs>
          <w:tab w:val="left" w:pos="1206"/>
        </w:tabs>
        <w:spacing w:before="1"/>
        <w:ind w:right="217" w:firstLine="708"/>
        <w:rPr>
          <w:sz w:val="24"/>
        </w:rPr>
      </w:pPr>
      <w:r>
        <w:rPr>
          <w:sz w:val="24"/>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w:t>
      </w:r>
      <w:r>
        <w:rPr>
          <w:spacing w:val="-2"/>
          <w:sz w:val="24"/>
        </w:rPr>
        <w:t>подобное);</w:t>
      </w:r>
    </w:p>
    <w:p w14:paraId="01B73C51" w14:textId="77777777" w:rsidR="002B3F7A" w:rsidRDefault="001B3B8A">
      <w:pPr>
        <w:pStyle w:val="a6"/>
        <w:numPr>
          <w:ilvl w:val="4"/>
          <w:numId w:val="247"/>
        </w:numPr>
        <w:tabs>
          <w:tab w:val="left" w:pos="1206"/>
        </w:tabs>
        <w:ind w:right="223" w:firstLine="708"/>
        <w:rPr>
          <w:sz w:val="24"/>
        </w:rPr>
      </w:pPr>
      <w:r>
        <w:rPr>
          <w:sz w:val="24"/>
        </w:rPr>
        <w:t>ребенок стремится к общению со взрослыми, реагирует на их настроение; ребенок проявляет интерес к сверстникам; наблюдает за их действиями и подражает им; играет рядом;</w:t>
      </w:r>
    </w:p>
    <w:p w14:paraId="6D91A7D8" w14:textId="77777777" w:rsidR="002B3F7A" w:rsidRDefault="001B3B8A">
      <w:pPr>
        <w:pStyle w:val="a6"/>
        <w:numPr>
          <w:ilvl w:val="4"/>
          <w:numId w:val="247"/>
        </w:numPr>
        <w:tabs>
          <w:tab w:val="left" w:pos="1206"/>
        </w:tabs>
        <w:ind w:right="224" w:firstLine="708"/>
        <w:rPr>
          <w:sz w:val="24"/>
        </w:rPr>
      </w:pPr>
      <w:r>
        <w:rPr>
          <w:sz w:val="24"/>
        </w:rPr>
        <w:t>ребенок понимает и выполняет простые поручения взрослого; ребенок стремится проявлять самостоятельность в бытовом и игровом поведении;</w:t>
      </w:r>
    </w:p>
    <w:p w14:paraId="07E1010F" w14:textId="77777777" w:rsidR="002B3F7A" w:rsidRDefault="001B3B8A">
      <w:pPr>
        <w:pStyle w:val="a6"/>
        <w:numPr>
          <w:ilvl w:val="4"/>
          <w:numId w:val="247"/>
        </w:numPr>
        <w:tabs>
          <w:tab w:val="left" w:pos="1206"/>
        </w:tabs>
        <w:ind w:right="224" w:firstLine="708"/>
        <w:rPr>
          <w:sz w:val="24"/>
        </w:rPr>
      </w:pPr>
      <w:r>
        <w:rPr>
          <w:sz w:val="24"/>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w:t>
      </w:r>
      <w:r>
        <w:rPr>
          <w:spacing w:val="-2"/>
          <w:sz w:val="24"/>
        </w:rPr>
        <w:t>цели;</w:t>
      </w:r>
    </w:p>
    <w:p w14:paraId="5DF2631B" w14:textId="77777777" w:rsidR="002B3F7A" w:rsidRDefault="001B3B8A">
      <w:pPr>
        <w:pStyle w:val="a6"/>
        <w:numPr>
          <w:ilvl w:val="4"/>
          <w:numId w:val="247"/>
        </w:numPr>
        <w:tabs>
          <w:tab w:val="left" w:pos="1206"/>
        </w:tabs>
        <w:spacing w:before="1"/>
        <w:ind w:right="223" w:firstLine="708"/>
        <w:rPr>
          <w:sz w:val="24"/>
        </w:rPr>
      </w:pPr>
      <w:r>
        <w:rPr>
          <w:sz w:val="24"/>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w:t>
      </w:r>
      <w:r>
        <w:rPr>
          <w:spacing w:val="-2"/>
          <w:sz w:val="24"/>
        </w:rPr>
        <w:t>просьбами;</w:t>
      </w:r>
    </w:p>
    <w:p w14:paraId="43012723" w14:textId="53A6714F" w:rsidR="002B3F7A" w:rsidRDefault="001B3B8A" w:rsidP="006F4A4C">
      <w:pPr>
        <w:pStyle w:val="a6"/>
        <w:numPr>
          <w:ilvl w:val="4"/>
          <w:numId w:val="247"/>
        </w:numPr>
        <w:tabs>
          <w:tab w:val="left" w:pos="1206"/>
        </w:tabs>
        <w:spacing w:before="64"/>
        <w:ind w:left="1206" w:firstLine="0"/>
        <w:jc w:val="left"/>
      </w:pPr>
      <w:r w:rsidRPr="006F4A4C">
        <w:rPr>
          <w:sz w:val="24"/>
        </w:rPr>
        <w:t>ребенок</w:t>
      </w:r>
      <w:r w:rsidRPr="006F4A4C">
        <w:rPr>
          <w:spacing w:val="53"/>
          <w:sz w:val="24"/>
        </w:rPr>
        <w:t xml:space="preserve"> </w:t>
      </w:r>
      <w:r w:rsidRPr="006F4A4C">
        <w:rPr>
          <w:sz w:val="24"/>
        </w:rPr>
        <w:t>проявляет</w:t>
      </w:r>
      <w:r w:rsidRPr="006F4A4C">
        <w:rPr>
          <w:spacing w:val="52"/>
          <w:sz w:val="24"/>
        </w:rPr>
        <w:t xml:space="preserve"> </w:t>
      </w:r>
      <w:r w:rsidRPr="006F4A4C">
        <w:rPr>
          <w:sz w:val="24"/>
        </w:rPr>
        <w:t>интерес</w:t>
      </w:r>
      <w:r w:rsidRPr="006F4A4C">
        <w:rPr>
          <w:spacing w:val="52"/>
          <w:sz w:val="24"/>
        </w:rPr>
        <w:t xml:space="preserve"> </w:t>
      </w:r>
      <w:r w:rsidRPr="006F4A4C">
        <w:rPr>
          <w:sz w:val="24"/>
        </w:rPr>
        <w:t>к</w:t>
      </w:r>
      <w:r w:rsidRPr="006F4A4C">
        <w:rPr>
          <w:spacing w:val="53"/>
          <w:sz w:val="24"/>
        </w:rPr>
        <w:t xml:space="preserve"> </w:t>
      </w:r>
      <w:r w:rsidRPr="006F4A4C">
        <w:rPr>
          <w:sz w:val="24"/>
        </w:rPr>
        <w:t>стихам,</w:t>
      </w:r>
      <w:r w:rsidRPr="006F4A4C">
        <w:rPr>
          <w:spacing w:val="53"/>
          <w:sz w:val="24"/>
        </w:rPr>
        <w:t xml:space="preserve"> </w:t>
      </w:r>
      <w:r w:rsidRPr="006F4A4C">
        <w:rPr>
          <w:sz w:val="24"/>
        </w:rPr>
        <w:t>сказкам,</w:t>
      </w:r>
      <w:r w:rsidRPr="006F4A4C">
        <w:rPr>
          <w:spacing w:val="53"/>
          <w:sz w:val="24"/>
        </w:rPr>
        <w:t xml:space="preserve"> </w:t>
      </w:r>
      <w:r w:rsidRPr="006F4A4C">
        <w:rPr>
          <w:sz w:val="24"/>
        </w:rPr>
        <w:t>повторяет</w:t>
      </w:r>
      <w:r w:rsidRPr="006F4A4C">
        <w:rPr>
          <w:spacing w:val="54"/>
          <w:sz w:val="24"/>
        </w:rPr>
        <w:t xml:space="preserve"> </w:t>
      </w:r>
      <w:r w:rsidRPr="006F4A4C">
        <w:rPr>
          <w:sz w:val="24"/>
        </w:rPr>
        <w:t>отдельные</w:t>
      </w:r>
      <w:r w:rsidRPr="006F4A4C">
        <w:rPr>
          <w:spacing w:val="51"/>
          <w:sz w:val="24"/>
        </w:rPr>
        <w:t xml:space="preserve"> </w:t>
      </w:r>
      <w:r w:rsidRPr="006F4A4C">
        <w:rPr>
          <w:sz w:val="24"/>
        </w:rPr>
        <w:t>слова</w:t>
      </w:r>
      <w:r w:rsidRPr="006F4A4C">
        <w:rPr>
          <w:spacing w:val="52"/>
          <w:sz w:val="24"/>
        </w:rPr>
        <w:t xml:space="preserve"> </w:t>
      </w:r>
      <w:r w:rsidRPr="006F4A4C">
        <w:rPr>
          <w:sz w:val="24"/>
        </w:rPr>
        <w:t>и</w:t>
      </w:r>
      <w:r w:rsidRPr="006F4A4C">
        <w:rPr>
          <w:spacing w:val="54"/>
          <w:sz w:val="24"/>
        </w:rPr>
        <w:t xml:space="preserve"> </w:t>
      </w:r>
      <w:r w:rsidRPr="006F4A4C">
        <w:rPr>
          <w:sz w:val="24"/>
        </w:rPr>
        <w:t>фразы</w:t>
      </w:r>
      <w:r w:rsidRPr="006F4A4C">
        <w:rPr>
          <w:spacing w:val="50"/>
          <w:sz w:val="24"/>
        </w:rPr>
        <w:t xml:space="preserve"> </w:t>
      </w:r>
      <w:r w:rsidRPr="006F4A4C">
        <w:rPr>
          <w:spacing w:val="-5"/>
          <w:sz w:val="24"/>
        </w:rPr>
        <w:t>за</w:t>
      </w:r>
      <w:r w:rsidRPr="006F4A4C">
        <w:rPr>
          <w:spacing w:val="-2"/>
        </w:rPr>
        <w:t>взрослым;</w:t>
      </w:r>
    </w:p>
    <w:p w14:paraId="1E4748A7" w14:textId="77777777" w:rsidR="002B3F7A" w:rsidRDefault="001B3B8A">
      <w:pPr>
        <w:pStyle w:val="a6"/>
        <w:numPr>
          <w:ilvl w:val="4"/>
          <w:numId w:val="247"/>
        </w:numPr>
        <w:tabs>
          <w:tab w:val="left" w:pos="1206"/>
        </w:tabs>
        <w:ind w:left="1206" w:hanging="285"/>
        <w:rPr>
          <w:sz w:val="24"/>
        </w:rPr>
      </w:pPr>
      <w:r>
        <w:rPr>
          <w:sz w:val="24"/>
        </w:rPr>
        <w:t>ребенок</w:t>
      </w:r>
      <w:r>
        <w:rPr>
          <w:spacing w:val="-3"/>
          <w:sz w:val="24"/>
        </w:rPr>
        <w:t xml:space="preserve"> </w:t>
      </w:r>
      <w:r>
        <w:rPr>
          <w:sz w:val="24"/>
        </w:rPr>
        <w:t>рассматривает</w:t>
      </w:r>
      <w:r>
        <w:rPr>
          <w:spacing w:val="1"/>
          <w:sz w:val="24"/>
        </w:rPr>
        <w:t xml:space="preserve"> </w:t>
      </w:r>
      <w:r>
        <w:rPr>
          <w:sz w:val="24"/>
        </w:rPr>
        <w:t>картинки,</w:t>
      </w:r>
      <w:r>
        <w:rPr>
          <w:spacing w:val="-4"/>
          <w:sz w:val="24"/>
        </w:rPr>
        <w:t xml:space="preserve"> </w:t>
      </w:r>
      <w:r>
        <w:rPr>
          <w:sz w:val="24"/>
        </w:rPr>
        <w:t>показывает</w:t>
      </w:r>
      <w:r>
        <w:rPr>
          <w:spacing w:val="-2"/>
          <w:sz w:val="24"/>
        </w:rPr>
        <w:t xml:space="preserve"> </w:t>
      </w:r>
      <w:r>
        <w:rPr>
          <w:sz w:val="24"/>
        </w:rPr>
        <w:t>и</w:t>
      </w:r>
      <w:r>
        <w:rPr>
          <w:spacing w:val="-5"/>
          <w:sz w:val="24"/>
        </w:rPr>
        <w:t xml:space="preserve"> </w:t>
      </w:r>
      <w:r>
        <w:rPr>
          <w:sz w:val="24"/>
        </w:rPr>
        <w:t>называет</w:t>
      </w:r>
      <w:r>
        <w:rPr>
          <w:spacing w:val="-2"/>
          <w:sz w:val="24"/>
        </w:rPr>
        <w:t xml:space="preserve"> </w:t>
      </w:r>
      <w:r>
        <w:rPr>
          <w:sz w:val="24"/>
        </w:rPr>
        <w:t>предметы,</w:t>
      </w:r>
      <w:r>
        <w:rPr>
          <w:spacing w:val="-3"/>
          <w:sz w:val="24"/>
        </w:rPr>
        <w:t xml:space="preserve"> </w:t>
      </w:r>
      <w:r>
        <w:rPr>
          <w:sz w:val="24"/>
        </w:rPr>
        <w:t>изображенные</w:t>
      </w:r>
      <w:r>
        <w:rPr>
          <w:spacing w:val="-4"/>
          <w:sz w:val="24"/>
        </w:rPr>
        <w:t xml:space="preserve"> </w:t>
      </w:r>
      <w:r>
        <w:rPr>
          <w:sz w:val="24"/>
        </w:rPr>
        <w:t>на</w:t>
      </w:r>
      <w:r>
        <w:rPr>
          <w:spacing w:val="-4"/>
          <w:sz w:val="24"/>
        </w:rPr>
        <w:t xml:space="preserve"> них;</w:t>
      </w:r>
    </w:p>
    <w:p w14:paraId="2FBAE777" w14:textId="77777777" w:rsidR="002B3F7A" w:rsidRDefault="001B3B8A">
      <w:pPr>
        <w:pStyle w:val="a6"/>
        <w:numPr>
          <w:ilvl w:val="4"/>
          <w:numId w:val="247"/>
        </w:numPr>
        <w:tabs>
          <w:tab w:val="left" w:pos="1206"/>
        </w:tabs>
        <w:ind w:right="223" w:firstLine="708"/>
        <w:rPr>
          <w:sz w:val="24"/>
        </w:rPr>
      </w:pPr>
      <w:r>
        <w:rPr>
          <w:sz w:val="24"/>
        </w:rPr>
        <w:t xml:space="preserve">ребенок различает и называет основные цвета, формы предметов, ориентируется в основных пространственных и временных отношениях; ребенок осуществляет поисковые и обследовательские действия; ребенок знает основные особенности внешнего облика человека, его </w:t>
      </w:r>
      <w:r>
        <w:rPr>
          <w:spacing w:val="-2"/>
          <w:sz w:val="24"/>
        </w:rPr>
        <w:t xml:space="preserve">деятельности; свое имя, имена близких; демонстрирует первоначальные представления о населенном </w:t>
      </w:r>
      <w:r>
        <w:rPr>
          <w:sz w:val="24"/>
        </w:rPr>
        <w:t>пункте, в котором живет (город, село и так далее);</w:t>
      </w:r>
    </w:p>
    <w:p w14:paraId="304E8DEF" w14:textId="77777777" w:rsidR="002B3F7A" w:rsidRDefault="001B3B8A">
      <w:pPr>
        <w:pStyle w:val="a6"/>
        <w:numPr>
          <w:ilvl w:val="4"/>
          <w:numId w:val="247"/>
        </w:numPr>
        <w:tabs>
          <w:tab w:val="left" w:pos="1206"/>
        </w:tabs>
        <w:spacing w:before="1"/>
        <w:ind w:right="221" w:firstLine="708"/>
        <w:rPr>
          <w:sz w:val="24"/>
        </w:rPr>
      </w:pPr>
      <w:r>
        <w:rPr>
          <w:sz w:val="24"/>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50A7CB29" w14:textId="77777777" w:rsidR="002B3F7A" w:rsidRDefault="001B3B8A">
      <w:pPr>
        <w:pStyle w:val="a6"/>
        <w:numPr>
          <w:ilvl w:val="4"/>
          <w:numId w:val="247"/>
        </w:numPr>
        <w:tabs>
          <w:tab w:val="left" w:pos="1206"/>
        </w:tabs>
        <w:ind w:right="221" w:firstLine="708"/>
        <w:rPr>
          <w:sz w:val="24"/>
        </w:rPr>
      </w:pPr>
      <w:r>
        <w:rPr>
          <w:sz w:val="24"/>
        </w:rPr>
        <w:t xml:space="preserve">ребенок с удовольствием слушает музыку, подпевает, выполняет простые танцевальные </w:t>
      </w:r>
      <w:r>
        <w:rPr>
          <w:spacing w:val="-2"/>
          <w:sz w:val="24"/>
        </w:rPr>
        <w:lastRenderedPageBreak/>
        <w:t>движения;</w:t>
      </w:r>
    </w:p>
    <w:p w14:paraId="5029CCB8" w14:textId="77777777" w:rsidR="002B3F7A" w:rsidRDefault="001B3B8A">
      <w:pPr>
        <w:pStyle w:val="a6"/>
        <w:numPr>
          <w:ilvl w:val="4"/>
          <w:numId w:val="247"/>
        </w:numPr>
        <w:tabs>
          <w:tab w:val="left" w:pos="1206"/>
        </w:tabs>
        <w:ind w:left="1206" w:hanging="285"/>
        <w:rPr>
          <w:sz w:val="24"/>
        </w:rPr>
      </w:pPr>
      <w:r>
        <w:rPr>
          <w:sz w:val="24"/>
        </w:rPr>
        <w:t>ребенок</w:t>
      </w:r>
      <w:r>
        <w:rPr>
          <w:spacing w:val="-4"/>
          <w:sz w:val="24"/>
        </w:rPr>
        <w:t xml:space="preserve"> </w:t>
      </w:r>
      <w:r>
        <w:rPr>
          <w:sz w:val="24"/>
        </w:rPr>
        <w:t>эмоционально</w:t>
      </w:r>
      <w:r>
        <w:rPr>
          <w:spacing w:val="-4"/>
          <w:sz w:val="24"/>
        </w:rPr>
        <w:t xml:space="preserve"> </w:t>
      </w:r>
      <w:r>
        <w:rPr>
          <w:sz w:val="24"/>
        </w:rPr>
        <w:t>откликается</w:t>
      </w:r>
      <w:r>
        <w:rPr>
          <w:spacing w:val="-3"/>
          <w:sz w:val="24"/>
        </w:rPr>
        <w:t xml:space="preserve"> </w:t>
      </w:r>
      <w:r>
        <w:rPr>
          <w:sz w:val="24"/>
        </w:rPr>
        <w:t>на</w:t>
      </w:r>
      <w:r>
        <w:rPr>
          <w:spacing w:val="-4"/>
          <w:sz w:val="24"/>
        </w:rPr>
        <w:t xml:space="preserve"> </w:t>
      </w:r>
      <w:r>
        <w:rPr>
          <w:sz w:val="24"/>
        </w:rPr>
        <w:t>красоту</w:t>
      </w:r>
      <w:r>
        <w:rPr>
          <w:spacing w:val="-4"/>
          <w:sz w:val="24"/>
        </w:rPr>
        <w:t xml:space="preserve"> </w:t>
      </w:r>
      <w:r>
        <w:rPr>
          <w:sz w:val="24"/>
        </w:rPr>
        <w:t>природы</w:t>
      </w:r>
      <w:r>
        <w:rPr>
          <w:spacing w:val="-3"/>
          <w:sz w:val="24"/>
        </w:rPr>
        <w:t xml:space="preserve"> </w:t>
      </w:r>
      <w:r>
        <w:rPr>
          <w:sz w:val="24"/>
        </w:rPr>
        <w:t>и</w:t>
      </w:r>
      <w:r>
        <w:rPr>
          <w:spacing w:val="-5"/>
          <w:sz w:val="24"/>
        </w:rPr>
        <w:t xml:space="preserve"> </w:t>
      </w:r>
      <w:r>
        <w:rPr>
          <w:sz w:val="24"/>
        </w:rPr>
        <w:t>произведения</w:t>
      </w:r>
      <w:r>
        <w:rPr>
          <w:spacing w:val="-2"/>
          <w:sz w:val="24"/>
        </w:rPr>
        <w:t xml:space="preserve"> искусства;</w:t>
      </w:r>
    </w:p>
    <w:p w14:paraId="6E9F8D1A" w14:textId="77777777" w:rsidR="002B3F7A" w:rsidRDefault="001B3B8A">
      <w:pPr>
        <w:pStyle w:val="a6"/>
        <w:numPr>
          <w:ilvl w:val="4"/>
          <w:numId w:val="247"/>
        </w:numPr>
        <w:tabs>
          <w:tab w:val="left" w:pos="1206"/>
        </w:tabs>
        <w:ind w:right="221" w:firstLine="708"/>
        <w:rPr>
          <w:sz w:val="24"/>
        </w:rPr>
      </w:pPr>
      <w:r>
        <w:rPr>
          <w:sz w:val="24"/>
        </w:rPr>
        <w:t>ребенок осваивает основы изобразительной деятельности (лепка, рисование) и конструирования:</w:t>
      </w:r>
      <w:r>
        <w:rPr>
          <w:spacing w:val="-6"/>
          <w:sz w:val="24"/>
        </w:rPr>
        <w:t xml:space="preserve"> </w:t>
      </w:r>
      <w:r>
        <w:rPr>
          <w:sz w:val="24"/>
        </w:rPr>
        <w:t>может</w:t>
      </w:r>
      <w:r>
        <w:rPr>
          <w:spacing w:val="-6"/>
          <w:sz w:val="24"/>
        </w:rPr>
        <w:t xml:space="preserve"> </w:t>
      </w:r>
      <w:r>
        <w:rPr>
          <w:sz w:val="24"/>
        </w:rPr>
        <w:t>выполнять</w:t>
      </w:r>
      <w:r>
        <w:rPr>
          <w:spacing w:val="-3"/>
          <w:sz w:val="24"/>
        </w:rPr>
        <w:t xml:space="preserve"> </w:t>
      </w:r>
      <w:r>
        <w:rPr>
          <w:sz w:val="24"/>
        </w:rPr>
        <w:t>уже</w:t>
      </w:r>
      <w:r>
        <w:rPr>
          <w:spacing w:val="-8"/>
          <w:sz w:val="24"/>
        </w:rPr>
        <w:t xml:space="preserve"> </w:t>
      </w:r>
      <w:r>
        <w:rPr>
          <w:sz w:val="24"/>
        </w:rPr>
        <w:t>довольно</w:t>
      </w:r>
      <w:r>
        <w:rPr>
          <w:spacing w:val="-6"/>
          <w:sz w:val="24"/>
        </w:rPr>
        <w:t xml:space="preserve"> </w:t>
      </w:r>
      <w:r>
        <w:rPr>
          <w:sz w:val="24"/>
        </w:rPr>
        <w:t>сложные</w:t>
      </w:r>
      <w:r>
        <w:rPr>
          <w:spacing w:val="-10"/>
          <w:sz w:val="24"/>
        </w:rPr>
        <w:t xml:space="preserve"> </w:t>
      </w:r>
      <w:r>
        <w:rPr>
          <w:sz w:val="24"/>
        </w:rPr>
        <w:t>постройки</w:t>
      </w:r>
      <w:r>
        <w:rPr>
          <w:spacing w:val="-7"/>
          <w:sz w:val="24"/>
        </w:rPr>
        <w:t xml:space="preserve"> </w:t>
      </w:r>
      <w:r>
        <w:rPr>
          <w:sz w:val="24"/>
        </w:rPr>
        <w:t>(гараж,</w:t>
      </w:r>
      <w:r>
        <w:rPr>
          <w:spacing w:val="-7"/>
          <w:sz w:val="24"/>
        </w:rPr>
        <w:t xml:space="preserve"> </w:t>
      </w:r>
      <w:r>
        <w:rPr>
          <w:sz w:val="24"/>
        </w:rPr>
        <w:t>дорогу</w:t>
      </w:r>
      <w:r>
        <w:rPr>
          <w:spacing w:val="-11"/>
          <w:sz w:val="24"/>
        </w:rPr>
        <w:t xml:space="preserve"> </w:t>
      </w:r>
      <w:r>
        <w:rPr>
          <w:sz w:val="24"/>
        </w:rPr>
        <w:t>к</w:t>
      </w:r>
      <w:r>
        <w:rPr>
          <w:spacing w:val="-6"/>
          <w:sz w:val="24"/>
        </w:rPr>
        <w:t xml:space="preserve"> </w:t>
      </w:r>
      <w:r>
        <w:rPr>
          <w:sz w:val="24"/>
        </w:rPr>
        <w:t>нему,</w:t>
      </w:r>
      <w:r>
        <w:rPr>
          <w:spacing w:val="-5"/>
          <w:sz w:val="24"/>
        </w:rPr>
        <w:t xml:space="preserve"> </w:t>
      </w:r>
      <w:r>
        <w:rPr>
          <w:sz w:val="24"/>
        </w:rPr>
        <w:t>забор) и играть с ними; рисует дорожки, дождик, шарики; лепит палочки, колечки, лепешки;</w:t>
      </w:r>
    </w:p>
    <w:p w14:paraId="79F50B9D" w14:textId="77777777" w:rsidR="002B3F7A" w:rsidRDefault="001B3B8A">
      <w:pPr>
        <w:pStyle w:val="a6"/>
        <w:numPr>
          <w:ilvl w:val="4"/>
          <w:numId w:val="247"/>
        </w:numPr>
        <w:tabs>
          <w:tab w:val="left" w:pos="1206"/>
        </w:tabs>
        <w:spacing w:before="1"/>
        <w:ind w:right="223" w:firstLine="708"/>
        <w:rPr>
          <w:sz w:val="24"/>
        </w:rPr>
      </w:pPr>
      <w:r>
        <w:rPr>
          <w:sz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8CB78E6" w14:textId="77777777" w:rsidR="002B3F7A" w:rsidRDefault="001B3B8A">
      <w:pPr>
        <w:pStyle w:val="a6"/>
        <w:numPr>
          <w:ilvl w:val="4"/>
          <w:numId w:val="247"/>
        </w:numPr>
        <w:tabs>
          <w:tab w:val="left" w:pos="1206"/>
        </w:tabs>
        <w:ind w:right="222" w:firstLine="708"/>
        <w:rPr>
          <w:sz w:val="24"/>
        </w:rPr>
      </w:pPr>
      <w:r>
        <w:rPr>
          <w:sz w:val="24"/>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w:t>
      </w:r>
      <w:r>
        <w:rPr>
          <w:spacing w:val="-15"/>
          <w:sz w:val="24"/>
        </w:rPr>
        <w:t xml:space="preserve"> </w:t>
      </w:r>
      <w:r>
        <w:rPr>
          <w:sz w:val="24"/>
        </w:rPr>
        <w:t>отношения</w:t>
      </w:r>
      <w:r>
        <w:rPr>
          <w:spacing w:val="-15"/>
          <w:sz w:val="24"/>
        </w:rPr>
        <w:t xml:space="preserve"> </w:t>
      </w:r>
      <w:r>
        <w:rPr>
          <w:sz w:val="24"/>
        </w:rPr>
        <w:t>(ласково</w:t>
      </w:r>
      <w:r>
        <w:rPr>
          <w:spacing w:val="-15"/>
          <w:sz w:val="24"/>
        </w:rPr>
        <w:t xml:space="preserve"> </w:t>
      </w:r>
      <w:r>
        <w:rPr>
          <w:sz w:val="24"/>
        </w:rPr>
        <w:t>обращается</w:t>
      </w:r>
      <w:r>
        <w:rPr>
          <w:spacing w:val="-15"/>
          <w:sz w:val="24"/>
        </w:rPr>
        <w:t xml:space="preserve"> </w:t>
      </w:r>
      <w:r>
        <w:rPr>
          <w:sz w:val="24"/>
        </w:rPr>
        <w:t>с</w:t>
      </w:r>
      <w:r>
        <w:rPr>
          <w:spacing w:val="-15"/>
          <w:sz w:val="24"/>
        </w:rPr>
        <w:t xml:space="preserve"> </w:t>
      </w:r>
      <w:r>
        <w:rPr>
          <w:sz w:val="24"/>
        </w:rPr>
        <w:t>куклой,</w:t>
      </w:r>
      <w:r>
        <w:rPr>
          <w:spacing w:val="-15"/>
          <w:sz w:val="24"/>
        </w:rPr>
        <w:t xml:space="preserve"> </w:t>
      </w:r>
      <w:r>
        <w:rPr>
          <w:sz w:val="24"/>
        </w:rPr>
        <w:t>делает</w:t>
      </w:r>
      <w:r>
        <w:rPr>
          <w:spacing w:val="-15"/>
          <w:sz w:val="24"/>
        </w:rPr>
        <w:t xml:space="preserve"> </w:t>
      </w:r>
      <w:r>
        <w:rPr>
          <w:sz w:val="24"/>
        </w:rPr>
        <w:t>ей</w:t>
      </w:r>
      <w:r>
        <w:rPr>
          <w:spacing w:val="-15"/>
          <w:sz w:val="24"/>
        </w:rPr>
        <w:t xml:space="preserve"> </w:t>
      </w:r>
      <w:r>
        <w:rPr>
          <w:sz w:val="24"/>
        </w:rPr>
        <w:t>замечания),</w:t>
      </w:r>
      <w:r>
        <w:rPr>
          <w:spacing w:val="-15"/>
          <w:sz w:val="24"/>
        </w:rPr>
        <w:t xml:space="preserve"> </w:t>
      </w:r>
      <w:r>
        <w:rPr>
          <w:sz w:val="24"/>
        </w:rPr>
        <w:t>заранее</w:t>
      </w:r>
      <w:r>
        <w:rPr>
          <w:spacing w:val="-15"/>
          <w:sz w:val="24"/>
        </w:rPr>
        <w:t xml:space="preserve"> </w:t>
      </w:r>
      <w:r>
        <w:rPr>
          <w:sz w:val="24"/>
        </w:rPr>
        <w:t>определяет</w:t>
      </w:r>
      <w:r>
        <w:rPr>
          <w:spacing w:val="-15"/>
          <w:sz w:val="24"/>
        </w:rPr>
        <w:t xml:space="preserve"> </w:t>
      </w:r>
      <w:r>
        <w:rPr>
          <w:sz w:val="24"/>
        </w:rPr>
        <w:t>цель («Я буду лечить куклу»).</w:t>
      </w:r>
    </w:p>
    <w:p w14:paraId="40E9FAED" w14:textId="77777777" w:rsidR="002B3F7A" w:rsidRDefault="001B3B8A">
      <w:pPr>
        <w:pStyle w:val="4"/>
        <w:numPr>
          <w:ilvl w:val="2"/>
          <w:numId w:val="247"/>
        </w:numPr>
        <w:tabs>
          <w:tab w:val="left" w:pos="3345"/>
        </w:tabs>
        <w:ind w:left="3345" w:hanging="732"/>
      </w:pPr>
      <w:bookmarkStart w:id="17" w:name="_TOC_250118"/>
      <w:r>
        <w:t>Планируемые</w:t>
      </w:r>
      <w:r>
        <w:rPr>
          <w:spacing w:val="-12"/>
        </w:rPr>
        <w:t xml:space="preserve"> </w:t>
      </w:r>
      <w:r>
        <w:t>результаты</w:t>
      </w:r>
      <w:r>
        <w:rPr>
          <w:spacing w:val="-4"/>
        </w:rPr>
        <w:t xml:space="preserve"> </w:t>
      </w:r>
      <w:r>
        <w:t>в</w:t>
      </w:r>
      <w:r>
        <w:rPr>
          <w:spacing w:val="-9"/>
        </w:rPr>
        <w:t xml:space="preserve"> </w:t>
      </w:r>
      <w:r>
        <w:t>дошкольном</w:t>
      </w:r>
      <w:r>
        <w:rPr>
          <w:spacing w:val="-3"/>
        </w:rPr>
        <w:t xml:space="preserve"> </w:t>
      </w:r>
      <w:bookmarkEnd w:id="17"/>
      <w:r>
        <w:rPr>
          <w:spacing w:val="-2"/>
        </w:rPr>
        <w:t>возрасте</w:t>
      </w:r>
    </w:p>
    <w:p w14:paraId="6B4C3B19" w14:textId="77777777" w:rsidR="002B3F7A" w:rsidRDefault="001B3B8A">
      <w:pPr>
        <w:pStyle w:val="4"/>
        <w:numPr>
          <w:ilvl w:val="3"/>
          <w:numId w:val="247"/>
        </w:numPr>
        <w:tabs>
          <w:tab w:val="left" w:pos="1653"/>
        </w:tabs>
        <w:spacing w:before="161"/>
        <w:ind w:left="1653" w:hanging="1015"/>
        <w:jc w:val="both"/>
      </w:pPr>
      <w:bookmarkStart w:id="18" w:name="_TOC_250117"/>
      <w:r>
        <w:t>К</w:t>
      </w:r>
      <w:r>
        <w:rPr>
          <w:spacing w:val="-4"/>
        </w:rPr>
        <w:t xml:space="preserve"> </w:t>
      </w:r>
      <w:r>
        <w:t>четырем</w:t>
      </w:r>
      <w:bookmarkEnd w:id="18"/>
      <w:r>
        <w:rPr>
          <w:spacing w:val="-2"/>
        </w:rPr>
        <w:t xml:space="preserve"> годам:</w:t>
      </w:r>
    </w:p>
    <w:p w14:paraId="66842896" w14:textId="77777777" w:rsidR="002B3F7A" w:rsidRDefault="001B3B8A">
      <w:pPr>
        <w:pStyle w:val="a6"/>
        <w:numPr>
          <w:ilvl w:val="4"/>
          <w:numId w:val="247"/>
        </w:numPr>
        <w:tabs>
          <w:tab w:val="left" w:pos="1206"/>
        </w:tabs>
        <w:spacing w:before="120"/>
        <w:ind w:right="223" w:firstLine="708"/>
        <w:rPr>
          <w:sz w:val="24"/>
        </w:rPr>
      </w:pPr>
      <w:r>
        <w:rPr>
          <w:sz w:val="24"/>
        </w:rPr>
        <w:t>ребенок демонстрирует положительное отношение к разнообразным физическим упражнениям,</w:t>
      </w:r>
      <w:r>
        <w:rPr>
          <w:spacing w:val="-5"/>
          <w:sz w:val="24"/>
        </w:rPr>
        <w:t xml:space="preserve"> </w:t>
      </w:r>
      <w:r>
        <w:rPr>
          <w:sz w:val="24"/>
        </w:rPr>
        <w:t>проявляет</w:t>
      </w:r>
      <w:r>
        <w:rPr>
          <w:spacing w:val="-4"/>
          <w:sz w:val="24"/>
        </w:rPr>
        <w:t xml:space="preserve"> </w:t>
      </w:r>
      <w:r>
        <w:rPr>
          <w:sz w:val="24"/>
        </w:rPr>
        <w:t>избирательный</w:t>
      </w:r>
      <w:r>
        <w:rPr>
          <w:spacing w:val="-3"/>
          <w:sz w:val="24"/>
        </w:rPr>
        <w:t xml:space="preserve"> </w:t>
      </w:r>
      <w:r>
        <w:rPr>
          <w:sz w:val="24"/>
        </w:rPr>
        <w:t>интерес</w:t>
      </w:r>
      <w:r>
        <w:rPr>
          <w:spacing w:val="-6"/>
          <w:sz w:val="24"/>
        </w:rPr>
        <w:t xml:space="preserve"> </w:t>
      </w:r>
      <w:r>
        <w:rPr>
          <w:sz w:val="24"/>
        </w:rPr>
        <w:t>к</w:t>
      </w:r>
      <w:r>
        <w:rPr>
          <w:spacing w:val="-4"/>
          <w:sz w:val="24"/>
        </w:rPr>
        <w:t xml:space="preserve"> </w:t>
      </w:r>
      <w:r>
        <w:rPr>
          <w:sz w:val="24"/>
        </w:rPr>
        <w:t>отдельным</w:t>
      </w:r>
      <w:r>
        <w:rPr>
          <w:spacing w:val="-6"/>
          <w:sz w:val="24"/>
        </w:rPr>
        <w:t xml:space="preserve"> </w:t>
      </w:r>
      <w:r>
        <w:rPr>
          <w:sz w:val="24"/>
        </w:rPr>
        <w:t>двигательным</w:t>
      </w:r>
      <w:r>
        <w:rPr>
          <w:spacing w:val="-5"/>
          <w:sz w:val="24"/>
        </w:rPr>
        <w:t xml:space="preserve"> </w:t>
      </w:r>
      <w:r>
        <w:rPr>
          <w:sz w:val="24"/>
        </w:rPr>
        <w:t>действиям</w:t>
      </w:r>
      <w:r>
        <w:rPr>
          <w:spacing w:val="-5"/>
          <w:sz w:val="24"/>
        </w:rPr>
        <w:t xml:space="preserve"> </w:t>
      </w:r>
      <w:r>
        <w:rPr>
          <w:sz w:val="24"/>
        </w:rPr>
        <w:t>(бросание</w:t>
      </w:r>
      <w:r>
        <w:rPr>
          <w:spacing w:val="-6"/>
          <w:sz w:val="24"/>
        </w:rPr>
        <w:t xml:space="preserve"> </w:t>
      </w:r>
      <w:r>
        <w:rPr>
          <w:sz w:val="24"/>
        </w:rPr>
        <w:t>и ловля, ходьба, бег, прыжки) и подвижным играм;</w:t>
      </w:r>
    </w:p>
    <w:p w14:paraId="77160218" w14:textId="77777777" w:rsidR="002B3F7A" w:rsidRDefault="001B3B8A">
      <w:pPr>
        <w:pStyle w:val="a6"/>
        <w:numPr>
          <w:ilvl w:val="4"/>
          <w:numId w:val="247"/>
        </w:numPr>
        <w:tabs>
          <w:tab w:val="left" w:pos="1206"/>
        </w:tabs>
        <w:ind w:right="224" w:firstLine="708"/>
        <w:rPr>
          <w:sz w:val="24"/>
        </w:rPr>
      </w:pPr>
      <w:r>
        <w:rPr>
          <w:sz w:val="24"/>
        </w:rPr>
        <w:t>ребенок</w:t>
      </w:r>
      <w:r>
        <w:rPr>
          <w:spacing w:val="-15"/>
          <w:sz w:val="24"/>
        </w:rPr>
        <w:t xml:space="preserve"> </w:t>
      </w:r>
      <w:r>
        <w:rPr>
          <w:sz w:val="24"/>
        </w:rPr>
        <w:t>проявляет</w:t>
      </w:r>
      <w:r>
        <w:rPr>
          <w:spacing w:val="-14"/>
          <w:sz w:val="24"/>
        </w:rPr>
        <w:t xml:space="preserve"> </w:t>
      </w:r>
      <w:r>
        <w:rPr>
          <w:sz w:val="24"/>
        </w:rPr>
        <w:t>элементы</w:t>
      </w:r>
      <w:r>
        <w:rPr>
          <w:spacing w:val="-15"/>
          <w:sz w:val="24"/>
        </w:rPr>
        <w:t xml:space="preserve"> </w:t>
      </w:r>
      <w:r>
        <w:rPr>
          <w:sz w:val="24"/>
        </w:rPr>
        <w:t>самостоятельности</w:t>
      </w:r>
      <w:r>
        <w:rPr>
          <w:spacing w:val="-12"/>
          <w:sz w:val="24"/>
        </w:rPr>
        <w:t xml:space="preserve"> </w:t>
      </w:r>
      <w:r>
        <w:rPr>
          <w:sz w:val="24"/>
        </w:rPr>
        <w:t>в</w:t>
      </w:r>
      <w:r>
        <w:rPr>
          <w:spacing w:val="-15"/>
          <w:sz w:val="24"/>
        </w:rPr>
        <w:t xml:space="preserve"> </w:t>
      </w:r>
      <w:r>
        <w:rPr>
          <w:sz w:val="24"/>
        </w:rPr>
        <w:t>двигательной</w:t>
      </w:r>
      <w:r>
        <w:rPr>
          <w:spacing w:val="-12"/>
          <w:sz w:val="24"/>
        </w:rPr>
        <w:t xml:space="preserve"> </w:t>
      </w:r>
      <w:r>
        <w:rPr>
          <w:sz w:val="24"/>
        </w:rPr>
        <w:t>деятельности,</w:t>
      </w:r>
      <w:r>
        <w:rPr>
          <w:spacing w:val="-14"/>
          <w:sz w:val="24"/>
        </w:rPr>
        <w:t xml:space="preserve"> </w:t>
      </w:r>
      <w:r>
        <w:rPr>
          <w:sz w:val="24"/>
        </w:rPr>
        <w:t>с</w:t>
      </w:r>
      <w:r>
        <w:rPr>
          <w:spacing w:val="-15"/>
          <w:sz w:val="24"/>
        </w:rPr>
        <w:t xml:space="preserve"> </w:t>
      </w:r>
      <w:r>
        <w:rPr>
          <w:sz w:val="24"/>
        </w:rPr>
        <w:t>интересом включается</w:t>
      </w:r>
      <w:r>
        <w:rPr>
          <w:spacing w:val="-15"/>
          <w:sz w:val="24"/>
        </w:rPr>
        <w:t xml:space="preserve"> </w:t>
      </w:r>
      <w:r>
        <w:rPr>
          <w:sz w:val="24"/>
        </w:rPr>
        <w:t>в</w:t>
      </w:r>
      <w:r>
        <w:rPr>
          <w:spacing w:val="-15"/>
          <w:sz w:val="24"/>
        </w:rPr>
        <w:t xml:space="preserve"> </w:t>
      </w:r>
      <w:r>
        <w:rPr>
          <w:sz w:val="24"/>
        </w:rPr>
        <w:t>подвижные</w:t>
      </w:r>
      <w:r>
        <w:rPr>
          <w:spacing w:val="-15"/>
          <w:sz w:val="24"/>
        </w:rPr>
        <w:t xml:space="preserve"> </w:t>
      </w:r>
      <w:r>
        <w:rPr>
          <w:sz w:val="24"/>
        </w:rPr>
        <w:t>игры,</w:t>
      </w:r>
      <w:r>
        <w:rPr>
          <w:spacing w:val="-15"/>
          <w:sz w:val="24"/>
        </w:rPr>
        <w:t xml:space="preserve"> </w:t>
      </w:r>
      <w:r>
        <w:rPr>
          <w:sz w:val="24"/>
        </w:rPr>
        <w:t>стремится</w:t>
      </w:r>
      <w:r>
        <w:rPr>
          <w:spacing w:val="-15"/>
          <w:sz w:val="24"/>
        </w:rPr>
        <w:t xml:space="preserve"> </w:t>
      </w:r>
      <w:r>
        <w:rPr>
          <w:sz w:val="24"/>
        </w:rPr>
        <w:t>к</w:t>
      </w:r>
      <w:r>
        <w:rPr>
          <w:spacing w:val="-14"/>
          <w:sz w:val="24"/>
        </w:rPr>
        <w:t xml:space="preserve"> </w:t>
      </w:r>
      <w:r>
        <w:rPr>
          <w:sz w:val="24"/>
        </w:rPr>
        <w:t>выполнению</w:t>
      </w:r>
      <w:r>
        <w:rPr>
          <w:spacing w:val="-14"/>
          <w:sz w:val="24"/>
        </w:rPr>
        <w:t xml:space="preserve"> </w:t>
      </w:r>
      <w:r>
        <w:rPr>
          <w:sz w:val="24"/>
        </w:rPr>
        <w:t>правил</w:t>
      </w:r>
      <w:r>
        <w:rPr>
          <w:spacing w:val="-15"/>
          <w:sz w:val="24"/>
        </w:rPr>
        <w:t xml:space="preserve"> </w:t>
      </w:r>
      <w:r>
        <w:rPr>
          <w:sz w:val="24"/>
        </w:rPr>
        <w:t>и</w:t>
      </w:r>
      <w:r>
        <w:rPr>
          <w:spacing w:val="-14"/>
          <w:sz w:val="24"/>
        </w:rPr>
        <w:t xml:space="preserve"> </w:t>
      </w:r>
      <w:r>
        <w:rPr>
          <w:sz w:val="24"/>
        </w:rPr>
        <w:t>основных</w:t>
      </w:r>
      <w:r>
        <w:rPr>
          <w:spacing w:val="-13"/>
          <w:sz w:val="24"/>
        </w:rPr>
        <w:t xml:space="preserve"> </w:t>
      </w:r>
      <w:r>
        <w:rPr>
          <w:sz w:val="24"/>
        </w:rPr>
        <w:t>ролей</w:t>
      </w:r>
      <w:r>
        <w:rPr>
          <w:spacing w:val="-14"/>
          <w:sz w:val="24"/>
        </w:rPr>
        <w:t xml:space="preserve"> </w:t>
      </w:r>
      <w:r>
        <w:rPr>
          <w:sz w:val="24"/>
        </w:rPr>
        <w:t>в</w:t>
      </w:r>
      <w:r>
        <w:rPr>
          <w:spacing w:val="-15"/>
          <w:sz w:val="24"/>
        </w:rPr>
        <w:t xml:space="preserve"> </w:t>
      </w:r>
      <w:r>
        <w:rPr>
          <w:sz w:val="24"/>
        </w:rPr>
        <w:t>игре,</w:t>
      </w:r>
      <w:r>
        <w:rPr>
          <w:spacing w:val="-15"/>
          <w:sz w:val="24"/>
        </w:rPr>
        <w:t xml:space="preserve"> </w:t>
      </w:r>
      <w:r>
        <w:rPr>
          <w:sz w:val="24"/>
        </w:rPr>
        <w:t>выполняет простейшие правила построения и перестроения, выполняет ритмические упражнения под музыку;</w:t>
      </w:r>
    </w:p>
    <w:p w14:paraId="225B395F" w14:textId="77777777" w:rsidR="002B3F7A" w:rsidRDefault="001B3B8A">
      <w:pPr>
        <w:pStyle w:val="a6"/>
        <w:numPr>
          <w:ilvl w:val="4"/>
          <w:numId w:val="247"/>
        </w:numPr>
        <w:tabs>
          <w:tab w:val="left" w:pos="1206"/>
        </w:tabs>
        <w:ind w:right="222" w:firstLine="708"/>
        <w:rPr>
          <w:sz w:val="24"/>
        </w:rPr>
      </w:pPr>
      <w:r>
        <w:rPr>
          <w:sz w:val="24"/>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0B4C5A9" w14:textId="77777777" w:rsidR="002B3F7A" w:rsidRDefault="001B3B8A">
      <w:pPr>
        <w:pStyle w:val="a6"/>
        <w:numPr>
          <w:ilvl w:val="4"/>
          <w:numId w:val="247"/>
        </w:numPr>
        <w:tabs>
          <w:tab w:val="left" w:pos="1206"/>
        </w:tabs>
        <w:ind w:right="219" w:firstLine="708"/>
        <w:rPr>
          <w:sz w:val="24"/>
        </w:rPr>
      </w:pPr>
      <w:r>
        <w:rPr>
          <w:sz w:val="24"/>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520F9732" w14:textId="77777777" w:rsidR="002B3F7A" w:rsidRDefault="001B3B8A">
      <w:pPr>
        <w:pStyle w:val="a6"/>
        <w:numPr>
          <w:ilvl w:val="4"/>
          <w:numId w:val="247"/>
        </w:numPr>
        <w:tabs>
          <w:tab w:val="left" w:pos="1206"/>
        </w:tabs>
        <w:ind w:left="1206" w:hanging="285"/>
        <w:rPr>
          <w:sz w:val="24"/>
        </w:rPr>
      </w:pPr>
      <w:r>
        <w:rPr>
          <w:sz w:val="24"/>
        </w:rPr>
        <w:t>ребенок</w:t>
      </w:r>
      <w:r>
        <w:rPr>
          <w:spacing w:val="-7"/>
          <w:sz w:val="24"/>
        </w:rPr>
        <w:t xml:space="preserve"> </w:t>
      </w:r>
      <w:r>
        <w:rPr>
          <w:sz w:val="24"/>
        </w:rPr>
        <w:t>проявляет</w:t>
      </w:r>
      <w:r>
        <w:rPr>
          <w:spacing w:val="-4"/>
          <w:sz w:val="24"/>
        </w:rPr>
        <w:t xml:space="preserve"> </w:t>
      </w:r>
      <w:r>
        <w:rPr>
          <w:sz w:val="24"/>
        </w:rPr>
        <w:t>доверие</w:t>
      </w:r>
      <w:r>
        <w:rPr>
          <w:spacing w:val="-6"/>
          <w:sz w:val="24"/>
        </w:rPr>
        <w:t xml:space="preserve"> </w:t>
      </w:r>
      <w:r>
        <w:rPr>
          <w:sz w:val="24"/>
        </w:rPr>
        <w:t>к</w:t>
      </w:r>
      <w:r>
        <w:rPr>
          <w:spacing w:val="-4"/>
          <w:sz w:val="24"/>
        </w:rPr>
        <w:t xml:space="preserve"> </w:t>
      </w:r>
      <w:r>
        <w:rPr>
          <w:sz w:val="24"/>
        </w:rPr>
        <w:t>миру,</w:t>
      </w:r>
      <w:r>
        <w:rPr>
          <w:spacing w:val="-5"/>
          <w:sz w:val="24"/>
        </w:rPr>
        <w:t xml:space="preserve"> </w:t>
      </w:r>
      <w:r>
        <w:rPr>
          <w:sz w:val="24"/>
        </w:rPr>
        <w:t>положительно</w:t>
      </w:r>
      <w:r>
        <w:rPr>
          <w:spacing w:val="-4"/>
          <w:sz w:val="24"/>
        </w:rPr>
        <w:t xml:space="preserve"> </w:t>
      </w:r>
      <w:r>
        <w:rPr>
          <w:sz w:val="24"/>
        </w:rPr>
        <w:t>оценивает</w:t>
      </w:r>
      <w:r>
        <w:rPr>
          <w:spacing w:val="-3"/>
          <w:sz w:val="24"/>
        </w:rPr>
        <w:t xml:space="preserve"> </w:t>
      </w:r>
      <w:r>
        <w:rPr>
          <w:sz w:val="24"/>
        </w:rPr>
        <w:t>себя,</w:t>
      </w:r>
      <w:r>
        <w:rPr>
          <w:spacing w:val="-6"/>
          <w:sz w:val="24"/>
        </w:rPr>
        <w:t xml:space="preserve"> </w:t>
      </w:r>
      <w:r>
        <w:rPr>
          <w:sz w:val="24"/>
        </w:rPr>
        <w:t>говорит</w:t>
      </w:r>
      <w:r>
        <w:rPr>
          <w:spacing w:val="-4"/>
          <w:sz w:val="24"/>
        </w:rPr>
        <w:t xml:space="preserve"> </w:t>
      </w:r>
      <w:r>
        <w:rPr>
          <w:sz w:val="24"/>
        </w:rPr>
        <w:t>о</w:t>
      </w:r>
      <w:r>
        <w:rPr>
          <w:spacing w:val="-5"/>
          <w:sz w:val="24"/>
        </w:rPr>
        <w:t xml:space="preserve"> </w:t>
      </w:r>
      <w:r>
        <w:rPr>
          <w:sz w:val="24"/>
        </w:rPr>
        <w:t>себе</w:t>
      </w:r>
      <w:r>
        <w:rPr>
          <w:spacing w:val="-5"/>
          <w:sz w:val="24"/>
        </w:rPr>
        <w:t xml:space="preserve"> </w:t>
      </w:r>
      <w:r>
        <w:rPr>
          <w:sz w:val="24"/>
        </w:rPr>
        <w:t>в</w:t>
      </w:r>
      <w:r>
        <w:rPr>
          <w:spacing w:val="-5"/>
          <w:sz w:val="24"/>
        </w:rPr>
        <w:t xml:space="preserve"> </w:t>
      </w:r>
      <w:r>
        <w:rPr>
          <w:spacing w:val="-2"/>
          <w:sz w:val="24"/>
        </w:rPr>
        <w:t>первом</w:t>
      </w:r>
    </w:p>
    <w:p w14:paraId="3B2838D9" w14:textId="77777777" w:rsidR="002B3F7A" w:rsidRDefault="001B3B8A">
      <w:pPr>
        <w:pStyle w:val="a3"/>
        <w:spacing w:before="1"/>
        <w:ind w:firstLine="0"/>
        <w:jc w:val="left"/>
      </w:pPr>
      <w:r>
        <w:rPr>
          <w:spacing w:val="-2"/>
        </w:rPr>
        <w:t>лице;</w:t>
      </w:r>
    </w:p>
    <w:p w14:paraId="1119B4F3" w14:textId="77777777" w:rsidR="002B3F7A" w:rsidRDefault="001B3B8A">
      <w:pPr>
        <w:pStyle w:val="a6"/>
        <w:numPr>
          <w:ilvl w:val="4"/>
          <w:numId w:val="247"/>
        </w:numPr>
        <w:tabs>
          <w:tab w:val="left" w:pos="1206"/>
        </w:tabs>
        <w:ind w:left="1206" w:hanging="285"/>
        <w:jc w:val="left"/>
        <w:rPr>
          <w:sz w:val="24"/>
        </w:rPr>
      </w:pPr>
      <w:r>
        <w:rPr>
          <w:sz w:val="24"/>
        </w:rPr>
        <w:t>ребенок</w:t>
      </w:r>
      <w:r>
        <w:rPr>
          <w:spacing w:val="-2"/>
          <w:sz w:val="24"/>
        </w:rPr>
        <w:t xml:space="preserve"> </w:t>
      </w:r>
      <w:r>
        <w:rPr>
          <w:sz w:val="24"/>
        </w:rPr>
        <w:t>откликается</w:t>
      </w:r>
      <w:r>
        <w:rPr>
          <w:spacing w:val="1"/>
          <w:sz w:val="24"/>
        </w:rPr>
        <w:t xml:space="preserve"> </w:t>
      </w:r>
      <w:r>
        <w:rPr>
          <w:sz w:val="24"/>
        </w:rPr>
        <w:t>эмоционально</w:t>
      </w:r>
      <w:r>
        <w:rPr>
          <w:spacing w:val="1"/>
          <w:sz w:val="24"/>
        </w:rPr>
        <w:t xml:space="preserve"> </w:t>
      </w:r>
      <w:r>
        <w:rPr>
          <w:sz w:val="24"/>
        </w:rPr>
        <w:t>на</w:t>
      </w:r>
      <w:r>
        <w:rPr>
          <w:spacing w:val="-1"/>
          <w:sz w:val="24"/>
        </w:rPr>
        <w:t xml:space="preserve"> </w:t>
      </w:r>
      <w:r>
        <w:rPr>
          <w:sz w:val="24"/>
        </w:rPr>
        <w:t>ярко</w:t>
      </w:r>
      <w:r>
        <w:rPr>
          <w:spacing w:val="-1"/>
          <w:sz w:val="24"/>
        </w:rPr>
        <w:t xml:space="preserve"> </w:t>
      </w:r>
      <w:r>
        <w:rPr>
          <w:sz w:val="24"/>
        </w:rPr>
        <w:t>выраженное состояние</w:t>
      </w:r>
      <w:r>
        <w:rPr>
          <w:spacing w:val="-1"/>
          <w:sz w:val="24"/>
        </w:rPr>
        <w:t xml:space="preserve"> </w:t>
      </w:r>
      <w:r>
        <w:rPr>
          <w:sz w:val="24"/>
        </w:rPr>
        <w:t>близких</w:t>
      </w:r>
      <w:r>
        <w:rPr>
          <w:spacing w:val="3"/>
          <w:sz w:val="24"/>
        </w:rPr>
        <w:t xml:space="preserve"> </w:t>
      </w:r>
      <w:r>
        <w:rPr>
          <w:sz w:val="24"/>
        </w:rPr>
        <w:t>и</w:t>
      </w:r>
      <w:r>
        <w:rPr>
          <w:spacing w:val="1"/>
          <w:sz w:val="24"/>
        </w:rPr>
        <w:t xml:space="preserve"> </w:t>
      </w:r>
      <w:r>
        <w:rPr>
          <w:spacing w:val="-2"/>
          <w:sz w:val="24"/>
        </w:rPr>
        <w:t>сверстников</w:t>
      </w:r>
    </w:p>
    <w:p w14:paraId="223F9922" w14:textId="77777777" w:rsidR="002B3F7A" w:rsidRDefault="001B3B8A">
      <w:pPr>
        <w:pStyle w:val="a3"/>
        <w:ind w:firstLine="0"/>
      </w:pPr>
      <w:r>
        <w:t>по</w:t>
      </w:r>
      <w:r>
        <w:rPr>
          <w:spacing w:val="-4"/>
        </w:rPr>
        <w:t xml:space="preserve"> </w:t>
      </w:r>
      <w:r>
        <w:t>показу</w:t>
      </w:r>
      <w:r>
        <w:rPr>
          <w:spacing w:val="-9"/>
        </w:rPr>
        <w:t xml:space="preserve"> </w:t>
      </w:r>
      <w:r>
        <w:t>и</w:t>
      </w:r>
      <w:r>
        <w:rPr>
          <w:spacing w:val="-1"/>
        </w:rPr>
        <w:t xml:space="preserve"> </w:t>
      </w:r>
      <w:r>
        <w:t>побуждению</w:t>
      </w:r>
      <w:r>
        <w:rPr>
          <w:spacing w:val="-1"/>
        </w:rPr>
        <w:t xml:space="preserve"> </w:t>
      </w:r>
      <w:r>
        <w:t>взрослых;</w:t>
      </w:r>
      <w:r>
        <w:rPr>
          <w:spacing w:val="-2"/>
        </w:rPr>
        <w:t xml:space="preserve"> </w:t>
      </w:r>
      <w:r>
        <w:t>дружелюбно</w:t>
      </w:r>
      <w:r>
        <w:rPr>
          <w:spacing w:val="-1"/>
        </w:rPr>
        <w:t xml:space="preserve"> </w:t>
      </w:r>
      <w:r>
        <w:t>настроен</w:t>
      </w:r>
      <w:r>
        <w:rPr>
          <w:spacing w:val="-2"/>
        </w:rPr>
        <w:t xml:space="preserve"> </w:t>
      </w:r>
      <w:r>
        <w:t>в</w:t>
      </w:r>
      <w:r>
        <w:rPr>
          <w:spacing w:val="-3"/>
        </w:rPr>
        <w:t xml:space="preserve"> </w:t>
      </w:r>
      <w:r>
        <w:t>отношении</w:t>
      </w:r>
      <w:r>
        <w:rPr>
          <w:spacing w:val="-1"/>
        </w:rPr>
        <w:t xml:space="preserve"> </w:t>
      </w:r>
      <w:r>
        <w:t xml:space="preserve">других </w:t>
      </w:r>
      <w:r>
        <w:rPr>
          <w:spacing w:val="-2"/>
        </w:rPr>
        <w:t>детей;</w:t>
      </w:r>
    </w:p>
    <w:p w14:paraId="7CE2726F" w14:textId="77777777" w:rsidR="002B3F7A" w:rsidRDefault="001B3B8A">
      <w:pPr>
        <w:pStyle w:val="a6"/>
        <w:numPr>
          <w:ilvl w:val="4"/>
          <w:numId w:val="247"/>
        </w:numPr>
        <w:tabs>
          <w:tab w:val="left" w:pos="1206"/>
        </w:tabs>
        <w:ind w:right="221" w:firstLine="708"/>
        <w:rPr>
          <w:sz w:val="24"/>
        </w:rPr>
      </w:pPr>
      <w:r>
        <w:rPr>
          <w:sz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64CF84C" w14:textId="77777777" w:rsidR="002B3F7A" w:rsidRDefault="001B3B8A">
      <w:pPr>
        <w:pStyle w:val="a6"/>
        <w:numPr>
          <w:ilvl w:val="4"/>
          <w:numId w:val="247"/>
        </w:numPr>
        <w:tabs>
          <w:tab w:val="left" w:pos="1206"/>
        </w:tabs>
        <w:ind w:right="224" w:firstLine="708"/>
        <w:rPr>
          <w:sz w:val="24"/>
        </w:rPr>
      </w:pPr>
      <w:r>
        <w:rPr>
          <w:sz w:val="24"/>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w:t>
      </w:r>
      <w:r>
        <w:rPr>
          <w:spacing w:val="-2"/>
          <w:sz w:val="24"/>
        </w:rPr>
        <w:t>сверстниками;</w:t>
      </w:r>
    </w:p>
    <w:p w14:paraId="21DE4BB6" w14:textId="77777777" w:rsidR="002B3F7A" w:rsidRDefault="001B3B8A">
      <w:pPr>
        <w:pStyle w:val="a6"/>
        <w:numPr>
          <w:ilvl w:val="4"/>
          <w:numId w:val="247"/>
        </w:numPr>
        <w:tabs>
          <w:tab w:val="left" w:pos="1206"/>
        </w:tabs>
        <w:ind w:right="221" w:firstLine="708"/>
        <w:rPr>
          <w:sz w:val="24"/>
        </w:rPr>
      </w:pPr>
      <w:r>
        <w:rPr>
          <w:sz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680B3F42" w14:textId="77777777" w:rsidR="002B3F7A" w:rsidRDefault="001B3B8A">
      <w:pPr>
        <w:pStyle w:val="a6"/>
        <w:numPr>
          <w:ilvl w:val="4"/>
          <w:numId w:val="247"/>
        </w:numPr>
        <w:tabs>
          <w:tab w:val="left" w:pos="1206"/>
        </w:tabs>
        <w:ind w:right="223" w:firstLine="708"/>
        <w:rPr>
          <w:sz w:val="24"/>
        </w:rPr>
      </w:pPr>
      <w:r>
        <w:rPr>
          <w:sz w:val="24"/>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w:t>
      </w:r>
      <w:r>
        <w:rPr>
          <w:spacing w:val="-2"/>
          <w:sz w:val="24"/>
        </w:rPr>
        <w:t>деятельности;</w:t>
      </w:r>
    </w:p>
    <w:p w14:paraId="1286C562" w14:textId="77777777" w:rsidR="002B3F7A" w:rsidRDefault="001B3B8A">
      <w:pPr>
        <w:pStyle w:val="a6"/>
        <w:numPr>
          <w:ilvl w:val="4"/>
          <w:numId w:val="247"/>
        </w:numPr>
        <w:tabs>
          <w:tab w:val="left" w:pos="1206"/>
        </w:tabs>
        <w:spacing w:before="1"/>
        <w:ind w:right="223" w:firstLine="708"/>
        <w:rPr>
          <w:sz w:val="24"/>
        </w:rPr>
      </w:pPr>
      <w:r>
        <w:rPr>
          <w:sz w:val="24"/>
        </w:rPr>
        <w:t>ребенок</w:t>
      </w:r>
      <w:r>
        <w:rPr>
          <w:spacing w:val="-2"/>
          <w:sz w:val="24"/>
        </w:rPr>
        <w:t xml:space="preserve"> </w:t>
      </w:r>
      <w:r>
        <w:rPr>
          <w:sz w:val="24"/>
        </w:rPr>
        <w:t>произносит</w:t>
      </w:r>
      <w:r>
        <w:rPr>
          <w:spacing w:val="-1"/>
          <w:sz w:val="24"/>
        </w:rPr>
        <w:t xml:space="preserve"> </w:t>
      </w:r>
      <w:r>
        <w:rPr>
          <w:sz w:val="24"/>
        </w:rPr>
        <w:t>правильно</w:t>
      </w:r>
      <w:r>
        <w:rPr>
          <w:spacing w:val="-3"/>
          <w:sz w:val="24"/>
        </w:rPr>
        <w:t xml:space="preserve"> </w:t>
      </w:r>
      <w:r>
        <w:rPr>
          <w:sz w:val="24"/>
        </w:rPr>
        <w:t>в</w:t>
      </w:r>
      <w:r>
        <w:rPr>
          <w:spacing w:val="-4"/>
          <w:sz w:val="24"/>
        </w:rPr>
        <w:t xml:space="preserve"> </w:t>
      </w:r>
      <w:r>
        <w:rPr>
          <w:sz w:val="24"/>
        </w:rPr>
        <w:t>словах</w:t>
      </w:r>
      <w:r>
        <w:rPr>
          <w:spacing w:val="-1"/>
          <w:sz w:val="24"/>
        </w:rPr>
        <w:t xml:space="preserve"> </w:t>
      </w:r>
      <w:r>
        <w:rPr>
          <w:sz w:val="24"/>
        </w:rPr>
        <w:t>все</w:t>
      </w:r>
      <w:r>
        <w:rPr>
          <w:spacing w:val="-4"/>
          <w:sz w:val="24"/>
        </w:rPr>
        <w:t xml:space="preserve"> </w:t>
      </w:r>
      <w:r>
        <w:rPr>
          <w:sz w:val="24"/>
        </w:rPr>
        <w:t>гласные</w:t>
      </w:r>
      <w:r>
        <w:rPr>
          <w:spacing w:val="-4"/>
          <w:sz w:val="24"/>
        </w:rPr>
        <w:t xml:space="preserve"> </w:t>
      </w:r>
      <w:r>
        <w:rPr>
          <w:sz w:val="24"/>
        </w:rPr>
        <w:t>и согласные</w:t>
      </w:r>
      <w:r>
        <w:rPr>
          <w:spacing w:val="-3"/>
          <w:sz w:val="24"/>
        </w:rPr>
        <w:t xml:space="preserve"> </w:t>
      </w:r>
      <w:r>
        <w:rPr>
          <w:sz w:val="24"/>
        </w:rPr>
        <w:t>звуки,</w:t>
      </w:r>
      <w:r>
        <w:rPr>
          <w:spacing w:val="-3"/>
          <w:sz w:val="24"/>
        </w:rPr>
        <w:t xml:space="preserve"> </w:t>
      </w:r>
      <w:r>
        <w:rPr>
          <w:sz w:val="24"/>
        </w:rPr>
        <w:t>кроме</w:t>
      </w:r>
      <w:r>
        <w:rPr>
          <w:spacing w:val="-4"/>
          <w:sz w:val="24"/>
        </w:rPr>
        <w:t xml:space="preserve"> </w:t>
      </w:r>
      <w:r>
        <w:rPr>
          <w:sz w:val="24"/>
        </w:rPr>
        <w:t>шипящих и сонорных,</w:t>
      </w:r>
      <w:r>
        <w:rPr>
          <w:spacing w:val="-8"/>
          <w:sz w:val="24"/>
        </w:rPr>
        <w:t xml:space="preserve"> </w:t>
      </w:r>
      <w:r>
        <w:rPr>
          <w:sz w:val="24"/>
        </w:rPr>
        <w:t>согласовывает</w:t>
      </w:r>
      <w:r>
        <w:rPr>
          <w:spacing w:val="-5"/>
          <w:sz w:val="24"/>
        </w:rPr>
        <w:t xml:space="preserve"> </w:t>
      </w:r>
      <w:r>
        <w:rPr>
          <w:sz w:val="24"/>
        </w:rPr>
        <w:t>слова</w:t>
      </w:r>
      <w:r>
        <w:rPr>
          <w:spacing w:val="-7"/>
          <w:sz w:val="24"/>
        </w:rPr>
        <w:t xml:space="preserve"> </w:t>
      </w:r>
      <w:r>
        <w:rPr>
          <w:sz w:val="24"/>
        </w:rPr>
        <w:t>в</w:t>
      </w:r>
      <w:r>
        <w:rPr>
          <w:spacing w:val="-6"/>
          <w:sz w:val="24"/>
        </w:rPr>
        <w:t xml:space="preserve"> </w:t>
      </w:r>
      <w:r>
        <w:rPr>
          <w:sz w:val="24"/>
        </w:rPr>
        <w:t>предложении</w:t>
      </w:r>
      <w:r>
        <w:rPr>
          <w:spacing w:val="-6"/>
          <w:sz w:val="24"/>
        </w:rPr>
        <w:t xml:space="preserve"> </w:t>
      </w:r>
      <w:r>
        <w:rPr>
          <w:sz w:val="24"/>
        </w:rPr>
        <w:t>в</w:t>
      </w:r>
      <w:r>
        <w:rPr>
          <w:spacing w:val="-6"/>
          <w:sz w:val="24"/>
        </w:rPr>
        <w:t xml:space="preserve"> </w:t>
      </w:r>
      <w:r>
        <w:rPr>
          <w:sz w:val="24"/>
        </w:rPr>
        <w:t>роде,</w:t>
      </w:r>
      <w:r>
        <w:rPr>
          <w:spacing w:val="-6"/>
          <w:sz w:val="24"/>
        </w:rPr>
        <w:t xml:space="preserve"> </w:t>
      </w:r>
      <w:r>
        <w:rPr>
          <w:sz w:val="24"/>
        </w:rPr>
        <w:t>числе</w:t>
      </w:r>
      <w:r>
        <w:rPr>
          <w:spacing w:val="-6"/>
          <w:sz w:val="24"/>
        </w:rPr>
        <w:t xml:space="preserve"> </w:t>
      </w:r>
      <w:r>
        <w:rPr>
          <w:sz w:val="24"/>
        </w:rPr>
        <w:t>и</w:t>
      </w:r>
      <w:r>
        <w:rPr>
          <w:spacing w:val="-7"/>
          <w:sz w:val="24"/>
        </w:rPr>
        <w:t xml:space="preserve"> </w:t>
      </w:r>
      <w:r>
        <w:rPr>
          <w:sz w:val="24"/>
        </w:rPr>
        <w:t>падеже,</w:t>
      </w:r>
      <w:r>
        <w:rPr>
          <w:spacing w:val="-5"/>
          <w:sz w:val="24"/>
        </w:rPr>
        <w:t xml:space="preserve"> </w:t>
      </w:r>
      <w:r>
        <w:rPr>
          <w:sz w:val="24"/>
        </w:rPr>
        <w:t>повторяет</w:t>
      </w:r>
      <w:r>
        <w:rPr>
          <w:spacing w:val="-8"/>
          <w:sz w:val="24"/>
        </w:rPr>
        <w:t xml:space="preserve"> </w:t>
      </w:r>
      <w:r>
        <w:rPr>
          <w:sz w:val="24"/>
        </w:rPr>
        <w:t>за</w:t>
      </w:r>
      <w:r>
        <w:rPr>
          <w:spacing w:val="-7"/>
          <w:sz w:val="24"/>
        </w:rPr>
        <w:t xml:space="preserve"> </w:t>
      </w:r>
      <w:r>
        <w:rPr>
          <w:sz w:val="24"/>
        </w:rPr>
        <w:t>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0D6BF89E" w14:textId="77777777" w:rsidR="002B3F7A" w:rsidRDefault="001B3B8A">
      <w:pPr>
        <w:pStyle w:val="a6"/>
        <w:numPr>
          <w:ilvl w:val="4"/>
          <w:numId w:val="247"/>
        </w:numPr>
        <w:tabs>
          <w:tab w:val="left" w:pos="1206"/>
        </w:tabs>
        <w:spacing w:before="64"/>
        <w:ind w:right="223" w:firstLine="708"/>
        <w:rPr>
          <w:sz w:val="24"/>
        </w:rPr>
      </w:pPr>
      <w:r>
        <w:rPr>
          <w:sz w:val="24"/>
        </w:rPr>
        <w:t>ребенок</w:t>
      </w:r>
      <w:r>
        <w:rPr>
          <w:spacing w:val="-15"/>
          <w:sz w:val="24"/>
        </w:rPr>
        <w:t xml:space="preserve"> </w:t>
      </w:r>
      <w:r>
        <w:rPr>
          <w:sz w:val="24"/>
        </w:rPr>
        <w:t>понимает</w:t>
      </w:r>
      <w:r>
        <w:rPr>
          <w:spacing w:val="-14"/>
          <w:sz w:val="24"/>
        </w:rPr>
        <w:t xml:space="preserve"> </w:t>
      </w:r>
      <w:r>
        <w:rPr>
          <w:sz w:val="24"/>
        </w:rPr>
        <w:t>содержание</w:t>
      </w:r>
      <w:r>
        <w:rPr>
          <w:spacing w:val="-15"/>
          <w:sz w:val="24"/>
        </w:rPr>
        <w:t xml:space="preserve"> </w:t>
      </w:r>
      <w:r>
        <w:rPr>
          <w:sz w:val="24"/>
        </w:rPr>
        <w:t>литературных</w:t>
      </w:r>
      <w:r>
        <w:rPr>
          <w:spacing w:val="-13"/>
          <w:sz w:val="24"/>
        </w:rPr>
        <w:t xml:space="preserve"> </w:t>
      </w:r>
      <w:r>
        <w:rPr>
          <w:sz w:val="24"/>
        </w:rPr>
        <w:t>произведений</w:t>
      </w:r>
      <w:r>
        <w:rPr>
          <w:spacing w:val="-14"/>
          <w:sz w:val="24"/>
        </w:rPr>
        <w:t xml:space="preserve"> </w:t>
      </w:r>
      <w:r>
        <w:rPr>
          <w:sz w:val="24"/>
        </w:rPr>
        <w:t>и</w:t>
      </w:r>
      <w:r>
        <w:rPr>
          <w:spacing w:val="-13"/>
          <w:sz w:val="24"/>
        </w:rPr>
        <w:t xml:space="preserve"> </w:t>
      </w:r>
      <w:r>
        <w:rPr>
          <w:sz w:val="24"/>
        </w:rPr>
        <w:t>участвует</w:t>
      </w:r>
      <w:r>
        <w:rPr>
          <w:spacing w:val="-14"/>
          <w:sz w:val="24"/>
        </w:rPr>
        <w:t xml:space="preserve"> </w:t>
      </w:r>
      <w:r>
        <w:rPr>
          <w:sz w:val="24"/>
        </w:rPr>
        <w:t>в</w:t>
      </w:r>
      <w:r>
        <w:rPr>
          <w:spacing w:val="-15"/>
          <w:sz w:val="24"/>
        </w:rPr>
        <w:t xml:space="preserve"> </w:t>
      </w:r>
      <w:r>
        <w:rPr>
          <w:sz w:val="24"/>
        </w:rPr>
        <w:t>их</w:t>
      </w:r>
      <w:r>
        <w:rPr>
          <w:spacing w:val="-14"/>
          <w:sz w:val="24"/>
        </w:rPr>
        <w:t xml:space="preserve"> </w:t>
      </w:r>
      <w:r>
        <w:rPr>
          <w:sz w:val="24"/>
        </w:rPr>
        <w:t>драматизации, рассматривает иллюстрации в книгах, запоминает небольшие потешки, стихотворения, эмоционально откликается на них;</w:t>
      </w:r>
    </w:p>
    <w:p w14:paraId="022D8AA3" w14:textId="77777777" w:rsidR="002B3F7A" w:rsidRDefault="001B3B8A">
      <w:pPr>
        <w:pStyle w:val="a6"/>
        <w:numPr>
          <w:ilvl w:val="4"/>
          <w:numId w:val="247"/>
        </w:numPr>
        <w:tabs>
          <w:tab w:val="left" w:pos="1206"/>
        </w:tabs>
        <w:spacing w:before="1"/>
        <w:ind w:right="221" w:firstLine="708"/>
        <w:rPr>
          <w:sz w:val="24"/>
        </w:rPr>
      </w:pPr>
      <w:r>
        <w:rPr>
          <w:sz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282C3C66" w14:textId="77777777" w:rsidR="002B3F7A" w:rsidRDefault="001B3B8A">
      <w:pPr>
        <w:pStyle w:val="a6"/>
        <w:numPr>
          <w:ilvl w:val="4"/>
          <w:numId w:val="247"/>
        </w:numPr>
        <w:tabs>
          <w:tab w:val="left" w:pos="1206"/>
        </w:tabs>
        <w:ind w:left="1206" w:hanging="285"/>
        <w:rPr>
          <w:sz w:val="24"/>
        </w:rPr>
      </w:pPr>
      <w:r>
        <w:rPr>
          <w:sz w:val="24"/>
        </w:rPr>
        <w:t>ребенок</w:t>
      </w:r>
      <w:r>
        <w:rPr>
          <w:spacing w:val="-4"/>
          <w:sz w:val="24"/>
        </w:rPr>
        <w:t xml:space="preserve"> </w:t>
      </w:r>
      <w:r>
        <w:rPr>
          <w:sz w:val="24"/>
        </w:rPr>
        <w:t>совместно</w:t>
      </w:r>
      <w:r>
        <w:rPr>
          <w:spacing w:val="-3"/>
          <w:sz w:val="24"/>
        </w:rPr>
        <w:t xml:space="preserve"> </w:t>
      </w:r>
      <w:r>
        <w:rPr>
          <w:sz w:val="24"/>
        </w:rPr>
        <w:t>со</w:t>
      </w:r>
      <w:r>
        <w:rPr>
          <w:spacing w:val="-2"/>
          <w:sz w:val="24"/>
        </w:rPr>
        <w:t xml:space="preserve"> </w:t>
      </w:r>
      <w:r>
        <w:rPr>
          <w:sz w:val="24"/>
        </w:rPr>
        <w:t>взрослым</w:t>
      </w:r>
      <w:r>
        <w:rPr>
          <w:spacing w:val="-4"/>
          <w:sz w:val="24"/>
        </w:rPr>
        <w:t xml:space="preserve"> </w:t>
      </w:r>
      <w:r>
        <w:rPr>
          <w:sz w:val="24"/>
        </w:rPr>
        <w:t>пересказывает знакомые</w:t>
      </w:r>
      <w:r>
        <w:rPr>
          <w:spacing w:val="-4"/>
          <w:sz w:val="24"/>
        </w:rPr>
        <w:t xml:space="preserve"> </w:t>
      </w:r>
      <w:r>
        <w:rPr>
          <w:sz w:val="24"/>
        </w:rPr>
        <w:t>сказки,</w:t>
      </w:r>
      <w:r>
        <w:rPr>
          <w:spacing w:val="-4"/>
          <w:sz w:val="24"/>
        </w:rPr>
        <w:t xml:space="preserve"> </w:t>
      </w:r>
      <w:r>
        <w:rPr>
          <w:sz w:val="24"/>
        </w:rPr>
        <w:t>короткие</w:t>
      </w:r>
      <w:r>
        <w:rPr>
          <w:spacing w:val="-3"/>
          <w:sz w:val="24"/>
        </w:rPr>
        <w:t xml:space="preserve"> </w:t>
      </w:r>
      <w:r>
        <w:rPr>
          <w:spacing w:val="-2"/>
          <w:sz w:val="24"/>
        </w:rPr>
        <w:t>стихи;</w:t>
      </w:r>
    </w:p>
    <w:p w14:paraId="4415DCD7" w14:textId="77777777" w:rsidR="002B3F7A" w:rsidRDefault="001B3B8A">
      <w:pPr>
        <w:pStyle w:val="a6"/>
        <w:numPr>
          <w:ilvl w:val="4"/>
          <w:numId w:val="247"/>
        </w:numPr>
        <w:tabs>
          <w:tab w:val="left" w:pos="1206"/>
        </w:tabs>
        <w:ind w:right="223" w:firstLine="708"/>
        <w:rPr>
          <w:sz w:val="24"/>
        </w:rPr>
      </w:pPr>
      <w:r>
        <w:rPr>
          <w:sz w:val="24"/>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w:t>
      </w:r>
      <w:r>
        <w:rPr>
          <w:sz w:val="24"/>
        </w:rPr>
        <w:lastRenderedPageBreak/>
        <w:t>сверстниками полученные представления о предметах и объектах ближайшего окружения, задает вопросы констатирующего и проблемного характера;</w:t>
      </w:r>
    </w:p>
    <w:p w14:paraId="15C5EF09" w14:textId="77777777" w:rsidR="002B3F7A" w:rsidRDefault="001B3B8A">
      <w:pPr>
        <w:pStyle w:val="a6"/>
        <w:numPr>
          <w:ilvl w:val="4"/>
          <w:numId w:val="247"/>
        </w:numPr>
        <w:tabs>
          <w:tab w:val="left" w:pos="1206"/>
        </w:tabs>
        <w:ind w:right="223" w:firstLine="708"/>
        <w:rPr>
          <w:sz w:val="24"/>
        </w:rPr>
      </w:pPr>
      <w:r>
        <w:rPr>
          <w:sz w:val="24"/>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ребенок проявляет интерес к миру, к себе и окружающим людям;</w:t>
      </w:r>
    </w:p>
    <w:p w14:paraId="656FF852" w14:textId="77777777" w:rsidR="002B3F7A" w:rsidRDefault="001B3B8A">
      <w:pPr>
        <w:pStyle w:val="a6"/>
        <w:numPr>
          <w:ilvl w:val="4"/>
          <w:numId w:val="247"/>
        </w:numPr>
        <w:tabs>
          <w:tab w:val="left" w:pos="1206"/>
        </w:tabs>
        <w:spacing w:before="1"/>
        <w:ind w:right="221" w:firstLine="708"/>
        <w:rPr>
          <w:sz w:val="24"/>
        </w:rPr>
      </w:pPr>
      <w:r>
        <w:rPr>
          <w:sz w:val="24"/>
        </w:rPr>
        <w:t>ребенок знает об объектах ближайшего окружения: о родном населенном пункте, его названии, достопримечательностях и традициях;</w:t>
      </w:r>
    </w:p>
    <w:p w14:paraId="139649A5" w14:textId="77777777" w:rsidR="002B3F7A" w:rsidRDefault="001B3B8A">
      <w:pPr>
        <w:pStyle w:val="a6"/>
        <w:numPr>
          <w:ilvl w:val="4"/>
          <w:numId w:val="247"/>
        </w:numPr>
        <w:tabs>
          <w:tab w:val="left" w:pos="1206"/>
        </w:tabs>
        <w:ind w:right="221" w:firstLine="708"/>
        <w:rPr>
          <w:sz w:val="24"/>
        </w:rPr>
      </w:pPr>
      <w:r>
        <w:rPr>
          <w:sz w:val="24"/>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w:t>
      </w:r>
      <w:r>
        <w:rPr>
          <w:spacing w:val="-4"/>
          <w:sz w:val="24"/>
        </w:rPr>
        <w:t xml:space="preserve"> </w:t>
      </w:r>
      <w:r>
        <w:rPr>
          <w:sz w:val="24"/>
        </w:rPr>
        <w:t>и</w:t>
      </w:r>
      <w:r>
        <w:rPr>
          <w:spacing w:val="-5"/>
          <w:sz w:val="24"/>
        </w:rPr>
        <w:t xml:space="preserve"> </w:t>
      </w:r>
      <w:r>
        <w:rPr>
          <w:sz w:val="24"/>
        </w:rPr>
        <w:t>характерные</w:t>
      </w:r>
      <w:r>
        <w:rPr>
          <w:spacing w:val="-4"/>
          <w:sz w:val="24"/>
        </w:rPr>
        <w:t xml:space="preserve"> </w:t>
      </w:r>
      <w:r>
        <w:rPr>
          <w:sz w:val="24"/>
        </w:rPr>
        <w:t>для</w:t>
      </w:r>
      <w:r>
        <w:rPr>
          <w:spacing w:val="-3"/>
          <w:sz w:val="24"/>
        </w:rPr>
        <w:t xml:space="preserve"> </w:t>
      </w:r>
      <w:r>
        <w:rPr>
          <w:sz w:val="24"/>
        </w:rPr>
        <w:t>них</w:t>
      </w:r>
      <w:r>
        <w:rPr>
          <w:spacing w:val="-1"/>
          <w:sz w:val="24"/>
        </w:rPr>
        <w:t xml:space="preserve"> </w:t>
      </w:r>
      <w:r>
        <w:rPr>
          <w:sz w:val="24"/>
        </w:rPr>
        <w:t>явления</w:t>
      </w:r>
      <w:r>
        <w:rPr>
          <w:spacing w:val="-3"/>
          <w:sz w:val="24"/>
        </w:rPr>
        <w:t xml:space="preserve"> </w:t>
      </w:r>
      <w:r>
        <w:rPr>
          <w:sz w:val="24"/>
        </w:rPr>
        <w:t>природы,</w:t>
      </w:r>
      <w:r>
        <w:rPr>
          <w:spacing w:val="-5"/>
          <w:sz w:val="24"/>
        </w:rPr>
        <w:t xml:space="preserve"> </w:t>
      </w:r>
      <w:r>
        <w:rPr>
          <w:sz w:val="24"/>
        </w:rPr>
        <w:t>имеет</w:t>
      </w:r>
      <w:r>
        <w:rPr>
          <w:spacing w:val="-3"/>
          <w:sz w:val="24"/>
        </w:rPr>
        <w:t xml:space="preserve"> </w:t>
      </w:r>
      <w:r>
        <w:rPr>
          <w:sz w:val="24"/>
        </w:rPr>
        <w:t>представление</w:t>
      </w:r>
      <w:r>
        <w:rPr>
          <w:spacing w:val="-3"/>
          <w:sz w:val="24"/>
        </w:rPr>
        <w:t xml:space="preserve"> </w:t>
      </w:r>
      <w:r>
        <w:rPr>
          <w:sz w:val="24"/>
        </w:rPr>
        <w:t>о</w:t>
      </w:r>
      <w:r>
        <w:rPr>
          <w:spacing w:val="-3"/>
          <w:sz w:val="24"/>
        </w:rPr>
        <w:t xml:space="preserve"> </w:t>
      </w:r>
      <w:r>
        <w:rPr>
          <w:sz w:val="24"/>
        </w:rPr>
        <w:t>сезонных</w:t>
      </w:r>
      <w:r>
        <w:rPr>
          <w:spacing w:val="-3"/>
          <w:sz w:val="24"/>
        </w:rPr>
        <w:t xml:space="preserve"> </w:t>
      </w:r>
      <w:r>
        <w:rPr>
          <w:sz w:val="24"/>
        </w:rPr>
        <w:t>изменениях в</w:t>
      </w:r>
      <w:r>
        <w:rPr>
          <w:spacing w:val="-6"/>
          <w:sz w:val="24"/>
        </w:rPr>
        <w:t xml:space="preserve"> </w:t>
      </w:r>
      <w:r>
        <w:rPr>
          <w:sz w:val="24"/>
        </w:rPr>
        <w:t>жизни животных, растений и человека, интересуется природой, положительно относится ко всем живым существам,</w:t>
      </w:r>
      <w:r>
        <w:rPr>
          <w:spacing w:val="-5"/>
          <w:sz w:val="24"/>
        </w:rPr>
        <w:t xml:space="preserve"> </w:t>
      </w:r>
      <w:r>
        <w:rPr>
          <w:sz w:val="24"/>
        </w:rPr>
        <w:t>знает</w:t>
      </w:r>
      <w:r>
        <w:rPr>
          <w:spacing w:val="-5"/>
          <w:sz w:val="24"/>
        </w:rPr>
        <w:t xml:space="preserve"> </w:t>
      </w:r>
      <w:r>
        <w:rPr>
          <w:sz w:val="24"/>
        </w:rPr>
        <w:t>о</w:t>
      </w:r>
      <w:r>
        <w:rPr>
          <w:spacing w:val="-6"/>
          <w:sz w:val="24"/>
        </w:rPr>
        <w:t xml:space="preserve"> </w:t>
      </w:r>
      <w:r>
        <w:rPr>
          <w:sz w:val="24"/>
        </w:rPr>
        <w:t>правилах</w:t>
      </w:r>
      <w:r>
        <w:rPr>
          <w:spacing w:val="-2"/>
          <w:sz w:val="24"/>
        </w:rPr>
        <w:t xml:space="preserve"> </w:t>
      </w:r>
      <w:r>
        <w:rPr>
          <w:sz w:val="24"/>
        </w:rPr>
        <w:t>поведения</w:t>
      </w:r>
      <w:r>
        <w:rPr>
          <w:spacing w:val="-5"/>
          <w:sz w:val="24"/>
        </w:rPr>
        <w:t xml:space="preserve"> </w:t>
      </w:r>
      <w:r>
        <w:rPr>
          <w:sz w:val="24"/>
        </w:rPr>
        <w:t>в</w:t>
      </w:r>
      <w:r>
        <w:rPr>
          <w:spacing w:val="-6"/>
          <w:sz w:val="24"/>
        </w:rPr>
        <w:t xml:space="preserve"> </w:t>
      </w:r>
      <w:r>
        <w:rPr>
          <w:sz w:val="24"/>
        </w:rPr>
        <w:t>природе,</w:t>
      </w:r>
      <w:r>
        <w:rPr>
          <w:spacing w:val="-5"/>
          <w:sz w:val="24"/>
        </w:rPr>
        <w:t xml:space="preserve"> </w:t>
      </w:r>
      <w:r>
        <w:rPr>
          <w:sz w:val="24"/>
        </w:rPr>
        <w:t>заботится</w:t>
      </w:r>
      <w:r>
        <w:rPr>
          <w:spacing w:val="-5"/>
          <w:sz w:val="24"/>
        </w:rPr>
        <w:t xml:space="preserve"> </w:t>
      </w:r>
      <w:r>
        <w:rPr>
          <w:sz w:val="24"/>
        </w:rPr>
        <w:t>о</w:t>
      </w:r>
      <w:r>
        <w:rPr>
          <w:spacing w:val="-6"/>
          <w:sz w:val="24"/>
        </w:rPr>
        <w:t xml:space="preserve"> </w:t>
      </w:r>
      <w:r>
        <w:rPr>
          <w:sz w:val="24"/>
        </w:rPr>
        <w:t>животных</w:t>
      </w:r>
      <w:r>
        <w:rPr>
          <w:spacing w:val="-3"/>
          <w:sz w:val="24"/>
        </w:rPr>
        <w:t xml:space="preserve"> </w:t>
      </w:r>
      <w:r>
        <w:rPr>
          <w:sz w:val="24"/>
        </w:rPr>
        <w:t>и</w:t>
      </w:r>
      <w:r>
        <w:rPr>
          <w:spacing w:val="-5"/>
          <w:sz w:val="24"/>
        </w:rPr>
        <w:t xml:space="preserve"> </w:t>
      </w:r>
      <w:r>
        <w:rPr>
          <w:sz w:val="24"/>
        </w:rPr>
        <w:t>растениях,</w:t>
      </w:r>
      <w:r>
        <w:rPr>
          <w:spacing w:val="-5"/>
          <w:sz w:val="24"/>
        </w:rPr>
        <w:t xml:space="preserve"> </w:t>
      </w:r>
      <w:r>
        <w:rPr>
          <w:sz w:val="24"/>
        </w:rPr>
        <w:t>не</w:t>
      </w:r>
      <w:r>
        <w:rPr>
          <w:spacing w:val="-6"/>
          <w:sz w:val="24"/>
        </w:rPr>
        <w:t xml:space="preserve"> </w:t>
      </w:r>
      <w:r>
        <w:rPr>
          <w:sz w:val="24"/>
        </w:rPr>
        <w:t>причиняет им вред;</w:t>
      </w:r>
    </w:p>
    <w:p w14:paraId="0793E8FB" w14:textId="77777777" w:rsidR="002B3F7A" w:rsidRDefault="001B3B8A">
      <w:pPr>
        <w:pStyle w:val="a6"/>
        <w:numPr>
          <w:ilvl w:val="4"/>
          <w:numId w:val="247"/>
        </w:numPr>
        <w:tabs>
          <w:tab w:val="left" w:pos="1206"/>
        </w:tabs>
        <w:ind w:right="223" w:firstLine="708"/>
        <w:rPr>
          <w:sz w:val="24"/>
        </w:rPr>
      </w:pPr>
      <w:r>
        <w:rPr>
          <w:sz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w:t>
      </w:r>
      <w:r>
        <w:rPr>
          <w:spacing w:val="-1"/>
          <w:sz w:val="24"/>
        </w:rPr>
        <w:t xml:space="preserve"> </w:t>
      </w:r>
      <w:r>
        <w:rPr>
          <w:sz w:val="24"/>
        </w:rPr>
        <w:t>постройки с последующим ее анализом;</w:t>
      </w:r>
    </w:p>
    <w:p w14:paraId="505D94D6" w14:textId="77777777" w:rsidR="002B3F7A" w:rsidRDefault="001B3B8A">
      <w:pPr>
        <w:pStyle w:val="a6"/>
        <w:numPr>
          <w:ilvl w:val="4"/>
          <w:numId w:val="247"/>
        </w:numPr>
        <w:tabs>
          <w:tab w:val="left" w:pos="1206"/>
        </w:tabs>
        <w:ind w:right="223" w:firstLine="708"/>
        <w:rPr>
          <w:sz w:val="24"/>
        </w:rPr>
      </w:pPr>
      <w:r>
        <w:rPr>
          <w:sz w:val="24"/>
        </w:rPr>
        <w:t>ребенок</w:t>
      </w:r>
      <w:r>
        <w:rPr>
          <w:spacing w:val="-11"/>
          <w:sz w:val="24"/>
        </w:rPr>
        <w:t xml:space="preserve"> </w:t>
      </w:r>
      <w:r>
        <w:rPr>
          <w:sz w:val="24"/>
        </w:rPr>
        <w:t>с</w:t>
      </w:r>
      <w:r>
        <w:rPr>
          <w:spacing w:val="-13"/>
          <w:sz w:val="24"/>
        </w:rPr>
        <w:t xml:space="preserve"> </w:t>
      </w:r>
      <w:r>
        <w:rPr>
          <w:sz w:val="24"/>
        </w:rPr>
        <w:t>интересом</w:t>
      </w:r>
      <w:r>
        <w:rPr>
          <w:spacing w:val="-12"/>
          <w:sz w:val="24"/>
        </w:rPr>
        <w:t xml:space="preserve"> </w:t>
      </w:r>
      <w:r>
        <w:rPr>
          <w:sz w:val="24"/>
        </w:rPr>
        <w:t>вслушивается</w:t>
      </w:r>
      <w:r>
        <w:rPr>
          <w:spacing w:val="-11"/>
          <w:sz w:val="24"/>
        </w:rPr>
        <w:t xml:space="preserve"> </w:t>
      </w:r>
      <w:r>
        <w:rPr>
          <w:sz w:val="24"/>
        </w:rPr>
        <w:t>в</w:t>
      </w:r>
      <w:r>
        <w:rPr>
          <w:spacing w:val="-13"/>
          <w:sz w:val="24"/>
        </w:rPr>
        <w:t xml:space="preserve"> </w:t>
      </w:r>
      <w:r>
        <w:rPr>
          <w:sz w:val="24"/>
        </w:rPr>
        <w:t>музыку,</w:t>
      </w:r>
      <w:r>
        <w:rPr>
          <w:spacing w:val="-12"/>
          <w:sz w:val="24"/>
        </w:rPr>
        <w:t xml:space="preserve"> </w:t>
      </w:r>
      <w:r>
        <w:rPr>
          <w:sz w:val="24"/>
        </w:rPr>
        <w:t>запоминает</w:t>
      </w:r>
      <w:r>
        <w:rPr>
          <w:spacing w:val="-10"/>
          <w:sz w:val="24"/>
        </w:rPr>
        <w:t xml:space="preserve"> </w:t>
      </w:r>
      <w:r>
        <w:rPr>
          <w:sz w:val="24"/>
        </w:rPr>
        <w:t>и</w:t>
      </w:r>
      <w:r>
        <w:rPr>
          <w:spacing w:val="-9"/>
          <w:sz w:val="24"/>
        </w:rPr>
        <w:t xml:space="preserve"> </w:t>
      </w:r>
      <w:r>
        <w:rPr>
          <w:sz w:val="24"/>
        </w:rPr>
        <w:t>узнает</w:t>
      </w:r>
      <w:r>
        <w:rPr>
          <w:spacing w:val="-11"/>
          <w:sz w:val="24"/>
        </w:rPr>
        <w:t xml:space="preserve"> </w:t>
      </w:r>
      <w:r>
        <w:rPr>
          <w:sz w:val="24"/>
        </w:rPr>
        <w:t>знакомые</w:t>
      </w:r>
      <w:r>
        <w:rPr>
          <w:spacing w:val="-13"/>
          <w:sz w:val="24"/>
        </w:rPr>
        <w:t xml:space="preserve"> </w:t>
      </w:r>
      <w:r>
        <w:rPr>
          <w:sz w:val="24"/>
        </w:rPr>
        <w:t>произведения, проявляет эмоциональную отзывчивость, различает музыкальные ритмы, передает их в движении;</w:t>
      </w:r>
    </w:p>
    <w:p w14:paraId="3123C3AA" w14:textId="77777777" w:rsidR="002B3F7A" w:rsidRDefault="001B3B8A">
      <w:pPr>
        <w:pStyle w:val="a6"/>
        <w:numPr>
          <w:ilvl w:val="4"/>
          <w:numId w:val="247"/>
        </w:numPr>
        <w:tabs>
          <w:tab w:val="left" w:pos="1206"/>
        </w:tabs>
        <w:spacing w:before="1"/>
        <w:ind w:right="223" w:firstLine="708"/>
        <w:rPr>
          <w:sz w:val="24"/>
        </w:rPr>
      </w:pPr>
      <w:r>
        <w:rPr>
          <w:sz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4161624" w14:textId="77777777" w:rsidR="002B3F7A" w:rsidRDefault="001B3B8A">
      <w:pPr>
        <w:pStyle w:val="a6"/>
        <w:numPr>
          <w:ilvl w:val="4"/>
          <w:numId w:val="247"/>
        </w:numPr>
        <w:tabs>
          <w:tab w:val="left" w:pos="1206"/>
        </w:tabs>
        <w:ind w:right="224" w:firstLine="708"/>
        <w:rPr>
          <w:sz w:val="24"/>
        </w:rPr>
      </w:pPr>
      <w:r>
        <w:rPr>
          <w:sz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1E5C4490" w14:textId="77777777" w:rsidR="002B3F7A" w:rsidRDefault="001B3B8A">
      <w:pPr>
        <w:pStyle w:val="4"/>
        <w:numPr>
          <w:ilvl w:val="3"/>
          <w:numId w:val="247"/>
        </w:numPr>
        <w:tabs>
          <w:tab w:val="left" w:pos="1653"/>
        </w:tabs>
        <w:ind w:left="1653" w:hanging="1015"/>
        <w:jc w:val="both"/>
      </w:pPr>
      <w:bookmarkStart w:id="19" w:name="_TOC_250116"/>
      <w:r>
        <w:t>К</w:t>
      </w:r>
      <w:r>
        <w:rPr>
          <w:spacing w:val="-3"/>
        </w:rPr>
        <w:t xml:space="preserve"> </w:t>
      </w:r>
      <w:r>
        <w:t>пяти</w:t>
      </w:r>
      <w:bookmarkEnd w:id="19"/>
      <w:r>
        <w:rPr>
          <w:spacing w:val="-2"/>
        </w:rPr>
        <w:t xml:space="preserve"> годам:</w:t>
      </w:r>
    </w:p>
    <w:p w14:paraId="54BF07DA" w14:textId="77777777" w:rsidR="002B3F7A" w:rsidRDefault="001B3B8A">
      <w:pPr>
        <w:pStyle w:val="a6"/>
        <w:numPr>
          <w:ilvl w:val="4"/>
          <w:numId w:val="247"/>
        </w:numPr>
        <w:tabs>
          <w:tab w:val="left" w:pos="1206"/>
        </w:tabs>
        <w:spacing w:before="120"/>
        <w:ind w:right="221" w:firstLine="708"/>
        <w:rPr>
          <w:sz w:val="24"/>
        </w:rPr>
      </w:pPr>
      <w:r>
        <w:rPr>
          <w:sz w:val="24"/>
        </w:rPr>
        <w:t>ребенок проявляет интерес к разнообразным физическим упражнениям, действиям с физкультурными пособиями, настойчивость для достижения</w:t>
      </w:r>
      <w:r>
        <w:rPr>
          <w:spacing w:val="-1"/>
          <w:sz w:val="24"/>
        </w:rPr>
        <w:t xml:space="preserve"> </w:t>
      </w:r>
      <w:r>
        <w:rPr>
          <w:sz w:val="24"/>
        </w:rPr>
        <w:t>результата, испытывает потребность в двигательной активности;</w:t>
      </w:r>
    </w:p>
    <w:p w14:paraId="3F9D113C" w14:textId="77777777" w:rsidR="002B3F7A" w:rsidRDefault="001B3B8A">
      <w:pPr>
        <w:pStyle w:val="a6"/>
        <w:numPr>
          <w:ilvl w:val="4"/>
          <w:numId w:val="247"/>
        </w:numPr>
        <w:tabs>
          <w:tab w:val="left" w:pos="1206"/>
        </w:tabs>
        <w:ind w:right="222" w:firstLine="708"/>
        <w:rPr>
          <w:sz w:val="24"/>
        </w:rPr>
      </w:pPr>
      <w:r>
        <w:rPr>
          <w:sz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w:t>
      </w:r>
      <w:r>
        <w:rPr>
          <w:spacing w:val="-14"/>
          <w:sz w:val="24"/>
        </w:rPr>
        <w:t xml:space="preserve"> </w:t>
      </w:r>
      <w:r>
        <w:rPr>
          <w:sz w:val="24"/>
        </w:rPr>
        <w:t>игры,</w:t>
      </w:r>
      <w:r>
        <w:rPr>
          <w:spacing w:val="-14"/>
          <w:sz w:val="24"/>
        </w:rPr>
        <w:t xml:space="preserve"> </w:t>
      </w:r>
      <w:r>
        <w:rPr>
          <w:sz w:val="24"/>
        </w:rPr>
        <w:t>ориентируется</w:t>
      </w:r>
      <w:r>
        <w:rPr>
          <w:spacing w:val="-13"/>
          <w:sz w:val="24"/>
        </w:rPr>
        <w:t xml:space="preserve"> </w:t>
      </w:r>
      <w:r>
        <w:rPr>
          <w:sz w:val="24"/>
        </w:rPr>
        <w:t>в</w:t>
      </w:r>
      <w:r>
        <w:rPr>
          <w:spacing w:val="-14"/>
          <w:sz w:val="24"/>
        </w:rPr>
        <w:t xml:space="preserve"> </w:t>
      </w:r>
      <w:r>
        <w:rPr>
          <w:sz w:val="24"/>
        </w:rPr>
        <w:t>пространстве,</w:t>
      </w:r>
      <w:r>
        <w:rPr>
          <w:spacing w:val="-13"/>
          <w:sz w:val="24"/>
        </w:rPr>
        <w:t xml:space="preserve"> </w:t>
      </w:r>
      <w:r>
        <w:rPr>
          <w:sz w:val="24"/>
        </w:rPr>
        <w:t>переносит</w:t>
      </w:r>
      <w:r>
        <w:rPr>
          <w:spacing w:val="-13"/>
          <w:sz w:val="24"/>
        </w:rPr>
        <w:t xml:space="preserve"> </w:t>
      </w:r>
      <w:r>
        <w:rPr>
          <w:sz w:val="24"/>
        </w:rPr>
        <w:t>освоенные</w:t>
      </w:r>
      <w:r>
        <w:rPr>
          <w:spacing w:val="-12"/>
          <w:sz w:val="24"/>
        </w:rPr>
        <w:t xml:space="preserve"> </w:t>
      </w:r>
      <w:r>
        <w:rPr>
          <w:sz w:val="24"/>
        </w:rPr>
        <w:t>движения</w:t>
      </w:r>
      <w:r>
        <w:rPr>
          <w:spacing w:val="-13"/>
          <w:sz w:val="24"/>
        </w:rPr>
        <w:t xml:space="preserve"> </w:t>
      </w:r>
      <w:r>
        <w:rPr>
          <w:sz w:val="24"/>
        </w:rPr>
        <w:t>в</w:t>
      </w:r>
      <w:r>
        <w:rPr>
          <w:spacing w:val="-14"/>
          <w:sz w:val="24"/>
        </w:rPr>
        <w:t xml:space="preserve"> </w:t>
      </w:r>
      <w:r>
        <w:rPr>
          <w:sz w:val="24"/>
        </w:rPr>
        <w:t xml:space="preserve">самостоятельную </w:t>
      </w:r>
      <w:r>
        <w:rPr>
          <w:spacing w:val="-2"/>
          <w:sz w:val="24"/>
        </w:rPr>
        <w:t>деятельность;</w:t>
      </w:r>
    </w:p>
    <w:p w14:paraId="07AAF8E0" w14:textId="77777777" w:rsidR="002B3F7A" w:rsidRDefault="001B3B8A">
      <w:pPr>
        <w:pStyle w:val="a6"/>
        <w:numPr>
          <w:ilvl w:val="4"/>
          <w:numId w:val="247"/>
        </w:numPr>
        <w:tabs>
          <w:tab w:val="left" w:pos="1206"/>
        </w:tabs>
        <w:ind w:right="222" w:firstLine="708"/>
        <w:rPr>
          <w:sz w:val="24"/>
        </w:rPr>
      </w:pPr>
      <w:r>
        <w:rPr>
          <w:sz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451A6731" w14:textId="77777777" w:rsidR="002B3F7A" w:rsidRDefault="001B3B8A">
      <w:pPr>
        <w:pStyle w:val="a6"/>
        <w:numPr>
          <w:ilvl w:val="4"/>
          <w:numId w:val="247"/>
        </w:numPr>
        <w:tabs>
          <w:tab w:val="left" w:pos="1206"/>
        </w:tabs>
        <w:spacing w:before="1"/>
        <w:ind w:right="227" w:firstLine="708"/>
        <w:rPr>
          <w:sz w:val="24"/>
        </w:rPr>
      </w:pPr>
      <w:r>
        <w:rPr>
          <w:sz w:val="24"/>
        </w:rPr>
        <w:t>ребенок стремится к самостоятельному осуществлению процессов личной гигиены, их правильной организации;</w:t>
      </w:r>
    </w:p>
    <w:p w14:paraId="20F59706" w14:textId="77777777" w:rsidR="002B3F7A" w:rsidRDefault="001B3B8A">
      <w:pPr>
        <w:pStyle w:val="a6"/>
        <w:numPr>
          <w:ilvl w:val="4"/>
          <w:numId w:val="247"/>
        </w:numPr>
        <w:tabs>
          <w:tab w:val="left" w:pos="1206"/>
        </w:tabs>
        <w:ind w:right="221" w:firstLine="708"/>
        <w:rPr>
          <w:sz w:val="24"/>
        </w:rPr>
      </w:pPr>
      <w:r>
        <w:rPr>
          <w:sz w:val="24"/>
        </w:rPr>
        <w:t>ребенок выполняет самостоятельно правила общения со взрослым, внимателен к его словам</w:t>
      </w:r>
      <w:r>
        <w:rPr>
          <w:spacing w:val="-8"/>
          <w:sz w:val="24"/>
        </w:rPr>
        <w:t xml:space="preserve"> </w:t>
      </w:r>
      <w:r>
        <w:rPr>
          <w:sz w:val="24"/>
        </w:rPr>
        <w:t>и</w:t>
      </w:r>
      <w:r>
        <w:rPr>
          <w:spacing w:val="-8"/>
          <w:sz w:val="24"/>
        </w:rPr>
        <w:t xml:space="preserve"> </w:t>
      </w:r>
      <w:r>
        <w:rPr>
          <w:sz w:val="24"/>
        </w:rPr>
        <w:t>мнению,</w:t>
      </w:r>
      <w:r>
        <w:rPr>
          <w:spacing w:val="-8"/>
          <w:sz w:val="24"/>
        </w:rPr>
        <w:t xml:space="preserve"> </w:t>
      </w:r>
      <w:r>
        <w:rPr>
          <w:sz w:val="24"/>
        </w:rPr>
        <w:t>стремится</w:t>
      </w:r>
      <w:r>
        <w:rPr>
          <w:spacing w:val="-8"/>
          <w:sz w:val="24"/>
        </w:rPr>
        <w:t xml:space="preserve"> </w:t>
      </w:r>
      <w:r>
        <w:rPr>
          <w:sz w:val="24"/>
        </w:rPr>
        <w:t>к</w:t>
      </w:r>
      <w:r>
        <w:rPr>
          <w:spacing w:val="-8"/>
          <w:sz w:val="24"/>
        </w:rPr>
        <w:t xml:space="preserve"> </w:t>
      </w:r>
      <w:r>
        <w:rPr>
          <w:sz w:val="24"/>
        </w:rPr>
        <w:t>познавательному,</w:t>
      </w:r>
      <w:r>
        <w:rPr>
          <w:spacing w:val="-5"/>
          <w:sz w:val="24"/>
        </w:rPr>
        <w:t xml:space="preserve"> </w:t>
      </w:r>
      <w:r>
        <w:rPr>
          <w:sz w:val="24"/>
        </w:rPr>
        <w:t>интеллектуальному</w:t>
      </w:r>
      <w:r>
        <w:rPr>
          <w:spacing w:val="-9"/>
          <w:sz w:val="24"/>
        </w:rPr>
        <w:t xml:space="preserve"> </w:t>
      </w:r>
      <w:r>
        <w:rPr>
          <w:sz w:val="24"/>
        </w:rPr>
        <w:t>общению</w:t>
      </w:r>
      <w:r>
        <w:rPr>
          <w:spacing w:val="-8"/>
          <w:sz w:val="24"/>
        </w:rPr>
        <w:t xml:space="preserve"> </w:t>
      </w:r>
      <w:r>
        <w:rPr>
          <w:sz w:val="24"/>
        </w:rPr>
        <w:t>со</w:t>
      </w:r>
      <w:r>
        <w:rPr>
          <w:spacing w:val="-8"/>
          <w:sz w:val="24"/>
        </w:rPr>
        <w:t xml:space="preserve"> </w:t>
      </w:r>
      <w:r>
        <w:rPr>
          <w:sz w:val="24"/>
        </w:rPr>
        <w:t>взрослыми:</w:t>
      </w:r>
      <w:r>
        <w:rPr>
          <w:spacing w:val="-8"/>
          <w:sz w:val="24"/>
        </w:rPr>
        <w:t xml:space="preserve"> </w:t>
      </w:r>
      <w:r>
        <w:rPr>
          <w:sz w:val="24"/>
        </w:rPr>
        <w:t xml:space="preserve">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w:t>
      </w:r>
      <w:r>
        <w:rPr>
          <w:spacing w:val="-2"/>
          <w:sz w:val="24"/>
        </w:rPr>
        <w:t>сочувствие;</w:t>
      </w:r>
    </w:p>
    <w:p w14:paraId="08AF7AF4" w14:textId="77777777" w:rsidR="002B3F7A" w:rsidRDefault="001B3B8A">
      <w:pPr>
        <w:pStyle w:val="a6"/>
        <w:numPr>
          <w:ilvl w:val="4"/>
          <w:numId w:val="247"/>
        </w:numPr>
        <w:tabs>
          <w:tab w:val="left" w:pos="1206"/>
        </w:tabs>
        <w:ind w:left="1206" w:hanging="285"/>
        <w:rPr>
          <w:sz w:val="24"/>
        </w:rPr>
      </w:pPr>
      <w:r>
        <w:rPr>
          <w:sz w:val="24"/>
        </w:rPr>
        <w:t>ребенок</w:t>
      </w:r>
      <w:r>
        <w:rPr>
          <w:spacing w:val="48"/>
          <w:w w:val="150"/>
          <w:sz w:val="24"/>
        </w:rPr>
        <w:t xml:space="preserve"> </w:t>
      </w:r>
      <w:r>
        <w:rPr>
          <w:sz w:val="24"/>
        </w:rPr>
        <w:t>без</w:t>
      </w:r>
      <w:r>
        <w:rPr>
          <w:spacing w:val="51"/>
          <w:w w:val="150"/>
          <w:sz w:val="24"/>
        </w:rPr>
        <w:t xml:space="preserve"> </w:t>
      </w:r>
      <w:r>
        <w:rPr>
          <w:sz w:val="24"/>
        </w:rPr>
        <w:t>напоминания</w:t>
      </w:r>
      <w:r>
        <w:rPr>
          <w:spacing w:val="51"/>
          <w:w w:val="150"/>
          <w:sz w:val="24"/>
        </w:rPr>
        <w:t xml:space="preserve"> </w:t>
      </w:r>
      <w:r>
        <w:rPr>
          <w:sz w:val="24"/>
        </w:rPr>
        <w:t>взрослого</w:t>
      </w:r>
      <w:r>
        <w:rPr>
          <w:spacing w:val="50"/>
          <w:w w:val="150"/>
          <w:sz w:val="24"/>
        </w:rPr>
        <w:t xml:space="preserve"> </w:t>
      </w:r>
      <w:r>
        <w:rPr>
          <w:sz w:val="24"/>
        </w:rPr>
        <w:t>здоровается</w:t>
      </w:r>
      <w:r>
        <w:rPr>
          <w:spacing w:val="50"/>
          <w:w w:val="150"/>
          <w:sz w:val="24"/>
        </w:rPr>
        <w:t xml:space="preserve"> </w:t>
      </w:r>
      <w:r>
        <w:rPr>
          <w:sz w:val="24"/>
        </w:rPr>
        <w:t>и</w:t>
      </w:r>
      <w:r>
        <w:rPr>
          <w:spacing w:val="51"/>
          <w:w w:val="150"/>
          <w:sz w:val="24"/>
        </w:rPr>
        <w:t xml:space="preserve"> </w:t>
      </w:r>
      <w:r>
        <w:rPr>
          <w:sz w:val="24"/>
        </w:rPr>
        <w:t>прощается,</w:t>
      </w:r>
      <w:r>
        <w:rPr>
          <w:spacing w:val="50"/>
          <w:w w:val="150"/>
          <w:sz w:val="24"/>
        </w:rPr>
        <w:t xml:space="preserve"> </w:t>
      </w:r>
      <w:r>
        <w:rPr>
          <w:sz w:val="24"/>
        </w:rPr>
        <w:t>говорит</w:t>
      </w:r>
      <w:r>
        <w:rPr>
          <w:spacing w:val="52"/>
          <w:w w:val="150"/>
          <w:sz w:val="24"/>
        </w:rPr>
        <w:t xml:space="preserve"> </w:t>
      </w:r>
      <w:r>
        <w:rPr>
          <w:sz w:val="24"/>
        </w:rPr>
        <w:t>«спасибо»</w:t>
      </w:r>
      <w:r>
        <w:rPr>
          <w:spacing w:val="75"/>
          <w:sz w:val="24"/>
        </w:rPr>
        <w:t xml:space="preserve"> </w:t>
      </w:r>
      <w:r>
        <w:rPr>
          <w:spacing w:val="-10"/>
          <w:sz w:val="24"/>
        </w:rPr>
        <w:t>и</w:t>
      </w:r>
    </w:p>
    <w:p w14:paraId="4F0C97D7" w14:textId="77777777" w:rsidR="002B3F7A" w:rsidRDefault="001B3B8A">
      <w:pPr>
        <w:pStyle w:val="a3"/>
        <w:ind w:firstLine="0"/>
        <w:jc w:val="left"/>
      </w:pPr>
      <w:r>
        <w:rPr>
          <w:spacing w:val="-2"/>
        </w:rPr>
        <w:t>«пожалуйста»;</w:t>
      </w:r>
    </w:p>
    <w:p w14:paraId="3129EB99" w14:textId="77777777" w:rsidR="002B3F7A" w:rsidRDefault="001B3B8A">
      <w:pPr>
        <w:pStyle w:val="a6"/>
        <w:numPr>
          <w:ilvl w:val="4"/>
          <w:numId w:val="247"/>
        </w:numPr>
        <w:tabs>
          <w:tab w:val="left" w:pos="1206"/>
        </w:tabs>
        <w:ind w:left="1206" w:hanging="285"/>
        <w:jc w:val="left"/>
        <w:rPr>
          <w:sz w:val="24"/>
        </w:rPr>
      </w:pPr>
      <w:r>
        <w:rPr>
          <w:spacing w:val="-2"/>
          <w:sz w:val="24"/>
        </w:rPr>
        <w:t>ребенок</w:t>
      </w:r>
      <w:r>
        <w:rPr>
          <w:spacing w:val="-5"/>
          <w:sz w:val="24"/>
        </w:rPr>
        <w:t xml:space="preserve"> </w:t>
      </w:r>
      <w:r>
        <w:rPr>
          <w:spacing w:val="-2"/>
          <w:sz w:val="24"/>
        </w:rPr>
        <w:t>демонстрирует</w:t>
      </w:r>
      <w:r>
        <w:rPr>
          <w:spacing w:val="2"/>
          <w:sz w:val="24"/>
        </w:rPr>
        <w:t xml:space="preserve"> </w:t>
      </w:r>
      <w:r>
        <w:rPr>
          <w:spacing w:val="-2"/>
          <w:sz w:val="24"/>
        </w:rPr>
        <w:t>стремление</w:t>
      </w:r>
      <w:r>
        <w:rPr>
          <w:spacing w:val="-3"/>
          <w:sz w:val="24"/>
        </w:rPr>
        <w:t xml:space="preserve"> </w:t>
      </w:r>
      <w:r>
        <w:rPr>
          <w:spacing w:val="-2"/>
          <w:sz w:val="24"/>
        </w:rPr>
        <w:t>к</w:t>
      </w:r>
      <w:r>
        <w:rPr>
          <w:spacing w:val="-3"/>
          <w:sz w:val="24"/>
        </w:rPr>
        <w:t xml:space="preserve"> </w:t>
      </w:r>
      <w:r>
        <w:rPr>
          <w:spacing w:val="-2"/>
          <w:sz w:val="24"/>
        </w:rPr>
        <w:t>общению со</w:t>
      </w:r>
      <w:r>
        <w:rPr>
          <w:spacing w:val="-4"/>
          <w:sz w:val="24"/>
        </w:rPr>
        <w:t xml:space="preserve"> </w:t>
      </w:r>
      <w:r>
        <w:rPr>
          <w:spacing w:val="-2"/>
          <w:sz w:val="24"/>
        </w:rPr>
        <w:t>сверстниками,</w:t>
      </w:r>
      <w:r>
        <w:rPr>
          <w:spacing w:val="-1"/>
          <w:sz w:val="24"/>
        </w:rPr>
        <w:t xml:space="preserve"> </w:t>
      </w:r>
      <w:r>
        <w:rPr>
          <w:spacing w:val="-2"/>
          <w:sz w:val="24"/>
        </w:rPr>
        <w:t>по</w:t>
      </w:r>
      <w:r>
        <w:rPr>
          <w:spacing w:val="-4"/>
          <w:sz w:val="24"/>
        </w:rPr>
        <w:t xml:space="preserve"> </w:t>
      </w:r>
      <w:r>
        <w:rPr>
          <w:spacing w:val="-2"/>
          <w:sz w:val="24"/>
        </w:rPr>
        <w:t>предложению</w:t>
      </w:r>
      <w:r>
        <w:rPr>
          <w:spacing w:val="-1"/>
          <w:sz w:val="24"/>
        </w:rPr>
        <w:t xml:space="preserve"> </w:t>
      </w:r>
      <w:r>
        <w:rPr>
          <w:spacing w:val="-2"/>
          <w:sz w:val="24"/>
        </w:rPr>
        <w:t>педагога</w:t>
      </w:r>
    </w:p>
    <w:p w14:paraId="2548CEDA" w14:textId="77777777" w:rsidR="002B3F7A" w:rsidRDefault="001B3B8A">
      <w:pPr>
        <w:pStyle w:val="a3"/>
        <w:spacing w:before="64"/>
        <w:ind w:right="223" w:firstLine="0"/>
      </w:pPr>
      <w:r>
        <w:t>может</w:t>
      </w:r>
      <w:r>
        <w:rPr>
          <w:spacing w:val="-15"/>
        </w:rPr>
        <w:t xml:space="preserve"> </w:t>
      </w:r>
      <w:r>
        <w:t>договориться</w:t>
      </w:r>
      <w:r>
        <w:rPr>
          <w:spacing w:val="-15"/>
        </w:rPr>
        <w:t xml:space="preserve"> </w:t>
      </w:r>
      <w:r>
        <w:t>с</w:t>
      </w:r>
      <w:r>
        <w:rPr>
          <w:spacing w:val="-15"/>
        </w:rPr>
        <w:t xml:space="preserve"> </w:t>
      </w:r>
      <w:r>
        <w:t>детьми,</w:t>
      </w:r>
      <w:r>
        <w:rPr>
          <w:spacing w:val="-15"/>
        </w:rPr>
        <w:t xml:space="preserve"> </w:t>
      </w:r>
      <w:r>
        <w:t>стремится</w:t>
      </w:r>
      <w:r>
        <w:rPr>
          <w:spacing w:val="-15"/>
        </w:rPr>
        <w:t xml:space="preserve"> </w:t>
      </w:r>
      <w:r>
        <w:t>к</w:t>
      </w:r>
      <w:r>
        <w:rPr>
          <w:spacing w:val="-15"/>
        </w:rPr>
        <w:t xml:space="preserve"> </w:t>
      </w:r>
      <w:r>
        <w:t>самовыражению</w:t>
      </w:r>
      <w:r>
        <w:rPr>
          <w:spacing w:val="-15"/>
        </w:rPr>
        <w:t xml:space="preserve"> </w:t>
      </w:r>
      <w:r>
        <w:t>в</w:t>
      </w:r>
      <w:r>
        <w:rPr>
          <w:spacing w:val="-15"/>
        </w:rPr>
        <w:t xml:space="preserve"> </w:t>
      </w:r>
      <w:r>
        <w:t>деятельности,</w:t>
      </w:r>
      <w:r>
        <w:rPr>
          <w:spacing w:val="-15"/>
        </w:rPr>
        <w:t xml:space="preserve"> </w:t>
      </w:r>
      <w:r>
        <w:t>к</w:t>
      </w:r>
      <w:r>
        <w:rPr>
          <w:spacing w:val="-15"/>
        </w:rPr>
        <w:t xml:space="preserve"> </w:t>
      </w:r>
      <w:r>
        <w:t>признанию</w:t>
      </w:r>
      <w:r>
        <w:rPr>
          <w:spacing w:val="-15"/>
        </w:rPr>
        <w:t xml:space="preserve"> </w:t>
      </w:r>
      <w:r>
        <w:t>и</w:t>
      </w:r>
      <w:r>
        <w:rPr>
          <w:spacing w:val="-15"/>
        </w:rPr>
        <w:t xml:space="preserve"> </w:t>
      </w:r>
      <w:r>
        <w:t xml:space="preserve">уважению </w:t>
      </w:r>
      <w:r>
        <w:rPr>
          <w:spacing w:val="-2"/>
        </w:rPr>
        <w:t>сверстников;</w:t>
      </w:r>
    </w:p>
    <w:p w14:paraId="753448AD" w14:textId="77777777" w:rsidR="002B3F7A" w:rsidRDefault="001B3B8A">
      <w:pPr>
        <w:pStyle w:val="a6"/>
        <w:numPr>
          <w:ilvl w:val="4"/>
          <w:numId w:val="247"/>
        </w:numPr>
        <w:tabs>
          <w:tab w:val="left" w:pos="1206"/>
        </w:tabs>
        <w:ind w:right="224" w:firstLine="708"/>
        <w:rPr>
          <w:sz w:val="24"/>
        </w:rPr>
      </w:pPr>
      <w:r>
        <w:rPr>
          <w:sz w:val="24"/>
        </w:rPr>
        <w:t>ребенок</w:t>
      </w:r>
      <w:r>
        <w:rPr>
          <w:spacing w:val="-13"/>
          <w:sz w:val="24"/>
        </w:rPr>
        <w:t xml:space="preserve"> </w:t>
      </w:r>
      <w:r>
        <w:rPr>
          <w:sz w:val="24"/>
        </w:rPr>
        <w:t>познает</w:t>
      </w:r>
      <w:r>
        <w:rPr>
          <w:spacing w:val="-12"/>
          <w:sz w:val="24"/>
        </w:rPr>
        <w:t xml:space="preserve"> </w:t>
      </w:r>
      <w:r>
        <w:rPr>
          <w:sz w:val="24"/>
        </w:rPr>
        <w:t>правила</w:t>
      </w:r>
      <w:r>
        <w:rPr>
          <w:spacing w:val="-15"/>
          <w:sz w:val="24"/>
        </w:rPr>
        <w:t xml:space="preserve"> </w:t>
      </w:r>
      <w:r>
        <w:rPr>
          <w:sz w:val="24"/>
        </w:rPr>
        <w:t>безопасного</w:t>
      </w:r>
      <w:r>
        <w:rPr>
          <w:spacing w:val="-13"/>
          <w:sz w:val="24"/>
        </w:rPr>
        <w:t xml:space="preserve"> </w:t>
      </w:r>
      <w:r>
        <w:rPr>
          <w:sz w:val="24"/>
        </w:rPr>
        <w:t>поведения</w:t>
      </w:r>
      <w:r>
        <w:rPr>
          <w:spacing w:val="-13"/>
          <w:sz w:val="24"/>
        </w:rPr>
        <w:t xml:space="preserve"> </w:t>
      </w:r>
      <w:r>
        <w:rPr>
          <w:sz w:val="24"/>
        </w:rPr>
        <w:t>и</w:t>
      </w:r>
      <w:r>
        <w:rPr>
          <w:spacing w:val="-13"/>
          <w:sz w:val="24"/>
        </w:rPr>
        <w:t xml:space="preserve"> </w:t>
      </w:r>
      <w:r>
        <w:rPr>
          <w:sz w:val="24"/>
        </w:rPr>
        <w:t>стремится</w:t>
      </w:r>
      <w:r>
        <w:rPr>
          <w:spacing w:val="-14"/>
          <w:sz w:val="24"/>
        </w:rPr>
        <w:t xml:space="preserve"> </w:t>
      </w:r>
      <w:r>
        <w:rPr>
          <w:sz w:val="24"/>
        </w:rPr>
        <w:t>их</w:t>
      </w:r>
      <w:r>
        <w:rPr>
          <w:spacing w:val="-12"/>
          <w:sz w:val="24"/>
        </w:rPr>
        <w:t xml:space="preserve"> </w:t>
      </w:r>
      <w:r>
        <w:rPr>
          <w:sz w:val="24"/>
        </w:rPr>
        <w:t>выполнять</w:t>
      </w:r>
      <w:r>
        <w:rPr>
          <w:spacing w:val="-12"/>
          <w:sz w:val="24"/>
        </w:rPr>
        <w:t xml:space="preserve"> </w:t>
      </w:r>
      <w:r>
        <w:rPr>
          <w:sz w:val="24"/>
        </w:rPr>
        <w:t>в</w:t>
      </w:r>
      <w:r>
        <w:rPr>
          <w:spacing w:val="-15"/>
          <w:sz w:val="24"/>
        </w:rPr>
        <w:t xml:space="preserve"> </w:t>
      </w:r>
      <w:r>
        <w:rPr>
          <w:sz w:val="24"/>
        </w:rPr>
        <w:t xml:space="preserve">повседневной </w:t>
      </w:r>
      <w:r>
        <w:rPr>
          <w:spacing w:val="-2"/>
          <w:sz w:val="24"/>
        </w:rPr>
        <w:t>жизни;</w:t>
      </w:r>
    </w:p>
    <w:p w14:paraId="71D4F9A0" w14:textId="77777777" w:rsidR="002B3F7A" w:rsidRDefault="001B3B8A">
      <w:pPr>
        <w:pStyle w:val="a6"/>
        <w:numPr>
          <w:ilvl w:val="4"/>
          <w:numId w:val="247"/>
        </w:numPr>
        <w:tabs>
          <w:tab w:val="left" w:pos="1206"/>
        </w:tabs>
        <w:spacing w:before="1"/>
        <w:ind w:left="1206" w:hanging="285"/>
        <w:rPr>
          <w:sz w:val="24"/>
        </w:rPr>
      </w:pPr>
      <w:r>
        <w:rPr>
          <w:sz w:val="24"/>
        </w:rPr>
        <w:t>ребенок</w:t>
      </w:r>
      <w:r>
        <w:rPr>
          <w:spacing w:val="-2"/>
          <w:sz w:val="24"/>
        </w:rPr>
        <w:t xml:space="preserve"> </w:t>
      </w:r>
      <w:r>
        <w:rPr>
          <w:sz w:val="24"/>
        </w:rPr>
        <w:t>самостоятелен</w:t>
      </w:r>
      <w:r>
        <w:rPr>
          <w:spacing w:val="2"/>
          <w:sz w:val="24"/>
        </w:rPr>
        <w:t xml:space="preserve"> </w:t>
      </w:r>
      <w:r>
        <w:rPr>
          <w:sz w:val="24"/>
        </w:rPr>
        <w:t>в</w:t>
      </w:r>
      <w:r>
        <w:rPr>
          <w:spacing w:val="-3"/>
          <w:sz w:val="24"/>
        </w:rPr>
        <w:t xml:space="preserve"> </w:t>
      </w:r>
      <w:r>
        <w:rPr>
          <w:spacing w:val="-2"/>
          <w:sz w:val="24"/>
        </w:rPr>
        <w:t>самообслуживании;</w:t>
      </w:r>
    </w:p>
    <w:p w14:paraId="127954CE" w14:textId="77777777" w:rsidR="002B3F7A" w:rsidRDefault="001B3B8A">
      <w:pPr>
        <w:pStyle w:val="a6"/>
        <w:numPr>
          <w:ilvl w:val="4"/>
          <w:numId w:val="247"/>
        </w:numPr>
        <w:tabs>
          <w:tab w:val="left" w:pos="1206"/>
        </w:tabs>
        <w:ind w:right="223" w:firstLine="708"/>
        <w:rPr>
          <w:sz w:val="24"/>
        </w:rPr>
      </w:pPr>
      <w:r>
        <w:rPr>
          <w:sz w:val="24"/>
        </w:rPr>
        <w:t>ребенок проявляет познавательный интерес к труду взрослых, профессиям, технике; отражает эти представления в играх;</w:t>
      </w:r>
    </w:p>
    <w:p w14:paraId="53B7290B" w14:textId="77777777" w:rsidR="002B3F7A" w:rsidRDefault="001B3B8A">
      <w:pPr>
        <w:pStyle w:val="a6"/>
        <w:numPr>
          <w:ilvl w:val="4"/>
          <w:numId w:val="247"/>
        </w:numPr>
        <w:tabs>
          <w:tab w:val="left" w:pos="1206"/>
        </w:tabs>
        <w:ind w:right="223" w:firstLine="708"/>
        <w:rPr>
          <w:sz w:val="24"/>
        </w:rPr>
      </w:pPr>
      <w:r>
        <w:rPr>
          <w:sz w:val="24"/>
        </w:rPr>
        <w:lastRenderedPageBreak/>
        <w:t>ребенок стремится к выполнению трудовых обязанностей, охотно включается в совместный труд со взрослыми или сверстниками;</w:t>
      </w:r>
    </w:p>
    <w:p w14:paraId="34AE6C67" w14:textId="77777777" w:rsidR="002B3F7A" w:rsidRDefault="001B3B8A">
      <w:pPr>
        <w:pStyle w:val="a6"/>
        <w:numPr>
          <w:ilvl w:val="4"/>
          <w:numId w:val="247"/>
        </w:numPr>
        <w:tabs>
          <w:tab w:val="left" w:pos="1206"/>
        </w:tabs>
        <w:ind w:right="221" w:firstLine="708"/>
        <w:rPr>
          <w:sz w:val="24"/>
        </w:rPr>
      </w:pPr>
      <w:r>
        <w:rPr>
          <w:sz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22818A5B" w14:textId="77777777" w:rsidR="002B3F7A" w:rsidRDefault="001B3B8A">
      <w:pPr>
        <w:pStyle w:val="a6"/>
        <w:numPr>
          <w:ilvl w:val="4"/>
          <w:numId w:val="247"/>
        </w:numPr>
        <w:tabs>
          <w:tab w:val="left" w:pos="1206"/>
        </w:tabs>
        <w:ind w:right="223" w:firstLine="708"/>
        <w:rPr>
          <w:sz w:val="24"/>
        </w:rPr>
      </w:pPr>
      <w:r>
        <w:rPr>
          <w:sz w:val="24"/>
        </w:rPr>
        <w:t>ребенок большинство звуков произносит правильно, пользуется средствами эмоциональной и речевой выразительности;</w:t>
      </w:r>
    </w:p>
    <w:p w14:paraId="5EA57DDA" w14:textId="77777777" w:rsidR="002B3F7A" w:rsidRDefault="001B3B8A">
      <w:pPr>
        <w:pStyle w:val="a6"/>
        <w:numPr>
          <w:ilvl w:val="4"/>
          <w:numId w:val="247"/>
        </w:numPr>
        <w:tabs>
          <w:tab w:val="left" w:pos="1206"/>
        </w:tabs>
        <w:ind w:right="222" w:firstLine="708"/>
        <w:rPr>
          <w:sz w:val="24"/>
        </w:rPr>
      </w:pPr>
      <w:r>
        <w:rPr>
          <w:sz w:val="24"/>
        </w:rPr>
        <w:t>ребенок</w:t>
      </w:r>
      <w:r>
        <w:rPr>
          <w:spacing w:val="-11"/>
          <w:sz w:val="24"/>
        </w:rPr>
        <w:t xml:space="preserve"> </w:t>
      </w:r>
      <w:r>
        <w:rPr>
          <w:sz w:val="24"/>
        </w:rPr>
        <w:t>самостоятельно</w:t>
      </w:r>
      <w:r>
        <w:rPr>
          <w:spacing w:val="-11"/>
          <w:sz w:val="24"/>
        </w:rPr>
        <w:t xml:space="preserve"> </w:t>
      </w:r>
      <w:r>
        <w:rPr>
          <w:sz w:val="24"/>
        </w:rPr>
        <w:t>пересказывает</w:t>
      </w:r>
      <w:r>
        <w:rPr>
          <w:spacing w:val="-11"/>
          <w:sz w:val="24"/>
        </w:rPr>
        <w:t xml:space="preserve"> </w:t>
      </w:r>
      <w:r>
        <w:rPr>
          <w:sz w:val="24"/>
        </w:rPr>
        <w:t>знакомые</w:t>
      </w:r>
      <w:r>
        <w:rPr>
          <w:spacing w:val="-13"/>
          <w:sz w:val="24"/>
        </w:rPr>
        <w:t xml:space="preserve"> </w:t>
      </w:r>
      <w:r>
        <w:rPr>
          <w:sz w:val="24"/>
        </w:rPr>
        <w:t>сказки,</w:t>
      </w:r>
      <w:r>
        <w:rPr>
          <w:spacing w:val="-11"/>
          <w:sz w:val="24"/>
        </w:rPr>
        <w:t xml:space="preserve"> </w:t>
      </w:r>
      <w:r>
        <w:rPr>
          <w:sz w:val="24"/>
        </w:rPr>
        <w:t>с</w:t>
      </w:r>
      <w:r>
        <w:rPr>
          <w:spacing w:val="-14"/>
          <w:sz w:val="24"/>
        </w:rPr>
        <w:t xml:space="preserve"> </w:t>
      </w:r>
      <w:r>
        <w:rPr>
          <w:sz w:val="24"/>
        </w:rPr>
        <w:t>небольшой</w:t>
      </w:r>
      <w:r>
        <w:rPr>
          <w:spacing w:val="-13"/>
          <w:sz w:val="24"/>
        </w:rPr>
        <w:t xml:space="preserve"> </w:t>
      </w:r>
      <w:r>
        <w:rPr>
          <w:sz w:val="24"/>
        </w:rPr>
        <w:t>помощью</w:t>
      </w:r>
      <w:r>
        <w:rPr>
          <w:spacing w:val="-11"/>
          <w:sz w:val="24"/>
        </w:rPr>
        <w:t xml:space="preserve"> </w:t>
      </w:r>
      <w:r>
        <w:rPr>
          <w:sz w:val="24"/>
        </w:rPr>
        <w:t>взрослого составляет описательные рассказы и загадки;</w:t>
      </w:r>
    </w:p>
    <w:p w14:paraId="0DDA0843" w14:textId="77777777" w:rsidR="002B3F7A" w:rsidRDefault="001B3B8A">
      <w:pPr>
        <w:pStyle w:val="a6"/>
        <w:numPr>
          <w:ilvl w:val="4"/>
          <w:numId w:val="247"/>
        </w:numPr>
        <w:tabs>
          <w:tab w:val="left" w:pos="1206"/>
        </w:tabs>
        <w:ind w:right="224" w:firstLine="708"/>
        <w:rPr>
          <w:sz w:val="24"/>
        </w:rPr>
      </w:pPr>
      <w:r>
        <w:rPr>
          <w:sz w:val="24"/>
        </w:rPr>
        <w:t>ребенок проявляет словотворчество, интерес к языку, с интересом слушает литературные тексты, воспроизводит текст;</w:t>
      </w:r>
    </w:p>
    <w:p w14:paraId="007BB3AE" w14:textId="77777777" w:rsidR="002B3F7A" w:rsidRDefault="001B3B8A">
      <w:pPr>
        <w:pStyle w:val="a6"/>
        <w:numPr>
          <w:ilvl w:val="4"/>
          <w:numId w:val="247"/>
        </w:numPr>
        <w:tabs>
          <w:tab w:val="left" w:pos="1206"/>
        </w:tabs>
        <w:spacing w:before="1"/>
        <w:ind w:right="222" w:firstLine="708"/>
        <w:rPr>
          <w:sz w:val="24"/>
        </w:rPr>
      </w:pPr>
      <w:r>
        <w:rPr>
          <w:sz w:val="24"/>
        </w:rPr>
        <w:t>ребенок</w:t>
      </w:r>
      <w:r>
        <w:rPr>
          <w:spacing w:val="-8"/>
          <w:sz w:val="24"/>
        </w:rPr>
        <w:t xml:space="preserve"> </w:t>
      </w:r>
      <w:r>
        <w:rPr>
          <w:sz w:val="24"/>
        </w:rPr>
        <w:t>способен</w:t>
      </w:r>
      <w:r>
        <w:rPr>
          <w:spacing w:val="-7"/>
          <w:sz w:val="24"/>
        </w:rPr>
        <w:t xml:space="preserve"> </w:t>
      </w:r>
      <w:r>
        <w:rPr>
          <w:sz w:val="24"/>
        </w:rPr>
        <w:t>рассказать</w:t>
      </w:r>
      <w:r>
        <w:rPr>
          <w:spacing w:val="-7"/>
          <w:sz w:val="24"/>
        </w:rPr>
        <w:t xml:space="preserve"> </w:t>
      </w:r>
      <w:r>
        <w:rPr>
          <w:sz w:val="24"/>
        </w:rPr>
        <w:t>о</w:t>
      </w:r>
      <w:r>
        <w:rPr>
          <w:spacing w:val="-9"/>
          <w:sz w:val="24"/>
        </w:rPr>
        <w:t xml:space="preserve"> </w:t>
      </w:r>
      <w:r>
        <w:rPr>
          <w:sz w:val="24"/>
        </w:rPr>
        <w:t>предмете,</w:t>
      </w:r>
      <w:r>
        <w:rPr>
          <w:spacing w:val="-9"/>
          <w:sz w:val="24"/>
        </w:rPr>
        <w:t xml:space="preserve"> </w:t>
      </w:r>
      <w:r>
        <w:rPr>
          <w:sz w:val="24"/>
        </w:rPr>
        <w:t>его</w:t>
      </w:r>
      <w:r>
        <w:rPr>
          <w:spacing w:val="-9"/>
          <w:sz w:val="24"/>
        </w:rPr>
        <w:t xml:space="preserve"> </w:t>
      </w:r>
      <w:r>
        <w:rPr>
          <w:sz w:val="24"/>
        </w:rPr>
        <w:t>назначении</w:t>
      </w:r>
      <w:r>
        <w:rPr>
          <w:spacing w:val="-9"/>
          <w:sz w:val="24"/>
        </w:rPr>
        <w:t xml:space="preserve"> </w:t>
      </w:r>
      <w:r>
        <w:rPr>
          <w:sz w:val="24"/>
        </w:rPr>
        <w:t>и</w:t>
      </w:r>
      <w:r>
        <w:rPr>
          <w:spacing w:val="-8"/>
          <w:sz w:val="24"/>
        </w:rPr>
        <w:t xml:space="preserve"> </w:t>
      </w:r>
      <w:r>
        <w:rPr>
          <w:sz w:val="24"/>
        </w:rPr>
        <w:t>особенностях,</w:t>
      </w:r>
      <w:r>
        <w:rPr>
          <w:spacing w:val="-9"/>
          <w:sz w:val="24"/>
        </w:rPr>
        <w:t xml:space="preserve"> </w:t>
      </w:r>
      <w:r>
        <w:rPr>
          <w:sz w:val="24"/>
        </w:rPr>
        <w:t>о</w:t>
      </w:r>
      <w:r>
        <w:rPr>
          <w:spacing w:val="-12"/>
          <w:sz w:val="24"/>
        </w:rPr>
        <w:t xml:space="preserve"> </w:t>
      </w:r>
      <w:r>
        <w:rPr>
          <w:sz w:val="24"/>
        </w:rPr>
        <w:t>том,</w:t>
      </w:r>
      <w:r>
        <w:rPr>
          <w:spacing w:val="-9"/>
          <w:sz w:val="24"/>
        </w:rPr>
        <w:t xml:space="preserve"> </w:t>
      </w:r>
      <w:r>
        <w:rPr>
          <w:sz w:val="24"/>
        </w:rPr>
        <w:t>как</w:t>
      </w:r>
      <w:r>
        <w:rPr>
          <w:spacing w:val="-8"/>
          <w:sz w:val="24"/>
        </w:rPr>
        <w:t xml:space="preserve"> </w:t>
      </w:r>
      <w:r>
        <w:rPr>
          <w:sz w:val="24"/>
        </w:rPr>
        <w:t>он</w:t>
      </w:r>
      <w:r>
        <w:rPr>
          <w:spacing w:val="-8"/>
          <w:sz w:val="24"/>
        </w:rPr>
        <w:t xml:space="preserve"> </w:t>
      </w:r>
      <w:r>
        <w:rPr>
          <w:sz w:val="24"/>
        </w:rPr>
        <w:t xml:space="preserve">был </w:t>
      </w:r>
      <w:r>
        <w:rPr>
          <w:spacing w:val="-2"/>
          <w:sz w:val="24"/>
        </w:rPr>
        <w:t>создан;</w:t>
      </w:r>
    </w:p>
    <w:p w14:paraId="24A8DCAD" w14:textId="77777777" w:rsidR="002B3F7A" w:rsidRDefault="001B3B8A">
      <w:pPr>
        <w:pStyle w:val="a6"/>
        <w:numPr>
          <w:ilvl w:val="4"/>
          <w:numId w:val="247"/>
        </w:numPr>
        <w:tabs>
          <w:tab w:val="left" w:pos="1206"/>
        </w:tabs>
        <w:ind w:right="221" w:firstLine="708"/>
        <w:rPr>
          <w:sz w:val="24"/>
        </w:rPr>
      </w:pPr>
      <w:r>
        <w:rPr>
          <w:sz w:val="24"/>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w:t>
      </w:r>
      <w:r>
        <w:rPr>
          <w:spacing w:val="-2"/>
          <w:sz w:val="24"/>
        </w:rPr>
        <w:t>любознательностью;</w:t>
      </w:r>
    </w:p>
    <w:p w14:paraId="7D2690BE" w14:textId="77777777" w:rsidR="002B3F7A" w:rsidRDefault="001B3B8A">
      <w:pPr>
        <w:pStyle w:val="a6"/>
        <w:numPr>
          <w:ilvl w:val="4"/>
          <w:numId w:val="247"/>
        </w:numPr>
        <w:tabs>
          <w:tab w:val="left" w:pos="1206"/>
        </w:tabs>
        <w:ind w:right="221" w:firstLine="708"/>
        <w:rPr>
          <w:sz w:val="24"/>
        </w:rPr>
      </w:pPr>
      <w:r>
        <w:rPr>
          <w:sz w:val="24"/>
        </w:rPr>
        <w:t>ребенок</w:t>
      </w:r>
      <w:r>
        <w:rPr>
          <w:spacing w:val="-7"/>
          <w:sz w:val="24"/>
        </w:rPr>
        <w:t xml:space="preserve"> </w:t>
      </w:r>
      <w:r>
        <w:rPr>
          <w:sz w:val="24"/>
        </w:rPr>
        <w:t>активно</w:t>
      </w:r>
      <w:r>
        <w:rPr>
          <w:spacing w:val="-9"/>
          <w:sz w:val="24"/>
        </w:rPr>
        <w:t xml:space="preserve"> </w:t>
      </w:r>
      <w:r>
        <w:rPr>
          <w:sz w:val="24"/>
        </w:rPr>
        <w:t>познает</w:t>
      </w:r>
      <w:r>
        <w:rPr>
          <w:spacing w:val="-7"/>
          <w:sz w:val="24"/>
        </w:rPr>
        <w:t xml:space="preserve"> </w:t>
      </w:r>
      <w:r>
        <w:rPr>
          <w:sz w:val="24"/>
        </w:rPr>
        <w:t>и</w:t>
      </w:r>
      <w:r>
        <w:rPr>
          <w:spacing w:val="-9"/>
          <w:sz w:val="24"/>
        </w:rPr>
        <w:t xml:space="preserve"> </w:t>
      </w:r>
      <w:r>
        <w:rPr>
          <w:sz w:val="24"/>
        </w:rPr>
        <w:t>называет</w:t>
      </w:r>
      <w:r>
        <w:rPr>
          <w:spacing w:val="-6"/>
          <w:sz w:val="24"/>
        </w:rPr>
        <w:t xml:space="preserve"> </w:t>
      </w:r>
      <w:r>
        <w:rPr>
          <w:sz w:val="24"/>
        </w:rPr>
        <w:t>свойства</w:t>
      </w:r>
      <w:r>
        <w:rPr>
          <w:spacing w:val="-8"/>
          <w:sz w:val="24"/>
        </w:rPr>
        <w:t xml:space="preserve"> </w:t>
      </w:r>
      <w:r>
        <w:rPr>
          <w:sz w:val="24"/>
        </w:rPr>
        <w:t>и</w:t>
      </w:r>
      <w:r>
        <w:rPr>
          <w:spacing w:val="-9"/>
          <w:sz w:val="24"/>
        </w:rPr>
        <w:t xml:space="preserve"> </w:t>
      </w:r>
      <w:r>
        <w:rPr>
          <w:sz w:val="24"/>
        </w:rPr>
        <w:t>качества</w:t>
      </w:r>
      <w:r>
        <w:rPr>
          <w:spacing w:val="-8"/>
          <w:sz w:val="24"/>
        </w:rPr>
        <w:t xml:space="preserve"> </w:t>
      </w:r>
      <w:r>
        <w:rPr>
          <w:sz w:val="24"/>
        </w:rPr>
        <w:t>предметов,</w:t>
      </w:r>
      <w:r>
        <w:rPr>
          <w:spacing w:val="-7"/>
          <w:sz w:val="24"/>
        </w:rPr>
        <w:t xml:space="preserve"> </w:t>
      </w:r>
      <w:r>
        <w:rPr>
          <w:sz w:val="24"/>
        </w:rPr>
        <w:t>особенности</w:t>
      </w:r>
      <w:r>
        <w:rPr>
          <w:spacing w:val="-7"/>
          <w:sz w:val="24"/>
        </w:rPr>
        <w:t xml:space="preserve"> </w:t>
      </w:r>
      <w:r>
        <w:rPr>
          <w:sz w:val="24"/>
        </w:rPr>
        <w:t>объектов природы, обследовательские действия; объединяет предметы и объекты в видовые категории с указанием характерных признаков;</w:t>
      </w:r>
    </w:p>
    <w:p w14:paraId="4B8BC1B2" w14:textId="77777777" w:rsidR="002B3F7A" w:rsidRDefault="001B3B8A">
      <w:pPr>
        <w:pStyle w:val="a6"/>
        <w:numPr>
          <w:ilvl w:val="4"/>
          <w:numId w:val="247"/>
        </w:numPr>
        <w:tabs>
          <w:tab w:val="left" w:pos="1206"/>
        </w:tabs>
        <w:ind w:right="224" w:firstLine="708"/>
        <w:rPr>
          <w:sz w:val="24"/>
        </w:rPr>
      </w:pPr>
      <w:r>
        <w:rPr>
          <w:sz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4B92A4DA" w14:textId="2B04A19B" w:rsidR="002B3F7A" w:rsidRDefault="001B3B8A">
      <w:pPr>
        <w:pStyle w:val="a6"/>
        <w:numPr>
          <w:ilvl w:val="4"/>
          <w:numId w:val="247"/>
        </w:numPr>
        <w:tabs>
          <w:tab w:val="left" w:pos="1206"/>
        </w:tabs>
        <w:spacing w:before="1"/>
        <w:ind w:right="222" w:firstLine="708"/>
        <w:rPr>
          <w:sz w:val="24"/>
        </w:rPr>
      </w:pPr>
      <w:r>
        <w:rPr>
          <w:sz w:val="24"/>
        </w:rPr>
        <w:t>ребенок с удовольствием рассказывает о себе, своих желаниях, достижениях, семье, семейном</w:t>
      </w:r>
      <w:r>
        <w:rPr>
          <w:spacing w:val="-5"/>
          <w:sz w:val="24"/>
        </w:rPr>
        <w:t xml:space="preserve"> </w:t>
      </w:r>
      <w:r>
        <w:rPr>
          <w:sz w:val="24"/>
        </w:rPr>
        <w:t>быте,</w:t>
      </w:r>
      <w:r>
        <w:rPr>
          <w:spacing w:val="-2"/>
          <w:sz w:val="24"/>
        </w:rPr>
        <w:t xml:space="preserve"> </w:t>
      </w:r>
      <w:r>
        <w:rPr>
          <w:sz w:val="24"/>
        </w:rPr>
        <w:t>традициях;</w:t>
      </w:r>
      <w:r>
        <w:rPr>
          <w:spacing w:val="-2"/>
          <w:sz w:val="24"/>
        </w:rPr>
        <w:t xml:space="preserve"> </w:t>
      </w:r>
      <w:r>
        <w:rPr>
          <w:sz w:val="24"/>
        </w:rPr>
        <w:t>активно</w:t>
      </w:r>
      <w:r>
        <w:rPr>
          <w:spacing w:val="-1"/>
          <w:sz w:val="24"/>
        </w:rPr>
        <w:t xml:space="preserve"> </w:t>
      </w:r>
      <w:r>
        <w:rPr>
          <w:sz w:val="24"/>
        </w:rPr>
        <w:t>участвует в</w:t>
      </w:r>
      <w:r>
        <w:rPr>
          <w:spacing w:val="-5"/>
          <w:sz w:val="24"/>
        </w:rPr>
        <w:t xml:space="preserve"> </w:t>
      </w:r>
      <w:r>
        <w:rPr>
          <w:sz w:val="24"/>
        </w:rPr>
        <w:t>мероприятиях</w:t>
      </w:r>
      <w:r>
        <w:rPr>
          <w:spacing w:val="-1"/>
          <w:sz w:val="24"/>
        </w:rPr>
        <w:t xml:space="preserve"> </w:t>
      </w:r>
      <w:r>
        <w:rPr>
          <w:sz w:val="24"/>
        </w:rPr>
        <w:t>и</w:t>
      </w:r>
      <w:r>
        <w:rPr>
          <w:spacing w:val="-6"/>
          <w:sz w:val="24"/>
        </w:rPr>
        <w:t xml:space="preserve"> </w:t>
      </w:r>
      <w:r>
        <w:rPr>
          <w:sz w:val="24"/>
        </w:rPr>
        <w:t>праздниках,</w:t>
      </w:r>
      <w:r>
        <w:rPr>
          <w:spacing w:val="-2"/>
          <w:sz w:val="24"/>
        </w:rPr>
        <w:t xml:space="preserve"> </w:t>
      </w:r>
      <w:r>
        <w:rPr>
          <w:sz w:val="24"/>
        </w:rPr>
        <w:t>готовящихся</w:t>
      </w:r>
      <w:r>
        <w:rPr>
          <w:spacing w:val="-4"/>
          <w:sz w:val="24"/>
        </w:rPr>
        <w:t xml:space="preserve"> </w:t>
      </w:r>
      <w:r>
        <w:rPr>
          <w:sz w:val="24"/>
        </w:rPr>
        <w:t>в</w:t>
      </w:r>
      <w:r>
        <w:rPr>
          <w:spacing w:val="-5"/>
          <w:sz w:val="24"/>
        </w:rPr>
        <w:t xml:space="preserve"> </w:t>
      </w:r>
      <w:r>
        <w:rPr>
          <w:sz w:val="24"/>
        </w:rPr>
        <w:t>группе, в М</w:t>
      </w:r>
      <w:r w:rsidR="00DA4D80">
        <w:rPr>
          <w:sz w:val="24"/>
        </w:rPr>
        <w:t>Б</w:t>
      </w:r>
      <w:r>
        <w:rPr>
          <w:sz w:val="24"/>
        </w:rPr>
        <w:t>ДОУ</w:t>
      </w:r>
      <w:r w:rsidR="00DA4D80">
        <w:rPr>
          <w:sz w:val="24"/>
        </w:rPr>
        <w:t>-</w:t>
      </w:r>
      <w:r>
        <w:rPr>
          <w:sz w:val="24"/>
        </w:rPr>
        <w:t xml:space="preserve"> детский сад № </w:t>
      </w:r>
      <w:r w:rsidR="00DA4D80">
        <w:rPr>
          <w:sz w:val="24"/>
        </w:rPr>
        <w:t>521</w:t>
      </w:r>
      <w:r>
        <w:rPr>
          <w:sz w:val="24"/>
        </w:rPr>
        <w:t>, имеет представления о малой родине, названии населенного пункта, улицы, некоторых памятных местах;</w:t>
      </w:r>
    </w:p>
    <w:p w14:paraId="53CB1B35" w14:textId="77777777" w:rsidR="002B3F7A" w:rsidRDefault="001B3B8A">
      <w:pPr>
        <w:pStyle w:val="a6"/>
        <w:numPr>
          <w:ilvl w:val="4"/>
          <w:numId w:val="247"/>
        </w:numPr>
        <w:tabs>
          <w:tab w:val="left" w:pos="1206"/>
        </w:tabs>
        <w:ind w:right="222" w:firstLine="708"/>
        <w:rPr>
          <w:sz w:val="24"/>
        </w:rPr>
      </w:pPr>
      <w:r>
        <w:rPr>
          <w:sz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w:t>
      </w:r>
      <w:r>
        <w:rPr>
          <w:spacing w:val="-15"/>
          <w:sz w:val="24"/>
        </w:rPr>
        <w:t xml:space="preserve"> </w:t>
      </w:r>
      <w:r>
        <w:rPr>
          <w:sz w:val="24"/>
        </w:rPr>
        <w:t>всем</w:t>
      </w:r>
      <w:r>
        <w:rPr>
          <w:spacing w:val="-15"/>
          <w:sz w:val="24"/>
        </w:rPr>
        <w:t xml:space="preserve"> </w:t>
      </w:r>
      <w:r>
        <w:rPr>
          <w:sz w:val="24"/>
        </w:rPr>
        <w:t>живым</w:t>
      </w:r>
      <w:r>
        <w:rPr>
          <w:spacing w:val="-15"/>
          <w:sz w:val="24"/>
        </w:rPr>
        <w:t xml:space="preserve"> </w:t>
      </w:r>
      <w:r>
        <w:rPr>
          <w:sz w:val="24"/>
        </w:rPr>
        <w:t>существам,</w:t>
      </w:r>
      <w:r>
        <w:rPr>
          <w:spacing w:val="-15"/>
          <w:sz w:val="24"/>
        </w:rPr>
        <w:t xml:space="preserve"> </w:t>
      </w:r>
      <w:r>
        <w:rPr>
          <w:sz w:val="24"/>
        </w:rPr>
        <w:t>знает</w:t>
      </w:r>
      <w:r>
        <w:rPr>
          <w:spacing w:val="-15"/>
          <w:sz w:val="24"/>
        </w:rPr>
        <w:t xml:space="preserve"> </w:t>
      </w:r>
      <w:r>
        <w:rPr>
          <w:sz w:val="24"/>
        </w:rPr>
        <w:t>правила</w:t>
      </w:r>
      <w:r>
        <w:rPr>
          <w:spacing w:val="-15"/>
          <w:sz w:val="24"/>
        </w:rPr>
        <w:t xml:space="preserve"> </w:t>
      </w:r>
      <w:r>
        <w:rPr>
          <w:sz w:val="24"/>
        </w:rPr>
        <w:t>поведения</w:t>
      </w:r>
      <w:r>
        <w:rPr>
          <w:spacing w:val="-15"/>
          <w:sz w:val="24"/>
        </w:rPr>
        <w:t xml:space="preserve"> </w:t>
      </w:r>
      <w:r>
        <w:rPr>
          <w:sz w:val="24"/>
        </w:rPr>
        <w:t>в</w:t>
      </w:r>
      <w:r>
        <w:rPr>
          <w:spacing w:val="-15"/>
          <w:sz w:val="24"/>
        </w:rPr>
        <w:t xml:space="preserve"> </w:t>
      </w:r>
      <w:r>
        <w:rPr>
          <w:sz w:val="24"/>
        </w:rPr>
        <w:t>природе,</w:t>
      </w:r>
      <w:r>
        <w:rPr>
          <w:spacing w:val="-15"/>
          <w:sz w:val="24"/>
        </w:rPr>
        <w:t xml:space="preserve"> </w:t>
      </w:r>
      <w:r>
        <w:rPr>
          <w:sz w:val="24"/>
        </w:rPr>
        <w:t>стремится</w:t>
      </w:r>
      <w:r>
        <w:rPr>
          <w:spacing w:val="-15"/>
          <w:sz w:val="24"/>
        </w:rPr>
        <w:t xml:space="preserve"> </w:t>
      </w:r>
      <w:r>
        <w:rPr>
          <w:sz w:val="24"/>
        </w:rPr>
        <w:t>самостоятельно</w:t>
      </w:r>
      <w:r>
        <w:rPr>
          <w:spacing w:val="-15"/>
          <w:sz w:val="24"/>
        </w:rPr>
        <w:t xml:space="preserve"> </w:t>
      </w:r>
      <w:r>
        <w:rPr>
          <w:sz w:val="24"/>
        </w:rPr>
        <w:t>ухаживать за растениями и животными, беречь их;</w:t>
      </w:r>
    </w:p>
    <w:p w14:paraId="31DF9C31" w14:textId="77777777" w:rsidR="002B3F7A" w:rsidRDefault="001B3B8A">
      <w:pPr>
        <w:pStyle w:val="a6"/>
        <w:numPr>
          <w:ilvl w:val="4"/>
          <w:numId w:val="247"/>
        </w:numPr>
        <w:tabs>
          <w:tab w:val="left" w:pos="1206"/>
        </w:tabs>
        <w:ind w:right="222" w:firstLine="708"/>
        <w:rPr>
          <w:sz w:val="24"/>
        </w:rPr>
      </w:pPr>
      <w:r>
        <w:rPr>
          <w:sz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6A77D8C4" w14:textId="77777777" w:rsidR="002B3F7A" w:rsidRDefault="001B3B8A">
      <w:pPr>
        <w:pStyle w:val="a6"/>
        <w:numPr>
          <w:ilvl w:val="4"/>
          <w:numId w:val="247"/>
        </w:numPr>
        <w:tabs>
          <w:tab w:val="left" w:pos="1206"/>
        </w:tabs>
        <w:ind w:right="219" w:firstLine="708"/>
        <w:rPr>
          <w:sz w:val="24"/>
        </w:rPr>
      </w:pPr>
      <w:r>
        <w:rPr>
          <w:sz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12C3D6A9" w14:textId="77777777" w:rsidR="002B3F7A" w:rsidRDefault="001B3B8A">
      <w:pPr>
        <w:pStyle w:val="a6"/>
        <w:numPr>
          <w:ilvl w:val="4"/>
          <w:numId w:val="247"/>
        </w:numPr>
        <w:tabs>
          <w:tab w:val="left" w:pos="1206"/>
        </w:tabs>
        <w:ind w:right="224" w:firstLine="708"/>
        <w:rPr>
          <w:sz w:val="24"/>
        </w:rPr>
      </w:pPr>
      <w:r>
        <w:rPr>
          <w:sz w:val="24"/>
        </w:rPr>
        <w:t>ребенок проявляет себя в</w:t>
      </w:r>
      <w:r>
        <w:rPr>
          <w:spacing w:val="-1"/>
          <w:sz w:val="24"/>
        </w:rPr>
        <w:t xml:space="preserve"> </w:t>
      </w:r>
      <w:r>
        <w:rPr>
          <w:sz w:val="24"/>
        </w:rPr>
        <w:t>разных видах музыкальной,</w:t>
      </w:r>
      <w:r>
        <w:rPr>
          <w:spacing w:val="-2"/>
          <w:sz w:val="24"/>
        </w:rPr>
        <w:t xml:space="preserve"> </w:t>
      </w:r>
      <w:r>
        <w:rPr>
          <w:sz w:val="24"/>
        </w:rPr>
        <w:t>изобразительной, театрализованной деятельности, используя выразительные и изобразительные средства;</w:t>
      </w:r>
    </w:p>
    <w:p w14:paraId="7E0EC3BE" w14:textId="77777777" w:rsidR="002B3F7A" w:rsidRDefault="001B3B8A">
      <w:pPr>
        <w:pStyle w:val="a6"/>
        <w:numPr>
          <w:ilvl w:val="4"/>
          <w:numId w:val="247"/>
        </w:numPr>
        <w:tabs>
          <w:tab w:val="left" w:pos="1206"/>
        </w:tabs>
        <w:spacing w:before="1"/>
        <w:ind w:right="224" w:firstLine="708"/>
        <w:rPr>
          <w:sz w:val="24"/>
        </w:rPr>
      </w:pPr>
      <w:r>
        <w:rPr>
          <w:sz w:val="24"/>
        </w:rPr>
        <w:t>ребенок использует накопленный художественно-творческой опыт в самостоятельной деятельности,</w:t>
      </w:r>
      <w:r>
        <w:rPr>
          <w:spacing w:val="-15"/>
          <w:sz w:val="24"/>
        </w:rPr>
        <w:t xml:space="preserve"> </w:t>
      </w:r>
      <w:r>
        <w:rPr>
          <w:sz w:val="24"/>
        </w:rPr>
        <w:t>с</w:t>
      </w:r>
      <w:r>
        <w:rPr>
          <w:spacing w:val="-15"/>
          <w:sz w:val="24"/>
        </w:rPr>
        <w:t xml:space="preserve"> </w:t>
      </w:r>
      <w:r>
        <w:rPr>
          <w:sz w:val="24"/>
        </w:rPr>
        <w:t>желанием</w:t>
      </w:r>
      <w:r>
        <w:rPr>
          <w:spacing w:val="-15"/>
          <w:sz w:val="24"/>
        </w:rPr>
        <w:t xml:space="preserve"> </w:t>
      </w:r>
      <w:r>
        <w:rPr>
          <w:sz w:val="24"/>
        </w:rPr>
        <w:t>участвует</w:t>
      </w:r>
      <w:r>
        <w:rPr>
          <w:spacing w:val="-15"/>
          <w:sz w:val="24"/>
        </w:rPr>
        <w:t xml:space="preserve"> </w:t>
      </w:r>
      <w:r>
        <w:rPr>
          <w:sz w:val="24"/>
        </w:rPr>
        <w:t>в</w:t>
      </w:r>
      <w:r>
        <w:rPr>
          <w:spacing w:val="-15"/>
          <w:sz w:val="24"/>
        </w:rPr>
        <w:t xml:space="preserve"> </w:t>
      </w:r>
      <w:r>
        <w:rPr>
          <w:sz w:val="24"/>
        </w:rPr>
        <w:t>культурно-досуговой</w:t>
      </w:r>
      <w:r>
        <w:rPr>
          <w:spacing w:val="-15"/>
          <w:sz w:val="24"/>
        </w:rPr>
        <w:t xml:space="preserve"> </w:t>
      </w:r>
      <w:r>
        <w:rPr>
          <w:sz w:val="24"/>
        </w:rPr>
        <w:t>деятельности</w:t>
      </w:r>
      <w:r>
        <w:rPr>
          <w:spacing w:val="-15"/>
          <w:sz w:val="24"/>
        </w:rPr>
        <w:t xml:space="preserve"> </w:t>
      </w:r>
      <w:r>
        <w:rPr>
          <w:sz w:val="24"/>
        </w:rPr>
        <w:t>(праздниках,</w:t>
      </w:r>
      <w:r>
        <w:rPr>
          <w:spacing w:val="-15"/>
          <w:sz w:val="24"/>
        </w:rPr>
        <w:t xml:space="preserve"> </w:t>
      </w:r>
      <w:r>
        <w:rPr>
          <w:sz w:val="24"/>
        </w:rPr>
        <w:t>развлечениях и других видах культурно-досуговой деятельности);</w:t>
      </w:r>
    </w:p>
    <w:p w14:paraId="177852A0" w14:textId="77777777" w:rsidR="002B3F7A" w:rsidRDefault="001B3B8A">
      <w:pPr>
        <w:pStyle w:val="a6"/>
        <w:numPr>
          <w:ilvl w:val="4"/>
          <w:numId w:val="247"/>
        </w:numPr>
        <w:tabs>
          <w:tab w:val="left" w:pos="1206"/>
        </w:tabs>
        <w:ind w:right="225" w:firstLine="708"/>
        <w:rPr>
          <w:sz w:val="24"/>
        </w:rPr>
      </w:pPr>
      <w:r>
        <w:rPr>
          <w:sz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7E068EAD" w14:textId="77777777" w:rsidR="002B3F7A" w:rsidRDefault="001B3B8A">
      <w:pPr>
        <w:pStyle w:val="a6"/>
        <w:numPr>
          <w:ilvl w:val="4"/>
          <w:numId w:val="247"/>
        </w:numPr>
        <w:tabs>
          <w:tab w:val="left" w:pos="1206"/>
        </w:tabs>
        <w:ind w:right="220" w:firstLine="708"/>
        <w:rPr>
          <w:sz w:val="24"/>
        </w:rPr>
      </w:pPr>
      <w:r>
        <w:rPr>
          <w:sz w:val="24"/>
        </w:rPr>
        <w:t>ребенок называет роль до начала игры, обозначает новую роль по ходу игры, активно использует</w:t>
      </w:r>
      <w:r>
        <w:rPr>
          <w:spacing w:val="-3"/>
          <w:sz w:val="24"/>
        </w:rPr>
        <w:t xml:space="preserve"> </w:t>
      </w:r>
      <w:r>
        <w:rPr>
          <w:sz w:val="24"/>
        </w:rPr>
        <w:t>предметы-заместители,</w:t>
      </w:r>
      <w:r>
        <w:rPr>
          <w:spacing w:val="-3"/>
          <w:sz w:val="24"/>
        </w:rPr>
        <w:t xml:space="preserve"> </w:t>
      </w:r>
      <w:r>
        <w:rPr>
          <w:sz w:val="24"/>
        </w:rPr>
        <w:t>предлагает</w:t>
      </w:r>
      <w:r>
        <w:rPr>
          <w:spacing w:val="-1"/>
          <w:sz w:val="24"/>
        </w:rPr>
        <w:t xml:space="preserve"> </w:t>
      </w:r>
      <w:r>
        <w:rPr>
          <w:sz w:val="24"/>
        </w:rPr>
        <w:t>игровой</w:t>
      </w:r>
      <w:r>
        <w:rPr>
          <w:spacing w:val="-2"/>
          <w:sz w:val="24"/>
        </w:rPr>
        <w:t xml:space="preserve"> </w:t>
      </w:r>
      <w:r>
        <w:rPr>
          <w:sz w:val="24"/>
        </w:rPr>
        <w:t>замысел</w:t>
      </w:r>
      <w:r>
        <w:rPr>
          <w:spacing w:val="-3"/>
          <w:sz w:val="24"/>
        </w:rPr>
        <w:t xml:space="preserve"> </w:t>
      </w:r>
      <w:r>
        <w:rPr>
          <w:sz w:val="24"/>
        </w:rPr>
        <w:t>и</w:t>
      </w:r>
      <w:r>
        <w:rPr>
          <w:spacing w:val="-2"/>
          <w:sz w:val="24"/>
        </w:rPr>
        <w:t xml:space="preserve"> </w:t>
      </w:r>
      <w:r>
        <w:rPr>
          <w:sz w:val="24"/>
        </w:rPr>
        <w:t>проявляет</w:t>
      </w:r>
      <w:r>
        <w:rPr>
          <w:spacing w:val="-2"/>
          <w:sz w:val="24"/>
        </w:rPr>
        <w:t xml:space="preserve"> </w:t>
      </w:r>
      <w:r>
        <w:rPr>
          <w:sz w:val="24"/>
        </w:rPr>
        <w:t>инициативу</w:t>
      </w:r>
      <w:r>
        <w:rPr>
          <w:spacing w:val="-6"/>
          <w:sz w:val="24"/>
        </w:rPr>
        <w:t xml:space="preserve"> </w:t>
      </w:r>
      <w:r>
        <w:rPr>
          <w:sz w:val="24"/>
        </w:rPr>
        <w:t>в</w:t>
      </w:r>
      <w:r>
        <w:rPr>
          <w:spacing w:val="-4"/>
          <w:sz w:val="24"/>
        </w:rPr>
        <w:t xml:space="preserve"> </w:t>
      </w:r>
      <w:r>
        <w:rPr>
          <w:sz w:val="24"/>
        </w:rPr>
        <w:t xml:space="preserve">развитии </w:t>
      </w:r>
      <w:r>
        <w:rPr>
          <w:spacing w:val="-2"/>
          <w:sz w:val="24"/>
        </w:rPr>
        <w:t>сюжета,</w:t>
      </w:r>
      <w:r>
        <w:rPr>
          <w:spacing w:val="-4"/>
          <w:sz w:val="24"/>
        </w:rPr>
        <w:t xml:space="preserve"> </w:t>
      </w:r>
      <w:r>
        <w:rPr>
          <w:spacing w:val="-2"/>
          <w:sz w:val="24"/>
        </w:rPr>
        <w:t>активно</w:t>
      </w:r>
      <w:r>
        <w:rPr>
          <w:spacing w:val="-3"/>
          <w:sz w:val="24"/>
        </w:rPr>
        <w:t xml:space="preserve"> </w:t>
      </w:r>
      <w:r>
        <w:rPr>
          <w:spacing w:val="-2"/>
          <w:sz w:val="24"/>
        </w:rPr>
        <w:t>включается</w:t>
      </w:r>
      <w:r>
        <w:rPr>
          <w:spacing w:val="-3"/>
          <w:sz w:val="24"/>
        </w:rPr>
        <w:t xml:space="preserve"> </w:t>
      </w:r>
      <w:r>
        <w:rPr>
          <w:spacing w:val="-2"/>
          <w:sz w:val="24"/>
        </w:rPr>
        <w:t>в</w:t>
      </w:r>
      <w:r>
        <w:rPr>
          <w:spacing w:val="-4"/>
          <w:sz w:val="24"/>
        </w:rPr>
        <w:t xml:space="preserve"> </w:t>
      </w:r>
      <w:r>
        <w:rPr>
          <w:spacing w:val="-2"/>
          <w:sz w:val="24"/>
        </w:rPr>
        <w:t>ролевой</w:t>
      </w:r>
      <w:r>
        <w:rPr>
          <w:spacing w:val="-3"/>
          <w:sz w:val="24"/>
        </w:rPr>
        <w:t xml:space="preserve"> </w:t>
      </w:r>
      <w:r>
        <w:rPr>
          <w:spacing w:val="-2"/>
          <w:sz w:val="24"/>
        </w:rPr>
        <w:t>диалог,</w:t>
      </w:r>
      <w:r>
        <w:rPr>
          <w:spacing w:val="-3"/>
          <w:sz w:val="24"/>
        </w:rPr>
        <w:t xml:space="preserve"> </w:t>
      </w:r>
      <w:r>
        <w:rPr>
          <w:spacing w:val="-2"/>
          <w:sz w:val="24"/>
        </w:rPr>
        <w:t>проявляет</w:t>
      </w:r>
      <w:r>
        <w:rPr>
          <w:spacing w:val="-3"/>
          <w:sz w:val="24"/>
        </w:rPr>
        <w:t xml:space="preserve"> </w:t>
      </w:r>
      <w:r>
        <w:rPr>
          <w:spacing w:val="-2"/>
          <w:sz w:val="24"/>
        </w:rPr>
        <w:t>творчество</w:t>
      </w:r>
      <w:r>
        <w:rPr>
          <w:spacing w:val="-3"/>
          <w:sz w:val="24"/>
        </w:rPr>
        <w:t xml:space="preserve"> </w:t>
      </w:r>
      <w:r>
        <w:rPr>
          <w:spacing w:val="-2"/>
          <w:sz w:val="24"/>
        </w:rPr>
        <w:t>в</w:t>
      </w:r>
      <w:r>
        <w:rPr>
          <w:spacing w:val="-4"/>
          <w:sz w:val="24"/>
        </w:rPr>
        <w:t xml:space="preserve"> </w:t>
      </w:r>
      <w:r>
        <w:rPr>
          <w:spacing w:val="-2"/>
          <w:sz w:val="24"/>
        </w:rPr>
        <w:t>создании</w:t>
      </w:r>
      <w:r>
        <w:rPr>
          <w:spacing w:val="-4"/>
          <w:sz w:val="24"/>
        </w:rPr>
        <w:t xml:space="preserve"> </w:t>
      </w:r>
      <w:r>
        <w:rPr>
          <w:spacing w:val="-2"/>
          <w:sz w:val="24"/>
        </w:rPr>
        <w:t>игровой обстановки;</w:t>
      </w:r>
    </w:p>
    <w:p w14:paraId="1D821FCE" w14:textId="7250B230" w:rsidR="002B3F7A" w:rsidRDefault="001B3B8A" w:rsidP="006F4A4C">
      <w:pPr>
        <w:pStyle w:val="a6"/>
        <w:numPr>
          <w:ilvl w:val="4"/>
          <w:numId w:val="247"/>
        </w:numPr>
        <w:tabs>
          <w:tab w:val="left" w:pos="1206"/>
        </w:tabs>
        <w:spacing w:before="64"/>
        <w:ind w:right="225" w:firstLine="0"/>
        <w:jc w:val="left"/>
      </w:pPr>
      <w:r w:rsidRPr="006F4A4C">
        <w:rPr>
          <w:sz w:val="24"/>
        </w:rPr>
        <w:t>ребенок принимает игровую задачу в играх с правилами, проявляет интерес к результату, выигрышу;</w:t>
      </w:r>
      <w:r w:rsidRPr="006F4A4C">
        <w:rPr>
          <w:spacing w:val="40"/>
          <w:sz w:val="24"/>
        </w:rPr>
        <w:t xml:space="preserve"> </w:t>
      </w:r>
      <w:r w:rsidRPr="006F4A4C">
        <w:rPr>
          <w:sz w:val="24"/>
        </w:rPr>
        <w:t>ведет</w:t>
      </w:r>
      <w:r w:rsidRPr="006F4A4C">
        <w:rPr>
          <w:spacing w:val="40"/>
          <w:sz w:val="24"/>
        </w:rPr>
        <w:t xml:space="preserve"> </w:t>
      </w:r>
      <w:r w:rsidRPr="006F4A4C">
        <w:rPr>
          <w:sz w:val="24"/>
        </w:rPr>
        <w:t>негромкий</w:t>
      </w:r>
      <w:r w:rsidRPr="006F4A4C">
        <w:rPr>
          <w:spacing w:val="40"/>
          <w:sz w:val="24"/>
        </w:rPr>
        <w:t xml:space="preserve"> </w:t>
      </w:r>
      <w:r w:rsidRPr="006F4A4C">
        <w:rPr>
          <w:sz w:val="24"/>
        </w:rPr>
        <w:t>диалог</w:t>
      </w:r>
      <w:r w:rsidRPr="006F4A4C">
        <w:rPr>
          <w:spacing w:val="40"/>
          <w:sz w:val="24"/>
        </w:rPr>
        <w:t xml:space="preserve"> </w:t>
      </w:r>
      <w:r w:rsidRPr="006F4A4C">
        <w:rPr>
          <w:sz w:val="24"/>
        </w:rPr>
        <w:t>с</w:t>
      </w:r>
      <w:r w:rsidRPr="006F4A4C">
        <w:rPr>
          <w:spacing w:val="40"/>
          <w:sz w:val="24"/>
        </w:rPr>
        <w:t xml:space="preserve"> </w:t>
      </w:r>
      <w:r w:rsidRPr="006F4A4C">
        <w:rPr>
          <w:sz w:val="24"/>
        </w:rPr>
        <w:t>игрушками,</w:t>
      </w:r>
      <w:r w:rsidRPr="006F4A4C">
        <w:rPr>
          <w:spacing w:val="40"/>
          <w:sz w:val="24"/>
        </w:rPr>
        <w:t xml:space="preserve"> </w:t>
      </w:r>
      <w:r w:rsidRPr="006F4A4C">
        <w:rPr>
          <w:sz w:val="24"/>
        </w:rPr>
        <w:t>комментирует</w:t>
      </w:r>
      <w:r w:rsidRPr="006F4A4C">
        <w:rPr>
          <w:spacing w:val="40"/>
          <w:sz w:val="24"/>
        </w:rPr>
        <w:t xml:space="preserve"> </w:t>
      </w:r>
      <w:r w:rsidRPr="006F4A4C">
        <w:rPr>
          <w:sz w:val="24"/>
        </w:rPr>
        <w:t>их</w:t>
      </w:r>
      <w:r w:rsidRPr="006F4A4C">
        <w:rPr>
          <w:spacing w:val="40"/>
          <w:sz w:val="24"/>
        </w:rPr>
        <w:t xml:space="preserve"> </w:t>
      </w:r>
      <w:r w:rsidRPr="006F4A4C">
        <w:rPr>
          <w:sz w:val="24"/>
        </w:rPr>
        <w:t>«действия»</w:t>
      </w:r>
      <w:r w:rsidRPr="006F4A4C">
        <w:rPr>
          <w:spacing w:val="35"/>
          <w:sz w:val="24"/>
        </w:rPr>
        <w:t xml:space="preserve"> </w:t>
      </w:r>
      <w:r w:rsidRPr="006F4A4C">
        <w:rPr>
          <w:sz w:val="24"/>
        </w:rPr>
        <w:t>в</w:t>
      </w:r>
      <w:r w:rsidRPr="006F4A4C">
        <w:rPr>
          <w:spacing w:val="40"/>
          <w:sz w:val="24"/>
        </w:rPr>
        <w:t xml:space="preserve"> </w:t>
      </w:r>
      <w:r w:rsidRPr="006F4A4C">
        <w:rPr>
          <w:sz w:val="24"/>
        </w:rPr>
        <w:t>режиссерских</w:t>
      </w:r>
      <w:r w:rsidRPr="006F4A4C">
        <w:rPr>
          <w:spacing w:val="-2"/>
        </w:rPr>
        <w:t>играх.</w:t>
      </w:r>
    </w:p>
    <w:p w14:paraId="240ADB02" w14:textId="77777777" w:rsidR="002B3F7A" w:rsidRDefault="001B3B8A">
      <w:pPr>
        <w:pStyle w:val="4"/>
        <w:numPr>
          <w:ilvl w:val="3"/>
          <w:numId w:val="247"/>
        </w:numPr>
        <w:tabs>
          <w:tab w:val="left" w:pos="1653"/>
        </w:tabs>
        <w:ind w:left="1653" w:hanging="1015"/>
        <w:jc w:val="left"/>
      </w:pPr>
      <w:bookmarkStart w:id="20" w:name="_TOC_250115"/>
      <w:r>
        <w:t>К</w:t>
      </w:r>
      <w:r>
        <w:rPr>
          <w:spacing w:val="-3"/>
        </w:rPr>
        <w:t xml:space="preserve"> </w:t>
      </w:r>
      <w:r>
        <w:t>шести</w:t>
      </w:r>
      <w:bookmarkEnd w:id="20"/>
      <w:r>
        <w:rPr>
          <w:spacing w:val="-2"/>
        </w:rPr>
        <w:t xml:space="preserve"> годам</w:t>
      </w:r>
    </w:p>
    <w:p w14:paraId="4F80A5E8" w14:textId="77777777" w:rsidR="002B3F7A" w:rsidRDefault="001B3B8A">
      <w:pPr>
        <w:pStyle w:val="a6"/>
        <w:numPr>
          <w:ilvl w:val="4"/>
          <w:numId w:val="247"/>
        </w:numPr>
        <w:tabs>
          <w:tab w:val="left" w:pos="1206"/>
        </w:tabs>
        <w:spacing w:before="120"/>
        <w:ind w:right="222" w:firstLine="708"/>
        <w:rPr>
          <w:sz w:val="24"/>
        </w:rPr>
      </w:pPr>
      <w:r>
        <w:rPr>
          <w:sz w:val="24"/>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w:t>
      </w:r>
      <w:r>
        <w:rPr>
          <w:sz w:val="24"/>
        </w:rPr>
        <w:lastRenderedPageBreak/>
        <w:t>избирательность и инициативу при выполнении упражнений, имеет представления о некоторых видах спорта, туризме, как форме активного отдыха;</w:t>
      </w:r>
    </w:p>
    <w:p w14:paraId="15698861" w14:textId="77777777" w:rsidR="002B3F7A" w:rsidRDefault="001B3B8A">
      <w:pPr>
        <w:pStyle w:val="a6"/>
        <w:numPr>
          <w:ilvl w:val="4"/>
          <w:numId w:val="247"/>
        </w:numPr>
        <w:tabs>
          <w:tab w:val="left" w:pos="1206"/>
        </w:tabs>
        <w:spacing w:before="1"/>
        <w:ind w:right="221" w:firstLine="708"/>
        <w:rPr>
          <w:sz w:val="24"/>
        </w:rPr>
      </w:pPr>
      <w:r>
        <w:rPr>
          <w:sz w:val="24"/>
        </w:rPr>
        <w:t>ребенок проявляет осознанность во время занятий физической культурой, демонстрирует выносливость,</w:t>
      </w:r>
      <w:r>
        <w:rPr>
          <w:spacing w:val="-15"/>
          <w:sz w:val="24"/>
        </w:rPr>
        <w:t xml:space="preserve"> </w:t>
      </w:r>
      <w:r>
        <w:rPr>
          <w:sz w:val="24"/>
        </w:rPr>
        <w:t>быстроту,</w:t>
      </w:r>
      <w:r>
        <w:rPr>
          <w:spacing w:val="-13"/>
          <w:sz w:val="24"/>
        </w:rPr>
        <w:t xml:space="preserve"> </w:t>
      </w:r>
      <w:r>
        <w:rPr>
          <w:sz w:val="24"/>
        </w:rPr>
        <w:t>силу,</w:t>
      </w:r>
      <w:r>
        <w:rPr>
          <w:spacing w:val="-15"/>
          <w:sz w:val="24"/>
        </w:rPr>
        <w:t xml:space="preserve"> </w:t>
      </w:r>
      <w:r>
        <w:rPr>
          <w:sz w:val="24"/>
        </w:rPr>
        <w:t>гибкость,</w:t>
      </w:r>
      <w:r>
        <w:rPr>
          <w:spacing w:val="-14"/>
          <w:sz w:val="24"/>
        </w:rPr>
        <w:t xml:space="preserve"> </w:t>
      </w:r>
      <w:r>
        <w:rPr>
          <w:sz w:val="24"/>
        </w:rPr>
        <w:t>ловкость,</w:t>
      </w:r>
      <w:r>
        <w:rPr>
          <w:spacing w:val="-14"/>
          <w:sz w:val="24"/>
        </w:rPr>
        <w:t xml:space="preserve"> </w:t>
      </w:r>
      <w:r>
        <w:rPr>
          <w:sz w:val="24"/>
        </w:rPr>
        <w:t>координацию,</w:t>
      </w:r>
      <w:r>
        <w:rPr>
          <w:spacing w:val="-14"/>
          <w:sz w:val="24"/>
        </w:rPr>
        <w:t xml:space="preserve"> </w:t>
      </w:r>
      <w:r>
        <w:rPr>
          <w:sz w:val="24"/>
        </w:rPr>
        <w:t>выполняет</w:t>
      </w:r>
      <w:r>
        <w:rPr>
          <w:spacing w:val="-13"/>
          <w:sz w:val="24"/>
        </w:rPr>
        <w:t xml:space="preserve"> </w:t>
      </w:r>
      <w:r>
        <w:rPr>
          <w:sz w:val="24"/>
        </w:rPr>
        <w:t>упражнения</w:t>
      </w:r>
      <w:r>
        <w:rPr>
          <w:spacing w:val="-14"/>
          <w:sz w:val="24"/>
        </w:rPr>
        <w:t xml:space="preserve"> </w:t>
      </w:r>
      <w:r>
        <w:rPr>
          <w:sz w:val="24"/>
        </w:rPr>
        <w:t>в</w:t>
      </w:r>
      <w:r>
        <w:rPr>
          <w:spacing w:val="-15"/>
          <w:sz w:val="24"/>
        </w:rPr>
        <w:t xml:space="preserve"> </w:t>
      </w:r>
      <w:r>
        <w:rPr>
          <w:sz w:val="24"/>
        </w:rPr>
        <w:t>заданном ритме</w:t>
      </w:r>
      <w:r>
        <w:rPr>
          <w:spacing w:val="-10"/>
          <w:sz w:val="24"/>
        </w:rPr>
        <w:t xml:space="preserve"> </w:t>
      </w:r>
      <w:r>
        <w:rPr>
          <w:sz w:val="24"/>
        </w:rPr>
        <w:t>и</w:t>
      </w:r>
      <w:r>
        <w:rPr>
          <w:spacing w:val="-8"/>
          <w:sz w:val="24"/>
        </w:rPr>
        <w:t xml:space="preserve"> </w:t>
      </w:r>
      <w:r>
        <w:rPr>
          <w:sz w:val="24"/>
        </w:rPr>
        <w:t>темпе,</w:t>
      </w:r>
      <w:r>
        <w:rPr>
          <w:spacing w:val="-9"/>
          <w:sz w:val="24"/>
        </w:rPr>
        <w:t xml:space="preserve"> </w:t>
      </w:r>
      <w:r>
        <w:rPr>
          <w:sz w:val="24"/>
        </w:rPr>
        <w:t>способен</w:t>
      </w:r>
      <w:r>
        <w:rPr>
          <w:spacing w:val="-7"/>
          <w:sz w:val="24"/>
        </w:rPr>
        <w:t xml:space="preserve"> </w:t>
      </w:r>
      <w:r>
        <w:rPr>
          <w:sz w:val="24"/>
        </w:rPr>
        <w:t>проявить</w:t>
      </w:r>
      <w:r>
        <w:rPr>
          <w:spacing w:val="-8"/>
          <w:sz w:val="24"/>
        </w:rPr>
        <w:t xml:space="preserve"> </w:t>
      </w:r>
      <w:r>
        <w:rPr>
          <w:sz w:val="24"/>
        </w:rPr>
        <w:t>творчество</w:t>
      </w:r>
      <w:r>
        <w:rPr>
          <w:spacing w:val="-7"/>
          <w:sz w:val="24"/>
        </w:rPr>
        <w:t xml:space="preserve"> </w:t>
      </w:r>
      <w:r>
        <w:rPr>
          <w:sz w:val="24"/>
        </w:rPr>
        <w:t>при</w:t>
      </w:r>
      <w:r>
        <w:rPr>
          <w:spacing w:val="-8"/>
          <w:sz w:val="24"/>
        </w:rPr>
        <w:t xml:space="preserve"> </w:t>
      </w:r>
      <w:r>
        <w:rPr>
          <w:sz w:val="24"/>
        </w:rPr>
        <w:t>составлении</w:t>
      </w:r>
      <w:r>
        <w:rPr>
          <w:spacing w:val="-8"/>
          <w:sz w:val="24"/>
        </w:rPr>
        <w:t xml:space="preserve"> </w:t>
      </w:r>
      <w:r>
        <w:rPr>
          <w:sz w:val="24"/>
        </w:rPr>
        <w:t>несложных</w:t>
      </w:r>
      <w:r>
        <w:rPr>
          <w:spacing w:val="-6"/>
          <w:sz w:val="24"/>
        </w:rPr>
        <w:t xml:space="preserve"> </w:t>
      </w:r>
      <w:r>
        <w:rPr>
          <w:sz w:val="24"/>
        </w:rPr>
        <w:t>комбинаций</w:t>
      </w:r>
      <w:r>
        <w:rPr>
          <w:spacing w:val="-9"/>
          <w:sz w:val="24"/>
        </w:rPr>
        <w:t xml:space="preserve"> </w:t>
      </w:r>
      <w:r>
        <w:rPr>
          <w:sz w:val="24"/>
        </w:rPr>
        <w:t>из</w:t>
      </w:r>
      <w:r>
        <w:rPr>
          <w:spacing w:val="-8"/>
          <w:sz w:val="24"/>
        </w:rPr>
        <w:t xml:space="preserve"> </w:t>
      </w:r>
      <w:r>
        <w:rPr>
          <w:sz w:val="24"/>
        </w:rPr>
        <w:t xml:space="preserve">знакомых </w:t>
      </w:r>
      <w:r>
        <w:rPr>
          <w:spacing w:val="-2"/>
          <w:sz w:val="24"/>
        </w:rPr>
        <w:t>упражнений;</w:t>
      </w:r>
    </w:p>
    <w:p w14:paraId="0CA1B594" w14:textId="77777777" w:rsidR="002B3F7A" w:rsidRDefault="001B3B8A">
      <w:pPr>
        <w:pStyle w:val="a6"/>
        <w:numPr>
          <w:ilvl w:val="4"/>
          <w:numId w:val="247"/>
        </w:numPr>
        <w:tabs>
          <w:tab w:val="left" w:pos="1206"/>
        </w:tabs>
        <w:ind w:right="224" w:firstLine="708"/>
        <w:rPr>
          <w:sz w:val="24"/>
        </w:rPr>
      </w:pPr>
      <w:r>
        <w:rPr>
          <w:sz w:val="24"/>
        </w:rPr>
        <w:t>ребенок</w:t>
      </w:r>
      <w:r>
        <w:rPr>
          <w:spacing w:val="-15"/>
          <w:sz w:val="24"/>
        </w:rPr>
        <w:t xml:space="preserve"> </w:t>
      </w:r>
      <w:r>
        <w:rPr>
          <w:sz w:val="24"/>
        </w:rPr>
        <w:t>проявляет</w:t>
      </w:r>
      <w:r>
        <w:rPr>
          <w:spacing w:val="-15"/>
          <w:sz w:val="24"/>
        </w:rPr>
        <w:t xml:space="preserve"> </w:t>
      </w:r>
      <w:r>
        <w:rPr>
          <w:sz w:val="24"/>
        </w:rPr>
        <w:t>доступный</w:t>
      </w:r>
      <w:r>
        <w:rPr>
          <w:spacing w:val="-15"/>
          <w:sz w:val="24"/>
        </w:rPr>
        <w:t xml:space="preserve"> </w:t>
      </w:r>
      <w:r>
        <w:rPr>
          <w:sz w:val="24"/>
        </w:rPr>
        <w:t>возрасту</w:t>
      </w:r>
      <w:r>
        <w:rPr>
          <w:spacing w:val="-15"/>
          <w:sz w:val="24"/>
        </w:rPr>
        <w:t xml:space="preserve"> </w:t>
      </w:r>
      <w:r>
        <w:rPr>
          <w:sz w:val="24"/>
        </w:rPr>
        <w:t>самоконтроль,</w:t>
      </w:r>
      <w:r>
        <w:rPr>
          <w:spacing w:val="-15"/>
          <w:sz w:val="24"/>
        </w:rPr>
        <w:t xml:space="preserve"> </w:t>
      </w:r>
      <w:r>
        <w:rPr>
          <w:sz w:val="24"/>
        </w:rPr>
        <w:t>способен</w:t>
      </w:r>
      <w:r>
        <w:rPr>
          <w:spacing w:val="-15"/>
          <w:sz w:val="24"/>
        </w:rPr>
        <w:t xml:space="preserve"> </w:t>
      </w:r>
      <w:r>
        <w:rPr>
          <w:sz w:val="24"/>
        </w:rPr>
        <w:t>привлечь</w:t>
      </w:r>
      <w:r>
        <w:rPr>
          <w:spacing w:val="-15"/>
          <w:sz w:val="24"/>
        </w:rPr>
        <w:t xml:space="preserve"> </w:t>
      </w:r>
      <w:r>
        <w:rPr>
          <w:sz w:val="24"/>
        </w:rPr>
        <w:t>внимание</w:t>
      </w:r>
      <w:r>
        <w:rPr>
          <w:spacing w:val="-15"/>
          <w:sz w:val="24"/>
        </w:rPr>
        <w:t xml:space="preserve"> </w:t>
      </w:r>
      <w:r>
        <w:rPr>
          <w:sz w:val="24"/>
        </w:rPr>
        <w:t>других детей и организовать знакомую подвижную игру;</w:t>
      </w:r>
    </w:p>
    <w:p w14:paraId="32BF950E" w14:textId="77777777" w:rsidR="002B3F7A" w:rsidRDefault="001B3B8A">
      <w:pPr>
        <w:pStyle w:val="a6"/>
        <w:numPr>
          <w:ilvl w:val="4"/>
          <w:numId w:val="247"/>
        </w:numPr>
        <w:tabs>
          <w:tab w:val="left" w:pos="1206"/>
        </w:tabs>
        <w:ind w:right="224" w:firstLine="708"/>
        <w:rPr>
          <w:sz w:val="24"/>
        </w:rPr>
      </w:pPr>
      <w:r>
        <w:rPr>
          <w:sz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7AC60CF4" w14:textId="77777777" w:rsidR="002B3F7A" w:rsidRDefault="001B3B8A">
      <w:pPr>
        <w:pStyle w:val="a6"/>
        <w:numPr>
          <w:ilvl w:val="4"/>
          <w:numId w:val="247"/>
        </w:numPr>
        <w:tabs>
          <w:tab w:val="left" w:pos="1206"/>
        </w:tabs>
        <w:ind w:right="219" w:firstLine="708"/>
        <w:rPr>
          <w:sz w:val="24"/>
        </w:rPr>
      </w:pPr>
      <w:r>
        <w:rPr>
          <w:sz w:val="24"/>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1AEBE8CD" w14:textId="60B77C8D" w:rsidR="002B3F7A" w:rsidRDefault="001B3B8A">
      <w:pPr>
        <w:pStyle w:val="a6"/>
        <w:numPr>
          <w:ilvl w:val="4"/>
          <w:numId w:val="247"/>
        </w:numPr>
        <w:tabs>
          <w:tab w:val="left" w:pos="1206"/>
        </w:tabs>
        <w:spacing w:before="1"/>
        <w:ind w:right="221" w:firstLine="708"/>
        <w:rPr>
          <w:sz w:val="24"/>
        </w:rPr>
      </w:pPr>
      <w:r>
        <w:rPr>
          <w:sz w:val="24"/>
        </w:rPr>
        <w:t>ребенок</w:t>
      </w:r>
      <w:r>
        <w:rPr>
          <w:spacing w:val="-15"/>
          <w:sz w:val="24"/>
        </w:rPr>
        <w:t xml:space="preserve"> </w:t>
      </w:r>
      <w:r>
        <w:rPr>
          <w:sz w:val="24"/>
        </w:rPr>
        <w:t>настроен</w:t>
      </w:r>
      <w:r>
        <w:rPr>
          <w:spacing w:val="-15"/>
          <w:sz w:val="24"/>
        </w:rPr>
        <w:t xml:space="preserve"> </w:t>
      </w:r>
      <w:r>
        <w:rPr>
          <w:sz w:val="24"/>
        </w:rPr>
        <w:t>положительно</w:t>
      </w:r>
      <w:r>
        <w:rPr>
          <w:spacing w:val="-15"/>
          <w:sz w:val="24"/>
        </w:rPr>
        <w:t xml:space="preserve"> </w:t>
      </w:r>
      <w:r>
        <w:rPr>
          <w:sz w:val="24"/>
        </w:rPr>
        <w:t>по</w:t>
      </w:r>
      <w:r>
        <w:rPr>
          <w:spacing w:val="-15"/>
          <w:sz w:val="24"/>
        </w:rPr>
        <w:t xml:space="preserve"> </w:t>
      </w:r>
      <w:r>
        <w:rPr>
          <w:sz w:val="24"/>
        </w:rPr>
        <w:t>отношению</w:t>
      </w:r>
      <w:r>
        <w:rPr>
          <w:spacing w:val="-15"/>
          <w:sz w:val="24"/>
        </w:rPr>
        <w:t xml:space="preserve"> </w:t>
      </w:r>
      <w:r>
        <w:rPr>
          <w:sz w:val="24"/>
        </w:rPr>
        <w:t>к</w:t>
      </w:r>
      <w:r>
        <w:rPr>
          <w:spacing w:val="-15"/>
          <w:sz w:val="24"/>
        </w:rPr>
        <w:t xml:space="preserve"> </w:t>
      </w:r>
      <w:r>
        <w:rPr>
          <w:sz w:val="24"/>
        </w:rPr>
        <w:t>окружающим,</w:t>
      </w:r>
      <w:r>
        <w:rPr>
          <w:spacing w:val="-15"/>
          <w:sz w:val="24"/>
        </w:rPr>
        <w:t xml:space="preserve"> </w:t>
      </w:r>
      <w:r>
        <w:rPr>
          <w:sz w:val="24"/>
        </w:rPr>
        <w:t>охотно</w:t>
      </w:r>
      <w:r>
        <w:rPr>
          <w:spacing w:val="-15"/>
          <w:sz w:val="24"/>
        </w:rPr>
        <w:t xml:space="preserve"> </w:t>
      </w:r>
      <w:r>
        <w:rPr>
          <w:sz w:val="24"/>
        </w:rPr>
        <w:t>вступает</w:t>
      </w:r>
      <w:r>
        <w:rPr>
          <w:spacing w:val="-15"/>
          <w:sz w:val="24"/>
        </w:rPr>
        <w:t xml:space="preserve"> </w:t>
      </w:r>
      <w:r>
        <w:rPr>
          <w:sz w:val="24"/>
        </w:rPr>
        <w:t>в</w:t>
      </w:r>
      <w:r>
        <w:rPr>
          <w:spacing w:val="-15"/>
          <w:sz w:val="24"/>
        </w:rPr>
        <w:t xml:space="preserve"> </w:t>
      </w:r>
      <w:r>
        <w:rPr>
          <w:sz w:val="24"/>
        </w:rPr>
        <w:t>общение со взрослыми и сверстниками, проявляет сдержанность по отношению к незнакомым людям, при общении</w:t>
      </w:r>
      <w:r>
        <w:rPr>
          <w:spacing w:val="-8"/>
          <w:sz w:val="24"/>
        </w:rPr>
        <w:t xml:space="preserve"> </w:t>
      </w:r>
      <w:r>
        <w:rPr>
          <w:sz w:val="24"/>
        </w:rPr>
        <w:t>со</w:t>
      </w:r>
      <w:r>
        <w:rPr>
          <w:spacing w:val="-7"/>
          <w:sz w:val="24"/>
        </w:rPr>
        <w:t xml:space="preserve"> </w:t>
      </w:r>
      <w:r>
        <w:rPr>
          <w:sz w:val="24"/>
        </w:rPr>
        <w:t>взрослыми</w:t>
      </w:r>
      <w:r>
        <w:rPr>
          <w:spacing w:val="-7"/>
          <w:sz w:val="24"/>
        </w:rPr>
        <w:t xml:space="preserve"> </w:t>
      </w:r>
      <w:r>
        <w:rPr>
          <w:sz w:val="24"/>
        </w:rPr>
        <w:t>и</w:t>
      </w:r>
      <w:r>
        <w:rPr>
          <w:spacing w:val="-6"/>
          <w:sz w:val="24"/>
        </w:rPr>
        <w:t xml:space="preserve"> </w:t>
      </w:r>
      <w:r>
        <w:rPr>
          <w:sz w:val="24"/>
        </w:rPr>
        <w:t>сверстниками</w:t>
      </w:r>
      <w:r>
        <w:rPr>
          <w:spacing w:val="-5"/>
          <w:sz w:val="24"/>
        </w:rPr>
        <w:t xml:space="preserve"> </w:t>
      </w:r>
      <w:r>
        <w:rPr>
          <w:sz w:val="24"/>
        </w:rPr>
        <w:t>ориентируется</w:t>
      </w:r>
      <w:r>
        <w:rPr>
          <w:spacing w:val="-6"/>
          <w:sz w:val="24"/>
        </w:rPr>
        <w:t xml:space="preserve"> </w:t>
      </w:r>
      <w:r>
        <w:rPr>
          <w:sz w:val="24"/>
        </w:rPr>
        <w:t>на</w:t>
      </w:r>
      <w:r>
        <w:rPr>
          <w:spacing w:val="-8"/>
          <w:sz w:val="24"/>
        </w:rPr>
        <w:t xml:space="preserve"> </w:t>
      </w:r>
      <w:r>
        <w:rPr>
          <w:sz w:val="24"/>
        </w:rPr>
        <w:t>общепринятые</w:t>
      </w:r>
      <w:r>
        <w:rPr>
          <w:spacing w:val="-7"/>
          <w:sz w:val="24"/>
        </w:rPr>
        <w:t xml:space="preserve"> </w:t>
      </w:r>
      <w:r>
        <w:rPr>
          <w:sz w:val="24"/>
        </w:rPr>
        <w:t>нормы</w:t>
      </w:r>
      <w:r>
        <w:rPr>
          <w:spacing w:val="-7"/>
          <w:sz w:val="24"/>
        </w:rPr>
        <w:t xml:space="preserve"> </w:t>
      </w:r>
      <w:r>
        <w:rPr>
          <w:sz w:val="24"/>
        </w:rPr>
        <w:t>и</w:t>
      </w:r>
      <w:r>
        <w:rPr>
          <w:spacing w:val="-6"/>
          <w:sz w:val="24"/>
        </w:rPr>
        <w:t xml:space="preserve"> </w:t>
      </w:r>
      <w:r>
        <w:rPr>
          <w:sz w:val="24"/>
        </w:rPr>
        <w:t>правила</w:t>
      </w:r>
      <w:r>
        <w:rPr>
          <w:spacing w:val="-9"/>
          <w:sz w:val="24"/>
        </w:rPr>
        <w:t xml:space="preserve"> </w:t>
      </w:r>
      <w:r>
        <w:rPr>
          <w:sz w:val="24"/>
        </w:rPr>
        <w:t>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М</w:t>
      </w:r>
      <w:r w:rsidR="00DA4D80">
        <w:rPr>
          <w:sz w:val="24"/>
        </w:rPr>
        <w:t>Б</w:t>
      </w:r>
      <w:r>
        <w:rPr>
          <w:sz w:val="24"/>
        </w:rPr>
        <w:t>ДОУ</w:t>
      </w:r>
      <w:r w:rsidR="00DA4D80">
        <w:rPr>
          <w:sz w:val="24"/>
        </w:rPr>
        <w:t>-</w:t>
      </w:r>
      <w:r>
        <w:rPr>
          <w:sz w:val="24"/>
        </w:rPr>
        <w:t xml:space="preserve"> детский сад № </w:t>
      </w:r>
      <w:r w:rsidR="00DA4D80">
        <w:rPr>
          <w:sz w:val="24"/>
        </w:rPr>
        <w:t>521</w:t>
      </w:r>
      <w:r>
        <w:rPr>
          <w:sz w:val="24"/>
        </w:rPr>
        <w:t>;</w:t>
      </w:r>
    </w:p>
    <w:p w14:paraId="674EB332" w14:textId="77777777" w:rsidR="002B3F7A" w:rsidRDefault="001B3B8A">
      <w:pPr>
        <w:pStyle w:val="a6"/>
        <w:numPr>
          <w:ilvl w:val="4"/>
          <w:numId w:val="247"/>
        </w:numPr>
        <w:tabs>
          <w:tab w:val="left" w:pos="1206"/>
        </w:tabs>
        <w:ind w:right="219" w:firstLine="708"/>
        <w:rPr>
          <w:sz w:val="24"/>
        </w:rPr>
      </w:pPr>
      <w:r>
        <w:rPr>
          <w:sz w:val="24"/>
        </w:rPr>
        <w:t>ребенок способен различать разные эмоциональные состояния взрослых и сверстников, учитывает их в своем поведении, откликается на просьбу</w:t>
      </w:r>
      <w:r>
        <w:rPr>
          <w:spacing w:val="-2"/>
          <w:sz w:val="24"/>
        </w:rPr>
        <w:t xml:space="preserve"> </w:t>
      </w:r>
      <w:r>
        <w:rPr>
          <w:sz w:val="24"/>
        </w:rPr>
        <w:t>помочь, в оценке поступков опирается на нравственные представления;</w:t>
      </w:r>
    </w:p>
    <w:p w14:paraId="513D843E" w14:textId="77777777" w:rsidR="002B3F7A" w:rsidRDefault="001B3B8A">
      <w:pPr>
        <w:pStyle w:val="a6"/>
        <w:numPr>
          <w:ilvl w:val="4"/>
          <w:numId w:val="247"/>
        </w:numPr>
        <w:tabs>
          <w:tab w:val="left" w:pos="1206"/>
        </w:tabs>
        <w:ind w:right="221" w:firstLine="708"/>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активность в</w:t>
      </w:r>
      <w:r>
        <w:rPr>
          <w:spacing w:val="-3"/>
          <w:sz w:val="24"/>
        </w:rPr>
        <w:t xml:space="preserve"> </w:t>
      </w:r>
      <w:r>
        <w:rPr>
          <w:sz w:val="24"/>
        </w:rPr>
        <w:t>стремлении</w:t>
      </w:r>
      <w:r>
        <w:rPr>
          <w:spacing w:val="-3"/>
          <w:sz w:val="24"/>
        </w:rPr>
        <w:t xml:space="preserve"> </w:t>
      </w:r>
      <w:r>
        <w:rPr>
          <w:sz w:val="24"/>
        </w:rPr>
        <w:t>к</w:t>
      </w:r>
      <w:r>
        <w:rPr>
          <w:spacing w:val="-6"/>
          <w:sz w:val="24"/>
        </w:rPr>
        <w:t xml:space="preserve"> </w:t>
      </w:r>
      <w:r>
        <w:rPr>
          <w:sz w:val="24"/>
        </w:rPr>
        <w:t>познанию</w:t>
      </w:r>
      <w:r>
        <w:rPr>
          <w:spacing w:val="-2"/>
          <w:sz w:val="24"/>
        </w:rPr>
        <w:t xml:space="preserve"> </w:t>
      </w:r>
      <w:r>
        <w:rPr>
          <w:sz w:val="24"/>
        </w:rPr>
        <w:t>разных видов</w:t>
      </w:r>
      <w:r>
        <w:rPr>
          <w:spacing w:val="-2"/>
          <w:sz w:val="24"/>
        </w:rPr>
        <w:t xml:space="preserve"> </w:t>
      </w:r>
      <w:r>
        <w:rPr>
          <w:sz w:val="24"/>
        </w:rPr>
        <w:t>труда</w:t>
      </w:r>
      <w:r>
        <w:rPr>
          <w:spacing w:val="-3"/>
          <w:sz w:val="24"/>
        </w:rPr>
        <w:t xml:space="preserve"> </w:t>
      </w:r>
      <w:r>
        <w:rPr>
          <w:sz w:val="24"/>
        </w:rPr>
        <w:t>и</w:t>
      </w:r>
      <w:r>
        <w:rPr>
          <w:spacing w:val="-1"/>
          <w:sz w:val="24"/>
        </w:rPr>
        <w:t xml:space="preserve"> </w:t>
      </w:r>
      <w:r>
        <w:rPr>
          <w:sz w:val="24"/>
        </w:rPr>
        <w:t>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40071AC3" w14:textId="77777777" w:rsidR="002B3F7A" w:rsidRDefault="001B3B8A">
      <w:pPr>
        <w:pStyle w:val="a6"/>
        <w:numPr>
          <w:ilvl w:val="4"/>
          <w:numId w:val="247"/>
        </w:numPr>
        <w:tabs>
          <w:tab w:val="left" w:pos="1206"/>
        </w:tabs>
        <w:spacing w:before="1"/>
        <w:ind w:right="221" w:firstLine="708"/>
        <w:rPr>
          <w:sz w:val="24"/>
        </w:rPr>
      </w:pPr>
      <w:r>
        <w:rPr>
          <w:sz w:val="24"/>
        </w:rPr>
        <w:t>ребенок владеет представлениями о безопасном поведении, соблюдает правила безопасного</w:t>
      </w:r>
      <w:r>
        <w:rPr>
          <w:spacing w:val="-5"/>
          <w:sz w:val="24"/>
        </w:rPr>
        <w:t xml:space="preserve"> </w:t>
      </w:r>
      <w:r>
        <w:rPr>
          <w:sz w:val="24"/>
        </w:rPr>
        <w:t>поведения</w:t>
      </w:r>
      <w:r>
        <w:rPr>
          <w:spacing w:val="-7"/>
          <w:sz w:val="24"/>
        </w:rPr>
        <w:t xml:space="preserve"> </w:t>
      </w:r>
      <w:r>
        <w:rPr>
          <w:sz w:val="24"/>
        </w:rPr>
        <w:t>в</w:t>
      </w:r>
      <w:r>
        <w:rPr>
          <w:spacing w:val="-6"/>
          <w:sz w:val="24"/>
        </w:rPr>
        <w:t xml:space="preserve"> </w:t>
      </w:r>
      <w:r>
        <w:rPr>
          <w:sz w:val="24"/>
        </w:rPr>
        <w:t>разных</w:t>
      </w:r>
      <w:r>
        <w:rPr>
          <w:spacing w:val="-3"/>
          <w:sz w:val="24"/>
        </w:rPr>
        <w:t xml:space="preserve"> </w:t>
      </w:r>
      <w:r>
        <w:rPr>
          <w:sz w:val="24"/>
        </w:rPr>
        <w:t>видах</w:t>
      </w:r>
      <w:r>
        <w:rPr>
          <w:spacing w:val="-3"/>
          <w:sz w:val="24"/>
        </w:rPr>
        <w:t xml:space="preserve"> </w:t>
      </w:r>
      <w:r>
        <w:rPr>
          <w:sz w:val="24"/>
        </w:rPr>
        <w:t>деятельности,</w:t>
      </w:r>
      <w:r>
        <w:rPr>
          <w:spacing w:val="-5"/>
          <w:sz w:val="24"/>
        </w:rPr>
        <w:t xml:space="preserve"> </w:t>
      </w:r>
      <w:r>
        <w:rPr>
          <w:sz w:val="24"/>
        </w:rPr>
        <w:t>демонстрирует умения</w:t>
      </w:r>
      <w:r>
        <w:rPr>
          <w:spacing w:val="-5"/>
          <w:sz w:val="24"/>
        </w:rPr>
        <w:t xml:space="preserve"> </w:t>
      </w:r>
      <w:r>
        <w:rPr>
          <w:sz w:val="24"/>
        </w:rPr>
        <w:t>правильно</w:t>
      </w:r>
      <w:r>
        <w:rPr>
          <w:spacing w:val="-4"/>
          <w:sz w:val="24"/>
        </w:rPr>
        <w:t xml:space="preserve"> </w:t>
      </w:r>
      <w:r>
        <w:rPr>
          <w:sz w:val="24"/>
        </w:rPr>
        <w:t>и</w:t>
      </w:r>
      <w:r>
        <w:rPr>
          <w:spacing w:val="-4"/>
          <w:sz w:val="24"/>
        </w:rPr>
        <w:t xml:space="preserve"> </w:t>
      </w:r>
      <w:r>
        <w:rPr>
          <w:sz w:val="24"/>
        </w:rPr>
        <w:t>безопасно пользоваться</w:t>
      </w:r>
      <w:r>
        <w:rPr>
          <w:spacing w:val="-2"/>
          <w:sz w:val="24"/>
        </w:rPr>
        <w:t xml:space="preserve"> </w:t>
      </w:r>
      <w:r>
        <w:rPr>
          <w:sz w:val="24"/>
        </w:rPr>
        <w:t>под</w:t>
      </w:r>
      <w:r>
        <w:rPr>
          <w:spacing w:val="-2"/>
          <w:sz w:val="24"/>
        </w:rPr>
        <w:t xml:space="preserve"> </w:t>
      </w:r>
      <w:r>
        <w:rPr>
          <w:sz w:val="24"/>
        </w:rPr>
        <w:t>присмотром</w:t>
      </w:r>
      <w:r>
        <w:rPr>
          <w:spacing w:val="-2"/>
          <w:sz w:val="24"/>
        </w:rPr>
        <w:t xml:space="preserve"> </w:t>
      </w:r>
      <w:r>
        <w:rPr>
          <w:sz w:val="24"/>
        </w:rPr>
        <w:t>взрослого</w:t>
      </w:r>
      <w:r>
        <w:rPr>
          <w:spacing w:val="-2"/>
          <w:sz w:val="24"/>
        </w:rPr>
        <w:t xml:space="preserve"> </w:t>
      </w:r>
      <w:r>
        <w:rPr>
          <w:sz w:val="24"/>
        </w:rPr>
        <w:t>бытовыми</w:t>
      </w:r>
      <w:r>
        <w:rPr>
          <w:spacing w:val="-2"/>
          <w:sz w:val="24"/>
        </w:rPr>
        <w:t xml:space="preserve"> </w:t>
      </w:r>
      <w:r>
        <w:rPr>
          <w:sz w:val="24"/>
        </w:rPr>
        <w:t>предметами</w:t>
      </w:r>
      <w:r>
        <w:rPr>
          <w:spacing w:val="-2"/>
          <w:sz w:val="24"/>
        </w:rPr>
        <w:t xml:space="preserve"> </w:t>
      </w:r>
      <w:r>
        <w:rPr>
          <w:sz w:val="24"/>
        </w:rPr>
        <w:t>и</w:t>
      </w:r>
      <w:r>
        <w:rPr>
          <w:spacing w:val="-1"/>
          <w:sz w:val="24"/>
        </w:rPr>
        <w:t xml:space="preserve"> </w:t>
      </w:r>
      <w:r>
        <w:rPr>
          <w:sz w:val="24"/>
        </w:rPr>
        <w:t>приборами,</w:t>
      </w:r>
      <w:r>
        <w:rPr>
          <w:spacing w:val="-2"/>
          <w:sz w:val="24"/>
        </w:rPr>
        <w:t xml:space="preserve"> </w:t>
      </w:r>
      <w:r>
        <w:rPr>
          <w:sz w:val="24"/>
        </w:rPr>
        <w:t>безопасного</w:t>
      </w:r>
      <w:r>
        <w:rPr>
          <w:spacing w:val="-2"/>
          <w:sz w:val="24"/>
        </w:rPr>
        <w:t xml:space="preserve"> </w:t>
      </w:r>
      <w:r>
        <w:rPr>
          <w:sz w:val="24"/>
        </w:rPr>
        <w:t>общения с незнакомыми животными, владеет основными правилами безопасного поведения на улице;</w:t>
      </w:r>
    </w:p>
    <w:p w14:paraId="6B9A7551" w14:textId="77777777" w:rsidR="002B3F7A" w:rsidRDefault="001B3B8A">
      <w:pPr>
        <w:pStyle w:val="a6"/>
        <w:numPr>
          <w:ilvl w:val="4"/>
          <w:numId w:val="247"/>
        </w:numPr>
        <w:tabs>
          <w:tab w:val="left" w:pos="1206"/>
        </w:tabs>
        <w:ind w:right="223" w:firstLine="708"/>
        <w:rPr>
          <w:sz w:val="24"/>
        </w:rPr>
      </w:pPr>
      <w:r>
        <w:rPr>
          <w:sz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1F939366" w14:textId="77777777" w:rsidR="002B3F7A" w:rsidRDefault="001B3B8A">
      <w:pPr>
        <w:pStyle w:val="a6"/>
        <w:numPr>
          <w:ilvl w:val="4"/>
          <w:numId w:val="247"/>
        </w:numPr>
        <w:tabs>
          <w:tab w:val="left" w:pos="1206"/>
        </w:tabs>
        <w:ind w:right="222" w:firstLine="708"/>
        <w:rPr>
          <w:sz w:val="24"/>
        </w:rPr>
      </w:pPr>
      <w:r>
        <w:rPr>
          <w:sz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7B8A63FA" w14:textId="77777777" w:rsidR="002B3F7A" w:rsidRDefault="001B3B8A">
      <w:pPr>
        <w:pStyle w:val="a6"/>
        <w:numPr>
          <w:ilvl w:val="4"/>
          <w:numId w:val="247"/>
        </w:numPr>
        <w:tabs>
          <w:tab w:val="left" w:pos="1206"/>
        </w:tabs>
        <w:ind w:right="222" w:firstLine="708"/>
        <w:rPr>
          <w:sz w:val="24"/>
        </w:rPr>
      </w:pPr>
      <w:r>
        <w:rPr>
          <w:sz w:val="24"/>
        </w:rPr>
        <w:t>ребенок испытывает познавательный интерес к событиям, находящимся за рамками личного</w:t>
      </w:r>
      <w:r>
        <w:rPr>
          <w:spacing w:val="-11"/>
          <w:sz w:val="24"/>
        </w:rPr>
        <w:t xml:space="preserve"> </w:t>
      </w:r>
      <w:r>
        <w:rPr>
          <w:sz w:val="24"/>
        </w:rPr>
        <w:t>опыта,</w:t>
      </w:r>
      <w:r>
        <w:rPr>
          <w:spacing w:val="-11"/>
          <w:sz w:val="24"/>
        </w:rPr>
        <w:t xml:space="preserve"> </w:t>
      </w:r>
      <w:r>
        <w:rPr>
          <w:sz w:val="24"/>
        </w:rPr>
        <w:t>фантазирует,</w:t>
      </w:r>
      <w:r>
        <w:rPr>
          <w:spacing w:val="-10"/>
          <w:sz w:val="24"/>
        </w:rPr>
        <w:t xml:space="preserve"> </w:t>
      </w:r>
      <w:r>
        <w:rPr>
          <w:sz w:val="24"/>
        </w:rPr>
        <w:t>предлагает</w:t>
      </w:r>
      <w:r>
        <w:rPr>
          <w:spacing w:val="-10"/>
          <w:sz w:val="24"/>
        </w:rPr>
        <w:t xml:space="preserve"> </w:t>
      </w:r>
      <w:r>
        <w:rPr>
          <w:sz w:val="24"/>
        </w:rPr>
        <w:t>пути</w:t>
      </w:r>
      <w:r>
        <w:rPr>
          <w:spacing w:val="-9"/>
          <w:sz w:val="24"/>
        </w:rPr>
        <w:t xml:space="preserve"> </w:t>
      </w:r>
      <w:r>
        <w:rPr>
          <w:sz w:val="24"/>
        </w:rPr>
        <w:t>решения</w:t>
      </w:r>
      <w:r>
        <w:rPr>
          <w:spacing w:val="-11"/>
          <w:sz w:val="24"/>
        </w:rPr>
        <w:t xml:space="preserve"> </w:t>
      </w:r>
      <w:r>
        <w:rPr>
          <w:sz w:val="24"/>
        </w:rPr>
        <w:t>проблем,</w:t>
      </w:r>
      <w:r>
        <w:rPr>
          <w:spacing w:val="-12"/>
          <w:sz w:val="24"/>
        </w:rPr>
        <w:t xml:space="preserve"> </w:t>
      </w:r>
      <w:r>
        <w:rPr>
          <w:sz w:val="24"/>
        </w:rPr>
        <w:t>имеет</w:t>
      </w:r>
      <w:r>
        <w:rPr>
          <w:spacing w:val="-10"/>
          <w:sz w:val="24"/>
        </w:rPr>
        <w:t xml:space="preserve"> </w:t>
      </w:r>
      <w:r>
        <w:rPr>
          <w:sz w:val="24"/>
        </w:rPr>
        <w:t>представления</w:t>
      </w:r>
      <w:r>
        <w:rPr>
          <w:spacing w:val="-11"/>
          <w:sz w:val="24"/>
        </w:rPr>
        <w:t xml:space="preserve"> </w:t>
      </w:r>
      <w:r>
        <w:rPr>
          <w:sz w:val="24"/>
        </w:rPr>
        <w:t>о</w:t>
      </w:r>
      <w:r>
        <w:rPr>
          <w:spacing w:val="-11"/>
          <w:sz w:val="24"/>
        </w:rPr>
        <w:t xml:space="preserve"> </w:t>
      </w:r>
      <w:r>
        <w:rPr>
          <w:sz w:val="24"/>
        </w:rPr>
        <w:t>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14:paraId="072A694E" w14:textId="77777777" w:rsidR="002B3F7A" w:rsidRDefault="001B3B8A">
      <w:pPr>
        <w:pStyle w:val="a6"/>
        <w:numPr>
          <w:ilvl w:val="4"/>
          <w:numId w:val="247"/>
        </w:numPr>
        <w:tabs>
          <w:tab w:val="left" w:pos="1206"/>
        </w:tabs>
        <w:spacing w:before="1"/>
        <w:ind w:right="222" w:firstLine="708"/>
        <w:rPr>
          <w:sz w:val="24"/>
        </w:rPr>
      </w:pPr>
      <w:r>
        <w:rPr>
          <w:sz w:val="24"/>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w:t>
      </w:r>
      <w:r>
        <w:rPr>
          <w:spacing w:val="-10"/>
          <w:sz w:val="24"/>
        </w:rPr>
        <w:t xml:space="preserve"> </w:t>
      </w:r>
      <w:r>
        <w:rPr>
          <w:sz w:val="24"/>
        </w:rPr>
        <w:t>по</w:t>
      </w:r>
      <w:r>
        <w:rPr>
          <w:spacing w:val="-14"/>
          <w:sz w:val="24"/>
        </w:rPr>
        <w:t xml:space="preserve"> </w:t>
      </w:r>
      <w:r>
        <w:rPr>
          <w:sz w:val="24"/>
        </w:rPr>
        <w:t>величине,</w:t>
      </w:r>
      <w:r>
        <w:rPr>
          <w:spacing w:val="-13"/>
          <w:sz w:val="24"/>
        </w:rPr>
        <w:t xml:space="preserve"> </w:t>
      </w:r>
      <w:r>
        <w:rPr>
          <w:sz w:val="24"/>
        </w:rPr>
        <w:t>форме,</w:t>
      </w:r>
      <w:r>
        <w:rPr>
          <w:spacing w:val="-12"/>
          <w:sz w:val="24"/>
        </w:rPr>
        <w:t xml:space="preserve"> </w:t>
      </w:r>
      <w:r>
        <w:rPr>
          <w:sz w:val="24"/>
        </w:rPr>
        <w:t>количеству;</w:t>
      </w:r>
      <w:r>
        <w:rPr>
          <w:spacing w:val="-10"/>
          <w:sz w:val="24"/>
        </w:rPr>
        <w:t xml:space="preserve"> </w:t>
      </w:r>
      <w:r>
        <w:rPr>
          <w:sz w:val="24"/>
        </w:rPr>
        <w:t>владеет</w:t>
      </w:r>
      <w:r>
        <w:rPr>
          <w:spacing w:val="-10"/>
          <w:sz w:val="24"/>
        </w:rPr>
        <w:t xml:space="preserve"> </w:t>
      </w:r>
      <w:r>
        <w:rPr>
          <w:sz w:val="24"/>
        </w:rPr>
        <w:t>счетом,</w:t>
      </w:r>
      <w:r>
        <w:rPr>
          <w:spacing w:val="-12"/>
          <w:sz w:val="24"/>
        </w:rPr>
        <w:t xml:space="preserve"> </w:t>
      </w:r>
      <w:r>
        <w:rPr>
          <w:sz w:val="24"/>
        </w:rPr>
        <w:t>ориентировкой</w:t>
      </w:r>
      <w:r>
        <w:rPr>
          <w:spacing w:val="-8"/>
          <w:sz w:val="24"/>
        </w:rPr>
        <w:t xml:space="preserve"> </w:t>
      </w:r>
      <w:r>
        <w:rPr>
          <w:sz w:val="24"/>
        </w:rPr>
        <w:t>в</w:t>
      </w:r>
      <w:r>
        <w:rPr>
          <w:spacing w:val="-12"/>
          <w:sz w:val="24"/>
        </w:rPr>
        <w:t xml:space="preserve"> </w:t>
      </w:r>
      <w:r>
        <w:rPr>
          <w:sz w:val="24"/>
        </w:rPr>
        <w:t>пространстве</w:t>
      </w:r>
      <w:r>
        <w:rPr>
          <w:spacing w:val="-12"/>
          <w:sz w:val="24"/>
        </w:rPr>
        <w:t xml:space="preserve"> </w:t>
      </w:r>
      <w:r>
        <w:rPr>
          <w:sz w:val="24"/>
        </w:rPr>
        <w:t>и</w:t>
      </w:r>
      <w:r>
        <w:rPr>
          <w:spacing w:val="-13"/>
          <w:sz w:val="24"/>
        </w:rPr>
        <w:t xml:space="preserve"> </w:t>
      </w:r>
      <w:r>
        <w:rPr>
          <w:sz w:val="24"/>
        </w:rPr>
        <w:t>времени;</w:t>
      </w:r>
    </w:p>
    <w:p w14:paraId="01169601" w14:textId="77777777" w:rsidR="002B3F7A" w:rsidRDefault="001B3B8A">
      <w:pPr>
        <w:pStyle w:val="a6"/>
        <w:numPr>
          <w:ilvl w:val="4"/>
          <w:numId w:val="247"/>
        </w:numPr>
        <w:tabs>
          <w:tab w:val="left" w:pos="1206"/>
        </w:tabs>
        <w:ind w:right="228" w:firstLine="708"/>
        <w:rPr>
          <w:sz w:val="24"/>
        </w:rPr>
      </w:pPr>
      <w:r>
        <w:rPr>
          <w:sz w:val="24"/>
        </w:rPr>
        <w:t>ребенок</w:t>
      </w:r>
      <w:r>
        <w:rPr>
          <w:spacing w:val="-10"/>
          <w:sz w:val="24"/>
        </w:rPr>
        <w:t xml:space="preserve"> </w:t>
      </w:r>
      <w:r>
        <w:rPr>
          <w:sz w:val="24"/>
        </w:rPr>
        <w:t>знает</w:t>
      </w:r>
      <w:r>
        <w:rPr>
          <w:spacing w:val="-9"/>
          <w:sz w:val="24"/>
        </w:rPr>
        <w:t xml:space="preserve"> </w:t>
      </w:r>
      <w:r>
        <w:rPr>
          <w:sz w:val="24"/>
        </w:rPr>
        <w:t>о</w:t>
      </w:r>
      <w:r>
        <w:rPr>
          <w:spacing w:val="-11"/>
          <w:sz w:val="24"/>
        </w:rPr>
        <w:t xml:space="preserve"> </w:t>
      </w:r>
      <w:r>
        <w:rPr>
          <w:sz w:val="24"/>
        </w:rPr>
        <w:t>цифровых</w:t>
      </w:r>
      <w:r>
        <w:rPr>
          <w:spacing w:val="-9"/>
          <w:sz w:val="24"/>
        </w:rPr>
        <w:t xml:space="preserve"> </w:t>
      </w:r>
      <w:r>
        <w:rPr>
          <w:sz w:val="24"/>
        </w:rPr>
        <w:t>средствах</w:t>
      </w:r>
      <w:r>
        <w:rPr>
          <w:spacing w:val="-9"/>
          <w:sz w:val="24"/>
        </w:rPr>
        <w:t xml:space="preserve"> </w:t>
      </w:r>
      <w:r>
        <w:rPr>
          <w:sz w:val="24"/>
        </w:rPr>
        <w:t>познания</w:t>
      </w:r>
      <w:r>
        <w:rPr>
          <w:spacing w:val="-13"/>
          <w:sz w:val="24"/>
        </w:rPr>
        <w:t xml:space="preserve"> </w:t>
      </w:r>
      <w:r>
        <w:rPr>
          <w:sz w:val="24"/>
        </w:rPr>
        <w:t>окружающей</w:t>
      </w:r>
      <w:r>
        <w:rPr>
          <w:spacing w:val="-9"/>
          <w:sz w:val="24"/>
        </w:rPr>
        <w:t xml:space="preserve"> </w:t>
      </w:r>
      <w:r>
        <w:rPr>
          <w:sz w:val="24"/>
        </w:rPr>
        <w:t>действительности,</w:t>
      </w:r>
      <w:r>
        <w:rPr>
          <w:spacing w:val="-12"/>
          <w:sz w:val="24"/>
        </w:rPr>
        <w:t xml:space="preserve"> </w:t>
      </w:r>
      <w:r>
        <w:rPr>
          <w:sz w:val="24"/>
        </w:rPr>
        <w:t>использует некоторые из них, придерживаясь правил безопасного обращения с ними;</w:t>
      </w:r>
    </w:p>
    <w:p w14:paraId="5A854E79" w14:textId="77777777" w:rsidR="002B3F7A" w:rsidRDefault="001B3B8A">
      <w:pPr>
        <w:pStyle w:val="a6"/>
        <w:numPr>
          <w:ilvl w:val="4"/>
          <w:numId w:val="247"/>
        </w:numPr>
        <w:tabs>
          <w:tab w:val="left" w:pos="1206"/>
        </w:tabs>
        <w:ind w:right="222" w:firstLine="708"/>
        <w:rPr>
          <w:sz w:val="24"/>
        </w:rPr>
      </w:pPr>
      <w:r>
        <w:rPr>
          <w:sz w:val="24"/>
        </w:rPr>
        <w:t>ребенок</w:t>
      </w:r>
      <w:r>
        <w:rPr>
          <w:spacing w:val="-3"/>
          <w:sz w:val="24"/>
        </w:rPr>
        <w:t xml:space="preserve"> </w:t>
      </w:r>
      <w:r>
        <w:rPr>
          <w:sz w:val="24"/>
        </w:rPr>
        <w:t>проявляет</w:t>
      </w:r>
      <w:r>
        <w:rPr>
          <w:spacing w:val="-6"/>
          <w:sz w:val="24"/>
        </w:rPr>
        <w:t xml:space="preserve"> </w:t>
      </w:r>
      <w:r>
        <w:rPr>
          <w:sz w:val="24"/>
        </w:rPr>
        <w:t>познавательный</w:t>
      </w:r>
      <w:r>
        <w:rPr>
          <w:spacing w:val="-3"/>
          <w:sz w:val="24"/>
        </w:rPr>
        <w:t xml:space="preserve"> </w:t>
      </w:r>
      <w:r>
        <w:rPr>
          <w:sz w:val="24"/>
        </w:rPr>
        <w:t>интерес</w:t>
      </w:r>
      <w:r>
        <w:rPr>
          <w:spacing w:val="-5"/>
          <w:sz w:val="24"/>
        </w:rPr>
        <w:t xml:space="preserve"> </w:t>
      </w:r>
      <w:r>
        <w:rPr>
          <w:sz w:val="24"/>
        </w:rPr>
        <w:t>к</w:t>
      </w:r>
      <w:r>
        <w:rPr>
          <w:spacing w:val="-3"/>
          <w:sz w:val="24"/>
        </w:rPr>
        <w:t xml:space="preserve"> </w:t>
      </w:r>
      <w:r>
        <w:rPr>
          <w:sz w:val="24"/>
        </w:rPr>
        <w:t>населенному</w:t>
      </w:r>
      <w:r>
        <w:rPr>
          <w:spacing w:val="-10"/>
          <w:sz w:val="24"/>
        </w:rPr>
        <w:t xml:space="preserve"> </w:t>
      </w:r>
      <w:r>
        <w:rPr>
          <w:sz w:val="24"/>
        </w:rPr>
        <w:t>пункту,</w:t>
      </w:r>
      <w:r>
        <w:rPr>
          <w:spacing w:val="-4"/>
          <w:sz w:val="24"/>
        </w:rPr>
        <w:t xml:space="preserve"> </w:t>
      </w:r>
      <w:r>
        <w:rPr>
          <w:sz w:val="24"/>
        </w:rPr>
        <w:t>в</w:t>
      </w:r>
      <w:r>
        <w:rPr>
          <w:spacing w:val="-5"/>
          <w:sz w:val="24"/>
        </w:rPr>
        <w:t xml:space="preserve"> </w:t>
      </w:r>
      <w:r>
        <w:rPr>
          <w:sz w:val="24"/>
        </w:rPr>
        <w:t>котором</w:t>
      </w:r>
      <w:r>
        <w:rPr>
          <w:spacing w:val="-4"/>
          <w:sz w:val="24"/>
        </w:rPr>
        <w:t xml:space="preserve"> </w:t>
      </w:r>
      <w:r>
        <w:rPr>
          <w:sz w:val="24"/>
        </w:rPr>
        <w:t>живет,</w:t>
      </w:r>
      <w:r>
        <w:rPr>
          <w:spacing w:val="-4"/>
          <w:sz w:val="24"/>
        </w:rPr>
        <w:t xml:space="preserve"> </w:t>
      </w:r>
      <w:r>
        <w:rPr>
          <w:sz w:val="24"/>
        </w:rPr>
        <w:t>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3E6796D0" w14:textId="77777777" w:rsidR="002B3F7A" w:rsidRDefault="001B3B8A">
      <w:pPr>
        <w:pStyle w:val="a6"/>
        <w:numPr>
          <w:ilvl w:val="4"/>
          <w:numId w:val="247"/>
        </w:numPr>
        <w:tabs>
          <w:tab w:val="left" w:pos="1206"/>
        </w:tabs>
        <w:spacing w:before="64"/>
        <w:ind w:right="222" w:firstLine="708"/>
        <w:rPr>
          <w:sz w:val="24"/>
        </w:rPr>
      </w:pPr>
      <w:r>
        <w:rPr>
          <w:sz w:val="24"/>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w:t>
      </w:r>
      <w:r>
        <w:rPr>
          <w:sz w:val="24"/>
        </w:rPr>
        <w:lastRenderedPageBreak/>
        <w:t>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7118DAB" w14:textId="77777777" w:rsidR="002B3F7A" w:rsidRDefault="001B3B8A">
      <w:pPr>
        <w:pStyle w:val="a6"/>
        <w:numPr>
          <w:ilvl w:val="4"/>
          <w:numId w:val="247"/>
        </w:numPr>
        <w:tabs>
          <w:tab w:val="left" w:pos="1206"/>
        </w:tabs>
        <w:spacing w:before="1"/>
        <w:ind w:right="223" w:firstLine="708"/>
        <w:rPr>
          <w:sz w:val="24"/>
        </w:rPr>
      </w:pPr>
      <w:r>
        <w:rPr>
          <w:sz w:val="24"/>
        </w:rPr>
        <w:t>ребенок</w:t>
      </w:r>
      <w:r>
        <w:rPr>
          <w:spacing w:val="-7"/>
          <w:sz w:val="24"/>
        </w:rPr>
        <w:t xml:space="preserve"> </w:t>
      </w:r>
      <w:r>
        <w:rPr>
          <w:sz w:val="24"/>
        </w:rPr>
        <w:t>проявляет</w:t>
      </w:r>
      <w:r>
        <w:rPr>
          <w:spacing w:val="-8"/>
          <w:sz w:val="24"/>
        </w:rPr>
        <w:t xml:space="preserve"> </w:t>
      </w:r>
      <w:r>
        <w:rPr>
          <w:sz w:val="24"/>
        </w:rPr>
        <w:t>интерес</w:t>
      </w:r>
      <w:r>
        <w:rPr>
          <w:spacing w:val="-8"/>
          <w:sz w:val="24"/>
        </w:rPr>
        <w:t xml:space="preserve"> </w:t>
      </w:r>
      <w:r>
        <w:rPr>
          <w:sz w:val="24"/>
        </w:rPr>
        <w:t>и</w:t>
      </w:r>
      <w:r>
        <w:rPr>
          <w:spacing w:val="-7"/>
          <w:sz w:val="24"/>
        </w:rPr>
        <w:t xml:space="preserve"> </w:t>
      </w:r>
      <w:r>
        <w:rPr>
          <w:sz w:val="24"/>
        </w:rPr>
        <w:t>(или)</w:t>
      </w:r>
      <w:r>
        <w:rPr>
          <w:spacing w:val="-8"/>
          <w:sz w:val="24"/>
        </w:rPr>
        <w:t xml:space="preserve"> </w:t>
      </w:r>
      <w:r>
        <w:rPr>
          <w:sz w:val="24"/>
        </w:rPr>
        <w:t>с</w:t>
      </w:r>
      <w:r>
        <w:rPr>
          <w:spacing w:val="-8"/>
          <w:sz w:val="24"/>
        </w:rPr>
        <w:t xml:space="preserve"> </w:t>
      </w:r>
      <w:r>
        <w:rPr>
          <w:sz w:val="24"/>
        </w:rPr>
        <w:t>желанием</w:t>
      </w:r>
      <w:r>
        <w:rPr>
          <w:spacing w:val="-10"/>
          <w:sz w:val="24"/>
        </w:rPr>
        <w:t xml:space="preserve"> </w:t>
      </w:r>
      <w:r>
        <w:rPr>
          <w:sz w:val="24"/>
        </w:rPr>
        <w:t>занимается</w:t>
      </w:r>
      <w:r>
        <w:rPr>
          <w:spacing w:val="-7"/>
          <w:sz w:val="24"/>
        </w:rPr>
        <w:t xml:space="preserve"> </w:t>
      </w:r>
      <w:r>
        <w:rPr>
          <w:sz w:val="24"/>
        </w:rPr>
        <w:t>музыкальной,</w:t>
      </w:r>
      <w:r>
        <w:rPr>
          <w:spacing w:val="-7"/>
          <w:sz w:val="24"/>
        </w:rPr>
        <w:t xml:space="preserve"> </w:t>
      </w:r>
      <w:r>
        <w:rPr>
          <w:sz w:val="24"/>
        </w:rPr>
        <w:t>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6774A65F" w14:textId="77777777" w:rsidR="002B3F7A" w:rsidRDefault="001B3B8A">
      <w:pPr>
        <w:pStyle w:val="a6"/>
        <w:numPr>
          <w:ilvl w:val="4"/>
          <w:numId w:val="247"/>
        </w:numPr>
        <w:tabs>
          <w:tab w:val="left" w:pos="1206"/>
        </w:tabs>
        <w:ind w:right="222" w:firstLine="708"/>
        <w:rPr>
          <w:sz w:val="24"/>
        </w:rPr>
      </w:pPr>
      <w:r>
        <w:rPr>
          <w:sz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011F6EC5" w14:textId="77777777" w:rsidR="002B3F7A" w:rsidRDefault="001B3B8A">
      <w:pPr>
        <w:pStyle w:val="a6"/>
        <w:numPr>
          <w:ilvl w:val="4"/>
          <w:numId w:val="247"/>
        </w:numPr>
        <w:tabs>
          <w:tab w:val="left" w:pos="1206"/>
        </w:tabs>
        <w:ind w:right="221" w:firstLine="708"/>
        <w:rPr>
          <w:sz w:val="24"/>
        </w:rPr>
      </w:pPr>
      <w:r>
        <w:rPr>
          <w:sz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2DE93064" w14:textId="77777777" w:rsidR="002B3F7A" w:rsidRDefault="001B3B8A">
      <w:pPr>
        <w:pStyle w:val="a6"/>
        <w:numPr>
          <w:ilvl w:val="4"/>
          <w:numId w:val="247"/>
        </w:numPr>
        <w:tabs>
          <w:tab w:val="left" w:pos="1206"/>
        </w:tabs>
        <w:ind w:right="222" w:firstLine="708"/>
        <w:rPr>
          <w:sz w:val="24"/>
        </w:rPr>
      </w:pPr>
      <w:r>
        <w:rPr>
          <w:sz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5F24857" w14:textId="77777777" w:rsidR="002B3F7A" w:rsidRDefault="001B3B8A">
      <w:pPr>
        <w:pStyle w:val="a6"/>
        <w:numPr>
          <w:ilvl w:val="4"/>
          <w:numId w:val="247"/>
        </w:numPr>
        <w:tabs>
          <w:tab w:val="left" w:pos="1206"/>
        </w:tabs>
        <w:ind w:right="224" w:firstLine="708"/>
        <w:rPr>
          <w:sz w:val="24"/>
        </w:rPr>
      </w:pPr>
      <w:r>
        <w:rPr>
          <w:sz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1ACE190C" w14:textId="77777777" w:rsidR="002B3F7A" w:rsidRDefault="001B3B8A">
      <w:pPr>
        <w:pStyle w:val="4"/>
        <w:numPr>
          <w:ilvl w:val="2"/>
          <w:numId w:val="247"/>
        </w:numPr>
        <w:tabs>
          <w:tab w:val="left" w:pos="2277"/>
        </w:tabs>
        <w:spacing w:before="121"/>
        <w:ind w:left="2277" w:hanging="732"/>
      </w:pPr>
      <w:bookmarkStart w:id="21" w:name="_TOC_250114"/>
      <w:r>
        <w:t>Планируемые</w:t>
      </w:r>
      <w:r>
        <w:rPr>
          <w:spacing w:val="-4"/>
        </w:rPr>
        <w:t xml:space="preserve"> </w:t>
      </w:r>
      <w:r>
        <w:t>результаты</w:t>
      </w:r>
      <w:r>
        <w:rPr>
          <w:spacing w:val="-3"/>
        </w:rPr>
        <w:t xml:space="preserve"> </w:t>
      </w:r>
      <w:r>
        <w:t>на</w:t>
      </w:r>
      <w:r>
        <w:rPr>
          <w:spacing w:val="-4"/>
        </w:rPr>
        <w:t xml:space="preserve"> </w:t>
      </w:r>
      <w:r>
        <w:t>этапе</w:t>
      </w:r>
      <w:r>
        <w:rPr>
          <w:spacing w:val="-4"/>
        </w:rPr>
        <w:t xml:space="preserve"> </w:t>
      </w:r>
      <w:r>
        <w:t>завершения</w:t>
      </w:r>
      <w:r>
        <w:rPr>
          <w:spacing w:val="-2"/>
        </w:rPr>
        <w:t xml:space="preserve"> </w:t>
      </w:r>
      <w:r>
        <w:t>освоения</w:t>
      </w:r>
      <w:bookmarkEnd w:id="21"/>
      <w:r>
        <w:rPr>
          <w:spacing w:val="-2"/>
        </w:rPr>
        <w:t xml:space="preserve"> Программы</w:t>
      </w:r>
    </w:p>
    <w:p w14:paraId="6FA39EA6" w14:textId="77777777" w:rsidR="002B3F7A" w:rsidRDefault="001B3B8A">
      <w:pPr>
        <w:pStyle w:val="4"/>
        <w:spacing w:before="161"/>
        <w:ind w:left="921"/>
      </w:pPr>
      <w:bookmarkStart w:id="22" w:name="_TOC_250113"/>
      <w:r>
        <w:t>К</w:t>
      </w:r>
      <w:r>
        <w:rPr>
          <w:spacing w:val="-6"/>
        </w:rPr>
        <w:t xml:space="preserve"> </w:t>
      </w:r>
      <w:r>
        <w:t>концу</w:t>
      </w:r>
      <w:r>
        <w:rPr>
          <w:spacing w:val="-8"/>
        </w:rPr>
        <w:t xml:space="preserve"> </w:t>
      </w:r>
      <w:r>
        <w:t>дошкольного</w:t>
      </w:r>
      <w:bookmarkEnd w:id="22"/>
      <w:r>
        <w:rPr>
          <w:spacing w:val="-2"/>
        </w:rPr>
        <w:t xml:space="preserve"> возраста:</w:t>
      </w:r>
    </w:p>
    <w:p w14:paraId="730A3678" w14:textId="77777777" w:rsidR="002B3F7A" w:rsidRDefault="001B3B8A">
      <w:pPr>
        <w:pStyle w:val="a6"/>
        <w:numPr>
          <w:ilvl w:val="4"/>
          <w:numId w:val="247"/>
        </w:numPr>
        <w:tabs>
          <w:tab w:val="left" w:pos="1206"/>
        </w:tabs>
        <w:ind w:left="1206" w:hanging="285"/>
        <w:rPr>
          <w:sz w:val="24"/>
        </w:rPr>
      </w:pPr>
      <w:r>
        <w:rPr>
          <w:sz w:val="24"/>
        </w:rPr>
        <w:t>у</w:t>
      </w:r>
      <w:r>
        <w:rPr>
          <w:spacing w:val="-13"/>
          <w:sz w:val="24"/>
        </w:rPr>
        <w:t xml:space="preserve"> </w:t>
      </w:r>
      <w:r>
        <w:rPr>
          <w:sz w:val="24"/>
        </w:rPr>
        <w:t>ребенка</w:t>
      </w:r>
      <w:r>
        <w:rPr>
          <w:spacing w:val="-6"/>
          <w:sz w:val="24"/>
        </w:rPr>
        <w:t xml:space="preserve"> </w:t>
      </w:r>
      <w:r>
        <w:rPr>
          <w:sz w:val="24"/>
        </w:rPr>
        <w:t>сформированы</w:t>
      </w:r>
      <w:r>
        <w:rPr>
          <w:spacing w:val="-5"/>
          <w:sz w:val="24"/>
        </w:rPr>
        <w:t xml:space="preserve"> </w:t>
      </w:r>
      <w:r>
        <w:rPr>
          <w:sz w:val="24"/>
        </w:rPr>
        <w:t>основные</w:t>
      </w:r>
      <w:r>
        <w:rPr>
          <w:spacing w:val="-8"/>
          <w:sz w:val="24"/>
        </w:rPr>
        <w:t xml:space="preserve"> </w:t>
      </w:r>
      <w:r>
        <w:rPr>
          <w:sz w:val="24"/>
        </w:rPr>
        <w:t>физические</w:t>
      </w:r>
      <w:r>
        <w:rPr>
          <w:spacing w:val="-8"/>
          <w:sz w:val="24"/>
        </w:rPr>
        <w:t xml:space="preserve"> </w:t>
      </w:r>
      <w:r>
        <w:rPr>
          <w:sz w:val="24"/>
        </w:rPr>
        <w:t>и</w:t>
      </w:r>
      <w:r>
        <w:rPr>
          <w:spacing w:val="-5"/>
          <w:sz w:val="24"/>
        </w:rPr>
        <w:t xml:space="preserve"> </w:t>
      </w:r>
      <w:r>
        <w:rPr>
          <w:sz w:val="24"/>
        </w:rPr>
        <w:t>нравственно-волевые</w:t>
      </w:r>
      <w:r>
        <w:rPr>
          <w:spacing w:val="-4"/>
          <w:sz w:val="24"/>
        </w:rPr>
        <w:t xml:space="preserve"> </w:t>
      </w:r>
      <w:r>
        <w:rPr>
          <w:spacing w:val="-2"/>
          <w:sz w:val="24"/>
        </w:rPr>
        <w:t>качества;</w:t>
      </w:r>
    </w:p>
    <w:p w14:paraId="69D896A6" w14:textId="77777777" w:rsidR="002B3F7A" w:rsidRDefault="001B3B8A">
      <w:pPr>
        <w:pStyle w:val="a6"/>
        <w:numPr>
          <w:ilvl w:val="4"/>
          <w:numId w:val="247"/>
        </w:numPr>
        <w:tabs>
          <w:tab w:val="left" w:pos="1206"/>
        </w:tabs>
        <w:ind w:right="225" w:firstLine="708"/>
        <w:rPr>
          <w:sz w:val="24"/>
        </w:rPr>
      </w:pPr>
      <w:r>
        <w:rPr>
          <w:sz w:val="24"/>
        </w:rPr>
        <w:t>ребенок владеет основными движениями и элементами спортивных игр, может контролировать свои движение и управлять ими;</w:t>
      </w:r>
    </w:p>
    <w:p w14:paraId="35183E4A" w14:textId="77777777" w:rsidR="002B3F7A" w:rsidRDefault="001B3B8A">
      <w:pPr>
        <w:pStyle w:val="a6"/>
        <w:numPr>
          <w:ilvl w:val="4"/>
          <w:numId w:val="247"/>
        </w:numPr>
        <w:tabs>
          <w:tab w:val="left" w:pos="1206"/>
        </w:tabs>
        <w:ind w:left="1206" w:hanging="285"/>
        <w:rPr>
          <w:sz w:val="24"/>
        </w:rPr>
      </w:pPr>
      <w:r>
        <w:rPr>
          <w:sz w:val="24"/>
        </w:rPr>
        <w:t>ребенок</w:t>
      </w:r>
      <w:r>
        <w:rPr>
          <w:spacing w:val="-4"/>
          <w:sz w:val="24"/>
        </w:rPr>
        <w:t xml:space="preserve"> </w:t>
      </w:r>
      <w:r>
        <w:rPr>
          <w:sz w:val="24"/>
        </w:rPr>
        <w:t>соблюдает</w:t>
      </w:r>
      <w:r>
        <w:rPr>
          <w:spacing w:val="-1"/>
          <w:sz w:val="24"/>
        </w:rPr>
        <w:t xml:space="preserve"> </w:t>
      </w:r>
      <w:r>
        <w:rPr>
          <w:sz w:val="24"/>
        </w:rPr>
        <w:t>элементарные</w:t>
      </w:r>
      <w:r>
        <w:rPr>
          <w:spacing w:val="-3"/>
          <w:sz w:val="24"/>
        </w:rPr>
        <w:t xml:space="preserve"> </w:t>
      </w:r>
      <w:r>
        <w:rPr>
          <w:sz w:val="24"/>
        </w:rPr>
        <w:t>правила</w:t>
      </w:r>
      <w:r>
        <w:rPr>
          <w:spacing w:val="-3"/>
          <w:sz w:val="24"/>
        </w:rPr>
        <w:t xml:space="preserve"> </w:t>
      </w:r>
      <w:r>
        <w:rPr>
          <w:sz w:val="24"/>
        </w:rPr>
        <w:t>здорового</w:t>
      </w:r>
      <w:r>
        <w:rPr>
          <w:spacing w:val="-4"/>
          <w:sz w:val="24"/>
        </w:rPr>
        <w:t xml:space="preserve"> </w:t>
      </w:r>
      <w:r>
        <w:rPr>
          <w:sz w:val="24"/>
        </w:rPr>
        <w:t>образа</w:t>
      </w:r>
      <w:r>
        <w:rPr>
          <w:spacing w:val="-3"/>
          <w:sz w:val="24"/>
        </w:rPr>
        <w:t xml:space="preserve"> </w:t>
      </w:r>
      <w:r>
        <w:rPr>
          <w:sz w:val="24"/>
        </w:rPr>
        <w:t>жизни</w:t>
      </w:r>
      <w:r>
        <w:rPr>
          <w:spacing w:val="-3"/>
          <w:sz w:val="24"/>
        </w:rPr>
        <w:t xml:space="preserve"> </w:t>
      </w:r>
      <w:r>
        <w:rPr>
          <w:sz w:val="24"/>
        </w:rPr>
        <w:t>и</w:t>
      </w:r>
      <w:r>
        <w:rPr>
          <w:spacing w:val="-4"/>
          <w:sz w:val="24"/>
        </w:rPr>
        <w:t xml:space="preserve"> </w:t>
      </w:r>
      <w:r>
        <w:rPr>
          <w:sz w:val="24"/>
        </w:rPr>
        <w:t>личной</w:t>
      </w:r>
      <w:r>
        <w:rPr>
          <w:spacing w:val="-1"/>
          <w:sz w:val="24"/>
        </w:rPr>
        <w:t xml:space="preserve"> </w:t>
      </w:r>
      <w:r>
        <w:rPr>
          <w:spacing w:val="-2"/>
          <w:sz w:val="24"/>
        </w:rPr>
        <w:t>гигиены;</w:t>
      </w:r>
    </w:p>
    <w:p w14:paraId="7E1A6A81" w14:textId="77777777" w:rsidR="002B3F7A" w:rsidRDefault="001B3B8A">
      <w:pPr>
        <w:pStyle w:val="a6"/>
        <w:numPr>
          <w:ilvl w:val="4"/>
          <w:numId w:val="247"/>
        </w:numPr>
        <w:tabs>
          <w:tab w:val="left" w:pos="1206"/>
        </w:tabs>
        <w:ind w:right="221" w:firstLine="708"/>
        <w:rPr>
          <w:sz w:val="24"/>
        </w:rPr>
      </w:pPr>
      <w:r>
        <w:rPr>
          <w:sz w:val="24"/>
        </w:rPr>
        <w:t>ребенок результативно выполняет физические упражнения (общеразвивающие, основные движения,</w:t>
      </w:r>
      <w:r>
        <w:rPr>
          <w:spacing w:val="-15"/>
          <w:sz w:val="24"/>
        </w:rPr>
        <w:t xml:space="preserve"> </w:t>
      </w:r>
      <w:r>
        <w:rPr>
          <w:sz w:val="24"/>
        </w:rPr>
        <w:t>спортивные),</w:t>
      </w:r>
      <w:r>
        <w:rPr>
          <w:spacing w:val="-13"/>
          <w:sz w:val="24"/>
        </w:rPr>
        <w:t xml:space="preserve"> </w:t>
      </w:r>
      <w:r>
        <w:rPr>
          <w:sz w:val="24"/>
        </w:rPr>
        <w:t>участвует</w:t>
      </w:r>
      <w:r>
        <w:rPr>
          <w:spacing w:val="-15"/>
          <w:sz w:val="24"/>
        </w:rPr>
        <w:t xml:space="preserve"> </w:t>
      </w:r>
      <w:r>
        <w:rPr>
          <w:sz w:val="24"/>
        </w:rPr>
        <w:t>в</w:t>
      </w:r>
      <w:r>
        <w:rPr>
          <w:spacing w:val="-15"/>
          <w:sz w:val="24"/>
        </w:rPr>
        <w:t xml:space="preserve"> </w:t>
      </w:r>
      <w:r>
        <w:rPr>
          <w:sz w:val="24"/>
        </w:rPr>
        <w:t>туристских</w:t>
      </w:r>
      <w:r>
        <w:rPr>
          <w:spacing w:val="-15"/>
          <w:sz w:val="24"/>
        </w:rPr>
        <w:t xml:space="preserve"> </w:t>
      </w:r>
      <w:r>
        <w:rPr>
          <w:sz w:val="24"/>
        </w:rPr>
        <w:t>пеших</w:t>
      </w:r>
      <w:r>
        <w:rPr>
          <w:spacing w:val="-15"/>
          <w:sz w:val="24"/>
        </w:rPr>
        <w:t xml:space="preserve"> </w:t>
      </w:r>
      <w:r>
        <w:rPr>
          <w:sz w:val="24"/>
        </w:rPr>
        <w:t>прогулках,</w:t>
      </w:r>
      <w:r>
        <w:rPr>
          <w:spacing w:val="-14"/>
          <w:sz w:val="24"/>
        </w:rPr>
        <w:t xml:space="preserve"> </w:t>
      </w:r>
      <w:r>
        <w:rPr>
          <w:sz w:val="24"/>
        </w:rPr>
        <w:t>осваивает</w:t>
      </w:r>
      <w:r>
        <w:rPr>
          <w:spacing w:val="-15"/>
          <w:sz w:val="24"/>
        </w:rPr>
        <w:t xml:space="preserve"> </w:t>
      </w:r>
      <w:r>
        <w:rPr>
          <w:sz w:val="24"/>
        </w:rPr>
        <w:t>простейшие</w:t>
      </w:r>
      <w:r>
        <w:rPr>
          <w:spacing w:val="-15"/>
          <w:sz w:val="24"/>
        </w:rPr>
        <w:t xml:space="preserve"> </w:t>
      </w:r>
      <w:r>
        <w:rPr>
          <w:sz w:val="24"/>
        </w:rPr>
        <w:t>туристские навыки, ориентируется на местности;</w:t>
      </w:r>
    </w:p>
    <w:p w14:paraId="5674DDF5" w14:textId="77777777" w:rsidR="002B3F7A" w:rsidRDefault="001B3B8A">
      <w:pPr>
        <w:pStyle w:val="a6"/>
        <w:numPr>
          <w:ilvl w:val="4"/>
          <w:numId w:val="247"/>
        </w:numPr>
        <w:tabs>
          <w:tab w:val="left" w:pos="1206"/>
        </w:tabs>
        <w:ind w:right="222" w:firstLine="708"/>
        <w:rPr>
          <w:sz w:val="24"/>
        </w:rPr>
      </w:pPr>
      <w:r>
        <w:rPr>
          <w:sz w:val="24"/>
        </w:rPr>
        <w:t xml:space="preserve">ребенок проявляет элементы творчества в двигательной деятельности; ребенок проявляет нравственно-волевые качества, самоконтроль и может осуществлять анализ своей двигательной </w:t>
      </w:r>
      <w:r>
        <w:rPr>
          <w:spacing w:val="-2"/>
          <w:sz w:val="24"/>
        </w:rPr>
        <w:t>деятельности;</w:t>
      </w:r>
    </w:p>
    <w:p w14:paraId="5C73ED06" w14:textId="77777777" w:rsidR="002B3F7A" w:rsidRDefault="001B3B8A">
      <w:pPr>
        <w:pStyle w:val="a6"/>
        <w:numPr>
          <w:ilvl w:val="4"/>
          <w:numId w:val="247"/>
        </w:numPr>
        <w:tabs>
          <w:tab w:val="left" w:pos="1206"/>
        </w:tabs>
        <w:ind w:right="223" w:firstLine="708"/>
        <w:rPr>
          <w:sz w:val="24"/>
        </w:rPr>
      </w:pPr>
      <w:r>
        <w:rPr>
          <w:sz w:val="24"/>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6658E408" w14:textId="77777777" w:rsidR="002B3F7A" w:rsidRDefault="001B3B8A">
      <w:pPr>
        <w:pStyle w:val="a6"/>
        <w:numPr>
          <w:ilvl w:val="4"/>
          <w:numId w:val="247"/>
        </w:numPr>
        <w:tabs>
          <w:tab w:val="left" w:pos="1206"/>
        </w:tabs>
        <w:ind w:right="224" w:firstLine="708"/>
        <w:rPr>
          <w:sz w:val="24"/>
        </w:rPr>
      </w:pPr>
      <w:r>
        <w:rPr>
          <w:sz w:val="24"/>
        </w:rPr>
        <w:t>ребенок</w:t>
      </w:r>
      <w:r>
        <w:rPr>
          <w:spacing w:val="-15"/>
          <w:sz w:val="24"/>
        </w:rPr>
        <w:t xml:space="preserve"> </w:t>
      </w:r>
      <w:r>
        <w:rPr>
          <w:sz w:val="24"/>
        </w:rPr>
        <w:t>имеет</w:t>
      </w:r>
      <w:r>
        <w:rPr>
          <w:spacing w:val="-15"/>
          <w:sz w:val="24"/>
        </w:rPr>
        <w:t xml:space="preserve"> </w:t>
      </w:r>
      <w:r>
        <w:rPr>
          <w:sz w:val="24"/>
        </w:rPr>
        <w:t>начальные</w:t>
      </w:r>
      <w:r>
        <w:rPr>
          <w:spacing w:val="-15"/>
          <w:sz w:val="24"/>
        </w:rPr>
        <w:t xml:space="preserve"> </w:t>
      </w:r>
      <w:r>
        <w:rPr>
          <w:sz w:val="24"/>
        </w:rPr>
        <w:t>представления</w:t>
      </w:r>
      <w:r>
        <w:rPr>
          <w:spacing w:val="-15"/>
          <w:sz w:val="24"/>
        </w:rPr>
        <w:t xml:space="preserve"> </w:t>
      </w:r>
      <w:r>
        <w:rPr>
          <w:sz w:val="24"/>
        </w:rPr>
        <w:t>о</w:t>
      </w:r>
      <w:r>
        <w:rPr>
          <w:spacing w:val="-15"/>
          <w:sz w:val="24"/>
        </w:rPr>
        <w:t xml:space="preserve"> </w:t>
      </w:r>
      <w:r>
        <w:rPr>
          <w:sz w:val="24"/>
        </w:rPr>
        <w:t>правилах</w:t>
      </w:r>
      <w:r>
        <w:rPr>
          <w:spacing w:val="-15"/>
          <w:sz w:val="24"/>
        </w:rPr>
        <w:t xml:space="preserve"> </w:t>
      </w:r>
      <w:r>
        <w:rPr>
          <w:sz w:val="24"/>
        </w:rPr>
        <w:t>безопасного</w:t>
      </w:r>
      <w:r>
        <w:rPr>
          <w:spacing w:val="-15"/>
          <w:sz w:val="24"/>
        </w:rPr>
        <w:t xml:space="preserve"> </w:t>
      </w:r>
      <w:r>
        <w:rPr>
          <w:sz w:val="24"/>
        </w:rPr>
        <w:t>поведения</w:t>
      </w:r>
      <w:r>
        <w:rPr>
          <w:spacing w:val="-15"/>
          <w:sz w:val="24"/>
        </w:rPr>
        <w:t xml:space="preserve"> </w:t>
      </w:r>
      <w:r>
        <w:rPr>
          <w:sz w:val="24"/>
        </w:rPr>
        <w:t>в</w:t>
      </w:r>
      <w:r>
        <w:rPr>
          <w:spacing w:val="-15"/>
          <w:sz w:val="24"/>
        </w:rPr>
        <w:t xml:space="preserve"> </w:t>
      </w:r>
      <w:r>
        <w:rPr>
          <w:sz w:val="24"/>
        </w:rPr>
        <w:t>двигательной деятельности; о том, что такое здоровье, понимает, как поддержать, укрепить и сохранить его;</w:t>
      </w:r>
    </w:p>
    <w:p w14:paraId="7B30F379" w14:textId="77777777" w:rsidR="002B3F7A" w:rsidRDefault="001B3B8A">
      <w:pPr>
        <w:pStyle w:val="a6"/>
        <w:numPr>
          <w:ilvl w:val="4"/>
          <w:numId w:val="247"/>
        </w:numPr>
        <w:tabs>
          <w:tab w:val="left" w:pos="1206"/>
        </w:tabs>
        <w:ind w:right="219" w:firstLine="708"/>
        <w:rPr>
          <w:sz w:val="24"/>
        </w:rPr>
      </w:pPr>
      <w:r>
        <w:rPr>
          <w:sz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1FF970BB" w14:textId="77777777" w:rsidR="002B3F7A" w:rsidRDefault="001B3B8A">
      <w:pPr>
        <w:pStyle w:val="a6"/>
        <w:numPr>
          <w:ilvl w:val="4"/>
          <w:numId w:val="247"/>
        </w:numPr>
        <w:tabs>
          <w:tab w:val="left" w:pos="1206"/>
        </w:tabs>
        <w:ind w:right="225" w:firstLine="708"/>
        <w:rPr>
          <w:sz w:val="24"/>
        </w:rPr>
      </w:pPr>
      <w:r>
        <w:rPr>
          <w:sz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F666E81" w14:textId="77777777" w:rsidR="002B3F7A" w:rsidRDefault="001B3B8A">
      <w:pPr>
        <w:pStyle w:val="a6"/>
        <w:numPr>
          <w:ilvl w:val="4"/>
          <w:numId w:val="247"/>
        </w:numPr>
        <w:tabs>
          <w:tab w:val="left" w:pos="1206"/>
        </w:tabs>
        <w:spacing w:before="1"/>
        <w:ind w:right="223" w:firstLine="708"/>
        <w:rPr>
          <w:sz w:val="24"/>
        </w:rPr>
      </w:pPr>
      <w:r>
        <w:rPr>
          <w:sz w:val="24"/>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w:t>
      </w:r>
      <w:r>
        <w:rPr>
          <w:spacing w:val="-2"/>
          <w:sz w:val="24"/>
        </w:rPr>
        <w:t>способами;</w:t>
      </w:r>
    </w:p>
    <w:p w14:paraId="57AA2A05" w14:textId="77777777" w:rsidR="002B3F7A" w:rsidRDefault="001B3B8A">
      <w:pPr>
        <w:pStyle w:val="a6"/>
        <w:numPr>
          <w:ilvl w:val="4"/>
          <w:numId w:val="247"/>
        </w:numPr>
        <w:tabs>
          <w:tab w:val="left" w:pos="1206"/>
        </w:tabs>
        <w:ind w:right="222" w:firstLine="708"/>
        <w:rPr>
          <w:sz w:val="24"/>
        </w:rPr>
      </w:pPr>
      <w:r>
        <w:rPr>
          <w:sz w:val="24"/>
        </w:rPr>
        <w:t>ребенок</w:t>
      </w:r>
      <w:r>
        <w:rPr>
          <w:spacing w:val="-9"/>
          <w:sz w:val="24"/>
        </w:rPr>
        <w:t xml:space="preserve"> </w:t>
      </w:r>
      <w:r>
        <w:rPr>
          <w:sz w:val="24"/>
        </w:rPr>
        <w:t>способен</w:t>
      </w:r>
      <w:r>
        <w:rPr>
          <w:spacing w:val="-8"/>
          <w:sz w:val="24"/>
        </w:rPr>
        <w:t xml:space="preserve"> </w:t>
      </w:r>
      <w:r>
        <w:rPr>
          <w:sz w:val="24"/>
        </w:rPr>
        <w:t>понимать</w:t>
      </w:r>
      <w:r>
        <w:rPr>
          <w:spacing w:val="-8"/>
          <w:sz w:val="24"/>
        </w:rPr>
        <w:t xml:space="preserve"> </w:t>
      </w:r>
      <w:r>
        <w:rPr>
          <w:sz w:val="24"/>
        </w:rPr>
        <w:t>свои</w:t>
      </w:r>
      <w:r>
        <w:rPr>
          <w:spacing w:val="-10"/>
          <w:sz w:val="24"/>
        </w:rPr>
        <w:t xml:space="preserve"> </w:t>
      </w:r>
      <w:r>
        <w:rPr>
          <w:sz w:val="24"/>
        </w:rPr>
        <w:t>переживания</w:t>
      </w:r>
      <w:r>
        <w:rPr>
          <w:spacing w:val="-9"/>
          <w:sz w:val="24"/>
        </w:rPr>
        <w:t xml:space="preserve"> </w:t>
      </w:r>
      <w:r>
        <w:rPr>
          <w:sz w:val="24"/>
        </w:rPr>
        <w:t>и</w:t>
      </w:r>
      <w:r>
        <w:rPr>
          <w:spacing w:val="-9"/>
          <w:sz w:val="24"/>
        </w:rPr>
        <w:t xml:space="preserve"> </w:t>
      </w:r>
      <w:r>
        <w:rPr>
          <w:sz w:val="24"/>
        </w:rPr>
        <w:t>причины</w:t>
      </w:r>
      <w:r>
        <w:rPr>
          <w:spacing w:val="-10"/>
          <w:sz w:val="24"/>
        </w:rPr>
        <w:t xml:space="preserve"> </w:t>
      </w:r>
      <w:r>
        <w:rPr>
          <w:sz w:val="24"/>
        </w:rPr>
        <w:t>их</w:t>
      </w:r>
      <w:r>
        <w:rPr>
          <w:spacing w:val="-8"/>
          <w:sz w:val="24"/>
        </w:rPr>
        <w:t xml:space="preserve"> </w:t>
      </w:r>
      <w:r>
        <w:rPr>
          <w:sz w:val="24"/>
        </w:rPr>
        <w:t>возникновения,</w:t>
      </w:r>
      <w:r>
        <w:rPr>
          <w:spacing w:val="-9"/>
          <w:sz w:val="24"/>
        </w:rPr>
        <w:t xml:space="preserve"> </w:t>
      </w:r>
      <w:r>
        <w:rPr>
          <w:sz w:val="24"/>
        </w:rPr>
        <w:t>регулировать свое поведение и осуществлять выбор социально одобряемых действий в конкретных ситуациях, обосновывать свои</w:t>
      </w:r>
      <w:r>
        <w:rPr>
          <w:spacing w:val="-1"/>
          <w:sz w:val="24"/>
        </w:rPr>
        <w:t xml:space="preserve"> </w:t>
      </w:r>
      <w:r>
        <w:rPr>
          <w:sz w:val="24"/>
        </w:rPr>
        <w:t>ценностные</w:t>
      </w:r>
      <w:r>
        <w:rPr>
          <w:spacing w:val="-1"/>
          <w:sz w:val="24"/>
        </w:rPr>
        <w:t xml:space="preserve"> </w:t>
      </w:r>
      <w:r>
        <w:rPr>
          <w:sz w:val="24"/>
        </w:rPr>
        <w:t>ориентации; ребенок стремится</w:t>
      </w:r>
      <w:r>
        <w:rPr>
          <w:spacing w:val="-2"/>
          <w:sz w:val="24"/>
        </w:rPr>
        <w:t xml:space="preserve"> </w:t>
      </w:r>
      <w:r>
        <w:rPr>
          <w:sz w:val="24"/>
        </w:rPr>
        <w:t>сохранять</w:t>
      </w:r>
      <w:r>
        <w:rPr>
          <w:spacing w:val="-1"/>
          <w:sz w:val="24"/>
        </w:rPr>
        <w:t xml:space="preserve"> </w:t>
      </w:r>
      <w:r>
        <w:rPr>
          <w:sz w:val="24"/>
        </w:rPr>
        <w:t>позитивную самооценку;</w:t>
      </w:r>
    </w:p>
    <w:p w14:paraId="361AF5E2" w14:textId="77777777" w:rsidR="002B3F7A" w:rsidRDefault="001B3B8A">
      <w:pPr>
        <w:pStyle w:val="a6"/>
        <w:numPr>
          <w:ilvl w:val="4"/>
          <w:numId w:val="247"/>
        </w:numPr>
        <w:tabs>
          <w:tab w:val="left" w:pos="1206"/>
        </w:tabs>
        <w:ind w:right="226" w:firstLine="708"/>
        <w:rPr>
          <w:sz w:val="24"/>
        </w:rPr>
      </w:pPr>
      <w:r>
        <w:rPr>
          <w:sz w:val="24"/>
        </w:rPr>
        <w:t>ребенок</w:t>
      </w:r>
      <w:r>
        <w:rPr>
          <w:spacing w:val="-3"/>
          <w:sz w:val="24"/>
        </w:rPr>
        <w:t xml:space="preserve"> </w:t>
      </w:r>
      <w:r>
        <w:rPr>
          <w:sz w:val="24"/>
        </w:rPr>
        <w:t>проявляет</w:t>
      </w:r>
      <w:r>
        <w:rPr>
          <w:spacing w:val="-3"/>
          <w:sz w:val="24"/>
        </w:rPr>
        <w:t xml:space="preserve"> </w:t>
      </w:r>
      <w:r>
        <w:rPr>
          <w:sz w:val="24"/>
        </w:rPr>
        <w:t>положительное</w:t>
      </w:r>
      <w:r>
        <w:rPr>
          <w:spacing w:val="-4"/>
          <w:sz w:val="24"/>
        </w:rPr>
        <w:t xml:space="preserve"> </w:t>
      </w:r>
      <w:r>
        <w:rPr>
          <w:sz w:val="24"/>
        </w:rPr>
        <w:t>отношение</w:t>
      </w:r>
      <w:r>
        <w:rPr>
          <w:spacing w:val="-7"/>
          <w:sz w:val="24"/>
        </w:rPr>
        <w:t xml:space="preserve"> </w:t>
      </w:r>
      <w:r>
        <w:rPr>
          <w:sz w:val="24"/>
        </w:rPr>
        <w:t>к</w:t>
      </w:r>
      <w:r>
        <w:rPr>
          <w:spacing w:val="-3"/>
          <w:sz w:val="24"/>
        </w:rPr>
        <w:t xml:space="preserve"> </w:t>
      </w:r>
      <w:r>
        <w:rPr>
          <w:sz w:val="24"/>
        </w:rPr>
        <w:t>миру,</w:t>
      </w:r>
      <w:r>
        <w:rPr>
          <w:spacing w:val="-4"/>
          <w:sz w:val="24"/>
        </w:rPr>
        <w:t xml:space="preserve"> </w:t>
      </w:r>
      <w:r>
        <w:rPr>
          <w:sz w:val="24"/>
        </w:rPr>
        <w:t>разным</w:t>
      </w:r>
      <w:r>
        <w:rPr>
          <w:spacing w:val="-4"/>
          <w:sz w:val="24"/>
        </w:rPr>
        <w:t xml:space="preserve"> </w:t>
      </w:r>
      <w:r>
        <w:rPr>
          <w:sz w:val="24"/>
        </w:rPr>
        <w:t>видам</w:t>
      </w:r>
      <w:r>
        <w:rPr>
          <w:spacing w:val="-3"/>
          <w:sz w:val="24"/>
        </w:rPr>
        <w:t xml:space="preserve"> </w:t>
      </w:r>
      <w:r>
        <w:rPr>
          <w:sz w:val="24"/>
        </w:rPr>
        <w:t>труда,</w:t>
      </w:r>
      <w:r>
        <w:rPr>
          <w:spacing w:val="-4"/>
          <w:sz w:val="24"/>
        </w:rPr>
        <w:t xml:space="preserve"> </w:t>
      </w:r>
      <w:r>
        <w:rPr>
          <w:sz w:val="24"/>
        </w:rPr>
        <w:t>другим</w:t>
      </w:r>
      <w:r>
        <w:rPr>
          <w:spacing w:val="-4"/>
          <w:sz w:val="24"/>
        </w:rPr>
        <w:t xml:space="preserve"> </w:t>
      </w:r>
      <w:r>
        <w:rPr>
          <w:sz w:val="24"/>
        </w:rPr>
        <w:t>людям и самому себе;</w:t>
      </w:r>
    </w:p>
    <w:p w14:paraId="4357A070" w14:textId="77777777" w:rsidR="002B3F7A" w:rsidRDefault="001B3B8A">
      <w:pPr>
        <w:pStyle w:val="a6"/>
        <w:numPr>
          <w:ilvl w:val="4"/>
          <w:numId w:val="247"/>
        </w:numPr>
        <w:tabs>
          <w:tab w:val="left" w:pos="1206"/>
        </w:tabs>
        <w:ind w:left="1206" w:hanging="285"/>
        <w:rPr>
          <w:sz w:val="24"/>
        </w:rPr>
      </w:pPr>
      <w:r>
        <w:rPr>
          <w:sz w:val="24"/>
        </w:rPr>
        <w:t>у</w:t>
      </w:r>
      <w:r>
        <w:rPr>
          <w:spacing w:val="-8"/>
          <w:sz w:val="24"/>
        </w:rPr>
        <w:t xml:space="preserve"> </w:t>
      </w:r>
      <w:r>
        <w:rPr>
          <w:sz w:val="24"/>
        </w:rPr>
        <w:t>ребенка</w:t>
      </w:r>
      <w:r>
        <w:rPr>
          <w:spacing w:val="-5"/>
          <w:sz w:val="24"/>
        </w:rPr>
        <w:t xml:space="preserve"> </w:t>
      </w:r>
      <w:r>
        <w:rPr>
          <w:sz w:val="24"/>
        </w:rPr>
        <w:t>выражено</w:t>
      </w:r>
      <w:r>
        <w:rPr>
          <w:spacing w:val="-3"/>
          <w:sz w:val="24"/>
        </w:rPr>
        <w:t xml:space="preserve"> </w:t>
      </w:r>
      <w:r>
        <w:rPr>
          <w:sz w:val="24"/>
        </w:rPr>
        <w:t>стремление</w:t>
      </w:r>
      <w:r>
        <w:rPr>
          <w:spacing w:val="-4"/>
          <w:sz w:val="24"/>
        </w:rPr>
        <w:t xml:space="preserve"> </w:t>
      </w:r>
      <w:r>
        <w:rPr>
          <w:sz w:val="24"/>
        </w:rPr>
        <w:t>заниматься</w:t>
      </w:r>
      <w:r>
        <w:rPr>
          <w:spacing w:val="-2"/>
          <w:sz w:val="24"/>
        </w:rPr>
        <w:t xml:space="preserve"> </w:t>
      </w:r>
      <w:r>
        <w:rPr>
          <w:sz w:val="24"/>
        </w:rPr>
        <w:t>социально</w:t>
      </w:r>
      <w:r>
        <w:rPr>
          <w:spacing w:val="-3"/>
          <w:sz w:val="24"/>
        </w:rPr>
        <w:t xml:space="preserve"> </w:t>
      </w:r>
      <w:r>
        <w:rPr>
          <w:sz w:val="24"/>
        </w:rPr>
        <w:t>значимой</w:t>
      </w:r>
      <w:r>
        <w:rPr>
          <w:spacing w:val="-1"/>
          <w:sz w:val="24"/>
        </w:rPr>
        <w:t xml:space="preserve"> </w:t>
      </w:r>
      <w:r>
        <w:rPr>
          <w:spacing w:val="-2"/>
          <w:sz w:val="24"/>
        </w:rPr>
        <w:t>деятельностью;</w:t>
      </w:r>
    </w:p>
    <w:p w14:paraId="13B2D184" w14:textId="77777777" w:rsidR="002B3F7A" w:rsidRDefault="001B3B8A">
      <w:pPr>
        <w:pStyle w:val="a6"/>
        <w:numPr>
          <w:ilvl w:val="4"/>
          <w:numId w:val="247"/>
        </w:numPr>
        <w:tabs>
          <w:tab w:val="left" w:pos="1206"/>
        </w:tabs>
        <w:ind w:right="225" w:firstLine="708"/>
        <w:rPr>
          <w:sz w:val="24"/>
        </w:rPr>
      </w:pPr>
      <w:r>
        <w:rPr>
          <w:sz w:val="24"/>
        </w:rPr>
        <w:t>ребенок</w:t>
      </w:r>
      <w:r>
        <w:rPr>
          <w:spacing w:val="-4"/>
          <w:sz w:val="24"/>
        </w:rPr>
        <w:t xml:space="preserve"> </w:t>
      </w:r>
      <w:r>
        <w:rPr>
          <w:sz w:val="24"/>
        </w:rPr>
        <w:t>способен</w:t>
      </w:r>
      <w:r>
        <w:rPr>
          <w:spacing w:val="-4"/>
          <w:sz w:val="24"/>
        </w:rPr>
        <w:t xml:space="preserve"> </w:t>
      </w:r>
      <w:r>
        <w:rPr>
          <w:sz w:val="24"/>
        </w:rPr>
        <w:t>откликаться</w:t>
      </w:r>
      <w:r>
        <w:rPr>
          <w:spacing w:val="-5"/>
          <w:sz w:val="24"/>
        </w:rPr>
        <w:t xml:space="preserve"> </w:t>
      </w:r>
      <w:r>
        <w:rPr>
          <w:sz w:val="24"/>
        </w:rPr>
        <w:t>на</w:t>
      </w:r>
      <w:r>
        <w:rPr>
          <w:spacing w:val="-6"/>
          <w:sz w:val="24"/>
        </w:rPr>
        <w:t xml:space="preserve"> </w:t>
      </w:r>
      <w:r>
        <w:rPr>
          <w:sz w:val="24"/>
        </w:rPr>
        <w:t>эмоции</w:t>
      </w:r>
      <w:r>
        <w:rPr>
          <w:spacing w:val="-5"/>
          <w:sz w:val="24"/>
        </w:rPr>
        <w:t xml:space="preserve"> </w:t>
      </w:r>
      <w:r>
        <w:rPr>
          <w:sz w:val="24"/>
        </w:rPr>
        <w:t>близких</w:t>
      </w:r>
      <w:r>
        <w:rPr>
          <w:spacing w:val="-3"/>
          <w:sz w:val="24"/>
        </w:rPr>
        <w:t xml:space="preserve"> </w:t>
      </w:r>
      <w:r>
        <w:rPr>
          <w:sz w:val="24"/>
        </w:rPr>
        <w:t>людей,</w:t>
      </w:r>
      <w:r>
        <w:rPr>
          <w:spacing w:val="-7"/>
          <w:sz w:val="24"/>
        </w:rPr>
        <w:t xml:space="preserve"> </w:t>
      </w:r>
      <w:r>
        <w:rPr>
          <w:sz w:val="24"/>
        </w:rPr>
        <w:t>проявлять</w:t>
      </w:r>
      <w:r>
        <w:rPr>
          <w:spacing w:val="-4"/>
          <w:sz w:val="24"/>
        </w:rPr>
        <w:t xml:space="preserve"> </w:t>
      </w:r>
      <w:r>
        <w:rPr>
          <w:sz w:val="24"/>
        </w:rPr>
        <w:t>эмпатию</w:t>
      </w:r>
      <w:r>
        <w:rPr>
          <w:spacing w:val="-4"/>
          <w:sz w:val="24"/>
        </w:rPr>
        <w:t xml:space="preserve"> </w:t>
      </w:r>
      <w:r>
        <w:rPr>
          <w:sz w:val="24"/>
        </w:rPr>
        <w:t>(сочувствие, сопереживание, содействие);</w:t>
      </w:r>
    </w:p>
    <w:p w14:paraId="4E1C6CD9" w14:textId="77777777" w:rsidR="002B3F7A" w:rsidRDefault="001B3B8A">
      <w:pPr>
        <w:pStyle w:val="a6"/>
        <w:numPr>
          <w:ilvl w:val="4"/>
          <w:numId w:val="247"/>
        </w:numPr>
        <w:tabs>
          <w:tab w:val="left" w:pos="1206"/>
        </w:tabs>
        <w:ind w:right="225" w:firstLine="708"/>
        <w:rPr>
          <w:sz w:val="24"/>
        </w:rPr>
      </w:pPr>
      <w:r>
        <w:rPr>
          <w:sz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388AE01" w14:textId="77777777" w:rsidR="002B3F7A" w:rsidRDefault="001B3B8A">
      <w:pPr>
        <w:pStyle w:val="a6"/>
        <w:numPr>
          <w:ilvl w:val="4"/>
          <w:numId w:val="247"/>
        </w:numPr>
        <w:tabs>
          <w:tab w:val="left" w:pos="1206"/>
        </w:tabs>
        <w:spacing w:before="1"/>
        <w:ind w:right="225" w:firstLine="708"/>
        <w:rPr>
          <w:sz w:val="24"/>
        </w:rPr>
      </w:pPr>
      <w:r>
        <w:rPr>
          <w:sz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1D8828CB" w14:textId="77777777" w:rsidR="002B3F7A" w:rsidRDefault="001B3B8A">
      <w:pPr>
        <w:pStyle w:val="a6"/>
        <w:numPr>
          <w:ilvl w:val="4"/>
          <w:numId w:val="247"/>
        </w:numPr>
        <w:tabs>
          <w:tab w:val="left" w:pos="1206"/>
        </w:tabs>
        <w:ind w:left="1206" w:hanging="285"/>
        <w:rPr>
          <w:sz w:val="24"/>
        </w:rPr>
      </w:pPr>
      <w:r>
        <w:rPr>
          <w:sz w:val="24"/>
        </w:rPr>
        <w:t>ребенок</w:t>
      </w:r>
      <w:r>
        <w:rPr>
          <w:spacing w:val="73"/>
          <w:sz w:val="24"/>
        </w:rPr>
        <w:t xml:space="preserve"> </w:t>
      </w:r>
      <w:r>
        <w:rPr>
          <w:sz w:val="24"/>
        </w:rPr>
        <w:t>владеет</w:t>
      </w:r>
      <w:r>
        <w:rPr>
          <w:spacing w:val="76"/>
          <w:sz w:val="24"/>
        </w:rPr>
        <w:t xml:space="preserve"> </w:t>
      </w:r>
      <w:r>
        <w:rPr>
          <w:sz w:val="24"/>
        </w:rPr>
        <w:t>речью</w:t>
      </w:r>
      <w:r>
        <w:rPr>
          <w:spacing w:val="75"/>
          <w:sz w:val="24"/>
        </w:rPr>
        <w:t xml:space="preserve"> </w:t>
      </w:r>
      <w:r>
        <w:rPr>
          <w:sz w:val="24"/>
        </w:rPr>
        <w:t>как</w:t>
      </w:r>
      <w:r>
        <w:rPr>
          <w:spacing w:val="75"/>
          <w:sz w:val="24"/>
        </w:rPr>
        <w:t xml:space="preserve"> </w:t>
      </w:r>
      <w:r>
        <w:rPr>
          <w:sz w:val="24"/>
        </w:rPr>
        <w:t>средством</w:t>
      </w:r>
      <w:r>
        <w:rPr>
          <w:spacing w:val="74"/>
          <w:sz w:val="24"/>
        </w:rPr>
        <w:t xml:space="preserve"> </w:t>
      </w:r>
      <w:r>
        <w:rPr>
          <w:sz w:val="24"/>
        </w:rPr>
        <w:t>коммуникации,</w:t>
      </w:r>
      <w:r>
        <w:rPr>
          <w:spacing w:val="77"/>
          <w:sz w:val="24"/>
        </w:rPr>
        <w:t xml:space="preserve"> </w:t>
      </w:r>
      <w:r>
        <w:rPr>
          <w:sz w:val="24"/>
        </w:rPr>
        <w:t>ведет</w:t>
      </w:r>
      <w:r>
        <w:rPr>
          <w:spacing w:val="74"/>
          <w:sz w:val="24"/>
        </w:rPr>
        <w:t xml:space="preserve"> </w:t>
      </w:r>
      <w:r>
        <w:rPr>
          <w:sz w:val="24"/>
        </w:rPr>
        <w:t>диалог</w:t>
      </w:r>
      <w:r>
        <w:rPr>
          <w:spacing w:val="75"/>
          <w:sz w:val="24"/>
        </w:rPr>
        <w:t xml:space="preserve"> </w:t>
      </w:r>
      <w:r>
        <w:rPr>
          <w:sz w:val="24"/>
        </w:rPr>
        <w:t>со</w:t>
      </w:r>
      <w:r>
        <w:rPr>
          <w:spacing w:val="74"/>
          <w:sz w:val="24"/>
        </w:rPr>
        <w:t xml:space="preserve"> </w:t>
      </w:r>
      <w:r>
        <w:rPr>
          <w:sz w:val="24"/>
        </w:rPr>
        <w:t>взрослыми</w:t>
      </w:r>
      <w:r>
        <w:rPr>
          <w:spacing w:val="76"/>
          <w:sz w:val="24"/>
        </w:rPr>
        <w:t xml:space="preserve"> </w:t>
      </w:r>
      <w:r>
        <w:rPr>
          <w:spacing w:val="-10"/>
          <w:sz w:val="24"/>
        </w:rPr>
        <w:t>и</w:t>
      </w:r>
    </w:p>
    <w:p w14:paraId="6F5B7545" w14:textId="77777777" w:rsidR="002B3F7A" w:rsidRDefault="001B3B8A">
      <w:pPr>
        <w:pStyle w:val="a3"/>
        <w:spacing w:before="64"/>
        <w:ind w:right="225" w:firstLine="0"/>
      </w:pPr>
      <w:r>
        <w:lastRenderedPageBreak/>
        <w:t>сверстниками, использует формулы речевого этикета в соответствии с ситуацией общения, владеет коммуникативно-речевыми умениями;</w:t>
      </w:r>
    </w:p>
    <w:p w14:paraId="22AED653" w14:textId="77777777" w:rsidR="002B3F7A" w:rsidRDefault="001B3B8A">
      <w:pPr>
        <w:pStyle w:val="a6"/>
        <w:numPr>
          <w:ilvl w:val="4"/>
          <w:numId w:val="247"/>
        </w:numPr>
        <w:tabs>
          <w:tab w:val="left" w:pos="1206"/>
        </w:tabs>
        <w:ind w:right="222" w:firstLine="708"/>
        <w:rPr>
          <w:sz w:val="24"/>
        </w:rPr>
      </w:pPr>
      <w:r>
        <w:rPr>
          <w:sz w:val="24"/>
        </w:rPr>
        <w:t>ребенок</w:t>
      </w:r>
      <w:r>
        <w:rPr>
          <w:spacing w:val="-15"/>
          <w:sz w:val="24"/>
        </w:rPr>
        <w:t xml:space="preserve"> </w:t>
      </w:r>
      <w:r>
        <w:rPr>
          <w:sz w:val="24"/>
        </w:rPr>
        <w:t>знает</w:t>
      </w:r>
      <w:r>
        <w:rPr>
          <w:spacing w:val="-15"/>
          <w:sz w:val="24"/>
        </w:rPr>
        <w:t xml:space="preserve"> </w:t>
      </w:r>
      <w:r>
        <w:rPr>
          <w:sz w:val="24"/>
        </w:rPr>
        <w:t>и</w:t>
      </w:r>
      <w:r>
        <w:rPr>
          <w:spacing w:val="-15"/>
          <w:sz w:val="24"/>
        </w:rPr>
        <w:t xml:space="preserve"> </w:t>
      </w:r>
      <w:r>
        <w:rPr>
          <w:sz w:val="24"/>
        </w:rPr>
        <w:t>осмысленно</w:t>
      </w:r>
      <w:r>
        <w:rPr>
          <w:spacing w:val="-15"/>
          <w:sz w:val="24"/>
        </w:rPr>
        <w:t xml:space="preserve"> </w:t>
      </w:r>
      <w:r>
        <w:rPr>
          <w:sz w:val="24"/>
        </w:rPr>
        <w:t>воспринимает</w:t>
      </w:r>
      <w:r>
        <w:rPr>
          <w:spacing w:val="-15"/>
          <w:sz w:val="24"/>
        </w:rPr>
        <w:t xml:space="preserve"> </w:t>
      </w:r>
      <w:r>
        <w:rPr>
          <w:sz w:val="24"/>
        </w:rPr>
        <w:t>литературные</w:t>
      </w:r>
      <w:r>
        <w:rPr>
          <w:spacing w:val="-15"/>
          <w:sz w:val="24"/>
        </w:rPr>
        <w:t xml:space="preserve"> </w:t>
      </w:r>
      <w:r>
        <w:rPr>
          <w:sz w:val="24"/>
        </w:rPr>
        <w:t>произведения</w:t>
      </w:r>
      <w:r>
        <w:rPr>
          <w:spacing w:val="-15"/>
          <w:sz w:val="24"/>
        </w:rPr>
        <w:t xml:space="preserve"> </w:t>
      </w:r>
      <w:r>
        <w:rPr>
          <w:sz w:val="24"/>
        </w:rPr>
        <w:t>различных</w:t>
      </w:r>
      <w:r>
        <w:rPr>
          <w:spacing w:val="-15"/>
          <w:sz w:val="24"/>
        </w:rPr>
        <w:t xml:space="preserve"> </w:t>
      </w:r>
      <w:r>
        <w:rPr>
          <w:sz w:val="24"/>
        </w:rPr>
        <w:t>жанров, имеет предпочтения в жанрах литературы, проявляет интерес к книгам познавательного характера, определяет</w:t>
      </w:r>
      <w:r>
        <w:rPr>
          <w:spacing w:val="-12"/>
          <w:sz w:val="24"/>
        </w:rPr>
        <w:t xml:space="preserve"> </w:t>
      </w:r>
      <w:r>
        <w:rPr>
          <w:sz w:val="24"/>
        </w:rPr>
        <w:t>характеры</w:t>
      </w:r>
      <w:r>
        <w:rPr>
          <w:spacing w:val="-9"/>
          <w:sz w:val="24"/>
        </w:rPr>
        <w:t xml:space="preserve"> </w:t>
      </w:r>
      <w:r>
        <w:rPr>
          <w:sz w:val="24"/>
        </w:rPr>
        <w:t>персонажей,</w:t>
      </w:r>
      <w:r>
        <w:rPr>
          <w:spacing w:val="-9"/>
          <w:sz w:val="24"/>
        </w:rPr>
        <w:t xml:space="preserve"> </w:t>
      </w:r>
      <w:r>
        <w:rPr>
          <w:sz w:val="24"/>
        </w:rPr>
        <w:t>мотивы</w:t>
      </w:r>
      <w:r>
        <w:rPr>
          <w:spacing w:val="-10"/>
          <w:sz w:val="24"/>
        </w:rPr>
        <w:t xml:space="preserve"> </w:t>
      </w:r>
      <w:r>
        <w:rPr>
          <w:sz w:val="24"/>
        </w:rPr>
        <w:t>их</w:t>
      </w:r>
      <w:r>
        <w:rPr>
          <w:spacing w:val="-9"/>
          <w:sz w:val="24"/>
        </w:rPr>
        <w:t xml:space="preserve"> </w:t>
      </w:r>
      <w:r>
        <w:rPr>
          <w:sz w:val="24"/>
        </w:rPr>
        <w:t>поведения,</w:t>
      </w:r>
      <w:r>
        <w:rPr>
          <w:spacing w:val="-9"/>
          <w:sz w:val="24"/>
        </w:rPr>
        <w:t xml:space="preserve"> </w:t>
      </w:r>
      <w:r>
        <w:rPr>
          <w:sz w:val="24"/>
        </w:rPr>
        <w:t>оценивает</w:t>
      </w:r>
      <w:r>
        <w:rPr>
          <w:spacing w:val="-9"/>
          <w:sz w:val="24"/>
        </w:rPr>
        <w:t xml:space="preserve"> </w:t>
      </w:r>
      <w:r>
        <w:rPr>
          <w:sz w:val="24"/>
        </w:rPr>
        <w:t>поступки</w:t>
      </w:r>
      <w:r>
        <w:rPr>
          <w:spacing w:val="-7"/>
          <w:sz w:val="24"/>
        </w:rPr>
        <w:t xml:space="preserve"> </w:t>
      </w:r>
      <w:r>
        <w:rPr>
          <w:sz w:val="24"/>
        </w:rPr>
        <w:t>литературных</w:t>
      </w:r>
      <w:r>
        <w:rPr>
          <w:spacing w:val="-6"/>
          <w:sz w:val="24"/>
        </w:rPr>
        <w:t xml:space="preserve"> </w:t>
      </w:r>
      <w:r>
        <w:rPr>
          <w:spacing w:val="-2"/>
          <w:sz w:val="24"/>
        </w:rPr>
        <w:t>героев;</w:t>
      </w:r>
    </w:p>
    <w:p w14:paraId="2860E42D" w14:textId="77777777" w:rsidR="002B3F7A" w:rsidRDefault="001B3B8A">
      <w:pPr>
        <w:pStyle w:val="a6"/>
        <w:numPr>
          <w:ilvl w:val="4"/>
          <w:numId w:val="247"/>
        </w:numPr>
        <w:tabs>
          <w:tab w:val="left" w:pos="1206"/>
        </w:tabs>
        <w:spacing w:before="1"/>
        <w:ind w:right="223" w:firstLine="708"/>
        <w:rPr>
          <w:sz w:val="24"/>
        </w:rPr>
      </w:pPr>
      <w:r>
        <w:rPr>
          <w:sz w:val="24"/>
        </w:rPr>
        <w:t>ребенок обладает начальными знаниями о природном и социальном мире, в котором он живет:</w:t>
      </w:r>
      <w:r>
        <w:rPr>
          <w:spacing w:val="-15"/>
          <w:sz w:val="24"/>
        </w:rPr>
        <w:t xml:space="preserve"> </w:t>
      </w:r>
      <w:r>
        <w:rPr>
          <w:sz w:val="24"/>
        </w:rPr>
        <w:t>элементарными</w:t>
      </w:r>
      <w:r>
        <w:rPr>
          <w:spacing w:val="-15"/>
          <w:sz w:val="24"/>
        </w:rPr>
        <w:t xml:space="preserve"> </w:t>
      </w:r>
      <w:r>
        <w:rPr>
          <w:sz w:val="24"/>
        </w:rPr>
        <w:t>представлениями</w:t>
      </w:r>
      <w:r>
        <w:rPr>
          <w:spacing w:val="-15"/>
          <w:sz w:val="24"/>
        </w:rPr>
        <w:t xml:space="preserve"> </w:t>
      </w:r>
      <w:r>
        <w:rPr>
          <w:sz w:val="24"/>
        </w:rPr>
        <w:t>из</w:t>
      </w:r>
      <w:r>
        <w:rPr>
          <w:spacing w:val="-15"/>
          <w:sz w:val="24"/>
        </w:rPr>
        <w:t xml:space="preserve"> </w:t>
      </w:r>
      <w:r>
        <w:rPr>
          <w:sz w:val="24"/>
        </w:rPr>
        <w:t>области</w:t>
      </w:r>
      <w:r>
        <w:rPr>
          <w:spacing w:val="-15"/>
          <w:sz w:val="24"/>
        </w:rPr>
        <w:t xml:space="preserve"> </w:t>
      </w:r>
      <w:r>
        <w:rPr>
          <w:sz w:val="24"/>
        </w:rPr>
        <w:t>естествознания,</w:t>
      </w:r>
      <w:r>
        <w:rPr>
          <w:spacing w:val="-15"/>
          <w:sz w:val="24"/>
        </w:rPr>
        <w:t xml:space="preserve"> </w:t>
      </w:r>
      <w:r>
        <w:rPr>
          <w:sz w:val="24"/>
        </w:rPr>
        <w:t>математики,</w:t>
      </w:r>
      <w:r>
        <w:rPr>
          <w:spacing w:val="-15"/>
          <w:sz w:val="24"/>
        </w:rPr>
        <w:t xml:space="preserve"> </w:t>
      </w:r>
      <w:r>
        <w:rPr>
          <w:sz w:val="24"/>
        </w:rPr>
        <w:t>истории,</w:t>
      </w:r>
      <w:r>
        <w:rPr>
          <w:spacing w:val="-15"/>
          <w:sz w:val="24"/>
        </w:rPr>
        <w:t xml:space="preserve"> </w:t>
      </w:r>
      <w:r>
        <w:rPr>
          <w:sz w:val="24"/>
        </w:rPr>
        <w:t>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281E6AC4" w14:textId="77777777" w:rsidR="002B3F7A" w:rsidRDefault="001B3B8A">
      <w:pPr>
        <w:pStyle w:val="a6"/>
        <w:numPr>
          <w:ilvl w:val="4"/>
          <w:numId w:val="247"/>
        </w:numPr>
        <w:tabs>
          <w:tab w:val="left" w:pos="1206"/>
        </w:tabs>
        <w:ind w:right="221" w:firstLine="708"/>
        <w:rPr>
          <w:sz w:val="24"/>
        </w:rPr>
      </w:pPr>
      <w:r>
        <w:rPr>
          <w:sz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31F2A191" w14:textId="77777777" w:rsidR="002B3F7A" w:rsidRDefault="001B3B8A">
      <w:pPr>
        <w:pStyle w:val="a6"/>
        <w:numPr>
          <w:ilvl w:val="4"/>
          <w:numId w:val="247"/>
        </w:numPr>
        <w:tabs>
          <w:tab w:val="left" w:pos="1206"/>
        </w:tabs>
        <w:spacing w:before="1"/>
        <w:ind w:right="224" w:firstLine="708"/>
        <w:rPr>
          <w:sz w:val="24"/>
        </w:rPr>
      </w:pPr>
      <w:r>
        <w:rPr>
          <w:sz w:val="24"/>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w:t>
      </w:r>
      <w:r>
        <w:rPr>
          <w:spacing w:val="-2"/>
          <w:sz w:val="24"/>
        </w:rPr>
        <w:t>мира;</w:t>
      </w:r>
    </w:p>
    <w:p w14:paraId="442D12A4" w14:textId="77777777" w:rsidR="002B3F7A" w:rsidRDefault="001B3B8A">
      <w:pPr>
        <w:pStyle w:val="a6"/>
        <w:numPr>
          <w:ilvl w:val="4"/>
          <w:numId w:val="247"/>
        </w:numPr>
        <w:tabs>
          <w:tab w:val="left" w:pos="1206"/>
        </w:tabs>
        <w:ind w:right="224" w:firstLine="708"/>
        <w:rPr>
          <w:sz w:val="24"/>
        </w:rPr>
      </w:pPr>
      <w:r>
        <w:rPr>
          <w:sz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1030E4B0" w14:textId="77777777" w:rsidR="002B3F7A" w:rsidRDefault="001B3B8A">
      <w:pPr>
        <w:pStyle w:val="a6"/>
        <w:numPr>
          <w:ilvl w:val="4"/>
          <w:numId w:val="247"/>
        </w:numPr>
        <w:tabs>
          <w:tab w:val="left" w:pos="1206"/>
        </w:tabs>
        <w:ind w:right="223" w:firstLine="708"/>
        <w:rPr>
          <w:sz w:val="24"/>
        </w:rPr>
      </w:pPr>
      <w:r>
        <w:rPr>
          <w:sz w:val="24"/>
        </w:rPr>
        <w:t>ребенок имеет разнообразные познавательные умения: определяет противоречия, формулирует</w:t>
      </w:r>
      <w:r>
        <w:rPr>
          <w:spacing w:val="-15"/>
          <w:sz w:val="24"/>
        </w:rPr>
        <w:t xml:space="preserve"> </w:t>
      </w:r>
      <w:r>
        <w:rPr>
          <w:sz w:val="24"/>
        </w:rPr>
        <w:t>задачу</w:t>
      </w:r>
      <w:r>
        <w:rPr>
          <w:spacing w:val="-15"/>
          <w:sz w:val="24"/>
        </w:rPr>
        <w:t xml:space="preserve"> </w:t>
      </w:r>
      <w:r>
        <w:rPr>
          <w:sz w:val="24"/>
        </w:rPr>
        <w:t>исследования,</w:t>
      </w:r>
      <w:r>
        <w:rPr>
          <w:spacing w:val="-15"/>
          <w:sz w:val="24"/>
        </w:rPr>
        <w:t xml:space="preserve"> </w:t>
      </w:r>
      <w:r>
        <w:rPr>
          <w:sz w:val="24"/>
        </w:rPr>
        <w:t>использует</w:t>
      </w:r>
      <w:r>
        <w:rPr>
          <w:spacing w:val="-15"/>
          <w:sz w:val="24"/>
        </w:rPr>
        <w:t xml:space="preserve"> </w:t>
      </w:r>
      <w:r>
        <w:rPr>
          <w:sz w:val="24"/>
        </w:rPr>
        <w:t>разные</w:t>
      </w:r>
      <w:r>
        <w:rPr>
          <w:spacing w:val="-15"/>
          <w:sz w:val="24"/>
        </w:rPr>
        <w:t xml:space="preserve"> </w:t>
      </w:r>
      <w:r>
        <w:rPr>
          <w:sz w:val="24"/>
        </w:rPr>
        <w:t>способы</w:t>
      </w:r>
      <w:r>
        <w:rPr>
          <w:spacing w:val="-15"/>
          <w:sz w:val="24"/>
        </w:rPr>
        <w:t xml:space="preserve"> </w:t>
      </w:r>
      <w:r>
        <w:rPr>
          <w:sz w:val="24"/>
        </w:rPr>
        <w:t>и</w:t>
      </w:r>
      <w:r>
        <w:rPr>
          <w:spacing w:val="-15"/>
          <w:sz w:val="24"/>
        </w:rPr>
        <w:t xml:space="preserve"> </w:t>
      </w:r>
      <w:r>
        <w:rPr>
          <w:sz w:val="24"/>
        </w:rPr>
        <w:t>средства</w:t>
      </w:r>
      <w:r>
        <w:rPr>
          <w:spacing w:val="-15"/>
          <w:sz w:val="24"/>
        </w:rPr>
        <w:t xml:space="preserve"> </w:t>
      </w:r>
      <w:r>
        <w:rPr>
          <w:sz w:val="24"/>
        </w:rPr>
        <w:t>проверки</w:t>
      </w:r>
      <w:r>
        <w:rPr>
          <w:spacing w:val="-15"/>
          <w:sz w:val="24"/>
        </w:rPr>
        <w:t xml:space="preserve"> </w:t>
      </w:r>
      <w:r>
        <w:rPr>
          <w:sz w:val="24"/>
        </w:rPr>
        <w:t>предположений: сравнение с эталонами, классификацию, систематизацию, некоторые цифровые средства и другое;</w:t>
      </w:r>
    </w:p>
    <w:p w14:paraId="3EC1F5E0" w14:textId="77777777" w:rsidR="002B3F7A" w:rsidRDefault="001B3B8A">
      <w:pPr>
        <w:pStyle w:val="a6"/>
        <w:numPr>
          <w:ilvl w:val="4"/>
          <w:numId w:val="247"/>
        </w:numPr>
        <w:tabs>
          <w:tab w:val="left" w:pos="1206"/>
        </w:tabs>
        <w:ind w:right="221" w:firstLine="708"/>
        <w:rPr>
          <w:sz w:val="24"/>
        </w:rPr>
      </w:pPr>
      <w:r>
        <w:rPr>
          <w:sz w:val="24"/>
        </w:rPr>
        <w:t>ребенок</w:t>
      </w:r>
      <w:r>
        <w:rPr>
          <w:spacing w:val="-10"/>
          <w:sz w:val="24"/>
        </w:rPr>
        <w:t xml:space="preserve"> </w:t>
      </w:r>
      <w:r>
        <w:rPr>
          <w:sz w:val="24"/>
        </w:rPr>
        <w:t>имеет</w:t>
      </w:r>
      <w:r>
        <w:rPr>
          <w:spacing w:val="-10"/>
          <w:sz w:val="24"/>
        </w:rPr>
        <w:t xml:space="preserve"> </w:t>
      </w:r>
      <w:r>
        <w:rPr>
          <w:sz w:val="24"/>
        </w:rPr>
        <w:t>представление</w:t>
      </w:r>
      <w:r>
        <w:rPr>
          <w:spacing w:val="-12"/>
          <w:sz w:val="24"/>
        </w:rPr>
        <w:t xml:space="preserve"> </w:t>
      </w:r>
      <w:r>
        <w:rPr>
          <w:sz w:val="24"/>
        </w:rPr>
        <w:t>о</w:t>
      </w:r>
      <w:r>
        <w:rPr>
          <w:spacing w:val="-12"/>
          <w:sz w:val="24"/>
        </w:rPr>
        <w:t xml:space="preserve"> </w:t>
      </w:r>
      <w:r>
        <w:rPr>
          <w:sz w:val="24"/>
        </w:rPr>
        <w:t>некоторых</w:t>
      </w:r>
      <w:r>
        <w:rPr>
          <w:spacing w:val="-8"/>
          <w:sz w:val="24"/>
        </w:rPr>
        <w:t xml:space="preserve"> </w:t>
      </w:r>
      <w:r>
        <w:rPr>
          <w:sz w:val="24"/>
        </w:rPr>
        <w:t>наиболее</w:t>
      </w:r>
      <w:r>
        <w:rPr>
          <w:spacing w:val="-12"/>
          <w:sz w:val="24"/>
        </w:rPr>
        <w:t xml:space="preserve"> </w:t>
      </w:r>
      <w:r>
        <w:rPr>
          <w:sz w:val="24"/>
        </w:rPr>
        <w:t>ярких</w:t>
      </w:r>
      <w:r>
        <w:rPr>
          <w:spacing w:val="-8"/>
          <w:sz w:val="24"/>
        </w:rPr>
        <w:t xml:space="preserve"> </w:t>
      </w:r>
      <w:r>
        <w:rPr>
          <w:sz w:val="24"/>
        </w:rPr>
        <w:t>представителях</w:t>
      </w:r>
      <w:r>
        <w:rPr>
          <w:spacing w:val="-9"/>
          <w:sz w:val="24"/>
        </w:rPr>
        <w:t xml:space="preserve"> </w:t>
      </w:r>
      <w:r>
        <w:rPr>
          <w:sz w:val="24"/>
        </w:rPr>
        <w:t>живой</w:t>
      </w:r>
      <w:r>
        <w:rPr>
          <w:spacing w:val="-10"/>
          <w:sz w:val="24"/>
        </w:rPr>
        <w:t xml:space="preserve"> </w:t>
      </w:r>
      <w:r>
        <w:rPr>
          <w:sz w:val="24"/>
        </w:rPr>
        <w:t>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32026639" w14:textId="77777777" w:rsidR="002B3F7A" w:rsidRDefault="001B3B8A">
      <w:pPr>
        <w:pStyle w:val="a6"/>
        <w:numPr>
          <w:ilvl w:val="4"/>
          <w:numId w:val="247"/>
        </w:numPr>
        <w:tabs>
          <w:tab w:val="left" w:pos="1206"/>
        </w:tabs>
        <w:spacing w:before="1"/>
        <w:ind w:right="227" w:firstLine="708"/>
        <w:rPr>
          <w:sz w:val="24"/>
        </w:rPr>
      </w:pPr>
      <w:r>
        <w:rPr>
          <w:sz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1185600" w14:textId="77777777" w:rsidR="002B3F7A" w:rsidRDefault="001B3B8A">
      <w:pPr>
        <w:pStyle w:val="a6"/>
        <w:numPr>
          <w:ilvl w:val="4"/>
          <w:numId w:val="247"/>
        </w:numPr>
        <w:tabs>
          <w:tab w:val="left" w:pos="1206"/>
        </w:tabs>
        <w:ind w:right="223" w:firstLine="708"/>
        <w:rPr>
          <w:sz w:val="24"/>
        </w:rPr>
      </w:pPr>
      <w:r>
        <w:rPr>
          <w:sz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3DA807CE" w14:textId="77777777" w:rsidR="002B3F7A" w:rsidRDefault="001B3B8A">
      <w:pPr>
        <w:pStyle w:val="a6"/>
        <w:numPr>
          <w:ilvl w:val="4"/>
          <w:numId w:val="247"/>
        </w:numPr>
        <w:tabs>
          <w:tab w:val="left" w:pos="1206"/>
        </w:tabs>
        <w:ind w:right="221" w:firstLine="708"/>
        <w:rPr>
          <w:sz w:val="24"/>
        </w:rPr>
      </w:pPr>
      <w:r>
        <w:rPr>
          <w:sz w:val="24"/>
        </w:rPr>
        <w:t>ребенок владеет умениями, навыками и средствами художественной выразительности в различных</w:t>
      </w:r>
      <w:r>
        <w:rPr>
          <w:spacing w:val="-7"/>
          <w:sz w:val="24"/>
        </w:rPr>
        <w:t xml:space="preserve"> </w:t>
      </w:r>
      <w:r>
        <w:rPr>
          <w:sz w:val="24"/>
        </w:rPr>
        <w:t>видах</w:t>
      </w:r>
      <w:r>
        <w:rPr>
          <w:spacing w:val="-8"/>
          <w:sz w:val="24"/>
        </w:rPr>
        <w:t xml:space="preserve"> </w:t>
      </w:r>
      <w:r>
        <w:rPr>
          <w:sz w:val="24"/>
        </w:rPr>
        <w:t>деятельности</w:t>
      </w:r>
      <w:r>
        <w:rPr>
          <w:spacing w:val="-10"/>
          <w:sz w:val="24"/>
        </w:rPr>
        <w:t xml:space="preserve"> </w:t>
      </w:r>
      <w:r>
        <w:rPr>
          <w:sz w:val="24"/>
        </w:rPr>
        <w:t>и</w:t>
      </w:r>
      <w:r>
        <w:rPr>
          <w:spacing w:val="-11"/>
          <w:sz w:val="24"/>
        </w:rPr>
        <w:t xml:space="preserve"> </w:t>
      </w:r>
      <w:r>
        <w:rPr>
          <w:sz w:val="24"/>
        </w:rPr>
        <w:t>искусства;</w:t>
      </w:r>
      <w:r>
        <w:rPr>
          <w:spacing w:val="-9"/>
          <w:sz w:val="24"/>
        </w:rPr>
        <w:t xml:space="preserve"> </w:t>
      </w:r>
      <w:r>
        <w:rPr>
          <w:sz w:val="24"/>
        </w:rPr>
        <w:t>использует</w:t>
      </w:r>
      <w:r>
        <w:rPr>
          <w:spacing w:val="-8"/>
          <w:sz w:val="24"/>
        </w:rPr>
        <w:t xml:space="preserve"> </w:t>
      </w:r>
      <w:r>
        <w:rPr>
          <w:sz w:val="24"/>
        </w:rPr>
        <w:t>различные</w:t>
      </w:r>
      <w:r>
        <w:rPr>
          <w:spacing w:val="-10"/>
          <w:sz w:val="24"/>
        </w:rPr>
        <w:t xml:space="preserve"> </w:t>
      </w:r>
      <w:r>
        <w:rPr>
          <w:sz w:val="24"/>
        </w:rPr>
        <w:t>технические</w:t>
      </w:r>
      <w:r>
        <w:rPr>
          <w:spacing w:val="-10"/>
          <w:sz w:val="24"/>
        </w:rPr>
        <w:t xml:space="preserve"> </w:t>
      </w:r>
      <w:r>
        <w:rPr>
          <w:sz w:val="24"/>
        </w:rPr>
        <w:t>приемы</w:t>
      </w:r>
      <w:r>
        <w:rPr>
          <w:spacing w:val="-10"/>
          <w:sz w:val="24"/>
        </w:rPr>
        <w:t xml:space="preserve"> </w:t>
      </w:r>
      <w:r>
        <w:rPr>
          <w:sz w:val="24"/>
        </w:rPr>
        <w:t>в</w:t>
      </w:r>
      <w:r>
        <w:rPr>
          <w:spacing w:val="-11"/>
          <w:sz w:val="24"/>
        </w:rPr>
        <w:t xml:space="preserve"> </w:t>
      </w:r>
      <w:r>
        <w:rPr>
          <w:sz w:val="24"/>
        </w:rPr>
        <w:t>свободной художественной деятельности;</w:t>
      </w:r>
    </w:p>
    <w:p w14:paraId="72404073" w14:textId="77777777" w:rsidR="002B3F7A" w:rsidRDefault="001B3B8A">
      <w:pPr>
        <w:pStyle w:val="a6"/>
        <w:numPr>
          <w:ilvl w:val="4"/>
          <w:numId w:val="247"/>
        </w:numPr>
        <w:tabs>
          <w:tab w:val="left" w:pos="1206"/>
        </w:tabs>
        <w:ind w:right="222" w:firstLine="708"/>
        <w:rPr>
          <w:sz w:val="24"/>
        </w:rPr>
      </w:pPr>
      <w:r>
        <w:rPr>
          <w:sz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5F57B15" w14:textId="77777777" w:rsidR="002B3F7A" w:rsidRDefault="001B3B8A">
      <w:pPr>
        <w:pStyle w:val="a6"/>
        <w:numPr>
          <w:ilvl w:val="4"/>
          <w:numId w:val="247"/>
        </w:numPr>
        <w:tabs>
          <w:tab w:val="left" w:pos="1206"/>
        </w:tabs>
        <w:ind w:right="223" w:firstLine="708"/>
        <w:rPr>
          <w:sz w:val="24"/>
        </w:rPr>
      </w:pPr>
      <w:r>
        <w:rPr>
          <w:sz w:val="24"/>
        </w:rPr>
        <w:t>ребенок</w:t>
      </w:r>
      <w:r>
        <w:rPr>
          <w:spacing w:val="-8"/>
          <w:sz w:val="24"/>
        </w:rPr>
        <w:t xml:space="preserve"> </w:t>
      </w:r>
      <w:r>
        <w:rPr>
          <w:sz w:val="24"/>
        </w:rPr>
        <w:t>самостоятельно</w:t>
      </w:r>
      <w:r>
        <w:rPr>
          <w:spacing w:val="-8"/>
          <w:sz w:val="24"/>
        </w:rPr>
        <w:t xml:space="preserve"> </w:t>
      </w:r>
      <w:r>
        <w:rPr>
          <w:sz w:val="24"/>
        </w:rPr>
        <w:t>выбирает</w:t>
      </w:r>
      <w:r>
        <w:rPr>
          <w:spacing w:val="-8"/>
          <w:sz w:val="24"/>
        </w:rPr>
        <w:t xml:space="preserve"> </w:t>
      </w:r>
      <w:r>
        <w:rPr>
          <w:sz w:val="24"/>
        </w:rPr>
        <w:t>технику</w:t>
      </w:r>
      <w:r>
        <w:rPr>
          <w:spacing w:val="-15"/>
          <w:sz w:val="24"/>
        </w:rPr>
        <w:t xml:space="preserve"> </w:t>
      </w:r>
      <w:r>
        <w:rPr>
          <w:sz w:val="24"/>
        </w:rPr>
        <w:t>и</w:t>
      </w:r>
      <w:r>
        <w:rPr>
          <w:spacing w:val="-8"/>
          <w:sz w:val="24"/>
        </w:rPr>
        <w:t xml:space="preserve"> </w:t>
      </w:r>
      <w:r>
        <w:rPr>
          <w:sz w:val="24"/>
        </w:rPr>
        <w:t>выразительные</w:t>
      </w:r>
      <w:r>
        <w:rPr>
          <w:spacing w:val="-9"/>
          <w:sz w:val="24"/>
        </w:rPr>
        <w:t xml:space="preserve"> </w:t>
      </w:r>
      <w:r>
        <w:rPr>
          <w:sz w:val="24"/>
        </w:rPr>
        <w:t>средства</w:t>
      </w:r>
      <w:r>
        <w:rPr>
          <w:spacing w:val="-10"/>
          <w:sz w:val="24"/>
        </w:rPr>
        <w:t xml:space="preserve"> </w:t>
      </w:r>
      <w:r>
        <w:rPr>
          <w:sz w:val="24"/>
        </w:rPr>
        <w:t>для</w:t>
      </w:r>
      <w:r>
        <w:rPr>
          <w:spacing w:val="-9"/>
          <w:sz w:val="24"/>
        </w:rPr>
        <w:t xml:space="preserve"> </w:t>
      </w:r>
      <w:r>
        <w:rPr>
          <w:sz w:val="24"/>
        </w:rPr>
        <w:t>наиболее</w:t>
      </w:r>
      <w:r>
        <w:rPr>
          <w:spacing w:val="-10"/>
          <w:sz w:val="24"/>
        </w:rPr>
        <w:t xml:space="preserve"> </w:t>
      </w:r>
      <w:r>
        <w:rPr>
          <w:sz w:val="24"/>
        </w:rPr>
        <w:t>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557F9F7B" w14:textId="77777777" w:rsidR="002B3F7A" w:rsidRDefault="001B3B8A">
      <w:pPr>
        <w:pStyle w:val="a6"/>
        <w:numPr>
          <w:ilvl w:val="4"/>
          <w:numId w:val="247"/>
        </w:numPr>
        <w:tabs>
          <w:tab w:val="left" w:pos="1206"/>
        </w:tabs>
        <w:ind w:right="222" w:firstLine="708"/>
        <w:rPr>
          <w:sz w:val="24"/>
        </w:rPr>
      </w:pPr>
      <w:r>
        <w:rPr>
          <w:sz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w:t>
      </w:r>
      <w:r>
        <w:rPr>
          <w:spacing w:val="-8"/>
          <w:sz w:val="24"/>
        </w:rPr>
        <w:t xml:space="preserve"> </w:t>
      </w:r>
      <w:r>
        <w:rPr>
          <w:sz w:val="24"/>
        </w:rPr>
        <w:t>игровых</w:t>
      </w:r>
      <w:r>
        <w:rPr>
          <w:spacing w:val="-7"/>
          <w:sz w:val="24"/>
        </w:rPr>
        <w:t xml:space="preserve"> </w:t>
      </w:r>
      <w:r>
        <w:rPr>
          <w:sz w:val="24"/>
        </w:rPr>
        <w:t>образов,</w:t>
      </w:r>
      <w:r>
        <w:rPr>
          <w:spacing w:val="-8"/>
          <w:sz w:val="24"/>
        </w:rPr>
        <w:t xml:space="preserve"> </w:t>
      </w:r>
      <w:r>
        <w:rPr>
          <w:sz w:val="24"/>
        </w:rPr>
        <w:t>согласовывает</w:t>
      </w:r>
      <w:r>
        <w:rPr>
          <w:spacing w:val="-7"/>
          <w:sz w:val="24"/>
        </w:rPr>
        <w:t xml:space="preserve"> </w:t>
      </w:r>
      <w:r>
        <w:rPr>
          <w:sz w:val="24"/>
        </w:rPr>
        <w:t>свои</w:t>
      </w:r>
      <w:r>
        <w:rPr>
          <w:spacing w:val="-7"/>
          <w:sz w:val="24"/>
        </w:rPr>
        <w:t xml:space="preserve"> </w:t>
      </w:r>
      <w:r>
        <w:rPr>
          <w:sz w:val="24"/>
        </w:rPr>
        <w:t>интересы</w:t>
      </w:r>
      <w:r>
        <w:rPr>
          <w:spacing w:val="-8"/>
          <w:sz w:val="24"/>
        </w:rPr>
        <w:t xml:space="preserve"> </w:t>
      </w:r>
      <w:r>
        <w:rPr>
          <w:sz w:val="24"/>
        </w:rPr>
        <w:t>с</w:t>
      </w:r>
      <w:r>
        <w:rPr>
          <w:spacing w:val="-9"/>
          <w:sz w:val="24"/>
        </w:rPr>
        <w:t xml:space="preserve"> </w:t>
      </w:r>
      <w:r>
        <w:rPr>
          <w:sz w:val="24"/>
        </w:rPr>
        <w:t>интересами</w:t>
      </w:r>
      <w:r>
        <w:rPr>
          <w:spacing w:val="-7"/>
          <w:sz w:val="24"/>
        </w:rPr>
        <w:t xml:space="preserve"> </w:t>
      </w:r>
      <w:r>
        <w:rPr>
          <w:sz w:val="24"/>
        </w:rPr>
        <w:t>партнеров</w:t>
      </w:r>
      <w:r>
        <w:rPr>
          <w:spacing w:val="-8"/>
          <w:sz w:val="24"/>
        </w:rPr>
        <w:t xml:space="preserve"> </w:t>
      </w:r>
      <w:r>
        <w:rPr>
          <w:sz w:val="24"/>
        </w:rPr>
        <w:t>по</w:t>
      </w:r>
      <w:r>
        <w:rPr>
          <w:spacing w:val="-8"/>
          <w:sz w:val="24"/>
        </w:rPr>
        <w:t xml:space="preserve"> </w:t>
      </w:r>
      <w:r>
        <w:rPr>
          <w:sz w:val="24"/>
        </w:rPr>
        <w:t>игре,</w:t>
      </w:r>
      <w:r>
        <w:rPr>
          <w:spacing w:val="-6"/>
          <w:sz w:val="24"/>
        </w:rPr>
        <w:t xml:space="preserve"> </w:t>
      </w:r>
      <w:r>
        <w:rPr>
          <w:sz w:val="24"/>
        </w:rPr>
        <w:t>управляет персонажами в режиссерской игре;</w:t>
      </w:r>
    </w:p>
    <w:p w14:paraId="1C161D22" w14:textId="77777777" w:rsidR="002B3F7A" w:rsidRDefault="001B3B8A">
      <w:pPr>
        <w:pStyle w:val="a6"/>
        <w:numPr>
          <w:ilvl w:val="4"/>
          <w:numId w:val="247"/>
        </w:numPr>
        <w:tabs>
          <w:tab w:val="left" w:pos="1206"/>
        </w:tabs>
        <w:spacing w:before="1"/>
        <w:ind w:right="221" w:firstLine="708"/>
        <w:rPr>
          <w:sz w:val="24"/>
        </w:rPr>
      </w:pPr>
      <w:r>
        <w:rPr>
          <w:sz w:val="24"/>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738FB90C" w14:textId="77777777" w:rsidR="0065695C" w:rsidRDefault="001B3B8A" w:rsidP="0065695C">
      <w:pPr>
        <w:pStyle w:val="a6"/>
        <w:numPr>
          <w:ilvl w:val="4"/>
          <w:numId w:val="247"/>
        </w:numPr>
        <w:tabs>
          <w:tab w:val="left" w:pos="1206"/>
        </w:tabs>
        <w:ind w:right="223" w:firstLine="708"/>
        <w:rPr>
          <w:sz w:val="24"/>
        </w:rPr>
      </w:pPr>
      <w:r w:rsidRPr="0065695C">
        <w:rPr>
          <w:sz w:val="24"/>
        </w:rPr>
        <w:t>ребенок способен планировать свои действия, направленные на достижение конкретной цели;</w:t>
      </w:r>
      <w:r w:rsidRPr="0065695C">
        <w:rPr>
          <w:spacing w:val="-9"/>
          <w:sz w:val="24"/>
        </w:rPr>
        <w:t xml:space="preserve"> </w:t>
      </w:r>
      <w:r w:rsidRPr="0065695C">
        <w:rPr>
          <w:sz w:val="24"/>
        </w:rPr>
        <w:t>демонстрирует</w:t>
      </w:r>
      <w:r w:rsidRPr="0065695C">
        <w:rPr>
          <w:spacing w:val="-9"/>
          <w:sz w:val="24"/>
        </w:rPr>
        <w:t xml:space="preserve"> </w:t>
      </w:r>
      <w:r w:rsidRPr="0065695C">
        <w:rPr>
          <w:sz w:val="24"/>
        </w:rPr>
        <w:t>сформированные</w:t>
      </w:r>
      <w:r w:rsidRPr="0065695C">
        <w:rPr>
          <w:spacing w:val="-10"/>
          <w:sz w:val="24"/>
        </w:rPr>
        <w:t xml:space="preserve"> </w:t>
      </w:r>
      <w:r w:rsidRPr="0065695C">
        <w:rPr>
          <w:sz w:val="24"/>
        </w:rPr>
        <w:t>предпосылки</w:t>
      </w:r>
      <w:r w:rsidRPr="0065695C">
        <w:rPr>
          <w:spacing w:val="-8"/>
          <w:sz w:val="24"/>
        </w:rPr>
        <w:t xml:space="preserve"> </w:t>
      </w:r>
      <w:r w:rsidRPr="0065695C">
        <w:rPr>
          <w:sz w:val="24"/>
        </w:rPr>
        <w:t>к</w:t>
      </w:r>
      <w:r w:rsidRPr="0065695C">
        <w:rPr>
          <w:spacing w:val="-7"/>
          <w:sz w:val="24"/>
        </w:rPr>
        <w:t xml:space="preserve"> </w:t>
      </w:r>
      <w:r w:rsidRPr="0065695C">
        <w:rPr>
          <w:sz w:val="24"/>
        </w:rPr>
        <w:t>учебной</w:t>
      </w:r>
      <w:r w:rsidRPr="0065695C">
        <w:rPr>
          <w:spacing w:val="-9"/>
          <w:sz w:val="24"/>
        </w:rPr>
        <w:t xml:space="preserve"> </w:t>
      </w:r>
      <w:r w:rsidRPr="0065695C">
        <w:rPr>
          <w:sz w:val="24"/>
        </w:rPr>
        <w:t>деятельности</w:t>
      </w:r>
      <w:r w:rsidRPr="0065695C">
        <w:rPr>
          <w:spacing w:val="-10"/>
          <w:sz w:val="24"/>
        </w:rPr>
        <w:t xml:space="preserve"> </w:t>
      </w:r>
      <w:r w:rsidRPr="0065695C">
        <w:rPr>
          <w:sz w:val="24"/>
        </w:rPr>
        <w:t>и</w:t>
      </w:r>
      <w:r w:rsidRPr="0065695C">
        <w:rPr>
          <w:spacing w:val="-9"/>
          <w:sz w:val="24"/>
        </w:rPr>
        <w:t xml:space="preserve"> </w:t>
      </w:r>
      <w:r w:rsidRPr="0065695C">
        <w:rPr>
          <w:sz w:val="24"/>
        </w:rPr>
        <w:t>элементы</w:t>
      </w:r>
      <w:r w:rsidRPr="0065695C">
        <w:rPr>
          <w:spacing w:val="-10"/>
          <w:sz w:val="24"/>
        </w:rPr>
        <w:t xml:space="preserve"> </w:t>
      </w:r>
      <w:r w:rsidRPr="0065695C">
        <w:rPr>
          <w:sz w:val="24"/>
        </w:rPr>
        <w:t>готовности к школьному обучению.</w:t>
      </w:r>
    </w:p>
    <w:p w14:paraId="0805F45C" w14:textId="56B0BF66" w:rsidR="0065695C" w:rsidRPr="0065695C" w:rsidRDefault="0065695C" w:rsidP="0065695C">
      <w:pPr>
        <w:pStyle w:val="a6"/>
        <w:tabs>
          <w:tab w:val="left" w:pos="1206"/>
        </w:tabs>
        <w:ind w:left="0" w:right="221" w:firstLine="0"/>
        <w:rPr>
          <w:sz w:val="24"/>
        </w:rPr>
      </w:pPr>
      <w:r w:rsidRPr="0065695C">
        <w:rPr>
          <w:sz w:val="24"/>
        </w:rPr>
        <w:lastRenderedPageBreak/>
        <w:t>Возрастные особенности развития детей и задачи развития для каждого возрастного периода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w:t>
      </w:r>
      <w:r>
        <w:rPr>
          <w:sz w:val="24"/>
        </w:rPr>
        <w:t xml:space="preserve"> </w:t>
      </w:r>
      <w:r w:rsidRPr="0065695C">
        <w:rPr>
          <w:sz w:val="24"/>
        </w:rPr>
        <w:t>1028 (п.15.1-15.3).</w:t>
      </w:r>
    </w:p>
    <w:p w14:paraId="677C1249" w14:textId="4ED4395D" w:rsidR="0065695C" w:rsidRPr="0065695C" w:rsidRDefault="0065695C" w:rsidP="0065695C">
      <w:pPr>
        <w:tabs>
          <w:tab w:val="left" w:pos="1206"/>
        </w:tabs>
        <w:ind w:right="223"/>
        <w:jc w:val="both"/>
        <w:rPr>
          <w:sz w:val="24"/>
          <w:u w:val="single"/>
        </w:rPr>
      </w:pPr>
      <w:r w:rsidRPr="0065695C">
        <w:rPr>
          <w:sz w:val="24"/>
          <w:u w:val="single"/>
        </w:rPr>
        <w:t>Планируемые результаты в раннем возрасте (к трем годам).</w:t>
      </w:r>
    </w:p>
    <w:p w14:paraId="448B86C8" w14:textId="11BD7474" w:rsidR="0065695C" w:rsidRPr="0065695C" w:rsidRDefault="0065695C" w:rsidP="0065695C">
      <w:pPr>
        <w:tabs>
          <w:tab w:val="left" w:pos="1206"/>
        </w:tabs>
        <w:ind w:right="223"/>
        <w:jc w:val="both"/>
        <w:rPr>
          <w:sz w:val="24"/>
        </w:rPr>
      </w:pPr>
      <w:r w:rsidRPr="0065695C">
        <w:rPr>
          <w:sz w:val="24"/>
        </w:rPr>
        <w:t>Планируемые результаты в раннем возрасте совпадают с планируемыми результатами Федера</w:t>
      </w:r>
      <w:r>
        <w:rPr>
          <w:sz w:val="24"/>
        </w:rPr>
        <w:t xml:space="preserve">льной образовательной программы </w:t>
      </w:r>
      <w:r w:rsidRPr="0065695C">
        <w:rPr>
          <w:sz w:val="24"/>
        </w:rPr>
        <w:t xml:space="preserve">дошкольного образования, утвержденной приказом Министерства просвещения Российской Федерации от 25 ноября 2022 г. N 1028 </w:t>
      </w:r>
      <w:proofErr w:type="gramStart"/>
      <w:r w:rsidRPr="0065695C">
        <w:rPr>
          <w:sz w:val="24"/>
        </w:rPr>
        <w:t xml:space="preserve">( </w:t>
      </w:r>
      <w:proofErr w:type="gramEnd"/>
      <w:r w:rsidRPr="0065695C">
        <w:rPr>
          <w:sz w:val="24"/>
        </w:rPr>
        <w:t>п.15.2)</w:t>
      </w:r>
    </w:p>
    <w:p w14:paraId="37BE788E" w14:textId="2C293246" w:rsidR="0065695C" w:rsidRPr="0065695C" w:rsidRDefault="0065695C" w:rsidP="0065695C">
      <w:pPr>
        <w:tabs>
          <w:tab w:val="left" w:pos="1206"/>
        </w:tabs>
        <w:ind w:right="223"/>
        <w:jc w:val="both"/>
        <w:rPr>
          <w:sz w:val="24"/>
          <w:u w:val="single"/>
        </w:rPr>
      </w:pPr>
      <w:r w:rsidRPr="0065695C">
        <w:rPr>
          <w:sz w:val="24"/>
          <w:u w:val="single"/>
        </w:rPr>
        <w:t>Планируемые результаты в дошкольном возрасте.</w:t>
      </w:r>
    </w:p>
    <w:p w14:paraId="405CC096" w14:textId="1614B773" w:rsidR="0065695C" w:rsidRPr="0065695C" w:rsidRDefault="0065695C" w:rsidP="0065695C">
      <w:pPr>
        <w:tabs>
          <w:tab w:val="left" w:pos="1206"/>
        </w:tabs>
        <w:ind w:right="223"/>
        <w:jc w:val="both"/>
        <w:rPr>
          <w:sz w:val="24"/>
        </w:rPr>
      </w:pPr>
      <w:r w:rsidRPr="0065695C">
        <w:rPr>
          <w:sz w:val="24"/>
        </w:rPr>
        <w:t>Планируемые результаты каждого возрастного периода совпадают с планируемыми результат</w:t>
      </w:r>
      <w:r>
        <w:rPr>
          <w:sz w:val="24"/>
        </w:rPr>
        <w:t xml:space="preserve">ами Федеральной образовательной </w:t>
      </w:r>
      <w:r w:rsidRPr="0065695C">
        <w:rPr>
          <w:sz w:val="24"/>
        </w:rPr>
        <w:t>программы дошкольного образования, утвержденной приказом Министерства просвещения Российской Федерации от 25 ноября 2022 г. N</w:t>
      </w:r>
      <w:r>
        <w:rPr>
          <w:sz w:val="24"/>
        </w:rPr>
        <w:t xml:space="preserve"> </w:t>
      </w:r>
      <w:r w:rsidRPr="0065695C">
        <w:rPr>
          <w:sz w:val="24"/>
        </w:rPr>
        <w:t xml:space="preserve">1028 </w:t>
      </w:r>
      <w:proofErr w:type="gramStart"/>
      <w:r w:rsidRPr="0065695C">
        <w:rPr>
          <w:sz w:val="24"/>
        </w:rPr>
        <w:t xml:space="preserve">( </w:t>
      </w:r>
      <w:proofErr w:type="gramEnd"/>
      <w:r w:rsidRPr="0065695C">
        <w:rPr>
          <w:sz w:val="24"/>
        </w:rPr>
        <w:t>п.15.3.1 – п.15.3.3</w:t>
      </w:r>
    </w:p>
    <w:p w14:paraId="0FEB68D4" w14:textId="26A6C00E" w:rsidR="0065695C" w:rsidRPr="0065695C" w:rsidRDefault="0065695C" w:rsidP="0065695C">
      <w:pPr>
        <w:tabs>
          <w:tab w:val="left" w:pos="1206"/>
        </w:tabs>
        <w:ind w:right="223"/>
        <w:jc w:val="both"/>
        <w:rPr>
          <w:sz w:val="24"/>
        </w:rPr>
      </w:pPr>
      <w:r w:rsidRPr="0065695C">
        <w:rPr>
          <w:sz w:val="24"/>
        </w:rPr>
        <w:t>Планируемые результаты на этапе завершения освоения Программы к концу дошкольного во</w:t>
      </w:r>
      <w:r>
        <w:rPr>
          <w:sz w:val="24"/>
        </w:rPr>
        <w:t xml:space="preserve">зраста совпадают с планируемыми </w:t>
      </w:r>
      <w:r w:rsidRPr="0065695C">
        <w:rPr>
          <w:sz w:val="24"/>
        </w:rPr>
        <w:t>результатами Федеральной образовательной программы дошкольного образования, утвержденной пр</w:t>
      </w:r>
      <w:r>
        <w:rPr>
          <w:sz w:val="24"/>
        </w:rPr>
        <w:t xml:space="preserve">иказом Министерства просвещения </w:t>
      </w:r>
      <w:r w:rsidRPr="0065695C">
        <w:rPr>
          <w:sz w:val="24"/>
        </w:rPr>
        <w:t xml:space="preserve">Российской Федерации от 25 ноября 2022 г. N 1028 </w:t>
      </w:r>
      <w:proofErr w:type="gramStart"/>
      <w:r w:rsidRPr="0065695C">
        <w:rPr>
          <w:sz w:val="24"/>
        </w:rPr>
        <w:t xml:space="preserve">( </w:t>
      </w:r>
      <w:proofErr w:type="gramEnd"/>
      <w:r w:rsidRPr="0065695C">
        <w:rPr>
          <w:sz w:val="24"/>
        </w:rPr>
        <w:t>п.15.4</w:t>
      </w:r>
      <w:r>
        <w:rPr>
          <w:sz w:val="24"/>
        </w:rPr>
        <w:t>)</w:t>
      </w:r>
    </w:p>
    <w:p w14:paraId="2B71865B" w14:textId="77777777" w:rsidR="0065695C" w:rsidRDefault="0065695C" w:rsidP="0065695C">
      <w:pPr>
        <w:tabs>
          <w:tab w:val="left" w:pos="1206"/>
        </w:tabs>
        <w:ind w:right="223"/>
        <w:jc w:val="both"/>
        <w:rPr>
          <w:sz w:val="24"/>
        </w:rPr>
      </w:pPr>
    </w:p>
    <w:p w14:paraId="1B42BB65" w14:textId="77777777" w:rsidR="002B3F7A" w:rsidRDefault="001B3B8A">
      <w:pPr>
        <w:pStyle w:val="4"/>
        <w:numPr>
          <w:ilvl w:val="1"/>
          <w:numId w:val="247"/>
        </w:numPr>
        <w:tabs>
          <w:tab w:val="left" w:pos="1847"/>
        </w:tabs>
        <w:ind w:left="1847" w:hanging="427"/>
        <w:jc w:val="both"/>
      </w:pPr>
      <w:bookmarkStart w:id="23" w:name="_TOC_250112"/>
      <w:r>
        <w:t>Педагогическая</w:t>
      </w:r>
      <w:r>
        <w:rPr>
          <w:spacing w:val="-10"/>
        </w:rPr>
        <w:t xml:space="preserve"> </w:t>
      </w:r>
      <w:r>
        <w:t>диагностика</w:t>
      </w:r>
      <w:r>
        <w:rPr>
          <w:spacing w:val="-8"/>
        </w:rPr>
        <w:t xml:space="preserve"> </w:t>
      </w:r>
      <w:r>
        <w:t>достижения</w:t>
      </w:r>
      <w:r>
        <w:rPr>
          <w:spacing w:val="-7"/>
        </w:rPr>
        <w:t xml:space="preserve"> </w:t>
      </w:r>
      <w:r>
        <w:t>планируемых</w:t>
      </w:r>
      <w:r>
        <w:rPr>
          <w:spacing w:val="-8"/>
        </w:rPr>
        <w:t xml:space="preserve"> </w:t>
      </w:r>
      <w:bookmarkEnd w:id="23"/>
      <w:r>
        <w:rPr>
          <w:spacing w:val="-2"/>
        </w:rPr>
        <w:t>результатов</w:t>
      </w:r>
    </w:p>
    <w:p w14:paraId="465C54CF" w14:textId="77777777" w:rsidR="002B3F7A" w:rsidRDefault="001B3B8A">
      <w:pPr>
        <w:pStyle w:val="a3"/>
        <w:spacing w:before="64"/>
        <w:ind w:right="223"/>
      </w:pPr>
      <w: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w:t>
      </w:r>
      <w:proofErr w:type="gramStart"/>
      <w:r>
        <w:t>со</w:t>
      </w:r>
      <w:proofErr w:type="gramEnd"/>
      <w:r>
        <w:t xml:space="preserve">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5F2E7312" w14:textId="77777777" w:rsidR="002B3F7A" w:rsidRDefault="001B3B8A">
      <w:pPr>
        <w:pStyle w:val="a3"/>
        <w:spacing w:before="1"/>
        <w:ind w:right="222"/>
      </w:pPr>
      <w:r>
        <w:t>Педагогическая</w:t>
      </w:r>
      <w:r>
        <w:rPr>
          <w:spacing w:val="-5"/>
        </w:rPr>
        <w:t xml:space="preserve"> </w:t>
      </w:r>
      <w:r>
        <w:t>диагностика</w:t>
      </w:r>
      <w:r>
        <w:rPr>
          <w:spacing w:val="-6"/>
        </w:rPr>
        <w:t xml:space="preserve"> </w:t>
      </w:r>
      <w:r>
        <w:t>является</w:t>
      </w:r>
      <w:r>
        <w:rPr>
          <w:spacing w:val="-6"/>
        </w:rPr>
        <w:t xml:space="preserve"> </w:t>
      </w:r>
      <w:r>
        <w:t>основой</w:t>
      </w:r>
      <w:r>
        <w:rPr>
          <w:spacing w:val="-6"/>
        </w:rPr>
        <w:t xml:space="preserve"> </w:t>
      </w:r>
      <w:r>
        <w:t>для</w:t>
      </w:r>
      <w:r>
        <w:rPr>
          <w:spacing w:val="-6"/>
        </w:rPr>
        <w:t xml:space="preserve"> </w:t>
      </w:r>
      <w:r>
        <w:t>целенаправленной</w:t>
      </w:r>
      <w:r>
        <w:rPr>
          <w:spacing w:val="-6"/>
        </w:rPr>
        <w:t xml:space="preserve"> </w:t>
      </w:r>
      <w:r>
        <w:t>деятельности</w:t>
      </w:r>
      <w:r>
        <w:rPr>
          <w:spacing w:val="-4"/>
        </w:rPr>
        <w:t xml:space="preserve"> </w:t>
      </w:r>
      <w:r>
        <w:t>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14:paraId="14016CA2" w14:textId="3444C333" w:rsidR="002B3F7A" w:rsidRDefault="001B3B8A">
      <w:pPr>
        <w:pStyle w:val="a3"/>
        <w:ind w:right="223"/>
      </w:pPr>
      <w:r>
        <w:t>Цели педагогической диагностики, а также особенности ее проведения определяются требованиями ФГОС</w:t>
      </w:r>
      <w:r>
        <w:rPr>
          <w:spacing w:val="-2"/>
        </w:rPr>
        <w:t xml:space="preserve"> </w:t>
      </w:r>
      <w:r>
        <w:t>ДО.</w:t>
      </w:r>
      <w:r>
        <w:rPr>
          <w:spacing w:val="-1"/>
        </w:rPr>
        <w:t xml:space="preserve"> </w:t>
      </w:r>
      <w:r>
        <w:t>При реализации</w:t>
      </w:r>
      <w:r>
        <w:rPr>
          <w:spacing w:val="-1"/>
        </w:rPr>
        <w:t xml:space="preserve"> </w:t>
      </w:r>
      <w:r>
        <w:t>Программы</w:t>
      </w:r>
      <w:r>
        <w:rPr>
          <w:spacing w:val="-1"/>
        </w:rPr>
        <w:t xml:space="preserve"> </w:t>
      </w:r>
      <w:r>
        <w:t>может проводиться оценка</w:t>
      </w:r>
      <w:r>
        <w:rPr>
          <w:spacing w:val="-1"/>
        </w:rPr>
        <w:t xml:space="preserve"> </w:t>
      </w:r>
      <w:r>
        <w:t>индивидуального развития</w:t>
      </w:r>
      <w:r>
        <w:rPr>
          <w:spacing w:val="-11"/>
        </w:rPr>
        <w:t xml:space="preserve"> </w:t>
      </w:r>
      <w:r>
        <w:t>детей</w:t>
      </w:r>
      <w:r>
        <w:rPr>
          <w:vertAlign w:val="superscript"/>
        </w:rPr>
        <w:t>5</w:t>
      </w:r>
      <w:r>
        <w:t>,</w:t>
      </w:r>
      <w:r>
        <w:rPr>
          <w:spacing w:val="-9"/>
        </w:rPr>
        <w:t xml:space="preserve"> </w:t>
      </w:r>
      <w:r>
        <w:t>которая</w:t>
      </w:r>
      <w:r>
        <w:rPr>
          <w:spacing w:val="-9"/>
        </w:rPr>
        <w:t xml:space="preserve"> </w:t>
      </w:r>
      <w:r>
        <w:t>осуществляется</w:t>
      </w:r>
      <w:r>
        <w:rPr>
          <w:spacing w:val="-9"/>
        </w:rPr>
        <w:t xml:space="preserve"> </w:t>
      </w:r>
      <w:r>
        <w:t>педагогом</w:t>
      </w:r>
      <w:r>
        <w:rPr>
          <w:spacing w:val="-9"/>
        </w:rPr>
        <w:t xml:space="preserve"> </w:t>
      </w:r>
      <w:r>
        <w:t>в</w:t>
      </w:r>
      <w:r>
        <w:rPr>
          <w:spacing w:val="-10"/>
        </w:rPr>
        <w:t xml:space="preserve"> </w:t>
      </w:r>
      <w:r>
        <w:t>рамках</w:t>
      </w:r>
      <w:r>
        <w:rPr>
          <w:spacing w:val="-8"/>
        </w:rPr>
        <w:t xml:space="preserve"> </w:t>
      </w:r>
      <w:r>
        <w:t>педагогической</w:t>
      </w:r>
      <w:r>
        <w:rPr>
          <w:spacing w:val="-8"/>
        </w:rPr>
        <w:t xml:space="preserve"> </w:t>
      </w:r>
      <w:r>
        <w:t>диагностики.</w:t>
      </w:r>
      <w:r>
        <w:rPr>
          <w:spacing w:val="-10"/>
        </w:rPr>
        <w:t xml:space="preserve"> </w:t>
      </w:r>
      <w:r>
        <w:t>Вопрос</w:t>
      </w:r>
      <w:r>
        <w:rPr>
          <w:spacing w:val="-10"/>
        </w:rPr>
        <w:t xml:space="preserve"> </w:t>
      </w:r>
      <w:r>
        <w:t>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М</w:t>
      </w:r>
      <w:r w:rsidR="00DA4D80">
        <w:t>Б</w:t>
      </w:r>
      <w:r>
        <w:t xml:space="preserve">ДО детский сад № </w:t>
      </w:r>
      <w:r w:rsidR="00DA4D80">
        <w:t>521</w:t>
      </w:r>
      <w:r>
        <w:t>.</w:t>
      </w:r>
    </w:p>
    <w:p w14:paraId="15B13655" w14:textId="77777777" w:rsidR="002B3F7A" w:rsidRDefault="001B3B8A">
      <w:pPr>
        <w:pStyle w:val="a3"/>
        <w:spacing w:before="1"/>
        <w:ind w:right="222"/>
      </w:pPr>
      <w:r>
        <w:t>Специфика педагогической диагностики достижения планируемых образовательных результатов обусловлена следующими требованиями ФГОС ДО:</w:t>
      </w:r>
    </w:p>
    <w:p w14:paraId="4A7E0630" w14:textId="77777777" w:rsidR="002B3F7A" w:rsidRDefault="001B3B8A">
      <w:pPr>
        <w:pStyle w:val="a3"/>
        <w:ind w:right="223"/>
      </w:pPr>
      <w:r>
        <w:rPr>
          <w:color w:val="1F1E1E"/>
        </w:rPr>
        <w:t>планируемые результаты освоения Программы заданы как целевые ориентиры дошкольного образования</w:t>
      </w:r>
      <w:r>
        <w:rPr>
          <w:color w:val="1F1E1E"/>
          <w:spacing w:val="-7"/>
        </w:rPr>
        <w:t xml:space="preserve"> </w:t>
      </w:r>
      <w:r>
        <w:rPr>
          <w:color w:val="1F1E1E"/>
        </w:rPr>
        <w:t>и</w:t>
      </w:r>
      <w:r>
        <w:rPr>
          <w:color w:val="1F1E1E"/>
          <w:spacing w:val="-7"/>
        </w:rPr>
        <w:t xml:space="preserve"> </w:t>
      </w:r>
      <w:r>
        <w:rPr>
          <w:color w:val="1F1E1E"/>
        </w:rPr>
        <w:t>представляют</w:t>
      </w:r>
      <w:r>
        <w:rPr>
          <w:color w:val="1F1E1E"/>
          <w:spacing w:val="-6"/>
        </w:rPr>
        <w:t xml:space="preserve"> </w:t>
      </w:r>
      <w:r>
        <w:rPr>
          <w:color w:val="1F1E1E"/>
        </w:rPr>
        <w:t>собой</w:t>
      </w:r>
      <w:r>
        <w:rPr>
          <w:color w:val="1F1E1E"/>
          <w:spacing w:val="-6"/>
        </w:rPr>
        <w:t xml:space="preserve"> </w:t>
      </w:r>
      <w:r>
        <w:rPr>
          <w:color w:val="1F1E1E"/>
        </w:rPr>
        <w:t>социально-нормативные</w:t>
      </w:r>
      <w:r>
        <w:rPr>
          <w:color w:val="1F1E1E"/>
          <w:spacing w:val="-9"/>
        </w:rPr>
        <w:t xml:space="preserve"> </w:t>
      </w:r>
      <w:r>
        <w:rPr>
          <w:color w:val="1F1E1E"/>
        </w:rPr>
        <w:t>возрастные</w:t>
      </w:r>
      <w:r>
        <w:rPr>
          <w:color w:val="1F1E1E"/>
          <w:spacing w:val="-8"/>
        </w:rPr>
        <w:t xml:space="preserve"> </w:t>
      </w:r>
      <w:r>
        <w:rPr>
          <w:color w:val="1F1E1E"/>
        </w:rPr>
        <w:t>характеристики</w:t>
      </w:r>
      <w:r>
        <w:rPr>
          <w:color w:val="1F1E1E"/>
          <w:spacing w:val="-5"/>
        </w:rPr>
        <w:t xml:space="preserve"> </w:t>
      </w:r>
      <w:r>
        <w:rPr>
          <w:color w:val="1F1E1E"/>
        </w:rPr>
        <w:t xml:space="preserve">возможных достижений ребенка </w:t>
      </w:r>
      <w:r>
        <w:t>на разных этапах дошкольного детства;</w:t>
      </w:r>
    </w:p>
    <w:p w14:paraId="5FC038D3" w14:textId="77777777" w:rsidR="002B3F7A" w:rsidRDefault="001B3B8A">
      <w:pPr>
        <w:pStyle w:val="a3"/>
        <w:ind w:right="221"/>
      </w:pPr>
      <w: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Pr>
          <w:vertAlign w:val="superscript"/>
        </w:rPr>
        <w:t>6</w:t>
      </w:r>
      <w:r>
        <w:t>;</w:t>
      </w:r>
    </w:p>
    <w:p w14:paraId="6C50EB3D" w14:textId="77777777" w:rsidR="002B3F7A" w:rsidRDefault="001B3B8A">
      <w:pPr>
        <w:pStyle w:val="a3"/>
        <w:ind w:right="223"/>
      </w:pPr>
      <w:r>
        <w:t>освоение</w:t>
      </w:r>
      <w:r>
        <w:rPr>
          <w:spacing w:val="-15"/>
        </w:rPr>
        <w:t xml:space="preserve"> </w:t>
      </w:r>
      <w:r>
        <w:t>Программы</w:t>
      </w:r>
      <w:r>
        <w:rPr>
          <w:spacing w:val="-15"/>
        </w:rPr>
        <w:t xml:space="preserve"> </w:t>
      </w:r>
      <w:r>
        <w:t>не</w:t>
      </w:r>
      <w:r>
        <w:rPr>
          <w:spacing w:val="-15"/>
        </w:rPr>
        <w:t xml:space="preserve"> </w:t>
      </w:r>
      <w:r>
        <w:t>сопровождается</w:t>
      </w:r>
      <w:r>
        <w:rPr>
          <w:spacing w:val="-15"/>
        </w:rPr>
        <w:t xml:space="preserve"> </w:t>
      </w:r>
      <w:r>
        <w:t>проведением</w:t>
      </w:r>
      <w:r>
        <w:rPr>
          <w:spacing w:val="-15"/>
        </w:rPr>
        <w:t xml:space="preserve"> </w:t>
      </w:r>
      <w:r>
        <w:t>промежуточных</w:t>
      </w:r>
      <w:r>
        <w:rPr>
          <w:spacing w:val="-15"/>
        </w:rPr>
        <w:t xml:space="preserve"> </w:t>
      </w:r>
      <w:r>
        <w:t>аттестаций</w:t>
      </w:r>
      <w:r>
        <w:rPr>
          <w:spacing w:val="-15"/>
        </w:rPr>
        <w:t xml:space="preserve"> </w:t>
      </w:r>
      <w:r>
        <w:t>и</w:t>
      </w:r>
      <w:r>
        <w:rPr>
          <w:spacing w:val="-15"/>
        </w:rPr>
        <w:t xml:space="preserve"> </w:t>
      </w:r>
      <w:r>
        <w:t>итоговой аттестации обучающихся</w:t>
      </w:r>
      <w:r>
        <w:rPr>
          <w:vertAlign w:val="superscript"/>
        </w:rPr>
        <w:t>7</w:t>
      </w:r>
      <w:r>
        <w:t>.</w:t>
      </w:r>
    </w:p>
    <w:p w14:paraId="775D7546" w14:textId="77777777" w:rsidR="002B3F7A" w:rsidRDefault="001B3B8A">
      <w:pPr>
        <w:pStyle w:val="a3"/>
        <w:ind w:right="223"/>
      </w:pPr>
      <w:r>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r>
        <w:rPr>
          <w:color w:val="1F1E1E"/>
        </w:rPr>
        <w:t>Результаты педагогической диагностики (мониторинга) используются исключительно для решения следующих образовательных задач:</w:t>
      </w:r>
    </w:p>
    <w:p w14:paraId="5768F0D8" w14:textId="77777777" w:rsidR="002B3F7A" w:rsidRDefault="001B3B8A">
      <w:pPr>
        <w:pStyle w:val="a6"/>
        <w:numPr>
          <w:ilvl w:val="0"/>
          <w:numId w:val="238"/>
        </w:numPr>
        <w:tabs>
          <w:tab w:val="left" w:pos="1493"/>
        </w:tabs>
        <w:spacing w:before="1"/>
        <w:ind w:right="226" w:firstLine="708"/>
        <w:rPr>
          <w:sz w:val="24"/>
        </w:rPr>
      </w:pPr>
      <w:r>
        <w:rPr>
          <w:color w:val="1F1E1E"/>
          <w:sz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6FEC7664" w14:textId="77777777" w:rsidR="002B3F7A" w:rsidRDefault="001B3B8A">
      <w:pPr>
        <w:pStyle w:val="a6"/>
        <w:numPr>
          <w:ilvl w:val="0"/>
          <w:numId w:val="238"/>
        </w:numPr>
        <w:tabs>
          <w:tab w:val="left" w:pos="1395"/>
        </w:tabs>
        <w:ind w:left="1395" w:hanging="474"/>
        <w:rPr>
          <w:sz w:val="24"/>
        </w:rPr>
      </w:pPr>
      <w:r>
        <w:rPr>
          <w:color w:val="1F1E1E"/>
          <w:sz w:val="24"/>
        </w:rPr>
        <w:t>оптимизации</w:t>
      </w:r>
      <w:r>
        <w:rPr>
          <w:color w:val="1F1E1E"/>
          <w:spacing w:val="-4"/>
          <w:sz w:val="24"/>
        </w:rPr>
        <w:t xml:space="preserve"> </w:t>
      </w:r>
      <w:r>
        <w:rPr>
          <w:color w:val="1F1E1E"/>
          <w:sz w:val="24"/>
        </w:rPr>
        <w:t>работы</w:t>
      </w:r>
      <w:r>
        <w:rPr>
          <w:color w:val="1F1E1E"/>
          <w:spacing w:val="-7"/>
          <w:sz w:val="24"/>
        </w:rPr>
        <w:t xml:space="preserve"> </w:t>
      </w:r>
      <w:r>
        <w:rPr>
          <w:color w:val="1F1E1E"/>
          <w:sz w:val="24"/>
        </w:rPr>
        <w:t>с</w:t>
      </w:r>
      <w:r>
        <w:rPr>
          <w:color w:val="1F1E1E"/>
          <w:spacing w:val="-9"/>
          <w:sz w:val="24"/>
        </w:rPr>
        <w:t xml:space="preserve"> </w:t>
      </w:r>
      <w:r>
        <w:rPr>
          <w:color w:val="1F1E1E"/>
          <w:sz w:val="24"/>
        </w:rPr>
        <w:t>группой</w:t>
      </w:r>
      <w:r>
        <w:rPr>
          <w:color w:val="1F1E1E"/>
          <w:spacing w:val="-2"/>
          <w:sz w:val="24"/>
        </w:rPr>
        <w:t xml:space="preserve"> детей.</w:t>
      </w:r>
    </w:p>
    <w:p w14:paraId="5D86D80E" w14:textId="77777777" w:rsidR="002B3F7A" w:rsidRPr="0065695C" w:rsidRDefault="001B3B8A">
      <w:pPr>
        <w:pStyle w:val="a3"/>
        <w:ind w:right="222"/>
        <w:rPr>
          <w:sz w:val="23"/>
          <w:szCs w:val="23"/>
        </w:rPr>
      </w:pPr>
      <w:r w:rsidRPr="0065695C">
        <w:rPr>
          <w:sz w:val="23"/>
          <w:szCs w:val="23"/>
        </w:rPr>
        <w:t>Основная задача диагностики – получение информации об индивидуальных особенностях развития</w:t>
      </w:r>
      <w:r w:rsidRPr="0065695C">
        <w:rPr>
          <w:spacing w:val="-13"/>
          <w:sz w:val="23"/>
          <w:szCs w:val="23"/>
        </w:rPr>
        <w:t xml:space="preserve"> </w:t>
      </w:r>
      <w:r w:rsidRPr="0065695C">
        <w:rPr>
          <w:sz w:val="23"/>
          <w:szCs w:val="23"/>
        </w:rPr>
        <w:t>ребенка.</w:t>
      </w:r>
      <w:r w:rsidRPr="0065695C">
        <w:rPr>
          <w:spacing w:val="-14"/>
          <w:sz w:val="23"/>
          <w:szCs w:val="23"/>
        </w:rPr>
        <w:t xml:space="preserve"> </w:t>
      </w:r>
      <w:r w:rsidRPr="0065695C">
        <w:rPr>
          <w:sz w:val="23"/>
          <w:szCs w:val="23"/>
        </w:rPr>
        <w:t>На</w:t>
      </w:r>
      <w:r w:rsidRPr="0065695C">
        <w:rPr>
          <w:spacing w:val="-14"/>
          <w:sz w:val="23"/>
          <w:szCs w:val="23"/>
        </w:rPr>
        <w:t xml:space="preserve"> </w:t>
      </w:r>
      <w:r w:rsidRPr="0065695C">
        <w:rPr>
          <w:sz w:val="23"/>
          <w:szCs w:val="23"/>
        </w:rPr>
        <w:t>основании</w:t>
      </w:r>
      <w:r w:rsidRPr="0065695C">
        <w:rPr>
          <w:spacing w:val="-12"/>
          <w:sz w:val="23"/>
          <w:szCs w:val="23"/>
        </w:rPr>
        <w:t xml:space="preserve"> </w:t>
      </w:r>
      <w:r w:rsidRPr="0065695C">
        <w:rPr>
          <w:sz w:val="23"/>
          <w:szCs w:val="23"/>
        </w:rPr>
        <w:t>этой</w:t>
      </w:r>
      <w:r w:rsidRPr="0065695C">
        <w:rPr>
          <w:spacing w:val="-13"/>
          <w:sz w:val="23"/>
          <w:szCs w:val="23"/>
        </w:rPr>
        <w:t xml:space="preserve"> </w:t>
      </w:r>
      <w:r w:rsidRPr="0065695C">
        <w:rPr>
          <w:sz w:val="23"/>
          <w:szCs w:val="23"/>
        </w:rPr>
        <w:t>информации</w:t>
      </w:r>
      <w:r w:rsidRPr="0065695C">
        <w:rPr>
          <w:spacing w:val="-12"/>
          <w:sz w:val="23"/>
          <w:szCs w:val="23"/>
        </w:rPr>
        <w:t xml:space="preserve"> </w:t>
      </w:r>
      <w:r w:rsidRPr="0065695C">
        <w:rPr>
          <w:sz w:val="23"/>
          <w:szCs w:val="23"/>
        </w:rPr>
        <w:t>разрабатываются</w:t>
      </w:r>
      <w:r w:rsidRPr="0065695C">
        <w:rPr>
          <w:spacing w:val="-13"/>
          <w:sz w:val="23"/>
          <w:szCs w:val="23"/>
        </w:rPr>
        <w:t xml:space="preserve"> </w:t>
      </w:r>
      <w:r w:rsidRPr="0065695C">
        <w:rPr>
          <w:sz w:val="23"/>
          <w:szCs w:val="23"/>
        </w:rPr>
        <w:t>рекомендации</w:t>
      </w:r>
      <w:r w:rsidRPr="0065695C">
        <w:rPr>
          <w:spacing w:val="-12"/>
          <w:sz w:val="23"/>
          <w:szCs w:val="23"/>
        </w:rPr>
        <w:t xml:space="preserve"> </w:t>
      </w:r>
      <w:r w:rsidRPr="0065695C">
        <w:rPr>
          <w:sz w:val="23"/>
          <w:szCs w:val="23"/>
        </w:rPr>
        <w:t>для</w:t>
      </w:r>
      <w:r w:rsidRPr="0065695C">
        <w:rPr>
          <w:spacing w:val="-14"/>
          <w:sz w:val="23"/>
          <w:szCs w:val="23"/>
        </w:rPr>
        <w:t xml:space="preserve"> </w:t>
      </w:r>
      <w:r w:rsidRPr="0065695C">
        <w:rPr>
          <w:sz w:val="23"/>
          <w:szCs w:val="23"/>
        </w:rPr>
        <w:t xml:space="preserve">воспитателей и </w:t>
      </w:r>
      <w:r w:rsidRPr="0065695C">
        <w:rPr>
          <w:sz w:val="23"/>
          <w:szCs w:val="23"/>
        </w:rPr>
        <w:lastRenderedPageBreak/>
        <w:t>родителей (законных представителей) по организации образовательной деятельности, планированию индивидуальной образовательной деятельности. 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w:t>
      </w:r>
    </w:p>
    <w:p w14:paraId="191B8980" w14:textId="77777777" w:rsidR="002B3F7A" w:rsidRDefault="001B3B8A">
      <w:pPr>
        <w:pStyle w:val="a3"/>
        <w:ind w:right="222"/>
      </w:pPr>
      <w:r w:rsidRPr="0065695C">
        <w:rPr>
          <w:color w:val="1F1E1E"/>
          <w:sz w:val="23"/>
          <w:szCs w:val="23"/>
        </w:rPr>
        <w:t xml:space="preserve">Педагогическая диагностика индивидуального </w:t>
      </w:r>
      <w:r w:rsidRPr="0065695C">
        <w:rPr>
          <w:sz w:val="23"/>
          <w:szCs w:val="23"/>
        </w:rPr>
        <w:t>развития детей проводится в произвольной</w:t>
      </w:r>
      <w:r>
        <w:t xml:space="preserve"> форме</w:t>
      </w:r>
      <w:r>
        <w:rPr>
          <w:spacing w:val="-1"/>
        </w:rPr>
        <w:t xml:space="preserve"> </w:t>
      </w:r>
      <w:r>
        <w:t>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используются специальные методики диагностики физического,</w:t>
      </w:r>
      <w:r>
        <w:rPr>
          <w:spacing w:val="-15"/>
        </w:rPr>
        <w:t xml:space="preserve"> </w:t>
      </w:r>
      <w:r>
        <w:t>коммуникативного, познавательного, речевого, художественно-эстетического развития.</w:t>
      </w:r>
    </w:p>
    <w:p w14:paraId="72583D58" w14:textId="38DE5E9E" w:rsidR="002B3F7A" w:rsidRDefault="001B3B8A" w:rsidP="0065695C">
      <w:pPr>
        <w:pStyle w:val="a3"/>
        <w:spacing w:before="1"/>
        <w:ind w:right="221"/>
      </w:pPr>
      <w:r>
        <w:t>Ведущим методом педагогической диагностики является наблюдение. Осуществляя педагогическую</w:t>
      </w:r>
      <w:r>
        <w:rPr>
          <w:spacing w:val="-5"/>
        </w:rPr>
        <w:t xml:space="preserve"> </w:t>
      </w:r>
      <w:r>
        <w:t>диагностику,</w:t>
      </w:r>
      <w:r>
        <w:rPr>
          <w:spacing w:val="-3"/>
        </w:rPr>
        <w:t xml:space="preserve"> </w:t>
      </w:r>
      <w:r>
        <w:t>педагог</w:t>
      </w:r>
      <w:r>
        <w:rPr>
          <w:spacing w:val="-7"/>
        </w:rPr>
        <w:t xml:space="preserve"> </w:t>
      </w:r>
      <w:r>
        <w:t>наблюдает</w:t>
      </w:r>
      <w:r>
        <w:rPr>
          <w:spacing w:val="-5"/>
        </w:rPr>
        <w:t xml:space="preserve"> </w:t>
      </w:r>
      <w:r>
        <w:t>за</w:t>
      </w:r>
      <w:r>
        <w:rPr>
          <w:spacing w:val="-8"/>
        </w:rPr>
        <w:t xml:space="preserve"> </w:t>
      </w:r>
      <w:r>
        <w:t>поведением</w:t>
      </w:r>
      <w:r>
        <w:rPr>
          <w:spacing w:val="-7"/>
        </w:rPr>
        <w:t xml:space="preserve"> </w:t>
      </w:r>
      <w:r>
        <w:t>ребенка</w:t>
      </w:r>
      <w:r>
        <w:rPr>
          <w:spacing w:val="-7"/>
        </w:rPr>
        <w:t xml:space="preserve"> </w:t>
      </w:r>
      <w:r>
        <w:t>в</w:t>
      </w:r>
      <w:r>
        <w:rPr>
          <w:spacing w:val="-7"/>
        </w:rPr>
        <w:t xml:space="preserve"> </w:t>
      </w:r>
      <w:r>
        <w:t>естественных</w:t>
      </w:r>
      <w:r>
        <w:rPr>
          <w:spacing w:val="-2"/>
        </w:rPr>
        <w:t xml:space="preserve"> </w:t>
      </w:r>
      <w:r>
        <w:t>условиях,</w:t>
      </w:r>
      <w:r>
        <w:rPr>
          <w:spacing w:val="-6"/>
        </w:rPr>
        <w:t xml:space="preserve"> </w:t>
      </w:r>
      <w:r>
        <w:t>в разных</w:t>
      </w:r>
      <w:r>
        <w:rPr>
          <w:spacing w:val="-4"/>
        </w:rPr>
        <w:t xml:space="preserve"> </w:t>
      </w:r>
      <w:r>
        <w:t>видах</w:t>
      </w:r>
      <w:r>
        <w:rPr>
          <w:spacing w:val="-3"/>
        </w:rPr>
        <w:t xml:space="preserve"> </w:t>
      </w:r>
      <w:r>
        <w:t>деятельности,</w:t>
      </w:r>
      <w:r>
        <w:rPr>
          <w:spacing w:val="-5"/>
        </w:rPr>
        <w:t xml:space="preserve"> </w:t>
      </w:r>
      <w:r>
        <w:t>специфичных</w:t>
      </w:r>
      <w:r>
        <w:rPr>
          <w:spacing w:val="-2"/>
        </w:rPr>
        <w:t xml:space="preserve"> </w:t>
      </w:r>
      <w:r>
        <w:t>для</w:t>
      </w:r>
      <w:r>
        <w:rPr>
          <w:spacing w:val="-8"/>
        </w:rPr>
        <w:t xml:space="preserve"> </w:t>
      </w:r>
      <w:r>
        <w:t>детей</w:t>
      </w:r>
      <w:r>
        <w:rPr>
          <w:spacing w:val="-5"/>
        </w:rPr>
        <w:t xml:space="preserve"> </w:t>
      </w:r>
      <w:r>
        <w:t>раннего</w:t>
      </w:r>
      <w:r>
        <w:rPr>
          <w:spacing w:val="-3"/>
        </w:rPr>
        <w:t xml:space="preserve"> </w:t>
      </w:r>
      <w:r>
        <w:t>и</w:t>
      </w:r>
      <w:r>
        <w:rPr>
          <w:spacing w:val="-5"/>
        </w:rPr>
        <w:t xml:space="preserve"> </w:t>
      </w:r>
      <w:r>
        <w:t>дошкольного</w:t>
      </w:r>
      <w:r>
        <w:rPr>
          <w:spacing w:val="-5"/>
        </w:rPr>
        <w:t xml:space="preserve"> </w:t>
      </w:r>
      <w:r>
        <w:t>возраста.</w:t>
      </w:r>
      <w:r>
        <w:rPr>
          <w:spacing w:val="-6"/>
        </w:rPr>
        <w:t xml:space="preserve"> </w:t>
      </w:r>
      <w:r>
        <w:t>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r w:rsidR="0065695C">
        <w:t xml:space="preserve"> </w:t>
      </w:r>
    </w:p>
    <w:p w14:paraId="7C18676C" w14:textId="77777777" w:rsidR="0065695C" w:rsidRDefault="0065695C" w:rsidP="0065695C">
      <w:pPr>
        <w:pStyle w:val="a3"/>
        <w:spacing w:before="64"/>
        <w:ind w:right="222"/>
      </w:pPr>
      <w:r>
        <w:t>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w:t>
      </w:r>
      <w:r>
        <w:rPr>
          <w:spacing w:val="-5"/>
        </w:rPr>
        <w:t xml:space="preserve"> </w:t>
      </w:r>
      <w:r>
        <w:t>позволяет</w:t>
      </w:r>
      <w:r>
        <w:rPr>
          <w:spacing w:val="-5"/>
        </w:rPr>
        <w:t xml:space="preserve"> </w:t>
      </w:r>
      <w:r>
        <w:t>определить</w:t>
      </w:r>
      <w:r>
        <w:rPr>
          <w:spacing w:val="-3"/>
        </w:rPr>
        <w:t xml:space="preserve"> </w:t>
      </w:r>
      <w:r>
        <w:t>зону</w:t>
      </w:r>
      <w:r>
        <w:rPr>
          <w:spacing w:val="-10"/>
        </w:rPr>
        <w:t xml:space="preserve"> </w:t>
      </w:r>
      <w:r>
        <w:t>актуального</w:t>
      </w:r>
      <w:r>
        <w:rPr>
          <w:spacing w:val="-4"/>
        </w:rPr>
        <w:t xml:space="preserve"> </w:t>
      </w:r>
      <w:r>
        <w:t>и</w:t>
      </w:r>
      <w:r>
        <w:rPr>
          <w:spacing w:val="-5"/>
        </w:rPr>
        <w:t xml:space="preserve"> </w:t>
      </w:r>
      <w:r>
        <w:t>ближайшего</w:t>
      </w:r>
      <w:r>
        <w:rPr>
          <w:spacing w:val="-5"/>
        </w:rPr>
        <w:t xml:space="preserve"> </w:t>
      </w:r>
      <w:r>
        <w:t>развития</w:t>
      </w:r>
      <w:r>
        <w:rPr>
          <w:spacing w:val="40"/>
        </w:rPr>
        <w:t xml:space="preserve"> </w:t>
      </w:r>
      <w:r>
        <w:t>ребенка.</w:t>
      </w:r>
      <w:r>
        <w:rPr>
          <w:spacing w:val="-5"/>
        </w:rPr>
        <w:t xml:space="preserve"> </w:t>
      </w:r>
      <w:r>
        <w:t>Инициативность свидетельствует о проявлении субъектности ребенка в деятельности и взаимодействии.</w:t>
      </w:r>
    </w:p>
    <w:p w14:paraId="4F449C16" w14:textId="77777777" w:rsidR="0065695C" w:rsidRDefault="0065695C" w:rsidP="0065695C">
      <w:pPr>
        <w:pStyle w:val="a3"/>
        <w:spacing w:before="1"/>
        <w:ind w:right="221"/>
      </w:pPr>
      <w: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w:t>
      </w:r>
      <w:r>
        <w:rPr>
          <w:spacing w:val="-3"/>
        </w:rPr>
        <w:t xml:space="preserve"> </w:t>
      </w:r>
      <w:r>
        <w:t>критерии</w:t>
      </w:r>
      <w:r>
        <w:rPr>
          <w:spacing w:val="-1"/>
        </w:rPr>
        <w:t xml:space="preserve"> </w:t>
      </w:r>
      <w:r>
        <w:t>их</w:t>
      </w:r>
      <w:r>
        <w:rPr>
          <w:spacing w:val="-1"/>
        </w:rPr>
        <w:t xml:space="preserve"> </w:t>
      </w:r>
      <w:r>
        <w:t>оценки.</w:t>
      </w:r>
      <w:r>
        <w:rPr>
          <w:spacing w:val="-2"/>
        </w:rPr>
        <w:t xml:space="preserve"> </w:t>
      </w:r>
      <w:r>
        <w:t>Фиксация</w:t>
      </w:r>
      <w:r>
        <w:rPr>
          <w:spacing w:val="-3"/>
        </w:rPr>
        <w:t xml:space="preserve"> </w:t>
      </w:r>
      <w:r>
        <w:t>данных наблюдения</w:t>
      </w:r>
      <w:r>
        <w:rPr>
          <w:spacing w:val="-3"/>
        </w:rPr>
        <w:t xml:space="preserve"> </w:t>
      </w:r>
      <w:r>
        <w:t>позволят</w:t>
      </w:r>
      <w:r>
        <w:rPr>
          <w:spacing w:val="-4"/>
        </w:rPr>
        <w:t xml:space="preserve"> </w:t>
      </w:r>
      <w:r>
        <w:t>педагогу</w:t>
      </w:r>
      <w:r>
        <w:rPr>
          <w:spacing w:val="40"/>
        </w:rPr>
        <w:t xml:space="preserve"> </w:t>
      </w:r>
      <w:r>
        <w:t>отследить,</w:t>
      </w:r>
      <w:r>
        <w:rPr>
          <w:spacing w:val="-3"/>
        </w:rPr>
        <w:t xml:space="preserve"> </w:t>
      </w:r>
      <w:r>
        <w:t>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1624C998" w14:textId="77777777" w:rsidR="0065695C" w:rsidRDefault="0065695C" w:rsidP="0065695C">
      <w:pPr>
        <w:pStyle w:val="a3"/>
        <w:ind w:right="220"/>
      </w:pPr>
      <w: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14:paraId="1C567847" w14:textId="77777777" w:rsidR="0065695C" w:rsidRDefault="0065695C" w:rsidP="0065695C">
      <w:pPr>
        <w:pStyle w:val="a3"/>
        <w:ind w:right="222"/>
      </w:pPr>
      <w: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14:paraId="4E79D169" w14:textId="77777777" w:rsidR="0065695C" w:rsidRDefault="0065695C" w:rsidP="0065695C">
      <w:pPr>
        <w:pStyle w:val="a3"/>
        <w:spacing w:before="1"/>
        <w:ind w:right="222"/>
      </w:pPr>
      <w: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3263957E" w14:textId="77777777" w:rsidR="0065695C" w:rsidRDefault="0065695C" w:rsidP="0065695C">
      <w:pPr>
        <w:pStyle w:val="a3"/>
        <w:ind w:right="222"/>
      </w:pPr>
      <w:r>
        <w:t>При</w:t>
      </w:r>
      <w:r>
        <w:rPr>
          <w:spacing w:val="-7"/>
        </w:rPr>
        <w:t xml:space="preserve"> </w:t>
      </w:r>
      <w:r>
        <w:t>необходимости</w:t>
      </w:r>
      <w:r>
        <w:rPr>
          <w:spacing w:val="-7"/>
        </w:rPr>
        <w:t xml:space="preserve"> </w:t>
      </w:r>
      <w:r>
        <w:t>используется</w:t>
      </w:r>
      <w:r>
        <w:rPr>
          <w:spacing w:val="-7"/>
        </w:rPr>
        <w:t xml:space="preserve"> </w:t>
      </w:r>
      <w:r>
        <w:t>психологическая</w:t>
      </w:r>
      <w:r>
        <w:rPr>
          <w:spacing w:val="-6"/>
        </w:rPr>
        <w:t xml:space="preserve"> </w:t>
      </w:r>
      <w:r>
        <w:t>диагностика</w:t>
      </w:r>
      <w:r>
        <w:rPr>
          <w:spacing w:val="-7"/>
        </w:rPr>
        <w:t xml:space="preserve"> </w:t>
      </w:r>
      <w:r>
        <w:t>развития</w:t>
      </w:r>
      <w:r>
        <w:rPr>
          <w:spacing w:val="-10"/>
        </w:rPr>
        <w:t xml:space="preserve"> </w:t>
      </w:r>
      <w:r>
        <w:t>детей</w:t>
      </w:r>
      <w:r>
        <w:rPr>
          <w:spacing w:val="-7"/>
        </w:rPr>
        <w:t xml:space="preserve"> </w:t>
      </w:r>
      <w:r>
        <w:t>(выявление</w:t>
      </w:r>
      <w:r>
        <w:rPr>
          <w:spacing w:val="-8"/>
        </w:rPr>
        <w:t xml:space="preserve"> </w:t>
      </w:r>
      <w:r>
        <w:t>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w:t>
      </w:r>
      <w:r>
        <w:rPr>
          <w:spacing w:val="-1"/>
        </w:rPr>
        <w:t xml:space="preserve"> </w:t>
      </w:r>
      <w:r>
        <w:t>могут</w:t>
      </w:r>
      <w:r>
        <w:rPr>
          <w:spacing w:val="-2"/>
        </w:rPr>
        <w:t xml:space="preserve"> </w:t>
      </w:r>
      <w:r>
        <w:t>использоваться</w:t>
      </w:r>
      <w:r>
        <w:rPr>
          <w:spacing w:val="-1"/>
        </w:rPr>
        <w:t xml:space="preserve"> </w:t>
      </w:r>
      <w:r>
        <w:t>для</w:t>
      </w:r>
      <w:r>
        <w:rPr>
          <w:spacing w:val="-3"/>
        </w:rPr>
        <w:t xml:space="preserve"> </w:t>
      </w:r>
      <w:r>
        <w:t>решения</w:t>
      </w:r>
      <w:r>
        <w:rPr>
          <w:spacing w:val="-3"/>
        </w:rPr>
        <w:t xml:space="preserve"> </w:t>
      </w:r>
      <w:r>
        <w:t>задач</w:t>
      </w:r>
      <w:r>
        <w:rPr>
          <w:spacing w:val="-4"/>
        </w:rPr>
        <w:t xml:space="preserve"> </w:t>
      </w:r>
      <w:r>
        <w:t>психологического</w:t>
      </w:r>
      <w:r>
        <w:rPr>
          <w:spacing w:val="-2"/>
        </w:rPr>
        <w:t xml:space="preserve"> </w:t>
      </w:r>
      <w:r>
        <w:t>сопровождения</w:t>
      </w:r>
      <w:r>
        <w:rPr>
          <w:spacing w:val="-4"/>
        </w:rPr>
        <w:t xml:space="preserve"> </w:t>
      </w:r>
      <w:r>
        <w:t>и оказания адресной психологической помощи.</w:t>
      </w:r>
    </w:p>
    <w:p w14:paraId="38F9D874" w14:textId="77777777" w:rsidR="0065695C" w:rsidRDefault="0065695C" w:rsidP="0065695C">
      <w:pPr>
        <w:pStyle w:val="a3"/>
        <w:spacing w:before="1"/>
        <w:ind w:left="921" w:firstLine="0"/>
      </w:pPr>
      <w:r>
        <w:t>Педагогическая</w:t>
      </w:r>
      <w:r>
        <w:rPr>
          <w:spacing w:val="-6"/>
        </w:rPr>
        <w:t xml:space="preserve"> </w:t>
      </w:r>
      <w:r>
        <w:t>диагностика</w:t>
      </w:r>
      <w:r>
        <w:rPr>
          <w:spacing w:val="-4"/>
        </w:rPr>
        <w:t xml:space="preserve"> </w:t>
      </w:r>
      <w:r>
        <w:t>проводится</w:t>
      </w:r>
      <w:r>
        <w:rPr>
          <w:spacing w:val="-4"/>
        </w:rPr>
        <w:t xml:space="preserve"> </w:t>
      </w:r>
      <w:r>
        <w:t>с</w:t>
      </w:r>
      <w:r>
        <w:rPr>
          <w:spacing w:val="25"/>
        </w:rPr>
        <w:t xml:space="preserve"> </w:t>
      </w:r>
      <w:r>
        <w:rPr>
          <w:spacing w:val="-2"/>
        </w:rPr>
        <w:t>периодичностью:</w:t>
      </w:r>
    </w:p>
    <w:p w14:paraId="63F1BF11" w14:textId="77777777" w:rsidR="0065695C" w:rsidRDefault="0065695C" w:rsidP="0065695C">
      <w:pPr>
        <w:pStyle w:val="a6"/>
        <w:numPr>
          <w:ilvl w:val="0"/>
          <w:numId w:val="237"/>
        </w:numPr>
        <w:tabs>
          <w:tab w:val="left" w:pos="1206"/>
        </w:tabs>
        <w:ind w:hanging="285"/>
        <w:rPr>
          <w:sz w:val="24"/>
        </w:rPr>
      </w:pPr>
      <w:r>
        <w:rPr>
          <w:sz w:val="24"/>
        </w:rPr>
        <w:t>в</w:t>
      </w:r>
      <w:r>
        <w:rPr>
          <w:spacing w:val="26"/>
          <w:sz w:val="24"/>
        </w:rPr>
        <w:t xml:space="preserve"> </w:t>
      </w:r>
      <w:r>
        <w:rPr>
          <w:sz w:val="24"/>
        </w:rPr>
        <w:t>группах</w:t>
      </w:r>
      <w:r>
        <w:rPr>
          <w:spacing w:val="1"/>
          <w:sz w:val="24"/>
        </w:rPr>
        <w:t xml:space="preserve"> </w:t>
      </w:r>
      <w:r>
        <w:rPr>
          <w:sz w:val="24"/>
        </w:rPr>
        <w:t>дошкольного</w:t>
      </w:r>
      <w:r>
        <w:rPr>
          <w:spacing w:val="-3"/>
          <w:sz w:val="24"/>
        </w:rPr>
        <w:t xml:space="preserve"> </w:t>
      </w:r>
      <w:r>
        <w:rPr>
          <w:sz w:val="24"/>
        </w:rPr>
        <w:t>возраста</w:t>
      </w:r>
      <w:r>
        <w:rPr>
          <w:spacing w:val="-2"/>
          <w:sz w:val="24"/>
        </w:rPr>
        <w:t xml:space="preserve"> </w:t>
      </w:r>
      <w:r>
        <w:rPr>
          <w:sz w:val="24"/>
        </w:rPr>
        <w:t>(2</w:t>
      </w:r>
      <w:r>
        <w:rPr>
          <w:spacing w:val="-1"/>
          <w:sz w:val="24"/>
        </w:rPr>
        <w:t xml:space="preserve"> </w:t>
      </w:r>
      <w:r>
        <w:rPr>
          <w:sz w:val="24"/>
        </w:rPr>
        <w:t>раза</w:t>
      </w:r>
      <w:r>
        <w:rPr>
          <w:spacing w:val="-3"/>
          <w:sz w:val="24"/>
        </w:rPr>
        <w:t xml:space="preserve"> </w:t>
      </w:r>
      <w:r>
        <w:rPr>
          <w:sz w:val="24"/>
        </w:rPr>
        <w:t>в</w:t>
      </w:r>
      <w:r>
        <w:rPr>
          <w:spacing w:val="-2"/>
          <w:sz w:val="24"/>
        </w:rPr>
        <w:t xml:space="preserve"> </w:t>
      </w:r>
      <w:r>
        <w:rPr>
          <w:sz w:val="24"/>
        </w:rPr>
        <w:t>год,</w:t>
      </w:r>
      <w:r>
        <w:rPr>
          <w:spacing w:val="1"/>
          <w:sz w:val="24"/>
        </w:rPr>
        <w:t xml:space="preserve"> </w:t>
      </w:r>
      <w:r>
        <w:rPr>
          <w:sz w:val="24"/>
        </w:rPr>
        <w:t>3-4</w:t>
      </w:r>
      <w:r>
        <w:rPr>
          <w:spacing w:val="-1"/>
          <w:sz w:val="24"/>
        </w:rPr>
        <w:t xml:space="preserve"> </w:t>
      </w:r>
      <w:r>
        <w:rPr>
          <w:sz w:val="24"/>
        </w:rPr>
        <w:t>неделя</w:t>
      </w:r>
      <w:r>
        <w:rPr>
          <w:spacing w:val="-1"/>
          <w:sz w:val="24"/>
        </w:rPr>
        <w:t xml:space="preserve"> </w:t>
      </w:r>
      <w:r>
        <w:rPr>
          <w:sz w:val="24"/>
        </w:rPr>
        <w:t>сентября</w:t>
      </w:r>
      <w:r>
        <w:rPr>
          <w:spacing w:val="-2"/>
          <w:sz w:val="24"/>
        </w:rPr>
        <w:t xml:space="preserve"> </w:t>
      </w:r>
      <w:r>
        <w:rPr>
          <w:sz w:val="24"/>
        </w:rPr>
        <w:t>и</w:t>
      </w:r>
      <w:r>
        <w:rPr>
          <w:spacing w:val="1"/>
          <w:sz w:val="24"/>
        </w:rPr>
        <w:t xml:space="preserve"> </w:t>
      </w:r>
      <w:r>
        <w:rPr>
          <w:sz w:val="24"/>
        </w:rPr>
        <w:t>2-3</w:t>
      </w:r>
      <w:r>
        <w:rPr>
          <w:spacing w:val="-1"/>
          <w:sz w:val="24"/>
        </w:rPr>
        <w:t xml:space="preserve"> </w:t>
      </w:r>
      <w:r>
        <w:rPr>
          <w:sz w:val="24"/>
        </w:rPr>
        <w:t>неделя</w:t>
      </w:r>
      <w:r>
        <w:rPr>
          <w:spacing w:val="-1"/>
          <w:sz w:val="24"/>
        </w:rPr>
        <w:t xml:space="preserve"> </w:t>
      </w:r>
      <w:r>
        <w:rPr>
          <w:spacing w:val="-2"/>
          <w:sz w:val="24"/>
        </w:rPr>
        <w:t>мая),</w:t>
      </w:r>
    </w:p>
    <w:p w14:paraId="4C3BE2B7" w14:textId="77777777" w:rsidR="0065695C" w:rsidRDefault="0065695C" w:rsidP="0065695C">
      <w:pPr>
        <w:pStyle w:val="a6"/>
        <w:numPr>
          <w:ilvl w:val="0"/>
          <w:numId w:val="237"/>
        </w:numPr>
        <w:tabs>
          <w:tab w:val="left" w:pos="1206"/>
        </w:tabs>
        <w:ind w:hanging="285"/>
        <w:rPr>
          <w:sz w:val="24"/>
        </w:rPr>
      </w:pPr>
      <w:r>
        <w:rPr>
          <w:sz w:val="24"/>
        </w:rPr>
        <w:t>в</w:t>
      </w:r>
      <w:r>
        <w:rPr>
          <w:spacing w:val="-5"/>
          <w:sz w:val="24"/>
        </w:rPr>
        <w:t xml:space="preserve"> </w:t>
      </w:r>
      <w:r>
        <w:rPr>
          <w:sz w:val="24"/>
        </w:rPr>
        <w:t>группах</w:t>
      </w:r>
      <w:r>
        <w:rPr>
          <w:spacing w:val="4"/>
          <w:sz w:val="24"/>
        </w:rPr>
        <w:t xml:space="preserve"> </w:t>
      </w:r>
      <w:r>
        <w:rPr>
          <w:sz w:val="24"/>
        </w:rPr>
        <w:t>раннего</w:t>
      </w:r>
      <w:r>
        <w:rPr>
          <w:spacing w:val="-3"/>
          <w:sz w:val="24"/>
        </w:rPr>
        <w:t xml:space="preserve"> </w:t>
      </w:r>
      <w:r>
        <w:rPr>
          <w:sz w:val="24"/>
        </w:rPr>
        <w:t>возраста</w:t>
      </w:r>
      <w:r>
        <w:rPr>
          <w:spacing w:val="-3"/>
          <w:sz w:val="24"/>
        </w:rPr>
        <w:t xml:space="preserve"> </w:t>
      </w:r>
      <w:r>
        <w:rPr>
          <w:sz w:val="24"/>
        </w:rPr>
        <w:t>(2</w:t>
      </w:r>
      <w:r>
        <w:rPr>
          <w:spacing w:val="-1"/>
          <w:sz w:val="24"/>
        </w:rPr>
        <w:t xml:space="preserve"> </w:t>
      </w:r>
      <w:r>
        <w:rPr>
          <w:sz w:val="24"/>
        </w:rPr>
        <w:t>раза</w:t>
      </w:r>
      <w:r>
        <w:rPr>
          <w:spacing w:val="-2"/>
          <w:sz w:val="24"/>
        </w:rPr>
        <w:t xml:space="preserve"> </w:t>
      </w:r>
      <w:r>
        <w:rPr>
          <w:sz w:val="24"/>
        </w:rPr>
        <w:t>в</w:t>
      </w:r>
      <w:r>
        <w:rPr>
          <w:spacing w:val="-2"/>
          <w:sz w:val="24"/>
        </w:rPr>
        <w:t xml:space="preserve"> </w:t>
      </w:r>
      <w:r>
        <w:rPr>
          <w:sz w:val="24"/>
        </w:rPr>
        <w:t>год,</w:t>
      </w:r>
      <w:r>
        <w:rPr>
          <w:spacing w:val="-2"/>
          <w:sz w:val="24"/>
        </w:rPr>
        <w:t xml:space="preserve"> </w:t>
      </w:r>
      <w:r>
        <w:rPr>
          <w:sz w:val="24"/>
        </w:rPr>
        <w:t>1-2</w:t>
      </w:r>
      <w:r>
        <w:rPr>
          <w:spacing w:val="-1"/>
          <w:sz w:val="24"/>
        </w:rPr>
        <w:t xml:space="preserve"> </w:t>
      </w:r>
      <w:r>
        <w:rPr>
          <w:sz w:val="24"/>
        </w:rPr>
        <w:t>неделя</w:t>
      </w:r>
      <w:r>
        <w:rPr>
          <w:spacing w:val="-1"/>
          <w:sz w:val="24"/>
        </w:rPr>
        <w:t xml:space="preserve"> </w:t>
      </w:r>
      <w:r>
        <w:rPr>
          <w:sz w:val="24"/>
        </w:rPr>
        <w:t>октября</w:t>
      </w:r>
      <w:r>
        <w:rPr>
          <w:spacing w:val="-2"/>
          <w:sz w:val="24"/>
        </w:rPr>
        <w:t xml:space="preserve"> </w:t>
      </w:r>
      <w:r>
        <w:rPr>
          <w:sz w:val="24"/>
        </w:rPr>
        <w:t>и</w:t>
      </w:r>
      <w:r>
        <w:rPr>
          <w:spacing w:val="-1"/>
          <w:sz w:val="24"/>
        </w:rPr>
        <w:t xml:space="preserve"> </w:t>
      </w:r>
      <w:r>
        <w:rPr>
          <w:sz w:val="24"/>
        </w:rPr>
        <w:t>2-3</w:t>
      </w:r>
      <w:r>
        <w:rPr>
          <w:spacing w:val="-1"/>
          <w:sz w:val="24"/>
        </w:rPr>
        <w:t xml:space="preserve"> </w:t>
      </w:r>
      <w:r>
        <w:rPr>
          <w:sz w:val="24"/>
        </w:rPr>
        <w:t>неделя</w:t>
      </w:r>
      <w:r>
        <w:rPr>
          <w:spacing w:val="-1"/>
          <w:sz w:val="24"/>
        </w:rPr>
        <w:t xml:space="preserve"> </w:t>
      </w:r>
      <w:r>
        <w:rPr>
          <w:spacing w:val="-2"/>
          <w:sz w:val="24"/>
        </w:rPr>
        <w:t>мая).</w:t>
      </w:r>
    </w:p>
    <w:p w14:paraId="307563C4" w14:textId="77777777" w:rsidR="0065695C" w:rsidRDefault="0065695C" w:rsidP="0065695C">
      <w:pPr>
        <w:pStyle w:val="a3"/>
        <w:ind w:right="224"/>
      </w:pPr>
      <w:r>
        <w:t>Для проведения индивидуальной педагогической диагностики на разных этапах освоения программы используются следующие диагностические пособия:</w:t>
      </w:r>
    </w:p>
    <w:p w14:paraId="22813584" w14:textId="77777777" w:rsidR="0065695C" w:rsidRDefault="0065695C" w:rsidP="0065695C">
      <w:pPr>
        <w:pStyle w:val="a6"/>
        <w:numPr>
          <w:ilvl w:val="0"/>
          <w:numId w:val="236"/>
        </w:numPr>
        <w:tabs>
          <w:tab w:val="left" w:pos="779"/>
        </w:tabs>
        <w:ind w:right="718" w:firstLine="0"/>
        <w:jc w:val="left"/>
        <w:rPr>
          <w:sz w:val="24"/>
        </w:rPr>
      </w:pPr>
      <w:r>
        <w:rPr>
          <w:sz w:val="24"/>
        </w:rPr>
        <w:t>Методическое</w:t>
      </w:r>
      <w:r>
        <w:rPr>
          <w:spacing w:val="-8"/>
          <w:sz w:val="24"/>
        </w:rPr>
        <w:t xml:space="preserve"> </w:t>
      </w:r>
      <w:r>
        <w:rPr>
          <w:sz w:val="24"/>
        </w:rPr>
        <w:t>обеспечение:</w:t>
      </w:r>
      <w:r>
        <w:rPr>
          <w:spacing w:val="-7"/>
          <w:sz w:val="24"/>
        </w:rPr>
        <w:t xml:space="preserve"> </w:t>
      </w:r>
      <w:r>
        <w:rPr>
          <w:sz w:val="24"/>
        </w:rPr>
        <w:t>Карпова</w:t>
      </w:r>
      <w:r>
        <w:rPr>
          <w:spacing w:val="-8"/>
          <w:sz w:val="24"/>
        </w:rPr>
        <w:t xml:space="preserve"> </w:t>
      </w:r>
      <w:r>
        <w:rPr>
          <w:sz w:val="24"/>
        </w:rPr>
        <w:t>Ю.В.</w:t>
      </w:r>
      <w:r>
        <w:rPr>
          <w:spacing w:val="-7"/>
          <w:sz w:val="24"/>
        </w:rPr>
        <w:t xml:space="preserve"> </w:t>
      </w:r>
      <w:r>
        <w:rPr>
          <w:sz w:val="24"/>
        </w:rPr>
        <w:t>Педагогическая</w:t>
      </w:r>
      <w:r>
        <w:rPr>
          <w:spacing w:val="-7"/>
          <w:sz w:val="24"/>
        </w:rPr>
        <w:t xml:space="preserve"> </w:t>
      </w:r>
      <w:r>
        <w:rPr>
          <w:sz w:val="24"/>
        </w:rPr>
        <w:t>диагностика</w:t>
      </w:r>
      <w:r>
        <w:rPr>
          <w:spacing w:val="-8"/>
          <w:sz w:val="24"/>
        </w:rPr>
        <w:t xml:space="preserve"> </w:t>
      </w:r>
      <w:r>
        <w:rPr>
          <w:sz w:val="24"/>
        </w:rPr>
        <w:t xml:space="preserve">индивидуального </w:t>
      </w:r>
      <w:r>
        <w:rPr>
          <w:sz w:val="24"/>
        </w:rPr>
        <w:lastRenderedPageBreak/>
        <w:t>развития ребенка 3-7 лет: методическое пособие / Ю.В. Карпова;</w:t>
      </w:r>
    </w:p>
    <w:p w14:paraId="51EEBE3A" w14:textId="77777777" w:rsidR="0065695C" w:rsidRDefault="0065695C" w:rsidP="0065695C">
      <w:pPr>
        <w:pStyle w:val="a6"/>
        <w:numPr>
          <w:ilvl w:val="0"/>
          <w:numId w:val="236"/>
        </w:numPr>
        <w:tabs>
          <w:tab w:val="left" w:pos="779"/>
        </w:tabs>
        <w:ind w:right="863" w:firstLine="0"/>
        <w:jc w:val="left"/>
        <w:rPr>
          <w:sz w:val="24"/>
        </w:rPr>
      </w:pPr>
      <w:r>
        <w:rPr>
          <w:sz w:val="24"/>
        </w:rPr>
        <w:t>Педагогическая</w:t>
      </w:r>
      <w:r>
        <w:rPr>
          <w:spacing w:val="-5"/>
          <w:sz w:val="24"/>
        </w:rPr>
        <w:t xml:space="preserve"> </w:t>
      </w:r>
      <w:r>
        <w:rPr>
          <w:sz w:val="24"/>
        </w:rPr>
        <w:t>диагностика</w:t>
      </w:r>
      <w:r>
        <w:rPr>
          <w:spacing w:val="-6"/>
          <w:sz w:val="24"/>
        </w:rPr>
        <w:t xml:space="preserve"> </w:t>
      </w:r>
      <w:r>
        <w:rPr>
          <w:sz w:val="24"/>
        </w:rPr>
        <w:t>к</w:t>
      </w:r>
      <w:r>
        <w:rPr>
          <w:spacing w:val="-5"/>
          <w:sz w:val="24"/>
        </w:rPr>
        <w:t xml:space="preserve"> </w:t>
      </w:r>
      <w:r>
        <w:rPr>
          <w:sz w:val="24"/>
        </w:rPr>
        <w:t>образовательной</w:t>
      </w:r>
      <w:r>
        <w:rPr>
          <w:spacing w:val="-5"/>
          <w:sz w:val="24"/>
        </w:rPr>
        <w:t xml:space="preserve"> </w:t>
      </w:r>
      <w:r>
        <w:rPr>
          <w:sz w:val="24"/>
        </w:rPr>
        <w:t>программе</w:t>
      </w:r>
      <w:r>
        <w:rPr>
          <w:spacing w:val="-2"/>
          <w:sz w:val="24"/>
        </w:rPr>
        <w:t xml:space="preserve"> </w:t>
      </w:r>
      <w:r>
        <w:rPr>
          <w:sz w:val="24"/>
        </w:rPr>
        <w:t>«Теремок»</w:t>
      </w:r>
      <w:r>
        <w:rPr>
          <w:spacing w:val="-8"/>
          <w:sz w:val="24"/>
        </w:rPr>
        <w:t xml:space="preserve"> </w:t>
      </w:r>
      <w:r>
        <w:rPr>
          <w:sz w:val="24"/>
        </w:rPr>
        <w:t>для</w:t>
      </w:r>
      <w:r>
        <w:rPr>
          <w:spacing w:val="-5"/>
          <w:sz w:val="24"/>
        </w:rPr>
        <w:t xml:space="preserve"> </w:t>
      </w:r>
      <w:r>
        <w:rPr>
          <w:sz w:val="24"/>
        </w:rPr>
        <w:t>детей</w:t>
      </w:r>
      <w:r>
        <w:rPr>
          <w:spacing w:val="-5"/>
          <w:sz w:val="24"/>
        </w:rPr>
        <w:t xml:space="preserve"> </w:t>
      </w:r>
      <w:r>
        <w:rPr>
          <w:sz w:val="24"/>
        </w:rPr>
        <w:t>от</w:t>
      </w:r>
      <w:r>
        <w:rPr>
          <w:spacing w:val="-5"/>
          <w:sz w:val="24"/>
        </w:rPr>
        <w:t xml:space="preserve"> </w:t>
      </w:r>
      <w:r>
        <w:rPr>
          <w:sz w:val="24"/>
        </w:rPr>
        <w:t>двух месяцев до трех лет под ред. Г.А. Урунтаевой, В.В. Кожевниковой, И.А. Лыковой.</w:t>
      </w:r>
    </w:p>
    <w:p w14:paraId="4F049687" w14:textId="77777777" w:rsidR="0065695C" w:rsidRDefault="0065695C" w:rsidP="0065695C">
      <w:pPr>
        <w:pStyle w:val="a6"/>
        <w:numPr>
          <w:ilvl w:val="0"/>
          <w:numId w:val="236"/>
        </w:numPr>
        <w:tabs>
          <w:tab w:val="left" w:pos="779"/>
        </w:tabs>
        <w:ind w:left="779" w:hanging="566"/>
        <w:jc w:val="left"/>
        <w:rPr>
          <w:sz w:val="24"/>
        </w:rPr>
      </w:pPr>
      <w:r>
        <w:rPr>
          <w:sz w:val="24"/>
        </w:rPr>
        <w:t>Мониторинг</w:t>
      </w:r>
      <w:r>
        <w:rPr>
          <w:spacing w:val="-5"/>
          <w:sz w:val="24"/>
        </w:rPr>
        <w:t xml:space="preserve"> </w:t>
      </w:r>
      <w:r>
        <w:rPr>
          <w:sz w:val="24"/>
        </w:rPr>
        <w:t>условий</w:t>
      </w:r>
      <w:r>
        <w:rPr>
          <w:spacing w:val="-4"/>
          <w:sz w:val="24"/>
        </w:rPr>
        <w:t xml:space="preserve"> </w:t>
      </w:r>
      <w:r>
        <w:rPr>
          <w:sz w:val="24"/>
        </w:rPr>
        <w:t>образования</w:t>
      </w:r>
      <w:r>
        <w:rPr>
          <w:spacing w:val="-5"/>
          <w:sz w:val="24"/>
        </w:rPr>
        <w:t xml:space="preserve"> </w:t>
      </w:r>
      <w:r>
        <w:rPr>
          <w:sz w:val="24"/>
        </w:rPr>
        <w:t>детей</w:t>
      </w:r>
      <w:r>
        <w:rPr>
          <w:spacing w:val="-4"/>
          <w:sz w:val="24"/>
        </w:rPr>
        <w:t xml:space="preserve"> </w:t>
      </w:r>
      <w:r>
        <w:rPr>
          <w:sz w:val="24"/>
        </w:rPr>
        <w:t>раннего</w:t>
      </w:r>
      <w:r>
        <w:rPr>
          <w:spacing w:val="-5"/>
          <w:sz w:val="24"/>
        </w:rPr>
        <w:t xml:space="preserve"> </w:t>
      </w:r>
      <w:r>
        <w:rPr>
          <w:sz w:val="24"/>
        </w:rPr>
        <w:t>возраста</w:t>
      </w:r>
      <w:r>
        <w:rPr>
          <w:spacing w:val="-4"/>
          <w:sz w:val="24"/>
        </w:rPr>
        <w:t xml:space="preserve"> </w:t>
      </w:r>
      <w:r>
        <w:rPr>
          <w:sz w:val="24"/>
        </w:rPr>
        <w:t>к</w:t>
      </w:r>
      <w:r>
        <w:rPr>
          <w:spacing w:val="-4"/>
          <w:sz w:val="24"/>
        </w:rPr>
        <w:t xml:space="preserve"> </w:t>
      </w:r>
      <w:r>
        <w:rPr>
          <w:sz w:val="24"/>
        </w:rPr>
        <w:t>образовательной</w:t>
      </w:r>
      <w:r>
        <w:rPr>
          <w:spacing w:val="-6"/>
          <w:sz w:val="24"/>
        </w:rPr>
        <w:t xml:space="preserve"> </w:t>
      </w:r>
      <w:r>
        <w:rPr>
          <w:spacing w:val="-2"/>
          <w:sz w:val="24"/>
        </w:rPr>
        <w:t>программе</w:t>
      </w:r>
    </w:p>
    <w:p w14:paraId="7161334C" w14:textId="69A87310" w:rsidR="0065695C" w:rsidRDefault="0065695C" w:rsidP="007E1601">
      <w:pPr>
        <w:pStyle w:val="a3"/>
        <w:spacing w:before="3"/>
        <w:ind w:firstLine="0"/>
        <w:jc w:val="left"/>
        <w:rPr>
          <w:spacing w:val="-2"/>
        </w:rPr>
      </w:pPr>
      <w:r>
        <w:t>«Теремок»</w:t>
      </w:r>
      <w:r>
        <w:rPr>
          <w:spacing w:val="-8"/>
        </w:rPr>
        <w:t xml:space="preserve"> </w:t>
      </w:r>
      <w:r>
        <w:t>под ред. Е.В.</w:t>
      </w:r>
      <w:r>
        <w:rPr>
          <w:spacing w:val="1"/>
        </w:rPr>
        <w:t xml:space="preserve"> </w:t>
      </w:r>
      <w:r>
        <w:rPr>
          <w:spacing w:val="-2"/>
        </w:rPr>
        <w:t>Трифоновой.</w:t>
      </w:r>
    </w:p>
    <w:p w14:paraId="405E3FB1" w14:textId="77777777" w:rsidR="00D0689C" w:rsidRDefault="00D0689C" w:rsidP="00D0689C">
      <w:pPr>
        <w:pStyle w:val="4"/>
        <w:spacing w:before="0"/>
        <w:ind w:left="0"/>
        <w:jc w:val="center"/>
      </w:pPr>
      <w:bookmarkStart w:id="24" w:name="_TOC_250111"/>
    </w:p>
    <w:p w14:paraId="0AFB7A13" w14:textId="77777777" w:rsidR="00D0689C" w:rsidRDefault="00D0689C" w:rsidP="00D0689C">
      <w:pPr>
        <w:pStyle w:val="4"/>
        <w:spacing w:before="0"/>
        <w:ind w:left="0"/>
        <w:jc w:val="center"/>
      </w:pPr>
      <w:r>
        <w:t>ЧАСТЬ,</w:t>
      </w:r>
      <w:r>
        <w:rPr>
          <w:spacing w:val="-15"/>
        </w:rPr>
        <w:t xml:space="preserve"> </w:t>
      </w:r>
      <w:r>
        <w:t>ФОРМИРУЕМАЯ</w:t>
      </w:r>
      <w:r>
        <w:rPr>
          <w:spacing w:val="-15"/>
        </w:rPr>
        <w:t xml:space="preserve"> </w:t>
      </w:r>
      <w:r>
        <w:t>УЧАСТНИКАМИ ОБРАЗОВАТЕЛЬНЫХ</w:t>
      </w:r>
      <w:r>
        <w:rPr>
          <w:spacing w:val="-7"/>
        </w:rPr>
        <w:t xml:space="preserve"> </w:t>
      </w:r>
      <w:bookmarkEnd w:id="24"/>
      <w:r>
        <w:rPr>
          <w:spacing w:val="-2"/>
        </w:rPr>
        <w:t>ОТНОШЕНИЙ</w:t>
      </w:r>
    </w:p>
    <w:p w14:paraId="6C86DDDA" w14:textId="77777777" w:rsidR="00D0689C" w:rsidRDefault="00D0689C" w:rsidP="00D0689C">
      <w:pPr>
        <w:pStyle w:val="4"/>
        <w:ind w:left="4056"/>
      </w:pPr>
      <w:bookmarkStart w:id="25" w:name="_TOC_250110"/>
      <w:r>
        <w:t>Пояснительная</w:t>
      </w:r>
      <w:bookmarkEnd w:id="25"/>
      <w:r>
        <w:rPr>
          <w:spacing w:val="-2"/>
        </w:rPr>
        <w:t xml:space="preserve"> записка</w:t>
      </w:r>
    </w:p>
    <w:p w14:paraId="0CF9E1D2" w14:textId="77777777" w:rsidR="00D0689C" w:rsidRDefault="00D0689C" w:rsidP="00D0689C">
      <w:pPr>
        <w:pStyle w:val="a3"/>
        <w:spacing w:before="120"/>
        <w:ind w:right="222"/>
      </w:pPr>
      <w:r>
        <w:t>ФГОС ДО определяет необходимость представления в Программе, части, формируемой участниками образовательных отношений, представить выбранные участниками образовательных отношений образовательные программы, направленные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методики, формы организации образовательной работы.</w:t>
      </w:r>
    </w:p>
    <w:p w14:paraId="6958DEDF" w14:textId="77777777" w:rsidR="00D0689C" w:rsidRDefault="00D0689C" w:rsidP="00D0689C">
      <w:pPr>
        <w:pStyle w:val="a3"/>
        <w:ind w:right="230"/>
      </w:pPr>
      <w:r>
        <w:t>Часть Программы, формируемая участниками образовательных отношений, включает различные направления, выбранные участниками образовательных отношений из числа парциальных и иных программ, методик.</w:t>
      </w:r>
    </w:p>
    <w:p w14:paraId="116B09F3" w14:textId="77777777" w:rsidR="00D0689C" w:rsidRDefault="00D0689C" w:rsidP="00D0689C">
      <w:pPr>
        <w:pStyle w:val="a3"/>
        <w:spacing w:before="1"/>
        <w:ind w:right="231"/>
      </w:pPr>
      <w:r>
        <w:t>Данная</w:t>
      </w:r>
      <w:r>
        <w:rPr>
          <w:spacing w:val="-15"/>
        </w:rPr>
        <w:t xml:space="preserve"> </w:t>
      </w:r>
      <w:r>
        <w:t>часть</w:t>
      </w:r>
      <w:r>
        <w:rPr>
          <w:spacing w:val="-15"/>
        </w:rPr>
        <w:t xml:space="preserve"> </w:t>
      </w:r>
      <w:r>
        <w:t>Программы</w:t>
      </w:r>
      <w:r>
        <w:rPr>
          <w:spacing w:val="-15"/>
        </w:rPr>
        <w:t xml:space="preserve"> </w:t>
      </w:r>
      <w:r>
        <w:t>учитывает</w:t>
      </w:r>
      <w:r>
        <w:rPr>
          <w:spacing w:val="-15"/>
        </w:rPr>
        <w:t xml:space="preserve"> </w:t>
      </w:r>
      <w:r>
        <w:t>образовательные</w:t>
      </w:r>
      <w:r>
        <w:rPr>
          <w:spacing w:val="-15"/>
        </w:rPr>
        <w:t xml:space="preserve"> </w:t>
      </w:r>
      <w:r>
        <w:t>потребности,</w:t>
      </w:r>
      <w:r>
        <w:rPr>
          <w:spacing w:val="-15"/>
        </w:rPr>
        <w:t xml:space="preserve"> </w:t>
      </w:r>
      <w:r>
        <w:t>интересы</w:t>
      </w:r>
      <w:r>
        <w:rPr>
          <w:spacing w:val="-15"/>
        </w:rPr>
        <w:t xml:space="preserve"> </w:t>
      </w:r>
      <w:r>
        <w:t>и</w:t>
      </w:r>
      <w:r>
        <w:rPr>
          <w:spacing w:val="-15"/>
        </w:rPr>
        <w:t xml:space="preserve"> </w:t>
      </w:r>
      <w:r>
        <w:t>мотивы</w:t>
      </w:r>
      <w:r>
        <w:rPr>
          <w:spacing w:val="-15"/>
        </w:rPr>
        <w:t xml:space="preserve"> </w:t>
      </w:r>
      <w:r>
        <w:t>детей, членов их семей и педагогов и, в частности, ориентирована на:</w:t>
      </w:r>
    </w:p>
    <w:p w14:paraId="52696932" w14:textId="77777777" w:rsidR="00D0689C" w:rsidRDefault="00D0689C" w:rsidP="00D0689C">
      <w:pPr>
        <w:pStyle w:val="a6"/>
        <w:numPr>
          <w:ilvl w:val="0"/>
          <w:numId w:val="235"/>
        </w:numPr>
        <w:tabs>
          <w:tab w:val="left" w:pos="778"/>
        </w:tabs>
        <w:spacing w:before="84"/>
        <w:ind w:right="235" w:firstLine="0"/>
        <w:rPr>
          <w:sz w:val="24"/>
        </w:rPr>
      </w:pPr>
      <w:r>
        <w:rPr>
          <w:sz w:val="24"/>
        </w:rPr>
        <w:t>специфику национальных, социокультурных и иных условий, в которых осуществляется образовательная деятельность;</w:t>
      </w:r>
    </w:p>
    <w:p w14:paraId="30F58CAA" w14:textId="77777777" w:rsidR="00D0689C" w:rsidRDefault="00D0689C" w:rsidP="00D0689C">
      <w:pPr>
        <w:pStyle w:val="a6"/>
        <w:numPr>
          <w:ilvl w:val="0"/>
          <w:numId w:val="235"/>
        </w:numPr>
        <w:tabs>
          <w:tab w:val="left" w:pos="778"/>
        </w:tabs>
        <w:ind w:right="231" w:firstLine="0"/>
        <w:rPr>
          <w:sz w:val="24"/>
        </w:rPr>
      </w:pPr>
      <w:r>
        <w:rPr>
          <w:sz w:val="24"/>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14:paraId="57222601" w14:textId="77777777" w:rsidR="00D0689C" w:rsidRDefault="00D0689C" w:rsidP="00D0689C">
      <w:pPr>
        <w:pStyle w:val="a3"/>
        <w:spacing w:before="1"/>
        <w:ind w:right="228"/>
      </w:pPr>
      <w:proofErr w:type="gramStart"/>
      <w:r>
        <w:t>Часть Программы, формируемая участниками образовательных отношений представлена</w:t>
      </w:r>
      <w:proofErr w:type="gramEnd"/>
      <w:r>
        <w:t xml:space="preserve"> парциальными образовательными программами, связанными с пятью направлениями развития ребенка (образовательными областями) и обогащают основное содержание образовательной деятельности по Программе, обеспечивая разностороннее развитие детей.</w:t>
      </w:r>
    </w:p>
    <w:p w14:paraId="5418E2CF" w14:textId="77777777" w:rsidR="00D0689C" w:rsidRDefault="00D0689C" w:rsidP="00D0689C">
      <w:pPr>
        <w:pStyle w:val="a3"/>
        <w:ind w:right="223"/>
      </w:pPr>
      <w: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и одной из основных тенденций современного дошкольного образования является ориентация на социально- коммуникативное</w:t>
      </w:r>
      <w:r>
        <w:rPr>
          <w:spacing w:val="-13"/>
        </w:rPr>
        <w:t xml:space="preserve"> </w:t>
      </w:r>
      <w:r>
        <w:t>развитие</w:t>
      </w:r>
      <w:r>
        <w:rPr>
          <w:spacing w:val="-13"/>
        </w:rPr>
        <w:t xml:space="preserve"> </w:t>
      </w:r>
      <w:r>
        <w:t>поколения.</w:t>
      </w:r>
      <w:r>
        <w:rPr>
          <w:spacing w:val="-12"/>
        </w:rPr>
        <w:t xml:space="preserve"> </w:t>
      </w:r>
      <w:r>
        <w:t>В</w:t>
      </w:r>
      <w:r>
        <w:rPr>
          <w:spacing w:val="-13"/>
        </w:rPr>
        <w:t xml:space="preserve"> </w:t>
      </w:r>
      <w:r>
        <w:t>Федеральном</w:t>
      </w:r>
      <w:r>
        <w:rPr>
          <w:spacing w:val="-12"/>
        </w:rPr>
        <w:t xml:space="preserve"> </w:t>
      </w:r>
      <w:r>
        <w:t>государственном</w:t>
      </w:r>
      <w:r>
        <w:rPr>
          <w:spacing w:val="-12"/>
        </w:rPr>
        <w:t xml:space="preserve"> </w:t>
      </w:r>
      <w:r>
        <w:t>образовательном</w:t>
      </w:r>
      <w:r>
        <w:rPr>
          <w:spacing w:val="-12"/>
        </w:rPr>
        <w:t xml:space="preserve"> </w:t>
      </w:r>
      <w:r>
        <w:t>стандарте дошкольного образования социально-коммуникативное развитие рассматривается как одна из образовательных областей, направленных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r>
        <w:rPr>
          <w:spacing w:val="-2"/>
        </w:rPr>
        <w:t xml:space="preserve"> </w:t>
      </w:r>
      <w:r>
        <w:t>формирование</w:t>
      </w:r>
      <w:r>
        <w:rPr>
          <w:spacing w:val="-1"/>
        </w:rPr>
        <w:t xml:space="preserve"> </w:t>
      </w:r>
      <w:r>
        <w:t>уважительного</w:t>
      </w:r>
      <w:r>
        <w:rPr>
          <w:spacing w:val="-2"/>
        </w:rPr>
        <w:t xml:space="preserve"> </w:t>
      </w:r>
      <w:r>
        <w:t>отношения</w:t>
      </w:r>
      <w:r>
        <w:rPr>
          <w:spacing w:val="-5"/>
        </w:rPr>
        <w:t xml:space="preserve"> </w:t>
      </w:r>
      <w:r>
        <w:t>и</w:t>
      </w:r>
      <w:r>
        <w:rPr>
          <w:spacing w:val="-1"/>
        </w:rPr>
        <w:t xml:space="preserve"> </w:t>
      </w:r>
      <w:r>
        <w:t>чувства</w:t>
      </w:r>
      <w:r>
        <w:rPr>
          <w:spacing w:val="-3"/>
        </w:rPr>
        <w:t xml:space="preserve"> </w:t>
      </w:r>
      <w:r>
        <w:t>принадлежности</w:t>
      </w:r>
      <w:r>
        <w:rPr>
          <w:spacing w:val="-3"/>
        </w:rPr>
        <w:t xml:space="preserve"> </w:t>
      </w:r>
      <w:r>
        <w:t>к</w:t>
      </w:r>
      <w:r>
        <w:rPr>
          <w:spacing w:val="-2"/>
        </w:rPr>
        <w:t xml:space="preserve"> </w:t>
      </w:r>
      <w:r>
        <w:t>своей</w:t>
      </w:r>
      <w:r>
        <w:rPr>
          <w:spacing w:val="-1"/>
        </w:rPr>
        <w:t xml:space="preserve"> </w:t>
      </w:r>
      <w:r>
        <w:t>семье</w:t>
      </w:r>
      <w:r>
        <w:rPr>
          <w:spacing w:val="-3"/>
        </w:rPr>
        <w:t xml:space="preserve"> </w:t>
      </w:r>
      <w:r>
        <w:t>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59C1EEFF" w14:textId="77777777" w:rsidR="00D0689C" w:rsidRDefault="00D0689C" w:rsidP="00D0689C">
      <w:pPr>
        <w:pStyle w:val="a3"/>
        <w:ind w:right="229"/>
      </w:pPr>
      <w:r>
        <w:t>Социально-коммуникативное развитие детей дошкольного возраста обеспечивает безболезненное вхождение ребенка в мир социальных отношений, его самореализацию в соответствии</w:t>
      </w:r>
      <w:r>
        <w:rPr>
          <w:spacing w:val="-12"/>
        </w:rPr>
        <w:t xml:space="preserve"> </w:t>
      </w:r>
      <w:r>
        <w:t>с</w:t>
      </w:r>
      <w:r>
        <w:rPr>
          <w:spacing w:val="-13"/>
        </w:rPr>
        <w:t xml:space="preserve"> </w:t>
      </w:r>
      <w:r>
        <w:t>социальными</w:t>
      </w:r>
      <w:r>
        <w:rPr>
          <w:spacing w:val="-12"/>
        </w:rPr>
        <w:t xml:space="preserve"> </w:t>
      </w:r>
      <w:r>
        <w:t>ценностями,</w:t>
      </w:r>
      <w:r>
        <w:rPr>
          <w:spacing w:val="-12"/>
        </w:rPr>
        <w:t xml:space="preserve"> </w:t>
      </w:r>
      <w:r>
        <w:t>общение,</w:t>
      </w:r>
      <w:r>
        <w:rPr>
          <w:spacing w:val="-12"/>
        </w:rPr>
        <w:t xml:space="preserve"> </w:t>
      </w:r>
      <w:r>
        <w:t>построенное</w:t>
      </w:r>
      <w:r>
        <w:rPr>
          <w:spacing w:val="-13"/>
        </w:rPr>
        <w:t xml:space="preserve"> </w:t>
      </w:r>
      <w:r>
        <w:t>на</w:t>
      </w:r>
      <w:r>
        <w:rPr>
          <w:spacing w:val="-15"/>
        </w:rPr>
        <w:t xml:space="preserve"> </w:t>
      </w:r>
      <w:r>
        <w:t>принципах</w:t>
      </w:r>
      <w:r>
        <w:rPr>
          <w:spacing w:val="-11"/>
        </w:rPr>
        <w:t xml:space="preserve"> </w:t>
      </w:r>
      <w:r>
        <w:t>равенства</w:t>
      </w:r>
      <w:r>
        <w:rPr>
          <w:spacing w:val="-12"/>
        </w:rPr>
        <w:t xml:space="preserve"> </w:t>
      </w:r>
      <w:r>
        <w:t>субъектов, диалога культур.</w:t>
      </w:r>
    </w:p>
    <w:p w14:paraId="7FFA97A1" w14:textId="77777777" w:rsidR="00D0689C" w:rsidRDefault="00D0689C" w:rsidP="00D0689C">
      <w:pPr>
        <w:pStyle w:val="a3"/>
        <w:ind w:right="218"/>
      </w:pPr>
      <w:r>
        <w:t>Часть,</w:t>
      </w:r>
      <w:r>
        <w:rPr>
          <w:spacing w:val="-9"/>
        </w:rPr>
        <w:t xml:space="preserve"> </w:t>
      </w:r>
      <w:r>
        <w:t>формируемая</w:t>
      </w:r>
      <w:r>
        <w:rPr>
          <w:spacing w:val="-4"/>
        </w:rPr>
        <w:t xml:space="preserve"> </w:t>
      </w:r>
      <w:r>
        <w:t>участниками</w:t>
      </w:r>
      <w:r>
        <w:rPr>
          <w:spacing w:val="-8"/>
        </w:rPr>
        <w:t xml:space="preserve"> </w:t>
      </w:r>
      <w:r>
        <w:t>образовательных</w:t>
      </w:r>
      <w:r>
        <w:rPr>
          <w:spacing w:val="-7"/>
        </w:rPr>
        <w:t xml:space="preserve"> </w:t>
      </w:r>
      <w:r>
        <w:t>отношений</w:t>
      </w:r>
      <w:r>
        <w:rPr>
          <w:spacing w:val="-8"/>
        </w:rPr>
        <w:t xml:space="preserve"> </w:t>
      </w:r>
      <w:r>
        <w:t>в</w:t>
      </w:r>
      <w:r>
        <w:rPr>
          <w:spacing w:val="-12"/>
        </w:rPr>
        <w:t xml:space="preserve"> </w:t>
      </w:r>
      <w:r>
        <w:t>образовательной</w:t>
      </w:r>
      <w:r>
        <w:rPr>
          <w:spacing w:val="-10"/>
        </w:rPr>
        <w:t xml:space="preserve"> </w:t>
      </w:r>
      <w:r>
        <w:t>программе дошкольного образования составлена на основе парциальной программы социально- коммуникативного развития и социального воспитания дошкольников «Дорогою добра» Л.В.Коломийченко</w:t>
      </w:r>
      <w:r>
        <w:rPr>
          <w:spacing w:val="-1"/>
        </w:rPr>
        <w:t xml:space="preserve"> </w:t>
      </w:r>
      <w:r>
        <w:t>и</w:t>
      </w:r>
      <w:r>
        <w:rPr>
          <w:spacing w:val="-1"/>
        </w:rPr>
        <w:t xml:space="preserve"> </w:t>
      </w:r>
      <w:r>
        <w:t>направлена</w:t>
      </w:r>
      <w:r>
        <w:rPr>
          <w:spacing w:val="-2"/>
        </w:rPr>
        <w:t xml:space="preserve"> </w:t>
      </w:r>
      <w:r>
        <w:t>на</w:t>
      </w:r>
      <w:r>
        <w:rPr>
          <w:spacing w:val="-2"/>
        </w:rPr>
        <w:t xml:space="preserve"> </w:t>
      </w:r>
      <w:r>
        <w:t>достижение</w:t>
      </w:r>
      <w:r>
        <w:rPr>
          <w:spacing w:val="-2"/>
        </w:rPr>
        <w:t xml:space="preserve"> </w:t>
      </w:r>
      <w:r>
        <w:t>целевых ориентиров</w:t>
      </w:r>
      <w:r>
        <w:rPr>
          <w:spacing w:val="-2"/>
        </w:rPr>
        <w:t xml:space="preserve"> </w:t>
      </w:r>
      <w:r>
        <w:t>социально-коммуникативного развития, заявленных во ФГОС ДО.</w:t>
      </w:r>
    </w:p>
    <w:p w14:paraId="4B980A60" w14:textId="77777777" w:rsidR="00D0689C" w:rsidRDefault="00D0689C" w:rsidP="00D0689C">
      <w:pPr>
        <w:pStyle w:val="a3"/>
        <w:ind w:right="223"/>
      </w:pPr>
      <w:r>
        <w:t xml:space="preserve">Парциальная программа «Дорогою добра» является компилятивной (объединяющей различные разделы воспитательно-образовательного процесса), парциальной (по отношению к комплексным программам), открытой (допускающей возможность авторских технологий в ее </w:t>
      </w:r>
      <w:r>
        <w:rPr>
          <w:spacing w:val="-2"/>
        </w:rPr>
        <w:t>реализации).</w:t>
      </w:r>
    </w:p>
    <w:p w14:paraId="22D2EDB4" w14:textId="77777777" w:rsidR="00D0689C" w:rsidRDefault="00D0689C" w:rsidP="00D0689C">
      <w:pPr>
        <w:pStyle w:val="a3"/>
        <w:ind w:right="222"/>
      </w:pPr>
      <w:r>
        <w:lastRenderedPageBreak/>
        <w:t>Содержание парциальной программы «Дорогою добра» в соответствии с требованиями Стандарта включает три основных раздела -целевой, содержательный и организационный.</w:t>
      </w:r>
    </w:p>
    <w:p w14:paraId="40290D82" w14:textId="6E03DB57" w:rsidR="00D0689C" w:rsidRDefault="00D0689C" w:rsidP="00D0689C">
      <w:pPr>
        <w:pStyle w:val="a3"/>
        <w:ind w:right="226"/>
      </w:pPr>
      <w:r>
        <w:t>Целевой</w:t>
      </w:r>
      <w:r>
        <w:rPr>
          <w:spacing w:val="-8"/>
        </w:rPr>
        <w:t xml:space="preserve"> </w:t>
      </w:r>
      <w:r>
        <w:t>раздел</w:t>
      </w:r>
      <w:r>
        <w:rPr>
          <w:spacing w:val="-8"/>
        </w:rPr>
        <w:t xml:space="preserve"> </w:t>
      </w:r>
      <w:r>
        <w:t>парциальной</w:t>
      </w:r>
      <w:r>
        <w:rPr>
          <w:spacing w:val="-9"/>
        </w:rPr>
        <w:t xml:space="preserve"> </w:t>
      </w:r>
      <w:r>
        <w:t>программы</w:t>
      </w:r>
      <w:r>
        <w:rPr>
          <w:spacing w:val="-8"/>
        </w:rPr>
        <w:t xml:space="preserve"> </w:t>
      </w:r>
      <w:r>
        <w:t>определяет</w:t>
      </w:r>
      <w:r>
        <w:rPr>
          <w:spacing w:val="-8"/>
        </w:rPr>
        <w:t xml:space="preserve"> </w:t>
      </w:r>
      <w:r>
        <w:t>ее</w:t>
      </w:r>
      <w:r>
        <w:rPr>
          <w:spacing w:val="-7"/>
        </w:rPr>
        <w:t xml:space="preserve"> </w:t>
      </w:r>
      <w:r>
        <w:t>цели</w:t>
      </w:r>
      <w:r>
        <w:rPr>
          <w:spacing w:val="-7"/>
        </w:rPr>
        <w:t xml:space="preserve"> </w:t>
      </w:r>
      <w:r>
        <w:t>и</w:t>
      </w:r>
      <w:r>
        <w:rPr>
          <w:spacing w:val="-7"/>
        </w:rPr>
        <w:t xml:space="preserve"> </w:t>
      </w:r>
      <w:r>
        <w:t>задачи,</w:t>
      </w:r>
      <w:r>
        <w:rPr>
          <w:spacing w:val="-8"/>
        </w:rPr>
        <w:t xml:space="preserve"> </w:t>
      </w:r>
      <w:r>
        <w:t>принципы</w:t>
      </w:r>
      <w:r>
        <w:rPr>
          <w:spacing w:val="-8"/>
        </w:rPr>
        <w:t xml:space="preserve"> </w:t>
      </w:r>
      <w:r>
        <w:t>и</w:t>
      </w:r>
      <w:r>
        <w:rPr>
          <w:spacing w:val="-7"/>
        </w:rPr>
        <w:t xml:space="preserve"> </w:t>
      </w:r>
      <w:r>
        <w:t>подходы</w:t>
      </w:r>
      <w:r>
        <w:rPr>
          <w:spacing w:val="-10"/>
        </w:rPr>
        <w:t xml:space="preserve"> </w:t>
      </w:r>
      <w:r>
        <w:t xml:space="preserve">к формированию парциальной программы, планируемые результаты ее освоения в виде целевых </w:t>
      </w:r>
      <w:r>
        <w:rPr>
          <w:spacing w:val="-2"/>
        </w:rPr>
        <w:t>ориентиров.</w:t>
      </w:r>
      <w:r>
        <w:rPr>
          <w:spacing w:val="-4"/>
        </w:rPr>
        <w:t xml:space="preserve"> </w:t>
      </w:r>
      <w:r>
        <w:rPr>
          <w:spacing w:val="-2"/>
        </w:rPr>
        <w:t xml:space="preserve">Система оценивания качества реализации парциальной программы направлена в первую </w:t>
      </w:r>
      <w:r>
        <w:t>очередь на оценивание созданных дошкольным учреждением условий внутри образовательного</w:t>
      </w:r>
      <w:r w:rsidRPr="00D0689C">
        <w:rPr>
          <w:spacing w:val="-2"/>
        </w:rPr>
        <w:t xml:space="preserve"> </w:t>
      </w:r>
      <w:r>
        <w:rPr>
          <w:spacing w:val="-2"/>
        </w:rPr>
        <w:t>процесса.</w:t>
      </w:r>
    </w:p>
    <w:p w14:paraId="01F81DF4" w14:textId="77777777" w:rsidR="00D0689C" w:rsidRDefault="00D0689C" w:rsidP="00D0689C">
      <w:pPr>
        <w:pStyle w:val="a3"/>
        <w:ind w:right="226"/>
      </w:pPr>
      <w:r>
        <w:t>Содержательный раздел парциальной программы включает описание образовательной деятельности с детьми, взаимодействия взрослых с детьми, взаимодействия педагогического коллектива с семьями дошкольников.</w:t>
      </w:r>
    </w:p>
    <w:p w14:paraId="26A1D86F" w14:textId="77777777" w:rsidR="00D0689C" w:rsidRDefault="00D0689C" w:rsidP="00D0689C">
      <w:pPr>
        <w:pStyle w:val="a3"/>
        <w:ind w:right="221"/>
      </w:pPr>
      <w:r>
        <w:t>Организационный раздел описывает систему условий реализации образовательной деятельности, необходимых для достижения целей парциальной программы, а также особенности организации образовательной деятельности, а именно описание: педагогических, кадровых, материально-технических условий, особенностей организации развивающей предметно- пространственной среды, особенностей образовательной деятельности разных видов, место реализации парциальной программы в режиме дня.</w:t>
      </w:r>
    </w:p>
    <w:p w14:paraId="29F8D60C" w14:textId="77777777" w:rsidR="00D0689C" w:rsidRDefault="00D0689C" w:rsidP="00D0689C">
      <w:pPr>
        <w:pStyle w:val="a3"/>
        <w:ind w:right="229"/>
      </w:pPr>
      <w:r>
        <w:t>Парциальная программа «Дорогою добра» завершается описанием перспектив по ее совершенствованию и развитию.</w:t>
      </w:r>
    </w:p>
    <w:p w14:paraId="4A384BEC" w14:textId="77777777" w:rsidR="00D0689C" w:rsidRDefault="00D0689C" w:rsidP="00D0689C">
      <w:pPr>
        <w:pStyle w:val="a3"/>
        <w:spacing w:before="1"/>
        <w:ind w:right="226"/>
      </w:pPr>
      <w:r>
        <w:t>Программа «Дорогою добра» будет реализовываться, как парциальная образовательная программа в часть, формируемую участниками образовательных отношений. Основная концепция программы совпадает с главной идеей обязательной части основной общеобразовательной программы</w:t>
      </w:r>
      <w:r>
        <w:rPr>
          <w:spacing w:val="14"/>
        </w:rPr>
        <w:t xml:space="preserve"> </w:t>
      </w:r>
      <w:r>
        <w:t>дошкольного</w:t>
      </w:r>
      <w:r>
        <w:rPr>
          <w:spacing w:val="14"/>
        </w:rPr>
        <w:t xml:space="preserve"> </w:t>
      </w:r>
      <w:r>
        <w:t>образования</w:t>
      </w:r>
      <w:r>
        <w:rPr>
          <w:spacing w:val="15"/>
        </w:rPr>
        <w:t xml:space="preserve"> </w:t>
      </w:r>
      <w:r>
        <w:t>МБДОУ,</w:t>
      </w:r>
      <w:r>
        <w:rPr>
          <w:spacing w:val="14"/>
        </w:rPr>
        <w:t xml:space="preserve"> </w:t>
      </w:r>
      <w:r>
        <w:t>которая</w:t>
      </w:r>
      <w:r>
        <w:rPr>
          <w:spacing w:val="14"/>
        </w:rPr>
        <w:t xml:space="preserve"> </w:t>
      </w:r>
      <w:r>
        <w:t>заключается</w:t>
      </w:r>
      <w:r>
        <w:rPr>
          <w:spacing w:val="15"/>
        </w:rPr>
        <w:t xml:space="preserve"> </w:t>
      </w:r>
      <w:r>
        <w:t>в</w:t>
      </w:r>
      <w:r>
        <w:rPr>
          <w:spacing w:val="14"/>
        </w:rPr>
        <w:t xml:space="preserve"> </w:t>
      </w:r>
      <w:r>
        <w:t>том,</w:t>
      </w:r>
      <w:r>
        <w:rPr>
          <w:spacing w:val="14"/>
        </w:rPr>
        <w:t xml:space="preserve"> </w:t>
      </w:r>
      <w:r>
        <w:t>что</w:t>
      </w:r>
      <w:r>
        <w:rPr>
          <w:spacing w:val="16"/>
        </w:rPr>
        <w:t xml:space="preserve"> </w:t>
      </w:r>
      <w:r>
        <w:t>ребенок</w:t>
      </w:r>
      <w:r>
        <w:rPr>
          <w:spacing w:val="15"/>
        </w:rPr>
        <w:t xml:space="preserve"> </w:t>
      </w:r>
      <w:r>
        <w:t>не</w:t>
      </w:r>
      <w:r>
        <w:rPr>
          <w:spacing w:val="14"/>
        </w:rPr>
        <w:t xml:space="preserve"> </w:t>
      </w:r>
      <w:r>
        <w:rPr>
          <w:spacing w:val="-2"/>
        </w:rPr>
        <w:t xml:space="preserve">только </w:t>
      </w:r>
      <w:r>
        <w:t>присваивает, но и творит культуру (Коломийченко Л.В.), а социально-коммуникативное развитие – результат «врастания» ребенка в культуру, подлинного культуроосвоения и культуротворчества (Кудрявцев В.Т.).</w:t>
      </w:r>
    </w:p>
    <w:p w14:paraId="6CC57419" w14:textId="1D0EAFBB" w:rsidR="00D0689C" w:rsidRDefault="00D0689C" w:rsidP="00D0689C">
      <w:pPr>
        <w:pStyle w:val="a3"/>
        <w:spacing w:before="1"/>
        <w:ind w:right="228"/>
      </w:pPr>
      <w:r>
        <w:t>В рамках основной общеобразовательной программы дошкольного образования МБДОУ реализуется технология «Ситуация месяца». Тематики ситуаций разнообразны и включают в себя все базовые темы, которые необходимо прожить ребенку в дошкольном детстве. Содержание образовательной деятельности по данным</w:t>
      </w:r>
      <w:r>
        <w:rPr>
          <w:spacing w:val="-1"/>
        </w:rPr>
        <w:t xml:space="preserve"> </w:t>
      </w:r>
      <w:r>
        <w:t>ситуациям</w:t>
      </w:r>
      <w:r>
        <w:rPr>
          <w:spacing w:val="-1"/>
        </w:rPr>
        <w:t xml:space="preserve"> </w:t>
      </w:r>
      <w:r>
        <w:t>отражает всю совокупность социокультурных ценностей, которые доступны восприятию детей в соответствии с различными основаниями социокультурной идентификации: видовой, родовой, гендерной, национальной, этнической, правовой и конфессиональной.</w:t>
      </w:r>
    </w:p>
    <w:p w14:paraId="6FA0926D" w14:textId="77777777" w:rsidR="00D0689C" w:rsidRDefault="00D0689C" w:rsidP="00D0689C">
      <w:pPr>
        <w:pStyle w:val="4"/>
        <w:ind w:left="3775" w:right="1137" w:hanging="1095"/>
      </w:pPr>
      <w:bookmarkStart w:id="26" w:name="_TOC_250109"/>
      <w:r>
        <w:t>Цели</w:t>
      </w:r>
      <w:r>
        <w:rPr>
          <w:spacing w:val="-5"/>
        </w:rPr>
        <w:t xml:space="preserve"> </w:t>
      </w:r>
      <w:r>
        <w:t>и</w:t>
      </w:r>
      <w:r>
        <w:rPr>
          <w:spacing w:val="-5"/>
        </w:rPr>
        <w:t xml:space="preserve"> </w:t>
      </w:r>
      <w:r>
        <w:t>задачи</w:t>
      </w:r>
      <w:r>
        <w:rPr>
          <w:spacing w:val="-6"/>
        </w:rPr>
        <w:t xml:space="preserve"> </w:t>
      </w:r>
      <w:r>
        <w:t>в</w:t>
      </w:r>
      <w:r>
        <w:rPr>
          <w:spacing w:val="-5"/>
        </w:rPr>
        <w:t xml:space="preserve"> </w:t>
      </w:r>
      <w:r>
        <w:t>части</w:t>
      </w:r>
      <w:r>
        <w:rPr>
          <w:spacing w:val="-7"/>
        </w:rPr>
        <w:t xml:space="preserve"> </w:t>
      </w:r>
      <w:r>
        <w:t>Программы,</w:t>
      </w:r>
      <w:r>
        <w:rPr>
          <w:spacing w:val="-5"/>
        </w:rPr>
        <w:t xml:space="preserve"> </w:t>
      </w:r>
      <w:r>
        <w:t>формируемой</w:t>
      </w:r>
      <w:r>
        <w:rPr>
          <w:spacing w:val="-5"/>
        </w:rPr>
        <w:t xml:space="preserve"> </w:t>
      </w:r>
      <w:bookmarkEnd w:id="26"/>
      <w:r>
        <w:t>участниками образовательных отношений</w:t>
      </w:r>
    </w:p>
    <w:p w14:paraId="7E1E5D06" w14:textId="77777777" w:rsidR="00D0689C" w:rsidRDefault="00D0689C" w:rsidP="00D0689C">
      <w:pPr>
        <w:pStyle w:val="a3"/>
        <w:spacing w:before="120"/>
        <w:ind w:right="228"/>
      </w:pPr>
      <w:r>
        <w:t>Программа направлена на социально-коммуникативное развитие и воспитание детей в возрасте</w:t>
      </w:r>
      <w:r>
        <w:rPr>
          <w:spacing w:val="-7"/>
        </w:rPr>
        <w:t xml:space="preserve"> </w:t>
      </w:r>
      <w:r>
        <w:t>от</w:t>
      </w:r>
      <w:r>
        <w:rPr>
          <w:spacing w:val="-6"/>
        </w:rPr>
        <w:t xml:space="preserve"> </w:t>
      </w:r>
      <w:r>
        <w:t>3</w:t>
      </w:r>
      <w:r>
        <w:rPr>
          <w:spacing w:val="-7"/>
        </w:rPr>
        <w:t xml:space="preserve"> </w:t>
      </w:r>
      <w:r>
        <w:t>до</w:t>
      </w:r>
      <w:r>
        <w:rPr>
          <w:spacing w:val="-7"/>
        </w:rPr>
        <w:t xml:space="preserve"> </w:t>
      </w:r>
      <w:r>
        <w:t>7</w:t>
      </w:r>
      <w:r>
        <w:rPr>
          <w:spacing w:val="-7"/>
        </w:rPr>
        <w:t xml:space="preserve"> </w:t>
      </w:r>
      <w:r>
        <w:t>(8)</w:t>
      </w:r>
      <w:r>
        <w:rPr>
          <w:spacing w:val="-8"/>
        </w:rPr>
        <w:t xml:space="preserve"> </w:t>
      </w:r>
      <w:r>
        <w:t>лет.</w:t>
      </w:r>
      <w:r>
        <w:rPr>
          <w:spacing w:val="-6"/>
        </w:rPr>
        <w:t xml:space="preserve"> </w:t>
      </w:r>
      <w:r>
        <w:t>Ее</w:t>
      </w:r>
      <w:r>
        <w:rPr>
          <w:spacing w:val="-8"/>
        </w:rPr>
        <w:t xml:space="preserve"> </w:t>
      </w:r>
      <w:r>
        <w:t>содержание</w:t>
      </w:r>
      <w:r>
        <w:rPr>
          <w:spacing w:val="-8"/>
        </w:rPr>
        <w:t xml:space="preserve"> </w:t>
      </w:r>
      <w:r>
        <w:t>представлено</w:t>
      </w:r>
      <w:r>
        <w:rPr>
          <w:spacing w:val="-7"/>
        </w:rPr>
        <w:t xml:space="preserve"> </w:t>
      </w:r>
      <w:r>
        <w:t>в</w:t>
      </w:r>
      <w:r>
        <w:rPr>
          <w:spacing w:val="-7"/>
        </w:rPr>
        <w:t xml:space="preserve"> </w:t>
      </w:r>
      <w:r>
        <w:t>разделах</w:t>
      </w:r>
      <w:r>
        <w:rPr>
          <w:spacing w:val="-2"/>
        </w:rPr>
        <w:t xml:space="preserve"> </w:t>
      </w:r>
      <w:r>
        <w:t>«Человек</w:t>
      </w:r>
      <w:r>
        <w:rPr>
          <w:spacing w:val="-6"/>
        </w:rPr>
        <w:t xml:space="preserve"> </w:t>
      </w:r>
      <w:r>
        <w:t>среди</w:t>
      </w:r>
      <w:r>
        <w:rPr>
          <w:spacing w:val="-6"/>
        </w:rPr>
        <w:t xml:space="preserve"> </w:t>
      </w:r>
      <w:r>
        <w:t>людей»,</w:t>
      </w:r>
      <w:r>
        <w:rPr>
          <w:spacing w:val="-2"/>
        </w:rPr>
        <w:t xml:space="preserve"> </w:t>
      </w:r>
      <w:r>
        <w:t>«Человек в</w:t>
      </w:r>
      <w:r>
        <w:rPr>
          <w:spacing w:val="-12"/>
        </w:rPr>
        <w:t xml:space="preserve"> </w:t>
      </w:r>
      <w:r>
        <w:t>истории».</w:t>
      </w:r>
      <w:r>
        <w:rPr>
          <w:spacing w:val="-6"/>
        </w:rPr>
        <w:t xml:space="preserve"> </w:t>
      </w:r>
      <w:r>
        <w:t>«Человек</w:t>
      </w:r>
      <w:r>
        <w:rPr>
          <w:spacing w:val="-10"/>
        </w:rPr>
        <w:t xml:space="preserve"> </w:t>
      </w:r>
      <w:r>
        <w:t>в</w:t>
      </w:r>
      <w:r>
        <w:rPr>
          <w:spacing w:val="-11"/>
        </w:rPr>
        <w:t xml:space="preserve"> </w:t>
      </w:r>
      <w:r>
        <w:t>культуре»,</w:t>
      </w:r>
      <w:r>
        <w:rPr>
          <w:spacing w:val="-3"/>
        </w:rPr>
        <w:t xml:space="preserve"> </w:t>
      </w:r>
      <w:r>
        <w:t>«Человек</w:t>
      </w:r>
      <w:r>
        <w:rPr>
          <w:spacing w:val="-10"/>
        </w:rPr>
        <w:t xml:space="preserve"> </w:t>
      </w:r>
      <w:r>
        <w:t>в</w:t>
      </w:r>
      <w:r>
        <w:rPr>
          <w:spacing w:val="-12"/>
        </w:rPr>
        <w:t xml:space="preserve"> </w:t>
      </w:r>
      <w:r>
        <w:t>своем</w:t>
      </w:r>
      <w:r>
        <w:rPr>
          <w:spacing w:val="-12"/>
        </w:rPr>
        <w:t xml:space="preserve"> </w:t>
      </w:r>
      <w:r>
        <w:t>крае»,</w:t>
      </w:r>
      <w:r>
        <w:rPr>
          <w:spacing w:val="-11"/>
        </w:rPr>
        <w:t xml:space="preserve"> </w:t>
      </w:r>
      <w:r>
        <w:t>каждый</w:t>
      </w:r>
      <w:r>
        <w:rPr>
          <w:spacing w:val="-11"/>
        </w:rPr>
        <w:t xml:space="preserve"> </w:t>
      </w:r>
      <w:r>
        <w:t>из</w:t>
      </w:r>
      <w:r>
        <w:rPr>
          <w:spacing w:val="-11"/>
        </w:rPr>
        <w:t xml:space="preserve"> </w:t>
      </w:r>
      <w:r>
        <w:t>которых</w:t>
      </w:r>
      <w:r>
        <w:rPr>
          <w:spacing w:val="-10"/>
        </w:rPr>
        <w:t xml:space="preserve"> </w:t>
      </w:r>
      <w:r>
        <w:t>дифференцирован</w:t>
      </w:r>
      <w:r>
        <w:rPr>
          <w:spacing w:val="-11"/>
        </w:rPr>
        <w:t xml:space="preserve"> </w:t>
      </w:r>
      <w:r>
        <w:t xml:space="preserve">по </w:t>
      </w:r>
      <w:r>
        <w:rPr>
          <w:spacing w:val="-2"/>
        </w:rPr>
        <w:t>блокам.</w:t>
      </w:r>
    </w:p>
    <w:p w14:paraId="6DE3B214" w14:textId="77777777" w:rsidR="00D0689C" w:rsidRDefault="00D0689C" w:rsidP="00D0689C">
      <w:pPr>
        <w:pStyle w:val="a3"/>
        <w:spacing w:before="1"/>
        <w:ind w:right="226"/>
      </w:pPr>
      <w:r>
        <w:t>Целью</w:t>
      </w:r>
      <w:r>
        <w:rPr>
          <w:spacing w:val="-6"/>
        </w:rPr>
        <w:t xml:space="preserve"> </w:t>
      </w:r>
      <w:r>
        <w:t>является</w:t>
      </w:r>
      <w:r>
        <w:rPr>
          <w:spacing w:val="-7"/>
        </w:rPr>
        <w:t xml:space="preserve"> </w:t>
      </w:r>
      <w:r>
        <w:t>формирование</w:t>
      </w:r>
      <w:r>
        <w:rPr>
          <w:spacing w:val="-8"/>
        </w:rPr>
        <w:t xml:space="preserve"> </w:t>
      </w:r>
      <w:r>
        <w:t>базиса</w:t>
      </w:r>
      <w:r>
        <w:rPr>
          <w:spacing w:val="-8"/>
        </w:rPr>
        <w:t xml:space="preserve"> </w:t>
      </w:r>
      <w:r>
        <w:t>социальной</w:t>
      </w:r>
      <w:r>
        <w:rPr>
          <w:spacing w:val="-6"/>
        </w:rPr>
        <w:t xml:space="preserve"> </w:t>
      </w:r>
      <w:r>
        <w:t>культуры,</w:t>
      </w:r>
      <w:r>
        <w:rPr>
          <w:spacing w:val="-7"/>
        </w:rPr>
        <w:t xml:space="preserve"> </w:t>
      </w:r>
      <w:r>
        <w:t>проявляющейся</w:t>
      </w:r>
      <w:r>
        <w:rPr>
          <w:spacing w:val="-7"/>
        </w:rPr>
        <w:t xml:space="preserve"> </w:t>
      </w:r>
      <w:r>
        <w:t>в</w:t>
      </w:r>
      <w:r>
        <w:rPr>
          <w:spacing w:val="-7"/>
        </w:rPr>
        <w:t xml:space="preserve"> </w:t>
      </w:r>
      <w:r>
        <w:t>совокупности отношений</w:t>
      </w:r>
      <w:r>
        <w:rPr>
          <w:spacing w:val="-7"/>
        </w:rPr>
        <w:t xml:space="preserve"> </w:t>
      </w:r>
      <w:r>
        <w:t>(гуманного</w:t>
      </w:r>
      <w:r>
        <w:rPr>
          <w:spacing w:val="-6"/>
        </w:rPr>
        <w:t xml:space="preserve"> </w:t>
      </w:r>
      <w:r>
        <w:t>-</w:t>
      </w:r>
      <w:r>
        <w:rPr>
          <w:spacing w:val="-9"/>
        </w:rPr>
        <w:t xml:space="preserve"> </w:t>
      </w:r>
      <w:r>
        <w:t>к</w:t>
      </w:r>
      <w:r>
        <w:rPr>
          <w:spacing w:val="-8"/>
        </w:rPr>
        <w:t xml:space="preserve"> </w:t>
      </w:r>
      <w:r>
        <w:t>людям,</w:t>
      </w:r>
      <w:r>
        <w:rPr>
          <w:spacing w:val="-9"/>
        </w:rPr>
        <w:t xml:space="preserve"> </w:t>
      </w:r>
      <w:r>
        <w:t>бережного</w:t>
      </w:r>
      <w:r>
        <w:rPr>
          <w:spacing w:val="-8"/>
        </w:rPr>
        <w:t xml:space="preserve"> </w:t>
      </w:r>
      <w:r>
        <w:t>к</w:t>
      </w:r>
      <w:r>
        <w:rPr>
          <w:spacing w:val="-8"/>
        </w:rPr>
        <w:t xml:space="preserve"> </w:t>
      </w:r>
      <w:r>
        <w:t>достояниям</w:t>
      </w:r>
      <w:r>
        <w:rPr>
          <w:spacing w:val="-9"/>
        </w:rPr>
        <w:t xml:space="preserve"> </w:t>
      </w:r>
      <w:r>
        <w:t>культуры</w:t>
      </w:r>
      <w:r>
        <w:rPr>
          <w:spacing w:val="-9"/>
        </w:rPr>
        <w:t xml:space="preserve"> </w:t>
      </w:r>
      <w:r>
        <w:t>как</w:t>
      </w:r>
      <w:r>
        <w:rPr>
          <w:spacing w:val="-8"/>
        </w:rPr>
        <w:t xml:space="preserve"> </w:t>
      </w:r>
      <w:r>
        <w:t>результатам</w:t>
      </w:r>
      <w:r>
        <w:rPr>
          <w:spacing w:val="-7"/>
        </w:rPr>
        <w:t xml:space="preserve"> </w:t>
      </w:r>
      <w:r>
        <w:t>человеческого труда, уважительного -к истории семьи, детского сада, страны, толерантного - ко всему иному в человеке: возрасту, полу, национальности, физическим возможностям и др.)</w:t>
      </w:r>
    </w:p>
    <w:p w14:paraId="53338FB1" w14:textId="77777777" w:rsidR="00D0689C" w:rsidRDefault="00D0689C" w:rsidP="00D0689C">
      <w:pPr>
        <w:pStyle w:val="a3"/>
        <w:ind w:right="228"/>
      </w:pPr>
      <w:r>
        <w:rPr>
          <w:b/>
        </w:rPr>
        <w:t>Цель Программы</w:t>
      </w:r>
      <w:r>
        <w:t>: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социально-коммуникативное развитие дошкольников.</w:t>
      </w:r>
    </w:p>
    <w:p w14:paraId="7C1C5ED3" w14:textId="77777777" w:rsidR="00D0689C" w:rsidRDefault="00D0689C" w:rsidP="00D0689C">
      <w:pPr>
        <w:pStyle w:val="4"/>
        <w:spacing w:before="0"/>
        <w:ind w:left="921"/>
        <w:jc w:val="left"/>
      </w:pPr>
      <w:r>
        <w:rPr>
          <w:spacing w:val="-2"/>
        </w:rPr>
        <w:t>Задачи</w:t>
      </w:r>
    </w:p>
    <w:p w14:paraId="676EC993" w14:textId="77777777" w:rsidR="00D0689C" w:rsidRDefault="00D0689C" w:rsidP="00D0689C">
      <w:pPr>
        <w:pStyle w:val="a3"/>
        <w:ind w:right="221"/>
      </w:pPr>
      <w:r>
        <w:t>В соответствии с личностно-ориентированным подходом, который обеспечивает социально- коммуникативное развитие, задачи социального 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w:t>
      </w:r>
    </w:p>
    <w:p w14:paraId="2037EF3C" w14:textId="77777777" w:rsidR="00D0689C" w:rsidRDefault="00D0689C" w:rsidP="00D0689C">
      <w:pPr>
        <w:pStyle w:val="a3"/>
        <w:spacing w:line="276" w:lineRule="exact"/>
        <w:ind w:left="921" w:firstLine="0"/>
      </w:pPr>
      <w:r>
        <w:t>Задачи</w:t>
      </w:r>
      <w:r>
        <w:rPr>
          <w:spacing w:val="-4"/>
        </w:rPr>
        <w:t xml:space="preserve"> </w:t>
      </w:r>
      <w:r>
        <w:t>раздела</w:t>
      </w:r>
      <w:r>
        <w:rPr>
          <w:spacing w:val="-1"/>
        </w:rPr>
        <w:t xml:space="preserve"> </w:t>
      </w:r>
      <w:r>
        <w:t>«Человек</w:t>
      </w:r>
      <w:r>
        <w:rPr>
          <w:spacing w:val="-3"/>
        </w:rPr>
        <w:t xml:space="preserve"> </w:t>
      </w:r>
      <w:r>
        <w:t>среди</w:t>
      </w:r>
      <w:r>
        <w:rPr>
          <w:spacing w:val="-2"/>
        </w:rPr>
        <w:t xml:space="preserve"> людей»</w:t>
      </w:r>
    </w:p>
    <w:p w14:paraId="1CE19AAE" w14:textId="77777777" w:rsidR="00D0689C" w:rsidRDefault="00D0689C" w:rsidP="00D0689C">
      <w:pPr>
        <w:pStyle w:val="a6"/>
        <w:numPr>
          <w:ilvl w:val="0"/>
          <w:numId w:val="235"/>
        </w:numPr>
        <w:tabs>
          <w:tab w:val="left" w:pos="778"/>
        </w:tabs>
        <w:ind w:right="233" w:firstLine="0"/>
        <w:rPr>
          <w:sz w:val="24"/>
        </w:rPr>
      </w:pPr>
      <w:r>
        <w:rPr>
          <w:sz w:val="24"/>
        </w:rPr>
        <w:t>способствовать формированию понятий о человеке как биопсихосоциальном существе (его внешние признаки, различия между людьми разного возраста и пола; настроения, чувства, переживания, поступки, взаимоотношения с другими людьми.)</w:t>
      </w:r>
    </w:p>
    <w:p w14:paraId="15F7BC70" w14:textId="77777777" w:rsidR="00D0689C" w:rsidRDefault="00D0689C" w:rsidP="00D0689C">
      <w:pPr>
        <w:pStyle w:val="a3"/>
        <w:spacing w:line="275" w:lineRule="exact"/>
        <w:ind w:left="921" w:firstLine="0"/>
      </w:pPr>
      <w:r>
        <w:lastRenderedPageBreak/>
        <w:t>Задачи</w:t>
      </w:r>
      <w:r>
        <w:rPr>
          <w:spacing w:val="-3"/>
        </w:rPr>
        <w:t xml:space="preserve"> </w:t>
      </w:r>
      <w:r>
        <w:t>раздела «Человек</w:t>
      </w:r>
      <w:r>
        <w:rPr>
          <w:spacing w:val="-3"/>
        </w:rPr>
        <w:t xml:space="preserve"> </w:t>
      </w:r>
      <w:r>
        <w:t>в</w:t>
      </w:r>
      <w:r>
        <w:rPr>
          <w:spacing w:val="-3"/>
        </w:rPr>
        <w:t xml:space="preserve"> </w:t>
      </w:r>
      <w:r>
        <w:rPr>
          <w:spacing w:val="-2"/>
        </w:rPr>
        <w:t>истории»</w:t>
      </w:r>
    </w:p>
    <w:p w14:paraId="5C04C324" w14:textId="77777777" w:rsidR="00D0689C" w:rsidRDefault="00D0689C" w:rsidP="00D0689C">
      <w:pPr>
        <w:pStyle w:val="a6"/>
        <w:numPr>
          <w:ilvl w:val="0"/>
          <w:numId w:val="235"/>
        </w:numPr>
        <w:tabs>
          <w:tab w:val="left" w:pos="778"/>
        </w:tabs>
        <w:ind w:right="230" w:firstLine="0"/>
        <w:rPr>
          <w:sz w:val="24"/>
        </w:rPr>
      </w:pPr>
      <w:r>
        <w:rPr>
          <w:sz w:val="24"/>
        </w:rPr>
        <w:t>способствовать</w:t>
      </w:r>
      <w:r>
        <w:rPr>
          <w:spacing w:val="-15"/>
          <w:sz w:val="24"/>
        </w:rPr>
        <w:t xml:space="preserve"> </w:t>
      </w:r>
      <w:r>
        <w:rPr>
          <w:sz w:val="24"/>
        </w:rPr>
        <w:t>формированию</w:t>
      </w:r>
      <w:r>
        <w:rPr>
          <w:spacing w:val="-15"/>
          <w:sz w:val="24"/>
        </w:rPr>
        <w:t xml:space="preserve"> </w:t>
      </w:r>
      <w:r>
        <w:rPr>
          <w:sz w:val="24"/>
        </w:rPr>
        <w:t>понятий</w:t>
      </w:r>
      <w:r>
        <w:rPr>
          <w:spacing w:val="-15"/>
          <w:sz w:val="24"/>
        </w:rPr>
        <w:t xml:space="preserve"> </w:t>
      </w:r>
      <w:r>
        <w:rPr>
          <w:sz w:val="24"/>
        </w:rPr>
        <w:t>об</w:t>
      </w:r>
      <w:r>
        <w:rPr>
          <w:spacing w:val="-15"/>
          <w:sz w:val="24"/>
        </w:rPr>
        <w:t xml:space="preserve"> </w:t>
      </w:r>
      <w:r>
        <w:rPr>
          <w:sz w:val="24"/>
        </w:rPr>
        <w:t>истории</w:t>
      </w:r>
      <w:r>
        <w:rPr>
          <w:spacing w:val="-15"/>
          <w:sz w:val="24"/>
        </w:rPr>
        <w:t xml:space="preserve"> </w:t>
      </w:r>
      <w:r>
        <w:rPr>
          <w:sz w:val="24"/>
        </w:rPr>
        <w:t>появления</w:t>
      </w:r>
      <w:r>
        <w:rPr>
          <w:spacing w:val="-15"/>
          <w:sz w:val="24"/>
        </w:rPr>
        <w:t xml:space="preserve"> </w:t>
      </w:r>
      <w:r>
        <w:rPr>
          <w:sz w:val="24"/>
        </w:rPr>
        <w:t>и</w:t>
      </w:r>
      <w:r>
        <w:rPr>
          <w:spacing w:val="-15"/>
          <w:sz w:val="24"/>
        </w:rPr>
        <w:t xml:space="preserve"> </w:t>
      </w:r>
      <w:r>
        <w:rPr>
          <w:sz w:val="24"/>
        </w:rPr>
        <w:t>развития</w:t>
      </w:r>
      <w:r>
        <w:rPr>
          <w:spacing w:val="-15"/>
          <w:sz w:val="24"/>
        </w:rPr>
        <w:t xml:space="preserve"> </w:t>
      </w:r>
      <w:r>
        <w:rPr>
          <w:sz w:val="24"/>
        </w:rPr>
        <w:t>отдельного</w:t>
      </w:r>
      <w:r>
        <w:rPr>
          <w:spacing w:val="-15"/>
          <w:sz w:val="24"/>
        </w:rPr>
        <w:t xml:space="preserve"> </w:t>
      </w:r>
      <w:r>
        <w:rPr>
          <w:sz w:val="24"/>
        </w:rPr>
        <w:t>человека, его связях с членами своей семьи; о родословной, семейных праздниках, традициях.</w:t>
      </w:r>
    </w:p>
    <w:p w14:paraId="3DBF2D98" w14:textId="77777777" w:rsidR="00D0689C" w:rsidRDefault="00D0689C" w:rsidP="00D0689C">
      <w:pPr>
        <w:pStyle w:val="a3"/>
        <w:spacing w:line="275" w:lineRule="exact"/>
        <w:ind w:left="921" w:firstLine="0"/>
      </w:pPr>
      <w:r>
        <w:t>Задачи</w:t>
      </w:r>
      <w:r>
        <w:rPr>
          <w:spacing w:val="-3"/>
        </w:rPr>
        <w:t xml:space="preserve"> </w:t>
      </w:r>
      <w:r>
        <w:t>раздела «Человек</w:t>
      </w:r>
      <w:r>
        <w:rPr>
          <w:spacing w:val="-3"/>
        </w:rPr>
        <w:t xml:space="preserve"> </w:t>
      </w:r>
      <w:r>
        <w:t>в</w:t>
      </w:r>
      <w:r>
        <w:rPr>
          <w:spacing w:val="-3"/>
        </w:rPr>
        <w:t xml:space="preserve"> </w:t>
      </w:r>
      <w:r>
        <w:rPr>
          <w:spacing w:val="-2"/>
        </w:rPr>
        <w:t>культуре»</w:t>
      </w:r>
    </w:p>
    <w:p w14:paraId="6A45012C" w14:textId="77777777" w:rsidR="00D0689C" w:rsidRDefault="00D0689C" w:rsidP="00D0689C">
      <w:pPr>
        <w:pStyle w:val="a6"/>
        <w:numPr>
          <w:ilvl w:val="0"/>
          <w:numId w:val="235"/>
        </w:numPr>
        <w:tabs>
          <w:tab w:val="left" w:pos="778"/>
        </w:tabs>
        <w:ind w:right="234" w:firstLine="0"/>
        <w:rPr>
          <w:sz w:val="24"/>
        </w:rPr>
      </w:pPr>
      <w:r>
        <w:rPr>
          <w:sz w:val="24"/>
        </w:rPr>
        <w:t>способствовать формированию понятий о принадлежности каждого человека к определенной культуре, определяющей его национальность, об этносе и расе.</w:t>
      </w:r>
    </w:p>
    <w:p w14:paraId="744AF6D5" w14:textId="77777777" w:rsidR="00D0689C" w:rsidRDefault="00D0689C" w:rsidP="00D0689C">
      <w:pPr>
        <w:pStyle w:val="a3"/>
        <w:spacing w:line="275" w:lineRule="exact"/>
        <w:ind w:left="921" w:firstLine="0"/>
      </w:pPr>
      <w:r>
        <w:t>Задачи</w:t>
      </w:r>
      <w:r>
        <w:rPr>
          <w:spacing w:val="-3"/>
        </w:rPr>
        <w:t xml:space="preserve"> </w:t>
      </w:r>
      <w:r>
        <w:t>раздела</w:t>
      </w:r>
      <w:r>
        <w:rPr>
          <w:spacing w:val="-1"/>
        </w:rPr>
        <w:t xml:space="preserve"> </w:t>
      </w:r>
      <w:r>
        <w:t>«Человек</w:t>
      </w:r>
      <w:r>
        <w:rPr>
          <w:spacing w:val="-3"/>
        </w:rPr>
        <w:t xml:space="preserve"> </w:t>
      </w:r>
      <w:r>
        <w:t>в</w:t>
      </w:r>
      <w:r>
        <w:rPr>
          <w:spacing w:val="-4"/>
        </w:rPr>
        <w:t xml:space="preserve"> </w:t>
      </w:r>
      <w:r>
        <w:t>своем</w:t>
      </w:r>
      <w:r>
        <w:rPr>
          <w:spacing w:val="-3"/>
        </w:rPr>
        <w:t xml:space="preserve"> </w:t>
      </w:r>
      <w:r>
        <w:rPr>
          <w:spacing w:val="-4"/>
        </w:rPr>
        <w:t>крае»</w:t>
      </w:r>
    </w:p>
    <w:p w14:paraId="271D426F" w14:textId="77777777" w:rsidR="00D0689C" w:rsidRPr="00D0689C" w:rsidRDefault="00D0689C" w:rsidP="00D0689C">
      <w:pPr>
        <w:pStyle w:val="a6"/>
        <w:numPr>
          <w:ilvl w:val="0"/>
          <w:numId w:val="235"/>
        </w:numPr>
        <w:tabs>
          <w:tab w:val="left" w:pos="778"/>
        </w:tabs>
        <w:ind w:left="0" w:firstLine="0"/>
      </w:pPr>
      <w:r w:rsidRPr="00D0689C">
        <w:rPr>
          <w:sz w:val="24"/>
        </w:rPr>
        <w:t>способствовать</w:t>
      </w:r>
      <w:r w:rsidRPr="00D0689C">
        <w:rPr>
          <w:spacing w:val="-3"/>
          <w:sz w:val="24"/>
        </w:rPr>
        <w:t xml:space="preserve"> </w:t>
      </w:r>
      <w:r w:rsidRPr="00D0689C">
        <w:rPr>
          <w:sz w:val="24"/>
        </w:rPr>
        <w:t>формированию</w:t>
      </w:r>
      <w:r w:rsidRPr="00D0689C">
        <w:rPr>
          <w:spacing w:val="-5"/>
          <w:sz w:val="24"/>
        </w:rPr>
        <w:t xml:space="preserve"> </w:t>
      </w:r>
      <w:r w:rsidRPr="00D0689C">
        <w:rPr>
          <w:sz w:val="24"/>
        </w:rPr>
        <w:t>понятий</w:t>
      </w:r>
      <w:r w:rsidRPr="00D0689C">
        <w:rPr>
          <w:spacing w:val="-5"/>
          <w:sz w:val="24"/>
        </w:rPr>
        <w:t xml:space="preserve"> </w:t>
      </w:r>
      <w:r w:rsidRPr="00D0689C">
        <w:rPr>
          <w:sz w:val="24"/>
        </w:rPr>
        <w:t>о</w:t>
      </w:r>
      <w:r w:rsidRPr="00D0689C">
        <w:rPr>
          <w:spacing w:val="-4"/>
          <w:sz w:val="24"/>
        </w:rPr>
        <w:t xml:space="preserve"> </w:t>
      </w:r>
      <w:r w:rsidRPr="00D0689C">
        <w:rPr>
          <w:sz w:val="24"/>
        </w:rPr>
        <w:t>родном</w:t>
      </w:r>
      <w:r w:rsidRPr="00D0689C">
        <w:rPr>
          <w:spacing w:val="-5"/>
          <w:sz w:val="24"/>
        </w:rPr>
        <w:t xml:space="preserve"> </w:t>
      </w:r>
      <w:r w:rsidRPr="00D0689C">
        <w:rPr>
          <w:sz w:val="24"/>
        </w:rPr>
        <w:t>крае</w:t>
      </w:r>
      <w:r w:rsidRPr="00D0689C">
        <w:rPr>
          <w:spacing w:val="-5"/>
          <w:sz w:val="24"/>
        </w:rPr>
        <w:t xml:space="preserve"> </w:t>
      </w:r>
      <w:r w:rsidRPr="00D0689C">
        <w:rPr>
          <w:sz w:val="24"/>
        </w:rPr>
        <w:t>как</w:t>
      </w:r>
      <w:r w:rsidRPr="00D0689C">
        <w:rPr>
          <w:spacing w:val="-4"/>
          <w:sz w:val="24"/>
        </w:rPr>
        <w:t xml:space="preserve"> </w:t>
      </w:r>
      <w:r w:rsidRPr="00D0689C">
        <w:rPr>
          <w:sz w:val="24"/>
        </w:rPr>
        <w:t>о</w:t>
      </w:r>
      <w:r w:rsidRPr="00D0689C">
        <w:rPr>
          <w:spacing w:val="-4"/>
          <w:sz w:val="24"/>
        </w:rPr>
        <w:t xml:space="preserve"> </w:t>
      </w:r>
      <w:r w:rsidRPr="00D0689C">
        <w:rPr>
          <w:sz w:val="24"/>
        </w:rPr>
        <w:t>части</w:t>
      </w:r>
      <w:r w:rsidRPr="00D0689C">
        <w:rPr>
          <w:spacing w:val="-5"/>
          <w:sz w:val="24"/>
        </w:rPr>
        <w:t xml:space="preserve"> </w:t>
      </w:r>
      <w:r w:rsidRPr="00D0689C">
        <w:rPr>
          <w:sz w:val="24"/>
        </w:rPr>
        <w:t>России;</w:t>
      </w:r>
      <w:r w:rsidRPr="00D0689C">
        <w:rPr>
          <w:spacing w:val="-5"/>
          <w:sz w:val="24"/>
        </w:rPr>
        <w:t xml:space="preserve"> </w:t>
      </w:r>
      <w:r w:rsidRPr="00D0689C">
        <w:rPr>
          <w:sz w:val="24"/>
        </w:rPr>
        <w:t>истории</w:t>
      </w:r>
      <w:r w:rsidRPr="00D0689C">
        <w:rPr>
          <w:spacing w:val="-5"/>
          <w:sz w:val="24"/>
        </w:rPr>
        <w:t xml:space="preserve"> </w:t>
      </w:r>
      <w:r w:rsidRPr="00D0689C">
        <w:rPr>
          <w:sz w:val="24"/>
        </w:rPr>
        <w:t>и</w:t>
      </w:r>
      <w:r w:rsidRPr="00D0689C">
        <w:rPr>
          <w:spacing w:val="-5"/>
          <w:sz w:val="24"/>
        </w:rPr>
        <w:t xml:space="preserve"> </w:t>
      </w:r>
      <w:r w:rsidRPr="00D0689C">
        <w:rPr>
          <w:sz w:val="24"/>
        </w:rPr>
        <w:t>развития своего края, города, села.</w:t>
      </w:r>
      <w:bookmarkStart w:id="27" w:name="_TOC_250108"/>
    </w:p>
    <w:p w14:paraId="5B8F8858" w14:textId="288A526D" w:rsidR="002B3F7A" w:rsidRDefault="001B3B8A" w:rsidP="00D0689C">
      <w:pPr>
        <w:pStyle w:val="a6"/>
        <w:numPr>
          <w:ilvl w:val="0"/>
          <w:numId w:val="235"/>
        </w:numPr>
        <w:tabs>
          <w:tab w:val="left" w:pos="778"/>
        </w:tabs>
        <w:ind w:left="0" w:firstLine="0"/>
      </w:pPr>
      <w:r>
        <w:t>Принципы</w:t>
      </w:r>
      <w:r w:rsidRPr="00D0689C">
        <w:rPr>
          <w:spacing w:val="-7"/>
        </w:rPr>
        <w:t xml:space="preserve"> </w:t>
      </w:r>
      <w:r>
        <w:t>и</w:t>
      </w:r>
      <w:r w:rsidRPr="00D0689C">
        <w:rPr>
          <w:spacing w:val="-6"/>
        </w:rPr>
        <w:t xml:space="preserve"> </w:t>
      </w:r>
      <w:r>
        <w:t>подходы</w:t>
      </w:r>
      <w:r w:rsidRPr="00D0689C">
        <w:rPr>
          <w:spacing w:val="-9"/>
        </w:rPr>
        <w:t xml:space="preserve"> </w:t>
      </w:r>
      <w:r>
        <w:t>к</w:t>
      </w:r>
      <w:r w:rsidRPr="00D0689C">
        <w:rPr>
          <w:spacing w:val="-6"/>
        </w:rPr>
        <w:t xml:space="preserve"> </w:t>
      </w:r>
      <w:r>
        <w:t>формированию</w:t>
      </w:r>
      <w:r w:rsidRPr="00D0689C">
        <w:rPr>
          <w:spacing w:val="-7"/>
        </w:rPr>
        <w:t xml:space="preserve"> </w:t>
      </w:r>
      <w:r>
        <w:t>части</w:t>
      </w:r>
      <w:r w:rsidRPr="00D0689C">
        <w:rPr>
          <w:spacing w:val="-6"/>
        </w:rPr>
        <w:t xml:space="preserve"> </w:t>
      </w:r>
      <w:r>
        <w:t>Программы,</w:t>
      </w:r>
      <w:r w:rsidRPr="00D0689C">
        <w:rPr>
          <w:spacing w:val="-6"/>
        </w:rPr>
        <w:t xml:space="preserve"> </w:t>
      </w:r>
      <w:bookmarkEnd w:id="27"/>
      <w:r>
        <w:t>формируемой участниками образовательных отношений</w:t>
      </w:r>
    </w:p>
    <w:p w14:paraId="2C6E6F90" w14:textId="77777777" w:rsidR="002B3F7A" w:rsidRDefault="001B3B8A">
      <w:pPr>
        <w:pStyle w:val="a3"/>
        <w:spacing w:before="120"/>
        <w:ind w:right="228" w:firstLine="427"/>
      </w:pPr>
      <w:r>
        <w:t>Отбор</w:t>
      </w:r>
      <w:r>
        <w:rPr>
          <w:spacing w:val="-9"/>
        </w:rPr>
        <w:t xml:space="preserve"> </w:t>
      </w:r>
      <w:r>
        <w:t>содержания</w:t>
      </w:r>
      <w:r>
        <w:rPr>
          <w:spacing w:val="-9"/>
        </w:rPr>
        <w:t xml:space="preserve"> </w:t>
      </w:r>
      <w:r>
        <w:t>различных</w:t>
      </w:r>
      <w:r>
        <w:rPr>
          <w:spacing w:val="-8"/>
        </w:rPr>
        <w:t xml:space="preserve"> </w:t>
      </w:r>
      <w:r>
        <w:t>видов</w:t>
      </w:r>
      <w:r>
        <w:rPr>
          <w:spacing w:val="-10"/>
        </w:rPr>
        <w:t xml:space="preserve"> </w:t>
      </w:r>
      <w:r>
        <w:t>социальной</w:t>
      </w:r>
      <w:r>
        <w:rPr>
          <w:spacing w:val="-8"/>
        </w:rPr>
        <w:t xml:space="preserve"> </w:t>
      </w:r>
      <w:r>
        <w:t>культуры,</w:t>
      </w:r>
      <w:r>
        <w:rPr>
          <w:spacing w:val="-10"/>
        </w:rPr>
        <w:t xml:space="preserve"> </w:t>
      </w:r>
      <w:r>
        <w:t>приобщение</w:t>
      </w:r>
      <w:r>
        <w:rPr>
          <w:spacing w:val="-10"/>
        </w:rPr>
        <w:t xml:space="preserve"> </w:t>
      </w:r>
      <w:r>
        <w:t>к</w:t>
      </w:r>
      <w:r>
        <w:rPr>
          <w:spacing w:val="-9"/>
        </w:rPr>
        <w:t xml:space="preserve"> </w:t>
      </w:r>
      <w:r>
        <w:t>которым</w:t>
      </w:r>
      <w:r>
        <w:rPr>
          <w:spacing w:val="-10"/>
        </w:rPr>
        <w:t xml:space="preserve"> </w:t>
      </w:r>
      <w:r>
        <w:t>возможно</w:t>
      </w:r>
      <w:r>
        <w:rPr>
          <w:spacing w:val="-7"/>
        </w:rPr>
        <w:t xml:space="preserve"> </w:t>
      </w:r>
      <w:r>
        <w:t>на протяжении дошкольного возраста, осуществлен в соответствии со следующими принципами:</w:t>
      </w:r>
    </w:p>
    <w:p w14:paraId="23BAA7C1" w14:textId="77777777" w:rsidR="002B3F7A" w:rsidRDefault="001B3B8A">
      <w:pPr>
        <w:pStyle w:val="a6"/>
        <w:numPr>
          <w:ilvl w:val="0"/>
          <w:numId w:val="235"/>
        </w:numPr>
        <w:tabs>
          <w:tab w:val="left" w:pos="779"/>
        </w:tabs>
        <w:spacing w:line="293" w:lineRule="exact"/>
        <w:ind w:left="779" w:hanging="566"/>
        <w:jc w:val="left"/>
        <w:rPr>
          <w:sz w:val="24"/>
        </w:rPr>
      </w:pPr>
      <w:r>
        <w:rPr>
          <w:sz w:val="24"/>
        </w:rPr>
        <w:t>научности</w:t>
      </w:r>
      <w:r>
        <w:rPr>
          <w:spacing w:val="-5"/>
          <w:sz w:val="24"/>
        </w:rPr>
        <w:t xml:space="preserve"> </w:t>
      </w:r>
      <w:r>
        <w:rPr>
          <w:sz w:val="24"/>
        </w:rPr>
        <w:t>–</w:t>
      </w:r>
      <w:r>
        <w:rPr>
          <w:spacing w:val="-4"/>
          <w:sz w:val="24"/>
        </w:rPr>
        <w:t xml:space="preserve"> </w:t>
      </w:r>
      <w:r>
        <w:rPr>
          <w:sz w:val="24"/>
        </w:rPr>
        <w:t>предполагающим</w:t>
      </w:r>
      <w:r>
        <w:rPr>
          <w:spacing w:val="-5"/>
          <w:sz w:val="24"/>
        </w:rPr>
        <w:t xml:space="preserve"> </w:t>
      </w:r>
      <w:r>
        <w:rPr>
          <w:sz w:val="24"/>
        </w:rPr>
        <w:t>формирование</w:t>
      </w:r>
      <w:r>
        <w:rPr>
          <w:spacing w:val="-5"/>
          <w:sz w:val="24"/>
        </w:rPr>
        <w:t xml:space="preserve"> </w:t>
      </w:r>
      <w:r>
        <w:rPr>
          <w:sz w:val="24"/>
        </w:rPr>
        <w:t>основ</w:t>
      </w:r>
      <w:r>
        <w:rPr>
          <w:spacing w:val="-4"/>
          <w:sz w:val="24"/>
        </w:rPr>
        <w:t xml:space="preserve"> </w:t>
      </w:r>
      <w:r>
        <w:rPr>
          <w:sz w:val="24"/>
        </w:rPr>
        <w:t>научного</w:t>
      </w:r>
      <w:r>
        <w:rPr>
          <w:spacing w:val="-4"/>
          <w:sz w:val="24"/>
        </w:rPr>
        <w:t xml:space="preserve"> </w:t>
      </w:r>
      <w:r>
        <w:rPr>
          <w:spacing w:val="-2"/>
          <w:sz w:val="24"/>
        </w:rPr>
        <w:t>мировоззрения;</w:t>
      </w:r>
    </w:p>
    <w:p w14:paraId="4AC252AE" w14:textId="77777777" w:rsidR="002B3F7A" w:rsidRDefault="001B3B8A">
      <w:pPr>
        <w:pStyle w:val="a6"/>
        <w:numPr>
          <w:ilvl w:val="0"/>
          <w:numId w:val="235"/>
        </w:numPr>
        <w:tabs>
          <w:tab w:val="left" w:pos="779"/>
        </w:tabs>
        <w:ind w:right="230" w:firstLine="0"/>
        <w:jc w:val="left"/>
        <w:rPr>
          <w:sz w:val="24"/>
        </w:rPr>
      </w:pPr>
      <w:r>
        <w:rPr>
          <w:sz w:val="24"/>
        </w:rPr>
        <w:t>доступности,</w:t>
      </w:r>
      <w:r>
        <w:rPr>
          <w:spacing w:val="-12"/>
          <w:sz w:val="24"/>
        </w:rPr>
        <w:t xml:space="preserve"> </w:t>
      </w:r>
      <w:r>
        <w:rPr>
          <w:sz w:val="24"/>
        </w:rPr>
        <w:t>обеспечивающим</w:t>
      </w:r>
      <w:r>
        <w:rPr>
          <w:spacing w:val="-12"/>
          <w:sz w:val="24"/>
        </w:rPr>
        <w:t xml:space="preserve"> </w:t>
      </w:r>
      <w:r>
        <w:rPr>
          <w:sz w:val="24"/>
        </w:rPr>
        <w:t>адаптацию</w:t>
      </w:r>
      <w:r>
        <w:rPr>
          <w:spacing w:val="-11"/>
          <w:sz w:val="24"/>
        </w:rPr>
        <w:t xml:space="preserve"> </w:t>
      </w:r>
      <w:r>
        <w:rPr>
          <w:sz w:val="24"/>
        </w:rPr>
        <w:t>научного</w:t>
      </w:r>
      <w:r>
        <w:rPr>
          <w:spacing w:val="-12"/>
          <w:sz w:val="24"/>
        </w:rPr>
        <w:t xml:space="preserve"> </w:t>
      </w:r>
      <w:r>
        <w:rPr>
          <w:sz w:val="24"/>
        </w:rPr>
        <w:t>знания</w:t>
      </w:r>
      <w:r>
        <w:rPr>
          <w:spacing w:val="-12"/>
          <w:sz w:val="24"/>
        </w:rPr>
        <w:t xml:space="preserve"> </w:t>
      </w:r>
      <w:r>
        <w:rPr>
          <w:sz w:val="24"/>
        </w:rPr>
        <w:t>к</w:t>
      </w:r>
      <w:r>
        <w:rPr>
          <w:spacing w:val="-11"/>
          <w:sz w:val="24"/>
        </w:rPr>
        <w:t xml:space="preserve"> </w:t>
      </w:r>
      <w:r>
        <w:rPr>
          <w:sz w:val="24"/>
        </w:rPr>
        <w:t>специфике</w:t>
      </w:r>
      <w:r>
        <w:rPr>
          <w:spacing w:val="-13"/>
          <w:sz w:val="24"/>
        </w:rPr>
        <w:t xml:space="preserve"> </w:t>
      </w:r>
      <w:r>
        <w:rPr>
          <w:sz w:val="24"/>
        </w:rPr>
        <w:t>возрастных,</w:t>
      </w:r>
      <w:r>
        <w:rPr>
          <w:spacing w:val="-12"/>
          <w:sz w:val="24"/>
        </w:rPr>
        <w:t xml:space="preserve"> </w:t>
      </w:r>
      <w:r>
        <w:rPr>
          <w:sz w:val="24"/>
        </w:rPr>
        <w:t>половых, национальных, этнических особенностей личностного развития детей дошкольного возраста;</w:t>
      </w:r>
    </w:p>
    <w:p w14:paraId="1BEAC690" w14:textId="77777777" w:rsidR="002B3F7A" w:rsidRDefault="001B3B8A">
      <w:pPr>
        <w:pStyle w:val="a6"/>
        <w:numPr>
          <w:ilvl w:val="0"/>
          <w:numId w:val="235"/>
        </w:numPr>
        <w:tabs>
          <w:tab w:val="left" w:pos="779"/>
          <w:tab w:val="left" w:pos="2837"/>
          <w:tab w:val="left" w:pos="4786"/>
          <w:tab w:val="left" w:pos="5254"/>
          <w:tab w:val="left" w:pos="6647"/>
          <w:tab w:val="left" w:pos="8045"/>
          <w:tab w:val="left" w:pos="9002"/>
        </w:tabs>
        <w:ind w:right="230" w:firstLine="0"/>
        <w:jc w:val="left"/>
        <w:rPr>
          <w:sz w:val="24"/>
        </w:rPr>
      </w:pPr>
      <w:r>
        <w:rPr>
          <w:spacing w:val="-2"/>
          <w:sz w:val="24"/>
        </w:rPr>
        <w:t>прогностичности,</w:t>
      </w:r>
      <w:r>
        <w:rPr>
          <w:sz w:val="24"/>
        </w:rPr>
        <w:tab/>
      </w:r>
      <w:r>
        <w:rPr>
          <w:spacing w:val="-2"/>
          <w:sz w:val="24"/>
        </w:rPr>
        <w:t>ориентирующим</w:t>
      </w:r>
      <w:r>
        <w:rPr>
          <w:sz w:val="24"/>
        </w:rPr>
        <w:tab/>
      </w:r>
      <w:r>
        <w:rPr>
          <w:spacing w:val="-6"/>
          <w:sz w:val="24"/>
        </w:rPr>
        <w:t>на</w:t>
      </w:r>
      <w:r>
        <w:rPr>
          <w:sz w:val="24"/>
        </w:rPr>
        <w:tab/>
      </w:r>
      <w:r>
        <w:rPr>
          <w:spacing w:val="-2"/>
          <w:sz w:val="24"/>
        </w:rPr>
        <w:t>осознанное</w:t>
      </w:r>
      <w:r>
        <w:rPr>
          <w:sz w:val="24"/>
        </w:rPr>
        <w:tab/>
      </w:r>
      <w:r>
        <w:rPr>
          <w:spacing w:val="-2"/>
          <w:sz w:val="24"/>
        </w:rPr>
        <w:t>восприятие</w:t>
      </w:r>
      <w:r>
        <w:rPr>
          <w:sz w:val="24"/>
        </w:rPr>
        <w:tab/>
      </w:r>
      <w:r>
        <w:rPr>
          <w:spacing w:val="-2"/>
          <w:sz w:val="24"/>
        </w:rPr>
        <w:t>детьми</w:t>
      </w:r>
      <w:r>
        <w:rPr>
          <w:sz w:val="24"/>
        </w:rPr>
        <w:tab/>
      </w:r>
      <w:r>
        <w:rPr>
          <w:spacing w:val="-2"/>
          <w:sz w:val="24"/>
        </w:rPr>
        <w:t>предлагаемого содержания;</w:t>
      </w:r>
    </w:p>
    <w:p w14:paraId="18D044A0" w14:textId="77777777" w:rsidR="002B3F7A" w:rsidRDefault="001B3B8A">
      <w:pPr>
        <w:pStyle w:val="a6"/>
        <w:numPr>
          <w:ilvl w:val="0"/>
          <w:numId w:val="235"/>
        </w:numPr>
        <w:tabs>
          <w:tab w:val="left" w:pos="779"/>
          <w:tab w:val="left" w:pos="3070"/>
          <w:tab w:val="left" w:pos="3415"/>
          <w:tab w:val="left" w:pos="5429"/>
          <w:tab w:val="left" w:pos="5765"/>
          <w:tab w:val="left" w:pos="7784"/>
          <w:tab w:val="left" w:pos="9288"/>
        </w:tabs>
        <w:ind w:right="227" w:firstLine="0"/>
        <w:jc w:val="left"/>
        <w:rPr>
          <w:sz w:val="24"/>
        </w:rPr>
      </w:pPr>
      <w:r>
        <w:rPr>
          <w:spacing w:val="-2"/>
          <w:sz w:val="24"/>
        </w:rPr>
        <w:t>последовательности</w:t>
      </w:r>
      <w:r>
        <w:rPr>
          <w:sz w:val="24"/>
        </w:rPr>
        <w:tab/>
      </w:r>
      <w:r>
        <w:rPr>
          <w:spacing w:val="-10"/>
          <w:sz w:val="24"/>
        </w:rPr>
        <w:t>и</w:t>
      </w:r>
      <w:r>
        <w:rPr>
          <w:sz w:val="24"/>
        </w:rPr>
        <w:tab/>
      </w:r>
      <w:r>
        <w:rPr>
          <w:spacing w:val="-2"/>
          <w:sz w:val="24"/>
        </w:rPr>
        <w:t>концентричности</w:t>
      </w:r>
      <w:r>
        <w:rPr>
          <w:sz w:val="24"/>
        </w:rPr>
        <w:tab/>
      </w:r>
      <w:r>
        <w:rPr>
          <w:spacing w:val="-10"/>
          <w:sz w:val="24"/>
        </w:rPr>
        <w:t>–</w:t>
      </w:r>
      <w:r>
        <w:rPr>
          <w:sz w:val="24"/>
        </w:rPr>
        <w:tab/>
      </w:r>
      <w:r>
        <w:rPr>
          <w:spacing w:val="-2"/>
          <w:sz w:val="24"/>
        </w:rPr>
        <w:t>обеспечивающим</w:t>
      </w:r>
      <w:r>
        <w:rPr>
          <w:sz w:val="24"/>
        </w:rPr>
        <w:tab/>
      </w:r>
      <w:r>
        <w:rPr>
          <w:spacing w:val="-2"/>
          <w:sz w:val="24"/>
        </w:rPr>
        <w:t>постепенное</w:t>
      </w:r>
      <w:r>
        <w:rPr>
          <w:sz w:val="24"/>
        </w:rPr>
        <w:tab/>
      </w:r>
      <w:r>
        <w:rPr>
          <w:spacing w:val="-2"/>
          <w:sz w:val="24"/>
        </w:rPr>
        <w:t xml:space="preserve">обогащение </w:t>
      </w:r>
      <w:r>
        <w:rPr>
          <w:sz w:val="24"/>
        </w:rPr>
        <w:t>содержания различных видов социальной культуры;</w:t>
      </w:r>
    </w:p>
    <w:p w14:paraId="08E57E74" w14:textId="77777777" w:rsidR="002B3F7A" w:rsidRDefault="001B3B8A">
      <w:pPr>
        <w:pStyle w:val="a6"/>
        <w:numPr>
          <w:ilvl w:val="0"/>
          <w:numId w:val="235"/>
        </w:numPr>
        <w:tabs>
          <w:tab w:val="left" w:pos="779"/>
        </w:tabs>
        <w:ind w:right="229" w:firstLine="0"/>
        <w:jc w:val="left"/>
        <w:rPr>
          <w:sz w:val="24"/>
        </w:rPr>
      </w:pPr>
      <w:r>
        <w:rPr>
          <w:sz w:val="24"/>
        </w:rPr>
        <w:t>системности – предполагающим формирование у дошкольников обобщенного представления о социальном мире как системе систем;</w:t>
      </w:r>
    </w:p>
    <w:p w14:paraId="56C820B1" w14:textId="77777777" w:rsidR="002B3F7A" w:rsidRDefault="001B3B8A">
      <w:pPr>
        <w:pStyle w:val="a6"/>
        <w:numPr>
          <w:ilvl w:val="0"/>
          <w:numId w:val="235"/>
        </w:numPr>
        <w:tabs>
          <w:tab w:val="left" w:pos="779"/>
        </w:tabs>
        <w:spacing w:before="84"/>
        <w:ind w:right="230" w:firstLine="0"/>
        <w:jc w:val="left"/>
        <w:rPr>
          <w:sz w:val="24"/>
        </w:rPr>
      </w:pPr>
      <w:r>
        <w:rPr>
          <w:sz w:val="24"/>
        </w:rPr>
        <w:t xml:space="preserve">интегративности – </w:t>
      </w:r>
      <w:proofErr w:type="gramStart"/>
      <w:r>
        <w:rPr>
          <w:sz w:val="24"/>
        </w:rPr>
        <w:t>предусматривающим</w:t>
      </w:r>
      <w:proofErr w:type="gramEnd"/>
      <w:r>
        <w:rPr>
          <w:sz w:val="24"/>
        </w:rPr>
        <w:t xml:space="preserve"> возможность использования содержания социальной культуры в разных образовательных областях;</w:t>
      </w:r>
    </w:p>
    <w:p w14:paraId="569B11AC" w14:textId="77777777" w:rsidR="002B3F7A" w:rsidRDefault="001B3B8A">
      <w:pPr>
        <w:pStyle w:val="a6"/>
        <w:numPr>
          <w:ilvl w:val="0"/>
          <w:numId w:val="235"/>
        </w:numPr>
        <w:tabs>
          <w:tab w:val="left" w:pos="779"/>
        </w:tabs>
        <w:spacing w:line="242" w:lineRule="auto"/>
        <w:ind w:right="228" w:firstLine="0"/>
        <w:jc w:val="left"/>
        <w:rPr>
          <w:sz w:val="24"/>
        </w:rPr>
      </w:pPr>
      <w:r>
        <w:rPr>
          <w:sz w:val="24"/>
        </w:rPr>
        <w:t>культуросообразности</w:t>
      </w:r>
      <w:r>
        <w:rPr>
          <w:spacing w:val="80"/>
          <w:sz w:val="24"/>
        </w:rPr>
        <w:t xml:space="preserve"> </w:t>
      </w:r>
      <w:r>
        <w:rPr>
          <w:sz w:val="24"/>
        </w:rPr>
        <w:t>и</w:t>
      </w:r>
      <w:r>
        <w:rPr>
          <w:spacing w:val="80"/>
          <w:sz w:val="24"/>
        </w:rPr>
        <w:t xml:space="preserve"> </w:t>
      </w:r>
      <w:r>
        <w:rPr>
          <w:sz w:val="24"/>
        </w:rPr>
        <w:t>регионализма</w:t>
      </w:r>
      <w:r>
        <w:rPr>
          <w:spacing w:val="80"/>
          <w:sz w:val="24"/>
        </w:rPr>
        <w:t xml:space="preserve"> </w:t>
      </w:r>
      <w:r>
        <w:rPr>
          <w:sz w:val="24"/>
        </w:rPr>
        <w:t>–</w:t>
      </w:r>
      <w:r>
        <w:rPr>
          <w:spacing w:val="80"/>
          <w:sz w:val="24"/>
        </w:rPr>
        <w:t xml:space="preserve"> </w:t>
      </w:r>
      <w:r>
        <w:rPr>
          <w:sz w:val="24"/>
        </w:rPr>
        <w:t>обеспечивающим</w:t>
      </w:r>
      <w:r>
        <w:rPr>
          <w:spacing w:val="80"/>
          <w:sz w:val="24"/>
        </w:rPr>
        <w:t xml:space="preserve"> </w:t>
      </w:r>
      <w:r>
        <w:rPr>
          <w:sz w:val="24"/>
        </w:rPr>
        <w:t>становление</w:t>
      </w:r>
      <w:r>
        <w:rPr>
          <w:spacing w:val="80"/>
          <w:sz w:val="24"/>
        </w:rPr>
        <w:t xml:space="preserve"> </w:t>
      </w:r>
      <w:r>
        <w:rPr>
          <w:sz w:val="24"/>
        </w:rPr>
        <w:t>различных</w:t>
      </w:r>
      <w:r>
        <w:rPr>
          <w:spacing w:val="80"/>
          <w:sz w:val="24"/>
        </w:rPr>
        <w:t xml:space="preserve"> </w:t>
      </w:r>
      <w:r>
        <w:rPr>
          <w:sz w:val="24"/>
        </w:rPr>
        <w:t>сфер самосознания ребенка на основе культуры своего народа;</w:t>
      </w:r>
    </w:p>
    <w:p w14:paraId="1601D87E" w14:textId="77777777" w:rsidR="002B3F7A" w:rsidRDefault="001B3B8A">
      <w:pPr>
        <w:pStyle w:val="a6"/>
        <w:numPr>
          <w:ilvl w:val="0"/>
          <w:numId w:val="235"/>
        </w:numPr>
        <w:tabs>
          <w:tab w:val="left" w:pos="779"/>
        </w:tabs>
        <w:ind w:right="232" w:firstLine="0"/>
        <w:jc w:val="left"/>
        <w:rPr>
          <w:sz w:val="24"/>
        </w:rPr>
      </w:pPr>
      <w:r>
        <w:rPr>
          <w:sz w:val="24"/>
        </w:rPr>
        <w:t>«диалога</w:t>
      </w:r>
      <w:r>
        <w:rPr>
          <w:spacing w:val="80"/>
          <w:sz w:val="24"/>
        </w:rPr>
        <w:t xml:space="preserve"> </w:t>
      </w:r>
      <w:r>
        <w:rPr>
          <w:sz w:val="24"/>
        </w:rPr>
        <w:t>культур»</w:t>
      </w:r>
      <w:r>
        <w:rPr>
          <w:spacing w:val="80"/>
          <w:sz w:val="24"/>
        </w:rPr>
        <w:t xml:space="preserve"> </w:t>
      </w:r>
      <w:r>
        <w:rPr>
          <w:sz w:val="24"/>
        </w:rPr>
        <w:t>-</w:t>
      </w:r>
      <w:r>
        <w:rPr>
          <w:spacing w:val="80"/>
          <w:sz w:val="24"/>
        </w:rPr>
        <w:t xml:space="preserve"> </w:t>
      </w:r>
      <w:r>
        <w:rPr>
          <w:sz w:val="24"/>
        </w:rPr>
        <w:t>ориентирующим</w:t>
      </w:r>
      <w:r>
        <w:rPr>
          <w:spacing w:val="80"/>
          <w:sz w:val="24"/>
        </w:rPr>
        <w:t xml:space="preserve"> </w:t>
      </w:r>
      <w:r>
        <w:rPr>
          <w:sz w:val="24"/>
        </w:rPr>
        <w:t>на</w:t>
      </w:r>
      <w:r>
        <w:rPr>
          <w:spacing w:val="80"/>
          <w:sz w:val="24"/>
        </w:rPr>
        <w:t xml:space="preserve"> </w:t>
      </w:r>
      <w:r>
        <w:rPr>
          <w:sz w:val="24"/>
        </w:rPr>
        <w:t>понимание</w:t>
      </w:r>
      <w:r>
        <w:rPr>
          <w:spacing w:val="80"/>
          <w:sz w:val="24"/>
        </w:rPr>
        <w:t xml:space="preserve"> </w:t>
      </w:r>
      <w:r>
        <w:rPr>
          <w:sz w:val="24"/>
        </w:rPr>
        <w:t>детьми</w:t>
      </w:r>
      <w:r>
        <w:rPr>
          <w:spacing w:val="80"/>
          <w:sz w:val="24"/>
        </w:rPr>
        <w:t xml:space="preserve"> </w:t>
      </w:r>
      <w:r>
        <w:rPr>
          <w:sz w:val="24"/>
        </w:rPr>
        <w:t>временной</w:t>
      </w:r>
      <w:r>
        <w:rPr>
          <w:spacing w:val="80"/>
          <w:sz w:val="24"/>
        </w:rPr>
        <w:t xml:space="preserve"> </w:t>
      </w:r>
      <w:r>
        <w:rPr>
          <w:sz w:val="24"/>
        </w:rPr>
        <w:t>и</w:t>
      </w:r>
      <w:r>
        <w:rPr>
          <w:spacing w:val="80"/>
          <w:sz w:val="24"/>
        </w:rPr>
        <w:t xml:space="preserve"> </w:t>
      </w:r>
      <w:r>
        <w:rPr>
          <w:sz w:val="24"/>
        </w:rPr>
        <w:t>исторической последовательности развития материальных и духовных</w:t>
      </w:r>
    </w:p>
    <w:p w14:paraId="5FDB078E" w14:textId="77777777" w:rsidR="002B3F7A" w:rsidRDefault="001B3B8A">
      <w:pPr>
        <w:pStyle w:val="a3"/>
        <w:spacing w:line="275" w:lineRule="exact"/>
        <w:ind w:left="921" w:firstLine="0"/>
        <w:jc w:val="left"/>
      </w:pPr>
      <w:r>
        <w:t>Принципы</w:t>
      </w:r>
      <w:r>
        <w:rPr>
          <w:spacing w:val="1"/>
        </w:rPr>
        <w:t xml:space="preserve"> </w:t>
      </w:r>
      <w:r>
        <w:t>и</w:t>
      </w:r>
      <w:r>
        <w:rPr>
          <w:spacing w:val="4"/>
        </w:rPr>
        <w:t xml:space="preserve"> </w:t>
      </w:r>
      <w:r>
        <w:t>подходы</w:t>
      </w:r>
      <w:r>
        <w:rPr>
          <w:spacing w:val="4"/>
        </w:rPr>
        <w:t xml:space="preserve"> </w:t>
      </w:r>
      <w:r>
        <w:t>в</w:t>
      </w:r>
      <w:r>
        <w:rPr>
          <w:spacing w:val="3"/>
        </w:rPr>
        <w:t xml:space="preserve"> </w:t>
      </w:r>
      <w:r>
        <w:t>организации</w:t>
      </w:r>
      <w:r>
        <w:rPr>
          <w:spacing w:val="4"/>
        </w:rPr>
        <w:t xml:space="preserve"> </w:t>
      </w:r>
      <w:r>
        <w:t>образовательного</w:t>
      </w:r>
      <w:r>
        <w:rPr>
          <w:spacing w:val="4"/>
        </w:rPr>
        <w:t xml:space="preserve"> </w:t>
      </w:r>
      <w:r>
        <w:t>процесса</w:t>
      </w:r>
      <w:r>
        <w:rPr>
          <w:spacing w:val="3"/>
        </w:rPr>
        <w:t xml:space="preserve"> </w:t>
      </w:r>
      <w:r>
        <w:t>(представлены</w:t>
      </w:r>
      <w:r>
        <w:rPr>
          <w:spacing w:val="3"/>
        </w:rPr>
        <w:t xml:space="preserve"> </w:t>
      </w:r>
      <w:r>
        <w:t>в</w:t>
      </w:r>
      <w:r>
        <w:rPr>
          <w:spacing w:val="6"/>
        </w:rPr>
        <w:t xml:space="preserve"> </w:t>
      </w:r>
      <w:r>
        <w:rPr>
          <w:spacing w:val="-2"/>
        </w:rPr>
        <w:t>программе</w:t>
      </w:r>
    </w:p>
    <w:p w14:paraId="70BDABBF" w14:textId="77777777" w:rsidR="002B3F7A" w:rsidRDefault="001B3B8A">
      <w:pPr>
        <w:pStyle w:val="a3"/>
        <w:ind w:firstLine="0"/>
        <w:jc w:val="left"/>
      </w:pPr>
      <w:r>
        <w:t>«Дорогою</w:t>
      </w:r>
      <w:r>
        <w:rPr>
          <w:spacing w:val="-2"/>
        </w:rPr>
        <w:t xml:space="preserve"> </w:t>
      </w:r>
      <w:r>
        <w:t>добра»</w:t>
      </w:r>
      <w:r>
        <w:rPr>
          <w:spacing w:val="-6"/>
        </w:rPr>
        <w:t xml:space="preserve"> </w:t>
      </w:r>
      <w:r>
        <w:t>стр.</w:t>
      </w:r>
      <w:r>
        <w:rPr>
          <w:spacing w:val="-1"/>
        </w:rPr>
        <w:t xml:space="preserve"> </w:t>
      </w:r>
      <w:r>
        <w:t>9-11,</w:t>
      </w:r>
      <w:r>
        <w:rPr>
          <w:spacing w:val="-1"/>
        </w:rPr>
        <w:t xml:space="preserve"> </w:t>
      </w:r>
      <w:r>
        <w:t>13-</w:t>
      </w:r>
      <w:r>
        <w:rPr>
          <w:spacing w:val="-4"/>
        </w:rPr>
        <w:t>14).</w:t>
      </w:r>
    </w:p>
    <w:p w14:paraId="3772C46F" w14:textId="77777777" w:rsidR="002B3F7A" w:rsidRDefault="001B3B8A">
      <w:pPr>
        <w:pStyle w:val="4"/>
        <w:spacing w:before="115"/>
        <w:ind w:left="1609" w:right="1580" w:firstLine="8"/>
        <w:jc w:val="center"/>
      </w:pPr>
      <w:bookmarkStart w:id="28" w:name="_TOC_250107"/>
      <w:r>
        <w:t>Значимые для реализации поставленных целей и задач характеристики,</w:t>
      </w:r>
      <w:r>
        <w:rPr>
          <w:spacing w:val="-6"/>
        </w:rPr>
        <w:t xml:space="preserve"> </w:t>
      </w:r>
      <w:r>
        <w:t>в</w:t>
      </w:r>
      <w:r>
        <w:rPr>
          <w:spacing w:val="-6"/>
        </w:rPr>
        <w:t xml:space="preserve"> </w:t>
      </w:r>
      <w:r>
        <w:t>том</w:t>
      </w:r>
      <w:r>
        <w:rPr>
          <w:spacing w:val="-7"/>
        </w:rPr>
        <w:t xml:space="preserve"> </w:t>
      </w:r>
      <w:r>
        <w:t>числе</w:t>
      </w:r>
      <w:r>
        <w:rPr>
          <w:spacing w:val="-8"/>
        </w:rPr>
        <w:t xml:space="preserve"> </w:t>
      </w:r>
      <w:r>
        <w:t>характеристики</w:t>
      </w:r>
      <w:r>
        <w:rPr>
          <w:spacing w:val="-6"/>
        </w:rPr>
        <w:t xml:space="preserve"> </w:t>
      </w:r>
      <w:r>
        <w:t>особенностей</w:t>
      </w:r>
      <w:r>
        <w:rPr>
          <w:spacing w:val="-8"/>
        </w:rPr>
        <w:t xml:space="preserve"> </w:t>
      </w:r>
      <w:bookmarkEnd w:id="28"/>
      <w:r>
        <w:t>развития детей, учитывающие этнокультурную ситуацию их развития</w:t>
      </w:r>
    </w:p>
    <w:p w14:paraId="48E6AE84" w14:textId="77777777" w:rsidR="002B3F7A" w:rsidRDefault="001B3B8A">
      <w:pPr>
        <w:pStyle w:val="a3"/>
        <w:spacing w:before="120"/>
        <w:ind w:right="226"/>
      </w:pPr>
      <w:r>
        <w:t>В планировании учитывается возрастная характеристика детей 3-7 (8) лет, описанные в Программе,</w:t>
      </w:r>
      <w:r>
        <w:rPr>
          <w:spacing w:val="28"/>
        </w:rPr>
        <w:t xml:space="preserve"> </w:t>
      </w:r>
      <w:r>
        <w:t>индивидуальная характеристики контингента</w:t>
      </w:r>
      <w:r>
        <w:rPr>
          <w:spacing w:val="28"/>
        </w:rPr>
        <w:t xml:space="preserve"> </w:t>
      </w:r>
      <w:r>
        <w:t>воспитанников (представлена в разделе</w:t>
      </w:r>
    </w:p>
    <w:p w14:paraId="54C1CFC6" w14:textId="77777777" w:rsidR="002B3F7A" w:rsidRDefault="001B3B8A">
      <w:pPr>
        <w:pStyle w:val="a3"/>
        <w:ind w:right="227" w:firstLine="0"/>
      </w:pPr>
      <w:r>
        <w:t>1.2. Планируемые результаты освоения Программы значимые для разработки и реализации образовательной Программы характеристики, представлены в программе «Дорогою добра»).</w:t>
      </w:r>
    </w:p>
    <w:p w14:paraId="2A4CC642" w14:textId="77777777" w:rsidR="002B3F7A" w:rsidRDefault="001B3B8A">
      <w:pPr>
        <w:pStyle w:val="4"/>
        <w:spacing w:before="1"/>
        <w:ind w:left="1876" w:right="419" w:hanging="1479"/>
      </w:pPr>
      <w:r>
        <w:t>Планируемые</w:t>
      </w:r>
      <w:r>
        <w:rPr>
          <w:spacing w:val="-7"/>
        </w:rPr>
        <w:t xml:space="preserve"> </w:t>
      </w:r>
      <w:r>
        <w:t>результаты</w:t>
      </w:r>
      <w:r>
        <w:rPr>
          <w:spacing w:val="-6"/>
        </w:rPr>
        <w:t xml:space="preserve"> </w:t>
      </w:r>
      <w:r>
        <w:t>освоения</w:t>
      </w:r>
      <w:r>
        <w:rPr>
          <w:spacing w:val="-6"/>
        </w:rPr>
        <w:t xml:space="preserve"> </w:t>
      </w:r>
      <w:r>
        <w:t>Программы</w:t>
      </w:r>
      <w:r>
        <w:rPr>
          <w:spacing w:val="-7"/>
        </w:rPr>
        <w:t xml:space="preserve"> </w:t>
      </w:r>
      <w:r>
        <w:t>конкретизирующие</w:t>
      </w:r>
      <w:r>
        <w:rPr>
          <w:spacing w:val="-7"/>
        </w:rPr>
        <w:t xml:space="preserve"> </w:t>
      </w:r>
      <w:r>
        <w:t>целевые</w:t>
      </w:r>
      <w:r>
        <w:rPr>
          <w:spacing w:val="-7"/>
        </w:rPr>
        <w:t xml:space="preserve"> </w:t>
      </w:r>
      <w:r>
        <w:t>ориентиры</w:t>
      </w:r>
      <w:r>
        <w:rPr>
          <w:spacing w:val="-6"/>
        </w:rPr>
        <w:t xml:space="preserve"> </w:t>
      </w:r>
      <w:r>
        <w:t>в части, формируемой участниками образовательных отношений</w:t>
      </w:r>
    </w:p>
    <w:p w14:paraId="5E5E97F5" w14:textId="77777777" w:rsidR="002B3F7A" w:rsidRDefault="001B3B8A">
      <w:pPr>
        <w:pStyle w:val="a3"/>
        <w:ind w:right="223"/>
      </w:pPr>
      <w:r>
        <w:t>Планируемые результаты освоения рабочей программы в части, формируемой участниками образовательных отношений</w:t>
      </w:r>
      <w:proofErr w:type="gramStart"/>
      <w:r>
        <w:t>.</w:t>
      </w:r>
      <w:proofErr w:type="gramEnd"/>
      <w:r>
        <w:t xml:space="preserve"> </w:t>
      </w:r>
      <w:proofErr w:type="gramStart"/>
      <w:r>
        <w:t>п</w:t>
      </w:r>
      <w:proofErr w:type="gramEnd"/>
      <w:r>
        <w:t>редставлены в программе «Дорогою добра» в соответствии с возрастными</w:t>
      </w:r>
      <w:r>
        <w:rPr>
          <w:spacing w:val="-15"/>
        </w:rPr>
        <w:t xml:space="preserve"> </w:t>
      </w:r>
      <w:r>
        <w:t>особенностями</w:t>
      </w:r>
      <w:r>
        <w:rPr>
          <w:spacing w:val="-13"/>
        </w:rPr>
        <w:t xml:space="preserve"> </w:t>
      </w:r>
      <w:r>
        <w:t>детей</w:t>
      </w:r>
      <w:r>
        <w:rPr>
          <w:spacing w:val="-13"/>
        </w:rPr>
        <w:t xml:space="preserve"> </w:t>
      </w:r>
      <w:r>
        <w:t>стр.</w:t>
      </w:r>
      <w:r>
        <w:rPr>
          <w:spacing w:val="-13"/>
        </w:rPr>
        <w:t xml:space="preserve"> </w:t>
      </w:r>
      <w:r>
        <w:t>37-38,</w:t>
      </w:r>
      <w:r>
        <w:rPr>
          <w:spacing w:val="-13"/>
        </w:rPr>
        <w:t xml:space="preserve"> </w:t>
      </w:r>
      <w:r>
        <w:t>40,</w:t>
      </w:r>
      <w:r>
        <w:rPr>
          <w:spacing w:val="-13"/>
        </w:rPr>
        <w:t xml:space="preserve"> </w:t>
      </w:r>
      <w:r>
        <w:t>42-43,</w:t>
      </w:r>
      <w:r>
        <w:rPr>
          <w:spacing w:val="-13"/>
        </w:rPr>
        <w:t xml:space="preserve"> </w:t>
      </w:r>
      <w:r>
        <w:t>49-50,</w:t>
      </w:r>
      <w:r>
        <w:rPr>
          <w:spacing w:val="-13"/>
        </w:rPr>
        <w:t xml:space="preserve"> </w:t>
      </w:r>
      <w:r>
        <w:t>57-58,</w:t>
      </w:r>
      <w:r>
        <w:rPr>
          <w:spacing w:val="-13"/>
        </w:rPr>
        <w:t xml:space="preserve"> </w:t>
      </w:r>
      <w:r>
        <w:t>62-63,</w:t>
      </w:r>
      <w:r>
        <w:rPr>
          <w:spacing w:val="-13"/>
        </w:rPr>
        <w:t xml:space="preserve"> </w:t>
      </w:r>
      <w:r>
        <w:t>76-78,</w:t>
      </w:r>
      <w:r>
        <w:rPr>
          <w:spacing w:val="-13"/>
        </w:rPr>
        <w:t xml:space="preserve"> </w:t>
      </w:r>
      <w:r>
        <w:t>91-92,</w:t>
      </w:r>
      <w:r>
        <w:rPr>
          <w:spacing w:val="-11"/>
        </w:rPr>
        <w:t xml:space="preserve"> </w:t>
      </w:r>
      <w:r>
        <w:t>99-100,</w:t>
      </w:r>
      <w:r>
        <w:rPr>
          <w:spacing w:val="-12"/>
        </w:rPr>
        <w:t xml:space="preserve"> </w:t>
      </w:r>
      <w:r>
        <w:rPr>
          <w:spacing w:val="-4"/>
        </w:rPr>
        <w:t>104-</w:t>
      </w:r>
    </w:p>
    <w:p w14:paraId="6DF884DE" w14:textId="77777777" w:rsidR="002B3F7A" w:rsidRDefault="001B3B8A">
      <w:pPr>
        <w:pStyle w:val="a3"/>
        <w:ind w:firstLine="0"/>
        <w:jc w:val="left"/>
      </w:pPr>
      <w:r>
        <w:rPr>
          <w:spacing w:val="-4"/>
        </w:rPr>
        <w:t>105.</w:t>
      </w:r>
    </w:p>
    <w:p w14:paraId="720E23F1" w14:textId="77777777" w:rsidR="002B3F7A" w:rsidRDefault="001B3B8A">
      <w:pPr>
        <w:pStyle w:val="a3"/>
        <w:ind w:right="225"/>
      </w:pPr>
      <w:r>
        <w:t xml:space="preserve">В качестве целевых ориентиров социально-коммуникативного развития во ФГОС ДО </w:t>
      </w:r>
      <w:r>
        <w:rPr>
          <w:spacing w:val="-2"/>
        </w:rPr>
        <w:t>представлены:</w:t>
      </w:r>
    </w:p>
    <w:p w14:paraId="2385D8F3" w14:textId="77777777" w:rsidR="002B3F7A" w:rsidRDefault="001B3B8A">
      <w:pPr>
        <w:pStyle w:val="a6"/>
        <w:numPr>
          <w:ilvl w:val="0"/>
          <w:numId w:val="234"/>
        </w:numPr>
        <w:tabs>
          <w:tab w:val="left" w:pos="1167"/>
        </w:tabs>
        <w:ind w:right="224" w:firstLine="708"/>
        <w:rPr>
          <w:sz w:val="24"/>
        </w:rPr>
      </w:pPr>
      <w:r>
        <w:rPr>
          <w:sz w:val="24"/>
        </w:rPr>
        <w:t>самостоятельность, целенаправленность и саморегуляция собственных действий как интегративные качества, раскрывающие возможность ребенка без участия взрослого выбирать вид деятельности,</w:t>
      </w:r>
      <w:r>
        <w:rPr>
          <w:spacing w:val="-2"/>
          <w:sz w:val="24"/>
        </w:rPr>
        <w:t xml:space="preserve"> </w:t>
      </w:r>
      <w:r>
        <w:rPr>
          <w:sz w:val="24"/>
        </w:rPr>
        <w:t>способы</w:t>
      </w:r>
      <w:r>
        <w:rPr>
          <w:spacing w:val="-3"/>
          <w:sz w:val="24"/>
        </w:rPr>
        <w:t xml:space="preserve"> </w:t>
      </w:r>
      <w:r>
        <w:rPr>
          <w:sz w:val="24"/>
        </w:rPr>
        <w:t>взаимодействия</w:t>
      </w:r>
      <w:r>
        <w:rPr>
          <w:spacing w:val="-2"/>
          <w:sz w:val="24"/>
        </w:rPr>
        <w:t xml:space="preserve"> </w:t>
      </w:r>
      <w:r>
        <w:rPr>
          <w:sz w:val="24"/>
        </w:rPr>
        <w:t>с</w:t>
      </w:r>
      <w:r>
        <w:rPr>
          <w:spacing w:val="-2"/>
          <w:sz w:val="24"/>
        </w:rPr>
        <w:t xml:space="preserve"> </w:t>
      </w:r>
      <w:r>
        <w:rPr>
          <w:sz w:val="24"/>
        </w:rPr>
        <w:t>другими</w:t>
      </w:r>
      <w:r>
        <w:rPr>
          <w:spacing w:val="-1"/>
          <w:sz w:val="24"/>
        </w:rPr>
        <w:t xml:space="preserve"> </w:t>
      </w:r>
      <w:r>
        <w:rPr>
          <w:sz w:val="24"/>
        </w:rPr>
        <w:t>людьми,</w:t>
      </w:r>
      <w:r>
        <w:rPr>
          <w:spacing w:val="-4"/>
          <w:sz w:val="24"/>
        </w:rPr>
        <w:t xml:space="preserve"> </w:t>
      </w:r>
      <w:r>
        <w:rPr>
          <w:sz w:val="24"/>
        </w:rPr>
        <w:t>пути</w:t>
      </w:r>
      <w:r>
        <w:rPr>
          <w:spacing w:val="-1"/>
          <w:sz w:val="24"/>
        </w:rPr>
        <w:t xml:space="preserve"> </w:t>
      </w:r>
      <w:r>
        <w:rPr>
          <w:sz w:val="24"/>
        </w:rPr>
        <w:t>решения</w:t>
      </w:r>
      <w:r>
        <w:rPr>
          <w:spacing w:val="-3"/>
          <w:sz w:val="24"/>
        </w:rPr>
        <w:t xml:space="preserve"> </w:t>
      </w:r>
      <w:r>
        <w:rPr>
          <w:sz w:val="24"/>
        </w:rPr>
        <w:t>прикладных и</w:t>
      </w:r>
      <w:r>
        <w:rPr>
          <w:spacing w:val="-3"/>
          <w:sz w:val="24"/>
        </w:rPr>
        <w:t xml:space="preserve"> </w:t>
      </w:r>
      <w:r>
        <w:rPr>
          <w:sz w:val="24"/>
        </w:rPr>
        <w:t>творческих задач, определять цели деятельности и выбирать действия по ее осуществлению в соответствии с заранее определяемым результатом;</w:t>
      </w:r>
    </w:p>
    <w:p w14:paraId="60E0BA9E" w14:textId="77777777" w:rsidR="002B3F7A" w:rsidRDefault="001B3B8A">
      <w:pPr>
        <w:pStyle w:val="a6"/>
        <w:numPr>
          <w:ilvl w:val="0"/>
          <w:numId w:val="234"/>
        </w:numPr>
        <w:tabs>
          <w:tab w:val="left" w:pos="1150"/>
        </w:tabs>
        <w:spacing w:before="2" w:line="237" w:lineRule="auto"/>
        <w:ind w:right="235" w:firstLine="708"/>
        <w:rPr>
          <w:sz w:val="24"/>
        </w:rPr>
      </w:pPr>
      <w:r>
        <w:rPr>
          <w:sz w:val="24"/>
        </w:rPr>
        <w:t>«эмоциональный интеллект» как способность распознавать, осознавать, принимать и регулировать эмоциональные состояния и чувства других и самого себя;</w:t>
      </w:r>
    </w:p>
    <w:p w14:paraId="28641F29" w14:textId="77777777" w:rsidR="002B3F7A" w:rsidRDefault="001B3B8A">
      <w:pPr>
        <w:pStyle w:val="a6"/>
        <w:numPr>
          <w:ilvl w:val="0"/>
          <w:numId w:val="234"/>
        </w:numPr>
        <w:tabs>
          <w:tab w:val="left" w:pos="1090"/>
        </w:tabs>
        <w:spacing w:before="1"/>
        <w:ind w:right="229" w:firstLine="708"/>
        <w:rPr>
          <w:sz w:val="24"/>
        </w:rPr>
      </w:pPr>
      <w:r>
        <w:rPr>
          <w:sz w:val="24"/>
        </w:rPr>
        <w:t xml:space="preserve">«социальный интеллект» как способность, проявляющаяся в умении использовать знания </w:t>
      </w:r>
      <w:r>
        <w:rPr>
          <w:sz w:val="24"/>
        </w:rPr>
        <w:lastRenderedPageBreak/>
        <w:t>основ социальной культуры и объяснении, и аргументации социального взаимодействия, в понимании мыслей и чувств, намерений других в ситуации межличностного диалога, в прогнозировании последствий общения;</w:t>
      </w:r>
    </w:p>
    <w:p w14:paraId="240C209E" w14:textId="77777777" w:rsidR="002B3F7A" w:rsidRDefault="001B3B8A">
      <w:pPr>
        <w:pStyle w:val="a6"/>
        <w:numPr>
          <w:ilvl w:val="0"/>
          <w:numId w:val="234"/>
        </w:numPr>
        <w:tabs>
          <w:tab w:val="left" w:pos="1097"/>
        </w:tabs>
        <w:ind w:right="227" w:firstLine="708"/>
        <w:rPr>
          <w:sz w:val="24"/>
        </w:rPr>
      </w:pPr>
      <w:r>
        <w:rPr>
          <w:sz w:val="24"/>
        </w:rPr>
        <w:t>«эмоциональная отзывчивость» (эмпатия), проявляющаяся в сопереживании, сочувствии, сострадании, содействии сверстникам, литературным персонажам, взрослым людям в ситуации социальной коммуникации.</w:t>
      </w:r>
    </w:p>
    <w:p w14:paraId="004C1423" w14:textId="77777777" w:rsidR="002B3F7A" w:rsidRDefault="001B3B8A">
      <w:pPr>
        <w:pStyle w:val="4"/>
        <w:spacing w:before="121"/>
        <w:ind w:left="1869"/>
      </w:pPr>
      <w:r>
        <w:t>Целевые</w:t>
      </w:r>
      <w:r>
        <w:rPr>
          <w:spacing w:val="-4"/>
        </w:rPr>
        <w:t xml:space="preserve"> </w:t>
      </w:r>
      <w:r>
        <w:t>ориентиры</w:t>
      </w:r>
      <w:r>
        <w:rPr>
          <w:spacing w:val="-5"/>
        </w:rPr>
        <w:t xml:space="preserve"> </w:t>
      </w:r>
      <w:r>
        <w:t>на</w:t>
      </w:r>
      <w:r>
        <w:rPr>
          <w:spacing w:val="-2"/>
        </w:rPr>
        <w:t xml:space="preserve"> </w:t>
      </w:r>
      <w:r>
        <w:t>этапе</w:t>
      </w:r>
      <w:r>
        <w:rPr>
          <w:spacing w:val="-3"/>
        </w:rPr>
        <w:t xml:space="preserve"> </w:t>
      </w:r>
      <w:r>
        <w:t>завершения</w:t>
      </w:r>
      <w:r>
        <w:rPr>
          <w:spacing w:val="-2"/>
        </w:rPr>
        <w:t xml:space="preserve"> </w:t>
      </w:r>
      <w:r>
        <w:t>освоения</w:t>
      </w:r>
      <w:r>
        <w:rPr>
          <w:spacing w:val="-2"/>
        </w:rPr>
        <w:t xml:space="preserve"> Программы</w:t>
      </w:r>
    </w:p>
    <w:p w14:paraId="01AD21D0" w14:textId="77777777" w:rsidR="002B3F7A" w:rsidRDefault="002B3F7A">
      <w:pPr>
        <w:pStyle w:val="a3"/>
        <w:spacing w:before="5"/>
        <w:ind w:left="0" w:firstLine="0"/>
        <w:jc w:val="left"/>
        <w:rPr>
          <w:b/>
          <w:sz w:val="10"/>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439"/>
        <w:gridCol w:w="6124"/>
      </w:tblGrid>
      <w:tr w:rsidR="002B3F7A" w14:paraId="3ED980DC" w14:textId="77777777">
        <w:trPr>
          <w:trHeight w:val="506"/>
        </w:trPr>
        <w:tc>
          <w:tcPr>
            <w:tcW w:w="1728" w:type="dxa"/>
          </w:tcPr>
          <w:p w14:paraId="69F6EAA6" w14:textId="77777777" w:rsidR="002B3F7A" w:rsidRDefault="001B3B8A">
            <w:pPr>
              <w:pStyle w:val="TableParagraph"/>
              <w:spacing w:line="252" w:lineRule="exact"/>
              <w:ind w:left="282" w:firstLine="249"/>
              <w:rPr>
                <w:b/>
              </w:rPr>
            </w:pPr>
            <w:r>
              <w:rPr>
                <w:b/>
                <w:spacing w:val="-2"/>
              </w:rPr>
              <w:t>Раздел программы</w:t>
            </w:r>
          </w:p>
        </w:tc>
        <w:tc>
          <w:tcPr>
            <w:tcW w:w="2439" w:type="dxa"/>
          </w:tcPr>
          <w:p w14:paraId="4094D276" w14:textId="77777777" w:rsidR="002B3F7A" w:rsidRDefault="001B3B8A">
            <w:pPr>
              <w:pStyle w:val="TableParagraph"/>
              <w:spacing w:before="126"/>
              <w:ind w:left="7"/>
              <w:jc w:val="center"/>
              <w:rPr>
                <w:b/>
              </w:rPr>
            </w:pPr>
            <w:r>
              <w:rPr>
                <w:b/>
                <w:spacing w:val="-4"/>
              </w:rPr>
              <w:t>Блок</w:t>
            </w:r>
          </w:p>
        </w:tc>
        <w:tc>
          <w:tcPr>
            <w:tcW w:w="6124" w:type="dxa"/>
          </w:tcPr>
          <w:p w14:paraId="285ACF90" w14:textId="77777777" w:rsidR="002B3F7A" w:rsidRDefault="001B3B8A">
            <w:pPr>
              <w:pStyle w:val="TableParagraph"/>
              <w:spacing w:before="126"/>
              <w:ind w:left="7"/>
              <w:jc w:val="center"/>
              <w:rPr>
                <w:b/>
              </w:rPr>
            </w:pPr>
            <w:r>
              <w:rPr>
                <w:b/>
              </w:rPr>
              <w:t>Целевые</w:t>
            </w:r>
            <w:r>
              <w:rPr>
                <w:b/>
                <w:spacing w:val="-4"/>
              </w:rPr>
              <w:t xml:space="preserve"> </w:t>
            </w:r>
            <w:r>
              <w:rPr>
                <w:b/>
                <w:spacing w:val="-2"/>
              </w:rPr>
              <w:t>ориентиры</w:t>
            </w:r>
          </w:p>
        </w:tc>
      </w:tr>
      <w:tr w:rsidR="002B3F7A" w14:paraId="376CF880" w14:textId="77777777">
        <w:trPr>
          <w:trHeight w:val="257"/>
        </w:trPr>
        <w:tc>
          <w:tcPr>
            <w:tcW w:w="1728" w:type="dxa"/>
            <w:tcBorders>
              <w:bottom w:val="nil"/>
            </w:tcBorders>
          </w:tcPr>
          <w:p w14:paraId="39313E94" w14:textId="77777777" w:rsidR="002B3F7A" w:rsidRDefault="001B3B8A">
            <w:pPr>
              <w:pStyle w:val="TableParagraph"/>
              <w:spacing w:before="1" w:line="237" w:lineRule="exact"/>
            </w:pPr>
            <w:r>
              <w:t>«Человек</w:t>
            </w:r>
            <w:r>
              <w:rPr>
                <w:spacing w:val="-7"/>
              </w:rPr>
              <w:t xml:space="preserve"> </w:t>
            </w:r>
            <w:r>
              <w:rPr>
                <w:spacing w:val="-4"/>
              </w:rPr>
              <w:t>среди</w:t>
            </w:r>
          </w:p>
        </w:tc>
        <w:tc>
          <w:tcPr>
            <w:tcW w:w="2439" w:type="dxa"/>
            <w:tcBorders>
              <w:bottom w:val="nil"/>
            </w:tcBorders>
          </w:tcPr>
          <w:p w14:paraId="313A989F" w14:textId="77777777" w:rsidR="002B3F7A" w:rsidRDefault="001B3B8A">
            <w:pPr>
              <w:pStyle w:val="TableParagraph"/>
              <w:spacing w:before="1" w:line="237" w:lineRule="exact"/>
              <w:ind w:left="107"/>
            </w:pPr>
            <w:r>
              <w:t>«Я</w:t>
            </w:r>
            <w:r>
              <w:rPr>
                <w:spacing w:val="-3"/>
              </w:rPr>
              <w:t xml:space="preserve"> </w:t>
            </w:r>
            <w:r>
              <w:t>человек:</w:t>
            </w:r>
            <w:r>
              <w:rPr>
                <w:spacing w:val="1"/>
              </w:rPr>
              <w:t xml:space="preserve"> </w:t>
            </w:r>
            <w:r>
              <w:t>я</w:t>
            </w:r>
            <w:r>
              <w:rPr>
                <w:spacing w:val="-2"/>
              </w:rPr>
              <w:t xml:space="preserve"> </w:t>
            </w:r>
            <w:r>
              <w:rPr>
                <w:spacing w:val="-10"/>
              </w:rPr>
              <w:t>-</w:t>
            </w:r>
          </w:p>
        </w:tc>
        <w:tc>
          <w:tcPr>
            <w:tcW w:w="6124" w:type="dxa"/>
            <w:tcBorders>
              <w:bottom w:val="nil"/>
            </w:tcBorders>
          </w:tcPr>
          <w:p w14:paraId="2FFDD1F9" w14:textId="77777777" w:rsidR="002B3F7A" w:rsidRDefault="001B3B8A">
            <w:pPr>
              <w:pStyle w:val="TableParagraph"/>
              <w:spacing w:before="1" w:line="237" w:lineRule="exact"/>
              <w:ind w:left="107"/>
            </w:pPr>
            <w:r>
              <w:t>Владеет</w:t>
            </w:r>
            <w:r>
              <w:rPr>
                <w:spacing w:val="-7"/>
              </w:rPr>
              <w:t xml:space="preserve"> </w:t>
            </w:r>
            <w:r>
              <w:t>обобщенным</w:t>
            </w:r>
            <w:r>
              <w:rPr>
                <w:spacing w:val="-6"/>
              </w:rPr>
              <w:t xml:space="preserve"> </w:t>
            </w:r>
            <w:r>
              <w:t>представлением</w:t>
            </w:r>
            <w:r>
              <w:rPr>
                <w:spacing w:val="-6"/>
              </w:rPr>
              <w:t xml:space="preserve"> </w:t>
            </w:r>
            <w:r>
              <w:t>о</w:t>
            </w:r>
            <w:r>
              <w:rPr>
                <w:spacing w:val="-4"/>
              </w:rPr>
              <w:t xml:space="preserve"> </w:t>
            </w:r>
            <w:r>
              <w:t>своей</w:t>
            </w:r>
            <w:r>
              <w:rPr>
                <w:spacing w:val="-4"/>
              </w:rPr>
              <w:t xml:space="preserve"> </w:t>
            </w:r>
            <w:r>
              <w:rPr>
                <w:spacing w:val="-2"/>
              </w:rPr>
              <w:t>половой</w:t>
            </w:r>
          </w:p>
        </w:tc>
      </w:tr>
      <w:tr w:rsidR="002B3F7A" w14:paraId="500A2316" w14:textId="77777777">
        <w:trPr>
          <w:trHeight w:val="252"/>
        </w:trPr>
        <w:tc>
          <w:tcPr>
            <w:tcW w:w="1728" w:type="dxa"/>
            <w:tcBorders>
              <w:top w:val="nil"/>
              <w:bottom w:val="nil"/>
            </w:tcBorders>
          </w:tcPr>
          <w:p w14:paraId="6A86256F" w14:textId="77777777" w:rsidR="002B3F7A" w:rsidRDefault="001B3B8A">
            <w:pPr>
              <w:pStyle w:val="TableParagraph"/>
              <w:spacing w:line="232" w:lineRule="exact"/>
            </w:pPr>
            <w:r>
              <w:rPr>
                <w:spacing w:val="-2"/>
              </w:rPr>
              <w:t>людей»</w:t>
            </w:r>
          </w:p>
        </w:tc>
        <w:tc>
          <w:tcPr>
            <w:tcW w:w="2439" w:type="dxa"/>
            <w:tcBorders>
              <w:top w:val="nil"/>
              <w:bottom w:val="nil"/>
            </w:tcBorders>
          </w:tcPr>
          <w:p w14:paraId="3756F27C" w14:textId="77777777" w:rsidR="002B3F7A" w:rsidRDefault="001B3B8A">
            <w:pPr>
              <w:pStyle w:val="TableParagraph"/>
              <w:spacing w:line="232" w:lineRule="exact"/>
              <w:ind w:left="107"/>
            </w:pPr>
            <w:r>
              <w:t>мальчик,</w:t>
            </w:r>
            <w:r>
              <w:rPr>
                <w:spacing w:val="-3"/>
              </w:rPr>
              <w:t xml:space="preserve"> </w:t>
            </w:r>
            <w:r>
              <w:t>я</w:t>
            </w:r>
            <w:r>
              <w:rPr>
                <w:spacing w:val="-2"/>
              </w:rPr>
              <w:t xml:space="preserve"> </w:t>
            </w:r>
            <w:r>
              <w:t>–</w:t>
            </w:r>
            <w:r>
              <w:rPr>
                <w:spacing w:val="-5"/>
              </w:rPr>
              <w:t xml:space="preserve"> </w:t>
            </w:r>
            <w:r>
              <w:rPr>
                <w:spacing w:val="-2"/>
              </w:rPr>
              <w:t>девочка».</w:t>
            </w:r>
          </w:p>
        </w:tc>
        <w:tc>
          <w:tcPr>
            <w:tcW w:w="6124" w:type="dxa"/>
            <w:tcBorders>
              <w:top w:val="nil"/>
              <w:bottom w:val="nil"/>
            </w:tcBorders>
          </w:tcPr>
          <w:p w14:paraId="1DA14CC0" w14:textId="77777777" w:rsidR="002B3F7A" w:rsidRDefault="001B3B8A">
            <w:pPr>
              <w:pStyle w:val="TableParagraph"/>
              <w:spacing w:line="232" w:lineRule="exact"/>
              <w:ind w:left="107"/>
            </w:pPr>
            <w:r>
              <w:rPr>
                <w:spacing w:val="-2"/>
              </w:rPr>
              <w:t>принадлежности.</w:t>
            </w:r>
          </w:p>
        </w:tc>
      </w:tr>
      <w:tr w:rsidR="002B3F7A" w14:paraId="05959C51" w14:textId="77777777">
        <w:trPr>
          <w:trHeight w:val="253"/>
        </w:trPr>
        <w:tc>
          <w:tcPr>
            <w:tcW w:w="1728" w:type="dxa"/>
            <w:tcBorders>
              <w:top w:val="nil"/>
              <w:bottom w:val="nil"/>
            </w:tcBorders>
          </w:tcPr>
          <w:p w14:paraId="2FF0EBD1" w14:textId="77777777" w:rsidR="002B3F7A" w:rsidRDefault="002B3F7A">
            <w:pPr>
              <w:pStyle w:val="TableParagraph"/>
              <w:ind w:left="0"/>
              <w:rPr>
                <w:sz w:val="18"/>
              </w:rPr>
            </w:pPr>
          </w:p>
        </w:tc>
        <w:tc>
          <w:tcPr>
            <w:tcW w:w="2439" w:type="dxa"/>
            <w:tcBorders>
              <w:top w:val="nil"/>
              <w:bottom w:val="nil"/>
            </w:tcBorders>
          </w:tcPr>
          <w:p w14:paraId="48938F2F" w14:textId="77777777" w:rsidR="002B3F7A" w:rsidRDefault="001B3B8A">
            <w:pPr>
              <w:pStyle w:val="TableParagraph"/>
              <w:spacing w:line="233" w:lineRule="exact"/>
              <w:ind w:left="107"/>
            </w:pPr>
            <w:r>
              <w:t>«Мужчины</w:t>
            </w:r>
            <w:r>
              <w:rPr>
                <w:spacing w:val="-10"/>
              </w:rPr>
              <w:t xml:space="preserve"> и</w:t>
            </w:r>
          </w:p>
        </w:tc>
        <w:tc>
          <w:tcPr>
            <w:tcW w:w="6124" w:type="dxa"/>
            <w:tcBorders>
              <w:top w:val="nil"/>
              <w:bottom w:val="nil"/>
            </w:tcBorders>
          </w:tcPr>
          <w:p w14:paraId="5FE8EB3E" w14:textId="77777777" w:rsidR="002B3F7A" w:rsidRDefault="001B3B8A">
            <w:pPr>
              <w:pStyle w:val="TableParagraph"/>
              <w:spacing w:line="233" w:lineRule="exact"/>
              <w:ind w:left="107"/>
            </w:pPr>
            <w:r>
              <w:t>Различает</w:t>
            </w:r>
            <w:r>
              <w:rPr>
                <w:spacing w:val="-7"/>
              </w:rPr>
              <w:t xml:space="preserve"> </w:t>
            </w:r>
            <w:r>
              <w:t>настроения</w:t>
            </w:r>
            <w:r>
              <w:rPr>
                <w:spacing w:val="-6"/>
              </w:rPr>
              <w:t xml:space="preserve"> </w:t>
            </w:r>
            <w:r>
              <w:rPr>
                <w:spacing w:val="-2"/>
              </w:rPr>
              <w:t>людей.</w:t>
            </w:r>
          </w:p>
        </w:tc>
      </w:tr>
      <w:tr w:rsidR="002B3F7A" w14:paraId="48971E80" w14:textId="77777777">
        <w:trPr>
          <w:trHeight w:val="253"/>
        </w:trPr>
        <w:tc>
          <w:tcPr>
            <w:tcW w:w="1728" w:type="dxa"/>
            <w:tcBorders>
              <w:top w:val="nil"/>
              <w:bottom w:val="nil"/>
            </w:tcBorders>
          </w:tcPr>
          <w:p w14:paraId="579A8D64" w14:textId="77777777" w:rsidR="002B3F7A" w:rsidRDefault="002B3F7A">
            <w:pPr>
              <w:pStyle w:val="TableParagraph"/>
              <w:ind w:left="0"/>
              <w:rPr>
                <w:sz w:val="18"/>
              </w:rPr>
            </w:pPr>
          </w:p>
        </w:tc>
        <w:tc>
          <w:tcPr>
            <w:tcW w:w="2439" w:type="dxa"/>
            <w:tcBorders>
              <w:top w:val="nil"/>
              <w:bottom w:val="nil"/>
            </w:tcBorders>
          </w:tcPr>
          <w:p w14:paraId="5F2F177C" w14:textId="77777777" w:rsidR="002B3F7A" w:rsidRDefault="001B3B8A">
            <w:pPr>
              <w:pStyle w:val="TableParagraph"/>
              <w:spacing w:line="233" w:lineRule="exact"/>
              <w:ind w:left="107"/>
            </w:pPr>
            <w:r>
              <w:rPr>
                <w:spacing w:val="-2"/>
              </w:rPr>
              <w:t>женщины».</w:t>
            </w:r>
          </w:p>
        </w:tc>
        <w:tc>
          <w:tcPr>
            <w:tcW w:w="6124" w:type="dxa"/>
            <w:tcBorders>
              <w:top w:val="nil"/>
              <w:bottom w:val="nil"/>
            </w:tcBorders>
          </w:tcPr>
          <w:p w14:paraId="2CA4C7F0" w14:textId="77777777" w:rsidR="002B3F7A" w:rsidRDefault="001B3B8A">
            <w:pPr>
              <w:pStyle w:val="TableParagraph"/>
              <w:spacing w:line="233" w:lineRule="exact"/>
              <w:ind w:left="107"/>
            </w:pPr>
            <w:r>
              <w:t>Владеет</w:t>
            </w:r>
            <w:r>
              <w:rPr>
                <w:spacing w:val="-9"/>
              </w:rPr>
              <w:t xml:space="preserve"> </w:t>
            </w:r>
            <w:r>
              <w:t>способами</w:t>
            </w:r>
            <w:r>
              <w:rPr>
                <w:spacing w:val="-6"/>
              </w:rPr>
              <w:t xml:space="preserve"> </w:t>
            </w:r>
            <w:r>
              <w:t>передачи</w:t>
            </w:r>
            <w:r>
              <w:rPr>
                <w:spacing w:val="-7"/>
              </w:rPr>
              <w:t xml:space="preserve"> </w:t>
            </w:r>
            <w:r>
              <w:t>собственных</w:t>
            </w:r>
            <w:r>
              <w:rPr>
                <w:spacing w:val="-5"/>
              </w:rPr>
              <w:t xml:space="preserve"> </w:t>
            </w:r>
            <w:r>
              <w:rPr>
                <w:spacing w:val="-2"/>
              </w:rPr>
              <w:t>эмоций,</w:t>
            </w:r>
          </w:p>
        </w:tc>
      </w:tr>
      <w:tr w:rsidR="002B3F7A" w14:paraId="3714C497" w14:textId="77777777">
        <w:trPr>
          <w:trHeight w:val="253"/>
        </w:trPr>
        <w:tc>
          <w:tcPr>
            <w:tcW w:w="1728" w:type="dxa"/>
            <w:tcBorders>
              <w:top w:val="nil"/>
              <w:bottom w:val="nil"/>
            </w:tcBorders>
          </w:tcPr>
          <w:p w14:paraId="6879E5F2" w14:textId="77777777" w:rsidR="002B3F7A" w:rsidRDefault="002B3F7A">
            <w:pPr>
              <w:pStyle w:val="TableParagraph"/>
              <w:ind w:left="0"/>
              <w:rPr>
                <w:sz w:val="18"/>
              </w:rPr>
            </w:pPr>
          </w:p>
        </w:tc>
        <w:tc>
          <w:tcPr>
            <w:tcW w:w="2439" w:type="dxa"/>
            <w:tcBorders>
              <w:top w:val="nil"/>
              <w:bottom w:val="nil"/>
            </w:tcBorders>
          </w:tcPr>
          <w:p w14:paraId="27775FC3" w14:textId="77777777" w:rsidR="002B3F7A" w:rsidRDefault="001B3B8A">
            <w:pPr>
              <w:pStyle w:val="TableParagraph"/>
              <w:spacing w:line="233" w:lineRule="exact"/>
              <w:ind w:left="107"/>
            </w:pPr>
            <w:r>
              <w:t>«Моя</w:t>
            </w:r>
            <w:r>
              <w:rPr>
                <w:spacing w:val="-5"/>
              </w:rPr>
              <w:t xml:space="preserve"> </w:t>
            </w:r>
            <w:r>
              <w:rPr>
                <w:spacing w:val="-2"/>
              </w:rPr>
              <w:t>семья».</w:t>
            </w:r>
          </w:p>
        </w:tc>
        <w:tc>
          <w:tcPr>
            <w:tcW w:w="6124" w:type="dxa"/>
            <w:tcBorders>
              <w:top w:val="nil"/>
              <w:bottom w:val="nil"/>
            </w:tcBorders>
          </w:tcPr>
          <w:p w14:paraId="29A1966E" w14:textId="77777777" w:rsidR="002B3F7A" w:rsidRDefault="001B3B8A">
            <w:pPr>
              <w:pStyle w:val="TableParagraph"/>
              <w:spacing w:line="233" w:lineRule="exact"/>
              <w:ind w:left="107"/>
            </w:pPr>
            <w:r>
              <w:t>эмоциональных</w:t>
            </w:r>
            <w:r>
              <w:rPr>
                <w:spacing w:val="-12"/>
              </w:rPr>
              <w:t xml:space="preserve"> </w:t>
            </w:r>
            <w:r>
              <w:rPr>
                <w:spacing w:val="-2"/>
              </w:rPr>
              <w:t>состояний.</w:t>
            </w:r>
          </w:p>
        </w:tc>
      </w:tr>
      <w:tr w:rsidR="002B3F7A" w14:paraId="5021EC28" w14:textId="77777777">
        <w:trPr>
          <w:trHeight w:val="253"/>
        </w:trPr>
        <w:tc>
          <w:tcPr>
            <w:tcW w:w="1728" w:type="dxa"/>
            <w:tcBorders>
              <w:top w:val="nil"/>
              <w:bottom w:val="nil"/>
            </w:tcBorders>
          </w:tcPr>
          <w:p w14:paraId="32C6AB66" w14:textId="77777777" w:rsidR="002B3F7A" w:rsidRDefault="002B3F7A">
            <w:pPr>
              <w:pStyle w:val="TableParagraph"/>
              <w:ind w:left="0"/>
              <w:rPr>
                <w:sz w:val="18"/>
              </w:rPr>
            </w:pPr>
          </w:p>
        </w:tc>
        <w:tc>
          <w:tcPr>
            <w:tcW w:w="2439" w:type="dxa"/>
            <w:tcBorders>
              <w:top w:val="nil"/>
              <w:bottom w:val="nil"/>
            </w:tcBorders>
          </w:tcPr>
          <w:p w14:paraId="0AAA3A08" w14:textId="77777777" w:rsidR="002B3F7A" w:rsidRDefault="001B3B8A">
            <w:pPr>
              <w:pStyle w:val="TableParagraph"/>
              <w:spacing w:line="233" w:lineRule="exact"/>
              <w:ind w:left="107"/>
            </w:pPr>
            <w:r>
              <w:t>«Детский</w:t>
            </w:r>
            <w:r>
              <w:rPr>
                <w:spacing w:val="-5"/>
              </w:rPr>
              <w:t xml:space="preserve"> </w:t>
            </w:r>
            <w:r>
              <w:t>сад</w:t>
            </w:r>
            <w:r>
              <w:rPr>
                <w:spacing w:val="-3"/>
              </w:rPr>
              <w:t xml:space="preserve"> </w:t>
            </w:r>
            <w:r>
              <w:t>–</w:t>
            </w:r>
            <w:r>
              <w:rPr>
                <w:spacing w:val="-2"/>
              </w:rPr>
              <w:t xml:space="preserve"> </w:t>
            </w:r>
            <w:r>
              <w:rPr>
                <w:spacing w:val="-5"/>
              </w:rPr>
              <w:t>мой</w:t>
            </w:r>
          </w:p>
        </w:tc>
        <w:tc>
          <w:tcPr>
            <w:tcW w:w="6124" w:type="dxa"/>
            <w:tcBorders>
              <w:top w:val="nil"/>
              <w:bottom w:val="nil"/>
            </w:tcBorders>
          </w:tcPr>
          <w:p w14:paraId="3F80ED71" w14:textId="77777777" w:rsidR="002B3F7A" w:rsidRDefault="001B3B8A">
            <w:pPr>
              <w:pStyle w:val="TableParagraph"/>
              <w:spacing w:line="233" w:lineRule="exact"/>
              <w:ind w:left="107"/>
            </w:pPr>
            <w:r>
              <w:t>Адекватно</w:t>
            </w:r>
            <w:r>
              <w:rPr>
                <w:spacing w:val="-9"/>
              </w:rPr>
              <w:t xml:space="preserve"> </w:t>
            </w:r>
            <w:r>
              <w:t>реагирует</w:t>
            </w:r>
            <w:r>
              <w:rPr>
                <w:spacing w:val="-7"/>
              </w:rPr>
              <w:t xml:space="preserve"> </w:t>
            </w:r>
            <w:r>
              <w:t>на</w:t>
            </w:r>
            <w:r>
              <w:rPr>
                <w:spacing w:val="-6"/>
              </w:rPr>
              <w:t xml:space="preserve"> </w:t>
            </w:r>
            <w:r>
              <w:t>различные</w:t>
            </w:r>
            <w:r>
              <w:rPr>
                <w:spacing w:val="-7"/>
              </w:rPr>
              <w:t xml:space="preserve"> </w:t>
            </w:r>
            <w:r>
              <w:t>эмоциональные</w:t>
            </w:r>
            <w:r>
              <w:rPr>
                <w:spacing w:val="-8"/>
              </w:rPr>
              <w:t xml:space="preserve"> </w:t>
            </w:r>
            <w:r>
              <w:rPr>
                <w:spacing w:val="-2"/>
              </w:rPr>
              <w:t>состояния</w:t>
            </w:r>
          </w:p>
        </w:tc>
      </w:tr>
      <w:tr w:rsidR="002B3F7A" w14:paraId="4873B764" w14:textId="77777777">
        <w:trPr>
          <w:trHeight w:val="252"/>
        </w:trPr>
        <w:tc>
          <w:tcPr>
            <w:tcW w:w="1728" w:type="dxa"/>
            <w:tcBorders>
              <w:top w:val="nil"/>
              <w:bottom w:val="nil"/>
            </w:tcBorders>
          </w:tcPr>
          <w:p w14:paraId="406D87C8" w14:textId="77777777" w:rsidR="002B3F7A" w:rsidRDefault="002B3F7A">
            <w:pPr>
              <w:pStyle w:val="TableParagraph"/>
              <w:ind w:left="0"/>
              <w:rPr>
                <w:sz w:val="18"/>
              </w:rPr>
            </w:pPr>
          </w:p>
        </w:tc>
        <w:tc>
          <w:tcPr>
            <w:tcW w:w="2439" w:type="dxa"/>
            <w:tcBorders>
              <w:top w:val="nil"/>
              <w:bottom w:val="nil"/>
            </w:tcBorders>
          </w:tcPr>
          <w:p w14:paraId="44FEE7E9" w14:textId="77777777" w:rsidR="002B3F7A" w:rsidRDefault="001B3B8A">
            <w:pPr>
              <w:pStyle w:val="TableParagraph"/>
              <w:spacing w:line="232" w:lineRule="exact"/>
              <w:ind w:left="107"/>
            </w:pPr>
            <w:r>
              <w:t>второй</w:t>
            </w:r>
            <w:r>
              <w:rPr>
                <w:spacing w:val="-7"/>
              </w:rPr>
              <w:t xml:space="preserve"> </w:t>
            </w:r>
            <w:r>
              <w:rPr>
                <w:spacing w:val="-2"/>
              </w:rPr>
              <w:t>дом».</w:t>
            </w:r>
          </w:p>
        </w:tc>
        <w:tc>
          <w:tcPr>
            <w:tcW w:w="6124" w:type="dxa"/>
            <w:tcBorders>
              <w:top w:val="nil"/>
              <w:bottom w:val="nil"/>
            </w:tcBorders>
          </w:tcPr>
          <w:p w14:paraId="0213B0D6" w14:textId="77777777" w:rsidR="002B3F7A" w:rsidRDefault="001B3B8A">
            <w:pPr>
              <w:pStyle w:val="TableParagraph"/>
              <w:spacing w:line="232" w:lineRule="exact"/>
              <w:ind w:left="107"/>
            </w:pPr>
            <w:r>
              <w:t>других</w:t>
            </w:r>
            <w:r>
              <w:rPr>
                <w:spacing w:val="-4"/>
              </w:rPr>
              <w:t xml:space="preserve"> </w:t>
            </w:r>
            <w:r>
              <w:rPr>
                <w:spacing w:val="-2"/>
              </w:rPr>
              <w:t>людей.</w:t>
            </w:r>
          </w:p>
        </w:tc>
      </w:tr>
      <w:tr w:rsidR="002B3F7A" w14:paraId="565E2B8D" w14:textId="77777777">
        <w:trPr>
          <w:trHeight w:val="253"/>
        </w:trPr>
        <w:tc>
          <w:tcPr>
            <w:tcW w:w="1728" w:type="dxa"/>
            <w:tcBorders>
              <w:top w:val="nil"/>
              <w:bottom w:val="nil"/>
            </w:tcBorders>
          </w:tcPr>
          <w:p w14:paraId="1A4F5345" w14:textId="77777777" w:rsidR="002B3F7A" w:rsidRDefault="002B3F7A">
            <w:pPr>
              <w:pStyle w:val="TableParagraph"/>
              <w:ind w:left="0"/>
              <w:rPr>
                <w:sz w:val="18"/>
              </w:rPr>
            </w:pPr>
          </w:p>
        </w:tc>
        <w:tc>
          <w:tcPr>
            <w:tcW w:w="2439" w:type="dxa"/>
            <w:tcBorders>
              <w:top w:val="nil"/>
              <w:bottom w:val="nil"/>
            </w:tcBorders>
          </w:tcPr>
          <w:p w14:paraId="703A43AC" w14:textId="77777777" w:rsidR="002B3F7A" w:rsidRDefault="002B3F7A">
            <w:pPr>
              <w:pStyle w:val="TableParagraph"/>
              <w:ind w:left="0"/>
              <w:rPr>
                <w:sz w:val="18"/>
              </w:rPr>
            </w:pPr>
          </w:p>
        </w:tc>
        <w:tc>
          <w:tcPr>
            <w:tcW w:w="6124" w:type="dxa"/>
            <w:tcBorders>
              <w:top w:val="nil"/>
              <w:bottom w:val="nil"/>
            </w:tcBorders>
          </w:tcPr>
          <w:p w14:paraId="064313E0" w14:textId="77777777" w:rsidR="002B3F7A" w:rsidRDefault="001B3B8A">
            <w:pPr>
              <w:pStyle w:val="TableParagraph"/>
              <w:spacing w:line="233" w:lineRule="exact"/>
              <w:ind w:left="107"/>
            </w:pPr>
            <w:r>
              <w:t>Знает</w:t>
            </w:r>
            <w:r>
              <w:rPr>
                <w:spacing w:val="-8"/>
              </w:rPr>
              <w:t xml:space="preserve"> </w:t>
            </w:r>
            <w:r>
              <w:t>правила</w:t>
            </w:r>
            <w:r>
              <w:rPr>
                <w:spacing w:val="-6"/>
              </w:rPr>
              <w:t xml:space="preserve"> </w:t>
            </w:r>
            <w:r>
              <w:t>и</w:t>
            </w:r>
            <w:r>
              <w:rPr>
                <w:spacing w:val="-6"/>
              </w:rPr>
              <w:t xml:space="preserve"> </w:t>
            </w:r>
            <w:r>
              <w:t>владеет</w:t>
            </w:r>
            <w:r>
              <w:rPr>
                <w:spacing w:val="-5"/>
              </w:rPr>
              <w:t xml:space="preserve"> </w:t>
            </w:r>
            <w:r>
              <w:t>способами</w:t>
            </w:r>
            <w:r>
              <w:rPr>
                <w:spacing w:val="-9"/>
              </w:rPr>
              <w:t xml:space="preserve"> </w:t>
            </w:r>
            <w:r>
              <w:t>безопасного</w:t>
            </w:r>
            <w:r>
              <w:rPr>
                <w:spacing w:val="-5"/>
              </w:rPr>
              <w:t xml:space="preserve"> </w:t>
            </w:r>
            <w:r>
              <w:rPr>
                <w:spacing w:val="-2"/>
              </w:rPr>
              <w:t>поведения.</w:t>
            </w:r>
          </w:p>
        </w:tc>
      </w:tr>
      <w:tr w:rsidR="002B3F7A" w14:paraId="449A5425" w14:textId="77777777">
        <w:trPr>
          <w:trHeight w:val="253"/>
        </w:trPr>
        <w:tc>
          <w:tcPr>
            <w:tcW w:w="1728" w:type="dxa"/>
            <w:tcBorders>
              <w:top w:val="nil"/>
              <w:bottom w:val="nil"/>
            </w:tcBorders>
          </w:tcPr>
          <w:p w14:paraId="75B99C62" w14:textId="77777777" w:rsidR="002B3F7A" w:rsidRDefault="002B3F7A">
            <w:pPr>
              <w:pStyle w:val="TableParagraph"/>
              <w:ind w:left="0"/>
              <w:rPr>
                <w:sz w:val="18"/>
              </w:rPr>
            </w:pPr>
          </w:p>
        </w:tc>
        <w:tc>
          <w:tcPr>
            <w:tcW w:w="2439" w:type="dxa"/>
            <w:tcBorders>
              <w:top w:val="nil"/>
              <w:bottom w:val="nil"/>
            </w:tcBorders>
          </w:tcPr>
          <w:p w14:paraId="6CB14579" w14:textId="77777777" w:rsidR="002B3F7A" w:rsidRDefault="002B3F7A">
            <w:pPr>
              <w:pStyle w:val="TableParagraph"/>
              <w:ind w:left="0"/>
              <w:rPr>
                <w:sz w:val="18"/>
              </w:rPr>
            </w:pPr>
          </w:p>
        </w:tc>
        <w:tc>
          <w:tcPr>
            <w:tcW w:w="6124" w:type="dxa"/>
            <w:tcBorders>
              <w:top w:val="nil"/>
              <w:bottom w:val="nil"/>
            </w:tcBorders>
          </w:tcPr>
          <w:p w14:paraId="67C3261F" w14:textId="77777777" w:rsidR="002B3F7A" w:rsidRDefault="001B3B8A">
            <w:pPr>
              <w:pStyle w:val="TableParagraph"/>
              <w:spacing w:line="233" w:lineRule="exact"/>
              <w:ind w:left="107"/>
            </w:pPr>
            <w:r>
              <w:t>Осознано</w:t>
            </w:r>
            <w:r>
              <w:rPr>
                <w:spacing w:val="-7"/>
              </w:rPr>
              <w:t xml:space="preserve"> </w:t>
            </w:r>
            <w:r>
              <w:t>выполняет</w:t>
            </w:r>
            <w:r>
              <w:rPr>
                <w:spacing w:val="-7"/>
              </w:rPr>
              <w:t xml:space="preserve"> </w:t>
            </w:r>
            <w:r>
              <w:t>правила</w:t>
            </w:r>
            <w:r>
              <w:rPr>
                <w:spacing w:val="-7"/>
              </w:rPr>
              <w:t xml:space="preserve"> </w:t>
            </w:r>
            <w:r>
              <w:t>поведения,</w:t>
            </w:r>
            <w:r>
              <w:rPr>
                <w:spacing w:val="-7"/>
              </w:rPr>
              <w:t xml:space="preserve"> </w:t>
            </w:r>
            <w:r>
              <w:t>принятые</w:t>
            </w:r>
            <w:r>
              <w:rPr>
                <w:spacing w:val="-8"/>
              </w:rPr>
              <w:t xml:space="preserve"> </w:t>
            </w:r>
            <w:r>
              <w:rPr>
                <w:spacing w:val="-10"/>
              </w:rPr>
              <w:t>в</w:t>
            </w:r>
          </w:p>
        </w:tc>
      </w:tr>
      <w:tr w:rsidR="002B3F7A" w14:paraId="46A4AB7B" w14:textId="77777777">
        <w:trPr>
          <w:trHeight w:val="253"/>
        </w:trPr>
        <w:tc>
          <w:tcPr>
            <w:tcW w:w="1728" w:type="dxa"/>
            <w:tcBorders>
              <w:top w:val="nil"/>
              <w:bottom w:val="nil"/>
            </w:tcBorders>
          </w:tcPr>
          <w:p w14:paraId="6F9AE3F5" w14:textId="77777777" w:rsidR="002B3F7A" w:rsidRDefault="002B3F7A">
            <w:pPr>
              <w:pStyle w:val="TableParagraph"/>
              <w:ind w:left="0"/>
              <w:rPr>
                <w:sz w:val="18"/>
              </w:rPr>
            </w:pPr>
          </w:p>
        </w:tc>
        <w:tc>
          <w:tcPr>
            <w:tcW w:w="2439" w:type="dxa"/>
            <w:tcBorders>
              <w:top w:val="nil"/>
              <w:bottom w:val="nil"/>
            </w:tcBorders>
          </w:tcPr>
          <w:p w14:paraId="24282A03" w14:textId="77777777" w:rsidR="002B3F7A" w:rsidRDefault="002B3F7A">
            <w:pPr>
              <w:pStyle w:val="TableParagraph"/>
              <w:ind w:left="0"/>
              <w:rPr>
                <w:sz w:val="18"/>
              </w:rPr>
            </w:pPr>
          </w:p>
        </w:tc>
        <w:tc>
          <w:tcPr>
            <w:tcW w:w="6124" w:type="dxa"/>
            <w:tcBorders>
              <w:top w:val="nil"/>
              <w:bottom w:val="nil"/>
            </w:tcBorders>
          </w:tcPr>
          <w:p w14:paraId="33E0803E" w14:textId="77777777" w:rsidR="002B3F7A" w:rsidRDefault="001B3B8A">
            <w:pPr>
              <w:pStyle w:val="TableParagraph"/>
              <w:spacing w:line="233" w:lineRule="exact"/>
              <w:ind w:left="107"/>
            </w:pPr>
            <w:r>
              <w:t>социальной</w:t>
            </w:r>
            <w:r>
              <w:rPr>
                <w:spacing w:val="-12"/>
              </w:rPr>
              <w:t xml:space="preserve"> </w:t>
            </w:r>
            <w:r>
              <w:rPr>
                <w:spacing w:val="-2"/>
              </w:rPr>
              <w:t>культуре.</w:t>
            </w:r>
          </w:p>
        </w:tc>
      </w:tr>
      <w:tr w:rsidR="002B3F7A" w14:paraId="72AFD5AD" w14:textId="77777777">
        <w:trPr>
          <w:trHeight w:val="253"/>
        </w:trPr>
        <w:tc>
          <w:tcPr>
            <w:tcW w:w="1728" w:type="dxa"/>
            <w:tcBorders>
              <w:top w:val="nil"/>
              <w:bottom w:val="nil"/>
            </w:tcBorders>
          </w:tcPr>
          <w:p w14:paraId="3653692C" w14:textId="77777777" w:rsidR="002B3F7A" w:rsidRDefault="002B3F7A">
            <w:pPr>
              <w:pStyle w:val="TableParagraph"/>
              <w:ind w:left="0"/>
              <w:rPr>
                <w:sz w:val="18"/>
              </w:rPr>
            </w:pPr>
          </w:p>
        </w:tc>
        <w:tc>
          <w:tcPr>
            <w:tcW w:w="2439" w:type="dxa"/>
            <w:tcBorders>
              <w:top w:val="nil"/>
              <w:bottom w:val="nil"/>
            </w:tcBorders>
          </w:tcPr>
          <w:p w14:paraId="38F68E82" w14:textId="77777777" w:rsidR="002B3F7A" w:rsidRDefault="002B3F7A">
            <w:pPr>
              <w:pStyle w:val="TableParagraph"/>
              <w:ind w:left="0"/>
              <w:rPr>
                <w:sz w:val="18"/>
              </w:rPr>
            </w:pPr>
          </w:p>
        </w:tc>
        <w:tc>
          <w:tcPr>
            <w:tcW w:w="6124" w:type="dxa"/>
            <w:tcBorders>
              <w:top w:val="nil"/>
              <w:bottom w:val="nil"/>
            </w:tcBorders>
          </w:tcPr>
          <w:p w14:paraId="65C5DCAD" w14:textId="77777777" w:rsidR="002B3F7A" w:rsidRDefault="001B3B8A">
            <w:pPr>
              <w:pStyle w:val="TableParagraph"/>
              <w:spacing w:line="233" w:lineRule="exact"/>
              <w:ind w:left="107"/>
            </w:pPr>
            <w:r>
              <w:t>Устанавливает</w:t>
            </w:r>
            <w:r>
              <w:rPr>
                <w:spacing w:val="-7"/>
              </w:rPr>
              <w:t xml:space="preserve"> </w:t>
            </w:r>
            <w:r>
              <w:t>связи</w:t>
            </w:r>
            <w:r>
              <w:rPr>
                <w:spacing w:val="-6"/>
              </w:rPr>
              <w:t xml:space="preserve"> </w:t>
            </w:r>
            <w:r>
              <w:t>между</w:t>
            </w:r>
            <w:r>
              <w:rPr>
                <w:spacing w:val="-7"/>
              </w:rPr>
              <w:t xml:space="preserve"> </w:t>
            </w:r>
            <w:r>
              <w:t>своим</w:t>
            </w:r>
            <w:r>
              <w:rPr>
                <w:spacing w:val="-6"/>
              </w:rPr>
              <w:t xml:space="preserve"> </w:t>
            </w:r>
            <w:r>
              <w:t>поведение</w:t>
            </w:r>
            <w:r>
              <w:rPr>
                <w:spacing w:val="-6"/>
              </w:rPr>
              <w:t xml:space="preserve"> </w:t>
            </w:r>
            <w:r>
              <w:t>и</w:t>
            </w:r>
            <w:r>
              <w:rPr>
                <w:spacing w:val="-6"/>
              </w:rPr>
              <w:t xml:space="preserve"> </w:t>
            </w:r>
            <w:r>
              <w:rPr>
                <w:spacing w:val="-2"/>
              </w:rPr>
              <w:t>настроением</w:t>
            </w:r>
          </w:p>
        </w:tc>
      </w:tr>
      <w:tr w:rsidR="002B3F7A" w14:paraId="26594B99" w14:textId="77777777">
        <w:trPr>
          <w:trHeight w:val="252"/>
        </w:trPr>
        <w:tc>
          <w:tcPr>
            <w:tcW w:w="1728" w:type="dxa"/>
            <w:tcBorders>
              <w:top w:val="nil"/>
              <w:bottom w:val="nil"/>
            </w:tcBorders>
          </w:tcPr>
          <w:p w14:paraId="5EA53F36" w14:textId="77777777" w:rsidR="002B3F7A" w:rsidRDefault="002B3F7A">
            <w:pPr>
              <w:pStyle w:val="TableParagraph"/>
              <w:ind w:left="0"/>
              <w:rPr>
                <w:sz w:val="18"/>
              </w:rPr>
            </w:pPr>
          </w:p>
        </w:tc>
        <w:tc>
          <w:tcPr>
            <w:tcW w:w="2439" w:type="dxa"/>
            <w:tcBorders>
              <w:top w:val="nil"/>
              <w:bottom w:val="nil"/>
            </w:tcBorders>
          </w:tcPr>
          <w:p w14:paraId="0476F414" w14:textId="77777777" w:rsidR="002B3F7A" w:rsidRDefault="002B3F7A">
            <w:pPr>
              <w:pStyle w:val="TableParagraph"/>
              <w:ind w:left="0"/>
              <w:rPr>
                <w:sz w:val="18"/>
              </w:rPr>
            </w:pPr>
          </w:p>
        </w:tc>
        <w:tc>
          <w:tcPr>
            <w:tcW w:w="6124" w:type="dxa"/>
            <w:tcBorders>
              <w:top w:val="nil"/>
              <w:bottom w:val="nil"/>
            </w:tcBorders>
          </w:tcPr>
          <w:p w14:paraId="627E6799" w14:textId="77777777" w:rsidR="002B3F7A" w:rsidRDefault="001B3B8A">
            <w:pPr>
              <w:pStyle w:val="TableParagraph"/>
              <w:spacing w:line="232" w:lineRule="exact"/>
              <w:ind w:left="107"/>
            </w:pPr>
            <w:r>
              <w:rPr>
                <w:spacing w:val="-2"/>
              </w:rPr>
              <w:t>окружающих.</w:t>
            </w:r>
          </w:p>
        </w:tc>
      </w:tr>
      <w:tr w:rsidR="002B3F7A" w14:paraId="290A98DB" w14:textId="77777777">
        <w:trPr>
          <w:trHeight w:val="253"/>
        </w:trPr>
        <w:tc>
          <w:tcPr>
            <w:tcW w:w="1728" w:type="dxa"/>
            <w:tcBorders>
              <w:top w:val="nil"/>
              <w:bottom w:val="nil"/>
            </w:tcBorders>
          </w:tcPr>
          <w:p w14:paraId="4AB5FF74" w14:textId="77777777" w:rsidR="002B3F7A" w:rsidRDefault="002B3F7A">
            <w:pPr>
              <w:pStyle w:val="TableParagraph"/>
              <w:ind w:left="0"/>
              <w:rPr>
                <w:sz w:val="18"/>
              </w:rPr>
            </w:pPr>
          </w:p>
        </w:tc>
        <w:tc>
          <w:tcPr>
            <w:tcW w:w="2439" w:type="dxa"/>
            <w:tcBorders>
              <w:top w:val="nil"/>
              <w:bottom w:val="nil"/>
            </w:tcBorders>
          </w:tcPr>
          <w:p w14:paraId="4315DAEF" w14:textId="77777777" w:rsidR="002B3F7A" w:rsidRDefault="002B3F7A">
            <w:pPr>
              <w:pStyle w:val="TableParagraph"/>
              <w:ind w:left="0"/>
              <w:rPr>
                <w:sz w:val="18"/>
              </w:rPr>
            </w:pPr>
          </w:p>
        </w:tc>
        <w:tc>
          <w:tcPr>
            <w:tcW w:w="6124" w:type="dxa"/>
            <w:tcBorders>
              <w:top w:val="nil"/>
              <w:bottom w:val="nil"/>
            </w:tcBorders>
          </w:tcPr>
          <w:p w14:paraId="387CDBD7" w14:textId="77777777" w:rsidR="002B3F7A" w:rsidRDefault="001B3B8A">
            <w:pPr>
              <w:pStyle w:val="TableParagraph"/>
              <w:spacing w:line="233" w:lineRule="exact"/>
              <w:ind w:left="107"/>
            </w:pPr>
            <w:r>
              <w:t>Проявляет</w:t>
            </w:r>
            <w:r>
              <w:rPr>
                <w:spacing w:val="-8"/>
              </w:rPr>
              <w:t xml:space="preserve"> </w:t>
            </w:r>
            <w:r>
              <w:t>доброжелательное,</w:t>
            </w:r>
            <w:r>
              <w:rPr>
                <w:spacing w:val="-7"/>
              </w:rPr>
              <w:t xml:space="preserve"> </w:t>
            </w:r>
            <w:r>
              <w:t>заботливое</w:t>
            </w:r>
            <w:r>
              <w:rPr>
                <w:spacing w:val="-7"/>
              </w:rPr>
              <w:t xml:space="preserve"> </w:t>
            </w:r>
            <w:r>
              <w:t>отношение</w:t>
            </w:r>
            <w:r>
              <w:rPr>
                <w:spacing w:val="-6"/>
              </w:rPr>
              <w:t xml:space="preserve"> </w:t>
            </w:r>
            <w:r>
              <w:rPr>
                <w:spacing w:val="-10"/>
              </w:rPr>
              <w:t>к</w:t>
            </w:r>
          </w:p>
        </w:tc>
      </w:tr>
      <w:tr w:rsidR="002B3F7A" w14:paraId="6428366A" w14:textId="77777777">
        <w:trPr>
          <w:trHeight w:val="253"/>
        </w:trPr>
        <w:tc>
          <w:tcPr>
            <w:tcW w:w="1728" w:type="dxa"/>
            <w:tcBorders>
              <w:top w:val="nil"/>
              <w:bottom w:val="nil"/>
            </w:tcBorders>
          </w:tcPr>
          <w:p w14:paraId="1696C38E" w14:textId="77777777" w:rsidR="002B3F7A" w:rsidRDefault="002B3F7A">
            <w:pPr>
              <w:pStyle w:val="TableParagraph"/>
              <w:ind w:left="0"/>
              <w:rPr>
                <w:sz w:val="18"/>
              </w:rPr>
            </w:pPr>
          </w:p>
        </w:tc>
        <w:tc>
          <w:tcPr>
            <w:tcW w:w="2439" w:type="dxa"/>
            <w:tcBorders>
              <w:top w:val="nil"/>
              <w:bottom w:val="nil"/>
            </w:tcBorders>
          </w:tcPr>
          <w:p w14:paraId="30D8E8B1" w14:textId="77777777" w:rsidR="002B3F7A" w:rsidRDefault="002B3F7A">
            <w:pPr>
              <w:pStyle w:val="TableParagraph"/>
              <w:ind w:left="0"/>
              <w:rPr>
                <w:sz w:val="18"/>
              </w:rPr>
            </w:pPr>
          </w:p>
        </w:tc>
        <w:tc>
          <w:tcPr>
            <w:tcW w:w="6124" w:type="dxa"/>
            <w:tcBorders>
              <w:top w:val="nil"/>
              <w:bottom w:val="nil"/>
            </w:tcBorders>
          </w:tcPr>
          <w:p w14:paraId="0C639A6E" w14:textId="77777777" w:rsidR="002B3F7A" w:rsidRDefault="001B3B8A">
            <w:pPr>
              <w:pStyle w:val="TableParagraph"/>
              <w:spacing w:line="233" w:lineRule="exact"/>
              <w:ind w:left="107"/>
            </w:pPr>
            <w:r>
              <w:rPr>
                <w:spacing w:val="-2"/>
              </w:rPr>
              <w:t>взрослым.</w:t>
            </w:r>
          </w:p>
        </w:tc>
      </w:tr>
      <w:tr w:rsidR="002B3F7A" w14:paraId="307A1A53" w14:textId="77777777">
        <w:trPr>
          <w:trHeight w:val="253"/>
        </w:trPr>
        <w:tc>
          <w:tcPr>
            <w:tcW w:w="1728" w:type="dxa"/>
            <w:tcBorders>
              <w:top w:val="nil"/>
              <w:bottom w:val="nil"/>
            </w:tcBorders>
          </w:tcPr>
          <w:p w14:paraId="75BC7325" w14:textId="77777777" w:rsidR="002B3F7A" w:rsidRDefault="002B3F7A">
            <w:pPr>
              <w:pStyle w:val="TableParagraph"/>
              <w:ind w:left="0"/>
              <w:rPr>
                <w:sz w:val="18"/>
              </w:rPr>
            </w:pPr>
          </w:p>
        </w:tc>
        <w:tc>
          <w:tcPr>
            <w:tcW w:w="2439" w:type="dxa"/>
            <w:tcBorders>
              <w:top w:val="nil"/>
              <w:bottom w:val="nil"/>
            </w:tcBorders>
          </w:tcPr>
          <w:p w14:paraId="599A4F32" w14:textId="77777777" w:rsidR="002B3F7A" w:rsidRDefault="002B3F7A">
            <w:pPr>
              <w:pStyle w:val="TableParagraph"/>
              <w:ind w:left="0"/>
              <w:rPr>
                <w:sz w:val="18"/>
              </w:rPr>
            </w:pPr>
          </w:p>
        </w:tc>
        <w:tc>
          <w:tcPr>
            <w:tcW w:w="6124" w:type="dxa"/>
            <w:tcBorders>
              <w:top w:val="nil"/>
              <w:bottom w:val="nil"/>
            </w:tcBorders>
          </w:tcPr>
          <w:p w14:paraId="0FDD1BA4" w14:textId="77777777" w:rsidR="002B3F7A" w:rsidRDefault="001B3B8A">
            <w:pPr>
              <w:pStyle w:val="TableParagraph"/>
              <w:spacing w:line="233" w:lineRule="exact"/>
              <w:ind w:left="107"/>
            </w:pPr>
            <w:r>
              <w:t>Осознает</w:t>
            </w:r>
            <w:r>
              <w:rPr>
                <w:spacing w:val="-11"/>
              </w:rPr>
              <w:t xml:space="preserve"> </w:t>
            </w:r>
            <w:r>
              <w:t>нравственную</w:t>
            </w:r>
            <w:r>
              <w:rPr>
                <w:spacing w:val="-9"/>
              </w:rPr>
              <w:t xml:space="preserve"> </w:t>
            </w:r>
            <w:r>
              <w:t>ценность</w:t>
            </w:r>
            <w:r>
              <w:rPr>
                <w:spacing w:val="-9"/>
              </w:rPr>
              <w:t xml:space="preserve"> </w:t>
            </w:r>
            <w:r>
              <w:t>человеческих</w:t>
            </w:r>
            <w:r>
              <w:rPr>
                <w:spacing w:val="-9"/>
              </w:rPr>
              <w:t xml:space="preserve"> </w:t>
            </w:r>
            <w:r>
              <w:rPr>
                <w:spacing w:val="-2"/>
              </w:rPr>
              <w:t>поступков.</w:t>
            </w:r>
          </w:p>
        </w:tc>
      </w:tr>
      <w:tr w:rsidR="002B3F7A" w14:paraId="656FE629" w14:textId="77777777">
        <w:trPr>
          <w:trHeight w:val="249"/>
        </w:trPr>
        <w:tc>
          <w:tcPr>
            <w:tcW w:w="1728" w:type="dxa"/>
            <w:tcBorders>
              <w:top w:val="nil"/>
            </w:tcBorders>
          </w:tcPr>
          <w:p w14:paraId="5750C163" w14:textId="77777777" w:rsidR="002B3F7A" w:rsidRDefault="002B3F7A">
            <w:pPr>
              <w:pStyle w:val="TableParagraph"/>
              <w:ind w:left="0"/>
              <w:rPr>
                <w:sz w:val="18"/>
              </w:rPr>
            </w:pPr>
          </w:p>
        </w:tc>
        <w:tc>
          <w:tcPr>
            <w:tcW w:w="2439" w:type="dxa"/>
            <w:tcBorders>
              <w:top w:val="nil"/>
            </w:tcBorders>
          </w:tcPr>
          <w:p w14:paraId="5017C7A2" w14:textId="77777777" w:rsidR="002B3F7A" w:rsidRDefault="002B3F7A">
            <w:pPr>
              <w:pStyle w:val="TableParagraph"/>
              <w:ind w:left="0"/>
              <w:rPr>
                <w:sz w:val="18"/>
              </w:rPr>
            </w:pPr>
          </w:p>
        </w:tc>
        <w:tc>
          <w:tcPr>
            <w:tcW w:w="6124" w:type="dxa"/>
            <w:tcBorders>
              <w:top w:val="nil"/>
            </w:tcBorders>
          </w:tcPr>
          <w:p w14:paraId="3B52756F" w14:textId="77777777" w:rsidR="002B3F7A" w:rsidRDefault="001B3B8A">
            <w:pPr>
              <w:pStyle w:val="TableParagraph"/>
              <w:spacing w:line="229" w:lineRule="exact"/>
              <w:ind w:left="107"/>
            </w:pPr>
            <w:r>
              <w:t>Владеет</w:t>
            </w:r>
            <w:r>
              <w:rPr>
                <w:spacing w:val="-6"/>
              </w:rPr>
              <w:t xml:space="preserve"> </w:t>
            </w:r>
            <w:r>
              <w:t>всеми</w:t>
            </w:r>
            <w:r>
              <w:rPr>
                <w:spacing w:val="-6"/>
              </w:rPr>
              <w:t xml:space="preserve"> </w:t>
            </w:r>
            <w:r>
              <w:t>навыками</w:t>
            </w:r>
            <w:r>
              <w:rPr>
                <w:spacing w:val="-7"/>
              </w:rPr>
              <w:t xml:space="preserve"> </w:t>
            </w:r>
            <w:r>
              <w:rPr>
                <w:spacing w:val="-2"/>
              </w:rPr>
              <w:t>самообслуживания.</w:t>
            </w:r>
          </w:p>
        </w:tc>
      </w:tr>
    </w:tbl>
    <w:p w14:paraId="1E8F586B" w14:textId="77777777" w:rsidR="002B3F7A" w:rsidRDefault="002B3F7A">
      <w:pPr>
        <w:pStyle w:val="a3"/>
        <w:spacing w:before="2"/>
        <w:ind w:left="0" w:firstLine="0"/>
        <w:jc w:val="left"/>
        <w:rPr>
          <w:b/>
          <w:sz w:val="2"/>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439"/>
        <w:gridCol w:w="6124"/>
      </w:tblGrid>
      <w:tr w:rsidR="002B3F7A" w14:paraId="2A655FE3" w14:textId="77777777">
        <w:trPr>
          <w:trHeight w:val="1264"/>
        </w:trPr>
        <w:tc>
          <w:tcPr>
            <w:tcW w:w="1728" w:type="dxa"/>
          </w:tcPr>
          <w:p w14:paraId="7C3FCF2B" w14:textId="77777777" w:rsidR="002B3F7A" w:rsidRDefault="002B3F7A">
            <w:pPr>
              <w:pStyle w:val="TableParagraph"/>
              <w:ind w:left="0"/>
            </w:pPr>
          </w:p>
        </w:tc>
        <w:tc>
          <w:tcPr>
            <w:tcW w:w="2439" w:type="dxa"/>
          </w:tcPr>
          <w:p w14:paraId="36FB9DB5" w14:textId="77777777" w:rsidR="002B3F7A" w:rsidRDefault="002B3F7A">
            <w:pPr>
              <w:pStyle w:val="TableParagraph"/>
              <w:ind w:left="0"/>
            </w:pPr>
          </w:p>
        </w:tc>
        <w:tc>
          <w:tcPr>
            <w:tcW w:w="6124" w:type="dxa"/>
          </w:tcPr>
          <w:p w14:paraId="6DDDF09C" w14:textId="77777777" w:rsidR="002B3F7A" w:rsidRDefault="001B3B8A">
            <w:pPr>
              <w:pStyle w:val="TableParagraph"/>
              <w:spacing w:line="251" w:lineRule="exact"/>
              <w:ind w:left="107"/>
            </w:pPr>
            <w:r>
              <w:t>Проявляет</w:t>
            </w:r>
            <w:r>
              <w:rPr>
                <w:spacing w:val="-8"/>
              </w:rPr>
              <w:t xml:space="preserve"> </w:t>
            </w:r>
            <w:r>
              <w:t>стремление</w:t>
            </w:r>
            <w:r>
              <w:rPr>
                <w:spacing w:val="-6"/>
              </w:rPr>
              <w:t xml:space="preserve"> </w:t>
            </w:r>
            <w:r>
              <w:t>к</w:t>
            </w:r>
            <w:r>
              <w:rPr>
                <w:spacing w:val="-6"/>
              </w:rPr>
              <w:t xml:space="preserve"> </w:t>
            </w:r>
            <w:r>
              <w:t>эстетике</w:t>
            </w:r>
            <w:r>
              <w:rPr>
                <w:spacing w:val="-8"/>
              </w:rPr>
              <w:t xml:space="preserve"> </w:t>
            </w:r>
            <w:r>
              <w:rPr>
                <w:spacing w:val="-2"/>
              </w:rPr>
              <w:t>быта.</w:t>
            </w:r>
          </w:p>
          <w:p w14:paraId="766471ED" w14:textId="77777777" w:rsidR="002B3F7A" w:rsidRDefault="001B3B8A">
            <w:pPr>
              <w:pStyle w:val="TableParagraph"/>
              <w:spacing w:before="1"/>
              <w:ind w:left="107" w:right="620"/>
            </w:pPr>
            <w:r>
              <w:t>Бережно</w:t>
            </w:r>
            <w:r>
              <w:rPr>
                <w:spacing w:val="-7"/>
              </w:rPr>
              <w:t xml:space="preserve"> </w:t>
            </w:r>
            <w:r>
              <w:t>отгостится</w:t>
            </w:r>
            <w:r>
              <w:rPr>
                <w:spacing w:val="-7"/>
              </w:rPr>
              <w:t xml:space="preserve"> </w:t>
            </w:r>
            <w:r>
              <w:t>к</w:t>
            </w:r>
            <w:r>
              <w:rPr>
                <w:spacing w:val="-9"/>
              </w:rPr>
              <w:t xml:space="preserve"> </w:t>
            </w:r>
            <w:r>
              <w:t>результатам</w:t>
            </w:r>
            <w:r>
              <w:rPr>
                <w:spacing w:val="-7"/>
              </w:rPr>
              <w:t xml:space="preserve"> </w:t>
            </w:r>
            <w:r>
              <w:t>труда</w:t>
            </w:r>
            <w:r>
              <w:rPr>
                <w:spacing w:val="-7"/>
              </w:rPr>
              <w:t xml:space="preserve"> </w:t>
            </w:r>
            <w:r>
              <w:t>взрослого. Умеет сдерживать негативные эмоции.</w:t>
            </w:r>
          </w:p>
          <w:p w14:paraId="0673889D" w14:textId="77777777" w:rsidR="002B3F7A" w:rsidRDefault="001B3B8A">
            <w:pPr>
              <w:pStyle w:val="TableParagraph"/>
              <w:spacing w:before="1" w:line="253" w:lineRule="exact"/>
              <w:ind w:left="107"/>
            </w:pPr>
            <w:r>
              <w:t>Выполняет</w:t>
            </w:r>
            <w:r>
              <w:rPr>
                <w:spacing w:val="-4"/>
              </w:rPr>
              <w:t xml:space="preserve"> </w:t>
            </w:r>
            <w:r>
              <w:t>правила,</w:t>
            </w:r>
            <w:r>
              <w:rPr>
                <w:spacing w:val="-6"/>
              </w:rPr>
              <w:t xml:space="preserve"> </w:t>
            </w:r>
            <w:r>
              <w:t>принятые</w:t>
            </w:r>
            <w:r>
              <w:rPr>
                <w:spacing w:val="-4"/>
              </w:rPr>
              <w:t xml:space="preserve"> </w:t>
            </w:r>
            <w:r>
              <w:t>в</w:t>
            </w:r>
            <w:r>
              <w:rPr>
                <w:spacing w:val="-4"/>
              </w:rPr>
              <w:t xml:space="preserve"> </w:t>
            </w:r>
            <w:r>
              <w:rPr>
                <w:spacing w:val="-2"/>
              </w:rPr>
              <w:t>семье.</w:t>
            </w:r>
          </w:p>
          <w:p w14:paraId="194C97B9" w14:textId="77777777" w:rsidR="002B3F7A" w:rsidRDefault="001B3B8A">
            <w:pPr>
              <w:pStyle w:val="TableParagraph"/>
              <w:spacing w:line="233" w:lineRule="exact"/>
              <w:ind w:left="107"/>
            </w:pPr>
            <w:r>
              <w:t>Самостоятельно</w:t>
            </w:r>
            <w:r>
              <w:rPr>
                <w:spacing w:val="-7"/>
              </w:rPr>
              <w:t xml:space="preserve"> </w:t>
            </w:r>
            <w:r>
              <w:t>применяет</w:t>
            </w:r>
            <w:r>
              <w:rPr>
                <w:spacing w:val="-7"/>
              </w:rPr>
              <w:t xml:space="preserve"> </w:t>
            </w:r>
            <w:r>
              <w:t>полученные</w:t>
            </w:r>
            <w:r>
              <w:rPr>
                <w:spacing w:val="-6"/>
              </w:rPr>
              <w:t xml:space="preserve"> </w:t>
            </w:r>
            <w:r>
              <w:rPr>
                <w:spacing w:val="-2"/>
              </w:rPr>
              <w:t>знания.</w:t>
            </w:r>
          </w:p>
        </w:tc>
      </w:tr>
      <w:tr w:rsidR="002B3F7A" w14:paraId="0D88A755" w14:textId="77777777">
        <w:trPr>
          <w:trHeight w:val="2277"/>
        </w:trPr>
        <w:tc>
          <w:tcPr>
            <w:tcW w:w="1728" w:type="dxa"/>
          </w:tcPr>
          <w:p w14:paraId="0E1C4C7A" w14:textId="77777777" w:rsidR="002B3F7A" w:rsidRDefault="001B3B8A">
            <w:pPr>
              <w:pStyle w:val="TableParagraph"/>
              <w:spacing w:before="1"/>
              <w:ind w:right="564"/>
            </w:pPr>
            <w:r>
              <w:t>«Человек</w:t>
            </w:r>
            <w:r>
              <w:rPr>
                <w:spacing w:val="-14"/>
              </w:rPr>
              <w:t xml:space="preserve"> </w:t>
            </w:r>
            <w:r>
              <w:t xml:space="preserve">в </w:t>
            </w:r>
            <w:r>
              <w:rPr>
                <w:spacing w:val="-2"/>
              </w:rPr>
              <w:t>истории»</w:t>
            </w:r>
          </w:p>
        </w:tc>
        <w:tc>
          <w:tcPr>
            <w:tcW w:w="2439" w:type="dxa"/>
          </w:tcPr>
          <w:p w14:paraId="6EAEA2F5" w14:textId="77777777" w:rsidR="002B3F7A" w:rsidRDefault="001B3B8A">
            <w:pPr>
              <w:pStyle w:val="TableParagraph"/>
              <w:spacing w:before="1"/>
              <w:ind w:left="107"/>
            </w:pPr>
            <w:r>
              <w:t>«Появление</w:t>
            </w:r>
            <w:r>
              <w:rPr>
                <w:spacing w:val="-14"/>
              </w:rPr>
              <w:t xml:space="preserve"> </w:t>
            </w:r>
            <w:r>
              <w:t>и</w:t>
            </w:r>
            <w:r>
              <w:rPr>
                <w:spacing w:val="-14"/>
              </w:rPr>
              <w:t xml:space="preserve"> </w:t>
            </w:r>
            <w:r>
              <w:t>развитие человека на Земле».</w:t>
            </w:r>
          </w:p>
          <w:p w14:paraId="3CAE8B83" w14:textId="77777777" w:rsidR="002B3F7A" w:rsidRDefault="001B3B8A">
            <w:pPr>
              <w:pStyle w:val="TableParagraph"/>
              <w:spacing w:line="251" w:lineRule="exact"/>
              <w:ind w:left="107"/>
            </w:pPr>
            <w:r>
              <w:t>«История</w:t>
            </w:r>
            <w:r>
              <w:rPr>
                <w:spacing w:val="-7"/>
              </w:rPr>
              <w:t xml:space="preserve"> </w:t>
            </w:r>
            <w:r>
              <w:rPr>
                <w:spacing w:val="-2"/>
              </w:rPr>
              <w:t>семьи»</w:t>
            </w:r>
          </w:p>
          <w:p w14:paraId="0F2AF9D5" w14:textId="77777777" w:rsidR="002B3F7A" w:rsidRDefault="001B3B8A">
            <w:pPr>
              <w:pStyle w:val="TableParagraph"/>
              <w:spacing w:before="1"/>
              <w:ind w:left="107" w:right="104"/>
            </w:pPr>
            <w:r>
              <w:t>«История</w:t>
            </w:r>
            <w:r>
              <w:rPr>
                <w:spacing w:val="-14"/>
              </w:rPr>
              <w:t xml:space="preserve"> </w:t>
            </w:r>
            <w:r>
              <w:t xml:space="preserve">детского </w:t>
            </w:r>
            <w:r>
              <w:rPr>
                <w:spacing w:val="-2"/>
              </w:rPr>
              <w:t>сада».</w:t>
            </w:r>
          </w:p>
          <w:p w14:paraId="7EBF20AA" w14:textId="77777777" w:rsidR="002B3F7A" w:rsidRDefault="001B3B8A">
            <w:pPr>
              <w:pStyle w:val="TableParagraph"/>
              <w:spacing w:line="252" w:lineRule="exact"/>
              <w:ind w:left="107"/>
            </w:pPr>
            <w:r>
              <w:t>«Родной</w:t>
            </w:r>
            <w:r>
              <w:rPr>
                <w:spacing w:val="-6"/>
              </w:rPr>
              <w:t xml:space="preserve"> </w:t>
            </w:r>
            <w:r>
              <w:t>город</w:t>
            </w:r>
            <w:r>
              <w:rPr>
                <w:spacing w:val="-5"/>
              </w:rPr>
              <w:t xml:space="preserve"> </w:t>
            </w:r>
            <w:r>
              <w:rPr>
                <w:spacing w:val="-2"/>
              </w:rPr>
              <w:t>(село)».</w:t>
            </w:r>
          </w:p>
          <w:p w14:paraId="0555141F" w14:textId="77777777" w:rsidR="002B3F7A" w:rsidRDefault="001B3B8A">
            <w:pPr>
              <w:pStyle w:val="TableParagraph"/>
              <w:spacing w:line="252" w:lineRule="exact"/>
              <w:ind w:left="107"/>
            </w:pPr>
            <w:r>
              <w:t>«Родная</w:t>
            </w:r>
            <w:r>
              <w:rPr>
                <w:spacing w:val="-4"/>
              </w:rPr>
              <w:t xml:space="preserve"> </w:t>
            </w:r>
            <w:r>
              <w:rPr>
                <w:spacing w:val="-2"/>
              </w:rPr>
              <w:t>страна».</w:t>
            </w:r>
          </w:p>
          <w:p w14:paraId="2BF18E34" w14:textId="77777777" w:rsidR="002B3F7A" w:rsidRDefault="001B3B8A">
            <w:pPr>
              <w:pStyle w:val="TableParagraph"/>
              <w:spacing w:line="252" w:lineRule="exact"/>
              <w:ind w:left="107"/>
            </w:pPr>
            <w:r>
              <w:t>«Моя</w:t>
            </w:r>
            <w:r>
              <w:rPr>
                <w:spacing w:val="-7"/>
              </w:rPr>
              <w:t xml:space="preserve"> </w:t>
            </w:r>
            <w:r>
              <w:rPr>
                <w:spacing w:val="-2"/>
              </w:rPr>
              <w:t>Земля».</w:t>
            </w:r>
          </w:p>
        </w:tc>
        <w:tc>
          <w:tcPr>
            <w:tcW w:w="6124" w:type="dxa"/>
          </w:tcPr>
          <w:p w14:paraId="6CE9296B" w14:textId="77777777" w:rsidR="002B3F7A" w:rsidRDefault="001B3B8A">
            <w:pPr>
              <w:pStyle w:val="TableParagraph"/>
              <w:spacing w:before="1"/>
              <w:ind w:left="107"/>
            </w:pPr>
            <w:r>
              <w:t>Владеет</w:t>
            </w:r>
            <w:r>
              <w:rPr>
                <w:spacing w:val="-8"/>
              </w:rPr>
              <w:t xml:space="preserve"> </w:t>
            </w:r>
            <w:r>
              <w:t>обобщенными</w:t>
            </w:r>
            <w:r>
              <w:rPr>
                <w:spacing w:val="-6"/>
              </w:rPr>
              <w:t xml:space="preserve"> </w:t>
            </w:r>
            <w:r>
              <w:t>представлениями</w:t>
            </w:r>
            <w:r>
              <w:rPr>
                <w:spacing w:val="-6"/>
              </w:rPr>
              <w:t xml:space="preserve"> </w:t>
            </w:r>
            <w:r>
              <w:t>о</w:t>
            </w:r>
            <w:r>
              <w:rPr>
                <w:spacing w:val="-5"/>
              </w:rPr>
              <w:t xml:space="preserve"> </w:t>
            </w:r>
            <w:r>
              <w:t>себе</w:t>
            </w:r>
            <w:r>
              <w:rPr>
                <w:spacing w:val="-5"/>
              </w:rPr>
              <w:t xml:space="preserve"> </w:t>
            </w:r>
            <w:r>
              <w:t>как</w:t>
            </w:r>
            <w:r>
              <w:rPr>
                <w:spacing w:val="-7"/>
              </w:rPr>
              <w:t xml:space="preserve"> </w:t>
            </w:r>
            <w:r>
              <w:t>носители исторической ценности.</w:t>
            </w:r>
          </w:p>
          <w:p w14:paraId="47E6E77B" w14:textId="77777777" w:rsidR="002B3F7A" w:rsidRDefault="001B3B8A">
            <w:pPr>
              <w:pStyle w:val="TableParagraph"/>
              <w:ind w:left="107"/>
            </w:pPr>
            <w:r>
              <w:t>Имеет</w:t>
            </w:r>
            <w:r>
              <w:rPr>
                <w:spacing w:val="-7"/>
              </w:rPr>
              <w:t xml:space="preserve"> </w:t>
            </w:r>
            <w:r>
              <w:t>первоначальные</w:t>
            </w:r>
            <w:r>
              <w:rPr>
                <w:spacing w:val="-7"/>
              </w:rPr>
              <w:t xml:space="preserve"> </w:t>
            </w:r>
            <w:r>
              <w:t>представления</w:t>
            </w:r>
            <w:r>
              <w:rPr>
                <w:spacing w:val="-8"/>
              </w:rPr>
              <w:t xml:space="preserve"> </w:t>
            </w:r>
            <w:r>
              <w:t>об</w:t>
            </w:r>
            <w:r>
              <w:rPr>
                <w:spacing w:val="-7"/>
              </w:rPr>
              <w:t xml:space="preserve"> </w:t>
            </w:r>
            <w:r>
              <w:t>истории,</w:t>
            </w:r>
            <w:r>
              <w:rPr>
                <w:spacing w:val="-9"/>
              </w:rPr>
              <w:t xml:space="preserve"> </w:t>
            </w:r>
            <w:r>
              <w:t>символике, праздниках России.</w:t>
            </w:r>
          </w:p>
          <w:p w14:paraId="004B2C09" w14:textId="77777777" w:rsidR="002B3F7A" w:rsidRDefault="001B3B8A">
            <w:pPr>
              <w:pStyle w:val="TableParagraph"/>
              <w:ind w:left="107"/>
            </w:pPr>
            <w:r>
              <w:t>Осознает</w:t>
            </w:r>
            <w:r>
              <w:rPr>
                <w:spacing w:val="-9"/>
              </w:rPr>
              <w:t xml:space="preserve"> </w:t>
            </w:r>
            <w:r>
              <w:t>нравственную</w:t>
            </w:r>
            <w:r>
              <w:rPr>
                <w:spacing w:val="-8"/>
              </w:rPr>
              <w:t xml:space="preserve"> </w:t>
            </w:r>
            <w:r>
              <w:t>ценность</w:t>
            </w:r>
            <w:r>
              <w:rPr>
                <w:spacing w:val="-8"/>
              </w:rPr>
              <w:t xml:space="preserve"> </w:t>
            </w:r>
            <w:r>
              <w:t>поступков</w:t>
            </w:r>
            <w:r>
              <w:rPr>
                <w:spacing w:val="-9"/>
              </w:rPr>
              <w:t xml:space="preserve"> </w:t>
            </w:r>
            <w:r>
              <w:rPr>
                <w:spacing w:val="-2"/>
              </w:rPr>
              <w:t>людей.</w:t>
            </w:r>
          </w:p>
          <w:p w14:paraId="5EE4FA48" w14:textId="77777777" w:rsidR="002B3F7A" w:rsidRDefault="001B3B8A">
            <w:pPr>
              <w:pStyle w:val="TableParagraph"/>
              <w:ind w:left="107"/>
            </w:pPr>
            <w:r>
              <w:t>Умеет</w:t>
            </w:r>
            <w:r>
              <w:rPr>
                <w:spacing w:val="-12"/>
              </w:rPr>
              <w:t xml:space="preserve"> </w:t>
            </w:r>
            <w:r>
              <w:t>определять</w:t>
            </w:r>
            <w:r>
              <w:rPr>
                <w:spacing w:val="-11"/>
              </w:rPr>
              <w:t xml:space="preserve"> </w:t>
            </w:r>
            <w:r>
              <w:t>хронологическую</w:t>
            </w:r>
            <w:r>
              <w:rPr>
                <w:spacing w:val="-12"/>
              </w:rPr>
              <w:t xml:space="preserve"> </w:t>
            </w:r>
            <w:r>
              <w:t>последовательность совершенствования предметов быта.</w:t>
            </w:r>
          </w:p>
          <w:p w14:paraId="11629206" w14:textId="77777777" w:rsidR="002B3F7A" w:rsidRDefault="001B3B8A">
            <w:pPr>
              <w:pStyle w:val="TableParagraph"/>
              <w:spacing w:line="254" w:lineRule="exact"/>
              <w:ind w:left="107"/>
            </w:pPr>
            <w:r>
              <w:t>Проявляет</w:t>
            </w:r>
            <w:r>
              <w:rPr>
                <w:spacing w:val="-7"/>
              </w:rPr>
              <w:t xml:space="preserve"> </w:t>
            </w:r>
            <w:r>
              <w:t>познавательный</w:t>
            </w:r>
            <w:r>
              <w:rPr>
                <w:spacing w:val="-6"/>
              </w:rPr>
              <w:t xml:space="preserve"> </w:t>
            </w:r>
            <w:r>
              <w:t>интерес</w:t>
            </w:r>
            <w:r>
              <w:rPr>
                <w:spacing w:val="-6"/>
              </w:rPr>
              <w:t xml:space="preserve"> </w:t>
            </w:r>
            <w:r>
              <w:t>к</w:t>
            </w:r>
            <w:r>
              <w:rPr>
                <w:spacing w:val="-8"/>
              </w:rPr>
              <w:t xml:space="preserve"> </w:t>
            </w:r>
            <w:r>
              <w:t>истории</w:t>
            </w:r>
            <w:r>
              <w:rPr>
                <w:spacing w:val="-6"/>
              </w:rPr>
              <w:t xml:space="preserve"> </w:t>
            </w:r>
            <w:r>
              <w:t>и</w:t>
            </w:r>
            <w:r>
              <w:rPr>
                <w:spacing w:val="-9"/>
              </w:rPr>
              <w:t xml:space="preserve"> </w:t>
            </w:r>
            <w:r>
              <w:t>культуре. Самостоятельно применяет полученные знания</w:t>
            </w:r>
          </w:p>
        </w:tc>
      </w:tr>
      <w:tr w:rsidR="002B3F7A" w14:paraId="59CE7D81" w14:textId="77777777">
        <w:trPr>
          <w:trHeight w:val="2529"/>
        </w:trPr>
        <w:tc>
          <w:tcPr>
            <w:tcW w:w="1728" w:type="dxa"/>
          </w:tcPr>
          <w:p w14:paraId="4E880F5E" w14:textId="77777777" w:rsidR="002B3F7A" w:rsidRDefault="001B3B8A">
            <w:pPr>
              <w:pStyle w:val="TableParagraph"/>
              <w:spacing w:line="242" w:lineRule="auto"/>
              <w:ind w:right="564"/>
            </w:pPr>
            <w:r>
              <w:t>«Человек</w:t>
            </w:r>
            <w:r>
              <w:rPr>
                <w:spacing w:val="-14"/>
              </w:rPr>
              <w:t xml:space="preserve"> </w:t>
            </w:r>
            <w:r>
              <w:t xml:space="preserve">в </w:t>
            </w:r>
            <w:r>
              <w:rPr>
                <w:spacing w:val="-2"/>
              </w:rPr>
              <w:t>культуре»</w:t>
            </w:r>
          </w:p>
        </w:tc>
        <w:tc>
          <w:tcPr>
            <w:tcW w:w="2439" w:type="dxa"/>
          </w:tcPr>
          <w:p w14:paraId="54C2586C" w14:textId="77777777" w:rsidR="002B3F7A" w:rsidRDefault="001B3B8A">
            <w:pPr>
              <w:pStyle w:val="TableParagraph"/>
              <w:spacing w:line="242" w:lineRule="auto"/>
              <w:ind w:left="107" w:right="104"/>
            </w:pPr>
            <w:r>
              <w:t>«Русская</w:t>
            </w:r>
            <w:r>
              <w:rPr>
                <w:spacing w:val="-14"/>
              </w:rPr>
              <w:t xml:space="preserve"> </w:t>
            </w:r>
            <w:r>
              <w:t xml:space="preserve">традиционная </w:t>
            </w:r>
            <w:r>
              <w:rPr>
                <w:spacing w:val="-2"/>
              </w:rPr>
              <w:t>культура».</w:t>
            </w:r>
          </w:p>
          <w:p w14:paraId="3EC707D1" w14:textId="77777777" w:rsidR="002B3F7A" w:rsidRDefault="001B3B8A">
            <w:pPr>
              <w:pStyle w:val="TableParagraph"/>
              <w:spacing w:line="242" w:lineRule="auto"/>
              <w:ind w:left="107" w:right="620"/>
            </w:pPr>
            <w:r>
              <w:t>«Культура</w:t>
            </w:r>
            <w:r>
              <w:rPr>
                <w:spacing w:val="-14"/>
              </w:rPr>
              <w:t xml:space="preserve"> </w:t>
            </w:r>
            <w:r>
              <w:t xml:space="preserve">других </w:t>
            </w:r>
            <w:r>
              <w:rPr>
                <w:spacing w:val="-2"/>
              </w:rPr>
              <w:t>народов».</w:t>
            </w:r>
          </w:p>
        </w:tc>
        <w:tc>
          <w:tcPr>
            <w:tcW w:w="6124" w:type="dxa"/>
          </w:tcPr>
          <w:p w14:paraId="7483BBEF" w14:textId="77777777" w:rsidR="002B3F7A" w:rsidRDefault="001B3B8A">
            <w:pPr>
              <w:pStyle w:val="TableParagraph"/>
              <w:spacing w:line="242" w:lineRule="auto"/>
              <w:ind w:left="107"/>
            </w:pPr>
            <w:r>
              <w:t>Имеет</w:t>
            </w:r>
            <w:r>
              <w:rPr>
                <w:spacing w:val="-7"/>
              </w:rPr>
              <w:t xml:space="preserve"> </w:t>
            </w:r>
            <w:r>
              <w:t>обобщенное</w:t>
            </w:r>
            <w:r>
              <w:rPr>
                <w:spacing w:val="-7"/>
              </w:rPr>
              <w:t xml:space="preserve"> </w:t>
            </w:r>
            <w:r>
              <w:t>представление</w:t>
            </w:r>
            <w:r>
              <w:rPr>
                <w:spacing w:val="-7"/>
              </w:rPr>
              <w:t xml:space="preserve"> </w:t>
            </w:r>
            <w:r>
              <w:t>о</w:t>
            </w:r>
            <w:r>
              <w:rPr>
                <w:spacing w:val="-7"/>
              </w:rPr>
              <w:t xml:space="preserve"> </w:t>
            </w:r>
            <w:r>
              <w:t>различных</w:t>
            </w:r>
            <w:r>
              <w:rPr>
                <w:spacing w:val="-7"/>
              </w:rPr>
              <w:t xml:space="preserve"> </w:t>
            </w:r>
            <w:r>
              <w:t>элементах русской культуры.</w:t>
            </w:r>
          </w:p>
          <w:p w14:paraId="7CCDA5F3" w14:textId="77777777" w:rsidR="002B3F7A" w:rsidRDefault="001B3B8A">
            <w:pPr>
              <w:pStyle w:val="TableParagraph"/>
              <w:spacing w:line="242" w:lineRule="auto"/>
              <w:ind w:left="107"/>
            </w:pPr>
            <w:r>
              <w:t>Имеет</w:t>
            </w:r>
            <w:r>
              <w:rPr>
                <w:spacing w:val="-9"/>
              </w:rPr>
              <w:t xml:space="preserve"> </w:t>
            </w:r>
            <w:r>
              <w:t>дифференцированные</w:t>
            </w:r>
            <w:r>
              <w:rPr>
                <w:spacing w:val="-9"/>
              </w:rPr>
              <w:t xml:space="preserve"> </w:t>
            </w:r>
            <w:r>
              <w:t>представления</w:t>
            </w:r>
            <w:r>
              <w:rPr>
                <w:spacing w:val="-10"/>
              </w:rPr>
              <w:t xml:space="preserve"> </w:t>
            </w:r>
            <w:r>
              <w:t>об</w:t>
            </w:r>
            <w:r>
              <w:rPr>
                <w:spacing w:val="-9"/>
              </w:rPr>
              <w:t xml:space="preserve"> </w:t>
            </w:r>
            <w:r>
              <w:t>отдельных элементах культуры других народов.</w:t>
            </w:r>
          </w:p>
          <w:p w14:paraId="78644B4B" w14:textId="77777777" w:rsidR="002B3F7A" w:rsidRDefault="001B3B8A">
            <w:pPr>
              <w:pStyle w:val="TableParagraph"/>
              <w:ind w:left="107"/>
            </w:pPr>
            <w:r>
              <w:t>Осознает</w:t>
            </w:r>
            <w:r>
              <w:rPr>
                <w:spacing w:val="-6"/>
              </w:rPr>
              <w:t xml:space="preserve"> </w:t>
            </w:r>
            <w:r>
              <w:t>взаимосвязь</w:t>
            </w:r>
            <w:r>
              <w:rPr>
                <w:spacing w:val="-6"/>
              </w:rPr>
              <w:t xml:space="preserve"> </w:t>
            </w:r>
            <w:r>
              <w:t>культуры</w:t>
            </w:r>
            <w:r>
              <w:rPr>
                <w:spacing w:val="-6"/>
              </w:rPr>
              <w:t xml:space="preserve"> </w:t>
            </w:r>
            <w:r>
              <w:t>русского</w:t>
            </w:r>
            <w:r>
              <w:rPr>
                <w:spacing w:val="-6"/>
              </w:rPr>
              <w:t xml:space="preserve"> </w:t>
            </w:r>
            <w:r>
              <w:t>народа</w:t>
            </w:r>
            <w:r>
              <w:rPr>
                <w:spacing w:val="-6"/>
              </w:rPr>
              <w:t xml:space="preserve"> </w:t>
            </w:r>
            <w:r>
              <w:t>и</w:t>
            </w:r>
            <w:r>
              <w:rPr>
                <w:spacing w:val="-11"/>
              </w:rPr>
              <w:t xml:space="preserve"> </w:t>
            </w:r>
            <w:r>
              <w:t xml:space="preserve">других </w:t>
            </w:r>
            <w:r>
              <w:rPr>
                <w:spacing w:val="-2"/>
              </w:rPr>
              <w:t>народов.</w:t>
            </w:r>
          </w:p>
          <w:p w14:paraId="3AA96B5E" w14:textId="77777777" w:rsidR="002B3F7A" w:rsidRDefault="001B3B8A">
            <w:pPr>
              <w:pStyle w:val="TableParagraph"/>
              <w:ind w:left="107"/>
            </w:pPr>
            <w:r>
              <w:t>Проявляет</w:t>
            </w:r>
            <w:r>
              <w:rPr>
                <w:spacing w:val="-7"/>
              </w:rPr>
              <w:t xml:space="preserve"> </w:t>
            </w:r>
            <w:r>
              <w:t>интерес</w:t>
            </w:r>
            <w:r>
              <w:rPr>
                <w:spacing w:val="-8"/>
              </w:rPr>
              <w:t xml:space="preserve"> </w:t>
            </w:r>
            <w:r>
              <w:t>к</w:t>
            </w:r>
            <w:r>
              <w:rPr>
                <w:spacing w:val="-6"/>
              </w:rPr>
              <w:t xml:space="preserve"> </w:t>
            </w:r>
            <w:r>
              <w:t>объектам</w:t>
            </w:r>
            <w:r>
              <w:rPr>
                <w:spacing w:val="-7"/>
              </w:rPr>
              <w:t xml:space="preserve"> </w:t>
            </w:r>
            <w:r>
              <w:t>других</w:t>
            </w:r>
            <w:r>
              <w:rPr>
                <w:spacing w:val="-5"/>
              </w:rPr>
              <w:t xml:space="preserve"> </w:t>
            </w:r>
            <w:r>
              <w:t>национальных</w:t>
            </w:r>
            <w:r>
              <w:rPr>
                <w:spacing w:val="-6"/>
              </w:rPr>
              <w:t xml:space="preserve"> </w:t>
            </w:r>
            <w:r>
              <w:t>культур. Осознает роль человека в развитии культуры.</w:t>
            </w:r>
          </w:p>
          <w:p w14:paraId="1088B703" w14:textId="77777777" w:rsidR="002B3F7A" w:rsidRDefault="001B3B8A">
            <w:pPr>
              <w:pStyle w:val="TableParagraph"/>
              <w:spacing w:line="252" w:lineRule="exact"/>
              <w:ind w:left="107"/>
            </w:pPr>
            <w:r>
              <w:t>Владеет</w:t>
            </w:r>
            <w:r>
              <w:rPr>
                <w:spacing w:val="-6"/>
              </w:rPr>
              <w:t xml:space="preserve"> </w:t>
            </w:r>
            <w:r>
              <w:t>способами</w:t>
            </w:r>
            <w:r>
              <w:rPr>
                <w:spacing w:val="-3"/>
              </w:rPr>
              <w:t xml:space="preserve"> </w:t>
            </w:r>
            <w:r>
              <w:rPr>
                <w:spacing w:val="-2"/>
              </w:rPr>
              <w:t>поведения.</w:t>
            </w:r>
          </w:p>
          <w:p w14:paraId="67E1BAF7" w14:textId="77777777" w:rsidR="002B3F7A" w:rsidRDefault="001B3B8A">
            <w:pPr>
              <w:pStyle w:val="TableParagraph"/>
              <w:spacing w:line="235" w:lineRule="exact"/>
              <w:ind w:left="107"/>
            </w:pPr>
            <w:r>
              <w:t>Самостоятельно</w:t>
            </w:r>
            <w:r>
              <w:rPr>
                <w:spacing w:val="-7"/>
              </w:rPr>
              <w:t xml:space="preserve"> </w:t>
            </w:r>
            <w:r>
              <w:t>применяет</w:t>
            </w:r>
            <w:r>
              <w:rPr>
                <w:spacing w:val="-5"/>
              </w:rPr>
              <w:t xml:space="preserve"> </w:t>
            </w:r>
            <w:r>
              <w:t>полученные</w:t>
            </w:r>
            <w:r>
              <w:rPr>
                <w:spacing w:val="-5"/>
              </w:rPr>
              <w:t xml:space="preserve"> </w:t>
            </w:r>
            <w:r>
              <w:t>знания</w:t>
            </w:r>
            <w:r>
              <w:rPr>
                <w:spacing w:val="-7"/>
              </w:rPr>
              <w:t xml:space="preserve"> </w:t>
            </w:r>
            <w:r>
              <w:t>в</w:t>
            </w:r>
            <w:r>
              <w:rPr>
                <w:spacing w:val="-5"/>
              </w:rPr>
              <w:t xml:space="preserve"> </w:t>
            </w:r>
            <w:r>
              <w:rPr>
                <w:spacing w:val="-2"/>
              </w:rPr>
              <w:t>творчестве.</w:t>
            </w:r>
          </w:p>
        </w:tc>
      </w:tr>
      <w:tr w:rsidR="002B3F7A" w14:paraId="336E9535" w14:textId="77777777">
        <w:trPr>
          <w:trHeight w:val="3035"/>
        </w:trPr>
        <w:tc>
          <w:tcPr>
            <w:tcW w:w="1728" w:type="dxa"/>
          </w:tcPr>
          <w:p w14:paraId="61B1ADA8" w14:textId="77777777" w:rsidR="002B3F7A" w:rsidRDefault="001B3B8A">
            <w:pPr>
              <w:pStyle w:val="TableParagraph"/>
              <w:ind w:right="475"/>
            </w:pPr>
            <w:r>
              <w:lastRenderedPageBreak/>
              <w:t>«Человек в своем</w:t>
            </w:r>
            <w:r>
              <w:rPr>
                <w:spacing w:val="-3"/>
              </w:rPr>
              <w:t xml:space="preserve"> </w:t>
            </w:r>
            <w:r>
              <w:rPr>
                <w:spacing w:val="-2"/>
              </w:rPr>
              <w:t>крае»</w:t>
            </w:r>
          </w:p>
        </w:tc>
        <w:tc>
          <w:tcPr>
            <w:tcW w:w="2439" w:type="dxa"/>
          </w:tcPr>
          <w:p w14:paraId="785FE02B" w14:textId="77777777" w:rsidR="002B3F7A" w:rsidRDefault="001B3B8A">
            <w:pPr>
              <w:pStyle w:val="TableParagraph"/>
              <w:spacing w:line="251" w:lineRule="exact"/>
              <w:ind w:left="107"/>
            </w:pPr>
            <w:r>
              <w:t>«Родной</w:t>
            </w:r>
            <w:r>
              <w:rPr>
                <w:spacing w:val="-9"/>
              </w:rPr>
              <w:t xml:space="preserve"> </w:t>
            </w:r>
            <w:r>
              <w:rPr>
                <w:spacing w:val="-2"/>
              </w:rPr>
              <w:t>край»</w:t>
            </w:r>
          </w:p>
        </w:tc>
        <w:tc>
          <w:tcPr>
            <w:tcW w:w="6124" w:type="dxa"/>
          </w:tcPr>
          <w:p w14:paraId="1127BF2B" w14:textId="77777777" w:rsidR="002B3F7A" w:rsidRDefault="001B3B8A">
            <w:pPr>
              <w:pStyle w:val="TableParagraph"/>
              <w:ind w:left="107"/>
            </w:pPr>
            <w:r>
              <w:t>Имеет</w:t>
            </w:r>
            <w:r>
              <w:rPr>
                <w:spacing w:val="-6"/>
              </w:rPr>
              <w:t xml:space="preserve"> </w:t>
            </w:r>
            <w:r>
              <w:t>дифференцированное</w:t>
            </w:r>
            <w:r>
              <w:rPr>
                <w:spacing w:val="-6"/>
              </w:rPr>
              <w:t xml:space="preserve"> </w:t>
            </w:r>
            <w:r>
              <w:t>представление</w:t>
            </w:r>
            <w:r>
              <w:rPr>
                <w:spacing w:val="-9"/>
              </w:rPr>
              <w:t xml:space="preserve"> </w:t>
            </w:r>
            <w:r>
              <w:t>о</w:t>
            </w:r>
            <w:r>
              <w:rPr>
                <w:spacing w:val="-6"/>
              </w:rPr>
              <w:t xml:space="preserve"> </w:t>
            </w:r>
            <w:r>
              <w:t>своем</w:t>
            </w:r>
            <w:r>
              <w:rPr>
                <w:spacing w:val="-6"/>
              </w:rPr>
              <w:t xml:space="preserve"> </w:t>
            </w:r>
            <w:r>
              <w:t>крае</w:t>
            </w:r>
            <w:r>
              <w:rPr>
                <w:spacing w:val="-8"/>
              </w:rPr>
              <w:t xml:space="preserve"> </w:t>
            </w:r>
            <w:r>
              <w:t>как части России, об истории возникновения родного города и знаменитых людях.</w:t>
            </w:r>
          </w:p>
          <w:p w14:paraId="3CDD9DAD" w14:textId="77777777" w:rsidR="002B3F7A" w:rsidRDefault="001B3B8A">
            <w:pPr>
              <w:pStyle w:val="TableParagraph"/>
              <w:ind w:left="107"/>
            </w:pPr>
            <w:r>
              <w:t>Различает поселения людей по существенным признакам. Ассоциирует</w:t>
            </w:r>
            <w:r>
              <w:rPr>
                <w:spacing w:val="-6"/>
              </w:rPr>
              <w:t xml:space="preserve"> </w:t>
            </w:r>
            <w:r>
              <w:t>название</w:t>
            </w:r>
            <w:r>
              <w:rPr>
                <w:spacing w:val="-6"/>
              </w:rPr>
              <w:t xml:space="preserve"> </w:t>
            </w:r>
            <w:r>
              <w:t>края,</w:t>
            </w:r>
            <w:r>
              <w:rPr>
                <w:spacing w:val="-6"/>
              </w:rPr>
              <w:t xml:space="preserve"> </w:t>
            </w:r>
            <w:r>
              <w:t>города</w:t>
            </w:r>
            <w:r>
              <w:rPr>
                <w:spacing w:val="-6"/>
              </w:rPr>
              <w:t xml:space="preserve"> </w:t>
            </w:r>
            <w:r>
              <w:t>с</w:t>
            </w:r>
            <w:r>
              <w:rPr>
                <w:spacing w:val="-6"/>
              </w:rPr>
              <w:t xml:space="preserve"> </w:t>
            </w:r>
            <w:r>
              <w:t>их</w:t>
            </w:r>
            <w:r>
              <w:rPr>
                <w:spacing w:val="-9"/>
              </w:rPr>
              <w:t xml:space="preserve"> </w:t>
            </w:r>
            <w:r>
              <w:t>месторасположение, историей возникновения.</w:t>
            </w:r>
          </w:p>
          <w:p w14:paraId="1CF6D383" w14:textId="77777777" w:rsidR="002B3F7A" w:rsidRDefault="001B3B8A">
            <w:pPr>
              <w:pStyle w:val="TableParagraph"/>
              <w:ind w:left="107" w:right="620"/>
            </w:pPr>
            <w:r>
              <w:t>Владеет</w:t>
            </w:r>
            <w:r>
              <w:rPr>
                <w:spacing w:val="-11"/>
              </w:rPr>
              <w:t xml:space="preserve"> </w:t>
            </w:r>
            <w:r>
              <w:t>общими</w:t>
            </w:r>
            <w:r>
              <w:rPr>
                <w:spacing w:val="-8"/>
              </w:rPr>
              <w:t xml:space="preserve"> </w:t>
            </w:r>
            <w:r>
              <w:t>представлениями</w:t>
            </w:r>
            <w:r>
              <w:rPr>
                <w:spacing w:val="-9"/>
              </w:rPr>
              <w:t xml:space="preserve"> </w:t>
            </w:r>
            <w:r>
              <w:t>об</w:t>
            </w:r>
            <w:r>
              <w:rPr>
                <w:spacing w:val="-8"/>
              </w:rPr>
              <w:t xml:space="preserve"> </w:t>
            </w:r>
            <w:r>
              <w:t>основных традиционных ремеслах, промыслах.</w:t>
            </w:r>
          </w:p>
          <w:p w14:paraId="441CFE04" w14:textId="77777777" w:rsidR="002B3F7A" w:rsidRDefault="001B3B8A">
            <w:pPr>
              <w:pStyle w:val="TableParagraph"/>
              <w:spacing w:line="252" w:lineRule="exact"/>
              <w:ind w:left="107"/>
            </w:pPr>
            <w:r>
              <w:t>Знает</w:t>
            </w:r>
            <w:r>
              <w:rPr>
                <w:spacing w:val="-8"/>
              </w:rPr>
              <w:t xml:space="preserve"> </w:t>
            </w:r>
            <w:r>
              <w:t>специфические</w:t>
            </w:r>
            <w:r>
              <w:rPr>
                <w:spacing w:val="-7"/>
              </w:rPr>
              <w:t xml:space="preserve"> </w:t>
            </w:r>
            <w:r>
              <w:t>названия</w:t>
            </w:r>
            <w:r>
              <w:rPr>
                <w:spacing w:val="-8"/>
              </w:rPr>
              <w:t xml:space="preserve"> </w:t>
            </w:r>
            <w:r>
              <w:rPr>
                <w:spacing w:val="-2"/>
              </w:rPr>
              <w:t>инструментов.</w:t>
            </w:r>
          </w:p>
          <w:p w14:paraId="2749A67D" w14:textId="77777777" w:rsidR="002B3F7A" w:rsidRDefault="001B3B8A">
            <w:pPr>
              <w:pStyle w:val="TableParagraph"/>
              <w:ind w:left="107"/>
            </w:pPr>
            <w:r>
              <w:t>Имеет</w:t>
            </w:r>
            <w:r>
              <w:rPr>
                <w:spacing w:val="-10"/>
              </w:rPr>
              <w:t xml:space="preserve"> </w:t>
            </w:r>
            <w:r>
              <w:t>общее</w:t>
            </w:r>
            <w:r>
              <w:rPr>
                <w:spacing w:val="-10"/>
              </w:rPr>
              <w:t xml:space="preserve"> </w:t>
            </w:r>
            <w:r>
              <w:t>представление</w:t>
            </w:r>
            <w:r>
              <w:rPr>
                <w:spacing w:val="-10"/>
              </w:rPr>
              <w:t xml:space="preserve"> </w:t>
            </w:r>
            <w:r>
              <w:t>о</w:t>
            </w:r>
            <w:r>
              <w:rPr>
                <w:spacing w:val="-10"/>
              </w:rPr>
              <w:t xml:space="preserve"> </w:t>
            </w:r>
            <w:r>
              <w:t xml:space="preserve">декоративно-прикладном </w:t>
            </w:r>
            <w:r>
              <w:rPr>
                <w:spacing w:val="-2"/>
              </w:rPr>
              <w:t>искусстве.</w:t>
            </w:r>
          </w:p>
          <w:p w14:paraId="4F84C461" w14:textId="77777777" w:rsidR="002B3F7A" w:rsidRDefault="001B3B8A">
            <w:pPr>
              <w:pStyle w:val="TableParagraph"/>
              <w:spacing w:line="236" w:lineRule="exact"/>
              <w:ind w:left="107"/>
            </w:pPr>
            <w:r>
              <w:t>Владеет</w:t>
            </w:r>
            <w:r>
              <w:rPr>
                <w:spacing w:val="-5"/>
              </w:rPr>
              <w:t xml:space="preserve"> </w:t>
            </w:r>
            <w:r>
              <w:t>информацией</w:t>
            </w:r>
            <w:r>
              <w:rPr>
                <w:spacing w:val="-5"/>
              </w:rPr>
              <w:t xml:space="preserve"> </w:t>
            </w:r>
            <w:r>
              <w:t>об</w:t>
            </w:r>
            <w:r>
              <w:rPr>
                <w:spacing w:val="-7"/>
              </w:rPr>
              <w:t xml:space="preserve"> </w:t>
            </w:r>
            <w:r>
              <w:t>основных</w:t>
            </w:r>
            <w:r>
              <w:rPr>
                <w:spacing w:val="-4"/>
              </w:rPr>
              <w:t xml:space="preserve"> </w:t>
            </w:r>
            <w:r>
              <w:rPr>
                <w:spacing w:val="-2"/>
              </w:rPr>
              <w:t>достопримечательностях.</w:t>
            </w:r>
          </w:p>
        </w:tc>
      </w:tr>
    </w:tbl>
    <w:p w14:paraId="345ECF2C" w14:textId="77777777" w:rsidR="002B3F7A" w:rsidRDefault="001B3B8A">
      <w:pPr>
        <w:pStyle w:val="4"/>
        <w:spacing w:before="121"/>
        <w:ind w:left="1902" w:right="1621" w:hanging="248"/>
      </w:pPr>
      <w:bookmarkStart w:id="29" w:name="_TOC_250106"/>
      <w:r>
        <w:t>Развивающее</w:t>
      </w:r>
      <w:r>
        <w:rPr>
          <w:spacing w:val="-7"/>
        </w:rPr>
        <w:t xml:space="preserve"> </w:t>
      </w:r>
      <w:r>
        <w:t>оценивание</w:t>
      </w:r>
      <w:r>
        <w:rPr>
          <w:spacing w:val="-8"/>
        </w:rPr>
        <w:t xml:space="preserve"> </w:t>
      </w:r>
      <w:r>
        <w:t>качества</w:t>
      </w:r>
      <w:r>
        <w:rPr>
          <w:spacing w:val="-7"/>
        </w:rPr>
        <w:t xml:space="preserve"> </w:t>
      </w:r>
      <w:r>
        <w:t>образовательной</w:t>
      </w:r>
      <w:r>
        <w:rPr>
          <w:spacing w:val="-9"/>
        </w:rPr>
        <w:t xml:space="preserve"> </w:t>
      </w:r>
      <w:r>
        <w:t>деятельности</w:t>
      </w:r>
      <w:r>
        <w:rPr>
          <w:spacing w:val="-9"/>
        </w:rPr>
        <w:t xml:space="preserve"> </w:t>
      </w:r>
      <w:bookmarkEnd w:id="29"/>
      <w:r>
        <w:t>в части, формируемой участниками образовательных отношений</w:t>
      </w:r>
    </w:p>
    <w:p w14:paraId="343E9850" w14:textId="77777777" w:rsidR="002B3F7A" w:rsidRDefault="001B3B8A">
      <w:pPr>
        <w:pStyle w:val="a3"/>
        <w:spacing w:before="120"/>
        <w:ind w:right="228"/>
      </w:pPr>
      <w:r>
        <w:t>Определение уровней социально-коммуникативного развития в процессе реализации части, формируемой участниками образовательных отношений</w:t>
      </w:r>
      <w:proofErr w:type="gramStart"/>
      <w:r>
        <w:t>.</w:t>
      </w:r>
      <w:proofErr w:type="gramEnd"/>
      <w:r>
        <w:t xml:space="preserve"> (</w:t>
      </w:r>
      <w:proofErr w:type="gramStart"/>
      <w:r>
        <w:t>п</w:t>
      </w:r>
      <w:proofErr w:type="gramEnd"/>
      <w:r>
        <w:t>редставлены в программе «Дорогою добра» диагностикой когнитивной сферы социально-коммуникативного развития дошкольников в соответствии с возрастными особенностями детей стр. 111-114, 114-122, 124, 126-129).</w:t>
      </w:r>
    </w:p>
    <w:p w14:paraId="30730454" w14:textId="77777777" w:rsidR="0065695C" w:rsidRDefault="0065695C">
      <w:pPr>
        <w:pStyle w:val="a3"/>
        <w:spacing w:before="120"/>
        <w:ind w:right="228"/>
      </w:pPr>
    </w:p>
    <w:p w14:paraId="4779DF09" w14:textId="77777777" w:rsidR="0065695C" w:rsidRDefault="0065695C">
      <w:pPr>
        <w:pStyle w:val="a3"/>
        <w:spacing w:before="120"/>
        <w:ind w:right="228"/>
      </w:pPr>
    </w:p>
    <w:p w14:paraId="28538784" w14:textId="77777777" w:rsidR="00D0689C" w:rsidRDefault="00D0689C">
      <w:pPr>
        <w:pStyle w:val="a3"/>
        <w:spacing w:before="120"/>
        <w:ind w:right="228"/>
      </w:pPr>
    </w:p>
    <w:p w14:paraId="2782A8AC" w14:textId="77777777" w:rsidR="00D0689C" w:rsidRDefault="00D0689C">
      <w:pPr>
        <w:pStyle w:val="a3"/>
        <w:spacing w:before="120"/>
        <w:ind w:right="228"/>
      </w:pPr>
    </w:p>
    <w:p w14:paraId="5A8DA088" w14:textId="77777777" w:rsidR="00D0689C" w:rsidRDefault="00D0689C">
      <w:pPr>
        <w:pStyle w:val="a3"/>
        <w:spacing w:before="120"/>
        <w:ind w:right="228"/>
      </w:pPr>
    </w:p>
    <w:p w14:paraId="06545747" w14:textId="77777777" w:rsidR="00D0689C" w:rsidRDefault="00D0689C">
      <w:pPr>
        <w:pStyle w:val="a3"/>
        <w:spacing w:before="120"/>
        <w:ind w:right="228"/>
      </w:pPr>
    </w:p>
    <w:p w14:paraId="6CA4F869" w14:textId="77777777" w:rsidR="00D0689C" w:rsidRDefault="00D0689C">
      <w:pPr>
        <w:pStyle w:val="a3"/>
        <w:spacing w:before="120"/>
        <w:ind w:right="228"/>
      </w:pPr>
    </w:p>
    <w:p w14:paraId="0FDAC823" w14:textId="77777777" w:rsidR="00D0689C" w:rsidRDefault="00D0689C">
      <w:pPr>
        <w:pStyle w:val="a3"/>
        <w:spacing w:before="120"/>
        <w:ind w:right="228"/>
      </w:pPr>
    </w:p>
    <w:p w14:paraId="573CA115" w14:textId="77777777" w:rsidR="00D0689C" w:rsidRDefault="00D0689C">
      <w:pPr>
        <w:pStyle w:val="a3"/>
        <w:spacing w:before="120"/>
        <w:ind w:right="228"/>
      </w:pPr>
    </w:p>
    <w:p w14:paraId="4BFC8F93" w14:textId="77777777" w:rsidR="00D0689C" w:rsidRDefault="00D0689C">
      <w:pPr>
        <w:pStyle w:val="a3"/>
        <w:spacing w:before="120"/>
        <w:ind w:right="228"/>
      </w:pPr>
    </w:p>
    <w:p w14:paraId="331CD84A" w14:textId="77777777" w:rsidR="00D0689C" w:rsidRDefault="00D0689C">
      <w:pPr>
        <w:pStyle w:val="a3"/>
        <w:spacing w:before="120"/>
        <w:ind w:right="228"/>
      </w:pPr>
    </w:p>
    <w:p w14:paraId="74A25935" w14:textId="77777777" w:rsidR="00D0689C" w:rsidRDefault="00D0689C">
      <w:pPr>
        <w:pStyle w:val="a3"/>
        <w:spacing w:before="120"/>
        <w:ind w:right="228"/>
      </w:pPr>
    </w:p>
    <w:p w14:paraId="13454DA7" w14:textId="77777777" w:rsidR="00D0689C" w:rsidRDefault="00D0689C">
      <w:pPr>
        <w:pStyle w:val="a3"/>
        <w:spacing w:before="120"/>
        <w:ind w:right="228"/>
      </w:pPr>
    </w:p>
    <w:p w14:paraId="64C0BBD5" w14:textId="77777777" w:rsidR="00D0689C" w:rsidRDefault="00D0689C">
      <w:pPr>
        <w:pStyle w:val="a3"/>
        <w:spacing w:before="120"/>
        <w:ind w:right="228"/>
      </w:pPr>
    </w:p>
    <w:p w14:paraId="50F2D51C" w14:textId="77777777" w:rsidR="00D0689C" w:rsidRDefault="00D0689C">
      <w:pPr>
        <w:pStyle w:val="a3"/>
        <w:spacing w:before="120"/>
        <w:ind w:right="228"/>
      </w:pPr>
    </w:p>
    <w:p w14:paraId="0EE6813F" w14:textId="77777777" w:rsidR="00D0689C" w:rsidRDefault="00D0689C">
      <w:pPr>
        <w:pStyle w:val="a3"/>
        <w:spacing w:before="120"/>
        <w:ind w:right="228"/>
      </w:pPr>
    </w:p>
    <w:p w14:paraId="3BF8FAD8" w14:textId="77777777" w:rsidR="00D0689C" w:rsidRDefault="00D0689C">
      <w:pPr>
        <w:pStyle w:val="a3"/>
        <w:spacing w:before="120"/>
        <w:ind w:right="228"/>
      </w:pPr>
    </w:p>
    <w:p w14:paraId="59BC09B5" w14:textId="77777777" w:rsidR="00D0689C" w:rsidRDefault="00D0689C">
      <w:pPr>
        <w:pStyle w:val="a3"/>
        <w:spacing w:before="120"/>
        <w:ind w:right="228"/>
      </w:pPr>
    </w:p>
    <w:p w14:paraId="1DCD4B68" w14:textId="77777777" w:rsidR="00D0689C" w:rsidRDefault="00D0689C">
      <w:pPr>
        <w:pStyle w:val="a3"/>
        <w:spacing w:before="120"/>
        <w:ind w:right="228"/>
      </w:pPr>
    </w:p>
    <w:p w14:paraId="67D2A8C6" w14:textId="77777777" w:rsidR="00D0689C" w:rsidRDefault="00D0689C">
      <w:pPr>
        <w:pStyle w:val="a3"/>
        <w:spacing w:before="120"/>
        <w:ind w:right="228"/>
      </w:pPr>
    </w:p>
    <w:p w14:paraId="17A1A586" w14:textId="77777777" w:rsidR="00D0689C" w:rsidRDefault="00D0689C">
      <w:pPr>
        <w:pStyle w:val="a3"/>
        <w:spacing w:before="120"/>
        <w:ind w:right="228"/>
      </w:pPr>
    </w:p>
    <w:p w14:paraId="296E31EA" w14:textId="77777777" w:rsidR="0065695C" w:rsidRDefault="0065695C">
      <w:pPr>
        <w:pStyle w:val="a3"/>
        <w:spacing w:before="120"/>
        <w:ind w:right="228"/>
      </w:pPr>
    </w:p>
    <w:p w14:paraId="037DA917" w14:textId="77777777" w:rsidR="0065695C" w:rsidRDefault="0065695C">
      <w:pPr>
        <w:pStyle w:val="a3"/>
        <w:spacing w:before="120"/>
        <w:ind w:right="228"/>
      </w:pPr>
    </w:p>
    <w:p w14:paraId="06CC8AFC" w14:textId="77777777" w:rsidR="0065695C" w:rsidRDefault="0065695C">
      <w:pPr>
        <w:pStyle w:val="a3"/>
        <w:spacing w:before="120"/>
        <w:ind w:right="228"/>
      </w:pPr>
    </w:p>
    <w:p w14:paraId="6FFC9ECA" w14:textId="77777777" w:rsidR="0065695C" w:rsidRDefault="0065695C">
      <w:pPr>
        <w:pStyle w:val="a3"/>
        <w:spacing w:before="120"/>
        <w:ind w:right="228"/>
      </w:pPr>
    </w:p>
    <w:p w14:paraId="6065F9EC" w14:textId="77777777" w:rsidR="002B3F7A" w:rsidRDefault="001B3B8A">
      <w:pPr>
        <w:pStyle w:val="4"/>
        <w:numPr>
          <w:ilvl w:val="0"/>
          <w:numId w:val="233"/>
        </w:numPr>
        <w:tabs>
          <w:tab w:val="left" w:pos="3744"/>
        </w:tabs>
        <w:spacing w:before="121"/>
        <w:ind w:left="3744" w:hanging="281"/>
        <w:jc w:val="left"/>
      </w:pPr>
      <w:bookmarkStart w:id="30" w:name="_TOC_250105"/>
      <w:r>
        <w:lastRenderedPageBreak/>
        <w:t>СОДЕРЖАТЕЛЬНЫЙ</w:t>
      </w:r>
      <w:r>
        <w:rPr>
          <w:spacing w:val="-11"/>
        </w:rPr>
        <w:t xml:space="preserve"> </w:t>
      </w:r>
      <w:bookmarkEnd w:id="30"/>
      <w:r>
        <w:rPr>
          <w:spacing w:val="-2"/>
        </w:rPr>
        <w:t>РАЗДЕЛ</w:t>
      </w:r>
    </w:p>
    <w:p w14:paraId="4331A9CD" w14:textId="77777777" w:rsidR="002B3F7A" w:rsidRDefault="001B3B8A" w:rsidP="0065695C">
      <w:pPr>
        <w:pStyle w:val="4"/>
        <w:spacing w:before="0"/>
        <w:ind w:left="0"/>
        <w:jc w:val="center"/>
      </w:pPr>
      <w:bookmarkStart w:id="31" w:name="_TOC_250104"/>
      <w:r>
        <w:t>ОБЯЗАТЕЛЬНАЯ</w:t>
      </w:r>
      <w:r>
        <w:rPr>
          <w:spacing w:val="-5"/>
        </w:rPr>
        <w:t xml:space="preserve"> </w:t>
      </w:r>
      <w:bookmarkEnd w:id="31"/>
      <w:r>
        <w:rPr>
          <w:spacing w:val="-2"/>
        </w:rPr>
        <w:t>ЧАСТЬ</w:t>
      </w:r>
    </w:p>
    <w:p w14:paraId="634BF9DB" w14:textId="77777777" w:rsidR="002B3F7A" w:rsidRDefault="001B3B8A">
      <w:pPr>
        <w:pStyle w:val="4"/>
        <w:numPr>
          <w:ilvl w:val="1"/>
          <w:numId w:val="238"/>
        </w:numPr>
        <w:tabs>
          <w:tab w:val="left" w:pos="2027"/>
        </w:tabs>
        <w:ind w:hanging="427"/>
        <w:jc w:val="both"/>
      </w:pPr>
      <w:bookmarkStart w:id="32" w:name="_TOC_250103"/>
      <w:r>
        <w:t>Задачи</w:t>
      </w:r>
      <w:r>
        <w:rPr>
          <w:spacing w:val="-4"/>
        </w:rPr>
        <w:t xml:space="preserve"> </w:t>
      </w:r>
      <w:r>
        <w:t>и</w:t>
      </w:r>
      <w:r>
        <w:rPr>
          <w:spacing w:val="-4"/>
        </w:rPr>
        <w:t xml:space="preserve"> </w:t>
      </w:r>
      <w:r>
        <w:t>содержание</w:t>
      </w:r>
      <w:r>
        <w:rPr>
          <w:spacing w:val="-4"/>
        </w:rPr>
        <w:t xml:space="preserve"> </w:t>
      </w:r>
      <w:r>
        <w:t>образования</w:t>
      </w:r>
      <w:r>
        <w:rPr>
          <w:spacing w:val="-4"/>
        </w:rPr>
        <w:t xml:space="preserve"> </w:t>
      </w:r>
      <w:r>
        <w:t>по</w:t>
      </w:r>
      <w:r>
        <w:rPr>
          <w:spacing w:val="-5"/>
        </w:rPr>
        <w:t xml:space="preserve"> </w:t>
      </w:r>
      <w:r>
        <w:t>образовательным</w:t>
      </w:r>
      <w:r>
        <w:rPr>
          <w:spacing w:val="-3"/>
        </w:rPr>
        <w:t xml:space="preserve"> </w:t>
      </w:r>
      <w:bookmarkEnd w:id="32"/>
      <w:r>
        <w:rPr>
          <w:spacing w:val="-2"/>
        </w:rPr>
        <w:t>областям</w:t>
      </w:r>
    </w:p>
    <w:p w14:paraId="74BD4556" w14:textId="5D878B55" w:rsidR="002B3F7A" w:rsidRDefault="001B3B8A">
      <w:pPr>
        <w:pStyle w:val="a3"/>
        <w:spacing w:before="120"/>
        <w:ind w:right="222"/>
      </w:pPr>
      <w: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w:t>
      </w:r>
      <w:r w:rsidR="00B852EE">
        <w:t>двух м месяцев</w:t>
      </w:r>
      <w:r>
        <w:t xml:space="preserve"> до восьми лет, а также результаты, которые могут быть достигнуты детьми при целенаправленной систематической работе с ними.</w:t>
      </w:r>
    </w:p>
    <w:p w14:paraId="1C19DAF9" w14:textId="77777777" w:rsidR="002B3F7A" w:rsidRDefault="001B3B8A">
      <w:pPr>
        <w:pStyle w:val="a3"/>
        <w:ind w:left="921" w:firstLine="0"/>
      </w:pPr>
      <w:r>
        <w:t>Определение</w:t>
      </w:r>
      <w:r>
        <w:rPr>
          <w:spacing w:val="-5"/>
        </w:rPr>
        <w:t xml:space="preserve"> </w:t>
      </w:r>
      <w:r>
        <w:t>задач</w:t>
      </w:r>
      <w:r>
        <w:rPr>
          <w:spacing w:val="-2"/>
        </w:rPr>
        <w:t xml:space="preserve"> </w:t>
      </w:r>
      <w:r>
        <w:t>и</w:t>
      </w:r>
      <w:r>
        <w:rPr>
          <w:spacing w:val="-2"/>
        </w:rPr>
        <w:t xml:space="preserve"> </w:t>
      </w:r>
      <w:r>
        <w:t>содержания</w:t>
      </w:r>
      <w:r>
        <w:rPr>
          <w:spacing w:val="-2"/>
        </w:rPr>
        <w:t xml:space="preserve"> </w:t>
      </w:r>
      <w:r>
        <w:t>образования</w:t>
      </w:r>
      <w:r>
        <w:rPr>
          <w:spacing w:val="-3"/>
        </w:rPr>
        <w:t xml:space="preserve"> </w:t>
      </w:r>
      <w:r>
        <w:t>базируется</w:t>
      </w:r>
      <w:r>
        <w:rPr>
          <w:spacing w:val="-2"/>
        </w:rPr>
        <w:t xml:space="preserve"> </w:t>
      </w:r>
      <w:r>
        <w:t>на</w:t>
      </w:r>
      <w:r>
        <w:rPr>
          <w:spacing w:val="-3"/>
        </w:rPr>
        <w:t xml:space="preserve"> </w:t>
      </w:r>
      <w:r>
        <w:t>следующих</w:t>
      </w:r>
      <w:r>
        <w:rPr>
          <w:spacing w:val="-2"/>
        </w:rPr>
        <w:t xml:space="preserve"> </w:t>
      </w:r>
      <w:r>
        <w:rPr>
          <w:b/>
          <w:spacing w:val="-2"/>
        </w:rPr>
        <w:t>принципах</w:t>
      </w:r>
      <w:r>
        <w:rPr>
          <w:spacing w:val="-2"/>
        </w:rPr>
        <w:t>:</w:t>
      </w:r>
    </w:p>
    <w:p w14:paraId="26F23722" w14:textId="77777777" w:rsidR="002B3F7A" w:rsidRDefault="001B3B8A">
      <w:pPr>
        <w:pStyle w:val="a3"/>
        <w:ind w:right="221"/>
      </w:pPr>
      <w:r>
        <w:rPr>
          <w:i/>
        </w:rPr>
        <w:t>принцип учета ведущей деятельности</w:t>
      </w:r>
      <w:r>
        <w:t>: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(предметно-манипулятивной) и игровой деятельности;</w:t>
      </w:r>
    </w:p>
    <w:p w14:paraId="2FCD0484" w14:textId="51FEDAE2" w:rsidR="002B3F7A" w:rsidRDefault="001B3B8A" w:rsidP="0065695C">
      <w:pPr>
        <w:spacing w:before="1"/>
        <w:ind w:left="213" w:right="223" w:firstLine="708"/>
        <w:jc w:val="both"/>
      </w:pPr>
      <w:r>
        <w:rPr>
          <w:i/>
          <w:sz w:val="24"/>
        </w:rPr>
        <w:t>принцип учета возрастных и индивидуальных особенностей детей:</w:t>
      </w:r>
      <w:r>
        <w:rPr>
          <w:i/>
          <w:spacing w:val="40"/>
          <w:sz w:val="24"/>
        </w:rPr>
        <w:t xml:space="preserve"> </w:t>
      </w:r>
      <w:r>
        <w:rPr>
          <w:sz w:val="24"/>
        </w:rPr>
        <w:t>Программа учитывает возрастные характеристики развития ребенка на разных этапах дошкольного возраста, предусматривает</w:t>
      </w:r>
      <w:r>
        <w:rPr>
          <w:spacing w:val="40"/>
          <w:sz w:val="24"/>
        </w:rPr>
        <w:t xml:space="preserve"> </w:t>
      </w:r>
      <w:r>
        <w:rPr>
          <w:sz w:val="24"/>
        </w:rPr>
        <w:t>возможность</w:t>
      </w:r>
      <w:r>
        <w:rPr>
          <w:spacing w:val="40"/>
          <w:sz w:val="24"/>
        </w:rPr>
        <w:t xml:space="preserve"> </w:t>
      </w:r>
      <w:r>
        <w:rPr>
          <w:sz w:val="24"/>
        </w:rPr>
        <w:t>и</w:t>
      </w:r>
      <w:r>
        <w:rPr>
          <w:spacing w:val="40"/>
          <w:sz w:val="24"/>
        </w:rPr>
        <w:t xml:space="preserve"> </w:t>
      </w:r>
      <w:r>
        <w:rPr>
          <w:sz w:val="24"/>
        </w:rPr>
        <w:t>механизмы</w:t>
      </w:r>
      <w:r>
        <w:rPr>
          <w:spacing w:val="40"/>
          <w:sz w:val="24"/>
        </w:rPr>
        <w:t xml:space="preserve"> </w:t>
      </w:r>
      <w:r>
        <w:rPr>
          <w:sz w:val="24"/>
        </w:rPr>
        <w:t>разработки</w:t>
      </w:r>
      <w:r>
        <w:rPr>
          <w:spacing w:val="40"/>
          <w:sz w:val="24"/>
        </w:rPr>
        <w:t xml:space="preserve"> </w:t>
      </w:r>
      <w:r>
        <w:rPr>
          <w:sz w:val="24"/>
        </w:rPr>
        <w:t>индивидуальных</w:t>
      </w:r>
      <w:r>
        <w:rPr>
          <w:spacing w:val="40"/>
          <w:sz w:val="24"/>
        </w:rPr>
        <w:t xml:space="preserve"> </w:t>
      </w:r>
      <w:r>
        <w:rPr>
          <w:sz w:val="24"/>
        </w:rPr>
        <w:t>траекторий</w:t>
      </w:r>
      <w:r>
        <w:rPr>
          <w:spacing w:val="-28"/>
          <w:sz w:val="24"/>
        </w:rPr>
        <w:t xml:space="preserve"> </w:t>
      </w:r>
      <w:r>
        <w:rPr>
          <w:sz w:val="24"/>
        </w:rPr>
        <w:t>развития</w:t>
      </w:r>
      <w:r>
        <w:rPr>
          <w:spacing w:val="40"/>
          <w:sz w:val="24"/>
        </w:rPr>
        <w:t xml:space="preserve"> </w:t>
      </w:r>
      <w:r>
        <w:rPr>
          <w:sz w:val="24"/>
        </w:rPr>
        <w:t>и</w:t>
      </w:r>
      <w:r w:rsidR="0065695C">
        <w:rPr>
          <w:sz w:val="24"/>
        </w:rPr>
        <w:t xml:space="preserve"> </w:t>
      </w:r>
      <w:r>
        <w:t>образования</w:t>
      </w:r>
      <w:r>
        <w:rPr>
          <w:spacing w:val="-4"/>
        </w:rPr>
        <w:t xml:space="preserve"> </w:t>
      </w:r>
      <w:r>
        <w:t>детей</w:t>
      </w:r>
      <w:r>
        <w:rPr>
          <w:spacing w:val="-3"/>
        </w:rPr>
        <w:t xml:space="preserve"> </w:t>
      </w:r>
      <w:r>
        <w:t>с</w:t>
      </w:r>
      <w:r>
        <w:rPr>
          <w:spacing w:val="-4"/>
        </w:rPr>
        <w:t xml:space="preserve"> </w:t>
      </w:r>
      <w:r>
        <w:t>особыми</w:t>
      </w:r>
      <w:r>
        <w:rPr>
          <w:spacing w:val="-3"/>
        </w:rPr>
        <w:t xml:space="preserve"> </w:t>
      </w:r>
      <w:r>
        <w:t>возможностями,</w:t>
      </w:r>
      <w:r>
        <w:rPr>
          <w:spacing w:val="-3"/>
        </w:rPr>
        <w:t xml:space="preserve"> </w:t>
      </w:r>
      <w:r>
        <w:t>способностями,</w:t>
      </w:r>
      <w:r>
        <w:rPr>
          <w:spacing w:val="-3"/>
        </w:rPr>
        <w:t xml:space="preserve"> </w:t>
      </w:r>
      <w:r>
        <w:t>потребностями</w:t>
      </w:r>
      <w:r>
        <w:rPr>
          <w:spacing w:val="-2"/>
        </w:rPr>
        <w:t xml:space="preserve"> </w:t>
      </w:r>
      <w:r>
        <w:t>и</w:t>
      </w:r>
      <w:r>
        <w:rPr>
          <w:spacing w:val="-2"/>
        </w:rPr>
        <w:t xml:space="preserve"> интересами;</w:t>
      </w:r>
    </w:p>
    <w:p w14:paraId="6732F5B9" w14:textId="77777777" w:rsidR="002B3F7A" w:rsidRDefault="001B3B8A">
      <w:pPr>
        <w:pStyle w:val="a3"/>
        <w:ind w:right="223"/>
      </w:pPr>
      <w:r>
        <w:rPr>
          <w:i/>
        </w:rPr>
        <w:t xml:space="preserve">принцип амплификации детского развития </w:t>
      </w:r>
      <w:r>
        <w:t>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14:paraId="290995C5" w14:textId="77777777" w:rsidR="002B3F7A" w:rsidRDefault="001B3B8A">
      <w:pPr>
        <w:tabs>
          <w:tab w:val="left" w:pos="1266"/>
          <w:tab w:val="left" w:pos="3333"/>
          <w:tab w:val="left" w:pos="5321"/>
          <w:tab w:val="left" w:pos="6351"/>
          <w:tab w:val="left" w:pos="6800"/>
          <w:tab w:val="left" w:pos="7748"/>
          <w:tab w:val="left" w:pos="9138"/>
        </w:tabs>
        <w:spacing w:before="1"/>
        <w:ind w:left="213" w:right="222" w:firstLine="708"/>
        <w:jc w:val="right"/>
        <w:rPr>
          <w:sz w:val="24"/>
        </w:rPr>
      </w:pPr>
      <w:r>
        <w:rPr>
          <w:i/>
          <w:sz w:val="24"/>
        </w:rPr>
        <w:t>принцип</w:t>
      </w:r>
      <w:r>
        <w:rPr>
          <w:i/>
          <w:spacing w:val="-13"/>
          <w:sz w:val="24"/>
        </w:rPr>
        <w:t xml:space="preserve"> </w:t>
      </w:r>
      <w:r>
        <w:rPr>
          <w:i/>
          <w:sz w:val="24"/>
        </w:rPr>
        <w:t>единства</w:t>
      </w:r>
      <w:r>
        <w:rPr>
          <w:i/>
          <w:spacing w:val="-13"/>
          <w:sz w:val="24"/>
        </w:rPr>
        <w:t xml:space="preserve"> </w:t>
      </w:r>
      <w:r>
        <w:rPr>
          <w:i/>
          <w:sz w:val="24"/>
        </w:rPr>
        <w:t>обучения</w:t>
      </w:r>
      <w:r>
        <w:rPr>
          <w:i/>
          <w:spacing w:val="-14"/>
          <w:sz w:val="24"/>
        </w:rPr>
        <w:t xml:space="preserve"> </w:t>
      </w:r>
      <w:r>
        <w:rPr>
          <w:i/>
          <w:sz w:val="24"/>
        </w:rPr>
        <w:t>и</w:t>
      </w:r>
      <w:r>
        <w:rPr>
          <w:i/>
          <w:spacing w:val="-11"/>
          <w:sz w:val="24"/>
        </w:rPr>
        <w:t xml:space="preserve"> </w:t>
      </w:r>
      <w:r>
        <w:rPr>
          <w:i/>
          <w:sz w:val="24"/>
        </w:rPr>
        <w:t>воспитания:</w:t>
      </w:r>
      <w:r>
        <w:rPr>
          <w:i/>
          <w:spacing w:val="-12"/>
          <w:sz w:val="24"/>
        </w:rPr>
        <w:t xml:space="preserve"> </w:t>
      </w:r>
      <w:r>
        <w:rPr>
          <w:sz w:val="24"/>
        </w:rPr>
        <w:t>как</w:t>
      </w:r>
      <w:r>
        <w:rPr>
          <w:spacing w:val="-10"/>
          <w:sz w:val="24"/>
        </w:rPr>
        <w:t xml:space="preserve"> </w:t>
      </w:r>
      <w:r>
        <w:rPr>
          <w:sz w:val="24"/>
        </w:rPr>
        <w:t>интеграция</w:t>
      </w:r>
      <w:r>
        <w:rPr>
          <w:spacing w:val="-12"/>
          <w:sz w:val="24"/>
        </w:rPr>
        <w:t xml:space="preserve"> </w:t>
      </w:r>
      <w:r>
        <w:rPr>
          <w:sz w:val="24"/>
        </w:rPr>
        <w:t>двух</w:t>
      </w:r>
      <w:r>
        <w:rPr>
          <w:spacing w:val="-11"/>
          <w:sz w:val="24"/>
        </w:rPr>
        <w:t xml:space="preserve"> </w:t>
      </w:r>
      <w:r>
        <w:rPr>
          <w:sz w:val="24"/>
        </w:rPr>
        <w:t>сторон</w:t>
      </w:r>
      <w:r>
        <w:rPr>
          <w:spacing w:val="-11"/>
          <w:sz w:val="24"/>
        </w:rPr>
        <w:t xml:space="preserve"> </w:t>
      </w:r>
      <w:r>
        <w:rPr>
          <w:sz w:val="24"/>
        </w:rPr>
        <w:t>процесса</w:t>
      </w:r>
      <w:r>
        <w:rPr>
          <w:spacing w:val="-12"/>
          <w:sz w:val="24"/>
        </w:rPr>
        <w:t xml:space="preserve"> </w:t>
      </w:r>
      <w:r>
        <w:rPr>
          <w:sz w:val="24"/>
        </w:rPr>
        <w:t>образования, направленная</w:t>
      </w:r>
      <w:r>
        <w:rPr>
          <w:spacing w:val="-9"/>
          <w:sz w:val="24"/>
        </w:rPr>
        <w:t xml:space="preserve"> </w:t>
      </w:r>
      <w:r>
        <w:rPr>
          <w:sz w:val="24"/>
        </w:rPr>
        <w:t>на</w:t>
      </w:r>
      <w:r>
        <w:rPr>
          <w:spacing w:val="-11"/>
          <w:sz w:val="24"/>
        </w:rPr>
        <w:t xml:space="preserve"> </w:t>
      </w:r>
      <w:r>
        <w:rPr>
          <w:sz w:val="24"/>
        </w:rPr>
        <w:t>развитие</w:t>
      </w:r>
      <w:r>
        <w:rPr>
          <w:spacing w:val="-9"/>
          <w:sz w:val="24"/>
        </w:rPr>
        <w:t xml:space="preserve"> </w:t>
      </w:r>
      <w:r>
        <w:rPr>
          <w:sz w:val="24"/>
        </w:rPr>
        <w:t>личности</w:t>
      </w:r>
      <w:r>
        <w:rPr>
          <w:spacing w:val="-8"/>
          <w:sz w:val="24"/>
        </w:rPr>
        <w:t xml:space="preserve"> </w:t>
      </w:r>
      <w:r>
        <w:rPr>
          <w:sz w:val="24"/>
        </w:rPr>
        <w:t>ребенка</w:t>
      </w:r>
      <w:r>
        <w:rPr>
          <w:spacing w:val="-10"/>
          <w:sz w:val="24"/>
        </w:rPr>
        <w:t xml:space="preserve"> </w:t>
      </w:r>
      <w:r>
        <w:rPr>
          <w:sz w:val="24"/>
        </w:rPr>
        <w:t>и</w:t>
      </w:r>
      <w:r>
        <w:rPr>
          <w:spacing w:val="-9"/>
          <w:sz w:val="24"/>
        </w:rPr>
        <w:t xml:space="preserve"> </w:t>
      </w:r>
      <w:r>
        <w:rPr>
          <w:sz w:val="24"/>
        </w:rPr>
        <w:t>обусловленная</w:t>
      </w:r>
      <w:r>
        <w:rPr>
          <w:spacing w:val="-9"/>
          <w:sz w:val="24"/>
        </w:rPr>
        <w:t xml:space="preserve"> </w:t>
      </w:r>
      <w:r>
        <w:rPr>
          <w:sz w:val="24"/>
        </w:rPr>
        <w:t>общим</w:t>
      </w:r>
      <w:r>
        <w:rPr>
          <w:spacing w:val="-8"/>
          <w:sz w:val="24"/>
        </w:rPr>
        <w:t xml:space="preserve"> </w:t>
      </w:r>
      <w:r>
        <w:rPr>
          <w:sz w:val="24"/>
        </w:rPr>
        <w:t>подходом</w:t>
      </w:r>
      <w:r>
        <w:rPr>
          <w:spacing w:val="-10"/>
          <w:sz w:val="24"/>
        </w:rPr>
        <w:t xml:space="preserve"> </w:t>
      </w:r>
      <w:r>
        <w:rPr>
          <w:sz w:val="24"/>
        </w:rPr>
        <w:t>к</w:t>
      </w:r>
      <w:r>
        <w:rPr>
          <w:spacing w:val="-9"/>
          <w:sz w:val="24"/>
        </w:rPr>
        <w:t xml:space="preserve"> </w:t>
      </w:r>
      <w:r>
        <w:rPr>
          <w:sz w:val="24"/>
        </w:rPr>
        <w:t>отбору</w:t>
      </w:r>
      <w:r>
        <w:rPr>
          <w:spacing w:val="-11"/>
          <w:sz w:val="24"/>
        </w:rPr>
        <w:t xml:space="preserve"> </w:t>
      </w:r>
      <w:r>
        <w:rPr>
          <w:sz w:val="24"/>
        </w:rPr>
        <w:t xml:space="preserve">содержания и организации воспитания и обучения через обогащение содержания и форм детской деятельности; </w:t>
      </w:r>
      <w:r>
        <w:rPr>
          <w:i/>
          <w:spacing w:val="-2"/>
          <w:sz w:val="24"/>
        </w:rPr>
        <w:t>принцип</w:t>
      </w:r>
      <w:r>
        <w:rPr>
          <w:i/>
          <w:sz w:val="24"/>
        </w:rPr>
        <w:tab/>
      </w:r>
      <w:r>
        <w:rPr>
          <w:i/>
          <w:spacing w:val="-2"/>
          <w:sz w:val="24"/>
        </w:rPr>
        <w:t>преемственности</w:t>
      </w:r>
      <w:r>
        <w:rPr>
          <w:i/>
          <w:sz w:val="24"/>
        </w:rPr>
        <w:tab/>
      </w:r>
      <w:r>
        <w:rPr>
          <w:i/>
          <w:spacing w:val="-2"/>
          <w:sz w:val="24"/>
        </w:rPr>
        <w:t>образовательной</w:t>
      </w:r>
      <w:r>
        <w:rPr>
          <w:i/>
          <w:sz w:val="24"/>
        </w:rPr>
        <w:tab/>
      </w:r>
      <w:r>
        <w:rPr>
          <w:i/>
          <w:spacing w:val="-2"/>
          <w:sz w:val="24"/>
        </w:rPr>
        <w:t>работы</w:t>
      </w:r>
      <w:r>
        <w:rPr>
          <w:i/>
          <w:sz w:val="24"/>
        </w:rPr>
        <w:tab/>
      </w:r>
      <w:r>
        <w:rPr>
          <w:spacing w:val="-6"/>
          <w:sz w:val="24"/>
        </w:rPr>
        <w:t>на</w:t>
      </w:r>
      <w:r>
        <w:rPr>
          <w:sz w:val="24"/>
        </w:rPr>
        <w:tab/>
      </w:r>
      <w:r>
        <w:rPr>
          <w:spacing w:val="-2"/>
          <w:sz w:val="24"/>
        </w:rPr>
        <w:t>разных</w:t>
      </w:r>
      <w:r>
        <w:rPr>
          <w:sz w:val="24"/>
        </w:rPr>
        <w:tab/>
      </w:r>
      <w:r>
        <w:rPr>
          <w:spacing w:val="-2"/>
          <w:sz w:val="24"/>
        </w:rPr>
        <w:t>возрастных</w:t>
      </w:r>
      <w:r>
        <w:rPr>
          <w:sz w:val="24"/>
        </w:rPr>
        <w:tab/>
      </w:r>
      <w:r>
        <w:rPr>
          <w:spacing w:val="-2"/>
          <w:sz w:val="24"/>
        </w:rPr>
        <w:t>этапах</w:t>
      </w:r>
    </w:p>
    <w:p w14:paraId="6FC37F0E" w14:textId="77777777" w:rsidR="002B3F7A" w:rsidRDefault="001B3B8A">
      <w:pPr>
        <w:pStyle w:val="a3"/>
        <w:ind w:right="222" w:firstLine="0"/>
      </w:pPr>
      <w:r>
        <w:t>дошкольного детства и при переходе на уровень начального общего образования: Программа реализует</w:t>
      </w:r>
      <w:r>
        <w:rPr>
          <w:spacing w:val="-15"/>
        </w:rPr>
        <w:t xml:space="preserve"> </w:t>
      </w:r>
      <w:r>
        <w:t>данный</w:t>
      </w:r>
      <w:r>
        <w:rPr>
          <w:spacing w:val="-15"/>
        </w:rPr>
        <w:t xml:space="preserve"> </w:t>
      </w:r>
      <w:r>
        <w:t>принцип</w:t>
      </w:r>
      <w:r>
        <w:rPr>
          <w:spacing w:val="-15"/>
        </w:rPr>
        <w:t xml:space="preserve"> </w:t>
      </w:r>
      <w:r>
        <w:t>при</w:t>
      </w:r>
      <w:r>
        <w:rPr>
          <w:spacing w:val="-15"/>
        </w:rPr>
        <w:t xml:space="preserve"> </w:t>
      </w:r>
      <w:r>
        <w:t>построении</w:t>
      </w:r>
      <w:r>
        <w:rPr>
          <w:spacing w:val="-15"/>
        </w:rPr>
        <w:t xml:space="preserve"> </w:t>
      </w:r>
      <w:r>
        <w:t>содержания</w:t>
      </w:r>
      <w:r>
        <w:rPr>
          <w:spacing w:val="-15"/>
        </w:rPr>
        <w:t xml:space="preserve"> </w:t>
      </w:r>
      <w:r>
        <w:t>обучения</w:t>
      </w:r>
      <w:r>
        <w:rPr>
          <w:spacing w:val="-15"/>
        </w:rPr>
        <w:t xml:space="preserve"> </w:t>
      </w:r>
      <w:r>
        <w:t>и</w:t>
      </w:r>
      <w:r>
        <w:rPr>
          <w:spacing w:val="-15"/>
        </w:rPr>
        <w:t xml:space="preserve"> </w:t>
      </w:r>
      <w:r>
        <w:t>воспитания</w:t>
      </w:r>
      <w:r>
        <w:rPr>
          <w:spacing w:val="-15"/>
        </w:rPr>
        <w:t xml:space="preserve"> </w:t>
      </w:r>
      <w:r>
        <w:t>относительно</w:t>
      </w:r>
      <w:r>
        <w:rPr>
          <w:spacing w:val="-15"/>
        </w:rPr>
        <w:t xml:space="preserve"> </w:t>
      </w:r>
      <w:r>
        <w:t>уровня начального</w:t>
      </w:r>
      <w:r>
        <w:rPr>
          <w:spacing w:val="-12"/>
        </w:rPr>
        <w:t xml:space="preserve"> </w:t>
      </w:r>
      <w:r>
        <w:t>школьного</w:t>
      </w:r>
      <w:r>
        <w:rPr>
          <w:spacing w:val="-12"/>
        </w:rPr>
        <w:t xml:space="preserve"> </w:t>
      </w:r>
      <w:r>
        <w:t>образования,</w:t>
      </w:r>
      <w:r>
        <w:rPr>
          <w:spacing w:val="-13"/>
        </w:rPr>
        <w:t xml:space="preserve"> </w:t>
      </w:r>
      <w:r>
        <w:t>а</w:t>
      </w:r>
      <w:r>
        <w:rPr>
          <w:spacing w:val="-14"/>
        </w:rPr>
        <w:t xml:space="preserve"> </w:t>
      </w:r>
      <w:r>
        <w:t>также</w:t>
      </w:r>
      <w:r>
        <w:rPr>
          <w:spacing w:val="-11"/>
        </w:rPr>
        <w:t xml:space="preserve"> </w:t>
      </w:r>
      <w:r>
        <w:t>при</w:t>
      </w:r>
      <w:r>
        <w:rPr>
          <w:spacing w:val="-12"/>
        </w:rPr>
        <w:t xml:space="preserve"> </w:t>
      </w:r>
      <w:r>
        <w:t>построении</w:t>
      </w:r>
      <w:r>
        <w:rPr>
          <w:spacing w:val="-11"/>
        </w:rPr>
        <w:t xml:space="preserve"> </w:t>
      </w:r>
      <w:r>
        <w:t>единого</w:t>
      </w:r>
      <w:r>
        <w:rPr>
          <w:spacing w:val="-12"/>
        </w:rPr>
        <w:t xml:space="preserve"> </w:t>
      </w:r>
      <w:r>
        <w:t>пространства</w:t>
      </w:r>
      <w:r>
        <w:rPr>
          <w:spacing w:val="-15"/>
        </w:rPr>
        <w:t xml:space="preserve"> </w:t>
      </w:r>
      <w:r>
        <w:t>развития</w:t>
      </w:r>
      <w:r>
        <w:rPr>
          <w:spacing w:val="-14"/>
        </w:rPr>
        <w:t xml:space="preserve"> </w:t>
      </w:r>
      <w:r>
        <w:t>ребенка образовательной организации и семьи;</w:t>
      </w:r>
    </w:p>
    <w:p w14:paraId="39EE29C8" w14:textId="77777777" w:rsidR="002B3F7A" w:rsidRDefault="001B3B8A">
      <w:pPr>
        <w:pStyle w:val="a3"/>
        <w:ind w:right="221"/>
      </w:pPr>
      <w:r>
        <w:rPr>
          <w:i/>
        </w:rPr>
        <w:t xml:space="preserve">принцип сотрудничества с семьей: </w:t>
      </w:r>
      <w:r>
        <w:t>реализация Программы предусматривает оказание психолого-педагогической, методической помощи и поддержки родителям (законным представителям)</w:t>
      </w:r>
      <w:r>
        <w:rPr>
          <w:spacing w:val="-10"/>
        </w:rPr>
        <w:t xml:space="preserve"> </w:t>
      </w:r>
      <w:r>
        <w:t>детей</w:t>
      </w:r>
      <w:r>
        <w:rPr>
          <w:spacing w:val="-6"/>
        </w:rPr>
        <w:t xml:space="preserve"> </w:t>
      </w:r>
      <w:r>
        <w:t>раннего</w:t>
      </w:r>
      <w:r>
        <w:rPr>
          <w:spacing w:val="-9"/>
        </w:rPr>
        <w:t xml:space="preserve"> </w:t>
      </w:r>
      <w:r>
        <w:t>и</w:t>
      </w:r>
      <w:r>
        <w:rPr>
          <w:spacing w:val="-8"/>
        </w:rPr>
        <w:t xml:space="preserve"> </w:t>
      </w:r>
      <w:r>
        <w:t>дошкольного</w:t>
      </w:r>
      <w:r>
        <w:rPr>
          <w:spacing w:val="-11"/>
        </w:rPr>
        <w:t xml:space="preserve"> </w:t>
      </w:r>
      <w:r>
        <w:t>возраста,</w:t>
      </w:r>
      <w:r>
        <w:rPr>
          <w:spacing w:val="-9"/>
        </w:rPr>
        <w:t xml:space="preserve"> </w:t>
      </w:r>
      <w:r>
        <w:t>построение</w:t>
      </w:r>
      <w:r>
        <w:rPr>
          <w:spacing w:val="-9"/>
        </w:rPr>
        <w:t xml:space="preserve"> </w:t>
      </w:r>
      <w:r>
        <w:t>продуктивного</w:t>
      </w:r>
      <w:r>
        <w:rPr>
          <w:spacing w:val="-8"/>
        </w:rPr>
        <w:t xml:space="preserve"> </w:t>
      </w:r>
      <w:r>
        <w:t>взаимодействия с родителями (законными представителями) с целью создания единого/общего пространства развития ребенка;</w:t>
      </w:r>
    </w:p>
    <w:p w14:paraId="00C5B481" w14:textId="77777777" w:rsidR="002B3F7A" w:rsidRDefault="001B3B8A">
      <w:pPr>
        <w:pStyle w:val="a3"/>
        <w:spacing w:before="1"/>
        <w:ind w:right="219"/>
      </w:pPr>
      <w:r>
        <w:rPr>
          <w:i/>
        </w:rPr>
        <w:t xml:space="preserve">принцип здоровьесбережения: </w:t>
      </w:r>
      <w:r>
        <w:t>при организации образовательной деятельности не допускается</w:t>
      </w:r>
      <w:r>
        <w:rPr>
          <w:spacing w:val="-7"/>
        </w:rPr>
        <w:t xml:space="preserve"> </w:t>
      </w:r>
      <w:r>
        <w:t>использование</w:t>
      </w:r>
      <w:r>
        <w:rPr>
          <w:spacing w:val="-8"/>
        </w:rPr>
        <w:t xml:space="preserve"> </w:t>
      </w:r>
      <w:r>
        <w:t>педагогических</w:t>
      </w:r>
      <w:r>
        <w:rPr>
          <w:spacing w:val="-5"/>
        </w:rPr>
        <w:t xml:space="preserve"> </w:t>
      </w:r>
      <w:r>
        <w:t>технологий,</w:t>
      </w:r>
      <w:r>
        <w:rPr>
          <w:spacing w:val="-9"/>
        </w:rPr>
        <w:t xml:space="preserve"> </w:t>
      </w:r>
      <w:r>
        <w:t>которые</w:t>
      </w:r>
      <w:r>
        <w:rPr>
          <w:spacing w:val="-10"/>
        </w:rPr>
        <w:t xml:space="preserve"> </w:t>
      </w:r>
      <w:r>
        <w:t>могут</w:t>
      </w:r>
      <w:r>
        <w:rPr>
          <w:spacing w:val="-8"/>
        </w:rPr>
        <w:t xml:space="preserve"> </w:t>
      </w:r>
      <w:r>
        <w:t>нанести</w:t>
      </w:r>
      <w:r>
        <w:rPr>
          <w:spacing w:val="-7"/>
        </w:rPr>
        <w:t xml:space="preserve"> </w:t>
      </w:r>
      <w:r>
        <w:t>вред</w:t>
      </w:r>
      <w:r>
        <w:rPr>
          <w:spacing w:val="-9"/>
        </w:rPr>
        <w:t xml:space="preserve"> </w:t>
      </w:r>
      <w:r>
        <w:t>физическому</w:t>
      </w:r>
      <w:r>
        <w:rPr>
          <w:spacing w:val="-12"/>
        </w:rPr>
        <w:t xml:space="preserve"> </w:t>
      </w:r>
      <w:r>
        <w:t>и (или) психическому здоровью воспитанников, их психоэмоциональному благополучию.</w:t>
      </w:r>
    </w:p>
    <w:p w14:paraId="3BAA59FB" w14:textId="77777777" w:rsidR="002B3F7A" w:rsidRDefault="001B3B8A">
      <w:pPr>
        <w:pStyle w:val="4"/>
        <w:numPr>
          <w:ilvl w:val="2"/>
          <w:numId w:val="238"/>
        </w:numPr>
        <w:tabs>
          <w:tab w:val="left" w:pos="3561"/>
        </w:tabs>
        <w:jc w:val="both"/>
      </w:pPr>
      <w:bookmarkStart w:id="33" w:name="_TOC_250102"/>
      <w:r>
        <w:rPr>
          <w:spacing w:val="-2"/>
        </w:rPr>
        <w:t>Социально-коммуникативное</w:t>
      </w:r>
      <w:r>
        <w:rPr>
          <w:spacing w:val="34"/>
        </w:rPr>
        <w:t xml:space="preserve"> </w:t>
      </w:r>
      <w:bookmarkEnd w:id="33"/>
      <w:r>
        <w:rPr>
          <w:spacing w:val="-2"/>
        </w:rPr>
        <w:t>развитие</w:t>
      </w:r>
    </w:p>
    <w:p w14:paraId="114AD6F7" w14:textId="77777777" w:rsidR="002B3F7A" w:rsidRDefault="001B3B8A">
      <w:pPr>
        <w:pStyle w:val="4"/>
        <w:numPr>
          <w:ilvl w:val="3"/>
          <w:numId w:val="238"/>
        </w:numPr>
        <w:tabs>
          <w:tab w:val="left" w:pos="1652"/>
        </w:tabs>
        <w:ind w:left="1652" w:hanging="731"/>
      </w:pPr>
      <w:bookmarkStart w:id="34" w:name="_TOC_250101"/>
      <w:r>
        <w:t>От</w:t>
      </w:r>
      <w:r>
        <w:rPr>
          <w:spacing w:val="1"/>
        </w:rPr>
        <w:t xml:space="preserve"> </w:t>
      </w:r>
      <w:r>
        <w:t xml:space="preserve">1 года до 2 </w:t>
      </w:r>
      <w:bookmarkEnd w:id="34"/>
      <w:r>
        <w:rPr>
          <w:spacing w:val="-4"/>
        </w:rPr>
        <w:t>лет.</w:t>
      </w:r>
    </w:p>
    <w:p w14:paraId="7F258C6E" w14:textId="77777777" w:rsidR="002B3F7A" w:rsidRDefault="001B3B8A">
      <w:pPr>
        <w:pStyle w:val="a3"/>
        <w:spacing w:before="120"/>
        <w:jc w:val="left"/>
      </w:pPr>
      <w:r>
        <w:t>В</w:t>
      </w:r>
      <w:r>
        <w:rPr>
          <w:spacing w:val="40"/>
        </w:rPr>
        <w:t xml:space="preserve"> </w:t>
      </w:r>
      <w:r>
        <w:t>области</w:t>
      </w:r>
      <w:r>
        <w:rPr>
          <w:spacing w:val="40"/>
        </w:rPr>
        <w:t xml:space="preserve"> </w:t>
      </w:r>
      <w:r>
        <w:t>социально-коммуникативного</w:t>
      </w:r>
      <w:r>
        <w:rPr>
          <w:spacing w:val="40"/>
        </w:rPr>
        <w:t xml:space="preserve"> </w:t>
      </w:r>
      <w:r>
        <w:t>развития</w:t>
      </w:r>
      <w:r>
        <w:rPr>
          <w:spacing w:val="40"/>
        </w:rPr>
        <w:t xml:space="preserve"> </w:t>
      </w:r>
      <w:r>
        <w:t>основными</w:t>
      </w:r>
      <w:r>
        <w:rPr>
          <w:spacing w:val="40"/>
        </w:rPr>
        <w:t xml:space="preserve"> </w:t>
      </w:r>
      <w:r>
        <w:rPr>
          <w:b/>
        </w:rPr>
        <w:t>задачами</w:t>
      </w:r>
      <w:r>
        <w:rPr>
          <w:b/>
          <w:spacing w:val="40"/>
        </w:rPr>
        <w:t xml:space="preserve"> </w:t>
      </w:r>
      <w:r>
        <w:t>образовательной деятельности являются:</w:t>
      </w:r>
    </w:p>
    <w:p w14:paraId="5E895BD5" w14:textId="77777777" w:rsidR="002B3F7A" w:rsidRDefault="001B3B8A">
      <w:pPr>
        <w:pStyle w:val="a6"/>
        <w:numPr>
          <w:ilvl w:val="4"/>
          <w:numId w:val="238"/>
        </w:numPr>
        <w:tabs>
          <w:tab w:val="left" w:pos="1206"/>
        </w:tabs>
        <w:ind w:right="226" w:firstLine="708"/>
        <w:jc w:val="left"/>
        <w:rPr>
          <w:sz w:val="24"/>
        </w:rPr>
      </w:pPr>
      <w:r>
        <w:rPr>
          <w:sz w:val="24"/>
        </w:rPr>
        <w:t>создавать условия для благоприятной адаптации ребенка к детскому саду; поддерживать пока еще непродолжительные контакты со сверстниками, интерес к сверстнику;</w:t>
      </w:r>
    </w:p>
    <w:p w14:paraId="5694EE97" w14:textId="77777777" w:rsidR="002B3F7A" w:rsidRDefault="001B3B8A">
      <w:pPr>
        <w:pStyle w:val="a6"/>
        <w:numPr>
          <w:ilvl w:val="4"/>
          <w:numId w:val="238"/>
        </w:numPr>
        <w:tabs>
          <w:tab w:val="left" w:pos="1206"/>
          <w:tab w:val="left" w:pos="2781"/>
          <w:tab w:val="left" w:pos="4447"/>
          <w:tab w:val="left" w:pos="6240"/>
          <w:tab w:val="left" w:pos="6583"/>
          <w:tab w:val="left" w:pos="7309"/>
          <w:tab w:val="left" w:pos="8365"/>
          <w:tab w:val="left" w:pos="9303"/>
        </w:tabs>
        <w:ind w:right="221" w:firstLine="708"/>
        <w:jc w:val="left"/>
        <w:rPr>
          <w:sz w:val="24"/>
        </w:rPr>
      </w:pPr>
      <w:r>
        <w:rPr>
          <w:spacing w:val="-2"/>
          <w:sz w:val="24"/>
        </w:rPr>
        <w:t>формировать</w:t>
      </w:r>
      <w:r>
        <w:rPr>
          <w:sz w:val="24"/>
        </w:rPr>
        <w:tab/>
      </w:r>
      <w:r>
        <w:rPr>
          <w:spacing w:val="-2"/>
          <w:sz w:val="24"/>
        </w:rPr>
        <w:t>элементарные</w:t>
      </w:r>
      <w:r>
        <w:rPr>
          <w:sz w:val="24"/>
        </w:rPr>
        <w:tab/>
      </w:r>
      <w:r>
        <w:rPr>
          <w:spacing w:val="-2"/>
          <w:sz w:val="24"/>
        </w:rPr>
        <w:t>представления:</w:t>
      </w:r>
      <w:r>
        <w:rPr>
          <w:sz w:val="24"/>
        </w:rPr>
        <w:tab/>
      </w:r>
      <w:r>
        <w:rPr>
          <w:spacing w:val="-10"/>
          <w:sz w:val="24"/>
        </w:rPr>
        <w:t>о</w:t>
      </w:r>
      <w:r>
        <w:rPr>
          <w:sz w:val="24"/>
        </w:rPr>
        <w:tab/>
      </w:r>
      <w:r>
        <w:rPr>
          <w:spacing w:val="-2"/>
          <w:sz w:val="24"/>
        </w:rPr>
        <w:t>себе,</w:t>
      </w:r>
      <w:r>
        <w:rPr>
          <w:sz w:val="24"/>
        </w:rPr>
        <w:tab/>
      </w:r>
      <w:r>
        <w:rPr>
          <w:spacing w:val="-2"/>
          <w:sz w:val="24"/>
        </w:rPr>
        <w:t>близких</w:t>
      </w:r>
      <w:r>
        <w:rPr>
          <w:sz w:val="24"/>
        </w:rPr>
        <w:tab/>
      </w:r>
      <w:r>
        <w:rPr>
          <w:spacing w:val="-2"/>
          <w:sz w:val="24"/>
        </w:rPr>
        <w:t>людях,</w:t>
      </w:r>
      <w:r>
        <w:rPr>
          <w:sz w:val="24"/>
        </w:rPr>
        <w:tab/>
      </w:r>
      <w:r>
        <w:rPr>
          <w:spacing w:val="-2"/>
          <w:sz w:val="24"/>
        </w:rPr>
        <w:t xml:space="preserve">ближайшем </w:t>
      </w:r>
      <w:r>
        <w:rPr>
          <w:sz w:val="24"/>
        </w:rPr>
        <w:t>предметном окружении;</w:t>
      </w:r>
    </w:p>
    <w:p w14:paraId="2A920C7F" w14:textId="77777777" w:rsidR="002B3F7A" w:rsidRDefault="001B3B8A">
      <w:pPr>
        <w:pStyle w:val="a6"/>
        <w:numPr>
          <w:ilvl w:val="4"/>
          <w:numId w:val="238"/>
        </w:numPr>
        <w:tabs>
          <w:tab w:val="left" w:pos="1206"/>
        </w:tabs>
        <w:ind w:left="1206" w:hanging="285"/>
        <w:jc w:val="left"/>
        <w:rPr>
          <w:sz w:val="24"/>
        </w:rPr>
      </w:pPr>
      <w:r>
        <w:rPr>
          <w:sz w:val="24"/>
        </w:rPr>
        <w:t>создавать</w:t>
      </w:r>
      <w:r>
        <w:rPr>
          <w:spacing w:val="-3"/>
          <w:sz w:val="24"/>
        </w:rPr>
        <w:t xml:space="preserve"> </w:t>
      </w:r>
      <w:r>
        <w:rPr>
          <w:sz w:val="24"/>
        </w:rPr>
        <w:t>условия</w:t>
      </w:r>
      <w:r>
        <w:rPr>
          <w:spacing w:val="-3"/>
          <w:sz w:val="24"/>
        </w:rPr>
        <w:t xml:space="preserve"> </w:t>
      </w:r>
      <w:r>
        <w:rPr>
          <w:sz w:val="24"/>
        </w:rPr>
        <w:t>для</w:t>
      </w:r>
      <w:r>
        <w:rPr>
          <w:spacing w:val="-4"/>
          <w:sz w:val="24"/>
        </w:rPr>
        <w:t xml:space="preserve"> </w:t>
      </w:r>
      <w:r>
        <w:rPr>
          <w:sz w:val="24"/>
        </w:rPr>
        <w:t>получения</w:t>
      </w:r>
      <w:r>
        <w:rPr>
          <w:spacing w:val="-3"/>
          <w:sz w:val="24"/>
        </w:rPr>
        <w:t xml:space="preserve"> </w:t>
      </w:r>
      <w:r>
        <w:rPr>
          <w:sz w:val="24"/>
        </w:rPr>
        <w:t>опыта</w:t>
      </w:r>
      <w:r>
        <w:rPr>
          <w:spacing w:val="-5"/>
          <w:sz w:val="24"/>
        </w:rPr>
        <w:t xml:space="preserve"> </w:t>
      </w:r>
      <w:r>
        <w:rPr>
          <w:sz w:val="24"/>
        </w:rPr>
        <w:t>применения</w:t>
      </w:r>
      <w:r>
        <w:rPr>
          <w:spacing w:val="-3"/>
          <w:sz w:val="24"/>
        </w:rPr>
        <w:t xml:space="preserve"> </w:t>
      </w:r>
      <w:r>
        <w:rPr>
          <w:sz w:val="24"/>
        </w:rPr>
        <w:t>правил</w:t>
      </w:r>
      <w:r>
        <w:rPr>
          <w:spacing w:val="-3"/>
          <w:sz w:val="24"/>
        </w:rPr>
        <w:t xml:space="preserve"> </w:t>
      </w:r>
      <w:r>
        <w:rPr>
          <w:sz w:val="24"/>
        </w:rPr>
        <w:t>социального</w:t>
      </w:r>
      <w:r>
        <w:rPr>
          <w:spacing w:val="-4"/>
          <w:sz w:val="24"/>
        </w:rPr>
        <w:t xml:space="preserve"> </w:t>
      </w:r>
      <w:r>
        <w:rPr>
          <w:spacing w:val="-2"/>
          <w:sz w:val="24"/>
        </w:rPr>
        <w:t>взаимодействия.</w:t>
      </w:r>
    </w:p>
    <w:p w14:paraId="3FF61E5B" w14:textId="77777777" w:rsidR="002B3F7A" w:rsidRDefault="001B3B8A">
      <w:pPr>
        <w:spacing w:before="1"/>
        <w:ind w:left="921"/>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5FF76811" w14:textId="77777777" w:rsidR="002B3F7A" w:rsidRDefault="001B3B8A">
      <w:pPr>
        <w:pStyle w:val="a3"/>
        <w:ind w:right="222"/>
      </w:pPr>
      <w:r>
        <w:rPr>
          <w:spacing w:val="-2"/>
        </w:rPr>
        <w:t>Для благоприятной адаптации к</w:t>
      </w:r>
      <w:r>
        <w:rPr>
          <w:spacing w:val="-3"/>
        </w:rPr>
        <w:t xml:space="preserve"> </w:t>
      </w:r>
      <w:r>
        <w:rPr>
          <w:spacing w:val="-2"/>
        </w:rPr>
        <w:t>детскому</w:t>
      </w:r>
      <w:r>
        <w:rPr>
          <w:spacing w:val="-8"/>
        </w:rPr>
        <w:t xml:space="preserve"> </w:t>
      </w:r>
      <w:r>
        <w:rPr>
          <w:spacing w:val="-2"/>
        </w:rPr>
        <w:t>саду</w:t>
      </w:r>
      <w:r>
        <w:rPr>
          <w:spacing w:val="-4"/>
        </w:rPr>
        <w:t xml:space="preserve"> </w:t>
      </w:r>
      <w:r>
        <w:rPr>
          <w:spacing w:val="-2"/>
        </w:rPr>
        <w:t xml:space="preserve">педагог обеспечивает эмоциональный комфорт </w:t>
      </w:r>
      <w:r>
        <w:t>детей</w:t>
      </w:r>
      <w:r>
        <w:rPr>
          <w:spacing w:val="-13"/>
        </w:rPr>
        <w:t xml:space="preserve"> </w:t>
      </w:r>
      <w:r>
        <w:t>в</w:t>
      </w:r>
      <w:r>
        <w:rPr>
          <w:spacing w:val="-15"/>
        </w:rPr>
        <w:t xml:space="preserve"> </w:t>
      </w:r>
      <w:r>
        <w:t>группе;</w:t>
      </w:r>
      <w:r>
        <w:rPr>
          <w:spacing w:val="-13"/>
        </w:rPr>
        <w:t xml:space="preserve"> </w:t>
      </w:r>
      <w:r>
        <w:t>побуждает</w:t>
      </w:r>
      <w:r>
        <w:rPr>
          <w:spacing w:val="-12"/>
        </w:rPr>
        <w:t xml:space="preserve"> </w:t>
      </w:r>
      <w:r>
        <w:t>детей</w:t>
      </w:r>
      <w:r>
        <w:rPr>
          <w:spacing w:val="-13"/>
        </w:rPr>
        <w:t xml:space="preserve"> </w:t>
      </w:r>
      <w:r>
        <w:t>к</w:t>
      </w:r>
      <w:r>
        <w:rPr>
          <w:spacing w:val="-13"/>
        </w:rPr>
        <w:t xml:space="preserve"> </w:t>
      </w:r>
      <w:r>
        <w:t>действиям</w:t>
      </w:r>
      <w:r>
        <w:rPr>
          <w:spacing w:val="-14"/>
        </w:rPr>
        <w:t xml:space="preserve"> </w:t>
      </w:r>
      <w:r>
        <w:t>с</w:t>
      </w:r>
      <w:r>
        <w:rPr>
          <w:spacing w:val="-15"/>
        </w:rPr>
        <w:t xml:space="preserve"> </w:t>
      </w:r>
      <w:r>
        <w:t>предметами</w:t>
      </w:r>
      <w:r>
        <w:rPr>
          <w:spacing w:val="-13"/>
        </w:rPr>
        <w:t xml:space="preserve"> </w:t>
      </w:r>
      <w:r>
        <w:t>и</w:t>
      </w:r>
      <w:r>
        <w:rPr>
          <w:spacing w:val="-13"/>
        </w:rPr>
        <w:t xml:space="preserve"> </w:t>
      </w:r>
      <w:r>
        <w:t>игрушками,</w:t>
      </w:r>
      <w:r>
        <w:rPr>
          <w:spacing w:val="-12"/>
        </w:rPr>
        <w:t xml:space="preserve"> </w:t>
      </w:r>
      <w:r>
        <w:t>поддерживает</w:t>
      </w:r>
      <w:r>
        <w:rPr>
          <w:spacing w:val="-13"/>
        </w:rPr>
        <w:t xml:space="preserve"> </w:t>
      </w:r>
      <w:r>
        <w:t>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31603A4E" w14:textId="77777777" w:rsidR="002B3F7A" w:rsidRDefault="001B3B8A">
      <w:pPr>
        <w:pStyle w:val="a3"/>
        <w:ind w:right="223"/>
      </w:pPr>
      <w: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14:paraId="53A98BEA" w14:textId="77777777" w:rsidR="002B3F7A" w:rsidRDefault="001B3B8A">
      <w:pPr>
        <w:pStyle w:val="a3"/>
        <w:ind w:right="223"/>
      </w:pPr>
      <w:r>
        <w:t xml:space="preserve">Педагог включает детей в игровые ситуации, вспоминая любимые сказки, стихотворения и </w:t>
      </w:r>
      <w:r>
        <w:lastRenderedPageBreak/>
        <w:t>тому</w:t>
      </w:r>
      <w:r>
        <w:rPr>
          <w:spacing w:val="-5"/>
        </w:rPr>
        <w:t xml:space="preserve"> </w:t>
      </w:r>
      <w:r>
        <w:t>подобное, поощряет проявление у</w:t>
      </w:r>
      <w:r>
        <w:rPr>
          <w:spacing w:val="-5"/>
        </w:rPr>
        <w:t xml:space="preserve"> </w:t>
      </w:r>
      <w:r>
        <w:t>ребенка</w:t>
      </w:r>
      <w:r>
        <w:rPr>
          <w:spacing w:val="-2"/>
        </w:rPr>
        <w:t xml:space="preserve"> </w:t>
      </w:r>
      <w:r>
        <w:t>интереса</w:t>
      </w:r>
      <w:r>
        <w:rPr>
          <w:spacing w:val="-2"/>
        </w:rPr>
        <w:t xml:space="preserve"> </w:t>
      </w:r>
      <w:r>
        <w:t>к себе, желание участвовать в совместной деятельности, игре, развлечении.</w:t>
      </w:r>
    </w:p>
    <w:p w14:paraId="2A697816" w14:textId="77777777" w:rsidR="002B3F7A" w:rsidRDefault="001B3B8A">
      <w:pPr>
        <w:pStyle w:val="a3"/>
        <w:ind w:right="222"/>
      </w:pPr>
      <w:r>
        <w:t xml:space="preserve">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w:t>
      </w:r>
      <w:r>
        <w:rPr>
          <w:spacing w:val="-2"/>
        </w:rPr>
        <w:t>окружении.</w:t>
      </w:r>
    </w:p>
    <w:p w14:paraId="2B30A2EF" w14:textId="77777777" w:rsidR="002B3F7A" w:rsidRDefault="001B3B8A">
      <w:pPr>
        <w:pStyle w:val="a3"/>
        <w:ind w:right="224"/>
      </w:pPr>
      <w: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03E7747C" w14:textId="77777777" w:rsidR="002B3F7A" w:rsidRDefault="001B3B8A">
      <w:pPr>
        <w:pStyle w:val="4"/>
        <w:numPr>
          <w:ilvl w:val="3"/>
          <w:numId w:val="238"/>
        </w:numPr>
        <w:tabs>
          <w:tab w:val="left" w:pos="1652"/>
        </w:tabs>
        <w:spacing w:before="121"/>
        <w:ind w:left="1652" w:hanging="731"/>
      </w:pPr>
      <w:bookmarkStart w:id="35" w:name="_TOC_250100"/>
      <w:r>
        <w:t>От</w:t>
      </w:r>
      <w:r>
        <w:rPr>
          <w:spacing w:val="-1"/>
        </w:rPr>
        <w:t xml:space="preserve"> </w:t>
      </w:r>
      <w:r>
        <w:t>2 лет</w:t>
      </w:r>
      <w:r>
        <w:rPr>
          <w:spacing w:val="-1"/>
        </w:rPr>
        <w:t xml:space="preserve"> </w:t>
      </w:r>
      <w:r>
        <w:t xml:space="preserve">до 3 </w:t>
      </w:r>
      <w:bookmarkEnd w:id="35"/>
      <w:r>
        <w:rPr>
          <w:spacing w:val="-4"/>
        </w:rPr>
        <w:t>лет.</w:t>
      </w:r>
    </w:p>
    <w:p w14:paraId="616C5B5D" w14:textId="77777777" w:rsidR="002B3F7A" w:rsidRDefault="001B3B8A">
      <w:pPr>
        <w:pStyle w:val="a3"/>
        <w:spacing w:before="120"/>
        <w:ind w:right="224"/>
      </w:pPr>
      <w:r>
        <w:t xml:space="preserve">В области социально-коммуникативного развития основными </w:t>
      </w:r>
      <w:r>
        <w:rPr>
          <w:b/>
        </w:rPr>
        <w:t xml:space="preserve">задачами </w:t>
      </w:r>
      <w:r>
        <w:t>образовательной деятельности являются:</w:t>
      </w:r>
    </w:p>
    <w:p w14:paraId="14F9DFF8" w14:textId="77777777" w:rsidR="002B3F7A" w:rsidRDefault="001B3B8A">
      <w:pPr>
        <w:pStyle w:val="a6"/>
        <w:numPr>
          <w:ilvl w:val="4"/>
          <w:numId w:val="238"/>
        </w:numPr>
        <w:tabs>
          <w:tab w:val="left" w:pos="1206"/>
        </w:tabs>
        <w:ind w:right="224" w:firstLine="708"/>
        <w:jc w:val="left"/>
        <w:rPr>
          <w:sz w:val="24"/>
        </w:rPr>
      </w:pPr>
      <w:r>
        <w:rPr>
          <w:sz w:val="24"/>
        </w:rPr>
        <w:t>поддерживать</w:t>
      </w:r>
      <w:r>
        <w:rPr>
          <w:spacing w:val="80"/>
          <w:sz w:val="24"/>
        </w:rPr>
        <w:t xml:space="preserve"> </w:t>
      </w:r>
      <w:r>
        <w:rPr>
          <w:sz w:val="24"/>
        </w:rPr>
        <w:t>эмоционально-положительное</w:t>
      </w:r>
      <w:r>
        <w:rPr>
          <w:spacing w:val="80"/>
          <w:sz w:val="24"/>
        </w:rPr>
        <w:t xml:space="preserve"> </w:t>
      </w:r>
      <w:r>
        <w:rPr>
          <w:sz w:val="24"/>
        </w:rPr>
        <w:t>состояние</w:t>
      </w:r>
      <w:r>
        <w:rPr>
          <w:spacing w:val="80"/>
          <w:sz w:val="24"/>
        </w:rPr>
        <w:t xml:space="preserve"> </w:t>
      </w:r>
      <w:r>
        <w:rPr>
          <w:sz w:val="24"/>
        </w:rPr>
        <w:t>детей</w:t>
      </w:r>
      <w:r>
        <w:rPr>
          <w:spacing w:val="80"/>
          <w:sz w:val="24"/>
        </w:rPr>
        <w:t xml:space="preserve"> </w:t>
      </w:r>
      <w:r>
        <w:rPr>
          <w:sz w:val="24"/>
        </w:rPr>
        <w:t>в</w:t>
      </w:r>
      <w:r>
        <w:rPr>
          <w:spacing w:val="80"/>
          <w:sz w:val="24"/>
        </w:rPr>
        <w:t xml:space="preserve"> </w:t>
      </w:r>
      <w:r>
        <w:rPr>
          <w:sz w:val="24"/>
        </w:rPr>
        <w:t>период</w:t>
      </w:r>
      <w:r>
        <w:rPr>
          <w:spacing w:val="80"/>
          <w:sz w:val="24"/>
        </w:rPr>
        <w:t xml:space="preserve"> </w:t>
      </w:r>
      <w:r>
        <w:rPr>
          <w:sz w:val="24"/>
        </w:rPr>
        <w:t>адаптации</w:t>
      </w:r>
      <w:r>
        <w:rPr>
          <w:spacing w:val="80"/>
          <w:sz w:val="24"/>
        </w:rPr>
        <w:t xml:space="preserve"> </w:t>
      </w:r>
      <w:r>
        <w:rPr>
          <w:sz w:val="24"/>
        </w:rPr>
        <w:t>к детскому саду;</w:t>
      </w:r>
    </w:p>
    <w:p w14:paraId="5111F71F" w14:textId="77777777" w:rsidR="002B3F7A" w:rsidRDefault="001B3B8A">
      <w:pPr>
        <w:pStyle w:val="a6"/>
        <w:numPr>
          <w:ilvl w:val="4"/>
          <w:numId w:val="238"/>
        </w:numPr>
        <w:tabs>
          <w:tab w:val="left" w:pos="1206"/>
        </w:tabs>
        <w:ind w:right="222" w:firstLine="708"/>
        <w:jc w:val="left"/>
        <w:rPr>
          <w:sz w:val="24"/>
        </w:rPr>
      </w:pPr>
      <w:r>
        <w:rPr>
          <w:sz w:val="24"/>
        </w:rPr>
        <w:t>развивать</w:t>
      </w:r>
      <w:r>
        <w:rPr>
          <w:spacing w:val="79"/>
          <w:sz w:val="24"/>
        </w:rPr>
        <w:t xml:space="preserve"> </w:t>
      </w:r>
      <w:r>
        <w:rPr>
          <w:sz w:val="24"/>
        </w:rPr>
        <w:t>игровой</w:t>
      </w:r>
      <w:r>
        <w:rPr>
          <w:spacing w:val="79"/>
          <w:sz w:val="24"/>
        </w:rPr>
        <w:t xml:space="preserve"> </w:t>
      </w:r>
      <w:r>
        <w:rPr>
          <w:sz w:val="24"/>
        </w:rPr>
        <w:t>опыт</w:t>
      </w:r>
      <w:r>
        <w:rPr>
          <w:spacing w:val="77"/>
          <w:sz w:val="24"/>
        </w:rPr>
        <w:t xml:space="preserve"> </w:t>
      </w:r>
      <w:r>
        <w:rPr>
          <w:sz w:val="24"/>
        </w:rPr>
        <w:t>ребенка,</w:t>
      </w:r>
      <w:r>
        <w:rPr>
          <w:spacing w:val="78"/>
          <w:sz w:val="24"/>
        </w:rPr>
        <w:t xml:space="preserve"> </w:t>
      </w:r>
      <w:r>
        <w:rPr>
          <w:sz w:val="24"/>
        </w:rPr>
        <w:t>помогая</w:t>
      </w:r>
      <w:r>
        <w:rPr>
          <w:spacing w:val="80"/>
          <w:sz w:val="24"/>
        </w:rPr>
        <w:t xml:space="preserve"> </w:t>
      </w:r>
      <w:r>
        <w:rPr>
          <w:sz w:val="24"/>
        </w:rPr>
        <w:t>детям</w:t>
      </w:r>
      <w:r>
        <w:rPr>
          <w:spacing w:val="77"/>
          <w:sz w:val="24"/>
        </w:rPr>
        <w:t xml:space="preserve"> </w:t>
      </w:r>
      <w:r>
        <w:rPr>
          <w:sz w:val="24"/>
        </w:rPr>
        <w:t>отражать</w:t>
      </w:r>
      <w:r>
        <w:rPr>
          <w:spacing w:val="78"/>
          <w:sz w:val="24"/>
        </w:rPr>
        <w:t xml:space="preserve"> </w:t>
      </w:r>
      <w:r>
        <w:rPr>
          <w:sz w:val="24"/>
        </w:rPr>
        <w:t>в</w:t>
      </w:r>
      <w:r>
        <w:rPr>
          <w:spacing w:val="77"/>
          <w:sz w:val="24"/>
        </w:rPr>
        <w:t xml:space="preserve"> </w:t>
      </w:r>
      <w:r>
        <w:rPr>
          <w:sz w:val="24"/>
        </w:rPr>
        <w:t>игре</w:t>
      </w:r>
      <w:r>
        <w:rPr>
          <w:spacing w:val="76"/>
          <w:sz w:val="24"/>
        </w:rPr>
        <w:t xml:space="preserve"> </w:t>
      </w:r>
      <w:r>
        <w:rPr>
          <w:sz w:val="24"/>
        </w:rPr>
        <w:t>представления</w:t>
      </w:r>
      <w:r>
        <w:rPr>
          <w:spacing w:val="78"/>
          <w:sz w:val="24"/>
        </w:rPr>
        <w:t xml:space="preserve"> </w:t>
      </w:r>
      <w:r>
        <w:rPr>
          <w:sz w:val="24"/>
        </w:rPr>
        <w:t>об окружающей действительности;</w:t>
      </w:r>
    </w:p>
    <w:p w14:paraId="39424BC9" w14:textId="77777777" w:rsidR="002B3F7A" w:rsidRDefault="001B3B8A">
      <w:pPr>
        <w:pStyle w:val="a6"/>
        <w:numPr>
          <w:ilvl w:val="4"/>
          <w:numId w:val="238"/>
        </w:numPr>
        <w:tabs>
          <w:tab w:val="left" w:pos="1206"/>
        </w:tabs>
        <w:ind w:left="1206" w:hanging="285"/>
        <w:jc w:val="left"/>
        <w:rPr>
          <w:sz w:val="24"/>
        </w:rPr>
      </w:pPr>
      <w:r>
        <w:rPr>
          <w:sz w:val="24"/>
        </w:rPr>
        <w:t>поддерживать</w:t>
      </w:r>
      <w:r>
        <w:rPr>
          <w:spacing w:val="65"/>
          <w:w w:val="150"/>
          <w:sz w:val="24"/>
        </w:rPr>
        <w:t xml:space="preserve"> </w:t>
      </w:r>
      <w:r>
        <w:rPr>
          <w:sz w:val="24"/>
        </w:rPr>
        <w:t>доброжелательные</w:t>
      </w:r>
      <w:r>
        <w:rPr>
          <w:spacing w:val="65"/>
          <w:w w:val="150"/>
          <w:sz w:val="24"/>
        </w:rPr>
        <w:t xml:space="preserve"> </w:t>
      </w:r>
      <w:r>
        <w:rPr>
          <w:sz w:val="24"/>
        </w:rPr>
        <w:t>взаимоотношения</w:t>
      </w:r>
      <w:r>
        <w:rPr>
          <w:spacing w:val="66"/>
          <w:w w:val="150"/>
          <w:sz w:val="24"/>
        </w:rPr>
        <w:t xml:space="preserve"> </w:t>
      </w:r>
      <w:r>
        <w:rPr>
          <w:sz w:val="24"/>
        </w:rPr>
        <w:t>детей,</w:t>
      </w:r>
      <w:r>
        <w:rPr>
          <w:spacing w:val="66"/>
          <w:w w:val="150"/>
          <w:sz w:val="24"/>
        </w:rPr>
        <w:t xml:space="preserve"> </w:t>
      </w:r>
      <w:r>
        <w:rPr>
          <w:sz w:val="24"/>
        </w:rPr>
        <w:t>развивать</w:t>
      </w:r>
      <w:r>
        <w:rPr>
          <w:spacing w:val="67"/>
          <w:w w:val="150"/>
          <w:sz w:val="24"/>
        </w:rPr>
        <w:t xml:space="preserve"> </w:t>
      </w:r>
      <w:r>
        <w:rPr>
          <w:spacing w:val="-2"/>
          <w:sz w:val="24"/>
        </w:rPr>
        <w:t>эмоциональную</w:t>
      </w:r>
    </w:p>
    <w:p w14:paraId="3408FB7C" w14:textId="77777777" w:rsidR="002B3F7A" w:rsidRDefault="001B3B8A">
      <w:pPr>
        <w:pStyle w:val="a3"/>
        <w:spacing w:before="64"/>
        <w:ind w:firstLine="0"/>
      </w:pPr>
      <w:r>
        <w:t>отзывчивость</w:t>
      </w:r>
      <w:r>
        <w:rPr>
          <w:spacing w:val="-2"/>
        </w:rPr>
        <w:t xml:space="preserve"> </w:t>
      </w:r>
      <w:r>
        <w:t>в</w:t>
      </w:r>
      <w:r>
        <w:rPr>
          <w:spacing w:val="-4"/>
        </w:rPr>
        <w:t xml:space="preserve"> </w:t>
      </w:r>
      <w:r>
        <w:t>ходе</w:t>
      </w:r>
      <w:r>
        <w:rPr>
          <w:spacing w:val="-4"/>
        </w:rPr>
        <w:t xml:space="preserve"> </w:t>
      </w:r>
      <w:r>
        <w:t>привлечения</w:t>
      </w:r>
      <w:r>
        <w:rPr>
          <w:spacing w:val="-2"/>
        </w:rPr>
        <w:t xml:space="preserve"> </w:t>
      </w:r>
      <w:r>
        <w:t>к</w:t>
      </w:r>
      <w:r>
        <w:rPr>
          <w:spacing w:val="-3"/>
        </w:rPr>
        <w:t xml:space="preserve"> </w:t>
      </w:r>
      <w:r>
        <w:t>конкретным</w:t>
      </w:r>
      <w:r>
        <w:rPr>
          <w:spacing w:val="-3"/>
        </w:rPr>
        <w:t xml:space="preserve"> </w:t>
      </w:r>
      <w:r>
        <w:t>действиям</w:t>
      </w:r>
      <w:r>
        <w:rPr>
          <w:spacing w:val="-4"/>
        </w:rPr>
        <w:t xml:space="preserve"> </w:t>
      </w:r>
      <w:r>
        <w:t>помощи,</w:t>
      </w:r>
      <w:r>
        <w:rPr>
          <w:spacing w:val="-2"/>
        </w:rPr>
        <w:t xml:space="preserve"> </w:t>
      </w:r>
      <w:r>
        <w:t>заботы,</w:t>
      </w:r>
      <w:r>
        <w:rPr>
          <w:spacing w:val="-1"/>
        </w:rPr>
        <w:t xml:space="preserve"> </w:t>
      </w:r>
      <w:r>
        <w:rPr>
          <w:spacing w:val="-2"/>
        </w:rPr>
        <w:t>участия;</w:t>
      </w:r>
    </w:p>
    <w:p w14:paraId="57A49DF6" w14:textId="77777777" w:rsidR="002B3F7A" w:rsidRDefault="001B3B8A">
      <w:pPr>
        <w:pStyle w:val="a6"/>
        <w:numPr>
          <w:ilvl w:val="4"/>
          <w:numId w:val="238"/>
        </w:numPr>
        <w:tabs>
          <w:tab w:val="left" w:pos="1206"/>
        </w:tabs>
        <w:ind w:right="222" w:firstLine="708"/>
        <w:rPr>
          <w:sz w:val="24"/>
        </w:rPr>
      </w:pPr>
      <w:r>
        <w:rPr>
          <w:sz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14:paraId="614CBF01" w14:textId="77777777" w:rsidR="002B3F7A" w:rsidRDefault="001B3B8A">
      <w:pPr>
        <w:pStyle w:val="a6"/>
        <w:numPr>
          <w:ilvl w:val="4"/>
          <w:numId w:val="238"/>
        </w:numPr>
        <w:tabs>
          <w:tab w:val="left" w:pos="1206"/>
        </w:tabs>
        <w:spacing w:before="1"/>
        <w:ind w:right="224" w:firstLine="708"/>
        <w:rPr>
          <w:sz w:val="24"/>
        </w:rPr>
      </w:pPr>
      <w:r>
        <w:rPr>
          <w:sz w:val="24"/>
        </w:rPr>
        <w:t>формировать</w:t>
      </w:r>
      <w:r>
        <w:rPr>
          <w:spacing w:val="-12"/>
          <w:sz w:val="24"/>
        </w:rPr>
        <w:t xml:space="preserve"> </w:t>
      </w:r>
      <w:r>
        <w:rPr>
          <w:sz w:val="24"/>
        </w:rPr>
        <w:t>первичные</w:t>
      </w:r>
      <w:r>
        <w:rPr>
          <w:spacing w:val="-14"/>
          <w:sz w:val="24"/>
        </w:rPr>
        <w:t xml:space="preserve"> </w:t>
      </w:r>
      <w:r>
        <w:rPr>
          <w:sz w:val="24"/>
        </w:rPr>
        <w:t>представления</w:t>
      </w:r>
      <w:r>
        <w:rPr>
          <w:spacing w:val="-13"/>
          <w:sz w:val="24"/>
        </w:rPr>
        <w:t xml:space="preserve"> </w:t>
      </w:r>
      <w:r>
        <w:rPr>
          <w:sz w:val="24"/>
        </w:rPr>
        <w:t>ребенка</w:t>
      </w:r>
      <w:r>
        <w:rPr>
          <w:spacing w:val="-15"/>
          <w:sz w:val="24"/>
        </w:rPr>
        <w:t xml:space="preserve"> </w:t>
      </w:r>
      <w:r>
        <w:rPr>
          <w:sz w:val="24"/>
        </w:rPr>
        <w:t>о</w:t>
      </w:r>
      <w:r>
        <w:rPr>
          <w:spacing w:val="-14"/>
          <w:sz w:val="24"/>
        </w:rPr>
        <w:t xml:space="preserve"> </w:t>
      </w:r>
      <w:r>
        <w:rPr>
          <w:sz w:val="24"/>
        </w:rPr>
        <w:t>себе,</w:t>
      </w:r>
      <w:r>
        <w:rPr>
          <w:spacing w:val="-14"/>
          <w:sz w:val="24"/>
        </w:rPr>
        <w:t xml:space="preserve"> </w:t>
      </w:r>
      <w:r>
        <w:rPr>
          <w:sz w:val="24"/>
        </w:rPr>
        <w:t>о</w:t>
      </w:r>
      <w:r>
        <w:rPr>
          <w:spacing w:val="-11"/>
          <w:sz w:val="24"/>
        </w:rPr>
        <w:t xml:space="preserve"> </w:t>
      </w:r>
      <w:r>
        <w:rPr>
          <w:sz w:val="24"/>
        </w:rPr>
        <w:t>своем</w:t>
      </w:r>
      <w:r>
        <w:rPr>
          <w:spacing w:val="-15"/>
          <w:sz w:val="24"/>
        </w:rPr>
        <w:t xml:space="preserve"> </w:t>
      </w:r>
      <w:r>
        <w:rPr>
          <w:sz w:val="24"/>
        </w:rPr>
        <w:t>возрасте,</w:t>
      </w:r>
      <w:r>
        <w:rPr>
          <w:spacing w:val="-14"/>
          <w:sz w:val="24"/>
        </w:rPr>
        <w:t xml:space="preserve"> </w:t>
      </w:r>
      <w:r>
        <w:rPr>
          <w:sz w:val="24"/>
        </w:rPr>
        <w:t>поле,</w:t>
      </w:r>
      <w:r>
        <w:rPr>
          <w:spacing w:val="-14"/>
          <w:sz w:val="24"/>
        </w:rPr>
        <w:t xml:space="preserve"> </w:t>
      </w:r>
      <w:r>
        <w:rPr>
          <w:sz w:val="24"/>
        </w:rPr>
        <w:t>о</w:t>
      </w:r>
      <w:r>
        <w:rPr>
          <w:spacing w:val="-14"/>
          <w:sz w:val="24"/>
        </w:rPr>
        <w:t xml:space="preserve"> </w:t>
      </w:r>
      <w:r>
        <w:rPr>
          <w:sz w:val="24"/>
        </w:rPr>
        <w:t>родителях (законных представителях) и близких членах семьи.</w:t>
      </w:r>
    </w:p>
    <w:p w14:paraId="584884FE" w14:textId="77777777" w:rsidR="002B3F7A" w:rsidRDefault="001B3B8A">
      <w:pPr>
        <w:ind w:left="921"/>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7122F93C" w14:textId="77777777" w:rsidR="002B3F7A" w:rsidRDefault="001B3B8A">
      <w:pPr>
        <w:pStyle w:val="a3"/>
        <w:ind w:right="221"/>
      </w:pPr>
      <w: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w:t>
      </w:r>
      <w:r>
        <w:rPr>
          <w:spacing w:val="-4"/>
        </w:rPr>
        <w:t xml:space="preserve"> </w:t>
      </w:r>
      <w:r>
        <w:t>используя</w:t>
      </w:r>
      <w:r>
        <w:rPr>
          <w:spacing w:val="-4"/>
        </w:rPr>
        <w:t xml:space="preserve"> </w:t>
      </w:r>
      <w:r>
        <w:t>наглядный</w:t>
      </w:r>
      <w:r>
        <w:rPr>
          <w:spacing w:val="-2"/>
        </w:rPr>
        <w:t xml:space="preserve"> </w:t>
      </w:r>
      <w:r>
        <w:t>материал</w:t>
      </w:r>
      <w:r>
        <w:rPr>
          <w:spacing w:val="-4"/>
        </w:rPr>
        <w:t xml:space="preserve"> </w:t>
      </w:r>
      <w:r>
        <w:t>и</w:t>
      </w:r>
      <w:r>
        <w:rPr>
          <w:spacing w:val="-3"/>
        </w:rPr>
        <w:t xml:space="preserve"> </w:t>
      </w:r>
      <w:r>
        <w:t>повседневные</w:t>
      </w:r>
      <w:r>
        <w:rPr>
          <w:spacing w:val="-5"/>
        </w:rPr>
        <w:t xml:space="preserve"> </w:t>
      </w:r>
      <w:r>
        <w:t>жизненные</w:t>
      </w:r>
      <w:r>
        <w:rPr>
          <w:spacing w:val="-4"/>
        </w:rPr>
        <w:t xml:space="preserve"> </w:t>
      </w:r>
      <w:r>
        <w:t>ситуации.</w:t>
      </w:r>
      <w:r>
        <w:rPr>
          <w:spacing w:val="-3"/>
        </w:rPr>
        <w:t xml:space="preserve"> </w:t>
      </w:r>
      <w:r>
        <w:t>Показывает</w:t>
      </w:r>
      <w:r>
        <w:rPr>
          <w:spacing w:val="-3"/>
        </w:rPr>
        <w:t xml:space="preserve"> </w:t>
      </w:r>
      <w:r>
        <w:t>и</w:t>
      </w:r>
      <w:r>
        <w:rPr>
          <w:spacing w:val="-3"/>
        </w:rPr>
        <w:t xml:space="preserve"> </w:t>
      </w:r>
      <w:r>
        <w:t>называет ребенку основные части тела и лица человека, его действия. Поддерживает желание ребенка называть и различать основные действия взрослых.</w:t>
      </w:r>
    </w:p>
    <w:p w14:paraId="65C06164" w14:textId="77777777" w:rsidR="002B3F7A" w:rsidRDefault="001B3B8A">
      <w:pPr>
        <w:pStyle w:val="a3"/>
        <w:ind w:right="221"/>
      </w:pPr>
      <w:r>
        <w:t>Педагог</w:t>
      </w:r>
      <w:r>
        <w:rPr>
          <w:spacing w:val="-8"/>
        </w:rPr>
        <w:t xml:space="preserve"> </w:t>
      </w:r>
      <w:r>
        <w:t>знакомит</w:t>
      </w:r>
      <w:r>
        <w:rPr>
          <w:spacing w:val="-6"/>
        </w:rPr>
        <w:t xml:space="preserve"> </w:t>
      </w:r>
      <w:r>
        <w:t>детей</w:t>
      </w:r>
      <w:r>
        <w:rPr>
          <w:spacing w:val="-7"/>
        </w:rPr>
        <w:t xml:space="preserve"> </w:t>
      </w:r>
      <w:r>
        <w:t>с</w:t>
      </w:r>
      <w:r>
        <w:rPr>
          <w:spacing w:val="-9"/>
        </w:rPr>
        <w:t xml:space="preserve"> </w:t>
      </w:r>
      <w:r>
        <w:t>основными</w:t>
      </w:r>
      <w:r>
        <w:rPr>
          <w:spacing w:val="-8"/>
        </w:rPr>
        <w:t xml:space="preserve"> </w:t>
      </w:r>
      <w:r>
        <w:t>эмоциями</w:t>
      </w:r>
      <w:r>
        <w:rPr>
          <w:spacing w:val="-6"/>
        </w:rPr>
        <w:t xml:space="preserve"> </w:t>
      </w:r>
      <w:r>
        <w:t>и</w:t>
      </w:r>
      <w:r>
        <w:rPr>
          <w:spacing w:val="-7"/>
        </w:rPr>
        <w:t xml:space="preserve"> </w:t>
      </w:r>
      <w:r>
        <w:t>чувствами</w:t>
      </w:r>
      <w:r>
        <w:rPr>
          <w:spacing w:val="-6"/>
        </w:rPr>
        <w:t xml:space="preserve"> </w:t>
      </w:r>
      <w:r>
        <w:t>человека,</w:t>
      </w:r>
      <w:r>
        <w:rPr>
          <w:spacing w:val="-8"/>
        </w:rPr>
        <w:t xml:space="preserve"> </w:t>
      </w:r>
      <w:r>
        <w:t>обозначает</w:t>
      </w:r>
      <w:r>
        <w:rPr>
          <w:spacing w:val="-6"/>
        </w:rPr>
        <w:t xml:space="preserve"> </w:t>
      </w:r>
      <w:r>
        <w:t>их</w:t>
      </w:r>
      <w:r>
        <w:rPr>
          <w:spacing w:val="-6"/>
        </w:rPr>
        <w:t xml:space="preserve"> </w:t>
      </w:r>
      <w:r>
        <w:t>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0651711" w14:textId="77777777" w:rsidR="002B3F7A" w:rsidRDefault="001B3B8A">
      <w:pPr>
        <w:pStyle w:val="a3"/>
        <w:spacing w:before="1"/>
        <w:ind w:right="222"/>
      </w:pPr>
      <w: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6132A391" w14:textId="77777777" w:rsidR="002B3F7A" w:rsidRDefault="001B3B8A">
      <w:pPr>
        <w:pStyle w:val="a3"/>
        <w:ind w:right="223"/>
      </w:pPr>
      <w:r>
        <w:t>Педагог</w:t>
      </w:r>
      <w:r>
        <w:rPr>
          <w:spacing w:val="-2"/>
        </w:rPr>
        <w:t xml:space="preserve"> </w:t>
      </w:r>
      <w:r>
        <w:t>поддерживает желание</w:t>
      </w:r>
      <w:r>
        <w:rPr>
          <w:spacing w:val="-3"/>
        </w:rPr>
        <w:t xml:space="preserve"> </w:t>
      </w:r>
      <w:r>
        <w:t>детей</w:t>
      </w:r>
      <w:r>
        <w:rPr>
          <w:spacing w:val="-1"/>
        </w:rPr>
        <w:t xml:space="preserve"> </w:t>
      </w:r>
      <w:r>
        <w:t>познавать пространство</w:t>
      </w:r>
      <w:r>
        <w:rPr>
          <w:spacing w:val="-1"/>
        </w:rPr>
        <w:t xml:space="preserve"> </w:t>
      </w:r>
      <w:r>
        <w:t>своей группы, узнавать вход</w:t>
      </w:r>
      <w:r>
        <w:rPr>
          <w:spacing w:val="-2"/>
        </w:rPr>
        <w:t xml:space="preserve"> </w:t>
      </w:r>
      <w:r>
        <w:t>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6EB9DAF3" w14:textId="77777777" w:rsidR="002B3F7A" w:rsidRDefault="001B3B8A">
      <w:pPr>
        <w:pStyle w:val="a3"/>
        <w:ind w:right="223"/>
      </w:pPr>
      <w: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14:paraId="6B117DFB" w14:textId="77777777" w:rsidR="002B3F7A" w:rsidRDefault="001B3B8A">
      <w:pPr>
        <w:pStyle w:val="a3"/>
        <w:spacing w:before="1"/>
        <w:ind w:right="224"/>
      </w:pPr>
      <w: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14:paraId="191B00FE" w14:textId="77777777" w:rsidR="002B3F7A" w:rsidRDefault="001B3B8A">
      <w:pPr>
        <w:pStyle w:val="a3"/>
        <w:ind w:right="225"/>
      </w:pPr>
      <w: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3C01DF06" w14:textId="77777777" w:rsidR="002B3F7A" w:rsidRDefault="001B3B8A">
      <w:pPr>
        <w:pStyle w:val="a3"/>
        <w:ind w:right="227"/>
      </w:pPr>
      <w:r>
        <w:t>Педагог формирует представление детей о простых предметах своей одежды, обозначает словами</w:t>
      </w:r>
      <w:r>
        <w:rPr>
          <w:spacing w:val="-9"/>
        </w:rPr>
        <w:t xml:space="preserve"> </w:t>
      </w:r>
      <w:r>
        <w:t>каждый</w:t>
      </w:r>
      <w:r>
        <w:rPr>
          <w:spacing w:val="-9"/>
        </w:rPr>
        <w:t xml:space="preserve"> </w:t>
      </w:r>
      <w:r>
        <w:t>предмет</w:t>
      </w:r>
      <w:r>
        <w:rPr>
          <w:spacing w:val="-9"/>
        </w:rPr>
        <w:t xml:space="preserve"> </w:t>
      </w:r>
      <w:r>
        <w:t>одежды,</w:t>
      </w:r>
      <w:r>
        <w:rPr>
          <w:spacing w:val="-11"/>
        </w:rPr>
        <w:t xml:space="preserve"> </w:t>
      </w:r>
      <w:r>
        <w:t>рассказывает</w:t>
      </w:r>
      <w:r>
        <w:rPr>
          <w:spacing w:val="-8"/>
        </w:rPr>
        <w:t xml:space="preserve"> </w:t>
      </w:r>
      <w:r>
        <w:t>детям</w:t>
      </w:r>
      <w:r>
        <w:rPr>
          <w:spacing w:val="-10"/>
        </w:rPr>
        <w:t xml:space="preserve"> </w:t>
      </w:r>
      <w:r>
        <w:t>о</w:t>
      </w:r>
      <w:r>
        <w:rPr>
          <w:spacing w:val="-10"/>
        </w:rPr>
        <w:t xml:space="preserve"> </w:t>
      </w:r>
      <w:r>
        <w:t>назначении</w:t>
      </w:r>
      <w:r>
        <w:rPr>
          <w:spacing w:val="-10"/>
        </w:rPr>
        <w:t xml:space="preserve"> </w:t>
      </w:r>
      <w:r>
        <w:t>предметов</w:t>
      </w:r>
      <w:r>
        <w:rPr>
          <w:spacing w:val="-10"/>
        </w:rPr>
        <w:t xml:space="preserve"> </w:t>
      </w:r>
      <w:r>
        <w:t>одежды,</w:t>
      </w:r>
      <w:r>
        <w:rPr>
          <w:spacing w:val="-10"/>
        </w:rPr>
        <w:t xml:space="preserve"> </w:t>
      </w:r>
      <w:r>
        <w:t>способах</w:t>
      </w:r>
      <w:r>
        <w:rPr>
          <w:spacing w:val="-7"/>
        </w:rPr>
        <w:t xml:space="preserve"> </w:t>
      </w:r>
      <w:r>
        <w:t xml:space="preserve">их </w:t>
      </w:r>
      <w:r>
        <w:lastRenderedPageBreak/>
        <w:t>использования (надевание колготок, футболок и тому подобное).</w:t>
      </w:r>
    </w:p>
    <w:p w14:paraId="2ED5BF59" w14:textId="77777777" w:rsidR="002B3F7A" w:rsidRDefault="001B3B8A">
      <w:pPr>
        <w:pStyle w:val="4"/>
        <w:numPr>
          <w:ilvl w:val="3"/>
          <w:numId w:val="238"/>
        </w:numPr>
        <w:tabs>
          <w:tab w:val="left" w:pos="1652"/>
        </w:tabs>
        <w:ind w:left="1652" w:hanging="731"/>
      </w:pPr>
      <w:bookmarkStart w:id="36" w:name="_TOC_250099"/>
      <w:r>
        <w:t>От</w:t>
      </w:r>
      <w:r>
        <w:rPr>
          <w:spacing w:val="-1"/>
        </w:rPr>
        <w:t xml:space="preserve"> </w:t>
      </w:r>
      <w:r>
        <w:t>3 лет</w:t>
      </w:r>
      <w:r>
        <w:rPr>
          <w:spacing w:val="-1"/>
        </w:rPr>
        <w:t xml:space="preserve"> </w:t>
      </w:r>
      <w:r>
        <w:t xml:space="preserve">до 4 </w:t>
      </w:r>
      <w:bookmarkEnd w:id="36"/>
      <w:r>
        <w:rPr>
          <w:spacing w:val="-4"/>
        </w:rPr>
        <w:t>лет.</w:t>
      </w:r>
    </w:p>
    <w:p w14:paraId="591A8ED3" w14:textId="77777777" w:rsidR="002B3F7A" w:rsidRDefault="001B3B8A">
      <w:pPr>
        <w:pStyle w:val="a3"/>
        <w:spacing w:before="120"/>
        <w:ind w:right="224"/>
      </w:pPr>
      <w:r>
        <w:t xml:space="preserve">В области социально-коммуникативного развития основными </w:t>
      </w:r>
      <w:r>
        <w:rPr>
          <w:b/>
        </w:rPr>
        <w:t xml:space="preserve">задачами </w:t>
      </w:r>
      <w:r>
        <w:t>образовательной деятельности являются:</w:t>
      </w:r>
    </w:p>
    <w:p w14:paraId="6AE61828" w14:textId="77777777" w:rsidR="002B3F7A" w:rsidRDefault="001B3B8A">
      <w:pPr>
        <w:pStyle w:val="5"/>
        <w:numPr>
          <w:ilvl w:val="0"/>
          <w:numId w:val="232"/>
        </w:numPr>
        <w:tabs>
          <w:tab w:val="left" w:pos="1224"/>
        </w:tabs>
        <w:ind w:left="1224" w:hanging="303"/>
      </w:pPr>
      <w:r>
        <w:t>в</w:t>
      </w:r>
      <w:r>
        <w:rPr>
          <w:spacing w:val="-3"/>
        </w:rPr>
        <w:t xml:space="preserve"> </w:t>
      </w:r>
      <w:r>
        <w:t>сфере</w:t>
      </w:r>
      <w:r>
        <w:rPr>
          <w:spacing w:val="-3"/>
        </w:rPr>
        <w:t xml:space="preserve"> </w:t>
      </w:r>
      <w:r>
        <w:t>социальных</w:t>
      </w:r>
      <w:r>
        <w:rPr>
          <w:spacing w:val="-1"/>
        </w:rPr>
        <w:t xml:space="preserve"> </w:t>
      </w:r>
      <w:r>
        <w:rPr>
          <w:spacing w:val="-2"/>
        </w:rPr>
        <w:t>отношений:</w:t>
      </w:r>
    </w:p>
    <w:p w14:paraId="183998C4" w14:textId="77777777" w:rsidR="002B3F7A" w:rsidRDefault="001B3B8A">
      <w:pPr>
        <w:pStyle w:val="a6"/>
        <w:numPr>
          <w:ilvl w:val="1"/>
          <w:numId w:val="232"/>
        </w:numPr>
        <w:tabs>
          <w:tab w:val="left" w:pos="1206"/>
        </w:tabs>
        <w:ind w:right="223" w:firstLine="708"/>
        <w:rPr>
          <w:sz w:val="24"/>
        </w:rPr>
      </w:pPr>
      <w:r>
        <w:rPr>
          <w:sz w:val="24"/>
        </w:rPr>
        <w:t>развивать эмоциональную отзывчивость, способность откликаться на ярко выраженные эмоции</w:t>
      </w:r>
      <w:r>
        <w:rPr>
          <w:spacing w:val="-15"/>
          <w:sz w:val="24"/>
        </w:rPr>
        <w:t xml:space="preserve"> </w:t>
      </w:r>
      <w:r>
        <w:rPr>
          <w:sz w:val="24"/>
        </w:rPr>
        <w:t>сверстников</w:t>
      </w:r>
      <w:r>
        <w:rPr>
          <w:spacing w:val="-15"/>
          <w:sz w:val="24"/>
        </w:rPr>
        <w:t xml:space="preserve"> </w:t>
      </w:r>
      <w:r>
        <w:rPr>
          <w:sz w:val="24"/>
        </w:rPr>
        <w:t>и</w:t>
      </w:r>
      <w:r>
        <w:rPr>
          <w:spacing w:val="-15"/>
          <w:sz w:val="24"/>
        </w:rPr>
        <w:t xml:space="preserve"> </w:t>
      </w:r>
      <w:r>
        <w:rPr>
          <w:sz w:val="24"/>
        </w:rPr>
        <w:t>взрослых,</w:t>
      </w:r>
      <w:r>
        <w:rPr>
          <w:spacing w:val="-14"/>
          <w:sz w:val="24"/>
        </w:rPr>
        <w:t xml:space="preserve"> </w:t>
      </w:r>
      <w:r>
        <w:rPr>
          <w:sz w:val="24"/>
        </w:rPr>
        <w:t>различать</w:t>
      </w:r>
      <w:r>
        <w:rPr>
          <w:spacing w:val="-14"/>
          <w:sz w:val="24"/>
        </w:rPr>
        <w:t xml:space="preserve"> </w:t>
      </w:r>
      <w:r>
        <w:rPr>
          <w:sz w:val="24"/>
        </w:rPr>
        <w:t>и</w:t>
      </w:r>
      <w:r>
        <w:rPr>
          <w:spacing w:val="-15"/>
          <w:sz w:val="24"/>
        </w:rPr>
        <w:t xml:space="preserve"> </w:t>
      </w:r>
      <w:r>
        <w:rPr>
          <w:sz w:val="24"/>
        </w:rPr>
        <w:t>понимать</w:t>
      </w:r>
      <w:r>
        <w:rPr>
          <w:spacing w:val="-12"/>
          <w:sz w:val="24"/>
        </w:rPr>
        <w:t xml:space="preserve"> </w:t>
      </w:r>
      <w:r>
        <w:rPr>
          <w:sz w:val="24"/>
        </w:rPr>
        <w:t>отдельные</w:t>
      </w:r>
      <w:r>
        <w:rPr>
          <w:spacing w:val="-14"/>
          <w:sz w:val="24"/>
        </w:rPr>
        <w:t xml:space="preserve"> </w:t>
      </w:r>
      <w:r>
        <w:rPr>
          <w:sz w:val="24"/>
        </w:rPr>
        <w:t>эмоциональные</w:t>
      </w:r>
      <w:r>
        <w:rPr>
          <w:spacing w:val="-15"/>
          <w:sz w:val="24"/>
        </w:rPr>
        <w:t xml:space="preserve"> </w:t>
      </w:r>
      <w:r>
        <w:rPr>
          <w:sz w:val="24"/>
        </w:rPr>
        <w:t>проявления,</w:t>
      </w:r>
      <w:r>
        <w:rPr>
          <w:spacing w:val="-15"/>
          <w:sz w:val="24"/>
        </w:rPr>
        <w:t xml:space="preserve"> </w:t>
      </w:r>
      <w:r>
        <w:rPr>
          <w:sz w:val="24"/>
        </w:rPr>
        <w:t>учить правильно их называть;</w:t>
      </w:r>
    </w:p>
    <w:p w14:paraId="74A64FC5" w14:textId="77777777" w:rsidR="002B3F7A" w:rsidRDefault="001B3B8A">
      <w:pPr>
        <w:pStyle w:val="a6"/>
        <w:numPr>
          <w:ilvl w:val="1"/>
          <w:numId w:val="232"/>
        </w:numPr>
        <w:tabs>
          <w:tab w:val="left" w:pos="1206"/>
        </w:tabs>
        <w:ind w:right="223" w:firstLine="708"/>
        <w:rPr>
          <w:sz w:val="24"/>
        </w:rPr>
      </w:pPr>
      <w:r>
        <w:rPr>
          <w:sz w:val="24"/>
        </w:rPr>
        <w:t>обогащать представления детей о действиях, в которых проявляются доброе отношение и забота о членах семьи, близком окружении;</w:t>
      </w:r>
    </w:p>
    <w:p w14:paraId="2B4F3E17" w14:textId="77777777" w:rsidR="002B3F7A" w:rsidRDefault="001B3B8A">
      <w:pPr>
        <w:pStyle w:val="a6"/>
        <w:numPr>
          <w:ilvl w:val="1"/>
          <w:numId w:val="232"/>
        </w:numPr>
        <w:tabs>
          <w:tab w:val="left" w:pos="1206"/>
        </w:tabs>
        <w:spacing w:before="1"/>
        <w:ind w:right="222" w:firstLine="708"/>
        <w:rPr>
          <w:sz w:val="24"/>
        </w:rPr>
      </w:pPr>
      <w:r>
        <w:rPr>
          <w:sz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1A0DC635" w14:textId="77777777" w:rsidR="002B3F7A" w:rsidRDefault="001B3B8A">
      <w:pPr>
        <w:pStyle w:val="a6"/>
        <w:numPr>
          <w:ilvl w:val="1"/>
          <w:numId w:val="232"/>
        </w:numPr>
        <w:tabs>
          <w:tab w:val="left" w:pos="1206"/>
        </w:tabs>
        <w:ind w:right="221" w:firstLine="708"/>
        <w:rPr>
          <w:sz w:val="24"/>
        </w:rPr>
      </w:pPr>
      <w:r>
        <w:rPr>
          <w:sz w:val="24"/>
        </w:rPr>
        <w:t>оказывать помощь в освоении способов взаимодействия со сверстниками в игре, в повседневном общении и бытовой деятельности;</w:t>
      </w:r>
    </w:p>
    <w:p w14:paraId="1D79AE88" w14:textId="77777777" w:rsidR="002B3F7A" w:rsidRDefault="001B3B8A">
      <w:pPr>
        <w:pStyle w:val="a6"/>
        <w:numPr>
          <w:ilvl w:val="1"/>
          <w:numId w:val="232"/>
        </w:numPr>
        <w:tabs>
          <w:tab w:val="left" w:pos="1206"/>
        </w:tabs>
        <w:ind w:left="1206" w:hanging="285"/>
        <w:rPr>
          <w:sz w:val="24"/>
        </w:rPr>
      </w:pPr>
      <w:r>
        <w:rPr>
          <w:sz w:val="24"/>
        </w:rPr>
        <w:t>приучать</w:t>
      </w:r>
      <w:r>
        <w:rPr>
          <w:spacing w:val="-4"/>
          <w:sz w:val="24"/>
        </w:rPr>
        <w:t xml:space="preserve"> </w:t>
      </w:r>
      <w:r>
        <w:rPr>
          <w:sz w:val="24"/>
        </w:rPr>
        <w:t>детей</w:t>
      </w:r>
      <w:r>
        <w:rPr>
          <w:spacing w:val="-3"/>
          <w:sz w:val="24"/>
        </w:rPr>
        <w:t xml:space="preserve"> </w:t>
      </w:r>
      <w:r>
        <w:rPr>
          <w:sz w:val="24"/>
        </w:rPr>
        <w:t>к</w:t>
      </w:r>
      <w:r>
        <w:rPr>
          <w:spacing w:val="-2"/>
          <w:sz w:val="24"/>
        </w:rPr>
        <w:t xml:space="preserve"> </w:t>
      </w:r>
      <w:r>
        <w:rPr>
          <w:sz w:val="24"/>
        </w:rPr>
        <w:t>выполнению</w:t>
      </w:r>
      <w:r>
        <w:rPr>
          <w:spacing w:val="-3"/>
          <w:sz w:val="24"/>
        </w:rPr>
        <w:t xml:space="preserve"> </w:t>
      </w:r>
      <w:r>
        <w:rPr>
          <w:sz w:val="24"/>
        </w:rPr>
        <w:t>элементарных</w:t>
      </w:r>
      <w:r>
        <w:rPr>
          <w:spacing w:val="-4"/>
          <w:sz w:val="24"/>
        </w:rPr>
        <w:t xml:space="preserve"> </w:t>
      </w:r>
      <w:r>
        <w:rPr>
          <w:sz w:val="24"/>
        </w:rPr>
        <w:t>правил</w:t>
      </w:r>
      <w:r>
        <w:rPr>
          <w:spacing w:val="-3"/>
          <w:sz w:val="24"/>
        </w:rPr>
        <w:t xml:space="preserve"> </w:t>
      </w:r>
      <w:r>
        <w:rPr>
          <w:sz w:val="24"/>
        </w:rPr>
        <w:t>культуры</w:t>
      </w:r>
      <w:r>
        <w:rPr>
          <w:spacing w:val="-4"/>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детском</w:t>
      </w:r>
      <w:r>
        <w:rPr>
          <w:spacing w:val="-3"/>
          <w:sz w:val="24"/>
        </w:rPr>
        <w:t xml:space="preserve"> </w:t>
      </w:r>
      <w:r>
        <w:rPr>
          <w:spacing w:val="-2"/>
          <w:sz w:val="24"/>
        </w:rPr>
        <w:t>саду;</w:t>
      </w:r>
    </w:p>
    <w:p w14:paraId="602951A0" w14:textId="77777777" w:rsidR="002B3F7A" w:rsidRDefault="001B3B8A">
      <w:pPr>
        <w:pStyle w:val="5"/>
        <w:numPr>
          <w:ilvl w:val="0"/>
          <w:numId w:val="232"/>
        </w:numPr>
        <w:tabs>
          <w:tab w:val="left" w:pos="1258"/>
        </w:tabs>
        <w:ind w:left="1258" w:hanging="337"/>
      </w:pPr>
      <w:r>
        <w:t>в</w:t>
      </w:r>
      <w:r>
        <w:rPr>
          <w:spacing w:val="-5"/>
        </w:rPr>
        <w:t xml:space="preserve"> </w:t>
      </w:r>
      <w:r>
        <w:t>области</w:t>
      </w:r>
      <w:r>
        <w:rPr>
          <w:spacing w:val="-5"/>
        </w:rPr>
        <w:t xml:space="preserve"> </w:t>
      </w:r>
      <w:r>
        <w:t>формирования</w:t>
      </w:r>
      <w:r>
        <w:rPr>
          <w:spacing w:val="-1"/>
        </w:rPr>
        <w:t xml:space="preserve"> </w:t>
      </w:r>
      <w:r>
        <w:t>основ</w:t>
      </w:r>
      <w:r>
        <w:rPr>
          <w:spacing w:val="-3"/>
        </w:rPr>
        <w:t xml:space="preserve"> </w:t>
      </w:r>
      <w:r>
        <w:t>гражданственности</w:t>
      </w:r>
      <w:r>
        <w:rPr>
          <w:spacing w:val="-3"/>
        </w:rPr>
        <w:t xml:space="preserve"> </w:t>
      </w:r>
      <w:r>
        <w:t>и</w:t>
      </w:r>
      <w:r>
        <w:rPr>
          <w:spacing w:val="-3"/>
        </w:rPr>
        <w:t xml:space="preserve"> </w:t>
      </w:r>
      <w:r>
        <w:rPr>
          <w:spacing w:val="-2"/>
        </w:rPr>
        <w:t>патриотизма:</w:t>
      </w:r>
    </w:p>
    <w:p w14:paraId="2C2D4623" w14:textId="77777777" w:rsidR="002B3F7A" w:rsidRDefault="001B3B8A">
      <w:pPr>
        <w:pStyle w:val="a6"/>
        <w:numPr>
          <w:ilvl w:val="1"/>
          <w:numId w:val="232"/>
        </w:numPr>
        <w:tabs>
          <w:tab w:val="left" w:pos="1206"/>
        </w:tabs>
        <w:ind w:right="224" w:firstLine="708"/>
        <w:rPr>
          <w:sz w:val="24"/>
        </w:rPr>
      </w:pPr>
      <w:r>
        <w:rPr>
          <w:sz w:val="24"/>
        </w:rPr>
        <w:t>обогащать</w:t>
      </w:r>
      <w:r>
        <w:rPr>
          <w:spacing w:val="-13"/>
          <w:sz w:val="24"/>
        </w:rPr>
        <w:t xml:space="preserve"> </w:t>
      </w:r>
      <w:r>
        <w:rPr>
          <w:sz w:val="24"/>
        </w:rPr>
        <w:t>представления</w:t>
      </w:r>
      <w:r>
        <w:rPr>
          <w:spacing w:val="-13"/>
          <w:sz w:val="24"/>
        </w:rPr>
        <w:t xml:space="preserve"> </w:t>
      </w:r>
      <w:r>
        <w:rPr>
          <w:sz w:val="24"/>
        </w:rPr>
        <w:t>детей</w:t>
      </w:r>
      <w:r>
        <w:rPr>
          <w:spacing w:val="-13"/>
          <w:sz w:val="24"/>
        </w:rPr>
        <w:t xml:space="preserve"> </w:t>
      </w:r>
      <w:r>
        <w:rPr>
          <w:sz w:val="24"/>
        </w:rPr>
        <w:t>о</w:t>
      </w:r>
      <w:r>
        <w:rPr>
          <w:spacing w:val="-14"/>
          <w:sz w:val="24"/>
        </w:rPr>
        <w:t xml:space="preserve"> </w:t>
      </w:r>
      <w:r>
        <w:rPr>
          <w:sz w:val="24"/>
        </w:rPr>
        <w:t>малой</w:t>
      </w:r>
      <w:r>
        <w:rPr>
          <w:spacing w:val="-12"/>
          <w:sz w:val="24"/>
        </w:rPr>
        <w:t xml:space="preserve"> </w:t>
      </w:r>
      <w:r>
        <w:rPr>
          <w:sz w:val="24"/>
        </w:rPr>
        <w:t>родине</w:t>
      </w:r>
      <w:r>
        <w:rPr>
          <w:spacing w:val="-14"/>
          <w:sz w:val="24"/>
        </w:rPr>
        <w:t xml:space="preserve"> </w:t>
      </w:r>
      <w:r>
        <w:rPr>
          <w:sz w:val="24"/>
        </w:rPr>
        <w:t>и</w:t>
      </w:r>
      <w:r>
        <w:rPr>
          <w:spacing w:val="-13"/>
          <w:sz w:val="24"/>
        </w:rPr>
        <w:t xml:space="preserve"> </w:t>
      </w:r>
      <w:r>
        <w:rPr>
          <w:sz w:val="24"/>
        </w:rPr>
        <w:t>поддерживать</w:t>
      </w:r>
      <w:r>
        <w:rPr>
          <w:spacing w:val="-11"/>
          <w:sz w:val="24"/>
        </w:rPr>
        <w:t xml:space="preserve"> </w:t>
      </w:r>
      <w:r>
        <w:rPr>
          <w:sz w:val="24"/>
        </w:rPr>
        <w:t>их</w:t>
      </w:r>
      <w:r>
        <w:rPr>
          <w:spacing w:val="-12"/>
          <w:sz w:val="24"/>
        </w:rPr>
        <w:t xml:space="preserve"> </w:t>
      </w:r>
      <w:r>
        <w:rPr>
          <w:sz w:val="24"/>
        </w:rPr>
        <w:t>отражения</w:t>
      </w:r>
      <w:r>
        <w:rPr>
          <w:spacing w:val="-13"/>
          <w:sz w:val="24"/>
        </w:rPr>
        <w:t xml:space="preserve"> </w:t>
      </w:r>
      <w:r>
        <w:rPr>
          <w:sz w:val="24"/>
        </w:rPr>
        <w:t>в</w:t>
      </w:r>
      <w:r>
        <w:rPr>
          <w:spacing w:val="-15"/>
          <w:sz w:val="24"/>
        </w:rPr>
        <w:t xml:space="preserve"> </w:t>
      </w:r>
      <w:r>
        <w:rPr>
          <w:sz w:val="24"/>
        </w:rPr>
        <w:t>различных видах деятельности;</w:t>
      </w:r>
    </w:p>
    <w:p w14:paraId="10F7166B" w14:textId="062979A2" w:rsidR="002B3F7A" w:rsidRPr="0065695C" w:rsidRDefault="001B3B8A" w:rsidP="0065695C">
      <w:pPr>
        <w:pStyle w:val="5"/>
        <w:numPr>
          <w:ilvl w:val="1"/>
          <w:numId w:val="232"/>
        </w:numPr>
        <w:tabs>
          <w:tab w:val="left" w:pos="1206"/>
          <w:tab w:val="left" w:pos="1248"/>
        </w:tabs>
        <w:spacing w:before="64"/>
        <w:ind w:right="223" w:firstLine="708"/>
      </w:pPr>
      <w:r>
        <w:t>в</w:t>
      </w:r>
      <w:r w:rsidRPr="0065695C">
        <w:rPr>
          <w:spacing w:val="-1"/>
        </w:rPr>
        <w:t xml:space="preserve"> </w:t>
      </w:r>
      <w:r>
        <w:t>сфере</w:t>
      </w:r>
      <w:r w:rsidRPr="0065695C">
        <w:rPr>
          <w:spacing w:val="-1"/>
        </w:rPr>
        <w:t xml:space="preserve"> </w:t>
      </w:r>
      <w:r>
        <w:t>трудового</w:t>
      </w:r>
      <w:r w:rsidRPr="0065695C">
        <w:rPr>
          <w:spacing w:val="1"/>
        </w:rPr>
        <w:t xml:space="preserve"> </w:t>
      </w:r>
      <w:r w:rsidRPr="0065695C">
        <w:rPr>
          <w:spacing w:val="-2"/>
        </w:rPr>
        <w:t>воспитания:</w:t>
      </w:r>
      <w:r w:rsidR="0065695C">
        <w:rPr>
          <w:spacing w:val="-2"/>
        </w:rPr>
        <w:t xml:space="preserve"> </w:t>
      </w:r>
      <w:r w:rsidRPr="0065695C">
        <w:t>развивать</w:t>
      </w:r>
      <w:r w:rsidRPr="0065695C">
        <w:rPr>
          <w:spacing w:val="-1"/>
        </w:rPr>
        <w:t xml:space="preserve"> </w:t>
      </w:r>
      <w:r w:rsidRPr="0065695C">
        <w:t>интерес</w:t>
      </w:r>
      <w:r w:rsidRPr="0065695C">
        <w:rPr>
          <w:spacing w:val="-4"/>
        </w:rPr>
        <w:t xml:space="preserve"> </w:t>
      </w:r>
      <w:r w:rsidRPr="0065695C">
        <w:t>к</w:t>
      </w:r>
      <w:r w:rsidRPr="0065695C">
        <w:rPr>
          <w:spacing w:val="-2"/>
        </w:rPr>
        <w:t xml:space="preserve"> </w:t>
      </w:r>
      <w:r w:rsidRPr="0065695C">
        <w:t>труду</w:t>
      </w:r>
      <w:r w:rsidRPr="0065695C">
        <w:rPr>
          <w:spacing w:val="-8"/>
        </w:rPr>
        <w:t xml:space="preserve"> </w:t>
      </w:r>
      <w:r w:rsidRPr="0065695C">
        <w:t>взрослых</w:t>
      </w:r>
      <w:r w:rsidRPr="0065695C">
        <w:rPr>
          <w:spacing w:val="-1"/>
        </w:rPr>
        <w:t xml:space="preserve"> </w:t>
      </w:r>
      <w:r w:rsidRPr="0065695C">
        <w:t>в</w:t>
      </w:r>
      <w:r w:rsidRPr="0065695C">
        <w:rPr>
          <w:spacing w:val="-4"/>
        </w:rPr>
        <w:t xml:space="preserve"> </w:t>
      </w:r>
      <w:r w:rsidRPr="0065695C">
        <w:t>детском</w:t>
      </w:r>
      <w:r w:rsidRPr="0065695C">
        <w:rPr>
          <w:spacing w:val="-3"/>
        </w:rPr>
        <w:t xml:space="preserve"> </w:t>
      </w:r>
      <w:r w:rsidRPr="0065695C">
        <w:t>саду</w:t>
      </w:r>
      <w:r w:rsidRPr="0065695C">
        <w:rPr>
          <w:spacing w:val="-8"/>
        </w:rPr>
        <w:t xml:space="preserve"> </w:t>
      </w:r>
      <w:r w:rsidRPr="0065695C">
        <w:t>и</w:t>
      </w:r>
      <w:r w:rsidRPr="0065695C">
        <w:rPr>
          <w:spacing w:val="-2"/>
        </w:rPr>
        <w:t xml:space="preserve"> </w:t>
      </w:r>
      <w:r w:rsidRPr="0065695C">
        <w:t>в</w:t>
      </w:r>
      <w:r w:rsidRPr="0065695C">
        <w:rPr>
          <w:spacing w:val="-4"/>
        </w:rPr>
        <w:t xml:space="preserve"> </w:t>
      </w:r>
      <w:r w:rsidRPr="0065695C">
        <w:t>семье,</w:t>
      </w:r>
      <w:r w:rsidRPr="0065695C">
        <w:rPr>
          <w:spacing w:val="-3"/>
        </w:rPr>
        <w:t xml:space="preserve"> </w:t>
      </w:r>
      <w:r w:rsidRPr="0065695C">
        <w:t>формировать</w:t>
      </w:r>
      <w:r w:rsidRPr="0065695C">
        <w:rPr>
          <w:spacing w:val="-1"/>
        </w:rPr>
        <w:t xml:space="preserve"> </w:t>
      </w:r>
      <w:r w:rsidRPr="0065695C">
        <w:t>представления о конкретных видах хозяйственно-бытового труда, направленных на заботу</w:t>
      </w:r>
      <w:r w:rsidRPr="0065695C">
        <w:rPr>
          <w:spacing w:val="-3"/>
        </w:rPr>
        <w:t xml:space="preserve"> </w:t>
      </w:r>
      <w:r w:rsidRPr="0065695C">
        <w:t>о детях (мытье посуды, уборка помещений группы и участка и прочее) и трудовые навыки;</w:t>
      </w:r>
    </w:p>
    <w:p w14:paraId="7223C5E2" w14:textId="77777777" w:rsidR="002B3F7A" w:rsidRDefault="001B3B8A">
      <w:pPr>
        <w:pStyle w:val="a6"/>
        <w:numPr>
          <w:ilvl w:val="1"/>
          <w:numId w:val="232"/>
        </w:numPr>
        <w:tabs>
          <w:tab w:val="left" w:pos="1206"/>
        </w:tabs>
        <w:spacing w:before="1"/>
        <w:ind w:right="226" w:firstLine="708"/>
        <w:rPr>
          <w:sz w:val="24"/>
        </w:rPr>
      </w:pPr>
      <w:r>
        <w:rPr>
          <w:sz w:val="24"/>
        </w:rPr>
        <w:t xml:space="preserve">воспитывать бережное отношение к предметам и игрушкам как результатам труда </w:t>
      </w:r>
      <w:r>
        <w:rPr>
          <w:spacing w:val="-2"/>
          <w:sz w:val="24"/>
        </w:rPr>
        <w:t>взрослых;</w:t>
      </w:r>
    </w:p>
    <w:p w14:paraId="616B6616" w14:textId="77777777" w:rsidR="002B3F7A" w:rsidRDefault="001B3B8A">
      <w:pPr>
        <w:pStyle w:val="a6"/>
        <w:numPr>
          <w:ilvl w:val="1"/>
          <w:numId w:val="232"/>
        </w:numPr>
        <w:tabs>
          <w:tab w:val="left" w:pos="1206"/>
        </w:tabs>
        <w:ind w:right="224" w:firstLine="708"/>
        <w:rPr>
          <w:sz w:val="24"/>
        </w:rPr>
      </w:pPr>
      <w:r>
        <w:rPr>
          <w:sz w:val="24"/>
        </w:rPr>
        <w:t>приобщать детей к самообслуживанию (одевание, раздевание, умывание), развивать самостоятельность, уверенность, положительную самооценку;</w:t>
      </w:r>
    </w:p>
    <w:p w14:paraId="703844EA" w14:textId="77777777" w:rsidR="002B3F7A" w:rsidRDefault="001B3B8A">
      <w:pPr>
        <w:pStyle w:val="5"/>
        <w:numPr>
          <w:ilvl w:val="0"/>
          <w:numId w:val="232"/>
        </w:numPr>
        <w:tabs>
          <w:tab w:val="left" w:pos="1263"/>
        </w:tabs>
        <w:ind w:left="1263" w:hanging="342"/>
      </w:pPr>
      <w:r>
        <w:t>в</w:t>
      </w:r>
      <w:r>
        <w:rPr>
          <w:spacing w:val="-5"/>
        </w:rPr>
        <w:t xml:space="preserve"> </w:t>
      </w:r>
      <w:r>
        <w:t>области</w:t>
      </w:r>
      <w:r>
        <w:rPr>
          <w:spacing w:val="-4"/>
        </w:rPr>
        <w:t xml:space="preserve"> </w:t>
      </w:r>
      <w:r>
        <w:t>формирования</w:t>
      </w:r>
      <w:r>
        <w:rPr>
          <w:spacing w:val="-1"/>
        </w:rPr>
        <w:t xml:space="preserve"> </w:t>
      </w:r>
      <w:r>
        <w:t>основ</w:t>
      </w:r>
      <w:r>
        <w:rPr>
          <w:spacing w:val="-2"/>
        </w:rPr>
        <w:t xml:space="preserve"> </w:t>
      </w:r>
      <w:r>
        <w:t>безопасного</w:t>
      </w:r>
      <w:r>
        <w:rPr>
          <w:spacing w:val="-4"/>
        </w:rPr>
        <w:t xml:space="preserve"> </w:t>
      </w:r>
      <w:r>
        <w:rPr>
          <w:spacing w:val="-2"/>
        </w:rPr>
        <w:t>поведения:</w:t>
      </w:r>
    </w:p>
    <w:p w14:paraId="39B8A691" w14:textId="77777777" w:rsidR="002B3F7A" w:rsidRDefault="001B3B8A">
      <w:pPr>
        <w:pStyle w:val="a6"/>
        <w:numPr>
          <w:ilvl w:val="1"/>
          <w:numId w:val="232"/>
        </w:numPr>
        <w:tabs>
          <w:tab w:val="left" w:pos="1206"/>
        </w:tabs>
        <w:ind w:left="1206" w:hanging="285"/>
        <w:rPr>
          <w:sz w:val="24"/>
        </w:rPr>
      </w:pPr>
      <w:r>
        <w:rPr>
          <w:sz w:val="24"/>
        </w:rPr>
        <w:t>развивать</w:t>
      </w:r>
      <w:r>
        <w:rPr>
          <w:spacing w:val="-5"/>
          <w:sz w:val="24"/>
        </w:rPr>
        <w:t xml:space="preserve"> </w:t>
      </w:r>
      <w:r>
        <w:rPr>
          <w:sz w:val="24"/>
        </w:rPr>
        <w:t>интерес</w:t>
      </w:r>
      <w:r>
        <w:rPr>
          <w:spacing w:val="-4"/>
          <w:sz w:val="24"/>
        </w:rPr>
        <w:t xml:space="preserve"> </w:t>
      </w:r>
      <w:r>
        <w:rPr>
          <w:sz w:val="24"/>
        </w:rPr>
        <w:t>к</w:t>
      </w:r>
      <w:r>
        <w:rPr>
          <w:spacing w:val="-2"/>
          <w:sz w:val="24"/>
        </w:rPr>
        <w:t xml:space="preserve"> </w:t>
      </w:r>
      <w:r>
        <w:rPr>
          <w:sz w:val="24"/>
        </w:rPr>
        <w:t>правилам</w:t>
      </w:r>
      <w:r>
        <w:rPr>
          <w:spacing w:val="-4"/>
          <w:sz w:val="24"/>
        </w:rPr>
        <w:t xml:space="preserve"> </w:t>
      </w:r>
      <w:r>
        <w:rPr>
          <w:sz w:val="24"/>
        </w:rPr>
        <w:t>безопасного</w:t>
      </w:r>
      <w:r>
        <w:rPr>
          <w:spacing w:val="-1"/>
          <w:sz w:val="24"/>
        </w:rPr>
        <w:t xml:space="preserve"> </w:t>
      </w:r>
      <w:r>
        <w:rPr>
          <w:spacing w:val="-2"/>
          <w:sz w:val="24"/>
        </w:rPr>
        <w:t>поведения;</w:t>
      </w:r>
    </w:p>
    <w:p w14:paraId="7BDACF54" w14:textId="77777777" w:rsidR="002B3F7A" w:rsidRDefault="001B3B8A">
      <w:pPr>
        <w:pStyle w:val="a6"/>
        <w:numPr>
          <w:ilvl w:val="1"/>
          <w:numId w:val="232"/>
        </w:numPr>
        <w:tabs>
          <w:tab w:val="left" w:pos="1206"/>
        </w:tabs>
        <w:ind w:right="222" w:firstLine="708"/>
        <w:rPr>
          <w:sz w:val="24"/>
        </w:rPr>
      </w:pPr>
      <w:r>
        <w:rPr>
          <w:sz w:val="24"/>
        </w:rPr>
        <w:t>обогащать представления о правилах безопасного поведения в быту, безопасного использования</w:t>
      </w:r>
      <w:r>
        <w:rPr>
          <w:spacing w:val="-5"/>
          <w:sz w:val="24"/>
        </w:rPr>
        <w:t xml:space="preserve"> </w:t>
      </w:r>
      <w:r>
        <w:rPr>
          <w:sz w:val="24"/>
        </w:rPr>
        <w:t>бытовых</w:t>
      </w:r>
      <w:r>
        <w:rPr>
          <w:spacing w:val="-6"/>
          <w:sz w:val="24"/>
        </w:rPr>
        <w:t xml:space="preserve"> </w:t>
      </w:r>
      <w:r>
        <w:rPr>
          <w:sz w:val="24"/>
        </w:rPr>
        <w:t>предметов</w:t>
      </w:r>
      <w:r>
        <w:rPr>
          <w:spacing w:val="-6"/>
          <w:sz w:val="24"/>
        </w:rPr>
        <w:t xml:space="preserve"> </w:t>
      </w:r>
      <w:r>
        <w:rPr>
          <w:sz w:val="24"/>
        </w:rPr>
        <w:t>и</w:t>
      </w:r>
      <w:r>
        <w:rPr>
          <w:spacing w:val="-5"/>
          <w:sz w:val="24"/>
        </w:rPr>
        <w:t xml:space="preserve"> </w:t>
      </w:r>
      <w:r>
        <w:rPr>
          <w:sz w:val="24"/>
        </w:rPr>
        <w:t>гаджетов,</w:t>
      </w:r>
      <w:r>
        <w:rPr>
          <w:spacing w:val="-6"/>
          <w:sz w:val="24"/>
        </w:rPr>
        <w:t xml:space="preserve"> </w:t>
      </w:r>
      <w:r>
        <w:rPr>
          <w:sz w:val="24"/>
        </w:rPr>
        <w:t>исключая</w:t>
      </w:r>
      <w:r>
        <w:rPr>
          <w:spacing w:val="-6"/>
          <w:sz w:val="24"/>
        </w:rPr>
        <w:t xml:space="preserve"> </w:t>
      </w:r>
      <w:r>
        <w:rPr>
          <w:sz w:val="24"/>
        </w:rPr>
        <w:t>практическое</w:t>
      </w:r>
      <w:r>
        <w:rPr>
          <w:spacing w:val="-6"/>
          <w:sz w:val="24"/>
        </w:rPr>
        <w:t xml:space="preserve"> </w:t>
      </w:r>
      <w:r>
        <w:rPr>
          <w:sz w:val="24"/>
        </w:rPr>
        <w:t>использование</w:t>
      </w:r>
      <w:r>
        <w:rPr>
          <w:spacing w:val="-6"/>
          <w:sz w:val="24"/>
        </w:rPr>
        <w:t xml:space="preserve"> </w:t>
      </w:r>
      <w:r>
        <w:rPr>
          <w:sz w:val="24"/>
        </w:rPr>
        <w:t>электронных средств обучения.</w:t>
      </w:r>
    </w:p>
    <w:p w14:paraId="1450D4BC" w14:textId="77777777" w:rsidR="002B3F7A" w:rsidRDefault="001B3B8A">
      <w:pPr>
        <w:ind w:left="921"/>
        <w:jc w:val="both"/>
        <w:rPr>
          <w:sz w:val="24"/>
        </w:rPr>
      </w:pPr>
      <w:r>
        <w:rPr>
          <w:b/>
          <w:sz w:val="24"/>
        </w:rPr>
        <w:t>Содержание</w:t>
      </w:r>
      <w:r>
        <w:rPr>
          <w:b/>
          <w:spacing w:val="-7"/>
          <w:sz w:val="24"/>
        </w:rPr>
        <w:t xml:space="preserve"> </w:t>
      </w:r>
      <w:r>
        <w:rPr>
          <w:sz w:val="24"/>
        </w:rPr>
        <w:t>образовательной</w:t>
      </w:r>
      <w:r>
        <w:rPr>
          <w:spacing w:val="-5"/>
          <w:sz w:val="24"/>
        </w:rPr>
        <w:t xml:space="preserve"> </w:t>
      </w:r>
      <w:r>
        <w:rPr>
          <w:spacing w:val="-2"/>
          <w:sz w:val="24"/>
        </w:rPr>
        <w:t>деятельности.</w:t>
      </w:r>
    </w:p>
    <w:p w14:paraId="7BFDF6A7" w14:textId="77777777" w:rsidR="002B3F7A" w:rsidRDefault="001B3B8A">
      <w:pPr>
        <w:pStyle w:val="5"/>
        <w:numPr>
          <w:ilvl w:val="0"/>
          <w:numId w:val="231"/>
        </w:numPr>
        <w:tabs>
          <w:tab w:val="left" w:pos="1224"/>
        </w:tabs>
        <w:ind w:left="1224" w:hanging="303"/>
      </w:pPr>
      <w:r>
        <w:t>В</w:t>
      </w:r>
      <w:r>
        <w:rPr>
          <w:spacing w:val="-3"/>
        </w:rPr>
        <w:t xml:space="preserve"> </w:t>
      </w:r>
      <w:r>
        <w:t>сфере</w:t>
      </w:r>
      <w:r>
        <w:rPr>
          <w:spacing w:val="-3"/>
        </w:rPr>
        <w:t xml:space="preserve"> </w:t>
      </w:r>
      <w:r>
        <w:t>социальных</w:t>
      </w:r>
      <w:r>
        <w:rPr>
          <w:spacing w:val="-1"/>
        </w:rPr>
        <w:t xml:space="preserve"> </w:t>
      </w:r>
      <w:r>
        <w:rPr>
          <w:spacing w:val="-2"/>
        </w:rPr>
        <w:t>отношений.</w:t>
      </w:r>
    </w:p>
    <w:p w14:paraId="58EC5403" w14:textId="77777777" w:rsidR="002B3F7A" w:rsidRDefault="001B3B8A">
      <w:pPr>
        <w:pStyle w:val="a3"/>
        <w:ind w:right="223"/>
      </w:pP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7D5FCDEE" w14:textId="77777777" w:rsidR="002B3F7A" w:rsidRDefault="001B3B8A">
      <w:pPr>
        <w:pStyle w:val="a3"/>
        <w:spacing w:before="1"/>
        <w:ind w:right="220"/>
      </w:pPr>
      <w:r>
        <w:t>Педагоги способствуют различению детьми основных эмоций (радость,</w:t>
      </w:r>
      <w:r>
        <w:rPr>
          <w:spacing w:val="-1"/>
        </w:rPr>
        <w:t xml:space="preserve"> </w:t>
      </w:r>
      <w:r>
        <w:t>печаль, грусть, гнев, страх,</w:t>
      </w:r>
      <w:r>
        <w:rPr>
          <w:spacing w:val="-15"/>
        </w:rPr>
        <w:t xml:space="preserve"> </w:t>
      </w:r>
      <w:r>
        <w:t>удивление)</w:t>
      </w:r>
      <w:r>
        <w:rPr>
          <w:spacing w:val="-15"/>
        </w:rPr>
        <w:t xml:space="preserve"> </w:t>
      </w:r>
      <w:r>
        <w:t>и</w:t>
      </w:r>
      <w:r>
        <w:rPr>
          <w:spacing w:val="-15"/>
        </w:rPr>
        <w:t xml:space="preserve"> </w:t>
      </w:r>
      <w:r>
        <w:t>пониманию</w:t>
      </w:r>
      <w:r>
        <w:rPr>
          <w:spacing w:val="-15"/>
        </w:rPr>
        <w:t xml:space="preserve"> </w:t>
      </w:r>
      <w:r>
        <w:t>ярко</w:t>
      </w:r>
      <w:r>
        <w:rPr>
          <w:spacing w:val="-15"/>
        </w:rPr>
        <w:t xml:space="preserve"> </w:t>
      </w:r>
      <w:r>
        <w:t>выраженных</w:t>
      </w:r>
      <w:r>
        <w:rPr>
          <w:spacing w:val="-15"/>
        </w:rPr>
        <w:t xml:space="preserve"> </w:t>
      </w:r>
      <w:r>
        <w:t>эмоциональных</w:t>
      </w:r>
      <w:r>
        <w:rPr>
          <w:spacing w:val="-15"/>
        </w:rPr>
        <w:t xml:space="preserve"> </w:t>
      </w:r>
      <w:r>
        <w:t>состояний.</w:t>
      </w:r>
      <w:r>
        <w:rPr>
          <w:spacing w:val="-15"/>
        </w:rPr>
        <w:t xml:space="preserve"> </w:t>
      </w:r>
      <w:r>
        <w:t>При</w:t>
      </w:r>
      <w:r>
        <w:rPr>
          <w:spacing w:val="-15"/>
        </w:rPr>
        <w:t xml:space="preserve"> </w:t>
      </w:r>
      <w:r>
        <w:t>общении</w:t>
      </w:r>
      <w:r>
        <w:rPr>
          <w:spacing w:val="-15"/>
        </w:rPr>
        <w:t xml:space="preserve"> </w:t>
      </w:r>
      <w:r>
        <w:t>с</w:t>
      </w:r>
      <w:r>
        <w:rPr>
          <w:spacing w:val="-15"/>
        </w:rPr>
        <w:t xml:space="preserve"> </w:t>
      </w:r>
      <w:r>
        <w:t>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5F6C114E" w14:textId="77777777" w:rsidR="002B3F7A" w:rsidRDefault="001B3B8A">
      <w:pPr>
        <w:pStyle w:val="a3"/>
        <w:ind w:right="222"/>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4FE0C244" w14:textId="77777777" w:rsidR="002B3F7A" w:rsidRDefault="001B3B8A">
      <w:pPr>
        <w:pStyle w:val="a3"/>
        <w:ind w:right="221"/>
      </w:pPr>
      <w: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w:t>
      </w:r>
      <w:r>
        <w:rPr>
          <w:spacing w:val="-4"/>
        </w:rPr>
        <w:t xml:space="preserve"> </w:t>
      </w:r>
      <w:r>
        <w:t>детям</w:t>
      </w:r>
      <w:r>
        <w:rPr>
          <w:spacing w:val="-2"/>
        </w:rPr>
        <w:t xml:space="preserve"> </w:t>
      </w:r>
      <w:r>
        <w:t>обращаться</w:t>
      </w:r>
      <w:r>
        <w:rPr>
          <w:spacing w:val="-3"/>
        </w:rPr>
        <w:t xml:space="preserve"> </w:t>
      </w:r>
      <w:r>
        <w:t>друг</w:t>
      </w:r>
      <w:r>
        <w:rPr>
          <w:spacing w:val="-4"/>
        </w:rPr>
        <w:t xml:space="preserve"> </w:t>
      </w:r>
      <w:r>
        <w:t>к</w:t>
      </w:r>
      <w:r>
        <w:rPr>
          <w:spacing w:val="-3"/>
        </w:rPr>
        <w:t xml:space="preserve"> </w:t>
      </w:r>
      <w:r>
        <w:t>другу,</w:t>
      </w:r>
      <w:r>
        <w:rPr>
          <w:spacing w:val="-4"/>
        </w:rPr>
        <w:t xml:space="preserve"> </w:t>
      </w:r>
      <w:r>
        <w:t>распознавать</w:t>
      </w:r>
      <w:r>
        <w:rPr>
          <w:spacing w:val="-1"/>
        </w:rPr>
        <w:t xml:space="preserve"> </w:t>
      </w:r>
      <w:r>
        <w:t>проявление</w:t>
      </w:r>
      <w:r>
        <w:rPr>
          <w:spacing w:val="-5"/>
        </w:rPr>
        <w:t xml:space="preserve"> </w:t>
      </w:r>
      <w:r>
        <w:t>основных</w:t>
      </w:r>
      <w:r>
        <w:rPr>
          <w:spacing w:val="-2"/>
        </w:rPr>
        <w:t xml:space="preserve"> </w:t>
      </w:r>
      <w:r>
        <w:t>эмоций</w:t>
      </w:r>
      <w:r>
        <w:rPr>
          <w:spacing w:val="-3"/>
        </w:rPr>
        <w:t xml:space="preserve"> </w:t>
      </w:r>
      <w:r>
        <w:t>и</w:t>
      </w:r>
      <w:r>
        <w:rPr>
          <w:spacing w:val="-3"/>
        </w:rPr>
        <w:t xml:space="preserve"> </w:t>
      </w:r>
      <w:r>
        <w:t>реагировать на</w:t>
      </w:r>
      <w:r>
        <w:rPr>
          <w:spacing w:val="-5"/>
        </w:rPr>
        <w:t xml:space="preserve"> </w:t>
      </w:r>
      <w:r>
        <w:t>них.</w:t>
      </w:r>
      <w:r>
        <w:rPr>
          <w:spacing w:val="-6"/>
        </w:rPr>
        <w:t xml:space="preserve"> </w:t>
      </w:r>
      <w:r>
        <w:t>Способствует</w:t>
      </w:r>
      <w:r>
        <w:rPr>
          <w:spacing w:val="-3"/>
        </w:rPr>
        <w:t xml:space="preserve"> </w:t>
      </w:r>
      <w:r>
        <w:t>освоению</w:t>
      </w:r>
      <w:r>
        <w:rPr>
          <w:spacing w:val="-3"/>
        </w:rPr>
        <w:t xml:space="preserve"> </w:t>
      </w:r>
      <w:r>
        <w:t>детьми</w:t>
      </w:r>
      <w:r>
        <w:rPr>
          <w:spacing w:val="-5"/>
        </w:rPr>
        <w:t xml:space="preserve"> </w:t>
      </w:r>
      <w:r>
        <w:t>простых</w:t>
      </w:r>
      <w:r>
        <w:rPr>
          <w:spacing w:val="-2"/>
        </w:rPr>
        <w:t xml:space="preserve"> </w:t>
      </w:r>
      <w:r>
        <w:t>способов</w:t>
      </w:r>
      <w:r>
        <w:rPr>
          <w:spacing w:val="-4"/>
        </w:rPr>
        <w:t xml:space="preserve"> </w:t>
      </w:r>
      <w:r>
        <w:t>общения</w:t>
      </w:r>
      <w:r>
        <w:rPr>
          <w:spacing w:val="-6"/>
        </w:rPr>
        <w:t xml:space="preserve"> </w:t>
      </w:r>
      <w:r>
        <w:t>и</w:t>
      </w:r>
      <w:r>
        <w:rPr>
          <w:spacing w:val="-6"/>
        </w:rPr>
        <w:t xml:space="preserve"> </w:t>
      </w:r>
      <w:r>
        <w:t>взаимодействия:</w:t>
      </w:r>
      <w:r>
        <w:rPr>
          <w:spacing w:val="-3"/>
        </w:rPr>
        <w:t xml:space="preserve"> </w:t>
      </w:r>
      <w:r>
        <w:t>обращаться</w:t>
      </w:r>
      <w:r>
        <w:rPr>
          <w:spacing w:val="-4"/>
        </w:rPr>
        <w:t xml:space="preserve"> </w:t>
      </w:r>
      <w:r>
        <w:t xml:space="preserve">к детям по именам, договариваться о совместных действиях, вступать в парное общение (спокойно </w:t>
      </w:r>
      <w:r>
        <w:lastRenderedPageBreak/>
        <w:t>играть рядом, обмениваться игрушками, объединяться в парной игре, вместе рассматривать картинки,</w:t>
      </w:r>
      <w:r>
        <w:rPr>
          <w:spacing w:val="-11"/>
        </w:rPr>
        <w:t xml:space="preserve"> </w:t>
      </w:r>
      <w:r>
        <w:t>наблюдать</w:t>
      </w:r>
      <w:r>
        <w:rPr>
          <w:spacing w:val="-9"/>
        </w:rPr>
        <w:t xml:space="preserve"> </w:t>
      </w:r>
      <w:r>
        <w:t>и</w:t>
      </w:r>
      <w:r>
        <w:rPr>
          <w:spacing w:val="-13"/>
        </w:rPr>
        <w:t xml:space="preserve"> </w:t>
      </w:r>
      <w:r>
        <w:t>прочее).</w:t>
      </w:r>
      <w:r>
        <w:rPr>
          <w:spacing w:val="-10"/>
        </w:rPr>
        <w:t xml:space="preserve"> </w:t>
      </w:r>
      <w:r>
        <w:t>В</w:t>
      </w:r>
      <w:r>
        <w:rPr>
          <w:spacing w:val="-13"/>
        </w:rPr>
        <w:t xml:space="preserve"> </w:t>
      </w:r>
      <w:r>
        <w:t>совместных</w:t>
      </w:r>
      <w:r>
        <w:rPr>
          <w:spacing w:val="-11"/>
        </w:rPr>
        <w:t xml:space="preserve"> </w:t>
      </w:r>
      <w:r>
        <w:t>игровых</w:t>
      </w:r>
      <w:r>
        <w:rPr>
          <w:spacing w:val="-9"/>
        </w:rPr>
        <w:t xml:space="preserve"> </w:t>
      </w:r>
      <w:r>
        <w:t>и</w:t>
      </w:r>
      <w:r>
        <w:rPr>
          <w:spacing w:val="-11"/>
        </w:rPr>
        <w:t xml:space="preserve"> </w:t>
      </w:r>
      <w:r>
        <w:t>бытовых</w:t>
      </w:r>
      <w:r>
        <w:rPr>
          <w:spacing w:val="-9"/>
        </w:rPr>
        <w:t xml:space="preserve"> </w:t>
      </w:r>
      <w:r>
        <w:t>действиях</w:t>
      </w:r>
      <w:r>
        <w:rPr>
          <w:spacing w:val="-9"/>
        </w:rPr>
        <w:t xml:space="preserve"> </w:t>
      </w:r>
      <w:r>
        <w:t>педагог</w:t>
      </w:r>
      <w:r>
        <w:rPr>
          <w:spacing w:val="-11"/>
        </w:rPr>
        <w:t xml:space="preserve"> </w:t>
      </w:r>
      <w:r>
        <w:t xml:space="preserve">демонстрирует готовность действовать согласованно, создает условия для возникновения между детьми </w:t>
      </w:r>
      <w:r>
        <w:rPr>
          <w:spacing w:val="-2"/>
        </w:rPr>
        <w:t>договоренности.</w:t>
      </w:r>
    </w:p>
    <w:p w14:paraId="7C8977E0" w14:textId="77777777" w:rsidR="002B3F7A" w:rsidRDefault="001B3B8A">
      <w:pPr>
        <w:pStyle w:val="a3"/>
        <w:spacing w:before="1"/>
        <w:ind w:right="222"/>
      </w:pPr>
      <w:r>
        <w:t>Знакомит детей с элементарными правилами культуры поведения, упражняет в их выполнении</w:t>
      </w:r>
      <w:r>
        <w:rPr>
          <w:spacing w:val="-13"/>
        </w:rPr>
        <w:t xml:space="preserve"> </w:t>
      </w:r>
      <w:r>
        <w:t>(здороваться,</w:t>
      </w:r>
      <w:r>
        <w:rPr>
          <w:spacing w:val="-15"/>
        </w:rPr>
        <w:t xml:space="preserve"> </w:t>
      </w:r>
      <w:r>
        <w:t>прощаться,</w:t>
      </w:r>
      <w:r>
        <w:rPr>
          <w:spacing w:val="-15"/>
        </w:rPr>
        <w:t xml:space="preserve"> </w:t>
      </w:r>
      <w:r>
        <w:t>благодарить),</w:t>
      </w:r>
      <w:r>
        <w:rPr>
          <w:spacing w:val="-15"/>
        </w:rPr>
        <w:t xml:space="preserve"> </w:t>
      </w:r>
      <w:r>
        <w:t>демонстрирует</w:t>
      </w:r>
      <w:r>
        <w:rPr>
          <w:spacing w:val="-13"/>
        </w:rPr>
        <w:t xml:space="preserve"> </w:t>
      </w:r>
      <w:r>
        <w:t>одобрение</w:t>
      </w:r>
      <w:r>
        <w:rPr>
          <w:spacing w:val="-15"/>
        </w:rPr>
        <w:t xml:space="preserve"> </w:t>
      </w:r>
      <w:r>
        <w:t>при</w:t>
      </w:r>
      <w:r>
        <w:rPr>
          <w:spacing w:val="-14"/>
        </w:rPr>
        <w:t xml:space="preserve"> </w:t>
      </w:r>
      <w:r>
        <w:t>самостоятельном выполнении детьми правил поведения.</w:t>
      </w:r>
    </w:p>
    <w:p w14:paraId="40C8D006" w14:textId="77777777" w:rsidR="002B3F7A" w:rsidRDefault="001B3B8A">
      <w:pPr>
        <w:pStyle w:val="5"/>
        <w:numPr>
          <w:ilvl w:val="0"/>
          <w:numId w:val="231"/>
        </w:numPr>
        <w:tabs>
          <w:tab w:val="left" w:pos="1229"/>
        </w:tabs>
        <w:ind w:left="1229" w:hanging="308"/>
      </w:pPr>
      <w:r>
        <w:t>В</w:t>
      </w:r>
      <w:r>
        <w:rPr>
          <w:spacing w:val="-7"/>
        </w:rPr>
        <w:t xml:space="preserve"> </w:t>
      </w:r>
      <w:r>
        <w:t>области</w:t>
      </w:r>
      <w:r>
        <w:rPr>
          <w:spacing w:val="-5"/>
        </w:rPr>
        <w:t xml:space="preserve"> </w:t>
      </w:r>
      <w:r>
        <w:t>формирования</w:t>
      </w:r>
      <w:r>
        <w:rPr>
          <w:spacing w:val="-2"/>
        </w:rPr>
        <w:t xml:space="preserve"> </w:t>
      </w:r>
      <w:r>
        <w:t>основ</w:t>
      </w:r>
      <w:r>
        <w:rPr>
          <w:spacing w:val="-3"/>
        </w:rPr>
        <w:t xml:space="preserve"> </w:t>
      </w:r>
      <w:r>
        <w:t>гражданственности</w:t>
      </w:r>
      <w:r>
        <w:rPr>
          <w:spacing w:val="-2"/>
        </w:rPr>
        <w:t xml:space="preserve"> </w:t>
      </w:r>
      <w:r>
        <w:t>и</w:t>
      </w:r>
      <w:r>
        <w:rPr>
          <w:spacing w:val="-6"/>
        </w:rPr>
        <w:t xml:space="preserve"> </w:t>
      </w:r>
      <w:r>
        <w:rPr>
          <w:spacing w:val="-2"/>
        </w:rPr>
        <w:t>патриотизма.</w:t>
      </w:r>
    </w:p>
    <w:p w14:paraId="72E15590" w14:textId="77777777" w:rsidR="002B3F7A" w:rsidRDefault="001B3B8A">
      <w:pPr>
        <w:pStyle w:val="a3"/>
        <w:ind w:right="221"/>
      </w:pPr>
      <w: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детского сада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99C57EB" w14:textId="77777777" w:rsidR="002B3F7A" w:rsidRDefault="001B3B8A">
      <w:pPr>
        <w:pStyle w:val="a3"/>
        <w:spacing w:before="1"/>
        <w:ind w:right="222"/>
      </w:pPr>
      <w: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w:t>
      </w:r>
      <w:r>
        <w:rPr>
          <w:spacing w:val="-2"/>
        </w:rPr>
        <w:t>далее).</w:t>
      </w:r>
    </w:p>
    <w:p w14:paraId="0DE5ADB6" w14:textId="77777777" w:rsidR="002B3F7A" w:rsidRDefault="001B3B8A">
      <w:pPr>
        <w:pStyle w:val="5"/>
        <w:numPr>
          <w:ilvl w:val="0"/>
          <w:numId w:val="231"/>
        </w:numPr>
        <w:tabs>
          <w:tab w:val="left" w:pos="1224"/>
        </w:tabs>
        <w:ind w:left="1224" w:hanging="303"/>
      </w:pPr>
      <w:r>
        <w:t>В</w:t>
      </w:r>
      <w:r>
        <w:rPr>
          <w:spacing w:val="-1"/>
        </w:rPr>
        <w:t xml:space="preserve"> </w:t>
      </w:r>
      <w:r>
        <w:t>сфере</w:t>
      </w:r>
      <w:r>
        <w:rPr>
          <w:spacing w:val="-1"/>
        </w:rPr>
        <w:t xml:space="preserve"> </w:t>
      </w:r>
      <w:r>
        <w:t>трудового</w:t>
      </w:r>
      <w:r>
        <w:rPr>
          <w:spacing w:val="1"/>
        </w:rPr>
        <w:t xml:space="preserve"> </w:t>
      </w:r>
      <w:r>
        <w:rPr>
          <w:spacing w:val="-2"/>
        </w:rPr>
        <w:t>воспитания.</w:t>
      </w:r>
    </w:p>
    <w:p w14:paraId="44AC0CB6" w14:textId="1BEEB40B" w:rsidR="002B3F7A" w:rsidRDefault="001B3B8A" w:rsidP="0065695C">
      <w:pPr>
        <w:pStyle w:val="a3"/>
        <w:ind w:right="221"/>
      </w:pPr>
      <w: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t>Знакомит детей</w:t>
      </w:r>
      <w:r>
        <w:rPr>
          <w:spacing w:val="70"/>
        </w:rPr>
        <w:t xml:space="preserve"> </w:t>
      </w:r>
      <w:r>
        <w:t>с</w:t>
      </w:r>
      <w:r>
        <w:rPr>
          <w:spacing w:val="69"/>
        </w:rPr>
        <w:t xml:space="preserve"> </w:t>
      </w:r>
      <w:r>
        <w:t>основными</w:t>
      </w:r>
      <w:r>
        <w:rPr>
          <w:spacing w:val="71"/>
        </w:rPr>
        <w:t xml:space="preserve"> </w:t>
      </w:r>
      <w:r>
        <w:t>свойствами</w:t>
      </w:r>
      <w:r>
        <w:rPr>
          <w:spacing w:val="70"/>
        </w:rPr>
        <w:t xml:space="preserve"> </w:t>
      </w:r>
      <w:r>
        <w:t>и</w:t>
      </w:r>
      <w:r>
        <w:rPr>
          <w:spacing w:val="71"/>
        </w:rPr>
        <w:t xml:space="preserve"> </w:t>
      </w:r>
      <w:r>
        <w:t>качествами</w:t>
      </w:r>
      <w:r>
        <w:rPr>
          <w:spacing w:val="70"/>
        </w:rPr>
        <w:t xml:space="preserve"> </w:t>
      </w:r>
      <w:r>
        <w:t>материалов,</w:t>
      </w:r>
      <w:r>
        <w:rPr>
          <w:spacing w:val="70"/>
        </w:rPr>
        <w:t xml:space="preserve"> </w:t>
      </w:r>
      <w:r>
        <w:t>из</w:t>
      </w:r>
      <w:r>
        <w:rPr>
          <w:spacing w:val="68"/>
        </w:rPr>
        <w:t xml:space="preserve"> </w:t>
      </w:r>
      <w:r>
        <w:t>которых</w:t>
      </w:r>
      <w:r>
        <w:rPr>
          <w:spacing w:val="69"/>
        </w:rPr>
        <w:t xml:space="preserve"> </w:t>
      </w:r>
      <w:r>
        <w:t>изготовлены</w:t>
      </w:r>
      <w:r>
        <w:rPr>
          <w:spacing w:val="68"/>
        </w:rPr>
        <w:t xml:space="preserve"> </w:t>
      </w:r>
      <w:r>
        <w:rPr>
          <w:spacing w:val="-2"/>
        </w:rPr>
        <w:t>предметы,</w:t>
      </w:r>
      <w:r w:rsidR="0065695C">
        <w:rPr>
          <w:spacing w:val="-2"/>
        </w:rPr>
        <w:t xml:space="preserve"> </w:t>
      </w:r>
      <w:r>
        <w:t>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14:paraId="1770742B" w14:textId="77777777" w:rsidR="002B3F7A" w:rsidRDefault="001B3B8A">
      <w:pPr>
        <w:pStyle w:val="a3"/>
        <w:spacing w:before="1"/>
        <w:ind w:right="219"/>
      </w:pPr>
      <w:r>
        <w:t>Педагог формирует первоначальные представления о хозяйственно-бытовом</w:t>
      </w:r>
      <w:r>
        <w:rPr>
          <w:spacing w:val="-1"/>
        </w:rPr>
        <w:t xml:space="preserve"> </w:t>
      </w:r>
      <w:r>
        <w:t>труде взрослых дома и в группе детского сада,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50254520" w14:textId="77777777" w:rsidR="002B3F7A" w:rsidRDefault="001B3B8A">
      <w:pPr>
        <w:pStyle w:val="a3"/>
        <w:ind w:right="222"/>
      </w:pPr>
      <w: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40D9BC9C" w14:textId="77777777" w:rsidR="002B3F7A" w:rsidRDefault="001B3B8A">
      <w:pPr>
        <w:pStyle w:val="a3"/>
        <w:spacing w:before="1"/>
        <w:ind w:right="225"/>
      </w:pPr>
      <w:r>
        <w:t>Педагог</w:t>
      </w:r>
      <w:r>
        <w:rPr>
          <w:spacing w:val="-15"/>
        </w:rPr>
        <w:t xml:space="preserve"> </w:t>
      </w:r>
      <w:r>
        <w:t>организует</w:t>
      </w:r>
      <w:r>
        <w:rPr>
          <w:spacing w:val="-15"/>
        </w:rPr>
        <w:t xml:space="preserve"> </w:t>
      </w:r>
      <w:r>
        <w:t>специальные</w:t>
      </w:r>
      <w:r>
        <w:rPr>
          <w:spacing w:val="-15"/>
        </w:rPr>
        <w:t xml:space="preserve"> </w:t>
      </w:r>
      <w:r>
        <w:t>игры</w:t>
      </w:r>
      <w:r>
        <w:rPr>
          <w:spacing w:val="-15"/>
        </w:rPr>
        <w:t xml:space="preserve"> </w:t>
      </w:r>
      <w:r>
        <w:t>и</w:t>
      </w:r>
      <w:r>
        <w:rPr>
          <w:spacing w:val="-15"/>
        </w:rPr>
        <w:t xml:space="preserve"> </w:t>
      </w:r>
      <w:r>
        <w:t>упражнения</w:t>
      </w:r>
      <w:r>
        <w:rPr>
          <w:spacing w:val="-15"/>
        </w:rPr>
        <w:t xml:space="preserve"> </w:t>
      </w:r>
      <w:r>
        <w:t>для</w:t>
      </w:r>
      <w:r>
        <w:rPr>
          <w:spacing w:val="-15"/>
        </w:rPr>
        <w:t xml:space="preserve"> </w:t>
      </w:r>
      <w:r>
        <w:t>развития</w:t>
      </w:r>
      <w:r>
        <w:rPr>
          <w:spacing w:val="-15"/>
        </w:rPr>
        <w:t xml:space="preserve"> </w:t>
      </w:r>
      <w:r>
        <w:t>мелкой</w:t>
      </w:r>
      <w:r>
        <w:rPr>
          <w:spacing w:val="-15"/>
        </w:rPr>
        <w:t xml:space="preserve"> </w:t>
      </w:r>
      <w:r>
        <w:t>моторики</w:t>
      </w:r>
      <w:r>
        <w:rPr>
          <w:spacing w:val="-15"/>
        </w:rPr>
        <w:t xml:space="preserve"> </w:t>
      </w:r>
      <w:r>
        <w:t>рук</w:t>
      </w:r>
      <w:r>
        <w:rPr>
          <w:spacing w:val="-15"/>
        </w:rPr>
        <w:t xml:space="preserve"> </w:t>
      </w:r>
      <w:r>
        <w:t>детей с целью повышения качества выполнения действий по самообслуживанию.</w:t>
      </w:r>
    </w:p>
    <w:p w14:paraId="7C257A4B" w14:textId="77777777" w:rsidR="002B3F7A" w:rsidRDefault="001B3B8A">
      <w:pPr>
        <w:pStyle w:val="5"/>
        <w:numPr>
          <w:ilvl w:val="0"/>
          <w:numId w:val="231"/>
        </w:numPr>
        <w:tabs>
          <w:tab w:val="left" w:pos="1234"/>
        </w:tabs>
        <w:ind w:left="1234" w:hanging="313"/>
      </w:pPr>
      <w:r>
        <w:t>В</w:t>
      </w:r>
      <w:r>
        <w:rPr>
          <w:spacing w:val="-5"/>
        </w:rPr>
        <w:t xml:space="preserve"> </w:t>
      </w:r>
      <w:r>
        <w:t>области</w:t>
      </w:r>
      <w:r>
        <w:rPr>
          <w:spacing w:val="-4"/>
        </w:rPr>
        <w:t xml:space="preserve"> </w:t>
      </w:r>
      <w:r>
        <w:t>формирования</w:t>
      </w:r>
      <w:r>
        <w:rPr>
          <w:spacing w:val="-2"/>
        </w:rPr>
        <w:t xml:space="preserve"> </w:t>
      </w:r>
      <w:r>
        <w:t>основ</w:t>
      </w:r>
      <w:r>
        <w:rPr>
          <w:spacing w:val="-2"/>
        </w:rPr>
        <w:t xml:space="preserve"> </w:t>
      </w:r>
      <w:r>
        <w:t>безопасного</w:t>
      </w:r>
      <w:r>
        <w:rPr>
          <w:spacing w:val="-4"/>
        </w:rPr>
        <w:t xml:space="preserve"> </w:t>
      </w:r>
      <w:r>
        <w:rPr>
          <w:spacing w:val="-2"/>
        </w:rPr>
        <w:t>поведения.</w:t>
      </w:r>
    </w:p>
    <w:p w14:paraId="44D19658" w14:textId="77777777" w:rsidR="002B3F7A" w:rsidRDefault="001B3B8A">
      <w:pPr>
        <w:pStyle w:val="a3"/>
        <w:ind w:right="222"/>
        <w:jc w:val="right"/>
      </w:pPr>
      <w:r>
        <w:t>Педагог</w:t>
      </w:r>
      <w:r>
        <w:rPr>
          <w:spacing w:val="40"/>
        </w:rPr>
        <w:t xml:space="preserve"> </w:t>
      </w:r>
      <w:r>
        <w:t>поддерживает</w:t>
      </w:r>
      <w:r>
        <w:rPr>
          <w:spacing w:val="40"/>
        </w:rPr>
        <w:t xml:space="preserve"> </w:t>
      </w:r>
      <w:r>
        <w:t>интерес</w:t>
      </w:r>
      <w:r>
        <w:rPr>
          <w:spacing w:val="40"/>
        </w:rPr>
        <w:t xml:space="preserve"> </w:t>
      </w:r>
      <w:r>
        <w:t>детей</w:t>
      </w:r>
      <w:r>
        <w:rPr>
          <w:spacing w:val="40"/>
        </w:rPr>
        <w:t xml:space="preserve"> </w:t>
      </w:r>
      <w:r>
        <w:t>к</w:t>
      </w:r>
      <w:r>
        <w:rPr>
          <w:spacing w:val="40"/>
        </w:rPr>
        <w:t xml:space="preserve"> </w:t>
      </w:r>
      <w:r>
        <w:t>бытовым</w:t>
      </w:r>
      <w:r>
        <w:rPr>
          <w:spacing w:val="40"/>
        </w:rPr>
        <w:t xml:space="preserve"> </w:t>
      </w:r>
      <w:r>
        <w:t>предметам,</w:t>
      </w:r>
      <w:r>
        <w:rPr>
          <w:spacing w:val="40"/>
        </w:rPr>
        <w:t xml:space="preserve"> </w:t>
      </w:r>
      <w:r>
        <w:t>объясняет</w:t>
      </w:r>
      <w:r>
        <w:rPr>
          <w:spacing w:val="40"/>
        </w:rPr>
        <w:t xml:space="preserve"> </w:t>
      </w:r>
      <w:r>
        <w:t>их</w:t>
      </w:r>
      <w:r>
        <w:rPr>
          <w:spacing w:val="40"/>
        </w:rPr>
        <w:t xml:space="preserve"> </w:t>
      </w:r>
      <w:r>
        <w:t>назначение</w:t>
      </w:r>
      <w:r>
        <w:rPr>
          <w:spacing w:val="40"/>
        </w:rPr>
        <w:t xml:space="preserve"> </w:t>
      </w:r>
      <w:r>
        <w:t>и правила</w:t>
      </w:r>
      <w:r>
        <w:rPr>
          <w:spacing w:val="40"/>
        </w:rPr>
        <w:t xml:space="preserve"> </w:t>
      </w:r>
      <w:r>
        <w:t>использования,</w:t>
      </w:r>
      <w:r>
        <w:rPr>
          <w:spacing w:val="40"/>
        </w:rPr>
        <w:t xml:space="preserve"> </w:t>
      </w:r>
      <w:r>
        <w:t>доброжелательно</w:t>
      </w:r>
      <w:r>
        <w:rPr>
          <w:spacing w:val="40"/>
        </w:rPr>
        <w:t xml:space="preserve"> </w:t>
      </w:r>
      <w:r>
        <w:t>и</w:t>
      </w:r>
      <w:r>
        <w:rPr>
          <w:spacing w:val="40"/>
        </w:rPr>
        <w:t xml:space="preserve"> </w:t>
      </w:r>
      <w:r>
        <w:t>корректно</w:t>
      </w:r>
      <w:r>
        <w:rPr>
          <w:spacing w:val="40"/>
        </w:rPr>
        <w:t xml:space="preserve"> </w:t>
      </w:r>
      <w:r>
        <w:t>обращает</w:t>
      </w:r>
      <w:r>
        <w:rPr>
          <w:spacing w:val="40"/>
        </w:rPr>
        <w:t xml:space="preserve"> </w:t>
      </w:r>
      <w:r>
        <w:t>внимание,</w:t>
      </w:r>
      <w:r>
        <w:rPr>
          <w:spacing w:val="40"/>
        </w:rPr>
        <w:t xml:space="preserve"> </w:t>
      </w:r>
      <w:r>
        <w:t>что</w:t>
      </w:r>
      <w:r>
        <w:rPr>
          <w:spacing w:val="40"/>
        </w:rPr>
        <w:t xml:space="preserve"> </w:t>
      </w:r>
      <w:r>
        <w:t>несоблюдение</w:t>
      </w:r>
      <w:r>
        <w:rPr>
          <w:spacing w:val="40"/>
        </w:rPr>
        <w:t xml:space="preserve"> </w:t>
      </w:r>
      <w:r>
        <w:t>правил</w:t>
      </w:r>
      <w:r>
        <w:rPr>
          <w:spacing w:val="-2"/>
        </w:rPr>
        <w:t xml:space="preserve"> </w:t>
      </w:r>
      <w:r>
        <w:t>использования</w:t>
      </w:r>
      <w:r>
        <w:rPr>
          <w:spacing w:val="-3"/>
        </w:rPr>
        <w:t xml:space="preserve"> </w:t>
      </w:r>
      <w:r>
        <w:t>бытовых</w:t>
      </w:r>
      <w:r>
        <w:rPr>
          <w:spacing w:val="-1"/>
        </w:rPr>
        <w:t xml:space="preserve"> </w:t>
      </w:r>
      <w:r>
        <w:t>предметов</w:t>
      </w:r>
      <w:r>
        <w:rPr>
          <w:spacing w:val="-2"/>
        </w:rPr>
        <w:t xml:space="preserve"> </w:t>
      </w:r>
      <w:r>
        <w:t>позволяет</w:t>
      </w:r>
      <w:r>
        <w:rPr>
          <w:spacing w:val="-1"/>
        </w:rPr>
        <w:t xml:space="preserve"> </w:t>
      </w:r>
      <w:r>
        <w:t>создать</w:t>
      </w:r>
      <w:r>
        <w:rPr>
          <w:spacing w:val="-1"/>
        </w:rPr>
        <w:t xml:space="preserve"> </w:t>
      </w:r>
      <w:r>
        <w:t>ситуации,</w:t>
      </w:r>
      <w:r>
        <w:rPr>
          <w:spacing w:val="-1"/>
        </w:rPr>
        <w:t xml:space="preserve"> </w:t>
      </w:r>
      <w:r>
        <w:t>небезопасные</w:t>
      </w:r>
      <w:r>
        <w:rPr>
          <w:spacing w:val="-3"/>
        </w:rPr>
        <w:t xml:space="preserve"> </w:t>
      </w:r>
      <w:r>
        <w:t>для</w:t>
      </w:r>
      <w:r>
        <w:rPr>
          <w:spacing w:val="-2"/>
        </w:rPr>
        <w:t xml:space="preserve"> </w:t>
      </w:r>
      <w:r>
        <w:t>здоровья. Педагог использует игровые ситуации, создавая условия для демонстрации и формирования</w:t>
      </w:r>
      <w:r>
        <w:rPr>
          <w:spacing w:val="40"/>
        </w:rPr>
        <w:t xml:space="preserve"> </w:t>
      </w:r>
      <w:r>
        <w:t>умений</w:t>
      </w:r>
      <w:r>
        <w:rPr>
          <w:spacing w:val="80"/>
        </w:rPr>
        <w:t xml:space="preserve"> </w:t>
      </w:r>
      <w:r>
        <w:t>ребенка</w:t>
      </w:r>
      <w:r>
        <w:rPr>
          <w:spacing w:val="80"/>
        </w:rPr>
        <w:t xml:space="preserve"> </w:t>
      </w:r>
      <w:r>
        <w:t>пользоваться</w:t>
      </w:r>
      <w:r>
        <w:rPr>
          <w:spacing w:val="80"/>
        </w:rPr>
        <w:t xml:space="preserve"> </w:t>
      </w:r>
      <w:r>
        <w:t>простыми</w:t>
      </w:r>
      <w:r>
        <w:rPr>
          <w:spacing w:val="80"/>
        </w:rPr>
        <w:t xml:space="preserve"> </w:t>
      </w:r>
      <w:r>
        <w:t>бытовыми</w:t>
      </w:r>
      <w:r>
        <w:rPr>
          <w:spacing w:val="80"/>
        </w:rPr>
        <w:t xml:space="preserve"> </w:t>
      </w:r>
      <w:r>
        <w:t>приборами,</w:t>
      </w:r>
      <w:r>
        <w:rPr>
          <w:spacing w:val="80"/>
        </w:rPr>
        <w:t xml:space="preserve"> </w:t>
      </w:r>
      <w:r>
        <w:t>обсуждает</w:t>
      </w:r>
      <w:r>
        <w:rPr>
          <w:spacing w:val="80"/>
        </w:rPr>
        <w:t xml:space="preserve"> </w:t>
      </w:r>
      <w:r>
        <w:t>с</w:t>
      </w:r>
      <w:r>
        <w:rPr>
          <w:spacing w:val="80"/>
        </w:rPr>
        <w:t xml:space="preserve"> </w:t>
      </w:r>
      <w:r>
        <w:t>детьми</w:t>
      </w:r>
      <w:r>
        <w:rPr>
          <w:spacing w:val="80"/>
        </w:rPr>
        <w:t xml:space="preserve"> </w:t>
      </w:r>
      <w:r>
        <w:t>какими предметами</w:t>
      </w:r>
      <w:r>
        <w:rPr>
          <w:spacing w:val="8"/>
        </w:rPr>
        <w:t xml:space="preserve"> </w:t>
      </w:r>
      <w:r>
        <w:t>быта</w:t>
      </w:r>
      <w:r>
        <w:rPr>
          <w:spacing w:val="7"/>
        </w:rPr>
        <w:t xml:space="preserve"> </w:t>
      </w:r>
      <w:r>
        <w:t>детям</w:t>
      </w:r>
      <w:r>
        <w:rPr>
          <w:spacing w:val="7"/>
        </w:rPr>
        <w:t xml:space="preserve"> </w:t>
      </w:r>
      <w:r>
        <w:t>можно</w:t>
      </w:r>
      <w:r>
        <w:rPr>
          <w:spacing w:val="7"/>
        </w:rPr>
        <w:t xml:space="preserve"> </w:t>
      </w:r>
      <w:r>
        <w:t>пользоваться</w:t>
      </w:r>
      <w:r>
        <w:rPr>
          <w:spacing w:val="6"/>
        </w:rPr>
        <w:t xml:space="preserve"> </w:t>
      </w:r>
      <w:r>
        <w:t>только</w:t>
      </w:r>
      <w:r>
        <w:rPr>
          <w:spacing w:val="9"/>
        </w:rPr>
        <w:t xml:space="preserve"> </w:t>
      </w:r>
      <w:r>
        <w:t>вместе</w:t>
      </w:r>
      <w:r>
        <w:rPr>
          <w:spacing w:val="7"/>
        </w:rPr>
        <w:t xml:space="preserve"> </w:t>
      </w:r>
      <w:r>
        <w:t>со</w:t>
      </w:r>
      <w:r>
        <w:rPr>
          <w:spacing w:val="7"/>
        </w:rPr>
        <w:t xml:space="preserve"> </w:t>
      </w:r>
      <w:r>
        <w:t>взрослыми:</w:t>
      </w:r>
      <w:r>
        <w:rPr>
          <w:spacing w:val="9"/>
        </w:rPr>
        <w:t xml:space="preserve"> </w:t>
      </w:r>
      <w:r>
        <w:t>ножи,</w:t>
      </w:r>
      <w:r>
        <w:rPr>
          <w:spacing w:val="5"/>
        </w:rPr>
        <w:t xml:space="preserve"> </w:t>
      </w:r>
      <w:r>
        <w:t>иголки,</w:t>
      </w:r>
      <w:r>
        <w:rPr>
          <w:spacing w:val="9"/>
        </w:rPr>
        <w:t xml:space="preserve"> </w:t>
      </w:r>
      <w:r>
        <w:rPr>
          <w:spacing w:val="-2"/>
        </w:rPr>
        <w:t>ножницы,</w:t>
      </w:r>
    </w:p>
    <w:p w14:paraId="378174A1" w14:textId="77777777" w:rsidR="002B3F7A" w:rsidRDefault="001B3B8A">
      <w:pPr>
        <w:pStyle w:val="a3"/>
        <w:ind w:firstLine="0"/>
      </w:pPr>
      <w:r>
        <w:t>лекарства,</w:t>
      </w:r>
      <w:r>
        <w:rPr>
          <w:spacing w:val="-3"/>
        </w:rPr>
        <w:t xml:space="preserve"> </w:t>
      </w:r>
      <w:r>
        <w:t>спички</w:t>
      </w:r>
      <w:r>
        <w:rPr>
          <w:spacing w:val="-1"/>
        </w:rPr>
        <w:t xml:space="preserve"> </w:t>
      </w:r>
      <w:r>
        <w:t>и так</w:t>
      </w:r>
      <w:r>
        <w:rPr>
          <w:spacing w:val="-3"/>
        </w:rPr>
        <w:t xml:space="preserve"> </w:t>
      </w:r>
      <w:r>
        <w:rPr>
          <w:spacing w:val="-2"/>
        </w:rPr>
        <w:t>далее.</w:t>
      </w:r>
    </w:p>
    <w:p w14:paraId="7C6402FA" w14:textId="77777777" w:rsidR="002B3F7A" w:rsidRDefault="001B3B8A">
      <w:pPr>
        <w:pStyle w:val="a3"/>
        <w:ind w:right="222"/>
      </w:pPr>
      <w:r>
        <w:t>Педагог обсуждает с детьми правила безопасного поведения в группе, рассказывает, почему игрушки</w:t>
      </w:r>
      <w:r>
        <w:rPr>
          <w:spacing w:val="-5"/>
        </w:rPr>
        <w:t xml:space="preserve"> </w:t>
      </w:r>
      <w:r>
        <w:t>нужно</w:t>
      </w:r>
      <w:r>
        <w:rPr>
          <w:spacing w:val="-4"/>
        </w:rPr>
        <w:t xml:space="preserve"> </w:t>
      </w:r>
      <w:r>
        <w:t>убирать</w:t>
      </w:r>
      <w:r>
        <w:rPr>
          <w:spacing w:val="-5"/>
        </w:rPr>
        <w:t xml:space="preserve"> </w:t>
      </w:r>
      <w:r>
        <w:t>на</w:t>
      </w:r>
      <w:r>
        <w:rPr>
          <w:spacing w:val="-8"/>
        </w:rPr>
        <w:t xml:space="preserve"> </w:t>
      </w:r>
      <w:r>
        <w:t>свои</w:t>
      </w:r>
      <w:r>
        <w:rPr>
          <w:spacing w:val="-6"/>
        </w:rPr>
        <w:t xml:space="preserve"> </w:t>
      </w:r>
      <w:r>
        <w:t>места,</w:t>
      </w:r>
      <w:r>
        <w:rPr>
          <w:spacing w:val="-7"/>
        </w:rPr>
        <w:t xml:space="preserve"> </w:t>
      </w:r>
      <w:r>
        <w:t>демонстрирует</w:t>
      </w:r>
      <w:r>
        <w:rPr>
          <w:spacing w:val="-5"/>
        </w:rPr>
        <w:t xml:space="preserve"> </w:t>
      </w:r>
      <w:r>
        <w:t>детям,</w:t>
      </w:r>
      <w:r>
        <w:rPr>
          <w:spacing w:val="-7"/>
        </w:rPr>
        <w:t xml:space="preserve"> </w:t>
      </w:r>
      <w:r>
        <w:t>как</w:t>
      </w:r>
      <w:r>
        <w:rPr>
          <w:spacing w:val="-5"/>
        </w:rPr>
        <w:t xml:space="preserve"> </w:t>
      </w:r>
      <w:r>
        <w:t>безопасно</w:t>
      </w:r>
      <w:r>
        <w:rPr>
          <w:spacing w:val="-6"/>
        </w:rPr>
        <w:t xml:space="preserve"> </w:t>
      </w:r>
      <w:r>
        <w:t>вести</w:t>
      </w:r>
      <w:r>
        <w:rPr>
          <w:spacing w:val="-5"/>
        </w:rPr>
        <w:t xml:space="preserve"> </w:t>
      </w:r>
      <w:r>
        <w:t>себя</w:t>
      </w:r>
      <w:r>
        <w:rPr>
          <w:spacing w:val="-7"/>
        </w:rPr>
        <w:t xml:space="preserve"> </w:t>
      </w:r>
      <w:r>
        <w:t>за</w:t>
      </w:r>
      <w:r>
        <w:rPr>
          <w:spacing w:val="-7"/>
        </w:rPr>
        <w:t xml:space="preserve"> </w:t>
      </w:r>
      <w:r>
        <w:t>столом,</w:t>
      </w:r>
      <w:r>
        <w:rPr>
          <w:spacing w:val="-7"/>
        </w:rPr>
        <w:t xml:space="preserve"> </w:t>
      </w:r>
      <w:r>
        <w:t>во время одевания на прогулку, во время совместных игр.</w:t>
      </w:r>
    </w:p>
    <w:p w14:paraId="23D31D65" w14:textId="77777777" w:rsidR="002B3F7A" w:rsidRDefault="001B3B8A">
      <w:pPr>
        <w:pStyle w:val="a3"/>
        <w:spacing w:before="1"/>
        <w:ind w:right="220"/>
      </w:pPr>
      <w: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(педагога,</w:t>
      </w:r>
      <w:r>
        <w:rPr>
          <w:spacing w:val="-2"/>
        </w:rPr>
        <w:t xml:space="preserve"> </w:t>
      </w:r>
      <w:r>
        <w:t>родителей</w:t>
      </w:r>
      <w:r>
        <w:rPr>
          <w:spacing w:val="-1"/>
        </w:rPr>
        <w:t xml:space="preserve"> </w:t>
      </w:r>
      <w:r>
        <w:t>(законных представителей)),</w:t>
      </w:r>
      <w:r>
        <w:rPr>
          <w:spacing w:val="-1"/>
        </w:rPr>
        <w:t xml:space="preserve"> </w:t>
      </w:r>
      <w:r>
        <w:t>если</w:t>
      </w:r>
      <w:r>
        <w:rPr>
          <w:spacing w:val="-1"/>
        </w:rPr>
        <w:t xml:space="preserve"> </w:t>
      </w:r>
      <w:r>
        <w:t>ребенок</w:t>
      </w:r>
      <w:r>
        <w:rPr>
          <w:spacing w:val="-1"/>
        </w:rPr>
        <w:t xml:space="preserve"> </w:t>
      </w:r>
      <w:r>
        <w:t>хочет</w:t>
      </w:r>
      <w:r>
        <w:rPr>
          <w:spacing w:val="-1"/>
        </w:rPr>
        <w:t xml:space="preserve"> </w:t>
      </w:r>
      <w:r>
        <w:t>покинуть</w:t>
      </w:r>
      <w:r>
        <w:rPr>
          <w:spacing w:val="-1"/>
        </w:rPr>
        <w:t xml:space="preserve"> </w:t>
      </w:r>
      <w:r>
        <w:t xml:space="preserve">игровую площадку, </w:t>
      </w:r>
      <w:r>
        <w:lastRenderedPageBreak/>
        <w:t>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751B66CF" w14:textId="77777777" w:rsidR="002B3F7A" w:rsidRDefault="001B3B8A">
      <w:pPr>
        <w:pStyle w:val="a3"/>
        <w:ind w:right="221"/>
      </w:pPr>
      <w: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w:t>
      </w:r>
      <w:r>
        <w:rPr>
          <w:spacing w:val="-2"/>
        </w:rPr>
        <w:t>представлений.</w:t>
      </w:r>
    </w:p>
    <w:p w14:paraId="3743F91A" w14:textId="77777777" w:rsidR="002B3F7A" w:rsidRDefault="001B3B8A">
      <w:pPr>
        <w:pStyle w:val="4"/>
        <w:numPr>
          <w:ilvl w:val="3"/>
          <w:numId w:val="238"/>
        </w:numPr>
        <w:tabs>
          <w:tab w:val="left" w:pos="1652"/>
        </w:tabs>
        <w:ind w:left="1652" w:hanging="731"/>
      </w:pPr>
      <w:bookmarkStart w:id="37" w:name="_TOC_250098"/>
      <w:r>
        <w:t>От</w:t>
      </w:r>
      <w:r>
        <w:rPr>
          <w:spacing w:val="-1"/>
        </w:rPr>
        <w:t xml:space="preserve"> </w:t>
      </w:r>
      <w:r>
        <w:t>4 лет</w:t>
      </w:r>
      <w:r>
        <w:rPr>
          <w:spacing w:val="-1"/>
        </w:rPr>
        <w:t xml:space="preserve"> </w:t>
      </w:r>
      <w:r>
        <w:t xml:space="preserve">до 5 </w:t>
      </w:r>
      <w:bookmarkEnd w:id="37"/>
      <w:r>
        <w:rPr>
          <w:spacing w:val="-4"/>
        </w:rPr>
        <w:t>лет.</w:t>
      </w:r>
    </w:p>
    <w:p w14:paraId="45B8357C" w14:textId="77777777" w:rsidR="002B3F7A" w:rsidRDefault="001B3B8A">
      <w:pPr>
        <w:pStyle w:val="a3"/>
        <w:spacing w:before="120"/>
        <w:ind w:right="224"/>
      </w:pPr>
      <w:r>
        <w:t xml:space="preserve">В области социально-коммуникативного развития основными </w:t>
      </w:r>
      <w:r>
        <w:rPr>
          <w:b/>
        </w:rPr>
        <w:t xml:space="preserve">задачами </w:t>
      </w:r>
      <w:r>
        <w:t>образовательной деятельности являются:</w:t>
      </w:r>
    </w:p>
    <w:p w14:paraId="46E8A41F" w14:textId="77777777" w:rsidR="002B3F7A" w:rsidRDefault="001B3B8A">
      <w:pPr>
        <w:pStyle w:val="5"/>
        <w:numPr>
          <w:ilvl w:val="0"/>
          <w:numId w:val="230"/>
        </w:numPr>
        <w:tabs>
          <w:tab w:val="left" w:pos="1229"/>
        </w:tabs>
        <w:ind w:left="1229" w:hanging="308"/>
      </w:pPr>
      <w:r>
        <w:t>в</w:t>
      </w:r>
      <w:r>
        <w:rPr>
          <w:spacing w:val="-3"/>
        </w:rPr>
        <w:t xml:space="preserve"> </w:t>
      </w:r>
      <w:r>
        <w:t>сфере</w:t>
      </w:r>
      <w:r>
        <w:rPr>
          <w:spacing w:val="-3"/>
        </w:rPr>
        <w:t xml:space="preserve"> </w:t>
      </w:r>
      <w:r>
        <w:t>социальных</w:t>
      </w:r>
      <w:r>
        <w:rPr>
          <w:spacing w:val="-1"/>
        </w:rPr>
        <w:t xml:space="preserve"> </w:t>
      </w:r>
      <w:r>
        <w:rPr>
          <w:spacing w:val="-2"/>
        </w:rPr>
        <w:t>отношений:</w:t>
      </w:r>
    </w:p>
    <w:p w14:paraId="65ED1D70" w14:textId="77777777" w:rsidR="002B3F7A" w:rsidRDefault="001B3B8A">
      <w:pPr>
        <w:pStyle w:val="a6"/>
        <w:numPr>
          <w:ilvl w:val="1"/>
          <w:numId w:val="230"/>
        </w:numPr>
        <w:tabs>
          <w:tab w:val="left" w:pos="1206"/>
        </w:tabs>
        <w:spacing w:before="1"/>
        <w:ind w:right="224" w:firstLine="708"/>
        <w:rPr>
          <w:sz w:val="24"/>
        </w:rPr>
      </w:pPr>
      <w:r>
        <w:rPr>
          <w:sz w:val="24"/>
        </w:rPr>
        <w:t xml:space="preserve">формировать положительную самооценку, уверенность в своих силах, стремление к </w:t>
      </w:r>
      <w:r>
        <w:rPr>
          <w:spacing w:val="-2"/>
          <w:sz w:val="24"/>
        </w:rPr>
        <w:t>самостоятельности;</w:t>
      </w:r>
    </w:p>
    <w:p w14:paraId="548F4C45" w14:textId="77777777" w:rsidR="002B3F7A" w:rsidRDefault="001B3B8A">
      <w:pPr>
        <w:pStyle w:val="a6"/>
        <w:numPr>
          <w:ilvl w:val="1"/>
          <w:numId w:val="230"/>
        </w:numPr>
        <w:tabs>
          <w:tab w:val="left" w:pos="1206"/>
        </w:tabs>
        <w:ind w:right="223" w:firstLine="708"/>
        <w:rPr>
          <w:sz w:val="24"/>
        </w:rPr>
      </w:pPr>
      <w:r>
        <w:rPr>
          <w:sz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w:t>
      </w:r>
      <w:r>
        <w:rPr>
          <w:spacing w:val="-1"/>
          <w:sz w:val="24"/>
        </w:rPr>
        <w:t xml:space="preserve"> </w:t>
      </w:r>
      <w:r>
        <w:rPr>
          <w:sz w:val="24"/>
        </w:rPr>
        <w:t>доброе отношение к животным и растениям;</w:t>
      </w:r>
    </w:p>
    <w:p w14:paraId="186DD334" w14:textId="77777777" w:rsidR="002B3F7A" w:rsidRDefault="001B3B8A">
      <w:pPr>
        <w:pStyle w:val="a6"/>
        <w:numPr>
          <w:ilvl w:val="1"/>
          <w:numId w:val="230"/>
        </w:numPr>
        <w:tabs>
          <w:tab w:val="left" w:pos="1206"/>
        </w:tabs>
        <w:ind w:right="225" w:firstLine="708"/>
        <w:rPr>
          <w:sz w:val="24"/>
        </w:rPr>
      </w:pPr>
      <w:r>
        <w:rPr>
          <w:sz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484C2717" w14:textId="77777777" w:rsidR="002B3F7A" w:rsidRDefault="001B3B8A">
      <w:pPr>
        <w:pStyle w:val="a6"/>
        <w:numPr>
          <w:ilvl w:val="1"/>
          <w:numId w:val="230"/>
        </w:numPr>
        <w:tabs>
          <w:tab w:val="left" w:pos="1206"/>
        </w:tabs>
        <w:ind w:left="1206" w:hanging="285"/>
        <w:rPr>
          <w:sz w:val="24"/>
        </w:rPr>
      </w:pPr>
      <w:r>
        <w:rPr>
          <w:sz w:val="24"/>
        </w:rPr>
        <w:t>воспитывать</w:t>
      </w:r>
      <w:r>
        <w:rPr>
          <w:spacing w:val="-3"/>
          <w:sz w:val="24"/>
        </w:rPr>
        <w:t xml:space="preserve"> </w:t>
      </w:r>
      <w:r>
        <w:rPr>
          <w:sz w:val="24"/>
        </w:rPr>
        <w:t>доброжелательное</w:t>
      </w:r>
      <w:r>
        <w:rPr>
          <w:spacing w:val="-3"/>
          <w:sz w:val="24"/>
        </w:rPr>
        <w:t xml:space="preserve"> </w:t>
      </w:r>
      <w:r>
        <w:rPr>
          <w:sz w:val="24"/>
        </w:rPr>
        <w:t>отношение</w:t>
      </w:r>
      <w:r>
        <w:rPr>
          <w:spacing w:val="-2"/>
          <w:sz w:val="24"/>
        </w:rPr>
        <w:t xml:space="preserve"> </w:t>
      </w:r>
      <w:r>
        <w:rPr>
          <w:sz w:val="24"/>
        </w:rPr>
        <w:t>ко</w:t>
      </w:r>
      <w:r>
        <w:rPr>
          <w:spacing w:val="-5"/>
          <w:sz w:val="24"/>
        </w:rPr>
        <w:t xml:space="preserve"> </w:t>
      </w:r>
      <w:r>
        <w:rPr>
          <w:sz w:val="24"/>
        </w:rPr>
        <w:t>взрослым</w:t>
      </w:r>
      <w:r>
        <w:rPr>
          <w:spacing w:val="-3"/>
          <w:sz w:val="24"/>
        </w:rPr>
        <w:t xml:space="preserve"> </w:t>
      </w:r>
      <w:r>
        <w:rPr>
          <w:sz w:val="24"/>
        </w:rPr>
        <w:t>и</w:t>
      </w:r>
      <w:r>
        <w:rPr>
          <w:spacing w:val="-1"/>
          <w:sz w:val="24"/>
        </w:rPr>
        <w:t xml:space="preserve"> </w:t>
      </w:r>
      <w:r>
        <w:rPr>
          <w:spacing w:val="-2"/>
          <w:sz w:val="24"/>
        </w:rPr>
        <w:t>детям;</w:t>
      </w:r>
    </w:p>
    <w:p w14:paraId="2C8475D9" w14:textId="77777777" w:rsidR="002B3F7A" w:rsidRDefault="001B3B8A">
      <w:pPr>
        <w:pStyle w:val="a6"/>
        <w:numPr>
          <w:ilvl w:val="1"/>
          <w:numId w:val="230"/>
        </w:numPr>
        <w:tabs>
          <w:tab w:val="left" w:pos="1206"/>
        </w:tabs>
        <w:ind w:right="221" w:firstLine="708"/>
        <w:rPr>
          <w:sz w:val="24"/>
        </w:rPr>
      </w:pPr>
      <w:r>
        <w:rPr>
          <w:sz w:val="24"/>
        </w:rPr>
        <w:t>воспитывать</w:t>
      </w:r>
      <w:r>
        <w:rPr>
          <w:spacing w:val="-15"/>
          <w:sz w:val="24"/>
        </w:rPr>
        <w:t xml:space="preserve"> </w:t>
      </w:r>
      <w:r>
        <w:rPr>
          <w:sz w:val="24"/>
        </w:rPr>
        <w:t>культуру</w:t>
      </w:r>
      <w:r>
        <w:rPr>
          <w:spacing w:val="-15"/>
          <w:sz w:val="24"/>
        </w:rPr>
        <w:t xml:space="preserve"> </w:t>
      </w:r>
      <w:r>
        <w:rPr>
          <w:sz w:val="24"/>
        </w:rPr>
        <w:t>общения</w:t>
      </w:r>
      <w:r>
        <w:rPr>
          <w:spacing w:val="-12"/>
          <w:sz w:val="24"/>
        </w:rPr>
        <w:t xml:space="preserve"> </w:t>
      </w:r>
      <w:r>
        <w:rPr>
          <w:sz w:val="24"/>
        </w:rPr>
        <w:t>со</w:t>
      </w:r>
      <w:r>
        <w:rPr>
          <w:spacing w:val="-14"/>
          <w:sz w:val="24"/>
        </w:rPr>
        <w:t xml:space="preserve"> </w:t>
      </w:r>
      <w:r>
        <w:rPr>
          <w:sz w:val="24"/>
        </w:rPr>
        <w:t>взрослыми</w:t>
      </w:r>
      <w:r>
        <w:rPr>
          <w:spacing w:val="-15"/>
          <w:sz w:val="24"/>
        </w:rPr>
        <w:t xml:space="preserve"> </w:t>
      </w:r>
      <w:r>
        <w:rPr>
          <w:sz w:val="24"/>
        </w:rPr>
        <w:t>и</w:t>
      </w:r>
      <w:r>
        <w:rPr>
          <w:spacing w:val="-15"/>
          <w:sz w:val="24"/>
        </w:rPr>
        <w:t xml:space="preserve"> </w:t>
      </w:r>
      <w:r>
        <w:rPr>
          <w:sz w:val="24"/>
        </w:rPr>
        <w:t>сверстниками,</w:t>
      </w:r>
      <w:r>
        <w:rPr>
          <w:spacing w:val="-13"/>
          <w:sz w:val="24"/>
        </w:rPr>
        <w:t xml:space="preserve"> </w:t>
      </w:r>
      <w:r>
        <w:rPr>
          <w:sz w:val="24"/>
        </w:rPr>
        <w:t>желание</w:t>
      </w:r>
      <w:r>
        <w:rPr>
          <w:spacing w:val="-15"/>
          <w:sz w:val="24"/>
        </w:rPr>
        <w:t xml:space="preserve"> </w:t>
      </w:r>
      <w:r>
        <w:rPr>
          <w:sz w:val="24"/>
        </w:rPr>
        <w:t>выполнять</w:t>
      </w:r>
      <w:r>
        <w:rPr>
          <w:spacing w:val="-14"/>
          <w:sz w:val="24"/>
        </w:rPr>
        <w:t xml:space="preserve"> </w:t>
      </w:r>
      <w:r>
        <w:rPr>
          <w:sz w:val="24"/>
        </w:rPr>
        <w:t>правила поведения, быть вежливыми в общении со взрослыми и сверстниками;</w:t>
      </w:r>
    </w:p>
    <w:p w14:paraId="3D309B1A" w14:textId="77777777" w:rsidR="002B3F7A" w:rsidRDefault="001B3B8A">
      <w:pPr>
        <w:pStyle w:val="a6"/>
        <w:numPr>
          <w:ilvl w:val="1"/>
          <w:numId w:val="230"/>
        </w:numPr>
        <w:tabs>
          <w:tab w:val="left" w:pos="1206"/>
        </w:tabs>
        <w:spacing w:before="64"/>
        <w:ind w:right="223" w:firstLine="708"/>
        <w:rPr>
          <w:sz w:val="24"/>
        </w:rPr>
      </w:pPr>
      <w:r>
        <w:rPr>
          <w:sz w:val="24"/>
        </w:rPr>
        <w:t>развивать стремление к совместным играм, взаимодействию в паре или небольшой подгруппе, к взаимодействию в практической деятельности;</w:t>
      </w:r>
    </w:p>
    <w:p w14:paraId="0CBAFC01" w14:textId="77777777" w:rsidR="002B3F7A" w:rsidRDefault="001B3B8A">
      <w:pPr>
        <w:pStyle w:val="5"/>
        <w:numPr>
          <w:ilvl w:val="0"/>
          <w:numId w:val="230"/>
        </w:numPr>
        <w:tabs>
          <w:tab w:val="left" w:pos="1253"/>
        </w:tabs>
        <w:ind w:left="1253" w:hanging="332"/>
      </w:pPr>
      <w:r>
        <w:t>в</w:t>
      </w:r>
      <w:r>
        <w:rPr>
          <w:spacing w:val="-5"/>
        </w:rPr>
        <w:t xml:space="preserve"> </w:t>
      </w:r>
      <w:r>
        <w:t>области</w:t>
      </w:r>
      <w:r>
        <w:rPr>
          <w:spacing w:val="-5"/>
        </w:rPr>
        <w:t xml:space="preserve"> </w:t>
      </w:r>
      <w:r>
        <w:t>формирования</w:t>
      </w:r>
      <w:r>
        <w:rPr>
          <w:spacing w:val="-1"/>
        </w:rPr>
        <w:t xml:space="preserve"> </w:t>
      </w:r>
      <w:r>
        <w:t>основ</w:t>
      </w:r>
      <w:r>
        <w:rPr>
          <w:spacing w:val="-3"/>
        </w:rPr>
        <w:t xml:space="preserve"> </w:t>
      </w:r>
      <w:r>
        <w:t>гражданственности</w:t>
      </w:r>
      <w:r>
        <w:rPr>
          <w:spacing w:val="-3"/>
        </w:rPr>
        <w:t xml:space="preserve"> </w:t>
      </w:r>
      <w:r>
        <w:t>и</w:t>
      </w:r>
      <w:r>
        <w:rPr>
          <w:spacing w:val="-3"/>
        </w:rPr>
        <w:t xml:space="preserve"> </w:t>
      </w:r>
      <w:r>
        <w:rPr>
          <w:spacing w:val="-2"/>
        </w:rPr>
        <w:t>патриотизма:</w:t>
      </w:r>
    </w:p>
    <w:p w14:paraId="7C6277BE" w14:textId="77777777" w:rsidR="002B3F7A" w:rsidRDefault="001B3B8A">
      <w:pPr>
        <w:pStyle w:val="a6"/>
        <w:numPr>
          <w:ilvl w:val="1"/>
          <w:numId w:val="230"/>
        </w:numPr>
        <w:tabs>
          <w:tab w:val="left" w:pos="1206"/>
        </w:tabs>
        <w:spacing w:before="1"/>
        <w:ind w:left="1206" w:hanging="285"/>
        <w:rPr>
          <w:sz w:val="24"/>
        </w:rPr>
      </w:pPr>
      <w:r>
        <w:rPr>
          <w:sz w:val="24"/>
        </w:rPr>
        <w:t>воспитывать</w:t>
      </w:r>
      <w:r>
        <w:rPr>
          <w:spacing w:val="-3"/>
          <w:sz w:val="24"/>
        </w:rPr>
        <w:t xml:space="preserve"> </w:t>
      </w:r>
      <w:r>
        <w:rPr>
          <w:sz w:val="24"/>
        </w:rPr>
        <w:t>уважительное</w:t>
      </w:r>
      <w:r>
        <w:rPr>
          <w:spacing w:val="-5"/>
          <w:sz w:val="24"/>
        </w:rPr>
        <w:t xml:space="preserve"> </w:t>
      </w:r>
      <w:r>
        <w:rPr>
          <w:sz w:val="24"/>
        </w:rPr>
        <w:t>отношение</w:t>
      </w:r>
      <w:r>
        <w:rPr>
          <w:spacing w:val="-5"/>
          <w:sz w:val="24"/>
        </w:rPr>
        <w:t xml:space="preserve"> </w:t>
      </w:r>
      <w:r>
        <w:rPr>
          <w:sz w:val="24"/>
        </w:rPr>
        <w:t>к</w:t>
      </w:r>
      <w:r>
        <w:rPr>
          <w:spacing w:val="-6"/>
          <w:sz w:val="24"/>
        </w:rPr>
        <w:t xml:space="preserve"> </w:t>
      </w:r>
      <w:r>
        <w:rPr>
          <w:sz w:val="24"/>
        </w:rPr>
        <w:t>Родине,</w:t>
      </w:r>
      <w:r>
        <w:rPr>
          <w:spacing w:val="-5"/>
          <w:sz w:val="24"/>
        </w:rPr>
        <w:t xml:space="preserve"> </w:t>
      </w:r>
      <w:r>
        <w:rPr>
          <w:sz w:val="24"/>
        </w:rPr>
        <w:t>символам</w:t>
      </w:r>
      <w:r>
        <w:rPr>
          <w:spacing w:val="-3"/>
          <w:sz w:val="24"/>
        </w:rPr>
        <w:t xml:space="preserve"> </w:t>
      </w:r>
      <w:r>
        <w:rPr>
          <w:sz w:val="24"/>
        </w:rPr>
        <w:t>страны,</w:t>
      </w:r>
      <w:r>
        <w:rPr>
          <w:spacing w:val="-5"/>
          <w:sz w:val="24"/>
        </w:rPr>
        <w:t xml:space="preserve"> </w:t>
      </w:r>
      <w:r>
        <w:rPr>
          <w:spacing w:val="-2"/>
          <w:sz w:val="24"/>
        </w:rPr>
        <w:t>памятным</w:t>
      </w:r>
    </w:p>
    <w:p w14:paraId="6898BBDE" w14:textId="77777777" w:rsidR="002B3F7A" w:rsidRDefault="001B3B8A">
      <w:pPr>
        <w:pStyle w:val="a6"/>
        <w:numPr>
          <w:ilvl w:val="1"/>
          <w:numId w:val="230"/>
        </w:numPr>
        <w:tabs>
          <w:tab w:val="left" w:pos="1206"/>
        </w:tabs>
        <w:ind w:left="1206" w:hanging="285"/>
        <w:rPr>
          <w:sz w:val="24"/>
        </w:rPr>
      </w:pPr>
      <w:r>
        <w:rPr>
          <w:spacing w:val="-2"/>
          <w:sz w:val="24"/>
        </w:rPr>
        <w:t>датам;</w:t>
      </w:r>
    </w:p>
    <w:p w14:paraId="466C19A0" w14:textId="77777777" w:rsidR="002B3F7A" w:rsidRDefault="001B3B8A">
      <w:pPr>
        <w:pStyle w:val="a6"/>
        <w:numPr>
          <w:ilvl w:val="1"/>
          <w:numId w:val="230"/>
        </w:numPr>
        <w:tabs>
          <w:tab w:val="left" w:pos="1206"/>
        </w:tabs>
        <w:ind w:right="224" w:firstLine="708"/>
        <w:rPr>
          <w:sz w:val="24"/>
        </w:rPr>
      </w:pPr>
      <w:r>
        <w:rPr>
          <w:sz w:val="24"/>
        </w:rPr>
        <w:t xml:space="preserve">воспитывать гордость за достижения страны в области спорта, науки, искусства и других </w:t>
      </w:r>
      <w:r>
        <w:rPr>
          <w:spacing w:val="-2"/>
          <w:sz w:val="24"/>
        </w:rPr>
        <w:t>областях;</w:t>
      </w:r>
    </w:p>
    <w:p w14:paraId="3C1FF122" w14:textId="77777777" w:rsidR="002B3F7A" w:rsidRDefault="001B3B8A">
      <w:pPr>
        <w:pStyle w:val="a6"/>
        <w:numPr>
          <w:ilvl w:val="1"/>
          <w:numId w:val="230"/>
        </w:numPr>
        <w:tabs>
          <w:tab w:val="left" w:pos="1206"/>
        </w:tabs>
        <w:ind w:right="221" w:firstLine="708"/>
        <w:rPr>
          <w:sz w:val="24"/>
        </w:rPr>
      </w:pPr>
      <w:r>
        <w:rPr>
          <w:sz w:val="24"/>
        </w:rPr>
        <w:t>развивать интерес детей к основным достопримечательностями населенного пункта, в котором они живут.</w:t>
      </w:r>
    </w:p>
    <w:p w14:paraId="30726F4F" w14:textId="77777777" w:rsidR="002B3F7A" w:rsidRDefault="001B3B8A">
      <w:pPr>
        <w:pStyle w:val="5"/>
        <w:numPr>
          <w:ilvl w:val="0"/>
          <w:numId w:val="230"/>
        </w:numPr>
        <w:tabs>
          <w:tab w:val="left" w:pos="1248"/>
        </w:tabs>
        <w:ind w:left="1248" w:hanging="327"/>
      </w:pPr>
      <w:r>
        <w:t>в</w:t>
      </w:r>
      <w:r>
        <w:rPr>
          <w:spacing w:val="-1"/>
        </w:rPr>
        <w:t xml:space="preserve"> </w:t>
      </w:r>
      <w:r>
        <w:t>сфере</w:t>
      </w:r>
      <w:r>
        <w:rPr>
          <w:spacing w:val="-1"/>
        </w:rPr>
        <w:t xml:space="preserve"> </w:t>
      </w:r>
      <w:r>
        <w:t>трудового</w:t>
      </w:r>
      <w:r>
        <w:rPr>
          <w:spacing w:val="1"/>
        </w:rPr>
        <w:t xml:space="preserve"> </w:t>
      </w:r>
      <w:r>
        <w:rPr>
          <w:spacing w:val="-2"/>
        </w:rPr>
        <w:t>воспитания:</w:t>
      </w:r>
    </w:p>
    <w:p w14:paraId="3124E7E4" w14:textId="77777777" w:rsidR="002B3F7A" w:rsidRDefault="001B3B8A">
      <w:pPr>
        <w:pStyle w:val="a6"/>
        <w:numPr>
          <w:ilvl w:val="1"/>
          <w:numId w:val="230"/>
        </w:numPr>
        <w:tabs>
          <w:tab w:val="left" w:pos="1206"/>
        </w:tabs>
        <w:ind w:right="221" w:firstLine="708"/>
        <w:rPr>
          <w:sz w:val="24"/>
        </w:rPr>
      </w:pPr>
      <w:r>
        <w:rPr>
          <w:sz w:val="24"/>
        </w:rPr>
        <w:t>формировать</w:t>
      </w:r>
      <w:r>
        <w:rPr>
          <w:spacing w:val="-8"/>
          <w:sz w:val="24"/>
        </w:rPr>
        <w:t xml:space="preserve"> </w:t>
      </w:r>
      <w:r>
        <w:rPr>
          <w:sz w:val="24"/>
        </w:rPr>
        <w:t>представления</w:t>
      </w:r>
      <w:r>
        <w:rPr>
          <w:spacing w:val="-9"/>
          <w:sz w:val="24"/>
        </w:rPr>
        <w:t xml:space="preserve"> </w:t>
      </w:r>
      <w:r>
        <w:rPr>
          <w:sz w:val="24"/>
        </w:rPr>
        <w:t>об</w:t>
      </w:r>
      <w:r>
        <w:rPr>
          <w:spacing w:val="-9"/>
          <w:sz w:val="24"/>
        </w:rPr>
        <w:t xml:space="preserve"> </w:t>
      </w:r>
      <w:r>
        <w:rPr>
          <w:sz w:val="24"/>
        </w:rPr>
        <w:t>отдельных</w:t>
      </w:r>
      <w:r>
        <w:rPr>
          <w:spacing w:val="-7"/>
          <w:sz w:val="24"/>
        </w:rPr>
        <w:t xml:space="preserve"> </w:t>
      </w:r>
      <w:r>
        <w:rPr>
          <w:sz w:val="24"/>
        </w:rPr>
        <w:t>профессиях</w:t>
      </w:r>
      <w:r>
        <w:rPr>
          <w:spacing w:val="-7"/>
          <w:sz w:val="24"/>
        </w:rPr>
        <w:t xml:space="preserve"> </w:t>
      </w:r>
      <w:r>
        <w:rPr>
          <w:sz w:val="24"/>
        </w:rPr>
        <w:t>взрослых</w:t>
      </w:r>
      <w:r>
        <w:rPr>
          <w:spacing w:val="-9"/>
          <w:sz w:val="24"/>
        </w:rPr>
        <w:t xml:space="preserve"> </w:t>
      </w:r>
      <w:r>
        <w:rPr>
          <w:sz w:val="24"/>
        </w:rPr>
        <w:t>на</w:t>
      </w:r>
      <w:r>
        <w:rPr>
          <w:spacing w:val="-10"/>
          <w:sz w:val="24"/>
        </w:rPr>
        <w:t xml:space="preserve"> </w:t>
      </w:r>
      <w:r>
        <w:rPr>
          <w:sz w:val="24"/>
        </w:rPr>
        <w:t>основе</w:t>
      </w:r>
      <w:r>
        <w:rPr>
          <w:spacing w:val="-11"/>
          <w:sz w:val="24"/>
        </w:rPr>
        <w:t xml:space="preserve"> </w:t>
      </w:r>
      <w:r>
        <w:rPr>
          <w:sz w:val="24"/>
        </w:rPr>
        <w:t>ознакомления</w:t>
      </w:r>
      <w:r>
        <w:rPr>
          <w:spacing w:val="-13"/>
          <w:sz w:val="24"/>
        </w:rPr>
        <w:t xml:space="preserve"> </w:t>
      </w:r>
      <w:r>
        <w:rPr>
          <w:sz w:val="24"/>
        </w:rPr>
        <w:t>с конкретными видами труда;</w:t>
      </w:r>
    </w:p>
    <w:p w14:paraId="6FE0E686" w14:textId="77777777" w:rsidR="002B3F7A" w:rsidRDefault="001B3B8A">
      <w:pPr>
        <w:pStyle w:val="a6"/>
        <w:numPr>
          <w:ilvl w:val="1"/>
          <w:numId w:val="230"/>
        </w:numPr>
        <w:tabs>
          <w:tab w:val="left" w:pos="1206"/>
        </w:tabs>
        <w:ind w:right="221" w:firstLine="708"/>
        <w:rPr>
          <w:sz w:val="24"/>
        </w:rPr>
      </w:pPr>
      <w:r>
        <w:rPr>
          <w:sz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детском саду и семье;</w:t>
      </w:r>
    </w:p>
    <w:p w14:paraId="21F89493" w14:textId="77777777" w:rsidR="002B3F7A" w:rsidRDefault="001B3B8A">
      <w:pPr>
        <w:pStyle w:val="5"/>
        <w:numPr>
          <w:ilvl w:val="0"/>
          <w:numId w:val="230"/>
        </w:numPr>
        <w:tabs>
          <w:tab w:val="left" w:pos="1258"/>
        </w:tabs>
        <w:ind w:left="1258" w:hanging="337"/>
      </w:pPr>
      <w:r>
        <w:t>в</w:t>
      </w:r>
      <w:r>
        <w:rPr>
          <w:spacing w:val="-5"/>
        </w:rPr>
        <w:t xml:space="preserve"> </w:t>
      </w:r>
      <w:r>
        <w:t>области</w:t>
      </w:r>
      <w:r>
        <w:rPr>
          <w:spacing w:val="-4"/>
        </w:rPr>
        <w:t xml:space="preserve"> </w:t>
      </w:r>
      <w:r>
        <w:t>формирования</w:t>
      </w:r>
      <w:r>
        <w:rPr>
          <w:spacing w:val="-1"/>
        </w:rPr>
        <w:t xml:space="preserve"> </w:t>
      </w:r>
      <w:r>
        <w:t>основ</w:t>
      </w:r>
      <w:r>
        <w:rPr>
          <w:spacing w:val="-2"/>
        </w:rPr>
        <w:t xml:space="preserve"> </w:t>
      </w:r>
      <w:r>
        <w:t>безопасного</w:t>
      </w:r>
      <w:r>
        <w:rPr>
          <w:spacing w:val="-4"/>
        </w:rPr>
        <w:t xml:space="preserve"> </w:t>
      </w:r>
      <w:r>
        <w:rPr>
          <w:spacing w:val="-2"/>
        </w:rPr>
        <w:t>поведения:</w:t>
      </w:r>
    </w:p>
    <w:p w14:paraId="58688279" w14:textId="77777777" w:rsidR="002B3F7A" w:rsidRDefault="001B3B8A">
      <w:pPr>
        <w:pStyle w:val="a6"/>
        <w:numPr>
          <w:ilvl w:val="1"/>
          <w:numId w:val="230"/>
        </w:numPr>
        <w:tabs>
          <w:tab w:val="left" w:pos="1206"/>
        </w:tabs>
        <w:spacing w:before="1"/>
        <w:ind w:right="224" w:firstLine="708"/>
        <w:rPr>
          <w:sz w:val="24"/>
        </w:rPr>
      </w:pPr>
      <w:r>
        <w:rPr>
          <w:sz w:val="24"/>
        </w:rPr>
        <w:t>обогащать представления детей об основных источниках и видах опасности в быту, на улице, в природе, в общении с незнакомыми людьми;</w:t>
      </w:r>
    </w:p>
    <w:p w14:paraId="3C624934" w14:textId="77777777" w:rsidR="002B3F7A" w:rsidRDefault="001B3B8A">
      <w:pPr>
        <w:pStyle w:val="a6"/>
        <w:numPr>
          <w:ilvl w:val="1"/>
          <w:numId w:val="230"/>
        </w:numPr>
        <w:tabs>
          <w:tab w:val="left" w:pos="1206"/>
        </w:tabs>
        <w:ind w:left="1206" w:hanging="285"/>
        <w:rPr>
          <w:sz w:val="24"/>
        </w:rPr>
      </w:pPr>
      <w:r>
        <w:rPr>
          <w:sz w:val="24"/>
        </w:rPr>
        <w:t>знакомить</w:t>
      </w:r>
      <w:r>
        <w:rPr>
          <w:spacing w:val="-5"/>
          <w:sz w:val="24"/>
        </w:rPr>
        <w:t xml:space="preserve"> </w:t>
      </w:r>
      <w:r>
        <w:rPr>
          <w:sz w:val="24"/>
        </w:rPr>
        <w:t>детей</w:t>
      </w:r>
      <w:r>
        <w:rPr>
          <w:spacing w:val="-2"/>
          <w:sz w:val="24"/>
        </w:rPr>
        <w:t xml:space="preserve"> </w:t>
      </w:r>
      <w:r>
        <w:rPr>
          <w:sz w:val="24"/>
        </w:rPr>
        <w:t>с</w:t>
      </w:r>
      <w:r>
        <w:rPr>
          <w:spacing w:val="-4"/>
          <w:sz w:val="24"/>
        </w:rPr>
        <w:t xml:space="preserve"> </w:t>
      </w:r>
      <w:r>
        <w:rPr>
          <w:sz w:val="24"/>
        </w:rPr>
        <w:t>простейшими</w:t>
      </w:r>
      <w:r>
        <w:rPr>
          <w:spacing w:val="-2"/>
          <w:sz w:val="24"/>
        </w:rPr>
        <w:t xml:space="preserve"> </w:t>
      </w:r>
      <w:r>
        <w:rPr>
          <w:sz w:val="24"/>
        </w:rPr>
        <w:t>способами</w:t>
      </w:r>
      <w:r>
        <w:rPr>
          <w:spacing w:val="-3"/>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в</w:t>
      </w:r>
      <w:r>
        <w:rPr>
          <w:spacing w:val="-6"/>
          <w:sz w:val="24"/>
        </w:rPr>
        <w:t xml:space="preserve"> </w:t>
      </w:r>
      <w:r>
        <w:rPr>
          <w:sz w:val="24"/>
        </w:rPr>
        <w:t>опасных</w:t>
      </w:r>
      <w:r>
        <w:rPr>
          <w:spacing w:val="-1"/>
          <w:sz w:val="24"/>
        </w:rPr>
        <w:t xml:space="preserve"> </w:t>
      </w:r>
      <w:r>
        <w:rPr>
          <w:spacing w:val="-2"/>
          <w:sz w:val="24"/>
        </w:rPr>
        <w:t>ситуациях;</w:t>
      </w:r>
    </w:p>
    <w:p w14:paraId="219F234A" w14:textId="77777777" w:rsidR="002B3F7A" w:rsidRDefault="001B3B8A">
      <w:pPr>
        <w:pStyle w:val="a6"/>
        <w:numPr>
          <w:ilvl w:val="1"/>
          <w:numId w:val="230"/>
        </w:numPr>
        <w:tabs>
          <w:tab w:val="left" w:pos="1206"/>
        </w:tabs>
        <w:ind w:right="223" w:firstLine="708"/>
        <w:rPr>
          <w:sz w:val="24"/>
        </w:rPr>
      </w:pPr>
      <w:r>
        <w:rPr>
          <w:sz w:val="24"/>
        </w:rPr>
        <w:t>формировать представления о правилах безопасного дорожного движения в качестве пешехода и пассажира транспортного средства.</w:t>
      </w:r>
    </w:p>
    <w:p w14:paraId="711987BA" w14:textId="77777777" w:rsidR="002B3F7A" w:rsidRDefault="001B3B8A">
      <w:pPr>
        <w:pStyle w:val="a6"/>
        <w:numPr>
          <w:ilvl w:val="1"/>
          <w:numId w:val="230"/>
        </w:numPr>
        <w:tabs>
          <w:tab w:val="left" w:pos="1206"/>
        </w:tabs>
        <w:ind w:right="224" w:firstLine="708"/>
        <w:rPr>
          <w:sz w:val="24"/>
        </w:rPr>
      </w:pPr>
      <w:r>
        <w:rPr>
          <w:sz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7B78CD19" w14:textId="77777777" w:rsidR="002B3F7A" w:rsidRDefault="001B3B8A">
      <w:pPr>
        <w:ind w:left="921"/>
        <w:jc w:val="both"/>
        <w:rPr>
          <w:sz w:val="24"/>
        </w:rPr>
      </w:pPr>
      <w:r>
        <w:rPr>
          <w:b/>
          <w:sz w:val="24"/>
        </w:rPr>
        <w:t>Содержание</w:t>
      </w:r>
      <w:r>
        <w:rPr>
          <w:b/>
          <w:spacing w:val="-6"/>
          <w:sz w:val="24"/>
        </w:rPr>
        <w:t xml:space="preserve"> </w:t>
      </w:r>
      <w:r>
        <w:rPr>
          <w:sz w:val="24"/>
        </w:rPr>
        <w:t>образовательной</w:t>
      </w:r>
      <w:r>
        <w:rPr>
          <w:spacing w:val="-3"/>
          <w:sz w:val="24"/>
        </w:rPr>
        <w:t xml:space="preserve"> </w:t>
      </w:r>
      <w:r>
        <w:rPr>
          <w:spacing w:val="-2"/>
          <w:sz w:val="24"/>
        </w:rPr>
        <w:t>деятельности.</w:t>
      </w:r>
    </w:p>
    <w:p w14:paraId="646132E3" w14:textId="77777777" w:rsidR="002B3F7A" w:rsidRDefault="001B3B8A">
      <w:pPr>
        <w:pStyle w:val="5"/>
        <w:numPr>
          <w:ilvl w:val="0"/>
          <w:numId w:val="229"/>
        </w:numPr>
        <w:tabs>
          <w:tab w:val="left" w:pos="1220"/>
        </w:tabs>
        <w:ind w:left="1220" w:hanging="299"/>
      </w:pPr>
      <w:r>
        <w:t>В</w:t>
      </w:r>
      <w:r>
        <w:rPr>
          <w:spacing w:val="-3"/>
        </w:rPr>
        <w:t xml:space="preserve"> </w:t>
      </w:r>
      <w:r>
        <w:t>сфере</w:t>
      </w:r>
      <w:r>
        <w:rPr>
          <w:spacing w:val="-3"/>
        </w:rPr>
        <w:t xml:space="preserve"> </w:t>
      </w:r>
      <w:r>
        <w:t>социальных</w:t>
      </w:r>
      <w:r>
        <w:rPr>
          <w:spacing w:val="-1"/>
        </w:rPr>
        <w:t xml:space="preserve"> </w:t>
      </w:r>
      <w:r>
        <w:rPr>
          <w:spacing w:val="-2"/>
        </w:rPr>
        <w:t>отношений.</w:t>
      </w:r>
    </w:p>
    <w:p w14:paraId="7FEA2393" w14:textId="77777777" w:rsidR="002B3F7A" w:rsidRDefault="001B3B8A">
      <w:pPr>
        <w:pStyle w:val="a3"/>
        <w:ind w:right="222"/>
      </w:pPr>
      <w:r>
        <w:t>Педагог</w:t>
      </w:r>
      <w:r>
        <w:rPr>
          <w:spacing w:val="-15"/>
        </w:rPr>
        <w:t xml:space="preserve"> </w:t>
      </w:r>
      <w:r>
        <w:t>обогащает</w:t>
      </w:r>
      <w:r>
        <w:rPr>
          <w:spacing w:val="-15"/>
        </w:rPr>
        <w:t xml:space="preserve"> </w:t>
      </w:r>
      <w:r>
        <w:t>представления</w:t>
      </w:r>
      <w:r>
        <w:rPr>
          <w:spacing w:val="-15"/>
        </w:rPr>
        <w:t xml:space="preserve"> </w:t>
      </w:r>
      <w:r>
        <w:t>детей</w:t>
      </w:r>
      <w:r>
        <w:rPr>
          <w:spacing w:val="-15"/>
        </w:rPr>
        <w:t xml:space="preserve"> </w:t>
      </w:r>
      <w:r>
        <w:t>об</w:t>
      </w:r>
      <w:r>
        <w:rPr>
          <w:spacing w:val="-15"/>
        </w:rPr>
        <w:t xml:space="preserve"> </w:t>
      </w:r>
      <w:r>
        <w:t>их</w:t>
      </w:r>
      <w:r>
        <w:rPr>
          <w:spacing w:val="-15"/>
        </w:rPr>
        <w:t xml:space="preserve"> </w:t>
      </w:r>
      <w:r>
        <w:t>развитии,</w:t>
      </w:r>
      <w:r>
        <w:rPr>
          <w:spacing w:val="-15"/>
        </w:rPr>
        <w:t xml:space="preserve"> </w:t>
      </w:r>
      <w:r>
        <w:t>проговаривает</w:t>
      </w:r>
      <w:r>
        <w:rPr>
          <w:spacing w:val="-15"/>
        </w:rPr>
        <w:t xml:space="preserve"> </w:t>
      </w:r>
      <w:r>
        <w:t>и</w:t>
      </w:r>
      <w:r>
        <w:rPr>
          <w:spacing w:val="-15"/>
        </w:rPr>
        <w:t xml:space="preserve"> </w:t>
      </w:r>
      <w:r>
        <w:t>фиксирует</w:t>
      </w:r>
      <w:r>
        <w:rPr>
          <w:spacing w:val="-15"/>
        </w:rPr>
        <w:t xml:space="preserve"> </w:t>
      </w:r>
      <w:r>
        <w:t>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463BAEF" w14:textId="77777777" w:rsidR="002B3F7A" w:rsidRDefault="001B3B8A">
      <w:pPr>
        <w:pStyle w:val="a3"/>
        <w:spacing w:before="1"/>
        <w:ind w:right="221"/>
      </w:pPr>
      <w:r>
        <w:t xml:space="preserve">Формирует положительную самооценку, уверенность в своих силах, отмечает позитивные </w:t>
      </w:r>
      <w:r>
        <w:lastRenderedPageBreak/>
        <w:t>изменения в развитии и поведении детей, бережно и тактично помогает ребенку обнаружить свои ошибки и найти адекватный способ их устранения.</w:t>
      </w:r>
    </w:p>
    <w:p w14:paraId="11073878" w14:textId="77777777" w:rsidR="002B3F7A" w:rsidRDefault="001B3B8A">
      <w:pPr>
        <w:pStyle w:val="a3"/>
        <w:ind w:right="222"/>
      </w:pPr>
      <w: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w:t>
      </w:r>
      <w:r>
        <w:rPr>
          <w:spacing w:val="-15"/>
        </w:rPr>
        <w:t xml:space="preserve"> </w:t>
      </w:r>
      <w:r>
        <w:t>сверстников</w:t>
      </w:r>
      <w:r>
        <w:rPr>
          <w:spacing w:val="-15"/>
        </w:rPr>
        <w:t xml:space="preserve"> </w:t>
      </w:r>
      <w:r>
        <w:t>и</w:t>
      </w:r>
      <w:r>
        <w:rPr>
          <w:spacing w:val="-15"/>
        </w:rPr>
        <w:t xml:space="preserve"> </w:t>
      </w:r>
      <w:r>
        <w:t>взрослых,</w:t>
      </w:r>
      <w:r>
        <w:rPr>
          <w:spacing w:val="-15"/>
        </w:rPr>
        <w:t xml:space="preserve"> </w:t>
      </w:r>
      <w:r>
        <w:t>воспитывает</w:t>
      </w:r>
      <w:r>
        <w:rPr>
          <w:spacing w:val="-15"/>
        </w:rPr>
        <w:t xml:space="preserve"> </w:t>
      </w:r>
      <w:r>
        <w:t>чувствительность</w:t>
      </w:r>
      <w:r>
        <w:rPr>
          <w:spacing w:val="-15"/>
        </w:rPr>
        <w:t xml:space="preserve"> </w:t>
      </w:r>
      <w:r>
        <w:t>и</w:t>
      </w:r>
      <w:r>
        <w:rPr>
          <w:spacing w:val="-15"/>
        </w:rPr>
        <w:t xml:space="preserve"> </w:t>
      </w:r>
      <w:r>
        <w:t>внимательность</w:t>
      </w:r>
      <w:r>
        <w:rPr>
          <w:spacing w:val="-14"/>
        </w:rPr>
        <w:t xml:space="preserve"> </w:t>
      </w:r>
      <w:r>
        <w:t>к</w:t>
      </w:r>
      <w:r>
        <w:rPr>
          <w:spacing w:val="-15"/>
        </w:rPr>
        <w:t xml:space="preserve"> </w:t>
      </w:r>
      <w:r>
        <w:t>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D0E1EAC" w14:textId="77777777" w:rsidR="002B3F7A" w:rsidRDefault="001B3B8A">
      <w:pPr>
        <w:pStyle w:val="a3"/>
        <w:ind w:right="222"/>
      </w:pPr>
      <w:r>
        <w:t>Педагог</w:t>
      </w:r>
      <w:r>
        <w:rPr>
          <w:spacing w:val="-12"/>
        </w:rPr>
        <w:t xml:space="preserve"> </w:t>
      </w:r>
      <w:r>
        <w:t>развивает</w:t>
      </w:r>
      <w:r>
        <w:rPr>
          <w:spacing w:val="-10"/>
        </w:rPr>
        <w:t xml:space="preserve"> </w:t>
      </w:r>
      <w:r>
        <w:t>позитивное</w:t>
      </w:r>
      <w:r>
        <w:rPr>
          <w:spacing w:val="-11"/>
        </w:rPr>
        <w:t xml:space="preserve"> </w:t>
      </w:r>
      <w:r>
        <w:t>отношение</w:t>
      </w:r>
      <w:r>
        <w:rPr>
          <w:spacing w:val="-11"/>
        </w:rPr>
        <w:t xml:space="preserve"> </w:t>
      </w:r>
      <w:r>
        <w:t>и</w:t>
      </w:r>
      <w:r>
        <w:rPr>
          <w:spacing w:val="-11"/>
        </w:rPr>
        <w:t xml:space="preserve"> </w:t>
      </w:r>
      <w:r>
        <w:t>чувство</w:t>
      </w:r>
      <w:r>
        <w:rPr>
          <w:spacing w:val="-11"/>
        </w:rPr>
        <w:t xml:space="preserve"> </w:t>
      </w:r>
      <w:r>
        <w:t>принадлежности</w:t>
      </w:r>
      <w:r>
        <w:rPr>
          <w:spacing w:val="-11"/>
        </w:rPr>
        <w:t xml:space="preserve"> </w:t>
      </w:r>
      <w:r>
        <w:t>детей</w:t>
      </w:r>
      <w:r>
        <w:rPr>
          <w:spacing w:val="-11"/>
        </w:rPr>
        <w:t xml:space="preserve"> </w:t>
      </w:r>
      <w:r>
        <w:t>к</w:t>
      </w:r>
      <w:r>
        <w:rPr>
          <w:spacing w:val="-11"/>
        </w:rPr>
        <w:t xml:space="preserve"> </w:t>
      </w:r>
      <w:r>
        <w:t>семье,</w:t>
      </w:r>
      <w:r>
        <w:rPr>
          <w:spacing w:val="-10"/>
        </w:rPr>
        <w:t xml:space="preserve"> </w:t>
      </w:r>
      <w:r>
        <w:t>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01BB867A" w14:textId="77777777" w:rsidR="002B3F7A" w:rsidRDefault="001B3B8A">
      <w:pPr>
        <w:pStyle w:val="a3"/>
        <w:ind w:right="221"/>
      </w:pPr>
      <w: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w:t>
      </w:r>
      <w:r>
        <w:rPr>
          <w:spacing w:val="-15"/>
        </w:rPr>
        <w:t xml:space="preserve"> </w:t>
      </w:r>
      <w:r>
        <w:t>внимания</w:t>
      </w:r>
      <w:r>
        <w:rPr>
          <w:spacing w:val="-15"/>
        </w:rPr>
        <w:t xml:space="preserve"> </w:t>
      </w:r>
      <w:r>
        <w:t>и</w:t>
      </w:r>
      <w:r>
        <w:rPr>
          <w:spacing w:val="-15"/>
        </w:rPr>
        <w:t xml:space="preserve"> </w:t>
      </w:r>
      <w:r>
        <w:t>демонстрации</w:t>
      </w:r>
      <w:r>
        <w:rPr>
          <w:spacing w:val="-15"/>
        </w:rPr>
        <w:t xml:space="preserve"> </w:t>
      </w:r>
      <w:r>
        <w:t>своего</w:t>
      </w:r>
      <w:r>
        <w:rPr>
          <w:spacing w:val="-15"/>
        </w:rPr>
        <w:t xml:space="preserve"> </w:t>
      </w:r>
      <w:r>
        <w:t>расположения.</w:t>
      </w:r>
      <w:r>
        <w:rPr>
          <w:spacing w:val="-15"/>
        </w:rPr>
        <w:t xml:space="preserve"> </w:t>
      </w:r>
      <w:r>
        <w:t>Поддерживает</w:t>
      </w:r>
      <w:r>
        <w:rPr>
          <w:spacing w:val="-15"/>
        </w:rPr>
        <w:t xml:space="preserve"> </w:t>
      </w:r>
      <w:r>
        <w:t>детей</w:t>
      </w:r>
      <w:r>
        <w:rPr>
          <w:spacing w:val="-15"/>
        </w:rPr>
        <w:t xml:space="preserve"> </w:t>
      </w:r>
      <w:r>
        <w:t>в</w:t>
      </w:r>
      <w:r>
        <w:rPr>
          <w:spacing w:val="-15"/>
        </w:rPr>
        <w:t xml:space="preserve"> </w:t>
      </w:r>
      <w:r>
        <w:t>ситуации,</w:t>
      </w:r>
      <w:r>
        <w:rPr>
          <w:spacing w:val="-15"/>
        </w:rPr>
        <w:t xml:space="preserve"> </w:t>
      </w:r>
      <w:r>
        <w:t>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00C96AA2" w14:textId="39C3A6F1" w:rsidR="002B3F7A" w:rsidRDefault="001B3B8A" w:rsidP="0065695C">
      <w:pPr>
        <w:pStyle w:val="a3"/>
        <w:spacing w:before="1"/>
        <w:ind w:right="221"/>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w:t>
      </w:r>
      <w:r>
        <w:rPr>
          <w:spacing w:val="6"/>
        </w:rPr>
        <w:t xml:space="preserve"> </w:t>
      </w:r>
      <w:r>
        <w:t>приветствия,</w:t>
      </w:r>
      <w:r>
        <w:rPr>
          <w:spacing w:val="9"/>
        </w:rPr>
        <w:t xml:space="preserve"> </w:t>
      </w:r>
      <w:r>
        <w:t>прощания,</w:t>
      </w:r>
      <w:r>
        <w:rPr>
          <w:spacing w:val="10"/>
        </w:rPr>
        <w:t xml:space="preserve"> </w:t>
      </w:r>
      <w:r>
        <w:t>выражения</w:t>
      </w:r>
      <w:r>
        <w:rPr>
          <w:spacing w:val="9"/>
        </w:rPr>
        <w:t xml:space="preserve"> </w:t>
      </w:r>
      <w:r>
        <w:t>благодарности</w:t>
      </w:r>
      <w:r>
        <w:rPr>
          <w:spacing w:val="11"/>
        </w:rPr>
        <w:t xml:space="preserve"> </w:t>
      </w:r>
      <w:r>
        <w:t>и</w:t>
      </w:r>
      <w:r>
        <w:rPr>
          <w:spacing w:val="10"/>
        </w:rPr>
        <w:t xml:space="preserve"> </w:t>
      </w:r>
      <w:r>
        <w:t>просьбы.</w:t>
      </w:r>
      <w:r>
        <w:rPr>
          <w:spacing w:val="9"/>
        </w:rPr>
        <w:t xml:space="preserve"> </w:t>
      </w:r>
      <w:r>
        <w:t>Знакомит</w:t>
      </w:r>
      <w:r>
        <w:rPr>
          <w:spacing w:val="10"/>
        </w:rPr>
        <w:t xml:space="preserve"> </w:t>
      </w:r>
      <w:r>
        <w:t>детей</w:t>
      </w:r>
      <w:r>
        <w:rPr>
          <w:spacing w:val="10"/>
        </w:rPr>
        <w:t xml:space="preserve"> </w:t>
      </w:r>
      <w:r>
        <w:t>с</w:t>
      </w:r>
      <w:r>
        <w:rPr>
          <w:spacing w:val="9"/>
        </w:rPr>
        <w:t xml:space="preserve"> </w:t>
      </w:r>
      <w:r>
        <w:rPr>
          <w:spacing w:val="-2"/>
        </w:rPr>
        <w:t>правилами</w:t>
      </w:r>
      <w:r w:rsidR="0065695C">
        <w:rPr>
          <w:spacing w:val="-2"/>
        </w:rPr>
        <w:t xml:space="preserve"> </w:t>
      </w:r>
      <w:r>
        <w:t>поведения</w:t>
      </w:r>
      <w:r>
        <w:rPr>
          <w:spacing w:val="-2"/>
        </w:rPr>
        <w:t xml:space="preserve"> </w:t>
      </w:r>
      <w:r>
        <w:t>в</w:t>
      </w:r>
      <w:r>
        <w:rPr>
          <w:spacing w:val="-3"/>
        </w:rPr>
        <w:t xml:space="preserve"> </w:t>
      </w:r>
      <w:r>
        <w:t xml:space="preserve">общественных </w:t>
      </w:r>
      <w:r>
        <w:rPr>
          <w:spacing w:val="-2"/>
        </w:rPr>
        <w:t>местах.</w:t>
      </w:r>
    </w:p>
    <w:p w14:paraId="4A0C847F" w14:textId="77777777" w:rsidR="002B3F7A" w:rsidRDefault="001B3B8A">
      <w:pPr>
        <w:pStyle w:val="a3"/>
        <w:ind w:right="221"/>
      </w:pPr>
      <w:r>
        <w:t>Развивает позитивное отношение к детскому саду: знакомит с педагогическими и иными работниками детского сада, с доступными для восприятия детьми правилами жизнедеятельности в детском саду; ее традициями; воспитывает бережное отношение к пространству и оборудованию детского сада.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5D43C617" w14:textId="77777777" w:rsidR="002B3F7A" w:rsidRDefault="001B3B8A">
      <w:pPr>
        <w:pStyle w:val="5"/>
        <w:numPr>
          <w:ilvl w:val="0"/>
          <w:numId w:val="229"/>
        </w:numPr>
        <w:tabs>
          <w:tab w:val="left" w:pos="1229"/>
        </w:tabs>
        <w:spacing w:before="1"/>
        <w:ind w:left="1229" w:hanging="308"/>
      </w:pPr>
      <w:r>
        <w:t>В</w:t>
      </w:r>
      <w:r>
        <w:rPr>
          <w:spacing w:val="-7"/>
        </w:rPr>
        <w:t xml:space="preserve"> </w:t>
      </w:r>
      <w:r>
        <w:t>области</w:t>
      </w:r>
      <w:r>
        <w:rPr>
          <w:spacing w:val="-5"/>
        </w:rPr>
        <w:t xml:space="preserve"> </w:t>
      </w:r>
      <w:r>
        <w:t>формирования</w:t>
      </w:r>
      <w:r>
        <w:rPr>
          <w:spacing w:val="-2"/>
        </w:rPr>
        <w:t xml:space="preserve"> </w:t>
      </w:r>
      <w:r>
        <w:t>основ</w:t>
      </w:r>
      <w:r>
        <w:rPr>
          <w:spacing w:val="-3"/>
        </w:rPr>
        <w:t xml:space="preserve"> </w:t>
      </w:r>
      <w:r>
        <w:t>гражданственности</w:t>
      </w:r>
      <w:r>
        <w:rPr>
          <w:spacing w:val="-2"/>
        </w:rPr>
        <w:t xml:space="preserve"> </w:t>
      </w:r>
      <w:r>
        <w:t>и</w:t>
      </w:r>
      <w:r>
        <w:rPr>
          <w:spacing w:val="-6"/>
        </w:rPr>
        <w:t xml:space="preserve"> </w:t>
      </w:r>
      <w:r>
        <w:rPr>
          <w:spacing w:val="-2"/>
        </w:rPr>
        <w:t>патриотизма.</w:t>
      </w:r>
    </w:p>
    <w:p w14:paraId="0C135060" w14:textId="77777777" w:rsidR="002B3F7A" w:rsidRDefault="001B3B8A">
      <w:pPr>
        <w:pStyle w:val="a3"/>
        <w:ind w:right="225"/>
      </w:pPr>
      <w:r>
        <w:t>Воспитывает уважительное отношение к нашей Родине – России. Продолжает знакомить с государственной символикой Российской Федерации: Российский флаг</w:t>
      </w:r>
      <w:r>
        <w:rPr>
          <w:spacing w:val="-1"/>
        </w:rPr>
        <w:t xml:space="preserve"> </w:t>
      </w:r>
      <w:r>
        <w:t>и герб России; воспитывает уважительное отношение к символам страны.</w:t>
      </w:r>
    </w:p>
    <w:p w14:paraId="5BFF3B8E" w14:textId="77777777" w:rsidR="002B3F7A" w:rsidRDefault="001B3B8A">
      <w:pPr>
        <w:pStyle w:val="a3"/>
        <w:ind w:right="224"/>
      </w:pPr>
      <w:r>
        <w:t>Обогащает представления детей о государственных праздниках: День защитника Отечества, День</w:t>
      </w:r>
      <w:r>
        <w:rPr>
          <w:spacing w:val="-15"/>
        </w:rPr>
        <w:t xml:space="preserve"> </w:t>
      </w:r>
      <w:r>
        <w:t>Победы.</w:t>
      </w:r>
      <w:r>
        <w:rPr>
          <w:spacing w:val="-15"/>
        </w:rPr>
        <w:t xml:space="preserve"> </w:t>
      </w:r>
      <w:r>
        <w:t>Знакомит</w:t>
      </w:r>
      <w:r>
        <w:rPr>
          <w:spacing w:val="-15"/>
        </w:rPr>
        <w:t xml:space="preserve"> </w:t>
      </w:r>
      <w:r>
        <w:t>детей</w:t>
      </w:r>
      <w:r>
        <w:rPr>
          <w:spacing w:val="-14"/>
        </w:rPr>
        <w:t xml:space="preserve"> </w:t>
      </w:r>
      <w:r>
        <w:t>с</w:t>
      </w:r>
      <w:r>
        <w:rPr>
          <w:spacing w:val="-15"/>
        </w:rPr>
        <w:t xml:space="preserve"> </w:t>
      </w:r>
      <w:r>
        <w:t>содержанием</w:t>
      </w:r>
      <w:r>
        <w:rPr>
          <w:spacing w:val="-15"/>
        </w:rPr>
        <w:t xml:space="preserve"> </w:t>
      </w:r>
      <w:r>
        <w:t>праздника,</w:t>
      </w:r>
      <w:r>
        <w:rPr>
          <w:spacing w:val="-15"/>
        </w:rPr>
        <w:t xml:space="preserve"> </w:t>
      </w:r>
      <w:r>
        <w:t>с</w:t>
      </w:r>
      <w:r>
        <w:rPr>
          <w:spacing w:val="-15"/>
        </w:rPr>
        <w:t xml:space="preserve"> </w:t>
      </w:r>
      <w:r>
        <w:t>памятными</w:t>
      </w:r>
      <w:r>
        <w:rPr>
          <w:spacing w:val="-13"/>
        </w:rPr>
        <w:t xml:space="preserve"> </w:t>
      </w:r>
      <w:r>
        <w:t>местами</w:t>
      </w:r>
      <w:r>
        <w:rPr>
          <w:spacing w:val="-15"/>
        </w:rPr>
        <w:t xml:space="preserve"> </w:t>
      </w:r>
      <w:r>
        <w:t>в</w:t>
      </w:r>
      <w:r>
        <w:rPr>
          <w:spacing w:val="-14"/>
        </w:rPr>
        <w:t xml:space="preserve"> </w:t>
      </w:r>
      <w:r>
        <w:t>населенном</w:t>
      </w:r>
      <w:r>
        <w:rPr>
          <w:spacing w:val="-15"/>
        </w:rPr>
        <w:t xml:space="preserve"> </w:t>
      </w:r>
      <w:r>
        <w:t>пункте, котором живет, посвященными празднику.</w:t>
      </w:r>
    </w:p>
    <w:p w14:paraId="699C97C4" w14:textId="77777777" w:rsidR="002B3F7A" w:rsidRDefault="001B3B8A">
      <w:pPr>
        <w:pStyle w:val="a3"/>
        <w:ind w:right="221"/>
      </w:pPr>
      <w: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37772A99" w14:textId="77777777" w:rsidR="002B3F7A" w:rsidRDefault="001B3B8A">
      <w:pPr>
        <w:pStyle w:val="a3"/>
        <w:spacing w:before="1"/>
        <w:ind w:right="222"/>
      </w:pPr>
      <w:r>
        <w:t>Поддерживает интерес к народной культуре страны (традициям, устному народному творчеству, народной музыке, танцам, играм, игрушкам).</w:t>
      </w:r>
    </w:p>
    <w:p w14:paraId="71A9F4BD" w14:textId="77777777" w:rsidR="002B3F7A" w:rsidRDefault="001B3B8A">
      <w:pPr>
        <w:pStyle w:val="5"/>
        <w:numPr>
          <w:ilvl w:val="0"/>
          <w:numId w:val="229"/>
        </w:numPr>
        <w:tabs>
          <w:tab w:val="left" w:pos="1224"/>
        </w:tabs>
        <w:ind w:left="1224" w:hanging="303"/>
      </w:pPr>
      <w:r>
        <w:t>В</w:t>
      </w:r>
      <w:r>
        <w:rPr>
          <w:spacing w:val="-1"/>
        </w:rPr>
        <w:t xml:space="preserve"> </w:t>
      </w:r>
      <w:r>
        <w:t>сфере</w:t>
      </w:r>
      <w:r>
        <w:rPr>
          <w:spacing w:val="-1"/>
        </w:rPr>
        <w:t xml:space="preserve"> </w:t>
      </w:r>
      <w:r>
        <w:t>трудового</w:t>
      </w:r>
      <w:r>
        <w:rPr>
          <w:spacing w:val="1"/>
        </w:rPr>
        <w:t xml:space="preserve"> </w:t>
      </w:r>
      <w:r>
        <w:rPr>
          <w:spacing w:val="-2"/>
        </w:rPr>
        <w:t>воспитания.</w:t>
      </w:r>
    </w:p>
    <w:p w14:paraId="201EE99A" w14:textId="77777777" w:rsidR="002B3F7A" w:rsidRDefault="001B3B8A">
      <w:pPr>
        <w:pStyle w:val="a3"/>
        <w:ind w:right="221"/>
      </w:pPr>
      <w:r>
        <w:t>Педагог</w:t>
      </w:r>
      <w:r>
        <w:rPr>
          <w:spacing w:val="-15"/>
        </w:rPr>
        <w:t xml:space="preserve"> </w:t>
      </w:r>
      <w:r>
        <w:t>знакомит</w:t>
      </w:r>
      <w:r>
        <w:rPr>
          <w:spacing w:val="-15"/>
        </w:rPr>
        <w:t xml:space="preserve"> </w:t>
      </w:r>
      <w:r>
        <w:t>детей</w:t>
      </w:r>
      <w:r>
        <w:rPr>
          <w:spacing w:val="-15"/>
        </w:rPr>
        <w:t xml:space="preserve"> </w:t>
      </w:r>
      <w:r>
        <w:t>с</w:t>
      </w:r>
      <w:r>
        <w:rPr>
          <w:spacing w:val="-15"/>
        </w:rPr>
        <w:t xml:space="preserve"> </w:t>
      </w:r>
      <w:r>
        <w:t>содержанием</w:t>
      </w:r>
      <w:r>
        <w:rPr>
          <w:spacing w:val="-15"/>
        </w:rPr>
        <w:t xml:space="preserve"> </w:t>
      </w:r>
      <w:r>
        <w:t>и</w:t>
      </w:r>
      <w:r>
        <w:rPr>
          <w:spacing w:val="-13"/>
        </w:rPr>
        <w:t xml:space="preserve"> </w:t>
      </w:r>
      <w:r>
        <w:t>структурой</w:t>
      </w:r>
      <w:r>
        <w:rPr>
          <w:spacing w:val="-15"/>
        </w:rPr>
        <w:t xml:space="preserve"> </w:t>
      </w:r>
      <w:r>
        <w:t>процессов</w:t>
      </w:r>
      <w:r>
        <w:rPr>
          <w:spacing w:val="-15"/>
        </w:rPr>
        <w:t xml:space="preserve"> </w:t>
      </w:r>
      <w:r>
        <w:t>хозяйственно-бытового</w:t>
      </w:r>
      <w:r>
        <w:rPr>
          <w:spacing w:val="-15"/>
        </w:rPr>
        <w:t xml:space="preserve"> </w:t>
      </w:r>
      <w:r>
        <w:t>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w:t>
      </w:r>
      <w:r>
        <w:rPr>
          <w:spacing w:val="-2"/>
        </w:rPr>
        <w:t xml:space="preserve"> </w:t>
      </w:r>
      <w:r>
        <w:t>групповой комнате,</w:t>
      </w:r>
      <w:r>
        <w:rPr>
          <w:spacing w:val="-1"/>
        </w:rPr>
        <w:t xml:space="preserve"> </w:t>
      </w:r>
      <w:r>
        <w:t>повар</w:t>
      </w:r>
      <w:r>
        <w:rPr>
          <w:spacing w:val="-1"/>
        </w:rPr>
        <w:t xml:space="preserve"> </w:t>
      </w:r>
      <w:r>
        <w:t>делает салат на</w:t>
      </w:r>
      <w:r>
        <w:rPr>
          <w:spacing w:val="-2"/>
        </w:rPr>
        <w:t xml:space="preserve"> </w:t>
      </w:r>
      <w:r>
        <w:t>обед).</w:t>
      </w:r>
      <w:r>
        <w:rPr>
          <w:spacing w:val="-2"/>
        </w:rPr>
        <w:t xml:space="preserve"> </w:t>
      </w:r>
      <w:r>
        <w:t>Беседует с</w:t>
      </w:r>
      <w:r>
        <w:rPr>
          <w:spacing w:val="-2"/>
        </w:rPr>
        <w:t xml:space="preserve"> </w:t>
      </w:r>
      <w:r>
        <w:t>детьми,</w:t>
      </w:r>
      <w:r>
        <w:rPr>
          <w:spacing w:val="-1"/>
        </w:rPr>
        <w:t xml:space="preserve"> </w:t>
      </w:r>
      <w:r>
        <w:t xml:space="preserve">обращает внимание на целостность трудового процесса, направленного на продуктивный результат, вызывает у детей </w:t>
      </w:r>
      <w:r>
        <w:lastRenderedPageBreak/>
        <w:t>добрые</w:t>
      </w:r>
      <w:r>
        <w:rPr>
          <w:spacing w:val="-15"/>
        </w:rPr>
        <w:t xml:space="preserve"> </w:t>
      </w:r>
      <w:r>
        <w:t>и</w:t>
      </w:r>
      <w:r>
        <w:rPr>
          <w:spacing w:val="-15"/>
        </w:rPr>
        <w:t xml:space="preserve"> </w:t>
      </w:r>
      <w:r>
        <w:t>уважительные</w:t>
      </w:r>
      <w:r>
        <w:rPr>
          <w:spacing w:val="-15"/>
        </w:rPr>
        <w:t xml:space="preserve"> </w:t>
      </w:r>
      <w:r>
        <w:t>чувства</w:t>
      </w:r>
      <w:r>
        <w:rPr>
          <w:spacing w:val="-15"/>
        </w:rPr>
        <w:t xml:space="preserve"> </w:t>
      </w:r>
      <w:r>
        <w:t>к</w:t>
      </w:r>
      <w:r>
        <w:rPr>
          <w:spacing w:val="-15"/>
        </w:rPr>
        <w:t xml:space="preserve"> </w:t>
      </w:r>
      <w:r>
        <w:t>взрослым,</w:t>
      </w:r>
      <w:r>
        <w:rPr>
          <w:spacing w:val="-15"/>
        </w:rPr>
        <w:t xml:space="preserve"> </w:t>
      </w:r>
      <w:r>
        <w:t>которые</w:t>
      </w:r>
      <w:r>
        <w:rPr>
          <w:spacing w:val="-15"/>
        </w:rPr>
        <w:t xml:space="preserve"> </w:t>
      </w:r>
      <w:r>
        <w:t>заботятся</w:t>
      </w:r>
      <w:r>
        <w:rPr>
          <w:spacing w:val="-15"/>
        </w:rPr>
        <w:t xml:space="preserve"> </w:t>
      </w:r>
      <w:r>
        <w:t>о</w:t>
      </w:r>
      <w:r>
        <w:rPr>
          <w:spacing w:val="-15"/>
        </w:rPr>
        <w:t xml:space="preserve"> </w:t>
      </w:r>
      <w:r>
        <w:t>жизнедеятельности</w:t>
      </w:r>
      <w:r>
        <w:rPr>
          <w:spacing w:val="-15"/>
        </w:rPr>
        <w:t xml:space="preserve"> </w:t>
      </w:r>
      <w:r>
        <w:t>детей</w:t>
      </w:r>
      <w:r>
        <w:rPr>
          <w:spacing w:val="-15"/>
        </w:rPr>
        <w:t xml:space="preserve"> </w:t>
      </w:r>
      <w:r>
        <w:t>в</w:t>
      </w:r>
      <w:r>
        <w:rPr>
          <w:spacing w:val="-15"/>
        </w:rPr>
        <w:t xml:space="preserve"> </w:t>
      </w:r>
      <w:r>
        <w:t xml:space="preserve">детском </w:t>
      </w:r>
      <w:r>
        <w:rPr>
          <w:spacing w:val="-2"/>
        </w:rPr>
        <w:t>саду.</w:t>
      </w:r>
    </w:p>
    <w:p w14:paraId="5CF484FF" w14:textId="77777777" w:rsidR="002B3F7A" w:rsidRDefault="001B3B8A">
      <w:pPr>
        <w:pStyle w:val="a3"/>
        <w:spacing w:before="1"/>
        <w:ind w:right="223"/>
      </w:pPr>
      <w: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2B9F127D" w14:textId="77777777" w:rsidR="002B3F7A" w:rsidRDefault="001B3B8A">
      <w:pPr>
        <w:pStyle w:val="a3"/>
        <w:ind w:right="221"/>
      </w:pPr>
      <w:r>
        <w:t>Педагог расширяет представление детей о предметах как результате труда взрослых, о многообразии</w:t>
      </w:r>
      <w:r>
        <w:rPr>
          <w:spacing w:val="-15"/>
        </w:rPr>
        <w:t xml:space="preserve"> </w:t>
      </w:r>
      <w:r>
        <w:t>предметного</w:t>
      </w:r>
      <w:r>
        <w:rPr>
          <w:spacing w:val="-15"/>
        </w:rPr>
        <w:t xml:space="preserve"> </w:t>
      </w:r>
      <w:r>
        <w:t>мира</w:t>
      </w:r>
      <w:r>
        <w:rPr>
          <w:spacing w:val="-15"/>
        </w:rPr>
        <w:t xml:space="preserve"> </w:t>
      </w:r>
      <w:r>
        <w:t>материалов</w:t>
      </w:r>
      <w:r>
        <w:rPr>
          <w:spacing w:val="-15"/>
        </w:rPr>
        <w:t xml:space="preserve"> </w:t>
      </w:r>
      <w:r>
        <w:t>(металл,</w:t>
      </w:r>
      <w:r>
        <w:rPr>
          <w:spacing w:val="-15"/>
        </w:rPr>
        <w:t xml:space="preserve"> </w:t>
      </w:r>
      <w:r>
        <w:t>стекло,</w:t>
      </w:r>
      <w:r>
        <w:rPr>
          <w:spacing w:val="-15"/>
        </w:rPr>
        <w:t xml:space="preserve"> </w:t>
      </w:r>
      <w:r>
        <w:t>бумага,</w:t>
      </w:r>
      <w:r>
        <w:rPr>
          <w:spacing w:val="-15"/>
        </w:rPr>
        <w:t xml:space="preserve"> </w:t>
      </w:r>
      <w:r>
        <w:t>картон,</w:t>
      </w:r>
      <w:r>
        <w:rPr>
          <w:spacing w:val="-15"/>
        </w:rPr>
        <w:t xml:space="preserve"> </w:t>
      </w:r>
      <w:r>
        <w:t>кожа</w:t>
      </w:r>
      <w:r>
        <w:rPr>
          <w:spacing w:val="-15"/>
        </w:rPr>
        <w:t xml:space="preserve"> </w:t>
      </w:r>
      <w:r>
        <w:t>и</w:t>
      </w:r>
      <w:r>
        <w:rPr>
          <w:spacing w:val="-15"/>
        </w:rPr>
        <w:t xml:space="preserve"> </w:t>
      </w:r>
      <w:r>
        <w:t>тому</w:t>
      </w:r>
      <w:r>
        <w:rPr>
          <w:spacing w:val="-15"/>
        </w:rPr>
        <w:t xml:space="preserve"> </w:t>
      </w:r>
      <w:r>
        <w:t>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109515D0" w14:textId="77777777" w:rsidR="002B3F7A" w:rsidRDefault="001B3B8A">
      <w:pPr>
        <w:pStyle w:val="a3"/>
        <w:ind w:right="221"/>
      </w:pPr>
      <w:r>
        <w:t>Педагог</w:t>
      </w:r>
      <w:r>
        <w:rPr>
          <w:spacing w:val="-15"/>
        </w:rPr>
        <w:t xml:space="preserve"> </w:t>
      </w:r>
      <w:r>
        <w:t>рассказывает</w:t>
      </w:r>
      <w:r>
        <w:rPr>
          <w:spacing w:val="-15"/>
        </w:rPr>
        <w:t xml:space="preserve"> </w:t>
      </w:r>
      <w:r>
        <w:t>детям</w:t>
      </w:r>
      <w:r>
        <w:rPr>
          <w:spacing w:val="-15"/>
        </w:rPr>
        <w:t xml:space="preserve"> </w:t>
      </w:r>
      <w:r>
        <w:t>о</w:t>
      </w:r>
      <w:r>
        <w:rPr>
          <w:spacing w:val="-15"/>
        </w:rPr>
        <w:t xml:space="preserve"> </w:t>
      </w:r>
      <w:r>
        <w:t>бытовой</w:t>
      </w:r>
      <w:r>
        <w:rPr>
          <w:spacing w:val="-15"/>
        </w:rPr>
        <w:t xml:space="preserve"> </w:t>
      </w:r>
      <w:r>
        <w:t>технике,</w:t>
      </w:r>
      <w:r>
        <w:rPr>
          <w:spacing w:val="-15"/>
        </w:rPr>
        <w:t xml:space="preserve"> </w:t>
      </w:r>
      <w:r>
        <w:t>помогающей</w:t>
      </w:r>
      <w:r>
        <w:rPr>
          <w:spacing w:val="-15"/>
        </w:rPr>
        <w:t xml:space="preserve"> </w:t>
      </w:r>
      <w:r>
        <w:t>взрослым</w:t>
      </w:r>
      <w:r>
        <w:rPr>
          <w:spacing w:val="-15"/>
        </w:rPr>
        <w:t xml:space="preserve"> </w:t>
      </w:r>
      <w:r>
        <w:t>организовать</w:t>
      </w:r>
      <w:r>
        <w:rPr>
          <w:spacing w:val="-15"/>
        </w:rPr>
        <w:t xml:space="preserve"> </w:t>
      </w:r>
      <w:r>
        <w:t>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42727C38" w14:textId="77777777" w:rsidR="002B3F7A" w:rsidRDefault="001B3B8A">
      <w:pPr>
        <w:pStyle w:val="a3"/>
        <w:ind w:right="223"/>
      </w:pPr>
      <w: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3D1437E7" w14:textId="77777777" w:rsidR="002B3F7A" w:rsidRDefault="001B3B8A">
      <w:pPr>
        <w:pStyle w:val="a3"/>
        <w:spacing w:before="1"/>
        <w:ind w:right="226"/>
      </w:pPr>
      <w: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4BB15E4D" w14:textId="77777777" w:rsidR="002B3F7A" w:rsidRDefault="001B3B8A">
      <w:pPr>
        <w:pStyle w:val="a3"/>
        <w:ind w:right="222"/>
      </w:pPr>
      <w:r>
        <w:t>В процессе самообслуживания обращает внимание детей на необходимость бережного отношения к вещам:</w:t>
      </w:r>
      <w:r>
        <w:rPr>
          <w:spacing w:val="-1"/>
        </w:rPr>
        <w:t xml:space="preserve"> </w:t>
      </w:r>
      <w:r>
        <w:t>аккуратное</w:t>
      </w:r>
      <w:r>
        <w:rPr>
          <w:spacing w:val="-1"/>
        </w:rPr>
        <w:t xml:space="preserve"> </w:t>
      </w:r>
      <w:r>
        <w:t>складывание одежды,</w:t>
      </w:r>
      <w:r>
        <w:rPr>
          <w:spacing w:val="-1"/>
        </w:rPr>
        <w:t xml:space="preserve"> </w:t>
      </w:r>
      <w:r>
        <w:t>возвращение</w:t>
      </w:r>
      <w:r>
        <w:rPr>
          <w:spacing w:val="-1"/>
        </w:rPr>
        <w:t xml:space="preserve"> </w:t>
      </w:r>
      <w:r>
        <w:t>игрушек на место после игры</w:t>
      </w:r>
      <w:r>
        <w:rPr>
          <w:spacing w:val="-4"/>
        </w:rPr>
        <w:t xml:space="preserve"> </w:t>
      </w:r>
      <w:r>
        <w:t>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E7B9174" w14:textId="77777777" w:rsidR="002B3F7A" w:rsidRDefault="001B3B8A">
      <w:pPr>
        <w:pStyle w:val="5"/>
        <w:numPr>
          <w:ilvl w:val="0"/>
          <w:numId w:val="229"/>
        </w:numPr>
        <w:tabs>
          <w:tab w:val="left" w:pos="1253"/>
        </w:tabs>
        <w:ind w:left="1253" w:hanging="332"/>
      </w:pPr>
      <w:r>
        <w:t>В</w:t>
      </w:r>
      <w:r>
        <w:rPr>
          <w:spacing w:val="-6"/>
        </w:rPr>
        <w:t xml:space="preserve"> </w:t>
      </w:r>
      <w:r>
        <w:t>области</w:t>
      </w:r>
      <w:r>
        <w:rPr>
          <w:spacing w:val="-5"/>
        </w:rPr>
        <w:t xml:space="preserve"> </w:t>
      </w:r>
      <w:r>
        <w:t>формирования</w:t>
      </w:r>
      <w:r>
        <w:rPr>
          <w:spacing w:val="-2"/>
        </w:rPr>
        <w:t xml:space="preserve"> </w:t>
      </w:r>
      <w:r>
        <w:t>основ</w:t>
      </w:r>
      <w:r>
        <w:rPr>
          <w:spacing w:val="-3"/>
        </w:rPr>
        <w:t xml:space="preserve"> </w:t>
      </w:r>
      <w:r>
        <w:t>безопасности</w:t>
      </w:r>
      <w:r>
        <w:rPr>
          <w:spacing w:val="-3"/>
        </w:rPr>
        <w:t xml:space="preserve"> </w:t>
      </w:r>
      <w:r>
        <w:rPr>
          <w:spacing w:val="-2"/>
        </w:rPr>
        <w:t>поведения.</w:t>
      </w:r>
    </w:p>
    <w:p w14:paraId="1BD08209" w14:textId="77777777" w:rsidR="002B3F7A" w:rsidRDefault="001B3B8A">
      <w:pPr>
        <w:pStyle w:val="a3"/>
        <w:spacing w:before="64"/>
        <w:ind w:right="222"/>
      </w:pPr>
      <w:r>
        <w:t>Педагог способствует обогащению представлений детей об основных правилах безопасного поведения</w:t>
      </w:r>
      <w:r>
        <w:rPr>
          <w:spacing w:val="-7"/>
        </w:rPr>
        <w:t xml:space="preserve"> </w:t>
      </w:r>
      <w:r>
        <w:t>в</w:t>
      </w:r>
      <w:r>
        <w:rPr>
          <w:spacing w:val="-8"/>
        </w:rPr>
        <w:t xml:space="preserve"> </w:t>
      </w:r>
      <w:r>
        <w:t>быту,</w:t>
      </w:r>
      <w:r>
        <w:rPr>
          <w:spacing w:val="-7"/>
        </w:rPr>
        <w:t xml:space="preserve"> </w:t>
      </w:r>
      <w:r>
        <w:t>в</w:t>
      </w:r>
      <w:r>
        <w:rPr>
          <w:spacing w:val="-5"/>
        </w:rPr>
        <w:t xml:space="preserve"> </w:t>
      </w:r>
      <w:r>
        <w:t>природе,</w:t>
      </w:r>
      <w:r>
        <w:rPr>
          <w:spacing w:val="-6"/>
        </w:rPr>
        <w:t xml:space="preserve"> </w:t>
      </w:r>
      <w:r>
        <w:t>на</w:t>
      </w:r>
      <w:r>
        <w:rPr>
          <w:spacing w:val="-6"/>
        </w:rPr>
        <w:t xml:space="preserve"> </w:t>
      </w:r>
      <w:r>
        <w:t>улице,</w:t>
      </w:r>
      <w:r>
        <w:rPr>
          <w:spacing w:val="-7"/>
        </w:rPr>
        <w:t xml:space="preserve"> </w:t>
      </w:r>
      <w:r>
        <w:t>в</w:t>
      </w:r>
      <w:r>
        <w:rPr>
          <w:spacing w:val="-8"/>
        </w:rPr>
        <w:t xml:space="preserve"> </w:t>
      </w:r>
      <w:r>
        <w:t>реальном</w:t>
      </w:r>
      <w:r>
        <w:rPr>
          <w:spacing w:val="-7"/>
        </w:rPr>
        <w:t xml:space="preserve"> </w:t>
      </w:r>
      <w:r>
        <w:t>общении</w:t>
      </w:r>
      <w:r>
        <w:rPr>
          <w:spacing w:val="-6"/>
        </w:rPr>
        <w:t xml:space="preserve"> </w:t>
      </w:r>
      <w:r>
        <w:t>с</w:t>
      </w:r>
      <w:r>
        <w:rPr>
          <w:spacing w:val="-8"/>
        </w:rPr>
        <w:t xml:space="preserve"> </w:t>
      </w:r>
      <w:r>
        <w:t>незнакомыми</w:t>
      </w:r>
      <w:r>
        <w:rPr>
          <w:spacing w:val="-5"/>
        </w:rPr>
        <w:t xml:space="preserve"> </w:t>
      </w:r>
      <w:r>
        <w:t>людьми</w:t>
      </w:r>
      <w:r>
        <w:rPr>
          <w:spacing w:val="-6"/>
        </w:rPr>
        <w:t xml:space="preserve"> </w:t>
      </w:r>
      <w:r>
        <w:t>и</w:t>
      </w:r>
      <w:r>
        <w:rPr>
          <w:spacing w:val="-6"/>
        </w:rPr>
        <w:t xml:space="preserve"> </w:t>
      </w:r>
      <w:r>
        <w:t>в</w:t>
      </w:r>
      <w:r>
        <w:rPr>
          <w:spacing w:val="-7"/>
        </w:rPr>
        <w:t xml:space="preserve"> </w:t>
      </w:r>
      <w:r>
        <w:t>телефонных разговорах с ними.</w:t>
      </w:r>
    </w:p>
    <w:p w14:paraId="29196159" w14:textId="77777777" w:rsidR="002B3F7A" w:rsidRDefault="001B3B8A">
      <w:pPr>
        <w:pStyle w:val="a3"/>
        <w:spacing w:before="1"/>
        <w:ind w:right="222"/>
      </w:pPr>
      <w:r>
        <w:t>Создает условия для расширения и углубления интереса детей к бытовым приборам и предметам</w:t>
      </w:r>
      <w:r>
        <w:rPr>
          <w:spacing w:val="-4"/>
        </w:rPr>
        <w:t xml:space="preserve"> </w:t>
      </w:r>
      <w:r>
        <w:t>быта,</w:t>
      </w:r>
      <w:r>
        <w:rPr>
          <w:spacing w:val="-4"/>
        </w:rPr>
        <w:t xml:space="preserve"> </w:t>
      </w:r>
      <w:r>
        <w:t>обсуждает</w:t>
      </w:r>
      <w:r>
        <w:rPr>
          <w:spacing w:val="-2"/>
        </w:rPr>
        <w:t xml:space="preserve"> </w:t>
      </w:r>
      <w:r>
        <w:t>вместе</w:t>
      </w:r>
      <w:r>
        <w:rPr>
          <w:spacing w:val="-4"/>
        </w:rPr>
        <w:t xml:space="preserve"> </w:t>
      </w:r>
      <w:r>
        <w:t>с</w:t>
      </w:r>
      <w:r>
        <w:rPr>
          <w:spacing w:val="-4"/>
        </w:rPr>
        <w:t xml:space="preserve"> </w:t>
      </w:r>
      <w:r>
        <w:t>детьми</w:t>
      </w:r>
      <w:r>
        <w:rPr>
          <w:spacing w:val="-1"/>
        </w:rPr>
        <w:t xml:space="preserve"> </w:t>
      </w:r>
      <w:r>
        <w:t>правила</w:t>
      </w:r>
      <w:r>
        <w:rPr>
          <w:spacing w:val="-4"/>
        </w:rPr>
        <w:t xml:space="preserve"> </w:t>
      </w:r>
      <w:r>
        <w:t>их</w:t>
      </w:r>
      <w:r>
        <w:rPr>
          <w:spacing w:val="-1"/>
        </w:rPr>
        <w:t xml:space="preserve"> </w:t>
      </w:r>
      <w:r>
        <w:t>использования,</w:t>
      </w:r>
      <w:r>
        <w:rPr>
          <w:spacing w:val="-2"/>
        </w:rPr>
        <w:t xml:space="preserve"> </w:t>
      </w:r>
      <w:r>
        <w:t>поощряет</w:t>
      </w:r>
      <w:r>
        <w:rPr>
          <w:spacing w:val="-3"/>
        </w:rPr>
        <w:t xml:space="preserve"> </w:t>
      </w:r>
      <w:r>
        <w:t>стремление</w:t>
      </w:r>
      <w:r>
        <w:rPr>
          <w:spacing w:val="-4"/>
        </w:rPr>
        <w:t xml:space="preserve"> </w:t>
      </w:r>
      <w:r>
        <w:t>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саде необходимо соблюдать не только для красоты, но и для безопасности человека, что предметы и игрушки необходимо класть на свое место.</w:t>
      </w:r>
    </w:p>
    <w:p w14:paraId="4DB85126" w14:textId="77777777" w:rsidR="002B3F7A" w:rsidRDefault="001B3B8A">
      <w:pPr>
        <w:pStyle w:val="a3"/>
        <w:ind w:right="223"/>
      </w:pPr>
      <w:r>
        <w:t>Рассматривает</w:t>
      </w:r>
      <w:r>
        <w:rPr>
          <w:spacing w:val="-3"/>
        </w:rPr>
        <w:t xml:space="preserve"> </w:t>
      </w:r>
      <w:r>
        <w:t>вместе</w:t>
      </w:r>
      <w:r>
        <w:rPr>
          <w:spacing w:val="-5"/>
        </w:rPr>
        <w:t xml:space="preserve"> </w:t>
      </w:r>
      <w:r>
        <w:t>с</w:t>
      </w:r>
      <w:r>
        <w:rPr>
          <w:spacing w:val="-3"/>
        </w:rPr>
        <w:t xml:space="preserve"> </w:t>
      </w:r>
      <w:r>
        <w:t>детьми</w:t>
      </w:r>
      <w:r>
        <w:rPr>
          <w:spacing w:val="-3"/>
        </w:rPr>
        <w:t xml:space="preserve"> </w:t>
      </w:r>
      <w:r>
        <w:t>картинки</w:t>
      </w:r>
      <w:r>
        <w:rPr>
          <w:spacing w:val="-2"/>
        </w:rPr>
        <w:t xml:space="preserve"> </w:t>
      </w:r>
      <w:r>
        <w:t>с</w:t>
      </w:r>
      <w:r>
        <w:rPr>
          <w:spacing w:val="-5"/>
        </w:rPr>
        <w:t xml:space="preserve"> </w:t>
      </w:r>
      <w:r>
        <w:t>правилами</w:t>
      </w:r>
      <w:r>
        <w:rPr>
          <w:spacing w:val="-3"/>
        </w:rPr>
        <w:t xml:space="preserve"> </w:t>
      </w:r>
      <w:r>
        <w:t>и</w:t>
      </w:r>
      <w:r>
        <w:rPr>
          <w:spacing w:val="-3"/>
        </w:rPr>
        <w:t xml:space="preserve"> </w:t>
      </w:r>
      <w:r>
        <w:t>алгоритмами</w:t>
      </w:r>
      <w:r>
        <w:rPr>
          <w:spacing w:val="-5"/>
        </w:rPr>
        <w:t xml:space="preserve"> </w:t>
      </w:r>
      <w:r>
        <w:t>поведения</w:t>
      </w:r>
      <w:r>
        <w:rPr>
          <w:spacing w:val="-3"/>
        </w:rPr>
        <w:t xml:space="preserve"> </w:t>
      </w:r>
      <w:r>
        <w:t>в</w:t>
      </w:r>
      <w:r>
        <w:rPr>
          <w:spacing w:val="-5"/>
        </w:rPr>
        <w:t xml:space="preserve"> </w:t>
      </w:r>
      <w:r>
        <w:t>ситуациях, опасных</w:t>
      </w:r>
      <w:r>
        <w:rPr>
          <w:spacing w:val="-4"/>
        </w:rPr>
        <w:t xml:space="preserve"> </w:t>
      </w:r>
      <w:r>
        <w:t>для</w:t>
      </w:r>
      <w:r>
        <w:rPr>
          <w:spacing w:val="-8"/>
        </w:rPr>
        <w:t xml:space="preserve"> </w:t>
      </w:r>
      <w:r>
        <w:t>здоровья</w:t>
      </w:r>
      <w:r>
        <w:rPr>
          <w:spacing w:val="-7"/>
        </w:rPr>
        <w:t xml:space="preserve"> </w:t>
      </w:r>
      <w:r>
        <w:t>и</w:t>
      </w:r>
      <w:r>
        <w:rPr>
          <w:spacing w:val="-7"/>
        </w:rPr>
        <w:t xml:space="preserve"> </w:t>
      </w:r>
      <w:r>
        <w:t>жизни,</w:t>
      </w:r>
      <w:r>
        <w:rPr>
          <w:spacing w:val="-5"/>
        </w:rPr>
        <w:t xml:space="preserve"> </w:t>
      </w:r>
      <w:r>
        <w:t>которые</w:t>
      </w:r>
      <w:r>
        <w:rPr>
          <w:spacing w:val="-6"/>
        </w:rPr>
        <w:t xml:space="preserve"> </w:t>
      </w:r>
      <w:r>
        <w:t>могут</w:t>
      </w:r>
      <w:r>
        <w:rPr>
          <w:spacing w:val="-3"/>
        </w:rPr>
        <w:t xml:space="preserve"> </w:t>
      </w:r>
      <w:r>
        <w:t>произойти</w:t>
      </w:r>
      <w:r>
        <w:rPr>
          <w:spacing w:val="-4"/>
        </w:rPr>
        <w:t xml:space="preserve"> </w:t>
      </w:r>
      <w:r>
        <w:t>с</w:t>
      </w:r>
      <w:r>
        <w:rPr>
          <w:spacing w:val="-7"/>
        </w:rPr>
        <w:t xml:space="preserve"> </w:t>
      </w:r>
      <w:r>
        <w:t>детьми</w:t>
      </w:r>
      <w:r>
        <w:rPr>
          <w:spacing w:val="-4"/>
        </w:rPr>
        <w:t xml:space="preserve"> </w:t>
      </w:r>
      <w:r>
        <w:t>дома,</w:t>
      </w:r>
      <w:r>
        <w:rPr>
          <w:spacing w:val="-6"/>
        </w:rPr>
        <w:t xml:space="preserve"> </w:t>
      </w:r>
      <w:r>
        <w:t>в</w:t>
      </w:r>
      <w:r>
        <w:rPr>
          <w:spacing w:val="-3"/>
        </w:rPr>
        <w:t xml:space="preserve"> </w:t>
      </w:r>
      <w:r>
        <w:t>условиях</w:t>
      </w:r>
      <w:r>
        <w:rPr>
          <w:spacing w:val="-3"/>
        </w:rPr>
        <w:t xml:space="preserve"> </w:t>
      </w:r>
      <w:r>
        <w:t>детского</w:t>
      </w:r>
      <w:r>
        <w:rPr>
          <w:spacing w:val="-5"/>
        </w:rPr>
        <w:t xml:space="preserve"> </w:t>
      </w:r>
      <w:r>
        <w:t>сада,</w:t>
      </w:r>
      <w:r>
        <w:rPr>
          <w:spacing w:val="-6"/>
        </w:rPr>
        <w:t xml:space="preserve"> </w:t>
      </w:r>
      <w:r>
        <w:t>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30DF306" w14:textId="77777777" w:rsidR="002B3F7A" w:rsidRDefault="001B3B8A">
      <w:pPr>
        <w:pStyle w:val="a3"/>
        <w:ind w:right="221"/>
      </w:pPr>
      <w:r>
        <w:t>Создает</w:t>
      </w:r>
      <w:r>
        <w:rPr>
          <w:spacing w:val="-1"/>
        </w:rPr>
        <w:t xml:space="preserve"> </w:t>
      </w:r>
      <w:r>
        <w:t>игровые</w:t>
      </w:r>
      <w:r>
        <w:rPr>
          <w:spacing w:val="-2"/>
        </w:rPr>
        <w:t xml:space="preserve"> </w:t>
      </w:r>
      <w:r>
        <w:t>ситуации,</w:t>
      </w:r>
      <w:r>
        <w:rPr>
          <w:spacing w:val="-1"/>
        </w:rPr>
        <w:t xml:space="preserve"> </w:t>
      </w:r>
      <w:r>
        <w:t>в</w:t>
      </w:r>
      <w:r>
        <w:rPr>
          <w:spacing w:val="-5"/>
        </w:rPr>
        <w:t xml:space="preserve"> </w:t>
      </w:r>
      <w:r>
        <w:t>которых ребенок</w:t>
      </w:r>
      <w:r>
        <w:rPr>
          <w:spacing w:val="-3"/>
        </w:rPr>
        <w:t xml:space="preserve"> </w:t>
      </w:r>
      <w:r>
        <w:t>может</w:t>
      </w:r>
      <w:r>
        <w:rPr>
          <w:spacing w:val="-1"/>
        </w:rPr>
        <w:t xml:space="preserve"> </w:t>
      </w:r>
      <w:r>
        <w:t>закрепить опыт</w:t>
      </w:r>
      <w:r>
        <w:rPr>
          <w:spacing w:val="-4"/>
        </w:rPr>
        <w:t xml:space="preserve"> </w:t>
      </w:r>
      <w:r>
        <w:t>безопасного</w:t>
      </w:r>
      <w:r>
        <w:rPr>
          <w:spacing w:val="-1"/>
        </w:rPr>
        <w:t xml:space="preserve"> </w:t>
      </w:r>
      <w:r>
        <w:t>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39310D50" w14:textId="77777777" w:rsidR="002B3F7A" w:rsidRDefault="001B3B8A">
      <w:pPr>
        <w:pStyle w:val="4"/>
        <w:numPr>
          <w:ilvl w:val="3"/>
          <w:numId w:val="238"/>
        </w:numPr>
        <w:tabs>
          <w:tab w:val="left" w:pos="1652"/>
        </w:tabs>
        <w:spacing w:before="121"/>
        <w:ind w:left="1652" w:hanging="731"/>
      </w:pPr>
      <w:bookmarkStart w:id="38" w:name="_TOC_250097"/>
      <w:r>
        <w:t>От</w:t>
      </w:r>
      <w:r>
        <w:rPr>
          <w:spacing w:val="-1"/>
        </w:rPr>
        <w:t xml:space="preserve"> </w:t>
      </w:r>
      <w:r>
        <w:t>5 лет</w:t>
      </w:r>
      <w:r>
        <w:rPr>
          <w:spacing w:val="-1"/>
        </w:rPr>
        <w:t xml:space="preserve"> </w:t>
      </w:r>
      <w:r>
        <w:t xml:space="preserve">до 6 </w:t>
      </w:r>
      <w:bookmarkEnd w:id="38"/>
      <w:r>
        <w:rPr>
          <w:spacing w:val="-4"/>
        </w:rPr>
        <w:t>лет.</w:t>
      </w:r>
    </w:p>
    <w:p w14:paraId="29D891A0" w14:textId="77777777" w:rsidR="002B3F7A" w:rsidRDefault="001B3B8A">
      <w:pPr>
        <w:pStyle w:val="a3"/>
        <w:spacing w:before="120"/>
        <w:ind w:right="224"/>
      </w:pPr>
      <w:r>
        <w:t xml:space="preserve">В области социально-коммуникативного развития основными </w:t>
      </w:r>
      <w:r>
        <w:rPr>
          <w:b/>
        </w:rPr>
        <w:t xml:space="preserve">задачами </w:t>
      </w:r>
      <w:r>
        <w:t>образовательной деятельности являются:</w:t>
      </w:r>
    </w:p>
    <w:p w14:paraId="74577F9D" w14:textId="77777777" w:rsidR="002B3F7A" w:rsidRDefault="001B3B8A">
      <w:pPr>
        <w:pStyle w:val="5"/>
        <w:numPr>
          <w:ilvl w:val="0"/>
          <w:numId w:val="228"/>
        </w:numPr>
        <w:tabs>
          <w:tab w:val="left" w:pos="1220"/>
        </w:tabs>
        <w:ind w:left="1220" w:hanging="299"/>
      </w:pPr>
      <w:r>
        <w:t>в</w:t>
      </w:r>
      <w:r>
        <w:rPr>
          <w:spacing w:val="-3"/>
        </w:rPr>
        <w:t xml:space="preserve"> </w:t>
      </w:r>
      <w:r>
        <w:t>сфере</w:t>
      </w:r>
      <w:r>
        <w:rPr>
          <w:spacing w:val="-3"/>
        </w:rPr>
        <w:t xml:space="preserve"> </w:t>
      </w:r>
      <w:r>
        <w:t>социальных</w:t>
      </w:r>
      <w:r>
        <w:rPr>
          <w:spacing w:val="-1"/>
        </w:rPr>
        <w:t xml:space="preserve"> </w:t>
      </w:r>
      <w:r>
        <w:rPr>
          <w:spacing w:val="-2"/>
        </w:rPr>
        <w:t>отношений:</w:t>
      </w:r>
    </w:p>
    <w:p w14:paraId="5BC797BB" w14:textId="77777777" w:rsidR="002B3F7A" w:rsidRDefault="001B3B8A">
      <w:pPr>
        <w:pStyle w:val="a6"/>
        <w:numPr>
          <w:ilvl w:val="1"/>
          <w:numId w:val="228"/>
        </w:numPr>
        <w:tabs>
          <w:tab w:val="left" w:pos="1206"/>
        </w:tabs>
        <w:ind w:right="221" w:firstLine="708"/>
        <w:rPr>
          <w:sz w:val="24"/>
        </w:rPr>
      </w:pPr>
      <w:r>
        <w:rPr>
          <w:sz w:val="24"/>
        </w:rPr>
        <w:t>обогащать</w:t>
      </w:r>
      <w:r>
        <w:rPr>
          <w:spacing w:val="-4"/>
          <w:sz w:val="24"/>
        </w:rPr>
        <w:t xml:space="preserve"> </w:t>
      </w:r>
      <w:r>
        <w:rPr>
          <w:sz w:val="24"/>
        </w:rPr>
        <w:t>представления</w:t>
      </w:r>
      <w:r>
        <w:rPr>
          <w:spacing w:val="-4"/>
          <w:sz w:val="24"/>
        </w:rPr>
        <w:t xml:space="preserve"> </w:t>
      </w:r>
      <w:r>
        <w:rPr>
          <w:sz w:val="24"/>
        </w:rPr>
        <w:t>детей</w:t>
      </w:r>
      <w:r>
        <w:rPr>
          <w:spacing w:val="-4"/>
          <w:sz w:val="24"/>
        </w:rPr>
        <w:t xml:space="preserve"> </w:t>
      </w:r>
      <w:r>
        <w:rPr>
          <w:sz w:val="24"/>
        </w:rPr>
        <w:t>о</w:t>
      </w:r>
      <w:r>
        <w:rPr>
          <w:spacing w:val="-5"/>
          <w:sz w:val="24"/>
        </w:rPr>
        <w:t xml:space="preserve"> </w:t>
      </w:r>
      <w:r>
        <w:rPr>
          <w:sz w:val="24"/>
        </w:rPr>
        <w:t>формах</w:t>
      </w:r>
      <w:r>
        <w:rPr>
          <w:spacing w:val="-3"/>
          <w:sz w:val="24"/>
        </w:rPr>
        <w:t xml:space="preserve"> </w:t>
      </w:r>
      <w:r>
        <w:rPr>
          <w:sz w:val="24"/>
        </w:rPr>
        <w:t>поведения</w:t>
      </w:r>
      <w:r>
        <w:rPr>
          <w:spacing w:val="-5"/>
          <w:sz w:val="24"/>
        </w:rPr>
        <w:t xml:space="preserve"> </w:t>
      </w:r>
      <w:r>
        <w:rPr>
          <w:sz w:val="24"/>
        </w:rPr>
        <w:t>и</w:t>
      </w:r>
      <w:r>
        <w:rPr>
          <w:spacing w:val="-7"/>
          <w:sz w:val="24"/>
        </w:rPr>
        <w:t xml:space="preserve"> </w:t>
      </w:r>
      <w:r>
        <w:rPr>
          <w:sz w:val="24"/>
        </w:rPr>
        <w:t>действиях</w:t>
      </w:r>
      <w:r>
        <w:rPr>
          <w:spacing w:val="-2"/>
          <w:sz w:val="24"/>
        </w:rPr>
        <w:t xml:space="preserve"> </w:t>
      </w:r>
      <w:r>
        <w:rPr>
          <w:sz w:val="24"/>
        </w:rPr>
        <w:t>в</w:t>
      </w:r>
      <w:r>
        <w:rPr>
          <w:spacing w:val="-6"/>
          <w:sz w:val="24"/>
        </w:rPr>
        <w:t xml:space="preserve"> </w:t>
      </w:r>
      <w:r>
        <w:rPr>
          <w:sz w:val="24"/>
        </w:rPr>
        <w:t>различных</w:t>
      </w:r>
      <w:r>
        <w:rPr>
          <w:spacing w:val="-2"/>
          <w:sz w:val="24"/>
        </w:rPr>
        <w:t xml:space="preserve"> </w:t>
      </w:r>
      <w:r>
        <w:rPr>
          <w:sz w:val="24"/>
        </w:rPr>
        <w:t>ситуациях</w:t>
      </w:r>
      <w:r>
        <w:rPr>
          <w:spacing w:val="-2"/>
          <w:sz w:val="24"/>
        </w:rPr>
        <w:t xml:space="preserve"> </w:t>
      </w:r>
      <w:r>
        <w:rPr>
          <w:sz w:val="24"/>
        </w:rPr>
        <w:t>в семье и детским садом;</w:t>
      </w:r>
    </w:p>
    <w:p w14:paraId="1314B7C7" w14:textId="77777777" w:rsidR="002B3F7A" w:rsidRDefault="001B3B8A">
      <w:pPr>
        <w:pStyle w:val="a6"/>
        <w:numPr>
          <w:ilvl w:val="1"/>
          <w:numId w:val="228"/>
        </w:numPr>
        <w:tabs>
          <w:tab w:val="left" w:pos="1206"/>
        </w:tabs>
        <w:ind w:right="221" w:firstLine="708"/>
        <w:rPr>
          <w:sz w:val="24"/>
        </w:rPr>
      </w:pPr>
      <w:r>
        <w:rPr>
          <w:sz w:val="24"/>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w:t>
      </w:r>
      <w:r>
        <w:rPr>
          <w:sz w:val="24"/>
        </w:rPr>
        <w:lastRenderedPageBreak/>
        <w:t>эмоциональные проявления сверстников и взрослых;</w:t>
      </w:r>
    </w:p>
    <w:p w14:paraId="1CDB14C7" w14:textId="77777777" w:rsidR="002B3F7A" w:rsidRDefault="001B3B8A">
      <w:pPr>
        <w:pStyle w:val="a6"/>
        <w:numPr>
          <w:ilvl w:val="1"/>
          <w:numId w:val="228"/>
        </w:numPr>
        <w:tabs>
          <w:tab w:val="left" w:pos="1206"/>
        </w:tabs>
        <w:ind w:right="225" w:firstLine="708"/>
        <w:rPr>
          <w:sz w:val="24"/>
        </w:rPr>
      </w:pPr>
      <w:r>
        <w:rPr>
          <w:sz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1BB8D4B6" w14:textId="77777777" w:rsidR="002B3F7A" w:rsidRDefault="001B3B8A">
      <w:pPr>
        <w:pStyle w:val="a6"/>
        <w:numPr>
          <w:ilvl w:val="1"/>
          <w:numId w:val="228"/>
        </w:numPr>
        <w:tabs>
          <w:tab w:val="left" w:pos="1206"/>
        </w:tabs>
        <w:spacing w:before="1"/>
        <w:ind w:right="225" w:firstLine="708"/>
        <w:rPr>
          <w:sz w:val="24"/>
        </w:rPr>
      </w:pPr>
      <w:r>
        <w:rPr>
          <w:sz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1CC5095C" w14:textId="77777777" w:rsidR="002B3F7A" w:rsidRDefault="001B3B8A">
      <w:pPr>
        <w:pStyle w:val="a6"/>
        <w:numPr>
          <w:ilvl w:val="1"/>
          <w:numId w:val="228"/>
        </w:numPr>
        <w:tabs>
          <w:tab w:val="left" w:pos="1206"/>
        </w:tabs>
        <w:ind w:right="225" w:firstLine="708"/>
        <w:rPr>
          <w:sz w:val="24"/>
        </w:rPr>
      </w:pPr>
      <w:r>
        <w:rPr>
          <w:sz w:val="24"/>
        </w:rPr>
        <w:t>расширять представления о правилах поведения в общественных местах; об обязанностях в группе;</w:t>
      </w:r>
    </w:p>
    <w:p w14:paraId="4E04CD96" w14:textId="77777777" w:rsidR="002B3F7A" w:rsidRDefault="001B3B8A">
      <w:pPr>
        <w:pStyle w:val="5"/>
        <w:numPr>
          <w:ilvl w:val="0"/>
          <w:numId w:val="228"/>
        </w:numPr>
        <w:tabs>
          <w:tab w:val="left" w:pos="1239"/>
        </w:tabs>
        <w:ind w:left="1239" w:hanging="318"/>
      </w:pPr>
      <w:r>
        <w:t>в</w:t>
      </w:r>
      <w:r>
        <w:rPr>
          <w:spacing w:val="-5"/>
        </w:rPr>
        <w:t xml:space="preserve"> </w:t>
      </w:r>
      <w:r>
        <w:t>области</w:t>
      </w:r>
      <w:r>
        <w:rPr>
          <w:spacing w:val="-5"/>
        </w:rPr>
        <w:t xml:space="preserve"> </w:t>
      </w:r>
      <w:r>
        <w:t>формирования</w:t>
      </w:r>
      <w:r>
        <w:rPr>
          <w:spacing w:val="-1"/>
        </w:rPr>
        <w:t xml:space="preserve"> </w:t>
      </w:r>
      <w:r>
        <w:t>основ</w:t>
      </w:r>
      <w:r>
        <w:rPr>
          <w:spacing w:val="-3"/>
        </w:rPr>
        <w:t xml:space="preserve"> </w:t>
      </w:r>
      <w:r>
        <w:t>гражданственности</w:t>
      </w:r>
      <w:r>
        <w:rPr>
          <w:spacing w:val="-3"/>
        </w:rPr>
        <w:t xml:space="preserve"> </w:t>
      </w:r>
      <w:r>
        <w:t>и</w:t>
      </w:r>
      <w:r>
        <w:rPr>
          <w:spacing w:val="-3"/>
        </w:rPr>
        <w:t xml:space="preserve"> </w:t>
      </w:r>
      <w:r>
        <w:rPr>
          <w:spacing w:val="-2"/>
        </w:rPr>
        <w:t>патриотизма:</w:t>
      </w:r>
    </w:p>
    <w:p w14:paraId="294FD20E" w14:textId="77777777" w:rsidR="002B3F7A" w:rsidRDefault="001B3B8A">
      <w:pPr>
        <w:pStyle w:val="a6"/>
        <w:numPr>
          <w:ilvl w:val="1"/>
          <w:numId w:val="228"/>
        </w:numPr>
        <w:tabs>
          <w:tab w:val="left" w:pos="1206"/>
        </w:tabs>
        <w:ind w:right="223" w:firstLine="708"/>
        <w:rPr>
          <w:sz w:val="24"/>
        </w:rPr>
      </w:pPr>
      <w:r>
        <w:rPr>
          <w:sz w:val="24"/>
        </w:rPr>
        <w:t>воспитывать уважительное отношение к Родине, к людям разных национальностей, проживающим на территории России, их культурному наследию;</w:t>
      </w:r>
    </w:p>
    <w:p w14:paraId="763A1F66" w14:textId="77777777" w:rsidR="002B3F7A" w:rsidRDefault="001B3B8A">
      <w:pPr>
        <w:pStyle w:val="a6"/>
        <w:numPr>
          <w:ilvl w:val="1"/>
          <w:numId w:val="228"/>
        </w:numPr>
        <w:tabs>
          <w:tab w:val="left" w:pos="1206"/>
        </w:tabs>
        <w:ind w:right="222" w:firstLine="708"/>
        <w:rPr>
          <w:sz w:val="24"/>
        </w:rPr>
      </w:pPr>
      <w:r>
        <w:rPr>
          <w:sz w:val="24"/>
        </w:rPr>
        <w:t>знакомить</w:t>
      </w:r>
      <w:r>
        <w:rPr>
          <w:spacing w:val="-8"/>
          <w:sz w:val="24"/>
        </w:rPr>
        <w:t xml:space="preserve"> </w:t>
      </w:r>
      <w:r>
        <w:rPr>
          <w:sz w:val="24"/>
        </w:rPr>
        <w:t>детей</w:t>
      </w:r>
      <w:r>
        <w:rPr>
          <w:spacing w:val="-9"/>
          <w:sz w:val="24"/>
        </w:rPr>
        <w:t xml:space="preserve"> </w:t>
      </w:r>
      <w:r>
        <w:rPr>
          <w:sz w:val="24"/>
        </w:rPr>
        <w:t>с</w:t>
      </w:r>
      <w:r>
        <w:rPr>
          <w:spacing w:val="-11"/>
          <w:sz w:val="24"/>
        </w:rPr>
        <w:t xml:space="preserve"> </w:t>
      </w:r>
      <w:r>
        <w:rPr>
          <w:sz w:val="24"/>
        </w:rPr>
        <w:t>содержанием</w:t>
      </w:r>
      <w:r>
        <w:rPr>
          <w:spacing w:val="-11"/>
          <w:sz w:val="24"/>
        </w:rPr>
        <w:t xml:space="preserve"> </w:t>
      </w:r>
      <w:r>
        <w:rPr>
          <w:sz w:val="24"/>
        </w:rPr>
        <w:t>государственных</w:t>
      </w:r>
      <w:r>
        <w:rPr>
          <w:spacing w:val="-7"/>
          <w:sz w:val="24"/>
        </w:rPr>
        <w:t xml:space="preserve"> </w:t>
      </w:r>
      <w:r>
        <w:rPr>
          <w:sz w:val="24"/>
        </w:rPr>
        <w:t>праздников</w:t>
      </w:r>
      <w:r>
        <w:rPr>
          <w:spacing w:val="-9"/>
          <w:sz w:val="24"/>
        </w:rPr>
        <w:t xml:space="preserve"> </w:t>
      </w:r>
      <w:r>
        <w:rPr>
          <w:sz w:val="24"/>
        </w:rPr>
        <w:t>и</w:t>
      </w:r>
      <w:r>
        <w:rPr>
          <w:spacing w:val="-12"/>
          <w:sz w:val="24"/>
        </w:rPr>
        <w:t xml:space="preserve"> </w:t>
      </w:r>
      <w:r>
        <w:rPr>
          <w:sz w:val="24"/>
        </w:rPr>
        <w:t>традициями</w:t>
      </w:r>
      <w:r>
        <w:rPr>
          <w:spacing w:val="-11"/>
          <w:sz w:val="24"/>
        </w:rPr>
        <w:t xml:space="preserve"> </w:t>
      </w:r>
      <w:r>
        <w:rPr>
          <w:sz w:val="24"/>
        </w:rPr>
        <w:t xml:space="preserve">празднования, развивать патриотические чувства, уважение и гордость за поступки героев Отечества, достижения </w:t>
      </w:r>
      <w:r>
        <w:rPr>
          <w:spacing w:val="-2"/>
          <w:sz w:val="24"/>
        </w:rPr>
        <w:t>страны;</w:t>
      </w:r>
    </w:p>
    <w:p w14:paraId="2ED394BA" w14:textId="77777777" w:rsidR="002B3F7A" w:rsidRDefault="001B3B8A">
      <w:pPr>
        <w:pStyle w:val="a6"/>
        <w:numPr>
          <w:ilvl w:val="1"/>
          <w:numId w:val="228"/>
        </w:numPr>
        <w:tabs>
          <w:tab w:val="left" w:pos="1206"/>
        </w:tabs>
        <w:ind w:right="224" w:firstLine="708"/>
        <w:rPr>
          <w:sz w:val="24"/>
        </w:rPr>
      </w:pPr>
      <w:r>
        <w:rPr>
          <w:sz w:val="24"/>
        </w:rPr>
        <w:t>поддерживать</w:t>
      </w:r>
      <w:r>
        <w:rPr>
          <w:spacing w:val="-5"/>
          <w:sz w:val="24"/>
        </w:rPr>
        <w:t xml:space="preserve"> </w:t>
      </w:r>
      <w:r>
        <w:rPr>
          <w:sz w:val="24"/>
        </w:rPr>
        <w:t>детскую</w:t>
      </w:r>
      <w:r>
        <w:rPr>
          <w:spacing w:val="-7"/>
          <w:sz w:val="24"/>
        </w:rPr>
        <w:t xml:space="preserve"> </w:t>
      </w:r>
      <w:r>
        <w:rPr>
          <w:sz w:val="24"/>
        </w:rPr>
        <w:t>любознательность</w:t>
      </w:r>
      <w:r>
        <w:rPr>
          <w:spacing w:val="-7"/>
          <w:sz w:val="24"/>
        </w:rPr>
        <w:t xml:space="preserve"> </w:t>
      </w:r>
      <w:r>
        <w:rPr>
          <w:sz w:val="24"/>
        </w:rPr>
        <w:t>по</w:t>
      </w:r>
      <w:r>
        <w:rPr>
          <w:spacing w:val="-8"/>
          <w:sz w:val="24"/>
        </w:rPr>
        <w:t xml:space="preserve"> </w:t>
      </w:r>
      <w:r>
        <w:rPr>
          <w:sz w:val="24"/>
        </w:rPr>
        <w:t>отношению</w:t>
      </w:r>
      <w:r>
        <w:rPr>
          <w:spacing w:val="-6"/>
          <w:sz w:val="24"/>
        </w:rPr>
        <w:t xml:space="preserve"> </w:t>
      </w:r>
      <w:r>
        <w:rPr>
          <w:sz w:val="24"/>
        </w:rPr>
        <w:t>к</w:t>
      </w:r>
      <w:r>
        <w:rPr>
          <w:spacing w:val="-7"/>
          <w:sz w:val="24"/>
        </w:rPr>
        <w:t xml:space="preserve"> </w:t>
      </w:r>
      <w:r>
        <w:rPr>
          <w:sz w:val="24"/>
        </w:rPr>
        <w:t>родному</w:t>
      </w:r>
      <w:r>
        <w:rPr>
          <w:spacing w:val="-15"/>
          <w:sz w:val="24"/>
        </w:rPr>
        <w:t xml:space="preserve"> </w:t>
      </w:r>
      <w:r>
        <w:rPr>
          <w:sz w:val="24"/>
        </w:rPr>
        <w:t>краю,</w:t>
      </w:r>
      <w:r>
        <w:rPr>
          <w:spacing w:val="-7"/>
          <w:sz w:val="24"/>
        </w:rPr>
        <w:t xml:space="preserve"> </w:t>
      </w:r>
      <w:r>
        <w:rPr>
          <w:sz w:val="24"/>
        </w:rPr>
        <w:t>эмоциональный отклик на проявления красоты в различных архитектурных объектах и произведениях искусства, явлениях природы;</w:t>
      </w:r>
    </w:p>
    <w:p w14:paraId="05FD630A" w14:textId="77777777" w:rsidR="002B3F7A" w:rsidRDefault="001B3B8A">
      <w:pPr>
        <w:pStyle w:val="5"/>
        <w:numPr>
          <w:ilvl w:val="0"/>
          <w:numId w:val="228"/>
        </w:numPr>
        <w:tabs>
          <w:tab w:val="left" w:pos="1229"/>
        </w:tabs>
        <w:ind w:left="1229" w:hanging="308"/>
      </w:pPr>
      <w:r>
        <w:t>в</w:t>
      </w:r>
      <w:r>
        <w:rPr>
          <w:spacing w:val="-1"/>
        </w:rPr>
        <w:t xml:space="preserve"> </w:t>
      </w:r>
      <w:r>
        <w:t>сфере</w:t>
      </w:r>
      <w:r>
        <w:rPr>
          <w:spacing w:val="-1"/>
        </w:rPr>
        <w:t xml:space="preserve"> </w:t>
      </w:r>
      <w:r>
        <w:t>трудового</w:t>
      </w:r>
      <w:r>
        <w:rPr>
          <w:spacing w:val="1"/>
        </w:rPr>
        <w:t xml:space="preserve"> </w:t>
      </w:r>
      <w:r>
        <w:rPr>
          <w:spacing w:val="-2"/>
        </w:rPr>
        <w:t>воспитания:</w:t>
      </w:r>
    </w:p>
    <w:p w14:paraId="64CD2456" w14:textId="77777777" w:rsidR="002B3F7A" w:rsidRDefault="001B3B8A">
      <w:pPr>
        <w:pStyle w:val="a6"/>
        <w:numPr>
          <w:ilvl w:val="1"/>
          <w:numId w:val="228"/>
        </w:numPr>
        <w:tabs>
          <w:tab w:val="left" w:pos="1206"/>
        </w:tabs>
        <w:ind w:right="223" w:firstLine="708"/>
        <w:rPr>
          <w:sz w:val="24"/>
        </w:rPr>
      </w:pPr>
      <w:r>
        <w:rPr>
          <w:sz w:val="24"/>
        </w:rPr>
        <w:t>формировать представления о профессиях и трудовых процессах; воспитывать бережное отношение к труду</w:t>
      </w:r>
      <w:r>
        <w:rPr>
          <w:spacing w:val="-1"/>
          <w:sz w:val="24"/>
        </w:rPr>
        <w:t xml:space="preserve"> </w:t>
      </w:r>
      <w:r>
        <w:rPr>
          <w:sz w:val="24"/>
        </w:rPr>
        <w:t>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2CF7EFCE" w14:textId="77777777" w:rsidR="002B3F7A" w:rsidRDefault="001B3B8A">
      <w:pPr>
        <w:pStyle w:val="a6"/>
        <w:numPr>
          <w:ilvl w:val="1"/>
          <w:numId w:val="228"/>
        </w:numPr>
        <w:tabs>
          <w:tab w:val="left" w:pos="1206"/>
        </w:tabs>
        <w:spacing w:before="1"/>
        <w:ind w:right="223" w:firstLine="708"/>
        <w:rPr>
          <w:sz w:val="24"/>
        </w:rPr>
      </w:pPr>
      <w:r>
        <w:rPr>
          <w:sz w:val="24"/>
        </w:rPr>
        <w:t>знакомить детей с элементарными экономическими знаниями, формировать первоначальные представления о финансовой грамотности;</w:t>
      </w:r>
    </w:p>
    <w:p w14:paraId="3EB76F47" w14:textId="77777777" w:rsidR="002B3F7A" w:rsidRDefault="001B3B8A">
      <w:pPr>
        <w:pStyle w:val="5"/>
        <w:numPr>
          <w:ilvl w:val="0"/>
          <w:numId w:val="228"/>
        </w:numPr>
        <w:tabs>
          <w:tab w:val="left" w:pos="1239"/>
        </w:tabs>
        <w:ind w:left="1239" w:hanging="318"/>
      </w:pPr>
      <w:r>
        <w:t>в</w:t>
      </w:r>
      <w:r>
        <w:rPr>
          <w:spacing w:val="-3"/>
        </w:rPr>
        <w:t xml:space="preserve"> </w:t>
      </w:r>
      <w:r>
        <w:t>области</w:t>
      </w:r>
      <w:r>
        <w:rPr>
          <w:spacing w:val="-5"/>
        </w:rPr>
        <w:t xml:space="preserve"> </w:t>
      </w:r>
      <w:r>
        <w:t>формирования</w:t>
      </w:r>
      <w:r>
        <w:rPr>
          <w:spacing w:val="-1"/>
        </w:rPr>
        <w:t xml:space="preserve"> </w:t>
      </w:r>
      <w:r>
        <w:t>безопасного</w:t>
      </w:r>
      <w:r>
        <w:rPr>
          <w:spacing w:val="-1"/>
        </w:rPr>
        <w:t xml:space="preserve"> </w:t>
      </w:r>
      <w:r>
        <w:rPr>
          <w:spacing w:val="-2"/>
        </w:rPr>
        <w:t>поведения:</w:t>
      </w:r>
    </w:p>
    <w:p w14:paraId="1E34CE89" w14:textId="77777777" w:rsidR="002B3F7A" w:rsidRDefault="001B3B8A">
      <w:pPr>
        <w:pStyle w:val="a6"/>
        <w:numPr>
          <w:ilvl w:val="1"/>
          <w:numId w:val="228"/>
        </w:numPr>
        <w:tabs>
          <w:tab w:val="left" w:pos="1206"/>
        </w:tabs>
        <w:ind w:right="219" w:firstLine="708"/>
        <w:rPr>
          <w:sz w:val="24"/>
        </w:rPr>
      </w:pPr>
      <w:r>
        <w:rPr>
          <w:sz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6AE42C24" w14:textId="77777777" w:rsidR="002B3F7A" w:rsidRDefault="001B3B8A">
      <w:pPr>
        <w:pStyle w:val="a6"/>
        <w:numPr>
          <w:ilvl w:val="1"/>
          <w:numId w:val="228"/>
        </w:numPr>
        <w:tabs>
          <w:tab w:val="left" w:pos="1206"/>
        </w:tabs>
        <w:ind w:right="223" w:firstLine="708"/>
        <w:rPr>
          <w:sz w:val="24"/>
        </w:rPr>
      </w:pPr>
      <w:r>
        <w:rPr>
          <w:sz w:val="24"/>
        </w:rPr>
        <w:t xml:space="preserve">формировать осмотрительное отношение к потенциально опасным для человека </w:t>
      </w:r>
      <w:r>
        <w:rPr>
          <w:spacing w:val="-2"/>
          <w:sz w:val="24"/>
        </w:rPr>
        <w:t>ситуациям;</w:t>
      </w:r>
    </w:p>
    <w:p w14:paraId="61611929" w14:textId="77777777" w:rsidR="002B3F7A" w:rsidRDefault="001B3B8A">
      <w:pPr>
        <w:pStyle w:val="a6"/>
        <w:numPr>
          <w:ilvl w:val="1"/>
          <w:numId w:val="228"/>
        </w:numPr>
        <w:tabs>
          <w:tab w:val="left" w:pos="1206"/>
        </w:tabs>
        <w:spacing w:before="64"/>
        <w:ind w:right="225" w:firstLine="708"/>
        <w:rPr>
          <w:sz w:val="24"/>
        </w:rPr>
      </w:pPr>
      <w:r>
        <w:rPr>
          <w:sz w:val="24"/>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w:t>
      </w:r>
      <w:r>
        <w:rPr>
          <w:spacing w:val="-2"/>
          <w:sz w:val="24"/>
        </w:rPr>
        <w:t>использования.</w:t>
      </w:r>
    </w:p>
    <w:p w14:paraId="650F227E" w14:textId="77777777" w:rsidR="002B3F7A" w:rsidRDefault="001B3B8A">
      <w:pPr>
        <w:spacing w:before="1"/>
        <w:ind w:left="921"/>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10AB2B7F" w14:textId="77777777" w:rsidR="002B3F7A" w:rsidRDefault="001B3B8A">
      <w:pPr>
        <w:pStyle w:val="5"/>
        <w:numPr>
          <w:ilvl w:val="0"/>
          <w:numId w:val="227"/>
        </w:numPr>
        <w:tabs>
          <w:tab w:val="left" w:pos="1224"/>
        </w:tabs>
        <w:ind w:left="1224" w:hanging="303"/>
      </w:pPr>
      <w:r>
        <w:t>В</w:t>
      </w:r>
      <w:r>
        <w:rPr>
          <w:spacing w:val="-3"/>
        </w:rPr>
        <w:t xml:space="preserve"> </w:t>
      </w:r>
      <w:r>
        <w:t>сфере</w:t>
      </w:r>
      <w:r>
        <w:rPr>
          <w:spacing w:val="-3"/>
        </w:rPr>
        <w:t xml:space="preserve"> </w:t>
      </w:r>
      <w:r>
        <w:t>социальных</w:t>
      </w:r>
      <w:r>
        <w:rPr>
          <w:spacing w:val="-1"/>
        </w:rPr>
        <w:t xml:space="preserve"> </w:t>
      </w:r>
      <w:r>
        <w:rPr>
          <w:spacing w:val="-2"/>
        </w:rPr>
        <w:t>отношений.</w:t>
      </w:r>
    </w:p>
    <w:p w14:paraId="11B053F2" w14:textId="77777777" w:rsidR="002B3F7A" w:rsidRDefault="001B3B8A">
      <w:pPr>
        <w:pStyle w:val="a3"/>
        <w:ind w:right="221"/>
      </w:pPr>
      <w:r>
        <w:t>Педагог предоставляет детям возможность рассказать о себе, выразить собственные потребности</w:t>
      </w:r>
      <w:r>
        <w:rPr>
          <w:spacing w:val="-8"/>
        </w:rPr>
        <w:t xml:space="preserve"> </w:t>
      </w:r>
      <w:r>
        <w:t>и</w:t>
      </w:r>
      <w:r>
        <w:rPr>
          <w:spacing w:val="-7"/>
        </w:rPr>
        <w:t xml:space="preserve"> </w:t>
      </w:r>
      <w:r>
        <w:t>желания,</w:t>
      </w:r>
      <w:r>
        <w:rPr>
          <w:spacing w:val="-7"/>
        </w:rPr>
        <w:t xml:space="preserve"> </w:t>
      </w:r>
      <w:r>
        <w:t>воспитывает</w:t>
      </w:r>
      <w:r>
        <w:rPr>
          <w:spacing w:val="-7"/>
        </w:rPr>
        <w:t xml:space="preserve"> </w:t>
      </w:r>
      <w:r>
        <w:t>самоуважение</w:t>
      </w:r>
      <w:r>
        <w:rPr>
          <w:spacing w:val="-7"/>
        </w:rPr>
        <w:t xml:space="preserve"> </w:t>
      </w:r>
      <w:r>
        <w:t>и</w:t>
      </w:r>
      <w:r>
        <w:rPr>
          <w:spacing w:val="-4"/>
        </w:rPr>
        <w:t xml:space="preserve"> </w:t>
      </w:r>
      <w:r>
        <w:t>уверенность</w:t>
      </w:r>
      <w:r>
        <w:rPr>
          <w:spacing w:val="-5"/>
        </w:rPr>
        <w:t xml:space="preserve"> </w:t>
      </w:r>
      <w:r>
        <w:t>в</w:t>
      </w:r>
      <w:r>
        <w:rPr>
          <w:spacing w:val="-6"/>
        </w:rPr>
        <w:t xml:space="preserve"> </w:t>
      </w:r>
      <w:r>
        <w:t>себе,</w:t>
      </w:r>
      <w:r>
        <w:rPr>
          <w:spacing w:val="-8"/>
        </w:rPr>
        <w:t xml:space="preserve"> </w:t>
      </w:r>
      <w:r>
        <w:t>подчеркивает</w:t>
      </w:r>
      <w:r>
        <w:rPr>
          <w:spacing w:val="-6"/>
        </w:rPr>
        <w:t xml:space="preserve"> </w:t>
      </w:r>
      <w:r>
        <w:t>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детском саду; забота и поддержка младших).</w:t>
      </w:r>
    </w:p>
    <w:p w14:paraId="34913638" w14:textId="77777777" w:rsidR="002B3F7A" w:rsidRDefault="001B3B8A">
      <w:pPr>
        <w:pStyle w:val="a3"/>
        <w:ind w:right="222"/>
      </w:pPr>
      <w: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w:t>
      </w:r>
      <w:r>
        <w:rPr>
          <w:spacing w:val="-2"/>
        </w:rPr>
        <w:t>состояний.</w:t>
      </w:r>
    </w:p>
    <w:p w14:paraId="41D9CAE0" w14:textId="77777777" w:rsidR="002B3F7A" w:rsidRDefault="001B3B8A">
      <w:pPr>
        <w:pStyle w:val="a3"/>
        <w:spacing w:before="1"/>
        <w:ind w:right="222"/>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w:t>
      </w:r>
      <w:r>
        <w:rPr>
          <w:spacing w:val="-1"/>
        </w:rPr>
        <w:t xml:space="preserve"> </w:t>
      </w:r>
      <w:r>
        <w:t>как проявляются в</w:t>
      </w:r>
      <w:r>
        <w:rPr>
          <w:spacing w:val="-2"/>
        </w:rPr>
        <w:t xml:space="preserve"> </w:t>
      </w:r>
      <w:r>
        <w:t>семье</w:t>
      </w:r>
      <w:r>
        <w:rPr>
          <w:spacing w:val="-2"/>
        </w:rPr>
        <w:t xml:space="preserve"> </w:t>
      </w:r>
      <w:r>
        <w:t>забота, любовь, уважение</w:t>
      </w:r>
      <w:r>
        <w:rPr>
          <w:spacing w:val="-1"/>
        </w:rPr>
        <w:t xml:space="preserve"> </w:t>
      </w:r>
      <w:r>
        <w:t>друг</w:t>
      </w:r>
      <w:r>
        <w:rPr>
          <w:spacing w:val="-1"/>
        </w:rPr>
        <w:t xml:space="preserve"> </w:t>
      </w:r>
      <w:r>
        <w:t>к другу. Рассматривает проявления семейных</w:t>
      </w:r>
      <w:r>
        <w:rPr>
          <w:spacing w:val="-11"/>
        </w:rPr>
        <w:t xml:space="preserve"> </w:t>
      </w:r>
      <w:r>
        <w:t>традиций</w:t>
      </w:r>
      <w:r>
        <w:rPr>
          <w:spacing w:val="-14"/>
        </w:rPr>
        <w:t xml:space="preserve"> </w:t>
      </w:r>
      <w:r>
        <w:t>и</w:t>
      </w:r>
      <w:r>
        <w:rPr>
          <w:spacing w:val="-11"/>
        </w:rPr>
        <w:t xml:space="preserve"> </w:t>
      </w:r>
      <w:r>
        <w:t>отношения</w:t>
      </w:r>
      <w:r>
        <w:rPr>
          <w:spacing w:val="-15"/>
        </w:rPr>
        <w:t xml:space="preserve"> </w:t>
      </w:r>
      <w:r>
        <w:t>к</w:t>
      </w:r>
      <w:r>
        <w:rPr>
          <w:spacing w:val="-12"/>
        </w:rPr>
        <w:t xml:space="preserve"> </w:t>
      </w:r>
      <w:r>
        <w:t>пожилым</w:t>
      </w:r>
      <w:r>
        <w:rPr>
          <w:spacing w:val="-13"/>
        </w:rPr>
        <w:t xml:space="preserve"> </w:t>
      </w:r>
      <w:r>
        <w:t>членам</w:t>
      </w:r>
      <w:r>
        <w:rPr>
          <w:spacing w:val="-14"/>
        </w:rPr>
        <w:t xml:space="preserve"> </w:t>
      </w:r>
      <w:r>
        <w:t>семьи.</w:t>
      </w:r>
      <w:r>
        <w:rPr>
          <w:spacing w:val="-12"/>
        </w:rPr>
        <w:t xml:space="preserve"> </w:t>
      </w:r>
      <w:r>
        <w:t>Обогащает</w:t>
      </w:r>
      <w:r>
        <w:rPr>
          <w:spacing w:val="-12"/>
        </w:rPr>
        <w:t xml:space="preserve"> </w:t>
      </w:r>
      <w:r>
        <w:t>представления</w:t>
      </w:r>
      <w:r>
        <w:rPr>
          <w:spacing w:val="-12"/>
        </w:rPr>
        <w:t xml:space="preserve"> </w:t>
      </w:r>
      <w:r>
        <w:t>детей</w:t>
      </w:r>
      <w:r>
        <w:rPr>
          <w:spacing w:val="-12"/>
        </w:rPr>
        <w:t xml:space="preserve"> </w:t>
      </w:r>
      <w:r>
        <w:t>о</w:t>
      </w:r>
      <w:r>
        <w:rPr>
          <w:spacing w:val="-15"/>
        </w:rPr>
        <w:t xml:space="preserve"> </w:t>
      </w:r>
      <w:r>
        <w:t>заботе и правилах оказания посильной помощи больному члену семьи.</w:t>
      </w:r>
    </w:p>
    <w:p w14:paraId="5B48C69E" w14:textId="77777777" w:rsidR="002B3F7A" w:rsidRDefault="001B3B8A">
      <w:pPr>
        <w:pStyle w:val="a3"/>
        <w:ind w:right="223"/>
      </w:pPr>
      <w:r>
        <w:t xml:space="preserve">Педагог поддерживает стремление ребенка быть членом детского коллектива: иметь </w:t>
      </w:r>
      <w:r>
        <w:lastRenderedPageBreak/>
        <w:t>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11F89409" w14:textId="77777777" w:rsidR="002B3F7A" w:rsidRDefault="001B3B8A">
      <w:pPr>
        <w:pStyle w:val="a3"/>
        <w:spacing w:before="1"/>
        <w:ind w:right="225"/>
      </w:pPr>
      <w: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w:t>
      </w:r>
      <w:r>
        <w:rPr>
          <w:spacing w:val="-2"/>
        </w:rPr>
        <w:t>правил.</w:t>
      </w:r>
    </w:p>
    <w:p w14:paraId="0853E1AF" w14:textId="77777777" w:rsidR="002B3F7A" w:rsidRDefault="001B3B8A">
      <w:pPr>
        <w:pStyle w:val="a3"/>
        <w:ind w:right="222"/>
      </w:pPr>
      <w: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1505A3D5" w14:textId="77777777" w:rsidR="002B3F7A" w:rsidRDefault="001B3B8A">
      <w:pPr>
        <w:pStyle w:val="a3"/>
        <w:ind w:right="222"/>
      </w:pPr>
      <w:r>
        <w:t>Развивает позитивное отношение к детскому саду: поддерживает желание детей соблюдать порядок</w:t>
      </w:r>
      <w:r>
        <w:rPr>
          <w:spacing w:val="-3"/>
        </w:rPr>
        <w:t xml:space="preserve"> </w:t>
      </w:r>
      <w:r>
        <w:t>и</w:t>
      </w:r>
      <w:r>
        <w:rPr>
          <w:spacing w:val="-1"/>
        </w:rPr>
        <w:t xml:space="preserve"> </w:t>
      </w:r>
      <w:r>
        <w:t>чистоту</w:t>
      </w:r>
      <w:r>
        <w:rPr>
          <w:spacing w:val="-9"/>
        </w:rPr>
        <w:t xml:space="preserve"> </w:t>
      </w:r>
      <w:r>
        <w:t>в</w:t>
      </w:r>
      <w:r>
        <w:rPr>
          <w:spacing w:val="-3"/>
        </w:rPr>
        <w:t xml:space="preserve"> </w:t>
      </w:r>
      <w:r>
        <w:t>группе,</w:t>
      </w:r>
      <w:r>
        <w:rPr>
          <w:spacing w:val="-1"/>
        </w:rPr>
        <w:t xml:space="preserve"> </w:t>
      </w:r>
      <w:r>
        <w:t>преобразовывать пространство</w:t>
      </w:r>
      <w:r>
        <w:rPr>
          <w:spacing w:val="-1"/>
        </w:rPr>
        <w:t xml:space="preserve"> </w:t>
      </w:r>
      <w:r>
        <w:t>в</w:t>
      </w:r>
      <w:r>
        <w:rPr>
          <w:spacing w:val="-3"/>
        </w:rPr>
        <w:t xml:space="preserve"> </w:t>
      </w:r>
      <w:r>
        <w:t>зависимости от</w:t>
      </w:r>
      <w:r>
        <w:rPr>
          <w:spacing w:val="-4"/>
        </w:rPr>
        <w:t xml:space="preserve"> </w:t>
      </w:r>
      <w:r>
        <w:t>предстоящих</w:t>
      </w:r>
      <w:r>
        <w:rPr>
          <w:spacing w:val="-1"/>
        </w:rPr>
        <w:t xml:space="preserve"> </w:t>
      </w:r>
      <w:r>
        <w:t>событий (праздники, мероприятия), воспитывает бережное отношение к пространству и оборудованию детского</w:t>
      </w:r>
      <w:r>
        <w:rPr>
          <w:spacing w:val="-15"/>
        </w:rPr>
        <w:t xml:space="preserve"> </w:t>
      </w:r>
      <w:r>
        <w:t>сада.</w:t>
      </w:r>
      <w:r>
        <w:rPr>
          <w:spacing w:val="-15"/>
        </w:rPr>
        <w:t xml:space="preserve"> </w:t>
      </w:r>
      <w:r>
        <w:t>Включает</w:t>
      </w:r>
      <w:r>
        <w:rPr>
          <w:spacing w:val="-15"/>
        </w:rPr>
        <w:t xml:space="preserve"> </w:t>
      </w:r>
      <w:r>
        <w:t>детей</w:t>
      </w:r>
      <w:r>
        <w:rPr>
          <w:spacing w:val="-15"/>
        </w:rPr>
        <w:t xml:space="preserve"> </w:t>
      </w:r>
      <w:r>
        <w:t>в</w:t>
      </w:r>
      <w:r>
        <w:rPr>
          <w:spacing w:val="-15"/>
        </w:rPr>
        <w:t xml:space="preserve"> </w:t>
      </w:r>
      <w:r>
        <w:t>подготовку</w:t>
      </w:r>
      <w:r>
        <w:rPr>
          <w:spacing w:val="-15"/>
        </w:rPr>
        <w:t xml:space="preserve"> </w:t>
      </w:r>
      <w:r>
        <w:t>мероприятий</w:t>
      </w:r>
      <w:r>
        <w:rPr>
          <w:spacing w:val="-15"/>
        </w:rPr>
        <w:t xml:space="preserve"> </w:t>
      </w:r>
      <w:r>
        <w:t>для</w:t>
      </w:r>
      <w:r>
        <w:rPr>
          <w:spacing w:val="-15"/>
        </w:rPr>
        <w:t xml:space="preserve"> </w:t>
      </w:r>
      <w:r>
        <w:t>родителей</w:t>
      </w:r>
      <w:r>
        <w:rPr>
          <w:spacing w:val="-15"/>
        </w:rPr>
        <w:t xml:space="preserve"> </w:t>
      </w:r>
      <w:r>
        <w:t>(законных</w:t>
      </w:r>
      <w:r>
        <w:rPr>
          <w:spacing w:val="-13"/>
        </w:rPr>
        <w:t xml:space="preserve"> </w:t>
      </w:r>
      <w:r>
        <w:t>представителей), пожилых людей, младших детей в детском саду. Поддерживает чувство гордости детей, удовлетворение от проведенных мероприятий.</w:t>
      </w:r>
    </w:p>
    <w:p w14:paraId="146AF122" w14:textId="77777777" w:rsidR="002B3F7A" w:rsidRDefault="001B3B8A">
      <w:pPr>
        <w:pStyle w:val="5"/>
        <w:numPr>
          <w:ilvl w:val="0"/>
          <w:numId w:val="227"/>
        </w:numPr>
        <w:tabs>
          <w:tab w:val="left" w:pos="1229"/>
        </w:tabs>
        <w:ind w:left="1229" w:hanging="308"/>
      </w:pPr>
      <w:r>
        <w:t>В</w:t>
      </w:r>
      <w:r>
        <w:rPr>
          <w:spacing w:val="-7"/>
        </w:rPr>
        <w:t xml:space="preserve"> </w:t>
      </w:r>
      <w:r>
        <w:t>области</w:t>
      </w:r>
      <w:r>
        <w:rPr>
          <w:spacing w:val="-5"/>
        </w:rPr>
        <w:t xml:space="preserve"> </w:t>
      </w:r>
      <w:r>
        <w:t>формирования</w:t>
      </w:r>
      <w:r>
        <w:rPr>
          <w:spacing w:val="-2"/>
        </w:rPr>
        <w:t xml:space="preserve"> </w:t>
      </w:r>
      <w:r>
        <w:t>основ</w:t>
      </w:r>
      <w:r>
        <w:rPr>
          <w:spacing w:val="-3"/>
        </w:rPr>
        <w:t xml:space="preserve"> </w:t>
      </w:r>
      <w:r>
        <w:t>гражданственности</w:t>
      </w:r>
      <w:r>
        <w:rPr>
          <w:spacing w:val="-2"/>
        </w:rPr>
        <w:t xml:space="preserve"> </w:t>
      </w:r>
      <w:r>
        <w:t>и</w:t>
      </w:r>
      <w:r>
        <w:rPr>
          <w:spacing w:val="-6"/>
        </w:rPr>
        <w:t xml:space="preserve"> </w:t>
      </w:r>
      <w:r>
        <w:rPr>
          <w:spacing w:val="-2"/>
        </w:rPr>
        <w:t>патриотизма.</w:t>
      </w:r>
    </w:p>
    <w:p w14:paraId="65B15527" w14:textId="77777777" w:rsidR="002B3F7A" w:rsidRDefault="001B3B8A">
      <w:pPr>
        <w:pStyle w:val="a3"/>
        <w:ind w:right="223"/>
      </w:pPr>
      <w: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Pr>
          <w:spacing w:val="-2"/>
        </w:rPr>
        <w:t xml:space="preserve"> </w:t>
      </w:r>
      <w:r>
        <w:t>Развивает</w:t>
      </w:r>
      <w:r>
        <w:rPr>
          <w:spacing w:val="-2"/>
        </w:rPr>
        <w:t xml:space="preserve"> </w:t>
      </w:r>
      <w:r>
        <w:t>интерес</w:t>
      </w:r>
      <w:r>
        <w:rPr>
          <w:spacing w:val="-3"/>
        </w:rPr>
        <w:t xml:space="preserve"> </w:t>
      </w:r>
      <w:r>
        <w:t>к</w:t>
      </w:r>
      <w:r>
        <w:rPr>
          <w:spacing w:val="-2"/>
        </w:rPr>
        <w:t xml:space="preserve"> </w:t>
      </w:r>
      <w:r>
        <w:t>жизни</w:t>
      </w:r>
      <w:r>
        <w:rPr>
          <w:spacing w:val="-1"/>
        </w:rPr>
        <w:t xml:space="preserve"> </w:t>
      </w:r>
      <w:r>
        <w:t>людей</w:t>
      </w:r>
      <w:r>
        <w:rPr>
          <w:spacing w:val="-3"/>
        </w:rPr>
        <w:t xml:space="preserve"> </w:t>
      </w:r>
      <w:r>
        <w:t>разных национальностей,</w:t>
      </w:r>
      <w:r>
        <w:rPr>
          <w:spacing w:val="-3"/>
        </w:rPr>
        <w:t xml:space="preserve"> </w:t>
      </w:r>
      <w:r>
        <w:t>проживающих</w:t>
      </w:r>
      <w:r>
        <w:rPr>
          <w:spacing w:val="-3"/>
        </w:rPr>
        <w:t xml:space="preserve"> </w:t>
      </w:r>
      <w:r>
        <w:t>на</w:t>
      </w:r>
      <w:r>
        <w:rPr>
          <w:spacing w:val="-3"/>
        </w:rPr>
        <w:t xml:space="preserve"> </w:t>
      </w:r>
      <w:r>
        <w:t>территории России,</w:t>
      </w:r>
      <w:r>
        <w:rPr>
          <w:spacing w:val="-15"/>
        </w:rPr>
        <w:t xml:space="preserve"> </w:t>
      </w:r>
      <w:r>
        <w:t>их</w:t>
      </w:r>
      <w:r>
        <w:rPr>
          <w:spacing w:val="-15"/>
        </w:rPr>
        <w:t xml:space="preserve"> </w:t>
      </w:r>
      <w:r>
        <w:t>образу</w:t>
      </w:r>
      <w:r>
        <w:rPr>
          <w:spacing w:val="-15"/>
        </w:rPr>
        <w:t xml:space="preserve"> </w:t>
      </w:r>
      <w:r>
        <w:t>жизни,</w:t>
      </w:r>
      <w:r>
        <w:rPr>
          <w:spacing w:val="-15"/>
        </w:rPr>
        <w:t xml:space="preserve"> </w:t>
      </w:r>
      <w:r>
        <w:t>традициям</w:t>
      </w:r>
      <w:r>
        <w:rPr>
          <w:spacing w:val="-15"/>
        </w:rPr>
        <w:t xml:space="preserve"> </w:t>
      </w:r>
      <w:r>
        <w:t>и</w:t>
      </w:r>
      <w:r>
        <w:rPr>
          <w:spacing w:val="-15"/>
        </w:rPr>
        <w:t xml:space="preserve"> </w:t>
      </w:r>
      <w:r>
        <w:t>способствует</w:t>
      </w:r>
      <w:r>
        <w:rPr>
          <w:spacing w:val="-15"/>
        </w:rPr>
        <w:t xml:space="preserve"> </w:t>
      </w:r>
      <w:r>
        <w:t>его</w:t>
      </w:r>
      <w:r>
        <w:rPr>
          <w:spacing w:val="-15"/>
        </w:rPr>
        <w:t xml:space="preserve"> </w:t>
      </w:r>
      <w:r>
        <w:t>выражению</w:t>
      </w:r>
      <w:r>
        <w:rPr>
          <w:spacing w:val="-14"/>
        </w:rPr>
        <w:t xml:space="preserve"> </w:t>
      </w:r>
      <w:r>
        <w:t>в</w:t>
      </w:r>
      <w:r>
        <w:rPr>
          <w:spacing w:val="-15"/>
        </w:rPr>
        <w:t xml:space="preserve"> </w:t>
      </w:r>
      <w:r>
        <w:t>различных</w:t>
      </w:r>
      <w:r>
        <w:rPr>
          <w:spacing w:val="-12"/>
        </w:rPr>
        <w:t xml:space="preserve"> </w:t>
      </w:r>
      <w:r>
        <w:t>видах</w:t>
      </w:r>
      <w:r>
        <w:rPr>
          <w:spacing w:val="-14"/>
        </w:rPr>
        <w:t xml:space="preserve"> </w:t>
      </w:r>
      <w:r>
        <w:t>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5F1CB506" w14:textId="77777777" w:rsidR="002B3F7A" w:rsidRDefault="001B3B8A">
      <w:pPr>
        <w:pStyle w:val="a3"/>
        <w:spacing w:before="1"/>
        <w:ind w:right="221"/>
      </w:pPr>
      <w:r>
        <w:t>Обогащает</w:t>
      </w:r>
      <w:r>
        <w:rPr>
          <w:spacing w:val="-15"/>
        </w:rPr>
        <w:t xml:space="preserve"> </w:t>
      </w:r>
      <w:r>
        <w:t>представления</w:t>
      </w:r>
      <w:r>
        <w:rPr>
          <w:spacing w:val="-15"/>
        </w:rPr>
        <w:t xml:space="preserve"> </w:t>
      </w:r>
      <w:r>
        <w:t>детей</w:t>
      </w:r>
      <w:r>
        <w:rPr>
          <w:spacing w:val="-15"/>
        </w:rPr>
        <w:t xml:space="preserve"> </w:t>
      </w:r>
      <w:r>
        <w:t>о</w:t>
      </w:r>
      <w:r>
        <w:rPr>
          <w:spacing w:val="-15"/>
        </w:rPr>
        <w:t xml:space="preserve"> </w:t>
      </w:r>
      <w:r>
        <w:t>государственных</w:t>
      </w:r>
      <w:r>
        <w:rPr>
          <w:spacing w:val="-15"/>
        </w:rPr>
        <w:t xml:space="preserve"> </w:t>
      </w:r>
      <w:r>
        <w:t>праздниках:</w:t>
      </w:r>
      <w:r>
        <w:rPr>
          <w:spacing w:val="-15"/>
        </w:rPr>
        <w:t xml:space="preserve"> </w:t>
      </w:r>
      <w:r>
        <w:t>День</w:t>
      </w:r>
      <w:r>
        <w:rPr>
          <w:spacing w:val="-15"/>
        </w:rPr>
        <w:t xml:space="preserve"> </w:t>
      </w:r>
      <w:r>
        <w:t>России,</w:t>
      </w:r>
      <w:r>
        <w:rPr>
          <w:spacing w:val="-15"/>
        </w:rPr>
        <w:t xml:space="preserve"> </w:t>
      </w:r>
      <w:r>
        <w:t>День</w:t>
      </w:r>
      <w:r>
        <w:rPr>
          <w:spacing w:val="-15"/>
        </w:rPr>
        <w:t xml:space="preserve"> </w:t>
      </w:r>
      <w:r>
        <w:t>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w:t>
      </w:r>
    </w:p>
    <w:p w14:paraId="652A3DCE" w14:textId="77777777" w:rsidR="002B3F7A" w:rsidRDefault="001B3B8A">
      <w:pPr>
        <w:pStyle w:val="a3"/>
        <w:spacing w:before="64"/>
        <w:ind w:right="223" w:firstLine="0"/>
      </w:pPr>
      <w:r>
        <w:t>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091E6C6" w14:textId="77777777" w:rsidR="002B3F7A" w:rsidRDefault="001B3B8A">
      <w:pPr>
        <w:pStyle w:val="a3"/>
        <w:spacing w:before="1"/>
        <w:ind w:right="220"/>
      </w:pPr>
      <w:r>
        <w:t>Педагог</w:t>
      </w:r>
      <w:r>
        <w:rPr>
          <w:spacing w:val="-8"/>
        </w:rPr>
        <w:t xml:space="preserve"> </w:t>
      </w:r>
      <w:r>
        <w:t>обогащает</w:t>
      </w:r>
      <w:r>
        <w:rPr>
          <w:spacing w:val="-7"/>
        </w:rPr>
        <w:t xml:space="preserve"> </w:t>
      </w:r>
      <w:r>
        <w:t>представления</w:t>
      </w:r>
      <w:r>
        <w:rPr>
          <w:spacing w:val="-7"/>
        </w:rPr>
        <w:t xml:space="preserve"> </w:t>
      </w:r>
      <w:r>
        <w:t>детей</w:t>
      </w:r>
      <w:r>
        <w:rPr>
          <w:spacing w:val="-6"/>
        </w:rPr>
        <w:t xml:space="preserve"> </w:t>
      </w:r>
      <w:r>
        <w:t>о</w:t>
      </w:r>
      <w:r>
        <w:rPr>
          <w:spacing w:val="-8"/>
        </w:rPr>
        <w:t xml:space="preserve"> </w:t>
      </w:r>
      <w:r>
        <w:t>малой</w:t>
      </w:r>
      <w:r>
        <w:rPr>
          <w:spacing w:val="-7"/>
        </w:rPr>
        <w:t xml:space="preserve"> </w:t>
      </w:r>
      <w:r>
        <w:t>родине:</w:t>
      </w:r>
      <w:r>
        <w:rPr>
          <w:spacing w:val="-7"/>
        </w:rPr>
        <w:t xml:space="preserve"> </w:t>
      </w:r>
      <w:r>
        <w:t>поддерживает</w:t>
      </w:r>
      <w:r>
        <w:rPr>
          <w:spacing w:val="-6"/>
        </w:rPr>
        <w:t xml:space="preserve"> </w:t>
      </w:r>
      <w:r>
        <w:t>любознательность</w:t>
      </w:r>
      <w:r>
        <w:rPr>
          <w:spacing w:val="-7"/>
        </w:rPr>
        <w:t xml:space="preserve"> </w:t>
      </w:r>
      <w:r>
        <w:t>по отношению</w:t>
      </w:r>
      <w:r>
        <w:rPr>
          <w:spacing w:val="-6"/>
        </w:rPr>
        <w:t xml:space="preserve"> </w:t>
      </w:r>
      <w:r>
        <w:t>к</w:t>
      </w:r>
      <w:r>
        <w:rPr>
          <w:spacing w:val="-3"/>
        </w:rPr>
        <w:t xml:space="preserve"> </w:t>
      </w:r>
      <w:r>
        <w:t>родному</w:t>
      </w:r>
      <w:r>
        <w:rPr>
          <w:spacing w:val="-8"/>
        </w:rPr>
        <w:t xml:space="preserve"> </w:t>
      </w:r>
      <w:r>
        <w:t>краю;</w:t>
      </w:r>
      <w:r>
        <w:rPr>
          <w:spacing w:val="-4"/>
        </w:rPr>
        <w:t xml:space="preserve"> </w:t>
      </w:r>
      <w:r>
        <w:t>интерес,</w:t>
      </w:r>
      <w:r>
        <w:rPr>
          <w:spacing w:val="-4"/>
        </w:rPr>
        <w:t xml:space="preserve"> </w:t>
      </w:r>
      <w:r>
        <w:t>почему</w:t>
      </w:r>
      <w:r>
        <w:rPr>
          <w:spacing w:val="-8"/>
        </w:rPr>
        <w:t xml:space="preserve"> </w:t>
      </w:r>
      <w:r>
        <w:t>именно</w:t>
      </w:r>
      <w:r>
        <w:rPr>
          <w:spacing w:val="-6"/>
        </w:rPr>
        <w:t xml:space="preserve"> </w:t>
      </w:r>
      <w:r>
        <w:t>так</w:t>
      </w:r>
      <w:r>
        <w:rPr>
          <w:spacing w:val="-1"/>
        </w:rPr>
        <w:t xml:space="preserve"> </w:t>
      </w:r>
      <w:r>
        <w:t>устроен</w:t>
      </w:r>
      <w:r>
        <w:rPr>
          <w:spacing w:val="-3"/>
        </w:rPr>
        <w:t xml:space="preserve"> </w:t>
      </w:r>
      <w:r>
        <w:t>населенный</w:t>
      </w:r>
      <w:r>
        <w:rPr>
          <w:spacing w:val="-5"/>
        </w:rPr>
        <w:t xml:space="preserve"> </w:t>
      </w:r>
      <w:r>
        <w:t>пункт</w:t>
      </w:r>
      <w:r>
        <w:rPr>
          <w:spacing w:val="-3"/>
        </w:rPr>
        <w:t xml:space="preserve"> </w:t>
      </w:r>
      <w:r>
        <w:t>(расположение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w:t>
      </w:r>
      <w:r>
        <w:rPr>
          <w:spacing w:val="-3"/>
        </w:rPr>
        <w:t xml:space="preserve"> </w:t>
      </w:r>
      <w:r>
        <w:t>военных</w:t>
      </w:r>
      <w:r>
        <w:rPr>
          <w:spacing w:val="-2"/>
        </w:rPr>
        <w:t xml:space="preserve"> </w:t>
      </w:r>
      <w:r>
        <w:t>лет</w:t>
      </w:r>
      <w:r>
        <w:rPr>
          <w:spacing w:val="-3"/>
        </w:rPr>
        <w:t xml:space="preserve"> </w:t>
      </w:r>
      <w:r>
        <w:t>и</w:t>
      </w:r>
      <w:r>
        <w:rPr>
          <w:spacing w:val="-3"/>
        </w:rPr>
        <w:t xml:space="preserve"> </w:t>
      </w:r>
      <w:r>
        <w:t>подвигами</w:t>
      </w:r>
      <w:r>
        <w:rPr>
          <w:spacing w:val="-3"/>
        </w:rPr>
        <w:t xml:space="preserve"> </w:t>
      </w:r>
      <w:r>
        <w:t>горожан</w:t>
      </w:r>
      <w:r>
        <w:rPr>
          <w:spacing w:val="-3"/>
        </w:rPr>
        <w:t xml:space="preserve"> </w:t>
      </w:r>
      <w:r>
        <w:t>(чествование</w:t>
      </w:r>
      <w:r>
        <w:rPr>
          <w:spacing w:val="-5"/>
        </w:rPr>
        <w:t xml:space="preserve"> </w:t>
      </w:r>
      <w:r>
        <w:t>ветеранов,</w:t>
      </w:r>
      <w:r>
        <w:rPr>
          <w:spacing w:val="-4"/>
        </w:rPr>
        <w:t xml:space="preserve"> </w:t>
      </w:r>
      <w:r>
        <w:t>социальные</w:t>
      </w:r>
      <w:r>
        <w:rPr>
          <w:spacing w:val="-5"/>
        </w:rPr>
        <w:t xml:space="preserve"> </w:t>
      </w:r>
      <w:r>
        <w:t>акции</w:t>
      </w:r>
      <w:r>
        <w:rPr>
          <w:spacing w:val="-5"/>
        </w:rPr>
        <w:t xml:space="preserve"> </w:t>
      </w:r>
      <w:r>
        <w:t>и</w:t>
      </w:r>
      <w:r>
        <w:rPr>
          <w:spacing w:val="-3"/>
        </w:rPr>
        <w:t xml:space="preserve"> </w:t>
      </w:r>
      <w:r>
        <w:t>прочее).</w:t>
      </w:r>
    </w:p>
    <w:p w14:paraId="184EF2BA" w14:textId="77777777" w:rsidR="002B3F7A" w:rsidRDefault="001B3B8A">
      <w:pPr>
        <w:pStyle w:val="5"/>
        <w:numPr>
          <w:ilvl w:val="0"/>
          <w:numId w:val="227"/>
        </w:numPr>
        <w:tabs>
          <w:tab w:val="left" w:pos="1224"/>
        </w:tabs>
        <w:ind w:left="1224" w:hanging="303"/>
      </w:pPr>
      <w:r>
        <w:t>В</w:t>
      </w:r>
      <w:r>
        <w:rPr>
          <w:spacing w:val="-1"/>
        </w:rPr>
        <w:t xml:space="preserve"> </w:t>
      </w:r>
      <w:r>
        <w:t>сфере</w:t>
      </w:r>
      <w:r>
        <w:rPr>
          <w:spacing w:val="-1"/>
        </w:rPr>
        <w:t xml:space="preserve"> </w:t>
      </w:r>
      <w:r>
        <w:t>трудового</w:t>
      </w:r>
      <w:r>
        <w:rPr>
          <w:spacing w:val="1"/>
        </w:rPr>
        <w:t xml:space="preserve"> </w:t>
      </w:r>
      <w:r>
        <w:rPr>
          <w:spacing w:val="-2"/>
        </w:rPr>
        <w:t>воспитания.</w:t>
      </w:r>
    </w:p>
    <w:p w14:paraId="27C29746" w14:textId="77777777" w:rsidR="002B3F7A" w:rsidRDefault="001B3B8A">
      <w:pPr>
        <w:pStyle w:val="a3"/>
        <w:ind w:right="221"/>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w:t>
      </w:r>
      <w:r>
        <w:rPr>
          <w:spacing w:val="-1"/>
        </w:rPr>
        <w:t xml:space="preserve"> </w:t>
      </w:r>
      <w:r>
        <w:t>обслуживающего (сфера</w:t>
      </w:r>
      <w:r>
        <w:rPr>
          <w:spacing w:val="-1"/>
        </w:rPr>
        <w:t xml:space="preserve"> </w:t>
      </w:r>
      <w:r>
        <w:t>досуга и отдыха, сфера</w:t>
      </w:r>
      <w:r>
        <w:rPr>
          <w:spacing w:val="-1"/>
        </w:rPr>
        <w:t xml:space="preserve"> </w:t>
      </w:r>
      <w:r>
        <w:t>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6F3219C4" w14:textId="77777777" w:rsidR="002B3F7A" w:rsidRDefault="001B3B8A">
      <w:pPr>
        <w:pStyle w:val="a3"/>
        <w:spacing w:before="1"/>
        <w:ind w:right="221"/>
      </w:pPr>
      <w:r>
        <w:t xml:space="preserve">Педагог формирует представление детей о современной технике, в том числе цифровой, ее </w:t>
      </w:r>
      <w:r>
        <w:lastRenderedPageBreak/>
        <w:t>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70135D06" w14:textId="77777777" w:rsidR="002B3F7A" w:rsidRDefault="001B3B8A">
      <w:pPr>
        <w:pStyle w:val="a3"/>
        <w:ind w:right="223"/>
      </w:pPr>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w:t>
      </w:r>
      <w:r>
        <w:rPr>
          <w:spacing w:val="-15"/>
        </w:rPr>
        <w:t xml:space="preserve"> </w:t>
      </w:r>
      <w:r>
        <w:t>планировать</w:t>
      </w:r>
      <w:r>
        <w:rPr>
          <w:spacing w:val="-15"/>
        </w:rPr>
        <w:t xml:space="preserve"> </w:t>
      </w:r>
      <w:r>
        <w:t>расходы</w:t>
      </w:r>
      <w:r>
        <w:rPr>
          <w:spacing w:val="-15"/>
        </w:rPr>
        <w:t xml:space="preserve"> </w:t>
      </w:r>
      <w:r>
        <w:t>на</w:t>
      </w:r>
      <w:r>
        <w:rPr>
          <w:spacing w:val="-15"/>
        </w:rPr>
        <w:t xml:space="preserve"> </w:t>
      </w:r>
      <w:r>
        <w:t>покупку</w:t>
      </w:r>
      <w:r>
        <w:rPr>
          <w:spacing w:val="-15"/>
        </w:rPr>
        <w:t xml:space="preserve"> </w:t>
      </w:r>
      <w:r>
        <w:t>необходимых</w:t>
      </w:r>
      <w:r>
        <w:rPr>
          <w:spacing w:val="-15"/>
        </w:rPr>
        <w:t xml:space="preserve"> </w:t>
      </w:r>
      <w:r>
        <w:t>товаров</w:t>
      </w:r>
      <w:r>
        <w:rPr>
          <w:spacing w:val="-15"/>
        </w:rPr>
        <w:t xml:space="preserve"> </w:t>
      </w:r>
      <w:r>
        <w:t>и</w:t>
      </w:r>
      <w:r>
        <w:rPr>
          <w:spacing w:val="-15"/>
        </w:rPr>
        <w:t xml:space="preserve"> </w:t>
      </w:r>
      <w:r>
        <w:t>услуг,</w:t>
      </w:r>
      <w:r>
        <w:rPr>
          <w:spacing w:val="-15"/>
        </w:rPr>
        <w:t xml:space="preserve"> </w:t>
      </w:r>
      <w:r>
        <w:t>формирует</w:t>
      </w:r>
      <w:r>
        <w:rPr>
          <w:spacing w:val="-15"/>
        </w:rPr>
        <w:t xml:space="preserve"> </w:t>
      </w:r>
      <w:r>
        <w:t>уважение</w:t>
      </w:r>
      <w:r>
        <w:rPr>
          <w:spacing w:val="-15"/>
        </w:rPr>
        <w:t xml:space="preserve"> </w:t>
      </w:r>
      <w:r>
        <w:t>к</w:t>
      </w:r>
      <w:r>
        <w:rPr>
          <w:spacing w:val="-15"/>
        </w:rPr>
        <w:t xml:space="preserve"> </w:t>
      </w:r>
      <w:r>
        <w:t>труду родителей (законных представителей).</w:t>
      </w:r>
    </w:p>
    <w:p w14:paraId="31E4B3E1" w14:textId="77777777" w:rsidR="002B3F7A" w:rsidRDefault="001B3B8A">
      <w:pPr>
        <w:pStyle w:val="a3"/>
        <w:spacing w:before="1"/>
        <w:ind w:right="222"/>
      </w:pPr>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2DD58C97" w14:textId="77777777" w:rsidR="002B3F7A" w:rsidRDefault="001B3B8A">
      <w:pPr>
        <w:pStyle w:val="a3"/>
        <w:ind w:right="222"/>
      </w:pPr>
      <w:r>
        <w:t>Педагог создает условия для коллективного выполнения детьми трудовых поручений во время</w:t>
      </w:r>
      <w:r>
        <w:rPr>
          <w:spacing w:val="-10"/>
        </w:rPr>
        <w:t xml:space="preserve"> </w:t>
      </w:r>
      <w:r>
        <w:t>дежурства,</w:t>
      </w:r>
      <w:r>
        <w:rPr>
          <w:spacing w:val="-5"/>
        </w:rPr>
        <w:t xml:space="preserve"> </w:t>
      </w:r>
      <w:r>
        <w:t>учит</w:t>
      </w:r>
      <w:r>
        <w:rPr>
          <w:spacing w:val="-9"/>
        </w:rPr>
        <w:t xml:space="preserve"> </w:t>
      </w:r>
      <w:r>
        <w:t>детей</w:t>
      </w:r>
      <w:r>
        <w:rPr>
          <w:spacing w:val="-9"/>
        </w:rPr>
        <w:t xml:space="preserve"> </w:t>
      </w:r>
      <w:r>
        <w:t>распределять</w:t>
      </w:r>
      <w:r>
        <w:rPr>
          <w:spacing w:val="-9"/>
        </w:rPr>
        <w:t xml:space="preserve"> </w:t>
      </w:r>
      <w:r>
        <w:t>между</w:t>
      </w:r>
      <w:r>
        <w:rPr>
          <w:spacing w:val="-13"/>
        </w:rPr>
        <w:t xml:space="preserve"> </w:t>
      </w:r>
      <w:r>
        <w:t>собой</w:t>
      </w:r>
      <w:r>
        <w:rPr>
          <w:spacing w:val="-9"/>
        </w:rPr>
        <w:t xml:space="preserve"> </w:t>
      </w:r>
      <w:r>
        <w:t>трудовые</w:t>
      </w:r>
      <w:r>
        <w:rPr>
          <w:spacing w:val="-10"/>
        </w:rPr>
        <w:t xml:space="preserve"> </w:t>
      </w:r>
      <w:r>
        <w:t>поручения</w:t>
      </w:r>
      <w:r>
        <w:rPr>
          <w:spacing w:val="-9"/>
        </w:rPr>
        <w:t xml:space="preserve"> </w:t>
      </w:r>
      <w:r>
        <w:t>для</w:t>
      </w:r>
      <w:r>
        <w:rPr>
          <w:spacing w:val="-13"/>
        </w:rPr>
        <w:t xml:space="preserve"> </w:t>
      </w:r>
      <w:r>
        <w:t>получения</w:t>
      </w:r>
      <w:r>
        <w:rPr>
          <w:spacing w:val="-11"/>
        </w:rPr>
        <w:t xml:space="preserve"> </w:t>
      </w:r>
      <w:r>
        <w:t>единого трудового результата.</w:t>
      </w:r>
    </w:p>
    <w:p w14:paraId="747F4C20" w14:textId="77777777" w:rsidR="002B3F7A" w:rsidRDefault="001B3B8A">
      <w:pPr>
        <w:pStyle w:val="5"/>
        <w:numPr>
          <w:ilvl w:val="0"/>
          <w:numId w:val="227"/>
        </w:numPr>
        <w:tabs>
          <w:tab w:val="left" w:pos="1215"/>
        </w:tabs>
        <w:ind w:left="1215" w:hanging="294"/>
      </w:pPr>
      <w:r>
        <w:t>В</w:t>
      </w:r>
      <w:r>
        <w:rPr>
          <w:spacing w:val="-4"/>
        </w:rPr>
        <w:t xml:space="preserve"> </w:t>
      </w:r>
      <w:r>
        <w:t>области</w:t>
      </w:r>
      <w:r>
        <w:rPr>
          <w:spacing w:val="-5"/>
        </w:rPr>
        <w:t xml:space="preserve"> </w:t>
      </w:r>
      <w:r>
        <w:t>формирования</w:t>
      </w:r>
      <w:r>
        <w:rPr>
          <w:spacing w:val="-2"/>
        </w:rPr>
        <w:t xml:space="preserve"> </w:t>
      </w:r>
      <w:r>
        <w:t>безопасного</w:t>
      </w:r>
      <w:r>
        <w:rPr>
          <w:spacing w:val="-2"/>
        </w:rPr>
        <w:t xml:space="preserve"> поведения.</w:t>
      </w:r>
    </w:p>
    <w:p w14:paraId="52986E92" w14:textId="77777777" w:rsidR="002B3F7A" w:rsidRDefault="001B3B8A">
      <w:pPr>
        <w:pStyle w:val="a3"/>
        <w:ind w:right="222"/>
      </w:pPr>
      <w:r>
        <w:t>Педагог создает условия для закрепления представлений детей о правилах безопасного поведения</w:t>
      </w:r>
      <w:r>
        <w:rPr>
          <w:spacing w:val="-14"/>
        </w:rPr>
        <w:t xml:space="preserve"> </w:t>
      </w:r>
      <w:r>
        <w:t>в</w:t>
      </w:r>
      <w:r>
        <w:rPr>
          <w:spacing w:val="-15"/>
        </w:rPr>
        <w:t xml:space="preserve"> </w:t>
      </w:r>
      <w:r>
        <w:t>быту,</w:t>
      </w:r>
      <w:r>
        <w:rPr>
          <w:spacing w:val="-12"/>
        </w:rPr>
        <w:t xml:space="preserve"> </w:t>
      </w:r>
      <w:r>
        <w:t>на</w:t>
      </w:r>
      <w:r>
        <w:rPr>
          <w:spacing w:val="-11"/>
        </w:rPr>
        <w:t xml:space="preserve"> </w:t>
      </w:r>
      <w:r>
        <w:t>улице,</w:t>
      </w:r>
      <w:r>
        <w:rPr>
          <w:spacing w:val="-13"/>
        </w:rPr>
        <w:t xml:space="preserve"> </w:t>
      </w:r>
      <w:r>
        <w:t>в</w:t>
      </w:r>
      <w:r>
        <w:rPr>
          <w:spacing w:val="-15"/>
        </w:rPr>
        <w:t xml:space="preserve"> </w:t>
      </w:r>
      <w:r>
        <w:t>природе,</w:t>
      </w:r>
      <w:r>
        <w:rPr>
          <w:spacing w:val="-14"/>
        </w:rPr>
        <w:t xml:space="preserve"> </w:t>
      </w:r>
      <w:r>
        <w:t>в</w:t>
      </w:r>
      <w:r>
        <w:rPr>
          <w:spacing w:val="-15"/>
        </w:rPr>
        <w:t xml:space="preserve"> </w:t>
      </w:r>
      <w:r>
        <w:t>общении</w:t>
      </w:r>
      <w:r>
        <w:rPr>
          <w:spacing w:val="-13"/>
        </w:rPr>
        <w:t xml:space="preserve"> </w:t>
      </w:r>
      <w:r>
        <w:t>с</w:t>
      </w:r>
      <w:r>
        <w:rPr>
          <w:spacing w:val="-15"/>
        </w:rPr>
        <w:t xml:space="preserve"> </w:t>
      </w:r>
      <w:r>
        <w:t>людьми,</w:t>
      </w:r>
      <w:r>
        <w:rPr>
          <w:spacing w:val="-14"/>
        </w:rPr>
        <w:t xml:space="preserve"> </w:t>
      </w:r>
      <w:r>
        <w:t>в</w:t>
      </w:r>
      <w:r>
        <w:rPr>
          <w:spacing w:val="-15"/>
        </w:rPr>
        <w:t xml:space="preserve"> </w:t>
      </w:r>
      <w:r>
        <w:t>том</w:t>
      </w:r>
      <w:r>
        <w:rPr>
          <w:spacing w:val="-14"/>
        </w:rPr>
        <w:t xml:space="preserve"> </w:t>
      </w:r>
      <w:r>
        <w:t>числе</w:t>
      </w:r>
      <w:r>
        <w:rPr>
          <w:spacing w:val="-15"/>
        </w:rPr>
        <w:t xml:space="preserve"> </w:t>
      </w:r>
      <w:r>
        <w:t>в</w:t>
      </w:r>
      <w:r>
        <w:rPr>
          <w:spacing w:val="-13"/>
        </w:rPr>
        <w:t xml:space="preserve"> </w:t>
      </w:r>
      <w:r>
        <w:t>сети</w:t>
      </w:r>
      <w:r>
        <w:rPr>
          <w:spacing w:val="-13"/>
        </w:rPr>
        <w:t xml:space="preserve"> </w:t>
      </w:r>
      <w:r>
        <w:t>Интернет.</w:t>
      </w:r>
      <w:r>
        <w:rPr>
          <w:spacing w:val="-14"/>
        </w:rPr>
        <w:t xml:space="preserve"> </w:t>
      </w:r>
      <w:r>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w:t>
      </w:r>
      <w:r>
        <w:rPr>
          <w:spacing w:val="-15"/>
        </w:rPr>
        <w:t xml:space="preserve"> </w:t>
      </w:r>
      <w:r>
        <w:t>безопасного</w:t>
      </w:r>
      <w:r>
        <w:rPr>
          <w:spacing w:val="-15"/>
        </w:rPr>
        <w:t xml:space="preserve"> </w:t>
      </w:r>
      <w:r>
        <w:t>поведения.</w:t>
      </w:r>
      <w:r>
        <w:rPr>
          <w:spacing w:val="-15"/>
        </w:rPr>
        <w:t xml:space="preserve"> </w:t>
      </w:r>
      <w:r>
        <w:t>Рассматривает</w:t>
      </w:r>
      <w:r>
        <w:rPr>
          <w:spacing w:val="-14"/>
        </w:rPr>
        <w:t xml:space="preserve"> </w:t>
      </w:r>
      <w:r>
        <w:t>с</w:t>
      </w:r>
      <w:r>
        <w:rPr>
          <w:spacing w:val="-15"/>
        </w:rPr>
        <w:t xml:space="preserve"> </w:t>
      </w:r>
      <w:r>
        <w:t>детьми</w:t>
      </w:r>
      <w:r>
        <w:rPr>
          <w:spacing w:val="-14"/>
        </w:rPr>
        <w:t xml:space="preserve"> </w:t>
      </w:r>
      <w:r>
        <w:t>картинки,</w:t>
      </w:r>
      <w:r>
        <w:rPr>
          <w:spacing w:val="-15"/>
        </w:rPr>
        <w:t xml:space="preserve"> </w:t>
      </w:r>
      <w:r>
        <w:t>постеры,</w:t>
      </w:r>
      <w:r>
        <w:rPr>
          <w:spacing w:val="-15"/>
        </w:rPr>
        <w:t xml:space="preserve"> </w:t>
      </w:r>
      <w:r>
        <w:t>где</w:t>
      </w:r>
      <w:r>
        <w:rPr>
          <w:spacing w:val="-14"/>
        </w:rPr>
        <w:t xml:space="preserve"> </w:t>
      </w:r>
      <w:r>
        <w:t>раскрывается</w:t>
      </w:r>
      <w:r>
        <w:rPr>
          <w:spacing w:val="-15"/>
        </w:rPr>
        <w:t xml:space="preserve"> </w:t>
      </w:r>
      <w:r>
        <w:t>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w:t>
      </w:r>
      <w:r>
        <w:rPr>
          <w:spacing w:val="-3"/>
        </w:rPr>
        <w:t xml:space="preserve"> </w:t>
      </w:r>
      <w:r>
        <w:t>упал</w:t>
      </w:r>
      <w:r>
        <w:rPr>
          <w:spacing w:val="-6"/>
        </w:rPr>
        <w:t xml:space="preserve"> </w:t>
      </w:r>
      <w:r>
        <w:t>на</w:t>
      </w:r>
      <w:r>
        <w:rPr>
          <w:spacing w:val="-8"/>
        </w:rPr>
        <w:t xml:space="preserve"> </w:t>
      </w:r>
      <w:r>
        <w:t>острый</w:t>
      </w:r>
      <w:r>
        <w:rPr>
          <w:spacing w:val="-5"/>
        </w:rPr>
        <w:t xml:space="preserve"> </w:t>
      </w:r>
      <w:r>
        <w:t>лед</w:t>
      </w:r>
      <w:r>
        <w:rPr>
          <w:spacing w:val="-7"/>
        </w:rPr>
        <w:t xml:space="preserve"> </w:t>
      </w:r>
      <w:r>
        <w:t>и</w:t>
      </w:r>
      <w:r>
        <w:rPr>
          <w:spacing w:val="-8"/>
        </w:rPr>
        <w:t xml:space="preserve"> </w:t>
      </w:r>
      <w:r>
        <w:t>тому</w:t>
      </w:r>
      <w:r>
        <w:rPr>
          <w:spacing w:val="-14"/>
        </w:rPr>
        <w:t xml:space="preserve"> </w:t>
      </w:r>
      <w:r>
        <w:t>подобное).</w:t>
      </w:r>
      <w:r>
        <w:rPr>
          <w:spacing w:val="-4"/>
        </w:rPr>
        <w:t xml:space="preserve"> </w:t>
      </w:r>
      <w:r>
        <w:t>Инициирует</w:t>
      </w:r>
      <w:r>
        <w:rPr>
          <w:spacing w:val="-5"/>
        </w:rPr>
        <w:t xml:space="preserve"> </w:t>
      </w:r>
      <w:r>
        <w:t>проблемными</w:t>
      </w:r>
      <w:r>
        <w:rPr>
          <w:spacing w:val="-5"/>
        </w:rPr>
        <w:t xml:space="preserve"> </w:t>
      </w:r>
      <w:r>
        <w:t>вопросами</w:t>
      </w:r>
      <w:r>
        <w:rPr>
          <w:spacing w:val="-6"/>
        </w:rPr>
        <w:t xml:space="preserve"> </w:t>
      </w:r>
      <w:r>
        <w:t>желание</w:t>
      </w:r>
      <w:r>
        <w:rPr>
          <w:spacing w:val="-7"/>
        </w:rPr>
        <w:t xml:space="preserve"> </w:t>
      </w:r>
      <w:r>
        <w:t>детей рассказать о том, как можно было избежать опасной ситуации, какие советы дети могли бы дать героям, представленным на картинках.</w:t>
      </w:r>
    </w:p>
    <w:p w14:paraId="3CD6B620" w14:textId="77777777" w:rsidR="002B3F7A" w:rsidRDefault="001B3B8A">
      <w:pPr>
        <w:pStyle w:val="a3"/>
        <w:spacing w:before="1"/>
        <w:ind w:right="221"/>
      </w:pPr>
      <w: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w:t>
      </w:r>
      <w:r>
        <w:rPr>
          <w:spacing w:val="-1"/>
        </w:rPr>
        <w:t xml:space="preserve"> </w:t>
      </w:r>
      <w:r>
        <w:t>общих правил</w:t>
      </w:r>
      <w:r>
        <w:rPr>
          <w:spacing w:val="-2"/>
        </w:rPr>
        <w:t xml:space="preserve"> </w:t>
      </w:r>
      <w:r>
        <w:t>безопасного поведения</w:t>
      </w:r>
      <w:r>
        <w:rPr>
          <w:spacing w:val="-2"/>
        </w:rPr>
        <w:t xml:space="preserve"> </w:t>
      </w:r>
      <w:r>
        <w:t>в</w:t>
      </w:r>
      <w:r>
        <w:rPr>
          <w:spacing w:val="-2"/>
        </w:rPr>
        <w:t xml:space="preserve"> </w:t>
      </w:r>
      <w:r>
        <w:t>группе, на улице, в</w:t>
      </w:r>
      <w:r>
        <w:rPr>
          <w:spacing w:val="-2"/>
        </w:rPr>
        <w:t xml:space="preserve"> </w:t>
      </w:r>
      <w:r>
        <w:t>природе,</w:t>
      </w:r>
      <w:r>
        <w:rPr>
          <w:spacing w:val="-1"/>
        </w:rPr>
        <w:t xml:space="preserve"> </w:t>
      </w:r>
      <w:r>
        <w:t>в</w:t>
      </w:r>
      <w:r>
        <w:rPr>
          <w:spacing w:val="-2"/>
        </w:rPr>
        <w:t xml:space="preserve"> </w:t>
      </w:r>
      <w:r>
        <w:t>общении с</w:t>
      </w:r>
      <w:r>
        <w:rPr>
          <w:spacing w:val="-2"/>
        </w:rPr>
        <w:t xml:space="preserve"> </w:t>
      </w:r>
      <w:r>
        <w:t>людьми, поощряет</w:t>
      </w:r>
      <w:r>
        <w:rPr>
          <w:spacing w:val="-11"/>
        </w:rPr>
        <w:t xml:space="preserve"> </w:t>
      </w:r>
      <w:r>
        <w:t>интерес</w:t>
      </w:r>
      <w:r>
        <w:rPr>
          <w:spacing w:val="-12"/>
        </w:rPr>
        <w:t xml:space="preserve"> </w:t>
      </w:r>
      <w:r>
        <w:t>детей</w:t>
      </w:r>
      <w:r>
        <w:rPr>
          <w:spacing w:val="-10"/>
        </w:rPr>
        <w:t xml:space="preserve"> </w:t>
      </w:r>
      <w:r>
        <w:t>к</w:t>
      </w:r>
      <w:r>
        <w:rPr>
          <w:spacing w:val="-13"/>
        </w:rPr>
        <w:t xml:space="preserve"> </w:t>
      </w:r>
      <w:r>
        <w:t>данной</w:t>
      </w:r>
      <w:r>
        <w:rPr>
          <w:spacing w:val="-10"/>
        </w:rPr>
        <w:t xml:space="preserve"> </w:t>
      </w:r>
      <w:r>
        <w:t>теме,</w:t>
      </w:r>
      <w:r>
        <w:rPr>
          <w:spacing w:val="-12"/>
        </w:rPr>
        <w:t xml:space="preserve"> </w:t>
      </w:r>
      <w:r>
        <w:t>поддерживает</w:t>
      </w:r>
      <w:r>
        <w:rPr>
          <w:spacing w:val="-10"/>
        </w:rPr>
        <w:t xml:space="preserve"> </w:t>
      </w:r>
      <w:r>
        <w:t>их</w:t>
      </w:r>
      <w:r>
        <w:rPr>
          <w:spacing w:val="-9"/>
        </w:rPr>
        <w:t xml:space="preserve"> </w:t>
      </w:r>
      <w:r>
        <w:t>творческие</w:t>
      </w:r>
      <w:r>
        <w:rPr>
          <w:spacing w:val="-12"/>
        </w:rPr>
        <w:t xml:space="preserve"> </w:t>
      </w:r>
      <w:r>
        <w:t>находки</w:t>
      </w:r>
      <w:r>
        <w:rPr>
          <w:spacing w:val="-10"/>
        </w:rPr>
        <w:t xml:space="preserve"> </w:t>
      </w:r>
      <w:r>
        <w:t>и</w:t>
      </w:r>
      <w:r>
        <w:rPr>
          <w:spacing w:val="-13"/>
        </w:rPr>
        <w:t xml:space="preserve"> </w:t>
      </w:r>
      <w:r>
        <w:t>предложения.</w:t>
      </w:r>
      <w:r>
        <w:rPr>
          <w:spacing w:val="-13"/>
        </w:rPr>
        <w:t xml:space="preserve"> </w:t>
      </w:r>
      <w:r>
        <w:t>Читает с</w:t>
      </w:r>
      <w:r>
        <w:rPr>
          <w:spacing w:val="22"/>
        </w:rPr>
        <w:t xml:space="preserve"> </w:t>
      </w:r>
      <w:r>
        <w:t>детьми</w:t>
      </w:r>
      <w:r>
        <w:rPr>
          <w:spacing w:val="27"/>
        </w:rPr>
        <w:t xml:space="preserve"> </w:t>
      </w:r>
      <w:r>
        <w:t>художественную</w:t>
      </w:r>
      <w:r>
        <w:rPr>
          <w:spacing w:val="31"/>
        </w:rPr>
        <w:t xml:space="preserve"> </w:t>
      </w:r>
      <w:r>
        <w:t>литературу,</w:t>
      </w:r>
      <w:r>
        <w:rPr>
          <w:spacing w:val="26"/>
        </w:rPr>
        <w:t xml:space="preserve"> </w:t>
      </w:r>
      <w:r>
        <w:t>инициирует</w:t>
      </w:r>
      <w:r>
        <w:rPr>
          <w:spacing w:val="29"/>
        </w:rPr>
        <w:t xml:space="preserve"> </w:t>
      </w:r>
      <w:r>
        <w:t>обсуждение</w:t>
      </w:r>
      <w:r>
        <w:rPr>
          <w:spacing w:val="26"/>
        </w:rPr>
        <w:t xml:space="preserve"> </w:t>
      </w:r>
      <w:r>
        <w:t>с</w:t>
      </w:r>
      <w:r>
        <w:rPr>
          <w:spacing w:val="25"/>
        </w:rPr>
        <w:t xml:space="preserve"> </w:t>
      </w:r>
      <w:r>
        <w:t>детьми</w:t>
      </w:r>
      <w:r>
        <w:rPr>
          <w:spacing w:val="27"/>
        </w:rPr>
        <w:t xml:space="preserve"> </w:t>
      </w:r>
      <w:r>
        <w:t>тех</w:t>
      </w:r>
      <w:r>
        <w:rPr>
          <w:spacing w:val="29"/>
        </w:rPr>
        <w:t xml:space="preserve"> </w:t>
      </w:r>
      <w:r>
        <w:t>эпизодов</w:t>
      </w:r>
      <w:r>
        <w:rPr>
          <w:spacing w:val="26"/>
        </w:rPr>
        <w:t xml:space="preserve"> </w:t>
      </w:r>
      <w:r>
        <w:t>книги,</w:t>
      </w:r>
      <w:r>
        <w:rPr>
          <w:spacing w:val="27"/>
        </w:rPr>
        <w:t xml:space="preserve"> </w:t>
      </w:r>
      <w:r>
        <w:rPr>
          <w:spacing w:val="-5"/>
        </w:rPr>
        <w:t>где</w:t>
      </w:r>
    </w:p>
    <w:p w14:paraId="1F1B7EE2" w14:textId="77777777" w:rsidR="002B3F7A" w:rsidRDefault="001B3B8A">
      <w:pPr>
        <w:pStyle w:val="a3"/>
        <w:spacing w:before="64"/>
        <w:ind w:right="225" w:firstLine="0"/>
      </w:pPr>
      <w:r>
        <w:t>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7CDF662F" w14:textId="77777777" w:rsidR="002B3F7A" w:rsidRDefault="001B3B8A">
      <w:pPr>
        <w:pStyle w:val="a3"/>
        <w:ind w:left="921" w:firstLine="0"/>
      </w:pPr>
      <w:r>
        <w:t>Педагог</w:t>
      </w:r>
      <w:r>
        <w:rPr>
          <w:spacing w:val="-7"/>
        </w:rPr>
        <w:t xml:space="preserve"> </w:t>
      </w:r>
      <w:r>
        <w:t>обсуждает</w:t>
      </w:r>
      <w:r>
        <w:rPr>
          <w:spacing w:val="-2"/>
        </w:rPr>
        <w:t xml:space="preserve"> </w:t>
      </w:r>
      <w:r>
        <w:t>с</w:t>
      </w:r>
      <w:r>
        <w:rPr>
          <w:spacing w:val="-5"/>
        </w:rPr>
        <w:t xml:space="preserve"> </w:t>
      </w:r>
      <w:r>
        <w:t>детьми</w:t>
      </w:r>
      <w:r>
        <w:rPr>
          <w:spacing w:val="-2"/>
        </w:rPr>
        <w:t xml:space="preserve"> </w:t>
      </w:r>
      <w:r>
        <w:t>правила</w:t>
      </w:r>
      <w:r>
        <w:rPr>
          <w:spacing w:val="-4"/>
        </w:rPr>
        <w:t xml:space="preserve"> </w:t>
      </w:r>
      <w:r>
        <w:t>пользования</w:t>
      </w:r>
      <w:r>
        <w:rPr>
          <w:spacing w:val="-2"/>
        </w:rPr>
        <w:t xml:space="preserve"> </w:t>
      </w:r>
      <w:r>
        <w:t>сетью</w:t>
      </w:r>
      <w:r>
        <w:rPr>
          <w:spacing w:val="-4"/>
        </w:rPr>
        <w:t xml:space="preserve"> </w:t>
      </w:r>
      <w:r>
        <w:t>Интернет,</w:t>
      </w:r>
      <w:r>
        <w:rPr>
          <w:spacing w:val="-2"/>
        </w:rPr>
        <w:t xml:space="preserve"> </w:t>
      </w:r>
      <w:r>
        <w:t>цифровыми</w:t>
      </w:r>
      <w:r>
        <w:rPr>
          <w:spacing w:val="-3"/>
        </w:rPr>
        <w:t xml:space="preserve"> </w:t>
      </w:r>
      <w:r>
        <w:rPr>
          <w:spacing w:val="-2"/>
        </w:rPr>
        <w:t>ресурсами.</w:t>
      </w:r>
    </w:p>
    <w:p w14:paraId="21602139" w14:textId="77777777" w:rsidR="002B3F7A" w:rsidRDefault="001B3B8A">
      <w:pPr>
        <w:pStyle w:val="4"/>
        <w:numPr>
          <w:ilvl w:val="3"/>
          <w:numId w:val="238"/>
        </w:numPr>
        <w:tabs>
          <w:tab w:val="left" w:pos="1652"/>
        </w:tabs>
        <w:spacing w:before="121"/>
        <w:ind w:left="1652" w:hanging="731"/>
      </w:pPr>
      <w:bookmarkStart w:id="39" w:name="_TOC_250096"/>
      <w:r>
        <w:t>От</w:t>
      </w:r>
      <w:r>
        <w:rPr>
          <w:spacing w:val="-1"/>
        </w:rPr>
        <w:t xml:space="preserve"> </w:t>
      </w:r>
      <w:r>
        <w:t>6 лет</w:t>
      </w:r>
      <w:r>
        <w:rPr>
          <w:spacing w:val="-1"/>
        </w:rPr>
        <w:t xml:space="preserve"> </w:t>
      </w:r>
      <w:r>
        <w:t xml:space="preserve">до 7 </w:t>
      </w:r>
      <w:bookmarkEnd w:id="39"/>
      <w:r>
        <w:rPr>
          <w:spacing w:val="-4"/>
        </w:rPr>
        <w:t>лет.</w:t>
      </w:r>
    </w:p>
    <w:p w14:paraId="7FE73CD4" w14:textId="77777777" w:rsidR="002B3F7A" w:rsidRDefault="001B3B8A">
      <w:pPr>
        <w:pStyle w:val="a3"/>
        <w:spacing w:before="120"/>
        <w:ind w:right="224"/>
      </w:pPr>
      <w:r>
        <w:t xml:space="preserve">В области социально-коммуникативного развития основными </w:t>
      </w:r>
      <w:r>
        <w:rPr>
          <w:b/>
        </w:rPr>
        <w:t xml:space="preserve">задачами </w:t>
      </w:r>
      <w:r>
        <w:t>образовательной деятельности являются:</w:t>
      </w:r>
    </w:p>
    <w:p w14:paraId="651588E6" w14:textId="77777777" w:rsidR="002B3F7A" w:rsidRDefault="001B3B8A">
      <w:pPr>
        <w:pStyle w:val="5"/>
        <w:numPr>
          <w:ilvl w:val="0"/>
          <w:numId w:val="226"/>
        </w:numPr>
        <w:tabs>
          <w:tab w:val="left" w:pos="1205"/>
        </w:tabs>
        <w:ind w:left="1205" w:hanging="284"/>
      </w:pPr>
      <w:r>
        <w:t>в</w:t>
      </w:r>
      <w:r>
        <w:rPr>
          <w:spacing w:val="-3"/>
        </w:rPr>
        <w:t xml:space="preserve"> </w:t>
      </w:r>
      <w:r>
        <w:t>сфере</w:t>
      </w:r>
      <w:r>
        <w:rPr>
          <w:spacing w:val="-3"/>
        </w:rPr>
        <w:t xml:space="preserve"> </w:t>
      </w:r>
      <w:r>
        <w:t>социальных</w:t>
      </w:r>
      <w:r>
        <w:rPr>
          <w:spacing w:val="-1"/>
        </w:rPr>
        <w:t xml:space="preserve"> </w:t>
      </w:r>
      <w:r>
        <w:rPr>
          <w:spacing w:val="-2"/>
        </w:rPr>
        <w:t>отношений:</w:t>
      </w:r>
    </w:p>
    <w:p w14:paraId="0631D160" w14:textId="77777777" w:rsidR="002B3F7A" w:rsidRDefault="001B3B8A">
      <w:pPr>
        <w:pStyle w:val="a6"/>
        <w:numPr>
          <w:ilvl w:val="1"/>
          <w:numId w:val="226"/>
        </w:numPr>
        <w:tabs>
          <w:tab w:val="left" w:pos="1206"/>
        </w:tabs>
        <w:ind w:right="226" w:firstLine="708"/>
        <w:rPr>
          <w:sz w:val="24"/>
        </w:rPr>
      </w:pPr>
      <w:r>
        <w:rPr>
          <w:sz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14:paraId="4039FFFB" w14:textId="77777777" w:rsidR="002B3F7A" w:rsidRDefault="001B3B8A">
      <w:pPr>
        <w:pStyle w:val="a6"/>
        <w:numPr>
          <w:ilvl w:val="1"/>
          <w:numId w:val="226"/>
        </w:numPr>
        <w:tabs>
          <w:tab w:val="left" w:pos="1206"/>
        </w:tabs>
        <w:ind w:right="223" w:firstLine="708"/>
        <w:rPr>
          <w:sz w:val="24"/>
        </w:rPr>
      </w:pPr>
      <w:r>
        <w:rPr>
          <w:sz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0C1E0B31" w14:textId="77777777" w:rsidR="002B3F7A" w:rsidRDefault="001B3B8A">
      <w:pPr>
        <w:pStyle w:val="a6"/>
        <w:numPr>
          <w:ilvl w:val="1"/>
          <w:numId w:val="226"/>
        </w:numPr>
        <w:tabs>
          <w:tab w:val="left" w:pos="1206"/>
        </w:tabs>
        <w:ind w:right="221" w:firstLine="708"/>
        <w:rPr>
          <w:sz w:val="24"/>
        </w:rPr>
      </w:pPr>
      <w:r>
        <w:rPr>
          <w:sz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77A00374" w14:textId="77777777" w:rsidR="002B3F7A" w:rsidRDefault="001B3B8A">
      <w:pPr>
        <w:pStyle w:val="a6"/>
        <w:numPr>
          <w:ilvl w:val="1"/>
          <w:numId w:val="226"/>
        </w:numPr>
        <w:tabs>
          <w:tab w:val="left" w:pos="1206"/>
        </w:tabs>
        <w:ind w:right="222" w:firstLine="708"/>
        <w:rPr>
          <w:sz w:val="24"/>
        </w:rPr>
      </w:pPr>
      <w:r>
        <w:rPr>
          <w:sz w:val="24"/>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w:t>
      </w:r>
      <w:r>
        <w:rPr>
          <w:spacing w:val="-2"/>
          <w:sz w:val="24"/>
        </w:rPr>
        <w:t>способами;</w:t>
      </w:r>
    </w:p>
    <w:p w14:paraId="50B1833C" w14:textId="77777777" w:rsidR="002B3F7A" w:rsidRDefault="001B3B8A">
      <w:pPr>
        <w:pStyle w:val="a6"/>
        <w:numPr>
          <w:ilvl w:val="1"/>
          <w:numId w:val="226"/>
        </w:numPr>
        <w:tabs>
          <w:tab w:val="left" w:pos="1206"/>
        </w:tabs>
        <w:spacing w:before="1"/>
        <w:ind w:right="222" w:firstLine="708"/>
        <w:rPr>
          <w:sz w:val="24"/>
        </w:rPr>
      </w:pPr>
      <w:r>
        <w:rPr>
          <w:sz w:val="24"/>
        </w:rPr>
        <w:t>воспитывать</w:t>
      </w:r>
      <w:r>
        <w:rPr>
          <w:spacing w:val="-12"/>
          <w:sz w:val="24"/>
        </w:rPr>
        <w:t xml:space="preserve"> </w:t>
      </w:r>
      <w:r>
        <w:rPr>
          <w:sz w:val="24"/>
        </w:rPr>
        <w:t>привычки</w:t>
      </w:r>
      <w:r>
        <w:rPr>
          <w:spacing w:val="-12"/>
          <w:sz w:val="24"/>
        </w:rPr>
        <w:t xml:space="preserve"> </w:t>
      </w:r>
      <w:r>
        <w:rPr>
          <w:sz w:val="24"/>
        </w:rPr>
        <w:t>культурного</w:t>
      </w:r>
      <w:r>
        <w:rPr>
          <w:spacing w:val="-13"/>
          <w:sz w:val="24"/>
        </w:rPr>
        <w:t xml:space="preserve"> </w:t>
      </w:r>
      <w:r>
        <w:rPr>
          <w:sz w:val="24"/>
        </w:rPr>
        <w:t>поведения</w:t>
      </w:r>
      <w:r>
        <w:rPr>
          <w:spacing w:val="-13"/>
          <w:sz w:val="24"/>
        </w:rPr>
        <w:t xml:space="preserve"> </w:t>
      </w:r>
      <w:r>
        <w:rPr>
          <w:sz w:val="24"/>
        </w:rPr>
        <w:t>и</w:t>
      </w:r>
      <w:r>
        <w:rPr>
          <w:spacing w:val="-13"/>
          <w:sz w:val="24"/>
        </w:rPr>
        <w:t xml:space="preserve"> </w:t>
      </w:r>
      <w:r>
        <w:rPr>
          <w:sz w:val="24"/>
        </w:rPr>
        <w:t>общения</w:t>
      </w:r>
      <w:r>
        <w:rPr>
          <w:spacing w:val="-13"/>
          <w:sz w:val="24"/>
        </w:rPr>
        <w:t xml:space="preserve"> </w:t>
      </w:r>
      <w:r>
        <w:rPr>
          <w:sz w:val="24"/>
        </w:rPr>
        <w:t>с</w:t>
      </w:r>
      <w:r>
        <w:rPr>
          <w:spacing w:val="-15"/>
          <w:sz w:val="24"/>
        </w:rPr>
        <w:t xml:space="preserve"> </w:t>
      </w:r>
      <w:r>
        <w:rPr>
          <w:sz w:val="24"/>
        </w:rPr>
        <w:t>людьми,</w:t>
      </w:r>
      <w:r>
        <w:rPr>
          <w:spacing w:val="-13"/>
          <w:sz w:val="24"/>
        </w:rPr>
        <w:t xml:space="preserve"> </w:t>
      </w:r>
      <w:r>
        <w:rPr>
          <w:sz w:val="24"/>
        </w:rPr>
        <w:t>основ</w:t>
      </w:r>
      <w:r>
        <w:rPr>
          <w:spacing w:val="-14"/>
          <w:sz w:val="24"/>
        </w:rPr>
        <w:t xml:space="preserve"> </w:t>
      </w:r>
      <w:r>
        <w:rPr>
          <w:sz w:val="24"/>
        </w:rPr>
        <w:t>этикета,</w:t>
      </w:r>
      <w:r>
        <w:rPr>
          <w:spacing w:val="-13"/>
          <w:sz w:val="24"/>
        </w:rPr>
        <w:t xml:space="preserve"> </w:t>
      </w:r>
      <w:r>
        <w:rPr>
          <w:sz w:val="24"/>
        </w:rPr>
        <w:t xml:space="preserve">правил </w:t>
      </w:r>
      <w:r>
        <w:rPr>
          <w:sz w:val="24"/>
        </w:rPr>
        <w:lastRenderedPageBreak/>
        <w:t>поведения в общественных местах;</w:t>
      </w:r>
    </w:p>
    <w:p w14:paraId="450465A5" w14:textId="77777777" w:rsidR="002B3F7A" w:rsidRDefault="001B3B8A">
      <w:pPr>
        <w:pStyle w:val="5"/>
        <w:numPr>
          <w:ilvl w:val="0"/>
          <w:numId w:val="226"/>
        </w:numPr>
        <w:tabs>
          <w:tab w:val="left" w:pos="1234"/>
        </w:tabs>
        <w:ind w:left="1234" w:hanging="313"/>
      </w:pPr>
      <w:r>
        <w:t>в</w:t>
      </w:r>
      <w:r>
        <w:rPr>
          <w:spacing w:val="-5"/>
        </w:rPr>
        <w:t xml:space="preserve"> </w:t>
      </w:r>
      <w:r>
        <w:t>области</w:t>
      </w:r>
      <w:r>
        <w:rPr>
          <w:spacing w:val="-5"/>
        </w:rPr>
        <w:t xml:space="preserve"> </w:t>
      </w:r>
      <w:r>
        <w:t>формирования</w:t>
      </w:r>
      <w:r>
        <w:rPr>
          <w:spacing w:val="-1"/>
        </w:rPr>
        <w:t xml:space="preserve"> </w:t>
      </w:r>
      <w:r>
        <w:t>основ</w:t>
      </w:r>
      <w:r>
        <w:rPr>
          <w:spacing w:val="-3"/>
        </w:rPr>
        <w:t xml:space="preserve"> </w:t>
      </w:r>
      <w:r>
        <w:t>гражданственности</w:t>
      </w:r>
      <w:r>
        <w:rPr>
          <w:spacing w:val="-3"/>
        </w:rPr>
        <w:t xml:space="preserve"> </w:t>
      </w:r>
      <w:r>
        <w:t>и</w:t>
      </w:r>
      <w:r>
        <w:rPr>
          <w:spacing w:val="-3"/>
        </w:rPr>
        <w:t xml:space="preserve"> </w:t>
      </w:r>
      <w:r>
        <w:rPr>
          <w:spacing w:val="-2"/>
        </w:rPr>
        <w:t>патриотизма:</w:t>
      </w:r>
    </w:p>
    <w:p w14:paraId="54BC4468" w14:textId="77777777" w:rsidR="002B3F7A" w:rsidRDefault="001B3B8A">
      <w:pPr>
        <w:pStyle w:val="a6"/>
        <w:numPr>
          <w:ilvl w:val="1"/>
          <w:numId w:val="226"/>
        </w:numPr>
        <w:tabs>
          <w:tab w:val="left" w:pos="1206"/>
        </w:tabs>
        <w:ind w:right="224" w:firstLine="708"/>
        <w:rPr>
          <w:sz w:val="24"/>
        </w:rPr>
      </w:pPr>
      <w:r>
        <w:rPr>
          <w:sz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55991EF9" w14:textId="77777777" w:rsidR="002B3F7A" w:rsidRDefault="001B3B8A">
      <w:pPr>
        <w:pStyle w:val="a6"/>
        <w:numPr>
          <w:ilvl w:val="1"/>
          <w:numId w:val="226"/>
        </w:numPr>
        <w:tabs>
          <w:tab w:val="left" w:pos="1206"/>
        </w:tabs>
        <w:ind w:right="221" w:firstLine="708"/>
        <w:rPr>
          <w:sz w:val="24"/>
        </w:rPr>
      </w:pPr>
      <w:r>
        <w:rPr>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6E462473" w14:textId="77777777" w:rsidR="002B3F7A" w:rsidRDefault="001B3B8A">
      <w:pPr>
        <w:pStyle w:val="a6"/>
        <w:numPr>
          <w:ilvl w:val="1"/>
          <w:numId w:val="226"/>
        </w:numPr>
        <w:tabs>
          <w:tab w:val="left" w:pos="1206"/>
        </w:tabs>
        <w:ind w:right="223" w:firstLine="708"/>
        <w:rPr>
          <w:sz w:val="24"/>
        </w:rPr>
      </w:pPr>
      <w:r>
        <w:rPr>
          <w:sz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населенном пункте;</w:t>
      </w:r>
    </w:p>
    <w:p w14:paraId="13F1427F" w14:textId="77777777" w:rsidR="002B3F7A" w:rsidRDefault="001B3B8A">
      <w:pPr>
        <w:pStyle w:val="a6"/>
        <w:numPr>
          <w:ilvl w:val="1"/>
          <w:numId w:val="226"/>
        </w:numPr>
        <w:tabs>
          <w:tab w:val="left" w:pos="1206"/>
        </w:tabs>
        <w:ind w:right="223" w:firstLine="708"/>
        <w:rPr>
          <w:sz w:val="24"/>
        </w:rPr>
      </w:pPr>
      <w:r>
        <w:rPr>
          <w:sz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2990B936" w14:textId="77777777" w:rsidR="002B3F7A" w:rsidRDefault="001B3B8A">
      <w:pPr>
        <w:pStyle w:val="5"/>
        <w:numPr>
          <w:ilvl w:val="0"/>
          <w:numId w:val="226"/>
        </w:numPr>
        <w:tabs>
          <w:tab w:val="left" w:pos="1229"/>
        </w:tabs>
        <w:spacing w:before="1"/>
        <w:ind w:left="1229" w:hanging="308"/>
      </w:pPr>
      <w:r>
        <w:t>в</w:t>
      </w:r>
      <w:r>
        <w:rPr>
          <w:spacing w:val="-1"/>
        </w:rPr>
        <w:t xml:space="preserve"> </w:t>
      </w:r>
      <w:r>
        <w:t>сфере</w:t>
      </w:r>
      <w:r>
        <w:rPr>
          <w:spacing w:val="-1"/>
        </w:rPr>
        <w:t xml:space="preserve"> </w:t>
      </w:r>
      <w:r>
        <w:t>трудового</w:t>
      </w:r>
      <w:r>
        <w:rPr>
          <w:spacing w:val="1"/>
        </w:rPr>
        <w:t xml:space="preserve"> </w:t>
      </w:r>
      <w:r>
        <w:rPr>
          <w:spacing w:val="-2"/>
        </w:rPr>
        <w:t>воспитания:</w:t>
      </w:r>
    </w:p>
    <w:p w14:paraId="301E1380" w14:textId="77777777" w:rsidR="002B3F7A" w:rsidRDefault="001B3B8A">
      <w:pPr>
        <w:pStyle w:val="a6"/>
        <w:numPr>
          <w:ilvl w:val="1"/>
          <w:numId w:val="226"/>
        </w:numPr>
        <w:tabs>
          <w:tab w:val="left" w:pos="1206"/>
        </w:tabs>
        <w:ind w:left="1206" w:hanging="285"/>
        <w:rPr>
          <w:sz w:val="24"/>
        </w:rPr>
      </w:pPr>
      <w:r>
        <w:rPr>
          <w:sz w:val="24"/>
        </w:rPr>
        <w:t>развивать</w:t>
      </w:r>
      <w:r>
        <w:rPr>
          <w:spacing w:val="-3"/>
          <w:sz w:val="24"/>
        </w:rPr>
        <w:t xml:space="preserve"> </w:t>
      </w:r>
      <w:r>
        <w:rPr>
          <w:sz w:val="24"/>
        </w:rPr>
        <w:t>ценностное</w:t>
      </w:r>
      <w:r>
        <w:rPr>
          <w:spacing w:val="-3"/>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труду</w:t>
      </w:r>
      <w:r>
        <w:rPr>
          <w:spacing w:val="-7"/>
          <w:sz w:val="24"/>
        </w:rPr>
        <w:t xml:space="preserve"> </w:t>
      </w:r>
      <w:r>
        <w:rPr>
          <w:spacing w:val="-2"/>
          <w:sz w:val="24"/>
        </w:rPr>
        <w:t>взрослых;</w:t>
      </w:r>
    </w:p>
    <w:p w14:paraId="0CDEE8E6" w14:textId="77777777" w:rsidR="002B3F7A" w:rsidRDefault="001B3B8A">
      <w:pPr>
        <w:pStyle w:val="a6"/>
        <w:numPr>
          <w:ilvl w:val="1"/>
          <w:numId w:val="226"/>
        </w:numPr>
        <w:tabs>
          <w:tab w:val="left" w:pos="1206"/>
        </w:tabs>
        <w:ind w:right="223" w:firstLine="708"/>
        <w:rPr>
          <w:sz w:val="24"/>
        </w:rPr>
      </w:pPr>
      <w:r>
        <w:rPr>
          <w:sz w:val="24"/>
        </w:rPr>
        <w:t>формировать</w:t>
      </w:r>
      <w:r>
        <w:rPr>
          <w:spacing w:val="-9"/>
          <w:sz w:val="24"/>
        </w:rPr>
        <w:t xml:space="preserve"> </w:t>
      </w:r>
      <w:r>
        <w:rPr>
          <w:sz w:val="24"/>
        </w:rPr>
        <w:t>представления</w:t>
      </w:r>
      <w:r>
        <w:rPr>
          <w:spacing w:val="-11"/>
          <w:sz w:val="24"/>
        </w:rPr>
        <w:t xml:space="preserve"> </w:t>
      </w:r>
      <w:r>
        <w:rPr>
          <w:sz w:val="24"/>
        </w:rPr>
        <w:t>о</w:t>
      </w:r>
      <w:r>
        <w:rPr>
          <w:spacing w:val="-12"/>
          <w:sz w:val="24"/>
        </w:rPr>
        <w:t xml:space="preserve"> </w:t>
      </w:r>
      <w:r>
        <w:rPr>
          <w:sz w:val="24"/>
        </w:rPr>
        <w:t>труде</w:t>
      </w:r>
      <w:r>
        <w:rPr>
          <w:spacing w:val="-9"/>
          <w:sz w:val="24"/>
        </w:rPr>
        <w:t xml:space="preserve"> </w:t>
      </w:r>
      <w:r>
        <w:rPr>
          <w:sz w:val="24"/>
        </w:rPr>
        <w:t>как</w:t>
      </w:r>
      <w:r>
        <w:rPr>
          <w:spacing w:val="-10"/>
          <w:sz w:val="24"/>
        </w:rPr>
        <w:t xml:space="preserve"> </w:t>
      </w:r>
      <w:r>
        <w:rPr>
          <w:sz w:val="24"/>
        </w:rPr>
        <w:t>ценности</w:t>
      </w:r>
      <w:r>
        <w:rPr>
          <w:spacing w:val="-9"/>
          <w:sz w:val="24"/>
        </w:rPr>
        <w:t xml:space="preserve"> </w:t>
      </w:r>
      <w:r>
        <w:rPr>
          <w:sz w:val="24"/>
        </w:rPr>
        <w:t>общества,</w:t>
      </w:r>
      <w:r>
        <w:rPr>
          <w:spacing w:val="-11"/>
          <w:sz w:val="24"/>
        </w:rPr>
        <w:t xml:space="preserve"> </w:t>
      </w:r>
      <w:r>
        <w:rPr>
          <w:sz w:val="24"/>
        </w:rPr>
        <w:t>о</w:t>
      </w:r>
      <w:r>
        <w:rPr>
          <w:spacing w:val="-12"/>
          <w:sz w:val="24"/>
        </w:rPr>
        <w:t xml:space="preserve"> </w:t>
      </w:r>
      <w:r>
        <w:rPr>
          <w:sz w:val="24"/>
        </w:rPr>
        <w:t>разнообразии</w:t>
      </w:r>
      <w:r>
        <w:rPr>
          <w:spacing w:val="-9"/>
          <w:sz w:val="24"/>
        </w:rPr>
        <w:t xml:space="preserve"> </w:t>
      </w:r>
      <w:r>
        <w:rPr>
          <w:sz w:val="24"/>
        </w:rPr>
        <w:t>и</w:t>
      </w:r>
      <w:r>
        <w:rPr>
          <w:spacing w:val="-10"/>
          <w:sz w:val="24"/>
        </w:rPr>
        <w:t xml:space="preserve"> </w:t>
      </w:r>
      <w:r>
        <w:rPr>
          <w:sz w:val="24"/>
        </w:rPr>
        <w:t>взаимосвязи видов труда и профессий;</w:t>
      </w:r>
    </w:p>
    <w:p w14:paraId="5E997966" w14:textId="77777777" w:rsidR="002B3F7A" w:rsidRDefault="001B3B8A">
      <w:pPr>
        <w:pStyle w:val="a6"/>
        <w:numPr>
          <w:ilvl w:val="1"/>
          <w:numId w:val="226"/>
        </w:numPr>
        <w:tabs>
          <w:tab w:val="left" w:pos="1206"/>
        </w:tabs>
        <w:ind w:right="224" w:firstLine="708"/>
        <w:rPr>
          <w:sz w:val="24"/>
        </w:rPr>
      </w:pPr>
      <w:r>
        <w:rPr>
          <w:sz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40D32096" w14:textId="77777777" w:rsidR="002B3F7A" w:rsidRDefault="001B3B8A">
      <w:pPr>
        <w:pStyle w:val="a6"/>
        <w:numPr>
          <w:ilvl w:val="1"/>
          <w:numId w:val="226"/>
        </w:numPr>
        <w:tabs>
          <w:tab w:val="left" w:pos="1206"/>
        </w:tabs>
        <w:ind w:right="221" w:firstLine="708"/>
        <w:rPr>
          <w:sz w:val="24"/>
        </w:rPr>
      </w:pPr>
      <w:r>
        <w:rPr>
          <w:sz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7E95EEDC" w14:textId="77777777" w:rsidR="002B3F7A" w:rsidRDefault="001B3B8A">
      <w:pPr>
        <w:pStyle w:val="5"/>
        <w:numPr>
          <w:ilvl w:val="0"/>
          <w:numId w:val="226"/>
        </w:numPr>
        <w:tabs>
          <w:tab w:val="left" w:pos="1239"/>
        </w:tabs>
        <w:ind w:left="1239" w:hanging="318"/>
      </w:pPr>
      <w:r>
        <w:t>в</w:t>
      </w:r>
      <w:r>
        <w:rPr>
          <w:spacing w:val="-3"/>
        </w:rPr>
        <w:t xml:space="preserve"> </w:t>
      </w:r>
      <w:r>
        <w:t>области</w:t>
      </w:r>
      <w:r>
        <w:rPr>
          <w:spacing w:val="-5"/>
        </w:rPr>
        <w:t xml:space="preserve"> </w:t>
      </w:r>
      <w:r>
        <w:t>формирования</w:t>
      </w:r>
      <w:r>
        <w:rPr>
          <w:spacing w:val="-1"/>
        </w:rPr>
        <w:t xml:space="preserve"> </w:t>
      </w:r>
      <w:r>
        <w:t>безопасного</w:t>
      </w:r>
      <w:r>
        <w:rPr>
          <w:spacing w:val="-1"/>
        </w:rPr>
        <w:t xml:space="preserve"> </w:t>
      </w:r>
      <w:r>
        <w:rPr>
          <w:spacing w:val="-2"/>
        </w:rPr>
        <w:t>поведения:</w:t>
      </w:r>
    </w:p>
    <w:p w14:paraId="58F95BFE" w14:textId="77777777" w:rsidR="002B3F7A" w:rsidRDefault="001B3B8A">
      <w:pPr>
        <w:pStyle w:val="a6"/>
        <w:numPr>
          <w:ilvl w:val="1"/>
          <w:numId w:val="226"/>
        </w:numPr>
        <w:tabs>
          <w:tab w:val="left" w:pos="1206"/>
        </w:tabs>
        <w:ind w:right="223" w:firstLine="708"/>
        <w:rPr>
          <w:sz w:val="24"/>
        </w:rPr>
      </w:pPr>
      <w:r>
        <w:rPr>
          <w:sz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14AF2AA" w14:textId="77777777" w:rsidR="002B3F7A" w:rsidRDefault="001B3B8A">
      <w:pPr>
        <w:pStyle w:val="a6"/>
        <w:numPr>
          <w:ilvl w:val="1"/>
          <w:numId w:val="226"/>
        </w:numPr>
        <w:tabs>
          <w:tab w:val="left" w:pos="1206"/>
        </w:tabs>
        <w:ind w:right="222" w:firstLine="708"/>
        <w:rPr>
          <w:sz w:val="24"/>
        </w:rPr>
      </w:pPr>
      <w:r>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634C6A54" w14:textId="77777777" w:rsidR="002B3F7A" w:rsidRDefault="001B3B8A">
      <w:pPr>
        <w:spacing w:before="1"/>
        <w:ind w:left="921"/>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0597FB0D" w14:textId="77777777" w:rsidR="002B3F7A" w:rsidRDefault="001B3B8A">
      <w:pPr>
        <w:pStyle w:val="5"/>
        <w:numPr>
          <w:ilvl w:val="0"/>
          <w:numId w:val="225"/>
        </w:numPr>
        <w:tabs>
          <w:tab w:val="left" w:pos="1200"/>
        </w:tabs>
        <w:ind w:left="1200" w:hanging="279"/>
      </w:pPr>
      <w:r>
        <w:t>В</w:t>
      </w:r>
      <w:r>
        <w:rPr>
          <w:spacing w:val="-3"/>
        </w:rPr>
        <w:t xml:space="preserve"> </w:t>
      </w:r>
      <w:r>
        <w:t>сфере</w:t>
      </w:r>
      <w:r>
        <w:rPr>
          <w:spacing w:val="-3"/>
        </w:rPr>
        <w:t xml:space="preserve"> </w:t>
      </w:r>
      <w:r>
        <w:t>социальных</w:t>
      </w:r>
      <w:r>
        <w:rPr>
          <w:spacing w:val="-1"/>
        </w:rPr>
        <w:t xml:space="preserve"> </w:t>
      </w:r>
      <w:r>
        <w:rPr>
          <w:spacing w:val="-2"/>
        </w:rPr>
        <w:t>отношений.</w:t>
      </w:r>
    </w:p>
    <w:p w14:paraId="3286CFBB" w14:textId="77777777" w:rsidR="002B3F7A" w:rsidRDefault="001B3B8A">
      <w:pPr>
        <w:pStyle w:val="a3"/>
        <w:ind w:right="222"/>
      </w:pPr>
      <w:r>
        <w:t>Педагог обеспечивает детям возможность осознания и признания собственных ошибок, рефлексии</w:t>
      </w:r>
      <w:r>
        <w:rPr>
          <w:spacing w:val="-5"/>
        </w:rPr>
        <w:t xml:space="preserve"> </w:t>
      </w:r>
      <w:r>
        <w:t>качества</w:t>
      </w:r>
      <w:r>
        <w:rPr>
          <w:spacing w:val="-7"/>
        </w:rPr>
        <w:t xml:space="preserve"> </w:t>
      </w:r>
      <w:r>
        <w:t>решения</w:t>
      </w:r>
      <w:r>
        <w:rPr>
          <w:spacing w:val="-6"/>
        </w:rPr>
        <w:t xml:space="preserve"> </w:t>
      </w:r>
      <w:r>
        <w:t>поставленных</w:t>
      </w:r>
      <w:r>
        <w:rPr>
          <w:spacing w:val="-3"/>
        </w:rPr>
        <w:t xml:space="preserve"> </w:t>
      </w:r>
      <w:r>
        <w:t>задач,</w:t>
      </w:r>
      <w:r>
        <w:rPr>
          <w:spacing w:val="-7"/>
        </w:rPr>
        <w:t xml:space="preserve"> </w:t>
      </w:r>
      <w:r>
        <w:t>определения</w:t>
      </w:r>
      <w:r>
        <w:rPr>
          <w:spacing w:val="-6"/>
        </w:rPr>
        <w:t xml:space="preserve"> </w:t>
      </w:r>
      <w:r>
        <w:t>путей</w:t>
      </w:r>
      <w:r>
        <w:rPr>
          <w:spacing w:val="-5"/>
        </w:rPr>
        <w:t xml:space="preserve"> </w:t>
      </w:r>
      <w:r>
        <w:t>развития.</w:t>
      </w:r>
      <w:r>
        <w:rPr>
          <w:spacing w:val="-6"/>
        </w:rPr>
        <w:t xml:space="preserve"> </w:t>
      </w:r>
      <w:r>
        <w:t>Знакомит</w:t>
      </w:r>
      <w:r>
        <w:rPr>
          <w:spacing w:val="-5"/>
        </w:rPr>
        <w:t xml:space="preserve"> </w:t>
      </w:r>
      <w:r>
        <w:t>детей</w:t>
      </w:r>
      <w:r>
        <w:rPr>
          <w:spacing w:val="-6"/>
        </w:rPr>
        <w:t xml:space="preserve"> </w:t>
      </w:r>
      <w:r>
        <w:t>с</w:t>
      </w:r>
      <w:r>
        <w:rPr>
          <w:spacing w:val="-8"/>
        </w:rPr>
        <w:t xml:space="preserve"> </w:t>
      </w:r>
      <w:r>
        <w:t>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78DC00A3" w14:textId="77777777" w:rsidR="002B3F7A" w:rsidRDefault="001B3B8A">
      <w:pPr>
        <w:pStyle w:val="a3"/>
        <w:ind w:right="222"/>
      </w:pPr>
      <w:r>
        <w:t>Педагог знакомит детей с изменением позиции человека с возрастом (ребенок посещает детский</w:t>
      </w:r>
      <w:r>
        <w:rPr>
          <w:spacing w:val="-13"/>
        </w:rPr>
        <w:t xml:space="preserve"> </w:t>
      </w:r>
      <w:r>
        <w:t>сад,</w:t>
      </w:r>
      <w:r>
        <w:rPr>
          <w:spacing w:val="-13"/>
        </w:rPr>
        <w:t xml:space="preserve"> </w:t>
      </w:r>
      <w:r>
        <w:t>затем</w:t>
      </w:r>
      <w:r>
        <w:rPr>
          <w:spacing w:val="-12"/>
        </w:rPr>
        <w:t xml:space="preserve"> </w:t>
      </w:r>
      <w:r>
        <w:t>учится</w:t>
      </w:r>
      <w:r>
        <w:rPr>
          <w:spacing w:val="-13"/>
        </w:rPr>
        <w:t xml:space="preserve"> </w:t>
      </w:r>
      <w:r>
        <w:t>в</w:t>
      </w:r>
      <w:r>
        <w:rPr>
          <w:spacing w:val="-14"/>
        </w:rPr>
        <w:t xml:space="preserve"> </w:t>
      </w:r>
      <w:r>
        <w:t>общеобразовательной</w:t>
      </w:r>
      <w:r>
        <w:rPr>
          <w:spacing w:val="-12"/>
        </w:rPr>
        <w:t xml:space="preserve"> </w:t>
      </w:r>
      <w:r>
        <w:t>организации,</w:t>
      </w:r>
      <w:r>
        <w:rPr>
          <w:spacing w:val="-13"/>
        </w:rPr>
        <w:t xml:space="preserve"> </w:t>
      </w:r>
      <w:r>
        <w:t>в</w:t>
      </w:r>
      <w:r>
        <w:rPr>
          <w:spacing w:val="-14"/>
        </w:rPr>
        <w:t xml:space="preserve"> </w:t>
      </w:r>
      <w:r>
        <w:t>колледже,</w:t>
      </w:r>
      <w:r>
        <w:rPr>
          <w:spacing w:val="-13"/>
        </w:rPr>
        <w:t xml:space="preserve"> </w:t>
      </w:r>
      <w:r>
        <w:t>вузе,</w:t>
      </w:r>
      <w:r>
        <w:rPr>
          <w:spacing w:val="-13"/>
        </w:rPr>
        <w:t xml:space="preserve"> </w:t>
      </w:r>
      <w:r>
        <w:t>взрослый</w:t>
      </w:r>
      <w:r>
        <w:rPr>
          <w:spacing w:val="-13"/>
        </w:rPr>
        <w:t xml:space="preserve"> </w:t>
      </w:r>
      <w:r>
        <w:t>работает, пожилой</w:t>
      </w:r>
      <w:r>
        <w:rPr>
          <w:spacing w:val="39"/>
        </w:rPr>
        <w:t xml:space="preserve"> </w:t>
      </w:r>
      <w:r>
        <w:t>человек</w:t>
      </w:r>
      <w:r>
        <w:rPr>
          <w:spacing w:val="43"/>
        </w:rPr>
        <w:t xml:space="preserve"> </w:t>
      </w:r>
      <w:r>
        <w:t>передает</w:t>
      </w:r>
      <w:r>
        <w:rPr>
          <w:spacing w:val="44"/>
        </w:rPr>
        <w:t xml:space="preserve"> </w:t>
      </w:r>
      <w:r>
        <w:t>опыт</w:t>
      </w:r>
      <w:r>
        <w:rPr>
          <w:spacing w:val="43"/>
        </w:rPr>
        <w:t xml:space="preserve"> </w:t>
      </w:r>
      <w:r>
        <w:t>последующим</w:t>
      </w:r>
      <w:r>
        <w:rPr>
          <w:spacing w:val="43"/>
        </w:rPr>
        <w:t xml:space="preserve"> </w:t>
      </w:r>
      <w:r>
        <w:t>поколениям).</w:t>
      </w:r>
      <w:r>
        <w:rPr>
          <w:spacing w:val="42"/>
        </w:rPr>
        <w:t xml:space="preserve"> </w:t>
      </w:r>
      <w:r>
        <w:t>Объясняет</w:t>
      </w:r>
      <w:r>
        <w:rPr>
          <w:spacing w:val="44"/>
        </w:rPr>
        <w:t xml:space="preserve"> </w:t>
      </w:r>
      <w:r>
        <w:t>детям</w:t>
      </w:r>
      <w:r>
        <w:rPr>
          <w:spacing w:val="42"/>
        </w:rPr>
        <w:t xml:space="preserve"> </w:t>
      </w:r>
      <w:r>
        <w:t>о</w:t>
      </w:r>
      <w:r>
        <w:rPr>
          <w:spacing w:val="42"/>
        </w:rPr>
        <w:t xml:space="preserve"> </w:t>
      </w:r>
      <w:r>
        <w:rPr>
          <w:spacing w:val="-2"/>
        </w:rPr>
        <w:t>необходимости</w:t>
      </w:r>
    </w:p>
    <w:p w14:paraId="55A55ECB" w14:textId="77777777" w:rsidR="002B3F7A" w:rsidRDefault="001B3B8A">
      <w:pPr>
        <w:pStyle w:val="a3"/>
        <w:spacing w:before="64"/>
        <w:ind w:firstLine="0"/>
      </w:pPr>
      <w:r>
        <w:t>укрепления</w:t>
      </w:r>
      <w:r>
        <w:rPr>
          <w:spacing w:val="-3"/>
        </w:rPr>
        <w:t xml:space="preserve"> </w:t>
      </w:r>
      <w:r>
        <w:t>связи</w:t>
      </w:r>
      <w:r>
        <w:rPr>
          <w:spacing w:val="-1"/>
        </w:rPr>
        <w:t xml:space="preserve"> </w:t>
      </w:r>
      <w:r>
        <w:t>между</w:t>
      </w:r>
      <w:r>
        <w:rPr>
          <w:spacing w:val="-5"/>
        </w:rPr>
        <w:t xml:space="preserve"> </w:t>
      </w:r>
      <w:r>
        <w:t>поколениями,</w:t>
      </w:r>
      <w:r>
        <w:rPr>
          <w:spacing w:val="-1"/>
        </w:rPr>
        <w:t xml:space="preserve"> </w:t>
      </w:r>
      <w:r>
        <w:t>взаимной</w:t>
      </w:r>
      <w:r>
        <w:rPr>
          <w:spacing w:val="-1"/>
        </w:rPr>
        <w:t xml:space="preserve"> </w:t>
      </w:r>
      <w:r>
        <w:t>поддержки</w:t>
      </w:r>
      <w:r>
        <w:rPr>
          <w:spacing w:val="-1"/>
        </w:rPr>
        <w:t xml:space="preserve"> </w:t>
      </w:r>
      <w:r>
        <w:t>детей</w:t>
      </w:r>
      <w:r>
        <w:rPr>
          <w:spacing w:val="-2"/>
        </w:rPr>
        <w:t xml:space="preserve"> </w:t>
      </w:r>
      <w:r>
        <w:t>и</w:t>
      </w:r>
      <w:r>
        <w:rPr>
          <w:spacing w:val="-1"/>
        </w:rPr>
        <w:t xml:space="preserve"> </w:t>
      </w:r>
      <w:r>
        <w:rPr>
          <w:spacing w:val="-2"/>
        </w:rPr>
        <w:t>взрослых.</w:t>
      </w:r>
    </w:p>
    <w:p w14:paraId="44327866" w14:textId="77777777" w:rsidR="002B3F7A" w:rsidRDefault="001B3B8A">
      <w:pPr>
        <w:pStyle w:val="a3"/>
        <w:ind w:right="223"/>
      </w:pPr>
      <w:r>
        <w:t>Обогащает</w:t>
      </w:r>
      <w:r>
        <w:rPr>
          <w:spacing w:val="-13"/>
        </w:rPr>
        <w:t xml:space="preserve"> </w:t>
      </w:r>
      <w:r>
        <w:t>представления</w:t>
      </w:r>
      <w:r>
        <w:rPr>
          <w:spacing w:val="-12"/>
        </w:rPr>
        <w:t xml:space="preserve"> </w:t>
      </w:r>
      <w:r>
        <w:t>детей</w:t>
      </w:r>
      <w:r>
        <w:rPr>
          <w:spacing w:val="-13"/>
        </w:rPr>
        <w:t xml:space="preserve"> </w:t>
      </w:r>
      <w:r>
        <w:t>об</w:t>
      </w:r>
      <w:r>
        <w:rPr>
          <w:spacing w:val="-13"/>
        </w:rPr>
        <w:t xml:space="preserve"> </w:t>
      </w:r>
      <w:r>
        <w:t>общеобразовательной</w:t>
      </w:r>
      <w:r>
        <w:rPr>
          <w:spacing w:val="-12"/>
        </w:rPr>
        <w:t xml:space="preserve"> </w:t>
      </w:r>
      <w:r>
        <w:t>организации,</w:t>
      </w:r>
      <w:r>
        <w:rPr>
          <w:spacing w:val="-15"/>
        </w:rPr>
        <w:t xml:space="preserve"> </w:t>
      </w:r>
      <w:r>
        <w:t>школьниках,</w:t>
      </w:r>
      <w:r>
        <w:rPr>
          <w:spacing w:val="-11"/>
        </w:rPr>
        <w:t xml:space="preserve"> </w:t>
      </w:r>
      <w:r>
        <w:t>учителе; поддерживает</w:t>
      </w:r>
      <w:r>
        <w:rPr>
          <w:spacing w:val="-15"/>
        </w:rPr>
        <w:t xml:space="preserve"> </w:t>
      </w:r>
      <w:r>
        <w:t>стремление</w:t>
      </w:r>
      <w:r>
        <w:rPr>
          <w:spacing w:val="-15"/>
        </w:rPr>
        <w:t xml:space="preserve"> </w:t>
      </w:r>
      <w:r>
        <w:t>к</w:t>
      </w:r>
      <w:r>
        <w:rPr>
          <w:spacing w:val="-15"/>
        </w:rPr>
        <w:t xml:space="preserve"> </w:t>
      </w:r>
      <w:r>
        <w:t>школьному</w:t>
      </w:r>
      <w:r>
        <w:rPr>
          <w:spacing w:val="-15"/>
        </w:rPr>
        <w:t xml:space="preserve"> </w:t>
      </w:r>
      <w:r>
        <w:t>обучению,</w:t>
      </w:r>
      <w:r>
        <w:rPr>
          <w:spacing w:val="-15"/>
        </w:rPr>
        <w:t xml:space="preserve"> </w:t>
      </w:r>
      <w:r>
        <w:t>к</w:t>
      </w:r>
      <w:r>
        <w:rPr>
          <w:spacing w:val="-15"/>
        </w:rPr>
        <w:t xml:space="preserve"> </w:t>
      </w:r>
      <w:r>
        <w:t>познанию,</w:t>
      </w:r>
      <w:r>
        <w:rPr>
          <w:spacing w:val="-15"/>
        </w:rPr>
        <w:t xml:space="preserve"> </w:t>
      </w:r>
      <w:r>
        <w:t>освоению</w:t>
      </w:r>
      <w:r>
        <w:rPr>
          <w:spacing w:val="-15"/>
        </w:rPr>
        <w:t xml:space="preserve"> </w:t>
      </w:r>
      <w:r>
        <w:t>чтения,</w:t>
      </w:r>
      <w:r>
        <w:rPr>
          <w:spacing w:val="-15"/>
        </w:rPr>
        <w:t xml:space="preserve"> </w:t>
      </w:r>
      <w:r>
        <w:t>письма.</w:t>
      </w:r>
      <w:r>
        <w:rPr>
          <w:spacing w:val="-15"/>
        </w:rPr>
        <w:t xml:space="preserve"> </w:t>
      </w:r>
      <w:r>
        <w:t>Расширяет представление о роли общеобразовательной организации в жизни людей.</w:t>
      </w:r>
    </w:p>
    <w:p w14:paraId="5F41B50C" w14:textId="77777777" w:rsidR="002B3F7A" w:rsidRDefault="001B3B8A">
      <w:pPr>
        <w:pStyle w:val="a3"/>
        <w:spacing w:before="1"/>
        <w:ind w:right="222"/>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w:t>
      </w:r>
      <w:r>
        <w:rPr>
          <w:spacing w:val="-15"/>
        </w:rPr>
        <w:t xml:space="preserve"> </w:t>
      </w:r>
      <w:r>
        <w:t>и</w:t>
      </w:r>
      <w:r>
        <w:rPr>
          <w:spacing w:val="-15"/>
        </w:rPr>
        <w:t xml:space="preserve"> </w:t>
      </w:r>
      <w:r>
        <w:t>следствия</w:t>
      </w:r>
      <w:r>
        <w:rPr>
          <w:spacing w:val="-15"/>
        </w:rPr>
        <w:t xml:space="preserve"> </w:t>
      </w:r>
      <w:r>
        <w:t>возникновения</w:t>
      </w:r>
      <w:r>
        <w:rPr>
          <w:spacing w:val="-15"/>
        </w:rPr>
        <w:t xml:space="preserve"> </w:t>
      </w:r>
      <w:r>
        <w:t>эмоций,</w:t>
      </w:r>
      <w:r>
        <w:rPr>
          <w:spacing w:val="-14"/>
        </w:rPr>
        <w:t xml:space="preserve"> </w:t>
      </w:r>
      <w:r>
        <w:t>анализировать</w:t>
      </w:r>
      <w:r>
        <w:rPr>
          <w:spacing w:val="-14"/>
        </w:rPr>
        <w:t xml:space="preserve"> </w:t>
      </w:r>
      <w:r>
        <w:t>свои</w:t>
      </w:r>
      <w:r>
        <w:rPr>
          <w:spacing w:val="-15"/>
        </w:rPr>
        <w:t xml:space="preserve"> </w:t>
      </w:r>
      <w:r>
        <w:t>переживания</w:t>
      </w:r>
      <w:r>
        <w:rPr>
          <w:spacing w:val="-15"/>
        </w:rPr>
        <w:t xml:space="preserve"> </w:t>
      </w:r>
      <w:r>
        <w:t>и</w:t>
      </w:r>
      <w:r>
        <w:rPr>
          <w:spacing w:val="-14"/>
        </w:rPr>
        <w:t xml:space="preserve"> </w:t>
      </w:r>
      <w:r>
        <w:t>рассказывать</w:t>
      </w:r>
      <w:r>
        <w:rPr>
          <w:spacing w:val="-14"/>
        </w:rPr>
        <w:t xml:space="preserve"> </w:t>
      </w:r>
      <w:r>
        <w:t>о</w:t>
      </w:r>
      <w:r>
        <w:rPr>
          <w:spacing w:val="-15"/>
        </w:rPr>
        <w:t xml:space="preserve"> </w:t>
      </w:r>
      <w:r>
        <w:t>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76CB7EF3" w14:textId="77777777" w:rsidR="002B3F7A" w:rsidRDefault="001B3B8A">
      <w:pPr>
        <w:pStyle w:val="a3"/>
        <w:ind w:right="226"/>
      </w:pPr>
      <w: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77D21833" w14:textId="77777777" w:rsidR="002B3F7A" w:rsidRDefault="001B3B8A">
      <w:pPr>
        <w:pStyle w:val="a3"/>
        <w:ind w:right="225"/>
      </w:pPr>
      <w:r>
        <w:t xml:space="preserve">Обогащает представления о нравственных качествах людей, их проявлении в поступках и </w:t>
      </w:r>
      <w:r>
        <w:rPr>
          <w:spacing w:val="-2"/>
        </w:rPr>
        <w:t>взаимоотношениях.</w:t>
      </w:r>
    </w:p>
    <w:p w14:paraId="51F75A55" w14:textId="77777777" w:rsidR="002B3F7A" w:rsidRDefault="001B3B8A">
      <w:pPr>
        <w:pStyle w:val="a3"/>
        <w:ind w:right="223"/>
      </w:pPr>
      <w:r>
        <w:t xml:space="preserve">Педагог развивает умение сотрудничать со сверстниками: побуждает к обсуждению планов, </w:t>
      </w:r>
      <w:r>
        <w:lastRenderedPageBreak/>
        <w:t>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95147D2" w14:textId="77777777" w:rsidR="002B3F7A" w:rsidRDefault="001B3B8A">
      <w:pPr>
        <w:pStyle w:val="a3"/>
        <w:spacing w:before="1"/>
        <w:ind w:right="223"/>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5E3D0E11" w14:textId="77777777" w:rsidR="002B3F7A" w:rsidRDefault="001B3B8A">
      <w:pPr>
        <w:pStyle w:val="a3"/>
        <w:ind w:right="221"/>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обучению в общеобразовательной организации.</w:t>
      </w:r>
    </w:p>
    <w:p w14:paraId="675186A7" w14:textId="77777777" w:rsidR="002B3F7A" w:rsidRDefault="001B3B8A">
      <w:pPr>
        <w:pStyle w:val="5"/>
        <w:numPr>
          <w:ilvl w:val="0"/>
          <w:numId w:val="225"/>
        </w:numPr>
        <w:tabs>
          <w:tab w:val="left" w:pos="1229"/>
        </w:tabs>
        <w:ind w:left="1229" w:hanging="308"/>
      </w:pPr>
      <w:r>
        <w:t>В</w:t>
      </w:r>
      <w:r>
        <w:rPr>
          <w:spacing w:val="-7"/>
        </w:rPr>
        <w:t xml:space="preserve"> </w:t>
      </w:r>
      <w:r>
        <w:t>области</w:t>
      </w:r>
      <w:r>
        <w:rPr>
          <w:spacing w:val="-5"/>
        </w:rPr>
        <w:t xml:space="preserve"> </w:t>
      </w:r>
      <w:r>
        <w:t>формирования</w:t>
      </w:r>
      <w:r>
        <w:rPr>
          <w:spacing w:val="-2"/>
        </w:rPr>
        <w:t xml:space="preserve"> </w:t>
      </w:r>
      <w:r>
        <w:t>основ</w:t>
      </w:r>
      <w:r>
        <w:rPr>
          <w:spacing w:val="-3"/>
        </w:rPr>
        <w:t xml:space="preserve"> </w:t>
      </w:r>
      <w:r>
        <w:t>гражданственности</w:t>
      </w:r>
      <w:r>
        <w:rPr>
          <w:spacing w:val="-2"/>
        </w:rPr>
        <w:t xml:space="preserve"> </w:t>
      </w:r>
      <w:r>
        <w:t>и</w:t>
      </w:r>
      <w:r>
        <w:rPr>
          <w:spacing w:val="-6"/>
        </w:rPr>
        <w:t xml:space="preserve"> </w:t>
      </w:r>
      <w:r>
        <w:rPr>
          <w:spacing w:val="-2"/>
        </w:rPr>
        <w:t>патриотизма.</w:t>
      </w:r>
    </w:p>
    <w:p w14:paraId="3DA7A4C3" w14:textId="77777777" w:rsidR="002B3F7A" w:rsidRDefault="001B3B8A">
      <w:pPr>
        <w:pStyle w:val="a3"/>
        <w:ind w:right="221"/>
      </w:pPr>
      <w:r>
        <w:t>Педагог воспитывает патриотические и интернациональные чувства, уважительное отношение</w:t>
      </w:r>
      <w:r>
        <w:rPr>
          <w:spacing w:val="-7"/>
        </w:rPr>
        <w:t xml:space="preserve"> </w:t>
      </w:r>
      <w:r>
        <w:t>к</w:t>
      </w:r>
      <w:r>
        <w:rPr>
          <w:spacing w:val="-6"/>
        </w:rPr>
        <w:t xml:space="preserve"> </w:t>
      </w:r>
      <w:r>
        <w:t>нашей</w:t>
      </w:r>
      <w:r>
        <w:rPr>
          <w:spacing w:val="-3"/>
        </w:rPr>
        <w:t xml:space="preserve"> </w:t>
      </w:r>
      <w:r>
        <w:t>Родине</w:t>
      </w:r>
      <w:r>
        <w:rPr>
          <w:spacing w:val="-4"/>
        </w:rPr>
        <w:t xml:space="preserve"> </w:t>
      </w:r>
      <w:r>
        <w:t>-</w:t>
      </w:r>
      <w:r>
        <w:rPr>
          <w:spacing w:val="-5"/>
        </w:rPr>
        <w:t xml:space="preserve"> </w:t>
      </w:r>
      <w:r>
        <w:t>России.</w:t>
      </w:r>
      <w:r>
        <w:rPr>
          <w:spacing w:val="-4"/>
        </w:rPr>
        <w:t xml:space="preserve"> </w:t>
      </w:r>
      <w:r>
        <w:t>Знакомит</w:t>
      </w:r>
      <w:r>
        <w:rPr>
          <w:spacing w:val="-5"/>
        </w:rPr>
        <w:t xml:space="preserve"> </w:t>
      </w:r>
      <w:r>
        <w:t>детей</w:t>
      </w:r>
      <w:r>
        <w:rPr>
          <w:spacing w:val="-3"/>
        </w:rPr>
        <w:t xml:space="preserve"> </w:t>
      </w:r>
      <w:r>
        <w:t>с</w:t>
      </w:r>
      <w:r>
        <w:rPr>
          <w:spacing w:val="-5"/>
        </w:rPr>
        <w:t xml:space="preserve"> </w:t>
      </w:r>
      <w:r>
        <w:t>признаками</w:t>
      </w:r>
      <w:r>
        <w:rPr>
          <w:spacing w:val="-4"/>
        </w:rPr>
        <w:t xml:space="preserve"> </w:t>
      </w:r>
      <w:r>
        <w:t>и</w:t>
      </w:r>
      <w:r>
        <w:rPr>
          <w:spacing w:val="-6"/>
        </w:rPr>
        <w:t xml:space="preserve"> </w:t>
      </w:r>
      <w:r>
        <w:t>характеристиками</w:t>
      </w:r>
      <w:r>
        <w:rPr>
          <w:spacing w:val="-2"/>
        </w:rPr>
        <w:t xml:space="preserve"> </w:t>
      </w:r>
      <w:r>
        <w:t>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3689C7D" w14:textId="77777777" w:rsidR="002B3F7A" w:rsidRDefault="001B3B8A">
      <w:pPr>
        <w:pStyle w:val="a3"/>
        <w:spacing w:before="1"/>
        <w:ind w:right="223"/>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3F484479" w14:textId="77777777" w:rsidR="002B3F7A" w:rsidRDefault="001B3B8A">
      <w:pPr>
        <w:pStyle w:val="a3"/>
        <w:ind w:right="222"/>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детском саду и в населенном пункте.</w:t>
      </w:r>
    </w:p>
    <w:p w14:paraId="5277A05C" w14:textId="77777777" w:rsidR="002B3F7A" w:rsidRDefault="001B3B8A">
      <w:pPr>
        <w:pStyle w:val="a3"/>
        <w:ind w:right="221"/>
      </w:pPr>
      <w:r>
        <w:t>Расширяет</w:t>
      </w:r>
      <w:r>
        <w:rPr>
          <w:spacing w:val="-15"/>
        </w:rPr>
        <w:t xml:space="preserve"> </w:t>
      </w:r>
      <w:r>
        <w:t>представления</w:t>
      </w:r>
      <w:r>
        <w:rPr>
          <w:spacing w:val="-15"/>
        </w:rPr>
        <w:t xml:space="preserve"> </w:t>
      </w:r>
      <w:r>
        <w:t>детей</w:t>
      </w:r>
      <w:r>
        <w:rPr>
          <w:spacing w:val="-15"/>
        </w:rPr>
        <w:t xml:space="preserve"> </w:t>
      </w:r>
      <w:r>
        <w:t>о</w:t>
      </w:r>
      <w:r>
        <w:rPr>
          <w:spacing w:val="-15"/>
        </w:rPr>
        <w:t xml:space="preserve"> </w:t>
      </w:r>
      <w:r>
        <w:t>государственных</w:t>
      </w:r>
      <w:r>
        <w:rPr>
          <w:spacing w:val="-15"/>
        </w:rPr>
        <w:t xml:space="preserve"> </w:t>
      </w:r>
      <w:r>
        <w:t>праздниках:</w:t>
      </w:r>
      <w:r>
        <w:rPr>
          <w:spacing w:val="-15"/>
        </w:rPr>
        <w:t xml:space="preserve"> </w:t>
      </w:r>
      <w:r>
        <w:t>День</w:t>
      </w:r>
      <w:r>
        <w:rPr>
          <w:spacing w:val="-15"/>
        </w:rPr>
        <w:t xml:space="preserve"> </w:t>
      </w:r>
      <w:r>
        <w:t>России,</w:t>
      </w:r>
      <w:r>
        <w:rPr>
          <w:spacing w:val="-15"/>
        </w:rPr>
        <w:t xml:space="preserve"> </w:t>
      </w:r>
      <w:r>
        <w:t>День</w:t>
      </w:r>
      <w:r>
        <w:rPr>
          <w:spacing w:val="-15"/>
        </w:rPr>
        <w:t xml:space="preserve"> </w:t>
      </w:r>
      <w:r>
        <w:t>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w:t>
      </w:r>
      <w:r>
        <w:rPr>
          <w:spacing w:val="-12"/>
        </w:rPr>
        <w:t xml:space="preserve"> </w:t>
      </w:r>
      <w:r>
        <w:t>блокады;</w:t>
      </w:r>
      <w:r>
        <w:rPr>
          <w:spacing w:val="-13"/>
        </w:rPr>
        <w:t xml:space="preserve"> </w:t>
      </w:r>
      <w:r>
        <w:t>Международный</w:t>
      </w:r>
      <w:r>
        <w:rPr>
          <w:spacing w:val="-13"/>
        </w:rPr>
        <w:t xml:space="preserve"> </w:t>
      </w:r>
      <w:r>
        <w:t>день</w:t>
      </w:r>
      <w:r>
        <w:rPr>
          <w:spacing w:val="-12"/>
        </w:rPr>
        <w:t xml:space="preserve"> </w:t>
      </w:r>
      <w:r>
        <w:t>родного</w:t>
      </w:r>
      <w:r>
        <w:rPr>
          <w:spacing w:val="-14"/>
        </w:rPr>
        <w:t xml:space="preserve"> </w:t>
      </w:r>
      <w:r>
        <w:t>языка,</w:t>
      </w:r>
      <w:r>
        <w:rPr>
          <w:spacing w:val="-14"/>
        </w:rPr>
        <w:t xml:space="preserve"> </w:t>
      </w:r>
      <w:r>
        <w:t>День</w:t>
      </w:r>
      <w:r>
        <w:rPr>
          <w:spacing w:val="-12"/>
        </w:rPr>
        <w:t xml:space="preserve"> </w:t>
      </w:r>
      <w:r>
        <w:t>добровольца</w:t>
      </w:r>
      <w:r>
        <w:rPr>
          <w:spacing w:val="-14"/>
        </w:rPr>
        <w:t xml:space="preserve"> </w:t>
      </w:r>
      <w:r>
        <w:t>(волонтера)</w:t>
      </w:r>
      <w:r>
        <w:rPr>
          <w:spacing w:val="-14"/>
        </w:rPr>
        <w:t xml:space="preserve"> </w:t>
      </w:r>
      <w:r>
        <w:t>в</w:t>
      </w:r>
      <w:r>
        <w:rPr>
          <w:spacing w:val="-10"/>
        </w:rPr>
        <w:t xml:space="preserve"> </w:t>
      </w:r>
      <w:r>
        <w:t>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w:t>
      </w:r>
      <w:r>
        <w:rPr>
          <w:spacing w:val="-11"/>
        </w:rPr>
        <w:t xml:space="preserve"> </w:t>
      </w:r>
      <w:r>
        <w:t>связанные</w:t>
      </w:r>
      <w:r>
        <w:rPr>
          <w:spacing w:val="-12"/>
        </w:rPr>
        <w:t xml:space="preserve"> </w:t>
      </w:r>
      <w:r>
        <w:t>с</w:t>
      </w:r>
      <w:r>
        <w:rPr>
          <w:spacing w:val="-13"/>
        </w:rPr>
        <w:t xml:space="preserve"> </w:t>
      </w:r>
      <w:r>
        <w:t>жизнью</w:t>
      </w:r>
      <w:r>
        <w:rPr>
          <w:spacing w:val="-12"/>
        </w:rPr>
        <w:t xml:space="preserve"> </w:t>
      </w:r>
      <w:r>
        <w:t>и</w:t>
      </w:r>
      <w:r>
        <w:rPr>
          <w:spacing w:val="-11"/>
        </w:rPr>
        <w:t xml:space="preserve"> </w:t>
      </w:r>
      <w:r>
        <w:t>творчеством</w:t>
      </w:r>
      <w:r>
        <w:rPr>
          <w:spacing w:val="-12"/>
        </w:rPr>
        <w:t xml:space="preserve"> </w:t>
      </w:r>
      <w:r>
        <w:t>знаменитых</w:t>
      </w:r>
      <w:r>
        <w:rPr>
          <w:spacing w:val="-8"/>
        </w:rPr>
        <w:t xml:space="preserve"> </w:t>
      </w:r>
      <w:r>
        <w:t>горожан.</w:t>
      </w:r>
      <w:r>
        <w:rPr>
          <w:spacing w:val="-14"/>
        </w:rPr>
        <w:t xml:space="preserve"> </w:t>
      </w:r>
      <w:r>
        <w:t>Поощряет</w:t>
      </w:r>
      <w:r>
        <w:rPr>
          <w:spacing w:val="-10"/>
        </w:rPr>
        <w:t xml:space="preserve"> </w:t>
      </w:r>
      <w:r>
        <w:t>интерес</w:t>
      </w:r>
      <w:r>
        <w:rPr>
          <w:spacing w:val="-12"/>
        </w:rPr>
        <w:t xml:space="preserve"> </w:t>
      </w:r>
      <w:r>
        <w:t>детей</w:t>
      </w:r>
      <w:r>
        <w:rPr>
          <w:spacing w:val="-10"/>
        </w:rPr>
        <w:t xml:space="preserve"> </w:t>
      </w:r>
      <w:r>
        <w:t>к</w:t>
      </w:r>
      <w:r>
        <w:rPr>
          <w:spacing w:val="-11"/>
        </w:rPr>
        <w:t xml:space="preserve"> </w:t>
      </w:r>
      <w:r>
        <w:t>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14:paraId="419680D1" w14:textId="6954A492" w:rsidR="002B3F7A" w:rsidRDefault="001B3B8A" w:rsidP="0065695C">
      <w:pPr>
        <w:pStyle w:val="a3"/>
        <w:spacing w:before="1"/>
        <w:ind w:right="222"/>
      </w:pPr>
      <w:r>
        <w:t>Развивает интерес детей к населенному пункту, в котором живут, переживание чувства удивления,</w:t>
      </w:r>
      <w:r>
        <w:rPr>
          <w:spacing w:val="-15"/>
        </w:rPr>
        <w:t xml:space="preserve"> </w:t>
      </w:r>
      <w:r>
        <w:t>восхищения</w:t>
      </w:r>
      <w:r>
        <w:rPr>
          <w:spacing w:val="-15"/>
        </w:rPr>
        <w:t xml:space="preserve"> </w:t>
      </w:r>
      <w:r>
        <w:t>достопримечательностями,</w:t>
      </w:r>
      <w:r>
        <w:rPr>
          <w:spacing w:val="-15"/>
        </w:rPr>
        <w:t xml:space="preserve"> </w:t>
      </w:r>
      <w:r>
        <w:t>событиям</w:t>
      </w:r>
      <w:r>
        <w:rPr>
          <w:spacing w:val="-15"/>
        </w:rPr>
        <w:t xml:space="preserve"> </w:t>
      </w:r>
      <w:r>
        <w:t>прошлого</w:t>
      </w:r>
      <w:r>
        <w:rPr>
          <w:spacing w:val="-15"/>
        </w:rPr>
        <w:t xml:space="preserve"> </w:t>
      </w:r>
      <w:r>
        <w:t>и</w:t>
      </w:r>
      <w:r>
        <w:rPr>
          <w:spacing w:val="-15"/>
        </w:rPr>
        <w:t xml:space="preserve"> </w:t>
      </w:r>
      <w:r>
        <w:t>настоящего.</w:t>
      </w:r>
      <w:r>
        <w:rPr>
          <w:spacing w:val="-15"/>
        </w:rPr>
        <w:t xml:space="preserve"> </w:t>
      </w:r>
      <w:r>
        <w:t>Способствует проявлению активной деятельностной позиции детей: непосредственное познание достопримечательностей</w:t>
      </w:r>
      <w:r>
        <w:rPr>
          <w:spacing w:val="39"/>
        </w:rPr>
        <w:t xml:space="preserve">  </w:t>
      </w:r>
      <w:r>
        <w:t>родного</w:t>
      </w:r>
      <w:r>
        <w:rPr>
          <w:spacing w:val="80"/>
          <w:w w:val="150"/>
        </w:rPr>
        <w:t xml:space="preserve"> </w:t>
      </w:r>
      <w:r>
        <w:t>населенного</w:t>
      </w:r>
      <w:r>
        <w:rPr>
          <w:spacing w:val="38"/>
        </w:rPr>
        <w:t xml:space="preserve">  </w:t>
      </w:r>
      <w:r>
        <w:t>пункта</w:t>
      </w:r>
      <w:r>
        <w:rPr>
          <w:spacing w:val="38"/>
        </w:rPr>
        <w:t xml:space="preserve">  </w:t>
      </w:r>
      <w:r>
        <w:t>на</w:t>
      </w:r>
      <w:r>
        <w:rPr>
          <w:spacing w:val="37"/>
        </w:rPr>
        <w:t xml:space="preserve">  </w:t>
      </w:r>
      <w:r>
        <w:t>прогулках</w:t>
      </w:r>
      <w:r>
        <w:rPr>
          <w:spacing w:val="38"/>
        </w:rPr>
        <w:t xml:space="preserve">  </w:t>
      </w:r>
      <w:r>
        <w:t>и</w:t>
      </w:r>
      <w:r>
        <w:rPr>
          <w:spacing w:val="38"/>
        </w:rPr>
        <w:t xml:space="preserve">  </w:t>
      </w:r>
      <w:r>
        <w:t>экскурсиях,</w:t>
      </w:r>
      <w:r>
        <w:rPr>
          <w:spacing w:val="37"/>
        </w:rPr>
        <w:t xml:space="preserve">  </w:t>
      </w:r>
      <w:r>
        <w:t>чтение</w:t>
      </w:r>
      <w:r w:rsidR="0065695C">
        <w:t xml:space="preserve"> </w:t>
      </w:r>
      <w:r>
        <w:t>произведений детской литературы, в которой представлена художественно-эстетическая оценка родного</w:t>
      </w:r>
      <w:r>
        <w:rPr>
          <w:spacing w:val="-1"/>
        </w:rPr>
        <w:t xml:space="preserve"> </w:t>
      </w:r>
      <w:r>
        <w:t>края.</w:t>
      </w:r>
      <w:r>
        <w:rPr>
          <w:spacing w:val="-1"/>
        </w:rPr>
        <w:t xml:space="preserve"> </w:t>
      </w:r>
      <w:r>
        <w:t>Учит детей действовать с</w:t>
      </w:r>
      <w:r>
        <w:rPr>
          <w:spacing w:val="-2"/>
        </w:rPr>
        <w:t xml:space="preserve"> </w:t>
      </w:r>
      <w:r>
        <w:t>картой, создавать коллажи и макеты</w:t>
      </w:r>
      <w:r>
        <w:rPr>
          <w:spacing w:val="-1"/>
        </w:rPr>
        <w:t xml:space="preserve"> </w:t>
      </w:r>
      <w:r>
        <w:t>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45D89A3B" w14:textId="77777777" w:rsidR="002B3F7A" w:rsidRDefault="001B3B8A">
      <w:pPr>
        <w:pStyle w:val="5"/>
        <w:numPr>
          <w:ilvl w:val="0"/>
          <w:numId w:val="225"/>
        </w:numPr>
        <w:tabs>
          <w:tab w:val="left" w:pos="1229"/>
        </w:tabs>
        <w:spacing w:before="1"/>
        <w:ind w:left="1229" w:hanging="308"/>
      </w:pPr>
      <w:r>
        <w:t>В</w:t>
      </w:r>
      <w:r>
        <w:rPr>
          <w:spacing w:val="-1"/>
        </w:rPr>
        <w:t xml:space="preserve"> </w:t>
      </w:r>
      <w:r>
        <w:t>сфере</w:t>
      </w:r>
      <w:r>
        <w:rPr>
          <w:spacing w:val="-1"/>
        </w:rPr>
        <w:t xml:space="preserve"> </w:t>
      </w:r>
      <w:r>
        <w:t>трудового</w:t>
      </w:r>
      <w:r>
        <w:rPr>
          <w:spacing w:val="1"/>
        </w:rPr>
        <w:t xml:space="preserve"> </w:t>
      </w:r>
      <w:r>
        <w:rPr>
          <w:spacing w:val="-2"/>
        </w:rPr>
        <w:t>воспитания.</w:t>
      </w:r>
    </w:p>
    <w:p w14:paraId="21A1AE24" w14:textId="77777777" w:rsidR="002B3F7A" w:rsidRDefault="001B3B8A">
      <w:pPr>
        <w:pStyle w:val="a3"/>
        <w:ind w:right="221"/>
      </w:pPr>
      <w: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w:t>
      </w:r>
      <w:r>
        <w:rPr>
          <w:spacing w:val="-1"/>
        </w:rPr>
        <w:t xml:space="preserve"> </w:t>
      </w:r>
      <w:r>
        <w:t>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w:t>
      </w:r>
      <w:r>
        <w:rPr>
          <w:spacing w:val="-4"/>
        </w:rPr>
        <w:t xml:space="preserve"> </w:t>
      </w:r>
      <w:r>
        <w:t>Организует</w:t>
      </w:r>
      <w:r>
        <w:rPr>
          <w:spacing w:val="-5"/>
        </w:rPr>
        <w:t xml:space="preserve"> </w:t>
      </w:r>
      <w:r>
        <w:t>этические</w:t>
      </w:r>
      <w:r>
        <w:rPr>
          <w:spacing w:val="-6"/>
        </w:rPr>
        <w:t xml:space="preserve"> </w:t>
      </w:r>
      <w:r>
        <w:t>беседы</w:t>
      </w:r>
      <w:r>
        <w:rPr>
          <w:spacing w:val="-5"/>
        </w:rPr>
        <w:t xml:space="preserve"> </w:t>
      </w:r>
      <w:r>
        <w:t>с</w:t>
      </w:r>
      <w:r>
        <w:rPr>
          <w:spacing w:val="-7"/>
        </w:rPr>
        <w:t xml:space="preserve"> </w:t>
      </w:r>
      <w:r>
        <w:t>детьми</w:t>
      </w:r>
      <w:r>
        <w:rPr>
          <w:spacing w:val="-5"/>
        </w:rPr>
        <w:t xml:space="preserve"> </w:t>
      </w:r>
      <w:r>
        <w:t>с</w:t>
      </w:r>
      <w:r>
        <w:rPr>
          <w:spacing w:val="-7"/>
        </w:rPr>
        <w:t xml:space="preserve"> </w:t>
      </w:r>
      <w:r>
        <w:t>целью</w:t>
      </w:r>
      <w:r>
        <w:rPr>
          <w:spacing w:val="-6"/>
        </w:rPr>
        <w:t xml:space="preserve"> </w:t>
      </w:r>
      <w:r>
        <w:t>обсуждения</w:t>
      </w:r>
      <w:r>
        <w:rPr>
          <w:spacing w:val="-5"/>
        </w:rPr>
        <w:t xml:space="preserve"> </w:t>
      </w:r>
      <w:r>
        <w:t>требований,</w:t>
      </w:r>
      <w:r>
        <w:rPr>
          <w:spacing w:val="-6"/>
        </w:rPr>
        <w:t xml:space="preserve"> </w:t>
      </w:r>
      <w:r>
        <w:t>предъявляемых</w:t>
      </w:r>
      <w:r>
        <w:rPr>
          <w:spacing w:val="-4"/>
        </w:rPr>
        <w:t xml:space="preserve"> </w:t>
      </w:r>
      <w:r>
        <w:t>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52A25359" w14:textId="77777777" w:rsidR="002B3F7A" w:rsidRDefault="001B3B8A">
      <w:pPr>
        <w:pStyle w:val="a3"/>
        <w:ind w:right="221"/>
      </w:pPr>
      <w:r>
        <w:lastRenderedPageBreak/>
        <w:t>Педагог создает игровые и проблемные ситуации для расширения представлений детей об обмене</w:t>
      </w:r>
      <w:r>
        <w:rPr>
          <w:spacing w:val="-15"/>
        </w:rPr>
        <w:t xml:space="preserve"> </w:t>
      </w:r>
      <w:r>
        <w:t>ценностями</w:t>
      </w:r>
      <w:r>
        <w:rPr>
          <w:spacing w:val="-15"/>
        </w:rPr>
        <w:t xml:space="preserve"> </w:t>
      </w:r>
      <w:r>
        <w:t>в</w:t>
      </w:r>
      <w:r>
        <w:rPr>
          <w:spacing w:val="-15"/>
        </w:rPr>
        <w:t xml:space="preserve"> </w:t>
      </w:r>
      <w:r>
        <w:t>процессе</w:t>
      </w:r>
      <w:r>
        <w:rPr>
          <w:spacing w:val="-15"/>
        </w:rPr>
        <w:t xml:space="preserve"> </w:t>
      </w:r>
      <w:r>
        <w:t>производства</w:t>
      </w:r>
      <w:r>
        <w:rPr>
          <w:spacing w:val="-15"/>
        </w:rPr>
        <w:t xml:space="preserve"> </w:t>
      </w:r>
      <w:r>
        <w:t>и</w:t>
      </w:r>
      <w:r>
        <w:rPr>
          <w:spacing w:val="-15"/>
        </w:rPr>
        <w:t xml:space="preserve"> </w:t>
      </w:r>
      <w:r>
        <w:t>потребления</w:t>
      </w:r>
      <w:r>
        <w:rPr>
          <w:spacing w:val="-15"/>
        </w:rPr>
        <w:t xml:space="preserve"> </w:t>
      </w:r>
      <w:r>
        <w:t>товаров</w:t>
      </w:r>
      <w:r>
        <w:rPr>
          <w:spacing w:val="-15"/>
        </w:rPr>
        <w:t xml:space="preserve"> </w:t>
      </w:r>
      <w:r>
        <w:t>и</w:t>
      </w:r>
      <w:r>
        <w:rPr>
          <w:spacing w:val="-15"/>
        </w:rPr>
        <w:t xml:space="preserve"> </w:t>
      </w:r>
      <w:r>
        <w:t>услуг,</w:t>
      </w:r>
      <w:r>
        <w:rPr>
          <w:spacing w:val="-15"/>
        </w:rPr>
        <w:t xml:space="preserve"> </w:t>
      </w:r>
      <w:r>
        <w:t>о</w:t>
      </w:r>
      <w:r>
        <w:rPr>
          <w:spacing w:val="-15"/>
        </w:rPr>
        <w:t xml:space="preserve"> </w:t>
      </w:r>
      <w:r>
        <w:t>денежных</w:t>
      </w:r>
      <w:r>
        <w:rPr>
          <w:spacing w:val="-15"/>
        </w:rPr>
        <w:t xml:space="preserve"> </w:t>
      </w:r>
      <w:r>
        <w:t>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386466FB" w14:textId="77777777" w:rsidR="002B3F7A" w:rsidRDefault="001B3B8A">
      <w:pPr>
        <w:pStyle w:val="a3"/>
        <w:spacing w:before="1"/>
        <w:ind w:right="221"/>
      </w:pPr>
      <w:r>
        <w:t>Поощряет инициативность и самостоятельность детей в процессах самообслуживания в группе</w:t>
      </w:r>
      <w:r>
        <w:rPr>
          <w:spacing w:val="-9"/>
        </w:rPr>
        <w:t xml:space="preserve"> </w:t>
      </w:r>
      <w:r>
        <w:t>(убрать</w:t>
      </w:r>
      <w:r>
        <w:rPr>
          <w:spacing w:val="-6"/>
        </w:rPr>
        <w:t xml:space="preserve"> </w:t>
      </w:r>
      <w:r>
        <w:t>постель</w:t>
      </w:r>
      <w:r>
        <w:rPr>
          <w:spacing w:val="-6"/>
        </w:rPr>
        <w:t xml:space="preserve"> </w:t>
      </w:r>
      <w:r>
        <w:t>после</w:t>
      </w:r>
      <w:r>
        <w:rPr>
          <w:spacing w:val="-9"/>
        </w:rPr>
        <w:t xml:space="preserve"> </w:t>
      </w:r>
      <w:r>
        <w:t>сна,</w:t>
      </w:r>
      <w:r>
        <w:rPr>
          <w:spacing w:val="-8"/>
        </w:rPr>
        <w:t xml:space="preserve"> </w:t>
      </w:r>
      <w:r>
        <w:t>расставить</w:t>
      </w:r>
      <w:r>
        <w:rPr>
          <w:spacing w:val="-6"/>
        </w:rPr>
        <w:t xml:space="preserve"> </w:t>
      </w:r>
      <w:r>
        <w:t>ровно</w:t>
      </w:r>
      <w:r>
        <w:rPr>
          <w:spacing w:val="-8"/>
        </w:rPr>
        <w:t xml:space="preserve"> </w:t>
      </w:r>
      <w:r>
        <w:t>стулья</w:t>
      </w:r>
      <w:r>
        <w:rPr>
          <w:spacing w:val="-8"/>
        </w:rPr>
        <w:t xml:space="preserve"> </w:t>
      </w:r>
      <w:r>
        <w:t>за</w:t>
      </w:r>
      <w:r>
        <w:rPr>
          <w:spacing w:val="-9"/>
        </w:rPr>
        <w:t xml:space="preserve"> </w:t>
      </w:r>
      <w:r>
        <w:t>столами</w:t>
      </w:r>
      <w:r>
        <w:rPr>
          <w:spacing w:val="-5"/>
        </w:rPr>
        <w:t xml:space="preserve"> </w:t>
      </w:r>
      <w:r>
        <w:t>в</w:t>
      </w:r>
      <w:r>
        <w:rPr>
          <w:spacing w:val="-9"/>
        </w:rPr>
        <w:t xml:space="preserve"> </w:t>
      </w:r>
      <w:r>
        <w:t>зоне</w:t>
      </w:r>
      <w:r>
        <w:rPr>
          <w:spacing w:val="-6"/>
        </w:rPr>
        <w:t xml:space="preserve"> </w:t>
      </w:r>
      <w:r>
        <w:t>учебной</w:t>
      </w:r>
      <w:r>
        <w:rPr>
          <w:spacing w:val="-7"/>
        </w:rPr>
        <w:t xml:space="preserve"> </w:t>
      </w:r>
      <w:r>
        <w:t>деятельности), создает проблемные и игровые ситуации для развития умений выполнять отдельные трудовые действия,</w:t>
      </w:r>
      <w:r>
        <w:rPr>
          <w:spacing w:val="-9"/>
        </w:rPr>
        <w:t xml:space="preserve"> </w:t>
      </w:r>
      <w:r>
        <w:t>привлекает</w:t>
      </w:r>
      <w:r>
        <w:rPr>
          <w:spacing w:val="-7"/>
        </w:rPr>
        <w:t xml:space="preserve"> </w:t>
      </w:r>
      <w:r>
        <w:t>к</w:t>
      </w:r>
      <w:r>
        <w:rPr>
          <w:spacing w:val="-10"/>
        </w:rPr>
        <w:t xml:space="preserve"> </w:t>
      </w:r>
      <w:r>
        <w:t>решению</w:t>
      </w:r>
      <w:r>
        <w:rPr>
          <w:spacing w:val="-8"/>
        </w:rPr>
        <w:t xml:space="preserve"> </w:t>
      </w:r>
      <w:r>
        <w:t>поставленных</w:t>
      </w:r>
      <w:r>
        <w:rPr>
          <w:spacing w:val="-8"/>
        </w:rPr>
        <w:t xml:space="preserve"> </w:t>
      </w:r>
      <w:r>
        <w:t>задач</w:t>
      </w:r>
      <w:r>
        <w:rPr>
          <w:spacing w:val="-9"/>
        </w:rPr>
        <w:t xml:space="preserve"> </w:t>
      </w:r>
      <w:r>
        <w:t>родителей</w:t>
      </w:r>
      <w:r>
        <w:rPr>
          <w:spacing w:val="-8"/>
        </w:rPr>
        <w:t xml:space="preserve"> </w:t>
      </w:r>
      <w:r>
        <w:t>(законных</w:t>
      </w:r>
      <w:r>
        <w:rPr>
          <w:spacing w:val="-8"/>
        </w:rPr>
        <w:t xml:space="preserve"> </w:t>
      </w:r>
      <w:r>
        <w:t>представителей)</w:t>
      </w:r>
      <w:r>
        <w:rPr>
          <w:spacing w:val="-9"/>
        </w:rPr>
        <w:t xml:space="preserve"> </w:t>
      </w:r>
      <w:r>
        <w:t>с</w:t>
      </w:r>
      <w:r>
        <w:rPr>
          <w:spacing w:val="-8"/>
        </w:rPr>
        <w:t xml:space="preserve"> </w:t>
      </w:r>
      <w:r>
        <w:t>целью создания</w:t>
      </w:r>
      <w:r>
        <w:rPr>
          <w:spacing w:val="-12"/>
        </w:rPr>
        <w:t xml:space="preserve"> </w:t>
      </w:r>
      <w:r>
        <w:t>дома</w:t>
      </w:r>
      <w:r>
        <w:rPr>
          <w:spacing w:val="-12"/>
        </w:rPr>
        <w:t xml:space="preserve"> </w:t>
      </w:r>
      <w:r>
        <w:t>условий</w:t>
      </w:r>
      <w:r>
        <w:rPr>
          <w:spacing w:val="-11"/>
        </w:rPr>
        <w:t xml:space="preserve"> </w:t>
      </w:r>
      <w:r>
        <w:t>для</w:t>
      </w:r>
      <w:r>
        <w:rPr>
          <w:spacing w:val="-12"/>
        </w:rPr>
        <w:t xml:space="preserve"> </w:t>
      </w:r>
      <w:r>
        <w:t>развития</w:t>
      </w:r>
      <w:r>
        <w:rPr>
          <w:spacing w:val="-12"/>
        </w:rPr>
        <w:t xml:space="preserve"> </w:t>
      </w:r>
      <w:r>
        <w:t>умений</w:t>
      </w:r>
      <w:r>
        <w:rPr>
          <w:spacing w:val="-11"/>
        </w:rPr>
        <w:t xml:space="preserve"> </w:t>
      </w:r>
      <w:r>
        <w:t>реализовывать</w:t>
      </w:r>
      <w:r>
        <w:rPr>
          <w:spacing w:val="-11"/>
        </w:rPr>
        <w:t xml:space="preserve"> </w:t>
      </w:r>
      <w:r>
        <w:t>элементы</w:t>
      </w:r>
      <w:r>
        <w:rPr>
          <w:spacing w:val="-12"/>
        </w:rPr>
        <w:t xml:space="preserve"> </w:t>
      </w:r>
      <w:r>
        <w:t>хозяйственно-бытового</w:t>
      </w:r>
      <w:r>
        <w:rPr>
          <w:spacing w:val="-14"/>
        </w:rPr>
        <w:t xml:space="preserve"> </w:t>
      </w:r>
      <w:r>
        <w:t>труда: вымыть</w:t>
      </w:r>
      <w:r>
        <w:rPr>
          <w:spacing w:val="-15"/>
        </w:rPr>
        <w:t xml:space="preserve"> </w:t>
      </w:r>
      <w:r>
        <w:t>тарелку</w:t>
      </w:r>
      <w:r>
        <w:rPr>
          <w:spacing w:val="-15"/>
        </w:rPr>
        <w:t xml:space="preserve"> </w:t>
      </w:r>
      <w:r>
        <w:t>после</w:t>
      </w:r>
      <w:r>
        <w:rPr>
          <w:spacing w:val="-15"/>
        </w:rPr>
        <w:t xml:space="preserve"> </w:t>
      </w:r>
      <w:r>
        <w:t>обеда,</w:t>
      </w:r>
      <w:r>
        <w:rPr>
          <w:spacing w:val="-15"/>
        </w:rPr>
        <w:t xml:space="preserve"> </w:t>
      </w:r>
      <w:r>
        <w:t>вытереть</w:t>
      </w:r>
      <w:r>
        <w:rPr>
          <w:spacing w:val="-15"/>
        </w:rPr>
        <w:t xml:space="preserve"> </w:t>
      </w:r>
      <w:r>
        <w:t>пыль</w:t>
      </w:r>
      <w:r>
        <w:rPr>
          <w:spacing w:val="-15"/>
        </w:rPr>
        <w:t xml:space="preserve"> </w:t>
      </w:r>
      <w:r>
        <w:t>в</w:t>
      </w:r>
      <w:r>
        <w:rPr>
          <w:spacing w:val="-15"/>
        </w:rPr>
        <w:t xml:space="preserve"> </w:t>
      </w:r>
      <w:r>
        <w:t>комнате,</w:t>
      </w:r>
      <w:r>
        <w:rPr>
          <w:spacing w:val="-15"/>
        </w:rPr>
        <w:t xml:space="preserve"> </w:t>
      </w:r>
      <w:r>
        <w:t>застелить</w:t>
      </w:r>
      <w:r>
        <w:rPr>
          <w:spacing w:val="-15"/>
        </w:rPr>
        <w:t xml:space="preserve"> </w:t>
      </w:r>
      <w:r>
        <w:t>кровать,</w:t>
      </w:r>
      <w:r>
        <w:rPr>
          <w:spacing w:val="-15"/>
        </w:rPr>
        <w:t xml:space="preserve"> </w:t>
      </w:r>
      <w:r>
        <w:t>погладить</w:t>
      </w:r>
      <w:r>
        <w:rPr>
          <w:spacing w:val="-15"/>
        </w:rPr>
        <w:t xml:space="preserve"> </w:t>
      </w:r>
      <w:r>
        <w:t>носовой</w:t>
      </w:r>
      <w:r>
        <w:rPr>
          <w:spacing w:val="-15"/>
        </w:rPr>
        <w:t xml:space="preserve"> </w:t>
      </w:r>
      <w:r>
        <w:t>платок, покормить домашнего питомца и тому подобное.</w:t>
      </w:r>
    </w:p>
    <w:p w14:paraId="7ECF895D" w14:textId="77777777" w:rsidR="002B3F7A" w:rsidRDefault="001B3B8A">
      <w:pPr>
        <w:pStyle w:val="a3"/>
        <w:spacing w:before="1"/>
        <w:ind w:right="221"/>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r>
        <w:rPr>
          <w:spacing w:val="-13"/>
        </w:rPr>
        <w:t xml:space="preserve"> </w:t>
      </w:r>
      <w:r>
        <w:t>знакомит</w:t>
      </w:r>
      <w:r>
        <w:rPr>
          <w:spacing w:val="-11"/>
        </w:rPr>
        <w:t xml:space="preserve"> </w:t>
      </w:r>
      <w:r>
        <w:t>детей</w:t>
      </w:r>
      <w:r>
        <w:rPr>
          <w:spacing w:val="-12"/>
        </w:rPr>
        <w:t xml:space="preserve"> </w:t>
      </w:r>
      <w:r>
        <w:t>с</w:t>
      </w:r>
      <w:r>
        <w:rPr>
          <w:spacing w:val="-14"/>
        </w:rPr>
        <w:t xml:space="preserve"> </w:t>
      </w:r>
      <w:r>
        <w:t>правилами</w:t>
      </w:r>
      <w:r>
        <w:rPr>
          <w:spacing w:val="-12"/>
        </w:rPr>
        <w:t xml:space="preserve"> </w:t>
      </w:r>
      <w:r>
        <w:t>использования</w:t>
      </w:r>
      <w:r>
        <w:rPr>
          <w:spacing w:val="-11"/>
        </w:rPr>
        <w:t xml:space="preserve"> </w:t>
      </w:r>
      <w:r>
        <w:t>инструментов</w:t>
      </w:r>
      <w:r>
        <w:rPr>
          <w:spacing w:val="-11"/>
        </w:rPr>
        <w:t xml:space="preserve"> </w:t>
      </w:r>
      <w:r>
        <w:t>труда</w:t>
      </w:r>
      <w:r>
        <w:rPr>
          <w:spacing w:val="-11"/>
        </w:rPr>
        <w:t xml:space="preserve"> </w:t>
      </w:r>
      <w:r>
        <w:t>-</w:t>
      </w:r>
      <w:r>
        <w:rPr>
          <w:spacing w:val="-11"/>
        </w:rPr>
        <w:t xml:space="preserve"> </w:t>
      </w:r>
      <w:r>
        <w:t>ножниц,</w:t>
      </w:r>
      <w:r>
        <w:rPr>
          <w:spacing w:val="-12"/>
        </w:rPr>
        <w:t xml:space="preserve"> </w:t>
      </w:r>
      <w:r>
        <w:t>иголки</w:t>
      </w:r>
      <w:r>
        <w:rPr>
          <w:spacing w:val="-11"/>
        </w:rPr>
        <w:t xml:space="preserve"> </w:t>
      </w:r>
      <w:r>
        <w:t>и</w:t>
      </w:r>
      <w:r>
        <w:rPr>
          <w:spacing w:val="-14"/>
        </w:rPr>
        <w:t xml:space="preserve"> </w:t>
      </w:r>
      <w:r>
        <w:t xml:space="preserve">тому </w:t>
      </w:r>
      <w:r>
        <w:rPr>
          <w:spacing w:val="-2"/>
        </w:rPr>
        <w:t>подобное.</w:t>
      </w:r>
    </w:p>
    <w:p w14:paraId="7AD5C159" w14:textId="77777777" w:rsidR="002B3F7A" w:rsidRDefault="001B3B8A">
      <w:pPr>
        <w:pStyle w:val="5"/>
        <w:numPr>
          <w:ilvl w:val="0"/>
          <w:numId w:val="225"/>
        </w:numPr>
        <w:tabs>
          <w:tab w:val="left" w:pos="1239"/>
        </w:tabs>
        <w:ind w:left="1239" w:hanging="318"/>
      </w:pPr>
      <w:r>
        <w:t>В</w:t>
      </w:r>
      <w:r>
        <w:rPr>
          <w:spacing w:val="-4"/>
        </w:rPr>
        <w:t xml:space="preserve"> </w:t>
      </w:r>
      <w:r>
        <w:t>области</w:t>
      </w:r>
      <w:r>
        <w:rPr>
          <w:spacing w:val="-4"/>
        </w:rPr>
        <w:t xml:space="preserve"> </w:t>
      </w:r>
      <w:r>
        <w:t>формирования</w:t>
      </w:r>
      <w:r>
        <w:rPr>
          <w:spacing w:val="-2"/>
        </w:rPr>
        <w:t xml:space="preserve"> </w:t>
      </w:r>
      <w:r>
        <w:t>безопасного</w:t>
      </w:r>
      <w:r>
        <w:rPr>
          <w:spacing w:val="-2"/>
        </w:rPr>
        <w:t xml:space="preserve"> поведения.</w:t>
      </w:r>
    </w:p>
    <w:p w14:paraId="75676A3E" w14:textId="77777777" w:rsidR="002B3F7A" w:rsidRDefault="001B3B8A">
      <w:pPr>
        <w:pStyle w:val="a3"/>
        <w:ind w:right="222"/>
      </w:pPr>
      <w: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1B63B08E" w14:textId="77777777" w:rsidR="002B3F7A" w:rsidRDefault="001B3B8A">
      <w:pPr>
        <w:pStyle w:val="a3"/>
        <w:ind w:right="224"/>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5A78FDF1" w14:textId="77777777" w:rsidR="002B3F7A" w:rsidRDefault="001B3B8A">
      <w:pPr>
        <w:pStyle w:val="a3"/>
        <w:ind w:right="224"/>
      </w:pPr>
      <w: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w:t>
      </w:r>
      <w:r>
        <w:rPr>
          <w:spacing w:val="-2"/>
        </w:rPr>
        <w:t>помощи.</w:t>
      </w:r>
    </w:p>
    <w:p w14:paraId="6EB2F5E4" w14:textId="77777777" w:rsidR="002B3F7A" w:rsidRDefault="001B3B8A">
      <w:pPr>
        <w:pStyle w:val="a3"/>
        <w:spacing w:before="1"/>
        <w:ind w:right="221"/>
      </w:pPr>
      <w: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другие)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14:paraId="629028E2" w14:textId="77777777" w:rsidR="002B3F7A" w:rsidRDefault="001B3B8A">
      <w:pPr>
        <w:pStyle w:val="a3"/>
        <w:ind w:right="221"/>
      </w:pPr>
      <w: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4F7D4616" w14:textId="77777777" w:rsidR="002B3F7A" w:rsidRDefault="001B3B8A">
      <w:pPr>
        <w:pStyle w:val="a3"/>
        <w:ind w:right="224"/>
      </w:pPr>
      <w:r>
        <w:t>Обсуждает с детьми безопасные правила использования цифровых ресурсов, правила пользования</w:t>
      </w:r>
      <w:r>
        <w:rPr>
          <w:spacing w:val="44"/>
        </w:rPr>
        <w:t xml:space="preserve"> </w:t>
      </w:r>
      <w:r>
        <w:t>мобильными</w:t>
      </w:r>
      <w:r>
        <w:rPr>
          <w:spacing w:val="48"/>
        </w:rPr>
        <w:t xml:space="preserve"> </w:t>
      </w:r>
      <w:r>
        <w:t>телефонами</w:t>
      </w:r>
      <w:r>
        <w:rPr>
          <w:spacing w:val="46"/>
        </w:rPr>
        <w:t xml:space="preserve"> </w:t>
      </w:r>
      <w:r>
        <w:t>с</w:t>
      </w:r>
      <w:r>
        <w:rPr>
          <w:spacing w:val="47"/>
        </w:rPr>
        <w:t xml:space="preserve"> </w:t>
      </w:r>
      <w:r>
        <w:t>учетом</w:t>
      </w:r>
      <w:r>
        <w:rPr>
          <w:spacing w:val="46"/>
        </w:rPr>
        <w:t xml:space="preserve"> </w:t>
      </w:r>
      <w:r>
        <w:t>требований</w:t>
      </w:r>
      <w:r>
        <w:rPr>
          <w:spacing w:val="44"/>
        </w:rPr>
        <w:t xml:space="preserve"> </w:t>
      </w:r>
      <w:r>
        <w:t>Санитарных</w:t>
      </w:r>
      <w:r>
        <w:rPr>
          <w:spacing w:val="47"/>
        </w:rPr>
        <w:t xml:space="preserve"> </w:t>
      </w:r>
      <w:r>
        <w:t>правил</w:t>
      </w:r>
      <w:r>
        <w:rPr>
          <w:spacing w:val="44"/>
        </w:rPr>
        <w:t xml:space="preserve"> </w:t>
      </w:r>
      <w:r>
        <w:t>СП</w:t>
      </w:r>
      <w:r>
        <w:rPr>
          <w:spacing w:val="46"/>
        </w:rPr>
        <w:t xml:space="preserve"> </w:t>
      </w:r>
      <w:r>
        <w:t>2.4.3648-</w:t>
      </w:r>
      <w:r>
        <w:rPr>
          <w:spacing w:val="-5"/>
        </w:rPr>
        <w:t>20</w:t>
      </w:r>
    </w:p>
    <w:p w14:paraId="13F6879F" w14:textId="77777777" w:rsidR="002B3F7A" w:rsidRDefault="001B3B8A">
      <w:pPr>
        <w:pStyle w:val="a3"/>
        <w:ind w:firstLine="0"/>
      </w:pPr>
      <w:r>
        <w:t>«Санитарно-эпидемиологические</w:t>
      </w:r>
      <w:r>
        <w:rPr>
          <w:spacing w:val="58"/>
        </w:rPr>
        <w:t xml:space="preserve"> </w:t>
      </w:r>
      <w:r>
        <w:t>требования</w:t>
      </w:r>
      <w:r>
        <w:rPr>
          <w:spacing w:val="56"/>
        </w:rPr>
        <w:t xml:space="preserve"> </w:t>
      </w:r>
      <w:r>
        <w:t>к</w:t>
      </w:r>
      <w:r>
        <w:rPr>
          <w:spacing w:val="58"/>
        </w:rPr>
        <w:t xml:space="preserve"> </w:t>
      </w:r>
      <w:r>
        <w:t>организациям</w:t>
      </w:r>
      <w:r>
        <w:rPr>
          <w:spacing w:val="56"/>
        </w:rPr>
        <w:t xml:space="preserve"> </w:t>
      </w:r>
      <w:r>
        <w:t>воспитания</w:t>
      </w:r>
      <w:r>
        <w:rPr>
          <w:spacing w:val="56"/>
        </w:rPr>
        <w:t xml:space="preserve"> </w:t>
      </w:r>
      <w:r>
        <w:t>и</w:t>
      </w:r>
      <w:r>
        <w:rPr>
          <w:spacing w:val="58"/>
        </w:rPr>
        <w:t xml:space="preserve"> </w:t>
      </w:r>
      <w:r>
        <w:t>обучения,</w:t>
      </w:r>
      <w:r>
        <w:rPr>
          <w:spacing w:val="59"/>
        </w:rPr>
        <w:t xml:space="preserve"> </w:t>
      </w:r>
      <w:r>
        <w:t>отдыха</w:t>
      </w:r>
      <w:r>
        <w:rPr>
          <w:spacing w:val="55"/>
        </w:rPr>
        <w:t xml:space="preserve"> </w:t>
      </w:r>
      <w:r>
        <w:rPr>
          <w:spacing w:val="-10"/>
        </w:rPr>
        <w:t>и</w:t>
      </w:r>
    </w:p>
    <w:p w14:paraId="4BA873EF" w14:textId="77777777" w:rsidR="002B3F7A" w:rsidRDefault="001B3B8A">
      <w:pPr>
        <w:pStyle w:val="a3"/>
        <w:spacing w:before="64"/>
        <w:ind w:right="221" w:firstLine="0"/>
      </w:pPr>
      <w:proofErr w:type="gramStart"/>
      <w:r>
        <w:t>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w:t>
      </w:r>
      <w:r>
        <w:rPr>
          <w:spacing w:val="-3"/>
        </w:rPr>
        <w:t xml:space="preserve"> </w:t>
      </w:r>
      <w:r>
        <w:t>до</w:t>
      </w:r>
      <w:r>
        <w:rPr>
          <w:spacing w:val="-3"/>
        </w:rPr>
        <w:t xml:space="preserve"> </w:t>
      </w:r>
      <w:r>
        <w:t>1</w:t>
      </w:r>
      <w:r>
        <w:rPr>
          <w:spacing w:val="-3"/>
        </w:rPr>
        <w:t xml:space="preserve"> </w:t>
      </w:r>
      <w:r>
        <w:t>января</w:t>
      </w:r>
      <w:r>
        <w:rPr>
          <w:spacing w:val="-3"/>
        </w:rPr>
        <w:t xml:space="preserve"> </w:t>
      </w:r>
      <w:r>
        <w:t>2027</w:t>
      </w:r>
      <w:r>
        <w:rPr>
          <w:spacing w:val="-3"/>
        </w:rPr>
        <w:t xml:space="preserve"> </w:t>
      </w:r>
      <w:r>
        <w:t>года</w:t>
      </w:r>
      <w:r>
        <w:rPr>
          <w:spacing w:val="-4"/>
        </w:rPr>
        <w:t xml:space="preserve"> </w:t>
      </w:r>
      <w:r>
        <w:t>(далее</w:t>
      </w:r>
      <w:r>
        <w:rPr>
          <w:spacing w:val="-4"/>
        </w:rPr>
        <w:t xml:space="preserve"> </w:t>
      </w:r>
      <w:r>
        <w:t>-</w:t>
      </w:r>
      <w:r>
        <w:rPr>
          <w:spacing w:val="-4"/>
        </w:rPr>
        <w:t xml:space="preserve"> </w:t>
      </w:r>
      <w:r>
        <w:t>СП</w:t>
      </w:r>
      <w:r>
        <w:rPr>
          <w:spacing w:val="-4"/>
        </w:rPr>
        <w:t xml:space="preserve"> </w:t>
      </w:r>
      <w:r>
        <w:t>2.4.3648-20),</w:t>
      </w:r>
      <w:r>
        <w:rPr>
          <w:spacing w:val="-4"/>
        </w:rPr>
        <w:t xml:space="preserve"> </w:t>
      </w:r>
      <w:r>
        <w:t>и</w:t>
      </w:r>
      <w:r>
        <w:rPr>
          <w:spacing w:val="-2"/>
        </w:rPr>
        <w:t xml:space="preserve"> </w:t>
      </w:r>
      <w:r>
        <w:t>Санитарных</w:t>
      </w:r>
      <w:r>
        <w:rPr>
          <w:spacing w:val="-2"/>
        </w:rPr>
        <w:t xml:space="preserve"> </w:t>
      </w:r>
      <w:r>
        <w:t>правил</w:t>
      </w:r>
      <w:r>
        <w:rPr>
          <w:spacing w:val="-3"/>
        </w:rPr>
        <w:t xml:space="preserve"> </w:t>
      </w:r>
      <w:r>
        <w:t>и</w:t>
      </w:r>
      <w:r>
        <w:rPr>
          <w:spacing w:val="-5"/>
        </w:rPr>
        <w:t xml:space="preserve"> </w:t>
      </w:r>
      <w:r>
        <w:t>норм</w:t>
      </w:r>
      <w:r>
        <w:rPr>
          <w:spacing w:val="-4"/>
        </w:rPr>
        <w:t xml:space="preserve"> </w:t>
      </w:r>
      <w:r>
        <w:t>СанПиН 1.2.3685-21 «Гигиенические нормативы и требования к обеспечению безопасности и (или) безвредности для человека факторов</w:t>
      </w:r>
      <w:proofErr w:type="gramEnd"/>
      <w:r>
        <w:t xml:space="preserve"> </w:t>
      </w:r>
      <w:proofErr w:type="gramStart"/>
      <w:r>
        <w:t>среды обитания», утвержденных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roofErr w:type="gramEnd"/>
    </w:p>
    <w:p w14:paraId="187475DD" w14:textId="77777777" w:rsidR="002B3F7A" w:rsidRDefault="001B3B8A">
      <w:pPr>
        <w:pStyle w:val="a6"/>
        <w:numPr>
          <w:ilvl w:val="3"/>
          <w:numId w:val="238"/>
        </w:numPr>
        <w:tabs>
          <w:tab w:val="left" w:pos="1652"/>
        </w:tabs>
        <w:spacing w:before="121"/>
        <w:ind w:left="1652" w:hanging="731"/>
        <w:rPr>
          <w:b/>
          <w:sz w:val="24"/>
        </w:rPr>
      </w:pPr>
      <w:r>
        <w:rPr>
          <w:b/>
          <w:sz w:val="24"/>
        </w:rPr>
        <w:t>Решение</w:t>
      </w:r>
      <w:r>
        <w:rPr>
          <w:b/>
          <w:spacing w:val="64"/>
          <w:w w:val="150"/>
          <w:sz w:val="24"/>
        </w:rPr>
        <w:t xml:space="preserve"> </w:t>
      </w:r>
      <w:r>
        <w:rPr>
          <w:b/>
          <w:sz w:val="24"/>
        </w:rPr>
        <w:t>совокупных</w:t>
      </w:r>
      <w:r>
        <w:rPr>
          <w:b/>
          <w:spacing w:val="65"/>
          <w:w w:val="150"/>
          <w:sz w:val="24"/>
        </w:rPr>
        <w:t xml:space="preserve"> </w:t>
      </w:r>
      <w:r>
        <w:rPr>
          <w:b/>
          <w:sz w:val="24"/>
        </w:rPr>
        <w:t>задач</w:t>
      </w:r>
      <w:r>
        <w:rPr>
          <w:b/>
          <w:spacing w:val="65"/>
          <w:w w:val="150"/>
          <w:sz w:val="24"/>
        </w:rPr>
        <w:t xml:space="preserve"> </w:t>
      </w:r>
      <w:r>
        <w:rPr>
          <w:b/>
          <w:sz w:val="24"/>
        </w:rPr>
        <w:t>воспитания</w:t>
      </w:r>
      <w:r>
        <w:rPr>
          <w:b/>
          <w:spacing w:val="62"/>
          <w:w w:val="150"/>
          <w:sz w:val="24"/>
        </w:rPr>
        <w:t xml:space="preserve"> </w:t>
      </w:r>
      <w:r>
        <w:rPr>
          <w:b/>
          <w:sz w:val="24"/>
        </w:rPr>
        <w:t>в</w:t>
      </w:r>
      <w:r>
        <w:rPr>
          <w:b/>
          <w:spacing w:val="65"/>
          <w:w w:val="150"/>
          <w:sz w:val="24"/>
        </w:rPr>
        <w:t xml:space="preserve"> </w:t>
      </w:r>
      <w:r>
        <w:rPr>
          <w:b/>
          <w:sz w:val="24"/>
        </w:rPr>
        <w:t>рамках</w:t>
      </w:r>
      <w:r>
        <w:rPr>
          <w:b/>
          <w:spacing w:val="63"/>
          <w:w w:val="150"/>
          <w:sz w:val="24"/>
        </w:rPr>
        <w:t xml:space="preserve"> </w:t>
      </w:r>
      <w:r>
        <w:rPr>
          <w:b/>
          <w:sz w:val="24"/>
        </w:rPr>
        <w:t>образовательной</w:t>
      </w:r>
      <w:r>
        <w:rPr>
          <w:b/>
          <w:spacing w:val="67"/>
          <w:w w:val="150"/>
          <w:sz w:val="24"/>
        </w:rPr>
        <w:t xml:space="preserve"> </w:t>
      </w:r>
      <w:r>
        <w:rPr>
          <w:b/>
          <w:spacing w:val="-2"/>
          <w:sz w:val="24"/>
        </w:rPr>
        <w:t>области</w:t>
      </w:r>
    </w:p>
    <w:p w14:paraId="46DA5130" w14:textId="77777777" w:rsidR="002B3F7A" w:rsidRDefault="001B3B8A">
      <w:pPr>
        <w:ind w:left="213"/>
        <w:rPr>
          <w:b/>
          <w:sz w:val="24"/>
        </w:rPr>
      </w:pPr>
      <w:r>
        <w:rPr>
          <w:b/>
          <w:sz w:val="24"/>
        </w:rPr>
        <w:t>«Социально-коммуникативное</w:t>
      </w:r>
      <w:r>
        <w:rPr>
          <w:b/>
          <w:spacing w:val="-14"/>
          <w:sz w:val="24"/>
        </w:rPr>
        <w:t xml:space="preserve"> </w:t>
      </w:r>
      <w:r>
        <w:rPr>
          <w:b/>
          <w:spacing w:val="-2"/>
          <w:sz w:val="24"/>
        </w:rPr>
        <w:t>развитие»</w:t>
      </w:r>
    </w:p>
    <w:p w14:paraId="4069773A" w14:textId="77777777" w:rsidR="002B3F7A" w:rsidRDefault="001B3B8A">
      <w:pPr>
        <w:spacing w:before="120"/>
        <w:ind w:left="213"/>
        <w:rPr>
          <w:b/>
          <w:sz w:val="24"/>
        </w:rPr>
      </w:pPr>
      <w:r>
        <w:rPr>
          <w:b/>
          <w:sz w:val="24"/>
        </w:rPr>
        <w:lastRenderedPageBreak/>
        <w:t>направлено</w:t>
      </w:r>
      <w:r>
        <w:rPr>
          <w:b/>
          <w:spacing w:val="43"/>
          <w:sz w:val="24"/>
        </w:rPr>
        <w:t xml:space="preserve"> </w:t>
      </w:r>
      <w:r>
        <w:rPr>
          <w:b/>
          <w:sz w:val="24"/>
        </w:rPr>
        <w:t>на</w:t>
      </w:r>
      <w:r>
        <w:rPr>
          <w:b/>
          <w:spacing w:val="45"/>
          <w:sz w:val="24"/>
        </w:rPr>
        <w:t xml:space="preserve"> </w:t>
      </w:r>
      <w:r>
        <w:rPr>
          <w:b/>
          <w:sz w:val="24"/>
        </w:rPr>
        <w:t>приобщение</w:t>
      </w:r>
      <w:r>
        <w:rPr>
          <w:b/>
          <w:spacing w:val="48"/>
          <w:sz w:val="24"/>
        </w:rPr>
        <w:t xml:space="preserve"> </w:t>
      </w:r>
      <w:r>
        <w:rPr>
          <w:b/>
          <w:sz w:val="24"/>
        </w:rPr>
        <w:t>детей</w:t>
      </w:r>
      <w:r>
        <w:rPr>
          <w:b/>
          <w:spacing w:val="47"/>
          <w:sz w:val="24"/>
        </w:rPr>
        <w:t xml:space="preserve"> </w:t>
      </w:r>
      <w:r>
        <w:rPr>
          <w:b/>
          <w:sz w:val="24"/>
        </w:rPr>
        <w:t>к</w:t>
      </w:r>
      <w:r>
        <w:rPr>
          <w:b/>
          <w:spacing w:val="45"/>
          <w:sz w:val="24"/>
        </w:rPr>
        <w:t xml:space="preserve"> </w:t>
      </w:r>
      <w:r>
        <w:rPr>
          <w:b/>
          <w:sz w:val="24"/>
        </w:rPr>
        <w:t>ценностям</w:t>
      </w:r>
      <w:r>
        <w:rPr>
          <w:b/>
          <w:spacing w:val="46"/>
          <w:sz w:val="24"/>
        </w:rPr>
        <w:t xml:space="preserve"> </w:t>
      </w:r>
      <w:r>
        <w:rPr>
          <w:b/>
          <w:sz w:val="24"/>
        </w:rPr>
        <w:t>«Родина»,</w:t>
      </w:r>
      <w:r>
        <w:rPr>
          <w:b/>
          <w:spacing w:val="45"/>
          <w:sz w:val="24"/>
        </w:rPr>
        <w:t xml:space="preserve"> </w:t>
      </w:r>
      <w:r>
        <w:rPr>
          <w:b/>
          <w:sz w:val="24"/>
        </w:rPr>
        <w:t>«Природа»,</w:t>
      </w:r>
      <w:r>
        <w:rPr>
          <w:b/>
          <w:spacing w:val="47"/>
          <w:sz w:val="24"/>
        </w:rPr>
        <w:t xml:space="preserve"> </w:t>
      </w:r>
      <w:r>
        <w:rPr>
          <w:b/>
          <w:sz w:val="24"/>
        </w:rPr>
        <w:t>«Семья»,</w:t>
      </w:r>
      <w:r>
        <w:rPr>
          <w:b/>
          <w:spacing w:val="46"/>
          <w:sz w:val="24"/>
        </w:rPr>
        <w:t xml:space="preserve"> </w:t>
      </w:r>
      <w:r>
        <w:rPr>
          <w:b/>
          <w:spacing w:val="-2"/>
          <w:sz w:val="24"/>
        </w:rPr>
        <w:t>«Человек»,</w:t>
      </w:r>
    </w:p>
    <w:p w14:paraId="290FCF47" w14:textId="77777777" w:rsidR="002B3F7A" w:rsidRDefault="001B3B8A">
      <w:pPr>
        <w:ind w:left="213"/>
        <w:rPr>
          <w:b/>
          <w:sz w:val="24"/>
        </w:rPr>
      </w:pPr>
      <w:r>
        <w:rPr>
          <w:b/>
          <w:sz w:val="24"/>
        </w:rPr>
        <w:t>«Жизнь»,</w:t>
      </w:r>
      <w:r>
        <w:rPr>
          <w:b/>
          <w:spacing w:val="40"/>
          <w:sz w:val="24"/>
        </w:rPr>
        <w:t xml:space="preserve"> </w:t>
      </w:r>
      <w:r>
        <w:rPr>
          <w:b/>
          <w:sz w:val="24"/>
        </w:rPr>
        <w:t>«Милосердие»,</w:t>
      </w:r>
      <w:r>
        <w:rPr>
          <w:b/>
          <w:spacing w:val="40"/>
          <w:sz w:val="24"/>
        </w:rPr>
        <w:t xml:space="preserve"> </w:t>
      </w:r>
      <w:r>
        <w:rPr>
          <w:b/>
          <w:sz w:val="24"/>
        </w:rPr>
        <w:t>«Добро»,</w:t>
      </w:r>
      <w:r>
        <w:rPr>
          <w:b/>
          <w:spacing w:val="40"/>
          <w:sz w:val="24"/>
        </w:rPr>
        <w:t xml:space="preserve"> </w:t>
      </w:r>
      <w:r>
        <w:rPr>
          <w:b/>
          <w:sz w:val="24"/>
        </w:rPr>
        <w:t>«Дружба»,</w:t>
      </w:r>
      <w:r>
        <w:rPr>
          <w:b/>
          <w:spacing w:val="40"/>
          <w:sz w:val="24"/>
        </w:rPr>
        <w:t xml:space="preserve"> </w:t>
      </w:r>
      <w:r>
        <w:rPr>
          <w:b/>
          <w:sz w:val="24"/>
        </w:rPr>
        <w:t>«Сотрудничество»,</w:t>
      </w:r>
      <w:r>
        <w:rPr>
          <w:b/>
          <w:spacing w:val="40"/>
          <w:sz w:val="24"/>
        </w:rPr>
        <w:t xml:space="preserve"> </w:t>
      </w:r>
      <w:r>
        <w:rPr>
          <w:b/>
          <w:sz w:val="24"/>
        </w:rPr>
        <w:t>«Труд».</w:t>
      </w:r>
      <w:r>
        <w:rPr>
          <w:b/>
          <w:spacing w:val="40"/>
          <w:sz w:val="24"/>
        </w:rPr>
        <w:t xml:space="preserve"> </w:t>
      </w:r>
      <w:r>
        <w:rPr>
          <w:b/>
          <w:sz w:val="24"/>
        </w:rPr>
        <w:t>Это</w:t>
      </w:r>
      <w:r>
        <w:rPr>
          <w:b/>
          <w:spacing w:val="40"/>
          <w:sz w:val="24"/>
        </w:rPr>
        <w:t xml:space="preserve"> </w:t>
      </w:r>
      <w:r>
        <w:rPr>
          <w:b/>
          <w:sz w:val="24"/>
        </w:rPr>
        <w:t>предполагает решение задач нескольких направлений воспитания:</w:t>
      </w:r>
    </w:p>
    <w:p w14:paraId="5E8F9D26" w14:textId="77777777" w:rsidR="002B3F7A" w:rsidRDefault="001B3B8A">
      <w:pPr>
        <w:pStyle w:val="a6"/>
        <w:numPr>
          <w:ilvl w:val="4"/>
          <w:numId w:val="238"/>
        </w:numPr>
        <w:tabs>
          <w:tab w:val="left" w:pos="1206"/>
        </w:tabs>
        <w:ind w:right="223" w:firstLine="708"/>
        <w:rPr>
          <w:sz w:val="24"/>
        </w:rPr>
      </w:pPr>
      <w:r>
        <w:rPr>
          <w:sz w:val="24"/>
        </w:rPr>
        <w:t xml:space="preserve">воспитание уважения к своей семье, своему населенному пункту, родному краю, своей </w:t>
      </w:r>
      <w:r>
        <w:rPr>
          <w:spacing w:val="-2"/>
          <w:sz w:val="24"/>
        </w:rPr>
        <w:t>стране;</w:t>
      </w:r>
    </w:p>
    <w:p w14:paraId="468CAA26" w14:textId="77777777" w:rsidR="002B3F7A" w:rsidRDefault="001B3B8A">
      <w:pPr>
        <w:pStyle w:val="a6"/>
        <w:numPr>
          <w:ilvl w:val="4"/>
          <w:numId w:val="238"/>
        </w:numPr>
        <w:tabs>
          <w:tab w:val="left" w:pos="1206"/>
        </w:tabs>
        <w:spacing w:before="1"/>
        <w:ind w:right="223" w:firstLine="708"/>
        <w:rPr>
          <w:sz w:val="24"/>
        </w:rPr>
      </w:pPr>
      <w:r>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1D684A80" w14:textId="77777777" w:rsidR="002B3F7A" w:rsidRDefault="001B3B8A">
      <w:pPr>
        <w:pStyle w:val="a6"/>
        <w:numPr>
          <w:ilvl w:val="4"/>
          <w:numId w:val="238"/>
        </w:numPr>
        <w:tabs>
          <w:tab w:val="left" w:pos="1206"/>
        </w:tabs>
        <w:ind w:right="225" w:firstLine="708"/>
        <w:rPr>
          <w:sz w:val="24"/>
        </w:rPr>
      </w:pPr>
      <w:r>
        <w:rPr>
          <w:sz w:val="24"/>
        </w:rPr>
        <w:t>воспитание ценностного отношения к культурному наследию своего народа, к нравственным и культурным традициям России;</w:t>
      </w:r>
    </w:p>
    <w:p w14:paraId="44FECA0C" w14:textId="77777777" w:rsidR="002B3F7A" w:rsidRDefault="001B3B8A">
      <w:pPr>
        <w:pStyle w:val="a6"/>
        <w:numPr>
          <w:ilvl w:val="4"/>
          <w:numId w:val="238"/>
        </w:numPr>
        <w:tabs>
          <w:tab w:val="left" w:pos="1206"/>
        </w:tabs>
        <w:ind w:right="221" w:firstLine="708"/>
        <w:rPr>
          <w:sz w:val="24"/>
        </w:rPr>
      </w:pPr>
      <w:r>
        <w:rPr>
          <w:sz w:val="24"/>
        </w:rPr>
        <w:t>содействие</w:t>
      </w:r>
      <w:r>
        <w:rPr>
          <w:spacing w:val="-4"/>
          <w:sz w:val="24"/>
        </w:rPr>
        <w:t xml:space="preserve"> </w:t>
      </w:r>
      <w:r>
        <w:rPr>
          <w:sz w:val="24"/>
        </w:rPr>
        <w:t>становлению</w:t>
      </w:r>
      <w:r>
        <w:rPr>
          <w:spacing w:val="-1"/>
          <w:sz w:val="24"/>
        </w:rPr>
        <w:t xml:space="preserve"> </w:t>
      </w:r>
      <w:r>
        <w:rPr>
          <w:sz w:val="24"/>
        </w:rPr>
        <w:t>целостной</w:t>
      </w:r>
      <w:r>
        <w:rPr>
          <w:spacing w:val="-1"/>
          <w:sz w:val="24"/>
        </w:rPr>
        <w:t xml:space="preserve"> </w:t>
      </w:r>
      <w:r>
        <w:rPr>
          <w:sz w:val="24"/>
        </w:rPr>
        <w:t>картины</w:t>
      </w:r>
      <w:r>
        <w:rPr>
          <w:spacing w:val="-3"/>
          <w:sz w:val="24"/>
        </w:rPr>
        <w:t xml:space="preserve"> </w:t>
      </w:r>
      <w:r>
        <w:rPr>
          <w:sz w:val="24"/>
        </w:rPr>
        <w:t>мира,</w:t>
      </w:r>
      <w:r>
        <w:rPr>
          <w:spacing w:val="-3"/>
          <w:sz w:val="24"/>
        </w:rPr>
        <w:t xml:space="preserve"> </w:t>
      </w:r>
      <w:r>
        <w:rPr>
          <w:sz w:val="24"/>
        </w:rPr>
        <w:t>основанной</w:t>
      </w:r>
      <w:r>
        <w:rPr>
          <w:spacing w:val="-3"/>
          <w:sz w:val="24"/>
        </w:rPr>
        <w:t xml:space="preserve"> </w:t>
      </w:r>
      <w:r>
        <w:rPr>
          <w:sz w:val="24"/>
        </w:rPr>
        <w:t>на</w:t>
      </w:r>
      <w:r>
        <w:rPr>
          <w:spacing w:val="-4"/>
          <w:sz w:val="24"/>
        </w:rPr>
        <w:t xml:space="preserve"> </w:t>
      </w:r>
      <w:r>
        <w:rPr>
          <w:sz w:val="24"/>
        </w:rPr>
        <w:t>представлениях о</w:t>
      </w:r>
      <w:r>
        <w:rPr>
          <w:spacing w:val="-4"/>
          <w:sz w:val="24"/>
        </w:rPr>
        <w:t xml:space="preserve"> </w:t>
      </w:r>
      <w:r>
        <w:rPr>
          <w:sz w:val="24"/>
        </w:rPr>
        <w:t>добре и зле, красоте и уродстве, правде и лжи;</w:t>
      </w:r>
    </w:p>
    <w:p w14:paraId="7D99F503" w14:textId="77777777" w:rsidR="002B3F7A" w:rsidRDefault="001B3B8A">
      <w:pPr>
        <w:pStyle w:val="a6"/>
        <w:numPr>
          <w:ilvl w:val="4"/>
          <w:numId w:val="238"/>
        </w:numPr>
        <w:tabs>
          <w:tab w:val="left" w:pos="1206"/>
        </w:tabs>
        <w:ind w:right="223" w:firstLine="708"/>
        <w:rPr>
          <w:sz w:val="24"/>
        </w:rPr>
      </w:pPr>
      <w:r>
        <w:rPr>
          <w:sz w:val="24"/>
        </w:rPr>
        <w:t>воспитание</w:t>
      </w:r>
      <w:r>
        <w:rPr>
          <w:spacing w:val="-12"/>
          <w:sz w:val="24"/>
        </w:rPr>
        <w:t xml:space="preserve"> </w:t>
      </w:r>
      <w:r>
        <w:rPr>
          <w:sz w:val="24"/>
        </w:rPr>
        <w:t>социальных</w:t>
      </w:r>
      <w:r>
        <w:rPr>
          <w:spacing w:val="-12"/>
          <w:sz w:val="24"/>
        </w:rPr>
        <w:t xml:space="preserve"> </w:t>
      </w:r>
      <w:r>
        <w:rPr>
          <w:sz w:val="24"/>
        </w:rPr>
        <w:t>чувств</w:t>
      </w:r>
      <w:r>
        <w:rPr>
          <w:spacing w:val="-12"/>
          <w:sz w:val="24"/>
        </w:rPr>
        <w:t xml:space="preserve"> </w:t>
      </w:r>
      <w:r>
        <w:rPr>
          <w:sz w:val="24"/>
        </w:rPr>
        <w:t>и</w:t>
      </w:r>
      <w:r>
        <w:rPr>
          <w:spacing w:val="-12"/>
          <w:sz w:val="24"/>
        </w:rPr>
        <w:t xml:space="preserve"> </w:t>
      </w:r>
      <w:r>
        <w:rPr>
          <w:sz w:val="24"/>
        </w:rPr>
        <w:t>навыков:</w:t>
      </w:r>
      <w:r>
        <w:rPr>
          <w:spacing w:val="-12"/>
          <w:sz w:val="24"/>
        </w:rPr>
        <w:t xml:space="preserve"> </w:t>
      </w:r>
      <w:r>
        <w:rPr>
          <w:sz w:val="24"/>
        </w:rPr>
        <w:t>способности</w:t>
      </w:r>
      <w:r>
        <w:rPr>
          <w:spacing w:val="-11"/>
          <w:sz w:val="24"/>
        </w:rPr>
        <w:t xml:space="preserve"> </w:t>
      </w:r>
      <w:r>
        <w:rPr>
          <w:sz w:val="24"/>
        </w:rPr>
        <w:t>к</w:t>
      </w:r>
      <w:r>
        <w:rPr>
          <w:spacing w:val="-12"/>
          <w:sz w:val="24"/>
        </w:rPr>
        <w:t xml:space="preserve"> </w:t>
      </w:r>
      <w:r>
        <w:rPr>
          <w:sz w:val="24"/>
        </w:rPr>
        <w:t>сопереживанию,</w:t>
      </w:r>
      <w:r>
        <w:rPr>
          <w:spacing w:val="-12"/>
          <w:sz w:val="24"/>
        </w:rPr>
        <w:t xml:space="preserve"> </w:t>
      </w:r>
      <w:r>
        <w:rPr>
          <w:sz w:val="24"/>
        </w:rPr>
        <w:t>общительности, дружелюбия, сотрудничества, умения соблюдать правила, активной личностной позиции;</w:t>
      </w:r>
    </w:p>
    <w:p w14:paraId="16597F4F" w14:textId="77777777" w:rsidR="002B3F7A" w:rsidRDefault="001B3B8A">
      <w:pPr>
        <w:pStyle w:val="a6"/>
        <w:numPr>
          <w:ilvl w:val="4"/>
          <w:numId w:val="238"/>
        </w:numPr>
        <w:tabs>
          <w:tab w:val="left" w:pos="1206"/>
        </w:tabs>
        <w:ind w:right="222" w:firstLine="708"/>
        <w:rPr>
          <w:sz w:val="24"/>
        </w:rPr>
      </w:pPr>
      <w:r>
        <w:rPr>
          <w:sz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0275C010" w14:textId="77777777" w:rsidR="002B3F7A" w:rsidRDefault="001B3B8A">
      <w:pPr>
        <w:pStyle w:val="a6"/>
        <w:numPr>
          <w:ilvl w:val="4"/>
          <w:numId w:val="238"/>
        </w:numPr>
        <w:tabs>
          <w:tab w:val="left" w:pos="1206"/>
        </w:tabs>
        <w:ind w:right="223" w:firstLine="708"/>
        <w:rPr>
          <w:sz w:val="24"/>
        </w:rPr>
      </w:pPr>
      <w:r>
        <w:rPr>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A55C86D" w14:textId="77777777" w:rsidR="002B3F7A" w:rsidRDefault="001B3B8A">
      <w:pPr>
        <w:pStyle w:val="a6"/>
        <w:numPr>
          <w:ilvl w:val="4"/>
          <w:numId w:val="238"/>
        </w:numPr>
        <w:tabs>
          <w:tab w:val="left" w:pos="1206"/>
        </w:tabs>
        <w:spacing w:before="1"/>
        <w:ind w:right="226" w:firstLine="708"/>
        <w:rPr>
          <w:sz w:val="24"/>
        </w:rPr>
      </w:pPr>
      <w:r>
        <w:rPr>
          <w:sz w:val="24"/>
        </w:rPr>
        <w:t>формирование</w:t>
      </w:r>
      <w:r>
        <w:rPr>
          <w:spacing w:val="-15"/>
          <w:sz w:val="24"/>
        </w:rPr>
        <w:t xml:space="preserve"> </w:t>
      </w:r>
      <w:r>
        <w:rPr>
          <w:sz w:val="24"/>
        </w:rPr>
        <w:t>способности</w:t>
      </w:r>
      <w:r>
        <w:rPr>
          <w:spacing w:val="-13"/>
          <w:sz w:val="24"/>
        </w:rPr>
        <w:t xml:space="preserve"> </w:t>
      </w:r>
      <w:r>
        <w:rPr>
          <w:sz w:val="24"/>
        </w:rPr>
        <w:t>бережно</w:t>
      </w:r>
      <w:r>
        <w:rPr>
          <w:spacing w:val="-14"/>
          <w:sz w:val="24"/>
        </w:rPr>
        <w:t xml:space="preserve"> </w:t>
      </w:r>
      <w:r>
        <w:rPr>
          <w:sz w:val="24"/>
        </w:rPr>
        <w:t>и</w:t>
      </w:r>
      <w:r>
        <w:rPr>
          <w:spacing w:val="-12"/>
          <w:sz w:val="24"/>
        </w:rPr>
        <w:t xml:space="preserve"> </w:t>
      </w:r>
      <w:r>
        <w:rPr>
          <w:sz w:val="24"/>
        </w:rPr>
        <w:t>уважительно</w:t>
      </w:r>
      <w:r>
        <w:rPr>
          <w:spacing w:val="-15"/>
          <w:sz w:val="24"/>
        </w:rPr>
        <w:t xml:space="preserve"> </w:t>
      </w:r>
      <w:r>
        <w:rPr>
          <w:sz w:val="24"/>
        </w:rPr>
        <w:t>относиться</w:t>
      </w:r>
      <w:r>
        <w:rPr>
          <w:spacing w:val="-14"/>
          <w:sz w:val="24"/>
        </w:rPr>
        <w:t xml:space="preserve"> </w:t>
      </w:r>
      <w:r>
        <w:rPr>
          <w:sz w:val="24"/>
        </w:rPr>
        <w:t>к</w:t>
      </w:r>
      <w:r>
        <w:rPr>
          <w:spacing w:val="-14"/>
          <w:sz w:val="24"/>
        </w:rPr>
        <w:t xml:space="preserve"> </w:t>
      </w:r>
      <w:r>
        <w:rPr>
          <w:sz w:val="24"/>
        </w:rPr>
        <w:t>результатам</w:t>
      </w:r>
      <w:r>
        <w:rPr>
          <w:spacing w:val="-15"/>
          <w:sz w:val="24"/>
        </w:rPr>
        <w:t xml:space="preserve"> </w:t>
      </w:r>
      <w:r>
        <w:rPr>
          <w:sz w:val="24"/>
        </w:rPr>
        <w:t>своего</w:t>
      </w:r>
      <w:r>
        <w:rPr>
          <w:spacing w:val="-15"/>
          <w:sz w:val="24"/>
        </w:rPr>
        <w:t xml:space="preserve"> </w:t>
      </w:r>
      <w:r>
        <w:rPr>
          <w:sz w:val="24"/>
        </w:rPr>
        <w:t>труда и труда других людей.</w:t>
      </w:r>
    </w:p>
    <w:p w14:paraId="47F6FAA8" w14:textId="77777777" w:rsidR="002B3F7A" w:rsidRDefault="001B3B8A">
      <w:pPr>
        <w:pStyle w:val="a3"/>
        <w:spacing w:before="4"/>
        <w:ind w:left="0" w:firstLine="0"/>
        <w:jc w:val="left"/>
        <w:rPr>
          <w:sz w:val="8"/>
        </w:rPr>
      </w:pPr>
      <w:r>
        <w:rPr>
          <w:noProof/>
          <w:lang w:eastAsia="ru-RU"/>
        </w:rPr>
        <mc:AlternateContent>
          <mc:Choice Requires="wps">
            <w:drawing>
              <wp:anchor distT="0" distB="0" distL="0" distR="0" simplePos="0" relativeHeight="487590912" behindDoc="1" locked="0" layoutInCell="1" allowOverlap="1" wp14:anchorId="34414806" wp14:editId="4774E9E4">
                <wp:simplePos x="0" y="0"/>
                <wp:positionH relativeFrom="page">
                  <wp:posOffset>647700</wp:posOffset>
                </wp:positionH>
                <wp:positionV relativeFrom="paragraph">
                  <wp:posOffset>79709</wp:posOffset>
                </wp:positionV>
                <wp:extent cx="6684645" cy="733425"/>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4645" cy="733425"/>
                        </a:xfrm>
                        <a:prstGeom prst="rect">
                          <a:avLst/>
                        </a:prstGeom>
                        <a:ln w="6095">
                          <a:solidFill>
                            <a:srgbClr val="000000"/>
                          </a:solidFill>
                          <a:prstDash val="solid"/>
                        </a:ln>
                      </wps:spPr>
                      <wps:txbx>
                        <w:txbxContent>
                          <w:p w14:paraId="4ED860B8" w14:textId="0AE1CAC0" w:rsidR="00F46826" w:rsidRDefault="00F46826" w:rsidP="00E449C3">
                            <w:pPr>
                              <w:pBdr>
                                <w:bottom w:val="single" w:sz="4" w:space="1" w:color="auto"/>
                              </w:pBdr>
                              <w:spacing w:before="18"/>
                              <w:ind w:left="108" w:right="102" w:firstLine="708"/>
                              <w:jc w:val="both"/>
                              <w:rPr>
                                <w:i/>
                                <w:sz w:val="24"/>
                              </w:rPr>
                            </w:pPr>
                            <w:r>
                              <w:rPr>
                                <w:i/>
                                <w:sz w:val="24"/>
                              </w:rPr>
                              <w:t>Методические пособия для решения задач образовательной области «Социальн</w:t>
                            </w:r>
                            <w:proofErr w:type="gramStart"/>
                            <w:r>
                              <w:rPr>
                                <w:i/>
                                <w:sz w:val="24"/>
                              </w:rPr>
                              <w:t>о-</w:t>
                            </w:r>
                            <w:proofErr w:type="gramEnd"/>
                            <w:r>
                              <w:rPr>
                                <w:i/>
                                <w:sz w:val="24"/>
                              </w:rPr>
                              <w:t xml:space="preserve"> коммуникативное развитие» представлены в разделе 3.2 Программы в части – «Материально- техническое обеспечение Программы, обеспеченность методическими материалами и средствами обучения и воспитания»</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6" type="#_x0000_t202" style="position:absolute;margin-left:51pt;margin-top:6.3pt;width:526.35pt;height:57.7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" filled="f" strokeweight=".16931mm">
                <v:path arrowok="t"/>
                <v:textbox inset="0,0,0,0">
                  <w:txbxContent>
                    <w:p w14:paraId="4ED860B8" w14:textId="0AE1CAC0" w:rsidR="006D3879" w:rsidRDefault="006D3879" w:rsidP="00E449C3">
                      <w:pPr>
                        <w:pBdr>
                          <w:bottom w:val="single" w:sz="4" w:space="1" w:color="auto"/>
                        </w:pBdr>
                        <w:spacing w:before="18"/>
                        <w:ind w:left="108" w:right="102" w:firstLine="708"/>
                        <w:jc w:val="both"/>
                        <w:rPr>
                          <w:i/>
                          <w:sz w:val="24"/>
                        </w:rPr>
                      </w:pPr>
                      <w:r>
                        <w:rPr>
                          <w:i/>
                          <w:sz w:val="24"/>
                        </w:rPr>
                        <w:t>Методические пособия для решения задач образовательной области «Социальн</w:t>
                      </w:r>
                      <w:proofErr w:type="gramStart"/>
                      <w:r>
                        <w:rPr>
                          <w:i/>
                          <w:sz w:val="24"/>
                        </w:rPr>
                        <w:t>о-</w:t>
                      </w:r>
                      <w:proofErr w:type="gramEnd"/>
                      <w:r>
                        <w:rPr>
                          <w:i/>
                          <w:sz w:val="24"/>
                        </w:rPr>
                        <w:t xml:space="preserve"> коммуникативное развитие» представлены в разделе 3.2 Программы в части – «Материально- техническое обеспечение Программы, обеспеченность методическими материалами и средствами обучения и воспитания»</w:t>
                      </w:r>
                    </w:p>
                  </w:txbxContent>
                </v:textbox>
                <w10:wrap type="topAndBottom" anchorx="page"/>
              </v:shape>
            </w:pict>
          </mc:Fallback>
        </mc:AlternateContent>
      </w:r>
    </w:p>
    <w:p w14:paraId="68FACF94" w14:textId="77777777" w:rsidR="002B3F7A" w:rsidRDefault="001B3B8A">
      <w:pPr>
        <w:pStyle w:val="4"/>
        <w:numPr>
          <w:ilvl w:val="2"/>
          <w:numId w:val="238"/>
        </w:numPr>
        <w:tabs>
          <w:tab w:val="left" w:pos="4320"/>
        </w:tabs>
        <w:spacing w:before="124"/>
        <w:ind w:left="4320"/>
        <w:jc w:val="both"/>
      </w:pPr>
      <w:bookmarkStart w:id="40" w:name="_TOC_250095"/>
      <w:r>
        <w:t>Познавательное</w:t>
      </w:r>
      <w:r>
        <w:rPr>
          <w:spacing w:val="-8"/>
        </w:rPr>
        <w:t xml:space="preserve"> </w:t>
      </w:r>
      <w:bookmarkEnd w:id="40"/>
      <w:r>
        <w:rPr>
          <w:spacing w:val="-2"/>
        </w:rPr>
        <w:t>развитие</w:t>
      </w:r>
    </w:p>
    <w:p w14:paraId="78FA44B8" w14:textId="77777777" w:rsidR="002B3F7A" w:rsidRDefault="001B3B8A">
      <w:pPr>
        <w:pStyle w:val="4"/>
        <w:numPr>
          <w:ilvl w:val="3"/>
          <w:numId w:val="238"/>
        </w:numPr>
        <w:tabs>
          <w:tab w:val="left" w:pos="1652"/>
        </w:tabs>
        <w:ind w:left="1652" w:hanging="731"/>
      </w:pPr>
      <w:bookmarkStart w:id="41" w:name="_TOC_250094"/>
      <w:r>
        <w:t>От</w:t>
      </w:r>
      <w:r>
        <w:rPr>
          <w:spacing w:val="-1"/>
        </w:rPr>
        <w:t xml:space="preserve"> </w:t>
      </w:r>
      <w:r>
        <w:t>1 года</w:t>
      </w:r>
      <w:r>
        <w:rPr>
          <w:spacing w:val="-1"/>
        </w:rPr>
        <w:t xml:space="preserve"> </w:t>
      </w:r>
      <w:r>
        <w:t xml:space="preserve">до 2 </w:t>
      </w:r>
      <w:bookmarkEnd w:id="41"/>
      <w:r>
        <w:rPr>
          <w:spacing w:val="-4"/>
        </w:rPr>
        <w:t>лет.</w:t>
      </w:r>
    </w:p>
    <w:p w14:paraId="342B2C86" w14:textId="77777777" w:rsidR="002B3F7A" w:rsidRDefault="001B3B8A">
      <w:pPr>
        <w:pStyle w:val="a3"/>
        <w:spacing w:before="120"/>
        <w:ind w:right="245"/>
      </w:pPr>
      <w:r>
        <w:t xml:space="preserve">В области познавательного развития основными </w:t>
      </w:r>
      <w:r>
        <w:rPr>
          <w:b/>
        </w:rPr>
        <w:t xml:space="preserve">задачами </w:t>
      </w:r>
      <w:r>
        <w:t xml:space="preserve">образовательной деятельности </w:t>
      </w:r>
      <w:r>
        <w:rPr>
          <w:spacing w:val="-2"/>
        </w:rPr>
        <w:t>являются:</w:t>
      </w:r>
    </w:p>
    <w:p w14:paraId="7757D6E2" w14:textId="77777777" w:rsidR="002B3F7A" w:rsidRDefault="001B3B8A">
      <w:pPr>
        <w:pStyle w:val="a6"/>
        <w:numPr>
          <w:ilvl w:val="0"/>
          <w:numId w:val="224"/>
        </w:numPr>
        <w:tabs>
          <w:tab w:val="left" w:pos="1243"/>
        </w:tabs>
        <w:ind w:right="242" w:firstLine="720"/>
        <w:rPr>
          <w:sz w:val="24"/>
        </w:rPr>
      </w:pPr>
      <w:r>
        <w:rPr>
          <w:sz w:val="24"/>
        </w:rPr>
        <w:t>поощрять</w:t>
      </w:r>
      <w:r>
        <w:rPr>
          <w:spacing w:val="-15"/>
          <w:sz w:val="24"/>
        </w:rPr>
        <w:t xml:space="preserve"> </w:t>
      </w:r>
      <w:r>
        <w:rPr>
          <w:sz w:val="24"/>
        </w:rPr>
        <w:t>целенаправленные</w:t>
      </w:r>
      <w:r>
        <w:rPr>
          <w:spacing w:val="-15"/>
          <w:sz w:val="24"/>
        </w:rPr>
        <w:t xml:space="preserve"> </w:t>
      </w:r>
      <w:r>
        <w:rPr>
          <w:sz w:val="24"/>
        </w:rPr>
        <w:t>моторные</w:t>
      </w:r>
      <w:r>
        <w:rPr>
          <w:spacing w:val="-15"/>
          <w:sz w:val="24"/>
        </w:rPr>
        <w:t xml:space="preserve"> </w:t>
      </w:r>
      <w:r>
        <w:rPr>
          <w:sz w:val="24"/>
        </w:rPr>
        <w:t>действия,</w:t>
      </w:r>
      <w:r>
        <w:rPr>
          <w:spacing w:val="-15"/>
          <w:sz w:val="24"/>
        </w:rPr>
        <w:t xml:space="preserve"> </w:t>
      </w:r>
      <w:r>
        <w:rPr>
          <w:sz w:val="24"/>
        </w:rPr>
        <w:t>использование</w:t>
      </w:r>
      <w:r>
        <w:rPr>
          <w:spacing w:val="-15"/>
          <w:sz w:val="24"/>
        </w:rPr>
        <w:t xml:space="preserve"> </w:t>
      </w:r>
      <w:r>
        <w:rPr>
          <w:sz w:val="24"/>
        </w:rPr>
        <w:t>наглядного</w:t>
      </w:r>
      <w:r>
        <w:rPr>
          <w:spacing w:val="-15"/>
          <w:sz w:val="24"/>
        </w:rPr>
        <w:t xml:space="preserve"> </w:t>
      </w:r>
      <w:r>
        <w:rPr>
          <w:sz w:val="24"/>
        </w:rPr>
        <w:t>действенного способа в решении практических жизненных ситуаций, находить предмет по образцу или словесному указанию;</w:t>
      </w:r>
    </w:p>
    <w:p w14:paraId="7FDBA3DE" w14:textId="77777777" w:rsidR="002B3F7A" w:rsidRDefault="001B3B8A">
      <w:pPr>
        <w:pStyle w:val="a6"/>
        <w:numPr>
          <w:ilvl w:val="0"/>
          <w:numId w:val="224"/>
        </w:numPr>
        <w:tabs>
          <w:tab w:val="left" w:pos="1248"/>
        </w:tabs>
        <w:ind w:right="245" w:firstLine="720"/>
        <w:rPr>
          <w:sz w:val="24"/>
        </w:rPr>
      </w:pPr>
      <w:r>
        <w:rPr>
          <w:sz w:val="24"/>
        </w:rPr>
        <w:t>формировать стремление детей к подражанию действиям взрослых, понимать обозначающие их слова;</w:t>
      </w:r>
    </w:p>
    <w:p w14:paraId="282A80F3" w14:textId="77777777" w:rsidR="002B3F7A" w:rsidRDefault="001B3B8A">
      <w:pPr>
        <w:pStyle w:val="a6"/>
        <w:numPr>
          <w:ilvl w:val="0"/>
          <w:numId w:val="224"/>
        </w:numPr>
        <w:tabs>
          <w:tab w:val="left" w:pos="1253"/>
        </w:tabs>
        <w:ind w:left="1253" w:hanging="301"/>
        <w:rPr>
          <w:sz w:val="24"/>
        </w:rPr>
      </w:pPr>
      <w:r>
        <w:rPr>
          <w:sz w:val="24"/>
        </w:rPr>
        <w:t>формировать</w:t>
      </w:r>
      <w:r>
        <w:rPr>
          <w:spacing w:val="-2"/>
          <w:sz w:val="24"/>
        </w:rPr>
        <w:t xml:space="preserve"> </w:t>
      </w:r>
      <w:r>
        <w:rPr>
          <w:sz w:val="24"/>
        </w:rPr>
        <w:t>умения</w:t>
      </w:r>
      <w:r>
        <w:rPr>
          <w:spacing w:val="-5"/>
          <w:sz w:val="24"/>
        </w:rPr>
        <w:t xml:space="preserve"> </w:t>
      </w:r>
      <w:r>
        <w:rPr>
          <w:sz w:val="24"/>
        </w:rPr>
        <w:t>ориентироваться</w:t>
      </w:r>
      <w:r>
        <w:rPr>
          <w:spacing w:val="-4"/>
          <w:sz w:val="24"/>
        </w:rPr>
        <w:t xml:space="preserve"> </w:t>
      </w:r>
      <w:r>
        <w:rPr>
          <w:sz w:val="24"/>
        </w:rPr>
        <w:t>в</w:t>
      </w:r>
      <w:r>
        <w:rPr>
          <w:spacing w:val="-6"/>
          <w:sz w:val="24"/>
        </w:rPr>
        <w:t xml:space="preserve"> </w:t>
      </w:r>
      <w:r>
        <w:rPr>
          <w:sz w:val="24"/>
        </w:rPr>
        <w:t>ближайшем</w:t>
      </w:r>
      <w:r>
        <w:rPr>
          <w:spacing w:val="-5"/>
          <w:sz w:val="24"/>
        </w:rPr>
        <w:t xml:space="preserve"> </w:t>
      </w:r>
      <w:r>
        <w:rPr>
          <w:spacing w:val="-2"/>
          <w:sz w:val="24"/>
        </w:rPr>
        <w:t>окружении;</w:t>
      </w:r>
    </w:p>
    <w:p w14:paraId="01A1A327" w14:textId="77777777" w:rsidR="002B3F7A" w:rsidRDefault="001B3B8A">
      <w:pPr>
        <w:pStyle w:val="a6"/>
        <w:numPr>
          <w:ilvl w:val="0"/>
          <w:numId w:val="224"/>
        </w:numPr>
        <w:tabs>
          <w:tab w:val="left" w:pos="1234"/>
        </w:tabs>
        <w:ind w:right="244" w:firstLine="720"/>
        <w:rPr>
          <w:sz w:val="24"/>
        </w:rPr>
      </w:pPr>
      <w:r>
        <w:rPr>
          <w:sz w:val="24"/>
        </w:rPr>
        <w:t>развивать познавательный интерес к близким людям, к предметному окружению, природным объектам;</w:t>
      </w:r>
    </w:p>
    <w:p w14:paraId="30FCBD7A" w14:textId="77777777" w:rsidR="002B3F7A" w:rsidRDefault="001B3B8A">
      <w:pPr>
        <w:pStyle w:val="a6"/>
        <w:numPr>
          <w:ilvl w:val="0"/>
          <w:numId w:val="224"/>
        </w:numPr>
        <w:tabs>
          <w:tab w:val="left" w:pos="1243"/>
        </w:tabs>
        <w:spacing w:before="1"/>
        <w:ind w:right="246" w:firstLine="720"/>
        <w:rPr>
          <w:sz w:val="24"/>
        </w:rPr>
      </w:pPr>
      <w:r>
        <w:rPr>
          <w:sz w:val="24"/>
        </w:rPr>
        <w:t>развивать умения узнавать объекты живой и неживой природы ближайшего окружения, отличать</w:t>
      </w:r>
      <w:r>
        <w:rPr>
          <w:spacing w:val="-10"/>
          <w:sz w:val="24"/>
        </w:rPr>
        <w:t xml:space="preserve"> </w:t>
      </w:r>
      <w:r>
        <w:rPr>
          <w:sz w:val="24"/>
        </w:rPr>
        <w:t>их</w:t>
      </w:r>
      <w:r>
        <w:rPr>
          <w:spacing w:val="-11"/>
          <w:sz w:val="24"/>
        </w:rPr>
        <w:t xml:space="preserve"> </w:t>
      </w:r>
      <w:r>
        <w:rPr>
          <w:sz w:val="24"/>
        </w:rPr>
        <w:t>по</w:t>
      </w:r>
      <w:r>
        <w:rPr>
          <w:spacing w:val="-13"/>
          <w:sz w:val="24"/>
        </w:rPr>
        <w:t xml:space="preserve"> </w:t>
      </w:r>
      <w:r>
        <w:rPr>
          <w:sz w:val="24"/>
        </w:rPr>
        <w:t>наиболее</w:t>
      </w:r>
      <w:r>
        <w:rPr>
          <w:spacing w:val="-11"/>
          <w:sz w:val="24"/>
        </w:rPr>
        <w:t xml:space="preserve"> </w:t>
      </w:r>
      <w:r>
        <w:rPr>
          <w:sz w:val="24"/>
        </w:rPr>
        <w:t>ярким</w:t>
      </w:r>
      <w:r>
        <w:rPr>
          <w:spacing w:val="-12"/>
          <w:sz w:val="24"/>
        </w:rPr>
        <w:t xml:space="preserve"> </w:t>
      </w:r>
      <w:r>
        <w:rPr>
          <w:sz w:val="24"/>
        </w:rPr>
        <w:t>проявлениям</w:t>
      </w:r>
      <w:r>
        <w:rPr>
          <w:spacing w:val="-13"/>
          <w:sz w:val="24"/>
        </w:rPr>
        <w:t xml:space="preserve"> </w:t>
      </w:r>
      <w:r>
        <w:rPr>
          <w:sz w:val="24"/>
        </w:rPr>
        <w:t>и</w:t>
      </w:r>
      <w:r>
        <w:rPr>
          <w:spacing w:val="-12"/>
          <w:sz w:val="24"/>
        </w:rPr>
        <w:t xml:space="preserve"> </w:t>
      </w:r>
      <w:r>
        <w:rPr>
          <w:sz w:val="24"/>
        </w:rPr>
        <w:t>свойствам,</w:t>
      </w:r>
      <w:r>
        <w:rPr>
          <w:spacing w:val="-11"/>
          <w:sz w:val="24"/>
        </w:rPr>
        <w:t xml:space="preserve"> </w:t>
      </w:r>
      <w:r>
        <w:rPr>
          <w:sz w:val="24"/>
        </w:rPr>
        <w:t>замечать</w:t>
      </w:r>
      <w:r>
        <w:rPr>
          <w:spacing w:val="-9"/>
          <w:sz w:val="24"/>
        </w:rPr>
        <w:t xml:space="preserve"> </w:t>
      </w:r>
      <w:r>
        <w:rPr>
          <w:sz w:val="24"/>
        </w:rPr>
        <w:t>явления</w:t>
      </w:r>
      <w:r>
        <w:rPr>
          <w:spacing w:val="-11"/>
          <w:sz w:val="24"/>
        </w:rPr>
        <w:t xml:space="preserve"> </w:t>
      </w:r>
      <w:r>
        <w:rPr>
          <w:sz w:val="24"/>
        </w:rPr>
        <w:t>природы,</w:t>
      </w:r>
      <w:r>
        <w:rPr>
          <w:spacing w:val="-11"/>
          <w:sz w:val="24"/>
        </w:rPr>
        <w:t xml:space="preserve"> </w:t>
      </w:r>
      <w:r>
        <w:rPr>
          <w:sz w:val="24"/>
        </w:rPr>
        <w:t>поддерживать стремления к взаимодействию с ними.</w:t>
      </w:r>
    </w:p>
    <w:p w14:paraId="6AFDAE89" w14:textId="77777777" w:rsidR="002B3F7A" w:rsidRDefault="001B3B8A">
      <w:pPr>
        <w:ind w:left="952"/>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211DB279" w14:textId="77777777" w:rsidR="002B3F7A" w:rsidRDefault="001B3B8A">
      <w:pPr>
        <w:pStyle w:val="a6"/>
        <w:numPr>
          <w:ilvl w:val="0"/>
          <w:numId w:val="223"/>
        </w:numPr>
        <w:tabs>
          <w:tab w:val="left" w:pos="1224"/>
        </w:tabs>
        <w:ind w:left="1224" w:hanging="272"/>
        <w:rPr>
          <w:sz w:val="24"/>
        </w:rPr>
      </w:pPr>
      <w:r>
        <w:rPr>
          <w:sz w:val="24"/>
        </w:rPr>
        <w:t>Сенсорные</w:t>
      </w:r>
      <w:r>
        <w:rPr>
          <w:spacing w:val="-7"/>
          <w:sz w:val="24"/>
        </w:rPr>
        <w:t xml:space="preserve"> </w:t>
      </w:r>
      <w:r>
        <w:rPr>
          <w:sz w:val="24"/>
        </w:rPr>
        <w:t>эталоны</w:t>
      </w:r>
      <w:r>
        <w:rPr>
          <w:spacing w:val="-3"/>
          <w:sz w:val="24"/>
        </w:rPr>
        <w:t xml:space="preserve"> </w:t>
      </w:r>
      <w:r>
        <w:rPr>
          <w:sz w:val="24"/>
        </w:rPr>
        <w:t>и</w:t>
      </w:r>
      <w:r>
        <w:rPr>
          <w:spacing w:val="-3"/>
          <w:sz w:val="24"/>
        </w:rPr>
        <w:t xml:space="preserve"> </w:t>
      </w:r>
      <w:r>
        <w:rPr>
          <w:sz w:val="24"/>
        </w:rPr>
        <w:t>познавательные</w:t>
      </w:r>
      <w:r>
        <w:rPr>
          <w:spacing w:val="-4"/>
          <w:sz w:val="24"/>
        </w:rPr>
        <w:t xml:space="preserve"> </w:t>
      </w:r>
      <w:r>
        <w:rPr>
          <w:spacing w:val="-2"/>
          <w:sz w:val="24"/>
        </w:rPr>
        <w:t>действия:</w:t>
      </w:r>
    </w:p>
    <w:p w14:paraId="0B548F05" w14:textId="77777777" w:rsidR="002B3F7A" w:rsidRDefault="001B3B8A">
      <w:pPr>
        <w:pStyle w:val="a3"/>
        <w:ind w:left="232" w:right="383" w:firstLine="700"/>
      </w:pPr>
      <w:r>
        <w:t>педагог концентрирует внимание детей на новых объектах, поддерживает интерес к знакомым</w:t>
      </w:r>
      <w:r>
        <w:rPr>
          <w:spacing w:val="25"/>
        </w:rPr>
        <w:t xml:space="preserve">  </w:t>
      </w:r>
      <w:r>
        <w:t>предметам,</w:t>
      </w:r>
      <w:r>
        <w:rPr>
          <w:spacing w:val="28"/>
        </w:rPr>
        <w:t xml:space="preserve">  </w:t>
      </w:r>
      <w:r>
        <w:t>поощряет</w:t>
      </w:r>
      <w:r>
        <w:rPr>
          <w:spacing w:val="27"/>
        </w:rPr>
        <w:t xml:space="preserve">  </w:t>
      </w:r>
      <w:r>
        <w:t>самостоятельные</w:t>
      </w:r>
      <w:r>
        <w:rPr>
          <w:spacing w:val="28"/>
        </w:rPr>
        <w:t xml:space="preserve">  </w:t>
      </w:r>
      <w:r>
        <w:t>действия</w:t>
      </w:r>
      <w:r>
        <w:rPr>
          <w:spacing w:val="27"/>
        </w:rPr>
        <w:t xml:space="preserve">  </w:t>
      </w:r>
      <w:r>
        <w:t>ребенка,</w:t>
      </w:r>
      <w:r>
        <w:rPr>
          <w:spacing w:val="28"/>
        </w:rPr>
        <w:t xml:space="preserve">  </w:t>
      </w:r>
      <w:r>
        <w:t>одобряет</w:t>
      </w:r>
      <w:r>
        <w:rPr>
          <w:spacing w:val="28"/>
        </w:rPr>
        <w:t xml:space="preserve">  </w:t>
      </w:r>
      <w:r>
        <w:t>их</w:t>
      </w:r>
      <w:r>
        <w:rPr>
          <w:spacing w:val="29"/>
        </w:rPr>
        <w:t xml:space="preserve">  </w:t>
      </w:r>
      <w:r>
        <w:rPr>
          <w:spacing w:val="-2"/>
        </w:rPr>
        <w:t>словом,</w:t>
      </w:r>
    </w:p>
    <w:p w14:paraId="75489748" w14:textId="77777777" w:rsidR="002B3F7A" w:rsidRDefault="001B3B8A">
      <w:pPr>
        <w:pStyle w:val="a3"/>
        <w:spacing w:before="64"/>
        <w:ind w:left="232" w:right="381" w:firstLine="0"/>
      </w:pPr>
      <w:r>
        <w:t>интонацией,</w:t>
      </w:r>
      <w:r>
        <w:rPr>
          <w:spacing w:val="-3"/>
        </w:rPr>
        <w:t xml:space="preserve"> </w:t>
      </w:r>
      <w:r>
        <w:t>развивает</w:t>
      </w:r>
      <w:r>
        <w:rPr>
          <w:spacing w:val="-3"/>
        </w:rPr>
        <w:t xml:space="preserve"> </w:t>
      </w:r>
      <w:r>
        <w:t>стремление</w:t>
      </w:r>
      <w:r>
        <w:rPr>
          <w:spacing w:val="-5"/>
        </w:rPr>
        <w:t xml:space="preserve"> </w:t>
      </w:r>
      <w:r>
        <w:t>к</w:t>
      </w:r>
      <w:r>
        <w:rPr>
          <w:spacing w:val="-3"/>
        </w:rPr>
        <w:t xml:space="preserve"> </w:t>
      </w:r>
      <w:r>
        <w:t>общению</w:t>
      </w:r>
      <w:r>
        <w:rPr>
          <w:spacing w:val="-5"/>
        </w:rPr>
        <w:t xml:space="preserve"> </w:t>
      </w:r>
      <w:proofErr w:type="gramStart"/>
      <w:r>
        <w:t>со</w:t>
      </w:r>
      <w:proofErr w:type="gramEnd"/>
      <w:r>
        <w:rPr>
          <w:spacing w:val="-4"/>
        </w:rPr>
        <w:t xml:space="preserve"> </w:t>
      </w:r>
      <w:r>
        <w:t>взрослым</w:t>
      </w:r>
      <w:r>
        <w:rPr>
          <w:spacing w:val="-5"/>
        </w:rPr>
        <w:t xml:space="preserve"> </w:t>
      </w:r>
      <w:r>
        <w:t>в</w:t>
      </w:r>
      <w:r>
        <w:rPr>
          <w:spacing w:val="-5"/>
        </w:rPr>
        <w:t xml:space="preserve"> </w:t>
      </w:r>
      <w:r>
        <w:t>ходе</w:t>
      </w:r>
      <w:r>
        <w:rPr>
          <w:spacing w:val="-4"/>
        </w:rPr>
        <w:t xml:space="preserve"> </w:t>
      </w:r>
      <w:r>
        <w:t>выполнения</w:t>
      </w:r>
      <w:r>
        <w:rPr>
          <w:spacing w:val="-4"/>
        </w:rPr>
        <w:t xml:space="preserve"> </w:t>
      </w:r>
      <w:r>
        <w:t>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w:t>
      </w:r>
      <w:r>
        <w:rPr>
          <w:spacing w:val="-3"/>
        </w:rPr>
        <w:t xml:space="preserve"> </w:t>
      </w:r>
      <w:r>
        <w:t>добиваясь самостоятельного</w:t>
      </w:r>
      <w:r>
        <w:rPr>
          <w:spacing w:val="-3"/>
        </w:rPr>
        <w:t xml:space="preserve"> </w:t>
      </w:r>
      <w:r>
        <w:t>применения</w:t>
      </w:r>
      <w:r>
        <w:rPr>
          <w:spacing w:val="-2"/>
        </w:rPr>
        <w:t xml:space="preserve"> </w:t>
      </w:r>
      <w:r>
        <w:t>детьми усвоенных</w:t>
      </w:r>
      <w:r>
        <w:rPr>
          <w:spacing w:val="-1"/>
        </w:rPr>
        <w:t xml:space="preserve"> </w:t>
      </w:r>
      <w:r>
        <w:t>действий</w:t>
      </w:r>
      <w:r>
        <w:rPr>
          <w:spacing w:val="-3"/>
        </w:rPr>
        <w:t xml:space="preserve"> </w:t>
      </w:r>
      <w:r>
        <w:t>с</w:t>
      </w:r>
      <w:r>
        <w:rPr>
          <w:spacing w:val="-4"/>
        </w:rPr>
        <w:t xml:space="preserve"> </w:t>
      </w:r>
      <w:r>
        <w:t>игрушками</w:t>
      </w:r>
      <w:r>
        <w:rPr>
          <w:spacing w:val="-2"/>
        </w:rPr>
        <w:t xml:space="preserve"> </w:t>
      </w:r>
      <w:r>
        <w:t>и разнообразным</w:t>
      </w:r>
      <w:r>
        <w:rPr>
          <w:spacing w:val="-4"/>
        </w:rPr>
        <w:t xml:space="preserve"> </w:t>
      </w:r>
      <w:r>
        <w:t>материалом</w:t>
      </w:r>
      <w:r>
        <w:rPr>
          <w:spacing w:val="-4"/>
        </w:rPr>
        <w:t xml:space="preserve"> </w:t>
      </w:r>
      <w:r>
        <w:t>для</w:t>
      </w:r>
      <w:r>
        <w:rPr>
          <w:spacing w:val="-4"/>
        </w:rPr>
        <w:t xml:space="preserve"> </w:t>
      </w:r>
      <w:r>
        <w:t>активизации</w:t>
      </w:r>
      <w:r>
        <w:rPr>
          <w:spacing w:val="-2"/>
        </w:rPr>
        <w:t xml:space="preserve"> </w:t>
      </w:r>
      <w:r>
        <w:t>представлений</w:t>
      </w:r>
      <w:r>
        <w:rPr>
          <w:spacing w:val="-2"/>
        </w:rPr>
        <w:t xml:space="preserve"> </w:t>
      </w:r>
      <w:r>
        <w:t>о</w:t>
      </w:r>
      <w:r>
        <w:rPr>
          <w:spacing w:val="-4"/>
        </w:rPr>
        <w:t xml:space="preserve"> </w:t>
      </w:r>
      <w:r>
        <w:t>сенсорных</w:t>
      </w:r>
      <w:r>
        <w:rPr>
          <w:spacing w:val="-1"/>
        </w:rPr>
        <w:t xml:space="preserve"> </w:t>
      </w:r>
      <w:r>
        <w:t>эталонах.</w:t>
      </w:r>
      <w:r>
        <w:rPr>
          <w:spacing w:val="-3"/>
        </w:rPr>
        <w:t xml:space="preserve"> </w:t>
      </w:r>
      <w:r>
        <w:t xml:space="preserve">Поддерживает владение предметом, как средством достижения цели для начала развития предметно-орудийных </w:t>
      </w:r>
      <w:r>
        <w:rPr>
          <w:spacing w:val="-2"/>
        </w:rPr>
        <w:t>действий;</w:t>
      </w:r>
    </w:p>
    <w:p w14:paraId="7CE09AF1" w14:textId="77777777" w:rsidR="002B3F7A" w:rsidRDefault="001B3B8A">
      <w:pPr>
        <w:pStyle w:val="a3"/>
        <w:spacing w:before="1"/>
        <w:ind w:left="232" w:right="241" w:firstLine="700"/>
      </w:pPr>
      <w:r>
        <w:t>педагог развивает умение группировать однородные предметы по одному</w:t>
      </w:r>
      <w:r>
        <w:rPr>
          <w:spacing w:val="-3"/>
        </w:rPr>
        <w:t xml:space="preserve"> </w:t>
      </w:r>
      <w:r>
        <w:t>из трех признаков (величина, цвет, форма) по образцу</w:t>
      </w:r>
      <w:r>
        <w:rPr>
          <w:spacing w:val="-5"/>
        </w:rPr>
        <w:t xml:space="preserve"> </w:t>
      </w:r>
      <w:r>
        <w:t>и словесному указанию (большой, маленький, такой, не</w:t>
      </w:r>
      <w:r>
        <w:rPr>
          <w:spacing w:val="-2"/>
        </w:rPr>
        <w:t xml:space="preserve"> </w:t>
      </w:r>
      <w:r>
        <w:t xml:space="preserve">такой), </w:t>
      </w:r>
      <w:r>
        <w:lastRenderedPageBreak/>
        <w:t>используя опредмеченные слова-названия, например, предэталоны формы: «кирпичик», «крыша»,</w:t>
      </w:r>
    </w:p>
    <w:p w14:paraId="4FA4FE12" w14:textId="77777777" w:rsidR="002B3F7A" w:rsidRDefault="001B3B8A">
      <w:pPr>
        <w:pStyle w:val="a3"/>
        <w:ind w:left="232" w:right="243" w:firstLine="0"/>
      </w:pPr>
      <w:r>
        <w:t>«огурчик», «яичко» и тому подобное. Развивает умение пользоваться приемом наложения и приложения</w:t>
      </w:r>
      <w:r>
        <w:rPr>
          <w:spacing w:val="-8"/>
        </w:rPr>
        <w:t xml:space="preserve"> </w:t>
      </w:r>
      <w:r>
        <w:t>одного</w:t>
      </w:r>
      <w:r>
        <w:rPr>
          <w:spacing w:val="-10"/>
        </w:rPr>
        <w:t xml:space="preserve"> </w:t>
      </w:r>
      <w:r>
        <w:t>предмета</w:t>
      </w:r>
      <w:r>
        <w:rPr>
          <w:spacing w:val="-8"/>
        </w:rPr>
        <w:t xml:space="preserve"> </w:t>
      </w:r>
      <w:r>
        <w:t>к</w:t>
      </w:r>
      <w:r>
        <w:rPr>
          <w:spacing w:val="-7"/>
        </w:rPr>
        <w:t xml:space="preserve"> </w:t>
      </w:r>
      <w:r>
        <w:t>другому</w:t>
      </w:r>
      <w:r>
        <w:rPr>
          <w:spacing w:val="-13"/>
        </w:rPr>
        <w:t xml:space="preserve"> </w:t>
      </w:r>
      <w:r>
        <w:t>для</w:t>
      </w:r>
      <w:r>
        <w:rPr>
          <w:spacing w:val="-8"/>
        </w:rPr>
        <w:t xml:space="preserve"> </w:t>
      </w:r>
      <w:r>
        <w:t>определения</w:t>
      </w:r>
      <w:r>
        <w:rPr>
          <w:spacing w:val="-8"/>
        </w:rPr>
        <w:t xml:space="preserve"> </w:t>
      </w:r>
      <w:r>
        <w:t>их</w:t>
      </w:r>
      <w:r>
        <w:rPr>
          <w:spacing w:val="-6"/>
        </w:rPr>
        <w:t xml:space="preserve"> </w:t>
      </w:r>
      <w:r>
        <w:t>равенства</w:t>
      </w:r>
      <w:r>
        <w:rPr>
          <w:spacing w:val="-8"/>
        </w:rPr>
        <w:t xml:space="preserve"> </w:t>
      </w:r>
      <w:r>
        <w:t>или</w:t>
      </w:r>
      <w:r>
        <w:rPr>
          <w:spacing w:val="-9"/>
        </w:rPr>
        <w:t xml:space="preserve"> </w:t>
      </w:r>
      <w:r>
        <w:t>неравенства</w:t>
      </w:r>
      <w:r>
        <w:rPr>
          <w:spacing w:val="-8"/>
        </w:rPr>
        <w:t xml:space="preserve"> </w:t>
      </w:r>
      <w:r>
        <w:t>по</w:t>
      </w:r>
      <w:r>
        <w:rPr>
          <w:spacing w:val="-8"/>
        </w:rPr>
        <w:t xml:space="preserve"> </w:t>
      </w:r>
      <w:r>
        <w:t>величине и тождественности по цвету, форме;</w:t>
      </w:r>
    </w:p>
    <w:p w14:paraId="07B3CF62" w14:textId="77777777" w:rsidR="002B3F7A" w:rsidRDefault="001B3B8A">
      <w:pPr>
        <w:pStyle w:val="a3"/>
        <w:ind w:left="232" w:right="241" w:firstLine="700"/>
      </w:pPr>
      <w: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w:t>
      </w:r>
      <w:r>
        <w:rPr>
          <w:spacing w:val="-9"/>
        </w:rPr>
        <w:t xml:space="preserve"> </w:t>
      </w:r>
      <w:r>
        <w:t>способность</w:t>
      </w:r>
      <w:r>
        <w:rPr>
          <w:spacing w:val="-8"/>
        </w:rPr>
        <w:t xml:space="preserve"> </w:t>
      </w:r>
      <w:r>
        <w:t>замечать</w:t>
      </w:r>
      <w:r>
        <w:rPr>
          <w:spacing w:val="-9"/>
        </w:rPr>
        <w:t xml:space="preserve"> </w:t>
      </w:r>
      <w:r>
        <w:t>связи</w:t>
      </w:r>
      <w:r>
        <w:rPr>
          <w:spacing w:val="-9"/>
        </w:rPr>
        <w:t xml:space="preserve"> </w:t>
      </w:r>
      <w:r>
        <w:t>и</w:t>
      </w:r>
      <w:r>
        <w:rPr>
          <w:spacing w:val="-10"/>
        </w:rPr>
        <w:t xml:space="preserve"> </w:t>
      </w:r>
      <w:r>
        <w:t>различия</w:t>
      </w:r>
      <w:r>
        <w:rPr>
          <w:spacing w:val="-10"/>
        </w:rPr>
        <w:t xml:space="preserve"> </w:t>
      </w:r>
      <w:r>
        <w:t>между</w:t>
      </w:r>
      <w:r>
        <w:rPr>
          <w:spacing w:val="-15"/>
        </w:rPr>
        <w:t xml:space="preserve"> </w:t>
      </w:r>
      <w:r>
        <w:t>предметами</w:t>
      </w:r>
      <w:r>
        <w:rPr>
          <w:spacing w:val="-9"/>
        </w:rPr>
        <w:t xml:space="preserve"> </w:t>
      </w:r>
      <w:r>
        <w:t>и</w:t>
      </w:r>
      <w:r>
        <w:rPr>
          <w:spacing w:val="-10"/>
        </w:rPr>
        <w:t xml:space="preserve"> </w:t>
      </w:r>
      <w:r>
        <w:t>действиями</w:t>
      </w:r>
      <w:r>
        <w:rPr>
          <w:spacing w:val="-6"/>
        </w:rPr>
        <w:t xml:space="preserve"> </w:t>
      </w:r>
      <w:r>
        <w:t>с</w:t>
      </w:r>
      <w:r>
        <w:rPr>
          <w:spacing w:val="-12"/>
        </w:rPr>
        <w:t xml:space="preserve"> </w:t>
      </w:r>
      <w:r>
        <w:t>ними.</w:t>
      </w:r>
    </w:p>
    <w:p w14:paraId="1827AA16" w14:textId="77777777" w:rsidR="002B3F7A" w:rsidRDefault="001B3B8A">
      <w:pPr>
        <w:pStyle w:val="a6"/>
        <w:numPr>
          <w:ilvl w:val="0"/>
          <w:numId w:val="223"/>
        </w:numPr>
        <w:tabs>
          <w:tab w:val="left" w:pos="1239"/>
        </w:tabs>
        <w:spacing w:before="1"/>
        <w:ind w:left="1239" w:hanging="306"/>
        <w:rPr>
          <w:sz w:val="24"/>
        </w:rPr>
      </w:pPr>
      <w:r>
        <w:rPr>
          <w:sz w:val="24"/>
        </w:rPr>
        <w:t>Окружающий</w:t>
      </w:r>
      <w:r>
        <w:rPr>
          <w:spacing w:val="-6"/>
          <w:sz w:val="24"/>
        </w:rPr>
        <w:t xml:space="preserve"> </w:t>
      </w:r>
      <w:r>
        <w:rPr>
          <w:spacing w:val="-4"/>
          <w:sz w:val="24"/>
        </w:rPr>
        <w:t>мир:</w:t>
      </w:r>
    </w:p>
    <w:p w14:paraId="44B4CC68" w14:textId="77777777" w:rsidR="002B3F7A" w:rsidRDefault="001B3B8A">
      <w:pPr>
        <w:pStyle w:val="a3"/>
        <w:ind w:left="232" w:right="241" w:firstLine="700"/>
      </w:pPr>
      <w:r>
        <w:t>педагог формирует у детей элементарные представления: о самом себе - о своем имени; о внешнем</w:t>
      </w:r>
      <w:r>
        <w:rPr>
          <w:spacing w:val="-6"/>
        </w:rPr>
        <w:t xml:space="preserve"> </w:t>
      </w:r>
      <w:r>
        <w:t>виде</w:t>
      </w:r>
      <w:r>
        <w:rPr>
          <w:spacing w:val="-6"/>
        </w:rPr>
        <w:t xml:space="preserve"> </w:t>
      </w:r>
      <w:r>
        <w:t>(показать</w:t>
      </w:r>
      <w:r>
        <w:rPr>
          <w:spacing w:val="-4"/>
        </w:rPr>
        <w:t xml:space="preserve"> </w:t>
      </w:r>
      <w:r>
        <w:t>ручки,</w:t>
      </w:r>
      <w:r>
        <w:rPr>
          <w:spacing w:val="-6"/>
        </w:rPr>
        <w:t xml:space="preserve"> </w:t>
      </w:r>
      <w:r>
        <w:t>носик,</w:t>
      </w:r>
      <w:r>
        <w:rPr>
          <w:spacing w:val="-6"/>
        </w:rPr>
        <w:t xml:space="preserve"> </w:t>
      </w:r>
      <w:r>
        <w:t>глазик);</w:t>
      </w:r>
      <w:r>
        <w:rPr>
          <w:spacing w:val="-8"/>
        </w:rPr>
        <w:t xml:space="preserve"> </w:t>
      </w:r>
      <w:r>
        <w:t>о</w:t>
      </w:r>
      <w:r>
        <w:rPr>
          <w:spacing w:val="-6"/>
        </w:rPr>
        <w:t xml:space="preserve"> </w:t>
      </w:r>
      <w:r>
        <w:t>своих</w:t>
      </w:r>
      <w:r>
        <w:rPr>
          <w:spacing w:val="-4"/>
        </w:rPr>
        <w:t xml:space="preserve"> </w:t>
      </w:r>
      <w:r>
        <w:t>действиях</w:t>
      </w:r>
      <w:r>
        <w:rPr>
          <w:spacing w:val="-3"/>
        </w:rPr>
        <w:t xml:space="preserve"> </w:t>
      </w:r>
      <w:r>
        <w:t>(моет</w:t>
      </w:r>
      <w:r>
        <w:rPr>
          <w:spacing w:val="-6"/>
        </w:rPr>
        <w:t xml:space="preserve"> </w:t>
      </w:r>
      <w:r>
        <w:t>руки,</w:t>
      </w:r>
      <w:r>
        <w:rPr>
          <w:spacing w:val="-6"/>
        </w:rPr>
        <w:t xml:space="preserve"> </w:t>
      </w:r>
      <w:r>
        <w:t>ест,</w:t>
      </w:r>
      <w:r>
        <w:rPr>
          <w:spacing w:val="-6"/>
        </w:rPr>
        <w:t xml:space="preserve"> </w:t>
      </w:r>
      <w:r>
        <w:t>играет,</w:t>
      </w:r>
      <w:r>
        <w:rPr>
          <w:spacing w:val="-6"/>
        </w:rPr>
        <w:t xml:space="preserve"> </w:t>
      </w:r>
      <w:r>
        <w:t>одевается, купается и тому подобное); о желаниях (гулять, играть, есть и тому подобное); о близких людях (мама,</w:t>
      </w:r>
      <w:r>
        <w:rPr>
          <w:spacing w:val="-11"/>
        </w:rPr>
        <w:t xml:space="preserve"> </w:t>
      </w:r>
      <w:r>
        <w:t>папа,</w:t>
      </w:r>
      <w:r>
        <w:rPr>
          <w:spacing w:val="-10"/>
        </w:rPr>
        <w:t xml:space="preserve"> </w:t>
      </w:r>
      <w:r>
        <w:t>бабушка,</w:t>
      </w:r>
      <w:r>
        <w:rPr>
          <w:spacing w:val="-10"/>
        </w:rPr>
        <w:t xml:space="preserve"> </w:t>
      </w:r>
      <w:r>
        <w:t>дедушка</w:t>
      </w:r>
      <w:r>
        <w:rPr>
          <w:spacing w:val="-11"/>
        </w:rPr>
        <w:t xml:space="preserve"> </w:t>
      </w:r>
      <w:r>
        <w:t>и</w:t>
      </w:r>
      <w:r>
        <w:rPr>
          <w:spacing w:val="-10"/>
        </w:rPr>
        <w:t xml:space="preserve"> </w:t>
      </w:r>
      <w:r>
        <w:t>другие);</w:t>
      </w:r>
      <w:r>
        <w:rPr>
          <w:spacing w:val="-10"/>
        </w:rPr>
        <w:t xml:space="preserve"> </w:t>
      </w:r>
      <w:r>
        <w:t>о</w:t>
      </w:r>
      <w:r>
        <w:rPr>
          <w:spacing w:val="-10"/>
        </w:rPr>
        <w:t xml:space="preserve"> </w:t>
      </w:r>
      <w:r>
        <w:t>пище</w:t>
      </w:r>
      <w:r>
        <w:rPr>
          <w:spacing w:val="-11"/>
        </w:rPr>
        <w:t xml:space="preserve"> </w:t>
      </w:r>
      <w:r>
        <w:t>(хлеб,</w:t>
      </w:r>
      <w:r>
        <w:rPr>
          <w:spacing w:val="-10"/>
        </w:rPr>
        <w:t xml:space="preserve"> </w:t>
      </w:r>
      <w:r>
        <w:t>молоко,</w:t>
      </w:r>
      <w:r>
        <w:rPr>
          <w:spacing w:val="-11"/>
        </w:rPr>
        <w:t xml:space="preserve"> </w:t>
      </w:r>
      <w:r>
        <w:t>яблоко,</w:t>
      </w:r>
      <w:r>
        <w:rPr>
          <w:spacing w:val="-10"/>
        </w:rPr>
        <w:t xml:space="preserve"> </w:t>
      </w:r>
      <w:r>
        <w:t>морковка</w:t>
      </w:r>
      <w:r>
        <w:rPr>
          <w:spacing w:val="-11"/>
        </w:rPr>
        <w:t xml:space="preserve"> </w:t>
      </w:r>
      <w:r>
        <w:t>и</w:t>
      </w:r>
      <w:r>
        <w:rPr>
          <w:spacing w:val="-12"/>
        </w:rPr>
        <w:t xml:space="preserve"> </w:t>
      </w:r>
      <w:r>
        <w:t>тому</w:t>
      </w:r>
      <w:r>
        <w:rPr>
          <w:spacing w:val="-15"/>
        </w:rPr>
        <w:t xml:space="preserve"> </w:t>
      </w:r>
      <w:r>
        <w:t>подобное); о</w:t>
      </w:r>
      <w:r>
        <w:rPr>
          <w:spacing w:val="-11"/>
        </w:rPr>
        <w:t xml:space="preserve"> </w:t>
      </w:r>
      <w:r>
        <w:t>блюдах</w:t>
      </w:r>
      <w:r>
        <w:rPr>
          <w:spacing w:val="-8"/>
        </w:rPr>
        <w:t xml:space="preserve"> </w:t>
      </w:r>
      <w:r>
        <w:t>(суп,</w:t>
      </w:r>
      <w:r>
        <w:rPr>
          <w:spacing w:val="-10"/>
        </w:rPr>
        <w:t xml:space="preserve"> </w:t>
      </w:r>
      <w:r>
        <w:t>каша,</w:t>
      </w:r>
      <w:r>
        <w:rPr>
          <w:spacing w:val="-10"/>
        </w:rPr>
        <w:t xml:space="preserve"> </w:t>
      </w:r>
      <w:r>
        <w:t>кисель</w:t>
      </w:r>
      <w:r>
        <w:rPr>
          <w:spacing w:val="-8"/>
        </w:rPr>
        <w:t xml:space="preserve"> </w:t>
      </w:r>
      <w:r>
        <w:t>и</w:t>
      </w:r>
      <w:r>
        <w:rPr>
          <w:spacing w:val="-10"/>
        </w:rPr>
        <w:t xml:space="preserve"> </w:t>
      </w:r>
      <w:r>
        <w:t>тому</w:t>
      </w:r>
      <w:r>
        <w:rPr>
          <w:spacing w:val="-14"/>
        </w:rPr>
        <w:t xml:space="preserve"> </w:t>
      </w:r>
      <w:r>
        <w:t>подобное);</w:t>
      </w:r>
      <w:r>
        <w:rPr>
          <w:spacing w:val="-10"/>
        </w:rPr>
        <w:t xml:space="preserve"> </w:t>
      </w:r>
      <w:r>
        <w:t>о</w:t>
      </w:r>
      <w:r>
        <w:rPr>
          <w:spacing w:val="-11"/>
        </w:rPr>
        <w:t xml:space="preserve"> </w:t>
      </w:r>
      <w:r>
        <w:t>ближайшем</w:t>
      </w:r>
      <w:r>
        <w:rPr>
          <w:spacing w:val="-11"/>
        </w:rPr>
        <w:t xml:space="preserve"> </w:t>
      </w:r>
      <w:r>
        <w:t>предметном</w:t>
      </w:r>
      <w:r>
        <w:rPr>
          <w:spacing w:val="-10"/>
        </w:rPr>
        <w:t xml:space="preserve"> </w:t>
      </w:r>
      <w:r>
        <w:t>окружении</w:t>
      </w:r>
      <w:r>
        <w:rPr>
          <w:spacing w:val="-9"/>
        </w:rPr>
        <w:t xml:space="preserve"> </w:t>
      </w:r>
      <w:r>
        <w:t>–</w:t>
      </w:r>
      <w:r>
        <w:rPr>
          <w:spacing w:val="-11"/>
        </w:rPr>
        <w:t xml:space="preserve"> </w:t>
      </w:r>
      <w:r>
        <w:t>игрушках,</w:t>
      </w:r>
      <w:r>
        <w:rPr>
          <w:spacing w:val="-9"/>
        </w:rPr>
        <w:t xml:space="preserve"> </w:t>
      </w:r>
      <w:r>
        <w:t>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14:paraId="67129762" w14:textId="77777777" w:rsidR="002B3F7A" w:rsidRDefault="001B3B8A">
      <w:pPr>
        <w:pStyle w:val="a6"/>
        <w:numPr>
          <w:ilvl w:val="0"/>
          <w:numId w:val="223"/>
        </w:numPr>
        <w:tabs>
          <w:tab w:val="left" w:pos="1220"/>
        </w:tabs>
        <w:ind w:left="1220" w:hanging="287"/>
        <w:rPr>
          <w:sz w:val="24"/>
        </w:rPr>
      </w:pPr>
      <w:r>
        <w:rPr>
          <w:spacing w:val="-2"/>
          <w:sz w:val="24"/>
        </w:rPr>
        <w:t>Природа:</w:t>
      </w:r>
    </w:p>
    <w:p w14:paraId="4F467021" w14:textId="77777777" w:rsidR="002B3F7A" w:rsidRDefault="001B3B8A">
      <w:pPr>
        <w:pStyle w:val="a3"/>
        <w:ind w:left="232" w:right="242" w:firstLine="700"/>
      </w:pPr>
      <w:r>
        <w:t>педагог развивает способности детей узнавать, называть и показывать на картинке и в естественной</w:t>
      </w:r>
      <w:r>
        <w:rPr>
          <w:spacing w:val="-4"/>
        </w:rPr>
        <w:t xml:space="preserve"> </w:t>
      </w:r>
      <w:r>
        <w:t>среде</w:t>
      </w:r>
      <w:r>
        <w:rPr>
          <w:spacing w:val="-6"/>
        </w:rPr>
        <w:t xml:space="preserve"> </w:t>
      </w:r>
      <w:r>
        <w:t>отдельных</w:t>
      </w:r>
      <w:r>
        <w:rPr>
          <w:spacing w:val="-5"/>
        </w:rPr>
        <w:t xml:space="preserve"> </w:t>
      </w:r>
      <w:r>
        <w:t>представителей</w:t>
      </w:r>
      <w:r>
        <w:rPr>
          <w:spacing w:val="-3"/>
        </w:rPr>
        <w:t xml:space="preserve"> </w:t>
      </w:r>
      <w:r>
        <w:t>диких</w:t>
      </w:r>
      <w:r>
        <w:rPr>
          <w:spacing w:val="-5"/>
        </w:rPr>
        <w:t xml:space="preserve"> </w:t>
      </w:r>
      <w:r>
        <w:t>и</w:t>
      </w:r>
      <w:r>
        <w:rPr>
          <w:spacing w:val="-4"/>
        </w:rPr>
        <w:t xml:space="preserve"> </w:t>
      </w:r>
      <w:r>
        <w:t>домашних</w:t>
      </w:r>
      <w:r>
        <w:rPr>
          <w:spacing w:val="-2"/>
        </w:rPr>
        <w:t xml:space="preserve"> </w:t>
      </w:r>
      <w:r>
        <w:t>животных,</w:t>
      </w:r>
      <w:r>
        <w:rPr>
          <w:spacing w:val="-5"/>
        </w:rPr>
        <w:t xml:space="preserve"> </w:t>
      </w:r>
      <w:r>
        <w:t>растения</w:t>
      </w:r>
      <w:r>
        <w:rPr>
          <w:spacing w:val="-5"/>
        </w:rPr>
        <w:t xml:space="preserve"> </w:t>
      </w:r>
      <w:r>
        <w:t>ближайшего окружения, объекты неживой природы, замечать природные явления (солнце, дождь, снег и</w:t>
      </w:r>
      <w:r>
        <w:rPr>
          <w:spacing w:val="-1"/>
        </w:rPr>
        <w:t xml:space="preserve"> </w:t>
      </w:r>
      <w:r>
        <w:t>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5C48808C" w14:textId="77777777" w:rsidR="002B3F7A" w:rsidRDefault="001B3B8A">
      <w:pPr>
        <w:pStyle w:val="4"/>
        <w:numPr>
          <w:ilvl w:val="3"/>
          <w:numId w:val="238"/>
        </w:numPr>
        <w:tabs>
          <w:tab w:val="left" w:pos="1652"/>
        </w:tabs>
        <w:spacing w:before="121"/>
        <w:ind w:left="1652" w:hanging="731"/>
      </w:pPr>
      <w:bookmarkStart w:id="42" w:name="_TOC_250093"/>
      <w:r>
        <w:t>От</w:t>
      </w:r>
      <w:r>
        <w:rPr>
          <w:spacing w:val="-1"/>
        </w:rPr>
        <w:t xml:space="preserve"> </w:t>
      </w:r>
      <w:r>
        <w:t xml:space="preserve">2 лет до 3 </w:t>
      </w:r>
      <w:bookmarkEnd w:id="42"/>
      <w:r>
        <w:rPr>
          <w:spacing w:val="-4"/>
        </w:rPr>
        <w:t>лет.</w:t>
      </w:r>
    </w:p>
    <w:p w14:paraId="64785D8A" w14:textId="77777777" w:rsidR="002B3F7A" w:rsidRDefault="001B3B8A">
      <w:pPr>
        <w:pStyle w:val="a3"/>
        <w:spacing w:before="120"/>
        <w:ind w:right="243" w:firstLine="739"/>
      </w:pPr>
      <w:r>
        <w:t xml:space="preserve">В области познавательного развития основными </w:t>
      </w:r>
      <w:r>
        <w:rPr>
          <w:b/>
        </w:rPr>
        <w:t xml:space="preserve">задачами </w:t>
      </w:r>
      <w:r>
        <w:t xml:space="preserve">образовательной деятельности </w:t>
      </w:r>
      <w:r>
        <w:rPr>
          <w:spacing w:val="-2"/>
        </w:rPr>
        <w:t>являются:</w:t>
      </w:r>
    </w:p>
    <w:p w14:paraId="78A95970" w14:textId="77777777" w:rsidR="002B3F7A" w:rsidRDefault="001B3B8A">
      <w:pPr>
        <w:pStyle w:val="a6"/>
        <w:numPr>
          <w:ilvl w:val="0"/>
          <w:numId w:val="222"/>
        </w:numPr>
        <w:tabs>
          <w:tab w:val="left" w:pos="1229"/>
        </w:tabs>
        <w:ind w:right="246" w:firstLine="720"/>
        <w:rPr>
          <w:sz w:val="24"/>
        </w:rPr>
      </w:pPr>
      <w:r>
        <w:rPr>
          <w:sz w:val="24"/>
        </w:rPr>
        <w:t xml:space="preserve">развивать разные виды восприятия: зрительного, слухового, осязательного, вкусового, </w:t>
      </w:r>
      <w:r>
        <w:rPr>
          <w:spacing w:val="-2"/>
          <w:sz w:val="24"/>
        </w:rPr>
        <w:t>обонятельного;</w:t>
      </w:r>
    </w:p>
    <w:p w14:paraId="13D90385" w14:textId="77777777" w:rsidR="002B3F7A" w:rsidRDefault="001B3B8A">
      <w:pPr>
        <w:pStyle w:val="a6"/>
        <w:numPr>
          <w:ilvl w:val="0"/>
          <w:numId w:val="222"/>
        </w:numPr>
        <w:tabs>
          <w:tab w:val="left" w:pos="1234"/>
        </w:tabs>
        <w:ind w:right="244" w:firstLine="720"/>
        <w:rPr>
          <w:sz w:val="24"/>
        </w:rPr>
      </w:pPr>
      <w:r>
        <w:rPr>
          <w:sz w:val="24"/>
        </w:rPr>
        <w:t>развивать наглядно-действенное мышление в процессе решения познавательных практических задач;</w:t>
      </w:r>
    </w:p>
    <w:p w14:paraId="0768B31A" w14:textId="77777777" w:rsidR="002B3F7A" w:rsidRDefault="001B3B8A">
      <w:pPr>
        <w:pStyle w:val="a6"/>
        <w:numPr>
          <w:ilvl w:val="0"/>
          <w:numId w:val="222"/>
        </w:numPr>
        <w:tabs>
          <w:tab w:val="left" w:pos="1243"/>
        </w:tabs>
        <w:ind w:right="242" w:firstLine="720"/>
        <w:rPr>
          <w:sz w:val="24"/>
        </w:rPr>
      </w:pPr>
      <w:r>
        <w:rPr>
          <w:sz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6AB9F3F" w14:textId="77777777" w:rsidR="002B3F7A" w:rsidRDefault="001B3B8A">
      <w:pPr>
        <w:pStyle w:val="a6"/>
        <w:numPr>
          <w:ilvl w:val="0"/>
          <w:numId w:val="222"/>
        </w:numPr>
        <w:tabs>
          <w:tab w:val="left" w:pos="1243"/>
        </w:tabs>
        <w:ind w:right="242" w:firstLine="720"/>
        <w:rPr>
          <w:sz w:val="24"/>
        </w:rPr>
      </w:pPr>
      <w:r>
        <w:rPr>
          <w:sz w:val="24"/>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11091393" w14:textId="77777777" w:rsidR="002B3F7A" w:rsidRDefault="001B3B8A">
      <w:pPr>
        <w:pStyle w:val="a6"/>
        <w:numPr>
          <w:ilvl w:val="0"/>
          <w:numId w:val="222"/>
        </w:numPr>
        <w:tabs>
          <w:tab w:val="left" w:pos="1239"/>
        </w:tabs>
        <w:ind w:right="240" w:firstLine="720"/>
        <w:rPr>
          <w:sz w:val="24"/>
        </w:rPr>
      </w:pPr>
      <w:r>
        <w:rPr>
          <w:sz w:val="24"/>
        </w:rPr>
        <w:t xml:space="preserve">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w:t>
      </w:r>
      <w:r>
        <w:rPr>
          <w:spacing w:val="-2"/>
          <w:sz w:val="24"/>
        </w:rPr>
        <w:t>взрослых;</w:t>
      </w:r>
    </w:p>
    <w:p w14:paraId="2440A028" w14:textId="76C5B9E0" w:rsidR="002B3F7A" w:rsidRDefault="001B3B8A">
      <w:pPr>
        <w:pStyle w:val="a6"/>
        <w:numPr>
          <w:ilvl w:val="0"/>
          <w:numId w:val="222"/>
        </w:numPr>
        <w:tabs>
          <w:tab w:val="left" w:pos="1239"/>
        </w:tabs>
        <w:spacing w:before="1"/>
        <w:ind w:right="245" w:firstLine="720"/>
        <w:rPr>
          <w:sz w:val="24"/>
        </w:rPr>
      </w:pPr>
      <w:r>
        <w:rPr>
          <w:sz w:val="24"/>
        </w:rPr>
        <w:t>расширять представления о населенном пункте, в котором живет ребенок, его достопримечательностях,</w:t>
      </w:r>
      <w:r>
        <w:rPr>
          <w:spacing w:val="-15"/>
          <w:sz w:val="24"/>
        </w:rPr>
        <w:t xml:space="preserve"> </w:t>
      </w:r>
      <w:r>
        <w:rPr>
          <w:sz w:val="24"/>
        </w:rPr>
        <w:t>эмоционально</w:t>
      </w:r>
      <w:r>
        <w:rPr>
          <w:spacing w:val="-15"/>
          <w:sz w:val="24"/>
        </w:rPr>
        <w:t xml:space="preserve"> </w:t>
      </w:r>
      <w:r>
        <w:rPr>
          <w:sz w:val="24"/>
        </w:rPr>
        <w:t>откликаться</w:t>
      </w:r>
      <w:r>
        <w:rPr>
          <w:spacing w:val="-15"/>
          <w:sz w:val="24"/>
        </w:rPr>
        <w:t xml:space="preserve"> </w:t>
      </w:r>
      <w:r>
        <w:rPr>
          <w:sz w:val="24"/>
        </w:rPr>
        <w:t>на</w:t>
      </w:r>
      <w:r>
        <w:rPr>
          <w:spacing w:val="-16"/>
          <w:sz w:val="24"/>
        </w:rPr>
        <w:t xml:space="preserve"> </w:t>
      </w:r>
      <w:r>
        <w:rPr>
          <w:sz w:val="24"/>
        </w:rPr>
        <w:t>праздничное</w:t>
      </w:r>
      <w:r>
        <w:rPr>
          <w:spacing w:val="-15"/>
          <w:sz w:val="24"/>
        </w:rPr>
        <w:t xml:space="preserve"> </w:t>
      </w:r>
      <w:r>
        <w:rPr>
          <w:sz w:val="24"/>
        </w:rPr>
        <w:t>убранство</w:t>
      </w:r>
      <w:r>
        <w:rPr>
          <w:spacing w:val="-15"/>
          <w:sz w:val="24"/>
        </w:rPr>
        <w:t xml:space="preserve"> </w:t>
      </w:r>
      <w:r>
        <w:rPr>
          <w:sz w:val="24"/>
        </w:rPr>
        <w:t>дома,</w:t>
      </w:r>
      <w:r>
        <w:rPr>
          <w:spacing w:val="-15"/>
          <w:sz w:val="24"/>
        </w:rPr>
        <w:t xml:space="preserve"> </w:t>
      </w:r>
      <w:r>
        <w:rPr>
          <w:sz w:val="24"/>
        </w:rPr>
        <w:t>д</w:t>
      </w:r>
      <w:r w:rsidR="00B852EE">
        <w:rPr>
          <w:sz w:val="24"/>
        </w:rPr>
        <w:t>е</w:t>
      </w:r>
      <w:r>
        <w:rPr>
          <w:sz w:val="24"/>
        </w:rPr>
        <w:t>тского</w:t>
      </w:r>
      <w:r>
        <w:rPr>
          <w:spacing w:val="-15"/>
          <w:sz w:val="24"/>
        </w:rPr>
        <w:t xml:space="preserve"> </w:t>
      </w:r>
      <w:r>
        <w:rPr>
          <w:sz w:val="24"/>
        </w:rPr>
        <w:t>сада;</w:t>
      </w:r>
    </w:p>
    <w:p w14:paraId="5E4CE962" w14:textId="77777777" w:rsidR="002B3F7A" w:rsidRDefault="001B3B8A">
      <w:pPr>
        <w:pStyle w:val="a6"/>
        <w:numPr>
          <w:ilvl w:val="0"/>
          <w:numId w:val="222"/>
        </w:numPr>
        <w:tabs>
          <w:tab w:val="left" w:pos="1243"/>
        </w:tabs>
        <w:ind w:right="242" w:firstLine="720"/>
        <w:rPr>
          <w:sz w:val="24"/>
        </w:rPr>
      </w:pPr>
      <w:r>
        <w:rPr>
          <w:sz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7A2400C" w14:textId="77777777" w:rsidR="002B3F7A" w:rsidRDefault="001B3B8A">
      <w:pPr>
        <w:pStyle w:val="a6"/>
        <w:numPr>
          <w:ilvl w:val="0"/>
          <w:numId w:val="222"/>
        </w:numPr>
        <w:tabs>
          <w:tab w:val="left" w:pos="1229"/>
        </w:tabs>
        <w:ind w:right="242" w:firstLine="720"/>
        <w:rPr>
          <w:sz w:val="24"/>
        </w:rPr>
      </w:pPr>
      <w:r>
        <w:rPr>
          <w:sz w:val="24"/>
        </w:rPr>
        <w:t>развивать способность наблюдать за явлениями природы, воспитывать бережное отношение к животным и растениям.</w:t>
      </w:r>
    </w:p>
    <w:p w14:paraId="367FF855" w14:textId="77777777" w:rsidR="002B3F7A" w:rsidRDefault="001B3B8A">
      <w:pPr>
        <w:ind w:left="952"/>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6666A4E6" w14:textId="77777777" w:rsidR="002B3F7A" w:rsidRDefault="001B3B8A">
      <w:pPr>
        <w:pStyle w:val="a6"/>
        <w:numPr>
          <w:ilvl w:val="0"/>
          <w:numId w:val="221"/>
        </w:numPr>
        <w:tabs>
          <w:tab w:val="left" w:pos="1224"/>
        </w:tabs>
        <w:ind w:left="1224" w:hanging="272"/>
        <w:rPr>
          <w:sz w:val="24"/>
        </w:rPr>
      </w:pPr>
      <w:r>
        <w:rPr>
          <w:sz w:val="24"/>
        </w:rPr>
        <w:t>Сенсорные</w:t>
      </w:r>
      <w:r>
        <w:rPr>
          <w:spacing w:val="-7"/>
          <w:sz w:val="24"/>
        </w:rPr>
        <w:t xml:space="preserve"> </w:t>
      </w:r>
      <w:r>
        <w:rPr>
          <w:sz w:val="24"/>
        </w:rPr>
        <w:t>эталоны</w:t>
      </w:r>
      <w:r>
        <w:rPr>
          <w:spacing w:val="-3"/>
          <w:sz w:val="24"/>
        </w:rPr>
        <w:t xml:space="preserve"> </w:t>
      </w:r>
      <w:r>
        <w:rPr>
          <w:sz w:val="24"/>
        </w:rPr>
        <w:t>и</w:t>
      </w:r>
      <w:r>
        <w:rPr>
          <w:spacing w:val="-3"/>
          <w:sz w:val="24"/>
        </w:rPr>
        <w:t xml:space="preserve"> </w:t>
      </w:r>
      <w:r>
        <w:rPr>
          <w:sz w:val="24"/>
        </w:rPr>
        <w:t>познавательные</w:t>
      </w:r>
      <w:r>
        <w:rPr>
          <w:spacing w:val="-4"/>
          <w:sz w:val="24"/>
        </w:rPr>
        <w:t xml:space="preserve"> </w:t>
      </w:r>
      <w:r>
        <w:rPr>
          <w:spacing w:val="-2"/>
          <w:sz w:val="24"/>
        </w:rPr>
        <w:t>действия:</w:t>
      </w:r>
    </w:p>
    <w:p w14:paraId="00495AA3" w14:textId="0E9E2BE2" w:rsidR="002B3F7A" w:rsidRDefault="001B3B8A" w:rsidP="00392C63">
      <w:pPr>
        <w:pStyle w:val="a3"/>
        <w:ind w:left="284" w:firstLine="0"/>
      </w:pPr>
      <w:r>
        <w:t>педагог</w:t>
      </w:r>
      <w:r>
        <w:rPr>
          <w:spacing w:val="56"/>
        </w:rPr>
        <w:t xml:space="preserve"> </w:t>
      </w:r>
      <w:r>
        <w:t>демонстрирует</w:t>
      </w:r>
      <w:r>
        <w:rPr>
          <w:spacing w:val="63"/>
        </w:rPr>
        <w:t xml:space="preserve"> </w:t>
      </w:r>
      <w:r>
        <w:t>детям</w:t>
      </w:r>
      <w:r>
        <w:rPr>
          <w:spacing w:val="59"/>
        </w:rPr>
        <w:t xml:space="preserve"> </w:t>
      </w:r>
      <w:r>
        <w:t>и</w:t>
      </w:r>
      <w:r>
        <w:rPr>
          <w:spacing w:val="58"/>
        </w:rPr>
        <w:t xml:space="preserve"> </w:t>
      </w:r>
      <w:r>
        <w:t>включает</w:t>
      </w:r>
      <w:r>
        <w:rPr>
          <w:spacing w:val="60"/>
        </w:rPr>
        <w:t xml:space="preserve"> </w:t>
      </w:r>
      <w:r>
        <w:t>их</w:t>
      </w:r>
      <w:r>
        <w:rPr>
          <w:spacing w:val="59"/>
        </w:rPr>
        <w:t xml:space="preserve"> </w:t>
      </w:r>
      <w:r>
        <w:t>в</w:t>
      </w:r>
      <w:r>
        <w:rPr>
          <w:spacing w:val="58"/>
        </w:rPr>
        <w:t xml:space="preserve"> </w:t>
      </w:r>
      <w:r>
        <w:t>деятельность</w:t>
      </w:r>
      <w:r>
        <w:rPr>
          <w:spacing w:val="59"/>
        </w:rPr>
        <w:t xml:space="preserve"> </w:t>
      </w:r>
      <w:r>
        <w:t>на</w:t>
      </w:r>
      <w:r>
        <w:rPr>
          <w:spacing w:val="58"/>
        </w:rPr>
        <w:t xml:space="preserve"> </w:t>
      </w:r>
      <w:r>
        <w:t>сравнение</w:t>
      </w:r>
      <w:r>
        <w:rPr>
          <w:spacing w:val="59"/>
        </w:rPr>
        <w:t xml:space="preserve"> </w:t>
      </w:r>
      <w:r>
        <w:t>предметов</w:t>
      </w:r>
      <w:r>
        <w:rPr>
          <w:spacing w:val="57"/>
        </w:rPr>
        <w:t xml:space="preserve"> </w:t>
      </w:r>
      <w:r>
        <w:rPr>
          <w:spacing w:val="-10"/>
        </w:rPr>
        <w:t>и</w:t>
      </w:r>
      <w:r w:rsidR="00392C63">
        <w:rPr>
          <w:spacing w:val="-10"/>
        </w:rPr>
        <w:t xml:space="preserve"> </w:t>
      </w:r>
      <w:r>
        <w:t xml:space="preserve">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w:t>
      </w:r>
      <w:r>
        <w:lastRenderedPageBreak/>
        <w:t>ситуации для использования детьми предметов-орудий в самостоятельной игровой и бытовой деятельности с целью решения практических задач;</w:t>
      </w:r>
    </w:p>
    <w:p w14:paraId="1926C595" w14:textId="77777777" w:rsidR="002B3F7A" w:rsidRDefault="001B3B8A">
      <w:pPr>
        <w:pStyle w:val="a3"/>
        <w:spacing w:before="1"/>
        <w:ind w:left="232" w:right="241" w:firstLine="700"/>
      </w:pPr>
      <w: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w:t>
      </w:r>
      <w:r>
        <w:rPr>
          <w:spacing w:val="-15"/>
        </w:rPr>
        <w:t xml:space="preserve"> </w:t>
      </w:r>
      <w:r>
        <w:t>их</w:t>
      </w:r>
      <w:r>
        <w:rPr>
          <w:spacing w:val="-15"/>
        </w:rPr>
        <w:t xml:space="preserve"> </w:t>
      </w:r>
      <w:r>
        <w:t>по</w:t>
      </w:r>
      <w:r>
        <w:rPr>
          <w:spacing w:val="-14"/>
        </w:rPr>
        <w:t xml:space="preserve"> </w:t>
      </w:r>
      <w:r>
        <w:t>убывающей</w:t>
      </w:r>
      <w:r>
        <w:rPr>
          <w:spacing w:val="-12"/>
        </w:rPr>
        <w:t xml:space="preserve"> </w:t>
      </w:r>
      <w:r>
        <w:t>величине;</w:t>
      </w:r>
      <w:r>
        <w:rPr>
          <w:spacing w:val="-14"/>
        </w:rPr>
        <w:t xml:space="preserve"> </w:t>
      </w:r>
      <w:r>
        <w:t>различных</w:t>
      </w:r>
      <w:r>
        <w:rPr>
          <w:spacing w:val="-15"/>
        </w:rPr>
        <w:t xml:space="preserve"> </w:t>
      </w:r>
      <w:r>
        <w:t>по</w:t>
      </w:r>
      <w:r>
        <w:rPr>
          <w:spacing w:val="-15"/>
        </w:rPr>
        <w:t xml:space="preserve"> </w:t>
      </w:r>
      <w:r>
        <w:t>форме</w:t>
      </w:r>
      <w:r>
        <w:rPr>
          <w:spacing w:val="-15"/>
        </w:rPr>
        <w:t xml:space="preserve"> </w:t>
      </w:r>
      <w:r>
        <w:t>и</w:t>
      </w:r>
      <w:r>
        <w:rPr>
          <w:spacing w:val="-14"/>
        </w:rPr>
        <w:t xml:space="preserve"> </w:t>
      </w:r>
      <w:r>
        <w:t>цвету</w:t>
      </w:r>
      <w:r>
        <w:rPr>
          <w:spacing w:val="-15"/>
        </w:rPr>
        <w:t xml:space="preserve"> </w:t>
      </w:r>
      <w:r>
        <w:t>башенок</w:t>
      </w:r>
      <w:r>
        <w:rPr>
          <w:spacing w:val="-14"/>
        </w:rPr>
        <w:t xml:space="preserve"> </w:t>
      </w:r>
      <w:r>
        <w:t>из</w:t>
      </w:r>
      <w:r>
        <w:rPr>
          <w:spacing w:val="-14"/>
        </w:rPr>
        <w:t xml:space="preserve"> </w:t>
      </w:r>
      <w:r>
        <w:t>2-3</w:t>
      </w:r>
      <w:r>
        <w:rPr>
          <w:spacing w:val="-15"/>
        </w:rPr>
        <w:t xml:space="preserve"> </w:t>
      </w:r>
      <w:r>
        <w:t>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7F76989A" w14:textId="77777777" w:rsidR="002B3F7A" w:rsidRDefault="001B3B8A">
      <w:pPr>
        <w:pStyle w:val="a6"/>
        <w:numPr>
          <w:ilvl w:val="0"/>
          <w:numId w:val="221"/>
        </w:numPr>
        <w:tabs>
          <w:tab w:val="left" w:pos="1229"/>
        </w:tabs>
        <w:spacing w:before="1"/>
        <w:ind w:left="1229" w:hanging="296"/>
        <w:rPr>
          <w:sz w:val="24"/>
        </w:rPr>
      </w:pPr>
      <w:r>
        <w:rPr>
          <w:sz w:val="24"/>
        </w:rPr>
        <w:t>Математические</w:t>
      </w:r>
      <w:r>
        <w:rPr>
          <w:spacing w:val="-7"/>
          <w:sz w:val="24"/>
        </w:rPr>
        <w:t xml:space="preserve"> </w:t>
      </w:r>
      <w:r>
        <w:rPr>
          <w:spacing w:val="-2"/>
          <w:sz w:val="24"/>
        </w:rPr>
        <w:t>представления:</w:t>
      </w:r>
    </w:p>
    <w:p w14:paraId="03C9525A" w14:textId="77777777" w:rsidR="002B3F7A" w:rsidRDefault="001B3B8A">
      <w:pPr>
        <w:pStyle w:val="a3"/>
        <w:ind w:left="232" w:right="242" w:firstLine="700"/>
      </w:pPr>
      <w: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w:t>
      </w:r>
      <w:r>
        <w:rPr>
          <w:spacing w:val="-6"/>
        </w:rPr>
        <w:t xml:space="preserve"> </w:t>
      </w:r>
      <w:r>
        <w:t>и</w:t>
      </w:r>
      <w:r>
        <w:rPr>
          <w:spacing w:val="-6"/>
        </w:rPr>
        <w:t xml:space="preserve"> </w:t>
      </w:r>
      <w:r>
        <w:t>геометрических</w:t>
      </w:r>
      <w:r>
        <w:rPr>
          <w:spacing w:val="-6"/>
        </w:rPr>
        <w:t xml:space="preserve"> </w:t>
      </w:r>
      <w:r>
        <w:t>фигур</w:t>
      </w:r>
      <w:r>
        <w:rPr>
          <w:spacing w:val="-6"/>
        </w:rPr>
        <w:t xml:space="preserve"> </w:t>
      </w:r>
      <w:r>
        <w:t>по</w:t>
      </w:r>
      <w:r>
        <w:rPr>
          <w:spacing w:val="-7"/>
        </w:rPr>
        <w:t xml:space="preserve"> </w:t>
      </w:r>
      <w:r>
        <w:t>образцу,</w:t>
      </w:r>
      <w:r>
        <w:rPr>
          <w:spacing w:val="-6"/>
        </w:rPr>
        <w:t xml:space="preserve"> </w:t>
      </w:r>
      <w:r>
        <w:t>различению</w:t>
      </w:r>
      <w:r>
        <w:rPr>
          <w:spacing w:val="-5"/>
        </w:rPr>
        <w:t xml:space="preserve"> </w:t>
      </w:r>
      <w:r>
        <w:t>и</w:t>
      </w:r>
      <w:r>
        <w:rPr>
          <w:spacing w:val="-8"/>
        </w:rPr>
        <w:t xml:space="preserve"> </w:t>
      </w:r>
      <w:r>
        <w:t>сравниванию</w:t>
      </w:r>
      <w:r>
        <w:rPr>
          <w:spacing w:val="-9"/>
        </w:rPr>
        <w:t xml:space="preserve"> </w:t>
      </w:r>
      <w:r>
        <w:t>предметов</w:t>
      </w:r>
      <w:r>
        <w:rPr>
          <w:spacing w:val="-6"/>
        </w:rPr>
        <w:t xml:space="preserve"> </w:t>
      </w:r>
      <w:r>
        <w:t>по</w:t>
      </w:r>
      <w:r>
        <w:rPr>
          <w:spacing w:val="-7"/>
        </w:rPr>
        <w:t xml:space="preserve"> </w:t>
      </w:r>
      <w:r>
        <w:t>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5D68FCDE" w14:textId="77777777" w:rsidR="002B3F7A" w:rsidRDefault="001B3B8A">
      <w:pPr>
        <w:pStyle w:val="a6"/>
        <w:numPr>
          <w:ilvl w:val="0"/>
          <w:numId w:val="221"/>
        </w:numPr>
        <w:tabs>
          <w:tab w:val="left" w:pos="1229"/>
        </w:tabs>
        <w:ind w:left="1229" w:hanging="296"/>
        <w:rPr>
          <w:sz w:val="24"/>
        </w:rPr>
      </w:pPr>
      <w:r>
        <w:rPr>
          <w:sz w:val="24"/>
        </w:rPr>
        <w:t>Окружающий</w:t>
      </w:r>
      <w:r>
        <w:rPr>
          <w:spacing w:val="-6"/>
          <w:sz w:val="24"/>
        </w:rPr>
        <w:t xml:space="preserve"> </w:t>
      </w:r>
      <w:r>
        <w:rPr>
          <w:spacing w:val="-4"/>
          <w:sz w:val="24"/>
        </w:rPr>
        <w:t>мир:</w:t>
      </w:r>
    </w:p>
    <w:p w14:paraId="1FB9B701" w14:textId="77777777" w:rsidR="002B3F7A" w:rsidRDefault="001B3B8A">
      <w:pPr>
        <w:pStyle w:val="a3"/>
        <w:ind w:left="232" w:right="242" w:firstLine="700"/>
      </w:pPr>
      <w: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w:t>
      </w:r>
      <w:r>
        <w:rPr>
          <w:spacing w:val="-6"/>
        </w:rPr>
        <w:t xml:space="preserve"> </w:t>
      </w:r>
      <w:r>
        <w:t>развивает</w:t>
      </w:r>
      <w:r>
        <w:rPr>
          <w:spacing w:val="-6"/>
        </w:rPr>
        <w:t xml:space="preserve"> </w:t>
      </w:r>
      <w:r>
        <w:t>представления</w:t>
      </w:r>
      <w:r>
        <w:rPr>
          <w:spacing w:val="-6"/>
        </w:rPr>
        <w:t xml:space="preserve"> </w:t>
      </w:r>
      <w:r>
        <w:t>о</w:t>
      </w:r>
      <w:r>
        <w:rPr>
          <w:spacing w:val="-7"/>
        </w:rPr>
        <w:t xml:space="preserve"> </w:t>
      </w:r>
      <w:r>
        <w:t>себе</w:t>
      </w:r>
      <w:r>
        <w:rPr>
          <w:spacing w:val="-8"/>
        </w:rPr>
        <w:t xml:space="preserve"> </w:t>
      </w:r>
      <w:r>
        <w:t>(о</w:t>
      </w:r>
      <w:r>
        <w:rPr>
          <w:spacing w:val="-4"/>
        </w:rPr>
        <w:t xml:space="preserve"> </w:t>
      </w:r>
      <w:r>
        <w:t>своем</w:t>
      </w:r>
      <w:r>
        <w:rPr>
          <w:spacing w:val="-7"/>
        </w:rPr>
        <w:t xml:space="preserve"> </w:t>
      </w:r>
      <w:r>
        <w:t>имени,</w:t>
      </w:r>
      <w:r>
        <w:rPr>
          <w:spacing w:val="-6"/>
        </w:rPr>
        <w:t xml:space="preserve"> </w:t>
      </w:r>
      <w:r>
        <w:t>именах</w:t>
      </w:r>
      <w:r>
        <w:rPr>
          <w:spacing w:val="-4"/>
        </w:rPr>
        <w:t xml:space="preserve"> </w:t>
      </w:r>
      <w:r>
        <w:t>близких</w:t>
      </w:r>
      <w:r>
        <w:rPr>
          <w:spacing w:val="-3"/>
        </w:rPr>
        <w:t xml:space="preserve"> </w:t>
      </w:r>
      <w:r>
        <w:t>родственников),</w:t>
      </w:r>
      <w:r>
        <w:rPr>
          <w:spacing w:val="-6"/>
        </w:rPr>
        <w:t xml:space="preserve"> </w:t>
      </w:r>
      <w:r>
        <w:t>о</w:t>
      </w:r>
      <w:r>
        <w:rPr>
          <w:spacing w:val="-7"/>
        </w:rPr>
        <w:t xml:space="preserve"> </w:t>
      </w:r>
      <w:r>
        <w:t>внешнем облике</w:t>
      </w:r>
      <w:r>
        <w:rPr>
          <w:spacing w:val="-5"/>
        </w:rPr>
        <w:t xml:space="preserve"> </w:t>
      </w:r>
      <w:r>
        <w:t>человека,</w:t>
      </w:r>
      <w:r>
        <w:rPr>
          <w:spacing w:val="-5"/>
        </w:rPr>
        <w:t xml:space="preserve"> </w:t>
      </w:r>
      <w:r>
        <w:t>о</w:t>
      </w:r>
      <w:r>
        <w:rPr>
          <w:spacing w:val="-3"/>
        </w:rPr>
        <w:t xml:space="preserve"> </w:t>
      </w:r>
      <w:r>
        <w:t>его</w:t>
      </w:r>
      <w:r>
        <w:rPr>
          <w:spacing w:val="-3"/>
        </w:rPr>
        <w:t xml:space="preserve"> </w:t>
      </w:r>
      <w:r>
        <w:t>физических</w:t>
      </w:r>
      <w:r>
        <w:rPr>
          <w:spacing w:val="-2"/>
        </w:rPr>
        <w:t xml:space="preserve"> </w:t>
      </w:r>
      <w:r>
        <w:t>особенностях</w:t>
      </w:r>
      <w:r>
        <w:rPr>
          <w:spacing w:val="-3"/>
        </w:rPr>
        <w:t xml:space="preserve"> </w:t>
      </w:r>
      <w:r>
        <w:t>(у</w:t>
      </w:r>
      <w:r>
        <w:rPr>
          <w:spacing w:val="-10"/>
        </w:rPr>
        <w:t xml:space="preserve"> </w:t>
      </w:r>
      <w:r>
        <w:t>каждого</w:t>
      </w:r>
      <w:r>
        <w:rPr>
          <w:spacing w:val="-3"/>
        </w:rPr>
        <w:t xml:space="preserve"> </w:t>
      </w:r>
      <w:r>
        <w:t>есть</w:t>
      </w:r>
      <w:r>
        <w:rPr>
          <w:spacing w:val="-4"/>
        </w:rPr>
        <w:t xml:space="preserve"> </w:t>
      </w:r>
      <w:r>
        <w:t>голова,</w:t>
      </w:r>
      <w:r>
        <w:rPr>
          <w:spacing w:val="-5"/>
        </w:rPr>
        <w:t xml:space="preserve"> </w:t>
      </w:r>
      <w:r>
        <w:t>руки,</w:t>
      </w:r>
      <w:r>
        <w:rPr>
          <w:spacing w:val="-4"/>
        </w:rPr>
        <w:t xml:space="preserve"> </w:t>
      </w:r>
      <w:r>
        <w:t>ноги,</w:t>
      </w:r>
      <w:r>
        <w:rPr>
          <w:spacing w:val="-4"/>
        </w:rPr>
        <w:t xml:space="preserve"> </w:t>
      </w:r>
      <w:r>
        <w:t>лицо;</w:t>
      </w:r>
      <w:r>
        <w:rPr>
          <w:spacing w:val="-4"/>
        </w:rPr>
        <w:t xml:space="preserve"> </w:t>
      </w:r>
      <w:r>
        <w:t>на</w:t>
      </w:r>
      <w:r>
        <w:rPr>
          <w:spacing w:val="-6"/>
        </w:rPr>
        <w:t xml:space="preserve"> </w:t>
      </w:r>
      <w:r>
        <w:t>лице</w:t>
      </w:r>
      <w:r>
        <w:rPr>
          <w:spacing w:val="-5"/>
        </w:rPr>
        <w:t xml:space="preserve"> </w:t>
      </w:r>
      <w:r>
        <w:t>-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w:t>
      </w:r>
      <w:r>
        <w:rPr>
          <w:spacing w:val="-3"/>
        </w:rPr>
        <w:t xml:space="preserve"> </w:t>
      </w:r>
      <w:r>
        <w:t>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32AE597C" w14:textId="77777777" w:rsidR="002B3F7A" w:rsidRDefault="001B3B8A">
      <w:pPr>
        <w:pStyle w:val="a6"/>
        <w:numPr>
          <w:ilvl w:val="0"/>
          <w:numId w:val="221"/>
        </w:numPr>
        <w:tabs>
          <w:tab w:val="left" w:pos="1234"/>
        </w:tabs>
        <w:spacing w:before="1"/>
        <w:ind w:left="1234" w:hanging="301"/>
        <w:rPr>
          <w:sz w:val="24"/>
        </w:rPr>
      </w:pPr>
      <w:r>
        <w:rPr>
          <w:spacing w:val="-2"/>
          <w:sz w:val="24"/>
        </w:rPr>
        <w:t>Природа:</w:t>
      </w:r>
    </w:p>
    <w:p w14:paraId="65ABC5C2" w14:textId="77777777" w:rsidR="002B3F7A" w:rsidRDefault="001B3B8A">
      <w:pPr>
        <w:pStyle w:val="a3"/>
        <w:ind w:left="232" w:right="243" w:firstLine="700"/>
      </w:pPr>
      <w: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9CE89E8" w14:textId="77777777" w:rsidR="002B3F7A" w:rsidRDefault="001B3B8A">
      <w:pPr>
        <w:pStyle w:val="a3"/>
        <w:ind w:left="232" w:right="242" w:firstLine="0"/>
      </w:pPr>
      <w: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538D485F" w14:textId="77777777" w:rsidR="002B3F7A" w:rsidRDefault="001B3B8A">
      <w:pPr>
        <w:pStyle w:val="4"/>
        <w:numPr>
          <w:ilvl w:val="3"/>
          <w:numId w:val="238"/>
        </w:numPr>
        <w:tabs>
          <w:tab w:val="left" w:pos="1652"/>
        </w:tabs>
        <w:spacing w:before="121"/>
        <w:ind w:left="1652" w:hanging="731"/>
      </w:pPr>
      <w:bookmarkStart w:id="43" w:name="_TOC_250092"/>
      <w:r>
        <w:t>От</w:t>
      </w:r>
      <w:r>
        <w:rPr>
          <w:spacing w:val="1"/>
        </w:rPr>
        <w:t xml:space="preserve"> </w:t>
      </w:r>
      <w:r>
        <w:t>3 лет</w:t>
      </w:r>
      <w:r>
        <w:rPr>
          <w:spacing w:val="-1"/>
        </w:rPr>
        <w:t xml:space="preserve"> </w:t>
      </w:r>
      <w:r>
        <w:t xml:space="preserve">до 4 </w:t>
      </w:r>
      <w:bookmarkEnd w:id="43"/>
      <w:r>
        <w:rPr>
          <w:spacing w:val="-5"/>
        </w:rPr>
        <w:t>лет</w:t>
      </w:r>
    </w:p>
    <w:p w14:paraId="6E1E3C1A" w14:textId="77777777" w:rsidR="002B3F7A" w:rsidRDefault="001B3B8A">
      <w:pPr>
        <w:pStyle w:val="a3"/>
        <w:spacing w:before="120"/>
        <w:ind w:right="245"/>
      </w:pPr>
      <w:r>
        <w:t xml:space="preserve">В области познавательного развития основными </w:t>
      </w:r>
      <w:r>
        <w:rPr>
          <w:b/>
        </w:rPr>
        <w:t xml:space="preserve">задачами </w:t>
      </w:r>
      <w:r>
        <w:t xml:space="preserve">образовательной деятельности </w:t>
      </w:r>
      <w:r>
        <w:rPr>
          <w:spacing w:val="-2"/>
        </w:rPr>
        <w:t>являются:</w:t>
      </w:r>
    </w:p>
    <w:p w14:paraId="18F49840" w14:textId="77777777" w:rsidR="002B3F7A" w:rsidRDefault="001B3B8A">
      <w:pPr>
        <w:pStyle w:val="a6"/>
        <w:numPr>
          <w:ilvl w:val="0"/>
          <w:numId w:val="220"/>
        </w:numPr>
        <w:tabs>
          <w:tab w:val="left" w:pos="1239"/>
        </w:tabs>
        <w:ind w:right="246" w:firstLine="720"/>
        <w:rPr>
          <w:sz w:val="24"/>
        </w:rPr>
      </w:pPr>
      <w:r>
        <w:rPr>
          <w:sz w:val="24"/>
        </w:rPr>
        <w:t>формировать</w:t>
      </w:r>
      <w:r>
        <w:rPr>
          <w:spacing w:val="-15"/>
          <w:sz w:val="24"/>
        </w:rPr>
        <w:t xml:space="preserve"> </w:t>
      </w:r>
      <w:r>
        <w:rPr>
          <w:sz w:val="24"/>
        </w:rPr>
        <w:t>представления</w:t>
      </w:r>
      <w:r>
        <w:rPr>
          <w:spacing w:val="-15"/>
          <w:sz w:val="24"/>
        </w:rPr>
        <w:t xml:space="preserve"> </w:t>
      </w:r>
      <w:r>
        <w:rPr>
          <w:sz w:val="24"/>
        </w:rPr>
        <w:t>детей</w:t>
      </w:r>
      <w:r>
        <w:rPr>
          <w:spacing w:val="-15"/>
          <w:sz w:val="24"/>
        </w:rPr>
        <w:t xml:space="preserve"> </w:t>
      </w:r>
      <w:r>
        <w:rPr>
          <w:sz w:val="24"/>
        </w:rPr>
        <w:t>о</w:t>
      </w:r>
      <w:r>
        <w:rPr>
          <w:spacing w:val="-15"/>
          <w:sz w:val="24"/>
        </w:rPr>
        <w:t xml:space="preserve"> </w:t>
      </w:r>
      <w:r>
        <w:rPr>
          <w:sz w:val="24"/>
        </w:rPr>
        <w:t>сенсорных</w:t>
      </w:r>
      <w:r>
        <w:rPr>
          <w:spacing w:val="-15"/>
          <w:sz w:val="24"/>
        </w:rPr>
        <w:t xml:space="preserve"> </w:t>
      </w:r>
      <w:r>
        <w:rPr>
          <w:sz w:val="24"/>
        </w:rPr>
        <w:t>эталонах</w:t>
      </w:r>
      <w:r>
        <w:rPr>
          <w:spacing w:val="-15"/>
          <w:sz w:val="24"/>
        </w:rPr>
        <w:t xml:space="preserve"> </w:t>
      </w:r>
      <w:r>
        <w:rPr>
          <w:sz w:val="24"/>
        </w:rPr>
        <w:t>цвета</w:t>
      </w:r>
      <w:r>
        <w:rPr>
          <w:spacing w:val="-15"/>
          <w:sz w:val="24"/>
        </w:rPr>
        <w:t xml:space="preserve"> </w:t>
      </w:r>
      <w:r>
        <w:rPr>
          <w:sz w:val="24"/>
        </w:rPr>
        <w:t>и</w:t>
      </w:r>
      <w:r>
        <w:rPr>
          <w:spacing w:val="-15"/>
          <w:sz w:val="24"/>
        </w:rPr>
        <w:t xml:space="preserve"> </w:t>
      </w:r>
      <w:r>
        <w:rPr>
          <w:sz w:val="24"/>
        </w:rPr>
        <w:t>формы,</w:t>
      </w:r>
      <w:r>
        <w:rPr>
          <w:spacing w:val="-15"/>
          <w:sz w:val="24"/>
        </w:rPr>
        <w:t xml:space="preserve"> </w:t>
      </w:r>
      <w:r>
        <w:rPr>
          <w:sz w:val="24"/>
        </w:rPr>
        <w:t>их</w:t>
      </w:r>
      <w:r>
        <w:rPr>
          <w:spacing w:val="-15"/>
          <w:sz w:val="24"/>
        </w:rPr>
        <w:t xml:space="preserve"> </w:t>
      </w:r>
      <w:r>
        <w:rPr>
          <w:sz w:val="24"/>
        </w:rPr>
        <w:t>использовании в самостоятельной деятельности;</w:t>
      </w:r>
    </w:p>
    <w:p w14:paraId="7A818AD1" w14:textId="77777777" w:rsidR="002B3F7A" w:rsidRDefault="001B3B8A">
      <w:pPr>
        <w:pStyle w:val="a6"/>
        <w:numPr>
          <w:ilvl w:val="0"/>
          <w:numId w:val="220"/>
        </w:numPr>
        <w:tabs>
          <w:tab w:val="left" w:pos="1239"/>
        </w:tabs>
        <w:ind w:right="243" w:firstLine="720"/>
        <w:rPr>
          <w:sz w:val="24"/>
        </w:rPr>
      </w:pPr>
      <w:r>
        <w:rPr>
          <w:sz w:val="24"/>
        </w:rPr>
        <w:t>развивать</w:t>
      </w:r>
      <w:r>
        <w:rPr>
          <w:spacing w:val="-7"/>
          <w:sz w:val="24"/>
        </w:rPr>
        <w:t xml:space="preserve"> </w:t>
      </w:r>
      <w:r>
        <w:rPr>
          <w:sz w:val="24"/>
        </w:rPr>
        <w:t>умение</w:t>
      </w:r>
      <w:r>
        <w:rPr>
          <w:spacing w:val="-10"/>
          <w:sz w:val="24"/>
        </w:rPr>
        <w:t xml:space="preserve"> </w:t>
      </w:r>
      <w:r>
        <w:rPr>
          <w:sz w:val="24"/>
        </w:rPr>
        <w:t>непосредственного</w:t>
      </w:r>
      <w:r>
        <w:rPr>
          <w:spacing w:val="-10"/>
          <w:sz w:val="24"/>
        </w:rPr>
        <w:t xml:space="preserve"> </w:t>
      </w:r>
      <w:r>
        <w:rPr>
          <w:sz w:val="24"/>
        </w:rPr>
        <w:t>попарного</w:t>
      </w:r>
      <w:r>
        <w:rPr>
          <w:spacing w:val="-10"/>
          <w:sz w:val="24"/>
        </w:rPr>
        <w:t xml:space="preserve"> </w:t>
      </w:r>
      <w:r>
        <w:rPr>
          <w:sz w:val="24"/>
        </w:rPr>
        <w:t>сравнения</w:t>
      </w:r>
      <w:r>
        <w:rPr>
          <w:spacing w:val="-10"/>
          <w:sz w:val="24"/>
        </w:rPr>
        <w:t xml:space="preserve"> </w:t>
      </w:r>
      <w:r>
        <w:rPr>
          <w:sz w:val="24"/>
        </w:rPr>
        <w:t>предметов</w:t>
      </w:r>
      <w:r>
        <w:rPr>
          <w:spacing w:val="-10"/>
          <w:sz w:val="24"/>
        </w:rPr>
        <w:t xml:space="preserve"> </w:t>
      </w:r>
      <w:r>
        <w:rPr>
          <w:sz w:val="24"/>
        </w:rPr>
        <w:t>по</w:t>
      </w:r>
      <w:r>
        <w:rPr>
          <w:spacing w:val="-10"/>
          <w:sz w:val="24"/>
        </w:rPr>
        <w:t xml:space="preserve"> </w:t>
      </w:r>
      <w:r>
        <w:rPr>
          <w:sz w:val="24"/>
        </w:rPr>
        <w:t>форме,</w:t>
      </w:r>
      <w:r>
        <w:rPr>
          <w:spacing w:val="-10"/>
          <w:sz w:val="24"/>
        </w:rPr>
        <w:t xml:space="preserve"> </w:t>
      </w:r>
      <w:r>
        <w:rPr>
          <w:sz w:val="24"/>
        </w:rPr>
        <w:t>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6B75D46" w14:textId="77777777" w:rsidR="002B3F7A" w:rsidRDefault="001B3B8A">
      <w:pPr>
        <w:pStyle w:val="a6"/>
        <w:numPr>
          <w:ilvl w:val="0"/>
          <w:numId w:val="220"/>
        </w:numPr>
        <w:tabs>
          <w:tab w:val="left" w:pos="1243"/>
        </w:tabs>
        <w:ind w:left="1243" w:hanging="291"/>
        <w:rPr>
          <w:sz w:val="24"/>
        </w:rPr>
      </w:pPr>
      <w:r>
        <w:rPr>
          <w:sz w:val="24"/>
        </w:rPr>
        <w:t>обогащать</w:t>
      </w:r>
      <w:r>
        <w:rPr>
          <w:spacing w:val="53"/>
          <w:sz w:val="24"/>
        </w:rPr>
        <w:t xml:space="preserve">  </w:t>
      </w:r>
      <w:r>
        <w:rPr>
          <w:sz w:val="24"/>
        </w:rPr>
        <w:t>представления</w:t>
      </w:r>
      <w:r>
        <w:rPr>
          <w:spacing w:val="55"/>
          <w:sz w:val="24"/>
        </w:rPr>
        <w:t xml:space="preserve">  </w:t>
      </w:r>
      <w:r>
        <w:rPr>
          <w:sz w:val="24"/>
        </w:rPr>
        <w:t>ребенка</w:t>
      </w:r>
      <w:r>
        <w:rPr>
          <w:spacing w:val="54"/>
          <w:sz w:val="24"/>
        </w:rPr>
        <w:t xml:space="preserve">  </w:t>
      </w:r>
      <w:r>
        <w:rPr>
          <w:sz w:val="24"/>
        </w:rPr>
        <w:t>о</w:t>
      </w:r>
      <w:r>
        <w:rPr>
          <w:spacing w:val="54"/>
          <w:sz w:val="24"/>
        </w:rPr>
        <w:t xml:space="preserve">  </w:t>
      </w:r>
      <w:r>
        <w:rPr>
          <w:sz w:val="24"/>
        </w:rPr>
        <w:t>себе,</w:t>
      </w:r>
      <w:r>
        <w:rPr>
          <w:spacing w:val="55"/>
          <w:sz w:val="24"/>
        </w:rPr>
        <w:t xml:space="preserve">  </w:t>
      </w:r>
      <w:r>
        <w:rPr>
          <w:sz w:val="24"/>
        </w:rPr>
        <w:t>окружающих</w:t>
      </w:r>
      <w:r>
        <w:rPr>
          <w:spacing w:val="57"/>
          <w:sz w:val="24"/>
        </w:rPr>
        <w:t xml:space="preserve">  </w:t>
      </w:r>
      <w:r>
        <w:rPr>
          <w:sz w:val="24"/>
        </w:rPr>
        <w:t>людях,</w:t>
      </w:r>
      <w:r>
        <w:rPr>
          <w:spacing w:val="55"/>
          <w:sz w:val="24"/>
        </w:rPr>
        <w:t xml:space="preserve">  </w:t>
      </w:r>
      <w:r>
        <w:rPr>
          <w:spacing w:val="-2"/>
          <w:sz w:val="24"/>
        </w:rPr>
        <w:t>эмоционально-</w:t>
      </w:r>
    </w:p>
    <w:p w14:paraId="445BAEE0" w14:textId="77777777" w:rsidR="002B3F7A" w:rsidRDefault="001B3B8A">
      <w:pPr>
        <w:pStyle w:val="a3"/>
        <w:spacing w:before="64"/>
        <w:ind w:left="232" w:firstLine="0"/>
      </w:pPr>
      <w:r>
        <w:t>положительного</w:t>
      </w:r>
      <w:r>
        <w:rPr>
          <w:spacing w:val="-5"/>
        </w:rPr>
        <w:t xml:space="preserve"> </w:t>
      </w:r>
      <w:r>
        <w:t>отношения</w:t>
      </w:r>
      <w:r>
        <w:rPr>
          <w:spacing w:val="-2"/>
        </w:rPr>
        <w:t xml:space="preserve"> </w:t>
      </w:r>
      <w:r>
        <w:t>к</w:t>
      </w:r>
      <w:r>
        <w:rPr>
          <w:spacing w:val="-2"/>
        </w:rPr>
        <w:t xml:space="preserve"> </w:t>
      </w:r>
      <w:r>
        <w:t>членам</w:t>
      </w:r>
      <w:r>
        <w:rPr>
          <w:spacing w:val="-4"/>
        </w:rPr>
        <w:t xml:space="preserve"> </w:t>
      </w:r>
      <w:r>
        <w:t>семьи,</w:t>
      </w:r>
      <w:r>
        <w:rPr>
          <w:spacing w:val="-3"/>
        </w:rPr>
        <w:t xml:space="preserve"> </w:t>
      </w:r>
      <w:r>
        <w:t>к</w:t>
      </w:r>
      <w:r>
        <w:rPr>
          <w:spacing w:val="-2"/>
        </w:rPr>
        <w:t xml:space="preserve"> </w:t>
      </w:r>
      <w:r>
        <w:t>другим</w:t>
      </w:r>
      <w:r>
        <w:rPr>
          <w:spacing w:val="-4"/>
        </w:rPr>
        <w:t xml:space="preserve"> </w:t>
      </w:r>
      <w:r>
        <w:t>взрослым</w:t>
      </w:r>
      <w:r>
        <w:rPr>
          <w:spacing w:val="-4"/>
        </w:rPr>
        <w:t xml:space="preserve"> </w:t>
      </w:r>
      <w:r>
        <w:t>и</w:t>
      </w:r>
      <w:r>
        <w:rPr>
          <w:spacing w:val="-1"/>
        </w:rPr>
        <w:t xml:space="preserve"> </w:t>
      </w:r>
      <w:r>
        <w:rPr>
          <w:spacing w:val="-2"/>
        </w:rPr>
        <w:t>сверстникам;</w:t>
      </w:r>
    </w:p>
    <w:p w14:paraId="0C508E30" w14:textId="77777777" w:rsidR="002B3F7A" w:rsidRDefault="001B3B8A">
      <w:pPr>
        <w:pStyle w:val="a6"/>
        <w:numPr>
          <w:ilvl w:val="0"/>
          <w:numId w:val="220"/>
        </w:numPr>
        <w:tabs>
          <w:tab w:val="left" w:pos="1248"/>
        </w:tabs>
        <w:ind w:right="243" w:firstLine="720"/>
        <w:rPr>
          <w:sz w:val="24"/>
        </w:rPr>
      </w:pPr>
      <w:r>
        <w:rPr>
          <w:sz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096B6D81" w14:textId="77777777" w:rsidR="002B3F7A" w:rsidRDefault="001B3B8A">
      <w:pPr>
        <w:pStyle w:val="a6"/>
        <w:numPr>
          <w:ilvl w:val="0"/>
          <w:numId w:val="220"/>
        </w:numPr>
        <w:tabs>
          <w:tab w:val="left" w:pos="1239"/>
        </w:tabs>
        <w:spacing w:before="1"/>
        <w:ind w:right="241" w:firstLine="720"/>
        <w:rPr>
          <w:sz w:val="24"/>
        </w:rPr>
      </w:pPr>
      <w:r>
        <w:rPr>
          <w:sz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w:t>
      </w:r>
      <w:r>
        <w:rPr>
          <w:sz w:val="24"/>
        </w:rPr>
        <w:lastRenderedPageBreak/>
        <w:t>природы</w:t>
      </w:r>
      <w:r>
        <w:rPr>
          <w:spacing w:val="-15"/>
          <w:sz w:val="24"/>
        </w:rPr>
        <w:t xml:space="preserve"> </w:t>
      </w:r>
      <w:r>
        <w:rPr>
          <w:sz w:val="24"/>
        </w:rPr>
        <w:t>и</w:t>
      </w:r>
      <w:r>
        <w:rPr>
          <w:spacing w:val="-15"/>
          <w:sz w:val="24"/>
        </w:rPr>
        <w:t xml:space="preserve"> </w:t>
      </w:r>
      <w:r>
        <w:rPr>
          <w:sz w:val="24"/>
        </w:rPr>
        <w:t>деятельности</w:t>
      </w:r>
      <w:r>
        <w:rPr>
          <w:spacing w:val="-15"/>
          <w:sz w:val="24"/>
        </w:rPr>
        <w:t xml:space="preserve"> </w:t>
      </w:r>
      <w:r>
        <w:rPr>
          <w:sz w:val="24"/>
        </w:rPr>
        <w:t>человека</w:t>
      </w:r>
      <w:r>
        <w:rPr>
          <w:spacing w:val="-15"/>
          <w:sz w:val="24"/>
        </w:rPr>
        <w:t xml:space="preserve"> </w:t>
      </w:r>
      <w:r>
        <w:rPr>
          <w:sz w:val="24"/>
        </w:rPr>
        <w:t>в</w:t>
      </w:r>
      <w:r>
        <w:rPr>
          <w:spacing w:val="-15"/>
          <w:sz w:val="24"/>
        </w:rPr>
        <w:t xml:space="preserve"> </w:t>
      </w:r>
      <w:r>
        <w:rPr>
          <w:sz w:val="24"/>
        </w:rPr>
        <w:t>природе</w:t>
      </w:r>
      <w:r>
        <w:rPr>
          <w:spacing w:val="-15"/>
          <w:sz w:val="24"/>
        </w:rPr>
        <w:t xml:space="preserve"> </w:t>
      </w:r>
      <w:r>
        <w:rPr>
          <w:sz w:val="24"/>
        </w:rPr>
        <w:t>в</w:t>
      </w:r>
      <w:r>
        <w:rPr>
          <w:spacing w:val="-15"/>
          <w:sz w:val="24"/>
        </w:rPr>
        <w:t xml:space="preserve"> </w:t>
      </w:r>
      <w:r>
        <w:rPr>
          <w:sz w:val="24"/>
        </w:rPr>
        <w:t>разные</w:t>
      </w:r>
      <w:r>
        <w:rPr>
          <w:spacing w:val="-15"/>
          <w:sz w:val="24"/>
        </w:rPr>
        <w:t xml:space="preserve"> </w:t>
      </w:r>
      <w:r>
        <w:rPr>
          <w:sz w:val="24"/>
        </w:rPr>
        <w:t>сезоны</w:t>
      </w:r>
      <w:r>
        <w:rPr>
          <w:spacing w:val="-15"/>
          <w:sz w:val="24"/>
        </w:rPr>
        <w:t xml:space="preserve"> </w:t>
      </w:r>
      <w:r>
        <w:rPr>
          <w:sz w:val="24"/>
        </w:rPr>
        <w:t>года,</w:t>
      </w:r>
      <w:r>
        <w:rPr>
          <w:spacing w:val="-15"/>
          <w:sz w:val="24"/>
        </w:rPr>
        <w:t xml:space="preserve"> </w:t>
      </w:r>
      <w:r>
        <w:rPr>
          <w:sz w:val="24"/>
        </w:rPr>
        <w:t>знакомить</w:t>
      </w:r>
      <w:r>
        <w:rPr>
          <w:spacing w:val="-15"/>
          <w:sz w:val="24"/>
        </w:rPr>
        <w:t xml:space="preserve"> </w:t>
      </w:r>
      <w:r>
        <w:rPr>
          <w:sz w:val="24"/>
        </w:rPr>
        <w:t>с</w:t>
      </w:r>
      <w:r>
        <w:rPr>
          <w:spacing w:val="-15"/>
          <w:sz w:val="24"/>
        </w:rPr>
        <w:t xml:space="preserve"> </w:t>
      </w:r>
      <w:r>
        <w:rPr>
          <w:sz w:val="24"/>
        </w:rPr>
        <w:t>правилами</w:t>
      </w:r>
      <w:r>
        <w:rPr>
          <w:spacing w:val="-15"/>
          <w:sz w:val="24"/>
        </w:rPr>
        <w:t xml:space="preserve"> </w:t>
      </w:r>
      <w:r>
        <w:rPr>
          <w:sz w:val="24"/>
        </w:rPr>
        <w:t>поведения по отношению к живым объектам природы.</w:t>
      </w:r>
    </w:p>
    <w:p w14:paraId="7954ABD3" w14:textId="77777777" w:rsidR="002B3F7A" w:rsidRDefault="001B3B8A">
      <w:pPr>
        <w:ind w:left="952"/>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4050C62C" w14:textId="77777777" w:rsidR="002B3F7A" w:rsidRDefault="001B3B8A">
      <w:pPr>
        <w:pStyle w:val="a6"/>
        <w:numPr>
          <w:ilvl w:val="0"/>
          <w:numId w:val="219"/>
        </w:numPr>
        <w:tabs>
          <w:tab w:val="left" w:pos="1229"/>
        </w:tabs>
        <w:ind w:left="1229" w:hanging="277"/>
        <w:rPr>
          <w:sz w:val="24"/>
        </w:rPr>
      </w:pPr>
      <w:r>
        <w:rPr>
          <w:sz w:val="24"/>
        </w:rPr>
        <w:t>Сенсорные</w:t>
      </w:r>
      <w:r>
        <w:rPr>
          <w:spacing w:val="-5"/>
          <w:sz w:val="24"/>
        </w:rPr>
        <w:t xml:space="preserve"> </w:t>
      </w:r>
      <w:r>
        <w:rPr>
          <w:sz w:val="24"/>
        </w:rPr>
        <w:t>эталоны</w:t>
      </w:r>
      <w:r>
        <w:rPr>
          <w:spacing w:val="-4"/>
          <w:sz w:val="24"/>
        </w:rPr>
        <w:t xml:space="preserve"> </w:t>
      </w:r>
      <w:r>
        <w:rPr>
          <w:sz w:val="24"/>
        </w:rPr>
        <w:t>и</w:t>
      </w:r>
      <w:r>
        <w:rPr>
          <w:spacing w:val="-3"/>
          <w:sz w:val="24"/>
        </w:rPr>
        <w:t xml:space="preserve"> </w:t>
      </w:r>
      <w:r>
        <w:rPr>
          <w:sz w:val="24"/>
        </w:rPr>
        <w:t>познавательные</w:t>
      </w:r>
      <w:r>
        <w:rPr>
          <w:spacing w:val="-4"/>
          <w:sz w:val="24"/>
        </w:rPr>
        <w:t xml:space="preserve"> </w:t>
      </w:r>
      <w:r>
        <w:rPr>
          <w:spacing w:val="-2"/>
          <w:sz w:val="24"/>
        </w:rPr>
        <w:t>действия:</w:t>
      </w:r>
    </w:p>
    <w:p w14:paraId="75CF5E06" w14:textId="77777777" w:rsidR="002B3F7A" w:rsidRDefault="001B3B8A">
      <w:pPr>
        <w:pStyle w:val="a3"/>
        <w:ind w:left="232" w:right="241" w:firstLine="720"/>
      </w:pPr>
      <w: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14:paraId="2F56F66E" w14:textId="77777777" w:rsidR="002B3F7A" w:rsidRDefault="001B3B8A">
      <w:pPr>
        <w:pStyle w:val="a3"/>
        <w:spacing w:before="1"/>
        <w:ind w:left="232" w:right="241" w:firstLine="720"/>
      </w:pPr>
      <w: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638A351" w14:textId="77777777" w:rsidR="002B3F7A" w:rsidRDefault="001B3B8A">
      <w:pPr>
        <w:pStyle w:val="a6"/>
        <w:numPr>
          <w:ilvl w:val="0"/>
          <w:numId w:val="219"/>
        </w:numPr>
        <w:tabs>
          <w:tab w:val="left" w:pos="1248"/>
        </w:tabs>
        <w:ind w:left="1248" w:hanging="296"/>
        <w:rPr>
          <w:sz w:val="24"/>
        </w:rPr>
      </w:pPr>
      <w:r>
        <w:rPr>
          <w:sz w:val="24"/>
        </w:rPr>
        <w:t>Математические</w:t>
      </w:r>
      <w:r>
        <w:rPr>
          <w:spacing w:val="-6"/>
          <w:sz w:val="24"/>
        </w:rPr>
        <w:t xml:space="preserve"> </w:t>
      </w:r>
      <w:r>
        <w:rPr>
          <w:spacing w:val="-2"/>
          <w:sz w:val="24"/>
        </w:rPr>
        <w:t>представления:</w:t>
      </w:r>
    </w:p>
    <w:p w14:paraId="35DE2D99" w14:textId="77777777" w:rsidR="002B3F7A" w:rsidRDefault="001B3B8A">
      <w:pPr>
        <w:pStyle w:val="a3"/>
        <w:ind w:left="232" w:right="241" w:firstLine="720"/>
      </w:pPr>
      <w:r>
        <w:t>педагог продолжает работу по освоению детьми практического установления простейших пространственно-количественных</w:t>
      </w:r>
      <w:r>
        <w:rPr>
          <w:spacing w:val="-9"/>
        </w:rPr>
        <w:t xml:space="preserve"> </w:t>
      </w:r>
      <w:r>
        <w:t>связей</w:t>
      </w:r>
      <w:r>
        <w:rPr>
          <w:spacing w:val="-11"/>
        </w:rPr>
        <w:t xml:space="preserve"> </w:t>
      </w:r>
      <w:r>
        <w:t>и</w:t>
      </w:r>
      <w:r>
        <w:rPr>
          <w:spacing w:val="-9"/>
        </w:rPr>
        <w:t xml:space="preserve"> </w:t>
      </w:r>
      <w:r>
        <w:t>отношений</w:t>
      </w:r>
      <w:r>
        <w:rPr>
          <w:spacing w:val="-9"/>
        </w:rPr>
        <w:t xml:space="preserve"> </w:t>
      </w:r>
      <w:r>
        <w:t>между</w:t>
      </w:r>
      <w:r>
        <w:rPr>
          <w:spacing w:val="-15"/>
        </w:rPr>
        <w:t xml:space="preserve"> </w:t>
      </w:r>
      <w:r>
        <w:t>предметами:</w:t>
      </w:r>
      <w:r>
        <w:rPr>
          <w:spacing w:val="-9"/>
        </w:rPr>
        <w:t xml:space="preserve"> </w:t>
      </w:r>
      <w:r>
        <w:t>больше-меньше,</w:t>
      </w:r>
      <w:r>
        <w:rPr>
          <w:spacing w:val="-9"/>
        </w:rPr>
        <w:t xml:space="preserve"> </w:t>
      </w:r>
      <w:r>
        <w:t>короче- 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w:t>
      </w:r>
      <w:r>
        <w:rPr>
          <w:spacing w:val="-9"/>
        </w:rPr>
        <w:t xml:space="preserve"> </w:t>
      </w:r>
      <w:r>
        <w:t>неравных</w:t>
      </w:r>
      <w:r>
        <w:rPr>
          <w:spacing w:val="-7"/>
        </w:rPr>
        <w:t xml:space="preserve"> </w:t>
      </w:r>
      <w:r>
        <w:t>групп</w:t>
      </w:r>
      <w:r>
        <w:rPr>
          <w:spacing w:val="-9"/>
        </w:rPr>
        <w:t xml:space="preserve"> </w:t>
      </w:r>
      <w:r>
        <w:t>предметов</w:t>
      </w:r>
      <w:r>
        <w:rPr>
          <w:spacing w:val="-9"/>
        </w:rPr>
        <w:t xml:space="preserve"> </w:t>
      </w:r>
      <w:r>
        <w:t>путем</w:t>
      </w:r>
      <w:r>
        <w:rPr>
          <w:spacing w:val="-9"/>
        </w:rPr>
        <w:t xml:space="preserve"> </w:t>
      </w:r>
      <w:r>
        <w:t>добавления</w:t>
      </w:r>
      <w:r>
        <w:rPr>
          <w:spacing w:val="-9"/>
        </w:rPr>
        <w:t xml:space="preserve"> </w:t>
      </w:r>
      <w:r>
        <w:t>одного</w:t>
      </w:r>
      <w:r>
        <w:rPr>
          <w:spacing w:val="-11"/>
        </w:rPr>
        <w:t xml:space="preserve"> </w:t>
      </w:r>
      <w:r>
        <w:t>предмета</w:t>
      </w:r>
      <w:r>
        <w:rPr>
          <w:spacing w:val="-9"/>
        </w:rPr>
        <w:t xml:space="preserve"> </w:t>
      </w:r>
      <w:r>
        <w:t>к</w:t>
      </w:r>
      <w:r>
        <w:rPr>
          <w:spacing w:val="-9"/>
        </w:rPr>
        <w:t xml:space="preserve"> </w:t>
      </w:r>
      <w:r>
        <w:t>меньшей</w:t>
      </w:r>
      <w:r>
        <w:rPr>
          <w:spacing w:val="-8"/>
        </w:rPr>
        <w:t xml:space="preserve"> </w:t>
      </w:r>
      <w:r>
        <w:t>группе</w:t>
      </w:r>
      <w:r>
        <w:rPr>
          <w:spacing w:val="-10"/>
        </w:rPr>
        <w:t xml:space="preserve"> </w:t>
      </w:r>
      <w:r>
        <w:t>или удаления одного предмета из большей группы; расширяет диапазон слов, обозначающих свойства, качества предметов и отношений между ними;</w:t>
      </w:r>
    </w:p>
    <w:p w14:paraId="278811E3" w14:textId="77777777" w:rsidR="002B3F7A" w:rsidRDefault="001B3B8A">
      <w:pPr>
        <w:pStyle w:val="a3"/>
        <w:spacing w:before="1"/>
        <w:ind w:left="232" w:right="242" w:firstLine="720"/>
      </w:pPr>
      <w:r>
        <w:t>знакомит</w:t>
      </w:r>
      <w:r>
        <w:rPr>
          <w:spacing w:val="-10"/>
        </w:rPr>
        <w:t xml:space="preserve"> </w:t>
      </w:r>
      <w:r>
        <w:t>детей</w:t>
      </w:r>
      <w:r>
        <w:rPr>
          <w:spacing w:val="-8"/>
        </w:rPr>
        <w:t xml:space="preserve"> </w:t>
      </w:r>
      <w:r>
        <w:t>с</w:t>
      </w:r>
      <w:r>
        <w:rPr>
          <w:spacing w:val="-10"/>
        </w:rPr>
        <w:t xml:space="preserve"> </w:t>
      </w:r>
      <w:r>
        <w:t>некоторыми</w:t>
      </w:r>
      <w:r>
        <w:rPr>
          <w:spacing w:val="-8"/>
        </w:rPr>
        <w:t xml:space="preserve"> </w:t>
      </w:r>
      <w:r>
        <w:t>фигурами:</w:t>
      </w:r>
      <w:r>
        <w:rPr>
          <w:spacing w:val="-7"/>
        </w:rPr>
        <w:t xml:space="preserve"> </w:t>
      </w:r>
      <w:r>
        <w:t>шар,</w:t>
      </w:r>
      <w:r>
        <w:rPr>
          <w:spacing w:val="-7"/>
        </w:rPr>
        <w:t xml:space="preserve"> </w:t>
      </w:r>
      <w:r>
        <w:t>куб,</w:t>
      </w:r>
      <w:r>
        <w:rPr>
          <w:spacing w:val="-9"/>
        </w:rPr>
        <w:t xml:space="preserve"> </w:t>
      </w:r>
      <w:r>
        <w:t>круг,</w:t>
      </w:r>
      <w:r>
        <w:rPr>
          <w:spacing w:val="-9"/>
        </w:rPr>
        <w:t xml:space="preserve"> </w:t>
      </w:r>
      <w:r>
        <w:t>квадрат,</w:t>
      </w:r>
      <w:r>
        <w:rPr>
          <w:spacing w:val="-8"/>
        </w:rPr>
        <w:t xml:space="preserve"> </w:t>
      </w:r>
      <w:r>
        <w:t>треугольник,</w:t>
      </w:r>
      <w:r>
        <w:rPr>
          <w:spacing w:val="-8"/>
        </w:rPr>
        <w:t xml:space="preserve"> </w:t>
      </w:r>
      <w:r>
        <w:t>активизируя</w:t>
      </w:r>
      <w:r>
        <w:rPr>
          <w:spacing w:val="-8"/>
        </w:rPr>
        <w:t xml:space="preserve"> </w:t>
      </w:r>
      <w:r>
        <w:t>в их речи данные названия; обращает внимание на использование в быту характеристик: ближе (дальше),</w:t>
      </w:r>
      <w:r>
        <w:rPr>
          <w:spacing w:val="-14"/>
        </w:rPr>
        <w:t xml:space="preserve"> </w:t>
      </w:r>
      <w:r>
        <w:t>раньше</w:t>
      </w:r>
      <w:r>
        <w:rPr>
          <w:spacing w:val="-14"/>
        </w:rPr>
        <w:t xml:space="preserve"> </w:t>
      </w:r>
      <w:r>
        <w:t>(позже);</w:t>
      </w:r>
      <w:r>
        <w:rPr>
          <w:spacing w:val="-13"/>
        </w:rPr>
        <w:t xml:space="preserve"> </w:t>
      </w:r>
      <w:r>
        <w:t>помогает</w:t>
      </w:r>
      <w:r>
        <w:rPr>
          <w:spacing w:val="-12"/>
        </w:rPr>
        <w:t xml:space="preserve"> </w:t>
      </w:r>
      <w:r>
        <w:t>на</w:t>
      </w:r>
      <w:r>
        <w:rPr>
          <w:spacing w:val="-14"/>
        </w:rPr>
        <w:t xml:space="preserve"> </w:t>
      </w:r>
      <w:r>
        <w:t>чувственном</w:t>
      </w:r>
      <w:r>
        <w:rPr>
          <w:spacing w:val="-10"/>
        </w:rPr>
        <w:t xml:space="preserve"> </w:t>
      </w:r>
      <w:r>
        <w:t>уровне</w:t>
      </w:r>
      <w:r>
        <w:rPr>
          <w:spacing w:val="-14"/>
        </w:rPr>
        <w:t xml:space="preserve"> </w:t>
      </w:r>
      <w:r>
        <w:t>ориентироваться</w:t>
      </w:r>
      <w:r>
        <w:rPr>
          <w:spacing w:val="-11"/>
        </w:rPr>
        <w:t xml:space="preserve"> </w:t>
      </w:r>
      <w:r>
        <w:t>в</w:t>
      </w:r>
      <w:r>
        <w:rPr>
          <w:spacing w:val="-14"/>
        </w:rPr>
        <w:t xml:space="preserve"> </w:t>
      </w:r>
      <w:r>
        <w:t>пространстве</w:t>
      </w:r>
      <w:r>
        <w:rPr>
          <w:spacing w:val="-13"/>
        </w:rPr>
        <w:t xml:space="preserve"> </w:t>
      </w:r>
      <w:r>
        <w:t>от</w:t>
      </w:r>
      <w:r>
        <w:rPr>
          <w:spacing w:val="-12"/>
        </w:rPr>
        <w:t xml:space="preserve"> </w:t>
      </w:r>
      <w:r>
        <w:t>себя: впереди (сзади),</w:t>
      </w:r>
      <w:r>
        <w:rPr>
          <w:spacing w:val="-2"/>
        </w:rPr>
        <w:t xml:space="preserve"> </w:t>
      </w:r>
      <w:r>
        <w:t>сверху</w:t>
      </w:r>
      <w:r>
        <w:rPr>
          <w:spacing w:val="-4"/>
        </w:rPr>
        <w:t xml:space="preserve"> </w:t>
      </w:r>
      <w:r>
        <w:t>(снизу),</w:t>
      </w:r>
      <w:r>
        <w:rPr>
          <w:spacing w:val="-2"/>
        </w:rPr>
        <w:t xml:space="preserve"> </w:t>
      </w:r>
      <w:r>
        <w:t>справа</w:t>
      </w:r>
      <w:r>
        <w:rPr>
          <w:spacing w:val="-3"/>
        </w:rPr>
        <w:t xml:space="preserve"> </w:t>
      </w:r>
      <w:r>
        <w:t>(слева) и</w:t>
      </w:r>
      <w:r>
        <w:rPr>
          <w:spacing w:val="-1"/>
        </w:rPr>
        <w:t xml:space="preserve"> </w:t>
      </w:r>
      <w:r>
        <w:t>времени</w:t>
      </w:r>
      <w:r>
        <w:rPr>
          <w:spacing w:val="-1"/>
        </w:rPr>
        <w:t xml:space="preserve"> </w:t>
      </w:r>
      <w:r>
        <w:t>(понимать контрастные</w:t>
      </w:r>
      <w:r>
        <w:rPr>
          <w:spacing w:val="-3"/>
        </w:rPr>
        <w:t xml:space="preserve"> </w:t>
      </w:r>
      <w:r>
        <w:t>особенности утра и вечера, дня и ночи).</w:t>
      </w:r>
    </w:p>
    <w:p w14:paraId="2A22F9FF" w14:textId="77777777" w:rsidR="002B3F7A" w:rsidRDefault="001B3B8A">
      <w:pPr>
        <w:pStyle w:val="a6"/>
        <w:numPr>
          <w:ilvl w:val="0"/>
          <w:numId w:val="219"/>
        </w:numPr>
        <w:tabs>
          <w:tab w:val="left" w:pos="1248"/>
        </w:tabs>
        <w:ind w:left="1248" w:hanging="296"/>
        <w:rPr>
          <w:sz w:val="24"/>
        </w:rPr>
      </w:pPr>
      <w:r>
        <w:rPr>
          <w:sz w:val="24"/>
        </w:rPr>
        <w:t>Окружающий</w:t>
      </w:r>
      <w:r>
        <w:rPr>
          <w:spacing w:val="-6"/>
          <w:sz w:val="24"/>
        </w:rPr>
        <w:t xml:space="preserve"> </w:t>
      </w:r>
      <w:r>
        <w:rPr>
          <w:spacing w:val="-4"/>
          <w:sz w:val="24"/>
        </w:rPr>
        <w:t>мир:</w:t>
      </w:r>
    </w:p>
    <w:p w14:paraId="1ADD7EE2" w14:textId="77777777" w:rsidR="002B3F7A" w:rsidRDefault="001B3B8A">
      <w:pPr>
        <w:pStyle w:val="a3"/>
        <w:ind w:left="232" w:right="241" w:firstLine="720"/>
      </w:pPr>
      <w: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w:t>
      </w:r>
      <w:r>
        <w:rPr>
          <w:spacing w:val="-15"/>
        </w:rPr>
        <w:t xml:space="preserve"> </w:t>
      </w:r>
      <w:r>
        <w:t>в</w:t>
      </w:r>
      <w:r>
        <w:rPr>
          <w:spacing w:val="-15"/>
        </w:rPr>
        <w:t xml:space="preserve"> </w:t>
      </w:r>
      <w:r>
        <w:t>магазин,</w:t>
      </w:r>
      <w:r>
        <w:rPr>
          <w:spacing w:val="-15"/>
        </w:rPr>
        <w:t xml:space="preserve"> </w:t>
      </w:r>
      <w:r>
        <w:t>убирают</w:t>
      </w:r>
      <w:r>
        <w:rPr>
          <w:spacing w:val="-15"/>
        </w:rPr>
        <w:t xml:space="preserve"> </w:t>
      </w:r>
      <w:r>
        <w:t>квартиру,</w:t>
      </w:r>
      <w:r>
        <w:rPr>
          <w:spacing w:val="-15"/>
        </w:rPr>
        <w:t xml:space="preserve"> </w:t>
      </w:r>
      <w:r>
        <w:t>двор,</w:t>
      </w:r>
      <w:r>
        <w:rPr>
          <w:spacing w:val="-15"/>
        </w:rPr>
        <w:t xml:space="preserve"> </w:t>
      </w:r>
      <w:r>
        <w:t>готовят</w:t>
      </w:r>
      <w:r>
        <w:rPr>
          <w:spacing w:val="-15"/>
        </w:rPr>
        <w:t xml:space="preserve"> </w:t>
      </w:r>
      <w:r>
        <w:t>еду,</w:t>
      </w:r>
      <w:r>
        <w:rPr>
          <w:spacing w:val="-15"/>
        </w:rPr>
        <w:t xml:space="preserve"> </w:t>
      </w:r>
      <w:r>
        <w:t>водят</w:t>
      </w:r>
      <w:r>
        <w:rPr>
          <w:spacing w:val="-15"/>
        </w:rPr>
        <w:t xml:space="preserve"> </w:t>
      </w:r>
      <w:r>
        <w:t>транспорт</w:t>
      </w:r>
      <w:r>
        <w:rPr>
          <w:spacing w:val="-15"/>
        </w:rPr>
        <w:t xml:space="preserve"> </w:t>
      </w:r>
      <w:r>
        <w:t>и</w:t>
      </w:r>
      <w:r>
        <w:rPr>
          <w:spacing w:val="-15"/>
        </w:rPr>
        <w:t xml:space="preserve"> </w:t>
      </w:r>
      <w:r>
        <w:t>другое).</w:t>
      </w:r>
      <w:r>
        <w:rPr>
          <w:spacing w:val="-15"/>
        </w:rPr>
        <w:t xml:space="preserve"> </w:t>
      </w:r>
      <w:r>
        <w:t>Знакомит</w:t>
      </w:r>
      <w:r>
        <w:rPr>
          <w:spacing w:val="-15"/>
        </w:rPr>
        <w:t xml:space="preserve"> </w:t>
      </w:r>
      <w:r>
        <w:t>с</w:t>
      </w:r>
      <w:r>
        <w:rPr>
          <w:spacing w:val="-15"/>
        </w:rPr>
        <w:t xml:space="preserve"> </w:t>
      </w:r>
      <w:r>
        <w:t>трудом работников детского сада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w:t>
      </w:r>
      <w:r>
        <w:rPr>
          <w:spacing w:val="-3"/>
        </w:rPr>
        <w:t xml:space="preserve"> </w:t>
      </w:r>
      <w:r>
        <w:t>Поощряет</w:t>
      </w:r>
      <w:r>
        <w:rPr>
          <w:spacing w:val="-5"/>
        </w:rPr>
        <w:t xml:space="preserve"> </w:t>
      </w:r>
      <w:r>
        <w:t>детей</w:t>
      </w:r>
      <w:r>
        <w:rPr>
          <w:spacing w:val="-4"/>
        </w:rPr>
        <w:t xml:space="preserve"> </w:t>
      </w:r>
      <w:r>
        <w:t>за</w:t>
      </w:r>
      <w:r>
        <w:rPr>
          <w:spacing w:val="-7"/>
        </w:rPr>
        <w:t xml:space="preserve"> </w:t>
      </w:r>
      <w:r>
        <w:t>проявление</w:t>
      </w:r>
      <w:r>
        <w:rPr>
          <w:spacing w:val="-6"/>
        </w:rPr>
        <w:t xml:space="preserve"> </w:t>
      </w:r>
      <w:r>
        <w:t>аккуратности</w:t>
      </w:r>
      <w:r>
        <w:rPr>
          <w:spacing w:val="-3"/>
        </w:rPr>
        <w:t xml:space="preserve"> </w:t>
      </w:r>
      <w:r>
        <w:t>(не</w:t>
      </w:r>
      <w:r>
        <w:rPr>
          <w:spacing w:val="-6"/>
        </w:rPr>
        <w:t xml:space="preserve"> </w:t>
      </w:r>
      <w:r>
        <w:t>сорить,</w:t>
      </w:r>
      <w:r>
        <w:rPr>
          <w:spacing w:val="-2"/>
        </w:rPr>
        <w:t xml:space="preserve"> </w:t>
      </w:r>
      <w:r>
        <w:t>убирать</w:t>
      </w:r>
      <w:r>
        <w:rPr>
          <w:spacing w:val="-4"/>
        </w:rPr>
        <w:t xml:space="preserve"> </w:t>
      </w:r>
      <w:r>
        <w:t>за</w:t>
      </w:r>
      <w:r>
        <w:rPr>
          <w:spacing w:val="-7"/>
        </w:rPr>
        <w:t xml:space="preserve"> </w:t>
      </w:r>
      <w:r>
        <w:t>собой,</w:t>
      </w:r>
      <w:r>
        <w:rPr>
          <w:spacing w:val="-5"/>
        </w:rPr>
        <w:t xml:space="preserve"> </w:t>
      </w:r>
      <w:r>
        <w:t>не</w:t>
      </w:r>
      <w:r>
        <w:rPr>
          <w:spacing w:val="-6"/>
        </w:rPr>
        <w:t xml:space="preserve"> </w:t>
      </w:r>
      <w:r>
        <w:t>расходовать лишние материалы зря и так далее). Дает первые представления о разнообразии вещей: игрушек, видов</w:t>
      </w:r>
      <w:r>
        <w:rPr>
          <w:spacing w:val="-4"/>
        </w:rPr>
        <w:t xml:space="preserve"> </w:t>
      </w:r>
      <w:r>
        <w:t>транспорта</w:t>
      </w:r>
      <w:r>
        <w:rPr>
          <w:spacing w:val="-4"/>
        </w:rPr>
        <w:t xml:space="preserve"> </w:t>
      </w:r>
      <w:r>
        <w:t>(машина,</w:t>
      </w:r>
      <w:r>
        <w:rPr>
          <w:spacing w:val="-3"/>
        </w:rPr>
        <w:t xml:space="preserve"> </w:t>
      </w:r>
      <w:r>
        <w:t>автобус,</w:t>
      </w:r>
      <w:r>
        <w:rPr>
          <w:spacing w:val="-4"/>
        </w:rPr>
        <w:t xml:space="preserve"> </w:t>
      </w:r>
      <w:r>
        <w:t>корабль</w:t>
      </w:r>
      <w:r>
        <w:rPr>
          <w:spacing w:val="-2"/>
        </w:rPr>
        <w:t xml:space="preserve"> </w:t>
      </w:r>
      <w:r>
        <w:t>и</w:t>
      </w:r>
      <w:r>
        <w:rPr>
          <w:spacing w:val="-6"/>
        </w:rPr>
        <w:t xml:space="preserve"> </w:t>
      </w:r>
      <w:r>
        <w:t>другие),</w:t>
      </w:r>
      <w:r>
        <w:rPr>
          <w:spacing w:val="-5"/>
        </w:rPr>
        <w:t xml:space="preserve"> </w:t>
      </w:r>
      <w:r>
        <w:t>книг</w:t>
      </w:r>
      <w:r>
        <w:rPr>
          <w:spacing w:val="-4"/>
        </w:rPr>
        <w:t xml:space="preserve"> </w:t>
      </w:r>
      <w:r>
        <w:t>(большие,</w:t>
      </w:r>
      <w:r>
        <w:rPr>
          <w:spacing w:val="-4"/>
        </w:rPr>
        <w:t xml:space="preserve"> </w:t>
      </w:r>
      <w:r>
        <w:t>маленькие,</w:t>
      </w:r>
      <w:r>
        <w:rPr>
          <w:spacing w:val="-4"/>
        </w:rPr>
        <w:t xml:space="preserve"> </w:t>
      </w:r>
      <w:r>
        <w:t>толстые,</w:t>
      </w:r>
      <w:r>
        <w:rPr>
          <w:spacing w:val="-4"/>
        </w:rPr>
        <w:t xml:space="preserve"> </w:t>
      </w:r>
      <w:r>
        <w:t>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3E597660" w14:textId="77777777" w:rsidR="002B3F7A" w:rsidRDefault="001B3B8A">
      <w:pPr>
        <w:pStyle w:val="a6"/>
        <w:numPr>
          <w:ilvl w:val="0"/>
          <w:numId w:val="219"/>
        </w:numPr>
        <w:tabs>
          <w:tab w:val="left" w:pos="1258"/>
        </w:tabs>
        <w:spacing w:before="1"/>
        <w:ind w:left="1258" w:hanging="306"/>
        <w:rPr>
          <w:sz w:val="24"/>
        </w:rPr>
      </w:pPr>
      <w:r>
        <w:rPr>
          <w:spacing w:val="-2"/>
          <w:sz w:val="24"/>
        </w:rPr>
        <w:t>Природа:</w:t>
      </w:r>
    </w:p>
    <w:p w14:paraId="091F054A" w14:textId="77777777" w:rsidR="002B3F7A" w:rsidRDefault="001B3B8A">
      <w:pPr>
        <w:pStyle w:val="a3"/>
        <w:ind w:left="232" w:right="241" w:firstLine="720"/>
      </w:pPr>
      <w: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w:t>
      </w:r>
      <w:r>
        <w:rPr>
          <w:spacing w:val="16"/>
        </w:rPr>
        <w:t xml:space="preserve"> </w:t>
      </w:r>
      <w:r>
        <w:t>знакомит</w:t>
      </w:r>
      <w:r>
        <w:rPr>
          <w:spacing w:val="19"/>
        </w:rPr>
        <w:t xml:space="preserve"> </w:t>
      </w:r>
      <w:r>
        <w:t>с</w:t>
      </w:r>
      <w:r>
        <w:rPr>
          <w:spacing w:val="17"/>
        </w:rPr>
        <w:t xml:space="preserve"> </w:t>
      </w:r>
      <w:r>
        <w:t>объектами</w:t>
      </w:r>
      <w:r>
        <w:rPr>
          <w:spacing w:val="20"/>
        </w:rPr>
        <w:t xml:space="preserve"> </w:t>
      </w:r>
      <w:r>
        <w:t>неживой</w:t>
      </w:r>
      <w:r>
        <w:rPr>
          <w:spacing w:val="19"/>
        </w:rPr>
        <w:t xml:space="preserve"> </w:t>
      </w:r>
      <w:r>
        <w:t>природы</w:t>
      </w:r>
      <w:r>
        <w:rPr>
          <w:spacing w:val="18"/>
        </w:rPr>
        <w:t xml:space="preserve"> </w:t>
      </w:r>
      <w:r>
        <w:t>и</w:t>
      </w:r>
      <w:r>
        <w:rPr>
          <w:spacing w:val="16"/>
        </w:rPr>
        <w:t xml:space="preserve"> </w:t>
      </w:r>
      <w:r>
        <w:t>некоторыми</w:t>
      </w:r>
      <w:r>
        <w:rPr>
          <w:spacing w:val="20"/>
        </w:rPr>
        <w:t xml:space="preserve"> </w:t>
      </w:r>
      <w:r>
        <w:t>свойствами</w:t>
      </w:r>
      <w:r>
        <w:rPr>
          <w:spacing w:val="18"/>
        </w:rPr>
        <w:t xml:space="preserve"> </w:t>
      </w:r>
      <w:r>
        <w:t>воды,</w:t>
      </w:r>
      <w:r>
        <w:rPr>
          <w:spacing w:val="16"/>
        </w:rPr>
        <w:t xml:space="preserve"> </w:t>
      </w:r>
      <w:r>
        <w:t>песка,</w:t>
      </w:r>
      <w:r>
        <w:rPr>
          <w:spacing w:val="19"/>
        </w:rPr>
        <w:t xml:space="preserve"> </w:t>
      </w:r>
      <w:r>
        <w:rPr>
          <w:spacing w:val="-2"/>
        </w:rPr>
        <w:t>глины,</w:t>
      </w:r>
    </w:p>
    <w:p w14:paraId="44D854D4" w14:textId="77777777" w:rsidR="002B3F7A" w:rsidRDefault="001B3B8A">
      <w:pPr>
        <w:pStyle w:val="a3"/>
        <w:spacing w:before="64"/>
        <w:ind w:left="232" w:right="240" w:firstLine="0"/>
      </w:pPr>
      <w:r>
        <w:t>камней.</w:t>
      </w:r>
      <w:r>
        <w:rPr>
          <w:spacing w:val="-5"/>
        </w:rPr>
        <w:t xml:space="preserve"> </w:t>
      </w:r>
      <w:r>
        <w:t>Продолжает</w:t>
      </w:r>
      <w:r>
        <w:rPr>
          <w:spacing w:val="-5"/>
        </w:rPr>
        <w:t xml:space="preserve"> </w:t>
      </w:r>
      <w:r>
        <w:t>развивать</w:t>
      </w:r>
      <w:r>
        <w:rPr>
          <w:spacing w:val="-3"/>
        </w:rPr>
        <w:t xml:space="preserve"> </w:t>
      </w:r>
      <w:r>
        <w:t>способность</w:t>
      </w:r>
      <w:r>
        <w:rPr>
          <w:spacing w:val="-6"/>
        </w:rPr>
        <w:t xml:space="preserve"> </w:t>
      </w:r>
      <w:r>
        <w:t>наблюдать</w:t>
      </w:r>
      <w:r>
        <w:rPr>
          <w:spacing w:val="-4"/>
        </w:rPr>
        <w:t xml:space="preserve"> </w:t>
      </w:r>
      <w:r>
        <w:t>за</w:t>
      </w:r>
      <w:r>
        <w:rPr>
          <w:spacing w:val="-7"/>
        </w:rPr>
        <w:t xml:space="preserve"> </w:t>
      </w:r>
      <w:r>
        <w:t>явлениями</w:t>
      </w:r>
      <w:r>
        <w:rPr>
          <w:spacing w:val="-6"/>
        </w:rPr>
        <w:t xml:space="preserve"> </w:t>
      </w:r>
      <w:r>
        <w:t>природы</w:t>
      </w:r>
      <w:r>
        <w:rPr>
          <w:spacing w:val="-6"/>
        </w:rPr>
        <w:t xml:space="preserve"> </w:t>
      </w:r>
      <w:r>
        <w:t>в</w:t>
      </w:r>
      <w:r>
        <w:rPr>
          <w:spacing w:val="-6"/>
        </w:rPr>
        <w:t xml:space="preserve"> </w:t>
      </w:r>
      <w:r>
        <w:t>разные</w:t>
      </w:r>
      <w:r>
        <w:rPr>
          <w:spacing w:val="-6"/>
        </w:rPr>
        <w:t xml:space="preserve"> </w:t>
      </w:r>
      <w:r>
        <w:t>сезоны</w:t>
      </w:r>
      <w:r>
        <w:rPr>
          <w:spacing w:val="-6"/>
        </w:rPr>
        <w:t xml:space="preserve"> </w:t>
      </w:r>
      <w:r>
        <w:t xml:space="preserve">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w:t>
      </w:r>
      <w:r>
        <w:lastRenderedPageBreak/>
        <w:t>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3A3B1F2F" w14:textId="77777777" w:rsidR="002B3F7A" w:rsidRDefault="001B3B8A">
      <w:pPr>
        <w:pStyle w:val="4"/>
        <w:numPr>
          <w:ilvl w:val="3"/>
          <w:numId w:val="238"/>
        </w:numPr>
        <w:tabs>
          <w:tab w:val="left" w:pos="1652"/>
        </w:tabs>
        <w:spacing w:before="121"/>
        <w:ind w:left="1652" w:hanging="731"/>
      </w:pPr>
      <w:bookmarkStart w:id="44" w:name="_TOC_250091"/>
      <w:r>
        <w:t>От</w:t>
      </w:r>
      <w:r>
        <w:rPr>
          <w:spacing w:val="1"/>
        </w:rPr>
        <w:t xml:space="preserve"> </w:t>
      </w:r>
      <w:r>
        <w:t>4 лет</w:t>
      </w:r>
      <w:r>
        <w:rPr>
          <w:spacing w:val="-1"/>
        </w:rPr>
        <w:t xml:space="preserve"> </w:t>
      </w:r>
      <w:r>
        <w:t xml:space="preserve">до 5 </w:t>
      </w:r>
      <w:bookmarkEnd w:id="44"/>
      <w:r>
        <w:rPr>
          <w:spacing w:val="-5"/>
        </w:rPr>
        <w:t>лет</w:t>
      </w:r>
    </w:p>
    <w:p w14:paraId="09282392" w14:textId="77777777" w:rsidR="002B3F7A" w:rsidRDefault="001B3B8A">
      <w:pPr>
        <w:pStyle w:val="a3"/>
        <w:spacing w:before="120"/>
        <w:ind w:right="245"/>
      </w:pPr>
      <w:r>
        <w:t xml:space="preserve">В области познавательного развития основными </w:t>
      </w:r>
      <w:r>
        <w:rPr>
          <w:b/>
        </w:rPr>
        <w:t xml:space="preserve">задачами </w:t>
      </w:r>
      <w:r>
        <w:t xml:space="preserve">образовательной деятельности </w:t>
      </w:r>
      <w:r>
        <w:rPr>
          <w:spacing w:val="-2"/>
        </w:rPr>
        <w:t>являются:</w:t>
      </w:r>
    </w:p>
    <w:p w14:paraId="63E9552E" w14:textId="77777777" w:rsidR="002B3F7A" w:rsidRDefault="001B3B8A">
      <w:pPr>
        <w:pStyle w:val="a6"/>
        <w:numPr>
          <w:ilvl w:val="0"/>
          <w:numId w:val="218"/>
        </w:numPr>
        <w:tabs>
          <w:tab w:val="left" w:pos="1248"/>
        </w:tabs>
        <w:ind w:right="243" w:firstLine="720"/>
        <w:rPr>
          <w:sz w:val="24"/>
        </w:rPr>
      </w:pPr>
      <w:r>
        <w:rPr>
          <w:sz w:val="24"/>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w:t>
      </w:r>
      <w:r>
        <w:rPr>
          <w:spacing w:val="-2"/>
          <w:sz w:val="24"/>
        </w:rPr>
        <w:t>чувств;</w:t>
      </w:r>
    </w:p>
    <w:p w14:paraId="0975A7F2" w14:textId="77777777" w:rsidR="002B3F7A" w:rsidRDefault="001B3B8A">
      <w:pPr>
        <w:pStyle w:val="a6"/>
        <w:numPr>
          <w:ilvl w:val="0"/>
          <w:numId w:val="218"/>
        </w:numPr>
        <w:tabs>
          <w:tab w:val="left" w:pos="1229"/>
        </w:tabs>
        <w:ind w:right="244" w:firstLine="720"/>
        <w:rPr>
          <w:sz w:val="24"/>
        </w:rPr>
      </w:pPr>
      <w:r>
        <w:rPr>
          <w:sz w:val="24"/>
        </w:rPr>
        <w:t>развивать способы решения поисковых задач в самостоятельной и совместной со сверстниками и взрослыми деятельности;</w:t>
      </w:r>
    </w:p>
    <w:p w14:paraId="01B8A76A" w14:textId="77777777" w:rsidR="002B3F7A" w:rsidRDefault="001B3B8A">
      <w:pPr>
        <w:pStyle w:val="a6"/>
        <w:numPr>
          <w:ilvl w:val="0"/>
          <w:numId w:val="218"/>
        </w:numPr>
        <w:tabs>
          <w:tab w:val="left" w:pos="1243"/>
        </w:tabs>
        <w:ind w:right="243" w:firstLine="720"/>
        <w:rPr>
          <w:sz w:val="24"/>
        </w:rPr>
      </w:pPr>
      <w:r>
        <w:rPr>
          <w:sz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23FB3F56" w14:textId="77777777" w:rsidR="002B3F7A" w:rsidRDefault="001B3B8A">
      <w:pPr>
        <w:pStyle w:val="a6"/>
        <w:numPr>
          <w:ilvl w:val="0"/>
          <w:numId w:val="218"/>
        </w:numPr>
        <w:tabs>
          <w:tab w:val="left" w:pos="1239"/>
        </w:tabs>
        <w:spacing w:before="1"/>
        <w:ind w:right="240" w:firstLine="720"/>
        <w:rPr>
          <w:sz w:val="24"/>
        </w:rPr>
      </w:pPr>
      <w:r>
        <w:rPr>
          <w:sz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78B99810" w14:textId="77777777" w:rsidR="002B3F7A" w:rsidRDefault="001B3B8A">
      <w:pPr>
        <w:pStyle w:val="a6"/>
        <w:numPr>
          <w:ilvl w:val="0"/>
          <w:numId w:val="218"/>
        </w:numPr>
        <w:tabs>
          <w:tab w:val="left" w:pos="1239"/>
        </w:tabs>
        <w:ind w:right="242" w:firstLine="720"/>
        <w:rPr>
          <w:sz w:val="24"/>
        </w:rPr>
      </w:pPr>
      <w:r>
        <w:rPr>
          <w:sz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w:t>
      </w:r>
      <w:r>
        <w:rPr>
          <w:spacing w:val="-6"/>
          <w:sz w:val="24"/>
        </w:rPr>
        <w:t xml:space="preserve"> </w:t>
      </w:r>
      <w:r>
        <w:rPr>
          <w:sz w:val="24"/>
        </w:rPr>
        <w:t>принимать</w:t>
      </w:r>
      <w:r>
        <w:rPr>
          <w:spacing w:val="-2"/>
          <w:sz w:val="24"/>
        </w:rPr>
        <w:t xml:space="preserve"> </w:t>
      </w:r>
      <w:r>
        <w:rPr>
          <w:sz w:val="24"/>
        </w:rPr>
        <w:t>участие</w:t>
      </w:r>
      <w:r>
        <w:rPr>
          <w:spacing w:val="-7"/>
          <w:sz w:val="24"/>
        </w:rPr>
        <w:t xml:space="preserve"> </w:t>
      </w:r>
      <w:r>
        <w:rPr>
          <w:sz w:val="24"/>
        </w:rPr>
        <w:t>в</w:t>
      </w:r>
      <w:r>
        <w:rPr>
          <w:spacing w:val="-5"/>
          <w:sz w:val="24"/>
        </w:rPr>
        <w:t xml:space="preserve"> </w:t>
      </w:r>
      <w:r>
        <w:rPr>
          <w:sz w:val="24"/>
        </w:rPr>
        <w:t>подготовке</w:t>
      </w:r>
      <w:r>
        <w:rPr>
          <w:spacing w:val="-7"/>
          <w:sz w:val="24"/>
        </w:rPr>
        <w:t xml:space="preserve"> </w:t>
      </w:r>
      <w:r>
        <w:rPr>
          <w:sz w:val="24"/>
        </w:rPr>
        <w:t>к</w:t>
      </w:r>
      <w:r>
        <w:rPr>
          <w:spacing w:val="-6"/>
          <w:sz w:val="24"/>
        </w:rPr>
        <w:t xml:space="preserve"> </w:t>
      </w:r>
      <w:r>
        <w:rPr>
          <w:sz w:val="24"/>
        </w:rPr>
        <w:t>праздникам,</w:t>
      </w:r>
      <w:r>
        <w:rPr>
          <w:spacing w:val="-6"/>
          <w:sz w:val="24"/>
        </w:rPr>
        <w:t xml:space="preserve"> </w:t>
      </w:r>
      <w:r>
        <w:rPr>
          <w:sz w:val="24"/>
        </w:rPr>
        <w:t>эмоционально</w:t>
      </w:r>
      <w:r>
        <w:rPr>
          <w:spacing w:val="-5"/>
          <w:sz w:val="24"/>
        </w:rPr>
        <w:t xml:space="preserve"> </w:t>
      </w:r>
      <w:r>
        <w:rPr>
          <w:sz w:val="24"/>
        </w:rPr>
        <w:t>откликаться</w:t>
      </w:r>
      <w:r>
        <w:rPr>
          <w:spacing w:val="-6"/>
          <w:sz w:val="24"/>
        </w:rPr>
        <w:t xml:space="preserve"> </w:t>
      </w:r>
      <w:r>
        <w:rPr>
          <w:sz w:val="24"/>
        </w:rPr>
        <w:t>на</w:t>
      </w:r>
      <w:r>
        <w:rPr>
          <w:spacing w:val="-5"/>
          <w:sz w:val="24"/>
        </w:rPr>
        <w:t xml:space="preserve"> </w:t>
      </w:r>
      <w:r>
        <w:rPr>
          <w:sz w:val="24"/>
        </w:rPr>
        <w:t>участие в них;</w:t>
      </w:r>
    </w:p>
    <w:p w14:paraId="030B9C25" w14:textId="77777777" w:rsidR="002B3F7A" w:rsidRDefault="001B3B8A">
      <w:pPr>
        <w:pStyle w:val="a6"/>
        <w:numPr>
          <w:ilvl w:val="0"/>
          <w:numId w:val="218"/>
        </w:numPr>
        <w:tabs>
          <w:tab w:val="left" w:pos="1234"/>
        </w:tabs>
        <w:ind w:right="242" w:firstLine="720"/>
        <w:rPr>
          <w:sz w:val="24"/>
        </w:rPr>
      </w:pPr>
      <w:r>
        <w:rPr>
          <w:sz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6F71F481" w14:textId="77777777" w:rsidR="002B3F7A" w:rsidRDefault="001B3B8A">
      <w:pPr>
        <w:pStyle w:val="a6"/>
        <w:numPr>
          <w:ilvl w:val="0"/>
          <w:numId w:val="218"/>
        </w:numPr>
        <w:tabs>
          <w:tab w:val="left" w:pos="1239"/>
        </w:tabs>
        <w:ind w:right="242" w:firstLine="720"/>
        <w:rPr>
          <w:sz w:val="24"/>
        </w:rPr>
      </w:pPr>
      <w:r>
        <w:rPr>
          <w:sz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p w14:paraId="01BDFA7F" w14:textId="77777777" w:rsidR="002B3F7A" w:rsidRDefault="001B3B8A">
      <w:pPr>
        <w:spacing w:before="1"/>
        <w:ind w:left="952"/>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703F8777" w14:textId="77777777" w:rsidR="002B3F7A" w:rsidRDefault="001B3B8A">
      <w:pPr>
        <w:pStyle w:val="a6"/>
        <w:numPr>
          <w:ilvl w:val="0"/>
          <w:numId w:val="217"/>
        </w:numPr>
        <w:tabs>
          <w:tab w:val="left" w:pos="1229"/>
        </w:tabs>
        <w:ind w:left="1229" w:hanging="277"/>
        <w:rPr>
          <w:sz w:val="24"/>
        </w:rPr>
      </w:pPr>
      <w:r>
        <w:rPr>
          <w:sz w:val="24"/>
        </w:rPr>
        <w:t>Сенсорные</w:t>
      </w:r>
      <w:r>
        <w:rPr>
          <w:spacing w:val="-7"/>
          <w:sz w:val="24"/>
        </w:rPr>
        <w:t xml:space="preserve"> </w:t>
      </w:r>
      <w:r>
        <w:rPr>
          <w:sz w:val="24"/>
        </w:rPr>
        <w:t>эталоны</w:t>
      </w:r>
      <w:r>
        <w:rPr>
          <w:spacing w:val="-3"/>
          <w:sz w:val="24"/>
        </w:rPr>
        <w:t xml:space="preserve"> </w:t>
      </w:r>
      <w:r>
        <w:rPr>
          <w:sz w:val="24"/>
        </w:rPr>
        <w:t>и</w:t>
      </w:r>
      <w:r>
        <w:rPr>
          <w:spacing w:val="-3"/>
          <w:sz w:val="24"/>
        </w:rPr>
        <w:t xml:space="preserve"> </w:t>
      </w:r>
      <w:r>
        <w:rPr>
          <w:sz w:val="24"/>
        </w:rPr>
        <w:t>познавательные</w:t>
      </w:r>
      <w:r>
        <w:rPr>
          <w:spacing w:val="-4"/>
          <w:sz w:val="24"/>
        </w:rPr>
        <w:t xml:space="preserve"> </w:t>
      </w:r>
      <w:r>
        <w:rPr>
          <w:spacing w:val="-2"/>
          <w:sz w:val="24"/>
        </w:rPr>
        <w:t>действия:</w:t>
      </w:r>
    </w:p>
    <w:p w14:paraId="503CDC50" w14:textId="77777777" w:rsidR="002B3F7A" w:rsidRDefault="001B3B8A">
      <w:pPr>
        <w:pStyle w:val="a3"/>
        <w:ind w:left="232" w:right="242" w:firstLine="700"/>
      </w:pPr>
      <w: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49DCD230" w14:textId="77777777" w:rsidR="002B3F7A" w:rsidRDefault="001B3B8A">
      <w:pPr>
        <w:pStyle w:val="a6"/>
        <w:numPr>
          <w:ilvl w:val="0"/>
          <w:numId w:val="217"/>
        </w:numPr>
        <w:tabs>
          <w:tab w:val="left" w:pos="1224"/>
        </w:tabs>
        <w:ind w:left="1224" w:hanging="291"/>
        <w:rPr>
          <w:sz w:val="24"/>
        </w:rPr>
      </w:pPr>
      <w:r>
        <w:rPr>
          <w:sz w:val="24"/>
        </w:rPr>
        <w:t>Математические</w:t>
      </w:r>
      <w:r>
        <w:rPr>
          <w:spacing w:val="-6"/>
          <w:sz w:val="24"/>
        </w:rPr>
        <w:t xml:space="preserve"> </w:t>
      </w:r>
      <w:r>
        <w:rPr>
          <w:spacing w:val="-2"/>
          <w:sz w:val="24"/>
        </w:rPr>
        <w:t>представления:</w:t>
      </w:r>
    </w:p>
    <w:p w14:paraId="37784F35" w14:textId="77777777" w:rsidR="002B3F7A" w:rsidRDefault="001B3B8A">
      <w:pPr>
        <w:pStyle w:val="a3"/>
        <w:ind w:left="232" w:right="241" w:firstLine="700"/>
      </w:pPr>
      <w:r>
        <w:t>педагог формирует у детей умения считать в пределах пяти с участием различных анализаторов</w:t>
      </w:r>
      <w:r>
        <w:rPr>
          <w:spacing w:val="-2"/>
        </w:rPr>
        <w:t xml:space="preserve"> </w:t>
      </w:r>
      <w:r>
        <w:t>(на</w:t>
      </w:r>
      <w:r>
        <w:rPr>
          <w:spacing w:val="-4"/>
        </w:rPr>
        <w:t xml:space="preserve"> </w:t>
      </w:r>
      <w:r>
        <w:t>слух, ощупь,</w:t>
      </w:r>
      <w:r>
        <w:rPr>
          <w:spacing w:val="-3"/>
        </w:rPr>
        <w:t xml:space="preserve"> </w:t>
      </w:r>
      <w:r>
        <w:t>счет</w:t>
      </w:r>
      <w:r>
        <w:rPr>
          <w:spacing w:val="-3"/>
        </w:rPr>
        <w:t xml:space="preserve"> </w:t>
      </w:r>
      <w:r>
        <w:t>движений</w:t>
      </w:r>
      <w:r>
        <w:rPr>
          <w:spacing w:val="-1"/>
        </w:rPr>
        <w:t xml:space="preserve"> </w:t>
      </w:r>
      <w:r>
        <w:t>и</w:t>
      </w:r>
      <w:r>
        <w:rPr>
          <w:spacing w:val="-2"/>
        </w:rPr>
        <w:t xml:space="preserve"> </w:t>
      </w:r>
      <w:r>
        <w:t>другое),</w:t>
      </w:r>
      <w:r>
        <w:rPr>
          <w:spacing w:val="-4"/>
        </w:rPr>
        <w:t xml:space="preserve"> </w:t>
      </w:r>
      <w:r>
        <w:t>пересчитывать предметы</w:t>
      </w:r>
      <w:r>
        <w:rPr>
          <w:spacing w:val="-3"/>
        </w:rPr>
        <w:t xml:space="preserve"> </w:t>
      </w:r>
      <w:r>
        <w:t>и</w:t>
      </w:r>
      <w:r>
        <w:rPr>
          <w:spacing w:val="-2"/>
        </w:rPr>
        <w:t xml:space="preserve"> </w:t>
      </w:r>
      <w:r>
        <w:t>отсчитывать</w:t>
      </w:r>
      <w:r>
        <w:rPr>
          <w:spacing w:val="-1"/>
        </w:rPr>
        <w:t xml:space="preserve"> </w:t>
      </w:r>
      <w:r>
        <w:t>их по</w:t>
      </w:r>
      <w:r>
        <w:rPr>
          <w:spacing w:val="-15"/>
        </w:rPr>
        <w:t xml:space="preserve"> </w:t>
      </w:r>
      <w:r>
        <w:t>образцу</w:t>
      </w:r>
      <w:r>
        <w:rPr>
          <w:spacing w:val="-15"/>
        </w:rPr>
        <w:t xml:space="preserve"> </w:t>
      </w:r>
      <w:r>
        <w:t>и</w:t>
      </w:r>
      <w:r>
        <w:rPr>
          <w:spacing w:val="-15"/>
        </w:rPr>
        <w:t xml:space="preserve"> </w:t>
      </w:r>
      <w:r>
        <w:t>названному</w:t>
      </w:r>
      <w:r>
        <w:rPr>
          <w:spacing w:val="-15"/>
        </w:rPr>
        <w:t xml:space="preserve"> </w:t>
      </w:r>
      <w:r>
        <w:t>числу;</w:t>
      </w:r>
      <w:r>
        <w:rPr>
          <w:spacing w:val="-13"/>
        </w:rPr>
        <w:t xml:space="preserve"> </w:t>
      </w:r>
      <w:r>
        <w:t>способствует</w:t>
      </w:r>
      <w:r>
        <w:rPr>
          <w:spacing w:val="-12"/>
        </w:rPr>
        <w:t xml:space="preserve"> </w:t>
      </w:r>
      <w:r>
        <w:t>пониманию</w:t>
      </w:r>
      <w:r>
        <w:rPr>
          <w:spacing w:val="-12"/>
        </w:rPr>
        <w:t xml:space="preserve"> </w:t>
      </w:r>
      <w:r>
        <w:t>независимости</w:t>
      </w:r>
      <w:r>
        <w:rPr>
          <w:spacing w:val="-11"/>
        </w:rPr>
        <w:t xml:space="preserve"> </w:t>
      </w:r>
      <w:r>
        <w:t>числа</w:t>
      </w:r>
      <w:r>
        <w:rPr>
          <w:spacing w:val="-15"/>
        </w:rPr>
        <w:t xml:space="preserve"> </w:t>
      </w:r>
      <w:r>
        <w:t>от</w:t>
      </w:r>
      <w:r>
        <w:rPr>
          <w:spacing w:val="-15"/>
        </w:rPr>
        <w:t xml:space="preserve"> </w:t>
      </w:r>
      <w:r>
        <w:t>формы,</w:t>
      </w:r>
      <w:r>
        <w:rPr>
          <w:spacing w:val="-14"/>
        </w:rPr>
        <w:t xml:space="preserve"> </w:t>
      </w:r>
      <w:r>
        <w:t>величины и</w:t>
      </w:r>
      <w:r>
        <w:rPr>
          <w:spacing w:val="-7"/>
        </w:rPr>
        <w:t xml:space="preserve"> </w:t>
      </w:r>
      <w:r>
        <w:t>пространственного</w:t>
      </w:r>
      <w:r>
        <w:rPr>
          <w:spacing w:val="-6"/>
        </w:rPr>
        <w:t xml:space="preserve"> </w:t>
      </w:r>
      <w:r>
        <w:t>расположения</w:t>
      </w:r>
      <w:r>
        <w:rPr>
          <w:spacing w:val="-7"/>
        </w:rPr>
        <w:t xml:space="preserve"> </w:t>
      </w:r>
      <w:r>
        <w:t>предметов;</w:t>
      </w:r>
      <w:r>
        <w:rPr>
          <w:spacing w:val="-8"/>
        </w:rPr>
        <w:t xml:space="preserve"> </w:t>
      </w:r>
      <w:r>
        <w:t>помогает</w:t>
      </w:r>
      <w:r>
        <w:rPr>
          <w:spacing w:val="-7"/>
        </w:rPr>
        <w:t xml:space="preserve"> </w:t>
      </w:r>
      <w:r>
        <w:t>освоить</w:t>
      </w:r>
      <w:r>
        <w:rPr>
          <w:spacing w:val="-5"/>
        </w:rPr>
        <w:t xml:space="preserve"> </w:t>
      </w:r>
      <w:r>
        <w:t>порядковый</w:t>
      </w:r>
      <w:r>
        <w:rPr>
          <w:spacing w:val="-6"/>
        </w:rPr>
        <w:t xml:space="preserve"> </w:t>
      </w:r>
      <w:r>
        <w:t>счет</w:t>
      </w:r>
      <w:r>
        <w:rPr>
          <w:spacing w:val="-7"/>
        </w:rPr>
        <w:t xml:space="preserve"> </w:t>
      </w:r>
      <w:r>
        <w:t>в</w:t>
      </w:r>
      <w:r>
        <w:rPr>
          <w:spacing w:val="-8"/>
        </w:rPr>
        <w:t xml:space="preserve"> </w:t>
      </w:r>
      <w:r>
        <w:t>пределах</w:t>
      </w:r>
      <w:r>
        <w:rPr>
          <w:spacing w:val="-5"/>
        </w:rPr>
        <w:t xml:space="preserve"> </w:t>
      </w:r>
      <w:r>
        <w:t>пяти, познанию</w:t>
      </w:r>
      <w:r>
        <w:rPr>
          <w:spacing w:val="-10"/>
        </w:rPr>
        <w:t xml:space="preserve"> </w:t>
      </w:r>
      <w:r>
        <w:t>пространственных</w:t>
      </w:r>
      <w:r>
        <w:rPr>
          <w:spacing w:val="-6"/>
        </w:rPr>
        <w:t xml:space="preserve"> </w:t>
      </w:r>
      <w:r>
        <w:t>и</w:t>
      </w:r>
      <w:r>
        <w:rPr>
          <w:spacing w:val="-8"/>
        </w:rPr>
        <w:t xml:space="preserve"> </w:t>
      </w:r>
      <w:r>
        <w:t>временных</w:t>
      </w:r>
      <w:r>
        <w:rPr>
          <w:spacing w:val="-7"/>
        </w:rPr>
        <w:t xml:space="preserve"> </w:t>
      </w:r>
      <w:r>
        <w:t>отношений</w:t>
      </w:r>
      <w:r>
        <w:rPr>
          <w:spacing w:val="-7"/>
        </w:rPr>
        <w:t xml:space="preserve"> </w:t>
      </w:r>
      <w:r>
        <w:t>(вперед,</w:t>
      </w:r>
      <w:r>
        <w:rPr>
          <w:spacing w:val="-9"/>
        </w:rPr>
        <w:t xml:space="preserve"> </w:t>
      </w:r>
      <w:r>
        <w:t>назад,</w:t>
      </w:r>
      <w:r>
        <w:rPr>
          <w:spacing w:val="-8"/>
        </w:rPr>
        <w:t xml:space="preserve"> </w:t>
      </w:r>
      <w:r>
        <w:t>вниз,</w:t>
      </w:r>
      <w:r>
        <w:rPr>
          <w:spacing w:val="-11"/>
        </w:rPr>
        <w:t xml:space="preserve"> </w:t>
      </w:r>
      <w:r>
        <w:t>вперед,</w:t>
      </w:r>
      <w:r>
        <w:rPr>
          <w:spacing w:val="-9"/>
        </w:rPr>
        <w:t xml:space="preserve"> </w:t>
      </w:r>
      <w:r>
        <w:t>налево,</w:t>
      </w:r>
      <w:r>
        <w:rPr>
          <w:spacing w:val="-9"/>
        </w:rPr>
        <w:t xml:space="preserve"> </w:t>
      </w:r>
      <w:r>
        <w:t>направо, утро, день, вечер, ночь, вчера, сегодня, завтра).</w:t>
      </w:r>
    </w:p>
    <w:p w14:paraId="1D8380F1" w14:textId="77777777" w:rsidR="002B3F7A" w:rsidRDefault="001B3B8A">
      <w:pPr>
        <w:pStyle w:val="a6"/>
        <w:numPr>
          <w:ilvl w:val="0"/>
          <w:numId w:val="217"/>
        </w:numPr>
        <w:tabs>
          <w:tab w:val="left" w:pos="1229"/>
        </w:tabs>
        <w:spacing w:before="1"/>
        <w:ind w:left="1229" w:hanging="296"/>
        <w:rPr>
          <w:sz w:val="24"/>
        </w:rPr>
      </w:pPr>
      <w:r>
        <w:rPr>
          <w:sz w:val="24"/>
        </w:rPr>
        <w:t>Окружающий</w:t>
      </w:r>
      <w:r>
        <w:rPr>
          <w:spacing w:val="-6"/>
          <w:sz w:val="24"/>
        </w:rPr>
        <w:t xml:space="preserve"> </w:t>
      </w:r>
      <w:r>
        <w:rPr>
          <w:spacing w:val="-4"/>
          <w:sz w:val="24"/>
        </w:rPr>
        <w:t>мир:</w:t>
      </w:r>
    </w:p>
    <w:p w14:paraId="58F66B7A" w14:textId="77777777" w:rsidR="002B3F7A" w:rsidRDefault="001B3B8A">
      <w:pPr>
        <w:pStyle w:val="a3"/>
        <w:ind w:left="232" w:right="241" w:firstLine="700"/>
      </w:pPr>
      <w:r>
        <w:t>педагог демонстрирует детям способы объединения со сверстниками для решения поставленных</w:t>
      </w:r>
      <w:r>
        <w:rPr>
          <w:spacing w:val="-15"/>
        </w:rPr>
        <w:t xml:space="preserve"> </w:t>
      </w:r>
      <w:r>
        <w:t>поисковых</w:t>
      </w:r>
      <w:r>
        <w:rPr>
          <w:spacing w:val="-15"/>
        </w:rPr>
        <w:t xml:space="preserve"> </w:t>
      </w:r>
      <w:r>
        <w:t>задач</w:t>
      </w:r>
      <w:r>
        <w:rPr>
          <w:spacing w:val="-15"/>
        </w:rPr>
        <w:t xml:space="preserve"> </w:t>
      </w:r>
      <w:r>
        <w:t>(обсуждать</w:t>
      </w:r>
      <w:r>
        <w:rPr>
          <w:spacing w:val="-15"/>
        </w:rPr>
        <w:t xml:space="preserve"> </w:t>
      </w:r>
      <w:r>
        <w:t>проблему,</w:t>
      </w:r>
      <w:r>
        <w:rPr>
          <w:spacing w:val="-14"/>
        </w:rPr>
        <w:t xml:space="preserve"> </w:t>
      </w:r>
      <w:r>
        <w:t>договариваться,</w:t>
      </w:r>
      <w:r>
        <w:rPr>
          <w:spacing w:val="-15"/>
        </w:rPr>
        <w:t xml:space="preserve"> </w:t>
      </w:r>
      <w:r>
        <w:t>оказывать</w:t>
      </w:r>
      <w:r>
        <w:rPr>
          <w:spacing w:val="-15"/>
        </w:rPr>
        <w:t xml:space="preserve"> </w:t>
      </w:r>
      <w:r>
        <w:t>помощь</w:t>
      </w:r>
      <w:r>
        <w:rPr>
          <w:spacing w:val="-15"/>
        </w:rPr>
        <w:t xml:space="preserve"> </w:t>
      </w:r>
      <w:r>
        <w:t>в</w:t>
      </w:r>
      <w:r>
        <w:rPr>
          <w:spacing w:val="-15"/>
        </w:rPr>
        <w:t xml:space="preserve"> </w:t>
      </w:r>
      <w:r>
        <w:t>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0085FD91" w14:textId="77777777" w:rsidR="002B3F7A" w:rsidRDefault="001B3B8A">
      <w:pPr>
        <w:pStyle w:val="a3"/>
        <w:ind w:left="232" w:right="242" w:firstLine="700"/>
      </w:pPr>
      <w: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w:t>
      </w:r>
      <w:r>
        <w:rPr>
          <w:spacing w:val="-15"/>
        </w:rPr>
        <w:t xml:space="preserve"> </w:t>
      </w:r>
      <w:r>
        <w:t>демонстрирует</w:t>
      </w:r>
      <w:r>
        <w:rPr>
          <w:spacing w:val="-11"/>
        </w:rPr>
        <w:t xml:space="preserve"> </w:t>
      </w:r>
      <w:r>
        <w:t>и</w:t>
      </w:r>
      <w:r>
        <w:rPr>
          <w:spacing w:val="-14"/>
        </w:rPr>
        <w:t xml:space="preserve"> </w:t>
      </w:r>
      <w:r>
        <w:t>разъясняет</w:t>
      </w:r>
      <w:r>
        <w:rPr>
          <w:spacing w:val="-15"/>
        </w:rPr>
        <w:t xml:space="preserve"> </w:t>
      </w:r>
      <w:r>
        <w:t>детям</w:t>
      </w:r>
      <w:r>
        <w:rPr>
          <w:spacing w:val="-15"/>
        </w:rPr>
        <w:t xml:space="preserve"> </w:t>
      </w:r>
      <w:r>
        <w:t>способы</w:t>
      </w:r>
      <w:r>
        <w:rPr>
          <w:spacing w:val="-15"/>
        </w:rPr>
        <w:t xml:space="preserve"> </w:t>
      </w:r>
      <w:r>
        <w:t>взвешивания,</w:t>
      </w:r>
      <w:r>
        <w:rPr>
          <w:spacing w:val="-15"/>
        </w:rPr>
        <w:t xml:space="preserve"> </w:t>
      </w:r>
      <w:r>
        <w:t>сравнения</w:t>
      </w:r>
      <w:r>
        <w:rPr>
          <w:spacing w:val="-14"/>
        </w:rPr>
        <w:t xml:space="preserve"> </w:t>
      </w:r>
      <w:r>
        <w:t>предметов</w:t>
      </w:r>
      <w:r>
        <w:rPr>
          <w:spacing w:val="-15"/>
        </w:rPr>
        <w:t xml:space="preserve"> </w:t>
      </w:r>
      <w:r>
        <w:t>между</w:t>
      </w:r>
      <w:r>
        <w:rPr>
          <w:spacing w:val="-15"/>
        </w:rPr>
        <w:t xml:space="preserve"> </w:t>
      </w:r>
      <w:r>
        <w:t>собой, показывая</w:t>
      </w:r>
      <w:r>
        <w:rPr>
          <w:spacing w:val="-15"/>
        </w:rPr>
        <w:t xml:space="preserve"> </w:t>
      </w:r>
      <w:r>
        <w:t>избегание</w:t>
      </w:r>
      <w:r>
        <w:rPr>
          <w:spacing w:val="-13"/>
        </w:rPr>
        <w:t xml:space="preserve"> </w:t>
      </w:r>
      <w:r>
        <w:t>возможности</w:t>
      </w:r>
      <w:r>
        <w:rPr>
          <w:spacing w:val="-11"/>
        </w:rPr>
        <w:t xml:space="preserve"> </w:t>
      </w:r>
      <w:r>
        <w:t>сделать</w:t>
      </w:r>
      <w:r>
        <w:rPr>
          <w:spacing w:val="-12"/>
        </w:rPr>
        <w:t xml:space="preserve"> </w:t>
      </w:r>
      <w:r>
        <w:t>ложные</w:t>
      </w:r>
      <w:r>
        <w:rPr>
          <w:spacing w:val="-14"/>
        </w:rPr>
        <w:t xml:space="preserve"> </w:t>
      </w:r>
      <w:r>
        <w:t>выводы</w:t>
      </w:r>
      <w:r>
        <w:rPr>
          <w:spacing w:val="-15"/>
        </w:rPr>
        <w:t xml:space="preserve"> </w:t>
      </w:r>
      <w:r>
        <w:t>(большой</w:t>
      </w:r>
      <w:r>
        <w:rPr>
          <w:spacing w:val="-10"/>
        </w:rPr>
        <w:t xml:space="preserve"> </w:t>
      </w:r>
      <w:r>
        <w:t>предмет</w:t>
      </w:r>
      <w:r>
        <w:rPr>
          <w:spacing w:val="-13"/>
        </w:rPr>
        <w:t xml:space="preserve"> </w:t>
      </w:r>
      <w:r>
        <w:t>не</w:t>
      </w:r>
      <w:r>
        <w:rPr>
          <w:spacing w:val="-14"/>
        </w:rPr>
        <w:t xml:space="preserve"> </w:t>
      </w:r>
      <w:r>
        <w:t>всегда</w:t>
      </w:r>
      <w:r>
        <w:rPr>
          <w:spacing w:val="-14"/>
        </w:rPr>
        <w:t xml:space="preserve"> </w:t>
      </w:r>
      <w:r>
        <w:rPr>
          <w:spacing w:val="-2"/>
        </w:rPr>
        <w:t>оказывается</w:t>
      </w:r>
    </w:p>
    <w:p w14:paraId="2F5D59C6" w14:textId="77777777" w:rsidR="002B3F7A" w:rsidRDefault="002B3F7A">
      <w:pPr>
        <w:sectPr w:rsidR="002B3F7A">
          <w:pgSz w:w="12000" w:h="16970"/>
          <w:pgMar w:top="500" w:right="340" w:bottom="280" w:left="920" w:header="720" w:footer="720" w:gutter="0"/>
          <w:cols w:space="720"/>
        </w:sectPr>
      </w:pPr>
    </w:p>
    <w:p w14:paraId="2B49E051" w14:textId="77777777" w:rsidR="002B3F7A" w:rsidRDefault="001B3B8A">
      <w:pPr>
        <w:pStyle w:val="a3"/>
        <w:spacing w:before="64"/>
        <w:ind w:left="232" w:firstLine="0"/>
      </w:pPr>
      <w:r>
        <w:lastRenderedPageBreak/>
        <w:t>более</w:t>
      </w:r>
      <w:r>
        <w:rPr>
          <w:spacing w:val="-2"/>
        </w:rPr>
        <w:t xml:space="preserve"> тяжелым);</w:t>
      </w:r>
    </w:p>
    <w:p w14:paraId="4C2F4B2B" w14:textId="77777777" w:rsidR="002B3F7A" w:rsidRDefault="001B3B8A">
      <w:pPr>
        <w:pStyle w:val="a3"/>
        <w:ind w:left="232" w:right="239" w:firstLine="700"/>
      </w:pPr>
      <w:r>
        <w:t>показывает ребенку существующие в окружающем мире простые закономерности и зависимости,</w:t>
      </w:r>
      <w:r>
        <w:rPr>
          <w:spacing w:val="-5"/>
        </w:rPr>
        <w:t xml:space="preserve"> </w:t>
      </w:r>
      <w:r>
        <w:t>например:</w:t>
      </w:r>
      <w:r>
        <w:rPr>
          <w:spacing w:val="-3"/>
        </w:rPr>
        <w:t xml:space="preserve"> </w:t>
      </w:r>
      <w:r>
        <w:t>если</w:t>
      </w:r>
      <w:r>
        <w:rPr>
          <w:spacing w:val="-3"/>
        </w:rPr>
        <w:t xml:space="preserve"> </w:t>
      </w:r>
      <w:r>
        <w:t>холодно</w:t>
      </w:r>
      <w:r>
        <w:rPr>
          <w:spacing w:val="-4"/>
        </w:rPr>
        <w:t xml:space="preserve"> </w:t>
      </w:r>
      <w:r>
        <w:t>-</w:t>
      </w:r>
      <w:r>
        <w:rPr>
          <w:spacing w:val="-6"/>
        </w:rPr>
        <w:t xml:space="preserve"> </w:t>
      </w:r>
      <w:r>
        <w:t>нужно</w:t>
      </w:r>
      <w:r>
        <w:rPr>
          <w:spacing w:val="-2"/>
        </w:rPr>
        <w:t xml:space="preserve"> </w:t>
      </w:r>
      <w:r>
        <w:t>теплее</w:t>
      </w:r>
      <w:r>
        <w:rPr>
          <w:spacing w:val="-6"/>
        </w:rPr>
        <w:t xml:space="preserve"> </w:t>
      </w:r>
      <w:r>
        <w:t>одеться,</w:t>
      </w:r>
      <w:r>
        <w:rPr>
          <w:spacing w:val="-5"/>
        </w:rPr>
        <w:t xml:space="preserve"> </w:t>
      </w:r>
      <w:r>
        <w:t>если</w:t>
      </w:r>
      <w:r>
        <w:rPr>
          <w:spacing w:val="-3"/>
        </w:rPr>
        <w:t xml:space="preserve"> </w:t>
      </w:r>
      <w:r>
        <w:t>темно</w:t>
      </w:r>
      <w:r>
        <w:rPr>
          <w:spacing w:val="-4"/>
        </w:rPr>
        <w:t xml:space="preserve"> </w:t>
      </w:r>
      <w:r>
        <w:t>-</w:t>
      </w:r>
      <w:r>
        <w:rPr>
          <w:spacing w:val="-6"/>
        </w:rPr>
        <w:t xml:space="preserve"> </w:t>
      </w:r>
      <w:r>
        <w:t>нужно</w:t>
      </w:r>
      <w:r>
        <w:rPr>
          <w:spacing w:val="-4"/>
        </w:rPr>
        <w:t xml:space="preserve"> </w:t>
      </w:r>
      <w:r>
        <w:t>зажечь</w:t>
      </w:r>
      <w:r>
        <w:rPr>
          <w:spacing w:val="-3"/>
        </w:rPr>
        <w:t xml:space="preserve"> </w:t>
      </w:r>
      <w:r>
        <w:t>свет,</w:t>
      </w:r>
      <w:r>
        <w:rPr>
          <w:spacing w:val="-4"/>
        </w:rPr>
        <w:t xml:space="preserve"> </w:t>
      </w:r>
      <w:r>
        <w:t xml:space="preserve">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w:t>
      </w:r>
      <w:r>
        <w:rPr>
          <w:spacing w:val="-2"/>
        </w:rPr>
        <w:t>действий;</w:t>
      </w:r>
    </w:p>
    <w:p w14:paraId="4D639A9B" w14:textId="77777777" w:rsidR="002B3F7A" w:rsidRDefault="001B3B8A">
      <w:pPr>
        <w:pStyle w:val="a3"/>
        <w:spacing w:before="1"/>
        <w:ind w:left="232" w:right="241" w:firstLine="700"/>
      </w:pPr>
      <w: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поликлиники, магазины, парки, стадионы и другие.</w:t>
      </w:r>
    </w:p>
    <w:p w14:paraId="012F16B6" w14:textId="77777777" w:rsidR="002B3F7A" w:rsidRDefault="001B3B8A">
      <w:pPr>
        <w:pStyle w:val="a6"/>
        <w:numPr>
          <w:ilvl w:val="0"/>
          <w:numId w:val="217"/>
        </w:numPr>
        <w:tabs>
          <w:tab w:val="left" w:pos="1248"/>
        </w:tabs>
        <w:ind w:left="1248" w:hanging="296"/>
        <w:rPr>
          <w:sz w:val="24"/>
        </w:rPr>
      </w:pPr>
      <w:r>
        <w:rPr>
          <w:spacing w:val="-2"/>
          <w:sz w:val="24"/>
        </w:rPr>
        <w:t>Природа:</w:t>
      </w:r>
    </w:p>
    <w:p w14:paraId="0686F4E6" w14:textId="77777777" w:rsidR="002B3F7A" w:rsidRDefault="001B3B8A">
      <w:pPr>
        <w:pStyle w:val="a3"/>
        <w:ind w:left="232" w:right="243" w:firstLine="720"/>
      </w:pPr>
      <w: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w:t>
      </w:r>
      <w:r>
        <w:rPr>
          <w:spacing w:val="-5"/>
        </w:rPr>
        <w:t xml:space="preserve"> </w:t>
      </w:r>
      <w:r>
        <w:t>ледоход,</w:t>
      </w:r>
      <w:r>
        <w:rPr>
          <w:spacing w:val="-5"/>
        </w:rPr>
        <w:t xml:space="preserve"> </w:t>
      </w:r>
      <w:r>
        <w:t>гололед,</w:t>
      </w:r>
      <w:r>
        <w:rPr>
          <w:spacing w:val="-5"/>
        </w:rPr>
        <w:t xml:space="preserve"> </w:t>
      </w:r>
      <w:r>
        <w:t>град,</w:t>
      </w:r>
      <w:r>
        <w:rPr>
          <w:spacing w:val="-5"/>
        </w:rPr>
        <w:t xml:space="preserve"> </w:t>
      </w:r>
      <w:r>
        <w:t>ветер);</w:t>
      </w:r>
      <w:r>
        <w:rPr>
          <w:spacing w:val="-5"/>
        </w:rPr>
        <w:t xml:space="preserve"> </w:t>
      </w:r>
      <w:r>
        <w:t>свойствами</w:t>
      </w:r>
      <w:r>
        <w:rPr>
          <w:spacing w:val="-4"/>
        </w:rPr>
        <w:t xml:space="preserve"> </w:t>
      </w:r>
      <w:r>
        <w:t>и</w:t>
      </w:r>
      <w:r>
        <w:rPr>
          <w:spacing w:val="-4"/>
        </w:rPr>
        <w:t xml:space="preserve"> </w:t>
      </w:r>
      <w:r>
        <w:t>качествами</w:t>
      </w:r>
      <w:r>
        <w:rPr>
          <w:spacing w:val="-4"/>
        </w:rPr>
        <w:t xml:space="preserve"> </w:t>
      </w:r>
      <w:r>
        <w:t>природных</w:t>
      </w:r>
      <w:r>
        <w:rPr>
          <w:spacing w:val="-2"/>
        </w:rPr>
        <w:t xml:space="preserve"> </w:t>
      </w:r>
      <w:r>
        <w:t>материалов</w:t>
      </w:r>
      <w:r>
        <w:rPr>
          <w:spacing w:val="-5"/>
        </w:rPr>
        <w:t xml:space="preserve"> </w:t>
      </w:r>
      <w:r>
        <w:t>(дерево, металл и другое), используя для этого простейшие опыты, экспериментирование;</w:t>
      </w:r>
    </w:p>
    <w:p w14:paraId="026DD88D" w14:textId="77777777" w:rsidR="002B3F7A" w:rsidRDefault="001B3B8A">
      <w:pPr>
        <w:pStyle w:val="a3"/>
        <w:spacing w:before="1"/>
        <w:ind w:left="232" w:right="244" w:firstLine="720"/>
      </w:pPr>
      <w:r>
        <w:t>в процессе труда в природе педагог формирует представление детей об элементарных потребностях</w:t>
      </w:r>
      <w:r>
        <w:rPr>
          <w:spacing w:val="-1"/>
        </w:rPr>
        <w:t xml:space="preserve"> </w:t>
      </w:r>
      <w:r>
        <w:t>растений</w:t>
      </w:r>
      <w:r>
        <w:rPr>
          <w:spacing w:val="-5"/>
        </w:rPr>
        <w:t xml:space="preserve"> </w:t>
      </w:r>
      <w:r>
        <w:t>и</w:t>
      </w:r>
      <w:r>
        <w:rPr>
          <w:spacing w:val="-3"/>
        </w:rPr>
        <w:t xml:space="preserve"> </w:t>
      </w:r>
      <w:r>
        <w:t>животных:</w:t>
      </w:r>
      <w:r>
        <w:rPr>
          <w:spacing w:val="-3"/>
        </w:rPr>
        <w:t xml:space="preserve"> </w:t>
      </w:r>
      <w:r>
        <w:t>питание,</w:t>
      </w:r>
      <w:r>
        <w:rPr>
          <w:spacing w:val="-4"/>
        </w:rPr>
        <w:t xml:space="preserve"> </w:t>
      </w:r>
      <w:r>
        <w:t>вода,</w:t>
      </w:r>
      <w:r>
        <w:rPr>
          <w:spacing w:val="-5"/>
        </w:rPr>
        <w:t xml:space="preserve"> </w:t>
      </w:r>
      <w:r>
        <w:t>тепло,</w:t>
      </w:r>
      <w:r>
        <w:rPr>
          <w:spacing w:val="-4"/>
        </w:rPr>
        <w:t xml:space="preserve"> </w:t>
      </w:r>
      <w:r>
        <w:t>свет; углубляет</w:t>
      </w:r>
      <w:r>
        <w:rPr>
          <w:spacing w:val="-3"/>
        </w:rPr>
        <w:t xml:space="preserve"> </w:t>
      </w:r>
      <w:r>
        <w:t>представление</w:t>
      </w:r>
      <w:r>
        <w:rPr>
          <w:spacing w:val="-4"/>
        </w:rPr>
        <w:t xml:space="preserve"> </w:t>
      </w:r>
      <w:r>
        <w:t>о</w:t>
      </w:r>
      <w:r>
        <w:rPr>
          <w:spacing w:val="-4"/>
        </w:rPr>
        <w:t xml:space="preserve"> </w:t>
      </w:r>
      <w:r>
        <w:t>том,</w:t>
      </w:r>
      <w:r>
        <w:rPr>
          <w:spacing w:val="-4"/>
        </w:rPr>
        <w:t xml:space="preserve"> </w:t>
      </w:r>
      <w:r>
        <w:t>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14:paraId="4B1952A6" w14:textId="77777777" w:rsidR="002B3F7A" w:rsidRDefault="001B3B8A">
      <w:pPr>
        <w:pStyle w:val="4"/>
        <w:numPr>
          <w:ilvl w:val="3"/>
          <w:numId w:val="238"/>
        </w:numPr>
        <w:tabs>
          <w:tab w:val="left" w:pos="1652"/>
        </w:tabs>
        <w:ind w:left="1652" w:hanging="731"/>
      </w:pPr>
      <w:bookmarkStart w:id="45" w:name="_TOC_250090"/>
      <w:r>
        <w:t>От</w:t>
      </w:r>
      <w:r>
        <w:rPr>
          <w:spacing w:val="1"/>
        </w:rPr>
        <w:t xml:space="preserve"> </w:t>
      </w:r>
      <w:r>
        <w:t>5 лет</w:t>
      </w:r>
      <w:r>
        <w:rPr>
          <w:spacing w:val="-1"/>
        </w:rPr>
        <w:t xml:space="preserve"> </w:t>
      </w:r>
      <w:r>
        <w:t xml:space="preserve">до 6 </w:t>
      </w:r>
      <w:bookmarkEnd w:id="45"/>
      <w:r>
        <w:rPr>
          <w:spacing w:val="-5"/>
        </w:rPr>
        <w:t>лет</w:t>
      </w:r>
    </w:p>
    <w:p w14:paraId="2584986E" w14:textId="77777777" w:rsidR="002B3F7A" w:rsidRDefault="001B3B8A">
      <w:pPr>
        <w:pStyle w:val="a3"/>
        <w:spacing w:before="120"/>
        <w:ind w:right="245"/>
      </w:pPr>
      <w:r>
        <w:t xml:space="preserve">В области познавательного развития основными </w:t>
      </w:r>
      <w:r>
        <w:rPr>
          <w:b/>
        </w:rPr>
        <w:t xml:space="preserve">задачами </w:t>
      </w:r>
      <w:r>
        <w:t xml:space="preserve">образовательной деятельности </w:t>
      </w:r>
      <w:r>
        <w:rPr>
          <w:spacing w:val="-2"/>
        </w:rPr>
        <w:t>являются:</w:t>
      </w:r>
    </w:p>
    <w:p w14:paraId="6AD87F1D" w14:textId="77777777" w:rsidR="002B3F7A" w:rsidRDefault="001B3B8A">
      <w:pPr>
        <w:pStyle w:val="a6"/>
        <w:numPr>
          <w:ilvl w:val="0"/>
          <w:numId w:val="216"/>
        </w:numPr>
        <w:tabs>
          <w:tab w:val="left" w:pos="1229"/>
        </w:tabs>
        <w:spacing w:before="1"/>
        <w:ind w:right="243" w:firstLine="720"/>
        <w:rPr>
          <w:sz w:val="24"/>
        </w:rPr>
      </w:pPr>
      <w:r>
        <w:rPr>
          <w:sz w:val="24"/>
        </w:rPr>
        <w:t>развивать</w:t>
      </w:r>
      <w:r>
        <w:rPr>
          <w:spacing w:val="-5"/>
          <w:sz w:val="24"/>
        </w:rPr>
        <w:t xml:space="preserve"> </w:t>
      </w:r>
      <w:r>
        <w:rPr>
          <w:sz w:val="24"/>
        </w:rPr>
        <w:t>интерес</w:t>
      </w:r>
      <w:r>
        <w:rPr>
          <w:spacing w:val="-7"/>
          <w:sz w:val="24"/>
        </w:rPr>
        <w:t xml:space="preserve"> </w:t>
      </w:r>
      <w:r>
        <w:rPr>
          <w:sz w:val="24"/>
        </w:rPr>
        <w:t>детей</w:t>
      </w:r>
      <w:r>
        <w:rPr>
          <w:spacing w:val="-6"/>
          <w:sz w:val="24"/>
        </w:rPr>
        <w:t xml:space="preserve"> </w:t>
      </w:r>
      <w:r>
        <w:rPr>
          <w:sz w:val="24"/>
        </w:rPr>
        <w:t>к</w:t>
      </w:r>
      <w:r>
        <w:rPr>
          <w:spacing w:val="-8"/>
          <w:sz w:val="24"/>
        </w:rPr>
        <w:t xml:space="preserve"> </w:t>
      </w:r>
      <w:r>
        <w:rPr>
          <w:sz w:val="24"/>
        </w:rPr>
        <w:t>самостоятельному</w:t>
      </w:r>
      <w:r>
        <w:rPr>
          <w:spacing w:val="-13"/>
          <w:sz w:val="24"/>
        </w:rPr>
        <w:t xml:space="preserve"> </w:t>
      </w:r>
      <w:r>
        <w:rPr>
          <w:sz w:val="24"/>
        </w:rPr>
        <w:t>познанию</w:t>
      </w:r>
      <w:r>
        <w:rPr>
          <w:spacing w:val="-5"/>
          <w:sz w:val="24"/>
        </w:rPr>
        <w:t xml:space="preserve"> </w:t>
      </w:r>
      <w:r>
        <w:rPr>
          <w:sz w:val="24"/>
        </w:rPr>
        <w:t>объектов</w:t>
      </w:r>
      <w:r>
        <w:rPr>
          <w:spacing w:val="-7"/>
          <w:sz w:val="24"/>
        </w:rPr>
        <w:t xml:space="preserve"> </w:t>
      </w:r>
      <w:r>
        <w:rPr>
          <w:sz w:val="24"/>
        </w:rPr>
        <w:t>окружающего</w:t>
      </w:r>
      <w:r>
        <w:rPr>
          <w:spacing w:val="-6"/>
          <w:sz w:val="24"/>
        </w:rPr>
        <w:t xml:space="preserve"> </w:t>
      </w:r>
      <w:r>
        <w:rPr>
          <w:sz w:val="24"/>
        </w:rPr>
        <w:t>мира</w:t>
      </w:r>
      <w:r>
        <w:rPr>
          <w:spacing w:val="-8"/>
          <w:sz w:val="24"/>
        </w:rPr>
        <w:t xml:space="preserve"> </w:t>
      </w:r>
      <w:r>
        <w:rPr>
          <w:sz w:val="24"/>
        </w:rPr>
        <w:t>в</w:t>
      </w:r>
      <w:r>
        <w:rPr>
          <w:spacing w:val="-7"/>
          <w:sz w:val="24"/>
        </w:rPr>
        <w:t xml:space="preserve"> </w:t>
      </w:r>
      <w:r>
        <w:rPr>
          <w:sz w:val="24"/>
        </w:rPr>
        <w:t>его разнообразных проявлениях и простейших зависимостях;</w:t>
      </w:r>
    </w:p>
    <w:p w14:paraId="0E915C7F" w14:textId="77777777" w:rsidR="002B3F7A" w:rsidRDefault="001B3B8A">
      <w:pPr>
        <w:pStyle w:val="a6"/>
        <w:numPr>
          <w:ilvl w:val="0"/>
          <w:numId w:val="216"/>
        </w:numPr>
        <w:tabs>
          <w:tab w:val="left" w:pos="1239"/>
        </w:tabs>
        <w:ind w:right="245" w:firstLine="720"/>
        <w:rPr>
          <w:sz w:val="24"/>
        </w:rPr>
      </w:pPr>
      <w:r>
        <w:rPr>
          <w:sz w:val="24"/>
        </w:rPr>
        <w:t>формировать представления детей о цифровых средствах познания окружающего мира, способах их безопасного использования;</w:t>
      </w:r>
    </w:p>
    <w:p w14:paraId="79962968" w14:textId="77777777" w:rsidR="002B3F7A" w:rsidRDefault="001B3B8A">
      <w:pPr>
        <w:pStyle w:val="a6"/>
        <w:numPr>
          <w:ilvl w:val="0"/>
          <w:numId w:val="216"/>
        </w:numPr>
        <w:tabs>
          <w:tab w:val="left" w:pos="1234"/>
        </w:tabs>
        <w:ind w:right="240" w:firstLine="720"/>
        <w:rPr>
          <w:sz w:val="24"/>
        </w:rPr>
      </w:pPr>
      <w:r>
        <w:rPr>
          <w:sz w:val="24"/>
        </w:rPr>
        <w:t>развивать</w:t>
      </w:r>
      <w:r>
        <w:rPr>
          <w:spacing w:val="-10"/>
          <w:sz w:val="24"/>
        </w:rPr>
        <w:t xml:space="preserve"> </w:t>
      </w:r>
      <w:r>
        <w:rPr>
          <w:sz w:val="24"/>
        </w:rPr>
        <w:t>способность</w:t>
      </w:r>
      <w:r>
        <w:rPr>
          <w:spacing w:val="-11"/>
          <w:sz w:val="24"/>
        </w:rPr>
        <w:t xml:space="preserve"> </w:t>
      </w:r>
      <w:r>
        <w:rPr>
          <w:sz w:val="24"/>
        </w:rPr>
        <w:t>использовать</w:t>
      </w:r>
      <w:r>
        <w:rPr>
          <w:spacing w:val="-9"/>
          <w:sz w:val="24"/>
        </w:rPr>
        <w:t xml:space="preserve"> </w:t>
      </w:r>
      <w:r>
        <w:rPr>
          <w:sz w:val="24"/>
        </w:rPr>
        <w:t>математические</w:t>
      </w:r>
      <w:r>
        <w:rPr>
          <w:spacing w:val="-12"/>
          <w:sz w:val="24"/>
        </w:rPr>
        <w:t xml:space="preserve"> </w:t>
      </w:r>
      <w:r>
        <w:rPr>
          <w:sz w:val="24"/>
        </w:rPr>
        <w:t>знания</w:t>
      </w:r>
      <w:r>
        <w:rPr>
          <w:spacing w:val="-10"/>
          <w:sz w:val="24"/>
        </w:rPr>
        <w:t xml:space="preserve"> </w:t>
      </w:r>
      <w:r>
        <w:rPr>
          <w:sz w:val="24"/>
        </w:rPr>
        <w:t>и</w:t>
      </w:r>
      <w:r>
        <w:rPr>
          <w:spacing w:val="-11"/>
          <w:sz w:val="24"/>
        </w:rPr>
        <w:t xml:space="preserve"> </w:t>
      </w:r>
      <w:r>
        <w:rPr>
          <w:sz w:val="24"/>
        </w:rPr>
        <w:t>аналитические</w:t>
      </w:r>
      <w:r>
        <w:rPr>
          <w:spacing w:val="-11"/>
          <w:sz w:val="24"/>
        </w:rPr>
        <w:t xml:space="preserve"> </w:t>
      </w:r>
      <w:r>
        <w:rPr>
          <w:sz w:val="24"/>
        </w:rPr>
        <w:t>способы</w:t>
      </w:r>
      <w:r>
        <w:rPr>
          <w:spacing w:val="-12"/>
          <w:sz w:val="24"/>
        </w:rPr>
        <w:t xml:space="preserve"> </w:t>
      </w:r>
      <w:r>
        <w:rPr>
          <w:sz w:val="24"/>
        </w:rPr>
        <w:t xml:space="preserve">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w:t>
      </w:r>
      <w:r>
        <w:rPr>
          <w:spacing w:val="-2"/>
          <w:sz w:val="24"/>
        </w:rPr>
        <w:t>времени;</w:t>
      </w:r>
    </w:p>
    <w:p w14:paraId="10BF809B" w14:textId="77777777" w:rsidR="002B3F7A" w:rsidRDefault="001B3B8A">
      <w:pPr>
        <w:pStyle w:val="a6"/>
        <w:numPr>
          <w:ilvl w:val="0"/>
          <w:numId w:val="216"/>
        </w:numPr>
        <w:tabs>
          <w:tab w:val="left" w:pos="1239"/>
        </w:tabs>
        <w:ind w:right="242" w:firstLine="720"/>
        <w:rPr>
          <w:sz w:val="24"/>
        </w:rPr>
      </w:pPr>
      <w:r>
        <w:rPr>
          <w:sz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w:t>
      </w:r>
      <w:r>
        <w:rPr>
          <w:spacing w:val="-2"/>
          <w:sz w:val="24"/>
        </w:rPr>
        <w:t>деятельности;</w:t>
      </w:r>
    </w:p>
    <w:p w14:paraId="1DB57DAC" w14:textId="77777777" w:rsidR="002B3F7A" w:rsidRDefault="001B3B8A">
      <w:pPr>
        <w:pStyle w:val="a6"/>
        <w:numPr>
          <w:ilvl w:val="0"/>
          <w:numId w:val="216"/>
        </w:numPr>
        <w:tabs>
          <w:tab w:val="left" w:pos="1234"/>
        </w:tabs>
        <w:ind w:right="242" w:firstLine="720"/>
        <w:rPr>
          <w:sz w:val="24"/>
        </w:rPr>
      </w:pPr>
      <w:r>
        <w:rPr>
          <w:sz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56A2EE46" w14:textId="77777777" w:rsidR="002B3F7A" w:rsidRDefault="001B3B8A">
      <w:pPr>
        <w:pStyle w:val="a6"/>
        <w:numPr>
          <w:ilvl w:val="0"/>
          <w:numId w:val="216"/>
        </w:numPr>
        <w:tabs>
          <w:tab w:val="left" w:pos="1243"/>
        </w:tabs>
        <w:spacing w:before="1"/>
        <w:ind w:right="242" w:firstLine="720"/>
        <w:rPr>
          <w:sz w:val="24"/>
        </w:rPr>
      </w:pPr>
      <w:r>
        <w:rPr>
          <w:sz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439BD583" w14:textId="77777777" w:rsidR="002B3F7A" w:rsidRDefault="001B3B8A">
      <w:pPr>
        <w:pStyle w:val="a6"/>
        <w:numPr>
          <w:ilvl w:val="0"/>
          <w:numId w:val="216"/>
        </w:numPr>
        <w:tabs>
          <w:tab w:val="left" w:pos="1239"/>
        </w:tabs>
        <w:ind w:right="243" w:firstLine="720"/>
        <w:rPr>
          <w:sz w:val="24"/>
        </w:rPr>
      </w:pPr>
      <w:r>
        <w:rPr>
          <w:sz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4C5AD383" w14:textId="77777777" w:rsidR="002B3F7A" w:rsidRDefault="001B3B8A">
      <w:pPr>
        <w:ind w:left="952"/>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53712906" w14:textId="77777777" w:rsidR="002B3F7A" w:rsidRDefault="001B3B8A">
      <w:pPr>
        <w:pStyle w:val="a6"/>
        <w:numPr>
          <w:ilvl w:val="0"/>
          <w:numId w:val="215"/>
        </w:numPr>
        <w:tabs>
          <w:tab w:val="left" w:pos="1224"/>
        </w:tabs>
        <w:ind w:left="1224" w:hanging="272"/>
        <w:rPr>
          <w:sz w:val="24"/>
        </w:rPr>
      </w:pPr>
      <w:r>
        <w:rPr>
          <w:sz w:val="24"/>
        </w:rPr>
        <w:t>Сенсорные</w:t>
      </w:r>
      <w:r>
        <w:rPr>
          <w:spacing w:val="-7"/>
          <w:sz w:val="24"/>
        </w:rPr>
        <w:t xml:space="preserve"> </w:t>
      </w:r>
      <w:r>
        <w:rPr>
          <w:sz w:val="24"/>
        </w:rPr>
        <w:t>эталоны</w:t>
      </w:r>
      <w:r>
        <w:rPr>
          <w:spacing w:val="-3"/>
          <w:sz w:val="24"/>
        </w:rPr>
        <w:t xml:space="preserve"> </w:t>
      </w:r>
      <w:r>
        <w:rPr>
          <w:sz w:val="24"/>
        </w:rPr>
        <w:t>и</w:t>
      </w:r>
      <w:r>
        <w:rPr>
          <w:spacing w:val="-3"/>
          <w:sz w:val="24"/>
        </w:rPr>
        <w:t xml:space="preserve"> </w:t>
      </w:r>
      <w:r>
        <w:rPr>
          <w:sz w:val="24"/>
        </w:rPr>
        <w:t>познавательные</w:t>
      </w:r>
      <w:r>
        <w:rPr>
          <w:spacing w:val="-4"/>
          <w:sz w:val="24"/>
        </w:rPr>
        <w:t xml:space="preserve"> </w:t>
      </w:r>
      <w:r>
        <w:rPr>
          <w:spacing w:val="-2"/>
          <w:sz w:val="24"/>
        </w:rPr>
        <w:t>действия:</w:t>
      </w:r>
    </w:p>
    <w:p w14:paraId="373F9C41" w14:textId="77777777" w:rsidR="002B3F7A" w:rsidRDefault="001B3B8A">
      <w:pPr>
        <w:pStyle w:val="a3"/>
        <w:ind w:left="232" w:right="241" w:firstLine="720"/>
      </w:pPr>
      <w:r>
        <w:t xml:space="preserve">педагог закрепляет умения детей различать и называть все цвета спектра и ахроматические </w:t>
      </w:r>
      <w:r>
        <w:lastRenderedPageBreak/>
        <w:t>цвета, оттенки цвета, тоны цвета, теплые и холодные оттенки; расширяет знания об известных цветах,</w:t>
      </w:r>
      <w:r>
        <w:rPr>
          <w:spacing w:val="6"/>
        </w:rPr>
        <w:t xml:space="preserve"> </w:t>
      </w:r>
      <w:r>
        <w:t>знакомит</w:t>
      </w:r>
      <w:r>
        <w:rPr>
          <w:spacing w:val="10"/>
        </w:rPr>
        <w:t xml:space="preserve"> </w:t>
      </w:r>
      <w:r>
        <w:t>с</w:t>
      </w:r>
      <w:r>
        <w:rPr>
          <w:spacing w:val="8"/>
        </w:rPr>
        <w:t xml:space="preserve"> </w:t>
      </w:r>
      <w:r>
        <w:t>новыми</w:t>
      </w:r>
      <w:r>
        <w:rPr>
          <w:spacing w:val="11"/>
        </w:rPr>
        <w:t xml:space="preserve"> </w:t>
      </w:r>
      <w:r>
        <w:t>цветами</w:t>
      </w:r>
      <w:r>
        <w:rPr>
          <w:spacing w:val="10"/>
        </w:rPr>
        <w:t xml:space="preserve"> </w:t>
      </w:r>
      <w:r>
        <w:t>(фиолетовый)</w:t>
      </w:r>
      <w:r>
        <w:rPr>
          <w:spacing w:val="8"/>
        </w:rPr>
        <w:t xml:space="preserve"> </w:t>
      </w:r>
      <w:r>
        <w:t>и</w:t>
      </w:r>
      <w:r>
        <w:rPr>
          <w:spacing w:val="10"/>
        </w:rPr>
        <w:t xml:space="preserve"> </w:t>
      </w:r>
      <w:r>
        <w:t>оттенками</w:t>
      </w:r>
      <w:r>
        <w:rPr>
          <w:spacing w:val="10"/>
        </w:rPr>
        <w:t xml:space="preserve"> </w:t>
      </w:r>
      <w:r>
        <w:t>(голубой,</w:t>
      </w:r>
      <w:r>
        <w:rPr>
          <w:spacing w:val="10"/>
        </w:rPr>
        <w:t xml:space="preserve"> </w:t>
      </w:r>
      <w:r>
        <w:t>розовый,</w:t>
      </w:r>
      <w:r>
        <w:rPr>
          <w:spacing w:val="9"/>
        </w:rPr>
        <w:t xml:space="preserve"> </w:t>
      </w:r>
      <w:r>
        <w:t>темно-</w:t>
      </w:r>
      <w:r>
        <w:rPr>
          <w:spacing w:val="-2"/>
        </w:rPr>
        <w:t>зеленый,</w:t>
      </w:r>
    </w:p>
    <w:p w14:paraId="052E6999" w14:textId="77777777" w:rsidR="002B3F7A" w:rsidRDefault="001B3B8A">
      <w:pPr>
        <w:pStyle w:val="a3"/>
        <w:spacing w:before="64"/>
        <w:ind w:left="232" w:right="242" w:firstLine="0"/>
      </w:pPr>
      <w:proofErr w:type="gramStart"/>
      <w:r>
        <w:t>сиреневый</w:t>
      </w:r>
      <w:proofErr w:type="gramEnd"/>
      <w:r>
        <w:t>);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6095B4F9" w14:textId="77777777" w:rsidR="002B3F7A" w:rsidRDefault="001B3B8A">
      <w:pPr>
        <w:pStyle w:val="a3"/>
        <w:spacing w:before="1"/>
        <w:ind w:left="232" w:right="243" w:firstLine="720"/>
      </w:pPr>
      <w: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w:t>
      </w:r>
      <w:r>
        <w:rPr>
          <w:spacing w:val="-15"/>
        </w:rPr>
        <w:t xml:space="preserve"> </w:t>
      </w:r>
      <w:r>
        <w:t>отдельных</w:t>
      </w:r>
      <w:r>
        <w:rPr>
          <w:spacing w:val="-15"/>
        </w:rPr>
        <w:t xml:space="preserve"> </w:t>
      </w:r>
      <w:r>
        <w:t>действий</w:t>
      </w:r>
      <w:r>
        <w:rPr>
          <w:spacing w:val="-15"/>
        </w:rPr>
        <w:t xml:space="preserve"> </w:t>
      </w:r>
      <w:r>
        <w:t>во</w:t>
      </w:r>
      <w:r>
        <w:rPr>
          <w:spacing w:val="-15"/>
        </w:rPr>
        <w:t xml:space="preserve"> </w:t>
      </w:r>
      <w:r>
        <w:t>взаимодействии</w:t>
      </w:r>
      <w:r>
        <w:rPr>
          <w:spacing w:val="-15"/>
        </w:rPr>
        <w:t xml:space="preserve"> </w:t>
      </w:r>
      <w:r>
        <w:t>со</w:t>
      </w:r>
      <w:r>
        <w:rPr>
          <w:spacing w:val="-15"/>
        </w:rPr>
        <w:t xml:space="preserve"> </w:t>
      </w:r>
      <w:r>
        <w:t>сверстниками,</w:t>
      </w:r>
      <w:r>
        <w:rPr>
          <w:spacing w:val="-15"/>
        </w:rPr>
        <w:t xml:space="preserve"> </w:t>
      </w:r>
      <w:r>
        <w:t>поощряет</w:t>
      </w:r>
      <w:r>
        <w:rPr>
          <w:spacing w:val="-15"/>
        </w:rPr>
        <w:t xml:space="preserve"> </w:t>
      </w:r>
      <w:r>
        <w:t>проявление</w:t>
      </w:r>
      <w:r>
        <w:rPr>
          <w:spacing w:val="-15"/>
        </w:rPr>
        <w:t xml:space="preserve"> </w:t>
      </w:r>
      <w:r>
        <w:t>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6A4C9C9B" w14:textId="77777777" w:rsidR="002B3F7A" w:rsidRDefault="001B3B8A">
      <w:pPr>
        <w:pStyle w:val="a6"/>
        <w:numPr>
          <w:ilvl w:val="0"/>
          <w:numId w:val="215"/>
        </w:numPr>
        <w:tabs>
          <w:tab w:val="left" w:pos="1248"/>
        </w:tabs>
        <w:spacing w:before="1"/>
        <w:ind w:left="1248" w:hanging="296"/>
        <w:rPr>
          <w:sz w:val="24"/>
        </w:rPr>
      </w:pPr>
      <w:r>
        <w:rPr>
          <w:sz w:val="24"/>
        </w:rPr>
        <w:t>Математические</w:t>
      </w:r>
      <w:r>
        <w:rPr>
          <w:spacing w:val="-6"/>
          <w:sz w:val="24"/>
        </w:rPr>
        <w:t xml:space="preserve"> </w:t>
      </w:r>
      <w:r>
        <w:rPr>
          <w:spacing w:val="-2"/>
          <w:sz w:val="24"/>
        </w:rPr>
        <w:t>представления:</w:t>
      </w:r>
    </w:p>
    <w:p w14:paraId="1820D295" w14:textId="77777777" w:rsidR="002B3F7A" w:rsidRDefault="001B3B8A">
      <w:pPr>
        <w:pStyle w:val="a3"/>
        <w:ind w:left="232" w:right="241" w:firstLine="720"/>
      </w:pPr>
      <w: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 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3E3B63AA" w14:textId="77777777" w:rsidR="002B3F7A" w:rsidRDefault="001B3B8A">
      <w:pPr>
        <w:pStyle w:val="a3"/>
        <w:ind w:left="232" w:right="242" w:firstLine="700"/>
      </w:pPr>
      <w:r>
        <w:t>педагог</w:t>
      </w:r>
      <w:r>
        <w:rPr>
          <w:spacing w:val="-13"/>
        </w:rPr>
        <w:t xml:space="preserve"> </w:t>
      </w:r>
      <w:r>
        <w:t>совершенствует</w:t>
      </w:r>
      <w:r>
        <w:rPr>
          <w:spacing w:val="-9"/>
        </w:rPr>
        <w:t xml:space="preserve"> </w:t>
      </w:r>
      <w:r>
        <w:t>умения</w:t>
      </w:r>
      <w:r>
        <w:rPr>
          <w:spacing w:val="-13"/>
        </w:rPr>
        <w:t xml:space="preserve"> </w:t>
      </w:r>
      <w:r>
        <w:t>выстраивать</w:t>
      </w:r>
      <w:r>
        <w:rPr>
          <w:spacing w:val="-11"/>
        </w:rPr>
        <w:t xml:space="preserve"> </w:t>
      </w:r>
      <w:r>
        <w:t>сериационные</w:t>
      </w:r>
      <w:r>
        <w:rPr>
          <w:spacing w:val="-13"/>
        </w:rPr>
        <w:t xml:space="preserve"> </w:t>
      </w:r>
      <w:r>
        <w:t>ряды</w:t>
      </w:r>
      <w:r>
        <w:rPr>
          <w:spacing w:val="-13"/>
        </w:rPr>
        <w:t xml:space="preserve"> </w:t>
      </w:r>
      <w:r>
        <w:t>предметов,</w:t>
      </w:r>
      <w:r>
        <w:rPr>
          <w:spacing w:val="-13"/>
        </w:rPr>
        <w:t xml:space="preserve"> </w:t>
      </w:r>
      <w:r>
        <w:t>различающихся по</w:t>
      </w:r>
      <w:r>
        <w:rPr>
          <w:spacing w:val="-5"/>
        </w:rPr>
        <w:t xml:space="preserve"> </w:t>
      </w:r>
      <w:r>
        <w:t>размеру,</w:t>
      </w:r>
      <w:r>
        <w:rPr>
          <w:spacing w:val="-4"/>
        </w:rPr>
        <w:t xml:space="preserve"> </w:t>
      </w:r>
      <w:r>
        <w:t>в</w:t>
      </w:r>
      <w:r>
        <w:rPr>
          <w:spacing w:val="-5"/>
        </w:rPr>
        <w:t xml:space="preserve"> </w:t>
      </w:r>
      <w:r>
        <w:t>возрастающем</w:t>
      </w:r>
      <w:r>
        <w:rPr>
          <w:spacing w:val="-4"/>
        </w:rPr>
        <w:t xml:space="preserve"> </w:t>
      </w:r>
      <w:r>
        <w:t>и</w:t>
      </w:r>
      <w:r>
        <w:rPr>
          <w:spacing w:val="-1"/>
        </w:rPr>
        <w:t xml:space="preserve"> </w:t>
      </w:r>
      <w:r>
        <w:t>убывающем</w:t>
      </w:r>
      <w:r>
        <w:rPr>
          <w:spacing w:val="-4"/>
        </w:rPr>
        <w:t xml:space="preserve"> </w:t>
      </w:r>
      <w:r>
        <w:t>порядке</w:t>
      </w:r>
      <w:r>
        <w:rPr>
          <w:spacing w:val="-5"/>
        </w:rPr>
        <w:t xml:space="preserve"> </w:t>
      </w:r>
      <w:r>
        <w:t>в</w:t>
      </w:r>
      <w:r>
        <w:rPr>
          <w:spacing w:val="-5"/>
        </w:rPr>
        <w:t xml:space="preserve"> </w:t>
      </w:r>
      <w:r>
        <w:t>пределах</w:t>
      </w:r>
      <w:r>
        <w:rPr>
          <w:spacing w:val="-4"/>
        </w:rPr>
        <w:t xml:space="preserve"> </w:t>
      </w:r>
      <w:r>
        <w:t>десяти</w:t>
      </w:r>
      <w:r>
        <w:rPr>
          <w:spacing w:val="-2"/>
        </w:rPr>
        <w:t xml:space="preserve"> </w:t>
      </w:r>
      <w:r>
        <w:t>на</w:t>
      </w:r>
      <w:r>
        <w:rPr>
          <w:spacing w:val="-5"/>
        </w:rPr>
        <w:t xml:space="preserve"> </w:t>
      </w:r>
      <w:r>
        <w:t>основе</w:t>
      </w:r>
      <w:r>
        <w:rPr>
          <w:spacing w:val="-6"/>
        </w:rPr>
        <w:t xml:space="preserve"> </w:t>
      </w:r>
      <w:r>
        <w:t>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w:t>
      </w:r>
      <w:r>
        <w:rPr>
          <w:spacing w:val="-1"/>
        </w:rPr>
        <w:t xml:space="preserve"> </w:t>
      </w:r>
      <w:r>
        <w:t xml:space="preserve">отношения при ориентировке на листе бумаги и временные зависимости в календарных единицах времени: сутки, неделя, месяц, </w:t>
      </w:r>
      <w:r>
        <w:rPr>
          <w:spacing w:val="-4"/>
        </w:rPr>
        <w:t>год.</w:t>
      </w:r>
    </w:p>
    <w:p w14:paraId="076B39D1" w14:textId="77777777" w:rsidR="002B3F7A" w:rsidRDefault="001B3B8A">
      <w:pPr>
        <w:pStyle w:val="a6"/>
        <w:numPr>
          <w:ilvl w:val="0"/>
          <w:numId w:val="215"/>
        </w:numPr>
        <w:tabs>
          <w:tab w:val="left" w:pos="1234"/>
        </w:tabs>
        <w:spacing w:before="1"/>
        <w:ind w:left="1234" w:hanging="301"/>
        <w:rPr>
          <w:sz w:val="24"/>
        </w:rPr>
      </w:pPr>
      <w:r>
        <w:rPr>
          <w:sz w:val="24"/>
        </w:rPr>
        <w:t>Окружающий</w:t>
      </w:r>
      <w:r>
        <w:rPr>
          <w:spacing w:val="-6"/>
          <w:sz w:val="24"/>
        </w:rPr>
        <w:t xml:space="preserve"> </w:t>
      </w:r>
      <w:r>
        <w:rPr>
          <w:spacing w:val="-4"/>
          <w:sz w:val="24"/>
        </w:rPr>
        <w:t>мир:</w:t>
      </w:r>
    </w:p>
    <w:p w14:paraId="3795BE39" w14:textId="77777777" w:rsidR="002B3F7A" w:rsidRDefault="001B3B8A">
      <w:pPr>
        <w:pStyle w:val="a3"/>
        <w:ind w:left="232" w:right="241" w:firstLine="700"/>
      </w:pPr>
      <w: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06AF6C7F" w14:textId="77777777" w:rsidR="002B3F7A" w:rsidRDefault="001B3B8A">
      <w:pPr>
        <w:pStyle w:val="a3"/>
        <w:ind w:left="232" w:right="243" w:firstLine="700"/>
      </w:pPr>
      <w: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12E20B2C" w14:textId="77777777" w:rsidR="002B3F7A" w:rsidRDefault="001B3B8A">
      <w:pPr>
        <w:pStyle w:val="a6"/>
        <w:numPr>
          <w:ilvl w:val="0"/>
          <w:numId w:val="215"/>
        </w:numPr>
        <w:tabs>
          <w:tab w:val="left" w:pos="1234"/>
        </w:tabs>
        <w:ind w:left="1234" w:hanging="301"/>
        <w:rPr>
          <w:sz w:val="24"/>
        </w:rPr>
      </w:pPr>
      <w:r>
        <w:rPr>
          <w:spacing w:val="-2"/>
          <w:sz w:val="24"/>
        </w:rPr>
        <w:t>Природа:</w:t>
      </w:r>
    </w:p>
    <w:p w14:paraId="04D351F5" w14:textId="77777777" w:rsidR="002B3F7A" w:rsidRDefault="001B3B8A">
      <w:pPr>
        <w:pStyle w:val="a3"/>
        <w:ind w:left="232" w:right="241" w:firstLine="700"/>
      </w:pPr>
      <w: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39FBD59B" w14:textId="77777777" w:rsidR="002B3F7A" w:rsidRDefault="001B3B8A">
      <w:pPr>
        <w:pStyle w:val="a3"/>
        <w:spacing w:before="1"/>
        <w:ind w:left="232" w:right="241" w:firstLine="700"/>
      </w:pPr>
      <w:r>
        <w:t>педагог</w:t>
      </w:r>
      <w:r>
        <w:rPr>
          <w:spacing w:val="-15"/>
        </w:rPr>
        <w:t xml:space="preserve"> </w:t>
      </w:r>
      <w:r>
        <w:t>организует</w:t>
      </w:r>
      <w:r>
        <w:rPr>
          <w:spacing w:val="-15"/>
        </w:rPr>
        <w:t xml:space="preserve"> </w:t>
      </w:r>
      <w:r>
        <w:t>целенаправленное</w:t>
      </w:r>
      <w:r>
        <w:rPr>
          <w:spacing w:val="-15"/>
        </w:rPr>
        <w:t xml:space="preserve"> </w:t>
      </w:r>
      <w:r>
        <w:t>экспериментирование</w:t>
      </w:r>
      <w:r>
        <w:rPr>
          <w:spacing w:val="-15"/>
        </w:rPr>
        <w:t xml:space="preserve"> </w:t>
      </w:r>
      <w:r>
        <w:t>и</w:t>
      </w:r>
      <w:r>
        <w:rPr>
          <w:spacing w:val="-15"/>
        </w:rPr>
        <w:t xml:space="preserve"> </w:t>
      </w:r>
      <w:r>
        <w:t>опыты</w:t>
      </w:r>
      <w:r>
        <w:rPr>
          <w:spacing w:val="-15"/>
        </w:rPr>
        <w:t xml:space="preserve"> </w:t>
      </w:r>
      <w:r>
        <w:t>для</w:t>
      </w:r>
      <w:r>
        <w:rPr>
          <w:spacing w:val="-15"/>
        </w:rPr>
        <w:t xml:space="preserve"> </w:t>
      </w:r>
      <w:r>
        <w:t>ознакомления</w:t>
      </w:r>
      <w:r>
        <w:rPr>
          <w:spacing w:val="-15"/>
        </w:rPr>
        <w:t xml:space="preserve"> </w:t>
      </w:r>
      <w:r>
        <w:t>детей со</w:t>
      </w:r>
      <w:r>
        <w:rPr>
          <w:spacing w:val="-7"/>
        </w:rPr>
        <w:t xml:space="preserve"> </w:t>
      </w:r>
      <w:r>
        <w:t>свойствами</w:t>
      </w:r>
      <w:r>
        <w:rPr>
          <w:spacing w:val="-7"/>
        </w:rPr>
        <w:t xml:space="preserve"> </w:t>
      </w:r>
      <w:r>
        <w:t>объектов</w:t>
      </w:r>
      <w:r>
        <w:rPr>
          <w:spacing w:val="-6"/>
        </w:rPr>
        <w:t xml:space="preserve"> </w:t>
      </w:r>
      <w:r>
        <w:t>неживой</w:t>
      </w:r>
      <w:r>
        <w:rPr>
          <w:spacing w:val="-8"/>
        </w:rPr>
        <w:t xml:space="preserve"> </w:t>
      </w:r>
      <w:r>
        <w:t>природы,</w:t>
      </w:r>
      <w:r>
        <w:rPr>
          <w:spacing w:val="-7"/>
        </w:rPr>
        <w:t xml:space="preserve"> </w:t>
      </w:r>
      <w:r>
        <w:t>расширяя</w:t>
      </w:r>
      <w:r>
        <w:rPr>
          <w:spacing w:val="-7"/>
        </w:rPr>
        <w:t xml:space="preserve"> </w:t>
      </w:r>
      <w:r>
        <w:t>представления</w:t>
      </w:r>
      <w:r>
        <w:rPr>
          <w:spacing w:val="-7"/>
        </w:rPr>
        <w:t xml:space="preserve"> </w:t>
      </w:r>
      <w:r>
        <w:t>об</w:t>
      </w:r>
      <w:r>
        <w:rPr>
          <w:spacing w:val="-7"/>
        </w:rPr>
        <w:t xml:space="preserve"> </w:t>
      </w:r>
      <w:r>
        <w:t>объектах</w:t>
      </w:r>
      <w:r>
        <w:rPr>
          <w:spacing w:val="-5"/>
        </w:rPr>
        <w:t xml:space="preserve"> </w:t>
      </w:r>
      <w:r>
        <w:t>неживой</w:t>
      </w:r>
      <w:r>
        <w:rPr>
          <w:spacing w:val="-6"/>
        </w:rPr>
        <w:t xml:space="preserve"> </w:t>
      </w:r>
      <w:r>
        <w:t xml:space="preserve">природы, как среде обитания животных и растений (вода, почва, воздух, горы). Уточняет представления о </w:t>
      </w:r>
      <w:r>
        <w:lastRenderedPageBreak/>
        <w:t>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D3E7E98" w14:textId="77777777" w:rsidR="002B3F7A" w:rsidRDefault="001B3B8A">
      <w:pPr>
        <w:pStyle w:val="a3"/>
        <w:ind w:left="232" w:right="243" w:firstLine="0"/>
      </w:pPr>
      <w:r>
        <w:t>способствует</w:t>
      </w:r>
      <w:r>
        <w:rPr>
          <w:spacing w:val="-15"/>
        </w:rPr>
        <w:t xml:space="preserve"> </w:t>
      </w:r>
      <w:r>
        <w:t>усвоению</w:t>
      </w:r>
      <w:r>
        <w:rPr>
          <w:spacing w:val="-15"/>
        </w:rPr>
        <w:t xml:space="preserve"> </w:t>
      </w:r>
      <w:r>
        <w:t>детьми</w:t>
      </w:r>
      <w:r>
        <w:rPr>
          <w:spacing w:val="-15"/>
        </w:rPr>
        <w:t xml:space="preserve"> </w:t>
      </w:r>
      <w:r>
        <w:t>правил</w:t>
      </w:r>
      <w:r>
        <w:rPr>
          <w:spacing w:val="-15"/>
        </w:rPr>
        <w:t xml:space="preserve"> </w:t>
      </w:r>
      <w:r>
        <w:t>поведения</w:t>
      </w:r>
      <w:r>
        <w:rPr>
          <w:spacing w:val="-15"/>
        </w:rPr>
        <w:t xml:space="preserve"> </w:t>
      </w:r>
      <w:r>
        <w:t>в</w:t>
      </w:r>
      <w:r>
        <w:rPr>
          <w:spacing w:val="-15"/>
        </w:rPr>
        <w:t xml:space="preserve"> </w:t>
      </w:r>
      <w:r>
        <w:t>природе,</w:t>
      </w:r>
      <w:r>
        <w:rPr>
          <w:spacing w:val="-15"/>
        </w:rPr>
        <w:t xml:space="preserve"> </w:t>
      </w:r>
      <w:r>
        <w:t>формируя</w:t>
      </w:r>
      <w:r>
        <w:rPr>
          <w:spacing w:val="-15"/>
        </w:rPr>
        <w:t xml:space="preserve"> </w:t>
      </w:r>
      <w:r>
        <w:t>понимание</w:t>
      </w:r>
      <w:r>
        <w:rPr>
          <w:spacing w:val="-15"/>
        </w:rPr>
        <w:t xml:space="preserve"> </w:t>
      </w:r>
      <w:r>
        <w:t>ценности</w:t>
      </w:r>
      <w:r>
        <w:rPr>
          <w:spacing w:val="-15"/>
        </w:rPr>
        <w:t xml:space="preserve"> </w:t>
      </w:r>
      <w:r>
        <w:t>живого, воспитывает желание защитить и сохранить живую природу.</w:t>
      </w:r>
    </w:p>
    <w:p w14:paraId="445DB3EF" w14:textId="77777777" w:rsidR="002B3F7A" w:rsidRDefault="001B3B8A">
      <w:pPr>
        <w:pStyle w:val="4"/>
        <w:numPr>
          <w:ilvl w:val="3"/>
          <w:numId w:val="238"/>
        </w:numPr>
        <w:tabs>
          <w:tab w:val="left" w:pos="1652"/>
        </w:tabs>
        <w:spacing w:before="60"/>
        <w:ind w:left="1652" w:hanging="731"/>
      </w:pPr>
      <w:bookmarkStart w:id="46" w:name="_TOC_250089"/>
      <w:r>
        <w:t>От</w:t>
      </w:r>
      <w:r>
        <w:rPr>
          <w:spacing w:val="1"/>
        </w:rPr>
        <w:t xml:space="preserve"> </w:t>
      </w:r>
      <w:r>
        <w:t>6 лет</w:t>
      </w:r>
      <w:r>
        <w:rPr>
          <w:spacing w:val="-1"/>
        </w:rPr>
        <w:t xml:space="preserve"> </w:t>
      </w:r>
      <w:r>
        <w:t xml:space="preserve">до 7 </w:t>
      </w:r>
      <w:bookmarkEnd w:id="46"/>
      <w:r>
        <w:rPr>
          <w:spacing w:val="-5"/>
        </w:rPr>
        <w:t>лет</w:t>
      </w:r>
    </w:p>
    <w:p w14:paraId="59CCAEE4" w14:textId="77777777" w:rsidR="002B3F7A" w:rsidRDefault="001B3B8A">
      <w:pPr>
        <w:pStyle w:val="a3"/>
        <w:spacing w:before="120"/>
        <w:ind w:right="245"/>
      </w:pPr>
      <w:r>
        <w:t xml:space="preserve">В области познавательного развития основными </w:t>
      </w:r>
      <w:r>
        <w:rPr>
          <w:b/>
        </w:rPr>
        <w:t xml:space="preserve">задачами </w:t>
      </w:r>
      <w:r>
        <w:t xml:space="preserve">образовательной деятельности </w:t>
      </w:r>
      <w:r>
        <w:rPr>
          <w:spacing w:val="-2"/>
        </w:rPr>
        <w:t>являются:</w:t>
      </w:r>
    </w:p>
    <w:p w14:paraId="1C5E3D38" w14:textId="77777777" w:rsidR="002B3F7A" w:rsidRDefault="001B3B8A">
      <w:pPr>
        <w:pStyle w:val="a6"/>
        <w:numPr>
          <w:ilvl w:val="0"/>
          <w:numId w:val="214"/>
        </w:numPr>
        <w:tabs>
          <w:tab w:val="left" w:pos="1234"/>
        </w:tabs>
        <w:spacing w:before="1"/>
        <w:ind w:right="242" w:firstLine="720"/>
        <w:rPr>
          <w:sz w:val="24"/>
        </w:rPr>
      </w:pPr>
      <w:r>
        <w:rPr>
          <w:sz w:val="24"/>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665F3F65" w14:textId="77777777" w:rsidR="002B3F7A" w:rsidRDefault="001B3B8A">
      <w:pPr>
        <w:pStyle w:val="a6"/>
        <w:numPr>
          <w:ilvl w:val="0"/>
          <w:numId w:val="214"/>
        </w:numPr>
        <w:tabs>
          <w:tab w:val="left" w:pos="1234"/>
        </w:tabs>
        <w:ind w:right="241" w:firstLine="720"/>
        <w:rPr>
          <w:sz w:val="24"/>
        </w:rPr>
      </w:pPr>
      <w:r>
        <w:rPr>
          <w:sz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6F0FEC6A" w14:textId="77777777" w:rsidR="002B3F7A" w:rsidRDefault="001B3B8A">
      <w:pPr>
        <w:pStyle w:val="a6"/>
        <w:numPr>
          <w:ilvl w:val="0"/>
          <w:numId w:val="214"/>
        </w:numPr>
        <w:tabs>
          <w:tab w:val="left" w:pos="1243"/>
        </w:tabs>
        <w:ind w:right="243" w:firstLine="720"/>
        <w:rPr>
          <w:sz w:val="24"/>
        </w:rPr>
      </w:pPr>
      <w:r>
        <w:rPr>
          <w:sz w:val="24"/>
        </w:rPr>
        <w:t>обогащать</w:t>
      </w:r>
      <w:r>
        <w:rPr>
          <w:spacing w:val="-14"/>
          <w:sz w:val="24"/>
        </w:rPr>
        <w:t xml:space="preserve"> </w:t>
      </w:r>
      <w:r>
        <w:rPr>
          <w:sz w:val="24"/>
        </w:rPr>
        <w:t>пространственные</w:t>
      </w:r>
      <w:r>
        <w:rPr>
          <w:spacing w:val="-15"/>
          <w:sz w:val="24"/>
        </w:rPr>
        <w:t xml:space="preserve"> </w:t>
      </w:r>
      <w:r>
        <w:rPr>
          <w:sz w:val="24"/>
        </w:rPr>
        <w:t>и</w:t>
      </w:r>
      <w:r>
        <w:rPr>
          <w:spacing w:val="-14"/>
          <w:sz w:val="24"/>
        </w:rPr>
        <w:t xml:space="preserve"> </w:t>
      </w:r>
      <w:r>
        <w:rPr>
          <w:sz w:val="24"/>
        </w:rPr>
        <w:t>временные</w:t>
      </w:r>
      <w:r>
        <w:rPr>
          <w:spacing w:val="-15"/>
          <w:sz w:val="24"/>
        </w:rPr>
        <w:t xml:space="preserve"> </w:t>
      </w:r>
      <w:r>
        <w:rPr>
          <w:sz w:val="24"/>
        </w:rPr>
        <w:t>представления,</w:t>
      </w:r>
      <w:r>
        <w:rPr>
          <w:spacing w:val="-13"/>
          <w:sz w:val="24"/>
        </w:rPr>
        <w:t xml:space="preserve"> </w:t>
      </w:r>
      <w:r>
        <w:rPr>
          <w:sz w:val="24"/>
        </w:rPr>
        <w:t>поощрять</w:t>
      </w:r>
      <w:r>
        <w:rPr>
          <w:spacing w:val="-14"/>
          <w:sz w:val="24"/>
        </w:rPr>
        <w:t xml:space="preserve"> </w:t>
      </w:r>
      <w:r>
        <w:rPr>
          <w:sz w:val="24"/>
        </w:rPr>
        <w:t>использование</w:t>
      </w:r>
      <w:r>
        <w:rPr>
          <w:spacing w:val="-15"/>
          <w:sz w:val="24"/>
        </w:rPr>
        <w:t xml:space="preserve"> </w:t>
      </w:r>
      <w:r>
        <w:rPr>
          <w:sz w:val="24"/>
        </w:rPr>
        <w:t>счета, вычислений, измерения, логических операций для познания и преобразования предметов окружающего мира;</w:t>
      </w:r>
    </w:p>
    <w:p w14:paraId="50ED9FD5" w14:textId="77777777" w:rsidR="002B3F7A" w:rsidRDefault="001B3B8A">
      <w:pPr>
        <w:pStyle w:val="a6"/>
        <w:numPr>
          <w:ilvl w:val="0"/>
          <w:numId w:val="214"/>
        </w:numPr>
        <w:tabs>
          <w:tab w:val="left" w:pos="1234"/>
        </w:tabs>
        <w:ind w:right="244" w:firstLine="720"/>
        <w:rPr>
          <w:sz w:val="24"/>
        </w:rPr>
      </w:pPr>
      <w:r>
        <w:rPr>
          <w:sz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47199C00" w14:textId="77777777" w:rsidR="002B3F7A" w:rsidRDefault="001B3B8A">
      <w:pPr>
        <w:pStyle w:val="a6"/>
        <w:numPr>
          <w:ilvl w:val="0"/>
          <w:numId w:val="214"/>
        </w:numPr>
        <w:tabs>
          <w:tab w:val="left" w:pos="1239"/>
        </w:tabs>
        <w:ind w:right="244" w:firstLine="720"/>
        <w:rPr>
          <w:sz w:val="24"/>
        </w:rPr>
      </w:pPr>
      <w:r>
        <w:rPr>
          <w:sz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3C827BE0" w14:textId="77777777" w:rsidR="002B3F7A" w:rsidRDefault="001B3B8A">
      <w:pPr>
        <w:pStyle w:val="a6"/>
        <w:numPr>
          <w:ilvl w:val="0"/>
          <w:numId w:val="214"/>
        </w:numPr>
        <w:tabs>
          <w:tab w:val="left" w:pos="1243"/>
        </w:tabs>
        <w:spacing w:before="1"/>
        <w:ind w:right="245" w:firstLine="720"/>
        <w:rPr>
          <w:sz w:val="24"/>
        </w:rPr>
      </w:pPr>
      <w:r>
        <w:rPr>
          <w:sz w:val="24"/>
        </w:rPr>
        <w:t>расширять</w:t>
      </w:r>
      <w:r>
        <w:rPr>
          <w:spacing w:val="-17"/>
          <w:sz w:val="24"/>
        </w:rPr>
        <w:t xml:space="preserve"> </w:t>
      </w:r>
      <w:r>
        <w:rPr>
          <w:sz w:val="24"/>
        </w:rPr>
        <w:t>представления</w:t>
      </w:r>
      <w:r>
        <w:rPr>
          <w:spacing w:val="-15"/>
          <w:sz w:val="24"/>
        </w:rPr>
        <w:t xml:space="preserve"> </w:t>
      </w:r>
      <w:r>
        <w:rPr>
          <w:sz w:val="24"/>
        </w:rPr>
        <w:t>о</w:t>
      </w:r>
      <w:r>
        <w:rPr>
          <w:spacing w:val="-15"/>
          <w:sz w:val="24"/>
        </w:rPr>
        <w:t xml:space="preserve"> </w:t>
      </w:r>
      <w:r>
        <w:rPr>
          <w:sz w:val="24"/>
        </w:rPr>
        <w:t>культурно-исторических</w:t>
      </w:r>
      <w:r>
        <w:rPr>
          <w:spacing w:val="-15"/>
          <w:sz w:val="24"/>
        </w:rPr>
        <w:t xml:space="preserve"> </w:t>
      </w:r>
      <w:r>
        <w:rPr>
          <w:sz w:val="24"/>
        </w:rPr>
        <w:t>событиях</w:t>
      </w:r>
      <w:r>
        <w:rPr>
          <w:spacing w:val="-15"/>
          <w:sz w:val="24"/>
        </w:rPr>
        <w:t xml:space="preserve"> </w:t>
      </w:r>
      <w:r>
        <w:rPr>
          <w:sz w:val="24"/>
        </w:rPr>
        <w:t>малой</w:t>
      </w:r>
      <w:r>
        <w:rPr>
          <w:spacing w:val="-15"/>
          <w:sz w:val="24"/>
        </w:rPr>
        <w:t xml:space="preserve"> </w:t>
      </w:r>
      <w:r>
        <w:rPr>
          <w:sz w:val="24"/>
        </w:rPr>
        <w:t>родины</w:t>
      </w:r>
      <w:r>
        <w:rPr>
          <w:spacing w:val="-15"/>
          <w:sz w:val="24"/>
        </w:rPr>
        <w:t xml:space="preserve"> </w:t>
      </w:r>
      <w:r>
        <w:rPr>
          <w:sz w:val="24"/>
        </w:rPr>
        <w:t>и</w:t>
      </w:r>
      <w:r>
        <w:rPr>
          <w:spacing w:val="-15"/>
          <w:sz w:val="24"/>
        </w:rPr>
        <w:t xml:space="preserve"> </w:t>
      </w:r>
      <w:r>
        <w:rPr>
          <w:sz w:val="24"/>
        </w:rPr>
        <w:t>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14:paraId="74D70BFA" w14:textId="77777777" w:rsidR="002B3F7A" w:rsidRDefault="001B3B8A">
      <w:pPr>
        <w:pStyle w:val="a6"/>
        <w:numPr>
          <w:ilvl w:val="0"/>
          <w:numId w:val="214"/>
        </w:numPr>
        <w:tabs>
          <w:tab w:val="left" w:pos="1248"/>
        </w:tabs>
        <w:ind w:left="1248" w:hanging="296"/>
        <w:rPr>
          <w:sz w:val="24"/>
        </w:rPr>
      </w:pPr>
      <w:r>
        <w:rPr>
          <w:sz w:val="24"/>
        </w:rPr>
        <w:t>формировать</w:t>
      </w:r>
      <w:r>
        <w:rPr>
          <w:spacing w:val="-4"/>
          <w:sz w:val="24"/>
        </w:rPr>
        <w:t xml:space="preserve"> </w:t>
      </w:r>
      <w:r>
        <w:rPr>
          <w:sz w:val="24"/>
        </w:rPr>
        <w:t>представления</w:t>
      </w:r>
      <w:r>
        <w:rPr>
          <w:spacing w:val="-4"/>
          <w:sz w:val="24"/>
        </w:rPr>
        <w:t xml:space="preserve"> </w:t>
      </w:r>
      <w:r>
        <w:rPr>
          <w:sz w:val="24"/>
        </w:rPr>
        <w:t>детей</w:t>
      </w:r>
      <w:r>
        <w:rPr>
          <w:spacing w:val="-3"/>
          <w:sz w:val="24"/>
        </w:rPr>
        <w:t xml:space="preserve"> </w:t>
      </w:r>
      <w:r>
        <w:rPr>
          <w:sz w:val="24"/>
        </w:rPr>
        <w:t>о</w:t>
      </w:r>
      <w:r>
        <w:rPr>
          <w:spacing w:val="-4"/>
          <w:sz w:val="24"/>
        </w:rPr>
        <w:t xml:space="preserve"> </w:t>
      </w:r>
      <w:r>
        <w:rPr>
          <w:sz w:val="24"/>
        </w:rPr>
        <w:t>многообразии</w:t>
      </w:r>
      <w:r>
        <w:rPr>
          <w:spacing w:val="-2"/>
          <w:sz w:val="24"/>
        </w:rPr>
        <w:t xml:space="preserve"> </w:t>
      </w:r>
      <w:r>
        <w:rPr>
          <w:sz w:val="24"/>
        </w:rPr>
        <w:t>стран</w:t>
      </w:r>
      <w:r>
        <w:rPr>
          <w:spacing w:val="-5"/>
          <w:sz w:val="24"/>
        </w:rPr>
        <w:t xml:space="preserve"> </w:t>
      </w:r>
      <w:r>
        <w:rPr>
          <w:sz w:val="24"/>
        </w:rPr>
        <w:t>и</w:t>
      </w:r>
      <w:r>
        <w:rPr>
          <w:spacing w:val="-3"/>
          <w:sz w:val="24"/>
        </w:rPr>
        <w:t xml:space="preserve"> </w:t>
      </w:r>
      <w:r>
        <w:rPr>
          <w:sz w:val="24"/>
        </w:rPr>
        <w:t>народов</w:t>
      </w:r>
      <w:r>
        <w:rPr>
          <w:spacing w:val="-3"/>
          <w:sz w:val="24"/>
        </w:rPr>
        <w:t xml:space="preserve"> </w:t>
      </w:r>
      <w:r>
        <w:rPr>
          <w:spacing w:val="-2"/>
          <w:sz w:val="24"/>
        </w:rPr>
        <w:t>мира;</w:t>
      </w:r>
    </w:p>
    <w:p w14:paraId="78F35A39" w14:textId="77777777" w:rsidR="002B3F7A" w:rsidRDefault="001B3B8A">
      <w:pPr>
        <w:pStyle w:val="a6"/>
        <w:numPr>
          <w:ilvl w:val="0"/>
          <w:numId w:val="214"/>
        </w:numPr>
        <w:tabs>
          <w:tab w:val="left" w:pos="1243"/>
        </w:tabs>
        <w:ind w:right="242" w:firstLine="720"/>
        <w:rPr>
          <w:sz w:val="24"/>
        </w:rPr>
      </w:pPr>
      <w:r>
        <w:rPr>
          <w:sz w:val="24"/>
        </w:rPr>
        <w:t>расширять и уточнять представления детей о богатстве природного мира в разных регионах</w:t>
      </w:r>
      <w:r>
        <w:rPr>
          <w:spacing w:val="-2"/>
          <w:sz w:val="24"/>
        </w:rPr>
        <w:t xml:space="preserve"> </w:t>
      </w:r>
      <w:r>
        <w:rPr>
          <w:sz w:val="24"/>
        </w:rPr>
        <w:t>России</w:t>
      </w:r>
      <w:r>
        <w:rPr>
          <w:spacing w:val="-3"/>
          <w:sz w:val="24"/>
        </w:rPr>
        <w:t xml:space="preserve"> </w:t>
      </w:r>
      <w:r>
        <w:rPr>
          <w:sz w:val="24"/>
        </w:rPr>
        <w:t>и</w:t>
      </w:r>
      <w:r>
        <w:rPr>
          <w:spacing w:val="-3"/>
          <w:sz w:val="24"/>
        </w:rPr>
        <w:t xml:space="preserve"> </w:t>
      </w:r>
      <w:r>
        <w:rPr>
          <w:sz w:val="24"/>
        </w:rPr>
        <w:t>на</w:t>
      </w:r>
      <w:r>
        <w:rPr>
          <w:spacing w:val="-5"/>
          <w:sz w:val="24"/>
        </w:rPr>
        <w:t xml:space="preserve"> </w:t>
      </w:r>
      <w:r>
        <w:rPr>
          <w:sz w:val="24"/>
        </w:rPr>
        <w:t>планете,</w:t>
      </w:r>
      <w:r>
        <w:rPr>
          <w:spacing w:val="-4"/>
          <w:sz w:val="24"/>
        </w:rPr>
        <w:t xml:space="preserve"> </w:t>
      </w:r>
      <w:r>
        <w:rPr>
          <w:sz w:val="24"/>
        </w:rPr>
        <w:t>о</w:t>
      </w:r>
      <w:r>
        <w:rPr>
          <w:spacing w:val="-4"/>
          <w:sz w:val="24"/>
        </w:rPr>
        <w:t xml:space="preserve"> </w:t>
      </w:r>
      <w:r>
        <w:rPr>
          <w:sz w:val="24"/>
        </w:rPr>
        <w:t>некоторых</w:t>
      </w:r>
      <w:r>
        <w:rPr>
          <w:spacing w:val="-1"/>
          <w:sz w:val="24"/>
        </w:rPr>
        <w:t xml:space="preserve"> </w:t>
      </w:r>
      <w:r>
        <w:rPr>
          <w:sz w:val="24"/>
        </w:rPr>
        <w:t>способах</w:t>
      </w:r>
      <w:r>
        <w:rPr>
          <w:spacing w:val="-2"/>
          <w:sz w:val="24"/>
        </w:rPr>
        <w:t xml:space="preserve"> </w:t>
      </w:r>
      <w:r>
        <w:rPr>
          <w:sz w:val="24"/>
        </w:rPr>
        <w:t>приспособления</w:t>
      </w:r>
      <w:r>
        <w:rPr>
          <w:spacing w:val="-5"/>
          <w:sz w:val="24"/>
        </w:rPr>
        <w:t xml:space="preserve"> </w:t>
      </w:r>
      <w:r>
        <w:rPr>
          <w:sz w:val="24"/>
        </w:rPr>
        <w:t>животных</w:t>
      </w:r>
      <w:r>
        <w:rPr>
          <w:spacing w:val="-1"/>
          <w:sz w:val="24"/>
        </w:rPr>
        <w:t xml:space="preserve"> </w:t>
      </w:r>
      <w:r>
        <w:rPr>
          <w:sz w:val="24"/>
        </w:rPr>
        <w:t>и</w:t>
      </w:r>
      <w:r>
        <w:rPr>
          <w:spacing w:val="-3"/>
          <w:sz w:val="24"/>
        </w:rPr>
        <w:t xml:space="preserve"> </w:t>
      </w:r>
      <w:r>
        <w:rPr>
          <w:sz w:val="24"/>
        </w:rPr>
        <w:t>растений</w:t>
      </w:r>
      <w:r>
        <w:rPr>
          <w:spacing w:val="-3"/>
          <w:sz w:val="24"/>
        </w:rPr>
        <w:t xml:space="preserve"> </w:t>
      </w:r>
      <w:r>
        <w:rPr>
          <w:sz w:val="24"/>
        </w:rPr>
        <w:t>к</w:t>
      </w:r>
      <w:r>
        <w:rPr>
          <w:spacing w:val="-3"/>
          <w:sz w:val="24"/>
        </w:rPr>
        <w:t xml:space="preserve"> </w:t>
      </w:r>
      <w:r>
        <w:rPr>
          <w:sz w:val="24"/>
        </w:rPr>
        <w:t>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2AD925D5" w14:textId="77777777" w:rsidR="002B3F7A" w:rsidRDefault="001B3B8A">
      <w:pPr>
        <w:pStyle w:val="a6"/>
        <w:numPr>
          <w:ilvl w:val="0"/>
          <w:numId w:val="214"/>
        </w:numPr>
        <w:tabs>
          <w:tab w:val="left" w:pos="1234"/>
        </w:tabs>
        <w:ind w:right="244" w:firstLine="720"/>
        <w:rPr>
          <w:sz w:val="24"/>
        </w:rPr>
      </w:pPr>
      <w:r>
        <w:rPr>
          <w:sz w:val="24"/>
        </w:rPr>
        <w:t>расширять и углублять представления детей о неживой природе и ее свойствах, их использовании</w:t>
      </w:r>
      <w:r>
        <w:rPr>
          <w:spacing w:val="-15"/>
          <w:sz w:val="24"/>
        </w:rPr>
        <w:t xml:space="preserve"> </w:t>
      </w:r>
      <w:r>
        <w:rPr>
          <w:sz w:val="24"/>
        </w:rPr>
        <w:t>человеком,</w:t>
      </w:r>
      <w:r>
        <w:rPr>
          <w:spacing w:val="-15"/>
          <w:sz w:val="24"/>
        </w:rPr>
        <w:t xml:space="preserve"> </w:t>
      </w:r>
      <w:r>
        <w:rPr>
          <w:sz w:val="24"/>
        </w:rPr>
        <w:t>явлениях</w:t>
      </w:r>
      <w:r>
        <w:rPr>
          <w:spacing w:val="-15"/>
          <w:sz w:val="24"/>
        </w:rPr>
        <w:t xml:space="preserve"> </w:t>
      </w:r>
      <w:r>
        <w:rPr>
          <w:sz w:val="24"/>
        </w:rPr>
        <w:t>природы,</w:t>
      </w:r>
      <w:r>
        <w:rPr>
          <w:spacing w:val="-15"/>
          <w:sz w:val="24"/>
        </w:rPr>
        <w:t xml:space="preserve"> </w:t>
      </w:r>
      <w:r>
        <w:rPr>
          <w:sz w:val="24"/>
        </w:rPr>
        <w:t>воспитывать</w:t>
      </w:r>
      <w:r>
        <w:rPr>
          <w:spacing w:val="-15"/>
          <w:sz w:val="24"/>
        </w:rPr>
        <w:t xml:space="preserve"> </w:t>
      </w:r>
      <w:r>
        <w:rPr>
          <w:sz w:val="24"/>
        </w:rPr>
        <w:t>бережное</w:t>
      </w:r>
      <w:r>
        <w:rPr>
          <w:spacing w:val="-15"/>
          <w:sz w:val="24"/>
        </w:rPr>
        <w:t xml:space="preserve"> </w:t>
      </w:r>
      <w:r>
        <w:rPr>
          <w:sz w:val="24"/>
        </w:rPr>
        <w:t>и</w:t>
      </w:r>
      <w:r>
        <w:rPr>
          <w:spacing w:val="-15"/>
          <w:sz w:val="24"/>
        </w:rPr>
        <w:t xml:space="preserve"> </w:t>
      </w:r>
      <w:r>
        <w:rPr>
          <w:sz w:val="24"/>
        </w:rPr>
        <w:t>заботливое</w:t>
      </w:r>
      <w:r>
        <w:rPr>
          <w:spacing w:val="-15"/>
          <w:sz w:val="24"/>
        </w:rPr>
        <w:t xml:space="preserve"> </w:t>
      </w:r>
      <w:r>
        <w:rPr>
          <w:sz w:val="24"/>
        </w:rPr>
        <w:t>отношения</w:t>
      </w:r>
      <w:r>
        <w:rPr>
          <w:spacing w:val="-15"/>
          <w:sz w:val="24"/>
        </w:rPr>
        <w:t xml:space="preserve"> </w:t>
      </w:r>
      <w:r>
        <w:rPr>
          <w:sz w:val="24"/>
        </w:rPr>
        <w:t>к</w:t>
      </w:r>
      <w:r>
        <w:rPr>
          <w:spacing w:val="-15"/>
          <w:sz w:val="24"/>
        </w:rPr>
        <w:t xml:space="preserve"> </w:t>
      </w:r>
      <w:r>
        <w:rPr>
          <w:sz w:val="24"/>
        </w:rPr>
        <w:t>ней, формировать представления о профессиях, связанных с природой и ее защитой.</w:t>
      </w:r>
    </w:p>
    <w:p w14:paraId="678D3039" w14:textId="77777777" w:rsidR="002B3F7A" w:rsidRDefault="001B3B8A">
      <w:pPr>
        <w:ind w:left="952"/>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2E7FDE5D" w14:textId="77777777" w:rsidR="002B3F7A" w:rsidRDefault="001B3B8A">
      <w:pPr>
        <w:pStyle w:val="a6"/>
        <w:numPr>
          <w:ilvl w:val="0"/>
          <w:numId w:val="213"/>
        </w:numPr>
        <w:tabs>
          <w:tab w:val="left" w:pos="1224"/>
        </w:tabs>
        <w:ind w:left="1224" w:hanging="272"/>
        <w:rPr>
          <w:sz w:val="24"/>
        </w:rPr>
      </w:pPr>
      <w:r>
        <w:rPr>
          <w:sz w:val="24"/>
        </w:rPr>
        <w:t>Сенсорные</w:t>
      </w:r>
      <w:r>
        <w:rPr>
          <w:spacing w:val="-7"/>
          <w:sz w:val="24"/>
        </w:rPr>
        <w:t xml:space="preserve"> </w:t>
      </w:r>
      <w:r>
        <w:rPr>
          <w:sz w:val="24"/>
        </w:rPr>
        <w:t>эталоны</w:t>
      </w:r>
      <w:r>
        <w:rPr>
          <w:spacing w:val="-3"/>
          <w:sz w:val="24"/>
        </w:rPr>
        <w:t xml:space="preserve"> </w:t>
      </w:r>
      <w:r>
        <w:rPr>
          <w:sz w:val="24"/>
        </w:rPr>
        <w:t>и</w:t>
      </w:r>
      <w:r>
        <w:rPr>
          <w:spacing w:val="-3"/>
          <w:sz w:val="24"/>
        </w:rPr>
        <w:t xml:space="preserve"> </w:t>
      </w:r>
      <w:r>
        <w:rPr>
          <w:sz w:val="24"/>
        </w:rPr>
        <w:t>познавательные</w:t>
      </w:r>
      <w:r>
        <w:rPr>
          <w:spacing w:val="-4"/>
          <w:sz w:val="24"/>
        </w:rPr>
        <w:t xml:space="preserve"> </w:t>
      </w:r>
      <w:r>
        <w:rPr>
          <w:spacing w:val="-2"/>
          <w:sz w:val="24"/>
        </w:rPr>
        <w:t>действия:</w:t>
      </w:r>
    </w:p>
    <w:p w14:paraId="7A825F96" w14:textId="77777777" w:rsidR="002B3F7A" w:rsidRDefault="001B3B8A">
      <w:pPr>
        <w:pStyle w:val="a3"/>
        <w:spacing w:before="1"/>
        <w:ind w:left="232" w:right="242" w:firstLine="720"/>
      </w:pPr>
      <w: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w:t>
      </w:r>
      <w:r>
        <w:rPr>
          <w:spacing w:val="-1"/>
        </w:rPr>
        <w:t xml:space="preserve"> </w:t>
      </w:r>
      <w:r>
        <w:t>спектра и ахроматических цветов, оттенков</w:t>
      </w:r>
      <w:r>
        <w:rPr>
          <w:spacing w:val="-1"/>
        </w:rPr>
        <w:t xml:space="preserve"> </w:t>
      </w:r>
      <w:r>
        <w:t>цвета, умения смешивать цвета для получения нужного тона и оттенка;</w:t>
      </w:r>
    </w:p>
    <w:p w14:paraId="7699FA78" w14:textId="77777777" w:rsidR="002B3F7A" w:rsidRDefault="001B3B8A">
      <w:pPr>
        <w:pStyle w:val="a3"/>
        <w:tabs>
          <w:tab w:val="left" w:pos="1981"/>
          <w:tab w:val="left" w:pos="2106"/>
          <w:tab w:val="left" w:pos="2930"/>
          <w:tab w:val="left" w:pos="3544"/>
          <w:tab w:val="left" w:pos="3698"/>
          <w:tab w:val="left" w:pos="3729"/>
          <w:tab w:val="left" w:pos="5129"/>
          <w:tab w:val="left" w:pos="5477"/>
          <w:tab w:val="left" w:pos="5551"/>
          <w:tab w:val="left" w:pos="5986"/>
          <w:tab w:val="left" w:pos="6372"/>
          <w:tab w:val="left" w:pos="6787"/>
          <w:tab w:val="left" w:pos="7184"/>
          <w:tab w:val="left" w:pos="7945"/>
          <w:tab w:val="left" w:pos="8396"/>
          <w:tab w:val="left" w:pos="8528"/>
          <w:tab w:val="left" w:pos="8739"/>
          <w:tab w:val="left" w:pos="9555"/>
          <w:tab w:val="left" w:pos="10268"/>
          <w:tab w:val="left" w:pos="10367"/>
        </w:tabs>
        <w:ind w:left="232" w:right="242" w:firstLine="700"/>
        <w:jc w:val="right"/>
      </w:pPr>
      <w:r>
        <w:rPr>
          <w:spacing w:val="-2"/>
        </w:rPr>
        <w:t>педагог</w:t>
      </w:r>
      <w:r>
        <w:tab/>
      </w:r>
      <w:r>
        <w:rPr>
          <w:spacing w:val="-2"/>
        </w:rPr>
        <w:t>поддерживает</w:t>
      </w:r>
      <w:r>
        <w:tab/>
      </w:r>
      <w:r>
        <w:tab/>
      </w:r>
      <w:r>
        <w:rPr>
          <w:spacing w:val="-2"/>
        </w:rPr>
        <w:t>стремление</w:t>
      </w:r>
      <w:r>
        <w:tab/>
      </w:r>
      <w:r>
        <w:rPr>
          <w:spacing w:val="-44"/>
        </w:rPr>
        <w:t xml:space="preserve"> </w:t>
      </w:r>
      <w:r>
        <w:t>детей</w:t>
      </w:r>
      <w:r>
        <w:tab/>
      </w:r>
      <w:r>
        <w:rPr>
          <w:spacing w:val="-10"/>
        </w:rPr>
        <w:t>к</w:t>
      </w:r>
      <w:r>
        <w:tab/>
      </w:r>
      <w:r>
        <w:rPr>
          <w:spacing w:val="-2"/>
        </w:rPr>
        <w:t>самостоятельному</w:t>
      </w:r>
      <w:r>
        <w:tab/>
      </w:r>
      <w:r>
        <w:tab/>
      </w:r>
      <w:r>
        <w:rPr>
          <w:spacing w:val="-2"/>
        </w:rPr>
        <w:t>выбору</w:t>
      </w:r>
      <w:r>
        <w:tab/>
      </w:r>
      <w:r>
        <w:rPr>
          <w:spacing w:val="-2"/>
        </w:rPr>
        <w:t>способов осуществления</w:t>
      </w:r>
      <w:r>
        <w:tab/>
      </w:r>
      <w:r>
        <w:rPr>
          <w:spacing w:val="-51"/>
        </w:rPr>
        <w:t xml:space="preserve"> </w:t>
      </w:r>
      <w:r>
        <w:rPr>
          <w:spacing w:val="-2"/>
        </w:rPr>
        <w:t>разных</w:t>
      </w:r>
      <w:r>
        <w:tab/>
      </w:r>
      <w:r>
        <w:rPr>
          <w:spacing w:val="-4"/>
        </w:rPr>
        <w:t>видов</w:t>
      </w:r>
      <w:r>
        <w:tab/>
      </w:r>
      <w:r>
        <w:tab/>
      </w:r>
      <w:r>
        <w:tab/>
      </w:r>
      <w:r>
        <w:rPr>
          <w:spacing w:val="-2"/>
        </w:rPr>
        <w:t>познавательной</w:t>
      </w:r>
      <w:r>
        <w:tab/>
      </w:r>
      <w:r>
        <w:tab/>
      </w:r>
      <w:r>
        <w:rPr>
          <w:spacing w:val="-2"/>
        </w:rPr>
        <w:t>деятельности,</w:t>
      </w:r>
      <w:r>
        <w:tab/>
      </w:r>
      <w:r>
        <w:rPr>
          <w:spacing w:val="-2"/>
        </w:rPr>
        <w:t>обеспечению</w:t>
      </w:r>
      <w:r>
        <w:tab/>
      </w:r>
      <w:r>
        <w:tab/>
      </w:r>
      <w:r>
        <w:rPr>
          <w:spacing w:val="-2"/>
        </w:rPr>
        <w:t>самоконтроля</w:t>
      </w:r>
      <w:r>
        <w:tab/>
      </w:r>
      <w:r>
        <w:tab/>
      </w:r>
      <w:r>
        <w:rPr>
          <w:spacing w:val="-10"/>
        </w:rPr>
        <w:t xml:space="preserve">и </w:t>
      </w:r>
      <w:r>
        <w:rPr>
          <w:spacing w:val="-2"/>
        </w:rPr>
        <w:t>взаимоконтроля</w:t>
      </w:r>
      <w:r>
        <w:tab/>
      </w:r>
      <w:r>
        <w:tab/>
      </w:r>
      <w:r>
        <w:rPr>
          <w:spacing w:val="-2"/>
        </w:rPr>
        <w:t>результатов</w:t>
      </w:r>
      <w:r>
        <w:tab/>
      </w:r>
      <w:r>
        <w:rPr>
          <w:spacing w:val="-2"/>
        </w:rPr>
        <w:t>деятельности</w:t>
      </w:r>
      <w:r>
        <w:tab/>
      </w:r>
      <w:r>
        <w:rPr>
          <w:spacing w:val="-10"/>
        </w:rPr>
        <w:t>и</w:t>
      </w:r>
      <w:r>
        <w:tab/>
      </w:r>
      <w:r>
        <w:rPr>
          <w:spacing w:val="-2"/>
        </w:rPr>
        <w:t>отдельных</w:t>
      </w:r>
      <w:r>
        <w:tab/>
      </w:r>
      <w:r>
        <w:rPr>
          <w:spacing w:val="-2"/>
        </w:rPr>
        <w:t>действий</w:t>
      </w:r>
      <w:r>
        <w:tab/>
      </w:r>
      <w:r>
        <w:rPr>
          <w:spacing w:val="-6"/>
        </w:rPr>
        <w:t>во</w:t>
      </w:r>
      <w:r>
        <w:tab/>
      </w:r>
      <w:r>
        <w:rPr>
          <w:spacing w:val="-2"/>
        </w:rPr>
        <w:t>взаимодействии</w:t>
      </w:r>
      <w:r>
        <w:tab/>
      </w:r>
      <w:r>
        <w:rPr>
          <w:spacing w:val="-6"/>
        </w:rPr>
        <w:t xml:space="preserve">со </w:t>
      </w:r>
      <w:r>
        <w:t>сверстниками,</w:t>
      </w:r>
      <w:r>
        <w:rPr>
          <w:spacing w:val="28"/>
        </w:rPr>
        <w:t xml:space="preserve"> </w:t>
      </w:r>
      <w:r>
        <w:t>использованию</w:t>
      </w:r>
      <w:r>
        <w:rPr>
          <w:spacing w:val="29"/>
        </w:rPr>
        <w:t xml:space="preserve"> </w:t>
      </w:r>
      <w:r>
        <w:t>разных</w:t>
      </w:r>
      <w:r>
        <w:rPr>
          <w:spacing w:val="27"/>
        </w:rPr>
        <w:t xml:space="preserve"> </w:t>
      </w:r>
      <w:r>
        <w:t>форм</w:t>
      </w:r>
      <w:r>
        <w:rPr>
          <w:spacing w:val="27"/>
        </w:rPr>
        <w:t xml:space="preserve"> </w:t>
      </w:r>
      <w:r>
        <w:t>совместной</w:t>
      </w:r>
      <w:r>
        <w:rPr>
          <w:spacing w:val="28"/>
        </w:rPr>
        <w:t xml:space="preserve"> </w:t>
      </w:r>
      <w:r>
        <w:t>познавательной</w:t>
      </w:r>
      <w:r>
        <w:rPr>
          <w:spacing w:val="30"/>
        </w:rPr>
        <w:t xml:space="preserve"> </w:t>
      </w:r>
      <w:r>
        <w:t>деятельности. Поощряет умение</w:t>
      </w:r>
      <w:r>
        <w:rPr>
          <w:spacing w:val="-15"/>
        </w:rPr>
        <w:t xml:space="preserve"> </w:t>
      </w:r>
      <w:r>
        <w:t>детей</w:t>
      </w:r>
      <w:r>
        <w:rPr>
          <w:spacing w:val="-15"/>
        </w:rPr>
        <w:t xml:space="preserve"> </w:t>
      </w:r>
      <w:r>
        <w:t>обсуждать</w:t>
      </w:r>
      <w:r>
        <w:rPr>
          <w:spacing w:val="-15"/>
        </w:rPr>
        <w:t xml:space="preserve"> </w:t>
      </w:r>
      <w:r>
        <w:t>проблему,</w:t>
      </w:r>
      <w:r>
        <w:rPr>
          <w:spacing w:val="-15"/>
        </w:rPr>
        <w:t xml:space="preserve"> </w:t>
      </w:r>
      <w:r>
        <w:t>совместно</w:t>
      </w:r>
      <w:r>
        <w:rPr>
          <w:spacing w:val="-15"/>
        </w:rPr>
        <w:t xml:space="preserve"> </w:t>
      </w:r>
      <w:r>
        <w:t>находить</w:t>
      </w:r>
      <w:r>
        <w:rPr>
          <w:spacing w:val="-15"/>
        </w:rPr>
        <w:t xml:space="preserve"> </w:t>
      </w:r>
      <w:r>
        <w:t>способы</w:t>
      </w:r>
      <w:r>
        <w:rPr>
          <w:spacing w:val="-15"/>
        </w:rPr>
        <w:t xml:space="preserve"> </w:t>
      </w:r>
      <w:r>
        <w:t>ее</w:t>
      </w:r>
      <w:r>
        <w:rPr>
          <w:spacing w:val="-15"/>
        </w:rPr>
        <w:t xml:space="preserve"> </w:t>
      </w:r>
      <w:r>
        <w:t>решения,</w:t>
      </w:r>
      <w:r>
        <w:rPr>
          <w:spacing w:val="-15"/>
        </w:rPr>
        <w:t xml:space="preserve"> </w:t>
      </w:r>
      <w:r>
        <w:t>проявлять</w:t>
      </w:r>
      <w:r>
        <w:rPr>
          <w:spacing w:val="-15"/>
        </w:rPr>
        <w:t xml:space="preserve"> </w:t>
      </w:r>
      <w:r>
        <w:t>инициативу; обогащает</w:t>
      </w:r>
      <w:r>
        <w:rPr>
          <w:spacing w:val="40"/>
        </w:rPr>
        <w:t xml:space="preserve"> </w:t>
      </w:r>
      <w:r>
        <w:t>представления</w:t>
      </w:r>
      <w:r>
        <w:rPr>
          <w:spacing w:val="40"/>
        </w:rPr>
        <w:t xml:space="preserve"> </w:t>
      </w:r>
      <w:r>
        <w:t>о</w:t>
      </w:r>
      <w:r>
        <w:rPr>
          <w:spacing w:val="40"/>
        </w:rPr>
        <w:t xml:space="preserve"> </w:t>
      </w:r>
      <w:r>
        <w:t>цифровых</w:t>
      </w:r>
      <w:r>
        <w:rPr>
          <w:spacing w:val="40"/>
        </w:rPr>
        <w:t xml:space="preserve"> </w:t>
      </w:r>
      <w:r>
        <w:t>средствах</w:t>
      </w:r>
      <w:r>
        <w:rPr>
          <w:spacing w:val="40"/>
        </w:rPr>
        <w:t xml:space="preserve"> </w:t>
      </w:r>
      <w:r>
        <w:t>познания</w:t>
      </w:r>
      <w:r>
        <w:rPr>
          <w:spacing w:val="40"/>
        </w:rPr>
        <w:t xml:space="preserve"> </w:t>
      </w:r>
      <w:r>
        <w:t>окружающего</w:t>
      </w:r>
      <w:r>
        <w:rPr>
          <w:spacing w:val="40"/>
        </w:rPr>
        <w:t xml:space="preserve"> </w:t>
      </w:r>
      <w:r>
        <w:t>мира,</w:t>
      </w:r>
      <w:r>
        <w:rPr>
          <w:spacing w:val="40"/>
        </w:rPr>
        <w:t xml:space="preserve"> </w:t>
      </w:r>
      <w:r>
        <w:t>закрепляет</w:t>
      </w:r>
    </w:p>
    <w:p w14:paraId="0C2ACCE7" w14:textId="77777777" w:rsidR="002B3F7A" w:rsidRDefault="001B3B8A">
      <w:pPr>
        <w:pStyle w:val="a3"/>
        <w:ind w:left="232" w:firstLine="0"/>
      </w:pPr>
      <w:r>
        <w:t>правила</w:t>
      </w:r>
      <w:r>
        <w:rPr>
          <w:spacing w:val="-4"/>
        </w:rPr>
        <w:t xml:space="preserve"> </w:t>
      </w:r>
      <w:r>
        <w:t>безопасного</w:t>
      </w:r>
      <w:r>
        <w:rPr>
          <w:spacing w:val="-2"/>
        </w:rPr>
        <w:t xml:space="preserve"> </w:t>
      </w:r>
      <w:r>
        <w:t>обращения</w:t>
      </w:r>
      <w:r>
        <w:rPr>
          <w:spacing w:val="-3"/>
        </w:rPr>
        <w:t xml:space="preserve"> </w:t>
      </w:r>
      <w:r>
        <w:t>с</w:t>
      </w:r>
      <w:r>
        <w:rPr>
          <w:spacing w:val="-3"/>
        </w:rPr>
        <w:t xml:space="preserve"> </w:t>
      </w:r>
      <w:r>
        <w:rPr>
          <w:spacing w:val="-4"/>
        </w:rPr>
        <w:t>ними.</w:t>
      </w:r>
    </w:p>
    <w:p w14:paraId="61035E68" w14:textId="77777777" w:rsidR="002B3F7A" w:rsidRDefault="001B3B8A">
      <w:pPr>
        <w:pStyle w:val="a6"/>
        <w:numPr>
          <w:ilvl w:val="0"/>
          <w:numId w:val="213"/>
        </w:numPr>
        <w:tabs>
          <w:tab w:val="left" w:pos="1234"/>
        </w:tabs>
        <w:ind w:left="1234" w:hanging="301"/>
        <w:rPr>
          <w:sz w:val="24"/>
        </w:rPr>
      </w:pPr>
      <w:r>
        <w:rPr>
          <w:sz w:val="24"/>
        </w:rPr>
        <w:t>Математические</w:t>
      </w:r>
      <w:r>
        <w:rPr>
          <w:spacing w:val="-6"/>
          <w:sz w:val="24"/>
        </w:rPr>
        <w:t xml:space="preserve"> </w:t>
      </w:r>
      <w:r>
        <w:rPr>
          <w:spacing w:val="-2"/>
          <w:sz w:val="24"/>
        </w:rPr>
        <w:t>представления:</w:t>
      </w:r>
    </w:p>
    <w:p w14:paraId="5949A73A" w14:textId="77777777" w:rsidR="002B3F7A" w:rsidRDefault="001B3B8A">
      <w:pPr>
        <w:pStyle w:val="a3"/>
        <w:ind w:left="232" w:right="241" w:firstLine="700"/>
      </w:pPr>
      <w: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79A1480A" w14:textId="77777777" w:rsidR="002B3F7A" w:rsidRDefault="001B3B8A">
      <w:pPr>
        <w:pStyle w:val="a3"/>
        <w:spacing w:before="1"/>
        <w:ind w:left="232" w:right="242" w:firstLine="700"/>
      </w:pPr>
      <w: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w:t>
      </w:r>
      <w:r>
        <w:lastRenderedPageBreak/>
        <w:t>десятка, закрепляет знания о цифрах, развивает умение составлять и решать простые арифметические задачи на сложение и вычитание;</w:t>
      </w:r>
    </w:p>
    <w:p w14:paraId="21A02239" w14:textId="108496FD" w:rsidR="002B3F7A" w:rsidRDefault="001B3B8A" w:rsidP="006F4A4C">
      <w:pPr>
        <w:pStyle w:val="a3"/>
        <w:ind w:left="232" w:right="238" w:firstLine="700"/>
      </w:pPr>
      <w: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w:t>
      </w:r>
      <w:r>
        <w:rPr>
          <w:spacing w:val="73"/>
        </w:rPr>
        <w:t xml:space="preserve"> </w:t>
      </w:r>
      <w:r>
        <w:t>признакам:</w:t>
      </w:r>
      <w:r>
        <w:rPr>
          <w:spacing w:val="75"/>
        </w:rPr>
        <w:t xml:space="preserve"> </w:t>
      </w:r>
      <w:r>
        <w:t>округлые,</w:t>
      </w:r>
      <w:r>
        <w:rPr>
          <w:spacing w:val="73"/>
        </w:rPr>
        <w:t xml:space="preserve"> </w:t>
      </w:r>
      <w:r>
        <w:t>многоугольники</w:t>
      </w:r>
      <w:r>
        <w:rPr>
          <w:spacing w:val="73"/>
        </w:rPr>
        <w:t xml:space="preserve"> </w:t>
      </w:r>
      <w:r>
        <w:t>(треугольники,</w:t>
      </w:r>
      <w:r>
        <w:rPr>
          <w:spacing w:val="74"/>
        </w:rPr>
        <w:t xml:space="preserve"> </w:t>
      </w:r>
      <w:r>
        <w:t>четырехугольники</w:t>
      </w:r>
      <w:r>
        <w:rPr>
          <w:spacing w:val="73"/>
        </w:rPr>
        <w:t xml:space="preserve"> </w:t>
      </w:r>
      <w:r>
        <w:t>и</w:t>
      </w:r>
      <w:r>
        <w:rPr>
          <w:spacing w:val="74"/>
        </w:rPr>
        <w:t xml:space="preserve"> </w:t>
      </w:r>
      <w:r>
        <w:t>томуподобное), овладению различными способами видоизменения геометрических фигур: наложение, соединение, разрезание и другое;</w:t>
      </w:r>
    </w:p>
    <w:p w14:paraId="174DA838" w14:textId="77777777" w:rsidR="002B3F7A" w:rsidRDefault="001B3B8A">
      <w:pPr>
        <w:pStyle w:val="a3"/>
        <w:ind w:left="232" w:right="245" w:firstLine="700"/>
      </w:pPr>
      <w: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w:t>
      </w:r>
      <w:r>
        <w:rPr>
          <w:spacing w:val="-5"/>
        </w:rPr>
        <w:t xml:space="preserve"> </w:t>
      </w:r>
      <w:r>
        <w:t>представления</w:t>
      </w:r>
      <w:r>
        <w:rPr>
          <w:spacing w:val="-4"/>
        </w:rPr>
        <w:t xml:space="preserve"> </w:t>
      </w:r>
      <w:r>
        <w:t>о</w:t>
      </w:r>
      <w:r>
        <w:rPr>
          <w:spacing w:val="-7"/>
        </w:rPr>
        <w:t xml:space="preserve"> </w:t>
      </w:r>
      <w:r>
        <w:t>календаре</w:t>
      </w:r>
      <w:r>
        <w:rPr>
          <w:spacing w:val="-6"/>
        </w:rPr>
        <w:t xml:space="preserve"> </w:t>
      </w:r>
      <w:r>
        <w:t>как</w:t>
      </w:r>
      <w:r>
        <w:rPr>
          <w:spacing w:val="-4"/>
        </w:rPr>
        <w:t xml:space="preserve"> </w:t>
      </w:r>
      <w:r>
        <w:t>системе</w:t>
      </w:r>
      <w:r>
        <w:rPr>
          <w:spacing w:val="-6"/>
        </w:rPr>
        <w:t xml:space="preserve"> </w:t>
      </w:r>
      <w:r>
        <w:t>измерения</w:t>
      </w:r>
      <w:r>
        <w:rPr>
          <w:spacing w:val="-5"/>
        </w:rPr>
        <w:t xml:space="preserve"> </w:t>
      </w:r>
      <w:r>
        <w:t>времени,</w:t>
      </w:r>
      <w:r>
        <w:rPr>
          <w:spacing w:val="-5"/>
        </w:rPr>
        <w:t xml:space="preserve"> </w:t>
      </w:r>
      <w:r>
        <w:t>развивает</w:t>
      </w:r>
      <w:r>
        <w:rPr>
          <w:spacing w:val="-4"/>
        </w:rPr>
        <w:t xml:space="preserve"> </w:t>
      </w:r>
      <w:r>
        <w:t>чувство</w:t>
      </w:r>
      <w:r>
        <w:rPr>
          <w:spacing w:val="-5"/>
        </w:rPr>
        <w:t xml:space="preserve"> </w:t>
      </w:r>
      <w:r>
        <w:t>времени, умения определять время по часам с точностью до четверти часа.</w:t>
      </w:r>
    </w:p>
    <w:p w14:paraId="193B3913" w14:textId="77777777" w:rsidR="002B3F7A" w:rsidRDefault="001B3B8A">
      <w:pPr>
        <w:pStyle w:val="a6"/>
        <w:numPr>
          <w:ilvl w:val="0"/>
          <w:numId w:val="213"/>
        </w:numPr>
        <w:tabs>
          <w:tab w:val="left" w:pos="1229"/>
        </w:tabs>
        <w:spacing w:before="1"/>
        <w:ind w:left="1229" w:hanging="296"/>
        <w:rPr>
          <w:sz w:val="24"/>
        </w:rPr>
      </w:pPr>
      <w:r>
        <w:rPr>
          <w:sz w:val="24"/>
        </w:rPr>
        <w:t>Окружающий</w:t>
      </w:r>
      <w:r>
        <w:rPr>
          <w:spacing w:val="-6"/>
          <w:sz w:val="24"/>
        </w:rPr>
        <w:t xml:space="preserve"> </w:t>
      </w:r>
      <w:r>
        <w:rPr>
          <w:spacing w:val="-4"/>
          <w:sz w:val="24"/>
        </w:rPr>
        <w:t>мир:</w:t>
      </w:r>
    </w:p>
    <w:p w14:paraId="10094162" w14:textId="77777777" w:rsidR="002B3F7A" w:rsidRDefault="001B3B8A">
      <w:pPr>
        <w:pStyle w:val="a3"/>
        <w:ind w:left="232" w:right="240" w:firstLine="700"/>
      </w:pPr>
      <w:r>
        <w:t>в</w:t>
      </w:r>
      <w:r>
        <w:rPr>
          <w:spacing w:val="-3"/>
        </w:rPr>
        <w:t xml:space="preserve"> </w:t>
      </w:r>
      <w:r>
        <w:t>совместной</w:t>
      </w:r>
      <w:r>
        <w:rPr>
          <w:spacing w:val="-1"/>
        </w:rPr>
        <w:t xml:space="preserve"> </w:t>
      </w:r>
      <w:r>
        <w:t>с</w:t>
      </w:r>
      <w:r>
        <w:rPr>
          <w:spacing w:val="-2"/>
        </w:rPr>
        <w:t xml:space="preserve"> </w:t>
      </w:r>
      <w:r>
        <w:t>детьми</w:t>
      </w:r>
      <w:r>
        <w:rPr>
          <w:spacing w:val="-3"/>
        </w:rPr>
        <w:t xml:space="preserve"> </w:t>
      </w:r>
      <w:r>
        <w:t>деятельности педагог</w:t>
      </w:r>
      <w:r>
        <w:rPr>
          <w:spacing w:val="-2"/>
        </w:rPr>
        <w:t xml:space="preserve"> </w:t>
      </w:r>
      <w:r>
        <w:t>обогащает</w:t>
      </w:r>
      <w:r>
        <w:rPr>
          <w:spacing w:val="-2"/>
        </w:rPr>
        <w:t xml:space="preserve"> </w:t>
      </w:r>
      <w:r>
        <w:t>представления о</w:t>
      </w:r>
      <w:r>
        <w:rPr>
          <w:spacing w:val="-2"/>
        </w:rPr>
        <w:t xml:space="preserve"> </w:t>
      </w:r>
      <w:r>
        <w:t>родном</w:t>
      </w:r>
      <w:r>
        <w:rPr>
          <w:spacing w:val="-2"/>
        </w:rPr>
        <w:t xml:space="preserve"> </w:t>
      </w:r>
      <w:r>
        <w:t>населенном пункте</w:t>
      </w:r>
      <w:r>
        <w:rPr>
          <w:spacing w:val="-15"/>
        </w:rPr>
        <w:t xml:space="preserve"> </w:t>
      </w:r>
      <w:r>
        <w:t>(название</w:t>
      </w:r>
      <w:r>
        <w:rPr>
          <w:spacing w:val="-15"/>
        </w:rPr>
        <w:t xml:space="preserve"> </w:t>
      </w:r>
      <w:r>
        <w:t>улиц,</w:t>
      </w:r>
      <w:r>
        <w:rPr>
          <w:spacing w:val="-15"/>
        </w:rPr>
        <w:t xml:space="preserve"> </w:t>
      </w:r>
      <w:r>
        <w:t>некоторых</w:t>
      </w:r>
      <w:r>
        <w:rPr>
          <w:spacing w:val="-15"/>
        </w:rPr>
        <w:t xml:space="preserve"> </w:t>
      </w:r>
      <w:r>
        <w:t>архитектурных</w:t>
      </w:r>
      <w:r>
        <w:rPr>
          <w:spacing w:val="-15"/>
        </w:rPr>
        <w:t xml:space="preserve"> </w:t>
      </w:r>
      <w:r>
        <w:t>особенностях,</w:t>
      </w:r>
      <w:r>
        <w:rPr>
          <w:spacing w:val="-15"/>
        </w:rPr>
        <w:t xml:space="preserve"> </w:t>
      </w:r>
      <w:r>
        <w:t>достопримечательностей),</w:t>
      </w:r>
      <w:r>
        <w:rPr>
          <w:spacing w:val="-15"/>
        </w:rPr>
        <w:t xml:space="preserve"> </w:t>
      </w:r>
      <w:r>
        <w:t>о</w:t>
      </w:r>
      <w:r>
        <w:rPr>
          <w:spacing w:val="-15"/>
        </w:rPr>
        <w:t xml:space="preserve"> </w:t>
      </w:r>
      <w:r>
        <w:t>стране (герб, гимн, атрибуты государственной власти, Президент, столица и крупные города, особенности природы</w:t>
      </w:r>
      <w:r>
        <w:rPr>
          <w:spacing w:val="-12"/>
        </w:rPr>
        <w:t xml:space="preserve"> </w:t>
      </w:r>
      <w:r>
        <w:t>и</w:t>
      </w:r>
      <w:r>
        <w:rPr>
          <w:spacing w:val="-13"/>
        </w:rPr>
        <w:t xml:space="preserve"> </w:t>
      </w:r>
      <w:r>
        <w:t>населения).</w:t>
      </w:r>
      <w:r>
        <w:rPr>
          <w:spacing w:val="-11"/>
        </w:rPr>
        <w:t xml:space="preserve"> </w:t>
      </w:r>
      <w:r>
        <w:t>Раскрывает</w:t>
      </w:r>
      <w:r>
        <w:rPr>
          <w:spacing w:val="-10"/>
        </w:rPr>
        <w:t xml:space="preserve"> </w:t>
      </w:r>
      <w:r>
        <w:t>и</w:t>
      </w:r>
      <w:r>
        <w:rPr>
          <w:spacing w:val="-7"/>
        </w:rPr>
        <w:t xml:space="preserve"> </w:t>
      </w:r>
      <w:r>
        <w:t>уточняет</w:t>
      </w:r>
      <w:r>
        <w:rPr>
          <w:spacing w:val="-10"/>
        </w:rPr>
        <w:t xml:space="preserve"> </w:t>
      </w:r>
      <w:r>
        <w:t>назначения</w:t>
      </w:r>
      <w:r>
        <w:rPr>
          <w:spacing w:val="-10"/>
        </w:rPr>
        <w:t xml:space="preserve"> </w:t>
      </w:r>
      <w:r>
        <w:t>общественных</w:t>
      </w:r>
      <w:r>
        <w:rPr>
          <w:spacing w:val="-7"/>
        </w:rPr>
        <w:t xml:space="preserve"> </w:t>
      </w:r>
      <w:r>
        <w:t>учреждений,</w:t>
      </w:r>
      <w:r>
        <w:rPr>
          <w:spacing w:val="-12"/>
        </w:rPr>
        <w:t xml:space="preserve"> </w:t>
      </w:r>
      <w:r>
        <w:t>разных</w:t>
      </w:r>
      <w:r>
        <w:rPr>
          <w:spacing w:val="-11"/>
        </w:rPr>
        <w:t xml:space="preserve"> </w:t>
      </w:r>
      <w:r>
        <w:t>видов транспорта,</w:t>
      </w:r>
      <w:r>
        <w:rPr>
          <w:spacing w:val="-13"/>
        </w:rPr>
        <w:t xml:space="preserve"> </w:t>
      </w:r>
      <w:r>
        <w:t>рассказывает</w:t>
      </w:r>
      <w:r>
        <w:rPr>
          <w:spacing w:val="-11"/>
        </w:rPr>
        <w:t xml:space="preserve"> </w:t>
      </w:r>
      <w:r>
        <w:t>о</w:t>
      </w:r>
      <w:r>
        <w:rPr>
          <w:spacing w:val="-13"/>
        </w:rPr>
        <w:t xml:space="preserve"> </w:t>
      </w:r>
      <w:r>
        <w:t>местах</w:t>
      </w:r>
      <w:r>
        <w:rPr>
          <w:spacing w:val="-11"/>
        </w:rPr>
        <w:t xml:space="preserve"> </w:t>
      </w:r>
      <w:r>
        <w:t>труда</w:t>
      </w:r>
      <w:r>
        <w:rPr>
          <w:spacing w:val="-14"/>
        </w:rPr>
        <w:t xml:space="preserve"> </w:t>
      </w:r>
      <w:r>
        <w:t>и</w:t>
      </w:r>
      <w:r>
        <w:rPr>
          <w:spacing w:val="-12"/>
        </w:rPr>
        <w:t xml:space="preserve"> </w:t>
      </w:r>
      <w:r>
        <w:t>отдыха</w:t>
      </w:r>
      <w:r>
        <w:rPr>
          <w:spacing w:val="-13"/>
        </w:rPr>
        <w:t xml:space="preserve"> </w:t>
      </w:r>
      <w:r>
        <w:t>людей</w:t>
      </w:r>
      <w:r>
        <w:rPr>
          <w:spacing w:val="-12"/>
        </w:rPr>
        <w:t xml:space="preserve"> </w:t>
      </w:r>
      <w:r>
        <w:t>в</w:t>
      </w:r>
      <w:r>
        <w:rPr>
          <w:spacing w:val="-14"/>
        </w:rPr>
        <w:t xml:space="preserve"> </w:t>
      </w:r>
      <w:r>
        <w:t>городе,</w:t>
      </w:r>
      <w:r>
        <w:rPr>
          <w:spacing w:val="-13"/>
        </w:rPr>
        <w:t xml:space="preserve"> </w:t>
      </w:r>
      <w:r>
        <w:t>об</w:t>
      </w:r>
      <w:r>
        <w:rPr>
          <w:spacing w:val="-13"/>
        </w:rPr>
        <w:t xml:space="preserve"> </w:t>
      </w:r>
      <w:r>
        <w:t>истории</w:t>
      </w:r>
      <w:r>
        <w:rPr>
          <w:spacing w:val="-11"/>
        </w:rPr>
        <w:t xml:space="preserve"> </w:t>
      </w:r>
      <w:r>
        <w:t>города</w:t>
      </w:r>
      <w:r>
        <w:rPr>
          <w:spacing w:val="-14"/>
        </w:rPr>
        <w:t xml:space="preserve"> </w:t>
      </w:r>
      <w:r>
        <w:t>и</w:t>
      </w:r>
      <w:r>
        <w:rPr>
          <w:spacing w:val="-12"/>
        </w:rPr>
        <w:t xml:space="preserve"> </w:t>
      </w:r>
      <w:r>
        <w:t>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4E1DF7E9" w14:textId="77777777" w:rsidR="002B3F7A" w:rsidRDefault="001B3B8A">
      <w:pPr>
        <w:pStyle w:val="a3"/>
        <w:spacing w:before="1"/>
        <w:ind w:left="232" w:right="242" w:firstLine="700"/>
      </w:pPr>
      <w:r>
        <w:t>формирует представление о планете Земля как общем доме людей, о многообразии стран и народов мира на ней.</w:t>
      </w:r>
    </w:p>
    <w:p w14:paraId="6EBC7F08" w14:textId="77777777" w:rsidR="002B3F7A" w:rsidRDefault="001B3B8A">
      <w:pPr>
        <w:pStyle w:val="a6"/>
        <w:numPr>
          <w:ilvl w:val="0"/>
          <w:numId w:val="213"/>
        </w:numPr>
        <w:tabs>
          <w:tab w:val="left" w:pos="1234"/>
        </w:tabs>
        <w:ind w:left="1234" w:hanging="301"/>
        <w:rPr>
          <w:sz w:val="24"/>
        </w:rPr>
      </w:pPr>
      <w:r>
        <w:rPr>
          <w:spacing w:val="-2"/>
          <w:sz w:val="24"/>
        </w:rPr>
        <w:t>Природа:</w:t>
      </w:r>
    </w:p>
    <w:p w14:paraId="50624A7E" w14:textId="77777777" w:rsidR="002B3F7A" w:rsidRDefault="001B3B8A">
      <w:pPr>
        <w:pStyle w:val="a3"/>
        <w:ind w:left="232" w:right="240" w:firstLine="700"/>
      </w:pPr>
      <w: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w:t>
      </w:r>
      <w:r>
        <w:rPr>
          <w:spacing w:val="-13"/>
        </w:rPr>
        <w:t xml:space="preserve"> </w:t>
      </w:r>
      <w:r>
        <w:t>ярких</w:t>
      </w:r>
      <w:r>
        <w:rPr>
          <w:spacing w:val="-9"/>
        </w:rPr>
        <w:t xml:space="preserve"> </w:t>
      </w:r>
      <w:r>
        <w:t>представителях</w:t>
      </w:r>
      <w:r>
        <w:rPr>
          <w:spacing w:val="-8"/>
        </w:rPr>
        <w:t xml:space="preserve"> </w:t>
      </w:r>
      <w:r>
        <w:t>животных</w:t>
      </w:r>
      <w:r>
        <w:rPr>
          <w:spacing w:val="-9"/>
        </w:rPr>
        <w:t xml:space="preserve"> </w:t>
      </w:r>
      <w:r>
        <w:t>и</w:t>
      </w:r>
      <w:r>
        <w:rPr>
          <w:spacing w:val="-10"/>
        </w:rPr>
        <w:t xml:space="preserve"> </w:t>
      </w:r>
      <w:r>
        <w:t>растений</w:t>
      </w:r>
      <w:r>
        <w:rPr>
          <w:spacing w:val="-10"/>
        </w:rPr>
        <w:t xml:space="preserve"> </w:t>
      </w:r>
      <w:r>
        <w:t>разных</w:t>
      </w:r>
      <w:r>
        <w:rPr>
          <w:spacing w:val="-11"/>
        </w:rPr>
        <w:t xml:space="preserve"> </w:t>
      </w:r>
      <w:r>
        <w:t>природных</w:t>
      </w:r>
      <w:r>
        <w:rPr>
          <w:spacing w:val="-9"/>
        </w:rPr>
        <w:t xml:space="preserve"> </w:t>
      </w:r>
      <w:r>
        <w:t>зон</w:t>
      </w:r>
      <w:r>
        <w:rPr>
          <w:spacing w:val="-10"/>
        </w:rPr>
        <w:t xml:space="preserve"> </w:t>
      </w:r>
      <w:r>
        <w:t>(пустыня,</w:t>
      </w:r>
      <w:r>
        <w:rPr>
          <w:spacing w:val="-11"/>
        </w:rPr>
        <w:t xml:space="preserve"> </w:t>
      </w:r>
      <w:r>
        <w:t>степь,</w:t>
      </w:r>
      <w:r>
        <w:rPr>
          <w:spacing w:val="-11"/>
        </w:rPr>
        <w:t xml:space="preserve"> </w:t>
      </w:r>
      <w:r>
        <w:t>тайга, тундра и другие), об их образе жизни и приспособлении к среде обитания, изменениях жизни в разные</w:t>
      </w:r>
      <w:r>
        <w:rPr>
          <w:spacing w:val="-10"/>
        </w:rPr>
        <w:t xml:space="preserve"> </w:t>
      </w:r>
      <w:r>
        <w:t>сезоны</w:t>
      </w:r>
      <w:r>
        <w:rPr>
          <w:spacing w:val="-9"/>
        </w:rPr>
        <w:t xml:space="preserve"> </w:t>
      </w:r>
      <w:r>
        <w:t>года.</w:t>
      </w:r>
      <w:r>
        <w:rPr>
          <w:spacing w:val="-9"/>
        </w:rPr>
        <w:t xml:space="preserve"> </w:t>
      </w:r>
      <w:r>
        <w:t>Закрепляет</w:t>
      </w:r>
      <w:r>
        <w:rPr>
          <w:spacing w:val="-5"/>
        </w:rPr>
        <w:t xml:space="preserve"> </w:t>
      </w:r>
      <w:r>
        <w:t>умение</w:t>
      </w:r>
      <w:r>
        <w:rPr>
          <w:spacing w:val="-9"/>
        </w:rPr>
        <w:t xml:space="preserve"> </w:t>
      </w:r>
      <w:r>
        <w:t>сравнивать,</w:t>
      </w:r>
      <w:r>
        <w:rPr>
          <w:spacing w:val="-8"/>
        </w:rPr>
        <w:t xml:space="preserve"> </w:t>
      </w:r>
      <w:r>
        <w:t>выделять</w:t>
      </w:r>
      <w:r>
        <w:rPr>
          <w:spacing w:val="-8"/>
        </w:rPr>
        <w:t xml:space="preserve"> </w:t>
      </w:r>
      <w:r>
        <w:t>свойства</w:t>
      </w:r>
      <w:r>
        <w:rPr>
          <w:spacing w:val="-7"/>
        </w:rPr>
        <w:t xml:space="preserve"> </w:t>
      </w:r>
      <w:r>
        <w:t>объектов,</w:t>
      </w:r>
      <w:r>
        <w:rPr>
          <w:spacing w:val="-9"/>
        </w:rPr>
        <w:t xml:space="preserve"> </w:t>
      </w:r>
      <w:r>
        <w:t>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65D0B5E3" w14:textId="77777777" w:rsidR="002B3F7A" w:rsidRDefault="001B3B8A">
      <w:pPr>
        <w:pStyle w:val="a3"/>
        <w:spacing w:before="1"/>
        <w:ind w:left="232" w:right="241" w:firstLine="700"/>
      </w:pPr>
      <w: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w:t>
      </w:r>
      <w:r>
        <w:rPr>
          <w:spacing w:val="-7"/>
        </w:rPr>
        <w:t xml:space="preserve"> </w:t>
      </w:r>
      <w:r>
        <w:t>реки,</w:t>
      </w:r>
      <w:r>
        <w:rPr>
          <w:spacing w:val="-7"/>
        </w:rPr>
        <w:t xml:space="preserve"> </w:t>
      </w:r>
      <w:r>
        <w:t>водопады),</w:t>
      </w:r>
      <w:r>
        <w:rPr>
          <w:spacing w:val="-3"/>
        </w:rPr>
        <w:t xml:space="preserve"> </w:t>
      </w:r>
      <w:r>
        <w:t>камней</w:t>
      </w:r>
      <w:r>
        <w:rPr>
          <w:spacing w:val="-5"/>
        </w:rPr>
        <w:t xml:space="preserve"> </w:t>
      </w:r>
      <w:r>
        <w:t>и</w:t>
      </w:r>
      <w:r>
        <w:rPr>
          <w:spacing w:val="-6"/>
        </w:rPr>
        <w:t xml:space="preserve"> </w:t>
      </w:r>
      <w:r>
        <w:t>минералов,</w:t>
      </w:r>
      <w:r>
        <w:rPr>
          <w:spacing w:val="-6"/>
        </w:rPr>
        <w:t xml:space="preserve"> </w:t>
      </w:r>
      <w:r>
        <w:t>некоторых</w:t>
      </w:r>
      <w:r>
        <w:rPr>
          <w:spacing w:val="-6"/>
        </w:rPr>
        <w:t xml:space="preserve"> </w:t>
      </w:r>
      <w:r>
        <w:t>полезных</w:t>
      </w:r>
      <w:r>
        <w:rPr>
          <w:spacing w:val="-3"/>
        </w:rPr>
        <w:t xml:space="preserve"> </w:t>
      </w:r>
      <w:r>
        <w:t>ископаемых</w:t>
      </w:r>
      <w:r>
        <w:rPr>
          <w:spacing w:val="-4"/>
        </w:rPr>
        <w:t xml:space="preserve"> </w:t>
      </w:r>
      <w:r>
        <w:t>региона</w:t>
      </w:r>
      <w:r>
        <w:rPr>
          <w:spacing w:val="-7"/>
        </w:rPr>
        <w:t xml:space="preserve"> </w:t>
      </w:r>
      <w:r>
        <w:t>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12DEB7CF" w14:textId="77777777" w:rsidR="002B3F7A" w:rsidRDefault="001B3B8A">
      <w:pPr>
        <w:pStyle w:val="a3"/>
        <w:ind w:left="232" w:right="243" w:firstLine="700"/>
      </w:pPr>
      <w:r>
        <w:t>углубляет</w:t>
      </w:r>
      <w:r>
        <w:rPr>
          <w:spacing w:val="-3"/>
        </w:rPr>
        <w:t xml:space="preserve"> </w:t>
      </w:r>
      <w:r>
        <w:t>представления</w:t>
      </w:r>
      <w:r>
        <w:rPr>
          <w:spacing w:val="-2"/>
        </w:rPr>
        <w:t xml:space="preserve"> </w:t>
      </w:r>
      <w:r>
        <w:t>о</w:t>
      </w:r>
      <w:r>
        <w:rPr>
          <w:spacing w:val="-3"/>
        </w:rPr>
        <w:t xml:space="preserve"> </w:t>
      </w:r>
      <w:r>
        <w:t>характерных явлениях</w:t>
      </w:r>
      <w:r>
        <w:rPr>
          <w:spacing w:val="-1"/>
        </w:rPr>
        <w:t xml:space="preserve"> </w:t>
      </w:r>
      <w:r>
        <w:t>природы</w:t>
      </w:r>
      <w:r>
        <w:rPr>
          <w:spacing w:val="-3"/>
        </w:rPr>
        <w:t xml:space="preserve"> </w:t>
      </w:r>
      <w:r>
        <w:t>в</w:t>
      </w:r>
      <w:r>
        <w:rPr>
          <w:spacing w:val="-4"/>
        </w:rPr>
        <w:t xml:space="preserve"> </w:t>
      </w:r>
      <w:r>
        <w:t>разные</w:t>
      </w:r>
      <w:r>
        <w:rPr>
          <w:spacing w:val="-4"/>
        </w:rPr>
        <w:t xml:space="preserve"> </w:t>
      </w:r>
      <w:r>
        <w:t>сезоны</w:t>
      </w:r>
      <w:r>
        <w:rPr>
          <w:spacing w:val="-3"/>
        </w:rPr>
        <w:t xml:space="preserve"> </w:t>
      </w:r>
      <w:r>
        <w:t>года</w:t>
      </w:r>
      <w:r>
        <w:rPr>
          <w:spacing w:val="-4"/>
        </w:rPr>
        <w:t xml:space="preserve"> </w:t>
      </w:r>
      <w:r>
        <w:t>(изменение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053E3AB9" w14:textId="77777777" w:rsidR="002B3F7A" w:rsidRDefault="001B3B8A">
      <w:pPr>
        <w:pStyle w:val="a3"/>
        <w:ind w:left="232" w:right="245" w:firstLine="700"/>
      </w:pPr>
      <w:r>
        <w:t>закрепляет правила поведения в природе, воспитывает осознанное, бережное и заботливое отношение к природе и ее ресурсам.</w:t>
      </w:r>
    </w:p>
    <w:p w14:paraId="3F5F795D" w14:textId="77777777" w:rsidR="002B3F7A" w:rsidRDefault="001B3B8A">
      <w:pPr>
        <w:pStyle w:val="4"/>
        <w:numPr>
          <w:ilvl w:val="3"/>
          <w:numId w:val="238"/>
        </w:numPr>
        <w:tabs>
          <w:tab w:val="left" w:pos="1652"/>
        </w:tabs>
        <w:ind w:left="1652" w:hanging="731"/>
      </w:pPr>
      <w:bookmarkStart w:id="47" w:name="_TOC_250088"/>
      <w:r>
        <w:t>Решение</w:t>
      </w:r>
      <w:r>
        <w:rPr>
          <w:spacing w:val="64"/>
          <w:w w:val="150"/>
        </w:rPr>
        <w:t xml:space="preserve"> </w:t>
      </w:r>
      <w:r>
        <w:t>совокупных</w:t>
      </w:r>
      <w:r>
        <w:rPr>
          <w:spacing w:val="65"/>
          <w:w w:val="150"/>
        </w:rPr>
        <w:t xml:space="preserve"> </w:t>
      </w:r>
      <w:r>
        <w:t>задач</w:t>
      </w:r>
      <w:r>
        <w:rPr>
          <w:spacing w:val="65"/>
          <w:w w:val="150"/>
        </w:rPr>
        <w:t xml:space="preserve"> </w:t>
      </w:r>
      <w:r>
        <w:t>воспитания</w:t>
      </w:r>
      <w:r>
        <w:rPr>
          <w:spacing w:val="62"/>
          <w:w w:val="150"/>
        </w:rPr>
        <w:t xml:space="preserve"> </w:t>
      </w:r>
      <w:r>
        <w:t>в</w:t>
      </w:r>
      <w:r>
        <w:rPr>
          <w:spacing w:val="65"/>
          <w:w w:val="150"/>
        </w:rPr>
        <w:t xml:space="preserve"> </w:t>
      </w:r>
      <w:r>
        <w:t>рамках</w:t>
      </w:r>
      <w:r>
        <w:rPr>
          <w:spacing w:val="63"/>
          <w:w w:val="150"/>
        </w:rPr>
        <w:t xml:space="preserve"> </w:t>
      </w:r>
      <w:r>
        <w:t>образовательной</w:t>
      </w:r>
      <w:r>
        <w:rPr>
          <w:spacing w:val="67"/>
          <w:w w:val="150"/>
        </w:rPr>
        <w:t xml:space="preserve"> </w:t>
      </w:r>
      <w:bookmarkEnd w:id="47"/>
      <w:r>
        <w:rPr>
          <w:spacing w:val="-2"/>
        </w:rPr>
        <w:t>области</w:t>
      </w:r>
    </w:p>
    <w:p w14:paraId="4CBFBA6E" w14:textId="77777777" w:rsidR="002B3F7A" w:rsidRDefault="001B3B8A">
      <w:pPr>
        <w:pStyle w:val="4"/>
        <w:spacing w:before="0"/>
        <w:ind w:left="213"/>
        <w:jc w:val="left"/>
      </w:pPr>
      <w:bookmarkStart w:id="48" w:name="_TOC_250087"/>
      <w:r>
        <w:t>«Познавательное</w:t>
      </w:r>
      <w:r>
        <w:rPr>
          <w:spacing w:val="-9"/>
        </w:rPr>
        <w:t xml:space="preserve"> </w:t>
      </w:r>
      <w:bookmarkEnd w:id="48"/>
      <w:r>
        <w:rPr>
          <w:spacing w:val="-2"/>
        </w:rPr>
        <w:t>развитие»</w:t>
      </w:r>
    </w:p>
    <w:p w14:paraId="725FD909" w14:textId="77777777" w:rsidR="002B3F7A" w:rsidRDefault="001B3B8A">
      <w:pPr>
        <w:spacing w:before="120"/>
        <w:ind w:left="232"/>
        <w:rPr>
          <w:b/>
          <w:sz w:val="24"/>
        </w:rPr>
      </w:pPr>
      <w:r>
        <w:rPr>
          <w:b/>
          <w:sz w:val="24"/>
        </w:rPr>
        <w:t>направлено</w:t>
      </w:r>
      <w:r>
        <w:rPr>
          <w:b/>
          <w:spacing w:val="13"/>
          <w:sz w:val="24"/>
        </w:rPr>
        <w:t xml:space="preserve"> </w:t>
      </w:r>
      <w:r>
        <w:rPr>
          <w:b/>
          <w:sz w:val="24"/>
        </w:rPr>
        <w:t>на</w:t>
      </w:r>
      <w:r>
        <w:rPr>
          <w:b/>
          <w:spacing w:val="13"/>
          <w:sz w:val="24"/>
        </w:rPr>
        <w:t xml:space="preserve"> </w:t>
      </w:r>
      <w:r>
        <w:rPr>
          <w:b/>
          <w:sz w:val="24"/>
        </w:rPr>
        <w:t>приобщение</w:t>
      </w:r>
      <w:r>
        <w:rPr>
          <w:b/>
          <w:spacing w:val="16"/>
          <w:sz w:val="24"/>
        </w:rPr>
        <w:t xml:space="preserve"> </w:t>
      </w:r>
      <w:r>
        <w:rPr>
          <w:b/>
          <w:sz w:val="24"/>
        </w:rPr>
        <w:t>детей</w:t>
      </w:r>
      <w:r>
        <w:rPr>
          <w:b/>
          <w:spacing w:val="14"/>
          <w:sz w:val="24"/>
        </w:rPr>
        <w:t xml:space="preserve"> </w:t>
      </w:r>
      <w:r>
        <w:rPr>
          <w:b/>
          <w:sz w:val="24"/>
        </w:rPr>
        <w:t>к</w:t>
      </w:r>
      <w:r>
        <w:rPr>
          <w:b/>
          <w:spacing w:val="14"/>
          <w:sz w:val="24"/>
        </w:rPr>
        <w:t xml:space="preserve"> </w:t>
      </w:r>
      <w:r>
        <w:rPr>
          <w:b/>
          <w:sz w:val="24"/>
        </w:rPr>
        <w:t>ценностям</w:t>
      </w:r>
      <w:r>
        <w:rPr>
          <w:b/>
          <w:spacing w:val="14"/>
          <w:sz w:val="24"/>
        </w:rPr>
        <w:t xml:space="preserve"> </w:t>
      </w:r>
      <w:r>
        <w:rPr>
          <w:b/>
          <w:sz w:val="24"/>
        </w:rPr>
        <w:t>«Человек»,</w:t>
      </w:r>
      <w:r>
        <w:rPr>
          <w:b/>
          <w:spacing w:val="12"/>
          <w:sz w:val="24"/>
        </w:rPr>
        <w:t xml:space="preserve"> </w:t>
      </w:r>
      <w:r>
        <w:rPr>
          <w:b/>
          <w:sz w:val="24"/>
        </w:rPr>
        <w:t>«Семья»,</w:t>
      </w:r>
      <w:r>
        <w:rPr>
          <w:b/>
          <w:spacing w:val="14"/>
          <w:sz w:val="24"/>
        </w:rPr>
        <w:t xml:space="preserve"> </w:t>
      </w:r>
      <w:r>
        <w:rPr>
          <w:b/>
          <w:sz w:val="24"/>
        </w:rPr>
        <w:t>«Познание»,</w:t>
      </w:r>
      <w:r>
        <w:rPr>
          <w:b/>
          <w:spacing w:val="15"/>
          <w:sz w:val="24"/>
        </w:rPr>
        <w:t xml:space="preserve"> </w:t>
      </w:r>
      <w:r>
        <w:rPr>
          <w:b/>
          <w:sz w:val="24"/>
        </w:rPr>
        <w:t>«Родина»</w:t>
      </w:r>
      <w:r>
        <w:rPr>
          <w:b/>
          <w:spacing w:val="14"/>
          <w:sz w:val="24"/>
        </w:rPr>
        <w:t xml:space="preserve"> </w:t>
      </w:r>
      <w:r>
        <w:rPr>
          <w:b/>
          <w:spacing w:val="-10"/>
          <w:sz w:val="24"/>
        </w:rPr>
        <w:t>и</w:t>
      </w:r>
    </w:p>
    <w:p w14:paraId="62162E9F" w14:textId="77777777" w:rsidR="002B3F7A" w:rsidRDefault="001B3B8A">
      <w:pPr>
        <w:spacing w:before="1"/>
        <w:ind w:left="232"/>
        <w:rPr>
          <w:b/>
          <w:sz w:val="24"/>
        </w:rPr>
      </w:pPr>
      <w:r>
        <w:rPr>
          <w:b/>
          <w:sz w:val="24"/>
        </w:rPr>
        <w:t>«Природа»,</w:t>
      </w:r>
      <w:r>
        <w:rPr>
          <w:b/>
          <w:spacing w:val="-2"/>
          <w:sz w:val="24"/>
        </w:rPr>
        <w:t xml:space="preserve"> </w:t>
      </w:r>
      <w:r>
        <w:rPr>
          <w:b/>
          <w:sz w:val="24"/>
        </w:rPr>
        <w:t>что</w:t>
      </w:r>
      <w:r>
        <w:rPr>
          <w:b/>
          <w:spacing w:val="-4"/>
          <w:sz w:val="24"/>
        </w:rPr>
        <w:t xml:space="preserve"> </w:t>
      </w:r>
      <w:r>
        <w:rPr>
          <w:b/>
          <w:spacing w:val="-2"/>
          <w:sz w:val="24"/>
        </w:rPr>
        <w:t>предполагает:</w:t>
      </w:r>
    </w:p>
    <w:p w14:paraId="08076973" w14:textId="77777777" w:rsidR="002B3F7A" w:rsidRDefault="001B3B8A">
      <w:pPr>
        <w:pStyle w:val="a3"/>
        <w:ind w:left="232" w:firstLine="720"/>
        <w:jc w:val="left"/>
      </w:pPr>
      <w:r>
        <w:t>воспитание</w:t>
      </w:r>
      <w:r>
        <w:rPr>
          <w:spacing w:val="80"/>
        </w:rPr>
        <w:t xml:space="preserve"> </w:t>
      </w:r>
      <w:r>
        <w:t>отношения</w:t>
      </w:r>
      <w:r>
        <w:rPr>
          <w:spacing w:val="80"/>
        </w:rPr>
        <w:t xml:space="preserve"> </w:t>
      </w:r>
      <w:r>
        <w:t>к</w:t>
      </w:r>
      <w:r>
        <w:rPr>
          <w:spacing w:val="80"/>
        </w:rPr>
        <w:t xml:space="preserve"> </w:t>
      </w:r>
      <w:r>
        <w:t>знанию</w:t>
      </w:r>
      <w:r>
        <w:rPr>
          <w:spacing w:val="80"/>
        </w:rPr>
        <w:t xml:space="preserve"> </w:t>
      </w:r>
      <w:r>
        <w:t>как</w:t>
      </w:r>
      <w:r>
        <w:rPr>
          <w:spacing w:val="80"/>
        </w:rPr>
        <w:t xml:space="preserve"> </w:t>
      </w:r>
      <w:r>
        <w:t>ценности,</w:t>
      </w:r>
      <w:r>
        <w:rPr>
          <w:spacing w:val="80"/>
        </w:rPr>
        <w:t xml:space="preserve"> </w:t>
      </w:r>
      <w:r>
        <w:t>понимание</w:t>
      </w:r>
      <w:r>
        <w:rPr>
          <w:spacing w:val="80"/>
        </w:rPr>
        <w:t xml:space="preserve"> </w:t>
      </w:r>
      <w:r>
        <w:t>значения</w:t>
      </w:r>
      <w:r>
        <w:rPr>
          <w:spacing w:val="80"/>
        </w:rPr>
        <w:t xml:space="preserve"> </w:t>
      </w:r>
      <w:r>
        <w:t>образования</w:t>
      </w:r>
      <w:r>
        <w:rPr>
          <w:spacing w:val="80"/>
        </w:rPr>
        <w:t xml:space="preserve"> </w:t>
      </w:r>
      <w:r>
        <w:t xml:space="preserve">для </w:t>
      </w:r>
      <w:r>
        <w:lastRenderedPageBreak/>
        <w:t>человека, общества, страны;</w:t>
      </w:r>
    </w:p>
    <w:p w14:paraId="1F651288" w14:textId="77777777" w:rsidR="002B3F7A" w:rsidRDefault="001B3B8A">
      <w:pPr>
        <w:pStyle w:val="a3"/>
        <w:ind w:left="232" w:firstLine="720"/>
        <w:jc w:val="left"/>
      </w:pPr>
      <w:r>
        <w:t>приобщение к отечественным традициям и праздникам, к истории и достижениям родной</w:t>
      </w:r>
      <w:r>
        <w:rPr>
          <w:spacing w:val="80"/>
        </w:rPr>
        <w:t xml:space="preserve"> </w:t>
      </w:r>
      <w:r>
        <w:t>страны, к культурному наследию народов России;</w:t>
      </w:r>
    </w:p>
    <w:p w14:paraId="0384B643" w14:textId="77777777" w:rsidR="002B3F7A" w:rsidRDefault="001B3B8A">
      <w:pPr>
        <w:pStyle w:val="a3"/>
        <w:ind w:left="232" w:firstLine="720"/>
        <w:jc w:val="left"/>
      </w:pPr>
      <w:r>
        <w:t>воспитание уважения к людям - представителям разных народов России независимо от их</w:t>
      </w:r>
      <w:r>
        <w:rPr>
          <w:spacing w:val="40"/>
        </w:rPr>
        <w:t xml:space="preserve"> </w:t>
      </w:r>
      <w:r>
        <w:t>этнической принадлежности;</w:t>
      </w:r>
    </w:p>
    <w:p w14:paraId="1550ED6D" w14:textId="77777777" w:rsidR="002B3F7A" w:rsidRDefault="001B3B8A">
      <w:pPr>
        <w:pStyle w:val="a3"/>
        <w:ind w:left="232" w:firstLine="720"/>
        <w:jc w:val="left"/>
      </w:pPr>
      <w:r>
        <w:t xml:space="preserve">воспитание уважительного отношения к государственным символам страны (флагу, гербу, </w:t>
      </w:r>
      <w:r>
        <w:rPr>
          <w:spacing w:val="-2"/>
        </w:rPr>
        <w:t>гимну);</w:t>
      </w:r>
    </w:p>
    <w:p w14:paraId="5CB13434" w14:textId="77777777" w:rsidR="002B3F7A" w:rsidRDefault="001B3B8A">
      <w:pPr>
        <w:pStyle w:val="a3"/>
        <w:ind w:left="952" w:firstLine="0"/>
        <w:jc w:val="left"/>
      </w:pPr>
      <w:r>
        <w:t>воспитание</w:t>
      </w:r>
      <w:r>
        <w:rPr>
          <w:spacing w:val="-4"/>
        </w:rPr>
        <w:t xml:space="preserve"> </w:t>
      </w:r>
      <w:r>
        <w:t>бережного</w:t>
      </w:r>
      <w:r>
        <w:rPr>
          <w:spacing w:val="-2"/>
        </w:rPr>
        <w:t xml:space="preserve"> </w:t>
      </w:r>
      <w:r>
        <w:t>и</w:t>
      </w:r>
      <w:r>
        <w:rPr>
          <w:spacing w:val="-1"/>
        </w:rPr>
        <w:t xml:space="preserve"> </w:t>
      </w:r>
      <w:r>
        <w:t>ответственного</w:t>
      </w:r>
      <w:r>
        <w:rPr>
          <w:spacing w:val="-2"/>
        </w:rPr>
        <w:t xml:space="preserve"> </w:t>
      </w:r>
      <w:r>
        <w:t>отношения</w:t>
      </w:r>
      <w:r>
        <w:rPr>
          <w:spacing w:val="-2"/>
        </w:rPr>
        <w:t xml:space="preserve"> </w:t>
      </w:r>
      <w:r>
        <w:t>к</w:t>
      </w:r>
      <w:r>
        <w:rPr>
          <w:spacing w:val="-1"/>
        </w:rPr>
        <w:t xml:space="preserve"> </w:t>
      </w:r>
      <w:r>
        <w:t>природе</w:t>
      </w:r>
      <w:r>
        <w:rPr>
          <w:spacing w:val="-2"/>
        </w:rPr>
        <w:t xml:space="preserve"> </w:t>
      </w:r>
      <w:r>
        <w:t>родного</w:t>
      </w:r>
      <w:r>
        <w:rPr>
          <w:spacing w:val="-2"/>
        </w:rPr>
        <w:t xml:space="preserve"> </w:t>
      </w:r>
      <w:r>
        <w:t>края,</w:t>
      </w:r>
      <w:r>
        <w:rPr>
          <w:spacing w:val="-2"/>
        </w:rPr>
        <w:t xml:space="preserve"> </w:t>
      </w:r>
      <w:r>
        <w:t xml:space="preserve">родной </w:t>
      </w:r>
      <w:r>
        <w:rPr>
          <w:spacing w:val="-2"/>
        </w:rPr>
        <w:t>страны,</w:t>
      </w:r>
    </w:p>
    <w:p w14:paraId="6CCD6E54" w14:textId="77777777" w:rsidR="002B3F7A" w:rsidRDefault="001B3B8A">
      <w:pPr>
        <w:pStyle w:val="a3"/>
        <w:spacing w:before="64"/>
        <w:ind w:left="232" w:firstLine="0"/>
        <w:jc w:val="left"/>
      </w:pPr>
      <w:r>
        <w:t>приобретение</w:t>
      </w:r>
      <w:r>
        <w:rPr>
          <w:spacing w:val="-6"/>
        </w:rPr>
        <w:t xml:space="preserve"> </w:t>
      </w:r>
      <w:r>
        <w:t>первого</w:t>
      </w:r>
      <w:r>
        <w:rPr>
          <w:spacing w:val="-2"/>
        </w:rPr>
        <w:t xml:space="preserve"> </w:t>
      </w:r>
      <w:r>
        <w:t>опыта</w:t>
      </w:r>
      <w:r>
        <w:rPr>
          <w:spacing w:val="-3"/>
        </w:rPr>
        <w:t xml:space="preserve"> </w:t>
      </w:r>
      <w:r>
        <w:t>действий</w:t>
      </w:r>
      <w:r>
        <w:rPr>
          <w:spacing w:val="-4"/>
        </w:rPr>
        <w:t xml:space="preserve"> </w:t>
      </w:r>
      <w:r>
        <w:t>по</w:t>
      </w:r>
      <w:r>
        <w:rPr>
          <w:spacing w:val="-3"/>
        </w:rPr>
        <w:t xml:space="preserve"> </w:t>
      </w:r>
      <w:r>
        <w:t xml:space="preserve">сохранению </w:t>
      </w:r>
      <w:r>
        <w:rPr>
          <w:spacing w:val="-2"/>
        </w:rPr>
        <w:t>природы.</w:t>
      </w:r>
    </w:p>
    <w:p w14:paraId="200E8F0B" w14:textId="77777777" w:rsidR="002B3F7A" w:rsidRDefault="001B3B8A">
      <w:pPr>
        <w:pStyle w:val="a3"/>
        <w:spacing w:before="5"/>
        <w:ind w:left="0" w:firstLine="0"/>
        <w:jc w:val="left"/>
        <w:rPr>
          <w:sz w:val="8"/>
        </w:rPr>
      </w:pPr>
      <w:r>
        <w:rPr>
          <w:noProof/>
          <w:lang w:eastAsia="ru-RU"/>
        </w:rPr>
        <mc:AlternateContent>
          <mc:Choice Requires="wps">
            <w:drawing>
              <wp:anchor distT="0" distB="0" distL="0" distR="0" simplePos="0" relativeHeight="487591424" behindDoc="1" locked="0" layoutInCell="1" allowOverlap="1" wp14:anchorId="6B3DB641" wp14:editId="3985C111">
                <wp:simplePos x="0" y="0"/>
                <wp:positionH relativeFrom="page">
                  <wp:posOffset>647700</wp:posOffset>
                </wp:positionH>
                <wp:positionV relativeFrom="paragraph">
                  <wp:posOffset>80278</wp:posOffset>
                </wp:positionV>
                <wp:extent cx="6684645" cy="73342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4645" cy="733425"/>
                        </a:xfrm>
                        <a:prstGeom prst="rect">
                          <a:avLst/>
                        </a:prstGeom>
                        <a:ln w="6095">
                          <a:solidFill>
                            <a:srgbClr val="000000"/>
                          </a:solidFill>
                          <a:prstDash val="solid"/>
                        </a:ln>
                      </wps:spPr>
                      <wps:txbx>
                        <w:txbxContent>
                          <w:p w14:paraId="3F2EAC6B" w14:textId="55289345" w:rsidR="00F46826" w:rsidRDefault="00F46826" w:rsidP="00B852EE">
                            <w:pPr>
                              <w:pBdr>
                                <w:bottom w:val="single" w:sz="4" w:space="1" w:color="auto"/>
                              </w:pBdr>
                              <w:spacing w:before="18"/>
                              <w:ind w:left="108" w:right="102" w:firstLine="708"/>
                              <w:jc w:val="both"/>
                              <w:rPr>
                                <w:i/>
                                <w:sz w:val="24"/>
                              </w:rPr>
                            </w:pPr>
                            <w:r>
                              <w:rPr>
                                <w:i/>
                                <w:sz w:val="24"/>
                              </w:rPr>
                              <w:t>Методические пособия для решения задач образовательной области «Познавательное развитие» представлены в разделе 3.2 Программы в части – «Материально- техническое обеспечение Программы, обеспеченность методическими материалами и средствами обучения и воспитания»</w:t>
                            </w:r>
                          </w:p>
                        </w:txbxContent>
                      </wps:txbx>
                      <wps:bodyPr wrap="square" lIns="0" tIns="0" rIns="0" bIns="0" rtlCol="0">
                        <a:noAutofit/>
                      </wps:bodyPr>
                    </wps:wsp>
                  </a:graphicData>
                </a:graphic>
              </wp:anchor>
            </w:drawing>
          </mc:Choice>
          <mc:Fallback>
            <w:pict>
              <v:shape id="Textbox 10" o:spid="_x0000_s1027" type="#_x0000_t202" style="position:absolute;margin-left:51pt;margin-top:6.3pt;width:526.35pt;height:57.7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" filled="f" strokeweight=".16931mm">
                <v:path arrowok="t"/>
                <v:textbox inset="0,0,0,0">
                  <w:txbxContent>
                    <w:p w14:paraId="3F2EAC6B" w14:textId="55289345" w:rsidR="006D3879" w:rsidRDefault="006D3879" w:rsidP="00B852EE">
                      <w:pPr>
                        <w:pBdr>
                          <w:bottom w:val="single" w:sz="4" w:space="1" w:color="auto"/>
                        </w:pBdr>
                        <w:spacing w:before="18"/>
                        <w:ind w:left="108" w:right="102" w:firstLine="708"/>
                        <w:jc w:val="both"/>
                        <w:rPr>
                          <w:i/>
                          <w:sz w:val="24"/>
                        </w:rPr>
                      </w:pPr>
                      <w:r>
                        <w:rPr>
                          <w:i/>
                          <w:sz w:val="24"/>
                        </w:rPr>
                        <w:t>Методические пособия для решения задач образовательной области «Познавательное развитие» представлены в разделе 3.2 Программы в части – «Материально- техническое обеспечение Программы, обеспеченность методическими материалами и средствами обучения и воспитания»</w:t>
                      </w:r>
                    </w:p>
                  </w:txbxContent>
                </v:textbox>
                <w10:wrap type="topAndBottom" anchorx="page"/>
              </v:shape>
            </w:pict>
          </mc:Fallback>
        </mc:AlternateContent>
      </w:r>
    </w:p>
    <w:p w14:paraId="69925CA7" w14:textId="77777777" w:rsidR="002B3F7A" w:rsidRDefault="001B3B8A">
      <w:pPr>
        <w:pStyle w:val="4"/>
        <w:numPr>
          <w:ilvl w:val="2"/>
          <w:numId w:val="238"/>
        </w:numPr>
        <w:tabs>
          <w:tab w:val="left" w:pos="5138"/>
        </w:tabs>
        <w:spacing w:before="124"/>
        <w:ind w:left="5138" w:hanging="732"/>
        <w:jc w:val="left"/>
      </w:pPr>
      <w:bookmarkStart w:id="49" w:name="_TOC_250086"/>
      <w:r>
        <w:t>Речевое</w:t>
      </w:r>
      <w:r>
        <w:rPr>
          <w:spacing w:val="-5"/>
        </w:rPr>
        <w:t xml:space="preserve"> </w:t>
      </w:r>
      <w:bookmarkEnd w:id="49"/>
      <w:r>
        <w:rPr>
          <w:spacing w:val="-2"/>
        </w:rPr>
        <w:t>развитие</w:t>
      </w:r>
    </w:p>
    <w:p w14:paraId="2EF973B2" w14:textId="77777777" w:rsidR="002B3F7A" w:rsidRDefault="001B3B8A">
      <w:pPr>
        <w:pStyle w:val="4"/>
        <w:numPr>
          <w:ilvl w:val="3"/>
          <w:numId w:val="238"/>
        </w:numPr>
        <w:tabs>
          <w:tab w:val="left" w:pos="1652"/>
        </w:tabs>
        <w:ind w:left="1652" w:hanging="731"/>
      </w:pPr>
      <w:bookmarkStart w:id="50" w:name="_TOC_250085"/>
      <w:r>
        <w:t>От</w:t>
      </w:r>
      <w:r>
        <w:rPr>
          <w:spacing w:val="1"/>
        </w:rPr>
        <w:t xml:space="preserve"> </w:t>
      </w:r>
      <w:r>
        <w:t xml:space="preserve">1 года до 2 </w:t>
      </w:r>
      <w:bookmarkEnd w:id="50"/>
      <w:r>
        <w:rPr>
          <w:spacing w:val="-5"/>
        </w:rPr>
        <w:t>лет</w:t>
      </w:r>
    </w:p>
    <w:p w14:paraId="32D84543" w14:textId="77777777" w:rsidR="002B3F7A" w:rsidRDefault="001B3B8A">
      <w:pPr>
        <w:pStyle w:val="a3"/>
        <w:spacing w:before="120"/>
        <w:ind w:left="921" w:firstLine="0"/>
      </w:pPr>
      <w:r>
        <w:t>В</w:t>
      </w:r>
      <w:r>
        <w:rPr>
          <w:spacing w:val="-8"/>
        </w:rPr>
        <w:t xml:space="preserve"> </w:t>
      </w:r>
      <w:r>
        <w:t>области</w:t>
      </w:r>
      <w:r>
        <w:rPr>
          <w:spacing w:val="-3"/>
        </w:rPr>
        <w:t xml:space="preserve"> </w:t>
      </w:r>
      <w:r>
        <w:t>речевого</w:t>
      </w:r>
      <w:r>
        <w:rPr>
          <w:spacing w:val="-4"/>
        </w:rPr>
        <w:t xml:space="preserve"> </w:t>
      </w:r>
      <w:r>
        <w:t>развития</w:t>
      </w:r>
      <w:r>
        <w:rPr>
          <w:spacing w:val="-4"/>
        </w:rPr>
        <w:t xml:space="preserve"> </w:t>
      </w:r>
      <w:r>
        <w:t>основными</w:t>
      </w:r>
      <w:r>
        <w:rPr>
          <w:spacing w:val="-2"/>
        </w:rPr>
        <w:t xml:space="preserve"> </w:t>
      </w:r>
      <w:r>
        <w:rPr>
          <w:b/>
        </w:rPr>
        <w:t>задачами</w:t>
      </w:r>
      <w:r>
        <w:rPr>
          <w:b/>
          <w:spacing w:val="-3"/>
        </w:rPr>
        <w:t xml:space="preserve"> </w:t>
      </w:r>
      <w:r>
        <w:t>образовательной</w:t>
      </w:r>
      <w:r>
        <w:rPr>
          <w:spacing w:val="-4"/>
        </w:rPr>
        <w:t xml:space="preserve"> </w:t>
      </w:r>
      <w:r>
        <w:t>деятельности</w:t>
      </w:r>
      <w:r>
        <w:rPr>
          <w:spacing w:val="-1"/>
        </w:rPr>
        <w:t xml:space="preserve"> </w:t>
      </w:r>
      <w:r>
        <w:rPr>
          <w:spacing w:val="-2"/>
        </w:rPr>
        <w:t>являются:</w:t>
      </w:r>
    </w:p>
    <w:p w14:paraId="2DE5EDC3" w14:textId="77777777" w:rsidR="002B3F7A" w:rsidRDefault="001B3B8A">
      <w:pPr>
        <w:pStyle w:val="a6"/>
        <w:numPr>
          <w:ilvl w:val="0"/>
          <w:numId w:val="212"/>
        </w:numPr>
        <w:tabs>
          <w:tab w:val="left" w:pos="1210"/>
        </w:tabs>
        <w:spacing w:before="1" w:line="318" w:lineRule="exact"/>
        <w:ind w:left="1210" w:hanging="277"/>
        <w:rPr>
          <w:sz w:val="24"/>
        </w:rPr>
      </w:pPr>
      <w:r>
        <w:rPr>
          <w:sz w:val="24"/>
        </w:rPr>
        <w:t>от 1 года</w:t>
      </w:r>
      <w:r>
        <w:rPr>
          <w:spacing w:val="-1"/>
          <w:sz w:val="24"/>
        </w:rPr>
        <w:t xml:space="preserve"> </w:t>
      </w:r>
      <w:r>
        <w:rPr>
          <w:sz w:val="24"/>
        </w:rPr>
        <w:t>до 1 года</w:t>
      </w:r>
      <w:r>
        <w:rPr>
          <w:spacing w:val="-1"/>
          <w:sz w:val="24"/>
        </w:rPr>
        <w:t xml:space="preserve"> </w:t>
      </w:r>
      <w:r>
        <w:rPr>
          <w:sz w:val="24"/>
        </w:rPr>
        <w:t xml:space="preserve">6 </w:t>
      </w:r>
      <w:r>
        <w:rPr>
          <w:spacing w:val="-2"/>
          <w:sz w:val="24"/>
        </w:rPr>
        <w:t>месяцев:</w:t>
      </w:r>
    </w:p>
    <w:p w14:paraId="68DF242F" w14:textId="77777777" w:rsidR="002B3F7A" w:rsidRDefault="001B3B8A">
      <w:pPr>
        <w:pStyle w:val="a6"/>
        <w:numPr>
          <w:ilvl w:val="1"/>
          <w:numId w:val="212"/>
        </w:numPr>
        <w:tabs>
          <w:tab w:val="left" w:pos="1206"/>
        </w:tabs>
        <w:ind w:right="243" w:firstLine="708"/>
        <w:rPr>
          <w:sz w:val="24"/>
        </w:rPr>
      </w:pPr>
      <w:r>
        <w:rPr>
          <w:spacing w:val="-2"/>
          <w:sz w:val="24"/>
        </w:rPr>
        <w:t>развитие</w:t>
      </w:r>
      <w:r>
        <w:rPr>
          <w:spacing w:val="-4"/>
          <w:sz w:val="24"/>
        </w:rPr>
        <w:t xml:space="preserve"> </w:t>
      </w:r>
      <w:r>
        <w:rPr>
          <w:spacing w:val="-2"/>
          <w:sz w:val="24"/>
        </w:rPr>
        <w:t>понимания речи:</w:t>
      </w:r>
      <w:r>
        <w:rPr>
          <w:spacing w:val="-3"/>
          <w:sz w:val="24"/>
        </w:rPr>
        <w:t xml:space="preserve"> </w:t>
      </w:r>
      <w:r>
        <w:rPr>
          <w:spacing w:val="-2"/>
          <w:sz w:val="24"/>
        </w:rPr>
        <w:t>расширять</w:t>
      </w:r>
      <w:r>
        <w:rPr>
          <w:spacing w:val="-4"/>
          <w:sz w:val="24"/>
        </w:rPr>
        <w:t xml:space="preserve"> </w:t>
      </w:r>
      <w:r>
        <w:rPr>
          <w:spacing w:val="-2"/>
          <w:sz w:val="24"/>
        </w:rPr>
        <w:t>запас</w:t>
      </w:r>
      <w:r>
        <w:rPr>
          <w:spacing w:val="-4"/>
          <w:sz w:val="24"/>
        </w:rPr>
        <w:t xml:space="preserve"> </w:t>
      </w:r>
      <w:r>
        <w:rPr>
          <w:spacing w:val="-2"/>
          <w:sz w:val="24"/>
        </w:rPr>
        <w:t>понимаемых слов;</w:t>
      </w:r>
      <w:r>
        <w:rPr>
          <w:spacing w:val="-4"/>
          <w:sz w:val="24"/>
        </w:rPr>
        <w:t xml:space="preserve"> </w:t>
      </w:r>
      <w:r>
        <w:rPr>
          <w:spacing w:val="-2"/>
          <w:sz w:val="24"/>
        </w:rPr>
        <w:t>закреплять умения</w:t>
      </w:r>
      <w:r>
        <w:rPr>
          <w:spacing w:val="-3"/>
          <w:sz w:val="24"/>
        </w:rPr>
        <w:t xml:space="preserve"> </w:t>
      </w:r>
      <w:r>
        <w:rPr>
          <w:spacing w:val="-2"/>
          <w:sz w:val="24"/>
        </w:rPr>
        <w:t xml:space="preserve">понимать </w:t>
      </w:r>
      <w:r>
        <w:rPr>
          <w:sz w:val="24"/>
        </w:rPr>
        <w:t>слова, обозначающие части тела человека, бытовые и игровые действия, признаки предметов; понимать простые по конструкции фразы взрослого;</w:t>
      </w:r>
    </w:p>
    <w:p w14:paraId="537C10D1" w14:textId="77777777" w:rsidR="002B3F7A" w:rsidRDefault="001B3B8A">
      <w:pPr>
        <w:pStyle w:val="a6"/>
        <w:numPr>
          <w:ilvl w:val="1"/>
          <w:numId w:val="212"/>
        </w:numPr>
        <w:tabs>
          <w:tab w:val="left" w:pos="1206"/>
        </w:tabs>
        <w:ind w:right="240" w:firstLine="708"/>
        <w:rPr>
          <w:sz w:val="24"/>
        </w:rPr>
      </w:pPr>
      <w:r>
        <w:rPr>
          <w:sz w:val="24"/>
        </w:rPr>
        <w:t>развитие</w:t>
      </w:r>
      <w:r>
        <w:rPr>
          <w:spacing w:val="-14"/>
          <w:sz w:val="24"/>
        </w:rPr>
        <w:t xml:space="preserve"> </w:t>
      </w:r>
      <w:r>
        <w:rPr>
          <w:sz w:val="24"/>
        </w:rPr>
        <w:t>активной</w:t>
      </w:r>
      <w:r>
        <w:rPr>
          <w:spacing w:val="-12"/>
          <w:sz w:val="24"/>
        </w:rPr>
        <w:t xml:space="preserve"> </w:t>
      </w:r>
      <w:r>
        <w:rPr>
          <w:sz w:val="24"/>
        </w:rPr>
        <w:t>речи:</w:t>
      </w:r>
      <w:r>
        <w:rPr>
          <w:spacing w:val="-13"/>
          <w:sz w:val="24"/>
        </w:rPr>
        <w:t xml:space="preserve"> </w:t>
      </w:r>
      <w:r>
        <w:rPr>
          <w:sz w:val="24"/>
        </w:rPr>
        <w:t>продолжать</w:t>
      </w:r>
      <w:r>
        <w:rPr>
          <w:spacing w:val="-12"/>
          <w:sz w:val="24"/>
        </w:rPr>
        <w:t xml:space="preserve"> </w:t>
      </w:r>
      <w:r>
        <w:rPr>
          <w:sz w:val="24"/>
        </w:rPr>
        <w:t>формировать</w:t>
      </w:r>
      <w:r>
        <w:rPr>
          <w:spacing w:val="-10"/>
          <w:sz w:val="24"/>
        </w:rPr>
        <w:t xml:space="preserve"> </w:t>
      </w:r>
      <w:r>
        <w:rPr>
          <w:sz w:val="24"/>
        </w:rPr>
        <w:t>у</w:t>
      </w:r>
      <w:r>
        <w:rPr>
          <w:spacing w:val="-15"/>
          <w:sz w:val="24"/>
        </w:rPr>
        <w:t xml:space="preserve"> </w:t>
      </w:r>
      <w:r>
        <w:rPr>
          <w:sz w:val="24"/>
        </w:rPr>
        <w:t>детей</w:t>
      </w:r>
      <w:r>
        <w:rPr>
          <w:spacing w:val="-8"/>
          <w:sz w:val="24"/>
        </w:rPr>
        <w:t xml:space="preserve"> </w:t>
      </w:r>
      <w:r>
        <w:rPr>
          <w:sz w:val="24"/>
        </w:rPr>
        <w:t>умение</w:t>
      </w:r>
      <w:r>
        <w:rPr>
          <w:spacing w:val="-14"/>
          <w:sz w:val="24"/>
        </w:rPr>
        <w:t xml:space="preserve"> </w:t>
      </w:r>
      <w:r>
        <w:rPr>
          <w:sz w:val="24"/>
        </w:rPr>
        <w:t>произносить</w:t>
      </w:r>
      <w:r>
        <w:rPr>
          <w:spacing w:val="-12"/>
          <w:sz w:val="24"/>
        </w:rPr>
        <w:t xml:space="preserve"> </w:t>
      </w:r>
      <w:r>
        <w:rPr>
          <w:sz w:val="24"/>
        </w:rPr>
        <w:t>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14:paraId="599DF16C" w14:textId="77777777" w:rsidR="002B3F7A" w:rsidRDefault="001B3B8A">
      <w:pPr>
        <w:pStyle w:val="a6"/>
        <w:numPr>
          <w:ilvl w:val="1"/>
          <w:numId w:val="212"/>
        </w:numPr>
        <w:tabs>
          <w:tab w:val="left" w:pos="1206"/>
        </w:tabs>
        <w:ind w:right="241" w:firstLine="708"/>
        <w:rPr>
          <w:sz w:val="24"/>
        </w:rPr>
      </w:pPr>
      <w:r>
        <w:rPr>
          <w:sz w:val="24"/>
        </w:rPr>
        <w:t>привлекать малышей к слушанию произведений народного фольклора (потешки, пестушки,</w:t>
      </w:r>
      <w:r>
        <w:rPr>
          <w:spacing w:val="-13"/>
          <w:sz w:val="24"/>
        </w:rPr>
        <w:t xml:space="preserve"> </w:t>
      </w:r>
      <w:r>
        <w:rPr>
          <w:sz w:val="24"/>
        </w:rPr>
        <w:t>песенки,</w:t>
      </w:r>
      <w:r>
        <w:rPr>
          <w:spacing w:val="-13"/>
          <w:sz w:val="24"/>
        </w:rPr>
        <w:t xml:space="preserve"> </w:t>
      </w:r>
      <w:r>
        <w:rPr>
          <w:sz w:val="24"/>
        </w:rPr>
        <w:t>сказки)</w:t>
      </w:r>
      <w:r>
        <w:rPr>
          <w:spacing w:val="-13"/>
          <w:sz w:val="24"/>
        </w:rPr>
        <w:t xml:space="preserve"> </w:t>
      </w:r>
      <w:r>
        <w:rPr>
          <w:sz w:val="24"/>
        </w:rPr>
        <w:t>с</w:t>
      </w:r>
      <w:r>
        <w:rPr>
          <w:spacing w:val="-15"/>
          <w:sz w:val="24"/>
        </w:rPr>
        <w:t xml:space="preserve"> </w:t>
      </w:r>
      <w:r>
        <w:rPr>
          <w:sz w:val="24"/>
        </w:rPr>
        <w:t>наглядным</w:t>
      </w:r>
      <w:r>
        <w:rPr>
          <w:spacing w:val="-15"/>
          <w:sz w:val="24"/>
        </w:rPr>
        <w:t xml:space="preserve"> </w:t>
      </w:r>
      <w:r>
        <w:rPr>
          <w:sz w:val="24"/>
        </w:rPr>
        <w:t>сопровождением</w:t>
      </w:r>
      <w:r>
        <w:rPr>
          <w:spacing w:val="-14"/>
          <w:sz w:val="24"/>
        </w:rPr>
        <w:t xml:space="preserve"> </w:t>
      </w:r>
      <w:r>
        <w:rPr>
          <w:sz w:val="24"/>
        </w:rPr>
        <w:t>(игрушки</w:t>
      </w:r>
      <w:r>
        <w:rPr>
          <w:spacing w:val="-13"/>
          <w:sz w:val="24"/>
        </w:rPr>
        <w:t xml:space="preserve"> </w:t>
      </w:r>
      <w:r>
        <w:rPr>
          <w:sz w:val="24"/>
        </w:rPr>
        <w:t>для</w:t>
      </w:r>
      <w:r>
        <w:rPr>
          <w:spacing w:val="-14"/>
          <w:sz w:val="24"/>
        </w:rPr>
        <w:t xml:space="preserve"> </w:t>
      </w:r>
      <w:r>
        <w:rPr>
          <w:sz w:val="24"/>
        </w:rPr>
        <w:t>малышей,</w:t>
      </w:r>
      <w:r>
        <w:rPr>
          <w:spacing w:val="-14"/>
          <w:sz w:val="24"/>
        </w:rPr>
        <w:t xml:space="preserve"> </w:t>
      </w:r>
      <w:r>
        <w:rPr>
          <w:sz w:val="24"/>
        </w:rPr>
        <w:t>книжки-игрушки, книжки-картинки) и игровыми действиями с игрушками;</w:t>
      </w:r>
    </w:p>
    <w:p w14:paraId="1B43B1B9" w14:textId="77777777" w:rsidR="002B3F7A" w:rsidRDefault="001B3B8A">
      <w:pPr>
        <w:pStyle w:val="a6"/>
        <w:numPr>
          <w:ilvl w:val="1"/>
          <w:numId w:val="212"/>
        </w:numPr>
        <w:tabs>
          <w:tab w:val="left" w:pos="1206"/>
        </w:tabs>
        <w:ind w:right="242" w:firstLine="708"/>
        <w:rPr>
          <w:sz w:val="24"/>
        </w:rPr>
      </w:pPr>
      <w:r>
        <w:rPr>
          <w:sz w:val="24"/>
        </w:rPr>
        <w:t>реагировать улыбкой и движениями на эмоциональные реакции малыша при чтении и пропевании фольклорных текстов;</w:t>
      </w:r>
    </w:p>
    <w:p w14:paraId="0F05D8DB" w14:textId="77777777" w:rsidR="002B3F7A" w:rsidRDefault="001B3B8A">
      <w:pPr>
        <w:pStyle w:val="a6"/>
        <w:numPr>
          <w:ilvl w:val="1"/>
          <w:numId w:val="212"/>
        </w:numPr>
        <w:tabs>
          <w:tab w:val="left" w:pos="1206"/>
        </w:tabs>
        <w:ind w:right="241" w:firstLine="708"/>
        <w:rPr>
          <w:sz w:val="24"/>
        </w:rPr>
      </w:pPr>
      <w:r>
        <w:rPr>
          <w:sz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6E5D0A72" w14:textId="77777777" w:rsidR="002B3F7A" w:rsidRDefault="001B3B8A">
      <w:pPr>
        <w:pStyle w:val="a6"/>
        <w:numPr>
          <w:ilvl w:val="1"/>
          <w:numId w:val="212"/>
        </w:numPr>
        <w:tabs>
          <w:tab w:val="left" w:pos="1206"/>
        </w:tabs>
        <w:ind w:right="243" w:firstLine="708"/>
        <w:rPr>
          <w:sz w:val="24"/>
        </w:rPr>
      </w:pPr>
      <w:r>
        <w:rPr>
          <w:sz w:val="24"/>
        </w:rPr>
        <w:t>рассматривать вместе с педагогом и узнавать изображенные в книжках- картинках предметы и действия, о которых говорилось в произведении;</w:t>
      </w:r>
    </w:p>
    <w:p w14:paraId="02669CCC" w14:textId="77777777" w:rsidR="002B3F7A" w:rsidRDefault="001B3B8A">
      <w:pPr>
        <w:pStyle w:val="a6"/>
        <w:numPr>
          <w:ilvl w:val="0"/>
          <w:numId w:val="211"/>
        </w:numPr>
        <w:tabs>
          <w:tab w:val="left" w:pos="1234"/>
        </w:tabs>
        <w:ind w:left="1234" w:hanging="301"/>
        <w:rPr>
          <w:sz w:val="24"/>
        </w:rPr>
      </w:pPr>
      <w:r>
        <w:rPr>
          <w:sz w:val="24"/>
        </w:rPr>
        <w:t>от</w:t>
      </w:r>
      <w:r>
        <w:rPr>
          <w:spacing w:val="-1"/>
          <w:sz w:val="24"/>
        </w:rPr>
        <w:t xml:space="preserve"> </w:t>
      </w:r>
      <w:r>
        <w:rPr>
          <w:sz w:val="24"/>
        </w:rPr>
        <w:t>1</w:t>
      </w:r>
      <w:r>
        <w:rPr>
          <w:spacing w:val="-1"/>
          <w:sz w:val="24"/>
        </w:rPr>
        <w:t xml:space="preserve"> </w:t>
      </w:r>
      <w:r>
        <w:rPr>
          <w:sz w:val="24"/>
        </w:rPr>
        <w:t>года</w:t>
      </w:r>
      <w:r>
        <w:rPr>
          <w:spacing w:val="-2"/>
          <w:sz w:val="24"/>
        </w:rPr>
        <w:t xml:space="preserve"> </w:t>
      </w:r>
      <w:r>
        <w:rPr>
          <w:sz w:val="24"/>
        </w:rPr>
        <w:t>6 месяцев</w:t>
      </w:r>
      <w:r>
        <w:rPr>
          <w:spacing w:val="-1"/>
          <w:sz w:val="24"/>
        </w:rPr>
        <w:t xml:space="preserve"> </w:t>
      </w:r>
      <w:r>
        <w:rPr>
          <w:sz w:val="24"/>
        </w:rPr>
        <w:t>до</w:t>
      </w:r>
      <w:r>
        <w:rPr>
          <w:spacing w:val="1"/>
          <w:sz w:val="24"/>
        </w:rPr>
        <w:t xml:space="preserve"> </w:t>
      </w:r>
      <w:r>
        <w:rPr>
          <w:sz w:val="24"/>
        </w:rPr>
        <w:t xml:space="preserve">2 </w:t>
      </w:r>
      <w:r>
        <w:rPr>
          <w:spacing w:val="-4"/>
          <w:sz w:val="24"/>
        </w:rPr>
        <w:t>лет:</w:t>
      </w:r>
    </w:p>
    <w:p w14:paraId="3599E872" w14:textId="77777777" w:rsidR="002B3F7A" w:rsidRDefault="001B3B8A">
      <w:pPr>
        <w:pStyle w:val="a6"/>
        <w:numPr>
          <w:ilvl w:val="1"/>
          <w:numId w:val="211"/>
        </w:numPr>
        <w:tabs>
          <w:tab w:val="left" w:pos="1206"/>
        </w:tabs>
        <w:ind w:right="242" w:firstLine="708"/>
        <w:rPr>
          <w:sz w:val="24"/>
        </w:rPr>
      </w:pPr>
      <w:r>
        <w:rPr>
          <w:sz w:val="24"/>
        </w:rPr>
        <w:t>развитие понимания речи: закреплять умение понимать слова, обозначающие предметы, некоторые</w:t>
      </w:r>
      <w:r>
        <w:rPr>
          <w:spacing w:val="-15"/>
          <w:sz w:val="24"/>
        </w:rPr>
        <w:t xml:space="preserve"> </w:t>
      </w:r>
      <w:r>
        <w:rPr>
          <w:sz w:val="24"/>
        </w:rPr>
        <w:t>действия,</w:t>
      </w:r>
      <w:r>
        <w:rPr>
          <w:spacing w:val="-15"/>
          <w:sz w:val="24"/>
        </w:rPr>
        <w:t xml:space="preserve"> </w:t>
      </w:r>
      <w:r>
        <w:rPr>
          <w:sz w:val="24"/>
        </w:rPr>
        <w:t>признаки,</w:t>
      </w:r>
      <w:r>
        <w:rPr>
          <w:spacing w:val="-15"/>
          <w:sz w:val="24"/>
        </w:rPr>
        <w:t xml:space="preserve"> </w:t>
      </w:r>
      <w:r>
        <w:rPr>
          <w:sz w:val="24"/>
        </w:rPr>
        <w:t>размер,</w:t>
      </w:r>
      <w:r>
        <w:rPr>
          <w:spacing w:val="-15"/>
          <w:sz w:val="24"/>
        </w:rPr>
        <w:t xml:space="preserve"> </w:t>
      </w:r>
      <w:r>
        <w:rPr>
          <w:sz w:val="24"/>
        </w:rPr>
        <w:t>цвет,</w:t>
      </w:r>
      <w:r>
        <w:rPr>
          <w:spacing w:val="-15"/>
          <w:sz w:val="24"/>
        </w:rPr>
        <w:t xml:space="preserve"> </w:t>
      </w:r>
      <w:r>
        <w:rPr>
          <w:sz w:val="24"/>
        </w:rPr>
        <w:t>местоположение;</w:t>
      </w:r>
      <w:r>
        <w:rPr>
          <w:spacing w:val="-15"/>
          <w:sz w:val="24"/>
        </w:rPr>
        <w:t xml:space="preserve"> </w:t>
      </w:r>
      <w:r>
        <w:rPr>
          <w:sz w:val="24"/>
        </w:rPr>
        <w:t>понимать</w:t>
      </w:r>
      <w:r>
        <w:rPr>
          <w:spacing w:val="-15"/>
          <w:sz w:val="24"/>
        </w:rPr>
        <w:t xml:space="preserve"> </w:t>
      </w:r>
      <w:r>
        <w:rPr>
          <w:sz w:val="24"/>
        </w:rPr>
        <w:t>речь</w:t>
      </w:r>
      <w:r>
        <w:rPr>
          <w:spacing w:val="-15"/>
          <w:sz w:val="24"/>
        </w:rPr>
        <w:t xml:space="preserve"> </w:t>
      </w:r>
      <w:r>
        <w:rPr>
          <w:sz w:val="24"/>
        </w:rPr>
        <w:t>взрослого</w:t>
      </w:r>
      <w:r>
        <w:rPr>
          <w:spacing w:val="-15"/>
          <w:sz w:val="24"/>
        </w:rPr>
        <w:t xml:space="preserve"> </w:t>
      </w:r>
      <w:r>
        <w:rPr>
          <w:sz w:val="24"/>
        </w:rPr>
        <w:t>и</w:t>
      </w:r>
      <w:r>
        <w:rPr>
          <w:spacing w:val="-15"/>
          <w:sz w:val="24"/>
        </w:rPr>
        <w:t xml:space="preserve"> </w:t>
      </w:r>
      <w:r>
        <w:rPr>
          <w:sz w:val="24"/>
        </w:rPr>
        <w:t>выполнять его просьбы; выполнять несложные поручения;</w:t>
      </w:r>
    </w:p>
    <w:p w14:paraId="6C7728F1" w14:textId="77777777" w:rsidR="002B3F7A" w:rsidRDefault="001B3B8A">
      <w:pPr>
        <w:pStyle w:val="a6"/>
        <w:numPr>
          <w:ilvl w:val="1"/>
          <w:numId w:val="211"/>
        </w:numPr>
        <w:tabs>
          <w:tab w:val="left" w:pos="1206"/>
        </w:tabs>
        <w:ind w:right="240" w:firstLine="708"/>
        <w:rPr>
          <w:sz w:val="24"/>
        </w:rPr>
      </w:pPr>
      <w:r>
        <w:rPr>
          <w:sz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326A99FE" w14:textId="77777777" w:rsidR="002B3F7A" w:rsidRDefault="001B3B8A">
      <w:pPr>
        <w:pStyle w:val="a6"/>
        <w:numPr>
          <w:ilvl w:val="1"/>
          <w:numId w:val="211"/>
        </w:numPr>
        <w:tabs>
          <w:tab w:val="left" w:pos="1206"/>
        </w:tabs>
        <w:ind w:right="242" w:firstLine="708"/>
        <w:rPr>
          <w:sz w:val="24"/>
        </w:rPr>
      </w:pPr>
      <w:r>
        <w:rPr>
          <w:sz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3EA2633D" w14:textId="77777777" w:rsidR="002B3F7A" w:rsidRDefault="001B3B8A">
      <w:pPr>
        <w:pStyle w:val="a6"/>
        <w:numPr>
          <w:ilvl w:val="1"/>
          <w:numId w:val="211"/>
        </w:numPr>
        <w:tabs>
          <w:tab w:val="left" w:pos="1206"/>
        </w:tabs>
        <w:ind w:right="244" w:firstLine="708"/>
        <w:jc w:val="left"/>
        <w:rPr>
          <w:sz w:val="24"/>
        </w:rPr>
      </w:pPr>
      <w:r>
        <w:rPr>
          <w:sz w:val="24"/>
        </w:rPr>
        <w:t>развивать у детей умение эмоционально откликаться на ритм и мелодичность пестушек, песенок, потешек, сказок;</w:t>
      </w:r>
    </w:p>
    <w:p w14:paraId="76C5FD50" w14:textId="77777777" w:rsidR="002B3F7A" w:rsidRDefault="001B3B8A">
      <w:pPr>
        <w:pStyle w:val="a6"/>
        <w:numPr>
          <w:ilvl w:val="1"/>
          <w:numId w:val="211"/>
        </w:numPr>
        <w:tabs>
          <w:tab w:val="left" w:pos="1206"/>
        </w:tabs>
        <w:ind w:right="244" w:firstLine="708"/>
        <w:jc w:val="left"/>
        <w:rPr>
          <w:sz w:val="24"/>
        </w:rPr>
      </w:pPr>
      <w:r>
        <w:rPr>
          <w:sz w:val="24"/>
        </w:rPr>
        <w:t>поддерживать</w:t>
      </w:r>
      <w:r>
        <w:rPr>
          <w:spacing w:val="-15"/>
          <w:sz w:val="24"/>
        </w:rPr>
        <w:t xml:space="preserve"> </w:t>
      </w:r>
      <w:r>
        <w:rPr>
          <w:sz w:val="24"/>
        </w:rPr>
        <w:t>положительные</w:t>
      </w:r>
      <w:r>
        <w:rPr>
          <w:spacing w:val="-15"/>
          <w:sz w:val="24"/>
        </w:rPr>
        <w:t xml:space="preserve"> </w:t>
      </w:r>
      <w:r>
        <w:rPr>
          <w:sz w:val="24"/>
        </w:rPr>
        <w:t>эмоциональные</w:t>
      </w:r>
      <w:r>
        <w:rPr>
          <w:spacing w:val="-17"/>
          <w:sz w:val="24"/>
        </w:rPr>
        <w:t xml:space="preserve"> </w:t>
      </w:r>
      <w:r>
        <w:rPr>
          <w:sz w:val="24"/>
        </w:rPr>
        <w:t>и</w:t>
      </w:r>
      <w:r>
        <w:rPr>
          <w:spacing w:val="-15"/>
          <w:sz w:val="24"/>
        </w:rPr>
        <w:t xml:space="preserve"> </w:t>
      </w:r>
      <w:r>
        <w:rPr>
          <w:sz w:val="24"/>
        </w:rPr>
        <w:t>избирательные</w:t>
      </w:r>
      <w:r>
        <w:rPr>
          <w:spacing w:val="-15"/>
          <w:sz w:val="24"/>
        </w:rPr>
        <w:t xml:space="preserve"> </w:t>
      </w:r>
      <w:r>
        <w:rPr>
          <w:sz w:val="24"/>
        </w:rPr>
        <w:t>реакции</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чтения произведений фольклора и коротких литературных художественных произведений;</w:t>
      </w:r>
    </w:p>
    <w:p w14:paraId="2493E452" w14:textId="77777777" w:rsidR="002B3F7A" w:rsidRDefault="001B3B8A">
      <w:pPr>
        <w:pStyle w:val="a6"/>
        <w:numPr>
          <w:ilvl w:val="1"/>
          <w:numId w:val="211"/>
        </w:numPr>
        <w:tabs>
          <w:tab w:val="left" w:pos="1206"/>
        </w:tabs>
        <w:ind w:right="238" w:firstLine="708"/>
        <w:jc w:val="left"/>
        <w:rPr>
          <w:sz w:val="24"/>
        </w:rPr>
      </w:pPr>
      <w:r>
        <w:rPr>
          <w:sz w:val="24"/>
        </w:rPr>
        <w:t>формировать</w:t>
      </w:r>
      <w:r>
        <w:rPr>
          <w:spacing w:val="-15"/>
          <w:sz w:val="24"/>
        </w:rPr>
        <w:t xml:space="preserve"> </w:t>
      </w:r>
      <w:r>
        <w:rPr>
          <w:sz w:val="24"/>
        </w:rPr>
        <w:t>умение</w:t>
      </w:r>
      <w:r>
        <w:rPr>
          <w:spacing w:val="-15"/>
          <w:sz w:val="24"/>
        </w:rPr>
        <w:t xml:space="preserve"> </w:t>
      </w:r>
      <w:r>
        <w:rPr>
          <w:sz w:val="24"/>
        </w:rPr>
        <w:t>показывать</w:t>
      </w:r>
      <w:r>
        <w:rPr>
          <w:spacing w:val="-15"/>
          <w:sz w:val="24"/>
        </w:rPr>
        <w:t xml:space="preserve"> </w:t>
      </w:r>
      <w:r>
        <w:rPr>
          <w:sz w:val="24"/>
        </w:rPr>
        <w:t>и</w:t>
      </w:r>
      <w:r>
        <w:rPr>
          <w:spacing w:val="-15"/>
          <w:sz w:val="24"/>
        </w:rPr>
        <w:t xml:space="preserve"> </w:t>
      </w:r>
      <w:r>
        <w:rPr>
          <w:sz w:val="24"/>
        </w:rPr>
        <w:t>называть</w:t>
      </w:r>
      <w:r>
        <w:rPr>
          <w:spacing w:val="-14"/>
          <w:sz w:val="24"/>
        </w:rPr>
        <w:t xml:space="preserve"> </w:t>
      </w:r>
      <w:r>
        <w:rPr>
          <w:sz w:val="24"/>
        </w:rPr>
        <w:t>предметы,</w:t>
      </w:r>
      <w:r>
        <w:rPr>
          <w:spacing w:val="-15"/>
          <w:sz w:val="24"/>
        </w:rPr>
        <w:t xml:space="preserve"> </w:t>
      </w:r>
      <w:r>
        <w:rPr>
          <w:sz w:val="24"/>
        </w:rPr>
        <w:t>объекты,</w:t>
      </w:r>
      <w:r>
        <w:rPr>
          <w:spacing w:val="-15"/>
          <w:sz w:val="24"/>
        </w:rPr>
        <w:t xml:space="preserve"> </w:t>
      </w:r>
      <w:r>
        <w:rPr>
          <w:sz w:val="24"/>
        </w:rPr>
        <w:t>изображенные</w:t>
      </w:r>
      <w:r>
        <w:rPr>
          <w:spacing w:val="-15"/>
          <w:sz w:val="24"/>
        </w:rPr>
        <w:t xml:space="preserve"> </w:t>
      </w:r>
      <w:r>
        <w:rPr>
          <w:sz w:val="24"/>
        </w:rPr>
        <w:t>в</w:t>
      </w:r>
      <w:r>
        <w:rPr>
          <w:spacing w:val="-15"/>
          <w:sz w:val="24"/>
        </w:rPr>
        <w:t xml:space="preserve"> </w:t>
      </w:r>
      <w:r>
        <w:rPr>
          <w:sz w:val="24"/>
        </w:rPr>
        <w:t>книжках- картинках; показывая, называть совершаемые персонажами действия;</w:t>
      </w:r>
    </w:p>
    <w:p w14:paraId="58AAD3D0" w14:textId="77777777" w:rsidR="002B3F7A" w:rsidRDefault="001B3B8A">
      <w:pPr>
        <w:pStyle w:val="a6"/>
        <w:numPr>
          <w:ilvl w:val="1"/>
          <w:numId w:val="211"/>
        </w:numPr>
        <w:tabs>
          <w:tab w:val="left" w:pos="1206"/>
        </w:tabs>
        <w:ind w:left="1206" w:hanging="285"/>
        <w:jc w:val="left"/>
        <w:rPr>
          <w:sz w:val="24"/>
        </w:rPr>
      </w:pPr>
      <w:r>
        <w:rPr>
          <w:sz w:val="24"/>
        </w:rPr>
        <w:t>воспринимать</w:t>
      </w:r>
      <w:r>
        <w:rPr>
          <w:spacing w:val="-6"/>
          <w:sz w:val="24"/>
        </w:rPr>
        <w:t xml:space="preserve"> </w:t>
      </w:r>
      <w:r>
        <w:rPr>
          <w:sz w:val="24"/>
        </w:rPr>
        <w:t>вопросительные</w:t>
      </w:r>
      <w:r>
        <w:rPr>
          <w:spacing w:val="-6"/>
          <w:sz w:val="24"/>
        </w:rPr>
        <w:t xml:space="preserve"> </w:t>
      </w:r>
      <w:r>
        <w:rPr>
          <w:sz w:val="24"/>
        </w:rPr>
        <w:t>и</w:t>
      </w:r>
      <w:r>
        <w:rPr>
          <w:spacing w:val="-5"/>
          <w:sz w:val="24"/>
        </w:rPr>
        <w:t xml:space="preserve"> </w:t>
      </w:r>
      <w:r>
        <w:rPr>
          <w:sz w:val="24"/>
        </w:rPr>
        <w:t>восклицательные</w:t>
      </w:r>
      <w:r>
        <w:rPr>
          <w:spacing w:val="-7"/>
          <w:sz w:val="24"/>
        </w:rPr>
        <w:t xml:space="preserve"> </w:t>
      </w:r>
      <w:r>
        <w:rPr>
          <w:sz w:val="24"/>
        </w:rPr>
        <w:t>интонации</w:t>
      </w:r>
      <w:r>
        <w:rPr>
          <w:spacing w:val="-4"/>
          <w:sz w:val="24"/>
        </w:rPr>
        <w:t xml:space="preserve"> </w:t>
      </w:r>
      <w:r>
        <w:rPr>
          <w:sz w:val="24"/>
        </w:rPr>
        <w:t>поэтических</w:t>
      </w:r>
      <w:r>
        <w:rPr>
          <w:spacing w:val="-3"/>
          <w:sz w:val="24"/>
        </w:rPr>
        <w:t xml:space="preserve"> </w:t>
      </w:r>
      <w:r>
        <w:rPr>
          <w:spacing w:val="-2"/>
          <w:sz w:val="24"/>
        </w:rPr>
        <w:t>произведений;</w:t>
      </w:r>
    </w:p>
    <w:p w14:paraId="2C8CAAFB" w14:textId="77777777" w:rsidR="002B3F7A" w:rsidRDefault="001B3B8A">
      <w:pPr>
        <w:pStyle w:val="a6"/>
        <w:numPr>
          <w:ilvl w:val="1"/>
          <w:numId w:val="211"/>
        </w:numPr>
        <w:tabs>
          <w:tab w:val="left" w:pos="1206"/>
        </w:tabs>
        <w:ind w:right="244" w:firstLine="708"/>
        <w:jc w:val="left"/>
        <w:rPr>
          <w:sz w:val="24"/>
        </w:rPr>
      </w:pPr>
      <w:r>
        <w:rPr>
          <w:sz w:val="24"/>
        </w:rPr>
        <w:lastRenderedPageBreak/>
        <w:t>побуждать</w:t>
      </w:r>
      <w:r>
        <w:rPr>
          <w:spacing w:val="40"/>
          <w:sz w:val="24"/>
        </w:rPr>
        <w:t xml:space="preserve"> </w:t>
      </w:r>
      <w:r>
        <w:rPr>
          <w:sz w:val="24"/>
        </w:rPr>
        <w:t>договаривать</w:t>
      </w:r>
      <w:r>
        <w:rPr>
          <w:spacing w:val="40"/>
          <w:sz w:val="24"/>
        </w:rPr>
        <w:t xml:space="preserve"> </w:t>
      </w:r>
      <w:r>
        <w:rPr>
          <w:sz w:val="24"/>
        </w:rPr>
        <w:t>(заканчивать)</w:t>
      </w:r>
      <w:r>
        <w:rPr>
          <w:spacing w:val="40"/>
          <w:sz w:val="24"/>
        </w:rPr>
        <w:t xml:space="preserve"> </w:t>
      </w:r>
      <w:r>
        <w:rPr>
          <w:sz w:val="24"/>
        </w:rPr>
        <w:t>слова</w:t>
      </w:r>
      <w:r>
        <w:rPr>
          <w:spacing w:val="40"/>
          <w:sz w:val="24"/>
        </w:rPr>
        <w:t xml:space="preserve"> </w:t>
      </w:r>
      <w:r>
        <w:rPr>
          <w:sz w:val="24"/>
        </w:rPr>
        <w:t>и</w:t>
      </w:r>
      <w:r>
        <w:rPr>
          <w:spacing w:val="40"/>
          <w:sz w:val="24"/>
        </w:rPr>
        <w:t xml:space="preserve"> </w:t>
      </w:r>
      <w:r>
        <w:rPr>
          <w:sz w:val="24"/>
        </w:rPr>
        <w:t>строчки</w:t>
      </w:r>
      <w:r>
        <w:rPr>
          <w:spacing w:val="40"/>
          <w:sz w:val="24"/>
        </w:rPr>
        <w:t xml:space="preserve"> </w:t>
      </w:r>
      <w:r>
        <w:rPr>
          <w:sz w:val="24"/>
        </w:rPr>
        <w:t>знакомых</w:t>
      </w:r>
      <w:r>
        <w:rPr>
          <w:spacing w:val="40"/>
          <w:sz w:val="24"/>
        </w:rPr>
        <w:t xml:space="preserve"> </w:t>
      </w:r>
      <w:r>
        <w:rPr>
          <w:sz w:val="24"/>
        </w:rPr>
        <w:t>ребенку</w:t>
      </w:r>
      <w:r>
        <w:rPr>
          <w:spacing w:val="40"/>
          <w:sz w:val="24"/>
        </w:rPr>
        <w:t xml:space="preserve"> </w:t>
      </w:r>
      <w:r>
        <w:rPr>
          <w:sz w:val="24"/>
        </w:rPr>
        <w:t>песенок</w:t>
      </w:r>
      <w:r>
        <w:rPr>
          <w:spacing w:val="40"/>
          <w:sz w:val="24"/>
        </w:rPr>
        <w:t xml:space="preserve"> </w:t>
      </w:r>
      <w:r>
        <w:rPr>
          <w:sz w:val="24"/>
        </w:rPr>
        <w:t>и</w:t>
      </w:r>
      <w:r>
        <w:rPr>
          <w:spacing w:val="40"/>
          <w:sz w:val="24"/>
        </w:rPr>
        <w:t xml:space="preserve"> </w:t>
      </w:r>
      <w:r>
        <w:rPr>
          <w:spacing w:val="-2"/>
          <w:sz w:val="24"/>
        </w:rPr>
        <w:t>стихов.</w:t>
      </w:r>
    </w:p>
    <w:p w14:paraId="2B881F8C" w14:textId="77777777" w:rsidR="002B3F7A" w:rsidRDefault="001B3B8A">
      <w:pPr>
        <w:ind w:left="933"/>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202F18D3" w14:textId="77777777" w:rsidR="002B3F7A" w:rsidRDefault="001B3B8A">
      <w:pPr>
        <w:pStyle w:val="a6"/>
        <w:numPr>
          <w:ilvl w:val="0"/>
          <w:numId w:val="210"/>
        </w:numPr>
        <w:tabs>
          <w:tab w:val="left" w:pos="1210"/>
        </w:tabs>
        <w:ind w:left="1210" w:hanging="277"/>
        <w:rPr>
          <w:sz w:val="24"/>
        </w:rPr>
      </w:pPr>
      <w:r>
        <w:rPr>
          <w:sz w:val="24"/>
        </w:rPr>
        <w:t>От</w:t>
      </w:r>
      <w:r>
        <w:rPr>
          <w:spacing w:val="-1"/>
          <w:sz w:val="24"/>
        </w:rPr>
        <w:t xml:space="preserve"> </w:t>
      </w:r>
      <w:r>
        <w:rPr>
          <w:sz w:val="24"/>
        </w:rPr>
        <w:t>1 года</w:t>
      </w:r>
      <w:r>
        <w:rPr>
          <w:spacing w:val="-1"/>
          <w:sz w:val="24"/>
        </w:rPr>
        <w:t xml:space="preserve"> </w:t>
      </w:r>
      <w:r>
        <w:rPr>
          <w:sz w:val="24"/>
        </w:rPr>
        <w:t>до 1 года</w:t>
      </w:r>
      <w:r>
        <w:rPr>
          <w:spacing w:val="-1"/>
          <w:sz w:val="24"/>
        </w:rPr>
        <w:t xml:space="preserve"> </w:t>
      </w:r>
      <w:r>
        <w:rPr>
          <w:sz w:val="24"/>
        </w:rPr>
        <w:t xml:space="preserve">6 </w:t>
      </w:r>
      <w:r>
        <w:rPr>
          <w:spacing w:val="-2"/>
          <w:sz w:val="24"/>
        </w:rPr>
        <w:t>месяцев:</w:t>
      </w:r>
    </w:p>
    <w:p w14:paraId="49D81DC2" w14:textId="77777777" w:rsidR="002B3F7A" w:rsidRDefault="001B3B8A">
      <w:pPr>
        <w:pStyle w:val="a6"/>
        <w:numPr>
          <w:ilvl w:val="1"/>
          <w:numId w:val="210"/>
        </w:numPr>
        <w:tabs>
          <w:tab w:val="left" w:pos="1206"/>
        </w:tabs>
        <w:ind w:right="242" w:firstLine="708"/>
        <w:rPr>
          <w:sz w:val="24"/>
        </w:rPr>
      </w:pPr>
      <w:r>
        <w:rPr>
          <w:sz w:val="24"/>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49C4B5F" w14:textId="3DC1F52E" w:rsidR="002B3F7A" w:rsidRDefault="001B3B8A" w:rsidP="006F4A4C">
      <w:pPr>
        <w:pStyle w:val="a6"/>
        <w:numPr>
          <w:ilvl w:val="1"/>
          <w:numId w:val="210"/>
        </w:numPr>
        <w:tabs>
          <w:tab w:val="left" w:pos="1206"/>
        </w:tabs>
        <w:spacing w:before="64"/>
        <w:ind w:right="242" w:firstLine="0"/>
      </w:pPr>
      <w:r w:rsidRPr="006F4A4C">
        <w:rPr>
          <w:sz w:val="24"/>
        </w:rPr>
        <w:t>развитие активной речи: педагог формирует у</w:t>
      </w:r>
      <w:r w:rsidRPr="006F4A4C">
        <w:rPr>
          <w:spacing w:val="-2"/>
          <w:sz w:val="24"/>
        </w:rPr>
        <w:t xml:space="preserve"> </w:t>
      </w:r>
      <w:r w:rsidRPr="006F4A4C">
        <w:rPr>
          <w:sz w:val="24"/>
        </w:rPr>
        <w:t>детей умения отвечать на</w:t>
      </w:r>
      <w:r w:rsidRPr="006F4A4C">
        <w:rPr>
          <w:spacing w:val="-1"/>
          <w:sz w:val="24"/>
        </w:rPr>
        <w:t xml:space="preserve"> </w:t>
      </w:r>
      <w:r w:rsidRPr="006F4A4C">
        <w:rPr>
          <w:sz w:val="24"/>
        </w:rPr>
        <w:t>простые вопросы («Кто?», «Что?», «Что делает?»), повторять за педагогом и произносить самостоятельно двухсложные</w:t>
      </w:r>
      <w:r w:rsidRPr="006F4A4C">
        <w:rPr>
          <w:spacing w:val="1"/>
          <w:sz w:val="24"/>
        </w:rPr>
        <w:t xml:space="preserve"> </w:t>
      </w:r>
      <w:r w:rsidRPr="006F4A4C">
        <w:rPr>
          <w:sz w:val="24"/>
        </w:rPr>
        <w:t>слова</w:t>
      </w:r>
      <w:r w:rsidRPr="006F4A4C">
        <w:rPr>
          <w:spacing w:val="6"/>
          <w:sz w:val="24"/>
        </w:rPr>
        <w:t xml:space="preserve"> </w:t>
      </w:r>
      <w:r w:rsidRPr="006F4A4C">
        <w:rPr>
          <w:sz w:val="24"/>
        </w:rPr>
        <w:t>(мама,</w:t>
      </w:r>
      <w:r w:rsidRPr="006F4A4C">
        <w:rPr>
          <w:spacing w:val="6"/>
          <w:sz w:val="24"/>
        </w:rPr>
        <w:t xml:space="preserve"> </w:t>
      </w:r>
      <w:r w:rsidRPr="006F4A4C">
        <w:rPr>
          <w:sz w:val="24"/>
        </w:rPr>
        <w:t>Катя),</w:t>
      </w:r>
      <w:r w:rsidRPr="006F4A4C">
        <w:rPr>
          <w:spacing w:val="7"/>
          <w:sz w:val="24"/>
        </w:rPr>
        <w:t xml:space="preserve"> </w:t>
      </w:r>
      <w:r w:rsidRPr="006F4A4C">
        <w:rPr>
          <w:sz w:val="24"/>
        </w:rPr>
        <w:t>называть</w:t>
      </w:r>
      <w:r w:rsidRPr="006F4A4C">
        <w:rPr>
          <w:spacing w:val="6"/>
          <w:sz w:val="24"/>
        </w:rPr>
        <w:t xml:space="preserve"> </w:t>
      </w:r>
      <w:r w:rsidRPr="006F4A4C">
        <w:rPr>
          <w:sz w:val="24"/>
        </w:rPr>
        <w:t>игрушки</w:t>
      </w:r>
      <w:r w:rsidRPr="006F4A4C">
        <w:rPr>
          <w:spacing w:val="7"/>
          <w:sz w:val="24"/>
        </w:rPr>
        <w:t xml:space="preserve"> </w:t>
      </w:r>
      <w:r w:rsidRPr="006F4A4C">
        <w:rPr>
          <w:sz w:val="24"/>
        </w:rPr>
        <w:t>и</w:t>
      </w:r>
      <w:r w:rsidRPr="006F4A4C">
        <w:rPr>
          <w:spacing w:val="6"/>
          <w:sz w:val="24"/>
        </w:rPr>
        <w:t xml:space="preserve"> </w:t>
      </w:r>
      <w:r w:rsidRPr="006F4A4C">
        <w:rPr>
          <w:sz w:val="24"/>
        </w:rPr>
        <w:t>действия</w:t>
      </w:r>
      <w:r w:rsidRPr="006F4A4C">
        <w:rPr>
          <w:spacing w:val="5"/>
          <w:sz w:val="24"/>
        </w:rPr>
        <w:t xml:space="preserve"> </w:t>
      </w:r>
      <w:r w:rsidRPr="006F4A4C">
        <w:rPr>
          <w:sz w:val="24"/>
        </w:rPr>
        <w:t>с</w:t>
      </w:r>
      <w:r w:rsidRPr="006F4A4C">
        <w:rPr>
          <w:spacing w:val="3"/>
          <w:sz w:val="24"/>
        </w:rPr>
        <w:t xml:space="preserve"> </w:t>
      </w:r>
      <w:r w:rsidRPr="006F4A4C">
        <w:rPr>
          <w:sz w:val="24"/>
        </w:rPr>
        <w:t>ними,</w:t>
      </w:r>
      <w:r w:rsidRPr="006F4A4C">
        <w:rPr>
          <w:spacing w:val="6"/>
          <w:sz w:val="24"/>
        </w:rPr>
        <w:t xml:space="preserve"> </w:t>
      </w:r>
      <w:r w:rsidRPr="006F4A4C">
        <w:rPr>
          <w:sz w:val="24"/>
        </w:rPr>
        <w:t>использовать</w:t>
      </w:r>
      <w:r w:rsidRPr="006F4A4C">
        <w:rPr>
          <w:spacing w:val="7"/>
          <w:sz w:val="24"/>
        </w:rPr>
        <w:t xml:space="preserve"> </w:t>
      </w:r>
      <w:r w:rsidRPr="006F4A4C">
        <w:rPr>
          <w:sz w:val="24"/>
        </w:rPr>
        <w:t>в</w:t>
      </w:r>
      <w:r w:rsidRPr="006F4A4C">
        <w:rPr>
          <w:spacing w:val="5"/>
          <w:sz w:val="24"/>
        </w:rPr>
        <w:t xml:space="preserve"> </w:t>
      </w:r>
      <w:r w:rsidRPr="006F4A4C">
        <w:rPr>
          <w:sz w:val="24"/>
        </w:rPr>
        <w:t>речи</w:t>
      </w:r>
      <w:r w:rsidRPr="006F4A4C">
        <w:rPr>
          <w:spacing w:val="8"/>
          <w:sz w:val="24"/>
        </w:rPr>
        <w:t xml:space="preserve"> </w:t>
      </w:r>
      <w:r w:rsidRPr="006F4A4C">
        <w:rPr>
          <w:spacing w:val="-2"/>
          <w:sz w:val="24"/>
        </w:rPr>
        <w:t>фразы</w:t>
      </w:r>
      <w:r>
        <w:t>из</w:t>
      </w:r>
      <w:r w:rsidRPr="006F4A4C">
        <w:rPr>
          <w:spacing w:val="1"/>
        </w:rPr>
        <w:t xml:space="preserve"> </w:t>
      </w:r>
      <w:r>
        <w:t xml:space="preserve">2-3 </w:t>
      </w:r>
      <w:r w:rsidRPr="006F4A4C">
        <w:rPr>
          <w:spacing w:val="-4"/>
        </w:rPr>
        <w:t>слов.</w:t>
      </w:r>
    </w:p>
    <w:p w14:paraId="0B045C53" w14:textId="77777777" w:rsidR="002B3F7A" w:rsidRDefault="001B3B8A">
      <w:pPr>
        <w:pStyle w:val="a6"/>
        <w:numPr>
          <w:ilvl w:val="0"/>
          <w:numId w:val="210"/>
        </w:numPr>
        <w:tabs>
          <w:tab w:val="left" w:pos="1234"/>
        </w:tabs>
        <w:ind w:left="1234" w:hanging="301"/>
        <w:rPr>
          <w:sz w:val="24"/>
        </w:rPr>
      </w:pPr>
      <w:r>
        <w:rPr>
          <w:sz w:val="24"/>
        </w:rPr>
        <w:t>От</w:t>
      </w:r>
      <w:r>
        <w:rPr>
          <w:spacing w:val="-1"/>
          <w:sz w:val="24"/>
        </w:rPr>
        <w:t xml:space="preserve"> </w:t>
      </w:r>
      <w:r>
        <w:rPr>
          <w:sz w:val="24"/>
        </w:rPr>
        <w:t>1</w:t>
      </w:r>
      <w:r>
        <w:rPr>
          <w:spacing w:val="-1"/>
          <w:sz w:val="24"/>
        </w:rPr>
        <w:t xml:space="preserve"> </w:t>
      </w:r>
      <w:r>
        <w:rPr>
          <w:sz w:val="24"/>
        </w:rPr>
        <w:t>года</w:t>
      </w:r>
      <w:r>
        <w:rPr>
          <w:spacing w:val="-2"/>
          <w:sz w:val="24"/>
        </w:rPr>
        <w:t xml:space="preserve"> </w:t>
      </w:r>
      <w:r>
        <w:rPr>
          <w:sz w:val="24"/>
        </w:rPr>
        <w:t>6</w:t>
      </w:r>
      <w:r>
        <w:rPr>
          <w:spacing w:val="-1"/>
          <w:sz w:val="24"/>
        </w:rPr>
        <w:t xml:space="preserve"> </w:t>
      </w:r>
      <w:r>
        <w:rPr>
          <w:sz w:val="24"/>
        </w:rPr>
        <w:t>месяцев</w:t>
      </w:r>
      <w:r>
        <w:rPr>
          <w:spacing w:val="-2"/>
          <w:sz w:val="24"/>
        </w:rPr>
        <w:t xml:space="preserve"> </w:t>
      </w:r>
      <w:r>
        <w:rPr>
          <w:sz w:val="24"/>
        </w:rPr>
        <w:t>до</w:t>
      </w:r>
      <w:r>
        <w:rPr>
          <w:spacing w:val="1"/>
          <w:sz w:val="24"/>
        </w:rPr>
        <w:t xml:space="preserve"> </w:t>
      </w:r>
      <w:r>
        <w:rPr>
          <w:sz w:val="24"/>
        </w:rPr>
        <w:t xml:space="preserve">2 </w:t>
      </w:r>
      <w:r>
        <w:rPr>
          <w:spacing w:val="-4"/>
          <w:sz w:val="24"/>
        </w:rPr>
        <w:t>лет:</w:t>
      </w:r>
    </w:p>
    <w:p w14:paraId="41568357" w14:textId="77777777" w:rsidR="002B3F7A" w:rsidRDefault="001B3B8A">
      <w:pPr>
        <w:pStyle w:val="a6"/>
        <w:numPr>
          <w:ilvl w:val="1"/>
          <w:numId w:val="210"/>
        </w:numPr>
        <w:tabs>
          <w:tab w:val="left" w:pos="1206"/>
        </w:tabs>
        <w:ind w:right="241" w:firstLine="708"/>
        <w:rPr>
          <w:sz w:val="24"/>
        </w:rPr>
      </w:pPr>
      <w:r>
        <w:rPr>
          <w:sz w:val="24"/>
        </w:rPr>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w:t>
      </w:r>
      <w:r>
        <w:rPr>
          <w:spacing w:val="-2"/>
          <w:sz w:val="24"/>
        </w:rPr>
        <w:t xml:space="preserve"> </w:t>
      </w:r>
      <w:r>
        <w:rPr>
          <w:sz w:val="24"/>
        </w:rPr>
        <w:t>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2EF97A5F" w14:textId="77777777" w:rsidR="002B3F7A" w:rsidRDefault="001B3B8A">
      <w:pPr>
        <w:pStyle w:val="a6"/>
        <w:numPr>
          <w:ilvl w:val="1"/>
          <w:numId w:val="210"/>
        </w:numPr>
        <w:tabs>
          <w:tab w:val="left" w:pos="1206"/>
        </w:tabs>
        <w:spacing w:before="1"/>
        <w:ind w:right="241" w:firstLine="708"/>
        <w:rPr>
          <w:sz w:val="24"/>
        </w:rPr>
      </w:pPr>
      <w:r>
        <w:rPr>
          <w:sz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w:t>
      </w:r>
      <w:r>
        <w:rPr>
          <w:spacing w:val="-15"/>
          <w:sz w:val="24"/>
        </w:rPr>
        <w:t xml:space="preserve"> </w:t>
      </w:r>
      <w:r>
        <w:rPr>
          <w:sz w:val="24"/>
        </w:rPr>
        <w:t>активизирует</w:t>
      </w:r>
      <w:r>
        <w:rPr>
          <w:spacing w:val="-13"/>
          <w:sz w:val="24"/>
        </w:rPr>
        <w:t xml:space="preserve"> </w:t>
      </w:r>
      <w:r>
        <w:rPr>
          <w:sz w:val="24"/>
        </w:rPr>
        <w:t>речь</w:t>
      </w:r>
      <w:r>
        <w:rPr>
          <w:spacing w:val="-14"/>
          <w:sz w:val="24"/>
        </w:rPr>
        <w:t xml:space="preserve"> </w:t>
      </w:r>
      <w:r>
        <w:rPr>
          <w:sz w:val="24"/>
        </w:rPr>
        <w:t>детей,</w:t>
      </w:r>
      <w:r>
        <w:rPr>
          <w:spacing w:val="-15"/>
          <w:sz w:val="24"/>
        </w:rPr>
        <w:t xml:space="preserve"> </w:t>
      </w:r>
      <w:r>
        <w:rPr>
          <w:sz w:val="24"/>
        </w:rPr>
        <w:t>побуждает</w:t>
      </w:r>
      <w:r>
        <w:rPr>
          <w:spacing w:val="-12"/>
          <w:sz w:val="24"/>
        </w:rPr>
        <w:t xml:space="preserve"> </w:t>
      </w:r>
      <w:r>
        <w:rPr>
          <w:sz w:val="24"/>
        </w:rPr>
        <w:t>ее</w:t>
      </w:r>
      <w:r>
        <w:rPr>
          <w:spacing w:val="-14"/>
          <w:sz w:val="24"/>
        </w:rPr>
        <w:t xml:space="preserve"> </w:t>
      </w:r>
      <w:r>
        <w:rPr>
          <w:sz w:val="24"/>
        </w:rPr>
        <w:t>использовать</w:t>
      </w:r>
      <w:r>
        <w:rPr>
          <w:spacing w:val="-13"/>
          <w:sz w:val="24"/>
        </w:rPr>
        <w:t xml:space="preserve"> </w:t>
      </w:r>
      <w:r>
        <w:rPr>
          <w:sz w:val="24"/>
        </w:rPr>
        <w:t>как</w:t>
      </w:r>
      <w:r>
        <w:rPr>
          <w:spacing w:val="-14"/>
          <w:sz w:val="24"/>
        </w:rPr>
        <w:t xml:space="preserve"> </w:t>
      </w:r>
      <w:r>
        <w:rPr>
          <w:sz w:val="24"/>
        </w:rPr>
        <w:t>средство</w:t>
      </w:r>
      <w:r>
        <w:rPr>
          <w:spacing w:val="-15"/>
          <w:sz w:val="24"/>
        </w:rPr>
        <w:t xml:space="preserve"> </w:t>
      </w:r>
      <w:r>
        <w:rPr>
          <w:sz w:val="24"/>
        </w:rPr>
        <w:t>общения</w:t>
      </w:r>
      <w:r>
        <w:rPr>
          <w:spacing w:val="-15"/>
          <w:sz w:val="24"/>
        </w:rPr>
        <w:t xml:space="preserve"> </w:t>
      </w:r>
      <w:r>
        <w:rPr>
          <w:sz w:val="24"/>
        </w:rPr>
        <w:t>с</w:t>
      </w:r>
      <w:r>
        <w:rPr>
          <w:spacing w:val="-15"/>
          <w:sz w:val="24"/>
        </w:rPr>
        <w:t xml:space="preserve"> </w:t>
      </w:r>
      <w:r>
        <w:rPr>
          <w:sz w:val="24"/>
        </w:rPr>
        <w:t>окружающими, формирует умение включаться в диалог с помощью доступных средств (вокализаций, движений, мимики,</w:t>
      </w:r>
      <w:r>
        <w:rPr>
          <w:spacing w:val="-4"/>
          <w:sz w:val="24"/>
        </w:rPr>
        <w:t xml:space="preserve"> </w:t>
      </w:r>
      <w:r>
        <w:rPr>
          <w:sz w:val="24"/>
        </w:rPr>
        <w:t>жестов,</w:t>
      </w:r>
      <w:r>
        <w:rPr>
          <w:spacing w:val="-4"/>
          <w:sz w:val="24"/>
        </w:rPr>
        <w:t xml:space="preserve"> </w:t>
      </w:r>
      <w:r>
        <w:rPr>
          <w:sz w:val="24"/>
        </w:rPr>
        <w:t>слов);</w:t>
      </w:r>
      <w:r>
        <w:rPr>
          <w:spacing w:val="-3"/>
          <w:sz w:val="24"/>
        </w:rPr>
        <w:t xml:space="preserve"> </w:t>
      </w:r>
      <w:r>
        <w:rPr>
          <w:sz w:val="24"/>
        </w:rPr>
        <w:t>активизирует</w:t>
      </w:r>
      <w:r>
        <w:rPr>
          <w:spacing w:val="-3"/>
          <w:sz w:val="24"/>
        </w:rPr>
        <w:t xml:space="preserve"> </w:t>
      </w:r>
      <w:r>
        <w:rPr>
          <w:sz w:val="24"/>
        </w:rPr>
        <w:t>речевые</w:t>
      </w:r>
      <w:r>
        <w:rPr>
          <w:spacing w:val="-5"/>
          <w:sz w:val="24"/>
        </w:rPr>
        <w:t xml:space="preserve"> </w:t>
      </w:r>
      <w:r>
        <w:rPr>
          <w:sz w:val="24"/>
        </w:rPr>
        <w:t>реакции</w:t>
      </w:r>
      <w:r>
        <w:rPr>
          <w:spacing w:val="-2"/>
          <w:sz w:val="24"/>
        </w:rPr>
        <w:t xml:space="preserve"> </w:t>
      </w:r>
      <w:r>
        <w:rPr>
          <w:sz w:val="24"/>
        </w:rPr>
        <w:t>детей</w:t>
      </w:r>
      <w:r>
        <w:rPr>
          <w:spacing w:val="-6"/>
          <w:sz w:val="24"/>
        </w:rPr>
        <w:t xml:space="preserve"> </w:t>
      </w:r>
      <w:r>
        <w:rPr>
          <w:sz w:val="24"/>
        </w:rPr>
        <w:t>путем</w:t>
      </w:r>
      <w:r>
        <w:rPr>
          <w:spacing w:val="-4"/>
          <w:sz w:val="24"/>
        </w:rPr>
        <w:t xml:space="preserve"> </w:t>
      </w:r>
      <w:r>
        <w:rPr>
          <w:sz w:val="24"/>
        </w:rPr>
        <w:t>разыгрывания</w:t>
      </w:r>
      <w:r>
        <w:rPr>
          <w:spacing w:val="-4"/>
          <w:sz w:val="24"/>
        </w:rPr>
        <w:t xml:space="preserve"> </w:t>
      </w:r>
      <w:r>
        <w:rPr>
          <w:sz w:val="24"/>
        </w:rPr>
        <w:t>простых</w:t>
      </w:r>
      <w:r>
        <w:rPr>
          <w:spacing w:val="-1"/>
          <w:sz w:val="24"/>
        </w:rPr>
        <w:t xml:space="preserve"> </w:t>
      </w:r>
      <w:r>
        <w:rPr>
          <w:sz w:val="24"/>
        </w:rPr>
        <w:t>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14:paraId="33D85937" w14:textId="77777777" w:rsidR="002B3F7A" w:rsidRDefault="001B3B8A">
      <w:pPr>
        <w:pStyle w:val="a6"/>
        <w:numPr>
          <w:ilvl w:val="1"/>
          <w:numId w:val="210"/>
        </w:numPr>
        <w:tabs>
          <w:tab w:val="left" w:pos="1206"/>
        </w:tabs>
        <w:spacing w:before="1"/>
        <w:ind w:right="243" w:firstLine="708"/>
        <w:rPr>
          <w:sz w:val="24"/>
        </w:rPr>
      </w:pPr>
      <w:r>
        <w:rPr>
          <w:sz w:val="24"/>
        </w:rPr>
        <w:t>в</w:t>
      </w:r>
      <w:r>
        <w:rPr>
          <w:spacing w:val="-9"/>
          <w:sz w:val="24"/>
        </w:rPr>
        <w:t xml:space="preserve"> </w:t>
      </w:r>
      <w:r>
        <w:rPr>
          <w:sz w:val="24"/>
        </w:rPr>
        <w:t>процессе</w:t>
      </w:r>
      <w:r>
        <w:rPr>
          <w:spacing w:val="-9"/>
          <w:sz w:val="24"/>
        </w:rPr>
        <w:t xml:space="preserve"> </w:t>
      </w:r>
      <w:r>
        <w:rPr>
          <w:sz w:val="24"/>
        </w:rPr>
        <w:t>наблюдений</w:t>
      </w:r>
      <w:r>
        <w:rPr>
          <w:spacing w:val="-6"/>
          <w:sz w:val="24"/>
        </w:rPr>
        <w:t xml:space="preserve"> </w:t>
      </w:r>
      <w:r>
        <w:rPr>
          <w:sz w:val="24"/>
        </w:rPr>
        <w:t>детей</w:t>
      </w:r>
      <w:r>
        <w:rPr>
          <w:spacing w:val="-7"/>
          <w:sz w:val="24"/>
        </w:rPr>
        <w:t xml:space="preserve"> </w:t>
      </w:r>
      <w:r>
        <w:rPr>
          <w:sz w:val="24"/>
        </w:rPr>
        <w:t>за</w:t>
      </w:r>
      <w:r>
        <w:rPr>
          <w:spacing w:val="-9"/>
          <w:sz w:val="24"/>
        </w:rPr>
        <w:t xml:space="preserve"> </w:t>
      </w:r>
      <w:r>
        <w:rPr>
          <w:sz w:val="24"/>
        </w:rPr>
        <w:t>живыми</w:t>
      </w:r>
      <w:r>
        <w:rPr>
          <w:spacing w:val="-7"/>
          <w:sz w:val="24"/>
        </w:rPr>
        <w:t xml:space="preserve"> </w:t>
      </w:r>
      <w:r>
        <w:rPr>
          <w:sz w:val="24"/>
        </w:rPr>
        <w:t>объектами</w:t>
      </w:r>
      <w:r>
        <w:rPr>
          <w:spacing w:val="-7"/>
          <w:sz w:val="24"/>
        </w:rPr>
        <w:t xml:space="preserve"> </w:t>
      </w:r>
      <w:r>
        <w:rPr>
          <w:sz w:val="24"/>
        </w:rPr>
        <w:t>и</w:t>
      </w:r>
      <w:r>
        <w:rPr>
          <w:spacing w:val="-7"/>
          <w:sz w:val="24"/>
        </w:rPr>
        <w:t xml:space="preserve"> </w:t>
      </w:r>
      <w:r>
        <w:rPr>
          <w:sz w:val="24"/>
        </w:rPr>
        <w:t>движущимся</w:t>
      </w:r>
      <w:r>
        <w:rPr>
          <w:spacing w:val="-7"/>
          <w:sz w:val="24"/>
        </w:rPr>
        <w:t xml:space="preserve"> </w:t>
      </w:r>
      <w:r>
        <w:rPr>
          <w:sz w:val="24"/>
        </w:rPr>
        <w:t>транспортом</w:t>
      </w:r>
      <w:r>
        <w:rPr>
          <w:spacing w:val="-7"/>
          <w:sz w:val="24"/>
        </w:rPr>
        <w:t xml:space="preserve"> </w:t>
      </w:r>
      <w:r>
        <w:rPr>
          <w:sz w:val="24"/>
        </w:rPr>
        <w:t>педагог</w:t>
      </w:r>
      <w:r>
        <w:rPr>
          <w:spacing w:val="-8"/>
          <w:sz w:val="24"/>
        </w:rPr>
        <w:t xml:space="preserve"> </w:t>
      </w:r>
      <w:r>
        <w:rPr>
          <w:sz w:val="24"/>
        </w:rPr>
        <w:t>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14:paraId="0DE3707F" w14:textId="77777777" w:rsidR="002B3F7A" w:rsidRDefault="001B3B8A">
      <w:pPr>
        <w:pStyle w:val="a6"/>
        <w:numPr>
          <w:ilvl w:val="1"/>
          <w:numId w:val="210"/>
        </w:numPr>
        <w:tabs>
          <w:tab w:val="left" w:pos="1206"/>
        </w:tabs>
        <w:ind w:right="242" w:firstLine="708"/>
        <w:rPr>
          <w:sz w:val="24"/>
        </w:rPr>
      </w:pPr>
      <w:r>
        <w:rPr>
          <w:sz w:val="24"/>
        </w:rPr>
        <w:t>во время игр-занятий по рассматриванию предметов, игрушек педагог закрепляет у</w:t>
      </w:r>
      <w:r>
        <w:rPr>
          <w:spacing w:val="-2"/>
          <w:sz w:val="24"/>
        </w:rPr>
        <w:t xml:space="preserve"> </w:t>
      </w:r>
      <w:r>
        <w:rPr>
          <w:sz w:val="24"/>
        </w:rPr>
        <w:t xml:space="preserve">детей умение обозначать словом объекты и действия, выполнять одноименные действия разными </w:t>
      </w:r>
      <w:r>
        <w:rPr>
          <w:spacing w:val="-2"/>
          <w:sz w:val="24"/>
        </w:rPr>
        <w:t>игрушками.</w:t>
      </w:r>
    </w:p>
    <w:p w14:paraId="695F5F9F" w14:textId="77777777" w:rsidR="002B3F7A" w:rsidRDefault="001B3B8A">
      <w:pPr>
        <w:pStyle w:val="4"/>
        <w:numPr>
          <w:ilvl w:val="3"/>
          <w:numId w:val="209"/>
        </w:numPr>
        <w:tabs>
          <w:tab w:val="left" w:pos="1652"/>
        </w:tabs>
        <w:ind w:left="1652" w:hanging="731"/>
      </w:pPr>
      <w:bookmarkStart w:id="51" w:name="_TOC_250084"/>
      <w:r>
        <w:t>От</w:t>
      </w:r>
      <w:r>
        <w:rPr>
          <w:spacing w:val="-1"/>
        </w:rPr>
        <w:t xml:space="preserve"> </w:t>
      </w:r>
      <w:r>
        <w:t>2 лет</w:t>
      </w:r>
      <w:r>
        <w:rPr>
          <w:spacing w:val="-1"/>
        </w:rPr>
        <w:t xml:space="preserve"> </w:t>
      </w:r>
      <w:r>
        <w:t xml:space="preserve">до 3 </w:t>
      </w:r>
      <w:bookmarkEnd w:id="51"/>
      <w:r>
        <w:rPr>
          <w:spacing w:val="-4"/>
        </w:rPr>
        <w:t>лет.</w:t>
      </w:r>
    </w:p>
    <w:p w14:paraId="0AE44C67" w14:textId="77777777" w:rsidR="002B3F7A" w:rsidRDefault="001B3B8A">
      <w:pPr>
        <w:pStyle w:val="a3"/>
        <w:spacing w:before="120"/>
        <w:ind w:left="921" w:firstLine="0"/>
      </w:pPr>
      <w:r>
        <w:t>В</w:t>
      </w:r>
      <w:r>
        <w:rPr>
          <w:spacing w:val="-8"/>
        </w:rPr>
        <w:t xml:space="preserve"> </w:t>
      </w:r>
      <w:r>
        <w:t>области</w:t>
      </w:r>
      <w:r>
        <w:rPr>
          <w:spacing w:val="-3"/>
        </w:rPr>
        <w:t xml:space="preserve"> </w:t>
      </w:r>
      <w:r>
        <w:t>речевого</w:t>
      </w:r>
      <w:r>
        <w:rPr>
          <w:spacing w:val="-4"/>
        </w:rPr>
        <w:t xml:space="preserve"> </w:t>
      </w:r>
      <w:r>
        <w:t>развития</w:t>
      </w:r>
      <w:r>
        <w:rPr>
          <w:spacing w:val="-4"/>
        </w:rPr>
        <w:t xml:space="preserve"> </w:t>
      </w:r>
      <w:r>
        <w:t>основными</w:t>
      </w:r>
      <w:r>
        <w:rPr>
          <w:spacing w:val="-2"/>
        </w:rPr>
        <w:t xml:space="preserve"> </w:t>
      </w:r>
      <w:r>
        <w:rPr>
          <w:b/>
        </w:rPr>
        <w:t>задачами</w:t>
      </w:r>
      <w:r>
        <w:rPr>
          <w:b/>
          <w:spacing w:val="-3"/>
        </w:rPr>
        <w:t xml:space="preserve"> </w:t>
      </w:r>
      <w:r>
        <w:t>образовательной</w:t>
      </w:r>
      <w:r>
        <w:rPr>
          <w:spacing w:val="-4"/>
        </w:rPr>
        <w:t xml:space="preserve"> </w:t>
      </w:r>
      <w:r>
        <w:t>деятельности</w:t>
      </w:r>
      <w:r>
        <w:rPr>
          <w:spacing w:val="-1"/>
        </w:rPr>
        <w:t xml:space="preserve"> </w:t>
      </w:r>
      <w:r>
        <w:rPr>
          <w:spacing w:val="-2"/>
        </w:rPr>
        <w:t>являются:</w:t>
      </w:r>
    </w:p>
    <w:p w14:paraId="7353C5A2" w14:textId="77777777" w:rsidR="002B3F7A" w:rsidRDefault="001B3B8A">
      <w:pPr>
        <w:pStyle w:val="a6"/>
        <w:numPr>
          <w:ilvl w:val="0"/>
          <w:numId w:val="208"/>
        </w:numPr>
        <w:tabs>
          <w:tab w:val="left" w:pos="1210"/>
        </w:tabs>
        <w:ind w:left="1210" w:hanging="277"/>
        <w:rPr>
          <w:sz w:val="24"/>
        </w:rPr>
      </w:pPr>
      <w:r>
        <w:rPr>
          <w:sz w:val="24"/>
        </w:rPr>
        <w:t>Формирование</w:t>
      </w:r>
      <w:r>
        <w:rPr>
          <w:spacing w:val="-2"/>
          <w:sz w:val="24"/>
        </w:rPr>
        <w:t xml:space="preserve"> словаря:</w:t>
      </w:r>
    </w:p>
    <w:p w14:paraId="6FD1DD39" w14:textId="77777777" w:rsidR="002B3F7A" w:rsidRDefault="001B3B8A">
      <w:pPr>
        <w:pStyle w:val="a3"/>
        <w:ind w:left="232" w:right="242" w:firstLine="700"/>
      </w:pPr>
      <w: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6120B9D5" w14:textId="77777777" w:rsidR="002B3F7A" w:rsidRDefault="001B3B8A">
      <w:pPr>
        <w:pStyle w:val="a6"/>
        <w:numPr>
          <w:ilvl w:val="0"/>
          <w:numId w:val="208"/>
        </w:numPr>
        <w:tabs>
          <w:tab w:val="left" w:pos="1253"/>
        </w:tabs>
        <w:spacing w:before="1"/>
        <w:ind w:left="1253" w:hanging="301"/>
        <w:rPr>
          <w:sz w:val="24"/>
        </w:rPr>
      </w:pPr>
      <w:r>
        <w:rPr>
          <w:sz w:val="24"/>
        </w:rPr>
        <w:t>Звуковая</w:t>
      </w:r>
      <w:r>
        <w:rPr>
          <w:spacing w:val="-7"/>
          <w:sz w:val="24"/>
        </w:rPr>
        <w:t xml:space="preserve"> </w:t>
      </w:r>
      <w:r>
        <w:rPr>
          <w:sz w:val="24"/>
        </w:rPr>
        <w:t>культура</w:t>
      </w:r>
      <w:r>
        <w:rPr>
          <w:spacing w:val="-5"/>
          <w:sz w:val="24"/>
        </w:rPr>
        <w:t xml:space="preserve"> </w:t>
      </w:r>
      <w:r>
        <w:rPr>
          <w:spacing w:val="-4"/>
          <w:sz w:val="24"/>
        </w:rPr>
        <w:t>речи:</w:t>
      </w:r>
    </w:p>
    <w:p w14:paraId="3F861066" w14:textId="77777777" w:rsidR="002B3F7A" w:rsidRDefault="001B3B8A">
      <w:pPr>
        <w:pStyle w:val="a3"/>
        <w:ind w:left="232" w:right="247" w:firstLine="720"/>
      </w:pPr>
      <w: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152FE1BD" w14:textId="77777777" w:rsidR="002B3F7A" w:rsidRDefault="001B3B8A">
      <w:pPr>
        <w:pStyle w:val="a6"/>
        <w:numPr>
          <w:ilvl w:val="0"/>
          <w:numId w:val="208"/>
        </w:numPr>
        <w:tabs>
          <w:tab w:val="left" w:pos="1248"/>
        </w:tabs>
        <w:ind w:left="1248" w:hanging="296"/>
        <w:rPr>
          <w:sz w:val="24"/>
        </w:rPr>
      </w:pPr>
      <w:r>
        <w:rPr>
          <w:sz w:val="24"/>
        </w:rPr>
        <w:t>Грамматический</w:t>
      </w:r>
      <w:r>
        <w:rPr>
          <w:spacing w:val="-4"/>
          <w:sz w:val="24"/>
        </w:rPr>
        <w:t xml:space="preserve"> </w:t>
      </w:r>
      <w:r>
        <w:rPr>
          <w:sz w:val="24"/>
        </w:rPr>
        <w:t>строй</w:t>
      </w:r>
      <w:r>
        <w:rPr>
          <w:spacing w:val="-3"/>
          <w:sz w:val="24"/>
        </w:rPr>
        <w:t xml:space="preserve"> </w:t>
      </w:r>
      <w:r>
        <w:rPr>
          <w:spacing w:val="-4"/>
          <w:sz w:val="24"/>
        </w:rPr>
        <w:t>речи:</w:t>
      </w:r>
    </w:p>
    <w:p w14:paraId="68F3CA7A" w14:textId="77777777" w:rsidR="002B3F7A" w:rsidRDefault="001B3B8A">
      <w:pPr>
        <w:pStyle w:val="a3"/>
        <w:ind w:left="232" w:right="243" w:firstLine="720"/>
      </w:pPr>
      <w:r>
        <w:t>формировать у детей умение согласовывать существительные и местоимения с глаголами, составлять фразы из 3-4 слов.</w:t>
      </w:r>
    </w:p>
    <w:p w14:paraId="6BAB9AB6" w14:textId="77777777" w:rsidR="002B3F7A" w:rsidRDefault="001B3B8A">
      <w:pPr>
        <w:pStyle w:val="a6"/>
        <w:numPr>
          <w:ilvl w:val="0"/>
          <w:numId w:val="208"/>
        </w:numPr>
        <w:tabs>
          <w:tab w:val="left" w:pos="1258"/>
        </w:tabs>
        <w:ind w:left="1258" w:hanging="306"/>
        <w:rPr>
          <w:sz w:val="24"/>
        </w:rPr>
      </w:pPr>
      <w:r>
        <w:rPr>
          <w:sz w:val="24"/>
        </w:rPr>
        <w:t>Связная</w:t>
      </w:r>
      <w:r>
        <w:rPr>
          <w:spacing w:val="-1"/>
          <w:sz w:val="24"/>
        </w:rPr>
        <w:t xml:space="preserve"> </w:t>
      </w:r>
      <w:r>
        <w:rPr>
          <w:spacing w:val="-2"/>
          <w:sz w:val="24"/>
        </w:rPr>
        <w:t>речь:</w:t>
      </w:r>
    </w:p>
    <w:p w14:paraId="315B23A4" w14:textId="77777777" w:rsidR="002B3F7A" w:rsidRDefault="001B3B8A">
      <w:pPr>
        <w:pStyle w:val="a3"/>
        <w:ind w:left="232" w:right="244" w:firstLine="720"/>
      </w:pPr>
      <w:r>
        <w:t>продолжать развивать у детей умения понимать речь педагога, отвечать на вопросы; рассказывать об окружающем в 2-4 предложениях.</w:t>
      </w:r>
    </w:p>
    <w:p w14:paraId="1073173C" w14:textId="77777777" w:rsidR="002B3F7A" w:rsidRDefault="001B3B8A">
      <w:pPr>
        <w:pStyle w:val="a6"/>
        <w:numPr>
          <w:ilvl w:val="0"/>
          <w:numId w:val="208"/>
        </w:numPr>
        <w:tabs>
          <w:tab w:val="left" w:pos="1243"/>
        </w:tabs>
        <w:ind w:left="1243" w:hanging="291"/>
        <w:rPr>
          <w:sz w:val="24"/>
        </w:rPr>
      </w:pPr>
      <w:r>
        <w:rPr>
          <w:sz w:val="24"/>
        </w:rPr>
        <w:t>Интерес</w:t>
      </w:r>
      <w:r>
        <w:rPr>
          <w:spacing w:val="-3"/>
          <w:sz w:val="24"/>
        </w:rPr>
        <w:t xml:space="preserve"> </w:t>
      </w:r>
      <w:r>
        <w:rPr>
          <w:sz w:val="24"/>
        </w:rPr>
        <w:t>к</w:t>
      </w:r>
      <w:r>
        <w:rPr>
          <w:spacing w:val="-1"/>
          <w:sz w:val="24"/>
        </w:rPr>
        <w:t xml:space="preserve"> </w:t>
      </w:r>
      <w:r>
        <w:rPr>
          <w:sz w:val="24"/>
        </w:rPr>
        <w:t xml:space="preserve">художественной </w:t>
      </w:r>
      <w:r>
        <w:rPr>
          <w:spacing w:val="-2"/>
          <w:sz w:val="24"/>
        </w:rPr>
        <w:t>литературе:</w:t>
      </w:r>
    </w:p>
    <w:p w14:paraId="2A4F054E" w14:textId="77777777" w:rsidR="002B3F7A" w:rsidRDefault="001B3B8A">
      <w:pPr>
        <w:pStyle w:val="a3"/>
        <w:ind w:left="232" w:right="243" w:firstLine="720"/>
      </w:pPr>
      <w:r>
        <w:t>формировать</w:t>
      </w:r>
      <w:r>
        <w:rPr>
          <w:spacing w:val="-15"/>
        </w:rPr>
        <w:t xml:space="preserve"> </w:t>
      </w:r>
      <w:r>
        <w:t>у</w:t>
      </w:r>
      <w:r>
        <w:rPr>
          <w:spacing w:val="-15"/>
        </w:rPr>
        <w:t xml:space="preserve"> </w:t>
      </w:r>
      <w:r>
        <w:t>детей</w:t>
      </w:r>
      <w:r>
        <w:rPr>
          <w:spacing w:val="-15"/>
        </w:rPr>
        <w:t xml:space="preserve"> </w:t>
      </w:r>
      <w:r>
        <w:t>умение</w:t>
      </w:r>
      <w:r>
        <w:rPr>
          <w:spacing w:val="-15"/>
        </w:rPr>
        <w:t xml:space="preserve"> </w:t>
      </w:r>
      <w:r>
        <w:t>воспринимать</w:t>
      </w:r>
      <w:r>
        <w:rPr>
          <w:spacing w:val="-15"/>
        </w:rPr>
        <w:t xml:space="preserve"> </w:t>
      </w:r>
      <w:r>
        <w:t>небольшие</w:t>
      </w:r>
      <w:r>
        <w:rPr>
          <w:spacing w:val="-15"/>
        </w:rPr>
        <w:t xml:space="preserve"> </w:t>
      </w:r>
      <w:r>
        <w:t>по</w:t>
      </w:r>
      <w:r>
        <w:rPr>
          <w:spacing w:val="-15"/>
        </w:rPr>
        <w:t xml:space="preserve"> </w:t>
      </w:r>
      <w:r>
        <w:t>объему</w:t>
      </w:r>
      <w:r>
        <w:rPr>
          <w:spacing w:val="-15"/>
        </w:rPr>
        <w:t xml:space="preserve"> </w:t>
      </w:r>
      <w:r>
        <w:t>потешки,</w:t>
      </w:r>
      <w:r>
        <w:rPr>
          <w:spacing w:val="-15"/>
        </w:rPr>
        <w:t xml:space="preserve"> </w:t>
      </w:r>
      <w:r>
        <w:t>сказки</w:t>
      </w:r>
      <w:r>
        <w:rPr>
          <w:spacing w:val="-15"/>
        </w:rPr>
        <w:t xml:space="preserve"> </w:t>
      </w:r>
      <w:r>
        <w:t>и</w:t>
      </w:r>
      <w:r>
        <w:rPr>
          <w:spacing w:val="-15"/>
        </w:rPr>
        <w:t xml:space="preserve"> </w:t>
      </w:r>
      <w:r>
        <w:t xml:space="preserve">рассказы </w:t>
      </w:r>
      <w:r>
        <w:lastRenderedPageBreak/>
        <w:t>с наглядным сопровождением (и без него);</w:t>
      </w:r>
    </w:p>
    <w:p w14:paraId="348B5721" w14:textId="77777777" w:rsidR="002B3F7A" w:rsidRDefault="001B3B8A">
      <w:pPr>
        <w:pStyle w:val="a3"/>
        <w:ind w:left="232" w:right="244" w:firstLine="720"/>
      </w:pPr>
      <w: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609A6600" w14:textId="77777777" w:rsidR="002B3F7A" w:rsidRDefault="001B3B8A">
      <w:pPr>
        <w:pStyle w:val="a3"/>
        <w:spacing w:before="1"/>
        <w:ind w:left="232" w:right="245" w:firstLine="720"/>
      </w:pPr>
      <w:r>
        <w:t>поощрять отклик на ритм и мелодичность стихотворений, потешек; формировать умение в процессе чтения произведения повторять звуковые жесты;</w:t>
      </w:r>
    </w:p>
    <w:p w14:paraId="1E48061D" w14:textId="77777777" w:rsidR="002B3F7A" w:rsidRDefault="001B3B8A">
      <w:pPr>
        <w:pStyle w:val="a3"/>
        <w:ind w:left="232" w:right="239" w:firstLine="720"/>
      </w:pPr>
      <w: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C1F4087" w14:textId="77777777" w:rsidR="002B3F7A" w:rsidRDefault="001B3B8A">
      <w:pPr>
        <w:pStyle w:val="a3"/>
        <w:ind w:left="952" w:firstLine="0"/>
      </w:pPr>
      <w:r>
        <w:t>побуждать</w:t>
      </w:r>
      <w:r>
        <w:rPr>
          <w:spacing w:val="-4"/>
        </w:rPr>
        <w:t xml:space="preserve"> </w:t>
      </w:r>
      <w:r>
        <w:t>рассматривать</w:t>
      </w:r>
      <w:r>
        <w:rPr>
          <w:spacing w:val="-1"/>
        </w:rPr>
        <w:t xml:space="preserve"> </w:t>
      </w:r>
      <w:r>
        <w:t>книги</w:t>
      </w:r>
      <w:r>
        <w:rPr>
          <w:spacing w:val="-2"/>
        </w:rPr>
        <w:t xml:space="preserve"> </w:t>
      </w:r>
      <w:r>
        <w:t>и</w:t>
      </w:r>
      <w:r>
        <w:rPr>
          <w:spacing w:val="-3"/>
        </w:rPr>
        <w:t xml:space="preserve"> </w:t>
      </w:r>
      <w:r>
        <w:t>иллюстрации</w:t>
      </w:r>
      <w:r>
        <w:rPr>
          <w:spacing w:val="-1"/>
        </w:rPr>
        <w:t xml:space="preserve"> </w:t>
      </w:r>
      <w:r>
        <w:t>вместе</w:t>
      </w:r>
      <w:r>
        <w:rPr>
          <w:spacing w:val="-4"/>
        </w:rPr>
        <w:t xml:space="preserve"> </w:t>
      </w:r>
      <w:r>
        <w:t>с</w:t>
      </w:r>
      <w:r>
        <w:rPr>
          <w:spacing w:val="-4"/>
        </w:rPr>
        <w:t xml:space="preserve"> </w:t>
      </w:r>
      <w:r>
        <w:t>педагогом</w:t>
      </w:r>
      <w:r>
        <w:rPr>
          <w:spacing w:val="-3"/>
        </w:rPr>
        <w:t xml:space="preserve"> </w:t>
      </w:r>
      <w:r>
        <w:t>и</w:t>
      </w:r>
      <w:r>
        <w:rPr>
          <w:spacing w:val="-2"/>
        </w:rPr>
        <w:t xml:space="preserve"> самостоятельно;</w:t>
      </w:r>
    </w:p>
    <w:p w14:paraId="65FB6B82" w14:textId="77777777" w:rsidR="002B3F7A" w:rsidRDefault="001B3B8A">
      <w:pPr>
        <w:pStyle w:val="a3"/>
        <w:ind w:left="232" w:right="247" w:firstLine="720"/>
      </w:pPr>
      <w:r>
        <w:t xml:space="preserve">развивать восприятие вопросительных и восклицательных интонаций художественного </w:t>
      </w:r>
      <w:r>
        <w:rPr>
          <w:spacing w:val="-2"/>
        </w:rPr>
        <w:t>произведения.</w:t>
      </w:r>
    </w:p>
    <w:p w14:paraId="79584CB7" w14:textId="77777777" w:rsidR="002B3F7A" w:rsidRDefault="001B3B8A">
      <w:pPr>
        <w:ind w:left="952"/>
        <w:jc w:val="both"/>
        <w:rPr>
          <w:sz w:val="24"/>
        </w:rPr>
      </w:pPr>
      <w:r>
        <w:rPr>
          <w:b/>
          <w:sz w:val="24"/>
        </w:rPr>
        <w:t>Содержание</w:t>
      </w:r>
      <w:r>
        <w:rPr>
          <w:b/>
          <w:spacing w:val="-7"/>
          <w:sz w:val="24"/>
        </w:rPr>
        <w:t xml:space="preserve"> </w:t>
      </w:r>
      <w:r>
        <w:rPr>
          <w:sz w:val="24"/>
        </w:rPr>
        <w:t>образовательной</w:t>
      </w:r>
      <w:r>
        <w:rPr>
          <w:spacing w:val="-5"/>
          <w:sz w:val="24"/>
        </w:rPr>
        <w:t xml:space="preserve"> </w:t>
      </w:r>
      <w:r>
        <w:rPr>
          <w:spacing w:val="-2"/>
          <w:sz w:val="24"/>
        </w:rPr>
        <w:t>деятельности.</w:t>
      </w:r>
    </w:p>
    <w:p w14:paraId="4B83F74D" w14:textId="77777777" w:rsidR="002B3F7A" w:rsidRDefault="001B3B8A">
      <w:pPr>
        <w:pStyle w:val="a6"/>
        <w:numPr>
          <w:ilvl w:val="0"/>
          <w:numId w:val="207"/>
        </w:numPr>
        <w:tabs>
          <w:tab w:val="left" w:pos="1229"/>
        </w:tabs>
        <w:ind w:left="1229" w:hanging="277"/>
        <w:rPr>
          <w:sz w:val="24"/>
        </w:rPr>
      </w:pPr>
      <w:r>
        <w:rPr>
          <w:sz w:val="24"/>
        </w:rPr>
        <w:t>Формирование</w:t>
      </w:r>
      <w:r>
        <w:rPr>
          <w:spacing w:val="-2"/>
          <w:sz w:val="24"/>
        </w:rPr>
        <w:t xml:space="preserve"> словаря:</w:t>
      </w:r>
    </w:p>
    <w:p w14:paraId="10AC7A84" w14:textId="77777777" w:rsidR="002B3F7A" w:rsidRDefault="001B3B8A">
      <w:pPr>
        <w:pStyle w:val="a3"/>
        <w:spacing w:before="64"/>
        <w:ind w:left="232" w:right="239" w:firstLine="720"/>
      </w:pPr>
      <w:proofErr w:type="gramStart"/>
      <w:r>
        <w:t>педагог</w:t>
      </w:r>
      <w:r>
        <w:rPr>
          <w:spacing w:val="-15"/>
        </w:rPr>
        <w:t xml:space="preserve"> </w:t>
      </w:r>
      <w:r>
        <w:t>развивает</w:t>
      </w:r>
      <w:r>
        <w:rPr>
          <w:spacing w:val="-14"/>
        </w:rPr>
        <w:t xml:space="preserve"> </w:t>
      </w:r>
      <w:r>
        <w:t>понимание</w:t>
      </w:r>
      <w:r>
        <w:rPr>
          <w:spacing w:val="-15"/>
        </w:rPr>
        <w:t xml:space="preserve"> </w:t>
      </w:r>
      <w:r>
        <w:t>речи</w:t>
      </w:r>
      <w:r>
        <w:rPr>
          <w:spacing w:val="-14"/>
        </w:rPr>
        <w:t xml:space="preserve"> </w:t>
      </w:r>
      <w:r>
        <w:t>и</w:t>
      </w:r>
      <w:r>
        <w:rPr>
          <w:spacing w:val="-14"/>
        </w:rPr>
        <w:t xml:space="preserve"> </w:t>
      </w:r>
      <w:r>
        <w:t>активизирует</w:t>
      </w:r>
      <w:r>
        <w:rPr>
          <w:spacing w:val="-13"/>
        </w:rPr>
        <w:t xml:space="preserve"> </w:t>
      </w:r>
      <w:r>
        <w:t>словарь,</w:t>
      </w:r>
      <w:r>
        <w:rPr>
          <w:spacing w:val="-14"/>
        </w:rPr>
        <w:t xml:space="preserve"> </w:t>
      </w:r>
      <w:r>
        <w:t>формирует</w:t>
      </w:r>
      <w:r>
        <w:rPr>
          <w:spacing w:val="-10"/>
        </w:rPr>
        <w:t xml:space="preserve"> </w:t>
      </w:r>
      <w:r>
        <w:t>умение</w:t>
      </w:r>
      <w:r>
        <w:rPr>
          <w:spacing w:val="-15"/>
        </w:rPr>
        <w:t xml:space="preserve"> </w:t>
      </w:r>
      <w:r>
        <w:t>по</w:t>
      </w:r>
      <w:r>
        <w:rPr>
          <w:spacing w:val="-15"/>
        </w:rPr>
        <w:t xml:space="preserve"> </w:t>
      </w:r>
      <w:r>
        <w:t>словесному указанию находить предметы по цвету, размеру («Принеси красный кубик»), различать их местоположение,</w:t>
      </w:r>
      <w:r>
        <w:rPr>
          <w:spacing w:val="-4"/>
        </w:rPr>
        <w:t xml:space="preserve"> </w:t>
      </w:r>
      <w:r>
        <w:t>имитировать</w:t>
      </w:r>
      <w:r>
        <w:rPr>
          <w:spacing w:val="-2"/>
        </w:rPr>
        <w:t xml:space="preserve"> </w:t>
      </w:r>
      <w:r>
        <w:t>действия</w:t>
      </w:r>
      <w:r>
        <w:rPr>
          <w:spacing w:val="-4"/>
        </w:rPr>
        <w:t xml:space="preserve"> </w:t>
      </w:r>
      <w:r>
        <w:t>людей</w:t>
      </w:r>
      <w:r>
        <w:rPr>
          <w:spacing w:val="-3"/>
        </w:rPr>
        <w:t xml:space="preserve"> </w:t>
      </w:r>
      <w:r>
        <w:t>и</w:t>
      </w:r>
      <w:r>
        <w:rPr>
          <w:spacing w:val="-3"/>
        </w:rPr>
        <w:t xml:space="preserve"> </w:t>
      </w:r>
      <w:r>
        <w:t>движения</w:t>
      </w:r>
      <w:r>
        <w:rPr>
          <w:spacing w:val="-4"/>
        </w:rPr>
        <w:t xml:space="preserve"> </w:t>
      </w:r>
      <w:r>
        <w:t>животных;</w:t>
      </w:r>
      <w:r>
        <w:rPr>
          <w:spacing w:val="-3"/>
        </w:rPr>
        <w:t xml:space="preserve"> </w:t>
      </w:r>
      <w:r>
        <w:t>активизирует</w:t>
      </w:r>
      <w:r>
        <w:rPr>
          <w:spacing w:val="-3"/>
        </w:rPr>
        <w:t xml:space="preserve"> </w:t>
      </w:r>
      <w:r>
        <w:t>словарь</w:t>
      </w:r>
      <w:r>
        <w:rPr>
          <w:spacing w:val="-3"/>
        </w:rPr>
        <w:t xml:space="preserve"> </w:t>
      </w:r>
      <w:r>
        <w:t>детей: существительными,</w:t>
      </w:r>
      <w:r>
        <w:rPr>
          <w:spacing w:val="-7"/>
        </w:rPr>
        <w:t xml:space="preserve"> </w:t>
      </w:r>
      <w:r>
        <w:t>обозначающими</w:t>
      </w:r>
      <w:r>
        <w:rPr>
          <w:spacing w:val="-9"/>
        </w:rPr>
        <w:t xml:space="preserve"> </w:t>
      </w:r>
      <w:r>
        <w:t>названия</w:t>
      </w:r>
      <w:r>
        <w:rPr>
          <w:spacing w:val="-9"/>
        </w:rPr>
        <w:t xml:space="preserve"> </w:t>
      </w:r>
      <w:r>
        <w:t>транспортных</w:t>
      </w:r>
      <w:r>
        <w:rPr>
          <w:spacing w:val="-8"/>
        </w:rPr>
        <w:t xml:space="preserve"> </w:t>
      </w:r>
      <w:r>
        <w:t>средств,</w:t>
      </w:r>
      <w:r>
        <w:rPr>
          <w:spacing w:val="-8"/>
        </w:rPr>
        <w:t xml:space="preserve"> </w:t>
      </w:r>
      <w:r>
        <w:t>частей</w:t>
      </w:r>
      <w:r>
        <w:rPr>
          <w:spacing w:val="-8"/>
        </w:rPr>
        <w:t xml:space="preserve"> </w:t>
      </w:r>
      <w:r>
        <w:t>автомобиля,</w:t>
      </w:r>
      <w:r>
        <w:rPr>
          <w:spacing w:val="-8"/>
        </w:rPr>
        <w:t xml:space="preserve"> </w:t>
      </w:r>
      <w:r>
        <w:t>растений, фруктов, овощей, домашних животных и их детенышей; глаголами, обозначающими трудовые действия</w:t>
      </w:r>
      <w:r>
        <w:rPr>
          <w:spacing w:val="-15"/>
        </w:rPr>
        <w:t xml:space="preserve"> </w:t>
      </w:r>
      <w:r>
        <w:t>(мыть,</w:t>
      </w:r>
      <w:r>
        <w:rPr>
          <w:spacing w:val="-15"/>
        </w:rPr>
        <w:t xml:space="preserve"> </w:t>
      </w:r>
      <w:r>
        <w:t>стирать),</w:t>
      </w:r>
      <w:r>
        <w:rPr>
          <w:spacing w:val="-15"/>
        </w:rPr>
        <w:t xml:space="preserve"> </w:t>
      </w:r>
      <w:r>
        <w:t>взаимоотношения</w:t>
      </w:r>
      <w:r>
        <w:rPr>
          <w:spacing w:val="-15"/>
        </w:rPr>
        <w:t xml:space="preserve"> </w:t>
      </w:r>
      <w:r>
        <w:t>(помочь);</w:t>
      </w:r>
      <w:proofErr w:type="gramEnd"/>
      <w:r>
        <w:rPr>
          <w:spacing w:val="-15"/>
        </w:rPr>
        <w:t xml:space="preserve"> </w:t>
      </w:r>
      <w:r>
        <w:t>прилагательными,</w:t>
      </w:r>
      <w:r>
        <w:rPr>
          <w:spacing w:val="-15"/>
        </w:rPr>
        <w:t xml:space="preserve"> </w:t>
      </w:r>
      <w:r>
        <w:t>обозначающими</w:t>
      </w:r>
      <w:r>
        <w:rPr>
          <w:spacing w:val="-15"/>
        </w:rPr>
        <w:t xml:space="preserve"> </w:t>
      </w:r>
      <w:r>
        <w:t>величину, цвет,</w:t>
      </w:r>
      <w:r>
        <w:rPr>
          <w:spacing w:val="-7"/>
        </w:rPr>
        <w:t xml:space="preserve"> </w:t>
      </w:r>
      <w:r>
        <w:t>вкус</w:t>
      </w:r>
      <w:r>
        <w:rPr>
          <w:spacing w:val="-9"/>
        </w:rPr>
        <w:t xml:space="preserve"> </w:t>
      </w:r>
      <w:r>
        <w:t>предметов;</w:t>
      </w:r>
      <w:r>
        <w:rPr>
          <w:spacing w:val="-7"/>
        </w:rPr>
        <w:t xml:space="preserve"> </w:t>
      </w:r>
      <w:r>
        <w:t>наречиями</w:t>
      </w:r>
      <w:r>
        <w:rPr>
          <w:spacing w:val="-7"/>
        </w:rPr>
        <w:t xml:space="preserve"> </w:t>
      </w:r>
      <w:r>
        <w:t>(сейчас,</w:t>
      </w:r>
      <w:r>
        <w:rPr>
          <w:spacing w:val="-8"/>
        </w:rPr>
        <w:t xml:space="preserve"> </w:t>
      </w:r>
      <w:r>
        <w:t>далеко).</w:t>
      </w:r>
      <w:r>
        <w:rPr>
          <w:spacing w:val="-8"/>
        </w:rPr>
        <w:t xml:space="preserve"> </w:t>
      </w:r>
      <w:r>
        <w:t>Педагог</w:t>
      </w:r>
      <w:r>
        <w:rPr>
          <w:spacing w:val="-8"/>
        </w:rPr>
        <w:t xml:space="preserve"> </w:t>
      </w:r>
      <w:r>
        <w:t>закрепляет</w:t>
      </w:r>
      <w:r>
        <w:rPr>
          <w:spacing w:val="-5"/>
        </w:rPr>
        <w:t xml:space="preserve"> </w:t>
      </w:r>
      <w:r>
        <w:t>у</w:t>
      </w:r>
      <w:r>
        <w:rPr>
          <w:spacing w:val="-15"/>
        </w:rPr>
        <w:t xml:space="preserve"> </w:t>
      </w:r>
      <w:r>
        <w:t>детей</w:t>
      </w:r>
      <w:r>
        <w:rPr>
          <w:spacing w:val="-7"/>
        </w:rPr>
        <w:t xml:space="preserve"> </w:t>
      </w:r>
      <w:r>
        <w:t>названия</w:t>
      </w:r>
      <w:r>
        <w:rPr>
          <w:spacing w:val="-9"/>
        </w:rPr>
        <w:t xml:space="preserve"> </w:t>
      </w:r>
      <w:r>
        <w:t>предметов</w:t>
      </w:r>
      <w:r>
        <w:rPr>
          <w:spacing w:val="-8"/>
        </w:rPr>
        <w:t xml:space="preserve"> </w:t>
      </w:r>
      <w:r>
        <w:t>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43E4D9DE" w14:textId="77777777" w:rsidR="002B3F7A" w:rsidRDefault="001B3B8A">
      <w:pPr>
        <w:pStyle w:val="a6"/>
        <w:numPr>
          <w:ilvl w:val="0"/>
          <w:numId w:val="207"/>
        </w:numPr>
        <w:tabs>
          <w:tab w:val="left" w:pos="1239"/>
        </w:tabs>
        <w:spacing w:before="1"/>
        <w:ind w:left="1239" w:hanging="306"/>
        <w:rPr>
          <w:sz w:val="24"/>
        </w:rPr>
      </w:pPr>
      <w:r>
        <w:rPr>
          <w:sz w:val="24"/>
        </w:rPr>
        <w:t>Звуковая</w:t>
      </w:r>
      <w:r>
        <w:rPr>
          <w:spacing w:val="-7"/>
          <w:sz w:val="24"/>
        </w:rPr>
        <w:t xml:space="preserve"> </w:t>
      </w:r>
      <w:r>
        <w:rPr>
          <w:sz w:val="24"/>
        </w:rPr>
        <w:t>культура</w:t>
      </w:r>
      <w:r>
        <w:rPr>
          <w:spacing w:val="-5"/>
          <w:sz w:val="24"/>
        </w:rPr>
        <w:t xml:space="preserve"> </w:t>
      </w:r>
      <w:r>
        <w:rPr>
          <w:spacing w:val="-4"/>
          <w:sz w:val="24"/>
        </w:rPr>
        <w:t>речи:</w:t>
      </w:r>
    </w:p>
    <w:p w14:paraId="3D86F12A" w14:textId="1EA926CB" w:rsidR="002B3F7A" w:rsidRDefault="001B3B8A">
      <w:pPr>
        <w:pStyle w:val="a3"/>
        <w:ind w:left="232" w:right="242" w:firstLine="700"/>
      </w:pPr>
      <w:r>
        <w:t>педагог формирует у детей умение говорить внятно, не торопясь, правильно произносить гласные</w:t>
      </w:r>
      <w:r>
        <w:rPr>
          <w:spacing w:val="-15"/>
        </w:rPr>
        <w:t xml:space="preserve"> </w:t>
      </w:r>
      <w:r>
        <w:t>и</w:t>
      </w:r>
      <w:r>
        <w:rPr>
          <w:spacing w:val="-15"/>
        </w:rPr>
        <w:t xml:space="preserve"> </w:t>
      </w:r>
      <w:r>
        <w:t>согласные</w:t>
      </w:r>
      <w:r>
        <w:rPr>
          <w:spacing w:val="-15"/>
        </w:rPr>
        <w:t xml:space="preserve"> </w:t>
      </w:r>
      <w:r>
        <w:t>звуки.</w:t>
      </w:r>
      <w:r>
        <w:rPr>
          <w:spacing w:val="-15"/>
        </w:rPr>
        <w:t xml:space="preserve"> </w:t>
      </w:r>
      <w:r>
        <w:t>В</w:t>
      </w:r>
      <w:r>
        <w:rPr>
          <w:spacing w:val="-15"/>
        </w:rPr>
        <w:t xml:space="preserve"> </w:t>
      </w:r>
      <w:r>
        <w:t>звукопроизношении</w:t>
      </w:r>
      <w:r>
        <w:rPr>
          <w:spacing w:val="-15"/>
        </w:rPr>
        <w:t xml:space="preserve"> </w:t>
      </w:r>
      <w:r>
        <w:t>для</w:t>
      </w:r>
      <w:r>
        <w:rPr>
          <w:spacing w:val="-15"/>
        </w:rPr>
        <w:t xml:space="preserve"> </w:t>
      </w:r>
      <w:r>
        <w:t>детей</w:t>
      </w:r>
      <w:r>
        <w:rPr>
          <w:spacing w:val="-15"/>
        </w:rPr>
        <w:t xml:space="preserve"> </w:t>
      </w:r>
      <w:r>
        <w:t>характерно</w:t>
      </w:r>
      <w:r>
        <w:rPr>
          <w:spacing w:val="-15"/>
        </w:rPr>
        <w:t xml:space="preserve"> </w:t>
      </w:r>
      <w:r>
        <w:t>физиологическое</w:t>
      </w:r>
      <w:r>
        <w:rPr>
          <w:spacing w:val="-15"/>
        </w:rPr>
        <w:t xml:space="preserve"> </w:t>
      </w:r>
      <w:r>
        <w:t>смягчение практически</w:t>
      </w:r>
      <w:r>
        <w:rPr>
          <w:spacing w:val="-3"/>
        </w:rPr>
        <w:t xml:space="preserve"> </w:t>
      </w:r>
      <w:r>
        <w:t>всех</w:t>
      </w:r>
      <w:r>
        <w:rPr>
          <w:spacing w:val="-3"/>
        </w:rPr>
        <w:t xml:space="preserve"> </w:t>
      </w:r>
      <w:r>
        <w:t>согласных</w:t>
      </w:r>
      <w:r>
        <w:rPr>
          <w:spacing w:val="-3"/>
        </w:rPr>
        <w:t xml:space="preserve"> </w:t>
      </w:r>
      <w:r>
        <w:t>звуков.</w:t>
      </w:r>
      <w:r>
        <w:rPr>
          <w:spacing w:val="-5"/>
        </w:rPr>
        <w:t xml:space="preserve"> </w:t>
      </w:r>
      <w:r>
        <w:t>В</w:t>
      </w:r>
      <w:r>
        <w:rPr>
          <w:spacing w:val="-5"/>
        </w:rPr>
        <w:t xml:space="preserve"> </w:t>
      </w:r>
      <w:r w:rsidR="00392C63">
        <w:t>словопроизношении</w:t>
      </w:r>
      <w:r>
        <w:rPr>
          <w:spacing w:val="-5"/>
        </w:rPr>
        <w:t xml:space="preserve"> </w:t>
      </w:r>
      <w:r>
        <w:t>ребенок</w:t>
      </w:r>
      <w:r>
        <w:rPr>
          <w:spacing w:val="-4"/>
        </w:rPr>
        <w:t xml:space="preserve"> </w:t>
      </w:r>
      <w:r>
        <w:t>пытается</w:t>
      </w:r>
      <w:r>
        <w:rPr>
          <w:spacing w:val="-6"/>
        </w:rPr>
        <w:t xml:space="preserve"> </w:t>
      </w:r>
      <w:r>
        <w:t>произнести</w:t>
      </w:r>
      <w:r>
        <w:rPr>
          <w:spacing w:val="-2"/>
        </w:rPr>
        <w:t xml:space="preserve"> </w:t>
      </w:r>
      <w:r>
        <w:t>все</w:t>
      </w:r>
      <w:r>
        <w:rPr>
          <w:spacing w:val="-6"/>
        </w:rPr>
        <w:t xml:space="preserve"> </w:t>
      </w:r>
      <w:r>
        <w:t>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7CDEB816" w14:textId="77777777" w:rsidR="002B3F7A" w:rsidRDefault="001B3B8A">
      <w:pPr>
        <w:pStyle w:val="a6"/>
        <w:numPr>
          <w:ilvl w:val="0"/>
          <w:numId w:val="207"/>
        </w:numPr>
        <w:tabs>
          <w:tab w:val="left" w:pos="1229"/>
        </w:tabs>
        <w:spacing w:before="1"/>
        <w:ind w:left="1229" w:hanging="296"/>
        <w:rPr>
          <w:sz w:val="24"/>
        </w:rPr>
      </w:pPr>
      <w:r>
        <w:rPr>
          <w:sz w:val="24"/>
        </w:rPr>
        <w:t>Грамматический</w:t>
      </w:r>
      <w:r>
        <w:rPr>
          <w:spacing w:val="-4"/>
          <w:sz w:val="24"/>
        </w:rPr>
        <w:t xml:space="preserve"> </w:t>
      </w:r>
      <w:r>
        <w:rPr>
          <w:sz w:val="24"/>
        </w:rPr>
        <w:t>строй</w:t>
      </w:r>
      <w:r>
        <w:rPr>
          <w:spacing w:val="-3"/>
          <w:sz w:val="24"/>
        </w:rPr>
        <w:t xml:space="preserve"> </w:t>
      </w:r>
      <w:r>
        <w:rPr>
          <w:spacing w:val="-4"/>
          <w:sz w:val="24"/>
        </w:rPr>
        <w:t>речи:</w:t>
      </w:r>
    </w:p>
    <w:p w14:paraId="07493069" w14:textId="77777777" w:rsidR="002B3F7A" w:rsidRDefault="001B3B8A">
      <w:pPr>
        <w:pStyle w:val="a3"/>
        <w:ind w:left="232" w:right="243" w:firstLine="700"/>
      </w:pPr>
      <w: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w:t>
      </w:r>
      <w:r>
        <w:rPr>
          <w:spacing w:val="-15"/>
        </w:rPr>
        <w:t xml:space="preserve"> </w:t>
      </w:r>
      <w:r>
        <w:t>поощряет</w:t>
      </w:r>
      <w:r>
        <w:rPr>
          <w:spacing w:val="-15"/>
        </w:rPr>
        <w:t xml:space="preserve"> </w:t>
      </w:r>
      <w:r>
        <w:t>словотворчество,</w:t>
      </w:r>
      <w:r>
        <w:rPr>
          <w:spacing w:val="-15"/>
        </w:rPr>
        <w:t xml:space="preserve"> </w:t>
      </w:r>
      <w:r>
        <w:t>формирует</w:t>
      </w:r>
      <w:r>
        <w:rPr>
          <w:spacing w:val="-13"/>
        </w:rPr>
        <w:t xml:space="preserve"> </w:t>
      </w:r>
      <w:r>
        <w:t>умение</w:t>
      </w:r>
      <w:r>
        <w:rPr>
          <w:spacing w:val="-15"/>
        </w:rPr>
        <w:t xml:space="preserve"> </w:t>
      </w:r>
      <w:r>
        <w:t>детей</w:t>
      </w:r>
      <w:r>
        <w:rPr>
          <w:spacing w:val="-15"/>
        </w:rPr>
        <w:t xml:space="preserve"> </w:t>
      </w:r>
      <w:r>
        <w:t>выражать</w:t>
      </w:r>
      <w:r>
        <w:rPr>
          <w:spacing w:val="-14"/>
        </w:rPr>
        <w:t xml:space="preserve"> </w:t>
      </w:r>
      <w:r>
        <w:t>свои</w:t>
      </w:r>
      <w:r>
        <w:rPr>
          <w:spacing w:val="-15"/>
        </w:rPr>
        <w:t xml:space="preserve"> </w:t>
      </w:r>
      <w:r>
        <w:t>мысли</w:t>
      </w:r>
      <w:r>
        <w:rPr>
          <w:spacing w:val="-15"/>
        </w:rPr>
        <w:t xml:space="preserve"> </w:t>
      </w:r>
      <w:r>
        <w:t>посредством трех-, четырехсловных предложений.</w:t>
      </w:r>
    </w:p>
    <w:p w14:paraId="1DD2EEE8" w14:textId="77777777" w:rsidR="002B3F7A" w:rsidRDefault="001B3B8A">
      <w:pPr>
        <w:pStyle w:val="a6"/>
        <w:numPr>
          <w:ilvl w:val="0"/>
          <w:numId w:val="207"/>
        </w:numPr>
        <w:tabs>
          <w:tab w:val="left" w:pos="1244"/>
        </w:tabs>
        <w:ind w:left="1244" w:hanging="311"/>
        <w:rPr>
          <w:sz w:val="24"/>
        </w:rPr>
      </w:pPr>
      <w:r>
        <w:rPr>
          <w:sz w:val="24"/>
        </w:rPr>
        <w:t>Связная</w:t>
      </w:r>
      <w:r>
        <w:rPr>
          <w:spacing w:val="-1"/>
          <w:sz w:val="24"/>
        </w:rPr>
        <w:t xml:space="preserve"> </w:t>
      </w:r>
      <w:r>
        <w:rPr>
          <w:spacing w:val="-2"/>
          <w:sz w:val="24"/>
        </w:rPr>
        <w:t>речь:</w:t>
      </w:r>
    </w:p>
    <w:p w14:paraId="40240E0D" w14:textId="77777777" w:rsidR="002B3F7A" w:rsidRDefault="001B3B8A">
      <w:pPr>
        <w:pStyle w:val="a3"/>
        <w:ind w:left="232" w:right="238" w:firstLine="700"/>
      </w:pPr>
      <w: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w:t>
      </w:r>
      <w:r>
        <w:rPr>
          <w:spacing w:val="-15"/>
        </w:rPr>
        <w:t xml:space="preserve"> </w:t>
      </w:r>
      <w:r>
        <w:t>простого</w:t>
      </w:r>
      <w:r>
        <w:rPr>
          <w:spacing w:val="-15"/>
        </w:rPr>
        <w:t xml:space="preserve"> </w:t>
      </w:r>
      <w:r>
        <w:t>предложения,</w:t>
      </w:r>
      <w:r>
        <w:rPr>
          <w:spacing w:val="-14"/>
        </w:rPr>
        <w:t xml:space="preserve"> </w:t>
      </w:r>
      <w:r>
        <w:t>относить</w:t>
      </w:r>
      <w:r>
        <w:rPr>
          <w:spacing w:val="-14"/>
        </w:rPr>
        <w:t xml:space="preserve"> </w:t>
      </w:r>
      <w:r>
        <w:t>к</w:t>
      </w:r>
      <w:r>
        <w:rPr>
          <w:spacing w:val="-14"/>
        </w:rPr>
        <w:t xml:space="preserve"> </w:t>
      </w:r>
      <w:r>
        <w:t>себе</w:t>
      </w:r>
      <w:r>
        <w:rPr>
          <w:spacing w:val="-11"/>
        </w:rPr>
        <w:t xml:space="preserve"> </w:t>
      </w:r>
      <w:r>
        <w:t>речь</w:t>
      </w:r>
      <w:r>
        <w:rPr>
          <w:spacing w:val="-15"/>
        </w:rPr>
        <w:t xml:space="preserve"> </w:t>
      </w:r>
      <w:r>
        <w:t>педагога,</w:t>
      </w:r>
      <w:r>
        <w:rPr>
          <w:spacing w:val="-13"/>
        </w:rPr>
        <w:t xml:space="preserve"> </w:t>
      </w:r>
      <w:r>
        <w:t>обращенную</w:t>
      </w:r>
      <w:r>
        <w:rPr>
          <w:spacing w:val="-11"/>
        </w:rPr>
        <w:t xml:space="preserve"> </w:t>
      </w:r>
      <w:r>
        <w:t>к</w:t>
      </w:r>
      <w:r>
        <w:rPr>
          <w:spacing w:val="-14"/>
        </w:rPr>
        <w:t xml:space="preserve"> </w:t>
      </w:r>
      <w:r>
        <w:t>группе</w:t>
      </w:r>
      <w:r>
        <w:rPr>
          <w:spacing w:val="-13"/>
        </w:rPr>
        <w:t xml:space="preserve"> </w:t>
      </w:r>
      <w:r>
        <w:t>детей,</w:t>
      </w:r>
      <w:r>
        <w:rPr>
          <w:spacing w:val="-15"/>
        </w:rPr>
        <w:t xml:space="preserve"> </w:t>
      </w:r>
      <w:r>
        <w:t>понимать ее содержание;</w:t>
      </w:r>
    </w:p>
    <w:p w14:paraId="423BE569" w14:textId="77777777" w:rsidR="002B3F7A" w:rsidRDefault="001B3B8A">
      <w:pPr>
        <w:pStyle w:val="a3"/>
        <w:spacing w:before="1"/>
        <w:ind w:left="232" w:right="241" w:firstLine="700"/>
      </w:pPr>
      <w:r>
        <w:t>педагог</w:t>
      </w:r>
      <w:r>
        <w:rPr>
          <w:spacing w:val="-15"/>
        </w:rPr>
        <w:t xml:space="preserve"> </w:t>
      </w:r>
      <w:r>
        <w:t>развивает</w:t>
      </w:r>
      <w:r>
        <w:rPr>
          <w:spacing w:val="-15"/>
        </w:rPr>
        <w:t xml:space="preserve"> </w:t>
      </w:r>
      <w:r>
        <w:t>у</w:t>
      </w:r>
      <w:r>
        <w:rPr>
          <w:spacing w:val="-15"/>
        </w:rPr>
        <w:t xml:space="preserve"> </w:t>
      </w:r>
      <w:r>
        <w:t>детей</w:t>
      </w:r>
      <w:r>
        <w:rPr>
          <w:spacing w:val="-15"/>
        </w:rPr>
        <w:t xml:space="preserve"> </w:t>
      </w:r>
      <w:r>
        <w:t>умение</w:t>
      </w:r>
      <w:r>
        <w:rPr>
          <w:spacing w:val="-15"/>
        </w:rPr>
        <w:t xml:space="preserve"> </w:t>
      </w:r>
      <w:r>
        <w:t>использовать</w:t>
      </w:r>
      <w:r>
        <w:rPr>
          <w:spacing w:val="-15"/>
        </w:rPr>
        <w:t xml:space="preserve"> </w:t>
      </w:r>
      <w:r>
        <w:t>инициативную</w:t>
      </w:r>
      <w:r>
        <w:rPr>
          <w:spacing w:val="-15"/>
        </w:rPr>
        <w:t xml:space="preserve"> </w:t>
      </w:r>
      <w:r>
        <w:t>разговорную</w:t>
      </w:r>
      <w:r>
        <w:rPr>
          <w:spacing w:val="-15"/>
        </w:rPr>
        <w:t xml:space="preserve"> </w:t>
      </w:r>
      <w:r>
        <w:t>речь</w:t>
      </w:r>
      <w:r>
        <w:rPr>
          <w:spacing w:val="-15"/>
        </w:rPr>
        <w:t xml:space="preserve"> </w:t>
      </w:r>
      <w:r>
        <w:t>как</w:t>
      </w:r>
      <w:r>
        <w:rPr>
          <w:spacing w:val="-15"/>
        </w:rPr>
        <w:t xml:space="preserve"> </w:t>
      </w:r>
      <w:r>
        <w:t>средство общения и познания окружающего мира, употреблять в речи предложения разных типов, отражающие связи и зависимости объектов.</w:t>
      </w:r>
    </w:p>
    <w:p w14:paraId="0EDCBB13" w14:textId="77777777" w:rsidR="002B3F7A" w:rsidRDefault="001B3B8A">
      <w:pPr>
        <w:pStyle w:val="4"/>
        <w:numPr>
          <w:ilvl w:val="3"/>
          <w:numId w:val="209"/>
        </w:numPr>
        <w:tabs>
          <w:tab w:val="left" w:pos="1652"/>
        </w:tabs>
        <w:ind w:left="1652" w:hanging="731"/>
      </w:pPr>
      <w:bookmarkStart w:id="52" w:name="_TOC_250083"/>
      <w:r>
        <w:t>От</w:t>
      </w:r>
      <w:r>
        <w:rPr>
          <w:spacing w:val="-1"/>
        </w:rPr>
        <w:t xml:space="preserve"> </w:t>
      </w:r>
      <w:r>
        <w:t>3 лет</w:t>
      </w:r>
      <w:r>
        <w:rPr>
          <w:spacing w:val="-1"/>
        </w:rPr>
        <w:t xml:space="preserve"> </w:t>
      </w:r>
      <w:r>
        <w:t xml:space="preserve">до 4 </w:t>
      </w:r>
      <w:bookmarkEnd w:id="52"/>
      <w:r>
        <w:rPr>
          <w:spacing w:val="-4"/>
        </w:rPr>
        <w:t>лет.</w:t>
      </w:r>
    </w:p>
    <w:p w14:paraId="450177C8" w14:textId="77777777" w:rsidR="002B3F7A" w:rsidRDefault="001B3B8A">
      <w:pPr>
        <w:pStyle w:val="a3"/>
        <w:spacing w:before="120" w:line="275" w:lineRule="exact"/>
        <w:ind w:left="921" w:firstLine="0"/>
      </w:pPr>
      <w:r>
        <w:t>В</w:t>
      </w:r>
      <w:r>
        <w:rPr>
          <w:spacing w:val="-8"/>
        </w:rPr>
        <w:t xml:space="preserve"> </w:t>
      </w:r>
      <w:r>
        <w:t>области</w:t>
      </w:r>
      <w:r>
        <w:rPr>
          <w:spacing w:val="-3"/>
        </w:rPr>
        <w:t xml:space="preserve"> </w:t>
      </w:r>
      <w:r>
        <w:t>речевого</w:t>
      </w:r>
      <w:r>
        <w:rPr>
          <w:spacing w:val="-4"/>
        </w:rPr>
        <w:t xml:space="preserve"> </w:t>
      </w:r>
      <w:r>
        <w:t>развития</w:t>
      </w:r>
      <w:r>
        <w:rPr>
          <w:spacing w:val="-4"/>
        </w:rPr>
        <w:t xml:space="preserve"> </w:t>
      </w:r>
      <w:r>
        <w:t>основными</w:t>
      </w:r>
      <w:r>
        <w:rPr>
          <w:spacing w:val="-2"/>
        </w:rPr>
        <w:t xml:space="preserve"> </w:t>
      </w:r>
      <w:r>
        <w:rPr>
          <w:b/>
        </w:rPr>
        <w:t>задачами</w:t>
      </w:r>
      <w:r>
        <w:rPr>
          <w:b/>
          <w:spacing w:val="-3"/>
        </w:rPr>
        <w:t xml:space="preserve"> </w:t>
      </w:r>
      <w:r>
        <w:t>образовательной</w:t>
      </w:r>
      <w:r>
        <w:rPr>
          <w:spacing w:val="-4"/>
        </w:rPr>
        <w:t xml:space="preserve"> </w:t>
      </w:r>
      <w:r>
        <w:t>деятельности</w:t>
      </w:r>
      <w:r>
        <w:rPr>
          <w:spacing w:val="-1"/>
        </w:rPr>
        <w:t xml:space="preserve"> </w:t>
      </w:r>
      <w:r>
        <w:rPr>
          <w:spacing w:val="-2"/>
        </w:rPr>
        <w:t>являются:</w:t>
      </w:r>
    </w:p>
    <w:p w14:paraId="645D101E" w14:textId="77777777" w:rsidR="002B3F7A" w:rsidRDefault="001B3B8A">
      <w:pPr>
        <w:pStyle w:val="a6"/>
        <w:numPr>
          <w:ilvl w:val="0"/>
          <w:numId w:val="206"/>
        </w:numPr>
        <w:tabs>
          <w:tab w:val="left" w:pos="1205"/>
        </w:tabs>
        <w:spacing w:line="317" w:lineRule="exact"/>
        <w:ind w:left="1205" w:hanging="272"/>
        <w:rPr>
          <w:sz w:val="24"/>
        </w:rPr>
      </w:pPr>
      <w:r>
        <w:rPr>
          <w:sz w:val="24"/>
        </w:rPr>
        <w:t>Формирование</w:t>
      </w:r>
      <w:r>
        <w:rPr>
          <w:spacing w:val="-2"/>
          <w:sz w:val="24"/>
        </w:rPr>
        <w:t xml:space="preserve"> словаря:</w:t>
      </w:r>
    </w:p>
    <w:p w14:paraId="61402E48" w14:textId="77777777" w:rsidR="002B3F7A" w:rsidRDefault="001B3B8A">
      <w:pPr>
        <w:pStyle w:val="a3"/>
        <w:ind w:left="232" w:right="246" w:firstLine="700"/>
      </w:pPr>
      <w:r>
        <w:t xml:space="preserve">обогащение словаря: закреплять у детей умение различать и называть части предметов, </w:t>
      </w:r>
      <w:r>
        <w:lastRenderedPageBreak/>
        <w:t>качества предметов, сходные по назначению предметы, понимать обобщающие слова;</w:t>
      </w:r>
    </w:p>
    <w:p w14:paraId="763C62C2" w14:textId="77777777" w:rsidR="002B3F7A" w:rsidRDefault="001B3B8A">
      <w:pPr>
        <w:pStyle w:val="a3"/>
        <w:ind w:left="232" w:right="244" w:firstLine="700"/>
      </w:pPr>
      <w:r>
        <w:t>активизация словаря: активизировать в речи слова, обозначающие названия предметов ближайшего окружения.</w:t>
      </w:r>
    </w:p>
    <w:p w14:paraId="05A5AE2E" w14:textId="77777777" w:rsidR="002B3F7A" w:rsidRDefault="001B3B8A">
      <w:pPr>
        <w:pStyle w:val="a6"/>
        <w:numPr>
          <w:ilvl w:val="0"/>
          <w:numId w:val="206"/>
        </w:numPr>
        <w:tabs>
          <w:tab w:val="left" w:pos="1253"/>
        </w:tabs>
        <w:spacing w:line="318" w:lineRule="exact"/>
        <w:ind w:left="1253" w:hanging="301"/>
        <w:rPr>
          <w:sz w:val="24"/>
        </w:rPr>
      </w:pPr>
      <w:r>
        <w:rPr>
          <w:sz w:val="24"/>
        </w:rPr>
        <w:t>Звуковая</w:t>
      </w:r>
      <w:r>
        <w:rPr>
          <w:spacing w:val="-7"/>
          <w:sz w:val="24"/>
        </w:rPr>
        <w:t xml:space="preserve"> </w:t>
      </w:r>
      <w:r>
        <w:rPr>
          <w:sz w:val="24"/>
        </w:rPr>
        <w:t>культура</w:t>
      </w:r>
      <w:r>
        <w:rPr>
          <w:spacing w:val="-5"/>
          <w:sz w:val="24"/>
        </w:rPr>
        <w:t xml:space="preserve"> </w:t>
      </w:r>
      <w:r>
        <w:rPr>
          <w:spacing w:val="-4"/>
          <w:sz w:val="24"/>
        </w:rPr>
        <w:t>речи:</w:t>
      </w:r>
    </w:p>
    <w:p w14:paraId="4017DE5F" w14:textId="77777777" w:rsidR="002B3F7A" w:rsidRDefault="001B3B8A">
      <w:pPr>
        <w:pStyle w:val="a3"/>
        <w:ind w:left="232" w:right="244" w:firstLine="720"/>
      </w:pPr>
      <w:r>
        <w:t>продолжать</w:t>
      </w:r>
      <w:r>
        <w:rPr>
          <w:spacing w:val="-9"/>
        </w:rPr>
        <w:t xml:space="preserve"> </w:t>
      </w:r>
      <w:r>
        <w:t>закреплять</w:t>
      </w:r>
      <w:r>
        <w:rPr>
          <w:spacing w:val="-10"/>
        </w:rPr>
        <w:t xml:space="preserve"> </w:t>
      </w:r>
      <w:r>
        <w:t>у</w:t>
      </w:r>
      <w:r>
        <w:rPr>
          <w:spacing w:val="-13"/>
        </w:rPr>
        <w:t xml:space="preserve"> </w:t>
      </w:r>
      <w:r>
        <w:t>детей</w:t>
      </w:r>
      <w:r>
        <w:rPr>
          <w:spacing w:val="-6"/>
        </w:rPr>
        <w:t xml:space="preserve"> </w:t>
      </w:r>
      <w:r>
        <w:t>умение</w:t>
      </w:r>
      <w:r>
        <w:rPr>
          <w:spacing w:val="-11"/>
        </w:rPr>
        <w:t xml:space="preserve"> </w:t>
      </w:r>
      <w:r>
        <w:t>внятно</w:t>
      </w:r>
      <w:r>
        <w:rPr>
          <w:spacing w:val="-10"/>
        </w:rPr>
        <w:t xml:space="preserve"> </w:t>
      </w:r>
      <w:r>
        <w:t>произносить</w:t>
      </w:r>
      <w:r>
        <w:rPr>
          <w:spacing w:val="-8"/>
        </w:rPr>
        <w:t xml:space="preserve"> </w:t>
      </w:r>
      <w:r>
        <w:t>в</w:t>
      </w:r>
      <w:r>
        <w:rPr>
          <w:spacing w:val="-11"/>
        </w:rPr>
        <w:t xml:space="preserve"> </w:t>
      </w:r>
      <w:r>
        <w:t>словах</w:t>
      </w:r>
      <w:r>
        <w:rPr>
          <w:spacing w:val="-8"/>
        </w:rPr>
        <w:t xml:space="preserve"> </w:t>
      </w:r>
      <w:r>
        <w:t>все</w:t>
      </w:r>
      <w:r>
        <w:rPr>
          <w:spacing w:val="-11"/>
        </w:rPr>
        <w:t xml:space="preserve"> </w:t>
      </w:r>
      <w:r>
        <w:t>гласные</w:t>
      </w:r>
      <w:r>
        <w:rPr>
          <w:spacing w:val="-11"/>
        </w:rPr>
        <w:t xml:space="preserve"> </w:t>
      </w:r>
      <w:r>
        <w:t>и</w:t>
      </w:r>
      <w:r>
        <w:rPr>
          <w:spacing w:val="-7"/>
        </w:rPr>
        <w:t xml:space="preserve"> </w:t>
      </w:r>
      <w:r>
        <w:t>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6EBABD2C" w14:textId="77777777" w:rsidR="002B3F7A" w:rsidRDefault="001B3B8A">
      <w:pPr>
        <w:pStyle w:val="a6"/>
        <w:numPr>
          <w:ilvl w:val="0"/>
          <w:numId w:val="206"/>
        </w:numPr>
        <w:tabs>
          <w:tab w:val="left" w:pos="1243"/>
        </w:tabs>
        <w:spacing w:line="316" w:lineRule="exact"/>
        <w:ind w:left="1243" w:hanging="291"/>
        <w:rPr>
          <w:sz w:val="24"/>
        </w:rPr>
      </w:pPr>
      <w:r>
        <w:rPr>
          <w:sz w:val="24"/>
        </w:rPr>
        <w:t>Грамматический</w:t>
      </w:r>
      <w:r>
        <w:rPr>
          <w:spacing w:val="-4"/>
          <w:sz w:val="24"/>
        </w:rPr>
        <w:t xml:space="preserve"> </w:t>
      </w:r>
      <w:r>
        <w:rPr>
          <w:sz w:val="24"/>
        </w:rPr>
        <w:t>строй</w:t>
      </w:r>
      <w:r>
        <w:rPr>
          <w:spacing w:val="-3"/>
          <w:sz w:val="24"/>
        </w:rPr>
        <w:t xml:space="preserve"> </w:t>
      </w:r>
      <w:r>
        <w:rPr>
          <w:spacing w:val="-4"/>
          <w:sz w:val="24"/>
        </w:rPr>
        <w:t>речи:</w:t>
      </w:r>
    </w:p>
    <w:p w14:paraId="0CF838F3" w14:textId="77777777" w:rsidR="002B3F7A" w:rsidRDefault="001B3B8A">
      <w:pPr>
        <w:pStyle w:val="a3"/>
        <w:ind w:left="232" w:right="242" w:firstLine="720"/>
      </w:pPr>
      <w: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w:t>
      </w:r>
      <w:r>
        <w:rPr>
          <w:spacing w:val="-4"/>
        </w:rPr>
        <w:t xml:space="preserve"> </w:t>
      </w:r>
      <w:r>
        <w:t>в</w:t>
      </w:r>
      <w:r>
        <w:rPr>
          <w:spacing w:val="-7"/>
        </w:rPr>
        <w:t xml:space="preserve"> </w:t>
      </w:r>
      <w:r>
        <w:t>форме</w:t>
      </w:r>
      <w:r>
        <w:rPr>
          <w:spacing w:val="-7"/>
        </w:rPr>
        <w:t xml:space="preserve"> </w:t>
      </w:r>
      <w:r>
        <w:t>множественного</w:t>
      </w:r>
      <w:r>
        <w:rPr>
          <w:spacing w:val="-6"/>
        </w:rPr>
        <w:t xml:space="preserve"> </w:t>
      </w:r>
      <w:r>
        <w:t>числа</w:t>
      </w:r>
      <w:r>
        <w:rPr>
          <w:spacing w:val="-7"/>
        </w:rPr>
        <w:t xml:space="preserve"> </w:t>
      </w:r>
      <w:r>
        <w:t>в</w:t>
      </w:r>
      <w:r>
        <w:rPr>
          <w:spacing w:val="-7"/>
        </w:rPr>
        <w:t xml:space="preserve"> </w:t>
      </w:r>
      <w:r>
        <w:t>родительном</w:t>
      </w:r>
      <w:r>
        <w:rPr>
          <w:spacing w:val="-6"/>
        </w:rPr>
        <w:t xml:space="preserve"> </w:t>
      </w:r>
      <w:r>
        <w:t>падеже;</w:t>
      </w:r>
      <w:r>
        <w:rPr>
          <w:spacing w:val="-6"/>
        </w:rPr>
        <w:t xml:space="preserve"> </w:t>
      </w:r>
      <w:r>
        <w:t>составлять</w:t>
      </w:r>
      <w:r>
        <w:rPr>
          <w:spacing w:val="-6"/>
        </w:rPr>
        <w:t xml:space="preserve"> </w:t>
      </w:r>
      <w:r>
        <w:t>предложения</w:t>
      </w:r>
      <w:r>
        <w:rPr>
          <w:spacing w:val="-6"/>
        </w:rPr>
        <w:t xml:space="preserve"> </w:t>
      </w:r>
      <w:r>
        <w:t>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7D718B75" w14:textId="77777777" w:rsidR="002B3F7A" w:rsidRDefault="001B3B8A">
      <w:pPr>
        <w:pStyle w:val="a6"/>
        <w:numPr>
          <w:ilvl w:val="0"/>
          <w:numId w:val="206"/>
        </w:numPr>
        <w:tabs>
          <w:tab w:val="left" w:pos="1258"/>
        </w:tabs>
        <w:spacing w:before="65" w:line="318" w:lineRule="exact"/>
        <w:ind w:left="1258" w:hanging="306"/>
        <w:rPr>
          <w:sz w:val="24"/>
        </w:rPr>
      </w:pPr>
      <w:r>
        <w:rPr>
          <w:sz w:val="24"/>
        </w:rPr>
        <w:t>Связная</w:t>
      </w:r>
      <w:r>
        <w:rPr>
          <w:spacing w:val="-1"/>
          <w:sz w:val="24"/>
        </w:rPr>
        <w:t xml:space="preserve"> </w:t>
      </w:r>
      <w:r>
        <w:rPr>
          <w:spacing w:val="-2"/>
          <w:sz w:val="24"/>
        </w:rPr>
        <w:t>речь:</w:t>
      </w:r>
    </w:p>
    <w:p w14:paraId="07FFF521" w14:textId="77777777" w:rsidR="002B3F7A" w:rsidRDefault="001B3B8A">
      <w:pPr>
        <w:pStyle w:val="a3"/>
        <w:ind w:left="232" w:right="241" w:firstLine="720"/>
      </w:pPr>
      <w: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016B9C94" w14:textId="77777777" w:rsidR="002B3F7A" w:rsidRDefault="001B3B8A">
      <w:pPr>
        <w:pStyle w:val="a6"/>
        <w:numPr>
          <w:ilvl w:val="0"/>
          <w:numId w:val="206"/>
        </w:numPr>
        <w:tabs>
          <w:tab w:val="left" w:pos="1238"/>
        </w:tabs>
        <w:spacing w:line="317" w:lineRule="exact"/>
        <w:ind w:left="1238" w:hanging="286"/>
        <w:rPr>
          <w:sz w:val="24"/>
        </w:rPr>
      </w:pPr>
      <w:r>
        <w:rPr>
          <w:sz w:val="24"/>
        </w:rPr>
        <w:t>Подготовка</w:t>
      </w:r>
      <w:r>
        <w:rPr>
          <w:spacing w:val="-3"/>
          <w:sz w:val="24"/>
        </w:rPr>
        <w:t xml:space="preserve"> </w:t>
      </w:r>
      <w:r>
        <w:rPr>
          <w:sz w:val="24"/>
        </w:rPr>
        <w:t>детей</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pacing w:val="-2"/>
          <w:sz w:val="24"/>
        </w:rPr>
        <w:t>грамоте:</w:t>
      </w:r>
    </w:p>
    <w:p w14:paraId="186285FA" w14:textId="77777777" w:rsidR="002B3F7A" w:rsidRDefault="001B3B8A">
      <w:pPr>
        <w:pStyle w:val="a3"/>
        <w:spacing w:line="272" w:lineRule="exact"/>
        <w:ind w:left="952" w:firstLine="0"/>
      </w:pPr>
      <w:r>
        <w:t>формировать умение</w:t>
      </w:r>
      <w:r>
        <w:rPr>
          <w:spacing w:val="-1"/>
        </w:rPr>
        <w:t xml:space="preserve"> </w:t>
      </w:r>
      <w:r>
        <w:t>вслушиваться в</w:t>
      </w:r>
      <w:r>
        <w:rPr>
          <w:spacing w:val="-2"/>
        </w:rPr>
        <w:t xml:space="preserve"> </w:t>
      </w:r>
      <w:r>
        <w:t>звучание</w:t>
      </w:r>
      <w:r>
        <w:rPr>
          <w:spacing w:val="1"/>
        </w:rPr>
        <w:t xml:space="preserve"> </w:t>
      </w:r>
      <w:r>
        <w:t>слова,</w:t>
      </w:r>
      <w:r>
        <w:rPr>
          <w:spacing w:val="-1"/>
        </w:rPr>
        <w:t xml:space="preserve"> </w:t>
      </w:r>
      <w:r>
        <w:t>знакомить</w:t>
      </w:r>
      <w:r>
        <w:rPr>
          <w:spacing w:val="-1"/>
        </w:rPr>
        <w:t xml:space="preserve"> </w:t>
      </w:r>
      <w:r>
        <w:t>детей</w:t>
      </w:r>
      <w:r>
        <w:rPr>
          <w:spacing w:val="-2"/>
        </w:rPr>
        <w:t xml:space="preserve"> </w:t>
      </w:r>
      <w:r>
        <w:t>с</w:t>
      </w:r>
      <w:r>
        <w:rPr>
          <w:spacing w:val="-2"/>
        </w:rPr>
        <w:t xml:space="preserve"> </w:t>
      </w:r>
      <w:r>
        <w:t>терминами</w:t>
      </w:r>
      <w:r>
        <w:rPr>
          <w:spacing w:val="6"/>
        </w:rPr>
        <w:t xml:space="preserve"> </w:t>
      </w:r>
      <w:r>
        <w:rPr>
          <w:spacing w:val="-2"/>
        </w:rPr>
        <w:t>«слово»,</w:t>
      </w:r>
    </w:p>
    <w:p w14:paraId="16BA81BE" w14:textId="77777777" w:rsidR="002B3F7A" w:rsidRDefault="001B3B8A">
      <w:pPr>
        <w:pStyle w:val="a3"/>
        <w:ind w:left="232" w:firstLine="0"/>
      </w:pPr>
      <w:r>
        <w:t>«звук»</w:t>
      </w:r>
      <w:r>
        <w:rPr>
          <w:spacing w:val="-7"/>
        </w:rPr>
        <w:t xml:space="preserve"> </w:t>
      </w:r>
      <w:r>
        <w:t>в</w:t>
      </w:r>
      <w:r>
        <w:rPr>
          <w:spacing w:val="-1"/>
        </w:rPr>
        <w:t xml:space="preserve"> </w:t>
      </w:r>
      <w:r>
        <w:t>практическом</w:t>
      </w:r>
      <w:r>
        <w:rPr>
          <w:spacing w:val="-1"/>
        </w:rPr>
        <w:t xml:space="preserve"> </w:t>
      </w:r>
      <w:r>
        <w:rPr>
          <w:spacing w:val="-2"/>
        </w:rPr>
        <w:t>плане.</w:t>
      </w:r>
    </w:p>
    <w:p w14:paraId="0C1024AA" w14:textId="77777777" w:rsidR="002B3F7A" w:rsidRDefault="001B3B8A">
      <w:pPr>
        <w:pStyle w:val="a6"/>
        <w:numPr>
          <w:ilvl w:val="0"/>
          <w:numId w:val="206"/>
        </w:numPr>
        <w:tabs>
          <w:tab w:val="left" w:pos="1248"/>
        </w:tabs>
        <w:spacing w:line="318" w:lineRule="exact"/>
        <w:ind w:left="1248" w:hanging="296"/>
        <w:rPr>
          <w:sz w:val="24"/>
        </w:rPr>
      </w:pPr>
      <w:r>
        <w:rPr>
          <w:sz w:val="24"/>
        </w:rPr>
        <w:t>Интерес</w:t>
      </w:r>
      <w:r>
        <w:rPr>
          <w:spacing w:val="-3"/>
          <w:sz w:val="24"/>
        </w:rPr>
        <w:t xml:space="preserve"> </w:t>
      </w:r>
      <w:r>
        <w:rPr>
          <w:sz w:val="24"/>
        </w:rPr>
        <w:t>к</w:t>
      </w:r>
      <w:r>
        <w:rPr>
          <w:spacing w:val="-1"/>
          <w:sz w:val="24"/>
        </w:rPr>
        <w:t xml:space="preserve"> </w:t>
      </w:r>
      <w:r>
        <w:rPr>
          <w:sz w:val="24"/>
        </w:rPr>
        <w:t xml:space="preserve">художественной </w:t>
      </w:r>
      <w:r>
        <w:rPr>
          <w:spacing w:val="-2"/>
          <w:sz w:val="24"/>
        </w:rPr>
        <w:t>литературе:</w:t>
      </w:r>
    </w:p>
    <w:p w14:paraId="625B464A" w14:textId="77777777" w:rsidR="002B3F7A" w:rsidRDefault="001B3B8A">
      <w:pPr>
        <w:pStyle w:val="a3"/>
        <w:ind w:left="232" w:right="241" w:firstLine="720"/>
        <w:jc w:val="right"/>
      </w:pPr>
      <w:r>
        <w:t>обогащать</w:t>
      </w:r>
      <w:r>
        <w:rPr>
          <w:spacing w:val="40"/>
        </w:rPr>
        <w:t xml:space="preserve"> </w:t>
      </w:r>
      <w:r>
        <w:t>опыт</w:t>
      </w:r>
      <w:r>
        <w:rPr>
          <w:spacing w:val="40"/>
        </w:rPr>
        <w:t xml:space="preserve"> </w:t>
      </w:r>
      <w:r>
        <w:t>восприятия</w:t>
      </w:r>
      <w:r>
        <w:rPr>
          <w:spacing w:val="40"/>
        </w:rPr>
        <w:t xml:space="preserve"> </w:t>
      </w:r>
      <w:r>
        <w:t>жанров</w:t>
      </w:r>
      <w:r>
        <w:rPr>
          <w:spacing w:val="40"/>
        </w:rPr>
        <w:t xml:space="preserve"> </w:t>
      </w:r>
      <w:r>
        <w:t>фольклора</w:t>
      </w:r>
      <w:r>
        <w:rPr>
          <w:spacing w:val="40"/>
        </w:rPr>
        <w:t xml:space="preserve"> </w:t>
      </w:r>
      <w:r>
        <w:t>(потешки,</w:t>
      </w:r>
      <w:r>
        <w:rPr>
          <w:spacing w:val="40"/>
        </w:rPr>
        <w:t xml:space="preserve"> </w:t>
      </w:r>
      <w:r>
        <w:t>песенки,</w:t>
      </w:r>
      <w:r>
        <w:rPr>
          <w:spacing w:val="40"/>
        </w:rPr>
        <w:t xml:space="preserve"> </w:t>
      </w:r>
      <w:r>
        <w:t>прибаутки,</w:t>
      </w:r>
      <w:r>
        <w:rPr>
          <w:spacing w:val="40"/>
        </w:rPr>
        <w:t xml:space="preserve"> </w:t>
      </w:r>
      <w:r>
        <w:t>сказки</w:t>
      </w:r>
      <w:r>
        <w:rPr>
          <w:spacing w:val="40"/>
        </w:rPr>
        <w:t xml:space="preserve"> </w:t>
      </w:r>
      <w:r>
        <w:t>о животных) и художественной литературы (небольшие авторские сказки, рассказы, стихотворения); формировать</w:t>
      </w:r>
      <w:r>
        <w:rPr>
          <w:spacing w:val="80"/>
        </w:rPr>
        <w:t xml:space="preserve"> </w:t>
      </w:r>
      <w:r>
        <w:t>навык</w:t>
      </w:r>
      <w:r>
        <w:rPr>
          <w:spacing w:val="80"/>
        </w:rPr>
        <w:t xml:space="preserve"> </w:t>
      </w:r>
      <w:r>
        <w:t>совместного</w:t>
      </w:r>
      <w:r>
        <w:rPr>
          <w:spacing w:val="80"/>
        </w:rPr>
        <w:t xml:space="preserve"> </w:t>
      </w:r>
      <w:r>
        <w:t>слушания</w:t>
      </w:r>
      <w:r>
        <w:rPr>
          <w:spacing w:val="80"/>
        </w:rPr>
        <w:t xml:space="preserve"> </w:t>
      </w:r>
      <w:r>
        <w:t>выразительного</w:t>
      </w:r>
      <w:r>
        <w:rPr>
          <w:spacing w:val="80"/>
        </w:rPr>
        <w:t xml:space="preserve"> </w:t>
      </w:r>
      <w:r>
        <w:t>чтения</w:t>
      </w:r>
      <w:r>
        <w:rPr>
          <w:spacing w:val="80"/>
        </w:rPr>
        <w:t xml:space="preserve"> </w:t>
      </w:r>
      <w:r>
        <w:t>и</w:t>
      </w:r>
      <w:r>
        <w:rPr>
          <w:spacing w:val="80"/>
        </w:rPr>
        <w:t xml:space="preserve"> </w:t>
      </w:r>
      <w:r>
        <w:t>рассказывания</w:t>
      </w:r>
      <w:r>
        <w:rPr>
          <w:spacing w:val="80"/>
        </w:rPr>
        <w:t xml:space="preserve"> </w:t>
      </w:r>
      <w:r>
        <w:t>(с</w:t>
      </w:r>
    </w:p>
    <w:p w14:paraId="62A473BD" w14:textId="77777777" w:rsidR="002B3F7A" w:rsidRDefault="001B3B8A">
      <w:pPr>
        <w:pStyle w:val="a3"/>
        <w:ind w:left="232" w:firstLine="0"/>
      </w:pPr>
      <w:r>
        <w:t>наглядным</w:t>
      </w:r>
      <w:r>
        <w:rPr>
          <w:spacing w:val="-4"/>
        </w:rPr>
        <w:t xml:space="preserve"> </w:t>
      </w:r>
      <w:r>
        <w:t>сопровождением</w:t>
      </w:r>
      <w:r>
        <w:rPr>
          <w:spacing w:val="-2"/>
        </w:rPr>
        <w:t xml:space="preserve"> </w:t>
      </w:r>
      <w:r>
        <w:t>и</w:t>
      </w:r>
      <w:r>
        <w:rPr>
          <w:spacing w:val="-2"/>
        </w:rPr>
        <w:t xml:space="preserve"> </w:t>
      </w:r>
      <w:r>
        <w:t>без</w:t>
      </w:r>
      <w:r>
        <w:rPr>
          <w:spacing w:val="-1"/>
        </w:rPr>
        <w:t xml:space="preserve"> </w:t>
      </w:r>
      <w:r>
        <w:rPr>
          <w:spacing w:val="-2"/>
        </w:rPr>
        <w:t>него);</w:t>
      </w:r>
    </w:p>
    <w:p w14:paraId="59F8FC90" w14:textId="77777777" w:rsidR="002B3F7A" w:rsidRDefault="001B3B8A">
      <w:pPr>
        <w:pStyle w:val="a3"/>
        <w:ind w:left="232" w:right="247" w:firstLine="720"/>
      </w:pPr>
      <w: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3FFE1786" w14:textId="77777777" w:rsidR="002B3F7A" w:rsidRDefault="001B3B8A">
      <w:pPr>
        <w:pStyle w:val="a3"/>
        <w:ind w:left="232" w:right="242" w:firstLine="720"/>
      </w:pPr>
      <w:r>
        <w:t>формировать умение внятно, не спеша произносить небольшие потешки и стихотворения, воспроизводить</w:t>
      </w:r>
      <w:r>
        <w:rPr>
          <w:spacing w:val="-7"/>
        </w:rPr>
        <w:t xml:space="preserve"> </w:t>
      </w:r>
      <w:r>
        <w:t>короткие</w:t>
      </w:r>
      <w:r>
        <w:rPr>
          <w:spacing w:val="-9"/>
        </w:rPr>
        <w:t xml:space="preserve"> </w:t>
      </w:r>
      <w:r>
        <w:t>ролевые</w:t>
      </w:r>
      <w:r>
        <w:rPr>
          <w:spacing w:val="-8"/>
        </w:rPr>
        <w:t xml:space="preserve"> </w:t>
      </w:r>
      <w:r>
        <w:t>диалоги</w:t>
      </w:r>
      <w:r>
        <w:rPr>
          <w:spacing w:val="-7"/>
        </w:rPr>
        <w:t xml:space="preserve"> </w:t>
      </w:r>
      <w:r>
        <w:t>из</w:t>
      </w:r>
      <w:r>
        <w:rPr>
          <w:spacing w:val="-11"/>
        </w:rPr>
        <w:t xml:space="preserve"> </w:t>
      </w:r>
      <w:r>
        <w:t>сказок</w:t>
      </w:r>
      <w:r>
        <w:rPr>
          <w:spacing w:val="-8"/>
        </w:rPr>
        <w:t xml:space="preserve"> </w:t>
      </w:r>
      <w:r>
        <w:t>и</w:t>
      </w:r>
      <w:r>
        <w:rPr>
          <w:spacing w:val="-8"/>
        </w:rPr>
        <w:t xml:space="preserve"> </w:t>
      </w:r>
      <w:r>
        <w:t>прибауток</w:t>
      </w:r>
      <w:r>
        <w:rPr>
          <w:spacing w:val="-7"/>
        </w:rPr>
        <w:t xml:space="preserve"> </w:t>
      </w:r>
      <w:r>
        <w:t>в</w:t>
      </w:r>
      <w:r>
        <w:rPr>
          <w:spacing w:val="-10"/>
        </w:rPr>
        <w:t xml:space="preserve"> </w:t>
      </w:r>
      <w:r>
        <w:t>играх-драматизациях,</w:t>
      </w:r>
      <w:r>
        <w:rPr>
          <w:spacing w:val="-8"/>
        </w:rPr>
        <w:t xml:space="preserve"> </w:t>
      </w:r>
      <w:r>
        <w:t>повторять за педагогом знакомые строчки и рифмы из стихов, песенок, пальчиковых игр;</w:t>
      </w:r>
    </w:p>
    <w:p w14:paraId="11D94926" w14:textId="77777777" w:rsidR="002B3F7A" w:rsidRDefault="001B3B8A">
      <w:pPr>
        <w:pStyle w:val="a3"/>
        <w:ind w:left="232" w:right="244" w:firstLine="720"/>
      </w:pPr>
      <w:r>
        <w:t>поддерживать общение детей друг с другом и с педагогом в процессе совместного рассматривания книжек-картинок, иллюстраций;</w:t>
      </w:r>
    </w:p>
    <w:p w14:paraId="57D7E5A2" w14:textId="77777777" w:rsidR="002B3F7A" w:rsidRDefault="001B3B8A">
      <w:pPr>
        <w:pStyle w:val="a3"/>
        <w:ind w:left="232" w:right="245" w:firstLine="720"/>
      </w:pPr>
      <w: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109165D9" w14:textId="77777777" w:rsidR="002B3F7A" w:rsidRDefault="001B3B8A">
      <w:pPr>
        <w:ind w:left="952"/>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34FD022F" w14:textId="77777777" w:rsidR="002B3F7A" w:rsidRDefault="001B3B8A">
      <w:pPr>
        <w:pStyle w:val="a6"/>
        <w:numPr>
          <w:ilvl w:val="0"/>
          <w:numId w:val="205"/>
        </w:numPr>
        <w:tabs>
          <w:tab w:val="left" w:pos="1234"/>
        </w:tabs>
        <w:ind w:left="1234" w:hanging="282"/>
        <w:rPr>
          <w:sz w:val="24"/>
        </w:rPr>
      </w:pPr>
      <w:r>
        <w:rPr>
          <w:sz w:val="24"/>
        </w:rPr>
        <w:t>Формирование</w:t>
      </w:r>
      <w:r>
        <w:rPr>
          <w:spacing w:val="-2"/>
          <w:sz w:val="24"/>
        </w:rPr>
        <w:t xml:space="preserve"> словаря:</w:t>
      </w:r>
    </w:p>
    <w:p w14:paraId="6949A26F" w14:textId="77777777" w:rsidR="002B3F7A" w:rsidRDefault="001B3B8A">
      <w:pPr>
        <w:pStyle w:val="a3"/>
        <w:ind w:left="232" w:right="242" w:firstLine="720"/>
      </w:pPr>
      <w: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48E9629A" w14:textId="77777777" w:rsidR="002B3F7A" w:rsidRDefault="001B3B8A">
      <w:pPr>
        <w:pStyle w:val="a3"/>
        <w:ind w:left="232" w:right="242" w:firstLine="720"/>
      </w:pPr>
      <w: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3C788576" w14:textId="77777777" w:rsidR="002B3F7A" w:rsidRDefault="001B3B8A">
      <w:pPr>
        <w:pStyle w:val="a6"/>
        <w:numPr>
          <w:ilvl w:val="0"/>
          <w:numId w:val="205"/>
        </w:numPr>
        <w:tabs>
          <w:tab w:val="left" w:pos="1253"/>
        </w:tabs>
        <w:ind w:left="1253" w:hanging="301"/>
        <w:rPr>
          <w:sz w:val="24"/>
        </w:rPr>
      </w:pPr>
      <w:r>
        <w:rPr>
          <w:sz w:val="24"/>
        </w:rPr>
        <w:t>Звуковая</w:t>
      </w:r>
      <w:r>
        <w:rPr>
          <w:spacing w:val="-7"/>
          <w:sz w:val="24"/>
        </w:rPr>
        <w:t xml:space="preserve"> </w:t>
      </w:r>
      <w:r>
        <w:rPr>
          <w:sz w:val="24"/>
        </w:rPr>
        <w:t>культура</w:t>
      </w:r>
      <w:r>
        <w:rPr>
          <w:spacing w:val="-5"/>
          <w:sz w:val="24"/>
        </w:rPr>
        <w:t xml:space="preserve"> </w:t>
      </w:r>
      <w:r>
        <w:rPr>
          <w:spacing w:val="-4"/>
          <w:sz w:val="24"/>
        </w:rPr>
        <w:t>речи:</w:t>
      </w:r>
    </w:p>
    <w:p w14:paraId="76A4DFB3" w14:textId="77777777" w:rsidR="002B3F7A" w:rsidRDefault="001B3B8A">
      <w:pPr>
        <w:pStyle w:val="a3"/>
        <w:ind w:left="232" w:right="239" w:firstLine="720"/>
      </w:pPr>
      <w:r>
        <w:lastRenderedPageBreak/>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2E26BC15" w14:textId="77777777" w:rsidR="002B3F7A" w:rsidRDefault="001B3B8A">
      <w:pPr>
        <w:pStyle w:val="a6"/>
        <w:numPr>
          <w:ilvl w:val="0"/>
          <w:numId w:val="205"/>
        </w:numPr>
        <w:tabs>
          <w:tab w:val="left" w:pos="1248"/>
        </w:tabs>
        <w:spacing w:line="275" w:lineRule="exact"/>
        <w:ind w:left="1248" w:hanging="296"/>
        <w:rPr>
          <w:sz w:val="24"/>
        </w:rPr>
      </w:pPr>
      <w:r>
        <w:rPr>
          <w:sz w:val="24"/>
        </w:rPr>
        <w:t>Грамматический</w:t>
      </w:r>
      <w:r>
        <w:rPr>
          <w:spacing w:val="-4"/>
          <w:sz w:val="24"/>
        </w:rPr>
        <w:t xml:space="preserve"> </w:t>
      </w:r>
      <w:r>
        <w:rPr>
          <w:sz w:val="24"/>
        </w:rPr>
        <w:t>строй</w:t>
      </w:r>
      <w:r>
        <w:rPr>
          <w:spacing w:val="-3"/>
          <w:sz w:val="24"/>
        </w:rPr>
        <w:t xml:space="preserve"> </w:t>
      </w:r>
      <w:r>
        <w:rPr>
          <w:spacing w:val="-4"/>
          <w:sz w:val="24"/>
        </w:rPr>
        <w:t>речи:</w:t>
      </w:r>
    </w:p>
    <w:p w14:paraId="1F0A3464" w14:textId="77777777" w:rsidR="002B3F7A" w:rsidRDefault="001B3B8A">
      <w:pPr>
        <w:pStyle w:val="a3"/>
        <w:ind w:left="232" w:right="241" w:firstLine="720"/>
      </w:pPr>
      <w:r>
        <w:t>педагог формирует у детей умения использовать в речи и правильно согласовывать прилагательные</w:t>
      </w:r>
      <w:r>
        <w:rPr>
          <w:spacing w:val="-5"/>
        </w:rPr>
        <w:t xml:space="preserve"> </w:t>
      </w:r>
      <w:r>
        <w:t>и</w:t>
      </w:r>
      <w:r>
        <w:rPr>
          <w:spacing w:val="-3"/>
        </w:rPr>
        <w:t xml:space="preserve"> </w:t>
      </w:r>
      <w:r>
        <w:t>существительные</w:t>
      </w:r>
      <w:r>
        <w:rPr>
          <w:spacing w:val="-4"/>
        </w:rPr>
        <w:t xml:space="preserve"> </w:t>
      </w:r>
      <w:r>
        <w:t>в</w:t>
      </w:r>
      <w:r>
        <w:rPr>
          <w:spacing w:val="-5"/>
        </w:rPr>
        <w:t xml:space="preserve"> </w:t>
      </w:r>
      <w:r>
        <w:t>роде,</w:t>
      </w:r>
      <w:r>
        <w:rPr>
          <w:spacing w:val="-4"/>
        </w:rPr>
        <w:t xml:space="preserve"> </w:t>
      </w:r>
      <w:r>
        <w:t>падеже, употреблять</w:t>
      </w:r>
      <w:r>
        <w:rPr>
          <w:spacing w:val="-3"/>
        </w:rPr>
        <w:t xml:space="preserve"> </w:t>
      </w:r>
      <w:r>
        <w:t>существительные</w:t>
      </w:r>
      <w:r>
        <w:rPr>
          <w:spacing w:val="-4"/>
        </w:rPr>
        <w:t xml:space="preserve"> </w:t>
      </w:r>
      <w:r>
        <w:t>с</w:t>
      </w:r>
      <w:r>
        <w:rPr>
          <w:spacing w:val="-5"/>
        </w:rPr>
        <w:t xml:space="preserve"> </w:t>
      </w:r>
      <w:r>
        <w:t>предлогами</w:t>
      </w:r>
      <w:r>
        <w:rPr>
          <w:spacing w:val="-3"/>
        </w:rPr>
        <w:t xml:space="preserve"> </w:t>
      </w:r>
      <w:r>
        <w:t>(в, на, под, за), использовать в речи названия животных и их детенышей в единственном и множественном</w:t>
      </w:r>
      <w:r>
        <w:rPr>
          <w:spacing w:val="-15"/>
        </w:rPr>
        <w:t xml:space="preserve"> </w:t>
      </w:r>
      <w:r>
        <w:t>числе</w:t>
      </w:r>
      <w:r>
        <w:rPr>
          <w:spacing w:val="-15"/>
        </w:rPr>
        <w:t xml:space="preserve"> </w:t>
      </w:r>
      <w:r>
        <w:t>(кошка</w:t>
      </w:r>
      <w:r>
        <w:rPr>
          <w:spacing w:val="-15"/>
        </w:rPr>
        <w:t xml:space="preserve"> </w:t>
      </w:r>
      <w:r>
        <w:t>-</w:t>
      </w:r>
      <w:r>
        <w:rPr>
          <w:spacing w:val="-15"/>
        </w:rPr>
        <w:t xml:space="preserve"> </w:t>
      </w:r>
      <w:r>
        <w:t>котенок,</w:t>
      </w:r>
      <w:r>
        <w:rPr>
          <w:spacing w:val="-15"/>
        </w:rPr>
        <w:t xml:space="preserve"> </w:t>
      </w:r>
      <w:r>
        <w:t>котята);</w:t>
      </w:r>
      <w:r>
        <w:rPr>
          <w:spacing w:val="-15"/>
        </w:rPr>
        <w:t xml:space="preserve"> </w:t>
      </w:r>
      <w:r>
        <w:t>составлять</w:t>
      </w:r>
      <w:r>
        <w:rPr>
          <w:spacing w:val="-15"/>
        </w:rPr>
        <w:t xml:space="preserve"> </w:t>
      </w:r>
      <w:r>
        <w:t>простое</w:t>
      </w:r>
      <w:r>
        <w:rPr>
          <w:spacing w:val="-15"/>
        </w:rPr>
        <w:t xml:space="preserve"> </w:t>
      </w:r>
      <w:r>
        <w:t>распространенное</w:t>
      </w:r>
      <w:r>
        <w:rPr>
          <w:spacing w:val="-15"/>
        </w:rPr>
        <w:t xml:space="preserve"> </w:t>
      </w:r>
      <w:r>
        <w:t>предложение и с помощью педагога строить сложные предложения;</w:t>
      </w:r>
    </w:p>
    <w:p w14:paraId="6588B419" w14:textId="77777777" w:rsidR="002B3F7A" w:rsidRDefault="001B3B8A">
      <w:pPr>
        <w:pStyle w:val="a3"/>
        <w:ind w:left="232" w:right="241" w:firstLine="720"/>
      </w:pPr>
      <w:r>
        <w:t>педагог закрепляет овладение детьми разными способами словообразования (наименования предметов</w:t>
      </w:r>
      <w:r>
        <w:rPr>
          <w:spacing w:val="-4"/>
        </w:rPr>
        <w:t xml:space="preserve"> </w:t>
      </w:r>
      <w:r>
        <w:t>посуды</w:t>
      </w:r>
      <w:r>
        <w:rPr>
          <w:spacing w:val="-4"/>
        </w:rPr>
        <w:t xml:space="preserve"> </w:t>
      </w:r>
      <w:r>
        <w:t>с</w:t>
      </w:r>
      <w:r>
        <w:rPr>
          <w:spacing w:val="-5"/>
        </w:rPr>
        <w:t xml:space="preserve"> </w:t>
      </w:r>
      <w:r>
        <w:t>помощью</w:t>
      </w:r>
      <w:r>
        <w:rPr>
          <w:spacing w:val="-2"/>
        </w:rPr>
        <w:t xml:space="preserve"> </w:t>
      </w:r>
      <w:r>
        <w:t>суффиксов),</w:t>
      </w:r>
      <w:r>
        <w:rPr>
          <w:spacing w:val="-3"/>
        </w:rPr>
        <w:t xml:space="preserve"> </w:t>
      </w:r>
      <w:r>
        <w:t>формирует умение</w:t>
      </w:r>
      <w:r>
        <w:rPr>
          <w:spacing w:val="-4"/>
        </w:rPr>
        <w:t xml:space="preserve"> </w:t>
      </w:r>
      <w:r>
        <w:t>образовывать</w:t>
      </w:r>
      <w:r>
        <w:rPr>
          <w:spacing w:val="-2"/>
        </w:rPr>
        <w:t xml:space="preserve"> </w:t>
      </w:r>
      <w:r>
        <w:t>повелительную</w:t>
      </w:r>
      <w:r>
        <w:rPr>
          <w:spacing w:val="-2"/>
        </w:rPr>
        <w:t xml:space="preserve"> </w:t>
      </w:r>
      <w:r>
        <w:t>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4871FFC5" w14:textId="77777777" w:rsidR="002B3F7A" w:rsidRDefault="001B3B8A">
      <w:pPr>
        <w:pStyle w:val="a6"/>
        <w:numPr>
          <w:ilvl w:val="0"/>
          <w:numId w:val="205"/>
        </w:numPr>
        <w:tabs>
          <w:tab w:val="left" w:pos="1263"/>
        </w:tabs>
        <w:ind w:left="1263" w:hanging="311"/>
        <w:rPr>
          <w:sz w:val="24"/>
        </w:rPr>
      </w:pPr>
      <w:r>
        <w:rPr>
          <w:sz w:val="24"/>
        </w:rPr>
        <w:t>Связная</w:t>
      </w:r>
      <w:r>
        <w:rPr>
          <w:spacing w:val="-1"/>
          <w:sz w:val="24"/>
        </w:rPr>
        <w:t xml:space="preserve"> </w:t>
      </w:r>
      <w:r>
        <w:rPr>
          <w:spacing w:val="-2"/>
          <w:sz w:val="24"/>
        </w:rPr>
        <w:t>речь:</w:t>
      </w:r>
    </w:p>
    <w:p w14:paraId="586DF67E" w14:textId="77777777" w:rsidR="002B3F7A" w:rsidRDefault="001B3B8A">
      <w:pPr>
        <w:pStyle w:val="a3"/>
        <w:ind w:left="232" w:right="243" w:firstLine="720"/>
      </w:pPr>
      <w:r>
        <w:t>педагог развивает у детей следующие умения: по инициативе взрослого называть членов своей</w:t>
      </w:r>
      <w:r>
        <w:rPr>
          <w:spacing w:val="-4"/>
        </w:rPr>
        <w:t xml:space="preserve"> </w:t>
      </w:r>
      <w:r>
        <w:t>семьи,</w:t>
      </w:r>
      <w:r>
        <w:rPr>
          <w:spacing w:val="-1"/>
        </w:rPr>
        <w:t xml:space="preserve"> </w:t>
      </w:r>
      <w:r>
        <w:t>знакомых</w:t>
      </w:r>
      <w:r>
        <w:rPr>
          <w:spacing w:val="-2"/>
        </w:rPr>
        <w:t xml:space="preserve"> </w:t>
      </w:r>
      <w:r>
        <w:t>литературных</w:t>
      </w:r>
      <w:r>
        <w:rPr>
          <w:spacing w:val="-1"/>
        </w:rPr>
        <w:t xml:space="preserve"> </w:t>
      </w:r>
      <w:r>
        <w:t>героев</w:t>
      </w:r>
      <w:r>
        <w:rPr>
          <w:spacing w:val="-2"/>
        </w:rPr>
        <w:t xml:space="preserve"> </w:t>
      </w:r>
      <w:r>
        <w:t>и их действия</w:t>
      </w:r>
      <w:r>
        <w:rPr>
          <w:spacing w:val="-4"/>
        </w:rPr>
        <w:t xml:space="preserve"> </w:t>
      </w:r>
      <w:r>
        <w:t>на</w:t>
      </w:r>
      <w:r>
        <w:rPr>
          <w:spacing w:val="-2"/>
        </w:rPr>
        <w:t xml:space="preserve"> </w:t>
      </w:r>
      <w:r>
        <w:t>картинках,</w:t>
      </w:r>
      <w:r>
        <w:rPr>
          <w:spacing w:val="-1"/>
        </w:rPr>
        <w:t xml:space="preserve"> </w:t>
      </w:r>
      <w:r>
        <w:t>разговаривать</w:t>
      </w:r>
      <w:r>
        <w:rPr>
          <w:spacing w:val="-1"/>
        </w:rPr>
        <w:t xml:space="preserve"> </w:t>
      </w:r>
      <w:r>
        <w:t>о</w:t>
      </w:r>
      <w:r>
        <w:rPr>
          <w:spacing w:val="-1"/>
        </w:rPr>
        <w:t xml:space="preserve"> </w:t>
      </w:r>
      <w:r>
        <w:rPr>
          <w:spacing w:val="-2"/>
        </w:rPr>
        <w:t>любимых</w:t>
      </w:r>
    </w:p>
    <w:p w14:paraId="51D773EA" w14:textId="77777777" w:rsidR="002B3F7A" w:rsidRDefault="001B3B8A">
      <w:pPr>
        <w:pStyle w:val="a3"/>
        <w:spacing w:before="64"/>
        <w:ind w:left="232" w:right="242" w:firstLine="0"/>
      </w:pPr>
      <w:proofErr w:type="gramStart"/>
      <w:r>
        <w:t>игрушках</w:t>
      </w:r>
      <w:proofErr w:type="gramEnd"/>
      <w:r>
        <w:t>;</w:t>
      </w:r>
      <w:r>
        <w:rPr>
          <w:spacing w:val="-15"/>
        </w:rPr>
        <w:t xml:space="preserve"> </w:t>
      </w:r>
      <w:r>
        <w:t>элементарно</w:t>
      </w:r>
      <w:r>
        <w:rPr>
          <w:spacing w:val="-15"/>
        </w:rPr>
        <w:t xml:space="preserve"> </w:t>
      </w:r>
      <w:r>
        <w:t>договариваться</w:t>
      </w:r>
      <w:r>
        <w:rPr>
          <w:spacing w:val="-15"/>
        </w:rPr>
        <w:t xml:space="preserve"> </w:t>
      </w:r>
      <w:r>
        <w:t>со</w:t>
      </w:r>
      <w:r>
        <w:rPr>
          <w:spacing w:val="-15"/>
        </w:rPr>
        <w:t xml:space="preserve"> </w:t>
      </w:r>
      <w:r>
        <w:t>сверстником</w:t>
      </w:r>
      <w:r>
        <w:rPr>
          <w:spacing w:val="-15"/>
        </w:rPr>
        <w:t xml:space="preserve"> </w:t>
      </w:r>
      <w:r>
        <w:t>о</w:t>
      </w:r>
      <w:r>
        <w:rPr>
          <w:spacing w:val="-15"/>
        </w:rPr>
        <w:t xml:space="preserve"> </w:t>
      </w:r>
      <w:r>
        <w:t>совместных</w:t>
      </w:r>
      <w:r>
        <w:rPr>
          <w:spacing w:val="-15"/>
        </w:rPr>
        <w:t xml:space="preserve"> </w:t>
      </w:r>
      <w:r>
        <w:t>действиях</w:t>
      </w:r>
      <w:r>
        <w:rPr>
          <w:spacing w:val="-15"/>
        </w:rPr>
        <w:t xml:space="preserve"> </w:t>
      </w:r>
      <w:r>
        <w:t>в</w:t>
      </w:r>
      <w:r>
        <w:rPr>
          <w:spacing w:val="-15"/>
        </w:rPr>
        <w:t xml:space="preserve"> </w:t>
      </w:r>
      <w:r>
        <w:t>игровом</w:t>
      </w:r>
      <w:r>
        <w:rPr>
          <w:spacing w:val="-15"/>
        </w:rPr>
        <w:t xml:space="preserve"> </w:t>
      </w:r>
      <w:r>
        <w:t xml:space="preserve">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w:t>
      </w:r>
      <w:r>
        <w:rPr>
          <w:spacing w:val="-2"/>
        </w:rPr>
        <w:t>общения;</w:t>
      </w:r>
    </w:p>
    <w:p w14:paraId="5186B764" w14:textId="77777777" w:rsidR="002B3F7A" w:rsidRDefault="001B3B8A">
      <w:pPr>
        <w:pStyle w:val="a3"/>
        <w:spacing w:before="1"/>
        <w:ind w:left="232" w:right="242" w:firstLine="720"/>
      </w:pPr>
      <w: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w:t>
      </w:r>
      <w:r>
        <w:rPr>
          <w:spacing w:val="-2"/>
        </w:rPr>
        <w:t>фраз;</w:t>
      </w:r>
    </w:p>
    <w:p w14:paraId="383659EF" w14:textId="77777777" w:rsidR="002B3F7A" w:rsidRDefault="001B3B8A">
      <w:pPr>
        <w:pStyle w:val="a3"/>
        <w:ind w:left="232" w:right="244" w:firstLine="720"/>
      </w:pPr>
      <w: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w:t>
      </w:r>
      <w:r>
        <w:rPr>
          <w:spacing w:val="-2"/>
        </w:rPr>
        <w:t>иллюстрации.</w:t>
      </w:r>
    </w:p>
    <w:p w14:paraId="1825012A" w14:textId="77777777" w:rsidR="002B3F7A" w:rsidRDefault="001B3B8A">
      <w:pPr>
        <w:pStyle w:val="a6"/>
        <w:numPr>
          <w:ilvl w:val="0"/>
          <w:numId w:val="205"/>
        </w:numPr>
        <w:tabs>
          <w:tab w:val="left" w:pos="1243"/>
        </w:tabs>
        <w:spacing w:before="1"/>
        <w:ind w:left="1243" w:hanging="291"/>
        <w:rPr>
          <w:sz w:val="24"/>
        </w:rPr>
      </w:pPr>
      <w:r>
        <w:rPr>
          <w:sz w:val="24"/>
        </w:rPr>
        <w:t>Подготовка</w:t>
      </w:r>
      <w:r>
        <w:rPr>
          <w:spacing w:val="-3"/>
          <w:sz w:val="24"/>
        </w:rPr>
        <w:t xml:space="preserve"> </w:t>
      </w:r>
      <w:r>
        <w:rPr>
          <w:sz w:val="24"/>
        </w:rPr>
        <w:t>детей</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pacing w:val="-2"/>
          <w:sz w:val="24"/>
        </w:rPr>
        <w:t>грамоте:</w:t>
      </w:r>
    </w:p>
    <w:p w14:paraId="5EAA6BD7" w14:textId="77777777" w:rsidR="002B3F7A" w:rsidRDefault="001B3B8A">
      <w:pPr>
        <w:pStyle w:val="a3"/>
        <w:ind w:left="232" w:right="247" w:firstLine="720"/>
      </w:pPr>
      <w:r>
        <w:t>педагог формирует у детей умение вслушиваться в звучание слова, закрепляет в речи детей термины «слово», «звук» в практическом плане.</w:t>
      </w:r>
    </w:p>
    <w:p w14:paraId="4AF8112A" w14:textId="77777777" w:rsidR="002B3F7A" w:rsidRDefault="001B3B8A">
      <w:pPr>
        <w:pStyle w:val="4"/>
        <w:numPr>
          <w:ilvl w:val="3"/>
          <w:numId w:val="209"/>
        </w:numPr>
        <w:tabs>
          <w:tab w:val="left" w:pos="1652"/>
        </w:tabs>
        <w:ind w:left="1652" w:hanging="731"/>
      </w:pPr>
      <w:bookmarkStart w:id="53" w:name="_TOC_250082"/>
      <w:r>
        <w:t>От</w:t>
      </w:r>
      <w:r>
        <w:rPr>
          <w:spacing w:val="1"/>
        </w:rPr>
        <w:t xml:space="preserve"> </w:t>
      </w:r>
      <w:r>
        <w:t>4 лет</w:t>
      </w:r>
      <w:r>
        <w:rPr>
          <w:spacing w:val="-1"/>
        </w:rPr>
        <w:t xml:space="preserve"> </w:t>
      </w:r>
      <w:r>
        <w:t xml:space="preserve">до 5 </w:t>
      </w:r>
      <w:bookmarkEnd w:id="53"/>
      <w:r>
        <w:rPr>
          <w:spacing w:val="-5"/>
        </w:rPr>
        <w:t>лет</w:t>
      </w:r>
    </w:p>
    <w:p w14:paraId="29B74DFA" w14:textId="77777777" w:rsidR="002B3F7A" w:rsidRDefault="001B3B8A">
      <w:pPr>
        <w:pStyle w:val="a3"/>
        <w:spacing w:before="120"/>
        <w:ind w:left="921" w:firstLine="0"/>
      </w:pPr>
      <w:r>
        <w:t>В</w:t>
      </w:r>
      <w:r>
        <w:rPr>
          <w:spacing w:val="-8"/>
        </w:rPr>
        <w:t xml:space="preserve"> </w:t>
      </w:r>
      <w:r>
        <w:t>области</w:t>
      </w:r>
      <w:r>
        <w:rPr>
          <w:spacing w:val="-3"/>
        </w:rPr>
        <w:t xml:space="preserve"> </w:t>
      </w:r>
      <w:r>
        <w:t>речевого</w:t>
      </w:r>
      <w:r>
        <w:rPr>
          <w:spacing w:val="-4"/>
        </w:rPr>
        <w:t xml:space="preserve"> </w:t>
      </w:r>
      <w:r>
        <w:t>развития</w:t>
      </w:r>
      <w:r>
        <w:rPr>
          <w:spacing w:val="-4"/>
        </w:rPr>
        <w:t xml:space="preserve"> </w:t>
      </w:r>
      <w:r>
        <w:t>основными</w:t>
      </w:r>
      <w:r>
        <w:rPr>
          <w:spacing w:val="-2"/>
        </w:rPr>
        <w:t xml:space="preserve"> </w:t>
      </w:r>
      <w:r>
        <w:rPr>
          <w:b/>
        </w:rPr>
        <w:t>задачами</w:t>
      </w:r>
      <w:r>
        <w:rPr>
          <w:b/>
          <w:spacing w:val="-3"/>
        </w:rPr>
        <w:t xml:space="preserve"> </w:t>
      </w:r>
      <w:r>
        <w:t>образовательной</w:t>
      </w:r>
      <w:r>
        <w:rPr>
          <w:spacing w:val="-4"/>
        </w:rPr>
        <w:t xml:space="preserve"> </w:t>
      </w:r>
      <w:r>
        <w:t>деятельности</w:t>
      </w:r>
      <w:r>
        <w:rPr>
          <w:spacing w:val="-1"/>
        </w:rPr>
        <w:t xml:space="preserve"> </w:t>
      </w:r>
      <w:r>
        <w:rPr>
          <w:spacing w:val="-2"/>
        </w:rPr>
        <w:t>являются:</w:t>
      </w:r>
    </w:p>
    <w:p w14:paraId="783741DD" w14:textId="77777777" w:rsidR="002B3F7A" w:rsidRDefault="001B3B8A">
      <w:pPr>
        <w:pStyle w:val="a6"/>
        <w:numPr>
          <w:ilvl w:val="0"/>
          <w:numId w:val="204"/>
        </w:numPr>
        <w:tabs>
          <w:tab w:val="left" w:pos="1224"/>
        </w:tabs>
        <w:ind w:left="1224" w:hanging="272"/>
        <w:rPr>
          <w:sz w:val="24"/>
        </w:rPr>
      </w:pPr>
      <w:r>
        <w:rPr>
          <w:sz w:val="24"/>
        </w:rPr>
        <w:t>Развитие</w:t>
      </w:r>
      <w:r>
        <w:rPr>
          <w:spacing w:val="-4"/>
          <w:sz w:val="24"/>
        </w:rPr>
        <w:t xml:space="preserve"> </w:t>
      </w:r>
      <w:r>
        <w:rPr>
          <w:spacing w:val="-2"/>
          <w:sz w:val="24"/>
        </w:rPr>
        <w:t>словаря:</w:t>
      </w:r>
    </w:p>
    <w:p w14:paraId="7AE6B783" w14:textId="77777777" w:rsidR="002B3F7A" w:rsidRDefault="001B3B8A">
      <w:pPr>
        <w:pStyle w:val="a3"/>
        <w:ind w:left="232" w:right="243" w:firstLine="720"/>
      </w:pPr>
      <w: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001B2317" w14:textId="77777777" w:rsidR="002B3F7A" w:rsidRDefault="001B3B8A">
      <w:pPr>
        <w:pStyle w:val="a3"/>
        <w:ind w:left="232" w:right="241" w:firstLine="720"/>
      </w:pPr>
      <w: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w:t>
      </w:r>
      <w:r>
        <w:rPr>
          <w:spacing w:val="-5"/>
        </w:rPr>
        <w:t xml:space="preserve"> </w:t>
      </w:r>
      <w:r>
        <w:t>наиболее</w:t>
      </w:r>
      <w:r>
        <w:rPr>
          <w:spacing w:val="-2"/>
        </w:rPr>
        <w:t xml:space="preserve"> </w:t>
      </w:r>
      <w:r>
        <w:t>употребительные</w:t>
      </w:r>
      <w:r>
        <w:rPr>
          <w:spacing w:val="-6"/>
        </w:rPr>
        <w:t xml:space="preserve"> </w:t>
      </w:r>
      <w:r>
        <w:t>глаголы,</w:t>
      </w:r>
      <w:r>
        <w:rPr>
          <w:spacing w:val="-5"/>
        </w:rPr>
        <w:t xml:space="preserve"> </w:t>
      </w:r>
      <w:r>
        <w:t>наречия</w:t>
      </w:r>
      <w:r>
        <w:rPr>
          <w:spacing w:val="-5"/>
        </w:rPr>
        <w:t xml:space="preserve"> </w:t>
      </w:r>
      <w:r>
        <w:t>и</w:t>
      </w:r>
      <w:r>
        <w:rPr>
          <w:spacing w:val="-4"/>
        </w:rPr>
        <w:t xml:space="preserve"> </w:t>
      </w:r>
      <w:r>
        <w:t>предлоги;</w:t>
      </w:r>
      <w:r>
        <w:rPr>
          <w:spacing w:val="-2"/>
        </w:rPr>
        <w:t xml:space="preserve"> </w:t>
      </w:r>
      <w:r>
        <w:t>употреблять</w:t>
      </w:r>
      <w:r>
        <w:rPr>
          <w:spacing w:val="-4"/>
        </w:rPr>
        <w:t xml:space="preserve"> </w:t>
      </w:r>
      <w:r>
        <w:t>существительные с обобщающим значением.</w:t>
      </w:r>
    </w:p>
    <w:p w14:paraId="2C1DDEA2" w14:textId="77777777" w:rsidR="002B3F7A" w:rsidRDefault="001B3B8A">
      <w:pPr>
        <w:pStyle w:val="a6"/>
        <w:numPr>
          <w:ilvl w:val="0"/>
          <w:numId w:val="204"/>
        </w:numPr>
        <w:tabs>
          <w:tab w:val="left" w:pos="1253"/>
        </w:tabs>
        <w:spacing w:before="1"/>
        <w:ind w:left="1253" w:hanging="301"/>
        <w:rPr>
          <w:sz w:val="24"/>
        </w:rPr>
      </w:pPr>
      <w:r>
        <w:rPr>
          <w:sz w:val="24"/>
        </w:rPr>
        <w:t>Звуковая</w:t>
      </w:r>
      <w:r>
        <w:rPr>
          <w:spacing w:val="-7"/>
          <w:sz w:val="24"/>
        </w:rPr>
        <w:t xml:space="preserve"> </w:t>
      </w:r>
      <w:r>
        <w:rPr>
          <w:sz w:val="24"/>
        </w:rPr>
        <w:t>культура</w:t>
      </w:r>
      <w:r>
        <w:rPr>
          <w:spacing w:val="-5"/>
          <w:sz w:val="24"/>
        </w:rPr>
        <w:t xml:space="preserve"> </w:t>
      </w:r>
      <w:r>
        <w:rPr>
          <w:spacing w:val="-4"/>
          <w:sz w:val="24"/>
        </w:rPr>
        <w:t>речи:</w:t>
      </w:r>
    </w:p>
    <w:p w14:paraId="10F2A5F4" w14:textId="77777777" w:rsidR="002B3F7A" w:rsidRDefault="001B3B8A">
      <w:pPr>
        <w:pStyle w:val="a3"/>
        <w:ind w:left="232" w:right="242" w:firstLine="720"/>
      </w:pPr>
      <w: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w:t>
      </w:r>
      <w:r>
        <w:rPr>
          <w:spacing w:val="-15"/>
        </w:rPr>
        <w:t xml:space="preserve"> </w:t>
      </w:r>
      <w:r>
        <w:t>отчетливое</w:t>
      </w:r>
      <w:r>
        <w:rPr>
          <w:spacing w:val="-15"/>
        </w:rPr>
        <w:t xml:space="preserve"> </w:t>
      </w:r>
      <w:r>
        <w:t>произношение</w:t>
      </w:r>
      <w:r>
        <w:rPr>
          <w:spacing w:val="-15"/>
        </w:rPr>
        <w:t xml:space="preserve"> </w:t>
      </w:r>
      <w:r>
        <w:t>слов</w:t>
      </w:r>
      <w:r>
        <w:rPr>
          <w:spacing w:val="-14"/>
        </w:rPr>
        <w:t xml:space="preserve"> </w:t>
      </w:r>
      <w:r>
        <w:t>и</w:t>
      </w:r>
      <w:r>
        <w:rPr>
          <w:spacing w:val="-13"/>
        </w:rPr>
        <w:t xml:space="preserve"> </w:t>
      </w:r>
      <w:r>
        <w:t>словосочетаний.</w:t>
      </w:r>
      <w:r>
        <w:rPr>
          <w:spacing w:val="-15"/>
        </w:rPr>
        <w:t xml:space="preserve"> </w:t>
      </w:r>
      <w:r>
        <w:t>Проводить</w:t>
      </w:r>
      <w:r>
        <w:rPr>
          <w:spacing w:val="-12"/>
        </w:rPr>
        <w:t xml:space="preserve"> </w:t>
      </w:r>
      <w:r>
        <w:t>работу</w:t>
      </w:r>
      <w:r>
        <w:rPr>
          <w:spacing w:val="-15"/>
        </w:rPr>
        <w:t xml:space="preserve"> </w:t>
      </w:r>
      <w:r>
        <w:t>по</w:t>
      </w:r>
      <w:r>
        <w:rPr>
          <w:spacing w:val="-14"/>
        </w:rPr>
        <w:t xml:space="preserve"> </w:t>
      </w:r>
      <w:r>
        <w:t>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47D52CE0" w14:textId="77777777" w:rsidR="002B3F7A" w:rsidRDefault="001B3B8A">
      <w:pPr>
        <w:pStyle w:val="a6"/>
        <w:numPr>
          <w:ilvl w:val="0"/>
          <w:numId w:val="204"/>
        </w:numPr>
        <w:tabs>
          <w:tab w:val="left" w:pos="1243"/>
        </w:tabs>
        <w:ind w:left="1243" w:hanging="291"/>
        <w:rPr>
          <w:sz w:val="24"/>
        </w:rPr>
      </w:pPr>
      <w:r>
        <w:rPr>
          <w:sz w:val="24"/>
        </w:rPr>
        <w:t>Грамматический</w:t>
      </w:r>
      <w:r>
        <w:rPr>
          <w:spacing w:val="-4"/>
          <w:sz w:val="24"/>
        </w:rPr>
        <w:t xml:space="preserve"> </w:t>
      </w:r>
      <w:r>
        <w:rPr>
          <w:sz w:val="24"/>
        </w:rPr>
        <w:t>строй</w:t>
      </w:r>
      <w:r>
        <w:rPr>
          <w:spacing w:val="-3"/>
          <w:sz w:val="24"/>
        </w:rPr>
        <w:t xml:space="preserve"> </w:t>
      </w:r>
      <w:r>
        <w:rPr>
          <w:spacing w:val="-4"/>
          <w:sz w:val="24"/>
        </w:rPr>
        <w:t>речи:</w:t>
      </w:r>
    </w:p>
    <w:p w14:paraId="58275FCC" w14:textId="77777777" w:rsidR="002B3F7A" w:rsidRDefault="001B3B8A">
      <w:pPr>
        <w:pStyle w:val="a3"/>
        <w:ind w:left="232" w:right="238" w:firstLine="720"/>
      </w:pPr>
      <w:r>
        <w:lastRenderedPageBreak/>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w:t>
      </w:r>
      <w:r>
        <w:rPr>
          <w:spacing w:val="-15"/>
        </w:rPr>
        <w:t xml:space="preserve"> </w:t>
      </w:r>
      <w:r>
        <w:t>числа</w:t>
      </w:r>
      <w:r>
        <w:rPr>
          <w:spacing w:val="-12"/>
        </w:rPr>
        <w:t xml:space="preserve"> </w:t>
      </w:r>
      <w:r>
        <w:t>родительного</w:t>
      </w:r>
      <w:r>
        <w:rPr>
          <w:spacing w:val="-15"/>
        </w:rPr>
        <w:t xml:space="preserve"> </w:t>
      </w:r>
      <w:r>
        <w:t>падежа</w:t>
      </w:r>
      <w:r>
        <w:rPr>
          <w:spacing w:val="-15"/>
        </w:rPr>
        <w:t xml:space="preserve"> </w:t>
      </w:r>
      <w:r>
        <w:t>существительных;</w:t>
      </w:r>
      <w:r>
        <w:rPr>
          <w:spacing w:val="-11"/>
        </w:rPr>
        <w:t xml:space="preserve"> </w:t>
      </w:r>
      <w:r>
        <w:t>употреблять</w:t>
      </w:r>
      <w:r>
        <w:rPr>
          <w:spacing w:val="-12"/>
        </w:rPr>
        <w:t xml:space="preserve"> </w:t>
      </w:r>
      <w:r>
        <w:t>формы</w:t>
      </w:r>
      <w:r>
        <w:rPr>
          <w:spacing w:val="-15"/>
        </w:rPr>
        <w:t xml:space="preserve"> </w:t>
      </w:r>
      <w:r>
        <w:t>повелительного наклонения глаголов; использовать простые сложносочиненные и сложноподчиненные предложения;</w:t>
      </w:r>
      <w:r>
        <w:rPr>
          <w:spacing w:val="-1"/>
        </w:rPr>
        <w:t xml:space="preserve"> </w:t>
      </w:r>
      <w:r>
        <w:t>правильно понимать и употреблять предлоги с</w:t>
      </w:r>
      <w:r>
        <w:rPr>
          <w:spacing w:val="-1"/>
        </w:rPr>
        <w:t xml:space="preserve"> </w:t>
      </w:r>
      <w:r>
        <w:t>пространственным значением (в, под, между, около); правильно образовывать названия предметов посуды.</w:t>
      </w:r>
    </w:p>
    <w:p w14:paraId="7992E774" w14:textId="77777777" w:rsidR="002B3F7A" w:rsidRDefault="001B3B8A">
      <w:pPr>
        <w:pStyle w:val="a6"/>
        <w:numPr>
          <w:ilvl w:val="0"/>
          <w:numId w:val="204"/>
        </w:numPr>
        <w:tabs>
          <w:tab w:val="left" w:pos="1258"/>
        </w:tabs>
        <w:ind w:left="1258" w:hanging="306"/>
        <w:rPr>
          <w:sz w:val="24"/>
        </w:rPr>
      </w:pPr>
      <w:r>
        <w:rPr>
          <w:sz w:val="24"/>
        </w:rPr>
        <w:t>Связная</w:t>
      </w:r>
      <w:r>
        <w:rPr>
          <w:spacing w:val="-1"/>
          <w:sz w:val="24"/>
        </w:rPr>
        <w:t xml:space="preserve"> </w:t>
      </w:r>
      <w:r>
        <w:rPr>
          <w:spacing w:val="-2"/>
          <w:sz w:val="24"/>
        </w:rPr>
        <w:t>речь:</w:t>
      </w:r>
    </w:p>
    <w:p w14:paraId="13C63EE3" w14:textId="77777777" w:rsidR="002B3F7A" w:rsidRDefault="001B3B8A">
      <w:pPr>
        <w:pStyle w:val="a3"/>
        <w:ind w:left="232" w:right="239" w:firstLine="720"/>
      </w:pP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w:t>
      </w:r>
      <w:r>
        <w:rPr>
          <w:spacing w:val="-1"/>
        </w:rPr>
        <w:t xml:space="preserve"> </w:t>
      </w:r>
      <w:r>
        <w:t>своих наблюдениях,</w:t>
      </w:r>
      <w:r>
        <w:rPr>
          <w:spacing w:val="-1"/>
        </w:rPr>
        <w:t xml:space="preserve"> </w:t>
      </w:r>
      <w:r>
        <w:t>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376733C0" w14:textId="77777777" w:rsidR="002B3F7A" w:rsidRDefault="001B3B8A">
      <w:pPr>
        <w:pStyle w:val="a6"/>
        <w:numPr>
          <w:ilvl w:val="0"/>
          <w:numId w:val="204"/>
        </w:numPr>
        <w:tabs>
          <w:tab w:val="left" w:pos="1243"/>
        </w:tabs>
        <w:spacing w:before="1"/>
        <w:ind w:left="1243" w:hanging="291"/>
        <w:rPr>
          <w:sz w:val="24"/>
        </w:rPr>
      </w:pPr>
      <w:r>
        <w:rPr>
          <w:sz w:val="24"/>
        </w:rPr>
        <w:t>Подготовка</w:t>
      </w:r>
      <w:r>
        <w:rPr>
          <w:spacing w:val="-3"/>
          <w:sz w:val="24"/>
        </w:rPr>
        <w:t xml:space="preserve"> </w:t>
      </w:r>
      <w:r>
        <w:rPr>
          <w:sz w:val="24"/>
        </w:rPr>
        <w:t>детей</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pacing w:val="-2"/>
          <w:sz w:val="24"/>
        </w:rPr>
        <w:t>грамоте:</w:t>
      </w:r>
    </w:p>
    <w:p w14:paraId="6505DAF7" w14:textId="77777777" w:rsidR="002B3F7A" w:rsidRDefault="001B3B8A">
      <w:pPr>
        <w:pStyle w:val="a3"/>
        <w:spacing w:before="64"/>
        <w:ind w:left="232" w:right="243" w:firstLine="720"/>
      </w:pPr>
      <w: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2CAE1DBC" w14:textId="77777777" w:rsidR="002B3F7A" w:rsidRDefault="001B3B8A">
      <w:pPr>
        <w:pStyle w:val="a3"/>
        <w:spacing w:before="1"/>
        <w:ind w:left="232" w:right="247" w:firstLine="0"/>
      </w:pPr>
      <w:r>
        <w:t>выделять голосом звук в слове: произносить заданный звук протяжно, громче, четче, чем он произносится обычно, называть изолированно.</w:t>
      </w:r>
    </w:p>
    <w:p w14:paraId="2EB76D45" w14:textId="77777777" w:rsidR="002B3F7A" w:rsidRDefault="001B3B8A">
      <w:pPr>
        <w:pStyle w:val="a6"/>
        <w:numPr>
          <w:ilvl w:val="0"/>
          <w:numId w:val="204"/>
        </w:numPr>
        <w:tabs>
          <w:tab w:val="left" w:pos="1243"/>
        </w:tabs>
        <w:ind w:left="1243" w:hanging="291"/>
        <w:rPr>
          <w:sz w:val="24"/>
        </w:rPr>
      </w:pPr>
      <w:r>
        <w:rPr>
          <w:sz w:val="24"/>
        </w:rPr>
        <w:t>Интерес</w:t>
      </w:r>
      <w:r>
        <w:rPr>
          <w:spacing w:val="-3"/>
          <w:sz w:val="24"/>
        </w:rPr>
        <w:t xml:space="preserve"> </w:t>
      </w:r>
      <w:r>
        <w:rPr>
          <w:sz w:val="24"/>
        </w:rPr>
        <w:t>к</w:t>
      </w:r>
      <w:r>
        <w:rPr>
          <w:spacing w:val="-1"/>
          <w:sz w:val="24"/>
        </w:rPr>
        <w:t xml:space="preserve"> </w:t>
      </w:r>
      <w:r>
        <w:rPr>
          <w:sz w:val="24"/>
        </w:rPr>
        <w:t xml:space="preserve">художественной </w:t>
      </w:r>
      <w:r>
        <w:rPr>
          <w:spacing w:val="-2"/>
          <w:sz w:val="24"/>
        </w:rPr>
        <w:t>литературе:</w:t>
      </w:r>
    </w:p>
    <w:p w14:paraId="4DE7BDD7" w14:textId="77777777" w:rsidR="002B3F7A" w:rsidRDefault="001B3B8A">
      <w:pPr>
        <w:pStyle w:val="a3"/>
        <w:ind w:left="232" w:right="241" w:firstLine="720"/>
      </w:pPr>
      <w: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4E6ACFC6" w14:textId="77777777" w:rsidR="002B3F7A" w:rsidRDefault="001B3B8A">
      <w:pPr>
        <w:pStyle w:val="a3"/>
        <w:ind w:left="232" w:right="242" w:firstLine="720"/>
      </w:pPr>
      <w: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72B1C3A1" w14:textId="77777777" w:rsidR="002B3F7A" w:rsidRDefault="001B3B8A">
      <w:pPr>
        <w:pStyle w:val="a3"/>
        <w:spacing w:before="1"/>
        <w:ind w:left="232" w:right="240" w:firstLine="720"/>
      </w:pPr>
      <w: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8AAFC7D" w14:textId="77777777" w:rsidR="002B3F7A" w:rsidRDefault="001B3B8A">
      <w:pPr>
        <w:pStyle w:val="a3"/>
        <w:ind w:left="232" w:right="244" w:firstLine="720"/>
      </w:pPr>
      <w:r>
        <w:t xml:space="preserve">воспитывать ценностное отношение к книге, уважение к творчеству писателей и </w:t>
      </w:r>
      <w:r>
        <w:rPr>
          <w:spacing w:val="-2"/>
        </w:rPr>
        <w:t>иллюстраторов.</w:t>
      </w:r>
    </w:p>
    <w:p w14:paraId="42A50AC5" w14:textId="77777777" w:rsidR="002B3F7A" w:rsidRDefault="001B3B8A">
      <w:pPr>
        <w:ind w:left="952"/>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509B0CB8" w14:textId="77777777" w:rsidR="002B3F7A" w:rsidRDefault="001B3B8A">
      <w:pPr>
        <w:pStyle w:val="a6"/>
        <w:numPr>
          <w:ilvl w:val="0"/>
          <w:numId w:val="203"/>
        </w:numPr>
        <w:tabs>
          <w:tab w:val="left" w:pos="1224"/>
        </w:tabs>
        <w:ind w:left="1224" w:hanging="272"/>
        <w:rPr>
          <w:sz w:val="24"/>
        </w:rPr>
      </w:pPr>
      <w:r>
        <w:rPr>
          <w:sz w:val="24"/>
        </w:rPr>
        <w:t>Развитие</w:t>
      </w:r>
      <w:r>
        <w:rPr>
          <w:spacing w:val="-4"/>
          <w:sz w:val="24"/>
        </w:rPr>
        <w:t xml:space="preserve"> </w:t>
      </w:r>
      <w:r>
        <w:rPr>
          <w:spacing w:val="-2"/>
          <w:sz w:val="24"/>
        </w:rPr>
        <w:t>словаря:</w:t>
      </w:r>
    </w:p>
    <w:p w14:paraId="6743D0EC" w14:textId="77777777" w:rsidR="002B3F7A" w:rsidRDefault="001B3B8A">
      <w:pPr>
        <w:pStyle w:val="a3"/>
        <w:ind w:left="232" w:right="242" w:firstLine="720"/>
      </w:pPr>
      <w:r>
        <w:t>педагог</w:t>
      </w:r>
      <w:r>
        <w:rPr>
          <w:spacing w:val="-8"/>
        </w:rPr>
        <w:t xml:space="preserve"> </w:t>
      </w:r>
      <w:r>
        <w:t>формирует</w:t>
      </w:r>
      <w:r>
        <w:rPr>
          <w:spacing w:val="-2"/>
        </w:rPr>
        <w:t xml:space="preserve"> </w:t>
      </w:r>
      <w:r>
        <w:t>у</w:t>
      </w:r>
      <w:r>
        <w:rPr>
          <w:spacing w:val="-11"/>
        </w:rPr>
        <w:t xml:space="preserve"> </w:t>
      </w:r>
      <w:r>
        <w:t>детей</w:t>
      </w:r>
      <w:r>
        <w:rPr>
          <w:spacing w:val="-6"/>
        </w:rPr>
        <w:t xml:space="preserve"> </w:t>
      </w:r>
      <w:r>
        <w:t>умение</w:t>
      </w:r>
      <w:r>
        <w:rPr>
          <w:spacing w:val="-8"/>
        </w:rPr>
        <w:t xml:space="preserve"> </w:t>
      </w:r>
      <w:r>
        <w:t>использовать</w:t>
      </w:r>
      <w:r>
        <w:rPr>
          <w:spacing w:val="-7"/>
        </w:rPr>
        <w:t xml:space="preserve"> </w:t>
      </w:r>
      <w:r>
        <w:t>в</w:t>
      </w:r>
      <w:r>
        <w:rPr>
          <w:spacing w:val="-9"/>
        </w:rPr>
        <w:t xml:space="preserve"> </w:t>
      </w:r>
      <w:r>
        <w:t>речи</w:t>
      </w:r>
      <w:r>
        <w:rPr>
          <w:spacing w:val="-8"/>
        </w:rPr>
        <w:t xml:space="preserve"> </w:t>
      </w:r>
      <w:r>
        <w:t>названия</w:t>
      </w:r>
      <w:r>
        <w:rPr>
          <w:spacing w:val="-8"/>
        </w:rPr>
        <w:t xml:space="preserve"> </w:t>
      </w:r>
      <w:r>
        <w:t>предметов</w:t>
      </w:r>
      <w:r>
        <w:rPr>
          <w:spacing w:val="-8"/>
        </w:rPr>
        <w:t xml:space="preserve"> </w:t>
      </w:r>
      <w:r>
        <w:t>и</w:t>
      </w:r>
      <w:r>
        <w:rPr>
          <w:spacing w:val="-8"/>
        </w:rPr>
        <w:t xml:space="preserve"> </w:t>
      </w:r>
      <w:r>
        <w:t>материалов,</w:t>
      </w:r>
      <w:r>
        <w:rPr>
          <w:spacing w:val="-6"/>
        </w:rPr>
        <w:t xml:space="preserve"> </w:t>
      </w:r>
      <w:r>
        <w:t>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2FB2E506" w14:textId="77777777" w:rsidR="002B3F7A" w:rsidRDefault="001B3B8A">
      <w:pPr>
        <w:pStyle w:val="a6"/>
        <w:numPr>
          <w:ilvl w:val="0"/>
          <w:numId w:val="203"/>
        </w:numPr>
        <w:tabs>
          <w:tab w:val="left" w:pos="1253"/>
        </w:tabs>
        <w:spacing w:before="1"/>
        <w:ind w:left="1253" w:hanging="301"/>
        <w:rPr>
          <w:sz w:val="24"/>
        </w:rPr>
      </w:pPr>
      <w:r>
        <w:rPr>
          <w:sz w:val="24"/>
        </w:rPr>
        <w:t>Звуковая</w:t>
      </w:r>
      <w:r>
        <w:rPr>
          <w:spacing w:val="-7"/>
          <w:sz w:val="24"/>
        </w:rPr>
        <w:t xml:space="preserve"> </w:t>
      </w:r>
      <w:r>
        <w:rPr>
          <w:sz w:val="24"/>
        </w:rPr>
        <w:t>культура</w:t>
      </w:r>
      <w:r>
        <w:rPr>
          <w:spacing w:val="-4"/>
          <w:sz w:val="24"/>
        </w:rPr>
        <w:t xml:space="preserve"> речи:</w:t>
      </w:r>
    </w:p>
    <w:p w14:paraId="7D08D13F" w14:textId="77777777" w:rsidR="002B3F7A" w:rsidRDefault="001B3B8A">
      <w:pPr>
        <w:pStyle w:val="a3"/>
        <w:ind w:left="232" w:right="241" w:firstLine="720"/>
      </w:pPr>
      <w: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w:t>
      </w:r>
      <w:r>
        <w:lastRenderedPageBreak/>
        <w:t>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56505552" w14:textId="77777777" w:rsidR="002B3F7A" w:rsidRDefault="001B3B8A">
      <w:pPr>
        <w:pStyle w:val="a6"/>
        <w:numPr>
          <w:ilvl w:val="0"/>
          <w:numId w:val="203"/>
        </w:numPr>
        <w:tabs>
          <w:tab w:val="left" w:pos="1243"/>
        </w:tabs>
        <w:ind w:left="1243" w:hanging="291"/>
        <w:rPr>
          <w:sz w:val="24"/>
        </w:rPr>
      </w:pPr>
      <w:r>
        <w:rPr>
          <w:sz w:val="24"/>
        </w:rPr>
        <w:t>Грамматический</w:t>
      </w:r>
      <w:r>
        <w:rPr>
          <w:spacing w:val="-4"/>
          <w:sz w:val="24"/>
        </w:rPr>
        <w:t xml:space="preserve"> </w:t>
      </w:r>
      <w:r>
        <w:rPr>
          <w:sz w:val="24"/>
        </w:rPr>
        <w:t>строй</w:t>
      </w:r>
      <w:r>
        <w:rPr>
          <w:spacing w:val="-3"/>
          <w:sz w:val="24"/>
        </w:rPr>
        <w:t xml:space="preserve"> </w:t>
      </w:r>
      <w:r>
        <w:rPr>
          <w:spacing w:val="-4"/>
          <w:sz w:val="24"/>
        </w:rPr>
        <w:t>речи:</w:t>
      </w:r>
    </w:p>
    <w:p w14:paraId="62E6194E" w14:textId="77777777" w:rsidR="002B3F7A" w:rsidRDefault="001B3B8A">
      <w:pPr>
        <w:pStyle w:val="a3"/>
        <w:ind w:left="232" w:right="242" w:firstLine="720"/>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3065C278" w14:textId="77777777" w:rsidR="002B3F7A" w:rsidRDefault="001B3B8A">
      <w:pPr>
        <w:pStyle w:val="a6"/>
        <w:numPr>
          <w:ilvl w:val="0"/>
          <w:numId w:val="203"/>
        </w:numPr>
        <w:tabs>
          <w:tab w:val="left" w:pos="1244"/>
        </w:tabs>
        <w:ind w:left="1244" w:hanging="311"/>
        <w:rPr>
          <w:sz w:val="24"/>
        </w:rPr>
      </w:pPr>
      <w:r>
        <w:rPr>
          <w:sz w:val="24"/>
        </w:rPr>
        <w:t>Связная</w:t>
      </w:r>
      <w:r>
        <w:rPr>
          <w:spacing w:val="-1"/>
          <w:sz w:val="24"/>
        </w:rPr>
        <w:t xml:space="preserve"> </w:t>
      </w:r>
      <w:r>
        <w:rPr>
          <w:spacing w:val="-2"/>
          <w:sz w:val="24"/>
        </w:rPr>
        <w:t>речь:</w:t>
      </w:r>
    </w:p>
    <w:p w14:paraId="4AE2361B" w14:textId="77777777" w:rsidR="002B3F7A" w:rsidRDefault="001B3B8A">
      <w:pPr>
        <w:pStyle w:val="a3"/>
        <w:ind w:left="232" w:right="242" w:firstLine="700"/>
      </w:pPr>
      <w:r>
        <w:t>педагог развивает у детей связную, грамматически правильную диалогическую и монологическую</w:t>
      </w:r>
      <w:r>
        <w:rPr>
          <w:spacing w:val="40"/>
        </w:rPr>
        <w:t xml:space="preserve"> </w:t>
      </w:r>
      <w:r>
        <w:t>речь,</w:t>
      </w:r>
      <w:r>
        <w:rPr>
          <w:spacing w:val="40"/>
        </w:rPr>
        <w:t xml:space="preserve"> </w:t>
      </w:r>
      <w:r>
        <w:t>обучает</w:t>
      </w:r>
      <w:r>
        <w:rPr>
          <w:spacing w:val="40"/>
        </w:rPr>
        <w:t xml:space="preserve"> </w:t>
      </w:r>
      <w:r>
        <w:t>детей</w:t>
      </w:r>
      <w:r>
        <w:rPr>
          <w:spacing w:val="40"/>
        </w:rPr>
        <w:t xml:space="preserve"> </w:t>
      </w:r>
      <w:r>
        <w:t>использовать</w:t>
      </w:r>
      <w:r>
        <w:rPr>
          <w:spacing w:val="40"/>
        </w:rPr>
        <w:t xml:space="preserve"> </w:t>
      </w:r>
      <w:r>
        <w:t>вопросы</w:t>
      </w:r>
      <w:r>
        <w:rPr>
          <w:spacing w:val="40"/>
        </w:rPr>
        <w:t xml:space="preserve"> </w:t>
      </w:r>
      <w:r>
        <w:t>поискового</w:t>
      </w:r>
      <w:r>
        <w:rPr>
          <w:spacing w:val="40"/>
        </w:rPr>
        <w:t xml:space="preserve"> </w:t>
      </w:r>
      <w:r>
        <w:t>характера</w:t>
      </w:r>
      <w:r>
        <w:rPr>
          <w:spacing w:val="40"/>
        </w:rPr>
        <w:t xml:space="preserve"> </w:t>
      </w:r>
      <w:r>
        <w:t>(«Почему?»,</w:t>
      </w:r>
    </w:p>
    <w:p w14:paraId="634292B5" w14:textId="77777777" w:rsidR="002B3F7A" w:rsidRDefault="001B3B8A">
      <w:pPr>
        <w:pStyle w:val="a3"/>
        <w:ind w:left="232" w:right="242" w:firstLine="0"/>
      </w:pPr>
      <w:r>
        <w:t>«Зачем?», «Для чего?»); составлять описательные рассказ из 5-6 предложений о предметах и повествовательные</w:t>
      </w:r>
      <w:r>
        <w:rPr>
          <w:spacing w:val="-9"/>
        </w:rPr>
        <w:t xml:space="preserve"> </w:t>
      </w:r>
      <w:r>
        <w:t>рассказы</w:t>
      </w:r>
      <w:r>
        <w:rPr>
          <w:spacing w:val="-7"/>
        </w:rPr>
        <w:t xml:space="preserve"> </w:t>
      </w:r>
      <w:r>
        <w:t>из</w:t>
      </w:r>
      <w:r>
        <w:rPr>
          <w:spacing w:val="-9"/>
        </w:rPr>
        <w:t xml:space="preserve"> </w:t>
      </w:r>
      <w:r>
        <w:t>личного</w:t>
      </w:r>
      <w:r>
        <w:rPr>
          <w:spacing w:val="-7"/>
        </w:rPr>
        <w:t xml:space="preserve"> </w:t>
      </w:r>
      <w:r>
        <w:t>опыта;</w:t>
      </w:r>
      <w:r>
        <w:rPr>
          <w:spacing w:val="-7"/>
        </w:rPr>
        <w:t xml:space="preserve"> </w:t>
      </w:r>
      <w:r>
        <w:t>использовать</w:t>
      </w:r>
      <w:r>
        <w:rPr>
          <w:spacing w:val="-8"/>
        </w:rPr>
        <w:t xml:space="preserve"> </w:t>
      </w:r>
      <w:r>
        <w:t>элементарные</w:t>
      </w:r>
      <w:r>
        <w:rPr>
          <w:spacing w:val="-9"/>
        </w:rPr>
        <w:t xml:space="preserve"> </w:t>
      </w:r>
      <w:r>
        <w:t>формы</w:t>
      </w:r>
      <w:r>
        <w:rPr>
          <w:spacing w:val="-9"/>
        </w:rPr>
        <w:t xml:space="preserve"> </w:t>
      </w:r>
      <w:r>
        <w:t xml:space="preserve">объяснительной </w:t>
      </w:r>
      <w:r>
        <w:rPr>
          <w:spacing w:val="-4"/>
        </w:rPr>
        <w:t>речи;</w:t>
      </w:r>
    </w:p>
    <w:p w14:paraId="0C030EFC" w14:textId="77777777" w:rsidR="002B3F7A" w:rsidRDefault="001B3B8A">
      <w:pPr>
        <w:pStyle w:val="a3"/>
        <w:spacing w:before="1"/>
        <w:ind w:left="232" w:right="242" w:firstLine="700"/>
      </w:pPr>
      <w:r>
        <w:t>педагог</w:t>
      </w:r>
      <w:r>
        <w:rPr>
          <w:spacing w:val="-4"/>
        </w:rPr>
        <w:t xml:space="preserve"> </w:t>
      </w:r>
      <w:r>
        <w:t>развивает у</w:t>
      </w:r>
      <w:r>
        <w:rPr>
          <w:spacing w:val="-7"/>
        </w:rPr>
        <w:t xml:space="preserve"> </w:t>
      </w:r>
      <w:r>
        <w:t>детей</w:t>
      </w:r>
      <w:r>
        <w:rPr>
          <w:spacing w:val="-3"/>
        </w:rPr>
        <w:t xml:space="preserve"> </w:t>
      </w:r>
      <w:r>
        <w:t>речевое</w:t>
      </w:r>
      <w:r>
        <w:rPr>
          <w:spacing w:val="-6"/>
        </w:rPr>
        <w:t xml:space="preserve"> </w:t>
      </w:r>
      <w:r>
        <w:t>творчество, умения</w:t>
      </w:r>
      <w:r>
        <w:rPr>
          <w:spacing w:val="-2"/>
        </w:rPr>
        <w:t xml:space="preserve"> </w:t>
      </w:r>
      <w:r>
        <w:t>сочинять</w:t>
      </w:r>
      <w:r>
        <w:rPr>
          <w:spacing w:val="-2"/>
        </w:rPr>
        <w:t xml:space="preserve"> </w:t>
      </w:r>
      <w:r>
        <w:t>повествовательные</w:t>
      </w:r>
      <w:r>
        <w:rPr>
          <w:spacing w:val="-5"/>
        </w:rPr>
        <w:t xml:space="preserve"> </w:t>
      </w:r>
      <w:r>
        <w:t>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6C629C3B" w14:textId="77777777" w:rsidR="002B3F7A" w:rsidRDefault="001B3B8A">
      <w:pPr>
        <w:pStyle w:val="a3"/>
        <w:ind w:left="232" w:right="241" w:firstLine="700"/>
      </w:pPr>
      <w:r>
        <w:t>педагог</w:t>
      </w:r>
      <w:r>
        <w:rPr>
          <w:spacing w:val="-4"/>
        </w:rPr>
        <w:t xml:space="preserve"> </w:t>
      </w:r>
      <w:r>
        <w:t>развивает у</w:t>
      </w:r>
      <w:r>
        <w:rPr>
          <w:spacing w:val="-7"/>
        </w:rPr>
        <w:t xml:space="preserve"> </w:t>
      </w:r>
      <w:r>
        <w:t>детей</w:t>
      </w:r>
      <w:r>
        <w:rPr>
          <w:spacing w:val="-1"/>
        </w:rPr>
        <w:t xml:space="preserve"> </w:t>
      </w:r>
      <w:r>
        <w:t>умения</w:t>
      </w:r>
      <w:r>
        <w:rPr>
          <w:spacing w:val="-4"/>
        </w:rPr>
        <w:t xml:space="preserve"> </w:t>
      </w:r>
      <w:r>
        <w:t>использовать</w:t>
      </w:r>
      <w:r>
        <w:rPr>
          <w:spacing w:val="-2"/>
        </w:rPr>
        <w:t xml:space="preserve"> </w:t>
      </w:r>
      <w:r>
        <w:t>вариативные</w:t>
      </w:r>
      <w:r>
        <w:rPr>
          <w:spacing w:val="-5"/>
        </w:rPr>
        <w:t xml:space="preserve"> </w:t>
      </w:r>
      <w:r>
        <w:t>формы</w:t>
      </w:r>
      <w:r>
        <w:rPr>
          <w:spacing w:val="-5"/>
        </w:rPr>
        <w:t xml:space="preserve"> </w:t>
      </w:r>
      <w:r>
        <w:t>приветствия,</w:t>
      </w:r>
      <w:r>
        <w:rPr>
          <w:spacing w:val="-3"/>
        </w:rPr>
        <w:t xml:space="preserve"> </w:t>
      </w:r>
      <w:r>
        <w:t>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w:t>
      </w:r>
      <w:r>
        <w:rPr>
          <w:spacing w:val="-4"/>
        </w:rPr>
        <w:t xml:space="preserve"> </w:t>
      </w:r>
      <w:r>
        <w:t>умение</w:t>
      </w:r>
      <w:r>
        <w:rPr>
          <w:spacing w:val="-7"/>
        </w:rPr>
        <w:t xml:space="preserve"> </w:t>
      </w:r>
      <w:r>
        <w:t>пересказывать</w:t>
      </w:r>
      <w:r>
        <w:rPr>
          <w:spacing w:val="-4"/>
        </w:rPr>
        <w:t xml:space="preserve"> </w:t>
      </w:r>
      <w:r>
        <w:t>сказки,</w:t>
      </w:r>
      <w:r>
        <w:rPr>
          <w:spacing w:val="-7"/>
        </w:rPr>
        <w:t xml:space="preserve"> </w:t>
      </w:r>
      <w:r>
        <w:t>составлять</w:t>
      </w:r>
      <w:r>
        <w:rPr>
          <w:spacing w:val="-5"/>
        </w:rPr>
        <w:t xml:space="preserve"> </w:t>
      </w:r>
      <w:r>
        <w:t>описательные</w:t>
      </w:r>
      <w:r>
        <w:rPr>
          <w:spacing w:val="-7"/>
        </w:rPr>
        <w:t xml:space="preserve"> </w:t>
      </w:r>
      <w:r>
        <w:t>рассказы</w:t>
      </w:r>
      <w:r>
        <w:rPr>
          <w:spacing w:val="-7"/>
        </w:rPr>
        <w:t xml:space="preserve"> </w:t>
      </w:r>
      <w:r>
        <w:t>о</w:t>
      </w:r>
      <w:r>
        <w:rPr>
          <w:spacing w:val="-7"/>
        </w:rPr>
        <w:t xml:space="preserve"> </w:t>
      </w:r>
      <w:r>
        <w:t>предметах</w:t>
      </w:r>
      <w:r>
        <w:rPr>
          <w:spacing w:val="-6"/>
        </w:rPr>
        <w:t xml:space="preserve"> </w:t>
      </w:r>
      <w:r>
        <w:t>и</w:t>
      </w:r>
      <w:r>
        <w:rPr>
          <w:spacing w:val="-8"/>
        </w:rPr>
        <w:t xml:space="preserve"> </w:t>
      </w:r>
      <w:r>
        <w:rPr>
          <w:spacing w:val="-2"/>
        </w:rPr>
        <w:t>объектах,</w:t>
      </w:r>
    </w:p>
    <w:p w14:paraId="78A2AC76" w14:textId="77777777" w:rsidR="002B3F7A" w:rsidRDefault="001B3B8A">
      <w:pPr>
        <w:pStyle w:val="a3"/>
        <w:spacing w:before="64"/>
        <w:ind w:left="232" w:firstLine="0"/>
      </w:pPr>
      <w:r>
        <w:t xml:space="preserve">по </w:t>
      </w:r>
      <w:r>
        <w:rPr>
          <w:spacing w:val="-2"/>
        </w:rPr>
        <w:t>картинкам;</w:t>
      </w:r>
    </w:p>
    <w:p w14:paraId="13BF25C1" w14:textId="77777777" w:rsidR="002B3F7A" w:rsidRDefault="001B3B8A">
      <w:pPr>
        <w:pStyle w:val="a3"/>
        <w:ind w:left="232" w:right="242" w:firstLine="700"/>
      </w:pPr>
      <w: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w:t>
      </w:r>
      <w:r>
        <w:rPr>
          <w:spacing w:val="-13"/>
        </w:rPr>
        <w:t xml:space="preserve"> </w:t>
      </w:r>
      <w:r>
        <w:t>состояние</w:t>
      </w:r>
      <w:r>
        <w:rPr>
          <w:spacing w:val="-13"/>
        </w:rPr>
        <w:t xml:space="preserve"> </w:t>
      </w:r>
      <w:r>
        <w:t>собеседника</w:t>
      </w:r>
      <w:r>
        <w:rPr>
          <w:spacing w:val="-13"/>
        </w:rPr>
        <w:t xml:space="preserve"> </w:t>
      </w:r>
      <w:r>
        <w:t>речевым</w:t>
      </w:r>
      <w:r>
        <w:rPr>
          <w:spacing w:val="-13"/>
        </w:rPr>
        <w:t xml:space="preserve"> </w:t>
      </w:r>
      <w:r>
        <w:t>высказыванием.</w:t>
      </w:r>
      <w:r>
        <w:rPr>
          <w:spacing w:val="-12"/>
        </w:rPr>
        <w:t xml:space="preserve"> </w:t>
      </w:r>
      <w:r>
        <w:t>Педагог</w:t>
      </w:r>
      <w:r>
        <w:rPr>
          <w:spacing w:val="-12"/>
        </w:rPr>
        <w:t xml:space="preserve"> </w:t>
      </w:r>
      <w:r>
        <w:t>формирует</w:t>
      </w:r>
      <w:r>
        <w:rPr>
          <w:spacing w:val="-9"/>
        </w:rPr>
        <w:t xml:space="preserve"> </w:t>
      </w:r>
      <w:r>
        <w:t>у</w:t>
      </w:r>
      <w:r>
        <w:rPr>
          <w:spacing w:val="-15"/>
        </w:rPr>
        <w:t xml:space="preserve"> </w:t>
      </w:r>
      <w:r>
        <w:t>детей</w:t>
      </w:r>
      <w:r>
        <w:rPr>
          <w:spacing w:val="-11"/>
        </w:rPr>
        <w:t xml:space="preserve"> </w:t>
      </w:r>
      <w:r>
        <w:t xml:space="preserve">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w:t>
      </w:r>
      <w:r>
        <w:rPr>
          <w:spacing w:val="-2"/>
        </w:rPr>
        <w:t>отчеству.</w:t>
      </w:r>
    </w:p>
    <w:p w14:paraId="27180C65" w14:textId="77777777" w:rsidR="002B3F7A" w:rsidRDefault="001B3B8A">
      <w:pPr>
        <w:pStyle w:val="a6"/>
        <w:numPr>
          <w:ilvl w:val="0"/>
          <w:numId w:val="203"/>
        </w:numPr>
        <w:tabs>
          <w:tab w:val="left" w:pos="1224"/>
        </w:tabs>
        <w:spacing w:before="1"/>
        <w:ind w:left="1224" w:hanging="291"/>
        <w:rPr>
          <w:sz w:val="24"/>
        </w:rPr>
      </w:pPr>
      <w:r>
        <w:rPr>
          <w:sz w:val="24"/>
        </w:rPr>
        <w:t>Подготовка</w:t>
      </w:r>
      <w:r>
        <w:rPr>
          <w:spacing w:val="-3"/>
          <w:sz w:val="24"/>
        </w:rPr>
        <w:t xml:space="preserve"> </w:t>
      </w:r>
      <w:r>
        <w:rPr>
          <w:sz w:val="24"/>
        </w:rPr>
        <w:t>детей</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pacing w:val="-2"/>
          <w:sz w:val="24"/>
        </w:rPr>
        <w:t>грамоте:</w:t>
      </w:r>
    </w:p>
    <w:p w14:paraId="60A049C5" w14:textId="77777777" w:rsidR="002B3F7A" w:rsidRDefault="001B3B8A">
      <w:pPr>
        <w:pStyle w:val="a3"/>
        <w:ind w:left="232" w:right="240" w:firstLine="700"/>
      </w:pPr>
      <w: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003AE48F" w14:textId="77777777" w:rsidR="002B3F7A" w:rsidRDefault="001B3B8A">
      <w:pPr>
        <w:pStyle w:val="4"/>
        <w:numPr>
          <w:ilvl w:val="3"/>
          <w:numId w:val="209"/>
        </w:numPr>
        <w:tabs>
          <w:tab w:val="left" w:pos="1652"/>
        </w:tabs>
        <w:spacing w:before="121"/>
        <w:ind w:left="1652" w:hanging="731"/>
      </w:pPr>
      <w:bookmarkStart w:id="54" w:name="_TOC_250081"/>
      <w:r>
        <w:t>От</w:t>
      </w:r>
      <w:r>
        <w:rPr>
          <w:spacing w:val="1"/>
        </w:rPr>
        <w:t xml:space="preserve"> </w:t>
      </w:r>
      <w:r>
        <w:t>5 лет</w:t>
      </w:r>
      <w:r>
        <w:rPr>
          <w:spacing w:val="-1"/>
        </w:rPr>
        <w:t xml:space="preserve"> </w:t>
      </w:r>
      <w:r>
        <w:t xml:space="preserve">до 6 </w:t>
      </w:r>
      <w:bookmarkEnd w:id="54"/>
      <w:r>
        <w:rPr>
          <w:spacing w:val="-5"/>
        </w:rPr>
        <w:t>лет</w:t>
      </w:r>
    </w:p>
    <w:p w14:paraId="6E5EFB31" w14:textId="77777777" w:rsidR="002B3F7A" w:rsidRDefault="001B3B8A">
      <w:pPr>
        <w:pStyle w:val="a3"/>
        <w:spacing w:before="120"/>
        <w:ind w:left="921" w:firstLine="0"/>
      </w:pPr>
      <w:r>
        <w:t>В</w:t>
      </w:r>
      <w:r>
        <w:rPr>
          <w:spacing w:val="-8"/>
        </w:rPr>
        <w:t xml:space="preserve"> </w:t>
      </w:r>
      <w:r>
        <w:t>области</w:t>
      </w:r>
      <w:r>
        <w:rPr>
          <w:spacing w:val="-3"/>
        </w:rPr>
        <w:t xml:space="preserve"> </w:t>
      </w:r>
      <w:r>
        <w:t>речевого</w:t>
      </w:r>
      <w:r>
        <w:rPr>
          <w:spacing w:val="-4"/>
        </w:rPr>
        <w:t xml:space="preserve"> </w:t>
      </w:r>
      <w:r>
        <w:t>развития</w:t>
      </w:r>
      <w:r>
        <w:rPr>
          <w:spacing w:val="-4"/>
        </w:rPr>
        <w:t xml:space="preserve"> </w:t>
      </w:r>
      <w:r>
        <w:t>основными</w:t>
      </w:r>
      <w:r>
        <w:rPr>
          <w:spacing w:val="-2"/>
        </w:rPr>
        <w:t xml:space="preserve"> </w:t>
      </w:r>
      <w:r>
        <w:rPr>
          <w:b/>
        </w:rPr>
        <w:t>задачами</w:t>
      </w:r>
      <w:r>
        <w:rPr>
          <w:b/>
          <w:spacing w:val="-3"/>
        </w:rPr>
        <w:t xml:space="preserve"> </w:t>
      </w:r>
      <w:r>
        <w:t>образовательной</w:t>
      </w:r>
      <w:r>
        <w:rPr>
          <w:spacing w:val="-4"/>
        </w:rPr>
        <w:t xml:space="preserve"> </w:t>
      </w:r>
      <w:r>
        <w:t>деятельности</w:t>
      </w:r>
      <w:r>
        <w:rPr>
          <w:spacing w:val="-1"/>
        </w:rPr>
        <w:t xml:space="preserve"> </w:t>
      </w:r>
      <w:r>
        <w:rPr>
          <w:spacing w:val="-2"/>
        </w:rPr>
        <w:t>являются:</w:t>
      </w:r>
    </w:p>
    <w:p w14:paraId="4CD77E50" w14:textId="77777777" w:rsidR="002B3F7A" w:rsidRDefault="001B3B8A">
      <w:pPr>
        <w:pStyle w:val="a6"/>
        <w:numPr>
          <w:ilvl w:val="0"/>
          <w:numId w:val="202"/>
        </w:numPr>
        <w:tabs>
          <w:tab w:val="left" w:pos="1224"/>
        </w:tabs>
        <w:ind w:left="1224" w:hanging="272"/>
        <w:rPr>
          <w:sz w:val="24"/>
        </w:rPr>
      </w:pPr>
      <w:r>
        <w:rPr>
          <w:sz w:val="24"/>
        </w:rPr>
        <w:t>Формирование</w:t>
      </w:r>
      <w:r>
        <w:rPr>
          <w:spacing w:val="-2"/>
          <w:sz w:val="24"/>
        </w:rPr>
        <w:t xml:space="preserve"> словаря:</w:t>
      </w:r>
    </w:p>
    <w:p w14:paraId="0215A081" w14:textId="77777777" w:rsidR="002B3F7A" w:rsidRDefault="001B3B8A">
      <w:pPr>
        <w:pStyle w:val="a3"/>
        <w:ind w:left="232" w:right="239" w:firstLine="720"/>
      </w:pPr>
      <w: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w:t>
      </w:r>
      <w:r>
        <w:rPr>
          <w:spacing w:val="-15"/>
        </w:rPr>
        <w:t xml:space="preserve"> </w:t>
      </w:r>
      <w:r>
        <w:t>бережно);</w:t>
      </w:r>
      <w:r>
        <w:rPr>
          <w:spacing w:val="-15"/>
        </w:rPr>
        <w:t xml:space="preserve"> </w:t>
      </w:r>
      <w:r>
        <w:t>глаголы,</w:t>
      </w:r>
      <w:r>
        <w:rPr>
          <w:spacing w:val="-15"/>
        </w:rPr>
        <w:t xml:space="preserve"> </w:t>
      </w:r>
      <w:r>
        <w:t>характеризующие</w:t>
      </w:r>
      <w:r>
        <w:rPr>
          <w:spacing w:val="-15"/>
        </w:rPr>
        <w:t xml:space="preserve"> </w:t>
      </w:r>
      <w:r>
        <w:t>трудовую</w:t>
      </w:r>
      <w:r>
        <w:rPr>
          <w:spacing w:val="-15"/>
        </w:rPr>
        <w:t xml:space="preserve"> </w:t>
      </w:r>
      <w:r>
        <w:t>деятельность</w:t>
      </w:r>
      <w:r>
        <w:rPr>
          <w:spacing w:val="-15"/>
        </w:rPr>
        <w:t xml:space="preserve"> </w:t>
      </w:r>
      <w:r>
        <w:t>людей.</w:t>
      </w:r>
      <w:r>
        <w:rPr>
          <w:spacing w:val="-15"/>
        </w:rPr>
        <w:t xml:space="preserve"> </w:t>
      </w:r>
      <w:r>
        <w:t>Упражнять</w:t>
      </w:r>
      <w:r>
        <w:rPr>
          <w:spacing w:val="-15"/>
        </w:rPr>
        <w:t xml:space="preserve"> </w:t>
      </w:r>
      <w:r>
        <w:t xml:space="preserve">детей в умении подбирать слова со сходными значениями (синонимы) и противоположными значениями </w:t>
      </w:r>
      <w:r>
        <w:rPr>
          <w:spacing w:val="-2"/>
        </w:rPr>
        <w:t>(антонимы);</w:t>
      </w:r>
    </w:p>
    <w:p w14:paraId="12BB1563" w14:textId="77777777" w:rsidR="002B3F7A" w:rsidRDefault="001B3B8A">
      <w:pPr>
        <w:pStyle w:val="a3"/>
        <w:ind w:left="232" w:right="243" w:firstLine="720"/>
      </w:pPr>
      <w:r>
        <w:t>активизация словаря: закреплять у</w:t>
      </w:r>
      <w:r>
        <w:rPr>
          <w:spacing w:val="-3"/>
        </w:rPr>
        <w:t xml:space="preserve"> </w:t>
      </w:r>
      <w:r>
        <w:t>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2E302400" w14:textId="77777777" w:rsidR="002B3F7A" w:rsidRDefault="001B3B8A">
      <w:pPr>
        <w:pStyle w:val="a6"/>
        <w:numPr>
          <w:ilvl w:val="0"/>
          <w:numId w:val="202"/>
        </w:numPr>
        <w:tabs>
          <w:tab w:val="left" w:pos="1253"/>
        </w:tabs>
        <w:spacing w:before="1"/>
        <w:ind w:left="1253" w:hanging="301"/>
        <w:rPr>
          <w:sz w:val="24"/>
        </w:rPr>
      </w:pPr>
      <w:r>
        <w:rPr>
          <w:sz w:val="24"/>
        </w:rPr>
        <w:t>Звуковая</w:t>
      </w:r>
      <w:r>
        <w:rPr>
          <w:spacing w:val="-7"/>
          <w:sz w:val="24"/>
        </w:rPr>
        <w:t xml:space="preserve"> </w:t>
      </w:r>
      <w:r>
        <w:rPr>
          <w:sz w:val="24"/>
        </w:rPr>
        <w:t>культура</w:t>
      </w:r>
      <w:r>
        <w:rPr>
          <w:spacing w:val="-5"/>
          <w:sz w:val="24"/>
        </w:rPr>
        <w:t xml:space="preserve"> </w:t>
      </w:r>
      <w:r>
        <w:rPr>
          <w:spacing w:val="-4"/>
          <w:sz w:val="24"/>
        </w:rPr>
        <w:t>речи:</w:t>
      </w:r>
    </w:p>
    <w:p w14:paraId="07E1E4DA" w14:textId="77777777" w:rsidR="002B3F7A" w:rsidRDefault="001B3B8A">
      <w:pPr>
        <w:pStyle w:val="a3"/>
        <w:ind w:left="232" w:right="244" w:firstLine="720"/>
      </w:pPr>
      <w:r>
        <w:t xml:space="preserve">закреплять правильное, отчетливое произношение всех звуков родного языка; умение </w:t>
      </w:r>
      <w:r>
        <w:lastRenderedPageBreak/>
        <w:t>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0015324D" w14:textId="77777777" w:rsidR="002B3F7A" w:rsidRDefault="001B3B8A">
      <w:pPr>
        <w:pStyle w:val="a6"/>
        <w:numPr>
          <w:ilvl w:val="0"/>
          <w:numId w:val="202"/>
        </w:numPr>
        <w:tabs>
          <w:tab w:val="left" w:pos="1243"/>
        </w:tabs>
        <w:ind w:left="1243" w:hanging="291"/>
        <w:rPr>
          <w:sz w:val="24"/>
        </w:rPr>
      </w:pPr>
      <w:r>
        <w:rPr>
          <w:sz w:val="24"/>
        </w:rPr>
        <w:t>Грамматический</w:t>
      </w:r>
      <w:r>
        <w:rPr>
          <w:spacing w:val="-4"/>
          <w:sz w:val="24"/>
        </w:rPr>
        <w:t xml:space="preserve"> </w:t>
      </w:r>
      <w:r>
        <w:rPr>
          <w:sz w:val="24"/>
        </w:rPr>
        <w:t>строй</w:t>
      </w:r>
      <w:r>
        <w:rPr>
          <w:spacing w:val="-3"/>
          <w:sz w:val="24"/>
        </w:rPr>
        <w:t xml:space="preserve"> </w:t>
      </w:r>
      <w:r>
        <w:rPr>
          <w:spacing w:val="-4"/>
          <w:sz w:val="24"/>
        </w:rPr>
        <w:t>речи:</w:t>
      </w:r>
    </w:p>
    <w:p w14:paraId="483762CD" w14:textId="77777777" w:rsidR="002B3F7A" w:rsidRDefault="001B3B8A">
      <w:pPr>
        <w:pStyle w:val="a3"/>
        <w:ind w:left="232" w:right="242" w:firstLine="720"/>
      </w:pPr>
      <w: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 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0FD64079" w14:textId="77777777" w:rsidR="002B3F7A" w:rsidRDefault="001B3B8A">
      <w:pPr>
        <w:pStyle w:val="a3"/>
        <w:ind w:left="232" w:right="244" w:firstLine="720"/>
      </w:pPr>
      <w:r>
        <w:t>познакомить</w:t>
      </w:r>
      <w:r>
        <w:rPr>
          <w:spacing w:val="-5"/>
        </w:rPr>
        <w:t xml:space="preserve"> </w:t>
      </w:r>
      <w:r>
        <w:t>с</w:t>
      </w:r>
      <w:r>
        <w:rPr>
          <w:spacing w:val="-6"/>
        </w:rPr>
        <w:t xml:space="preserve"> </w:t>
      </w:r>
      <w:r>
        <w:t>разными</w:t>
      </w:r>
      <w:r>
        <w:rPr>
          <w:spacing w:val="-6"/>
        </w:rPr>
        <w:t xml:space="preserve"> </w:t>
      </w:r>
      <w:r>
        <w:t>способами</w:t>
      </w:r>
      <w:r>
        <w:rPr>
          <w:spacing w:val="-4"/>
        </w:rPr>
        <w:t xml:space="preserve"> </w:t>
      </w:r>
      <w:r>
        <w:t>образования</w:t>
      </w:r>
      <w:r>
        <w:rPr>
          <w:spacing w:val="-5"/>
        </w:rPr>
        <w:t xml:space="preserve"> </w:t>
      </w:r>
      <w:r>
        <w:t>слов.</w:t>
      </w:r>
      <w:r>
        <w:rPr>
          <w:spacing w:val="-6"/>
        </w:rPr>
        <w:t xml:space="preserve"> </w:t>
      </w:r>
      <w:r>
        <w:t>Продолжать</w:t>
      </w:r>
      <w:r>
        <w:rPr>
          <w:spacing w:val="-3"/>
        </w:rPr>
        <w:t xml:space="preserve"> </w:t>
      </w:r>
      <w:r>
        <w:t>совершенствовать</w:t>
      </w:r>
      <w:r>
        <w:rPr>
          <w:spacing w:val="-1"/>
        </w:rPr>
        <w:t xml:space="preserve"> </w:t>
      </w:r>
      <w:r>
        <w:t>у</w:t>
      </w:r>
      <w:r>
        <w:rPr>
          <w:spacing w:val="-9"/>
        </w:rPr>
        <w:t xml:space="preserve"> </w:t>
      </w:r>
      <w:r>
        <w:t>детей умение составлять по образцу простые и сложные предложения; при инсценировках пользоваться прямой и косвенной речью.</w:t>
      </w:r>
    </w:p>
    <w:p w14:paraId="29741596" w14:textId="77777777" w:rsidR="002B3F7A" w:rsidRDefault="001B3B8A">
      <w:pPr>
        <w:pStyle w:val="a6"/>
        <w:numPr>
          <w:ilvl w:val="0"/>
          <w:numId w:val="202"/>
        </w:numPr>
        <w:tabs>
          <w:tab w:val="left" w:pos="1258"/>
        </w:tabs>
        <w:ind w:left="1258" w:hanging="306"/>
        <w:rPr>
          <w:sz w:val="24"/>
        </w:rPr>
      </w:pPr>
      <w:r>
        <w:rPr>
          <w:sz w:val="24"/>
        </w:rPr>
        <w:t>Связная</w:t>
      </w:r>
      <w:r>
        <w:rPr>
          <w:spacing w:val="-1"/>
          <w:sz w:val="24"/>
        </w:rPr>
        <w:t xml:space="preserve"> </w:t>
      </w:r>
      <w:r>
        <w:rPr>
          <w:spacing w:val="-2"/>
          <w:sz w:val="24"/>
        </w:rPr>
        <w:t>речь:</w:t>
      </w:r>
    </w:p>
    <w:p w14:paraId="656CD4BC" w14:textId="77777777" w:rsidR="002B3F7A" w:rsidRDefault="001B3B8A">
      <w:pPr>
        <w:pStyle w:val="a3"/>
        <w:ind w:left="232" w:right="239" w:firstLine="720"/>
      </w:pPr>
      <w:r>
        <w:t>совершенствовать диалогическую и монологическую формы речи: закреплять умения поддерживать</w:t>
      </w:r>
      <w:r>
        <w:rPr>
          <w:spacing w:val="-8"/>
        </w:rPr>
        <w:t xml:space="preserve"> </w:t>
      </w:r>
      <w:r>
        <w:t>непринужденную</w:t>
      </w:r>
      <w:r>
        <w:rPr>
          <w:spacing w:val="-5"/>
        </w:rPr>
        <w:t xml:space="preserve"> </w:t>
      </w:r>
      <w:r>
        <w:t>беседу,</w:t>
      </w:r>
      <w:r>
        <w:rPr>
          <w:spacing w:val="-7"/>
        </w:rPr>
        <w:t xml:space="preserve"> </w:t>
      </w:r>
      <w:r>
        <w:t>задавать</w:t>
      </w:r>
      <w:r>
        <w:rPr>
          <w:spacing w:val="-5"/>
        </w:rPr>
        <w:t xml:space="preserve"> </w:t>
      </w:r>
      <w:r>
        <w:t>вопросы,</w:t>
      </w:r>
      <w:r>
        <w:rPr>
          <w:spacing w:val="-8"/>
        </w:rPr>
        <w:t xml:space="preserve"> </w:t>
      </w:r>
      <w:r>
        <w:t>правильно</w:t>
      </w:r>
      <w:r>
        <w:rPr>
          <w:spacing w:val="-9"/>
        </w:rPr>
        <w:t xml:space="preserve"> </w:t>
      </w:r>
      <w:r>
        <w:t>отвечать</w:t>
      </w:r>
      <w:r>
        <w:rPr>
          <w:spacing w:val="-6"/>
        </w:rPr>
        <w:t xml:space="preserve"> </w:t>
      </w:r>
      <w:r>
        <w:t>на</w:t>
      </w:r>
      <w:r>
        <w:rPr>
          <w:spacing w:val="-9"/>
        </w:rPr>
        <w:t xml:space="preserve"> </w:t>
      </w:r>
      <w:r>
        <w:t>вопросы</w:t>
      </w:r>
      <w:r>
        <w:rPr>
          <w:spacing w:val="-8"/>
        </w:rPr>
        <w:t xml:space="preserve"> </w:t>
      </w:r>
      <w:r>
        <w:t>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w:t>
      </w:r>
      <w:r>
        <w:rPr>
          <w:spacing w:val="-12"/>
        </w:rPr>
        <w:t xml:space="preserve"> </w:t>
      </w:r>
      <w:r>
        <w:t>слушать</w:t>
      </w:r>
      <w:r>
        <w:rPr>
          <w:spacing w:val="-11"/>
        </w:rPr>
        <w:t xml:space="preserve"> </w:t>
      </w:r>
      <w:r>
        <w:t>собеседника,</w:t>
      </w:r>
      <w:r>
        <w:rPr>
          <w:spacing w:val="-12"/>
        </w:rPr>
        <w:t xml:space="preserve"> </w:t>
      </w:r>
      <w:r>
        <w:t>не</w:t>
      </w:r>
      <w:r>
        <w:rPr>
          <w:spacing w:val="-14"/>
        </w:rPr>
        <w:t xml:space="preserve"> </w:t>
      </w:r>
      <w:r>
        <w:t>перебивать</w:t>
      </w:r>
      <w:r>
        <w:rPr>
          <w:spacing w:val="-10"/>
        </w:rPr>
        <w:t xml:space="preserve"> </w:t>
      </w:r>
      <w:r>
        <w:t>его,</w:t>
      </w:r>
      <w:r>
        <w:rPr>
          <w:spacing w:val="-13"/>
        </w:rPr>
        <w:t xml:space="preserve"> </w:t>
      </w:r>
      <w:r>
        <w:t>не</w:t>
      </w:r>
      <w:r>
        <w:rPr>
          <w:spacing w:val="-14"/>
        </w:rPr>
        <w:t xml:space="preserve"> </w:t>
      </w:r>
      <w:r>
        <w:t>отвлекаться.</w:t>
      </w:r>
      <w:r>
        <w:rPr>
          <w:spacing w:val="-7"/>
        </w:rPr>
        <w:t xml:space="preserve"> </w:t>
      </w:r>
      <w:r>
        <w:t>Поощрять</w:t>
      </w:r>
      <w:r>
        <w:rPr>
          <w:spacing w:val="-12"/>
        </w:rPr>
        <w:t xml:space="preserve"> </w:t>
      </w:r>
      <w:r>
        <w:t>разговоры</w:t>
      </w:r>
      <w:r>
        <w:rPr>
          <w:spacing w:val="-14"/>
        </w:rPr>
        <w:t xml:space="preserve"> </w:t>
      </w:r>
      <w:r>
        <w:t>детей</w:t>
      </w:r>
      <w:r>
        <w:rPr>
          <w:spacing w:val="-12"/>
        </w:rPr>
        <w:t xml:space="preserve"> </w:t>
      </w:r>
      <w:r>
        <w:t>по поводу</w:t>
      </w:r>
      <w:r>
        <w:rPr>
          <w:spacing w:val="-8"/>
        </w:rPr>
        <w:t xml:space="preserve"> </w:t>
      </w:r>
      <w:r>
        <w:t>игр,</w:t>
      </w:r>
      <w:r>
        <w:rPr>
          <w:spacing w:val="-1"/>
        </w:rPr>
        <w:t xml:space="preserve"> </w:t>
      </w:r>
      <w:r>
        <w:t>прочитанных</w:t>
      </w:r>
      <w:r>
        <w:rPr>
          <w:spacing w:val="-1"/>
        </w:rPr>
        <w:t xml:space="preserve"> </w:t>
      </w:r>
      <w:r>
        <w:t>книг,</w:t>
      </w:r>
      <w:r>
        <w:rPr>
          <w:spacing w:val="-3"/>
        </w:rPr>
        <w:t xml:space="preserve"> </w:t>
      </w:r>
      <w:r>
        <w:t>просмотренных фильмов.</w:t>
      </w:r>
      <w:r>
        <w:rPr>
          <w:spacing w:val="-1"/>
        </w:rPr>
        <w:t xml:space="preserve"> </w:t>
      </w:r>
      <w:r>
        <w:t>Продолжать формировать у</w:t>
      </w:r>
      <w:r>
        <w:rPr>
          <w:spacing w:val="-8"/>
        </w:rPr>
        <w:t xml:space="preserve"> </w:t>
      </w:r>
      <w:r>
        <w:t>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w:t>
      </w:r>
      <w:r>
        <w:rPr>
          <w:spacing w:val="-4"/>
        </w:rPr>
        <w:t xml:space="preserve"> </w:t>
      </w:r>
      <w:r>
        <w:t>ласковыми</w:t>
      </w:r>
      <w:r>
        <w:rPr>
          <w:spacing w:val="-5"/>
        </w:rPr>
        <w:t xml:space="preserve"> </w:t>
      </w:r>
      <w:r>
        <w:t>именами,</w:t>
      </w:r>
      <w:r>
        <w:rPr>
          <w:spacing w:val="-4"/>
        </w:rPr>
        <w:t xml:space="preserve"> </w:t>
      </w:r>
      <w:r>
        <w:t>во</w:t>
      </w:r>
      <w:r>
        <w:rPr>
          <w:spacing w:val="-6"/>
        </w:rPr>
        <w:t xml:space="preserve"> </w:t>
      </w:r>
      <w:r>
        <w:t>время</w:t>
      </w:r>
      <w:r>
        <w:rPr>
          <w:spacing w:val="-6"/>
        </w:rPr>
        <w:t xml:space="preserve"> </w:t>
      </w:r>
      <w:r>
        <w:t>разговора</w:t>
      </w:r>
      <w:r>
        <w:rPr>
          <w:spacing w:val="-2"/>
        </w:rPr>
        <w:t xml:space="preserve"> </w:t>
      </w:r>
      <w:r>
        <w:t>не</w:t>
      </w:r>
      <w:r>
        <w:rPr>
          <w:spacing w:val="-7"/>
        </w:rPr>
        <w:t xml:space="preserve"> </w:t>
      </w:r>
      <w:r>
        <w:t>опускать</w:t>
      </w:r>
      <w:r>
        <w:rPr>
          <w:spacing w:val="-4"/>
        </w:rPr>
        <w:t xml:space="preserve"> </w:t>
      </w:r>
      <w:r>
        <w:t>голову,</w:t>
      </w:r>
      <w:r>
        <w:rPr>
          <w:spacing w:val="-3"/>
        </w:rPr>
        <w:t xml:space="preserve"> </w:t>
      </w:r>
      <w:r>
        <w:t>смотреть</w:t>
      </w:r>
      <w:r>
        <w:rPr>
          <w:spacing w:val="-4"/>
        </w:rPr>
        <w:t xml:space="preserve"> </w:t>
      </w:r>
      <w:r>
        <w:t>в</w:t>
      </w:r>
      <w:r>
        <w:rPr>
          <w:spacing w:val="-6"/>
        </w:rPr>
        <w:t xml:space="preserve"> </w:t>
      </w:r>
      <w:r>
        <w:t>лицо</w:t>
      </w:r>
      <w:r>
        <w:rPr>
          <w:spacing w:val="-5"/>
        </w:rPr>
        <w:t xml:space="preserve"> </w:t>
      </w:r>
      <w:r>
        <w:t>собеседнику,</w:t>
      </w:r>
      <w:r>
        <w:rPr>
          <w:spacing w:val="-5"/>
        </w:rPr>
        <w:t xml:space="preserve"> </w:t>
      </w:r>
      <w:r>
        <w:t>не вмешиваться в разговор взрослых. Развивать коммуникативно-речевые умения, умение связно, последовательно</w:t>
      </w:r>
      <w:r>
        <w:rPr>
          <w:spacing w:val="40"/>
        </w:rPr>
        <w:t xml:space="preserve"> </w:t>
      </w:r>
      <w:r>
        <w:t>и</w:t>
      </w:r>
      <w:r>
        <w:rPr>
          <w:spacing w:val="40"/>
        </w:rPr>
        <w:t xml:space="preserve"> </w:t>
      </w:r>
      <w:r>
        <w:t>выразительно</w:t>
      </w:r>
      <w:r>
        <w:rPr>
          <w:spacing w:val="38"/>
        </w:rPr>
        <w:t xml:space="preserve"> </w:t>
      </w:r>
      <w:r>
        <w:t>пересказывать</w:t>
      </w:r>
      <w:r>
        <w:rPr>
          <w:spacing w:val="40"/>
        </w:rPr>
        <w:t xml:space="preserve"> </w:t>
      </w:r>
      <w:r>
        <w:t>небольшие</w:t>
      </w:r>
      <w:r>
        <w:rPr>
          <w:spacing w:val="39"/>
        </w:rPr>
        <w:t xml:space="preserve"> </w:t>
      </w:r>
      <w:r>
        <w:t>литературные</w:t>
      </w:r>
      <w:r>
        <w:rPr>
          <w:spacing w:val="39"/>
        </w:rPr>
        <w:t xml:space="preserve"> </w:t>
      </w:r>
      <w:r>
        <w:t>произведения</w:t>
      </w:r>
      <w:r>
        <w:rPr>
          <w:spacing w:val="40"/>
        </w:rPr>
        <w:t xml:space="preserve"> </w:t>
      </w:r>
      <w:r>
        <w:t>(сказки,</w:t>
      </w:r>
    </w:p>
    <w:p w14:paraId="3B45FF2D" w14:textId="77777777" w:rsidR="002B3F7A" w:rsidRDefault="001B3B8A">
      <w:pPr>
        <w:pStyle w:val="a3"/>
        <w:spacing w:before="64"/>
        <w:ind w:left="232" w:right="239" w:firstLine="0"/>
      </w:pPr>
      <w:r>
        <w:t>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w:t>
      </w:r>
      <w:r>
        <w:rPr>
          <w:spacing w:val="-4"/>
        </w:rPr>
        <w:t xml:space="preserve"> </w:t>
      </w:r>
      <w:r>
        <w:t>рассказы</w:t>
      </w:r>
      <w:r>
        <w:rPr>
          <w:spacing w:val="-3"/>
        </w:rPr>
        <w:t xml:space="preserve"> </w:t>
      </w:r>
      <w:r>
        <w:t>о</w:t>
      </w:r>
      <w:r>
        <w:rPr>
          <w:spacing w:val="-5"/>
        </w:rPr>
        <w:t xml:space="preserve"> </w:t>
      </w:r>
      <w:r>
        <w:t>предмете,</w:t>
      </w:r>
      <w:r>
        <w:rPr>
          <w:spacing w:val="-3"/>
        </w:rPr>
        <w:t xml:space="preserve"> </w:t>
      </w:r>
      <w:r>
        <w:t>по</w:t>
      </w:r>
      <w:r>
        <w:rPr>
          <w:spacing w:val="-4"/>
        </w:rPr>
        <w:t xml:space="preserve"> </w:t>
      </w:r>
      <w:r>
        <w:t>картине,</w:t>
      </w:r>
      <w:r>
        <w:rPr>
          <w:spacing w:val="-5"/>
        </w:rPr>
        <w:t xml:space="preserve"> </w:t>
      </w:r>
      <w:r>
        <w:t>набору</w:t>
      </w:r>
      <w:r>
        <w:rPr>
          <w:spacing w:val="-8"/>
        </w:rPr>
        <w:t xml:space="preserve"> </w:t>
      </w:r>
      <w:r>
        <w:t>картинок,</w:t>
      </w:r>
      <w:r>
        <w:rPr>
          <w:spacing w:val="-2"/>
        </w:rPr>
        <w:t xml:space="preserve"> </w:t>
      </w:r>
      <w:r>
        <w:t>составлять</w:t>
      </w:r>
      <w:r>
        <w:rPr>
          <w:spacing w:val="-5"/>
        </w:rPr>
        <w:t xml:space="preserve"> </w:t>
      </w:r>
      <w:r>
        <w:t>письма</w:t>
      </w:r>
      <w:r>
        <w:rPr>
          <w:spacing w:val="-4"/>
        </w:rPr>
        <w:t xml:space="preserve"> </w:t>
      </w:r>
      <w:r>
        <w:t>(педагогу,</w:t>
      </w:r>
      <w:r>
        <w:rPr>
          <w:spacing w:val="-3"/>
        </w:rPr>
        <w:t xml:space="preserve"> </w:t>
      </w:r>
      <w:r>
        <w:t>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075B2610" w14:textId="77777777" w:rsidR="002B3F7A" w:rsidRDefault="001B3B8A">
      <w:pPr>
        <w:pStyle w:val="a6"/>
        <w:numPr>
          <w:ilvl w:val="0"/>
          <w:numId w:val="202"/>
        </w:numPr>
        <w:tabs>
          <w:tab w:val="left" w:pos="1224"/>
        </w:tabs>
        <w:spacing w:before="1"/>
        <w:ind w:left="1224" w:hanging="291"/>
        <w:rPr>
          <w:sz w:val="24"/>
        </w:rPr>
      </w:pPr>
      <w:r>
        <w:rPr>
          <w:sz w:val="24"/>
        </w:rPr>
        <w:t>Подготовка</w:t>
      </w:r>
      <w:r>
        <w:rPr>
          <w:spacing w:val="-3"/>
          <w:sz w:val="24"/>
        </w:rPr>
        <w:t xml:space="preserve"> </w:t>
      </w:r>
      <w:r>
        <w:rPr>
          <w:sz w:val="24"/>
        </w:rPr>
        <w:t>детей</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pacing w:val="-2"/>
          <w:sz w:val="24"/>
        </w:rPr>
        <w:t>грамоте;</w:t>
      </w:r>
    </w:p>
    <w:p w14:paraId="4ECFD694" w14:textId="77777777" w:rsidR="002B3F7A" w:rsidRDefault="001B3B8A">
      <w:pPr>
        <w:pStyle w:val="a3"/>
        <w:ind w:left="232" w:right="242" w:firstLine="700"/>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1667D066" w14:textId="77777777" w:rsidR="002B3F7A" w:rsidRDefault="001B3B8A">
      <w:pPr>
        <w:pStyle w:val="a6"/>
        <w:numPr>
          <w:ilvl w:val="0"/>
          <w:numId w:val="202"/>
        </w:numPr>
        <w:tabs>
          <w:tab w:val="left" w:pos="1229"/>
        </w:tabs>
        <w:ind w:left="1229" w:hanging="296"/>
        <w:rPr>
          <w:sz w:val="24"/>
        </w:rPr>
      </w:pPr>
      <w:r>
        <w:rPr>
          <w:sz w:val="24"/>
        </w:rPr>
        <w:t>Интерес</w:t>
      </w:r>
      <w:r>
        <w:rPr>
          <w:spacing w:val="-3"/>
          <w:sz w:val="24"/>
        </w:rPr>
        <w:t xml:space="preserve"> </w:t>
      </w:r>
      <w:r>
        <w:rPr>
          <w:sz w:val="24"/>
        </w:rPr>
        <w:t>к</w:t>
      </w:r>
      <w:r>
        <w:rPr>
          <w:spacing w:val="-1"/>
          <w:sz w:val="24"/>
        </w:rPr>
        <w:t xml:space="preserve"> </w:t>
      </w:r>
      <w:r>
        <w:rPr>
          <w:sz w:val="24"/>
        </w:rPr>
        <w:t xml:space="preserve">художественной </w:t>
      </w:r>
      <w:r>
        <w:rPr>
          <w:spacing w:val="-2"/>
          <w:sz w:val="24"/>
        </w:rPr>
        <w:t>литературе:</w:t>
      </w:r>
    </w:p>
    <w:p w14:paraId="27B28A5C" w14:textId="77777777" w:rsidR="002B3F7A" w:rsidRDefault="001B3B8A">
      <w:pPr>
        <w:pStyle w:val="a3"/>
        <w:ind w:left="232" w:right="241" w:firstLine="700"/>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0772B2D5" w14:textId="77777777" w:rsidR="002B3F7A" w:rsidRDefault="001B3B8A">
      <w:pPr>
        <w:pStyle w:val="a3"/>
        <w:ind w:left="232" w:right="240" w:firstLine="700"/>
      </w:pPr>
      <w:r>
        <w:t>развивать</w:t>
      </w:r>
      <w:r>
        <w:rPr>
          <w:spacing w:val="-11"/>
        </w:rPr>
        <w:t xml:space="preserve"> </w:t>
      </w:r>
      <w:r>
        <w:t>интерес</w:t>
      </w:r>
      <w:r>
        <w:rPr>
          <w:spacing w:val="-12"/>
        </w:rPr>
        <w:t xml:space="preserve"> </w:t>
      </w:r>
      <w:r>
        <w:t>к</w:t>
      </w:r>
      <w:r>
        <w:rPr>
          <w:spacing w:val="-12"/>
        </w:rPr>
        <w:t xml:space="preserve"> </w:t>
      </w:r>
      <w:r>
        <w:t>произведениям</w:t>
      </w:r>
      <w:r>
        <w:rPr>
          <w:spacing w:val="-12"/>
        </w:rPr>
        <w:t xml:space="preserve"> </w:t>
      </w:r>
      <w:r>
        <w:t>познавательного</w:t>
      </w:r>
      <w:r>
        <w:rPr>
          <w:spacing w:val="-11"/>
        </w:rPr>
        <w:t xml:space="preserve"> </w:t>
      </w:r>
      <w:r>
        <w:t>характера;</w:t>
      </w:r>
      <w:r>
        <w:rPr>
          <w:spacing w:val="-11"/>
        </w:rPr>
        <w:t xml:space="preserve"> </w:t>
      </w:r>
      <w:r>
        <w:t>формировать</w:t>
      </w:r>
      <w:r>
        <w:rPr>
          <w:spacing w:val="-11"/>
        </w:rPr>
        <w:t xml:space="preserve"> </w:t>
      </w:r>
      <w:r>
        <w:t xml:space="preserve">положительное </w:t>
      </w:r>
      <w:r>
        <w:rPr>
          <w:spacing w:val="-2"/>
        </w:rPr>
        <w:t>эмоциональное отношение к «чтению с</w:t>
      </w:r>
      <w:r>
        <w:rPr>
          <w:spacing w:val="-3"/>
        </w:rPr>
        <w:t xml:space="preserve"> </w:t>
      </w:r>
      <w:r>
        <w:rPr>
          <w:spacing w:val="-2"/>
        </w:rPr>
        <w:t>продолжением»</w:t>
      </w:r>
      <w:r>
        <w:rPr>
          <w:spacing w:val="-10"/>
        </w:rPr>
        <w:t xml:space="preserve"> </w:t>
      </w:r>
      <w:r>
        <w:rPr>
          <w:spacing w:val="-2"/>
        </w:rPr>
        <w:t>(сказка-повесть, цикл рассказов со сквозным персонажем);</w:t>
      </w:r>
    </w:p>
    <w:p w14:paraId="56434CD3" w14:textId="77777777" w:rsidR="002B3F7A" w:rsidRDefault="001B3B8A">
      <w:pPr>
        <w:pStyle w:val="a3"/>
        <w:spacing w:before="1"/>
        <w:ind w:left="232" w:right="240" w:firstLine="700"/>
      </w:pPr>
      <w: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6EE72460" w14:textId="77777777" w:rsidR="002B3F7A" w:rsidRDefault="001B3B8A">
      <w:pPr>
        <w:pStyle w:val="a3"/>
        <w:ind w:left="232" w:right="243" w:firstLine="700"/>
      </w:pPr>
      <w: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w:t>
      </w:r>
      <w:r>
        <w:rPr>
          <w:spacing w:val="-2"/>
        </w:rPr>
        <w:t>стихотворение;</w:t>
      </w:r>
    </w:p>
    <w:p w14:paraId="346B5C07" w14:textId="77777777" w:rsidR="002B3F7A" w:rsidRDefault="001B3B8A">
      <w:pPr>
        <w:pStyle w:val="a3"/>
        <w:ind w:left="232" w:right="242" w:firstLine="700"/>
      </w:pPr>
      <w: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w:t>
      </w:r>
      <w:r>
        <w:rPr>
          <w:spacing w:val="-2"/>
        </w:rPr>
        <w:t>произведению);</w:t>
      </w:r>
    </w:p>
    <w:p w14:paraId="15B65AC7" w14:textId="77777777" w:rsidR="002B3F7A" w:rsidRDefault="001B3B8A">
      <w:pPr>
        <w:pStyle w:val="a3"/>
        <w:ind w:left="232" w:right="240" w:firstLine="720"/>
      </w:pPr>
      <w:r>
        <w:t xml:space="preserve">совершенствовать художественно-речевые и исполнительские умения (выразительное </w:t>
      </w:r>
      <w:r>
        <w:lastRenderedPageBreak/>
        <w:t>чтение наизусть потешек, прибауток, стихотворений; выразительное чтение по ролям в инсценировках; пересказ близко к тексту);</w:t>
      </w:r>
    </w:p>
    <w:p w14:paraId="0FC53CCB" w14:textId="77777777" w:rsidR="002B3F7A" w:rsidRDefault="001B3B8A">
      <w:pPr>
        <w:pStyle w:val="a3"/>
        <w:spacing w:before="1"/>
        <w:ind w:left="232" w:right="239" w:firstLine="720"/>
      </w:pPr>
      <w: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1CB9E993" w14:textId="77777777" w:rsidR="002B3F7A" w:rsidRDefault="001B3B8A">
      <w:pPr>
        <w:ind w:left="952"/>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23427E3A" w14:textId="77777777" w:rsidR="002B3F7A" w:rsidRDefault="001B3B8A">
      <w:pPr>
        <w:pStyle w:val="a6"/>
        <w:numPr>
          <w:ilvl w:val="0"/>
          <w:numId w:val="201"/>
        </w:numPr>
        <w:tabs>
          <w:tab w:val="left" w:pos="1229"/>
        </w:tabs>
        <w:ind w:left="1229" w:hanging="277"/>
        <w:rPr>
          <w:sz w:val="24"/>
        </w:rPr>
      </w:pPr>
      <w:r>
        <w:rPr>
          <w:sz w:val="24"/>
        </w:rPr>
        <w:t>Формирование</w:t>
      </w:r>
      <w:r>
        <w:rPr>
          <w:spacing w:val="-2"/>
          <w:sz w:val="24"/>
        </w:rPr>
        <w:t xml:space="preserve"> словаря:</w:t>
      </w:r>
    </w:p>
    <w:p w14:paraId="48F13808" w14:textId="77777777" w:rsidR="002B3F7A" w:rsidRDefault="001B3B8A">
      <w:pPr>
        <w:pStyle w:val="a3"/>
        <w:ind w:left="232" w:right="240" w:firstLine="720"/>
      </w:pPr>
      <w: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w:t>
      </w:r>
      <w:r>
        <w:rPr>
          <w:spacing w:val="-15"/>
        </w:rPr>
        <w:t xml:space="preserve"> </w:t>
      </w:r>
      <w:r>
        <w:t>учреждений,</w:t>
      </w:r>
      <w:r>
        <w:rPr>
          <w:spacing w:val="-15"/>
        </w:rPr>
        <w:t xml:space="preserve"> </w:t>
      </w:r>
      <w:r>
        <w:t>предметов</w:t>
      </w:r>
      <w:r>
        <w:rPr>
          <w:spacing w:val="-15"/>
        </w:rPr>
        <w:t xml:space="preserve"> </w:t>
      </w:r>
      <w:r>
        <w:t>и</w:t>
      </w:r>
      <w:r>
        <w:rPr>
          <w:spacing w:val="-15"/>
        </w:rPr>
        <w:t xml:space="preserve"> </w:t>
      </w:r>
      <w:r>
        <w:t>инструментов</w:t>
      </w:r>
      <w:r>
        <w:rPr>
          <w:spacing w:val="-15"/>
        </w:rPr>
        <w:t xml:space="preserve"> </w:t>
      </w:r>
      <w:r>
        <w:t>труда,</w:t>
      </w:r>
      <w:r>
        <w:rPr>
          <w:spacing w:val="-15"/>
        </w:rPr>
        <w:t xml:space="preserve"> </w:t>
      </w:r>
      <w:r>
        <w:t>техники,</w:t>
      </w:r>
      <w:r>
        <w:rPr>
          <w:spacing w:val="-14"/>
        </w:rPr>
        <w:t xml:space="preserve"> </w:t>
      </w:r>
      <w:r>
        <w:t>помогающей</w:t>
      </w:r>
      <w:r>
        <w:rPr>
          <w:spacing w:val="-15"/>
        </w:rPr>
        <w:t xml:space="preserve"> </w:t>
      </w:r>
      <w:r>
        <w:t>в</w:t>
      </w:r>
      <w:r>
        <w:rPr>
          <w:spacing w:val="-15"/>
        </w:rPr>
        <w:t xml:space="preserve"> </w:t>
      </w:r>
      <w:r>
        <w:t>работе,</w:t>
      </w:r>
      <w:r>
        <w:rPr>
          <w:spacing w:val="-15"/>
        </w:rPr>
        <w:t xml:space="preserve"> </w:t>
      </w:r>
      <w:r>
        <w:t>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68FF7740" w14:textId="77777777" w:rsidR="002B3F7A" w:rsidRDefault="001B3B8A">
      <w:pPr>
        <w:pStyle w:val="a6"/>
        <w:numPr>
          <w:ilvl w:val="0"/>
          <w:numId w:val="201"/>
        </w:numPr>
        <w:tabs>
          <w:tab w:val="left" w:pos="1253"/>
        </w:tabs>
        <w:ind w:left="1253" w:hanging="301"/>
        <w:rPr>
          <w:sz w:val="24"/>
        </w:rPr>
      </w:pPr>
      <w:r>
        <w:rPr>
          <w:sz w:val="24"/>
        </w:rPr>
        <w:t>Звуковая</w:t>
      </w:r>
      <w:r>
        <w:rPr>
          <w:spacing w:val="-7"/>
          <w:sz w:val="24"/>
        </w:rPr>
        <w:t xml:space="preserve"> </w:t>
      </w:r>
      <w:r>
        <w:rPr>
          <w:sz w:val="24"/>
        </w:rPr>
        <w:t>культура</w:t>
      </w:r>
      <w:r>
        <w:rPr>
          <w:spacing w:val="-5"/>
          <w:sz w:val="24"/>
        </w:rPr>
        <w:t xml:space="preserve"> </w:t>
      </w:r>
      <w:r>
        <w:rPr>
          <w:spacing w:val="-4"/>
          <w:sz w:val="24"/>
        </w:rPr>
        <w:t>речи:</w:t>
      </w:r>
    </w:p>
    <w:p w14:paraId="2B8EC51E" w14:textId="77777777" w:rsidR="002B3F7A" w:rsidRDefault="001B3B8A">
      <w:pPr>
        <w:pStyle w:val="a3"/>
        <w:ind w:left="232" w:right="240" w:firstLine="720"/>
      </w:pPr>
      <w:r>
        <w:t>педагог</w:t>
      </w:r>
      <w:r>
        <w:rPr>
          <w:spacing w:val="-3"/>
        </w:rPr>
        <w:t xml:space="preserve"> </w:t>
      </w:r>
      <w:r>
        <w:t>развивает у</w:t>
      </w:r>
      <w:r>
        <w:rPr>
          <w:spacing w:val="-7"/>
        </w:rPr>
        <w:t xml:space="preserve"> </w:t>
      </w:r>
      <w:r>
        <w:t>детей</w:t>
      </w:r>
      <w:r>
        <w:rPr>
          <w:spacing w:val="-2"/>
        </w:rPr>
        <w:t xml:space="preserve"> </w:t>
      </w:r>
      <w:r>
        <w:t>звуковую</w:t>
      </w:r>
      <w:r>
        <w:rPr>
          <w:spacing w:val="-1"/>
        </w:rPr>
        <w:t xml:space="preserve"> </w:t>
      </w:r>
      <w:r>
        <w:t>и</w:t>
      </w:r>
      <w:r>
        <w:rPr>
          <w:spacing w:val="-2"/>
        </w:rPr>
        <w:t xml:space="preserve"> </w:t>
      </w:r>
      <w:r>
        <w:t>интонационную</w:t>
      </w:r>
      <w:r>
        <w:rPr>
          <w:spacing w:val="-1"/>
        </w:rPr>
        <w:t xml:space="preserve"> </w:t>
      </w:r>
      <w:r>
        <w:t>культуру</w:t>
      </w:r>
      <w:r>
        <w:rPr>
          <w:spacing w:val="-5"/>
        </w:rPr>
        <w:t xml:space="preserve"> </w:t>
      </w:r>
      <w:r>
        <w:t>речи, фонематический слух, способствует освоению правильного</w:t>
      </w:r>
      <w:r>
        <w:rPr>
          <w:spacing w:val="-1"/>
        </w:rPr>
        <w:t xml:space="preserve"> </w:t>
      </w:r>
      <w:r>
        <w:t>произношения сонорных звуков ([л],</w:t>
      </w:r>
      <w:r>
        <w:rPr>
          <w:spacing w:val="-1"/>
        </w:rPr>
        <w:t xml:space="preserve"> </w:t>
      </w:r>
      <w:r>
        <w:t>[л’],</w:t>
      </w:r>
      <w:r>
        <w:rPr>
          <w:spacing w:val="-1"/>
        </w:rPr>
        <w:t xml:space="preserve"> </w:t>
      </w:r>
      <w:r>
        <w:t>[р],</w:t>
      </w:r>
      <w:r>
        <w:rPr>
          <w:spacing w:val="-1"/>
        </w:rPr>
        <w:t xml:space="preserve"> </w:t>
      </w:r>
      <w:r>
        <w:t>[р’]); упражняет в чистом звукопроизношении в процессе повседневного речевого общения и при звуковом анализе слов;</w:t>
      </w:r>
      <w:r>
        <w:rPr>
          <w:spacing w:val="-15"/>
        </w:rPr>
        <w:t xml:space="preserve"> </w:t>
      </w:r>
      <w:r>
        <w:t>формирует</w:t>
      </w:r>
      <w:r>
        <w:rPr>
          <w:spacing w:val="-15"/>
        </w:rPr>
        <w:t xml:space="preserve"> </w:t>
      </w:r>
      <w:r>
        <w:t>умение</w:t>
      </w:r>
      <w:r>
        <w:rPr>
          <w:spacing w:val="-15"/>
        </w:rPr>
        <w:t xml:space="preserve"> </w:t>
      </w:r>
      <w:r>
        <w:t>использовать</w:t>
      </w:r>
      <w:r>
        <w:rPr>
          <w:spacing w:val="-15"/>
        </w:rPr>
        <w:t xml:space="preserve"> </w:t>
      </w:r>
      <w:r>
        <w:t>средства</w:t>
      </w:r>
      <w:r>
        <w:rPr>
          <w:spacing w:val="-15"/>
        </w:rPr>
        <w:t xml:space="preserve"> </w:t>
      </w:r>
      <w:r>
        <w:t>интонационной</w:t>
      </w:r>
      <w:r>
        <w:rPr>
          <w:spacing w:val="-15"/>
        </w:rPr>
        <w:t xml:space="preserve"> </w:t>
      </w:r>
      <w:r>
        <w:t>выразительности</w:t>
      </w:r>
      <w:r>
        <w:rPr>
          <w:spacing w:val="-15"/>
        </w:rPr>
        <w:t xml:space="preserve"> </w:t>
      </w:r>
      <w:r>
        <w:t>при</w:t>
      </w:r>
      <w:r>
        <w:rPr>
          <w:spacing w:val="-15"/>
        </w:rPr>
        <w:t xml:space="preserve"> </w:t>
      </w:r>
      <w:r>
        <w:t>чтении</w:t>
      </w:r>
      <w:r>
        <w:rPr>
          <w:spacing w:val="-15"/>
        </w:rPr>
        <w:t xml:space="preserve"> </w:t>
      </w:r>
      <w:r>
        <w:t>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F2CD4D6" w14:textId="77777777" w:rsidR="002B3F7A" w:rsidRDefault="001B3B8A">
      <w:pPr>
        <w:pStyle w:val="a6"/>
        <w:numPr>
          <w:ilvl w:val="0"/>
          <w:numId w:val="201"/>
        </w:numPr>
        <w:tabs>
          <w:tab w:val="left" w:pos="1243"/>
        </w:tabs>
        <w:spacing w:before="1"/>
        <w:ind w:left="1243" w:hanging="291"/>
        <w:rPr>
          <w:sz w:val="24"/>
        </w:rPr>
      </w:pPr>
      <w:r>
        <w:rPr>
          <w:sz w:val="24"/>
        </w:rPr>
        <w:t>Грамматический</w:t>
      </w:r>
      <w:r>
        <w:rPr>
          <w:spacing w:val="-4"/>
          <w:sz w:val="24"/>
        </w:rPr>
        <w:t xml:space="preserve"> </w:t>
      </w:r>
      <w:r>
        <w:rPr>
          <w:sz w:val="24"/>
        </w:rPr>
        <w:t>строй</w:t>
      </w:r>
      <w:r>
        <w:rPr>
          <w:spacing w:val="-3"/>
          <w:sz w:val="24"/>
        </w:rPr>
        <w:t xml:space="preserve"> </w:t>
      </w:r>
      <w:r>
        <w:rPr>
          <w:spacing w:val="-4"/>
          <w:sz w:val="24"/>
        </w:rPr>
        <w:t>речи:</w:t>
      </w:r>
    </w:p>
    <w:p w14:paraId="15EDCD6B" w14:textId="77777777" w:rsidR="002B3F7A" w:rsidRDefault="001B3B8A">
      <w:pPr>
        <w:pStyle w:val="a3"/>
        <w:ind w:left="232" w:right="241" w:firstLine="720"/>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w:t>
      </w:r>
      <w:r>
        <w:rPr>
          <w:spacing w:val="-11"/>
        </w:rPr>
        <w:t xml:space="preserve"> </w:t>
      </w:r>
      <w:r>
        <w:t>глаголы</w:t>
      </w:r>
      <w:r>
        <w:rPr>
          <w:spacing w:val="-7"/>
        </w:rPr>
        <w:t xml:space="preserve"> </w:t>
      </w:r>
      <w:r>
        <w:t>«одеть»</w:t>
      </w:r>
      <w:r>
        <w:rPr>
          <w:spacing w:val="-13"/>
        </w:rPr>
        <w:t xml:space="preserve"> </w:t>
      </w:r>
      <w:r>
        <w:t>и</w:t>
      </w:r>
      <w:r>
        <w:rPr>
          <w:spacing w:val="-6"/>
        </w:rPr>
        <w:t xml:space="preserve"> </w:t>
      </w:r>
      <w:r>
        <w:t>«надеть»,</w:t>
      </w:r>
      <w:r>
        <w:rPr>
          <w:spacing w:val="-9"/>
        </w:rPr>
        <w:t xml:space="preserve"> </w:t>
      </w:r>
      <w:r>
        <w:t>существительные</w:t>
      </w:r>
      <w:r>
        <w:rPr>
          <w:spacing w:val="-11"/>
        </w:rPr>
        <w:t xml:space="preserve"> </w:t>
      </w:r>
      <w:r>
        <w:t>множественного</w:t>
      </w:r>
      <w:r>
        <w:rPr>
          <w:spacing w:val="-11"/>
        </w:rPr>
        <w:t xml:space="preserve"> </w:t>
      </w:r>
      <w:r>
        <w:t>числа</w:t>
      </w:r>
      <w:r>
        <w:rPr>
          <w:spacing w:val="-12"/>
        </w:rPr>
        <w:t xml:space="preserve"> </w:t>
      </w:r>
      <w:r>
        <w:t>в</w:t>
      </w:r>
      <w:r>
        <w:rPr>
          <w:spacing w:val="-12"/>
        </w:rPr>
        <w:t xml:space="preserve"> </w:t>
      </w:r>
      <w:r>
        <w:t>родительном</w:t>
      </w:r>
      <w:r>
        <w:rPr>
          <w:spacing w:val="-11"/>
        </w:rPr>
        <w:t xml:space="preserve"> </w:t>
      </w:r>
      <w:r>
        <w:t>падеже; образовывать слова, пользуясь суффиксами, приставками.</w:t>
      </w:r>
    </w:p>
    <w:p w14:paraId="5EEE33C6" w14:textId="77777777" w:rsidR="002B3F7A" w:rsidRDefault="001B3B8A">
      <w:pPr>
        <w:pStyle w:val="a6"/>
        <w:numPr>
          <w:ilvl w:val="0"/>
          <w:numId w:val="201"/>
        </w:numPr>
        <w:tabs>
          <w:tab w:val="left" w:pos="1258"/>
        </w:tabs>
        <w:ind w:left="1258" w:hanging="306"/>
        <w:rPr>
          <w:sz w:val="24"/>
        </w:rPr>
      </w:pPr>
      <w:r>
        <w:rPr>
          <w:sz w:val="24"/>
        </w:rPr>
        <w:t>Связная</w:t>
      </w:r>
      <w:r>
        <w:rPr>
          <w:spacing w:val="-1"/>
          <w:sz w:val="24"/>
        </w:rPr>
        <w:t xml:space="preserve"> </w:t>
      </w:r>
      <w:r>
        <w:rPr>
          <w:spacing w:val="-2"/>
          <w:sz w:val="24"/>
        </w:rPr>
        <w:t>речь:</w:t>
      </w:r>
    </w:p>
    <w:p w14:paraId="73450BB8" w14:textId="77777777" w:rsidR="002B3F7A" w:rsidRDefault="001B3B8A">
      <w:pPr>
        <w:pStyle w:val="a3"/>
        <w:ind w:left="952" w:firstLine="0"/>
      </w:pPr>
      <w:r>
        <w:t>педагог</w:t>
      </w:r>
      <w:r>
        <w:rPr>
          <w:spacing w:val="-5"/>
        </w:rPr>
        <w:t xml:space="preserve"> </w:t>
      </w:r>
      <w:r>
        <w:t>способствует</w:t>
      </w:r>
      <w:r>
        <w:rPr>
          <w:spacing w:val="-1"/>
        </w:rPr>
        <w:t xml:space="preserve"> </w:t>
      </w:r>
      <w:r>
        <w:t>развитию</w:t>
      </w:r>
      <w:r>
        <w:rPr>
          <w:spacing w:val="-1"/>
        </w:rPr>
        <w:t xml:space="preserve"> </w:t>
      </w:r>
      <w:r>
        <w:t>у</w:t>
      </w:r>
      <w:r>
        <w:rPr>
          <w:spacing w:val="-9"/>
        </w:rPr>
        <w:t xml:space="preserve"> </w:t>
      </w:r>
      <w:r>
        <w:t>детей</w:t>
      </w:r>
      <w:r>
        <w:rPr>
          <w:spacing w:val="-2"/>
        </w:rPr>
        <w:t xml:space="preserve"> </w:t>
      </w:r>
      <w:r>
        <w:t>монологической речи,</w:t>
      </w:r>
      <w:r>
        <w:rPr>
          <w:spacing w:val="-2"/>
        </w:rPr>
        <w:t xml:space="preserve"> </w:t>
      </w:r>
      <w:r>
        <w:t>формирует</w:t>
      </w:r>
      <w:r>
        <w:rPr>
          <w:spacing w:val="3"/>
        </w:rPr>
        <w:t xml:space="preserve"> </w:t>
      </w:r>
      <w:r>
        <w:t>умение</w:t>
      </w:r>
      <w:r>
        <w:rPr>
          <w:spacing w:val="-3"/>
        </w:rPr>
        <w:t xml:space="preserve"> </w:t>
      </w:r>
      <w:r>
        <w:t xml:space="preserve">замечать </w:t>
      </w:r>
      <w:r>
        <w:rPr>
          <w:spacing w:val="-10"/>
        </w:rPr>
        <w:t>и</w:t>
      </w:r>
    </w:p>
    <w:p w14:paraId="299A3A15" w14:textId="77777777" w:rsidR="002B3F7A" w:rsidRDefault="001B3B8A">
      <w:pPr>
        <w:pStyle w:val="a3"/>
        <w:spacing w:before="64"/>
        <w:ind w:left="232" w:right="241" w:firstLine="0"/>
      </w:pPr>
      <w:r>
        <w:t>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1CB3009D" w14:textId="77777777" w:rsidR="002B3F7A" w:rsidRDefault="001B3B8A">
      <w:pPr>
        <w:pStyle w:val="a3"/>
        <w:spacing w:before="1"/>
        <w:ind w:left="232" w:right="243" w:firstLine="700"/>
      </w:pPr>
      <w: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w:t>
      </w:r>
      <w:r>
        <w:rPr>
          <w:spacing w:val="-15"/>
        </w:rPr>
        <w:t xml:space="preserve"> </w:t>
      </w:r>
      <w:r>
        <w:t>разговорах,</w:t>
      </w:r>
      <w:r>
        <w:rPr>
          <w:spacing w:val="-15"/>
        </w:rPr>
        <w:t xml:space="preserve"> </w:t>
      </w:r>
      <w:r>
        <w:t>использовать</w:t>
      </w:r>
      <w:r>
        <w:rPr>
          <w:spacing w:val="-15"/>
        </w:rPr>
        <w:t xml:space="preserve"> </w:t>
      </w:r>
      <w:r>
        <w:t>разные</w:t>
      </w:r>
      <w:r>
        <w:rPr>
          <w:spacing w:val="-15"/>
        </w:rPr>
        <w:t xml:space="preserve"> </w:t>
      </w:r>
      <w:r>
        <w:t>виды</w:t>
      </w:r>
      <w:r>
        <w:rPr>
          <w:spacing w:val="-15"/>
        </w:rPr>
        <w:t xml:space="preserve"> </w:t>
      </w:r>
      <w:r>
        <w:t>деятельности</w:t>
      </w:r>
      <w:r>
        <w:rPr>
          <w:spacing w:val="-15"/>
        </w:rPr>
        <w:t xml:space="preserve"> </w:t>
      </w:r>
      <w:r>
        <w:t>и</w:t>
      </w:r>
      <w:r>
        <w:rPr>
          <w:spacing w:val="-15"/>
        </w:rPr>
        <w:t xml:space="preserve"> </w:t>
      </w:r>
      <w:r>
        <w:t>речевые</w:t>
      </w:r>
      <w:r>
        <w:rPr>
          <w:spacing w:val="-15"/>
        </w:rPr>
        <w:t xml:space="preserve"> </w:t>
      </w:r>
      <w:r>
        <w:t>ситуации</w:t>
      </w:r>
      <w:r>
        <w:rPr>
          <w:spacing w:val="-15"/>
        </w:rPr>
        <w:t xml:space="preserve"> </w:t>
      </w:r>
      <w:r>
        <w:t>для</w:t>
      </w:r>
      <w:r>
        <w:rPr>
          <w:spacing w:val="-15"/>
        </w:rPr>
        <w:t xml:space="preserve"> </w:t>
      </w:r>
      <w:r>
        <w:t>развития диалогической речи;</w:t>
      </w:r>
    </w:p>
    <w:p w14:paraId="1A2B375E" w14:textId="77777777" w:rsidR="002B3F7A" w:rsidRDefault="001B3B8A">
      <w:pPr>
        <w:pStyle w:val="a3"/>
        <w:ind w:left="232" w:right="242" w:firstLine="700"/>
      </w:pPr>
      <w: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w:t>
      </w:r>
      <w:r>
        <w:rPr>
          <w:spacing w:val="-1"/>
        </w:rPr>
        <w:t xml:space="preserve"> </w:t>
      </w:r>
      <w:r>
        <w:t>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06F7CAB2" w14:textId="77777777" w:rsidR="002B3F7A" w:rsidRDefault="001B3B8A">
      <w:pPr>
        <w:pStyle w:val="a3"/>
        <w:spacing w:before="1"/>
        <w:ind w:left="232" w:right="240" w:firstLine="700"/>
      </w:pPr>
      <w: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w:t>
      </w:r>
      <w:r>
        <w:rPr>
          <w:spacing w:val="-15"/>
        </w:rPr>
        <w:t xml:space="preserve"> </w:t>
      </w:r>
      <w:r>
        <w:t>умения</w:t>
      </w:r>
      <w:r>
        <w:rPr>
          <w:spacing w:val="-14"/>
        </w:rPr>
        <w:t xml:space="preserve"> </w:t>
      </w:r>
      <w:r>
        <w:t>находить</w:t>
      </w:r>
      <w:r>
        <w:rPr>
          <w:spacing w:val="-15"/>
        </w:rPr>
        <w:t xml:space="preserve"> </w:t>
      </w:r>
      <w:r>
        <w:t>в</w:t>
      </w:r>
      <w:r>
        <w:rPr>
          <w:spacing w:val="-15"/>
        </w:rPr>
        <w:t xml:space="preserve"> </w:t>
      </w:r>
      <w:r>
        <w:t>текстах</w:t>
      </w:r>
      <w:r>
        <w:rPr>
          <w:spacing w:val="-13"/>
        </w:rPr>
        <w:t xml:space="preserve"> </w:t>
      </w:r>
      <w:r>
        <w:t>литературных</w:t>
      </w:r>
      <w:r>
        <w:rPr>
          <w:spacing w:val="-14"/>
        </w:rPr>
        <w:t xml:space="preserve"> </w:t>
      </w:r>
      <w:r>
        <w:t>произведений</w:t>
      </w:r>
      <w:r>
        <w:rPr>
          <w:spacing w:val="-12"/>
        </w:rPr>
        <w:t xml:space="preserve"> </w:t>
      </w:r>
      <w:r>
        <w:t>сравнения,</w:t>
      </w:r>
      <w:r>
        <w:rPr>
          <w:spacing w:val="-15"/>
        </w:rPr>
        <w:t xml:space="preserve"> </w:t>
      </w:r>
      <w:r>
        <w:t>эпитеты;</w:t>
      </w:r>
      <w:r>
        <w:rPr>
          <w:spacing w:val="-15"/>
        </w:rPr>
        <w:t xml:space="preserve"> </w:t>
      </w:r>
      <w:r>
        <w:t>использовать их при сочинении загадок, сказок, рассказов.</w:t>
      </w:r>
    </w:p>
    <w:p w14:paraId="6B27D552" w14:textId="77777777" w:rsidR="002B3F7A" w:rsidRDefault="001B3B8A">
      <w:pPr>
        <w:pStyle w:val="a6"/>
        <w:numPr>
          <w:ilvl w:val="0"/>
          <w:numId w:val="201"/>
        </w:numPr>
        <w:tabs>
          <w:tab w:val="left" w:pos="1229"/>
        </w:tabs>
        <w:ind w:left="1229" w:hanging="296"/>
        <w:rPr>
          <w:sz w:val="24"/>
        </w:rPr>
      </w:pPr>
      <w:r>
        <w:rPr>
          <w:sz w:val="24"/>
        </w:rPr>
        <w:t>Подготовка</w:t>
      </w:r>
      <w:r>
        <w:rPr>
          <w:spacing w:val="-3"/>
          <w:sz w:val="24"/>
        </w:rPr>
        <w:t xml:space="preserve"> </w:t>
      </w:r>
      <w:r>
        <w:rPr>
          <w:sz w:val="24"/>
        </w:rPr>
        <w:t>детей</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pacing w:val="-2"/>
          <w:sz w:val="24"/>
        </w:rPr>
        <w:t>грамоте:</w:t>
      </w:r>
    </w:p>
    <w:p w14:paraId="722F8FA4" w14:textId="77777777" w:rsidR="002B3F7A" w:rsidRDefault="001B3B8A">
      <w:pPr>
        <w:pStyle w:val="a3"/>
        <w:ind w:left="933" w:firstLine="0"/>
      </w:pPr>
      <w:r>
        <w:t>педагог</w:t>
      </w:r>
      <w:r>
        <w:rPr>
          <w:spacing w:val="8"/>
        </w:rPr>
        <w:t xml:space="preserve"> </w:t>
      </w:r>
      <w:r>
        <w:t>помогает</w:t>
      </w:r>
      <w:r>
        <w:rPr>
          <w:spacing w:val="9"/>
        </w:rPr>
        <w:t xml:space="preserve"> </w:t>
      </w:r>
      <w:r>
        <w:t>детям</w:t>
      </w:r>
      <w:r>
        <w:rPr>
          <w:spacing w:val="7"/>
        </w:rPr>
        <w:t xml:space="preserve"> </w:t>
      </w:r>
      <w:r>
        <w:t>осваивать</w:t>
      </w:r>
      <w:r>
        <w:rPr>
          <w:spacing w:val="9"/>
        </w:rPr>
        <w:t xml:space="preserve"> </w:t>
      </w:r>
      <w:r>
        <w:t>представления</w:t>
      </w:r>
      <w:r>
        <w:rPr>
          <w:spacing w:val="9"/>
        </w:rPr>
        <w:t xml:space="preserve"> </w:t>
      </w:r>
      <w:r>
        <w:t>о</w:t>
      </w:r>
      <w:r>
        <w:rPr>
          <w:spacing w:val="8"/>
        </w:rPr>
        <w:t xml:space="preserve"> </w:t>
      </w:r>
      <w:r>
        <w:t>существовании</w:t>
      </w:r>
      <w:r>
        <w:rPr>
          <w:spacing w:val="10"/>
        </w:rPr>
        <w:t xml:space="preserve"> </w:t>
      </w:r>
      <w:r>
        <w:t>разных</w:t>
      </w:r>
      <w:r>
        <w:rPr>
          <w:spacing w:val="10"/>
        </w:rPr>
        <w:t xml:space="preserve"> </w:t>
      </w:r>
      <w:r>
        <w:t>языков,</w:t>
      </w:r>
      <w:r>
        <w:rPr>
          <w:spacing w:val="9"/>
        </w:rPr>
        <w:t xml:space="preserve"> </w:t>
      </w:r>
      <w:r>
        <w:rPr>
          <w:spacing w:val="-2"/>
        </w:rPr>
        <w:t>термины</w:t>
      </w:r>
    </w:p>
    <w:p w14:paraId="25A6734D" w14:textId="77777777" w:rsidR="002B3F7A" w:rsidRDefault="001B3B8A">
      <w:pPr>
        <w:pStyle w:val="a3"/>
        <w:ind w:left="232" w:right="241" w:firstLine="0"/>
      </w:pPr>
      <w:r>
        <w:lastRenderedPageBreak/>
        <w:t>«слово», «звук», «буква», «предложение», «гласный</w:t>
      </w:r>
      <w:r>
        <w:rPr>
          <w:spacing w:val="-3"/>
        </w:rPr>
        <w:t xml:space="preserve"> </w:t>
      </w:r>
      <w:r>
        <w:t>звук»</w:t>
      </w:r>
      <w:r>
        <w:rPr>
          <w:spacing w:val="-9"/>
        </w:rPr>
        <w:t xml:space="preserve"> </w:t>
      </w:r>
      <w:r>
        <w:t>и «согласный</w:t>
      </w:r>
      <w:r>
        <w:rPr>
          <w:spacing w:val="-3"/>
        </w:rPr>
        <w:t xml:space="preserve"> </w:t>
      </w:r>
      <w:r>
        <w:t>звук»,</w:t>
      </w:r>
      <w:r>
        <w:rPr>
          <w:spacing w:val="-2"/>
        </w:rPr>
        <w:t xml:space="preserve"> </w:t>
      </w:r>
      <w:r>
        <w:t>проводить</w:t>
      </w:r>
      <w:r>
        <w:rPr>
          <w:spacing w:val="-2"/>
        </w:rPr>
        <w:t xml:space="preserve"> </w:t>
      </w:r>
      <w:r>
        <w:t>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7DA21A06" w14:textId="77777777" w:rsidR="002B3F7A" w:rsidRDefault="001B3B8A">
      <w:pPr>
        <w:pStyle w:val="4"/>
        <w:numPr>
          <w:ilvl w:val="3"/>
          <w:numId w:val="209"/>
        </w:numPr>
        <w:tabs>
          <w:tab w:val="left" w:pos="1652"/>
        </w:tabs>
        <w:spacing w:before="121"/>
        <w:ind w:left="1652" w:hanging="731"/>
      </w:pPr>
      <w:bookmarkStart w:id="55" w:name="_TOC_250080"/>
      <w:r>
        <w:t>От</w:t>
      </w:r>
      <w:r>
        <w:rPr>
          <w:spacing w:val="1"/>
        </w:rPr>
        <w:t xml:space="preserve"> </w:t>
      </w:r>
      <w:r>
        <w:t>6 лет</w:t>
      </w:r>
      <w:r>
        <w:rPr>
          <w:spacing w:val="-1"/>
        </w:rPr>
        <w:t xml:space="preserve"> </w:t>
      </w:r>
      <w:r>
        <w:t xml:space="preserve">до 7 </w:t>
      </w:r>
      <w:bookmarkEnd w:id="55"/>
      <w:r>
        <w:rPr>
          <w:spacing w:val="-5"/>
        </w:rPr>
        <w:t>лет</w:t>
      </w:r>
    </w:p>
    <w:p w14:paraId="4ECD5C34" w14:textId="77777777" w:rsidR="002B3F7A" w:rsidRDefault="001B3B8A">
      <w:pPr>
        <w:pStyle w:val="a3"/>
        <w:spacing w:before="120"/>
        <w:ind w:left="921" w:firstLine="0"/>
      </w:pPr>
      <w:r>
        <w:t>В</w:t>
      </w:r>
      <w:r>
        <w:rPr>
          <w:spacing w:val="-8"/>
        </w:rPr>
        <w:t xml:space="preserve"> </w:t>
      </w:r>
      <w:r>
        <w:t>области</w:t>
      </w:r>
      <w:r>
        <w:rPr>
          <w:spacing w:val="-3"/>
        </w:rPr>
        <w:t xml:space="preserve"> </w:t>
      </w:r>
      <w:r>
        <w:t>речевого</w:t>
      </w:r>
      <w:r>
        <w:rPr>
          <w:spacing w:val="-4"/>
        </w:rPr>
        <w:t xml:space="preserve"> </w:t>
      </w:r>
      <w:r>
        <w:t>развития</w:t>
      </w:r>
      <w:r>
        <w:rPr>
          <w:spacing w:val="-4"/>
        </w:rPr>
        <w:t xml:space="preserve"> </w:t>
      </w:r>
      <w:r>
        <w:t>основными</w:t>
      </w:r>
      <w:r>
        <w:rPr>
          <w:spacing w:val="-2"/>
        </w:rPr>
        <w:t xml:space="preserve"> </w:t>
      </w:r>
      <w:r>
        <w:rPr>
          <w:b/>
        </w:rPr>
        <w:t>задачами</w:t>
      </w:r>
      <w:r>
        <w:rPr>
          <w:b/>
          <w:spacing w:val="-3"/>
        </w:rPr>
        <w:t xml:space="preserve"> </w:t>
      </w:r>
      <w:r>
        <w:t>образовательной</w:t>
      </w:r>
      <w:r>
        <w:rPr>
          <w:spacing w:val="-4"/>
        </w:rPr>
        <w:t xml:space="preserve"> </w:t>
      </w:r>
      <w:r>
        <w:t>деятельности</w:t>
      </w:r>
      <w:r>
        <w:rPr>
          <w:spacing w:val="-1"/>
        </w:rPr>
        <w:t xml:space="preserve"> </w:t>
      </w:r>
      <w:r>
        <w:rPr>
          <w:spacing w:val="-2"/>
        </w:rPr>
        <w:t>являются:</w:t>
      </w:r>
    </w:p>
    <w:p w14:paraId="375712D4" w14:textId="77777777" w:rsidR="002B3F7A" w:rsidRDefault="001B3B8A">
      <w:pPr>
        <w:pStyle w:val="a6"/>
        <w:numPr>
          <w:ilvl w:val="0"/>
          <w:numId w:val="200"/>
        </w:numPr>
        <w:tabs>
          <w:tab w:val="left" w:pos="1210"/>
        </w:tabs>
        <w:ind w:left="1210" w:hanging="277"/>
        <w:rPr>
          <w:sz w:val="24"/>
        </w:rPr>
      </w:pPr>
      <w:r>
        <w:rPr>
          <w:sz w:val="24"/>
        </w:rPr>
        <w:t>Формирование</w:t>
      </w:r>
      <w:r>
        <w:rPr>
          <w:spacing w:val="-1"/>
          <w:sz w:val="24"/>
        </w:rPr>
        <w:t xml:space="preserve"> </w:t>
      </w:r>
      <w:r>
        <w:rPr>
          <w:spacing w:val="-2"/>
          <w:sz w:val="24"/>
        </w:rPr>
        <w:t>словаря:</w:t>
      </w:r>
    </w:p>
    <w:p w14:paraId="227A23FD" w14:textId="77777777" w:rsidR="002B3F7A" w:rsidRDefault="001B3B8A">
      <w:pPr>
        <w:pStyle w:val="a3"/>
        <w:ind w:left="232" w:right="241" w:firstLine="700"/>
      </w:pPr>
      <w: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42C353A3" w14:textId="77777777" w:rsidR="002B3F7A" w:rsidRDefault="001B3B8A">
      <w:pPr>
        <w:pStyle w:val="a3"/>
        <w:ind w:left="232" w:right="239" w:firstLine="720"/>
      </w:pPr>
      <w:r>
        <w:t xml:space="preserve">активизация словаря: совершенствовать умение использовать разные части речи точно по </w:t>
      </w:r>
      <w:r>
        <w:rPr>
          <w:spacing w:val="-2"/>
        </w:rPr>
        <w:t>смыслу.</w:t>
      </w:r>
    </w:p>
    <w:p w14:paraId="5A6C6CEE" w14:textId="77777777" w:rsidR="002B3F7A" w:rsidRDefault="001B3B8A">
      <w:pPr>
        <w:pStyle w:val="a6"/>
        <w:numPr>
          <w:ilvl w:val="0"/>
          <w:numId w:val="200"/>
        </w:numPr>
        <w:tabs>
          <w:tab w:val="left" w:pos="1253"/>
        </w:tabs>
        <w:ind w:left="1253" w:hanging="301"/>
        <w:rPr>
          <w:sz w:val="24"/>
        </w:rPr>
      </w:pPr>
      <w:r>
        <w:rPr>
          <w:sz w:val="24"/>
        </w:rPr>
        <w:t>Звуковая</w:t>
      </w:r>
      <w:r>
        <w:rPr>
          <w:spacing w:val="-7"/>
          <w:sz w:val="24"/>
        </w:rPr>
        <w:t xml:space="preserve"> </w:t>
      </w:r>
      <w:r>
        <w:rPr>
          <w:sz w:val="24"/>
        </w:rPr>
        <w:t>культура</w:t>
      </w:r>
      <w:r>
        <w:rPr>
          <w:spacing w:val="-5"/>
          <w:sz w:val="24"/>
        </w:rPr>
        <w:t xml:space="preserve"> </w:t>
      </w:r>
      <w:r>
        <w:rPr>
          <w:spacing w:val="-4"/>
          <w:sz w:val="24"/>
        </w:rPr>
        <w:t>речи:</w:t>
      </w:r>
    </w:p>
    <w:p w14:paraId="0C9BC2B3" w14:textId="77777777" w:rsidR="002B3F7A" w:rsidRDefault="001B3B8A">
      <w:pPr>
        <w:pStyle w:val="a3"/>
        <w:ind w:left="232" w:right="241" w:firstLine="720"/>
      </w:pPr>
      <w: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w:t>
      </w:r>
      <w:r>
        <w:rPr>
          <w:spacing w:val="-4"/>
        </w:rPr>
        <w:t xml:space="preserve"> </w:t>
      </w:r>
      <w:r>
        <w:t>слова</w:t>
      </w:r>
      <w:r>
        <w:rPr>
          <w:spacing w:val="-5"/>
        </w:rPr>
        <w:t xml:space="preserve"> </w:t>
      </w:r>
      <w:r>
        <w:t>с</w:t>
      </w:r>
      <w:r>
        <w:rPr>
          <w:spacing w:val="-4"/>
        </w:rPr>
        <w:t xml:space="preserve"> </w:t>
      </w:r>
      <w:r>
        <w:t>этим</w:t>
      </w:r>
      <w:r>
        <w:rPr>
          <w:spacing w:val="-6"/>
        </w:rPr>
        <w:t xml:space="preserve"> </w:t>
      </w:r>
      <w:r>
        <w:t>звуком</w:t>
      </w:r>
      <w:r>
        <w:rPr>
          <w:spacing w:val="-4"/>
        </w:rPr>
        <w:t xml:space="preserve"> </w:t>
      </w:r>
      <w:r>
        <w:t>в</w:t>
      </w:r>
      <w:r>
        <w:rPr>
          <w:spacing w:val="-4"/>
        </w:rPr>
        <w:t xml:space="preserve"> </w:t>
      </w:r>
      <w:r>
        <w:t>предложении,</w:t>
      </w:r>
      <w:r>
        <w:rPr>
          <w:spacing w:val="-5"/>
        </w:rPr>
        <w:t xml:space="preserve"> </w:t>
      </w:r>
      <w:r>
        <w:t>определять</w:t>
      </w:r>
      <w:r>
        <w:rPr>
          <w:spacing w:val="-2"/>
        </w:rPr>
        <w:t xml:space="preserve"> </w:t>
      </w:r>
      <w:r>
        <w:t>место</w:t>
      </w:r>
      <w:r>
        <w:rPr>
          <w:spacing w:val="-3"/>
        </w:rPr>
        <w:t xml:space="preserve"> </w:t>
      </w:r>
      <w:r>
        <w:t>звука</w:t>
      </w:r>
      <w:r>
        <w:rPr>
          <w:spacing w:val="-1"/>
        </w:rPr>
        <w:t xml:space="preserve"> </w:t>
      </w:r>
      <w:r>
        <w:t>в</w:t>
      </w:r>
      <w:r>
        <w:rPr>
          <w:spacing w:val="-4"/>
        </w:rPr>
        <w:t xml:space="preserve"> </w:t>
      </w:r>
      <w:r>
        <w:t>слове</w:t>
      </w:r>
      <w:r>
        <w:rPr>
          <w:spacing w:val="-5"/>
        </w:rPr>
        <w:t xml:space="preserve"> </w:t>
      </w:r>
      <w:r>
        <w:t>(в</w:t>
      </w:r>
      <w:r>
        <w:rPr>
          <w:spacing w:val="-4"/>
        </w:rPr>
        <w:t xml:space="preserve"> </w:t>
      </w:r>
      <w:r>
        <w:t>начале,</w:t>
      </w:r>
      <w:r>
        <w:rPr>
          <w:spacing w:val="-3"/>
        </w:rPr>
        <w:t xml:space="preserve"> </w:t>
      </w:r>
      <w:r>
        <w:t>в</w:t>
      </w:r>
      <w:r>
        <w:rPr>
          <w:spacing w:val="-4"/>
        </w:rPr>
        <w:t xml:space="preserve"> </w:t>
      </w:r>
      <w:r>
        <w:t>середине, в конце). Развивать интонационную сторону речи (мелодика, ритм, тембр, сила голоса, темп).</w:t>
      </w:r>
    </w:p>
    <w:p w14:paraId="4E891781" w14:textId="77777777" w:rsidR="002B3F7A" w:rsidRDefault="001B3B8A">
      <w:pPr>
        <w:pStyle w:val="a6"/>
        <w:numPr>
          <w:ilvl w:val="0"/>
          <w:numId w:val="200"/>
        </w:numPr>
        <w:tabs>
          <w:tab w:val="left" w:pos="1243"/>
        </w:tabs>
        <w:spacing w:before="1"/>
        <w:ind w:left="1243" w:hanging="291"/>
        <w:rPr>
          <w:sz w:val="24"/>
        </w:rPr>
      </w:pPr>
      <w:r>
        <w:rPr>
          <w:sz w:val="24"/>
        </w:rPr>
        <w:t>Грамматический</w:t>
      </w:r>
      <w:r>
        <w:rPr>
          <w:spacing w:val="-4"/>
          <w:sz w:val="24"/>
        </w:rPr>
        <w:t xml:space="preserve"> </w:t>
      </w:r>
      <w:r>
        <w:rPr>
          <w:sz w:val="24"/>
        </w:rPr>
        <w:t>строй</w:t>
      </w:r>
      <w:r>
        <w:rPr>
          <w:spacing w:val="-3"/>
          <w:sz w:val="24"/>
        </w:rPr>
        <w:t xml:space="preserve"> </w:t>
      </w:r>
      <w:r>
        <w:rPr>
          <w:spacing w:val="-4"/>
          <w:sz w:val="24"/>
        </w:rPr>
        <w:t>речи:</w:t>
      </w:r>
    </w:p>
    <w:p w14:paraId="7C579ED4" w14:textId="77777777" w:rsidR="002B3F7A" w:rsidRDefault="001B3B8A">
      <w:pPr>
        <w:pStyle w:val="a3"/>
        <w:ind w:left="232" w:right="242" w:firstLine="720"/>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w:t>
      </w:r>
      <w:r>
        <w:rPr>
          <w:spacing w:val="-14"/>
        </w:rPr>
        <w:t xml:space="preserve"> </w:t>
      </w:r>
      <w:r>
        <w:t>детей</w:t>
      </w:r>
      <w:r>
        <w:rPr>
          <w:spacing w:val="-13"/>
        </w:rPr>
        <w:t xml:space="preserve"> </w:t>
      </w:r>
      <w:r>
        <w:t>образовывать</w:t>
      </w:r>
      <w:r>
        <w:rPr>
          <w:spacing w:val="-12"/>
        </w:rPr>
        <w:t xml:space="preserve"> </w:t>
      </w:r>
      <w:r>
        <w:t>однокоренные</w:t>
      </w:r>
      <w:r>
        <w:rPr>
          <w:spacing w:val="-15"/>
        </w:rPr>
        <w:t xml:space="preserve"> </w:t>
      </w:r>
      <w:r>
        <w:t>слова,</w:t>
      </w:r>
      <w:r>
        <w:rPr>
          <w:spacing w:val="-14"/>
        </w:rPr>
        <w:t xml:space="preserve"> </w:t>
      </w:r>
      <w:r>
        <w:t>использовать</w:t>
      </w:r>
      <w:r>
        <w:rPr>
          <w:spacing w:val="-12"/>
        </w:rPr>
        <w:t xml:space="preserve"> </w:t>
      </w:r>
      <w:r>
        <w:t>в</w:t>
      </w:r>
      <w:r>
        <w:rPr>
          <w:spacing w:val="-15"/>
        </w:rPr>
        <w:t xml:space="preserve"> </w:t>
      </w:r>
      <w:r>
        <w:t>речи</w:t>
      </w:r>
      <w:r>
        <w:rPr>
          <w:spacing w:val="-12"/>
        </w:rPr>
        <w:t xml:space="preserve"> </w:t>
      </w:r>
      <w:r>
        <w:t>сложные</w:t>
      </w:r>
      <w:r>
        <w:rPr>
          <w:spacing w:val="-15"/>
        </w:rPr>
        <w:t xml:space="preserve"> </w:t>
      </w:r>
      <w:r>
        <w:t>предложения</w:t>
      </w:r>
      <w:r>
        <w:rPr>
          <w:spacing w:val="-13"/>
        </w:rPr>
        <w:t xml:space="preserve"> </w:t>
      </w:r>
      <w:r>
        <w:t xml:space="preserve">разных </w:t>
      </w:r>
      <w:r>
        <w:rPr>
          <w:spacing w:val="-2"/>
        </w:rPr>
        <w:t>видов.</w:t>
      </w:r>
    </w:p>
    <w:p w14:paraId="48752B98" w14:textId="77777777" w:rsidR="002B3F7A" w:rsidRDefault="001B3B8A">
      <w:pPr>
        <w:pStyle w:val="a6"/>
        <w:numPr>
          <w:ilvl w:val="0"/>
          <w:numId w:val="200"/>
        </w:numPr>
        <w:tabs>
          <w:tab w:val="left" w:pos="1263"/>
        </w:tabs>
        <w:ind w:left="1263" w:hanging="311"/>
        <w:rPr>
          <w:sz w:val="24"/>
        </w:rPr>
      </w:pPr>
      <w:r>
        <w:rPr>
          <w:sz w:val="24"/>
        </w:rPr>
        <w:t>Связная</w:t>
      </w:r>
      <w:r>
        <w:rPr>
          <w:spacing w:val="-1"/>
          <w:sz w:val="24"/>
        </w:rPr>
        <w:t xml:space="preserve"> </w:t>
      </w:r>
      <w:r>
        <w:rPr>
          <w:spacing w:val="-2"/>
          <w:sz w:val="24"/>
        </w:rPr>
        <w:t>речь:</w:t>
      </w:r>
    </w:p>
    <w:p w14:paraId="5216345E" w14:textId="77777777" w:rsidR="002B3F7A" w:rsidRDefault="001B3B8A">
      <w:pPr>
        <w:pStyle w:val="a3"/>
        <w:ind w:left="232" w:firstLine="720"/>
        <w:jc w:val="left"/>
      </w:pPr>
      <w:r>
        <w:t>совершенствовать</w:t>
      </w:r>
      <w:r>
        <w:rPr>
          <w:spacing w:val="80"/>
        </w:rPr>
        <w:t xml:space="preserve"> </w:t>
      </w:r>
      <w:r>
        <w:t>диалогическую</w:t>
      </w:r>
      <w:r>
        <w:rPr>
          <w:spacing w:val="80"/>
        </w:rPr>
        <w:t xml:space="preserve"> </w:t>
      </w:r>
      <w:r>
        <w:t>и</w:t>
      </w:r>
      <w:r>
        <w:rPr>
          <w:spacing w:val="80"/>
        </w:rPr>
        <w:t xml:space="preserve"> </w:t>
      </w:r>
      <w:r>
        <w:t>монологическую</w:t>
      </w:r>
      <w:r>
        <w:rPr>
          <w:spacing w:val="80"/>
        </w:rPr>
        <w:t xml:space="preserve"> </w:t>
      </w:r>
      <w:r>
        <w:t>формы</w:t>
      </w:r>
      <w:r>
        <w:rPr>
          <w:spacing w:val="80"/>
        </w:rPr>
        <w:t xml:space="preserve"> </w:t>
      </w:r>
      <w:r>
        <w:t>речи.</w:t>
      </w:r>
      <w:r>
        <w:rPr>
          <w:spacing w:val="80"/>
        </w:rPr>
        <w:t xml:space="preserve"> </w:t>
      </w:r>
      <w:r>
        <w:t>Закреплять</w:t>
      </w:r>
      <w:r>
        <w:rPr>
          <w:spacing w:val="80"/>
        </w:rPr>
        <w:t xml:space="preserve"> </w:t>
      </w:r>
      <w:r>
        <w:t>умение отвечать</w:t>
      </w:r>
      <w:r>
        <w:rPr>
          <w:spacing w:val="-8"/>
        </w:rPr>
        <w:t xml:space="preserve"> </w:t>
      </w:r>
      <w:r>
        <w:t>на</w:t>
      </w:r>
      <w:r>
        <w:rPr>
          <w:spacing w:val="-8"/>
        </w:rPr>
        <w:t xml:space="preserve"> </w:t>
      </w:r>
      <w:r>
        <w:t>вопросы</w:t>
      </w:r>
      <w:r>
        <w:rPr>
          <w:spacing w:val="-8"/>
        </w:rPr>
        <w:t xml:space="preserve"> </w:t>
      </w:r>
      <w:r>
        <w:t>и</w:t>
      </w:r>
      <w:r>
        <w:rPr>
          <w:spacing w:val="-5"/>
        </w:rPr>
        <w:t xml:space="preserve"> </w:t>
      </w:r>
      <w:r>
        <w:t>задавать</w:t>
      </w:r>
      <w:r>
        <w:rPr>
          <w:spacing w:val="-5"/>
        </w:rPr>
        <w:t xml:space="preserve"> </w:t>
      </w:r>
      <w:r>
        <w:t>их,</w:t>
      </w:r>
      <w:r>
        <w:rPr>
          <w:spacing w:val="-7"/>
        </w:rPr>
        <w:t xml:space="preserve"> </w:t>
      </w:r>
      <w:r>
        <w:t>воспитывать</w:t>
      </w:r>
      <w:r>
        <w:rPr>
          <w:spacing w:val="-6"/>
        </w:rPr>
        <w:t xml:space="preserve"> </w:t>
      </w:r>
      <w:r>
        <w:t>культуру</w:t>
      </w:r>
      <w:r>
        <w:rPr>
          <w:spacing w:val="-10"/>
        </w:rPr>
        <w:t xml:space="preserve"> </w:t>
      </w:r>
      <w:r>
        <w:t>речевого</w:t>
      </w:r>
      <w:r>
        <w:rPr>
          <w:spacing w:val="-5"/>
        </w:rPr>
        <w:t xml:space="preserve"> </w:t>
      </w:r>
      <w:r>
        <w:t>общения.</w:t>
      </w:r>
      <w:r>
        <w:rPr>
          <w:spacing w:val="-7"/>
        </w:rPr>
        <w:t xml:space="preserve"> </w:t>
      </w:r>
      <w:r>
        <w:t>Продолжать</w:t>
      </w:r>
      <w:r>
        <w:rPr>
          <w:spacing w:val="-4"/>
        </w:rPr>
        <w:t xml:space="preserve"> </w:t>
      </w:r>
      <w:r>
        <w:rPr>
          <w:spacing w:val="-2"/>
        </w:rPr>
        <w:t>развивать</w:t>
      </w:r>
    </w:p>
    <w:p w14:paraId="19E064B6" w14:textId="77777777" w:rsidR="002B3F7A" w:rsidRDefault="001B3B8A">
      <w:pPr>
        <w:pStyle w:val="a3"/>
        <w:spacing w:before="64"/>
        <w:ind w:left="232" w:right="240" w:firstLine="0"/>
      </w:pPr>
      <w:r>
        <w:t>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w:t>
      </w:r>
      <w:r>
        <w:rPr>
          <w:spacing w:val="-7"/>
        </w:rPr>
        <w:t xml:space="preserve"> </w:t>
      </w:r>
      <w:r>
        <w:t>рассказы</w:t>
      </w:r>
      <w:r>
        <w:rPr>
          <w:spacing w:val="-8"/>
        </w:rPr>
        <w:t xml:space="preserve"> </w:t>
      </w:r>
      <w:r>
        <w:t>о</w:t>
      </w:r>
      <w:r>
        <w:rPr>
          <w:spacing w:val="-8"/>
        </w:rPr>
        <w:t xml:space="preserve"> </w:t>
      </w:r>
      <w:r>
        <w:t>предмете,</w:t>
      </w:r>
      <w:r>
        <w:rPr>
          <w:spacing w:val="-8"/>
        </w:rPr>
        <w:t xml:space="preserve"> </w:t>
      </w:r>
      <w:r>
        <w:t>по</w:t>
      </w:r>
      <w:r>
        <w:rPr>
          <w:spacing w:val="-8"/>
        </w:rPr>
        <w:t xml:space="preserve"> </w:t>
      </w:r>
      <w:r>
        <w:t>картине,</w:t>
      </w:r>
      <w:r>
        <w:rPr>
          <w:spacing w:val="-7"/>
        </w:rPr>
        <w:t xml:space="preserve"> </w:t>
      </w:r>
      <w:r>
        <w:t>по</w:t>
      </w:r>
      <w:r>
        <w:rPr>
          <w:spacing w:val="-11"/>
        </w:rPr>
        <w:t xml:space="preserve"> </w:t>
      </w:r>
      <w:r>
        <w:t>серии</w:t>
      </w:r>
      <w:r>
        <w:rPr>
          <w:spacing w:val="-7"/>
        </w:rPr>
        <w:t xml:space="preserve"> </w:t>
      </w:r>
      <w:r>
        <w:t>сюжетных</w:t>
      </w:r>
      <w:r>
        <w:rPr>
          <w:spacing w:val="-7"/>
        </w:rPr>
        <w:t xml:space="preserve"> </w:t>
      </w:r>
      <w:r>
        <w:t>картинок.</w:t>
      </w:r>
      <w:r>
        <w:rPr>
          <w:spacing w:val="-7"/>
        </w:rPr>
        <w:t xml:space="preserve"> </w:t>
      </w:r>
      <w:r>
        <w:t>Продолжать</w:t>
      </w:r>
      <w:r>
        <w:rPr>
          <w:spacing w:val="-5"/>
        </w:rPr>
        <w:t xml:space="preserve"> </w:t>
      </w:r>
      <w:r>
        <w:t>учить</w:t>
      </w:r>
      <w:r>
        <w:rPr>
          <w:spacing w:val="-7"/>
        </w:rPr>
        <w:t xml:space="preserve"> </w:t>
      </w:r>
      <w:r>
        <w:t>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50845443" w14:textId="77777777" w:rsidR="002B3F7A" w:rsidRDefault="001B3B8A">
      <w:pPr>
        <w:pStyle w:val="a6"/>
        <w:numPr>
          <w:ilvl w:val="0"/>
          <w:numId w:val="200"/>
        </w:numPr>
        <w:tabs>
          <w:tab w:val="left" w:pos="1243"/>
        </w:tabs>
        <w:spacing w:before="1"/>
        <w:ind w:left="1243" w:hanging="291"/>
        <w:rPr>
          <w:sz w:val="24"/>
        </w:rPr>
      </w:pPr>
      <w:r>
        <w:rPr>
          <w:sz w:val="24"/>
        </w:rPr>
        <w:t>Подготовка</w:t>
      </w:r>
      <w:r>
        <w:rPr>
          <w:spacing w:val="-3"/>
          <w:sz w:val="24"/>
        </w:rPr>
        <w:t xml:space="preserve"> </w:t>
      </w:r>
      <w:r>
        <w:rPr>
          <w:sz w:val="24"/>
        </w:rPr>
        <w:t>детей</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pacing w:val="-2"/>
          <w:sz w:val="24"/>
        </w:rPr>
        <w:t>грамоте:</w:t>
      </w:r>
    </w:p>
    <w:p w14:paraId="7FA16661" w14:textId="77777777" w:rsidR="002B3F7A" w:rsidRDefault="001B3B8A">
      <w:pPr>
        <w:pStyle w:val="a3"/>
        <w:ind w:left="232" w:right="242" w:firstLine="720"/>
      </w:pPr>
      <w:r>
        <w:t>упражнять</w:t>
      </w:r>
      <w:r>
        <w:rPr>
          <w:spacing w:val="-5"/>
        </w:rPr>
        <w:t xml:space="preserve"> </w:t>
      </w:r>
      <w:r>
        <w:t>в</w:t>
      </w:r>
      <w:r>
        <w:rPr>
          <w:spacing w:val="-7"/>
        </w:rPr>
        <w:t xml:space="preserve"> </w:t>
      </w:r>
      <w:r>
        <w:t>составлении</w:t>
      </w:r>
      <w:r>
        <w:rPr>
          <w:spacing w:val="-7"/>
        </w:rPr>
        <w:t xml:space="preserve"> </w:t>
      </w:r>
      <w:r>
        <w:t>предложений</w:t>
      </w:r>
      <w:r>
        <w:rPr>
          <w:spacing w:val="-7"/>
        </w:rPr>
        <w:t xml:space="preserve"> </w:t>
      </w:r>
      <w:r>
        <w:t>из</w:t>
      </w:r>
      <w:r>
        <w:rPr>
          <w:spacing w:val="-8"/>
        </w:rPr>
        <w:t xml:space="preserve"> </w:t>
      </w:r>
      <w:r>
        <w:t>2-4</w:t>
      </w:r>
      <w:r>
        <w:rPr>
          <w:spacing w:val="-9"/>
        </w:rPr>
        <w:t xml:space="preserve"> </w:t>
      </w:r>
      <w:r>
        <w:t>слов,</w:t>
      </w:r>
      <w:r>
        <w:rPr>
          <w:spacing w:val="-7"/>
        </w:rPr>
        <w:t xml:space="preserve"> </w:t>
      </w:r>
      <w:r>
        <w:t>членении</w:t>
      </w:r>
      <w:r>
        <w:rPr>
          <w:spacing w:val="-7"/>
        </w:rPr>
        <w:t xml:space="preserve"> </w:t>
      </w:r>
      <w:r>
        <w:t>простых</w:t>
      </w:r>
      <w:r>
        <w:rPr>
          <w:spacing w:val="-7"/>
        </w:rPr>
        <w:t xml:space="preserve"> </w:t>
      </w:r>
      <w:r>
        <w:t>предложений</w:t>
      </w:r>
      <w:r>
        <w:rPr>
          <w:spacing w:val="-7"/>
        </w:rPr>
        <w:t xml:space="preserve"> </w:t>
      </w:r>
      <w:r>
        <w:t>на</w:t>
      </w:r>
      <w:r>
        <w:rPr>
          <w:spacing w:val="-8"/>
        </w:rPr>
        <w:t xml:space="preserve"> </w:t>
      </w:r>
      <w:r>
        <w:t>слова с</w:t>
      </w:r>
      <w:r>
        <w:rPr>
          <w:spacing w:val="-4"/>
        </w:rPr>
        <w:t xml:space="preserve"> </w:t>
      </w:r>
      <w:r>
        <w:t>указанием</w:t>
      </w:r>
      <w:r>
        <w:rPr>
          <w:spacing w:val="-8"/>
        </w:rPr>
        <w:t xml:space="preserve"> </w:t>
      </w:r>
      <w:r>
        <w:t>их</w:t>
      </w:r>
      <w:r>
        <w:rPr>
          <w:spacing w:val="-6"/>
        </w:rPr>
        <w:t xml:space="preserve"> </w:t>
      </w:r>
      <w:r>
        <w:t>последовательности.</w:t>
      </w:r>
      <w:r>
        <w:rPr>
          <w:spacing w:val="-7"/>
        </w:rPr>
        <w:t xml:space="preserve"> </w:t>
      </w:r>
      <w:r>
        <w:t>Формировать</w:t>
      </w:r>
      <w:r>
        <w:rPr>
          <w:spacing w:val="-4"/>
        </w:rPr>
        <w:t xml:space="preserve"> </w:t>
      </w:r>
      <w:r>
        <w:t>у</w:t>
      </w:r>
      <w:r>
        <w:rPr>
          <w:spacing w:val="-13"/>
        </w:rPr>
        <w:t xml:space="preserve"> </w:t>
      </w:r>
      <w:r>
        <w:t>детей</w:t>
      </w:r>
      <w:r>
        <w:rPr>
          <w:spacing w:val="-5"/>
        </w:rPr>
        <w:t xml:space="preserve"> </w:t>
      </w:r>
      <w:r>
        <w:t>умение</w:t>
      </w:r>
      <w:r>
        <w:rPr>
          <w:spacing w:val="-8"/>
        </w:rPr>
        <w:t xml:space="preserve"> </w:t>
      </w:r>
      <w:r>
        <w:t>делить</w:t>
      </w:r>
      <w:r>
        <w:rPr>
          <w:spacing w:val="-6"/>
        </w:rPr>
        <w:t xml:space="preserve"> </w:t>
      </w:r>
      <w:r>
        <w:t>слова</w:t>
      </w:r>
      <w:r>
        <w:rPr>
          <w:spacing w:val="-10"/>
        </w:rPr>
        <w:t xml:space="preserve"> </w:t>
      </w:r>
      <w:r>
        <w:t>на</w:t>
      </w:r>
      <w:r>
        <w:rPr>
          <w:spacing w:val="-9"/>
        </w:rPr>
        <w:t xml:space="preserve"> </w:t>
      </w:r>
      <w:r>
        <w:t>слоги,</w:t>
      </w:r>
      <w:r>
        <w:rPr>
          <w:spacing w:val="-8"/>
        </w:rPr>
        <w:t xml:space="preserve"> </w:t>
      </w:r>
      <w:r>
        <w:t>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6DE1817C" w14:textId="77777777" w:rsidR="002B3F7A" w:rsidRDefault="001B3B8A">
      <w:pPr>
        <w:pStyle w:val="a6"/>
        <w:numPr>
          <w:ilvl w:val="0"/>
          <w:numId w:val="200"/>
        </w:numPr>
        <w:tabs>
          <w:tab w:val="left" w:pos="1243"/>
        </w:tabs>
        <w:ind w:left="1243" w:hanging="291"/>
        <w:rPr>
          <w:sz w:val="24"/>
        </w:rPr>
      </w:pPr>
      <w:r>
        <w:rPr>
          <w:sz w:val="24"/>
        </w:rPr>
        <w:t>Интерес</w:t>
      </w:r>
      <w:r>
        <w:rPr>
          <w:spacing w:val="-3"/>
          <w:sz w:val="24"/>
        </w:rPr>
        <w:t xml:space="preserve"> </w:t>
      </w:r>
      <w:r>
        <w:rPr>
          <w:sz w:val="24"/>
        </w:rPr>
        <w:t>к</w:t>
      </w:r>
      <w:r>
        <w:rPr>
          <w:spacing w:val="-1"/>
          <w:sz w:val="24"/>
        </w:rPr>
        <w:t xml:space="preserve"> </w:t>
      </w:r>
      <w:r>
        <w:rPr>
          <w:sz w:val="24"/>
        </w:rPr>
        <w:t xml:space="preserve">художественной </w:t>
      </w:r>
      <w:r>
        <w:rPr>
          <w:spacing w:val="-2"/>
          <w:sz w:val="24"/>
        </w:rPr>
        <w:t>литературе:</w:t>
      </w:r>
    </w:p>
    <w:p w14:paraId="7F3161C3" w14:textId="77777777" w:rsidR="002B3F7A" w:rsidRDefault="001B3B8A">
      <w:pPr>
        <w:pStyle w:val="a3"/>
        <w:ind w:left="232" w:right="243" w:firstLine="720"/>
      </w:pPr>
      <w: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w:t>
      </w:r>
      <w:r>
        <w:rPr>
          <w:spacing w:val="-2"/>
        </w:rPr>
        <w:t>произведений);</w:t>
      </w:r>
    </w:p>
    <w:p w14:paraId="24806F73" w14:textId="77777777" w:rsidR="002B3F7A" w:rsidRDefault="001B3B8A">
      <w:pPr>
        <w:pStyle w:val="a3"/>
        <w:spacing w:before="1"/>
        <w:ind w:left="232" w:right="243" w:firstLine="720"/>
      </w:pPr>
      <w: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6E40611F" w14:textId="77777777" w:rsidR="002B3F7A" w:rsidRDefault="001B3B8A">
      <w:pPr>
        <w:pStyle w:val="a3"/>
        <w:ind w:left="232" w:right="237" w:firstLine="720"/>
      </w:pPr>
      <w:r>
        <w:t>формировать положительное эмоциональное отношение к «чтению с продолжением» (сказка-повесть, цикл рассказов со сквозным персонажем);</w:t>
      </w:r>
    </w:p>
    <w:p w14:paraId="36DAD401" w14:textId="77777777" w:rsidR="002B3F7A" w:rsidRDefault="001B3B8A">
      <w:pPr>
        <w:pStyle w:val="a3"/>
        <w:ind w:left="232" w:right="241" w:firstLine="720"/>
      </w:pPr>
      <w:r>
        <w:t>формировать</w:t>
      </w:r>
      <w:r>
        <w:rPr>
          <w:spacing w:val="-12"/>
        </w:rPr>
        <w:t xml:space="preserve"> </w:t>
      </w:r>
      <w:r>
        <w:t>представления</w:t>
      </w:r>
      <w:r>
        <w:rPr>
          <w:spacing w:val="-12"/>
        </w:rPr>
        <w:t xml:space="preserve"> </w:t>
      </w:r>
      <w:r>
        <w:t>о</w:t>
      </w:r>
      <w:r>
        <w:rPr>
          <w:spacing w:val="-13"/>
        </w:rPr>
        <w:t xml:space="preserve"> </w:t>
      </w:r>
      <w:r>
        <w:t>жанровых,</w:t>
      </w:r>
      <w:r>
        <w:rPr>
          <w:spacing w:val="-14"/>
        </w:rPr>
        <w:t xml:space="preserve"> </w:t>
      </w:r>
      <w:r>
        <w:t>композиционных</w:t>
      </w:r>
      <w:r>
        <w:rPr>
          <w:spacing w:val="-9"/>
        </w:rPr>
        <w:t xml:space="preserve"> </w:t>
      </w:r>
      <w:r>
        <w:t>и</w:t>
      </w:r>
      <w:r>
        <w:rPr>
          <w:spacing w:val="-12"/>
        </w:rPr>
        <w:t xml:space="preserve"> </w:t>
      </w:r>
      <w:r>
        <w:t>языковых</w:t>
      </w:r>
      <w:r>
        <w:rPr>
          <w:spacing w:val="-11"/>
        </w:rPr>
        <w:t xml:space="preserve"> </w:t>
      </w:r>
      <w:r>
        <w:t>особенностях</w:t>
      </w:r>
      <w:r>
        <w:rPr>
          <w:spacing w:val="-11"/>
        </w:rPr>
        <w:t xml:space="preserve"> </w:t>
      </w:r>
      <w:r>
        <w:t>жанров литературы: литературная сказка, рассказ, стихотворение, басня, пословица, небылица, былина;</w:t>
      </w:r>
    </w:p>
    <w:p w14:paraId="0403FA04" w14:textId="77777777" w:rsidR="002B3F7A" w:rsidRDefault="001B3B8A">
      <w:pPr>
        <w:pStyle w:val="a3"/>
        <w:ind w:left="232" w:right="241" w:firstLine="720"/>
      </w:pPr>
      <w:r>
        <w:t xml:space="preserve">углублять восприятие содержания и формы произведений (оценка характера персонажа с </w:t>
      </w:r>
      <w:r>
        <w:lastRenderedPageBreak/>
        <w:t>опорой на его портрет, поступки, мотивы поведения и другие средства раскрытия образа; развитие поэтического слуха);</w:t>
      </w:r>
    </w:p>
    <w:p w14:paraId="279B2227" w14:textId="77777777" w:rsidR="002B3F7A" w:rsidRDefault="001B3B8A">
      <w:pPr>
        <w:pStyle w:val="a3"/>
        <w:ind w:left="232" w:right="242" w:firstLine="720"/>
      </w:pPr>
      <w:r>
        <w:t xml:space="preserve">поддерживать избирательные интересы детей к произведениям определенного жанра и </w:t>
      </w:r>
      <w:r>
        <w:rPr>
          <w:spacing w:val="-2"/>
        </w:rPr>
        <w:t>тематики;</w:t>
      </w:r>
    </w:p>
    <w:p w14:paraId="0579FC93" w14:textId="77777777" w:rsidR="002B3F7A" w:rsidRDefault="001B3B8A">
      <w:pPr>
        <w:pStyle w:val="a3"/>
        <w:ind w:left="232" w:right="242" w:firstLine="720"/>
      </w:pPr>
      <w: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3DB550A" w14:textId="77777777" w:rsidR="002B3F7A" w:rsidRDefault="001B3B8A">
      <w:pPr>
        <w:spacing w:before="1"/>
        <w:ind w:left="952"/>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005A3EF9" w14:textId="77777777" w:rsidR="002B3F7A" w:rsidRDefault="001B3B8A">
      <w:pPr>
        <w:pStyle w:val="a6"/>
        <w:numPr>
          <w:ilvl w:val="0"/>
          <w:numId w:val="199"/>
        </w:numPr>
        <w:tabs>
          <w:tab w:val="left" w:pos="1229"/>
        </w:tabs>
        <w:ind w:left="1229" w:hanging="277"/>
        <w:rPr>
          <w:sz w:val="24"/>
        </w:rPr>
      </w:pPr>
      <w:r>
        <w:rPr>
          <w:sz w:val="24"/>
        </w:rPr>
        <w:t>Формирование</w:t>
      </w:r>
      <w:r>
        <w:rPr>
          <w:spacing w:val="-2"/>
          <w:sz w:val="24"/>
        </w:rPr>
        <w:t xml:space="preserve"> словаря:</w:t>
      </w:r>
    </w:p>
    <w:p w14:paraId="212E7DDF" w14:textId="77777777" w:rsidR="002B3F7A" w:rsidRDefault="001B3B8A">
      <w:pPr>
        <w:pStyle w:val="a3"/>
        <w:ind w:left="232" w:right="244" w:firstLine="720"/>
      </w:pPr>
      <w:r>
        <w:t>педагог</w:t>
      </w:r>
      <w:r>
        <w:rPr>
          <w:spacing w:val="-15"/>
        </w:rPr>
        <w:t xml:space="preserve"> </w:t>
      </w:r>
      <w:r>
        <w:t>формирует</w:t>
      </w:r>
      <w:r>
        <w:rPr>
          <w:spacing w:val="-15"/>
        </w:rPr>
        <w:t xml:space="preserve"> </w:t>
      </w:r>
      <w:r>
        <w:t>у</w:t>
      </w:r>
      <w:r>
        <w:rPr>
          <w:spacing w:val="-15"/>
        </w:rPr>
        <w:t xml:space="preserve"> </w:t>
      </w:r>
      <w:r>
        <w:t>детей</w:t>
      </w:r>
      <w:r>
        <w:rPr>
          <w:spacing w:val="-15"/>
        </w:rPr>
        <w:t xml:space="preserve"> </w:t>
      </w:r>
      <w:r>
        <w:t>умения</w:t>
      </w:r>
      <w:r>
        <w:rPr>
          <w:spacing w:val="-15"/>
        </w:rPr>
        <w:t xml:space="preserve"> </w:t>
      </w:r>
      <w:r>
        <w:t>подбирать</w:t>
      </w:r>
      <w:r>
        <w:rPr>
          <w:spacing w:val="-15"/>
        </w:rPr>
        <w:t xml:space="preserve"> </w:t>
      </w:r>
      <w:r>
        <w:t>точные</w:t>
      </w:r>
      <w:r>
        <w:rPr>
          <w:spacing w:val="-15"/>
        </w:rPr>
        <w:t xml:space="preserve"> </w:t>
      </w:r>
      <w:r>
        <w:t>слова</w:t>
      </w:r>
      <w:r>
        <w:rPr>
          <w:spacing w:val="-15"/>
        </w:rPr>
        <w:t xml:space="preserve"> </w:t>
      </w:r>
      <w:r>
        <w:t>для</w:t>
      </w:r>
      <w:r>
        <w:rPr>
          <w:spacing w:val="-15"/>
        </w:rPr>
        <w:t xml:space="preserve"> </w:t>
      </w:r>
      <w:r>
        <w:t>выражения</w:t>
      </w:r>
      <w:r>
        <w:rPr>
          <w:spacing w:val="-15"/>
        </w:rPr>
        <w:t xml:space="preserve"> </w:t>
      </w:r>
      <w:r>
        <w:t>мысли;</w:t>
      </w:r>
      <w:r>
        <w:rPr>
          <w:spacing w:val="-15"/>
        </w:rPr>
        <w:t xml:space="preserve"> </w:t>
      </w:r>
      <w:r>
        <w:t>выполнять операцию</w:t>
      </w:r>
      <w:r>
        <w:rPr>
          <w:spacing w:val="-15"/>
        </w:rPr>
        <w:t xml:space="preserve"> </w:t>
      </w:r>
      <w:r>
        <w:t>классификации</w:t>
      </w:r>
      <w:r>
        <w:rPr>
          <w:spacing w:val="-15"/>
        </w:rPr>
        <w:t xml:space="preserve"> </w:t>
      </w:r>
      <w:r>
        <w:t>-</w:t>
      </w:r>
      <w:r>
        <w:rPr>
          <w:spacing w:val="-15"/>
        </w:rPr>
        <w:t xml:space="preserve"> </w:t>
      </w:r>
      <w:r>
        <w:t>деления</w:t>
      </w:r>
      <w:r>
        <w:rPr>
          <w:spacing w:val="-15"/>
        </w:rPr>
        <w:t xml:space="preserve"> </w:t>
      </w:r>
      <w:r>
        <w:t>освоенных</w:t>
      </w:r>
      <w:r>
        <w:rPr>
          <w:spacing w:val="-15"/>
        </w:rPr>
        <w:t xml:space="preserve"> </w:t>
      </w:r>
      <w:r>
        <w:t>понятий</w:t>
      </w:r>
      <w:r>
        <w:rPr>
          <w:spacing w:val="-15"/>
        </w:rPr>
        <w:t xml:space="preserve"> </w:t>
      </w:r>
      <w:r>
        <w:t>на</w:t>
      </w:r>
      <w:r>
        <w:rPr>
          <w:spacing w:val="-15"/>
        </w:rPr>
        <w:t xml:space="preserve"> </w:t>
      </w:r>
      <w:r>
        <w:t>группы</w:t>
      </w:r>
      <w:r>
        <w:rPr>
          <w:spacing w:val="-15"/>
        </w:rPr>
        <w:t xml:space="preserve"> </w:t>
      </w:r>
      <w:r>
        <w:t>на</w:t>
      </w:r>
      <w:r>
        <w:rPr>
          <w:spacing w:val="-15"/>
        </w:rPr>
        <w:t xml:space="preserve"> </w:t>
      </w:r>
      <w:r>
        <w:t>основе</w:t>
      </w:r>
      <w:r>
        <w:rPr>
          <w:spacing w:val="-15"/>
        </w:rPr>
        <w:t xml:space="preserve"> </w:t>
      </w:r>
      <w:r>
        <w:t>выявленных</w:t>
      </w:r>
      <w:r>
        <w:rPr>
          <w:spacing w:val="-15"/>
        </w:rPr>
        <w:t xml:space="preserve"> </w:t>
      </w:r>
      <w:r>
        <w:t>признаков, использовать в речи средства языковой выразительности: антонимы, синонимы, многозначные слова, метафоры, олицетворения.</w:t>
      </w:r>
    </w:p>
    <w:p w14:paraId="0F9F9C53" w14:textId="77777777" w:rsidR="002B3F7A" w:rsidRDefault="001B3B8A">
      <w:pPr>
        <w:pStyle w:val="a6"/>
        <w:numPr>
          <w:ilvl w:val="0"/>
          <w:numId w:val="199"/>
        </w:numPr>
        <w:tabs>
          <w:tab w:val="left" w:pos="1253"/>
        </w:tabs>
        <w:ind w:left="1253" w:hanging="301"/>
        <w:rPr>
          <w:sz w:val="24"/>
        </w:rPr>
      </w:pPr>
      <w:r>
        <w:rPr>
          <w:sz w:val="24"/>
        </w:rPr>
        <w:t>Звуковая</w:t>
      </w:r>
      <w:r>
        <w:rPr>
          <w:spacing w:val="-7"/>
          <w:sz w:val="24"/>
        </w:rPr>
        <w:t xml:space="preserve"> </w:t>
      </w:r>
      <w:r>
        <w:rPr>
          <w:sz w:val="24"/>
        </w:rPr>
        <w:t>культура</w:t>
      </w:r>
      <w:r>
        <w:rPr>
          <w:spacing w:val="-5"/>
          <w:sz w:val="24"/>
        </w:rPr>
        <w:t xml:space="preserve"> </w:t>
      </w:r>
      <w:r>
        <w:rPr>
          <w:spacing w:val="-4"/>
          <w:sz w:val="24"/>
        </w:rPr>
        <w:t>речи:</w:t>
      </w:r>
    </w:p>
    <w:p w14:paraId="793CC283" w14:textId="77777777" w:rsidR="002B3F7A" w:rsidRDefault="001B3B8A">
      <w:pPr>
        <w:pStyle w:val="a3"/>
        <w:ind w:left="232" w:right="248" w:firstLine="720"/>
      </w:pPr>
      <w:r>
        <w:t>педагог</w:t>
      </w:r>
      <w:r>
        <w:rPr>
          <w:spacing w:val="-2"/>
        </w:rPr>
        <w:t xml:space="preserve"> </w:t>
      </w:r>
      <w:r>
        <w:t>способствует автоматизации</w:t>
      </w:r>
      <w:r>
        <w:rPr>
          <w:spacing w:val="-2"/>
        </w:rPr>
        <w:t xml:space="preserve"> </w:t>
      </w:r>
      <w:r>
        <w:t>и</w:t>
      </w:r>
      <w:r>
        <w:rPr>
          <w:spacing w:val="-1"/>
        </w:rPr>
        <w:t xml:space="preserve"> </w:t>
      </w:r>
      <w:r>
        <w:t>дифференциации сложных</w:t>
      </w:r>
      <w:r>
        <w:rPr>
          <w:spacing w:val="-1"/>
        </w:rPr>
        <w:t xml:space="preserve"> </w:t>
      </w:r>
      <w:r>
        <w:rPr>
          <w:b/>
          <w:i/>
        </w:rPr>
        <w:t>для</w:t>
      </w:r>
      <w:r>
        <w:rPr>
          <w:b/>
          <w:i/>
          <w:spacing w:val="-1"/>
        </w:rPr>
        <w:t xml:space="preserve"> </w:t>
      </w:r>
      <w:r>
        <w:t>произношения</w:t>
      </w:r>
      <w:r>
        <w:rPr>
          <w:spacing w:val="-3"/>
        </w:rPr>
        <w:t xml:space="preserve"> </w:t>
      </w:r>
      <w:r>
        <w:t>звуков в речи; проводит работу по исправлению имеющихся нарушений в звукопроизношении.</w:t>
      </w:r>
    </w:p>
    <w:p w14:paraId="2AFF1BCB" w14:textId="77777777" w:rsidR="002B3F7A" w:rsidRDefault="001B3B8A">
      <w:pPr>
        <w:pStyle w:val="a6"/>
        <w:numPr>
          <w:ilvl w:val="0"/>
          <w:numId w:val="199"/>
        </w:numPr>
        <w:tabs>
          <w:tab w:val="left" w:pos="1243"/>
        </w:tabs>
        <w:ind w:left="1243" w:hanging="291"/>
        <w:rPr>
          <w:sz w:val="24"/>
        </w:rPr>
      </w:pPr>
      <w:r>
        <w:rPr>
          <w:sz w:val="24"/>
        </w:rPr>
        <w:t>Грамматический</w:t>
      </w:r>
      <w:r>
        <w:rPr>
          <w:spacing w:val="-4"/>
          <w:sz w:val="24"/>
        </w:rPr>
        <w:t xml:space="preserve"> </w:t>
      </w:r>
      <w:r>
        <w:rPr>
          <w:sz w:val="24"/>
        </w:rPr>
        <w:t>строй</w:t>
      </w:r>
      <w:r>
        <w:rPr>
          <w:spacing w:val="-3"/>
          <w:sz w:val="24"/>
        </w:rPr>
        <w:t xml:space="preserve"> </w:t>
      </w:r>
      <w:r>
        <w:rPr>
          <w:spacing w:val="-4"/>
          <w:sz w:val="24"/>
        </w:rPr>
        <w:t>речи:</w:t>
      </w:r>
    </w:p>
    <w:p w14:paraId="17DA0C7F" w14:textId="77777777" w:rsidR="002B3F7A" w:rsidRDefault="001B3B8A">
      <w:pPr>
        <w:pStyle w:val="a3"/>
        <w:ind w:left="232" w:right="242" w:firstLine="720"/>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w:t>
      </w:r>
      <w:r>
        <w:rPr>
          <w:spacing w:val="-1"/>
        </w:rPr>
        <w:t xml:space="preserve"> </w:t>
      </w:r>
      <w:r>
        <w:t>помощью игр и упражнений закрепляет умения согласовывать существительные с числительными,</w:t>
      </w:r>
      <w:r>
        <w:rPr>
          <w:spacing w:val="-11"/>
        </w:rPr>
        <w:t xml:space="preserve"> </w:t>
      </w:r>
      <w:r>
        <w:t>существительные</w:t>
      </w:r>
      <w:r>
        <w:rPr>
          <w:spacing w:val="-11"/>
        </w:rPr>
        <w:t xml:space="preserve"> </w:t>
      </w:r>
      <w:r>
        <w:t>с</w:t>
      </w:r>
      <w:r>
        <w:rPr>
          <w:spacing w:val="-12"/>
        </w:rPr>
        <w:t xml:space="preserve"> </w:t>
      </w:r>
      <w:r>
        <w:t>прилагательными,</w:t>
      </w:r>
      <w:r>
        <w:rPr>
          <w:spacing w:val="-10"/>
        </w:rPr>
        <w:t xml:space="preserve"> </w:t>
      </w:r>
      <w:r>
        <w:t>образовывать</w:t>
      </w:r>
      <w:r>
        <w:rPr>
          <w:spacing w:val="-11"/>
        </w:rPr>
        <w:t xml:space="preserve"> </w:t>
      </w:r>
      <w:r>
        <w:t>по</w:t>
      </w:r>
      <w:r>
        <w:rPr>
          <w:spacing w:val="-11"/>
        </w:rPr>
        <w:t xml:space="preserve"> </w:t>
      </w:r>
      <w:r>
        <w:t>образцу</w:t>
      </w:r>
      <w:r>
        <w:rPr>
          <w:spacing w:val="-15"/>
        </w:rPr>
        <w:t xml:space="preserve"> </w:t>
      </w:r>
      <w:r>
        <w:t>существительные</w:t>
      </w:r>
      <w:r>
        <w:rPr>
          <w:spacing w:val="-11"/>
        </w:rPr>
        <w:t xml:space="preserve"> </w:t>
      </w:r>
      <w:r>
        <w:t xml:space="preserve">с суффиксами, глаголы с приставками, сравнительную и превосходную степени имен </w:t>
      </w:r>
      <w:r>
        <w:rPr>
          <w:spacing w:val="-2"/>
        </w:rPr>
        <w:t>прилагательных.</w:t>
      </w:r>
    </w:p>
    <w:p w14:paraId="231E1E22" w14:textId="77777777" w:rsidR="002B3F7A" w:rsidRDefault="001B3B8A">
      <w:pPr>
        <w:pStyle w:val="a6"/>
        <w:numPr>
          <w:ilvl w:val="0"/>
          <w:numId w:val="199"/>
        </w:numPr>
        <w:tabs>
          <w:tab w:val="left" w:pos="1239"/>
        </w:tabs>
        <w:spacing w:before="1"/>
        <w:ind w:left="1239" w:hanging="306"/>
        <w:rPr>
          <w:sz w:val="24"/>
        </w:rPr>
      </w:pPr>
      <w:r>
        <w:rPr>
          <w:sz w:val="24"/>
        </w:rPr>
        <w:t>Связная</w:t>
      </w:r>
      <w:r>
        <w:rPr>
          <w:spacing w:val="-1"/>
          <w:sz w:val="24"/>
        </w:rPr>
        <w:t xml:space="preserve"> </w:t>
      </w:r>
      <w:r>
        <w:rPr>
          <w:spacing w:val="-2"/>
          <w:sz w:val="24"/>
        </w:rPr>
        <w:t>речь:</w:t>
      </w:r>
    </w:p>
    <w:p w14:paraId="5576C874" w14:textId="77777777" w:rsidR="002B3F7A" w:rsidRDefault="001B3B8A">
      <w:pPr>
        <w:pStyle w:val="a3"/>
        <w:ind w:left="232" w:right="242" w:firstLine="700"/>
      </w:pPr>
      <w:r>
        <w:t>педагог подводит детей к осознанному</w:t>
      </w:r>
      <w:r>
        <w:rPr>
          <w:spacing w:val="-1"/>
        </w:rPr>
        <w:t xml:space="preserve"> </w:t>
      </w:r>
      <w:r>
        <w:t>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w:t>
      </w:r>
      <w:r>
        <w:rPr>
          <w:spacing w:val="-2"/>
        </w:rPr>
        <w:t xml:space="preserve"> </w:t>
      </w:r>
      <w:r>
        <w:t>употреблять</w:t>
      </w:r>
      <w:r>
        <w:rPr>
          <w:spacing w:val="-1"/>
        </w:rPr>
        <w:t xml:space="preserve"> </w:t>
      </w:r>
      <w:r>
        <w:t>вариативные</w:t>
      </w:r>
      <w:r>
        <w:rPr>
          <w:spacing w:val="-4"/>
        </w:rPr>
        <w:t xml:space="preserve"> </w:t>
      </w:r>
      <w:r>
        <w:t>этикетные</w:t>
      </w:r>
      <w:r>
        <w:rPr>
          <w:spacing w:val="-6"/>
        </w:rPr>
        <w:t xml:space="preserve"> </w:t>
      </w:r>
      <w:r>
        <w:t>формулы</w:t>
      </w:r>
      <w:r>
        <w:rPr>
          <w:spacing w:val="-3"/>
        </w:rPr>
        <w:t xml:space="preserve"> </w:t>
      </w:r>
      <w:r>
        <w:t>эмоционального</w:t>
      </w:r>
      <w:r>
        <w:rPr>
          <w:spacing w:val="-2"/>
        </w:rPr>
        <w:t xml:space="preserve"> </w:t>
      </w:r>
      <w:r>
        <w:t>взаимодействия</w:t>
      </w:r>
      <w:r>
        <w:rPr>
          <w:spacing w:val="-2"/>
        </w:rPr>
        <w:t xml:space="preserve"> </w:t>
      </w:r>
      <w:r>
        <w:t>с</w:t>
      </w:r>
      <w:r>
        <w:rPr>
          <w:spacing w:val="-4"/>
        </w:rPr>
        <w:t xml:space="preserve"> </w:t>
      </w:r>
      <w:r>
        <w:t>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w:t>
      </w:r>
      <w:r>
        <w:rPr>
          <w:spacing w:val="-2"/>
        </w:rPr>
        <w:t xml:space="preserve"> </w:t>
      </w:r>
      <w:r>
        <w:t>детей, закрепляет у</w:t>
      </w:r>
      <w:r>
        <w:rPr>
          <w:spacing w:val="40"/>
        </w:rPr>
        <w:t xml:space="preserve"> </w:t>
      </w:r>
      <w:r>
        <w:t>детей</w:t>
      </w:r>
      <w:r>
        <w:rPr>
          <w:spacing w:val="40"/>
        </w:rPr>
        <w:t xml:space="preserve"> </w:t>
      </w:r>
      <w:r>
        <w:t>умение</w:t>
      </w:r>
      <w:r>
        <w:rPr>
          <w:spacing w:val="40"/>
        </w:rPr>
        <w:t xml:space="preserve"> </w:t>
      </w:r>
      <w:r>
        <w:t>пересказывать</w:t>
      </w:r>
      <w:r>
        <w:rPr>
          <w:spacing w:val="40"/>
        </w:rPr>
        <w:t xml:space="preserve"> </w:t>
      </w:r>
      <w:r>
        <w:t>литературные</w:t>
      </w:r>
      <w:r>
        <w:rPr>
          <w:spacing w:val="40"/>
        </w:rPr>
        <w:t xml:space="preserve"> </w:t>
      </w:r>
      <w:r>
        <w:t>произведения</w:t>
      </w:r>
      <w:r>
        <w:rPr>
          <w:spacing w:val="40"/>
        </w:rPr>
        <w:t xml:space="preserve"> </w:t>
      </w:r>
      <w:r>
        <w:t>по</w:t>
      </w:r>
      <w:r>
        <w:rPr>
          <w:spacing w:val="40"/>
        </w:rPr>
        <w:t xml:space="preserve"> </w:t>
      </w:r>
      <w:r>
        <w:t>ролям,</w:t>
      </w:r>
      <w:r>
        <w:rPr>
          <w:spacing w:val="40"/>
        </w:rPr>
        <w:t xml:space="preserve"> </w:t>
      </w:r>
      <w:r>
        <w:t>близко</w:t>
      </w:r>
      <w:r>
        <w:rPr>
          <w:spacing w:val="40"/>
        </w:rPr>
        <w:t xml:space="preserve"> </w:t>
      </w:r>
      <w:r>
        <w:t>к</w:t>
      </w:r>
      <w:r>
        <w:rPr>
          <w:spacing w:val="40"/>
        </w:rPr>
        <w:t xml:space="preserve"> </w:t>
      </w:r>
      <w:r>
        <w:t>тексту,</w:t>
      </w:r>
      <w:r>
        <w:rPr>
          <w:spacing w:val="40"/>
        </w:rPr>
        <w:t xml:space="preserve"> </w:t>
      </w:r>
      <w:r>
        <w:t>от</w:t>
      </w:r>
      <w:r>
        <w:rPr>
          <w:spacing w:val="40"/>
        </w:rPr>
        <w:t xml:space="preserve"> </w:t>
      </w:r>
      <w:r>
        <w:t>лица</w:t>
      </w:r>
    </w:p>
    <w:p w14:paraId="798C9B4E" w14:textId="77777777" w:rsidR="002B3F7A" w:rsidRDefault="001B3B8A">
      <w:pPr>
        <w:pStyle w:val="a3"/>
        <w:spacing w:before="64"/>
        <w:ind w:right="241" w:firstLine="0"/>
        <w:jc w:val="right"/>
      </w:pPr>
      <w:r>
        <w:t>литературного</w:t>
      </w:r>
      <w:r>
        <w:rPr>
          <w:spacing w:val="80"/>
          <w:w w:val="150"/>
        </w:rPr>
        <w:t xml:space="preserve"> </w:t>
      </w:r>
      <w:r>
        <w:t>героя,</w:t>
      </w:r>
      <w:r>
        <w:rPr>
          <w:spacing w:val="80"/>
          <w:w w:val="150"/>
        </w:rPr>
        <w:t xml:space="preserve"> </w:t>
      </w:r>
      <w:r>
        <w:t>передавая</w:t>
      </w:r>
      <w:r>
        <w:rPr>
          <w:spacing w:val="80"/>
          <w:w w:val="150"/>
        </w:rPr>
        <w:t xml:space="preserve"> </w:t>
      </w:r>
      <w:r>
        <w:t>идею</w:t>
      </w:r>
      <w:r>
        <w:rPr>
          <w:spacing w:val="80"/>
          <w:w w:val="150"/>
        </w:rPr>
        <w:t xml:space="preserve"> </w:t>
      </w:r>
      <w:r>
        <w:t>и</w:t>
      </w:r>
      <w:r>
        <w:rPr>
          <w:spacing w:val="80"/>
          <w:w w:val="150"/>
        </w:rPr>
        <w:t xml:space="preserve"> </w:t>
      </w:r>
      <w:r>
        <w:t>содержание,</w:t>
      </w:r>
      <w:r>
        <w:rPr>
          <w:spacing w:val="80"/>
          <w:w w:val="150"/>
        </w:rPr>
        <w:t xml:space="preserve"> </w:t>
      </w:r>
      <w:r>
        <w:t>выразительно</w:t>
      </w:r>
      <w:r>
        <w:rPr>
          <w:spacing w:val="80"/>
          <w:w w:val="150"/>
        </w:rPr>
        <w:t xml:space="preserve"> </w:t>
      </w:r>
      <w:r>
        <w:t>воспроизводя</w:t>
      </w:r>
      <w:r>
        <w:rPr>
          <w:spacing w:val="80"/>
          <w:w w:val="150"/>
        </w:rPr>
        <w:t xml:space="preserve"> </w:t>
      </w:r>
      <w:r>
        <w:t>диалоги действующих</w:t>
      </w:r>
      <w:r>
        <w:rPr>
          <w:spacing w:val="40"/>
        </w:rPr>
        <w:t xml:space="preserve"> </w:t>
      </w:r>
      <w:r>
        <w:t>лиц,</w:t>
      </w:r>
      <w:r>
        <w:rPr>
          <w:spacing w:val="40"/>
        </w:rPr>
        <w:t xml:space="preserve"> </w:t>
      </w:r>
      <w:r>
        <w:t>подводит</w:t>
      </w:r>
      <w:r>
        <w:rPr>
          <w:spacing w:val="40"/>
        </w:rPr>
        <w:t xml:space="preserve"> </w:t>
      </w:r>
      <w:r>
        <w:t>к</w:t>
      </w:r>
      <w:r>
        <w:rPr>
          <w:spacing w:val="40"/>
        </w:rPr>
        <w:t xml:space="preserve"> </w:t>
      </w:r>
      <w:r>
        <w:t>пониманию</w:t>
      </w:r>
      <w:r>
        <w:rPr>
          <w:spacing w:val="40"/>
        </w:rPr>
        <w:t xml:space="preserve"> </w:t>
      </w:r>
      <w:r>
        <w:t>и</w:t>
      </w:r>
      <w:r>
        <w:rPr>
          <w:spacing w:val="40"/>
        </w:rPr>
        <w:t xml:space="preserve"> </w:t>
      </w:r>
      <w:r>
        <w:t>запоминанию</w:t>
      </w:r>
      <w:r>
        <w:rPr>
          <w:spacing w:val="40"/>
        </w:rPr>
        <w:t xml:space="preserve"> </w:t>
      </w:r>
      <w:r>
        <w:t>авторских</w:t>
      </w:r>
      <w:r>
        <w:rPr>
          <w:spacing w:val="40"/>
        </w:rPr>
        <w:t xml:space="preserve"> </w:t>
      </w:r>
      <w:r>
        <w:t>средств</w:t>
      </w:r>
      <w:r>
        <w:rPr>
          <w:spacing w:val="40"/>
        </w:rPr>
        <w:t xml:space="preserve"> </w:t>
      </w:r>
      <w:r>
        <w:t>выразительности, использованию</w:t>
      </w:r>
      <w:r>
        <w:rPr>
          <w:spacing w:val="-7"/>
        </w:rPr>
        <w:t xml:space="preserve"> </w:t>
      </w:r>
      <w:r>
        <w:t>их</w:t>
      </w:r>
      <w:r>
        <w:rPr>
          <w:spacing w:val="-8"/>
        </w:rPr>
        <w:t xml:space="preserve"> </w:t>
      </w:r>
      <w:r>
        <w:t>при</w:t>
      </w:r>
      <w:r>
        <w:rPr>
          <w:spacing w:val="-9"/>
        </w:rPr>
        <w:t xml:space="preserve"> </w:t>
      </w:r>
      <w:r>
        <w:t>пересказе,</w:t>
      </w:r>
      <w:r>
        <w:rPr>
          <w:spacing w:val="-8"/>
        </w:rPr>
        <w:t xml:space="preserve"> </w:t>
      </w:r>
      <w:r>
        <w:t>в</w:t>
      </w:r>
      <w:r>
        <w:rPr>
          <w:spacing w:val="-6"/>
        </w:rPr>
        <w:t xml:space="preserve"> </w:t>
      </w:r>
      <w:r>
        <w:t>собственной</w:t>
      </w:r>
      <w:r>
        <w:rPr>
          <w:spacing w:val="-6"/>
        </w:rPr>
        <w:t xml:space="preserve"> </w:t>
      </w:r>
      <w:r>
        <w:t>речи,</w:t>
      </w:r>
      <w:r>
        <w:rPr>
          <w:spacing w:val="-6"/>
        </w:rPr>
        <w:t xml:space="preserve"> </w:t>
      </w:r>
      <w:r>
        <w:t>умению</w:t>
      </w:r>
      <w:r>
        <w:rPr>
          <w:spacing w:val="-7"/>
        </w:rPr>
        <w:t xml:space="preserve"> </w:t>
      </w:r>
      <w:r>
        <w:t>замечать</w:t>
      </w:r>
      <w:r>
        <w:rPr>
          <w:spacing w:val="-6"/>
        </w:rPr>
        <w:t xml:space="preserve"> </w:t>
      </w:r>
      <w:r>
        <w:t>их</w:t>
      </w:r>
      <w:r>
        <w:rPr>
          <w:spacing w:val="-6"/>
        </w:rPr>
        <w:t xml:space="preserve"> </w:t>
      </w:r>
      <w:r>
        <w:t>в</w:t>
      </w:r>
      <w:r>
        <w:rPr>
          <w:spacing w:val="-9"/>
        </w:rPr>
        <w:t xml:space="preserve"> </w:t>
      </w:r>
      <w:r>
        <w:t>рассказах</w:t>
      </w:r>
      <w:r>
        <w:rPr>
          <w:spacing w:val="-5"/>
        </w:rPr>
        <w:t xml:space="preserve"> </w:t>
      </w:r>
      <w:r>
        <w:t>сверстников; в</w:t>
      </w:r>
      <w:r>
        <w:rPr>
          <w:spacing w:val="40"/>
        </w:rPr>
        <w:t xml:space="preserve"> </w:t>
      </w:r>
      <w:r>
        <w:t>описательных</w:t>
      </w:r>
      <w:r>
        <w:rPr>
          <w:spacing w:val="40"/>
        </w:rPr>
        <w:t xml:space="preserve"> </w:t>
      </w:r>
      <w:r>
        <w:t>рассказах</w:t>
      </w:r>
      <w:r>
        <w:rPr>
          <w:spacing w:val="40"/>
        </w:rPr>
        <w:t xml:space="preserve"> </w:t>
      </w:r>
      <w:r>
        <w:t>педагог</w:t>
      </w:r>
      <w:r>
        <w:rPr>
          <w:spacing w:val="40"/>
        </w:rPr>
        <w:t xml:space="preserve"> </w:t>
      </w:r>
      <w:r>
        <w:t>формирует</w:t>
      </w:r>
      <w:r>
        <w:rPr>
          <w:spacing w:val="40"/>
        </w:rPr>
        <w:t xml:space="preserve"> </w:t>
      </w:r>
      <w:r>
        <w:t>у</w:t>
      </w:r>
      <w:r>
        <w:rPr>
          <w:spacing w:val="40"/>
        </w:rPr>
        <w:t xml:space="preserve"> </w:t>
      </w:r>
      <w:r>
        <w:t>детей</w:t>
      </w:r>
      <w:r>
        <w:rPr>
          <w:spacing w:val="40"/>
        </w:rPr>
        <w:t xml:space="preserve"> </w:t>
      </w:r>
      <w:r>
        <w:t>умения</w:t>
      </w:r>
      <w:r>
        <w:rPr>
          <w:spacing w:val="40"/>
        </w:rPr>
        <w:t xml:space="preserve"> </w:t>
      </w:r>
      <w:r>
        <w:t>передавать</w:t>
      </w:r>
      <w:r>
        <w:rPr>
          <w:spacing w:val="40"/>
        </w:rPr>
        <w:t xml:space="preserve"> </w:t>
      </w:r>
      <w:r>
        <w:t>эмоциональное</w:t>
      </w:r>
    </w:p>
    <w:p w14:paraId="222EF1FA" w14:textId="77777777" w:rsidR="002B3F7A" w:rsidRDefault="001B3B8A">
      <w:pPr>
        <w:pStyle w:val="a3"/>
        <w:spacing w:before="1"/>
        <w:ind w:left="232" w:right="242" w:firstLine="0"/>
      </w:pPr>
      <w:r>
        <w:t>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7E05DA5C" w14:textId="77777777" w:rsidR="002B3F7A" w:rsidRDefault="001B3B8A">
      <w:pPr>
        <w:pStyle w:val="a3"/>
        <w:ind w:left="232" w:right="243" w:firstLine="700"/>
      </w:pPr>
      <w: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w:t>
      </w:r>
      <w:r>
        <w:rPr>
          <w:spacing w:val="-4"/>
        </w:rPr>
        <w:t xml:space="preserve"> </w:t>
      </w:r>
      <w:r>
        <w:t>творческих рассказах закрепляет умение</w:t>
      </w:r>
      <w:r>
        <w:rPr>
          <w:spacing w:val="-2"/>
        </w:rPr>
        <w:t xml:space="preserve"> </w:t>
      </w:r>
      <w:r>
        <w:t>использовать личный</w:t>
      </w:r>
      <w:r>
        <w:rPr>
          <w:spacing w:val="-1"/>
        </w:rPr>
        <w:t xml:space="preserve"> </w:t>
      </w:r>
      <w:r>
        <w:t>и</w:t>
      </w:r>
      <w:r>
        <w:rPr>
          <w:spacing w:val="-1"/>
        </w:rPr>
        <w:t xml:space="preserve"> </w:t>
      </w:r>
      <w:r>
        <w:t>литературный опыт</w:t>
      </w:r>
      <w:r>
        <w:rPr>
          <w:spacing w:val="-2"/>
        </w:rPr>
        <w:t xml:space="preserve"> </w:t>
      </w:r>
      <w:r>
        <w:t>в зависимости от</w:t>
      </w:r>
      <w:r>
        <w:rPr>
          <w:spacing w:val="-2"/>
        </w:rPr>
        <w:t xml:space="preserve"> </w:t>
      </w:r>
      <w:r>
        <w:t>индивидуальных интересов</w:t>
      </w:r>
      <w:r>
        <w:rPr>
          <w:spacing w:val="-1"/>
        </w:rPr>
        <w:t xml:space="preserve"> </w:t>
      </w:r>
      <w:r>
        <w:t>и способностей; развивает у</w:t>
      </w:r>
      <w:r>
        <w:rPr>
          <w:spacing w:val="-8"/>
        </w:rPr>
        <w:t xml:space="preserve"> </w:t>
      </w:r>
      <w:r>
        <w:t>детей умение</w:t>
      </w:r>
      <w:r>
        <w:rPr>
          <w:spacing w:val="-1"/>
        </w:rPr>
        <w:t xml:space="preserve"> </w:t>
      </w:r>
      <w:r>
        <w:t>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4196F3C2" w14:textId="77777777" w:rsidR="002B3F7A" w:rsidRDefault="001B3B8A">
      <w:pPr>
        <w:pStyle w:val="a6"/>
        <w:numPr>
          <w:ilvl w:val="0"/>
          <w:numId w:val="199"/>
        </w:numPr>
        <w:tabs>
          <w:tab w:val="left" w:pos="1220"/>
        </w:tabs>
        <w:spacing w:before="1"/>
        <w:ind w:left="1220" w:hanging="287"/>
        <w:rPr>
          <w:sz w:val="24"/>
        </w:rPr>
      </w:pPr>
      <w:r>
        <w:rPr>
          <w:sz w:val="24"/>
        </w:rPr>
        <w:t>Подготовка</w:t>
      </w:r>
      <w:r>
        <w:rPr>
          <w:spacing w:val="-3"/>
          <w:sz w:val="24"/>
        </w:rPr>
        <w:t xml:space="preserve"> </w:t>
      </w:r>
      <w:r>
        <w:rPr>
          <w:sz w:val="24"/>
        </w:rPr>
        <w:t>детей</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pacing w:val="-2"/>
          <w:sz w:val="24"/>
        </w:rPr>
        <w:t>грамоте:</w:t>
      </w:r>
    </w:p>
    <w:p w14:paraId="57122886" w14:textId="77777777" w:rsidR="002B3F7A" w:rsidRDefault="001B3B8A">
      <w:pPr>
        <w:pStyle w:val="a3"/>
        <w:ind w:left="232" w:right="240" w:firstLine="700"/>
      </w:pPr>
      <w:r>
        <w:t>педагог</w:t>
      </w:r>
      <w:r>
        <w:rPr>
          <w:spacing w:val="-15"/>
        </w:rPr>
        <w:t xml:space="preserve"> </w:t>
      </w:r>
      <w:r>
        <w:t>продолжает</w:t>
      </w:r>
      <w:r>
        <w:rPr>
          <w:spacing w:val="-15"/>
        </w:rPr>
        <w:t xml:space="preserve"> </w:t>
      </w:r>
      <w:r>
        <w:t>формировать</w:t>
      </w:r>
      <w:r>
        <w:rPr>
          <w:spacing w:val="-15"/>
        </w:rPr>
        <w:t xml:space="preserve"> </w:t>
      </w:r>
      <w:r>
        <w:t>у</w:t>
      </w:r>
      <w:r>
        <w:rPr>
          <w:spacing w:val="-15"/>
        </w:rPr>
        <w:t xml:space="preserve"> </w:t>
      </w:r>
      <w:r>
        <w:t>детей</w:t>
      </w:r>
      <w:r>
        <w:rPr>
          <w:spacing w:val="-15"/>
        </w:rPr>
        <w:t xml:space="preserve"> </w:t>
      </w:r>
      <w:r>
        <w:t>интерес</w:t>
      </w:r>
      <w:r>
        <w:rPr>
          <w:spacing w:val="-15"/>
        </w:rPr>
        <w:t xml:space="preserve"> </w:t>
      </w:r>
      <w:r>
        <w:t>к</w:t>
      </w:r>
      <w:r>
        <w:rPr>
          <w:spacing w:val="-15"/>
        </w:rPr>
        <w:t xml:space="preserve"> </w:t>
      </w:r>
      <w:r>
        <w:t>языку,</w:t>
      </w:r>
      <w:r>
        <w:rPr>
          <w:spacing w:val="-15"/>
        </w:rPr>
        <w:t xml:space="preserve"> </w:t>
      </w:r>
      <w:r>
        <w:t>осознанное</w:t>
      </w:r>
      <w:r>
        <w:rPr>
          <w:spacing w:val="-15"/>
        </w:rPr>
        <w:t xml:space="preserve"> </w:t>
      </w:r>
      <w:r>
        <w:t>отношение</w:t>
      </w:r>
      <w:r>
        <w:rPr>
          <w:spacing w:val="-15"/>
        </w:rPr>
        <w:t xml:space="preserve"> </w:t>
      </w:r>
      <w:r>
        <w:t>к</w:t>
      </w:r>
      <w:r>
        <w:rPr>
          <w:spacing w:val="-15"/>
        </w:rPr>
        <w:t xml:space="preserve"> </w:t>
      </w:r>
      <w:r>
        <w:t xml:space="preserve">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w:t>
      </w:r>
      <w:r>
        <w:lastRenderedPageBreak/>
        <w:t>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EA98EB8" w14:textId="77777777" w:rsidR="002B3F7A" w:rsidRDefault="001B3B8A">
      <w:pPr>
        <w:pStyle w:val="a6"/>
        <w:numPr>
          <w:ilvl w:val="3"/>
          <w:numId w:val="209"/>
        </w:numPr>
        <w:tabs>
          <w:tab w:val="left" w:pos="1652"/>
        </w:tabs>
        <w:spacing w:before="120"/>
        <w:ind w:left="1652" w:hanging="731"/>
        <w:rPr>
          <w:b/>
          <w:sz w:val="24"/>
        </w:rPr>
      </w:pPr>
      <w:r>
        <w:rPr>
          <w:b/>
          <w:sz w:val="24"/>
        </w:rPr>
        <w:t>Решение</w:t>
      </w:r>
      <w:r>
        <w:rPr>
          <w:b/>
          <w:spacing w:val="64"/>
          <w:w w:val="150"/>
          <w:sz w:val="24"/>
        </w:rPr>
        <w:t xml:space="preserve"> </w:t>
      </w:r>
      <w:r>
        <w:rPr>
          <w:b/>
          <w:sz w:val="24"/>
        </w:rPr>
        <w:t>совокупных</w:t>
      </w:r>
      <w:r>
        <w:rPr>
          <w:b/>
          <w:spacing w:val="65"/>
          <w:w w:val="150"/>
          <w:sz w:val="24"/>
        </w:rPr>
        <w:t xml:space="preserve"> </w:t>
      </w:r>
      <w:r>
        <w:rPr>
          <w:b/>
          <w:sz w:val="24"/>
        </w:rPr>
        <w:t>задач</w:t>
      </w:r>
      <w:r>
        <w:rPr>
          <w:b/>
          <w:spacing w:val="65"/>
          <w:w w:val="150"/>
          <w:sz w:val="24"/>
        </w:rPr>
        <w:t xml:space="preserve"> </w:t>
      </w:r>
      <w:r>
        <w:rPr>
          <w:b/>
          <w:sz w:val="24"/>
        </w:rPr>
        <w:t>воспитания</w:t>
      </w:r>
      <w:r>
        <w:rPr>
          <w:b/>
          <w:spacing w:val="62"/>
          <w:w w:val="150"/>
          <w:sz w:val="24"/>
        </w:rPr>
        <w:t xml:space="preserve"> </w:t>
      </w:r>
      <w:r>
        <w:rPr>
          <w:b/>
          <w:sz w:val="24"/>
        </w:rPr>
        <w:t>в</w:t>
      </w:r>
      <w:r>
        <w:rPr>
          <w:b/>
          <w:spacing w:val="65"/>
          <w:w w:val="150"/>
          <w:sz w:val="24"/>
        </w:rPr>
        <w:t xml:space="preserve"> </w:t>
      </w:r>
      <w:r>
        <w:rPr>
          <w:b/>
          <w:sz w:val="24"/>
        </w:rPr>
        <w:t>рамках</w:t>
      </w:r>
      <w:r>
        <w:rPr>
          <w:b/>
          <w:spacing w:val="63"/>
          <w:w w:val="150"/>
          <w:sz w:val="24"/>
        </w:rPr>
        <w:t xml:space="preserve"> </w:t>
      </w:r>
      <w:r>
        <w:rPr>
          <w:b/>
          <w:sz w:val="24"/>
        </w:rPr>
        <w:t>образовательной</w:t>
      </w:r>
      <w:r>
        <w:rPr>
          <w:b/>
          <w:spacing w:val="67"/>
          <w:w w:val="150"/>
          <w:sz w:val="24"/>
        </w:rPr>
        <w:t xml:space="preserve"> </w:t>
      </w:r>
      <w:r>
        <w:rPr>
          <w:b/>
          <w:spacing w:val="-2"/>
          <w:sz w:val="24"/>
        </w:rPr>
        <w:t>области</w:t>
      </w:r>
    </w:p>
    <w:p w14:paraId="79D51436" w14:textId="77777777" w:rsidR="002B3F7A" w:rsidRDefault="001B3B8A">
      <w:pPr>
        <w:ind w:left="213"/>
        <w:jc w:val="both"/>
        <w:rPr>
          <w:b/>
          <w:sz w:val="24"/>
        </w:rPr>
      </w:pPr>
      <w:r>
        <w:rPr>
          <w:b/>
          <w:sz w:val="24"/>
        </w:rPr>
        <w:t>«Речевое</w:t>
      </w:r>
      <w:r>
        <w:rPr>
          <w:b/>
          <w:spacing w:val="-3"/>
          <w:sz w:val="24"/>
        </w:rPr>
        <w:t xml:space="preserve"> </w:t>
      </w:r>
      <w:r>
        <w:rPr>
          <w:b/>
          <w:spacing w:val="-2"/>
          <w:sz w:val="24"/>
        </w:rPr>
        <w:t>развитие»</w:t>
      </w:r>
    </w:p>
    <w:p w14:paraId="7E75670E" w14:textId="77777777" w:rsidR="002B3F7A" w:rsidRDefault="001B3B8A">
      <w:pPr>
        <w:spacing w:before="120"/>
        <w:ind w:left="213"/>
        <w:jc w:val="both"/>
        <w:rPr>
          <w:b/>
          <w:sz w:val="24"/>
        </w:rPr>
      </w:pPr>
      <w:r>
        <w:rPr>
          <w:b/>
          <w:sz w:val="24"/>
        </w:rPr>
        <w:t>направлено</w:t>
      </w:r>
      <w:r>
        <w:rPr>
          <w:b/>
          <w:spacing w:val="-5"/>
          <w:sz w:val="24"/>
        </w:rPr>
        <w:t xml:space="preserve"> </w:t>
      </w:r>
      <w:r>
        <w:rPr>
          <w:b/>
          <w:sz w:val="24"/>
        </w:rPr>
        <w:t>на</w:t>
      </w:r>
      <w:r>
        <w:rPr>
          <w:b/>
          <w:spacing w:val="-5"/>
          <w:sz w:val="24"/>
        </w:rPr>
        <w:t xml:space="preserve"> </w:t>
      </w:r>
      <w:r>
        <w:rPr>
          <w:b/>
          <w:sz w:val="24"/>
        </w:rPr>
        <w:t>приобщение</w:t>
      </w:r>
      <w:r>
        <w:rPr>
          <w:b/>
          <w:spacing w:val="-3"/>
          <w:sz w:val="24"/>
        </w:rPr>
        <w:t xml:space="preserve"> </w:t>
      </w:r>
      <w:r>
        <w:rPr>
          <w:b/>
          <w:sz w:val="24"/>
        </w:rPr>
        <w:t>детей</w:t>
      </w:r>
      <w:r>
        <w:rPr>
          <w:b/>
          <w:spacing w:val="-1"/>
          <w:sz w:val="24"/>
        </w:rPr>
        <w:t xml:space="preserve"> </w:t>
      </w:r>
      <w:r>
        <w:rPr>
          <w:b/>
          <w:sz w:val="24"/>
        </w:rPr>
        <w:t>к</w:t>
      </w:r>
      <w:r>
        <w:rPr>
          <w:b/>
          <w:spacing w:val="-3"/>
          <w:sz w:val="24"/>
        </w:rPr>
        <w:t xml:space="preserve"> </w:t>
      </w:r>
      <w:r>
        <w:rPr>
          <w:b/>
          <w:sz w:val="24"/>
        </w:rPr>
        <w:t>ценностям</w:t>
      </w:r>
      <w:r>
        <w:rPr>
          <w:b/>
          <w:spacing w:val="-3"/>
          <w:sz w:val="24"/>
        </w:rPr>
        <w:t xml:space="preserve"> </w:t>
      </w:r>
      <w:r>
        <w:rPr>
          <w:b/>
          <w:sz w:val="24"/>
        </w:rPr>
        <w:t>«Культура»</w:t>
      </w:r>
      <w:r>
        <w:rPr>
          <w:b/>
          <w:spacing w:val="-4"/>
          <w:sz w:val="24"/>
        </w:rPr>
        <w:t xml:space="preserve"> </w:t>
      </w:r>
      <w:r>
        <w:rPr>
          <w:b/>
          <w:sz w:val="24"/>
        </w:rPr>
        <w:t>и</w:t>
      </w:r>
      <w:r>
        <w:rPr>
          <w:b/>
          <w:spacing w:val="-2"/>
          <w:sz w:val="24"/>
        </w:rPr>
        <w:t xml:space="preserve"> </w:t>
      </w:r>
      <w:r>
        <w:rPr>
          <w:b/>
          <w:sz w:val="24"/>
        </w:rPr>
        <w:t>«Красота»,</w:t>
      </w:r>
      <w:r>
        <w:rPr>
          <w:b/>
          <w:spacing w:val="-3"/>
          <w:sz w:val="24"/>
        </w:rPr>
        <w:t xml:space="preserve"> </w:t>
      </w:r>
      <w:r>
        <w:rPr>
          <w:b/>
          <w:sz w:val="24"/>
        </w:rPr>
        <w:t>что</w:t>
      </w:r>
      <w:r>
        <w:rPr>
          <w:b/>
          <w:spacing w:val="-2"/>
          <w:sz w:val="24"/>
        </w:rPr>
        <w:t xml:space="preserve"> предполагает:</w:t>
      </w:r>
    </w:p>
    <w:p w14:paraId="78FF85A2" w14:textId="77777777" w:rsidR="002B3F7A" w:rsidRDefault="001B3B8A">
      <w:pPr>
        <w:pStyle w:val="a6"/>
        <w:numPr>
          <w:ilvl w:val="4"/>
          <w:numId w:val="209"/>
        </w:numPr>
        <w:tabs>
          <w:tab w:val="left" w:pos="1206"/>
        </w:tabs>
        <w:ind w:right="245" w:firstLine="708"/>
        <w:rPr>
          <w:sz w:val="24"/>
        </w:rPr>
      </w:pPr>
      <w:r>
        <w:rPr>
          <w:sz w:val="24"/>
        </w:rPr>
        <w:t>владение</w:t>
      </w:r>
      <w:r>
        <w:rPr>
          <w:spacing w:val="-15"/>
          <w:sz w:val="24"/>
        </w:rPr>
        <w:t xml:space="preserve"> </w:t>
      </w:r>
      <w:r>
        <w:rPr>
          <w:sz w:val="24"/>
        </w:rPr>
        <w:t>формами</w:t>
      </w:r>
      <w:r>
        <w:rPr>
          <w:spacing w:val="-15"/>
          <w:sz w:val="24"/>
        </w:rPr>
        <w:t xml:space="preserve"> </w:t>
      </w:r>
      <w:r>
        <w:rPr>
          <w:sz w:val="24"/>
        </w:rPr>
        <w:t>речевого</w:t>
      </w:r>
      <w:r>
        <w:rPr>
          <w:spacing w:val="-15"/>
          <w:sz w:val="24"/>
        </w:rPr>
        <w:t xml:space="preserve"> </w:t>
      </w:r>
      <w:r>
        <w:rPr>
          <w:sz w:val="24"/>
        </w:rPr>
        <w:t>этикета,</w:t>
      </w:r>
      <w:r>
        <w:rPr>
          <w:spacing w:val="-15"/>
          <w:sz w:val="24"/>
        </w:rPr>
        <w:t xml:space="preserve"> </w:t>
      </w:r>
      <w:r>
        <w:rPr>
          <w:sz w:val="24"/>
        </w:rPr>
        <w:t>отражающими</w:t>
      </w:r>
      <w:r>
        <w:rPr>
          <w:spacing w:val="-15"/>
          <w:sz w:val="24"/>
        </w:rPr>
        <w:t xml:space="preserve"> </w:t>
      </w:r>
      <w:r>
        <w:rPr>
          <w:sz w:val="24"/>
        </w:rPr>
        <w:t>принятые</w:t>
      </w:r>
      <w:r>
        <w:rPr>
          <w:spacing w:val="-15"/>
          <w:sz w:val="24"/>
        </w:rPr>
        <w:t xml:space="preserve"> </w:t>
      </w:r>
      <w:r>
        <w:rPr>
          <w:sz w:val="24"/>
        </w:rPr>
        <w:t>в</w:t>
      </w:r>
      <w:r>
        <w:rPr>
          <w:spacing w:val="-15"/>
          <w:sz w:val="24"/>
        </w:rPr>
        <w:t xml:space="preserve"> </w:t>
      </w:r>
      <w:r>
        <w:rPr>
          <w:sz w:val="24"/>
        </w:rPr>
        <w:t>обществе</w:t>
      </w:r>
      <w:r>
        <w:rPr>
          <w:spacing w:val="-15"/>
          <w:sz w:val="24"/>
        </w:rPr>
        <w:t xml:space="preserve"> </w:t>
      </w:r>
      <w:r>
        <w:rPr>
          <w:sz w:val="24"/>
        </w:rPr>
        <w:t>правила</w:t>
      </w:r>
      <w:r>
        <w:rPr>
          <w:spacing w:val="-15"/>
          <w:sz w:val="24"/>
        </w:rPr>
        <w:t xml:space="preserve"> </w:t>
      </w:r>
      <w:r>
        <w:rPr>
          <w:sz w:val="24"/>
        </w:rPr>
        <w:t>и</w:t>
      </w:r>
      <w:r>
        <w:rPr>
          <w:spacing w:val="-15"/>
          <w:sz w:val="24"/>
        </w:rPr>
        <w:t xml:space="preserve"> </w:t>
      </w:r>
      <w:r>
        <w:rPr>
          <w:sz w:val="24"/>
        </w:rPr>
        <w:t>нормы культурного поведения;</w:t>
      </w:r>
    </w:p>
    <w:p w14:paraId="7DB69A4C" w14:textId="77777777" w:rsidR="002B3F7A" w:rsidRDefault="001B3B8A">
      <w:pPr>
        <w:pStyle w:val="a6"/>
        <w:numPr>
          <w:ilvl w:val="4"/>
          <w:numId w:val="209"/>
        </w:numPr>
        <w:tabs>
          <w:tab w:val="left" w:pos="1653"/>
        </w:tabs>
        <w:spacing w:before="1"/>
        <w:ind w:right="241" w:firstLine="708"/>
        <w:rPr>
          <w:sz w:val="24"/>
        </w:rPr>
      </w:pPr>
      <w:r>
        <w:rPr>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614A5EF4" w14:textId="77777777" w:rsidR="002B3F7A" w:rsidRDefault="001B3B8A">
      <w:pPr>
        <w:pStyle w:val="a3"/>
        <w:spacing w:before="4"/>
        <w:ind w:left="0" w:firstLine="0"/>
        <w:jc w:val="left"/>
        <w:rPr>
          <w:sz w:val="8"/>
        </w:rPr>
      </w:pPr>
      <w:r>
        <w:rPr>
          <w:noProof/>
          <w:lang w:eastAsia="ru-RU"/>
        </w:rPr>
        <mc:AlternateContent>
          <mc:Choice Requires="wps">
            <w:drawing>
              <wp:anchor distT="0" distB="0" distL="0" distR="0" simplePos="0" relativeHeight="487591936" behindDoc="1" locked="0" layoutInCell="1" allowOverlap="1" wp14:anchorId="5B4C80EA" wp14:editId="7D3CBE42">
                <wp:simplePos x="0" y="0"/>
                <wp:positionH relativeFrom="page">
                  <wp:posOffset>647700</wp:posOffset>
                </wp:positionH>
                <wp:positionV relativeFrom="paragraph">
                  <wp:posOffset>80645</wp:posOffset>
                </wp:positionV>
                <wp:extent cx="6684645" cy="752475"/>
                <wp:effectExtent l="0" t="0" r="20955" b="28575"/>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4645" cy="752475"/>
                        </a:xfrm>
                        <a:prstGeom prst="rect">
                          <a:avLst/>
                        </a:prstGeom>
                        <a:ln w="6095">
                          <a:solidFill>
                            <a:srgbClr val="000000"/>
                          </a:solidFill>
                          <a:prstDash val="solid"/>
                        </a:ln>
                      </wps:spPr>
                      <wps:txbx>
                        <w:txbxContent>
                          <w:p w14:paraId="2476EAE9" w14:textId="62F32762" w:rsidR="00F46826" w:rsidRDefault="00F46826" w:rsidP="00B852EE">
                            <w:pPr>
                              <w:pBdr>
                                <w:bottom w:val="single" w:sz="4" w:space="1" w:color="auto"/>
                              </w:pBdr>
                              <w:spacing w:before="18"/>
                              <w:ind w:left="108" w:right="102" w:firstLine="708"/>
                              <w:jc w:val="both"/>
                              <w:rPr>
                                <w:i/>
                                <w:sz w:val="24"/>
                              </w:rPr>
                            </w:pPr>
                            <w:r>
                              <w:rPr>
                                <w:i/>
                                <w:sz w:val="24"/>
                              </w:rPr>
                              <w:t>Методические пособия для решения задач образовательной области «Речевое развитие» представлены в разделе 3.2 Программы в части – «Материально- техническое обеспечение Программы, обеспеченность методическими материалами и средствами обучения и воспитания»</w:t>
                            </w:r>
                          </w:p>
                        </w:txbxContent>
                      </wps:txbx>
                      <wps:bodyPr wrap="square" lIns="0" tIns="0" rIns="0" bIns="0" rtlCol="0">
                        <a:noAutofit/>
                      </wps:bodyPr>
                    </wps:wsp>
                  </a:graphicData>
                </a:graphic>
                <wp14:sizeRelV relativeFrom="margin">
                  <wp14:pctHeight>0</wp14:pctHeight>
                </wp14:sizeRelV>
              </wp:anchor>
            </w:drawing>
          </mc:Choice>
          <mc:Fallback>
            <w:pict>
              <v:shape id="Textbox 11" o:spid="_x0000_s1028" type="#_x0000_t202" style="position:absolute;margin-left:51pt;margin-top:6.35pt;width:526.35pt;height:59.25pt;z-index:-157245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" filled="f" strokeweight=".16931mm">
                <v:path arrowok="t"/>
                <v:textbox inset="0,0,0,0">
                  <w:txbxContent>
                    <w:p w14:paraId="2476EAE9" w14:textId="62F32762" w:rsidR="006D3879" w:rsidRDefault="006D3879" w:rsidP="00B852EE">
                      <w:pPr>
                        <w:pBdr>
                          <w:bottom w:val="single" w:sz="4" w:space="1" w:color="auto"/>
                        </w:pBdr>
                        <w:spacing w:before="18"/>
                        <w:ind w:left="108" w:right="102" w:firstLine="708"/>
                        <w:jc w:val="both"/>
                        <w:rPr>
                          <w:i/>
                          <w:sz w:val="24"/>
                        </w:rPr>
                      </w:pPr>
                      <w:r>
                        <w:rPr>
                          <w:i/>
                          <w:sz w:val="24"/>
                        </w:rPr>
                        <w:t>Методические пособия для решения задач образовательной области «Речевое развитие» представлены в разделе 3.2 Программы в части – «Материально- техническое обеспечение Программы, обеспеченность методическими материалами и средствами обучения и воспитания»</w:t>
                      </w:r>
                    </w:p>
                  </w:txbxContent>
                </v:textbox>
                <w10:wrap type="topAndBottom" anchorx="page"/>
              </v:shape>
            </w:pict>
          </mc:Fallback>
        </mc:AlternateContent>
      </w:r>
    </w:p>
    <w:p w14:paraId="7D298E87" w14:textId="77777777" w:rsidR="002B3F7A" w:rsidRDefault="001B3B8A">
      <w:pPr>
        <w:pStyle w:val="4"/>
        <w:numPr>
          <w:ilvl w:val="2"/>
          <w:numId w:val="238"/>
        </w:numPr>
        <w:tabs>
          <w:tab w:val="left" w:pos="3626"/>
        </w:tabs>
        <w:spacing w:before="124"/>
        <w:ind w:left="3626"/>
        <w:jc w:val="left"/>
      </w:pPr>
      <w:bookmarkStart w:id="56" w:name="_TOC_250079"/>
      <w:r>
        <w:rPr>
          <w:spacing w:val="-2"/>
        </w:rPr>
        <w:t>Художественно-эстетическое</w:t>
      </w:r>
      <w:r>
        <w:rPr>
          <w:spacing w:val="31"/>
        </w:rPr>
        <w:t xml:space="preserve"> </w:t>
      </w:r>
      <w:bookmarkEnd w:id="56"/>
      <w:r>
        <w:rPr>
          <w:spacing w:val="-2"/>
        </w:rPr>
        <w:t>развитие</w:t>
      </w:r>
    </w:p>
    <w:p w14:paraId="3E4DD3B8" w14:textId="77777777" w:rsidR="002B3F7A" w:rsidRDefault="001B3B8A">
      <w:pPr>
        <w:pStyle w:val="4"/>
        <w:numPr>
          <w:ilvl w:val="3"/>
          <w:numId w:val="238"/>
        </w:numPr>
        <w:tabs>
          <w:tab w:val="left" w:pos="1652"/>
        </w:tabs>
        <w:ind w:left="1652" w:hanging="731"/>
      </w:pPr>
      <w:bookmarkStart w:id="57" w:name="_TOC_250078"/>
      <w:r>
        <w:t>От</w:t>
      </w:r>
      <w:r>
        <w:rPr>
          <w:spacing w:val="1"/>
        </w:rPr>
        <w:t xml:space="preserve"> </w:t>
      </w:r>
      <w:r>
        <w:t xml:space="preserve">1 года до 2 </w:t>
      </w:r>
      <w:bookmarkEnd w:id="57"/>
      <w:r>
        <w:rPr>
          <w:spacing w:val="-5"/>
        </w:rPr>
        <w:t>лет</w:t>
      </w:r>
    </w:p>
    <w:p w14:paraId="4AC00B4A" w14:textId="77777777" w:rsidR="002B3F7A" w:rsidRDefault="001B3B8A">
      <w:pPr>
        <w:pStyle w:val="a3"/>
        <w:spacing w:before="120"/>
        <w:jc w:val="left"/>
      </w:pPr>
      <w:r>
        <w:t>В</w:t>
      </w:r>
      <w:r>
        <w:rPr>
          <w:spacing w:val="40"/>
        </w:rPr>
        <w:t xml:space="preserve"> </w:t>
      </w:r>
      <w:r>
        <w:t>области</w:t>
      </w:r>
      <w:r>
        <w:rPr>
          <w:spacing w:val="40"/>
        </w:rPr>
        <w:t xml:space="preserve"> </w:t>
      </w:r>
      <w:r>
        <w:t>художественно-эстетического</w:t>
      </w:r>
      <w:r>
        <w:rPr>
          <w:spacing w:val="40"/>
        </w:rPr>
        <w:t xml:space="preserve"> </w:t>
      </w:r>
      <w:r>
        <w:t>развития</w:t>
      </w:r>
      <w:r>
        <w:rPr>
          <w:spacing w:val="40"/>
        </w:rPr>
        <w:t xml:space="preserve"> </w:t>
      </w:r>
      <w:r>
        <w:t>основными</w:t>
      </w:r>
      <w:r>
        <w:rPr>
          <w:spacing w:val="40"/>
        </w:rPr>
        <w:t xml:space="preserve"> </w:t>
      </w:r>
      <w:r>
        <w:rPr>
          <w:b/>
        </w:rPr>
        <w:t>задачами</w:t>
      </w:r>
      <w:r>
        <w:rPr>
          <w:b/>
          <w:spacing w:val="40"/>
        </w:rPr>
        <w:t xml:space="preserve"> </w:t>
      </w:r>
      <w:r>
        <w:t>образовательной деятельности являются:</w:t>
      </w:r>
    </w:p>
    <w:p w14:paraId="447E00BB" w14:textId="77777777" w:rsidR="002B3F7A" w:rsidRDefault="001B3B8A">
      <w:pPr>
        <w:pStyle w:val="a6"/>
        <w:numPr>
          <w:ilvl w:val="0"/>
          <w:numId w:val="198"/>
        </w:numPr>
        <w:tabs>
          <w:tab w:val="left" w:pos="1205"/>
        </w:tabs>
        <w:ind w:left="1205" w:hanging="284"/>
        <w:rPr>
          <w:sz w:val="24"/>
        </w:rPr>
      </w:pPr>
      <w:r>
        <w:rPr>
          <w:sz w:val="24"/>
        </w:rPr>
        <w:t>от 1 года</w:t>
      </w:r>
      <w:r>
        <w:rPr>
          <w:spacing w:val="-1"/>
          <w:sz w:val="24"/>
        </w:rPr>
        <w:t xml:space="preserve"> </w:t>
      </w:r>
      <w:r>
        <w:rPr>
          <w:sz w:val="24"/>
        </w:rPr>
        <w:t>до 1 года</w:t>
      </w:r>
      <w:r>
        <w:rPr>
          <w:spacing w:val="-1"/>
          <w:sz w:val="24"/>
        </w:rPr>
        <w:t xml:space="preserve"> </w:t>
      </w:r>
      <w:r>
        <w:rPr>
          <w:sz w:val="24"/>
        </w:rPr>
        <w:t xml:space="preserve">6 </w:t>
      </w:r>
      <w:r>
        <w:rPr>
          <w:spacing w:val="-2"/>
          <w:sz w:val="24"/>
        </w:rPr>
        <w:t>месяцев:</w:t>
      </w:r>
    </w:p>
    <w:p w14:paraId="30EEE086" w14:textId="77777777" w:rsidR="002B3F7A" w:rsidRDefault="001B3B8A">
      <w:pPr>
        <w:pStyle w:val="a3"/>
        <w:jc w:val="left"/>
      </w:pPr>
      <w:r>
        <w:t>формировать</w:t>
      </w:r>
      <w:r>
        <w:rPr>
          <w:spacing w:val="40"/>
        </w:rPr>
        <w:t xml:space="preserve"> </w:t>
      </w:r>
      <w:r>
        <w:t>у</w:t>
      </w:r>
      <w:r>
        <w:rPr>
          <w:spacing w:val="35"/>
        </w:rPr>
        <w:t xml:space="preserve"> </w:t>
      </w:r>
      <w:r>
        <w:t>детей</w:t>
      </w:r>
      <w:r>
        <w:rPr>
          <w:spacing w:val="40"/>
        </w:rPr>
        <w:t xml:space="preserve"> </w:t>
      </w:r>
      <w:r>
        <w:t>эмоциональный</w:t>
      </w:r>
      <w:r>
        <w:rPr>
          <w:spacing w:val="40"/>
        </w:rPr>
        <w:t xml:space="preserve"> </w:t>
      </w:r>
      <w:r>
        <w:t>отклик</w:t>
      </w:r>
      <w:r>
        <w:rPr>
          <w:spacing w:val="38"/>
        </w:rPr>
        <w:t xml:space="preserve"> </w:t>
      </w:r>
      <w:r>
        <w:t>на</w:t>
      </w:r>
      <w:r>
        <w:rPr>
          <w:spacing w:val="38"/>
        </w:rPr>
        <w:t xml:space="preserve"> </w:t>
      </w:r>
      <w:r>
        <w:t>музыку</w:t>
      </w:r>
      <w:r>
        <w:rPr>
          <w:spacing w:val="35"/>
        </w:rPr>
        <w:t xml:space="preserve"> </w:t>
      </w:r>
      <w:r>
        <w:t>(жестом,</w:t>
      </w:r>
      <w:r>
        <w:rPr>
          <w:spacing w:val="39"/>
        </w:rPr>
        <w:t xml:space="preserve"> </w:t>
      </w:r>
      <w:r>
        <w:t>мимикой,</w:t>
      </w:r>
      <w:r>
        <w:rPr>
          <w:spacing w:val="40"/>
        </w:rPr>
        <w:t xml:space="preserve"> </w:t>
      </w:r>
      <w:r>
        <w:t>подпеванием, движениями), желание слушать музыкальные произведения;</w:t>
      </w:r>
    </w:p>
    <w:p w14:paraId="57283F4F" w14:textId="77777777" w:rsidR="002B3F7A" w:rsidRDefault="001B3B8A">
      <w:pPr>
        <w:pStyle w:val="a3"/>
        <w:jc w:val="left"/>
      </w:pPr>
      <w:r>
        <w:t>создавать</w:t>
      </w:r>
      <w:r>
        <w:rPr>
          <w:spacing w:val="40"/>
        </w:rPr>
        <w:t xml:space="preserve"> </w:t>
      </w:r>
      <w:r>
        <w:t>у</w:t>
      </w:r>
      <w:r>
        <w:rPr>
          <w:spacing w:val="37"/>
        </w:rPr>
        <w:t xml:space="preserve"> </w:t>
      </w:r>
      <w:r>
        <w:t>детей</w:t>
      </w:r>
      <w:r>
        <w:rPr>
          <w:spacing w:val="40"/>
        </w:rPr>
        <w:t xml:space="preserve"> </w:t>
      </w:r>
      <w:r>
        <w:t>радостное</w:t>
      </w:r>
      <w:r>
        <w:rPr>
          <w:spacing w:val="39"/>
        </w:rPr>
        <w:t xml:space="preserve"> </w:t>
      </w:r>
      <w:r>
        <w:t>настроение</w:t>
      </w:r>
      <w:r>
        <w:rPr>
          <w:spacing w:val="40"/>
        </w:rPr>
        <w:t xml:space="preserve"> </w:t>
      </w:r>
      <w:r>
        <w:t>при</w:t>
      </w:r>
      <w:r>
        <w:rPr>
          <w:spacing w:val="40"/>
        </w:rPr>
        <w:t xml:space="preserve"> </w:t>
      </w:r>
      <w:r>
        <w:t>пении,</w:t>
      </w:r>
      <w:r>
        <w:rPr>
          <w:spacing w:val="40"/>
        </w:rPr>
        <w:t xml:space="preserve"> </w:t>
      </w:r>
      <w:r>
        <w:t>движениях</w:t>
      </w:r>
      <w:r>
        <w:rPr>
          <w:spacing w:val="40"/>
        </w:rPr>
        <w:t xml:space="preserve"> </w:t>
      </w:r>
      <w:r>
        <w:t>и</w:t>
      </w:r>
      <w:r>
        <w:rPr>
          <w:spacing w:val="40"/>
        </w:rPr>
        <w:t xml:space="preserve"> </w:t>
      </w:r>
      <w:r>
        <w:t>игровых</w:t>
      </w:r>
      <w:r>
        <w:rPr>
          <w:spacing w:val="40"/>
        </w:rPr>
        <w:t xml:space="preserve"> </w:t>
      </w:r>
      <w:r>
        <w:t>действиях</w:t>
      </w:r>
      <w:r>
        <w:rPr>
          <w:spacing w:val="40"/>
        </w:rPr>
        <w:t xml:space="preserve"> </w:t>
      </w:r>
      <w:r>
        <w:t xml:space="preserve">под </w:t>
      </w:r>
      <w:r>
        <w:rPr>
          <w:spacing w:val="-2"/>
        </w:rPr>
        <w:t>музыку;</w:t>
      </w:r>
    </w:p>
    <w:p w14:paraId="3E11903E" w14:textId="77777777" w:rsidR="002B3F7A" w:rsidRDefault="001B3B8A">
      <w:pPr>
        <w:pStyle w:val="a6"/>
        <w:numPr>
          <w:ilvl w:val="0"/>
          <w:numId w:val="198"/>
        </w:numPr>
        <w:tabs>
          <w:tab w:val="left" w:pos="1239"/>
        </w:tabs>
        <w:ind w:left="1239" w:hanging="318"/>
        <w:rPr>
          <w:sz w:val="24"/>
        </w:rPr>
      </w:pPr>
      <w:r>
        <w:rPr>
          <w:sz w:val="24"/>
        </w:rPr>
        <w:t>от</w:t>
      </w:r>
      <w:r>
        <w:rPr>
          <w:spacing w:val="-1"/>
          <w:sz w:val="24"/>
        </w:rPr>
        <w:t xml:space="preserve"> </w:t>
      </w:r>
      <w:r>
        <w:rPr>
          <w:sz w:val="24"/>
        </w:rPr>
        <w:t>1</w:t>
      </w:r>
      <w:r>
        <w:rPr>
          <w:spacing w:val="-1"/>
          <w:sz w:val="24"/>
        </w:rPr>
        <w:t xml:space="preserve"> </w:t>
      </w:r>
      <w:r>
        <w:rPr>
          <w:sz w:val="24"/>
        </w:rPr>
        <w:t>года</w:t>
      </w:r>
      <w:r>
        <w:rPr>
          <w:spacing w:val="-2"/>
          <w:sz w:val="24"/>
        </w:rPr>
        <w:t xml:space="preserve"> </w:t>
      </w:r>
      <w:r>
        <w:rPr>
          <w:sz w:val="24"/>
        </w:rPr>
        <w:t>6 месяцев</w:t>
      </w:r>
      <w:r>
        <w:rPr>
          <w:spacing w:val="-1"/>
          <w:sz w:val="24"/>
        </w:rPr>
        <w:t xml:space="preserve"> </w:t>
      </w:r>
      <w:r>
        <w:rPr>
          <w:sz w:val="24"/>
        </w:rPr>
        <w:t>до</w:t>
      </w:r>
      <w:r>
        <w:rPr>
          <w:spacing w:val="1"/>
          <w:sz w:val="24"/>
        </w:rPr>
        <w:t xml:space="preserve"> </w:t>
      </w:r>
      <w:r>
        <w:rPr>
          <w:sz w:val="24"/>
        </w:rPr>
        <w:t xml:space="preserve">2 </w:t>
      </w:r>
      <w:r>
        <w:rPr>
          <w:spacing w:val="-4"/>
          <w:sz w:val="24"/>
        </w:rPr>
        <w:t>лет:</w:t>
      </w:r>
    </w:p>
    <w:p w14:paraId="42D76C7F" w14:textId="77777777" w:rsidR="002B3F7A" w:rsidRDefault="001B3B8A">
      <w:pPr>
        <w:pStyle w:val="a3"/>
        <w:jc w:val="left"/>
      </w:pPr>
      <w:r>
        <w:t>развивать</w:t>
      </w:r>
      <w:r>
        <w:rPr>
          <w:spacing w:val="40"/>
        </w:rPr>
        <w:t xml:space="preserve"> </w:t>
      </w:r>
      <w:r>
        <w:t>у</w:t>
      </w:r>
      <w:r>
        <w:rPr>
          <w:spacing w:val="34"/>
        </w:rPr>
        <w:t xml:space="preserve"> </w:t>
      </w:r>
      <w:r>
        <w:t>детей</w:t>
      </w:r>
      <w:r>
        <w:rPr>
          <w:spacing w:val="40"/>
        </w:rPr>
        <w:t xml:space="preserve"> </w:t>
      </w:r>
      <w:r>
        <w:t>способность</w:t>
      </w:r>
      <w:r>
        <w:rPr>
          <w:spacing w:val="40"/>
        </w:rPr>
        <w:t xml:space="preserve"> </w:t>
      </w:r>
      <w:r>
        <w:t>слушать</w:t>
      </w:r>
      <w:r>
        <w:rPr>
          <w:spacing w:val="40"/>
        </w:rPr>
        <w:t xml:space="preserve"> </w:t>
      </w:r>
      <w:r>
        <w:t>художественный</w:t>
      </w:r>
      <w:r>
        <w:rPr>
          <w:spacing w:val="40"/>
        </w:rPr>
        <w:t xml:space="preserve"> </w:t>
      </w:r>
      <w:r>
        <w:t>текст</w:t>
      </w:r>
      <w:r>
        <w:rPr>
          <w:spacing w:val="39"/>
        </w:rPr>
        <w:t xml:space="preserve"> </w:t>
      </w:r>
      <w:r>
        <w:t>и</w:t>
      </w:r>
      <w:r>
        <w:rPr>
          <w:spacing w:val="39"/>
        </w:rPr>
        <w:t xml:space="preserve"> </w:t>
      </w:r>
      <w:r>
        <w:t>активно</w:t>
      </w:r>
      <w:r>
        <w:rPr>
          <w:spacing w:val="39"/>
        </w:rPr>
        <w:t xml:space="preserve"> </w:t>
      </w:r>
      <w:r>
        <w:t>(эмоционально) реагировать на его содержание;</w:t>
      </w:r>
    </w:p>
    <w:p w14:paraId="5D6A1309" w14:textId="77777777" w:rsidR="002B3F7A" w:rsidRDefault="001B3B8A">
      <w:pPr>
        <w:pStyle w:val="a3"/>
        <w:spacing w:before="1"/>
        <w:jc w:val="left"/>
      </w:pPr>
      <w:r>
        <w:t>обеспечивать возможности наблюдать за процессом рисования, лепки взрослого, вызывать к ним интерес;</w:t>
      </w:r>
    </w:p>
    <w:p w14:paraId="49692460" w14:textId="77777777" w:rsidR="002B3F7A" w:rsidRDefault="001B3B8A">
      <w:pPr>
        <w:pStyle w:val="a3"/>
        <w:jc w:val="left"/>
      </w:pPr>
      <w:r>
        <w:t>поощрять</w:t>
      </w:r>
      <w:r>
        <w:rPr>
          <w:spacing w:val="35"/>
        </w:rPr>
        <w:t xml:space="preserve"> </w:t>
      </w:r>
      <w:r>
        <w:t>у детей</w:t>
      </w:r>
      <w:r>
        <w:rPr>
          <w:spacing w:val="33"/>
        </w:rPr>
        <w:t xml:space="preserve"> </w:t>
      </w:r>
      <w:r>
        <w:t>желание</w:t>
      </w:r>
      <w:r>
        <w:rPr>
          <w:spacing w:val="31"/>
        </w:rPr>
        <w:t xml:space="preserve"> </w:t>
      </w:r>
      <w:r>
        <w:t>рисовать</w:t>
      </w:r>
      <w:r>
        <w:rPr>
          <w:spacing w:val="34"/>
        </w:rPr>
        <w:t xml:space="preserve"> </w:t>
      </w:r>
      <w:r>
        <w:t>красками,</w:t>
      </w:r>
      <w:r>
        <w:rPr>
          <w:spacing w:val="32"/>
        </w:rPr>
        <w:t xml:space="preserve"> </w:t>
      </w:r>
      <w:r>
        <w:t>карандашами,</w:t>
      </w:r>
      <w:r>
        <w:rPr>
          <w:spacing w:val="33"/>
        </w:rPr>
        <w:t xml:space="preserve"> </w:t>
      </w:r>
      <w:r>
        <w:t>фломастерами,</w:t>
      </w:r>
      <w:r>
        <w:rPr>
          <w:spacing w:val="32"/>
        </w:rPr>
        <w:t xml:space="preserve"> </w:t>
      </w:r>
      <w:r>
        <w:t>предоставляя возможность ритмично заполнять лист бумаги яркими пятнами, мазками, линиями;</w:t>
      </w:r>
    </w:p>
    <w:p w14:paraId="61A54420" w14:textId="77777777" w:rsidR="002B3F7A" w:rsidRDefault="001B3B8A">
      <w:pPr>
        <w:pStyle w:val="a3"/>
        <w:ind w:right="162"/>
        <w:jc w:val="left"/>
      </w:pPr>
      <w:r>
        <w:t>развивать</w:t>
      </w:r>
      <w:r>
        <w:rPr>
          <w:spacing w:val="-14"/>
        </w:rPr>
        <w:t xml:space="preserve"> </w:t>
      </w:r>
      <w:r>
        <w:t>у</w:t>
      </w:r>
      <w:r>
        <w:rPr>
          <w:spacing w:val="-15"/>
        </w:rPr>
        <w:t xml:space="preserve"> </w:t>
      </w:r>
      <w:r>
        <w:t>детей</w:t>
      </w:r>
      <w:r>
        <w:rPr>
          <w:spacing w:val="-11"/>
        </w:rPr>
        <w:t xml:space="preserve"> </w:t>
      </w:r>
      <w:r>
        <w:t>умение</w:t>
      </w:r>
      <w:r>
        <w:rPr>
          <w:spacing w:val="-15"/>
        </w:rPr>
        <w:t xml:space="preserve"> </w:t>
      </w:r>
      <w:r>
        <w:t>прислушиваться</w:t>
      </w:r>
      <w:r>
        <w:rPr>
          <w:spacing w:val="-13"/>
        </w:rPr>
        <w:t xml:space="preserve"> </w:t>
      </w:r>
      <w:r>
        <w:t>к</w:t>
      </w:r>
      <w:r>
        <w:rPr>
          <w:spacing w:val="-14"/>
        </w:rPr>
        <w:t xml:space="preserve"> </w:t>
      </w:r>
      <w:r>
        <w:t>словам</w:t>
      </w:r>
      <w:r>
        <w:rPr>
          <w:spacing w:val="-15"/>
        </w:rPr>
        <w:t xml:space="preserve"> </w:t>
      </w:r>
      <w:r>
        <w:t>песен</w:t>
      </w:r>
      <w:r>
        <w:rPr>
          <w:spacing w:val="-13"/>
        </w:rPr>
        <w:t xml:space="preserve"> </w:t>
      </w:r>
      <w:r>
        <w:t>и</w:t>
      </w:r>
      <w:r>
        <w:rPr>
          <w:spacing w:val="-13"/>
        </w:rPr>
        <w:t xml:space="preserve"> </w:t>
      </w:r>
      <w:r>
        <w:t>воспроизводить</w:t>
      </w:r>
      <w:r>
        <w:rPr>
          <w:spacing w:val="-15"/>
        </w:rPr>
        <w:t xml:space="preserve"> </w:t>
      </w:r>
      <w:r>
        <w:t>звукоподражания и простейшие интонации;</w:t>
      </w:r>
    </w:p>
    <w:p w14:paraId="7A8B89EC" w14:textId="77777777" w:rsidR="002B3F7A" w:rsidRDefault="001B3B8A">
      <w:pPr>
        <w:pStyle w:val="a3"/>
        <w:spacing w:before="64"/>
        <w:ind w:right="225"/>
      </w:pPr>
      <w:r>
        <w:t>развивать у детей умение выполнять под музыку игровые и плясовые движения, соответствующие словам песни и характеру музыки.</w:t>
      </w:r>
    </w:p>
    <w:p w14:paraId="5637251C" w14:textId="77777777" w:rsidR="002B3F7A" w:rsidRDefault="001B3B8A">
      <w:pPr>
        <w:ind w:left="921"/>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1C977F1D" w14:textId="77777777" w:rsidR="002B3F7A" w:rsidRDefault="001B3B8A">
      <w:pPr>
        <w:pStyle w:val="a6"/>
        <w:numPr>
          <w:ilvl w:val="0"/>
          <w:numId w:val="197"/>
        </w:numPr>
        <w:tabs>
          <w:tab w:val="left" w:pos="1239"/>
        </w:tabs>
        <w:spacing w:before="1"/>
        <w:ind w:right="219" w:firstLine="708"/>
        <w:rPr>
          <w:sz w:val="24"/>
        </w:rPr>
      </w:pPr>
      <w:r>
        <w:rPr>
          <w:sz w:val="24"/>
        </w:rPr>
        <w:t>От</w:t>
      </w:r>
      <w:r>
        <w:rPr>
          <w:spacing w:val="-17"/>
          <w:sz w:val="24"/>
        </w:rPr>
        <w:t xml:space="preserve"> </w:t>
      </w:r>
      <w:r>
        <w:rPr>
          <w:sz w:val="24"/>
        </w:rPr>
        <w:t>1</w:t>
      </w:r>
      <w:r>
        <w:rPr>
          <w:spacing w:val="-15"/>
          <w:sz w:val="24"/>
        </w:rPr>
        <w:t xml:space="preserve"> </w:t>
      </w:r>
      <w:r>
        <w:rPr>
          <w:sz w:val="24"/>
        </w:rPr>
        <w:t>года</w:t>
      </w:r>
      <w:r>
        <w:rPr>
          <w:spacing w:val="-15"/>
          <w:sz w:val="24"/>
        </w:rPr>
        <w:t xml:space="preserve"> </w:t>
      </w:r>
      <w:r>
        <w:rPr>
          <w:sz w:val="24"/>
        </w:rPr>
        <w:t>до</w:t>
      </w:r>
      <w:r>
        <w:rPr>
          <w:spacing w:val="-15"/>
          <w:sz w:val="24"/>
        </w:rPr>
        <w:t xml:space="preserve"> </w:t>
      </w:r>
      <w:r>
        <w:rPr>
          <w:sz w:val="24"/>
        </w:rPr>
        <w:t>1</w:t>
      </w:r>
      <w:r>
        <w:rPr>
          <w:spacing w:val="-15"/>
          <w:sz w:val="24"/>
        </w:rPr>
        <w:t xml:space="preserve"> </w:t>
      </w:r>
      <w:r>
        <w:rPr>
          <w:sz w:val="24"/>
        </w:rPr>
        <w:t>года</w:t>
      </w:r>
      <w:r>
        <w:rPr>
          <w:spacing w:val="-15"/>
          <w:sz w:val="24"/>
        </w:rPr>
        <w:t xml:space="preserve"> </w:t>
      </w:r>
      <w:r>
        <w:rPr>
          <w:sz w:val="24"/>
        </w:rPr>
        <w:t>6</w:t>
      </w:r>
      <w:r>
        <w:rPr>
          <w:spacing w:val="-15"/>
          <w:sz w:val="24"/>
        </w:rPr>
        <w:t xml:space="preserve"> </w:t>
      </w:r>
      <w:r>
        <w:rPr>
          <w:sz w:val="24"/>
        </w:rPr>
        <w:t>месяцев</w:t>
      </w:r>
      <w:r>
        <w:rPr>
          <w:spacing w:val="-15"/>
          <w:sz w:val="24"/>
        </w:rPr>
        <w:t xml:space="preserve"> </w:t>
      </w:r>
      <w:r>
        <w:rPr>
          <w:sz w:val="24"/>
        </w:rPr>
        <w:t>-</w:t>
      </w:r>
      <w:r>
        <w:rPr>
          <w:spacing w:val="-15"/>
          <w:sz w:val="24"/>
        </w:rPr>
        <w:t xml:space="preserve"> </w:t>
      </w:r>
      <w:r>
        <w:rPr>
          <w:sz w:val="24"/>
        </w:rPr>
        <w:t>педагог</w:t>
      </w:r>
      <w:r>
        <w:rPr>
          <w:spacing w:val="-15"/>
          <w:sz w:val="24"/>
        </w:rPr>
        <w:t xml:space="preserve"> </w:t>
      </w:r>
      <w:r>
        <w:rPr>
          <w:sz w:val="24"/>
        </w:rPr>
        <w:t>приобщает</w:t>
      </w:r>
      <w:r>
        <w:rPr>
          <w:spacing w:val="-15"/>
          <w:sz w:val="24"/>
        </w:rPr>
        <w:t xml:space="preserve"> </w:t>
      </w:r>
      <w:r>
        <w:rPr>
          <w:sz w:val="24"/>
        </w:rPr>
        <w:t>детей</w:t>
      </w:r>
      <w:r>
        <w:rPr>
          <w:spacing w:val="-15"/>
          <w:sz w:val="24"/>
        </w:rPr>
        <w:t xml:space="preserve"> </w:t>
      </w:r>
      <w:r>
        <w:rPr>
          <w:sz w:val="24"/>
        </w:rPr>
        <w:t>к</w:t>
      </w:r>
      <w:r>
        <w:rPr>
          <w:spacing w:val="-15"/>
          <w:sz w:val="24"/>
        </w:rPr>
        <w:t xml:space="preserve"> </w:t>
      </w:r>
      <w:r>
        <w:rPr>
          <w:sz w:val="24"/>
        </w:rPr>
        <w:t>восприятию</w:t>
      </w:r>
      <w:r>
        <w:rPr>
          <w:spacing w:val="-15"/>
          <w:sz w:val="24"/>
        </w:rPr>
        <w:t xml:space="preserve"> </w:t>
      </w:r>
      <w:r>
        <w:rPr>
          <w:sz w:val="24"/>
        </w:rPr>
        <w:t>веселой</w:t>
      </w:r>
      <w:r>
        <w:rPr>
          <w:spacing w:val="-15"/>
          <w:sz w:val="24"/>
        </w:rPr>
        <w:t xml:space="preserve"> </w:t>
      </w:r>
      <w:r>
        <w:rPr>
          <w:sz w:val="24"/>
        </w:rPr>
        <w:t>и</w:t>
      </w:r>
      <w:r>
        <w:rPr>
          <w:spacing w:val="-15"/>
          <w:sz w:val="24"/>
        </w:rPr>
        <w:t xml:space="preserve"> </w:t>
      </w:r>
      <w:r>
        <w:rPr>
          <w:sz w:val="24"/>
        </w:rPr>
        <w:t>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w:t>
      </w:r>
      <w:r>
        <w:rPr>
          <w:spacing w:val="-13"/>
          <w:sz w:val="24"/>
        </w:rPr>
        <w:t xml:space="preserve"> </w:t>
      </w:r>
      <w:r>
        <w:rPr>
          <w:sz w:val="24"/>
        </w:rPr>
        <w:t>простейшие</w:t>
      </w:r>
      <w:r>
        <w:rPr>
          <w:spacing w:val="-15"/>
          <w:sz w:val="24"/>
        </w:rPr>
        <w:t xml:space="preserve"> </w:t>
      </w:r>
      <w:r>
        <w:rPr>
          <w:sz w:val="24"/>
        </w:rPr>
        <w:t>плясовые</w:t>
      </w:r>
      <w:r>
        <w:rPr>
          <w:spacing w:val="-14"/>
          <w:sz w:val="24"/>
        </w:rPr>
        <w:t xml:space="preserve"> </w:t>
      </w:r>
      <w:r>
        <w:rPr>
          <w:sz w:val="24"/>
        </w:rPr>
        <w:t>движения</w:t>
      </w:r>
      <w:r>
        <w:rPr>
          <w:spacing w:val="-12"/>
          <w:sz w:val="24"/>
        </w:rPr>
        <w:t xml:space="preserve"> </w:t>
      </w:r>
      <w:r>
        <w:rPr>
          <w:sz w:val="24"/>
        </w:rPr>
        <w:t>(пружинка,</w:t>
      </w:r>
      <w:r>
        <w:rPr>
          <w:spacing w:val="-12"/>
          <w:sz w:val="24"/>
        </w:rPr>
        <w:t xml:space="preserve"> </w:t>
      </w:r>
      <w:r>
        <w:rPr>
          <w:sz w:val="24"/>
        </w:rPr>
        <w:t>притопывание</w:t>
      </w:r>
      <w:r>
        <w:rPr>
          <w:spacing w:val="-12"/>
          <w:sz w:val="24"/>
        </w:rPr>
        <w:t xml:space="preserve"> </w:t>
      </w:r>
      <w:r>
        <w:rPr>
          <w:sz w:val="24"/>
        </w:rPr>
        <w:t>ногой,</w:t>
      </w:r>
      <w:r>
        <w:rPr>
          <w:spacing w:val="-13"/>
          <w:sz w:val="24"/>
        </w:rPr>
        <w:t xml:space="preserve"> </w:t>
      </w:r>
      <w:r>
        <w:rPr>
          <w:sz w:val="24"/>
        </w:rPr>
        <w:t>переступание</w:t>
      </w:r>
      <w:r>
        <w:rPr>
          <w:spacing w:val="-12"/>
          <w:sz w:val="24"/>
        </w:rPr>
        <w:t xml:space="preserve"> </w:t>
      </w:r>
      <w:r>
        <w:rPr>
          <w:sz w:val="24"/>
        </w:rPr>
        <w:t>с</w:t>
      </w:r>
      <w:r>
        <w:rPr>
          <w:spacing w:val="-12"/>
          <w:sz w:val="24"/>
        </w:rPr>
        <w:t xml:space="preserve"> </w:t>
      </w:r>
      <w:r>
        <w:rPr>
          <w:sz w:val="24"/>
        </w:rPr>
        <w:t>ноги</w:t>
      </w:r>
      <w:r>
        <w:rPr>
          <w:spacing w:val="-12"/>
          <w:sz w:val="24"/>
        </w:rPr>
        <w:t xml:space="preserve"> </w:t>
      </w:r>
      <w:r>
        <w:rPr>
          <w:sz w:val="24"/>
        </w:rPr>
        <w:t>на ногу,</w:t>
      </w:r>
      <w:r>
        <w:rPr>
          <w:spacing w:val="-11"/>
          <w:sz w:val="24"/>
        </w:rPr>
        <w:t xml:space="preserve"> </w:t>
      </w:r>
      <w:r>
        <w:rPr>
          <w:sz w:val="24"/>
        </w:rPr>
        <w:t>прихлопывание</w:t>
      </w:r>
      <w:r>
        <w:rPr>
          <w:spacing w:val="-11"/>
          <w:sz w:val="24"/>
        </w:rPr>
        <w:t xml:space="preserve"> </w:t>
      </w:r>
      <w:r>
        <w:rPr>
          <w:sz w:val="24"/>
        </w:rPr>
        <w:t>в</w:t>
      </w:r>
      <w:r>
        <w:rPr>
          <w:spacing w:val="-15"/>
          <w:sz w:val="24"/>
        </w:rPr>
        <w:t xml:space="preserve"> </w:t>
      </w:r>
      <w:r>
        <w:rPr>
          <w:sz w:val="24"/>
        </w:rPr>
        <w:t>ладоши,</w:t>
      </w:r>
      <w:r>
        <w:rPr>
          <w:spacing w:val="-11"/>
          <w:sz w:val="24"/>
        </w:rPr>
        <w:t xml:space="preserve"> </w:t>
      </w:r>
      <w:r>
        <w:rPr>
          <w:sz w:val="24"/>
        </w:rPr>
        <w:t>помахивание</w:t>
      </w:r>
      <w:r>
        <w:rPr>
          <w:spacing w:val="-14"/>
          <w:sz w:val="24"/>
        </w:rPr>
        <w:t xml:space="preserve"> </w:t>
      </w:r>
      <w:r>
        <w:rPr>
          <w:sz w:val="24"/>
        </w:rPr>
        <w:t>погремушкой,</w:t>
      </w:r>
      <w:r>
        <w:rPr>
          <w:spacing w:val="-11"/>
          <w:sz w:val="24"/>
        </w:rPr>
        <w:t xml:space="preserve"> </w:t>
      </w:r>
      <w:r>
        <w:rPr>
          <w:sz w:val="24"/>
        </w:rPr>
        <w:t>платочком;</w:t>
      </w:r>
      <w:r>
        <w:rPr>
          <w:spacing w:val="-10"/>
          <w:sz w:val="24"/>
        </w:rPr>
        <w:t xml:space="preserve"> </w:t>
      </w:r>
      <w:r>
        <w:rPr>
          <w:sz w:val="24"/>
        </w:rPr>
        <w:t>кружение,</w:t>
      </w:r>
      <w:r>
        <w:rPr>
          <w:spacing w:val="-10"/>
          <w:sz w:val="24"/>
        </w:rPr>
        <w:t xml:space="preserve"> </w:t>
      </w:r>
      <w:r>
        <w:rPr>
          <w:sz w:val="24"/>
        </w:rPr>
        <w:t>вращение</w:t>
      </w:r>
      <w:r>
        <w:rPr>
          <w:spacing w:val="-12"/>
          <w:sz w:val="24"/>
        </w:rPr>
        <w:t xml:space="preserve"> </w:t>
      </w:r>
      <w:r>
        <w:rPr>
          <w:sz w:val="24"/>
        </w:rPr>
        <w:t>руками</w:t>
      </w:r>
    </w:p>
    <w:p w14:paraId="7AF42A23" w14:textId="77777777" w:rsidR="002B3F7A" w:rsidRDefault="001B3B8A">
      <w:pPr>
        <w:pStyle w:val="a3"/>
        <w:ind w:right="223" w:firstLine="0"/>
      </w:pPr>
      <w:r>
        <w:t>-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0401802C" w14:textId="77777777" w:rsidR="002B3F7A" w:rsidRDefault="001B3B8A">
      <w:pPr>
        <w:pStyle w:val="a6"/>
        <w:numPr>
          <w:ilvl w:val="0"/>
          <w:numId w:val="197"/>
        </w:numPr>
        <w:tabs>
          <w:tab w:val="left" w:pos="1244"/>
        </w:tabs>
        <w:ind w:right="222" w:firstLine="708"/>
        <w:rPr>
          <w:sz w:val="24"/>
        </w:rPr>
      </w:pPr>
      <w:r>
        <w:rPr>
          <w:sz w:val="24"/>
        </w:rPr>
        <w:t>От 1 года 6 месяцев до 2 лет - педагог формирует у детей эмоциональное восприятие знакомого</w:t>
      </w:r>
      <w:r>
        <w:rPr>
          <w:spacing w:val="-15"/>
          <w:sz w:val="24"/>
        </w:rPr>
        <w:t xml:space="preserve"> </w:t>
      </w:r>
      <w:r>
        <w:rPr>
          <w:sz w:val="24"/>
        </w:rPr>
        <w:t>музыкального</w:t>
      </w:r>
      <w:r>
        <w:rPr>
          <w:spacing w:val="-15"/>
          <w:sz w:val="24"/>
        </w:rPr>
        <w:t xml:space="preserve"> </w:t>
      </w:r>
      <w:r>
        <w:rPr>
          <w:sz w:val="24"/>
        </w:rPr>
        <w:t>произведения,</w:t>
      </w:r>
      <w:r>
        <w:rPr>
          <w:spacing w:val="-13"/>
          <w:sz w:val="24"/>
        </w:rPr>
        <w:t xml:space="preserve"> </w:t>
      </w:r>
      <w:r>
        <w:rPr>
          <w:sz w:val="24"/>
        </w:rPr>
        <w:t>желание</w:t>
      </w:r>
      <w:r>
        <w:rPr>
          <w:spacing w:val="-14"/>
          <w:sz w:val="24"/>
        </w:rPr>
        <w:t xml:space="preserve"> </w:t>
      </w:r>
      <w:r>
        <w:rPr>
          <w:sz w:val="24"/>
        </w:rPr>
        <w:t>дослушать</w:t>
      </w:r>
      <w:r>
        <w:rPr>
          <w:spacing w:val="-12"/>
          <w:sz w:val="24"/>
        </w:rPr>
        <w:t xml:space="preserve"> </w:t>
      </w:r>
      <w:r>
        <w:rPr>
          <w:sz w:val="24"/>
        </w:rPr>
        <w:t>его</w:t>
      </w:r>
      <w:r>
        <w:rPr>
          <w:spacing w:val="-14"/>
          <w:sz w:val="24"/>
        </w:rPr>
        <w:t xml:space="preserve"> </w:t>
      </w:r>
      <w:r>
        <w:rPr>
          <w:sz w:val="24"/>
        </w:rPr>
        <w:t>до</w:t>
      </w:r>
      <w:r>
        <w:rPr>
          <w:spacing w:val="-13"/>
          <w:sz w:val="24"/>
        </w:rPr>
        <w:t xml:space="preserve"> </w:t>
      </w:r>
      <w:r>
        <w:rPr>
          <w:sz w:val="24"/>
        </w:rPr>
        <w:t>конца.</w:t>
      </w:r>
      <w:r>
        <w:rPr>
          <w:spacing w:val="-14"/>
          <w:sz w:val="24"/>
        </w:rPr>
        <w:t xml:space="preserve"> </w:t>
      </w:r>
      <w:r>
        <w:rPr>
          <w:sz w:val="24"/>
        </w:rPr>
        <w:t>Формирует</w:t>
      </w:r>
      <w:r>
        <w:rPr>
          <w:spacing w:val="-9"/>
          <w:sz w:val="24"/>
        </w:rPr>
        <w:t xml:space="preserve"> </w:t>
      </w:r>
      <w:r>
        <w:rPr>
          <w:sz w:val="24"/>
        </w:rPr>
        <w:t>у</w:t>
      </w:r>
      <w:r>
        <w:rPr>
          <w:spacing w:val="-15"/>
          <w:sz w:val="24"/>
        </w:rPr>
        <w:t xml:space="preserve"> </w:t>
      </w:r>
      <w:r>
        <w:rPr>
          <w:sz w:val="24"/>
        </w:rPr>
        <w:t>детей</w:t>
      </w:r>
      <w:r>
        <w:rPr>
          <w:spacing w:val="-10"/>
          <w:sz w:val="24"/>
        </w:rPr>
        <w:t xml:space="preserve"> </w:t>
      </w:r>
      <w:r>
        <w:rPr>
          <w:sz w:val="24"/>
        </w:rPr>
        <w:t>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89ECA69" w14:textId="77777777" w:rsidR="002B3F7A" w:rsidRDefault="001B3B8A">
      <w:pPr>
        <w:pStyle w:val="a3"/>
        <w:spacing w:before="1"/>
        <w:ind w:right="219"/>
      </w:pPr>
      <w:r>
        <w:t>Педагог</w:t>
      </w:r>
      <w:r>
        <w:rPr>
          <w:spacing w:val="-2"/>
        </w:rPr>
        <w:t xml:space="preserve"> </w:t>
      </w:r>
      <w:r>
        <w:t>поощряет</w:t>
      </w:r>
      <w:r>
        <w:rPr>
          <w:spacing w:val="-1"/>
        </w:rPr>
        <w:t xml:space="preserve"> </w:t>
      </w:r>
      <w:r>
        <w:t>самостоятельную активность у</w:t>
      </w:r>
      <w:r>
        <w:rPr>
          <w:spacing w:val="-7"/>
        </w:rPr>
        <w:t xml:space="preserve"> </w:t>
      </w:r>
      <w:r>
        <w:t>детей</w:t>
      </w:r>
      <w:r>
        <w:rPr>
          <w:spacing w:val="-1"/>
        </w:rPr>
        <w:t xml:space="preserve"> </w:t>
      </w:r>
      <w:r>
        <w:t>(звукоподражание, подпевание</w:t>
      </w:r>
      <w:r>
        <w:rPr>
          <w:spacing w:val="-2"/>
        </w:rPr>
        <w:t xml:space="preserve"> </w:t>
      </w:r>
      <w:r>
        <w:t>слов, фраз,</w:t>
      </w:r>
      <w:r>
        <w:rPr>
          <w:spacing w:val="-6"/>
        </w:rPr>
        <w:t xml:space="preserve"> </w:t>
      </w:r>
      <w:r>
        <w:t>несложных</w:t>
      </w:r>
      <w:r>
        <w:rPr>
          <w:spacing w:val="-3"/>
        </w:rPr>
        <w:t xml:space="preserve"> </w:t>
      </w:r>
      <w:r>
        <w:t>попевок</w:t>
      </w:r>
      <w:r>
        <w:rPr>
          <w:spacing w:val="-4"/>
        </w:rPr>
        <w:t xml:space="preserve"> </w:t>
      </w:r>
      <w:r>
        <w:t>и</w:t>
      </w:r>
      <w:r>
        <w:rPr>
          <w:spacing w:val="-5"/>
        </w:rPr>
        <w:t xml:space="preserve"> </w:t>
      </w:r>
      <w:r>
        <w:t>песенок).</w:t>
      </w:r>
      <w:r>
        <w:rPr>
          <w:spacing w:val="-6"/>
        </w:rPr>
        <w:t xml:space="preserve"> </w:t>
      </w:r>
      <w:r>
        <w:t>Продолжает</w:t>
      </w:r>
      <w:r>
        <w:rPr>
          <w:spacing w:val="-5"/>
        </w:rPr>
        <w:t xml:space="preserve"> </w:t>
      </w:r>
      <w:r>
        <w:t>развивать</w:t>
      </w:r>
      <w:r>
        <w:rPr>
          <w:spacing w:val="-1"/>
        </w:rPr>
        <w:t xml:space="preserve"> </w:t>
      </w:r>
      <w:r>
        <w:t>умение</w:t>
      </w:r>
      <w:r>
        <w:rPr>
          <w:spacing w:val="-1"/>
        </w:rPr>
        <w:t xml:space="preserve"> </w:t>
      </w:r>
      <w:r>
        <w:t>у</w:t>
      </w:r>
      <w:r>
        <w:rPr>
          <w:spacing w:val="-8"/>
        </w:rPr>
        <w:t xml:space="preserve"> </w:t>
      </w:r>
      <w:r>
        <w:t>детей</w:t>
      </w:r>
      <w:r>
        <w:rPr>
          <w:spacing w:val="-5"/>
        </w:rPr>
        <w:t xml:space="preserve"> </w:t>
      </w:r>
      <w:r>
        <w:t>двигаться</w:t>
      </w:r>
      <w:r>
        <w:rPr>
          <w:spacing w:val="-5"/>
        </w:rPr>
        <w:t xml:space="preserve"> </w:t>
      </w:r>
      <w:r>
        <w:t>под</w:t>
      </w:r>
      <w:r>
        <w:rPr>
          <w:spacing w:val="-5"/>
        </w:rPr>
        <w:t xml:space="preserve"> </w:t>
      </w:r>
      <w:r>
        <w:t>музыку</w:t>
      </w:r>
      <w:r>
        <w:rPr>
          <w:spacing w:val="-10"/>
        </w:rPr>
        <w:t xml:space="preserve"> </w:t>
      </w:r>
      <w:r>
        <w:t xml:space="preserve">в </w:t>
      </w:r>
      <w:r>
        <w:lastRenderedPageBreak/>
        <w:t>соответствии с ее характером, выполнять движения самостоятельно. Педагог развивает умение у детей</w:t>
      </w:r>
      <w:r>
        <w:rPr>
          <w:spacing w:val="-10"/>
        </w:rPr>
        <w:t xml:space="preserve"> </w:t>
      </w:r>
      <w:r>
        <w:t>вслушиваться</w:t>
      </w:r>
      <w:r>
        <w:rPr>
          <w:spacing w:val="-10"/>
        </w:rPr>
        <w:t xml:space="preserve"> </w:t>
      </w:r>
      <w:r>
        <w:t>в</w:t>
      </w:r>
      <w:r>
        <w:rPr>
          <w:spacing w:val="-11"/>
        </w:rPr>
        <w:t xml:space="preserve"> </w:t>
      </w:r>
      <w:r>
        <w:t>музыку</w:t>
      </w:r>
      <w:r>
        <w:rPr>
          <w:spacing w:val="-14"/>
        </w:rPr>
        <w:t xml:space="preserve"> </w:t>
      </w:r>
      <w:r>
        <w:t>и</w:t>
      </w:r>
      <w:r>
        <w:rPr>
          <w:spacing w:val="-10"/>
        </w:rPr>
        <w:t xml:space="preserve"> </w:t>
      </w:r>
      <w:r>
        <w:t>с</w:t>
      </w:r>
      <w:r>
        <w:rPr>
          <w:spacing w:val="-12"/>
        </w:rPr>
        <w:t xml:space="preserve"> </w:t>
      </w:r>
      <w:r>
        <w:t>изменением</w:t>
      </w:r>
      <w:r>
        <w:rPr>
          <w:spacing w:val="-10"/>
        </w:rPr>
        <w:t xml:space="preserve"> </w:t>
      </w:r>
      <w:r>
        <w:t>характера</w:t>
      </w:r>
      <w:r>
        <w:rPr>
          <w:spacing w:val="-11"/>
        </w:rPr>
        <w:t xml:space="preserve"> </w:t>
      </w:r>
      <w:r>
        <w:t>ее</w:t>
      </w:r>
      <w:r>
        <w:rPr>
          <w:spacing w:val="-12"/>
        </w:rPr>
        <w:t xml:space="preserve"> </w:t>
      </w:r>
      <w:r>
        <w:t>звучания</w:t>
      </w:r>
      <w:r>
        <w:rPr>
          <w:spacing w:val="-9"/>
        </w:rPr>
        <w:t xml:space="preserve"> </w:t>
      </w:r>
      <w:r>
        <w:t>изменять</w:t>
      </w:r>
      <w:r>
        <w:rPr>
          <w:spacing w:val="-9"/>
        </w:rPr>
        <w:t xml:space="preserve"> </w:t>
      </w:r>
      <w:r>
        <w:t>движения</w:t>
      </w:r>
      <w:r>
        <w:rPr>
          <w:spacing w:val="-9"/>
        </w:rPr>
        <w:t xml:space="preserve"> </w:t>
      </w:r>
      <w:r>
        <w:t>(переходить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0EC8015A" w14:textId="77777777" w:rsidR="002B3F7A" w:rsidRDefault="001B3B8A">
      <w:pPr>
        <w:pStyle w:val="a3"/>
        <w:ind w:right="219"/>
      </w:pPr>
      <w: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29E8A00E" w14:textId="77777777" w:rsidR="002B3F7A" w:rsidRDefault="001B3B8A">
      <w:pPr>
        <w:pStyle w:val="4"/>
        <w:numPr>
          <w:ilvl w:val="3"/>
          <w:numId w:val="238"/>
        </w:numPr>
        <w:tabs>
          <w:tab w:val="left" w:pos="1652"/>
        </w:tabs>
        <w:ind w:left="1652" w:hanging="731"/>
      </w:pPr>
      <w:bookmarkStart w:id="58" w:name="_TOC_250077"/>
      <w:r>
        <w:t>От</w:t>
      </w:r>
      <w:r>
        <w:rPr>
          <w:spacing w:val="1"/>
        </w:rPr>
        <w:t xml:space="preserve"> </w:t>
      </w:r>
      <w:r>
        <w:t>2 лет</w:t>
      </w:r>
      <w:r>
        <w:rPr>
          <w:spacing w:val="-1"/>
        </w:rPr>
        <w:t xml:space="preserve"> </w:t>
      </w:r>
      <w:r>
        <w:t xml:space="preserve">до 3 </w:t>
      </w:r>
      <w:bookmarkEnd w:id="58"/>
      <w:r>
        <w:rPr>
          <w:spacing w:val="-5"/>
        </w:rPr>
        <w:t>лет</w:t>
      </w:r>
    </w:p>
    <w:p w14:paraId="5C510211" w14:textId="77777777" w:rsidR="002B3F7A" w:rsidRDefault="001B3B8A">
      <w:pPr>
        <w:pStyle w:val="a3"/>
        <w:spacing w:before="120"/>
        <w:ind w:right="221"/>
      </w:pPr>
      <w:r>
        <w:t xml:space="preserve">В области художественно-эстетического развития основными </w:t>
      </w:r>
      <w:r>
        <w:rPr>
          <w:b/>
        </w:rPr>
        <w:t xml:space="preserve">задачами </w:t>
      </w:r>
      <w:r>
        <w:t>образовательной деятельности являются:</w:t>
      </w:r>
    </w:p>
    <w:p w14:paraId="2AC91CDF" w14:textId="77777777" w:rsidR="002B3F7A" w:rsidRDefault="001B3B8A">
      <w:pPr>
        <w:pStyle w:val="a6"/>
        <w:numPr>
          <w:ilvl w:val="0"/>
          <w:numId w:val="196"/>
        </w:numPr>
        <w:tabs>
          <w:tab w:val="left" w:pos="1205"/>
        </w:tabs>
        <w:ind w:left="1205" w:hanging="284"/>
        <w:rPr>
          <w:sz w:val="24"/>
        </w:rPr>
      </w:pPr>
      <w:r>
        <w:rPr>
          <w:sz w:val="24"/>
        </w:rPr>
        <w:t>приобщение</w:t>
      </w:r>
      <w:r>
        <w:rPr>
          <w:spacing w:val="-2"/>
          <w:sz w:val="24"/>
        </w:rPr>
        <w:t xml:space="preserve"> </w:t>
      </w:r>
      <w:r>
        <w:rPr>
          <w:sz w:val="24"/>
        </w:rPr>
        <w:t>к</w:t>
      </w:r>
      <w:r>
        <w:rPr>
          <w:spacing w:val="-1"/>
          <w:sz w:val="24"/>
        </w:rPr>
        <w:t xml:space="preserve"> </w:t>
      </w:r>
      <w:r>
        <w:rPr>
          <w:spacing w:val="-2"/>
          <w:sz w:val="24"/>
        </w:rPr>
        <w:t>искусству:</w:t>
      </w:r>
    </w:p>
    <w:p w14:paraId="00655090" w14:textId="77777777" w:rsidR="002B3F7A" w:rsidRDefault="001B3B8A">
      <w:pPr>
        <w:pStyle w:val="a6"/>
        <w:numPr>
          <w:ilvl w:val="1"/>
          <w:numId w:val="196"/>
        </w:numPr>
        <w:tabs>
          <w:tab w:val="left" w:pos="1206"/>
        </w:tabs>
        <w:spacing w:before="1"/>
        <w:ind w:right="221" w:firstLine="708"/>
        <w:rPr>
          <w:sz w:val="24"/>
        </w:rPr>
      </w:pPr>
      <w:r>
        <w:rPr>
          <w:sz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49D0449B" w14:textId="77777777" w:rsidR="002B3F7A" w:rsidRDefault="001B3B8A">
      <w:pPr>
        <w:pStyle w:val="a6"/>
        <w:numPr>
          <w:ilvl w:val="1"/>
          <w:numId w:val="196"/>
        </w:numPr>
        <w:tabs>
          <w:tab w:val="left" w:pos="1206"/>
        </w:tabs>
        <w:ind w:right="222" w:firstLine="708"/>
        <w:rPr>
          <w:sz w:val="24"/>
        </w:rPr>
      </w:pPr>
      <w:r>
        <w:rPr>
          <w:sz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55E4D32A" w14:textId="77777777" w:rsidR="002B3F7A" w:rsidRDefault="001B3B8A">
      <w:pPr>
        <w:pStyle w:val="a6"/>
        <w:numPr>
          <w:ilvl w:val="1"/>
          <w:numId w:val="196"/>
        </w:numPr>
        <w:tabs>
          <w:tab w:val="left" w:pos="1206"/>
        </w:tabs>
        <w:ind w:right="221" w:firstLine="708"/>
        <w:rPr>
          <w:sz w:val="24"/>
        </w:rPr>
      </w:pPr>
      <w:r>
        <w:rPr>
          <w:sz w:val="24"/>
        </w:rPr>
        <w:t>развивать отзывчивость на доступное понимание произведений искусства, интерес к музыке</w:t>
      </w:r>
      <w:r>
        <w:rPr>
          <w:spacing w:val="-7"/>
          <w:sz w:val="24"/>
        </w:rPr>
        <w:t xml:space="preserve"> </w:t>
      </w:r>
      <w:r>
        <w:rPr>
          <w:sz w:val="24"/>
        </w:rPr>
        <w:t>(в</w:t>
      </w:r>
      <w:r>
        <w:rPr>
          <w:spacing w:val="-7"/>
          <w:sz w:val="24"/>
        </w:rPr>
        <w:t xml:space="preserve"> </w:t>
      </w:r>
      <w:r>
        <w:rPr>
          <w:sz w:val="24"/>
        </w:rPr>
        <w:t>процессе</w:t>
      </w:r>
      <w:r>
        <w:rPr>
          <w:spacing w:val="-7"/>
          <w:sz w:val="24"/>
        </w:rPr>
        <w:t xml:space="preserve"> </w:t>
      </w:r>
      <w:r>
        <w:rPr>
          <w:sz w:val="24"/>
        </w:rPr>
        <w:t>прослушивания</w:t>
      </w:r>
      <w:r>
        <w:rPr>
          <w:spacing w:val="-5"/>
          <w:sz w:val="24"/>
        </w:rPr>
        <w:t xml:space="preserve"> </w:t>
      </w:r>
      <w:r>
        <w:rPr>
          <w:sz w:val="24"/>
        </w:rPr>
        <w:t>классической</w:t>
      </w:r>
      <w:r>
        <w:rPr>
          <w:spacing w:val="-4"/>
          <w:sz w:val="24"/>
        </w:rPr>
        <w:t xml:space="preserve"> </w:t>
      </w:r>
      <w:r>
        <w:rPr>
          <w:sz w:val="24"/>
        </w:rPr>
        <w:t>и</w:t>
      </w:r>
      <w:r>
        <w:rPr>
          <w:spacing w:val="-6"/>
          <w:sz w:val="24"/>
        </w:rPr>
        <w:t xml:space="preserve"> </w:t>
      </w:r>
      <w:r>
        <w:rPr>
          <w:sz w:val="24"/>
        </w:rPr>
        <w:t>народной</w:t>
      </w:r>
      <w:r>
        <w:rPr>
          <w:spacing w:val="-5"/>
          <w:sz w:val="24"/>
        </w:rPr>
        <w:t xml:space="preserve"> </w:t>
      </w:r>
      <w:r>
        <w:rPr>
          <w:sz w:val="24"/>
        </w:rPr>
        <w:t>музыки),</w:t>
      </w:r>
      <w:r>
        <w:rPr>
          <w:spacing w:val="-6"/>
          <w:sz w:val="24"/>
        </w:rPr>
        <w:t xml:space="preserve"> </w:t>
      </w:r>
      <w:r>
        <w:rPr>
          <w:sz w:val="24"/>
        </w:rPr>
        <w:t>изобразительному</w:t>
      </w:r>
      <w:r>
        <w:rPr>
          <w:spacing w:val="-12"/>
          <w:sz w:val="24"/>
        </w:rPr>
        <w:t xml:space="preserve"> </w:t>
      </w:r>
      <w:r>
        <w:rPr>
          <w:sz w:val="24"/>
        </w:rPr>
        <w:t>искусству (в процессе рассматривания и восприятия красоты иллюстраций, рисунков, изделии декоративно- прикладного искусства);</w:t>
      </w:r>
    </w:p>
    <w:p w14:paraId="4685C6DA" w14:textId="77777777" w:rsidR="002B3F7A" w:rsidRDefault="001B3B8A">
      <w:pPr>
        <w:pStyle w:val="a6"/>
        <w:numPr>
          <w:ilvl w:val="1"/>
          <w:numId w:val="196"/>
        </w:numPr>
        <w:tabs>
          <w:tab w:val="left" w:pos="1206"/>
        </w:tabs>
        <w:ind w:right="223" w:firstLine="708"/>
        <w:rPr>
          <w:sz w:val="24"/>
        </w:rPr>
      </w:pPr>
      <w:r>
        <w:rPr>
          <w:sz w:val="24"/>
        </w:rPr>
        <w:t xml:space="preserve">познакомить детей с народными игрушками (дымковской, богородской, матрешкой и </w:t>
      </w:r>
      <w:r>
        <w:rPr>
          <w:spacing w:val="-2"/>
          <w:sz w:val="24"/>
        </w:rPr>
        <w:t>другими);</w:t>
      </w:r>
    </w:p>
    <w:p w14:paraId="152A75CF" w14:textId="77777777" w:rsidR="002B3F7A" w:rsidRDefault="001B3B8A">
      <w:pPr>
        <w:pStyle w:val="a6"/>
        <w:numPr>
          <w:ilvl w:val="1"/>
          <w:numId w:val="196"/>
        </w:numPr>
        <w:tabs>
          <w:tab w:val="left" w:pos="1206"/>
        </w:tabs>
        <w:ind w:left="1206" w:hanging="285"/>
        <w:rPr>
          <w:sz w:val="24"/>
        </w:rPr>
      </w:pPr>
      <w:r>
        <w:rPr>
          <w:sz w:val="24"/>
        </w:rPr>
        <w:t>поддерживать</w:t>
      </w:r>
      <w:r>
        <w:rPr>
          <w:spacing w:val="-3"/>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малым</w:t>
      </w:r>
      <w:r>
        <w:rPr>
          <w:spacing w:val="-3"/>
          <w:sz w:val="24"/>
        </w:rPr>
        <w:t xml:space="preserve"> </w:t>
      </w:r>
      <w:r>
        <w:rPr>
          <w:sz w:val="24"/>
        </w:rPr>
        <w:t>формам</w:t>
      </w:r>
      <w:r>
        <w:rPr>
          <w:spacing w:val="-3"/>
          <w:sz w:val="24"/>
        </w:rPr>
        <w:t xml:space="preserve"> </w:t>
      </w:r>
      <w:r>
        <w:rPr>
          <w:sz w:val="24"/>
        </w:rPr>
        <w:t>фольклора</w:t>
      </w:r>
      <w:r>
        <w:rPr>
          <w:spacing w:val="-4"/>
          <w:sz w:val="24"/>
        </w:rPr>
        <w:t xml:space="preserve"> </w:t>
      </w:r>
      <w:r>
        <w:rPr>
          <w:sz w:val="24"/>
        </w:rPr>
        <w:t>(пестушки,</w:t>
      </w:r>
      <w:r>
        <w:rPr>
          <w:spacing w:val="-1"/>
          <w:sz w:val="24"/>
        </w:rPr>
        <w:t xml:space="preserve"> </w:t>
      </w:r>
      <w:r>
        <w:rPr>
          <w:sz w:val="24"/>
        </w:rPr>
        <w:t>заклички,</w:t>
      </w:r>
      <w:r>
        <w:rPr>
          <w:spacing w:val="-1"/>
          <w:sz w:val="24"/>
        </w:rPr>
        <w:t xml:space="preserve"> </w:t>
      </w:r>
      <w:r>
        <w:rPr>
          <w:spacing w:val="-2"/>
          <w:sz w:val="24"/>
        </w:rPr>
        <w:t>прибаутки);</w:t>
      </w:r>
    </w:p>
    <w:p w14:paraId="18F64D29" w14:textId="77777777" w:rsidR="002B3F7A" w:rsidRDefault="001B3B8A">
      <w:pPr>
        <w:pStyle w:val="a6"/>
        <w:numPr>
          <w:ilvl w:val="1"/>
          <w:numId w:val="196"/>
        </w:numPr>
        <w:tabs>
          <w:tab w:val="left" w:pos="1206"/>
        </w:tabs>
        <w:ind w:right="223" w:firstLine="708"/>
        <w:rPr>
          <w:sz w:val="24"/>
        </w:rPr>
      </w:pPr>
      <w:r>
        <w:rPr>
          <w:sz w:val="24"/>
        </w:rPr>
        <w:t>поддерживать стремление детей выражать свои чувства и впечатления на основе эмоционально</w:t>
      </w:r>
      <w:r>
        <w:rPr>
          <w:spacing w:val="-2"/>
          <w:sz w:val="24"/>
        </w:rPr>
        <w:t xml:space="preserve"> </w:t>
      </w:r>
      <w:r>
        <w:rPr>
          <w:sz w:val="24"/>
        </w:rPr>
        <w:t>содержательного</w:t>
      </w:r>
      <w:r>
        <w:rPr>
          <w:spacing w:val="-2"/>
          <w:sz w:val="24"/>
        </w:rPr>
        <w:t xml:space="preserve"> </w:t>
      </w:r>
      <w:r>
        <w:rPr>
          <w:sz w:val="24"/>
        </w:rPr>
        <w:t>восприятия</w:t>
      </w:r>
      <w:r>
        <w:rPr>
          <w:spacing w:val="-2"/>
          <w:sz w:val="24"/>
        </w:rPr>
        <w:t xml:space="preserve"> </w:t>
      </w:r>
      <w:r>
        <w:rPr>
          <w:sz w:val="24"/>
        </w:rPr>
        <w:t>доступных для</w:t>
      </w:r>
      <w:r>
        <w:rPr>
          <w:spacing w:val="-3"/>
          <w:sz w:val="24"/>
        </w:rPr>
        <w:t xml:space="preserve"> </w:t>
      </w:r>
      <w:r>
        <w:rPr>
          <w:sz w:val="24"/>
        </w:rPr>
        <w:t>понимания</w:t>
      </w:r>
      <w:r>
        <w:rPr>
          <w:spacing w:val="-2"/>
          <w:sz w:val="24"/>
        </w:rPr>
        <w:t xml:space="preserve"> </w:t>
      </w:r>
      <w:r>
        <w:rPr>
          <w:sz w:val="24"/>
        </w:rPr>
        <w:t>произведений</w:t>
      </w:r>
      <w:r>
        <w:rPr>
          <w:spacing w:val="-1"/>
          <w:sz w:val="24"/>
        </w:rPr>
        <w:t xml:space="preserve"> </w:t>
      </w:r>
      <w:r>
        <w:rPr>
          <w:sz w:val="24"/>
        </w:rPr>
        <w:t>искусства</w:t>
      </w:r>
      <w:r>
        <w:rPr>
          <w:spacing w:val="-3"/>
          <w:sz w:val="24"/>
        </w:rPr>
        <w:t xml:space="preserve"> </w:t>
      </w:r>
      <w:r>
        <w:rPr>
          <w:sz w:val="24"/>
        </w:rPr>
        <w:t>или наблюдений за природными явлениями;</w:t>
      </w:r>
    </w:p>
    <w:p w14:paraId="3BFAD1E5" w14:textId="77777777" w:rsidR="002B3F7A" w:rsidRDefault="001B3B8A">
      <w:pPr>
        <w:pStyle w:val="a6"/>
        <w:numPr>
          <w:ilvl w:val="0"/>
          <w:numId w:val="196"/>
        </w:numPr>
        <w:tabs>
          <w:tab w:val="left" w:pos="1239"/>
        </w:tabs>
        <w:ind w:left="1239" w:hanging="318"/>
        <w:rPr>
          <w:sz w:val="24"/>
        </w:rPr>
      </w:pPr>
      <w:r>
        <w:rPr>
          <w:sz w:val="24"/>
        </w:rPr>
        <w:t>изобразительная</w:t>
      </w:r>
      <w:r>
        <w:rPr>
          <w:spacing w:val="-8"/>
          <w:sz w:val="24"/>
        </w:rPr>
        <w:t xml:space="preserve"> </w:t>
      </w:r>
      <w:r>
        <w:rPr>
          <w:spacing w:val="-2"/>
          <w:sz w:val="24"/>
        </w:rPr>
        <w:t>деятельность:</w:t>
      </w:r>
    </w:p>
    <w:p w14:paraId="20531A48" w14:textId="77777777" w:rsidR="002B3F7A" w:rsidRDefault="001B3B8A">
      <w:pPr>
        <w:pStyle w:val="a6"/>
        <w:numPr>
          <w:ilvl w:val="1"/>
          <w:numId w:val="196"/>
        </w:numPr>
        <w:tabs>
          <w:tab w:val="left" w:pos="1206"/>
        </w:tabs>
        <w:ind w:right="225" w:firstLine="708"/>
        <w:rPr>
          <w:sz w:val="24"/>
        </w:rPr>
      </w:pPr>
      <w:r>
        <w:rPr>
          <w:sz w:val="24"/>
        </w:rPr>
        <w:t>воспитывать интерес к изобразительной деятельности (рисованию, лепке) совместно со взрослым и самостоятельно;</w:t>
      </w:r>
    </w:p>
    <w:p w14:paraId="2F23F8B3" w14:textId="77777777" w:rsidR="002B3F7A" w:rsidRDefault="001B3B8A">
      <w:pPr>
        <w:pStyle w:val="a6"/>
        <w:numPr>
          <w:ilvl w:val="1"/>
          <w:numId w:val="196"/>
        </w:numPr>
        <w:tabs>
          <w:tab w:val="left" w:pos="1206"/>
        </w:tabs>
        <w:spacing w:before="1"/>
        <w:ind w:right="222" w:firstLine="708"/>
        <w:rPr>
          <w:sz w:val="24"/>
        </w:rPr>
      </w:pPr>
      <w:r>
        <w:rPr>
          <w:sz w:val="24"/>
        </w:rPr>
        <w:t>развивать</w:t>
      </w:r>
      <w:r>
        <w:rPr>
          <w:spacing w:val="-15"/>
          <w:sz w:val="24"/>
        </w:rPr>
        <w:t xml:space="preserve"> </w:t>
      </w:r>
      <w:r>
        <w:rPr>
          <w:sz w:val="24"/>
        </w:rPr>
        <w:t>положительные</w:t>
      </w:r>
      <w:r>
        <w:rPr>
          <w:spacing w:val="-15"/>
          <w:sz w:val="24"/>
        </w:rPr>
        <w:t xml:space="preserve"> </w:t>
      </w:r>
      <w:r>
        <w:rPr>
          <w:sz w:val="24"/>
        </w:rPr>
        <w:t>эмоции</w:t>
      </w:r>
      <w:r>
        <w:rPr>
          <w:spacing w:val="-15"/>
          <w:sz w:val="24"/>
        </w:rPr>
        <w:t xml:space="preserve"> </w:t>
      </w:r>
      <w:r>
        <w:rPr>
          <w:sz w:val="24"/>
        </w:rPr>
        <w:t>на</w:t>
      </w:r>
      <w:r>
        <w:rPr>
          <w:spacing w:val="-15"/>
          <w:sz w:val="24"/>
        </w:rPr>
        <w:t xml:space="preserve"> </w:t>
      </w:r>
      <w:r>
        <w:rPr>
          <w:sz w:val="24"/>
        </w:rPr>
        <w:t>предложение</w:t>
      </w:r>
      <w:r>
        <w:rPr>
          <w:spacing w:val="-15"/>
          <w:sz w:val="24"/>
        </w:rPr>
        <w:t xml:space="preserve"> </w:t>
      </w:r>
      <w:r>
        <w:rPr>
          <w:sz w:val="24"/>
        </w:rPr>
        <w:t>нарисовать,</w:t>
      </w:r>
      <w:r>
        <w:rPr>
          <w:spacing w:val="-15"/>
          <w:sz w:val="24"/>
        </w:rPr>
        <w:t xml:space="preserve"> </w:t>
      </w:r>
      <w:r>
        <w:rPr>
          <w:sz w:val="24"/>
        </w:rPr>
        <w:t>слепить;</w:t>
      </w:r>
      <w:r>
        <w:rPr>
          <w:spacing w:val="-15"/>
          <w:sz w:val="24"/>
        </w:rPr>
        <w:t xml:space="preserve"> </w:t>
      </w:r>
      <w:r>
        <w:rPr>
          <w:sz w:val="24"/>
        </w:rPr>
        <w:t>научить</w:t>
      </w:r>
      <w:r>
        <w:rPr>
          <w:spacing w:val="-15"/>
          <w:sz w:val="24"/>
        </w:rPr>
        <w:t xml:space="preserve"> </w:t>
      </w:r>
      <w:r>
        <w:rPr>
          <w:sz w:val="24"/>
        </w:rPr>
        <w:t>правильно держать карандаш, кисть;</w:t>
      </w:r>
    </w:p>
    <w:p w14:paraId="1208BBE1" w14:textId="77777777" w:rsidR="002B3F7A" w:rsidRDefault="001B3B8A">
      <w:pPr>
        <w:pStyle w:val="a6"/>
        <w:numPr>
          <w:ilvl w:val="1"/>
          <w:numId w:val="196"/>
        </w:numPr>
        <w:tabs>
          <w:tab w:val="left" w:pos="1206"/>
        </w:tabs>
        <w:ind w:right="223" w:firstLine="708"/>
        <w:rPr>
          <w:sz w:val="24"/>
        </w:rPr>
      </w:pPr>
      <w:r>
        <w:rPr>
          <w:sz w:val="24"/>
        </w:rPr>
        <w:t>развивать сенсорные основы изобразительной деятельности: восприятие предмета разной формы, цвета (начиная с контрастных цветов);</w:t>
      </w:r>
    </w:p>
    <w:p w14:paraId="741C59D6" w14:textId="77777777" w:rsidR="002B3F7A" w:rsidRDefault="001B3B8A">
      <w:pPr>
        <w:pStyle w:val="a6"/>
        <w:numPr>
          <w:ilvl w:val="1"/>
          <w:numId w:val="196"/>
        </w:numPr>
        <w:tabs>
          <w:tab w:val="left" w:pos="1206"/>
        </w:tabs>
        <w:ind w:right="219" w:firstLine="708"/>
        <w:rPr>
          <w:sz w:val="24"/>
        </w:rPr>
      </w:pPr>
      <w:r>
        <w:rPr>
          <w:sz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7EAF624C" w14:textId="77777777" w:rsidR="002B3F7A" w:rsidRDefault="001B3B8A">
      <w:pPr>
        <w:pStyle w:val="a6"/>
        <w:numPr>
          <w:ilvl w:val="0"/>
          <w:numId w:val="196"/>
        </w:numPr>
        <w:tabs>
          <w:tab w:val="left" w:pos="1229"/>
        </w:tabs>
        <w:ind w:left="1229" w:hanging="308"/>
        <w:rPr>
          <w:sz w:val="24"/>
        </w:rPr>
      </w:pPr>
      <w:r>
        <w:rPr>
          <w:sz w:val="24"/>
        </w:rPr>
        <w:t>конструктивная</w:t>
      </w:r>
      <w:r>
        <w:rPr>
          <w:spacing w:val="-8"/>
          <w:sz w:val="24"/>
        </w:rPr>
        <w:t xml:space="preserve"> </w:t>
      </w:r>
      <w:r>
        <w:rPr>
          <w:spacing w:val="-2"/>
          <w:sz w:val="24"/>
        </w:rPr>
        <w:t>деятельность:</w:t>
      </w:r>
    </w:p>
    <w:p w14:paraId="295AEBAE" w14:textId="77777777" w:rsidR="002B3F7A" w:rsidRDefault="001B3B8A">
      <w:pPr>
        <w:pStyle w:val="a6"/>
        <w:numPr>
          <w:ilvl w:val="1"/>
          <w:numId w:val="196"/>
        </w:numPr>
        <w:tabs>
          <w:tab w:val="left" w:pos="1206"/>
        </w:tabs>
        <w:ind w:left="1206" w:hanging="285"/>
        <w:rPr>
          <w:sz w:val="24"/>
        </w:rPr>
      </w:pPr>
      <w:r>
        <w:rPr>
          <w:sz w:val="24"/>
        </w:rPr>
        <w:t>знакомить</w:t>
      </w:r>
      <w:r>
        <w:rPr>
          <w:spacing w:val="5"/>
          <w:sz w:val="24"/>
        </w:rPr>
        <w:t xml:space="preserve"> </w:t>
      </w:r>
      <w:r>
        <w:rPr>
          <w:sz w:val="24"/>
        </w:rPr>
        <w:t>детей</w:t>
      </w:r>
      <w:r>
        <w:rPr>
          <w:spacing w:val="5"/>
          <w:sz w:val="24"/>
        </w:rPr>
        <w:t xml:space="preserve"> </w:t>
      </w:r>
      <w:r>
        <w:rPr>
          <w:sz w:val="24"/>
        </w:rPr>
        <w:t>с</w:t>
      </w:r>
      <w:r>
        <w:rPr>
          <w:spacing w:val="3"/>
          <w:sz w:val="24"/>
        </w:rPr>
        <w:t xml:space="preserve"> </w:t>
      </w:r>
      <w:r>
        <w:rPr>
          <w:sz w:val="24"/>
        </w:rPr>
        <w:t>деталями</w:t>
      </w:r>
      <w:r>
        <w:rPr>
          <w:spacing w:val="5"/>
          <w:sz w:val="24"/>
        </w:rPr>
        <w:t xml:space="preserve"> </w:t>
      </w:r>
      <w:r>
        <w:rPr>
          <w:sz w:val="24"/>
        </w:rPr>
        <w:t>(кубик,</w:t>
      </w:r>
      <w:r>
        <w:rPr>
          <w:spacing w:val="5"/>
          <w:sz w:val="24"/>
        </w:rPr>
        <w:t xml:space="preserve"> </w:t>
      </w:r>
      <w:r>
        <w:rPr>
          <w:sz w:val="24"/>
        </w:rPr>
        <w:t>кирпичик,</w:t>
      </w:r>
      <w:r>
        <w:rPr>
          <w:spacing w:val="4"/>
          <w:sz w:val="24"/>
        </w:rPr>
        <w:t xml:space="preserve"> </w:t>
      </w:r>
      <w:r>
        <w:rPr>
          <w:sz w:val="24"/>
        </w:rPr>
        <w:t>трехгранная</w:t>
      </w:r>
      <w:r>
        <w:rPr>
          <w:spacing w:val="4"/>
          <w:sz w:val="24"/>
        </w:rPr>
        <w:t xml:space="preserve"> </w:t>
      </w:r>
      <w:r>
        <w:rPr>
          <w:sz w:val="24"/>
        </w:rPr>
        <w:t>призма,</w:t>
      </w:r>
      <w:r>
        <w:rPr>
          <w:spacing w:val="5"/>
          <w:sz w:val="24"/>
        </w:rPr>
        <w:t xml:space="preserve"> </w:t>
      </w:r>
      <w:r>
        <w:rPr>
          <w:sz w:val="24"/>
        </w:rPr>
        <w:t>пластина,</w:t>
      </w:r>
      <w:r>
        <w:rPr>
          <w:spacing w:val="4"/>
          <w:sz w:val="24"/>
        </w:rPr>
        <w:t xml:space="preserve"> </w:t>
      </w:r>
      <w:r>
        <w:rPr>
          <w:sz w:val="24"/>
        </w:rPr>
        <w:t>цилиндр),</w:t>
      </w:r>
      <w:r>
        <w:rPr>
          <w:spacing w:val="5"/>
          <w:sz w:val="24"/>
        </w:rPr>
        <w:t xml:space="preserve"> </w:t>
      </w:r>
      <w:r>
        <w:rPr>
          <w:spacing w:val="-10"/>
          <w:sz w:val="24"/>
        </w:rPr>
        <w:t>с</w:t>
      </w:r>
    </w:p>
    <w:p w14:paraId="2B4B2B85" w14:textId="77777777" w:rsidR="002B3F7A" w:rsidRDefault="001B3B8A">
      <w:pPr>
        <w:pStyle w:val="a3"/>
        <w:spacing w:before="64"/>
        <w:ind w:firstLine="0"/>
      </w:pPr>
      <w:r>
        <w:t>вариантами</w:t>
      </w:r>
      <w:r>
        <w:rPr>
          <w:spacing w:val="-4"/>
        </w:rPr>
        <w:t xml:space="preserve"> </w:t>
      </w:r>
      <w:r>
        <w:t>расположения</w:t>
      </w:r>
      <w:r>
        <w:rPr>
          <w:spacing w:val="-2"/>
        </w:rPr>
        <w:t xml:space="preserve"> </w:t>
      </w:r>
      <w:r>
        <w:t>строительных форм</w:t>
      </w:r>
      <w:r>
        <w:rPr>
          <w:spacing w:val="-4"/>
        </w:rPr>
        <w:t xml:space="preserve"> </w:t>
      </w:r>
      <w:r>
        <w:t>на</w:t>
      </w:r>
      <w:r>
        <w:rPr>
          <w:spacing w:val="-3"/>
        </w:rPr>
        <w:t xml:space="preserve"> </w:t>
      </w:r>
      <w:r>
        <w:rPr>
          <w:spacing w:val="-2"/>
        </w:rPr>
        <w:t>плоскости;</w:t>
      </w:r>
    </w:p>
    <w:p w14:paraId="7DD1497B" w14:textId="77777777" w:rsidR="002B3F7A" w:rsidRDefault="001B3B8A">
      <w:pPr>
        <w:pStyle w:val="a6"/>
        <w:numPr>
          <w:ilvl w:val="1"/>
          <w:numId w:val="196"/>
        </w:numPr>
        <w:tabs>
          <w:tab w:val="left" w:pos="1206"/>
        </w:tabs>
        <w:ind w:right="223" w:firstLine="708"/>
        <w:rPr>
          <w:sz w:val="24"/>
        </w:rPr>
      </w:pPr>
      <w:r>
        <w:rPr>
          <w:sz w:val="24"/>
        </w:rPr>
        <w:t xml:space="preserve">развивать интерес к конструктивной деятельности, поддерживать желание детей строить </w:t>
      </w:r>
      <w:r>
        <w:rPr>
          <w:spacing w:val="-2"/>
          <w:sz w:val="24"/>
        </w:rPr>
        <w:t>самостоятельно;</w:t>
      </w:r>
    </w:p>
    <w:p w14:paraId="60FCEE6A" w14:textId="77777777" w:rsidR="002B3F7A" w:rsidRDefault="001B3B8A">
      <w:pPr>
        <w:pStyle w:val="a6"/>
        <w:numPr>
          <w:ilvl w:val="0"/>
          <w:numId w:val="196"/>
        </w:numPr>
        <w:tabs>
          <w:tab w:val="left" w:pos="1239"/>
        </w:tabs>
        <w:spacing w:before="1"/>
        <w:ind w:left="1239" w:hanging="318"/>
        <w:rPr>
          <w:sz w:val="24"/>
        </w:rPr>
      </w:pPr>
      <w:r>
        <w:rPr>
          <w:sz w:val="24"/>
        </w:rPr>
        <w:t>музыкальная</w:t>
      </w:r>
      <w:r>
        <w:rPr>
          <w:spacing w:val="-8"/>
          <w:sz w:val="24"/>
        </w:rPr>
        <w:t xml:space="preserve"> </w:t>
      </w:r>
      <w:r>
        <w:rPr>
          <w:spacing w:val="-2"/>
          <w:sz w:val="24"/>
        </w:rPr>
        <w:t>деятельность:</w:t>
      </w:r>
    </w:p>
    <w:p w14:paraId="625346BA" w14:textId="77777777" w:rsidR="002B3F7A" w:rsidRDefault="001B3B8A">
      <w:pPr>
        <w:pStyle w:val="a6"/>
        <w:numPr>
          <w:ilvl w:val="1"/>
          <w:numId w:val="196"/>
        </w:numPr>
        <w:tabs>
          <w:tab w:val="left" w:pos="1206"/>
        </w:tabs>
        <w:ind w:right="223" w:firstLine="708"/>
        <w:rPr>
          <w:sz w:val="24"/>
        </w:rPr>
      </w:pPr>
      <w:r>
        <w:rPr>
          <w:sz w:val="24"/>
        </w:rPr>
        <w:t>воспитывать интерес к музыке, желание слушать музыку, подпевать, выполнять простейшие танцевальные движения;</w:t>
      </w:r>
    </w:p>
    <w:p w14:paraId="2FCD2ED4" w14:textId="77777777" w:rsidR="002B3F7A" w:rsidRDefault="001B3B8A">
      <w:pPr>
        <w:pStyle w:val="a6"/>
        <w:numPr>
          <w:ilvl w:val="1"/>
          <w:numId w:val="196"/>
        </w:numPr>
        <w:tabs>
          <w:tab w:val="left" w:pos="1206"/>
        </w:tabs>
        <w:ind w:right="220" w:firstLine="708"/>
        <w:rPr>
          <w:sz w:val="24"/>
        </w:rPr>
      </w:pPr>
      <w:r>
        <w:rPr>
          <w:sz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6D8A4C03" w14:textId="77777777" w:rsidR="002B3F7A" w:rsidRDefault="001B3B8A">
      <w:pPr>
        <w:pStyle w:val="a6"/>
        <w:numPr>
          <w:ilvl w:val="0"/>
          <w:numId w:val="196"/>
        </w:numPr>
        <w:tabs>
          <w:tab w:val="left" w:pos="1224"/>
        </w:tabs>
        <w:ind w:left="1224" w:hanging="303"/>
        <w:rPr>
          <w:sz w:val="24"/>
        </w:rPr>
      </w:pPr>
      <w:r>
        <w:rPr>
          <w:sz w:val="24"/>
        </w:rPr>
        <w:t>театрализованная</w:t>
      </w:r>
      <w:r>
        <w:rPr>
          <w:spacing w:val="-8"/>
          <w:sz w:val="24"/>
        </w:rPr>
        <w:t xml:space="preserve"> </w:t>
      </w:r>
      <w:r>
        <w:rPr>
          <w:spacing w:val="-2"/>
          <w:sz w:val="24"/>
        </w:rPr>
        <w:t>деятельность:</w:t>
      </w:r>
    </w:p>
    <w:p w14:paraId="6D92F67D" w14:textId="77777777" w:rsidR="002B3F7A" w:rsidRDefault="001B3B8A">
      <w:pPr>
        <w:pStyle w:val="a6"/>
        <w:numPr>
          <w:ilvl w:val="1"/>
          <w:numId w:val="196"/>
        </w:numPr>
        <w:tabs>
          <w:tab w:val="left" w:pos="1206"/>
        </w:tabs>
        <w:ind w:right="221" w:firstLine="708"/>
        <w:rPr>
          <w:sz w:val="24"/>
        </w:rPr>
      </w:pPr>
      <w:r>
        <w:rPr>
          <w:sz w:val="24"/>
        </w:rPr>
        <w:t>пробуждать</w:t>
      </w:r>
      <w:r>
        <w:rPr>
          <w:spacing w:val="-3"/>
          <w:sz w:val="24"/>
        </w:rPr>
        <w:t xml:space="preserve"> </w:t>
      </w:r>
      <w:r>
        <w:rPr>
          <w:sz w:val="24"/>
        </w:rPr>
        <w:t>интерес</w:t>
      </w:r>
      <w:r>
        <w:rPr>
          <w:spacing w:val="-5"/>
          <w:sz w:val="24"/>
        </w:rPr>
        <w:t xml:space="preserve"> </w:t>
      </w:r>
      <w:r>
        <w:rPr>
          <w:sz w:val="24"/>
        </w:rPr>
        <w:t>к</w:t>
      </w:r>
      <w:r>
        <w:rPr>
          <w:spacing w:val="-3"/>
          <w:sz w:val="24"/>
        </w:rPr>
        <w:t xml:space="preserve"> </w:t>
      </w:r>
      <w:r>
        <w:rPr>
          <w:sz w:val="24"/>
        </w:rPr>
        <w:t>театрализованной</w:t>
      </w:r>
      <w:r>
        <w:rPr>
          <w:spacing w:val="-6"/>
          <w:sz w:val="24"/>
        </w:rPr>
        <w:t xml:space="preserve"> </w:t>
      </w:r>
      <w:r>
        <w:rPr>
          <w:sz w:val="24"/>
        </w:rPr>
        <w:t>игре</w:t>
      </w:r>
      <w:r>
        <w:rPr>
          <w:spacing w:val="-5"/>
          <w:sz w:val="24"/>
        </w:rPr>
        <w:t xml:space="preserve"> </w:t>
      </w:r>
      <w:r>
        <w:rPr>
          <w:sz w:val="24"/>
        </w:rPr>
        <w:t>путем</w:t>
      </w:r>
      <w:r>
        <w:rPr>
          <w:spacing w:val="-5"/>
          <w:sz w:val="24"/>
        </w:rPr>
        <w:t xml:space="preserve"> </w:t>
      </w:r>
      <w:r>
        <w:rPr>
          <w:sz w:val="24"/>
        </w:rPr>
        <w:t>первого</w:t>
      </w:r>
      <w:r>
        <w:rPr>
          <w:spacing w:val="-4"/>
          <w:sz w:val="24"/>
        </w:rPr>
        <w:t xml:space="preserve"> </w:t>
      </w:r>
      <w:r>
        <w:rPr>
          <w:sz w:val="24"/>
        </w:rPr>
        <w:t>опыта</w:t>
      </w:r>
      <w:r>
        <w:rPr>
          <w:spacing w:val="-5"/>
          <w:sz w:val="24"/>
        </w:rPr>
        <w:t xml:space="preserve"> </w:t>
      </w:r>
      <w:r>
        <w:rPr>
          <w:sz w:val="24"/>
        </w:rPr>
        <w:t>общения</w:t>
      </w:r>
      <w:r>
        <w:rPr>
          <w:spacing w:val="-4"/>
          <w:sz w:val="24"/>
        </w:rPr>
        <w:t xml:space="preserve"> </w:t>
      </w:r>
      <w:r>
        <w:rPr>
          <w:sz w:val="24"/>
        </w:rPr>
        <w:t>с</w:t>
      </w:r>
      <w:r>
        <w:rPr>
          <w:spacing w:val="-5"/>
          <w:sz w:val="24"/>
        </w:rPr>
        <w:t xml:space="preserve"> </w:t>
      </w:r>
      <w:r>
        <w:rPr>
          <w:sz w:val="24"/>
        </w:rPr>
        <w:t>персонажем (кукла Катя показывает концерт), расширения контактов со взрослым (бабушка приглашает на деревенский двор);</w:t>
      </w:r>
    </w:p>
    <w:p w14:paraId="3A070CBA" w14:textId="77777777" w:rsidR="002B3F7A" w:rsidRDefault="001B3B8A">
      <w:pPr>
        <w:pStyle w:val="a6"/>
        <w:numPr>
          <w:ilvl w:val="1"/>
          <w:numId w:val="196"/>
        </w:numPr>
        <w:tabs>
          <w:tab w:val="left" w:pos="1206"/>
        </w:tabs>
        <w:ind w:right="222" w:firstLine="708"/>
        <w:rPr>
          <w:sz w:val="24"/>
        </w:rPr>
      </w:pPr>
      <w:r>
        <w:rPr>
          <w:sz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3B800407" w14:textId="77777777" w:rsidR="002B3F7A" w:rsidRDefault="001B3B8A">
      <w:pPr>
        <w:pStyle w:val="a6"/>
        <w:numPr>
          <w:ilvl w:val="1"/>
          <w:numId w:val="196"/>
        </w:numPr>
        <w:tabs>
          <w:tab w:val="left" w:pos="1206"/>
        </w:tabs>
        <w:ind w:right="226" w:firstLine="708"/>
        <w:rPr>
          <w:sz w:val="24"/>
        </w:rPr>
      </w:pPr>
      <w:r>
        <w:rPr>
          <w:sz w:val="24"/>
        </w:rPr>
        <w:t xml:space="preserve">способствовать проявлению самостоятельности, активности в игре с персонажами- </w:t>
      </w:r>
      <w:r>
        <w:rPr>
          <w:spacing w:val="-2"/>
          <w:sz w:val="24"/>
        </w:rPr>
        <w:lastRenderedPageBreak/>
        <w:t>игрушками;</w:t>
      </w:r>
    </w:p>
    <w:p w14:paraId="39274CD2" w14:textId="77777777" w:rsidR="002B3F7A" w:rsidRDefault="001B3B8A">
      <w:pPr>
        <w:pStyle w:val="a6"/>
        <w:numPr>
          <w:ilvl w:val="1"/>
          <w:numId w:val="196"/>
        </w:numPr>
        <w:tabs>
          <w:tab w:val="left" w:pos="1206"/>
        </w:tabs>
        <w:spacing w:before="1"/>
        <w:ind w:right="222" w:firstLine="708"/>
        <w:rPr>
          <w:sz w:val="24"/>
        </w:rPr>
      </w:pPr>
      <w:r>
        <w:rPr>
          <w:sz w:val="24"/>
        </w:rPr>
        <w:t>развивать умение следить за действиями заводных игрушек, сказочных героев, адекватно реагировать на них;</w:t>
      </w:r>
    </w:p>
    <w:p w14:paraId="33BAEAAF" w14:textId="77777777" w:rsidR="002B3F7A" w:rsidRDefault="001B3B8A">
      <w:pPr>
        <w:pStyle w:val="a6"/>
        <w:numPr>
          <w:ilvl w:val="1"/>
          <w:numId w:val="196"/>
        </w:numPr>
        <w:tabs>
          <w:tab w:val="left" w:pos="1206"/>
        </w:tabs>
        <w:ind w:left="1206" w:hanging="285"/>
        <w:rPr>
          <w:sz w:val="24"/>
        </w:rPr>
      </w:pPr>
      <w:r>
        <w:rPr>
          <w:sz w:val="24"/>
        </w:rPr>
        <w:t>способствовать</w:t>
      </w:r>
      <w:r>
        <w:rPr>
          <w:spacing w:val="-4"/>
          <w:sz w:val="24"/>
        </w:rPr>
        <w:t xml:space="preserve"> </w:t>
      </w:r>
      <w:r>
        <w:rPr>
          <w:sz w:val="24"/>
        </w:rPr>
        <w:t>формированию</w:t>
      </w:r>
      <w:r>
        <w:rPr>
          <w:spacing w:val="-3"/>
          <w:sz w:val="24"/>
        </w:rPr>
        <w:t xml:space="preserve"> </w:t>
      </w:r>
      <w:r>
        <w:rPr>
          <w:sz w:val="24"/>
        </w:rPr>
        <w:t>навыка</w:t>
      </w:r>
      <w:r>
        <w:rPr>
          <w:spacing w:val="-4"/>
          <w:sz w:val="24"/>
        </w:rPr>
        <w:t xml:space="preserve"> </w:t>
      </w:r>
      <w:r>
        <w:rPr>
          <w:sz w:val="24"/>
        </w:rPr>
        <w:t>перевоплощения</w:t>
      </w:r>
      <w:r>
        <w:rPr>
          <w:spacing w:val="-3"/>
          <w:sz w:val="24"/>
        </w:rPr>
        <w:t xml:space="preserve"> </w:t>
      </w:r>
      <w:r>
        <w:rPr>
          <w:sz w:val="24"/>
        </w:rPr>
        <w:t>в</w:t>
      </w:r>
      <w:r>
        <w:rPr>
          <w:spacing w:val="-4"/>
          <w:sz w:val="24"/>
        </w:rPr>
        <w:t xml:space="preserve"> </w:t>
      </w:r>
      <w:r>
        <w:rPr>
          <w:sz w:val="24"/>
        </w:rPr>
        <w:t>образы</w:t>
      </w:r>
      <w:r>
        <w:rPr>
          <w:spacing w:val="-5"/>
          <w:sz w:val="24"/>
        </w:rPr>
        <w:t xml:space="preserve"> </w:t>
      </w:r>
      <w:r>
        <w:rPr>
          <w:sz w:val="24"/>
        </w:rPr>
        <w:t>сказочных</w:t>
      </w:r>
      <w:r>
        <w:rPr>
          <w:spacing w:val="-1"/>
          <w:sz w:val="24"/>
        </w:rPr>
        <w:t xml:space="preserve"> </w:t>
      </w:r>
      <w:r>
        <w:rPr>
          <w:spacing w:val="-2"/>
          <w:sz w:val="24"/>
        </w:rPr>
        <w:t>героев;</w:t>
      </w:r>
    </w:p>
    <w:p w14:paraId="24C9FF9C" w14:textId="77777777" w:rsidR="002B3F7A" w:rsidRDefault="001B3B8A">
      <w:pPr>
        <w:pStyle w:val="a6"/>
        <w:numPr>
          <w:ilvl w:val="1"/>
          <w:numId w:val="196"/>
        </w:numPr>
        <w:tabs>
          <w:tab w:val="left" w:pos="1206"/>
        </w:tabs>
        <w:ind w:right="224" w:firstLine="708"/>
        <w:rPr>
          <w:sz w:val="24"/>
        </w:rPr>
      </w:pPr>
      <w:r>
        <w:rPr>
          <w:sz w:val="24"/>
        </w:rPr>
        <w:t>создавать условия для систематического восприятия театрализованных выступлений педагогического театра (взрослых).</w:t>
      </w:r>
    </w:p>
    <w:p w14:paraId="745FDAD0" w14:textId="77777777" w:rsidR="002B3F7A" w:rsidRDefault="001B3B8A">
      <w:pPr>
        <w:pStyle w:val="a6"/>
        <w:numPr>
          <w:ilvl w:val="0"/>
          <w:numId w:val="196"/>
        </w:numPr>
        <w:tabs>
          <w:tab w:val="left" w:pos="1248"/>
        </w:tabs>
        <w:ind w:left="1248" w:hanging="327"/>
        <w:rPr>
          <w:sz w:val="24"/>
        </w:rPr>
      </w:pPr>
      <w:r>
        <w:rPr>
          <w:sz w:val="24"/>
        </w:rPr>
        <w:t>культурно-досуговая</w:t>
      </w:r>
      <w:r>
        <w:rPr>
          <w:spacing w:val="-10"/>
          <w:sz w:val="24"/>
        </w:rPr>
        <w:t xml:space="preserve"> </w:t>
      </w:r>
      <w:r>
        <w:rPr>
          <w:spacing w:val="-2"/>
          <w:sz w:val="24"/>
        </w:rPr>
        <w:t>деятельность:</w:t>
      </w:r>
    </w:p>
    <w:p w14:paraId="1C5A40EC" w14:textId="77777777" w:rsidR="002B3F7A" w:rsidRDefault="001B3B8A">
      <w:pPr>
        <w:pStyle w:val="a6"/>
        <w:numPr>
          <w:ilvl w:val="1"/>
          <w:numId w:val="196"/>
        </w:numPr>
        <w:tabs>
          <w:tab w:val="left" w:pos="1206"/>
        </w:tabs>
        <w:ind w:right="219" w:firstLine="708"/>
        <w:rPr>
          <w:sz w:val="24"/>
        </w:rPr>
      </w:pPr>
      <w:r>
        <w:rPr>
          <w:sz w:val="24"/>
        </w:rPr>
        <w:t>создавать эмоционально-положительный климат в группе и детском саду,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4D794BD1" w14:textId="77777777" w:rsidR="002B3F7A" w:rsidRDefault="001B3B8A">
      <w:pPr>
        <w:pStyle w:val="a6"/>
        <w:numPr>
          <w:ilvl w:val="1"/>
          <w:numId w:val="196"/>
        </w:numPr>
        <w:tabs>
          <w:tab w:val="left" w:pos="1206"/>
        </w:tabs>
        <w:ind w:right="223" w:firstLine="708"/>
        <w:rPr>
          <w:sz w:val="24"/>
        </w:rPr>
      </w:pPr>
      <w:r>
        <w:rPr>
          <w:sz w:val="24"/>
        </w:rPr>
        <w:t>привлекать детей к посильному участию в играх, театрализованных представлениях, забавах, развлечениях и праздниках;</w:t>
      </w:r>
    </w:p>
    <w:p w14:paraId="415E5F9A" w14:textId="77777777" w:rsidR="002B3F7A" w:rsidRDefault="001B3B8A">
      <w:pPr>
        <w:pStyle w:val="a6"/>
        <w:numPr>
          <w:ilvl w:val="1"/>
          <w:numId w:val="196"/>
        </w:numPr>
        <w:tabs>
          <w:tab w:val="left" w:pos="1206"/>
        </w:tabs>
        <w:ind w:right="224" w:firstLine="708"/>
        <w:rPr>
          <w:sz w:val="24"/>
        </w:rPr>
      </w:pPr>
      <w:r>
        <w:rPr>
          <w:sz w:val="24"/>
        </w:rPr>
        <w:t>развивать умение следить за действиями игрушек, сказочных героев, адекватно реагировать на них;</w:t>
      </w:r>
    </w:p>
    <w:p w14:paraId="5C866625" w14:textId="77777777" w:rsidR="002B3F7A" w:rsidRDefault="001B3B8A">
      <w:pPr>
        <w:pStyle w:val="a6"/>
        <w:numPr>
          <w:ilvl w:val="1"/>
          <w:numId w:val="196"/>
        </w:numPr>
        <w:tabs>
          <w:tab w:val="left" w:pos="1206"/>
        </w:tabs>
        <w:spacing w:before="1"/>
        <w:ind w:left="1206" w:hanging="285"/>
        <w:rPr>
          <w:sz w:val="24"/>
        </w:rPr>
      </w:pPr>
      <w:r>
        <w:rPr>
          <w:sz w:val="24"/>
        </w:rPr>
        <w:t>формировать</w:t>
      </w:r>
      <w:r>
        <w:rPr>
          <w:spacing w:val="-4"/>
          <w:sz w:val="24"/>
        </w:rPr>
        <w:t xml:space="preserve"> </w:t>
      </w:r>
      <w:r>
        <w:rPr>
          <w:sz w:val="24"/>
        </w:rPr>
        <w:t>навык</w:t>
      </w:r>
      <w:r>
        <w:rPr>
          <w:spacing w:val="-2"/>
          <w:sz w:val="24"/>
        </w:rPr>
        <w:t xml:space="preserve"> </w:t>
      </w:r>
      <w:r>
        <w:rPr>
          <w:sz w:val="24"/>
        </w:rPr>
        <w:t>перевоплощения</w:t>
      </w:r>
      <w:r>
        <w:rPr>
          <w:spacing w:val="-3"/>
          <w:sz w:val="24"/>
        </w:rPr>
        <w:t xml:space="preserve"> </w:t>
      </w:r>
      <w:r>
        <w:rPr>
          <w:sz w:val="24"/>
        </w:rPr>
        <w:t>детей</w:t>
      </w:r>
      <w:r>
        <w:rPr>
          <w:spacing w:val="-2"/>
          <w:sz w:val="24"/>
        </w:rPr>
        <w:t xml:space="preserve"> </w:t>
      </w:r>
      <w:r>
        <w:rPr>
          <w:sz w:val="24"/>
        </w:rPr>
        <w:t>в</w:t>
      </w:r>
      <w:r>
        <w:rPr>
          <w:spacing w:val="-5"/>
          <w:sz w:val="24"/>
        </w:rPr>
        <w:t xml:space="preserve"> </w:t>
      </w:r>
      <w:r>
        <w:rPr>
          <w:sz w:val="24"/>
        </w:rPr>
        <w:t>образы</w:t>
      </w:r>
      <w:r>
        <w:rPr>
          <w:spacing w:val="-4"/>
          <w:sz w:val="24"/>
        </w:rPr>
        <w:t xml:space="preserve"> </w:t>
      </w:r>
      <w:r>
        <w:rPr>
          <w:sz w:val="24"/>
        </w:rPr>
        <w:t xml:space="preserve">сказочных </w:t>
      </w:r>
      <w:r>
        <w:rPr>
          <w:spacing w:val="-2"/>
          <w:sz w:val="24"/>
        </w:rPr>
        <w:t>героев.</w:t>
      </w:r>
    </w:p>
    <w:p w14:paraId="2B09730F" w14:textId="77777777" w:rsidR="002B3F7A" w:rsidRDefault="001B3B8A">
      <w:pPr>
        <w:ind w:left="921"/>
        <w:jc w:val="both"/>
        <w:rPr>
          <w:sz w:val="24"/>
        </w:rPr>
      </w:pPr>
      <w:r>
        <w:rPr>
          <w:b/>
          <w:sz w:val="24"/>
        </w:rPr>
        <w:t>Содержание</w:t>
      </w:r>
      <w:r>
        <w:rPr>
          <w:b/>
          <w:spacing w:val="-7"/>
          <w:sz w:val="24"/>
        </w:rPr>
        <w:t xml:space="preserve"> </w:t>
      </w:r>
      <w:r>
        <w:rPr>
          <w:sz w:val="24"/>
        </w:rPr>
        <w:t>образовательной</w:t>
      </w:r>
      <w:r>
        <w:rPr>
          <w:spacing w:val="-5"/>
          <w:sz w:val="24"/>
        </w:rPr>
        <w:t xml:space="preserve"> </w:t>
      </w:r>
      <w:r>
        <w:rPr>
          <w:spacing w:val="-2"/>
          <w:sz w:val="24"/>
        </w:rPr>
        <w:t>деятельности.</w:t>
      </w:r>
    </w:p>
    <w:p w14:paraId="248FC338" w14:textId="77777777" w:rsidR="002B3F7A" w:rsidRDefault="001B3B8A">
      <w:pPr>
        <w:pStyle w:val="5"/>
      </w:pPr>
      <w:r>
        <w:t>Приобщение</w:t>
      </w:r>
      <w:r>
        <w:rPr>
          <w:spacing w:val="-3"/>
        </w:rPr>
        <w:t xml:space="preserve"> </w:t>
      </w:r>
      <w:r>
        <w:t xml:space="preserve">к </w:t>
      </w:r>
      <w:r>
        <w:rPr>
          <w:spacing w:val="-2"/>
        </w:rPr>
        <w:t>искусству.</w:t>
      </w:r>
    </w:p>
    <w:p w14:paraId="3A40FABC" w14:textId="77777777" w:rsidR="002B3F7A" w:rsidRDefault="001B3B8A">
      <w:pPr>
        <w:pStyle w:val="a3"/>
        <w:ind w:right="223"/>
      </w:pPr>
      <w:r>
        <w:t>Педагог развивает у детей художественное восприятие; воспитывает эмоциональную отзывчивость на</w:t>
      </w:r>
      <w:r>
        <w:rPr>
          <w:spacing w:val="-1"/>
        </w:rPr>
        <w:t xml:space="preserve"> </w:t>
      </w:r>
      <w:r>
        <w:t>доступные пониманию детей</w:t>
      </w:r>
      <w:r>
        <w:rPr>
          <w:spacing w:val="-1"/>
        </w:rPr>
        <w:t xml:space="preserve"> </w:t>
      </w:r>
      <w:r>
        <w:t>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w:t>
      </w:r>
      <w:r>
        <w:rPr>
          <w:spacing w:val="-12"/>
        </w:rPr>
        <w:t xml:space="preserve"> </w:t>
      </w:r>
      <w:r>
        <w:t>возрасту</w:t>
      </w:r>
      <w:r>
        <w:rPr>
          <w:spacing w:val="-14"/>
        </w:rPr>
        <w:t xml:space="preserve"> </w:t>
      </w:r>
      <w:r>
        <w:t>детей.</w:t>
      </w:r>
      <w:r>
        <w:rPr>
          <w:spacing w:val="-13"/>
        </w:rPr>
        <w:t xml:space="preserve"> </w:t>
      </w:r>
      <w:r>
        <w:t>Педагог</w:t>
      </w:r>
      <w:r>
        <w:rPr>
          <w:spacing w:val="-12"/>
        </w:rPr>
        <w:t xml:space="preserve"> </w:t>
      </w:r>
      <w:r>
        <w:t>обращает</w:t>
      </w:r>
      <w:r>
        <w:rPr>
          <w:spacing w:val="-13"/>
        </w:rPr>
        <w:t xml:space="preserve"> </w:t>
      </w:r>
      <w:r>
        <w:t>внимание</w:t>
      </w:r>
      <w:r>
        <w:rPr>
          <w:spacing w:val="-13"/>
        </w:rPr>
        <w:t xml:space="preserve"> </w:t>
      </w:r>
      <w:r>
        <w:t>детей</w:t>
      </w:r>
      <w:r>
        <w:rPr>
          <w:spacing w:val="-10"/>
        </w:rPr>
        <w:t xml:space="preserve"> </w:t>
      </w:r>
      <w:r>
        <w:t>на</w:t>
      </w:r>
      <w:r>
        <w:rPr>
          <w:spacing w:val="-14"/>
        </w:rPr>
        <w:t xml:space="preserve"> </w:t>
      </w:r>
      <w:r>
        <w:t>характер</w:t>
      </w:r>
      <w:r>
        <w:rPr>
          <w:spacing w:val="-13"/>
        </w:rPr>
        <w:t xml:space="preserve"> </w:t>
      </w:r>
      <w:r>
        <w:t>игрушек</w:t>
      </w:r>
      <w:r>
        <w:rPr>
          <w:spacing w:val="-12"/>
        </w:rPr>
        <w:t xml:space="preserve"> </w:t>
      </w:r>
      <w:r>
        <w:t xml:space="preserve">(веселая,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w:t>
      </w:r>
      <w:r>
        <w:rPr>
          <w:spacing w:val="-2"/>
        </w:rPr>
        <w:t>деятельности.</w:t>
      </w:r>
    </w:p>
    <w:p w14:paraId="69DFCB65" w14:textId="77777777" w:rsidR="002B3F7A" w:rsidRDefault="001B3B8A">
      <w:pPr>
        <w:pStyle w:val="5"/>
      </w:pPr>
      <w:r>
        <w:t>Изобразительная</w:t>
      </w:r>
      <w:r>
        <w:rPr>
          <w:spacing w:val="-6"/>
        </w:rPr>
        <w:t xml:space="preserve"> </w:t>
      </w:r>
      <w:r>
        <w:rPr>
          <w:spacing w:val="-2"/>
        </w:rPr>
        <w:t>деятельность.</w:t>
      </w:r>
    </w:p>
    <w:p w14:paraId="498ADE5F" w14:textId="77777777" w:rsidR="002B3F7A" w:rsidRDefault="001B3B8A">
      <w:pPr>
        <w:pStyle w:val="a6"/>
        <w:numPr>
          <w:ilvl w:val="0"/>
          <w:numId w:val="195"/>
        </w:numPr>
        <w:tabs>
          <w:tab w:val="left" w:pos="1220"/>
        </w:tabs>
        <w:ind w:left="1220" w:hanging="299"/>
        <w:rPr>
          <w:sz w:val="24"/>
        </w:rPr>
      </w:pPr>
      <w:r>
        <w:rPr>
          <w:spacing w:val="-2"/>
          <w:sz w:val="24"/>
        </w:rPr>
        <w:t>Рисование:</w:t>
      </w:r>
    </w:p>
    <w:p w14:paraId="6F81C5F0" w14:textId="77777777" w:rsidR="002B3F7A" w:rsidRDefault="001B3B8A">
      <w:pPr>
        <w:pStyle w:val="a3"/>
        <w:ind w:right="222"/>
      </w:pPr>
      <w: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609389D0" w14:textId="77777777" w:rsidR="002B3F7A" w:rsidRDefault="001B3B8A">
      <w:pPr>
        <w:pStyle w:val="a3"/>
        <w:spacing w:before="1"/>
        <w:ind w:right="224"/>
      </w:pPr>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171AD3B2" w14:textId="77777777" w:rsidR="002B3F7A" w:rsidRDefault="001B3B8A">
      <w:pPr>
        <w:pStyle w:val="a3"/>
        <w:ind w:right="222"/>
      </w:pPr>
      <w:r>
        <w:t>педагог привлекает внимание детей к изображенным ими на бумаге разнообразным линиям, конфигурациям;</w:t>
      </w:r>
      <w:r>
        <w:rPr>
          <w:spacing w:val="-6"/>
        </w:rPr>
        <w:t xml:space="preserve"> </w:t>
      </w:r>
      <w:r>
        <w:t>побуждает</w:t>
      </w:r>
      <w:r>
        <w:rPr>
          <w:spacing w:val="-6"/>
        </w:rPr>
        <w:t xml:space="preserve"> </w:t>
      </w:r>
      <w:r>
        <w:t>задумываться</w:t>
      </w:r>
      <w:r>
        <w:rPr>
          <w:spacing w:val="-7"/>
        </w:rPr>
        <w:t xml:space="preserve"> </w:t>
      </w:r>
      <w:r>
        <w:t>над</w:t>
      </w:r>
      <w:r>
        <w:rPr>
          <w:spacing w:val="-5"/>
        </w:rPr>
        <w:t xml:space="preserve"> </w:t>
      </w:r>
      <w:r>
        <w:t>тем,</w:t>
      </w:r>
      <w:r>
        <w:rPr>
          <w:spacing w:val="-8"/>
        </w:rPr>
        <w:t xml:space="preserve"> </w:t>
      </w:r>
      <w:r>
        <w:t>что</w:t>
      </w:r>
      <w:r>
        <w:rPr>
          <w:spacing w:val="-8"/>
        </w:rPr>
        <w:t xml:space="preserve"> </w:t>
      </w:r>
      <w:r>
        <w:t>они</w:t>
      </w:r>
      <w:r>
        <w:rPr>
          <w:spacing w:val="-7"/>
        </w:rPr>
        <w:t xml:space="preserve"> </w:t>
      </w:r>
      <w:r>
        <w:t>нарисовали,</w:t>
      </w:r>
      <w:r>
        <w:rPr>
          <w:spacing w:val="-7"/>
        </w:rPr>
        <w:t xml:space="preserve"> </w:t>
      </w:r>
      <w:r>
        <w:t>на</w:t>
      </w:r>
      <w:r>
        <w:rPr>
          <w:spacing w:val="-9"/>
        </w:rPr>
        <w:t xml:space="preserve"> </w:t>
      </w:r>
      <w:r>
        <w:t>что</w:t>
      </w:r>
      <w:r>
        <w:rPr>
          <w:spacing w:val="-8"/>
        </w:rPr>
        <w:t xml:space="preserve"> </w:t>
      </w:r>
      <w:r>
        <w:t>это</w:t>
      </w:r>
      <w:r>
        <w:rPr>
          <w:spacing w:val="-8"/>
        </w:rPr>
        <w:t xml:space="preserve"> </w:t>
      </w:r>
      <w:r>
        <w:t>похоже;</w:t>
      </w:r>
      <w:r>
        <w:rPr>
          <w:spacing w:val="-7"/>
        </w:rPr>
        <w:t xml:space="preserve"> </w:t>
      </w:r>
      <w:r>
        <w:t>вызывать чувство радости от штрихов и линий, которые дети нарисовали сами; педагог побуждает детей к дополнению</w:t>
      </w:r>
      <w:r>
        <w:rPr>
          <w:spacing w:val="-15"/>
        </w:rPr>
        <w:t xml:space="preserve"> </w:t>
      </w:r>
      <w:r>
        <w:t>нарисованного</w:t>
      </w:r>
      <w:r>
        <w:rPr>
          <w:spacing w:val="-11"/>
        </w:rPr>
        <w:t xml:space="preserve"> </w:t>
      </w:r>
      <w:r>
        <w:t>изображения</w:t>
      </w:r>
      <w:r>
        <w:rPr>
          <w:spacing w:val="-15"/>
        </w:rPr>
        <w:t xml:space="preserve"> </w:t>
      </w:r>
      <w:r>
        <w:t>характерными</w:t>
      </w:r>
      <w:r>
        <w:rPr>
          <w:spacing w:val="-10"/>
        </w:rPr>
        <w:t xml:space="preserve"> </w:t>
      </w:r>
      <w:r>
        <w:t>деталями;</w:t>
      </w:r>
      <w:r>
        <w:rPr>
          <w:spacing w:val="-13"/>
        </w:rPr>
        <w:t xml:space="preserve"> </w:t>
      </w:r>
      <w:r>
        <w:t>к</w:t>
      </w:r>
      <w:r>
        <w:rPr>
          <w:spacing w:val="-13"/>
        </w:rPr>
        <w:t xml:space="preserve"> </w:t>
      </w:r>
      <w:r>
        <w:t>осознанному</w:t>
      </w:r>
      <w:r>
        <w:rPr>
          <w:spacing w:val="-15"/>
        </w:rPr>
        <w:t xml:space="preserve"> </w:t>
      </w:r>
      <w:r>
        <w:t>повторению</w:t>
      </w:r>
      <w:r>
        <w:rPr>
          <w:spacing w:val="-10"/>
        </w:rPr>
        <w:t xml:space="preserve"> </w:t>
      </w:r>
      <w:r>
        <w:t>ранее получившихся штрихов, линий, пятен, форм;</w:t>
      </w:r>
    </w:p>
    <w:p w14:paraId="7B38130D" w14:textId="77777777" w:rsidR="002B3F7A" w:rsidRDefault="001B3B8A">
      <w:pPr>
        <w:pStyle w:val="a3"/>
        <w:ind w:right="223"/>
      </w:pPr>
      <w: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w:t>
      </w:r>
      <w:r>
        <w:rPr>
          <w:spacing w:val="80"/>
          <w:w w:val="150"/>
        </w:rPr>
        <w:t xml:space="preserve"> </w:t>
      </w:r>
      <w:r>
        <w:t>короткие,</w:t>
      </w:r>
      <w:r>
        <w:rPr>
          <w:spacing w:val="80"/>
          <w:w w:val="150"/>
        </w:rPr>
        <w:t xml:space="preserve"> </w:t>
      </w:r>
      <w:r>
        <w:t>вертикальные,</w:t>
      </w:r>
      <w:r>
        <w:rPr>
          <w:spacing w:val="80"/>
          <w:w w:val="150"/>
        </w:rPr>
        <w:t xml:space="preserve"> </w:t>
      </w:r>
      <w:r>
        <w:t>горизонтальные,</w:t>
      </w:r>
      <w:r>
        <w:rPr>
          <w:spacing w:val="80"/>
          <w:w w:val="150"/>
        </w:rPr>
        <w:t xml:space="preserve"> </w:t>
      </w:r>
      <w:r>
        <w:t>наклонные),</w:t>
      </w:r>
      <w:r>
        <w:rPr>
          <w:spacing w:val="80"/>
          <w:w w:val="150"/>
        </w:rPr>
        <w:t xml:space="preserve"> </w:t>
      </w:r>
      <w:r>
        <w:t>пересекать</w:t>
      </w:r>
      <w:r>
        <w:rPr>
          <w:spacing w:val="80"/>
          <w:w w:val="150"/>
        </w:rPr>
        <w:t xml:space="preserve"> </w:t>
      </w:r>
      <w:r>
        <w:t>их,</w:t>
      </w:r>
      <w:r>
        <w:rPr>
          <w:spacing w:val="80"/>
          <w:w w:val="150"/>
        </w:rPr>
        <w:t xml:space="preserve"> </w:t>
      </w:r>
      <w:r>
        <w:t>уподобляя</w:t>
      </w:r>
    </w:p>
    <w:p w14:paraId="77AF80D4" w14:textId="77777777" w:rsidR="002B3F7A" w:rsidRDefault="001B3B8A">
      <w:pPr>
        <w:pStyle w:val="a3"/>
        <w:spacing w:before="64"/>
        <w:ind w:right="223" w:firstLine="0"/>
      </w:pPr>
      <w:r>
        <w:t>предметам: ленточкам, платочкам, дорожкам, ручейкам, сосулькам, заборчику и другим; подводит детей к рисованию предметов округлой формы;</w:t>
      </w:r>
    </w:p>
    <w:p w14:paraId="22EE2F6A" w14:textId="77777777" w:rsidR="002B3F7A" w:rsidRDefault="001B3B8A">
      <w:pPr>
        <w:pStyle w:val="a3"/>
        <w:ind w:right="219"/>
      </w:pPr>
      <w: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w:t>
      </w:r>
      <w:r>
        <w:rPr>
          <w:spacing w:val="-1"/>
        </w:rPr>
        <w:t xml:space="preserve"> </w:t>
      </w:r>
      <w:r>
        <w:t>педагог учит держать карандаш и кисть свободно:</w:t>
      </w:r>
      <w:r>
        <w:rPr>
          <w:spacing w:val="-2"/>
        </w:rPr>
        <w:t xml:space="preserve"> </w:t>
      </w:r>
      <w:r>
        <w:t>карандаш</w:t>
      </w:r>
      <w:r>
        <w:rPr>
          <w:spacing w:val="-1"/>
        </w:rPr>
        <w:t xml:space="preserve"> </w:t>
      </w:r>
      <w:r>
        <w:t>-</w:t>
      </w:r>
      <w:r>
        <w:rPr>
          <w:spacing w:val="-2"/>
        </w:rPr>
        <w:t xml:space="preserve"> </w:t>
      </w:r>
      <w:r>
        <w:t>тремя</w:t>
      </w:r>
      <w:r>
        <w:rPr>
          <w:spacing w:val="-1"/>
        </w:rPr>
        <w:t xml:space="preserve"> </w:t>
      </w:r>
      <w:r>
        <w:t>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269DCCA7" w14:textId="77777777" w:rsidR="002B3F7A" w:rsidRDefault="001B3B8A">
      <w:pPr>
        <w:pStyle w:val="a6"/>
        <w:numPr>
          <w:ilvl w:val="0"/>
          <w:numId w:val="195"/>
        </w:numPr>
        <w:tabs>
          <w:tab w:val="left" w:pos="1229"/>
        </w:tabs>
        <w:spacing w:before="1"/>
        <w:ind w:left="1229" w:hanging="308"/>
        <w:rPr>
          <w:sz w:val="24"/>
        </w:rPr>
      </w:pPr>
      <w:r>
        <w:rPr>
          <w:spacing w:val="-2"/>
          <w:sz w:val="24"/>
        </w:rPr>
        <w:t>Лепка:</w:t>
      </w:r>
    </w:p>
    <w:p w14:paraId="0EC0DFAA" w14:textId="77777777" w:rsidR="002B3F7A" w:rsidRDefault="001B3B8A">
      <w:pPr>
        <w:pStyle w:val="a3"/>
        <w:ind w:right="222"/>
      </w:pPr>
      <w: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w:t>
      </w:r>
      <w:r>
        <w:rPr>
          <w:spacing w:val="-15"/>
        </w:rPr>
        <w:t xml:space="preserve"> </w:t>
      </w:r>
      <w:r>
        <w:t>прижимая</w:t>
      </w:r>
      <w:r>
        <w:rPr>
          <w:spacing w:val="-15"/>
        </w:rPr>
        <w:t xml:space="preserve"> </w:t>
      </w:r>
      <w:r>
        <w:t>их</w:t>
      </w:r>
      <w:r>
        <w:rPr>
          <w:spacing w:val="-12"/>
        </w:rPr>
        <w:t xml:space="preserve"> </w:t>
      </w:r>
      <w:r>
        <w:t>друг</w:t>
      </w:r>
      <w:r>
        <w:rPr>
          <w:spacing w:val="-11"/>
        </w:rPr>
        <w:t xml:space="preserve"> </w:t>
      </w:r>
      <w:r>
        <w:t>к</w:t>
      </w:r>
      <w:r>
        <w:rPr>
          <w:spacing w:val="-13"/>
        </w:rPr>
        <w:t xml:space="preserve"> </w:t>
      </w:r>
      <w:r>
        <w:t>другу</w:t>
      </w:r>
      <w:r>
        <w:rPr>
          <w:spacing w:val="-15"/>
        </w:rPr>
        <w:t xml:space="preserve"> </w:t>
      </w:r>
      <w:r>
        <w:t>(колечко,</w:t>
      </w:r>
      <w:r>
        <w:rPr>
          <w:spacing w:val="-13"/>
        </w:rPr>
        <w:t xml:space="preserve"> </w:t>
      </w:r>
      <w:r>
        <w:t>бараночка,</w:t>
      </w:r>
      <w:r>
        <w:rPr>
          <w:spacing w:val="-13"/>
        </w:rPr>
        <w:t xml:space="preserve"> </w:t>
      </w:r>
      <w:r>
        <w:t>колесо</w:t>
      </w:r>
      <w:r>
        <w:rPr>
          <w:spacing w:val="-14"/>
        </w:rPr>
        <w:t xml:space="preserve"> </w:t>
      </w:r>
      <w:r>
        <w:t>и</w:t>
      </w:r>
      <w:r>
        <w:rPr>
          <w:spacing w:val="-13"/>
        </w:rPr>
        <w:t xml:space="preserve"> </w:t>
      </w:r>
      <w:r>
        <w:t>так</w:t>
      </w:r>
      <w:r>
        <w:rPr>
          <w:spacing w:val="-13"/>
        </w:rPr>
        <w:t xml:space="preserve"> </w:t>
      </w:r>
      <w:r>
        <w:t>далее);</w:t>
      </w:r>
      <w:r>
        <w:rPr>
          <w:spacing w:val="-14"/>
        </w:rPr>
        <w:t xml:space="preserve"> </w:t>
      </w:r>
      <w:r>
        <w:t>педагог</w:t>
      </w:r>
      <w:r>
        <w:rPr>
          <w:spacing w:val="-9"/>
        </w:rPr>
        <w:t xml:space="preserve"> </w:t>
      </w:r>
      <w:r>
        <w:t>учит</w:t>
      </w:r>
      <w:r>
        <w:rPr>
          <w:spacing w:val="-13"/>
        </w:rPr>
        <w:t xml:space="preserve"> </w:t>
      </w:r>
      <w:r>
        <w:t xml:space="preserve">раскатывать </w:t>
      </w:r>
      <w:r>
        <w:lastRenderedPageBreak/>
        <w:t>комочек</w:t>
      </w:r>
      <w:r>
        <w:rPr>
          <w:spacing w:val="-15"/>
        </w:rPr>
        <w:t xml:space="preserve"> </w:t>
      </w:r>
      <w:r>
        <w:t>глины</w:t>
      </w:r>
      <w:r>
        <w:rPr>
          <w:spacing w:val="-15"/>
        </w:rPr>
        <w:t xml:space="preserve"> </w:t>
      </w:r>
      <w:r>
        <w:t>круговыми</w:t>
      </w:r>
      <w:r>
        <w:rPr>
          <w:spacing w:val="-15"/>
        </w:rPr>
        <w:t xml:space="preserve"> </w:t>
      </w:r>
      <w:r>
        <w:t>движениями</w:t>
      </w:r>
      <w:r>
        <w:rPr>
          <w:spacing w:val="-15"/>
        </w:rPr>
        <w:t xml:space="preserve"> </w:t>
      </w:r>
      <w:r>
        <w:t>ладоней</w:t>
      </w:r>
      <w:r>
        <w:rPr>
          <w:spacing w:val="-15"/>
        </w:rPr>
        <w:t xml:space="preserve"> </w:t>
      </w:r>
      <w:r>
        <w:t>для</w:t>
      </w:r>
      <w:r>
        <w:rPr>
          <w:spacing w:val="-15"/>
        </w:rPr>
        <w:t xml:space="preserve"> </w:t>
      </w:r>
      <w:r>
        <w:t>изображения</w:t>
      </w:r>
      <w:r>
        <w:rPr>
          <w:spacing w:val="-15"/>
        </w:rPr>
        <w:t xml:space="preserve"> </w:t>
      </w:r>
      <w:r>
        <w:t>предметов</w:t>
      </w:r>
      <w:r>
        <w:rPr>
          <w:spacing w:val="-15"/>
        </w:rPr>
        <w:t xml:space="preserve"> </w:t>
      </w:r>
      <w:r>
        <w:t>круглой</w:t>
      </w:r>
      <w:r>
        <w:rPr>
          <w:spacing w:val="-15"/>
        </w:rPr>
        <w:t xml:space="preserve"> </w:t>
      </w:r>
      <w:r>
        <w:t>формы</w:t>
      </w:r>
      <w:r>
        <w:rPr>
          <w:spacing w:val="-15"/>
        </w:rPr>
        <w:t xml:space="preserve"> </w:t>
      </w:r>
      <w:r>
        <w:t>(шарик, яблоко,</w:t>
      </w:r>
      <w:r>
        <w:rPr>
          <w:spacing w:val="-4"/>
        </w:rPr>
        <w:t xml:space="preserve"> </w:t>
      </w:r>
      <w:r>
        <w:t>ягода</w:t>
      </w:r>
      <w:r>
        <w:rPr>
          <w:spacing w:val="-8"/>
        </w:rPr>
        <w:t xml:space="preserve"> </w:t>
      </w:r>
      <w:r>
        <w:t>и</w:t>
      </w:r>
      <w:r>
        <w:rPr>
          <w:spacing w:val="-3"/>
        </w:rPr>
        <w:t xml:space="preserve"> </w:t>
      </w:r>
      <w:r>
        <w:t>другие),</w:t>
      </w:r>
      <w:r>
        <w:rPr>
          <w:spacing w:val="-3"/>
        </w:rPr>
        <w:t xml:space="preserve"> </w:t>
      </w:r>
      <w:r>
        <w:t>сплющивать</w:t>
      </w:r>
      <w:r>
        <w:rPr>
          <w:spacing w:val="-3"/>
        </w:rPr>
        <w:t xml:space="preserve"> </w:t>
      </w:r>
      <w:r>
        <w:t>комочек</w:t>
      </w:r>
      <w:r>
        <w:rPr>
          <w:spacing w:val="-5"/>
        </w:rPr>
        <w:t xml:space="preserve"> </w:t>
      </w:r>
      <w:r>
        <w:t>между</w:t>
      </w:r>
      <w:r>
        <w:rPr>
          <w:spacing w:val="-11"/>
        </w:rPr>
        <w:t xml:space="preserve"> </w:t>
      </w:r>
      <w:r>
        <w:t>ладонями</w:t>
      </w:r>
      <w:r>
        <w:rPr>
          <w:spacing w:val="-3"/>
        </w:rPr>
        <w:t xml:space="preserve"> </w:t>
      </w:r>
      <w:r>
        <w:t>(лепешки,</w:t>
      </w:r>
      <w:r>
        <w:rPr>
          <w:spacing w:val="-5"/>
        </w:rPr>
        <w:t xml:space="preserve"> </w:t>
      </w:r>
      <w:r>
        <w:t>печенье,</w:t>
      </w:r>
      <w:r>
        <w:rPr>
          <w:spacing w:val="-4"/>
        </w:rPr>
        <w:t xml:space="preserve"> </w:t>
      </w:r>
      <w:r>
        <w:t>пряники);</w:t>
      </w:r>
      <w:r>
        <w:rPr>
          <w:spacing w:val="-3"/>
        </w:rPr>
        <w:t xml:space="preserve"> </w:t>
      </w:r>
      <w:r>
        <w:t>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18512AB1" w14:textId="77777777" w:rsidR="002B3F7A" w:rsidRDefault="001B3B8A">
      <w:pPr>
        <w:pStyle w:val="5"/>
        <w:spacing w:before="1"/>
      </w:pPr>
      <w:r>
        <w:t>Конструктивная</w:t>
      </w:r>
      <w:r>
        <w:rPr>
          <w:spacing w:val="-6"/>
        </w:rPr>
        <w:t xml:space="preserve"> </w:t>
      </w:r>
      <w:r>
        <w:rPr>
          <w:spacing w:val="-2"/>
        </w:rPr>
        <w:t>деятельность.</w:t>
      </w:r>
    </w:p>
    <w:p w14:paraId="7CDF8909" w14:textId="77777777" w:rsidR="002B3F7A" w:rsidRDefault="001B3B8A">
      <w:pPr>
        <w:pStyle w:val="a3"/>
        <w:ind w:right="218"/>
      </w:pPr>
      <w: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w:t>
      </w:r>
      <w:r>
        <w:rPr>
          <w:spacing w:val="-2"/>
        </w:rPr>
        <w:t xml:space="preserve"> </w:t>
      </w:r>
      <w:r>
        <w:t>у</w:t>
      </w:r>
      <w:r>
        <w:rPr>
          <w:spacing w:val="-11"/>
        </w:rPr>
        <w:t xml:space="preserve"> </w:t>
      </w:r>
      <w:r>
        <w:t>детей</w:t>
      </w:r>
      <w:r>
        <w:rPr>
          <w:spacing w:val="-5"/>
        </w:rPr>
        <w:t xml:space="preserve"> </w:t>
      </w:r>
      <w:r>
        <w:t>сооружать</w:t>
      </w:r>
      <w:r>
        <w:rPr>
          <w:spacing w:val="-4"/>
        </w:rPr>
        <w:t xml:space="preserve"> </w:t>
      </w:r>
      <w:r>
        <w:t>элементарные</w:t>
      </w:r>
      <w:r>
        <w:rPr>
          <w:spacing w:val="-7"/>
        </w:rPr>
        <w:t xml:space="preserve"> </w:t>
      </w:r>
      <w:r>
        <w:t>постройки</w:t>
      </w:r>
      <w:r>
        <w:rPr>
          <w:spacing w:val="-6"/>
        </w:rPr>
        <w:t xml:space="preserve"> </w:t>
      </w:r>
      <w:r>
        <w:t>по</w:t>
      </w:r>
      <w:r>
        <w:rPr>
          <w:spacing w:val="-6"/>
        </w:rPr>
        <w:t xml:space="preserve"> </w:t>
      </w:r>
      <w:r>
        <w:t>образцу,</w:t>
      </w:r>
      <w:r>
        <w:rPr>
          <w:spacing w:val="-6"/>
        </w:rPr>
        <w:t xml:space="preserve"> </w:t>
      </w:r>
      <w:r>
        <w:t>поддерживает</w:t>
      </w:r>
      <w:r>
        <w:rPr>
          <w:spacing w:val="-5"/>
        </w:rPr>
        <w:t xml:space="preserve"> </w:t>
      </w:r>
      <w:r>
        <w:t>желание</w:t>
      </w:r>
      <w:r>
        <w:rPr>
          <w:spacing w:val="-6"/>
        </w:rPr>
        <w:t xml:space="preserve"> </w:t>
      </w:r>
      <w:r>
        <w:t>строить</w:t>
      </w:r>
      <w:r>
        <w:rPr>
          <w:spacing w:val="-5"/>
        </w:rPr>
        <w:t xml:space="preserve"> </w:t>
      </w:r>
      <w:r>
        <w:t>что- 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w:t>
      </w:r>
      <w:r>
        <w:rPr>
          <w:spacing w:val="-15"/>
        </w:rPr>
        <w:t xml:space="preserve"> </w:t>
      </w:r>
      <w:r>
        <w:t>машинки</w:t>
      </w:r>
      <w:r>
        <w:rPr>
          <w:spacing w:val="-15"/>
        </w:rPr>
        <w:t xml:space="preserve"> </w:t>
      </w:r>
      <w:r>
        <w:t>для</w:t>
      </w:r>
      <w:r>
        <w:rPr>
          <w:spacing w:val="-15"/>
        </w:rPr>
        <w:t xml:space="preserve"> </w:t>
      </w:r>
      <w:r>
        <w:t>маленьких</w:t>
      </w:r>
      <w:r>
        <w:rPr>
          <w:spacing w:val="-15"/>
        </w:rPr>
        <w:t xml:space="preserve"> </w:t>
      </w:r>
      <w:r>
        <w:t>гаражей</w:t>
      </w:r>
      <w:r>
        <w:rPr>
          <w:spacing w:val="-15"/>
        </w:rPr>
        <w:t xml:space="preserve"> </w:t>
      </w:r>
      <w:r>
        <w:t>и</w:t>
      </w:r>
      <w:r>
        <w:rPr>
          <w:spacing w:val="-15"/>
        </w:rPr>
        <w:t xml:space="preserve"> </w:t>
      </w:r>
      <w:r>
        <w:t>тому</w:t>
      </w:r>
      <w:r>
        <w:rPr>
          <w:spacing w:val="-15"/>
        </w:rPr>
        <w:t xml:space="preserve"> </w:t>
      </w:r>
      <w:r>
        <w:t>подобное).</w:t>
      </w:r>
      <w:r>
        <w:rPr>
          <w:spacing w:val="-15"/>
        </w:rPr>
        <w:t xml:space="preserve"> </w:t>
      </w:r>
      <w:r>
        <w:t>По</w:t>
      </w:r>
      <w:r>
        <w:rPr>
          <w:spacing w:val="-15"/>
        </w:rPr>
        <w:t xml:space="preserve"> </w:t>
      </w:r>
      <w:r>
        <w:t>окончании</w:t>
      </w:r>
      <w:r>
        <w:rPr>
          <w:spacing w:val="-15"/>
        </w:rPr>
        <w:t xml:space="preserve"> </w:t>
      </w:r>
      <w:r>
        <w:t>игры</w:t>
      </w:r>
      <w:r>
        <w:rPr>
          <w:spacing w:val="-15"/>
        </w:rPr>
        <w:t xml:space="preserve"> </w:t>
      </w:r>
      <w:r>
        <w:t>приучает</w:t>
      </w:r>
      <w:r>
        <w:rPr>
          <w:spacing w:val="-15"/>
        </w:rPr>
        <w:t xml:space="preserve"> </w:t>
      </w:r>
      <w:r>
        <w:t>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w:t>
      </w:r>
      <w:r>
        <w:rPr>
          <w:spacing w:val="-13"/>
        </w:rPr>
        <w:t xml:space="preserve"> </w:t>
      </w:r>
      <w:r>
        <w:t>к</w:t>
      </w:r>
      <w:r>
        <w:rPr>
          <w:spacing w:val="-12"/>
        </w:rPr>
        <w:t xml:space="preserve"> </w:t>
      </w:r>
      <w:r>
        <w:t>строительным</w:t>
      </w:r>
      <w:r>
        <w:rPr>
          <w:spacing w:val="-15"/>
        </w:rPr>
        <w:t xml:space="preserve"> </w:t>
      </w:r>
      <w:r>
        <w:t>играм</w:t>
      </w:r>
      <w:r>
        <w:rPr>
          <w:spacing w:val="-14"/>
        </w:rPr>
        <w:t xml:space="preserve"> </w:t>
      </w:r>
      <w:r>
        <w:t>с</w:t>
      </w:r>
      <w:r>
        <w:rPr>
          <w:spacing w:val="-14"/>
        </w:rPr>
        <w:t xml:space="preserve"> </w:t>
      </w:r>
      <w:r>
        <w:t>использованием</w:t>
      </w:r>
      <w:r>
        <w:rPr>
          <w:spacing w:val="-14"/>
        </w:rPr>
        <w:t xml:space="preserve"> </w:t>
      </w:r>
      <w:r>
        <w:t>природного</w:t>
      </w:r>
      <w:r>
        <w:rPr>
          <w:spacing w:val="-12"/>
        </w:rPr>
        <w:t xml:space="preserve"> </w:t>
      </w:r>
      <w:r>
        <w:t>материала</w:t>
      </w:r>
      <w:r>
        <w:rPr>
          <w:spacing w:val="-13"/>
        </w:rPr>
        <w:t xml:space="preserve"> </w:t>
      </w:r>
      <w:r>
        <w:t>(песок,</w:t>
      </w:r>
      <w:r>
        <w:rPr>
          <w:spacing w:val="-13"/>
        </w:rPr>
        <w:t xml:space="preserve"> </w:t>
      </w:r>
      <w:r>
        <w:t>вода,</w:t>
      </w:r>
      <w:r>
        <w:rPr>
          <w:spacing w:val="-13"/>
        </w:rPr>
        <w:t xml:space="preserve"> </w:t>
      </w:r>
      <w:r>
        <w:t>желуди,</w:t>
      </w:r>
      <w:r>
        <w:rPr>
          <w:spacing w:val="-12"/>
        </w:rPr>
        <w:t xml:space="preserve"> </w:t>
      </w:r>
      <w:r>
        <w:t>камешки и тому подобное).</w:t>
      </w:r>
    </w:p>
    <w:p w14:paraId="26991C13" w14:textId="77777777" w:rsidR="002B3F7A" w:rsidRDefault="001B3B8A">
      <w:pPr>
        <w:pStyle w:val="5"/>
        <w:spacing w:before="1"/>
      </w:pPr>
      <w:r>
        <w:t>Музыкальная</w:t>
      </w:r>
      <w:r>
        <w:rPr>
          <w:spacing w:val="-2"/>
        </w:rPr>
        <w:t xml:space="preserve"> деятельность.</w:t>
      </w:r>
    </w:p>
    <w:p w14:paraId="5AD6DDD7" w14:textId="77777777" w:rsidR="002B3F7A" w:rsidRDefault="001B3B8A">
      <w:pPr>
        <w:pStyle w:val="a6"/>
        <w:numPr>
          <w:ilvl w:val="0"/>
          <w:numId w:val="194"/>
        </w:numPr>
        <w:tabs>
          <w:tab w:val="left" w:pos="1287"/>
        </w:tabs>
        <w:ind w:right="223" w:firstLine="708"/>
        <w:rPr>
          <w:sz w:val="24"/>
        </w:rPr>
      </w:pPr>
      <w:r>
        <w:rPr>
          <w:sz w:val="24"/>
        </w:rPr>
        <w:t>Слушание: педагог учит детей внимательно слушать спокойные и бодрые песни, музыкальные</w:t>
      </w:r>
      <w:r>
        <w:rPr>
          <w:spacing w:val="-7"/>
          <w:sz w:val="24"/>
        </w:rPr>
        <w:t xml:space="preserve"> </w:t>
      </w:r>
      <w:r>
        <w:rPr>
          <w:sz w:val="24"/>
        </w:rPr>
        <w:t>пьесы</w:t>
      </w:r>
      <w:r>
        <w:rPr>
          <w:spacing w:val="-7"/>
          <w:sz w:val="24"/>
        </w:rPr>
        <w:t xml:space="preserve"> </w:t>
      </w:r>
      <w:r>
        <w:rPr>
          <w:sz w:val="24"/>
        </w:rPr>
        <w:t>разного</w:t>
      </w:r>
      <w:r>
        <w:rPr>
          <w:spacing w:val="-7"/>
          <w:sz w:val="24"/>
        </w:rPr>
        <w:t xml:space="preserve"> </w:t>
      </w:r>
      <w:r>
        <w:rPr>
          <w:sz w:val="24"/>
        </w:rPr>
        <w:t>характера,</w:t>
      </w:r>
      <w:r>
        <w:rPr>
          <w:spacing w:val="-7"/>
          <w:sz w:val="24"/>
        </w:rPr>
        <w:t xml:space="preserve"> </w:t>
      </w:r>
      <w:r>
        <w:rPr>
          <w:sz w:val="24"/>
        </w:rPr>
        <w:t>понимать,</w:t>
      </w:r>
      <w:r>
        <w:rPr>
          <w:spacing w:val="-5"/>
          <w:sz w:val="24"/>
        </w:rPr>
        <w:t xml:space="preserve"> </w:t>
      </w:r>
      <w:r>
        <w:rPr>
          <w:sz w:val="24"/>
        </w:rPr>
        <w:t>о</w:t>
      </w:r>
      <w:r>
        <w:rPr>
          <w:spacing w:val="-7"/>
          <w:sz w:val="24"/>
        </w:rPr>
        <w:t xml:space="preserve"> </w:t>
      </w:r>
      <w:r>
        <w:rPr>
          <w:sz w:val="24"/>
        </w:rPr>
        <w:t>чем</w:t>
      </w:r>
      <w:r>
        <w:rPr>
          <w:spacing w:val="-7"/>
          <w:sz w:val="24"/>
        </w:rPr>
        <w:t xml:space="preserve"> </w:t>
      </w:r>
      <w:r>
        <w:rPr>
          <w:sz w:val="24"/>
        </w:rPr>
        <w:t>(о</w:t>
      </w:r>
      <w:r>
        <w:rPr>
          <w:spacing w:val="-7"/>
          <w:sz w:val="24"/>
        </w:rPr>
        <w:t xml:space="preserve"> </w:t>
      </w:r>
      <w:r>
        <w:rPr>
          <w:sz w:val="24"/>
        </w:rPr>
        <w:t>ком)</w:t>
      </w:r>
      <w:r>
        <w:rPr>
          <w:spacing w:val="-7"/>
          <w:sz w:val="24"/>
        </w:rPr>
        <w:t xml:space="preserve"> </w:t>
      </w:r>
      <w:r>
        <w:rPr>
          <w:sz w:val="24"/>
        </w:rPr>
        <w:t>поется,</w:t>
      </w:r>
      <w:r>
        <w:rPr>
          <w:spacing w:val="-6"/>
          <w:sz w:val="24"/>
        </w:rPr>
        <w:t xml:space="preserve"> </w:t>
      </w:r>
      <w:r>
        <w:rPr>
          <w:sz w:val="24"/>
        </w:rPr>
        <w:t>и</w:t>
      </w:r>
      <w:r>
        <w:rPr>
          <w:spacing w:val="-6"/>
          <w:sz w:val="24"/>
        </w:rPr>
        <w:t xml:space="preserve"> </w:t>
      </w:r>
      <w:r>
        <w:rPr>
          <w:sz w:val="24"/>
        </w:rPr>
        <w:t>эмоционально</w:t>
      </w:r>
      <w:r>
        <w:rPr>
          <w:spacing w:val="-6"/>
          <w:sz w:val="24"/>
        </w:rPr>
        <w:t xml:space="preserve"> </w:t>
      </w:r>
      <w:r>
        <w:rPr>
          <w:sz w:val="24"/>
        </w:rPr>
        <w:t>реагировать на содержание; учит детей различать звуки по высоте (высокое и низкое звучание колокольчика, фортепьяно, металлофона).</w:t>
      </w:r>
    </w:p>
    <w:p w14:paraId="00097240" w14:textId="77777777" w:rsidR="002B3F7A" w:rsidRDefault="001B3B8A">
      <w:pPr>
        <w:pStyle w:val="a6"/>
        <w:numPr>
          <w:ilvl w:val="0"/>
          <w:numId w:val="194"/>
        </w:numPr>
        <w:tabs>
          <w:tab w:val="left" w:pos="1344"/>
        </w:tabs>
        <w:ind w:right="226" w:firstLine="708"/>
        <w:rPr>
          <w:sz w:val="24"/>
        </w:rPr>
      </w:pPr>
      <w:r>
        <w:rPr>
          <w:sz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570BF5F" w14:textId="77777777" w:rsidR="002B3F7A" w:rsidRDefault="001B3B8A">
      <w:pPr>
        <w:pStyle w:val="a6"/>
        <w:numPr>
          <w:ilvl w:val="0"/>
          <w:numId w:val="194"/>
        </w:numPr>
        <w:tabs>
          <w:tab w:val="left" w:pos="1244"/>
        </w:tabs>
        <w:ind w:right="221" w:firstLine="708"/>
        <w:rPr>
          <w:sz w:val="24"/>
        </w:rPr>
      </w:pPr>
      <w:r>
        <w:rPr>
          <w:sz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w:t>
      </w:r>
      <w:r>
        <w:rPr>
          <w:spacing w:val="-5"/>
          <w:sz w:val="24"/>
        </w:rPr>
        <w:t xml:space="preserve"> </w:t>
      </w:r>
      <w:r>
        <w:rPr>
          <w:sz w:val="24"/>
        </w:rPr>
        <w:t>косолапый</w:t>
      </w:r>
      <w:r>
        <w:rPr>
          <w:spacing w:val="-6"/>
          <w:sz w:val="24"/>
        </w:rPr>
        <w:t xml:space="preserve"> </w:t>
      </w:r>
      <w:r>
        <w:rPr>
          <w:sz w:val="24"/>
        </w:rPr>
        <w:t>идет);</w:t>
      </w:r>
      <w:r>
        <w:rPr>
          <w:spacing w:val="-3"/>
          <w:sz w:val="24"/>
        </w:rPr>
        <w:t xml:space="preserve"> </w:t>
      </w:r>
      <w:r>
        <w:rPr>
          <w:sz w:val="24"/>
        </w:rPr>
        <w:t>педагог</w:t>
      </w:r>
      <w:r>
        <w:rPr>
          <w:spacing w:val="-4"/>
          <w:sz w:val="24"/>
        </w:rPr>
        <w:t xml:space="preserve"> </w:t>
      </w:r>
      <w:r>
        <w:rPr>
          <w:sz w:val="24"/>
        </w:rPr>
        <w:t>совершенствует</w:t>
      </w:r>
      <w:r>
        <w:rPr>
          <w:spacing w:val="-1"/>
          <w:sz w:val="24"/>
        </w:rPr>
        <w:t xml:space="preserve"> </w:t>
      </w:r>
      <w:r>
        <w:rPr>
          <w:sz w:val="24"/>
        </w:rPr>
        <w:t>умение</w:t>
      </w:r>
      <w:r>
        <w:rPr>
          <w:spacing w:val="-5"/>
          <w:sz w:val="24"/>
        </w:rPr>
        <w:t xml:space="preserve"> </w:t>
      </w:r>
      <w:r>
        <w:rPr>
          <w:sz w:val="24"/>
        </w:rPr>
        <w:t>ходить</w:t>
      </w:r>
      <w:r>
        <w:rPr>
          <w:spacing w:val="-5"/>
          <w:sz w:val="24"/>
        </w:rPr>
        <w:t xml:space="preserve"> </w:t>
      </w:r>
      <w:r>
        <w:rPr>
          <w:sz w:val="24"/>
        </w:rPr>
        <w:t>и</w:t>
      </w:r>
      <w:r>
        <w:rPr>
          <w:spacing w:val="-3"/>
          <w:sz w:val="24"/>
        </w:rPr>
        <w:t xml:space="preserve"> </w:t>
      </w:r>
      <w:r>
        <w:rPr>
          <w:sz w:val="24"/>
        </w:rPr>
        <w:t>бегать</w:t>
      </w:r>
      <w:r>
        <w:rPr>
          <w:spacing w:val="-3"/>
          <w:sz w:val="24"/>
        </w:rPr>
        <w:t xml:space="preserve"> </w:t>
      </w:r>
      <w:r>
        <w:rPr>
          <w:sz w:val="24"/>
        </w:rPr>
        <w:t>(на</w:t>
      </w:r>
      <w:r>
        <w:rPr>
          <w:spacing w:val="-5"/>
          <w:sz w:val="24"/>
        </w:rPr>
        <w:t xml:space="preserve"> </w:t>
      </w:r>
      <w:r>
        <w:rPr>
          <w:sz w:val="24"/>
        </w:rPr>
        <w:t>носках,</w:t>
      </w:r>
      <w:r>
        <w:rPr>
          <w:spacing w:val="-4"/>
          <w:sz w:val="24"/>
        </w:rPr>
        <w:t xml:space="preserve"> </w:t>
      </w:r>
      <w:r>
        <w:rPr>
          <w:sz w:val="24"/>
        </w:rPr>
        <w:t>тихо;</w:t>
      </w:r>
      <w:r>
        <w:rPr>
          <w:spacing w:val="-3"/>
          <w:sz w:val="24"/>
        </w:rPr>
        <w:t xml:space="preserve"> </w:t>
      </w:r>
      <w:r>
        <w:rPr>
          <w:sz w:val="24"/>
        </w:rPr>
        <w:t>высоко</w:t>
      </w:r>
      <w:r>
        <w:rPr>
          <w:spacing w:val="-4"/>
          <w:sz w:val="24"/>
        </w:rPr>
        <w:t xml:space="preserve"> </w:t>
      </w:r>
      <w:r>
        <w:rPr>
          <w:sz w:val="24"/>
        </w:rPr>
        <w:t>и низко</w:t>
      </w:r>
      <w:r>
        <w:rPr>
          <w:spacing w:val="-15"/>
          <w:sz w:val="24"/>
        </w:rPr>
        <w:t xml:space="preserve"> </w:t>
      </w:r>
      <w:r>
        <w:rPr>
          <w:sz w:val="24"/>
        </w:rPr>
        <w:t>поднимая</w:t>
      </w:r>
      <w:r>
        <w:rPr>
          <w:spacing w:val="-15"/>
          <w:sz w:val="24"/>
        </w:rPr>
        <w:t xml:space="preserve"> </w:t>
      </w:r>
      <w:r>
        <w:rPr>
          <w:sz w:val="24"/>
        </w:rPr>
        <w:t>ноги;</w:t>
      </w:r>
      <w:r>
        <w:rPr>
          <w:spacing w:val="-15"/>
          <w:sz w:val="24"/>
        </w:rPr>
        <w:t xml:space="preserve"> </w:t>
      </w:r>
      <w:r>
        <w:rPr>
          <w:sz w:val="24"/>
        </w:rPr>
        <w:t>прямым</w:t>
      </w:r>
      <w:r>
        <w:rPr>
          <w:spacing w:val="-15"/>
          <w:sz w:val="24"/>
        </w:rPr>
        <w:t xml:space="preserve"> </w:t>
      </w:r>
      <w:r>
        <w:rPr>
          <w:sz w:val="24"/>
        </w:rPr>
        <w:t>галопом),</w:t>
      </w:r>
      <w:r>
        <w:rPr>
          <w:spacing w:val="-15"/>
          <w:sz w:val="24"/>
        </w:rPr>
        <w:t xml:space="preserve"> </w:t>
      </w:r>
      <w:r>
        <w:rPr>
          <w:sz w:val="24"/>
        </w:rPr>
        <w:t>выполнять</w:t>
      </w:r>
      <w:r>
        <w:rPr>
          <w:spacing w:val="-15"/>
          <w:sz w:val="24"/>
        </w:rPr>
        <w:t xml:space="preserve"> </w:t>
      </w:r>
      <w:r>
        <w:rPr>
          <w:sz w:val="24"/>
        </w:rPr>
        <w:t>плясовые</w:t>
      </w:r>
      <w:r>
        <w:rPr>
          <w:spacing w:val="-15"/>
          <w:sz w:val="24"/>
        </w:rPr>
        <w:t xml:space="preserve"> </w:t>
      </w:r>
      <w:r>
        <w:rPr>
          <w:sz w:val="24"/>
        </w:rPr>
        <w:t>движения</w:t>
      </w:r>
      <w:r>
        <w:rPr>
          <w:spacing w:val="-15"/>
          <w:sz w:val="24"/>
        </w:rPr>
        <w:t xml:space="preserve"> </w:t>
      </w:r>
      <w:r>
        <w:rPr>
          <w:sz w:val="24"/>
        </w:rPr>
        <w:t>в</w:t>
      </w:r>
      <w:r>
        <w:rPr>
          <w:spacing w:val="-15"/>
          <w:sz w:val="24"/>
        </w:rPr>
        <w:t xml:space="preserve"> </w:t>
      </w:r>
      <w:r>
        <w:rPr>
          <w:sz w:val="24"/>
        </w:rPr>
        <w:t>кругу,</w:t>
      </w:r>
      <w:r>
        <w:rPr>
          <w:spacing w:val="-15"/>
          <w:sz w:val="24"/>
        </w:rPr>
        <w:t xml:space="preserve"> </w:t>
      </w:r>
      <w:r>
        <w:rPr>
          <w:sz w:val="24"/>
        </w:rPr>
        <w:t>врассыпную,</w:t>
      </w:r>
      <w:r>
        <w:rPr>
          <w:spacing w:val="-15"/>
          <w:sz w:val="24"/>
        </w:rPr>
        <w:t xml:space="preserve"> </w:t>
      </w:r>
      <w:r>
        <w:rPr>
          <w:sz w:val="24"/>
        </w:rPr>
        <w:t>менять движения с изменением характера музыки или содержания песни.</w:t>
      </w:r>
    </w:p>
    <w:p w14:paraId="516A42E1" w14:textId="77777777" w:rsidR="002B3F7A" w:rsidRDefault="001B3B8A">
      <w:pPr>
        <w:pStyle w:val="5"/>
        <w:spacing w:before="1"/>
      </w:pPr>
      <w:r>
        <w:t>Театрализованная</w:t>
      </w:r>
      <w:r>
        <w:rPr>
          <w:spacing w:val="-7"/>
        </w:rPr>
        <w:t xml:space="preserve"> </w:t>
      </w:r>
      <w:r>
        <w:rPr>
          <w:spacing w:val="-2"/>
        </w:rPr>
        <w:t>деятельность.</w:t>
      </w:r>
    </w:p>
    <w:p w14:paraId="74948F0A" w14:textId="77777777" w:rsidR="002B3F7A" w:rsidRDefault="001B3B8A">
      <w:pPr>
        <w:pStyle w:val="a3"/>
        <w:ind w:right="222"/>
      </w:pPr>
      <w:r>
        <w:t>Педагог пробуждает интерес детей к театрализованной игре, создает условия для ее проведения.</w:t>
      </w:r>
      <w:r>
        <w:rPr>
          <w:spacing w:val="-5"/>
        </w:rPr>
        <w:t xml:space="preserve"> </w:t>
      </w:r>
      <w:r>
        <w:t>Формирует</w:t>
      </w:r>
      <w:r>
        <w:rPr>
          <w:spacing w:val="-2"/>
        </w:rPr>
        <w:t xml:space="preserve"> </w:t>
      </w:r>
      <w:r>
        <w:t>умение</w:t>
      </w:r>
      <w:r>
        <w:rPr>
          <w:spacing w:val="-6"/>
        </w:rPr>
        <w:t xml:space="preserve"> </w:t>
      </w:r>
      <w:r>
        <w:t>следить</w:t>
      </w:r>
      <w:r>
        <w:rPr>
          <w:spacing w:val="-4"/>
        </w:rPr>
        <w:t xml:space="preserve"> </w:t>
      </w:r>
      <w:r>
        <w:t>за</w:t>
      </w:r>
      <w:r>
        <w:rPr>
          <w:spacing w:val="-7"/>
        </w:rPr>
        <w:t xml:space="preserve"> </w:t>
      </w:r>
      <w:r>
        <w:t>развитием</w:t>
      </w:r>
      <w:r>
        <w:rPr>
          <w:spacing w:val="-7"/>
        </w:rPr>
        <w:t xml:space="preserve"> </w:t>
      </w:r>
      <w:r>
        <w:t>действия</w:t>
      </w:r>
      <w:r>
        <w:rPr>
          <w:spacing w:val="-5"/>
        </w:rPr>
        <w:t xml:space="preserve"> </w:t>
      </w:r>
      <w:r>
        <w:t>в</w:t>
      </w:r>
      <w:r>
        <w:rPr>
          <w:spacing w:val="-6"/>
        </w:rPr>
        <w:t xml:space="preserve"> </w:t>
      </w:r>
      <w:r>
        <w:t>играх-</w:t>
      </w:r>
      <w:r>
        <w:rPr>
          <w:spacing w:val="-7"/>
        </w:rPr>
        <w:t xml:space="preserve"> </w:t>
      </w:r>
      <w:r>
        <w:t>драматизациях</w:t>
      </w:r>
      <w:r>
        <w:rPr>
          <w:spacing w:val="-3"/>
        </w:rPr>
        <w:t xml:space="preserve"> </w:t>
      </w:r>
      <w:r>
        <w:t>и</w:t>
      </w:r>
      <w:r>
        <w:rPr>
          <w:spacing w:val="-7"/>
        </w:rPr>
        <w:t xml:space="preserve"> </w:t>
      </w:r>
      <w:r>
        <w:t>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2407071" w14:textId="77777777" w:rsidR="002B3F7A" w:rsidRDefault="001B3B8A">
      <w:pPr>
        <w:pStyle w:val="5"/>
      </w:pPr>
      <w:r>
        <w:t>Культурно-досуговая</w:t>
      </w:r>
      <w:r>
        <w:rPr>
          <w:spacing w:val="-9"/>
        </w:rPr>
        <w:t xml:space="preserve"> </w:t>
      </w:r>
      <w:r>
        <w:rPr>
          <w:spacing w:val="-2"/>
        </w:rPr>
        <w:t>деятельность.</w:t>
      </w:r>
    </w:p>
    <w:p w14:paraId="7D2651A0" w14:textId="77777777" w:rsidR="002B3F7A" w:rsidRDefault="001B3B8A">
      <w:pPr>
        <w:pStyle w:val="a3"/>
        <w:ind w:left="921" w:firstLine="0"/>
      </w:pPr>
      <w:r>
        <w:t>Педагог</w:t>
      </w:r>
      <w:r>
        <w:rPr>
          <w:spacing w:val="73"/>
          <w:w w:val="150"/>
        </w:rPr>
        <w:t xml:space="preserve"> </w:t>
      </w:r>
      <w:r>
        <w:t>создает</w:t>
      </w:r>
      <w:r>
        <w:rPr>
          <w:spacing w:val="75"/>
          <w:w w:val="150"/>
        </w:rPr>
        <w:t xml:space="preserve"> </w:t>
      </w:r>
      <w:r>
        <w:t>эмоционально-положительный</w:t>
      </w:r>
      <w:r>
        <w:rPr>
          <w:spacing w:val="76"/>
          <w:w w:val="150"/>
        </w:rPr>
        <w:t xml:space="preserve"> </w:t>
      </w:r>
      <w:r>
        <w:t>климат</w:t>
      </w:r>
      <w:r>
        <w:rPr>
          <w:spacing w:val="76"/>
          <w:w w:val="150"/>
        </w:rPr>
        <w:t xml:space="preserve"> </w:t>
      </w:r>
      <w:r>
        <w:t>в</w:t>
      </w:r>
      <w:r>
        <w:rPr>
          <w:spacing w:val="73"/>
          <w:w w:val="150"/>
        </w:rPr>
        <w:t xml:space="preserve"> </w:t>
      </w:r>
      <w:r>
        <w:t>группе</w:t>
      </w:r>
      <w:r>
        <w:rPr>
          <w:spacing w:val="76"/>
          <w:w w:val="150"/>
        </w:rPr>
        <w:t xml:space="preserve"> </w:t>
      </w:r>
      <w:r>
        <w:t>и</w:t>
      </w:r>
      <w:r>
        <w:rPr>
          <w:spacing w:val="76"/>
          <w:w w:val="150"/>
        </w:rPr>
        <w:t xml:space="preserve"> </w:t>
      </w:r>
      <w:r>
        <w:t>детском</w:t>
      </w:r>
      <w:r>
        <w:rPr>
          <w:spacing w:val="73"/>
          <w:w w:val="150"/>
        </w:rPr>
        <w:t xml:space="preserve"> </w:t>
      </w:r>
      <w:r>
        <w:t>саду</w:t>
      </w:r>
      <w:r>
        <w:rPr>
          <w:spacing w:val="70"/>
          <w:w w:val="150"/>
        </w:rPr>
        <w:t xml:space="preserve"> </w:t>
      </w:r>
      <w:r>
        <w:rPr>
          <w:spacing w:val="-5"/>
        </w:rPr>
        <w:t>для</w:t>
      </w:r>
    </w:p>
    <w:p w14:paraId="6E452442" w14:textId="77777777" w:rsidR="002B3F7A" w:rsidRDefault="001B3B8A">
      <w:pPr>
        <w:pStyle w:val="a3"/>
        <w:spacing w:before="64"/>
        <w:ind w:right="220" w:firstLine="0"/>
      </w:pPr>
      <w:r>
        <w:t>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w:t>
      </w:r>
      <w:r>
        <w:rPr>
          <w:spacing w:val="-2"/>
        </w:rPr>
        <w:t xml:space="preserve"> </w:t>
      </w:r>
      <w:r>
        <w:t>следить</w:t>
      </w:r>
      <w:r>
        <w:rPr>
          <w:spacing w:val="-2"/>
        </w:rPr>
        <w:t xml:space="preserve"> </w:t>
      </w:r>
      <w:r>
        <w:t>за</w:t>
      </w:r>
      <w:r>
        <w:rPr>
          <w:spacing w:val="-3"/>
        </w:rPr>
        <w:t xml:space="preserve"> </w:t>
      </w:r>
      <w:r>
        <w:t>действиями</w:t>
      </w:r>
      <w:r>
        <w:rPr>
          <w:spacing w:val="-3"/>
        </w:rPr>
        <w:t xml:space="preserve"> </w:t>
      </w:r>
      <w:r>
        <w:t>игрушек,</w:t>
      </w:r>
      <w:r>
        <w:rPr>
          <w:spacing w:val="-1"/>
        </w:rPr>
        <w:t xml:space="preserve"> </w:t>
      </w:r>
      <w:r>
        <w:t>сказочных героев,</w:t>
      </w:r>
      <w:r>
        <w:rPr>
          <w:spacing w:val="-2"/>
        </w:rPr>
        <w:t xml:space="preserve"> </w:t>
      </w:r>
      <w:r>
        <w:t>адекватно</w:t>
      </w:r>
      <w:r>
        <w:rPr>
          <w:spacing w:val="-2"/>
        </w:rPr>
        <w:t xml:space="preserve"> </w:t>
      </w:r>
      <w:r>
        <w:t>реагировать на</w:t>
      </w:r>
      <w:r>
        <w:rPr>
          <w:spacing w:val="-3"/>
        </w:rPr>
        <w:t xml:space="preserve"> </w:t>
      </w:r>
      <w:r>
        <w:t>них. Формирует навык перевоплощения детей в образы сказочных героев.</w:t>
      </w:r>
    </w:p>
    <w:p w14:paraId="6D8CE5F8" w14:textId="77777777" w:rsidR="002B3F7A" w:rsidRDefault="001B3B8A">
      <w:pPr>
        <w:pStyle w:val="4"/>
        <w:numPr>
          <w:ilvl w:val="3"/>
          <w:numId w:val="238"/>
        </w:numPr>
        <w:tabs>
          <w:tab w:val="left" w:pos="1652"/>
        </w:tabs>
        <w:spacing w:before="121"/>
        <w:ind w:left="1652" w:hanging="731"/>
      </w:pPr>
      <w:bookmarkStart w:id="59" w:name="_TOC_250076"/>
      <w:r>
        <w:t>От</w:t>
      </w:r>
      <w:r>
        <w:rPr>
          <w:spacing w:val="1"/>
        </w:rPr>
        <w:t xml:space="preserve"> </w:t>
      </w:r>
      <w:r>
        <w:t>3 лет</w:t>
      </w:r>
      <w:r>
        <w:rPr>
          <w:spacing w:val="-1"/>
        </w:rPr>
        <w:t xml:space="preserve"> </w:t>
      </w:r>
      <w:r>
        <w:t xml:space="preserve">до 4 </w:t>
      </w:r>
      <w:bookmarkEnd w:id="59"/>
      <w:r>
        <w:rPr>
          <w:spacing w:val="-5"/>
        </w:rPr>
        <w:t>лет</w:t>
      </w:r>
    </w:p>
    <w:p w14:paraId="515F4DCF" w14:textId="77777777" w:rsidR="002B3F7A" w:rsidRDefault="001B3B8A">
      <w:pPr>
        <w:pStyle w:val="a3"/>
        <w:spacing w:before="120"/>
        <w:ind w:right="221"/>
      </w:pPr>
      <w:r>
        <w:t xml:space="preserve">В области художественно-эстетического развития основными </w:t>
      </w:r>
      <w:r>
        <w:rPr>
          <w:b/>
        </w:rPr>
        <w:t xml:space="preserve">задачами </w:t>
      </w:r>
      <w:r>
        <w:t>образовательной деятельности являются:</w:t>
      </w:r>
    </w:p>
    <w:p w14:paraId="5038DBA2" w14:textId="77777777" w:rsidR="002B3F7A" w:rsidRDefault="001B3B8A">
      <w:pPr>
        <w:pStyle w:val="a6"/>
        <w:numPr>
          <w:ilvl w:val="0"/>
          <w:numId w:val="193"/>
        </w:numPr>
        <w:tabs>
          <w:tab w:val="left" w:pos="1224"/>
        </w:tabs>
        <w:ind w:left="1224" w:hanging="303"/>
        <w:rPr>
          <w:sz w:val="24"/>
        </w:rPr>
      </w:pPr>
      <w:r>
        <w:rPr>
          <w:sz w:val="24"/>
        </w:rPr>
        <w:t>приобщение</w:t>
      </w:r>
      <w:r>
        <w:rPr>
          <w:spacing w:val="-3"/>
          <w:sz w:val="24"/>
        </w:rPr>
        <w:t xml:space="preserve"> </w:t>
      </w:r>
      <w:r>
        <w:rPr>
          <w:sz w:val="24"/>
        </w:rPr>
        <w:t>к</w:t>
      </w:r>
      <w:r>
        <w:rPr>
          <w:spacing w:val="-1"/>
          <w:sz w:val="24"/>
        </w:rPr>
        <w:t xml:space="preserve"> </w:t>
      </w:r>
      <w:r>
        <w:rPr>
          <w:spacing w:val="-2"/>
          <w:sz w:val="24"/>
        </w:rPr>
        <w:t>искусству:</w:t>
      </w:r>
    </w:p>
    <w:p w14:paraId="304EC319" w14:textId="77777777" w:rsidR="002B3F7A" w:rsidRDefault="001B3B8A">
      <w:pPr>
        <w:pStyle w:val="a6"/>
        <w:numPr>
          <w:ilvl w:val="1"/>
          <w:numId w:val="193"/>
        </w:numPr>
        <w:tabs>
          <w:tab w:val="left" w:pos="1206"/>
        </w:tabs>
        <w:ind w:right="222" w:firstLine="708"/>
        <w:rPr>
          <w:sz w:val="24"/>
        </w:rPr>
      </w:pPr>
      <w:r>
        <w:rPr>
          <w:sz w:val="24"/>
        </w:rPr>
        <w:lastRenderedPageBreak/>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589F697A" w14:textId="77777777" w:rsidR="002B3F7A" w:rsidRDefault="001B3B8A">
      <w:pPr>
        <w:pStyle w:val="a6"/>
        <w:numPr>
          <w:ilvl w:val="1"/>
          <w:numId w:val="193"/>
        </w:numPr>
        <w:tabs>
          <w:tab w:val="left" w:pos="1206"/>
        </w:tabs>
        <w:ind w:right="221" w:firstLine="708"/>
        <w:rPr>
          <w:sz w:val="24"/>
        </w:rPr>
      </w:pPr>
      <w:r>
        <w:rPr>
          <w:sz w:val="24"/>
        </w:rPr>
        <w:t xml:space="preserve">формировать понимание красоты произведений искусства, потребность общения с </w:t>
      </w:r>
      <w:r>
        <w:rPr>
          <w:spacing w:val="-2"/>
          <w:sz w:val="24"/>
        </w:rPr>
        <w:t>искусством;</w:t>
      </w:r>
    </w:p>
    <w:p w14:paraId="769E4D86" w14:textId="77777777" w:rsidR="002B3F7A" w:rsidRDefault="001B3B8A">
      <w:pPr>
        <w:pStyle w:val="a6"/>
        <w:numPr>
          <w:ilvl w:val="1"/>
          <w:numId w:val="193"/>
        </w:numPr>
        <w:tabs>
          <w:tab w:val="left" w:pos="1206"/>
        </w:tabs>
        <w:ind w:right="223" w:firstLine="708"/>
        <w:rPr>
          <w:sz w:val="24"/>
        </w:rPr>
      </w:pPr>
      <w:r>
        <w:rPr>
          <w:sz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32111693" w14:textId="77777777" w:rsidR="002B3F7A" w:rsidRDefault="001B3B8A">
      <w:pPr>
        <w:pStyle w:val="a6"/>
        <w:numPr>
          <w:ilvl w:val="1"/>
          <w:numId w:val="193"/>
        </w:numPr>
        <w:tabs>
          <w:tab w:val="left" w:pos="1206"/>
        </w:tabs>
        <w:spacing w:before="1"/>
        <w:ind w:right="222" w:firstLine="708"/>
        <w:rPr>
          <w:sz w:val="24"/>
        </w:rPr>
      </w:pPr>
      <w:r>
        <w:rPr>
          <w:sz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549BD9D8" w14:textId="77777777" w:rsidR="002B3F7A" w:rsidRDefault="001B3B8A">
      <w:pPr>
        <w:pStyle w:val="a6"/>
        <w:numPr>
          <w:ilvl w:val="1"/>
          <w:numId w:val="193"/>
        </w:numPr>
        <w:tabs>
          <w:tab w:val="left" w:pos="1206"/>
        </w:tabs>
        <w:ind w:right="224" w:firstLine="708"/>
        <w:rPr>
          <w:sz w:val="24"/>
        </w:rPr>
      </w:pPr>
      <w:r>
        <w:rPr>
          <w:sz w:val="24"/>
        </w:rPr>
        <w:t>знакомить детей с</w:t>
      </w:r>
      <w:r>
        <w:rPr>
          <w:spacing w:val="-2"/>
          <w:sz w:val="24"/>
        </w:rPr>
        <w:t xml:space="preserve"> </w:t>
      </w:r>
      <w:r>
        <w:rPr>
          <w:sz w:val="24"/>
        </w:rPr>
        <w:t>элементарными средствами выразительности в</w:t>
      </w:r>
      <w:r>
        <w:rPr>
          <w:spacing w:val="-1"/>
          <w:sz w:val="24"/>
        </w:rPr>
        <w:t xml:space="preserve"> </w:t>
      </w:r>
      <w:r>
        <w:rPr>
          <w:sz w:val="24"/>
        </w:rPr>
        <w:t>разных видах искусства (музыке, изобразительном искусстве, театрализованной деятельности);</w:t>
      </w:r>
    </w:p>
    <w:p w14:paraId="7A012881" w14:textId="77777777" w:rsidR="002B3F7A" w:rsidRDefault="001B3B8A">
      <w:pPr>
        <w:pStyle w:val="a6"/>
        <w:numPr>
          <w:ilvl w:val="1"/>
          <w:numId w:val="193"/>
        </w:numPr>
        <w:tabs>
          <w:tab w:val="left" w:pos="1206"/>
        </w:tabs>
        <w:ind w:left="1206" w:hanging="285"/>
        <w:rPr>
          <w:sz w:val="24"/>
        </w:rPr>
      </w:pPr>
      <w:r>
        <w:rPr>
          <w:sz w:val="24"/>
        </w:rPr>
        <w:t>готовить</w:t>
      </w:r>
      <w:r>
        <w:rPr>
          <w:spacing w:val="-1"/>
          <w:sz w:val="24"/>
        </w:rPr>
        <w:t xml:space="preserve"> </w:t>
      </w:r>
      <w:r>
        <w:rPr>
          <w:sz w:val="24"/>
        </w:rPr>
        <w:t>детей</w:t>
      </w:r>
      <w:r>
        <w:rPr>
          <w:spacing w:val="-4"/>
          <w:sz w:val="24"/>
        </w:rPr>
        <w:t xml:space="preserve"> </w:t>
      </w:r>
      <w:r>
        <w:rPr>
          <w:sz w:val="24"/>
        </w:rPr>
        <w:t>к</w:t>
      </w:r>
      <w:r>
        <w:rPr>
          <w:spacing w:val="-2"/>
          <w:sz w:val="24"/>
        </w:rPr>
        <w:t xml:space="preserve"> </w:t>
      </w:r>
      <w:r>
        <w:rPr>
          <w:sz w:val="24"/>
        </w:rPr>
        <w:t>посещению</w:t>
      </w:r>
      <w:r>
        <w:rPr>
          <w:spacing w:val="-2"/>
          <w:sz w:val="24"/>
        </w:rPr>
        <w:t xml:space="preserve"> </w:t>
      </w:r>
      <w:r>
        <w:rPr>
          <w:sz w:val="24"/>
        </w:rPr>
        <w:t>кукольного</w:t>
      </w:r>
      <w:r>
        <w:rPr>
          <w:spacing w:val="-2"/>
          <w:sz w:val="24"/>
        </w:rPr>
        <w:t xml:space="preserve"> </w:t>
      </w:r>
      <w:r>
        <w:rPr>
          <w:sz w:val="24"/>
        </w:rPr>
        <w:t>театра,</w:t>
      </w:r>
      <w:r>
        <w:rPr>
          <w:spacing w:val="-3"/>
          <w:sz w:val="24"/>
        </w:rPr>
        <w:t xml:space="preserve"> </w:t>
      </w:r>
      <w:r>
        <w:rPr>
          <w:sz w:val="24"/>
        </w:rPr>
        <w:t>выставки</w:t>
      </w:r>
      <w:r>
        <w:rPr>
          <w:spacing w:val="-1"/>
          <w:sz w:val="24"/>
        </w:rPr>
        <w:t xml:space="preserve"> </w:t>
      </w:r>
      <w:r>
        <w:rPr>
          <w:sz w:val="24"/>
        </w:rPr>
        <w:t>детских</w:t>
      </w:r>
      <w:r>
        <w:rPr>
          <w:spacing w:val="-2"/>
          <w:sz w:val="24"/>
        </w:rPr>
        <w:t xml:space="preserve"> </w:t>
      </w:r>
      <w:r>
        <w:rPr>
          <w:sz w:val="24"/>
        </w:rPr>
        <w:t>работ</w:t>
      </w:r>
      <w:r>
        <w:rPr>
          <w:spacing w:val="-3"/>
          <w:sz w:val="24"/>
        </w:rPr>
        <w:t xml:space="preserve"> </w:t>
      </w:r>
      <w:r>
        <w:rPr>
          <w:sz w:val="24"/>
        </w:rPr>
        <w:t>и</w:t>
      </w:r>
      <w:r>
        <w:rPr>
          <w:spacing w:val="-1"/>
          <w:sz w:val="24"/>
        </w:rPr>
        <w:t xml:space="preserve"> </w:t>
      </w:r>
      <w:r>
        <w:rPr>
          <w:spacing w:val="-5"/>
          <w:sz w:val="24"/>
        </w:rPr>
        <w:t>так</w:t>
      </w:r>
    </w:p>
    <w:p w14:paraId="197BD26E" w14:textId="77777777" w:rsidR="002B3F7A" w:rsidRDefault="001B3B8A">
      <w:pPr>
        <w:pStyle w:val="a6"/>
        <w:numPr>
          <w:ilvl w:val="1"/>
          <w:numId w:val="193"/>
        </w:numPr>
        <w:tabs>
          <w:tab w:val="left" w:pos="1206"/>
        </w:tabs>
        <w:ind w:left="1206" w:hanging="285"/>
        <w:rPr>
          <w:sz w:val="24"/>
        </w:rPr>
      </w:pPr>
      <w:r>
        <w:rPr>
          <w:spacing w:val="-2"/>
          <w:sz w:val="24"/>
        </w:rPr>
        <w:t>далее;</w:t>
      </w:r>
    </w:p>
    <w:p w14:paraId="3E44794A" w14:textId="77777777" w:rsidR="002B3F7A" w:rsidRDefault="001B3B8A">
      <w:pPr>
        <w:pStyle w:val="a6"/>
        <w:numPr>
          <w:ilvl w:val="1"/>
          <w:numId w:val="193"/>
        </w:numPr>
        <w:tabs>
          <w:tab w:val="left" w:pos="1206"/>
        </w:tabs>
        <w:ind w:right="222" w:firstLine="708"/>
        <w:rPr>
          <w:sz w:val="24"/>
        </w:rPr>
      </w:pPr>
      <w:r>
        <w:rPr>
          <w:sz w:val="24"/>
        </w:rPr>
        <w:t>приобщать детей к участию в концертах, праздниках в семье и детском саду: исполнение танца, песни, чтение стихов;</w:t>
      </w:r>
    </w:p>
    <w:p w14:paraId="63EDCF9E" w14:textId="77777777" w:rsidR="002B3F7A" w:rsidRDefault="001B3B8A">
      <w:pPr>
        <w:pStyle w:val="a6"/>
        <w:numPr>
          <w:ilvl w:val="0"/>
          <w:numId w:val="193"/>
        </w:numPr>
        <w:tabs>
          <w:tab w:val="left" w:pos="1253"/>
        </w:tabs>
        <w:ind w:left="1253" w:hanging="332"/>
        <w:rPr>
          <w:sz w:val="24"/>
        </w:rPr>
      </w:pPr>
      <w:r>
        <w:rPr>
          <w:sz w:val="24"/>
        </w:rPr>
        <w:t>изобразительная</w:t>
      </w:r>
      <w:r>
        <w:rPr>
          <w:spacing w:val="-8"/>
          <w:sz w:val="24"/>
        </w:rPr>
        <w:t xml:space="preserve"> </w:t>
      </w:r>
      <w:r>
        <w:rPr>
          <w:spacing w:val="-2"/>
          <w:sz w:val="24"/>
        </w:rPr>
        <w:t>деятельность:</w:t>
      </w:r>
    </w:p>
    <w:p w14:paraId="3542C208" w14:textId="77777777" w:rsidR="002B3F7A" w:rsidRDefault="001B3B8A">
      <w:pPr>
        <w:pStyle w:val="a6"/>
        <w:numPr>
          <w:ilvl w:val="1"/>
          <w:numId w:val="193"/>
        </w:numPr>
        <w:tabs>
          <w:tab w:val="left" w:pos="1206"/>
        </w:tabs>
        <w:ind w:right="217" w:firstLine="708"/>
        <w:rPr>
          <w:sz w:val="24"/>
        </w:rPr>
      </w:pPr>
      <w:r>
        <w:rPr>
          <w:sz w:val="24"/>
        </w:rPr>
        <w:t>формировать у</w:t>
      </w:r>
      <w:r>
        <w:rPr>
          <w:spacing w:val="-2"/>
          <w:sz w:val="24"/>
        </w:rPr>
        <w:t xml:space="preserve"> </w:t>
      </w:r>
      <w:r>
        <w:rPr>
          <w:sz w:val="24"/>
        </w:rPr>
        <w:t>детей интерес к занятиям изобразительной деятельностью; формировать у детей знания в области изобразительной деятельности; развивать у</w:t>
      </w:r>
      <w:r>
        <w:rPr>
          <w:spacing w:val="-3"/>
          <w:sz w:val="24"/>
        </w:rPr>
        <w:t xml:space="preserve"> </w:t>
      </w:r>
      <w:r>
        <w:rPr>
          <w:sz w:val="24"/>
        </w:rPr>
        <w:t>детей эстетическое восприятие;</w:t>
      </w:r>
    </w:p>
    <w:p w14:paraId="5D1A7A61" w14:textId="77777777" w:rsidR="002B3F7A" w:rsidRDefault="001B3B8A">
      <w:pPr>
        <w:pStyle w:val="a6"/>
        <w:numPr>
          <w:ilvl w:val="1"/>
          <w:numId w:val="193"/>
        </w:numPr>
        <w:tabs>
          <w:tab w:val="left" w:pos="1206"/>
        </w:tabs>
        <w:ind w:right="221" w:firstLine="708"/>
        <w:rPr>
          <w:sz w:val="24"/>
        </w:rPr>
      </w:pPr>
      <w:r>
        <w:rPr>
          <w:sz w:val="24"/>
        </w:rPr>
        <w:t>формировать умение у детей видеть цельный художественный образ в единстве изобразительно-выразительных</w:t>
      </w:r>
      <w:r>
        <w:rPr>
          <w:spacing w:val="-7"/>
          <w:sz w:val="24"/>
        </w:rPr>
        <w:t xml:space="preserve"> </w:t>
      </w:r>
      <w:r>
        <w:rPr>
          <w:sz w:val="24"/>
        </w:rPr>
        <w:t>средств</w:t>
      </w:r>
      <w:r>
        <w:rPr>
          <w:spacing w:val="-10"/>
          <w:sz w:val="24"/>
        </w:rPr>
        <w:t xml:space="preserve"> </w:t>
      </w:r>
      <w:r>
        <w:rPr>
          <w:sz w:val="24"/>
        </w:rPr>
        <w:t>колористической,</w:t>
      </w:r>
      <w:r>
        <w:rPr>
          <w:spacing w:val="-9"/>
          <w:sz w:val="24"/>
        </w:rPr>
        <w:t xml:space="preserve"> </w:t>
      </w:r>
      <w:r>
        <w:rPr>
          <w:sz w:val="24"/>
        </w:rPr>
        <w:t>композиционной</w:t>
      </w:r>
      <w:r>
        <w:rPr>
          <w:spacing w:val="-10"/>
          <w:sz w:val="24"/>
        </w:rPr>
        <w:t xml:space="preserve"> </w:t>
      </w:r>
      <w:r>
        <w:rPr>
          <w:sz w:val="24"/>
        </w:rPr>
        <w:t>и</w:t>
      </w:r>
      <w:r>
        <w:rPr>
          <w:spacing w:val="-11"/>
          <w:sz w:val="24"/>
        </w:rPr>
        <w:t xml:space="preserve"> </w:t>
      </w:r>
      <w:r>
        <w:rPr>
          <w:sz w:val="24"/>
        </w:rPr>
        <w:t>смысловой</w:t>
      </w:r>
      <w:r>
        <w:rPr>
          <w:spacing w:val="-9"/>
          <w:sz w:val="24"/>
        </w:rPr>
        <w:t xml:space="preserve"> </w:t>
      </w:r>
      <w:r>
        <w:rPr>
          <w:sz w:val="24"/>
        </w:rPr>
        <w:t>трактовки;</w:t>
      </w:r>
    </w:p>
    <w:p w14:paraId="5BD5D465" w14:textId="77777777" w:rsidR="002B3F7A" w:rsidRDefault="001B3B8A">
      <w:pPr>
        <w:pStyle w:val="a6"/>
        <w:numPr>
          <w:ilvl w:val="1"/>
          <w:numId w:val="193"/>
        </w:numPr>
        <w:tabs>
          <w:tab w:val="left" w:pos="1206"/>
        </w:tabs>
        <w:spacing w:before="1"/>
        <w:ind w:right="221" w:firstLine="708"/>
        <w:rPr>
          <w:sz w:val="24"/>
        </w:rPr>
      </w:pPr>
      <w:r>
        <w:rPr>
          <w:sz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35421BE1" w14:textId="77777777" w:rsidR="002B3F7A" w:rsidRDefault="001B3B8A">
      <w:pPr>
        <w:pStyle w:val="a6"/>
        <w:numPr>
          <w:ilvl w:val="1"/>
          <w:numId w:val="193"/>
        </w:numPr>
        <w:tabs>
          <w:tab w:val="left" w:pos="1206"/>
        </w:tabs>
        <w:ind w:right="222" w:firstLine="708"/>
        <w:rPr>
          <w:sz w:val="24"/>
        </w:rPr>
      </w:pPr>
      <w:r>
        <w:rPr>
          <w:sz w:val="24"/>
        </w:rPr>
        <w:t>находить</w:t>
      </w:r>
      <w:r>
        <w:rPr>
          <w:spacing w:val="-9"/>
          <w:sz w:val="24"/>
        </w:rPr>
        <w:t xml:space="preserve"> </w:t>
      </w:r>
      <w:r>
        <w:rPr>
          <w:sz w:val="24"/>
        </w:rPr>
        <w:t>связь</w:t>
      </w:r>
      <w:r>
        <w:rPr>
          <w:spacing w:val="-10"/>
          <w:sz w:val="24"/>
        </w:rPr>
        <w:t xml:space="preserve"> </w:t>
      </w:r>
      <w:r>
        <w:rPr>
          <w:sz w:val="24"/>
        </w:rPr>
        <w:t>между</w:t>
      </w:r>
      <w:r>
        <w:rPr>
          <w:spacing w:val="-15"/>
          <w:sz w:val="24"/>
        </w:rPr>
        <w:t xml:space="preserve"> </w:t>
      </w:r>
      <w:r>
        <w:rPr>
          <w:sz w:val="24"/>
        </w:rPr>
        <w:t>предметами</w:t>
      </w:r>
      <w:r>
        <w:rPr>
          <w:spacing w:val="-10"/>
          <w:sz w:val="24"/>
        </w:rPr>
        <w:t xml:space="preserve"> </w:t>
      </w:r>
      <w:r>
        <w:rPr>
          <w:sz w:val="24"/>
        </w:rPr>
        <w:t>и</w:t>
      </w:r>
      <w:r>
        <w:rPr>
          <w:spacing w:val="-11"/>
          <w:sz w:val="24"/>
        </w:rPr>
        <w:t xml:space="preserve"> </w:t>
      </w:r>
      <w:r>
        <w:rPr>
          <w:sz w:val="24"/>
        </w:rPr>
        <w:t>явлениями</w:t>
      </w:r>
      <w:r>
        <w:rPr>
          <w:spacing w:val="-10"/>
          <w:sz w:val="24"/>
        </w:rPr>
        <w:t xml:space="preserve"> </w:t>
      </w:r>
      <w:r>
        <w:rPr>
          <w:sz w:val="24"/>
        </w:rPr>
        <w:t>окружающего</w:t>
      </w:r>
      <w:r>
        <w:rPr>
          <w:spacing w:val="-8"/>
          <w:sz w:val="24"/>
        </w:rPr>
        <w:t xml:space="preserve"> </w:t>
      </w:r>
      <w:r>
        <w:rPr>
          <w:sz w:val="24"/>
        </w:rPr>
        <w:t>мира</w:t>
      </w:r>
      <w:r>
        <w:rPr>
          <w:spacing w:val="-12"/>
          <w:sz w:val="24"/>
        </w:rPr>
        <w:t xml:space="preserve"> </w:t>
      </w:r>
      <w:r>
        <w:rPr>
          <w:sz w:val="24"/>
        </w:rPr>
        <w:t>и</w:t>
      </w:r>
      <w:r>
        <w:rPr>
          <w:spacing w:val="-11"/>
          <w:sz w:val="24"/>
        </w:rPr>
        <w:t xml:space="preserve"> </w:t>
      </w:r>
      <w:r>
        <w:rPr>
          <w:sz w:val="24"/>
        </w:rPr>
        <w:t>их</w:t>
      </w:r>
      <w:r>
        <w:rPr>
          <w:spacing w:val="-9"/>
          <w:sz w:val="24"/>
        </w:rPr>
        <w:t xml:space="preserve"> </w:t>
      </w:r>
      <w:r>
        <w:rPr>
          <w:sz w:val="24"/>
        </w:rPr>
        <w:t>изображениями</w:t>
      </w:r>
      <w:r>
        <w:rPr>
          <w:spacing w:val="-10"/>
          <w:sz w:val="24"/>
        </w:rPr>
        <w:t xml:space="preserve"> </w:t>
      </w:r>
      <w:r>
        <w:rPr>
          <w:sz w:val="24"/>
        </w:rPr>
        <w:t>(в рисунке, лепке, аппликации);</w:t>
      </w:r>
    </w:p>
    <w:p w14:paraId="443463E0" w14:textId="77777777" w:rsidR="002B3F7A" w:rsidRDefault="001B3B8A">
      <w:pPr>
        <w:pStyle w:val="a6"/>
        <w:numPr>
          <w:ilvl w:val="1"/>
          <w:numId w:val="193"/>
        </w:numPr>
        <w:tabs>
          <w:tab w:val="left" w:pos="1206"/>
        </w:tabs>
        <w:ind w:right="225" w:firstLine="708"/>
        <w:rPr>
          <w:sz w:val="24"/>
        </w:rPr>
      </w:pPr>
      <w:r>
        <w:rPr>
          <w:sz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w:t>
      </w:r>
      <w:r>
        <w:rPr>
          <w:spacing w:val="-15"/>
          <w:sz w:val="24"/>
        </w:rPr>
        <w:t xml:space="preserve"> </w:t>
      </w:r>
      <w:r>
        <w:rPr>
          <w:sz w:val="24"/>
        </w:rPr>
        <w:t>представления</w:t>
      </w:r>
      <w:r>
        <w:rPr>
          <w:spacing w:val="-15"/>
          <w:sz w:val="24"/>
        </w:rPr>
        <w:t xml:space="preserve"> </w:t>
      </w:r>
      <w:r>
        <w:rPr>
          <w:sz w:val="24"/>
        </w:rPr>
        <w:t>и</w:t>
      </w:r>
      <w:r>
        <w:rPr>
          <w:spacing w:val="-15"/>
          <w:sz w:val="24"/>
        </w:rPr>
        <w:t xml:space="preserve"> </w:t>
      </w:r>
      <w:r>
        <w:rPr>
          <w:sz w:val="24"/>
        </w:rPr>
        <w:t>впечатления</w:t>
      </w:r>
      <w:r>
        <w:rPr>
          <w:spacing w:val="-15"/>
          <w:sz w:val="24"/>
        </w:rPr>
        <w:t xml:space="preserve"> </w:t>
      </w:r>
      <w:r>
        <w:rPr>
          <w:sz w:val="24"/>
        </w:rPr>
        <w:t>об</w:t>
      </w:r>
      <w:r>
        <w:rPr>
          <w:spacing w:val="-15"/>
          <w:sz w:val="24"/>
        </w:rPr>
        <w:t xml:space="preserve"> </w:t>
      </w:r>
      <w:r>
        <w:rPr>
          <w:sz w:val="24"/>
        </w:rPr>
        <w:t>окружающем</w:t>
      </w:r>
      <w:r>
        <w:rPr>
          <w:spacing w:val="-15"/>
          <w:sz w:val="24"/>
        </w:rPr>
        <w:t xml:space="preserve"> </w:t>
      </w:r>
      <w:r>
        <w:rPr>
          <w:sz w:val="24"/>
        </w:rPr>
        <w:t>мире</w:t>
      </w:r>
      <w:r>
        <w:rPr>
          <w:spacing w:val="-15"/>
          <w:sz w:val="24"/>
        </w:rPr>
        <w:t xml:space="preserve"> </w:t>
      </w:r>
      <w:r>
        <w:rPr>
          <w:sz w:val="24"/>
        </w:rPr>
        <w:t>доступными</w:t>
      </w:r>
      <w:r>
        <w:rPr>
          <w:spacing w:val="-15"/>
          <w:sz w:val="24"/>
        </w:rPr>
        <w:t xml:space="preserve"> </w:t>
      </w:r>
      <w:r>
        <w:rPr>
          <w:sz w:val="24"/>
        </w:rPr>
        <w:t>графическими</w:t>
      </w:r>
      <w:r>
        <w:rPr>
          <w:spacing w:val="-15"/>
          <w:sz w:val="24"/>
        </w:rPr>
        <w:t xml:space="preserve"> </w:t>
      </w:r>
      <w:r>
        <w:rPr>
          <w:sz w:val="24"/>
        </w:rPr>
        <w:t>и</w:t>
      </w:r>
      <w:r>
        <w:rPr>
          <w:spacing w:val="-15"/>
          <w:sz w:val="24"/>
        </w:rPr>
        <w:t xml:space="preserve"> </w:t>
      </w:r>
      <w:r>
        <w:rPr>
          <w:sz w:val="24"/>
        </w:rPr>
        <w:t xml:space="preserve">живописными </w:t>
      </w:r>
      <w:r>
        <w:rPr>
          <w:spacing w:val="-2"/>
          <w:sz w:val="24"/>
        </w:rPr>
        <w:t>средствами;</w:t>
      </w:r>
    </w:p>
    <w:p w14:paraId="28E859C0" w14:textId="77777777" w:rsidR="002B3F7A" w:rsidRDefault="001B3B8A">
      <w:pPr>
        <w:pStyle w:val="a6"/>
        <w:numPr>
          <w:ilvl w:val="1"/>
          <w:numId w:val="193"/>
        </w:numPr>
        <w:tabs>
          <w:tab w:val="left" w:pos="1206"/>
        </w:tabs>
        <w:ind w:right="224" w:firstLine="708"/>
        <w:rPr>
          <w:sz w:val="24"/>
        </w:rPr>
      </w:pPr>
      <w:r>
        <w:rPr>
          <w:sz w:val="24"/>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w:t>
      </w:r>
      <w:r>
        <w:rPr>
          <w:spacing w:val="-2"/>
          <w:sz w:val="24"/>
        </w:rPr>
        <w:t>фактуры;</w:t>
      </w:r>
    </w:p>
    <w:p w14:paraId="74C7D843" w14:textId="77777777" w:rsidR="002B3F7A" w:rsidRDefault="001B3B8A">
      <w:pPr>
        <w:pStyle w:val="a6"/>
        <w:numPr>
          <w:ilvl w:val="1"/>
          <w:numId w:val="193"/>
        </w:numPr>
        <w:tabs>
          <w:tab w:val="left" w:pos="1206"/>
        </w:tabs>
        <w:ind w:right="224" w:firstLine="708"/>
        <w:rPr>
          <w:sz w:val="24"/>
        </w:rPr>
      </w:pPr>
      <w:r>
        <w:rPr>
          <w:sz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r>
        <w:rPr>
          <w:spacing w:val="-2"/>
          <w:sz w:val="24"/>
        </w:rPr>
        <w:t>другое);</w:t>
      </w:r>
    </w:p>
    <w:p w14:paraId="31C0876A" w14:textId="77777777" w:rsidR="002B3F7A" w:rsidRDefault="001B3B8A">
      <w:pPr>
        <w:pStyle w:val="a6"/>
        <w:numPr>
          <w:ilvl w:val="1"/>
          <w:numId w:val="193"/>
        </w:numPr>
        <w:tabs>
          <w:tab w:val="left" w:pos="1206"/>
        </w:tabs>
        <w:ind w:right="221" w:firstLine="708"/>
        <w:rPr>
          <w:sz w:val="24"/>
        </w:rPr>
      </w:pPr>
      <w:r>
        <w:rPr>
          <w:sz w:val="24"/>
        </w:rPr>
        <w:t>формировать умение у детей создавать как индивидуальные, так и коллективные композиции в рисунках, лепке, аппликации;</w:t>
      </w:r>
    </w:p>
    <w:p w14:paraId="4217B7C3" w14:textId="77777777" w:rsidR="002B3F7A" w:rsidRDefault="001B3B8A">
      <w:pPr>
        <w:pStyle w:val="a6"/>
        <w:numPr>
          <w:ilvl w:val="1"/>
          <w:numId w:val="193"/>
        </w:numPr>
        <w:tabs>
          <w:tab w:val="left" w:pos="1206"/>
        </w:tabs>
        <w:spacing w:before="1"/>
        <w:ind w:right="223" w:firstLine="708"/>
        <w:rPr>
          <w:sz w:val="24"/>
        </w:rPr>
      </w:pPr>
      <w:r>
        <w:rPr>
          <w:sz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22F18DE8" w14:textId="77777777" w:rsidR="002B3F7A" w:rsidRDefault="001B3B8A">
      <w:pPr>
        <w:pStyle w:val="a6"/>
        <w:numPr>
          <w:ilvl w:val="1"/>
          <w:numId w:val="193"/>
        </w:numPr>
        <w:tabs>
          <w:tab w:val="left" w:pos="1206"/>
        </w:tabs>
        <w:ind w:left="1206" w:hanging="285"/>
        <w:rPr>
          <w:sz w:val="24"/>
        </w:rPr>
      </w:pPr>
      <w:r>
        <w:rPr>
          <w:sz w:val="24"/>
        </w:rPr>
        <w:t>переводить</w:t>
      </w:r>
      <w:r>
        <w:rPr>
          <w:spacing w:val="-4"/>
          <w:sz w:val="24"/>
        </w:rPr>
        <w:t xml:space="preserve"> </w:t>
      </w:r>
      <w:r>
        <w:rPr>
          <w:sz w:val="24"/>
        </w:rPr>
        <w:t>детей</w:t>
      </w:r>
      <w:r>
        <w:rPr>
          <w:spacing w:val="-3"/>
          <w:sz w:val="24"/>
        </w:rPr>
        <w:t xml:space="preserve"> </w:t>
      </w:r>
      <w:r>
        <w:rPr>
          <w:sz w:val="24"/>
        </w:rPr>
        <w:t>от</w:t>
      </w:r>
      <w:r>
        <w:rPr>
          <w:spacing w:val="-4"/>
          <w:sz w:val="24"/>
        </w:rPr>
        <w:t xml:space="preserve"> </w:t>
      </w:r>
      <w:r>
        <w:rPr>
          <w:sz w:val="24"/>
        </w:rPr>
        <w:t>рисования-подражания</w:t>
      </w:r>
      <w:r>
        <w:rPr>
          <w:spacing w:val="-3"/>
          <w:sz w:val="24"/>
        </w:rPr>
        <w:t xml:space="preserve"> </w:t>
      </w:r>
      <w:r>
        <w:rPr>
          <w:sz w:val="24"/>
        </w:rPr>
        <w:t>к</w:t>
      </w:r>
      <w:r>
        <w:rPr>
          <w:spacing w:val="-6"/>
          <w:sz w:val="24"/>
        </w:rPr>
        <w:t xml:space="preserve"> </w:t>
      </w:r>
      <w:r>
        <w:rPr>
          <w:sz w:val="24"/>
        </w:rPr>
        <w:t>самостоятельному</w:t>
      </w:r>
      <w:r>
        <w:rPr>
          <w:spacing w:val="-7"/>
          <w:sz w:val="24"/>
        </w:rPr>
        <w:t xml:space="preserve"> </w:t>
      </w:r>
      <w:r>
        <w:rPr>
          <w:spacing w:val="-2"/>
          <w:sz w:val="24"/>
        </w:rPr>
        <w:t>творчеству;</w:t>
      </w:r>
    </w:p>
    <w:p w14:paraId="27DDBD7F" w14:textId="77777777" w:rsidR="002B3F7A" w:rsidRDefault="001B3B8A">
      <w:pPr>
        <w:pStyle w:val="a6"/>
        <w:numPr>
          <w:ilvl w:val="0"/>
          <w:numId w:val="193"/>
        </w:numPr>
        <w:tabs>
          <w:tab w:val="left" w:pos="1234"/>
        </w:tabs>
        <w:ind w:left="1234" w:hanging="313"/>
        <w:rPr>
          <w:sz w:val="24"/>
        </w:rPr>
      </w:pPr>
      <w:r>
        <w:rPr>
          <w:sz w:val="24"/>
        </w:rPr>
        <w:t>конструктивная</w:t>
      </w:r>
      <w:r>
        <w:rPr>
          <w:spacing w:val="-8"/>
          <w:sz w:val="24"/>
        </w:rPr>
        <w:t xml:space="preserve"> </w:t>
      </w:r>
      <w:r>
        <w:rPr>
          <w:spacing w:val="-2"/>
          <w:sz w:val="24"/>
        </w:rPr>
        <w:t>деятельность:</w:t>
      </w:r>
    </w:p>
    <w:p w14:paraId="00BB7E2B" w14:textId="77777777" w:rsidR="002B3F7A" w:rsidRDefault="001B3B8A">
      <w:pPr>
        <w:pStyle w:val="a6"/>
        <w:numPr>
          <w:ilvl w:val="0"/>
          <w:numId w:val="192"/>
        </w:numPr>
        <w:tabs>
          <w:tab w:val="left" w:pos="1206"/>
        </w:tabs>
        <w:ind w:left="1206" w:hanging="427"/>
        <w:rPr>
          <w:sz w:val="24"/>
        </w:rPr>
      </w:pPr>
      <w:r>
        <w:rPr>
          <w:sz w:val="24"/>
        </w:rPr>
        <w:t>совершенствовать</w:t>
      </w:r>
      <w:r>
        <w:rPr>
          <w:spacing w:val="-2"/>
          <w:sz w:val="24"/>
        </w:rPr>
        <w:t xml:space="preserve"> </w:t>
      </w:r>
      <w:r>
        <w:rPr>
          <w:sz w:val="24"/>
        </w:rPr>
        <w:t>у</w:t>
      </w:r>
      <w:r>
        <w:rPr>
          <w:spacing w:val="-9"/>
          <w:sz w:val="24"/>
        </w:rPr>
        <w:t xml:space="preserve"> </w:t>
      </w:r>
      <w:r>
        <w:rPr>
          <w:sz w:val="24"/>
        </w:rPr>
        <w:t>детей</w:t>
      </w:r>
      <w:r>
        <w:rPr>
          <w:spacing w:val="-4"/>
          <w:sz w:val="24"/>
        </w:rPr>
        <w:t xml:space="preserve"> </w:t>
      </w:r>
      <w:r>
        <w:rPr>
          <w:sz w:val="24"/>
        </w:rPr>
        <w:t>конструктивные</w:t>
      </w:r>
      <w:r>
        <w:rPr>
          <w:spacing w:val="-2"/>
          <w:sz w:val="24"/>
        </w:rPr>
        <w:t xml:space="preserve"> умения;</w:t>
      </w:r>
    </w:p>
    <w:p w14:paraId="33E3E09C" w14:textId="77777777" w:rsidR="002B3F7A" w:rsidRDefault="001B3B8A">
      <w:pPr>
        <w:pStyle w:val="a6"/>
        <w:numPr>
          <w:ilvl w:val="0"/>
          <w:numId w:val="192"/>
        </w:numPr>
        <w:tabs>
          <w:tab w:val="left" w:pos="1206"/>
        </w:tabs>
        <w:ind w:right="221" w:firstLine="566"/>
        <w:rPr>
          <w:sz w:val="24"/>
        </w:rPr>
      </w:pPr>
      <w:r>
        <w:rPr>
          <w:sz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482C81DC" w14:textId="77777777" w:rsidR="002B3F7A" w:rsidRDefault="001B3B8A">
      <w:pPr>
        <w:pStyle w:val="a6"/>
        <w:numPr>
          <w:ilvl w:val="0"/>
          <w:numId w:val="192"/>
        </w:numPr>
        <w:tabs>
          <w:tab w:val="left" w:pos="1206"/>
        </w:tabs>
        <w:ind w:left="1206" w:hanging="427"/>
        <w:rPr>
          <w:sz w:val="24"/>
        </w:rPr>
      </w:pPr>
      <w:r>
        <w:rPr>
          <w:sz w:val="24"/>
        </w:rPr>
        <w:t>формировать</w:t>
      </w:r>
      <w:r>
        <w:rPr>
          <w:spacing w:val="-3"/>
          <w:sz w:val="24"/>
        </w:rPr>
        <w:t xml:space="preserve"> </w:t>
      </w:r>
      <w:r>
        <w:rPr>
          <w:sz w:val="24"/>
        </w:rPr>
        <w:t>умение</w:t>
      </w:r>
      <w:r>
        <w:rPr>
          <w:spacing w:val="-1"/>
          <w:sz w:val="24"/>
        </w:rPr>
        <w:t xml:space="preserve"> </w:t>
      </w:r>
      <w:r>
        <w:rPr>
          <w:sz w:val="24"/>
        </w:rPr>
        <w:t>у</w:t>
      </w:r>
      <w:r>
        <w:rPr>
          <w:spacing w:val="-7"/>
          <w:sz w:val="24"/>
        </w:rPr>
        <w:t xml:space="preserve"> </w:t>
      </w:r>
      <w:r>
        <w:rPr>
          <w:sz w:val="24"/>
        </w:rPr>
        <w:t>детей</w:t>
      </w:r>
      <w:r>
        <w:rPr>
          <w:spacing w:val="-3"/>
          <w:sz w:val="24"/>
        </w:rPr>
        <w:t xml:space="preserve"> </w:t>
      </w:r>
      <w:r>
        <w:rPr>
          <w:sz w:val="24"/>
        </w:rPr>
        <w:t>использовать</w:t>
      </w:r>
      <w:r>
        <w:rPr>
          <w:spacing w:val="-2"/>
          <w:sz w:val="24"/>
        </w:rPr>
        <w:t xml:space="preserve"> </w:t>
      </w:r>
      <w:r>
        <w:rPr>
          <w:sz w:val="24"/>
        </w:rPr>
        <w:t>в</w:t>
      </w:r>
      <w:r>
        <w:rPr>
          <w:spacing w:val="-6"/>
          <w:sz w:val="24"/>
        </w:rPr>
        <w:t xml:space="preserve"> </w:t>
      </w:r>
      <w:r>
        <w:rPr>
          <w:sz w:val="24"/>
        </w:rPr>
        <w:t>постройках</w:t>
      </w:r>
      <w:r>
        <w:rPr>
          <w:spacing w:val="-3"/>
          <w:sz w:val="24"/>
        </w:rPr>
        <w:t xml:space="preserve"> </w:t>
      </w:r>
      <w:r>
        <w:rPr>
          <w:sz w:val="24"/>
        </w:rPr>
        <w:t>детали</w:t>
      </w:r>
      <w:r>
        <w:rPr>
          <w:spacing w:val="-3"/>
          <w:sz w:val="24"/>
        </w:rPr>
        <w:t xml:space="preserve"> </w:t>
      </w:r>
      <w:r>
        <w:rPr>
          <w:sz w:val="24"/>
        </w:rPr>
        <w:t>разного</w:t>
      </w:r>
      <w:r>
        <w:rPr>
          <w:spacing w:val="-4"/>
          <w:sz w:val="24"/>
        </w:rPr>
        <w:t xml:space="preserve"> </w:t>
      </w:r>
      <w:r>
        <w:rPr>
          <w:spacing w:val="-2"/>
          <w:sz w:val="24"/>
        </w:rPr>
        <w:t>цвета;</w:t>
      </w:r>
    </w:p>
    <w:p w14:paraId="0EE4BAE4" w14:textId="77777777" w:rsidR="002B3F7A" w:rsidRDefault="001B3B8A">
      <w:pPr>
        <w:pStyle w:val="a6"/>
        <w:numPr>
          <w:ilvl w:val="0"/>
          <w:numId w:val="193"/>
        </w:numPr>
        <w:tabs>
          <w:tab w:val="left" w:pos="1239"/>
        </w:tabs>
        <w:spacing w:before="64"/>
        <w:ind w:left="1239" w:hanging="318"/>
        <w:rPr>
          <w:sz w:val="24"/>
        </w:rPr>
      </w:pPr>
      <w:r>
        <w:rPr>
          <w:sz w:val="24"/>
        </w:rPr>
        <w:t>музыкальная</w:t>
      </w:r>
      <w:r>
        <w:rPr>
          <w:spacing w:val="-8"/>
          <w:sz w:val="24"/>
        </w:rPr>
        <w:t xml:space="preserve"> </w:t>
      </w:r>
      <w:r>
        <w:rPr>
          <w:spacing w:val="-2"/>
          <w:sz w:val="24"/>
        </w:rPr>
        <w:t>деятельность:</w:t>
      </w:r>
    </w:p>
    <w:p w14:paraId="77E27399" w14:textId="77777777" w:rsidR="002B3F7A" w:rsidRDefault="001B3B8A">
      <w:pPr>
        <w:pStyle w:val="a6"/>
        <w:numPr>
          <w:ilvl w:val="1"/>
          <w:numId w:val="193"/>
        </w:numPr>
        <w:tabs>
          <w:tab w:val="left" w:pos="1206"/>
        </w:tabs>
        <w:ind w:right="221" w:firstLine="708"/>
        <w:rPr>
          <w:sz w:val="24"/>
        </w:rPr>
      </w:pPr>
      <w:r>
        <w:rPr>
          <w:sz w:val="24"/>
        </w:rPr>
        <w:t>развивать у детей эмоциональную отзывчивость на музыку; знакомить детей с тремя жанрами музыкальных произведений: песней, танцем, маршем;</w:t>
      </w:r>
    </w:p>
    <w:p w14:paraId="4579AC51" w14:textId="77777777" w:rsidR="002B3F7A" w:rsidRDefault="001B3B8A">
      <w:pPr>
        <w:pStyle w:val="a6"/>
        <w:numPr>
          <w:ilvl w:val="1"/>
          <w:numId w:val="193"/>
        </w:numPr>
        <w:tabs>
          <w:tab w:val="left" w:pos="1206"/>
        </w:tabs>
        <w:spacing w:before="1"/>
        <w:ind w:right="222" w:firstLine="708"/>
        <w:rPr>
          <w:sz w:val="24"/>
        </w:rPr>
      </w:pPr>
      <w:r>
        <w:rPr>
          <w:sz w:val="24"/>
        </w:rPr>
        <w:t>формировать у детей умение узнавать знакомые песни, пьесы; чувствовать характер музыки</w:t>
      </w:r>
      <w:r>
        <w:rPr>
          <w:spacing w:val="-12"/>
          <w:sz w:val="24"/>
        </w:rPr>
        <w:t xml:space="preserve"> </w:t>
      </w:r>
      <w:r>
        <w:rPr>
          <w:sz w:val="24"/>
        </w:rPr>
        <w:t>(веселый,</w:t>
      </w:r>
      <w:r>
        <w:rPr>
          <w:spacing w:val="-14"/>
          <w:sz w:val="24"/>
        </w:rPr>
        <w:t xml:space="preserve"> </w:t>
      </w:r>
      <w:r>
        <w:rPr>
          <w:sz w:val="24"/>
        </w:rPr>
        <w:t>бодрый,</w:t>
      </w:r>
      <w:r>
        <w:rPr>
          <w:spacing w:val="-13"/>
          <w:sz w:val="24"/>
        </w:rPr>
        <w:t xml:space="preserve"> </w:t>
      </w:r>
      <w:r>
        <w:rPr>
          <w:sz w:val="24"/>
        </w:rPr>
        <w:t>спокойный),</w:t>
      </w:r>
      <w:r>
        <w:rPr>
          <w:spacing w:val="-14"/>
          <w:sz w:val="24"/>
        </w:rPr>
        <w:t xml:space="preserve"> </w:t>
      </w:r>
      <w:r>
        <w:rPr>
          <w:sz w:val="24"/>
        </w:rPr>
        <w:t>эмоционально</w:t>
      </w:r>
      <w:r>
        <w:rPr>
          <w:spacing w:val="-15"/>
          <w:sz w:val="24"/>
        </w:rPr>
        <w:t xml:space="preserve"> </w:t>
      </w:r>
      <w:r>
        <w:rPr>
          <w:sz w:val="24"/>
        </w:rPr>
        <w:t>на</w:t>
      </w:r>
      <w:r>
        <w:rPr>
          <w:spacing w:val="-15"/>
          <w:sz w:val="24"/>
        </w:rPr>
        <w:t xml:space="preserve"> </w:t>
      </w:r>
      <w:r>
        <w:rPr>
          <w:sz w:val="24"/>
        </w:rPr>
        <w:t>нее</w:t>
      </w:r>
      <w:r>
        <w:rPr>
          <w:spacing w:val="-15"/>
          <w:sz w:val="24"/>
        </w:rPr>
        <w:t xml:space="preserve"> </w:t>
      </w:r>
      <w:r>
        <w:rPr>
          <w:sz w:val="24"/>
        </w:rPr>
        <w:t>реагировать;</w:t>
      </w:r>
      <w:r>
        <w:rPr>
          <w:spacing w:val="-13"/>
          <w:sz w:val="24"/>
        </w:rPr>
        <w:t xml:space="preserve"> </w:t>
      </w:r>
      <w:r>
        <w:rPr>
          <w:sz w:val="24"/>
        </w:rPr>
        <w:t>выражать</w:t>
      </w:r>
      <w:r>
        <w:rPr>
          <w:spacing w:val="-13"/>
          <w:sz w:val="24"/>
        </w:rPr>
        <w:t xml:space="preserve"> </w:t>
      </w:r>
      <w:r>
        <w:rPr>
          <w:sz w:val="24"/>
        </w:rPr>
        <w:t>свое</w:t>
      </w:r>
      <w:r>
        <w:rPr>
          <w:spacing w:val="-15"/>
          <w:sz w:val="24"/>
        </w:rPr>
        <w:t xml:space="preserve"> </w:t>
      </w:r>
      <w:r>
        <w:rPr>
          <w:sz w:val="24"/>
        </w:rPr>
        <w:t>настроение в движении под музыку;</w:t>
      </w:r>
    </w:p>
    <w:p w14:paraId="67D48374" w14:textId="77777777" w:rsidR="002B3F7A" w:rsidRDefault="001B3B8A">
      <w:pPr>
        <w:pStyle w:val="a6"/>
        <w:numPr>
          <w:ilvl w:val="1"/>
          <w:numId w:val="193"/>
        </w:numPr>
        <w:tabs>
          <w:tab w:val="left" w:pos="1206"/>
        </w:tabs>
        <w:ind w:right="223" w:firstLine="708"/>
        <w:rPr>
          <w:sz w:val="24"/>
        </w:rPr>
      </w:pPr>
      <w:r>
        <w:rPr>
          <w:sz w:val="24"/>
        </w:rPr>
        <w:t>учить</w:t>
      </w:r>
      <w:r>
        <w:rPr>
          <w:spacing w:val="-7"/>
          <w:sz w:val="24"/>
        </w:rPr>
        <w:t xml:space="preserve"> </w:t>
      </w:r>
      <w:r>
        <w:rPr>
          <w:sz w:val="24"/>
        </w:rPr>
        <w:t>детей</w:t>
      </w:r>
      <w:r>
        <w:rPr>
          <w:spacing w:val="-7"/>
          <w:sz w:val="24"/>
        </w:rPr>
        <w:t xml:space="preserve"> </w:t>
      </w:r>
      <w:r>
        <w:rPr>
          <w:sz w:val="24"/>
        </w:rPr>
        <w:t>петь</w:t>
      </w:r>
      <w:r>
        <w:rPr>
          <w:spacing w:val="-7"/>
          <w:sz w:val="24"/>
        </w:rPr>
        <w:t xml:space="preserve"> </w:t>
      </w:r>
      <w:r>
        <w:rPr>
          <w:sz w:val="24"/>
        </w:rPr>
        <w:t>простые</w:t>
      </w:r>
      <w:r>
        <w:rPr>
          <w:spacing w:val="-9"/>
          <w:sz w:val="24"/>
        </w:rPr>
        <w:t xml:space="preserve"> </w:t>
      </w:r>
      <w:r>
        <w:rPr>
          <w:sz w:val="24"/>
        </w:rPr>
        <w:t>народные</w:t>
      </w:r>
      <w:r>
        <w:rPr>
          <w:spacing w:val="-9"/>
          <w:sz w:val="24"/>
        </w:rPr>
        <w:t xml:space="preserve"> </w:t>
      </w:r>
      <w:r>
        <w:rPr>
          <w:sz w:val="24"/>
        </w:rPr>
        <w:t>песни,</w:t>
      </w:r>
      <w:r>
        <w:rPr>
          <w:spacing w:val="-8"/>
          <w:sz w:val="24"/>
        </w:rPr>
        <w:t xml:space="preserve"> </w:t>
      </w:r>
      <w:r>
        <w:rPr>
          <w:sz w:val="24"/>
        </w:rPr>
        <w:t>попевки,</w:t>
      </w:r>
      <w:r>
        <w:rPr>
          <w:spacing w:val="-7"/>
          <w:sz w:val="24"/>
        </w:rPr>
        <w:t xml:space="preserve"> </w:t>
      </w:r>
      <w:r>
        <w:rPr>
          <w:sz w:val="24"/>
        </w:rPr>
        <w:t>прибаутки,</w:t>
      </w:r>
      <w:r>
        <w:rPr>
          <w:spacing w:val="-7"/>
          <w:sz w:val="24"/>
        </w:rPr>
        <w:t xml:space="preserve"> </w:t>
      </w:r>
      <w:r>
        <w:rPr>
          <w:sz w:val="24"/>
        </w:rPr>
        <w:t>передавая</w:t>
      </w:r>
      <w:r>
        <w:rPr>
          <w:spacing w:val="-8"/>
          <w:sz w:val="24"/>
        </w:rPr>
        <w:t xml:space="preserve"> </w:t>
      </w:r>
      <w:r>
        <w:rPr>
          <w:sz w:val="24"/>
        </w:rPr>
        <w:t>их</w:t>
      </w:r>
      <w:r>
        <w:rPr>
          <w:spacing w:val="-7"/>
          <w:sz w:val="24"/>
        </w:rPr>
        <w:t xml:space="preserve"> </w:t>
      </w:r>
      <w:r>
        <w:rPr>
          <w:sz w:val="24"/>
        </w:rPr>
        <w:t>настроение</w:t>
      </w:r>
      <w:r>
        <w:rPr>
          <w:spacing w:val="-8"/>
          <w:sz w:val="24"/>
        </w:rPr>
        <w:t xml:space="preserve"> </w:t>
      </w:r>
      <w:r>
        <w:rPr>
          <w:sz w:val="24"/>
        </w:rPr>
        <w:t xml:space="preserve">и </w:t>
      </w:r>
      <w:r>
        <w:rPr>
          <w:spacing w:val="-2"/>
          <w:sz w:val="24"/>
        </w:rPr>
        <w:t>характер;</w:t>
      </w:r>
    </w:p>
    <w:p w14:paraId="5EC3E5C9" w14:textId="77777777" w:rsidR="002B3F7A" w:rsidRDefault="001B3B8A">
      <w:pPr>
        <w:pStyle w:val="a6"/>
        <w:numPr>
          <w:ilvl w:val="1"/>
          <w:numId w:val="193"/>
        </w:numPr>
        <w:tabs>
          <w:tab w:val="left" w:pos="1206"/>
        </w:tabs>
        <w:ind w:right="222" w:firstLine="708"/>
        <w:rPr>
          <w:sz w:val="24"/>
        </w:rPr>
      </w:pPr>
      <w:r>
        <w:rPr>
          <w:spacing w:val="-2"/>
          <w:sz w:val="24"/>
        </w:rPr>
        <w:lastRenderedPageBreak/>
        <w:t xml:space="preserve">поддерживать детское экспериментирование с немузыкальными (шумовыми, природными) </w:t>
      </w:r>
      <w:r>
        <w:rPr>
          <w:sz w:val="24"/>
        </w:rPr>
        <w:t>и музыкальными звуками и исследования качеств музыкального звука: высоты, длительности, динамики, тембра;</w:t>
      </w:r>
    </w:p>
    <w:p w14:paraId="1C533866" w14:textId="77777777" w:rsidR="002B3F7A" w:rsidRDefault="001B3B8A">
      <w:pPr>
        <w:pStyle w:val="a6"/>
        <w:numPr>
          <w:ilvl w:val="0"/>
          <w:numId w:val="193"/>
        </w:numPr>
        <w:tabs>
          <w:tab w:val="left" w:pos="1220"/>
        </w:tabs>
        <w:ind w:left="1220" w:hanging="299"/>
        <w:rPr>
          <w:sz w:val="24"/>
        </w:rPr>
      </w:pPr>
      <w:r>
        <w:rPr>
          <w:sz w:val="24"/>
        </w:rPr>
        <w:t>театрализованная</w:t>
      </w:r>
      <w:r>
        <w:rPr>
          <w:spacing w:val="-8"/>
          <w:sz w:val="24"/>
        </w:rPr>
        <w:t xml:space="preserve"> </w:t>
      </w:r>
      <w:r>
        <w:rPr>
          <w:spacing w:val="-2"/>
          <w:sz w:val="24"/>
        </w:rPr>
        <w:t>деятельность:</w:t>
      </w:r>
    </w:p>
    <w:p w14:paraId="3FA75581" w14:textId="77777777" w:rsidR="002B3F7A" w:rsidRDefault="001B3B8A">
      <w:pPr>
        <w:pStyle w:val="a6"/>
        <w:numPr>
          <w:ilvl w:val="1"/>
          <w:numId w:val="193"/>
        </w:numPr>
        <w:tabs>
          <w:tab w:val="left" w:pos="1206"/>
        </w:tabs>
        <w:ind w:right="223" w:firstLine="708"/>
        <w:rPr>
          <w:sz w:val="24"/>
        </w:rPr>
      </w:pPr>
      <w:r>
        <w:rPr>
          <w:sz w:val="24"/>
        </w:rPr>
        <w:t>воспитывать у детей устойчивый интерес детей к театрализованной игре, создавать условия для ее проведения;</w:t>
      </w:r>
    </w:p>
    <w:p w14:paraId="11881566" w14:textId="77777777" w:rsidR="002B3F7A" w:rsidRDefault="001B3B8A">
      <w:pPr>
        <w:pStyle w:val="a6"/>
        <w:numPr>
          <w:ilvl w:val="1"/>
          <w:numId w:val="193"/>
        </w:numPr>
        <w:tabs>
          <w:tab w:val="left" w:pos="1206"/>
        </w:tabs>
        <w:ind w:left="1206" w:hanging="285"/>
        <w:rPr>
          <w:sz w:val="24"/>
        </w:rPr>
      </w:pPr>
      <w:r>
        <w:rPr>
          <w:sz w:val="24"/>
        </w:rPr>
        <w:t>формировать</w:t>
      </w:r>
      <w:r>
        <w:rPr>
          <w:spacing w:val="-8"/>
          <w:sz w:val="24"/>
        </w:rPr>
        <w:t xml:space="preserve"> </w:t>
      </w:r>
      <w:r>
        <w:rPr>
          <w:sz w:val="24"/>
        </w:rPr>
        <w:t>положительные,</w:t>
      </w:r>
      <w:r>
        <w:rPr>
          <w:spacing w:val="-7"/>
          <w:sz w:val="24"/>
        </w:rPr>
        <w:t xml:space="preserve"> </w:t>
      </w:r>
      <w:r>
        <w:rPr>
          <w:sz w:val="24"/>
        </w:rPr>
        <w:t>доброжелательные,</w:t>
      </w:r>
      <w:r>
        <w:rPr>
          <w:spacing w:val="-7"/>
          <w:sz w:val="24"/>
        </w:rPr>
        <w:t xml:space="preserve"> </w:t>
      </w:r>
      <w:r>
        <w:rPr>
          <w:sz w:val="24"/>
        </w:rPr>
        <w:t>коллективные</w:t>
      </w:r>
      <w:r>
        <w:rPr>
          <w:spacing w:val="-6"/>
          <w:sz w:val="24"/>
        </w:rPr>
        <w:t xml:space="preserve"> </w:t>
      </w:r>
      <w:r>
        <w:rPr>
          <w:spacing w:val="-2"/>
          <w:sz w:val="24"/>
        </w:rPr>
        <w:t>взаимоотношения;</w:t>
      </w:r>
    </w:p>
    <w:p w14:paraId="2CA9B43C" w14:textId="77777777" w:rsidR="002B3F7A" w:rsidRDefault="001B3B8A">
      <w:pPr>
        <w:pStyle w:val="a6"/>
        <w:numPr>
          <w:ilvl w:val="1"/>
          <w:numId w:val="193"/>
        </w:numPr>
        <w:tabs>
          <w:tab w:val="left" w:pos="1206"/>
        </w:tabs>
        <w:ind w:right="224" w:firstLine="708"/>
        <w:rPr>
          <w:sz w:val="24"/>
        </w:rPr>
      </w:pPr>
      <w:r>
        <w:rPr>
          <w:sz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057434E5" w14:textId="77777777" w:rsidR="002B3F7A" w:rsidRDefault="001B3B8A">
      <w:pPr>
        <w:pStyle w:val="a6"/>
        <w:numPr>
          <w:ilvl w:val="1"/>
          <w:numId w:val="193"/>
        </w:numPr>
        <w:tabs>
          <w:tab w:val="left" w:pos="1206"/>
        </w:tabs>
        <w:spacing w:before="1"/>
        <w:ind w:right="223" w:firstLine="708"/>
        <w:rPr>
          <w:sz w:val="24"/>
        </w:rPr>
      </w:pPr>
      <w:r>
        <w:rPr>
          <w:sz w:val="24"/>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w:t>
      </w:r>
      <w:r>
        <w:rPr>
          <w:spacing w:val="-2"/>
          <w:sz w:val="24"/>
        </w:rPr>
        <w:t>движением).</w:t>
      </w:r>
    </w:p>
    <w:p w14:paraId="561DF986" w14:textId="77777777" w:rsidR="002B3F7A" w:rsidRDefault="001B3B8A">
      <w:pPr>
        <w:pStyle w:val="a6"/>
        <w:numPr>
          <w:ilvl w:val="1"/>
          <w:numId w:val="193"/>
        </w:numPr>
        <w:tabs>
          <w:tab w:val="left" w:pos="1206"/>
        </w:tabs>
        <w:ind w:right="223" w:firstLine="708"/>
        <w:rPr>
          <w:sz w:val="24"/>
        </w:rPr>
      </w:pPr>
      <w:r>
        <w:rPr>
          <w:sz w:val="24"/>
        </w:rPr>
        <w:t>познакомить детей с различными видами театра (кукольным, настольным, пальчиковым, театром теней, театром на фланелеграфе);</w:t>
      </w:r>
    </w:p>
    <w:p w14:paraId="56FA7CB2" w14:textId="77777777" w:rsidR="002B3F7A" w:rsidRDefault="001B3B8A">
      <w:pPr>
        <w:pStyle w:val="a6"/>
        <w:numPr>
          <w:ilvl w:val="1"/>
          <w:numId w:val="193"/>
        </w:numPr>
        <w:tabs>
          <w:tab w:val="left" w:pos="1206"/>
        </w:tabs>
        <w:ind w:right="224" w:firstLine="708"/>
        <w:rPr>
          <w:sz w:val="24"/>
        </w:rPr>
      </w:pPr>
      <w:r>
        <w:rPr>
          <w:sz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628E8B88" w14:textId="77777777" w:rsidR="002B3F7A" w:rsidRDefault="001B3B8A">
      <w:pPr>
        <w:pStyle w:val="a6"/>
        <w:numPr>
          <w:ilvl w:val="1"/>
          <w:numId w:val="193"/>
        </w:numPr>
        <w:tabs>
          <w:tab w:val="left" w:pos="1206"/>
        </w:tabs>
        <w:ind w:right="223" w:firstLine="708"/>
        <w:rPr>
          <w:sz w:val="24"/>
        </w:rPr>
      </w:pPr>
      <w:r>
        <w:rPr>
          <w:sz w:val="24"/>
        </w:rPr>
        <w:t>формировать у детей интонационную выразительность речи в процессе театрально- игровой деятельности;</w:t>
      </w:r>
    </w:p>
    <w:p w14:paraId="118BDC91" w14:textId="77777777" w:rsidR="002B3F7A" w:rsidRDefault="001B3B8A">
      <w:pPr>
        <w:pStyle w:val="a6"/>
        <w:numPr>
          <w:ilvl w:val="1"/>
          <w:numId w:val="193"/>
        </w:numPr>
        <w:tabs>
          <w:tab w:val="left" w:pos="1206"/>
        </w:tabs>
        <w:ind w:left="1206" w:hanging="285"/>
        <w:rPr>
          <w:sz w:val="24"/>
        </w:rPr>
      </w:pPr>
      <w:r>
        <w:rPr>
          <w:sz w:val="24"/>
        </w:rPr>
        <w:t>развивать</w:t>
      </w:r>
      <w:r>
        <w:rPr>
          <w:spacing w:val="-3"/>
          <w:sz w:val="24"/>
        </w:rPr>
        <w:t xml:space="preserve"> </w:t>
      </w:r>
      <w:r>
        <w:rPr>
          <w:sz w:val="24"/>
        </w:rPr>
        <w:t>у</w:t>
      </w:r>
      <w:r>
        <w:rPr>
          <w:spacing w:val="-8"/>
          <w:sz w:val="24"/>
        </w:rPr>
        <w:t xml:space="preserve"> </w:t>
      </w:r>
      <w:r>
        <w:rPr>
          <w:sz w:val="24"/>
        </w:rPr>
        <w:t>детей</w:t>
      </w:r>
      <w:r>
        <w:rPr>
          <w:spacing w:val="-3"/>
          <w:sz w:val="24"/>
        </w:rPr>
        <w:t xml:space="preserve"> </w:t>
      </w:r>
      <w:r>
        <w:rPr>
          <w:sz w:val="24"/>
        </w:rPr>
        <w:t>диалогическую</w:t>
      </w:r>
      <w:r>
        <w:rPr>
          <w:spacing w:val="-3"/>
          <w:sz w:val="24"/>
        </w:rPr>
        <w:t xml:space="preserve"> </w:t>
      </w:r>
      <w:r>
        <w:rPr>
          <w:sz w:val="24"/>
        </w:rPr>
        <w:t>речь</w:t>
      </w:r>
      <w:r>
        <w:rPr>
          <w:spacing w:val="-2"/>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театрально-игровой</w:t>
      </w:r>
      <w:r>
        <w:rPr>
          <w:spacing w:val="-5"/>
          <w:sz w:val="24"/>
        </w:rPr>
        <w:t xml:space="preserve"> </w:t>
      </w:r>
      <w:r>
        <w:rPr>
          <w:spacing w:val="-2"/>
          <w:sz w:val="24"/>
        </w:rPr>
        <w:t>деятельности;</w:t>
      </w:r>
    </w:p>
    <w:p w14:paraId="3D995954" w14:textId="77777777" w:rsidR="002B3F7A" w:rsidRDefault="001B3B8A">
      <w:pPr>
        <w:pStyle w:val="a6"/>
        <w:numPr>
          <w:ilvl w:val="1"/>
          <w:numId w:val="193"/>
        </w:numPr>
        <w:tabs>
          <w:tab w:val="left" w:pos="1206"/>
        </w:tabs>
        <w:ind w:right="224" w:firstLine="708"/>
        <w:rPr>
          <w:sz w:val="24"/>
        </w:rPr>
      </w:pPr>
      <w:r>
        <w:rPr>
          <w:sz w:val="24"/>
        </w:rPr>
        <w:t>формировать у</w:t>
      </w:r>
      <w:r>
        <w:rPr>
          <w:spacing w:val="-8"/>
          <w:sz w:val="24"/>
        </w:rPr>
        <w:t xml:space="preserve"> </w:t>
      </w:r>
      <w:r>
        <w:rPr>
          <w:sz w:val="24"/>
        </w:rPr>
        <w:t>детей</w:t>
      </w:r>
      <w:r>
        <w:rPr>
          <w:spacing w:val="-1"/>
          <w:sz w:val="24"/>
        </w:rPr>
        <w:t xml:space="preserve"> </w:t>
      </w:r>
      <w:r>
        <w:rPr>
          <w:sz w:val="24"/>
        </w:rPr>
        <w:t>умение</w:t>
      </w:r>
      <w:r>
        <w:rPr>
          <w:spacing w:val="-4"/>
          <w:sz w:val="24"/>
        </w:rPr>
        <w:t xml:space="preserve"> </w:t>
      </w:r>
      <w:r>
        <w:rPr>
          <w:sz w:val="24"/>
        </w:rPr>
        <w:t>следить</w:t>
      </w:r>
      <w:r>
        <w:rPr>
          <w:spacing w:val="-2"/>
          <w:sz w:val="24"/>
        </w:rPr>
        <w:t xml:space="preserve"> </w:t>
      </w:r>
      <w:r>
        <w:rPr>
          <w:sz w:val="24"/>
        </w:rPr>
        <w:t>за</w:t>
      </w:r>
      <w:r>
        <w:rPr>
          <w:spacing w:val="-4"/>
          <w:sz w:val="24"/>
        </w:rPr>
        <w:t xml:space="preserve"> </w:t>
      </w:r>
      <w:r>
        <w:rPr>
          <w:sz w:val="24"/>
        </w:rPr>
        <w:t>развитием</w:t>
      </w:r>
      <w:r>
        <w:rPr>
          <w:spacing w:val="-4"/>
          <w:sz w:val="24"/>
        </w:rPr>
        <w:t xml:space="preserve"> </w:t>
      </w:r>
      <w:r>
        <w:rPr>
          <w:sz w:val="24"/>
        </w:rPr>
        <w:t>действия</w:t>
      </w:r>
      <w:r>
        <w:rPr>
          <w:spacing w:val="-3"/>
          <w:sz w:val="24"/>
        </w:rPr>
        <w:t xml:space="preserve"> </w:t>
      </w:r>
      <w:r>
        <w:rPr>
          <w:sz w:val="24"/>
        </w:rPr>
        <w:t>в</w:t>
      </w:r>
      <w:r>
        <w:rPr>
          <w:spacing w:val="-4"/>
          <w:sz w:val="24"/>
        </w:rPr>
        <w:t xml:space="preserve"> </w:t>
      </w:r>
      <w:r>
        <w:rPr>
          <w:sz w:val="24"/>
        </w:rPr>
        <w:t>драматизациях</w:t>
      </w:r>
      <w:r>
        <w:rPr>
          <w:spacing w:val="-1"/>
          <w:sz w:val="24"/>
        </w:rPr>
        <w:t xml:space="preserve"> </w:t>
      </w:r>
      <w:r>
        <w:rPr>
          <w:sz w:val="24"/>
        </w:rPr>
        <w:t>и</w:t>
      </w:r>
      <w:r>
        <w:rPr>
          <w:spacing w:val="-3"/>
          <w:sz w:val="24"/>
        </w:rPr>
        <w:t xml:space="preserve"> </w:t>
      </w:r>
      <w:r>
        <w:rPr>
          <w:sz w:val="24"/>
        </w:rPr>
        <w:t xml:space="preserve">кукольных </w:t>
      </w:r>
      <w:r>
        <w:rPr>
          <w:spacing w:val="-2"/>
          <w:sz w:val="24"/>
        </w:rPr>
        <w:t>спектаклях;</w:t>
      </w:r>
    </w:p>
    <w:p w14:paraId="3F04BD43" w14:textId="77777777" w:rsidR="002B3F7A" w:rsidRDefault="001B3B8A">
      <w:pPr>
        <w:pStyle w:val="a6"/>
        <w:numPr>
          <w:ilvl w:val="1"/>
          <w:numId w:val="193"/>
        </w:numPr>
        <w:tabs>
          <w:tab w:val="left" w:pos="1206"/>
        </w:tabs>
        <w:spacing w:before="1"/>
        <w:ind w:right="227" w:firstLine="708"/>
        <w:rPr>
          <w:sz w:val="24"/>
        </w:rPr>
      </w:pPr>
      <w:r>
        <w:rPr>
          <w:sz w:val="24"/>
        </w:rPr>
        <w:t>формировать у детей умение использовать импровизационные формы диалогов действующих лиц в хорошо знакомых сказках;</w:t>
      </w:r>
    </w:p>
    <w:p w14:paraId="33DD93B3" w14:textId="77777777" w:rsidR="002B3F7A" w:rsidRDefault="001B3B8A">
      <w:pPr>
        <w:pStyle w:val="a6"/>
        <w:numPr>
          <w:ilvl w:val="0"/>
          <w:numId w:val="193"/>
        </w:numPr>
        <w:tabs>
          <w:tab w:val="left" w:pos="1248"/>
        </w:tabs>
        <w:ind w:left="1248" w:hanging="327"/>
        <w:rPr>
          <w:sz w:val="24"/>
        </w:rPr>
      </w:pPr>
      <w:r>
        <w:rPr>
          <w:sz w:val="24"/>
        </w:rPr>
        <w:t>культурно-досуговая</w:t>
      </w:r>
      <w:r>
        <w:rPr>
          <w:spacing w:val="-10"/>
          <w:sz w:val="24"/>
        </w:rPr>
        <w:t xml:space="preserve"> </w:t>
      </w:r>
      <w:r>
        <w:rPr>
          <w:spacing w:val="-2"/>
          <w:sz w:val="24"/>
        </w:rPr>
        <w:t>деятельность:</w:t>
      </w:r>
    </w:p>
    <w:p w14:paraId="56780421" w14:textId="77777777" w:rsidR="002B3F7A" w:rsidRDefault="001B3B8A">
      <w:pPr>
        <w:pStyle w:val="a6"/>
        <w:numPr>
          <w:ilvl w:val="1"/>
          <w:numId w:val="193"/>
        </w:numPr>
        <w:tabs>
          <w:tab w:val="left" w:pos="1206"/>
        </w:tabs>
        <w:ind w:right="224" w:firstLine="708"/>
        <w:rPr>
          <w:sz w:val="24"/>
        </w:rPr>
      </w:pPr>
      <w:r>
        <w:rPr>
          <w:sz w:val="24"/>
        </w:rPr>
        <w:t>способствовать организации культурно-досуговой деятельности детей по интересам, обеспечивая эмоциональное благополучие и отдых;</w:t>
      </w:r>
    </w:p>
    <w:p w14:paraId="5543587A" w14:textId="77777777" w:rsidR="002B3F7A" w:rsidRDefault="001B3B8A">
      <w:pPr>
        <w:pStyle w:val="a6"/>
        <w:numPr>
          <w:ilvl w:val="1"/>
          <w:numId w:val="193"/>
        </w:numPr>
        <w:tabs>
          <w:tab w:val="left" w:pos="1206"/>
        </w:tabs>
        <w:ind w:right="224" w:firstLine="708"/>
        <w:rPr>
          <w:sz w:val="24"/>
        </w:rPr>
      </w:pPr>
      <w:r>
        <w:rPr>
          <w:sz w:val="24"/>
        </w:rPr>
        <w:t>помогать детям организовывать свободное время с интересом; создавать условия для активного и пассивного отдыха;</w:t>
      </w:r>
    </w:p>
    <w:p w14:paraId="13A62F24" w14:textId="77777777" w:rsidR="002B3F7A" w:rsidRDefault="001B3B8A">
      <w:pPr>
        <w:pStyle w:val="a6"/>
        <w:numPr>
          <w:ilvl w:val="1"/>
          <w:numId w:val="193"/>
        </w:numPr>
        <w:tabs>
          <w:tab w:val="left" w:pos="1206"/>
        </w:tabs>
        <w:ind w:left="1206" w:hanging="285"/>
        <w:rPr>
          <w:sz w:val="24"/>
        </w:rPr>
      </w:pPr>
      <w:r>
        <w:rPr>
          <w:sz w:val="24"/>
        </w:rPr>
        <w:t>создавать</w:t>
      </w:r>
      <w:r>
        <w:rPr>
          <w:spacing w:val="-5"/>
          <w:sz w:val="24"/>
        </w:rPr>
        <w:t xml:space="preserve"> </w:t>
      </w:r>
      <w:r>
        <w:rPr>
          <w:sz w:val="24"/>
        </w:rPr>
        <w:t>атмосферу</w:t>
      </w:r>
      <w:r>
        <w:rPr>
          <w:spacing w:val="-8"/>
          <w:sz w:val="24"/>
        </w:rPr>
        <w:t xml:space="preserve"> </w:t>
      </w:r>
      <w:r>
        <w:rPr>
          <w:sz w:val="24"/>
        </w:rPr>
        <w:t>эмоционального</w:t>
      </w:r>
      <w:r>
        <w:rPr>
          <w:spacing w:val="-2"/>
          <w:sz w:val="24"/>
        </w:rPr>
        <w:t xml:space="preserve"> </w:t>
      </w:r>
      <w:r>
        <w:rPr>
          <w:sz w:val="24"/>
        </w:rPr>
        <w:t>благополучия</w:t>
      </w:r>
      <w:r>
        <w:rPr>
          <w:spacing w:val="-4"/>
          <w:sz w:val="24"/>
        </w:rPr>
        <w:t xml:space="preserve"> </w:t>
      </w:r>
      <w:r>
        <w:rPr>
          <w:sz w:val="24"/>
        </w:rPr>
        <w:t>в</w:t>
      </w:r>
      <w:r>
        <w:rPr>
          <w:spacing w:val="-5"/>
          <w:sz w:val="24"/>
        </w:rPr>
        <w:t xml:space="preserve"> </w:t>
      </w:r>
      <w:r>
        <w:rPr>
          <w:sz w:val="24"/>
        </w:rPr>
        <w:t>культурно-досуговой</w:t>
      </w:r>
      <w:r>
        <w:rPr>
          <w:spacing w:val="-2"/>
          <w:sz w:val="24"/>
        </w:rPr>
        <w:t xml:space="preserve"> деятельности;</w:t>
      </w:r>
    </w:p>
    <w:p w14:paraId="696B445A" w14:textId="77777777" w:rsidR="002B3F7A" w:rsidRDefault="001B3B8A">
      <w:pPr>
        <w:pStyle w:val="a6"/>
        <w:numPr>
          <w:ilvl w:val="1"/>
          <w:numId w:val="193"/>
        </w:numPr>
        <w:tabs>
          <w:tab w:val="left" w:pos="1206"/>
        </w:tabs>
        <w:ind w:right="223" w:firstLine="708"/>
        <w:rPr>
          <w:sz w:val="24"/>
        </w:rPr>
      </w:pPr>
      <w:r>
        <w:rPr>
          <w:sz w:val="24"/>
        </w:rPr>
        <w:t>развивать интерес к просмотру кукольных спектаклей, прослушиванию музыкальных и литературных произведений;</w:t>
      </w:r>
    </w:p>
    <w:p w14:paraId="532A2D73" w14:textId="77777777" w:rsidR="002B3F7A" w:rsidRDefault="001B3B8A">
      <w:pPr>
        <w:pStyle w:val="a6"/>
        <w:numPr>
          <w:ilvl w:val="1"/>
          <w:numId w:val="193"/>
        </w:numPr>
        <w:tabs>
          <w:tab w:val="left" w:pos="1206"/>
        </w:tabs>
        <w:ind w:right="221" w:firstLine="708"/>
        <w:rPr>
          <w:sz w:val="24"/>
        </w:rPr>
      </w:pPr>
      <w:r>
        <w:rPr>
          <w:sz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41E7F2E" w14:textId="77777777" w:rsidR="002B3F7A" w:rsidRDefault="001B3B8A">
      <w:pPr>
        <w:ind w:left="921"/>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7101B87D" w14:textId="77777777" w:rsidR="002B3F7A" w:rsidRDefault="001B3B8A">
      <w:pPr>
        <w:pStyle w:val="5"/>
      </w:pPr>
      <w:r>
        <w:t>Приобщение</w:t>
      </w:r>
      <w:r>
        <w:rPr>
          <w:spacing w:val="-3"/>
        </w:rPr>
        <w:t xml:space="preserve"> </w:t>
      </w:r>
      <w:r>
        <w:t xml:space="preserve">к </w:t>
      </w:r>
      <w:r>
        <w:rPr>
          <w:spacing w:val="-2"/>
        </w:rPr>
        <w:t>искусству.</w:t>
      </w:r>
    </w:p>
    <w:p w14:paraId="6A0F76C3" w14:textId="77777777" w:rsidR="002B3F7A" w:rsidRDefault="001B3B8A">
      <w:pPr>
        <w:pStyle w:val="a6"/>
        <w:numPr>
          <w:ilvl w:val="0"/>
          <w:numId w:val="191"/>
        </w:numPr>
        <w:tabs>
          <w:tab w:val="left" w:pos="1234"/>
        </w:tabs>
        <w:ind w:right="221" w:firstLine="708"/>
        <w:rPr>
          <w:sz w:val="24"/>
        </w:rPr>
      </w:pPr>
      <w:r>
        <w:rPr>
          <w:sz w:val="24"/>
        </w:rPr>
        <w:t>Педагог подводит детей к восприятию произведений искусства, содействует возникновению эмоционального отклика</w:t>
      </w:r>
      <w:r>
        <w:rPr>
          <w:spacing w:val="-1"/>
          <w:sz w:val="24"/>
        </w:rPr>
        <w:t xml:space="preserve"> </w:t>
      </w:r>
      <w:r>
        <w:rPr>
          <w:sz w:val="24"/>
        </w:rPr>
        <w:t>на</w:t>
      </w:r>
      <w:r>
        <w:rPr>
          <w:spacing w:val="-1"/>
          <w:sz w:val="24"/>
        </w:rPr>
        <w:t xml:space="preserve"> </w:t>
      </w:r>
      <w:r>
        <w:rPr>
          <w:sz w:val="24"/>
        </w:rPr>
        <w:t>музыкальные</w:t>
      </w:r>
      <w:r>
        <w:rPr>
          <w:spacing w:val="-1"/>
          <w:sz w:val="24"/>
        </w:rPr>
        <w:t xml:space="preserve"> </w:t>
      </w:r>
      <w:r>
        <w:rPr>
          <w:sz w:val="24"/>
        </w:rPr>
        <w:t>произведения, произведения народного</w:t>
      </w:r>
      <w:r>
        <w:rPr>
          <w:spacing w:val="-2"/>
          <w:sz w:val="24"/>
        </w:rPr>
        <w:t xml:space="preserve"> </w:t>
      </w:r>
      <w:r>
        <w:rPr>
          <w:sz w:val="24"/>
        </w:rPr>
        <w:t>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E4C11A5" w14:textId="77777777" w:rsidR="002B3F7A" w:rsidRDefault="001B3B8A">
      <w:pPr>
        <w:pStyle w:val="a6"/>
        <w:numPr>
          <w:ilvl w:val="0"/>
          <w:numId w:val="191"/>
        </w:numPr>
        <w:tabs>
          <w:tab w:val="left" w:pos="1234"/>
        </w:tabs>
        <w:spacing w:before="1"/>
        <w:ind w:right="224" w:firstLine="708"/>
        <w:rPr>
          <w:sz w:val="24"/>
        </w:rPr>
      </w:pPr>
      <w:r>
        <w:rPr>
          <w:sz w:val="24"/>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w:t>
      </w:r>
      <w:r>
        <w:rPr>
          <w:spacing w:val="-2"/>
          <w:sz w:val="24"/>
        </w:rPr>
        <w:t>деятельности.</w:t>
      </w:r>
    </w:p>
    <w:p w14:paraId="774DDBFA" w14:textId="77777777" w:rsidR="002B3F7A" w:rsidRDefault="001B3B8A">
      <w:pPr>
        <w:pStyle w:val="a6"/>
        <w:numPr>
          <w:ilvl w:val="0"/>
          <w:numId w:val="191"/>
        </w:numPr>
        <w:tabs>
          <w:tab w:val="left" w:pos="1244"/>
        </w:tabs>
        <w:ind w:right="221" w:firstLine="708"/>
        <w:rPr>
          <w:sz w:val="24"/>
        </w:rPr>
      </w:pPr>
      <w:r>
        <w:rPr>
          <w:sz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w:t>
      </w:r>
      <w:r>
        <w:rPr>
          <w:spacing w:val="80"/>
          <w:sz w:val="24"/>
        </w:rPr>
        <w:t xml:space="preserve"> </w:t>
      </w:r>
      <w:r>
        <w:rPr>
          <w:sz w:val="24"/>
        </w:rPr>
        <w:t>картин</w:t>
      </w:r>
      <w:r>
        <w:rPr>
          <w:spacing w:val="80"/>
          <w:sz w:val="24"/>
        </w:rPr>
        <w:t xml:space="preserve"> </w:t>
      </w:r>
      <w:r>
        <w:rPr>
          <w:sz w:val="24"/>
        </w:rPr>
        <w:t>русских</w:t>
      </w:r>
      <w:r>
        <w:rPr>
          <w:spacing w:val="80"/>
          <w:sz w:val="24"/>
        </w:rPr>
        <w:t xml:space="preserve"> </w:t>
      </w:r>
      <w:r>
        <w:rPr>
          <w:sz w:val="24"/>
        </w:rPr>
        <w:t>художников,</w:t>
      </w:r>
      <w:r>
        <w:rPr>
          <w:spacing w:val="80"/>
          <w:sz w:val="24"/>
        </w:rPr>
        <w:t xml:space="preserve"> </w:t>
      </w:r>
      <w:r>
        <w:rPr>
          <w:sz w:val="24"/>
        </w:rPr>
        <w:t>с</w:t>
      </w:r>
      <w:r>
        <w:rPr>
          <w:spacing w:val="80"/>
          <w:sz w:val="24"/>
        </w:rPr>
        <w:t xml:space="preserve"> </w:t>
      </w:r>
      <w:r>
        <w:rPr>
          <w:sz w:val="24"/>
        </w:rPr>
        <w:t>детскими</w:t>
      </w:r>
      <w:r>
        <w:rPr>
          <w:spacing w:val="80"/>
          <w:sz w:val="24"/>
        </w:rPr>
        <w:t xml:space="preserve"> </w:t>
      </w:r>
      <w:r>
        <w:rPr>
          <w:sz w:val="24"/>
        </w:rPr>
        <w:t>книгами</w:t>
      </w:r>
      <w:r>
        <w:rPr>
          <w:spacing w:val="80"/>
          <w:sz w:val="24"/>
        </w:rPr>
        <w:t xml:space="preserve"> </w:t>
      </w:r>
      <w:r>
        <w:rPr>
          <w:sz w:val="24"/>
        </w:rPr>
        <w:t>(иллюстрации</w:t>
      </w:r>
      <w:r>
        <w:rPr>
          <w:spacing w:val="80"/>
          <w:sz w:val="24"/>
        </w:rPr>
        <w:t xml:space="preserve"> </w:t>
      </w:r>
      <w:r>
        <w:rPr>
          <w:sz w:val="24"/>
        </w:rPr>
        <w:t>художников</w:t>
      </w:r>
    </w:p>
    <w:p w14:paraId="044A7809" w14:textId="77777777" w:rsidR="002B3F7A" w:rsidRDefault="001B3B8A">
      <w:pPr>
        <w:pStyle w:val="a3"/>
        <w:spacing w:before="64"/>
        <w:ind w:right="223" w:firstLine="0"/>
      </w:pPr>
      <w:proofErr w:type="gramStart"/>
      <w:r>
        <w:t>Ю.Васнецова,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14:paraId="37EBACC4" w14:textId="77777777" w:rsidR="002B3F7A" w:rsidRDefault="001B3B8A">
      <w:pPr>
        <w:pStyle w:val="a6"/>
        <w:numPr>
          <w:ilvl w:val="0"/>
          <w:numId w:val="191"/>
        </w:numPr>
        <w:tabs>
          <w:tab w:val="left" w:pos="1244"/>
        </w:tabs>
        <w:spacing w:before="1"/>
        <w:ind w:right="222" w:firstLine="708"/>
        <w:rPr>
          <w:sz w:val="24"/>
        </w:rPr>
      </w:pPr>
      <w:r>
        <w:rPr>
          <w:sz w:val="24"/>
        </w:rPr>
        <w:t>Педагог</w:t>
      </w:r>
      <w:r>
        <w:rPr>
          <w:spacing w:val="-4"/>
          <w:sz w:val="24"/>
        </w:rPr>
        <w:t xml:space="preserve"> </w:t>
      </w:r>
      <w:r>
        <w:rPr>
          <w:sz w:val="24"/>
        </w:rPr>
        <w:t>развивает у</w:t>
      </w:r>
      <w:r>
        <w:rPr>
          <w:spacing w:val="-8"/>
          <w:sz w:val="24"/>
        </w:rPr>
        <w:t xml:space="preserve"> </w:t>
      </w:r>
      <w:r>
        <w:rPr>
          <w:sz w:val="24"/>
        </w:rPr>
        <w:t>детей</w:t>
      </w:r>
      <w:r>
        <w:rPr>
          <w:spacing w:val="-2"/>
          <w:sz w:val="24"/>
        </w:rPr>
        <w:t xml:space="preserve"> </w:t>
      </w:r>
      <w:r>
        <w:rPr>
          <w:sz w:val="24"/>
        </w:rPr>
        <w:t>эстетическое</w:t>
      </w:r>
      <w:r>
        <w:rPr>
          <w:spacing w:val="-4"/>
          <w:sz w:val="24"/>
        </w:rPr>
        <w:t xml:space="preserve"> </w:t>
      </w:r>
      <w:r>
        <w:rPr>
          <w:sz w:val="24"/>
        </w:rPr>
        <w:t>восприятие, умение</w:t>
      </w:r>
      <w:r>
        <w:rPr>
          <w:spacing w:val="-3"/>
          <w:sz w:val="24"/>
        </w:rPr>
        <w:t xml:space="preserve"> </w:t>
      </w:r>
      <w:r>
        <w:rPr>
          <w:sz w:val="24"/>
        </w:rPr>
        <w:t>видеть</w:t>
      </w:r>
      <w:r>
        <w:rPr>
          <w:spacing w:val="-2"/>
          <w:sz w:val="24"/>
        </w:rPr>
        <w:t xml:space="preserve"> </w:t>
      </w:r>
      <w:r>
        <w:rPr>
          <w:sz w:val="24"/>
        </w:rPr>
        <w:t>красоту</w:t>
      </w:r>
      <w:r>
        <w:rPr>
          <w:spacing w:val="-8"/>
          <w:sz w:val="24"/>
        </w:rPr>
        <w:t xml:space="preserve"> </w:t>
      </w:r>
      <w:r>
        <w:rPr>
          <w:sz w:val="24"/>
        </w:rPr>
        <w:t>и своеобразие окружающего мира, вызывать у</w:t>
      </w:r>
      <w:r>
        <w:rPr>
          <w:spacing w:val="-3"/>
          <w:sz w:val="24"/>
        </w:rPr>
        <w:t xml:space="preserve"> </w:t>
      </w:r>
      <w:r>
        <w:rPr>
          <w:sz w:val="24"/>
        </w:rPr>
        <w:t>детей положительный эмоциональный отклик на красоту</w:t>
      </w:r>
      <w:r>
        <w:rPr>
          <w:spacing w:val="-3"/>
          <w:sz w:val="24"/>
        </w:rPr>
        <w:t xml:space="preserve"> </w:t>
      </w:r>
      <w:r>
        <w:rPr>
          <w:sz w:val="24"/>
        </w:rPr>
        <w:t xml:space="preserve">природы, </w:t>
      </w:r>
      <w:r>
        <w:rPr>
          <w:sz w:val="24"/>
        </w:rPr>
        <w:lastRenderedPageBreak/>
        <w:t>поддерживать</w:t>
      </w:r>
      <w:r>
        <w:rPr>
          <w:spacing w:val="-6"/>
          <w:sz w:val="24"/>
        </w:rPr>
        <w:t xml:space="preserve"> </w:t>
      </w:r>
      <w:r>
        <w:rPr>
          <w:sz w:val="24"/>
        </w:rPr>
        <w:t>желание</w:t>
      </w:r>
      <w:r>
        <w:rPr>
          <w:spacing w:val="-8"/>
          <w:sz w:val="24"/>
        </w:rPr>
        <w:t xml:space="preserve"> </w:t>
      </w:r>
      <w:r>
        <w:rPr>
          <w:sz w:val="24"/>
        </w:rPr>
        <w:t>отображать</w:t>
      </w:r>
      <w:r>
        <w:rPr>
          <w:spacing w:val="-6"/>
          <w:sz w:val="24"/>
        </w:rPr>
        <w:t xml:space="preserve"> </w:t>
      </w:r>
      <w:r>
        <w:rPr>
          <w:sz w:val="24"/>
        </w:rPr>
        <w:t>полученные</w:t>
      </w:r>
      <w:r>
        <w:rPr>
          <w:spacing w:val="-8"/>
          <w:sz w:val="24"/>
        </w:rPr>
        <w:t xml:space="preserve"> </w:t>
      </w:r>
      <w:r>
        <w:rPr>
          <w:sz w:val="24"/>
        </w:rPr>
        <w:t>впечатления</w:t>
      </w:r>
      <w:r>
        <w:rPr>
          <w:spacing w:val="-7"/>
          <w:sz w:val="24"/>
        </w:rPr>
        <w:t xml:space="preserve"> </w:t>
      </w:r>
      <w:r>
        <w:rPr>
          <w:sz w:val="24"/>
        </w:rPr>
        <w:t>в</w:t>
      </w:r>
      <w:r>
        <w:rPr>
          <w:spacing w:val="-8"/>
          <w:sz w:val="24"/>
        </w:rPr>
        <w:t xml:space="preserve"> </w:t>
      </w:r>
      <w:r>
        <w:rPr>
          <w:sz w:val="24"/>
        </w:rPr>
        <w:t>продуктивных</w:t>
      </w:r>
      <w:r>
        <w:rPr>
          <w:spacing w:val="-4"/>
          <w:sz w:val="24"/>
        </w:rPr>
        <w:t xml:space="preserve"> </w:t>
      </w:r>
      <w:r>
        <w:rPr>
          <w:sz w:val="24"/>
        </w:rPr>
        <w:t>видах</w:t>
      </w:r>
      <w:r>
        <w:rPr>
          <w:spacing w:val="-5"/>
          <w:sz w:val="24"/>
        </w:rPr>
        <w:t xml:space="preserve"> </w:t>
      </w:r>
      <w:r>
        <w:rPr>
          <w:sz w:val="24"/>
        </w:rPr>
        <w:t>художественно- эстетической деятельности.</w:t>
      </w:r>
    </w:p>
    <w:p w14:paraId="674FA2B7" w14:textId="77777777" w:rsidR="002B3F7A" w:rsidRDefault="001B3B8A">
      <w:pPr>
        <w:pStyle w:val="a6"/>
        <w:numPr>
          <w:ilvl w:val="0"/>
          <w:numId w:val="191"/>
        </w:numPr>
        <w:tabs>
          <w:tab w:val="left" w:pos="1239"/>
        </w:tabs>
        <w:ind w:right="224" w:firstLine="708"/>
        <w:rPr>
          <w:sz w:val="24"/>
        </w:rPr>
      </w:pPr>
      <w:r>
        <w:rPr>
          <w:sz w:val="24"/>
        </w:rPr>
        <w:t>Педагог начинает приобщать детей к посещению кукольного театра, различных детских художественных выставок.</w:t>
      </w:r>
    </w:p>
    <w:p w14:paraId="75223A51" w14:textId="77777777" w:rsidR="002B3F7A" w:rsidRDefault="001B3B8A">
      <w:pPr>
        <w:pStyle w:val="5"/>
      </w:pPr>
      <w:r>
        <w:t>Изобразительная</w:t>
      </w:r>
      <w:r>
        <w:rPr>
          <w:spacing w:val="-6"/>
        </w:rPr>
        <w:t xml:space="preserve"> </w:t>
      </w:r>
      <w:r>
        <w:rPr>
          <w:spacing w:val="-2"/>
        </w:rPr>
        <w:t>деятельность.</w:t>
      </w:r>
    </w:p>
    <w:p w14:paraId="3D242E96" w14:textId="77777777" w:rsidR="002B3F7A" w:rsidRDefault="001B3B8A">
      <w:pPr>
        <w:pStyle w:val="a3"/>
        <w:ind w:right="221"/>
      </w:pPr>
      <w:r>
        <w:t>Педагог</w:t>
      </w:r>
      <w:r>
        <w:rPr>
          <w:spacing w:val="-15"/>
        </w:rPr>
        <w:t xml:space="preserve"> </w:t>
      </w:r>
      <w:r>
        <w:t>формирует</w:t>
      </w:r>
      <w:r>
        <w:rPr>
          <w:spacing w:val="-6"/>
        </w:rPr>
        <w:t xml:space="preserve"> </w:t>
      </w:r>
      <w:r>
        <w:t>у</w:t>
      </w:r>
      <w:r>
        <w:rPr>
          <w:spacing w:val="-15"/>
        </w:rPr>
        <w:t xml:space="preserve"> </w:t>
      </w:r>
      <w:r>
        <w:t>детей</w:t>
      </w:r>
      <w:r>
        <w:rPr>
          <w:spacing w:val="-11"/>
        </w:rPr>
        <w:t xml:space="preserve"> </w:t>
      </w:r>
      <w:r>
        <w:t>интерес</w:t>
      </w:r>
      <w:r>
        <w:rPr>
          <w:spacing w:val="-12"/>
        </w:rPr>
        <w:t xml:space="preserve"> </w:t>
      </w:r>
      <w:r>
        <w:t>к</w:t>
      </w:r>
      <w:r>
        <w:rPr>
          <w:spacing w:val="-11"/>
        </w:rPr>
        <w:t xml:space="preserve"> </w:t>
      </w:r>
      <w:r>
        <w:t>занятиям</w:t>
      </w:r>
      <w:r>
        <w:rPr>
          <w:spacing w:val="-12"/>
        </w:rPr>
        <w:t xml:space="preserve"> </w:t>
      </w:r>
      <w:r>
        <w:t>изобразительной</w:t>
      </w:r>
      <w:r>
        <w:rPr>
          <w:spacing w:val="-10"/>
        </w:rPr>
        <w:t xml:space="preserve"> </w:t>
      </w:r>
      <w:r>
        <w:t>деятельностью;</w:t>
      </w:r>
      <w:r>
        <w:rPr>
          <w:spacing w:val="-11"/>
        </w:rPr>
        <w:t xml:space="preserve"> </w:t>
      </w:r>
      <w:r>
        <w:t>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301BFF65" w14:textId="77777777" w:rsidR="002B3F7A" w:rsidRDefault="001B3B8A">
      <w:pPr>
        <w:pStyle w:val="a6"/>
        <w:numPr>
          <w:ilvl w:val="0"/>
          <w:numId w:val="190"/>
        </w:numPr>
        <w:tabs>
          <w:tab w:val="left" w:pos="1224"/>
        </w:tabs>
        <w:spacing w:before="1"/>
        <w:ind w:left="1224" w:hanging="303"/>
        <w:rPr>
          <w:sz w:val="24"/>
        </w:rPr>
      </w:pPr>
      <w:r>
        <w:rPr>
          <w:spacing w:val="-2"/>
          <w:sz w:val="24"/>
        </w:rPr>
        <w:t>Рисование:</w:t>
      </w:r>
    </w:p>
    <w:p w14:paraId="3D21836F" w14:textId="77777777" w:rsidR="002B3F7A" w:rsidRDefault="001B3B8A">
      <w:pPr>
        <w:pStyle w:val="a3"/>
        <w:ind w:right="222"/>
      </w:pPr>
      <w: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9BC0693" w14:textId="77777777" w:rsidR="002B3F7A" w:rsidRDefault="001B3B8A">
      <w:pPr>
        <w:pStyle w:val="a3"/>
        <w:ind w:right="219"/>
      </w:pPr>
      <w: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w:t>
      </w:r>
      <w:r>
        <w:rPr>
          <w:spacing w:val="-3"/>
        </w:rPr>
        <w:t xml:space="preserve"> </w:t>
      </w:r>
      <w:r>
        <w:t>с краской, снимать лишнюю краску</w:t>
      </w:r>
      <w:r>
        <w:rPr>
          <w:spacing w:val="-3"/>
        </w:rPr>
        <w:t xml:space="preserve"> </w:t>
      </w:r>
      <w:r>
        <w:t>о край баночки легким</w:t>
      </w:r>
      <w:r>
        <w:rPr>
          <w:spacing w:val="-1"/>
        </w:rPr>
        <w:t xml:space="preserve"> </w:t>
      </w:r>
      <w:r>
        <w:t>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D5519A8" w14:textId="77777777" w:rsidR="002B3F7A" w:rsidRDefault="001B3B8A">
      <w:pPr>
        <w:pStyle w:val="a3"/>
        <w:spacing w:before="1"/>
        <w:ind w:right="221"/>
      </w:pPr>
      <w: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w:t>
      </w:r>
      <w:r>
        <w:rPr>
          <w:spacing w:val="-15"/>
        </w:rPr>
        <w:t xml:space="preserve"> </w:t>
      </w:r>
      <w:r>
        <w:t>прямоугольная)</w:t>
      </w:r>
      <w:r>
        <w:rPr>
          <w:spacing w:val="-15"/>
        </w:rPr>
        <w:t xml:space="preserve"> </w:t>
      </w:r>
      <w:r>
        <w:t>и</w:t>
      </w:r>
      <w:r>
        <w:rPr>
          <w:spacing w:val="-15"/>
        </w:rPr>
        <w:t xml:space="preserve"> </w:t>
      </w:r>
      <w:r>
        <w:t>предметов,</w:t>
      </w:r>
      <w:r>
        <w:rPr>
          <w:spacing w:val="-15"/>
        </w:rPr>
        <w:t xml:space="preserve"> </w:t>
      </w:r>
      <w:r>
        <w:t>состоящих</w:t>
      </w:r>
      <w:r>
        <w:rPr>
          <w:spacing w:val="-15"/>
        </w:rPr>
        <w:t xml:space="preserve"> </w:t>
      </w:r>
      <w:r>
        <w:t>из</w:t>
      </w:r>
      <w:r>
        <w:rPr>
          <w:spacing w:val="-15"/>
        </w:rPr>
        <w:t xml:space="preserve"> </w:t>
      </w:r>
      <w:r>
        <w:t>комбинаций</w:t>
      </w:r>
      <w:r>
        <w:rPr>
          <w:spacing w:val="-15"/>
        </w:rPr>
        <w:t xml:space="preserve"> </w:t>
      </w:r>
      <w:r>
        <w:t>разных</w:t>
      </w:r>
      <w:r>
        <w:rPr>
          <w:spacing w:val="-15"/>
        </w:rPr>
        <w:t xml:space="preserve"> </w:t>
      </w:r>
      <w:r>
        <w:t>форм</w:t>
      </w:r>
      <w:r>
        <w:rPr>
          <w:spacing w:val="-15"/>
        </w:rPr>
        <w:t xml:space="preserve"> </w:t>
      </w:r>
      <w:r>
        <w:t>и</w:t>
      </w:r>
      <w:r>
        <w:rPr>
          <w:spacing w:val="-15"/>
        </w:rPr>
        <w:t xml:space="preserve"> </w:t>
      </w:r>
      <w:r>
        <w:t>линий</w:t>
      </w:r>
      <w:r>
        <w:rPr>
          <w:spacing w:val="-15"/>
        </w:rPr>
        <w:t xml:space="preserve"> </w:t>
      </w:r>
      <w:r>
        <w:t>(неваляшка,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54C61D38" w14:textId="77777777" w:rsidR="002B3F7A" w:rsidRDefault="001B3B8A">
      <w:pPr>
        <w:pStyle w:val="a6"/>
        <w:numPr>
          <w:ilvl w:val="0"/>
          <w:numId w:val="190"/>
        </w:numPr>
        <w:tabs>
          <w:tab w:val="left" w:pos="1229"/>
        </w:tabs>
        <w:ind w:left="1229" w:hanging="308"/>
        <w:rPr>
          <w:sz w:val="24"/>
        </w:rPr>
      </w:pPr>
      <w:r>
        <w:rPr>
          <w:spacing w:val="-2"/>
          <w:sz w:val="24"/>
        </w:rPr>
        <w:t>Лепка:</w:t>
      </w:r>
    </w:p>
    <w:p w14:paraId="4F5BC95B" w14:textId="77777777" w:rsidR="002B3F7A" w:rsidRDefault="001B3B8A">
      <w:pPr>
        <w:pStyle w:val="a3"/>
        <w:ind w:right="223"/>
      </w:pPr>
      <w: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w:t>
      </w:r>
      <w:r>
        <w:rPr>
          <w:spacing w:val="-6"/>
        </w:rPr>
        <w:t xml:space="preserve"> </w:t>
      </w:r>
      <w:r>
        <w:t>яблоки</w:t>
      </w:r>
      <w:r>
        <w:rPr>
          <w:spacing w:val="-4"/>
        </w:rPr>
        <w:t xml:space="preserve"> </w:t>
      </w:r>
      <w:r>
        <w:t>лежат</w:t>
      </w:r>
      <w:r>
        <w:rPr>
          <w:spacing w:val="-7"/>
        </w:rPr>
        <w:t xml:space="preserve"> </w:t>
      </w:r>
      <w:r>
        <w:t>на</w:t>
      </w:r>
      <w:r>
        <w:rPr>
          <w:spacing w:val="-7"/>
        </w:rPr>
        <w:t xml:space="preserve"> </w:t>
      </w:r>
      <w:r>
        <w:t>тарелке</w:t>
      </w:r>
      <w:r>
        <w:rPr>
          <w:spacing w:val="-7"/>
        </w:rPr>
        <w:t xml:space="preserve"> </w:t>
      </w:r>
      <w:r>
        <w:t>и</w:t>
      </w:r>
      <w:r>
        <w:rPr>
          <w:spacing w:val="-5"/>
        </w:rPr>
        <w:t xml:space="preserve"> </w:t>
      </w:r>
      <w:r>
        <w:t>так</w:t>
      </w:r>
      <w:r>
        <w:rPr>
          <w:spacing w:val="-5"/>
        </w:rPr>
        <w:t xml:space="preserve"> </w:t>
      </w:r>
      <w:r>
        <w:t>далее);</w:t>
      </w:r>
      <w:r>
        <w:rPr>
          <w:spacing w:val="-6"/>
        </w:rPr>
        <w:t xml:space="preserve"> </w:t>
      </w:r>
      <w:r>
        <w:t>педагог</w:t>
      </w:r>
      <w:r>
        <w:rPr>
          <w:spacing w:val="-6"/>
        </w:rPr>
        <w:t xml:space="preserve"> </w:t>
      </w:r>
      <w:r>
        <w:t>воспитывает</w:t>
      </w:r>
      <w:r>
        <w:rPr>
          <w:spacing w:val="-2"/>
        </w:rPr>
        <w:t xml:space="preserve"> </w:t>
      </w:r>
      <w:r>
        <w:t>у</w:t>
      </w:r>
      <w:r>
        <w:rPr>
          <w:spacing w:val="-8"/>
        </w:rPr>
        <w:t xml:space="preserve"> </w:t>
      </w:r>
      <w:r>
        <w:t>детей</w:t>
      </w:r>
      <w:r>
        <w:rPr>
          <w:spacing w:val="-5"/>
        </w:rPr>
        <w:t xml:space="preserve"> </w:t>
      </w:r>
      <w:r>
        <w:t>способность</w:t>
      </w:r>
      <w:r>
        <w:rPr>
          <w:spacing w:val="-3"/>
        </w:rPr>
        <w:t xml:space="preserve"> </w:t>
      </w:r>
      <w:r>
        <w:t>радоваться от восприятия результата общей работы.</w:t>
      </w:r>
    </w:p>
    <w:p w14:paraId="0F488400" w14:textId="77777777" w:rsidR="002B3F7A" w:rsidRDefault="001B3B8A">
      <w:pPr>
        <w:pStyle w:val="a6"/>
        <w:numPr>
          <w:ilvl w:val="0"/>
          <w:numId w:val="190"/>
        </w:numPr>
        <w:tabs>
          <w:tab w:val="left" w:pos="1224"/>
        </w:tabs>
        <w:spacing w:before="1"/>
        <w:ind w:left="1224" w:hanging="303"/>
        <w:rPr>
          <w:sz w:val="24"/>
        </w:rPr>
      </w:pPr>
      <w:r>
        <w:rPr>
          <w:spacing w:val="-2"/>
          <w:sz w:val="24"/>
        </w:rPr>
        <w:t>Аппликация:</w:t>
      </w:r>
    </w:p>
    <w:p w14:paraId="6BFCA29A" w14:textId="77777777" w:rsidR="002B3F7A" w:rsidRDefault="001B3B8A">
      <w:pPr>
        <w:pStyle w:val="a3"/>
        <w:ind w:right="219"/>
      </w:pPr>
      <w: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w:t>
      </w:r>
      <w:r>
        <w:rPr>
          <w:spacing w:val="32"/>
        </w:rPr>
        <w:t xml:space="preserve"> </w:t>
      </w:r>
      <w:r>
        <w:t>или</w:t>
      </w:r>
      <w:r>
        <w:rPr>
          <w:spacing w:val="32"/>
        </w:rPr>
        <w:t xml:space="preserve"> </w:t>
      </w:r>
      <w:r>
        <w:t>заданное</w:t>
      </w:r>
      <w:r>
        <w:rPr>
          <w:spacing w:val="30"/>
        </w:rPr>
        <w:t xml:space="preserve"> </w:t>
      </w:r>
      <w:r>
        <w:t>педагогом),</w:t>
      </w:r>
      <w:r>
        <w:rPr>
          <w:spacing w:val="32"/>
        </w:rPr>
        <w:t xml:space="preserve"> </w:t>
      </w:r>
      <w:r>
        <w:t>и</w:t>
      </w:r>
      <w:r>
        <w:rPr>
          <w:spacing w:val="34"/>
        </w:rPr>
        <w:t xml:space="preserve"> </w:t>
      </w:r>
      <w:r>
        <w:t>наклеивать</w:t>
      </w:r>
      <w:r>
        <w:rPr>
          <w:spacing w:val="35"/>
        </w:rPr>
        <w:t xml:space="preserve"> </w:t>
      </w:r>
      <w:r>
        <w:t>их;</w:t>
      </w:r>
      <w:r>
        <w:rPr>
          <w:spacing w:val="31"/>
        </w:rPr>
        <w:t xml:space="preserve"> </w:t>
      </w:r>
      <w:r>
        <w:t>педагог</w:t>
      </w:r>
      <w:r>
        <w:rPr>
          <w:spacing w:val="35"/>
        </w:rPr>
        <w:t xml:space="preserve"> </w:t>
      </w:r>
      <w:r>
        <w:t>учит</w:t>
      </w:r>
      <w:r>
        <w:rPr>
          <w:spacing w:val="34"/>
        </w:rPr>
        <w:t xml:space="preserve"> </w:t>
      </w:r>
      <w:r>
        <w:t>детей</w:t>
      </w:r>
      <w:r>
        <w:rPr>
          <w:spacing w:val="34"/>
        </w:rPr>
        <w:t xml:space="preserve"> </w:t>
      </w:r>
      <w:r>
        <w:t>аккуратно</w:t>
      </w:r>
      <w:r>
        <w:rPr>
          <w:spacing w:val="33"/>
        </w:rPr>
        <w:t xml:space="preserve"> </w:t>
      </w:r>
      <w:r>
        <w:t>пользоваться</w:t>
      </w:r>
    </w:p>
    <w:p w14:paraId="7CFE3AD7" w14:textId="77777777" w:rsidR="002B3F7A" w:rsidRDefault="001B3B8A">
      <w:pPr>
        <w:pStyle w:val="a3"/>
        <w:spacing w:before="64"/>
        <w:ind w:right="221" w:firstLine="0"/>
      </w:pPr>
      <w:r>
        <w:t>клеем: намазывать его кисточкой тонким слоем на обратную сторону наклеиваемой фигуры (на специально</w:t>
      </w:r>
      <w:r>
        <w:rPr>
          <w:spacing w:val="-1"/>
        </w:rPr>
        <w:t xml:space="preserve"> </w:t>
      </w:r>
      <w:r>
        <w:t>приготовленной клеенке); прикладывать стороной, намазанной клеем, к листу</w:t>
      </w:r>
      <w:r>
        <w:rPr>
          <w:spacing w:val="-5"/>
        </w:rPr>
        <w:t xml:space="preserve"> </w:t>
      </w:r>
      <w:r>
        <w:t xml:space="preserve">бумаги и </w:t>
      </w:r>
      <w:r>
        <w:lastRenderedPageBreak/>
        <w:t>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w:t>
      </w:r>
      <w:r>
        <w:rPr>
          <w:spacing w:val="-11"/>
        </w:rPr>
        <w:t xml:space="preserve"> </w:t>
      </w:r>
      <w:r>
        <w:t>композиции</w:t>
      </w:r>
      <w:r>
        <w:rPr>
          <w:spacing w:val="-10"/>
        </w:rPr>
        <w:t xml:space="preserve"> </w:t>
      </w:r>
      <w:r>
        <w:t>из</w:t>
      </w:r>
      <w:r>
        <w:rPr>
          <w:spacing w:val="-10"/>
        </w:rPr>
        <w:t xml:space="preserve"> </w:t>
      </w:r>
      <w:r>
        <w:t>геометрических</w:t>
      </w:r>
      <w:r>
        <w:rPr>
          <w:spacing w:val="-10"/>
        </w:rPr>
        <w:t xml:space="preserve"> </w:t>
      </w:r>
      <w:r>
        <w:t>форм</w:t>
      </w:r>
      <w:r>
        <w:rPr>
          <w:spacing w:val="-11"/>
        </w:rPr>
        <w:t xml:space="preserve"> </w:t>
      </w:r>
      <w:r>
        <w:t>и</w:t>
      </w:r>
      <w:r>
        <w:rPr>
          <w:spacing w:val="-10"/>
        </w:rPr>
        <w:t xml:space="preserve"> </w:t>
      </w:r>
      <w:r>
        <w:t>природных</w:t>
      </w:r>
      <w:r>
        <w:rPr>
          <w:spacing w:val="-7"/>
        </w:rPr>
        <w:t xml:space="preserve"> </w:t>
      </w:r>
      <w:r>
        <w:t>материалов,</w:t>
      </w:r>
      <w:r>
        <w:rPr>
          <w:spacing w:val="-11"/>
        </w:rPr>
        <w:t xml:space="preserve"> </w:t>
      </w:r>
      <w:r>
        <w:t>повторяя</w:t>
      </w:r>
      <w:r>
        <w:rPr>
          <w:spacing w:val="-10"/>
        </w:rPr>
        <w:t xml:space="preserve"> </w:t>
      </w:r>
      <w:r>
        <w:t>и</w:t>
      </w:r>
      <w:r>
        <w:rPr>
          <w:spacing w:val="-10"/>
        </w:rPr>
        <w:t xml:space="preserve"> </w:t>
      </w:r>
      <w:r>
        <w:t>чередуя</w:t>
      </w:r>
      <w:r>
        <w:rPr>
          <w:spacing w:val="-10"/>
        </w:rPr>
        <w:t xml:space="preserve"> </w:t>
      </w:r>
      <w:r>
        <w:t>их по форме и цвету; развивает у детей чувство ритма; педагог закрепляет у детей знание формы предметов и их цвета;</w:t>
      </w:r>
    </w:p>
    <w:p w14:paraId="402453AD" w14:textId="77777777" w:rsidR="002B3F7A" w:rsidRDefault="001B3B8A">
      <w:pPr>
        <w:pStyle w:val="a6"/>
        <w:numPr>
          <w:ilvl w:val="0"/>
          <w:numId w:val="190"/>
        </w:numPr>
        <w:tabs>
          <w:tab w:val="left" w:pos="1229"/>
        </w:tabs>
        <w:spacing w:before="1"/>
        <w:ind w:left="1229" w:hanging="308"/>
        <w:rPr>
          <w:sz w:val="24"/>
        </w:rPr>
      </w:pPr>
      <w:r>
        <w:rPr>
          <w:sz w:val="24"/>
        </w:rPr>
        <w:t>Народное</w:t>
      </w:r>
      <w:r>
        <w:rPr>
          <w:spacing w:val="-7"/>
          <w:sz w:val="24"/>
        </w:rPr>
        <w:t xml:space="preserve"> </w:t>
      </w:r>
      <w:r>
        <w:rPr>
          <w:sz w:val="24"/>
        </w:rPr>
        <w:t>декоративно-прикладное</w:t>
      </w:r>
      <w:r>
        <w:rPr>
          <w:spacing w:val="-6"/>
          <w:sz w:val="24"/>
        </w:rPr>
        <w:t xml:space="preserve"> </w:t>
      </w:r>
      <w:r>
        <w:rPr>
          <w:spacing w:val="-2"/>
          <w:sz w:val="24"/>
        </w:rPr>
        <w:t>искусство:</w:t>
      </w:r>
    </w:p>
    <w:p w14:paraId="4CAADA34" w14:textId="77777777" w:rsidR="002B3F7A" w:rsidRDefault="001B3B8A">
      <w:pPr>
        <w:pStyle w:val="a3"/>
        <w:ind w:right="222"/>
      </w:pPr>
      <w:r>
        <w:t>педагог</w:t>
      </w:r>
      <w:r>
        <w:rPr>
          <w:spacing w:val="-15"/>
        </w:rPr>
        <w:t xml:space="preserve"> </w:t>
      </w:r>
      <w:r>
        <w:t>приобщает</w:t>
      </w:r>
      <w:r>
        <w:rPr>
          <w:spacing w:val="-14"/>
        </w:rPr>
        <w:t xml:space="preserve"> </w:t>
      </w:r>
      <w:r>
        <w:t>детей</w:t>
      </w:r>
      <w:r>
        <w:rPr>
          <w:spacing w:val="-15"/>
        </w:rPr>
        <w:t xml:space="preserve"> </w:t>
      </w:r>
      <w:r>
        <w:t>к</w:t>
      </w:r>
      <w:r>
        <w:rPr>
          <w:spacing w:val="-15"/>
        </w:rPr>
        <w:t xml:space="preserve"> </w:t>
      </w:r>
      <w:r>
        <w:t>декоративной</w:t>
      </w:r>
      <w:r>
        <w:rPr>
          <w:spacing w:val="-15"/>
        </w:rPr>
        <w:t xml:space="preserve"> </w:t>
      </w:r>
      <w:r>
        <w:t>деятельности:</w:t>
      </w:r>
      <w:r>
        <w:rPr>
          <w:spacing w:val="-14"/>
        </w:rPr>
        <w:t xml:space="preserve"> </w:t>
      </w:r>
      <w:r>
        <w:t>учит</w:t>
      </w:r>
      <w:r>
        <w:rPr>
          <w:spacing w:val="-12"/>
        </w:rPr>
        <w:t xml:space="preserve"> </w:t>
      </w:r>
      <w:r>
        <w:t>украшать</w:t>
      </w:r>
      <w:r>
        <w:rPr>
          <w:spacing w:val="-14"/>
        </w:rPr>
        <w:t xml:space="preserve"> </w:t>
      </w:r>
      <w:r>
        <w:t>дымковскими</w:t>
      </w:r>
      <w:r>
        <w:rPr>
          <w:spacing w:val="-12"/>
        </w:rPr>
        <w:t xml:space="preserve"> </w:t>
      </w:r>
      <w:r>
        <w:t>узорами силуэты игрушек, вырезанных педагогом (птичка, козлик, конь и другие), и разных предметов (блюдечко, рукавички).</w:t>
      </w:r>
    </w:p>
    <w:p w14:paraId="5181EC3C" w14:textId="77777777" w:rsidR="002B3F7A" w:rsidRDefault="001B3B8A">
      <w:pPr>
        <w:pStyle w:val="5"/>
      </w:pPr>
      <w:r>
        <w:t>Конструктивная</w:t>
      </w:r>
      <w:r>
        <w:rPr>
          <w:spacing w:val="-6"/>
        </w:rPr>
        <w:t xml:space="preserve"> </w:t>
      </w:r>
      <w:r>
        <w:rPr>
          <w:spacing w:val="-2"/>
        </w:rPr>
        <w:t>деятельность.</w:t>
      </w:r>
    </w:p>
    <w:p w14:paraId="0050907E" w14:textId="77777777" w:rsidR="002B3F7A" w:rsidRDefault="001B3B8A">
      <w:pPr>
        <w:pStyle w:val="a3"/>
        <w:ind w:right="221"/>
      </w:pPr>
      <w:r>
        <w:t>Педагог</w:t>
      </w:r>
      <w:r>
        <w:rPr>
          <w:spacing w:val="-10"/>
        </w:rPr>
        <w:t xml:space="preserve"> </w:t>
      </w:r>
      <w:r>
        <w:t>учит</w:t>
      </w:r>
      <w:r>
        <w:rPr>
          <w:spacing w:val="-12"/>
        </w:rPr>
        <w:t xml:space="preserve"> </w:t>
      </w:r>
      <w:r>
        <w:t>детей</w:t>
      </w:r>
      <w:r>
        <w:rPr>
          <w:spacing w:val="-11"/>
        </w:rPr>
        <w:t xml:space="preserve"> </w:t>
      </w:r>
      <w:r>
        <w:t>простейшему</w:t>
      </w:r>
      <w:r>
        <w:rPr>
          <w:spacing w:val="-15"/>
        </w:rPr>
        <w:t xml:space="preserve"> </w:t>
      </w:r>
      <w:r>
        <w:t>анализу</w:t>
      </w:r>
      <w:r>
        <w:rPr>
          <w:spacing w:val="-15"/>
        </w:rPr>
        <w:t xml:space="preserve"> </w:t>
      </w:r>
      <w:r>
        <w:t>созданных</w:t>
      </w:r>
      <w:r>
        <w:rPr>
          <w:spacing w:val="-10"/>
        </w:rPr>
        <w:t xml:space="preserve"> </w:t>
      </w:r>
      <w:r>
        <w:t>построек;</w:t>
      </w:r>
      <w:r>
        <w:rPr>
          <w:spacing w:val="-11"/>
        </w:rPr>
        <w:t xml:space="preserve"> </w:t>
      </w:r>
      <w:r>
        <w:t>вызывает</w:t>
      </w:r>
      <w:r>
        <w:rPr>
          <w:spacing w:val="-12"/>
        </w:rPr>
        <w:t xml:space="preserve"> </w:t>
      </w:r>
      <w:r>
        <w:t>чувство</w:t>
      </w:r>
      <w:r>
        <w:rPr>
          <w:spacing w:val="-13"/>
        </w:rPr>
        <w:t xml:space="preserve"> </w:t>
      </w:r>
      <w:r>
        <w:t>радости</w:t>
      </w:r>
      <w:r>
        <w:rPr>
          <w:spacing w:val="-11"/>
        </w:rPr>
        <w:t xml:space="preserve"> </w:t>
      </w:r>
      <w:r>
        <w:t>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w:t>
      </w:r>
      <w:r>
        <w:rPr>
          <w:spacing w:val="-8"/>
        </w:rPr>
        <w:t xml:space="preserve"> </w:t>
      </w:r>
      <w:r>
        <w:t>(на</w:t>
      </w:r>
      <w:r>
        <w:rPr>
          <w:spacing w:val="-10"/>
        </w:rPr>
        <w:t xml:space="preserve"> </w:t>
      </w:r>
      <w:r>
        <w:t>столбики</w:t>
      </w:r>
      <w:r>
        <w:rPr>
          <w:spacing w:val="-8"/>
        </w:rPr>
        <w:t xml:space="preserve"> </w:t>
      </w:r>
      <w:r>
        <w:t>ворот</w:t>
      </w:r>
      <w:r>
        <w:rPr>
          <w:spacing w:val="-9"/>
        </w:rPr>
        <w:t xml:space="preserve"> </w:t>
      </w:r>
      <w:r>
        <w:t>ставить</w:t>
      </w:r>
      <w:r>
        <w:rPr>
          <w:spacing w:val="-8"/>
        </w:rPr>
        <w:t xml:space="preserve"> </w:t>
      </w:r>
      <w:r>
        <w:t>трехгранные</w:t>
      </w:r>
      <w:r>
        <w:rPr>
          <w:spacing w:val="-10"/>
        </w:rPr>
        <w:t xml:space="preserve"> </w:t>
      </w:r>
      <w:r>
        <w:t>призмы,</w:t>
      </w:r>
      <w:r>
        <w:rPr>
          <w:spacing w:val="-9"/>
        </w:rPr>
        <w:t xml:space="preserve"> </w:t>
      </w:r>
      <w:r>
        <w:t>рядом</w:t>
      </w:r>
      <w:r>
        <w:rPr>
          <w:spacing w:val="-10"/>
        </w:rPr>
        <w:t xml:space="preserve"> </w:t>
      </w:r>
      <w:r>
        <w:t>со</w:t>
      </w:r>
      <w:r>
        <w:rPr>
          <w:spacing w:val="-9"/>
        </w:rPr>
        <w:t xml:space="preserve"> </w:t>
      </w:r>
      <w:r>
        <w:t>столбами</w:t>
      </w:r>
      <w:r>
        <w:rPr>
          <w:spacing w:val="-8"/>
        </w:rPr>
        <w:t xml:space="preserve"> </w:t>
      </w:r>
      <w:r>
        <w:t>-</w:t>
      </w:r>
      <w:r>
        <w:rPr>
          <w:spacing w:val="-10"/>
        </w:rPr>
        <w:t xml:space="preserve"> </w:t>
      </w:r>
      <w:r>
        <w:t>кубики</w:t>
      </w:r>
      <w:r>
        <w:rPr>
          <w:spacing w:val="-8"/>
        </w:rPr>
        <w:t xml:space="preserve"> </w:t>
      </w:r>
      <w:r>
        <w:t>и</w:t>
      </w:r>
      <w:r>
        <w:rPr>
          <w:spacing w:val="-9"/>
        </w:rPr>
        <w:t xml:space="preserve"> </w:t>
      </w:r>
      <w:r>
        <w:t>другое).</w:t>
      </w:r>
      <w:r>
        <w:rPr>
          <w:spacing w:val="-10"/>
        </w:rPr>
        <w:t xml:space="preserve"> </w:t>
      </w:r>
      <w: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w:t>
      </w:r>
      <w:r>
        <w:rPr>
          <w:spacing w:val="-11"/>
        </w:rPr>
        <w:t xml:space="preserve"> </w:t>
      </w:r>
      <w:r>
        <w:t>постройки,</w:t>
      </w:r>
      <w:r>
        <w:rPr>
          <w:spacing w:val="-14"/>
        </w:rPr>
        <w:t xml:space="preserve"> </w:t>
      </w:r>
      <w:r>
        <w:t>объединять</w:t>
      </w:r>
      <w:r>
        <w:rPr>
          <w:spacing w:val="-11"/>
        </w:rPr>
        <w:t xml:space="preserve"> </w:t>
      </w:r>
      <w:r>
        <w:t>их</w:t>
      </w:r>
      <w:r>
        <w:rPr>
          <w:spacing w:val="-13"/>
        </w:rPr>
        <w:t xml:space="preserve"> </w:t>
      </w:r>
      <w:r>
        <w:t>по</w:t>
      </w:r>
      <w:r>
        <w:rPr>
          <w:spacing w:val="-13"/>
        </w:rPr>
        <w:t xml:space="preserve"> </w:t>
      </w:r>
      <w:r>
        <w:t>сюжету:</w:t>
      </w:r>
      <w:r>
        <w:rPr>
          <w:spacing w:val="-9"/>
        </w:rPr>
        <w:t xml:space="preserve"> </w:t>
      </w:r>
      <w:r>
        <w:t>дорожка</w:t>
      </w:r>
      <w:r>
        <w:rPr>
          <w:spacing w:val="-14"/>
        </w:rPr>
        <w:t xml:space="preserve"> </w:t>
      </w:r>
      <w:r>
        <w:t>и</w:t>
      </w:r>
      <w:r>
        <w:rPr>
          <w:spacing w:val="-12"/>
        </w:rPr>
        <w:t xml:space="preserve"> </w:t>
      </w:r>
      <w:r>
        <w:t>дома</w:t>
      </w:r>
      <w:r>
        <w:rPr>
          <w:spacing w:val="-14"/>
        </w:rPr>
        <w:t xml:space="preserve"> </w:t>
      </w:r>
      <w:r>
        <w:t>-</w:t>
      </w:r>
      <w:r>
        <w:rPr>
          <w:spacing w:val="-9"/>
        </w:rPr>
        <w:t xml:space="preserve"> </w:t>
      </w:r>
      <w:r>
        <w:t>улица;</w:t>
      </w:r>
      <w:r>
        <w:rPr>
          <w:spacing w:val="-12"/>
        </w:rPr>
        <w:t xml:space="preserve"> </w:t>
      </w:r>
      <w:r>
        <w:t>стол,</w:t>
      </w:r>
      <w:r>
        <w:rPr>
          <w:spacing w:val="-13"/>
        </w:rPr>
        <w:t xml:space="preserve"> </w:t>
      </w:r>
      <w:r>
        <w:t>стул,</w:t>
      </w:r>
      <w:r>
        <w:rPr>
          <w:spacing w:val="-13"/>
        </w:rPr>
        <w:t xml:space="preserve"> </w:t>
      </w:r>
      <w:r>
        <w:t>диван</w:t>
      </w:r>
      <w:r>
        <w:rPr>
          <w:spacing w:val="-11"/>
        </w:rPr>
        <w:t xml:space="preserve"> </w:t>
      </w:r>
      <w:r>
        <w:t>-</w:t>
      </w:r>
      <w:r>
        <w:rPr>
          <w:spacing w:val="-11"/>
        </w:rPr>
        <w:t xml:space="preserve"> </w:t>
      </w:r>
      <w:r>
        <w:t>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2DC3EB52" w14:textId="77777777" w:rsidR="002B3F7A" w:rsidRDefault="001B3B8A">
      <w:pPr>
        <w:pStyle w:val="5"/>
        <w:spacing w:before="1"/>
      </w:pPr>
      <w:r>
        <w:t>Музыкальная</w:t>
      </w:r>
      <w:r>
        <w:rPr>
          <w:spacing w:val="-2"/>
        </w:rPr>
        <w:t xml:space="preserve"> деятельность.</w:t>
      </w:r>
    </w:p>
    <w:p w14:paraId="50276F72" w14:textId="77777777" w:rsidR="002B3F7A" w:rsidRDefault="001B3B8A">
      <w:pPr>
        <w:pStyle w:val="a6"/>
        <w:numPr>
          <w:ilvl w:val="0"/>
          <w:numId w:val="189"/>
        </w:numPr>
        <w:tabs>
          <w:tab w:val="left" w:pos="1253"/>
        </w:tabs>
        <w:ind w:right="222" w:firstLine="708"/>
        <w:rPr>
          <w:sz w:val="24"/>
        </w:rPr>
      </w:pPr>
      <w:r>
        <w:rPr>
          <w:sz w:val="24"/>
        </w:rPr>
        <w:t>Слушание: педагог учит детей слушать музыкальное произведение до конца, понимать характер</w:t>
      </w:r>
      <w:r>
        <w:rPr>
          <w:spacing w:val="-15"/>
          <w:sz w:val="24"/>
        </w:rPr>
        <w:t xml:space="preserve"> </w:t>
      </w:r>
      <w:r>
        <w:rPr>
          <w:sz w:val="24"/>
        </w:rPr>
        <w:t>музыки,</w:t>
      </w:r>
      <w:r>
        <w:rPr>
          <w:spacing w:val="-15"/>
          <w:sz w:val="24"/>
        </w:rPr>
        <w:t xml:space="preserve"> </w:t>
      </w:r>
      <w:r>
        <w:rPr>
          <w:sz w:val="24"/>
        </w:rPr>
        <w:t>узнавать</w:t>
      </w:r>
      <w:r>
        <w:rPr>
          <w:spacing w:val="-15"/>
          <w:sz w:val="24"/>
        </w:rPr>
        <w:t xml:space="preserve"> </w:t>
      </w:r>
      <w:r>
        <w:rPr>
          <w:sz w:val="24"/>
        </w:rPr>
        <w:t>и</w:t>
      </w:r>
      <w:r>
        <w:rPr>
          <w:spacing w:val="-15"/>
          <w:sz w:val="24"/>
        </w:rPr>
        <w:t xml:space="preserve"> </w:t>
      </w:r>
      <w:r>
        <w:rPr>
          <w:sz w:val="24"/>
        </w:rPr>
        <w:t>определять,</w:t>
      </w:r>
      <w:r>
        <w:rPr>
          <w:spacing w:val="-15"/>
          <w:sz w:val="24"/>
        </w:rPr>
        <w:t xml:space="preserve"> </w:t>
      </w:r>
      <w:r>
        <w:rPr>
          <w:sz w:val="24"/>
        </w:rPr>
        <w:t>сколько</w:t>
      </w:r>
      <w:r>
        <w:rPr>
          <w:spacing w:val="-15"/>
          <w:sz w:val="24"/>
        </w:rPr>
        <w:t xml:space="preserve"> </w:t>
      </w:r>
      <w:r>
        <w:rPr>
          <w:sz w:val="24"/>
        </w:rPr>
        <w:t>частей</w:t>
      </w:r>
      <w:r>
        <w:rPr>
          <w:spacing w:val="-15"/>
          <w:sz w:val="24"/>
        </w:rPr>
        <w:t xml:space="preserve"> </w:t>
      </w:r>
      <w:r>
        <w:rPr>
          <w:sz w:val="24"/>
        </w:rPr>
        <w:t>в</w:t>
      </w:r>
      <w:r>
        <w:rPr>
          <w:spacing w:val="-15"/>
          <w:sz w:val="24"/>
        </w:rPr>
        <w:t xml:space="preserve"> </w:t>
      </w:r>
      <w:r>
        <w:rPr>
          <w:sz w:val="24"/>
        </w:rPr>
        <w:t>произведении;</w:t>
      </w:r>
      <w:r>
        <w:rPr>
          <w:spacing w:val="-15"/>
          <w:sz w:val="24"/>
        </w:rPr>
        <w:t xml:space="preserve"> </w:t>
      </w:r>
      <w:r>
        <w:rPr>
          <w:sz w:val="24"/>
        </w:rPr>
        <w:t>выражать</w:t>
      </w:r>
      <w:r>
        <w:rPr>
          <w:spacing w:val="-15"/>
          <w:sz w:val="24"/>
        </w:rPr>
        <w:t xml:space="preserve"> </w:t>
      </w:r>
      <w:r>
        <w:rPr>
          <w:sz w:val="24"/>
        </w:rPr>
        <w:t>свои</w:t>
      </w:r>
      <w:r>
        <w:rPr>
          <w:spacing w:val="-15"/>
          <w:sz w:val="24"/>
        </w:rPr>
        <w:t xml:space="preserve"> </w:t>
      </w:r>
      <w:r>
        <w:rPr>
          <w:sz w:val="24"/>
        </w:rPr>
        <w:t>впечатления после прослушивания словом, мимикой, жестом. Развивает у</w:t>
      </w:r>
      <w:r>
        <w:rPr>
          <w:spacing w:val="-4"/>
          <w:sz w:val="24"/>
        </w:rPr>
        <w:t xml:space="preserve"> </w:t>
      </w:r>
      <w:r>
        <w:rPr>
          <w:sz w:val="24"/>
        </w:rPr>
        <w:t xml:space="preserve">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w:t>
      </w:r>
      <w:r>
        <w:rPr>
          <w:spacing w:val="-2"/>
          <w:sz w:val="24"/>
        </w:rPr>
        <w:t>другие).</w:t>
      </w:r>
    </w:p>
    <w:p w14:paraId="13EB5BA8" w14:textId="77777777" w:rsidR="002B3F7A" w:rsidRDefault="001B3B8A">
      <w:pPr>
        <w:pStyle w:val="a6"/>
        <w:numPr>
          <w:ilvl w:val="0"/>
          <w:numId w:val="189"/>
        </w:numPr>
        <w:tabs>
          <w:tab w:val="left" w:pos="1248"/>
        </w:tabs>
        <w:spacing w:before="1"/>
        <w:ind w:right="221" w:firstLine="708"/>
        <w:rPr>
          <w:sz w:val="24"/>
        </w:rPr>
      </w:pPr>
      <w:r>
        <w:rPr>
          <w:sz w:val="24"/>
        </w:rPr>
        <w:t>Пение:</w:t>
      </w:r>
      <w:r>
        <w:rPr>
          <w:spacing w:val="-4"/>
          <w:sz w:val="24"/>
        </w:rPr>
        <w:t xml:space="preserve"> </w:t>
      </w:r>
      <w:r>
        <w:rPr>
          <w:sz w:val="24"/>
        </w:rPr>
        <w:t>педагог</w:t>
      </w:r>
      <w:r>
        <w:rPr>
          <w:spacing w:val="-4"/>
          <w:sz w:val="24"/>
        </w:rPr>
        <w:t xml:space="preserve"> </w:t>
      </w:r>
      <w:r>
        <w:rPr>
          <w:sz w:val="24"/>
        </w:rPr>
        <w:t>способствует</w:t>
      </w:r>
      <w:r>
        <w:rPr>
          <w:spacing w:val="-3"/>
          <w:sz w:val="24"/>
        </w:rPr>
        <w:t xml:space="preserve"> </w:t>
      </w:r>
      <w:r>
        <w:rPr>
          <w:sz w:val="24"/>
        </w:rPr>
        <w:t>развитию у</w:t>
      </w:r>
      <w:r>
        <w:rPr>
          <w:spacing w:val="-11"/>
          <w:sz w:val="24"/>
        </w:rPr>
        <w:t xml:space="preserve"> </w:t>
      </w:r>
      <w:r>
        <w:rPr>
          <w:sz w:val="24"/>
        </w:rPr>
        <w:t>детей</w:t>
      </w:r>
      <w:r>
        <w:rPr>
          <w:spacing w:val="-1"/>
          <w:sz w:val="24"/>
        </w:rPr>
        <w:t xml:space="preserve"> </w:t>
      </w:r>
      <w:r>
        <w:rPr>
          <w:sz w:val="24"/>
        </w:rPr>
        <w:t>певческих</w:t>
      </w:r>
      <w:r>
        <w:rPr>
          <w:spacing w:val="-1"/>
          <w:sz w:val="24"/>
        </w:rPr>
        <w:t xml:space="preserve"> </w:t>
      </w:r>
      <w:r>
        <w:rPr>
          <w:sz w:val="24"/>
        </w:rPr>
        <w:t>навыков:</w:t>
      </w:r>
      <w:r>
        <w:rPr>
          <w:spacing w:val="-7"/>
          <w:sz w:val="24"/>
        </w:rPr>
        <w:t xml:space="preserve"> </w:t>
      </w:r>
      <w:r>
        <w:rPr>
          <w:sz w:val="24"/>
        </w:rPr>
        <w:t>петь</w:t>
      </w:r>
      <w:r>
        <w:rPr>
          <w:spacing w:val="-3"/>
          <w:sz w:val="24"/>
        </w:rPr>
        <w:t xml:space="preserve"> </w:t>
      </w:r>
      <w:r>
        <w:rPr>
          <w:sz w:val="24"/>
        </w:rPr>
        <w:t>без</w:t>
      </w:r>
      <w:r>
        <w:rPr>
          <w:spacing w:val="-6"/>
          <w:sz w:val="24"/>
        </w:rPr>
        <w:t xml:space="preserve"> </w:t>
      </w:r>
      <w:r>
        <w:rPr>
          <w:sz w:val="24"/>
        </w:rPr>
        <w:t>напряжения</w:t>
      </w:r>
      <w:r>
        <w:rPr>
          <w:spacing w:val="-3"/>
          <w:sz w:val="24"/>
        </w:rPr>
        <w:t xml:space="preserve"> </w:t>
      </w:r>
      <w:r>
        <w:rPr>
          <w:sz w:val="24"/>
        </w:rPr>
        <w:t xml:space="preserve">в диапазоне ре (ми) - </w:t>
      </w:r>
      <w:r>
        <w:rPr>
          <w:b/>
          <w:i/>
          <w:sz w:val="24"/>
        </w:rPr>
        <w:t xml:space="preserve">ля </w:t>
      </w:r>
      <w:r>
        <w:rPr>
          <w:sz w:val="24"/>
        </w:rPr>
        <w:t>(си), в одном темпе со всеми, чисто и ясно произносить слова, передавать характер песни (весело, протяжно, ласково, напевно).</w:t>
      </w:r>
    </w:p>
    <w:p w14:paraId="4727FD72" w14:textId="77777777" w:rsidR="002B3F7A" w:rsidRDefault="001B3B8A">
      <w:pPr>
        <w:pStyle w:val="a6"/>
        <w:numPr>
          <w:ilvl w:val="0"/>
          <w:numId w:val="189"/>
        </w:numPr>
        <w:tabs>
          <w:tab w:val="left" w:pos="1239"/>
        </w:tabs>
        <w:ind w:left="1239" w:hanging="318"/>
        <w:rPr>
          <w:sz w:val="24"/>
        </w:rPr>
      </w:pPr>
      <w:r>
        <w:rPr>
          <w:sz w:val="24"/>
        </w:rPr>
        <w:t>Песенное</w:t>
      </w:r>
      <w:r>
        <w:rPr>
          <w:spacing w:val="20"/>
          <w:sz w:val="24"/>
        </w:rPr>
        <w:t xml:space="preserve"> </w:t>
      </w:r>
      <w:r>
        <w:rPr>
          <w:sz w:val="24"/>
        </w:rPr>
        <w:t>творчество:</w:t>
      </w:r>
      <w:r>
        <w:rPr>
          <w:spacing w:val="24"/>
          <w:sz w:val="24"/>
        </w:rPr>
        <w:t xml:space="preserve"> </w:t>
      </w:r>
      <w:r>
        <w:rPr>
          <w:sz w:val="24"/>
        </w:rPr>
        <w:t>педагог</w:t>
      </w:r>
      <w:r>
        <w:rPr>
          <w:spacing w:val="22"/>
          <w:sz w:val="24"/>
        </w:rPr>
        <w:t xml:space="preserve"> </w:t>
      </w:r>
      <w:r>
        <w:rPr>
          <w:sz w:val="24"/>
        </w:rPr>
        <w:t>учит</w:t>
      </w:r>
      <w:r>
        <w:rPr>
          <w:spacing w:val="22"/>
          <w:sz w:val="24"/>
        </w:rPr>
        <w:t xml:space="preserve"> </w:t>
      </w:r>
      <w:r>
        <w:rPr>
          <w:sz w:val="24"/>
        </w:rPr>
        <w:t>детей</w:t>
      </w:r>
      <w:r>
        <w:rPr>
          <w:spacing w:val="22"/>
          <w:sz w:val="24"/>
        </w:rPr>
        <w:t xml:space="preserve"> </w:t>
      </w:r>
      <w:r>
        <w:rPr>
          <w:sz w:val="24"/>
        </w:rPr>
        <w:t>допевать</w:t>
      </w:r>
      <w:r>
        <w:rPr>
          <w:spacing w:val="22"/>
          <w:sz w:val="24"/>
        </w:rPr>
        <w:t xml:space="preserve"> </w:t>
      </w:r>
      <w:r>
        <w:rPr>
          <w:sz w:val="24"/>
        </w:rPr>
        <w:t>мелодии</w:t>
      </w:r>
      <w:r>
        <w:rPr>
          <w:spacing w:val="23"/>
          <w:sz w:val="24"/>
        </w:rPr>
        <w:t xml:space="preserve"> </w:t>
      </w:r>
      <w:r>
        <w:rPr>
          <w:sz w:val="24"/>
        </w:rPr>
        <w:t>колыбельных</w:t>
      </w:r>
      <w:r>
        <w:rPr>
          <w:spacing w:val="23"/>
          <w:sz w:val="24"/>
        </w:rPr>
        <w:t xml:space="preserve"> </w:t>
      </w:r>
      <w:r>
        <w:rPr>
          <w:sz w:val="24"/>
        </w:rPr>
        <w:t>песен</w:t>
      </w:r>
      <w:r>
        <w:rPr>
          <w:spacing w:val="22"/>
          <w:sz w:val="24"/>
        </w:rPr>
        <w:t xml:space="preserve"> </w:t>
      </w:r>
      <w:r>
        <w:rPr>
          <w:sz w:val="24"/>
        </w:rPr>
        <w:t>на</w:t>
      </w:r>
      <w:r>
        <w:rPr>
          <w:spacing w:val="21"/>
          <w:sz w:val="24"/>
        </w:rPr>
        <w:t xml:space="preserve"> </w:t>
      </w:r>
      <w:r>
        <w:rPr>
          <w:spacing w:val="-4"/>
          <w:sz w:val="24"/>
        </w:rPr>
        <w:t>слог</w:t>
      </w:r>
    </w:p>
    <w:p w14:paraId="6432C7D8" w14:textId="77777777" w:rsidR="002B3F7A" w:rsidRDefault="001B3B8A">
      <w:pPr>
        <w:pStyle w:val="a3"/>
        <w:ind w:right="223" w:firstLine="0"/>
      </w:pPr>
      <w:r>
        <w:t>«баю-баю» и веселых мелодий на слог «ля-ля». Способствует у детей формированию навыка сочинительства веселых и грустных мелодий по образцу.</w:t>
      </w:r>
    </w:p>
    <w:p w14:paraId="0B29839C" w14:textId="77777777" w:rsidR="002B3F7A" w:rsidRDefault="001B3B8A">
      <w:pPr>
        <w:pStyle w:val="a6"/>
        <w:numPr>
          <w:ilvl w:val="0"/>
          <w:numId w:val="189"/>
        </w:numPr>
        <w:tabs>
          <w:tab w:val="left" w:pos="1234"/>
        </w:tabs>
        <w:ind w:left="1234" w:hanging="313"/>
        <w:rPr>
          <w:sz w:val="24"/>
        </w:rPr>
      </w:pPr>
      <w:r>
        <w:rPr>
          <w:sz w:val="24"/>
        </w:rPr>
        <w:t>Музыкально-ритмические</w:t>
      </w:r>
      <w:r>
        <w:rPr>
          <w:spacing w:val="-13"/>
          <w:sz w:val="24"/>
        </w:rPr>
        <w:t xml:space="preserve"> </w:t>
      </w:r>
      <w:r>
        <w:rPr>
          <w:spacing w:val="-2"/>
          <w:sz w:val="24"/>
        </w:rPr>
        <w:t>движения:</w:t>
      </w:r>
    </w:p>
    <w:p w14:paraId="52AABEDA" w14:textId="77777777" w:rsidR="002B3F7A" w:rsidRDefault="001B3B8A">
      <w:pPr>
        <w:pStyle w:val="a3"/>
        <w:ind w:right="219"/>
      </w:pPr>
      <w:r>
        <w:t>педагог учит детей двигаться в соответствии с двухчастной формой музыки и силой ее звучания</w:t>
      </w:r>
      <w:r>
        <w:rPr>
          <w:spacing w:val="-3"/>
        </w:rPr>
        <w:t xml:space="preserve"> </w:t>
      </w:r>
      <w:r>
        <w:t>(громко,</w:t>
      </w:r>
      <w:r>
        <w:rPr>
          <w:spacing w:val="-3"/>
        </w:rPr>
        <w:t xml:space="preserve"> </w:t>
      </w:r>
      <w:r>
        <w:t>тихо);</w:t>
      </w:r>
      <w:r>
        <w:rPr>
          <w:spacing w:val="-3"/>
        </w:rPr>
        <w:t xml:space="preserve"> </w:t>
      </w:r>
      <w:r>
        <w:t>реагировать</w:t>
      </w:r>
      <w:r>
        <w:rPr>
          <w:spacing w:val="-2"/>
        </w:rPr>
        <w:t xml:space="preserve"> </w:t>
      </w:r>
      <w:r>
        <w:t>на</w:t>
      </w:r>
      <w:r>
        <w:rPr>
          <w:spacing w:val="-4"/>
        </w:rPr>
        <w:t xml:space="preserve"> </w:t>
      </w:r>
      <w:r>
        <w:t>начало</w:t>
      </w:r>
      <w:r>
        <w:rPr>
          <w:spacing w:val="-2"/>
        </w:rPr>
        <w:t xml:space="preserve"> </w:t>
      </w:r>
      <w:r>
        <w:t>звучания</w:t>
      </w:r>
      <w:r>
        <w:rPr>
          <w:spacing w:val="-2"/>
        </w:rPr>
        <w:t xml:space="preserve"> </w:t>
      </w:r>
      <w:r>
        <w:t>музыки</w:t>
      </w:r>
      <w:r>
        <w:rPr>
          <w:spacing w:val="-1"/>
        </w:rPr>
        <w:t xml:space="preserve"> </w:t>
      </w:r>
      <w:r>
        <w:t>и</w:t>
      </w:r>
      <w:r>
        <w:rPr>
          <w:spacing w:val="-2"/>
        </w:rPr>
        <w:t xml:space="preserve"> </w:t>
      </w:r>
      <w:r>
        <w:t>ее</w:t>
      </w:r>
      <w:r>
        <w:rPr>
          <w:spacing w:val="-2"/>
        </w:rPr>
        <w:t xml:space="preserve"> </w:t>
      </w:r>
      <w:r>
        <w:t>окончание.</w:t>
      </w:r>
      <w:r>
        <w:rPr>
          <w:spacing w:val="-3"/>
        </w:rPr>
        <w:t xml:space="preserve"> </w:t>
      </w:r>
      <w:r>
        <w:t>Совершенствует у детей навыки основных движений (ходьба и бег). Учит детей маршировать вместе со всеми и индивидуально,</w:t>
      </w:r>
      <w:r>
        <w:rPr>
          <w:spacing w:val="-10"/>
        </w:rPr>
        <w:t xml:space="preserve"> </w:t>
      </w:r>
      <w:r>
        <w:t>бегать</w:t>
      </w:r>
      <w:r>
        <w:rPr>
          <w:spacing w:val="-7"/>
        </w:rPr>
        <w:t xml:space="preserve"> </w:t>
      </w:r>
      <w:r>
        <w:t>легко,</w:t>
      </w:r>
      <w:r>
        <w:rPr>
          <w:spacing w:val="-12"/>
        </w:rPr>
        <w:t xml:space="preserve"> </w:t>
      </w:r>
      <w:r>
        <w:t>в</w:t>
      </w:r>
      <w:r>
        <w:rPr>
          <w:spacing w:val="-10"/>
        </w:rPr>
        <w:t xml:space="preserve"> </w:t>
      </w:r>
      <w:r>
        <w:t>умеренном</w:t>
      </w:r>
      <w:r>
        <w:rPr>
          <w:spacing w:val="-12"/>
        </w:rPr>
        <w:t xml:space="preserve"> </w:t>
      </w:r>
      <w:r>
        <w:t>и</w:t>
      </w:r>
      <w:r>
        <w:rPr>
          <w:spacing w:val="-10"/>
        </w:rPr>
        <w:t xml:space="preserve"> </w:t>
      </w:r>
      <w:r>
        <w:t>быстром</w:t>
      </w:r>
      <w:r>
        <w:rPr>
          <w:spacing w:val="-12"/>
        </w:rPr>
        <w:t xml:space="preserve"> </w:t>
      </w:r>
      <w:r>
        <w:t>темпе</w:t>
      </w:r>
      <w:r>
        <w:rPr>
          <w:spacing w:val="-12"/>
        </w:rPr>
        <w:t xml:space="preserve"> </w:t>
      </w:r>
      <w:r>
        <w:t>под</w:t>
      </w:r>
      <w:r>
        <w:rPr>
          <w:spacing w:val="-11"/>
        </w:rPr>
        <w:t xml:space="preserve"> </w:t>
      </w:r>
      <w:r>
        <w:t>музыку.</w:t>
      </w:r>
      <w:r>
        <w:rPr>
          <w:spacing w:val="-10"/>
        </w:rPr>
        <w:t xml:space="preserve"> </w:t>
      </w:r>
      <w:r>
        <w:t>Педагог</w:t>
      </w:r>
      <w:r>
        <w:rPr>
          <w:spacing w:val="-7"/>
        </w:rPr>
        <w:t xml:space="preserve"> </w:t>
      </w:r>
      <w:r>
        <w:t>улучшает</w:t>
      </w:r>
      <w:r>
        <w:rPr>
          <w:spacing w:val="-10"/>
        </w:rPr>
        <w:t xml:space="preserve"> </w:t>
      </w:r>
      <w:r>
        <w:t>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w:t>
      </w:r>
      <w:r>
        <w:rPr>
          <w:spacing w:val="-9"/>
        </w:rPr>
        <w:t xml:space="preserve"> </w:t>
      </w:r>
      <w:r>
        <w:t>и</w:t>
      </w:r>
      <w:r>
        <w:rPr>
          <w:spacing w:val="-9"/>
        </w:rPr>
        <w:t xml:space="preserve"> </w:t>
      </w:r>
      <w:r>
        <w:t>согласно</w:t>
      </w:r>
      <w:r>
        <w:rPr>
          <w:spacing w:val="-10"/>
        </w:rPr>
        <w:t xml:space="preserve"> </w:t>
      </w:r>
      <w:r>
        <w:t>темпу</w:t>
      </w:r>
      <w:r>
        <w:rPr>
          <w:spacing w:val="-13"/>
        </w:rPr>
        <w:t xml:space="preserve"> </w:t>
      </w:r>
      <w:r>
        <w:t>и</w:t>
      </w:r>
      <w:r>
        <w:rPr>
          <w:spacing w:val="-9"/>
        </w:rPr>
        <w:t xml:space="preserve"> </w:t>
      </w:r>
      <w:r>
        <w:t>характеру</w:t>
      </w:r>
      <w:r>
        <w:rPr>
          <w:spacing w:val="-13"/>
        </w:rPr>
        <w:t xml:space="preserve"> </w:t>
      </w:r>
      <w:r>
        <w:t>музыкального</w:t>
      </w:r>
      <w:r>
        <w:rPr>
          <w:spacing w:val="-8"/>
        </w:rPr>
        <w:t xml:space="preserve"> </w:t>
      </w:r>
      <w:r>
        <w:t>произведения</w:t>
      </w:r>
      <w:r>
        <w:rPr>
          <w:spacing w:val="-8"/>
        </w:rPr>
        <w:t xml:space="preserve"> </w:t>
      </w:r>
      <w:r>
        <w:t>с</w:t>
      </w:r>
      <w:r>
        <w:rPr>
          <w:spacing w:val="-11"/>
        </w:rPr>
        <w:t xml:space="preserve"> </w:t>
      </w:r>
      <w:r>
        <w:t>предметами,</w:t>
      </w:r>
      <w:r>
        <w:rPr>
          <w:spacing w:val="-9"/>
        </w:rPr>
        <w:t xml:space="preserve"> </w:t>
      </w:r>
      <w:r>
        <w:t>игрушками</w:t>
      </w:r>
      <w:r>
        <w:rPr>
          <w:spacing w:val="-7"/>
        </w:rPr>
        <w:t xml:space="preserve"> </w:t>
      </w:r>
      <w:r>
        <w:t>и</w:t>
      </w:r>
      <w:r>
        <w:rPr>
          <w:spacing w:val="-9"/>
        </w:rPr>
        <w:t xml:space="preserve"> </w:t>
      </w:r>
      <w:r>
        <w:t>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B68A076" w14:textId="77777777" w:rsidR="002B3F7A" w:rsidRDefault="001B3B8A">
      <w:pPr>
        <w:pStyle w:val="a3"/>
        <w:spacing w:before="1"/>
        <w:ind w:right="223"/>
      </w:pPr>
      <w: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77E0C4F3" w14:textId="77777777" w:rsidR="002B3F7A" w:rsidRDefault="001B3B8A">
      <w:pPr>
        <w:pStyle w:val="a3"/>
        <w:ind w:right="223"/>
      </w:pPr>
      <w: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04F0A8AD" w14:textId="77777777" w:rsidR="002B3F7A" w:rsidRDefault="001B3B8A">
      <w:pPr>
        <w:pStyle w:val="a6"/>
        <w:numPr>
          <w:ilvl w:val="0"/>
          <w:numId w:val="189"/>
        </w:numPr>
        <w:tabs>
          <w:tab w:val="left" w:pos="1224"/>
        </w:tabs>
        <w:ind w:left="1224" w:hanging="303"/>
        <w:rPr>
          <w:sz w:val="24"/>
        </w:rPr>
      </w:pPr>
      <w:r>
        <w:rPr>
          <w:sz w:val="24"/>
        </w:rPr>
        <w:t>Игра</w:t>
      </w:r>
      <w:r>
        <w:rPr>
          <w:spacing w:val="-5"/>
          <w:sz w:val="24"/>
        </w:rPr>
        <w:t xml:space="preserve"> </w:t>
      </w:r>
      <w:r>
        <w:rPr>
          <w:sz w:val="24"/>
        </w:rPr>
        <w:t>на</w:t>
      </w:r>
      <w:r>
        <w:rPr>
          <w:spacing w:val="-3"/>
          <w:sz w:val="24"/>
        </w:rPr>
        <w:t xml:space="preserve"> </w:t>
      </w:r>
      <w:r>
        <w:rPr>
          <w:sz w:val="24"/>
        </w:rPr>
        <w:t>детских</w:t>
      </w:r>
      <w:r>
        <w:rPr>
          <w:spacing w:val="1"/>
          <w:sz w:val="24"/>
        </w:rPr>
        <w:t xml:space="preserve"> </w:t>
      </w:r>
      <w:r>
        <w:rPr>
          <w:sz w:val="24"/>
        </w:rPr>
        <w:t>музыкальных</w:t>
      </w:r>
      <w:r>
        <w:rPr>
          <w:spacing w:val="-2"/>
          <w:sz w:val="24"/>
        </w:rPr>
        <w:t xml:space="preserve"> инструментах:</w:t>
      </w:r>
    </w:p>
    <w:p w14:paraId="1F8394D8" w14:textId="77777777" w:rsidR="002B3F7A" w:rsidRDefault="001B3B8A">
      <w:pPr>
        <w:pStyle w:val="a3"/>
        <w:ind w:right="223"/>
      </w:pPr>
      <w:r>
        <w:t>педагог знакомит детей с некоторыми детскими музыкальными инструментами: дудочкой, металлофоном,</w:t>
      </w:r>
      <w:r>
        <w:rPr>
          <w:spacing w:val="-11"/>
        </w:rPr>
        <w:t xml:space="preserve"> </w:t>
      </w:r>
      <w:r>
        <w:t>колокольчиком,</w:t>
      </w:r>
      <w:r>
        <w:rPr>
          <w:spacing w:val="-10"/>
        </w:rPr>
        <w:t xml:space="preserve"> </w:t>
      </w:r>
      <w:r>
        <w:t>бубном,</w:t>
      </w:r>
      <w:r>
        <w:rPr>
          <w:spacing w:val="-11"/>
        </w:rPr>
        <w:t xml:space="preserve"> </w:t>
      </w:r>
      <w:r>
        <w:t>погремушкой,</w:t>
      </w:r>
      <w:r>
        <w:rPr>
          <w:spacing w:val="-10"/>
        </w:rPr>
        <w:t xml:space="preserve"> </w:t>
      </w:r>
      <w:r>
        <w:t>барабаном,</w:t>
      </w:r>
      <w:r>
        <w:rPr>
          <w:spacing w:val="-11"/>
        </w:rPr>
        <w:t xml:space="preserve"> </w:t>
      </w:r>
      <w:r>
        <w:t>а</w:t>
      </w:r>
      <w:r>
        <w:rPr>
          <w:spacing w:val="-13"/>
        </w:rPr>
        <w:t xml:space="preserve"> </w:t>
      </w:r>
      <w:r>
        <w:t>также</w:t>
      </w:r>
      <w:r>
        <w:rPr>
          <w:spacing w:val="-12"/>
        </w:rPr>
        <w:t xml:space="preserve"> </w:t>
      </w:r>
      <w:r>
        <w:t>их</w:t>
      </w:r>
      <w:r>
        <w:rPr>
          <w:spacing w:val="-9"/>
        </w:rPr>
        <w:t xml:space="preserve"> </w:t>
      </w:r>
      <w:r>
        <w:t>звучанием;</w:t>
      </w:r>
      <w:r>
        <w:rPr>
          <w:spacing w:val="-6"/>
        </w:rPr>
        <w:t xml:space="preserve"> </w:t>
      </w:r>
      <w:r>
        <w:t>учит</w:t>
      </w:r>
      <w:r>
        <w:rPr>
          <w:spacing w:val="-11"/>
        </w:rPr>
        <w:t xml:space="preserve"> </w:t>
      </w:r>
      <w:r>
        <w:t>детей</w:t>
      </w:r>
    </w:p>
    <w:p w14:paraId="7CE27177" w14:textId="77777777" w:rsidR="002B3F7A" w:rsidRDefault="001B3B8A">
      <w:pPr>
        <w:pStyle w:val="a3"/>
        <w:spacing w:before="64"/>
        <w:ind w:right="225" w:firstLine="0"/>
      </w:pPr>
      <w:r>
        <w:lastRenderedPageBreak/>
        <w:t>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1627E881" w14:textId="77777777" w:rsidR="002B3F7A" w:rsidRDefault="001B3B8A">
      <w:pPr>
        <w:pStyle w:val="a3"/>
        <w:spacing w:before="1"/>
        <w:ind w:right="224"/>
      </w:pPr>
      <w: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140F6386" w14:textId="77777777" w:rsidR="002B3F7A" w:rsidRDefault="001B3B8A">
      <w:pPr>
        <w:pStyle w:val="5"/>
      </w:pPr>
      <w:r>
        <w:t>Театрализованная</w:t>
      </w:r>
      <w:r>
        <w:rPr>
          <w:spacing w:val="-7"/>
        </w:rPr>
        <w:t xml:space="preserve"> </w:t>
      </w:r>
      <w:r>
        <w:rPr>
          <w:spacing w:val="-2"/>
        </w:rPr>
        <w:t>деятельность.</w:t>
      </w:r>
    </w:p>
    <w:p w14:paraId="2D69CA2C" w14:textId="77777777" w:rsidR="002B3F7A" w:rsidRDefault="001B3B8A">
      <w:pPr>
        <w:pStyle w:val="a3"/>
        <w:ind w:right="221"/>
      </w:pPr>
      <w:r>
        <w:t>Педагог формирует у детей интерес к театрализованной деятельности, знакомит детей с различными</w:t>
      </w:r>
      <w:r>
        <w:rPr>
          <w:spacing w:val="-1"/>
        </w:rPr>
        <w:t xml:space="preserve"> </w:t>
      </w:r>
      <w:r>
        <w:t>видами</w:t>
      </w:r>
      <w:r>
        <w:rPr>
          <w:spacing w:val="-3"/>
        </w:rPr>
        <w:t xml:space="preserve"> </w:t>
      </w:r>
      <w:r>
        <w:t>театра</w:t>
      </w:r>
      <w:r>
        <w:rPr>
          <w:spacing w:val="-2"/>
        </w:rPr>
        <w:t xml:space="preserve"> </w:t>
      </w:r>
      <w:r>
        <w:t>(настольный,</w:t>
      </w:r>
      <w:r>
        <w:rPr>
          <w:spacing w:val="-4"/>
        </w:rPr>
        <w:t xml:space="preserve"> </w:t>
      </w:r>
      <w:r>
        <w:t>плоскостной,</w:t>
      </w:r>
      <w:r>
        <w:rPr>
          <w:spacing w:val="-1"/>
        </w:rPr>
        <w:t xml:space="preserve"> </w:t>
      </w:r>
      <w:r>
        <w:t>театр</w:t>
      </w:r>
      <w:r>
        <w:rPr>
          <w:spacing w:val="-1"/>
        </w:rPr>
        <w:t xml:space="preserve"> </w:t>
      </w:r>
      <w:r>
        <w:t>игрушек) и умением</w:t>
      </w:r>
      <w:r>
        <w:rPr>
          <w:spacing w:val="-2"/>
        </w:rPr>
        <w:t xml:space="preserve"> </w:t>
      </w:r>
      <w:r>
        <w:t>использовать</w:t>
      </w:r>
      <w:r>
        <w:rPr>
          <w:spacing w:val="-1"/>
        </w:rPr>
        <w:t xml:space="preserve"> </w:t>
      </w:r>
      <w:r>
        <w:t>их</w:t>
      </w:r>
      <w:r>
        <w:rPr>
          <w:spacing w:val="-1"/>
        </w:rPr>
        <w:t xml:space="preserve"> </w:t>
      </w:r>
      <w:r>
        <w:t>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4E7DC031" w14:textId="77777777" w:rsidR="002B3F7A" w:rsidRDefault="001B3B8A">
      <w:pPr>
        <w:pStyle w:val="5"/>
      </w:pPr>
      <w:r>
        <w:t>Культурно-досуговая</w:t>
      </w:r>
      <w:r>
        <w:rPr>
          <w:spacing w:val="-9"/>
        </w:rPr>
        <w:t xml:space="preserve"> </w:t>
      </w:r>
      <w:r>
        <w:rPr>
          <w:spacing w:val="-2"/>
        </w:rPr>
        <w:t>деятельность.</w:t>
      </w:r>
    </w:p>
    <w:p w14:paraId="4942F935" w14:textId="77777777" w:rsidR="002B3F7A" w:rsidRDefault="001B3B8A">
      <w:pPr>
        <w:pStyle w:val="a6"/>
        <w:numPr>
          <w:ilvl w:val="0"/>
          <w:numId w:val="188"/>
        </w:numPr>
        <w:tabs>
          <w:tab w:val="left" w:pos="1234"/>
        </w:tabs>
        <w:ind w:right="227" w:firstLine="708"/>
        <w:rPr>
          <w:sz w:val="24"/>
        </w:rPr>
      </w:pPr>
      <w:r>
        <w:rPr>
          <w:sz w:val="24"/>
        </w:rPr>
        <w:t>Педагог организует культурно-досуговую деятельность детей по интересам, обеспечивая эмоциональное благополучие и отдых.</w:t>
      </w:r>
    </w:p>
    <w:p w14:paraId="295F4531" w14:textId="77777777" w:rsidR="002B3F7A" w:rsidRDefault="001B3B8A">
      <w:pPr>
        <w:pStyle w:val="a6"/>
        <w:numPr>
          <w:ilvl w:val="0"/>
          <w:numId w:val="188"/>
        </w:numPr>
        <w:tabs>
          <w:tab w:val="left" w:pos="1248"/>
        </w:tabs>
        <w:ind w:right="223" w:firstLine="708"/>
        <w:rPr>
          <w:sz w:val="24"/>
        </w:rPr>
      </w:pPr>
      <w:r>
        <w:rPr>
          <w:sz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w:t>
      </w:r>
      <w:r>
        <w:rPr>
          <w:spacing w:val="-4"/>
          <w:sz w:val="24"/>
        </w:rPr>
        <w:t xml:space="preserve"> </w:t>
      </w:r>
      <w:r>
        <w:rPr>
          <w:sz w:val="24"/>
        </w:rPr>
        <w:t>далее).</w:t>
      </w:r>
      <w:r>
        <w:rPr>
          <w:spacing w:val="-3"/>
          <w:sz w:val="24"/>
        </w:rPr>
        <w:t xml:space="preserve"> </w:t>
      </w:r>
      <w:r>
        <w:rPr>
          <w:sz w:val="24"/>
        </w:rPr>
        <w:t>Формирует желание</w:t>
      </w:r>
      <w:r>
        <w:rPr>
          <w:spacing w:val="-1"/>
          <w:sz w:val="24"/>
        </w:rPr>
        <w:t xml:space="preserve"> </w:t>
      </w:r>
      <w:r>
        <w:rPr>
          <w:sz w:val="24"/>
        </w:rPr>
        <w:t>участвовать</w:t>
      </w:r>
      <w:r>
        <w:rPr>
          <w:spacing w:val="-3"/>
          <w:sz w:val="24"/>
        </w:rPr>
        <w:t xml:space="preserve"> </w:t>
      </w:r>
      <w:r>
        <w:rPr>
          <w:sz w:val="24"/>
        </w:rPr>
        <w:t>в</w:t>
      </w:r>
      <w:r>
        <w:rPr>
          <w:spacing w:val="-3"/>
          <w:sz w:val="24"/>
        </w:rPr>
        <w:t xml:space="preserve"> </w:t>
      </w:r>
      <w:r>
        <w:rPr>
          <w:sz w:val="24"/>
        </w:rPr>
        <w:t>праздниках.</w:t>
      </w:r>
      <w:r>
        <w:rPr>
          <w:spacing w:val="-3"/>
          <w:sz w:val="24"/>
        </w:rPr>
        <w:t xml:space="preserve"> </w:t>
      </w:r>
      <w:r>
        <w:rPr>
          <w:sz w:val="24"/>
        </w:rPr>
        <w:t>Педагог</w:t>
      </w:r>
      <w:r>
        <w:rPr>
          <w:spacing w:val="-4"/>
          <w:sz w:val="24"/>
        </w:rPr>
        <w:t xml:space="preserve"> </w:t>
      </w:r>
      <w:r>
        <w:rPr>
          <w:sz w:val="24"/>
        </w:rPr>
        <w:t>знакомит</w:t>
      </w:r>
      <w:r>
        <w:rPr>
          <w:spacing w:val="-3"/>
          <w:sz w:val="24"/>
        </w:rPr>
        <w:t xml:space="preserve"> </w:t>
      </w:r>
      <w:r>
        <w:rPr>
          <w:sz w:val="24"/>
        </w:rPr>
        <w:t>с</w:t>
      </w:r>
      <w:r>
        <w:rPr>
          <w:spacing w:val="-5"/>
          <w:sz w:val="24"/>
        </w:rPr>
        <w:t xml:space="preserve"> </w:t>
      </w:r>
      <w:r>
        <w:rPr>
          <w:sz w:val="24"/>
        </w:rPr>
        <w:t>культурой</w:t>
      </w:r>
      <w:r>
        <w:rPr>
          <w:spacing w:val="-3"/>
          <w:sz w:val="24"/>
        </w:rPr>
        <w:t xml:space="preserve"> </w:t>
      </w:r>
      <w:r>
        <w:rPr>
          <w:sz w:val="24"/>
        </w:rPr>
        <w:t>поведения в ходе праздничных мероприятий.</w:t>
      </w:r>
    </w:p>
    <w:p w14:paraId="46EE2199" w14:textId="77777777" w:rsidR="002B3F7A" w:rsidRDefault="001B3B8A">
      <w:pPr>
        <w:pStyle w:val="4"/>
        <w:numPr>
          <w:ilvl w:val="3"/>
          <w:numId w:val="187"/>
        </w:numPr>
        <w:tabs>
          <w:tab w:val="left" w:pos="1652"/>
        </w:tabs>
        <w:spacing w:before="121"/>
        <w:ind w:left="1652" w:hanging="731"/>
        <w:jc w:val="both"/>
        <w:rPr>
          <w:b w:val="0"/>
          <w:sz w:val="22"/>
        </w:rPr>
      </w:pPr>
      <w:bookmarkStart w:id="60" w:name="_TOC_250075"/>
      <w:r>
        <w:t>От</w:t>
      </w:r>
      <w:r>
        <w:rPr>
          <w:spacing w:val="1"/>
        </w:rPr>
        <w:t xml:space="preserve"> </w:t>
      </w:r>
      <w:r>
        <w:t>4 лет</w:t>
      </w:r>
      <w:r>
        <w:rPr>
          <w:spacing w:val="-1"/>
        </w:rPr>
        <w:t xml:space="preserve"> </w:t>
      </w:r>
      <w:r>
        <w:t xml:space="preserve">до 5 </w:t>
      </w:r>
      <w:bookmarkEnd w:id="60"/>
      <w:r>
        <w:rPr>
          <w:spacing w:val="-5"/>
        </w:rPr>
        <w:t>лет</w:t>
      </w:r>
    </w:p>
    <w:p w14:paraId="388BB849" w14:textId="77777777" w:rsidR="002B3F7A" w:rsidRDefault="001B3B8A">
      <w:pPr>
        <w:pStyle w:val="a3"/>
        <w:spacing w:before="120"/>
        <w:ind w:right="226"/>
      </w:pPr>
      <w:r>
        <w:t>В области художественно-эстетического развития основными задачами образовательной деятельности являются:</w:t>
      </w:r>
    </w:p>
    <w:p w14:paraId="632989DB" w14:textId="77777777" w:rsidR="002B3F7A" w:rsidRDefault="001B3B8A">
      <w:pPr>
        <w:pStyle w:val="a6"/>
        <w:numPr>
          <w:ilvl w:val="0"/>
          <w:numId w:val="186"/>
        </w:numPr>
        <w:tabs>
          <w:tab w:val="left" w:pos="1205"/>
        </w:tabs>
        <w:ind w:left="1205" w:hanging="284"/>
        <w:rPr>
          <w:sz w:val="24"/>
        </w:rPr>
      </w:pPr>
      <w:r>
        <w:rPr>
          <w:sz w:val="24"/>
        </w:rPr>
        <w:t>приобщение</w:t>
      </w:r>
      <w:r>
        <w:rPr>
          <w:spacing w:val="-2"/>
          <w:sz w:val="24"/>
        </w:rPr>
        <w:t xml:space="preserve"> </w:t>
      </w:r>
      <w:r>
        <w:rPr>
          <w:sz w:val="24"/>
        </w:rPr>
        <w:t>к</w:t>
      </w:r>
      <w:r>
        <w:rPr>
          <w:spacing w:val="-1"/>
          <w:sz w:val="24"/>
        </w:rPr>
        <w:t xml:space="preserve"> </w:t>
      </w:r>
      <w:r>
        <w:rPr>
          <w:spacing w:val="-2"/>
          <w:sz w:val="24"/>
        </w:rPr>
        <w:t>искусству:</w:t>
      </w:r>
    </w:p>
    <w:p w14:paraId="4B9A7F62" w14:textId="77777777" w:rsidR="002B3F7A" w:rsidRDefault="001B3B8A">
      <w:pPr>
        <w:pStyle w:val="a6"/>
        <w:numPr>
          <w:ilvl w:val="1"/>
          <w:numId w:val="186"/>
        </w:numPr>
        <w:tabs>
          <w:tab w:val="left" w:pos="1206"/>
        </w:tabs>
        <w:ind w:right="223" w:firstLine="708"/>
        <w:rPr>
          <w:sz w:val="24"/>
        </w:rPr>
      </w:pPr>
      <w:r>
        <w:rPr>
          <w:sz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w:t>
      </w:r>
      <w:r>
        <w:rPr>
          <w:spacing w:val="-2"/>
          <w:sz w:val="24"/>
        </w:rPr>
        <w:t>вкус;</w:t>
      </w:r>
    </w:p>
    <w:p w14:paraId="0115B0DE" w14:textId="77777777" w:rsidR="002B3F7A" w:rsidRDefault="001B3B8A">
      <w:pPr>
        <w:pStyle w:val="a6"/>
        <w:numPr>
          <w:ilvl w:val="1"/>
          <w:numId w:val="186"/>
        </w:numPr>
        <w:tabs>
          <w:tab w:val="left" w:pos="1206"/>
        </w:tabs>
        <w:ind w:left="1206" w:hanging="285"/>
        <w:rPr>
          <w:sz w:val="24"/>
        </w:rPr>
      </w:pPr>
      <w:r>
        <w:rPr>
          <w:sz w:val="24"/>
        </w:rPr>
        <w:t>формировать</w:t>
      </w:r>
      <w:r>
        <w:rPr>
          <w:spacing w:val="-4"/>
          <w:sz w:val="24"/>
        </w:rPr>
        <w:t xml:space="preserve"> </w:t>
      </w:r>
      <w:r>
        <w:rPr>
          <w:sz w:val="24"/>
        </w:rPr>
        <w:t>у</w:t>
      </w:r>
      <w:r>
        <w:rPr>
          <w:spacing w:val="-9"/>
          <w:sz w:val="24"/>
        </w:rPr>
        <w:t xml:space="preserve"> </w:t>
      </w:r>
      <w:r>
        <w:rPr>
          <w:sz w:val="24"/>
        </w:rPr>
        <w:t>детей</w:t>
      </w:r>
      <w:r>
        <w:rPr>
          <w:spacing w:val="-2"/>
          <w:sz w:val="24"/>
        </w:rPr>
        <w:t xml:space="preserve"> </w:t>
      </w:r>
      <w:r>
        <w:rPr>
          <w:sz w:val="24"/>
        </w:rPr>
        <w:t>умение</w:t>
      </w:r>
      <w:r>
        <w:rPr>
          <w:spacing w:val="-5"/>
          <w:sz w:val="24"/>
        </w:rPr>
        <w:t xml:space="preserve"> </w:t>
      </w:r>
      <w:r>
        <w:rPr>
          <w:sz w:val="24"/>
        </w:rPr>
        <w:t>сравнивать</w:t>
      </w:r>
      <w:r>
        <w:rPr>
          <w:spacing w:val="-3"/>
          <w:sz w:val="24"/>
        </w:rPr>
        <w:t xml:space="preserve"> </w:t>
      </w:r>
      <w:r>
        <w:rPr>
          <w:sz w:val="24"/>
        </w:rPr>
        <w:t>произведения</w:t>
      </w:r>
      <w:r>
        <w:rPr>
          <w:spacing w:val="-5"/>
          <w:sz w:val="24"/>
        </w:rPr>
        <w:t xml:space="preserve"> </w:t>
      </w:r>
      <w:r>
        <w:rPr>
          <w:sz w:val="24"/>
        </w:rPr>
        <w:t>различных</w:t>
      </w:r>
      <w:r>
        <w:rPr>
          <w:spacing w:val="-2"/>
          <w:sz w:val="24"/>
        </w:rPr>
        <w:t xml:space="preserve"> </w:t>
      </w:r>
      <w:r>
        <w:rPr>
          <w:sz w:val="24"/>
        </w:rPr>
        <w:t>видов</w:t>
      </w:r>
      <w:r>
        <w:rPr>
          <w:spacing w:val="-5"/>
          <w:sz w:val="24"/>
        </w:rPr>
        <w:t xml:space="preserve"> </w:t>
      </w:r>
      <w:r>
        <w:rPr>
          <w:spacing w:val="-2"/>
          <w:sz w:val="24"/>
        </w:rPr>
        <w:t>искусства;</w:t>
      </w:r>
    </w:p>
    <w:p w14:paraId="382ED518" w14:textId="77777777" w:rsidR="002B3F7A" w:rsidRDefault="001B3B8A">
      <w:pPr>
        <w:pStyle w:val="a6"/>
        <w:numPr>
          <w:ilvl w:val="1"/>
          <w:numId w:val="186"/>
        </w:numPr>
        <w:tabs>
          <w:tab w:val="left" w:pos="1206"/>
        </w:tabs>
        <w:spacing w:before="1"/>
        <w:ind w:right="228" w:firstLine="708"/>
        <w:rPr>
          <w:sz w:val="24"/>
        </w:rPr>
      </w:pPr>
      <w:r>
        <w:rPr>
          <w:sz w:val="24"/>
        </w:rPr>
        <w:t xml:space="preserve">развивать отзывчивость и эстетическое сопереживание на красоту окружающей </w:t>
      </w:r>
      <w:r>
        <w:rPr>
          <w:spacing w:val="-2"/>
          <w:sz w:val="24"/>
        </w:rPr>
        <w:t>действительности;</w:t>
      </w:r>
    </w:p>
    <w:p w14:paraId="77B1C625" w14:textId="77777777" w:rsidR="002B3F7A" w:rsidRDefault="001B3B8A">
      <w:pPr>
        <w:pStyle w:val="a6"/>
        <w:numPr>
          <w:ilvl w:val="1"/>
          <w:numId w:val="186"/>
        </w:numPr>
        <w:tabs>
          <w:tab w:val="left" w:pos="1206"/>
        </w:tabs>
        <w:ind w:left="1206" w:hanging="285"/>
        <w:rPr>
          <w:sz w:val="24"/>
        </w:rPr>
      </w:pPr>
      <w:r>
        <w:rPr>
          <w:sz w:val="24"/>
        </w:rPr>
        <w:t>развивать</w:t>
      </w:r>
      <w:r>
        <w:rPr>
          <w:spacing w:val="-1"/>
          <w:sz w:val="24"/>
        </w:rPr>
        <w:t xml:space="preserve"> </w:t>
      </w:r>
      <w:r>
        <w:rPr>
          <w:sz w:val="24"/>
        </w:rPr>
        <w:t>у</w:t>
      </w:r>
      <w:r>
        <w:rPr>
          <w:spacing w:val="-7"/>
          <w:sz w:val="24"/>
        </w:rPr>
        <w:t xml:space="preserve"> </w:t>
      </w:r>
      <w:r>
        <w:rPr>
          <w:sz w:val="24"/>
        </w:rPr>
        <w:t>детей</w:t>
      </w:r>
      <w:r>
        <w:rPr>
          <w:spacing w:val="-1"/>
          <w:sz w:val="24"/>
        </w:rPr>
        <w:t xml:space="preserve"> </w:t>
      </w:r>
      <w:r>
        <w:rPr>
          <w:sz w:val="24"/>
        </w:rPr>
        <w:t>интерес</w:t>
      </w:r>
      <w:r>
        <w:rPr>
          <w:spacing w:val="-3"/>
          <w:sz w:val="24"/>
        </w:rPr>
        <w:t xml:space="preserve"> </w:t>
      </w:r>
      <w:r>
        <w:rPr>
          <w:sz w:val="24"/>
        </w:rPr>
        <w:t>к</w:t>
      </w:r>
      <w:r>
        <w:rPr>
          <w:spacing w:val="-1"/>
          <w:sz w:val="24"/>
        </w:rPr>
        <w:t xml:space="preserve"> </w:t>
      </w:r>
      <w:r>
        <w:rPr>
          <w:sz w:val="24"/>
        </w:rPr>
        <w:t>искусству</w:t>
      </w:r>
      <w:r>
        <w:rPr>
          <w:spacing w:val="-6"/>
          <w:sz w:val="24"/>
        </w:rPr>
        <w:t xml:space="preserve"> </w:t>
      </w:r>
      <w:r>
        <w:rPr>
          <w:sz w:val="24"/>
        </w:rPr>
        <w:t>как</w:t>
      </w:r>
      <w:r>
        <w:rPr>
          <w:spacing w:val="-1"/>
          <w:sz w:val="24"/>
        </w:rPr>
        <w:t xml:space="preserve"> </w:t>
      </w:r>
      <w:r>
        <w:rPr>
          <w:sz w:val="24"/>
        </w:rPr>
        <w:t>виду</w:t>
      </w:r>
      <w:r>
        <w:rPr>
          <w:spacing w:val="-5"/>
          <w:sz w:val="24"/>
        </w:rPr>
        <w:t xml:space="preserve"> </w:t>
      </w:r>
      <w:r>
        <w:rPr>
          <w:sz w:val="24"/>
        </w:rPr>
        <w:t>творческой</w:t>
      </w:r>
      <w:r>
        <w:rPr>
          <w:spacing w:val="-1"/>
          <w:sz w:val="24"/>
        </w:rPr>
        <w:t xml:space="preserve"> </w:t>
      </w:r>
      <w:r>
        <w:rPr>
          <w:sz w:val="24"/>
        </w:rPr>
        <w:t xml:space="preserve">деятельности </w:t>
      </w:r>
      <w:r>
        <w:rPr>
          <w:spacing w:val="-2"/>
          <w:sz w:val="24"/>
        </w:rPr>
        <w:t>человека;</w:t>
      </w:r>
    </w:p>
    <w:p w14:paraId="7A0B693B" w14:textId="77777777" w:rsidR="002B3F7A" w:rsidRDefault="001B3B8A">
      <w:pPr>
        <w:pStyle w:val="a6"/>
        <w:numPr>
          <w:ilvl w:val="1"/>
          <w:numId w:val="186"/>
        </w:numPr>
        <w:tabs>
          <w:tab w:val="left" w:pos="1206"/>
        </w:tabs>
        <w:ind w:right="223" w:firstLine="708"/>
        <w:rPr>
          <w:sz w:val="24"/>
        </w:rPr>
      </w:pPr>
      <w:r>
        <w:rPr>
          <w:sz w:val="24"/>
        </w:rPr>
        <w:t>познакомить детей с видами и жанрами искусства, историей его возникновения, средствами выразительности разных видов искусства;</w:t>
      </w:r>
    </w:p>
    <w:p w14:paraId="22D0FCF0" w14:textId="77777777" w:rsidR="002B3F7A" w:rsidRDefault="001B3B8A">
      <w:pPr>
        <w:pStyle w:val="a6"/>
        <w:numPr>
          <w:ilvl w:val="1"/>
          <w:numId w:val="186"/>
        </w:numPr>
        <w:tabs>
          <w:tab w:val="left" w:pos="1206"/>
        </w:tabs>
        <w:ind w:right="221" w:firstLine="708"/>
        <w:rPr>
          <w:sz w:val="24"/>
        </w:rPr>
      </w:pPr>
      <w:r>
        <w:rPr>
          <w:sz w:val="24"/>
        </w:rPr>
        <w:t xml:space="preserve">формировать понимание красоты произведений искусства, потребность общения с </w:t>
      </w:r>
      <w:r>
        <w:rPr>
          <w:spacing w:val="-2"/>
          <w:sz w:val="24"/>
        </w:rPr>
        <w:t>искусством;</w:t>
      </w:r>
    </w:p>
    <w:p w14:paraId="46844A72" w14:textId="77777777" w:rsidR="002B3F7A" w:rsidRDefault="001B3B8A">
      <w:pPr>
        <w:pStyle w:val="a6"/>
        <w:numPr>
          <w:ilvl w:val="1"/>
          <w:numId w:val="186"/>
        </w:numPr>
        <w:tabs>
          <w:tab w:val="left" w:pos="1206"/>
        </w:tabs>
        <w:ind w:right="222" w:firstLine="708"/>
        <w:rPr>
          <w:sz w:val="24"/>
        </w:rPr>
      </w:pPr>
      <w:r>
        <w:rPr>
          <w:sz w:val="24"/>
        </w:rPr>
        <w:t>формировать у детей интерес к детским выставкам, спектаклям; желание посещать театр, музей и тому подобное;</w:t>
      </w:r>
    </w:p>
    <w:p w14:paraId="5C28C749" w14:textId="77777777" w:rsidR="002B3F7A" w:rsidRDefault="001B3B8A">
      <w:pPr>
        <w:pStyle w:val="a6"/>
        <w:numPr>
          <w:ilvl w:val="1"/>
          <w:numId w:val="186"/>
        </w:numPr>
        <w:tabs>
          <w:tab w:val="left" w:pos="1206"/>
        </w:tabs>
        <w:ind w:right="223" w:firstLine="708"/>
        <w:rPr>
          <w:sz w:val="24"/>
        </w:rPr>
      </w:pPr>
      <w:r>
        <w:rPr>
          <w:sz w:val="24"/>
        </w:rPr>
        <w:t>приобщать детей к лучшим образцам отечественного и мирового искусства, воспитывать патриотизм</w:t>
      </w:r>
      <w:r>
        <w:rPr>
          <w:spacing w:val="-6"/>
          <w:sz w:val="24"/>
        </w:rPr>
        <w:t xml:space="preserve"> </w:t>
      </w:r>
      <w:r>
        <w:rPr>
          <w:sz w:val="24"/>
        </w:rPr>
        <w:t>и</w:t>
      </w:r>
      <w:r>
        <w:rPr>
          <w:spacing w:val="-5"/>
          <w:sz w:val="24"/>
        </w:rPr>
        <w:t xml:space="preserve"> </w:t>
      </w:r>
      <w:r>
        <w:rPr>
          <w:sz w:val="24"/>
        </w:rPr>
        <w:t>чувства</w:t>
      </w:r>
      <w:r>
        <w:rPr>
          <w:spacing w:val="-6"/>
          <w:sz w:val="24"/>
        </w:rPr>
        <w:t xml:space="preserve"> </w:t>
      </w:r>
      <w:r>
        <w:rPr>
          <w:sz w:val="24"/>
        </w:rPr>
        <w:t>гордости</w:t>
      </w:r>
      <w:r>
        <w:rPr>
          <w:spacing w:val="-4"/>
          <w:sz w:val="24"/>
        </w:rPr>
        <w:t xml:space="preserve"> </w:t>
      </w:r>
      <w:r>
        <w:rPr>
          <w:sz w:val="24"/>
        </w:rPr>
        <w:t>за</w:t>
      </w:r>
      <w:r>
        <w:rPr>
          <w:spacing w:val="-7"/>
          <w:sz w:val="24"/>
        </w:rPr>
        <w:t xml:space="preserve"> </w:t>
      </w:r>
      <w:r>
        <w:rPr>
          <w:sz w:val="24"/>
        </w:rPr>
        <w:t>свою</w:t>
      </w:r>
      <w:r>
        <w:rPr>
          <w:spacing w:val="-6"/>
          <w:sz w:val="24"/>
        </w:rPr>
        <w:t xml:space="preserve"> </w:t>
      </w:r>
      <w:r>
        <w:rPr>
          <w:sz w:val="24"/>
        </w:rPr>
        <w:t>страну,</w:t>
      </w:r>
      <w:r>
        <w:rPr>
          <w:spacing w:val="-5"/>
          <w:sz w:val="24"/>
        </w:rPr>
        <w:t xml:space="preserve"> </w:t>
      </w:r>
      <w:r>
        <w:rPr>
          <w:sz w:val="24"/>
        </w:rPr>
        <w:t>край</w:t>
      </w:r>
      <w:r>
        <w:rPr>
          <w:spacing w:val="-5"/>
          <w:sz w:val="24"/>
        </w:rPr>
        <w:t xml:space="preserve"> </w:t>
      </w:r>
      <w:r>
        <w:rPr>
          <w:sz w:val="24"/>
        </w:rPr>
        <w:t>в</w:t>
      </w:r>
      <w:r>
        <w:rPr>
          <w:spacing w:val="-6"/>
          <w:sz w:val="24"/>
        </w:rPr>
        <w:t xml:space="preserve"> </w:t>
      </w:r>
      <w:r>
        <w:rPr>
          <w:sz w:val="24"/>
        </w:rPr>
        <w:t>процессе</w:t>
      </w:r>
      <w:r>
        <w:rPr>
          <w:spacing w:val="-6"/>
          <w:sz w:val="24"/>
        </w:rPr>
        <w:t xml:space="preserve"> </w:t>
      </w:r>
      <w:r>
        <w:rPr>
          <w:sz w:val="24"/>
        </w:rPr>
        <w:t>ознакомления</w:t>
      </w:r>
      <w:r>
        <w:rPr>
          <w:spacing w:val="-5"/>
          <w:sz w:val="24"/>
        </w:rPr>
        <w:t xml:space="preserve"> </w:t>
      </w:r>
      <w:r>
        <w:rPr>
          <w:sz w:val="24"/>
        </w:rPr>
        <w:t>с</w:t>
      </w:r>
      <w:r>
        <w:rPr>
          <w:spacing w:val="-7"/>
          <w:sz w:val="24"/>
        </w:rPr>
        <w:t xml:space="preserve"> </w:t>
      </w:r>
      <w:r>
        <w:rPr>
          <w:sz w:val="24"/>
        </w:rPr>
        <w:t>различными</w:t>
      </w:r>
      <w:r>
        <w:rPr>
          <w:spacing w:val="-4"/>
          <w:sz w:val="24"/>
        </w:rPr>
        <w:t xml:space="preserve"> </w:t>
      </w:r>
      <w:r>
        <w:rPr>
          <w:sz w:val="24"/>
        </w:rPr>
        <w:t xml:space="preserve">видами </w:t>
      </w:r>
      <w:r>
        <w:rPr>
          <w:spacing w:val="-2"/>
          <w:sz w:val="24"/>
        </w:rPr>
        <w:t>искусства;</w:t>
      </w:r>
    </w:p>
    <w:p w14:paraId="23722D7D" w14:textId="77777777" w:rsidR="002B3F7A" w:rsidRDefault="001B3B8A">
      <w:pPr>
        <w:pStyle w:val="a6"/>
        <w:numPr>
          <w:ilvl w:val="0"/>
          <w:numId w:val="186"/>
        </w:numPr>
        <w:tabs>
          <w:tab w:val="left" w:pos="1234"/>
        </w:tabs>
        <w:ind w:left="1234" w:hanging="313"/>
        <w:rPr>
          <w:sz w:val="24"/>
        </w:rPr>
      </w:pPr>
      <w:r>
        <w:rPr>
          <w:sz w:val="24"/>
        </w:rPr>
        <w:t>изобразительная</w:t>
      </w:r>
      <w:r>
        <w:rPr>
          <w:spacing w:val="-8"/>
          <w:sz w:val="24"/>
        </w:rPr>
        <w:t xml:space="preserve"> </w:t>
      </w:r>
      <w:r>
        <w:rPr>
          <w:spacing w:val="-2"/>
          <w:sz w:val="24"/>
        </w:rPr>
        <w:t>деятельность:</w:t>
      </w:r>
    </w:p>
    <w:p w14:paraId="6E47D273" w14:textId="77777777" w:rsidR="002B3F7A" w:rsidRDefault="001B3B8A">
      <w:pPr>
        <w:pStyle w:val="a6"/>
        <w:numPr>
          <w:ilvl w:val="1"/>
          <w:numId w:val="186"/>
        </w:numPr>
        <w:tabs>
          <w:tab w:val="left" w:pos="1206"/>
        </w:tabs>
        <w:ind w:right="221" w:firstLine="708"/>
        <w:rPr>
          <w:sz w:val="24"/>
        </w:rPr>
      </w:pPr>
      <w:r>
        <w:rPr>
          <w:sz w:val="24"/>
        </w:rPr>
        <w:t>продолжать развивать интерес детей и положительный отклик к различным видам изобразительной деятельности;</w:t>
      </w:r>
    </w:p>
    <w:p w14:paraId="54616EE7" w14:textId="77777777" w:rsidR="002B3F7A" w:rsidRDefault="001B3B8A">
      <w:pPr>
        <w:pStyle w:val="a6"/>
        <w:numPr>
          <w:ilvl w:val="1"/>
          <w:numId w:val="186"/>
        </w:numPr>
        <w:tabs>
          <w:tab w:val="left" w:pos="1206"/>
        </w:tabs>
        <w:ind w:right="223" w:firstLine="708"/>
        <w:rPr>
          <w:sz w:val="24"/>
        </w:rPr>
      </w:pPr>
      <w:r>
        <w:rPr>
          <w:sz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38E867C3" w14:textId="77777777" w:rsidR="002B3F7A" w:rsidRDefault="001B3B8A">
      <w:pPr>
        <w:pStyle w:val="a6"/>
        <w:numPr>
          <w:ilvl w:val="1"/>
          <w:numId w:val="186"/>
        </w:numPr>
        <w:tabs>
          <w:tab w:val="left" w:pos="1206"/>
        </w:tabs>
        <w:spacing w:before="1"/>
        <w:ind w:right="221" w:firstLine="708"/>
        <w:rPr>
          <w:sz w:val="24"/>
        </w:rPr>
      </w:pPr>
      <w:r>
        <w:rPr>
          <w:sz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46E1877F" w14:textId="77777777" w:rsidR="002B3F7A" w:rsidRDefault="001B3B8A">
      <w:pPr>
        <w:pStyle w:val="a6"/>
        <w:numPr>
          <w:ilvl w:val="1"/>
          <w:numId w:val="186"/>
        </w:numPr>
        <w:tabs>
          <w:tab w:val="left" w:pos="1206"/>
        </w:tabs>
        <w:ind w:right="221" w:firstLine="708"/>
        <w:rPr>
          <w:sz w:val="24"/>
        </w:rPr>
      </w:pPr>
      <w:r>
        <w:rPr>
          <w:sz w:val="24"/>
        </w:rPr>
        <w:t>продолжать формировать у детей умение рассматривать и обследовать предметы, в том числе с помощью рук;</w:t>
      </w:r>
    </w:p>
    <w:p w14:paraId="5517DCF1" w14:textId="77777777" w:rsidR="002B3F7A" w:rsidRDefault="001B3B8A">
      <w:pPr>
        <w:pStyle w:val="a6"/>
        <w:numPr>
          <w:ilvl w:val="1"/>
          <w:numId w:val="186"/>
        </w:numPr>
        <w:tabs>
          <w:tab w:val="left" w:pos="1206"/>
        </w:tabs>
        <w:ind w:right="221" w:firstLine="708"/>
        <w:rPr>
          <w:sz w:val="24"/>
        </w:rPr>
      </w:pPr>
      <w:r>
        <w:rPr>
          <w:sz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0F83E02C" w14:textId="77777777" w:rsidR="002B3F7A" w:rsidRDefault="001B3B8A">
      <w:pPr>
        <w:pStyle w:val="a6"/>
        <w:numPr>
          <w:ilvl w:val="1"/>
          <w:numId w:val="186"/>
        </w:numPr>
        <w:tabs>
          <w:tab w:val="left" w:pos="1206"/>
        </w:tabs>
        <w:ind w:right="221" w:firstLine="708"/>
        <w:rPr>
          <w:sz w:val="24"/>
        </w:rPr>
      </w:pPr>
      <w:r>
        <w:rPr>
          <w:sz w:val="24"/>
        </w:rPr>
        <w:lastRenderedPageBreak/>
        <w:t>формировать у детей умение выделять и использовать средства выразительности в рисовании, лепке, аппликации;</w:t>
      </w:r>
    </w:p>
    <w:p w14:paraId="790B2116" w14:textId="77777777" w:rsidR="002B3F7A" w:rsidRDefault="001B3B8A">
      <w:pPr>
        <w:pStyle w:val="a6"/>
        <w:numPr>
          <w:ilvl w:val="1"/>
          <w:numId w:val="186"/>
        </w:numPr>
        <w:tabs>
          <w:tab w:val="left" w:pos="1206"/>
        </w:tabs>
        <w:spacing w:before="64"/>
        <w:ind w:right="221" w:firstLine="708"/>
        <w:rPr>
          <w:sz w:val="24"/>
        </w:rPr>
      </w:pPr>
      <w:r>
        <w:rPr>
          <w:sz w:val="24"/>
        </w:rPr>
        <w:t>продолжать формировать у детей умение создавать коллективные произведения в рисовании, лепке, аппликации;</w:t>
      </w:r>
    </w:p>
    <w:p w14:paraId="3B0153D6" w14:textId="77777777" w:rsidR="002B3F7A" w:rsidRDefault="001B3B8A">
      <w:pPr>
        <w:pStyle w:val="a6"/>
        <w:numPr>
          <w:ilvl w:val="1"/>
          <w:numId w:val="186"/>
        </w:numPr>
        <w:tabs>
          <w:tab w:val="left" w:pos="1206"/>
        </w:tabs>
        <w:ind w:right="219" w:firstLine="708"/>
        <w:rPr>
          <w:sz w:val="24"/>
        </w:rPr>
      </w:pPr>
      <w:r>
        <w:rPr>
          <w:sz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3CFA028C" w14:textId="77777777" w:rsidR="002B3F7A" w:rsidRDefault="001B3B8A">
      <w:pPr>
        <w:pStyle w:val="a6"/>
        <w:numPr>
          <w:ilvl w:val="1"/>
          <w:numId w:val="186"/>
        </w:numPr>
        <w:tabs>
          <w:tab w:val="left" w:pos="1206"/>
        </w:tabs>
        <w:spacing w:before="1"/>
        <w:ind w:right="223" w:firstLine="708"/>
        <w:rPr>
          <w:sz w:val="24"/>
        </w:rPr>
      </w:pPr>
      <w:r>
        <w:rPr>
          <w:sz w:val="24"/>
        </w:rPr>
        <w:t>приучать</w:t>
      </w:r>
      <w:r>
        <w:rPr>
          <w:spacing w:val="-1"/>
          <w:sz w:val="24"/>
        </w:rPr>
        <w:t xml:space="preserve"> </w:t>
      </w:r>
      <w:r>
        <w:rPr>
          <w:sz w:val="24"/>
        </w:rPr>
        <w:t>детей</w:t>
      </w:r>
      <w:r>
        <w:rPr>
          <w:spacing w:val="-2"/>
          <w:sz w:val="24"/>
        </w:rPr>
        <w:t xml:space="preserve"> </w:t>
      </w:r>
      <w:r>
        <w:rPr>
          <w:sz w:val="24"/>
        </w:rPr>
        <w:t>быть</w:t>
      </w:r>
      <w:r>
        <w:rPr>
          <w:spacing w:val="-2"/>
          <w:sz w:val="24"/>
        </w:rPr>
        <w:t xml:space="preserve"> </w:t>
      </w:r>
      <w:r>
        <w:rPr>
          <w:sz w:val="24"/>
        </w:rPr>
        <w:t>аккуратными:</w:t>
      </w:r>
      <w:r>
        <w:rPr>
          <w:spacing w:val="-2"/>
          <w:sz w:val="24"/>
        </w:rPr>
        <w:t xml:space="preserve"> </w:t>
      </w:r>
      <w:r>
        <w:rPr>
          <w:sz w:val="24"/>
        </w:rPr>
        <w:t>сохранять</w:t>
      </w:r>
      <w:r>
        <w:rPr>
          <w:spacing w:val="-4"/>
          <w:sz w:val="24"/>
        </w:rPr>
        <w:t xml:space="preserve"> </w:t>
      </w:r>
      <w:r>
        <w:rPr>
          <w:sz w:val="24"/>
        </w:rPr>
        <w:t>свое</w:t>
      </w:r>
      <w:r>
        <w:rPr>
          <w:spacing w:val="-5"/>
          <w:sz w:val="24"/>
        </w:rPr>
        <w:t xml:space="preserve"> </w:t>
      </w:r>
      <w:r>
        <w:rPr>
          <w:sz w:val="24"/>
        </w:rPr>
        <w:t>рабочее</w:t>
      </w:r>
      <w:r>
        <w:rPr>
          <w:spacing w:val="-4"/>
          <w:sz w:val="24"/>
        </w:rPr>
        <w:t xml:space="preserve"> </w:t>
      </w:r>
      <w:r>
        <w:rPr>
          <w:sz w:val="24"/>
        </w:rPr>
        <w:t>место</w:t>
      </w:r>
      <w:r>
        <w:rPr>
          <w:spacing w:val="-3"/>
          <w:sz w:val="24"/>
        </w:rPr>
        <w:t xml:space="preserve"> </w:t>
      </w:r>
      <w:r>
        <w:rPr>
          <w:sz w:val="24"/>
        </w:rPr>
        <w:t>в</w:t>
      </w:r>
      <w:r>
        <w:rPr>
          <w:spacing w:val="-4"/>
          <w:sz w:val="24"/>
        </w:rPr>
        <w:t xml:space="preserve"> </w:t>
      </w:r>
      <w:r>
        <w:rPr>
          <w:sz w:val="24"/>
        </w:rPr>
        <w:t>порядке,</w:t>
      </w:r>
      <w:r>
        <w:rPr>
          <w:spacing w:val="-3"/>
          <w:sz w:val="24"/>
        </w:rPr>
        <w:t xml:space="preserve"> </w:t>
      </w:r>
      <w:r>
        <w:rPr>
          <w:sz w:val="24"/>
        </w:rPr>
        <w:t>по</w:t>
      </w:r>
      <w:r>
        <w:rPr>
          <w:spacing w:val="-3"/>
          <w:sz w:val="24"/>
        </w:rPr>
        <w:t xml:space="preserve"> </w:t>
      </w:r>
      <w:r>
        <w:rPr>
          <w:sz w:val="24"/>
        </w:rPr>
        <w:t>окончании работы убирать все со стола;</w:t>
      </w:r>
    </w:p>
    <w:p w14:paraId="5E408B7A" w14:textId="77777777" w:rsidR="002B3F7A" w:rsidRDefault="001B3B8A">
      <w:pPr>
        <w:pStyle w:val="a6"/>
        <w:numPr>
          <w:ilvl w:val="1"/>
          <w:numId w:val="186"/>
        </w:numPr>
        <w:tabs>
          <w:tab w:val="left" w:pos="1206"/>
        </w:tabs>
        <w:ind w:right="223" w:firstLine="708"/>
        <w:rPr>
          <w:sz w:val="24"/>
        </w:rPr>
      </w:pPr>
      <w:r>
        <w:rPr>
          <w:sz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w:t>
      </w:r>
      <w:r>
        <w:rPr>
          <w:spacing w:val="-1"/>
          <w:sz w:val="24"/>
        </w:rPr>
        <w:t xml:space="preserve"> </w:t>
      </w:r>
      <w:r>
        <w:rPr>
          <w:sz w:val="24"/>
        </w:rPr>
        <w:t>прекрасного</w:t>
      </w:r>
      <w:r>
        <w:rPr>
          <w:spacing w:val="-1"/>
          <w:sz w:val="24"/>
        </w:rPr>
        <w:t xml:space="preserve"> </w:t>
      </w:r>
      <w:r>
        <w:rPr>
          <w:sz w:val="24"/>
        </w:rPr>
        <w:t>и собственной изобразительной деятельности;</w:t>
      </w:r>
    </w:p>
    <w:p w14:paraId="6D33A042" w14:textId="77777777" w:rsidR="002B3F7A" w:rsidRDefault="001B3B8A">
      <w:pPr>
        <w:pStyle w:val="a6"/>
        <w:numPr>
          <w:ilvl w:val="1"/>
          <w:numId w:val="186"/>
        </w:numPr>
        <w:tabs>
          <w:tab w:val="left" w:pos="1206"/>
        </w:tabs>
        <w:ind w:right="224" w:firstLine="708"/>
        <w:rPr>
          <w:sz w:val="24"/>
        </w:rPr>
      </w:pPr>
      <w:r>
        <w:rPr>
          <w:sz w:val="24"/>
        </w:rPr>
        <w:t>развивать художественно-творческие способности у детей в различных видах изобразительной деятельности;</w:t>
      </w:r>
    </w:p>
    <w:p w14:paraId="7097F51E" w14:textId="77777777" w:rsidR="002B3F7A" w:rsidRDefault="001B3B8A">
      <w:pPr>
        <w:pStyle w:val="a6"/>
        <w:numPr>
          <w:ilvl w:val="1"/>
          <w:numId w:val="186"/>
        </w:numPr>
        <w:tabs>
          <w:tab w:val="left" w:pos="1206"/>
        </w:tabs>
        <w:ind w:right="224" w:firstLine="708"/>
        <w:rPr>
          <w:sz w:val="24"/>
        </w:rPr>
      </w:pPr>
      <w:r>
        <w:rPr>
          <w:sz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10A36488" w14:textId="77777777" w:rsidR="002B3F7A" w:rsidRDefault="001B3B8A">
      <w:pPr>
        <w:pStyle w:val="a6"/>
        <w:numPr>
          <w:ilvl w:val="0"/>
          <w:numId w:val="186"/>
        </w:numPr>
        <w:tabs>
          <w:tab w:val="left" w:pos="1229"/>
        </w:tabs>
        <w:ind w:left="1229" w:hanging="308"/>
        <w:rPr>
          <w:sz w:val="24"/>
        </w:rPr>
      </w:pPr>
      <w:r>
        <w:rPr>
          <w:sz w:val="24"/>
        </w:rPr>
        <w:t>конструктивная</w:t>
      </w:r>
      <w:r>
        <w:rPr>
          <w:spacing w:val="-8"/>
          <w:sz w:val="24"/>
        </w:rPr>
        <w:t xml:space="preserve"> </w:t>
      </w:r>
      <w:r>
        <w:rPr>
          <w:spacing w:val="-2"/>
          <w:sz w:val="24"/>
        </w:rPr>
        <w:t>деятельность:</w:t>
      </w:r>
    </w:p>
    <w:p w14:paraId="675466C8" w14:textId="77777777" w:rsidR="002B3F7A" w:rsidRDefault="001B3B8A">
      <w:pPr>
        <w:pStyle w:val="a6"/>
        <w:numPr>
          <w:ilvl w:val="1"/>
          <w:numId w:val="186"/>
        </w:numPr>
        <w:tabs>
          <w:tab w:val="left" w:pos="1206"/>
        </w:tabs>
        <w:ind w:right="224" w:firstLine="708"/>
        <w:rPr>
          <w:sz w:val="24"/>
        </w:rPr>
      </w:pPr>
      <w:r>
        <w:rPr>
          <w:sz w:val="24"/>
        </w:rPr>
        <w:t>продолжать</w:t>
      </w:r>
      <w:r>
        <w:rPr>
          <w:spacing w:val="-15"/>
          <w:sz w:val="24"/>
        </w:rPr>
        <w:t xml:space="preserve"> </w:t>
      </w:r>
      <w:r>
        <w:rPr>
          <w:sz w:val="24"/>
        </w:rPr>
        <w:t>развивать</w:t>
      </w:r>
      <w:r>
        <w:rPr>
          <w:spacing w:val="-15"/>
          <w:sz w:val="24"/>
        </w:rPr>
        <w:t xml:space="preserve"> </w:t>
      </w:r>
      <w:r>
        <w:rPr>
          <w:sz w:val="24"/>
        </w:rPr>
        <w:t>у</w:t>
      </w:r>
      <w:r>
        <w:rPr>
          <w:spacing w:val="-15"/>
          <w:sz w:val="24"/>
        </w:rPr>
        <w:t xml:space="preserve"> </w:t>
      </w:r>
      <w:r>
        <w:rPr>
          <w:sz w:val="24"/>
        </w:rPr>
        <w:t>детей</w:t>
      </w:r>
      <w:r>
        <w:rPr>
          <w:spacing w:val="-15"/>
          <w:sz w:val="24"/>
        </w:rPr>
        <w:t xml:space="preserve"> </w:t>
      </w:r>
      <w:r>
        <w:rPr>
          <w:sz w:val="24"/>
        </w:rPr>
        <w:t>способность</w:t>
      </w:r>
      <w:r>
        <w:rPr>
          <w:spacing w:val="-15"/>
          <w:sz w:val="24"/>
        </w:rPr>
        <w:t xml:space="preserve"> </w:t>
      </w:r>
      <w:r>
        <w:rPr>
          <w:sz w:val="24"/>
        </w:rPr>
        <w:t>различать</w:t>
      </w:r>
      <w:r>
        <w:rPr>
          <w:spacing w:val="-15"/>
          <w:sz w:val="24"/>
        </w:rPr>
        <w:t xml:space="preserve"> </w:t>
      </w:r>
      <w:r>
        <w:rPr>
          <w:sz w:val="24"/>
        </w:rPr>
        <w:t>и</w:t>
      </w:r>
      <w:r>
        <w:rPr>
          <w:spacing w:val="-15"/>
          <w:sz w:val="24"/>
        </w:rPr>
        <w:t xml:space="preserve"> </w:t>
      </w:r>
      <w:r>
        <w:rPr>
          <w:sz w:val="24"/>
        </w:rPr>
        <w:t>называть</w:t>
      </w:r>
      <w:r>
        <w:rPr>
          <w:spacing w:val="-15"/>
          <w:sz w:val="24"/>
        </w:rPr>
        <w:t xml:space="preserve"> </w:t>
      </w:r>
      <w:r>
        <w:rPr>
          <w:sz w:val="24"/>
        </w:rPr>
        <w:t>строительные</w:t>
      </w:r>
      <w:r>
        <w:rPr>
          <w:spacing w:val="-15"/>
          <w:sz w:val="24"/>
        </w:rPr>
        <w:t xml:space="preserve"> </w:t>
      </w:r>
      <w:r>
        <w:rPr>
          <w:sz w:val="24"/>
        </w:rPr>
        <w:t>детали</w:t>
      </w:r>
      <w:r>
        <w:rPr>
          <w:spacing w:val="-15"/>
          <w:sz w:val="24"/>
        </w:rPr>
        <w:t xml:space="preserve"> </w:t>
      </w:r>
      <w:r>
        <w:rPr>
          <w:sz w:val="24"/>
        </w:rPr>
        <w:t>(куб, пластина, кирпичик, брусок); использовать их с учетом конструктивных свойств (устойчивость, форма, величина);</w:t>
      </w:r>
    </w:p>
    <w:p w14:paraId="2BF7FB65" w14:textId="77777777" w:rsidR="002B3F7A" w:rsidRDefault="001B3B8A">
      <w:pPr>
        <w:pStyle w:val="a6"/>
        <w:numPr>
          <w:ilvl w:val="1"/>
          <w:numId w:val="186"/>
        </w:numPr>
        <w:tabs>
          <w:tab w:val="left" w:pos="1206"/>
        </w:tabs>
        <w:spacing w:before="1"/>
        <w:ind w:right="223" w:firstLine="708"/>
        <w:rPr>
          <w:sz w:val="24"/>
        </w:rPr>
      </w:pPr>
      <w:r>
        <w:rPr>
          <w:sz w:val="24"/>
        </w:rPr>
        <w:t xml:space="preserve">формировать умение у детей сооружать постройки из крупного и мелкого строительного </w:t>
      </w:r>
      <w:r>
        <w:rPr>
          <w:spacing w:val="-2"/>
          <w:sz w:val="24"/>
        </w:rPr>
        <w:t>материала;</w:t>
      </w:r>
    </w:p>
    <w:p w14:paraId="63742B61" w14:textId="77777777" w:rsidR="002B3F7A" w:rsidRDefault="001B3B8A">
      <w:pPr>
        <w:pStyle w:val="a6"/>
        <w:numPr>
          <w:ilvl w:val="1"/>
          <w:numId w:val="186"/>
        </w:numPr>
        <w:tabs>
          <w:tab w:val="left" w:pos="1206"/>
        </w:tabs>
        <w:ind w:left="1206" w:hanging="285"/>
        <w:rPr>
          <w:sz w:val="24"/>
        </w:rPr>
      </w:pPr>
      <w:r>
        <w:rPr>
          <w:sz w:val="24"/>
        </w:rPr>
        <w:t>обучать</w:t>
      </w:r>
      <w:r>
        <w:rPr>
          <w:spacing w:val="-3"/>
          <w:sz w:val="24"/>
        </w:rPr>
        <w:t xml:space="preserve"> </w:t>
      </w:r>
      <w:r>
        <w:rPr>
          <w:sz w:val="24"/>
        </w:rPr>
        <w:t>конструированию</w:t>
      </w:r>
      <w:r>
        <w:rPr>
          <w:spacing w:val="-2"/>
          <w:sz w:val="24"/>
        </w:rPr>
        <w:t xml:space="preserve"> </w:t>
      </w:r>
      <w:r>
        <w:rPr>
          <w:sz w:val="24"/>
        </w:rPr>
        <w:t>из</w:t>
      </w:r>
      <w:r>
        <w:rPr>
          <w:spacing w:val="-3"/>
          <w:sz w:val="24"/>
        </w:rPr>
        <w:t xml:space="preserve"> </w:t>
      </w:r>
      <w:r>
        <w:rPr>
          <w:spacing w:val="-2"/>
          <w:sz w:val="24"/>
        </w:rPr>
        <w:t>бумаги;</w:t>
      </w:r>
    </w:p>
    <w:p w14:paraId="7AB11255" w14:textId="77777777" w:rsidR="002B3F7A" w:rsidRDefault="001B3B8A">
      <w:pPr>
        <w:pStyle w:val="a6"/>
        <w:numPr>
          <w:ilvl w:val="1"/>
          <w:numId w:val="186"/>
        </w:numPr>
        <w:tabs>
          <w:tab w:val="left" w:pos="1206"/>
        </w:tabs>
        <w:ind w:left="1206" w:hanging="285"/>
        <w:rPr>
          <w:sz w:val="24"/>
        </w:rPr>
      </w:pPr>
      <w:r>
        <w:rPr>
          <w:sz w:val="24"/>
        </w:rPr>
        <w:t>приобщать</w:t>
      </w:r>
      <w:r>
        <w:rPr>
          <w:spacing w:val="-4"/>
          <w:sz w:val="24"/>
        </w:rPr>
        <w:t xml:space="preserve"> </w:t>
      </w:r>
      <w:r>
        <w:rPr>
          <w:sz w:val="24"/>
        </w:rPr>
        <w:t>детей</w:t>
      </w:r>
      <w:r>
        <w:rPr>
          <w:spacing w:val="-4"/>
          <w:sz w:val="24"/>
        </w:rPr>
        <w:t xml:space="preserve"> </w:t>
      </w:r>
      <w:r>
        <w:rPr>
          <w:sz w:val="24"/>
        </w:rPr>
        <w:t>к</w:t>
      </w:r>
      <w:r>
        <w:rPr>
          <w:spacing w:val="-3"/>
          <w:sz w:val="24"/>
        </w:rPr>
        <w:t xml:space="preserve"> </w:t>
      </w:r>
      <w:r>
        <w:rPr>
          <w:sz w:val="24"/>
        </w:rPr>
        <w:t>изготовлению</w:t>
      </w:r>
      <w:r>
        <w:rPr>
          <w:spacing w:val="-4"/>
          <w:sz w:val="24"/>
        </w:rPr>
        <w:t xml:space="preserve"> </w:t>
      </w:r>
      <w:r>
        <w:rPr>
          <w:sz w:val="24"/>
        </w:rPr>
        <w:t>поделок</w:t>
      </w:r>
      <w:r>
        <w:rPr>
          <w:spacing w:val="-3"/>
          <w:sz w:val="24"/>
        </w:rPr>
        <w:t xml:space="preserve"> </w:t>
      </w:r>
      <w:r>
        <w:rPr>
          <w:sz w:val="24"/>
        </w:rPr>
        <w:t>из</w:t>
      </w:r>
      <w:r>
        <w:rPr>
          <w:spacing w:val="-2"/>
          <w:sz w:val="24"/>
        </w:rPr>
        <w:t xml:space="preserve"> </w:t>
      </w:r>
      <w:r>
        <w:rPr>
          <w:sz w:val="24"/>
        </w:rPr>
        <w:t>природного</w:t>
      </w:r>
      <w:r>
        <w:rPr>
          <w:spacing w:val="-2"/>
          <w:sz w:val="24"/>
        </w:rPr>
        <w:t xml:space="preserve"> материала.</w:t>
      </w:r>
    </w:p>
    <w:p w14:paraId="76194EDF" w14:textId="77777777" w:rsidR="002B3F7A" w:rsidRDefault="001B3B8A">
      <w:pPr>
        <w:pStyle w:val="a6"/>
        <w:numPr>
          <w:ilvl w:val="0"/>
          <w:numId w:val="186"/>
        </w:numPr>
        <w:tabs>
          <w:tab w:val="left" w:pos="1239"/>
        </w:tabs>
        <w:ind w:left="1239" w:hanging="318"/>
        <w:rPr>
          <w:sz w:val="24"/>
        </w:rPr>
      </w:pPr>
      <w:r>
        <w:rPr>
          <w:sz w:val="24"/>
        </w:rPr>
        <w:t>музыкальная</w:t>
      </w:r>
      <w:r>
        <w:rPr>
          <w:spacing w:val="-8"/>
          <w:sz w:val="24"/>
        </w:rPr>
        <w:t xml:space="preserve"> </w:t>
      </w:r>
      <w:r>
        <w:rPr>
          <w:spacing w:val="-2"/>
          <w:sz w:val="24"/>
        </w:rPr>
        <w:t>деятельность:</w:t>
      </w:r>
    </w:p>
    <w:p w14:paraId="43F3B4ED" w14:textId="77777777" w:rsidR="002B3F7A" w:rsidRDefault="001B3B8A">
      <w:pPr>
        <w:pStyle w:val="a6"/>
        <w:numPr>
          <w:ilvl w:val="1"/>
          <w:numId w:val="186"/>
        </w:numPr>
        <w:tabs>
          <w:tab w:val="left" w:pos="1206"/>
        </w:tabs>
        <w:ind w:right="228" w:firstLine="708"/>
        <w:rPr>
          <w:sz w:val="24"/>
        </w:rPr>
      </w:pPr>
      <w:r>
        <w:rPr>
          <w:sz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7770C1EF" w14:textId="77777777" w:rsidR="002B3F7A" w:rsidRDefault="001B3B8A">
      <w:pPr>
        <w:pStyle w:val="a6"/>
        <w:numPr>
          <w:ilvl w:val="1"/>
          <w:numId w:val="186"/>
        </w:numPr>
        <w:tabs>
          <w:tab w:val="left" w:pos="1206"/>
        </w:tabs>
        <w:ind w:right="221" w:firstLine="708"/>
        <w:rPr>
          <w:sz w:val="24"/>
        </w:rPr>
      </w:pPr>
      <w:r>
        <w:rPr>
          <w:sz w:val="24"/>
        </w:rPr>
        <w:t>обогащать</w:t>
      </w:r>
      <w:r>
        <w:rPr>
          <w:spacing w:val="-4"/>
          <w:sz w:val="24"/>
        </w:rPr>
        <w:t xml:space="preserve"> </w:t>
      </w:r>
      <w:r>
        <w:rPr>
          <w:sz w:val="24"/>
        </w:rPr>
        <w:t>музыкальные</w:t>
      </w:r>
      <w:r>
        <w:rPr>
          <w:spacing w:val="-5"/>
          <w:sz w:val="24"/>
        </w:rPr>
        <w:t xml:space="preserve"> </w:t>
      </w:r>
      <w:r>
        <w:rPr>
          <w:sz w:val="24"/>
        </w:rPr>
        <w:t>впечатления</w:t>
      </w:r>
      <w:r>
        <w:rPr>
          <w:spacing w:val="-4"/>
          <w:sz w:val="24"/>
        </w:rPr>
        <w:t xml:space="preserve"> </w:t>
      </w:r>
      <w:r>
        <w:rPr>
          <w:sz w:val="24"/>
        </w:rPr>
        <w:t>детей,</w:t>
      </w:r>
      <w:r>
        <w:rPr>
          <w:spacing w:val="-5"/>
          <w:sz w:val="24"/>
        </w:rPr>
        <w:t xml:space="preserve"> </w:t>
      </w:r>
      <w:r>
        <w:rPr>
          <w:sz w:val="24"/>
        </w:rPr>
        <w:t>способствовать</w:t>
      </w:r>
      <w:r>
        <w:rPr>
          <w:spacing w:val="-3"/>
          <w:sz w:val="24"/>
        </w:rPr>
        <w:t xml:space="preserve"> </w:t>
      </w:r>
      <w:r>
        <w:rPr>
          <w:sz w:val="24"/>
        </w:rPr>
        <w:t>дальнейшему</w:t>
      </w:r>
      <w:r>
        <w:rPr>
          <w:spacing w:val="-9"/>
          <w:sz w:val="24"/>
        </w:rPr>
        <w:t xml:space="preserve"> </w:t>
      </w:r>
      <w:r>
        <w:rPr>
          <w:sz w:val="24"/>
        </w:rPr>
        <w:t>развитию</w:t>
      </w:r>
      <w:r>
        <w:rPr>
          <w:spacing w:val="-4"/>
          <w:sz w:val="24"/>
        </w:rPr>
        <w:t xml:space="preserve"> </w:t>
      </w:r>
      <w:r>
        <w:rPr>
          <w:sz w:val="24"/>
        </w:rPr>
        <w:t>основ музыкальной культуры;</w:t>
      </w:r>
    </w:p>
    <w:p w14:paraId="3BCCE5DC" w14:textId="77777777" w:rsidR="002B3F7A" w:rsidRDefault="001B3B8A">
      <w:pPr>
        <w:pStyle w:val="a6"/>
        <w:numPr>
          <w:ilvl w:val="1"/>
          <w:numId w:val="186"/>
        </w:numPr>
        <w:tabs>
          <w:tab w:val="left" w:pos="1206"/>
        </w:tabs>
        <w:ind w:left="1206" w:hanging="285"/>
        <w:rPr>
          <w:sz w:val="24"/>
        </w:rPr>
      </w:pPr>
      <w:r>
        <w:rPr>
          <w:sz w:val="24"/>
        </w:rPr>
        <w:t>воспитывать</w:t>
      </w:r>
      <w:r>
        <w:rPr>
          <w:spacing w:val="-3"/>
          <w:sz w:val="24"/>
        </w:rPr>
        <w:t xml:space="preserve"> </w:t>
      </w:r>
      <w:r>
        <w:rPr>
          <w:sz w:val="24"/>
        </w:rPr>
        <w:t>слушательскую</w:t>
      </w:r>
      <w:r>
        <w:rPr>
          <w:spacing w:val="-3"/>
          <w:sz w:val="24"/>
        </w:rPr>
        <w:t xml:space="preserve"> </w:t>
      </w:r>
      <w:r>
        <w:rPr>
          <w:sz w:val="24"/>
        </w:rPr>
        <w:t>культуру</w:t>
      </w:r>
      <w:r>
        <w:rPr>
          <w:spacing w:val="-7"/>
          <w:sz w:val="24"/>
        </w:rPr>
        <w:t xml:space="preserve"> </w:t>
      </w:r>
      <w:r>
        <w:rPr>
          <w:spacing w:val="-2"/>
          <w:sz w:val="24"/>
        </w:rPr>
        <w:t>детей;</w:t>
      </w:r>
    </w:p>
    <w:p w14:paraId="3E9B0276" w14:textId="77777777" w:rsidR="002B3F7A" w:rsidRDefault="001B3B8A">
      <w:pPr>
        <w:pStyle w:val="a6"/>
        <w:numPr>
          <w:ilvl w:val="1"/>
          <w:numId w:val="186"/>
        </w:numPr>
        <w:tabs>
          <w:tab w:val="left" w:pos="1206"/>
        </w:tabs>
        <w:ind w:left="1206" w:hanging="285"/>
        <w:rPr>
          <w:sz w:val="24"/>
        </w:rPr>
      </w:pPr>
      <w:r>
        <w:rPr>
          <w:sz w:val="24"/>
        </w:rPr>
        <w:t>развивать</w:t>
      </w:r>
      <w:r>
        <w:rPr>
          <w:spacing w:val="-7"/>
          <w:sz w:val="24"/>
        </w:rPr>
        <w:t xml:space="preserve"> </w:t>
      </w:r>
      <w:r>
        <w:rPr>
          <w:sz w:val="24"/>
        </w:rPr>
        <w:t>музыкальность</w:t>
      </w:r>
      <w:r>
        <w:rPr>
          <w:spacing w:val="-4"/>
          <w:sz w:val="24"/>
        </w:rPr>
        <w:t xml:space="preserve"> </w:t>
      </w:r>
      <w:r>
        <w:rPr>
          <w:spacing w:val="-2"/>
          <w:sz w:val="24"/>
        </w:rPr>
        <w:t>детей;</w:t>
      </w:r>
    </w:p>
    <w:p w14:paraId="5BBA4507" w14:textId="77777777" w:rsidR="002B3F7A" w:rsidRDefault="001B3B8A">
      <w:pPr>
        <w:pStyle w:val="a6"/>
        <w:numPr>
          <w:ilvl w:val="1"/>
          <w:numId w:val="186"/>
        </w:numPr>
        <w:tabs>
          <w:tab w:val="left" w:pos="1206"/>
        </w:tabs>
        <w:ind w:right="224" w:firstLine="708"/>
        <w:rPr>
          <w:sz w:val="24"/>
        </w:rPr>
      </w:pPr>
      <w:r>
        <w:rPr>
          <w:sz w:val="24"/>
        </w:rPr>
        <w:t>воспитывать</w:t>
      </w:r>
      <w:r>
        <w:rPr>
          <w:spacing w:val="-15"/>
          <w:sz w:val="24"/>
        </w:rPr>
        <w:t xml:space="preserve"> </w:t>
      </w:r>
      <w:r>
        <w:rPr>
          <w:sz w:val="24"/>
        </w:rPr>
        <w:t>интерес</w:t>
      </w:r>
      <w:r>
        <w:rPr>
          <w:spacing w:val="-15"/>
          <w:sz w:val="24"/>
        </w:rPr>
        <w:t xml:space="preserve"> </w:t>
      </w:r>
      <w:r>
        <w:rPr>
          <w:sz w:val="24"/>
        </w:rPr>
        <w:t>и</w:t>
      </w:r>
      <w:r>
        <w:rPr>
          <w:spacing w:val="-15"/>
          <w:sz w:val="24"/>
        </w:rPr>
        <w:t xml:space="preserve"> </w:t>
      </w:r>
      <w:r>
        <w:rPr>
          <w:sz w:val="24"/>
        </w:rPr>
        <w:t>любовь</w:t>
      </w:r>
      <w:r>
        <w:rPr>
          <w:spacing w:val="-15"/>
          <w:sz w:val="24"/>
        </w:rPr>
        <w:t xml:space="preserve"> </w:t>
      </w:r>
      <w:r>
        <w:rPr>
          <w:sz w:val="24"/>
        </w:rPr>
        <w:t>к</w:t>
      </w:r>
      <w:r>
        <w:rPr>
          <w:spacing w:val="-15"/>
          <w:sz w:val="24"/>
        </w:rPr>
        <w:t xml:space="preserve"> </w:t>
      </w:r>
      <w:r>
        <w:rPr>
          <w:sz w:val="24"/>
        </w:rPr>
        <w:t>высокохудожественной</w:t>
      </w:r>
      <w:r>
        <w:rPr>
          <w:spacing w:val="-15"/>
          <w:sz w:val="24"/>
        </w:rPr>
        <w:t xml:space="preserve"> </w:t>
      </w:r>
      <w:r>
        <w:rPr>
          <w:sz w:val="24"/>
        </w:rPr>
        <w:t>музыке;</w:t>
      </w:r>
      <w:r>
        <w:rPr>
          <w:spacing w:val="-15"/>
          <w:sz w:val="24"/>
        </w:rPr>
        <w:t xml:space="preserve"> </w:t>
      </w:r>
      <w:r>
        <w:rPr>
          <w:sz w:val="24"/>
        </w:rPr>
        <w:t>продолжать</w:t>
      </w:r>
      <w:r>
        <w:rPr>
          <w:spacing w:val="-15"/>
          <w:sz w:val="24"/>
        </w:rPr>
        <w:t xml:space="preserve"> </w:t>
      </w:r>
      <w:r>
        <w:rPr>
          <w:sz w:val="24"/>
        </w:rPr>
        <w:t>формировать умение у детей различать средства выразительности в музыке, различать звуки по высоте;</w:t>
      </w:r>
    </w:p>
    <w:p w14:paraId="13F7076B" w14:textId="77777777" w:rsidR="002B3F7A" w:rsidRDefault="001B3B8A">
      <w:pPr>
        <w:pStyle w:val="a6"/>
        <w:numPr>
          <w:ilvl w:val="1"/>
          <w:numId w:val="186"/>
        </w:numPr>
        <w:tabs>
          <w:tab w:val="left" w:pos="1206"/>
        </w:tabs>
        <w:spacing w:before="1"/>
        <w:ind w:left="1206" w:hanging="285"/>
        <w:rPr>
          <w:sz w:val="24"/>
        </w:rPr>
      </w:pPr>
      <w:r>
        <w:rPr>
          <w:sz w:val="24"/>
        </w:rPr>
        <w:t>поддерживать</w:t>
      </w:r>
      <w:r>
        <w:rPr>
          <w:spacing w:val="3"/>
          <w:sz w:val="24"/>
        </w:rPr>
        <w:t xml:space="preserve"> </w:t>
      </w:r>
      <w:r>
        <w:rPr>
          <w:sz w:val="24"/>
        </w:rPr>
        <w:t>у</w:t>
      </w:r>
      <w:r>
        <w:rPr>
          <w:spacing w:val="-9"/>
          <w:sz w:val="24"/>
        </w:rPr>
        <w:t xml:space="preserve"> </w:t>
      </w:r>
      <w:r>
        <w:rPr>
          <w:sz w:val="24"/>
        </w:rPr>
        <w:t>детей интерес</w:t>
      </w:r>
      <w:r>
        <w:rPr>
          <w:spacing w:val="-2"/>
          <w:sz w:val="24"/>
        </w:rPr>
        <w:t xml:space="preserve"> </w:t>
      </w:r>
      <w:r>
        <w:rPr>
          <w:sz w:val="24"/>
        </w:rPr>
        <w:t xml:space="preserve">к </w:t>
      </w:r>
      <w:r>
        <w:rPr>
          <w:spacing w:val="-2"/>
          <w:sz w:val="24"/>
        </w:rPr>
        <w:t>пению;</w:t>
      </w:r>
    </w:p>
    <w:p w14:paraId="06E4609A" w14:textId="77777777" w:rsidR="002B3F7A" w:rsidRDefault="001B3B8A">
      <w:pPr>
        <w:pStyle w:val="a6"/>
        <w:numPr>
          <w:ilvl w:val="1"/>
          <w:numId w:val="186"/>
        </w:numPr>
        <w:tabs>
          <w:tab w:val="left" w:pos="1206"/>
        </w:tabs>
        <w:ind w:right="225" w:firstLine="708"/>
        <w:rPr>
          <w:sz w:val="24"/>
        </w:rPr>
      </w:pPr>
      <w:r>
        <w:rPr>
          <w:sz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025AA76D" w14:textId="77777777" w:rsidR="002B3F7A" w:rsidRDefault="001B3B8A">
      <w:pPr>
        <w:pStyle w:val="a6"/>
        <w:numPr>
          <w:ilvl w:val="1"/>
          <w:numId w:val="186"/>
        </w:numPr>
        <w:tabs>
          <w:tab w:val="left" w:pos="1206"/>
        </w:tabs>
        <w:ind w:left="1206" w:hanging="285"/>
        <w:rPr>
          <w:sz w:val="24"/>
        </w:rPr>
      </w:pPr>
      <w:r>
        <w:rPr>
          <w:sz w:val="24"/>
        </w:rPr>
        <w:t>способствовать</w:t>
      </w:r>
      <w:r>
        <w:rPr>
          <w:spacing w:val="-4"/>
          <w:sz w:val="24"/>
        </w:rPr>
        <w:t xml:space="preserve"> </w:t>
      </w:r>
      <w:r>
        <w:rPr>
          <w:sz w:val="24"/>
        </w:rPr>
        <w:t>освоению</w:t>
      </w:r>
      <w:r>
        <w:rPr>
          <w:spacing w:val="-3"/>
          <w:sz w:val="24"/>
        </w:rPr>
        <w:t xml:space="preserve"> </w:t>
      </w:r>
      <w:r>
        <w:rPr>
          <w:sz w:val="24"/>
        </w:rPr>
        <w:t>детьми</w:t>
      </w:r>
      <w:r>
        <w:rPr>
          <w:spacing w:val="-4"/>
          <w:sz w:val="24"/>
        </w:rPr>
        <w:t xml:space="preserve"> </w:t>
      </w:r>
      <w:r>
        <w:rPr>
          <w:sz w:val="24"/>
        </w:rPr>
        <w:t>приемов</w:t>
      </w:r>
      <w:r>
        <w:rPr>
          <w:spacing w:val="-4"/>
          <w:sz w:val="24"/>
        </w:rPr>
        <w:t xml:space="preserve"> </w:t>
      </w:r>
      <w:r>
        <w:rPr>
          <w:sz w:val="24"/>
        </w:rPr>
        <w:t>игры</w:t>
      </w:r>
      <w:r>
        <w:rPr>
          <w:spacing w:val="-4"/>
          <w:sz w:val="24"/>
        </w:rPr>
        <w:t xml:space="preserve"> </w:t>
      </w:r>
      <w:r>
        <w:rPr>
          <w:sz w:val="24"/>
        </w:rPr>
        <w:t>на</w:t>
      </w:r>
      <w:r>
        <w:rPr>
          <w:spacing w:val="-4"/>
          <w:sz w:val="24"/>
        </w:rPr>
        <w:t xml:space="preserve"> </w:t>
      </w:r>
      <w:r>
        <w:rPr>
          <w:sz w:val="24"/>
        </w:rPr>
        <w:t>детских</w:t>
      </w:r>
      <w:r>
        <w:rPr>
          <w:spacing w:val="-1"/>
          <w:sz w:val="24"/>
        </w:rPr>
        <w:t xml:space="preserve"> </w:t>
      </w:r>
      <w:r>
        <w:rPr>
          <w:sz w:val="24"/>
        </w:rPr>
        <w:t>музыкальных</w:t>
      </w:r>
      <w:r>
        <w:rPr>
          <w:spacing w:val="-3"/>
          <w:sz w:val="24"/>
        </w:rPr>
        <w:t xml:space="preserve"> </w:t>
      </w:r>
      <w:r>
        <w:rPr>
          <w:spacing w:val="-2"/>
          <w:sz w:val="24"/>
        </w:rPr>
        <w:t>инструментах;</w:t>
      </w:r>
    </w:p>
    <w:p w14:paraId="6AD5ABE7" w14:textId="77777777" w:rsidR="002B3F7A" w:rsidRDefault="001B3B8A">
      <w:pPr>
        <w:pStyle w:val="a6"/>
        <w:numPr>
          <w:ilvl w:val="1"/>
          <w:numId w:val="186"/>
        </w:numPr>
        <w:tabs>
          <w:tab w:val="left" w:pos="1206"/>
        </w:tabs>
        <w:ind w:left="1206" w:hanging="285"/>
        <w:rPr>
          <w:sz w:val="24"/>
        </w:rPr>
      </w:pPr>
      <w:r>
        <w:rPr>
          <w:sz w:val="24"/>
        </w:rPr>
        <w:t>поощрять</w:t>
      </w:r>
      <w:r>
        <w:rPr>
          <w:spacing w:val="-6"/>
          <w:sz w:val="24"/>
        </w:rPr>
        <w:t xml:space="preserve"> </w:t>
      </w:r>
      <w:r>
        <w:rPr>
          <w:sz w:val="24"/>
        </w:rPr>
        <w:t>желание</w:t>
      </w:r>
      <w:r>
        <w:rPr>
          <w:spacing w:val="-3"/>
          <w:sz w:val="24"/>
        </w:rPr>
        <w:t xml:space="preserve"> </w:t>
      </w:r>
      <w:r>
        <w:rPr>
          <w:sz w:val="24"/>
        </w:rPr>
        <w:t>детей</w:t>
      </w:r>
      <w:r>
        <w:rPr>
          <w:spacing w:val="-3"/>
          <w:sz w:val="24"/>
        </w:rPr>
        <w:t xml:space="preserve"> </w:t>
      </w:r>
      <w:r>
        <w:rPr>
          <w:sz w:val="24"/>
        </w:rPr>
        <w:t>самостоятельно</w:t>
      </w:r>
      <w:r>
        <w:rPr>
          <w:spacing w:val="-4"/>
          <w:sz w:val="24"/>
        </w:rPr>
        <w:t xml:space="preserve"> </w:t>
      </w:r>
      <w:r>
        <w:rPr>
          <w:sz w:val="24"/>
        </w:rPr>
        <w:t>заниматься</w:t>
      </w:r>
      <w:r>
        <w:rPr>
          <w:spacing w:val="-3"/>
          <w:sz w:val="24"/>
        </w:rPr>
        <w:t xml:space="preserve"> </w:t>
      </w:r>
      <w:r>
        <w:rPr>
          <w:sz w:val="24"/>
        </w:rPr>
        <w:t>музыкальной</w:t>
      </w:r>
      <w:r>
        <w:rPr>
          <w:spacing w:val="-3"/>
          <w:sz w:val="24"/>
        </w:rPr>
        <w:t xml:space="preserve"> </w:t>
      </w:r>
      <w:r>
        <w:rPr>
          <w:spacing w:val="-2"/>
          <w:sz w:val="24"/>
        </w:rPr>
        <w:t>деятельностью;</w:t>
      </w:r>
    </w:p>
    <w:p w14:paraId="2230BCAD" w14:textId="77777777" w:rsidR="002B3F7A" w:rsidRDefault="001B3B8A">
      <w:pPr>
        <w:pStyle w:val="a6"/>
        <w:numPr>
          <w:ilvl w:val="0"/>
          <w:numId w:val="186"/>
        </w:numPr>
        <w:tabs>
          <w:tab w:val="left" w:pos="1224"/>
        </w:tabs>
        <w:ind w:left="1224" w:hanging="303"/>
        <w:rPr>
          <w:sz w:val="24"/>
        </w:rPr>
      </w:pPr>
      <w:r>
        <w:rPr>
          <w:sz w:val="24"/>
        </w:rPr>
        <w:t>театрализованная</w:t>
      </w:r>
      <w:r>
        <w:rPr>
          <w:spacing w:val="-8"/>
          <w:sz w:val="24"/>
        </w:rPr>
        <w:t xml:space="preserve"> </w:t>
      </w:r>
      <w:r>
        <w:rPr>
          <w:spacing w:val="-2"/>
          <w:sz w:val="24"/>
        </w:rPr>
        <w:t>деятельность:</w:t>
      </w:r>
    </w:p>
    <w:p w14:paraId="42C2F7B6" w14:textId="77777777" w:rsidR="002B3F7A" w:rsidRDefault="001B3B8A">
      <w:pPr>
        <w:pStyle w:val="a6"/>
        <w:numPr>
          <w:ilvl w:val="1"/>
          <w:numId w:val="186"/>
        </w:numPr>
        <w:tabs>
          <w:tab w:val="left" w:pos="1206"/>
        </w:tabs>
        <w:ind w:right="224" w:firstLine="708"/>
        <w:rPr>
          <w:sz w:val="24"/>
        </w:rPr>
      </w:pPr>
      <w:r>
        <w:rPr>
          <w:sz w:val="24"/>
        </w:rPr>
        <w:t>продолжать</w:t>
      </w:r>
      <w:r>
        <w:rPr>
          <w:spacing w:val="-6"/>
          <w:sz w:val="24"/>
        </w:rPr>
        <w:t xml:space="preserve"> </w:t>
      </w:r>
      <w:r>
        <w:rPr>
          <w:sz w:val="24"/>
        </w:rPr>
        <w:t>развивать</w:t>
      </w:r>
      <w:r>
        <w:rPr>
          <w:spacing w:val="-6"/>
          <w:sz w:val="24"/>
        </w:rPr>
        <w:t xml:space="preserve"> </w:t>
      </w:r>
      <w:r>
        <w:rPr>
          <w:sz w:val="24"/>
        </w:rPr>
        <w:t>интерес</w:t>
      </w:r>
      <w:r>
        <w:rPr>
          <w:spacing w:val="-8"/>
          <w:sz w:val="24"/>
        </w:rPr>
        <w:t xml:space="preserve"> </w:t>
      </w:r>
      <w:r>
        <w:rPr>
          <w:sz w:val="24"/>
        </w:rPr>
        <w:t>детей</w:t>
      </w:r>
      <w:r>
        <w:rPr>
          <w:spacing w:val="-6"/>
          <w:sz w:val="24"/>
        </w:rPr>
        <w:t xml:space="preserve"> </w:t>
      </w:r>
      <w:r>
        <w:rPr>
          <w:sz w:val="24"/>
        </w:rPr>
        <w:t>к</w:t>
      </w:r>
      <w:r>
        <w:rPr>
          <w:spacing w:val="-7"/>
          <w:sz w:val="24"/>
        </w:rPr>
        <w:t xml:space="preserve"> </w:t>
      </w:r>
      <w:r>
        <w:rPr>
          <w:sz w:val="24"/>
        </w:rPr>
        <w:t>театрализованной</w:t>
      </w:r>
      <w:r>
        <w:rPr>
          <w:spacing w:val="-5"/>
          <w:sz w:val="24"/>
        </w:rPr>
        <w:t xml:space="preserve"> </w:t>
      </w:r>
      <w:r>
        <w:rPr>
          <w:sz w:val="24"/>
        </w:rPr>
        <w:t>деятельности;</w:t>
      </w:r>
      <w:r>
        <w:rPr>
          <w:spacing w:val="-7"/>
          <w:sz w:val="24"/>
        </w:rPr>
        <w:t xml:space="preserve"> </w:t>
      </w:r>
      <w:r>
        <w:rPr>
          <w:sz w:val="24"/>
        </w:rPr>
        <w:t>формировать</w:t>
      </w:r>
      <w:r>
        <w:rPr>
          <w:spacing w:val="-6"/>
          <w:sz w:val="24"/>
        </w:rPr>
        <w:t xml:space="preserve"> </w:t>
      </w:r>
      <w:r>
        <w:rPr>
          <w:sz w:val="24"/>
        </w:rPr>
        <w:t>опыт социальных навыков поведения, создавать условия для развития творческой активности детей;</w:t>
      </w:r>
    </w:p>
    <w:p w14:paraId="4CA5EA2B" w14:textId="77777777" w:rsidR="002B3F7A" w:rsidRDefault="001B3B8A">
      <w:pPr>
        <w:pStyle w:val="a6"/>
        <w:numPr>
          <w:ilvl w:val="1"/>
          <w:numId w:val="186"/>
        </w:numPr>
        <w:tabs>
          <w:tab w:val="left" w:pos="1206"/>
        </w:tabs>
        <w:ind w:right="222" w:firstLine="708"/>
        <w:rPr>
          <w:sz w:val="24"/>
        </w:rPr>
      </w:pPr>
      <w:r>
        <w:rPr>
          <w:sz w:val="24"/>
        </w:rPr>
        <w:t xml:space="preserve">учить элементам художественно-образных выразительных средств (интонация, мимика, </w:t>
      </w:r>
      <w:r>
        <w:rPr>
          <w:spacing w:val="-2"/>
          <w:sz w:val="24"/>
        </w:rPr>
        <w:t>пантомимика);</w:t>
      </w:r>
    </w:p>
    <w:p w14:paraId="1415406D" w14:textId="77777777" w:rsidR="002B3F7A" w:rsidRDefault="001B3B8A">
      <w:pPr>
        <w:pStyle w:val="a6"/>
        <w:numPr>
          <w:ilvl w:val="1"/>
          <w:numId w:val="186"/>
        </w:numPr>
        <w:tabs>
          <w:tab w:val="left" w:pos="1206"/>
        </w:tabs>
        <w:ind w:right="224" w:firstLine="708"/>
        <w:rPr>
          <w:sz w:val="24"/>
        </w:rPr>
      </w:pPr>
      <w:r>
        <w:rPr>
          <w:sz w:val="24"/>
        </w:rPr>
        <w:t>активизировать</w:t>
      </w:r>
      <w:r>
        <w:rPr>
          <w:spacing w:val="-15"/>
          <w:sz w:val="24"/>
        </w:rPr>
        <w:t xml:space="preserve"> </w:t>
      </w:r>
      <w:r>
        <w:rPr>
          <w:sz w:val="24"/>
        </w:rPr>
        <w:t>словарь</w:t>
      </w:r>
      <w:r>
        <w:rPr>
          <w:spacing w:val="-15"/>
          <w:sz w:val="24"/>
        </w:rPr>
        <w:t xml:space="preserve"> </w:t>
      </w:r>
      <w:r>
        <w:rPr>
          <w:sz w:val="24"/>
        </w:rPr>
        <w:t>детей,</w:t>
      </w:r>
      <w:r>
        <w:rPr>
          <w:spacing w:val="-15"/>
          <w:sz w:val="24"/>
        </w:rPr>
        <w:t xml:space="preserve"> </w:t>
      </w:r>
      <w:r>
        <w:rPr>
          <w:sz w:val="24"/>
        </w:rPr>
        <w:t>совершенствовать</w:t>
      </w:r>
      <w:r>
        <w:rPr>
          <w:spacing w:val="-15"/>
          <w:sz w:val="24"/>
        </w:rPr>
        <w:t xml:space="preserve"> </w:t>
      </w:r>
      <w:r>
        <w:rPr>
          <w:sz w:val="24"/>
        </w:rPr>
        <w:t>звуковую</w:t>
      </w:r>
      <w:r>
        <w:rPr>
          <w:spacing w:val="-15"/>
          <w:sz w:val="24"/>
        </w:rPr>
        <w:t xml:space="preserve"> </w:t>
      </w:r>
      <w:r>
        <w:rPr>
          <w:sz w:val="24"/>
        </w:rPr>
        <w:t>культуру</w:t>
      </w:r>
      <w:r>
        <w:rPr>
          <w:spacing w:val="-15"/>
          <w:sz w:val="24"/>
        </w:rPr>
        <w:t xml:space="preserve"> </w:t>
      </w:r>
      <w:r>
        <w:rPr>
          <w:sz w:val="24"/>
        </w:rPr>
        <w:t>речи,</w:t>
      </w:r>
      <w:r>
        <w:rPr>
          <w:spacing w:val="-15"/>
          <w:sz w:val="24"/>
        </w:rPr>
        <w:t xml:space="preserve"> </w:t>
      </w:r>
      <w:r>
        <w:rPr>
          <w:sz w:val="24"/>
        </w:rPr>
        <w:t>интонационный строй, диалогическую речь;</w:t>
      </w:r>
    </w:p>
    <w:p w14:paraId="0E55500C" w14:textId="77777777" w:rsidR="002B3F7A" w:rsidRDefault="001B3B8A">
      <w:pPr>
        <w:pStyle w:val="a6"/>
        <w:numPr>
          <w:ilvl w:val="1"/>
          <w:numId w:val="186"/>
        </w:numPr>
        <w:tabs>
          <w:tab w:val="left" w:pos="1206"/>
        </w:tabs>
        <w:ind w:right="225" w:firstLine="708"/>
        <w:rPr>
          <w:sz w:val="24"/>
        </w:rPr>
      </w:pPr>
      <w:r>
        <w:rPr>
          <w:sz w:val="24"/>
        </w:rPr>
        <w:t>познакомить</w:t>
      </w:r>
      <w:r>
        <w:rPr>
          <w:spacing w:val="-4"/>
          <w:sz w:val="24"/>
        </w:rPr>
        <w:t xml:space="preserve"> </w:t>
      </w:r>
      <w:r>
        <w:rPr>
          <w:sz w:val="24"/>
        </w:rPr>
        <w:t>детей</w:t>
      </w:r>
      <w:r>
        <w:rPr>
          <w:spacing w:val="-6"/>
          <w:sz w:val="24"/>
        </w:rPr>
        <w:t xml:space="preserve"> </w:t>
      </w:r>
      <w:r>
        <w:rPr>
          <w:sz w:val="24"/>
        </w:rPr>
        <w:t>с</w:t>
      </w:r>
      <w:r>
        <w:rPr>
          <w:spacing w:val="-8"/>
          <w:sz w:val="24"/>
        </w:rPr>
        <w:t xml:space="preserve"> </w:t>
      </w:r>
      <w:r>
        <w:rPr>
          <w:sz w:val="24"/>
        </w:rPr>
        <w:t>различными</w:t>
      </w:r>
      <w:r>
        <w:rPr>
          <w:spacing w:val="-6"/>
          <w:sz w:val="24"/>
        </w:rPr>
        <w:t xml:space="preserve"> </w:t>
      </w:r>
      <w:r>
        <w:rPr>
          <w:sz w:val="24"/>
        </w:rPr>
        <w:t>видами</w:t>
      </w:r>
      <w:r>
        <w:rPr>
          <w:spacing w:val="-6"/>
          <w:sz w:val="24"/>
        </w:rPr>
        <w:t xml:space="preserve"> </w:t>
      </w:r>
      <w:r>
        <w:rPr>
          <w:sz w:val="24"/>
        </w:rPr>
        <w:t>театра</w:t>
      </w:r>
      <w:r>
        <w:rPr>
          <w:spacing w:val="-8"/>
          <w:sz w:val="24"/>
        </w:rPr>
        <w:t xml:space="preserve"> </w:t>
      </w:r>
      <w:r>
        <w:rPr>
          <w:sz w:val="24"/>
        </w:rPr>
        <w:t>(кукольный,</w:t>
      </w:r>
      <w:r>
        <w:rPr>
          <w:spacing w:val="-6"/>
          <w:sz w:val="24"/>
        </w:rPr>
        <w:t xml:space="preserve"> </w:t>
      </w:r>
      <w:r>
        <w:rPr>
          <w:sz w:val="24"/>
        </w:rPr>
        <w:t>музыкальный,</w:t>
      </w:r>
      <w:r>
        <w:rPr>
          <w:spacing w:val="-6"/>
          <w:sz w:val="24"/>
        </w:rPr>
        <w:t xml:space="preserve"> </w:t>
      </w:r>
      <w:r>
        <w:rPr>
          <w:sz w:val="24"/>
        </w:rPr>
        <w:t>детский,</w:t>
      </w:r>
      <w:r>
        <w:rPr>
          <w:spacing w:val="-6"/>
          <w:sz w:val="24"/>
        </w:rPr>
        <w:t xml:space="preserve"> </w:t>
      </w:r>
      <w:r>
        <w:rPr>
          <w:sz w:val="24"/>
        </w:rPr>
        <w:t>театр зверей и другое);</w:t>
      </w:r>
    </w:p>
    <w:p w14:paraId="79EC838B" w14:textId="77777777" w:rsidR="002B3F7A" w:rsidRDefault="001B3B8A">
      <w:pPr>
        <w:pStyle w:val="a6"/>
        <w:numPr>
          <w:ilvl w:val="1"/>
          <w:numId w:val="186"/>
        </w:numPr>
        <w:tabs>
          <w:tab w:val="left" w:pos="1206"/>
        </w:tabs>
        <w:ind w:right="224" w:firstLine="708"/>
        <w:rPr>
          <w:sz w:val="24"/>
        </w:rPr>
      </w:pPr>
      <w:r>
        <w:rPr>
          <w:sz w:val="24"/>
        </w:rPr>
        <w:t>формировать у детей простейшие образно-выразительные умения, имитировать характерные движения сказочных животных;</w:t>
      </w:r>
    </w:p>
    <w:p w14:paraId="017F6BA1" w14:textId="77777777" w:rsidR="002B3F7A" w:rsidRDefault="001B3B8A">
      <w:pPr>
        <w:pStyle w:val="a6"/>
        <w:numPr>
          <w:ilvl w:val="1"/>
          <w:numId w:val="186"/>
        </w:numPr>
        <w:tabs>
          <w:tab w:val="left" w:pos="1206"/>
        </w:tabs>
        <w:spacing w:before="1"/>
        <w:ind w:right="218" w:firstLine="708"/>
        <w:rPr>
          <w:sz w:val="24"/>
        </w:rPr>
      </w:pPr>
      <w:r>
        <w:rPr>
          <w:sz w:val="24"/>
        </w:rPr>
        <w:t>развивать эстетический вкус, воспитывать чувство прекрасного, побуждать нравственно- эстетические и эмоциональные переживания;</w:t>
      </w:r>
    </w:p>
    <w:p w14:paraId="1050A3FB" w14:textId="77777777" w:rsidR="002B3F7A" w:rsidRDefault="001B3B8A">
      <w:pPr>
        <w:pStyle w:val="a6"/>
        <w:numPr>
          <w:ilvl w:val="1"/>
          <w:numId w:val="186"/>
        </w:numPr>
        <w:tabs>
          <w:tab w:val="left" w:pos="1206"/>
        </w:tabs>
        <w:ind w:left="1206" w:hanging="285"/>
        <w:rPr>
          <w:sz w:val="24"/>
        </w:rPr>
      </w:pPr>
      <w:r>
        <w:rPr>
          <w:sz w:val="24"/>
        </w:rPr>
        <w:t>побуждать</w:t>
      </w:r>
      <w:r>
        <w:rPr>
          <w:spacing w:val="-9"/>
          <w:sz w:val="24"/>
        </w:rPr>
        <w:t xml:space="preserve"> </w:t>
      </w:r>
      <w:r>
        <w:rPr>
          <w:sz w:val="24"/>
        </w:rPr>
        <w:t>интерес</w:t>
      </w:r>
      <w:r>
        <w:rPr>
          <w:spacing w:val="-9"/>
          <w:sz w:val="24"/>
        </w:rPr>
        <w:t xml:space="preserve"> </w:t>
      </w:r>
      <w:r>
        <w:rPr>
          <w:sz w:val="24"/>
        </w:rPr>
        <w:t>творческим</w:t>
      </w:r>
      <w:r>
        <w:rPr>
          <w:spacing w:val="-8"/>
          <w:sz w:val="24"/>
        </w:rPr>
        <w:t xml:space="preserve"> </w:t>
      </w:r>
      <w:r>
        <w:rPr>
          <w:sz w:val="24"/>
        </w:rPr>
        <w:t>проявлениям</w:t>
      </w:r>
      <w:r>
        <w:rPr>
          <w:spacing w:val="-9"/>
          <w:sz w:val="24"/>
        </w:rPr>
        <w:t xml:space="preserve"> </w:t>
      </w:r>
      <w:r>
        <w:rPr>
          <w:sz w:val="24"/>
        </w:rPr>
        <w:t>в</w:t>
      </w:r>
      <w:r>
        <w:rPr>
          <w:spacing w:val="-7"/>
          <w:sz w:val="24"/>
        </w:rPr>
        <w:t xml:space="preserve"> </w:t>
      </w:r>
      <w:r>
        <w:rPr>
          <w:sz w:val="24"/>
        </w:rPr>
        <w:t>игре</w:t>
      </w:r>
      <w:r>
        <w:rPr>
          <w:spacing w:val="-8"/>
          <w:sz w:val="24"/>
        </w:rPr>
        <w:t xml:space="preserve"> </w:t>
      </w:r>
      <w:r>
        <w:rPr>
          <w:sz w:val="24"/>
        </w:rPr>
        <w:t>и</w:t>
      </w:r>
      <w:r>
        <w:rPr>
          <w:spacing w:val="-8"/>
          <w:sz w:val="24"/>
        </w:rPr>
        <w:t xml:space="preserve"> </w:t>
      </w:r>
      <w:r>
        <w:rPr>
          <w:sz w:val="24"/>
        </w:rPr>
        <w:t>игровому</w:t>
      </w:r>
      <w:r>
        <w:rPr>
          <w:spacing w:val="-12"/>
          <w:sz w:val="24"/>
        </w:rPr>
        <w:t xml:space="preserve"> </w:t>
      </w:r>
      <w:r>
        <w:rPr>
          <w:sz w:val="24"/>
        </w:rPr>
        <w:t>общению</w:t>
      </w:r>
      <w:r>
        <w:rPr>
          <w:spacing w:val="-8"/>
          <w:sz w:val="24"/>
        </w:rPr>
        <w:t xml:space="preserve"> </w:t>
      </w:r>
      <w:r>
        <w:rPr>
          <w:sz w:val="24"/>
        </w:rPr>
        <w:t>со</w:t>
      </w:r>
      <w:r>
        <w:rPr>
          <w:spacing w:val="-8"/>
          <w:sz w:val="24"/>
        </w:rPr>
        <w:t xml:space="preserve"> </w:t>
      </w:r>
      <w:r>
        <w:rPr>
          <w:spacing w:val="-2"/>
          <w:sz w:val="24"/>
        </w:rPr>
        <w:t>сверстниками.</w:t>
      </w:r>
    </w:p>
    <w:p w14:paraId="00AF9946" w14:textId="77777777" w:rsidR="002B3F7A" w:rsidRDefault="001B3B8A">
      <w:pPr>
        <w:pStyle w:val="a6"/>
        <w:numPr>
          <w:ilvl w:val="0"/>
          <w:numId w:val="186"/>
        </w:numPr>
        <w:tabs>
          <w:tab w:val="left" w:pos="1234"/>
        </w:tabs>
        <w:ind w:left="1234" w:hanging="313"/>
        <w:rPr>
          <w:sz w:val="24"/>
        </w:rPr>
      </w:pPr>
      <w:r>
        <w:rPr>
          <w:sz w:val="24"/>
        </w:rPr>
        <w:t>культурно-досуговая</w:t>
      </w:r>
      <w:r>
        <w:rPr>
          <w:spacing w:val="-10"/>
          <w:sz w:val="24"/>
        </w:rPr>
        <w:t xml:space="preserve"> </w:t>
      </w:r>
      <w:r>
        <w:rPr>
          <w:spacing w:val="-2"/>
          <w:sz w:val="24"/>
        </w:rPr>
        <w:t>деятельность:</w:t>
      </w:r>
    </w:p>
    <w:p w14:paraId="6B97BD2D" w14:textId="77777777" w:rsidR="002B3F7A" w:rsidRDefault="001B3B8A">
      <w:pPr>
        <w:pStyle w:val="a6"/>
        <w:numPr>
          <w:ilvl w:val="1"/>
          <w:numId w:val="186"/>
        </w:numPr>
        <w:tabs>
          <w:tab w:val="left" w:pos="1206"/>
        </w:tabs>
        <w:ind w:right="221" w:firstLine="708"/>
        <w:rPr>
          <w:sz w:val="24"/>
        </w:rPr>
      </w:pPr>
      <w:r>
        <w:rPr>
          <w:sz w:val="24"/>
        </w:rPr>
        <w:t xml:space="preserve">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w:t>
      </w:r>
      <w:r>
        <w:rPr>
          <w:sz w:val="24"/>
        </w:rPr>
        <w:lastRenderedPageBreak/>
        <w:t>(кружение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37414606" w14:textId="77777777" w:rsidR="002B3F7A" w:rsidRDefault="001B3B8A">
      <w:pPr>
        <w:pStyle w:val="a6"/>
        <w:numPr>
          <w:ilvl w:val="1"/>
          <w:numId w:val="186"/>
        </w:numPr>
        <w:tabs>
          <w:tab w:val="left" w:pos="1206"/>
        </w:tabs>
        <w:ind w:left="1206" w:hanging="285"/>
        <w:rPr>
          <w:sz w:val="24"/>
        </w:rPr>
      </w:pPr>
      <w:r>
        <w:rPr>
          <w:spacing w:val="-2"/>
          <w:sz w:val="24"/>
        </w:rPr>
        <w:t>развивать интерес</w:t>
      </w:r>
      <w:r>
        <w:rPr>
          <w:spacing w:val="-3"/>
          <w:sz w:val="24"/>
        </w:rPr>
        <w:t xml:space="preserve"> </w:t>
      </w:r>
      <w:r>
        <w:rPr>
          <w:spacing w:val="-2"/>
          <w:sz w:val="24"/>
        </w:rPr>
        <w:t>к</w:t>
      </w:r>
      <w:r>
        <w:rPr>
          <w:spacing w:val="-1"/>
          <w:sz w:val="24"/>
        </w:rPr>
        <w:t xml:space="preserve"> </w:t>
      </w:r>
      <w:r>
        <w:rPr>
          <w:spacing w:val="-2"/>
          <w:sz w:val="24"/>
        </w:rPr>
        <w:t>развлечениям, знакомящим с</w:t>
      </w:r>
      <w:r>
        <w:rPr>
          <w:spacing w:val="-4"/>
          <w:sz w:val="24"/>
        </w:rPr>
        <w:t xml:space="preserve"> </w:t>
      </w:r>
      <w:r>
        <w:rPr>
          <w:spacing w:val="-2"/>
          <w:sz w:val="24"/>
        </w:rPr>
        <w:t>культурой</w:t>
      </w:r>
      <w:r>
        <w:rPr>
          <w:spacing w:val="1"/>
          <w:sz w:val="24"/>
        </w:rPr>
        <w:t xml:space="preserve"> </w:t>
      </w:r>
      <w:r>
        <w:rPr>
          <w:spacing w:val="-2"/>
          <w:sz w:val="24"/>
        </w:rPr>
        <w:t>и</w:t>
      </w:r>
      <w:r>
        <w:rPr>
          <w:spacing w:val="-1"/>
          <w:sz w:val="24"/>
        </w:rPr>
        <w:t xml:space="preserve"> </w:t>
      </w:r>
      <w:r>
        <w:rPr>
          <w:spacing w:val="-2"/>
          <w:sz w:val="24"/>
        </w:rPr>
        <w:t>традициями</w:t>
      </w:r>
      <w:r>
        <w:rPr>
          <w:spacing w:val="-1"/>
          <w:sz w:val="24"/>
        </w:rPr>
        <w:t xml:space="preserve"> </w:t>
      </w:r>
      <w:r>
        <w:rPr>
          <w:spacing w:val="-2"/>
          <w:sz w:val="24"/>
        </w:rPr>
        <w:t>народов</w:t>
      </w:r>
      <w:r>
        <w:rPr>
          <w:spacing w:val="-3"/>
          <w:sz w:val="24"/>
        </w:rPr>
        <w:t xml:space="preserve"> </w:t>
      </w:r>
      <w:r>
        <w:rPr>
          <w:spacing w:val="-2"/>
          <w:sz w:val="24"/>
        </w:rPr>
        <w:t>страны;</w:t>
      </w:r>
    </w:p>
    <w:p w14:paraId="5E281358" w14:textId="77777777" w:rsidR="002B3F7A" w:rsidRDefault="001B3B8A">
      <w:pPr>
        <w:pStyle w:val="a6"/>
        <w:numPr>
          <w:ilvl w:val="1"/>
          <w:numId w:val="186"/>
        </w:numPr>
        <w:tabs>
          <w:tab w:val="left" w:pos="1206"/>
        </w:tabs>
        <w:ind w:right="224" w:firstLine="708"/>
        <w:rPr>
          <w:sz w:val="24"/>
        </w:rPr>
      </w:pPr>
      <w:r>
        <w:rPr>
          <w:sz w:val="24"/>
        </w:rPr>
        <w:t>осуществлять патриотическое и нравственное воспитание, приобщать к художественной культуре, эстетико-эмоциональному творчеству;</w:t>
      </w:r>
    </w:p>
    <w:p w14:paraId="022A1EBA" w14:textId="77777777" w:rsidR="002B3F7A" w:rsidRDefault="001B3B8A">
      <w:pPr>
        <w:pStyle w:val="a6"/>
        <w:numPr>
          <w:ilvl w:val="1"/>
          <w:numId w:val="186"/>
        </w:numPr>
        <w:tabs>
          <w:tab w:val="left" w:pos="1206"/>
        </w:tabs>
        <w:spacing w:before="64"/>
        <w:ind w:right="225" w:firstLine="708"/>
        <w:jc w:val="left"/>
        <w:rPr>
          <w:sz w:val="24"/>
        </w:rPr>
      </w:pPr>
      <w:r>
        <w:rPr>
          <w:sz w:val="24"/>
        </w:rPr>
        <w:t>приобщать к праздничной культуре, развивать желание принимать участие в праздниках (календарных, государственных, народных);</w:t>
      </w:r>
    </w:p>
    <w:p w14:paraId="24E98184" w14:textId="77777777" w:rsidR="002B3F7A" w:rsidRDefault="001B3B8A">
      <w:pPr>
        <w:pStyle w:val="a6"/>
        <w:numPr>
          <w:ilvl w:val="1"/>
          <w:numId w:val="186"/>
        </w:numPr>
        <w:tabs>
          <w:tab w:val="left" w:pos="1206"/>
        </w:tabs>
        <w:ind w:left="1206" w:hanging="285"/>
        <w:jc w:val="left"/>
        <w:rPr>
          <w:sz w:val="24"/>
        </w:rPr>
      </w:pPr>
      <w:r>
        <w:rPr>
          <w:sz w:val="24"/>
        </w:rPr>
        <w:t>формировать</w:t>
      </w:r>
      <w:r>
        <w:rPr>
          <w:spacing w:val="-3"/>
          <w:sz w:val="24"/>
        </w:rPr>
        <w:t xml:space="preserve"> </w:t>
      </w:r>
      <w:r>
        <w:rPr>
          <w:sz w:val="24"/>
        </w:rPr>
        <w:t>чувства</w:t>
      </w:r>
      <w:r>
        <w:rPr>
          <w:spacing w:val="-5"/>
          <w:sz w:val="24"/>
        </w:rPr>
        <w:t xml:space="preserve"> </w:t>
      </w:r>
      <w:r>
        <w:rPr>
          <w:sz w:val="24"/>
        </w:rPr>
        <w:t>причастности</w:t>
      </w:r>
      <w:r>
        <w:rPr>
          <w:spacing w:val="-1"/>
          <w:sz w:val="24"/>
        </w:rPr>
        <w:t xml:space="preserve"> </w:t>
      </w:r>
      <w:r>
        <w:rPr>
          <w:sz w:val="24"/>
        </w:rPr>
        <w:t>к</w:t>
      </w:r>
      <w:r>
        <w:rPr>
          <w:spacing w:val="-4"/>
          <w:sz w:val="24"/>
        </w:rPr>
        <w:t xml:space="preserve"> </w:t>
      </w:r>
      <w:r>
        <w:rPr>
          <w:sz w:val="24"/>
        </w:rPr>
        <w:t>событиям,</w:t>
      </w:r>
      <w:r>
        <w:rPr>
          <w:spacing w:val="-4"/>
          <w:sz w:val="24"/>
        </w:rPr>
        <w:t xml:space="preserve"> </w:t>
      </w:r>
      <w:r>
        <w:rPr>
          <w:sz w:val="24"/>
        </w:rPr>
        <w:t>происходящим</w:t>
      </w:r>
      <w:r>
        <w:rPr>
          <w:spacing w:val="-3"/>
          <w:sz w:val="24"/>
        </w:rPr>
        <w:t xml:space="preserve"> </w:t>
      </w:r>
      <w:r>
        <w:rPr>
          <w:sz w:val="24"/>
        </w:rPr>
        <w:t>в</w:t>
      </w:r>
      <w:r>
        <w:rPr>
          <w:spacing w:val="-5"/>
          <w:sz w:val="24"/>
        </w:rPr>
        <w:t xml:space="preserve"> </w:t>
      </w:r>
      <w:r>
        <w:rPr>
          <w:spacing w:val="-2"/>
          <w:sz w:val="24"/>
        </w:rPr>
        <w:t>стране;</w:t>
      </w:r>
    </w:p>
    <w:p w14:paraId="2D1A646C" w14:textId="77777777" w:rsidR="002B3F7A" w:rsidRDefault="001B3B8A">
      <w:pPr>
        <w:pStyle w:val="a6"/>
        <w:numPr>
          <w:ilvl w:val="1"/>
          <w:numId w:val="186"/>
        </w:numPr>
        <w:tabs>
          <w:tab w:val="left" w:pos="1206"/>
        </w:tabs>
        <w:spacing w:before="1"/>
        <w:ind w:right="224" w:firstLine="708"/>
        <w:jc w:val="left"/>
        <w:rPr>
          <w:sz w:val="24"/>
        </w:rPr>
      </w:pPr>
      <w:r>
        <w:rPr>
          <w:sz w:val="24"/>
        </w:rPr>
        <w:t>развивать</w:t>
      </w:r>
      <w:r>
        <w:rPr>
          <w:spacing w:val="80"/>
          <w:sz w:val="24"/>
        </w:rPr>
        <w:t xml:space="preserve"> </w:t>
      </w:r>
      <w:r>
        <w:rPr>
          <w:sz w:val="24"/>
        </w:rPr>
        <w:t>индивидуальные</w:t>
      </w:r>
      <w:r>
        <w:rPr>
          <w:spacing w:val="80"/>
          <w:sz w:val="24"/>
        </w:rPr>
        <w:t xml:space="preserve"> </w:t>
      </w:r>
      <w:r>
        <w:rPr>
          <w:sz w:val="24"/>
        </w:rPr>
        <w:t>творческие</w:t>
      </w:r>
      <w:r>
        <w:rPr>
          <w:spacing w:val="80"/>
          <w:sz w:val="24"/>
        </w:rPr>
        <w:t xml:space="preserve"> </w:t>
      </w:r>
      <w:r>
        <w:rPr>
          <w:sz w:val="24"/>
        </w:rPr>
        <w:t>способности</w:t>
      </w:r>
      <w:r>
        <w:rPr>
          <w:spacing w:val="80"/>
          <w:sz w:val="24"/>
        </w:rPr>
        <w:t xml:space="preserve"> </w:t>
      </w:r>
      <w:r>
        <w:rPr>
          <w:sz w:val="24"/>
        </w:rPr>
        <w:t>и</w:t>
      </w:r>
      <w:r>
        <w:rPr>
          <w:spacing w:val="80"/>
          <w:sz w:val="24"/>
        </w:rPr>
        <w:t xml:space="preserve"> </w:t>
      </w:r>
      <w:r>
        <w:rPr>
          <w:sz w:val="24"/>
        </w:rPr>
        <w:t>художественные</w:t>
      </w:r>
      <w:r>
        <w:rPr>
          <w:spacing w:val="80"/>
          <w:sz w:val="24"/>
        </w:rPr>
        <w:t xml:space="preserve"> </w:t>
      </w:r>
      <w:r>
        <w:rPr>
          <w:sz w:val="24"/>
        </w:rPr>
        <w:t xml:space="preserve">наклонности </w:t>
      </w:r>
      <w:r>
        <w:rPr>
          <w:spacing w:val="-2"/>
          <w:sz w:val="24"/>
        </w:rPr>
        <w:t>ребенка;</w:t>
      </w:r>
    </w:p>
    <w:p w14:paraId="688B47F1" w14:textId="77777777" w:rsidR="002B3F7A" w:rsidRDefault="001B3B8A">
      <w:pPr>
        <w:pStyle w:val="a6"/>
        <w:numPr>
          <w:ilvl w:val="1"/>
          <w:numId w:val="186"/>
        </w:numPr>
        <w:tabs>
          <w:tab w:val="left" w:pos="1206"/>
        </w:tabs>
        <w:ind w:right="221" w:firstLine="708"/>
        <w:jc w:val="left"/>
        <w:rPr>
          <w:sz w:val="24"/>
        </w:rPr>
      </w:pPr>
      <w:r>
        <w:rPr>
          <w:sz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4253D80B" w14:textId="77777777" w:rsidR="002B3F7A" w:rsidRDefault="001B3B8A">
      <w:pPr>
        <w:ind w:left="921"/>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259402A0" w14:textId="77777777" w:rsidR="002B3F7A" w:rsidRDefault="001B3B8A">
      <w:pPr>
        <w:pStyle w:val="5"/>
        <w:jc w:val="left"/>
      </w:pPr>
      <w:r>
        <w:t>Приобщение</w:t>
      </w:r>
      <w:r>
        <w:rPr>
          <w:spacing w:val="-3"/>
        </w:rPr>
        <w:t xml:space="preserve"> </w:t>
      </w:r>
      <w:r>
        <w:t xml:space="preserve">к </w:t>
      </w:r>
      <w:r>
        <w:rPr>
          <w:spacing w:val="-2"/>
        </w:rPr>
        <w:t>искусству.</w:t>
      </w:r>
    </w:p>
    <w:p w14:paraId="3A358BCB" w14:textId="77777777" w:rsidR="002B3F7A" w:rsidRDefault="001B3B8A">
      <w:pPr>
        <w:pStyle w:val="a6"/>
        <w:numPr>
          <w:ilvl w:val="0"/>
          <w:numId w:val="185"/>
        </w:numPr>
        <w:tabs>
          <w:tab w:val="left" w:pos="1248"/>
        </w:tabs>
        <w:ind w:right="222" w:firstLine="708"/>
        <w:rPr>
          <w:sz w:val="24"/>
        </w:rPr>
      </w:pPr>
      <w:r>
        <w:rPr>
          <w:sz w:val="24"/>
        </w:rPr>
        <w:t>Педагог</w:t>
      </w:r>
      <w:r>
        <w:rPr>
          <w:spacing w:val="-3"/>
          <w:sz w:val="24"/>
        </w:rPr>
        <w:t xml:space="preserve"> </w:t>
      </w:r>
      <w:r>
        <w:rPr>
          <w:sz w:val="24"/>
        </w:rPr>
        <w:t>продолжает</w:t>
      </w:r>
      <w:r>
        <w:rPr>
          <w:spacing w:val="-2"/>
          <w:sz w:val="24"/>
        </w:rPr>
        <w:t xml:space="preserve"> </w:t>
      </w:r>
      <w:r>
        <w:rPr>
          <w:sz w:val="24"/>
        </w:rPr>
        <w:t>приобщать</w:t>
      </w:r>
      <w:r>
        <w:rPr>
          <w:spacing w:val="-1"/>
          <w:sz w:val="24"/>
        </w:rPr>
        <w:t xml:space="preserve"> </w:t>
      </w:r>
      <w:r>
        <w:rPr>
          <w:sz w:val="24"/>
        </w:rPr>
        <w:t>детей</w:t>
      </w:r>
      <w:r>
        <w:rPr>
          <w:spacing w:val="-4"/>
          <w:sz w:val="24"/>
        </w:rPr>
        <w:t xml:space="preserve"> </w:t>
      </w:r>
      <w:r>
        <w:rPr>
          <w:sz w:val="24"/>
        </w:rPr>
        <w:t>к</w:t>
      </w:r>
      <w:r>
        <w:rPr>
          <w:spacing w:val="-4"/>
          <w:sz w:val="24"/>
        </w:rPr>
        <w:t xml:space="preserve"> </w:t>
      </w:r>
      <w:r>
        <w:rPr>
          <w:sz w:val="24"/>
        </w:rPr>
        <w:t>восприятию</w:t>
      </w:r>
      <w:r>
        <w:rPr>
          <w:spacing w:val="-2"/>
          <w:sz w:val="24"/>
        </w:rPr>
        <w:t xml:space="preserve"> </w:t>
      </w:r>
      <w:r>
        <w:rPr>
          <w:sz w:val="24"/>
        </w:rPr>
        <w:t>искусства,</w:t>
      </w:r>
      <w:r>
        <w:rPr>
          <w:spacing w:val="-2"/>
          <w:sz w:val="24"/>
        </w:rPr>
        <w:t xml:space="preserve"> </w:t>
      </w:r>
      <w:r>
        <w:rPr>
          <w:sz w:val="24"/>
        </w:rPr>
        <w:t>развивать</w:t>
      </w:r>
      <w:r>
        <w:rPr>
          <w:spacing w:val="-1"/>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w:t>
      </w:r>
      <w:r>
        <w:rPr>
          <w:spacing w:val="-7"/>
          <w:sz w:val="24"/>
        </w:rPr>
        <w:t xml:space="preserve"> </w:t>
      </w:r>
      <w:r>
        <w:rPr>
          <w:sz w:val="24"/>
        </w:rPr>
        <w:t>в</w:t>
      </w:r>
      <w:r>
        <w:rPr>
          <w:spacing w:val="-7"/>
          <w:sz w:val="24"/>
        </w:rPr>
        <w:t xml:space="preserve"> </w:t>
      </w:r>
      <w:r>
        <w:rPr>
          <w:sz w:val="24"/>
        </w:rPr>
        <w:t>процессе</w:t>
      </w:r>
      <w:r>
        <w:rPr>
          <w:spacing w:val="-8"/>
          <w:sz w:val="24"/>
        </w:rPr>
        <w:t xml:space="preserve"> </w:t>
      </w:r>
      <w:r>
        <w:rPr>
          <w:sz w:val="24"/>
        </w:rPr>
        <w:t>ознакомления</w:t>
      </w:r>
      <w:r>
        <w:rPr>
          <w:spacing w:val="-5"/>
          <w:sz w:val="24"/>
        </w:rPr>
        <w:t xml:space="preserve"> </w:t>
      </w:r>
      <w:r>
        <w:rPr>
          <w:sz w:val="24"/>
        </w:rPr>
        <w:t>детей</w:t>
      </w:r>
      <w:r>
        <w:rPr>
          <w:spacing w:val="-6"/>
          <w:sz w:val="24"/>
        </w:rPr>
        <w:t xml:space="preserve"> </w:t>
      </w:r>
      <w:r>
        <w:rPr>
          <w:sz w:val="24"/>
        </w:rPr>
        <w:t>с</w:t>
      </w:r>
      <w:r>
        <w:rPr>
          <w:spacing w:val="-8"/>
          <w:sz w:val="24"/>
        </w:rPr>
        <w:t xml:space="preserve"> </w:t>
      </w:r>
      <w:r>
        <w:rPr>
          <w:sz w:val="24"/>
        </w:rPr>
        <w:t>различными</w:t>
      </w:r>
      <w:r>
        <w:rPr>
          <w:spacing w:val="-5"/>
          <w:sz w:val="24"/>
        </w:rPr>
        <w:t xml:space="preserve"> </w:t>
      </w:r>
      <w:r>
        <w:rPr>
          <w:sz w:val="24"/>
        </w:rPr>
        <w:t>видами</w:t>
      </w:r>
      <w:r>
        <w:rPr>
          <w:spacing w:val="-8"/>
          <w:sz w:val="24"/>
        </w:rPr>
        <w:t xml:space="preserve"> </w:t>
      </w:r>
      <w:r>
        <w:rPr>
          <w:sz w:val="24"/>
        </w:rPr>
        <w:t>искусства,</w:t>
      </w:r>
      <w:r>
        <w:rPr>
          <w:spacing w:val="-5"/>
          <w:sz w:val="24"/>
        </w:rPr>
        <w:t xml:space="preserve"> </w:t>
      </w:r>
      <w:r>
        <w:rPr>
          <w:sz w:val="24"/>
        </w:rPr>
        <w:t>воспитывает</w:t>
      </w:r>
      <w:r>
        <w:rPr>
          <w:spacing w:val="-6"/>
          <w:sz w:val="24"/>
        </w:rPr>
        <w:t xml:space="preserve"> </w:t>
      </w:r>
      <w:r>
        <w:rPr>
          <w:sz w:val="24"/>
        </w:rPr>
        <w:t>патриотизм</w:t>
      </w:r>
      <w:r>
        <w:rPr>
          <w:spacing w:val="-11"/>
          <w:sz w:val="24"/>
        </w:rPr>
        <w:t xml:space="preserve"> </w:t>
      </w:r>
      <w:r>
        <w:rPr>
          <w:sz w:val="24"/>
        </w:rPr>
        <w:t>и чувства гордости за свою страну, края.</w:t>
      </w:r>
    </w:p>
    <w:p w14:paraId="3340B227" w14:textId="77777777" w:rsidR="002B3F7A" w:rsidRDefault="001B3B8A">
      <w:pPr>
        <w:pStyle w:val="a6"/>
        <w:numPr>
          <w:ilvl w:val="0"/>
          <w:numId w:val="185"/>
        </w:numPr>
        <w:tabs>
          <w:tab w:val="left" w:pos="1244"/>
        </w:tabs>
        <w:ind w:right="223" w:firstLine="708"/>
        <w:rPr>
          <w:sz w:val="24"/>
        </w:rPr>
      </w:pPr>
      <w:r>
        <w:rPr>
          <w:sz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53FF5FFA" w14:textId="77777777" w:rsidR="002B3F7A" w:rsidRDefault="001B3B8A">
      <w:pPr>
        <w:pStyle w:val="a6"/>
        <w:numPr>
          <w:ilvl w:val="0"/>
          <w:numId w:val="185"/>
        </w:numPr>
        <w:tabs>
          <w:tab w:val="left" w:pos="1244"/>
        </w:tabs>
        <w:spacing w:before="1"/>
        <w:ind w:right="220" w:firstLine="708"/>
        <w:rPr>
          <w:sz w:val="24"/>
        </w:rPr>
      </w:pPr>
      <w:r>
        <w:rPr>
          <w:sz w:val="24"/>
        </w:rPr>
        <w:t>Педагог</w:t>
      </w:r>
      <w:r>
        <w:rPr>
          <w:spacing w:val="-7"/>
          <w:sz w:val="24"/>
        </w:rPr>
        <w:t xml:space="preserve"> </w:t>
      </w:r>
      <w:r>
        <w:rPr>
          <w:sz w:val="24"/>
        </w:rPr>
        <w:t>знакомит</w:t>
      </w:r>
      <w:r>
        <w:rPr>
          <w:spacing w:val="-5"/>
          <w:sz w:val="24"/>
        </w:rPr>
        <w:t xml:space="preserve"> </w:t>
      </w:r>
      <w:r>
        <w:rPr>
          <w:sz w:val="24"/>
        </w:rPr>
        <w:t>детей</w:t>
      </w:r>
      <w:r>
        <w:rPr>
          <w:spacing w:val="-6"/>
          <w:sz w:val="24"/>
        </w:rPr>
        <w:t xml:space="preserve"> </w:t>
      </w:r>
      <w:r>
        <w:rPr>
          <w:sz w:val="24"/>
        </w:rPr>
        <w:t>с</w:t>
      </w:r>
      <w:r>
        <w:rPr>
          <w:spacing w:val="-8"/>
          <w:sz w:val="24"/>
        </w:rPr>
        <w:t xml:space="preserve"> </w:t>
      </w:r>
      <w:r>
        <w:rPr>
          <w:sz w:val="24"/>
        </w:rPr>
        <w:t>жанрами</w:t>
      </w:r>
      <w:r>
        <w:rPr>
          <w:spacing w:val="-5"/>
          <w:sz w:val="24"/>
        </w:rPr>
        <w:t xml:space="preserve"> </w:t>
      </w:r>
      <w:r>
        <w:rPr>
          <w:sz w:val="24"/>
        </w:rPr>
        <w:t>живописи</w:t>
      </w:r>
      <w:r>
        <w:rPr>
          <w:spacing w:val="-7"/>
          <w:sz w:val="24"/>
        </w:rPr>
        <w:t xml:space="preserve"> </w:t>
      </w:r>
      <w:r>
        <w:rPr>
          <w:sz w:val="24"/>
        </w:rPr>
        <w:t>(натюрморт,</w:t>
      </w:r>
      <w:r>
        <w:rPr>
          <w:spacing w:val="-5"/>
          <w:sz w:val="24"/>
        </w:rPr>
        <w:t xml:space="preserve"> </w:t>
      </w:r>
      <w:r>
        <w:rPr>
          <w:sz w:val="24"/>
        </w:rPr>
        <w:t>пейзаж,</w:t>
      </w:r>
      <w:r>
        <w:rPr>
          <w:spacing w:val="-7"/>
          <w:sz w:val="24"/>
        </w:rPr>
        <w:t xml:space="preserve"> </w:t>
      </w:r>
      <w:r>
        <w:rPr>
          <w:sz w:val="24"/>
        </w:rPr>
        <w:t>портрет),</w:t>
      </w:r>
      <w:r>
        <w:rPr>
          <w:spacing w:val="-7"/>
          <w:sz w:val="24"/>
        </w:rPr>
        <w:t xml:space="preserve"> </w:t>
      </w:r>
      <w:r>
        <w:rPr>
          <w:sz w:val="24"/>
        </w:rPr>
        <w:t>с</w:t>
      </w:r>
      <w:r>
        <w:rPr>
          <w:spacing w:val="-7"/>
          <w:sz w:val="24"/>
        </w:rPr>
        <w:t xml:space="preserve"> </w:t>
      </w:r>
      <w:r>
        <w:rPr>
          <w:sz w:val="24"/>
        </w:rPr>
        <w:t>разными</w:t>
      </w:r>
      <w:r>
        <w:rPr>
          <w:spacing w:val="-5"/>
          <w:sz w:val="24"/>
        </w:rPr>
        <w:t xml:space="preserve"> </w:t>
      </w:r>
      <w:r>
        <w:rPr>
          <w:sz w:val="24"/>
        </w:rPr>
        <w:t>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0711E38C" w14:textId="77777777" w:rsidR="002B3F7A" w:rsidRDefault="001B3B8A">
      <w:pPr>
        <w:pStyle w:val="a6"/>
        <w:numPr>
          <w:ilvl w:val="0"/>
          <w:numId w:val="185"/>
        </w:numPr>
        <w:tabs>
          <w:tab w:val="left" w:pos="1239"/>
        </w:tabs>
        <w:ind w:right="223" w:firstLine="708"/>
        <w:rPr>
          <w:sz w:val="24"/>
        </w:rPr>
      </w:pPr>
      <w:r>
        <w:rPr>
          <w:sz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14:paraId="545330A6" w14:textId="77777777" w:rsidR="002B3F7A" w:rsidRDefault="001B3B8A">
      <w:pPr>
        <w:pStyle w:val="a6"/>
        <w:numPr>
          <w:ilvl w:val="0"/>
          <w:numId w:val="185"/>
        </w:numPr>
        <w:tabs>
          <w:tab w:val="left" w:pos="1239"/>
        </w:tabs>
        <w:spacing w:before="1"/>
        <w:ind w:right="219" w:firstLine="708"/>
        <w:rPr>
          <w:sz w:val="24"/>
        </w:rPr>
      </w:pPr>
      <w:r>
        <w:rPr>
          <w:sz w:val="24"/>
        </w:rPr>
        <w:t>Педагог знакомит детей с архитектурой; формирует представления о том, что дома, в которых они живут (детский сад,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w:t>
      </w:r>
      <w:r>
        <w:rPr>
          <w:spacing w:val="40"/>
          <w:sz w:val="24"/>
        </w:rPr>
        <w:t xml:space="preserve"> </w:t>
      </w:r>
      <w:r>
        <w:rPr>
          <w:sz w:val="24"/>
        </w:rPr>
        <w:t>детского сада (дома, в которых живут ребенок и его друзья, общеобразовательная организация, кинотеатр); привлекает внимание детей к сходству</w:t>
      </w:r>
      <w:r>
        <w:rPr>
          <w:spacing w:val="-1"/>
          <w:sz w:val="24"/>
        </w:rPr>
        <w:t xml:space="preserve"> </w:t>
      </w:r>
      <w:r>
        <w:rPr>
          <w:sz w:val="24"/>
        </w:rPr>
        <w:t>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w:t>
      </w:r>
      <w:r>
        <w:rPr>
          <w:spacing w:val="-1"/>
          <w:sz w:val="24"/>
        </w:rPr>
        <w:t xml:space="preserve"> </w:t>
      </w:r>
      <w:r>
        <w:rPr>
          <w:sz w:val="24"/>
        </w:rPr>
        <w:t>входных</w:t>
      </w:r>
      <w:r>
        <w:rPr>
          <w:spacing w:val="-1"/>
          <w:sz w:val="24"/>
        </w:rPr>
        <w:t xml:space="preserve"> </w:t>
      </w:r>
      <w:r>
        <w:rPr>
          <w:sz w:val="24"/>
        </w:rPr>
        <w:t>дверей, окон</w:t>
      </w:r>
      <w:r>
        <w:rPr>
          <w:spacing w:val="-2"/>
          <w:sz w:val="24"/>
        </w:rPr>
        <w:t xml:space="preserve"> </w:t>
      </w:r>
      <w:r>
        <w:rPr>
          <w:sz w:val="24"/>
        </w:rPr>
        <w:t>и других частей);</w:t>
      </w:r>
      <w:r>
        <w:rPr>
          <w:spacing w:val="-1"/>
          <w:sz w:val="24"/>
        </w:rPr>
        <w:t xml:space="preserve"> </w:t>
      </w:r>
      <w:r>
        <w:rPr>
          <w:sz w:val="24"/>
        </w:rPr>
        <w:t>педагог</w:t>
      </w:r>
      <w:r>
        <w:rPr>
          <w:spacing w:val="-1"/>
          <w:sz w:val="24"/>
        </w:rPr>
        <w:t xml:space="preserve"> </w:t>
      </w:r>
      <w:r>
        <w:rPr>
          <w:sz w:val="24"/>
        </w:rPr>
        <w:t>поощряет стремление</w:t>
      </w:r>
      <w:r>
        <w:rPr>
          <w:spacing w:val="-2"/>
          <w:sz w:val="24"/>
        </w:rPr>
        <w:t xml:space="preserve"> </w:t>
      </w:r>
      <w:r>
        <w:rPr>
          <w:sz w:val="24"/>
        </w:rPr>
        <w:t>детей изображать в рисунках, аппликации реальные и сказочные строения.</w:t>
      </w:r>
    </w:p>
    <w:p w14:paraId="167E3264" w14:textId="77777777" w:rsidR="002B3F7A" w:rsidRDefault="001B3B8A">
      <w:pPr>
        <w:pStyle w:val="a6"/>
        <w:numPr>
          <w:ilvl w:val="0"/>
          <w:numId w:val="185"/>
        </w:numPr>
        <w:tabs>
          <w:tab w:val="left" w:pos="1234"/>
        </w:tabs>
        <w:ind w:right="223" w:firstLine="708"/>
        <w:rPr>
          <w:sz w:val="24"/>
        </w:rPr>
      </w:pPr>
      <w:r>
        <w:rPr>
          <w:sz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025FD0E4" w14:textId="77777777" w:rsidR="002B3F7A" w:rsidRDefault="001B3B8A">
      <w:pPr>
        <w:pStyle w:val="a6"/>
        <w:numPr>
          <w:ilvl w:val="0"/>
          <w:numId w:val="185"/>
        </w:numPr>
        <w:tabs>
          <w:tab w:val="left" w:pos="1244"/>
        </w:tabs>
        <w:ind w:right="221" w:firstLine="708"/>
        <w:rPr>
          <w:sz w:val="24"/>
        </w:rPr>
      </w:pPr>
      <w:r>
        <w:rPr>
          <w:sz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30DD74E6" w14:textId="77777777" w:rsidR="002B3F7A" w:rsidRDefault="001B3B8A">
      <w:pPr>
        <w:pStyle w:val="a6"/>
        <w:numPr>
          <w:ilvl w:val="0"/>
          <w:numId w:val="185"/>
        </w:numPr>
        <w:tabs>
          <w:tab w:val="left" w:pos="1234"/>
        </w:tabs>
        <w:ind w:right="222" w:firstLine="708"/>
        <w:rPr>
          <w:sz w:val="24"/>
        </w:rPr>
      </w:pPr>
      <w:r>
        <w:rPr>
          <w:sz w:val="24"/>
        </w:rPr>
        <w:t>Педагог</w:t>
      </w:r>
      <w:r>
        <w:rPr>
          <w:spacing w:val="-12"/>
          <w:sz w:val="24"/>
        </w:rPr>
        <w:t xml:space="preserve"> </w:t>
      </w:r>
      <w:r>
        <w:rPr>
          <w:sz w:val="24"/>
        </w:rPr>
        <w:t>знакомит</w:t>
      </w:r>
      <w:r>
        <w:rPr>
          <w:spacing w:val="-10"/>
          <w:sz w:val="24"/>
        </w:rPr>
        <w:t xml:space="preserve"> </w:t>
      </w:r>
      <w:r>
        <w:rPr>
          <w:sz w:val="24"/>
        </w:rPr>
        <w:t>детей</w:t>
      </w:r>
      <w:r>
        <w:rPr>
          <w:spacing w:val="-13"/>
          <w:sz w:val="24"/>
        </w:rPr>
        <w:t xml:space="preserve"> </w:t>
      </w:r>
      <w:r>
        <w:rPr>
          <w:sz w:val="24"/>
        </w:rPr>
        <w:t>с</w:t>
      </w:r>
      <w:r>
        <w:rPr>
          <w:spacing w:val="-13"/>
          <w:sz w:val="24"/>
        </w:rPr>
        <w:t xml:space="preserve"> </w:t>
      </w:r>
      <w:r>
        <w:rPr>
          <w:sz w:val="24"/>
        </w:rPr>
        <w:t>произведениями</w:t>
      </w:r>
      <w:r>
        <w:rPr>
          <w:spacing w:val="-10"/>
          <w:sz w:val="24"/>
        </w:rPr>
        <w:t xml:space="preserve"> </w:t>
      </w:r>
      <w:r>
        <w:rPr>
          <w:sz w:val="24"/>
        </w:rPr>
        <w:t>народного</w:t>
      </w:r>
      <w:r>
        <w:rPr>
          <w:spacing w:val="-11"/>
          <w:sz w:val="24"/>
        </w:rPr>
        <w:t xml:space="preserve"> </w:t>
      </w:r>
      <w:r>
        <w:rPr>
          <w:sz w:val="24"/>
        </w:rPr>
        <w:t>искусства</w:t>
      </w:r>
      <w:r>
        <w:rPr>
          <w:spacing w:val="-11"/>
          <w:sz w:val="24"/>
        </w:rPr>
        <w:t xml:space="preserve"> </w:t>
      </w:r>
      <w:r>
        <w:rPr>
          <w:sz w:val="24"/>
        </w:rPr>
        <w:t>(потешки,</w:t>
      </w:r>
      <w:r>
        <w:rPr>
          <w:spacing w:val="-11"/>
          <w:sz w:val="24"/>
        </w:rPr>
        <w:t xml:space="preserve"> </w:t>
      </w:r>
      <w:r>
        <w:rPr>
          <w:sz w:val="24"/>
        </w:rPr>
        <w:t>сказки,</w:t>
      </w:r>
      <w:r>
        <w:rPr>
          <w:spacing w:val="-13"/>
          <w:sz w:val="24"/>
        </w:rPr>
        <w:t xml:space="preserve"> </w:t>
      </w:r>
      <w:r>
        <w:rPr>
          <w:sz w:val="24"/>
        </w:rPr>
        <w:t>загадки, песни, хороводы, заклички, изделия народного декоративно-прикладного искусства).</w:t>
      </w:r>
    </w:p>
    <w:p w14:paraId="3ADA6CA1" w14:textId="77777777" w:rsidR="002B3F7A" w:rsidRDefault="001B3B8A">
      <w:pPr>
        <w:pStyle w:val="a6"/>
        <w:numPr>
          <w:ilvl w:val="0"/>
          <w:numId w:val="185"/>
        </w:numPr>
        <w:tabs>
          <w:tab w:val="left" w:pos="1244"/>
        </w:tabs>
        <w:spacing w:before="1"/>
        <w:ind w:right="223" w:firstLine="708"/>
        <w:rPr>
          <w:sz w:val="24"/>
        </w:rPr>
      </w:pPr>
      <w:r>
        <w:rPr>
          <w:sz w:val="24"/>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w:t>
      </w:r>
      <w:r>
        <w:rPr>
          <w:sz w:val="24"/>
        </w:rPr>
        <w:lastRenderedPageBreak/>
        <w:t>бережное отношение к произведениям искусства.</w:t>
      </w:r>
    </w:p>
    <w:p w14:paraId="68863B7F" w14:textId="77777777" w:rsidR="002B3F7A" w:rsidRDefault="001B3B8A">
      <w:pPr>
        <w:pStyle w:val="5"/>
      </w:pPr>
      <w:r>
        <w:t>Изобразительная</w:t>
      </w:r>
      <w:r>
        <w:rPr>
          <w:spacing w:val="-6"/>
        </w:rPr>
        <w:t xml:space="preserve"> </w:t>
      </w:r>
      <w:r>
        <w:rPr>
          <w:spacing w:val="-2"/>
        </w:rPr>
        <w:t>деятельность.</w:t>
      </w:r>
    </w:p>
    <w:p w14:paraId="00A55D45" w14:textId="77777777" w:rsidR="002B3F7A" w:rsidRDefault="001B3B8A">
      <w:pPr>
        <w:pStyle w:val="a6"/>
        <w:numPr>
          <w:ilvl w:val="0"/>
          <w:numId w:val="184"/>
        </w:numPr>
        <w:tabs>
          <w:tab w:val="left" w:pos="1224"/>
        </w:tabs>
        <w:ind w:left="1224" w:hanging="303"/>
        <w:rPr>
          <w:sz w:val="24"/>
        </w:rPr>
      </w:pPr>
      <w:r>
        <w:rPr>
          <w:spacing w:val="-2"/>
          <w:sz w:val="24"/>
        </w:rPr>
        <w:t>Рисование:</w:t>
      </w:r>
    </w:p>
    <w:p w14:paraId="139C8D34" w14:textId="5AFCA6C3" w:rsidR="002B3F7A" w:rsidRDefault="001B3B8A" w:rsidP="006F4A4C">
      <w:pPr>
        <w:pStyle w:val="a3"/>
        <w:ind w:right="222"/>
      </w:pPr>
      <w: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w:t>
      </w:r>
      <w:r>
        <w:rPr>
          <w:spacing w:val="73"/>
        </w:rPr>
        <w:t xml:space="preserve"> </w:t>
      </w:r>
      <w:r>
        <w:t>овальная,</w:t>
      </w:r>
      <w:r>
        <w:rPr>
          <w:spacing w:val="75"/>
        </w:rPr>
        <w:t xml:space="preserve"> </w:t>
      </w:r>
      <w:r>
        <w:t>квадратная,</w:t>
      </w:r>
      <w:r>
        <w:rPr>
          <w:spacing w:val="77"/>
        </w:rPr>
        <w:t xml:space="preserve"> </w:t>
      </w:r>
      <w:r>
        <w:t>прямоугольная,</w:t>
      </w:r>
      <w:r>
        <w:rPr>
          <w:spacing w:val="76"/>
        </w:rPr>
        <w:t xml:space="preserve"> </w:t>
      </w:r>
      <w:r>
        <w:t>треугольная),</w:t>
      </w:r>
      <w:r>
        <w:rPr>
          <w:spacing w:val="76"/>
        </w:rPr>
        <w:t xml:space="preserve"> </w:t>
      </w:r>
      <w:r>
        <w:t>величине,</w:t>
      </w:r>
      <w:r>
        <w:rPr>
          <w:spacing w:val="75"/>
        </w:rPr>
        <w:t xml:space="preserve"> </w:t>
      </w:r>
      <w:r>
        <w:t>расположении</w:t>
      </w:r>
      <w:r>
        <w:rPr>
          <w:spacing w:val="78"/>
        </w:rPr>
        <w:t xml:space="preserve"> </w:t>
      </w:r>
      <w:r>
        <w:rPr>
          <w:spacing w:val="-2"/>
        </w:rPr>
        <w:t>частей</w:t>
      </w:r>
      <w:proofErr w:type="gramStart"/>
      <w:r>
        <w:rPr>
          <w:spacing w:val="-2"/>
        </w:rPr>
        <w:t>;</w:t>
      </w:r>
      <w:r>
        <w:t>п</w:t>
      </w:r>
      <w:proofErr w:type="gramEnd"/>
      <w:r>
        <w:t>едагог</w:t>
      </w:r>
      <w:r>
        <w:rPr>
          <w:spacing w:val="-13"/>
        </w:rPr>
        <w:t xml:space="preserve"> </w:t>
      </w:r>
      <w:r>
        <w:t>помогает</w:t>
      </w:r>
      <w:r>
        <w:rPr>
          <w:spacing w:val="-12"/>
        </w:rPr>
        <w:t xml:space="preserve"> </w:t>
      </w:r>
      <w:r>
        <w:t>детям</w:t>
      </w:r>
      <w:r>
        <w:rPr>
          <w:spacing w:val="-10"/>
        </w:rPr>
        <w:t xml:space="preserve"> </w:t>
      </w:r>
      <w:r>
        <w:t>при</w:t>
      </w:r>
      <w:r>
        <w:rPr>
          <w:spacing w:val="-12"/>
        </w:rPr>
        <w:t xml:space="preserve"> </w:t>
      </w:r>
      <w:r>
        <w:t>передаче</w:t>
      </w:r>
      <w:r>
        <w:rPr>
          <w:spacing w:val="-11"/>
        </w:rPr>
        <w:t xml:space="preserve"> </w:t>
      </w:r>
      <w:r>
        <w:t>сюжета</w:t>
      </w:r>
      <w:r>
        <w:rPr>
          <w:spacing w:val="-13"/>
        </w:rPr>
        <w:t xml:space="preserve"> </w:t>
      </w:r>
      <w:r>
        <w:t>располагать</w:t>
      </w:r>
      <w:r>
        <w:rPr>
          <w:spacing w:val="-11"/>
        </w:rPr>
        <w:t xml:space="preserve"> </w:t>
      </w:r>
      <w:r>
        <w:t>изображения</w:t>
      </w:r>
      <w:r>
        <w:rPr>
          <w:spacing w:val="-12"/>
        </w:rPr>
        <w:t xml:space="preserve"> </w:t>
      </w:r>
      <w:r>
        <w:t>на</w:t>
      </w:r>
      <w:r>
        <w:rPr>
          <w:spacing w:val="-14"/>
        </w:rPr>
        <w:t xml:space="preserve"> </w:t>
      </w:r>
      <w:r>
        <w:t>всем</w:t>
      </w:r>
      <w:r>
        <w:rPr>
          <w:spacing w:val="-14"/>
        </w:rPr>
        <w:t xml:space="preserve"> </w:t>
      </w:r>
      <w:r>
        <w:t>листе</w:t>
      </w:r>
      <w:r>
        <w:rPr>
          <w:spacing w:val="-11"/>
        </w:rPr>
        <w:t xml:space="preserve"> </w:t>
      </w:r>
      <w:r>
        <w:t>в</w:t>
      </w:r>
      <w:r>
        <w:rPr>
          <w:spacing w:val="-14"/>
        </w:rPr>
        <w:t xml:space="preserve"> </w:t>
      </w:r>
      <w:r>
        <w:t>соответствии с содержанием действия и включенными в действие объектами; направляет внимание детей на передачу</w:t>
      </w:r>
      <w:r>
        <w:rPr>
          <w:spacing w:val="-15"/>
        </w:rPr>
        <w:t xml:space="preserve"> </w:t>
      </w:r>
      <w:r>
        <w:t>соотношения</w:t>
      </w:r>
      <w:r>
        <w:rPr>
          <w:spacing w:val="-14"/>
        </w:rPr>
        <w:t xml:space="preserve"> </w:t>
      </w:r>
      <w:r>
        <w:t>предметов</w:t>
      </w:r>
      <w:r>
        <w:rPr>
          <w:spacing w:val="-12"/>
        </w:rPr>
        <w:t xml:space="preserve"> </w:t>
      </w:r>
      <w:r>
        <w:t>по</w:t>
      </w:r>
      <w:r>
        <w:rPr>
          <w:spacing w:val="-13"/>
        </w:rPr>
        <w:t xml:space="preserve"> </w:t>
      </w:r>
      <w:r>
        <w:t>величине:</w:t>
      </w:r>
      <w:r>
        <w:rPr>
          <w:spacing w:val="-14"/>
        </w:rPr>
        <w:t xml:space="preserve"> </w:t>
      </w:r>
      <w:r>
        <w:t>дерево</w:t>
      </w:r>
      <w:r>
        <w:rPr>
          <w:spacing w:val="-14"/>
        </w:rPr>
        <w:t xml:space="preserve"> </w:t>
      </w:r>
      <w:r>
        <w:t>высокое,</w:t>
      </w:r>
      <w:r>
        <w:rPr>
          <w:spacing w:val="-13"/>
        </w:rPr>
        <w:t xml:space="preserve"> </w:t>
      </w:r>
      <w:r>
        <w:t>куст</w:t>
      </w:r>
      <w:r>
        <w:rPr>
          <w:spacing w:val="-12"/>
        </w:rPr>
        <w:t xml:space="preserve"> </w:t>
      </w:r>
      <w:r>
        <w:t>ниже</w:t>
      </w:r>
      <w:r>
        <w:rPr>
          <w:spacing w:val="-14"/>
        </w:rPr>
        <w:t xml:space="preserve"> </w:t>
      </w:r>
      <w:r>
        <w:t>дерева,</w:t>
      </w:r>
      <w:r>
        <w:rPr>
          <w:spacing w:val="-13"/>
        </w:rPr>
        <w:t xml:space="preserve"> </w:t>
      </w:r>
      <w:r>
        <w:t>цветы</w:t>
      </w:r>
      <w:r>
        <w:rPr>
          <w:spacing w:val="-12"/>
        </w:rPr>
        <w:t xml:space="preserve"> </w:t>
      </w:r>
      <w:r>
        <w:t>ниже</w:t>
      </w:r>
      <w:r>
        <w:rPr>
          <w:spacing w:val="-14"/>
        </w:rPr>
        <w:t xml:space="preserve"> </w:t>
      </w:r>
      <w:r>
        <w:t xml:space="preserve">куста; </w:t>
      </w:r>
      <w:proofErr w:type="gramStart"/>
      <w:r>
        <w:t>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w:t>
      </w:r>
      <w:proofErr w:type="gramEnd"/>
      <w:r>
        <w:t xml:space="preserve"> </w:t>
      </w:r>
      <w:proofErr w:type="gramStart"/>
      <w:r>
        <w:t>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w:t>
      </w:r>
      <w:proofErr w:type="gramEnd"/>
      <w:r>
        <w:t xml:space="preserve"> </w:t>
      </w:r>
      <w:proofErr w:type="gramStart"/>
      <w:r>
        <w:t>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w:t>
      </w:r>
      <w:proofErr w:type="gramEnd"/>
      <w:r>
        <w:t xml:space="preserve"> формирует у детей</w:t>
      </w:r>
      <w:r>
        <w:rPr>
          <w:spacing w:val="-15"/>
        </w:rPr>
        <w:t xml:space="preserve"> </w:t>
      </w:r>
      <w:r>
        <w:t>умение</w:t>
      </w:r>
      <w:r>
        <w:rPr>
          <w:spacing w:val="-15"/>
        </w:rPr>
        <w:t xml:space="preserve"> </w:t>
      </w:r>
      <w:r>
        <w:t>правильно</w:t>
      </w:r>
      <w:r>
        <w:rPr>
          <w:spacing w:val="-15"/>
        </w:rPr>
        <w:t xml:space="preserve"> </w:t>
      </w:r>
      <w:r>
        <w:t>передавать</w:t>
      </w:r>
      <w:r>
        <w:rPr>
          <w:spacing w:val="-14"/>
        </w:rPr>
        <w:t xml:space="preserve"> </w:t>
      </w:r>
      <w:r>
        <w:t>расположение</w:t>
      </w:r>
      <w:r>
        <w:rPr>
          <w:spacing w:val="-15"/>
        </w:rPr>
        <w:t xml:space="preserve"> </w:t>
      </w:r>
      <w:r>
        <w:t>частей</w:t>
      </w:r>
      <w:r>
        <w:rPr>
          <w:spacing w:val="-15"/>
        </w:rPr>
        <w:t xml:space="preserve"> </w:t>
      </w:r>
      <w:r>
        <w:t>при</w:t>
      </w:r>
      <w:r>
        <w:rPr>
          <w:spacing w:val="-15"/>
        </w:rPr>
        <w:t xml:space="preserve"> </w:t>
      </w:r>
      <w:r>
        <w:t>рисовании</w:t>
      </w:r>
      <w:r>
        <w:rPr>
          <w:spacing w:val="-14"/>
        </w:rPr>
        <w:t xml:space="preserve"> </w:t>
      </w:r>
      <w:r>
        <w:t>сложных</w:t>
      </w:r>
      <w:r>
        <w:rPr>
          <w:spacing w:val="-14"/>
        </w:rPr>
        <w:t xml:space="preserve"> </w:t>
      </w:r>
      <w:r>
        <w:t>предметов</w:t>
      </w:r>
      <w:r>
        <w:rPr>
          <w:spacing w:val="-13"/>
        </w:rPr>
        <w:t xml:space="preserve"> </w:t>
      </w:r>
      <w:r>
        <w:t>(кукла, зайчик и другие) и соотносить их по величине.</w:t>
      </w:r>
    </w:p>
    <w:p w14:paraId="77E1C586" w14:textId="77777777" w:rsidR="002B3F7A" w:rsidRDefault="001B3B8A">
      <w:pPr>
        <w:pStyle w:val="a6"/>
        <w:numPr>
          <w:ilvl w:val="0"/>
          <w:numId w:val="184"/>
        </w:numPr>
        <w:tabs>
          <w:tab w:val="left" w:pos="1229"/>
        </w:tabs>
        <w:spacing w:before="2"/>
        <w:ind w:left="1229" w:hanging="308"/>
        <w:rPr>
          <w:sz w:val="24"/>
        </w:rPr>
      </w:pPr>
      <w:r>
        <w:rPr>
          <w:sz w:val="24"/>
        </w:rPr>
        <w:t>Народное</w:t>
      </w:r>
      <w:r>
        <w:rPr>
          <w:spacing w:val="-7"/>
          <w:sz w:val="24"/>
        </w:rPr>
        <w:t xml:space="preserve"> </w:t>
      </w:r>
      <w:r>
        <w:rPr>
          <w:sz w:val="24"/>
        </w:rPr>
        <w:t>декоративно-прикладное</w:t>
      </w:r>
      <w:r>
        <w:rPr>
          <w:spacing w:val="-6"/>
          <w:sz w:val="24"/>
        </w:rPr>
        <w:t xml:space="preserve"> </w:t>
      </w:r>
      <w:r>
        <w:rPr>
          <w:spacing w:val="-2"/>
          <w:sz w:val="24"/>
        </w:rPr>
        <w:t>искусство:</w:t>
      </w:r>
    </w:p>
    <w:p w14:paraId="2B63AA61" w14:textId="77777777" w:rsidR="002B3F7A" w:rsidRDefault="001B3B8A">
      <w:pPr>
        <w:pStyle w:val="a3"/>
        <w:ind w:right="223"/>
      </w:pPr>
      <w: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w:t>
      </w:r>
      <w:r>
        <w:rPr>
          <w:spacing w:val="-4"/>
        </w:rPr>
        <w:t xml:space="preserve"> </w:t>
      </w:r>
      <w:r>
        <w:t>создания</w:t>
      </w:r>
      <w:r>
        <w:rPr>
          <w:spacing w:val="-2"/>
        </w:rPr>
        <w:t xml:space="preserve"> </w:t>
      </w:r>
      <w:r>
        <w:t>узоров</w:t>
      </w:r>
      <w:r>
        <w:rPr>
          <w:spacing w:val="-5"/>
        </w:rPr>
        <w:t xml:space="preserve"> </w:t>
      </w:r>
      <w:r>
        <w:t>в</w:t>
      </w:r>
      <w:r>
        <w:rPr>
          <w:spacing w:val="-4"/>
        </w:rPr>
        <w:t xml:space="preserve"> </w:t>
      </w:r>
      <w:r>
        <w:t>стиле</w:t>
      </w:r>
      <w:r>
        <w:rPr>
          <w:spacing w:val="-5"/>
        </w:rPr>
        <w:t xml:space="preserve"> </w:t>
      </w:r>
      <w:r>
        <w:t>этих</w:t>
      </w:r>
      <w:r>
        <w:rPr>
          <w:spacing w:val="-2"/>
        </w:rPr>
        <w:t xml:space="preserve"> </w:t>
      </w:r>
      <w:r>
        <w:t>росписей</w:t>
      </w:r>
      <w:r>
        <w:rPr>
          <w:spacing w:val="-3"/>
        </w:rPr>
        <w:t xml:space="preserve"> </w:t>
      </w:r>
      <w:r>
        <w:t>(для</w:t>
      </w:r>
      <w:r>
        <w:rPr>
          <w:spacing w:val="-4"/>
        </w:rPr>
        <w:t xml:space="preserve"> </w:t>
      </w:r>
      <w:r>
        <w:t>росписи</w:t>
      </w:r>
      <w:r>
        <w:rPr>
          <w:spacing w:val="-3"/>
        </w:rPr>
        <w:t xml:space="preserve"> </w:t>
      </w:r>
      <w:r>
        <w:t>могут</w:t>
      </w:r>
      <w:r>
        <w:rPr>
          <w:spacing w:val="-3"/>
        </w:rPr>
        <w:t xml:space="preserve"> </w:t>
      </w:r>
      <w:r>
        <w:t>использоваться</w:t>
      </w:r>
      <w:r>
        <w:rPr>
          <w:spacing w:val="-3"/>
        </w:rPr>
        <w:t xml:space="preserve"> </w:t>
      </w:r>
      <w:r>
        <w:t>вылепленные</w:t>
      </w:r>
      <w:r>
        <w:rPr>
          <w:spacing w:val="-7"/>
        </w:rPr>
        <w:t xml:space="preserve"> </w:t>
      </w:r>
      <w:r>
        <w:t>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298C1917" w14:textId="77777777" w:rsidR="002B3F7A" w:rsidRDefault="001B3B8A">
      <w:pPr>
        <w:pStyle w:val="a6"/>
        <w:numPr>
          <w:ilvl w:val="0"/>
          <w:numId w:val="184"/>
        </w:numPr>
        <w:tabs>
          <w:tab w:val="left" w:pos="1224"/>
        </w:tabs>
        <w:ind w:left="1224" w:hanging="303"/>
        <w:rPr>
          <w:sz w:val="24"/>
        </w:rPr>
      </w:pPr>
      <w:r>
        <w:rPr>
          <w:spacing w:val="-2"/>
          <w:sz w:val="24"/>
        </w:rPr>
        <w:t>Лепка:</w:t>
      </w:r>
    </w:p>
    <w:p w14:paraId="7EAB56A0" w14:textId="77777777" w:rsidR="002B3F7A" w:rsidRDefault="001B3B8A">
      <w:pPr>
        <w:pStyle w:val="a3"/>
        <w:ind w:right="223"/>
      </w:pPr>
      <w:r>
        <w:t>педагог</w:t>
      </w:r>
      <w:r>
        <w:rPr>
          <w:spacing w:val="-2"/>
        </w:rPr>
        <w:t xml:space="preserve"> </w:t>
      </w:r>
      <w:r>
        <w:t>продолжает</w:t>
      </w:r>
      <w:r>
        <w:rPr>
          <w:spacing w:val="-1"/>
        </w:rPr>
        <w:t xml:space="preserve"> </w:t>
      </w:r>
      <w:r>
        <w:t>развивать интерес</w:t>
      </w:r>
      <w:r>
        <w:rPr>
          <w:spacing w:val="-2"/>
        </w:rPr>
        <w:t xml:space="preserve"> </w:t>
      </w:r>
      <w:r>
        <w:t>детей</w:t>
      </w:r>
      <w:r>
        <w:rPr>
          <w:spacing w:val="-1"/>
        </w:rPr>
        <w:t xml:space="preserve"> </w:t>
      </w:r>
      <w:r>
        <w:t>к лепке;</w:t>
      </w:r>
      <w:r>
        <w:rPr>
          <w:spacing w:val="-1"/>
        </w:rPr>
        <w:t xml:space="preserve"> </w:t>
      </w:r>
      <w:r>
        <w:t>совершенствует у</w:t>
      </w:r>
      <w:r>
        <w:rPr>
          <w:spacing w:val="-4"/>
        </w:rPr>
        <w:t xml:space="preserve"> </w:t>
      </w:r>
      <w:r>
        <w:t>детей умение</w:t>
      </w:r>
      <w:r>
        <w:rPr>
          <w:spacing w:val="-2"/>
        </w:rPr>
        <w:t xml:space="preserve"> </w:t>
      </w:r>
      <w:r>
        <w:t xml:space="preserve">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w:t>
      </w:r>
      <w:r>
        <w:rPr>
          <w:spacing w:val="-2"/>
        </w:rPr>
        <w:t>предмета,</w:t>
      </w:r>
      <w:r>
        <w:rPr>
          <w:spacing w:val="-4"/>
        </w:rPr>
        <w:t xml:space="preserve"> </w:t>
      </w:r>
      <w:r>
        <w:rPr>
          <w:spacing w:val="-2"/>
        </w:rPr>
        <w:t>фигурки.</w:t>
      </w:r>
      <w:r>
        <w:rPr>
          <w:spacing w:val="-3"/>
        </w:rPr>
        <w:t xml:space="preserve"> </w:t>
      </w:r>
      <w:r>
        <w:rPr>
          <w:spacing w:val="-2"/>
        </w:rPr>
        <w:t>Учит детей</w:t>
      </w:r>
      <w:r>
        <w:rPr>
          <w:spacing w:val="-3"/>
        </w:rPr>
        <w:t xml:space="preserve"> </w:t>
      </w:r>
      <w:r>
        <w:rPr>
          <w:spacing w:val="-2"/>
        </w:rPr>
        <w:t>приемам</w:t>
      </w:r>
      <w:r>
        <w:rPr>
          <w:spacing w:val="-4"/>
        </w:rPr>
        <w:t xml:space="preserve"> </w:t>
      </w:r>
      <w:r>
        <w:rPr>
          <w:spacing w:val="-2"/>
        </w:rPr>
        <w:t>вдавливания</w:t>
      </w:r>
      <w:r>
        <w:rPr>
          <w:spacing w:val="-3"/>
        </w:rPr>
        <w:t xml:space="preserve"> </w:t>
      </w:r>
      <w:r>
        <w:rPr>
          <w:spacing w:val="-2"/>
        </w:rPr>
        <w:t>середины</w:t>
      </w:r>
      <w:r>
        <w:rPr>
          <w:spacing w:val="-4"/>
        </w:rPr>
        <w:t xml:space="preserve"> </w:t>
      </w:r>
      <w:r>
        <w:rPr>
          <w:spacing w:val="-2"/>
        </w:rPr>
        <w:t>шара,</w:t>
      </w:r>
      <w:r>
        <w:rPr>
          <w:spacing w:val="-3"/>
        </w:rPr>
        <w:t xml:space="preserve"> </w:t>
      </w:r>
      <w:r>
        <w:rPr>
          <w:spacing w:val="-2"/>
        </w:rPr>
        <w:t>цилиндра</w:t>
      </w:r>
      <w:r>
        <w:rPr>
          <w:spacing w:val="-4"/>
        </w:rPr>
        <w:t xml:space="preserve"> </w:t>
      </w:r>
      <w:r>
        <w:rPr>
          <w:spacing w:val="-2"/>
        </w:rPr>
        <w:t>для</w:t>
      </w:r>
      <w:r>
        <w:rPr>
          <w:spacing w:val="-4"/>
        </w:rPr>
        <w:t xml:space="preserve"> </w:t>
      </w:r>
      <w:r>
        <w:rPr>
          <w:spacing w:val="-2"/>
        </w:rPr>
        <w:t>получения</w:t>
      </w:r>
      <w:r>
        <w:rPr>
          <w:spacing w:val="-3"/>
        </w:rPr>
        <w:t xml:space="preserve"> </w:t>
      </w:r>
      <w:r>
        <w:rPr>
          <w:spacing w:val="-2"/>
        </w:rPr>
        <w:t xml:space="preserve">полой </w:t>
      </w:r>
      <w:r>
        <w:t>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0E273F13" w14:textId="77777777" w:rsidR="002B3F7A" w:rsidRDefault="001B3B8A">
      <w:pPr>
        <w:pStyle w:val="a6"/>
        <w:numPr>
          <w:ilvl w:val="0"/>
          <w:numId w:val="184"/>
        </w:numPr>
        <w:tabs>
          <w:tab w:val="left" w:pos="1234"/>
        </w:tabs>
        <w:spacing w:before="1"/>
        <w:ind w:left="1234" w:hanging="313"/>
        <w:rPr>
          <w:sz w:val="24"/>
        </w:rPr>
      </w:pPr>
      <w:r>
        <w:rPr>
          <w:spacing w:val="-2"/>
          <w:sz w:val="24"/>
        </w:rPr>
        <w:t>Аппликация:</w:t>
      </w:r>
    </w:p>
    <w:p w14:paraId="12AB74A0" w14:textId="77777777" w:rsidR="002B3F7A" w:rsidRDefault="001B3B8A">
      <w:pPr>
        <w:pStyle w:val="a3"/>
        <w:ind w:right="217"/>
      </w:pPr>
      <w:r>
        <w:t>педагог развивает у детей интерес к аппликации, усложняя ее содержание и расширяя возможности создания</w:t>
      </w:r>
      <w:r>
        <w:rPr>
          <w:spacing w:val="-2"/>
        </w:rPr>
        <w:t xml:space="preserve"> </w:t>
      </w:r>
      <w:r>
        <w:t>разнообразных изображений. Формирует у</w:t>
      </w:r>
      <w:r>
        <w:rPr>
          <w:spacing w:val="-4"/>
        </w:rPr>
        <w:t xml:space="preserve"> </w:t>
      </w:r>
      <w:r>
        <w:t>детей умение</w:t>
      </w:r>
      <w:r>
        <w:rPr>
          <w:spacing w:val="-1"/>
        </w:rPr>
        <w:t xml:space="preserve"> </w:t>
      </w:r>
      <w:r>
        <w:t>правильно</w:t>
      </w:r>
      <w:r>
        <w:rPr>
          <w:spacing w:val="-3"/>
        </w:rPr>
        <w:t xml:space="preserve"> </w:t>
      </w:r>
      <w:r>
        <w:t xml:space="preserve">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w:t>
      </w:r>
      <w:r>
        <w:lastRenderedPageBreak/>
        <w:t>вырезывания и наклеивания. Педагог поощряет проявление активности и творчества.</w:t>
      </w:r>
    </w:p>
    <w:p w14:paraId="56A5E4DB" w14:textId="77777777" w:rsidR="002B3F7A" w:rsidRDefault="001B3B8A">
      <w:pPr>
        <w:pStyle w:val="5"/>
        <w:spacing w:before="1"/>
      </w:pPr>
      <w:r>
        <w:t>Конструктивная</w:t>
      </w:r>
      <w:r>
        <w:rPr>
          <w:spacing w:val="-6"/>
        </w:rPr>
        <w:t xml:space="preserve"> </w:t>
      </w:r>
      <w:r>
        <w:rPr>
          <w:spacing w:val="-2"/>
        </w:rPr>
        <w:t>деятельность.</w:t>
      </w:r>
    </w:p>
    <w:p w14:paraId="35499162" w14:textId="77777777" w:rsidR="002B3F7A" w:rsidRDefault="001B3B8A">
      <w:pPr>
        <w:pStyle w:val="a6"/>
        <w:numPr>
          <w:ilvl w:val="0"/>
          <w:numId w:val="183"/>
        </w:numPr>
        <w:tabs>
          <w:tab w:val="left" w:pos="1239"/>
        </w:tabs>
        <w:ind w:right="221" w:firstLine="708"/>
        <w:rPr>
          <w:sz w:val="24"/>
        </w:rPr>
      </w:pPr>
      <w:r>
        <w:rPr>
          <w:sz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625B1EB0" w14:textId="77777777" w:rsidR="002B3F7A" w:rsidRDefault="001B3B8A">
      <w:pPr>
        <w:pStyle w:val="a6"/>
        <w:numPr>
          <w:ilvl w:val="0"/>
          <w:numId w:val="183"/>
        </w:numPr>
        <w:tabs>
          <w:tab w:val="left" w:pos="1244"/>
        </w:tabs>
        <w:ind w:right="223" w:firstLine="708"/>
        <w:rPr>
          <w:sz w:val="24"/>
        </w:rPr>
      </w:pPr>
      <w:r>
        <w:rPr>
          <w:sz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2CC19942" w14:textId="77777777" w:rsidR="002B3F7A" w:rsidRDefault="001B3B8A">
      <w:pPr>
        <w:pStyle w:val="a6"/>
        <w:numPr>
          <w:ilvl w:val="0"/>
          <w:numId w:val="183"/>
        </w:numPr>
        <w:tabs>
          <w:tab w:val="left" w:pos="1253"/>
        </w:tabs>
        <w:spacing w:before="64"/>
        <w:ind w:right="221" w:firstLine="708"/>
        <w:rPr>
          <w:sz w:val="24"/>
        </w:rPr>
      </w:pPr>
      <w:r>
        <w:rPr>
          <w:sz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Pr>
          <w:sz w:val="24"/>
        </w:rPr>
        <w:t>другое</w:t>
      </w:r>
      <w:proofErr w:type="gramEnd"/>
      <w:r>
        <w:rPr>
          <w:sz w:val="24"/>
        </w:rPr>
        <w:t>). Развивает у</w:t>
      </w:r>
      <w:r>
        <w:rPr>
          <w:spacing w:val="-2"/>
          <w:sz w:val="24"/>
        </w:rPr>
        <w:t xml:space="preserve"> </w:t>
      </w:r>
      <w:r>
        <w:rPr>
          <w:sz w:val="24"/>
        </w:rPr>
        <w:t>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1A214388" w14:textId="77777777" w:rsidR="002B3F7A" w:rsidRDefault="001B3B8A">
      <w:pPr>
        <w:pStyle w:val="a6"/>
        <w:numPr>
          <w:ilvl w:val="0"/>
          <w:numId w:val="183"/>
        </w:numPr>
        <w:tabs>
          <w:tab w:val="left" w:pos="1244"/>
        </w:tabs>
        <w:spacing w:before="1"/>
        <w:ind w:right="222" w:firstLine="708"/>
        <w:rPr>
          <w:sz w:val="24"/>
        </w:rPr>
      </w:pPr>
      <w:r>
        <w:rPr>
          <w:sz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092887FC" w14:textId="77777777" w:rsidR="002B3F7A" w:rsidRDefault="001B3B8A">
      <w:pPr>
        <w:pStyle w:val="a6"/>
        <w:numPr>
          <w:ilvl w:val="0"/>
          <w:numId w:val="183"/>
        </w:numPr>
        <w:tabs>
          <w:tab w:val="left" w:pos="1248"/>
        </w:tabs>
        <w:ind w:right="222" w:firstLine="708"/>
        <w:rPr>
          <w:sz w:val="24"/>
        </w:rPr>
      </w:pPr>
      <w:r>
        <w:rPr>
          <w:sz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w:t>
      </w:r>
      <w:r>
        <w:rPr>
          <w:spacing w:val="-6"/>
          <w:sz w:val="24"/>
        </w:rPr>
        <w:t xml:space="preserve"> </w:t>
      </w:r>
      <w:r>
        <w:rPr>
          <w:sz w:val="24"/>
        </w:rPr>
        <w:t>приклеивать</w:t>
      </w:r>
      <w:r>
        <w:rPr>
          <w:spacing w:val="-6"/>
          <w:sz w:val="24"/>
        </w:rPr>
        <w:t xml:space="preserve"> </w:t>
      </w:r>
      <w:r>
        <w:rPr>
          <w:sz w:val="24"/>
        </w:rPr>
        <w:t>к</w:t>
      </w:r>
      <w:r>
        <w:rPr>
          <w:spacing w:val="-5"/>
          <w:sz w:val="24"/>
        </w:rPr>
        <w:t xml:space="preserve"> </w:t>
      </w:r>
      <w:r>
        <w:rPr>
          <w:sz w:val="24"/>
        </w:rPr>
        <w:t>основной</w:t>
      </w:r>
      <w:r>
        <w:rPr>
          <w:spacing w:val="-7"/>
          <w:sz w:val="24"/>
        </w:rPr>
        <w:t xml:space="preserve"> </w:t>
      </w:r>
      <w:r>
        <w:rPr>
          <w:sz w:val="24"/>
        </w:rPr>
        <w:t>форме</w:t>
      </w:r>
      <w:r>
        <w:rPr>
          <w:spacing w:val="-7"/>
          <w:sz w:val="24"/>
        </w:rPr>
        <w:t xml:space="preserve"> </w:t>
      </w:r>
      <w:r>
        <w:rPr>
          <w:sz w:val="24"/>
        </w:rPr>
        <w:t>детали</w:t>
      </w:r>
      <w:r>
        <w:rPr>
          <w:spacing w:val="-4"/>
          <w:sz w:val="24"/>
        </w:rPr>
        <w:t xml:space="preserve"> </w:t>
      </w:r>
      <w:r>
        <w:rPr>
          <w:sz w:val="24"/>
        </w:rPr>
        <w:t>(к</w:t>
      </w:r>
      <w:r>
        <w:rPr>
          <w:spacing w:val="-7"/>
          <w:sz w:val="24"/>
        </w:rPr>
        <w:t xml:space="preserve"> </w:t>
      </w:r>
      <w:r>
        <w:rPr>
          <w:sz w:val="24"/>
        </w:rPr>
        <w:t>дому</w:t>
      </w:r>
      <w:r>
        <w:rPr>
          <w:spacing w:val="-9"/>
          <w:sz w:val="24"/>
        </w:rPr>
        <w:t xml:space="preserve"> </w:t>
      </w:r>
      <w:r>
        <w:rPr>
          <w:sz w:val="24"/>
        </w:rPr>
        <w:t>-</w:t>
      </w:r>
      <w:r>
        <w:rPr>
          <w:spacing w:val="-7"/>
          <w:sz w:val="24"/>
        </w:rPr>
        <w:t xml:space="preserve"> </w:t>
      </w:r>
      <w:r>
        <w:rPr>
          <w:sz w:val="24"/>
        </w:rPr>
        <w:t>окна,</w:t>
      </w:r>
      <w:r>
        <w:rPr>
          <w:spacing w:val="-5"/>
          <w:sz w:val="24"/>
        </w:rPr>
        <w:t xml:space="preserve"> </w:t>
      </w:r>
      <w:r>
        <w:rPr>
          <w:sz w:val="24"/>
        </w:rPr>
        <w:t>двери,</w:t>
      </w:r>
      <w:r>
        <w:rPr>
          <w:spacing w:val="-5"/>
          <w:sz w:val="24"/>
        </w:rPr>
        <w:t xml:space="preserve"> </w:t>
      </w:r>
      <w:r>
        <w:rPr>
          <w:sz w:val="24"/>
        </w:rPr>
        <w:t>трубу;</w:t>
      </w:r>
      <w:r>
        <w:rPr>
          <w:spacing w:val="-5"/>
          <w:sz w:val="24"/>
        </w:rPr>
        <w:t xml:space="preserve"> </w:t>
      </w:r>
      <w:r>
        <w:rPr>
          <w:sz w:val="24"/>
        </w:rPr>
        <w:t>к</w:t>
      </w:r>
      <w:r>
        <w:rPr>
          <w:spacing w:val="-5"/>
          <w:sz w:val="24"/>
        </w:rPr>
        <w:t xml:space="preserve"> </w:t>
      </w:r>
      <w:r>
        <w:rPr>
          <w:sz w:val="24"/>
        </w:rPr>
        <w:t>автобусу</w:t>
      </w:r>
      <w:r>
        <w:rPr>
          <w:spacing w:val="-9"/>
          <w:sz w:val="24"/>
        </w:rPr>
        <w:t xml:space="preserve"> </w:t>
      </w:r>
      <w:r>
        <w:rPr>
          <w:sz w:val="24"/>
        </w:rPr>
        <w:t>-</w:t>
      </w:r>
      <w:r>
        <w:rPr>
          <w:spacing w:val="-7"/>
          <w:sz w:val="24"/>
        </w:rPr>
        <w:t xml:space="preserve"> </w:t>
      </w:r>
      <w:r>
        <w:rPr>
          <w:sz w:val="24"/>
        </w:rPr>
        <w:t>колеса;</w:t>
      </w:r>
      <w:r>
        <w:rPr>
          <w:spacing w:val="-5"/>
          <w:sz w:val="24"/>
        </w:rPr>
        <w:t xml:space="preserve"> </w:t>
      </w:r>
      <w:r>
        <w:rPr>
          <w:sz w:val="24"/>
        </w:rPr>
        <w:t>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72F57E46" w14:textId="77777777" w:rsidR="002B3F7A" w:rsidRDefault="001B3B8A">
      <w:pPr>
        <w:pStyle w:val="5"/>
        <w:spacing w:before="1"/>
      </w:pPr>
      <w:r>
        <w:t>Музыкальная</w:t>
      </w:r>
      <w:r>
        <w:rPr>
          <w:spacing w:val="-2"/>
        </w:rPr>
        <w:t xml:space="preserve"> деятельность.</w:t>
      </w:r>
    </w:p>
    <w:p w14:paraId="4EFA3851" w14:textId="77777777" w:rsidR="002B3F7A" w:rsidRDefault="001B3B8A">
      <w:pPr>
        <w:pStyle w:val="a6"/>
        <w:numPr>
          <w:ilvl w:val="0"/>
          <w:numId w:val="182"/>
        </w:numPr>
        <w:tabs>
          <w:tab w:val="left" w:pos="1335"/>
        </w:tabs>
        <w:ind w:right="221" w:firstLine="708"/>
        <w:rPr>
          <w:sz w:val="24"/>
        </w:rPr>
      </w:pPr>
      <w:r>
        <w:rPr>
          <w:sz w:val="24"/>
        </w:rPr>
        <w:t>Слушание: педагог формирует навыки культуры слушания музыки (не отвлекаться, дослушивать</w:t>
      </w:r>
      <w:r>
        <w:rPr>
          <w:spacing w:val="-11"/>
          <w:sz w:val="24"/>
        </w:rPr>
        <w:t xml:space="preserve"> </w:t>
      </w:r>
      <w:r>
        <w:rPr>
          <w:sz w:val="24"/>
        </w:rPr>
        <w:t>произведение</w:t>
      </w:r>
      <w:r>
        <w:rPr>
          <w:spacing w:val="-12"/>
          <w:sz w:val="24"/>
        </w:rPr>
        <w:t xml:space="preserve"> </w:t>
      </w:r>
      <w:r>
        <w:rPr>
          <w:sz w:val="24"/>
        </w:rPr>
        <w:t>до</w:t>
      </w:r>
      <w:r>
        <w:rPr>
          <w:spacing w:val="-13"/>
          <w:sz w:val="24"/>
        </w:rPr>
        <w:t xml:space="preserve"> </w:t>
      </w:r>
      <w:r>
        <w:rPr>
          <w:sz w:val="24"/>
        </w:rPr>
        <w:t>конца);</w:t>
      </w:r>
      <w:r>
        <w:rPr>
          <w:spacing w:val="-13"/>
          <w:sz w:val="24"/>
        </w:rPr>
        <w:t xml:space="preserve"> </w:t>
      </w:r>
      <w:r>
        <w:rPr>
          <w:sz w:val="24"/>
        </w:rPr>
        <w:t>педагог</w:t>
      </w:r>
      <w:r>
        <w:rPr>
          <w:spacing w:val="-12"/>
          <w:sz w:val="24"/>
        </w:rPr>
        <w:t xml:space="preserve"> </w:t>
      </w:r>
      <w:r>
        <w:rPr>
          <w:sz w:val="24"/>
        </w:rPr>
        <w:t>знакомит</w:t>
      </w:r>
      <w:r>
        <w:rPr>
          <w:spacing w:val="-11"/>
          <w:sz w:val="24"/>
        </w:rPr>
        <w:t xml:space="preserve"> </w:t>
      </w:r>
      <w:r>
        <w:rPr>
          <w:sz w:val="24"/>
        </w:rPr>
        <w:t>детей</w:t>
      </w:r>
      <w:r>
        <w:rPr>
          <w:spacing w:val="-12"/>
          <w:sz w:val="24"/>
        </w:rPr>
        <w:t xml:space="preserve"> </w:t>
      </w:r>
      <w:r>
        <w:rPr>
          <w:sz w:val="24"/>
        </w:rPr>
        <w:t>с</w:t>
      </w:r>
      <w:r>
        <w:rPr>
          <w:spacing w:val="-14"/>
          <w:sz w:val="24"/>
        </w:rPr>
        <w:t xml:space="preserve"> </w:t>
      </w:r>
      <w:r>
        <w:rPr>
          <w:sz w:val="24"/>
        </w:rPr>
        <w:t>биографиями</w:t>
      </w:r>
      <w:r>
        <w:rPr>
          <w:spacing w:val="-11"/>
          <w:sz w:val="24"/>
        </w:rPr>
        <w:t xml:space="preserve"> </w:t>
      </w:r>
      <w:r>
        <w:rPr>
          <w:sz w:val="24"/>
        </w:rPr>
        <w:t>и</w:t>
      </w:r>
      <w:r>
        <w:rPr>
          <w:spacing w:val="-12"/>
          <w:sz w:val="24"/>
        </w:rPr>
        <w:t xml:space="preserve"> </w:t>
      </w:r>
      <w:r>
        <w:rPr>
          <w:sz w:val="24"/>
        </w:rPr>
        <w:t>творчеством</w:t>
      </w:r>
      <w:r>
        <w:rPr>
          <w:spacing w:val="-14"/>
          <w:sz w:val="24"/>
        </w:rPr>
        <w:t xml:space="preserve"> </w:t>
      </w:r>
      <w:r>
        <w:rPr>
          <w:sz w:val="24"/>
        </w:rPr>
        <w:t>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w:t>
      </w:r>
      <w:r>
        <w:rPr>
          <w:spacing w:val="-2"/>
          <w:sz w:val="24"/>
        </w:rPr>
        <w:t xml:space="preserve"> </w:t>
      </w:r>
      <w:r>
        <w:rPr>
          <w:sz w:val="24"/>
        </w:rPr>
        <w:t>высказывать свои</w:t>
      </w:r>
      <w:r>
        <w:rPr>
          <w:spacing w:val="-2"/>
          <w:sz w:val="24"/>
        </w:rPr>
        <w:t xml:space="preserve"> </w:t>
      </w:r>
      <w:r>
        <w:rPr>
          <w:sz w:val="24"/>
        </w:rPr>
        <w:t>впечатления</w:t>
      </w:r>
      <w:r>
        <w:rPr>
          <w:spacing w:val="-1"/>
          <w:sz w:val="24"/>
        </w:rPr>
        <w:t xml:space="preserve"> </w:t>
      </w:r>
      <w:r>
        <w:rPr>
          <w:sz w:val="24"/>
        </w:rPr>
        <w:t>о</w:t>
      </w:r>
      <w:r>
        <w:rPr>
          <w:spacing w:val="-3"/>
          <w:sz w:val="24"/>
        </w:rPr>
        <w:t xml:space="preserve"> </w:t>
      </w:r>
      <w:r>
        <w:rPr>
          <w:sz w:val="24"/>
        </w:rPr>
        <w:t>прослушанном; учит детей</w:t>
      </w:r>
      <w:r>
        <w:rPr>
          <w:spacing w:val="-2"/>
          <w:sz w:val="24"/>
        </w:rPr>
        <w:t xml:space="preserve"> </w:t>
      </w:r>
      <w:r>
        <w:rPr>
          <w:sz w:val="24"/>
        </w:rPr>
        <w:t>замечать</w:t>
      </w:r>
      <w:r>
        <w:rPr>
          <w:spacing w:val="-1"/>
          <w:sz w:val="24"/>
        </w:rPr>
        <w:t xml:space="preserve"> </w:t>
      </w:r>
      <w:r>
        <w:rPr>
          <w:sz w:val="24"/>
        </w:rPr>
        <w:t>выразительные средства музыкального произведения: тихо, громко, медленно, быстро; развивает у детей способность</w:t>
      </w:r>
      <w:r>
        <w:rPr>
          <w:spacing w:val="-9"/>
          <w:sz w:val="24"/>
        </w:rPr>
        <w:t xml:space="preserve"> </w:t>
      </w:r>
      <w:r>
        <w:rPr>
          <w:sz w:val="24"/>
        </w:rPr>
        <w:t>различать</w:t>
      </w:r>
      <w:r>
        <w:rPr>
          <w:spacing w:val="-8"/>
          <w:sz w:val="24"/>
        </w:rPr>
        <w:t xml:space="preserve"> </w:t>
      </w:r>
      <w:r>
        <w:rPr>
          <w:sz w:val="24"/>
        </w:rPr>
        <w:t>звуки</w:t>
      </w:r>
      <w:r>
        <w:rPr>
          <w:spacing w:val="-9"/>
          <w:sz w:val="24"/>
        </w:rPr>
        <w:t xml:space="preserve"> </w:t>
      </w:r>
      <w:r>
        <w:rPr>
          <w:sz w:val="24"/>
        </w:rPr>
        <w:t>по</w:t>
      </w:r>
      <w:r>
        <w:rPr>
          <w:spacing w:val="-11"/>
          <w:sz w:val="24"/>
        </w:rPr>
        <w:t xml:space="preserve"> </w:t>
      </w:r>
      <w:r>
        <w:rPr>
          <w:sz w:val="24"/>
        </w:rPr>
        <w:t>высоте</w:t>
      </w:r>
      <w:r>
        <w:rPr>
          <w:spacing w:val="-8"/>
          <w:sz w:val="24"/>
        </w:rPr>
        <w:t xml:space="preserve"> </w:t>
      </w:r>
      <w:r>
        <w:rPr>
          <w:sz w:val="24"/>
        </w:rPr>
        <w:t>(высокий,</w:t>
      </w:r>
      <w:r>
        <w:rPr>
          <w:spacing w:val="-9"/>
          <w:sz w:val="24"/>
        </w:rPr>
        <w:t xml:space="preserve"> </w:t>
      </w:r>
      <w:r>
        <w:rPr>
          <w:sz w:val="24"/>
        </w:rPr>
        <w:t>низкий</w:t>
      </w:r>
      <w:r>
        <w:rPr>
          <w:spacing w:val="-10"/>
          <w:sz w:val="24"/>
        </w:rPr>
        <w:t xml:space="preserve"> </w:t>
      </w:r>
      <w:r>
        <w:rPr>
          <w:sz w:val="24"/>
        </w:rPr>
        <w:t>в</w:t>
      </w:r>
      <w:r>
        <w:rPr>
          <w:spacing w:val="-11"/>
          <w:sz w:val="24"/>
        </w:rPr>
        <w:t xml:space="preserve"> </w:t>
      </w:r>
      <w:r>
        <w:rPr>
          <w:sz w:val="24"/>
        </w:rPr>
        <w:t>пределах</w:t>
      </w:r>
      <w:r>
        <w:rPr>
          <w:spacing w:val="-8"/>
          <w:sz w:val="24"/>
        </w:rPr>
        <w:t xml:space="preserve"> </w:t>
      </w:r>
      <w:r>
        <w:rPr>
          <w:sz w:val="24"/>
        </w:rPr>
        <w:t>сексты,</w:t>
      </w:r>
      <w:r>
        <w:rPr>
          <w:spacing w:val="-10"/>
          <w:sz w:val="24"/>
        </w:rPr>
        <w:t xml:space="preserve"> </w:t>
      </w:r>
      <w:r>
        <w:rPr>
          <w:sz w:val="24"/>
        </w:rPr>
        <w:t>септимы);</w:t>
      </w:r>
      <w:r>
        <w:rPr>
          <w:spacing w:val="-10"/>
          <w:sz w:val="24"/>
        </w:rPr>
        <w:t xml:space="preserve"> </w:t>
      </w:r>
      <w:r>
        <w:rPr>
          <w:sz w:val="24"/>
        </w:rPr>
        <w:t>педагог</w:t>
      </w:r>
      <w:r>
        <w:rPr>
          <w:spacing w:val="-7"/>
          <w:sz w:val="24"/>
        </w:rPr>
        <w:t xml:space="preserve"> </w:t>
      </w:r>
      <w:r>
        <w:rPr>
          <w:sz w:val="24"/>
        </w:rPr>
        <w:t>учит детей выражать полученные впечатления с помощью слова, движения, пантомимы.</w:t>
      </w:r>
    </w:p>
    <w:p w14:paraId="704F630D" w14:textId="77777777" w:rsidR="002B3F7A" w:rsidRDefault="001B3B8A">
      <w:pPr>
        <w:pStyle w:val="a6"/>
        <w:numPr>
          <w:ilvl w:val="0"/>
          <w:numId w:val="182"/>
        </w:numPr>
        <w:tabs>
          <w:tab w:val="left" w:pos="1258"/>
        </w:tabs>
        <w:ind w:right="221" w:firstLine="708"/>
        <w:rPr>
          <w:sz w:val="24"/>
        </w:rPr>
      </w:pPr>
      <w:r>
        <w:rPr>
          <w:sz w:val="24"/>
        </w:rPr>
        <w:t>Пение: педагог учит детей выразительному пению, формирует умение петь протяжно, подвижно,</w:t>
      </w:r>
      <w:r>
        <w:rPr>
          <w:spacing w:val="-12"/>
          <w:sz w:val="24"/>
        </w:rPr>
        <w:t xml:space="preserve"> </w:t>
      </w:r>
      <w:r>
        <w:rPr>
          <w:sz w:val="24"/>
        </w:rPr>
        <w:t>согласованно</w:t>
      </w:r>
      <w:r>
        <w:rPr>
          <w:spacing w:val="-11"/>
          <w:sz w:val="24"/>
        </w:rPr>
        <w:t xml:space="preserve"> </w:t>
      </w:r>
      <w:r>
        <w:rPr>
          <w:sz w:val="24"/>
        </w:rPr>
        <w:t>(в</w:t>
      </w:r>
      <w:r>
        <w:rPr>
          <w:spacing w:val="-11"/>
          <w:sz w:val="24"/>
        </w:rPr>
        <w:t xml:space="preserve"> </w:t>
      </w:r>
      <w:r>
        <w:rPr>
          <w:sz w:val="24"/>
        </w:rPr>
        <w:t>пределах</w:t>
      </w:r>
      <w:r>
        <w:rPr>
          <w:spacing w:val="-9"/>
          <w:sz w:val="24"/>
        </w:rPr>
        <w:t xml:space="preserve"> </w:t>
      </w:r>
      <w:r>
        <w:rPr>
          <w:sz w:val="24"/>
        </w:rPr>
        <w:t>ре</w:t>
      </w:r>
      <w:r>
        <w:rPr>
          <w:spacing w:val="-12"/>
          <w:sz w:val="24"/>
        </w:rPr>
        <w:t xml:space="preserve"> </w:t>
      </w:r>
      <w:r>
        <w:rPr>
          <w:sz w:val="24"/>
        </w:rPr>
        <w:t>-</w:t>
      </w:r>
      <w:r>
        <w:rPr>
          <w:spacing w:val="-11"/>
          <w:sz w:val="24"/>
        </w:rPr>
        <w:t xml:space="preserve"> </w:t>
      </w:r>
      <w:r>
        <w:rPr>
          <w:sz w:val="24"/>
        </w:rPr>
        <w:t>си</w:t>
      </w:r>
      <w:r>
        <w:rPr>
          <w:spacing w:val="-12"/>
          <w:sz w:val="24"/>
        </w:rPr>
        <w:t xml:space="preserve"> </w:t>
      </w:r>
      <w:r>
        <w:rPr>
          <w:sz w:val="24"/>
        </w:rPr>
        <w:t>первой</w:t>
      </w:r>
      <w:r>
        <w:rPr>
          <w:spacing w:val="-11"/>
          <w:sz w:val="24"/>
        </w:rPr>
        <w:t xml:space="preserve"> </w:t>
      </w:r>
      <w:r>
        <w:rPr>
          <w:sz w:val="24"/>
        </w:rPr>
        <w:t>октавы);</w:t>
      </w:r>
      <w:r>
        <w:rPr>
          <w:spacing w:val="-11"/>
          <w:sz w:val="24"/>
        </w:rPr>
        <w:t xml:space="preserve"> </w:t>
      </w:r>
      <w:r>
        <w:rPr>
          <w:sz w:val="24"/>
        </w:rPr>
        <w:t>развивает</w:t>
      </w:r>
      <w:r>
        <w:rPr>
          <w:spacing w:val="-11"/>
          <w:sz w:val="24"/>
        </w:rPr>
        <w:t xml:space="preserve"> </w:t>
      </w:r>
      <w:r>
        <w:rPr>
          <w:sz w:val="24"/>
        </w:rPr>
        <w:t>у</w:t>
      </w:r>
      <w:r>
        <w:rPr>
          <w:spacing w:val="-13"/>
          <w:sz w:val="24"/>
        </w:rPr>
        <w:t xml:space="preserve"> </w:t>
      </w:r>
      <w:r>
        <w:rPr>
          <w:sz w:val="24"/>
        </w:rPr>
        <w:t>детей</w:t>
      </w:r>
      <w:r>
        <w:rPr>
          <w:spacing w:val="-8"/>
          <w:sz w:val="24"/>
        </w:rPr>
        <w:t xml:space="preserve"> </w:t>
      </w:r>
      <w:r>
        <w:rPr>
          <w:sz w:val="24"/>
        </w:rPr>
        <w:t>умение</w:t>
      </w:r>
      <w:r>
        <w:rPr>
          <w:spacing w:val="-11"/>
          <w:sz w:val="24"/>
        </w:rPr>
        <w:t xml:space="preserve"> </w:t>
      </w:r>
      <w:r>
        <w:rPr>
          <w:sz w:val="24"/>
        </w:rPr>
        <w:t>брать</w:t>
      </w:r>
      <w:r>
        <w:rPr>
          <w:spacing w:val="-10"/>
          <w:sz w:val="24"/>
        </w:rPr>
        <w:t xml:space="preserve"> </w:t>
      </w:r>
      <w:r>
        <w:rPr>
          <w:sz w:val="24"/>
        </w:rPr>
        <w:t>дыхание между</w:t>
      </w:r>
      <w:r>
        <w:rPr>
          <w:spacing w:val="-15"/>
          <w:sz w:val="24"/>
        </w:rPr>
        <w:t xml:space="preserve"> </w:t>
      </w:r>
      <w:r>
        <w:rPr>
          <w:sz w:val="24"/>
        </w:rPr>
        <w:t>короткими</w:t>
      </w:r>
      <w:r>
        <w:rPr>
          <w:spacing w:val="-15"/>
          <w:sz w:val="24"/>
        </w:rPr>
        <w:t xml:space="preserve"> </w:t>
      </w:r>
      <w:r>
        <w:rPr>
          <w:sz w:val="24"/>
        </w:rPr>
        <w:t>музыкальными</w:t>
      </w:r>
      <w:r>
        <w:rPr>
          <w:spacing w:val="-13"/>
          <w:sz w:val="24"/>
        </w:rPr>
        <w:t xml:space="preserve"> </w:t>
      </w:r>
      <w:r>
        <w:rPr>
          <w:sz w:val="24"/>
        </w:rPr>
        <w:t>фразами;</w:t>
      </w:r>
      <w:r>
        <w:rPr>
          <w:spacing w:val="-13"/>
          <w:sz w:val="24"/>
        </w:rPr>
        <w:t xml:space="preserve"> </w:t>
      </w:r>
      <w:r>
        <w:rPr>
          <w:sz w:val="24"/>
        </w:rPr>
        <w:t>формирует</w:t>
      </w:r>
      <w:r>
        <w:rPr>
          <w:spacing w:val="-8"/>
          <w:sz w:val="24"/>
        </w:rPr>
        <w:t xml:space="preserve"> </w:t>
      </w:r>
      <w:r>
        <w:rPr>
          <w:sz w:val="24"/>
        </w:rPr>
        <w:t>у</w:t>
      </w:r>
      <w:r>
        <w:rPr>
          <w:spacing w:val="-15"/>
          <w:sz w:val="24"/>
        </w:rPr>
        <w:t xml:space="preserve"> </w:t>
      </w:r>
      <w:r>
        <w:rPr>
          <w:sz w:val="24"/>
        </w:rPr>
        <w:t>детей</w:t>
      </w:r>
      <w:r>
        <w:rPr>
          <w:spacing w:val="-8"/>
          <w:sz w:val="24"/>
        </w:rPr>
        <w:t xml:space="preserve"> </w:t>
      </w:r>
      <w:r>
        <w:rPr>
          <w:sz w:val="24"/>
        </w:rPr>
        <w:t>умение</w:t>
      </w:r>
      <w:r>
        <w:rPr>
          <w:spacing w:val="-12"/>
          <w:sz w:val="24"/>
        </w:rPr>
        <w:t xml:space="preserve"> </w:t>
      </w:r>
      <w:r>
        <w:rPr>
          <w:sz w:val="24"/>
        </w:rPr>
        <w:t>петь</w:t>
      </w:r>
      <w:r>
        <w:rPr>
          <w:spacing w:val="-12"/>
          <w:sz w:val="24"/>
        </w:rPr>
        <w:t xml:space="preserve"> </w:t>
      </w:r>
      <w:r>
        <w:rPr>
          <w:sz w:val="24"/>
        </w:rPr>
        <w:t>мелодию</w:t>
      </w:r>
      <w:r>
        <w:rPr>
          <w:spacing w:val="-13"/>
          <w:sz w:val="24"/>
        </w:rPr>
        <w:t xml:space="preserve"> </w:t>
      </w:r>
      <w:r>
        <w:rPr>
          <w:sz w:val="24"/>
        </w:rPr>
        <w:t>чисто,</w:t>
      </w:r>
      <w:r>
        <w:rPr>
          <w:spacing w:val="-13"/>
          <w:sz w:val="24"/>
        </w:rPr>
        <w:t xml:space="preserve"> </w:t>
      </w:r>
      <w:r>
        <w:rPr>
          <w:sz w:val="24"/>
        </w:rPr>
        <w:t>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3097CB95" w14:textId="77777777" w:rsidR="002B3F7A" w:rsidRDefault="001B3B8A">
      <w:pPr>
        <w:pStyle w:val="a6"/>
        <w:numPr>
          <w:ilvl w:val="0"/>
          <w:numId w:val="182"/>
        </w:numPr>
        <w:tabs>
          <w:tab w:val="left" w:pos="1397"/>
        </w:tabs>
        <w:spacing w:before="1"/>
        <w:ind w:right="222" w:firstLine="708"/>
        <w:rPr>
          <w:sz w:val="24"/>
        </w:rPr>
      </w:pPr>
      <w:r>
        <w:rPr>
          <w:sz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A69CF4C" w14:textId="77777777" w:rsidR="002B3F7A" w:rsidRDefault="001B3B8A">
      <w:pPr>
        <w:pStyle w:val="a6"/>
        <w:numPr>
          <w:ilvl w:val="0"/>
          <w:numId w:val="182"/>
        </w:numPr>
        <w:tabs>
          <w:tab w:val="left" w:pos="1311"/>
        </w:tabs>
        <w:ind w:right="221" w:firstLine="708"/>
        <w:rPr>
          <w:sz w:val="24"/>
        </w:rPr>
      </w:pPr>
      <w:r>
        <w:rPr>
          <w:sz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w:t>
      </w:r>
      <w:r>
        <w:rPr>
          <w:spacing w:val="-1"/>
          <w:sz w:val="24"/>
        </w:rPr>
        <w:t xml:space="preserve"> </w:t>
      </w:r>
      <w:r>
        <w:rPr>
          <w:sz w:val="24"/>
        </w:rPr>
        <w:t>по</w:t>
      </w:r>
      <w:r>
        <w:rPr>
          <w:spacing w:val="-4"/>
          <w:sz w:val="24"/>
        </w:rPr>
        <w:t xml:space="preserve"> </w:t>
      </w:r>
      <w:r>
        <w:rPr>
          <w:sz w:val="24"/>
        </w:rPr>
        <w:t>кругу</w:t>
      </w:r>
      <w:r>
        <w:rPr>
          <w:spacing w:val="-6"/>
          <w:sz w:val="24"/>
        </w:rPr>
        <w:t xml:space="preserve"> </w:t>
      </w:r>
      <w:r>
        <w:rPr>
          <w:sz w:val="24"/>
        </w:rPr>
        <w:t>в</w:t>
      </w:r>
      <w:r>
        <w:rPr>
          <w:spacing w:val="-4"/>
          <w:sz w:val="24"/>
        </w:rPr>
        <w:t xml:space="preserve"> </w:t>
      </w:r>
      <w:r>
        <w:rPr>
          <w:sz w:val="24"/>
        </w:rPr>
        <w:t>танцах</w:t>
      </w:r>
      <w:r>
        <w:rPr>
          <w:spacing w:val="-3"/>
          <w:sz w:val="24"/>
        </w:rPr>
        <w:t xml:space="preserve"> </w:t>
      </w:r>
      <w:r>
        <w:rPr>
          <w:sz w:val="24"/>
        </w:rPr>
        <w:t>и</w:t>
      </w:r>
      <w:r>
        <w:rPr>
          <w:spacing w:val="-3"/>
          <w:sz w:val="24"/>
        </w:rPr>
        <w:t xml:space="preserve"> </w:t>
      </w:r>
      <w:r>
        <w:rPr>
          <w:sz w:val="24"/>
        </w:rPr>
        <w:t>хороводах,</w:t>
      </w:r>
      <w:r>
        <w:rPr>
          <w:spacing w:val="-4"/>
          <w:sz w:val="24"/>
        </w:rPr>
        <w:t xml:space="preserve"> </w:t>
      </w:r>
      <w:r>
        <w:rPr>
          <w:sz w:val="24"/>
        </w:rPr>
        <w:t>ставить</w:t>
      </w:r>
      <w:r>
        <w:rPr>
          <w:spacing w:val="-1"/>
          <w:sz w:val="24"/>
        </w:rPr>
        <w:t xml:space="preserve"> </w:t>
      </w:r>
      <w:r>
        <w:rPr>
          <w:sz w:val="24"/>
        </w:rPr>
        <w:t>ногу</w:t>
      </w:r>
      <w:r>
        <w:rPr>
          <w:spacing w:val="-8"/>
          <w:sz w:val="24"/>
        </w:rPr>
        <w:t xml:space="preserve"> </w:t>
      </w:r>
      <w:r>
        <w:rPr>
          <w:sz w:val="24"/>
        </w:rPr>
        <w:t>на</w:t>
      </w:r>
      <w:r>
        <w:rPr>
          <w:spacing w:val="-2"/>
          <w:sz w:val="24"/>
        </w:rPr>
        <w:t xml:space="preserve"> </w:t>
      </w:r>
      <w:r>
        <w:rPr>
          <w:sz w:val="24"/>
        </w:rPr>
        <w:t>носок</w:t>
      </w:r>
      <w:r>
        <w:rPr>
          <w:spacing w:val="-3"/>
          <w:sz w:val="24"/>
        </w:rPr>
        <w:t xml:space="preserve"> </w:t>
      </w:r>
      <w:r>
        <w:rPr>
          <w:sz w:val="24"/>
        </w:rPr>
        <w:t>и</w:t>
      </w:r>
      <w:r>
        <w:rPr>
          <w:spacing w:val="-3"/>
          <w:sz w:val="24"/>
        </w:rPr>
        <w:t xml:space="preserve"> </w:t>
      </w:r>
      <w:r>
        <w:rPr>
          <w:sz w:val="24"/>
        </w:rPr>
        <w:t>на</w:t>
      </w:r>
      <w:r>
        <w:rPr>
          <w:spacing w:val="-5"/>
          <w:sz w:val="24"/>
        </w:rPr>
        <w:t xml:space="preserve"> </w:t>
      </w:r>
      <w:r>
        <w:rPr>
          <w:sz w:val="24"/>
        </w:rPr>
        <w:t>пятку,</w:t>
      </w:r>
      <w:r>
        <w:rPr>
          <w:spacing w:val="-3"/>
          <w:sz w:val="24"/>
        </w:rPr>
        <w:t xml:space="preserve"> </w:t>
      </w:r>
      <w:r>
        <w:rPr>
          <w:sz w:val="24"/>
        </w:rPr>
        <w:t>ритмично</w:t>
      </w:r>
      <w:r>
        <w:rPr>
          <w:spacing w:val="-3"/>
          <w:sz w:val="24"/>
        </w:rPr>
        <w:t xml:space="preserve"> </w:t>
      </w:r>
      <w:r>
        <w:rPr>
          <w:sz w:val="24"/>
        </w:rPr>
        <w:t>хлопать</w:t>
      </w:r>
      <w:r>
        <w:rPr>
          <w:spacing w:val="-1"/>
          <w:sz w:val="24"/>
        </w:rPr>
        <w:t xml:space="preserve"> </w:t>
      </w:r>
      <w:r>
        <w:rPr>
          <w:sz w:val="24"/>
        </w:rPr>
        <w:t>в</w:t>
      </w:r>
      <w:r>
        <w:rPr>
          <w:spacing w:val="-4"/>
          <w:sz w:val="24"/>
        </w:rPr>
        <w:t xml:space="preserve"> </w:t>
      </w:r>
      <w:r>
        <w:rPr>
          <w:sz w:val="24"/>
        </w:rPr>
        <w:t>ладоши, выполнять простейшие перестроения (из круга врассыпную и обратно), подскоки; продолжает совершенствовать</w:t>
      </w:r>
      <w:r>
        <w:rPr>
          <w:spacing w:val="80"/>
          <w:sz w:val="24"/>
        </w:rPr>
        <w:t xml:space="preserve"> </w:t>
      </w:r>
      <w:r>
        <w:rPr>
          <w:sz w:val="24"/>
        </w:rPr>
        <w:t>у</w:t>
      </w:r>
      <w:r>
        <w:rPr>
          <w:spacing w:val="79"/>
          <w:sz w:val="24"/>
        </w:rPr>
        <w:t xml:space="preserve"> </w:t>
      </w:r>
      <w:r>
        <w:rPr>
          <w:sz w:val="24"/>
        </w:rPr>
        <w:t>детей</w:t>
      </w:r>
      <w:r>
        <w:rPr>
          <w:spacing w:val="80"/>
          <w:sz w:val="24"/>
        </w:rPr>
        <w:t xml:space="preserve"> </w:t>
      </w:r>
      <w:r>
        <w:rPr>
          <w:sz w:val="24"/>
        </w:rPr>
        <w:t>навыки</w:t>
      </w:r>
      <w:r>
        <w:rPr>
          <w:spacing w:val="80"/>
          <w:sz w:val="24"/>
        </w:rPr>
        <w:t xml:space="preserve"> </w:t>
      </w:r>
      <w:r>
        <w:rPr>
          <w:sz w:val="24"/>
        </w:rPr>
        <w:t>основных</w:t>
      </w:r>
      <w:r>
        <w:rPr>
          <w:spacing w:val="80"/>
          <w:sz w:val="24"/>
        </w:rPr>
        <w:t xml:space="preserve"> </w:t>
      </w:r>
      <w:r>
        <w:rPr>
          <w:sz w:val="24"/>
        </w:rPr>
        <w:t>движений</w:t>
      </w:r>
      <w:r>
        <w:rPr>
          <w:spacing w:val="80"/>
          <w:sz w:val="24"/>
        </w:rPr>
        <w:t xml:space="preserve"> </w:t>
      </w:r>
      <w:r>
        <w:rPr>
          <w:sz w:val="24"/>
        </w:rPr>
        <w:t>(ходьба:</w:t>
      </w:r>
      <w:r>
        <w:rPr>
          <w:spacing w:val="80"/>
          <w:sz w:val="24"/>
        </w:rPr>
        <w:t xml:space="preserve"> </w:t>
      </w:r>
      <w:r>
        <w:rPr>
          <w:sz w:val="24"/>
        </w:rPr>
        <w:t>«торжественная»,</w:t>
      </w:r>
      <w:r>
        <w:rPr>
          <w:spacing w:val="80"/>
          <w:sz w:val="24"/>
        </w:rPr>
        <w:t xml:space="preserve"> </w:t>
      </w:r>
      <w:r>
        <w:rPr>
          <w:sz w:val="24"/>
        </w:rPr>
        <w:t>спокойная,</w:t>
      </w:r>
    </w:p>
    <w:p w14:paraId="58426AFA" w14:textId="77777777" w:rsidR="002B3F7A" w:rsidRDefault="001B3B8A">
      <w:pPr>
        <w:pStyle w:val="a3"/>
        <w:ind w:firstLine="0"/>
      </w:pPr>
      <w:r>
        <w:t>«таинственная»;</w:t>
      </w:r>
      <w:r>
        <w:rPr>
          <w:spacing w:val="-3"/>
        </w:rPr>
        <w:t xml:space="preserve"> </w:t>
      </w:r>
      <w:r>
        <w:t>бег:</w:t>
      </w:r>
      <w:r>
        <w:rPr>
          <w:spacing w:val="-4"/>
        </w:rPr>
        <w:t xml:space="preserve"> </w:t>
      </w:r>
      <w:r>
        <w:t>легкий,</w:t>
      </w:r>
      <w:r>
        <w:rPr>
          <w:spacing w:val="-2"/>
        </w:rPr>
        <w:t xml:space="preserve"> стремительный).</w:t>
      </w:r>
    </w:p>
    <w:p w14:paraId="070EE6E5" w14:textId="77777777" w:rsidR="002B3F7A" w:rsidRDefault="001B3B8A">
      <w:pPr>
        <w:pStyle w:val="a6"/>
        <w:numPr>
          <w:ilvl w:val="0"/>
          <w:numId w:val="182"/>
        </w:numPr>
        <w:tabs>
          <w:tab w:val="left" w:pos="1299"/>
        </w:tabs>
        <w:ind w:right="223" w:firstLine="708"/>
        <w:rPr>
          <w:sz w:val="24"/>
        </w:rPr>
      </w:pPr>
      <w:r>
        <w:rPr>
          <w:sz w:val="24"/>
        </w:rPr>
        <w:t>Развитие танцевально-игрового творчества: педагог способствует у детей развитию эмоционально-образного</w:t>
      </w:r>
      <w:r>
        <w:rPr>
          <w:spacing w:val="-15"/>
          <w:sz w:val="24"/>
        </w:rPr>
        <w:t xml:space="preserve"> </w:t>
      </w:r>
      <w:r>
        <w:rPr>
          <w:sz w:val="24"/>
        </w:rPr>
        <w:t>исполнения</w:t>
      </w:r>
      <w:r>
        <w:rPr>
          <w:spacing w:val="-15"/>
          <w:sz w:val="24"/>
        </w:rPr>
        <w:t xml:space="preserve"> </w:t>
      </w:r>
      <w:r>
        <w:rPr>
          <w:sz w:val="24"/>
        </w:rPr>
        <w:t>музыкально-игровых</w:t>
      </w:r>
      <w:r>
        <w:rPr>
          <w:spacing w:val="-15"/>
          <w:sz w:val="24"/>
        </w:rPr>
        <w:t xml:space="preserve"> </w:t>
      </w:r>
      <w:r>
        <w:rPr>
          <w:sz w:val="24"/>
        </w:rPr>
        <w:t>упражнений</w:t>
      </w:r>
      <w:r>
        <w:rPr>
          <w:spacing w:val="-15"/>
          <w:sz w:val="24"/>
        </w:rPr>
        <w:t xml:space="preserve"> </w:t>
      </w:r>
      <w:r>
        <w:rPr>
          <w:sz w:val="24"/>
        </w:rPr>
        <w:t>(кружатся</w:t>
      </w:r>
      <w:r>
        <w:rPr>
          <w:spacing w:val="-15"/>
          <w:sz w:val="24"/>
        </w:rPr>
        <w:t xml:space="preserve"> </w:t>
      </w:r>
      <w:r>
        <w:rPr>
          <w:sz w:val="24"/>
        </w:rPr>
        <w:t>листочки,</w:t>
      </w:r>
      <w:r>
        <w:rPr>
          <w:spacing w:val="-15"/>
          <w:sz w:val="24"/>
        </w:rPr>
        <w:t xml:space="preserve"> </w:t>
      </w:r>
      <w:r>
        <w:rPr>
          <w:sz w:val="24"/>
        </w:rPr>
        <w:t xml:space="preserve">падают снежинки) и сценок, используя мимику и пантомиму (зайка веселый и грустный, хитрая лисичка, </w:t>
      </w:r>
      <w:r>
        <w:rPr>
          <w:sz w:val="24"/>
        </w:rPr>
        <w:lastRenderedPageBreak/>
        <w:t>сердитый волк и так далее); учит детей инсценированию песен и постановке небольших музыкальных спектаклей.</w:t>
      </w:r>
    </w:p>
    <w:p w14:paraId="61BC8C26" w14:textId="77777777" w:rsidR="002B3F7A" w:rsidRDefault="001B3B8A">
      <w:pPr>
        <w:pStyle w:val="a6"/>
        <w:numPr>
          <w:ilvl w:val="0"/>
          <w:numId w:val="182"/>
        </w:numPr>
        <w:tabs>
          <w:tab w:val="left" w:pos="1224"/>
        </w:tabs>
        <w:spacing w:before="1"/>
        <w:ind w:left="1224" w:hanging="303"/>
        <w:rPr>
          <w:sz w:val="24"/>
        </w:rPr>
      </w:pPr>
      <w:r>
        <w:rPr>
          <w:sz w:val="24"/>
        </w:rPr>
        <w:t>Игра</w:t>
      </w:r>
      <w:r>
        <w:rPr>
          <w:spacing w:val="-5"/>
          <w:sz w:val="24"/>
        </w:rPr>
        <w:t xml:space="preserve"> </w:t>
      </w:r>
      <w:r>
        <w:rPr>
          <w:sz w:val="24"/>
        </w:rPr>
        <w:t>на</w:t>
      </w:r>
      <w:r>
        <w:rPr>
          <w:spacing w:val="-3"/>
          <w:sz w:val="24"/>
        </w:rPr>
        <w:t xml:space="preserve"> </w:t>
      </w:r>
      <w:r>
        <w:rPr>
          <w:sz w:val="24"/>
        </w:rPr>
        <w:t>детских</w:t>
      </w:r>
      <w:r>
        <w:rPr>
          <w:spacing w:val="1"/>
          <w:sz w:val="24"/>
        </w:rPr>
        <w:t xml:space="preserve"> </w:t>
      </w:r>
      <w:r>
        <w:rPr>
          <w:sz w:val="24"/>
        </w:rPr>
        <w:t>музыкальных</w:t>
      </w:r>
      <w:r>
        <w:rPr>
          <w:spacing w:val="-2"/>
          <w:sz w:val="24"/>
        </w:rPr>
        <w:t xml:space="preserve"> инструментах:</w:t>
      </w:r>
    </w:p>
    <w:p w14:paraId="1959670C" w14:textId="77777777" w:rsidR="002B3F7A" w:rsidRDefault="001B3B8A">
      <w:pPr>
        <w:pStyle w:val="a3"/>
        <w:ind w:right="222"/>
      </w:pPr>
      <w:r>
        <w:t>педагог</w:t>
      </w:r>
      <w:r>
        <w:rPr>
          <w:spacing w:val="-12"/>
        </w:rPr>
        <w:t xml:space="preserve"> </w:t>
      </w:r>
      <w:r>
        <w:t>формирует</w:t>
      </w:r>
      <w:r>
        <w:rPr>
          <w:spacing w:val="-5"/>
        </w:rPr>
        <w:t xml:space="preserve"> </w:t>
      </w:r>
      <w:r>
        <w:t>у</w:t>
      </w:r>
      <w:r>
        <w:rPr>
          <w:spacing w:val="-14"/>
        </w:rPr>
        <w:t xml:space="preserve"> </w:t>
      </w:r>
      <w:r>
        <w:t>детей</w:t>
      </w:r>
      <w:r>
        <w:rPr>
          <w:spacing w:val="-8"/>
        </w:rPr>
        <w:t xml:space="preserve"> </w:t>
      </w:r>
      <w:r>
        <w:t>умение</w:t>
      </w:r>
      <w:r>
        <w:rPr>
          <w:spacing w:val="-12"/>
        </w:rPr>
        <w:t xml:space="preserve"> </w:t>
      </w:r>
      <w:r>
        <w:t>подыгрывать</w:t>
      </w:r>
      <w:r>
        <w:rPr>
          <w:spacing w:val="-9"/>
        </w:rPr>
        <w:t xml:space="preserve"> </w:t>
      </w:r>
      <w:r>
        <w:t>простейшие</w:t>
      </w:r>
      <w:r>
        <w:rPr>
          <w:spacing w:val="-11"/>
        </w:rPr>
        <w:t xml:space="preserve"> </w:t>
      </w:r>
      <w:r>
        <w:t>мелодии</w:t>
      </w:r>
      <w:r>
        <w:rPr>
          <w:spacing w:val="-13"/>
        </w:rPr>
        <w:t xml:space="preserve"> </w:t>
      </w:r>
      <w:r>
        <w:t>на</w:t>
      </w:r>
      <w:r>
        <w:rPr>
          <w:spacing w:val="-13"/>
        </w:rPr>
        <w:t xml:space="preserve"> </w:t>
      </w:r>
      <w:r>
        <w:t>деревянных</w:t>
      </w:r>
      <w:r>
        <w:rPr>
          <w:spacing w:val="-9"/>
        </w:rPr>
        <w:t xml:space="preserve"> </w:t>
      </w:r>
      <w:r>
        <w:t>ложках, погремушках, барабане, металлофоне;</w:t>
      </w:r>
    </w:p>
    <w:p w14:paraId="15D2F7A7" w14:textId="77777777" w:rsidR="002B3F7A" w:rsidRDefault="001B3B8A">
      <w:pPr>
        <w:pStyle w:val="a3"/>
        <w:ind w:right="223"/>
      </w:pPr>
      <w: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14:paraId="59736F4C" w14:textId="77777777" w:rsidR="002B3F7A" w:rsidRDefault="001B3B8A">
      <w:pPr>
        <w:pStyle w:val="5"/>
      </w:pPr>
      <w:r>
        <w:t>Театрализованная</w:t>
      </w:r>
      <w:r>
        <w:rPr>
          <w:spacing w:val="-7"/>
        </w:rPr>
        <w:t xml:space="preserve"> </w:t>
      </w:r>
      <w:r>
        <w:rPr>
          <w:spacing w:val="-2"/>
        </w:rPr>
        <w:t>деятельность.</w:t>
      </w:r>
    </w:p>
    <w:p w14:paraId="3C81A834" w14:textId="77777777" w:rsidR="002B3F7A" w:rsidRDefault="001B3B8A">
      <w:pPr>
        <w:pStyle w:val="a3"/>
        <w:spacing w:before="41"/>
        <w:ind w:right="221"/>
      </w:pPr>
      <w:r>
        <w:t>Педагог</w:t>
      </w:r>
      <w:r>
        <w:rPr>
          <w:spacing w:val="-5"/>
        </w:rPr>
        <w:t xml:space="preserve"> </w:t>
      </w:r>
      <w:r>
        <w:t>продолжает</w:t>
      </w:r>
      <w:r>
        <w:rPr>
          <w:spacing w:val="-3"/>
        </w:rPr>
        <w:t xml:space="preserve"> </w:t>
      </w:r>
      <w:r>
        <w:t>развивать</w:t>
      </w:r>
      <w:r>
        <w:rPr>
          <w:spacing w:val="-5"/>
        </w:rPr>
        <w:t xml:space="preserve"> </w:t>
      </w:r>
      <w:r>
        <w:t>и</w:t>
      </w:r>
      <w:r>
        <w:rPr>
          <w:spacing w:val="-6"/>
        </w:rPr>
        <w:t xml:space="preserve"> </w:t>
      </w:r>
      <w:r>
        <w:t>поддерживать</w:t>
      </w:r>
      <w:r>
        <w:rPr>
          <w:spacing w:val="-3"/>
        </w:rPr>
        <w:t xml:space="preserve"> </w:t>
      </w:r>
      <w:r>
        <w:t>интерес</w:t>
      </w:r>
      <w:r>
        <w:rPr>
          <w:spacing w:val="-5"/>
        </w:rPr>
        <w:t xml:space="preserve"> </w:t>
      </w:r>
      <w:r>
        <w:t>детей</w:t>
      </w:r>
      <w:r>
        <w:rPr>
          <w:spacing w:val="-3"/>
        </w:rPr>
        <w:t xml:space="preserve"> </w:t>
      </w:r>
      <w:r>
        <w:t>к</w:t>
      </w:r>
      <w:r>
        <w:rPr>
          <w:spacing w:val="-6"/>
        </w:rPr>
        <w:t xml:space="preserve"> </w:t>
      </w:r>
      <w:r>
        <w:t>театрализованной</w:t>
      </w:r>
      <w:r>
        <w:rPr>
          <w:spacing w:val="-2"/>
        </w:rPr>
        <w:t xml:space="preserve"> </w:t>
      </w:r>
      <w:r>
        <w:t>игре</w:t>
      </w:r>
      <w:r>
        <w:rPr>
          <w:spacing w:val="-8"/>
        </w:rPr>
        <w:t xml:space="preserve"> </w:t>
      </w:r>
      <w:r>
        <w:t>путем приобретения</w:t>
      </w:r>
      <w:r>
        <w:rPr>
          <w:spacing w:val="-2"/>
        </w:rPr>
        <w:t xml:space="preserve"> </w:t>
      </w:r>
      <w:r>
        <w:t>более</w:t>
      </w:r>
      <w:r>
        <w:rPr>
          <w:spacing w:val="-5"/>
        </w:rPr>
        <w:t xml:space="preserve"> </w:t>
      </w:r>
      <w:r>
        <w:t>сложных</w:t>
      </w:r>
      <w:r>
        <w:rPr>
          <w:spacing w:val="-3"/>
        </w:rPr>
        <w:t xml:space="preserve"> </w:t>
      </w:r>
      <w:r>
        <w:t>игровых</w:t>
      </w:r>
      <w:r>
        <w:rPr>
          <w:spacing w:val="-1"/>
        </w:rPr>
        <w:t xml:space="preserve"> </w:t>
      </w:r>
      <w:r>
        <w:t>умений</w:t>
      </w:r>
      <w:r>
        <w:rPr>
          <w:spacing w:val="-3"/>
        </w:rPr>
        <w:t xml:space="preserve"> </w:t>
      </w:r>
      <w:r>
        <w:t>и</w:t>
      </w:r>
      <w:r>
        <w:rPr>
          <w:spacing w:val="-4"/>
        </w:rPr>
        <w:t xml:space="preserve"> </w:t>
      </w:r>
      <w:r>
        <w:t>навыков</w:t>
      </w:r>
      <w:r>
        <w:rPr>
          <w:spacing w:val="-3"/>
        </w:rPr>
        <w:t xml:space="preserve"> </w:t>
      </w:r>
      <w:r>
        <w:t>(способность передавать</w:t>
      </w:r>
      <w:r>
        <w:rPr>
          <w:spacing w:val="-1"/>
        </w:rPr>
        <w:t xml:space="preserve"> </w:t>
      </w:r>
      <w:r>
        <w:t>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w:t>
      </w:r>
      <w:r>
        <w:rPr>
          <w:spacing w:val="-2"/>
        </w:rPr>
        <w:t xml:space="preserve"> </w:t>
      </w:r>
      <w:r>
        <w:t>представления</w:t>
      </w:r>
      <w:r>
        <w:rPr>
          <w:spacing w:val="3"/>
        </w:rPr>
        <w:t xml:space="preserve"> </w:t>
      </w:r>
      <w:r>
        <w:t>на</w:t>
      </w:r>
      <w:r>
        <w:rPr>
          <w:spacing w:val="1"/>
        </w:rPr>
        <w:t xml:space="preserve"> </w:t>
      </w:r>
      <w:r>
        <w:t>основе знакомого</w:t>
      </w:r>
      <w:r>
        <w:rPr>
          <w:spacing w:val="3"/>
        </w:rPr>
        <w:t xml:space="preserve"> </w:t>
      </w:r>
      <w:r>
        <w:t>литературного</w:t>
      </w:r>
      <w:r>
        <w:rPr>
          <w:spacing w:val="2"/>
        </w:rPr>
        <w:t xml:space="preserve"> </w:t>
      </w:r>
      <w:r>
        <w:t>и</w:t>
      </w:r>
      <w:r>
        <w:rPr>
          <w:spacing w:val="2"/>
        </w:rPr>
        <w:t xml:space="preserve"> </w:t>
      </w:r>
      <w:r>
        <w:t>сказочного</w:t>
      </w:r>
      <w:r>
        <w:rPr>
          <w:spacing w:val="4"/>
        </w:rPr>
        <w:t xml:space="preserve"> </w:t>
      </w:r>
      <w:r>
        <w:t>сюжета;</w:t>
      </w:r>
      <w:r>
        <w:rPr>
          <w:spacing w:val="2"/>
        </w:rPr>
        <w:t xml:space="preserve"> </w:t>
      </w:r>
      <w:r>
        <w:t>использовать</w:t>
      </w:r>
      <w:r>
        <w:rPr>
          <w:spacing w:val="5"/>
        </w:rPr>
        <w:t xml:space="preserve"> </w:t>
      </w:r>
      <w:r>
        <w:rPr>
          <w:spacing w:val="-5"/>
        </w:rPr>
        <w:t>для</w:t>
      </w:r>
    </w:p>
    <w:p w14:paraId="1131FD83" w14:textId="77777777" w:rsidR="002B3F7A" w:rsidRDefault="001B3B8A">
      <w:pPr>
        <w:pStyle w:val="a3"/>
        <w:spacing w:before="64"/>
        <w:ind w:right="221" w:firstLine="0"/>
      </w:pPr>
      <w:r>
        <w:t>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w:t>
      </w:r>
      <w:r>
        <w:rPr>
          <w:spacing w:val="-13"/>
        </w:rPr>
        <w:t xml:space="preserve"> </w:t>
      </w:r>
      <w:r>
        <w:t>игрушки</w:t>
      </w:r>
      <w:r>
        <w:rPr>
          <w:spacing w:val="-10"/>
        </w:rPr>
        <w:t xml:space="preserve"> </w:t>
      </w:r>
      <w:r>
        <w:t>и</w:t>
      </w:r>
      <w:r>
        <w:rPr>
          <w:spacing w:val="-11"/>
        </w:rPr>
        <w:t xml:space="preserve"> </w:t>
      </w:r>
      <w:r>
        <w:t>различные</w:t>
      </w:r>
      <w:r>
        <w:rPr>
          <w:spacing w:val="-12"/>
        </w:rPr>
        <w:t xml:space="preserve"> </w:t>
      </w:r>
      <w:r>
        <w:t>виды</w:t>
      </w:r>
      <w:r>
        <w:rPr>
          <w:spacing w:val="-12"/>
        </w:rPr>
        <w:t xml:space="preserve"> </w:t>
      </w:r>
      <w:r>
        <w:t>театра</w:t>
      </w:r>
      <w:r>
        <w:rPr>
          <w:spacing w:val="-12"/>
        </w:rPr>
        <w:t xml:space="preserve"> </w:t>
      </w:r>
      <w:r>
        <w:t>(бибабо,</w:t>
      </w:r>
      <w:r>
        <w:rPr>
          <w:spacing w:val="-11"/>
        </w:rPr>
        <w:t xml:space="preserve"> </w:t>
      </w:r>
      <w:r>
        <w:t>настольный,</w:t>
      </w:r>
      <w:r>
        <w:rPr>
          <w:spacing w:val="-10"/>
        </w:rPr>
        <w:t xml:space="preserve"> </w:t>
      </w:r>
      <w:r>
        <w:t>плоскостной).</w:t>
      </w:r>
      <w:r>
        <w:rPr>
          <w:spacing w:val="-12"/>
        </w:rPr>
        <w:t xml:space="preserve"> </w:t>
      </w:r>
      <w:r>
        <w:t>Педагог</w:t>
      </w:r>
      <w:r>
        <w:rPr>
          <w:spacing w:val="-11"/>
        </w:rPr>
        <w:t xml:space="preserve"> </w:t>
      </w:r>
      <w:r>
        <w:t>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w:t>
      </w:r>
      <w:r>
        <w:rPr>
          <w:spacing w:val="-1"/>
        </w:rPr>
        <w:t xml:space="preserve"> </w:t>
      </w:r>
      <w:r>
        <w:t>количества</w:t>
      </w:r>
      <w:r>
        <w:rPr>
          <w:spacing w:val="-2"/>
        </w:rPr>
        <w:t xml:space="preserve"> </w:t>
      </w:r>
      <w:r>
        <w:t>и</w:t>
      </w:r>
      <w:r>
        <w:rPr>
          <w:spacing w:val="-1"/>
        </w:rPr>
        <w:t xml:space="preserve"> </w:t>
      </w:r>
      <w:r>
        <w:t>характера</w:t>
      </w:r>
      <w:r>
        <w:rPr>
          <w:spacing w:val="-3"/>
        </w:rPr>
        <w:t xml:space="preserve"> </w:t>
      </w:r>
      <w:r>
        <w:t>исполняемых каждым</w:t>
      </w:r>
      <w:r>
        <w:rPr>
          <w:spacing w:val="-3"/>
        </w:rPr>
        <w:t xml:space="preserve"> </w:t>
      </w:r>
      <w:r>
        <w:t>ребенком</w:t>
      </w:r>
      <w:r>
        <w:rPr>
          <w:spacing w:val="-2"/>
        </w:rPr>
        <w:t xml:space="preserve"> </w:t>
      </w:r>
      <w:r>
        <w:t>ролей.</w:t>
      </w:r>
      <w:r>
        <w:rPr>
          <w:spacing w:val="-2"/>
        </w:rPr>
        <w:t xml:space="preserve"> </w:t>
      </w:r>
      <w:r>
        <w:t xml:space="preserve">Педагог продолжает использовать возможности педагогического театра (взрослых) для накопления эмоционально- чувственного опыта, понимания детьми комплекса выразительных средств, применяемых в </w:t>
      </w:r>
      <w:r>
        <w:rPr>
          <w:spacing w:val="-2"/>
        </w:rPr>
        <w:t>спектакле.</w:t>
      </w:r>
    </w:p>
    <w:p w14:paraId="45D73620" w14:textId="77777777" w:rsidR="002B3F7A" w:rsidRDefault="001B3B8A">
      <w:pPr>
        <w:pStyle w:val="5"/>
        <w:spacing w:before="1"/>
      </w:pPr>
      <w:r>
        <w:t>Культурно-досуговая</w:t>
      </w:r>
      <w:r>
        <w:rPr>
          <w:spacing w:val="-9"/>
        </w:rPr>
        <w:t xml:space="preserve"> </w:t>
      </w:r>
      <w:r>
        <w:rPr>
          <w:spacing w:val="-2"/>
        </w:rPr>
        <w:t>деятельность.</w:t>
      </w:r>
    </w:p>
    <w:p w14:paraId="6C44318E" w14:textId="77777777" w:rsidR="002B3F7A" w:rsidRDefault="001B3B8A">
      <w:pPr>
        <w:pStyle w:val="a3"/>
        <w:spacing w:before="42"/>
        <w:ind w:right="221"/>
      </w:pPr>
      <w: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w:t>
      </w:r>
      <w:r>
        <w:rPr>
          <w:spacing w:val="-1"/>
        </w:rPr>
        <w:t xml:space="preserve"> </w:t>
      </w:r>
      <w:r>
        <w:t>(художественной,</w:t>
      </w:r>
      <w:r>
        <w:rPr>
          <w:spacing w:val="-4"/>
        </w:rPr>
        <w:t xml:space="preserve"> </w:t>
      </w:r>
      <w:r>
        <w:t>познавательной,</w:t>
      </w:r>
      <w:r>
        <w:rPr>
          <w:spacing w:val="-1"/>
        </w:rPr>
        <w:t xml:space="preserve"> </w:t>
      </w:r>
      <w:r>
        <w:t>музыкальной</w:t>
      </w:r>
      <w:r>
        <w:rPr>
          <w:spacing w:val="-1"/>
        </w:rPr>
        <w:t xml:space="preserve"> </w:t>
      </w:r>
      <w:r>
        <w:t>и</w:t>
      </w:r>
      <w:r>
        <w:rPr>
          <w:spacing w:val="-2"/>
        </w:rPr>
        <w:t xml:space="preserve"> </w:t>
      </w:r>
      <w:r>
        <w:t>другое).</w:t>
      </w:r>
      <w:r>
        <w:rPr>
          <w:spacing w:val="-3"/>
        </w:rPr>
        <w:t xml:space="preserve"> </w:t>
      </w:r>
      <w:r>
        <w:t>Вовлекает</w:t>
      </w:r>
      <w:r>
        <w:rPr>
          <w:spacing w:val="-2"/>
        </w:rPr>
        <w:t xml:space="preserve"> </w:t>
      </w:r>
      <w:r>
        <w:t>детей</w:t>
      </w:r>
      <w:r>
        <w:rPr>
          <w:spacing w:val="-2"/>
        </w:rPr>
        <w:t xml:space="preserve"> </w:t>
      </w:r>
      <w:r>
        <w:t>в</w:t>
      </w:r>
      <w:r>
        <w:rPr>
          <w:spacing w:val="-4"/>
        </w:rPr>
        <w:t xml:space="preserve"> </w:t>
      </w:r>
      <w:r>
        <w:t>процесс подготовки к развлечениям (концерт, кукольный спектакль, вечер загадок и прочее). Знакомит с традициями</w:t>
      </w:r>
      <w:r>
        <w:rPr>
          <w:spacing w:val="-15"/>
        </w:rPr>
        <w:t xml:space="preserve"> </w:t>
      </w:r>
      <w:r>
        <w:t>и</w:t>
      </w:r>
      <w:r>
        <w:rPr>
          <w:spacing w:val="-15"/>
        </w:rPr>
        <w:t xml:space="preserve"> </w:t>
      </w:r>
      <w:r>
        <w:t>культурой</w:t>
      </w:r>
      <w:r>
        <w:rPr>
          <w:spacing w:val="-12"/>
        </w:rPr>
        <w:t xml:space="preserve"> </w:t>
      </w:r>
      <w:r>
        <w:t>народов</w:t>
      </w:r>
      <w:r>
        <w:rPr>
          <w:spacing w:val="-14"/>
        </w:rPr>
        <w:t xml:space="preserve"> </w:t>
      </w:r>
      <w:r>
        <w:t>страны,</w:t>
      </w:r>
      <w:r>
        <w:rPr>
          <w:spacing w:val="-15"/>
        </w:rPr>
        <w:t xml:space="preserve"> </w:t>
      </w:r>
      <w:r>
        <w:t>воспитывает</w:t>
      </w:r>
      <w:r>
        <w:rPr>
          <w:spacing w:val="-13"/>
        </w:rPr>
        <w:t xml:space="preserve"> </w:t>
      </w:r>
      <w:r>
        <w:t>чувство</w:t>
      </w:r>
      <w:r>
        <w:rPr>
          <w:spacing w:val="-13"/>
        </w:rPr>
        <w:t xml:space="preserve"> </w:t>
      </w:r>
      <w:r>
        <w:t>гордости</w:t>
      </w:r>
      <w:r>
        <w:rPr>
          <w:spacing w:val="-14"/>
        </w:rPr>
        <w:t xml:space="preserve"> </w:t>
      </w:r>
      <w:r>
        <w:t>за</w:t>
      </w:r>
      <w:r>
        <w:rPr>
          <w:spacing w:val="-15"/>
        </w:rPr>
        <w:t xml:space="preserve"> </w:t>
      </w:r>
      <w:r>
        <w:t>свою</w:t>
      </w:r>
      <w:r>
        <w:rPr>
          <w:spacing w:val="-14"/>
        </w:rPr>
        <w:t xml:space="preserve"> </w:t>
      </w:r>
      <w:r>
        <w:t>страну</w:t>
      </w:r>
      <w:r>
        <w:rPr>
          <w:spacing w:val="-15"/>
        </w:rPr>
        <w:t xml:space="preserve"> </w:t>
      </w:r>
      <w:r>
        <w:t>(населенный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w:t>
      </w:r>
      <w:r>
        <w:rPr>
          <w:spacing w:val="-15"/>
        </w:rPr>
        <w:t xml:space="preserve"> </w:t>
      </w:r>
      <w:r>
        <w:t>творческие</w:t>
      </w:r>
      <w:r>
        <w:rPr>
          <w:spacing w:val="-15"/>
        </w:rPr>
        <w:t xml:space="preserve"> </w:t>
      </w:r>
      <w:r>
        <w:t>способности</w:t>
      </w:r>
      <w:r>
        <w:rPr>
          <w:spacing w:val="-15"/>
        </w:rPr>
        <w:t xml:space="preserve"> </w:t>
      </w:r>
      <w:r>
        <w:t>и</w:t>
      </w:r>
      <w:r>
        <w:rPr>
          <w:spacing w:val="-15"/>
        </w:rPr>
        <w:t xml:space="preserve"> </w:t>
      </w:r>
      <w:r>
        <w:t>художественные</w:t>
      </w:r>
      <w:r>
        <w:rPr>
          <w:spacing w:val="-15"/>
        </w:rPr>
        <w:t xml:space="preserve"> </w:t>
      </w:r>
      <w:r>
        <w:t>наклонности</w:t>
      </w:r>
      <w:r>
        <w:rPr>
          <w:spacing w:val="-15"/>
        </w:rPr>
        <w:t xml:space="preserve"> </w:t>
      </w:r>
      <w:r>
        <w:t>детей.</w:t>
      </w:r>
      <w:r>
        <w:rPr>
          <w:spacing w:val="-15"/>
        </w:rPr>
        <w:t xml:space="preserve"> </w:t>
      </w:r>
      <w:r>
        <w:t>Педагог</w:t>
      </w:r>
      <w:r>
        <w:rPr>
          <w:spacing w:val="-15"/>
        </w:rPr>
        <w:t xml:space="preserve"> </w:t>
      </w:r>
      <w:r>
        <w:t>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w:t>
      </w:r>
      <w:r>
        <w:rPr>
          <w:spacing w:val="-3"/>
        </w:rPr>
        <w:t xml:space="preserve"> </w:t>
      </w:r>
      <w:r>
        <w:t>проведения</w:t>
      </w:r>
      <w:r>
        <w:rPr>
          <w:spacing w:val="-1"/>
        </w:rPr>
        <w:t xml:space="preserve"> </w:t>
      </w:r>
      <w:r>
        <w:t>развлечений педагог</w:t>
      </w:r>
      <w:r>
        <w:rPr>
          <w:spacing w:val="-2"/>
        </w:rPr>
        <w:t xml:space="preserve"> </w:t>
      </w:r>
      <w:r>
        <w:t>заботится</w:t>
      </w:r>
      <w:r>
        <w:rPr>
          <w:spacing w:val="-2"/>
        </w:rPr>
        <w:t xml:space="preserve"> </w:t>
      </w:r>
      <w:r>
        <w:t>о</w:t>
      </w:r>
      <w:r>
        <w:rPr>
          <w:spacing w:val="-2"/>
        </w:rPr>
        <w:t xml:space="preserve"> </w:t>
      </w:r>
      <w:r>
        <w:t>формировании потребности заниматься интересным и содержательным делом.</w:t>
      </w:r>
    </w:p>
    <w:p w14:paraId="0F2DFCD1" w14:textId="77777777" w:rsidR="002B3F7A" w:rsidRDefault="001B3B8A">
      <w:pPr>
        <w:pStyle w:val="2"/>
        <w:numPr>
          <w:ilvl w:val="3"/>
          <w:numId w:val="187"/>
        </w:numPr>
        <w:tabs>
          <w:tab w:val="left" w:pos="2372"/>
        </w:tabs>
        <w:spacing w:before="123"/>
        <w:ind w:left="2372" w:hanging="1026"/>
        <w:jc w:val="both"/>
        <w:rPr>
          <w:b w:val="0"/>
        </w:rPr>
      </w:pPr>
      <w:bookmarkStart w:id="61" w:name="_TOC_250074"/>
      <w:r>
        <w:rPr>
          <w:sz w:val="24"/>
        </w:rPr>
        <w:t>От</w:t>
      </w:r>
      <w:r>
        <w:rPr>
          <w:spacing w:val="4"/>
          <w:sz w:val="24"/>
        </w:rPr>
        <w:t xml:space="preserve"> </w:t>
      </w:r>
      <w:r>
        <w:t>5</w:t>
      </w:r>
      <w:r>
        <w:rPr>
          <w:spacing w:val="-3"/>
        </w:rPr>
        <w:t xml:space="preserve"> </w:t>
      </w:r>
      <w:r>
        <w:t>лет</w:t>
      </w:r>
      <w:r>
        <w:rPr>
          <w:spacing w:val="-2"/>
        </w:rPr>
        <w:t xml:space="preserve"> </w:t>
      </w:r>
      <w:r>
        <w:t>до</w:t>
      </w:r>
      <w:r>
        <w:rPr>
          <w:spacing w:val="-3"/>
        </w:rPr>
        <w:t xml:space="preserve"> </w:t>
      </w:r>
      <w:r>
        <w:t>6</w:t>
      </w:r>
      <w:r>
        <w:rPr>
          <w:spacing w:val="-3"/>
        </w:rPr>
        <w:t xml:space="preserve"> </w:t>
      </w:r>
      <w:bookmarkEnd w:id="61"/>
      <w:r>
        <w:rPr>
          <w:spacing w:val="-4"/>
        </w:rPr>
        <w:t>лет.</w:t>
      </w:r>
    </w:p>
    <w:p w14:paraId="72488483" w14:textId="77777777" w:rsidR="002B3F7A" w:rsidRDefault="001B3B8A">
      <w:pPr>
        <w:pStyle w:val="a3"/>
        <w:spacing w:before="118"/>
        <w:ind w:right="221"/>
      </w:pPr>
      <w:r>
        <w:t xml:space="preserve">В области художественно-эстетического развития основными </w:t>
      </w:r>
      <w:r>
        <w:rPr>
          <w:b/>
        </w:rPr>
        <w:t xml:space="preserve">задачами </w:t>
      </w:r>
      <w:r>
        <w:t>образовательной деятельности являются:</w:t>
      </w:r>
    </w:p>
    <w:p w14:paraId="63108455" w14:textId="77777777" w:rsidR="002B3F7A" w:rsidRDefault="001B3B8A">
      <w:pPr>
        <w:pStyle w:val="a6"/>
        <w:numPr>
          <w:ilvl w:val="0"/>
          <w:numId w:val="181"/>
        </w:numPr>
        <w:tabs>
          <w:tab w:val="left" w:pos="1205"/>
        </w:tabs>
        <w:ind w:left="1205" w:hanging="284"/>
        <w:rPr>
          <w:sz w:val="24"/>
        </w:rPr>
      </w:pPr>
      <w:r>
        <w:rPr>
          <w:sz w:val="24"/>
        </w:rPr>
        <w:t>приобщение</w:t>
      </w:r>
      <w:r>
        <w:rPr>
          <w:spacing w:val="-2"/>
          <w:sz w:val="24"/>
        </w:rPr>
        <w:t xml:space="preserve"> </w:t>
      </w:r>
      <w:r>
        <w:rPr>
          <w:sz w:val="24"/>
        </w:rPr>
        <w:t>к</w:t>
      </w:r>
      <w:r>
        <w:rPr>
          <w:spacing w:val="-1"/>
          <w:sz w:val="24"/>
        </w:rPr>
        <w:t xml:space="preserve"> </w:t>
      </w:r>
      <w:r>
        <w:rPr>
          <w:spacing w:val="-2"/>
          <w:sz w:val="24"/>
        </w:rPr>
        <w:t>искусству:</w:t>
      </w:r>
    </w:p>
    <w:p w14:paraId="0BB19CB4" w14:textId="77777777" w:rsidR="002B3F7A" w:rsidRDefault="001B3B8A">
      <w:pPr>
        <w:pStyle w:val="a6"/>
        <w:numPr>
          <w:ilvl w:val="1"/>
          <w:numId w:val="181"/>
        </w:numPr>
        <w:tabs>
          <w:tab w:val="left" w:pos="1206"/>
        </w:tabs>
        <w:ind w:right="222" w:firstLine="708"/>
        <w:rPr>
          <w:sz w:val="24"/>
        </w:rPr>
      </w:pPr>
      <w:r>
        <w:rPr>
          <w:sz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37D5677A" w14:textId="77777777" w:rsidR="002B3F7A" w:rsidRDefault="001B3B8A">
      <w:pPr>
        <w:pStyle w:val="a6"/>
        <w:numPr>
          <w:ilvl w:val="1"/>
          <w:numId w:val="181"/>
        </w:numPr>
        <w:tabs>
          <w:tab w:val="left" w:pos="1206"/>
        </w:tabs>
        <w:spacing w:before="1"/>
        <w:ind w:right="223" w:firstLine="708"/>
        <w:rPr>
          <w:sz w:val="24"/>
        </w:rPr>
      </w:pPr>
      <w:r>
        <w:rPr>
          <w:sz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10EF951B" w14:textId="77777777" w:rsidR="002B3F7A" w:rsidRDefault="001B3B8A">
      <w:pPr>
        <w:pStyle w:val="a6"/>
        <w:numPr>
          <w:ilvl w:val="1"/>
          <w:numId w:val="181"/>
        </w:numPr>
        <w:tabs>
          <w:tab w:val="left" w:pos="1206"/>
        </w:tabs>
        <w:ind w:right="221" w:firstLine="708"/>
        <w:rPr>
          <w:sz w:val="24"/>
        </w:rPr>
      </w:pPr>
      <w:r>
        <w:rPr>
          <w:sz w:val="24"/>
        </w:rPr>
        <w:lastRenderedPageBreak/>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5237E1DB" w14:textId="77777777" w:rsidR="002B3F7A" w:rsidRDefault="001B3B8A">
      <w:pPr>
        <w:pStyle w:val="a6"/>
        <w:numPr>
          <w:ilvl w:val="1"/>
          <w:numId w:val="181"/>
        </w:numPr>
        <w:tabs>
          <w:tab w:val="left" w:pos="1206"/>
        </w:tabs>
        <w:ind w:right="224" w:firstLine="708"/>
        <w:rPr>
          <w:sz w:val="24"/>
        </w:rPr>
      </w:pPr>
      <w:r>
        <w:rPr>
          <w:sz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44E07F7A" w14:textId="77777777" w:rsidR="002B3F7A" w:rsidRDefault="001B3B8A">
      <w:pPr>
        <w:pStyle w:val="a6"/>
        <w:numPr>
          <w:ilvl w:val="1"/>
          <w:numId w:val="181"/>
        </w:numPr>
        <w:tabs>
          <w:tab w:val="left" w:pos="1206"/>
        </w:tabs>
        <w:ind w:right="226" w:firstLine="708"/>
        <w:rPr>
          <w:sz w:val="24"/>
        </w:rPr>
      </w:pPr>
      <w:r>
        <w:rPr>
          <w:sz w:val="24"/>
        </w:rPr>
        <w:t>продолжать</w:t>
      </w:r>
      <w:r>
        <w:rPr>
          <w:spacing w:val="-10"/>
          <w:sz w:val="24"/>
        </w:rPr>
        <w:t xml:space="preserve"> </w:t>
      </w:r>
      <w:r>
        <w:rPr>
          <w:sz w:val="24"/>
        </w:rPr>
        <w:t>развивать</w:t>
      </w:r>
      <w:r>
        <w:rPr>
          <w:spacing w:val="-7"/>
          <w:sz w:val="24"/>
        </w:rPr>
        <w:t xml:space="preserve"> </w:t>
      </w:r>
      <w:r>
        <w:rPr>
          <w:sz w:val="24"/>
        </w:rPr>
        <w:t>у</w:t>
      </w:r>
      <w:r>
        <w:rPr>
          <w:spacing w:val="-15"/>
          <w:sz w:val="24"/>
        </w:rPr>
        <w:t xml:space="preserve"> </w:t>
      </w:r>
      <w:r>
        <w:rPr>
          <w:sz w:val="24"/>
        </w:rPr>
        <w:t>детей</w:t>
      </w:r>
      <w:r>
        <w:rPr>
          <w:spacing w:val="-10"/>
          <w:sz w:val="24"/>
        </w:rPr>
        <w:t xml:space="preserve"> </w:t>
      </w:r>
      <w:r>
        <w:rPr>
          <w:sz w:val="24"/>
        </w:rPr>
        <w:t>стремление</w:t>
      </w:r>
      <w:r>
        <w:rPr>
          <w:spacing w:val="-12"/>
          <w:sz w:val="24"/>
        </w:rPr>
        <w:t xml:space="preserve"> </w:t>
      </w:r>
      <w:r>
        <w:rPr>
          <w:sz w:val="24"/>
        </w:rPr>
        <w:t>к</w:t>
      </w:r>
      <w:r>
        <w:rPr>
          <w:spacing w:val="-11"/>
          <w:sz w:val="24"/>
        </w:rPr>
        <w:t xml:space="preserve"> </w:t>
      </w:r>
      <w:r>
        <w:rPr>
          <w:sz w:val="24"/>
        </w:rPr>
        <w:t>познанию</w:t>
      </w:r>
      <w:r>
        <w:rPr>
          <w:spacing w:val="-10"/>
          <w:sz w:val="24"/>
        </w:rPr>
        <w:t xml:space="preserve"> </w:t>
      </w:r>
      <w:r>
        <w:rPr>
          <w:sz w:val="24"/>
        </w:rPr>
        <w:t>культурных</w:t>
      </w:r>
      <w:r>
        <w:rPr>
          <w:spacing w:val="-8"/>
          <w:sz w:val="24"/>
        </w:rPr>
        <w:t xml:space="preserve"> </w:t>
      </w:r>
      <w:r>
        <w:rPr>
          <w:sz w:val="24"/>
        </w:rPr>
        <w:t>традиций</w:t>
      </w:r>
      <w:r>
        <w:rPr>
          <w:spacing w:val="-10"/>
          <w:sz w:val="24"/>
        </w:rPr>
        <w:t xml:space="preserve"> </w:t>
      </w:r>
      <w:r>
        <w:rPr>
          <w:sz w:val="24"/>
        </w:rPr>
        <w:t>своего</w:t>
      </w:r>
      <w:r>
        <w:rPr>
          <w:spacing w:val="-11"/>
          <w:sz w:val="24"/>
        </w:rPr>
        <w:t xml:space="preserve"> </w:t>
      </w:r>
      <w:r>
        <w:rPr>
          <w:sz w:val="24"/>
        </w:rPr>
        <w:t>народа через творческую деятельность;</w:t>
      </w:r>
    </w:p>
    <w:p w14:paraId="73873AE4" w14:textId="77777777" w:rsidR="002B3F7A" w:rsidRDefault="001B3B8A">
      <w:pPr>
        <w:pStyle w:val="a6"/>
        <w:numPr>
          <w:ilvl w:val="1"/>
          <w:numId w:val="181"/>
        </w:numPr>
        <w:tabs>
          <w:tab w:val="left" w:pos="1206"/>
        </w:tabs>
        <w:ind w:right="222" w:firstLine="708"/>
        <w:rPr>
          <w:sz w:val="24"/>
        </w:rPr>
      </w:pPr>
      <w:r>
        <w:rPr>
          <w:sz w:val="24"/>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w:t>
      </w:r>
      <w:r>
        <w:rPr>
          <w:spacing w:val="-2"/>
          <w:sz w:val="24"/>
        </w:rPr>
        <w:t>фотография);</w:t>
      </w:r>
    </w:p>
    <w:p w14:paraId="25EB3949" w14:textId="77777777" w:rsidR="002B3F7A" w:rsidRDefault="001B3B8A">
      <w:pPr>
        <w:pStyle w:val="a6"/>
        <w:numPr>
          <w:ilvl w:val="1"/>
          <w:numId w:val="181"/>
        </w:numPr>
        <w:tabs>
          <w:tab w:val="left" w:pos="1206"/>
        </w:tabs>
        <w:spacing w:before="1"/>
        <w:ind w:right="225" w:firstLine="708"/>
        <w:rPr>
          <w:sz w:val="24"/>
        </w:rPr>
      </w:pPr>
      <w:r>
        <w:rPr>
          <w:sz w:val="24"/>
        </w:rPr>
        <w:t>продолжать знакомить детей с жанрами изобразительного и музыкального искусства; продолжать знакомить детей с архитектурой;</w:t>
      </w:r>
    </w:p>
    <w:p w14:paraId="4C01741E" w14:textId="77777777" w:rsidR="002B3F7A" w:rsidRDefault="001B3B8A">
      <w:pPr>
        <w:pStyle w:val="a6"/>
        <w:numPr>
          <w:ilvl w:val="1"/>
          <w:numId w:val="181"/>
        </w:numPr>
        <w:tabs>
          <w:tab w:val="left" w:pos="1206"/>
        </w:tabs>
        <w:ind w:right="222" w:firstLine="708"/>
        <w:rPr>
          <w:sz w:val="24"/>
        </w:rPr>
      </w:pPr>
      <w:r>
        <w:rPr>
          <w:sz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6ED0917D" w14:textId="77777777" w:rsidR="002B3F7A" w:rsidRDefault="001B3B8A">
      <w:pPr>
        <w:pStyle w:val="a6"/>
        <w:numPr>
          <w:ilvl w:val="1"/>
          <w:numId w:val="181"/>
        </w:numPr>
        <w:tabs>
          <w:tab w:val="left" w:pos="1206"/>
        </w:tabs>
        <w:ind w:left="1206" w:hanging="285"/>
        <w:rPr>
          <w:sz w:val="24"/>
        </w:rPr>
      </w:pPr>
      <w:r>
        <w:rPr>
          <w:sz w:val="24"/>
        </w:rPr>
        <w:t>продолжать</w:t>
      </w:r>
      <w:r>
        <w:rPr>
          <w:spacing w:val="70"/>
          <w:sz w:val="24"/>
        </w:rPr>
        <w:t xml:space="preserve"> </w:t>
      </w:r>
      <w:r>
        <w:rPr>
          <w:sz w:val="24"/>
        </w:rPr>
        <w:t>формировать</w:t>
      </w:r>
      <w:r>
        <w:rPr>
          <w:spacing w:val="75"/>
          <w:sz w:val="24"/>
        </w:rPr>
        <w:t xml:space="preserve"> </w:t>
      </w:r>
      <w:r>
        <w:rPr>
          <w:sz w:val="24"/>
        </w:rPr>
        <w:t>умение</w:t>
      </w:r>
      <w:r>
        <w:rPr>
          <w:spacing w:val="71"/>
          <w:sz w:val="24"/>
        </w:rPr>
        <w:t xml:space="preserve"> </w:t>
      </w:r>
      <w:r>
        <w:rPr>
          <w:sz w:val="24"/>
        </w:rPr>
        <w:t>выделять</w:t>
      </w:r>
      <w:r>
        <w:rPr>
          <w:spacing w:val="71"/>
          <w:sz w:val="24"/>
        </w:rPr>
        <w:t xml:space="preserve"> </w:t>
      </w:r>
      <w:r>
        <w:rPr>
          <w:sz w:val="24"/>
        </w:rPr>
        <w:t>и</w:t>
      </w:r>
      <w:r>
        <w:rPr>
          <w:spacing w:val="71"/>
          <w:sz w:val="24"/>
        </w:rPr>
        <w:t xml:space="preserve"> </w:t>
      </w:r>
      <w:r>
        <w:rPr>
          <w:sz w:val="24"/>
        </w:rPr>
        <w:t>использовать</w:t>
      </w:r>
      <w:r>
        <w:rPr>
          <w:spacing w:val="74"/>
          <w:sz w:val="24"/>
        </w:rPr>
        <w:t xml:space="preserve"> </w:t>
      </w:r>
      <w:r>
        <w:rPr>
          <w:sz w:val="24"/>
        </w:rPr>
        <w:t>в</w:t>
      </w:r>
      <w:r>
        <w:rPr>
          <w:spacing w:val="69"/>
          <w:sz w:val="24"/>
        </w:rPr>
        <w:t xml:space="preserve"> </w:t>
      </w:r>
      <w:r>
        <w:rPr>
          <w:sz w:val="24"/>
        </w:rPr>
        <w:t>своей</w:t>
      </w:r>
      <w:r>
        <w:rPr>
          <w:spacing w:val="72"/>
          <w:sz w:val="24"/>
        </w:rPr>
        <w:t xml:space="preserve"> </w:t>
      </w:r>
      <w:r>
        <w:rPr>
          <w:spacing w:val="-2"/>
          <w:sz w:val="24"/>
        </w:rPr>
        <w:t>изобразительной,</w:t>
      </w:r>
    </w:p>
    <w:p w14:paraId="57D19A0E" w14:textId="77777777" w:rsidR="002B3F7A" w:rsidRDefault="001B3B8A">
      <w:pPr>
        <w:pStyle w:val="a3"/>
        <w:spacing w:before="64"/>
        <w:ind w:firstLine="0"/>
        <w:jc w:val="left"/>
      </w:pPr>
      <w:r>
        <w:t>музыкальной, театрализованной</w:t>
      </w:r>
      <w:r>
        <w:rPr>
          <w:spacing w:val="26"/>
        </w:rPr>
        <w:t xml:space="preserve"> </w:t>
      </w:r>
      <w:r>
        <w:t>деятельности средства выразительности</w:t>
      </w:r>
      <w:r>
        <w:rPr>
          <w:spacing w:val="27"/>
        </w:rPr>
        <w:t xml:space="preserve"> </w:t>
      </w:r>
      <w:r>
        <w:t>разных</w:t>
      </w:r>
      <w:r>
        <w:rPr>
          <w:spacing w:val="27"/>
        </w:rPr>
        <w:t xml:space="preserve"> </w:t>
      </w:r>
      <w:r>
        <w:t>видов искусства, знать и называть материалы для разных видов художественной деятельности;</w:t>
      </w:r>
    </w:p>
    <w:p w14:paraId="1F0FFB55" w14:textId="77777777" w:rsidR="002B3F7A" w:rsidRDefault="001B3B8A">
      <w:pPr>
        <w:pStyle w:val="a6"/>
        <w:numPr>
          <w:ilvl w:val="1"/>
          <w:numId w:val="181"/>
        </w:numPr>
        <w:tabs>
          <w:tab w:val="left" w:pos="1206"/>
        </w:tabs>
        <w:ind w:right="222" w:firstLine="708"/>
        <w:jc w:val="left"/>
        <w:rPr>
          <w:sz w:val="24"/>
        </w:rPr>
      </w:pPr>
      <w:r>
        <w:rPr>
          <w:sz w:val="24"/>
        </w:rPr>
        <w:t>уметь</w:t>
      </w:r>
      <w:r>
        <w:rPr>
          <w:spacing w:val="-8"/>
          <w:sz w:val="24"/>
        </w:rPr>
        <w:t xml:space="preserve"> </w:t>
      </w:r>
      <w:r>
        <w:rPr>
          <w:sz w:val="24"/>
        </w:rPr>
        <w:t>называть</w:t>
      </w:r>
      <w:r>
        <w:rPr>
          <w:spacing w:val="-7"/>
          <w:sz w:val="24"/>
        </w:rPr>
        <w:t xml:space="preserve"> </w:t>
      </w:r>
      <w:r>
        <w:rPr>
          <w:sz w:val="24"/>
        </w:rPr>
        <w:t>вид</w:t>
      </w:r>
      <w:r>
        <w:rPr>
          <w:spacing w:val="-10"/>
          <w:sz w:val="24"/>
        </w:rPr>
        <w:t xml:space="preserve"> </w:t>
      </w:r>
      <w:r>
        <w:rPr>
          <w:sz w:val="24"/>
        </w:rPr>
        <w:t>художественной</w:t>
      </w:r>
      <w:r>
        <w:rPr>
          <w:spacing w:val="-8"/>
          <w:sz w:val="24"/>
        </w:rPr>
        <w:t xml:space="preserve"> </w:t>
      </w:r>
      <w:r>
        <w:rPr>
          <w:sz w:val="24"/>
        </w:rPr>
        <w:t>деятельности,</w:t>
      </w:r>
      <w:r>
        <w:rPr>
          <w:spacing w:val="-9"/>
          <w:sz w:val="24"/>
        </w:rPr>
        <w:t xml:space="preserve"> </w:t>
      </w:r>
      <w:r>
        <w:rPr>
          <w:sz w:val="24"/>
        </w:rPr>
        <w:t>профессию</w:t>
      </w:r>
      <w:r>
        <w:rPr>
          <w:spacing w:val="-9"/>
          <w:sz w:val="24"/>
        </w:rPr>
        <w:t xml:space="preserve"> </w:t>
      </w:r>
      <w:r>
        <w:rPr>
          <w:sz w:val="24"/>
        </w:rPr>
        <w:t>и</w:t>
      </w:r>
      <w:r>
        <w:rPr>
          <w:spacing w:val="-9"/>
          <w:sz w:val="24"/>
        </w:rPr>
        <w:t xml:space="preserve"> </w:t>
      </w:r>
      <w:r>
        <w:rPr>
          <w:sz w:val="24"/>
        </w:rPr>
        <w:t>людей,</w:t>
      </w:r>
      <w:r>
        <w:rPr>
          <w:spacing w:val="-10"/>
          <w:sz w:val="24"/>
        </w:rPr>
        <w:t xml:space="preserve"> </w:t>
      </w:r>
      <w:r>
        <w:rPr>
          <w:sz w:val="24"/>
        </w:rPr>
        <w:t>которые</w:t>
      </w:r>
      <w:r>
        <w:rPr>
          <w:spacing w:val="-10"/>
          <w:sz w:val="24"/>
        </w:rPr>
        <w:t xml:space="preserve"> </w:t>
      </w:r>
      <w:r>
        <w:rPr>
          <w:sz w:val="24"/>
        </w:rPr>
        <w:t>работают в том или ином виде искусства;</w:t>
      </w:r>
    </w:p>
    <w:p w14:paraId="4329A31A" w14:textId="77777777" w:rsidR="002B3F7A" w:rsidRDefault="001B3B8A">
      <w:pPr>
        <w:pStyle w:val="a6"/>
        <w:numPr>
          <w:ilvl w:val="1"/>
          <w:numId w:val="181"/>
        </w:numPr>
        <w:tabs>
          <w:tab w:val="left" w:pos="1206"/>
        </w:tabs>
        <w:spacing w:before="1"/>
        <w:ind w:right="223" w:firstLine="708"/>
        <w:jc w:val="left"/>
        <w:rPr>
          <w:sz w:val="24"/>
        </w:rPr>
      </w:pPr>
      <w:r>
        <w:rPr>
          <w:sz w:val="24"/>
        </w:rPr>
        <w:t>поддерживать</w:t>
      </w:r>
      <w:r>
        <w:rPr>
          <w:spacing w:val="-8"/>
          <w:sz w:val="24"/>
        </w:rPr>
        <w:t xml:space="preserve"> </w:t>
      </w:r>
      <w:r>
        <w:rPr>
          <w:sz w:val="24"/>
        </w:rPr>
        <w:t>личностные</w:t>
      </w:r>
      <w:r>
        <w:rPr>
          <w:spacing w:val="-11"/>
          <w:sz w:val="24"/>
        </w:rPr>
        <w:t xml:space="preserve"> </w:t>
      </w:r>
      <w:r>
        <w:rPr>
          <w:sz w:val="24"/>
        </w:rPr>
        <w:t>проявления</w:t>
      </w:r>
      <w:r>
        <w:rPr>
          <w:spacing w:val="-12"/>
          <w:sz w:val="24"/>
        </w:rPr>
        <w:t xml:space="preserve"> </w:t>
      </w:r>
      <w:r>
        <w:rPr>
          <w:sz w:val="24"/>
        </w:rPr>
        <w:t>детей</w:t>
      </w:r>
      <w:r>
        <w:rPr>
          <w:spacing w:val="-9"/>
          <w:sz w:val="24"/>
        </w:rPr>
        <w:t xml:space="preserve"> </w:t>
      </w:r>
      <w:r>
        <w:rPr>
          <w:sz w:val="24"/>
        </w:rPr>
        <w:t>в</w:t>
      </w:r>
      <w:r>
        <w:rPr>
          <w:spacing w:val="-13"/>
          <w:sz w:val="24"/>
        </w:rPr>
        <w:t xml:space="preserve"> </w:t>
      </w:r>
      <w:r>
        <w:rPr>
          <w:sz w:val="24"/>
        </w:rPr>
        <w:t>процессе</w:t>
      </w:r>
      <w:r>
        <w:rPr>
          <w:spacing w:val="-10"/>
          <w:sz w:val="24"/>
        </w:rPr>
        <w:t xml:space="preserve"> </w:t>
      </w:r>
      <w:r>
        <w:rPr>
          <w:sz w:val="24"/>
        </w:rPr>
        <w:t>освоения</w:t>
      </w:r>
      <w:r>
        <w:rPr>
          <w:spacing w:val="-10"/>
          <w:sz w:val="24"/>
        </w:rPr>
        <w:t xml:space="preserve"> </w:t>
      </w:r>
      <w:r>
        <w:rPr>
          <w:sz w:val="24"/>
        </w:rPr>
        <w:t>искусства</w:t>
      </w:r>
      <w:r>
        <w:rPr>
          <w:spacing w:val="-11"/>
          <w:sz w:val="24"/>
        </w:rPr>
        <w:t xml:space="preserve"> </w:t>
      </w:r>
      <w:r>
        <w:rPr>
          <w:sz w:val="24"/>
        </w:rPr>
        <w:t>и</w:t>
      </w:r>
      <w:r>
        <w:rPr>
          <w:spacing w:val="-9"/>
          <w:sz w:val="24"/>
        </w:rPr>
        <w:t xml:space="preserve"> </w:t>
      </w:r>
      <w:r>
        <w:rPr>
          <w:sz w:val="24"/>
        </w:rPr>
        <w:t>собственной творческой деятельности: самостоятельность, инициативность, индивидуальность, творчество.</w:t>
      </w:r>
    </w:p>
    <w:p w14:paraId="2F62F144" w14:textId="77777777" w:rsidR="002B3F7A" w:rsidRDefault="001B3B8A">
      <w:pPr>
        <w:pStyle w:val="a6"/>
        <w:numPr>
          <w:ilvl w:val="1"/>
          <w:numId w:val="181"/>
        </w:numPr>
        <w:tabs>
          <w:tab w:val="left" w:pos="1206"/>
        </w:tabs>
        <w:ind w:left="1206" w:hanging="285"/>
        <w:jc w:val="left"/>
        <w:rPr>
          <w:sz w:val="24"/>
        </w:rPr>
      </w:pPr>
      <w:r>
        <w:rPr>
          <w:sz w:val="24"/>
        </w:rPr>
        <w:t>организовать</w:t>
      </w:r>
      <w:r>
        <w:rPr>
          <w:spacing w:val="-3"/>
          <w:sz w:val="24"/>
        </w:rPr>
        <w:t xml:space="preserve"> </w:t>
      </w:r>
      <w:r>
        <w:rPr>
          <w:sz w:val="24"/>
        </w:rPr>
        <w:t>посещение</w:t>
      </w:r>
      <w:r>
        <w:rPr>
          <w:spacing w:val="-4"/>
          <w:sz w:val="24"/>
        </w:rPr>
        <w:t xml:space="preserve"> </w:t>
      </w:r>
      <w:r>
        <w:rPr>
          <w:sz w:val="24"/>
        </w:rPr>
        <w:t>выставки,</w:t>
      </w:r>
      <w:r>
        <w:rPr>
          <w:spacing w:val="-2"/>
          <w:sz w:val="24"/>
        </w:rPr>
        <w:t xml:space="preserve"> </w:t>
      </w:r>
      <w:r>
        <w:rPr>
          <w:sz w:val="24"/>
        </w:rPr>
        <w:t>театра,</w:t>
      </w:r>
      <w:r>
        <w:rPr>
          <w:spacing w:val="-4"/>
          <w:sz w:val="24"/>
        </w:rPr>
        <w:t xml:space="preserve"> </w:t>
      </w:r>
      <w:r>
        <w:rPr>
          <w:sz w:val="24"/>
        </w:rPr>
        <w:t>музея,</w:t>
      </w:r>
      <w:r>
        <w:rPr>
          <w:spacing w:val="-2"/>
          <w:sz w:val="24"/>
        </w:rPr>
        <w:t xml:space="preserve"> цирка;</w:t>
      </w:r>
    </w:p>
    <w:p w14:paraId="01CE88DC" w14:textId="77777777" w:rsidR="002B3F7A" w:rsidRDefault="001B3B8A">
      <w:pPr>
        <w:pStyle w:val="a6"/>
        <w:numPr>
          <w:ilvl w:val="0"/>
          <w:numId w:val="181"/>
        </w:numPr>
        <w:tabs>
          <w:tab w:val="left" w:pos="1234"/>
        </w:tabs>
        <w:ind w:left="1234" w:hanging="313"/>
        <w:rPr>
          <w:sz w:val="24"/>
        </w:rPr>
      </w:pPr>
      <w:r>
        <w:rPr>
          <w:sz w:val="24"/>
        </w:rPr>
        <w:t>изобразительная</w:t>
      </w:r>
      <w:r>
        <w:rPr>
          <w:spacing w:val="-8"/>
          <w:sz w:val="24"/>
        </w:rPr>
        <w:t xml:space="preserve"> </w:t>
      </w:r>
      <w:r>
        <w:rPr>
          <w:spacing w:val="-2"/>
          <w:sz w:val="24"/>
        </w:rPr>
        <w:t>деятельность:</w:t>
      </w:r>
    </w:p>
    <w:p w14:paraId="6B651A83" w14:textId="77777777" w:rsidR="002B3F7A" w:rsidRDefault="001B3B8A">
      <w:pPr>
        <w:pStyle w:val="a6"/>
        <w:numPr>
          <w:ilvl w:val="1"/>
          <w:numId w:val="181"/>
        </w:numPr>
        <w:tabs>
          <w:tab w:val="left" w:pos="1206"/>
        </w:tabs>
        <w:ind w:left="1206" w:hanging="285"/>
        <w:jc w:val="left"/>
        <w:rPr>
          <w:sz w:val="24"/>
        </w:rPr>
      </w:pPr>
      <w:r>
        <w:rPr>
          <w:sz w:val="24"/>
        </w:rPr>
        <w:t>продолжать</w:t>
      </w:r>
      <w:r>
        <w:rPr>
          <w:spacing w:val="-2"/>
          <w:sz w:val="24"/>
        </w:rPr>
        <w:t xml:space="preserve"> </w:t>
      </w:r>
      <w:r>
        <w:rPr>
          <w:sz w:val="24"/>
        </w:rPr>
        <w:t>развивать</w:t>
      </w:r>
      <w:r>
        <w:rPr>
          <w:spacing w:val="-5"/>
          <w:sz w:val="24"/>
        </w:rPr>
        <w:t xml:space="preserve"> </w:t>
      </w:r>
      <w:r>
        <w:rPr>
          <w:sz w:val="24"/>
        </w:rPr>
        <w:t>интерес</w:t>
      </w:r>
      <w:r>
        <w:rPr>
          <w:spacing w:val="-5"/>
          <w:sz w:val="24"/>
        </w:rPr>
        <w:t xml:space="preserve"> </w:t>
      </w:r>
      <w:r>
        <w:rPr>
          <w:sz w:val="24"/>
        </w:rPr>
        <w:t>детей</w:t>
      </w:r>
      <w:r>
        <w:rPr>
          <w:spacing w:val="-3"/>
          <w:sz w:val="24"/>
        </w:rPr>
        <w:t xml:space="preserve"> </w:t>
      </w:r>
      <w:r>
        <w:rPr>
          <w:sz w:val="24"/>
        </w:rPr>
        <w:t>к</w:t>
      </w:r>
      <w:r>
        <w:rPr>
          <w:spacing w:val="-3"/>
          <w:sz w:val="24"/>
        </w:rPr>
        <w:t xml:space="preserve"> </w:t>
      </w:r>
      <w:r>
        <w:rPr>
          <w:sz w:val="24"/>
        </w:rPr>
        <w:t>изобразительной</w:t>
      </w:r>
      <w:r>
        <w:rPr>
          <w:spacing w:val="-1"/>
          <w:sz w:val="24"/>
        </w:rPr>
        <w:t xml:space="preserve"> </w:t>
      </w:r>
      <w:r>
        <w:rPr>
          <w:spacing w:val="-2"/>
          <w:sz w:val="24"/>
        </w:rPr>
        <w:t>деятельности;</w:t>
      </w:r>
    </w:p>
    <w:p w14:paraId="20B71572" w14:textId="77777777" w:rsidR="002B3F7A" w:rsidRDefault="001B3B8A">
      <w:pPr>
        <w:pStyle w:val="a6"/>
        <w:numPr>
          <w:ilvl w:val="1"/>
          <w:numId w:val="181"/>
        </w:numPr>
        <w:tabs>
          <w:tab w:val="left" w:pos="1206"/>
        </w:tabs>
        <w:ind w:right="224" w:firstLine="708"/>
        <w:jc w:val="left"/>
        <w:rPr>
          <w:sz w:val="24"/>
        </w:rPr>
      </w:pPr>
      <w:r>
        <w:rPr>
          <w:sz w:val="24"/>
        </w:rPr>
        <w:t>развивать</w:t>
      </w:r>
      <w:r>
        <w:rPr>
          <w:spacing w:val="80"/>
          <w:sz w:val="24"/>
        </w:rPr>
        <w:t xml:space="preserve"> </w:t>
      </w:r>
      <w:r>
        <w:rPr>
          <w:sz w:val="24"/>
        </w:rPr>
        <w:t>художественно-творческих</w:t>
      </w:r>
      <w:r>
        <w:rPr>
          <w:spacing w:val="80"/>
          <w:sz w:val="24"/>
        </w:rPr>
        <w:t xml:space="preserve"> </w:t>
      </w:r>
      <w:r>
        <w:rPr>
          <w:sz w:val="24"/>
        </w:rPr>
        <w:t>способностей</w:t>
      </w:r>
      <w:r>
        <w:rPr>
          <w:spacing w:val="80"/>
          <w:sz w:val="24"/>
        </w:rPr>
        <w:t xml:space="preserve"> </w:t>
      </w:r>
      <w:r>
        <w:rPr>
          <w:sz w:val="24"/>
        </w:rPr>
        <w:t>в</w:t>
      </w:r>
      <w:r>
        <w:rPr>
          <w:spacing w:val="80"/>
          <w:sz w:val="24"/>
        </w:rPr>
        <w:t xml:space="preserve"> </w:t>
      </w:r>
      <w:r>
        <w:rPr>
          <w:sz w:val="24"/>
        </w:rPr>
        <w:t>продуктивных</w:t>
      </w:r>
      <w:r>
        <w:rPr>
          <w:spacing w:val="80"/>
          <w:sz w:val="24"/>
        </w:rPr>
        <w:t xml:space="preserve"> </w:t>
      </w:r>
      <w:r>
        <w:rPr>
          <w:sz w:val="24"/>
        </w:rPr>
        <w:t>видах</w:t>
      </w:r>
      <w:r>
        <w:rPr>
          <w:spacing w:val="80"/>
          <w:sz w:val="24"/>
        </w:rPr>
        <w:t xml:space="preserve"> </w:t>
      </w:r>
      <w:r>
        <w:rPr>
          <w:sz w:val="24"/>
        </w:rPr>
        <w:t>детской</w:t>
      </w:r>
      <w:r>
        <w:rPr>
          <w:spacing w:val="40"/>
          <w:sz w:val="24"/>
        </w:rPr>
        <w:t xml:space="preserve"> </w:t>
      </w:r>
      <w:r>
        <w:rPr>
          <w:spacing w:val="-2"/>
          <w:sz w:val="24"/>
        </w:rPr>
        <w:t>деятельности;</w:t>
      </w:r>
    </w:p>
    <w:p w14:paraId="2ABE7894" w14:textId="77777777" w:rsidR="002B3F7A" w:rsidRDefault="001B3B8A">
      <w:pPr>
        <w:pStyle w:val="a6"/>
        <w:numPr>
          <w:ilvl w:val="1"/>
          <w:numId w:val="181"/>
        </w:numPr>
        <w:tabs>
          <w:tab w:val="left" w:pos="1206"/>
        </w:tabs>
        <w:ind w:right="225" w:firstLine="708"/>
        <w:jc w:val="left"/>
        <w:rPr>
          <w:sz w:val="24"/>
        </w:rPr>
      </w:pPr>
      <w:r>
        <w:rPr>
          <w:sz w:val="24"/>
        </w:rPr>
        <w:t>обогащать у детей сенсорный опыт, развивая органы восприятия: зрение, слух, обоняние, осязание, вкус;</w:t>
      </w:r>
    </w:p>
    <w:p w14:paraId="68248826" w14:textId="77777777" w:rsidR="002B3F7A" w:rsidRDefault="001B3B8A">
      <w:pPr>
        <w:pStyle w:val="a6"/>
        <w:numPr>
          <w:ilvl w:val="1"/>
          <w:numId w:val="181"/>
        </w:numPr>
        <w:tabs>
          <w:tab w:val="left" w:pos="1206"/>
        </w:tabs>
        <w:ind w:left="1206" w:hanging="285"/>
        <w:jc w:val="left"/>
        <w:rPr>
          <w:sz w:val="24"/>
        </w:rPr>
      </w:pPr>
      <w:r>
        <w:rPr>
          <w:sz w:val="24"/>
        </w:rPr>
        <w:t>закреплять</w:t>
      </w:r>
      <w:r>
        <w:rPr>
          <w:spacing w:val="-1"/>
          <w:sz w:val="24"/>
        </w:rPr>
        <w:t xml:space="preserve"> </w:t>
      </w:r>
      <w:r>
        <w:rPr>
          <w:sz w:val="24"/>
        </w:rPr>
        <w:t>у</w:t>
      </w:r>
      <w:r>
        <w:rPr>
          <w:spacing w:val="-10"/>
          <w:sz w:val="24"/>
        </w:rPr>
        <w:t xml:space="preserve"> </w:t>
      </w:r>
      <w:r>
        <w:rPr>
          <w:sz w:val="24"/>
        </w:rPr>
        <w:t>детей</w:t>
      </w:r>
      <w:r>
        <w:rPr>
          <w:spacing w:val="-1"/>
          <w:sz w:val="24"/>
        </w:rPr>
        <w:t xml:space="preserve"> </w:t>
      </w:r>
      <w:r>
        <w:rPr>
          <w:sz w:val="24"/>
        </w:rPr>
        <w:t>знания</w:t>
      </w:r>
      <w:r>
        <w:rPr>
          <w:spacing w:val="-3"/>
          <w:sz w:val="24"/>
        </w:rPr>
        <w:t xml:space="preserve"> </w:t>
      </w:r>
      <w:r>
        <w:rPr>
          <w:sz w:val="24"/>
        </w:rPr>
        <w:t>об</w:t>
      </w:r>
      <w:r>
        <w:rPr>
          <w:spacing w:val="-2"/>
          <w:sz w:val="24"/>
        </w:rPr>
        <w:t xml:space="preserve"> </w:t>
      </w:r>
      <w:r>
        <w:rPr>
          <w:sz w:val="24"/>
        </w:rPr>
        <w:t>основных формах</w:t>
      </w:r>
      <w:r>
        <w:rPr>
          <w:spacing w:val="-4"/>
          <w:sz w:val="24"/>
        </w:rPr>
        <w:t xml:space="preserve"> </w:t>
      </w:r>
      <w:r>
        <w:rPr>
          <w:sz w:val="24"/>
        </w:rPr>
        <w:t>предметов</w:t>
      </w:r>
      <w:r>
        <w:rPr>
          <w:spacing w:val="-1"/>
          <w:sz w:val="24"/>
        </w:rPr>
        <w:t xml:space="preserve"> </w:t>
      </w:r>
      <w:r>
        <w:rPr>
          <w:sz w:val="24"/>
        </w:rPr>
        <w:t>и</w:t>
      </w:r>
      <w:r>
        <w:rPr>
          <w:spacing w:val="-2"/>
          <w:sz w:val="24"/>
        </w:rPr>
        <w:t xml:space="preserve"> </w:t>
      </w:r>
      <w:r>
        <w:rPr>
          <w:sz w:val="24"/>
        </w:rPr>
        <w:t>объектов</w:t>
      </w:r>
      <w:r>
        <w:rPr>
          <w:spacing w:val="-4"/>
          <w:sz w:val="24"/>
        </w:rPr>
        <w:t xml:space="preserve"> </w:t>
      </w:r>
      <w:r>
        <w:rPr>
          <w:spacing w:val="-2"/>
          <w:sz w:val="24"/>
        </w:rPr>
        <w:t>природы;</w:t>
      </w:r>
    </w:p>
    <w:p w14:paraId="5C881775" w14:textId="77777777" w:rsidR="002B3F7A" w:rsidRDefault="001B3B8A">
      <w:pPr>
        <w:pStyle w:val="a6"/>
        <w:numPr>
          <w:ilvl w:val="1"/>
          <w:numId w:val="181"/>
        </w:numPr>
        <w:tabs>
          <w:tab w:val="left" w:pos="1206"/>
        </w:tabs>
        <w:ind w:left="1206" w:hanging="285"/>
        <w:jc w:val="left"/>
        <w:rPr>
          <w:sz w:val="24"/>
        </w:rPr>
      </w:pPr>
      <w:r>
        <w:rPr>
          <w:sz w:val="24"/>
        </w:rPr>
        <w:t>развивать</w:t>
      </w:r>
      <w:r>
        <w:rPr>
          <w:spacing w:val="60"/>
          <w:sz w:val="24"/>
        </w:rPr>
        <w:t xml:space="preserve"> </w:t>
      </w:r>
      <w:r>
        <w:rPr>
          <w:sz w:val="24"/>
        </w:rPr>
        <w:t>у</w:t>
      </w:r>
      <w:r>
        <w:rPr>
          <w:spacing w:val="51"/>
          <w:sz w:val="24"/>
        </w:rPr>
        <w:t xml:space="preserve"> </w:t>
      </w:r>
      <w:r>
        <w:rPr>
          <w:sz w:val="24"/>
        </w:rPr>
        <w:t>детей</w:t>
      </w:r>
      <w:r>
        <w:rPr>
          <w:spacing w:val="60"/>
          <w:sz w:val="24"/>
        </w:rPr>
        <w:t xml:space="preserve"> </w:t>
      </w:r>
      <w:r>
        <w:rPr>
          <w:sz w:val="24"/>
        </w:rPr>
        <w:t>эстетическое</w:t>
      </w:r>
      <w:r>
        <w:rPr>
          <w:spacing w:val="58"/>
          <w:sz w:val="24"/>
        </w:rPr>
        <w:t xml:space="preserve"> </w:t>
      </w:r>
      <w:r>
        <w:rPr>
          <w:sz w:val="24"/>
        </w:rPr>
        <w:t>восприятие,</w:t>
      </w:r>
      <w:r>
        <w:rPr>
          <w:spacing w:val="56"/>
          <w:sz w:val="24"/>
        </w:rPr>
        <w:t xml:space="preserve"> </w:t>
      </w:r>
      <w:r>
        <w:rPr>
          <w:sz w:val="24"/>
        </w:rPr>
        <w:t>желание</w:t>
      </w:r>
      <w:r>
        <w:rPr>
          <w:spacing w:val="59"/>
          <w:sz w:val="24"/>
        </w:rPr>
        <w:t xml:space="preserve"> </w:t>
      </w:r>
      <w:r>
        <w:rPr>
          <w:sz w:val="24"/>
        </w:rPr>
        <w:t>созерцать</w:t>
      </w:r>
      <w:r>
        <w:rPr>
          <w:spacing w:val="58"/>
          <w:sz w:val="24"/>
        </w:rPr>
        <w:t xml:space="preserve"> </w:t>
      </w:r>
      <w:r>
        <w:rPr>
          <w:sz w:val="24"/>
        </w:rPr>
        <w:t>красоту</w:t>
      </w:r>
      <w:r>
        <w:rPr>
          <w:spacing w:val="54"/>
          <w:sz w:val="24"/>
        </w:rPr>
        <w:t xml:space="preserve"> </w:t>
      </w:r>
      <w:r>
        <w:rPr>
          <w:spacing w:val="-2"/>
          <w:sz w:val="24"/>
        </w:rPr>
        <w:t>окружающего</w:t>
      </w:r>
    </w:p>
    <w:p w14:paraId="6BF8D4CB" w14:textId="77777777" w:rsidR="002B3F7A" w:rsidRDefault="001B3B8A">
      <w:pPr>
        <w:pStyle w:val="a3"/>
        <w:ind w:firstLine="0"/>
        <w:jc w:val="left"/>
      </w:pPr>
      <w:r>
        <w:rPr>
          <w:spacing w:val="-2"/>
        </w:rPr>
        <w:t>мира;</w:t>
      </w:r>
    </w:p>
    <w:p w14:paraId="44086229" w14:textId="77777777" w:rsidR="002B3F7A" w:rsidRDefault="001B3B8A">
      <w:pPr>
        <w:pStyle w:val="a6"/>
        <w:numPr>
          <w:ilvl w:val="1"/>
          <w:numId w:val="181"/>
        </w:numPr>
        <w:tabs>
          <w:tab w:val="left" w:pos="1206"/>
        </w:tabs>
        <w:spacing w:before="1"/>
        <w:ind w:left="1206" w:hanging="285"/>
        <w:jc w:val="left"/>
        <w:rPr>
          <w:sz w:val="24"/>
        </w:rPr>
      </w:pPr>
      <w:r>
        <w:rPr>
          <w:sz w:val="24"/>
        </w:rPr>
        <w:t>в</w:t>
      </w:r>
      <w:r>
        <w:rPr>
          <w:spacing w:val="18"/>
          <w:sz w:val="24"/>
        </w:rPr>
        <w:t xml:space="preserve"> </w:t>
      </w:r>
      <w:r>
        <w:rPr>
          <w:sz w:val="24"/>
        </w:rPr>
        <w:t>процессе</w:t>
      </w:r>
      <w:r>
        <w:rPr>
          <w:spacing w:val="20"/>
          <w:sz w:val="24"/>
        </w:rPr>
        <w:t xml:space="preserve"> </w:t>
      </w:r>
      <w:r>
        <w:rPr>
          <w:sz w:val="24"/>
        </w:rPr>
        <w:t>восприятия</w:t>
      </w:r>
      <w:r>
        <w:rPr>
          <w:spacing w:val="23"/>
          <w:sz w:val="24"/>
        </w:rPr>
        <w:t xml:space="preserve"> </w:t>
      </w:r>
      <w:r>
        <w:rPr>
          <w:sz w:val="24"/>
        </w:rPr>
        <w:t>предметов</w:t>
      </w:r>
      <w:r>
        <w:rPr>
          <w:spacing w:val="21"/>
          <w:sz w:val="24"/>
        </w:rPr>
        <w:t xml:space="preserve"> </w:t>
      </w:r>
      <w:r>
        <w:rPr>
          <w:sz w:val="24"/>
        </w:rPr>
        <w:t>и</w:t>
      </w:r>
      <w:r>
        <w:rPr>
          <w:spacing w:val="22"/>
          <w:sz w:val="24"/>
        </w:rPr>
        <w:t xml:space="preserve"> </w:t>
      </w:r>
      <w:r>
        <w:rPr>
          <w:sz w:val="24"/>
        </w:rPr>
        <w:t>явлений</w:t>
      </w:r>
      <w:r>
        <w:rPr>
          <w:spacing w:val="21"/>
          <w:sz w:val="24"/>
        </w:rPr>
        <w:t xml:space="preserve"> </w:t>
      </w:r>
      <w:r>
        <w:rPr>
          <w:sz w:val="24"/>
        </w:rPr>
        <w:t>развивать</w:t>
      </w:r>
      <w:r>
        <w:rPr>
          <w:spacing w:val="26"/>
          <w:sz w:val="24"/>
        </w:rPr>
        <w:t xml:space="preserve"> </w:t>
      </w:r>
      <w:r>
        <w:rPr>
          <w:sz w:val="24"/>
        </w:rPr>
        <w:t>у</w:t>
      </w:r>
      <w:r>
        <w:rPr>
          <w:spacing w:val="14"/>
          <w:sz w:val="24"/>
        </w:rPr>
        <w:t xml:space="preserve"> </w:t>
      </w:r>
      <w:r>
        <w:rPr>
          <w:sz w:val="24"/>
        </w:rPr>
        <w:t>детей</w:t>
      </w:r>
      <w:r>
        <w:rPr>
          <w:spacing w:val="22"/>
          <w:sz w:val="24"/>
        </w:rPr>
        <w:t xml:space="preserve"> </w:t>
      </w:r>
      <w:r>
        <w:rPr>
          <w:sz w:val="24"/>
        </w:rPr>
        <w:t>мыслительные</w:t>
      </w:r>
      <w:r>
        <w:rPr>
          <w:spacing w:val="22"/>
          <w:sz w:val="24"/>
        </w:rPr>
        <w:t xml:space="preserve"> </w:t>
      </w:r>
      <w:r>
        <w:rPr>
          <w:spacing w:val="-2"/>
          <w:sz w:val="24"/>
        </w:rPr>
        <w:t>операции:</w:t>
      </w:r>
    </w:p>
    <w:p w14:paraId="10AAA6D3" w14:textId="77777777" w:rsidR="002B3F7A" w:rsidRDefault="001B3B8A">
      <w:pPr>
        <w:pStyle w:val="a3"/>
        <w:ind w:right="227" w:firstLine="0"/>
      </w:pPr>
      <w:r>
        <w:t>анализ, сравнение, уподобление (на что</w:t>
      </w:r>
      <w:r>
        <w:rPr>
          <w:spacing w:val="-1"/>
        </w:rPr>
        <w:t xml:space="preserve"> </w:t>
      </w:r>
      <w:r>
        <w:t>похоже), установление сходства и различия</w:t>
      </w:r>
      <w:r>
        <w:rPr>
          <w:spacing w:val="-1"/>
        </w:rPr>
        <w:t xml:space="preserve"> </w:t>
      </w:r>
      <w:r>
        <w:t>предметов и</w:t>
      </w:r>
      <w:r>
        <w:rPr>
          <w:spacing w:val="-1"/>
        </w:rPr>
        <w:t xml:space="preserve"> </w:t>
      </w:r>
      <w:r>
        <w:t>их частей, выделение общего и единичного, характерных признаков, обобщение;</w:t>
      </w:r>
    </w:p>
    <w:p w14:paraId="7DCE9DA7" w14:textId="77777777" w:rsidR="002B3F7A" w:rsidRDefault="001B3B8A">
      <w:pPr>
        <w:pStyle w:val="a6"/>
        <w:numPr>
          <w:ilvl w:val="1"/>
          <w:numId w:val="181"/>
        </w:numPr>
        <w:tabs>
          <w:tab w:val="left" w:pos="1206"/>
        </w:tabs>
        <w:ind w:right="223" w:firstLine="708"/>
        <w:rPr>
          <w:sz w:val="24"/>
        </w:rPr>
      </w:pPr>
      <w:r>
        <w:rPr>
          <w:sz w:val="24"/>
        </w:rPr>
        <w:t>формировать умение у детей передавать в изображении не только основные свойства предметов</w:t>
      </w:r>
      <w:r>
        <w:rPr>
          <w:spacing w:val="-11"/>
          <w:sz w:val="24"/>
        </w:rPr>
        <w:t xml:space="preserve"> </w:t>
      </w:r>
      <w:r>
        <w:rPr>
          <w:sz w:val="24"/>
        </w:rPr>
        <w:t>(форма,</w:t>
      </w:r>
      <w:r>
        <w:rPr>
          <w:spacing w:val="-12"/>
          <w:sz w:val="24"/>
        </w:rPr>
        <w:t xml:space="preserve"> </w:t>
      </w:r>
      <w:r>
        <w:rPr>
          <w:sz w:val="24"/>
        </w:rPr>
        <w:t>величина,</w:t>
      </w:r>
      <w:r>
        <w:rPr>
          <w:spacing w:val="-10"/>
          <w:sz w:val="24"/>
        </w:rPr>
        <w:t xml:space="preserve"> </w:t>
      </w:r>
      <w:r>
        <w:rPr>
          <w:sz w:val="24"/>
        </w:rPr>
        <w:t>цвет),</w:t>
      </w:r>
      <w:r>
        <w:rPr>
          <w:spacing w:val="-12"/>
          <w:sz w:val="24"/>
        </w:rPr>
        <w:t xml:space="preserve"> </w:t>
      </w:r>
      <w:r>
        <w:rPr>
          <w:sz w:val="24"/>
        </w:rPr>
        <w:t>но</w:t>
      </w:r>
      <w:r>
        <w:rPr>
          <w:spacing w:val="-13"/>
          <w:sz w:val="24"/>
        </w:rPr>
        <w:t xml:space="preserve"> </w:t>
      </w:r>
      <w:r>
        <w:rPr>
          <w:sz w:val="24"/>
        </w:rPr>
        <w:t>и</w:t>
      </w:r>
      <w:r>
        <w:rPr>
          <w:spacing w:val="-13"/>
          <w:sz w:val="24"/>
        </w:rPr>
        <w:t xml:space="preserve"> </w:t>
      </w:r>
      <w:r>
        <w:rPr>
          <w:sz w:val="24"/>
        </w:rPr>
        <w:t>характерные</w:t>
      </w:r>
      <w:r>
        <w:rPr>
          <w:spacing w:val="-12"/>
          <w:sz w:val="24"/>
        </w:rPr>
        <w:t xml:space="preserve"> </w:t>
      </w:r>
      <w:r>
        <w:rPr>
          <w:sz w:val="24"/>
        </w:rPr>
        <w:t>детали,</w:t>
      </w:r>
      <w:r>
        <w:rPr>
          <w:spacing w:val="-11"/>
          <w:sz w:val="24"/>
        </w:rPr>
        <w:t xml:space="preserve"> </w:t>
      </w:r>
      <w:r>
        <w:rPr>
          <w:sz w:val="24"/>
        </w:rPr>
        <w:t>соотношение</w:t>
      </w:r>
      <w:r>
        <w:rPr>
          <w:spacing w:val="-11"/>
          <w:sz w:val="24"/>
        </w:rPr>
        <w:t xml:space="preserve"> </w:t>
      </w:r>
      <w:r>
        <w:rPr>
          <w:sz w:val="24"/>
        </w:rPr>
        <w:t>предметов</w:t>
      </w:r>
      <w:r>
        <w:rPr>
          <w:spacing w:val="-11"/>
          <w:sz w:val="24"/>
        </w:rPr>
        <w:t xml:space="preserve"> </w:t>
      </w:r>
      <w:r>
        <w:rPr>
          <w:sz w:val="24"/>
        </w:rPr>
        <w:t>и</w:t>
      </w:r>
      <w:r>
        <w:rPr>
          <w:spacing w:val="-13"/>
          <w:sz w:val="24"/>
        </w:rPr>
        <w:t xml:space="preserve"> </w:t>
      </w:r>
      <w:r>
        <w:rPr>
          <w:sz w:val="24"/>
        </w:rPr>
        <w:t>их</w:t>
      </w:r>
      <w:r>
        <w:rPr>
          <w:spacing w:val="-9"/>
          <w:sz w:val="24"/>
        </w:rPr>
        <w:t xml:space="preserve"> </w:t>
      </w:r>
      <w:r>
        <w:rPr>
          <w:sz w:val="24"/>
        </w:rPr>
        <w:t>частей</w:t>
      </w:r>
      <w:r>
        <w:rPr>
          <w:spacing w:val="-11"/>
          <w:sz w:val="24"/>
        </w:rPr>
        <w:t xml:space="preserve"> </w:t>
      </w:r>
      <w:r>
        <w:rPr>
          <w:sz w:val="24"/>
        </w:rPr>
        <w:t>по величине, высоте, расположению относительно друг друга;</w:t>
      </w:r>
    </w:p>
    <w:p w14:paraId="7A8307ED" w14:textId="77777777" w:rsidR="002B3F7A" w:rsidRDefault="001B3B8A">
      <w:pPr>
        <w:pStyle w:val="a6"/>
        <w:numPr>
          <w:ilvl w:val="1"/>
          <w:numId w:val="181"/>
        </w:numPr>
        <w:tabs>
          <w:tab w:val="left" w:pos="1206"/>
        </w:tabs>
        <w:ind w:right="223" w:firstLine="708"/>
        <w:rPr>
          <w:sz w:val="24"/>
        </w:rPr>
      </w:pPr>
      <w:r>
        <w:rPr>
          <w:sz w:val="24"/>
        </w:rPr>
        <w:t>совершенствовать у детей изобразительные навыки и умения, формировать художественно-творческие способности;</w:t>
      </w:r>
    </w:p>
    <w:p w14:paraId="0FD3FD78" w14:textId="77777777" w:rsidR="002B3F7A" w:rsidRDefault="001B3B8A">
      <w:pPr>
        <w:pStyle w:val="a6"/>
        <w:numPr>
          <w:ilvl w:val="1"/>
          <w:numId w:val="181"/>
        </w:numPr>
        <w:tabs>
          <w:tab w:val="left" w:pos="1206"/>
        </w:tabs>
        <w:ind w:left="1206" w:hanging="285"/>
        <w:rPr>
          <w:sz w:val="24"/>
        </w:rPr>
      </w:pPr>
      <w:r>
        <w:rPr>
          <w:sz w:val="24"/>
        </w:rPr>
        <w:t>развивать</w:t>
      </w:r>
      <w:r>
        <w:rPr>
          <w:spacing w:val="1"/>
          <w:sz w:val="24"/>
        </w:rPr>
        <w:t xml:space="preserve"> </w:t>
      </w:r>
      <w:r>
        <w:rPr>
          <w:sz w:val="24"/>
        </w:rPr>
        <w:t>у</w:t>
      </w:r>
      <w:r>
        <w:rPr>
          <w:spacing w:val="-6"/>
          <w:sz w:val="24"/>
        </w:rPr>
        <w:t xml:space="preserve"> </w:t>
      </w:r>
      <w:r>
        <w:rPr>
          <w:sz w:val="24"/>
        </w:rPr>
        <w:t>детей</w:t>
      </w:r>
      <w:r>
        <w:rPr>
          <w:spacing w:val="-2"/>
          <w:sz w:val="24"/>
        </w:rPr>
        <w:t xml:space="preserve"> </w:t>
      </w:r>
      <w:r>
        <w:rPr>
          <w:sz w:val="24"/>
        </w:rPr>
        <w:t>чувство</w:t>
      </w:r>
      <w:r>
        <w:rPr>
          <w:spacing w:val="-3"/>
          <w:sz w:val="24"/>
        </w:rPr>
        <w:t xml:space="preserve"> </w:t>
      </w:r>
      <w:r>
        <w:rPr>
          <w:sz w:val="24"/>
        </w:rPr>
        <w:t>формы,</w:t>
      </w:r>
      <w:r>
        <w:rPr>
          <w:spacing w:val="-3"/>
          <w:sz w:val="24"/>
        </w:rPr>
        <w:t xml:space="preserve"> </w:t>
      </w:r>
      <w:r>
        <w:rPr>
          <w:sz w:val="24"/>
        </w:rPr>
        <w:t>цвета,</w:t>
      </w:r>
      <w:r>
        <w:rPr>
          <w:spacing w:val="-2"/>
          <w:sz w:val="24"/>
        </w:rPr>
        <w:t xml:space="preserve"> пропорций;</w:t>
      </w:r>
    </w:p>
    <w:p w14:paraId="52AFAD80" w14:textId="77777777" w:rsidR="002B3F7A" w:rsidRDefault="001B3B8A">
      <w:pPr>
        <w:pStyle w:val="a6"/>
        <w:numPr>
          <w:ilvl w:val="1"/>
          <w:numId w:val="181"/>
        </w:numPr>
        <w:tabs>
          <w:tab w:val="left" w:pos="1206"/>
        </w:tabs>
        <w:ind w:right="223" w:firstLine="708"/>
        <w:rPr>
          <w:sz w:val="24"/>
        </w:rPr>
      </w:pPr>
      <w:r>
        <w:rPr>
          <w:sz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389FD739" w14:textId="77777777" w:rsidR="002B3F7A" w:rsidRDefault="001B3B8A">
      <w:pPr>
        <w:pStyle w:val="a6"/>
        <w:numPr>
          <w:ilvl w:val="1"/>
          <w:numId w:val="181"/>
        </w:numPr>
        <w:tabs>
          <w:tab w:val="left" w:pos="1206"/>
        </w:tabs>
        <w:ind w:right="223" w:firstLine="708"/>
        <w:rPr>
          <w:sz w:val="24"/>
        </w:rPr>
      </w:pPr>
      <w:r>
        <w:rPr>
          <w:sz w:val="24"/>
        </w:rPr>
        <w:t>обогащать содержание изобразительной деятельности в соответствии с задачами познавательного и социального развития детей;</w:t>
      </w:r>
    </w:p>
    <w:p w14:paraId="671089BC" w14:textId="77777777" w:rsidR="002B3F7A" w:rsidRDefault="001B3B8A">
      <w:pPr>
        <w:pStyle w:val="a6"/>
        <w:numPr>
          <w:ilvl w:val="1"/>
          <w:numId w:val="181"/>
        </w:numPr>
        <w:tabs>
          <w:tab w:val="left" w:pos="1206"/>
        </w:tabs>
        <w:spacing w:before="1"/>
        <w:ind w:right="221" w:firstLine="708"/>
        <w:rPr>
          <w:sz w:val="24"/>
        </w:rPr>
      </w:pPr>
      <w:proofErr w:type="gramStart"/>
      <w:r>
        <w:rPr>
          <w:sz w:val="24"/>
        </w:rPr>
        <w:t>инициировать выбор сюжетов о семье, жизни в</w:t>
      </w:r>
      <w:r>
        <w:rPr>
          <w:spacing w:val="40"/>
          <w:sz w:val="24"/>
        </w:rPr>
        <w:t xml:space="preserve"> </w:t>
      </w:r>
      <w:r>
        <w:rPr>
          <w:sz w:val="24"/>
        </w:rPr>
        <w:t>детского сада,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roofErr w:type="gramEnd"/>
    </w:p>
    <w:p w14:paraId="0080DDF2" w14:textId="77777777" w:rsidR="002B3F7A" w:rsidRDefault="001B3B8A">
      <w:pPr>
        <w:pStyle w:val="a6"/>
        <w:numPr>
          <w:ilvl w:val="1"/>
          <w:numId w:val="181"/>
        </w:numPr>
        <w:tabs>
          <w:tab w:val="left" w:pos="1206"/>
        </w:tabs>
        <w:ind w:right="223" w:firstLine="708"/>
        <w:rPr>
          <w:sz w:val="24"/>
        </w:rPr>
      </w:pPr>
      <w:r>
        <w:rPr>
          <w:sz w:val="24"/>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w:t>
      </w:r>
      <w:r>
        <w:rPr>
          <w:spacing w:val="-2"/>
          <w:sz w:val="24"/>
        </w:rPr>
        <w:t>бирюльки);</w:t>
      </w:r>
    </w:p>
    <w:p w14:paraId="6ACF4EEC" w14:textId="77777777" w:rsidR="002B3F7A" w:rsidRDefault="001B3B8A">
      <w:pPr>
        <w:pStyle w:val="a6"/>
        <w:numPr>
          <w:ilvl w:val="1"/>
          <w:numId w:val="181"/>
        </w:numPr>
        <w:tabs>
          <w:tab w:val="left" w:pos="1206"/>
        </w:tabs>
        <w:ind w:right="222" w:firstLine="708"/>
        <w:rPr>
          <w:sz w:val="24"/>
        </w:rPr>
      </w:pPr>
      <w:r>
        <w:rPr>
          <w:sz w:val="24"/>
        </w:rPr>
        <w:t xml:space="preserve">развивать декоративное творчество детей (в том числе коллективное); поощрять детей </w:t>
      </w:r>
      <w:r>
        <w:rPr>
          <w:sz w:val="24"/>
        </w:rPr>
        <w:lastRenderedPageBreak/>
        <w:t>воплощать в художественной форме свои представления, переживания, чувства, мысли; поддерживать личностное творческое начало;</w:t>
      </w:r>
    </w:p>
    <w:p w14:paraId="2E13B4EA" w14:textId="77777777" w:rsidR="002B3F7A" w:rsidRDefault="001B3B8A">
      <w:pPr>
        <w:pStyle w:val="a6"/>
        <w:numPr>
          <w:ilvl w:val="1"/>
          <w:numId w:val="181"/>
        </w:numPr>
        <w:tabs>
          <w:tab w:val="left" w:pos="1206"/>
        </w:tabs>
        <w:ind w:right="223" w:firstLine="708"/>
        <w:rPr>
          <w:sz w:val="24"/>
        </w:rPr>
      </w:pPr>
      <w:r>
        <w:rPr>
          <w:sz w:val="24"/>
        </w:rPr>
        <w:t>формировать у детей умение организовывать свое рабочее место, готовить все необходимое</w:t>
      </w:r>
      <w:r>
        <w:rPr>
          <w:spacing w:val="-10"/>
          <w:sz w:val="24"/>
        </w:rPr>
        <w:t xml:space="preserve"> </w:t>
      </w:r>
      <w:r>
        <w:rPr>
          <w:sz w:val="24"/>
        </w:rPr>
        <w:t>для</w:t>
      </w:r>
      <w:r>
        <w:rPr>
          <w:spacing w:val="-9"/>
          <w:sz w:val="24"/>
        </w:rPr>
        <w:t xml:space="preserve"> </w:t>
      </w:r>
      <w:r>
        <w:rPr>
          <w:sz w:val="24"/>
        </w:rPr>
        <w:t>занятий;</w:t>
      </w:r>
      <w:r>
        <w:rPr>
          <w:spacing w:val="-8"/>
          <w:sz w:val="24"/>
        </w:rPr>
        <w:t xml:space="preserve"> </w:t>
      </w:r>
      <w:r>
        <w:rPr>
          <w:sz w:val="24"/>
        </w:rPr>
        <w:t>работать</w:t>
      </w:r>
      <w:r>
        <w:rPr>
          <w:spacing w:val="-8"/>
          <w:sz w:val="24"/>
        </w:rPr>
        <w:t xml:space="preserve"> </w:t>
      </w:r>
      <w:r>
        <w:rPr>
          <w:sz w:val="24"/>
        </w:rPr>
        <w:t>аккуратно,</w:t>
      </w:r>
      <w:r>
        <w:rPr>
          <w:spacing w:val="-7"/>
          <w:sz w:val="24"/>
        </w:rPr>
        <w:t xml:space="preserve"> </w:t>
      </w:r>
      <w:r>
        <w:rPr>
          <w:sz w:val="24"/>
        </w:rPr>
        <w:t>экономно</w:t>
      </w:r>
      <w:r>
        <w:rPr>
          <w:spacing w:val="-9"/>
          <w:sz w:val="24"/>
        </w:rPr>
        <w:t xml:space="preserve"> </w:t>
      </w:r>
      <w:r>
        <w:rPr>
          <w:sz w:val="24"/>
        </w:rPr>
        <w:t>расходовать</w:t>
      </w:r>
      <w:r>
        <w:rPr>
          <w:spacing w:val="-8"/>
          <w:sz w:val="24"/>
        </w:rPr>
        <w:t xml:space="preserve"> </w:t>
      </w:r>
      <w:r>
        <w:rPr>
          <w:sz w:val="24"/>
        </w:rPr>
        <w:t>материалы,</w:t>
      </w:r>
      <w:r>
        <w:rPr>
          <w:spacing w:val="-8"/>
          <w:sz w:val="24"/>
        </w:rPr>
        <w:t xml:space="preserve"> </w:t>
      </w:r>
      <w:r>
        <w:rPr>
          <w:sz w:val="24"/>
        </w:rPr>
        <w:t>сохранять</w:t>
      </w:r>
      <w:r>
        <w:rPr>
          <w:spacing w:val="-8"/>
          <w:sz w:val="24"/>
        </w:rPr>
        <w:t xml:space="preserve"> </w:t>
      </w:r>
      <w:r>
        <w:rPr>
          <w:sz w:val="24"/>
        </w:rPr>
        <w:t>рабочее место в чистоте, по окончании работы приводить его в порядок;</w:t>
      </w:r>
    </w:p>
    <w:p w14:paraId="451039B8" w14:textId="77777777" w:rsidR="002B3F7A" w:rsidRDefault="001B3B8A">
      <w:pPr>
        <w:pStyle w:val="a6"/>
        <w:numPr>
          <w:ilvl w:val="0"/>
          <w:numId w:val="181"/>
        </w:numPr>
        <w:tabs>
          <w:tab w:val="left" w:pos="1229"/>
        </w:tabs>
        <w:ind w:left="1229" w:hanging="308"/>
        <w:rPr>
          <w:sz w:val="24"/>
        </w:rPr>
      </w:pPr>
      <w:r>
        <w:rPr>
          <w:sz w:val="24"/>
        </w:rPr>
        <w:t>конструктивная</w:t>
      </w:r>
      <w:r>
        <w:rPr>
          <w:spacing w:val="-8"/>
          <w:sz w:val="24"/>
        </w:rPr>
        <w:t xml:space="preserve"> </w:t>
      </w:r>
      <w:r>
        <w:rPr>
          <w:spacing w:val="-2"/>
          <w:sz w:val="24"/>
        </w:rPr>
        <w:t>деятельность:</w:t>
      </w:r>
    </w:p>
    <w:p w14:paraId="1A8310FA" w14:textId="77777777" w:rsidR="002B3F7A" w:rsidRDefault="001B3B8A">
      <w:pPr>
        <w:pStyle w:val="a6"/>
        <w:numPr>
          <w:ilvl w:val="1"/>
          <w:numId w:val="181"/>
        </w:numPr>
        <w:tabs>
          <w:tab w:val="left" w:pos="1206"/>
        </w:tabs>
        <w:ind w:right="223" w:firstLine="708"/>
        <w:rPr>
          <w:sz w:val="24"/>
        </w:rPr>
      </w:pPr>
      <w:r>
        <w:rPr>
          <w:sz w:val="24"/>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w:t>
      </w:r>
      <w:r>
        <w:rPr>
          <w:spacing w:val="-2"/>
          <w:sz w:val="24"/>
        </w:rPr>
        <w:t>конструкции;</w:t>
      </w:r>
    </w:p>
    <w:p w14:paraId="312F0516" w14:textId="77777777" w:rsidR="002B3F7A" w:rsidRDefault="001B3B8A">
      <w:pPr>
        <w:pStyle w:val="a6"/>
        <w:numPr>
          <w:ilvl w:val="1"/>
          <w:numId w:val="181"/>
        </w:numPr>
        <w:tabs>
          <w:tab w:val="left" w:pos="1206"/>
        </w:tabs>
        <w:spacing w:before="1"/>
        <w:ind w:left="1206" w:hanging="285"/>
        <w:rPr>
          <w:sz w:val="24"/>
        </w:rPr>
      </w:pPr>
      <w:r>
        <w:rPr>
          <w:sz w:val="24"/>
        </w:rPr>
        <w:t>поощрять</w:t>
      </w:r>
      <w:r>
        <w:rPr>
          <w:spacing w:val="-3"/>
          <w:sz w:val="24"/>
        </w:rPr>
        <w:t xml:space="preserve"> </w:t>
      </w:r>
      <w:r>
        <w:rPr>
          <w:sz w:val="24"/>
        </w:rPr>
        <w:t>у</w:t>
      </w:r>
      <w:r>
        <w:rPr>
          <w:spacing w:val="-10"/>
          <w:sz w:val="24"/>
        </w:rPr>
        <w:t xml:space="preserve"> </w:t>
      </w:r>
      <w:r>
        <w:rPr>
          <w:sz w:val="24"/>
        </w:rPr>
        <w:t>детей</w:t>
      </w:r>
      <w:r>
        <w:rPr>
          <w:spacing w:val="-2"/>
          <w:sz w:val="24"/>
        </w:rPr>
        <w:t xml:space="preserve"> </w:t>
      </w:r>
      <w:r>
        <w:rPr>
          <w:sz w:val="24"/>
        </w:rPr>
        <w:t>самостоятельность,</w:t>
      </w:r>
      <w:r>
        <w:rPr>
          <w:spacing w:val="-3"/>
          <w:sz w:val="24"/>
        </w:rPr>
        <w:t xml:space="preserve"> </w:t>
      </w:r>
      <w:r>
        <w:rPr>
          <w:sz w:val="24"/>
        </w:rPr>
        <w:t>творчество,</w:t>
      </w:r>
      <w:r>
        <w:rPr>
          <w:spacing w:val="-4"/>
          <w:sz w:val="24"/>
        </w:rPr>
        <w:t xml:space="preserve"> </w:t>
      </w:r>
      <w:r>
        <w:rPr>
          <w:sz w:val="24"/>
        </w:rPr>
        <w:t>инициативу,</w:t>
      </w:r>
      <w:r>
        <w:rPr>
          <w:spacing w:val="-1"/>
          <w:sz w:val="24"/>
        </w:rPr>
        <w:t xml:space="preserve"> </w:t>
      </w:r>
      <w:r>
        <w:rPr>
          <w:spacing w:val="-2"/>
          <w:sz w:val="24"/>
        </w:rPr>
        <w:t>дружелюбие;</w:t>
      </w:r>
    </w:p>
    <w:p w14:paraId="73E2F4A8" w14:textId="77777777" w:rsidR="002B3F7A" w:rsidRDefault="001B3B8A">
      <w:pPr>
        <w:pStyle w:val="a6"/>
        <w:numPr>
          <w:ilvl w:val="0"/>
          <w:numId w:val="181"/>
        </w:numPr>
        <w:tabs>
          <w:tab w:val="left" w:pos="1234"/>
        </w:tabs>
        <w:ind w:left="1234" w:hanging="313"/>
        <w:rPr>
          <w:sz w:val="24"/>
        </w:rPr>
      </w:pPr>
      <w:r>
        <w:rPr>
          <w:sz w:val="24"/>
        </w:rPr>
        <w:t>музыкальная</w:t>
      </w:r>
      <w:r>
        <w:rPr>
          <w:spacing w:val="-8"/>
          <w:sz w:val="24"/>
        </w:rPr>
        <w:t xml:space="preserve"> </w:t>
      </w:r>
      <w:r>
        <w:rPr>
          <w:spacing w:val="-2"/>
          <w:sz w:val="24"/>
        </w:rPr>
        <w:t>деятельность:</w:t>
      </w:r>
    </w:p>
    <w:p w14:paraId="64D0BECD" w14:textId="77777777" w:rsidR="002B3F7A" w:rsidRDefault="001B3B8A">
      <w:pPr>
        <w:pStyle w:val="a6"/>
        <w:numPr>
          <w:ilvl w:val="1"/>
          <w:numId w:val="181"/>
        </w:numPr>
        <w:tabs>
          <w:tab w:val="left" w:pos="1206"/>
        </w:tabs>
        <w:ind w:right="224" w:firstLine="708"/>
        <w:rPr>
          <w:sz w:val="24"/>
        </w:rPr>
      </w:pPr>
      <w:r>
        <w:rPr>
          <w:sz w:val="24"/>
        </w:rPr>
        <w:t>продолжать формировать у детей эстетическое восприятие музыки, умение различать жанры музыкальных произведений (песня, танец, марш);</w:t>
      </w:r>
    </w:p>
    <w:p w14:paraId="37349C5C" w14:textId="77777777" w:rsidR="002B3F7A" w:rsidRDefault="001B3B8A">
      <w:pPr>
        <w:pStyle w:val="a6"/>
        <w:numPr>
          <w:ilvl w:val="1"/>
          <w:numId w:val="181"/>
        </w:numPr>
        <w:tabs>
          <w:tab w:val="left" w:pos="1206"/>
        </w:tabs>
        <w:ind w:right="224" w:firstLine="708"/>
        <w:rPr>
          <w:sz w:val="24"/>
        </w:rPr>
      </w:pPr>
      <w:r>
        <w:rPr>
          <w:sz w:val="24"/>
        </w:rPr>
        <w:t>развивать у детей музыкальную память, умение различать на слух звуки по высоте, музыкальные инструменты;</w:t>
      </w:r>
    </w:p>
    <w:p w14:paraId="785F3FBF" w14:textId="77777777" w:rsidR="002B3F7A" w:rsidRDefault="001B3B8A">
      <w:pPr>
        <w:pStyle w:val="a6"/>
        <w:numPr>
          <w:ilvl w:val="1"/>
          <w:numId w:val="181"/>
        </w:numPr>
        <w:tabs>
          <w:tab w:val="left" w:pos="1206"/>
        </w:tabs>
        <w:ind w:right="223" w:firstLine="708"/>
        <w:rPr>
          <w:sz w:val="24"/>
        </w:rPr>
      </w:pPr>
      <w:r>
        <w:rPr>
          <w:sz w:val="24"/>
        </w:rPr>
        <w:t>формировать у детей музыкальную культуру на основе знакомства с классической, народной</w:t>
      </w:r>
      <w:r>
        <w:rPr>
          <w:spacing w:val="-4"/>
          <w:sz w:val="24"/>
        </w:rPr>
        <w:t xml:space="preserve"> </w:t>
      </w:r>
      <w:r>
        <w:rPr>
          <w:sz w:val="24"/>
        </w:rPr>
        <w:t>и</w:t>
      </w:r>
      <w:r>
        <w:rPr>
          <w:spacing w:val="-2"/>
          <w:sz w:val="24"/>
        </w:rPr>
        <w:t xml:space="preserve"> </w:t>
      </w:r>
      <w:r>
        <w:rPr>
          <w:sz w:val="24"/>
        </w:rPr>
        <w:t>современной</w:t>
      </w:r>
      <w:r>
        <w:rPr>
          <w:spacing w:val="-1"/>
          <w:sz w:val="24"/>
        </w:rPr>
        <w:t xml:space="preserve"> </w:t>
      </w:r>
      <w:r>
        <w:rPr>
          <w:sz w:val="24"/>
        </w:rPr>
        <w:t>музыкой;</w:t>
      </w:r>
      <w:r>
        <w:rPr>
          <w:spacing w:val="-2"/>
          <w:sz w:val="24"/>
        </w:rPr>
        <w:t xml:space="preserve"> </w:t>
      </w:r>
      <w:r>
        <w:rPr>
          <w:sz w:val="24"/>
        </w:rPr>
        <w:t>накапливать</w:t>
      </w:r>
      <w:r>
        <w:rPr>
          <w:spacing w:val="-1"/>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жизни</w:t>
      </w:r>
      <w:r>
        <w:rPr>
          <w:spacing w:val="-1"/>
          <w:sz w:val="24"/>
        </w:rPr>
        <w:t xml:space="preserve"> </w:t>
      </w:r>
      <w:r>
        <w:rPr>
          <w:sz w:val="24"/>
        </w:rPr>
        <w:t>и</w:t>
      </w:r>
      <w:r>
        <w:rPr>
          <w:spacing w:val="-2"/>
          <w:sz w:val="24"/>
        </w:rPr>
        <w:t xml:space="preserve"> </w:t>
      </w:r>
      <w:r>
        <w:rPr>
          <w:sz w:val="24"/>
        </w:rPr>
        <w:t>творчестве</w:t>
      </w:r>
      <w:r>
        <w:rPr>
          <w:spacing w:val="-4"/>
          <w:sz w:val="24"/>
        </w:rPr>
        <w:t xml:space="preserve"> </w:t>
      </w:r>
      <w:r>
        <w:rPr>
          <w:sz w:val="24"/>
        </w:rPr>
        <w:t>композиторов;</w:t>
      </w:r>
    </w:p>
    <w:p w14:paraId="791D89C7" w14:textId="77777777" w:rsidR="002B3F7A" w:rsidRDefault="001B3B8A">
      <w:pPr>
        <w:pStyle w:val="a6"/>
        <w:numPr>
          <w:ilvl w:val="1"/>
          <w:numId w:val="181"/>
        </w:numPr>
        <w:tabs>
          <w:tab w:val="left" w:pos="1206"/>
        </w:tabs>
        <w:ind w:left="1206" w:hanging="285"/>
        <w:rPr>
          <w:sz w:val="24"/>
        </w:rPr>
      </w:pPr>
      <w:r>
        <w:rPr>
          <w:sz w:val="24"/>
        </w:rPr>
        <w:t>продолжать</w:t>
      </w:r>
      <w:r>
        <w:rPr>
          <w:spacing w:val="5"/>
          <w:sz w:val="24"/>
        </w:rPr>
        <w:t xml:space="preserve"> </w:t>
      </w:r>
      <w:r>
        <w:rPr>
          <w:sz w:val="24"/>
        </w:rPr>
        <w:t>развивать</w:t>
      </w:r>
      <w:r>
        <w:rPr>
          <w:spacing w:val="3"/>
          <w:sz w:val="24"/>
        </w:rPr>
        <w:t xml:space="preserve"> </w:t>
      </w:r>
      <w:r>
        <w:rPr>
          <w:sz w:val="24"/>
        </w:rPr>
        <w:t>у</w:t>
      </w:r>
      <w:r>
        <w:rPr>
          <w:spacing w:val="1"/>
          <w:sz w:val="24"/>
        </w:rPr>
        <w:t xml:space="preserve"> </w:t>
      </w:r>
      <w:r>
        <w:rPr>
          <w:sz w:val="24"/>
        </w:rPr>
        <w:t>детей</w:t>
      </w:r>
      <w:r>
        <w:rPr>
          <w:spacing w:val="5"/>
          <w:sz w:val="24"/>
        </w:rPr>
        <w:t xml:space="preserve"> </w:t>
      </w:r>
      <w:r>
        <w:rPr>
          <w:sz w:val="24"/>
        </w:rPr>
        <w:t>интерес</w:t>
      </w:r>
      <w:r>
        <w:rPr>
          <w:spacing w:val="3"/>
          <w:sz w:val="24"/>
        </w:rPr>
        <w:t xml:space="preserve"> </w:t>
      </w:r>
      <w:r>
        <w:rPr>
          <w:sz w:val="24"/>
        </w:rPr>
        <w:t>и</w:t>
      </w:r>
      <w:r>
        <w:rPr>
          <w:spacing w:val="5"/>
          <w:sz w:val="24"/>
        </w:rPr>
        <w:t xml:space="preserve"> </w:t>
      </w:r>
      <w:r>
        <w:rPr>
          <w:sz w:val="24"/>
        </w:rPr>
        <w:t>любовь</w:t>
      </w:r>
      <w:r>
        <w:rPr>
          <w:spacing w:val="5"/>
          <w:sz w:val="24"/>
        </w:rPr>
        <w:t xml:space="preserve"> </w:t>
      </w:r>
      <w:r>
        <w:rPr>
          <w:sz w:val="24"/>
        </w:rPr>
        <w:t>к</w:t>
      </w:r>
      <w:r>
        <w:rPr>
          <w:spacing w:val="4"/>
          <w:sz w:val="24"/>
        </w:rPr>
        <w:t xml:space="preserve"> </w:t>
      </w:r>
      <w:r>
        <w:rPr>
          <w:sz w:val="24"/>
        </w:rPr>
        <w:t>музыке,</w:t>
      </w:r>
      <w:r>
        <w:rPr>
          <w:spacing w:val="4"/>
          <w:sz w:val="24"/>
        </w:rPr>
        <w:t xml:space="preserve"> </w:t>
      </w:r>
      <w:r>
        <w:rPr>
          <w:sz w:val="24"/>
        </w:rPr>
        <w:t>музыкальную</w:t>
      </w:r>
      <w:r>
        <w:rPr>
          <w:spacing w:val="5"/>
          <w:sz w:val="24"/>
        </w:rPr>
        <w:t xml:space="preserve"> </w:t>
      </w:r>
      <w:r>
        <w:rPr>
          <w:sz w:val="24"/>
        </w:rPr>
        <w:t>отзывчивость</w:t>
      </w:r>
      <w:r>
        <w:rPr>
          <w:spacing w:val="6"/>
          <w:sz w:val="24"/>
        </w:rPr>
        <w:t xml:space="preserve"> </w:t>
      </w:r>
      <w:r>
        <w:rPr>
          <w:spacing w:val="-5"/>
          <w:sz w:val="24"/>
        </w:rPr>
        <w:t>на</w:t>
      </w:r>
    </w:p>
    <w:p w14:paraId="7D3BA02F" w14:textId="77777777" w:rsidR="002B3F7A" w:rsidRDefault="001B3B8A">
      <w:pPr>
        <w:pStyle w:val="a3"/>
        <w:ind w:firstLine="0"/>
        <w:jc w:val="left"/>
      </w:pPr>
      <w:r>
        <w:rPr>
          <w:spacing w:val="-4"/>
        </w:rPr>
        <w:t>нее;</w:t>
      </w:r>
    </w:p>
    <w:p w14:paraId="23231DDA" w14:textId="77777777" w:rsidR="002B3F7A" w:rsidRDefault="001B3B8A">
      <w:pPr>
        <w:pStyle w:val="a6"/>
        <w:numPr>
          <w:ilvl w:val="1"/>
          <w:numId w:val="181"/>
        </w:numPr>
        <w:tabs>
          <w:tab w:val="left" w:pos="1206"/>
        </w:tabs>
        <w:spacing w:before="64"/>
        <w:ind w:right="223" w:firstLine="708"/>
        <w:rPr>
          <w:sz w:val="24"/>
        </w:rPr>
      </w:pPr>
      <w:r>
        <w:rPr>
          <w:sz w:val="24"/>
        </w:rPr>
        <w:t>продолжать развивать у детей музыкальные способности детей: звуковысотный, ритмический, тембровый, динамический слух;</w:t>
      </w:r>
    </w:p>
    <w:p w14:paraId="153D0A71" w14:textId="77777777" w:rsidR="002B3F7A" w:rsidRDefault="001B3B8A">
      <w:pPr>
        <w:pStyle w:val="a6"/>
        <w:numPr>
          <w:ilvl w:val="1"/>
          <w:numId w:val="181"/>
        </w:numPr>
        <w:tabs>
          <w:tab w:val="left" w:pos="1206"/>
        </w:tabs>
        <w:ind w:right="227" w:firstLine="708"/>
        <w:rPr>
          <w:sz w:val="24"/>
        </w:rPr>
      </w:pPr>
      <w:r>
        <w:rPr>
          <w:sz w:val="24"/>
        </w:rPr>
        <w:t>развивать у детей умение творческой интерпретации музыки разными средствами художественной выразительности;</w:t>
      </w:r>
    </w:p>
    <w:p w14:paraId="61C64726" w14:textId="77777777" w:rsidR="002B3F7A" w:rsidRDefault="001B3B8A">
      <w:pPr>
        <w:pStyle w:val="a6"/>
        <w:numPr>
          <w:ilvl w:val="1"/>
          <w:numId w:val="181"/>
        </w:numPr>
        <w:tabs>
          <w:tab w:val="left" w:pos="1206"/>
        </w:tabs>
        <w:spacing w:before="1"/>
        <w:ind w:right="223" w:firstLine="708"/>
        <w:rPr>
          <w:sz w:val="24"/>
        </w:rPr>
      </w:pPr>
      <w:r>
        <w:rPr>
          <w:sz w:val="24"/>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w:t>
      </w:r>
      <w:r>
        <w:rPr>
          <w:spacing w:val="-2"/>
          <w:sz w:val="24"/>
        </w:rPr>
        <w:t>детей;</w:t>
      </w:r>
    </w:p>
    <w:p w14:paraId="0EA45C31" w14:textId="77777777" w:rsidR="002B3F7A" w:rsidRDefault="001B3B8A">
      <w:pPr>
        <w:pStyle w:val="a6"/>
        <w:numPr>
          <w:ilvl w:val="1"/>
          <w:numId w:val="181"/>
        </w:numPr>
        <w:tabs>
          <w:tab w:val="left" w:pos="1206"/>
        </w:tabs>
        <w:ind w:left="1206" w:hanging="285"/>
        <w:jc w:val="left"/>
        <w:rPr>
          <w:sz w:val="24"/>
        </w:rPr>
      </w:pPr>
      <w:r>
        <w:rPr>
          <w:sz w:val="24"/>
        </w:rPr>
        <w:t>развивать</w:t>
      </w:r>
      <w:r>
        <w:rPr>
          <w:spacing w:val="-1"/>
          <w:sz w:val="24"/>
        </w:rPr>
        <w:t xml:space="preserve"> </w:t>
      </w:r>
      <w:r>
        <w:rPr>
          <w:sz w:val="24"/>
        </w:rPr>
        <w:t>у</w:t>
      </w:r>
      <w:r>
        <w:rPr>
          <w:spacing w:val="-9"/>
          <w:sz w:val="24"/>
        </w:rPr>
        <w:t xml:space="preserve"> </w:t>
      </w:r>
      <w:r>
        <w:rPr>
          <w:sz w:val="24"/>
        </w:rPr>
        <w:t>детей</w:t>
      </w:r>
      <w:r>
        <w:rPr>
          <w:spacing w:val="-1"/>
          <w:sz w:val="24"/>
        </w:rPr>
        <w:t xml:space="preserve"> </w:t>
      </w:r>
      <w:r>
        <w:rPr>
          <w:sz w:val="24"/>
        </w:rPr>
        <w:t>умение</w:t>
      </w:r>
      <w:r>
        <w:rPr>
          <w:spacing w:val="-5"/>
          <w:sz w:val="24"/>
        </w:rPr>
        <w:t xml:space="preserve"> </w:t>
      </w:r>
      <w:r>
        <w:rPr>
          <w:sz w:val="24"/>
        </w:rPr>
        <w:t>сотрудничества</w:t>
      </w:r>
      <w:r>
        <w:rPr>
          <w:spacing w:val="-2"/>
          <w:sz w:val="24"/>
        </w:rPr>
        <w:t xml:space="preserve"> </w:t>
      </w:r>
      <w:r>
        <w:rPr>
          <w:sz w:val="24"/>
        </w:rPr>
        <w:t>в</w:t>
      </w:r>
      <w:r>
        <w:rPr>
          <w:spacing w:val="-5"/>
          <w:sz w:val="24"/>
        </w:rPr>
        <w:t xml:space="preserve"> </w:t>
      </w:r>
      <w:r>
        <w:rPr>
          <w:sz w:val="24"/>
        </w:rPr>
        <w:t>коллективной</w:t>
      </w:r>
      <w:r>
        <w:rPr>
          <w:spacing w:val="-2"/>
          <w:sz w:val="24"/>
        </w:rPr>
        <w:t xml:space="preserve"> </w:t>
      </w:r>
      <w:r>
        <w:rPr>
          <w:sz w:val="24"/>
        </w:rPr>
        <w:t>музыкальной</w:t>
      </w:r>
      <w:r>
        <w:rPr>
          <w:spacing w:val="-2"/>
          <w:sz w:val="24"/>
        </w:rPr>
        <w:t xml:space="preserve"> деятельности;</w:t>
      </w:r>
    </w:p>
    <w:p w14:paraId="5271800B" w14:textId="77777777" w:rsidR="002B3F7A" w:rsidRDefault="001B3B8A">
      <w:pPr>
        <w:pStyle w:val="a6"/>
        <w:numPr>
          <w:ilvl w:val="0"/>
          <w:numId w:val="181"/>
        </w:numPr>
        <w:tabs>
          <w:tab w:val="left" w:pos="1224"/>
        </w:tabs>
        <w:ind w:left="1224" w:hanging="303"/>
        <w:rPr>
          <w:sz w:val="24"/>
        </w:rPr>
      </w:pPr>
      <w:r>
        <w:rPr>
          <w:sz w:val="24"/>
        </w:rPr>
        <w:t>театрализованная</w:t>
      </w:r>
      <w:r>
        <w:rPr>
          <w:spacing w:val="-8"/>
          <w:sz w:val="24"/>
        </w:rPr>
        <w:t xml:space="preserve"> </w:t>
      </w:r>
      <w:r>
        <w:rPr>
          <w:spacing w:val="-2"/>
          <w:sz w:val="24"/>
        </w:rPr>
        <w:t>деятельность:</w:t>
      </w:r>
    </w:p>
    <w:p w14:paraId="674A0155" w14:textId="77777777" w:rsidR="002B3F7A" w:rsidRDefault="001B3B8A">
      <w:pPr>
        <w:pStyle w:val="a6"/>
        <w:numPr>
          <w:ilvl w:val="1"/>
          <w:numId w:val="181"/>
        </w:numPr>
        <w:tabs>
          <w:tab w:val="left" w:pos="1206"/>
        </w:tabs>
        <w:ind w:right="222" w:firstLine="708"/>
        <w:jc w:val="left"/>
        <w:rPr>
          <w:sz w:val="24"/>
        </w:rPr>
      </w:pPr>
      <w:r>
        <w:rPr>
          <w:sz w:val="24"/>
        </w:rPr>
        <w:t>знакомить детей с различными видами театрального искусства (кукольный театр, балет, опера и прочее);</w:t>
      </w:r>
    </w:p>
    <w:p w14:paraId="1D2203D4" w14:textId="77777777" w:rsidR="002B3F7A" w:rsidRDefault="001B3B8A">
      <w:pPr>
        <w:pStyle w:val="a6"/>
        <w:numPr>
          <w:ilvl w:val="1"/>
          <w:numId w:val="181"/>
        </w:numPr>
        <w:tabs>
          <w:tab w:val="left" w:pos="1206"/>
        </w:tabs>
        <w:ind w:left="1206" w:hanging="285"/>
        <w:jc w:val="left"/>
        <w:rPr>
          <w:sz w:val="24"/>
        </w:rPr>
      </w:pPr>
      <w:r>
        <w:rPr>
          <w:sz w:val="24"/>
        </w:rPr>
        <w:t>знакомить</w:t>
      </w:r>
      <w:r>
        <w:rPr>
          <w:spacing w:val="-4"/>
          <w:sz w:val="24"/>
        </w:rPr>
        <w:t xml:space="preserve"> </w:t>
      </w:r>
      <w:r>
        <w:rPr>
          <w:sz w:val="24"/>
        </w:rPr>
        <w:t>детей</w:t>
      </w:r>
      <w:r>
        <w:rPr>
          <w:spacing w:val="-1"/>
          <w:sz w:val="24"/>
        </w:rPr>
        <w:t xml:space="preserve"> </w:t>
      </w:r>
      <w:r>
        <w:rPr>
          <w:sz w:val="24"/>
        </w:rPr>
        <w:t>с</w:t>
      </w:r>
      <w:r>
        <w:rPr>
          <w:spacing w:val="-4"/>
          <w:sz w:val="24"/>
        </w:rPr>
        <w:t xml:space="preserve"> </w:t>
      </w:r>
      <w:r>
        <w:rPr>
          <w:sz w:val="24"/>
        </w:rPr>
        <w:t>театральной</w:t>
      </w:r>
      <w:r>
        <w:rPr>
          <w:spacing w:val="-1"/>
          <w:sz w:val="24"/>
        </w:rPr>
        <w:t xml:space="preserve"> </w:t>
      </w:r>
      <w:r>
        <w:rPr>
          <w:sz w:val="24"/>
        </w:rPr>
        <w:t>терминологией</w:t>
      </w:r>
      <w:r>
        <w:rPr>
          <w:spacing w:val="-4"/>
          <w:sz w:val="24"/>
        </w:rPr>
        <w:t xml:space="preserve"> </w:t>
      </w:r>
      <w:r>
        <w:rPr>
          <w:sz w:val="24"/>
        </w:rPr>
        <w:t>(акт,</w:t>
      </w:r>
      <w:r>
        <w:rPr>
          <w:spacing w:val="-2"/>
          <w:sz w:val="24"/>
        </w:rPr>
        <w:t xml:space="preserve"> </w:t>
      </w:r>
      <w:r>
        <w:rPr>
          <w:sz w:val="24"/>
        </w:rPr>
        <w:t>актер,</w:t>
      </w:r>
      <w:r>
        <w:rPr>
          <w:spacing w:val="-3"/>
          <w:sz w:val="24"/>
        </w:rPr>
        <w:t xml:space="preserve"> </w:t>
      </w:r>
      <w:r>
        <w:rPr>
          <w:sz w:val="24"/>
        </w:rPr>
        <w:t>антракт,</w:t>
      </w:r>
      <w:r>
        <w:rPr>
          <w:spacing w:val="-2"/>
          <w:sz w:val="24"/>
        </w:rPr>
        <w:t xml:space="preserve"> </w:t>
      </w:r>
      <w:r>
        <w:rPr>
          <w:sz w:val="24"/>
        </w:rPr>
        <w:t>кулисы</w:t>
      </w:r>
      <w:r>
        <w:rPr>
          <w:spacing w:val="-3"/>
          <w:sz w:val="24"/>
        </w:rPr>
        <w:t xml:space="preserve"> </w:t>
      </w:r>
      <w:r>
        <w:rPr>
          <w:sz w:val="24"/>
        </w:rPr>
        <w:t>и</w:t>
      </w:r>
      <w:r>
        <w:rPr>
          <w:spacing w:val="-1"/>
          <w:sz w:val="24"/>
        </w:rPr>
        <w:t xml:space="preserve"> </w:t>
      </w:r>
      <w:r>
        <w:rPr>
          <w:sz w:val="24"/>
        </w:rPr>
        <w:t>так</w:t>
      </w:r>
      <w:r>
        <w:rPr>
          <w:spacing w:val="-1"/>
          <w:sz w:val="24"/>
        </w:rPr>
        <w:t xml:space="preserve"> </w:t>
      </w:r>
      <w:r>
        <w:rPr>
          <w:spacing w:val="-2"/>
          <w:sz w:val="24"/>
        </w:rPr>
        <w:t>далее);</w:t>
      </w:r>
    </w:p>
    <w:p w14:paraId="3CF9AFB6" w14:textId="77777777" w:rsidR="002B3F7A" w:rsidRDefault="001B3B8A">
      <w:pPr>
        <w:pStyle w:val="a6"/>
        <w:numPr>
          <w:ilvl w:val="1"/>
          <w:numId w:val="181"/>
        </w:numPr>
        <w:tabs>
          <w:tab w:val="left" w:pos="1206"/>
        </w:tabs>
        <w:ind w:left="1206" w:hanging="285"/>
        <w:jc w:val="left"/>
        <w:rPr>
          <w:sz w:val="24"/>
        </w:rPr>
      </w:pPr>
      <w:r>
        <w:rPr>
          <w:sz w:val="24"/>
        </w:rPr>
        <w:t>развивать</w:t>
      </w:r>
      <w:r>
        <w:rPr>
          <w:spacing w:val="-2"/>
          <w:sz w:val="24"/>
        </w:rPr>
        <w:t xml:space="preserve"> </w:t>
      </w:r>
      <w:r>
        <w:rPr>
          <w:sz w:val="24"/>
        </w:rPr>
        <w:t>интерес</w:t>
      </w:r>
      <w:r>
        <w:rPr>
          <w:spacing w:val="-4"/>
          <w:sz w:val="24"/>
        </w:rPr>
        <w:t xml:space="preserve"> </w:t>
      </w:r>
      <w:r>
        <w:rPr>
          <w:sz w:val="24"/>
        </w:rPr>
        <w:t>к</w:t>
      </w:r>
      <w:r>
        <w:rPr>
          <w:spacing w:val="-2"/>
          <w:sz w:val="24"/>
        </w:rPr>
        <w:t xml:space="preserve"> </w:t>
      </w:r>
      <w:r>
        <w:rPr>
          <w:sz w:val="24"/>
        </w:rPr>
        <w:t>сценическому</w:t>
      </w:r>
      <w:r>
        <w:rPr>
          <w:spacing w:val="-7"/>
          <w:sz w:val="24"/>
        </w:rPr>
        <w:t xml:space="preserve"> </w:t>
      </w:r>
      <w:r>
        <w:rPr>
          <w:spacing w:val="-2"/>
          <w:sz w:val="24"/>
        </w:rPr>
        <w:t>искусству;</w:t>
      </w:r>
    </w:p>
    <w:p w14:paraId="51D6AED6" w14:textId="77777777" w:rsidR="002B3F7A" w:rsidRDefault="001B3B8A">
      <w:pPr>
        <w:pStyle w:val="a6"/>
        <w:numPr>
          <w:ilvl w:val="1"/>
          <w:numId w:val="181"/>
        </w:numPr>
        <w:tabs>
          <w:tab w:val="left" w:pos="1206"/>
        </w:tabs>
        <w:ind w:right="226" w:firstLine="708"/>
        <w:jc w:val="left"/>
        <w:rPr>
          <w:sz w:val="24"/>
        </w:rPr>
      </w:pPr>
      <w:r>
        <w:rPr>
          <w:sz w:val="24"/>
        </w:rPr>
        <w:t>создавать атмосферу творческого выбора и инициативы для каждого ребенка; развивать личностные качеств (коммуникативные навыки, партнерские взаимоотношения;</w:t>
      </w:r>
    </w:p>
    <w:p w14:paraId="33FE19CA" w14:textId="77777777" w:rsidR="002B3F7A" w:rsidRDefault="001B3B8A">
      <w:pPr>
        <w:pStyle w:val="a6"/>
        <w:numPr>
          <w:ilvl w:val="1"/>
          <w:numId w:val="181"/>
        </w:numPr>
        <w:tabs>
          <w:tab w:val="left" w:pos="1206"/>
        </w:tabs>
        <w:ind w:left="1206" w:hanging="285"/>
        <w:jc w:val="left"/>
        <w:rPr>
          <w:sz w:val="24"/>
        </w:rPr>
      </w:pPr>
      <w:r>
        <w:rPr>
          <w:sz w:val="24"/>
        </w:rPr>
        <w:t>воспитывать</w:t>
      </w:r>
      <w:r>
        <w:rPr>
          <w:spacing w:val="-4"/>
          <w:sz w:val="24"/>
        </w:rPr>
        <w:t xml:space="preserve"> </w:t>
      </w:r>
      <w:r>
        <w:rPr>
          <w:sz w:val="24"/>
        </w:rPr>
        <w:t>доброжелательность</w:t>
      </w:r>
      <w:r>
        <w:rPr>
          <w:spacing w:val="-2"/>
          <w:sz w:val="24"/>
        </w:rPr>
        <w:t xml:space="preserve"> </w:t>
      </w:r>
      <w:r>
        <w:rPr>
          <w:sz w:val="24"/>
        </w:rPr>
        <w:t>и</w:t>
      </w:r>
      <w:r>
        <w:rPr>
          <w:spacing w:val="-6"/>
          <w:sz w:val="24"/>
        </w:rPr>
        <w:t xml:space="preserve"> </w:t>
      </w:r>
      <w:r>
        <w:rPr>
          <w:sz w:val="24"/>
        </w:rPr>
        <w:t>контактность</w:t>
      </w:r>
      <w:r>
        <w:rPr>
          <w:spacing w:val="-1"/>
          <w:sz w:val="24"/>
        </w:rPr>
        <w:t xml:space="preserve"> </w:t>
      </w:r>
      <w:r>
        <w:rPr>
          <w:sz w:val="24"/>
        </w:rPr>
        <w:t>в</w:t>
      </w:r>
      <w:r>
        <w:rPr>
          <w:spacing w:val="-5"/>
          <w:sz w:val="24"/>
        </w:rPr>
        <w:t xml:space="preserve"> </w:t>
      </w:r>
      <w:r>
        <w:rPr>
          <w:sz w:val="24"/>
        </w:rPr>
        <w:t>отношениях</w:t>
      </w:r>
      <w:r>
        <w:rPr>
          <w:spacing w:val="-1"/>
          <w:sz w:val="24"/>
        </w:rPr>
        <w:t xml:space="preserve"> </w:t>
      </w:r>
      <w:r>
        <w:rPr>
          <w:sz w:val="24"/>
        </w:rPr>
        <w:t>со</w:t>
      </w:r>
      <w:r>
        <w:rPr>
          <w:spacing w:val="-3"/>
          <w:sz w:val="24"/>
        </w:rPr>
        <w:t xml:space="preserve"> </w:t>
      </w:r>
      <w:r>
        <w:rPr>
          <w:spacing w:val="-2"/>
          <w:sz w:val="24"/>
        </w:rPr>
        <w:t>сверстниками;</w:t>
      </w:r>
    </w:p>
    <w:p w14:paraId="36303040" w14:textId="77777777" w:rsidR="002B3F7A" w:rsidRDefault="001B3B8A">
      <w:pPr>
        <w:pStyle w:val="a6"/>
        <w:numPr>
          <w:ilvl w:val="1"/>
          <w:numId w:val="181"/>
        </w:numPr>
        <w:tabs>
          <w:tab w:val="left" w:pos="1206"/>
        </w:tabs>
        <w:spacing w:before="1"/>
        <w:ind w:right="222" w:firstLine="708"/>
        <w:jc w:val="left"/>
        <w:rPr>
          <w:sz w:val="24"/>
        </w:rPr>
      </w:pPr>
      <w:r>
        <w:rPr>
          <w:sz w:val="24"/>
        </w:rPr>
        <w:t>развивать</w:t>
      </w:r>
      <w:r>
        <w:rPr>
          <w:spacing w:val="40"/>
          <w:sz w:val="24"/>
        </w:rPr>
        <w:t xml:space="preserve"> </w:t>
      </w:r>
      <w:r>
        <w:rPr>
          <w:sz w:val="24"/>
        </w:rPr>
        <w:t>навыки</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воображаемыми</w:t>
      </w:r>
      <w:r>
        <w:rPr>
          <w:spacing w:val="40"/>
          <w:sz w:val="24"/>
        </w:rPr>
        <w:t xml:space="preserve"> </w:t>
      </w:r>
      <w:r>
        <w:rPr>
          <w:sz w:val="24"/>
        </w:rPr>
        <w:t>предметами;</w:t>
      </w:r>
      <w:r>
        <w:rPr>
          <w:spacing w:val="40"/>
          <w:sz w:val="24"/>
        </w:rPr>
        <w:t xml:space="preserve"> </w:t>
      </w:r>
      <w:r>
        <w:rPr>
          <w:sz w:val="24"/>
        </w:rPr>
        <w:t>способствовать</w:t>
      </w:r>
      <w:r>
        <w:rPr>
          <w:spacing w:val="40"/>
          <w:sz w:val="24"/>
        </w:rPr>
        <w:t xml:space="preserve"> </w:t>
      </w:r>
      <w:r>
        <w:rPr>
          <w:sz w:val="24"/>
        </w:rPr>
        <w:t>развитию</w:t>
      </w:r>
      <w:r>
        <w:rPr>
          <w:spacing w:val="40"/>
          <w:sz w:val="24"/>
        </w:rPr>
        <w:t xml:space="preserve"> </w:t>
      </w:r>
      <w:r>
        <w:rPr>
          <w:sz w:val="24"/>
        </w:rPr>
        <w:t>навыков передачи образа различными способами (речь, мимика, жест, пантомима и прочее);</w:t>
      </w:r>
    </w:p>
    <w:p w14:paraId="71B7E73B" w14:textId="77777777" w:rsidR="002B3F7A" w:rsidRDefault="001B3B8A">
      <w:pPr>
        <w:pStyle w:val="a6"/>
        <w:numPr>
          <w:ilvl w:val="1"/>
          <w:numId w:val="181"/>
        </w:numPr>
        <w:tabs>
          <w:tab w:val="left" w:pos="1206"/>
        </w:tabs>
        <w:ind w:right="223" w:firstLine="708"/>
        <w:jc w:val="left"/>
        <w:rPr>
          <w:sz w:val="24"/>
        </w:rPr>
      </w:pPr>
      <w:r>
        <w:rPr>
          <w:sz w:val="24"/>
        </w:rPr>
        <w:t>создавать</w:t>
      </w:r>
      <w:r>
        <w:rPr>
          <w:spacing w:val="80"/>
          <w:sz w:val="24"/>
        </w:rPr>
        <w:t xml:space="preserve"> </w:t>
      </w:r>
      <w:r>
        <w:rPr>
          <w:sz w:val="24"/>
        </w:rPr>
        <w:t>условия</w:t>
      </w:r>
      <w:r>
        <w:rPr>
          <w:spacing w:val="80"/>
          <w:sz w:val="24"/>
        </w:rPr>
        <w:t xml:space="preserve"> </w:t>
      </w:r>
      <w:r>
        <w:rPr>
          <w:sz w:val="24"/>
        </w:rPr>
        <w:t>для</w:t>
      </w:r>
      <w:r>
        <w:rPr>
          <w:spacing w:val="80"/>
          <w:sz w:val="24"/>
        </w:rPr>
        <w:t xml:space="preserve"> </w:t>
      </w:r>
      <w:r>
        <w:rPr>
          <w:sz w:val="24"/>
        </w:rPr>
        <w:t>показа</w:t>
      </w:r>
      <w:r>
        <w:rPr>
          <w:spacing w:val="80"/>
          <w:sz w:val="24"/>
        </w:rPr>
        <w:t xml:space="preserve"> </w:t>
      </w:r>
      <w:r>
        <w:rPr>
          <w:sz w:val="24"/>
        </w:rPr>
        <w:t>результатов</w:t>
      </w:r>
      <w:r>
        <w:rPr>
          <w:spacing w:val="80"/>
          <w:sz w:val="24"/>
        </w:rPr>
        <w:t xml:space="preserve"> </w:t>
      </w:r>
      <w:r>
        <w:rPr>
          <w:sz w:val="24"/>
        </w:rPr>
        <w:t>творческой</w:t>
      </w:r>
      <w:r>
        <w:rPr>
          <w:spacing w:val="80"/>
          <w:sz w:val="24"/>
        </w:rPr>
        <w:t xml:space="preserve"> </w:t>
      </w:r>
      <w:r>
        <w:rPr>
          <w:sz w:val="24"/>
        </w:rPr>
        <w:t>деятельности,</w:t>
      </w:r>
      <w:r>
        <w:rPr>
          <w:spacing w:val="80"/>
          <w:sz w:val="24"/>
        </w:rPr>
        <w:t xml:space="preserve"> </w:t>
      </w:r>
      <w:r>
        <w:rPr>
          <w:sz w:val="24"/>
        </w:rPr>
        <w:t>поддерживать инициативу изготовления декораций, элементов костюмов и атрибутов;</w:t>
      </w:r>
    </w:p>
    <w:p w14:paraId="372EB66C" w14:textId="77777777" w:rsidR="002B3F7A" w:rsidRDefault="001B3B8A">
      <w:pPr>
        <w:pStyle w:val="a6"/>
        <w:numPr>
          <w:ilvl w:val="0"/>
          <w:numId w:val="181"/>
        </w:numPr>
        <w:tabs>
          <w:tab w:val="left" w:pos="1253"/>
        </w:tabs>
        <w:ind w:left="1253" w:hanging="332"/>
        <w:rPr>
          <w:sz w:val="24"/>
        </w:rPr>
      </w:pPr>
      <w:r>
        <w:rPr>
          <w:sz w:val="24"/>
        </w:rPr>
        <w:t>культурно-досуговая</w:t>
      </w:r>
      <w:r>
        <w:rPr>
          <w:spacing w:val="-10"/>
          <w:sz w:val="24"/>
        </w:rPr>
        <w:t xml:space="preserve"> </w:t>
      </w:r>
      <w:r>
        <w:rPr>
          <w:spacing w:val="-2"/>
          <w:sz w:val="24"/>
        </w:rPr>
        <w:t>деятельность:</w:t>
      </w:r>
    </w:p>
    <w:p w14:paraId="16192DF8" w14:textId="77777777" w:rsidR="002B3F7A" w:rsidRDefault="001B3B8A">
      <w:pPr>
        <w:pStyle w:val="a6"/>
        <w:numPr>
          <w:ilvl w:val="1"/>
          <w:numId w:val="181"/>
        </w:numPr>
        <w:tabs>
          <w:tab w:val="left" w:pos="1206"/>
        </w:tabs>
        <w:ind w:right="223" w:firstLine="708"/>
        <w:jc w:val="left"/>
        <w:rPr>
          <w:sz w:val="24"/>
        </w:rPr>
      </w:pPr>
      <w:r>
        <w:rPr>
          <w:sz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5F0549AD" w14:textId="77777777" w:rsidR="002B3F7A" w:rsidRDefault="001B3B8A">
      <w:pPr>
        <w:pStyle w:val="a6"/>
        <w:numPr>
          <w:ilvl w:val="1"/>
          <w:numId w:val="181"/>
        </w:numPr>
        <w:tabs>
          <w:tab w:val="left" w:pos="1206"/>
        </w:tabs>
        <w:ind w:right="223" w:firstLine="708"/>
        <w:jc w:val="left"/>
        <w:rPr>
          <w:sz w:val="24"/>
        </w:rPr>
      </w:pPr>
      <w:r>
        <w:rPr>
          <w:sz w:val="24"/>
        </w:rPr>
        <w:t>создавать</w:t>
      </w:r>
      <w:r>
        <w:rPr>
          <w:spacing w:val="40"/>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проявления</w:t>
      </w:r>
      <w:r>
        <w:rPr>
          <w:spacing w:val="40"/>
          <w:sz w:val="24"/>
        </w:rPr>
        <w:t xml:space="preserve"> </w:t>
      </w:r>
      <w:r>
        <w:rPr>
          <w:sz w:val="24"/>
        </w:rPr>
        <w:t>культурных</w:t>
      </w:r>
      <w:r>
        <w:rPr>
          <w:spacing w:val="40"/>
          <w:sz w:val="24"/>
        </w:rPr>
        <w:t xml:space="preserve"> </w:t>
      </w:r>
      <w:r>
        <w:rPr>
          <w:sz w:val="24"/>
        </w:rPr>
        <w:t>потребностей</w:t>
      </w:r>
      <w:r>
        <w:rPr>
          <w:spacing w:val="40"/>
          <w:sz w:val="24"/>
        </w:rPr>
        <w:t xml:space="preserve"> </w:t>
      </w:r>
      <w:r>
        <w:rPr>
          <w:sz w:val="24"/>
        </w:rPr>
        <w:t>и</w:t>
      </w:r>
      <w:r>
        <w:rPr>
          <w:spacing w:val="40"/>
          <w:sz w:val="24"/>
        </w:rPr>
        <w:t xml:space="preserve"> </w:t>
      </w:r>
      <w:r>
        <w:rPr>
          <w:sz w:val="24"/>
        </w:rPr>
        <w:t>интересов,</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их использования в организации своего досуга;</w:t>
      </w:r>
    </w:p>
    <w:p w14:paraId="68E84FBB" w14:textId="77777777" w:rsidR="002B3F7A" w:rsidRDefault="001B3B8A">
      <w:pPr>
        <w:pStyle w:val="a6"/>
        <w:numPr>
          <w:ilvl w:val="1"/>
          <w:numId w:val="181"/>
        </w:numPr>
        <w:tabs>
          <w:tab w:val="left" w:pos="1206"/>
        </w:tabs>
        <w:ind w:left="1206" w:hanging="285"/>
        <w:jc w:val="left"/>
        <w:rPr>
          <w:sz w:val="24"/>
        </w:rPr>
      </w:pPr>
      <w:r>
        <w:rPr>
          <w:sz w:val="24"/>
        </w:rPr>
        <w:t>формировать</w:t>
      </w:r>
      <w:r>
        <w:rPr>
          <w:spacing w:val="-5"/>
          <w:sz w:val="24"/>
        </w:rPr>
        <w:t xml:space="preserve"> </w:t>
      </w:r>
      <w:r>
        <w:rPr>
          <w:sz w:val="24"/>
        </w:rPr>
        <w:t>понятия</w:t>
      </w:r>
      <w:r>
        <w:rPr>
          <w:spacing w:val="-6"/>
          <w:sz w:val="24"/>
        </w:rPr>
        <w:t xml:space="preserve"> </w:t>
      </w:r>
      <w:r>
        <w:rPr>
          <w:sz w:val="24"/>
        </w:rPr>
        <w:t>праздничный</w:t>
      </w:r>
      <w:r>
        <w:rPr>
          <w:spacing w:val="-3"/>
          <w:sz w:val="24"/>
        </w:rPr>
        <w:t xml:space="preserve"> </w:t>
      </w:r>
      <w:r>
        <w:rPr>
          <w:sz w:val="24"/>
        </w:rPr>
        <w:t>и</w:t>
      </w:r>
      <w:r>
        <w:rPr>
          <w:spacing w:val="-3"/>
          <w:sz w:val="24"/>
        </w:rPr>
        <w:t xml:space="preserve"> </w:t>
      </w:r>
      <w:r>
        <w:rPr>
          <w:sz w:val="24"/>
        </w:rPr>
        <w:t>будний</w:t>
      </w:r>
      <w:r>
        <w:rPr>
          <w:spacing w:val="-4"/>
          <w:sz w:val="24"/>
        </w:rPr>
        <w:t xml:space="preserve"> </w:t>
      </w:r>
      <w:r>
        <w:rPr>
          <w:sz w:val="24"/>
        </w:rPr>
        <w:t>день,</w:t>
      </w:r>
      <w:r>
        <w:rPr>
          <w:spacing w:val="-4"/>
          <w:sz w:val="24"/>
        </w:rPr>
        <w:t xml:space="preserve"> </w:t>
      </w:r>
      <w:r>
        <w:rPr>
          <w:sz w:val="24"/>
        </w:rPr>
        <w:t>понимать</w:t>
      </w:r>
      <w:r>
        <w:rPr>
          <w:spacing w:val="-3"/>
          <w:sz w:val="24"/>
        </w:rPr>
        <w:t xml:space="preserve"> </w:t>
      </w:r>
      <w:r>
        <w:rPr>
          <w:sz w:val="24"/>
        </w:rPr>
        <w:t>их</w:t>
      </w:r>
      <w:r>
        <w:rPr>
          <w:spacing w:val="-2"/>
          <w:sz w:val="24"/>
        </w:rPr>
        <w:t xml:space="preserve"> различия;</w:t>
      </w:r>
    </w:p>
    <w:p w14:paraId="3347A9A0" w14:textId="77777777" w:rsidR="002B3F7A" w:rsidRDefault="001B3B8A">
      <w:pPr>
        <w:pStyle w:val="a6"/>
        <w:numPr>
          <w:ilvl w:val="1"/>
          <w:numId w:val="181"/>
        </w:numPr>
        <w:tabs>
          <w:tab w:val="left" w:pos="1206"/>
        </w:tabs>
        <w:ind w:right="224" w:firstLine="708"/>
        <w:jc w:val="left"/>
        <w:rPr>
          <w:sz w:val="24"/>
        </w:rPr>
      </w:pPr>
      <w:r>
        <w:rPr>
          <w:sz w:val="24"/>
        </w:rPr>
        <w:t>знакомить</w:t>
      </w:r>
      <w:r>
        <w:rPr>
          <w:spacing w:val="40"/>
          <w:sz w:val="24"/>
        </w:rPr>
        <w:t xml:space="preserve"> </w:t>
      </w:r>
      <w:r>
        <w:rPr>
          <w:sz w:val="24"/>
        </w:rPr>
        <w:t>с</w:t>
      </w:r>
      <w:r>
        <w:rPr>
          <w:spacing w:val="40"/>
          <w:sz w:val="24"/>
        </w:rPr>
        <w:t xml:space="preserve"> </w:t>
      </w:r>
      <w:r>
        <w:rPr>
          <w:sz w:val="24"/>
        </w:rPr>
        <w:t>историей</w:t>
      </w:r>
      <w:r>
        <w:rPr>
          <w:spacing w:val="40"/>
          <w:sz w:val="24"/>
        </w:rPr>
        <w:t xml:space="preserve"> </w:t>
      </w:r>
      <w:r>
        <w:rPr>
          <w:sz w:val="24"/>
        </w:rPr>
        <w:t>возникновения</w:t>
      </w:r>
      <w:r>
        <w:rPr>
          <w:spacing w:val="40"/>
          <w:sz w:val="24"/>
        </w:rPr>
        <w:t xml:space="preserve"> </w:t>
      </w:r>
      <w:r>
        <w:rPr>
          <w:sz w:val="24"/>
        </w:rPr>
        <w:t>праздников,</w:t>
      </w:r>
      <w:r>
        <w:rPr>
          <w:spacing w:val="40"/>
          <w:sz w:val="24"/>
        </w:rPr>
        <w:t xml:space="preserve"> </w:t>
      </w:r>
      <w:r>
        <w:rPr>
          <w:sz w:val="24"/>
        </w:rPr>
        <w:t>воспитывать</w:t>
      </w:r>
      <w:r>
        <w:rPr>
          <w:spacing w:val="40"/>
          <w:sz w:val="24"/>
        </w:rPr>
        <w:t xml:space="preserve"> </w:t>
      </w:r>
      <w:r>
        <w:rPr>
          <w:sz w:val="24"/>
        </w:rPr>
        <w:t>бережное</w:t>
      </w:r>
      <w:r>
        <w:rPr>
          <w:spacing w:val="40"/>
          <w:sz w:val="24"/>
        </w:rPr>
        <w:t xml:space="preserve"> </w:t>
      </w:r>
      <w:r>
        <w:rPr>
          <w:sz w:val="24"/>
        </w:rPr>
        <w:t>отношение</w:t>
      </w:r>
      <w:r>
        <w:rPr>
          <w:spacing w:val="40"/>
          <w:sz w:val="24"/>
        </w:rPr>
        <w:t xml:space="preserve"> </w:t>
      </w:r>
      <w:r>
        <w:rPr>
          <w:sz w:val="24"/>
        </w:rPr>
        <w:t>к народным праздничным традициям и обычаям;</w:t>
      </w:r>
    </w:p>
    <w:p w14:paraId="5F434028" w14:textId="77777777" w:rsidR="002B3F7A" w:rsidRDefault="001B3B8A">
      <w:pPr>
        <w:pStyle w:val="a6"/>
        <w:numPr>
          <w:ilvl w:val="1"/>
          <w:numId w:val="181"/>
        </w:numPr>
        <w:tabs>
          <w:tab w:val="left" w:pos="1206"/>
        </w:tabs>
        <w:ind w:right="223" w:firstLine="708"/>
        <w:jc w:val="left"/>
        <w:rPr>
          <w:sz w:val="24"/>
        </w:rPr>
      </w:pPr>
      <w:r>
        <w:rPr>
          <w:sz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20120FD" w14:textId="77777777" w:rsidR="002B3F7A" w:rsidRDefault="001B3B8A">
      <w:pPr>
        <w:pStyle w:val="a6"/>
        <w:numPr>
          <w:ilvl w:val="1"/>
          <w:numId w:val="181"/>
        </w:numPr>
        <w:tabs>
          <w:tab w:val="left" w:pos="1206"/>
        </w:tabs>
        <w:spacing w:before="1"/>
        <w:ind w:right="226" w:firstLine="708"/>
        <w:jc w:val="left"/>
        <w:rPr>
          <w:sz w:val="24"/>
        </w:rPr>
      </w:pPr>
      <w:r>
        <w:rPr>
          <w:sz w:val="24"/>
        </w:rPr>
        <w:t>формировать</w:t>
      </w:r>
      <w:r>
        <w:rPr>
          <w:spacing w:val="40"/>
          <w:sz w:val="24"/>
        </w:rPr>
        <w:t xml:space="preserve"> </w:t>
      </w:r>
      <w:r>
        <w:rPr>
          <w:sz w:val="24"/>
        </w:rPr>
        <w:t>внимание</w:t>
      </w:r>
      <w:r>
        <w:rPr>
          <w:spacing w:val="40"/>
          <w:sz w:val="24"/>
        </w:rPr>
        <w:t xml:space="preserve"> </w:t>
      </w:r>
      <w:r>
        <w:rPr>
          <w:sz w:val="24"/>
        </w:rPr>
        <w:t>и</w:t>
      </w:r>
      <w:r>
        <w:rPr>
          <w:spacing w:val="40"/>
          <w:sz w:val="24"/>
        </w:rPr>
        <w:t xml:space="preserve"> </w:t>
      </w:r>
      <w:r>
        <w:rPr>
          <w:sz w:val="24"/>
        </w:rPr>
        <w:t>отзывчивость</w:t>
      </w:r>
      <w:r>
        <w:rPr>
          <w:spacing w:val="40"/>
          <w:sz w:val="24"/>
        </w:rPr>
        <w:t xml:space="preserve"> </w:t>
      </w:r>
      <w:r>
        <w:rPr>
          <w:sz w:val="24"/>
        </w:rPr>
        <w:t>к</w:t>
      </w:r>
      <w:r>
        <w:rPr>
          <w:spacing w:val="40"/>
          <w:sz w:val="24"/>
        </w:rPr>
        <w:t xml:space="preserve"> </w:t>
      </w:r>
      <w:r>
        <w:rPr>
          <w:sz w:val="24"/>
        </w:rPr>
        <w:t>окружающим</w:t>
      </w:r>
      <w:r>
        <w:rPr>
          <w:spacing w:val="40"/>
          <w:sz w:val="24"/>
        </w:rPr>
        <w:t xml:space="preserve"> </w:t>
      </w:r>
      <w:r>
        <w:rPr>
          <w:sz w:val="24"/>
        </w:rPr>
        <w:t>людям</w:t>
      </w:r>
      <w:r>
        <w:rPr>
          <w:spacing w:val="40"/>
          <w:sz w:val="24"/>
        </w:rPr>
        <w:t xml:space="preserve"> </w:t>
      </w:r>
      <w:r>
        <w:rPr>
          <w:sz w:val="24"/>
        </w:rPr>
        <w:t>во</w:t>
      </w:r>
      <w:r>
        <w:rPr>
          <w:spacing w:val="40"/>
          <w:sz w:val="24"/>
        </w:rPr>
        <w:t xml:space="preserve"> </w:t>
      </w:r>
      <w:r>
        <w:rPr>
          <w:sz w:val="24"/>
        </w:rPr>
        <w:t>время</w:t>
      </w:r>
      <w:r>
        <w:rPr>
          <w:spacing w:val="40"/>
          <w:sz w:val="24"/>
        </w:rPr>
        <w:t xml:space="preserve"> </w:t>
      </w:r>
      <w:r>
        <w:rPr>
          <w:sz w:val="24"/>
        </w:rPr>
        <w:t>праздничных мероприятий (поздравлять, приглашать на праздник, готовить подарки и прочее);</w:t>
      </w:r>
    </w:p>
    <w:p w14:paraId="705B574F" w14:textId="77777777" w:rsidR="002B3F7A" w:rsidRDefault="001B3B8A">
      <w:pPr>
        <w:pStyle w:val="a6"/>
        <w:numPr>
          <w:ilvl w:val="1"/>
          <w:numId w:val="181"/>
        </w:numPr>
        <w:tabs>
          <w:tab w:val="left" w:pos="1206"/>
        </w:tabs>
        <w:ind w:right="221" w:firstLine="708"/>
        <w:jc w:val="left"/>
        <w:rPr>
          <w:sz w:val="24"/>
        </w:rPr>
      </w:pPr>
      <w:r>
        <w:rPr>
          <w:sz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7B3163E3" w14:textId="77777777" w:rsidR="002B3F7A" w:rsidRDefault="001B3B8A">
      <w:pPr>
        <w:pStyle w:val="a6"/>
        <w:numPr>
          <w:ilvl w:val="1"/>
          <w:numId w:val="181"/>
        </w:numPr>
        <w:tabs>
          <w:tab w:val="left" w:pos="1206"/>
          <w:tab w:val="left" w:pos="2882"/>
          <w:tab w:val="left" w:pos="3907"/>
          <w:tab w:val="left" w:pos="4255"/>
          <w:tab w:val="left" w:pos="5345"/>
          <w:tab w:val="left" w:pos="5683"/>
          <w:tab w:val="left" w:pos="7069"/>
          <w:tab w:val="left" w:pos="8741"/>
        </w:tabs>
        <w:ind w:right="223" w:firstLine="708"/>
        <w:jc w:val="left"/>
        <w:rPr>
          <w:sz w:val="24"/>
        </w:rPr>
      </w:pPr>
      <w:r>
        <w:rPr>
          <w:spacing w:val="-2"/>
          <w:sz w:val="24"/>
        </w:rPr>
        <w:t>поддерживать</w:t>
      </w:r>
      <w:r>
        <w:rPr>
          <w:sz w:val="24"/>
        </w:rPr>
        <w:tab/>
      </w:r>
      <w:r>
        <w:rPr>
          <w:spacing w:val="-2"/>
          <w:sz w:val="24"/>
        </w:rPr>
        <w:t>интерес</w:t>
      </w:r>
      <w:r>
        <w:rPr>
          <w:sz w:val="24"/>
        </w:rPr>
        <w:tab/>
      </w:r>
      <w:r>
        <w:rPr>
          <w:spacing w:val="-10"/>
          <w:sz w:val="24"/>
        </w:rPr>
        <w:t>к</w:t>
      </w:r>
      <w:r>
        <w:rPr>
          <w:sz w:val="24"/>
        </w:rPr>
        <w:tab/>
      </w:r>
      <w:r>
        <w:rPr>
          <w:spacing w:val="-2"/>
          <w:sz w:val="24"/>
        </w:rPr>
        <w:t>участию</w:t>
      </w:r>
      <w:r>
        <w:rPr>
          <w:sz w:val="24"/>
        </w:rPr>
        <w:tab/>
      </w:r>
      <w:r>
        <w:rPr>
          <w:spacing w:val="-10"/>
          <w:sz w:val="24"/>
        </w:rPr>
        <w:t>в</w:t>
      </w:r>
      <w:r>
        <w:rPr>
          <w:sz w:val="24"/>
        </w:rPr>
        <w:tab/>
      </w:r>
      <w:r>
        <w:rPr>
          <w:spacing w:val="-2"/>
          <w:sz w:val="24"/>
        </w:rPr>
        <w:t>творческих</w:t>
      </w:r>
      <w:r>
        <w:rPr>
          <w:sz w:val="24"/>
        </w:rPr>
        <w:tab/>
      </w:r>
      <w:r>
        <w:rPr>
          <w:spacing w:val="-2"/>
          <w:sz w:val="24"/>
        </w:rPr>
        <w:t>объединениях</w:t>
      </w:r>
      <w:r>
        <w:rPr>
          <w:sz w:val="24"/>
        </w:rPr>
        <w:tab/>
      </w:r>
      <w:r>
        <w:rPr>
          <w:spacing w:val="-2"/>
          <w:sz w:val="24"/>
        </w:rPr>
        <w:t xml:space="preserve">дополнительного </w:t>
      </w:r>
      <w:r>
        <w:rPr>
          <w:sz w:val="24"/>
        </w:rPr>
        <w:lastRenderedPageBreak/>
        <w:t>образования в детском саду и вне ее.</w:t>
      </w:r>
    </w:p>
    <w:p w14:paraId="30D1F4C6" w14:textId="77777777" w:rsidR="002B3F7A" w:rsidRDefault="001B3B8A">
      <w:pPr>
        <w:ind w:left="921"/>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01A82CC5" w14:textId="77777777" w:rsidR="002B3F7A" w:rsidRDefault="001B3B8A">
      <w:pPr>
        <w:pStyle w:val="5"/>
        <w:jc w:val="left"/>
      </w:pPr>
      <w:r>
        <w:t>Приобщение</w:t>
      </w:r>
      <w:r>
        <w:rPr>
          <w:spacing w:val="-3"/>
        </w:rPr>
        <w:t xml:space="preserve"> </w:t>
      </w:r>
      <w:r>
        <w:t xml:space="preserve">к </w:t>
      </w:r>
      <w:r>
        <w:rPr>
          <w:spacing w:val="-2"/>
        </w:rPr>
        <w:t>искусству.</w:t>
      </w:r>
    </w:p>
    <w:p w14:paraId="2BCA3711" w14:textId="77777777" w:rsidR="002B3F7A" w:rsidRDefault="001B3B8A">
      <w:pPr>
        <w:pStyle w:val="a6"/>
        <w:numPr>
          <w:ilvl w:val="0"/>
          <w:numId w:val="180"/>
        </w:numPr>
        <w:tabs>
          <w:tab w:val="left" w:pos="1248"/>
        </w:tabs>
        <w:spacing w:before="41"/>
        <w:ind w:right="222" w:firstLine="708"/>
        <w:rPr>
          <w:sz w:val="24"/>
        </w:rPr>
      </w:pPr>
      <w:r>
        <w:rPr>
          <w:sz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w:t>
      </w:r>
      <w:r>
        <w:rPr>
          <w:spacing w:val="-13"/>
          <w:sz w:val="24"/>
        </w:rPr>
        <w:t xml:space="preserve"> </w:t>
      </w:r>
      <w:r>
        <w:rPr>
          <w:sz w:val="24"/>
        </w:rPr>
        <w:t>чувства,</w:t>
      </w:r>
      <w:r>
        <w:rPr>
          <w:spacing w:val="-10"/>
          <w:sz w:val="24"/>
        </w:rPr>
        <w:t xml:space="preserve"> </w:t>
      </w:r>
      <w:r>
        <w:rPr>
          <w:sz w:val="24"/>
        </w:rPr>
        <w:t>эмоции,</w:t>
      </w:r>
      <w:r>
        <w:rPr>
          <w:spacing w:val="-12"/>
          <w:sz w:val="24"/>
        </w:rPr>
        <w:t xml:space="preserve"> </w:t>
      </w:r>
      <w:r>
        <w:rPr>
          <w:sz w:val="24"/>
        </w:rPr>
        <w:t>эстетический</w:t>
      </w:r>
      <w:r>
        <w:rPr>
          <w:spacing w:val="-11"/>
          <w:sz w:val="24"/>
        </w:rPr>
        <w:t xml:space="preserve"> </w:t>
      </w:r>
      <w:r>
        <w:rPr>
          <w:sz w:val="24"/>
        </w:rPr>
        <w:t>вкус,</w:t>
      </w:r>
      <w:r>
        <w:rPr>
          <w:spacing w:val="-13"/>
          <w:sz w:val="24"/>
        </w:rPr>
        <w:t xml:space="preserve"> </w:t>
      </w:r>
      <w:r>
        <w:rPr>
          <w:sz w:val="24"/>
        </w:rPr>
        <w:t>эстетическое</w:t>
      </w:r>
      <w:r>
        <w:rPr>
          <w:spacing w:val="-13"/>
          <w:sz w:val="24"/>
        </w:rPr>
        <w:t xml:space="preserve"> </w:t>
      </w:r>
      <w:r>
        <w:rPr>
          <w:sz w:val="24"/>
        </w:rPr>
        <w:t>восприятие</w:t>
      </w:r>
      <w:r>
        <w:rPr>
          <w:spacing w:val="-12"/>
          <w:sz w:val="24"/>
        </w:rPr>
        <w:t xml:space="preserve"> </w:t>
      </w:r>
      <w:r>
        <w:rPr>
          <w:sz w:val="24"/>
        </w:rPr>
        <w:t>произведений</w:t>
      </w:r>
      <w:r>
        <w:rPr>
          <w:spacing w:val="-13"/>
          <w:sz w:val="24"/>
        </w:rPr>
        <w:t xml:space="preserve"> </w:t>
      </w:r>
      <w:r>
        <w:rPr>
          <w:sz w:val="24"/>
        </w:rPr>
        <w:t>искусства, формирует умение</w:t>
      </w:r>
      <w:r>
        <w:rPr>
          <w:spacing w:val="-2"/>
          <w:sz w:val="24"/>
        </w:rPr>
        <w:t xml:space="preserve"> </w:t>
      </w:r>
      <w:r>
        <w:rPr>
          <w:sz w:val="24"/>
        </w:rPr>
        <w:t>выделять их выразительные</w:t>
      </w:r>
      <w:r>
        <w:rPr>
          <w:spacing w:val="-2"/>
          <w:sz w:val="24"/>
        </w:rPr>
        <w:t xml:space="preserve"> </w:t>
      </w:r>
      <w:r>
        <w:rPr>
          <w:sz w:val="24"/>
        </w:rPr>
        <w:t>средства.</w:t>
      </w:r>
      <w:r>
        <w:rPr>
          <w:spacing w:val="-2"/>
          <w:sz w:val="24"/>
        </w:rPr>
        <w:t xml:space="preserve"> </w:t>
      </w:r>
      <w:r>
        <w:rPr>
          <w:sz w:val="24"/>
        </w:rPr>
        <w:t>Учит</w:t>
      </w:r>
      <w:r>
        <w:rPr>
          <w:spacing w:val="-1"/>
          <w:sz w:val="24"/>
        </w:rPr>
        <w:t xml:space="preserve"> </w:t>
      </w:r>
      <w:r>
        <w:rPr>
          <w:sz w:val="24"/>
        </w:rPr>
        <w:t>соотносить</w:t>
      </w:r>
      <w:r>
        <w:rPr>
          <w:spacing w:val="-2"/>
          <w:sz w:val="24"/>
        </w:rPr>
        <w:t xml:space="preserve"> </w:t>
      </w:r>
      <w:r>
        <w:rPr>
          <w:sz w:val="24"/>
        </w:rPr>
        <w:t>художественный</w:t>
      </w:r>
      <w:r>
        <w:rPr>
          <w:spacing w:val="-2"/>
          <w:sz w:val="24"/>
        </w:rPr>
        <w:t xml:space="preserve"> </w:t>
      </w:r>
      <w:r>
        <w:rPr>
          <w:sz w:val="24"/>
        </w:rPr>
        <w:t>образ</w:t>
      </w:r>
      <w:r>
        <w:rPr>
          <w:spacing w:val="-1"/>
          <w:sz w:val="24"/>
        </w:rPr>
        <w:t xml:space="preserve"> </w:t>
      </w:r>
      <w:r>
        <w:rPr>
          <w:sz w:val="24"/>
        </w:rPr>
        <w:t>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07AF552E" w14:textId="77777777" w:rsidR="002B3F7A" w:rsidRDefault="001B3B8A">
      <w:pPr>
        <w:pStyle w:val="a6"/>
        <w:numPr>
          <w:ilvl w:val="0"/>
          <w:numId w:val="180"/>
        </w:numPr>
        <w:tabs>
          <w:tab w:val="left" w:pos="1244"/>
        </w:tabs>
        <w:ind w:right="223" w:firstLine="708"/>
        <w:rPr>
          <w:sz w:val="24"/>
        </w:rPr>
      </w:pPr>
      <w:r>
        <w:rPr>
          <w:sz w:val="24"/>
        </w:rPr>
        <w:t>Педагог</w:t>
      </w:r>
      <w:r>
        <w:rPr>
          <w:spacing w:val="-15"/>
          <w:sz w:val="24"/>
        </w:rPr>
        <w:t xml:space="preserve"> </w:t>
      </w:r>
      <w:r>
        <w:rPr>
          <w:sz w:val="24"/>
        </w:rPr>
        <w:t>продолжает</w:t>
      </w:r>
      <w:r>
        <w:rPr>
          <w:spacing w:val="-15"/>
          <w:sz w:val="24"/>
        </w:rPr>
        <w:t xml:space="preserve"> </w:t>
      </w:r>
      <w:r>
        <w:rPr>
          <w:sz w:val="24"/>
        </w:rPr>
        <w:t>развивать</w:t>
      </w:r>
      <w:r>
        <w:rPr>
          <w:spacing w:val="-13"/>
          <w:sz w:val="24"/>
        </w:rPr>
        <w:t xml:space="preserve"> </w:t>
      </w:r>
      <w:r>
        <w:rPr>
          <w:sz w:val="24"/>
        </w:rPr>
        <w:t>у</w:t>
      </w:r>
      <w:r>
        <w:rPr>
          <w:spacing w:val="-15"/>
          <w:sz w:val="24"/>
        </w:rPr>
        <w:t xml:space="preserve"> </w:t>
      </w:r>
      <w:r>
        <w:rPr>
          <w:sz w:val="24"/>
        </w:rPr>
        <w:t>детей</w:t>
      </w:r>
      <w:r>
        <w:rPr>
          <w:spacing w:val="-13"/>
          <w:sz w:val="24"/>
        </w:rPr>
        <w:t xml:space="preserve"> </w:t>
      </w:r>
      <w:r>
        <w:rPr>
          <w:sz w:val="24"/>
        </w:rPr>
        <w:t>стремление</w:t>
      </w:r>
      <w:r>
        <w:rPr>
          <w:spacing w:val="-14"/>
          <w:sz w:val="24"/>
        </w:rPr>
        <w:t xml:space="preserve"> </w:t>
      </w:r>
      <w:r>
        <w:rPr>
          <w:sz w:val="24"/>
        </w:rPr>
        <w:t>к</w:t>
      </w:r>
      <w:r>
        <w:rPr>
          <w:spacing w:val="-15"/>
          <w:sz w:val="24"/>
        </w:rPr>
        <w:t xml:space="preserve"> </w:t>
      </w:r>
      <w:r>
        <w:rPr>
          <w:sz w:val="24"/>
        </w:rPr>
        <w:t>познанию</w:t>
      </w:r>
      <w:r>
        <w:rPr>
          <w:spacing w:val="-14"/>
          <w:sz w:val="24"/>
        </w:rPr>
        <w:t xml:space="preserve"> </w:t>
      </w:r>
      <w:r>
        <w:rPr>
          <w:sz w:val="24"/>
        </w:rPr>
        <w:t>культурных</w:t>
      </w:r>
      <w:r>
        <w:rPr>
          <w:spacing w:val="-14"/>
          <w:sz w:val="24"/>
        </w:rPr>
        <w:t xml:space="preserve"> </w:t>
      </w:r>
      <w:r>
        <w:rPr>
          <w:sz w:val="24"/>
        </w:rPr>
        <w:t>традиций</w:t>
      </w:r>
      <w:r>
        <w:rPr>
          <w:spacing w:val="-13"/>
          <w:sz w:val="24"/>
        </w:rPr>
        <w:t xml:space="preserve"> </w:t>
      </w:r>
      <w:r>
        <w:rPr>
          <w:sz w:val="24"/>
        </w:rPr>
        <w:t xml:space="preserve">через творческую деятельность (изобразительную, музыкальную, театрализованную, культурно- </w:t>
      </w:r>
      <w:r>
        <w:rPr>
          <w:spacing w:val="-2"/>
          <w:sz w:val="24"/>
        </w:rPr>
        <w:t>досуговую).</w:t>
      </w:r>
    </w:p>
    <w:p w14:paraId="6C63880F" w14:textId="77777777" w:rsidR="002B3F7A" w:rsidRDefault="001B3B8A">
      <w:pPr>
        <w:pStyle w:val="a6"/>
        <w:numPr>
          <w:ilvl w:val="0"/>
          <w:numId w:val="180"/>
        </w:numPr>
        <w:tabs>
          <w:tab w:val="left" w:pos="1239"/>
        </w:tabs>
        <w:ind w:right="223" w:firstLine="708"/>
        <w:rPr>
          <w:sz w:val="24"/>
        </w:rPr>
      </w:pPr>
      <w:r>
        <w:rPr>
          <w:sz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41678E70" w14:textId="77777777" w:rsidR="002B3F7A" w:rsidRDefault="001B3B8A">
      <w:pPr>
        <w:pStyle w:val="a6"/>
        <w:numPr>
          <w:ilvl w:val="0"/>
          <w:numId w:val="180"/>
        </w:numPr>
        <w:tabs>
          <w:tab w:val="left" w:pos="1239"/>
        </w:tabs>
        <w:ind w:right="223" w:firstLine="708"/>
        <w:rPr>
          <w:sz w:val="24"/>
        </w:rPr>
      </w:pPr>
      <w:r>
        <w:rPr>
          <w:sz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1C0C9998" w14:textId="77777777" w:rsidR="002B3F7A" w:rsidRDefault="001B3B8A">
      <w:pPr>
        <w:pStyle w:val="a6"/>
        <w:numPr>
          <w:ilvl w:val="0"/>
          <w:numId w:val="180"/>
        </w:numPr>
        <w:tabs>
          <w:tab w:val="left" w:pos="1244"/>
        </w:tabs>
        <w:spacing w:before="64"/>
        <w:ind w:right="221" w:firstLine="708"/>
        <w:rPr>
          <w:sz w:val="24"/>
        </w:rPr>
      </w:pPr>
      <w:r>
        <w:rPr>
          <w:sz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w:t>
      </w:r>
      <w:r>
        <w:rPr>
          <w:spacing w:val="-2"/>
          <w:sz w:val="24"/>
        </w:rPr>
        <w:t xml:space="preserve"> </w:t>
      </w:r>
      <w:r>
        <w:rPr>
          <w:sz w:val="24"/>
        </w:rPr>
        <w:t>художников-</w:t>
      </w:r>
      <w:r>
        <w:rPr>
          <w:spacing w:val="-2"/>
          <w:sz w:val="24"/>
        </w:rPr>
        <w:t xml:space="preserve"> </w:t>
      </w:r>
      <w:r>
        <w:rPr>
          <w:sz w:val="24"/>
        </w:rPr>
        <w:t>иллюстраторов детских книг</w:t>
      </w:r>
      <w:r>
        <w:rPr>
          <w:spacing w:val="-1"/>
          <w:sz w:val="24"/>
        </w:rPr>
        <w:t xml:space="preserve"> </w:t>
      </w:r>
      <w:r>
        <w:rPr>
          <w:sz w:val="24"/>
        </w:rPr>
        <w:t>(Ю.А.</w:t>
      </w:r>
      <w:r>
        <w:rPr>
          <w:spacing w:val="-1"/>
          <w:sz w:val="24"/>
        </w:rPr>
        <w:t xml:space="preserve"> </w:t>
      </w:r>
      <w:r>
        <w:rPr>
          <w:sz w:val="24"/>
        </w:rPr>
        <w:t>Васнецов,</w:t>
      </w:r>
      <w:r>
        <w:rPr>
          <w:spacing w:val="-1"/>
          <w:sz w:val="24"/>
        </w:rPr>
        <w:t xml:space="preserve"> </w:t>
      </w:r>
      <w:r>
        <w:rPr>
          <w:sz w:val="24"/>
        </w:rPr>
        <w:t>Е.М.</w:t>
      </w:r>
      <w:r>
        <w:rPr>
          <w:spacing w:val="-1"/>
          <w:sz w:val="24"/>
        </w:rPr>
        <w:t xml:space="preserve"> </w:t>
      </w:r>
      <w:r>
        <w:rPr>
          <w:sz w:val="24"/>
        </w:rPr>
        <w:t>Рачев, Е.И.</w:t>
      </w:r>
      <w:r>
        <w:rPr>
          <w:spacing w:val="-1"/>
          <w:sz w:val="24"/>
        </w:rPr>
        <w:t xml:space="preserve"> </w:t>
      </w:r>
      <w:r>
        <w:rPr>
          <w:sz w:val="24"/>
        </w:rPr>
        <w:t>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2A6D2C78" w14:textId="77777777" w:rsidR="002B3F7A" w:rsidRDefault="001B3B8A">
      <w:pPr>
        <w:pStyle w:val="a6"/>
        <w:numPr>
          <w:ilvl w:val="0"/>
          <w:numId w:val="180"/>
        </w:numPr>
        <w:tabs>
          <w:tab w:val="left" w:pos="1311"/>
        </w:tabs>
        <w:spacing w:before="1"/>
        <w:ind w:right="222" w:firstLine="708"/>
        <w:rPr>
          <w:sz w:val="24"/>
        </w:rPr>
      </w:pPr>
      <w:r>
        <w:rPr>
          <w:sz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w:t>
      </w:r>
      <w:r>
        <w:rPr>
          <w:spacing w:val="-7"/>
          <w:sz w:val="24"/>
        </w:rPr>
        <w:t xml:space="preserve"> </w:t>
      </w:r>
      <w:r>
        <w:rPr>
          <w:sz w:val="24"/>
        </w:rPr>
        <w:t>зависимости</w:t>
      </w:r>
      <w:r>
        <w:rPr>
          <w:spacing w:val="-6"/>
          <w:sz w:val="24"/>
        </w:rPr>
        <w:t xml:space="preserve"> </w:t>
      </w:r>
      <w:r>
        <w:rPr>
          <w:sz w:val="24"/>
        </w:rPr>
        <w:t>конструкции</w:t>
      </w:r>
      <w:r>
        <w:rPr>
          <w:spacing w:val="-6"/>
          <w:sz w:val="24"/>
        </w:rPr>
        <w:t xml:space="preserve"> </w:t>
      </w:r>
      <w:r>
        <w:rPr>
          <w:sz w:val="24"/>
        </w:rPr>
        <w:t>здания</w:t>
      </w:r>
      <w:r>
        <w:rPr>
          <w:spacing w:val="-7"/>
          <w:sz w:val="24"/>
        </w:rPr>
        <w:t xml:space="preserve"> </w:t>
      </w:r>
      <w:r>
        <w:rPr>
          <w:sz w:val="24"/>
        </w:rPr>
        <w:t>от</w:t>
      </w:r>
      <w:r>
        <w:rPr>
          <w:spacing w:val="-8"/>
          <w:sz w:val="24"/>
        </w:rPr>
        <w:t xml:space="preserve"> </w:t>
      </w:r>
      <w:r>
        <w:rPr>
          <w:sz w:val="24"/>
        </w:rPr>
        <w:t>его</w:t>
      </w:r>
      <w:r>
        <w:rPr>
          <w:spacing w:val="-8"/>
          <w:sz w:val="24"/>
        </w:rPr>
        <w:t xml:space="preserve"> </w:t>
      </w:r>
      <w:r>
        <w:rPr>
          <w:sz w:val="24"/>
        </w:rPr>
        <w:t>назначения:</w:t>
      </w:r>
      <w:r>
        <w:rPr>
          <w:spacing w:val="-7"/>
          <w:sz w:val="24"/>
        </w:rPr>
        <w:t xml:space="preserve"> </w:t>
      </w:r>
      <w:r>
        <w:rPr>
          <w:sz w:val="24"/>
        </w:rPr>
        <w:t>жилой</w:t>
      </w:r>
      <w:r>
        <w:rPr>
          <w:spacing w:val="-6"/>
          <w:sz w:val="24"/>
        </w:rPr>
        <w:t xml:space="preserve"> </w:t>
      </w:r>
      <w:r>
        <w:rPr>
          <w:sz w:val="24"/>
        </w:rPr>
        <w:t>дом,</w:t>
      </w:r>
      <w:r>
        <w:rPr>
          <w:spacing w:val="-9"/>
          <w:sz w:val="24"/>
        </w:rPr>
        <w:t xml:space="preserve"> </w:t>
      </w:r>
      <w:r>
        <w:rPr>
          <w:sz w:val="24"/>
        </w:rPr>
        <w:t>театр,</w:t>
      </w:r>
      <w:r>
        <w:rPr>
          <w:spacing w:val="-8"/>
          <w:sz w:val="24"/>
        </w:rPr>
        <w:t xml:space="preserve"> </w:t>
      </w:r>
      <w:r>
        <w:rPr>
          <w:sz w:val="24"/>
        </w:rPr>
        <w:t>храм</w:t>
      </w:r>
      <w:r>
        <w:rPr>
          <w:spacing w:val="-8"/>
          <w:sz w:val="24"/>
        </w:rPr>
        <w:t xml:space="preserve"> </w:t>
      </w:r>
      <w:r>
        <w:rPr>
          <w:sz w:val="24"/>
        </w:rPr>
        <w:t>и</w:t>
      </w:r>
      <w:r>
        <w:rPr>
          <w:spacing w:val="-7"/>
          <w:sz w:val="24"/>
        </w:rPr>
        <w:t xml:space="preserve"> </w:t>
      </w:r>
      <w:r>
        <w:rPr>
          <w:sz w:val="24"/>
        </w:rPr>
        <w:t>так</w:t>
      </w:r>
      <w:r>
        <w:rPr>
          <w:spacing w:val="-5"/>
          <w:sz w:val="24"/>
        </w:rPr>
        <w:t xml:space="preserve"> </w:t>
      </w:r>
      <w:r>
        <w:rPr>
          <w:sz w:val="24"/>
        </w:rPr>
        <w:t xml:space="preserve">далее. Развивает у детей наблюдательность, учит внимательно рассматривать здания, замечать их </w:t>
      </w:r>
      <w:r>
        <w:rPr>
          <w:spacing w:val="-2"/>
          <w:sz w:val="24"/>
        </w:rPr>
        <w:t>характерные особенности, разнообразие</w:t>
      </w:r>
      <w:r>
        <w:rPr>
          <w:spacing w:val="-3"/>
          <w:sz w:val="24"/>
        </w:rPr>
        <w:t xml:space="preserve"> </w:t>
      </w:r>
      <w:r>
        <w:rPr>
          <w:spacing w:val="-2"/>
          <w:sz w:val="24"/>
        </w:rPr>
        <w:t xml:space="preserve">пропорций, конструкций, украшающих деталей. При чтении </w:t>
      </w:r>
      <w:r>
        <w:rPr>
          <w:sz w:val="24"/>
        </w:rPr>
        <w:t>литературных произведений, сказок обращает внимание детей на описание сказочных домиков (теремок, рукавичка, избушка на курьих ножках), дворцов.</w:t>
      </w:r>
    </w:p>
    <w:p w14:paraId="394FBFAD" w14:textId="77777777" w:rsidR="002B3F7A" w:rsidRDefault="001B3B8A">
      <w:pPr>
        <w:pStyle w:val="a6"/>
        <w:numPr>
          <w:ilvl w:val="0"/>
          <w:numId w:val="180"/>
        </w:numPr>
        <w:tabs>
          <w:tab w:val="left" w:pos="1239"/>
        </w:tabs>
        <w:spacing w:before="1"/>
        <w:ind w:right="222" w:firstLine="708"/>
        <w:rPr>
          <w:sz w:val="24"/>
        </w:rPr>
      </w:pPr>
      <w:r>
        <w:rPr>
          <w:sz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43791FA5" w14:textId="77777777" w:rsidR="002B3F7A" w:rsidRDefault="001B3B8A">
      <w:pPr>
        <w:pStyle w:val="a6"/>
        <w:numPr>
          <w:ilvl w:val="0"/>
          <w:numId w:val="180"/>
        </w:numPr>
        <w:tabs>
          <w:tab w:val="left" w:pos="1234"/>
        </w:tabs>
        <w:ind w:right="220" w:firstLine="708"/>
        <w:rPr>
          <w:sz w:val="24"/>
        </w:rPr>
      </w:pPr>
      <w:r>
        <w:rPr>
          <w:sz w:val="24"/>
        </w:rPr>
        <w:t>Педагог поощряет активное участие детей в художественной деятельности как по собственному желанию, так и под руководством взрослых.</w:t>
      </w:r>
    </w:p>
    <w:p w14:paraId="18BFE7F1" w14:textId="77777777" w:rsidR="002B3F7A" w:rsidRDefault="001B3B8A">
      <w:pPr>
        <w:pStyle w:val="a6"/>
        <w:numPr>
          <w:ilvl w:val="0"/>
          <w:numId w:val="180"/>
        </w:numPr>
        <w:tabs>
          <w:tab w:val="left" w:pos="1239"/>
        </w:tabs>
        <w:ind w:right="222" w:firstLine="708"/>
        <w:rPr>
          <w:sz w:val="24"/>
        </w:rPr>
      </w:pPr>
      <w:r>
        <w:rPr>
          <w:sz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1531CAB7" w14:textId="77777777" w:rsidR="002B3F7A" w:rsidRDefault="001B3B8A">
      <w:pPr>
        <w:pStyle w:val="5"/>
      </w:pPr>
      <w:r>
        <w:t>Изобразительная</w:t>
      </w:r>
      <w:r>
        <w:rPr>
          <w:spacing w:val="-6"/>
        </w:rPr>
        <w:t xml:space="preserve"> </w:t>
      </w:r>
      <w:r>
        <w:rPr>
          <w:spacing w:val="-2"/>
        </w:rPr>
        <w:t>деятельность.</w:t>
      </w:r>
    </w:p>
    <w:p w14:paraId="323A90DE" w14:textId="77777777" w:rsidR="002B3F7A" w:rsidRDefault="001B3B8A">
      <w:pPr>
        <w:pStyle w:val="a6"/>
        <w:numPr>
          <w:ilvl w:val="0"/>
          <w:numId w:val="179"/>
        </w:numPr>
        <w:tabs>
          <w:tab w:val="left" w:pos="1239"/>
        </w:tabs>
        <w:spacing w:before="42"/>
        <w:ind w:right="221" w:firstLine="708"/>
        <w:rPr>
          <w:sz w:val="24"/>
        </w:rPr>
      </w:pPr>
      <w:r>
        <w:rPr>
          <w:sz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w:t>
      </w:r>
      <w:r>
        <w:rPr>
          <w:spacing w:val="-4"/>
          <w:sz w:val="24"/>
        </w:rPr>
        <w:t xml:space="preserve"> </w:t>
      </w:r>
      <w:r>
        <w:rPr>
          <w:sz w:val="24"/>
        </w:rPr>
        <w:t xml:space="preserve">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w:t>
      </w:r>
      <w:r>
        <w:rPr>
          <w:sz w:val="24"/>
        </w:rPr>
        <w:lastRenderedPageBreak/>
        <w:t>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w:t>
      </w:r>
      <w:r>
        <w:rPr>
          <w:spacing w:val="-6"/>
          <w:sz w:val="24"/>
        </w:rPr>
        <w:t xml:space="preserve"> </w:t>
      </w:r>
      <w:r>
        <w:rPr>
          <w:sz w:val="24"/>
        </w:rPr>
        <w:t>и</w:t>
      </w:r>
      <w:r>
        <w:rPr>
          <w:spacing w:val="-5"/>
          <w:sz w:val="24"/>
        </w:rPr>
        <w:t xml:space="preserve"> </w:t>
      </w:r>
      <w:r>
        <w:rPr>
          <w:sz w:val="24"/>
        </w:rPr>
        <w:t>единичного,</w:t>
      </w:r>
      <w:r>
        <w:rPr>
          <w:spacing w:val="-4"/>
          <w:sz w:val="24"/>
        </w:rPr>
        <w:t xml:space="preserve"> </w:t>
      </w:r>
      <w:r>
        <w:rPr>
          <w:sz w:val="24"/>
        </w:rPr>
        <w:t>характерных</w:t>
      </w:r>
      <w:r>
        <w:rPr>
          <w:spacing w:val="-3"/>
          <w:sz w:val="24"/>
        </w:rPr>
        <w:t xml:space="preserve"> </w:t>
      </w:r>
      <w:r>
        <w:rPr>
          <w:sz w:val="24"/>
        </w:rPr>
        <w:t>признаков,</w:t>
      </w:r>
      <w:r>
        <w:rPr>
          <w:spacing w:val="-7"/>
          <w:sz w:val="24"/>
        </w:rPr>
        <w:t xml:space="preserve"> </w:t>
      </w:r>
      <w:r>
        <w:rPr>
          <w:sz w:val="24"/>
        </w:rPr>
        <w:t>обобщения.</w:t>
      </w:r>
      <w:r>
        <w:rPr>
          <w:spacing w:val="-5"/>
          <w:sz w:val="24"/>
        </w:rPr>
        <w:t xml:space="preserve"> </w:t>
      </w:r>
      <w:r>
        <w:rPr>
          <w:sz w:val="24"/>
        </w:rPr>
        <w:t>Развивает</w:t>
      </w:r>
      <w:r>
        <w:rPr>
          <w:spacing w:val="-2"/>
          <w:sz w:val="24"/>
        </w:rPr>
        <w:t xml:space="preserve"> </w:t>
      </w:r>
      <w:r>
        <w:rPr>
          <w:sz w:val="24"/>
        </w:rPr>
        <w:t>у</w:t>
      </w:r>
      <w:r>
        <w:rPr>
          <w:spacing w:val="-8"/>
          <w:sz w:val="24"/>
        </w:rPr>
        <w:t xml:space="preserve"> </w:t>
      </w:r>
      <w:r>
        <w:rPr>
          <w:sz w:val="24"/>
        </w:rPr>
        <w:t>детей</w:t>
      </w:r>
      <w:r>
        <w:rPr>
          <w:spacing w:val="-5"/>
          <w:sz w:val="24"/>
        </w:rPr>
        <w:t xml:space="preserve"> </w:t>
      </w:r>
      <w:r>
        <w:rPr>
          <w:sz w:val="24"/>
        </w:rPr>
        <w:t>чувство</w:t>
      </w:r>
      <w:r>
        <w:rPr>
          <w:spacing w:val="-5"/>
          <w:sz w:val="24"/>
        </w:rPr>
        <w:t xml:space="preserve"> </w:t>
      </w:r>
      <w:r>
        <w:rPr>
          <w:sz w:val="24"/>
        </w:rPr>
        <w:t>формы,</w:t>
      </w:r>
      <w:r>
        <w:rPr>
          <w:spacing w:val="-2"/>
          <w:sz w:val="24"/>
        </w:rPr>
        <w:t xml:space="preserve"> </w:t>
      </w:r>
      <w:r>
        <w:rPr>
          <w:sz w:val="24"/>
        </w:rPr>
        <w:t>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0BD46BF2" w14:textId="77777777" w:rsidR="002B3F7A" w:rsidRDefault="001B3B8A">
      <w:pPr>
        <w:pStyle w:val="a3"/>
        <w:ind w:right="219"/>
      </w:pPr>
      <w: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w:t>
      </w:r>
      <w:r>
        <w:rPr>
          <w:spacing w:val="-1"/>
        </w:rPr>
        <w:t xml:space="preserve"> </w:t>
      </w:r>
      <w:r>
        <w:t>в</w:t>
      </w:r>
      <w:r>
        <w:rPr>
          <w:spacing w:val="-1"/>
        </w:rPr>
        <w:t xml:space="preserve"> </w:t>
      </w:r>
      <w:r>
        <w:t>рисунках. Учит передавать положение предметов в пространстве на</w:t>
      </w:r>
      <w:r>
        <w:rPr>
          <w:spacing w:val="-1"/>
        </w:rPr>
        <w:t xml:space="preserve"> </w:t>
      </w:r>
      <w:r>
        <w:t>листе бумаги,</w:t>
      </w:r>
      <w:r>
        <w:rPr>
          <w:spacing w:val="-12"/>
        </w:rPr>
        <w:t xml:space="preserve"> </w:t>
      </w:r>
      <w:r>
        <w:t>обращает</w:t>
      </w:r>
      <w:r>
        <w:rPr>
          <w:spacing w:val="-12"/>
        </w:rPr>
        <w:t xml:space="preserve"> </w:t>
      </w:r>
      <w:r>
        <w:t>внимание</w:t>
      </w:r>
      <w:r>
        <w:rPr>
          <w:spacing w:val="-12"/>
        </w:rPr>
        <w:t xml:space="preserve"> </w:t>
      </w:r>
      <w:r>
        <w:t>детей</w:t>
      </w:r>
      <w:r>
        <w:rPr>
          <w:spacing w:val="-12"/>
        </w:rPr>
        <w:t xml:space="preserve"> </w:t>
      </w:r>
      <w:r>
        <w:t>на</w:t>
      </w:r>
      <w:r>
        <w:rPr>
          <w:spacing w:val="-13"/>
        </w:rPr>
        <w:t xml:space="preserve"> </w:t>
      </w:r>
      <w:r>
        <w:t>то,</w:t>
      </w:r>
      <w:r>
        <w:rPr>
          <w:spacing w:val="-12"/>
        </w:rPr>
        <w:t xml:space="preserve"> </w:t>
      </w:r>
      <w:r>
        <w:t>что</w:t>
      </w:r>
      <w:r>
        <w:rPr>
          <w:spacing w:val="-10"/>
        </w:rPr>
        <w:t xml:space="preserve"> </w:t>
      </w:r>
      <w:r>
        <w:t>предметы</w:t>
      </w:r>
      <w:r>
        <w:rPr>
          <w:spacing w:val="-10"/>
        </w:rPr>
        <w:t xml:space="preserve"> </w:t>
      </w:r>
      <w:r>
        <w:t>могут</w:t>
      </w:r>
      <w:r>
        <w:rPr>
          <w:spacing w:val="-10"/>
        </w:rPr>
        <w:t xml:space="preserve"> </w:t>
      </w:r>
      <w:r>
        <w:t>по-разному</w:t>
      </w:r>
      <w:r>
        <w:rPr>
          <w:spacing w:val="-13"/>
        </w:rPr>
        <w:t xml:space="preserve"> </w:t>
      </w:r>
      <w:r>
        <w:t>располагаться</w:t>
      </w:r>
      <w:r>
        <w:rPr>
          <w:spacing w:val="-13"/>
        </w:rPr>
        <w:t xml:space="preserve"> </w:t>
      </w:r>
      <w:r>
        <w:t>на</w:t>
      </w:r>
      <w:r>
        <w:rPr>
          <w:spacing w:val="-13"/>
        </w:rPr>
        <w:t xml:space="preserve"> </w:t>
      </w:r>
      <w:r>
        <w:t>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w:t>
      </w:r>
      <w:r>
        <w:rPr>
          <w:spacing w:val="-6"/>
        </w:rPr>
        <w:t xml:space="preserve"> </w:t>
      </w:r>
      <w:r>
        <w:t>(если</w:t>
      </w:r>
      <w:r>
        <w:rPr>
          <w:spacing w:val="-7"/>
        </w:rPr>
        <w:t xml:space="preserve"> </w:t>
      </w:r>
      <w:r>
        <w:t>предмет</w:t>
      </w:r>
      <w:r>
        <w:rPr>
          <w:spacing w:val="-7"/>
        </w:rPr>
        <w:t xml:space="preserve"> </w:t>
      </w:r>
      <w:r>
        <w:t>вытянут</w:t>
      </w:r>
      <w:r>
        <w:rPr>
          <w:spacing w:val="-5"/>
        </w:rPr>
        <w:t xml:space="preserve"> </w:t>
      </w:r>
      <w:r>
        <w:t>в</w:t>
      </w:r>
      <w:r>
        <w:rPr>
          <w:spacing w:val="-9"/>
        </w:rPr>
        <w:t xml:space="preserve"> </w:t>
      </w:r>
      <w:r>
        <w:t>высоту,</w:t>
      </w:r>
      <w:r>
        <w:rPr>
          <w:spacing w:val="-5"/>
        </w:rPr>
        <w:t xml:space="preserve"> </w:t>
      </w:r>
      <w:r>
        <w:t>располагать</w:t>
      </w:r>
      <w:r>
        <w:rPr>
          <w:spacing w:val="-6"/>
        </w:rPr>
        <w:t xml:space="preserve"> </w:t>
      </w:r>
      <w:r>
        <w:t>его</w:t>
      </w:r>
      <w:r>
        <w:rPr>
          <w:spacing w:val="-8"/>
        </w:rPr>
        <w:t xml:space="preserve"> </w:t>
      </w:r>
      <w:r>
        <w:t>на</w:t>
      </w:r>
      <w:r>
        <w:rPr>
          <w:spacing w:val="-7"/>
        </w:rPr>
        <w:t xml:space="preserve"> </w:t>
      </w:r>
      <w:r>
        <w:t>листе</w:t>
      </w:r>
      <w:r>
        <w:rPr>
          <w:spacing w:val="-5"/>
        </w:rPr>
        <w:t xml:space="preserve"> </w:t>
      </w:r>
      <w:r>
        <w:t>по</w:t>
      </w:r>
      <w:r>
        <w:rPr>
          <w:spacing w:val="-8"/>
        </w:rPr>
        <w:t xml:space="preserve"> </w:t>
      </w:r>
      <w:r>
        <w:t>вертикали;</w:t>
      </w:r>
      <w:r>
        <w:rPr>
          <w:spacing w:val="-7"/>
        </w:rPr>
        <w:t xml:space="preserve"> </w:t>
      </w:r>
      <w:r>
        <w:t>если</w:t>
      </w:r>
      <w:r>
        <w:rPr>
          <w:spacing w:val="-6"/>
        </w:rPr>
        <w:t xml:space="preserve"> </w:t>
      </w:r>
      <w:r>
        <w:t>он</w:t>
      </w:r>
      <w:r>
        <w:rPr>
          <w:spacing w:val="-7"/>
        </w:rPr>
        <w:t xml:space="preserve"> </w:t>
      </w:r>
      <w:r>
        <w:t>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301A85BD" w14:textId="77777777" w:rsidR="002B3F7A" w:rsidRDefault="001B3B8A">
      <w:pPr>
        <w:pStyle w:val="a3"/>
        <w:spacing w:before="64"/>
        <w:ind w:right="221"/>
      </w:pPr>
      <w: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w:t>
      </w:r>
      <w:r>
        <w:rPr>
          <w:spacing w:val="-1"/>
        </w:rPr>
        <w:t xml:space="preserve"> </w:t>
      </w:r>
      <w:r>
        <w:t>карандаш. В</w:t>
      </w:r>
      <w:r>
        <w:rPr>
          <w:spacing w:val="-1"/>
        </w:rPr>
        <w:t xml:space="preserve"> </w:t>
      </w:r>
      <w:r>
        <w:t>карандашном исполнении дети могут, регулируя нажим, передать до трех оттенков цвета.</w:t>
      </w:r>
    </w:p>
    <w:p w14:paraId="0489653A" w14:textId="77777777" w:rsidR="002B3F7A" w:rsidRDefault="001B3B8A">
      <w:pPr>
        <w:pStyle w:val="a3"/>
        <w:spacing w:before="1"/>
        <w:ind w:right="222"/>
      </w:pPr>
      <w:r>
        <w:t>Сюжетное рисование: педагог учит детей создавать сюжетные композиции на темы окружающей</w:t>
      </w:r>
      <w:r>
        <w:rPr>
          <w:spacing w:val="-10"/>
        </w:rPr>
        <w:t xml:space="preserve"> </w:t>
      </w:r>
      <w:r>
        <w:t>жизни</w:t>
      </w:r>
      <w:r>
        <w:rPr>
          <w:spacing w:val="-12"/>
        </w:rPr>
        <w:t xml:space="preserve"> </w:t>
      </w:r>
      <w:r>
        <w:t>и</w:t>
      </w:r>
      <w:r>
        <w:rPr>
          <w:spacing w:val="-10"/>
        </w:rPr>
        <w:t xml:space="preserve"> </w:t>
      </w:r>
      <w:r>
        <w:t>на</w:t>
      </w:r>
      <w:r>
        <w:rPr>
          <w:spacing w:val="-13"/>
        </w:rPr>
        <w:t xml:space="preserve"> </w:t>
      </w:r>
      <w:r>
        <w:t>темы</w:t>
      </w:r>
      <w:r>
        <w:rPr>
          <w:spacing w:val="-12"/>
        </w:rPr>
        <w:t xml:space="preserve"> </w:t>
      </w:r>
      <w:r>
        <w:t>литературных</w:t>
      </w:r>
      <w:r>
        <w:rPr>
          <w:spacing w:val="-9"/>
        </w:rPr>
        <w:t xml:space="preserve"> </w:t>
      </w:r>
      <w:r>
        <w:t>произведений</w:t>
      </w:r>
      <w:r>
        <w:rPr>
          <w:spacing w:val="-10"/>
        </w:rPr>
        <w:t xml:space="preserve"> </w:t>
      </w:r>
      <w:r>
        <w:t>(«Кого</w:t>
      </w:r>
      <w:r>
        <w:rPr>
          <w:spacing w:val="-11"/>
        </w:rPr>
        <w:t xml:space="preserve"> </w:t>
      </w:r>
      <w:r>
        <w:t>встретил</w:t>
      </w:r>
      <w:r>
        <w:rPr>
          <w:spacing w:val="-11"/>
        </w:rPr>
        <w:t xml:space="preserve"> </w:t>
      </w:r>
      <w:r>
        <w:t>Колобок»,</w:t>
      </w:r>
      <w:r>
        <w:rPr>
          <w:spacing w:val="-8"/>
        </w:rPr>
        <w:t xml:space="preserve"> </w:t>
      </w:r>
      <w:r>
        <w:t>«Два</w:t>
      </w:r>
      <w:r>
        <w:rPr>
          <w:spacing w:val="-9"/>
        </w:rPr>
        <w:t xml:space="preserve"> </w:t>
      </w:r>
      <w:r>
        <w:t>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25FD1313" w14:textId="77777777" w:rsidR="002B3F7A" w:rsidRDefault="001B3B8A">
      <w:pPr>
        <w:pStyle w:val="a3"/>
        <w:spacing w:before="1"/>
        <w:ind w:right="222"/>
      </w:pPr>
      <w:r>
        <w:t>Декоративное рисование: педагог продолжает знакомить детей с изделиями народных промыслов,</w:t>
      </w:r>
      <w:r>
        <w:rPr>
          <w:spacing w:val="-5"/>
        </w:rPr>
        <w:t xml:space="preserve"> </w:t>
      </w:r>
      <w:r>
        <w:t>закрепляет</w:t>
      </w:r>
      <w:r>
        <w:rPr>
          <w:spacing w:val="-4"/>
        </w:rPr>
        <w:t xml:space="preserve"> </w:t>
      </w:r>
      <w:r>
        <w:t>и</w:t>
      </w:r>
      <w:r>
        <w:rPr>
          <w:spacing w:val="-2"/>
        </w:rPr>
        <w:t xml:space="preserve"> </w:t>
      </w:r>
      <w:r>
        <w:t>углубляет</w:t>
      </w:r>
      <w:r>
        <w:rPr>
          <w:spacing w:val="-4"/>
        </w:rPr>
        <w:t xml:space="preserve"> </w:t>
      </w:r>
      <w:r>
        <w:t>знания</w:t>
      </w:r>
      <w:r>
        <w:rPr>
          <w:spacing w:val="-6"/>
        </w:rPr>
        <w:t xml:space="preserve"> </w:t>
      </w:r>
      <w:r>
        <w:t>о</w:t>
      </w:r>
      <w:r>
        <w:rPr>
          <w:spacing w:val="-5"/>
        </w:rPr>
        <w:t xml:space="preserve"> </w:t>
      </w:r>
      <w:r>
        <w:t>дымковской</w:t>
      </w:r>
      <w:r>
        <w:rPr>
          <w:spacing w:val="-4"/>
        </w:rPr>
        <w:t xml:space="preserve"> </w:t>
      </w:r>
      <w:r>
        <w:t>и</w:t>
      </w:r>
      <w:r>
        <w:rPr>
          <w:spacing w:val="-4"/>
        </w:rPr>
        <w:t xml:space="preserve"> </w:t>
      </w:r>
      <w:r>
        <w:t>филимоновской</w:t>
      </w:r>
      <w:r>
        <w:rPr>
          <w:spacing w:val="-3"/>
        </w:rPr>
        <w:t xml:space="preserve"> </w:t>
      </w:r>
      <w:r>
        <w:t>игрушках</w:t>
      </w:r>
      <w:r>
        <w:rPr>
          <w:spacing w:val="-2"/>
        </w:rPr>
        <w:t xml:space="preserve"> </w:t>
      </w:r>
      <w:r>
        <w:t>и</w:t>
      </w:r>
      <w:r>
        <w:rPr>
          <w:spacing w:val="-4"/>
        </w:rPr>
        <w:t xml:space="preserve"> </w:t>
      </w:r>
      <w:r>
        <w:t>их</w:t>
      </w:r>
      <w:r>
        <w:rPr>
          <w:spacing w:val="-3"/>
        </w:rPr>
        <w:t xml:space="preserve"> </w:t>
      </w:r>
      <w:r>
        <w:t>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w:t>
      </w:r>
      <w:r>
        <w:rPr>
          <w:spacing w:val="-9"/>
        </w:rPr>
        <w:t xml:space="preserve"> </w:t>
      </w:r>
      <w:r>
        <w:t>специфику</w:t>
      </w:r>
      <w:r>
        <w:rPr>
          <w:spacing w:val="-15"/>
        </w:rPr>
        <w:t xml:space="preserve"> </w:t>
      </w:r>
      <w:r>
        <w:t>этих</w:t>
      </w:r>
      <w:r>
        <w:rPr>
          <w:spacing w:val="-8"/>
        </w:rPr>
        <w:t xml:space="preserve"> </w:t>
      </w:r>
      <w:r>
        <w:t>видов</w:t>
      </w:r>
      <w:r>
        <w:rPr>
          <w:spacing w:val="-11"/>
        </w:rPr>
        <w:t xml:space="preserve"> </w:t>
      </w:r>
      <w:r>
        <w:t>росписи.</w:t>
      </w:r>
      <w:r>
        <w:rPr>
          <w:spacing w:val="-10"/>
        </w:rPr>
        <w:t xml:space="preserve"> </w:t>
      </w:r>
      <w:r>
        <w:t>Знакомит</w:t>
      </w:r>
      <w:r>
        <w:rPr>
          <w:spacing w:val="-9"/>
        </w:rPr>
        <w:t xml:space="preserve"> </w:t>
      </w:r>
      <w:r>
        <w:t>детей</w:t>
      </w:r>
      <w:r>
        <w:rPr>
          <w:spacing w:val="-10"/>
        </w:rPr>
        <w:t xml:space="preserve"> </w:t>
      </w:r>
      <w:r>
        <w:t>с</w:t>
      </w:r>
      <w:r>
        <w:rPr>
          <w:spacing w:val="-12"/>
        </w:rPr>
        <w:t xml:space="preserve"> </w:t>
      </w:r>
      <w:r>
        <w:t>региональным</w:t>
      </w:r>
      <w:r>
        <w:rPr>
          <w:spacing w:val="-10"/>
        </w:rPr>
        <w:t xml:space="preserve"> </w:t>
      </w:r>
      <w:r>
        <w:t>(местным)</w:t>
      </w:r>
      <w:r>
        <w:rPr>
          <w:spacing w:val="-11"/>
        </w:rPr>
        <w:t xml:space="preserve"> </w:t>
      </w:r>
      <w:r>
        <w:t xml:space="preserve">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w:t>
      </w:r>
      <w:r>
        <w:lastRenderedPageBreak/>
        <w:t>оживки). Педагог учит создавать узоры на листах в форме народного изделия (поднос, солонка, чашка,</w:t>
      </w:r>
      <w:r>
        <w:rPr>
          <w:spacing w:val="-7"/>
        </w:rPr>
        <w:t xml:space="preserve"> </w:t>
      </w:r>
      <w:r>
        <w:t>розетка</w:t>
      </w:r>
      <w:r>
        <w:rPr>
          <w:spacing w:val="-7"/>
        </w:rPr>
        <w:t xml:space="preserve"> </w:t>
      </w:r>
      <w:r>
        <w:t>и</w:t>
      </w:r>
      <w:r>
        <w:rPr>
          <w:spacing w:val="-6"/>
        </w:rPr>
        <w:t xml:space="preserve"> </w:t>
      </w:r>
      <w:r>
        <w:t>другое).</w:t>
      </w:r>
      <w:r>
        <w:rPr>
          <w:spacing w:val="-7"/>
        </w:rPr>
        <w:t xml:space="preserve"> </w:t>
      </w:r>
      <w:r>
        <w:t>Для</w:t>
      </w:r>
      <w:r>
        <w:rPr>
          <w:spacing w:val="-7"/>
        </w:rPr>
        <w:t xml:space="preserve"> </w:t>
      </w:r>
      <w:r>
        <w:t>развития</w:t>
      </w:r>
      <w:r>
        <w:rPr>
          <w:spacing w:val="-9"/>
        </w:rPr>
        <w:t xml:space="preserve"> </w:t>
      </w:r>
      <w:r>
        <w:t>творчества</w:t>
      </w:r>
      <w:r>
        <w:rPr>
          <w:spacing w:val="-7"/>
        </w:rPr>
        <w:t xml:space="preserve"> </w:t>
      </w:r>
      <w:r>
        <w:t>в</w:t>
      </w:r>
      <w:r>
        <w:rPr>
          <w:spacing w:val="-7"/>
        </w:rPr>
        <w:t xml:space="preserve"> </w:t>
      </w:r>
      <w:r>
        <w:t>декоративной</w:t>
      </w:r>
      <w:r>
        <w:rPr>
          <w:spacing w:val="-7"/>
        </w:rPr>
        <w:t xml:space="preserve"> </w:t>
      </w:r>
      <w:r>
        <w:t>деятельности,</w:t>
      </w:r>
      <w:r>
        <w:rPr>
          <w:spacing w:val="-8"/>
        </w:rPr>
        <w:t xml:space="preserve"> </w:t>
      </w:r>
      <w:r>
        <w:t>педагог</w:t>
      </w:r>
      <w:r>
        <w:rPr>
          <w:spacing w:val="-4"/>
        </w:rPr>
        <w:t xml:space="preserve"> </w:t>
      </w:r>
      <w:r>
        <w:t>учит</w:t>
      </w:r>
      <w:r>
        <w:rPr>
          <w:spacing w:val="-6"/>
        </w:rPr>
        <w:t xml:space="preserve"> </w:t>
      </w:r>
      <w:r>
        <w:t>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78D191CC" w14:textId="77777777" w:rsidR="002B3F7A" w:rsidRDefault="001B3B8A">
      <w:pPr>
        <w:pStyle w:val="a6"/>
        <w:numPr>
          <w:ilvl w:val="0"/>
          <w:numId w:val="179"/>
        </w:numPr>
        <w:tabs>
          <w:tab w:val="left" w:pos="1229"/>
        </w:tabs>
        <w:spacing w:line="317" w:lineRule="exact"/>
        <w:ind w:left="1229" w:hanging="308"/>
        <w:rPr>
          <w:sz w:val="24"/>
        </w:rPr>
      </w:pPr>
      <w:r>
        <w:rPr>
          <w:spacing w:val="-2"/>
          <w:sz w:val="24"/>
        </w:rPr>
        <w:t>Лепка:</w:t>
      </w:r>
    </w:p>
    <w:p w14:paraId="1AD32D68" w14:textId="77777777" w:rsidR="002B3F7A" w:rsidRDefault="001B3B8A">
      <w:pPr>
        <w:pStyle w:val="a3"/>
        <w:ind w:right="221"/>
      </w:pPr>
      <w: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w:t>
      </w:r>
      <w:r>
        <w:rPr>
          <w:spacing w:val="-15"/>
        </w:rPr>
        <w:t xml:space="preserve"> </w:t>
      </w:r>
      <w:r>
        <w:t>продолжает</w:t>
      </w:r>
      <w:r>
        <w:rPr>
          <w:spacing w:val="-15"/>
        </w:rPr>
        <w:t xml:space="preserve"> </w:t>
      </w:r>
      <w:r>
        <w:t>формировать</w:t>
      </w:r>
      <w:r>
        <w:rPr>
          <w:spacing w:val="-15"/>
        </w:rPr>
        <w:t xml:space="preserve"> </w:t>
      </w:r>
      <w:r>
        <w:t>умение</w:t>
      </w:r>
      <w:r>
        <w:rPr>
          <w:spacing w:val="-9"/>
        </w:rPr>
        <w:t xml:space="preserve"> </w:t>
      </w:r>
      <w:r>
        <w:t>у</w:t>
      </w:r>
      <w:r>
        <w:rPr>
          <w:spacing w:val="-15"/>
        </w:rPr>
        <w:t xml:space="preserve"> </w:t>
      </w:r>
      <w:r>
        <w:t>детей</w:t>
      </w:r>
      <w:r>
        <w:rPr>
          <w:spacing w:val="-13"/>
        </w:rPr>
        <w:t xml:space="preserve"> </w:t>
      </w:r>
      <w:r>
        <w:t>лепить</w:t>
      </w:r>
      <w:r>
        <w:rPr>
          <w:spacing w:val="-12"/>
        </w:rPr>
        <w:t xml:space="preserve"> </w:t>
      </w:r>
      <w:r>
        <w:t>посуду</w:t>
      </w:r>
      <w:r>
        <w:rPr>
          <w:spacing w:val="-15"/>
        </w:rPr>
        <w:t xml:space="preserve"> </w:t>
      </w:r>
      <w:r>
        <w:t>из</w:t>
      </w:r>
      <w:r>
        <w:rPr>
          <w:spacing w:val="-13"/>
        </w:rPr>
        <w:t xml:space="preserve"> </w:t>
      </w:r>
      <w:r>
        <w:t>целого</w:t>
      </w:r>
      <w:r>
        <w:rPr>
          <w:spacing w:val="-14"/>
        </w:rPr>
        <w:t xml:space="preserve"> </w:t>
      </w:r>
      <w:r>
        <w:t>куска</w:t>
      </w:r>
      <w:r>
        <w:rPr>
          <w:spacing w:val="-13"/>
        </w:rPr>
        <w:t xml:space="preserve"> </w:t>
      </w:r>
      <w:r>
        <w:t>глины</w:t>
      </w:r>
      <w:r>
        <w:rPr>
          <w:spacing w:val="-14"/>
        </w:rPr>
        <w:t xml:space="preserve"> </w:t>
      </w:r>
      <w:r>
        <w:t>и</w:t>
      </w:r>
      <w:r>
        <w:rPr>
          <w:spacing w:val="-13"/>
        </w:rPr>
        <w:t xml:space="preserve"> </w:t>
      </w:r>
      <w:r>
        <w:t>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w:t>
      </w:r>
      <w:r>
        <w:rPr>
          <w:spacing w:val="-1"/>
        </w:rPr>
        <w:t xml:space="preserve"> </w:t>
      </w:r>
      <w:r>
        <w:t>с</w:t>
      </w:r>
      <w:r>
        <w:rPr>
          <w:spacing w:val="-4"/>
        </w:rPr>
        <w:t xml:space="preserve"> </w:t>
      </w:r>
      <w:r>
        <w:t>цыплятами», «Два</w:t>
      </w:r>
      <w:r>
        <w:rPr>
          <w:spacing w:val="-2"/>
        </w:rPr>
        <w:t xml:space="preserve"> </w:t>
      </w:r>
      <w:r>
        <w:t>жадных медвежонка</w:t>
      </w:r>
      <w:r>
        <w:rPr>
          <w:spacing w:val="-4"/>
        </w:rPr>
        <w:t xml:space="preserve"> </w:t>
      </w:r>
      <w:r>
        <w:t>нашли</w:t>
      </w:r>
      <w:r>
        <w:rPr>
          <w:spacing w:val="-1"/>
        </w:rPr>
        <w:t xml:space="preserve"> </w:t>
      </w:r>
      <w:r>
        <w:t>сыр», «Дети на</w:t>
      </w:r>
      <w:r>
        <w:rPr>
          <w:spacing w:val="-7"/>
        </w:rPr>
        <w:t xml:space="preserve"> </w:t>
      </w:r>
      <w:r>
        <w:t>прогулке»</w:t>
      </w:r>
      <w:r>
        <w:rPr>
          <w:spacing w:val="-10"/>
        </w:rPr>
        <w:t xml:space="preserve"> </w:t>
      </w:r>
      <w:r>
        <w:t>и</w:t>
      </w:r>
      <w:r>
        <w:rPr>
          <w:spacing w:val="-5"/>
        </w:rPr>
        <w:t xml:space="preserve"> </w:t>
      </w:r>
      <w:r>
        <w:t>другие.</w:t>
      </w:r>
      <w:r>
        <w:rPr>
          <w:spacing w:val="-2"/>
        </w:rPr>
        <w:t xml:space="preserve"> </w:t>
      </w:r>
      <w:r>
        <w:t>Формировать</w:t>
      </w:r>
      <w:r>
        <w:rPr>
          <w:spacing w:val="-2"/>
        </w:rPr>
        <w:t xml:space="preserve"> </w:t>
      </w:r>
      <w:r>
        <w:t>у</w:t>
      </w:r>
      <w:r>
        <w:rPr>
          <w:spacing w:val="-11"/>
        </w:rPr>
        <w:t xml:space="preserve"> </w:t>
      </w:r>
      <w:r>
        <w:t>детей</w:t>
      </w:r>
      <w:r>
        <w:rPr>
          <w:spacing w:val="-1"/>
        </w:rPr>
        <w:t xml:space="preserve"> </w:t>
      </w:r>
      <w:r>
        <w:t>умения</w:t>
      </w:r>
      <w:r>
        <w:rPr>
          <w:spacing w:val="-5"/>
        </w:rPr>
        <w:t xml:space="preserve"> </w:t>
      </w:r>
      <w:r>
        <w:t>лепить</w:t>
      </w:r>
      <w:r>
        <w:rPr>
          <w:spacing w:val="-5"/>
        </w:rPr>
        <w:t xml:space="preserve"> </w:t>
      </w:r>
      <w:r>
        <w:t>по</w:t>
      </w:r>
      <w:r>
        <w:rPr>
          <w:spacing w:val="-8"/>
        </w:rPr>
        <w:t xml:space="preserve"> </w:t>
      </w:r>
      <w:r>
        <w:t>представлению</w:t>
      </w:r>
      <w:r>
        <w:rPr>
          <w:spacing w:val="-4"/>
        </w:rPr>
        <w:t xml:space="preserve"> </w:t>
      </w:r>
      <w:r>
        <w:t>героев</w:t>
      </w:r>
      <w:r>
        <w:rPr>
          <w:spacing w:val="-7"/>
        </w:rPr>
        <w:t xml:space="preserve"> </w:t>
      </w:r>
      <w:r>
        <w:t>литературных произведений</w:t>
      </w:r>
      <w:r>
        <w:rPr>
          <w:spacing w:val="-2"/>
        </w:rPr>
        <w:t xml:space="preserve"> </w:t>
      </w:r>
      <w:r>
        <w:t>(Медведь</w:t>
      </w:r>
      <w:r>
        <w:rPr>
          <w:spacing w:val="-2"/>
        </w:rPr>
        <w:t xml:space="preserve"> </w:t>
      </w:r>
      <w:r>
        <w:t>и</w:t>
      </w:r>
      <w:r>
        <w:rPr>
          <w:spacing w:val="-5"/>
        </w:rPr>
        <w:t xml:space="preserve"> </w:t>
      </w:r>
      <w:r>
        <w:t>Колобок,</w:t>
      </w:r>
      <w:r>
        <w:rPr>
          <w:spacing w:val="-3"/>
        </w:rPr>
        <w:t xml:space="preserve"> </w:t>
      </w:r>
      <w:r>
        <w:t>Лиса</w:t>
      </w:r>
      <w:r>
        <w:rPr>
          <w:spacing w:val="-4"/>
        </w:rPr>
        <w:t xml:space="preserve"> </w:t>
      </w:r>
      <w:r>
        <w:t>и</w:t>
      </w:r>
      <w:r>
        <w:rPr>
          <w:spacing w:val="-2"/>
        </w:rPr>
        <w:t xml:space="preserve"> </w:t>
      </w:r>
      <w:r>
        <w:t>Зайчик,</w:t>
      </w:r>
      <w:r>
        <w:rPr>
          <w:spacing w:val="-5"/>
        </w:rPr>
        <w:t xml:space="preserve"> </w:t>
      </w:r>
      <w:r>
        <w:t>Машенька</w:t>
      </w:r>
      <w:r>
        <w:rPr>
          <w:spacing w:val="-6"/>
        </w:rPr>
        <w:t xml:space="preserve"> </w:t>
      </w:r>
      <w:r>
        <w:t>и</w:t>
      </w:r>
      <w:r>
        <w:rPr>
          <w:spacing w:val="-2"/>
        </w:rPr>
        <w:t xml:space="preserve"> </w:t>
      </w:r>
      <w:r>
        <w:t>Медведь</w:t>
      </w:r>
      <w:r>
        <w:rPr>
          <w:spacing w:val="-2"/>
        </w:rPr>
        <w:t xml:space="preserve"> </w:t>
      </w:r>
      <w:r>
        <w:t>и</w:t>
      </w:r>
      <w:r>
        <w:rPr>
          <w:spacing w:val="-2"/>
        </w:rPr>
        <w:t xml:space="preserve"> </w:t>
      </w:r>
      <w:r>
        <w:t>тому</w:t>
      </w:r>
      <w:r>
        <w:rPr>
          <w:spacing w:val="-11"/>
        </w:rPr>
        <w:t xml:space="preserve"> </w:t>
      </w:r>
      <w:r>
        <w:t>подобное).</w:t>
      </w:r>
      <w:r>
        <w:rPr>
          <w:spacing w:val="-3"/>
        </w:rPr>
        <w:t xml:space="preserve"> </w:t>
      </w:r>
      <w:r>
        <w:t>Педагог развивает у</w:t>
      </w:r>
      <w:r>
        <w:rPr>
          <w:spacing w:val="-7"/>
        </w:rPr>
        <w:t xml:space="preserve"> </w:t>
      </w:r>
      <w:r>
        <w:t>детей</w:t>
      </w:r>
      <w:r>
        <w:rPr>
          <w:spacing w:val="-1"/>
        </w:rPr>
        <w:t xml:space="preserve"> </w:t>
      </w:r>
      <w:r>
        <w:t>творчество,</w:t>
      </w:r>
      <w:r>
        <w:rPr>
          <w:spacing w:val="-2"/>
        </w:rPr>
        <w:t xml:space="preserve"> </w:t>
      </w:r>
      <w:r>
        <w:t>инициативу.</w:t>
      </w:r>
      <w:r>
        <w:rPr>
          <w:spacing w:val="-1"/>
        </w:rPr>
        <w:t xml:space="preserve"> </w:t>
      </w:r>
      <w:r>
        <w:t>Продолжает</w:t>
      </w:r>
      <w:r>
        <w:rPr>
          <w:spacing w:val="-1"/>
        </w:rPr>
        <w:t xml:space="preserve"> </w:t>
      </w:r>
      <w:r>
        <w:t>формировать у</w:t>
      </w:r>
      <w:r>
        <w:rPr>
          <w:spacing w:val="-4"/>
        </w:rPr>
        <w:t xml:space="preserve"> </w:t>
      </w:r>
      <w:r>
        <w:t>детей умение</w:t>
      </w:r>
      <w:r>
        <w:rPr>
          <w:spacing w:val="-3"/>
        </w:rPr>
        <w:t xml:space="preserve"> </w:t>
      </w:r>
      <w:r>
        <w:t>лепить мелкие детали; пользуясь стекой, наносить рисунок чешуек у рыбки, обозначать глаза, шерсть животного, перышки</w:t>
      </w:r>
      <w:r>
        <w:rPr>
          <w:spacing w:val="-6"/>
        </w:rPr>
        <w:t xml:space="preserve"> </w:t>
      </w:r>
      <w:r>
        <w:t>птицы,</w:t>
      </w:r>
      <w:r>
        <w:rPr>
          <w:spacing w:val="-6"/>
        </w:rPr>
        <w:t xml:space="preserve"> </w:t>
      </w:r>
      <w:r>
        <w:t>узор,</w:t>
      </w:r>
      <w:r>
        <w:rPr>
          <w:spacing w:val="-7"/>
        </w:rPr>
        <w:t xml:space="preserve"> </w:t>
      </w:r>
      <w:r>
        <w:t>складки</w:t>
      </w:r>
      <w:r>
        <w:rPr>
          <w:spacing w:val="-6"/>
        </w:rPr>
        <w:t xml:space="preserve"> </w:t>
      </w:r>
      <w:r>
        <w:t>на</w:t>
      </w:r>
      <w:r>
        <w:rPr>
          <w:spacing w:val="-9"/>
        </w:rPr>
        <w:t xml:space="preserve"> </w:t>
      </w:r>
      <w:r>
        <w:t>одежде</w:t>
      </w:r>
      <w:r>
        <w:rPr>
          <w:spacing w:val="-9"/>
        </w:rPr>
        <w:t xml:space="preserve"> </w:t>
      </w:r>
      <w:r>
        <w:t>людей</w:t>
      </w:r>
      <w:r>
        <w:rPr>
          <w:spacing w:val="-6"/>
        </w:rPr>
        <w:t xml:space="preserve"> </w:t>
      </w:r>
      <w:r>
        <w:t>и</w:t>
      </w:r>
      <w:r>
        <w:rPr>
          <w:spacing w:val="-7"/>
        </w:rPr>
        <w:t xml:space="preserve"> </w:t>
      </w:r>
      <w:r>
        <w:t>тому</w:t>
      </w:r>
      <w:r>
        <w:rPr>
          <w:spacing w:val="-12"/>
        </w:rPr>
        <w:t xml:space="preserve"> </w:t>
      </w:r>
      <w:r>
        <w:t>подобное.</w:t>
      </w:r>
      <w:r>
        <w:rPr>
          <w:spacing w:val="-7"/>
        </w:rPr>
        <w:t xml:space="preserve"> </w:t>
      </w:r>
      <w:r>
        <w:t>Продолжает</w:t>
      </w:r>
      <w:r>
        <w:rPr>
          <w:spacing w:val="-7"/>
        </w:rPr>
        <w:t xml:space="preserve"> </w:t>
      </w:r>
      <w:r>
        <w:t>формировать</w:t>
      </w:r>
      <w:r>
        <w:rPr>
          <w:spacing w:val="-4"/>
        </w:rPr>
        <w:t xml:space="preserve"> </w:t>
      </w:r>
      <w:r>
        <w:t>у</w:t>
      </w:r>
      <w:r>
        <w:rPr>
          <w:spacing w:val="-11"/>
        </w:rPr>
        <w:t xml:space="preserve"> </w:t>
      </w:r>
      <w:r>
        <w:t>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3281B0A5" w14:textId="77777777" w:rsidR="002B3F7A" w:rsidRDefault="001B3B8A">
      <w:pPr>
        <w:pStyle w:val="a3"/>
        <w:ind w:right="221"/>
      </w:pPr>
      <w: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 прикладного искусства. Учит детей лепить птиц, животных, людей по типу народных игрушек (дымковской,</w:t>
      </w:r>
      <w:r>
        <w:rPr>
          <w:spacing w:val="65"/>
        </w:rPr>
        <w:t xml:space="preserve"> </w:t>
      </w:r>
      <w:r>
        <w:t>филимоновской,</w:t>
      </w:r>
      <w:r>
        <w:rPr>
          <w:spacing w:val="66"/>
        </w:rPr>
        <w:t xml:space="preserve"> </w:t>
      </w:r>
      <w:r>
        <w:t>каргопольской</w:t>
      </w:r>
      <w:r>
        <w:rPr>
          <w:spacing w:val="67"/>
        </w:rPr>
        <w:t xml:space="preserve"> </w:t>
      </w:r>
      <w:r>
        <w:t>и</w:t>
      </w:r>
      <w:r>
        <w:rPr>
          <w:spacing w:val="65"/>
        </w:rPr>
        <w:t xml:space="preserve"> </w:t>
      </w:r>
      <w:r>
        <w:t>другие).</w:t>
      </w:r>
      <w:r>
        <w:rPr>
          <w:spacing w:val="64"/>
        </w:rPr>
        <w:t xml:space="preserve"> </w:t>
      </w:r>
      <w:r>
        <w:t>Формирует</w:t>
      </w:r>
      <w:r>
        <w:rPr>
          <w:spacing w:val="68"/>
        </w:rPr>
        <w:t xml:space="preserve"> </w:t>
      </w:r>
      <w:r>
        <w:t>у</w:t>
      </w:r>
      <w:r>
        <w:rPr>
          <w:spacing w:val="40"/>
        </w:rPr>
        <w:t xml:space="preserve"> </w:t>
      </w:r>
      <w:r>
        <w:t>детей</w:t>
      </w:r>
      <w:r>
        <w:rPr>
          <w:spacing w:val="68"/>
        </w:rPr>
        <w:t xml:space="preserve"> </w:t>
      </w:r>
      <w:r>
        <w:t>умение</w:t>
      </w:r>
      <w:r>
        <w:rPr>
          <w:spacing w:val="69"/>
        </w:rPr>
        <w:t xml:space="preserve"> </w:t>
      </w:r>
      <w:r>
        <w:t>украшать</w:t>
      </w:r>
    </w:p>
    <w:p w14:paraId="407517B4" w14:textId="77777777" w:rsidR="002B3F7A" w:rsidRDefault="001B3B8A">
      <w:pPr>
        <w:pStyle w:val="a3"/>
        <w:spacing w:before="64"/>
        <w:ind w:right="221" w:firstLine="0"/>
      </w:pPr>
      <w:r>
        <w:t>узорами</w:t>
      </w:r>
      <w:r>
        <w:rPr>
          <w:spacing w:val="-3"/>
        </w:rPr>
        <w:t xml:space="preserve"> </w:t>
      </w:r>
      <w:r>
        <w:t>предметы</w:t>
      </w:r>
      <w:r>
        <w:rPr>
          <w:spacing w:val="-4"/>
        </w:rPr>
        <w:t xml:space="preserve"> </w:t>
      </w:r>
      <w:r>
        <w:t>декоративного</w:t>
      </w:r>
      <w:r>
        <w:rPr>
          <w:spacing w:val="-3"/>
        </w:rPr>
        <w:t xml:space="preserve"> </w:t>
      </w:r>
      <w:r>
        <w:t>искусства.</w:t>
      </w:r>
      <w:r>
        <w:rPr>
          <w:spacing w:val="-2"/>
        </w:rPr>
        <w:t xml:space="preserve"> </w:t>
      </w:r>
      <w:r>
        <w:t>Учит</w:t>
      </w:r>
      <w:r>
        <w:rPr>
          <w:spacing w:val="-3"/>
        </w:rPr>
        <w:t xml:space="preserve"> </w:t>
      </w:r>
      <w:r>
        <w:t>детей</w:t>
      </w:r>
      <w:r>
        <w:rPr>
          <w:spacing w:val="-3"/>
        </w:rPr>
        <w:t xml:space="preserve"> </w:t>
      </w:r>
      <w:r>
        <w:t>расписывать изделия</w:t>
      </w:r>
      <w:r>
        <w:rPr>
          <w:spacing w:val="-4"/>
        </w:rPr>
        <w:t xml:space="preserve"> </w:t>
      </w:r>
      <w:r>
        <w:t>гуашью,</w:t>
      </w:r>
      <w:r>
        <w:rPr>
          <w:spacing w:val="-2"/>
        </w:rPr>
        <w:t xml:space="preserve"> </w:t>
      </w:r>
      <w:r>
        <w:t>украшать</w:t>
      </w:r>
      <w:r>
        <w:rPr>
          <w:spacing w:val="-2"/>
        </w:rPr>
        <w:t xml:space="preserve"> </w:t>
      </w:r>
      <w:r>
        <w:t xml:space="preserve">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w:t>
      </w:r>
      <w:r>
        <w:rPr>
          <w:spacing w:val="-2"/>
        </w:rPr>
        <w:t>образа.</w:t>
      </w:r>
    </w:p>
    <w:p w14:paraId="671B1DD1" w14:textId="77777777" w:rsidR="002B3F7A" w:rsidRDefault="001B3B8A">
      <w:pPr>
        <w:pStyle w:val="a6"/>
        <w:numPr>
          <w:ilvl w:val="0"/>
          <w:numId w:val="179"/>
        </w:numPr>
        <w:tabs>
          <w:tab w:val="left" w:pos="1224"/>
        </w:tabs>
        <w:spacing w:before="2" w:line="318" w:lineRule="exact"/>
        <w:ind w:left="1224" w:hanging="303"/>
        <w:rPr>
          <w:sz w:val="24"/>
        </w:rPr>
      </w:pPr>
      <w:r>
        <w:rPr>
          <w:spacing w:val="-2"/>
          <w:sz w:val="24"/>
        </w:rPr>
        <w:t>Аппликация:</w:t>
      </w:r>
    </w:p>
    <w:p w14:paraId="1653DB6E" w14:textId="77777777" w:rsidR="002B3F7A" w:rsidRDefault="001B3B8A">
      <w:pPr>
        <w:pStyle w:val="a3"/>
        <w:ind w:right="222"/>
      </w:pPr>
      <w: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w:t>
      </w:r>
      <w:r>
        <w:rPr>
          <w:spacing w:val="-8"/>
        </w:rPr>
        <w:t xml:space="preserve"> </w:t>
      </w:r>
      <w:r>
        <w:t>фигуры</w:t>
      </w:r>
      <w:r>
        <w:rPr>
          <w:spacing w:val="-6"/>
        </w:rPr>
        <w:t xml:space="preserve"> </w:t>
      </w:r>
      <w:r>
        <w:t>в</w:t>
      </w:r>
      <w:r>
        <w:rPr>
          <w:spacing w:val="-8"/>
        </w:rPr>
        <w:t xml:space="preserve"> </w:t>
      </w:r>
      <w:r>
        <w:t>другие:</w:t>
      </w:r>
      <w:r>
        <w:rPr>
          <w:spacing w:val="-6"/>
        </w:rPr>
        <w:t xml:space="preserve"> </w:t>
      </w:r>
      <w:r>
        <w:t>квадрат</w:t>
      </w:r>
      <w:r>
        <w:rPr>
          <w:spacing w:val="-6"/>
        </w:rPr>
        <w:t xml:space="preserve"> </w:t>
      </w:r>
      <w:r>
        <w:t>-</w:t>
      </w:r>
      <w:r>
        <w:rPr>
          <w:spacing w:val="-5"/>
        </w:rPr>
        <w:t xml:space="preserve"> </w:t>
      </w:r>
      <w:r>
        <w:t>в</w:t>
      </w:r>
      <w:r>
        <w:rPr>
          <w:spacing w:val="-3"/>
        </w:rPr>
        <w:t xml:space="preserve"> </w:t>
      </w:r>
      <w:r>
        <w:t>два</w:t>
      </w:r>
      <w:r>
        <w:rPr>
          <w:spacing w:val="-9"/>
        </w:rPr>
        <w:t xml:space="preserve"> </w:t>
      </w:r>
      <w:r>
        <w:t>-</w:t>
      </w:r>
      <w:r>
        <w:rPr>
          <w:spacing w:val="-6"/>
        </w:rPr>
        <w:t xml:space="preserve"> </w:t>
      </w:r>
      <w:r>
        <w:t>четыре</w:t>
      </w:r>
      <w:r>
        <w:rPr>
          <w:spacing w:val="-8"/>
        </w:rPr>
        <w:t xml:space="preserve"> </w:t>
      </w:r>
      <w:r>
        <w:t>треугольника,</w:t>
      </w:r>
      <w:r>
        <w:rPr>
          <w:spacing w:val="-6"/>
        </w:rPr>
        <w:t xml:space="preserve"> </w:t>
      </w:r>
      <w:r>
        <w:t>прямоугольник</w:t>
      </w:r>
      <w:r>
        <w:rPr>
          <w:spacing w:val="-5"/>
        </w:rPr>
        <w:t xml:space="preserve"> </w:t>
      </w:r>
      <w:r>
        <w:t>-</w:t>
      </w:r>
      <w:r>
        <w:rPr>
          <w:spacing w:val="-8"/>
        </w:rPr>
        <w:t xml:space="preserve"> </w:t>
      </w:r>
      <w:r>
        <w:t>в</w:t>
      </w:r>
      <w:r>
        <w:rPr>
          <w:spacing w:val="-5"/>
        </w:rPr>
        <w:t xml:space="preserve"> </w:t>
      </w:r>
      <w:r>
        <w:t>полоски, квадраты</w:t>
      </w:r>
      <w:r>
        <w:rPr>
          <w:spacing w:val="-2"/>
        </w:rPr>
        <w:t xml:space="preserve"> </w:t>
      </w:r>
      <w:r>
        <w:t>или маленькие</w:t>
      </w:r>
      <w:r>
        <w:rPr>
          <w:spacing w:val="-2"/>
        </w:rPr>
        <w:t xml:space="preserve"> </w:t>
      </w:r>
      <w:r>
        <w:t>прямоугольники),</w:t>
      </w:r>
      <w:r>
        <w:rPr>
          <w:spacing w:val="-1"/>
        </w:rPr>
        <w:t xml:space="preserve"> </w:t>
      </w:r>
      <w:r>
        <w:t>создавать из</w:t>
      </w:r>
      <w:r>
        <w:rPr>
          <w:spacing w:val="-1"/>
        </w:rPr>
        <w:t xml:space="preserve"> </w:t>
      </w:r>
      <w:r>
        <w:t>этих фигур</w:t>
      </w:r>
      <w:r>
        <w:rPr>
          <w:spacing w:val="-1"/>
        </w:rPr>
        <w:t xml:space="preserve"> </w:t>
      </w:r>
      <w:r>
        <w:t>изображения</w:t>
      </w:r>
      <w:r>
        <w:rPr>
          <w:spacing w:val="-1"/>
        </w:rPr>
        <w:t xml:space="preserve"> </w:t>
      </w:r>
      <w:r>
        <w:t>разных предметов или декоративные композиции. Учит детей вырезать одинаковые фигуры или их детали из бумаги, сложенной</w:t>
      </w:r>
      <w:r>
        <w:rPr>
          <w:spacing w:val="-4"/>
        </w:rPr>
        <w:t xml:space="preserve"> </w:t>
      </w:r>
      <w:r>
        <w:t>гармошкой,</w:t>
      </w:r>
      <w:r>
        <w:rPr>
          <w:spacing w:val="-7"/>
        </w:rPr>
        <w:t xml:space="preserve"> </w:t>
      </w:r>
      <w:r>
        <w:t>а</w:t>
      </w:r>
      <w:r>
        <w:rPr>
          <w:spacing w:val="-7"/>
        </w:rPr>
        <w:t xml:space="preserve"> </w:t>
      </w:r>
      <w:r>
        <w:t>симметричные</w:t>
      </w:r>
      <w:r>
        <w:rPr>
          <w:spacing w:val="-7"/>
        </w:rPr>
        <w:t xml:space="preserve"> </w:t>
      </w:r>
      <w:r>
        <w:t>изображения</w:t>
      </w:r>
      <w:r>
        <w:rPr>
          <w:spacing w:val="-5"/>
        </w:rPr>
        <w:t xml:space="preserve"> </w:t>
      </w:r>
      <w:r>
        <w:t>-</w:t>
      </w:r>
      <w:r>
        <w:rPr>
          <w:spacing w:val="-7"/>
        </w:rPr>
        <w:t xml:space="preserve"> </w:t>
      </w:r>
      <w:r>
        <w:t>из</w:t>
      </w:r>
      <w:r>
        <w:rPr>
          <w:spacing w:val="-5"/>
        </w:rPr>
        <w:t xml:space="preserve"> </w:t>
      </w:r>
      <w:r>
        <w:t>бумаги,</w:t>
      </w:r>
      <w:r>
        <w:rPr>
          <w:spacing w:val="-5"/>
        </w:rPr>
        <w:t xml:space="preserve"> </w:t>
      </w:r>
      <w:r>
        <w:t>сложенной</w:t>
      </w:r>
      <w:r>
        <w:rPr>
          <w:spacing w:val="-4"/>
        </w:rPr>
        <w:t xml:space="preserve"> </w:t>
      </w:r>
      <w:r>
        <w:t>пополам</w:t>
      </w:r>
      <w:r>
        <w:rPr>
          <w:spacing w:val="-6"/>
        </w:rPr>
        <w:t xml:space="preserve"> </w:t>
      </w:r>
      <w:r>
        <w:t>(стакан,</w:t>
      </w:r>
      <w:r>
        <w:rPr>
          <w:spacing w:val="-5"/>
        </w:rPr>
        <w:t xml:space="preserve"> </w:t>
      </w:r>
      <w:r>
        <w:t>ваза, цветок и другое). С целью создания выразительного образа, педагог учит детей приему</w:t>
      </w:r>
      <w:r>
        <w:rPr>
          <w:spacing w:val="-1"/>
        </w:rPr>
        <w:t xml:space="preserve"> </w:t>
      </w:r>
      <w:r>
        <w:t xml:space="preserve">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w:t>
      </w:r>
      <w:r>
        <w:rPr>
          <w:spacing w:val="-2"/>
        </w:rPr>
        <w:t>материалам.</w:t>
      </w:r>
    </w:p>
    <w:p w14:paraId="2A15D225" w14:textId="77777777" w:rsidR="002B3F7A" w:rsidRDefault="001B3B8A">
      <w:pPr>
        <w:pStyle w:val="a6"/>
        <w:numPr>
          <w:ilvl w:val="0"/>
          <w:numId w:val="179"/>
        </w:numPr>
        <w:tabs>
          <w:tab w:val="left" w:pos="1253"/>
        </w:tabs>
        <w:spacing w:line="317" w:lineRule="exact"/>
        <w:ind w:left="1253" w:hanging="332"/>
        <w:rPr>
          <w:sz w:val="24"/>
        </w:rPr>
      </w:pPr>
      <w:r>
        <w:rPr>
          <w:sz w:val="24"/>
        </w:rPr>
        <w:t>Прикладное</w:t>
      </w:r>
      <w:r>
        <w:rPr>
          <w:spacing w:val="-3"/>
          <w:sz w:val="24"/>
        </w:rPr>
        <w:t xml:space="preserve"> </w:t>
      </w:r>
      <w:r>
        <w:rPr>
          <w:spacing w:val="-2"/>
          <w:sz w:val="24"/>
        </w:rPr>
        <w:t>творчество:</w:t>
      </w:r>
    </w:p>
    <w:p w14:paraId="222B9E59" w14:textId="77777777" w:rsidR="002B3F7A" w:rsidRDefault="001B3B8A">
      <w:pPr>
        <w:pStyle w:val="a3"/>
        <w:ind w:right="223"/>
      </w:pPr>
      <w: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w:t>
      </w:r>
      <w:r>
        <w:rPr>
          <w:spacing w:val="-6"/>
        </w:rPr>
        <w:t xml:space="preserve"> </w:t>
      </w:r>
      <w:r>
        <w:t>умение</w:t>
      </w:r>
      <w:r>
        <w:rPr>
          <w:spacing w:val="-12"/>
        </w:rPr>
        <w:t xml:space="preserve"> </w:t>
      </w:r>
      <w:r>
        <w:t>самостоятельно</w:t>
      </w:r>
      <w:r>
        <w:rPr>
          <w:spacing w:val="-10"/>
        </w:rPr>
        <w:t xml:space="preserve"> </w:t>
      </w:r>
      <w:r>
        <w:t>создавать</w:t>
      </w:r>
      <w:r>
        <w:rPr>
          <w:spacing w:val="-11"/>
        </w:rPr>
        <w:t xml:space="preserve"> </w:t>
      </w:r>
      <w:r>
        <w:t>игрушки</w:t>
      </w:r>
      <w:r>
        <w:rPr>
          <w:spacing w:val="-9"/>
        </w:rPr>
        <w:t xml:space="preserve"> </w:t>
      </w:r>
      <w:r>
        <w:t>для</w:t>
      </w:r>
      <w:r>
        <w:rPr>
          <w:spacing w:val="-11"/>
        </w:rPr>
        <w:t xml:space="preserve"> </w:t>
      </w:r>
      <w:r>
        <w:t>сюжетно-ролевых</w:t>
      </w:r>
      <w:r>
        <w:rPr>
          <w:spacing w:val="-9"/>
        </w:rPr>
        <w:t xml:space="preserve"> </w:t>
      </w:r>
      <w:r>
        <w:t>игр</w:t>
      </w:r>
      <w:r>
        <w:rPr>
          <w:spacing w:val="-11"/>
        </w:rPr>
        <w:t xml:space="preserve"> </w:t>
      </w:r>
      <w:r>
        <w:t>(флажки,</w:t>
      </w:r>
      <w:r>
        <w:rPr>
          <w:spacing w:val="-11"/>
        </w:rPr>
        <w:t xml:space="preserve"> </w:t>
      </w:r>
      <w:r>
        <w:t xml:space="preserve">сумочки, шапочки, салфетки и другое); сувениры для родителей (законных представителей),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w:t>
      </w:r>
      <w:r>
        <w:lastRenderedPageBreak/>
        <w:t>игр. Закрепляет умение детей экономно и рационально расходовать материалы.</w:t>
      </w:r>
    </w:p>
    <w:p w14:paraId="7E668C0D" w14:textId="77777777" w:rsidR="002B3F7A" w:rsidRDefault="001B3B8A">
      <w:pPr>
        <w:pStyle w:val="5"/>
      </w:pPr>
      <w:r>
        <w:t>Конструктивная</w:t>
      </w:r>
      <w:r>
        <w:rPr>
          <w:spacing w:val="-6"/>
        </w:rPr>
        <w:t xml:space="preserve"> </w:t>
      </w:r>
      <w:r>
        <w:rPr>
          <w:spacing w:val="-2"/>
        </w:rPr>
        <w:t>деятельность.</w:t>
      </w:r>
    </w:p>
    <w:p w14:paraId="3F17D91E" w14:textId="77777777" w:rsidR="002B3F7A" w:rsidRDefault="001B3B8A">
      <w:pPr>
        <w:pStyle w:val="a3"/>
        <w:spacing w:before="33"/>
        <w:ind w:right="219"/>
      </w:pP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w:t>
      </w:r>
      <w:r>
        <w:rPr>
          <w:spacing w:val="-11"/>
        </w:rPr>
        <w:t xml:space="preserve"> </w:t>
      </w:r>
      <w:r>
        <w:t>решения</w:t>
      </w:r>
      <w:r>
        <w:rPr>
          <w:spacing w:val="-10"/>
        </w:rPr>
        <w:t xml:space="preserve"> </w:t>
      </w:r>
      <w:r>
        <w:t>и</w:t>
      </w:r>
      <w:r>
        <w:rPr>
          <w:spacing w:val="-10"/>
        </w:rPr>
        <w:t xml:space="preserve"> </w:t>
      </w:r>
      <w:r>
        <w:t>планировать</w:t>
      </w:r>
      <w:r>
        <w:rPr>
          <w:spacing w:val="-8"/>
        </w:rPr>
        <w:t xml:space="preserve"> </w:t>
      </w:r>
      <w:r>
        <w:t>создание</w:t>
      </w:r>
      <w:r>
        <w:rPr>
          <w:spacing w:val="-10"/>
        </w:rPr>
        <w:t xml:space="preserve"> </w:t>
      </w:r>
      <w:r>
        <w:t>собственной</w:t>
      </w:r>
      <w:r>
        <w:rPr>
          <w:spacing w:val="-9"/>
        </w:rPr>
        <w:t xml:space="preserve"> </w:t>
      </w:r>
      <w:r>
        <w:t>постройки.</w:t>
      </w:r>
      <w:r>
        <w:rPr>
          <w:spacing w:val="-9"/>
        </w:rPr>
        <w:t xml:space="preserve"> </w:t>
      </w:r>
      <w:r>
        <w:t>Знакомит</w:t>
      </w:r>
      <w:r>
        <w:rPr>
          <w:spacing w:val="-9"/>
        </w:rPr>
        <w:t xml:space="preserve"> </w:t>
      </w:r>
      <w:r>
        <w:t>детей</w:t>
      </w:r>
      <w:r>
        <w:rPr>
          <w:spacing w:val="-9"/>
        </w:rPr>
        <w:t xml:space="preserve"> </w:t>
      </w:r>
      <w:r>
        <w:t>с</w:t>
      </w:r>
      <w:r>
        <w:rPr>
          <w:spacing w:val="-12"/>
        </w:rPr>
        <w:t xml:space="preserve"> </w:t>
      </w:r>
      <w:r>
        <w:t>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w:t>
      </w:r>
      <w:r>
        <w:rPr>
          <w:spacing w:val="-3"/>
        </w:rPr>
        <w:t xml:space="preserve"> </w:t>
      </w:r>
      <w:r>
        <w:t>самостоятельно</w:t>
      </w:r>
      <w:r>
        <w:rPr>
          <w:spacing w:val="-3"/>
        </w:rPr>
        <w:t xml:space="preserve"> </w:t>
      </w:r>
      <w:r>
        <w:t>подбирать</w:t>
      </w:r>
      <w:r>
        <w:rPr>
          <w:spacing w:val="-4"/>
        </w:rPr>
        <w:t xml:space="preserve"> </w:t>
      </w:r>
      <w:r>
        <w:t>необходимый</w:t>
      </w:r>
      <w:r>
        <w:rPr>
          <w:spacing w:val="-2"/>
        </w:rPr>
        <w:t xml:space="preserve"> </w:t>
      </w:r>
      <w:r>
        <w:t>строительный</w:t>
      </w:r>
      <w:r>
        <w:rPr>
          <w:spacing w:val="-2"/>
        </w:rPr>
        <w:t xml:space="preserve"> </w:t>
      </w:r>
      <w:r>
        <w:t>материал.</w:t>
      </w:r>
      <w:r>
        <w:rPr>
          <w:spacing w:val="-4"/>
        </w:rPr>
        <w:t xml:space="preserve"> </w:t>
      </w:r>
      <w:r>
        <w:t>Продолжает</w:t>
      </w:r>
      <w:r>
        <w:rPr>
          <w:spacing w:val="-3"/>
        </w:rPr>
        <w:t xml:space="preserve"> </w:t>
      </w:r>
      <w:r>
        <w:t>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10F11A42" w14:textId="77777777" w:rsidR="002B3F7A" w:rsidRDefault="001B3B8A">
      <w:pPr>
        <w:pStyle w:val="5"/>
      </w:pPr>
      <w:r>
        <w:t>Музыкальная</w:t>
      </w:r>
      <w:r>
        <w:rPr>
          <w:spacing w:val="-2"/>
        </w:rPr>
        <w:t xml:space="preserve"> деятельность.</w:t>
      </w:r>
    </w:p>
    <w:p w14:paraId="0C891EF6" w14:textId="77777777" w:rsidR="002B3F7A" w:rsidRDefault="001B3B8A">
      <w:pPr>
        <w:pStyle w:val="a6"/>
        <w:numPr>
          <w:ilvl w:val="1"/>
          <w:numId w:val="179"/>
        </w:numPr>
        <w:tabs>
          <w:tab w:val="left" w:pos="1248"/>
        </w:tabs>
        <w:spacing w:before="41"/>
        <w:ind w:right="221" w:firstLine="708"/>
        <w:rPr>
          <w:sz w:val="24"/>
        </w:rPr>
      </w:pPr>
      <w:r>
        <w:rPr>
          <w:sz w:val="24"/>
        </w:rPr>
        <w:t>Слушание:</w:t>
      </w:r>
      <w:r>
        <w:rPr>
          <w:spacing w:val="-13"/>
          <w:sz w:val="24"/>
        </w:rPr>
        <w:t xml:space="preserve"> </w:t>
      </w:r>
      <w:r>
        <w:rPr>
          <w:sz w:val="24"/>
        </w:rPr>
        <w:t>педагог</w:t>
      </w:r>
      <w:r>
        <w:rPr>
          <w:spacing w:val="-12"/>
          <w:sz w:val="24"/>
        </w:rPr>
        <w:t xml:space="preserve"> </w:t>
      </w:r>
      <w:r>
        <w:rPr>
          <w:sz w:val="24"/>
        </w:rPr>
        <w:t>учит</w:t>
      </w:r>
      <w:r>
        <w:rPr>
          <w:spacing w:val="-14"/>
          <w:sz w:val="24"/>
        </w:rPr>
        <w:t xml:space="preserve"> </w:t>
      </w:r>
      <w:r>
        <w:rPr>
          <w:sz w:val="24"/>
        </w:rPr>
        <w:t>детей</w:t>
      </w:r>
      <w:r>
        <w:rPr>
          <w:spacing w:val="-14"/>
          <w:sz w:val="24"/>
        </w:rPr>
        <w:t xml:space="preserve"> </w:t>
      </w:r>
      <w:r>
        <w:rPr>
          <w:sz w:val="24"/>
        </w:rPr>
        <w:t>различать</w:t>
      </w:r>
      <w:r>
        <w:rPr>
          <w:spacing w:val="-13"/>
          <w:sz w:val="24"/>
        </w:rPr>
        <w:t xml:space="preserve"> </w:t>
      </w:r>
      <w:r>
        <w:rPr>
          <w:sz w:val="24"/>
        </w:rPr>
        <w:t>жанры</w:t>
      </w:r>
      <w:r>
        <w:rPr>
          <w:spacing w:val="-15"/>
          <w:sz w:val="24"/>
        </w:rPr>
        <w:t xml:space="preserve"> </w:t>
      </w:r>
      <w:r>
        <w:rPr>
          <w:sz w:val="24"/>
        </w:rPr>
        <w:t>музыкальных</w:t>
      </w:r>
      <w:r>
        <w:rPr>
          <w:spacing w:val="-12"/>
          <w:sz w:val="24"/>
        </w:rPr>
        <w:t xml:space="preserve"> </w:t>
      </w:r>
      <w:r>
        <w:rPr>
          <w:sz w:val="24"/>
        </w:rPr>
        <w:t>произведений</w:t>
      </w:r>
      <w:r>
        <w:rPr>
          <w:spacing w:val="-13"/>
          <w:sz w:val="24"/>
        </w:rPr>
        <w:t xml:space="preserve"> </w:t>
      </w:r>
      <w:r>
        <w:rPr>
          <w:sz w:val="24"/>
        </w:rPr>
        <w:t>(песня,</w:t>
      </w:r>
      <w:r>
        <w:rPr>
          <w:spacing w:val="-15"/>
          <w:sz w:val="24"/>
        </w:rPr>
        <w:t xml:space="preserve"> </w:t>
      </w:r>
      <w:r>
        <w:rPr>
          <w:sz w:val="24"/>
        </w:rPr>
        <w:t>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ударные и струнные: фортепиано, скрипка, виолончель, балалайка). Знакомит с творчеством некоторых композиторов.</w:t>
      </w:r>
    </w:p>
    <w:p w14:paraId="037573B3" w14:textId="77777777" w:rsidR="002B3F7A" w:rsidRDefault="001B3B8A">
      <w:pPr>
        <w:pStyle w:val="a6"/>
        <w:numPr>
          <w:ilvl w:val="1"/>
          <w:numId w:val="179"/>
        </w:numPr>
        <w:tabs>
          <w:tab w:val="left" w:pos="1244"/>
        </w:tabs>
        <w:spacing w:before="1"/>
        <w:ind w:right="222" w:firstLine="708"/>
        <w:rPr>
          <w:sz w:val="24"/>
        </w:rPr>
      </w:pPr>
      <w:r>
        <w:rPr>
          <w:sz w:val="24"/>
        </w:rPr>
        <w:t>Пение: педагог формирует у детей певческие навыки, умение петь легким звуком в диапазоне</w:t>
      </w:r>
      <w:r>
        <w:rPr>
          <w:spacing w:val="-15"/>
          <w:sz w:val="24"/>
        </w:rPr>
        <w:t xml:space="preserve"> </w:t>
      </w:r>
      <w:r>
        <w:rPr>
          <w:sz w:val="24"/>
        </w:rPr>
        <w:t>от</w:t>
      </w:r>
      <w:r>
        <w:rPr>
          <w:spacing w:val="-10"/>
          <w:sz w:val="24"/>
        </w:rPr>
        <w:t xml:space="preserve"> </w:t>
      </w:r>
      <w:r>
        <w:rPr>
          <w:sz w:val="24"/>
        </w:rPr>
        <w:t>«ре»</w:t>
      </w:r>
      <w:r>
        <w:rPr>
          <w:spacing w:val="-15"/>
          <w:sz w:val="24"/>
        </w:rPr>
        <w:t xml:space="preserve"> </w:t>
      </w:r>
      <w:r>
        <w:rPr>
          <w:sz w:val="24"/>
        </w:rPr>
        <w:t>первой</w:t>
      </w:r>
      <w:r>
        <w:rPr>
          <w:spacing w:val="-11"/>
          <w:sz w:val="24"/>
        </w:rPr>
        <w:t xml:space="preserve"> </w:t>
      </w:r>
      <w:r>
        <w:rPr>
          <w:sz w:val="24"/>
        </w:rPr>
        <w:t>октавы</w:t>
      </w:r>
      <w:r>
        <w:rPr>
          <w:spacing w:val="-12"/>
          <w:sz w:val="24"/>
        </w:rPr>
        <w:t xml:space="preserve"> </w:t>
      </w:r>
      <w:r>
        <w:rPr>
          <w:sz w:val="24"/>
        </w:rPr>
        <w:t>до</w:t>
      </w:r>
      <w:r>
        <w:rPr>
          <w:spacing w:val="-8"/>
          <w:sz w:val="24"/>
        </w:rPr>
        <w:t xml:space="preserve"> </w:t>
      </w:r>
      <w:r>
        <w:rPr>
          <w:sz w:val="24"/>
        </w:rPr>
        <w:t>«до»</w:t>
      </w:r>
      <w:r>
        <w:rPr>
          <w:spacing w:val="-15"/>
          <w:sz w:val="24"/>
        </w:rPr>
        <w:t xml:space="preserve"> </w:t>
      </w:r>
      <w:r>
        <w:rPr>
          <w:sz w:val="24"/>
        </w:rPr>
        <w:t>второй</w:t>
      </w:r>
      <w:r>
        <w:rPr>
          <w:spacing w:val="-11"/>
          <w:sz w:val="24"/>
        </w:rPr>
        <w:t xml:space="preserve"> </w:t>
      </w:r>
      <w:r>
        <w:rPr>
          <w:sz w:val="24"/>
        </w:rPr>
        <w:t>октавы,</w:t>
      </w:r>
      <w:r>
        <w:rPr>
          <w:spacing w:val="-12"/>
          <w:sz w:val="24"/>
        </w:rPr>
        <w:t xml:space="preserve"> </w:t>
      </w:r>
      <w:r>
        <w:rPr>
          <w:sz w:val="24"/>
        </w:rPr>
        <w:t>брать</w:t>
      </w:r>
      <w:r>
        <w:rPr>
          <w:spacing w:val="-11"/>
          <w:sz w:val="24"/>
        </w:rPr>
        <w:t xml:space="preserve"> </w:t>
      </w:r>
      <w:r>
        <w:rPr>
          <w:sz w:val="24"/>
        </w:rPr>
        <w:t>дыхание</w:t>
      </w:r>
      <w:r>
        <w:rPr>
          <w:spacing w:val="-12"/>
          <w:sz w:val="24"/>
        </w:rPr>
        <w:t xml:space="preserve"> </w:t>
      </w:r>
      <w:r>
        <w:rPr>
          <w:sz w:val="24"/>
        </w:rPr>
        <w:t>перед</w:t>
      </w:r>
      <w:r>
        <w:rPr>
          <w:spacing w:val="-12"/>
          <w:sz w:val="24"/>
        </w:rPr>
        <w:t xml:space="preserve"> </w:t>
      </w:r>
      <w:r>
        <w:rPr>
          <w:sz w:val="24"/>
        </w:rPr>
        <w:t>началом</w:t>
      </w:r>
      <w:r>
        <w:rPr>
          <w:spacing w:val="-11"/>
          <w:sz w:val="24"/>
        </w:rPr>
        <w:t xml:space="preserve"> </w:t>
      </w:r>
      <w:r>
        <w:rPr>
          <w:sz w:val="24"/>
        </w:rPr>
        <w:t>песни,</w:t>
      </w:r>
      <w:r>
        <w:rPr>
          <w:spacing w:val="-11"/>
          <w:sz w:val="24"/>
        </w:rPr>
        <w:t xml:space="preserve"> </w:t>
      </w:r>
      <w:r>
        <w:rPr>
          <w:sz w:val="24"/>
        </w:rPr>
        <w:t>между музыкальными</w:t>
      </w:r>
      <w:r>
        <w:rPr>
          <w:spacing w:val="-15"/>
          <w:sz w:val="24"/>
        </w:rPr>
        <w:t xml:space="preserve"> </w:t>
      </w:r>
      <w:r>
        <w:rPr>
          <w:sz w:val="24"/>
        </w:rPr>
        <w:t>фразами,</w:t>
      </w:r>
      <w:r>
        <w:rPr>
          <w:spacing w:val="-15"/>
          <w:sz w:val="24"/>
        </w:rPr>
        <w:t xml:space="preserve"> </w:t>
      </w:r>
      <w:r>
        <w:rPr>
          <w:sz w:val="24"/>
        </w:rPr>
        <w:t>произносить</w:t>
      </w:r>
      <w:r>
        <w:rPr>
          <w:spacing w:val="-15"/>
          <w:sz w:val="24"/>
        </w:rPr>
        <w:t xml:space="preserve"> </w:t>
      </w:r>
      <w:r>
        <w:rPr>
          <w:sz w:val="24"/>
        </w:rPr>
        <w:t>отчетливо</w:t>
      </w:r>
      <w:r>
        <w:rPr>
          <w:spacing w:val="-15"/>
          <w:sz w:val="24"/>
        </w:rPr>
        <w:t xml:space="preserve"> </w:t>
      </w:r>
      <w:r>
        <w:rPr>
          <w:sz w:val="24"/>
        </w:rPr>
        <w:t>слова,</w:t>
      </w:r>
      <w:r>
        <w:rPr>
          <w:spacing w:val="-15"/>
          <w:sz w:val="24"/>
        </w:rPr>
        <w:t xml:space="preserve"> </w:t>
      </w:r>
      <w:r>
        <w:rPr>
          <w:sz w:val="24"/>
        </w:rPr>
        <w:t>своевременно</w:t>
      </w:r>
      <w:r>
        <w:rPr>
          <w:spacing w:val="-14"/>
          <w:sz w:val="24"/>
        </w:rPr>
        <w:t xml:space="preserve"> </w:t>
      </w:r>
      <w:r>
        <w:rPr>
          <w:sz w:val="24"/>
        </w:rPr>
        <w:t>начинать</w:t>
      </w:r>
      <w:r>
        <w:rPr>
          <w:spacing w:val="-14"/>
          <w:sz w:val="24"/>
        </w:rPr>
        <w:t xml:space="preserve"> </w:t>
      </w:r>
      <w:r>
        <w:rPr>
          <w:sz w:val="24"/>
        </w:rPr>
        <w:t>и</w:t>
      </w:r>
      <w:r>
        <w:rPr>
          <w:spacing w:val="-15"/>
          <w:sz w:val="24"/>
        </w:rPr>
        <w:t xml:space="preserve"> </w:t>
      </w:r>
      <w:r>
        <w:rPr>
          <w:sz w:val="24"/>
        </w:rPr>
        <w:t>заканчивать</w:t>
      </w:r>
      <w:r>
        <w:rPr>
          <w:spacing w:val="-15"/>
          <w:sz w:val="24"/>
        </w:rPr>
        <w:t xml:space="preserve"> </w:t>
      </w:r>
      <w:r>
        <w:rPr>
          <w:sz w:val="24"/>
        </w:rPr>
        <w:t>песню, эмоционально</w:t>
      </w:r>
      <w:r>
        <w:rPr>
          <w:spacing w:val="-4"/>
          <w:sz w:val="24"/>
        </w:rPr>
        <w:t xml:space="preserve"> </w:t>
      </w:r>
      <w:r>
        <w:rPr>
          <w:sz w:val="24"/>
        </w:rPr>
        <w:t>передавать</w:t>
      </w:r>
      <w:r>
        <w:rPr>
          <w:spacing w:val="-4"/>
          <w:sz w:val="24"/>
        </w:rPr>
        <w:t xml:space="preserve"> </w:t>
      </w:r>
      <w:r>
        <w:rPr>
          <w:sz w:val="24"/>
        </w:rPr>
        <w:t>характер</w:t>
      </w:r>
      <w:r>
        <w:rPr>
          <w:spacing w:val="-4"/>
          <w:sz w:val="24"/>
        </w:rPr>
        <w:t xml:space="preserve"> </w:t>
      </w:r>
      <w:r>
        <w:rPr>
          <w:sz w:val="24"/>
        </w:rPr>
        <w:t>мелодии,</w:t>
      </w:r>
      <w:r>
        <w:rPr>
          <w:spacing w:val="-3"/>
          <w:sz w:val="24"/>
        </w:rPr>
        <w:t xml:space="preserve"> </w:t>
      </w:r>
      <w:r>
        <w:rPr>
          <w:sz w:val="24"/>
        </w:rPr>
        <w:t>петь умеренно,</w:t>
      </w:r>
      <w:r>
        <w:rPr>
          <w:spacing w:val="-4"/>
          <w:sz w:val="24"/>
        </w:rPr>
        <w:t xml:space="preserve"> </w:t>
      </w:r>
      <w:r>
        <w:rPr>
          <w:sz w:val="24"/>
        </w:rPr>
        <w:t>громко</w:t>
      </w:r>
      <w:r>
        <w:rPr>
          <w:spacing w:val="-4"/>
          <w:sz w:val="24"/>
        </w:rPr>
        <w:t xml:space="preserve"> </w:t>
      </w:r>
      <w:r>
        <w:rPr>
          <w:sz w:val="24"/>
        </w:rPr>
        <w:t>и</w:t>
      </w:r>
      <w:r>
        <w:rPr>
          <w:spacing w:val="-3"/>
          <w:sz w:val="24"/>
        </w:rPr>
        <w:t xml:space="preserve"> </w:t>
      </w:r>
      <w:r>
        <w:rPr>
          <w:sz w:val="24"/>
        </w:rPr>
        <w:t>тихо.</w:t>
      </w:r>
      <w:r>
        <w:rPr>
          <w:spacing w:val="-4"/>
          <w:sz w:val="24"/>
        </w:rPr>
        <w:t xml:space="preserve"> </w:t>
      </w:r>
      <w:r>
        <w:rPr>
          <w:sz w:val="24"/>
        </w:rPr>
        <w:t>Способствует</w:t>
      </w:r>
      <w:r>
        <w:rPr>
          <w:spacing w:val="-3"/>
          <w:sz w:val="24"/>
        </w:rPr>
        <w:t xml:space="preserve"> </w:t>
      </w:r>
      <w:r>
        <w:rPr>
          <w:sz w:val="24"/>
        </w:rPr>
        <w:t>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4BE45392" w14:textId="77777777" w:rsidR="002B3F7A" w:rsidRDefault="001B3B8A">
      <w:pPr>
        <w:pStyle w:val="a6"/>
        <w:numPr>
          <w:ilvl w:val="1"/>
          <w:numId w:val="179"/>
        </w:numPr>
        <w:tabs>
          <w:tab w:val="left" w:pos="1239"/>
        </w:tabs>
        <w:ind w:right="222" w:firstLine="708"/>
        <w:rPr>
          <w:sz w:val="24"/>
        </w:rPr>
      </w:pPr>
      <w:r>
        <w:rPr>
          <w:sz w:val="24"/>
        </w:rPr>
        <w:t>Песенное творчество: педагог учит детей импровизировать мелодию на заданный текст. Учит</w:t>
      </w:r>
      <w:r>
        <w:rPr>
          <w:spacing w:val="-4"/>
          <w:sz w:val="24"/>
        </w:rPr>
        <w:t xml:space="preserve"> </w:t>
      </w:r>
      <w:r>
        <w:rPr>
          <w:sz w:val="24"/>
        </w:rPr>
        <w:t>детей</w:t>
      </w:r>
      <w:r>
        <w:rPr>
          <w:spacing w:val="-5"/>
          <w:sz w:val="24"/>
        </w:rPr>
        <w:t xml:space="preserve"> </w:t>
      </w:r>
      <w:r>
        <w:rPr>
          <w:sz w:val="24"/>
        </w:rPr>
        <w:t>сочинять</w:t>
      </w:r>
      <w:r>
        <w:rPr>
          <w:spacing w:val="-5"/>
          <w:sz w:val="24"/>
        </w:rPr>
        <w:t xml:space="preserve"> </w:t>
      </w:r>
      <w:r>
        <w:rPr>
          <w:sz w:val="24"/>
        </w:rPr>
        <w:t>мелодии</w:t>
      </w:r>
      <w:r>
        <w:rPr>
          <w:spacing w:val="-4"/>
          <w:sz w:val="24"/>
        </w:rPr>
        <w:t xml:space="preserve"> </w:t>
      </w:r>
      <w:r>
        <w:rPr>
          <w:sz w:val="24"/>
        </w:rPr>
        <w:t>различного</w:t>
      </w:r>
      <w:r>
        <w:rPr>
          <w:spacing w:val="-7"/>
          <w:sz w:val="24"/>
        </w:rPr>
        <w:t xml:space="preserve"> </w:t>
      </w:r>
      <w:r>
        <w:rPr>
          <w:sz w:val="24"/>
        </w:rPr>
        <w:t>характера:</w:t>
      </w:r>
      <w:r>
        <w:rPr>
          <w:spacing w:val="-4"/>
          <w:sz w:val="24"/>
        </w:rPr>
        <w:t xml:space="preserve"> </w:t>
      </w:r>
      <w:r>
        <w:rPr>
          <w:sz w:val="24"/>
        </w:rPr>
        <w:t>ласковую</w:t>
      </w:r>
      <w:r>
        <w:rPr>
          <w:spacing w:val="-4"/>
          <w:sz w:val="24"/>
        </w:rPr>
        <w:t xml:space="preserve"> </w:t>
      </w:r>
      <w:r>
        <w:rPr>
          <w:sz w:val="24"/>
        </w:rPr>
        <w:t>колыбельную,</w:t>
      </w:r>
      <w:r>
        <w:rPr>
          <w:spacing w:val="-4"/>
          <w:sz w:val="24"/>
        </w:rPr>
        <w:t xml:space="preserve"> </w:t>
      </w:r>
      <w:r>
        <w:rPr>
          <w:sz w:val="24"/>
        </w:rPr>
        <w:t>задорный</w:t>
      </w:r>
      <w:r>
        <w:rPr>
          <w:spacing w:val="-4"/>
          <w:sz w:val="24"/>
        </w:rPr>
        <w:t xml:space="preserve"> </w:t>
      </w:r>
      <w:r>
        <w:rPr>
          <w:sz w:val="24"/>
        </w:rPr>
        <w:t>или</w:t>
      </w:r>
      <w:r>
        <w:rPr>
          <w:spacing w:val="-6"/>
          <w:sz w:val="24"/>
        </w:rPr>
        <w:t xml:space="preserve"> </w:t>
      </w:r>
      <w:r>
        <w:rPr>
          <w:sz w:val="24"/>
        </w:rPr>
        <w:t>бодрый марш, плавный вальс, веселую плясовую.</w:t>
      </w:r>
    </w:p>
    <w:p w14:paraId="26A7E78C" w14:textId="140698B9" w:rsidR="002B3F7A" w:rsidRDefault="001B3B8A" w:rsidP="0042169D">
      <w:pPr>
        <w:pStyle w:val="a6"/>
        <w:numPr>
          <w:ilvl w:val="1"/>
          <w:numId w:val="179"/>
        </w:numPr>
        <w:tabs>
          <w:tab w:val="left" w:pos="1253"/>
        </w:tabs>
        <w:spacing w:before="64"/>
        <w:ind w:left="284" w:right="221" w:firstLine="0"/>
      </w:pPr>
      <w:r w:rsidRPr="0042169D">
        <w:rPr>
          <w:sz w:val="24"/>
        </w:rPr>
        <w:t>Музыкально-</w:t>
      </w:r>
      <w:proofErr w:type="gramStart"/>
      <w:r w:rsidRPr="0042169D">
        <w:rPr>
          <w:sz w:val="24"/>
        </w:rPr>
        <w:t>ритмические движения</w:t>
      </w:r>
      <w:proofErr w:type="gramEnd"/>
      <w:r w:rsidRPr="0042169D">
        <w:rPr>
          <w:sz w:val="24"/>
        </w:rPr>
        <w:t>: педагог развивает у детей чувство ритма, умение передавать</w:t>
      </w:r>
      <w:r w:rsidRPr="0042169D">
        <w:rPr>
          <w:spacing w:val="40"/>
          <w:sz w:val="24"/>
        </w:rPr>
        <w:t xml:space="preserve"> </w:t>
      </w:r>
      <w:r w:rsidRPr="0042169D">
        <w:rPr>
          <w:sz w:val="24"/>
        </w:rPr>
        <w:t>через</w:t>
      </w:r>
      <w:r w:rsidRPr="0042169D">
        <w:rPr>
          <w:spacing w:val="40"/>
          <w:sz w:val="24"/>
        </w:rPr>
        <w:t xml:space="preserve"> </w:t>
      </w:r>
      <w:r w:rsidRPr="0042169D">
        <w:rPr>
          <w:sz w:val="24"/>
        </w:rPr>
        <w:t>движения</w:t>
      </w:r>
      <w:r w:rsidRPr="0042169D">
        <w:rPr>
          <w:spacing w:val="38"/>
          <w:sz w:val="24"/>
        </w:rPr>
        <w:t xml:space="preserve"> </w:t>
      </w:r>
      <w:r w:rsidRPr="0042169D">
        <w:rPr>
          <w:sz w:val="24"/>
        </w:rPr>
        <w:t>характер</w:t>
      </w:r>
      <w:r w:rsidRPr="0042169D">
        <w:rPr>
          <w:spacing w:val="39"/>
          <w:sz w:val="24"/>
        </w:rPr>
        <w:t xml:space="preserve"> </w:t>
      </w:r>
      <w:r w:rsidRPr="0042169D">
        <w:rPr>
          <w:sz w:val="24"/>
        </w:rPr>
        <w:t>музыки,</w:t>
      </w:r>
      <w:r w:rsidRPr="0042169D">
        <w:rPr>
          <w:spacing w:val="40"/>
          <w:sz w:val="24"/>
        </w:rPr>
        <w:t xml:space="preserve"> </w:t>
      </w:r>
      <w:r w:rsidRPr="0042169D">
        <w:rPr>
          <w:sz w:val="24"/>
        </w:rPr>
        <w:t>ее</w:t>
      </w:r>
      <w:r w:rsidRPr="0042169D">
        <w:rPr>
          <w:spacing w:val="38"/>
          <w:sz w:val="24"/>
        </w:rPr>
        <w:t xml:space="preserve"> </w:t>
      </w:r>
      <w:r w:rsidR="00364954" w:rsidRPr="0042169D">
        <w:rPr>
          <w:sz w:val="24"/>
        </w:rPr>
        <w:t>эмоционально образное</w:t>
      </w:r>
      <w:r w:rsidRPr="0042169D">
        <w:rPr>
          <w:spacing w:val="39"/>
          <w:sz w:val="24"/>
        </w:rPr>
        <w:t xml:space="preserve"> </w:t>
      </w:r>
      <w:r w:rsidRPr="0042169D">
        <w:rPr>
          <w:sz w:val="24"/>
        </w:rPr>
        <w:t>содержание.</w:t>
      </w:r>
      <w:r w:rsidRPr="0042169D">
        <w:rPr>
          <w:spacing w:val="40"/>
          <w:sz w:val="24"/>
        </w:rPr>
        <w:t xml:space="preserve"> </w:t>
      </w:r>
      <w:r w:rsidRPr="0042169D">
        <w:rPr>
          <w:sz w:val="24"/>
        </w:rPr>
        <w:t>Учит</w:t>
      </w:r>
      <w:r w:rsidRPr="0042169D">
        <w:rPr>
          <w:spacing w:val="40"/>
          <w:sz w:val="24"/>
        </w:rPr>
        <w:t xml:space="preserve"> </w:t>
      </w:r>
      <w:r w:rsidRPr="0042169D">
        <w:rPr>
          <w:sz w:val="24"/>
        </w:rPr>
        <w:t>детей</w:t>
      </w:r>
      <w:r w:rsidR="0042169D">
        <w:rPr>
          <w:sz w:val="24"/>
        </w:rPr>
        <w:t xml:space="preserve"> </w:t>
      </w:r>
      <w:r>
        <w:t>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126AA0E8" w14:textId="77777777" w:rsidR="002B3F7A" w:rsidRDefault="001B3B8A">
      <w:pPr>
        <w:pStyle w:val="a6"/>
        <w:numPr>
          <w:ilvl w:val="1"/>
          <w:numId w:val="179"/>
        </w:numPr>
        <w:tabs>
          <w:tab w:val="left" w:pos="1244"/>
        </w:tabs>
        <w:spacing w:before="1"/>
        <w:ind w:right="223" w:firstLine="708"/>
        <w:rPr>
          <w:sz w:val="24"/>
        </w:rPr>
      </w:pPr>
      <w:r>
        <w:rPr>
          <w:sz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w:t>
      </w:r>
      <w:r>
        <w:rPr>
          <w:spacing w:val="-4"/>
          <w:sz w:val="24"/>
        </w:rPr>
        <w:t xml:space="preserve"> </w:t>
      </w:r>
      <w:r>
        <w:rPr>
          <w:sz w:val="24"/>
        </w:rPr>
        <w:t>содержание</w:t>
      </w:r>
      <w:r>
        <w:rPr>
          <w:spacing w:val="-3"/>
          <w:sz w:val="24"/>
        </w:rPr>
        <w:t xml:space="preserve"> </w:t>
      </w:r>
      <w:r>
        <w:rPr>
          <w:sz w:val="24"/>
        </w:rPr>
        <w:t>песни.</w:t>
      </w:r>
      <w:r>
        <w:rPr>
          <w:spacing w:val="-3"/>
          <w:sz w:val="24"/>
        </w:rPr>
        <w:t xml:space="preserve"> </w:t>
      </w:r>
      <w:r>
        <w:rPr>
          <w:sz w:val="24"/>
        </w:rPr>
        <w:t>Побуждает</w:t>
      </w:r>
      <w:r>
        <w:rPr>
          <w:spacing w:val="-3"/>
          <w:sz w:val="24"/>
        </w:rPr>
        <w:t xml:space="preserve"> </w:t>
      </w:r>
      <w:r>
        <w:rPr>
          <w:sz w:val="24"/>
        </w:rPr>
        <w:t>детей</w:t>
      </w:r>
      <w:r>
        <w:rPr>
          <w:spacing w:val="-3"/>
          <w:sz w:val="24"/>
        </w:rPr>
        <w:t xml:space="preserve"> </w:t>
      </w:r>
      <w:r>
        <w:rPr>
          <w:sz w:val="24"/>
        </w:rPr>
        <w:t>к</w:t>
      </w:r>
      <w:r>
        <w:rPr>
          <w:spacing w:val="-3"/>
          <w:sz w:val="24"/>
        </w:rPr>
        <w:t xml:space="preserve"> </w:t>
      </w:r>
      <w:r>
        <w:rPr>
          <w:sz w:val="24"/>
        </w:rPr>
        <w:t>инсценированию</w:t>
      </w:r>
      <w:r>
        <w:rPr>
          <w:spacing w:val="-4"/>
          <w:sz w:val="24"/>
        </w:rPr>
        <w:t xml:space="preserve"> </w:t>
      </w:r>
      <w:r>
        <w:rPr>
          <w:sz w:val="24"/>
        </w:rPr>
        <w:t>содержания</w:t>
      </w:r>
      <w:r>
        <w:rPr>
          <w:spacing w:val="-3"/>
          <w:sz w:val="24"/>
        </w:rPr>
        <w:t xml:space="preserve"> </w:t>
      </w:r>
      <w:r>
        <w:rPr>
          <w:sz w:val="24"/>
        </w:rPr>
        <w:t>песен,</w:t>
      </w:r>
      <w:r>
        <w:rPr>
          <w:spacing w:val="-3"/>
          <w:sz w:val="24"/>
        </w:rPr>
        <w:t xml:space="preserve"> </w:t>
      </w:r>
      <w:r>
        <w:rPr>
          <w:sz w:val="24"/>
        </w:rPr>
        <w:t>хороводов.</w:t>
      </w:r>
    </w:p>
    <w:p w14:paraId="1FAB9CDB" w14:textId="77777777" w:rsidR="002B3F7A" w:rsidRDefault="001B3B8A">
      <w:pPr>
        <w:pStyle w:val="a6"/>
        <w:numPr>
          <w:ilvl w:val="1"/>
          <w:numId w:val="179"/>
        </w:numPr>
        <w:tabs>
          <w:tab w:val="left" w:pos="1244"/>
        </w:tabs>
        <w:ind w:right="221" w:firstLine="708"/>
        <w:rPr>
          <w:sz w:val="24"/>
        </w:rPr>
      </w:pPr>
      <w:r>
        <w:rPr>
          <w:sz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w:t>
      </w:r>
      <w:r>
        <w:rPr>
          <w:spacing w:val="-3"/>
          <w:sz w:val="24"/>
        </w:rPr>
        <w:t xml:space="preserve"> </w:t>
      </w:r>
      <w:r>
        <w:rPr>
          <w:sz w:val="24"/>
        </w:rPr>
        <w:t>соблюдая</w:t>
      </w:r>
      <w:r>
        <w:rPr>
          <w:spacing w:val="-3"/>
          <w:sz w:val="24"/>
        </w:rPr>
        <w:t xml:space="preserve"> </w:t>
      </w:r>
      <w:r>
        <w:rPr>
          <w:sz w:val="24"/>
        </w:rPr>
        <w:t>при</w:t>
      </w:r>
      <w:r>
        <w:rPr>
          <w:spacing w:val="-1"/>
          <w:sz w:val="24"/>
        </w:rPr>
        <w:t xml:space="preserve"> </w:t>
      </w:r>
      <w:r>
        <w:rPr>
          <w:sz w:val="24"/>
        </w:rPr>
        <w:t>этом</w:t>
      </w:r>
      <w:r>
        <w:rPr>
          <w:spacing w:val="-4"/>
          <w:sz w:val="24"/>
        </w:rPr>
        <w:t xml:space="preserve"> </w:t>
      </w:r>
      <w:r>
        <w:rPr>
          <w:sz w:val="24"/>
        </w:rPr>
        <w:t>общую</w:t>
      </w:r>
      <w:r>
        <w:rPr>
          <w:spacing w:val="-2"/>
          <w:sz w:val="24"/>
        </w:rPr>
        <w:t xml:space="preserve"> </w:t>
      </w:r>
      <w:r>
        <w:rPr>
          <w:sz w:val="24"/>
        </w:rPr>
        <w:t>динамику</w:t>
      </w:r>
      <w:r>
        <w:rPr>
          <w:spacing w:val="-7"/>
          <w:sz w:val="24"/>
        </w:rPr>
        <w:t xml:space="preserve"> </w:t>
      </w:r>
      <w:r>
        <w:rPr>
          <w:sz w:val="24"/>
        </w:rPr>
        <w:t>и</w:t>
      </w:r>
      <w:r>
        <w:rPr>
          <w:spacing w:val="-2"/>
          <w:sz w:val="24"/>
        </w:rPr>
        <w:t xml:space="preserve"> </w:t>
      </w:r>
      <w:r>
        <w:rPr>
          <w:sz w:val="24"/>
        </w:rPr>
        <w:t>темп.</w:t>
      </w:r>
      <w:r>
        <w:rPr>
          <w:spacing w:val="-3"/>
          <w:sz w:val="24"/>
        </w:rPr>
        <w:t xml:space="preserve"> </w:t>
      </w:r>
      <w:r>
        <w:rPr>
          <w:sz w:val="24"/>
        </w:rPr>
        <w:t>Развивает</w:t>
      </w:r>
      <w:r>
        <w:rPr>
          <w:spacing w:val="-2"/>
          <w:sz w:val="24"/>
        </w:rPr>
        <w:t xml:space="preserve"> </w:t>
      </w:r>
      <w:r>
        <w:rPr>
          <w:sz w:val="24"/>
        </w:rPr>
        <w:t>творчество</w:t>
      </w:r>
      <w:r>
        <w:rPr>
          <w:spacing w:val="-4"/>
          <w:sz w:val="24"/>
        </w:rPr>
        <w:t xml:space="preserve"> </w:t>
      </w:r>
      <w:r>
        <w:rPr>
          <w:sz w:val="24"/>
        </w:rPr>
        <w:t>детей,</w:t>
      </w:r>
      <w:r>
        <w:rPr>
          <w:spacing w:val="-3"/>
          <w:sz w:val="24"/>
        </w:rPr>
        <w:t xml:space="preserve"> </w:t>
      </w:r>
      <w:r>
        <w:rPr>
          <w:sz w:val="24"/>
        </w:rPr>
        <w:t>побуждает</w:t>
      </w:r>
      <w:r>
        <w:rPr>
          <w:spacing w:val="-2"/>
          <w:sz w:val="24"/>
        </w:rPr>
        <w:t xml:space="preserve"> </w:t>
      </w:r>
      <w:r>
        <w:rPr>
          <w:sz w:val="24"/>
        </w:rPr>
        <w:t>их</w:t>
      </w:r>
      <w:r>
        <w:rPr>
          <w:spacing w:val="-4"/>
          <w:sz w:val="24"/>
        </w:rPr>
        <w:t xml:space="preserve"> </w:t>
      </w:r>
      <w:r>
        <w:rPr>
          <w:sz w:val="24"/>
        </w:rPr>
        <w:t>к активным самостоятельным действиям.</w:t>
      </w:r>
    </w:p>
    <w:p w14:paraId="15AD365B" w14:textId="77777777" w:rsidR="002B3F7A" w:rsidRDefault="001B3B8A">
      <w:pPr>
        <w:pStyle w:val="a3"/>
        <w:spacing w:before="1"/>
        <w:ind w:right="223"/>
      </w:pPr>
      <w:r>
        <w:t>Педагог</w:t>
      </w:r>
      <w:r>
        <w:rPr>
          <w:spacing w:val="-7"/>
        </w:rPr>
        <w:t xml:space="preserve"> </w:t>
      </w:r>
      <w:r>
        <w:t>активизирует</w:t>
      </w:r>
      <w:r>
        <w:rPr>
          <w:spacing w:val="-7"/>
        </w:rPr>
        <w:t xml:space="preserve"> </w:t>
      </w:r>
      <w:r>
        <w:t>использование</w:t>
      </w:r>
      <w:r>
        <w:rPr>
          <w:spacing w:val="-8"/>
        </w:rPr>
        <w:t xml:space="preserve"> </w:t>
      </w:r>
      <w:r>
        <w:t>детьми</w:t>
      </w:r>
      <w:r>
        <w:rPr>
          <w:spacing w:val="-8"/>
        </w:rPr>
        <w:t xml:space="preserve"> </w:t>
      </w:r>
      <w:r>
        <w:t>различных</w:t>
      </w:r>
      <w:r>
        <w:rPr>
          <w:spacing w:val="-6"/>
        </w:rPr>
        <w:t xml:space="preserve"> </w:t>
      </w:r>
      <w:r>
        <w:t>видов</w:t>
      </w:r>
      <w:r>
        <w:rPr>
          <w:spacing w:val="-9"/>
        </w:rPr>
        <w:t xml:space="preserve"> </w:t>
      </w:r>
      <w:r>
        <w:t>музыки</w:t>
      </w:r>
      <w:r>
        <w:rPr>
          <w:spacing w:val="-7"/>
        </w:rPr>
        <w:t xml:space="preserve"> </w:t>
      </w:r>
      <w:r>
        <w:t>в</w:t>
      </w:r>
      <w:r>
        <w:rPr>
          <w:spacing w:val="-10"/>
        </w:rPr>
        <w:t xml:space="preserve"> </w:t>
      </w:r>
      <w:r>
        <w:t>повседневной</w:t>
      </w:r>
      <w:r>
        <w:rPr>
          <w:spacing w:val="-7"/>
        </w:rPr>
        <w:t xml:space="preserve"> </w:t>
      </w:r>
      <w:r>
        <w:t>жизни и различных видах досуговой деятельности для реализации музыкальных способностей ребенка.</w:t>
      </w:r>
    </w:p>
    <w:p w14:paraId="310B0EC3" w14:textId="77777777" w:rsidR="002B3F7A" w:rsidRDefault="001B3B8A">
      <w:pPr>
        <w:pStyle w:val="5"/>
      </w:pPr>
      <w:r>
        <w:t>Театрализованная</w:t>
      </w:r>
      <w:r>
        <w:rPr>
          <w:spacing w:val="-7"/>
        </w:rPr>
        <w:t xml:space="preserve"> </w:t>
      </w:r>
      <w:r>
        <w:rPr>
          <w:spacing w:val="-2"/>
        </w:rPr>
        <w:t>деятельность.</w:t>
      </w:r>
    </w:p>
    <w:p w14:paraId="1042102E" w14:textId="77777777" w:rsidR="002B3F7A" w:rsidRDefault="001B3B8A">
      <w:pPr>
        <w:pStyle w:val="a3"/>
        <w:ind w:right="223"/>
      </w:pPr>
      <w: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w:t>
      </w:r>
      <w:r>
        <w:rPr>
          <w:spacing w:val="-15"/>
        </w:rPr>
        <w:t xml:space="preserve"> </w:t>
      </w:r>
      <w:r>
        <w:t>искусству,</w:t>
      </w:r>
      <w:r>
        <w:rPr>
          <w:spacing w:val="-15"/>
        </w:rPr>
        <w:t xml:space="preserve"> </w:t>
      </w:r>
      <w:r>
        <w:t>создает</w:t>
      </w:r>
      <w:r>
        <w:rPr>
          <w:spacing w:val="-15"/>
        </w:rPr>
        <w:t xml:space="preserve"> </w:t>
      </w:r>
      <w:r>
        <w:t>атмосферу</w:t>
      </w:r>
      <w:r>
        <w:rPr>
          <w:spacing w:val="-15"/>
        </w:rPr>
        <w:t xml:space="preserve"> </w:t>
      </w:r>
      <w:r>
        <w:t>творческого</w:t>
      </w:r>
      <w:r>
        <w:rPr>
          <w:spacing w:val="-15"/>
        </w:rPr>
        <w:t xml:space="preserve"> </w:t>
      </w:r>
      <w:r>
        <w:t>выбора</w:t>
      </w:r>
      <w:r>
        <w:rPr>
          <w:spacing w:val="-15"/>
        </w:rPr>
        <w:t xml:space="preserve"> </w:t>
      </w:r>
      <w:r>
        <w:t>и</w:t>
      </w:r>
      <w:r>
        <w:rPr>
          <w:spacing w:val="-15"/>
        </w:rPr>
        <w:t xml:space="preserve"> </w:t>
      </w:r>
      <w:r>
        <w:t>инициативы</w:t>
      </w:r>
      <w:r>
        <w:rPr>
          <w:spacing w:val="-15"/>
        </w:rPr>
        <w:t xml:space="preserve"> </w:t>
      </w:r>
      <w:r>
        <w:t>для</w:t>
      </w:r>
      <w:r>
        <w:rPr>
          <w:spacing w:val="-15"/>
        </w:rPr>
        <w:t xml:space="preserve"> </w:t>
      </w:r>
      <w:r>
        <w:t>каждого</w:t>
      </w:r>
      <w:r>
        <w:rPr>
          <w:spacing w:val="-15"/>
        </w:rPr>
        <w:t xml:space="preserve"> </w:t>
      </w:r>
      <w:r>
        <w:t xml:space="preserve">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w:t>
      </w:r>
      <w:r>
        <w:lastRenderedPageBreak/>
        <w:t>передачи</w:t>
      </w:r>
      <w:r>
        <w:rPr>
          <w:spacing w:val="-7"/>
        </w:rPr>
        <w:t xml:space="preserve"> </w:t>
      </w:r>
      <w:r>
        <w:t>образа</w:t>
      </w:r>
      <w:r>
        <w:rPr>
          <w:spacing w:val="-9"/>
        </w:rPr>
        <w:t xml:space="preserve"> </w:t>
      </w:r>
      <w:r>
        <w:t>различными</w:t>
      </w:r>
      <w:r>
        <w:rPr>
          <w:spacing w:val="-5"/>
        </w:rPr>
        <w:t xml:space="preserve"> </w:t>
      </w:r>
      <w:r>
        <w:t>способами</w:t>
      </w:r>
      <w:r>
        <w:rPr>
          <w:spacing w:val="-7"/>
        </w:rPr>
        <w:t xml:space="preserve"> </w:t>
      </w:r>
      <w:r>
        <w:t>(речь,</w:t>
      </w:r>
      <w:r>
        <w:rPr>
          <w:spacing w:val="-10"/>
        </w:rPr>
        <w:t xml:space="preserve"> </w:t>
      </w:r>
      <w:r>
        <w:t>мимика,</w:t>
      </w:r>
      <w:r>
        <w:rPr>
          <w:spacing w:val="-7"/>
        </w:rPr>
        <w:t xml:space="preserve"> </w:t>
      </w:r>
      <w:r>
        <w:t>жест,</w:t>
      </w:r>
      <w:r>
        <w:rPr>
          <w:spacing w:val="-7"/>
        </w:rPr>
        <w:t xml:space="preserve"> </w:t>
      </w:r>
      <w:r>
        <w:t>пантомима</w:t>
      </w:r>
      <w:r>
        <w:rPr>
          <w:spacing w:val="-8"/>
        </w:rPr>
        <w:t xml:space="preserve"> </w:t>
      </w:r>
      <w:r>
        <w:t>и</w:t>
      </w:r>
      <w:r>
        <w:rPr>
          <w:spacing w:val="-7"/>
        </w:rPr>
        <w:t xml:space="preserve"> </w:t>
      </w:r>
      <w:r>
        <w:t>прочее).</w:t>
      </w:r>
      <w:r>
        <w:rPr>
          <w:spacing w:val="-8"/>
        </w:rPr>
        <w:t xml:space="preserve"> </w:t>
      </w:r>
      <w:r>
        <w:t>Создает</w:t>
      </w:r>
      <w:r>
        <w:rPr>
          <w:spacing w:val="-4"/>
        </w:rPr>
        <w:t xml:space="preserve"> </w:t>
      </w:r>
      <w:r>
        <w:t>условия для показа результатов творческой деятельности, поддерживает инициативу изготовления декораций, элементов костюмов и атрибутов.</w:t>
      </w:r>
    </w:p>
    <w:p w14:paraId="5173772C" w14:textId="77777777" w:rsidR="002B3F7A" w:rsidRDefault="001B3B8A">
      <w:pPr>
        <w:pStyle w:val="5"/>
      </w:pPr>
      <w:r>
        <w:t>Культурно-досуговая</w:t>
      </w:r>
      <w:r>
        <w:rPr>
          <w:spacing w:val="-9"/>
        </w:rPr>
        <w:t xml:space="preserve"> </w:t>
      </w:r>
      <w:r>
        <w:rPr>
          <w:spacing w:val="-2"/>
        </w:rPr>
        <w:t>деятельность.</w:t>
      </w:r>
    </w:p>
    <w:p w14:paraId="55AFB13E" w14:textId="77777777" w:rsidR="002B3F7A" w:rsidRDefault="001B3B8A">
      <w:pPr>
        <w:pStyle w:val="a3"/>
        <w:spacing w:before="1"/>
        <w:ind w:right="221"/>
      </w:pPr>
      <w:r>
        <w:t>Педагог</w:t>
      </w:r>
      <w:r>
        <w:rPr>
          <w:spacing w:val="-15"/>
        </w:rPr>
        <w:t xml:space="preserve"> </w:t>
      </w:r>
      <w:r>
        <w:t>развивает</w:t>
      </w:r>
      <w:r>
        <w:rPr>
          <w:spacing w:val="-15"/>
        </w:rPr>
        <w:t xml:space="preserve"> </w:t>
      </w:r>
      <w:r>
        <w:t>желание</w:t>
      </w:r>
      <w:r>
        <w:rPr>
          <w:spacing w:val="-15"/>
        </w:rPr>
        <w:t xml:space="preserve"> </w:t>
      </w:r>
      <w:r>
        <w:t>детей</w:t>
      </w:r>
      <w:r>
        <w:rPr>
          <w:spacing w:val="-15"/>
        </w:rPr>
        <w:t xml:space="preserve"> </w:t>
      </w:r>
      <w:r>
        <w:t>проводить</w:t>
      </w:r>
      <w:r>
        <w:rPr>
          <w:spacing w:val="-15"/>
        </w:rPr>
        <w:t xml:space="preserve"> </w:t>
      </w:r>
      <w:r>
        <w:t>свободное</w:t>
      </w:r>
      <w:r>
        <w:rPr>
          <w:spacing w:val="-15"/>
        </w:rPr>
        <w:t xml:space="preserve"> </w:t>
      </w:r>
      <w:r>
        <w:t>время</w:t>
      </w:r>
      <w:r>
        <w:rPr>
          <w:spacing w:val="-15"/>
        </w:rPr>
        <w:t xml:space="preserve"> </w:t>
      </w:r>
      <w:r>
        <w:t>с</w:t>
      </w:r>
      <w:r>
        <w:rPr>
          <w:spacing w:val="-15"/>
        </w:rPr>
        <w:t xml:space="preserve"> </w:t>
      </w:r>
      <w:r>
        <w:t>интересом</w:t>
      </w:r>
      <w:r>
        <w:rPr>
          <w:spacing w:val="-15"/>
        </w:rPr>
        <w:t xml:space="preserve"> </w:t>
      </w:r>
      <w:r>
        <w:t>и</w:t>
      </w:r>
      <w:r>
        <w:rPr>
          <w:spacing w:val="-15"/>
        </w:rPr>
        <w:t xml:space="preserve"> </w:t>
      </w:r>
      <w:r>
        <w:t>пользой,</w:t>
      </w:r>
      <w:r>
        <w:rPr>
          <w:spacing w:val="-15"/>
        </w:rPr>
        <w:t xml:space="preserve"> </w:t>
      </w:r>
      <w:r>
        <w:t>реализуя собственные творческие потребности (чтение книг, рисование, пение и так далее). Формирует у детей</w:t>
      </w:r>
      <w:r>
        <w:rPr>
          <w:spacing w:val="-15"/>
        </w:rPr>
        <w:t xml:space="preserve"> </w:t>
      </w:r>
      <w:r>
        <w:t>основы</w:t>
      </w:r>
      <w:r>
        <w:rPr>
          <w:spacing w:val="-15"/>
        </w:rPr>
        <w:t xml:space="preserve"> </w:t>
      </w:r>
      <w:r>
        <w:t>праздничной</w:t>
      </w:r>
      <w:r>
        <w:rPr>
          <w:spacing w:val="-15"/>
        </w:rPr>
        <w:t xml:space="preserve"> </w:t>
      </w:r>
      <w:r>
        <w:t>культуры.</w:t>
      </w:r>
      <w:r>
        <w:rPr>
          <w:spacing w:val="-15"/>
        </w:rPr>
        <w:t xml:space="preserve"> </w:t>
      </w:r>
      <w:r>
        <w:t>Знакомит</w:t>
      </w:r>
      <w:r>
        <w:rPr>
          <w:spacing w:val="-15"/>
        </w:rPr>
        <w:t xml:space="preserve"> </w:t>
      </w:r>
      <w:r>
        <w:t>с</w:t>
      </w:r>
      <w:r>
        <w:rPr>
          <w:spacing w:val="-15"/>
        </w:rPr>
        <w:t xml:space="preserve"> </w:t>
      </w:r>
      <w:r>
        <w:t>историей</w:t>
      </w:r>
      <w:r>
        <w:rPr>
          <w:spacing w:val="-15"/>
        </w:rPr>
        <w:t xml:space="preserve"> </w:t>
      </w:r>
      <w:r>
        <w:t>возникновения</w:t>
      </w:r>
      <w:r>
        <w:rPr>
          <w:spacing w:val="-15"/>
        </w:rPr>
        <w:t xml:space="preserve"> </w:t>
      </w:r>
      <w:r>
        <w:t>праздников,</w:t>
      </w:r>
      <w:r>
        <w:rPr>
          <w:spacing w:val="-15"/>
        </w:rPr>
        <w:t xml:space="preserve"> </w:t>
      </w:r>
      <w:r>
        <w:t>учит</w:t>
      </w:r>
      <w:r>
        <w:rPr>
          <w:spacing w:val="-15"/>
        </w:rPr>
        <w:t xml:space="preserve"> </w:t>
      </w:r>
      <w:r>
        <w:t>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w:t>
      </w:r>
      <w:r>
        <w:rPr>
          <w:spacing w:val="-13"/>
        </w:rPr>
        <w:t xml:space="preserve"> </w:t>
      </w:r>
      <w:r>
        <w:t>а</w:t>
      </w:r>
      <w:r>
        <w:rPr>
          <w:spacing w:val="-15"/>
        </w:rPr>
        <w:t xml:space="preserve"> </w:t>
      </w:r>
      <w:r>
        <w:t>также</w:t>
      </w:r>
      <w:r>
        <w:rPr>
          <w:spacing w:val="-15"/>
        </w:rPr>
        <w:t xml:space="preserve"> </w:t>
      </w:r>
      <w:r>
        <w:t>с</w:t>
      </w:r>
      <w:r>
        <w:rPr>
          <w:spacing w:val="-14"/>
        </w:rPr>
        <w:t xml:space="preserve"> </w:t>
      </w:r>
      <w:r>
        <w:t>обычаями</w:t>
      </w:r>
      <w:r>
        <w:rPr>
          <w:spacing w:val="-13"/>
        </w:rPr>
        <w:t xml:space="preserve"> </w:t>
      </w:r>
      <w:r>
        <w:t>других</w:t>
      </w:r>
      <w:r>
        <w:rPr>
          <w:spacing w:val="-11"/>
        </w:rPr>
        <w:t xml:space="preserve"> </w:t>
      </w:r>
      <w:r>
        <w:t>народов</w:t>
      </w:r>
      <w:r>
        <w:rPr>
          <w:spacing w:val="-14"/>
        </w:rPr>
        <w:t xml:space="preserve"> </w:t>
      </w:r>
      <w:r>
        <w:t>страны.</w:t>
      </w:r>
      <w:r>
        <w:rPr>
          <w:spacing w:val="-14"/>
        </w:rPr>
        <w:t xml:space="preserve"> </w:t>
      </w:r>
      <w:r>
        <w:t>Поощряет</w:t>
      </w:r>
      <w:r>
        <w:rPr>
          <w:spacing w:val="-13"/>
        </w:rPr>
        <w:t xml:space="preserve"> </w:t>
      </w:r>
      <w:r>
        <w:t>желание</w:t>
      </w:r>
      <w:r>
        <w:rPr>
          <w:spacing w:val="-12"/>
        </w:rPr>
        <w:t xml:space="preserve"> </w:t>
      </w:r>
      <w:r>
        <w:t>участвовать</w:t>
      </w:r>
      <w:r>
        <w:rPr>
          <w:spacing w:val="-12"/>
        </w:rPr>
        <w:t xml:space="preserve"> </w:t>
      </w:r>
      <w:r>
        <w:t>в</w:t>
      </w:r>
      <w:r>
        <w:rPr>
          <w:spacing w:val="-15"/>
        </w:rPr>
        <w:t xml:space="preserve"> </w:t>
      </w:r>
      <w:r>
        <w:t>народных праздниках и развлечениях.</w:t>
      </w:r>
    </w:p>
    <w:p w14:paraId="502F84B1" w14:textId="77777777" w:rsidR="002B3F7A" w:rsidRDefault="001B3B8A">
      <w:pPr>
        <w:pStyle w:val="2"/>
        <w:numPr>
          <w:ilvl w:val="3"/>
          <w:numId w:val="187"/>
        </w:numPr>
        <w:tabs>
          <w:tab w:val="left" w:pos="2372"/>
        </w:tabs>
        <w:spacing w:before="123"/>
        <w:ind w:left="2372" w:hanging="1026"/>
        <w:jc w:val="both"/>
        <w:rPr>
          <w:b w:val="0"/>
        </w:rPr>
      </w:pPr>
      <w:bookmarkStart w:id="62" w:name="_TOC_250073"/>
      <w:r>
        <w:t>От</w:t>
      </w:r>
      <w:r>
        <w:rPr>
          <w:spacing w:val="-3"/>
        </w:rPr>
        <w:t xml:space="preserve"> </w:t>
      </w:r>
      <w:r>
        <w:t>6</w:t>
      </w:r>
      <w:r>
        <w:rPr>
          <w:spacing w:val="-4"/>
        </w:rPr>
        <w:t xml:space="preserve"> </w:t>
      </w:r>
      <w:r>
        <w:t>лет</w:t>
      </w:r>
      <w:r>
        <w:rPr>
          <w:spacing w:val="-3"/>
        </w:rPr>
        <w:t xml:space="preserve"> </w:t>
      </w:r>
      <w:r>
        <w:t>до</w:t>
      </w:r>
      <w:r>
        <w:rPr>
          <w:spacing w:val="-4"/>
        </w:rPr>
        <w:t xml:space="preserve"> </w:t>
      </w:r>
      <w:r>
        <w:t>7</w:t>
      </w:r>
      <w:bookmarkEnd w:id="62"/>
      <w:r>
        <w:rPr>
          <w:spacing w:val="-4"/>
        </w:rPr>
        <w:t xml:space="preserve"> лет.</w:t>
      </w:r>
    </w:p>
    <w:p w14:paraId="4A026D17" w14:textId="77777777" w:rsidR="002B3F7A" w:rsidRDefault="001B3B8A">
      <w:pPr>
        <w:pStyle w:val="a3"/>
        <w:spacing w:before="115"/>
        <w:ind w:right="221"/>
      </w:pPr>
      <w:r>
        <w:t xml:space="preserve">В области художественно-эстетического развития основными </w:t>
      </w:r>
      <w:r>
        <w:rPr>
          <w:b/>
        </w:rPr>
        <w:t xml:space="preserve">задачами </w:t>
      </w:r>
      <w:r>
        <w:t>образовательной деятельности являются:</w:t>
      </w:r>
    </w:p>
    <w:p w14:paraId="5A1FEFAF" w14:textId="77777777" w:rsidR="002B3F7A" w:rsidRDefault="001B3B8A">
      <w:pPr>
        <w:pStyle w:val="a6"/>
        <w:numPr>
          <w:ilvl w:val="0"/>
          <w:numId w:val="178"/>
        </w:numPr>
        <w:tabs>
          <w:tab w:val="left" w:pos="1205"/>
        </w:tabs>
        <w:spacing w:before="1"/>
        <w:ind w:left="1205" w:hanging="284"/>
        <w:rPr>
          <w:sz w:val="24"/>
        </w:rPr>
      </w:pPr>
      <w:r>
        <w:rPr>
          <w:sz w:val="24"/>
        </w:rPr>
        <w:t>приобщение</w:t>
      </w:r>
      <w:r>
        <w:rPr>
          <w:spacing w:val="-2"/>
          <w:sz w:val="24"/>
        </w:rPr>
        <w:t xml:space="preserve"> </w:t>
      </w:r>
      <w:r>
        <w:rPr>
          <w:sz w:val="24"/>
        </w:rPr>
        <w:t>к</w:t>
      </w:r>
      <w:r>
        <w:rPr>
          <w:spacing w:val="-1"/>
          <w:sz w:val="24"/>
        </w:rPr>
        <w:t xml:space="preserve"> </w:t>
      </w:r>
      <w:r>
        <w:rPr>
          <w:spacing w:val="-2"/>
          <w:sz w:val="24"/>
        </w:rPr>
        <w:t>искусству:</w:t>
      </w:r>
    </w:p>
    <w:p w14:paraId="163AEEBC" w14:textId="77777777" w:rsidR="002B3F7A" w:rsidRDefault="001B3B8A">
      <w:pPr>
        <w:pStyle w:val="a6"/>
        <w:numPr>
          <w:ilvl w:val="1"/>
          <w:numId w:val="178"/>
        </w:numPr>
        <w:tabs>
          <w:tab w:val="left" w:pos="1206"/>
        </w:tabs>
        <w:ind w:right="217" w:firstLine="708"/>
        <w:rPr>
          <w:sz w:val="24"/>
        </w:rPr>
      </w:pPr>
      <w:r>
        <w:rPr>
          <w:sz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6DE553D2" w14:textId="77777777" w:rsidR="002B3F7A" w:rsidRDefault="001B3B8A">
      <w:pPr>
        <w:pStyle w:val="a6"/>
        <w:numPr>
          <w:ilvl w:val="1"/>
          <w:numId w:val="178"/>
        </w:numPr>
        <w:tabs>
          <w:tab w:val="left" w:pos="1206"/>
        </w:tabs>
        <w:ind w:right="224" w:firstLine="708"/>
        <w:rPr>
          <w:sz w:val="24"/>
        </w:rPr>
      </w:pPr>
      <w:r>
        <w:rPr>
          <w:sz w:val="24"/>
        </w:rPr>
        <w:t>воспитывать уважительное отношение и чувство гордости за свою страну, в процессе ознакомления с разными видами искусства;</w:t>
      </w:r>
    </w:p>
    <w:p w14:paraId="11CDA1F8" w14:textId="77777777" w:rsidR="002B3F7A" w:rsidRDefault="001B3B8A">
      <w:pPr>
        <w:pStyle w:val="a6"/>
        <w:numPr>
          <w:ilvl w:val="1"/>
          <w:numId w:val="178"/>
        </w:numPr>
        <w:tabs>
          <w:tab w:val="left" w:pos="1206"/>
        </w:tabs>
        <w:ind w:right="221" w:firstLine="708"/>
        <w:rPr>
          <w:sz w:val="24"/>
        </w:rPr>
      </w:pPr>
      <w:r>
        <w:rPr>
          <w:sz w:val="24"/>
        </w:rPr>
        <w:t>закреплять знания детей о видах искусства (изобразительное, декоративноприкладное искусство, музыка, архитектура, театр, танец, кино, цирк);</w:t>
      </w:r>
    </w:p>
    <w:p w14:paraId="18CB522E" w14:textId="77777777" w:rsidR="002B3F7A" w:rsidRDefault="001B3B8A">
      <w:pPr>
        <w:pStyle w:val="a6"/>
        <w:numPr>
          <w:ilvl w:val="1"/>
          <w:numId w:val="178"/>
        </w:numPr>
        <w:tabs>
          <w:tab w:val="left" w:pos="1206"/>
        </w:tabs>
        <w:ind w:right="224" w:firstLine="708"/>
        <w:rPr>
          <w:sz w:val="24"/>
        </w:rPr>
      </w:pPr>
      <w:r>
        <w:rPr>
          <w:sz w:val="24"/>
        </w:rPr>
        <w:t>формировать у детей духовно-нравственные качества и чувства сопричастности к культурному</w:t>
      </w:r>
      <w:r>
        <w:rPr>
          <w:spacing w:val="-3"/>
          <w:sz w:val="24"/>
        </w:rPr>
        <w:t xml:space="preserve"> </w:t>
      </w:r>
      <w:r>
        <w:rPr>
          <w:sz w:val="24"/>
        </w:rPr>
        <w:t>наследию, традициям своего народа в процессе ознакомления с различными видами и жанрами искусства;</w:t>
      </w:r>
    </w:p>
    <w:p w14:paraId="4B1C7332" w14:textId="77777777" w:rsidR="002B3F7A" w:rsidRDefault="001B3B8A">
      <w:pPr>
        <w:pStyle w:val="a6"/>
        <w:numPr>
          <w:ilvl w:val="1"/>
          <w:numId w:val="178"/>
        </w:numPr>
        <w:tabs>
          <w:tab w:val="left" w:pos="1206"/>
        </w:tabs>
        <w:ind w:right="221" w:firstLine="708"/>
        <w:rPr>
          <w:sz w:val="24"/>
        </w:rPr>
      </w:pPr>
      <w:r>
        <w:rPr>
          <w:sz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14:paraId="1D7C1FC1" w14:textId="77777777" w:rsidR="002B3F7A" w:rsidRDefault="001B3B8A">
      <w:pPr>
        <w:pStyle w:val="a6"/>
        <w:numPr>
          <w:ilvl w:val="1"/>
          <w:numId w:val="178"/>
        </w:numPr>
        <w:tabs>
          <w:tab w:val="left" w:pos="1206"/>
        </w:tabs>
        <w:spacing w:before="1"/>
        <w:ind w:right="223" w:firstLine="708"/>
        <w:rPr>
          <w:sz w:val="24"/>
        </w:rPr>
      </w:pPr>
      <w:r>
        <w:rPr>
          <w:spacing w:val="-2"/>
          <w:sz w:val="24"/>
        </w:rPr>
        <w:t>формировать гуманное</w:t>
      </w:r>
      <w:r>
        <w:rPr>
          <w:spacing w:val="-4"/>
          <w:sz w:val="24"/>
        </w:rPr>
        <w:t xml:space="preserve"> </w:t>
      </w:r>
      <w:r>
        <w:rPr>
          <w:spacing w:val="-2"/>
          <w:sz w:val="24"/>
        </w:rPr>
        <w:t>отношение</w:t>
      </w:r>
      <w:r>
        <w:rPr>
          <w:spacing w:val="-7"/>
          <w:sz w:val="24"/>
        </w:rPr>
        <w:t xml:space="preserve"> </w:t>
      </w:r>
      <w:r>
        <w:rPr>
          <w:spacing w:val="-2"/>
          <w:sz w:val="24"/>
        </w:rPr>
        <w:t>к</w:t>
      </w:r>
      <w:r>
        <w:rPr>
          <w:spacing w:val="-3"/>
          <w:sz w:val="24"/>
        </w:rPr>
        <w:t xml:space="preserve"> </w:t>
      </w:r>
      <w:r>
        <w:rPr>
          <w:spacing w:val="-2"/>
          <w:sz w:val="24"/>
        </w:rPr>
        <w:t>людям</w:t>
      </w:r>
      <w:r>
        <w:rPr>
          <w:spacing w:val="-8"/>
          <w:sz w:val="24"/>
        </w:rPr>
        <w:t xml:space="preserve"> </w:t>
      </w:r>
      <w:r>
        <w:rPr>
          <w:spacing w:val="-2"/>
          <w:sz w:val="24"/>
        </w:rPr>
        <w:t>и</w:t>
      </w:r>
      <w:r>
        <w:rPr>
          <w:spacing w:val="-3"/>
          <w:sz w:val="24"/>
        </w:rPr>
        <w:t xml:space="preserve"> </w:t>
      </w:r>
      <w:r>
        <w:rPr>
          <w:spacing w:val="-2"/>
          <w:sz w:val="24"/>
        </w:rPr>
        <w:t>окружающей природе;</w:t>
      </w:r>
      <w:r>
        <w:rPr>
          <w:spacing w:val="-3"/>
          <w:sz w:val="24"/>
        </w:rPr>
        <w:t xml:space="preserve"> </w:t>
      </w:r>
      <w:r>
        <w:rPr>
          <w:spacing w:val="-2"/>
          <w:sz w:val="24"/>
        </w:rPr>
        <w:t xml:space="preserve">формировать духовно- </w:t>
      </w:r>
      <w:r>
        <w:rPr>
          <w:sz w:val="24"/>
        </w:rPr>
        <w:t>нравственное отношение и чувство сопричастности к культурному наследию своего народа;</w:t>
      </w:r>
    </w:p>
    <w:p w14:paraId="3DDAF9BE" w14:textId="77777777" w:rsidR="002B3F7A" w:rsidRDefault="001B3B8A">
      <w:pPr>
        <w:pStyle w:val="a6"/>
        <w:numPr>
          <w:ilvl w:val="1"/>
          <w:numId w:val="178"/>
        </w:numPr>
        <w:tabs>
          <w:tab w:val="left" w:pos="1206"/>
        </w:tabs>
        <w:ind w:left="1206" w:hanging="285"/>
        <w:rPr>
          <w:sz w:val="24"/>
        </w:rPr>
      </w:pPr>
      <w:r>
        <w:rPr>
          <w:sz w:val="24"/>
        </w:rPr>
        <w:t>закреплять</w:t>
      </w:r>
      <w:r>
        <w:rPr>
          <w:spacing w:val="1"/>
          <w:sz w:val="24"/>
        </w:rPr>
        <w:t xml:space="preserve"> </w:t>
      </w:r>
      <w:r>
        <w:rPr>
          <w:sz w:val="24"/>
        </w:rPr>
        <w:t>у</w:t>
      </w:r>
      <w:r>
        <w:rPr>
          <w:spacing w:val="-10"/>
          <w:sz w:val="24"/>
        </w:rPr>
        <w:t xml:space="preserve"> </w:t>
      </w:r>
      <w:r>
        <w:rPr>
          <w:sz w:val="24"/>
        </w:rPr>
        <w:t>детей</w:t>
      </w:r>
      <w:r>
        <w:rPr>
          <w:spacing w:val="-1"/>
          <w:sz w:val="24"/>
        </w:rPr>
        <w:t xml:space="preserve"> </w:t>
      </w:r>
      <w:r>
        <w:rPr>
          <w:sz w:val="24"/>
        </w:rPr>
        <w:t>знания</w:t>
      </w:r>
      <w:r>
        <w:rPr>
          <w:spacing w:val="-3"/>
          <w:sz w:val="24"/>
        </w:rPr>
        <w:t xml:space="preserve"> </w:t>
      </w:r>
      <w:r>
        <w:rPr>
          <w:sz w:val="24"/>
        </w:rPr>
        <w:t>об</w:t>
      </w:r>
      <w:r>
        <w:rPr>
          <w:spacing w:val="-3"/>
          <w:sz w:val="24"/>
        </w:rPr>
        <w:t xml:space="preserve"> </w:t>
      </w:r>
      <w:r>
        <w:rPr>
          <w:sz w:val="24"/>
        </w:rPr>
        <w:t>искусстве</w:t>
      </w:r>
      <w:r>
        <w:rPr>
          <w:spacing w:val="-3"/>
          <w:sz w:val="24"/>
        </w:rPr>
        <w:t xml:space="preserve"> </w:t>
      </w:r>
      <w:r>
        <w:rPr>
          <w:sz w:val="24"/>
        </w:rPr>
        <w:t>как</w:t>
      </w:r>
      <w:r>
        <w:rPr>
          <w:spacing w:val="-1"/>
          <w:sz w:val="24"/>
        </w:rPr>
        <w:t xml:space="preserve"> </w:t>
      </w:r>
      <w:r>
        <w:rPr>
          <w:sz w:val="24"/>
        </w:rPr>
        <w:t>виде</w:t>
      </w:r>
      <w:r>
        <w:rPr>
          <w:spacing w:val="-4"/>
          <w:sz w:val="24"/>
        </w:rPr>
        <w:t xml:space="preserve"> </w:t>
      </w:r>
      <w:r>
        <w:rPr>
          <w:sz w:val="24"/>
        </w:rPr>
        <w:t>творческой</w:t>
      </w:r>
      <w:r>
        <w:rPr>
          <w:spacing w:val="-2"/>
          <w:sz w:val="24"/>
        </w:rPr>
        <w:t xml:space="preserve"> </w:t>
      </w:r>
      <w:r>
        <w:rPr>
          <w:sz w:val="24"/>
        </w:rPr>
        <w:t xml:space="preserve">деятельности </w:t>
      </w:r>
      <w:r>
        <w:rPr>
          <w:spacing w:val="-2"/>
          <w:sz w:val="24"/>
        </w:rPr>
        <w:t>людей;</w:t>
      </w:r>
    </w:p>
    <w:p w14:paraId="1CA0C0A6" w14:textId="77777777" w:rsidR="002B3F7A" w:rsidRDefault="001B3B8A">
      <w:pPr>
        <w:pStyle w:val="a6"/>
        <w:numPr>
          <w:ilvl w:val="1"/>
          <w:numId w:val="178"/>
        </w:numPr>
        <w:tabs>
          <w:tab w:val="left" w:pos="1206"/>
        </w:tabs>
        <w:spacing w:before="64"/>
        <w:ind w:right="223" w:firstLine="708"/>
        <w:rPr>
          <w:sz w:val="24"/>
        </w:rPr>
      </w:pPr>
      <w:proofErr w:type="gramStart"/>
      <w:r>
        <w:rPr>
          <w:sz w:val="24"/>
        </w:rPr>
        <w:t>помогать детям различать</w:t>
      </w:r>
      <w:proofErr w:type="gramEnd"/>
      <w:r>
        <w:rPr>
          <w:sz w:val="24"/>
        </w:rPr>
        <w:t xml:space="preserve"> народное и профессиональное искусство; формировать у детей основы</w:t>
      </w:r>
      <w:r>
        <w:rPr>
          <w:spacing w:val="-2"/>
          <w:sz w:val="24"/>
        </w:rPr>
        <w:t xml:space="preserve"> </w:t>
      </w:r>
      <w:r>
        <w:rPr>
          <w:sz w:val="24"/>
        </w:rPr>
        <w:t>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ее особенностях; называть виды художественной деятельности, профессию деятеля искусства;</w:t>
      </w:r>
    </w:p>
    <w:p w14:paraId="5E0B6F34" w14:textId="77777777" w:rsidR="002B3F7A" w:rsidRDefault="001B3B8A">
      <w:pPr>
        <w:pStyle w:val="a6"/>
        <w:numPr>
          <w:ilvl w:val="1"/>
          <w:numId w:val="178"/>
        </w:numPr>
        <w:tabs>
          <w:tab w:val="left" w:pos="1206"/>
        </w:tabs>
        <w:spacing w:before="1"/>
        <w:ind w:right="223" w:firstLine="708"/>
        <w:rPr>
          <w:sz w:val="24"/>
        </w:rPr>
      </w:pPr>
      <w:r>
        <w:rPr>
          <w:sz w:val="24"/>
        </w:rPr>
        <w:t>организовать посещение выставки, театра, музея, цирка (совместно с родителями (законными представителями));</w:t>
      </w:r>
    </w:p>
    <w:p w14:paraId="77B601FE" w14:textId="77777777" w:rsidR="002B3F7A" w:rsidRDefault="001B3B8A">
      <w:pPr>
        <w:pStyle w:val="a6"/>
        <w:numPr>
          <w:ilvl w:val="0"/>
          <w:numId w:val="178"/>
        </w:numPr>
        <w:tabs>
          <w:tab w:val="left" w:pos="1253"/>
        </w:tabs>
        <w:ind w:left="1253" w:hanging="332"/>
        <w:rPr>
          <w:sz w:val="24"/>
        </w:rPr>
      </w:pPr>
      <w:r>
        <w:rPr>
          <w:sz w:val="24"/>
        </w:rPr>
        <w:t>изобразительная</w:t>
      </w:r>
      <w:r>
        <w:rPr>
          <w:spacing w:val="-8"/>
          <w:sz w:val="24"/>
        </w:rPr>
        <w:t xml:space="preserve"> </w:t>
      </w:r>
      <w:r>
        <w:rPr>
          <w:spacing w:val="-2"/>
          <w:sz w:val="24"/>
        </w:rPr>
        <w:t>деятельность:</w:t>
      </w:r>
    </w:p>
    <w:p w14:paraId="1C7760E4" w14:textId="77777777" w:rsidR="002B3F7A" w:rsidRDefault="001B3B8A">
      <w:pPr>
        <w:pStyle w:val="a6"/>
        <w:numPr>
          <w:ilvl w:val="1"/>
          <w:numId w:val="178"/>
        </w:numPr>
        <w:tabs>
          <w:tab w:val="left" w:pos="1206"/>
        </w:tabs>
        <w:ind w:right="224" w:firstLine="708"/>
        <w:rPr>
          <w:sz w:val="24"/>
        </w:rPr>
      </w:pPr>
      <w:r>
        <w:rPr>
          <w:sz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2ACCC8CC" w14:textId="77777777" w:rsidR="002B3F7A" w:rsidRDefault="001B3B8A">
      <w:pPr>
        <w:pStyle w:val="a6"/>
        <w:numPr>
          <w:ilvl w:val="1"/>
          <w:numId w:val="178"/>
        </w:numPr>
        <w:tabs>
          <w:tab w:val="left" w:pos="1206"/>
        </w:tabs>
        <w:ind w:right="225" w:firstLine="708"/>
        <w:rPr>
          <w:sz w:val="24"/>
        </w:rPr>
      </w:pPr>
      <w:r>
        <w:rPr>
          <w:sz w:val="24"/>
        </w:rPr>
        <w:t>обогащать у детей сенсорный опыт, включать в процесс ознакомления с предметами движения рук по предмету;</w:t>
      </w:r>
    </w:p>
    <w:p w14:paraId="0D3FF5E8" w14:textId="77777777" w:rsidR="002B3F7A" w:rsidRDefault="001B3B8A">
      <w:pPr>
        <w:pStyle w:val="a6"/>
        <w:numPr>
          <w:ilvl w:val="1"/>
          <w:numId w:val="178"/>
        </w:numPr>
        <w:tabs>
          <w:tab w:val="left" w:pos="1206"/>
        </w:tabs>
        <w:ind w:right="223" w:firstLine="708"/>
        <w:rPr>
          <w:sz w:val="24"/>
        </w:rPr>
      </w:pPr>
      <w:r>
        <w:rPr>
          <w:sz w:val="24"/>
        </w:rPr>
        <w:t>продолжать</w:t>
      </w:r>
      <w:r>
        <w:rPr>
          <w:spacing w:val="-15"/>
          <w:sz w:val="24"/>
        </w:rPr>
        <w:t xml:space="preserve"> </w:t>
      </w:r>
      <w:r>
        <w:rPr>
          <w:sz w:val="24"/>
        </w:rPr>
        <w:t>развивать</w:t>
      </w:r>
      <w:r>
        <w:rPr>
          <w:spacing w:val="-11"/>
          <w:sz w:val="24"/>
        </w:rPr>
        <w:t xml:space="preserve"> </w:t>
      </w:r>
      <w:r>
        <w:rPr>
          <w:sz w:val="24"/>
        </w:rPr>
        <w:t>у</w:t>
      </w:r>
      <w:r>
        <w:rPr>
          <w:spacing w:val="-15"/>
          <w:sz w:val="24"/>
        </w:rPr>
        <w:t xml:space="preserve"> </w:t>
      </w:r>
      <w:r>
        <w:rPr>
          <w:sz w:val="24"/>
        </w:rPr>
        <w:t>детей</w:t>
      </w:r>
      <w:r>
        <w:rPr>
          <w:spacing w:val="-13"/>
          <w:sz w:val="24"/>
        </w:rPr>
        <w:t xml:space="preserve"> </w:t>
      </w:r>
      <w:r>
        <w:rPr>
          <w:sz w:val="24"/>
        </w:rPr>
        <w:t>образное</w:t>
      </w:r>
      <w:r>
        <w:rPr>
          <w:spacing w:val="-14"/>
          <w:sz w:val="24"/>
        </w:rPr>
        <w:t xml:space="preserve"> </w:t>
      </w:r>
      <w:r>
        <w:rPr>
          <w:sz w:val="24"/>
        </w:rPr>
        <w:t>эстетическое</w:t>
      </w:r>
      <w:r>
        <w:rPr>
          <w:spacing w:val="-15"/>
          <w:sz w:val="24"/>
        </w:rPr>
        <w:t xml:space="preserve"> </w:t>
      </w:r>
      <w:r>
        <w:rPr>
          <w:sz w:val="24"/>
        </w:rPr>
        <w:t>восприятие,</w:t>
      </w:r>
      <w:r>
        <w:rPr>
          <w:spacing w:val="-13"/>
          <w:sz w:val="24"/>
        </w:rPr>
        <w:t xml:space="preserve"> </w:t>
      </w:r>
      <w:r>
        <w:rPr>
          <w:sz w:val="24"/>
        </w:rPr>
        <w:t>образные</w:t>
      </w:r>
      <w:r>
        <w:rPr>
          <w:spacing w:val="-15"/>
          <w:sz w:val="24"/>
        </w:rPr>
        <w:t xml:space="preserve"> </w:t>
      </w:r>
      <w:r>
        <w:rPr>
          <w:sz w:val="24"/>
        </w:rPr>
        <w:t>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69C976CE" w14:textId="77777777" w:rsidR="002B3F7A" w:rsidRDefault="001B3B8A">
      <w:pPr>
        <w:pStyle w:val="a6"/>
        <w:numPr>
          <w:ilvl w:val="1"/>
          <w:numId w:val="178"/>
        </w:numPr>
        <w:tabs>
          <w:tab w:val="left" w:pos="1206"/>
        </w:tabs>
        <w:spacing w:before="1"/>
        <w:ind w:right="223" w:firstLine="708"/>
        <w:rPr>
          <w:sz w:val="24"/>
        </w:rPr>
      </w:pPr>
      <w:r>
        <w:rPr>
          <w:sz w:val="24"/>
        </w:rPr>
        <w:t>показывать детям, чем отличаются одни произведения искусства от других как по тематике,</w:t>
      </w:r>
      <w:r>
        <w:rPr>
          <w:spacing w:val="-8"/>
          <w:sz w:val="24"/>
        </w:rPr>
        <w:t xml:space="preserve"> </w:t>
      </w:r>
      <w:r>
        <w:rPr>
          <w:sz w:val="24"/>
        </w:rPr>
        <w:t>так</w:t>
      </w:r>
      <w:r>
        <w:rPr>
          <w:spacing w:val="-8"/>
          <w:sz w:val="24"/>
        </w:rPr>
        <w:t xml:space="preserve"> </w:t>
      </w:r>
      <w:r>
        <w:rPr>
          <w:sz w:val="24"/>
        </w:rPr>
        <w:t>и</w:t>
      </w:r>
      <w:r>
        <w:rPr>
          <w:spacing w:val="-7"/>
          <w:sz w:val="24"/>
        </w:rPr>
        <w:t xml:space="preserve"> </w:t>
      </w:r>
      <w:r>
        <w:rPr>
          <w:sz w:val="24"/>
        </w:rPr>
        <w:t>по</w:t>
      </w:r>
      <w:r>
        <w:rPr>
          <w:spacing w:val="-8"/>
          <w:sz w:val="24"/>
        </w:rPr>
        <w:t xml:space="preserve"> </w:t>
      </w:r>
      <w:r>
        <w:rPr>
          <w:sz w:val="24"/>
        </w:rPr>
        <w:t>средствам</w:t>
      </w:r>
      <w:r>
        <w:rPr>
          <w:spacing w:val="-6"/>
          <w:sz w:val="24"/>
        </w:rPr>
        <w:t xml:space="preserve"> </w:t>
      </w:r>
      <w:r>
        <w:rPr>
          <w:sz w:val="24"/>
        </w:rPr>
        <w:t>выразительности;</w:t>
      </w:r>
      <w:r>
        <w:rPr>
          <w:spacing w:val="-7"/>
          <w:sz w:val="24"/>
        </w:rPr>
        <w:t xml:space="preserve"> </w:t>
      </w:r>
      <w:r>
        <w:rPr>
          <w:sz w:val="24"/>
        </w:rPr>
        <w:t>называть,</w:t>
      </w:r>
      <w:r>
        <w:rPr>
          <w:spacing w:val="-7"/>
          <w:sz w:val="24"/>
        </w:rPr>
        <w:t xml:space="preserve"> </w:t>
      </w:r>
      <w:r>
        <w:rPr>
          <w:sz w:val="24"/>
        </w:rPr>
        <w:t>к</w:t>
      </w:r>
      <w:r>
        <w:rPr>
          <w:spacing w:val="-7"/>
          <w:sz w:val="24"/>
        </w:rPr>
        <w:t xml:space="preserve"> </w:t>
      </w:r>
      <w:r>
        <w:rPr>
          <w:sz w:val="24"/>
        </w:rPr>
        <w:t>каким</w:t>
      </w:r>
      <w:r>
        <w:rPr>
          <w:spacing w:val="-8"/>
          <w:sz w:val="24"/>
        </w:rPr>
        <w:t xml:space="preserve"> </w:t>
      </w:r>
      <w:r>
        <w:rPr>
          <w:sz w:val="24"/>
        </w:rPr>
        <w:t>видам</w:t>
      </w:r>
      <w:r>
        <w:rPr>
          <w:spacing w:val="-9"/>
          <w:sz w:val="24"/>
        </w:rPr>
        <w:t xml:space="preserve"> </w:t>
      </w:r>
      <w:r>
        <w:rPr>
          <w:sz w:val="24"/>
        </w:rPr>
        <w:t>и</w:t>
      </w:r>
      <w:r>
        <w:rPr>
          <w:spacing w:val="-7"/>
          <w:sz w:val="24"/>
        </w:rPr>
        <w:t xml:space="preserve"> </w:t>
      </w:r>
      <w:r>
        <w:rPr>
          <w:sz w:val="24"/>
        </w:rPr>
        <w:t>жанрам</w:t>
      </w:r>
      <w:r>
        <w:rPr>
          <w:spacing w:val="-9"/>
          <w:sz w:val="24"/>
        </w:rPr>
        <w:t xml:space="preserve"> </w:t>
      </w:r>
      <w:r>
        <w:rPr>
          <w:sz w:val="24"/>
        </w:rPr>
        <w:t>изобразительного искусства</w:t>
      </w:r>
      <w:r>
        <w:rPr>
          <w:spacing w:val="-3"/>
          <w:sz w:val="24"/>
        </w:rPr>
        <w:t xml:space="preserve"> </w:t>
      </w:r>
      <w:r>
        <w:rPr>
          <w:sz w:val="24"/>
        </w:rPr>
        <w:t>они</w:t>
      </w:r>
      <w:r>
        <w:rPr>
          <w:spacing w:val="-2"/>
          <w:sz w:val="24"/>
        </w:rPr>
        <w:t xml:space="preserve"> </w:t>
      </w:r>
      <w:r>
        <w:rPr>
          <w:sz w:val="24"/>
        </w:rPr>
        <w:t>относятся,</w:t>
      </w:r>
      <w:r>
        <w:rPr>
          <w:spacing w:val="-2"/>
          <w:sz w:val="24"/>
        </w:rPr>
        <w:t xml:space="preserve"> </w:t>
      </w:r>
      <w:r>
        <w:rPr>
          <w:sz w:val="24"/>
        </w:rPr>
        <w:t>обсуждать</w:t>
      </w:r>
      <w:r>
        <w:rPr>
          <w:spacing w:val="-1"/>
          <w:sz w:val="24"/>
        </w:rPr>
        <w:t xml:space="preserve"> </w:t>
      </w:r>
      <w:r>
        <w:rPr>
          <w:sz w:val="24"/>
        </w:rPr>
        <w:t>их</w:t>
      </w:r>
      <w:r>
        <w:rPr>
          <w:spacing w:val="-3"/>
          <w:sz w:val="24"/>
        </w:rPr>
        <w:t xml:space="preserve"> </w:t>
      </w:r>
      <w:r>
        <w:rPr>
          <w:sz w:val="24"/>
        </w:rPr>
        <w:t>содержание,</w:t>
      </w:r>
      <w:r>
        <w:rPr>
          <w:spacing w:val="-2"/>
          <w:sz w:val="24"/>
        </w:rPr>
        <w:t xml:space="preserve"> </w:t>
      </w:r>
      <w:r>
        <w:rPr>
          <w:sz w:val="24"/>
        </w:rPr>
        <w:t>поощрять</w:t>
      </w:r>
      <w:r>
        <w:rPr>
          <w:spacing w:val="-4"/>
          <w:sz w:val="24"/>
        </w:rPr>
        <w:t xml:space="preserve"> </w:t>
      </w:r>
      <w:r>
        <w:rPr>
          <w:sz w:val="24"/>
        </w:rPr>
        <w:t>индивидуальные</w:t>
      </w:r>
      <w:r>
        <w:rPr>
          <w:spacing w:val="-4"/>
          <w:sz w:val="24"/>
        </w:rPr>
        <w:t xml:space="preserve"> </w:t>
      </w:r>
      <w:r>
        <w:rPr>
          <w:sz w:val="24"/>
        </w:rPr>
        <w:t>оценки</w:t>
      </w:r>
      <w:r>
        <w:rPr>
          <w:spacing w:val="-1"/>
          <w:sz w:val="24"/>
        </w:rPr>
        <w:t xml:space="preserve"> </w:t>
      </w:r>
      <w:r>
        <w:rPr>
          <w:sz w:val="24"/>
        </w:rPr>
        <w:t>детьми</w:t>
      </w:r>
      <w:r>
        <w:rPr>
          <w:spacing w:val="-2"/>
          <w:sz w:val="24"/>
        </w:rPr>
        <w:t xml:space="preserve"> </w:t>
      </w:r>
      <w:r>
        <w:rPr>
          <w:sz w:val="24"/>
        </w:rPr>
        <w:t xml:space="preserve">этих </w:t>
      </w:r>
      <w:r>
        <w:rPr>
          <w:spacing w:val="-2"/>
          <w:sz w:val="24"/>
        </w:rPr>
        <w:t>произведений;</w:t>
      </w:r>
    </w:p>
    <w:p w14:paraId="70DFBF82" w14:textId="77777777" w:rsidR="002B3F7A" w:rsidRDefault="001B3B8A">
      <w:pPr>
        <w:pStyle w:val="a6"/>
        <w:numPr>
          <w:ilvl w:val="1"/>
          <w:numId w:val="178"/>
        </w:numPr>
        <w:tabs>
          <w:tab w:val="left" w:pos="1206"/>
        </w:tabs>
        <w:ind w:right="224" w:firstLine="708"/>
        <w:rPr>
          <w:sz w:val="24"/>
        </w:rPr>
      </w:pPr>
      <w:r>
        <w:rPr>
          <w:sz w:val="24"/>
        </w:rPr>
        <w:t>формировать</w:t>
      </w:r>
      <w:r>
        <w:rPr>
          <w:spacing w:val="-15"/>
          <w:sz w:val="24"/>
        </w:rPr>
        <w:t xml:space="preserve"> </w:t>
      </w:r>
      <w:r>
        <w:rPr>
          <w:sz w:val="24"/>
        </w:rPr>
        <w:t>у</w:t>
      </w:r>
      <w:r>
        <w:rPr>
          <w:spacing w:val="-15"/>
          <w:sz w:val="24"/>
        </w:rPr>
        <w:t xml:space="preserve"> </w:t>
      </w:r>
      <w:r>
        <w:rPr>
          <w:sz w:val="24"/>
        </w:rPr>
        <w:t>детей</w:t>
      </w:r>
      <w:r>
        <w:rPr>
          <w:spacing w:val="-15"/>
          <w:sz w:val="24"/>
        </w:rPr>
        <w:t xml:space="preserve"> </w:t>
      </w:r>
      <w:r>
        <w:rPr>
          <w:sz w:val="24"/>
        </w:rPr>
        <w:t>эстетическое</w:t>
      </w:r>
      <w:r>
        <w:rPr>
          <w:spacing w:val="-15"/>
          <w:sz w:val="24"/>
        </w:rPr>
        <w:t xml:space="preserve"> </w:t>
      </w:r>
      <w:r>
        <w:rPr>
          <w:sz w:val="24"/>
        </w:rPr>
        <w:t>отношение</w:t>
      </w:r>
      <w:r>
        <w:rPr>
          <w:spacing w:val="-15"/>
          <w:sz w:val="24"/>
        </w:rPr>
        <w:t xml:space="preserve"> </w:t>
      </w:r>
      <w:r>
        <w:rPr>
          <w:sz w:val="24"/>
        </w:rPr>
        <w:t>к</w:t>
      </w:r>
      <w:r>
        <w:rPr>
          <w:spacing w:val="-15"/>
          <w:sz w:val="24"/>
        </w:rPr>
        <w:t xml:space="preserve"> </w:t>
      </w:r>
      <w:r>
        <w:rPr>
          <w:sz w:val="24"/>
        </w:rPr>
        <w:t>предметам</w:t>
      </w:r>
      <w:r>
        <w:rPr>
          <w:spacing w:val="-15"/>
          <w:sz w:val="24"/>
        </w:rPr>
        <w:t xml:space="preserve"> </w:t>
      </w:r>
      <w:r>
        <w:rPr>
          <w:sz w:val="24"/>
        </w:rPr>
        <w:t>и</w:t>
      </w:r>
      <w:r>
        <w:rPr>
          <w:spacing w:val="-14"/>
          <w:sz w:val="24"/>
        </w:rPr>
        <w:t xml:space="preserve"> </w:t>
      </w:r>
      <w:r>
        <w:rPr>
          <w:sz w:val="24"/>
        </w:rPr>
        <w:t>явлениям</w:t>
      </w:r>
      <w:r>
        <w:rPr>
          <w:spacing w:val="-15"/>
          <w:sz w:val="24"/>
        </w:rPr>
        <w:t xml:space="preserve"> </w:t>
      </w:r>
      <w:r>
        <w:rPr>
          <w:sz w:val="24"/>
        </w:rPr>
        <w:t>окружающего</w:t>
      </w:r>
      <w:r>
        <w:rPr>
          <w:spacing w:val="-12"/>
          <w:sz w:val="24"/>
        </w:rPr>
        <w:t xml:space="preserve"> </w:t>
      </w:r>
      <w:r>
        <w:rPr>
          <w:sz w:val="24"/>
        </w:rPr>
        <w:t>мира, произведениям искусства, к художественно-творческой деятельности;</w:t>
      </w:r>
    </w:p>
    <w:p w14:paraId="52C2D609" w14:textId="77777777" w:rsidR="002B3F7A" w:rsidRDefault="001B3B8A">
      <w:pPr>
        <w:pStyle w:val="a6"/>
        <w:numPr>
          <w:ilvl w:val="1"/>
          <w:numId w:val="178"/>
        </w:numPr>
        <w:tabs>
          <w:tab w:val="left" w:pos="1206"/>
        </w:tabs>
        <w:ind w:right="224" w:firstLine="708"/>
        <w:rPr>
          <w:sz w:val="24"/>
        </w:rPr>
      </w:pPr>
      <w:r>
        <w:rPr>
          <w:sz w:val="24"/>
        </w:rPr>
        <w:t>воспитывать</w:t>
      </w:r>
      <w:r>
        <w:rPr>
          <w:spacing w:val="-13"/>
          <w:sz w:val="24"/>
        </w:rPr>
        <w:t xml:space="preserve"> </w:t>
      </w:r>
      <w:r>
        <w:rPr>
          <w:sz w:val="24"/>
        </w:rPr>
        <w:t>самостоятельность;</w:t>
      </w:r>
      <w:r>
        <w:rPr>
          <w:spacing w:val="-14"/>
          <w:sz w:val="24"/>
        </w:rPr>
        <w:t xml:space="preserve"> </w:t>
      </w:r>
      <w:r>
        <w:rPr>
          <w:sz w:val="24"/>
        </w:rPr>
        <w:t>активно</w:t>
      </w:r>
      <w:r>
        <w:rPr>
          <w:spacing w:val="-14"/>
          <w:sz w:val="24"/>
        </w:rPr>
        <w:t xml:space="preserve"> </w:t>
      </w:r>
      <w:r>
        <w:rPr>
          <w:sz w:val="24"/>
        </w:rPr>
        <w:t>и</w:t>
      </w:r>
      <w:r>
        <w:rPr>
          <w:spacing w:val="-14"/>
          <w:sz w:val="24"/>
        </w:rPr>
        <w:t xml:space="preserve"> </w:t>
      </w:r>
      <w:r>
        <w:rPr>
          <w:sz w:val="24"/>
        </w:rPr>
        <w:t>творчески</w:t>
      </w:r>
      <w:r>
        <w:rPr>
          <w:spacing w:val="-14"/>
          <w:sz w:val="24"/>
        </w:rPr>
        <w:t xml:space="preserve"> </w:t>
      </w:r>
      <w:r>
        <w:rPr>
          <w:sz w:val="24"/>
        </w:rPr>
        <w:t>применять</w:t>
      </w:r>
      <w:r>
        <w:rPr>
          <w:spacing w:val="-13"/>
          <w:sz w:val="24"/>
        </w:rPr>
        <w:t xml:space="preserve"> </w:t>
      </w:r>
      <w:r>
        <w:rPr>
          <w:sz w:val="24"/>
        </w:rPr>
        <w:t>ранее</w:t>
      </w:r>
      <w:r>
        <w:rPr>
          <w:spacing w:val="-12"/>
          <w:sz w:val="24"/>
        </w:rPr>
        <w:t xml:space="preserve"> </w:t>
      </w:r>
      <w:r>
        <w:rPr>
          <w:sz w:val="24"/>
        </w:rPr>
        <w:t>усвоенные</w:t>
      </w:r>
      <w:r>
        <w:rPr>
          <w:spacing w:val="-15"/>
          <w:sz w:val="24"/>
        </w:rPr>
        <w:t xml:space="preserve"> </w:t>
      </w:r>
      <w:r>
        <w:rPr>
          <w:sz w:val="24"/>
        </w:rPr>
        <w:t xml:space="preserve">способы </w:t>
      </w:r>
      <w:r>
        <w:rPr>
          <w:sz w:val="24"/>
        </w:rPr>
        <w:lastRenderedPageBreak/>
        <w:t>изображения в рисовании, лепке и аппликации, используя выразительные средства;</w:t>
      </w:r>
    </w:p>
    <w:p w14:paraId="179A0232" w14:textId="77777777" w:rsidR="002B3F7A" w:rsidRDefault="001B3B8A">
      <w:pPr>
        <w:pStyle w:val="a6"/>
        <w:numPr>
          <w:ilvl w:val="1"/>
          <w:numId w:val="178"/>
        </w:numPr>
        <w:tabs>
          <w:tab w:val="left" w:pos="1206"/>
        </w:tabs>
        <w:ind w:right="222" w:firstLine="708"/>
        <w:rPr>
          <w:sz w:val="24"/>
        </w:rPr>
      </w:pPr>
      <w:r>
        <w:rPr>
          <w:sz w:val="24"/>
        </w:rPr>
        <w:t>создавать условия для свободного, самостоятельного, разнопланового экспериментирования с художественными материалами;</w:t>
      </w:r>
    </w:p>
    <w:p w14:paraId="0A52F35C" w14:textId="77777777" w:rsidR="002B3F7A" w:rsidRDefault="001B3B8A">
      <w:pPr>
        <w:pStyle w:val="a6"/>
        <w:numPr>
          <w:ilvl w:val="1"/>
          <w:numId w:val="178"/>
        </w:numPr>
        <w:tabs>
          <w:tab w:val="left" w:pos="1206"/>
        </w:tabs>
        <w:ind w:right="225" w:firstLine="708"/>
        <w:rPr>
          <w:sz w:val="24"/>
        </w:rPr>
      </w:pPr>
      <w:r>
        <w:rPr>
          <w:sz w:val="24"/>
        </w:rPr>
        <w:t xml:space="preserve">поощрять стремление детей сделать свое произведение красивым, содержательным, </w:t>
      </w:r>
      <w:r>
        <w:rPr>
          <w:spacing w:val="-2"/>
          <w:sz w:val="24"/>
        </w:rPr>
        <w:t>выразительным;</w:t>
      </w:r>
    </w:p>
    <w:p w14:paraId="2B4ED6EE" w14:textId="77777777" w:rsidR="002B3F7A" w:rsidRDefault="001B3B8A">
      <w:pPr>
        <w:pStyle w:val="a6"/>
        <w:numPr>
          <w:ilvl w:val="1"/>
          <w:numId w:val="178"/>
        </w:numPr>
        <w:tabs>
          <w:tab w:val="left" w:pos="1206"/>
        </w:tabs>
        <w:ind w:right="223" w:firstLine="708"/>
        <w:rPr>
          <w:sz w:val="24"/>
        </w:rPr>
      </w:pPr>
      <w:r>
        <w:rPr>
          <w:sz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0A983F62" w14:textId="77777777" w:rsidR="002B3F7A" w:rsidRDefault="001B3B8A">
      <w:pPr>
        <w:pStyle w:val="a6"/>
        <w:numPr>
          <w:ilvl w:val="1"/>
          <w:numId w:val="178"/>
        </w:numPr>
        <w:tabs>
          <w:tab w:val="left" w:pos="1206"/>
        </w:tabs>
        <w:spacing w:before="1"/>
        <w:ind w:right="224" w:firstLine="708"/>
        <w:rPr>
          <w:sz w:val="24"/>
        </w:rPr>
      </w:pPr>
      <w:r>
        <w:rPr>
          <w:sz w:val="24"/>
        </w:rPr>
        <w:t>продолжать</w:t>
      </w:r>
      <w:r>
        <w:rPr>
          <w:spacing w:val="-4"/>
          <w:sz w:val="24"/>
        </w:rPr>
        <w:t xml:space="preserve"> </w:t>
      </w:r>
      <w:r>
        <w:rPr>
          <w:sz w:val="24"/>
        </w:rPr>
        <w:t>учить</w:t>
      </w:r>
      <w:r>
        <w:rPr>
          <w:spacing w:val="-7"/>
          <w:sz w:val="24"/>
        </w:rPr>
        <w:t xml:space="preserve"> </w:t>
      </w:r>
      <w:r>
        <w:rPr>
          <w:sz w:val="24"/>
        </w:rPr>
        <w:t>детей</w:t>
      </w:r>
      <w:r>
        <w:rPr>
          <w:spacing w:val="-8"/>
          <w:sz w:val="24"/>
        </w:rPr>
        <w:t xml:space="preserve"> </w:t>
      </w:r>
      <w:r>
        <w:rPr>
          <w:sz w:val="24"/>
        </w:rPr>
        <w:t>рисовать</w:t>
      </w:r>
      <w:r>
        <w:rPr>
          <w:spacing w:val="-7"/>
          <w:sz w:val="24"/>
        </w:rPr>
        <w:t xml:space="preserve"> </w:t>
      </w:r>
      <w:r>
        <w:rPr>
          <w:sz w:val="24"/>
        </w:rPr>
        <w:t>с</w:t>
      </w:r>
      <w:r>
        <w:rPr>
          <w:spacing w:val="-10"/>
          <w:sz w:val="24"/>
        </w:rPr>
        <w:t xml:space="preserve"> </w:t>
      </w:r>
      <w:r>
        <w:rPr>
          <w:sz w:val="24"/>
        </w:rPr>
        <w:t>натуры;</w:t>
      </w:r>
      <w:r>
        <w:rPr>
          <w:spacing w:val="-8"/>
          <w:sz w:val="24"/>
        </w:rPr>
        <w:t xml:space="preserve"> </w:t>
      </w:r>
      <w:r>
        <w:rPr>
          <w:sz w:val="24"/>
        </w:rPr>
        <w:t>развивать</w:t>
      </w:r>
      <w:r>
        <w:rPr>
          <w:spacing w:val="-7"/>
          <w:sz w:val="24"/>
        </w:rPr>
        <w:t xml:space="preserve"> </w:t>
      </w:r>
      <w:r>
        <w:rPr>
          <w:sz w:val="24"/>
        </w:rPr>
        <w:t>аналитические</w:t>
      </w:r>
      <w:r>
        <w:rPr>
          <w:spacing w:val="-11"/>
          <w:sz w:val="24"/>
        </w:rPr>
        <w:t xml:space="preserve"> </w:t>
      </w:r>
      <w:r>
        <w:rPr>
          <w:sz w:val="24"/>
        </w:rPr>
        <w:t>способности,</w:t>
      </w:r>
      <w:r>
        <w:rPr>
          <w:spacing w:val="-5"/>
          <w:sz w:val="24"/>
        </w:rPr>
        <w:t xml:space="preserve"> </w:t>
      </w:r>
      <w:r>
        <w:rPr>
          <w:sz w:val="24"/>
        </w:rPr>
        <w:t xml:space="preserve">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w:t>
      </w:r>
      <w:r>
        <w:rPr>
          <w:spacing w:val="-2"/>
          <w:sz w:val="24"/>
        </w:rPr>
        <w:t>композицию;</w:t>
      </w:r>
    </w:p>
    <w:p w14:paraId="0DC43AB1" w14:textId="77777777" w:rsidR="002B3F7A" w:rsidRDefault="001B3B8A">
      <w:pPr>
        <w:pStyle w:val="a6"/>
        <w:numPr>
          <w:ilvl w:val="1"/>
          <w:numId w:val="178"/>
        </w:numPr>
        <w:tabs>
          <w:tab w:val="left" w:pos="1206"/>
        </w:tabs>
        <w:ind w:left="1206" w:hanging="285"/>
        <w:rPr>
          <w:sz w:val="24"/>
        </w:rPr>
      </w:pPr>
      <w:r>
        <w:rPr>
          <w:sz w:val="24"/>
        </w:rPr>
        <w:t>развивать</w:t>
      </w:r>
      <w:r>
        <w:rPr>
          <w:spacing w:val="-6"/>
          <w:sz w:val="24"/>
        </w:rPr>
        <w:t xml:space="preserve"> </w:t>
      </w:r>
      <w:r>
        <w:rPr>
          <w:sz w:val="24"/>
        </w:rPr>
        <w:t>художественно-творческие</w:t>
      </w:r>
      <w:r>
        <w:rPr>
          <w:spacing w:val="-6"/>
          <w:sz w:val="24"/>
        </w:rPr>
        <w:t xml:space="preserve"> </w:t>
      </w:r>
      <w:r>
        <w:rPr>
          <w:sz w:val="24"/>
        </w:rPr>
        <w:t>способности</w:t>
      </w:r>
      <w:r>
        <w:rPr>
          <w:spacing w:val="-3"/>
          <w:sz w:val="24"/>
        </w:rPr>
        <w:t xml:space="preserve"> </w:t>
      </w:r>
      <w:r>
        <w:rPr>
          <w:sz w:val="24"/>
        </w:rPr>
        <w:t>детей</w:t>
      </w:r>
      <w:r>
        <w:rPr>
          <w:spacing w:val="-4"/>
          <w:sz w:val="24"/>
        </w:rPr>
        <w:t xml:space="preserve"> </w:t>
      </w:r>
      <w:r>
        <w:rPr>
          <w:sz w:val="24"/>
        </w:rPr>
        <w:t>в</w:t>
      </w:r>
      <w:r>
        <w:rPr>
          <w:spacing w:val="-6"/>
          <w:sz w:val="24"/>
        </w:rPr>
        <w:t xml:space="preserve"> </w:t>
      </w:r>
      <w:r>
        <w:rPr>
          <w:sz w:val="24"/>
        </w:rPr>
        <w:t>изобразительной</w:t>
      </w:r>
      <w:r>
        <w:rPr>
          <w:spacing w:val="-6"/>
          <w:sz w:val="24"/>
        </w:rPr>
        <w:t xml:space="preserve"> </w:t>
      </w:r>
      <w:r>
        <w:rPr>
          <w:spacing w:val="-2"/>
          <w:sz w:val="24"/>
        </w:rPr>
        <w:t>деятельности;</w:t>
      </w:r>
    </w:p>
    <w:p w14:paraId="3C0C5298" w14:textId="77777777" w:rsidR="002B3F7A" w:rsidRDefault="001B3B8A">
      <w:pPr>
        <w:pStyle w:val="a6"/>
        <w:numPr>
          <w:ilvl w:val="1"/>
          <w:numId w:val="178"/>
        </w:numPr>
        <w:tabs>
          <w:tab w:val="left" w:pos="1206"/>
        </w:tabs>
        <w:ind w:left="1206" w:hanging="285"/>
        <w:rPr>
          <w:sz w:val="24"/>
        </w:rPr>
      </w:pPr>
      <w:r>
        <w:rPr>
          <w:sz w:val="24"/>
        </w:rPr>
        <w:t>продолжать</w:t>
      </w:r>
      <w:r>
        <w:rPr>
          <w:spacing w:val="-1"/>
          <w:sz w:val="24"/>
        </w:rPr>
        <w:t xml:space="preserve"> </w:t>
      </w:r>
      <w:r>
        <w:rPr>
          <w:sz w:val="24"/>
        </w:rPr>
        <w:t>развивать</w:t>
      </w:r>
      <w:r>
        <w:rPr>
          <w:spacing w:val="1"/>
          <w:sz w:val="24"/>
        </w:rPr>
        <w:t xml:space="preserve"> </w:t>
      </w:r>
      <w:r>
        <w:rPr>
          <w:sz w:val="24"/>
        </w:rPr>
        <w:t>у</w:t>
      </w:r>
      <w:r>
        <w:rPr>
          <w:spacing w:val="-7"/>
          <w:sz w:val="24"/>
        </w:rPr>
        <w:t xml:space="preserve"> </w:t>
      </w:r>
      <w:r>
        <w:rPr>
          <w:sz w:val="24"/>
        </w:rPr>
        <w:t>детей</w:t>
      </w:r>
      <w:r>
        <w:rPr>
          <w:spacing w:val="-2"/>
          <w:sz w:val="24"/>
        </w:rPr>
        <w:t xml:space="preserve"> </w:t>
      </w:r>
      <w:r>
        <w:rPr>
          <w:sz w:val="24"/>
        </w:rPr>
        <w:t>коллективное</w:t>
      </w:r>
      <w:r>
        <w:rPr>
          <w:spacing w:val="-2"/>
          <w:sz w:val="24"/>
        </w:rPr>
        <w:t xml:space="preserve"> творчество;</w:t>
      </w:r>
    </w:p>
    <w:p w14:paraId="3FC97732" w14:textId="77777777" w:rsidR="002B3F7A" w:rsidRDefault="001B3B8A">
      <w:pPr>
        <w:pStyle w:val="a6"/>
        <w:numPr>
          <w:ilvl w:val="1"/>
          <w:numId w:val="178"/>
        </w:numPr>
        <w:tabs>
          <w:tab w:val="left" w:pos="1206"/>
        </w:tabs>
        <w:ind w:right="222" w:firstLine="708"/>
        <w:rPr>
          <w:sz w:val="24"/>
        </w:rPr>
      </w:pPr>
      <w:r>
        <w:rPr>
          <w:sz w:val="24"/>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w:t>
      </w:r>
      <w:r>
        <w:rPr>
          <w:spacing w:val="-2"/>
          <w:sz w:val="24"/>
        </w:rPr>
        <w:t>картину;</w:t>
      </w:r>
    </w:p>
    <w:p w14:paraId="2EEE9B2C" w14:textId="77777777" w:rsidR="002B3F7A" w:rsidRDefault="001B3B8A">
      <w:pPr>
        <w:pStyle w:val="a6"/>
        <w:numPr>
          <w:ilvl w:val="1"/>
          <w:numId w:val="178"/>
        </w:numPr>
        <w:tabs>
          <w:tab w:val="left" w:pos="1206"/>
        </w:tabs>
        <w:ind w:right="223" w:firstLine="708"/>
        <w:rPr>
          <w:sz w:val="24"/>
        </w:rPr>
      </w:pPr>
      <w:r>
        <w:rPr>
          <w:sz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12C3B0F1" w14:textId="77777777" w:rsidR="002B3F7A" w:rsidRDefault="001B3B8A">
      <w:pPr>
        <w:pStyle w:val="a6"/>
        <w:numPr>
          <w:ilvl w:val="1"/>
          <w:numId w:val="178"/>
        </w:numPr>
        <w:tabs>
          <w:tab w:val="left" w:pos="1206"/>
        </w:tabs>
        <w:ind w:right="223" w:firstLine="708"/>
        <w:rPr>
          <w:sz w:val="24"/>
        </w:rPr>
      </w:pPr>
      <w:r>
        <w:rPr>
          <w:sz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7867CBBD" w14:textId="77777777" w:rsidR="002B3F7A" w:rsidRDefault="001B3B8A">
      <w:pPr>
        <w:pStyle w:val="a6"/>
        <w:numPr>
          <w:ilvl w:val="0"/>
          <w:numId w:val="178"/>
        </w:numPr>
        <w:tabs>
          <w:tab w:val="left" w:pos="1234"/>
        </w:tabs>
        <w:ind w:left="1234" w:hanging="313"/>
        <w:rPr>
          <w:sz w:val="24"/>
        </w:rPr>
      </w:pPr>
      <w:r>
        <w:rPr>
          <w:sz w:val="24"/>
        </w:rPr>
        <w:t>конструктивная</w:t>
      </w:r>
      <w:r>
        <w:rPr>
          <w:spacing w:val="-8"/>
          <w:sz w:val="24"/>
        </w:rPr>
        <w:t xml:space="preserve"> </w:t>
      </w:r>
      <w:r>
        <w:rPr>
          <w:spacing w:val="-2"/>
          <w:sz w:val="24"/>
        </w:rPr>
        <w:t>деятельность:</w:t>
      </w:r>
    </w:p>
    <w:p w14:paraId="410008B9" w14:textId="77777777" w:rsidR="002B3F7A" w:rsidRDefault="001B3B8A">
      <w:pPr>
        <w:pStyle w:val="a6"/>
        <w:numPr>
          <w:ilvl w:val="1"/>
          <w:numId w:val="178"/>
        </w:numPr>
        <w:tabs>
          <w:tab w:val="left" w:pos="1206"/>
        </w:tabs>
        <w:ind w:right="223" w:firstLine="708"/>
        <w:rPr>
          <w:sz w:val="24"/>
        </w:rPr>
      </w:pPr>
      <w:r>
        <w:rPr>
          <w:sz w:val="24"/>
        </w:rPr>
        <w:t>формировать умение у детей видеть конструкцию объекта и анализировать ее основные части, их функциональное назначение;</w:t>
      </w:r>
    </w:p>
    <w:p w14:paraId="395B6CCF" w14:textId="77777777" w:rsidR="002B3F7A" w:rsidRDefault="001B3B8A">
      <w:pPr>
        <w:pStyle w:val="a6"/>
        <w:numPr>
          <w:ilvl w:val="1"/>
          <w:numId w:val="178"/>
        </w:numPr>
        <w:tabs>
          <w:tab w:val="left" w:pos="1206"/>
        </w:tabs>
        <w:spacing w:before="1"/>
        <w:ind w:right="222" w:firstLine="708"/>
        <w:rPr>
          <w:sz w:val="24"/>
        </w:rPr>
      </w:pPr>
      <w:r>
        <w:rPr>
          <w:sz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036A259B" w14:textId="77777777" w:rsidR="002B3F7A" w:rsidRDefault="001B3B8A">
      <w:pPr>
        <w:pStyle w:val="a6"/>
        <w:numPr>
          <w:ilvl w:val="1"/>
          <w:numId w:val="178"/>
        </w:numPr>
        <w:tabs>
          <w:tab w:val="left" w:pos="1206"/>
        </w:tabs>
        <w:ind w:left="1206" w:hanging="285"/>
        <w:rPr>
          <w:sz w:val="24"/>
        </w:rPr>
      </w:pPr>
      <w:r>
        <w:rPr>
          <w:spacing w:val="-2"/>
          <w:sz w:val="24"/>
        </w:rPr>
        <w:t>знакомить</w:t>
      </w:r>
      <w:r>
        <w:rPr>
          <w:spacing w:val="2"/>
          <w:sz w:val="24"/>
        </w:rPr>
        <w:t xml:space="preserve"> </w:t>
      </w:r>
      <w:r>
        <w:rPr>
          <w:spacing w:val="-2"/>
          <w:sz w:val="24"/>
        </w:rPr>
        <w:t>детей</w:t>
      </w:r>
      <w:r>
        <w:rPr>
          <w:spacing w:val="2"/>
          <w:sz w:val="24"/>
        </w:rPr>
        <w:t xml:space="preserve"> </w:t>
      </w:r>
      <w:r>
        <w:rPr>
          <w:spacing w:val="-2"/>
          <w:sz w:val="24"/>
        </w:rPr>
        <w:t>с</w:t>
      </w:r>
      <w:r>
        <w:rPr>
          <w:spacing w:val="-4"/>
          <w:sz w:val="24"/>
        </w:rPr>
        <w:t xml:space="preserve"> </w:t>
      </w:r>
      <w:r>
        <w:rPr>
          <w:spacing w:val="-2"/>
          <w:sz w:val="24"/>
        </w:rPr>
        <w:t>профессиями</w:t>
      </w:r>
      <w:r>
        <w:rPr>
          <w:spacing w:val="2"/>
          <w:sz w:val="24"/>
        </w:rPr>
        <w:t xml:space="preserve"> </w:t>
      </w:r>
      <w:r>
        <w:rPr>
          <w:spacing w:val="-2"/>
          <w:sz w:val="24"/>
        </w:rPr>
        <w:t>дизайнера,</w:t>
      </w:r>
      <w:r>
        <w:rPr>
          <w:spacing w:val="2"/>
          <w:sz w:val="24"/>
        </w:rPr>
        <w:t xml:space="preserve"> </w:t>
      </w:r>
      <w:r>
        <w:rPr>
          <w:spacing w:val="-2"/>
          <w:sz w:val="24"/>
        </w:rPr>
        <w:t>конструктора,</w:t>
      </w:r>
      <w:r>
        <w:rPr>
          <w:spacing w:val="3"/>
          <w:sz w:val="24"/>
        </w:rPr>
        <w:t xml:space="preserve"> </w:t>
      </w:r>
      <w:r>
        <w:rPr>
          <w:spacing w:val="-2"/>
          <w:sz w:val="24"/>
        </w:rPr>
        <w:t>архитектора, строителя</w:t>
      </w:r>
      <w:r>
        <w:rPr>
          <w:spacing w:val="1"/>
          <w:sz w:val="24"/>
        </w:rPr>
        <w:t xml:space="preserve"> </w:t>
      </w:r>
      <w:r>
        <w:rPr>
          <w:spacing w:val="-2"/>
          <w:sz w:val="24"/>
        </w:rPr>
        <w:t>и</w:t>
      </w:r>
      <w:r>
        <w:rPr>
          <w:spacing w:val="-1"/>
          <w:sz w:val="24"/>
        </w:rPr>
        <w:t xml:space="preserve"> </w:t>
      </w:r>
      <w:r>
        <w:rPr>
          <w:spacing w:val="-2"/>
          <w:sz w:val="24"/>
        </w:rPr>
        <w:t>прочее;</w:t>
      </w:r>
    </w:p>
    <w:p w14:paraId="1A316E13" w14:textId="77777777" w:rsidR="002B3F7A" w:rsidRDefault="001B3B8A">
      <w:pPr>
        <w:pStyle w:val="a6"/>
        <w:numPr>
          <w:ilvl w:val="1"/>
          <w:numId w:val="178"/>
        </w:numPr>
        <w:tabs>
          <w:tab w:val="left" w:pos="1206"/>
        </w:tabs>
        <w:ind w:right="223" w:firstLine="708"/>
        <w:rPr>
          <w:sz w:val="24"/>
        </w:rPr>
      </w:pPr>
      <w:r>
        <w:rPr>
          <w:sz w:val="24"/>
        </w:rPr>
        <w:t>развивать</w:t>
      </w:r>
      <w:r>
        <w:rPr>
          <w:spacing w:val="-4"/>
          <w:sz w:val="24"/>
        </w:rPr>
        <w:t xml:space="preserve"> </w:t>
      </w:r>
      <w:r>
        <w:rPr>
          <w:sz w:val="24"/>
        </w:rPr>
        <w:t>у</w:t>
      </w:r>
      <w:r>
        <w:rPr>
          <w:spacing w:val="-12"/>
          <w:sz w:val="24"/>
        </w:rPr>
        <w:t xml:space="preserve"> </w:t>
      </w:r>
      <w:r>
        <w:rPr>
          <w:sz w:val="24"/>
        </w:rPr>
        <w:t>детей</w:t>
      </w:r>
      <w:r>
        <w:rPr>
          <w:spacing w:val="-7"/>
          <w:sz w:val="24"/>
        </w:rPr>
        <w:t xml:space="preserve"> </w:t>
      </w:r>
      <w:r>
        <w:rPr>
          <w:sz w:val="24"/>
        </w:rPr>
        <w:t>художественно-творческие</w:t>
      </w:r>
      <w:r>
        <w:rPr>
          <w:spacing w:val="-6"/>
          <w:sz w:val="24"/>
        </w:rPr>
        <w:t xml:space="preserve"> </w:t>
      </w:r>
      <w:r>
        <w:rPr>
          <w:sz w:val="24"/>
        </w:rPr>
        <w:t>способности</w:t>
      </w:r>
      <w:r>
        <w:rPr>
          <w:spacing w:val="-5"/>
          <w:sz w:val="24"/>
        </w:rPr>
        <w:t xml:space="preserve"> </w:t>
      </w:r>
      <w:r>
        <w:rPr>
          <w:sz w:val="24"/>
        </w:rPr>
        <w:t>и</w:t>
      </w:r>
      <w:r>
        <w:rPr>
          <w:spacing w:val="-7"/>
          <w:sz w:val="24"/>
        </w:rPr>
        <w:t xml:space="preserve"> </w:t>
      </w:r>
      <w:r>
        <w:rPr>
          <w:sz w:val="24"/>
        </w:rPr>
        <w:t>самостоятельную</w:t>
      </w:r>
      <w:r>
        <w:rPr>
          <w:spacing w:val="-6"/>
          <w:sz w:val="24"/>
        </w:rPr>
        <w:t xml:space="preserve"> </w:t>
      </w:r>
      <w:r>
        <w:rPr>
          <w:sz w:val="24"/>
        </w:rPr>
        <w:t>творческую конструктивную деятельность детей;</w:t>
      </w:r>
    </w:p>
    <w:p w14:paraId="75587C4E" w14:textId="77777777" w:rsidR="002B3F7A" w:rsidRDefault="001B3B8A">
      <w:pPr>
        <w:pStyle w:val="a6"/>
        <w:numPr>
          <w:ilvl w:val="0"/>
          <w:numId w:val="178"/>
        </w:numPr>
        <w:tabs>
          <w:tab w:val="left" w:pos="1239"/>
        </w:tabs>
        <w:ind w:left="1239" w:hanging="318"/>
        <w:rPr>
          <w:sz w:val="24"/>
        </w:rPr>
      </w:pPr>
      <w:r>
        <w:rPr>
          <w:sz w:val="24"/>
        </w:rPr>
        <w:t>музыкальная</w:t>
      </w:r>
      <w:r>
        <w:rPr>
          <w:spacing w:val="-8"/>
          <w:sz w:val="24"/>
        </w:rPr>
        <w:t xml:space="preserve"> </w:t>
      </w:r>
      <w:r>
        <w:rPr>
          <w:spacing w:val="-2"/>
          <w:sz w:val="24"/>
        </w:rPr>
        <w:t>деятельность:</w:t>
      </w:r>
    </w:p>
    <w:p w14:paraId="5EA5BF62" w14:textId="77777777" w:rsidR="002B3F7A" w:rsidRDefault="001B3B8A">
      <w:pPr>
        <w:pStyle w:val="a6"/>
        <w:numPr>
          <w:ilvl w:val="1"/>
          <w:numId w:val="178"/>
        </w:numPr>
        <w:tabs>
          <w:tab w:val="left" w:pos="1206"/>
        </w:tabs>
        <w:ind w:right="221" w:firstLine="708"/>
        <w:rPr>
          <w:sz w:val="24"/>
        </w:rPr>
      </w:pPr>
      <w:r>
        <w:rPr>
          <w:sz w:val="24"/>
        </w:rPr>
        <w:t>воспитывать</w:t>
      </w:r>
      <w:r>
        <w:rPr>
          <w:spacing w:val="-3"/>
          <w:sz w:val="24"/>
        </w:rPr>
        <w:t xml:space="preserve"> </w:t>
      </w:r>
      <w:r>
        <w:rPr>
          <w:sz w:val="24"/>
        </w:rPr>
        <w:t>гражданско-патриотические</w:t>
      </w:r>
      <w:r>
        <w:rPr>
          <w:spacing w:val="-5"/>
          <w:sz w:val="24"/>
        </w:rPr>
        <w:t xml:space="preserve"> </w:t>
      </w:r>
      <w:r>
        <w:rPr>
          <w:sz w:val="24"/>
        </w:rPr>
        <w:t>чувства</w:t>
      </w:r>
      <w:r>
        <w:rPr>
          <w:spacing w:val="-6"/>
          <w:sz w:val="24"/>
        </w:rPr>
        <w:t xml:space="preserve"> </w:t>
      </w:r>
      <w:r>
        <w:rPr>
          <w:sz w:val="24"/>
        </w:rPr>
        <w:t>через</w:t>
      </w:r>
      <w:r>
        <w:rPr>
          <w:spacing w:val="-3"/>
          <w:sz w:val="24"/>
        </w:rPr>
        <w:t xml:space="preserve"> </w:t>
      </w:r>
      <w:r>
        <w:rPr>
          <w:sz w:val="24"/>
        </w:rPr>
        <w:t>изучение</w:t>
      </w:r>
      <w:r>
        <w:rPr>
          <w:spacing w:val="-5"/>
          <w:sz w:val="24"/>
        </w:rPr>
        <w:t xml:space="preserve"> </w:t>
      </w:r>
      <w:r>
        <w:rPr>
          <w:sz w:val="24"/>
        </w:rPr>
        <w:t>Государственного</w:t>
      </w:r>
      <w:r>
        <w:rPr>
          <w:spacing w:val="-4"/>
          <w:sz w:val="24"/>
        </w:rPr>
        <w:t xml:space="preserve"> </w:t>
      </w:r>
      <w:r>
        <w:rPr>
          <w:sz w:val="24"/>
        </w:rPr>
        <w:t>гимна Российской Федерации;</w:t>
      </w:r>
    </w:p>
    <w:p w14:paraId="17AC06F8" w14:textId="77777777" w:rsidR="002B3F7A" w:rsidRDefault="001B3B8A">
      <w:pPr>
        <w:pStyle w:val="a6"/>
        <w:numPr>
          <w:ilvl w:val="1"/>
          <w:numId w:val="178"/>
        </w:numPr>
        <w:tabs>
          <w:tab w:val="left" w:pos="1206"/>
        </w:tabs>
        <w:ind w:right="221" w:firstLine="708"/>
        <w:rPr>
          <w:sz w:val="24"/>
        </w:rPr>
      </w:pPr>
      <w:r>
        <w:rPr>
          <w:sz w:val="24"/>
        </w:rPr>
        <w:t>продолжать приобщать детей к музыкальной культуре, воспитывать музыкально- эстетический вкус;</w:t>
      </w:r>
    </w:p>
    <w:p w14:paraId="740E0BE3" w14:textId="77777777" w:rsidR="002B3F7A" w:rsidRDefault="001B3B8A">
      <w:pPr>
        <w:pStyle w:val="a6"/>
        <w:numPr>
          <w:ilvl w:val="1"/>
          <w:numId w:val="178"/>
        </w:numPr>
        <w:tabs>
          <w:tab w:val="left" w:pos="1206"/>
        </w:tabs>
        <w:spacing w:before="64"/>
        <w:ind w:right="223" w:firstLine="708"/>
        <w:rPr>
          <w:sz w:val="24"/>
        </w:rPr>
      </w:pPr>
      <w:r>
        <w:rPr>
          <w:sz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59EB0996" w14:textId="77777777" w:rsidR="002B3F7A" w:rsidRDefault="001B3B8A">
      <w:pPr>
        <w:pStyle w:val="a6"/>
        <w:numPr>
          <w:ilvl w:val="1"/>
          <w:numId w:val="178"/>
        </w:numPr>
        <w:tabs>
          <w:tab w:val="left" w:pos="1206"/>
        </w:tabs>
        <w:ind w:right="225" w:firstLine="708"/>
        <w:rPr>
          <w:sz w:val="24"/>
        </w:rPr>
      </w:pPr>
      <w:r>
        <w:rPr>
          <w:sz w:val="24"/>
        </w:rPr>
        <w:t>развивать у детей музыкальные способности: поэтический и музыкальный слух, чувство ритма, музыкальную память;</w:t>
      </w:r>
    </w:p>
    <w:p w14:paraId="28DB9EBA" w14:textId="77777777" w:rsidR="002B3F7A" w:rsidRDefault="001B3B8A">
      <w:pPr>
        <w:pStyle w:val="a6"/>
        <w:numPr>
          <w:ilvl w:val="1"/>
          <w:numId w:val="178"/>
        </w:numPr>
        <w:tabs>
          <w:tab w:val="left" w:pos="1206"/>
        </w:tabs>
        <w:spacing w:before="1"/>
        <w:ind w:right="224" w:firstLine="708"/>
        <w:rPr>
          <w:sz w:val="24"/>
        </w:rPr>
      </w:pPr>
      <w:r>
        <w:rPr>
          <w:sz w:val="24"/>
        </w:rPr>
        <w:t>продолжать обогащать музыкальные впечатления детей, вызывать яркий эмоциональный отклик при восприятии музыки разного характера;</w:t>
      </w:r>
    </w:p>
    <w:p w14:paraId="0C651A3E" w14:textId="77777777" w:rsidR="002B3F7A" w:rsidRDefault="001B3B8A">
      <w:pPr>
        <w:pStyle w:val="a6"/>
        <w:numPr>
          <w:ilvl w:val="1"/>
          <w:numId w:val="178"/>
        </w:numPr>
        <w:tabs>
          <w:tab w:val="left" w:pos="1206"/>
        </w:tabs>
        <w:ind w:right="222" w:firstLine="708"/>
        <w:rPr>
          <w:sz w:val="24"/>
        </w:rPr>
      </w:pPr>
      <w:r>
        <w:rPr>
          <w:sz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DAC79BE" w14:textId="77777777" w:rsidR="002B3F7A" w:rsidRDefault="001B3B8A">
      <w:pPr>
        <w:pStyle w:val="a6"/>
        <w:numPr>
          <w:ilvl w:val="1"/>
          <w:numId w:val="178"/>
        </w:numPr>
        <w:tabs>
          <w:tab w:val="left" w:pos="1206"/>
        </w:tabs>
        <w:ind w:right="223" w:firstLine="708"/>
        <w:rPr>
          <w:sz w:val="24"/>
        </w:rPr>
      </w:pPr>
      <w:r>
        <w:rPr>
          <w:sz w:val="24"/>
        </w:rPr>
        <w:t>совершенствовать</w:t>
      </w:r>
      <w:r>
        <w:rPr>
          <w:spacing w:val="-6"/>
          <w:sz w:val="24"/>
        </w:rPr>
        <w:t xml:space="preserve"> </w:t>
      </w:r>
      <w:r>
        <w:rPr>
          <w:sz w:val="24"/>
        </w:rPr>
        <w:t>у</w:t>
      </w:r>
      <w:r>
        <w:rPr>
          <w:spacing w:val="-15"/>
          <w:sz w:val="24"/>
        </w:rPr>
        <w:t xml:space="preserve"> </w:t>
      </w:r>
      <w:r>
        <w:rPr>
          <w:sz w:val="24"/>
        </w:rPr>
        <w:t>детей</w:t>
      </w:r>
      <w:r>
        <w:rPr>
          <w:spacing w:val="-10"/>
          <w:sz w:val="24"/>
        </w:rPr>
        <w:t xml:space="preserve"> </w:t>
      </w:r>
      <w:r>
        <w:rPr>
          <w:sz w:val="24"/>
        </w:rPr>
        <w:t>звуковысотный,</w:t>
      </w:r>
      <w:r>
        <w:rPr>
          <w:spacing w:val="-9"/>
          <w:sz w:val="24"/>
        </w:rPr>
        <w:t xml:space="preserve"> </w:t>
      </w:r>
      <w:r>
        <w:rPr>
          <w:sz w:val="24"/>
        </w:rPr>
        <w:t>ритмический,</w:t>
      </w:r>
      <w:r>
        <w:rPr>
          <w:spacing w:val="-9"/>
          <w:sz w:val="24"/>
        </w:rPr>
        <w:t xml:space="preserve"> </w:t>
      </w:r>
      <w:r>
        <w:rPr>
          <w:sz w:val="24"/>
        </w:rPr>
        <w:t>тембровый</w:t>
      </w:r>
      <w:r>
        <w:rPr>
          <w:spacing w:val="-10"/>
          <w:sz w:val="24"/>
        </w:rPr>
        <w:t xml:space="preserve"> </w:t>
      </w:r>
      <w:r>
        <w:rPr>
          <w:sz w:val="24"/>
        </w:rPr>
        <w:t>и</w:t>
      </w:r>
      <w:r>
        <w:rPr>
          <w:spacing w:val="-13"/>
          <w:sz w:val="24"/>
        </w:rPr>
        <w:t xml:space="preserve"> </w:t>
      </w:r>
      <w:r>
        <w:rPr>
          <w:sz w:val="24"/>
        </w:rPr>
        <w:t>динамический</w:t>
      </w:r>
      <w:r>
        <w:rPr>
          <w:spacing w:val="-8"/>
          <w:sz w:val="24"/>
        </w:rPr>
        <w:t xml:space="preserve"> </w:t>
      </w:r>
      <w:r>
        <w:rPr>
          <w:sz w:val="24"/>
        </w:rPr>
        <w:t>слух; способствовать дальнейшему формированию певческого голоса;</w:t>
      </w:r>
    </w:p>
    <w:p w14:paraId="7CC730DB" w14:textId="77777777" w:rsidR="002B3F7A" w:rsidRDefault="001B3B8A">
      <w:pPr>
        <w:pStyle w:val="a6"/>
        <w:numPr>
          <w:ilvl w:val="1"/>
          <w:numId w:val="178"/>
        </w:numPr>
        <w:tabs>
          <w:tab w:val="left" w:pos="1206"/>
        </w:tabs>
        <w:ind w:right="223" w:firstLine="708"/>
        <w:rPr>
          <w:sz w:val="24"/>
        </w:rPr>
      </w:pPr>
      <w:r>
        <w:rPr>
          <w:sz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0AA42AA" w14:textId="77777777" w:rsidR="002B3F7A" w:rsidRDefault="001B3B8A">
      <w:pPr>
        <w:pStyle w:val="a6"/>
        <w:numPr>
          <w:ilvl w:val="0"/>
          <w:numId w:val="178"/>
        </w:numPr>
        <w:tabs>
          <w:tab w:val="left" w:pos="1220"/>
        </w:tabs>
        <w:ind w:left="1220" w:hanging="299"/>
        <w:rPr>
          <w:sz w:val="24"/>
        </w:rPr>
      </w:pPr>
      <w:r>
        <w:rPr>
          <w:sz w:val="24"/>
        </w:rPr>
        <w:t>театрализованная</w:t>
      </w:r>
      <w:r>
        <w:rPr>
          <w:spacing w:val="-8"/>
          <w:sz w:val="24"/>
        </w:rPr>
        <w:t xml:space="preserve"> </w:t>
      </w:r>
      <w:r>
        <w:rPr>
          <w:spacing w:val="-2"/>
          <w:sz w:val="24"/>
        </w:rPr>
        <w:t>деятельность:</w:t>
      </w:r>
    </w:p>
    <w:p w14:paraId="1ECC2609" w14:textId="77777777" w:rsidR="002B3F7A" w:rsidRDefault="001B3B8A">
      <w:pPr>
        <w:pStyle w:val="a6"/>
        <w:numPr>
          <w:ilvl w:val="1"/>
          <w:numId w:val="178"/>
        </w:numPr>
        <w:tabs>
          <w:tab w:val="left" w:pos="1206"/>
        </w:tabs>
        <w:ind w:right="223" w:firstLine="708"/>
        <w:rPr>
          <w:sz w:val="24"/>
        </w:rPr>
      </w:pPr>
      <w:r>
        <w:rPr>
          <w:sz w:val="24"/>
        </w:rPr>
        <w:t>продолжать приобщение детей к театральному искусству через знакомство с историей театра, его жанрами, устройством и профессиями;</w:t>
      </w:r>
    </w:p>
    <w:p w14:paraId="18DBFC8B" w14:textId="77777777" w:rsidR="002B3F7A" w:rsidRDefault="001B3B8A">
      <w:pPr>
        <w:pStyle w:val="a6"/>
        <w:numPr>
          <w:ilvl w:val="1"/>
          <w:numId w:val="178"/>
        </w:numPr>
        <w:tabs>
          <w:tab w:val="left" w:pos="1206"/>
        </w:tabs>
        <w:spacing w:before="1"/>
        <w:ind w:left="1206" w:hanging="285"/>
        <w:rPr>
          <w:sz w:val="24"/>
        </w:rPr>
      </w:pPr>
      <w:r>
        <w:rPr>
          <w:sz w:val="24"/>
        </w:rPr>
        <w:t>продолжать</w:t>
      </w:r>
      <w:r>
        <w:rPr>
          <w:spacing w:val="-5"/>
          <w:sz w:val="24"/>
        </w:rPr>
        <w:t xml:space="preserve"> </w:t>
      </w:r>
      <w:r>
        <w:rPr>
          <w:sz w:val="24"/>
        </w:rPr>
        <w:t>знакомить</w:t>
      </w:r>
      <w:r>
        <w:rPr>
          <w:spacing w:val="-4"/>
          <w:sz w:val="24"/>
        </w:rPr>
        <w:t xml:space="preserve"> </w:t>
      </w:r>
      <w:r>
        <w:rPr>
          <w:sz w:val="24"/>
        </w:rPr>
        <w:t>детей</w:t>
      </w:r>
      <w:r>
        <w:rPr>
          <w:spacing w:val="-3"/>
          <w:sz w:val="24"/>
        </w:rPr>
        <w:t xml:space="preserve"> </w:t>
      </w:r>
      <w:r>
        <w:rPr>
          <w:sz w:val="24"/>
        </w:rPr>
        <w:t>с</w:t>
      </w:r>
      <w:r>
        <w:rPr>
          <w:spacing w:val="-5"/>
          <w:sz w:val="24"/>
        </w:rPr>
        <w:t xml:space="preserve"> </w:t>
      </w:r>
      <w:r>
        <w:rPr>
          <w:sz w:val="24"/>
        </w:rPr>
        <w:t>разными</w:t>
      </w:r>
      <w:r>
        <w:rPr>
          <w:spacing w:val="-2"/>
          <w:sz w:val="24"/>
        </w:rPr>
        <w:t xml:space="preserve"> </w:t>
      </w:r>
      <w:r>
        <w:rPr>
          <w:sz w:val="24"/>
        </w:rPr>
        <w:t>видами</w:t>
      </w:r>
      <w:r>
        <w:rPr>
          <w:spacing w:val="-3"/>
          <w:sz w:val="24"/>
        </w:rPr>
        <w:t xml:space="preserve"> </w:t>
      </w:r>
      <w:r>
        <w:rPr>
          <w:sz w:val="24"/>
        </w:rPr>
        <w:t>театрализованной</w:t>
      </w:r>
      <w:r>
        <w:rPr>
          <w:spacing w:val="-2"/>
          <w:sz w:val="24"/>
        </w:rPr>
        <w:t xml:space="preserve"> деятельности;</w:t>
      </w:r>
    </w:p>
    <w:p w14:paraId="4A74143C" w14:textId="77777777" w:rsidR="002B3F7A" w:rsidRDefault="001B3B8A">
      <w:pPr>
        <w:pStyle w:val="a6"/>
        <w:numPr>
          <w:ilvl w:val="1"/>
          <w:numId w:val="178"/>
        </w:numPr>
        <w:tabs>
          <w:tab w:val="left" w:pos="1206"/>
        </w:tabs>
        <w:ind w:right="224" w:firstLine="708"/>
        <w:rPr>
          <w:sz w:val="24"/>
        </w:rPr>
      </w:pPr>
      <w:r>
        <w:rPr>
          <w:sz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623918AD" w14:textId="77777777" w:rsidR="002B3F7A" w:rsidRDefault="001B3B8A">
      <w:pPr>
        <w:pStyle w:val="a6"/>
        <w:numPr>
          <w:ilvl w:val="1"/>
          <w:numId w:val="178"/>
        </w:numPr>
        <w:tabs>
          <w:tab w:val="left" w:pos="1206"/>
        </w:tabs>
        <w:ind w:right="223" w:firstLine="708"/>
        <w:rPr>
          <w:sz w:val="24"/>
        </w:rPr>
      </w:pPr>
      <w:r>
        <w:rPr>
          <w:sz w:val="24"/>
        </w:rPr>
        <w:lastRenderedPageBreak/>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437482F5" w14:textId="77777777" w:rsidR="002B3F7A" w:rsidRDefault="001B3B8A">
      <w:pPr>
        <w:pStyle w:val="a6"/>
        <w:numPr>
          <w:ilvl w:val="1"/>
          <w:numId w:val="178"/>
        </w:numPr>
        <w:tabs>
          <w:tab w:val="left" w:pos="1206"/>
        </w:tabs>
        <w:ind w:right="224" w:firstLine="708"/>
        <w:rPr>
          <w:sz w:val="24"/>
        </w:rPr>
      </w:pPr>
      <w:r>
        <w:rPr>
          <w:sz w:val="24"/>
        </w:rPr>
        <w:t>продолжать развивать навыки кукловождения в различных театральных системах (перчаточными, тростевыми, марионеткам и так далее);</w:t>
      </w:r>
    </w:p>
    <w:p w14:paraId="67D0D03C" w14:textId="77777777" w:rsidR="002B3F7A" w:rsidRDefault="001B3B8A">
      <w:pPr>
        <w:pStyle w:val="a6"/>
        <w:numPr>
          <w:ilvl w:val="1"/>
          <w:numId w:val="178"/>
        </w:numPr>
        <w:tabs>
          <w:tab w:val="left" w:pos="1206"/>
        </w:tabs>
        <w:ind w:right="222" w:firstLine="708"/>
        <w:rPr>
          <w:sz w:val="24"/>
        </w:rPr>
      </w:pPr>
      <w:r>
        <w:rPr>
          <w:sz w:val="24"/>
        </w:rPr>
        <w:t>формировать умение согласовывать свои действия с партнерами, приучать правильно оценивать действия персонажей в спектакле;</w:t>
      </w:r>
    </w:p>
    <w:p w14:paraId="50D188D4" w14:textId="77777777" w:rsidR="002B3F7A" w:rsidRDefault="001B3B8A">
      <w:pPr>
        <w:pStyle w:val="a6"/>
        <w:numPr>
          <w:ilvl w:val="1"/>
          <w:numId w:val="178"/>
        </w:numPr>
        <w:tabs>
          <w:tab w:val="left" w:pos="1206"/>
        </w:tabs>
        <w:ind w:right="223" w:firstLine="708"/>
        <w:rPr>
          <w:sz w:val="24"/>
        </w:rPr>
      </w:pPr>
      <w:r>
        <w:rPr>
          <w:sz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117B1099" w14:textId="77777777" w:rsidR="002B3F7A" w:rsidRDefault="001B3B8A">
      <w:pPr>
        <w:pStyle w:val="a6"/>
        <w:numPr>
          <w:ilvl w:val="1"/>
          <w:numId w:val="178"/>
        </w:numPr>
        <w:tabs>
          <w:tab w:val="left" w:pos="1206"/>
        </w:tabs>
        <w:spacing w:before="1"/>
        <w:ind w:left="1206" w:hanging="285"/>
        <w:rPr>
          <w:sz w:val="24"/>
        </w:rPr>
      </w:pPr>
      <w:r>
        <w:rPr>
          <w:sz w:val="24"/>
        </w:rPr>
        <w:t>поощрять</w:t>
      </w:r>
      <w:r>
        <w:rPr>
          <w:spacing w:val="-2"/>
          <w:sz w:val="24"/>
        </w:rPr>
        <w:t xml:space="preserve"> </w:t>
      </w:r>
      <w:r>
        <w:rPr>
          <w:sz w:val="24"/>
        </w:rPr>
        <w:t>способность</w:t>
      </w:r>
      <w:r>
        <w:rPr>
          <w:spacing w:val="-4"/>
          <w:sz w:val="24"/>
        </w:rPr>
        <w:t xml:space="preserve"> </w:t>
      </w:r>
      <w:r>
        <w:rPr>
          <w:sz w:val="24"/>
        </w:rPr>
        <w:t>творчески</w:t>
      </w:r>
      <w:r>
        <w:rPr>
          <w:spacing w:val="-2"/>
          <w:sz w:val="24"/>
        </w:rPr>
        <w:t xml:space="preserve"> </w:t>
      </w:r>
      <w:r>
        <w:rPr>
          <w:sz w:val="24"/>
        </w:rPr>
        <w:t>передавать</w:t>
      </w:r>
      <w:r>
        <w:rPr>
          <w:spacing w:val="-2"/>
          <w:sz w:val="24"/>
        </w:rPr>
        <w:t xml:space="preserve"> </w:t>
      </w:r>
      <w:r>
        <w:rPr>
          <w:sz w:val="24"/>
        </w:rPr>
        <w:t>образ</w:t>
      </w:r>
      <w:r>
        <w:rPr>
          <w:spacing w:val="-2"/>
          <w:sz w:val="24"/>
        </w:rPr>
        <w:t xml:space="preserve"> </w:t>
      </w:r>
      <w:r>
        <w:rPr>
          <w:sz w:val="24"/>
        </w:rPr>
        <w:t>в</w:t>
      </w:r>
      <w:r>
        <w:rPr>
          <w:spacing w:val="-4"/>
          <w:sz w:val="24"/>
        </w:rPr>
        <w:t xml:space="preserve"> </w:t>
      </w:r>
      <w:r>
        <w:rPr>
          <w:sz w:val="24"/>
        </w:rPr>
        <w:t>играх драматизациях,</w:t>
      </w:r>
      <w:r>
        <w:rPr>
          <w:spacing w:val="-1"/>
          <w:sz w:val="24"/>
        </w:rPr>
        <w:t xml:space="preserve"> </w:t>
      </w:r>
      <w:r>
        <w:rPr>
          <w:spacing w:val="-2"/>
          <w:sz w:val="24"/>
        </w:rPr>
        <w:t>спектаклях;</w:t>
      </w:r>
    </w:p>
    <w:p w14:paraId="3938806B" w14:textId="77777777" w:rsidR="002B3F7A" w:rsidRDefault="001B3B8A">
      <w:pPr>
        <w:pStyle w:val="a6"/>
        <w:numPr>
          <w:ilvl w:val="0"/>
          <w:numId w:val="178"/>
        </w:numPr>
        <w:tabs>
          <w:tab w:val="left" w:pos="1234"/>
        </w:tabs>
        <w:ind w:left="1234" w:hanging="313"/>
        <w:rPr>
          <w:sz w:val="24"/>
        </w:rPr>
      </w:pPr>
      <w:r>
        <w:rPr>
          <w:sz w:val="24"/>
        </w:rPr>
        <w:t>культурно-досуговая</w:t>
      </w:r>
      <w:r>
        <w:rPr>
          <w:spacing w:val="-10"/>
          <w:sz w:val="24"/>
        </w:rPr>
        <w:t xml:space="preserve"> </w:t>
      </w:r>
      <w:r>
        <w:rPr>
          <w:spacing w:val="-2"/>
          <w:sz w:val="24"/>
        </w:rPr>
        <w:t>деятельность:</w:t>
      </w:r>
    </w:p>
    <w:p w14:paraId="47A3639C" w14:textId="77777777" w:rsidR="002B3F7A" w:rsidRDefault="001B3B8A">
      <w:pPr>
        <w:pStyle w:val="a6"/>
        <w:numPr>
          <w:ilvl w:val="1"/>
          <w:numId w:val="178"/>
        </w:numPr>
        <w:tabs>
          <w:tab w:val="left" w:pos="1206"/>
        </w:tabs>
        <w:ind w:right="221" w:firstLine="708"/>
        <w:rPr>
          <w:sz w:val="24"/>
        </w:rPr>
      </w:pPr>
      <w:r>
        <w:rPr>
          <w:sz w:val="24"/>
        </w:rPr>
        <w:t>продолжать формировать интерес к полезной деятельности в свободное время (отдых, творчество, самообразование);</w:t>
      </w:r>
    </w:p>
    <w:p w14:paraId="6231303C" w14:textId="77777777" w:rsidR="002B3F7A" w:rsidRDefault="001B3B8A">
      <w:pPr>
        <w:pStyle w:val="a6"/>
        <w:numPr>
          <w:ilvl w:val="1"/>
          <w:numId w:val="178"/>
        </w:numPr>
        <w:tabs>
          <w:tab w:val="left" w:pos="1206"/>
        </w:tabs>
        <w:ind w:right="220" w:firstLine="708"/>
        <w:rPr>
          <w:sz w:val="24"/>
        </w:rPr>
      </w:pPr>
      <w:r>
        <w:rPr>
          <w:sz w:val="24"/>
        </w:rPr>
        <w:t>развивать</w:t>
      </w:r>
      <w:r>
        <w:rPr>
          <w:spacing w:val="-15"/>
          <w:sz w:val="24"/>
        </w:rPr>
        <w:t xml:space="preserve"> </w:t>
      </w:r>
      <w:r>
        <w:rPr>
          <w:sz w:val="24"/>
        </w:rPr>
        <w:t>желание</w:t>
      </w:r>
      <w:r>
        <w:rPr>
          <w:spacing w:val="-15"/>
          <w:sz w:val="24"/>
        </w:rPr>
        <w:t xml:space="preserve"> </w:t>
      </w:r>
      <w:r>
        <w:rPr>
          <w:sz w:val="24"/>
        </w:rPr>
        <w:t>участвовать</w:t>
      </w:r>
      <w:r>
        <w:rPr>
          <w:spacing w:val="-15"/>
          <w:sz w:val="24"/>
        </w:rPr>
        <w:t xml:space="preserve"> </w:t>
      </w:r>
      <w:r>
        <w:rPr>
          <w:sz w:val="24"/>
        </w:rPr>
        <w:t>в</w:t>
      </w:r>
      <w:r>
        <w:rPr>
          <w:spacing w:val="-15"/>
          <w:sz w:val="24"/>
        </w:rPr>
        <w:t xml:space="preserve"> </w:t>
      </w:r>
      <w:r>
        <w:rPr>
          <w:sz w:val="24"/>
        </w:rPr>
        <w:t>подготовке</w:t>
      </w:r>
      <w:r>
        <w:rPr>
          <w:spacing w:val="-15"/>
          <w:sz w:val="24"/>
        </w:rPr>
        <w:t xml:space="preserve"> </w:t>
      </w:r>
      <w:r>
        <w:rPr>
          <w:sz w:val="24"/>
        </w:rPr>
        <w:t>и</w:t>
      </w:r>
      <w:r>
        <w:rPr>
          <w:spacing w:val="-15"/>
          <w:sz w:val="24"/>
        </w:rPr>
        <w:t xml:space="preserve"> </w:t>
      </w:r>
      <w:r>
        <w:rPr>
          <w:sz w:val="24"/>
        </w:rPr>
        <w:t>участию</w:t>
      </w:r>
      <w:r>
        <w:rPr>
          <w:spacing w:val="-15"/>
          <w:sz w:val="24"/>
        </w:rPr>
        <w:t xml:space="preserve"> </w:t>
      </w:r>
      <w:r>
        <w:rPr>
          <w:sz w:val="24"/>
        </w:rPr>
        <w:t>в</w:t>
      </w:r>
      <w:r>
        <w:rPr>
          <w:spacing w:val="-15"/>
          <w:sz w:val="24"/>
        </w:rPr>
        <w:t xml:space="preserve"> </w:t>
      </w:r>
      <w:r>
        <w:rPr>
          <w:sz w:val="24"/>
        </w:rPr>
        <w:t>развлечениях,</w:t>
      </w:r>
      <w:r>
        <w:rPr>
          <w:spacing w:val="-15"/>
          <w:sz w:val="24"/>
        </w:rPr>
        <w:t xml:space="preserve"> </w:t>
      </w:r>
      <w:r>
        <w:rPr>
          <w:sz w:val="24"/>
        </w:rPr>
        <w:t>соблюдай</w:t>
      </w:r>
      <w:r>
        <w:rPr>
          <w:spacing w:val="-15"/>
          <w:sz w:val="24"/>
        </w:rPr>
        <w:t xml:space="preserve"> </w:t>
      </w:r>
      <w:r>
        <w:rPr>
          <w:sz w:val="24"/>
        </w:rPr>
        <w:t>культуру общения (доброжелательность, отзывчивость, такт, уважение);</w:t>
      </w:r>
    </w:p>
    <w:p w14:paraId="14146277" w14:textId="77777777" w:rsidR="002B3F7A" w:rsidRDefault="001B3B8A">
      <w:pPr>
        <w:pStyle w:val="a6"/>
        <w:numPr>
          <w:ilvl w:val="1"/>
          <w:numId w:val="178"/>
        </w:numPr>
        <w:tabs>
          <w:tab w:val="left" w:pos="1206"/>
        </w:tabs>
        <w:ind w:right="221" w:firstLine="708"/>
        <w:rPr>
          <w:sz w:val="24"/>
        </w:rPr>
      </w:pPr>
      <w:r>
        <w:rPr>
          <w:sz w:val="24"/>
        </w:rPr>
        <w:t>расширять</w:t>
      </w:r>
      <w:r>
        <w:rPr>
          <w:spacing w:val="-11"/>
          <w:sz w:val="24"/>
        </w:rPr>
        <w:t xml:space="preserve"> </w:t>
      </w:r>
      <w:r>
        <w:rPr>
          <w:sz w:val="24"/>
        </w:rPr>
        <w:t>представления</w:t>
      </w:r>
      <w:r>
        <w:rPr>
          <w:spacing w:val="-11"/>
          <w:sz w:val="24"/>
        </w:rPr>
        <w:t xml:space="preserve"> </w:t>
      </w:r>
      <w:r>
        <w:rPr>
          <w:sz w:val="24"/>
        </w:rPr>
        <w:t>о</w:t>
      </w:r>
      <w:r>
        <w:rPr>
          <w:spacing w:val="-13"/>
          <w:sz w:val="24"/>
        </w:rPr>
        <w:t xml:space="preserve"> </w:t>
      </w:r>
      <w:r>
        <w:rPr>
          <w:sz w:val="24"/>
        </w:rPr>
        <w:t>праздничной</w:t>
      </w:r>
      <w:r>
        <w:rPr>
          <w:spacing w:val="-12"/>
          <w:sz w:val="24"/>
        </w:rPr>
        <w:t xml:space="preserve"> </w:t>
      </w:r>
      <w:r>
        <w:rPr>
          <w:sz w:val="24"/>
        </w:rPr>
        <w:t>культуре</w:t>
      </w:r>
      <w:r>
        <w:rPr>
          <w:spacing w:val="-10"/>
          <w:sz w:val="24"/>
        </w:rPr>
        <w:t xml:space="preserve"> </w:t>
      </w:r>
      <w:r>
        <w:rPr>
          <w:sz w:val="24"/>
        </w:rPr>
        <w:t>народов</w:t>
      </w:r>
      <w:r>
        <w:rPr>
          <w:spacing w:val="-12"/>
          <w:sz w:val="24"/>
        </w:rPr>
        <w:t xml:space="preserve"> </w:t>
      </w:r>
      <w:r>
        <w:rPr>
          <w:sz w:val="24"/>
        </w:rPr>
        <w:t>России,</w:t>
      </w:r>
      <w:r>
        <w:rPr>
          <w:spacing w:val="-12"/>
          <w:sz w:val="24"/>
        </w:rPr>
        <w:t xml:space="preserve"> </w:t>
      </w:r>
      <w:r>
        <w:rPr>
          <w:sz w:val="24"/>
        </w:rPr>
        <w:t>поддерживать</w:t>
      </w:r>
      <w:r>
        <w:rPr>
          <w:spacing w:val="-10"/>
          <w:sz w:val="24"/>
        </w:rPr>
        <w:t xml:space="preserve"> </w:t>
      </w:r>
      <w:r>
        <w:rPr>
          <w:sz w:val="24"/>
        </w:rPr>
        <w:t>желание использовать полученные ранее знания и навыки в праздничных мероприятиях (календарных, государственных, народных);</w:t>
      </w:r>
    </w:p>
    <w:p w14:paraId="6D121B96" w14:textId="77777777" w:rsidR="002B3F7A" w:rsidRDefault="001B3B8A">
      <w:pPr>
        <w:pStyle w:val="a6"/>
        <w:numPr>
          <w:ilvl w:val="1"/>
          <w:numId w:val="178"/>
        </w:numPr>
        <w:tabs>
          <w:tab w:val="left" w:pos="1206"/>
        </w:tabs>
        <w:ind w:left="1206" w:hanging="285"/>
        <w:rPr>
          <w:sz w:val="24"/>
        </w:rPr>
      </w:pPr>
      <w:r>
        <w:rPr>
          <w:sz w:val="24"/>
        </w:rPr>
        <w:t>воспитывать</w:t>
      </w:r>
      <w:r>
        <w:rPr>
          <w:spacing w:val="-11"/>
          <w:sz w:val="24"/>
        </w:rPr>
        <w:t xml:space="preserve"> </w:t>
      </w:r>
      <w:r>
        <w:rPr>
          <w:sz w:val="24"/>
        </w:rPr>
        <w:t>уважительное</w:t>
      </w:r>
      <w:r>
        <w:rPr>
          <w:spacing w:val="-13"/>
          <w:sz w:val="24"/>
        </w:rPr>
        <w:t xml:space="preserve"> </w:t>
      </w:r>
      <w:r>
        <w:rPr>
          <w:sz w:val="24"/>
        </w:rPr>
        <w:t>отношение</w:t>
      </w:r>
      <w:r>
        <w:rPr>
          <w:spacing w:val="-13"/>
          <w:sz w:val="24"/>
        </w:rPr>
        <w:t xml:space="preserve"> </w:t>
      </w:r>
      <w:r>
        <w:rPr>
          <w:sz w:val="24"/>
        </w:rPr>
        <w:t>к</w:t>
      </w:r>
      <w:r>
        <w:rPr>
          <w:spacing w:val="-12"/>
          <w:sz w:val="24"/>
        </w:rPr>
        <w:t xml:space="preserve"> </w:t>
      </w:r>
      <w:r>
        <w:rPr>
          <w:sz w:val="24"/>
        </w:rPr>
        <w:t>своей</w:t>
      </w:r>
      <w:r>
        <w:rPr>
          <w:spacing w:val="-10"/>
          <w:sz w:val="24"/>
        </w:rPr>
        <w:t xml:space="preserve"> </w:t>
      </w:r>
      <w:r>
        <w:rPr>
          <w:sz w:val="24"/>
        </w:rPr>
        <w:t>стране</w:t>
      </w:r>
      <w:r>
        <w:rPr>
          <w:spacing w:val="-14"/>
          <w:sz w:val="24"/>
        </w:rPr>
        <w:t xml:space="preserve"> </w:t>
      </w:r>
      <w:r>
        <w:rPr>
          <w:sz w:val="24"/>
        </w:rPr>
        <w:t>в</w:t>
      </w:r>
      <w:r>
        <w:rPr>
          <w:spacing w:val="-13"/>
          <w:sz w:val="24"/>
        </w:rPr>
        <w:t xml:space="preserve"> </w:t>
      </w:r>
      <w:r>
        <w:rPr>
          <w:sz w:val="24"/>
        </w:rPr>
        <w:t>ходе</w:t>
      </w:r>
      <w:r>
        <w:rPr>
          <w:spacing w:val="-14"/>
          <w:sz w:val="24"/>
        </w:rPr>
        <w:t xml:space="preserve"> </w:t>
      </w:r>
      <w:r>
        <w:rPr>
          <w:sz w:val="24"/>
        </w:rPr>
        <w:t>предпраздничной</w:t>
      </w:r>
      <w:r>
        <w:rPr>
          <w:spacing w:val="-10"/>
          <w:sz w:val="24"/>
        </w:rPr>
        <w:t xml:space="preserve"> </w:t>
      </w:r>
      <w:r>
        <w:rPr>
          <w:spacing w:val="-2"/>
          <w:sz w:val="24"/>
        </w:rPr>
        <w:t>подготовки;</w:t>
      </w:r>
    </w:p>
    <w:p w14:paraId="6AB937B6" w14:textId="77777777" w:rsidR="002B3F7A" w:rsidRDefault="001B3B8A">
      <w:pPr>
        <w:pStyle w:val="a6"/>
        <w:numPr>
          <w:ilvl w:val="1"/>
          <w:numId w:val="178"/>
        </w:numPr>
        <w:tabs>
          <w:tab w:val="left" w:pos="1206"/>
        </w:tabs>
        <w:ind w:left="1206" w:hanging="285"/>
        <w:rPr>
          <w:sz w:val="24"/>
        </w:rPr>
      </w:pPr>
      <w:r>
        <w:rPr>
          <w:sz w:val="24"/>
        </w:rPr>
        <w:t>формировать</w:t>
      </w:r>
      <w:r>
        <w:rPr>
          <w:spacing w:val="-5"/>
          <w:sz w:val="24"/>
        </w:rPr>
        <w:t xml:space="preserve"> </w:t>
      </w:r>
      <w:r>
        <w:rPr>
          <w:sz w:val="24"/>
        </w:rPr>
        <w:t>чувство</w:t>
      </w:r>
      <w:r>
        <w:rPr>
          <w:spacing w:val="1"/>
          <w:sz w:val="24"/>
        </w:rPr>
        <w:t xml:space="preserve"> </w:t>
      </w:r>
      <w:r>
        <w:rPr>
          <w:sz w:val="24"/>
        </w:rPr>
        <w:t>удовлетворения</w:t>
      </w:r>
      <w:r>
        <w:rPr>
          <w:spacing w:val="-4"/>
          <w:sz w:val="24"/>
        </w:rPr>
        <w:t xml:space="preserve"> </w:t>
      </w:r>
      <w:r>
        <w:rPr>
          <w:sz w:val="24"/>
        </w:rPr>
        <w:t>от</w:t>
      </w:r>
      <w:r>
        <w:rPr>
          <w:spacing w:val="-2"/>
          <w:sz w:val="24"/>
        </w:rPr>
        <w:t xml:space="preserve"> </w:t>
      </w:r>
      <w:r>
        <w:rPr>
          <w:sz w:val="24"/>
        </w:rPr>
        <w:t>участия</w:t>
      </w:r>
      <w:r>
        <w:rPr>
          <w:spacing w:val="-4"/>
          <w:sz w:val="24"/>
        </w:rPr>
        <w:t xml:space="preserve"> </w:t>
      </w:r>
      <w:r>
        <w:rPr>
          <w:sz w:val="24"/>
        </w:rPr>
        <w:t>в</w:t>
      </w:r>
      <w:r>
        <w:rPr>
          <w:spacing w:val="-5"/>
          <w:sz w:val="24"/>
        </w:rPr>
        <w:t xml:space="preserve"> </w:t>
      </w:r>
      <w:r>
        <w:rPr>
          <w:sz w:val="24"/>
        </w:rPr>
        <w:t>коллективной</w:t>
      </w:r>
      <w:r>
        <w:rPr>
          <w:spacing w:val="-4"/>
          <w:sz w:val="24"/>
        </w:rPr>
        <w:t xml:space="preserve"> </w:t>
      </w:r>
      <w:r>
        <w:rPr>
          <w:sz w:val="24"/>
        </w:rPr>
        <w:t>досуговой</w:t>
      </w:r>
      <w:r>
        <w:rPr>
          <w:spacing w:val="-4"/>
          <w:sz w:val="24"/>
        </w:rPr>
        <w:t xml:space="preserve"> </w:t>
      </w:r>
      <w:r>
        <w:rPr>
          <w:spacing w:val="-2"/>
          <w:sz w:val="24"/>
        </w:rPr>
        <w:t>деятельности;</w:t>
      </w:r>
    </w:p>
    <w:p w14:paraId="5E9B2273" w14:textId="77777777" w:rsidR="002B3F7A" w:rsidRDefault="001B3B8A">
      <w:pPr>
        <w:pStyle w:val="a6"/>
        <w:numPr>
          <w:ilvl w:val="1"/>
          <w:numId w:val="178"/>
        </w:numPr>
        <w:tabs>
          <w:tab w:val="left" w:pos="1206"/>
        </w:tabs>
        <w:ind w:right="223" w:firstLine="708"/>
        <w:rPr>
          <w:sz w:val="24"/>
        </w:rPr>
      </w:pPr>
      <w:r>
        <w:rPr>
          <w:sz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00856DBF" w14:textId="77777777" w:rsidR="002B3F7A" w:rsidRDefault="001B3B8A">
      <w:pPr>
        <w:ind w:left="921"/>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19CFF54E" w14:textId="77777777" w:rsidR="002B3F7A" w:rsidRDefault="001B3B8A">
      <w:pPr>
        <w:pStyle w:val="5"/>
      </w:pPr>
      <w:r>
        <w:t>Приобщение</w:t>
      </w:r>
      <w:r>
        <w:rPr>
          <w:spacing w:val="-3"/>
        </w:rPr>
        <w:t xml:space="preserve"> </w:t>
      </w:r>
      <w:r>
        <w:t xml:space="preserve">к </w:t>
      </w:r>
      <w:r>
        <w:rPr>
          <w:spacing w:val="-2"/>
        </w:rPr>
        <w:t>искусству.</w:t>
      </w:r>
    </w:p>
    <w:p w14:paraId="5A027EA9" w14:textId="77777777" w:rsidR="002B3F7A" w:rsidRDefault="001B3B8A">
      <w:pPr>
        <w:pStyle w:val="a6"/>
        <w:numPr>
          <w:ilvl w:val="0"/>
          <w:numId w:val="177"/>
        </w:numPr>
        <w:tabs>
          <w:tab w:val="left" w:pos="1244"/>
        </w:tabs>
        <w:ind w:right="221" w:firstLine="708"/>
        <w:rPr>
          <w:sz w:val="24"/>
        </w:rPr>
      </w:pPr>
      <w:r>
        <w:rPr>
          <w:sz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w:t>
      </w:r>
      <w:r>
        <w:rPr>
          <w:spacing w:val="-15"/>
          <w:sz w:val="24"/>
        </w:rPr>
        <w:t xml:space="preserve"> </w:t>
      </w:r>
      <w:r>
        <w:rPr>
          <w:sz w:val="24"/>
        </w:rPr>
        <w:t>создавать</w:t>
      </w:r>
      <w:r>
        <w:rPr>
          <w:spacing w:val="-15"/>
          <w:sz w:val="24"/>
        </w:rPr>
        <w:t xml:space="preserve"> </w:t>
      </w:r>
      <w:r>
        <w:rPr>
          <w:sz w:val="24"/>
        </w:rPr>
        <w:t>художественные</w:t>
      </w:r>
      <w:r>
        <w:rPr>
          <w:spacing w:val="-15"/>
          <w:sz w:val="24"/>
        </w:rPr>
        <w:t xml:space="preserve"> </w:t>
      </w:r>
      <w:r>
        <w:rPr>
          <w:sz w:val="24"/>
        </w:rPr>
        <w:t>образы</w:t>
      </w:r>
      <w:r>
        <w:rPr>
          <w:spacing w:val="-15"/>
          <w:sz w:val="24"/>
        </w:rPr>
        <w:t xml:space="preserve"> </w:t>
      </w:r>
      <w:r>
        <w:rPr>
          <w:sz w:val="24"/>
        </w:rPr>
        <w:t>в</w:t>
      </w:r>
      <w:r>
        <w:rPr>
          <w:spacing w:val="-15"/>
          <w:sz w:val="24"/>
        </w:rPr>
        <w:t xml:space="preserve"> </w:t>
      </w:r>
      <w:r>
        <w:rPr>
          <w:sz w:val="24"/>
        </w:rPr>
        <w:t>разных</w:t>
      </w:r>
      <w:r>
        <w:rPr>
          <w:spacing w:val="-15"/>
          <w:sz w:val="24"/>
        </w:rPr>
        <w:t xml:space="preserve"> </w:t>
      </w:r>
      <w:r>
        <w:rPr>
          <w:sz w:val="24"/>
        </w:rPr>
        <w:t>видах</w:t>
      </w:r>
      <w:r>
        <w:rPr>
          <w:spacing w:val="-15"/>
          <w:sz w:val="24"/>
        </w:rPr>
        <w:t xml:space="preserve"> </w:t>
      </w:r>
      <w:r>
        <w:rPr>
          <w:sz w:val="24"/>
        </w:rPr>
        <w:t>деятельности.</w:t>
      </w:r>
      <w:r>
        <w:rPr>
          <w:spacing w:val="-15"/>
          <w:sz w:val="24"/>
        </w:rPr>
        <w:t xml:space="preserve"> </w:t>
      </w:r>
      <w:r>
        <w:rPr>
          <w:sz w:val="24"/>
        </w:rPr>
        <w:t>Поощряет</w:t>
      </w:r>
      <w:r>
        <w:rPr>
          <w:spacing w:val="-15"/>
          <w:sz w:val="24"/>
        </w:rPr>
        <w:t xml:space="preserve"> </w:t>
      </w:r>
      <w:r>
        <w:rPr>
          <w:sz w:val="24"/>
        </w:rPr>
        <w:t xml:space="preserve">активное участие детей в художественной деятельности по собственному желанию и под руководством </w:t>
      </w:r>
      <w:r>
        <w:rPr>
          <w:spacing w:val="-2"/>
          <w:sz w:val="24"/>
        </w:rPr>
        <w:t>взрослого.</w:t>
      </w:r>
    </w:p>
    <w:p w14:paraId="2CC2101F" w14:textId="77777777" w:rsidR="002B3F7A" w:rsidRDefault="001B3B8A">
      <w:pPr>
        <w:pStyle w:val="a6"/>
        <w:numPr>
          <w:ilvl w:val="0"/>
          <w:numId w:val="177"/>
        </w:numPr>
        <w:tabs>
          <w:tab w:val="left" w:pos="1244"/>
        </w:tabs>
        <w:spacing w:before="1"/>
        <w:ind w:right="223" w:firstLine="708"/>
        <w:rPr>
          <w:sz w:val="24"/>
        </w:rPr>
      </w:pPr>
      <w:r>
        <w:rPr>
          <w:sz w:val="24"/>
        </w:rPr>
        <w:t>Педагог воспитывает гражданско-патриотические чувства средствами различных видов и жанров искусства.</w:t>
      </w:r>
    </w:p>
    <w:p w14:paraId="2BF134A7" w14:textId="77777777" w:rsidR="002B3F7A" w:rsidRDefault="001B3B8A">
      <w:pPr>
        <w:pStyle w:val="a6"/>
        <w:numPr>
          <w:ilvl w:val="0"/>
          <w:numId w:val="177"/>
        </w:numPr>
        <w:tabs>
          <w:tab w:val="left" w:pos="1239"/>
        </w:tabs>
        <w:ind w:right="223" w:firstLine="708"/>
        <w:rPr>
          <w:sz w:val="24"/>
        </w:rPr>
      </w:pPr>
      <w:r>
        <w:rPr>
          <w:sz w:val="24"/>
        </w:rPr>
        <w:t>Педагог продолжает знакомить детей с историей и видами искусства (декоративно- прикладное,</w:t>
      </w:r>
      <w:r>
        <w:rPr>
          <w:spacing w:val="-9"/>
          <w:sz w:val="24"/>
        </w:rPr>
        <w:t xml:space="preserve"> </w:t>
      </w:r>
      <w:r>
        <w:rPr>
          <w:sz w:val="24"/>
        </w:rPr>
        <w:t>изобразительное</w:t>
      </w:r>
      <w:r>
        <w:rPr>
          <w:spacing w:val="-9"/>
          <w:sz w:val="24"/>
        </w:rPr>
        <w:t xml:space="preserve"> </w:t>
      </w:r>
      <w:r>
        <w:rPr>
          <w:sz w:val="24"/>
        </w:rPr>
        <w:t>искусство,</w:t>
      </w:r>
      <w:r>
        <w:rPr>
          <w:spacing w:val="-9"/>
          <w:sz w:val="24"/>
        </w:rPr>
        <w:t xml:space="preserve"> </w:t>
      </w:r>
      <w:r>
        <w:rPr>
          <w:sz w:val="24"/>
        </w:rPr>
        <w:t>литература,</w:t>
      </w:r>
      <w:r>
        <w:rPr>
          <w:spacing w:val="-8"/>
          <w:sz w:val="24"/>
        </w:rPr>
        <w:t xml:space="preserve"> </w:t>
      </w:r>
      <w:r>
        <w:rPr>
          <w:sz w:val="24"/>
        </w:rPr>
        <w:t>музыка,</w:t>
      </w:r>
      <w:r>
        <w:rPr>
          <w:spacing w:val="-9"/>
          <w:sz w:val="24"/>
        </w:rPr>
        <w:t xml:space="preserve"> </w:t>
      </w:r>
      <w:r>
        <w:rPr>
          <w:sz w:val="24"/>
        </w:rPr>
        <w:t>архитектура,</w:t>
      </w:r>
      <w:r>
        <w:rPr>
          <w:spacing w:val="-9"/>
          <w:sz w:val="24"/>
        </w:rPr>
        <w:t xml:space="preserve"> </w:t>
      </w:r>
      <w:r>
        <w:rPr>
          <w:sz w:val="24"/>
        </w:rPr>
        <w:t>театр,</w:t>
      </w:r>
      <w:r>
        <w:rPr>
          <w:spacing w:val="-9"/>
          <w:sz w:val="24"/>
        </w:rPr>
        <w:t xml:space="preserve"> </w:t>
      </w:r>
      <w:r>
        <w:rPr>
          <w:sz w:val="24"/>
        </w:rPr>
        <w:t>танец,</w:t>
      </w:r>
      <w:r>
        <w:rPr>
          <w:spacing w:val="-9"/>
          <w:sz w:val="24"/>
        </w:rPr>
        <w:t xml:space="preserve"> </w:t>
      </w:r>
      <w:r>
        <w:rPr>
          <w:sz w:val="24"/>
        </w:rPr>
        <w:t>кино,</w:t>
      </w:r>
      <w:r>
        <w:rPr>
          <w:spacing w:val="-12"/>
          <w:sz w:val="24"/>
        </w:rPr>
        <w:t xml:space="preserve"> </w:t>
      </w:r>
      <w:r>
        <w:rPr>
          <w:sz w:val="24"/>
        </w:rPr>
        <w:t>цирк); формирует умение различать народное и профессиональное искусство.</w:t>
      </w:r>
    </w:p>
    <w:p w14:paraId="5F7DB7C5" w14:textId="77777777" w:rsidR="002B3F7A" w:rsidRDefault="001B3B8A">
      <w:pPr>
        <w:pStyle w:val="a6"/>
        <w:numPr>
          <w:ilvl w:val="0"/>
          <w:numId w:val="177"/>
        </w:numPr>
        <w:tabs>
          <w:tab w:val="left" w:pos="1239"/>
        </w:tabs>
        <w:ind w:right="221" w:firstLine="708"/>
        <w:rPr>
          <w:sz w:val="24"/>
        </w:rPr>
      </w:pPr>
      <w:r>
        <w:rPr>
          <w:sz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w:t>
      </w:r>
      <w:r>
        <w:rPr>
          <w:spacing w:val="40"/>
          <w:sz w:val="24"/>
        </w:rPr>
        <w:t xml:space="preserve">  </w:t>
      </w:r>
      <w:r>
        <w:rPr>
          <w:sz w:val="24"/>
        </w:rPr>
        <w:t>изобразительного</w:t>
      </w:r>
      <w:r>
        <w:rPr>
          <w:spacing w:val="40"/>
          <w:sz w:val="24"/>
        </w:rPr>
        <w:t xml:space="preserve">  </w:t>
      </w:r>
      <w:r>
        <w:rPr>
          <w:sz w:val="24"/>
        </w:rPr>
        <w:t>искусства</w:t>
      </w:r>
      <w:r>
        <w:rPr>
          <w:spacing w:val="40"/>
          <w:sz w:val="24"/>
        </w:rPr>
        <w:t xml:space="preserve">  </w:t>
      </w:r>
      <w:r>
        <w:rPr>
          <w:sz w:val="24"/>
        </w:rPr>
        <w:t>и</w:t>
      </w:r>
      <w:r>
        <w:rPr>
          <w:spacing w:val="40"/>
          <w:sz w:val="24"/>
        </w:rPr>
        <w:t xml:space="preserve">  </w:t>
      </w:r>
      <w:r>
        <w:rPr>
          <w:sz w:val="24"/>
        </w:rPr>
        <w:t>народным</w:t>
      </w:r>
      <w:r>
        <w:rPr>
          <w:spacing w:val="40"/>
          <w:sz w:val="24"/>
        </w:rPr>
        <w:t xml:space="preserve">  </w:t>
      </w:r>
      <w:r>
        <w:rPr>
          <w:sz w:val="24"/>
        </w:rPr>
        <w:t>декоративно-прикладным</w:t>
      </w:r>
      <w:r>
        <w:rPr>
          <w:spacing w:val="40"/>
          <w:sz w:val="24"/>
        </w:rPr>
        <w:t xml:space="preserve">  </w:t>
      </w:r>
      <w:r>
        <w:rPr>
          <w:sz w:val="24"/>
        </w:rPr>
        <w:t>искусством.</w:t>
      </w:r>
    </w:p>
    <w:p w14:paraId="15E37F89" w14:textId="77777777" w:rsidR="002B3F7A" w:rsidRDefault="001B3B8A">
      <w:pPr>
        <w:pStyle w:val="a3"/>
        <w:spacing w:before="64"/>
        <w:ind w:firstLine="0"/>
      </w:pPr>
      <w:r>
        <w:t>Воспитывает</w:t>
      </w:r>
      <w:r>
        <w:rPr>
          <w:spacing w:val="-5"/>
        </w:rPr>
        <w:t xml:space="preserve"> </w:t>
      </w:r>
      <w:r>
        <w:t>любовь</w:t>
      </w:r>
      <w:r>
        <w:rPr>
          <w:spacing w:val="-3"/>
        </w:rPr>
        <w:t xml:space="preserve"> </w:t>
      </w:r>
      <w:r>
        <w:t>и</w:t>
      </w:r>
      <w:r>
        <w:rPr>
          <w:spacing w:val="-2"/>
        </w:rPr>
        <w:t xml:space="preserve"> </w:t>
      </w:r>
      <w:r>
        <w:t>бережное</w:t>
      </w:r>
      <w:r>
        <w:rPr>
          <w:spacing w:val="-4"/>
        </w:rPr>
        <w:t xml:space="preserve"> </w:t>
      </w:r>
      <w:r>
        <w:t>отношение</w:t>
      </w:r>
      <w:r>
        <w:rPr>
          <w:spacing w:val="-3"/>
        </w:rPr>
        <w:t xml:space="preserve"> </w:t>
      </w:r>
      <w:r>
        <w:t>к</w:t>
      </w:r>
      <w:r>
        <w:rPr>
          <w:spacing w:val="-4"/>
        </w:rPr>
        <w:t xml:space="preserve"> </w:t>
      </w:r>
      <w:r>
        <w:t>произведениям</w:t>
      </w:r>
      <w:r>
        <w:rPr>
          <w:spacing w:val="-3"/>
        </w:rPr>
        <w:t xml:space="preserve"> </w:t>
      </w:r>
      <w:r>
        <w:rPr>
          <w:spacing w:val="-2"/>
        </w:rPr>
        <w:t>искусства.</w:t>
      </w:r>
    </w:p>
    <w:p w14:paraId="53A05FBE" w14:textId="77777777" w:rsidR="002B3F7A" w:rsidRDefault="001B3B8A">
      <w:pPr>
        <w:pStyle w:val="a6"/>
        <w:numPr>
          <w:ilvl w:val="0"/>
          <w:numId w:val="177"/>
        </w:numPr>
        <w:tabs>
          <w:tab w:val="left" w:pos="1239"/>
        </w:tabs>
        <w:ind w:right="222" w:firstLine="708"/>
        <w:rPr>
          <w:sz w:val="24"/>
        </w:rPr>
      </w:pPr>
      <w:r>
        <w:rPr>
          <w:sz w:val="24"/>
        </w:rPr>
        <w:t>Педагог формирует у детей основы художественной культуры, закрепляет знания об искусстве</w:t>
      </w:r>
      <w:r>
        <w:rPr>
          <w:spacing w:val="-1"/>
          <w:sz w:val="24"/>
        </w:rPr>
        <w:t xml:space="preserve"> </w:t>
      </w:r>
      <w:r>
        <w:rPr>
          <w:sz w:val="24"/>
        </w:rPr>
        <w:t>как виде</w:t>
      </w:r>
      <w:r>
        <w:rPr>
          <w:spacing w:val="-2"/>
          <w:sz w:val="24"/>
        </w:rPr>
        <w:t xml:space="preserve"> </w:t>
      </w:r>
      <w:r>
        <w:rPr>
          <w:sz w:val="24"/>
        </w:rPr>
        <w:t>творческой деятельности людей,</w:t>
      </w:r>
      <w:r>
        <w:rPr>
          <w:spacing w:val="-1"/>
          <w:sz w:val="24"/>
        </w:rPr>
        <w:t xml:space="preserve"> </w:t>
      </w:r>
      <w:r>
        <w:rPr>
          <w:sz w:val="24"/>
        </w:rPr>
        <w:t>организует посещение</w:t>
      </w:r>
      <w:r>
        <w:rPr>
          <w:spacing w:val="-1"/>
          <w:sz w:val="24"/>
        </w:rPr>
        <w:t xml:space="preserve"> </w:t>
      </w:r>
      <w:r>
        <w:rPr>
          <w:sz w:val="24"/>
        </w:rPr>
        <w:t>выставки,</w:t>
      </w:r>
      <w:r>
        <w:rPr>
          <w:spacing w:val="-1"/>
          <w:sz w:val="24"/>
        </w:rPr>
        <w:t xml:space="preserve"> </w:t>
      </w:r>
      <w:r>
        <w:rPr>
          <w:sz w:val="24"/>
        </w:rPr>
        <w:t>театра,</w:t>
      </w:r>
      <w:r>
        <w:rPr>
          <w:spacing w:val="-1"/>
          <w:sz w:val="24"/>
        </w:rPr>
        <w:t xml:space="preserve"> </w:t>
      </w:r>
      <w:r>
        <w:rPr>
          <w:sz w:val="24"/>
        </w:rPr>
        <w:t>музея, цирка (совместно с родителями (законными представителями)).</w:t>
      </w:r>
    </w:p>
    <w:p w14:paraId="4A85E5F9" w14:textId="77777777" w:rsidR="002B3F7A" w:rsidRDefault="001B3B8A">
      <w:pPr>
        <w:pStyle w:val="a6"/>
        <w:numPr>
          <w:ilvl w:val="0"/>
          <w:numId w:val="177"/>
        </w:numPr>
        <w:tabs>
          <w:tab w:val="left" w:pos="1244"/>
        </w:tabs>
        <w:spacing w:before="1"/>
        <w:ind w:right="223" w:firstLine="708"/>
        <w:rPr>
          <w:sz w:val="24"/>
        </w:rPr>
      </w:pPr>
      <w:r>
        <w:rPr>
          <w:sz w:val="24"/>
        </w:rPr>
        <w:t>Педагог</w:t>
      </w:r>
      <w:r>
        <w:rPr>
          <w:spacing w:val="-17"/>
          <w:sz w:val="24"/>
        </w:rPr>
        <w:t xml:space="preserve"> </w:t>
      </w:r>
      <w:r>
        <w:rPr>
          <w:sz w:val="24"/>
        </w:rPr>
        <w:t>расширяет</w:t>
      </w:r>
      <w:r>
        <w:rPr>
          <w:spacing w:val="-15"/>
          <w:sz w:val="24"/>
        </w:rPr>
        <w:t xml:space="preserve"> </w:t>
      </w:r>
      <w:r>
        <w:rPr>
          <w:sz w:val="24"/>
        </w:rPr>
        <w:t>представления</w:t>
      </w:r>
      <w:r>
        <w:rPr>
          <w:spacing w:val="-15"/>
          <w:sz w:val="24"/>
        </w:rPr>
        <w:t xml:space="preserve"> </w:t>
      </w:r>
      <w:r>
        <w:rPr>
          <w:sz w:val="24"/>
        </w:rPr>
        <w:t>детей</w:t>
      </w:r>
      <w:r>
        <w:rPr>
          <w:spacing w:val="-15"/>
          <w:sz w:val="24"/>
        </w:rPr>
        <w:t xml:space="preserve"> </w:t>
      </w:r>
      <w:r>
        <w:rPr>
          <w:sz w:val="24"/>
        </w:rPr>
        <w:t>о</w:t>
      </w:r>
      <w:r>
        <w:rPr>
          <w:spacing w:val="-15"/>
          <w:sz w:val="24"/>
        </w:rPr>
        <w:t xml:space="preserve"> </w:t>
      </w:r>
      <w:r>
        <w:rPr>
          <w:sz w:val="24"/>
        </w:rPr>
        <w:t>творческих</w:t>
      </w:r>
      <w:r>
        <w:rPr>
          <w:spacing w:val="-15"/>
          <w:sz w:val="24"/>
        </w:rPr>
        <w:t xml:space="preserve"> </w:t>
      </w:r>
      <w:r>
        <w:rPr>
          <w:sz w:val="24"/>
        </w:rPr>
        <w:t>профессиях</w:t>
      </w:r>
      <w:r>
        <w:rPr>
          <w:spacing w:val="-15"/>
          <w:sz w:val="24"/>
        </w:rPr>
        <w:t xml:space="preserve"> </w:t>
      </w:r>
      <w:r>
        <w:rPr>
          <w:sz w:val="24"/>
        </w:rPr>
        <w:t>(художник,</w:t>
      </w:r>
      <w:r>
        <w:rPr>
          <w:spacing w:val="-15"/>
          <w:sz w:val="24"/>
        </w:rPr>
        <w:t xml:space="preserve"> </w:t>
      </w:r>
      <w:r>
        <w:rPr>
          <w:sz w:val="24"/>
        </w:rPr>
        <w:t>композитор, артист, танцор, певец, пианист, скрипач, режиссер, директор театра, архитектор и тому подобное).</w:t>
      </w:r>
    </w:p>
    <w:p w14:paraId="0DD45528" w14:textId="77777777" w:rsidR="002B3F7A" w:rsidRDefault="001B3B8A">
      <w:pPr>
        <w:pStyle w:val="a6"/>
        <w:numPr>
          <w:ilvl w:val="0"/>
          <w:numId w:val="177"/>
        </w:numPr>
        <w:tabs>
          <w:tab w:val="left" w:pos="1244"/>
        </w:tabs>
        <w:ind w:right="224" w:firstLine="708"/>
        <w:rPr>
          <w:sz w:val="24"/>
        </w:rPr>
      </w:pPr>
      <w:r>
        <w:rPr>
          <w:sz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5D38EE3" w14:textId="77777777" w:rsidR="002B3F7A" w:rsidRDefault="001B3B8A">
      <w:pPr>
        <w:pStyle w:val="a6"/>
        <w:numPr>
          <w:ilvl w:val="0"/>
          <w:numId w:val="177"/>
        </w:numPr>
        <w:tabs>
          <w:tab w:val="left" w:pos="1239"/>
        </w:tabs>
        <w:ind w:right="221" w:firstLine="708"/>
        <w:rPr>
          <w:sz w:val="24"/>
        </w:rPr>
      </w:pPr>
      <w:r>
        <w:rPr>
          <w:sz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w:t>
      </w:r>
      <w:r>
        <w:rPr>
          <w:spacing w:val="-15"/>
          <w:sz w:val="24"/>
        </w:rPr>
        <w:t xml:space="preserve"> </w:t>
      </w:r>
      <w:r>
        <w:rPr>
          <w:sz w:val="24"/>
        </w:rPr>
        <w:t>об</w:t>
      </w:r>
      <w:r>
        <w:rPr>
          <w:spacing w:val="-15"/>
          <w:sz w:val="24"/>
        </w:rPr>
        <w:t xml:space="preserve"> </w:t>
      </w:r>
      <w:r>
        <w:rPr>
          <w:sz w:val="24"/>
        </w:rPr>
        <w:t>основных</w:t>
      </w:r>
      <w:r>
        <w:rPr>
          <w:spacing w:val="-15"/>
          <w:sz w:val="24"/>
        </w:rPr>
        <w:t xml:space="preserve"> </w:t>
      </w:r>
      <w:r>
        <w:rPr>
          <w:sz w:val="24"/>
        </w:rPr>
        <w:t>живописных</w:t>
      </w:r>
      <w:r>
        <w:rPr>
          <w:spacing w:val="-15"/>
          <w:sz w:val="24"/>
        </w:rPr>
        <w:t xml:space="preserve"> </w:t>
      </w:r>
      <w:r>
        <w:rPr>
          <w:sz w:val="24"/>
        </w:rPr>
        <w:t>жанрах</w:t>
      </w:r>
      <w:r>
        <w:rPr>
          <w:spacing w:val="-15"/>
          <w:sz w:val="24"/>
        </w:rPr>
        <w:t xml:space="preserve"> </w:t>
      </w:r>
      <w:r>
        <w:rPr>
          <w:sz w:val="24"/>
        </w:rPr>
        <w:t>(портрет,</w:t>
      </w:r>
      <w:r>
        <w:rPr>
          <w:spacing w:val="-15"/>
          <w:sz w:val="24"/>
        </w:rPr>
        <w:t xml:space="preserve"> </w:t>
      </w:r>
      <w:r>
        <w:rPr>
          <w:sz w:val="24"/>
        </w:rPr>
        <w:t>пейзаж,</w:t>
      </w:r>
      <w:r>
        <w:rPr>
          <w:spacing w:val="-15"/>
          <w:sz w:val="24"/>
        </w:rPr>
        <w:t xml:space="preserve"> </w:t>
      </w:r>
      <w:r>
        <w:rPr>
          <w:sz w:val="24"/>
        </w:rPr>
        <w:t>натюрморт,</w:t>
      </w:r>
      <w:r>
        <w:rPr>
          <w:spacing w:val="-15"/>
          <w:sz w:val="24"/>
        </w:rPr>
        <w:t xml:space="preserve"> </w:t>
      </w:r>
      <w:r>
        <w:rPr>
          <w:sz w:val="24"/>
        </w:rPr>
        <w:t>батальная</w:t>
      </w:r>
      <w:r>
        <w:rPr>
          <w:spacing w:val="-15"/>
          <w:sz w:val="24"/>
        </w:rPr>
        <w:t xml:space="preserve"> </w:t>
      </w:r>
      <w:r>
        <w:rPr>
          <w:sz w:val="24"/>
        </w:rPr>
        <w:t>и</w:t>
      </w:r>
      <w:r>
        <w:rPr>
          <w:spacing w:val="-15"/>
          <w:sz w:val="24"/>
        </w:rPr>
        <w:t xml:space="preserve"> </w:t>
      </w:r>
      <w:r>
        <w:rPr>
          <w:sz w:val="24"/>
        </w:rPr>
        <w:t>жанровая живопись).</w:t>
      </w:r>
      <w:r>
        <w:rPr>
          <w:spacing w:val="-9"/>
          <w:sz w:val="24"/>
        </w:rPr>
        <w:t xml:space="preserve"> </w:t>
      </w:r>
      <w:r>
        <w:rPr>
          <w:sz w:val="24"/>
        </w:rPr>
        <w:t>Продолжает</w:t>
      </w:r>
      <w:r>
        <w:rPr>
          <w:spacing w:val="-8"/>
          <w:sz w:val="24"/>
        </w:rPr>
        <w:t xml:space="preserve"> </w:t>
      </w:r>
      <w:r>
        <w:rPr>
          <w:sz w:val="24"/>
        </w:rPr>
        <w:t>знакомить</w:t>
      </w:r>
      <w:r>
        <w:rPr>
          <w:spacing w:val="-7"/>
          <w:sz w:val="24"/>
        </w:rPr>
        <w:t xml:space="preserve"> </w:t>
      </w:r>
      <w:r>
        <w:rPr>
          <w:sz w:val="24"/>
        </w:rPr>
        <w:t>детей</w:t>
      </w:r>
      <w:r>
        <w:rPr>
          <w:spacing w:val="-8"/>
          <w:sz w:val="24"/>
        </w:rPr>
        <w:t xml:space="preserve"> </w:t>
      </w:r>
      <w:r>
        <w:rPr>
          <w:sz w:val="24"/>
        </w:rPr>
        <w:t>с</w:t>
      </w:r>
      <w:r>
        <w:rPr>
          <w:spacing w:val="-9"/>
          <w:sz w:val="24"/>
        </w:rPr>
        <w:t xml:space="preserve"> </w:t>
      </w:r>
      <w:r>
        <w:rPr>
          <w:sz w:val="24"/>
        </w:rPr>
        <w:t>произведениями</w:t>
      </w:r>
      <w:r>
        <w:rPr>
          <w:spacing w:val="-8"/>
          <w:sz w:val="24"/>
        </w:rPr>
        <w:t xml:space="preserve"> </w:t>
      </w:r>
      <w:r>
        <w:rPr>
          <w:sz w:val="24"/>
        </w:rPr>
        <w:t>живописи:</w:t>
      </w:r>
      <w:r>
        <w:rPr>
          <w:spacing w:val="-9"/>
          <w:sz w:val="24"/>
        </w:rPr>
        <w:t xml:space="preserve"> </w:t>
      </w:r>
      <w:r>
        <w:rPr>
          <w:sz w:val="24"/>
        </w:rPr>
        <w:t>И.И.</w:t>
      </w:r>
      <w:r>
        <w:rPr>
          <w:spacing w:val="-9"/>
          <w:sz w:val="24"/>
        </w:rPr>
        <w:t xml:space="preserve"> </w:t>
      </w:r>
      <w:r>
        <w:rPr>
          <w:sz w:val="24"/>
        </w:rPr>
        <w:t>Шишкин,</w:t>
      </w:r>
      <w:r>
        <w:rPr>
          <w:spacing w:val="-8"/>
          <w:sz w:val="24"/>
        </w:rPr>
        <w:t xml:space="preserve"> </w:t>
      </w:r>
      <w:r>
        <w:rPr>
          <w:sz w:val="24"/>
        </w:rPr>
        <w:t>И.И.</w:t>
      </w:r>
      <w:r>
        <w:rPr>
          <w:spacing w:val="-9"/>
          <w:sz w:val="24"/>
        </w:rPr>
        <w:t xml:space="preserve"> </w:t>
      </w:r>
      <w:r>
        <w:rPr>
          <w:sz w:val="24"/>
        </w:rPr>
        <w:t>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401D6C83" w14:textId="77777777" w:rsidR="002B3F7A" w:rsidRDefault="001B3B8A">
      <w:pPr>
        <w:pStyle w:val="a6"/>
        <w:numPr>
          <w:ilvl w:val="0"/>
          <w:numId w:val="177"/>
        </w:numPr>
        <w:tabs>
          <w:tab w:val="left" w:pos="1244"/>
        </w:tabs>
        <w:spacing w:before="1"/>
        <w:ind w:right="223" w:firstLine="708"/>
        <w:rPr>
          <w:sz w:val="24"/>
        </w:rPr>
      </w:pPr>
      <w:r>
        <w:rPr>
          <w:sz w:val="24"/>
        </w:rPr>
        <w:t>Педагог</w:t>
      </w:r>
      <w:r>
        <w:rPr>
          <w:spacing w:val="-17"/>
          <w:sz w:val="24"/>
        </w:rPr>
        <w:t xml:space="preserve"> </w:t>
      </w:r>
      <w:r>
        <w:rPr>
          <w:sz w:val="24"/>
        </w:rPr>
        <w:t>продолжает</w:t>
      </w:r>
      <w:r>
        <w:rPr>
          <w:spacing w:val="-15"/>
          <w:sz w:val="24"/>
        </w:rPr>
        <w:t xml:space="preserve"> </w:t>
      </w:r>
      <w:r>
        <w:rPr>
          <w:sz w:val="24"/>
        </w:rPr>
        <w:t>знакомить</w:t>
      </w:r>
      <w:r>
        <w:rPr>
          <w:spacing w:val="-15"/>
          <w:sz w:val="24"/>
        </w:rPr>
        <w:t xml:space="preserve"> </w:t>
      </w:r>
      <w:r>
        <w:rPr>
          <w:sz w:val="24"/>
        </w:rPr>
        <w:t>детей</w:t>
      </w:r>
      <w:r>
        <w:rPr>
          <w:spacing w:val="-15"/>
          <w:sz w:val="24"/>
        </w:rPr>
        <w:t xml:space="preserve"> </w:t>
      </w:r>
      <w:r>
        <w:rPr>
          <w:sz w:val="24"/>
        </w:rPr>
        <w:t>с</w:t>
      </w:r>
      <w:r>
        <w:rPr>
          <w:spacing w:val="-15"/>
          <w:sz w:val="24"/>
        </w:rPr>
        <w:t xml:space="preserve"> </w:t>
      </w:r>
      <w:r>
        <w:rPr>
          <w:sz w:val="24"/>
        </w:rPr>
        <w:t>творчеством</w:t>
      </w:r>
      <w:r>
        <w:rPr>
          <w:spacing w:val="-15"/>
          <w:sz w:val="24"/>
        </w:rPr>
        <w:t xml:space="preserve"> </w:t>
      </w:r>
      <w:r>
        <w:rPr>
          <w:sz w:val="24"/>
        </w:rPr>
        <w:t>русских</w:t>
      </w:r>
      <w:r>
        <w:rPr>
          <w:spacing w:val="-15"/>
          <w:sz w:val="24"/>
        </w:rPr>
        <w:t xml:space="preserve"> </w:t>
      </w:r>
      <w:r>
        <w:rPr>
          <w:sz w:val="24"/>
        </w:rPr>
        <w:t>композиторов</w:t>
      </w:r>
      <w:r>
        <w:rPr>
          <w:spacing w:val="-15"/>
          <w:sz w:val="24"/>
        </w:rPr>
        <w:t xml:space="preserve"> </w:t>
      </w:r>
      <w:r>
        <w:rPr>
          <w:sz w:val="24"/>
        </w:rPr>
        <w:t>(Н.А.</w:t>
      </w:r>
      <w:r>
        <w:rPr>
          <w:spacing w:val="-15"/>
          <w:sz w:val="24"/>
        </w:rPr>
        <w:t xml:space="preserve"> </w:t>
      </w:r>
      <w:r>
        <w:rPr>
          <w:sz w:val="24"/>
        </w:rPr>
        <w:t xml:space="preserve">Римский- </w:t>
      </w:r>
      <w:r>
        <w:rPr>
          <w:sz w:val="24"/>
        </w:rPr>
        <w:lastRenderedPageBreak/>
        <w:t>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3D8B375" w14:textId="77777777" w:rsidR="002B3F7A" w:rsidRDefault="001B3B8A">
      <w:pPr>
        <w:pStyle w:val="a6"/>
        <w:numPr>
          <w:ilvl w:val="0"/>
          <w:numId w:val="177"/>
        </w:numPr>
        <w:tabs>
          <w:tab w:val="left" w:pos="1383"/>
        </w:tabs>
        <w:ind w:right="220" w:firstLine="708"/>
        <w:rPr>
          <w:sz w:val="24"/>
        </w:rPr>
      </w:pPr>
      <w:r>
        <w:rPr>
          <w:sz w:val="24"/>
        </w:rPr>
        <w:t>Педагог обогащает представления детей о скульптуре малых форм, выделяя образные средства</w:t>
      </w:r>
      <w:r>
        <w:rPr>
          <w:spacing w:val="-4"/>
          <w:sz w:val="24"/>
        </w:rPr>
        <w:t xml:space="preserve"> </w:t>
      </w:r>
      <w:r>
        <w:rPr>
          <w:sz w:val="24"/>
        </w:rPr>
        <w:t>выразительности</w:t>
      </w:r>
      <w:r>
        <w:rPr>
          <w:spacing w:val="-2"/>
          <w:sz w:val="24"/>
        </w:rPr>
        <w:t xml:space="preserve"> </w:t>
      </w:r>
      <w:r>
        <w:rPr>
          <w:sz w:val="24"/>
        </w:rPr>
        <w:t>(форму,</w:t>
      </w:r>
      <w:r>
        <w:rPr>
          <w:spacing w:val="-6"/>
          <w:sz w:val="24"/>
        </w:rPr>
        <w:t xml:space="preserve"> </w:t>
      </w:r>
      <w:r>
        <w:rPr>
          <w:sz w:val="24"/>
        </w:rPr>
        <w:t>пропорции,</w:t>
      </w:r>
      <w:r>
        <w:rPr>
          <w:spacing w:val="-7"/>
          <w:sz w:val="24"/>
        </w:rPr>
        <w:t xml:space="preserve"> </w:t>
      </w:r>
      <w:r>
        <w:rPr>
          <w:sz w:val="24"/>
        </w:rPr>
        <w:t>цвет,</w:t>
      </w:r>
      <w:r>
        <w:rPr>
          <w:spacing w:val="-5"/>
          <w:sz w:val="24"/>
        </w:rPr>
        <w:t xml:space="preserve"> </w:t>
      </w:r>
      <w:r>
        <w:rPr>
          <w:sz w:val="24"/>
        </w:rPr>
        <w:t>характерные</w:t>
      </w:r>
      <w:r>
        <w:rPr>
          <w:spacing w:val="-6"/>
          <w:sz w:val="24"/>
        </w:rPr>
        <w:t xml:space="preserve"> </w:t>
      </w:r>
      <w:r>
        <w:rPr>
          <w:sz w:val="24"/>
        </w:rPr>
        <w:t>детали,</w:t>
      </w:r>
      <w:r>
        <w:rPr>
          <w:spacing w:val="-5"/>
          <w:sz w:val="24"/>
        </w:rPr>
        <w:t xml:space="preserve"> </w:t>
      </w:r>
      <w:r>
        <w:rPr>
          <w:sz w:val="24"/>
        </w:rPr>
        <w:t>позы,</w:t>
      </w:r>
      <w:r>
        <w:rPr>
          <w:spacing w:val="-6"/>
          <w:sz w:val="24"/>
        </w:rPr>
        <w:t xml:space="preserve"> </w:t>
      </w:r>
      <w:r>
        <w:rPr>
          <w:sz w:val="24"/>
        </w:rPr>
        <w:t>движения</w:t>
      </w:r>
      <w:r>
        <w:rPr>
          <w:spacing w:val="-5"/>
          <w:sz w:val="24"/>
        </w:rPr>
        <w:t xml:space="preserve"> </w:t>
      </w:r>
      <w:r>
        <w:rPr>
          <w:sz w:val="24"/>
        </w:rPr>
        <w:t>и</w:t>
      </w:r>
      <w:r>
        <w:rPr>
          <w:spacing w:val="-5"/>
          <w:sz w:val="24"/>
        </w:rPr>
        <w:t xml:space="preserve"> </w:t>
      </w:r>
      <w:r>
        <w:rPr>
          <w:sz w:val="24"/>
        </w:rPr>
        <w:t>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6B696F7C" w14:textId="77777777" w:rsidR="002B3F7A" w:rsidRDefault="001B3B8A">
      <w:pPr>
        <w:pStyle w:val="a6"/>
        <w:numPr>
          <w:ilvl w:val="0"/>
          <w:numId w:val="177"/>
        </w:numPr>
        <w:tabs>
          <w:tab w:val="left" w:pos="1395"/>
        </w:tabs>
        <w:ind w:right="221" w:firstLine="708"/>
        <w:rPr>
          <w:sz w:val="24"/>
        </w:rPr>
      </w:pPr>
      <w:r>
        <w:rPr>
          <w:sz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w:t>
      </w:r>
      <w:r>
        <w:rPr>
          <w:spacing w:val="-6"/>
          <w:sz w:val="24"/>
        </w:rPr>
        <w:t xml:space="preserve"> </w:t>
      </w:r>
      <w:r>
        <w:rPr>
          <w:sz w:val="24"/>
        </w:rPr>
        <w:t>и</w:t>
      </w:r>
      <w:r>
        <w:rPr>
          <w:spacing w:val="-5"/>
          <w:sz w:val="24"/>
        </w:rPr>
        <w:t xml:space="preserve"> </w:t>
      </w:r>
      <w:r>
        <w:rPr>
          <w:sz w:val="24"/>
        </w:rPr>
        <w:t>так</w:t>
      </w:r>
      <w:r>
        <w:rPr>
          <w:spacing w:val="-5"/>
          <w:sz w:val="24"/>
        </w:rPr>
        <w:t xml:space="preserve"> </w:t>
      </w:r>
      <w:r>
        <w:rPr>
          <w:sz w:val="24"/>
        </w:rPr>
        <w:t>далее.</w:t>
      </w:r>
      <w:r>
        <w:rPr>
          <w:spacing w:val="-5"/>
          <w:sz w:val="24"/>
        </w:rPr>
        <w:t xml:space="preserve"> </w:t>
      </w:r>
      <w:r>
        <w:rPr>
          <w:sz w:val="24"/>
        </w:rPr>
        <w:t>Знакомит</w:t>
      </w:r>
      <w:r>
        <w:rPr>
          <w:spacing w:val="-4"/>
          <w:sz w:val="24"/>
        </w:rPr>
        <w:t xml:space="preserve"> </w:t>
      </w:r>
      <w:r>
        <w:rPr>
          <w:sz w:val="24"/>
        </w:rPr>
        <w:t>с</w:t>
      </w:r>
      <w:r>
        <w:rPr>
          <w:spacing w:val="-7"/>
          <w:sz w:val="24"/>
        </w:rPr>
        <w:t xml:space="preserve"> </w:t>
      </w:r>
      <w:r>
        <w:rPr>
          <w:sz w:val="24"/>
        </w:rPr>
        <w:t>архитектурой</w:t>
      </w:r>
      <w:r>
        <w:rPr>
          <w:spacing w:val="-3"/>
          <w:sz w:val="24"/>
        </w:rPr>
        <w:t xml:space="preserve"> </w:t>
      </w:r>
      <w:r>
        <w:rPr>
          <w:sz w:val="24"/>
        </w:rPr>
        <w:t>с</w:t>
      </w:r>
      <w:r>
        <w:rPr>
          <w:spacing w:val="-7"/>
          <w:sz w:val="24"/>
        </w:rPr>
        <w:t xml:space="preserve"> </w:t>
      </w:r>
      <w:r>
        <w:rPr>
          <w:sz w:val="24"/>
        </w:rPr>
        <w:t>опорой</w:t>
      </w:r>
      <w:r>
        <w:rPr>
          <w:spacing w:val="-4"/>
          <w:sz w:val="24"/>
        </w:rPr>
        <w:t xml:space="preserve"> </w:t>
      </w:r>
      <w:r>
        <w:rPr>
          <w:sz w:val="24"/>
        </w:rPr>
        <w:t>на</w:t>
      </w:r>
      <w:r>
        <w:rPr>
          <w:spacing w:val="-7"/>
          <w:sz w:val="24"/>
        </w:rPr>
        <w:t xml:space="preserve"> </w:t>
      </w:r>
      <w:r>
        <w:rPr>
          <w:sz w:val="24"/>
        </w:rPr>
        <w:t>региональные</w:t>
      </w:r>
      <w:r>
        <w:rPr>
          <w:spacing w:val="-6"/>
          <w:sz w:val="24"/>
        </w:rPr>
        <w:t xml:space="preserve"> </w:t>
      </w:r>
      <w:r>
        <w:rPr>
          <w:sz w:val="24"/>
        </w:rPr>
        <w:t>особенности</w:t>
      </w:r>
      <w:r>
        <w:rPr>
          <w:spacing w:val="-3"/>
          <w:sz w:val="24"/>
        </w:rPr>
        <w:t xml:space="preserve"> </w:t>
      </w:r>
      <w:r>
        <w:rPr>
          <w:sz w:val="24"/>
        </w:rPr>
        <w:t>местности,</w:t>
      </w:r>
      <w:r>
        <w:rPr>
          <w:spacing w:val="-8"/>
          <w:sz w:val="24"/>
        </w:rPr>
        <w:t xml:space="preserve"> </w:t>
      </w:r>
      <w:r>
        <w:rPr>
          <w:sz w:val="24"/>
        </w:rPr>
        <w:t>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46E6DC09" w14:textId="77777777" w:rsidR="002B3F7A" w:rsidRDefault="001B3B8A">
      <w:pPr>
        <w:pStyle w:val="a6"/>
        <w:numPr>
          <w:ilvl w:val="0"/>
          <w:numId w:val="177"/>
        </w:numPr>
        <w:tabs>
          <w:tab w:val="left" w:pos="1383"/>
        </w:tabs>
        <w:spacing w:before="1"/>
        <w:ind w:right="222" w:firstLine="708"/>
        <w:rPr>
          <w:sz w:val="24"/>
        </w:rPr>
      </w:pPr>
      <w:r>
        <w:rPr>
          <w:sz w:val="24"/>
        </w:rPr>
        <w:t>Педагог поощряет желание детей посещать выставки, спектакли детского театра, музея, цирка.</w:t>
      </w:r>
      <w:r>
        <w:rPr>
          <w:spacing w:val="-8"/>
          <w:sz w:val="24"/>
        </w:rPr>
        <w:t xml:space="preserve"> </w:t>
      </w:r>
      <w:r>
        <w:rPr>
          <w:sz w:val="24"/>
        </w:rPr>
        <w:t>Педагог</w:t>
      </w:r>
      <w:r>
        <w:rPr>
          <w:spacing w:val="-8"/>
          <w:sz w:val="24"/>
        </w:rPr>
        <w:t xml:space="preserve"> </w:t>
      </w:r>
      <w:r>
        <w:rPr>
          <w:sz w:val="24"/>
        </w:rPr>
        <w:t>развивает</w:t>
      </w:r>
      <w:r>
        <w:rPr>
          <w:spacing w:val="-5"/>
          <w:sz w:val="24"/>
        </w:rPr>
        <w:t xml:space="preserve"> </w:t>
      </w:r>
      <w:r>
        <w:rPr>
          <w:sz w:val="24"/>
        </w:rPr>
        <w:t>у</w:t>
      </w:r>
      <w:r>
        <w:rPr>
          <w:spacing w:val="-13"/>
          <w:sz w:val="24"/>
        </w:rPr>
        <w:t xml:space="preserve"> </w:t>
      </w:r>
      <w:r>
        <w:rPr>
          <w:sz w:val="24"/>
        </w:rPr>
        <w:t>детей</w:t>
      </w:r>
      <w:r>
        <w:rPr>
          <w:spacing w:val="-3"/>
          <w:sz w:val="24"/>
        </w:rPr>
        <w:t xml:space="preserve"> </w:t>
      </w:r>
      <w:r>
        <w:rPr>
          <w:sz w:val="24"/>
        </w:rPr>
        <w:t>умение</w:t>
      </w:r>
      <w:r>
        <w:rPr>
          <w:spacing w:val="-9"/>
          <w:sz w:val="24"/>
        </w:rPr>
        <w:t xml:space="preserve"> </w:t>
      </w:r>
      <w:r>
        <w:rPr>
          <w:sz w:val="24"/>
        </w:rPr>
        <w:t>выражать</w:t>
      </w:r>
      <w:r>
        <w:rPr>
          <w:spacing w:val="-7"/>
          <w:sz w:val="24"/>
        </w:rPr>
        <w:t xml:space="preserve"> </w:t>
      </w:r>
      <w:r>
        <w:rPr>
          <w:sz w:val="24"/>
        </w:rPr>
        <w:t>в</w:t>
      </w:r>
      <w:r>
        <w:rPr>
          <w:spacing w:val="-9"/>
          <w:sz w:val="24"/>
        </w:rPr>
        <w:t xml:space="preserve"> </w:t>
      </w:r>
      <w:r>
        <w:rPr>
          <w:sz w:val="24"/>
        </w:rPr>
        <w:t>речи</w:t>
      </w:r>
      <w:r>
        <w:rPr>
          <w:spacing w:val="-7"/>
          <w:sz w:val="24"/>
        </w:rPr>
        <w:t xml:space="preserve"> </w:t>
      </w:r>
      <w:r>
        <w:rPr>
          <w:sz w:val="24"/>
        </w:rPr>
        <w:t>свои</w:t>
      </w:r>
      <w:r>
        <w:rPr>
          <w:spacing w:val="-8"/>
          <w:sz w:val="24"/>
        </w:rPr>
        <w:t xml:space="preserve"> </w:t>
      </w:r>
      <w:r>
        <w:rPr>
          <w:sz w:val="24"/>
        </w:rPr>
        <w:t>впечатления,</w:t>
      </w:r>
      <w:r>
        <w:rPr>
          <w:spacing w:val="-7"/>
          <w:sz w:val="24"/>
        </w:rPr>
        <w:t xml:space="preserve"> </w:t>
      </w:r>
      <w:r>
        <w:rPr>
          <w:sz w:val="24"/>
        </w:rPr>
        <w:t>высказывать</w:t>
      </w:r>
      <w:r>
        <w:rPr>
          <w:spacing w:val="-7"/>
          <w:sz w:val="24"/>
        </w:rPr>
        <w:t xml:space="preserve"> </w:t>
      </w:r>
      <w:r>
        <w:rPr>
          <w:sz w:val="24"/>
        </w:rPr>
        <w:t xml:space="preserve">суждения, </w:t>
      </w:r>
      <w:r>
        <w:rPr>
          <w:spacing w:val="-2"/>
          <w:sz w:val="24"/>
        </w:rPr>
        <w:t>оценки.</w:t>
      </w:r>
    </w:p>
    <w:p w14:paraId="21942601" w14:textId="77777777" w:rsidR="002B3F7A" w:rsidRDefault="001B3B8A">
      <w:pPr>
        <w:pStyle w:val="5"/>
      </w:pPr>
      <w:r>
        <w:t>Изобразительная</w:t>
      </w:r>
      <w:r>
        <w:rPr>
          <w:spacing w:val="-6"/>
        </w:rPr>
        <w:t xml:space="preserve"> </w:t>
      </w:r>
      <w:r>
        <w:rPr>
          <w:spacing w:val="-2"/>
        </w:rPr>
        <w:t>деятельность.</w:t>
      </w:r>
    </w:p>
    <w:p w14:paraId="4B82BAF2" w14:textId="77777777" w:rsidR="002B3F7A" w:rsidRDefault="001B3B8A">
      <w:pPr>
        <w:pStyle w:val="a6"/>
        <w:numPr>
          <w:ilvl w:val="0"/>
          <w:numId w:val="176"/>
        </w:numPr>
        <w:tabs>
          <w:tab w:val="left" w:pos="1234"/>
        </w:tabs>
        <w:ind w:right="220" w:firstLine="708"/>
        <w:rPr>
          <w:sz w:val="24"/>
        </w:rPr>
      </w:pPr>
      <w:r>
        <w:rPr>
          <w:sz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w:t>
      </w:r>
      <w:r>
        <w:rPr>
          <w:spacing w:val="-6"/>
          <w:sz w:val="24"/>
        </w:rPr>
        <w:t xml:space="preserve"> </w:t>
      </w:r>
      <w:r>
        <w:rPr>
          <w:sz w:val="24"/>
        </w:rPr>
        <w:t>и</w:t>
      </w:r>
      <w:r>
        <w:rPr>
          <w:spacing w:val="-6"/>
          <w:sz w:val="24"/>
        </w:rPr>
        <w:t xml:space="preserve"> </w:t>
      </w:r>
      <w:r>
        <w:rPr>
          <w:sz w:val="24"/>
        </w:rPr>
        <w:t>передавать</w:t>
      </w:r>
      <w:r>
        <w:rPr>
          <w:spacing w:val="-4"/>
          <w:sz w:val="24"/>
        </w:rPr>
        <w:t xml:space="preserve"> </w:t>
      </w:r>
      <w:r>
        <w:rPr>
          <w:sz w:val="24"/>
        </w:rPr>
        <w:t>их</w:t>
      </w:r>
      <w:r>
        <w:rPr>
          <w:spacing w:val="-5"/>
          <w:sz w:val="24"/>
        </w:rPr>
        <w:t xml:space="preserve"> </w:t>
      </w:r>
      <w:r>
        <w:rPr>
          <w:sz w:val="24"/>
        </w:rPr>
        <w:t>средствами</w:t>
      </w:r>
      <w:r>
        <w:rPr>
          <w:spacing w:val="-6"/>
          <w:sz w:val="24"/>
        </w:rPr>
        <w:t xml:space="preserve"> </w:t>
      </w:r>
      <w:r>
        <w:rPr>
          <w:sz w:val="24"/>
        </w:rPr>
        <w:t>рисунка</w:t>
      </w:r>
      <w:r>
        <w:rPr>
          <w:spacing w:val="-4"/>
          <w:sz w:val="24"/>
        </w:rPr>
        <w:t xml:space="preserve"> </w:t>
      </w:r>
      <w:r>
        <w:rPr>
          <w:sz w:val="24"/>
        </w:rPr>
        <w:t>(форма,</w:t>
      </w:r>
      <w:r>
        <w:rPr>
          <w:spacing w:val="-7"/>
          <w:sz w:val="24"/>
        </w:rPr>
        <w:t xml:space="preserve"> </w:t>
      </w:r>
      <w:r>
        <w:rPr>
          <w:sz w:val="24"/>
        </w:rPr>
        <w:t>пропорции,</w:t>
      </w:r>
      <w:r>
        <w:rPr>
          <w:spacing w:val="-5"/>
          <w:sz w:val="24"/>
        </w:rPr>
        <w:t xml:space="preserve"> </w:t>
      </w:r>
      <w:r>
        <w:rPr>
          <w:sz w:val="24"/>
        </w:rPr>
        <w:t>расположение</w:t>
      </w:r>
      <w:r>
        <w:rPr>
          <w:spacing w:val="-7"/>
          <w:sz w:val="24"/>
        </w:rPr>
        <w:t xml:space="preserve"> </w:t>
      </w:r>
      <w:r>
        <w:rPr>
          <w:sz w:val="24"/>
        </w:rPr>
        <w:t>на</w:t>
      </w:r>
      <w:r>
        <w:rPr>
          <w:spacing w:val="-8"/>
          <w:sz w:val="24"/>
        </w:rPr>
        <w:t xml:space="preserve"> </w:t>
      </w:r>
      <w:r>
        <w:rPr>
          <w:sz w:val="24"/>
        </w:rPr>
        <w:t>листе</w:t>
      </w:r>
      <w:r>
        <w:rPr>
          <w:spacing w:val="-6"/>
          <w:sz w:val="24"/>
        </w:rPr>
        <w:t xml:space="preserve"> </w:t>
      </w:r>
      <w:r>
        <w:rPr>
          <w:sz w:val="24"/>
        </w:rPr>
        <w:t>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w:t>
      </w:r>
      <w:r>
        <w:rPr>
          <w:spacing w:val="-1"/>
          <w:sz w:val="24"/>
        </w:rPr>
        <w:t xml:space="preserve"> </w:t>
      </w:r>
      <w:r>
        <w:rPr>
          <w:sz w:val="24"/>
        </w:rPr>
        <w:t>их плавность, ритмичность. Педагог расширяет</w:t>
      </w:r>
      <w:r>
        <w:rPr>
          <w:spacing w:val="-6"/>
          <w:sz w:val="24"/>
        </w:rPr>
        <w:t xml:space="preserve"> </w:t>
      </w:r>
      <w:r>
        <w:rPr>
          <w:sz w:val="24"/>
        </w:rPr>
        <w:t>набор</w:t>
      </w:r>
      <w:r>
        <w:rPr>
          <w:spacing w:val="-6"/>
          <w:sz w:val="24"/>
        </w:rPr>
        <w:t xml:space="preserve"> </w:t>
      </w:r>
      <w:r>
        <w:rPr>
          <w:sz w:val="24"/>
        </w:rPr>
        <w:t>материалов,</w:t>
      </w:r>
      <w:r>
        <w:rPr>
          <w:spacing w:val="-6"/>
          <w:sz w:val="24"/>
        </w:rPr>
        <w:t xml:space="preserve"> </w:t>
      </w:r>
      <w:r>
        <w:rPr>
          <w:sz w:val="24"/>
        </w:rPr>
        <w:t>которые</w:t>
      </w:r>
      <w:r>
        <w:rPr>
          <w:spacing w:val="-7"/>
          <w:sz w:val="24"/>
        </w:rPr>
        <w:t xml:space="preserve"> </w:t>
      </w:r>
      <w:r>
        <w:rPr>
          <w:sz w:val="24"/>
        </w:rPr>
        <w:t>дети</w:t>
      </w:r>
      <w:r>
        <w:rPr>
          <w:spacing w:val="-5"/>
          <w:sz w:val="24"/>
        </w:rPr>
        <w:t xml:space="preserve"> </w:t>
      </w:r>
      <w:r>
        <w:rPr>
          <w:sz w:val="24"/>
        </w:rPr>
        <w:t>могут</w:t>
      </w:r>
      <w:r>
        <w:rPr>
          <w:spacing w:val="-6"/>
          <w:sz w:val="24"/>
        </w:rPr>
        <w:t xml:space="preserve"> </w:t>
      </w:r>
      <w:r>
        <w:rPr>
          <w:sz w:val="24"/>
        </w:rPr>
        <w:t>использовать</w:t>
      </w:r>
      <w:r>
        <w:rPr>
          <w:spacing w:val="-4"/>
          <w:sz w:val="24"/>
        </w:rPr>
        <w:t xml:space="preserve"> </w:t>
      </w:r>
      <w:r>
        <w:rPr>
          <w:sz w:val="24"/>
        </w:rPr>
        <w:t>в</w:t>
      </w:r>
      <w:r>
        <w:rPr>
          <w:spacing w:val="-7"/>
          <w:sz w:val="24"/>
        </w:rPr>
        <w:t xml:space="preserve"> </w:t>
      </w:r>
      <w:r>
        <w:rPr>
          <w:sz w:val="24"/>
        </w:rPr>
        <w:t>рисовании</w:t>
      </w:r>
      <w:r>
        <w:rPr>
          <w:spacing w:val="-5"/>
          <w:sz w:val="24"/>
        </w:rPr>
        <w:t xml:space="preserve"> </w:t>
      </w:r>
      <w:r>
        <w:rPr>
          <w:sz w:val="24"/>
        </w:rPr>
        <w:t>(гуашь,</w:t>
      </w:r>
      <w:r>
        <w:rPr>
          <w:spacing w:val="-6"/>
          <w:sz w:val="24"/>
        </w:rPr>
        <w:t xml:space="preserve"> </w:t>
      </w:r>
      <w:r>
        <w:rPr>
          <w:sz w:val="24"/>
        </w:rPr>
        <w:t>акварель,</w:t>
      </w:r>
      <w:r>
        <w:rPr>
          <w:spacing w:val="-4"/>
          <w:sz w:val="24"/>
        </w:rPr>
        <w:t xml:space="preserve"> </w:t>
      </w:r>
      <w:r>
        <w:rPr>
          <w:sz w:val="24"/>
        </w:rPr>
        <w:t>сухая и жирная пастель, сангина, угольный карандаш и другое). Предлагает детям соединять в одном рисунке</w:t>
      </w:r>
      <w:r>
        <w:rPr>
          <w:spacing w:val="-13"/>
          <w:sz w:val="24"/>
        </w:rPr>
        <w:t xml:space="preserve"> </w:t>
      </w:r>
      <w:r>
        <w:rPr>
          <w:sz w:val="24"/>
        </w:rPr>
        <w:t>разные</w:t>
      </w:r>
      <w:r>
        <w:rPr>
          <w:spacing w:val="-14"/>
          <w:sz w:val="24"/>
        </w:rPr>
        <w:t xml:space="preserve"> </w:t>
      </w:r>
      <w:r>
        <w:rPr>
          <w:sz w:val="24"/>
        </w:rPr>
        <w:t>материалы</w:t>
      </w:r>
      <w:r>
        <w:rPr>
          <w:spacing w:val="-12"/>
          <w:sz w:val="24"/>
        </w:rPr>
        <w:t xml:space="preserve"> </w:t>
      </w:r>
      <w:r>
        <w:rPr>
          <w:sz w:val="24"/>
        </w:rPr>
        <w:t>для</w:t>
      </w:r>
      <w:r>
        <w:rPr>
          <w:spacing w:val="-13"/>
          <w:sz w:val="24"/>
        </w:rPr>
        <w:t xml:space="preserve"> </w:t>
      </w:r>
      <w:r>
        <w:rPr>
          <w:sz w:val="24"/>
        </w:rPr>
        <w:t>создания</w:t>
      </w:r>
      <w:r>
        <w:rPr>
          <w:spacing w:val="-12"/>
          <w:sz w:val="24"/>
        </w:rPr>
        <w:t xml:space="preserve"> </w:t>
      </w:r>
      <w:r>
        <w:rPr>
          <w:sz w:val="24"/>
        </w:rPr>
        <w:t>выразительного</w:t>
      </w:r>
      <w:r>
        <w:rPr>
          <w:spacing w:val="-12"/>
          <w:sz w:val="24"/>
        </w:rPr>
        <w:t xml:space="preserve"> </w:t>
      </w:r>
      <w:r>
        <w:rPr>
          <w:sz w:val="24"/>
        </w:rPr>
        <w:t>образа.</w:t>
      </w:r>
      <w:r>
        <w:rPr>
          <w:spacing w:val="-13"/>
          <w:sz w:val="24"/>
        </w:rPr>
        <w:t xml:space="preserve"> </w:t>
      </w:r>
      <w:r>
        <w:rPr>
          <w:sz w:val="24"/>
        </w:rPr>
        <w:t>Учит</w:t>
      </w:r>
      <w:r>
        <w:rPr>
          <w:spacing w:val="-14"/>
          <w:sz w:val="24"/>
        </w:rPr>
        <w:t xml:space="preserve"> </w:t>
      </w:r>
      <w:r>
        <w:rPr>
          <w:sz w:val="24"/>
        </w:rPr>
        <w:t>детей</w:t>
      </w:r>
      <w:r>
        <w:rPr>
          <w:spacing w:val="-12"/>
          <w:sz w:val="24"/>
        </w:rPr>
        <w:t xml:space="preserve"> </w:t>
      </w:r>
      <w:r>
        <w:rPr>
          <w:sz w:val="24"/>
        </w:rPr>
        <w:t>новым</w:t>
      </w:r>
      <w:r>
        <w:rPr>
          <w:spacing w:val="-14"/>
          <w:sz w:val="24"/>
        </w:rPr>
        <w:t xml:space="preserve"> </w:t>
      </w:r>
      <w:r>
        <w:rPr>
          <w:sz w:val="24"/>
        </w:rPr>
        <w:t>способам</w:t>
      </w:r>
      <w:r>
        <w:rPr>
          <w:spacing w:val="-11"/>
          <w:sz w:val="24"/>
        </w:rPr>
        <w:t xml:space="preserve"> </w:t>
      </w:r>
      <w:r>
        <w:rPr>
          <w:sz w:val="24"/>
        </w:rPr>
        <w:t>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w:t>
      </w:r>
      <w:r>
        <w:rPr>
          <w:spacing w:val="-3"/>
          <w:sz w:val="24"/>
        </w:rPr>
        <w:t xml:space="preserve"> </w:t>
      </w:r>
      <w:r>
        <w:rPr>
          <w:sz w:val="24"/>
        </w:rPr>
        <w:t>как</w:t>
      </w:r>
      <w:r>
        <w:rPr>
          <w:spacing w:val="-3"/>
          <w:sz w:val="24"/>
        </w:rPr>
        <w:t xml:space="preserve"> </w:t>
      </w:r>
      <w:r>
        <w:rPr>
          <w:sz w:val="24"/>
        </w:rPr>
        <w:t>в</w:t>
      </w:r>
      <w:r>
        <w:rPr>
          <w:spacing w:val="-6"/>
          <w:sz w:val="24"/>
        </w:rPr>
        <w:t xml:space="preserve"> </w:t>
      </w:r>
      <w:r>
        <w:rPr>
          <w:sz w:val="24"/>
        </w:rPr>
        <w:t>начале,</w:t>
      </w:r>
      <w:r>
        <w:rPr>
          <w:spacing w:val="-3"/>
          <w:sz w:val="24"/>
        </w:rPr>
        <w:t xml:space="preserve"> </w:t>
      </w:r>
      <w:r>
        <w:rPr>
          <w:sz w:val="24"/>
        </w:rPr>
        <w:t>так</w:t>
      </w:r>
      <w:r>
        <w:rPr>
          <w:spacing w:val="-3"/>
          <w:sz w:val="24"/>
        </w:rPr>
        <w:t xml:space="preserve"> </w:t>
      </w:r>
      <w:r>
        <w:rPr>
          <w:sz w:val="24"/>
        </w:rPr>
        <w:t>и</w:t>
      </w:r>
      <w:r>
        <w:rPr>
          <w:spacing w:val="-3"/>
          <w:sz w:val="24"/>
        </w:rPr>
        <w:t xml:space="preserve"> </w:t>
      </w:r>
      <w:r>
        <w:rPr>
          <w:sz w:val="24"/>
        </w:rPr>
        <w:t>по</w:t>
      </w:r>
      <w:r>
        <w:rPr>
          <w:spacing w:val="-6"/>
          <w:sz w:val="24"/>
        </w:rPr>
        <w:t xml:space="preserve"> </w:t>
      </w:r>
      <w:r>
        <w:rPr>
          <w:sz w:val="24"/>
        </w:rPr>
        <w:t>завершении</w:t>
      </w:r>
      <w:r>
        <w:rPr>
          <w:spacing w:val="-4"/>
          <w:sz w:val="24"/>
        </w:rPr>
        <w:t xml:space="preserve"> </w:t>
      </w:r>
      <w:r>
        <w:rPr>
          <w:sz w:val="24"/>
        </w:rPr>
        <w:t>основного</w:t>
      </w:r>
      <w:r>
        <w:rPr>
          <w:spacing w:val="-3"/>
          <w:sz w:val="24"/>
        </w:rPr>
        <w:t xml:space="preserve"> </w:t>
      </w:r>
      <w:r>
        <w:rPr>
          <w:sz w:val="24"/>
        </w:rPr>
        <w:t>изображения.</w:t>
      </w:r>
      <w:r>
        <w:rPr>
          <w:spacing w:val="-3"/>
          <w:sz w:val="24"/>
        </w:rPr>
        <w:t xml:space="preserve"> </w:t>
      </w:r>
      <w:r>
        <w:rPr>
          <w:sz w:val="24"/>
        </w:rPr>
        <w:t>Продолжает</w:t>
      </w:r>
      <w:r>
        <w:rPr>
          <w:spacing w:val="-3"/>
          <w:sz w:val="24"/>
        </w:rPr>
        <w:t xml:space="preserve"> </w:t>
      </w:r>
      <w:r>
        <w:rPr>
          <w:sz w:val="24"/>
        </w:rPr>
        <w:t>формировать у детей</w:t>
      </w:r>
      <w:r>
        <w:rPr>
          <w:spacing w:val="72"/>
          <w:sz w:val="24"/>
        </w:rPr>
        <w:t xml:space="preserve"> </w:t>
      </w:r>
      <w:r>
        <w:rPr>
          <w:sz w:val="24"/>
        </w:rPr>
        <w:t>умение</w:t>
      </w:r>
      <w:r>
        <w:rPr>
          <w:spacing w:val="69"/>
          <w:sz w:val="24"/>
        </w:rPr>
        <w:t xml:space="preserve"> </w:t>
      </w:r>
      <w:r>
        <w:rPr>
          <w:sz w:val="24"/>
        </w:rPr>
        <w:t>свободно</w:t>
      </w:r>
      <w:r>
        <w:rPr>
          <w:spacing w:val="69"/>
          <w:sz w:val="24"/>
        </w:rPr>
        <w:t xml:space="preserve"> </w:t>
      </w:r>
      <w:r>
        <w:rPr>
          <w:sz w:val="24"/>
        </w:rPr>
        <w:t>владеть</w:t>
      </w:r>
      <w:r>
        <w:rPr>
          <w:spacing w:val="70"/>
          <w:sz w:val="24"/>
        </w:rPr>
        <w:t xml:space="preserve"> </w:t>
      </w:r>
      <w:r>
        <w:rPr>
          <w:sz w:val="24"/>
        </w:rPr>
        <w:t>карандашом</w:t>
      </w:r>
      <w:r>
        <w:rPr>
          <w:spacing w:val="69"/>
          <w:sz w:val="24"/>
        </w:rPr>
        <w:t xml:space="preserve"> </w:t>
      </w:r>
      <w:r>
        <w:rPr>
          <w:sz w:val="24"/>
        </w:rPr>
        <w:t>при</w:t>
      </w:r>
      <w:r>
        <w:rPr>
          <w:spacing w:val="70"/>
          <w:sz w:val="24"/>
        </w:rPr>
        <w:t xml:space="preserve"> </w:t>
      </w:r>
      <w:r>
        <w:rPr>
          <w:sz w:val="24"/>
        </w:rPr>
        <w:t>выполнении</w:t>
      </w:r>
      <w:r>
        <w:rPr>
          <w:spacing w:val="71"/>
          <w:sz w:val="24"/>
        </w:rPr>
        <w:t xml:space="preserve"> </w:t>
      </w:r>
      <w:r>
        <w:rPr>
          <w:sz w:val="24"/>
        </w:rPr>
        <w:t>линейного</w:t>
      </w:r>
      <w:r>
        <w:rPr>
          <w:spacing w:val="69"/>
          <w:sz w:val="24"/>
        </w:rPr>
        <w:t xml:space="preserve"> </w:t>
      </w:r>
      <w:r>
        <w:rPr>
          <w:sz w:val="24"/>
        </w:rPr>
        <w:t>рисунка,</w:t>
      </w:r>
      <w:r>
        <w:rPr>
          <w:spacing w:val="75"/>
          <w:sz w:val="24"/>
        </w:rPr>
        <w:t xml:space="preserve"> </w:t>
      </w:r>
      <w:r>
        <w:rPr>
          <w:sz w:val="24"/>
        </w:rPr>
        <w:t>учит</w:t>
      </w:r>
      <w:r>
        <w:rPr>
          <w:spacing w:val="70"/>
          <w:sz w:val="24"/>
        </w:rPr>
        <w:t xml:space="preserve"> </w:t>
      </w:r>
      <w:r>
        <w:rPr>
          <w:sz w:val="24"/>
        </w:rPr>
        <w:t>детей</w:t>
      </w:r>
    </w:p>
    <w:p w14:paraId="59E089CD" w14:textId="77777777" w:rsidR="002B3F7A" w:rsidRDefault="001B3B8A">
      <w:pPr>
        <w:pStyle w:val="a3"/>
        <w:spacing w:before="64"/>
        <w:ind w:right="220" w:firstLine="0"/>
      </w:pPr>
      <w:proofErr w:type="gramStart"/>
      <w:r>
        <w:t>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w:t>
      </w:r>
      <w:r>
        <w:rPr>
          <w:spacing w:val="-3"/>
        </w:rPr>
        <w:t xml:space="preserve"> </w:t>
      </w:r>
      <w:r>
        <w:t>небольших</w:t>
      </w:r>
      <w:r>
        <w:rPr>
          <w:spacing w:val="-1"/>
        </w:rPr>
        <w:t xml:space="preserve"> </w:t>
      </w:r>
      <w:r>
        <w:t>форм</w:t>
      </w:r>
      <w:r>
        <w:rPr>
          <w:spacing w:val="-2"/>
        </w:rPr>
        <w:t xml:space="preserve"> </w:t>
      </w:r>
      <w:r>
        <w:t>и</w:t>
      </w:r>
      <w:r>
        <w:rPr>
          <w:spacing w:val="-1"/>
        </w:rPr>
        <w:t xml:space="preserve"> </w:t>
      </w:r>
      <w:r>
        <w:t>мелких деталей,</w:t>
      </w:r>
      <w:r>
        <w:rPr>
          <w:spacing w:val="-2"/>
        </w:rPr>
        <w:t xml:space="preserve"> </w:t>
      </w:r>
      <w:r>
        <w:t>коротких линий,</w:t>
      </w:r>
      <w:r>
        <w:rPr>
          <w:spacing w:val="-2"/>
        </w:rPr>
        <w:t xml:space="preserve"> </w:t>
      </w:r>
      <w:r>
        <w:t>штрихов,</w:t>
      </w:r>
      <w:r>
        <w:rPr>
          <w:spacing w:val="-2"/>
        </w:rPr>
        <w:t xml:space="preserve"> </w:t>
      </w:r>
      <w:r>
        <w:t>травки</w:t>
      </w:r>
      <w:r>
        <w:rPr>
          <w:spacing w:val="-1"/>
        </w:rPr>
        <w:t xml:space="preserve"> </w:t>
      </w:r>
      <w:r>
        <w:t>(хохлома),</w:t>
      </w:r>
      <w:r>
        <w:rPr>
          <w:spacing w:val="-4"/>
        </w:rPr>
        <w:t xml:space="preserve"> </w:t>
      </w:r>
      <w:r>
        <w:t>оживок (городец) и тому подобного.</w:t>
      </w:r>
      <w:proofErr w:type="gramEnd"/>
      <w:r>
        <w:t xml:space="preserve">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w:t>
      </w:r>
      <w:r>
        <w:rPr>
          <w:spacing w:val="-14"/>
        </w:rPr>
        <w:t xml:space="preserve"> </w:t>
      </w:r>
      <w:r>
        <w:t>линий</w:t>
      </w:r>
      <w:r>
        <w:rPr>
          <w:spacing w:val="-13"/>
        </w:rPr>
        <w:t xml:space="preserve"> </w:t>
      </w:r>
      <w:r>
        <w:t>и</w:t>
      </w:r>
      <w:r>
        <w:rPr>
          <w:spacing w:val="-15"/>
        </w:rPr>
        <w:t xml:space="preserve"> </w:t>
      </w:r>
      <w:r>
        <w:t>пятен,</w:t>
      </w:r>
      <w:r>
        <w:rPr>
          <w:spacing w:val="-13"/>
        </w:rPr>
        <w:t xml:space="preserve"> </w:t>
      </w:r>
      <w:r>
        <w:t>равномерности</w:t>
      </w:r>
      <w:r>
        <w:rPr>
          <w:spacing w:val="-12"/>
        </w:rPr>
        <w:t xml:space="preserve"> </w:t>
      </w:r>
      <w:r>
        <w:t>закрашивания</w:t>
      </w:r>
      <w:r>
        <w:rPr>
          <w:spacing w:val="-13"/>
        </w:rPr>
        <w:t xml:space="preserve"> </w:t>
      </w:r>
      <w:r>
        <w:t>рисунка;</w:t>
      </w:r>
      <w:r>
        <w:rPr>
          <w:spacing w:val="-8"/>
        </w:rPr>
        <w:t xml:space="preserve"> </w:t>
      </w:r>
      <w:r>
        <w:t>чувствовать</w:t>
      </w:r>
      <w:r>
        <w:rPr>
          <w:spacing w:val="-13"/>
        </w:rPr>
        <w:t xml:space="preserve"> </w:t>
      </w:r>
      <w:r>
        <w:t>плавные</w:t>
      </w:r>
      <w:r>
        <w:rPr>
          <w:spacing w:val="-13"/>
        </w:rPr>
        <w:t xml:space="preserve"> </w:t>
      </w:r>
      <w:r>
        <w:t>переходы оттенков цвета, получившиеся при равномерном закрашивании и регулировании нажима на карандаш.</w:t>
      </w:r>
      <w:r>
        <w:rPr>
          <w:spacing w:val="-15"/>
        </w:rPr>
        <w:t xml:space="preserve"> </w:t>
      </w:r>
      <w:r>
        <w:t>Развивает</w:t>
      </w:r>
      <w:r>
        <w:rPr>
          <w:spacing w:val="-10"/>
        </w:rPr>
        <w:t xml:space="preserve"> </w:t>
      </w:r>
      <w:r>
        <w:t>у</w:t>
      </w:r>
      <w:r>
        <w:rPr>
          <w:spacing w:val="-15"/>
        </w:rPr>
        <w:t xml:space="preserve"> </w:t>
      </w:r>
      <w:r>
        <w:t>детей</w:t>
      </w:r>
      <w:r>
        <w:rPr>
          <w:spacing w:val="-12"/>
        </w:rPr>
        <w:t xml:space="preserve"> </w:t>
      </w:r>
      <w:r>
        <w:t>представление</w:t>
      </w:r>
      <w:r>
        <w:rPr>
          <w:spacing w:val="-13"/>
        </w:rPr>
        <w:t xml:space="preserve"> </w:t>
      </w:r>
      <w:r>
        <w:t>о</w:t>
      </w:r>
      <w:r>
        <w:rPr>
          <w:spacing w:val="-13"/>
        </w:rPr>
        <w:t xml:space="preserve"> </w:t>
      </w:r>
      <w:r>
        <w:t>разнообразии</w:t>
      </w:r>
      <w:r>
        <w:rPr>
          <w:spacing w:val="-14"/>
        </w:rPr>
        <w:t xml:space="preserve"> </w:t>
      </w:r>
      <w:r>
        <w:t>цветов</w:t>
      </w:r>
      <w:r>
        <w:rPr>
          <w:spacing w:val="-12"/>
        </w:rPr>
        <w:t xml:space="preserve"> </w:t>
      </w:r>
      <w:r>
        <w:t>и</w:t>
      </w:r>
      <w:r>
        <w:rPr>
          <w:spacing w:val="-12"/>
        </w:rPr>
        <w:t xml:space="preserve"> </w:t>
      </w:r>
      <w:r>
        <w:t>оттенков,</w:t>
      </w:r>
      <w:r>
        <w:rPr>
          <w:spacing w:val="-13"/>
        </w:rPr>
        <w:t xml:space="preserve"> </w:t>
      </w:r>
      <w:r>
        <w:t>опираясь</w:t>
      </w:r>
      <w:r>
        <w:rPr>
          <w:spacing w:val="-12"/>
        </w:rPr>
        <w:t xml:space="preserve"> </w:t>
      </w:r>
      <w:r>
        <w:t>на</w:t>
      </w:r>
      <w:r>
        <w:rPr>
          <w:spacing w:val="-14"/>
        </w:rPr>
        <w:t xml:space="preserve"> </w:t>
      </w:r>
      <w:r>
        <w:t>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w:t>
      </w:r>
      <w:r>
        <w:rPr>
          <w:spacing w:val="-3"/>
        </w:rPr>
        <w:t xml:space="preserve"> </w:t>
      </w:r>
      <w:r>
        <w:t>помидоры</w:t>
      </w:r>
      <w:r>
        <w:rPr>
          <w:spacing w:val="-2"/>
        </w:rPr>
        <w:t xml:space="preserve"> </w:t>
      </w:r>
      <w:r>
        <w:t>зеленые,</w:t>
      </w:r>
      <w:r>
        <w:rPr>
          <w:spacing w:val="-1"/>
        </w:rPr>
        <w:t xml:space="preserve"> </w:t>
      </w:r>
      <w:r>
        <w:t>а</w:t>
      </w:r>
      <w:r>
        <w:rPr>
          <w:spacing w:val="-1"/>
        </w:rPr>
        <w:t xml:space="preserve"> </w:t>
      </w:r>
      <w:r>
        <w:t>созревшие</w:t>
      </w:r>
      <w:r>
        <w:rPr>
          <w:spacing w:val="-3"/>
        </w:rPr>
        <w:t xml:space="preserve"> </w:t>
      </w:r>
      <w:r>
        <w:t>-</w:t>
      </w:r>
      <w:r>
        <w:rPr>
          <w:spacing w:val="-3"/>
        </w:rPr>
        <w:t xml:space="preserve"> </w:t>
      </w:r>
      <w:r>
        <w:t>красные).</w:t>
      </w:r>
      <w:r>
        <w:rPr>
          <w:spacing w:val="-2"/>
        </w:rPr>
        <w:t xml:space="preserve"> </w:t>
      </w:r>
      <w:r>
        <w:t>Учит</w:t>
      </w:r>
      <w:r>
        <w:rPr>
          <w:spacing w:val="-1"/>
        </w:rPr>
        <w:t xml:space="preserve"> </w:t>
      </w:r>
      <w:r>
        <w:t>детей</w:t>
      </w:r>
      <w:r>
        <w:rPr>
          <w:spacing w:val="-1"/>
        </w:rPr>
        <w:t xml:space="preserve"> </w:t>
      </w:r>
      <w:r>
        <w:t>замечать изменение</w:t>
      </w:r>
      <w:r>
        <w:rPr>
          <w:spacing w:val="-2"/>
        </w:rPr>
        <w:t xml:space="preserve"> </w:t>
      </w:r>
      <w:r>
        <w:t>цвета</w:t>
      </w:r>
      <w:r>
        <w:rPr>
          <w:spacing w:val="-2"/>
        </w:rPr>
        <w:t xml:space="preserve"> </w:t>
      </w:r>
      <w:r>
        <w:t>в</w:t>
      </w:r>
      <w:r>
        <w:rPr>
          <w:spacing w:val="-3"/>
        </w:rPr>
        <w:t xml:space="preserve"> </w:t>
      </w:r>
      <w:r>
        <w:t>природе</w:t>
      </w:r>
      <w:r>
        <w:rPr>
          <w:spacing w:val="-3"/>
        </w:rPr>
        <w:t xml:space="preserve"> </w:t>
      </w:r>
      <w:r>
        <w:t xml:space="preserve">в связи с изменением погоды (небо голубое в солнечный день и серое в пасмурный). Развивает </w:t>
      </w:r>
      <w:r>
        <w:lastRenderedPageBreak/>
        <w:t xml:space="preserve">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w:t>
      </w:r>
      <w:r>
        <w:rPr>
          <w:spacing w:val="-2"/>
        </w:rPr>
        <w:t>деятельности.</w:t>
      </w:r>
    </w:p>
    <w:p w14:paraId="16135E82" w14:textId="77777777" w:rsidR="002B3F7A" w:rsidRDefault="001B3B8A">
      <w:pPr>
        <w:pStyle w:val="a3"/>
        <w:spacing w:before="2"/>
        <w:ind w:right="221"/>
      </w:pPr>
      <w: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w:t>
      </w:r>
      <w:r>
        <w:rPr>
          <w:spacing w:val="-4"/>
        </w:rPr>
        <w:t xml:space="preserve"> </w:t>
      </w:r>
      <w:r>
        <w:t>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001D5D53" w14:textId="77777777" w:rsidR="002B3F7A" w:rsidRDefault="001B3B8A">
      <w:pPr>
        <w:pStyle w:val="a3"/>
        <w:spacing w:before="1"/>
        <w:ind w:right="223"/>
      </w:pPr>
      <w:r>
        <w:t>Декоративное рисование: педагог продолжает развивать декоративное творчество детей; умение</w:t>
      </w:r>
      <w:r>
        <w:rPr>
          <w:spacing w:val="-1"/>
        </w:rPr>
        <w:t xml:space="preserve"> </w:t>
      </w:r>
      <w:r>
        <w:t>создавать узоры по</w:t>
      </w:r>
      <w:r>
        <w:rPr>
          <w:spacing w:val="-1"/>
        </w:rPr>
        <w:t xml:space="preserve"> </w:t>
      </w:r>
      <w:r>
        <w:t>мотивам</w:t>
      </w:r>
      <w:r>
        <w:rPr>
          <w:spacing w:val="-1"/>
        </w:rPr>
        <w:t xml:space="preserve"> </w:t>
      </w:r>
      <w:r>
        <w:t>народных росписей, уже</w:t>
      </w:r>
      <w:r>
        <w:rPr>
          <w:spacing w:val="-1"/>
        </w:rPr>
        <w:t xml:space="preserve"> </w:t>
      </w:r>
      <w:r>
        <w:t>знакомых детям</w:t>
      </w:r>
      <w:r>
        <w:rPr>
          <w:spacing w:val="-1"/>
        </w:rPr>
        <w:t xml:space="preserve"> </w:t>
      </w:r>
      <w:r>
        <w:t>и</w:t>
      </w:r>
      <w:r>
        <w:rPr>
          <w:spacing w:val="-2"/>
        </w:rPr>
        <w:t xml:space="preserve"> </w:t>
      </w:r>
      <w:r>
        <w:t>новых (городецкая, гжельская,</w:t>
      </w:r>
      <w:r>
        <w:rPr>
          <w:spacing w:val="-7"/>
        </w:rPr>
        <w:t xml:space="preserve"> </w:t>
      </w:r>
      <w:r>
        <w:t>хохломская,</w:t>
      </w:r>
      <w:r>
        <w:rPr>
          <w:spacing w:val="-8"/>
        </w:rPr>
        <w:t xml:space="preserve"> </w:t>
      </w:r>
      <w:r>
        <w:t>жостовская,</w:t>
      </w:r>
      <w:r>
        <w:rPr>
          <w:spacing w:val="-7"/>
        </w:rPr>
        <w:t xml:space="preserve"> </w:t>
      </w:r>
      <w:r>
        <w:t>мезенская</w:t>
      </w:r>
      <w:r>
        <w:rPr>
          <w:spacing w:val="-6"/>
        </w:rPr>
        <w:t xml:space="preserve"> </w:t>
      </w:r>
      <w:r>
        <w:t>роспись</w:t>
      </w:r>
      <w:r>
        <w:rPr>
          <w:spacing w:val="-8"/>
        </w:rPr>
        <w:t xml:space="preserve"> </w:t>
      </w:r>
      <w:r>
        <w:t>и</w:t>
      </w:r>
      <w:r>
        <w:rPr>
          <w:spacing w:val="-6"/>
        </w:rPr>
        <w:t xml:space="preserve"> </w:t>
      </w:r>
      <w:r>
        <w:t>другое).</w:t>
      </w:r>
      <w:r>
        <w:rPr>
          <w:spacing w:val="-7"/>
        </w:rPr>
        <w:t xml:space="preserve"> </w:t>
      </w:r>
      <w:r>
        <w:t>Учит</w:t>
      </w:r>
      <w:r>
        <w:rPr>
          <w:spacing w:val="-6"/>
        </w:rPr>
        <w:t xml:space="preserve"> </w:t>
      </w:r>
      <w:r>
        <w:t>детей</w:t>
      </w:r>
      <w:r>
        <w:rPr>
          <w:spacing w:val="-6"/>
        </w:rPr>
        <w:t xml:space="preserve"> </w:t>
      </w:r>
      <w:r>
        <w:t>выделять</w:t>
      </w:r>
      <w:r>
        <w:rPr>
          <w:spacing w:val="-8"/>
        </w:rPr>
        <w:t xml:space="preserve"> </w:t>
      </w:r>
      <w:r>
        <w:t>и</w:t>
      </w:r>
      <w:r>
        <w:rPr>
          <w:spacing w:val="-8"/>
        </w:rPr>
        <w:t xml:space="preserve"> </w:t>
      </w:r>
      <w:r>
        <w:t>передавать цветовую гамму народного декоративного искусства определенного вида. Закрепляет умение создавать</w:t>
      </w:r>
      <w:r>
        <w:rPr>
          <w:spacing w:val="-8"/>
        </w:rPr>
        <w:t xml:space="preserve"> </w:t>
      </w:r>
      <w:r>
        <w:t>композиции</w:t>
      </w:r>
      <w:r>
        <w:rPr>
          <w:spacing w:val="-9"/>
        </w:rPr>
        <w:t xml:space="preserve"> </w:t>
      </w:r>
      <w:r>
        <w:t>на</w:t>
      </w:r>
      <w:r>
        <w:rPr>
          <w:spacing w:val="-10"/>
        </w:rPr>
        <w:t xml:space="preserve"> </w:t>
      </w:r>
      <w:r>
        <w:t>листах</w:t>
      </w:r>
      <w:r>
        <w:rPr>
          <w:spacing w:val="-7"/>
        </w:rPr>
        <w:t xml:space="preserve"> </w:t>
      </w:r>
      <w:r>
        <w:t>бумаги</w:t>
      </w:r>
      <w:r>
        <w:rPr>
          <w:spacing w:val="-8"/>
        </w:rPr>
        <w:t xml:space="preserve"> </w:t>
      </w:r>
      <w:r>
        <w:t>разной</w:t>
      </w:r>
      <w:r>
        <w:rPr>
          <w:spacing w:val="-7"/>
        </w:rPr>
        <w:t xml:space="preserve"> </w:t>
      </w:r>
      <w:r>
        <w:t>формы,</w:t>
      </w:r>
      <w:r>
        <w:rPr>
          <w:spacing w:val="-10"/>
        </w:rPr>
        <w:t xml:space="preserve"> </w:t>
      </w:r>
      <w:r>
        <w:t>силуэтах</w:t>
      </w:r>
      <w:r>
        <w:rPr>
          <w:spacing w:val="-6"/>
        </w:rPr>
        <w:t xml:space="preserve"> </w:t>
      </w:r>
      <w:r>
        <w:t>предметов</w:t>
      </w:r>
      <w:r>
        <w:rPr>
          <w:spacing w:val="-8"/>
        </w:rPr>
        <w:t xml:space="preserve"> </w:t>
      </w:r>
      <w:r>
        <w:t>и</w:t>
      </w:r>
      <w:r>
        <w:rPr>
          <w:spacing w:val="-8"/>
        </w:rPr>
        <w:t xml:space="preserve"> </w:t>
      </w:r>
      <w:r>
        <w:t>игрушек;</w:t>
      </w:r>
      <w:r>
        <w:rPr>
          <w:spacing w:val="-8"/>
        </w:rPr>
        <w:t xml:space="preserve"> </w:t>
      </w:r>
      <w:r>
        <w:t>расписывать вылепленные детьми игрушки. Закрепляет у детей умение при составлении декоративной композиции</w:t>
      </w:r>
      <w:r>
        <w:rPr>
          <w:spacing w:val="-4"/>
        </w:rPr>
        <w:t xml:space="preserve"> </w:t>
      </w:r>
      <w:r>
        <w:t>на</w:t>
      </w:r>
      <w:r>
        <w:rPr>
          <w:spacing w:val="-7"/>
        </w:rPr>
        <w:t xml:space="preserve"> </w:t>
      </w:r>
      <w:r>
        <w:t>основе</w:t>
      </w:r>
      <w:r>
        <w:rPr>
          <w:spacing w:val="-7"/>
        </w:rPr>
        <w:t xml:space="preserve"> </w:t>
      </w:r>
      <w:r>
        <w:t>того</w:t>
      </w:r>
      <w:r>
        <w:rPr>
          <w:spacing w:val="-5"/>
        </w:rPr>
        <w:t xml:space="preserve"> </w:t>
      </w:r>
      <w:r>
        <w:t>или</w:t>
      </w:r>
      <w:r>
        <w:rPr>
          <w:spacing w:val="-4"/>
        </w:rPr>
        <w:t xml:space="preserve"> </w:t>
      </w:r>
      <w:r>
        <w:t>иного</w:t>
      </w:r>
      <w:r>
        <w:rPr>
          <w:spacing w:val="-5"/>
        </w:rPr>
        <w:t xml:space="preserve"> </w:t>
      </w:r>
      <w:r>
        <w:t>вида</w:t>
      </w:r>
      <w:r>
        <w:rPr>
          <w:spacing w:val="-6"/>
        </w:rPr>
        <w:t xml:space="preserve"> </w:t>
      </w:r>
      <w:r>
        <w:t>народного</w:t>
      </w:r>
      <w:r>
        <w:rPr>
          <w:spacing w:val="-5"/>
        </w:rPr>
        <w:t xml:space="preserve"> </w:t>
      </w:r>
      <w:r>
        <w:t>искусства</w:t>
      </w:r>
      <w:r>
        <w:rPr>
          <w:spacing w:val="-4"/>
        </w:rPr>
        <w:t xml:space="preserve"> </w:t>
      </w:r>
      <w:r>
        <w:t>использовать</w:t>
      </w:r>
      <w:r>
        <w:rPr>
          <w:spacing w:val="-5"/>
        </w:rPr>
        <w:t xml:space="preserve"> </w:t>
      </w:r>
      <w:r>
        <w:t>характерные</w:t>
      </w:r>
      <w:r>
        <w:rPr>
          <w:spacing w:val="-6"/>
        </w:rPr>
        <w:t xml:space="preserve"> </w:t>
      </w:r>
      <w:r>
        <w:t>для</w:t>
      </w:r>
      <w:r>
        <w:rPr>
          <w:spacing w:val="-6"/>
        </w:rPr>
        <w:t xml:space="preserve"> </w:t>
      </w:r>
      <w:r>
        <w:t>него элементы узора и цветовую гамму.</w:t>
      </w:r>
    </w:p>
    <w:p w14:paraId="0191E032" w14:textId="77777777" w:rsidR="002B3F7A" w:rsidRDefault="001B3B8A">
      <w:pPr>
        <w:pStyle w:val="a6"/>
        <w:numPr>
          <w:ilvl w:val="0"/>
          <w:numId w:val="176"/>
        </w:numPr>
        <w:tabs>
          <w:tab w:val="left" w:pos="1253"/>
        </w:tabs>
        <w:ind w:left="1253" w:hanging="332"/>
        <w:rPr>
          <w:sz w:val="24"/>
        </w:rPr>
      </w:pPr>
      <w:r>
        <w:rPr>
          <w:spacing w:val="-2"/>
          <w:sz w:val="24"/>
        </w:rPr>
        <w:t>Лепка:</w:t>
      </w:r>
    </w:p>
    <w:p w14:paraId="545283A1" w14:textId="77777777" w:rsidR="002B3F7A" w:rsidRDefault="001B3B8A">
      <w:pPr>
        <w:pStyle w:val="a3"/>
        <w:ind w:right="222"/>
      </w:pPr>
      <w: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w:t>
      </w:r>
      <w:r>
        <w:rPr>
          <w:spacing w:val="-3"/>
        </w:rPr>
        <w:t xml:space="preserve"> </w:t>
      </w:r>
      <w:r>
        <w:t xml:space="preserve">—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w:t>
      </w:r>
      <w:r>
        <w:rPr>
          <w:spacing w:val="-2"/>
        </w:rPr>
        <w:t>деталей.</w:t>
      </w:r>
    </w:p>
    <w:p w14:paraId="7C9098CE" w14:textId="77777777" w:rsidR="002B3F7A" w:rsidRDefault="001B3B8A">
      <w:pPr>
        <w:pStyle w:val="a3"/>
        <w:spacing w:before="1"/>
        <w:ind w:right="221"/>
      </w:pPr>
      <w:r>
        <w:t>Декоративная</w:t>
      </w:r>
      <w:r>
        <w:rPr>
          <w:spacing w:val="-12"/>
        </w:rPr>
        <w:t xml:space="preserve"> </w:t>
      </w:r>
      <w:r>
        <w:t>лепка:</w:t>
      </w:r>
      <w:r>
        <w:rPr>
          <w:spacing w:val="-11"/>
        </w:rPr>
        <w:t xml:space="preserve"> </w:t>
      </w:r>
      <w:r>
        <w:t>педагог</w:t>
      </w:r>
      <w:r>
        <w:rPr>
          <w:spacing w:val="-11"/>
        </w:rPr>
        <w:t xml:space="preserve"> </w:t>
      </w:r>
      <w:r>
        <w:t>продолжает</w:t>
      </w:r>
      <w:r>
        <w:rPr>
          <w:spacing w:val="-11"/>
        </w:rPr>
        <w:t xml:space="preserve"> </w:t>
      </w:r>
      <w:r>
        <w:t>развивать</w:t>
      </w:r>
      <w:r>
        <w:rPr>
          <w:spacing w:val="-8"/>
        </w:rPr>
        <w:t xml:space="preserve"> </w:t>
      </w:r>
      <w:r>
        <w:t>у</w:t>
      </w:r>
      <w:r>
        <w:rPr>
          <w:spacing w:val="-15"/>
        </w:rPr>
        <w:t xml:space="preserve"> </w:t>
      </w:r>
      <w:r>
        <w:t>детей</w:t>
      </w:r>
      <w:r>
        <w:rPr>
          <w:spacing w:val="-11"/>
        </w:rPr>
        <w:t xml:space="preserve"> </w:t>
      </w:r>
      <w:r>
        <w:t>навыки</w:t>
      </w:r>
      <w:r>
        <w:rPr>
          <w:spacing w:val="-11"/>
        </w:rPr>
        <w:t xml:space="preserve"> </w:t>
      </w:r>
      <w:r>
        <w:t>декоративной</w:t>
      </w:r>
      <w:r>
        <w:rPr>
          <w:spacing w:val="-10"/>
        </w:rPr>
        <w:t xml:space="preserve"> </w:t>
      </w:r>
      <w:r>
        <w:t>лепки;</w:t>
      </w:r>
      <w:r>
        <w:rPr>
          <w:spacing w:val="-9"/>
        </w:rPr>
        <w:t xml:space="preserve"> </w:t>
      </w:r>
      <w:r>
        <w:t>учит использовать</w:t>
      </w:r>
      <w:r>
        <w:rPr>
          <w:spacing w:val="-5"/>
        </w:rPr>
        <w:t xml:space="preserve"> </w:t>
      </w:r>
      <w:r>
        <w:t>разные</w:t>
      </w:r>
      <w:r>
        <w:rPr>
          <w:spacing w:val="-8"/>
        </w:rPr>
        <w:t xml:space="preserve"> </w:t>
      </w:r>
      <w:r>
        <w:t>способы</w:t>
      </w:r>
      <w:r>
        <w:rPr>
          <w:spacing w:val="-7"/>
        </w:rPr>
        <w:t xml:space="preserve"> </w:t>
      </w:r>
      <w:r>
        <w:t>лепки</w:t>
      </w:r>
      <w:r>
        <w:rPr>
          <w:spacing w:val="-5"/>
        </w:rPr>
        <w:t xml:space="preserve"> </w:t>
      </w:r>
      <w:r>
        <w:t>(налеп,</w:t>
      </w:r>
      <w:r>
        <w:rPr>
          <w:spacing w:val="-5"/>
        </w:rPr>
        <w:t xml:space="preserve"> </w:t>
      </w:r>
      <w:r>
        <w:t>углубленный</w:t>
      </w:r>
      <w:r>
        <w:rPr>
          <w:spacing w:val="-5"/>
        </w:rPr>
        <w:t xml:space="preserve"> </w:t>
      </w:r>
      <w:r>
        <w:t>рельеф),</w:t>
      </w:r>
      <w:r>
        <w:rPr>
          <w:spacing w:val="-6"/>
        </w:rPr>
        <w:t xml:space="preserve"> </w:t>
      </w:r>
      <w:r>
        <w:t>применять</w:t>
      </w:r>
      <w:r>
        <w:rPr>
          <w:spacing w:val="-5"/>
        </w:rPr>
        <w:t xml:space="preserve"> </w:t>
      </w:r>
      <w:r>
        <w:t>стеку.</w:t>
      </w:r>
      <w:r>
        <w:rPr>
          <w:spacing w:val="-7"/>
        </w:rPr>
        <w:t xml:space="preserve"> </w:t>
      </w:r>
      <w:r>
        <w:t>Учит</w:t>
      </w:r>
      <w:r>
        <w:rPr>
          <w:spacing w:val="-5"/>
        </w:rPr>
        <w:t xml:space="preserve"> </w:t>
      </w:r>
      <w:r>
        <w:t>при</w:t>
      </w:r>
      <w:r>
        <w:rPr>
          <w:spacing w:val="-5"/>
        </w:rPr>
        <w:t xml:space="preserve"> </w:t>
      </w:r>
      <w:r>
        <w:t>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524309C6" w14:textId="77777777" w:rsidR="002B3F7A" w:rsidRDefault="001B3B8A">
      <w:pPr>
        <w:pStyle w:val="a6"/>
        <w:numPr>
          <w:ilvl w:val="0"/>
          <w:numId w:val="176"/>
        </w:numPr>
        <w:tabs>
          <w:tab w:val="left" w:pos="1224"/>
        </w:tabs>
        <w:ind w:left="1224" w:hanging="303"/>
        <w:rPr>
          <w:sz w:val="24"/>
        </w:rPr>
      </w:pPr>
      <w:r>
        <w:rPr>
          <w:spacing w:val="-2"/>
          <w:sz w:val="24"/>
        </w:rPr>
        <w:t>Аппликация:</w:t>
      </w:r>
    </w:p>
    <w:p w14:paraId="70DAE358" w14:textId="77777777" w:rsidR="002B3F7A" w:rsidRDefault="001B3B8A">
      <w:pPr>
        <w:pStyle w:val="a3"/>
        <w:ind w:right="223"/>
      </w:pPr>
      <w: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w:t>
      </w:r>
      <w:r>
        <w:rPr>
          <w:spacing w:val="51"/>
          <w:w w:val="150"/>
        </w:rPr>
        <w:t xml:space="preserve"> </w:t>
      </w:r>
      <w:r>
        <w:t>на</w:t>
      </w:r>
      <w:r>
        <w:rPr>
          <w:spacing w:val="52"/>
          <w:w w:val="150"/>
        </w:rPr>
        <w:t xml:space="preserve"> </w:t>
      </w:r>
      <w:r>
        <w:t>листе</w:t>
      </w:r>
      <w:r>
        <w:rPr>
          <w:spacing w:val="54"/>
          <w:w w:val="150"/>
        </w:rPr>
        <w:t xml:space="preserve"> </w:t>
      </w:r>
      <w:r>
        <w:t>бумаги</w:t>
      </w:r>
      <w:r>
        <w:rPr>
          <w:spacing w:val="55"/>
          <w:w w:val="150"/>
        </w:rPr>
        <w:t xml:space="preserve"> </w:t>
      </w:r>
      <w:r>
        <w:t>формата,</w:t>
      </w:r>
      <w:r>
        <w:rPr>
          <w:spacing w:val="55"/>
          <w:w w:val="150"/>
        </w:rPr>
        <w:t xml:space="preserve"> </w:t>
      </w:r>
      <w:r>
        <w:t>соответствующего</w:t>
      </w:r>
      <w:r>
        <w:rPr>
          <w:spacing w:val="55"/>
          <w:w w:val="150"/>
        </w:rPr>
        <w:t xml:space="preserve"> </w:t>
      </w:r>
      <w:r>
        <w:t>пропорциям</w:t>
      </w:r>
      <w:r>
        <w:rPr>
          <w:spacing w:val="54"/>
          <w:w w:val="150"/>
        </w:rPr>
        <w:t xml:space="preserve"> </w:t>
      </w:r>
      <w:r>
        <w:t>изображаемых</w:t>
      </w:r>
      <w:r>
        <w:rPr>
          <w:spacing w:val="57"/>
          <w:w w:val="150"/>
        </w:rPr>
        <w:t xml:space="preserve"> </w:t>
      </w:r>
      <w:r>
        <w:rPr>
          <w:spacing w:val="-2"/>
        </w:rPr>
        <w:t>предметов).</w:t>
      </w:r>
    </w:p>
    <w:p w14:paraId="6583DED6" w14:textId="77777777" w:rsidR="002B3F7A" w:rsidRDefault="001B3B8A">
      <w:pPr>
        <w:pStyle w:val="a3"/>
        <w:spacing w:before="64"/>
        <w:ind w:right="220" w:firstLine="0"/>
      </w:pPr>
      <w:r>
        <w:t>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w:t>
      </w:r>
      <w:r>
        <w:rPr>
          <w:spacing w:val="-1"/>
        </w:rPr>
        <w:t xml:space="preserve"> </w:t>
      </w:r>
      <w:r>
        <w:t>бумаги, сложенной вдвое; несколько</w:t>
      </w:r>
      <w:r>
        <w:rPr>
          <w:spacing w:val="-1"/>
        </w:rPr>
        <w:t xml:space="preserve"> </w:t>
      </w:r>
      <w:r>
        <w:t>предметов или их частей из бумаги, сложенной гармошкой. При</w:t>
      </w:r>
      <w:r>
        <w:rPr>
          <w:spacing w:val="-6"/>
        </w:rPr>
        <w:t xml:space="preserve"> </w:t>
      </w:r>
      <w:r>
        <w:t>создании</w:t>
      </w:r>
      <w:r>
        <w:rPr>
          <w:spacing w:val="-5"/>
        </w:rPr>
        <w:t xml:space="preserve"> </w:t>
      </w:r>
      <w:r>
        <w:t>образов</w:t>
      </w:r>
      <w:r>
        <w:rPr>
          <w:spacing w:val="-7"/>
        </w:rPr>
        <w:t xml:space="preserve"> </w:t>
      </w:r>
      <w:r>
        <w:t>педагог</w:t>
      </w:r>
      <w:r>
        <w:rPr>
          <w:spacing w:val="-7"/>
        </w:rPr>
        <w:t xml:space="preserve"> </w:t>
      </w:r>
      <w:r>
        <w:t>поощряет</w:t>
      </w:r>
      <w:r>
        <w:rPr>
          <w:spacing w:val="-6"/>
        </w:rPr>
        <w:t xml:space="preserve"> </w:t>
      </w:r>
      <w:r>
        <w:t>применение</w:t>
      </w:r>
      <w:r>
        <w:rPr>
          <w:spacing w:val="-6"/>
        </w:rPr>
        <w:t xml:space="preserve"> </w:t>
      </w:r>
      <w:r>
        <w:t>детьми</w:t>
      </w:r>
      <w:r>
        <w:rPr>
          <w:spacing w:val="-8"/>
        </w:rPr>
        <w:t xml:space="preserve"> </w:t>
      </w:r>
      <w:r>
        <w:t>разных</w:t>
      </w:r>
      <w:r>
        <w:rPr>
          <w:spacing w:val="-6"/>
        </w:rPr>
        <w:t xml:space="preserve"> </w:t>
      </w:r>
      <w:r>
        <w:t>приемов</w:t>
      </w:r>
      <w:r>
        <w:rPr>
          <w:spacing w:val="-7"/>
        </w:rPr>
        <w:t xml:space="preserve"> </w:t>
      </w:r>
      <w:r>
        <w:t>вырезания,</w:t>
      </w:r>
      <w:r>
        <w:rPr>
          <w:spacing w:val="-6"/>
        </w:rPr>
        <w:t xml:space="preserve"> </w:t>
      </w:r>
      <w:r>
        <w:t>обрывания бумаги,</w:t>
      </w:r>
      <w:r>
        <w:rPr>
          <w:spacing w:val="-11"/>
        </w:rPr>
        <w:t xml:space="preserve"> </w:t>
      </w:r>
      <w:r>
        <w:t>наклеивания</w:t>
      </w:r>
      <w:r>
        <w:rPr>
          <w:spacing w:val="-11"/>
        </w:rPr>
        <w:t xml:space="preserve"> </w:t>
      </w:r>
      <w:r>
        <w:t>изображений</w:t>
      </w:r>
      <w:r>
        <w:rPr>
          <w:spacing w:val="-9"/>
        </w:rPr>
        <w:t xml:space="preserve"> </w:t>
      </w:r>
      <w:r>
        <w:t>(намазывая</w:t>
      </w:r>
      <w:r>
        <w:rPr>
          <w:spacing w:val="-9"/>
        </w:rPr>
        <w:t xml:space="preserve"> </w:t>
      </w:r>
      <w:r>
        <w:t>их</w:t>
      </w:r>
      <w:r>
        <w:rPr>
          <w:spacing w:val="-9"/>
        </w:rPr>
        <w:t xml:space="preserve"> </w:t>
      </w:r>
      <w:r>
        <w:t>клеем</w:t>
      </w:r>
      <w:r>
        <w:rPr>
          <w:spacing w:val="-12"/>
        </w:rPr>
        <w:t xml:space="preserve"> </w:t>
      </w:r>
      <w:r>
        <w:t>полностью</w:t>
      </w:r>
      <w:r>
        <w:rPr>
          <w:spacing w:val="-10"/>
        </w:rPr>
        <w:t xml:space="preserve"> </w:t>
      </w:r>
      <w:r>
        <w:t>или</w:t>
      </w:r>
      <w:r>
        <w:rPr>
          <w:spacing w:val="-10"/>
        </w:rPr>
        <w:t xml:space="preserve"> </w:t>
      </w:r>
      <w:r>
        <w:t>частично,</w:t>
      </w:r>
      <w:r>
        <w:rPr>
          <w:spacing w:val="-11"/>
        </w:rPr>
        <w:t xml:space="preserve"> </w:t>
      </w:r>
      <w:r>
        <w:t>создавая</w:t>
      </w:r>
      <w:r>
        <w:rPr>
          <w:spacing w:val="-9"/>
        </w:rPr>
        <w:t xml:space="preserve"> </w:t>
      </w:r>
      <w:r>
        <w:t>иллюзию передачи</w:t>
      </w:r>
      <w:r>
        <w:rPr>
          <w:spacing w:val="-6"/>
        </w:rPr>
        <w:t xml:space="preserve"> </w:t>
      </w:r>
      <w:r>
        <w:t>объема);</w:t>
      </w:r>
      <w:r>
        <w:rPr>
          <w:spacing w:val="-2"/>
        </w:rPr>
        <w:t xml:space="preserve"> </w:t>
      </w:r>
      <w:r>
        <w:t>учит</w:t>
      </w:r>
      <w:r>
        <w:rPr>
          <w:spacing w:val="-3"/>
        </w:rPr>
        <w:t xml:space="preserve"> </w:t>
      </w:r>
      <w:r>
        <w:t>мозаичному</w:t>
      </w:r>
      <w:r>
        <w:rPr>
          <w:spacing w:val="-10"/>
        </w:rPr>
        <w:t xml:space="preserve"> </w:t>
      </w:r>
      <w:r>
        <w:t>способу</w:t>
      </w:r>
      <w:r>
        <w:rPr>
          <w:spacing w:val="-10"/>
        </w:rPr>
        <w:t xml:space="preserve"> </w:t>
      </w:r>
      <w:r>
        <w:t>изображения</w:t>
      </w:r>
      <w:r>
        <w:rPr>
          <w:spacing w:val="-6"/>
        </w:rPr>
        <w:t xml:space="preserve"> </w:t>
      </w:r>
      <w:r>
        <w:t>с</w:t>
      </w:r>
      <w:r>
        <w:rPr>
          <w:spacing w:val="-8"/>
        </w:rPr>
        <w:t xml:space="preserve"> </w:t>
      </w:r>
      <w:r>
        <w:t>предварительным</w:t>
      </w:r>
      <w:r>
        <w:rPr>
          <w:spacing w:val="-6"/>
        </w:rPr>
        <w:t xml:space="preserve"> </w:t>
      </w:r>
      <w:r>
        <w:t>легким</w:t>
      </w:r>
      <w:r>
        <w:rPr>
          <w:spacing w:val="-7"/>
        </w:rPr>
        <w:t xml:space="preserve"> </w:t>
      </w:r>
      <w:r>
        <w:t>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0F089BB3" w14:textId="77777777" w:rsidR="002B3F7A" w:rsidRDefault="001B3B8A">
      <w:pPr>
        <w:pStyle w:val="a6"/>
        <w:numPr>
          <w:ilvl w:val="0"/>
          <w:numId w:val="176"/>
        </w:numPr>
        <w:tabs>
          <w:tab w:val="left" w:pos="1234"/>
        </w:tabs>
        <w:spacing w:before="1"/>
        <w:ind w:left="1234" w:hanging="313"/>
        <w:rPr>
          <w:sz w:val="24"/>
        </w:rPr>
      </w:pPr>
      <w:r>
        <w:rPr>
          <w:sz w:val="24"/>
        </w:rPr>
        <w:t>Прикладное</w:t>
      </w:r>
      <w:r>
        <w:rPr>
          <w:spacing w:val="-3"/>
          <w:sz w:val="24"/>
        </w:rPr>
        <w:t xml:space="preserve"> </w:t>
      </w:r>
      <w:r>
        <w:rPr>
          <w:spacing w:val="-2"/>
          <w:sz w:val="24"/>
        </w:rPr>
        <w:t>творчество:</w:t>
      </w:r>
    </w:p>
    <w:p w14:paraId="5849E157" w14:textId="77777777" w:rsidR="002B3F7A" w:rsidRDefault="001B3B8A">
      <w:pPr>
        <w:pStyle w:val="a3"/>
        <w:ind w:right="221"/>
      </w:pPr>
      <w:r>
        <w:t>при работе с бумагой и картоном педагог закрепляет у детей умение складывать бумагу прямоугольной,</w:t>
      </w:r>
      <w:r>
        <w:rPr>
          <w:spacing w:val="-11"/>
        </w:rPr>
        <w:t xml:space="preserve"> </w:t>
      </w:r>
      <w:r>
        <w:t>квадратной,</w:t>
      </w:r>
      <w:r>
        <w:rPr>
          <w:spacing w:val="-11"/>
        </w:rPr>
        <w:t xml:space="preserve"> </w:t>
      </w:r>
      <w:r>
        <w:t>круглой</w:t>
      </w:r>
      <w:r>
        <w:rPr>
          <w:spacing w:val="-11"/>
        </w:rPr>
        <w:t xml:space="preserve"> </w:t>
      </w:r>
      <w:r>
        <w:t>формы</w:t>
      </w:r>
      <w:r>
        <w:rPr>
          <w:spacing w:val="-12"/>
        </w:rPr>
        <w:t xml:space="preserve"> </w:t>
      </w:r>
      <w:r>
        <w:t>в</w:t>
      </w:r>
      <w:r>
        <w:rPr>
          <w:spacing w:val="-8"/>
        </w:rPr>
        <w:t xml:space="preserve"> </w:t>
      </w:r>
      <w:r>
        <w:t>разных</w:t>
      </w:r>
      <w:r>
        <w:rPr>
          <w:spacing w:val="-12"/>
        </w:rPr>
        <w:t xml:space="preserve"> </w:t>
      </w:r>
      <w:r>
        <w:t>направлениях</w:t>
      </w:r>
      <w:r>
        <w:rPr>
          <w:spacing w:val="-9"/>
        </w:rPr>
        <w:t xml:space="preserve"> </w:t>
      </w:r>
      <w:r>
        <w:t>(пилотка);</w:t>
      </w:r>
      <w:r>
        <w:rPr>
          <w:spacing w:val="-11"/>
        </w:rPr>
        <w:t xml:space="preserve"> </w:t>
      </w:r>
      <w:r>
        <w:t>использовать</w:t>
      </w:r>
      <w:r>
        <w:rPr>
          <w:spacing w:val="-10"/>
        </w:rPr>
        <w:t xml:space="preserve"> </w:t>
      </w:r>
      <w:r>
        <w:t xml:space="preserve">разную </w:t>
      </w:r>
      <w:r>
        <w:lastRenderedPageBreak/>
        <w:t>по фактуре бумагу, делать разметку с помощью шаблона; создавать игрушки забавы (мишка- физкультурник, клюющий петушок и другие). Педагог формирует у детей умение создавать предметы</w:t>
      </w:r>
      <w:r>
        <w:rPr>
          <w:spacing w:val="-10"/>
        </w:rPr>
        <w:t xml:space="preserve"> </w:t>
      </w:r>
      <w:r>
        <w:t>из</w:t>
      </w:r>
      <w:r>
        <w:rPr>
          <w:spacing w:val="-10"/>
        </w:rPr>
        <w:t xml:space="preserve"> </w:t>
      </w:r>
      <w:r>
        <w:t>полосок</w:t>
      </w:r>
      <w:r>
        <w:rPr>
          <w:spacing w:val="-11"/>
        </w:rPr>
        <w:t xml:space="preserve"> </w:t>
      </w:r>
      <w:r>
        <w:t>цветной</w:t>
      </w:r>
      <w:r>
        <w:rPr>
          <w:spacing w:val="-9"/>
        </w:rPr>
        <w:t xml:space="preserve"> </w:t>
      </w:r>
      <w:r>
        <w:t>бумаги</w:t>
      </w:r>
      <w:r>
        <w:rPr>
          <w:spacing w:val="-9"/>
        </w:rPr>
        <w:t xml:space="preserve"> </w:t>
      </w:r>
      <w:r>
        <w:t>(коврик,</w:t>
      </w:r>
      <w:r>
        <w:rPr>
          <w:spacing w:val="-10"/>
        </w:rPr>
        <w:t xml:space="preserve"> </w:t>
      </w:r>
      <w:r>
        <w:t>дорожка,</w:t>
      </w:r>
      <w:r>
        <w:rPr>
          <w:spacing w:val="-11"/>
        </w:rPr>
        <w:t xml:space="preserve"> </w:t>
      </w:r>
      <w:r>
        <w:t>закладка),</w:t>
      </w:r>
      <w:r>
        <w:rPr>
          <w:spacing w:val="-10"/>
        </w:rPr>
        <w:t xml:space="preserve"> </w:t>
      </w:r>
      <w:r>
        <w:t>подбирать</w:t>
      </w:r>
      <w:r>
        <w:rPr>
          <w:spacing w:val="-9"/>
        </w:rPr>
        <w:t xml:space="preserve"> </w:t>
      </w:r>
      <w:r>
        <w:t>цвета</w:t>
      </w:r>
      <w:r>
        <w:rPr>
          <w:spacing w:val="-11"/>
        </w:rPr>
        <w:t xml:space="preserve"> </w:t>
      </w:r>
      <w:r>
        <w:t>и</w:t>
      </w:r>
      <w:r>
        <w:rPr>
          <w:spacing w:val="-12"/>
        </w:rPr>
        <w:t xml:space="preserve"> </w:t>
      </w:r>
      <w:r>
        <w:t>их</w:t>
      </w:r>
      <w:r>
        <w:rPr>
          <w:spacing w:val="-9"/>
        </w:rPr>
        <w:t xml:space="preserve"> </w:t>
      </w:r>
      <w:r>
        <w:t>оттенки</w:t>
      </w:r>
      <w:r>
        <w:rPr>
          <w:spacing w:val="-9"/>
        </w:rPr>
        <w:t xml:space="preserve"> </w:t>
      </w:r>
      <w:r>
        <w:t>при изготовлении</w:t>
      </w:r>
      <w:r>
        <w:rPr>
          <w:spacing w:val="-15"/>
        </w:rPr>
        <w:t xml:space="preserve"> </w:t>
      </w:r>
      <w:r>
        <w:t>игрушек,</w:t>
      </w:r>
      <w:r>
        <w:rPr>
          <w:spacing w:val="-12"/>
        </w:rPr>
        <w:t xml:space="preserve"> </w:t>
      </w:r>
      <w:r>
        <w:t>сувениров,</w:t>
      </w:r>
      <w:r>
        <w:rPr>
          <w:spacing w:val="-15"/>
        </w:rPr>
        <w:t xml:space="preserve"> </w:t>
      </w:r>
      <w:r>
        <w:t>деталей</w:t>
      </w:r>
      <w:r>
        <w:rPr>
          <w:spacing w:val="-14"/>
        </w:rPr>
        <w:t xml:space="preserve"> </w:t>
      </w:r>
      <w:r>
        <w:t>костюмов</w:t>
      </w:r>
      <w:r>
        <w:rPr>
          <w:spacing w:val="-15"/>
        </w:rPr>
        <w:t xml:space="preserve"> </w:t>
      </w:r>
      <w:r>
        <w:t>и</w:t>
      </w:r>
      <w:r>
        <w:rPr>
          <w:spacing w:val="-12"/>
        </w:rPr>
        <w:t xml:space="preserve"> </w:t>
      </w:r>
      <w:r>
        <w:t>украшений</w:t>
      </w:r>
      <w:r>
        <w:rPr>
          <w:spacing w:val="-13"/>
        </w:rPr>
        <w:t xml:space="preserve"> </w:t>
      </w:r>
      <w:r>
        <w:t>к</w:t>
      </w:r>
      <w:r>
        <w:rPr>
          <w:spacing w:val="-15"/>
        </w:rPr>
        <w:t xml:space="preserve"> </w:t>
      </w:r>
      <w:r>
        <w:t>праздникам.</w:t>
      </w:r>
      <w:r>
        <w:rPr>
          <w:spacing w:val="-14"/>
        </w:rPr>
        <w:t xml:space="preserve"> </w:t>
      </w:r>
      <w:r>
        <w:t>Формирует</w:t>
      </w:r>
      <w:r>
        <w:rPr>
          <w:spacing w:val="-14"/>
        </w:rPr>
        <w:t xml:space="preserve"> </w:t>
      </w:r>
      <w:r>
        <w:t>умение использовать образец. Совершенствует умение детей создавать объемные игрушки в технике оригами.</w:t>
      </w:r>
      <w:r>
        <w:rPr>
          <w:spacing w:val="-15"/>
        </w:rPr>
        <w:t xml:space="preserve"> </w:t>
      </w:r>
      <w:r>
        <w:t>При</w:t>
      </w:r>
      <w:r>
        <w:rPr>
          <w:spacing w:val="-15"/>
        </w:rPr>
        <w:t xml:space="preserve"> </w:t>
      </w:r>
      <w:r>
        <w:t>работе</w:t>
      </w:r>
      <w:r>
        <w:rPr>
          <w:spacing w:val="-15"/>
        </w:rPr>
        <w:t xml:space="preserve"> </w:t>
      </w:r>
      <w:r>
        <w:t>с</w:t>
      </w:r>
      <w:r>
        <w:rPr>
          <w:spacing w:val="-15"/>
        </w:rPr>
        <w:t xml:space="preserve"> </w:t>
      </w:r>
      <w:r>
        <w:t>тканью,</w:t>
      </w:r>
      <w:r>
        <w:rPr>
          <w:spacing w:val="-15"/>
        </w:rPr>
        <w:t xml:space="preserve"> </w:t>
      </w:r>
      <w:r>
        <w:t>педагог</w:t>
      </w:r>
      <w:r>
        <w:rPr>
          <w:spacing w:val="-15"/>
        </w:rPr>
        <w:t xml:space="preserve"> </w:t>
      </w:r>
      <w:r>
        <w:t>формирует</w:t>
      </w:r>
      <w:r>
        <w:rPr>
          <w:spacing w:val="-15"/>
        </w:rPr>
        <w:t xml:space="preserve"> </w:t>
      </w:r>
      <w:r>
        <w:t>у</w:t>
      </w:r>
      <w:r>
        <w:rPr>
          <w:spacing w:val="-15"/>
        </w:rPr>
        <w:t xml:space="preserve"> </w:t>
      </w:r>
      <w:r>
        <w:t>детей</w:t>
      </w:r>
      <w:r>
        <w:rPr>
          <w:spacing w:val="-14"/>
        </w:rPr>
        <w:t xml:space="preserve"> </w:t>
      </w:r>
      <w:r>
        <w:t>умение</w:t>
      </w:r>
      <w:r>
        <w:rPr>
          <w:spacing w:val="-14"/>
        </w:rPr>
        <w:t xml:space="preserve"> </w:t>
      </w:r>
      <w:r>
        <w:t>вдевать</w:t>
      </w:r>
      <w:r>
        <w:rPr>
          <w:spacing w:val="-14"/>
        </w:rPr>
        <w:t xml:space="preserve"> </w:t>
      </w:r>
      <w:r>
        <w:t>нитку</w:t>
      </w:r>
      <w:r>
        <w:rPr>
          <w:spacing w:val="-15"/>
        </w:rPr>
        <w:t xml:space="preserve"> </w:t>
      </w:r>
      <w:r>
        <w:t>в</w:t>
      </w:r>
      <w:r>
        <w:rPr>
          <w:spacing w:val="-15"/>
        </w:rPr>
        <w:t xml:space="preserve"> </w:t>
      </w:r>
      <w:r>
        <w:t>иголку,</w:t>
      </w:r>
      <w:r>
        <w:rPr>
          <w:spacing w:val="-15"/>
        </w:rPr>
        <w:t xml:space="preserve"> </w:t>
      </w:r>
      <w:r>
        <w:t>завязывать узелок;</w:t>
      </w:r>
      <w:r>
        <w:rPr>
          <w:spacing w:val="-9"/>
        </w:rPr>
        <w:t xml:space="preserve"> </w:t>
      </w:r>
      <w:r>
        <w:t>пришивать</w:t>
      </w:r>
      <w:r>
        <w:rPr>
          <w:spacing w:val="-8"/>
        </w:rPr>
        <w:t xml:space="preserve"> </w:t>
      </w:r>
      <w:r>
        <w:t>пуговицу,</w:t>
      </w:r>
      <w:r>
        <w:rPr>
          <w:spacing w:val="-9"/>
        </w:rPr>
        <w:t xml:space="preserve"> </w:t>
      </w:r>
      <w:r>
        <w:t>вешалку;</w:t>
      </w:r>
      <w:r>
        <w:rPr>
          <w:spacing w:val="-9"/>
        </w:rPr>
        <w:t xml:space="preserve"> </w:t>
      </w:r>
      <w:r>
        <w:t>шить</w:t>
      </w:r>
      <w:r>
        <w:rPr>
          <w:spacing w:val="-8"/>
        </w:rPr>
        <w:t xml:space="preserve"> </w:t>
      </w:r>
      <w:r>
        <w:t>простейшие</w:t>
      </w:r>
      <w:r>
        <w:rPr>
          <w:spacing w:val="-10"/>
        </w:rPr>
        <w:t xml:space="preserve"> </w:t>
      </w:r>
      <w:r>
        <w:t>изделия</w:t>
      </w:r>
      <w:r>
        <w:rPr>
          <w:spacing w:val="-9"/>
        </w:rPr>
        <w:t xml:space="preserve"> </w:t>
      </w:r>
      <w:r>
        <w:t>(мешочек</w:t>
      </w:r>
      <w:r>
        <w:rPr>
          <w:spacing w:val="-9"/>
        </w:rPr>
        <w:t xml:space="preserve"> </w:t>
      </w:r>
      <w:r>
        <w:t>для</w:t>
      </w:r>
      <w:r>
        <w:rPr>
          <w:spacing w:val="-10"/>
        </w:rPr>
        <w:t xml:space="preserve"> </w:t>
      </w:r>
      <w:r>
        <w:t>семян,</w:t>
      </w:r>
      <w:r>
        <w:rPr>
          <w:spacing w:val="-10"/>
        </w:rPr>
        <w:t xml:space="preserve"> </w:t>
      </w:r>
      <w:r>
        <w:t>фартучек</w:t>
      </w:r>
      <w:r>
        <w:rPr>
          <w:spacing w:val="-8"/>
        </w:rPr>
        <w:t xml:space="preserve"> </w:t>
      </w:r>
      <w:r>
        <w:t>для кукол, игольница) швом «вперед иголку». Педагог закрепляет у детей умение делать аппликацию, используя</w:t>
      </w:r>
      <w:r>
        <w:rPr>
          <w:spacing w:val="-8"/>
        </w:rPr>
        <w:t xml:space="preserve"> </w:t>
      </w:r>
      <w:r>
        <w:t>кусочки</w:t>
      </w:r>
      <w:r>
        <w:rPr>
          <w:spacing w:val="-8"/>
        </w:rPr>
        <w:t xml:space="preserve"> </w:t>
      </w:r>
      <w:r>
        <w:t>ткани</w:t>
      </w:r>
      <w:r>
        <w:rPr>
          <w:spacing w:val="-7"/>
        </w:rPr>
        <w:t xml:space="preserve"> </w:t>
      </w:r>
      <w:r>
        <w:t>разнообразной</w:t>
      </w:r>
      <w:r>
        <w:rPr>
          <w:spacing w:val="-7"/>
        </w:rPr>
        <w:t xml:space="preserve"> </w:t>
      </w:r>
      <w:r>
        <w:t>фактуры</w:t>
      </w:r>
      <w:r>
        <w:rPr>
          <w:spacing w:val="-8"/>
        </w:rPr>
        <w:t xml:space="preserve"> </w:t>
      </w:r>
      <w:r>
        <w:t>(шелк</w:t>
      </w:r>
      <w:r>
        <w:rPr>
          <w:spacing w:val="-8"/>
        </w:rPr>
        <w:t xml:space="preserve"> </w:t>
      </w:r>
      <w:r>
        <w:t>для</w:t>
      </w:r>
      <w:r>
        <w:rPr>
          <w:spacing w:val="-8"/>
        </w:rPr>
        <w:t xml:space="preserve"> </w:t>
      </w:r>
      <w:r>
        <w:t>бабочки,</w:t>
      </w:r>
      <w:r>
        <w:rPr>
          <w:spacing w:val="-10"/>
        </w:rPr>
        <w:t xml:space="preserve"> </w:t>
      </w:r>
      <w:r>
        <w:t>байка</w:t>
      </w:r>
      <w:r>
        <w:rPr>
          <w:spacing w:val="-9"/>
        </w:rPr>
        <w:t xml:space="preserve"> </w:t>
      </w:r>
      <w:r>
        <w:t>для</w:t>
      </w:r>
      <w:r>
        <w:rPr>
          <w:spacing w:val="-11"/>
        </w:rPr>
        <w:t xml:space="preserve"> </w:t>
      </w:r>
      <w:r>
        <w:t>зайчика</w:t>
      </w:r>
      <w:r>
        <w:rPr>
          <w:spacing w:val="-10"/>
        </w:rPr>
        <w:t xml:space="preserve"> </w:t>
      </w:r>
      <w:r>
        <w:t>и</w:t>
      </w:r>
      <w:r>
        <w:rPr>
          <w:spacing w:val="-10"/>
        </w:rPr>
        <w:t xml:space="preserve"> </w:t>
      </w:r>
      <w:r>
        <w:t>так</w:t>
      </w:r>
      <w:r>
        <w:rPr>
          <w:spacing w:val="-10"/>
        </w:rPr>
        <w:t xml:space="preserve"> </w:t>
      </w:r>
      <w:r>
        <w:t>далее), наносить</w:t>
      </w:r>
      <w:r>
        <w:rPr>
          <w:spacing w:val="-1"/>
        </w:rPr>
        <w:t xml:space="preserve"> </w:t>
      </w:r>
      <w:r>
        <w:t>контур с</w:t>
      </w:r>
      <w:r>
        <w:rPr>
          <w:spacing w:val="-2"/>
        </w:rPr>
        <w:t xml:space="preserve"> </w:t>
      </w:r>
      <w:r>
        <w:t>помощью мелка</w:t>
      </w:r>
      <w:r>
        <w:rPr>
          <w:spacing w:val="-4"/>
        </w:rPr>
        <w:t xml:space="preserve"> </w:t>
      </w:r>
      <w:r>
        <w:t>и вырезать</w:t>
      </w:r>
      <w:r>
        <w:rPr>
          <w:spacing w:val="-4"/>
        </w:rPr>
        <w:t xml:space="preserve"> </w:t>
      </w:r>
      <w:r>
        <w:t>в</w:t>
      </w:r>
      <w:r>
        <w:rPr>
          <w:spacing w:val="-2"/>
        </w:rPr>
        <w:t xml:space="preserve"> </w:t>
      </w:r>
      <w:r>
        <w:t>соответствии с</w:t>
      </w:r>
      <w:r>
        <w:rPr>
          <w:spacing w:val="-4"/>
        </w:rPr>
        <w:t xml:space="preserve"> </w:t>
      </w:r>
      <w:r>
        <w:t>задуманным сюжетом.</w:t>
      </w:r>
      <w:r>
        <w:rPr>
          <w:spacing w:val="-1"/>
        </w:rPr>
        <w:t xml:space="preserve"> </w:t>
      </w:r>
      <w:r>
        <w:t>При работе</w:t>
      </w:r>
      <w:r>
        <w:rPr>
          <w:spacing w:val="-2"/>
        </w:rPr>
        <w:t xml:space="preserve"> </w:t>
      </w:r>
      <w:r>
        <w:t xml:space="preserve">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w:t>
      </w:r>
      <w:r>
        <w:rPr>
          <w:spacing w:val="-2"/>
        </w:rPr>
        <w:t>воображение.</w:t>
      </w:r>
    </w:p>
    <w:p w14:paraId="2556B31B" w14:textId="77777777" w:rsidR="002B3F7A" w:rsidRDefault="001B3B8A">
      <w:pPr>
        <w:pStyle w:val="a6"/>
        <w:numPr>
          <w:ilvl w:val="0"/>
          <w:numId w:val="176"/>
        </w:numPr>
        <w:tabs>
          <w:tab w:val="left" w:pos="1248"/>
        </w:tabs>
        <w:spacing w:before="1"/>
        <w:ind w:left="1248" w:hanging="327"/>
        <w:rPr>
          <w:sz w:val="24"/>
        </w:rPr>
      </w:pPr>
      <w:r>
        <w:rPr>
          <w:sz w:val="24"/>
        </w:rPr>
        <w:t>Народное</w:t>
      </w:r>
      <w:r>
        <w:rPr>
          <w:spacing w:val="-7"/>
          <w:sz w:val="24"/>
        </w:rPr>
        <w:t xml:space="preserve"> </w:t>
      </w:r>
      <w:r>
        <w:rPr>
          <w:sz w:val="24"/>
        </w:rPr>
        <w:t>декоративно-прикладное</w:t>
      </w:r>
      <w:r>
        <w:rPr>
          <w:spacing w:val="-6"/>
          <w:sz w:val="24"/>
        </w:rPr>
        <w:t xml:space="preserve"> </w:t>
      </w:r>
      <w:r>
        <w:rPr>
          <w:spacing w:val="-2"/>
          <w:sz w:val="24"/>
        </w:rPr>
        <w:t>искусство:</w:t>
      </w:r>
    </w:p>
    <w:p w14:paraId="0A21C6E3" w14:textId="77777777" w:rsidR="002B3F7A" w:rsidRDefault="001B3B8A">
      <w:pPr>
        <w:pStyle w:val="a3"/>
        <w:ind w:right="220"/>
      </w:pPr>
      <w: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w:t>
      </w:r>
      <w:r>
        <w:rPr>
          <w:spacing w:val="-15"/>
        </w:rPr>
        <w:t xml:space="preserve"> </w:t>
      </w:r>
      <w:r>
        <w:t>карандашом,</w:t>
      </w:r>
      <w:r>
        <w:rPr>
          <w:spacing w:val="-15"/>
        </w:rPr>
        <w:t xml:space="preserve"> </w:t>
      </w:r>
      <w:r>
        <w:t>кистью</w:t>
      </w:r>
      <w:r>
        <w:rPr>
          <w:spacing w:val="-15"/>
        </w:rPr>
        <w:t xml:space="preserve"> </w:t>
      </w:r>
      <w:r>
        <w:t>при</w:t>
      </w:r>
      <w:r>
        <w:rPr>
          <w:spacing w:val="-15"/>
        </w:rPr>
        <w:t xml:space="preserve"> </w:t>
      </w:r>
      <w:r>
        <w:t>выполнении</w:t>
      </w:r>
      <w:r>
        <w:rPr>
          <w:spacing w:val="-15"/>
        </w:rPr>
        <w:t xml:space="preserve"> </w:t>
      </w:r>
      <w:r>
        <w:t>линейного</w:t>
      </w:r>
      <w:r>
        <w:rPr>
          <w:spacing w:val="-15"/>
        </w:rPr>
        <w:t xml:space="preserve"> </w:t>
      </w:r>
      <w:r>
        <w:t>рисунка,</w:t>
      </w:r>
      <w:r>
        <w:rPr>
          <w:spacing w:val="-15"/>
        </w:rPr>
        <w:t xml:space="preserve"> </w:t>
      </w:r>
      <w:r>
        <w:t>учит</w:t>
      </w:r>
      <w:r>
        <w:rPr>
          <w:spacing w:val="-15"/>
        </w:rPr>
        <w:t xml:space="preserve"> </w:t>
      </w:r>
      <w:r>
        <w:t>плавным</w:t>
      </w:r>
      <w:r>
        <w:rPr>
          <w:spacing w:val="-15"/>
        </w:rPr>
        <w:t xml:space="preserve"> </w:t>
      </w:r>
      <w:r>
        <w:t>поворотам</w:t>
      </w:r>
      <w:r>
        <w:rPr>
          <w:spacing w:val="-15"/>
        </w:rPr>
        <w:t xml:space="preserve"> </w:t>
      </w:r>
      <w:r>
        <w:t>руки</w:t>
      </w:r>
      <w:r>
        <w:rPr>
          <w:spacing w:val="-15"/>
        </w:rPr>
        <w:t xml:space="preserve"> </w:t>
      </w:r>
      <w:r>
        <w:t>при рисовании</w:t>
      </w:r>
      <w:r>
        <w:rPr>
          <w:spacing w:val="-12"/>
        </w:rPr>
        <w:t xml:space="preserve"> </w:t>
      </w:r>
      <w:r>
        <w:t>округлых</w:t>
      </w:r>
      <w:r>
        <w:rPr>
          <w:spacing w:val="-11"/>
        </w:rPr>
        <w:t xml:space="preserve"> </w:t>
      </w:r>
      <w:r>
        <w:t>линий,</w:t>
      </w:r>
      <w:r>
        <w:rPr>
          <w:spacing w:val="-14"/>
        </w:rPr>
        <w:t xml:space="preserve"> </w:t>
      </w:r>
      <w:r>
        <w:t>завитков</w:t>
      </w:r>
      <w:r>
        <w:rPr>
          <w:spacing w:val="-13"/>
        </w:rPr>
        <w:t xml:space="preserve"> </w:t>
      </w:r>
      <w:r>
        <w:t>в</w:t>
      </w:r>
      <w:r>
        <w:rPr>
          <w:spacing w:val="-14"/>
        </w:rPr>
        <w:t xml:space="preserve"> </w:t>
      </w:r>
      <w:r>
        <w:t>разном</w:t>
      </w:r>
      <w:r>
        <w:rPr>
          <w:spacing w:val="-15"/>
        </w:rPr>
        <w:t xml:space="preserve"> </w:t>
      </w:r>
      <w:r>
        <w:t>направлении</w:t>
      </w:r>
      <w:r>
        <w:rPr>
          <w:spacing w:val="-11"/>
        </w:rPr>
        <w:t xml:space="preserve"> </w:t>
      </w:r>
      <w:r>
        <w:t>(от</w:t>
      </w:r>
      <w:r>
        <w:rPr>
          <w:spacing w:val="-15"/>
        </w:rPr>
        <w:t xml:space="preserve"> </w:t>
      </w:r>
      <w:r>
        <w:t>веточки</w:t>
      </w:r>
      <w:r>
        <w:rPr>
          <w:spacing w:val="-11"/>
        </w:rPr>
        <w:t xml:space="preserve"> </w:t>
      </w:r>
      <w:r>
        <w:t>и</w:t>
      </w:r>
      <w:r>
        <w:rPr>
          <w:spacing w:val="-12"/>
        </w:rPr>
        <w:t xml:space="preserve"> </w:t>
      </w:r>
      <w:r>
        <w:t>от</w:t>
      </w:r>
      <w:r>
        <w:rPr>
          <w:spacing w:val="-12"/>
        </w:rPr>
        <w:t xml:space="preserve"> </w:t>
      </w:r>
      <w:r>
        <w:t>конца</w:t>
      </w:r>
      <w:r>
        <w:rPr>
          <w:spacing w:val="-15"/>
        </w:rPr>
        <w:t xml:space="preserve"> </w:t>
      </w:r>
      <w:r>
        <w:t>завитка</w:t>
      </w:r>
      <w:r>
        <w:rPr>
          <w:spacing w:val="-15"/>
        </w:rPr>
        <w:t xml:space="preserve"> </w:t>
      </w:r>
      <w:r>
        <w:t>к</w:t>
      </w:r>
      <w:r>
        <w:rPr>
          <w:spacing w:val="-12"/>
        </w:rPr>
        <w:t xml:space="preserve"> </w:t>
      </w:r>
      <w:r>
        <w:t>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w:t>
      </w:r>
      <w:r>
        <w:rPr>
          <w:spacing w:val="-1"/>
        </w:rPr>
        <w:t xml:space="preserve"> </w:t>
      </w:r>
      <w:r>
        <w:t>оживок (городец)</w:t>
      </w:r>
      <w:r>
        <w:rPr>
          <w:spacing w:val="-2"/>
        </w:rPr>
        <w:t xml:space="preserve"> </w:t>
      </w:r>
      <w:r>
        <w:t>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w:t>
      </w:r>
      <w:r>
        <w:rPr>
          <w:spacing w:val="-5"/>
        </w:rPr>
        <w:t xml:space="preserve"> </w:t>
      </w:r>
      <w:r>
        <w:t>плавные</w:t>
      </w:r>
      <w:r>
        <w:rPr>
          <w:spacing w:val="-7"/>
        </w:rPr>
        <w:t xml:space="preserve"> </w:t>
      </w:r>
      <w:r>
        <w:t>переходы</w:t>
      </w:r>
      <w:r>
        <w:rPr>
          <w:spacing w:val="-7"/>
        </w:rPr>
        <w:t xml:space="preserve"> </w:t>
      </w:r>
      <w:r>
        <w:t>оттенков</w:t>
      </w:r>
      <w:r>
        <w:rPr>
          <w:spacing w:val="-7"/>
        </w:rPr>
        <w:t xml:space="preserve"> </w:t>
      </w:r>
      <w:r>
        <w:t>цвета.</w:t>
      </w:r>
      <w:r>
        <w:rPr>
          <w:spacing w:val="-9"/>
        </w:rPr>
        <w:t xml:space="preserve"> </w:t>
      </w:r>
      <w:r>
        <w:t>Педагог</w:t>
      </w:r>
      <w:r>
        <w:rPr>
          <w:spacing w:val="-2"/>
        </w:rPr>
        <w:t xml:space="preserve"> </w:t>
      </w:r>
      <w:r>
        <w:t>учит</w:t>
      </w:r>
      <w:r>
        <w:rPr>
          <w:spacing w:val="-6"/>
        </w:rPr>
        <w:t xml:space="preserve"> </w:t>
      </w:r>
      <w:r>
        <w:t>детей</w:t>
      </w:r>
      <w:r>
        <w:rPr>
          <w:spacing w:val="-5"/>
        </w:rPr>
        <w:t xml:space="preserve"> </w:t>
      </w:r>
      <w:r>
        <w:t>выделять</w:t>
      </w:r>
      <w:r>
        <w:rPr>
          <w:spacing w:val="-6"/>
        </w:rPr>
        <w:t xml:space="preserve"> </w:t>
      </w:r>
      <w:r>
        <w:t>и</w:t>
      </w:r>
      <w:r>
        <w:rPr>
          <w:spacing w:val="-8"/>
        </w:rPr>
        <w:t xml:space="preserve"> </w:t>
      </w:r>
      <w:r>
        <w:t>передавать</w:t>
      </w:r>
      <w:r>
        <w:rPr>
          <w:spacing w:val="-5"/>
        </w:rPr>
        <w:t xml:space="preserve"> </w:t>
      </w:r>
      <w:r>
        <w:t>цветовую гамму</w:t>
      </w:r>
      <w:r>
        <w:rPr>
          <w:spacing w:val="-15"/>
        </w:rPr>
        <w:t xml:space="preserve"> </w:t>
      </w:r>
      <w:r>
        <w:t>народного</w:t>
      </w:r>
      <w:r>
        <w:rPr>
          <w:spacing w:val="-15"/>
        </w:rPr>
        <w:t xml:space="preserve"> </w:t>
      </w:r>
      <w:r>
        <w:t>декоративного</w:t>
      </w:r>
      <w:r>
        <w:rPr>
          <w:spacing w:val="-15"/>
        </w:rPr>
        <w:t xml:space="preserve"> </w:t>
      </w:r>
      <w:r>
        <w:t>искусства</w:t>
      </w:r>
      <w:r>
        <w:rPr>
          <w:spacing w:val="-15"/>
        </w:rPr>
        <w:t xml:space="preserve"> </w:t>
      </w:r>
      <w:r>
        <w:t>определенного</w:t>
      </w:r>
      <w:r>
        <w:rPr>
          <w:spacing w:val="-15"/>
        </w:rPr>
        <w:t xml:space="preserve"> </w:t>
      </w:r>
      <w:r>
        <w:t>вида.</w:t>
      </w:r>
      <w:r>
        <w:rPr>
          <w:spacing w:val="-15"/>
        </w:rPr>
        <w:t xml:space="preserve"> </w:t>
      </w:r>
      <w:r>
        <w:t>Закрепляет</w:t>
      </w:r>
      <w:r>
        <w:rPr>
          <w:spacing w:val="-15"/>
        </w:rPr>
        <w:t xml:space="preserve"> </w:t>
      </w:r>
      <w:r>
        <w:t>у</w:t>
      </w:r>
      <w:r>
        <w:rPr>
          <w:spacing w:val="-15"/>
        </w:rPr>
        <w:t xml:space="preserve"> </w:t>
      </w:r>
      <w:r>
        <w:t>детей</w:t>
      </w:r>
      <w:r>
        <w:rPr>
          <w:spacing w:val="-15"/>
        </w:rPr>
        <w:t xml:space="preserve"> </w:t>
      </w:r>
      <w:r>
        <w:t>умение</w:t>
      </w:r>
      <w:r>
        <w:rPr>
          <w:spacing w:val="-15"/>
        </w:rPr>
        <w:t xml:space="preserve"> </w:t>
      </w:r>
      <w:r>
        <w:t>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w:t>
      </w:r>
      <w:r>
        <w:rPr>
          <w:spacing w:val="-4"/>
        </w:rPr>
        <w:t xml:space="preserve"> </w:t>
      </w:r>
      <w:r>
        <w:t>на</w:t>
      </w:r>
      <w:r>
        <w:rPr>
          <w:spacing w:val="-6"/>
        </w:rPr>
        <w:t xml:space="preserve"> </w:t>
      </w:r>
      <w:r>
        <w:t>основе</w:t>
      </w:r>
      <w:r>
        <w:rPr>
          <w:spacing w:val="-6"/>
        </w:rPr>
        <w:t xml:space="preserve"> </w:t>
      </w:r>
      <w:r>
        <w:t>того</w:t>
      </w:r>
      <w:r>
        <w:rPr>
          <w:spacing w:val="-4"/>
        </w:rPr>
        <w:t xml:space="preserve"> </w:t>
      </w:r>
      <w:r>
        <w:t>или</w:t>
      </w:r>
      <w:r>
        <w:rPr>
          <w:spacing w:val="-4"/>
        </w:rPr>
        <w:t xml:space="preserve"> </w:t>
      </w:r>
      <w:r>
        <w:t>иного</w:t>
      </w:r>
      <w:r>
        <w:rPr>
          <w:spacing w:val="-4"/>
        </w:rPr>
        <w:t xml:space="preserve"> </w:t>
      </w:r>
      <w:r>
        <w:t>вида</w:t>
      </w:r>
      <w:r>
        <w:rPr>
          <w:spacing w:val="-5"/>
        </w:rPr>
        <w:t xml:space="preserve"> </w:t>
      </w:r>
      <w:r>
        <w:t>народного</w:t>
      </w:r>
      <w:r>
        <w:rPr>
          <w:spacing w:val="-4"/>
        </w:rPr>
        <w:t xml:space="preserve"> </w:t>
      </w:r>
      <w:r>
        <w:t>искусства</w:t>
      </w:r>
      <w:r>
        <w:rPr>
          <w:spacing w:val="-4"/>
        </w:rPr>
        <w:t xml:space="preserve"> </w:t>
      </w:r>
      <w:r>
        <w:t>использовать</w:t>
      </w:r>
      <w:r>
        <w:rPr>
          <w:spacing w:val="-4"/>
        </w:rPr>
        <w:t xml:space="preserve"> </w:t>
      </w:r>
      <w:r>
        <w:t>характерные</w:t>
      </w:r>
      <w:r>
        <w:rPr>
          <w:spacing w:val="-5"/>
        </w:rPr>
        <w:t xml:space="preserve"> </w:t>
      </w:r>
      <w:r>
        <w:t>для</w:t>
      </w:r>
      <w:r>
        <w:rPr>
          <w:spacing w:val="-5"/>
        </w:rPr>
        <w:t xml:space="preserve"> </w:t>
      </w:r>
      <w:r>
        <w:t>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CD7AF28" w14:textId="77777777" w:rsidR="002B3F7A" w:rsidRDefault="001B3B8A">
      <w:pPr>
        <w:pStyle w:val="5"/>
        <w:spacing w:before="1"/>
      </w:pPr>
      <w:r>
        <w:t>Конструктивная</w:t>
      </w:r>
      <w:r>
        <w:rPr>
          <w:spacing w:val="-6"/>
        </w:rPr>
        <w:t xml:space="preserve"> </w:t>
      </w:r>
      <w:r>
        <w:rPr>
          <w:spacing w:val="-2"/>
        </w:rPr>
        <w:t>деятельность.</w:t>
      </w:r>
    </w:p>
    <w:p w14:paraId="09677052" w14:textId="77777777" w:rsidR="002B3F7A" w:rsidRDefault="001B3B8A">
      <w:pPr>
        <w:pStyle w:val="a6"/>
        <w:numPr>
          <w:ilvl w:val="0"/>
          <w:numId w:val="175"/>
        </w:numPr>
        <w:tabs>
          <w:tab w:val="left" w:pos="1239"/>
        </w:tabs>
        <w:spacing w:before="1"/>
        <w:ind w:right="219" w:firstLine="708"/>
        <w:rPr>
          <w:sz w:val="24"/>
        </w:rPr>
      </w:pPr>
      <w:r>
        <w:rPr>
          <w:sz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604CA4A5" w14:textId="77777777" w:rsidR="002B3F7A" w:rsidRDefault="001B3B8A">
      <w:pPr>
        <w:pStyle w:val="a6"/>
        <w:numPr>
          <w:ilvl w:val="0"/>
          <w:numId w:val="175"/>
        </w:numPr>
        <w:tabs>
          <w:tab w:val="left" w:pos="1239"/>
        </w:tabs>
        <w:ind w:right="222" w:firstLine="708"/>
        <w:rPr>
          <w:sz w:val="24"/>
        </w:rPr>
      </w:pPr>
      <w:r>
        <w:rPr>
          <w:sz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w:t>
      </w:r>
      <w:r>
        <w:rPr>
          <w:spacing w:val="-1"/>
          <w:sz w:val="24"/>
        </w:rPr>
        <w:t xml:space="preserve"> </w:t>
      </w:r>
      <w:r>
        <w:rPr>
          <w:sz w:val="24"/>
        </w:rPr>
        <w:t>для</w:t>
      </w:r>
      <w:r>
        <w:rPr>
          <w:spacing w:val="-2"/>
          <w:sz w:val="24"/>
        </w:rPr>
        <w:t xml:space="preserve"> </w:t>
      </w:r>
      <w:r>
        <w:rPr>
          <w:sz w:val="24"/>
        </w:rPr>
        <w:t>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77554A3F" w14:textId="77777777" w:rsidR="002B3F7A" w:rsidRDefault="001B3B8A">
      <w:pPr>
        <w:pStyle w:val="a6"/>
        <w:numPr>
          <w:ilvl w:val="0"/>
          <w:numId w:val="175"/>
        </w:numPr>
        <w:tabs>
          <w:tab w:val="left" w:pos="1239"/>
        </w:tabs>
        <w:ind w:left="1239" w:hanging="318"/>
        <w:rPr>
          <w:sz w:val="24"/>
        </w:rPr>
      </w:pPr>
      <w:r>
        <w:rPr>
          <w:sz w:val="24"/>
        </w:rPr>
        <w:t>Конструирование</w:t>
      </w:r>
      <w:r>
        <w:rPr>
          <w:spacing w:val="28"/>
          <w:sz w:val="24"/>
        </w:rPr>
        <w:t xml:space="preserve"> </w:t>
      </w:r>
      <w:r>
        <w:rPr>
          <w:sz w:val="24"/>
        </w:rPr>
        <w:t>из</w:t>
      </w:r>
      <w:r>
        <w:rPr>
          <w:spacing w:val="31"/>
          <w:sz w:val="24"/>
        </w:rPr>
        <w:t xml:space="preserve"> </w:t>
      </w:r>
      <w:r>
        <w:rPr>
          <w:sz w:val="24"/>
        </w:rPr>
        <w:t>деталей</w:t>
      </w:r>
      <w:r>
        <w:rPr>
          <w:spacing w:val="31"/>
          <w:sz w:val="24"/>
        </w:rPr>
        <w:t xml:space="preserve"> </w:t>
      </w:r>
      <w:r>
        <w:rPr>
          <w:sz w:val="24"/>
        </w:rPr>
        <w:t>конструкторов:</w:t>
      </w:r>
      <w:r>
        <w:rPr>
          <w:spacing w:val="33"/>
          <w:sz w:val="24"/>
        </w:rPr>
        <w:t xml:space="preserve"> </w:t>
      </w:r>
      <w:r>
        <w:rPr>
          <w:sz w:val="24"/>
        </w:rPr>
        <w:t>педагог</w:t>
      </w:r>
      <w:r>
        <w:rPr>
          <w:spacing w:val="30"/>
          <w:sz w:val="24"/>
        </w:rPr>
        <w:t xml:space="preserve"> </w:t>
      </w:r>
      <w:r>
        <w:rPr>
          <w:sz w:val="24"/>
        </w:rPr>
        <w:t>знакомит</w:t>
      </w:r>
      <w:r>
        <w:rPr>
          <w:spacing w:val="32"/>
          <w:sz w:val="24"/>
        </w:rPr>
        <w:t xml:space="preserve"> </w:t>
      </w:r>
      <w:r>
        <w:rPr>
          <w:sz w:val="24"/>
        </w:rPr>
        <w:t>детей</w:t>
      </w:r>
      <w:r>
        <w:rPr>
          <w:spacing w:val="31"/>
          <w:sz w:val="24"/>
        </w:rPr>
        <w:t xml:space="preserve"> </w:t>
      </w:r>
      <w:r>
        <w:rPr>
          <w:sz w:val="24"/>
        </w:rPr>
        <w:t>с</w:t>
      </w:r>
      <w:r>
        <w:rPr>
          <w:spacing w:val="29"/>
          <w:sz w:val="24"/>
        </w:rPr>
        <w:t xml:space="preserve"> </w:t>
      </w:r>
      <w:r>
        <w:rPr>
          <w:spacing w:val="-2"/>
          <w:sz w:val="24"/>
        </w:rPr>
        <w:t>разнообразными</w:t>
      </w:r>
    </w:p>
    <w:p w14:paraId="22CDB6C3" w14:textId="77777777" w:rsidR="002B3F7A" w:rsidRDefault="001B3B8A">
      <w:pPr>
        <w:pStyle w:val="a3"/>
        <w:spacing w:before="64"/>
        <w:ind w:right="223" w:firstLine="0"/>
      </w:pPr>
      <w:r>
        <w:t>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w:t>
      </w:r>
      <w:r>
        <w:rPr>
          <w:spacing w:val="-1"/>
        </w:rPr>
        <w:t xml:space="preserve"> </w:t>
      </w:r>
      <w:r>
        <w:t>деревянным</w:t>
      </w:r>
      <w:r>
        <w:rPr>
          <w:spacing w:val="-1"/>
        </w:rPr>
        <w:t xml:space="preserve"> </w:t>
      </w:r>
      <w:r>
        <w:t>конструктором, детали которого</w:t>
      </w:r>
      <w:r>
        <w:rPr>
          <w:spacing w:val="-2"/>
        </w:rPr>
        <w:t xml:space="preserve"> </w:t>
      </w:r>
      <w:r>
        <w:t>крепятся</w:t>
      </w:r>
      <w:r>
        <w:rPr>
          <w:spacing w:val="-1"/>
        </w:rPr>
        <w:t xml:space="preserve"> </w:t>
      </w:r>
      <w:r>
        <w:t>штифтами. Учит создавать различные</w:t>
      </w:r>
      <w:r>
        <w:rPr>
          <w:spacing w:val="-10"/>
        </w:rPr>
        <w:t xml:space="preserve"> </w:t>
      </w:r>
      <w:r>
        <w:t>конструкции</w:t>
      </w:r>
      <w:r>
        <w:rPr>
          <w:spacing w:val="-6"/>
        </w:rPr>
        <w:t xml:space="preserve"> </w:t>
      </w:r>
      <w:r>
        <w:t>(мебель,</w:t>
      </w:r>
      <w:r>
        <w:rPr>
          <w:spacing w:val="-9"/>
        </w:rPr>
        <w:t xml:space="preserve"> </w:t>
      </w:r>
      <w:r>
        <w:t>машины)</w:t>
      </w:r>
      <w:r>
        <w:rPr>
          <w:spacing w:val="-10"/>
        </w:rPr>
        <w:t xml:space="preserve"> </w:t>
      </w:r>
      <w:r>
        <w:t>по</w:t>
      </w:r>
      <w:r>
        <w:rPr>
          <w:spacing w:val="-11"/>
        </w:rPr>
        <w:t xml:space="preserve"> </w:t>
      </w:r>
      <w:r>
        <w:t>рисунку</w:t>
      </w:r>
      <w:r>
        <w:rPr>
          <w:spacing w:val="-13"/>
        </w:rPr>
        <w:t xml:space="preserve"> </w:t>
      </w:r>
      <w:r>
        <w:t>и</w:t>
      </w:r>
      <w:r>
        <w:rPr>
          <w:spacing w:val="-8"/>
        </w:rPr>
        <w:t xml:space="preserve"> </w:t>
      </w:r>
      <w:r>
        <w:t>по</w:t>
      </w:r>
      <w:r>
        <w:rPr>
          <w:spacing w:val="-9"/>
        </w:rPr>
        <w:t xml:space="preserve"> </w:t>
      </w:r>
      <w:r>
        <w:t>словесной</w:t>
      </w:r>
      <w:r>
        <w:rPr>
          <w:spacing w:val="-7"/>
        </w:rPr>
        <w:t xml:space="preserve"> </w:t>
      </w:r>
      <w:r>
        <w:t>инструкции</w:t>
      </w:r>
      <w:r>
        <w:rPr>
          <w:spacing w:val="-9"/>
        </w:rPr>
        <w:t xml:space="preserve"> </w:t>
      </w:r>
      <w:r>
        <w:t>педагога.</w:t>
      </w:r>
      <w:r>
        <w:rPr>
          <w:spacing w:val="-9"/>
        </w:rPr>
        <w:t xml:space="preserve"> </w:t>
      </w:r>
      <w:r>
        <w:t>Педагог учит</w:t>
      </w:r>
      <w:r>
        <w:rPr>
          <w:spacing w:val="-9"/>
        </w:rPr>
        <w:t xml:space="preserve"> </w:t>
      </w:r>
      <w:r>
        <w:t>детей</w:t>
      </w:r>
      <w:r>
        <w:rPr>
          <w:spacing w:val="-9"/>
        </w:rPr>
        <w:t xml:space="preserve"> </w:t>
      </w:r>
      <w:r>
        <w:t>создавать</w:t>
      </w:r>
      <w:r>
        <w:rPr>
          <w:spacing w:val="-8"/>
        </w:rPr>
        <w:t xml:space="preserve"> </w:t>
      </w:r>
      <w:r>
        <w:t>конструкции,</w:t>
      </w:r>
      <w:r>
        <w:rPr>
          <w:spacing w:val="-8"/>
        </w:rPr>
        <w:t xml:space="preserve"> </w:t>
      </w:r>
      <w:r>
        <w:t>объединенные</w:t>
      </w:r>
      <w:r>
        <w:rPr>
          <w:spacing w:val="-10"/>
        </w:rPr>
        <w:t xml:space="preserve"> </w:t>
      </w:r>
      <w:r>
        <w:t>общей</w:t>
      </w:r>
      <w:r>
        <w:rPr>
          <w:spacing w:val="-9"/>
        </w:rPr>
        <w:t xml:space="preserve"> </w:t>
      </w:r>
      <w:r>
        <w:t>темой</w:t>
      </w:r>
      <w:r>
        <w:rPr>
          <w:spacing w:val="-9"/>
        </w:rPr>
        <w:t xml:space="preserve"> </w:t>
      </w:r>
      <w:r>
        <w:t>(детская</w:t>
      </w:r>
      <w:r>
        <w:rPr>
          <w:spacing w:val="-10"/>
        </w:rPr>
        <w:t xml:space="preserve"> </w:t>
      </w:r>
      <w:r>
        <w:t>площадка,</w:t>
      </w:r>
      <w:r>
        <w:rPr>
          <w:spacing w:val="-10"/>
        </w:rPr>
        <w:t xml:space="preserve"> </w:t>
      </w:r>
      <w:r>
        <w:t>стоянка</w:t>
      </w:r>
      <w:r>
        <w:rPr>
          <w:spacing w:val="-11"/>
        </w:rPr>
        <w:t xml:space="preserve"> </w:t>
      </w:r>
      <w:r>
        <w:t>машин</w:t>
      </w:r>
      <w:r>
        <w:rPr>
          <w:spacing w:val="-13"/>
        </w:rPr>
        <w:t xml:space="preserve"> </w:t>
      </w:r>
      <w:r>
        <w:t xml:space="preserve">и другое). Учит детей разбирать конструкции при помощи скобы и киянки (в пластмассовых </w:t>
      </w:r>
      <w:r>
        <w:rPr>
          <w:spacing w:val="-2"/>
        </w:rPr>
        <w:t>конструкторах).</w:t>
      </w:r>
    </w:p>
    <w:p w14:paraId="48E91F85" w14:textId="77777777" w:rsidR="002B3F7A" w:rsidRDefault="001B3B8A">
      <w:pPr>
        <w:pStyle w:val="5"/>
        <w:spacing w:before="1"/>
      </w:pPr>
      <w:r>
        <w:t>Музыкальная</w:t>
      </w:r>
      <w:r>
        <w:rPr>
          <w:spacing w:val="-2"/>
        </w:rPr>
        <w:t xml:space="preserve"> деятельность.</w:t>
      </w:r>
    </w:p>
    <w:p w14:paraId="326B1280" w14:textId="77777777" w:rsidR="002B3F7A" w:rsidRDefault="001B3B8A">
      <w:pPr>
        <w:pStyle w:val="a6"/>
        <w:numPr>
          <w:ilvl w:val="0"/>
          <w:numId w:val="174"/>
        </w:numPr>
        <w:tabs>
          <w:tab w:val="left" w:pos="1253"/>
        </w:tabs>
        <w:ind w:right="222" w:firstLine="708"/>
        <w:rPr>
          <w:sz w:val="24"/>
        </w:rPr>
      </w:pPr>
      <w:r>
        <w:rPr>
          <w:sz w:val="24"/>
        </w:rPr>
        <w:t xml:space="preserve">Слушание: педагог развивает у детей навык восприятия звуков по высоте в пределах </w:t>
      </w:r>
      <w:r>
        <w:rPr>
          <w:sz w:val="24"/>
        </w:rPr>
        <w:lastRenderedPageBreak/>
        <w:t>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w:t>
      </w:r>
      <w:r>
        <w:rPr>
          <w:spacing w:val="-6"/>
          <w:sz w:val="24"/>
        </w:rPr>
        <w:t xml:space="preserve"> </w:t>
      </w:r>
      <w:r>
        <w:rPr>
          <w:sz w:val="24"/>
        </w:rPr>
        <w:t>детей</w:t>
      </w:r>
      <w:r>
        <w:rPr>
          <w:spacing w:val="-4"/>
          <w:sz w:val="24"/>
        </w:rPr>
        <w:t xml:space="preserve"> </w:t>
      </w:r>
      <w:r>
        <w:rPr>
          <w:sz w:val="24"/>
        </w:rPr>
        <w:t>с</w:t>
      </w:r>
      <w:r>
        <w:rPr>
          <w:spacing w:val="-6"/>
          <w:sz w:val="24"/>
        </w:rPr>
        <w:t xml:space="preserve"> </w:t>
      </w:r>
      <w:r>
        <w:rPr>
          <w:sz w:val="24"/>
        </w:rPr>
        <w:t>элементарными</w:t>
      </w:r>
      <w:r>
        <w:rPr>
          <w:spacing w:val="-3"/>
          <w:sz w:val="24"/>
        </w:rPr>
        <w:t xml:space="preserve"> </w:t>
      </w:r>
      <w:r>
        <w:rPr>
          <w:sz w:val="24"/>
        </w:rPr>
        <w:t>музыкальными</w:t>
      </w:r>
      <w:r>
        <w:rPr>
          <w:spacing w:val="-3"/>
          <w:sz w:val="24"/>
        </w:rPr>
        <w:t xml:space="preserve"> </w:t>
      </w:r>
      <w:r>
        <w:rPr>
          <w:sz w:val="24"/>
        </w:rPr>
        <w:t>понятиями</w:t>
      </w:r>
      <w:r>
        <w:rPr>
          <w:spacing w:val="-4"/>
          <w:sz w:val="24"/>
        </w:rPr>
        <w:t xml:space="preserve"> </w:t>
      </w:r>
      <w:r>
        <w:rPr>
          <w:sz w:val="24"/>
        </w:rPr>
        <w:t>(темп,</w:t>
      </w:r>
      <w:r>
        <w:rPr>
          <w:spacing w:val="-5"/>
          <w:sz w:val="24"/>
        </w:rPr>
        <w:t xml:space="preserve"> </w:t>
      </w:r>
      <w:r>
        <w:rPr>
          <w:sz w:val="24"/>
        </w:rPr>
        <w:t>ритм);</w:t>
      </w:r>
      <w:r>
        <w:rPr>
          <w:spacing w:val="-5"/>
          <w:sz w:val="24"/>
        </w:rPr>
        <w:t xml:space="preserve"> </w:t>
      </w:r>
      <w:r>
        <w:rPr>
          <w:sz w:val="24"/>
        </w:rPr>
        <w:t>жанрами</w:t>
      </w:r>
      <w:r>
        <w:rPr>
          <w:spacing w:val="-4"/>
          <w:sz w:val="24"/>
        </w:rPr>
        <w:t xml:space="preserve"> </w:t>
      </w:r>
      <w:r>
        <w:rPr>
          <w:sz w:val="24"/>
        </w:rPr>
        <w:t>(опера,</w:t>
      </w:r>
      <w:r>
        <w:rPr>
          <w:spacing w:val="-5"/>
          <w:sz w:val="24"/>
        </w:rPr>
        <w:t xml:space="preserve"> </w:t>
      </w:r>
      <w:r>
        <w:rPr>
          <w:sz w:val="24"/>
        </w:rPr>
        <w:t>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50B18287" w14:textId="77777777" w:rsidR="002B3F7A" w:rsidRDefault="001B3B8A">
      <w:pPr>
        <w:pStyle w:val="a6"/>
        <w:numPr>
          <w:ilvl w:val="0"/>
          <w:numId w:val="174"/>
        </w:numPr>
        <w:tabs>
          <w:tab w:val="left" w:pos="1244"/>
        </w:tabs>
        <w:ind w:right="221" w:firstLine="708"/>
        <w:rPr>
          <w:sz w:val="24"/>
        </w:rPr>
      </w:pPr>
      <w:r>
        <w:rPr>
          <w:sz w:val="24"/>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44E96091" w14:textId="77777777" w:rsidR="002B3F7A" w:rsidRDefault="001B3B8A">
      <w:pPr>
        <w:pStyle w:val="a6"/>
        <w:numPr>
          <w:ilvl w:val="0"/>
          <w:numId w:val="174"/>
        </w:numPr>
        <w:tabs>
          <w:tab w:val="left" w:pos="1248"/>
        </w:tabs>
        <w:spacing w:before="1"/>
        <w:ind w:right="222" w:firstLine="708"/>
        <w:rPr>
          <w:sz w:val="24"/>
        </w:rPr>
      </w:pPr>
      <w:r>
        <w:rPr>
          <w:sz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482A6741" w14:textId="77777777" w:rsidR="002B3F7A" w:rsidRDefault="001B3B8A">
      <w:pPr>
        <w:pStyle w:val="a6"/>
        <w:numPr>
          <w:ilvl w:val="0"/>
          <w:numId w:val="174"/>
        </w:numPr>
        <w:tabs>
          <w:tab w:val="left" w:pos="1248"/>
        </w:tabs>
        <w:ind w:right="219" w:firstLine="708"/>
        <w:rPr>
          <w:sz w:val="24"/>
        </w:rPr>
      </w:pPr>
      <w:r>
        <w:rPr>
          <w:sz w:val="24"/>
        </w:rPr>
        <w:t>Музыкально-ритмические движения: педагог способствует дальнейшему развитию у детей</w:t>
      </w:r>
      <w:r>
        <w:rPr>
          <w:spacing w:val="-15"/>
          <w:sz w:val="24"/>
        </w:rPr>
        <w:t xml:space="preserve"> </w:t>
      </w:r>
      <w:r>
        <w:rPr>
          <w:sz w:val="24"/>
        </w:rPr>
        <w:t>навыков</w:t>
      </w:r>
      <w:r>
        <w:rPr>
          <w:spacing w:val="-15"/>
          <w:sz w:val="24"/>
        </w:rPr>
        <w:t xml:space="preserve"> </w:t>
      </w:r>
      <w:r>
        <w:rPr>
          <w:sz w:val="24"/>
        </w:rPr>
        <w:t>танцевальных</w:t>
      </w:r>
      <w:r>
        <w:rPr>
          <w:spacing w:val="-15"/>
          <w:sz w:val="24"/>
        </w:rPr>
        <w:t xml:space="preserve"> </w:t>
      </w:r>
      <w:r>
        <w:rPr>
          <w:sz w:val="24"/>
        </w:rPr>
        <w:t>движений,</w:t>
      </w:r>
      <w:r>
        <w:rPr>
          <w:spacing w:val="-15"/>
          <w:sz w:val="24"/>
        </w:rPr>
        <w:t xml:space="preserve"> </w:t>
      </w:r>
      <w:r>
        <w:rPr>
          <w:sz w:val="24"/>
        </w:rPr>
        <w:t>совершенствует</w:t>
      </w:r>
      <w:r>
        <w:rPr>
          <w:spacing w:val="-15"/>
          <w:sz w:val="24"/>
        </w:rPr>
        <w:t xml:space="preserve"> </w:t>
      </w:r>
      <w:r>
        <w:rPr>
          <w:sz w:val="24"/>
        </w:rPr>
        <w:t>умение</w:t>
      </w:r>
      <w:r>
        <w:rPr>
          <w:spacing w:val="-15"/>
          <w:sz w:val="24"/>
        </w:rPr>
        <w:t xml:space="preserve"> </w:t>
      </w:r>
      <w:r>
        <w:rPr>
          <w:sz w:val="24"/>
        </w:rPr>
        <w:t>выразительно</w:t>
      </w:r>
      <w:r>
        <w:rPr>
          <w:spacing w:val="-15"/>
          <w:sz w:val="24"/>
        </w:rPr>
        <w:t xml:space="preserve"> </w:t>
      </w:r>
      <w:r>
        <w:rPr>
          <w:sz w:val="24"/>
        </w:rPr>
        <w:t>и</w:t>
      </w:r>
      <w:r>
        <w:rPr>
          <w:spacing w:val="-15"/>
          <w:sz w:val="24"/>
        </w:rPr>
        <w:t xml:space="preserve"> </w:t>
      </w:r>
      <w:r>
        <w:rPr>
          <w:sz w:val="24"/>
        </w:rPr>
        <w:t>ритмично</w:t>
      </w:r>
      <w:r>
        <w:rPr>
          <w:spacing w:val="-15"/>
          <w:sz w:val="24"/>
        </w:rPr>
        <w:t xml:space="preserve"> </w:t>
      </w:r>
      <w:r>
        <w:rPr>
          <w:sz w:val="24"/>
        </w:rPr>
        <w:t xml:space="preserve">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w:t>
      </w:r>
      <w:r>
        <w:rPr>
          <w:spacing w:val="-2"/>
          <w:sz w:val="24"/>
        </w:rPr>
        <w:t>постановок.</w:t>
      </w:r>
    </w:p>
    <w:p w14:paraId="1DC7F485" w14:textId="77777777" w:rsidR="002B3F7A" w:rsidRDefault="001B3B8A">
      <w:pPr>
        <w:pStyle w:val="a6"/>
        <w:numPr>
          <w:ilvl w:val="0"/>
          <w:numId w:val="174"/>
        </w:numPr>
        <w:tabs>
          <w:tab w:val="left" w:pos="1244"/>
        </w:tabs>
        <w:spacing w:before="1"/>
        <w:ind w:right="220" w:firstLine="708"/>
        <w:rPr>
          <w:sz w:val="24"/>
        </w:rPr>
      </w:pPr>
      <w:r>
        <w:rPr>
          <w:sz w:val="24"/>
        </w:rPr>
        <w:t>Музыкально-игровое и танцевальное творчество: педагог способствует развитию творческой</w:t>
      </w:r>
      <w:r>
        <w:rPr>
          <w:spacing w:val="-1"/>
          <w:sz w:val="24"/>
        </w:rPr>
        <w:t xml:space="preserve"> </w:t>
      </w:r>
      <w:r>
        <w:rPr>
          <w:sz w:val="24"/>
        </w:rPr>
        <w:t>активности</w:t>
      </w:r>
      <w:r>
        <w:rPr>
          <w:spacing w:val="-1"/>
          <w:sz w:val="24"/>
        </w:rPr>
        <w:t xml:space="preserve"> </w:t>
      </w:r>
      <w:r>
        <w:rPr>
          <w:sz w:val="24"/>
        </w:rPr>
        <w:t>детей</w:t>
      </w:r>
      <w:r>
        <w:rPr>
          <w:spacing w:val="-1"/>
          <w:sz w:val="24"/>
        </w:rPr>
        <w:t xml:space="preserve"> </w:t>
      </w:r>
      <w:r>
        <w:rPr>
          <w:sz w:val="24"/>
        </w:rPr>
        <w:t>в</w:t>
      </w:r>
      <w:r>
        <w:rPr>
          <w:spacing w:val="-3"/>
          <w:sz w:val="24"/>
        </w:rPr>
        <w:t xml:space="preserve"> </w:t>
      </w:r>
      <w:r>
        <w:rPr>
          <w:sz w:val="24"/>
        </w:rPr>
        <w:t>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w:t>
      </w:r>
      <w:r>
        <w:rPr>
          <w:spacing w:val="-5"/>
          <w:sz w:val="24"/>
        </w:rPr>
        <w:t xml:space="preserve"> </w:t>
      </w:r>
      <w:r>
        <w:rPr>
          <w:sz w:val="24"/>
        </w:rPr>
        <w:t>действовать</w:t>
      </w:r>
      <w:r>
        <w:rPr>
          <w:spacing w:val="-3"/>
          <w:sz w:val="24"/>
        </w:rPr>
        <w:t xml:space="preserve"> </w:t>
      </w:r>
      <w:r>
        <w:rPr>
          <w:sz w:val="24"/>
        </w:rPr>
        <w:t>с</w:t>
      </w:r>
      <w:r>
        <w:rPr>
          <w:spacing w:val="-6"/>
          <w:sz w:val="24"/>
        </w:rPr>
        <w:t xml:space="preserve"> </w:t>
      </w:r>
      <w:r>
        <w:rPr>
          <w:sz w:val="24"/>
        </w:rPr>
        <w:t>воображаемыми</w:t>
      </w:r>
      <w:r>
        <w:rPr>
          <w:spacing w:val="-4"/>
          <w:sz w:val="24"/>
        </w:rPr>
        <w:t xml:space="preserve"> </w:t>
      </w:r>
      <w:r>
        <w:rPr>
          <w:sz w:val="24"/>
        </w:rPr>
        <w:t>предметами; учит</w:t>
      </w:r>
      <w:r>
        <w:rPr>
          <w:spacing w:val="-5"/>
          <w:sz w:val="24"/>
        </w:rPr>
        <w:t xml:space="preserve"> </w:t>
      </w:r>
      <w:r>
        <w:rPr>
          <w:sz w:val="24"/>
        </w:rPr>
        <w:t>детей</w:t>
      </w:r>
      <w:r>
        <w:rPr>
          <w:spacing w:val="-4"/>
          <w:sz w:val="24"/>
        </w:rPr>
        <w:t xml:space="preserve"> </w:t>
      </w:r>
      <w:r>
        <w:rPr>
          <w:sz w:val="24"/>
        </w:rPr>
        <w:t>самостоятельно</w:t>
      </w:r>
      <w:r>
        <w:rPr>
          <w:spacing w:val="-5"/>
          <w:sz w:val="24"/>
        </w:rPr>
        <w:t xml:space="preserve"> </w:t>
      </w:r>
      <w:r>
        <w:rPr>
          <w:sz w:val="24"/>
        </w:rPr>
        <w:t>искать</w:t>
      </w:r>
      <w:r>
        <w:rPr>
          <w:spacing w:val="-3"/>
          <w:sz w:val="24"/>
        </w:rPr>
        <w:t xml:space="preserve"> </w:t>
      </w:r>
      <w:r>
        <w:rPr>
          <w:sz w:val="24"/>
        </w:rPr>
        <w:t>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1AFC45DF" w14:textId="77777777" w:rsidR="002B3F7A" w:rsidRDefault="001B3B8A">
      <w:pPr>
        <w:pStyle w:val="a6"/>
        <w:numPr>
          <w:ilvl w:val="0"/>
          <w:numId w:val="174"/>
        </w:numPr>
        <w:tabs>
          <w:tab w:val="left" w:pos="1244"/>
        </w:tabs>
        <w:ind w:right="223" w:firstLine="708"/>
        <w:rPr>
          <w:sz w:val="24"/>
        </w:rPr>
      </w:pPr>
      <w:r>
        <w:rPr>
          <w:sz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5B112E4A" w14:textId="77777777" w:rsidR="002B3F7A" w:rsidRDefault="001B3B8A">
      <w:pPr>
        <w:pStyle w:val="a6"/>
        <w:numPr>
          <w:ilvl w:val="0"/>
          <w:numId w:val="174"/>
        </w:numPr>
        <w:tabs>
          <w:tab w:val="left" w:pos="1244"/>
        </w:tabs>
        <w:ind w:right="223" w:firstLine="708"/>
        <w:rPr>
          <w:sz w:val="24"/>
        </w:rPr>
      </w:pPr>
      <w:r>
        <w:rPr>
          <w:sz w:val="24"/>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w:t>
      </w:r>
      <w:r>
        <w:rPr>
          <w:spacing w:val="-2"/>
          <w:sz w:val="24"/>
        </w:rPr>
        <w:t>ребенка.</w:t>
      </w:r>
    </w:p>
    <w:p w14:paraId="3D29A227" w14:textId="77777777" w:rsidR="002B3F7A" w:rsidRDefault="001B3B8A">
      <w:pPr>
        <w:pStyle w:val="5"/>
        <w:spacing w:before="1"/>
      </w:pPr>
      <w:r>
        <w:t>Театрализованная</w:t>
      </w:r>
      <w:r>
        <w:rPr>
          <w:spacing w:val="-7"/>
        </w:rPr>
        <w:t xml:space="preserve"> </w:t>
      </w:r>
      <w:r>
        <w:rPr>
          <w:spacing w:val="-2"/>
        </w:rPr>
        <w:t>деятельность.</w:t>
      </w:r>
    </w:p>
    <w:p w14:paraId="013E80C6" w14:textId="77777777" w:rsidR="002B3F7A" w:rsidRDefault="001B3B8A">
      <w:pPr>
        <w:pStyle w:val="a3"/>
        <w:ind w:right="220"/>
      </w:pPr>
      <w: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w:t>
      </w:r>
      <w:r>
        <w:rPr>
          <w:spacing w:val="-11"/>
        </w:rPr>
        <w:t xml:space="preserve"> </w:t>
      </w:r>
      <w:r>
        <w:t>эстетический</w:t>
      </w:r>
      <w:r>
        <w:rPr>
          <w:spacing w:val="-10"/>
        </w:rPr>
        <w:t xml:space="preserve"> </w:t>
      </w:r>
      <w:r>
        <w:t>вкус</w:t>
      </w:r>
      <w:r>
        <w:rPr>
          <w:spacing w:val="-10"/>
        </w:rPr>
        <w:t xml:space="preserve"> </w:t>
      </w:r>
      <w:r>
        <w:t>в</w:t>
      </w:r>
      <w:r>
        <w:rPr>
          <w:spacing w:val="-12"/>
        </w:rPr>
        <w:t xml:space="preserve"> </w:t>
      </w:r>
      <w:r>
        <w:t>передаче</w:t>
      </w:r>
      <w:r>
        <w:rPr>
          <w:spacing w:val="-9"/>
        </w:rPr>
        <w:t xml:space="preserve"> </w:t>
      </w:r>
      <w:r>
        <w:t>образа;</w:t>
      </w:r>
      <w:r>
        <w:rPr>
          <w:spacing w:val="-11"/>
        </w:rPr>
        <w:t xml:space="preserve"> </w:t>
      </w:r>
      <w:r>
        <w:t>отчетливость</w:t>
      </w:r>
      <w:r>
        <w:rPr>
          <w:spacing w:val="-10"/>
        </w:rPr>
        <w:t xml:space="preserve"> </w:t>
      </w:r>
      <w:r>
        <w:t>произношения;</w:t>
      </w:r>
      <w:r>
        <w:rPr>
          <w:spacing w:val="-10"/>
        </w:rPr>
        <w:t xml:space="preserve"> </w:t>
      </w:r>
      <w:r>
        <w:t>использовать средства выразительности (поза, жесты, мимика, интонация, движения). Воспитывает любовь к театру.</w:t>
      </w:r>
      <w:r>
        <w:rPr>
          <w:spacing w:val="-11"/>
        </w:rPr>
        <w:t xml:space="preserve"> </w:t>
      </w:r>
      <w:r>
        <w:t>Педагог</w:t>
      </w:r>
      <w:r>
        <w:rPr>
          <w:spacing w:val="-9"/>
        </w:rPr>
        <w:t xml:space="preserve"> </w:t>
      </w:r>
      <w:r>
        <w:t>учит</w:t>
      </w:r>
      <w:r>
        <w:rPr>
          <w:spacing w:val="-13"/>
        </w:rPr>
        <w:t xml:space="preserve"> </w:t>
      </w:r>
      <w:r>
        <w:t>детей</w:t>
      </w:r>
      <w:r>
        <w:rPr>
          <w:spacing w:val="-12"/>
        </w:rPr>
        <w:t xml:space="preserve"> </w:t>
      </w:r>
      <w:r>
        <w:t>использовать</w:t>
      </w:r>
      <w:r>
        <w:rPr>
          <w:spacing w:val="-12"/>
        </w:rPr>
        <w:t xml:space="preserve"> </w:t>
      </w:r>
      <w:r>
        <w:t>в</w:t>
      </w:r>
      <w:r>
        <w:rPr>
          <w:spacing w:val="-14"/>
        </w:rPr>
        <w:t xml:space="preserve"> </w:t>
      </w:r>
      <w:r>
        <w:t>театрализованной</w:t>
      </w:r>
      <w:r>
        <w:rPr>
          <w:spacing w:val="-11"/>
        </w:rPr>
        <w:t xml:space="preserve"> </w:t>
      </w:r>
      <w:r>
        <w:t>деятельности</w:t>
      </w:r>
      <w:r>
        <w:rPr>
          <w:spacing w:val="-11"/>
        </w:rPr>
        <w:t xml:space="preserve"> </w:t>
      </w:r>
      <w:r>
        <w:t>детей</w:t>
      </w:r>
      <w:r>
        <w:rPr>
          <w:spacing w:val="-13"/>
        </w:rPr>
        <w:t xml:space="preserve"> </w:t>
      </w:r>
      <w:r>
        <w:t>разные</w:t>
      </w:r>
      <w:r>
        <w:rPr>
          <w:spacing w:val="-14"/>
        </w:rPr>
        <w:t xml:space="preserve"> </w:t>
      </w:r>
      <w:r>
        <w:t>виды</w:t>
      </w:r>
      <w:r>
        <w:rPr>
          <w:spacing w:val="-12"/>
        </w:rPr>
        <w:t xml:space="preserve"> </w:t>
      </w:r>
      <w:r>
        <w:t>театра (бибабо,</w:t>
      </w:r>
      <w:r>
        <w:rPr>
          <w:spacing w:val="-2"/>
        </w:rPr>
        <w:t xml:space="preserve"> </w:t>
      </w:r>
      <w:r>
        <w:t>пальчиковый,</w:t>
      </w:r>
      <w:r>
        <w:rPr>
          <w:spacing w:val="-3"/>
        </w:rPr>
        <w:t xml:space="preserve"> </w:t>
      </w:r>
      <w:r>
        <w:t>театр</w:t>
      </w:r>
      <w:r>
        <w:rPr>
          <w:spacing w:val="-1"/>
        </w:rPr>
        <w:t xml:space="preserve"> </w:t>
      </w:r>
      <w:r>
        <w:t>на</w:t>
      </w:r>
      <w:r>
        <w:rPr>
          <w:spacing w:val="-3"/>
        </w:rPr>
        <w:t xml:space="preserve"> </w:t>
      </w:r>
      <w:r>
        <w:t>ложках,</w:t>
      </w:r>
      <w:r>
        <w:rPr>
          <w:spacing w:val="-4"/>
        </w:rPr>
        <w:t xml:space="preserve"> </w:t>
      </w:r>
      <w:r>
        <w:t>картинок,</w:t>
      </w:r>
      <w:r>
        <w:rPr>
          <w:spacing w:val="-4"/>
        </w:rPr>
        <w:t xml:space="preserve"> </w:t>
      </w:r>
      <w:r>
        <w:t>перчаточный,</w:t>
      </w:r>
      <w:r>
        <w:rPr>
          <w:spacing w:val="-1"/>
        </w:rPr>
        <w:t xml:space="preserve"> </w:t>
      </w:r>
      <w:r>
        <w:t>кукольный</w:t>
      </w:r>
      <w:r>
        <w:rPr>
          <w:spacing w:val="-2"/>
        </w:rPr>
        <w:t xml:space="preserve"> </w:t>
      </w:r>
      <w:r>
        <w:t>и</w:t>
      </w:r>
      <w:r>
        <w:rPr>
          <w:spacing w:val="-3"/>
        </w:rPr>
        <w:t xml:space="preserve"> </w:t>
      </w:r>
      <w:r>
        <w:t>другое).</w:t>
      </w:r>
      <w:r>
        <w:rPr>
          <w:spacing w:val="-2"/>
        </w:rPr>
        <w:t xml:space="preserve"> </w:t>
      </w:r>
      <w:r>
        <w:t>Воспитывает навыки</w:t>
      </w:r>
      <w:r>
        <w:rPr>
          <w:spacing w:val="25"/>
        </w:rPr>
        <w:t xml:space="preserve"> </w:t>
      </w:r>
      <w:r>
        <w:t>театральной</w:t>
      </w:r>
      <w:r>
        <w:rPr>
          <w:spacing w:val="23"/>
        </w:rPr>
        <w:t xml:space="preserve"> </w:t>
      </w:r>
      <w:r>
        <w:t>культуры,</w:t>
      </w:r>
      <w:r>
        <w:rPr>
          <w:spacing w:val="24"/>
        </w:rPr>
        <w:t xml:space="preserve"> </w:t>
      </w:r>
      <w:r>
        <w:t>приобщает</w:t>
      </w:r>
      <w:r>
        <w:rPr>
          <w:spacing w:val="25"/>
        </w:rPr>
        <w:t xml:space="preserve"> </w:t>
      </w:r>
      <w:r>
        <w:t>к</w:t>
      </w:r>
      <w:r>
        <w:rPr>
          <w:spacing w:val="24"/>
        </w:rPr>
        <w:t xml:space="preserve"> </w:t>
      </w:r>
      <w:r>
        <w:t>театральному искусству</w:t>
      </w:r>
      <w:r>
        <w:rPr>
          <w:spacing w:val="23"/>
        </w:rPr>
        <w:t xml:space="preserve"> </w:t>
      </w:r>
      <w:r>
        <w:t>через</w:t>
      </w:r>
      <w:r>
        <w:rPr>
          <w:spacing w:val="24"/>
        </w:rPr>
        <w:t xml:space="preserve"> </w:t>
      </w:r>
      <w:r>
        <w:t>просмотр</w:t>
      </w:r>
      <w:r>
        <w:rPr>
          <w:spacing w:val="25"/>
        </w:rPr>
        <w:t xml:space="preserve"> </w:t>
      </w:r>
      <w:r>
        <w:t>театральных</w:t>
      </w:r>
    </w:p>
    <w:p w14:paraId="5F89E8D8" w14:textId="77777777" w:rsidR="002B3F7A" w:rsidRDefault="001B3B8A">
      <w:pPr>
        <w:pStyle w:val="a3"/>
        <w:spacing w:before="64"/>
        <w:ind w:right="221" w:firstLine="0"/>
      </w:pPr>
      <w:r>
        <w:t>постановок, видеоматериалов; рассказывает о театре, театральных профессиях. Знакомит со средствами</w:t>
      </w:r>
      <w:r>
        <w:rPr>
          <w:spacing w:val="-11"/>
        </w:rPr>
        <w:t xml:space="preserve"> </w:t>
      </w:r>
      <w:r>
        <w:t>погружения</w:t>
      </w:r>
      <w:r>
        <w:rPr>
          <w:spacing w:val="-10"/>
        </w:rPr>
        <w:t xml:space="preserve"> </w:t>
      </w:r>
      <w:r>
        <w:t>в</w:t>
      </w:r>
      <w:r>
        <w:rPr>
          <w:spacing w:val="-12"/>
        </w:rPr>
        <w:t xml:space="preserve"> </w:t>
      </w:r>
      <w:r>
        <w:t>художественные</w:t>
      </w:r>
      <w:r>
        <w:rPr>
          <w:spacing w:val="-12"/>
        </w:rPr>
        <w:t xml:space="preserve"> </w:t>
      </w:r>
      <w:r>
        <w:t>образы</w:t>
      </w:r>
      <w:r>
        <w:rPr>
          <w:spacing w:val="-11"/>
        </w:rPr>
        <w:t xml:space="preserve"> </w:t>
      </w:r>
      <w:r>
        <w:t>(музыка,</w:t>
      </w:r>
      <w:r>
        <w:rPr>
          <w:spacing w:val="-9"/>
        </w:rPr>
        <w:t xml:space="preserve"> </w:t>
      </w:r>
      <w:r>
        <w:t>слово,</w:t>
      </w:r>
      <w:r>
        <w:rPr>
          <w:spacing w:val="-9"/>
        </w:rPr>
        <w:t xml:space="preserve"> </w:t>
      </w:r>
      <w:r>
        <w:t>хореография,</w:t>
      </w:r>
      <w:r>
        <w:rPr>
          <w:spacing w:val="-11"/>
        </w:rPr>
        <w:t xml:space="preserve"> </w:t>
      </w:r>
      <w:r>
        <w:t>декорации,</w:t>
      </w:r>
      <w:r>
        <w:rPr>
          <w:spacing w:val="-10"/>
        </w:rPr>
        <w:t xml:space="preserve"> </w:t>
      </w:r>
      <w:r>
        <w:t>костюм, грим и другое) и возможностями распознавать их особенности. Педагог учит детей использовать разные</w:t>
      </w:r>
      <w:r>
        <w:rPr>
          <w:spacing w:val="-6"/>
        </w:rPr>
        <w:t xml:space="preserve"> </w:t>
      </w:r>
      <w:r>
        <w:t>формы</w:t>
      </w:r>
      <w:r>
        <w:rPr>
          <w:spacing w:val="-6"/>
        </w:rPr>
        <w:t xml:space="preserve"> </w:t>
      </w:r>
      <w:r>
        <w:t>взаимодействия</w:t>
      </w:r>
      <w:r>
        <w:rPr>
          <w:spacing w:val="-4"/>
        </w:rPr>
        <w:t xml:space="preserve"> </w:t>
      </w:r>
      <w:r>
        <w:t>детей</w:t>
      </w:r>
      <w:r>
        <w:rPr>
          <w:spacing w:val="-5"/>
        </w:rPr>
        <w:t xml:space="preserve"> </w:t>
      </w:r>
      <w:r>
        <w:t>и</w:t>
      </w:r>
      <w:r>
        <w:rPr>
          <w:spacing w:val="-5"/>
        </w:rPr>
        <w:t xml:space="preserve"> </w:t>
      </w:r>
      <w:r>
        <w:t>взрослых</w:t>
      </w:r>
      <w:r>
        <w:rPr>
          <w:spacing w:val="-3"/>
        </w:rPr>
        <w:t xml:space="preserve"> </w:t>
      </w:r>
      <w:r>
        <w:t>в</w:t>
      </w:r>
      <w:r>
        <w:rPr>
          <w:spacing w:val="-6"/>
        </w:rPr>
        <w:t xml:space="preserve"> </w:t>
      </w:r>
      <w:r>
        <w:t>театрализованной</w:t>
      </w:r>
      <w:r>
        <w:rPr>
          <w:spacing w:val="-3"/>
        </w:rPr>
        <w:t xml:space="preserve"> </w:t>
      </w:r>
      <w:r>
        <w:t>игре.</w:t>
      </w:r>
      <w:r>
        <w:rPr>
          <w:spacing w:val="-6"/>
        </w:rPr>
        <w:t xml:space="preserve"> </w:t>
      </w:r>
      <w:r>
        <w:t>Развивает</w:t>
      </w:r>
      <w:r>
        <w:rPr>
          <w:spacing w:val="-5"/>
        </w:rPr>
        <w:t xml:space="preserve"> </w:t>
      </w:r>
      <w:r>
        <w:t>воображение</w:t>
      </w:r>
      <w:r>
        <w:rPr>
          <w:spacing w:val="-6"/>
        </w:rPr>
        <w:t xml:space="preserve"> </w:t>
      </w:r>
      <w:r>
        <w:t xml:space="preserve">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w:t>
      </w:r>
      <w:r>
        <w:lastRenderedPageBreak/>
        <w:t>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w:t>
      </w:r>
      <w:r>
        <w:rPr>
          <w:spacing w:val="-3"/>
        </w:rPr>
        <w:t xml:space="preserve"> </w:t>
      </w:r>
      <w:r>
        <w:t>детей умение действовать и</w:t>
      </w:r>
      <w:r>
        <w:rPr>
          <w:spacing w:val="-5"/>
        </w:rPr>
        <w:t xml:space="preserve"> </w:t>
      </w:r>
      <w:r>
        <w:t>говорить</w:t>
      </w:r>
      <w:r>
        <w:rPr>
          <w:spacing w:val="-4"/>
        </w:rPr>
        <w:t xml:space="preserve"> </w:t>
      </w:r>
      <w:r>
        <w:t>от</w:t>
      </w:r>
      <w:r>
        <w:rPr>
          <w:spacing w:val="-5"/>
        </w:rPr>
        <w:t xml:space="preserve"> </w:t>
      </w:r>
      <w:r>
        <w:t>имени</w:t>
      </w:r>
      <w:r>
        <w:rPr>
          <w:spacing w:val="-4"/>
        </w:rPr>
        <w:t xml:space="preserve"> </w:t>
      </w:r>
      <w:r>
        <w:t>разных</w:t>
      </w:r>
      <w:r>
        <w:rPr>
          <w:spacing w:val="-3"/>
        </w:rPr>
        <w:t xml:space="preserve"> </w:t>
      </w:r>
      <w:r>
        <w:t>персонажей,</w:t>
      </w:r>
      <w:r>
        <w:rPr>
          <w:spacing w:val="-5"/>
        </w:rPr>
        <w:t xml:space="preserve"> </w:t>
      </w:r>
      <w:r>
        <w:t>сочетать</w:t>
      </w:r>
      <w:r>
        <w:rPr>
          <w:spacing w:val="-4"/>
        </w:rPr>
        <w:t xml:space="preserve"> </w:t>
      </w:r>
      <w:r>
        <w:t>движения</w:t>
      </w:r>
      <w:r>
        <w:rPr>
          <w:spacing w:val="-5"/>
        </w:rPr>
        <w:t xml:space="preserve"> </w:t>
      </w:r>
      <w:r>
        <w:t>театральных</w:t>
      </w:r>
      <w:r>
        <w:rPr>
          <w:spacing w:val="-4"/>
        </w:rPr>
        <w:t xml:space="preserve"> </w:t>
      </w:r>
      <w:r>
        <w:t>игрушек</w:t>
      </w:r>
      <w:r>
        <w:rPr>
          <w:spacing w:val="-3"/>
        </w:rPr>
        <w:t xml:space="preserve"> </w:t>
      </w:r>
      <w:r>
        <w:t>с</w:t>
      </w:r>
      <w:r>
        <w:rPr>
          <w:spacing w:val="-7"/>
        </w:rPr>
        <w:t xml:space="preserve"> </w:t>
      </w:r>
      <w:r>
        <w:t>речью.</w:t>
      </w:r>
      <w:r>
        <w:rPr>
          <w:spacing w:val="-3"/>
        </w:rPr>
        <w:t xml:space="preserve"> </w:t>
      </w:r>
      <w:r>
        <w:t>Педагог формирует умение проводить анализ сыгранных ролей, просмотренных спектаклей.</w:t>
      </w:r>
    </w:p>
    <w:p w14:paraId="48B694B0" w14:textId="77777777" w:rsidR="002B3F7A" w:rsidRDefault="001B3B8A">
      <w:pPr>
        <w:pStyle w:val="5"/>
        <w:spacing w:before="1"/>
      </w:pPr>
      <w:r>
        <w:t>Культурно-досуговая</w:t>
      </w:r>
      <w:r>
        <w:rPr>
          <w:spacing w:val="-9"/>
        </w:rPr>
        <w:t xml:space="preserve"> </w:t>
      </w:r>
      <w:r>
        <w:rPr>
          <w:spacing w:val="-2"/>
        </w:rPr>
        <w:t>деятельность.</w:t>
      </w:r>
    </w:p>
    <w:p w14:paraId="1F730532" w14:textId="77777777" w:rsidR="002B3F7A" w:rsidRDefault="001B3B8A">
      <w:pPr>
        <w:pStyle w:val="a3"/>
        <w:ind w:right="219"/>
      </w:pPr>
      <w:r>
        <w:t>Педагог продолжает формировать у</w:t>
      </w:r>
      <w:r>
        <w:rPr>
          <w:spacing w:val="-3"/>
        </w:rPr>
        <w:t xml:space="preserve"> </w:t>
      </w:r>
      <w:r>
        <w:t>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1A9B202A" w14:textId="77777777" w:rsidR="002B3F7A" w:rsidRDefault="001B3B8A">
      <w:pPr>
        <w:pStyle w:val="4"/>
        <w:numPr>
          <w:ilvl w:val="3"/>
          <w:numId w:val="187"/>
        </w:numPr>
        <w:tabs>
          <w:tab w:val="left" w:pos="1652"/>
        </w:tabs>
        <w:spacing w:before="124" w:line="298" w:lineRule="exact"/>
        <w:ind w:left="1652" w:hanging="731"/>
        <w:jc w:val="both"/>
        <w:rPr>
          <w:b w:val="0"/>
          <w:sz w:val="22"/>
        </w:rPr>
      </w:pPr>
      <w:bookmarkStart w:id="63" w:name="_TOC_250072"/>
      <w:r>
        <w:rPr>
          <w:sz w:val="26"/>
        </w:rPr>
        <w:t>Решение</w:t>
      </w:r>
      <w:r>
        <w:rPr>
          <w:spacing w:val="77"/>
          <w:sz w:val="26"/>
        </w:rPr>
        <w:t xml:space="preserve"> </w:t>
      </w:r>
      <w:r>
        <w:t>совокупных</w:t>
      </w:r>
      <w:r>
        <w:rPr>
          <w:spacing w:val="52"/>
          <w:w w:val="150"/>
        </w:rPr>
        <w:t xml:space="preserve"> </w:t>
      </w:r>
      <w:r>
        <w:t>задач</w:t>
      </w:r>
      <w:r>
        <w:rPr>
          <w:spacing w:val="51"/>
          <w:w w:val="150"/>
        </w:rPr>
        <w:t xml:space="preserve"> </w:t>
      </w:r>
      <w:r>
        <w:t>воспитания</w:t>
      </w:r>
      <w:r>
        <w:rPr>
          <w:spacing w:val="79"/>
        </w:rPr>
        <w:t xml:space="preserve"> </w:t>
      </w:r>
      <w:r>
        <w:t>в</w:t>
      </w:r>
      <w:r>
        <w:rPr>
          <w:spacing w:val="51"/>
          <w:w w:val="150"/>
        </w:rPr>
        <w:t xml:space="preserve"> </w:t>
      </w:r>
      <w:r>
        <w:t>рамках</w:t>
      </w:r>
      <w:r>
        <w:rPr>
          <w:spacing w:val="52"/>
          <w:w w:val="150"/>
        </w:rPr>
        <w:t xml:space="preserve"> </w:t>
      </w:r>
      <w:r>
        <w:t>образовательной</w:t>
      </w:r>
      <w:r>
        <w:rPr>
          <w:spacing w:val="53"/>
          <w:w w:val="150"/>
        </w:rPr>
        <w:t xml:space="preserve"> </w:t>
      </w:r>
      <w:bookmarkEnd w:id="63"/>
      <w:r>
        <w:rPr>
          <w:spacing w:val="-2"/>
        </w:rPr>
        <w:t>области</w:t>
      </w:r>
    </w:p>
    <w:p w14:paraId="4C2DAC4C" w14:textId="77777777" w:rsidR="002B3F7A" w:rsidRDefault="001B3B8A">
      <w:pPr>
        <w:pStyle w:val="4"/>
        <w:spacing w:before="0" w:line="275" w:lineRule="exact"/>
        <w:ind w:left="213"/>
      </w:pPr>
      <w:bookmarkStart w:id="64" w:name="_TOC_250071"/>
      <w:r>
        <w:t>«Художественно-эстетическое</w:t>
      </w:r>
      <w:r>
        <w:rPr>
          <w:spacing w:val="-15"/>
        </w:rPr>
        <w:t xml:space="preserve"> </w:t>
      </w:r>
      <w:bookmarkEnd w:id="64"/>
      <w:r>
        <w:rPr>
          <w:spacing w:val="-2"/>
        </w:rPr>
        <w:t>развитие»</w:t>
      </w:r>
    </w:p>
    <w:p w14:paraId="0F37AC90" w14:textId="77777777" w:rsidR="002B3F7A" w:rsidRDefault="001B3B8A">
      <w:pPr>
        <w:spacing w:before="120"/>
        <w:ind w:left="213"/>
        <w:jc w:val="both"/>
        <w:rPr>
          <w:sz w:val="24"/>
        </w:rPr>
      </w:pPr>
      <w:r>
        <w:rPr>
          <w:sz w:val="24"/>
        </w:rPr>
        <w:t>направлено</w:t>
      </w:r>
      <w:r>
        <w:rPr>
          <w:spacing w:val="-3"/>
          <w:sz w:val="24"/>
        </w:rPr>
        <w:t xml:space="preserve"> </w:t>
      </w:r>
      <w:r>
        <w:rPr>
          <w:b/>
          <w:sz w:val="24"/>
        </w:rPr>
        <w:t>на</w:t>
      </w:r>
      <w:r>
        <w:rPr>
          <w:b/>
          <w:spacing w:val="-3"/>
          <w:sz w:val="24"/>
        </w:rPr>
        <w:t xml:space="preserve"> </w:t>
      </w:r>
      <w:r>
        <w:rPr>
          <w:b/>
          <w:sz w:val="24"/>
        </w:rPr>
        <w:t>приобщение</w:t>
      </w:r>
      <w:r>
        <w:rPr>
          <w:b/>
          <w:spacing w:val="-3"/>
          <w:sz w:val="24"/>
        </w:rPr>
        <w:t xml:space="preserve"> </w:t>
      </w:r>
      <w:r>
        <w:rPr>
          <w:b/>
          <w:sz w:val="24"/>
        </w:rPr>
        <w:t>детей</w:t>
      </w:r>
      <w:r>
        <w:rPr>
          <w:b/>
          <w:spacing w:val="-1"/>
          <w:sz w:val="24"/>
        </w:rPr>
        <w:t xml:space="preserve"> </w:t>
      </w:r>
      <w:r>
        <w:rPr>
          <w:b/>
          <w:sz w:val="24"/>
        </w:rPr>
        <w:t>к</w:t>
      </w:r>
      <w:r>
        <w:rPr>
          <w:b/>
          <w:spacing w:val="-5"/>
          <w:sz w:val="24"/>
        </w:rPr>
        <w:t xml:space="preserve"> </w:t>
      </w:r>
      <w:r>
        <w:rPr>
          <w:b/>
          <w:sz w:val="24"/>
        </w:rPr>
        <w:t>ценностям</w:t>
      </w:r>
      <w:r>
        <w:rPr>
          <w:b/>
          <w:spacing w:val="-1"/>
          <w:sz w:val="24"/>
        </w:rPr>
        <w:t xml:space="preserve"> </w:t>
      </w:r>
      <w:r>
        <w:rPr>
          <w:b/>
          <w:sz w:val="24"/>
        </w:rPr>
        <w:t>«Культура»</w:t>
      </w:r>
      <w:r>
        <w:rPr>
          <w:b/>
          <w:spacing w:val="-3"/>
          <w:sz w:val="24"/>
        </w:rPr>
        <w:t xml:space="preserve"> </w:t>
      </w:r>
      <w:r>
        <w:rPr>
          <w:b/>
          <w:sz w:val="24"/>
        </w:rPr>
        <w:t>и</w:t>
      </w:r>
      <w:r>
        <w:rPr>
          <w:b/>
          <w:spacing w:val="-2"/>
          <w:sz w:val="24"/>
        </w:rPr>
        <w:t xml:space="preserve"> </w:t>
      </w:r>
      <w:r>
        <w:rPr>
          <w:b/>
          <w:sz w:val="24"/>
        </w:rPr>
        <w:t>«Красота»,</w:t>
      </w:r>
      <w:r>
        <w:rPr>
          <w:b/>
          <w:spacing w:val="-2"/>
          <w:sz w:val="24"/>
        </w:rPr>
        <w:t xml:space="preserve"> </w:t>
      </w:r>
      <w:r>
        <w:rPr>
          <w:sz w:val="24"/>
        </w:rPr>
        <w:t>что</w:t>
      </w:r>
      <w:r>
        <w:rPr>
          <w:spacing w:val="-2"/>
          <w:sz w:val="24"/>
        </w:rPr>
        <w:t xml:space="preserve"> предполагает:</w:t>
      </w:r>
    </w:p>
    <w:p w14:paraId="65E3D8B1" w14:textId="77777777" w:rsidR="002B3F7A" w:rsidRDefault="001B3B8A">
      <w:pPr>
        <w:pStyle w:val="a6"/>
        <w:numPr>
          <w:ilvl w:val="4"/>
          <w:numId w:val="187"/>
        </w:numPr>
        <w:tabs>
          <w:tab w:val="left" w:pos="1206"/>
        </w:tabs>
        <w:ind w:right="221" w:firstLine="708"/>
        <w:rPr>
          <w:sz w:val="24"/>
        </w:rPr>
      </w:pPr>
      <w:r>
        <w:rPr>
          <w:sz w:val="24"/>
        </w:rPr>
        <w:t>воспитание</w:t>
      </w:r>
      <w:r>
        <w:rPr>
          <w:spacing w:val="-4"/>
          <w:sz w:val="24"/>
        </w:rPr>
        <w:t xml:space="preserve"> </w:t>
      </w:r>
      <w:r>
        <w:rPr>
          <w:sz w:val="24"/>
        </w:rPr>
        <w:t>эстетических</w:t>
      </w:r>
      <w:r>
        <w:rPr>
          <w:spacing w:val="-1"/>
          <w:sz w:val="24"/>
        </w:rPr>
        <w:t xml:space="preserve"> </w:t>
      </w:r>
      <w:r>
        <w:rPr>
          <w:sz w:val="24"/>
        </w:rPr>
        <w:t>чувств</w:t>
      </w:r>
      <w:r>
        <w:rPr>
          <w:spacing w:val="-2"/>
          <w:sz w:val="24"/>
        </w:rPr>
        <w:t xml:space="preserve"> </w:t>
      </w:r>
      <w:r>
        <w:rPr>
          <w:sz w:val="24"/>
        </w:rPr>
        <w:t>(удивления,</w:t>
      </w:r>
      <w:r>
        <w:rPr>
          <w:spacing w:val="-3"/>
          <w:sz w:val="24"/>
        </w:rPr>
        <w:t xml:space="preserve"> </w:t>
      </w:r>
      <w:r>
        <w:rPr>
          <w:sz w:val="24"/>
        </w:rPr>
        <w:t>радости,</w:t>
      </w:r>
      <w:r>
        <w:rPr>
          <w:spacing w:val="-4"/>
          <w:sz w:val="24"/>
        </w:rPr>
        <w:t xml:space="preserve"> </w:t>
      </w:r>
      <w:r>
        <w:rPr>
          <w:sz w:val="24"/>
        </w:rPr>
        <w:t>восхищения)</w:t>
      </w:r>
      <w:r>
        <w:rPr>
          <w:spacing w:val="-4"/>
          <w:sz w:val="24"/>
        </w:rPr>
        <w:t xml:space="preserve"> </w:t>
      </w:r>
      <w:r>
        <w:rPr>
          <w:sz w:val="24"/>
        </w:rPr>
        <w:t>к</w:t>
      </w:r>
      <w:r>
        <w:rPr>
          <w:spacing w:val="-3"/>
          <w:sz w:val="24"/>
        </w:rPr>
        <w:t xml:space="preserve"> </w:t>
      </w:r>
      <w:r>
        <w:rPr>
          <w:sz w:val="24"/>
        </w:rPr>
        <w:t>различным</w:t>
      </w:r>
      <w:r>
        <w:rPr>
          <w:spacing w:val="-5"/>
          <w:sz w:val="24"/>
        </w:rPr>
        <w:t xml:space="preserve"> </w:t>
      </w:r>
      <w:r>
        <w:rPr>
          <w:sz w:val="24"/>
        </w:rPr>
        <w:t>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70FCE9F8" w14:textId="77777777" w:rsidR="002B3F7A" w:rsidRDefault="001B3B8A">
      <w:pPr>
        <w:pStyle w:val="a6"/>
        <w:numPr>
          <w:ilvl w:val="4"/>
          <w:numId w:val="187"/>
        </w:numPr>
        <w:tabs>
          <w:tab w:val="left" w:pos="1206"/>
        </w:tabs>
        <w:ind w:right="222" w:firstLine="708"/>
        <w:rPr>
          <w:sz w:val="24"/>
        </w:rPr>
      </w:pPr>
      <w:r>
        <w:rPr>
          <w:sz w:val="24"/>
        </w:rPr>
        <w:t>приобщение к традициям и великому культурному наследию российского народа, шедеврам мировой художественной культуры;</w:t>
      </w:r>
    </w:p>
    <w:p w14:paraId="31A8CFF9" w14:textId="77777777" w:rsidR="002B3F7A" w:rsidRDefault="001B3B8A">
      <w:pPr>
        <w:pStyle w:val="a6"/>
        <w:numPr>
          <w:ilvl w:val="4"/>
          <w:numId w:val="187"/>
        </w:numPr>
        <w:tabs>
          <w:tab w:val="left" w:pos="1206"/>
        </w:tabs>
        <w:ind w:right="220" w:firstLine="708"/>
        <w:rPr>
          <w:sz w:val="24"/>
        </w:rPr>
      </w:pPr>
      <w:r>
        <w:rPr>
          <w:sz w:val="24"/>
        </w:rPr>
        <w:t>становление эстетического, эмоционально-ценностного отношения к окружающему миру для гармонизации внешнего и внутреннего мира ребенка;</w:t>
      </w:r>
    </w:p>
    <w:p w14:paraId="343F471E" w14:textId="77777777" w:rsidR="002B3F7A" w:rsidRDefault="001B3B8A">
      <w:pPr>
        <w:pStyle w:val="a6"/>
        <w:numPr>
          <w:ilvl w:val="4"/>
          <w:numId w:val="187"/>
        </w:numPr>
        <w:tabs>
          <w:tab w:val="left" w:pos="1206"/>
        </w:tabs>
        <w:ind w:right="224" w:firstLine="708"/>
        <w:rPr>
          <w:sz w:val="24"/>
        </w:rPr>
      </w:pPr>
      <w:r>
        <w:rPr>
          <w:sz w:val="24"/>
        </w:rPr>
        <w:t>создание условий для раскрытия детьми базовых ценностей и их проживания в разных видах художественно-творческой деятельности;</w:t>
      </w:r>
    </w:p>
    <w:p w14:paraId="7A98248F" w14:textId="77777777" w:rsidR="002B3F7A" w:rsidRDefault="001B3B8A">
      <w:pPr>
        <w:pStyle w:val="a6"/>
        <w:numPr>
          <w:ilvl w:val="4"/>
          <w:numId w:val="187"/>
        </w:numPr>
        <w:tabs>
          <w:tab w:val="left" w:pos="1206"/>
        </w:tabs>
        <w:spacing w:before="3" w:line="237" w:lineRule="auto"/>
        <w:ind w:right="223" w:firstLine="708"/>
        <w:rPr>
          <w:sz w:val="24"/>
        </w:rPr>
      </w:pPr>
      <w:r>
        <w:rPr>
          <w:sz w:val="24"/>
        </w:rPr>
        <w:t>формирование целостной картины мира на основе интеграции интеллектуального и эмоционально-образного способов его освоения детьми;</w:t>
      </w:r>
    </w:p>
    <w:p w14:paraId="39BF79E9" w14:textId="77777777" w:rsidR="002B3F7A" w:rsidRDefault="001B3B8A">
      <w:pPr>
        <w:pStyle w:val="a6"/>
        <w:numPr>
          <w:ilvl w:val="4"/>
          <w:numId w:val="187"/>
        </w:numPr>
        <w:tabs>
          <w:tab w:val="left" w:pos="1206"/>
        </w:tabs>
        <w:spacing w:before="1"/>
        <w:ind w:right="222" w:firstLine="708"/>
        <w:rPr>
          <w:sz w:val="24"/>
        </w:rPr>
      </w:pPr>
      <w:r>
        <w:rPr>
          <w:sz w:val="24"/>
        </w:rPr>
        <w:t>создание условий для</w:t>
      </w:r>
      <w:r>
        <w:rPr>
          <w:spacing w:val="-1"/>
          <w:sz w:val="24"/>
        </w:rPr>
        <w:t xml:space="preserve"> </w:t>
      </w:r>
      <w:r>
        <w:rPr>
          <w:sz w:val="24"/>
        </w:rPr>
        <w:t>выявления, развития</w:t>
      </w:r>
      <w:r>
        <w:rPr>
          <w:spacing w:val="-2"/>
          <w:sz w:val="24"/>
        </w:rPr>
        <w:t xml:space="preserve"> </w:t>
      </w:r>
      <w:r>
        <w:rPr>
          <w:sz w:val="24"/>
        </w:rPr>
        <w:t>и реализации творческого</w:t>
      </w:r>
      <w:r>
        <w:rPr>
          <w:spacing w:val="-3"/>
          <w:sz w:val="24"/>
        </w:rPr>
        <w:t xml:space="preserve"> </w:t>
      </w:r>
      <w:r>
        <w:rPr>
          <w:sz w:val="24"/>
        </w:rPr>
        <w:t>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01B4B225" w14:textId="77777777" w:rsidR="002B3F7A" w:rsidRDefault="001B3B8A">
      <w:pPr>
        <w:pStyle w:val="a3"/>
        <w:spacing w:before="4"/>
        <w:ind w:left="0" w:firstLine="0"/>
        <w:jc w:val="left"/>
        <w:rPr>
          <w:sz w:val="8"/>
        </w:rPr>
      </w:pPr>
      <w:r>
        <w:rPr>
          <w:noProof/>
          <w:lang w:eastAsia="ru-RU"/>
        </w:rPr>
        <mc:AlternateContent>
          <mc:Choice Requires="wps">
            <w:drawing>
              <wp:anchor distT="0" distB="0" distL="0" distR="0" simplePos="0" relativeHeight="487592448" behindDoc="1" locked="0" layoutInCell="1" allowOverlap="1" wp14:anchorId="45E9CA13" wp14:editId="34FA2500">
                <wp:simplePos x="0" y="0"/>
                <wp:positionH relativeFrom="page">
                  <wp:posOffset>647700</wp:posOffset>
                </wp:positionH>
                <wp:positionV relativeFrom="paragraph">
                  <wp:posOffset>79828</wp:posOffset>
                </wp:positionV>
                <wp:extent cx="6684645" cy="73342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4645" cy="733425"/>
                        </a:xfrm>
                        <a:prstGeom prst="rect">
                          <a:avLst/>
                        </a:prstGeom>
                        <a:ln w="6095">
                          <a:solidFill>
                            <a:srgbClr val="000000"/>
                          </a:solidFill>
                          <a:prstDash val="solid"/>
                        </a:ln>
                      </wps:spPr>
                      <wps:txbx>
                        <w:txbxContent>
                          <w:p w14:paraId="10B202C3" w14:textId="5862A223" w:rsidR="00F46826" w:rsidRDefault="00F46826" w:rsidP="00B852EE">
                            <w:pPr>
                              <w:pBdr>
                                <w:bottom w:val="single" w:sz="4" w:space="1" w:color="auto"/>
                              </w:pBdr>
                              <w:spacing w:before="18"/>
                              <w:ind w:left="108" w:right="102" w:firstLine="708"/>
                              <w:jc w:val="both"/>
                              <w:rPr>
                                <w:i/>
                                <w:sz w:val="24"/>
                              </w:rPr>
                            </w:pPr>
                            <w:r>
                              <w:rPr>
                                <w:i/>
                                <w:sz w:val="24"/>
                              </w:rPr>
                              <w:t>Методические пособия для решения задач образовательной области «Художественно-эстетическое развитие» представлены в разделе 3.2 Программы в части – «Материально- техническое обеспечение Программы, обеспеченность методическими материалами и средствами обучения и воспитания»</w:t>
                            </w:r>
                          </w:p>
                        </w:txbxContent>
                      </wps:txbx>
                      <wps:bodyPr wrap="square" lIns="0" tIns="0" rIns="0" bIns="0" rtlCol="0">
                        <a:noAutofit/>
                      </wps:bodyPr>
                    </wps:wsp>
                  </a:graphicData>
                </a:graphic>
              </wp:anchor>
            </w:drawing>
          </mc:Choice>
          <mc:Fallback>
            <w:pict>
              <v:shape id="Textbox 12" o:spid="_x0000_s1029" type="#_x0000_t202" style="position:absolute;margin-left:51pt;margin-top:6.3pt;width:526.35pt;height:57.7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" filled="f" strokeweight=".16931mm">
                <v:path arrowok="t"/>
                <v:textbox inset="0,0,0,0">
                  <w:txbxContent>
                    <w:p w14:paraId="10B202C3" w14:textId="5862A223" w:rsidR="006D3879" w:rsidRDefault="006D3879" w:rsidP="00B852EE">
                      <w:pPr>
                        <w:pBdr>
                          <w:bottom w:val="single" w:sz="4" w:space="1" w:color="auto"/>
                        </w:pBdr>
                        <w:spacing w:before="18"/>
                        <w:ind w:left="108" w:right="102" w:firstLine="708"/>
                        <w:jc w:val="both"/>
                        <w:rPr>
                          <w:i/>
                          <w:sz w:val="24"/>
                        </w:rPr>
                      </w:pPr>
                      <w:r>
                        <w:rPr>
                          <w:i/>
                          <w:sz w:val="24"/>
                        </w:rPr>
                        <w:t>Методические пособия для решения задач образовательной области «Художественно-эстетическое развитие» представлены в разделе 3.2 Программы в части – «Материально- техническое обеспечение Программы, обеспеченность методическими материалами и средствами обучения и воспитания»</w:t>
                      </w:r>
                    </w:p>
                  </w:txbxContent>
                </v:textbox>
                <w10:wrap type="topAndBottom" anchorx="page"/>
              </v:shape>
            </w:pict>
          </mc:Fallback>
        </mc:AlternateContent>
      </w:r>
    </w:p>
    <w:p w14:paraId="0C22E865" w14:textId="77777777" w:rsidR="002B3F7A" w:rsidRDefault="001B3B8A">
      <w:pPr>
        <w:pStyle w:val="4"/>
        <w:numPr>
          <w:ilvl w:val="2"/>
          <w:numId w:val="238"/>
        </w:numPr>
        <w:tabs>
          <w:tab w:val="left" w:pos="4917"/>
        </w:tabs>
        <w:spacing w:before="124"/>
        <w:ind w:left="4917" w:hanging="732"/>
        <w:jc w:val="left"/>
      </w:pPr>
      <w:bookmarkStart w:id="65" w:name="_TOC_250070"/>
      <w:r>
        <w:t>Физическое</w:t>
      </w:r>
      <w:r>
        <w:rPr>
          <w:spacing w:val="-7"/>
        </w:rPr>
        <w:t xml:space="preserve"> </w:t>
      </w:r>
      <w:bookmarkEnd w:id="65"/>
      <w:r>
        <w:rPr>
          <w:spacing w:val="-2"/>
        </w:rPr>
        <w:t>развитие</w:t>
      </w:r>
    </w:p>
    <w:p w14:paraId="323A31F4" w14:textId="77777777" w:rsidR="002B3F7A" w:rsidRDefault="001B3B8A">
      <w:pPr>
        <w:pStyle w:val="4"/>
        <w:numPr>
          <w:ilvl w:val="3"/>
          <w:numId w:val="238"/>
        </w:numPr>
        <w:tabs>
          <w:tab w:val="left" w:pos="1652"/>
        </w:tabs>
        <w:ind w:left="1652" w:hanging="731"/>
      </w:pPr>
      <w:bookmarkStart w:id="66" w:name="_TOC_250069"/>
      <w:r>
        <w:t>От</w:t>
      </w:r>
      <w:r>
        <w:rPr>
          <w:spacing w:val="1"/>
        </w:rPr>
        <w:t xml:space="preserve"> </w:t>
      </w:r>
      <w:r>
        <w:t xml:space="preserve">1 года до 2 </w:t>
      </w:r>
      <w:bookmarkEnd w:id="66"/>
      <w:r>
        <w:rPr>
          <w:spacing w:val="-4"/>
        </w:rPr>
        <w:t>лет.</w:t>
      </w:r>
    </w:p>
    <w:p w14:paraId="7D9B1E24" w14:textId="77777777" w:rsidR="002B3F7A" w:rsidRDefault="001B3B8A">
      <w:pPr>
        <w:pStyle w:val="a3"/>
        <w:spacing w:before="120"/>
        <w:ind w:left="921" w:firstLine="0"/>
      </w:pPr>
      <w:r>
        <w:t>Основные</w:t>
      </w:r>
      <w:r>
        <w:rPr>
          <w:spacing w:val="-10"/>
        </w:rPr>
        <w:t xml:space="preserve"> </w:t>
      </w:r>
      <w:r>
        <w:rPr>
          <w:b/>
        </w:rPr>
        <w:t>задачи</w:t>
      </w:r>
      <w:r>
        <w:rPr>
          <w:b/>
          <w:spacing w:val="-4"/>
        </w:rPr>
        <w:t xml:space="preserve"> </w:t>
      </w:r>
      <w:r>
        <w:t>образовательной</w:t>
      </w:r>
      <w:r>
        <w:rPr>
          <w:spacing w:val="-4"/>
        </w:rPr>
        <w:t xml:space="preserve"> </w:t>
      </w:r>
      <w:r>
        <w:t>деятельности</w:t>
      </w:r>
      <w:r>
        <w:rPr>
          <w:spacing w:val="-4"/>
        </w:rPr>
        <w:t xml:space="preserve"> </w:t>
      </w:r>
      <w:r>
        <w:t>в</w:t>
      </w:r>
      <w:r>
        <w:rPr>
          <w:spacing w:val="-6"/>
        </w:rPr>
        <w:t xml:space="preserve"> </w:t>
      </w:r>
      <w:r>
        <w:t>области</w:t>
      </w:r>
      <w:r>
        <w:rPr>
          <w:spacing w:val="-3"/>
        </w:rPr>
        <w:t xml:space="preserve"> </w:t>
      </w:r>
      <w:r>
        <w:t>физического</w:t>
      </w:r>
      <w:r>
        <w:rPr>
          <w:spacing w:val="-5"/>
        </w:rPr>
        <w:t xml:space="preserve"> </w:t>
      </w:r>
      <w:r>
        <w:rPr>
          <w:spacing w:val="-2"/>
        </w:rPr>
        <w:t>развития:</w:t>
      </w:r>
    </w:p>
    <w:p w14:paraId="42E04B18" w14:textId="77777777" w:rsidR="002B3F7A" w:rsidRDefault="001B3B8A">
      <w:pPr>
        <w:pStyle w:val="a6"/>
        <w:numPr>
          <w:ilvl w:val="4"/>
          <w:numId w:val="238"/>
        </w:numPr>
        <w:tabs>
          <w:tab w:val="left" w:pos="1206"/>
        </w:tabs>
        <w:ind w:right="281" w:firstLine="708"/>
        <w:rPr>
          <w:sz w:val="24"/>
        </w:rPr>
      </w:pPr>
      <w:r>
        <w:rPr>
          <w:sz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14:paraId="31ADAB44" w14:textId="77777777" w:rsidR="002B3F7A" w:rsidRDefault="001B3B8A">
      <w:pPr>
        <w:pStyle w:val="a6"/>
        <w:numPr>
          <w:ilvl w:val="4"/>
          <w:numId w:val="238"/>
        </w:numPr>
        <w:tabs>
          <w:tab w:val="left" w:pos="1206"/>
        </w:tabs>
        <w:ind w:right="278" w:firstLine="708"/>
        <w:rPr>
          <w:sz w:val="24"/>
        </w:rPr>
      </w:pPr>
      <w:r>
        <w:rPr>
          <w:sz w:val="24"/>
        </w:rPr>
        <w:t>создавать</w:t>
      </w:r>
      <w:r>
        <w:rPr>
          <w:spacing w:val="-8"/>
          <w:sz w:val="24"/>
        </w:rPr>
        <w:t xml:space="preserve"> </w:t>
      </w:r>
      <w:r>
        <w:rPr>
          <w:sz w:val="24"/>
        </w:rPr>
        <w:t>условия</w:t>
      </w:r>
      <w:r>
        <w:rPr>
          <w:spacing w:val="-12"/>
          <w:sz w:val="24"/>
        </w:rPr>
        <w:t xml:space="preserve"> </w:t>
      </w:r>
      <w:r>
        <w:rPr>
          <w:sz w:val="24"/>
        </w:rPr>
        <w:t>для</w:t>
      </w:r>
      <w:r>
        <w:rPr>
          <w:spacing w:val="-13"/>
          <w:sz w:val="24"/>
        </w:rPr>
        <w:t xml:space="preserve"> </w:t>
      </w:r>
      <w:r>
        <w:rPr>
          <w:sz w:val="24"/>
        </w:rPr>
        <w:t>развития</w:t>
      </w:r>
      <w:r>
        <w:rPr>
          <w:spacing w:val="-12"/>
          <w:sz w:val="24"/>
        </w:rPr>
        <w:t xml:space="preserve"> </w:t>
      </w:r>
      <w:r>
        <w:rPr>
          <w:sz w:val="24"/>
        </w:rPr>
        <w:t>равновесия</w:t>
      </w:r>
      <w:r>
        <w:rPr>
          <w:spacing w:val="-12"/>
          <w:sz w:val="24"/>
        </w:rPr>
        <w:t xml:space="preserve"> </w:t>
      </w:r>
      <w:r>
        <w:rPr>
          <w:sz w:val="24"/>
        </w:rPr>
        <w:t>и</w:t>
      </w:r>
      <w:r>
        <w:rPr>
          <w:spacing w:val="-12"/>
          <w:sz w:val="24"/>
        </w:rPr>
        <w:t xml:space="preserve"> </w:t>
      </w:r>
      <w:r>
        <w:rPr>
          <w:sz w:val="24"/>
        </w:rPr>
        <w:t>ориентировки</w:t>
      </w:r>
      <w:r>
        <w:rPr>
          <w:spacing w:val="-10"/>
          <w:sz w:val="24"/>
        </w:rPr>
        <w:t xml:space="preserve"> </w:t>
      </w:r>
      <w:r>
        <w:rPr>
          <w:sz w:val="24"/>
        </w:rPr>
        <w:t>в</w:t>
      </w:r>
      <w:r>
        <w:rPr>
          <w:spacing w:val="-13"/>
          <w:sz w:val="24"/>
        </w:rPr>
        <w:t xml:space="preserve"> </w:t>
      </w:r>
      <w:r>
        <w:rPr>
          <w:sz w:val="24"/>
        </w:rPr>
        <w:t>пространстве;</w:t>
      </w:r>
      <w:r>
        <w:rPr>
          <w:spacing w:val="-12"/>
          <w:sz w:val="24"/>
        </w:rPr>
        <w:t xml:space="preserve"> </w:t>
      </w:r>
      <w:r>
        <w:rPr>
          <w:sz w:val="24"/>
        </w:rPr>
        <w:t>поддерживать желание выполнять физические упражнения в паре с педагогом; привлекать к участию в играх- забавах, игровых упражнениях, подвижных играх, побуждать к самостоятельным действиям;</w:t>
      </w:r>
    </w:p>
    <w:p w14:paraId="6E90177B" w14:textId="77777777" w:rsidR="002B3F7A" w:rsidRDefault="001B3B8A">
      <w:pPr>
        <w:pStyle w:val="a6"/>
        <w:numPr>
          <w:ilvl w:val="4"/>
          <w:numId w:val="238"/>
        </w:numPr>
        <w:tabs>
          <w:tab w:val="left" w:pos="1206"/>
        </w:tabs>
        <w:ind w:right="280" w:firstLine="708"/>
        <w:rPr>
          <w:sz w:val="24"/>
        </w:rPr>
      </w:pPr>
      <w:r>
        <w:rPr>
          <w:sz w:val="24"/>
        </w:rPr>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14:paraId="28E1CA56" w14:textId="77777777" w:rsidR="002B3F7A" w:rsidRDefault="001B3B8A">
      <w:pPr>
        <w:ind w:left="978"/>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791C1A6F" w14:textId="77777777" w:rsidR="002B3F7A" w:rsidRDefault="001B3B8A">
      <w:pPr>
        <w:pStyle w:val="a3"/>
        <w:ind w:left="978" w:firstLine="0"/>
      </w:pPr>
      <w:r>
        <w:t>Педагог</w:t>
      </w:r>
      <w:r>
        <w:rPr>
          <w:spacing w:val="54"/>
        </w:rPr>
        <w:t xml:space="preserve"> </w:t>
      </w:r>
      <w:r>
        <w:t>активизирует</w:t>
      </w:r>
      <w:r>
        <w:rPr>
          <w:spacing w:val="61"/>
        </w:rPr>
        <w:t xml:space="preserve"> </w:t>
      </w:r>
      <w:r>
        <w:t>двигательную</w:t>
      </w:r>
      <w:r>
        <w:rPr>
          <w:spacing w:val="59"/>
        </w:rPr>
        <w:t xml:space="preserve"> </w:t>
      </w:r>
      <w:r>
        <w:t>деятельность</w:t>
      </w:r>
      <w:r>
        <w:rPr>
          <w:spacing w:val="58"/>
        </w:rPr>
        <w:t xml:space="preserve"> </w:t>
      </w:r>
      <w:r>
        <w:t>детей,</w:t>
      </w:r>
      <w:r>
        <w:rPr>
          <w:spacing w:val="58"/>
        </w:rPr>
        <w:t xml:space="preserve"> </w:t>
      </w:r>
      <w:r>
        <w:t>создает</w:t>
      </w:r>
      <w:r>
        <w:rPr>
          <w:spacing w:val="59"/>
        </w:rPr>
        <w:t xml:space="preserve"> </w:t>
      </w:r>
      <w:r>
        <w:t>условия</w:t>
      </w:r>
      <w:r>
        <w:rPr>
          <w:spacing w:val="57"/>
        </w:rPr>
        <w:t xml:space="preserve"> </w:t>
      </w:r>
      <w:r>
        <w:t>для</w:t>
      </w:r>
      <w:r>
        <w:rPr>
          <w:spacing w:val="57"/>
        </w:rPr>
        <w:t xml:space="preserve"> </w:t>
      </w:r>
      <w:r>
        <w:rPr>
          <w:spacing w:val="-2"/>
        </w:rPr>
        <w:t>обучения</w:t>
      </w:r>
    </w:p>
    <w:p w14:paraId="1478D025" w14:textId="77777777" w:rsidR="002B3F7A" w:rsidRDefault="001B3B8A">
      <w:pPr>
        <w:pStyle w:val="a3"/>
        <w:spacing w:before="64"/>
        <w:ind w:right="278" w:firstLine="0"/>
        <w:jc w:val="right"/>
      </w:pPr>
      <w:r>
        <w:t>основным движениям (бросание, катание, ползание, лазанье, ходьба), развития координации при выполнении</w:t>
      </w:r>
      <w:r>
        <w:rPr>
          <w:spacing w:val="40"/>
        </w:rPr>
        <w:t xml:space="preserve"> </w:t>
      </w:r>
      <w:r>
        <w:t>упражнений;</w:t>
      </w:r>
      <w:r>
        <w:rPr>
          <w:spacing w:val="37"/>
        </w:rPr>
        <w:t xml:space="preserve"> </w:t>
      </w:r>
      <w:r>
        <w:t>побуждает</w:t>
      </w:r>
      <w:r>
        <w:rPr>
          <w:spacing w:val="38"/>
        </w:rPr>
        <w:t xml:space="preserve"> </w:t>
      </w:r>
      <w:r>
        <w:t>к</w:t>
      </w:r>
      <w:r>
        <w:rPr>
          <w:spacing w:val="38"/>
        </w:rPr>
        <w:t xml:space="preserve"> </w:t>
      </w:r>
      <w:r>
        <w:t>самостоятельному</w:t>
      </w:r>
      <w:r>
        <w:rPr>
          <w:spacing w:val="32"/>
        </w:rPr>
        <w:t xml:space="preserve"> </w:t>
      </w:r>
      <w:r>
        <w:t>выполнению</w:t>
      </w:r>
      <w:r>
        <w:rPr>
          <w:spacing w:val="39"/>
        </w:rPr>
        <w:t xml:space="preserve"> </w:t>
      </w:r>
      <w:r>
        <w:t>движений;</w:t>
      </w:r>
      <w:r>
        <w:rPr>
          <w:spacing w:val="38"/>
        </w:rPr>
        <w:t xml:space="preserve"> </w:t>
      </w:r>
      <w:r>
        <w:t>обеспечивает страховку</w:t>
      </w:r>
      <w:r>
        <w:rPr>
          <w:spacing w:val="80"/>
        </w:rPr>
        <w:t xml:space="preserve"> </w:t>
      </w:r>
      <w:r>
        <w:t>для</w:t>
      </w:r>
      <w:r>
        <w:rPr>
          <w:spacing w:val="80"/>
          <w:w w:val="150"/>
        </w:rPr>
        <w:t xml:space="preserve"> </w:t>
      </w:r>
      <w:r>
        <w:t>сохранения</w:t>
      </w:r>
      <w:r>
        <w:rPr>
          <w:spacing w:val="80"/>
          <w:w w:val="150"/>
        </w:rPr>
        <w:t xml:space="preserve"> </w:t>
      </w:r>
      <w:r>
        <w:t>равновесия;</w:t>
      </w:r>
      <w:r>
        <w:rPr>
          <w:spacing w:val="80"/>
          <w:w w:val="150"/>
        </w:rPr>
        <w:t xml:space="preserve"> </w:t>
      </w:r>
      <w:r>
        <w:t>поощряет</w:t>
      </w:r>
      <w:r>
        <w:rPr>
          <w:spacing w:val="80"/>
          <w:w w:val="150"/>
        </w:rPr>
        <w:t xml:space="preserve"> </w:t>
      </w:r>
      <w:r>
        <w:t>и</w:t>
      </w:r>
      <w:r>
        <w:rPr>
          <w:spacing w:val="80"/>
          <w:w w:val="150"/>
        </w:rPr>
        <w:t xml:space="preserve"> </w:t>
      </w:r>
      <w:r>
        <w:t>поддерживает,</w:t>
      </w:r>
      <w:r>
        <w:rPr>
          <w:spacing w:val="80"/>
          <w:w w:val="150"/>
        </w:rPr>
        <w:t xml:space="preserve"> </w:t>
      </w:r>
      <w:r>
        <w:t>создает</w:t>
      </w:r>
      <w:r>
        <w:rPr>
          <w:spacing w:val="80"/>
          <w:w w:val="150"/>
        </w:rPr>
        <w:t xml:space="preserve"> </w:t>
      </w:r>
      <w:r>
        <w:t>эмоциональн</w:t>
      </w:r>
      <w:proofErr w:type="gramStart"/>
      <w:r>
        <w:t>о-</w:t>
      </w:r>
      <w:proofErr w:type="gramEnd"/>
      <w:r>
        <w:t xml:space="preserve"> положительный настрой, способствует формированию первых культурно-гигиенических навыков.</w:t>
      </w:r>
    </w:p>
    <w:p w14:paraId="79D5D270" w14:textId="77777777" w:rsidR="002B3F7A" w:rsidRDefault="001B3B8A">
      <w:pPr>
        <w:pStyle w:val="a3"/>
        <w:spacing w:before="1"/>
        <w:ind w:left="270" w:right="282"/>
      </w:pPr>
      <w:r>
        <w:lastRenderedPageBreak/>
        <w:t>В процессе физического воспитания педагог обеспечивает условия для развития основных движений и выполнения общеразвивающих упражнений.</w:t>
      </w:r>
    </w:p>
    <w:p w14:paraId="1AF6F8F8" w14:textId="77777777" w:rsidR="002B3F7A" w:rsidRDefault="001B3B8A">
      <w:pPr>
        <w:pStyle w:val="a6"/>
        <w:numPr>
          <w:ilvl w:val="0"/>
          <w:numId w:val="173"/>
        </w:numPr>
        <w:tabs>
          <w:tab w:val="left" w:pos="1253"/>
        </w:tabs>
        <w:ind w:right="1590" w:firstLine="0"/>
        <w:rPr>
          <w:sz w:val="24"/>
        </w:rPr>
      </w:pPr>
      <w:r>
        <w:rPr>
          <w:sz w:val="24"/>
        </w:rPr>
        <w:t>Основная</w:t>
      </w:r>
      <w:r>
        <w:rPr>
          <w:spacing w:val="-7"/>
          <w:sz w:val="24"/>
        </w:rPr>
        <w:t xml:space="preserve"> </w:t>
      </w:r>
      <w:r>
        <w:rPr>
          <w:sz w:val="24"/>
        </w:rPr>
        <w:t>гимнастика</w:t>
      </w:r>
      <w:r>
        <w:rPr>
          <w:spacing w:val="-7"/>
          <w:sz w:val="24"/>
        </w:rPr>
        <w:t xml:space="preserve"> </w:t>
      </w:r>
      <w:r>
        <w:rPr>
          <w:sz w:val="24"/>
        </w:rPr>
        <w:t>(основные</w:t>
      </w:r>
      <w:r>
        <w:rPr>
          <w:spacing w:val="-8"/>
          <w:sz w:val="24"/>
        </w:rPr>
        <w:t xml:space="preserve"> </w:t>
      </w:r>
      <w:r>
        <w:rPr>
          <w:sz w:val="24"/>
        </w:rPr>
        <w:t>движения,</w:t>
      </w:r>
      <w:r>
        <w:rPr>
          <w:spacing w:val="-7"/>
          <w:sz w:val="24"/>
        </w:rPr>
        <w:t xml:space="preserve"> </w:t>
      </w:r>
      <w:r>
        <w:rPr>
          <w:sz w:val="24"/>
        </w:rPr>
        <w:t>общеразвивающие</w:t>
      </w:r>
      <w:r>
        <w:rPr>
          <w:spacing w:val="-6"/>
          <w:sz w:val="24"/>
        </w:rPr>
        <w:t xml:space="preserve"> </w:t>
      </w:r>
      <w:r>
        <w:rPr>
          <w:sz w:val="24"/>
        </w:rPr>
        <w:t>упражнения). Основные движения:</w:t>
      </w:r>
    </w:p>
    <w:p w14:paraId="0FB9F353" w14:textId="77777777" w:rsidR="002B3F7A" w:rsidRDefault="001B3B8A">
      <w:pPr>
        <w:pStyle w:val="a3"/>
        <w:ind w:left="270" w:right="281"/>
      </w:pPr>
      <w:r>
        <w:t>бросание и катание: бросание мяча (диаметр 6-8 см) вниз, вдаль; катание мяча (диаметр 20- 25 см) вперед из исходного положения сидя и стоя;</w:t>
      </w:r>
    </w:p>
    <w:p w14:paraId="6BB87797" w14:textId="77777777" w:rsidR="002B3F7A" w:rsidRDefault="001B3B8A">
      <w:pPr>
        <w:pStyle w:val="a3"/>
        <w:ind w:left="270" w:right="279"/>
      </w:pPr>
      <w: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1ED0BDCA" w14:textId="77777777" w:rsidR="002B3F7A" w:rsidRDefault="001B3B8A">
      <w:pPr>
        <w:pStyle w:val="a3"/>
        <w:ind w:left="270" w:right="277"/>
      </w:pPr>
      <w: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w:t>
      </w:r>
      <w:r>
        <w:rPr>
          <w:spacing w:val="-15"/>
        </w:rPr>
        <w:t xml:space="preserve"> </w:t>
      </w:r>
      <w:r>
        <w:t>и</w:t>
      </w:r>
      <w:r>
        <w:rPr>
          <w:spacing w:val="-15"/>
        </w:rPr>
        <w:t xml:space="preserve"> </w:t>
      </w:r>
      <w:r>
        <w:t>спуск</w:t>
      </w:r>
      <w:r>
        <w:rPr>
          <w:spacing w:val="-15"/>
        </w:rPr>
        <w:t xml:space="preserve"> </w:t>
      </w:r>
      <w:r>
        <w:t>с</w:t>
      </w:r>
      <w:r>
        <w:rPr>
          <w:spacing w:val="-15"/>
        </w:rPr>
        <w:t xml:space="preserve"> </w:t>
      </w:r>
      <w:r>
        <w:t>них,</w:t>
      </w:r>
      <w:r>
        <w:rPr>
          <w:spacing w:val="-15"/>
        </w:rPr>
        <w:t xml:space="preserve"> </w:t>
      </w:r>
      <w:r>
        <w:t>держась</w:t>
      </w:r>
      <w:r>
        <w:rPr>
          <w:spacing w:val="-15"/>
        </w:rPr>
        <w:t xml:space="preserve"> </w:t>
      </w:r>
      <w:r>
        <w:t>за</w:t>
      </w:r>
      <w:r>
        <w:rPr>
          <w:spacing w:val="-15"/>
        </w:rPr>
        <w:t xml:space="preserve"> </w:t>
      </w:r>
      <w:r>
        <w:t>опору;</w:t>
      </w:r>
      <w:r>
        <w:rPr>
          <w:spacing w:val="-15"/>
        </w:rPr>
        <w:t xml:space="preserve"> </w:t>
      </w:r>
      <w:r>
        <w:t>перешагивание</w:t>
      </w:r>
      <w:r>
        <w:rPr>
          <w:spacing w:val="-15"/>
        </w:rPr>
        <w:t xml:space="preserve"> </w:t>
      </w:r>
      <w:r>
        <w:t>через</w:t>
      </w:r>
      <w:r>
        <w:rPr>
          <w:spacing w:val="-15"/>
        </w:rPr>
        <w:t xml:space="preserve"> </w:t>
      </w:r>
      <w:r>
        <w:t>веревку,</w:t>
      </w:r>
      <w:r>
        <w:rPr>
          <w:spacing w:val="-15"/>
        </w:rPr>
        <w:t xml:space="preserve"> </w:t>
      </w:r>
      <w:r>
        <w:t>положенную</w:t>
      </w:r>
      <w:r>
        <w:rPr>
          <w:spacing w:val="-15"/>
        </w:rPr>
        <w:t xml:space="preserve"> </w:t>
      </w:r>
      <w:r>
        <w:t>на</w:t>
      </w:r>
      <w:r>
        <w:rPr>
          <w:spacing w:val="-15"/>
        </w:rPr>
        <w:t xml:space="preserve"> </w:t>
      </w:r>
      <w:r>
        <w:t>пол,</w:t>
      </w:r>
      <w:r>
        <w:rPr>
          <w:spacing w:val="-15"/>
        </w:rPr>
        <w:t xml:space="preserve"> </w:t>
      </w:r>
      <w:r>
        <w:t>палку или кубик высотой 5-15-18 см со страховкой.</w:t>
      </w:r>
    </w:p>
    <w:p w14:paraId="490DB172" w14:textId="77777777" w:rsidR="002B3F7A" w:rsidRDefault="001B3B8A">
      <w:pPr>
        <w:pStyle w:val="a3"/>
        <w:spacing w:before="1"/>
        <w:ind w:left="978" w:firstLine="0"/>
      </w:pPr>
      <w:r>
        <w:t>Общеразвивающие</w:t>
      </w:r>
      <w:r>
        <w:rPr>
          <w:spacing w:val="-5"/>
        </w:rPr>
        <w:t xml:space="preserve"> </w:t>
      </w:r>
      <w:r>
        <w:rPr>
          <w:spacing w:val="-2"/>
        </w:rPr>
        <w:t>упражнения:</w:t>
      </w:r>
    </w:p>
    <w:p w14:paraId="2D5D2BB2" w14:textId="77777777" w:rsidR="002B3F7A" w:rsidRDefault="001B3B8A">
      <w:pPr>
        <w:pStyle w:val="a3"/>
        <w:ind w:left="270" w:right="280"/>
      </w:pPr>
      <w:r>
        <w:t>упражнения из исходного положения стоя, сидя, лежа с использованием предметов (погремушки, кубики, платочки и другое) и без них;</w:t>
      </w:r>
    </w:p>
    <w:p w14:paraId="6A6217DD" w14:textId="77777777" w:rsidR="002B3F7A" w:rsidRDefault="001B3B8A">
      <w:pPr>
        <w:pStyle w:val="a3"/>
        <w:ind w:left="270" w:right="281"/>
      </w:pPr>
      <w:r>
        <w:t>в</w:t>
      </w:r>
      <w:r>
        <w:rPr>
          <w:spacing w:val="-15"/>
        </w:rPr>
        <w:t xml:space="preserve"> </w:t>
      </w:r>
      <w:r>
        <w:t>комплекс</w:t>
      </w:r>
      <w:r>
        <w:rPr>
          <w:spacing w:val="-15"/>
        </w:rPr>
        <w:t xml:space="preserve"> </w:t>
      </w:r>
      <w:r>
        <w:t>включаются</w:t>
      </w:r>
      <w:r>
        <w:rPr>
          <w:spacing w:val="-15"/>
        </w:rPr>
        <w:t xml:space="preserve"> </w:t>
      </w:r>
      <w:r>
        <w:t>упражнения:</w:t>
      </w:r>
      <w:r>
        <w:rPr>
          <w:spacing w:val="-15"/>
        </w:rPr>
        <w:t xml:space="preserve"> </w:t>
      </w:r>
      <w:r>
        <w:t>поднимание</w:t>
      </w:r>
      <w:r>
        <w:rPr>
          <w:spacing w:val="-15"/>
        </w:rPr>
        <w:t xml:space="preserve"> </w:t>
      </w:r>
      <w:r>
        <w:t>рук</w:t>
      </w:r>
      <w:r>
        <w:rPr>
          <w:spacing w:val="-15"/>
        </w:rPr>
        <w:t xml:space="preserve"> </w:t>
      </w:r>
      <w:r>
        <w:t>вперед</w:t>
      </w:r>
      <w:r>
        <w:rPr>
          <w:spacing w:val="-15"/>
        </w:rPr>
        <w:t xml:space="preserve"> </w:t>
      </w:r>
      <w:r>
        <w:t>и</w:t>
      </w:r>
      <w:r>
        <w:rPr>
          <w:spacing w:val="-15"/>
        </w:rPr>
        <w:t xml:space="preserve"> </w:t>
      </w:r>
      <w:r>
        <w:t>опускание,</w:t>
      </w:r>
      <w:r>
        <w:rPr>
          <w:spacing w:val="-15"/>
        </w:rPr>
        <w:t xml:space="preserve"> </w:t>
      </w:r>
      <w:r>
        <w:t>повороты</w:t>
      </w:r>
      <w:r>
        <w:rPr>
          <w:spacing w:val="-15"/>
        </w:rPr>
        <w:t xml:space="preserve"> </w:t>
      </w:r>
      <w:r>
        <w:t>корпуса вправо и влево из положения сидя, наклоны вперед (положить кубик и поднять его, перегибаясь через</w:t>
      </w:r>
      <w:r>
        <w:rPr>
          <w:spacing w:val="-15"/>
        </w:rPr>
        <w:t xml:space="preserve"> </w:t>
      </w:r>
      <w:r>
        <w:t>веревку,</w:t>
      </w:r>
      <w:r>
        <w:rPr>
          <w:spacing w:val="-14"/>
        </w:rPr>
        <w:t xml:space="preserve"> </w:t>
      </w:r>
      <w:r>
        <w:t>натянутую</w:t>
      </w:r>
      <w:r>
        <w:rPr>
          <w:spacing w:val="-13"/>
        </w:rPr>
        <w:t xml:space="preserve"> </w:t>
      </w:r>
      <w:r>
        <w:t>на</w:t>
      </w:r>
      <w:r>
        <w:rPr>
          <w:spacing w:val="-15"/>
        </w:rPr>
        <w:t xml:space="preserve"> </w:t>
      </w:r>
      <w:r>
        <w:t>высоте</w:t>
      </w:r>
      <w:r>
        <w:rPr>
          <w:spacing w:val="-15"/>
        </w:rPr>
        <w:t xml:space="preserve"> </w:t>
      </w:r>
      <w:r>
        <w:t>40-45</w:t>
      </w:r>
      <w:r>
        <w:rPr>
          <w:spacing w:val="-15"/>
        </w:rPr>
        <w:t xml:space="preserve"> </w:t>
      </w:r>
      <w:r>
        <w:t>см),</w:t>
      </w:r>
      <w:r>
        <w:rPr>
          <w:spacing w:val="-13"/>
        </w:rPr>
        <w:t xml:space="preserve"> </w:t>
      </w:r>
      <w:r>
        <w:t>сгибание</w:t>
      </w:r>
      <w:r>
        <w:rPr>
          <w:spacing w:val="-15"/>
        </w:rPr>
        <w:t xml:space="preserve"> </w:t>
      </w:r>
      <w:r>
        <w:t>и</w:t>
      </w:r>
      <w:r>
        <w:rPr>
          <w:spacing w:val="-14"/>
        </w:rPr>
        <w:t xml:space="preserve"> </w:t>
      </w:r>
      <w:r>
        <w:t>разгибание</w:t>
      </w:r>
      <w:r>
        <w:rPr>
          <w:spacing w:val="-15"/>
        </w:rPr>
        <w:t xml:space="preserve"> </w:t>
      </w:r>
      <w:r>
        <w:t>ног,</w:t>
      </w:r>
      <w:r>
        <w:rPr>
          <w:spacing w:val="-15"/>
        </w:rPr>
        <w:t xml:space="preserve"> </w:t>
      </w:r>
      <w:r>
        <w:t>приседание</w:t>
      </w:r>
      <w:r>
        <w:rPr>
          <w:spacing w:val="-15"/>
        </w:rPr>
        <w:t xml:space="preserve"> </w:t>
      </w:r>
      <w:r>
        <w:t>с</w:t>
      </w:r>
      <w:r>
        <w:rPr>
          <w:spacing w:val="-15"/>
        </w:rPr>
        <w:t xml:space="preserve"> </w:t>
      </w:r>
      <w:r>
        <w:t>поддержкой педагога или у опоры.</w:t>
      </w:r>
    </w:p>
    <w:p w14:paraId="503A6F12" w14:textId="77777777" w:rsidR="002B3F7A" w:rsidRDefault="001B3B8A">
      <w:pPr>
        <w:pStyle w:val="a6"/>
        <w:numPr>
          <w:ilvl w:val="0"/>
          <w:numId w:val="173"/>
        </w:numPr>
        <w:tabs>
          <w:tab w:val="left" w:pos="1243"/>
        </w:tabs>
        <w:ind w:left="270" w:right="279" w:firstLine="708"/>
        <w:rPr>
          <w:sz w:val="24"/>
        </w:rPr>
      </w:pPr>
      <w:r>
        <w:rPr>
          <w:sz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6CC3F40E" w14:textId="77777777" w:rsidR="002B3F7A" w:rsidRDefault="001B3B8A">
      <w:pPr>
        <w:pStyle w:val="a3"/>
        <w:ind w:left="270" w:right="282"/>
      </w:pPr>
      <w:r>
        <w:t xml:space="preserve">Детям предлагаются разнообразные игровые упражнения для закрепления двигательных </w:t>
      </w:r>
      <w:r>
        <w:rPr>
          <w:spacing w:val="-2"/>
        </w:rPr>
        <w:t>навыков.</w:t>
      </w:r>
    </w:p>
    <w:p w14:paraId="3476BA38" w14:textId="77777777" w:rsidR="002B3F7A" w:rsidRDefault="001B3B8A">
      <w:pPr>
        <w:pStyle w:val="a6"/>
        <w:numPr>
          <w:ilvl w:val="0"/>
          <w:numId w:val="173"/>
        </w:numPr>
        <w:tabs>
          <w:tab w:val="left" w:pos="1248"/>
        </w:tabs>
        <w:spacing w:before="1"/>
        <w:ind w:left="270" w:right="278" w:firstLine="708"/>
        <w:rPr>
          <w:sz w:val="24"/>
        </w:rPr>
      </w:pPr>
      <w:r>
        <w:rPr>
          <w:sz w:val="24"/>
        </w:rPr>
        <w:t>Формирование</w:t>
      </w:r>
      <w:r>
        <w:rPr>
          <w:spacing w:val="-2"/>
          <w:sz w:val="24"/>
        </w:rPr>
        <w:t xml:space="preserve"> </w:t>
      </w:r>
      <w:r>
        <w:rPr>
          <w:sz w:val="24"/>
        </w:rPr>
        <w:t>основ</w:t>
      </w:r>
      <w:r>
        <w:rPr>
          <w:spacing w:val="-2"/>
          <w:sz w:val="24"/>
        </w:rPr>
        <w:t xml:space="preserve"> </w:t>
      </w:r>
      <w:r>
        <w:rPr>
          <w:sz w:val="24"/>
        </w:rPr>
        <w:t>здорового</w:t>
      </w:r>
      <w:r>
        <w:rPr>
          <w:spacing w:val="-2"/>
          <w:sz w:val="24"/>
        </w:rPr>
        <w:t xml:space="preserve"> </w:t>
      </w:r>
      <w:r>
        <w:rPr>
          <w:sz w:val="24"/>
        </w:rPr>
        <w:t>образа</w:t>
      </w:r>
      <w:r>
        <w:rPr>
          <w:spacing w:val="-2"/>
          <w:sz w:val="24"/>
        </w:rPr>
        <w:t xml:space="preserve"> </w:t>
      </w:r>
      <w:r>
        <w:rPr>
          <w:sz w:val="24"/>
        </w:rPr>
        <w:t>жизни:</w:t>
      </w:r>
      <w:r>
        <w:rPr>
          <w:spacing w:val="-3"/>
          <w:sz w:val="24"/>
        </w:rPr>
        <w:t xml:space="preserve"> </w:t>
      </w:r>
      <w:r>
        <w:rPr>
          <w:sz w:val="24"/>
        </w:rPr>
        <w:t>педагог</w:t>
      </w:r>
      <w:r>
        <w:rPr>
          <w:spacing w:val="-2"/>
          <w:sz w:val="24"/>
        </w:rPr>
        <w:t xml:space="preserve"> </w:t>
      </w:r>
      <w:r>
        <w:rPr>
          <w:sz w:val="24"/>
        </w:rPr>
        <w:t>помогает</w:t>
      </w:r>
      <w:r>
        <w:rPr>
          <w:spacing w:val="-1"/>
          <w:sz w:val="24"/>
        </w:rPr>
        <w:t xml:space="preserve"> </w:t>
      </w:r>
      <w:r>
        <w:rPr>
          <w:sz w:val="24"/>
        </w:rPr>
        <w:t>осваивать</w:t>
      </w:r>
      <w:r>
        <w:rPr>
          <w:spacing w:val="-1"/>
          <w:sz w:val="24"/>
        </w:rPr>
        <w:t xml:space="preserve"> </w:t>
      </w:r>
      <w:r>
        <w:rPr>
          <w:sz w:val="24"/>
        </w:rPr>
        <w:t>элементарные культурно-гигиенические действия при приеме пищи, уходе за собой (при помощи педагога мыть руки</w:t>
      </w:r>
      <w:r>
        <w:rPr>
          <w:spacing w:val="-11"/>
          <w:sz w:val="24"/>
        </w:rPr>
        <w:t xml:space="preserve"> </w:t>
      </w:r>
      <w:r>
        <w:rPr>
          <w:sz w:val="24"/>
        </w:rPr>
        <w:t>перед</w:t>
      </w:r>
      <w:r>
        <w:rPr>
          <w:spacing w:val="-13"/>
          <w:sz w:val="24"/>
        </w:rPr>
        <w:t xml:space="preserve"> </w:t>
      </w:r>
      <w:r>
        <w:rPr>
          <w:sz w:val="24"/>
        </w:rPr>
        <w:t>едой</w:t>
      </w:r>
      <w:r>
        <w:rPr>
          <w:spacing w:val="-12"/>
          <w:sz w:val="24"/>
        </w:rPr>
        <w:t xml:space="preserve"> </w:t>
      </w:r>
      <w:r>
        <w:rPr>
          <w:sz w:val="24"/>
        </w:rPr>
        <w:t>и</w:t>
      </w:r>
      <w:r>
        <w:rPr>
          <w:spacing w:val="-12"/>
          <w:sz w:val="24"/>
        </w:rPr>
        <w:t xml:space="preserve"> </w:t>
      </w:r>
      <w:r>
        <w:rPr>
          <w:sz w:val="24"/>
        </w:rPr>
        <w:t>по</w:t>
      </w:r>
      <w:r>
        <w:rPr>
          <w:spacing w:val="-13"/>
          <w:sz w:val="24"/>
        </w:rPr>
        <w:t xml:space="preserve"> </w:t>
      </w:r>
      <w:r>
        <w:rPr>
          <w:sz w:val="24"/>
        </w:rPr>
        <w:t>мере</w:t>
      </w:r>
      <w:r>
        <w:rPr>
          <w:spacing w:val="-14"/>
          <w:sz w:val="24"/>
        </w:rPr>
        <w:t xml:space="preserve"> </w:t>
      </w:r>
      <w:r>
        <w:rPr>
          <w:sz w:val="24"/>
        </w:rPr>
        <w:t>загрязнения,</w:t>
      </w:r>
      <w:r>
        <w:rPr>
          <w:spacing w:val="-12"/>
          <w:sz w:val="24"/>
        </w:rPr>
        <w:t xml:space="preserve"> </w:t>
      </w:r>
      <w:r>
        <w:rPr>
          <w:sz w:val="24"/>
        </w:rPr>
        <w:t>пользоваться</w:t>
      </w:r>
      <w:r>
        <w:rPr>
          <w:spacing w:val="-12"/>
          <w:sz w:val="24"/>
        </w:rPr>
        <w:t xml:space="preserve"> </w:t>
      </w:r>
      <w:r>
        <w:rPr>
          <w:sz w:val="24"/>
        </w:rPr>
        <w:t>салфеткой,</w:t>
      </w:r>
      <w:r>
        <w:rPr>
          <w:spacing w:val="-12"/>
          <w:sz w:val="24"/>
        </w:rPr>
        <w:t xml:space="preserve"> </w:t>
      </w:r>
      <w:r>
        <w:rPr>
          <w:sz w:val="24"/>
        </w:rPr>
        <w:t>есть</w:t>
      </w:r>
      <w:r>
        <w:rPr>
          <w:spacing w:val="-11"/>
          <w:sz w:val="24"/>
        </w:rPr>
        <w:t xml:space="preserve"> </w:t>
      </w:r>
      <w:r>
        <w:rPr>
          <w:sz w:val="24"/>
        </w:rPr>
        <w:t>ложкой,</w:t>
      </w:r>
      <w:r>
        <w:rPr>
          <w:spacing w:val="-13"/>
          <w:sz w:val="24"/>
        </w:rPr>
        <w:t xml:space="preserve"> </w:t>
      </w:r>
      <w:r>
        <w:rPr>
          <w:sz w:val="24"/>
        </w:rPr>
        <w:t>пользоваться</w:t>
      </w:r>
      <w:r>
        <w:rPr>
          <w:spacing w:val="-12"/>
          <w:sz w:val="24"/>
        </w:rPr>
        <w:t xml:space="preserve"> </w:t>
      </w:r>
      <w:r>
        <w:rPr>
          <w:sz w:val="24"/>
        </w:rPr>
        <w:t>личным полотенцем и так далее).</w:t>
      </w:r>
    </w:p>
    <w:p w14:paraId="49D2B702" w14:textId="77777777" w:rsidR="002B3F7A" w:rsidRDefault="001B3B8A">
      <w:pPr>
        <w:pStyle w:val="4"/>
        <w:numPr>
          <w:ilvl w:val="3"/>
          <w:numId w:val="238"/>
        </w:numPr>
        <w:tabs>
          <w:tab w:val="left" w:pos="1652"/>
        </w:tabs>
        <w:ind w:left="1652" w:hanging="731"/>
      </w:pPr>
      <w:bookmarkStart w:id="67" w:name="_TOC_250068"/>
      <w:r>
        <w:t>От</w:t>
      </w:r>
      <w:r>
        <w:rPr>
          <w:spacing w:val="-1"/>
        </w:rPr>
        <w:t xml:space="preserve"> </w:t>
      </w:r>
      <w:r>
        <w:t>2 лет</w:t>
      </w:r>
      <w:r>
        <w:rPr>
          <w:spacing w:val="-1"/>
        </w:rPr>
        <w:t xml:space="preserve"> </w:t>
      </w:r>
      <w:r>
        <w:t xml:space="preserve">до 3 </w:t>
      </w:r>
      <w:bookmarkEnd w:id="67"/>
      <w:r>
        <w:rPr>
          <w:spacing w:val="-4"/>
        </w:rPr>
        <w:t>лет.</w:t>
      </w:r>
    </w:p>
    <w:p w14:paraId="33C39833" w14:textId="77777777" w:rsidR="002B3F7A" w:rsidRDefault="001B3B8A">
      <w:pPr>
        <w:pStyle w:val="a3"/>
        <w:spacing w:before="120"/>
        <w:ind w:left="978" w:firstLine="0"/>
      </w:pPr>
      <w:r>
        <w:t>Основные</w:t>
      </w:r>
      <w:r>
        <w:rPr>
          <w:spacing w:val="-10"/>
        </w:rPr>
        <w:t xml:space="preserve"> </w:t>
      </w:r>
      <w:r>
        <w:rPr>
          <w:b/>
        </w:rPr>
        <w:t>задачи</w:t>
      </w:r>
      <w:r>
        <w:rPr>
          <w:b/>
          <w:spacing w:val="-4"/>
        </w:rPr>
        <w:t xml:space="preserve"> </w:t>
      </w:r>
      <w:r>
        <w:t>образовательной</w:t>
      </w:r>
      <w:r>
        <w:rPr>
          <w:spacing w:val="-4"/>
        </w:rPr>
        <w:t xml:space="preserve"> </w:t>
      </w:r>
      <w:r>
        <w:t>деятельности</w:t>
      </w:r>
      <w:r>
        <w:rPr>
          <w:spacing w:val="-4"/>
        </w:rPr>
        <w:t xml:space="preserve"> </w:t>
      </w:r>
      <w:r>
        <w:t>в</w:t>
      </w:r>
      <w:r>
        <w:rPr>
          <w:spacing w:val="-6"/>
        </w:rPr>
        <w:t xml:space="preserve"> </w:t>
      </w:r>
      <w:r>
        <w:t>области</w:t>
      </w:r>
      <w:r>
        <w:rPr>
          <w:spacing w:val="-3"/>
        </w:rPr>
        <w:t xml:space="preserve"> </w:t>
      </w:r>
      <w:r>
        <w:t>физического</w:t>
      </w:r>
      <w:r>
        <w:rPr>
          <w:spacing w:val="-5"/>
        </w:rPr>
        <w:t xml:space="preserve"> </w:t>
      </w:r>
      <w:r>
        <w:rPr>
          <w:spacing w:val="-2"/>
        </w:rPr>
        <w:t>развития:</w:t>
      </w:r>
    </w:p>
    <w:p w14:paraId="71B2B983" w14:textId="77777777" w:rsidR="002B3F7A" w:rsidRDefault="001B3B8A">
      <w:pPr>
        <w:pStyle w:val="a6"/>
        <w:numPr>
          <w:ilvl w:val="4"/>
          <w:numId w:val="238"/>
        </w:numPr>
        <w:tabs>
          <w:tab w:val="left" w:pos="1206"/>
        </w:tabs>
        <w:ind w:right="279" w:firstLine="708"/>
        <w:rPr>
          <w:sz w:val="24"/>
        </w:rPr>
      </w:pPr>
      <w:r>
        <w:rPr>
          <w:sz w:val="24"/>
        </w:rPr>
        <w:t>обогащать двигательный опыт детей, помогая осваивать упражнения основной гимнастики:</w:t>
      </w:r>
      <w:r>
        <w:rPr>
          <w:spacing w:val="-14"/>
          <w:sz w:val="24"/>
        </w:rPr>
        <w:t xml:space="preserve"> </w:t>
      </w:r>
      <w:r>
        <w:rPr>
          <w:sz w:val="24"/>
        </w:rPr>
        <w:t>основные</w:t>
      </w:r>
      <w:r>
        <w:rPr>
          <w:spacing w:val="-15"/>
          <w:sz w:val="24"/>
        </w:rPr>
        <w:t xml:space="preserve"> </w:t>
      </w:r>
      <w:r>
        <w:rPr>
          <w:sz w:val="24"/>
        </w:rPr>
        <w:t>движения</w:t>
      </w:r>
      <w:r>
        <w:rPr>
          <w:spacing w:val="-12"/>
          <w:sz w:val="24"/>
        </w:rPr>
        <w:t xml:space="preserve"> </w:t>
      </w:r>
      <w:r>
        <w:rPr>
          <w:sz w:val="24"/>
        </w:rPr>
        <w:t>(бросание,</w:t>
      </w:r>
      <w:r>
        <w:rPr>
          <w:spacing w:val="-15"/>
          <w:sz w:val="24"/>
        </w:rPr>
        <w:t xml:space="preserve"> </w:t>
      </w:r>
      <w:r>
        <w:rPr>
          <w:sz w:val="24"/>
        </w:rPr>
        <w:t>катание,</w:t>
      </w:r>
      <w:r>
        <w:rPr>
          <w:spacing w:val="-12"/>
          <w:sz w:val="24"/>
        </w:rPr>
        <w:t xml:space="preserve"> </w:t>
      </w:r>
      <w:r>
        <w:rPr>
          <w:sz w:val="24"/>
        </w:rPr>
        <w:t>ловля,</w:t>
      </w:r>
      <w:r>
        <w:rPr>
          <w:spacing w:val="-15"/>
          <w:sz w:val="24"/>
        </w:rPr>
        <w:t xml:space="preserve"> </w:t>
      </w:r>
      <w:r>
        <w:rPr>
          <w:sz w:val="24"/>
        </w:rPr>
        <w:t>ползанье,</w:t>
      </w:r>
      <w:r>
        <w:rPr>
          <w:spacing w:val="-14"/>
          <w:sz w:val="24"/>
        </w:rPr>
        <w:t xml:space="preserve"> </w:t>
      </w:r>
      <w:r>
        <w:rPr>
          <w:sz w:val="24"/>
        </w:rPr>
        <w:t>лазанье,</w:t>
      </w:r>
      <w:r>
        <w:rPr>
          <w:spacing w:val="-15"/>
          <w:sz w:val="24"/>
        </w:rPr>
        <w:t xml:space="preserve"> </w:t>
      </w:r>
      <w:r>
        <w:rPr>
          <w:sz w:val="24"/>
        </w:rPr>
        <w:t>ходьба,</w:t>
      </w:r>
      <w:r>
        <w:rPr>
          <w:spacing w:val="-13"/>
          <w:sz w:val="24"/>
        </w:rPr>
        <w:t xml:space="preserve"> </w:t>
      </w:r>
      <w:r>
        <w:rPr>
          <w:sz w:val="24"/>
        </w:rPr>
        <w:t>бег,</w:t>
      </w:r>
      <w:r>
        <w:rPr>
          <w:spacing w:val="-15"/>
          <w:sz w:val="24"/>
        </w:rPr>
        <w:t xml:space="preserve"> </w:t>
      </w:r>
      <w:r>
        <w:rPr>
          <w:sz w:val="24"/>
        </w:rPr>
        <w:t>прыжки), общеразвивающие и музыкально-ритмические упражнения;</w:t>
      </w:r>
    </w:p>
    <w:p w14:paraId="7083C063" w14:textId="77777777" w:rsidR="002B3F7A" w:rsidRDefault="001B3B8A">
      <w:pPr>
        <w:pStyle w:val="a6"/>
        <w:numPr>
          <w:ilvl w:val="4"/>
          <w:numId w:val="238"/>
        </w:numPr>
        <w:tabs>
          <w:tab w:val="left" w:pos="1206"/>
        </w:tabs>
        <w:ind w:left="1206" w:hanging="285"/>
        <w:rPr>
          <w:sz w:val="24"/>
        </w:rPr>
      </w:pPr>
      <w:r>
        <w:rPr>
          <w:sz w:val="24"/>
        </w:rPr>
        <w:t>развивать</w:t>
      </w:r>
      <w:r>
        <w:rPr>
          <w:spacing w:val="-4"/>
          <w:sz w:val="24"/>
        </w:rPr>
        <w:t xml:space="preserve"> </w:t>
      </w:r>
      <w:r>
        <w:rPr>
          <w:sz w:val="24"/>
        </w:rPr>
        <w:t>психофизические</w:t>
      </w:r>
      <w:r>
        <w:rPr>
          <w:spacing w:val="-2"/>
          <w:sz w:val="24"/>
        </w:rPr>
        <w:t xml:space="preserve"> </w:t>
      </w:r>
      <w:r>
        <w:rPr>
          <w:sz w:val="24"/>
        </w:rPr>
        <w:t>качества,</w:t>
      </w:r>
      <w:r>
        <w:rPr>
          <w:spacing w:val="-3"/>
          <w:sz w:val="24"/>
        </w:rPr>
        <w:t xml:space="preserve"> </w:t>
      </w:r>
      <w:r>
        <w:rPr>
          <w:sz w:val="24"/>
        </w:rPr>
        <w:t>равновесие</w:t>
      </w:r>
      <w:r>
        <w:rPr>
          <w:spacing w:val="-4"/>
          <w:sz w:val="24"/>
        </w:rPr>
        <w:t xml:space="preserve"> </w:t>
      </w:r>
      <w:r>
        <w:rPr>
          <w:sz w:val="24"/>
        </w:rPr>
        <w:t>и</w:t>
      </w:r>
      <w:r>
        <w:rPr>
          <w:spacing w:val="-3"/>
          <w:sz w:val="24"/>
        </w:rPr>
        <w:t xml:space="preserve"> </w:t>
      </w:r>
      <w:r>
        <w:rPr>
          <w:sz w:val="24"/>
        </w:rPr>
        <w:t>ориентировку</w:t>
      </w:r>
      <w:r>
        <w:rPr>
          <w:spacing w:val="-8"/>
          <w:sz w:val="24"/>
        </w:rPr>
        <w:t xml:space="preserve"> </w:t>
      </w:r>
      <w:r>
        <w:rPr>
          <w:sz w:val="24"/>
        </w:rPr>
        <w:t>в</w:t>
      </w:r>
      <w:r>
        <w:rPr>
          <w:spacing w:val="-4"/>
          <w:sz w:val="24"/>
        </w:rPr>
        <w:t xml:space="preserve"> </w:t>
      </w:r>
      <w:r>
        <w:rPr>
          <w:spacing w:val="-2"/>
          <w:sz w:val="24"/>
        </w:rPr>
        <w:t>пространстве;</w:t>
      </w:r>
    </w:p>
    <w:p w14:paraId="09788217" w14:textId="77777777" w:rsidR="002B3F7A" w:rsidRDefault="001B3B8A">
      <w:pPr>
        <w:pStyle w:val="a6"/>
        <w:numPr>
          <w:ilvl w:val="4"/>
          <w:numId w:val="238"/>
        </w:numPr>
        <w:tabs>
          <w:tab w:val="left" w:pos="1206"/>
        </w:tabs>
        <w:ind w:right="282" w:firstLine="708"/>
        <w:rPr>
          <w:sz w:val="24"/>
        </w:rPr>
      </w:pPr>
      <w:r>
        <w:rPr>
          <w:sz w:val="24"/>
        </w:rPr>
        <w:t>поддерживать</w:t>
      </w:r>
      <w:r>
        <w:rPr>
          <w:spacing w:val="-2"/>
          <w:sz w:val="24"/>
        </w:rPr>
        <w:t xml:space="preserve"> </w:t>
      </w:r>
      <w:r>
        <w:rPr>
          <w:sz w:val="24"/>
        </w:rPr>
        <w:t>у</w:t>
      </w:r>
      <w:r>
        <w:rPr>
          <w:spacing w:val="-13"/>
          <w:sz w:val="24"/>
        </w:rPr>
        <w:t xml:space="preserve"> </w:t>
      </w:r>
      <w:r>
        <w:rPr>
          <w:sz w:val="24"/>
        </w:rPr>
        <w:t>детей</w:t>
      </w:r>
      <w:r>
        <w:rPr>
          <w:spacing w:val="-3"/>
          <w:sz w:val="24"/>
        </w:rPr>
        <w:t xml:space="preserve"> </w:t>
      </w:r>
      <w:r>
        <w:rPr>
          <w:sz w:val="24"/>
        </w:rPr>
        <w:t>желание</w:t>
      </w:r>
      <w:r>
        <w:rPr>
          <w:spacing w:val="-7"/>
          <w:sz w:val="24"/>
        </w:rPr>
        <w:t xml:space="preserve"> </w:t>
      </w:r>
      <w:r>
        <w:rPr>
          <w:sz w:val="24"/>
        </w:rPr>
        <w:t>играть</w:t>
      </w:r>
      <w:r>
        <w:rPr>
          <w:spacing w:val="-5"/>
          <w:sz w:val="24"/>
        </w:rPr>
        <w:t xml:space="preserve"> </w:t>
      </w:r>
      <w:r>
        <w:rPr>
          <w:sz w:val="24"/>
        </w:rPr>
        <w:t>в</w:t>
      </w:r>
      <w:r>
        <w:rPr>
          <w:spacing w:val="-7"/>
          <w:sz w:val="24"/>
        </w:rPr>
        <w:t xml:space="preserve"> </w:t>
      </w:r>
      <w:r>
        <w:rPr>
          <w:sz w:val="24"/>
        </w:rPr>
        <w:t>подвижные</w:t>
      </w:r>
      <w:r>
        <w:rPr>
          <w:spacing w:val="-8"/>
          <w:sz w:val="24"/>
        </w:rPr>
        <w:t xml:space="preserve"> </w:t>
      </w:r>
      <w:r>
        <w:rPr>
          <w:sz w:val="24"/>
        </w:rPr>
        <w:t>игры</w:t>
      </w:r>
      <w:r>
        <w:rPr>
          <w:spacing w:val="-7"/>
          <w:sz w:val="24"/>
        </w:rPr>
        <w:t xml:space="preserve"> </w:t>
      </w:r>
      <w:r>
        <w:rPr>
          <w:sz w:val="24"/>
        </w:rPr>
        <w:t>вместе</w:t>
      </w:r>
      <w:r>
        <w:rPr>
          <w:spacing w:val="-7"/>
          <w:sz w:val="24"/>
        </w:rPr>
        <w:t xml:space="preserve"> </w:t>
      </w:r>
      <w:r>
        <w:rPr>
          <w:sz w:val="24"/>
        </w:rPr>
        <w:t>с</w:t>
      </w:r>
      <w:r>
        <w:rPr>
          <w:spacing w:val="-8"/>
          <w:sz w:val="24"/>
        </w:rPr>
        <w:t xml:space="preserve"> </w:t>
      </w:r>
      <w:r>
        <w:rPr>
          <w:sz w:val="24"/>
        </w:rPr>
        <w:t>педагогом</w:t>
      </w:r>
      <w:r>
        <w:rPr>
          <w:spacing w:val="-7"/>
          <w:sz w:val="24"/>
        </w:rPr>
        <w:t xml:space="preserve"> </w:t>
      </w:r>
      <w:r>
        <w:rPr>
          <w:sz w:val="24"/>
        </w:rPr>
        <w:t>в</w:t>
      </w:r>
      <w:r>
        <w:rPr>
          <w:spacing w:val="-7"/>
          <w:sz w:val="24"/>
        </w:rPr>
        <w:t xml:space="preserve"> </w:t>
      </w:r>
      <w:r>
        <w:rPr>
          <w:sz w:val="24"/>
        </w:rPr>
        <w:t xml:space="preserve">небольших </w:t>
      </w:r>
      <w:r>
        <w:rPr>
          <w:spacing w:val="-2"/>
          <w:sz w:val="24"/>
        </w:rPr>
        <w:t>подгруппах;</w:t>
      </w:r>
    </w:p>
    <w:p w14:paraId="6F236406" w14:textId="77777777" w:rsidR="002B3F7A" w:rsidRDefault="001B3B8A">
      <w:pPr>
        <w:pStyle w:val="a6"/>
        <w:numPr>
          <w:ilvl w:val="4"/>
          <w:numId w:val="238"/>
        </w:numPr>
        <w:tabs>
          <w:tab w:val="left" w:pos="1206"/>
        </w:tabs>
        <w:ind w:right="282" w:firstLine="708"/>
        <w:rPr>
          <w:sz w:val="24"/>
        </w:rPr>
      </w:pPr>
      <w:r>
        <w:rPr>
          <w:sz w:val="24"/>
        </w:rPr>
        <w:t>формировать интерес и положительное отношение к выполнению физических упражнений, совместным двигательным действиям;</w:t>
      </w:r>
    </w:p>
    <w:p w14:paraId="3BC138CF" w14:textId="77777777" w:rsidR="002B3F7A" w:rsidRDefault="001B3B8A">
      <w:pPr>
        <w:pStyle w:val="a6"/>
        <w:numPr>
          <w:ilvl w:val="4"/>
          <w:numId w:val="238"/>
        </w:numPr>
        <w:tabs>
          <w:tab w:val="left" w:pos="1206"/>
        </w:tabs>
        <w:ind w:right="281" w:firstLine="708"/>
        <w:rPr>
          <w:sz w:val="24"/>
        </w:rPr>
      </w:pPr>
      <w:r>
        <w:rPr>
          <w:sz w:val="24"/>
        </w:rPr>
        <w:t>укреплять здоровье детей средствами физического воспитания, формировать культурно- гигиенические навыки и навыки самообслуживания, приобщая к здоровому образу жизни.</w:t>
      </w:r>
    </w:p>
    <w:p w14:paraId="7EAD3623" w14:textId="77777777" w:rsidR="002B3F7A" w:rsidRDefault="001B3B8A">
      <w:pPr>
        <w:spacing w:before="1"/>
        <w:ind w:left="978"/>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5602CDDB" w14:textId="77777777" w:rsidR="002B3F7A" w:rsidRDefault="001B3B8A">
      <w:pPr>
        <w:pStyle w:val="a3"/>
        <w:ind w:left="270" w:right="279"/>
      </w:pPr>
      <w:r>
        <w:t xml:space="preserve">Педагог формирует умение выполнять основные движения, общеразвивающие и </w:t>
      </w:r>
      <w:r>
        <w:rPr>
          <w:spacing w:val="-2"/>
        </w:rPr>
        <w:t xml:space="preserve">музыкально-ритмические упражнения в различных формах физкультурно- оздоровительной работы </w:t>
      </w:r>
      <w:r>
        <w:t>(утренняя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14:paraId="44A02F30" w14:textId="77777777" w:rsidR="002B3F7A" w:rsidRDefault="001B3B8A">
      <w:pPr>
        <w:pStyle w:val="a6"/>
        <w:numPr>
          <w:ilvl w:val="0"/>
          <w:numId w:val="172"/>
        </w:numPr>
        <w:tabs>
          <w:tab w:val="left" w:pos="1248"/>
        </w:tabs>
        <w:ind w:left="1248" w:hanging="270"/>
        <w:rPr>
          <w:sz w:val="24"/>
        </w:rPr>
      </w:pPr>
      <w:r>
        <w:rPr>
          <w:sz w:val="24"/>
        </w:rPr>
        <w:t>Основная</w:t>
      </w:r>
      <w:r>
        <w:rPr>
          <w:spacing w:val="-8"/>
          <w:sz w:val="24"/>
        </w:rPr>
        <w:t xml:space="preserve"> </w:t>
      </w:r>
      <w:r>
        <w:rPr>
          <w:sz w:val="24"/>
        </w:rPr>
        <w:t>гимнастика</w:t>
      </w:r>
      <w:r>
        <w:rPr>
          <w:spacing w:val="-5"/>
          <w:sz w:val="24"/>
        </w:rPr>
        <w:t xml:space="preserve"> </w:t>
      </w:r>
      <w:r>
        <w:rPr>
          <w:sz w:val="24"/>
        </w:rPr>
        <w:t>(основные</w:t>
      </w:r>
      <w:r>
        <w:rPr>
          <w:spacing w:val="-6"/>
          <w:sz w:val="24"/>
        </w:rPr>
        <w:t xml:space="preserve"> </w:t>
      </w:r>
      <w:r>
        <w:rPr>
          <w:sz w:val="24"/>
        </w:rPr>
        <w:t>движения,</w:t>
      </w:r>
      <w:r>
        <w:rPr>
          <w:spacing w:val="-4"/>
          <w:sz w:val="24"/>
        </w:rPr>
        <w:t xml:space="preserve"> </w:t>
      </w:r>
      <w:r>
        <w:rPr>
          <w:sz w:val="24"/>
        </w:rPr>
        <w:t>общеразвивающие</w:t>
      </w:r>
      <w:r>
        <w:rPr>
          <w:spacing w:val="-3"/>
          <w:sz w:val="24"/>
        </w:rPr>
        <w:t xml:space="preserve"> </w:t>
      </w:r>
      <w:r>
        <w:rPr>
          <w:spacing w:val="-2"/>
          <w:sz w:val="24"/>
        </w:rPr>
        <w:t>упражнения).</w:t>
      </w:r>
    </w:p>
    <w:p w14:paraId="2025FF38" w14:textId="77777777" w:rsidR="002B3F7A" w:rsidRDefault="001B3B8A">
      <w:pPr>
        <w:pStyle w:val="a3"/>
        <w:spacing w:before="64"/>
        <w:ind w:left="978" w:firstLine="0"/>
      </w:pPr>
      <w:r>
        <w:t>Основные</w:t>
      </w:r>
      <w:r>
        <w:rPr>
          <w:spacing w:val="-8"/>
        </w:rPr>
        <w:t xml:space="preserve"> </w:t>
      </w:r>
      <w:r>
        <w:rPr>
          <w:spacing w:val="-2"/>
        </w:rPr>
        <w:t>движения:</w:t>
      </w:r>
    </w:p>
    <w:p w14:paraId="6CBCBECA" w14:textId="77777777" w:rsidR="002B3F7A" w:rsidRDefault="001B3B8A">
      <w:pPr>
        <w:pStyle w:val="a3"/>
        <w:ind w:left="270" w:right="278"/>
      </w:pPr>
      <w:r>
        <w:t>бросание,</w:t>
      </w:r>
      <w:r>
        <w:rPr>
          <w:spacing w:val="-15"/>
        </w:rPr>
        <w:t xml:space="preserve"> </w:t>
      </w:r>
      <w:r>
        <w:t>катание,</w:t>
      </w:r>
      <w:r>
        <w:rPr>
          <w:spacing w:val="-15"/>
        </w:rPr>
        <w:t xml:space="preserve"> </w:t>
      </w:r>
      <w:r>
        <w:t>ловля:</w:t>
      </w:r>
      <w:r>
        <w:rPr>
          <w:spacing w:val="-15"/>
        </w:rPr>
        <w:t xml:space="preserve"> </w:t>
      </w:r>
      <w:r>
        <w:t>скатывание</w:t>
      </w:r>
      <w:r>
        <w:rPr>
          <w:spacing w:val="-15"/>
        </w:rPr>
        <w:t xml:space="preserve"> </w:t>
      </w:r>
      <w:r>
        <w:t>мяча</w:t>
      </w:r>
      <w:r>
        <w:rPr>
          <w:spacing w:val="-15"/>
        </w:rPr>
        <w:t xml:space="preserve"> </w:t>
      </w:r>
      <w:r>
        <w:t>по</w:t>
      </w:r>
      <w:r>
        <w:rPr>
          <w:spacing w:val="-15"/>
        </w:rPr>
        <w:t xml:space="preserve"> </w:t>
      </w:r>
      <w:r>
        <w:t>наклонной</w:t>
      </w:r>
      <w:r>
        <w:rPr>
          <w:spacing w:val="-13"/>
        </w:rPr>
        <w:t xml:space="preserve"> </w:t>
      </w:r>
      <w:r>
        <w:t>доске;</w:t>
      </w:r>
      <w:r>
        <w:rPr>
          <w:spacing w:val="-14"/>
        </w:rPr>
        <w:t xml:space="preserve"> </w:t>
      </w:r>
      <w:r>
        <w:t>прокатывание</w:t>
      </w:r>
      <w:r>
        <w:rPr>
          <w:spacing w:val="-15"/>
        </w:rPr>
        <w:t xml:space="preserve"> </w:t>
      </w:r>
      <w:r>
        <w:t>мяча</w:t>
      </w:r>
      <w:r>
        <w:rPr>
          <w:spacing w:val="-14"/>
        </w:rPr>
        <w:t xml:space="preserve"> </w:t>
      </w:r>
      <w:r>
        <w:t xml:space="preserve">педагогу </w:t>
      </w:r>
      <w:r>
        <w:lastRenderedPageBreak/>
        <w:t>и друг другу двумя руками стоя и сидя (расстояние 50-100 см), под дугу, в воротца; остановка катящегося</w:t>
      </w:r>
      <w:r>
        <w:rPr>
          <w:spacing w:val="-8"/>
        </w:rPr>
        <w:t xml:space="preserve"> </w:t>
      </w:r>
      <w:r>
        <w:t>мяча;</w:t>
      </w:r>
      <w:r>
        <w:rPr>
          <w:spacing w:val="-8"/>
        </w:rPr>
        <w:t xml:space="preserve"> </w:t>
      </w:r>
      <w:r>
        <w:t>передача</w:t>
      </w:r>
      <w:r>
        <w:rPr>
          <w:spacing w:val="-8"/>
        </w:rPr>
        <w:t xml:space="preserve"> </w:t>
      </w:r>
      <w:r>
        <w:t>мячей</w:t>
      </w:r>
      <w:r>
        <w:rPr>
          <w:spacing w:val="-7"/>
        </w:rPr>
        <w:t xml:space="preserve"> </w:t>
      </w:r>
      <w:r>
        <w:t>друг</w:t>
      </w:r>
      <w:r>
        <w:rPr>
          <w:spacing w:val="-8"/>
        </w:rPr>
        <w:t xml:space="preserve"> </w:t>
      </w:r>
      <w:r>
        <w:t>другу</w:t>
      </w:r>
      <w:r>
        <w:rPr>
          <w:spacing w:val="-11"/>
        </w:rPr>
        <w:t xml:space="preserve"> </w:t>
      </w:r>
      <w:r>
        <w:t>стоя;</w:t>
      </w:r>
      <w:r>
        <w:rPr>
          <w:spacing w:val="-8"/>
        </w:rPr>
        <w:t xml:space="preserve"> </w:t>
      </w:r>
      <w:r>
        <w:t>бросание</w:t>
      </w:r>
      <w:r>
        <w:rPr>
          <w:spacing w:val="-9"/>
        </w:rPr>
        <w:t xml:space="preserve"> </w:t>
      </w:r>
      <w:r>
        <w:t>мяча</w:t>
      </w:r>
      <w:r>
        <w:rPr>
          <w:spacing w:val="-9"/>
        </w:rPr>
        <w:t xml:space="preserve"> </w:t>
      </w:r>
      <w:r>
        <w:t>от</w:t>
      </w:r>
      <w:r>
        <w:rPr>
          <w:spacing w:val="-8"/>
        </w:rPr>
        <w:t xml:space="preserve"> </w:t>
      </w:r>
      <w:r>
        <w:t>груди</w:t>
      </w:r>
      <w:r>
        <w:rPr>
          <w:spacing w:val="-7"/>
        </w:rPr>
        <w:t xml:space="preserve"> </w:t>
      </w:r>
      <w:r>
        <w:t>двумя</w:t>
      </w:r>
      <w:r>
        <w:rPr>
          <w:spacing w:val="-8"/>
        </w:rPr>
        <w:t xml:space="preserve"> </w:t>
      </w:r>
      <w:r>
        <w:t>руками,</w:t>
      </w:r>
      <w:r>
        <w:rPr>
          <w:spacing w:val="-7"/>
        </w:rPr>
        <w:t xml:space="preserve"> </w:t>
      </w:r>
      <w:r>
        <w:t>снизу,</w:t>
      </w:r>
      <w:r>
        <w:rPr>
          <w:spacing w:val="-5"/>
        </w:rPr>
        <w:t xml:space="preserve"> </w:t>
      </w:r>
      <w:r>
        <w:t>из- за головы; бросание предмета в горизонтальную цель и вдаль с расстояния 100-125 см двумя и одной</w:t>
      </w:r>
      <w:r>
        <w:rPr>
          <w:spacing w:val="-7"/>
        </w:rPr>
        <w:t xml:space="preserve"> </w:t>
      </w:r>
      <w:r>
        <w:t>рукой;</w:t>
      </w:r>
      <w:r>
        <w:rPr>
          <w:spacing w:val="-7"/>
        </w:rPr>
        <w:t xml:space="preserve"> </w:t>
      </w:r>
      <w:r>
        <w:t>перебрасывание</w:t>
      </w:r>
      <w:r>
        <w:rPr>
          <w:spacing w:val="-8"/>
        </w:rPr>
        <w:t xml:space="preserve"> </w:t>
      </w:r>
      <w:r>
        <w:t>мяча</w:t>
      </w:r>
      <w:r>
        <w:rPr>
          <w:spacing w:val="-7"/>
        </w:rPr>
        <w:t xml:space="preserve"> </w:t>
      </w:r>
      <w:r>
        <w:t>через</w:t>
      </w:r>
      <w:r>
        <w:rPr>
          <w:spacing w:val="-7"/>
        </w:rPr>
        <w:t xml:space="preserve"> </w:t>
      </w:r>
      <w:r>
        <w:t>сетку,</w:t>
      </w:r>
      <w:r>
        <w:rPr>
          <w:spacing w:val="-6"/>
        </w:rPr>
        <w:t xml:space="preserve"> </w:t>
      </w:r>
      <w:r>
        <w:t>натянутую</w:t>
      </w:r>
      <w:r>
        <w:rPr>
          <w:spacing w:val="-7"/>
        </w:rPr>
        <w:t xml:space="preserve"> </w:t>
      </w:r>
      <w:r>
        <w:t>на</w:t>
      </w:r>
      <w:r>
        <w:rPr>
          <w:spacing w:val="-5"/>
        </w:rPr>
        <w:t xml:space="preserve"> </w:t>
      </w:r>
      <w:r>
        <w:t>уровне</w:t>
      </w:r>
      <w:r>
        <w:rPr>
          <w:spacing w:val="-7"/>
        </w:rPr>
        <w:t xml:space="preserve"> </w:t>
      </w:r>
      <w:r>
        <w:t>роста</w:t>
      </w:r>
      <w:r>
        <w:rPr>
          <w:spacing w:val="-9"/>
        </w:rPr>
        <w:t xml:space="preserve"> </w:t>
      </w:r>
      <w:r>
        <w:t>ребенка</w:t>
      </w:r>
      <w:r>
        <w:rPr>
          <w:spacing w:val="-9"/>
        </w:rPr>
        <w:t xml:space="preserve"> </w:t>
      </w:r>
      <w:r>
        <w:t>с</w:t>
      </w:r>
      <w:r>
        <w:rPr>
          <w:spacing w:val="-9"/>
        </w:rPr>
        <w:t xml:space="preserve"> </w:t>
      </w:r>
      <w:r>
        <w:t>расстояния</w:t>
      </w:r>
      <w:r>
        <w:rPr>
          <w:spacing w:val="-7"/>
        </w:rPr>
        <w:t xml:space="preserve"> </w:t>
      </w:r>
      <w:r>
        <w:t>1- 1,5 м; ловля мяча, брошенного педагогом с расстояния до 1 м;</w:t>
      </w:r>
    </w:p>
    <w:p w14:paraId="1FF0351C" w14:textId="77777777" w:rsidR="002B3F7A" w:rsidRDefault="001B3B8A">
      <w:pPr>
        <w:pStyle w:val="a3"/>
        <w:spacing w:before="1"/>
        <w:ind w:left="270" w:right="277"/>
      </w:pPr>
      <w:r>
        <w:t>ползание и лазанье: ползание на животе, на четвереньках до погремушки (флажка) 3-4 м (взяв</w:t>
      </w:r>
      <w:r>
        <w:rPr>
          <w:spacing w:val="-13"/>
        </w:rPr>
        <w:t xml:space="preserve"> </w:t>
      </w:r>
      <w:r>
        <w:t>ее,</w:t>
      </w:r>
      <w:r>
        <w:rPr>
          <w:spacing w:val="-11"/>
        </w:rPr>
        <w:t xml:space="preserve"> </w:t>
      </w:r>
      <w:r>
        <w:t>встать,</w:t>
      </w:r>
      <w:r>
        <w:rPr>
          <w:spacing w:val="-13"/>
        </w:rPr>
        <w:t xml:space="preserve"> </w:t>
      </w:r>
      <w:r>
        <w:t>выпрямиться),</w:t>
      </w:r>
      <w:r>
        <w:rPr>
          <w:spacing w:val="-12"/>
        </w:rPr>
        <w:t xml:space="preserve"> </w:t>
      </w:r>
      <w:r>
        <w:t>по</w:t>
      </w:r>
      <w:r>
        <w:rPr>
          <w:spacing w:val="-13"/>
        </w:rPr>
        <w:t xml:space="preserve"> </w:t>
      </w:r>
      <w:r>
        <w:t>доске,</w:t>
      </w:r>
      <w:r>
        <w:rPr>
          <w:spacing w:val="-13"/>
        </w:rPr>
        <w:t xml:space="preserve"> </w:t>
      </w:r>
      <w:r>
        <w:t>лежащей</w:t>
      </w:r>
      <w:r>
        <w:rPr>
          <w:spacing w:val="-11"/>
        </w:rPr>
        <w:t xml:space="preserve"> </w:t>
      </w:r>
      <w:r>
        <w:t>на</w:t>
      </w:r>
      <w:r>
        <w:rPr>
          <w:spacing w:val="-14"/>
        </w:rPr>
        <w:t xml:space="preserve"> </w:t>
      </w:r>
      <w:r>
        <w:t>полу,</w:t>
      </w:r>
      <w:r>
        <w:rPr>
          <w:spacing w:val="-13"/>
        </w:rPr>
        <w:t xml:space="preserve"> </w:t>
      </w:r>
      <w:r>
        <w:t>по</w:t>
      </w:r>
      <w:r>
        <w:rPr>
          <w:spacing w:val="-13"/>
        </w:rPr>
        <w:t xml:space="preserve"> </w:t>
      </w:r>
      <w:r>
        <w:t>наклонной</w:t>
      </w:r>
      <w:r>
        <w:rPr>
          <w:spacing w:val="-10"/>
        </w:rPr>
        <w:t xml:space="preserve"> </w:t>
      </w:r>
      <w:r>
        <w:t>доске,</w:t>
      </w:r>
      <w:r>
        <w:rPr>
          <w:spacing w:val="-13"/>
        </w:rPr>
        <w:t xml:space="preserve"> </w:t>
      </w:r>
      <w:r>
        <w:t>приподнятой</w:t>
      </w:r>
      <w:r>
        <w:rPr>
          <w:spacing w:val="-11"/>
        </w:rPr>
        <w:t xml:space="preserve"> </w:t>
      </w:r>
      <w:r>
        <w:t>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5D323209" w14:textId="77777777" w:rsidR="002B3F7A" w:rsidRDefault="001B3B8A">
      <w:pPr>
        <w:pStyle w:val="a3"/>
        <w:ind w:left="270" w:right="279"/>
      </w:pPr>
      <w:r>
        <w:t>ходьба:</w:t>
      </w:r>
      <w:r>
        <w:rPr>
          <w:spacing w:val="-10"/>
        </w:rPr>
        <w:t xml:space="preserve"> </w:t>
      </w:r>
      <w:r>
        <w:t>ходьба</w:t>
      </w:r>
      <w:r>
        <w:rPr>
          <w:spacing w:val="-10"/>
        </w:rPr>
        <w:t xml:space="preserve"> </w:t>
      </w:r>
      <w:r>
        <w:t>стайкой</w:t>
      </w:r>
      <w:r>
        <w:rPr>
          <w:spacing w:val="-9"/>
        </w:rPr>
        <w:t xml:space="preserve"> </w:t>
      </w:r>
      <w:r>
        <w:t>за</w:t>
      </w:r>
      <w:r>
        <w:rPr>
          <w:spacing w:val="-12"/>
        </w:rPr>
        <w:t xml:space="preserve"> </w:t>
      </w:r>
      <w:r>
        <w:t>педагогом</w:t>
      </w:r>
      <w:r>
        <w:rPr>
          <w:spacing w:val="-11"/>
        </w:rPr>
        <w:t xml:space="preserve"> </w:t>
      </w:r>
      <w:r>
        <w:t>с</w:t>
      </w:r>
      <w:r>
        <w:rPr>
          <w:spacing w:val="-12"/>
        </w:rPr>
        <w:t xml:space="preserve"> </w:t>
      </w:r>
      <w:r>
        <w:t>перешагиванием</w:t>
      </w:r>
      <w:r>
        <w:rPr>
          <w:spacing w:val="-10"/>
        </w:rPr>
        <w:t xml:space="preserve"> </w:t>
      </w:r>
      <w:r>
        <w:t>через</w:t>
      </w:r>
      <w:r>
        <w:rPr>
          <w:spacing w:val="-9"/>
        </w:rPr>
        <w:t xml:space="preserve"> </w:t>
      </w:r>
      <w:r>
        <w:t>линии,</w:t>
      </w:r>
      <w:r>
        <w:rPr>
          <w:spacing w:val="-10"/>
        </w:rPr>
        <w:t xml:space="preserve"> </w:t>
      </w:r>
      <w:r>
        <w:t>палки,</w:t>
      </w:r>
      <w:r>
        <w:rPr>
          <w:spacing w:val="-10"/>
        </w:rPr>
        <w:t xml:space="preserve"> </w:t>
      </w:r>
      <w:r>
        <w:t>кубы;</w:t>
      </w:r>
      <w:r>
        <w:rPr>
          <w:spacing w:val="-10"/>
        </w:rPr>
        <w:t xml:space="preserve"> </w:t>
      </w:r>
      <w:r>
        <w:t>на</w:t>
      </w:r>
      <w:r>
        <w:rPr>
          <w:spacing w:val="-12"/>
        </w:rPr>
        <w:t xml:space="preserve"> </w:t>
      </w:r>
      <w:r>
        <w:t>носках; с переходом на бег; на месте, приставным шагом вперед, в сторону, назад; с предметами в руке (флажок,</w:t>
      </w:r>
      <w:r>
        <w:rPr>
          <w:spacing w:val="-14"/>
        </w:rPr>
        <w:t xml:space="preserve"> </w:t>
      </w:r>
      <w:r>
        <w:t>платочек,</w:t>
      </w:r>
      <w:r>
        <w:rPr>
          <w:spacing w:val="-11"/>
        </w:rPr>
        <w:t xml:space="preserve"> </w:t>
      </w:r>
      <w:r>
        <w:t>ленточка</w:t>
      </w:r>
      <w:r>
        <w:rPr>
          <w:spacing w:val="-12"/>
        </w:rPr>
        <w:t xml:space="preserve"> </w:t>
      </w:r>
      <w:r>
        <w:t>и</w:t>
      </w:r>
      <w:r>
        <w:rPr>
          <w:spacing w:val="-11"/>
        </w:rPr>
        <w:t xml:space="preserve"> </w:t>
      </w:r>
      <w:r>
        <w:t>другие);</w:t>
      </w:r>
      <w:r>
        <w:rPr>
          <w:spacing w:val="-11"/>
        </w:rPr>
        <w:t xml:space="preserve"> </w:t>
      </w:r>
      <w:r>
        <w:t>врассыпную</w:t>
      </w:r>
      <w:r>
        <w:rPr>
          <w:spacing w:val="-10"/>
        </w:rPr>
        <w:t xml:space="preserve"> </w:t>
      </w:r>
      <w:r>
        <w:t>и</w:t>
      </w:r>
      <w:r>
        <w:rPr>
          <w:spacing w:val="-11"/>
        </w:rPr>
        <w:t xml:space="preserve"> </w:t>
      </w:r>
      <w:r>
        <w:t>в</w:t>
      </w:r>
      <w:r>
        <w:rPr>
          <w:spacing w:val="-12"/>
        </w:rPr>
        <w:t xml:space="preserve"> </w:t>
      </w:r>
      <w:r>
        <w:t>заданном</w:t>
      </w:r>
      <w:r>
        <w:rPr>
          <w:spacing w:val="-13"/>
        </w:rPr>
        <w:t xml:space="preserve"> </w:t>
      </w:r>
      <w:r>
        <w:t>направлении;</w:t>
      </w:r>
      <w:r>
        <w:rPr>
          <w:spacing w:val="-10"/>
        </w:rPr>
        <w:t xml:space="preserve"> </w:t>
      </w:r>
      <w:r>
        <w:t>между</w:t>
      </w:r>
      <w:r>
        <w:rPr>
          <w:spacing w:val="-15"/>
        </w:rPr>
        <w:t xml:space="preserve"> </w:t>
      </w:r>
      <w:r>
        <w:t>предметами; по кругу по одному и парами, взявшись за руки;</w:t>
      </w:r>
    </w:p>
    <w:p w14:paraId="69B66C51" w14:textId="77777777" w:rsidR="002B3F7A" w:rsidRDefault="001B3B8A">
      <w:pPr>
        <w:pStyle w:val="a3"/>
        <w:ind w:left="270" w:right="277"/>
      </w:pPr>
      <w: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16665298" w14:textId="77777777" w:rsidR="002B3F7A" w:rsidRDefault="001B3B8A">
      <w:pPr>
        <w:pStyle w:val="a3"/>
        <w:spacing w:before="1"/>
        <w:ind w:left="270" w:right="279"/>
      </w:pPr>
      <w: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w:t>
      </w:r>
      <w:r>
        <w:rPr>
          <w:spacing w:val="-15"/>
        </w:rPr>
        <w:t xml:space="preserve"> </w:t>
      </w:r>
      <w:r>
        <w:t>линии</w:t>
      </w:r>
      <w:r>
        <w:rPr>
          <w:spacing w:val="-15"/>
        </w:rPr>
        <w:t xml:space="preserve"> </w:t>
      </w:r>
      <w:r>
        <w:t>(20-30</w:t>
      </w:r>
      <w:r>
        <w:rPr>
          <w:spacing w:val="-15"/>
        </w:rPr>
        <w:t xml:space="preserve"> </w:t>
      </w:r>
      <w:r>
        <w:t>см);</w:t>
      </w:r>
      <w:r>
        <w:rPr>
          <w:spacing w:val="-15"/>
        </w:rPr>
        <w:t xml:space="preserve"> </w:t>
      </w:r>
      <w:r>
        <w:t>вверх,</w:t>
      </w:r>
      <w:r>
        <w:rPr>
          <w:spacing w:val="-15"/>
        </w:rPr>
        <w:t xml:space="preserve"> </w:t>
      </w:r>
      <w:r>
        <w:t>касаясь</w:t>
      </w:r>
      <w:r>
        <w:rPr>
          <w:spacing w:val="-15"/>
        </w:rPr>
        <w:t xml:space="preserve"> </w:t>
      </w:r>
      <w:r>
        <w:t>предмета,</w:t>
      </w:r>
      <w:r>
        <w:rPr>
          <w:spacing w:val="-15"/>
        </w:rPr>
        <w:t xml:space="preserve"> </w:t>
      </w:r>
      <w:r>
        <w:t>находящегося</w:t>
      </w:r>
      <w:r>
        <w:rPr>
          <w:spacing w:val="-15"/>
        </w:rPr>
        <w:t xml:space="preserve"> </w:t>
      </w:r>
      <w:r>
        <w:t>выше</w:t>
      </w:r>
      <w:r>
        <w:rPr>
          <w:spacing w:val="-15"/>
        </w:rPr>
        <w:t xml:space="preserve"> </w:t>
      </w:r>
      <w:r>
        <w:t>поднятых</w:t>
      </w:r>
      <w:r>
        <w:rPr>
          <w:spacing w:val="-15"/>
        </w:rPr>
        <w:t xml:space="preserve"> </w:t>
      </w:r>
      <w:r>
        <w:t>рук</w:t>
      </w:r>
      <w:r>
        <w:rPr>
          <w:spacing w:val="-15"/>
        </w:rPr>
        <w:t xml:space="preserve"> </w:t>
      </w:r>
      <w:r>
        <w:t>ребенка на 10-15 см;</w:t>
      </w:r>
    </w:p>
    <w:p w14:paraId="6E7B4BA9" w14:textId="77777777" w:rsidR="002B3F7A" w:rsidRDefault="001B3B8A">
      <w:pPr>
        <w:pStyle w:val="a3"/>
        <w:ind w:left="270" w:right="280"/>
      </w:pPr>
      <w:r>
        <w:t>упражнения в равновесии: ходьба по дорожке (ширина 20 см, длина 2-3 м); по наклонной доске, приподнятой одним</w:t>
      </w:r>
      <w:r>
        <w:rPr>
          <w:spacing w:val="-2"/>
        </w:rPr>
        <w:t xml:space="preserve"> </w:t>
      </w:r>
      <w:r>
        <w:t>концом</w:t>
      </w:r>
      <w:r>
        <w:rPr>
          <w:spacing w:val="-2"/>
        </w:rPr>
        <w:t xml:space="preserve"> </w:t>
      </w:r>
      <w:r>
        <w:t>на</w:t>
      </w:r>
      <w:r>
        <w:rPr>
          <w:spacing w:val="-1"/>
        </w:rPr>
        <w:t xml:space="preserve"> </w:t>
      </w:r>
      <w:r>
        <w:t>20</w:t>
      </w:r>
      <w:r>
        <w:rPr>
          <w:spacing w:val="-2"/>
        </w:rPr>
        <w:t xml:space="preserve"> </w:t>
      </w:r>
      <w:r>
        <w:t>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0B128650" w14:textId="77777777" w:rsidR="002B3F7A" w:rsidRDefault="001B3B8A">
      <w:pPr>
        <w:pStyle w:val="a3"/>
        <w:ind w:left="270" w:right="279"/>
      </w:pPr>
      <w: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60B75E89" w14:textId="77777777" w:rsidR="002B3F7A" w:rsidRDefault="001B3B8A">
      <w:pPr>
        <w:pStyle w:val="a3"/>
        <w:spacing w:before="1"/>
        <w:ind w:left="978" w:firstLine="0"/>
      </w:pPr>
      <w:r>
        <w:t>Общеразвивающие</w:t>
      </w:r>
      <w:r>
        <w:rPr>
          <w:spacing w:val="-5"/>
        </w:rPr>
        <w:t xml:space="preserve"> </w:t>
      </w:r>
      <w:r>
        <w:rPr>
          <w:spacing w:val="-2"/>
        </w:rPr>
        <w:t>упражнения:</w:t>
      </w:r>
    </w:p>
    <w:p w14:paraId="75B2A5CD" w14:textId="77777777" w:rsidR="002B3F7A" w:rsidRDefault="001B3B8A">
      <w:pPr>
        <w:pStyle w:val="a3"/>
        <w:ind w:left="270" w:right="279"/>
      </w:pPr>
      <w:r>
        <w:t>упражнения</w:t>
      </w:r>
      <w:r>
        <w:rPr>
          <w:spacing w:val="-15"/>
        </w:rPr>
        <w:t xml:space="preserve"> </w:t>
      </w:r>
      <w:r>
        <w:t>для</w:t>
      </w:r>
      <w:r>
        <w:rPr>
          <w:spacing w:val="-15"/>
        </w:rPr>
        <w:t xml:space="preserve"> </w:t>
      </w:r>
      <w:r>
        <w:t>кистей</w:t>
      </w:r>
      <w:r>
        <w:rPr>
          <w:spacing w:val="-15"/>
        </w:rPr>
        <w:t xml:space="preserve"> </w:t>
      </w:r>
      <w:r>
        <w:t>рук,</w:t>
      </w:r>
      <w:r>
        <w:rPr>
          <w:spacing w:val="-15"/>
        </w:rPr>
        <w:t xml:space="preserve"> </w:t>
      </w:r>
      <w:r>
        <w:t>развития</w:t>
      </w:r>
      <w:r>
        <w:rPr>
          <w:spacing w:val="-15"/>
        </w:rPr>
        <w:t xml:space="preserve"> </w:t>
      </w:r>
      <w:r>
        <w:t>и</w:t>
      </w:r>
      <w:r>
        <w:rPr>
          <w:spacing w:val="-15"/>
        </w:rPr>
        <w:t xml:space="preserve"> </w:t>
      </w:r>
      <w:r>
        <w:t>укрепления</w:t>
      </w:r>
      <w:r>
        <w:rPr>
          <w:spacing w:val="-15"/>
        </w:rPr>
        <w:t xml:space="preserve"> </w:t>
      </w:r>
      <w:r>
        <w:t>плечевого</w:t>
      </w:r>
      <w:r>
        <w:rPr>
          <w:spacing w:val="-15"/>
        </w:rPr>
        <w:t xml:space="preserve"> </w:t>
      </w:r>
      <w:r>
        <w:t>пояса:</w:t>
      </w:r>
      <w:r>
        <w:rPr>
          <w:spacing w:val="-15"/>
        </w:rPr>
        <w:t xml:space="preserve"> </w:t>
      </w:r>
      <w:r>
        <w:t>поднимание</w:t>
      </w:r>
      <w:r>
        <w:rPr>
          <w:spacing w:val="-15"/>
        </w:rPr>
        <w:t xml:space="preserve"> </w:t>
      </w:r>
      <w:r>
        <w:t>рук</w:t>
      </w:r>
      <w:r>
        <w:rPr>
          <w:spacing w:val="-15"/>
        </w:rPr>
        <w:t xml:space="preserve"> </w:t>
      </w:r>
      <w:r>
        <w:t>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618FA939" w14:textId="77777777" w:rsidR="002B3F7A" w:rsidRDefault="001B3B8A">
      <w:pPr>
        <w:pStyle w:val="a3"/>
        <w:ind w:left="270" w:right="279"/>
      </w:pPr>
      <w: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w:t>
      </w:r>
      <w:r>
        <w:rPr>
          <w:spacing w:val="-3"/>
        </w:rPr>
        <w:t xml:space="preserve"> </w:t>
      </w:r>
      <w:r>
        <w:t>и лежа, поочередное поднимание рук и ног из исходного положения лежа на спине;</w:t>
      </w:r>
    </w:p>
    <w:p w14:paraId="5F5BE45E" w14:textId="77777777" w:rsidR="002B3F7A" w:rsidRDefault="001B3B8A">
      <w:pPr>
        <w:pStyle w:val="a3"/>
        <w:ind w:left="270" w:right="280"/>
      </w:pPr>
      <w: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w:t>
      </w:r>
      <w:r>
        <w:rPr>
          <w:spacing w:val="-2"/>
        </w:rPr>
        <w:t>другое;</w:t>
      </w:r>
    </w:p>
    <w:p w14:paraId="6354E33B" w14:textId="77777777" w:rsidR="002B3F7A" w:rsidRDefault="001B3B8A">
      <w:pPr>
        <w:pStyle w:val="a3"/>
        <w:ind w:left="270" w:right="279"/>
      </w:pPr>
      <w:r>
        <w:t>музыкально-ритмические упражнения, разученные на музыкальном занятии, включаются в содержание</w:t>
      </w:r>
      <w:r>
        <w:rPr>
          <w:spacing w:val="-3"/>
        </w:rPr>
        <w:t xml:space="preserve"> </w:t>
      </w:r>
      <w:r>
        <w:t>подвижных</w:t>
      </w:r>
      <w:r>
        <w:rPr>
          <w:spacing w:val="-1"/>
        </w:rPr>
        <w:t xml:space="preserve"> </w:t>
      </w:r>
      <w:r>
        <w:t>игр</w:t>
      </w:r>
      <w:r>
        <w:rPr>
          <w:spacing w:val="-4"/>
        </w:rPr>
        <w:t xml:space="preserve"> </w:t>
      </w:r>
      <w:r>
        <w:t>и</w:t>
      </w:r>
      <w:r>
        <w:rPr>
          <w:spacing w:val="-3"/>
        </w:rPr>
        <w:t xml:space="preserve"> </w:t>
      </w:r>
      <w:r>
        <w:t>игровых упражнений;</w:t>
      </w:r>
      <w:r>
        <w:rPr>
          <w:spacing w:val="-2"/>
        </w:rPr>
        <w:t xml:space="preserve"> </w:t>
      </w:r>
      <w:r>
        <w:t>педагог</w:t>
      </w:r>
      <w:r>
        <w:rPr>
          <w:spacing w:val="-2"/>
        </w:rPr>
        <w:t xml:space="preserve"> </w:t>
      </w:r>
      <w:r>
        <w:t>показывает детям</w:t>
      </w:r>
      <w:r>
        <w:rPr>
          <w:spacing w:val="-2"/>
        </w:rPr>
        <w:t xml:space="preserve"> </w:t>
      </w:r>
      <w:r>
        <w:t>и</w:t>
      </w:r>
      <w:r>
        <w:rPr>
          <w:spacing w:val="-1"/>
        </w:rPr>
        <w:t xml:space="preserve"> </w:t>
      </w:r>
      <w:r>
        <w:t>выполняет</w:t>
      </w:r>
      <w:r>
        <w:rPr>
          <w:spacing w:val="-3"/>
        </w:rPr>
        <w:t xml:space="preserve"> </w:t>
      </w:r>
      <w:r>
        <w:t>вместе с</w:t>
      </w:r>
      <w:r>
        <w:rPr>
          <w:spacing w:val="40"/>
        </w:rPr>
        <w:t xml:space="preserve"> </w:t>
      </w:r>
      <w:r>
        <w:t>ними:</w:t>
      </w:r>
      <w:r>
        <w:rPr>
          <w:spacing w:val="40"/>
        </w:rPr>
        <w:t xml:space="preserve"> </w:t>
      </w:r>
      <w:r>
        <w:t>хлопки</w:t>
      </w:r>
      <w:r>
        <w:rPr>
          <w:spacing w:val="40"/>
        </w:rPr>
        <w:t xml:space="preserve"> </w:t>
      </w:r>
      <w:r>
        <w:t>в</w:t>
      </w:r>
      <w:r>
        <w:rPr>
          <w:spacing w:val="40"/>
        </w:rPr>
        <w:t xml:space="preserve"> </w:t>
      </w:r>
      <w:r>
        <w:t>ладоши</w:t>
      </w:r>
      <w:r>
        <w:rPr>
          <w:spacing w:val="40"/>
        </w:rPr>
        <w:t xml:space="preserve"> </w:t>
      </w:r>
      <w:r>
        <w:t>под</w:t>
      </w:r>
      <w:r>
        <w:rPr>
          <w:spacing w:val="40"/>
        </w:rPr>
        <w:t xml:space="preserve"> </w:t>
      </w:r>
      <w:r>
        <w:t>музыку,</w:t>
      </w:r>
      <w:r>
        <w:rPr>
          <w:spacing w:val="40"/>
        </w:rPr>
        <w:t xml:space="preserve"> </w:t>
      </w:r>
      <w:r>
        <w:t>хлопки</w:t>
      </w:r>
      <w:r>
        <w:rPr>
          <w:spacing w:val="40"/>
        </w:rPr>
        <w:t xml:space="preserve"> </w:t>
      </w:r>
      <w:r>
        <w:t>с</w:t>
      </w:r>
      <w:r>
        <w:rPr>
          <w:spacing w:val="40"/>
        </w:rPr>
        <w:t xml:space="preserve"> </w:t>
      </w:r>
      <w:r>
        <w:t>одновременным</w:t>
      </w:r>
      <w:r>
        <w:rPr>
          <w:spacing w:val="40"/>
        </w:rPr>
        <w:t xml:space="preserve"> </w:t>
      </w:r>
      <w:r>
        <w:t>притопыванием,</w:t>
      </w:r>
      <w:r>
        <w:rPr>
          <w:spacing w:val="40"/>
        </w:rPr>
        <w:t xml:space="preserve"> </w:t>
      </w:r>
      <w:r>
        <w:t>приседание</w:t>
      </w:r>
    </w:p>
    <w:p w14:paraId="4A9E3CA7" w14:textId="77777777" w:rsidR="002B3F7A" w:rsidRDefault="001B3B8A">
      <w:pPr>
        <w:pStyle w:val="a3"/>
        <w:ind w:left="270" w:firstLine="0"/>
      </w:pPr>
      <w:r>
        <w:t>«пружинка»,</w:t>
      </w:r>
      <w:r>
        <w:rPr>
          <w:spacing w:val="-6"/>
        </w:rPr>
        <w:t xml:space="preserve"> </w:t>
      </w:r>
      <w:r>
        <w:t>приставные</w:t>
      </w:r>
      <w:r>
        <w:rPr>
          <w:spacing w:val="-4"/>
        </w:rPr>
        <w:t xml:space="preserve"> </w:t>
      </w:r>
      <w:r>
        <w:t>шаги</w:t>
      </w:r>
      <w:r>
        <w:rPr>
          <w:spacing w:val="-3"/>
        </w:rPr>
        <w:t xml:space="preserve"> </w:t>
      </w:r>
      <w:r>
        <w:t>вперед-назад,</w:t>
      </w:r>
      <w:r>
        <w:rPr>
          <w:spacing w:val="-1"/>
        </w:rPr>
        <w:t xml:space="preserve"> </w:t>
      </w:r>
      <w:r>
        <w:t>кружение</w:t>
      </w:r>
      <w:r>
        <w:rPr>
          <w:spacing w:val="-4"/>
        </w:rPr>
        <w:t xml:space="preserve"> </w:t>
      </w:r>
      <w:r>
        <w:t>на</w:t>
      </w:r>
      <w:r>
        <w:rPr>
          <w:spacing w:val="-5"/>
        </w:rPr>
        <w:t xml:space="preserve"> </w:t>
      </w:r>
      <w:r>
        <w:t>носочках,</w:t>
      </w:r>
      <w:r>
        <w:rPr>
          <w:spacing w:val="-3"/>
        </w:rPr>
        <w:t xml:space="preserve"> </w:t>
      </w:r>
      <w:r>
        <w:t>имитационные</w:t>
      </w:r>
      <w:r>
        <w:rPr>
          <w:spacing w:val="-2"/>
        </w:rPr>
        <w:t xml:space="preserve"> упражнения.</w:t>
      </w:r>
    </w:p>
    <w:p w14:paraId="3389B3ED" w14:textId="77777777" w:rsidR="002B3F7A" w:rsidRDefault="001B3B8A">
      <w:pPr>
        <w:pStyle w:val="a3"/>
        <w:ind w:left="270" w:right="281"/>
      </w:pPr>
      <w: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44C85C18" w14:textId="77777777" w:rsidR="002B3F7A" w:rsidRDefault="001B3B8A">
      <w:pPr>
        <w:pStyle w:val="a6"/>
        <w:numPr>
          <w:ilvl w:val="0"/>
          <w:numId w:val="172"/>
        </w:numPr>
        <w:tabs>
          <w:tab w:val="left" w:pos="1243"/>
        </w:tabs>
        <w:spacing w:before="1"/>
        <w:ind w:left="270" w:right="280" w:firstLine="708"/>
        <w:rPr>
          <w:sz w:val="24"/>
        </w:rPr>
      </w:pPr>
      <w:r>
        <w:rPr>
          <w:sz w:val="24"/>
        </w:rPr>
        <w:t>Подвижные</w:t>
      </w:r>
      <w:r>
        <w:rPr>
          <w:spacing w:val="-15"/>
          <w:sz w:val="24"/>
        </w:rPr>
        <w:t xml:space="preserve"> </w:t>
      </w:r>
      <w:r>
        <w:rPr>
          <w:sz w:val="24"/>
        </w:rPr>
        <w:t>игры:</w:t>
      </w:r>
      <w:r>
        <w:rPr>
          <w:spacing w:val="-13"/>
          <w:sz w:val="24"/>
        </w:rPr>
        <w:t xml:space="preserve"> </w:t>
      </w:r>
      <w:r>
        <w:rPr>
          <w:sz w:val="24"/>
        </w:rPr>
        <w:t>педагог</w:t>
      </w:r>
      <w:r>
        <w:rPr>
          <w:spacing w:val="-13"/>
          <w:sz w:val="24"/>
        </w:rPr>
        <w:t xml:space="preserve"> </w:t>
      </w:r>
      <w:r>
        <w:rPr>
          <w:sz w:val="24"/>
        </w:rPr>
        <w:t>развивает</w:t>
      </w:r>
      <w:r>
        <w:rPr>
          <w:spacing w:val="-12"/>
          <w:sz w:val="24"/>
        </w:rPr>
        <w:t xml:space="preserve"> </w:t>
      </w:r>
      <w:r>
        <w:rPr>
          <w:sz w:val="24"/>
        </w:rPr>
        <w:t>и</w:t>
      </w:r>
      <w:r>
        <w:rPr>
          <w:spacing w:val="-12"/>
          <w:sz w:val="24"/>
        </w:rPr>
        <w:t xml:space="preserve"> </w:t>
      </w:r>
      <w:r>
        <w:rPr>
          <w:sz w:val="24"/>
        </w:rPr>
        <w:t>поддерживает</w:t>
      </w:r>
      <w:r>
        <w:rPr>
          <w:spacing w:val="-7"/>
          <w:sz w:val="24"/>
        </w:rPr>
        <w:t xml:space="preserve"> </w:t>
      </w:r>
      <w:r>
        <w:rPr>
          <w:sz w:val="24"/>
        </w:rPr>
        <w:t>у</w:t>
      </w:r>
      <w:r>
        <w:rPr>
          <w:spacing w:val="-15"/>
          <w:sz w:val="24"/>
        </w:rPr>
        <w:t xml:space="preserve"> </w:t>
      </w:r>
      <w:r>
        <w:rPr>
          <w:sz w:val="24"/>
        </w:rPr>
        <w:t>детей</w:t>
      </w:r>
      <w:r>
        <w:rPr>
          <w:spacing w:val="-11"/>
          <w:sz w:val="24"/>
        </w:rPr>
        <w:t xml:space="preserve"> </w:t>
      </w:r>
      <w:r>
        <w:rPr>
          <w:sz w:val="24"/>
        </w:rPr>
        <w:t>желание</w:t>
      </w:r>
      <w:r>
        <w:rPr>
          <w:spacing w:val="-13"/>
          <w:sz w:val="24"/>
        </w:rPr>
        <w:t xml:space="preserve"> </w:t>
      </w:r>
      <w:r>
        <w:rPr>
          <w:sz w:val="24"/>
        </w:rPr>
        <w:t>играть</w:t>
      </w:r>
      <w:r>
        <w:rPr>
          <w:spacing w:val="-11"/>
          <w:sz w:val="24"/>
        </w:rPr>
        <w:t xml:space="preserve"> </w:t>
      </w:r>
      <w:r>
        <w:rPr>
          <w:sz w:val="24"/>
        </w:rPr>
        <w:t>в</w:t>
      </w:r>
      <w:r>
        <w:rPr>
          <w:spacing w:val="-13"/>
          <w:sz w:val="24"/>
        </w:rPr>
        <w:t xml:space="preserve"> </w:t>
      </w:r>
      <w:r>
        <w:rPr>
          <w:sz w:val="24"/>
        </w:rPr>
        <w:t>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581EC1E" w14:textId="77777777" w:rsidR="002B3F7A" w:rsidRDefault="001B3B8A">
      <w:pPr>
        <w:pStyle w:val="a6"/>
        <w:numPr>
          <w:ilvl w:val="0"/>
          <w:numId w:val="172"/>
        </w:numPr>
        <w:tabs>
          <w:tab w:val="left" w:pos="1248"/>
        </w:tabs>
        <w:ind w:left="270" w:right="278" w:firstLine="708"/>
        <w:rPr>
          <w:sz w:val="24"/>
        </w:rPr>
      </w:pPr>
      <w:r>
        <w:rPr>
          <w:sz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w:t>
      </w:r>
      <w:r>
        <w:rPr>
          <w:spacing w:val="-1"/>
          <w:sz w:val="24"/>
        </w:rPr>
        <w:t xml:space="preserve"> </w:t>
      </w:r>
      <w:r>
        <w:rPr>
          <w:sz w:val="24"/>
        </w:rPr>
        <w:t>и</w:t>
      </w:r>
      <w:r>
        <w:rPr>
          <w:spacing w:val="-3"/>
          <w:sz w:val="24"/>
        </w:rPr>
        <w:t xml:space="preserve"> </w:t>
      </w:r>
      <w:r>
        <w:rPr>
          <w:sz w:val="24"/>
        </w:rPr>
        <w:t>правильно</w:t>
      </w:r>
      <w:r>
        <w:rPr>
          <w:spacing w:val="-3"/>
          <w:sz w:val="24"/>
        </w:rPr>
        <w:t xml:space="preserve"> </w:t>
      </w:r>
      <w:r>
        <w:rPr>
          <w:sz w:val="24"/>
        </w:rPr>
        <w:t>мыть</w:t>
      </w:r>
      <w:r>
        <w:rPr>
          <w:spacing w:val="-1"/>
          <w:sz w:val="24"/>
        </w:rPr>
        <w:t xml:space="preserve"> </w:t>
      </w:r>
      <w:r>
        <w:rPr>
          <w:sz w:val="24"/>
        </w:rPr>
        <w:t>руки перед</w:t>
      </w:r>
      <w:r>
        <w:rPr>
          <w:spacing w:val="-4"/>
          <w:sz w:val="24"/>
        </w:rPr>
        <w:t xml:space="preserve"> </w:t>
      </w:r>
      <w:r>
        <w:rPr>
          <w:sz w:val="24"/>
        </w:rPr>
        <w:t>едой,</w:t>
      </w:r>
      <w:r>
        <w:rPr>
          <w:spacing w:val="-2"/>
          <w:sz w:val="24"/>
        </w:rPr>
        <w:t xml:space="preserve"> </w:t>
      </w:r>
      <w:r>
        <w:rPr>
          <w:sz w:val="24"/>
        </w:rPr>
        <w:t>после</w:t>
      </w:r>
      <w:r>
        <w:rPr>
          <w:spacing w:val="-3"/>
          <w:sz w:val="24"/>
        </w:rPr>
        <w:t xml:space="preserve"> </w:t>
      </w:r>
      <w:r>
        <w:rPr>
          <w:sz w:val="24"/>
        </w:rPr>
        <w:t>прогулки и</w:t>
      </w:r>
      <w:r>
        <w:rPr>
          <w:spacing w:val="-3"/>
          <w:sz w:val="24"/>
        </w:rPr>
        <w:t xml:space="preserve"> </w:t>
      </w:r>
      <w:r>
        <w:rPr>
          <w:sz w:val="24"/>
        </w:rPr>
        <w:t>посещения</w:t>
      </w:r>
      <w:r>
        <w:rPr>
          <w:spacing w:val="-1"/>
          <w:sz w:val="24"/>
        </w:rPr>
        <w:t xml:space="preserve"> </w:t>
      </w:r>
      <w:r>
        <w:rPr>
          <w:sz w:val="24"/>
        </w:rPr>
        <w:t>туалета,</w:t>
      </w:r>
      <w:r>
        <w:rPr>
          <w:spacing w:val="-2"/>
          <w:sz w:val="24"/>
        </w:rPr>
        <w:t xml:space="preserve"> </w:t>
      </w:r>
      <w:r>
        <w:rPr>
          <w:sz w:val="24"/>
        </w:rPr>
        <w:t>чистить зубы,</w:t>
      </w:r>
      <w:r>
        <w:rPr>
          <w:spacing w:val="26"/>
          <w:sz w:val="24"/>
        </w:rPr>
        <w:t xml:space="preserve"> </w:t>
      </w:r>
      <w:r>
        <w:rPr>
          <w:sz w:val="24"/>
        </w:rPr>
        <w:t>пользоваться</w:t>
      </w:r>
      <w:r>
        <w:rPr>
          <w:spacing w:val="27"/>
          <w:sz w:val="24"/>
        </w:rPr>
        <w:t xml:space="preserve"> </w:t>
      </w:r>
      <w:r>
        <w:rPr>
          <w:sz w:val="24"/>
        </w:rPr>
        <w:t>предметами</w:t>
      </w:r>
      <w:r>
        <w:rPr>
          <w:spacing w:val="28"/>
          <w:sz w:val="24"/>
        </w:rPr>
        <w:t xml:space="preserve"> </w:t>
      </w:r>
      <w:r>
        <w:rPr>
          <w:sz w:val="24"/>
        </w:rPr>
        <w:t>личной</w:t>
      </w:r>
      <w:r>
        <w:rPr>
          <w:spacing w:val="27"/>
          <w:sz w:val="24"/>
        </w:rPr>
        <w:t xml:space="preserve"> </w:t>
      </w:r>
      <w:r>
        <w:rPr>
          <w:sz w:val="24"/>
        </w:rPr>
        <w:t>гигиены);</w:t>
      </w:r>
      <w:r>
        <w:rPr>
          <w:spacing w:val="27"/>
          <w:sz w:val="24"/>
        </w:rPr>
        <w:t xml:space="preserve"> </w:t>
      </w:r>
      <w:r>
        <w:rPr>
          <w:sz w:val="24"/>
        </w:rPr>
        <w:t>поощряет</w:t>
      </w:r>
      <w:r>
        <w:rPr>
          <w:spacing w:val="29"/>
          <w:sz w:val="24"/>
        </w:rPr>
        <w:t xml:space="preserve"> </w:t>
      </w:r>
      <w:r>
        <w:rPr>
          <w:sz w:val="24"/>
        </w:rPr>
        <w:t>умения</w:t>
      </w:r>
      <w:r>
        <w:rPr>
          <w:spacing w:val="27"/>
          <w:sz w:val="24"/>
        </w:rPr>
        <w:t xml:space="preserve"> </w:t>
      </w:r>
      <w:r>
        <w:rPr>
          <w:sz w:val="24"/>
        </w:rPr>
        <w:t>замечать</w:t>
      </w:r>
      <w:r>
        <w:rPr>
          <w:spacing w:val="28"/>
          <w:sz w:val="24"/>
        </w:rPr>
        <w:t xml:space="preserve"> </w:t>
      </w:r>
      <w:r>
        <w:rPr>
          <w:sz w:val="24"/>
        </w:rPr>
        <w:t>нарушения</w:t>
      </w:r>
      <w:r>
        <w:rPr>
          <w:spacing w:val="27"/>
          <w:sz w:val="24"/>
        </w:rPr>
        <w:t xml:space="preserve"> </w:t>
      </w:r>
      <w:r>
        <w:rPr>
          <w:sz w:val="24"/>
        </w:rPr>
        <w:t>правил</w:t>
      </w:r>
    </w:p>
    <w:p w14:paraId="744C2E36" w14:textId="77777777" w:rsidR="002B3F7A" w:rsidRDefault="002B3F7A">
      <w:pPr>
        <w:jc w:val="both"/>
        <w:rPr>
          <w:sz w:val="24"/>
        </w:rPr>
        <w:sectPr w:rsidR="002B3F7A">
          <w:pgSz w:w="12000" w:h="16970"/>
          <w:pgMar w:top="500" w:right="340" w:bottom="280" w:left="920" w:header="720" w:footer="720" w:gutter="0"/>
          <w:cols w:space="720"/>
        </w:sectPr>
      </w:pPr>
    </w:p>
    <w:p w14:paraId="2995BC5D" w14:textId="77777777" w:rsidR="002B3F7A" w:rsidRDefault="001B3B8A">
      <w:pPr>
        <w:pStyle w:val="a3"/>
        <w:spacing w:before="64"/>
        <w:ind w:left="270" w:right="281" w:firstLine="0"/>
      </w:pPr>
      <w:r>
        <w:lastRenderedPageBreak/>
        <w:t>гигиены,</w:t>
      </w:r>
      <w:r>
        <w:rPr>
          <w:spacing w:val="-1"/>
        </w:rPr>
        <w:t xml:space="preserve"> </w:t>
      </w:r>
      <w:r>
        <w:t>оценивать</w:t>
      </w:r>
      <w:r>
        <w:rPr>
          <w:spacing w:val="-1"/>
        </w:rPr>
        <w:t xml:space="preserve"> </w:t>
      </w:r>
      <w:r>
        <w:t>свой внешний</w:t>
      </w:r>
      <w:r>
        <w:rPr>
          <w:spacing w:val="-1"/>
        </w:rPr>
        <w:t xml:space="preserve"> </w:t>
      </w:r>
      <w:r>
        <w:t>вид,</w:t>
      </w:r>
      <w:r>
        <w:rPr>
          <w:spacing w:val="-3"/>
        </w:rPr>
        <w:t xml:space="preserve"> </w:t>
      </w:r>
      <w:r>
        <w:t>приводить в</w:t>
      </w:r>
      <w:r>
        <w:rPr>
          <w:spacing w:val="-1"/>
        </w:rPr>
        <w:t xml:space="preserve"> </w:t>
      </w:r>
      <w:r>
        <w:t>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7068013E" w14:textId="77777777" w:rsidR="002B3F7A" w:rsidRDefault="001B3B8A">
      <w:pPr>
        <w:pStyle w:val="4"/>
        <w:numPr>
          <w:ilvl w:val="3"/>
          <w:numId w:val="238"/>
        </w:numPr>
        <w:tabs>
          <w:tab w:val="left" w:pos="1652"/>
        </w:tabs>
        <w:spacing w:before="121"/>
        <w:ind w:left="1652" w:hanging="731"/>
      </w:pPr>
      <w:bookmarkStart w:id="68" w:name="_TOC_250067"/>
      <w:r>
        <w:t>От</w:t>
      </w:r>
      <w:r>
        <w:rPr>
          <w:spacing w:val="-1"/>
        </w:rPr>
        <w:t xml:space="preserve"> </w:t>
      </w:r>
      <w:r>
        <w:t>3 лет</w:t>
      </w:r>
      <w:r>
        <w:rPr>
          <w:spacing w:val="-1"/>
        </w:rPr>
        <w:t xml:space="preserve"> </w:t>
      </w:r>
      <w:r>
        <w:t xml:space="preserve">до 4 </w:t>
      </w:r>
      <w:bookmarkEnd w:id="68"/>
      <w:r>
        <w:rPr>
          <w:spacing w:val="-4"/>
        </w:rPr>
        <w:t>лет.</w:t>
      </w:r>
    </w:p>
    <w:p w14:paraId="61048FF9" w14:textId="77777777" w:rsidR="002B3F7A" w:rsidRDefault="001B3B8A">
      <w:pPr>
        <w:pStyle w:val="a3"/>
        <w:spacing w:before="120"/>
        <w:ind w:left="978" w:firstLine="0"/>
      </w:pPr>
      <w:r>
        <w:t>Основные</w:t>
      </w:r>
      <w:r>
        <w:rPr>
          <w:spacing w:val="-10"/>
        </w:rPr>
        <w:t xml:space="preserve"> </w:t>
      </w:r>
      <w:r>
        <w:rPr>
          <w:b/>
        </w:rPr>
        <w:t>задачи</w:t>
      </w:r>
      <w:r>
        <w:rPr>
          <w:b/>
          <w:spacing w:val="-4"/>
        </w:rPr>
        <w:t xml:space="preserve"> </w:t>
      </w:r>
      <w:r>
        <w:t>образовательной</w:t>
      </w:r>
      <w:r>
        <w:rPr>
          <w:spacing w:val="-4"/>
        </w:rPr>
        <w:t xml:space="preserve"> </w:t>
      </w:r>
      <w:r>
        <w:t>деятельности</w:t>
      </w:r>
      <w:r>
        <w:rPr>
          <w:spacing w:val="-4"/>
        </w:rPr>
        <w:t xml:space="preserve"> </w:t>
      </w:r>
      <w:r>
        <w:t>в</w:t>
      </w:r>
      <w:r>
        <w:rPr>
          <w:spacing w:val="-6"/>
        </w:rPr>
        <w:t xml:space="preserve"> </w:t>
      </w:r>
      <w:r>
        <w:t>области</w:t>
      </w:r>
      <w:r>
        <w:rPr>
          <w:spacing w:val="-3"/>
        </w:rPr>
        <w:t xml:space="preserve"> </w:t>
      </w:r>
      <w:r>
        <w:t>физического</w:t>
      </w:r>
      <w:r>
        <w:rPr>
          <w:spacing w:val="-5"/>
        </w:rPr>
        <w:t xml:space="preserve"> </w:t>
      </w:r>
      <w:r>
        <w:rPr>
          <w:spacing w:val="-2"/>
        </w:rPr>
        <w:t>развития:</w:t>
      </w:r>
    </w:p>
    <w:p w14:paraId="07142564" w14:textId="77777777" w:rsidR="002B3F7A" w:rsidRDefault="001B3B8A">
      <w:pPr>
        <w:pStyle w:val="a6"/>
        <w:numPr>
          <w:ilvl w:val="4"/>
          <w:numId w:val="238"/>
        </w:numPr>
        <w:tabs>
          <w:tab w:val="left" w:pos="1206"/>
        </w:tabs>
        <w:ind w:right="276" w:firstLine="708"/>
        <w:rPr>
          <w:sz w:val="24"/>
        </w:rPr>
      </w:pPr>
      <w:r>
        <w:rPr>
          <w:sz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 ритмические</w:t>
      </w:r>
      <w:r>
        <w:rPr>
          <w:spacing w:val="-2"/>
          <w:sz w:val="24"/>
        </w:rPr>
        <w:t xml:space="preserve"> </w:t>
      </w:r>
      <w:r>
        <w:rPr>
          <w:sz w:val="24"/>
        </w:rPr>
        <w:t>упражнения),</w:t>
      </w:r>
      <w:r>
        <w:rPr>
          <w:spacing w:val="-3"/>
          <w:sz w:val="24"/>
        </w:rPr>
        <w:t xml:space="preserve"> </w:t>
      </w:r>
      <w:r>
        <w:rPr>
          <w:sz w:val="24"/>
        </w:rPr>
        <w:t>спортивные</w:t>
      </w:r>
      <w:r>
        <w:rPr>
          <w:spacing w:val="-3"/>
          <w:sz w:val="24"/>
        </w:rPr>
        <w:t xml:space="preserve"> </w:t>
      </w:r>
      <w:r>
        <w:rPr>
          <w:sz w:val="24"/>
        </w:rPr>
        <w:t>упражнения,</w:t>
      </w:r>
      <w:r>
        <w:rPr>
          <w:spacing w:val="-3"/>
          <w:sz w:val="24"/>
        </w:rPr>
        <w:t xml:space="preserve"> </w:t>
      </w:r>
      <w:r>
        <w:rPr>
          <w:sz w:val="24"/>
        </w:rPr>
        <w:t>подвижные</w:t>
      </w:r>
      <w:r>
        <w:rPr>
          <w:spacing w:val="-5"/>
          <w:sz w:val="24"/>
        </w:rPr>
        <w:t xml:space="preserve"> </w:t>
      </w:r>
      <w:r>
        <w:rPr>
          <w:sz w:val="24"/>
        </w:rPr>
        <w:t>игры,</w:t>
      </w:r>
      <w:r>
        <w:rPr>
          <w:spacing w:val="-4"/>
          <w:sz w:val="24"/>
        </w:rPr>
        <w:t xml:space="preserve"> </w:t>
      </w:r>
      <w:r>
        <w:rPr>
          <w:sz w:val="24"/>
        </w:rPr>
        <w:t>помогая</w:t>
      </w:r>
      <w:r>
        <w:rPr>
          <w:spacing w:val="-4"/>
          <w:sz w:val="24"/>
        </w:rPr>
        <w:t xml:space="preserve"> </w:t>
      </w:r>
      <w:r>
        <w:rPr>
          <w:sz w:val="24"/>
        </w:rPr>
        <w:t>согласовывать</w:t>
      </w:r>
      <w:r>
        <w:rPr>
          <w:spacing w:val="-2"/>
          <w:sz w:val="24"/>
        </w:rPr>
        <w:t xml:space="preserve"> </w:t>
      </w:r>
      <w:r>
        <w:rPr>
          <w:sz w:val="24"/>
        </w:rPr>
        <w:t>свои действия с действиями других детей, соблюдать правила в игре;</w:t>
      </w:r>
    </w:p>
    <w:p w14:paraId="2AEB3051" w14:textId="77777777" w:rsidR="002B3F7A" w:rsidRDefault="001B3B8A">
      <w:pPr>
        <w:pStyle w:val="a6"/>
        <w:numPr>
          <w:ilvl w:val="4"/>
          <w:numId w:val="238"/>
        </w:numPr>
        <w:tabs>
          <w:tab w:val="left" w:pos="1206"/>
        </w:tabs>
        <w:ind w:right="281" w:firstLine="708"/>
        <w:rPr>
          <w:sz w:val="24"/>
        </w:rPr>
      </w:pPr>
      <w:r>
        <w:rPr>
          <w:sz w:val="24"/>
        </w:rPr>
        <w:t>развивать психофизические качества, ориентировку в пространстве, координацию, равновесие, способность быстро реагировать на сигнал;</w:t>
      </w:r>
    </w:p>
    <w:p w14:paraId="1BA955BD" w14:textId="77777777" w:rsidR="002B3F7A" w:rsidRDefault="001B3B8A">
      <w:pPr>
        <w:pStyle w:val="a6"/>
        <w:numPr>
          <w:ilvl w:val="4"/>
          <w:numId w:val="238"/>
        </w:numPr>
        <w:tabs>
          <w:tab w:val="left" w:pos="1206"/>
        </w:tabs>
        <w:ind w:right="280" w:firstLine="708"/>
        <w:rPr>
          <w:sz w:val="24"/>
        </w:rPr>
      </w:pPr>
      <w:r>
        <w:rPr>
          <w:sz w:val="24"/>
        </w:rPr>
        <w:t>формировать интерес и положительное отношение к занятиям физической культурой и активному отдыху, воспитывать самостоятельность;</w:t>
      </w:r>
    </w:p>
    <w:p w14:paraId="4A4B03FC" w14:textId="77777777" w:rsidR="002B3F7A" w:rsidRDefault="001B3B8A">
      <w:pPr>
        <w:pStyle w:val="a6"/>
        <w:numPr>
          <w:ilvl w:val="4"/>
          <w:numId w:val="238"/>
        </w:numPr>
        <w:tabs>
          <w:tab w:val="left" w:pos="1206"/>
        </w:tabs>
        <w:ind w:right="279" w:firstLine="708"/>
        <w:rPr>
          <w:sz w:val="24"/>
        </w:rPr>
      </w:pPr>
      <w:r>
        <w:rPr>
          <w:sz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3AE4A999" w14:textId="77777777" w:rsidR="002B3F7A" w:rsidRDefault="001B3B8A">
      <w:pPr>
        <w:pStyle w:val="a6"/>
        <w:numPr>
          <w:ilvl w:val="4"/>
          <w:numId w:val="238"/>
        </w:numPr>
        <w:tabs>
          <w:tab w:val="left" w:pos="1206"/>
        </w:tabs>
        <w:spacing w:before="1"/>
        <w:ind w:right="282" w:firstLine="708"/>
        <w:rPr>
          <w:sz w:val="24"/>
        </w:rPr>
      </w:pPr>
      <w:r>
        <w:rPr>
          <w:sz w:val="24"/>
        </w:rPr>
        <w:t>закреплять культурно-гигиенические навыки и навыки самообслуживания, формируя полезные привычки, приобщая к здоровому образу жизни.</w:t>
      </w:r>
    </w:p>
    <w:p w14:paraId="714B1E42" w14:textId="77777777" w:rsidR="002B3F7A" w:rsidRDefault="001B3B8A">
      <w:pPr>
        <w:ind w:left="978"/>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69D4B559" w14:textId="77777777" w:rsidR="002B3F7A" w:rsidRDefault="001B3B8A">
      <w:pPr>
        <w:pStyle w:val="a3"/>
        <w:ind w:left="270" w:right="278"/>
      </w:pPr>
      <w: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по показу; создает условия для активной двигательной деятельности и положительного</w:t>
      </w:r>
      <w:r>
        <w:rPr>
          <w:spacing w:val="-8"/>
        </w:rPr>
        <w:t xml:space="preserve"> </w:t>
      </w:r>
      <w:r>
        <w:t>эмоционального</w:t>
      </w:r>
      <w:r>
        <w:rPr>
          <w:spacing w:val="-7"/>
        </w:rPr>
        <w:t xml:space="preserve"> </w:t>
      </w:r>
      <w:r>
        <w:t>состояния</w:t>
      </w:r>
      <w:r>
        <w:rPr>
          <w:spacing w:val="-8"/>
        </w:rPr>
        <w:t xml:space="preserve"> </w:t>
      </w:r>
      <w:r>
        <w:t>детей.</w:t>
      </w:r>
      <w:r>
        <w:rPr>
          <w:spacing w:val="-9"/>
        </w:rPr>
        <w:t xml:space="preserve"> </w:t>
      </w:r>
      <w:r>
        <w:t>Педагог</w:t>
      </w:r>
      <w:r>
        <w:rPr>
          <w:spacing w:val="-9"/>
        </w:rPr>
        <w:t xml:space="preserve"> </w:t>
      </w:r>
      <w:r>
        <w:t>воспитывает</w:t>
      </w:r>
      <w:r>
        <w:rPr>
          <w:spacing w:val="-5"/>
        </w:rPr>
        <w:t xml:space="preserve"> </w:t>
      </w:r>
      <w:r>
        <w:t>умение</w:t>
      </w:r>
      <w:r>
        <w:rPr>
          <w:spacing w:val="-9"/>
        </w:rPr>
        <w:t xml:space="preserve"> </w:t>
      </w:r>
      <w:r>
        <w:t>слушать</w:t>
      </w:r>
      <w:r>
        <w:rPr>
          <w:spacing w:val="-7"/>
        </w:rPr>
        <w:t xml:space="preserve"> </w:t>
      </w:r>
      <w:r>
        <w:t>и</w:t>
      </w:r>
      <w:r>
        <w:rPr>
          <w:spacing w:val="-8"/>
        </w:rPr>
        <w:t xml:space="preserve"> </w:t>
      </w:r>
      <w:r>
        <w:t>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203DFC6A" w14:textId="77777777" w:rsidR="002B3F7A" w:rsidRDefault="001B3B8A">
      <w:pPr>
        <w:pStyle w:val="a3"/>
        <w:ind w:left="270" w:right="279"/>
      </w:pPr>
      <w:r>
        <w:t>Педагог продумывает и организует активный отдых, приобщает детей к здоровому образу жизни,</w:t>
      </w:r>
      <w:r>
        <w:rPr>
          <w:spacing w:val="-15"/>
        </w:rPr>
        <w:t xml:space="preserve"> </w:t>
      </w:r>
      <w:r>
        <w:t>к</w:t>
      </w:r>
      <w:r>
        <w:rPr>
          <w:spacing w:val="-15"/>
        </w:rPr>
        <w:t xml:space="preserve"> </w:t>
      </w:r>
      <w:r>
        <w:t>овладению</w:t>
      </w:r>
      <w:r>
        <w:rPr>
          <w:spacing w:val="-15"/>
        </w:rPr>
        <w:t xml:space="preserve"> </w:t>
      </w:r>
      <w:r>
        <w:t>элементарными</w:t>
      </w:r>
      <w:r>
        <w:rPr>
          <w:spacing w:val="-15"/>
        </w:rPr>
        <w:t xml:space="preserve"> </w:t>
      </w:r>
      <w:r>
        <w:t>нормами</w:t>
      </w:r>
      <w:r>
        <w:rPr>
          <w:spacing w:val="-14"/>
        </w:rPr>
        <w:t xml:space="preserve"> </w:t>
      </w:r>
      <w:r>
        <w:t>и</w:t>
      </w:r>
      <w:r>
        <w:rPr>
          <w:spacing w:val="-15"/>
        </w:rPr>
        <w:t xml:space="preserve"> </w:t>
      </w:r>
      <w:r>
        <w:t>правилами</w:t>
      </w:r>
      <w:r>
        <w:rPr>
          <w:spacing w:val="-15"/>
        </w:rPr>
        <w:t xml:space="preserve"> </w:t>
      </w:r>
      <w:r>
        <w:t>поведения</w:t>
      </w:r>
      <w:r>
        <w:rPr>
          <w:spacing w:val="-15"/>
        </w:rPr>
        <w:t xml:space="preserve"> </w:t>
      </w:r>
      <w:r>
        <w:t>в</w:t>
      </w:r>
      <w:r>
        <w:rPr>
          <w:spacing w:val="-15"/>
        </w:rPr>
        <w:t xml:space="preserve"> </w:t>
      </w:r>
      <w:r>
        <w:t>двигательной</w:t>
      </w:r>
      <w:r>
        <w:rPr>
          <w:spacing w:val="-14"/>
        </w:rPr>
        <w:t xml:space="preserve"> </w:t>
      </w:r>
      <w:r>
        <w:t>деятельности, формирует умения и навыки личной гигиены, воспитывает полезные для здоровья привычки.</w:t>
      </w:r>
    </w:p>
    <w:p w14:paraId="05092343" w14:textId="77777777" w:rsidR="002B3F7A" w:rsidRDefault="001B3B8A">
      <w:pPr>
        <w:pStyle w:val="a6"/>
        <w:numPr>
          <w:ilvl w:val="0"/>
          <w:numId w:val="171"/>
        </w:numPr>
        <w:tabs>
          <w:tab w:val="left" w:pos="1243"/>
        </w:tabs>
        <w:spacing w:before="9" w:line="232" w:lineRule="auto"/>
        <w:ind w:right="285" w:firstLine="0"/>
        <w:rPr>
          <w:sz w:val="24"/>
        </w:rPr>
      </w:pPr>
      <w:r>
        <w:rPr>
          <w:b/>
          <w:i/>
          <w:sz w:val="24"/>
        </w:rPr>
        <w:t>Основная</w:t>
      </w:r>
      <w:r>
        <w:rPr>
          <w:b/>
          <w:i/>
          <w:spacing w:val="-10"/>
          <w:sz w:val="24"/>
        </w:rPr>
        <w:t xml:space="preserve"> </w:t>
      </w:r>
      <w:r>
        <w:rPr>
          <w:b/>
          <w:i/>
          <w:sz w:val="24"/>
        </w:rPr>
        <w:t>гимнастика</w:t>
      </w:r>
      <w:r>
        <w:rPr>
          <w:b/>
          <w:i/>
          <w:spacing w:val="-12"/>
          <w:sz w:val="24"/>
        </w:rPr>
        <w:t xml:space="preserve"> </w:t>
      </w:r>
      <w:r>
        <w:rPr>
          <w:sz w:val="24"/>
        </w:rPr>
        <w:t>(основные</w:t>
      </w:r>
      <w:r>
        <w:rPr>
          <w:spacing w:val="-12"/>
          <w:sz w:val="24"/>
        </w:rPr>
        <w:t xml:space="preserve"> </w:t>
      </w:r>
      <w:r>
        <w:rPr>
          <w:sz w:val="24"/>
        </w:rPr>
        <w:t>движения,</w:t>
      </w:r>
      <w:r>
        <w:rPr>
          <w:spacing w:val="-10"/>
          <w:sz w:val="24"/>
        </w:rPr>
        <w:t xml:space="preserve"> </w:t>
      </w:r>
      <w:r>
        <w:rPr>
          <w:sz w:val="24"/>
        </w:rPr>
        <w:t>общеразвивающие</w:t>
      </w:r>
      <w:r>
        <w:rPr>
          <w:spacing w:val="-11"/>
          <w:sz w:val="24"/>
        </w:rPr>
        <w:t xml:space="preserve"> </w:t>
      </w:r>
      <w:r>
        <w:rPr>
          <w:sz w:val="24"/>
        </w:rPr>
        <w:t>и</w:t>
      </w:r>
      <w:r>
        <w:rPr>
          <w:spacing w:val="-10"/>
          <w:sz w:val="24"/>
        </w:rPr>
        <w:t xml:space="preserve"> </w:t>
      </w:r>
      <w:r>
        <w:rPr>
          <w:sz w:val="24"/>
        </w:rPr>
        <w:t>строевые</w:t>
      </w:r>
      <w:r>
        <w:rPr>
          <w:spacing w:val="-8"/>
          <w:sz w:val="24"/>
        </w:rPr>
        <w:t xml:space="preserve"> </w:t>
      </w:r>
      <w:r>
        <w:rPr>
          <w:sz w:val="24"/>
        </w:rPr>
        <w:t>упражнения). Основные движения:</w:t>
      </w:r>
    </w:p>
    <w:p w14:paraId="4A9A7005" w14:textId="77777777" w:rsidR="002B3F7A" w:rsidRDefault="001B3B8A">
      <w:pPr>
        <w:pStyle w:val="a3"/>
        <w:ind w:left="270" w:right="278"/>
      </w:pPr>
      <w: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w:t>
      </w:r>
      <w:r>
        <w:rPr>
          <w:spacing w:val="-1"/>
        </w:rPr>
        <w:t xml:space="preserve"> </w:t>
      </w:r>
      <w:r>
        <w:t>стоя на коленях; прокатывание</w:t>
      </w:r>
      <w:r>
        <w:rPr>
          <w:spacing w:val="-1"/>
        </w:rPr>
        <w:t xml:space="preserve"> </w:t>
      </w:r>
      <w:r>
        <w:t>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r>
        <w:rPr>
          <w:spacing w:val="-12"/>
        </w:rPr>
        <w:t xml:space="preserve"> </w:t>
      </w:r>
      <w:r>
        <w:t>(корзину)</w:t>
      </w:r>
      <w:r>
        <w:rPr>
          <w:spacing w:val="-13"/>
        </w:rPr>
        <w:t xml:space="preserve"> </w:t>
      </w:r>
      <w:r>
        <w:t>двумя</w:t>
      </w:r>
      <w:r>
        <w:rPr>
          <w:spacing w:val="-12"/>
        </w:rPr>
        <w:t xml:space="preserve"> </w:t>
      </w:r>
      <w:r>
        <w:t>и</w:t>
      </w:r>
      <w:r>
        <w:rPr>
          <w:spacing w:val="-12"/>
        </w:rPr>
        <w:t xml:space="preserve"> </w:t>
      </w:r>
      <w:r>
        <w:t>одной</w:t>
      </w:r>
      <w:r>
        <w:rPr>
          <w:spacing w:val="-12"/>
        </w:rPr>
        <w:t xml:space="preserve"> </w:t>
      </w:r>
      <w:r>
        <w:t>рукой;</w:t>
      </w:r>
      <w:r>
        <w:rPr>
          <w:spacing w:val="-12"/>
        </w:rPr>
        <w:t xml:space="preserve"> </w:t>
      </w:r>
      <w:r>
        <w:t>подбрасывание</w:t>
      </w:r>
      <w:r>
        <w:rPr>
          <w:spacing w:val="-13"/>
        </w:rPr>
        <w:t xml:space="preserve"> </w:t>
      </w:r>
      <w:r>
        <w:t>мяча</w:t>
      </w:r>
      <w:r>
        <w:rPr>
          <w:spacing w:val="-13"/>
        </w:rPr>
        <w:t xml:space="preserve"> </w:t>
      </w:r>
      <w:r>
        <w:t>вверх</w:t>
      </w:r>
      <w:r>
        <w:rPr>
          <w:spacing w:val="-11"/>
        </w:rPr>
        <w:t xml:space="preserve"> </w:t>
      </w:r>
      <w:r>
        <w:t>и</w:t>
      </w:r>
      <w:r>
        <w:rPr>
          <w:spacing w:val="-11"/>
        </w:rPr>
        <w:t xml:space="preserve"> </w:t>
      </w:r>
      <w:r>
        <w:t>ловля</w:t>
      </w:r>
      <w:r>
        <w:rPr>
          <w:spacing w:val="-13"/>
        </w:rPr>
        <w:t xml:space="preserve"> </w:t>
      </w:r>
      <w:r>
        <w:t>его;</w:t>
      </w:r>
      <w:r>
        <w:rPr>
          <w:spacing w:val="-13"/>
        </w:rPr>
        <w:t xml:space="preserve"> </w:t>
      </w:r>
      <w:r>
        <w:t>бросание</w:t>
      </w:r>
      <w:r>
        <w:rPr>
          <w:spacing w:val="-13"/>
        </w:rPr>
        <w:t xml:space="preserve"> </w:t>
      </w:r>
      <w:r>
        <w:t>мяча</w:t>
      </w:r>
      <w:r>
        <w:rPr>
          <w:spacing w:val="-13"/>
        </w:rPr>
        <w:t xml:space="preserve"> </w:t>
      </w:r>
      <w:r>
        <w:t>о</w:t>
      </w:r>
      <w:r>
        <w:rPr>
          <w:spacing w:val="-13"/>
        </w:rPr>
        <w:t xml:space="preserve"> </w:t>
      </w:r>
      <w:r>
        <w:t>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14:paraId="21C84FE0" w14:textId="77777777" w:rsidR="002B3F7A" w:rsidRDefault="001B3B8A">
      <w:pPr>
        <w:pStyle w:val="a3"/>
        <w:ind w:left="270" w:right="279"/>
      </w:pPr>
      <w:r>
        <w:t>ползание,</w:t>
      </w:r>
      <w:r>
        <w:rPr>
          <w:spacing w:val="-11"/>
        </w:rPr>
        <w:t xml:space="preserve"> </w:t>
      </w:r>
      <w:r>
        <w:t>лазанье:</w:t>
      </w:r>
      <w:r>
        <w:rPr>
          <w:spacing w:val="-10"/>
        </w:rPr>
        <w:t xml:space="preserve"> </w:t>
      </w:r>
      <w:r>
        <w:t>ползание</w:t>
      </w:r>
      <w:r>
        <w:rPr>
          <w:spacing w:val="-12"/>
        </w:rPr>
        <w:t xml:space="preserve"> </w:t>
      </w:r>
      <w:r>
        <w:t>на</w:t>
      </w:r>
      <w:r>
        <w:rPr>
          <w:spacing w:val="-13"/>
        </w:rPr>
        <w:t xml:space="preserve"> </w:t>
      </w:r>
      <w:r>
        <w:t>четвереньках</w:t>
      </w:r>
      <w:r>
        <w:rPr>
          <w:spacing w:val="-8"/>
        </w:rPr>
        <w:t xml:space="preserve"> </w:t>
      </w:r>
      <w:r>
        <w:t>на</w:t>
      </w:r>
      <w:r>
        <w:rPr>
          <w:spacing w:val="-15"/>
        </w:rPr>
        <w:t xml:space="preserve"> </w:t>
      </w:r>
      <w:r>
        <w:t>расстояние</w:t>
      </w:r>
      <w:r>
        <w:rPr>
          <w:spacing w:val="-12"/>
        </w:rPr>
        <w:t xml:space="preserve"> </w:t>
      </w:r>
      <w:r>
        <w:t>4-5-6</w:t>
      </w:r>
      <w:r>
        <w:rPr>
          <w:spacing w:val="-10"/>
        </w:rPr>
        <w:t xml:space="preserve"> </w:t>
      </w:r>
      <w:r>
        <w:t>м</w:t>
      </w:r>
      <w:r>
        <w:rPr>
          <w:spacing w:val="-13"/>
        </w:rPr>
        <w:t xml:space="preserve"> </w:t>
      </w:r>
      <w:r>
        <w:t>до</w:t>
      </w:r>
      <w:r>
        <w:rPr>
          <w:spacing w:val="-12"/>
        </w:rPr>
        <w:t xml:space="preserve"> </w:t>
      </w:r>
      <w:r>
        <w:t>кегли</w:t>
      </w:r>
      <w:r>
        <w:rPr>
          <w:spacing w:val="-10"/>
        </w:rPr>
        <w:t xml:space="preserve"> </w:t>
      </w:r>
      <w:r>
        <w:t>(взять</w:t>
      </w:r>
      <w:r>
        <w:rPr>
          <w:spacing w:val="-10"/>
        </w:rPr>
        <w:t xml:space="preserve"> </w:t>
      </w:r>
      <w:r>
        <w:t>ее,</w:t>
      </w:r>
      <w:r>
        <w:rPr>
          <w:spacing w:val="-12"/>
        </w:rPr>
        <w:t xml:space="preserve"> </w:t>
      </w:r>
      <w:r>
        <w:t>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w:t>
      </w:r>
      <w:r>
        <w:rPr>
          <w:spacing w:val="-7"/>
        </w:rPr>
        <w:t xml:space="preserve"> </w:t>
      </w:r>
      <w:r>
        <w:t>стенку</w:t>
      </w:r>
      <w:r>
        <w:rPr>
          <w:spacing w:val="-9"/>
        </w:rPr>
        <w:t xml:space="preserve"> </w:t>
      </w:r>
      <w:r>
        <w:t>произвольным</w:t>
      </w:r>
      <w:r>
        <w:rPr>
          <w:spacing w:val="-8"/>
        </w:rPr>
        <w:t xml:space="preserve"> </w:t>
      </w:r>
      <w:r>
        <w:t>способом</w:t>
      </w:r>
      <w:r>
        <w:rPr>
          <w:spacing w:val="-8"/>
        </w:rPr>
        <w:t xml:space="preserve"> </w:t>
      </w:r>
      <w:r>
        <w:t>(не</w:t>
      </w:r>
      <w:r>
        <w:rPr>
          <w:spacing w:val="-9"/>
        </w:rPr>
        <w:t xml:space="preserve"> </w:t>
      </w:r>
      <w:r>
        <w:t>пропуская</w:t>
      </w:r>
      <w:r>
        <w:rPr>
          <w:spacing w:val="-7"/>
        </w:rPr>
        <w:t xml:space="preserve"> </w:t>
      </w:r>
      <w:r>
        <w:t>реек)</w:t>
      </w:r>
      <w:r>
        <w:rPr>
          <w:spacing w:val="-8"/>
        </w:rPr>
        <w:t xml:space="preserve"> </w:t>
      </w:r>
      <w:r>
        <w:t>и</w:t>
      </w:r>
      <w:r>
        <w:rPr>
          <w:spacing w:val="-5"/>
        </w:rPr>
        <w:t xml:space="preserve"> </w:t>
      </w:r>
      <w:r>
        <w:t>спуск</w:t>
      </w:r>
      <w:r>
        <w:rPr>
          <w:spacing w:val="-5"/>
        </w:rPr>
        <w:t xml:space="preserve"> </w:t>
      </w:r>
      <w:r>
        <w:t>с</w:t>
      </w:r>
      <w:r>
        <w:rPr>
          <w:spacing w:val="-9"/>
        </w:rPr>
        <w:t xml:space="preserve"> </w:t>
      </w:r>
      <w:r>
        <w:t>нее;</w:t>
      </w:r>
      <w:r>
        <w:rPr>
          <w:spacing w:val="-7"/>
        </w:rPr>
        <w:t xml:space="preserve"> </w:t>
      </w:r>
      <w:r>
        <w:t>подлезание</w:t>
      </w:r>
      <w:r>
        <w:rPr>
          <w:spacing w:val="-8"/>
        </w:rPr>
        <w:t xml:space="preserve"> </w:t>
      </w:r>
      <w:r>
        <w:t>под дугу, не касаясь руками пола;</w:t>
      </w:r>
    </w:p>
    <w:p w14:paraId="1CAD18F9" w14:textId="77777777" w:rsidR="002B3F7A" w:rsidRDefault="001B3B8A">
      <w:pPr>
        <w:pStyle w:val="a3"/>
        <w:ind w:left="270" w:right="278"/>
      </w:pPr>
      <w:r>
        <w:t>ходьба: ходьба в заданном направлении, небольшими группами, друг за другом по ориентирам</w:t>
      </w:r>
      <w:r>
        <w:rPr>
          <w:spacing w:val="-13"/>
        </w:rPr>
        <w:t xml:space="preserve"> </w:t>
      </w:r>
      <w:r>
        <w:t>(по</w:t>
      </w:r>
      <w:r>
        <w:rPr>
          <w:spacing w:val="-13"/>
        </w:rPr>
        <w:t xml:space="preserve"> </w:t>
      </w:r>
      <w:r>
        <w:t>прямой,</w:t>
      </w:r>
      <w:r>
        <w:rPr>
          <w:spacing w:val="-12"/>
        </w:rPr>
        <w:t xml:space="preserve"> </w:t>
      </w:r>
      <w:r>
        <w:t>по</w:t>
      </w:r>
      <w:r>
        <w:rPr>
          <w:spacing w:val="-13"/>
        </w:rPr>
        <w:t xml:space="preserve"> </w:t>
      </w:r>
      <w:r>
        <w:t>кругу,</w:t>
      </w:r>
      <w:r>
        <w:rPr>
          <w:spacing w:val="-12"/>
        </w:rPr>
        <w:t xml:space="preserve"> </w:t>
      </w:r>
      <w:r>
        <w:t>обходя</w:t>
      </w:r>
      <w:r>
        <w:rPr>
          <w:spacing w:val="-13"/>
        </w:rPr>
        <w:t xml:space="preserve"> </w:t>
      </w:r>
      <w:r>
        <w:t>предметы,</w:t>
      </w:r>
      <w:r>
        <w:rPr>
          <w:spacing w:val="-12"/>
        </w:rPr>
        <w:t xml:space="preserve"> </w:t>
      </w:r>
      <w:r>
        <w:t>врассыпную,</w:t>
      </w:r>
      <w:r>
        <w:rPr>
          <w:spacing w:val="-8"/>
        </w:rPr>
        <w:t xml:space="preserve"> </w:t>
      </w:r>
      <w:r>
        <w:t>«змейкой»,</w:t>
      </w:r>
      <w:r>
        <w:rPr>
          <w:spacing w:val="-10"/>
        </w:rPr>
        <w:t xml:space="preserve"> </w:t>
      </w:r>
      <w:r>
        <w:t>с</w:t>
      </w:r>
      <w:r>
        <w:rPr>
          <w:spacing w:val="-14"/>
        </w:rPr>
        <w:t xml:space="preserve"> </w:t>
      </w:r>
      <w:r>
        <w:t>поворотом</w:t>
      </w:r>
      <w:r>
        <w:rPr>
          <w:spacing w:val="-13"/>
        </w:rPr>
        <w:t xml:space="preserve"> </w:t>
      </w:r>
      <w:r>
        <w:t>и</w:t>
      </w:r>
      <w:r>
        <w:rPr>
          <w:spacing w:val="-12"/>
        </w:rPr>
        <w:t xml:space="preserve"> </w:t>
      </w:r>
      <w:r>
        <w:t>сменой направления); на носках; высоко поднимая колени, перешагивая предметы, с остановкой по сигналу;</w:t>
      </w:r>
      <w:r>
        <w:rPr>
          <w:spacing w:val="-3"/>
        </w:rPr>
        <w:t xml:space="preserve"> </w:t>
      </w:r>
      <w:r>
        <w:t>парами</w:t>
      </w:r>
      <w:r>
        <w:rPr>
          <w:spacing w:val="-3"/>
        </w:rPr>
        <w:t xml:space="preserve"> </w:t>
      </w:r>
      <w:r>
        <w:t>друг</w:t>
      </w:r>
      <w:r>
        <w:rPr>
          <w:spacing w:val="-3"/>
        </w:rPr>
        <w:t xml:space="preserve"> </w:t>
      </w:r>
      <w:r>
        <w:t>за</w:t>
      </w:r>
      <w:r>
        <w:rPr>
          <w:spacing w:val="-4"/>
        </w:rPr>
        <w:t xml:space="preserve"> </w:t>
      </w:r>
      <w:r>
        <w:t>другом,</w:t>
      </w:r>
      <w:r>
        <w:rPr>
          <w:spacing w:val="-3"/>
        </w:rPr>
        <w:t xml:space="preserve"> </w:t>
      </w:r>
      <w:r>
        <w:t>в</w:t>
      </w:r>
      <w:r>
        <w:rPr>
          <w:spacing w:val="-4"/>
        </w:rPr>
        <w:t xml:space="preserve"> </w:t>
      </w:r>
      <w:r>
        <w:t>разных</w:t>
      </w:r>
      <w:r>
        <w:rPr>
          <w:spacing w:val="-3"/>
        </w:rPr>
        <w:t xml:space="preserve"> </w:t>
      </w:r>
      <w:r>
        <w:t>направлениях;</w:t>
      </w:r>
      <w:r>
        <w:rPr>
          <w:spacing w:val="-4"/>
        </w:rPr>
        <w:t xml:space="preserve"> </w:t>
      </w:r>
      <w:r>
        <w:t>с</w:t>
      </w:r>
      <w:r>
        <w:rPr>
          <w:spacing w:val="-4"/>
        </w:rPr>
        <w:t xml:space="preserve"> </w:t>
      </w:r>
      <w:r>
        <w:t>выполнением</w:t>
      </w:r>
      <w:r>
        <w:rPr>
          <w:spacing w:val="-3"/>
        </w:rPr>
        <w:t xml:space="preserve"> </w:t>
      </w:r>
      <w:r>
        <w:t>заданий</w:t>
      </w:r>
      <w:r>
        <w:rPr>
          <w:spacing w:val="-3"/>
        </w:rPr>
        <w:t xml:space="preserve"> </w:t>
      </w:r>
      <w:r>
        <w:t>(присесть,</w:t>
      </w:r>
      <w:r>
        <w:rPr>
          <w:spacing w:val="-5"/>
        </w:rPr>
        <w:t xml:space="preserve"> </w:t>
      </w:r>
      <w:r>
        <w:t>встать, идти дальше); по наклонной доске; в чередовании с бегом;</w:t>
      </w:r>
    </w:p>
    <w:p w14:paraId="37A3BEB5" w14:textId="77777777" w:rsidR="002B3F7A" w:rsidRDefault="001B3B8A">
      <w:pPr>
        <w:pStyle w:val="a3"/>
        <w:spacing w:before="1"/>
        <w:ind w:left="270" w:right="279"/>
      </w:pPr>
      <w: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w:t>
      </w:r>
      <w:r>
        <w:lastRenderedPageBreak/>
        <w:t>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14:paraId="1FD7ECB7" w14:textId="77777777" w:rsidR="002B3F7A" w:rsidRDefault="001B3B8A">
      <w:pPr>
        <w:pStyle w:val="a3"/>
        <w:ind w:left="270" w:right="279"/>
      </w:pPr>
      <w:r>
        <w:t>прыжки: прыжки на двух и на одной ноге; на месте, продвигаясь вперед на 2-3 м; через линию,</w:t>
      </w:r>
      <w:r>
        <w:rPr>
          <w:spacing w:val="9"/>
        </w:rPr>
        <w:t xml:space="preserve"> </w:t>
      </w:r>
      <w:r>
        <w:t>(вперед</w:t>
      </w:r>
      <w:r>
        <w:rPr>
          <w:spacing w:val="10"/>
        </w:rPr>
        <w:t xml:space="preserve"> </w:t>
      </w:r>
      <w:r>
        <w:t>и,</w:t>
      </w:r>
      <w:r>
        <w:rPr>
          <w:spacing w:val="8"/>
        </w:rPr>
        <w:t xml:space="preserve"> </w:t>
      </w:r>
      <w:r>
        <w:t>развернувшись,</w:t>
      </w:r>
      <w:r>
        <w:rPr>
          <w:spacing w:val="10"/>
        </w:rPr>
        <w:t xml:space="preserve"> </w:t>
      </w:r>
      <w:r>
        <w:t>в</w:t>
      </w:r>
      <w:r>
        <w:rPr>
          <w:spacing w:val="10"/>
        </w:rPr>
        <w:t xml:space="preserve"> </w:t>
      </w:r>
      <w:r>
        <w:t>обратную</w:t>
      </w:r>
      <w:r>
        <w:rPr>
          <w:spacing w:val="12"/>
        </w:rPr>
        <w:t xml:space="preserve"> </w:t>
      </w:r>
      <w:r>
        <w:t>сторону);</w:t>
      </w:r>
      <w:r>
        <w:rPr>
          <w:spacing w:val="10"/>
        </w:rPr>
        <w:t xml:space="preserve"> </w:t>
      </w:r>
      <w:r>
        <w:t>в</w:t>
      </w:r>
      <w:r>
        <w:rPr>
          <w:spacing w:val="9"/>
        </w:rPr>
        <w:t xml:space="preserve"> </w:t>
      </w:r>
      <w:r>
        <w:t>длину</w:t>
      </w:r>
      <w:r>
        <w:rPr>
          <w:spacing w:val="5"/>
        </w:rPr>
        <w:t xml:space="preserve"> </w:t>
      </w:r>
      <w:r>
        <w:t>с</w:t>
      </w:r>
      <w:r>
        <w:rPr>
          <w:spacing w:val="9"/>
        </w:rPr>
        <w:t xml:space="preserve"> </w:t>
      </w:r>
      <w:r>
        <w:t>места</w:t>
      </w:r>
      <w:r>
        <w:rPr>
          <w:spacing w:val="10"/>
        </w:rPr>
        <w:t xml:space="preserve"> </w:t>
      </w:r>
      <w:r>
        <w:t>(не</w:t>
      </w:r>
      <w:r>
        <w:rPr>
          <w:spacing w:val="9"/>
        </w:rPr>
        <w:t xml:space="preserve"> </w:t>
      </w:r>
      <w:r>
        <w:t>менее</w:t>
      </w:r>
      <w:r>
        <w:rPr>
          <w:spacing w:val="9"/>
        </w:rPr>
        <w:t xml:space="preserve"> </w:t>
      </w:r>
      <w:r>
        <w:t>40</w:t>
      </w:r>
      <w:r>
        <w:rPr>
          <w:spacing w:val="10"/>
        </w:rPr>
        <w:t xml:space="preserve"> </w:t>
      </w:r>
      <w:r>
        <w:t>см);</w:t>
      </w:r>
      <w:r>
        <w:rPr>
          <w:spacing w:val="9"/>
        </w:rPr>
        <w:t xml:space="preserve"> </w:t>
      </w:r>
      <w:r>
        <w:t>через</w:t>
      </w:r>
      <w:r>
        <w:rPr>
          <w:spacing w:val="11"/>
        </w:rPr>
        <w:t xml:space="preserve"> </w:t>
      </w:r>
      <w:r>
        <w:rPr>
          <w:spacing w:val="-10"/>
        </w:rPr>
        <w:t>2</w:t>
      </w:r>
    </w:p>
    <w:p w14:paraId="6B3736C5" w14:textId="77777777" w:rsidR="002B3F7A" w:rsidRDefault="001B3B8A">
      <w:pPr>
        <w:pStyle w:val="a3"/>
        <w:spacing w:before="64"/>
        <w:ind w:left="270" w:right="279" w:firstLine="0"/>
      </w:pPr>
      <w:r>
        <w:t>линии</w:t>
      </w:r>
      <w:r>
        <w:rPr>
          <w:spacing w:val="-12"/>
        </w:rPr>
        <w:t xml:space="preserve"> </w:t>
      </w:r>
      <w:r>
        <w:t>(расстояние</w:t>
      </w:r>
      <w:r>
        <w:rPr>
          <w:spacing w:val="-14"/>
        </w:rPr>
        <w:t xml:space="preserve"> </w:t>
      </w:r>
      <w:r>
        <w:t>25-30</w:t>
      </w:r>
      <w:r>
        <w:rPr>
          <w:spacing w:val="-13"/>
        </w:rPr>
        <w:t xml:space="preserve"> </w:t>
      </w:r>
      <w:r>
        <w:t>см),</w:t>
      </w:r>
      <w:r>
        <w:rPr>
          <w:spacing w:val="-14"/>
        </w:rPr>
        <w:t xml:space="preserve"> </w:t>
      </w:r>
      <w:r>
        <w:t>из</w:t>
      </w:r>
      <w:r>
        <w:rPr>
          <w:spacing w:val="-12"/>
        </w:rPr>
        <w:t xml:space="preserve"> </w:t>
      </w:r>
      <w:r>
        <w:t>обруча</w:t>
      </w:r>
      <w:r>
        <w:rPr>
          <w:spacing w:val="-13"/>
        </w:rPr>
        <w:t xml:space="preserve"> </w:t>
      </w:r>
      <w:r>
        <w:t>в</w:t>
      </w:r>
      <w:r>
        <w:rPr>
          <w:spacing w:val="-14"/>
        </w:rPr>
        <w:t xml:space="preserve"> </w:t>
      </w:r>
      <w:r>
        <w:t>обруч</w:t>
      </w:r>
      <w:r>
        <w:rPr>
          <w:spacing w:val="-9"/>
        </w:rPr>
        <w:t xml:space="preserve"> </w:t>
      </w:r>
      <w:r>
        <w:t>(плоский)</w:t>
      </w:r>
      <w:r>
        <w:rPr>
          <w:spacing w:val="-13"/>
        </w:rPr>
        <w:t xml:space="preserve"> </w:t>
      </w:r>
      <w:r>
        <w:t>по</w:t>
      </w:r>
      <w:r>
        <w:rPr>
          <w:spacing w:val="-15"/>
        </w:rPr>
        <w:t xml:space="preserve"> </w:t>
      </w:r>
      <w:r>
        <w:t>прямой;</w:t>
      </w:r>
      <w:r>
        <w:rPr>
          <w:spacing w:val="-12"/>
        </w:rPr>
        <w:t xml:space="preserve"> </w:t>
      </w:r>
      <w:r>
        <w:t>через</w:t>
      </w:r>
      <w:r>
        <w:rPr>
          <w:spacing w:val="-12"/>
        </w:rPr>
        <w:t xml:space="preserve"> </w:t>
      </w:r>
      <w:r>
        <w:t>4-6</w:t>
      </w:r>
      <w:r>
        <w:rPr>
          <w:spacing w:val="-13"/>
        </w:rPr>
        <w:t xml:space="preserve"> </w:t>
      </w:r>
      <w:r>
        <w:t>параллельных</w:t>
      </w:r>
      <w:r>
        <w:rPr>
          <w:spacing w:val="-15"/>
        </w:rPr>
        <w:t xml:space="preserve"> </w:t>
      </w:r>
      <w:r>
        <w:t xml:space="preserve">линий (расстояние 15-20 см); спрыгивание (высота 10-15 см), перепрыгивание через веревку (высота 2-5 </w:t>
      </w:r>
      <w:r>
        <w:rPr>
          <w:spacing w:val="-4"/>
        </w:rPr>
        <w:t>см);</w:t>
      </w:r>
    </w:p>
    <w:p w14:paraId="403D0679" w14:textId="77777777" w:rsidR="002B3F7A" w:rsidRDefault="001B3B8A">
      <w:pPr>
        <w:pStyle w:val="a3"/>
        <w:spacing w:before="1"/>
        <w:ind w:left="270" w:right="277"/>
      </w:pPr>
      <w:r>
        <w:t>упражнения</w:t>
      </w:r>
      <w:r>
        <w:rPr>
          <w:spacing w:val="-9"/>
        </w:rPr>
        <w:t xml:space="preserve"> </w:t>
      </w:r>
      <w:r>
        <w:t>в</w:t>
      </w:r>
      <w:r>
        <w:rPr>
          <w:spacing w:val="-10"/>
        </w:rPr>
        <w:t xml:space="preserve"> </w:t>
      </w:r>
      <w:r>
        <w:t>равновесии:</w:t>
      </w:r>
      <w:r>
        <w:rPr>
          <w:spacing w:val="-11"/>
        </w:rPr>
        <w:t xml:space="preserve"> </w:t>
      </w:r>
      <w:r>
        <w:t>ходьба</w:t>
      </w:r>
      <w:r>
        <w:rPr>
          <w:spacing w:val="-10"/>
        </w:rPr>
        <w:t xml:space="preserve"> </w:t>
      </w:r>
      <w:r>
        <w:t>по</w:t>
      </w:r>
      <w:r>
        <w:rPr>
          <w:spacing w:val="-9"/>
        </w:rPr>
        <w:t xml:space="preserve"> </w:t>
      </w:r>
      <w:r>
        <w:t>прямой</w:t>
      </w:r>
      <w:r>
        <w:rPr>
          <w:spacing w:val="-8"/>
        </w:rPr>
        <w:t xml:space="preserve"> </w:t>
      </w:r>
      <w:r>
        <w:t>и</w:t>
      </w:r>
      <w:r>
        <w:rPr>
          <w:spacing w:val="-11"/>
        </w:rPr>
        <w:t xml:space="preserve"> </w:t>
      </w:r>
      <w:r>
        <w:t>извилистой</w:t>
      </w:r>
      <w:r>
        <w:rPr>
          <w:spacing w:val="-6"/>
        </w:rPr>
        <w:t xml:space="preserve"> </w:t>
      </w:r>
      <w:r>
        <w:t>дорожке</w:t>
      </w:r>
      <w:r>
        <w:rPr>
          <w:spacing w:val="-10"/>
        </w:rPr>
        <w:t xml:space="preserve"> </w:t>
      </w:r>
      <w:r>
        <w:t>(ширина</w:t>
      </w:r>
      <w:r>
        <w:rPr>
          <w:spacing w:val="-10"/>
        </w:rPr>
        <w:t xml:space="preserve"> </w:t>
      </w:r>
      <w:r>
        <w:t>15-20</w:t>
      </w:r>
      <w:r>
        <w:rPr>
          <w:spacing w:val="-9"/>
        </w:rPr>
        <w:t xml:space="preserve"> </w:t>
      </w:r>
      <w:r>
        <w:t>см,</w:t>
      </w:r>
      <w:r>
        <w:rPr>
          <w:spacing w:val="-10"/>
        </w:rPr>
        <w:t xml:space="preserve"> </w:t>
      </w:r>
      <w:r>
        <w:t>длина 2-2,5</w:t>
      </w:r>
      <w:r>
        <w:rPr>
          <w:spacing w:val="-12"/>
        </w:rPr>
        <w:t xml:space="preserve"> </w:t>
      </w:r>
      <w:r>
        <w:t>м),</w:t>
      </w:r>
      <w:r>
        <w:rPr>
          <w:spacing w:val="-12"/>
        </w:rPr>
        <w:t xml:space="preserve"> </w:t>
      </w:r>
      <w:r>
        <w:t>обычным</w:t>
      </w:r>
      <w:r>
        <w:rPr>
          <w:spacing w:val="-12"/>
        </w:rPr>
        <w:t xml:space="preserve"> </w:t>
      </w:r>
      <w:r>
        <w:t>и</w:t>
      </w:r>
      <w:r>
        <w:rPr>
          <w:spacing w:val="-11"/>
        </w:rPr>
        <w:t xml:space="preserve"> </w:t>
      </w:r>
      <w:r>
        <w:t>приставным</w:t>
      </w:r>
      <w:r>
        <w:rPr>
          <w:spacing w:val="-11"/>
        </w:rPr>
        <w:t xml:space="preserve"> </w:t>
      </w:r>
      <w:r>
        <w:t>шагом;</w:t>
      </w:r>
      <w:r>
        <w:rPr>
          <w:spacing w:val="-11"/>
        </w:rPr>
        <w:t xml:space="preserve"> </w:t>
      </w:r>
      <w:r>
        <w:t>по</w:t>
      </w:r>
      <w:r>
        <w:rPr>
          <w:spacing w:val="-11"/>
        </w:rPr>
        <w:t xml:space="preserve"> </w:t>
      </w:r>
      <w:r>
        <w:t>гимнастической</w:t>
      </w:r>
      <w:r>
        <w:rPr>
          <w:spacing w:val="-10"/>
        </w:rPr>
        <w:t xml:space="preserve"> </w:t>
      </w:r>
      <w:r>
        <w:t>скамье,</w:t>
      </w:r>
      <w:r>
        <w:rPr>
          <w:spacing w:val="-11"/>
        </w:rPr>
        <w:t xml:space="preserve"> </w:t>
      </w:r>
      <w:r>
        <w:t>по</w:t>
      </w:r>
      <w:r>
        <w:rPr>
          <w:spacing w:val="-12"/>
        </w:rPr>
        <w:t xml:space="preserve"> </w:t>
      </w:r>
      <w:r>
        <w:t>ребристой</w:t>
      </w:r>
      <w:r>
        <w:rPr>
          <w:spacing w:val="-9"/>
        </w:rPr>
        <w:t xml:space="preserve"> </w:t>
      </w:r>
      <w:r>
        <w:t>доске,</w:t>
      </w:r>
      <w:r>
        <w:rPr>
          <w:spacing w:val="-11"/>
        </w:rPr>
        <w:t xml:space="preserve"> </w:t>
      </w:r>
      <w:r>
        <w:t>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02E20CF" w14:textId="77777777" w:rsidR="002B3F7A" w:rsidRDefault="001B3B8A">
      <w:pPr>
        <w:pStyle w:val="a3"/>
        <w:ind w:left="978" w:firstLine="0"/>
      </w:pPr>
      <w:r>
        <w:t>Общеразвивающие</w:t>
      </w:r>
      <w:r>
        <w:rPr>
          <w:spacing w:val="-5"/>
        </w:rPr>
        <w:t xml:space="preserve"> </w:t>
      </w:r>
      <w:r>
        <w:rPr>
          <w:spacing w:val="-2"/>
        </w:rPr>
        <w:t>упражнения:</w:t>
      </w:r>
    </w:p>
    <w:p w14:paraId="04AD584E" w14:textId="77777777" w:rsidR="002B3F7A" w:rsidRDefault="001B3B8A">
      <w:pPr>
        <w:pStyle w:val="a3"/>
        <w:ind w:left="270" w:right="280"/>
      </w:pPr>
      <w: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w:t>
      </w:r>
      <w:r>
        <w:rPr>
          <w:spacing w:val="-12"/>
        </w:rPr>
        <w:t xml:space="preserve"> </w:t>
      </w:r>
      <w:r>
        <w:t>перекладывание</w:t>
      </w:r>
      <w:r>
        <w:rPr>
          <w:spacing w:val="-11"/>
        </w:rPr>
        <w:t xml:space="preserve"> </w:t>
      </w:r>
      <w:r>
        <w:t>предмета</w:t>
      </w:r>
      <w:r>
        <w:rPr>
          <w:spacing w:val="-12"/>
        </w:rPr>
        <w:t xml:space="preserve"> </w:t>
      </w:r>
      <w:r>
        <w:t>из</w:t>
      </w:r>
      <w:r>
        <w:rPr>
          <w:spacing w:val="-11"/>
        </w:rPr>
        <w:t xml:space="preserve"> </w:t>
      </w:r>
      <w:r>
        <w:t>одной</w:t>
      </w:r>
      <w:r>
        <w:rPr>
          <w:spacing w:val="-10"/>
        </w:rPr>
        <w:t xml:space="preserve"> </w:t>
      </w:r>
      <w:r>
        <w:t>руки</w:t>
      </w:r>
      <w:r>
        <w:rPr>
          <w:spacing w:val="-10"/>
        </w:rPr>
        <w:t xml:space="preserve"> </w:t>
      </w:r>
      <w:r>
        <w:t>в</w:t>
      </w:r>
      <w:r>
        <w:rPr>
          <w:spacing w:val="-12"/>
        </w:rPr>
        <w:t xml:space="preserve"> </w:t>
      </w:r>
      <w:r>
        <w:t>другую;</w:t>
      </w:r>
      <w:r>
        <w:rPr>
          <w:spacing w:val="-10"/>
        </w:rPr>
        <w:t xml:space="preserve"> </w:t>
      </w:r>
      <w:r>
        <w:t>хлопки</w:t>
      </w:r>
      <w:r>
        <w:rPr>
          <w:spacing w:val="-12"/>
        </w:rPr>
        <w:t xml:space="preserve"> </w:t>
      </w:r>
      <w:r>
        <w:t>над</w:t>
      </w:r>
      <w:r>
        <w:rPr>
          <w:spacing w:val="-11"/>
        </w:rPr>
        <w:t xml:space="preserve"> </w:t>
      </w:r>
      <w:r>
        <w:t>головой</w:t>
      </w:r>
      <w:r>
        <w:rPr>
          <w:spacing w:val="-13"/>
        </w:rPr>
        <w:t xml:space="preserve"> </w:t>
      </w:r>
      <w:r>
        <w:t>и</w:t>
      </w:r>
      <w:r>
        <w:rPr>
          <w:spacing w:val="-13"/>
        </w:rPr>
        <w:t xml:space="preserve"> </w:t>
      </w:r>
      <w:r>
        <w:t>перед</w:t>
      </w:r>
      <w:r>
        <w:rPr>
          <w:spacing w:val="-13"/>
        </w:rPr>
        <w:t xml:space="preserve"> </w:t>
      </w:r>
      <w:r>
        <w:t>собой; махи руками; упражнения для кистей рук;</w:t>
      </w:r>
    </w:p>
    <w:p w14:paraId="0921572C" w14:textId="77777777" w:rsidR="002B3F7A" w:rsidRDefault="001B3B8A">
      <w:pPr>
        <w:pStyle w:val="a3"/>
        <w:ind w:left="270" w:right="280"/>
      </w:pPr>
      <w:r>
        <w:t>упражнения</w:t>
      </w:r>
      <w:r>
        <w:rPr>
          <w:spacing w:val="-14"/>
        </w:rPr>
        <w:t xml:space="preserve"> </w:t>
      </w:r>
      <w:r>
        <w:t>для</w:t>
      </w:r>
      <w:r>
        <w:rPr>
          <w:spacing w:val="-13"/>
        </w:rPr>
        <w:t xml:space="preserve"> </w:t>
      </w:r>
      <w:r>
        <w:t>развития</w:t>
      </w:r>
      <w:r>
        <w:rPr>
          <w:spacing w:val="-13"/>
        </w:rPr>
        <w:t xml:space="preserve"> </w:t>
      </w:r>
      <w:r>
        <w:t>и</w:t>
      </w:r>
      <w:r>
        <w:rPr>
          <w:spacing w:val="-12"/>
        </w:rPr>
        <w:t xml:space="preserve"> </w:t>
      </w:r>
      <w:r>
        <w:t>укрепления</w:t>
      </w:r>
      <w:r>
        <w:rPr>
          <w:spacing w:val="-13"/>
        </w:rPr>
        <w:t xml:space="preserve"> </w:t>
      </w:r>
      <w:r>
        <w:t>мышц</w:t>
      </w:r>
      <w:r>
        <w:rPr>
          <w:spacing w:val="-15"/>
        </w:rPr>
        <w:t xml:space="preserve"> </w:t>
      </w:r>
      <w:r>
        <w:t>спины</w:t>
      </w:r>
      <w:r>
        <w:rPr>
          <w:spacing w:val="-14"/>
        </w:rPr>
        <w:t xml:space="preserve"> </w:t>
      </w:r>
      <w:r>
        <w:t>и</w:t>
      </w:r>
      <w:r>
        <w:rPr>
          <w:spacing w:val="-15"/>
        </w:rPr>
        <w:t xml:space="preserve"> </w:t>
      </w:r>
      <w:r>
        <w:t>гибкости</w:t>
      </w:r>
      <w:r>
        <w:rPr>
          <w:spacing w:val="-14"/>
        </w:rPr>
        <w:t xml:space="preserve"> </w:t>
      </w:r>
      <w:r>
        <w:t>позвоночника:</w:t>
      </w:r>
      <w:r>
        <w:rPr>
          <w:spacing w:val="-13"/>
        </w:rPr>
        <w:t xml:space="preserve"> </w:t>
      </w:r>
      <w:r>
        <w:t xml:space="preserve">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w:t>
      </w:r>
      <w:r>
        <w:rPr>
          <w:spacing w:val="-2"/>
        </w:rPr>
        <w:t>обратно;</w:t>
      </w:r>
    </w:p>
    <w:p w14:paraId="5F19E2A0" w14:textId="77777777" w:rsidR="002B3F7A" w:rsidRDefault="001B3B8A">
      <w:pPr>
        <w:pStyle w:val="a3"/>
        <w:spacing w:before="1"/>
        <w:ind w:left="270" w:right="279"/>
      </w:pPr>
      <w: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7F17EB27" w14:textId="77777777" w:rsidR="002B3F7A" w:rsidRDefault="001B3B8A">
      <w:pPr>
        <w:pStyle w:val="a3"/>
        <w:ind w:left="270" w:right="279"/>
      </w:pPr>
      <w:r>
        <w:t>музыкально-ритмические упражнения, разученные на музыкальных занятиях, педагог включает</w:t>
      </w:r>
      <w:r>
        <w:rPr>
          <w:spacing w:val="-7"/>
        </w:rPr>
        <w:t xml:space="preserve"> </w:t>
      </w:r>
      <w:r>
        <w:t>в</w:t>
      </w:r>
      <w:r>
        <w:rPr>
          <w:spacing w:val="-6"/>
        </w:rPr>
        <w:t xml:space="preserve"> </w:t>
      </w:r>
      <w:r>
        <w:t>содержание</w:t>
      </w:r>
      <w:r>
        <w:rPr>
          <w:spacing w:val="-6"/>
        </w:rPr>
        <w:t xml:space="preserve"> </w:t>
      </w:r>
      <w:r>
        <w:t>физкультурных</w:t>
      </w:r>
      <w:r>
        <w:rPr>
          <w:spacing w:val="-6"/>
        </w:rPr>
        <w:t xml:space="preserve"> </w:t>
      </w:r>
      <w:r>
        <w:t>занятий,</w:t>
      </w:r>
      <w:r>
        <w:rPr>
          <w:spacing w:val="-7"/>
        </w:rPr>
        <w:t xml:space="preserve"> </w:t>
      </w:r>
      <w:r>
        <w:t>различные</w:t>
      </w:r>
      <w:r>
        <w:rPr>
          <w:spacing w:val="-9"/>
        </w:rPr>
        <w:t xml:space="preserve"> </w:t>
      </w:r>
      <w:r>
        <w:t>формы</w:t>
      </w:r>
      <w:r>
        <w:rPr>
          <w:spacing w:val="-8"/>
        </w:rPr>
        <w:t xml:space="preserve"> </w:t>
      </w:r>
      <w:r>
        <w:t>активного</w:t>
      </w:r>
      <w:r>
        <w:rPr>
          <w:spacing w:val="-8"/>
        </w:rPr>
        <w:t xml:space="preserve"> </w:t>
      </w:r>
      <w:r>
        <w:t>отдыха</w:t>
      </w:r>
      <w:r>
        <w:rPr>
          <w:spacing w:val="-9"/>
        </w:rPr>
        <w:t xml:space="preserve"> </w:t>
      </w:r>
      <w:r>
        <w:t>и</w:t>
      </w:r>
      <w:r>
        <w:rPr>
          <w:spacing w:val="-7"/>
        </w:rPr>
        <w:t xml:space="preserve"> </w:t>
      </w:r>
      <w:r>
        <w:t>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53A52337" w14:textId="77777777" w:rsidR="002B3F7A" w:rsidRDefault="001B3B8A">
      <w:pPr>
        <w:pStyle w:val="a3"/>
        <w:ind w:left="978" w:firstLine="0"/>
      </w:pPr>
      <w:r>
        <w:t>Строевые</w:t>
      </w:r>
      <w:r>
        <w:rPr>
          <w:spacing w:val="-2"/>
        </w:rPr>
        <w:t xml:space="preserve"> упражнения:</w:t>
      </w:r>
    </w:p>
    <w:p w14:paraId="0144CC20" w14:textId="77777777" w:rsidR="002B3F7A" w:rsidRDefault="001B3B8A">
      <w:pPr>
        <w:pStyle w:val="a3"/>
        <w:ind w:left="270" w:right="279"/>
      </w:pPr>
      <w: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4757A49E" w14:textId="77777777" w:rsidR="002B3F7A" w:rsidRDefault="001B3B8A">
      <w:pPr>
        <w:pStyle w:val="a3"/>
        <w:spacing w:before="1"/>
        <w:ind w:left="270" w:right="281"/>
      </w:pPr>
      <w:r>
        <w:t>Педагог</w:t>
      </w:r>
      <w:r>
        <w:rPr>
          <w:spacing w:val="-7"/>
        </w:rPr>
        <w:t xml:space="preserve"> </w:t>
      </w:r>
      <w:r>
        <w:t>выполняет</w:t>
      </w:r>
      <w:r>
        <w:rPr>
          <w:spacing w:val="-6"/>
        </w:rPr>
        <w:t xml:space="preserve"> </w:t>
      </w:r>
      <w:r>
        <w:t>вместе</w:t>
      </w:r>
      <w:r>
        <w:rPr>
          <w:spacing w:val="-7"/>
        </w:rPr>
        <w:t xml:space="preserve"> </w:t>
      </w:r>
      <w:r>
        <w:t>с</w:t>
      </w:r>
      <w:r>
        <w:rPr>
          <w:spacing w:val="-8"/>
        </w:rPr>
        <w:t xml:space="preserve"> </w:t>
      </w:r>
      <w:r>
        <w:t>детьми</w:t>
      </w:r>
      <w:r>
        <w:rPr>
          <w:spacing w:val="-4"/>
        </w:rPr>
        <w:t xml:space="preserve"> </w:t>
      </w:r>
      <w:r>
        <w:t>упражнения</w:t>
      </w:r>
      <w:r>
        <w:rPr>
          <w:spacing w:val="-7"/>
        </w:rPr>
        <w:t xml:space="preserve"> </w:t>
      </w:r>
      <w:r>
        <w:t>из</w:t>
      </w:r>
      <w:r>
        <w:rPr>
          <w:spacing w:val="-7"/>
        </w:rPr>
        <w:t xml:space="preserve"> </w:t>
      </w:r>
      <w:r>
        <w:t>разных</w:t>
      </w:r>
      <w:r>
        <w:rPr>
          <w:spacing w:val="-5"/>
        </w:rPr>
        <w:t xml:space="preserve"> </w:t>
      </w:r>
      <w:r>
        <w:t>исходных</w:t>
      </w:r>
      <w:r>
        <w:rPr>
          <w:spacing w:val="-7"/>
        </w:rPr>
        <w:t xml:space="preserve"> </w:t>
      </w:r>
      <w:r>
        <w:t>положений</w:t>
      </w:r>
      <w:r>
        <w:rPr>
          <w:spacing w:val="-6"/>
        </w:rPr>
        <w:t xml:space="preserve"> </w:t>
      </w:r>
      <w:r>
        <w:t>(стоя,</w:t>
      </w:r>
      <w:r>
        <w:rPr>
          <w:spacing w:val="-7"/>
        </w:rPr>
        <w:t xml:space="preserve"> </w:t>
      </w:r>
      <w:r>
        <w:t>ноги слегка расставлены, ноги врозь, сидя, лежа на спине, животе, с заданным положением рук), с предметами (кубики двух цветов, флажки, кегли и другое).</w:t>
      </w:r>
    </w:p>
    <w:p w14:paraId="085315B3" w14:textId="77777777" w:rsidR="002B3F7A" w:rsidRDefault="001B3B8A">
      <w:pPr>
        <w:pStyle w:val="a6"/>
        <w:numPr>
          <w:ilvl w:val="0"/>
          <w:numId w:val="171"/>
        </w:numPr>
        <w:tabs>
          <w:tab w:val="left" w:pos="1243"/>
        </w:tabs>
        <w:spacing w:before="1" w:line="237" w:lineRule="auto"/>
        <w:ind w:left="270" w:right="279" w:firstLine="708"/>
        <w:rPr>
          <w:sz w:val="24"/>
        </w:rPr>
      </w:pPr>
      <w:r>
        <w:rPr>
          <w:b/>
          <w:i/>
          <w:sz w:val="24"/>
        </w:rPr>
        <w:t>Подвижные игры</w:t>
      </w:r>
      <w:r>
        <w:rPr>
          <w:sz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67419DD" w14:textId="77777777" w:rsidR="002B3F7A" w:rsidRDefault="001B3B8A">
      <w:pPr>
        <w:pStyle w:val="a6"/>
        <w:numPr>
          <w:ilvl w:val="0"/>
          <w:numId w:val="171"/>
        </w:numPr>
        <w:tabs>
          <w:tab w:val="left" w:pos="1252"/>
        </w:tabs>
        <w:spacing w:before="7" w:line="237" w:lineRule="auto"/>
        <w:ind w:left="270" w:right="279" w:firstLine="708"/>
        <w:rPr>
          <w:sz w:val="24"/>
        </w:rPr>
      </w:pPr>
      <w:r>
        <w:rPr>
          <w:b/>
          <w:i/>
          <w:sz w:val="24"/>
        </w:rPr>
        <w:t>Спортивные</w:t>
      </w:r>
      <w:r>
        <w:rPr>
          <w:b/>
          <w:i/>
          <w:spacing w:val="-7"/>
          <w:sz w:val="24"/>
        </w:rPr>
        <w:t xml:space="preserve"> </w:t>
      </w:r>
      <w:r>
        <w:rPr>
          <w:b/>
          <w:i/>
          <w:sz w:val="24"/>
        </w:rPr>
        <w:t>упражнения</w:t>
      </w:r>
      <w:r>
        <w:rPr>
          <w:sz w:val="24"/>
        </w:rPr>
        <w:t>:</w:t>
      </w:r>
      <w:r>
        <w:rPr>
          <w:spacing w:val="-7"/>
          <w:sz w:val="24"/>
        </w:rPr>
        <w:t xml:space="preserve"> </w:t>
      </w:r>
      <w:r>
        <w:rPr>
          <w:sz w:val="24"/>
        </w:rPr>
        <w:t>педагог</w:t>
      </w:r>
      <w:r>
        <w:rPr>
          <w:spacing w:val="-7"/>
          <w:sz w:val="24"/>
        </w:rPr>
        <w:t xml:space="preserve"> </w:t>
      </w:r>
      <w:r>
        <w:rPr>
          <w:sz w:val="24"/>
        </w:rPr>
        <w:t>обучает</w:t>
      </w:r>
      <w:r>
        <w:rPr>
          <w:spacing w:val="-7"/>
          <w:sz w:val="24"/>
        </w:rPr>
        <w:t xml:space="preserve"> </w:t>
      </w:r>
      <w:r>
        <w:rPr>
          <w:sz w:val="24"/>
        </w:rPr>
        <w:t>детей</w:t>
      </w:r>
      <w:r>
        <w:rPr>
          <w:spacing w:val="-7"/>
          <w:sz w:val="24"/>
        </w:rPr>
        <w:t xml:space="preserve"> </w:t>
      </w:r>
      <w:r>
        <w:rPr>
          <w:sz w:val="24"/>
        </w:rPr>
        <w:t>спортивным</w:t>
      </w:r>
      <w:r>
        <w:rPr>
          <w:spacing w:val="-5"/>
          <w:sz w:val="24"/>
        </w:rPr>
        <w:t xml:space="preserve"> </w:t>
      </w:r>
      <w:r>
        <w:rPr>
          <w:sz w:val="24"/>
        </w:rPr>
        <w:t>упражнениям</w:t>
      </w:r>
      <w:r>
        <w:rPr>
          <w:spacing w:val="-9"/>
          <w:sz w:val="24"/>
        </w:rPr>
        <w:t xml:space="preserve"> </w:t>
      </w:r>
      <w:r>
        <w:rPr>
          <w:sz w:val="24"/>
        </w:rPr>
        <w:t>на</w:t>
      </w:r>
      <w:r>
        <w:rPr>
          <w:spacing w:val="-9"/>
          <w:sz w:val="24"/>
        </w:rPr>
        <w:t xml:space="preserve"> </w:t>
      </w:r>
      <w:r>
        <w:rPr>
          <w:sz w:val="24"/>
        </w:rPr>
        <w:t>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F112912" w14:textId="77777777" w:rsidR="002B3F7A" w:rsidRDefault="001B3B8A">
      <w:pPr>
        <w:pStyle w:val="a3"/>
        <w:spacing w:before="1"/>
        <w:ind w:left="270"/>
        <w:jc w:val="left"/>
      </w:pPr>
      <w:r>
        <w:t>Катание</w:t>
      </w:r>
      <w:r>
        <w:rPr>
          <w:spacing w:val="40"/>
        </w:rPr>
        <w:t xml:space="preserve"> </w:t>
      </w:r>
      <w:r>
        <w:t>на</w:t>
      </w:r>
      <w:r>
        <w:rPr>
          <w:spacing w:val="40"/>
        </w:rPr>
        <w:t xml:space="preserve"> </w:t>
      </w:r>
      <w:r>
        <w:t>санках:</w:t>
      </w:r>
      <w:r>
        <w:rPr>
          <w:spacing w:val="40"/>
        </w:rPr>
        <w:t xml:space="preserve"> </w:t>
      </w:r>
      <w:r>
        <w:t>по</w:t>
      </w:r>
      <w:r>
        <w:rPr>
          <w:spacing w:val="40"/>
        </w:rPr>
        <w:t xml:space="preserve"> </w:t>
      </w:r>
      <w:r>
        <w:t>прямой,</w:t>
      </w:r>
      <w:r>
        <w:rPr>
          <w:spacing w:val="40"/>
        </w:rPr>
        <w:t xml:space="preserve"> </w:t>
      </w:r>
      <w:r>
        <w:t>перевозя</w:t>
      </w:r>
      <w:r>
        <w:rPr>
          <w:spacing w:val="40"/>
        </w:rPr>
        <w:t xml:space="preserve"> </w:t>
      </w:r>
      <w:r>
        <w:t>игрушки</w:t>
      </w:r>
      <w:r>
        <w:rPr>
          <w:spacing w:val="40"/>
        </w:rPr>
        <w:t xml:space="preserve"> </w:t>
      </w:r>
      <w:r>
        <w:t>или</w:t>
      </w:r>
      <w:r>
        <w:rPr>
          <w:spacing w:val="40"/>
        </w:rPr>
        <w:t xml:space="preserve"> </w:t>
      </w:r>
      <w:r>
        <w:t>друг</w:t>
      </w:r>
      <w:r>
        <w:rPr>
          <w:spacing w:val="40"/>
        </w:rPr>
        <w:t xml:space="preserve"> </w:t>
      </w:r>
      <w:r>
        <w:t>друга,</w:t>
      </w:r>
      <w:r>
        <w:rPr>
          <w:spacing w:val="40"/>
        </w:rPr>
        <w:t xml:space="preserve"> </w:t>
      </w:r>
      <w:r>
        <w:t>и</w:t>
      </w:r>
      <w:r>
        <w:rPr>
          <w:spacing w:val="40"/>
        </w:rPr>
        <w:t xml:space="preserve"> </w:t>
      </w:r>
      <w:r>
        <w:t>самостоятельно</w:t>
      </w:r>
      <w:r>
        <w:rPr>
          <w:spacing w:val="40"/>
        </w:rPr>
        <w:t xml:space="preserve"> </w:t>
      </w:r>
      <w:r>
        <w:t>с</w:t>
      </w:r>
      <w:r>
        <w:rPr>
          <w:spacing w:val="40"/>
        </w:rPr>
        <w:t xml:space="preserve"> </w:t>
      </w:r>
      <w:r>
        <w:t>невысокой горки.</w:t>
      </w:r>
    </w:p>
    <w:p w14:paraId="3061860F" w14:textId="77777777" w:rsidR="002B3F7A" w:rsidRDefault="001B3B8A">
      <w:pPr>
        <w:pStyle w:val="a3"/>
        <w:ind w:left="270"/>
        <w:jc w:val="left"/>
      </w:pPr>
      <w:r>
        <w:t>Ходьба</w:t>
      </w:r>
      <w:r>
        <w:rPr>
          <w:spacing w:val="-11"/>
        </w:rPr>
        <w:t xml:space="preserve"> </w:t>
      </w:r>
      <w:r>
        <w:t>на</w:t>
      </w:r>
      <w:r>
        <w:rPr>
          <w:spacing w:val="-12"/>
        </w:rPr>
        <w:t xml:space="preserve"> </w:t>
      </w:r>
      <w:r>
        <w:t>лыжах:</w:t>
      </w:r>
      <w:r>
        <w:rPr>
          <w:spacing w:val="-9"/>
        </w:rPr>
        <w:t xml:space="preserve"> </w:t>
      </w:r>
      <w:r>
        <w:t>по</w:t>
      </w:r>
      <w:r>
        <w:rPr>
          <w:spacing w:val="-11"/>
        </w:rPr>
        <w:t xml:space="preserve"> </w:t>
      </w:r>
      <w:r>
        <w:t>прямой,</w:t>
      </w:r>
      <w:r>
        <w:rPr>
          <w:spacing w:val="-10"/>
        </w:rPr>
        <w:t xml:space="preserve"> </w:t>
      </w:r>
      <w:r>
        <w:t>ровной</w:t>
      </w:r>
      <w:r>
        <w:rPr>
          <w:spacing w:val="-9"/>
        </w:rPr>
        <w:t xml:space="preserve"> </w:t>
      </w:r>
      <w:r>
        <w:t>лыжне</w:t>
      </w:r>
      <w:r>
        <w:rPr>
          <w:spacing w:val="-11"/>
        </w:rPr>
        <w:t xml:space="preserve"> </w:t>
      </w:r>
      <w:r>
        <w:t>ступающим</w:t>
      </w:r>
      <w:r>
        <w:rPr>
          <w:spacing w:val="-11"/>
        </w:rPr>
        <w:t xml:space="preserve"> </w:t>
      </w:r>
      <w:r>
        <w:t>и</w:t>
      </w:r>
      <w:r>
        <w:rPr>
          <w:spacing w:val="-9"/>
        </w:rPr>
        <w:t xml:space="preserve"> </w:t>
      </w:r>
      <w:r>
        <w:t>скользящим</w:t>
      </w:r>
      <w:r>
        <w:rPr>
          <w:spacing w:val="-11"/>
        </w:rPr>
        <w:t xml:space="preserve"> </w:t>
      </w:r>
      <w:r>
        <w:t>шагом,</w:t>
      </w:r>
      <w:r>
        <w:rPr>
          <w:spacing w:val="-8"/>
        </w:rPr>
        <w:t xml:space="preserve"> </w:t>
      </w:r>
      <w:r>
        <w:t>с</w:t>
      </w:r>
      <w:r>
        <w:rPr>
          <w:spacing w:val="-9"/>
        </w:rPr>
        <w:t xml:space="preserve"> </w:t>
      </w:r>
      <w:r>
        <w:t xml:space="preserve">поворотами </w:t>
      </w:r>
      <w:r>
        <w:rPr>
          <w:spacing w:val="-2"/>
        </w:rPr>
        <w:t>переступанием.</w:t>
      </w:r>
    </w:p>
    <w:p w14:paraId="2860C438" w14:textId="77777777" w:rsidR="002B3F7A" w:rsidRDefault="001B3B8A">
      <w:pPr>
        <w:pStyle w:val="a3"/>
        <w:ind w:left="978" w:firstLine="0"/>
        <w:jc w:val="left"/>
      </w:pPr>
      <w:r>
        <w:t>Катание</w:t>
      </w:r>
      <w:r>
        <w:rPr>
          <w:spacing w:val="-5"/>
        </w:rPr>
        <w:t xml:space="preserve"> </w:t>
      </w:r>
      <w:r>
        <w:t>на</w:t>
      </w:r>
      <w:r>
        <w:rPr>
          <w:spacing w:val="-3"/>
        </w:rPr>
        <w:t xml:space="preserve"> </w:t>
      </w:r>
      <w:r>
        <w:t>трехколесном</w:t>
      </w:r>
      <w:r>
        <w:rPr>
          <w:spacing w:val="-2"/>
        </w:rPr>
        <w:t xml:space="preserve"> </w:t>
      </w:r>
      <w:r>
        <w:t>велосипеде:</w:t>
      </w:r>
      <w:r>
        <w:rPr>
          <w:spacing w:val="-1"/>
        </w:rPr>
        <w:t xml:space="preserve"> </w:t>
      </w:r>
      <w:r>
        <w:t>по</w:t>
      </w:r>
      <w:r>
        <w:rPr>
          <w:spacing w:val="-3"/>
        </w:rPr>
        <w:t xml:space="preserve"> </w:t>
      </w:r>
      <w:r>
        <w:t>прямой,</w:t>
      </w:r>
      <w:r>
        <w:rPr>
          <w:spacing w:val="-1"/>
        </w:rPr>
        <w:t xml:space="preserve"> </w:t>
      </w:r>
      <w:r>
        <w:t>по</w:t>
      </w:r>
      <w:r>
        <w:rPr>
          <w:spacing w:val="-3"/>
        </w:rPr>
        <w:t xml:space="preserve"> </w:t>
      </w:r>
      <w:r>
        <w:t>кругу,</w:t>
      </w:r>
      <w:r>
        <w:rPr>
          <w:spacing w:val="-1"/>
        </w:rPr>
        <w:t xml:space="preserve"> </w:t>
      </w:r>
      <w:r>
        <w:t>с</w:t>
      </w:r>
      <w:r>
        <w:rPr>
          <w:spacing w:val="-3"/>
        </w:rPr>
        <w:t xml:space="preserve"> </w:t>
      </w:r>
      <w:r>
        <w:t>поворотами</w:t>
      </w:r>
      <w:r>
        <w:rPr>
          <w:spacing w:val="-1"/>
        </w:rPr>
        <w:t xml:space="preserve"> </w:t>
      </w:r>
      <w:r>
        <w:t>направо,</w:t>
      </w:r>
      <w:r>
        <w:rPr>
          <w:spacing w:val="-1"/>
        </w:rPr>
        <w:t xml:space="preserve"> </w:t>
      </w:r>
      <w:r>
        <w:rPr>
          <w:spacing w:val="-2"/>
        </w:rPr>
        <w:t>налево.</w:t>
      </w:r>
    </w:p>
    <w:p w14:paraId="235458DC" w14:textId="77777777" w:rsidR="002B3F7A" w:rsidRDefault="001B3B8A">
      <w:pPr>
        <w:pStyle w:val="a3"/>
        <w:ind w:left="270"/>
        <w:jc w:val="left"/>
      </w:pPr>
      <w:r>
        <w:t>Плавание: погружение</w:t>
      </w:r>
      <w:r>
        <w:rPr>
          <w:spacing w:val="21"/>
        </w:rPr>
        <w:t xml:space="preserve"> </w:t>
      </w:r>
      <w:r>
        <w:t>в воду, ходьба и бег в воде прямо и по кругу,</w:t>
      </w:r>
      <w:r>
        <w:rPr>
          <w:spacing w:val="21"/>
        </w:rPr>
        <w:t xml:space="preserve"> </w:t>
      </w:r>
      <w:r>
        <w:t>игры с плавающими</w:t>
      </w:r>
      <w:r>
        <w:rPr>
          <w:spacing w:val="40"/>
        </w:rPr>
        <w:t xml:space="preserve"> </w:t>
      </w:r>
      <w:r>
        <w:lastRenderedPageBreak/>
        <w:t>игрушками в воде.</w:t>
      </w:r>
    </w:p>
    <w:p w14:paraId="75E1B275" w14:textId="77777777" w:rsidR="002B3F7A" w:rsidRDefault="001B3B8A">
      <w:pPr>
        <w:pStyle w:val="a6"/>
        <w:numPr>
          <w:ilvl w:val="0"/>
          <w:numId w:val="171"/>
        </w:numPr>
        <w:tabs>
          <w:tab w:val="left" w:pos="1248"/>
        </w:tabs>
        <w:spacing w:before="1" w:line="237" w:lineRule="auto"/>
        <w:ind w:left="270" w:right="277" w:firstLine="708"/>
        <w:rPr>
          <w:sz w:val="24"/>
        </w:rPr>
      </w:pPr>
      <w:r>
        <w:rPr>
          <w:b/>
          <w:i/>
          <w:sz w:val="24"/>
        </w:rPr>
        <w:t>Формирование основ здорового образа жизни</w:t>
      </w:r>
      <w:r>
        <w:rPr>
          <w:sz w:val="24"/>
        </w:rPr>
        <w:t>: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76034A0E" w14:textId="77777777" w:rsidR="002B3F7A" w:rsidRDefault="001B3B8A">
      <w:pPr>
        <w:pStyle w:val="5"/>
        <w:numPr>
          <w:ilvl w:val="0"/>
          <w:numId w:val="171"/>
        </w:numPr>
        <w:tabs>
          <w:tab w:val="left" w:pos="1224"/>
        </w:tabs>
        <w:spacing w:before="65" w:line="318" w:lineRule="exact"/>
        <w:ind w:left="1224" w:hanging="246"/>
        <w:rPr>
          <w:b w:val="0"/>
          <w:i w:val="0"/>
        </w:rPr>
      </w:pPr>
      <w:r>
        <w:t>Активный</w:t>
      </w:r>
      <w:r>
        <w:rPr>
          <w:spacing w:val="-1"/>
        </w:rPr>
        <w:t xml:space="preserve"> </w:t>
      </w:r>
      <w:r>
        <w:rPr>
          <w:spacing w:val="-2"/>
        </w:rPr>
        <w:t>отдых</w:t>
      </w:r>
      <w:r>
        <w:rPr>
          <w:b w:val="0"/>
          <w:i w:val="0"/>
          <w:spacing w:val="-2"/>
        </w:rPr>
        <w:t>.</w:t>
      </w:r>
    </w:p>
    <w:p w14:paraId="773CF54A" w14:textId="77777777" w:rsidR="002B3F7A" w:rsidRDefault="001B3B8A">
      <w:pPr>
        <w:pStyle w:val="a3"/>
        <w:ind w:left="270" w:right="282"/>
      </w:pPr>
      <w:r>
        <w:t>Физкультурные</w:t>
      </w:r>
      <w:r>
        <w:rPr>
          <w:spacing w:val="-15"/>
        </w:rPr>
        <w:t xml:space="preserve"> </w:t>
      </w:r>
      <w:r>
        <w:t>досуги:</w:t>
      </w:r>
      <w:r>
        <w:rPr>
          <w:spacing w:val="-14"/>
        </w:rPr>
        <w:t xml:space="preserve"> </w:t>
      </w:r>
      <w:r>
        <w:t>досуг</w:t>
      </w:r>
      <w:r>
        <w:rPr>
          <w:spacing w:val="-15"/>
        </w:rPr>
        <w:t xml:space="preserve"> </w:t>
      </w:r>
      <w:r>
        <w:t>проводится</w:t>
      </w:r>
      <w:r>
        <w:rPr>
          <w:spacing w:val="-15"/>
        </w:rPr>
        <w:t xml:space="preserve"> </w:t>
      </w:r>
      <w:r>
        <w:t>1-2</w:t>
      </w:r>
      <w:r>
        <w:rPr>
          <w:spacing w:val="-15"/>
        </w:rPr>
        <w:t xml:space="preserve"> </w:t>
      </w:r>
      <w:r>
        <w:t>раза</w:t>
      </w:r>
      <w:r>
        <w:rPr>
          <w:spacing w:val="-15"/>
        </w:rPr>
        <w:t xml:space="preserve"> </w:t>
      </w:r>
      <w:r>
        <w:t>в</w:t>
      </w:r>
      <w:r>
        <w:rPr>
          <w:spacing w:val="-14"/>
        </w:rPr>
        <w:t xml:space="preserve"> </w:t>
      </w:r>
      <w:r>
        <w:t>месяц</w:t>
      </w:r>
      <w:r>
        <w:rPr>
          <w:spacing w:val="-11"/>
        </w:rPr>
        <w:t xml:space="preserve"> </w:t>
      </w:r>
      <w:r>
        <w:t>во</w:t>
      </w:r>
      <w:r>
        <w:rPr>
          <w:spacing w:val="-15"/>
        </w:rPr>
        <w:t xml:space="preserve"> </w:t>
      </w:r>
      <w:r>
        <w:t>второй</w:t>
      </w:r>
      <w:r>
        <w:rPr>
          <w:spacing w:val="-14"/>
        </w:rPr>
        <w:t xml:space="preserve"> </w:t>
      </w:r>
      <w:r>
        <w:t>половине</w:t>
      </w:r>
      <w:r>
        <w:rPr>
          <w:spacing w:val="-15"/>
        </w:rPr>
        <w:t xml:space="preserve"> </w:t>
      </w:r>
      <w:r>
        <w:t>дня</w:t>
      </w:r>
      <w:r>
        <w:rPr>
          <w:spacing w:val="-15"/>
        </w:rPr>
        <w:t xml:space="preserve"> </w:t>
      </w:r>
      <w:r>
        <w:t>на</w:t>
      </w:r>
      <w:r>
        <w:rPr>
          <w:spacing w:val="-15"/>
        </w:rPr>
        <w:t xml:space="preserve"> </w:t>
      </w:r>
      <w:r>
        <w:t xml:space="preserve">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w:t>
      </w:r>
      <w:r>
        <w:rPr>
          <w:spacing w:val="-2"/>
        </w:rPr>
        <w:t>упражнения.</w:t>
      </w:r>
    </w:p>
    <w:p w14:paraId="789B21F9" w14:textId="77777777" w:rsidR="002B3F7A" w:rsidRDefault="001B3B8A">
      <w:pPr>
        <w:pStyle w:val="a3"/>
        <w:ind w:left="270" w:right="278"/>
      </w:pPr>
      <w:r>
        <w:t>Дни здоровья: в этот день проводятся подвижные игры на свежем воздухе, физкультурный досуг, спортивные упражнения, возможен выход за пределы участка детского сада (прогулка- экскурсия). День здоровья проводится один раз в квартал.</w:t>
      </w:r>
    </w:p>
    <w:p w14:paraId="727344AA" w14:textId="77777777" w:rsidR="002B3F7A" w:rsidRDefault="001B3B8A">
      <w:pPr>
        <w:pStyle w:val="4"/>
        <w:numPr>
          <w:ilvl w:val="3"/>
          <w:numId w:val="238"/>
        </w:numPr>
        <w:tabs>
          <w:tab w:val="left" w:pos="1652"/>
        </w:tabs>
        <w:spacing w:before="117"/>
        <w:ind w:left="1652" w:hanging="731"/>
      </w:pPr>
      <w:bookmarkStart w:id="69" w:name="_TOC_250066"/>
      <w:r>
        <w:t>От</w:t>
      </w:r>
      <w:r>
        <w:rPr>
          <w:spacing w:val="-1"/>
        </w:rPr>
        <w:t xml:space="preserve"> </w:t>
      </w:r>
      <w:r>
        <w:t>4 лет</w:t>
      </w:r>
      <w:r>
        <w:rPr>
          <w:spacing w:val="-1"/>
        </w:rPr>
        <w:t xml:space="preserve"> </w:t>
      </w:r>
      <w:r>
        <w:t xml:space="preserve">до 5 </w:t>
      </w:r>
      <w:bookmarkEnd w:id="69"/>
      <w:r>
        <w:rPr>
          <w:spacing w:val="-4"/>
        </w:rPr>
        <w:t>лет.</w:t>
      </w:r>
    </w:p>
    <w:p w14:paraId="4B1E2DA9" w14:textId="77777777" w:rsidR="002B3F7A" w:rsidRDefault="001B3B8A">
      <w:pPr>
        <w:pStyle w:val="a3"/>
        <w:spacing w:before="120"/>
        <w:ind w:left="978" w:firstLine="0"/>
      </w:pPr>
      <w:r>
        <w:t>Основные</w:t>
      </w:r>
      <w:r>
        <w:rPr>
          <w:spacing w:val="-10"/>
        </w:rPr>
        <w:t xml:space="preserve"> </w:t>
      </w:r>
      <w:r>
        <w:rPr>
          <w:b/>
        </w:rPr>
        <w:t>задачи</w:t>
      </w:r>
      <w:r>
        <w:rPr>
          <w:b/>
          <w:spacing w:val="-4"/>
        </w:rPr>
        <w:t xml:space="preserve"> </w:t>
      </w:r>
      <w:r>
        <w:t>образовательной</w:t>
      </w:r>
      <w:r>
        <w:rPr>
          <w:spacing w:val="-4"/>
        </w:rPr>
        <w:t xml:space="preserve"> </w:t>
      </w:r>
      <w:r>
        <w:t>деятельности</w:t>
      </w:r>
      <w:r>
        <w:rPr>
          <w:spacing w:val="-4"/>
        </w:rPr>
        <w:t xml:space="preserve"> </w:t>
      </w:r>
      <w:r>
        <w:t>в</w:t>
      </w:r>
      <w:r>
        <w:rPr>
          <w:spacing w:val="-6"/>
        </w:rPr>
        <w:t xml:space="preserve"> </w:t>
      </w:r>
      <w:r>
        <w:t>области</w:t>
      </w:r>
      <w:r>
        <w:rPr>
          <w:spacing w:val="-3"/>
        </w:rPr>
        <w:t xml:space="preserve"> </w:t>
      </w:r>
      <w:r>
        <w:t>физического</w:t>
      </w:r>
      <w:r>
        <w:rPr>
          <w:spacing w:val="-5"/>
        </w:rPr>
        <w:t xml:space="preserve"> </w:t>
      </w:r>
      <w:r>
        <w:rPr>
          <w:spacing w:val="-2"/>
        </w:rPr>
        <w:t>развития:</w:t>
      </w:r>
    </w:p>
    <w:p w14:paraId="5FCA88A1" w14:textId="77777777" w:rsidR="002B3F7A" w:rsidRDefault="001B3B8A">
      <w:pPr>
        <w:pStyle w:val="a6"/>
        <w:numPr>
          <w:ilvl w:val="4"/>
          <w:numId w:val="238"/>
        </w:numPr>
        <w:tabs>
          <w:tab w:val="left" w:pos="1206"/>
        </w:tabs>
        <w:ind w:right="280" w:firstLine="708"/>
        <w:rPr>
          <w:sz w:val="24"/>
        </w:rPr>
      </w:pPr>
      <w:r>
        <w:rPr>
          <w:sz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77E87954" w14:textId="77777777" w:rsidR="002B3F7A" w:rsidRDefault="001B3B8A">
      <w:pPr>
        <w:pStyle w:val="a6"/>
        <w:numPr>
          <w:ilvl w:val="4"/>
          <w:numId w:val="238"/>
        </w:numPr>
        <w:tabs>
          <w:tab w:val="left" w:pos="1206"/>
        </w:tabs>
        <w:ind w:right="280" w:firstLine="708"/>
        <w:rPr>
          <w:sz w:val="24"/>
        </w:rPr>
      </w:pPr>
      <w:r>
        <w:rPr>
          <w:sz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2C837A7C" w14:textId="77777777" w:rsidR="002B3F7A" w:rsidRDefault="001B3B8A">
      <w:pPr>
        <w:pStyle w:val="a6"/>
        <w:numPr>
          <w:ilvl w:val="4"/>
          <w:numId w:val="238"/>
        </w:numPr>
        <w:tabs>
          <w:tab w:val="left" w:pos="1206"/>
        </w:tabs>
        <w:spacing w:before="1"/>
        <w:ind w:right="279" w:firstLine="708"/>
        <w:rPr>
          <w:sz w:val="24"/>
        </w:rPr>
      </w:pPr>
      <w:r>
        <w:rPr>
          <w:sz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4AFEC156" w14:textId="77777777" w:rsidR="002B3F7A" w:rsidRDefault="001B3B8A">
      <w:pPr>
        <w:pStyle w:val="a6"/>
        <w:numPr>
          <w:ilvl w:val="4"/>
          <w:numId w:val="238"/>
        </w:numPr>
        <w:tabs>
          <w:tab w:val="left" w:pos="1206"/>
        </w:tabs>
        <w:ind w:right="280" w:firstLine="708"/>
        <w:rPr>
          <w:sz w:val="24"/>
        </w:rPr>
      </w:pPr>
      <w:r>
        <w:rPr>
          <w:sz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2A4BD55D" w14:textId="77777777" w:rsidR="002B3F7A" w:rsidRDefault="001B3B8A">
      <w:pPr>
        <w:pStyle w:val="a6"/>
        <w:numPr>
          <w:ilvl w:val="4"/>
          <w:numId w:val="238"/>
        </w:numPr>
        <w:tabs>
          <w:tab w:val="left" w:pos="1206"/>
        </w:tabs>
        <w:ind w:right="283" w:firstLine="708"/>
        <w:rPr>
          <w:sz w:val="24"/>
        </w:rPr>
      </w:pPr>
      <w:r>
        <w:rPr>
          <w:sz w:val="24"/>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14:paraId="3A451173" w14:textId="77777777" w:rsidR="002B3F7A" w:rsidRDefault="001B3B8A">
      <w:pPr>
        <w:pStyle w:val="a6"/>
        <w:numPr>
          <w:ilvl w:val="4"/>
          <w:numId w:val="238"/>
        </w:numPr>
        <w:tabs>
          <w:tab w:val="left" w:pos="1206"/>
        </w:tabs>
        <w:ind w:right="278" w:firstLine="708"/>
        <w:rPr>
          <w:sz w:val="24"/>
        </w:rPr>
      </w:pPr>
      <w:r>
        <w:rPr>
          <w:sz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06BB3941" w14:textId="77777777" w:rsidR="002B3F7A" w:rsidRDefault="001B3B8A">
      <w:pPr>
        <w:ind w:left="978"/>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5790293C" w14:textId="77777777" w:rsidR="002B3F7A" w:rsidRDefault="001B3B8A">
      <w:pPr>
        <w:pStyle w:val="a3"/>
        <w:ind w:left="270" w:right="279"/>
      </w:pPr>
      <w: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w:t>
      </w:r>
      <w:r>
        <w:rPr>
          <w:spacing w:val="-4"/>
        </w:rPr>
        <w:t xml:space="preserve"> </w:t>
      </w:r>
      <w:r>
        <w:t>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w:t>
      </w:r>
      <w:r>
        <w:rPr>
          <w:spacing w:val="-10"/>
        </w:rPr>
        <w:t xml:space="preserve"> </w:t>
      </w:r>
      <w:r>
        <w:t>на</w:t>
      </w:r>
      <w:r>
        <w:rPr>
          <w:spacing w:val="-10"/>
        </w:rPr>
        <w:t xml:space="preserve"> </w:t>
      </w:r>
      <w:r>
        <w:t>словесную</w:t>
      </w:r>
      <w:r>
        <w:rPr>
          <w:spacing w:val="-8"/>
        </w:rPr>
        <w:t xml:space="preserve"> </w:t>
      </w:r>
      <w:r>
        <w:t>инструкцию;</w:t>
      </w:r>
      <w:r>
        <w:rPr>
          <w:spacing w:val="-9"/>
        </w:rPr>
        <w:t xml:space="preserve"> </w:t>
      </w:r>
      <w:r>
        <w:t>поощряет</w:t>
      </w:r>
      <w:r>
        <w:rPr>
          <w:spacing w:val="-8"/>
        </w:rPr>
        <w:t xml:space="preserve"> </w:t>
      </w:r>
      <w:r>
        <w:t>проявление</w:t>
      </w:r>
      <w:r>
        <w:rPr>
          <w:spacing w:val="-9"/>
        </w:rPr>
        <w:t xml:space="preserve"> </w:t>
      </w:r>
      <w:r>
        <w:t>целеустремленности</w:t>
      </w:r>
      <w:r>
        <w:rPr>
          <w:spacing w:val="-5"/>
        </w:rPr>
        <w:t xml:space="preserve"> </w:t>
      </w:r>
      <w:r>
        <w:t>и</w:t>
      </w:r>
      <w:r>
        <w:rPr>
          <w:spacing w:val="-5"/>
        </w:rPr>
        <w:t xml:space="preserve"> </w:t>
      </w:r>
      <w:r>
        <w:t>упорства в достижении цели, стремление к творчеству.</w:t>
      </w:r>
    </w:p>
    <w:p w14:paraId="508ACC98" w14:textId="77777777" w:rsidR="002B3F7A" w:rsidRDefault="001B3B8A">
      <w:pPr>
        <w:pStyle w:val="a3"/>
        <w:ind w:left="270" w:right="278"/>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77D7CF56" w14:textId="77777777" w:rsidR="002B3F7A" w:rsidRDefault="001B3B8A">
      <w:pPr>
        <w:pStyle w:val="a6"/>
        <w:numPr>
          <w:ilvl w:val="0"/>
          <w:numId w:val="170"/>
        </w:numPr>
        <w:tabs>
          <w:tab w:val="left" w:pos="1253"/>
        </w:tabs>
        <w:ind w:right="280" w:firstLine="708"/>
        <w:rPr>
          <w:sz w:val="24"/>
        </w:rPr>
      </w:pPr>
      <w:r>
        <w:rPr>
          <w:b/>
          <w:i/>
          <w:sz w:val="24"/>
        </w:rPr>
        <w:t xml:space="preserve">Основная гимнастика </w:t>
      </w:r>
      <w:r>
        <w:rPr>
          <w:sz w:val="24"/>
        </w:rPr>
        <w:t>(основные движения, общеразвивающие упражнения, ритмическая гимнастика и строевые упражнения).</w:t>
      </w:r>
    </w:p>
    <w:p w14:paraId="2D3A1A91" w14:textId="77777777" w:rsidR="002B3F7A" w:rsidRDefault="001B3B8A">
      <w:pPr>
        <w:pStyle w:val="a3"/>
        <w:ind w:left="978" w:firstLine="0"/>
      </w:pPr>
      <w:r>
        <w:t>Основные</w:t>
      </w:r>
      <w:r>
        <w:rPr>
          <w:spacing w:val="-8"/>
        </w:rPr>
        <w:t xml:space="preserve"> </w:t>
      </w:r>
      <w:r>
        <w:rPr>
          <w:spacing w:val="-2"/>
        </w:rPr>
        <w:t>движения:</w:t>
      </w:r>
    </w:p>
    <w:p w14:paraId="2919FE20" w14:textId="77777777" w:rsidR="002B3F7A" w:rsidRDefault="001B3B8A">
      <w:pPr>
        <w:pStyle w:val="a3"/>
        <w:ind w:left="270" w:right="278"/>
      </w:pPr>
      <w: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w:t>
      </w:r>
      <w:r>
        <w:rPr>
          <w:spacing w:val="-3"/>
        </w:rPr>
        <w:t xml:space="preserve"> </w:t>
      </w:r>
      <w:r>
        <w:t>по</w:t>
      </w:r>
      <w:r>
        <w:rPr>
          <w:spacing w:val="-2"/>
        </w:rPr>
        <w:t xml:space="preserve"> </w:t>
      </w:r>
      <w:r>
        <w:t>одной линии</w:t>
      </w:r>
      <w:r>
        <w:rPr>
          <w:spacing w:val="-3"/>
        </w:rPr>
        <w:t xml:space="preserve"> </w:t>
      </w:r>
      <w:r>
        <w:t>на</w:t>
      </w:r>
      <w:r>
        <w:rPr>
          <w:spacing w:val="-3"/>
        </w:rPr>
        <w:t xml:space="preserve"> </w:t>
      </w:r>
      <w:r>
        <w:t>расстоянии</w:t>
      </w:r>
      <w:r>
        <w:rPr>
          <w:spacing w:val="-3"/>
        </w:rPr>
        <w:t xml:space="preserve"> </w:t>
      </w:r>
      <w:r>
        <w:t>70-80</w:t>
      </w:r>
      <w:r>
        <w:rPr>
          <w:spacing w:val="-2"/>
        </w:rPr>
        <w:t xml:space="preserve"> </w:t>
      </w:r>
      <w:r>
        <w:t>см;</w:t>
      </w:r>
      <w:r>
        <w:rPr>
          <w:spacing w:val="-2"/>
        </w:rPr>
        <w:t xml:space="preserve"> </w:t>
      </w:r>
      <w:r>
        <w:t>прокатывание</w:t>
      </w:r>
      <w:r>
        <w:rPr>
          <w:spacing w:val="-4"/>
        </w:rPr>
        <w:t xml:space="preserve"> </w:t>
      </w:r>
      <w:r>
        <w:t>обруча</w:t>
      </w:r>
      <w:r>
        <w:rPr>
          <w:spacing w:val="-3"/>
        </w:rPr>
        <w:t xml:space="preserve"> </w:t>
      </w:r>
      <w:r>
        <w:t>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w:t>
      </w:r>
      <w:r>
        <w:rPr>
          <w:spacing w:val="-15"/>
        </w:rPr>
        <w:t xml:space="preserve"> </w:t>
      </w:r>
      <w:r>
        <w:t>в</w:t>
      </w:r>
      <w:r>
        <w:rPr>
          <w:spacing w:val="-15"/>
        </w:rPr>
        <w:t xml:space="preserve"> </w:t>
      </w:r>
      <w:r>
        <w:t>кругу;</w:t>
      </w:r>
      <w:r>
        <w:rPr>
          <w:spacing w:val="-15"/>
        </w:rPr>
        <w:t xml:space="preserve"> </w:t>
      </w:r>
      <w:r>
        <w:t>бросание</w:t>
      </w:r>
      <w:r>
        <w:rPr>
          <w:spacing w:val="-15"/>
        </w:rPr>
        <w:t xml:space="preserve"> </w:t>
      </w:r>
      <w:r>
        <w:t>мяча</w:t>
      </w:r>
      <w:r>
        <w:rPr>
          <w:spacing w:val="-15"/>
        </w:rPr>
        <w:t xml:space="preserve"> </w:t>
      </w:r>
      <w:r>
        <w:t>двумя</w:t>
      </w:r>
      <w:r>
        <w:rPr>
          <w:spacing w:val="-15"/>
        </w:rPr>
        <w:t xml:space="preserve"> </w:t>
      </w:r>
      <w:r>
        <w:t>руками</w:t>
      </w:r>
      <w:r>
        <w:rPr>
          <w:spacing w:val="-15"/>
        </w:rPr>
        <w:t xml:space="preserve"> </w:t>
      </w:r>
      <w:r>
        <w:t>из-за</w:t>
      </w:r>
      <w:r>
        <w:rPr>
          <w:spacing w:val="-15"/>
        </w:rPr>
        <w:t xml:space="preserve"> </w:t>
      </w:r>
      <w:r>
        <w:t>головы</w:t>
      </w:r>
      <w:r>
        <w:rPr>
          <w:spacing w:val="-15"/>
        </w:rPr>
        <w:t xml:space="preserve"> </w:t>
      </w:r>
      <w:r>
        <w:t>стоя;</w:t>
      </w:r>
      <w:r>
        <w:rPr>
          <w:spacing w:val="-13"/>
        </w:rPr>
        <w:t xml:space="preserve"> </w:t>
      </w:r>
      <w:r>
        <w:lastRenderedPageBreak/>
        <w:t>скатывание</w:t>
      </w:r>
      <w:r>
        <w:rPr>
          <w:spacing w:val="-15"/>
        </w:rPr>
        <w:t xml:space="preserve"> </w:t>
      </w:r>
      <w:r>
        <w:t>мяча</w:t>
      </w:r>
      <w:r>
        <w:rPr>
          <w:spacing w:val="-15"/>
        </w:rPr>
        <w:t xml:space="preserve"> </w:t>
      </w:r>
      <w:r>
        <w:t>по</w:t>
      </w:r>
      <w:r>
        <w:rPr>
          <w:spacing w:val="-15"/>
        </w:rPr>
        <w:t xml:space="preserve"> </w:t>
      </w:r>
      <w:r>
        <w:t>наклонной</w:t>
      </w:r>
      <w:r>
        <w:rPr>
          <w:spacing w:val="-12"/>
        </w:rPr>
        <w:t xml:space="preserve"> </w:t>
      </w:r>
      <w:r>
        <w:t>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536D61C" w14:textId="77777777" w:rsidR="002B3F7A" w:rsidRDefault="001B3B8A">
      <w:pPr>
        <w:pStyle w:val="a3"/>
        <w:ind w:left="270" w:right="277"/>
      </w:pPr>
      <w:r>
        <w:t>ползание,</w:t>
      </w:r>
      <w:r>
        <w:rPr>
          <w:spacing w:val="-3"/>
        </w:rPr>
        <w:t xml:space="preserve"> </w:t>
      </w:r>
      <w:r>
        <w:t>лазанье:</w:t>
      </w:r>
      <w:r>
        <w:rPr>
          <w:spacing w:val="-4"/>
        </w:rPr>
        <w:t xml:space="preserve"> </w:t>
      </w:r>
      <w:r>
        <w:t>ползание</w:t>
      </w:r>
      <w:r>
        <w:rPr>
          <w:spacing w:val="-4"/>
        </w:rPr>
        <w:t xml:space="preserve"> </w:t>
      </w:r>
      <w:r>
        <w:t>на</w:t>
      </w:r>
      <w:r>
        <w:rPr>
          <w:spacing w:val="-4"/>
        </w:rPr>
        <w:t xml:space="preserve"> </w:t>
      </w:r>
      <w:r>
        <w:t>четвереньках</w:t>
      </w:r>
      <w:r>
        <w:rPr>
          <w:spacing w:val="-1"/>
        </w:rPr>
        <w:t xml:space="preserve"> </w:t>
      </w:r>
      <w:r>
        <w:t>«змейкой»</w:t>
      </w:r>
      <w:r>
        <w:rPr>
          <w:spacing w:val="-10"/>
        </w:rPr>
        <w:t xml:space="preserve"> </w:t>
      </w:r>
      <w:r>
        <w:t>между</w:t>
      </w:r>
      <w:r>
        <w:rPr>
          <w:spacing w:val="-7"/>
        </w:rPr>
        <w:t xml:space="preserve"> </w:t>
      </w:r>
      <w:r>
        <w:t>расставленными</w:t>
      </w:r>
      <w:r>
        <w:rPr>
          <w:spacing w:val="-2"/>
        </w:rPr>
        <w:t xml:space="preserve"> </w:t>
      </w:r>
      <w:r>
        <w:t>кеглями,</w:t>
      </w:r>
      <w:r>
        <w:rPr>
          <w:spacing w:val="-5"/>
        </w:rPr>
        <w:t xml:space="preserve"> </w:t>
      </w:r>
      <w:r>
        <w:t>по наклонной доске, по гимнастической скамейке на животе, подтягиваясь руками; проползание в обручи,</w:t>
      </w:r>
      <w:r>
        <w:rPr>
          <w:spacing w:val="-4"/>
        </w:rPr>
        <w:t xml:space="preserve"> </w:t>
      </w:r>
      <w:r>
        <w:t>под</w:t>
      </w:r>
      <w:r>
        <w:rPr>
          <w:spacing w:val="-4"/>
        </w:rPr>
        <w:t xml:space="preserve"> </w:t>
      </w:r>
      <w:r>
        <w:t>дуги;</w:t>
      </w:r>
      <w:r>
        <w:rPr>
          <w:spacing w:val="-4"/>
        </w:rPr>
        <w:t xml:space="preserve"> </w:t>
      </w:r>
      <w:r>
        <w:t>влезание</w:t>
      </w:r>
      <w:r>
        <w:rPr>
          <w:spacing w:val="-4"/>
        </w:rPr>
        <w:t xml:space="preserve"> </w:t>
      </w:r>
      <w:r>
        <w:t>на</w:t>
      </w:r>
      <w:r>
        <w:rPr>
          <w:spacing w:val="-6"/>
        </w:rPr>
        <w:t xml:space="preserve"> </w:t>
      </w:r>
      <w:r>
        <w:t>гимнастическую</w:t>
      </w:r>
      <w:r>
        <w:rPr>
          <w:spacing w:val="-2"/>
        </w:rPr>
        <w:t xml:space="preserve"> </w:t>
      </w:r>
      <w:r>
        <w:t>стенку</w:t>
      </w:r>
      <w:r>
        <w:rPr>
          <w:spacing w:val="-9"/>
        </w:rPr>
        <w:t xml:space="preserve"> </w:t>
      </w:r>
      <w:r>
        <w:t>и</w:t>
      </w:r>
      <w:r>
        <w:rPr>
          <w:spacing w:val="-4"/>
        </w:rPr>
        <w:t xml:space="preserve"> </w:t>
      </w:r>
      <w:r>
        <w:t>спуск</w:t>
      </w:r>
      <w:r>
        <w:rPr>
          <w:spacing w:val="-2"/>
        </w:rPr>
        <w:t xml:space="preserve"> </w:t>
      </w:r>
      <w:r>
        <w:t>с</w:t>
      </w:r>
      <w:r>
        <w:rPr>
          <w:spacing w:val="-6"/>
        </w:rPr>
        <w:t xml:space="preserve"> </w:t>
      </w:r>
      <w:r>
        <w:t>нее,</w:t>
      </w:r>
      <w:r>
        <w:rPr>
          <w:spacing w:val="-4"/>
        </w:rPr>
        <w:t xml:space="preserve"> </w:t>
      </w:r>
      <w:r>
        <w:t>не</w:t>
      </w:r>
      <w:r>
        <w:rPr>
          <w:spacing w:val="-6"/>
        </w:rPr>
        <w:t xml:space="preserve"> </w:t>
      </w:r>
      <w:r>
        <w:t>пропуская</w:t>
      </w:r>
      <w:r>
        <w:rPr>
          <w:spacing w:val="-4"/>
        </w:rPr>
        <w:t xml:space="preserve"> </w:t>
      </w:r>
      <w:r>
        <w:t>реек;</w:t>
      </w:r>
      <w:r>
        <w:rPr>
          <w:spacing w:val="-4"/>
        </w:rPr>
        <w:t xml:space="preserve"> </w:t>
      </w:r>
      <w:r>
        <w:t>переход</w:t>
      </w:r>
      <w:r>
        <w:rPr>
          <w:spacing w:val="-4"/>
        </w:rPr>
        <w:t xml:space="preserve"> </w:t>
      </w:r>
      <w:r>
        <w:t>по гимнастической стенке с пролета на пролет вправо и влево на уровне 1-2 рейки, ползание на четвереньках</w:t>
      </w:r>
      <w:r>
        <w:rPr>
          <w:spacing w:val="-9"/>
        </w:rPr>
        <w:t xml:space="preserve"> </w:t>
      </w:r>
      <w:r>
        <w:t>с</w:t>
      </w:r>
      <w:r>
        <w:rPr>
          <w:spacing w:val="-13"/>
        </w:rPr>
        <w:t xml:space="preserve"> </w:t>
      </w:r>
      <w:r>
        <w:t>опорой</w:t>
      </w:r>
      <w:r>
        <w:rPr>
          <w:spacing w:val="-10"/>
        </w:rPr>
        <w:t xml:space="preserve"> </w:t>
      </w:r>
      <w:r>
        <w:t>на</w:t>
      </w:r>
      <w:r>
        <w:rPr>
          <w:spacing w:val="-13"/>
        </w:rPr>
        <w:t xml:space="preserve"> </w:t>
      </w:r>
      <w:r>
        <w:t>стопы</w:t>
      </w:r>
      <w:r>
        <w:rPr>
          <w:spacing w:val="-12"/>
        </w:rPr>
        <w:t xml:space="preserve"> </w:t>
      </w:r>
      <w:r>
        <w:t>и</w:t>
      </w:r>
      <w:r>
        <w:rPr>
          <w:spacing w:val="-11"/>
        </w:rPr>
        <w:t xml:space="preserve"> </w:t>
      </w:r>
      <w:r>
        <w:t>ладони;</w:t>
      </w:r>
      <w:r>
        <w:rPr>
          <w:spacing w:val="-11"/>
        </w:rPr>
        <w:t xml:space="preserve"> </w:t>
      </w:r>
      <w:r>
        <w:t>подлезание</w:t>
      </w:r>
      <w:r>
        <w:rPr>
          <w:spacing w:val="-12"/>
        </w:rPr>
        <w:t xml:space="preserve"> </w:t>
      </w:r>
      <w:r>
        <w:t>под</w:t>
      </w:r>
      <w:r>
        <w:rPr>
          <w:spacing w:val="-12"/>
        </w:rPr>
        <w:t xml:space="preserve"> </w:t>
      </w:r>
      <w:r>
        <w:t>веревку</w:t>
      </w:r>
      <w:r>
        <w:rPr>
          <w:spacing w:val="-15"/>
        </w:rPr>
        <w:t xml:space="preserve"> </w:t>
      </w:r>
      <w:r>
        <w:t>или</w:t>
      </w:r>
      <w:r>
        <w:rPr>
          <w:spacing w:val="-10"/>
        </w:rPr>
        <w:t xml:space="preserve"> </w:t>
      </w:r>
      <w:r>
        <w:t>дугу,</w:t>
      </w:r>
      <w:r>
        <w:rPr>
          <w:spacing w:val="-12"/>
        </w:rPr>
        <w:t xml:space="preserve"> </w:t>
      </w:r>
      <w:r>
        <w:t>не</w:t>
      </w:r>
      <w:r>
        <w:rPr>
          <w:spacing w:val="-13"/>
        </w:rPr>
        <w:t xml:space="preserve"> </w:t>
      </w:r>
      <w:r>
        <w:t>касаясь</w:t>
      </w:r>
      <w:r>
        <w:rPr>
          <w:spacing w:val="-11"/>
        </w:rPr>
        <w:t xml:space="preserve"> </w:t>
      </w:r>
      <w:r>
        <w:t>руками</w:t>
      </w:r>
      <w:r>
        <w:rPr>
          <w:spacing w:val="-10"/>
        </w:rPr>
        <w:t xml:space="preserve"> </w:t>
      </w:r>
      <w:r>
        <w:t>пола прямо и боком;</w:t>
      </w:r>
    </w:p>
    <w:p w14:paraId="03C0CAC4" w14:textId="77777777" w:rsidR="002B3F7A" w:rsidRDefault="001B3B8A">
      <w:pPr>
        <w:pStyle w:val="a3"/>
        <w:ind w:left="270" w:right="278"/>
      </w:pPr>
      <w: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w:t>
      </w:r>
    </w:p>
    <w:p w14:paraId="33548323" w14:textId="77777777" w:rsidR="002B3F7A" w:rsidRDefault="001B3B8A">
      <w:pPr>
        <w:pStyle w:val="a3"/>
        <w:spacing w:before="64"/>
        <w:ind w:left="270" w:right="278" w:firstLine="0"/>
      </w:pPr>
      <w:proofErr w:type="gramStart"/>
      <w:r>
        <w:t>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roofErr w:type="gramEnd"/>
    </w:p>
    <w:p w14:paraId="4C37A7B0" w14:textId="77777777" w:rsidR="002B3F7A" w:rsidRDefault="001B3B8A">
      <w:pPr>
        <w:pStyle w:val="a3"/>
        <w:spacing w:before="1"/>
        <w:ind w:left="270" w:right="278"/>
      </w:pPr>
      <w: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0E28D9D7" w14:textId="77777777" w:rsidR="002B3F7A" w:rsidRDefault="001B3B8A">
      <w:pPr>
        <w:pStyle w:val="a3"/>
        <w:ind w:left="270" w:right="280"/>
      </w:pPr>
      <w: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5039CAD9" w14:textId="77777777" w:rsidR="002B3F7A" w:rsidRDefault="001B3B8A">
      <w:pPr>
        <w:pStyle w:val="a3"/>
        <w:spacing w:before="1"/>
        <w:ind w:left="270" w:right="278"/>
      </w:pPr>
      <w:r>
        <w:t>упражнения в</w:t>
      </w:r>
      <w:r>
        <w:rPr>
          <w:spacing w:val="-1"/>
        </w:rPr>
        <w:t xml:space="preserve"> </w:t>
      </w:r>
      <w:r>
        <w:t>равновесии:</w:t>
      </w:r>
      <w:r>
        <w:rPr>
          <w:spacing w:val="-5"/>
        </w:rPr>
        <w:t xml:space="preserve"> </w:t>
      </w:r>
      <w:r>
        <w:t>ходьба</w:t>
      </w:r>
      <w:r>
        <w:rPr>
          <w:spacing w:val="-4"/>
        </w:rPr>
        <w:t xml:space="preserve"> </w:t>
      </w:r>
      <w:r>
        <w:t>по</w:t>
      </w:r>
      <w:r>
        <w:rPr>
          <w:spacing w:val="-1"/>
        </w:rPr>
        <w:t xml:space="preserve"> </w:t>
      </w:r>
      <w:r>
        <w:t>доске,</w:t>
      </w:r>
      <w:r>
        <w:rPr>
          <w:spacing w:val="-3"/>
        </w:rPr>
        <w:t xml:space="preserve"> </w:t>
      </w:r>
      <w:r>
        <w:t>по</w:t>
      </w:r>
      <w:r>
        <w:rPr>
          <w:spacing w:val="-4"/>
        </w:rPr>
        <w:t xml:space="preserve"> </w:t>
      </w:r>
      <w:r>
        <w:t>скамье</w:t>
      </w:r>
      <w:r>
        <w:rPr>
          <w:spacing w:val="-2"/>
        </w:rPr>
        <w:t xml:space="preserve"> </w:t>
      </w:r>
      <w:r>
        <w:t>(с</w:t>
      </w:r>
      <w:r>
        <w:rPr>
          <w:spacing w:val="-2"/>
        </w:rPr>
        <w:t xml:space="preserve"> </w:t>
      </w:r>
      <w:r>
        <w:t>перешагиванием через предметы,</w:t>
      </w:r>
      <w:r>
        <w:rPr>
          <w:spacing w:val="-1"/>
        </w:rPr>
        <w:t xml:space="preserve"> </w:t>
      </w:r>
      <w:r>
        <w:t>с мешочком на голове, с предметом в руках, ставя ногу</w:t>
      </w:r>
      <w:r>
        <w:rPr>
          <w:spacing w:val="-2"/>
        </w:rPr>
        <w:t xml:space="preserve"> </w:t>
      </w:r>
      <w:r>
        <w:t>с носка руки в стороны); ходьба по доске до конца</w:t>
      </w:r>
      <w:r>
        <w:rPr>
          <w:spacing w:val="-14"/>
        </w:rPr>
        <w:t xml:space="preserve"> </w:t>
      </w:r>
      <w:r>
        <w:t>и</w:t>
      </w:r>
      <w:r>
        <w:rPr>
          <w:spacing w:val="-12"/>
        </w:rPr>
        <w:t xml:space="preserve"> </w:t>
      </w:r>
      <w:r>
        <w:t>обратно</w:t>
      </w:r>
      <w:r>
        <w:rPr>
          <w:spacing w:val="-13"/>
        </w:rPr>
        <w:t xml:space="preserve"> </w:t>
      </w:r>
      <w:r>
        <w:t>с</w:t>
      </w:r>
      <w:r>
        <w:rPr>
          <w:spacing w:val="-14"/>
        </w:rPr>
        <w:t xml:space="preserve"> </w:t>
      </w:r>
      <w:r>
        <w:t>поворотом;</w:t>
      </w:r>
      <w:r>
        <w:rPr>
          <w:spacing w:val="-13"/>
        </w:rPr>
        <w:t xml:space="preserve"> </w:t>
      </w:r>
      <w:r>
        <w:t>ходьба</w:t>
      </w:r>
      <w:r>
        <w:rPr>
          <w:spacing w:val="-14"/>
        </w:rPr>
        <w:t xml:space="preserve"> </w:t>
      </w:r>
      <w:r>
        <w:t>по</w:t>
      </w:r>
      <w:r>
        <w:rPr>
          <w:spacing w:val="-14"/>
        </w:rPr>
        <w:t xml:space="preserve"> </w:t>
      </w:r>
      <w:r>
        <w:t>наклонной</w:t>
      </w:r>
      <w:r>
        <w:rPr>
          <w:spacing w:val="-11"/>
        </w:rPr>
        <w:t xml:space="preserve"> </w:t>
      </w:r>
      <w:r>
        <w:t>доске</w:t>
      </w:r>
      <w:r>
        <w:rPr>
          <w:spacing w:val="-14"/>
        </w:rPr>
        <w:t xml:space="preserve"> </w:t>
      </w:r>
      <w:r>
        <w:t>вверх</w:t>
      </w:r>
      <w:r>
        <w:rPr>
          <w:spacing w:val="-11"/>
        </w:rPr>
        <w:t xml:space="preserve"> </w:t>
      </w:r>
      <w:r>
        <w:t>и</w:t>
      </w:r>
      <w:r>
        <w:rPr>
          <w:spacing w:val="-12"/>
        </w:rPr>
        <w:t xml:space="preserve"> </w:t>
      </w:r>
      <w:r>
        <w:t>вниз;</w:t>
      </w:r>
      <w:r>
        <w:rPr>
          <w:spacing w:val="-12"/>
        </w:rPr>
        <w:t xml:space="preserve"> </w:t>
      </w:r>
      <w:r>
        <w:t>стойка</w:t>
      </w:r>
      <w:r>
        <w:rPr>
          <w:spacing w:val="-14"/>
        </w:rPr>
        <w:t xml:space="preserve"> </w:t>
      </w:r>
      <w:r>
        <w:t>на</w:t>
      </w:r>
      <w:r>
        <w:rPr>
          <w:spacing w:val="-14"/>
        </w:rPr>
        <w:t xml:space="preserve"> </w:t>
      </w:r>
      <w:r>
        <w:t>одной</w:t>
      </w:r>
      <w:r>
        <w:rPr>
          <w:spacing w:val="-12"/>
        </w:rPr>
        <w:t xml:space="preserve"> </w:t>
      </w:r>
      <w:r>
        <w:t>ноге,</w:t>
      </w:r>
      <w:r>
        <w:rPr>
          <w:spacing w:val="-13"/>
        </w:rPr>
        <w:t xml:space="preserve"> </w:t>
      </w:r>
      <w:r>
        <w:t>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427B415" w14:textId="77777777" w:rsidR="002B3F7A" w:rsidRDefault="001B3B8A">
      <w:pPr>
        <w:pStyle w:val="a3"/>
        <w:ind w:left="270" w:right="279"/>
      </w:pPr>
      <w:r>
        <w:t>Педагог обучает разнообразным упражнениям, которые дети могут переносить в самостоятельную двигательную деятельность.</w:t>
      </w:r>
    </w:p>
    <w:p w14:paraId="12346DE3" w14:textId="77777777" w:rsidR="002B3F7A" w:rsidRDefault="001B3B8A">
      <w:pPr>
        <w:pStyle w:val="a3"/>
        <w:ind w:left="978" w:firstLine="0"/>
      </w:pPr>
      <w:r>
        <w:t>Общеразвивающие</w:t>
      </w:r>
      <w:r>
        <w:rPr>
          <w:spacing w:val="-5"/>
        </w:rPr>
        <w:t xml:space="preserve"> </w:t>
      </w:r>
      <w:r>
        <w:rPr>
          <w:spacing w:val="-2"/>
        </w:rPr>
        <w:t>упражнения:</w:t>
      </w:r>
    </w:p>
    <w:p w14:paraId="0068524B" w14:textId="77777777" w:rsidR="002B3F7A" w:rsidRDefault="001B3B8A">
      <w:pPr>
        <w:pStyle w:val="a3"/>
        <w:ind w:left="270" w:right="280"/>
      </w:pPr>
      <w: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3D29BCE5" w14:textId="77777777" w:rsidR="002B3F7A" w:rsidRDefault="001B3B8A">
      <w:pPr>
        <w:pStyle w:val="a3"/>
        <w:spacing w:before="1"/>
        <w:ind w:left="270" w:right="279"/>
      </w:pPr>
      <w: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05407922" w14:textId="77777777" w:rsidR="002B3F7A" w:rsidRDefault="001B3B8A">
      <w:pPr>
        <w:pStyle w:val="a3"/>
        <w:ind w:left="270" w:right="279"/>
      </w:pPr>
      <w:r>
        <w:t>упражнения</w:t>
      </w:r>
      <w:r>
        <w:rPr>
          <w:spacing w:val="-15"/>
        </w:rPr>
        <w:t xml:space="preserve"> </w:t>
      </w:r>
      <w:r>
        <w:t>для</w:t>
      </w:r>
      <w:r>
        <w:rPr>
          <w:spacing w:val="-15"/>
        </w:rPr>
        <w:t xml:space="preserve"> </w:t>
      </w:r>
      <w:r>
        <w:t>развития</w:t>
      </w:r>
      <w:r>
        <w:rPr>
          <w:spacing w:val="-15"/>
        </w:rPr>
        <w:t xml:space="preserve"> </w:t>
      </w:r>
      <w:r>
        <w:t>и</w:t>
      </w:r>
      <w:r>
        <w:rPr>
          <w:spacing w:val="-15"/>
        </w:rPr>
        <w:t xml:space="preserve"> </w:t>
      </w:r>
      <w:r>
        <w:t>укрепления</w:t>
      </w:r>
      <w:r>
        <w:rPr>
          <w:spacing w:val="-15"/>
        </w:rPr>
        <w:t xml:space="preserve"> </w:t>
      </w:r>
      <w:r>
        <w:t>мышц</w:t>
      </w:r>
      <w:r>
        <w:rPr>
          <w:spacing w:val="-15"/>
        </w:rPr>
        <w:t xml:space="preserve"> </w:t>
      </w:r>
      <w:r>
        <w:t>ног</w:t>
      </w:r>
      <w:r>
        <w:rPr>
          <w:spacing w:val="-15"/>
        </w:rPr>
        <w:t xml:space="preserve"> </w:t>
      </w:r>
      <w:r>
        <w:t>и</w:t>
      </w:r>
      <w:r>
        <w:rPr>
          <w:spacing w:val="-15"/>
        </w:rPr>
        <w:t xml:space="preserve"> </w:t>
      </w:r>
      <w:r>
        <w:t>брюшного</w:t>
      </w:r>
      <w:r>
        <w:rPr>
          <w:spacing w:val="-15"/>
        </w:rPr>
        <w:t xml:space="preserve"> </w:t>
      </w:r>
      <w:r>
        <w:t>пресса:</w:t>
      </w:r>
      <w:r>
        <w:rPr>
          <w:spacing w:val="-15"/>
        </w:rPr>
        <w:t xml:space="preserve"> </w:t>
      </w:r>
      <w:r>
        <w:t>сгибание</w:t>
      </w:r>
      <w:r>
        <w:rPr>
          <w:spacing w:val="-15"/>
        </w:rPr>
        <w:t xml:space="preserve"> </w:t>
      </w:r>
      <w:r>
        <w:t>и</w:t>
      </w:r>
      <w:r>
        <w:rPr>
          <w:spacing w:val="-15"/>
        </w:rPr>
        <w:t xml:space="preserve"> </w:t>
      </w:r>
      <w:r>
        <w:t>разгибание ног; отведение ноги вперед, в сторону, назад; выставление ноги на пятку (носок); приседания на всей</w:t>
      </w:r>
      <w:r>
        <w:rPr>
          <w:spacing w:val="-4"/>
        </w:rPr>
        <w:t xml:space="preserve"> </w:t>
      </w:r>
      <w:r>
        <w:t>стопе</w:t>
      </w:r>
      <w:r>
        <w:rPr>
          <w:spacing w:val="-6"/>
        </w:rPr>
        <w:t xml:space="preserve"> </w:t>
      </w:r>
      <w:r>
        <w:t>и</w:t>
      </w:r>
      <w:r>
        <w:rPr>
          <w:spacing w:val="-4"/>
        </w:rPr>
        <w:t xml:space="preserve"> </w:t>
      </w:r>
      <w:r>
        <w:t>на</w:t>
      </w:r>
      <w:r>
        <w:rPr>
          <w:spacing w:val="-6"/>
        </w:rPr>
        <w:t xml:space="preserve"> </w:t>
      </w:r>
      <w:r>
        <w:t>носках с</w:t>
      </w:r>
      <w:r>
        <w:rPr>
          <w:spacing w:val="-6"/>
        </w:rPr>
        <w:t xml:space="preserve"> </w:t>
      </w:r>
      <w:r>
        <w:t>разведением</w:t>
      </w:r>
      <w:r>
        <w:rPr>
          <w:spacing w:val="-5"/>
        </w:rPr>
        <w:t xml:space="preserve"> </w:t>
      </w:r>
      <w:r>
        <w:t>коленей</w:t>
      </w:r>
      <w:r>
        <w:rPr>
          <w:spacing w:val="-3"/>
        </w:rPr>
        <w:t xml:space="preserve"> </w:t>
      </w:r>
      <w:r>
        <w:t>в</w:t>
      </w:r>
      <w:r>
        <w:rPr>
          <w:spacing w:val="-5"/>
        </w:rPr>
        <w:t xml:space="preserve"> </w:t>
      </w:r>
      <w:r>
        <w:t>стороны;</w:t>
      </w:r>
      <w:r>
        <w:rPr>
          <w:spacing w:val="-4"/>
        </w:rPr>
        <w:t xml:space="preserve"> </w:t>
      </w:r>
      <w:r>
        <w:t>поднимание</w:t>
      </w:r>
      <w:r>
        <w:rPr>
          <w:spacing w:val="-6"/>
        </w:rPr>
        <w:t xml:space="preserve"> </w:t>
      </w:r>
      <w:r>
        <w:t>на</w:t>
      </w:r>
      <w:r>
        <w:rPr>
          <w:spacing w:val="-6"/>
        </w:rPr>
        <w:t xml:space="preserve"> </w:t>
      </w:r>
      <w:r>
        <w:t>носки</w:t>
      </w:r>
      <w:r>
        <w:rPr>
          <w:spacing w:val="-3"/>
        </w:rPr>
        <w:t xml:space="preserve"> </w:t>
      </w:r>
      <w:r>
        <w:t>и</w:t>
      </w:r>
      <w:r>
        <w:rPr>
          <w:spacing w:val="-4"/>
        </w:rPr>
        <w:t xml:space="preserve"> </w:t>
      </w:r>
      <w:r>
        <w:t>опускание</w:t>
      </w:r>
      <w:r>
        <w:rPr>
          <w:spacing w:val="-4"/>
        </w:rPr>
        <w:t xml:space="preserve"> </w:t>
      </w:r>
      <w:r>
        <w:t>на</w:t>
      </w:r>
      <w:r>
        <w:rPr>
          <w:spacing w:val="-6"/>
        </w:rPr>
        <w:t xml:space="preserve"> </w:t>
      </w:r>
      <w:r>
        <w:t>всю ступню; захватывание стопами и перекладывание предметов с места на место.</w:t>
      </w:r>
    </w:p>
    <w:p w14:paraId="1573CA59" w14:textId="77777777" w:rsidR="002B3F7A" w:rsidRDefault="001B3B8A">
      <w:pPr>
        <w:pStyle w:val="a3"/>
        <w:ind w:left="270" w:right="279"/>
      </w:pPr>
      <w: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w:t>
      </w:r>
      <w:r>
        <w:rPr>
          <w:spacing w:val="-14"/>
        </w:rPr>
        <w:t xml:space="preserve"> </w:t>
      </w:r>
      <w:r>
        <w:t>(медленном,</w:t>
      </w:r>
      <w:r>
        <w:rPr>
          <w:spacing w:val="-12"/>
        </w:rPr>
        <w:t xml:space="preserve"> </w:t>
      </w:r>
      <w:r>
        <w:t>среднем,</w:t>
      </w:r>
      <w:r>
        <w:rPr>
          <w:spacing w:val="-12"/>
        </w:rPr>
        <w:t xml:space="preserve"> </w:t>
      </w:r>
      <w:r>
        <w:t>быстром)</w:t>
      </w:r>
      <w:r>
        <w:rPr>
          <w:spacing w:val="-11"/>
        </w:rPr>
        <w:t xml:space="preserve"> </w:t>
      </w:r>
      <w:r>
        <w:t>с</w:t>
      </w:r>
      <w:r>
        <w:rPr>
          <w:spacing w:val="-14"/>
        </w:rPr>
        <w:t xml:space="preserve"> </w:t>
      </w:r>
      <w:r>
        <w:t>предметами</w:t>
      </w:r>
      <w:r>
        <w:rPr>
          <w:spacing w:val="-11"/>
        </w:rPr>
        <w:t xml:space="preserve"> </w:t>
      </w:r>
      <w:r>
        <w:t>и</w:t>
      </w:r>
      <w:r>
        <w:rPr>
          <w:spacing w:val="-12"/>
        </w:rPr>
        <w:t xml:space="preserve"> </w:t>
      </w:r>
      <w:r>
        <w:t>без</w:t>
      </w:r>
      <w:r>
        <w:rPr>
          <w:spacing w:val="-12"/>
        </w:rPr>
        <w:t xml:space="preserve"> </w:t>
      </w:r>
      <w:r>
        <w:t>них.</w:t>
      </w:r>
      <w:r>
        <w:rPr>
          <w:spacing w:val="-13"/>
        </w:rPr>
        <w:t xml:space="preserve"> </w:t>
      </w:r>
      <w:r>
        <w:t>К</w:t>
      </w:r>
      <w:r>
        <w:rPr>
          <w:spacing w:val="-12"/>
        </w:rPr>
        <w:t xml:space="preserve"> </w:t>
      </w:r>
      <w:r>
        <w:t>предметам</w:t>
      </w:r>
      <w:r>
        <w:rPr>
          <w:spacing w:val="-13"/>
        </w:rPr>
        <w:t xml:space="preserve"> </w:t>
      </w:r>
      <w:r>
        <w:t>и</w:t>
      </w:r>
      <w:r>
        <w:rPr>
          <w:spacing w:val="-12"/>
        </w:rPr>
        <w:t xml:space="preserve"> </w:t>
      </w:r>
      <w:r>
        <w:t>пособиям,</w:t>
      </w:r>
      <w:r>
        <w:rPr>
          <w:spacing w:val="-12"/>
        </w:rPr>
        <w:t xml:space="preserve"> </w:t>
      </w:r>
      <w:r>
        <w:t xml:space="preserve">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w:t>
      </w:r>
      <w:r>
        <w:lastRenderedPageBreak/>
        <w:t>физкультурно- оздоровительной работы.</w:t>
      </w:r>
    </w:p>
    <w:p w14:paraId="16266644" w14:textId="77777777" w:rsidR="002B3F7A" w:rsidRDefault="001B3B8A">
      <w:pPr>
        <w:pStyle w:val="a3"/>
        <w:ind w:left="978" w:firstLine="0"/>
      </w:pPr>
      <w:r>
        <w:t>Ритмическая</w:t>
      </w:r>
      <w:r>
        <w:rPr>
          <w:spacing w:val="-5"/>
        </w:rPr>
        <w:t xml:space="preserve"> </w:t>
      </w:r>
      <w:r>
        <w:rPr>
          <w:spacing w:val="-2"/>
        </w:rPr>
        <w:t>гимнастика:</w:t>
      </w:r>
    </w:p>
    <w:p w14:paraId="5A2DFF71" w14:textId="77777777" w:rsidR="002B3F7A" w:rsidRDefault="001B3B8A">
      <w:pPr>
        <w:pStyle w:val="a3"/>
        <w:ind w:left="270" w:right="277"/>
      </w:pPr>
      <w: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1AD697E" w14:textId="77777777" w:rsidR="002B3F7A" w:rsidRDefault="001B3B8A">
      <w:pPr>
        <w:pStyle w:val="a3"/>
        <w:spacing w:before="1"/>
        <w:ind w:left="978" w:firstLine="0"/>
      </w:pPr>
      <w:r>
        <w:t>Строевые</w:t>
      </w:r>
      <w:r>
        <w:rPr>
          <w:spacing w:val="-2"/>
        </w:rPr>
        <w:t xml:space="preserve"> упражнения:</w:t>
      </w:r>
    </w:p>
    <w:p w14:paraId="64B4DFA3" w14:textId="77777777" w:rsidR="002B3F7A" w:rsidRDefault="001B3B8A">
      <w:pPr>
        <w:pStyle w:val="a3"/>
        <w:ind w:left="270" w:right="280"/>
      </w:pPr>
      <w: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w:t>
      </w:r>
      <w:r>
        <w:rPr>
          <w:spacing w:val="19"/>
        </w:rPr>
        <w:t xml:space="preserve"> </w:t>
      </w:r>
      <w:r>
        <w:t>и</w:t>
      </w:r>
      <w:r>
        <w:rPr>
          <w:spacing w:val="20"/>
        </w:rPr>
        <w:t xml:space="preserve"> </w:t>
      </w:r>
      <w:r>
        <w:t>без;</w:t>
      </w:r>
      <w:r>
        <w:rPr>
          <w:spacing w:val="20"/>
        </w:rPr>
        <w:t xml:space="preserve"> </w:t>
      </w:r>
      <w:r>
        <w:t>перестроение</w:t>
      </w:r>
      <w:r>
        <w:rPr>
          <w:spacing w:val="20"/>
        </w:rPr>
        <w:t xml:space="preserve"> </w:t>
      </w:r>
      <w:r>
        <w:t>из</w:t>
      </w:r>
      <w:r>
        <w:rPr>
          <w:spacing w:val="18"/>
        </w:rPr>
        <w:t xml:space="preserve"> </w:t>
      </w:r>
      <w:r>
        <w:t>колонны</w:t>
      </w:r>
      <w:r>
        <w:rPr>
          <w:spacing w:val="20"/>
        </w:rPr>
        <w:t xml:space="preserve"> </w:t>
      </w:r>
      <w:r>
        <w:t>по</w:t>
      </w:r>
      <w:r>
        <w:rPr>
          <w:spacing w:val="19"/>
        </w:rPr>
        <w:t xml:space="preserve"> </w:t>
      </w:r>
      <w:r>
        <w:t>одному</w:t>
      </w:r>
      <w:r>
        <w:rPr>
          <w:spacing w:val="15"/>
        </w:rPr>
        <w:t xml:space="preserve"> </w:t>
      </w:r>
      <w:r>
        <w:t>в</w:t>
      </w:r>
      <w:r>
        <w:rPr>
          <w:spacing w:val="19"/>
        </w:rPr>
        <w:t xml:space="preserve"> </w:t>
      </w:r>
      <w:r>
        <w:t>колонну</w:t>
      </w:r>
      <w:r>
        <w:rPr>
          <w:spacing w:val="13"/>
        </w:rPr>
        <w:t xml:space="preserve"> </w:t>
      </w:r>
      <w:r>
        <w:t>по</w:t>
      </w:r>
      <w:r>
        <w:rPr>
          <w:spacing w:val="21"/>
        </w:rPr>
        <w:t xml:space="preserve"> </w:t>
      </w:r>
      <w:r>
        <w:t>два</w:t>
      </w:r>
      <w:r>
        <w:rPr>
          <w:spacing w:val="18"/>
        </w:rPr>
        <w:t xml:space="preserve"> </w:t>
      </w:r>
      <w:r>
        <w:t>в</w:t>
      </w:r>
      <w:r>
        <w:rPr>
          <w:spacing w:val="19"/>
        </w:rPr>
        <w:t xml:space="preserve"> </w:t>
      </w:r>
      <w:r>
        <w:t>движении,</w:t>
      </w:r>
      <w:r>
        <w:rPr>
          <w:spacing w:val="21"/>
        </w:rPr>
        <w:t xml:space="preserve"> </w:t>
      </w:r>
      <w:r>
        <w:t>со</w:t>
      </w:r>
      <w:r>
        <w:rPr>
          <w:spacing w:val="19"/>
        </w:rPr>
        <w:t xml:space="preserve"> </w:t>
      </w:r>
      <w:r>
        <w:t>сменой</w:t>
      </w:r>
    </w:p>
    <w:p w14:paraId="7E3C7090" w14:textId="77777777" w:rsidR="002B3F7A" w:rsidRDefault="001B3B8A">
      <w:pPr>
        <w:pStyle w:val="a3"/>
        <w:spacing w:before="64"/>
        <w:ind w:left="270" w:right="281" w:firstLine="0"/>
      </w:pPr>
      <w:r>
        <w:t>ведущего; из одной колонны или шеренги в звенья на месте и в движении; повороты направо, налево, кругом на месте переступанием и в движении.</w:t>
      </w:r>
    </w:p>
    <w:p w14:paraId="6FB73407" w14:textId="77777777" w:rsidR="002B3F7A" w:rsidRDefault="001B3B8A">
      <w:pPr>
        <w:pStyle w:val="a6"/>
        <w:numPr>
          <w:ilvl w:val="0"/>
          <w:numId w:val="170"/>
        </w:numPr>
        <w:tabs>
          <w:tab w:val="left" w:pos="1243"/>
        </w:tabs>
        <w:ind w:right="280" w:firstLine="708"/>
        <w:rPr>
          <w:sz w:val="24"/>
        </w:rPr>
      </w:pPr>
      <w:r>
        <w:rPr>
          <w:b/>
          <w:i/>
          <w:sz w:val="24"/>
        </w:rPr>
        <w:t>Подвижные игры</w:t>
      </w:r>
      <w:r>
        <w:rPr>
          <w:sz w:val="24"/>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w:t>
      </w:r>
      <w:r>
        <w:rPr>
          <w:spacing w:val="-9"/>
          <w:sz w:val="24"/>
        </w:rPr>
        <w:t xml:space="preserve"> </w:t>
      </w:r>
      <w:r>
        <w:rPr>
          <w:sz w:val="24"/>
        </w:rPr>
        <w:t>целеустремленности,</w:t>
      </w:r>
      <w:r>
        <w:rPr>
          <w:spacing w:val="-7"/>
          <w:sz w:val="24"/>
        </w:rPr>
        <w:t xml:space="preserve"> </w:t>
      </w:r>
      <w:r>
        <w:rPr>
          <w:sz w:val="24"/>
        </w:rPr>
        <w:t>настойчивости,</w:t>
      </w:r>
      <w:r>
        <w:rPr>
          <w:spacing w:val="-8"/>
          <w:sz w:val="24"/>
        </w:rPr>
        <w:t xml:space="preserve"> </w:t>
      </w:r>
      <w:r>
        <w:rPr>
          <w:sz w:val="24"/>
        </w:rPr>
        <w:t>творческих</w:t>
      </w:r>
      <w:r>
        <w:rPr>
          <w:spacing w:val="-6"/>
          <w:sz w:val="24"/>
        </w:rPr>
        <w:t xml:space="preserve"> </w:t>
      </w:r>
      <w:r>
        <w:rPr>
          <w:sz w:val="24"/>
        </w:rPr>
        <w:t>способностей</w:t>
      </w:r>
      <w:r>
        <w:rPr>
          <w:spacing w:val="-7"/>
          <w:sz w:val="24"/>
        </w:rPr>
        <w:t xml:space="preserve"> </w:t>
      </w:r>
      <w:r>
        <w:rPr>
          <w:sz w:val="24"/>
        </w:rPr>
        <w:t>детей</w:t>
      </w:r>
      <w:r>
        <w:rPr>
          <w:spacing w:val="-8"/>
          <w:sz w:val="24"/>
        </w:rPr>
        <w:t xml:space="preserve"> </w:t>
      </w:r>
      <w:r>
        <w:rPr>
          <w:sz w:val="24"/>
        </w:rPr>
        <w:t>(придумывание</w:t>
      </w:r>
      <w:r>
        <w:rPr>
          <w:spacing w:val="-10"/>
          <w:sz w:val="24"/>
        </w:rPr>
        <w:t xml:space="preserve"> </w:t>
      </w:r>
      <w:r>
        <w:rPr>
          <w:sz w:val="24"/>
        </w:rPr>
        <w:t>и комбинирование движений в игре).</w:t>
      </w:r>
    </w:p>
    <w:p w14:paraId="6253EA26" w14:textId="77777777" w:rsidR="002B3F7A" w:rsidRDefault="001B3B8A">
      <w:pPr>
        <w:pStyle w:val="a6"/>
        <w:numPr>
          <w:ilvl w:val="0"/>
          <w:numId w:val="170"/>
        </w:numPr>
        <w:tabs>
          <w:tab w:val="left" w:pos="1243"/>
        </w:tabs>
        <w:spacing w:before="1"/>
        <w:ind w:right="279" w:firstLine="708"/>
        <w:rPr>
          <w:sz w:val="24"/>
        </w:rPr>
      </w:pPr>
      <w:r>
        <w:rPr>
          <w:b/>
          <w:i/>
          <w:sz w:val="24"/>
        </w:rPr>
        <w:t>Спортивные</w:t>
      </w:r>
      <w:r>
        <w:rPr>
          <w:b/>
          <w:i/>
          <w:spacing w:val="-6"/>
          <w:sz w:val="24"/>
        </w:rPr>
        <w:t xml:space="preserve"> </w:t>
      </w:r>
      <w:r>
        <w:rPr>
          <w:b/>
          <w:i/>
          <w:sz w:val="24"/>
        </w:rPr>
        <w:t>упражнения</w:t>
      </w:r>
      <w:r>
        <w:rPr>
          <w:sz w:val="24"/>
        </w:rPr>
        <w:t>:</w:t>
      </w:r>
      <w:r>
        <w:rPr>
          <w:spacing w:val="-6"/>
          <w:sz w:val="24"/>
        </w:rPr>
        <w:t xml:space="preserve"> </w:t>
      </w:r>
      <w:r>
        <w:rPr>
          <w:sz w:val="24"/>
        </w:rPr>
        <w:t>педагог</w:t>
      </w:r>
      <w:r>
        <w:rPr>
          <w:spacing w:val="-6"/>
          <w:sz w:val="24"/>
        </w:rPr>
        <w:t xml:space="preserve"> </w:t>
      </w:r>
      <w:r>
        <w:rPr>
          <w:sz w:val="24"/>
        </w:rPr>
        <w:t>обучает</w:t>
      </w:r>
      <w:r>
        <w:rPr>
          <w:spacing w:val="-6"/>
          <w:sz w:val="24"/>
        </w:rPr>
        <w:t xml:space="preserve"> </w:t>
      </w:r>
      <w:r>
        <w:rPr>
          <w:sz w:val="24"/>
        </w:rPr>
        <w:t>детей</w:t>
      </w:r>
      <w:r>
        <w:rPr>
          <w:spacing w:val="-6"/>
          <w:sz w:val="24"/>
        </w:rPr>
        <w:t xml:space="preserve"> </w:t>
      </w:r>
      <w:r>
        <w:rPr>
          <w:sz w:val="24"/>
        </w:rPr>
        <w:t>спортивным</w:t>
      </w:r>
      <w:r>
        <w:rPr>
          <w:spacing w:val="-4"/>
          <w:sz w:val="24"/>
        </w:rPr>
        <w:t xml:space="preserve"> </w:t>
      </w:r>
      <w:r>
        <w:rPr>
          <w:sz w:val="24"/>
        </w:rPr>
        <w:t>упражнениям</w:t>
      </w:r>
      <w:r>
        <w:rPr>
          <w:spacing w:val="-7"/>
          <w:sz w:val="24"/>
        </w:rPr>
        <w:t xml:space="preserve"> </w:t>
      </w:r>
      <w:r>
        <w:rPr>
          <w:sz w:val="24"/>
        </w:rPr>
        <w:t>на</w:t>
      </w:r>
      <w:r>
        <w:rPr>
          <w:spacing w:val="-8"/>
          <w:sz w:val="24"/>
        </w:rPr>
        <w:t xml:space="preserve"> </w:t>
      </w:r>
      <w:r>
        <w:rPr>
          <w:sz w:val="24"/>
        </w:rPr>
        <w:t>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84AAC84" w14:textId="77777777" w:rsidR="002B3F7A" w:rsidRDefault="001B3B8A">
      <w:pPr>
        <w:pStyle w:val="a3"/>
        <w:ind w:left="270"/>
        <w:jc w:val="left"/>
      </w:pPr>
      <w:r>
        <w:t>Катание на санках: подъем с санками на гору, скатывание с горки, торможение при спуске, катание на санках друг друга.</w:t>
      </w:r>
    </w:p>
    <w:p w14:paraId="73C90F54" w14:textId="77777777" w:rsidR="002B3F7A" w:rsidRDefault="001B3B8A">
      <w:pPr>
        <w:pStyle w:val="a3"/>
        <w:ind w:left="270"/>
        <w:jc w:val="left"/>
      </w:pPr>
      <w:r>
        <w:t>Катание</w:t>
      </w:r>
      <w:r>
        <w:rPr>
          <w:spacing w:val="40"/>
        </w:rPr>
        <w:t xml:space="preserve"> </w:t>
      </w:r>
      <w:r>
        <w:t>на</w:t>
      </w:r>
      <w:r>
        <w:rPr>
          <w:spacing w:val="40"/>
        </w:rPr>
        <w:t xml:space="preserve"> </w:t>
      </w:r>
      <w:r>
        <w:t>трехколесном</w:t>
      </w:r>
      <w:r>
        <w:rPr>
          <w:spacing w:val="40"/>
        </w:rPr>
        <w:t xml:space="preserve"> </w:t>
      </w:r>
      <w:r>
        <w:t>и</w:t>
      </w:r>
      <w:r>
        <w:rPr>
          <w:spacing w:val="40"/>
        </w:rPr>
        <w:t xml:space="preserve"> </w:t>
      </w:r>
      <w:r>
        <w:t>двухколесном</w:t>
      </w:r>
      <w:r>
        <w:rPr>
          <w:spacing w:val="40"/>
        </w:rPr>
        <w:t xml:space="preserve"> </w:t>
      </w:r>
      <w:r>
        <w:t>велосипеде,</w:t>
      </w:r>
      <w:r>
        <w:rPr>
          <w:spacing w:val="40"/>
        </w:rPr>
        <w:t xml:space="preserve"> </w:t>
      </w:r>
      <w:r>
        <w:t>самокате:</w:t>
      </w:r>
      <w:r>
        <w:rPr>
          <w:spacing w:val="40"/>
        </w:rPr>
        <w:t xml:space="preserve"> </w:t>
      </w:r>
      <w:r>
        <w:t>по</w:t>
      </w:r>
      <w:r>
        <w:rPr>
          <w:spacing w:val="40"/>
        </w:rPr>
        <w:t xml:space="preserve"> </w:t>
      </w:r>
      <w:r>
        <w:t>прямой,</w:t>
      </w:r>
      <w:r>
        <w:rPr>
          <w:spacing w:val="40"/>
        </w:rPr>
        <w:t xml:space="preserve"> </w:t>
      </w:r>
      <w:r>
        <w:t>по</w:t>
      </w:r>
      <w:r>
        <w:rPr>
          <w:spacing w:val="40"/>
        </w:rPr>
        <w:t xml:space="preserve"> </w:t>
      </w:r>
      <w:r>
        <w:t>кругу</w:t>
      </w:r>
      <w:r>
        <w:rPr>
          <w:spacing w:val="40"/>
        </w:rPr>
        <w:t xml:space="preserve"> </w:t>
      </w:r>
      <w:r>
        <w:t>с поворотами, с разной скоростью.</w:t>
      </w:r>
    </w:p>
    <w:p w14:paraId="035DFF62" w14:textId="77777777" w:rsidR="002B3F7A" w:rsidRDefault="001B3B8A">
      <w:pPr>
        <w:pStyle w:val="a3"/>
        <w:spacing w:before="1"/>
        <w:ind w:left="270"/>
        <w:jc w:val="left"/>
      </w:pPr>
      <w:r>
        <w:t>Ходьба</w:t>
      </w:r>
      <w:r>
        <w:rPr>
          <w:spacing w:val="39"/>
        </w:rPr>
        <w:t xml:space="preserve"> </w:t>
      </w:r>
      <w:r>
        <w:t>на</w:t>
      </w:r>
      <w:r>
        <w:rPr>
          <w:spacing w:val="39"/>
        </w:rPr>
        <w:t xml:space="preserve"> </w:t>
      </w:r>
      <w:r>
        <w:t>лыжах:</w:t>
      </w:r>
      <w:r>
        <w:rPr>
          <w:spacing w:val="40"/>
        </w:rPr>
        <w:t xml:space="preserve"> </w:t>
      </w:r>
      <w:r>
        <w:t>скользящим</w:t>
      </w:r>
      <w:r>
        <w:rPr>
          <w:spacing w:val="40"/>
        </w:rPr>
        <w:t xml:space="preserve"> </w:t>
      </w:r>
      <w:r>
        <w:t>шагом,</w:t>
      </w:r>
      <w:r>
        <w:rPr>
          <w:spacing w:val="40"/>
        </w:rPr>
        <w:t xml:space="preserve"> </w:t>
      </w:r>
      <w:r>
        <w:t>повороты</w:t>
      </w:r>
      <w:r>
        <w:rPr>
          <w:spacing w:val="40"/>
        </w:rPr>
        <w:t xml:space="preserve"> </w:t>
      </w:r>
      <w:r>
        <w:t>на</w:t>
      </w:r>
      <w:r>
        <w:rPr>
          <w:spacing w:val="39"/>
        </w:rPr>
        <w:t xml:space="preserve"> </w:t>
      </w:r>
      <w:r>
        <w:t>месте,</w:t>
      </w:r>
      <w:r>
        <w:rPr>
          <w:spacing w:val="40"/>
        </w:rPr>
        <w:t xml:space="preserve"> </w:t>
      </w:r>
      <w:r>
        <w:t>подъем</w:t>
      </w:r>
      <w:r>
        <w:rPr>
          <w:spacing w:val="40"/>
        </w:rPr>
        <w:t xml:space="preserve"> </w:t>
      </w:r>
      <w:r>
        <w:t>на</w:t>
      </w:r>
      <w:r>
        <w:rPr>
          <w:spacing w:val="39"/>
        </w:rPr>
        <w:t xml:space="preserve"> </w:t>
      </w:r>
      <w:r>
        <w:t>гору</w:t>
      </w:r>
      <w:r>
        <w:rPr>
          <w:spacing w:val="40"/>
        </w:rPr>
        <w:t xml:space="preserve"> </w:t>
      </w:r>
      <w:r>
        <w:t>«ступающим шагом» и «полуелочкой».</w:t>
      </w:r>
    </w:p>
    <w:p w14:paraId="481AFB70" w14:textId="77777777" w:rsidR="002B3F7A" w:rsidRDefault="001B3B8A">
      <w:pPr>
        <w:pStyle w:val="a3"/>
        <w:ind w:left="270"/>
        <w:jc w:val="left"/>
      </w:pPr>
      <w:r>
        <w:t>Плавание:</w:t>
      </w:r>
      <w:r>
        <w:rPr>
          <w:spacing w:val="30"/>
        </w:rPr>
        <w:t xml:space="preserve"> </w:t>
      </w:r>
      <w:r>
        <w:t>погружение</w:t>
      </w:r>
      <w:r>
        <w:rPr>
          <w:spacing w:val="30"/>
        </w:rPr>
        <w:t xml:space="preserve"> </w:t>
      </w:r>
      <w:r>
        <w:t>в</w:t>
      </w:r>
      <w:r>
        <w:rPr>
          <w:spacing w:val="29"/>
        </w:rPr>
        <w:t xml:space="preserve"> </w:t>
      </w:r>
      <w:r>
        <w:t>воду с</w:t>
      </w:r>
      <w:r>
        <w:rPr>
          <w:spacing w:val="29"/>
        </w:rPr>
        <w:t xml:space="preserve"> </w:t>
      </w:r>
      <w:r>
        <w:t>головой,</w:t>
      </w:r>
      <w:r>
        <w:rPr>
          <w:spacing w:val="30"/>
        </w:rPr>
        <w:t xml:space="preserve"> </w:t>
      </w:r>
      <w:r>
        <w:t>попеременные</w:t>
      </w:r>
      <w:r>
        <w:rPr>
          <w:spacing w:val="29"/>
        </w:rPr>
        <w:t xml:space="preserve"> </w:t>
      </w:r>
      <w:r>
        <w:t>движения</w:t>
      </w:r>
      <w:r>
        <w:rPr>
          <w:spacing w:val="30"/>
        </w:rPr>
        <w:t xml:space="preserve"> </w:t>
      </w:r>
      <w:r>
        <w:t>ног</w:t>
      </w:r>
      <w:r>
        <w:rPr>
          <w:spacing w:val="29"/>
        </w:rPr>
        <w:t xml:space="preserve"> </w:t>
      </w:r>
      <w:r>
        <w:t>в</w:t>
      </w:r>
      <w:r>
        <w:rPr>
          <w:spacing w:val="29"/>
        </w:rPr>
        <w:t xml:space="preserve"> </w:t>
      </w:r>
      <w:r>
        <w:t>воде,</w:t>
      </w:r>
      <w:r>
        <w:rPr>
          <w:spacing w:val="29"/>
        </w:rPr>
        <w:t xml:space="preserve"> </w:t>
      </w:r>
      <w:r>
        <w:t>держась</w:t>
      </w:r>
      <w:r>
        <w:rPr>
          <w:spacing w:val="30"/>
        </w:rPr>
        <w:t xml:space="preserve"> </w:t>
      </w:r>
      <w:r>
        <w:t>за бортик,</w:t>
      </w:r>
      <w:r>
        <w:rPr>
          <w:spacing w:val="-4"/>
        </w:rPr>
        <w:t xml:space="preserve"> </w:t>
      </w:r>
      <w:r>
        <w:t>доску,</w:t>
      </w:r>
      <w:r>
        <w:rPr>
          <w:spacing w:val="-1"/>
        </w:rPr>
        <w:t xml:space="preserve"> </w:t>
      </w:r>
      <w:r>
        <w:t>палку, игры</w:t>
      </w:r>
      <w:r>
        <w:rPr>
          <w:spacing w:val="-2"/>
        </w:rPr>
        <w:t xml:space="preserve"> </w:t>
      </w:r>
      <w:r>
        <w:t>с</w:t>
      </w:r>
      <w:r>
        <w:rPr>
          <w:spacing w:val="-2"/>
        </w:rPr>
        <w:t xml:space="preserve"> </w:t>
      </w:r>
      <w:r>
        <w:t>предметами</w:t>
      </w:r>
      <w:r>
        <w:rPr>
          <w:spacing w:val="-1"/>
        </w:rPr>
        <w:t xml:space="preserve"> </w:t>
      </w:r>
      <w:r>
        <w:t>в</w:t>
      </w:r>
      <w:r>
        <w:rPr>
          <w:spacing w:val="-2"/>
        </w:rPr>
        <w:t xml:space="preserve"> </w:t>
      </w:r>
      <w:r>
        <w:t>воде,</w:t>
      </w:r>
      <w:r>
        <w:rPr>
          <w:spacing w:val="-1"/>
        </w:rPr>
        <w:t xml:space="preserve"> </w:t>
      </w:r>
      <w:r>
        <w:t>доставание</w:t>
      </w:r>
      <w:r>
        <w:rPr>
          <w:spacing w:val="-2"/>
        </w:rPr>
        <w:t xml:space="preserve"> </w:t>
      </w:r>
      <w:r>
        <w:t>их</w:t>
      </w:r>
      <w:r>
        <w:rPr>
          <w:spacing w:val="1"/>
        </w:rPr>
        <w:t xml:space="preserve"> </w:t>
      </w:r>
      <w:r>
        <w:t>со</w:t>
      </w:r>
      <w:r>
        <w:rPr>
          <w:spacing w:val="-2"/>
        </w:rPr>
        <w:t xml:space="preserve"> </w:t>
      </w:r>
      <w:r>
        <w:t>дна,</w:t>
      </w:r>
      <w:r>
        <w:rPr>
          <w:spacing w:val="-4"/>
        </w:rPr>
        <w:t xml:space="preserve"> </w:t>
      </w:r>
      <w:r>
        <w:t>ходьба</w:t>
      </w:r>
      <w:r>
        <w:rPr>
          <w:spacing w:val="-2"/>
        </w:rPr>
        <w:t xml:space="preserve"> </w:t>
      </w:r>
      <w:r>
        <w:t>за</w:t>
      </w:r>
      <w:r>
        <w:rPr>
          <w:spacing w:val="-2"/>
        </w:rPr>
        <w:t xml:space="preserve"> </w:t>
      </w:r>
      <w:r>
        <w:t>предметом</w:t>
      </w:r>
      <w:r>
        <w:rPr>
          <w:spacing w:val="-2"/>
        </w:rPr>
        <w:t xml:space="preserve"> </w:t>
      </w:r>
      <w:r>
        <w:t>в</w:t>
      </w:r>
      <w:r>
        <w:rPr>
          <w:spacing w:val="-2"/>
        </w:rPr>
        <w:t xml:space="preserve"> воде.</w:t>
      </w:r>
    </w:p>
    <w:p w14:paraId="4E2CD14D" w14:textId="77777777" w:rsidR="002B3F7A" w:rsidRDefault="001B3B8A">
      <w:pPr>
        <w:pStyle w:val="a6"/>
        <w:numPr>
          <w:ilvl w:val="0"/>
          <w:numId w:val="170"/>
        </w:numPr>
        <w:tabs>
          <w:tab w:val="left" w:pos="1253"/>
        </w:tabs>
        <w:ind w:right="279" w:firstLine="708"/>
        <w:rPr>
          <w:sz w:val="24"/>
        </w:rPr>
      </w:pPr>
      <w:r>
        <w:rPr>
          <w:b/>
          <w:i/>
          <w:sz w:val="24"/>
        </w:rPr>
        <w:t>Формирование основ здорового образа жизни</w:t>
      </w:r>
      <w:r>
        <w:rPr>
          <w:sz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w:t>
      </w:r>
      <w:r>
        <w:rPr>
          <w:spacing w:val="-15"/>
          <w:sz w:val="24"/>
        </w:rPr>
        <w:t xml:space="preserve"> </w:t>
      </w:r>
      <w:r>
        <w:rPr>
          <w:sz w:val="24"/>
        </w:rPr>
        <w:t>закаливания</w:t>
      </w:r>
      <w:r>
        <w:rPr>
          <w:spacing w:val="-15"/>
          <w:sz w:val="24"/>
        </w:rPr>
        <w:t xml:space="preserve"> </w:t>
      </w:r>
      <w:r>
        <w:rPr>
          <w:sz w:val="24"/>
        </w:rPr>
        <w:t>для</w:t>
      </w:r>
      <w:r>
        <w:rPr>
          <w:spacing w:val="-15"/>
          <w:sz w:val="24"/>
        </w:rPr>
        <w:t xml:space="preserve"> </w:t>
      </w:r>
      <w:r>
        <w:rPr>
          <w:sz w:val="24"/>
        </w:rPr>
        <w:t>сохранения</w:t>
      </w:r>
      <w:r>
        <w:rPr>
          <w:spacing w:val="-15"/>
          <w:sz w:val="24"/>
        </w:rPr>
        <w:t xml:space="preserve"> </w:t>
      </w:r>
      <w:r>
        <w:rPr>
          <w:sz w:val="24"/>
        </w:rPr>
        <w:t>и</w:t>
      </w:r>
      <w:r>
        <w:rPr>
          <w:spacing w:val="-15"/>
          <w:sz w:val="24"/>
        </w:rPr>
        <w:t xml:space="preserve"> </w:t>
      </w:r>
      <w:r>
        <w:rPr>
          <w:sz w:val="24"/>
        </w:rPr>
        <w:t>укрепления</w:t>
      </w:r>
      <w:r>
        <w:rPr>
          <w:spacing w:val="-15"/>
          <w:sz w:val="24"/>
        </w:rPr>
        <w:t xml:space="preserve"> </w:t>
      </w:r>
      <w:r>
        <w:rPr>
          <w:sz w:val="24"/>
        </w:rPr>
        <w:t>здоровья.</w:t>
      </w:r>
      <w:r>
        <w:rPr>
          <w:spacing w:val="-15"/>
          <w:sz w:val="24"/>
        </w:rPr>
        <w:t xml:space="preserve"> </w:t>
      </w:r>
      <w:r>
        <w:rPr>
          <w:sz w:val="24"/>
        </w:rPr>
        <w:t>Формирует</w:t>
      </w:r>
      <w:r>
        <w:rPr>
          <w:spacing w:val="-15"/>
          <w:sz w:val="24"/>
        </w:rPr>
        <w:t xml:space="preserve"> </w:t>
      </w:r>
      <w:r>
        <w:rPr>
          <w:sz w:val="24"/>
        </w:rPr>
        <w:t>первичные</w:t>
      </w:r>
      <w:r>
        <w:rPr>
          <w:spacing w:val="-15"/>
          <w:sz w:val="24"/>
        </w:rPr>
        <w:t xml:space="preserve"> </w:t>
      </w:r>
      <w:r>
        <w:rPr>
          <w:sz w:val="24"/>
        </w:rPr>
        <w:t>представления об отдельных видах спорта.</w:t>
      </w:r>
    </w:p>
    <w:p w14:paraId="28665A1B" w14:textId="77777777" w:rsidR="002B3F7A" w:rsidRDefault="001B3B8A">
      <w:pPr>
        <w:pStyle w:val="5"/>
        <w:numPr>
          <w:ilvl w:val="0"/>
          <w:numId w:val="170"/>
        </w:numPr>
        <w:tabs>
          <w:tab w:val="left" w:pos="1219"/>
        </w:tabs>
        <w:ind w:left="1219" w:hanging="241"/>
        <w:rPr>
          <w:b w:val="0"/>
          <w:i w:val="0"/>
        </w:rPr>
      </w:pPr>
      <w:r>
        <w:t>Активный</w:t>
      </w:r>
      <w:r>
        <w:rPr>
          <w:spacing w:val="-1"/>
        </w:rPr>
        <w:t xml:space="preserve"> </w:t>
      </w:r>
      <w:r>
        <w:rPr>
          <w:spacing w:val="-2"/>
        </w:rPr>
        <w:t>отдых</w:t>
      </w:r>
      <w:r>
        <w:rPr>
          <w:b w:val="0"/>
          <w:i w:val="0"/>
          <w:spacing w:val="-2"/>
        </w:rPr>
        <w:t>.</w:t>
      </w:r>
    </w:p>
    <w:p w14:paraId="799B7D32" w14:textId="77777777" w:rsidR="002B3F7A" w:rsidRDefault="001B3B8A">
      <w:pPr>
        <w:pStyle w:val="a3"/>
        <w:ind w:left="270" w:right="280"/>
      </w:pPr>
      <w:r>
        <w:t>Физкультурные праздники</w:t>
      </w:r>
      <w:r>
        <w:rPr>
          <w:spacing w:val="-1"/>
        </w:rPr>
        <w:t xml:space="preserve"> </w:t>
      </w:r>
      <w:r>
        <w:t>и досуги: педагог привлекает детей данной</w:t>
      </w:r>
      <w:r>
        <w:rPr>
          <w:spacing w:val="-1"/>
        </w:rPr>
        <w:t xml:space="preserve"> </w:t>
      </w:r>
      <w:r>
        <w:t>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D1EDAA1" w14:textId="77777777" w:rsidR="002B3F7A" w:rsidRDefault="001B3B8A">
      <w:pPr>
        <w:pStyle w:val="a3"/>
        <w:spacing w:before="1"/>
        <w:ind w:left="270" w:right="281"/>
      </w:pPr>
      <w: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14:paraId="03B628E2" w14:textId="77777777" w:rsidR="002B3F7A" w:rsidRDefault="001B3B8A">
      <w:pPr>
        <w:pStyle w:val="a3"/>
        <w:ind w:right="277"/>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7E4B2A22" w14:textId="77777777" w:rsidR="002B3F7A" w:rsidRDefault="001B3B8A">
      <w:pPr>
        <w:pStyle w:val="a3"/>
        <w:ind w:right="283"/>
      </w:pPr>
      <w:r>
        <w:t xml:space="preserve">Дни здоровья проводятся 1 раз в три месяца. В этот день проводятся физкультурно- </w:t>
      </w:r>
      <w:r>
        <w:lastRenderedPageBreak/>
        <w:t>оздоровительные мероприятия, прогулки, игры на свежем воздухе.</w:t>
      </w:r>
    </w:p>
    <w:p w14:paraId="249C57DC" w14:textId="77777777" w:rsidR="002B3F7A" w:rsidRDefault="001B3B8A">
      <w:pPr>
        <w:pStyle w:val="4"/>
        <w:numPr>
          <w:ilvl w:val="3"/>
          <w:numId w:val="238"/>
        </w:numPr>
        <w:tabs>
          <w:tab w:val="left" w:pos="1652"/>
        </w:tabs>
        <w:ind w:left="1652" w:hanging="873"/>
      </w:pPr>
      <w:bookmarkStart w:id="70" w:name="_TOC_250065"/>
      <w:r>
        <w:t>От</w:t>
      </w:r>
      <w:r>
        <w:rPr>
          <w:spacing w:val="-1"/>
        </w:rPr>
        <w:t xml:space="preserve"> </w:t>
      </w:r>
      <w:r>
        <w:t>5 лет</w:t>
      </w:r>
      <w:r>
        <w:rPr>
          <w:spacing w:val="-1"/>
        </w:rPr>
        <w:t xml:space="preserve"> </w:t>
      </w:r>
      <w:r>
        <w:t xml:space="preserve">до 6 </w:t>
      </w:r>
      <w:bookmarkEnd w:id="70"/>
      <w:r>
        <w:rPr>
          <w:spacing w:val="-4"/>
        </w:rPr>
        <w:t>лет.</w:t>
      </w:r>
    </w:p>
    <w:p w14:paraId="1CE34FFE" w14:textId="77777777" w:rsidR="002B3F7A" w:rsidRDefault="001B3B8A">
      <w:pPr>
        <w:pStyle w:val="a3"/>
        <w:spacing w:before="120"/>
        <w:ind w:left="921" w:firstLine="0"/>
      </w:pPr>
      <w:r>
        <w:t>Основные</w:t>
      </w:r>
      <w:r>
        <w:rPr>
          <w:spacing w:val="-10"/>
        </w:rPr>
        <w:t xml:space="preserve"> </w:t>
      </w:r>
      <w:r>
        <w:rPr>
          <w:b/>
        </w:rPr>
        <w:t>задачи</w:t>
      </w:r>
      <w:r>
        <w:rPr>
          <w:b/>
          <w:spacing w:val="-4"/>
        </w:rPr>
        <w:t xml:space="preserve"> </w:t>
      </w:r>
      <w:r>
        <w:t>образовательной</w:t>
      </w:r>
      <w:r>
        <w:rPr>
          <w:spacing w:val="-4"/>
        </w:rPr>
        <w:t xml:space="preserve"> </w:t>
      </w:r>
      <w:r>
        <w:t>деятельности</w:t>
      </w:r>
      <w:r>
        <w:rPr>
          <w:spacing w:val="-4"/>
        </w:rPr>
        <w:t xml:space="preserve"> </w:t>
      </w:r>
      <w:r>
        <w:t>в</w:t>
      </w:r>
      <w:r>
        <w:rPr>
          <w:spacing w:val="-6"/>
        </w:rPr>
        <w:t xml:space="preserve"> </w:t>
      </w:r>
      <w:r>
        <w:t>области</w:t>
      </w:r>
      <w:r>
        <w:rPr>
          <w:spacing w:val="-3"/>
        </w:rPr>
        <w:t xml:space="preserve"> </w:t>
      </w:r>
      <w:r>
        <w:t>физического</w:t>
      </w:r>
      <w:r>
        <w:rPr>
          <w:spacing w:val="-5"/>
        </w:rPr>
        <w:t xml:space="preserve"> </w:t>
      </w:r>
      <w:r>
        <w:rPr>
          <w:spacing w:val="-2"/>
        </w:rPr>
        <w:t>развития:</w:t>
      </w:r>
    </w:p>
    <w:p w14:paraId="5780782C" w14:textId="77777777" w:rsidR="002B3F7A" w:rsidRDefault="001B3B8A">
      <w:pPr>
        <w:pStyle w:val="a6"/>
        <w:numPr>
          <w:ilvl w:val="4"/>
          <w:numId w:val="238"/>
        </w:numPr>
        <w:tabs>
          <w:tab w:val="left" w:pos="1206"/>
        </w:tabs>
        <w:ind w:right="278" w:firstLine="708"/>
        <w:rPr>
          <w:sz w:val="24"/>
        </w:rPr>
      </w:pPr>
      <w:r>
        <w:rPr>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w:t>
      </w:r>
      <w:r>
        <w:rPr>
          <w:spacing w:val="-11"/>
          <w:sz w:val="24"/>
        </w:rPr>
        <w:t xml:space="preserve"> </w:t>
      </w:r>
      <w:r>
        <w:rPr>
          <w:sz w:val="24"/>
        </w:rPr>
        <w:t>гимнастики,</w:t>
      </w:r>
      <w:r>
        <w:rPr>
          <w:spacing w:val="-11"/>
          <w:sz w:val="24"/>
        </w:rPr>
        <w:t xml:space="preserve"> </w:t>
      </w:r>
      <w:r>
        <w:rPr>
          <w:sz w:val="24"/>
        </w:rPr>
        <w:t>осваивать</w:t>
      </w:r>
      <w:r>
        <w:rPr>
          <w:spacing w:val="-11"/>
          <w:sz w:val="24"/>
        </w:rPr>
        <w:t xml:space="preserve"> </w:t>
      </w:r>
      <w:r>
        <w:rPr>
          <w:sz w:val="24"/>
        </w:rPr>
        <w:t>спортивные</w:t>
      </w:r>
      <w:r>
        <w:rPr>
          <w:spacing w:val="-10"/>
          <w:sz w:val="24"/>
        </w:rPr>
        <w:t xml:space="preserve"> </w:t>
      </w:r>
      <w:r>
        <w:rPr>
          <w:sz w:val="24"/>
        </w:rPr>
        <w:t>упражнения,</w:t>
      </w:r>
      <w:r>
        <w:rPr>
          <w:spacing w:val="-12"/>
          <w:sz w:val="24"/>
        </w:rPr>
        <w:t xml:space="preserve"> </w:t>
      </w:r>
      <w:r>
        <w:rPr>
          <w:sz w:val="24"/>
        </w:rPr>
        <w:t>элементы</w:t>
      </w:r>
      <w:r>
        <w:rPr>
          <w:spacing w:val="-12"/>
          <w:sz w:val="24"/>
        </w:rPr>
        <w:t xml:space="preserve"> </w:t>
      </w:r>
      <w:r>
        <w:rPr>
          <w:sz w:val="24"/>
        </w:rPr>
        <w:t>спортивных</w:t>
      </w:r>
      <w:r>
        <w:rPr>
          <w:spacing w:val="-12"/>
          <w:sz w:val="24"/>
        </w:rPr>
        <w:t xml:space="preserve"> </w:t>
      </w:r>
      <w:r>
        <w:rPr>
          <w:sz w:val="24"/>
        </w:rPr>
        <w:t>игр,</w:t>
      </w:r>
      <w:r>
        <w:rPr>
          <w:spacing w:val="-12"/>
          <w:sz w:val="24"/>
        </w:rPr>
        <w:t xml:space="preserve"> </w:t>
      </w:r>
      <w:r>
        <w:rPr>
          <w:sz w:val="24"/>
        </w:rPr>
        <w:t>элементарные туристские навыки;</w:t>
      </w:r>
    </w:p>
    <w:p w14:paraId="768F12F6" w14:textId="77777777" w:rsidR="002B3F7A" w:rsidRDefault="001B3B8A">
      <w:pPr>
        <w:pStyle w:val="a6"/>
        <w:numPr>
          <w:ilvl w:val="4"/>
          <w:numId w:val="238"/>
        </w:numPr>
        <w:tabs>
          <w:tab w:val="left" w:pos="1206"/>
        </w:tabs>
        <w:ind w:right="280" w:firstLine="708"/>
        <w:rPr>
          <w:sz w:val="24"/>
        </w:rPr>
      </w:pPr>
      <w:r>
        <w:rPr>
          <w:sz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69D7658B" w14:textId="77777777" w:rsidR="002B3F7A" w:rsidRDefault="001B3B8A">
      <w:pPr>
        <w:pStyle w:val="a6"/>
        <w:numPr>
          <w:ilvl w:val="4"/>
          <w:numId w:val="238"/>
        </w:numPr>
        <w:tabs>
          <w:tab w:val="left" w:pos="1206"/>
        </w:tabs>
        <w:spacing w:before="1"/>
        <w:ind w:right="280" w:firstLine="708"/>
        <w:rPr>
          <w:sz w:val="24"/>
        </w:rPr>
      </w:pPr>
      <w:r>
        <w:rPr>
          <w:sz w:val="24"/>
        </w:rPr>
        <w:t>воспитывать патриотические чувства и нравственно-волевые качества в подвижных и спортивных играх, формах активного отдыха;</w:t>
      </w:r>
    </w:p>
    <w:p w14:paraId="075F8135" w14:textId="77777777" w:rsidR="002B3F7A" w:rsidRDefault="001B3B8A">
      <w:pPr>
        <w:pStyle w:val="a6"/>
        <w:numPr>
          <w:ilvl w:val="4"/>
          <w:numId w:val="238"/>
        </w:numPr>
        <w:tabs>
          <w:tab w:val="left" w:pos="1206"/>
        </w:tabs>
        <w:ind w:right="279" w:firstLine="708"/>
        <w:rPr>
          <w:sz w:val="24"/>
        </w:rPr>
      </w:pPr>
      <w:r>
        <w:rPr>
          <w:sz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75EC7D75" w14:textId="77777777" w:rsidR="002B3F7A" w:rsidRDefault="001B3B8A">
      <w:pPr>
        <w:pStyle w:val="a6"/>
        <w:numPr>
          <w:ilvl w:val="4"/>
          <w:numId w:val="238"/>
        </w:numPr>
        <w:tabs>
          <w:tab w:val="left" w:pos="1206"/>
        </w:tabs>
        <w:ind w:right="276" w:firstLine="708"/>
        <w:rPr>
          <w:sz w:val="24"/>
        </w:rPr>
      </w:pPr>
      <w:r>
        <w:rPr>
          <w:sz w:val="24"/>
        </w:rPr>
        <w:t>укреплять здоровье ребенка, формировать правильную осанку, укреплять опорно- двигательный аппарат, повышать иммунитет средствами физического воспитания;</w:t>
      </w:r>
    </w:p>
    <w:p w14:paraId="0C95DBFB" w14:textId="77777777" w:rsidR="002B3F7A" w:rsidRDefault="001B3B8A">
      <w:pPr>
        <w:pStyle w:val="a6"/>
        <w:numPr>
          <w:ilvl w:val="4"/>
          <w:numId w:val="238"/>
        </w:numPr>
        <w:tabs>
          <w:tab w:val="left" w:pos="1206"/>
        </w:tabs>
        <w:ind w:left="1206" w:hanging="285"/>
        <w:rPr>
          <w:sz w:val="24"/>
        </w:rPr>
      </w:pPr>
      <w:r>
        <w:rPr>
          <w:sz w:val="24"/>
        </w:rPr>
        <w:t>расширять</w:t>
      </w:r>
      <w:r>
        <w:rPr>
          <w:spacing w:val="76"/>
          <w:sz w:val="24"/>
        </w:rPr>
        <w:t xml:space="preserve"> </w:t>
      </w:r>
      <w:r>
        <w:rPr>
          <w:sz w:val="24"/>
        </w:rPr>
        <w:t>представления</w:t>
      </w:r>
      <w:r>
        <w:rPr>
          <w:spacing w:val="76"/>
          <w:sz w:val="24"/>
        </w:rPr>
        <w:t xml:space="preserve"> </w:t>
      </w:r>
      <w:r>
        <w:rPr>
          <w:sz w:val="24"/>
        </w:rPr>
        <w:t>о</w:t>
      </w:r>
      <w:r>
        <w:rPr>
          <w:spacing w:val="74"/>
          <w:sz w:val="24"/>
        </w:rPr>
        <w:t xml:space="preserve"> </w:t>
      </w:r>
      <w:r>
        <w:rPr>
          <w:sz w:val="24"/>
        </w:rPr>
        <w:t>здоровье</w:t>
      </w:r>
      <w:r>
        <w:rPr>
          <w:spacing w:val="76"/>
          <w:sz w:val="24"/>
        </w:rPr>
        <w:t xml:space="preserve"> </w:t>
      </w:r>
      <w:r>
        <w:rPr>
          <w:sz w:val="24"/>
        </w:rPr>
        <w:t>и</w:t>
      </w:r>
      <w:r>
        <w:rPr>
          <w:spacing w:val="77"/>
          <w:sz w:val="24"/>
        </w:rPr>
        <w:t xml:space="preserve"> </w:t>
      </w:r>
      <w:r>
        <w:rPr>
          <w:sz w:val="24"/>
        </w:rPr>
        <w:t>его</w:t>
      </w:r>
      <w:r>
        <w:rPr>
          <w:spacing w:val="74"/>
          <w:sz w:val="24"/>
        </w:rPr>
        <w:t xml:space="preserve"> </w:t>
      </w:r>
      <w:r>
        <w:rPr>
          <w:sz w:val="24"/>
        </w:rPr>
        <w:t>ценности,</w:t>
      </w:r>
      <w:r>
        <w:rPr>
          <w:spacing w:val="77"/>
          <w:sz w:val="24"/>
        </w:rPr>
        <w:t xml:space="preserve"> </w:t>
      </w:r>
      <w:r>
        <w:rPr>
          <w:sz w:val="24"/>
        </w:rPr>
        <w:t>факторах</w:t>
      </w:r>
      <w:r>
        <w:rPr>
          <w:spacing w:val="74"/>
          <w:sz w:val="24"/>
        </w:rPr>
        <w:t xml:space="preserve"> </w:t>
      </w:r>
      <w:r>
        <w:rPr>
          <w:sz w:val="24"/>
        </w:rPr>
        <w:t>на</w:t>
      </w:r>
      <w:r>
        <w:rPr>
          <w:spacing w:val="75"/>
          <w:sz w:val="24"/>
        </w:rPr>
        <w:t xml:space="preserve"> </w:t>
      </w:r>
      <w:r>
        <w:rPr>
          <w:sz w:val="24"/>
        </w:rPr>
        <w:t>него</w:t>
      </w:r>
      <w:r>
        <w:rPr>
          <w:spacing w:val="77"/>
          <w:sz w:val="24"/>
        </w:rPr>
        <w:t xml:space="preserve"> </w:t>
      </w:r>
      <w:r>
        <w:rPr>
          <w:spacing w:val="-2"/>
          <w:sz w:val="24"/>
        </w:rPr>
        <w:t>влияющих,</w:t>
      </w:r>
    </w:p>
    <w:p w14:paraId="5E4BE090" w14:textId="77777777" w:rsidR="002B3F7A" w:rsidRDefault="001B3B8A">
      <w:pPr>
        <w:pStyle w:val="a3"/>
        <w:spacing w:before="64"/>
        <w:ind w:firstLine="0"/>
      </w:pPr>
      <w:r>
        <w:t>оздоровительном</w:t>
      </w:r>
      <w:r>
        <w:rPr>
          <w:spacing w:val="-8"/>
        </w:rPr>
        <w:t xml:space="preserve"> </w:t>
      </w:r>
      <w:proofErr w:type="gramStart"/>
      <w:r>
        <w:t>воздействии</w:t>
      </w:r>
      <w:proofErr w:type="gramEnd"/>
      <w:r>
        <w:rPr>
          <w:spacing w:val="-3"/>
        </w:rPr>
        <w:t xml:space="preserve"> </w:t>
      </w:r>
      <w:r>
        <w:t>физических</w:t>
      </w:r>
      <w:r>
        <w:rPr>
          <w:spacing w:val="-1"/>
        </w:rPr>
        <w:t xml:space="preserve"> </w:t>
      </w:r>
      <w:r>
        <w:t>упражнений,</w:t>
      </w:r>
      <w:r>
        <w:rPr>
          <w:spacing w:val="-4"/>
        </w:rPr>
        <w:t xml:space="preserve"> </w:t>
      </w:r>
      <w:r>
        <w:t>туризме</w:t>
      </w:r>
      <w:r>
        <w:rPr>
          <w:spacing w:val="-6"/>
        </w:rPr>
        <w:t xml:space="preserve"> </w:t>
      </w:r>
      <w:r>
        <w:t>как</w:t>
      </w:r>
      <w:r>
        <w:rPr>
          <w:spacing w:val="-4"/>
        </w:rPr>
        <w:t xml:space="preserve"> </w:t>
      </w:r>
      <w:r>
        <w:t>форме</w:t>
      </w:r>
      <w:r>
        <w:rPr>
          <w:spacing w:val="-7"/>
        </w:rPr>
        <w:t xml:space="preserve"> </w:t>
      </w:r>
      <w:r>
        <w:t>активного</w:t>
      </w:r>
      <w:r>
        <w:rPr>
          <w:spacing w:val="-5"/>
        </w:rPr>
        <w:t xml:space="preserve"> </w:t>
      </w:r>
      <w:r>
        <w:rPr>
          <w:spacing w:val="-2"/>
        </w:rPr>
        <w:t>отдыха;</w:t>
      </w:r>
    </w:p>
    <w:p w14:paraId="1FF2EB3A" w14:textId="77777777" w:rsidR="002B3F7A" w:rsidRDefault="001B3B8A">
      <w:pPr>
        <w:pStyle w:val="a6"/>
        <w:numPr>
          <w:ilvl w:val="4"/>
          <w:numId w:val="238"/>
        </w:numPr>
        <w:tabs>
          <w:tab w:val="left" w:pos="1206"/>
        </w:tabs>
        <w:ind w:right="280" w:firstLine="708"/>
        <w:rPr>
          <w:sz w:val="24"/>
        </w:rPr>
      </w:pPr>
      <w:r>
        <w:rPr>
          <w:sz w:val="24"/>
        </w:rPr>
        <w:t>воспитывать бережное и заботливое отношение к своему здоровью и здоровью окружающих,</w:t>
      </w:r>
      <w:r>
        <w:rPr>
          <w:spacing w:val="-13"/>
          <w:sz w:val="24"/>
        </w:rPr>
        <w:t xml:space="preserve"> </w:t>
      </w:r>
      <w:r>
        <w:rPr>
          <w:sz w:val="24"/>
        </w:rPr>
        <w:t>осознанно</w:t>
      </w:r>
      <w:r>
        <w:rPr>
          <w:spacing w:val="-13"/>
          <w:sz w:val="24"/>
        </w:rPr>
        <w:t xml:space="preserve"> </w:t>
      </w:r>
      <w:r>
        <w:rPr>
          <w:sz w:val="24"/>
        </w:rPr>
        <w:t>соблюдать</w:t>
      </w:r>
      <w:r>
        <w:rPr>
          <w:spacing w:val="-12"/>
          <w:sz w:val="24"/>
        </w:rPr>
        <w:t xml:space="preserve"> </w:t>
      </w:r>
      <w:r>
        <w:rPr>
          <w:sz w:val="24"/>
        </w:rPr>
        <w:t>правила</w:t>
      </w:r>
      <w:r>
        <w:rPr>
          <w:spacing w:val="-14"/>
          <w:sz w:val="24"/>
        </w:rPr>
        <w:t xml:space="preserve"> </w:t>
      </w:r>
      <w:r>
        <w:rPr>
          <w:sz w:val="24"/>
        </w:rPr>
        <w:t>здорового</w:t>
      </w:r>
      <w:r>
        <w:rPr>
          <w:spacing w:val="-15"/>
          <w:sz w:val="24"/>
        </w:rPr>
        <w:t xml:space="preserve"> </w:t>
      </w:r>
      <w:r>
        <w:rPr>
          <w:sz w:val="24"/>
        </w:rPr>
        <w:t>образа</w:t>
      </w:r>
      <w:r>
        <w:rPr>
          <w:spacing w:val="-15"/>
          <w:sz w:val="24"/>
        </w:rPr>
        <w:t xml:space="preserve"> </w:t>
      </w:r>
      <w:r>
        <w:rPr>
          <w:sz w:val="24"/>
        </w:rPr>
        <w:t>жизни</w:t>
      </w:r>
      <w:r>
        <w:rPr>
          <w:spacing w:val="-12"/>
          <w:sz w:val="24"/>
        </w:rPr>
        <w:t xml:space="preserve"> </w:t>
      </w:r>
      <w:r>
        <w:rPr>
          <w:sz w:val="24"/>
        </w:rPr>
        <w:t>и</w:t>
      </w:r>
      <w:r>
        <w:rPr>
          <w:spacing w:val="-15"/>
          <w:sz w:val="24"/>
        </w:rPr>
        <w:t xml:space="preserve"> </w:t>
      </w:r>
      <w:r>
        <w:rPr>
          <w:sz w:val="24"/>
        </w:rPr>
        <w:t>безопасности</w:t>
      </w:r>
      <w:r>
        <w:rPr>
          <w:spacing w:val="-11"/>
          <w:sz w:val="24"/>
        </w:rPr>
        <w:t xml:space="preserve"> </w:t>
      </w:r>
      <w:r>
        <w:rPr>
          <w:sz w:val="24"/>
        </w:rPr>
        <w:t>в</w:t>
      </w:r>
      <w:r>
        <w:rPr>
          <w:spacing w:val="-15"/>
          <w:sz w:val="24"/>
        </w:rPr>
        <w:t xml:space="preserve"> </w:t>
      </w:r>
      <w:r>
        <w:rPr>
          <w:sz w:val="24"/>
        </w:rPr>
        <w:t>двигательной деятельности и во время туристских прогулок и экскурсий.</w:t>
      </w:r>
    </w:p>
    <w:p w14:paraId="4536CDA9" w14:textId="77777777" w:rsidR="002B3F7A" w:rsidRDefault="001B3B8A">
      <w:pPr>
        <w:spacing w:before="1"/>
        <w:ind w:left="978"/>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627CB212" w14:textId="77777777" w:rsidR="002B3F7A" w:rsidRDefault="001B3B8A">
      <w:pPr>
        <w:pStyle w:val="a3"/>
        <w:ind w:left="270" w:right="277"/>
      </w:pPr>
      <w: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w:t>
      </w:r>
      <w:r>
        <w:rPr>
          <w:spacing w:val="-2"/>
        </w:rPr>
        <w:t>сверстниками.</w:t>
      </w:r>
    </w:p>
    <w:p w14:paraId="64C84909" w14:textId="77777777" w:rsidR="002B3F7A" w:rsidRDefault="001B3B8A">
      <w:pPr>
        <w:pStyle w:val="a3"/>
        <w:ind w:left="270" w:right="279"/>
      </w:pPr>
      <w: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2A6B8B5" w14:textId="77777777" w:rsidR="002B3F7A" w:rsidRDefault="001B3B8A">
      <w:pPr>
        <w:pStyle w:val="a6"/>
        <w:numPr>
          <w:ilvl w:val="0"/>
          <w:numId w:val="169"/>
        </w:numPr>
        <w:tabs>
          <w:tab w:val="left" w:pos="1253"/>
        </w:tabs>
        <w:spacing w:before="1"/>
        <w:ind w:right="280" w:firstLine="708"/>
        <w:rPr>
          <w:sz w:val="24"/>
        </w:rPr>
      </w:pPr>
      <w:r>
        <w:rPr>
          <w:b/>
          <w:i/>
          <w:sz w:val="24"/>
        </w:rPr>
        <w:t xml:space="preserve">Основная гимнастика </w:t>
      </w:r>
      <w:r>
        <w:rPr>
          <w:sz w:val="24"/>
        </w:rPr>
        <w:t>(основные движения, общеразвивающие упражнения, ритмическая гимнастика и строевые упражнения).</w:t>
      </w:r>
    </w:p>
    <w:p w14:paraId="0108DAD0" w14:textId="77777777" w:rsidR="002B3F7A" w:rsidRDefault="001B3B8A">
      <w:pPr>
        <w:pStyle w:val="a3"/>
        <w:ind w:left="978" w:firstLine="0"/>
      </w:pPr>
      <w:r>
        <w:t>Основные</w:t>
      </w:r>
      <w:r>
        <w:rPr>
          <w:spacing w:val="-8"/>
        </w:rPr>
        <w:t xml:space="preserve"> </w:t>
      </w:r>
      <w:r>
        <w:rPr>
          <w:spacing w:val="-2"/>
        </w:rPr>
        <w:t>движения:</w:t>
      </w:r>
    </w:p>
    <w:p w14:paraId="4BBF1622" w14:textId="77777777" w:rsidR="002B3F7A" w:rsidRDefault="001B3B8A">
      <w:pPr>
        <w:pStyle w:val="a3"/>
        <w:ind w:left="270" w:right="278"/>
      </w:pPr>
      <w: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w:t>
      </w:r>
      <w:r>
        <w:rPr>
          <w:spacing w:val="-12"/>
        </w:rPr>
        <w:t xml:space="preserve"> </w:t>
      </w:r>
      <w:r>
        <w:t>мяча;</w:t>
      </w:r>
      <w:r>
        <w:rPr>
          <w:spacing w:val="-13"/>
        </w:rPr>
        <w:t xml:space="preserve"> </w:t>
      </w:r>
      <w:r>
        <w:t>передача</w:t>
      </w:r>
      <w:r>
        <w:rPr>
          <w:spacing w:val="-13"/>
        </w:rPr>
        <w:t xml:space="preserve"> </w:t>
      </w:r>
      <w:r>
        <w:t>мяча</w:t>
      </w:r>
      <w:r>
        <w:rPr>
          <w:spacing w:val="-14"/>
        </w:rPr>
        <w:t xml:space="preserve"> </w:t>
      </w:r>
      <w:r>
        <w:t>друг</w:t>
      </w:r>
      <w:r>
        <w:rPr>
          <w:spacing w:val="-13"/>
        </w:rPr>
        <w:t xml:space="preserve"> </w:t>
      </w:r>
      <w:r>
        <w:t>другу</w:t>
      </w:r>
      <w:r>
        <w:rPr>
          <w:spacing w:val="-15"/>
        </w:rPr>
        <w:t xml:space="preserve"> </w:t>
      </w:r>
      <w:r>
        <w:t>стоя</w:t>
      </w:r>
      <w:r>
        <w:rPr>
          <w:spacing w:val="-11"/>
        </w:rPr>
        <w:t xml:space="preserve"> </w:t>
      </w:r>
      <w:r>
        <w:t>и</w:t>
      </w:r>
      <w:r>
        <w:rPr>
          <w:spacing w:val="-12"/>
        </w:rPr>
        <w:t xml:space="preserve"> </w:t>
      </w:r>
      <w:r>
        <w:t>сидя,</w:t>
      </w:r>
      <w:r>
        <w:rPr>
          <w:spacing w:val="-13"/>
        </w:rPr>
        <w:t xml:space="preserve"> </w:t>
      </w:r>
      <w:r>
        <w:t>в</w:t>
      </w:r>
      <w:r>
        <w:rPr>
          <w:spacing w:val="-14"/>
        </w:rPr>
        <w:t xml:space="preserve"> </w:t>
      </w:r>
      <w:r>
        <w:t>разных</w:t>
      </w:r>
      <w:r>
        <w:rPr>
          <w:spacing w:val="-11"/>
        </w:rPr>
        <w:t xml:space="preserve"> </w:t>
      </w:r>
      <w:r>
        <w:t>построениях;</w:t>
      </w:r>
      <w:r>
        <w:rPr>
          <w:spacing w:val="-11"/>
        </w:rPr>
        <w:t xml:space="preserve"> </w:t>
      </w:r>
      <w:r>
        <w:t>перебрасывание</w:t>
      </w:r>
      <w:r>
        <w:rPr>
          <w:spacing w:val="-10"/>
        </w:rPr>
        <w:t xml:space="preserve"> </w:t>
      </w:r>
      <w:r>
        <w:t>мяча друг другу и ловля его разными способами стоя и сидя, в разных построениях; отбивание мяча об пол</w:t>
      </w:r>
      <w:r>
        <w:rPr>
          <w:spacing w:val="-9"/>
        </w:rPr>
        <w:t xml:space="preserve"> </w:t>
      </w:r>
      <w:r>
        <w:t>на</w:t>
      </w:r>
      <w:r>
        <w:rPr>
          <w:spacing w:val="-11"/>
        </w:rPr>
        <w:t xml:space="preserve"> </w:t>
      </w:r>
      <w:r>
        <w:t>месте</w:t>
      </w:r>
      <w:r>
        <w:rPr>
          <w:spacing w:val="-10"/>
        </w:rPr>
        <w:t xml:space="preserve"> </w:t>
      </w:r>
      <w:r>
        <w:t>10</w:t>
      </w:r>
      <w:r>
        <w:rPr>
          <w:spacing w:val="-10"/>
        </w:rPr>
        <w:t xml:space="preserve"> </w:t>
      </w:r>
      <w:r>
        <w:t>раз;</w:t>
      </w:r>
      <w:r>
        <w:rPr>
          <w:spacing w:val="-9"/>
        </w:rPr>
        <w:t xml:space="preserve"> </w:t>
      </w:r>
      <w:r>
        <w:t>ведение</w:t>
      </w:r>
      <w:r>
        <w:rPr>
          <w:spacing w:val="-9"/>
        </w:rPr>
        <w:t xml:space="preserve"> </w:t>
      </w:r>
      <w:r>
        <w:t>мяча</w:t>
      </w:r>
      <w:r>
        <w:rPr>
          <w:spacing w:val="-11"/>
        </w:rPr>
        <w:t xml:space="preserve"> </w:t>
      </w:r>
      <w:r>
        <w:t>5-6</w:t>
      </w:r>
      <w:r>
        <w:rPr>
          <w:spacing w:val="-7"/>
        </w:rPr>
        <w:t xml:space="preserve"> </w:t>
      </w:r>
      <w:r>
        <w:t>м;</w:t>
      </w:r>
      <w:r>
        <w:rPr>
          <w:spacing w:val="-9"/>
        </w:rPr>
        <w:t xml:space="preserve"> </w:t>
      </w:r>
      <w:r>
        <w:t>метание</w:t>
      </w:r>
      <w:r>
        <w:rPr>
          <w:spacing w:val="-10"/>
        </w:rPr>
        <w:t xml:space="preserve"> </w:t>
      </w:r>
      <w:r>
        <w:t>в</w:t>
      </w:r>
      <w:r>
        <w:rPr>
          <w:spacing w:val="-10"/>
        </w:rPr>
        <w:t xml:space="preserve"> </w:t>
      </w:r>
      <w:r>
        <w:t>цель</w:t>
      </w:r>
      <w:r>
        <w:rPr>
          <w:spacing w:val="-8"/>
        </w:rPr>
        <w:t xml:space="preserve"> </w:t>
      </w:r>
      <w:r>
        <w:t>одной</w:t>
      </w:r>
      <w:r>
        <w:rPr>
          <w:spacing w:val="-8"/>
        </w:rPr>
        <w:t xml:space="preserve"> </w:t>
      </w:r>
      <w:r>
        <w:t>и</w:t>
      </w:r>
      <w:r>
        <w:rPr>
          <w:spacing w:val="-9"/>
        </w:rPr>
        <w:t xml:space="preserve"> </w:t>
      </w:r>
      <w:r>
        <w:t>двумя</w:t>
      </w:r>
      <w:r>
        <w:rPr>
          <w:spacing w:val="-6"/>
        </w:rPr>
        <w:t xml:space="preserve"> </w:t>
      </w:r>
      <w:r>
        <w:t>руками</w:t>
      </w:r>
      <w:r>
        <w:rPr>
          <w:spacing w:val="-8"/>
        </w:rPr>
        <w:t xml:space="preserve"> </w:t>
      </w:r>
      <w:r>
        <w:t>снизу</w:t>
      </w:r>
      <w:r>
        <w:rPr>
          <w:spacing w:val="-14"/>
        </w:rPr>
        <w:t xml:space="preserve"> </w:t>
      </w:r>
      <w:r>
        <w:t>и</w:t>
      </w:r>
      <w:r>
        <w:rPr>
          <w:spacing w:val="-9"/>
        </w:rPr>
        <w:t xml:space="preserve"> </w:t>
      </w:r>
      <w:r>
        <w:t>из-за</w:t>
      </w:r>
      <w:r>
        <w:rPr>
          <w:spacing w:val="-11"/>
        </w:rPr>
        <w:t xml:space="preserve"> </w:t>
      </w:r>
      <w:r>
        <w:t>головы; метание</w:t>
      </w:r>
      <w:r>
        <w:rPr>
          <w:spacing w:val="-10"/>
        </w:rPr>
        <w:t xml:space="preserve"> </w:t>
      </w:r>
      <w:r>
        <w:t>вдаль</w:t>
      </w:r>
      <w:r>
        <w:rPr>
          <w:spacing w:val="-8"/>
        </w:rPr>
        <w:t xml:space="preserve"> </w:t>
      </w:r>
      <w:r>
        <w:t>предметов</w:t>
      </w:r>
      <w:r>
        <w:rPr>
          <w:spacing w:val="-9"/>
        </w:rPr>
        <w:t xml:space="preserve"> </w:t>
      </w:r>
      <w:r>
        <w:t>разной</w:t>
      </w:r>
      <w:r>
        <w:rPr>
          <w:spacing w:val="-10"/>
        </w:rPr>
        <w:t xml:space="preserve"> </w:t>
      </w:r>
      <w:r>
        <w:t>массы</w:t>
      </w:r>
      <w:r>
        <w:rPr>
          <w:spacing w:val="-10"/>
        </w:rPr>
        <w:t xml:space="preserve"> </w:t>
      </w:r>
      <w:r>
        <w:t>(мешочки,</w:t>
      </w:r>
      <w:r>
        <w:rPr>
          <w:spacing w:val="-8"/>
        </w:rPr>
        <w:t xml:space="preserve"> </w:t>
      </w:r>
      <w:r>
        <w:t>шишки,</w:t>
      </w:r>
      <w:r>
        <w:rPr>
          <w:spacing w:val="-11"/>
        </w:rPr>
        <w:t xml:space="preserve"> </w:t>
      </w:r>
      <w:r>
        <w:t>мячи</w:t>
      </w:r>
      <w:r>
        <w:rPr>
          <w:spacing w:val="-11"/>
        </w:rPr>
        <w:t xml:space="preserve"> </w:t>
      </w:r>
      <w:r>
        <w:t>и</w:t>
      </w:r>
      <w:r>
        <w:rPr>
          <w:spacing w:val="-8"/>
        </w:rPr>
        <w:t xml:space="preserve"> </w:t>
      </w:r>
      <w:r>
        <w:t>другие);</w:t>
      </w:r>
      <w:r>
        <w:rPr>
          <w:spacing w:val="-9"/>
        </w:rPr>
        <w:t xml:space="preserve"> </w:t>
      </w:r>
      <w:r>
        <w:t>перебрасывание</w:t>
      </w:r>
      <w:r>
        <w:rPr>
          <w:spacing w:val="-9"/>
        </w:rPr>
        <w:t xml:space="preserve"> </w:t>
      </w:r>
      <w:r>
        <w:t>мяча</w:t>
      </w:r>
      <w:r>
        <w:rPr>
          <w:spacing w:val="-10"/>
        </w:rPr>
        <w:t xml:space="preserve"> </w:t>
      </w:r>
      <w:r>
        <w:t>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7CC0F582" w14:textId="77777777" w:rsidR="002B3F7A" w:rsidRDefault="001B3B8A">
      <w:pPr>
        <w:pStyle w:val="a3"/>
        <w:spacing w:before="1"/>
        <w:ind w:left="270" w:right="279"/>
      </w:pPr>
      <w: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w:t>
      </w:r>
      <w:r>
        <w:rPr>
          <w:spacing w:val="-12"/>
        </w:rPr>
        <w:t xml:space="preserve"> </w:t>
      </w:r>
      <w:r>
        <w:t>дугами,</w:t>
      </w:r>
      <w:r>
        <w:rPr>
          <w:spacing w:val="-9"/>
        </w:rPr>
        <w:t xml:space="preserve"> </w:t>
      </w:r>
      <w:r>
        <w:t>в</w:t>
      </w:r>
      <w:r>
        <w:rPr>
          <w:spacing w:val="-13"/>
        </w:rPr>
        <w:t xml:space="preserve"> </w:t>
      </w:r>
      <w:r>
        <w:t>туннеле;</w:t>
      </w:r>
      <w:r>
        <w:rPr>
          <w:spacing w:val="-8"/>
        </w:rPr>
        <w:t xml:space="preserve"> </w:t>
      </w:r>
      <w:r>
        <w:t>ползание</w:t>
      </w:r>
      <w:r>
        <w:rPr>
          <w:spacing w:val="-12"/>
        </w:rPr>
        <w:t xml:space="preserve"> </w:t>
      </w:r>
      <w:r>
        <w:t>на</w:t>
      </w:r>
      <w:r>
        <w:rPr>
          <w:spacing w:val="-13"/>
        </w:rPr>
        <w:t xml:space="preserve"> </w:t>
      </w:r>
      <w:r>
        <w:t>животе;</w:t>
      </w:r>
      <w:r>
        <w:rPr>
          <w:spacing w:val="-11"/>
        </w:rPr>
        <w:t xml:space="preserve"> </w:t>
      </w:r>
      <w:r>
        <w:t>ползание</w:t>
      </w:r>
      <w:r>
        <w:rPr>
          <w:spacing w:val="-12"/>
        </w:rPr>
        <w:t xml:space="preserve"> </w:t>
      </w:r>
      <w:r>
        <w:t>по</w:t>
      </w:r>
      <w:r>
        <w:rPr>
          <w:spacing w:val="-12"/>
        </w:rPr>
        <w:t xml:space="preserve"> </w:t>
      </w:r>
      <w:r>
        <w:t>скамейке</w:t>
      </w:r>
      <w:r>
        <w:rPr>
          <w:spacing w:val="-12"/>
        </w:rPr>
        <w:t xml:space="preserve"> </w:t>
      </w:r>
      <w:r>
        <w:t>с</w:t>
      </w:r>
      <w:r>
        <w:rPr>
          <w:spacing w:val="-11"/>
        </w:rPr>
        <w:t xml:space="preserve"> </w:t>
      </w:r>
      <w:r>
        <w:t>опорой</w:t>
      </w:r>
      <w:r>
        <w:rPr>
          <w:spacing w:val="-11"/>
        </w:rPr>
        <w:t xml:space="preserve"> </w:t>
      </w:r>
      <w:r>
        <w:t>на</w:t>
      </w:r>
      <w:r>
        <w:rPr>
          <w:spacing w:val="-13"/>
        </w:rPr>
        <w:t xml:space="preserve"> </w:t>
      </w:r>
      <w:r>
        <w:t>предплечья</w:t>
      </w:r>
      <w:r>
        <w:rPr>
          <w:spacing w:val="-11"/>
        </w:rPr>
        <w:t xml:space="preserve"> </w:t>
      </w:r>
      <w:r>
        <w:t>и</w:t>
      </w:r>
      <w:r>
        <w:rPr>
          <w:spacing w:val="-11"/>
        </w:rPr>
        <w:t xml:space="preserve"> </w:t>
      </w:r>
      <w:r>
        <w:t>колени; ползание на четвереньках по скамейке назад; проползание под скамейкой; лазанье по гимнастической стенке чередующимся шагом;</w:t>
      </w:r>
    </w:p>
    <w:p w14:paraId="11977BC2" w14:textId="77777777" w:rsidR="002B3F7A" w:rsidRDefault="001B3B8A">
      <w:pPr>
        <w:pStyle w:val="a3"/>
        <w:ind w:left="270" w:right="276"/>
      </w:pPr>
      <w:r>
        <w:t xml:space="preserve">ходьба: ходьба обычным шагом, на носках, на пятках, с высоким подниманием колен, </w:t>
      </w:r>
      <w:r>
        <w:lastRenderedPageBreak/>
        <w:t>приставным шагом в сторону (направо и налево), в полуприседе, мелким и широким шагом, перекатом</w:t>
      </w:r>
      <w:r>
        <w:rPr>
          <w:spacing w:val="-6"/>
        </w:rPr>
        <w:t xml:space="preserve"> </w:t>
      </w:r>
      <w:r>
        <w:t>с</w:t>
      </w:r>
      <w:r>
        <w:rPr>
          <w:spacing w:val="-7"/>
        </w:rPr>
        <w:t xml:space="preserve"> </w:t>
      </w:r>
      <w:r>
        <w:t>пятки</w:t>
      </w:r>
      <w:r>
        <w:rPr>
          <w:spacing w:val="-4"/>
        </w:rPr>
        <w:t xml:space="preserve"> </w:t>
      </w:r>
      <w:r>
        <w:t>на</w:t>
      </w:r>
      <w:r>
        <w:rPr>
          <w:spacing w:val="-6"/>
        </w:rPr>
        <w:t xml:space="preserve"> </w:t>
      </w:r>
      <w:r>
        <w:t>носок,</w:t>
      </w:r>
      <w:r>
        <w:rPr>
          <w:spacing w:val="-6"/>
        </w:rPr>
        <w:t xml:space="preserve"> </w:t>
      </w:r>
      <w:r>
        <w:t>гимнастическим</w:t>
      </w:r>
      <w:r>
        <w:rPr>
          <w:spacing w:val="-5"/>
        </w:rPr>
        <w:t xml:space="preserve"> </w:t>
      </w:r>
      <w:r>
        <w:t>шагом,</w:t>
      </w:r>
      <w:r>
        <w:rPr>
          <w:spacing w:val="-6"/>
        </w:rPr>
        <w:t xml:space="preserve"> </w:t>
      </w:r>
      <w:r>
        <w:t>с</w:t>
      </w:r>
      <w:r>
        <w:rPr>
          <w:spacing w:val="-7"/>
        </w:rPr>
        <w:t xml:space="preserve"> </w:t>
      </w:r>
      <w:r>
        <w:t>закрытыми</w:t>
      </w:r>
      <w:r>
        <w:rPr>
          <w:spacing w:val="-4"/>
        </w:rPr>
        <w:t xml:space="preserve"> </w:t>
      </w:r>
      <w:r>
        <w:t>глазами</w:t>
      </w:r>
      <w:r>
        <w:rPr>
          <w:spacing w:val="-4"/>
        </w:rPr>
        <w:t xml:space="preserve"> </w:t>
      </w:r>
      <w:r>
        <w:t>3-4</w:t>
      </w:r>
      <w:r>
        <w:rPr>
          <w:spacing w:val="-6"/>
        </w:rPr>
        <w:t xml:space="preserve"> </w:t>
      </w:r>
      <w:r>
        <w:t>м;</w:t>
      </w:r>
      <w:r>
        <w:rPr>
          <w:spacing w:val="-5"/>
        </w:rPr>
        <w:t xml:space="preserve"> </w:t>
      </w:r>
      <w:r>
        <w:t>ходьба</w:t>
      </w:r>
      <w:r>
        <w:rPr>
          <w:spacing w:val="-1"/>
        </w:rPr>
        <w:t xml:space="preserve"> </w:t>
      </w:r>
      <w:r>
        <w:t>«змейкой» без ориентиров; в колонне по одному и по два вдоль границ зала, обозначая повороты;</w:t>
      </w:r>
    </w:p>
    <w:p w14:paraId="7B737AF1" w14:textId="77777777" w:rsidR="002B3F7A" w:rsidRDefault="001B3B8A">
      <w:pPr>
        <w:pStyle w:val="a3"/>
        <w:ind w:left="270" w:right="277"/>
      </w:pPr>
      <w:r>
        <w:t>бег:</w:t>
      </w:r>
      <w:r>
        <w:rPr>
          <w:spacing w:val="-7"/>
        </w:rPr>
        <w:t xml:space="preserve"> </w:t>
      </w:r>
      <w:r>
        <w:t>бег</w:t>
      </w:r>
      <w:r>
        <w:rPr>
          <w:spacing w:val="-5"/>
        </w:rPr>
        <w:t xml:space="preserve"> </w:t>
      </w:r>
      <w:r>
        <w:t>в</w:t>
      </w:r>
      <w:r>
        <w:rPr>
          <w:spacing w:val="-8"/>
        </w:rPr>
        <w:t xml:space="preserve"> </w:t>
      </w:r>
      <w:r>
        <w:t>колонне</w:t>
      </w:r>
      <w:r>
        <w:rPr>
          <w:spacing w:val="-7"/>
        </w:rPr>
        <w:t xml:space="preserve"> </w:t>
      </w:r>
      <w:r>
        <w:t>по</w:t>
      </w:r>
      <w:r>
        <w:rPr>
          <w:spacing w:val="-7"/>
        </w:rPr>
        <w:t xml:space="preserve"> </w:t>
      </w:r>
      <w:r>
        <w:t>одному,</w:t>
      </w:r>
      <w:r>
        <w:rPr>
          <w:spacing w:val="-2"/>
        </w:rPr>
        <w:t xml:space="preserve"> </w:t>
      </w:r>
      <w:r>
        <w:t>«змейкой»,</w:t>
      </w:r>
      <w:r>
        <w:rPr>
          <w:spacing w:val="-3"/>
        </w:rPr>
        <w:t xml:space="preserve"> </w:t>
      </w:r>
      <w:r>
        <w:t>с</w:t>
      </w:r>
      <w:r>
        <w:rPr>
          <w:spacing w:val="-8"/>
        </w:rPr>
        <w:t xml:space="preserve"> </w:t>
      </w:r>
      <w:r>
        <w:t>перестроением</w:t>
      </w:r>
      <w:r>
        <w:rPr>
          <w:spacing w:val="-6"/>
        </w:rPr>
        <w:t xml:space="preserve"> </w:t>
      </w:r>
      <w:r>
        <w:t>на</w:t>
      </w:r>
      <w:r>
        <w:rPr>
          <w:spacing w:val="-8"/>
        </w:rPr>
        <w:t xml:space="preserve"> </w:t>
      </w:r>
      <w:r>
        <w:t>ходу</w:t>
      </w:r>
      <w:r>
        <w:rPr>
          <w:spacing w:val="-9"/>
        </w:rPr>
        <w:t xml:space="preserve"> </w:t>
      </w:r>
      <w:r>
        <w:t>в</w:t>
      </w:r>
      <w:r>
        <w:rPr>
          <w:spacing w:val="-5"/>
        </w:rPr>
        <w:t xml:space="preserve"> </w:t>
      </w:r>
      <w:r>
        <w:t>пары,</w:t>
      </w:r>
      <w:r>
        <w:rPr>
          <w:spacing w:val="-8"/>
        </w:rPr>
        <w:t xml:space="preserve"> </w:t>
      </w:r>
      <w:r>
        <w:t>звенья,</w:t>
      </w:r>
      <w:r>
        <w:rPr>
          <w:spacing w:val="-6"/>
        </w:rPr>
        <w:t xml:space="preserve"> </w:t>
      </w:r>
      <w:r>
        <w:t>со</w:t>
      </w:r>
      <w:r>
        <w:rPr>
          <w:spacing w:val="-5"/>
        </w:rPr>
        <w:t xml:space="preserve"> </w:t>
      </w:r>
      <w:r>
        <w:t>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18407BF8" w14:textId="77777777" w:rsidR="002B3F7A" w:rsidRDefault="001B3B8A">
      <w:pPr>
        <w:pStyle w:val="a3"/>
        <w:ind w:left="270" w:right="277"/>
      </w:pPr>
      <w:r>
        <w:t>прыжки:</w:t>
      </w:r>
      <w:r>
        <w:rPr>
          <w:spacing w:val="-3"/>
        </w:rPr>
        <w:t xml:space="preserve"> </w:t>
      </w:r>
      <w:r>
        <w:t>подпрыгивание</w:t>
      </w:r>
      <w:r>
        <w:rPr>
          <w:spacing w:val="-1"/>
        </w:rPr>
        <w:t xml:space="preserve"> </w:t>
      </w:r>
      <w:r>
        <w:t>на</w:t>
      </w:r>
      <w:r>
        <w:rPr>
          <w:spacing w:val="-3"/>
        </w:rPr>
        <w:t xml:space="preserve"> </w:t>
      </w:r>
      <w:r>
        <w:t>месте</w:t>
      </w:r>
      <w:r>
        <w:rPr>
          <w:spacing w:val="-2"/>
        </w:rPr>
        <w:t xml:space="preserve"> </w:t>
      </w:r>
      <w:r>
        <w:t>одна</w:t>
      </w:r>
      <w:r>
        <w:rPr>
          <w:spacing w:val="-2"/>
        </w:rPr>
        <w:t xml:space="preserve"> </w:t>
      </w:r>
      <w:r>
        <w:t>нога</w:t>
      </w:r>
      <w:r>
        <w:rPr>
          <w:spacing w:val="-3"/>
        </w:rPr>
        <w:t xml:space="preserve"> </w:t>
      </w:r>
      <w:r>
        <w:t>вперед-другая</w:t>
      </w:r>
      <w:r>
        <w:rPr>
          <w:spacing w:val="-1"/>
        </w:rPr>
        <w:t xml:space="preserve"> </w:t>
      </w:r>
      <w:r>
        <w:t>назад,</w:t>
      </w:r>
      <w:r>
        <w:rPr>
          <w:spacing w:val="-1"/>
        </w:rPr>
        <w:t xml:space="preserve"> </w:t>
      </w:r>
      <w:r>
        <w:t>ноги</w:t>
      </w:r>
      <w:r>
        <w:rPr>
          <w:spacing w:val="-1"/>
        </w:rPr>
        <w:t xml:space="preserve"> </w:t>
      </w:r>
      <w:r>
        <w:t>скрестно-ноги</w:t>
      </w:r>
      <w:r>
        <w:rPr>
          <w:spacing w:val="-1"/>
        </w:rPr>
        <w:t xml:space="preserve"> </w:t>
      </w:r>
      <w:r>
        <w:t>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7CE09BDA" w14:textId="77777777" w:rsidR="002B3F7A" w:rsidRDefault="001B3B8A">
      <w:pPr>
        <w:pStyle w:val="a3"/>
        <w:spacing w:before="1"/>
        <w:ind w:left="270" w:right="280"/>
      </w:pPr>
      <w:r>
        <w:t>прыжки со скакалкой: перешагивание и прыжки через неподвижную скакалку (высота 3-5 см);</w:t>
      </w:r>
      <w:r>
        <w:rPr>
          <w:spacing w:val="-5"/>
        </w:rPr>
        <w:t xml:space="preserve"> </w:t>
      </w:r>
      <w:r>
        <w:t>перепрыгивание</w:t>
      </w:r>
      <w:r>
        <w:rPr>
          <w:spacing w:val="-4"/>
        </w:rPr>
        <w:t xml:space="preserve"> </w:t>
      </w:r>
      <w:r>
        <w:t>через</w:t>
      </w:r>
      <w:r>
        <w:rPr>
          <w:spacing w:val="-3"/>
        </w:rPr>
        <w:t xml:space="preserve"> </w:t>
      </w:r>
      <w:r>
        <w:t>скакалку</w:t>
      </w:r>
      <w:r>
        <w:rPr>
          <w:spacing w:val="-7"/>
        </w:rPr>
        <w:t xml:space="preserve"> </w:t>
      </w:r>
      <w:r>
        <w:t>с</w:t>
      </w:r>
      <w:r>
        <w:rPr>
          <w:spacing w:val="-6"/>
        </w:rPr>
        <w:t xml:space="preserve"> </w:t>
      </w:r>
      <w:r>
        <w:t>одной</w:t>
      </w:r>
      <w:r>
        <w:rPr>
          <w:spacing w:val="-3"/>
        </w:rPr>
        <w:t xml:space="preserve"> </w:t>
      </w:r>
      <w:r>
        <w:t>ноги</w:t>
      </w:r>
      <w:r>
        <w:rPr>
          <w:spacing w:val="-3"/>
        </w:rPr>
        <w:t xml:space="preserve"> </w:t>
      </w:r>
      <w:r>
        <w:t>на</w:t>
      </w:r>
      <w:r>
        <w:rPr>
          <w:spacing w:val="-6"/>
        </w:rPr>
        <w:t xml:space="preserve"> </w:t>
      </w:r>
      <w:r>
        <w:t>другую</w:t>
      </w:r>
      <w:r>
        <w:rPr>
          <w:spacing w:val="-1"/>
        </w:rPr>
        <w:t xml:space="preserve"> </w:t>
      </w:r>
      <w:r>
        <w:t>с</w:t>
      </w:r>
      <w:r>
        <w:rPr>
          <w:spacing w:val="-6"/>
        </w:rPr>
        <w:t xml:space="preserve"> </w:t>
      </w:r>
      <w:r>
        <w:t>места,</w:t>
      </w:r>
      <w:r>
        <w:rPr>
          <w:spacing w:val="-2"/>
        </w:rPr>
        <w:t xml:space="preserve"> </w:t>
      </w:r>
      <w:r>
        <w:t>шагом</w:t>
      </w:r>
      <w:r>
        <w:rPr>
          <w:spacing w:val="-5"/>
        </w:rPr>
        <w:t xml:space="preserve"> </w:t>
      </w:r>
      <w:r>
        <w:t>и</w:t>
      </w:r>
      <w:r>
        <w:rPr>
          <w:spacing w:val="-4"/>
        </w:rPr>
        <w:t xml:space="preserve"> </w:t>
      </w:r>
      <w:r>
        <w:t>бегом;</w:t>
      </w:r>
      <w:r>
        <w:rPr>
          <w:spacing w:val="-4"/>
        </w:rPr>
        <w:t xml:space="preserve"> </w:t>
      </w:r>
      <w:r>
        <w:t>прыжки</w:t>
      </w:r>
      <w:r>
        <w:rPr>
          <w:spacing w:val="-3"/>
        </w:rPr>
        <w:t xml:space="preserve"> </w:t>
      </w:r>
      <w:r>
        <w:t>через скакалку на двух ногах, через вращающуюся скакалку;</w:t>
      </w:r>
    </w:p>
    <w:p w14:paraId="098DB390" w14:textId="59A3118B" w:rsidR="002B3F7A" w:rsidRDefault="001B3B8A" w:rsidP="00EE491F">
      <w:pPr>
        <w:pStyle w:val="a3"/>
        <w:ind w:left="0" w:firstLine="0"/>
      </w:pPr>
      <w:r>
        <w:t>упражнения</w:t>
      </w:r>
      <w:r>
        <w:rPr>
          <w:spacing w:val="-17"/>
        </w:rPr>
        <w:t xml:space="preserve"> </w:t>
      </w:r>
      <w:r>
        <w:t>в</w:t>
      </w:r>
      <w:r>
        <w:rPr>
          <w:spacing w:val="-15"/>
        </w:rPr>
        <w:t xml:space="preserve"> </w:t>
      </w:r>
      <w:r>
        <w:t>равновесии:</w:t>
      </w:r>
      <w:r>
        <w:rPr>
          <w:spacing w:val="-15"/>
        </w:rPr>
        <w:t xml:space="preserve"> </w:t>
      </w:r>
      <w:r>
        <w:t>ходьба</w:t>
      </w:r>
      <w:r>
        <w:rPr>
          <w:spacing w:val="-14"/>
        </w:rPr>
        <w:t xml:space="preserve"> </w:t>
      </w:r>
      <w:r>
        <w:t>по</w:t>
      </w:r>
      <w:r>
        <w:rPr>
          <w:spacing w:val="-14"/>
        </w:rPr>
        <w:t xml:space="preserve"> </w:t>
      </w:r>
      <w:r>
        <w:t>шнуру</w:t>
      </w:r>
      <w:r>
        <w:rPr>
          <w:spacing w:val="-17"/>
        </w:rPr>
        <w:t xml:space="preserve"> </w:t>
      </w:r>
      <w:r>
        <w:t>прямо</w:t>
      </w:r>
      <w:r>
        <w:rPr>
          <w:spacing w:val="-13"/>
        </w:rPr>
        <w:t xml:space="preserve"> </w:t>
      </w:r>
      <w:r>
        <w:t>и</w:t>
      </w:r>
      <w:r>
        <w:rPr>
          <w:spacing w:val="-12"/>
        </w:rPr>
        <w:t xml:space="preserve"> </w:t>
      </w:r>
      <w:r>
        <w:t>зигзагообразно,</w:t>
      </w:r>
      <w:r>
        <w:rPr>
          <w:spacing w:val="-13"/>
        </w:rPr>
        <w:t xml:space="preserve"> </w:t>
      </w:r>
      <w:r>
        <w:t>приставляя</w:t>
      </w:r>
      <w:r>
        <w:rPr>
          <w:spacing w:val="-13"/>
        </w:rPr>
        <w:t xml:space="preserve"> </w:t>
      </w:r>
      <w:r>
        <w:t>пятку</w:t>
      </w:r>
      <w:r>
        <w:rPr>
          <w:spacing w:val="-16"/>
        </w:rPr>
        <w:t xml:space="preserve"> </w:t>
      </w:r>
      <w:r>
        <w:rPr>
          <w:spacing w:val="-2"/>
        </w:rPr>
        <w:t>одной</w:t>
      </w:r>
      <w:r w:rsidR="00EE491F">
        <w:rPr>
          <w:spacing w:val="-2"/>
        </w:rPr>
        <w:t xml:space="preserve"> </w:t>
      </w:r>
      <w:r>
        <w:t>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w:t>
      </w:r>
      <w:r>
        <w:rPr>
          <w:spacing w:val="-15"/>
        </w:rPr>
        <w:t xml:space="preserve"> </w:t>
      </w:r>
      <w:r>
        <w:t>на</w:t>
      </w:r>
      <w:r>
        <w:rPr>
          <w:spacing w:val="-15"/>
        </w:rPr>
        <w:t xml:space="preserve"> </w:t>
      </w:r>
      <w:proofErr w:type="gramStart"/>
      <w:r>
        <w:t>лежащей</w:t>
      </w:r>
      <w:proofErr w:type="gramEnd"/>
      <w:r>
        <w:rPr>
          <w:spacing w:val="-13"/>
        </w:rPr>
        <w:t xml:space="preserve"> </w:t>
      </w:r>
      <w:r>
        <w:t>на</w:t>
      </w:r>
      <w:r>
        <w:rPr>
          <w:spacing w:val="-15"/>
        </w:rPr>
        <w:t xml:space="preserve"> </w:t>
      </w:r>
      <w:r>
        <w:t>полу</w:t>
      </w:r>
      <w:r>
        <w:rPr>
          <w:spacing w:val="-15"/>
        </w:rPr>
        <w:t xml:space="preserve"> </w:t>
      </w:r>
      <w:r>
        <w:t>доске;</w:t>
      </w:r>
      <w:r>
        <w:rPr>
          <w:spacing w:val="-13"/>
        </w:rPr>
        <w:t xml:space="preserve"> </w:t>
      </w:r>
      <w:r>
        <w:t>ходьба</w:t>
      </w:r>
      <w:r>
        <w:rPr>
          <w:spacing w:val="-15"/>
        </w:rPr>
        <w:t xml:space="preserve"> </w:t>
      </w:r>
      <w:r>
        <w:t>по</w:t>
      </w:r>
      <w:r>
        <w:rPr>
          <w:spacing w:val="-12"/>
        </w:rPr>
        <w:t xml:space="preserve"> </w:t>
      </w:r>
      <w:r>
        <w:t>узкой</w:t>
      </w:r>
      <w:r>
        <w:rPr>
          <w:spacing w:val="-13"/>
        </w:rPr>
        <w:t xml:space="preserve"> </w:t>
      </w:r>
      <w:r>
        <w:t>рейке</w:t>
      </w:r>
      <w:r>
        <w:rPr>
          <w:spacing w:val="-15"/>
        </w:rPr>
        <w:t xml:space="preserve"> </w:t>
      </w:r>
      <w:r>
        <w:t>гимнастической</w:t>
      </w:r>
      <w:r>
        <w:rPr>
          <w:spacing w:val="-12"/>
        </w:rPr>
        <w:t xml:space="preserve"> </w:t>
      </w:r>
      <w:r>
        <w:t>скамейки</w:t>
      </w:r>
      <w:r>
        <w:rPr>
          <w:spacing w:val="-13"/>
        </w:rPr>
        <w:t xml:space="preserve"> </w:t>
      </w:r>
      <w:r>
        <w:t>(с</w:t>
      </w:r>
      <w:r>
        <w:rPr>
          <w:spacing w:val="-15"/>
        </w:rPr>
        <w:t xml:space="preserve"> </w:t>
      </w:r>
      <w:r>
        <w:t>поддержкой); приседание после бега на носках, руки в стороны; кружение парами, держась за руки; «ласточка».</w:t>
      </w:r>
    </w:p>
    <w:p w14:paraId="1C2E42F4" w14:textId="77777777" w:rsidR="002B3F7A" w:rsidRDefault="001B3B8A">
      <w:pPr>
        <w:pStyle w:val="a3"/>
        <w:spacing w:before="1"/>
        <w:ind w:left="270" w:right="279"/>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35CB417D" w14:textId="77777777" w:rsidR="002B3F7A" w:rsidRDefault="001B3B8A">
      <w:pPr>
        <w:pStyle w:val="a3"/>
        <w:ind w:left="978" w:firstLine="0"/>
      </w:pPr>
      <w:r>
        <w:t>Общеразвивающие</w:t>
      </w:r>
      <w:r>
        <w:rPr>
          <w:spacing w:val="-5"/>
        </w:rPr>
        <w:t xml:space="preserve"> </w:t>
      </w:r>
      <w:r>
        <w:rPr>
          <w:spacing w:val="-2"/>
        </w:rPr>
        <w:t>упражнения:</w:t>
      </w:r>
    </w:p>
    <w:p w14:paraId="519C30C0" w14:textId="77777777" w:rsidR="002B3F7A" w:rsidRDefault="001B3B8A">
      <w:pPr>
        <w:pStyle w:val="a3"/>
        <w:ind w:left="270" w:right="280"/>
      </w:pPr>
      <w: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70071581" w14:textId="77777777" w:rsidR="002B3F7A" w:rsidRDefault="001B3B8A">
      <w:pPr>
        <w:pStyle w:val="a3"/>
        <w:ind w:left="270" w:right="279"/>
      </w:pPr>
      <w:r>
        <w:t>упражнения</w:t>
      </w:r>
      <w:r>
        <w:rPr>
          <w:spacing w:val="-6"/>
        </w:rPr>
        <w:t xml:space="preserve"> </w:t>
      </w:r>
      <w:r>
        <w:t>для</w:t>
      </w:r>
      <w:r>
        <w:rPr>
          <w:spacing w:val="-6"/>
        </w:rPr>
        <w:t xml:space="preserve"> </w:t>
      </w:r>
      <w:r>
        <w:t>развития</w:t>
      </w:r>
      <w:r>
        <w:rPr>
          <w:spacing w:val="-6"/>
        </w:rPr>
        <w:t xml:space="preserve"> </w:t>
      </w:r>
      <w:r>
        <w:t>и</w:t>
      </w:r>
      <w:r>
        <w:rPr>
          <w:spacing w:val="-3"/>
        </w:rPr>
        <w:t xml:space="preserve"> </w:t>
      </w:r>
      <w:r>
        <w:t>укрепления</w:t>
      </w:r>
      <w:r>
        <w:rPr>
          <w:spacing w:val="-5"/>
        </w:rPr>
        <w:t xml:space="preserve"> </w:t>
      </w:r>
      <w:r>
        <w:t>мышц</w:t>
      </w:r>
      <w:r>
        <w:rPr>
          <w:spacing w:val="-6"/>
        </w:rPr>
        <w:t xml:space="preserve"> </w:t>
      </w:r>
      <w:r>
        <w:t>спины</w:t>
      </w:r>
      <w:r>
        <w:rPr>
          <w:spacing w:val="-7"/>
        </w:rPr>
        <w:t xml:space="preserve"> </w:t>
      </w:r>
      <w:r>
        <w:t>и</w:t>
      </w:r>
      <w:r>
        <w:rPr>
          <w:spacing w:val="-6"/>
        </w:rPr>
        <w:t xml:space="preserve"> </w:t>
      </w:r>
      <w:r>
        <w:t>гибкости</w:t>
      </w:r>
      <w:r>
        <w:rPr>
          <w:spacing w:val="-4"/>
        </w:rPr>
        <w:t xml:space="preserve"> </w:t>
      </w:r>
      <w:r>
        <w:t>позвоночника:</w:t>
      </w:r>
      <w:r>
        <w:rPr>
          <w:spacing w:val="-5"/>
        </w:rPr>
        <w:t xml:space="preserve"> </w:t>
      </w:r>
      <w:r>
        <w:t>поднимание рук</w:t>
      </w:r>
      <w:r>
        <w:rPr>
          <w:spacing w:val="-7"/>
        </w:rPr>
        <w:t xml:space="preserve"> </w:t>
      </w:r>
      <w:r>
        <w:t>вверх</w:t>
      </w:r>
      <w:r>
        <w:rPr>
          <w:spacing w:val="-6"/>
        </w:rPr>
        <w:t xml:space="preserve"> </w:t>
      </w:r>
      <w:r>
        <w:t>и</w:t>
      </w:r>
      <w:r>
        <w:rPr>
          <w:spacing w:val="-7"/>
        </w:rPr>
        <w:t xml:space="preserve"> </w:t>
      </w:r>
      <w:r>
        <w:t>опускание</w:t>
      </w:r>
      <w:r>
        <w:rPr>
          <w:spacing w:val="-8"/>
        </w:rPr>
        <w:t xml:space="preserve"> </w:t>
      </w:r>
      <w:r>
        <w:t>вниз,</w:t>
      </w:r>
      <w:r>
        <w:rPr>
          <w:spacing w:val="-7"/>
        </w:rPr>
        <w:t xml:space="preserve"> </w:t>
      </w:r>
      <w:r>
        <w:t>стоя</w:t>
      </w:r>
      <w:r>
        <w:rPr>
          <w:spacing w:val="-5"/>
        </w:rPr>
        <w:t xml:space="preserve"> </w:t>
      </w:r>
      <w:r>
        <w:t>у</w:t>
      </w:r>
      <w:r>
        <w:rPr>
          <w:spacing w:val="-14"/>
        </w:rPr>
        <w:t xml:space="preserve"> </w:t>
      </w:r>
      <w:r>
        <w:t>стены,</w:t>
      </w:r>
      <w:r>
        <w:rPr>
          <w:spacing w:val="-8"/>
        </w:rPr>
        <w:t xml:space="preserve"> </w:t>
      </w:r>
      <w:r>
        <w:t>касаясь</w:t>
      </w:r>
      <w:r>
        <w:rPr>
          <w:spacing w:val="-6"/>
        </w:rPr>
        <w:t xml:space="preserve"> </w:t>
      </w:r>
      <w:r>
        <w:t>ее</w:t>
      </w:r>
      <w:r>
        <w:rPr>
          <w:spacing w:val="-9"/>
        </w:rPr>
        <w:t xml:space="preserve"> </w:t>
      </w:r>
      <w:r>
        <w:t>затылком,</w:t>
      </w:r>
      <w:r>
        <w:rPr>
          <w:spacing w:val="-8"/>
        </w:rPr>
        <w:t xml:space="preserve"> </w:t>
      </w:r>
      <w:r>
        <w:t>лопатками</w:t>
      </w:r>
      <w:r>
        <w:rPr>
          <w:spacing w:val="-6"/>
        </w:rPr>
        <w:t xml:space="preserve"> </w:t>
      </w:r>
      <w:r>
        <w:t>и</w:t>
      </w:r>
      <w:r>
        <w:rPr>
          <w:spacing w:val="-7"/>
        </w:rPr>
        <w:t xml:space="preserve"> </w:t>
      </w:r>
      <w:r>
        <w:t>ягодицами</w:t>
      </w:r>
      <w:r>
        <w:rPr>
          <w:spacing w:val="-6"/>
        </w:rPr>
        <w:t xml:space="preserve"> </w:t>
      </w:r>
      <w:r>
        <w:t>или</w:t>
      </w:r>
      <w:r>
        <w:rPr>
          <w:spacing w:val="-7"/>
        </w:rPr>
        <w:t xml:space="preserve"> </w:t>
      </w:r>
      <w:r>
        <w:t>лежа</w:t>
      </w:r>
      <w:r>
        <w:rPr>
          <w:spacing w:val="-10"/>
        </w:rPr>
        <w:t xml:space="preserve"> </w:t>
      </w:r>
      <w:r>
        <w:t>на спине;</w:t>
      </w:r>
      <w:r>
        <w:rPr>
          <w:spacing w:val="-7"/>
        </w:rPr>
        <w:t xml:space="preserve"> </w:t>
      </w:r>
      <w:r>
        <w:t>наклоны</w:t>
      </w:r>
      <w:r>
        <w:rPr>
          <w:spacing w:val="-8"/>
        </w:rPr>
        <w:t xml:space="preserve"> </w:t>
      </w:r>
      <w:r>
        <w:t>вперед,</w:t>
      </w:r>
      <w:r>
        <w:rPr>
          <w:spacing w:val="-7"/>
        </w:rPr>
        <w:t xml:space="preserve"> </w:t>
      </w:r>
      <w:r>
        <w:t>касаясь</w:t>
      </w:r>
      <w:r>
        <w:rPr>
          <w:spacing w:val="-7"/>
        </w:rPr>
        <w:t xml:space="preserve"> </w:t>
      </w:r>
      <w:r>
        <w:t>ладонями</w:t>
      </w:r>
      <w:r>
        <w:rPr>
          <w:spacing w:val="-7"/>
        </w:rPr>
        <w:t xml:space="preserve"> </w:t>
      </w:r>
      <w:r>
        <w:t>пола,</w:t>
      </w:r>
      <w:r>
        <w:rPr>
          <w:spacing w:val="-8"/>
        </w:rPr>
        <w:t xml:space="preserve"> </w:t>
      </w:r>
      <w:r>
        <w:t>наклоны</w:t>
      </w:r>
      <w:r>
        <w:rPr>
          <w:spacing w:val="-8"/>
        </w:rPr>
        <w:t xml:space="preserve"> </w:t>
      </w:r>
      <w:r>
        <w:t>вправо</w:t>
      </w:r>
      <w:r>
        <w:rPr>
          <w:spacing w:val="-9"/>
        </w:rPr>
        <w:t xml:space="preserve"> </w:t>
      </w:r>
      <w:r>
        <w:t>и</w:t>
      </w:r>
      <w:r>
        <w:rPr>
          <w:spacing w:val="-7"/>
        </w:rPr>
        <w:t xml:space="preserve"> </w:t>
      </w:r>
      <w:r>
        <w:t>влево;</w:t>
      </w:r>
      <w:r>
        <w:rPr>
          <w:spacing w:val="-8"/>
        </w:rPr>
        <w:t xml:space="preserve"> </w:t>
      </w:r>
      <w:r>
        <w:t>поднимание</w:t>
      </w:r>
      <w:r>
        <w:rPr>
          <w:spacing w:val="-8"/>
        </w:rPr>
        <w:t xml:space="preserve"> </w:t>
      </w:r>
      <w:r>
        <w:t>ног,</w:t>
      </w:r>
      <w:r>
        <w:rPr>
          <w:spacing w:val="-8"/>
        </w:rPr>
        <w:t xml:space="preserve"> </w:t>
      </w:r>
      <w:r>
        <w:t>сгибание и разгибание и скрещивание их из исходного положения лежа на спине;</w:t>
      </w:r>
    </w:p>
    <w:p w14:paraId="5AD0FB4F" w14:textId="77777777" w:rsidR="002B3F7A" w:rsidRDefault="001B3B8A">
      <w:pPr>
        <w:pStyle w:val="a3"/>
        <w:spacing w:before="1"/>
        <w:ind w:left="270" w:right="279"/>
      </w:pPr>
      <w: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w:t>
      </w:r>
      <w:r>
        <w:rPr>
          <w:spacing w:val="-1"/>
        </w:rPr>
        <w:t xml:space="preserve"> </w:t>
      </w:r>
      <w:r>
        <w:t>на</w:t>
      </w:r>
      <w:r>
        <w:rPr>
          <w:spacing w:val="-1"/>
        </w:rPr>
        <w:t xml:space="preserve"> </w:t>
      </w:r>
      <w:r>
        <w:t>спине, руки в упоре; захватывание предметов ступнями и пальцами ног</w:t>
      </w:r>
      <w:r>
        <w:rPr>
          <w:spacing w:val="-1"/>
        </w:rPr>
        <w:t xml:space="preserve"> </w:t>
      </w:r>
      <w:r>
        <w:t>и</w:t>
      </w:r>
      <w:r>
        <w:rPr>
          <w:spacing w:val="-1"/>
        </w:rPr>
        <w:t xml:space="preserve"> </w:t>
      </w:r>
      <w:r>
        <w:t>перекладывание их с места на место.</w:t>
      </w:r>
    </w:p>
    <w:p w14:paraId="1E45F2DF" w14:textId="77777777" w:rsidR="002B3F7A" w:rsidRDefault="001B3B8A">
      <w:pPr>
        <w:pStyle w:val="a3"/>
        <w:ind w:left="270" w:right="279"/>
      </w:pPr>
      <w: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w:t>
      </w:r>
      <w:r>
        <w:rPr>
          <w:spacing w:val="-15"/>
        </w:rPr>
        <w:t xml:space="preserve"> </w:t>
      </w:r>
      <w:r>
        <w:t>перед</w:t>
      </w:r>
      <w:r>
        <w:rPr>
          <w:spacing w:val="-15"/>
        </w:rPr>
        <w:t xml:space="preserve"> </w:t>
      </w:r>
      <w:r>
        <w:t>грудью,</w:t>
      </w:r>
      <w:r>
        <w:rPr>
          <w:spacing w:val="-15"/>
        </w:rPr>
        <w:t xml:space="preserve"> </w:t>
      </w:r>
      <w:r>
        <w:t>за</w:t>
      </w:r>
      <w:r>
        <w:rPr>
          <w:spacing w:val="-15"/>
        </w:rPr>
        <w:t xml:space="preserve"> </w:t>
      </w:r>
      <w:r>
        <w:t>спиной).</w:t>
      </w:r>
      <w:r>
        <w:rPr>
          <w:spacing w:val="-15"/>
        </w:rPr>
        <w:t xml:space="preserve"> </w:t>
      </w:r>
      <w:r>
        <w:t>Педагог</w:t>
      </w:r>
      <w:r>
        <w:rPr>
          <w:spacing w:val="-15"/>
        </w:rPr>
        <w:t xml:space="preserve"> </w:t>
      </w:r>
      <w:r>
        <w:t>поддерживает</w:t>
      </w:r>
      <w:r>
        <w:rPr>
          <w:spacing w:val="-15"/>
        </w:rPr>
        <w:t xml:space="preserve"> </w:t>
      </w:r>
      <w:r>
        <w:t>инициативу,</w:t>
      </w:r>
      <w:r>
        <w:rPr>
          <w:spacing w:val="-15"/>
        </w:rPr>
        <w:t xml:space="preserve"> </w:t>
      </w:r>
      <w:r>
        <w:t>самостоятельность</w:t>
      </w:r>
      <w:r>
        <w:rPr>
          <w:spacing w:val="-15"/>
        </w:rPr>
        <w:t xml:space="preserve"> </w:t>
      </w:r>
      <w:r>
        <w:t>и</w:t>
      </w:r>
      <w:r>
        <w:rPr>
          <w:spacing w:val="-15"/>
        </w:rPr>
        <w:t xml:space="preserve"> </w:t>
      </w:r>
      <w:r>
        <w:t>поощряет комбинирование и придумывание детьми новых общеразвивающих упражнений.</w:t>
      </w:r>
    </w:p>
    <w:p w14:paraId="7C83216F" w14:textId="77777777" w:rsidR="002B3F7A" w:rsidRDefault="001B3B8A">
      <w:pPr>
        <w:pStyle w:val="a3"/>
        <w:ind w:left="270" w:right="283"/>
      </w:pPr>
      <w:r>
        <w:t>Разученные упражнения включаются в комплексы утренней гимнастики и другие формы физкультурно-оздоровительной работы.</w:t>
      </w:r>
    </w:p>
    <w:p w14:paraId="4DA6AA04" w14:textId="77777777" w:rsidR="002B3F7A" w:rsidRDefault="001B3B8A">
      <w:pPr>
        <w:pStyle w:val="a3"/>
        <w:ind w:left="978" w:firstLine="0"/>
      </w:pPr>
      <w:r>
        <w:t>Ритмическая</w:t>
      </w:r>
      <w:r>
        <w:rPr>
          <w:spacing w:val="-5"/>
        </w:rPr>
        <w:t xml:space="preserve"> </w:t>
      </w:r>
      <w:r>
        <w:rPr>
          <w:spacing w:val="-2"/>
        </w:rPr>
        <w:t>гимнастика:</w:t>
      </w:r>
    </w:p>
    <w:p w14:paraId="0DD53DB0" w14:textId="77777777" w:rsidR="002B3F7A" w:rsidRDefault="001B3B8A">
      <w:pPr>
        <w:pStyle w:val="a3"/>
        <w:spacing w:before="1"/>
        <w:ind w:left="270" w:right="278"/>
      </w:pPr>
      <w: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w:t>
      </w:r>
      <w:r>
        <w:lastRenderedPageBreak/>
        <w:t>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w:t>
      </w:r>
      <w:r>
        <w:rPr>
          <w:spacing w:val="-3"/>
        </w:rPr>
        <w:t xml:space="preserve"> </w:t>
      </w:r>
      <w:r>
        <w:t>галоп,</w:t>
      </w:r>
      <w:r>
        <w:rPr>
          <w:spacing w:val="-6"/>
        </w:rPr>
        <w:t xml:space="preserve"> </w:t>
      </w:r>
      <w:r>
        <w:t>кружение);</w:t>
      </w:r>
      <w:r>
        <w:rPr>
          <w:spacing w:val="-3"/>
        </w:rPr>
        <w:t xml:space="preserve"> </w:t>
      </w:r>
      <w:r>
        <w:t>подскоки</w:t>
      </w:r>
      <w:r>
        <w:rPr>
          <w:spacing w:val="-4"/>
        </w:rPr>
        <w:t xml:space="preserve"> </w:t>
      </w:r>
      <w:r>
        <w:t>на</w:t>
      </w:r>
      <w:r>
        <w:rPr>
          <w:spacing w:val="-4"/>
        </w:rPr>
        <w:t xml:space="preserve"> </w:t>
      </w:r>
      <w:r>
        <w:t>месте</w:t>
      </w:r>
      <w:r>
        <w:rPr>
          <w:spacing w:val="-3"/>
        </w:rPr>
        <w:t xml:space="preserve"> </w:t>
      </w:r>
      <w:r>
        <w:t>и</w:t>
      </w:r>
      <w:r>
        <w:rPr>
          <w:spacing w:val="-3"/>
        </w:rPr>
        <w:t xml:space="preserve"> </w:t>
      </w:r>
      <w:r>
        <w:t>с</w:t>
      </w:r>
      <w:r>
        <w:rPr>
          <w:spacing w:val="-4"/>
        </w:rPr>
        <w:t xml:space="preserve"> </w:t>
      </w:r>
      <w:r>
        <w:t>продвижением</w:t>
      </w:r>
      <w:r>
        <w:rPr>
          <w:spacing w:val="-3"/>
        </w:rPr>
        <w:t xml:space="preserve"> </w:t>
      </w:r>
      <w:r>
        <w:t>вперед,</w:t>
      </w:r>
      <w:r>
        <w:rPr>
          <w:spacing w:val="-3"/>
        </w:rPr>
        <w:t xml:space="preserve"> </w:t>
      </w:r>
      <w:r>
        <w:t>вокруг</w:t>
      </w:r>
      <w:r>
        <w:rPr>
          <w:spacing w:val="-3"/>
        </w:rPr>
        <w:t xml:space="preserve"> </w:t>
      </w:r>
      <w:r>
        <w:t>себя,</w:t>
      </w:r>
      <w:r>
        <w:rPr>
          <w:spacing w:val="-3"/>
        </w:rPr>
        <w:t xml:space="preserve"> </w:t>
      </w:r>
      <w:r>
        <w:t>в</w:t>
      </w:r>
      <w:r>
        <w:rPr>
          <w:spacing w:val="-4"/>
        </w:rPr>
        <w:t xml:space="preserve"> </w:t>
      </w:r>
      <w:r>
        <w:t>сочетании</w:t>
      </w:r>
      <w:r>
        <w:rPr>
          <w:spacing w:val="-4"/>
        </w:rPr>
        <w:t xml:space="preserve"> </w:t>
      </w:r>
      <w:r>
        <w:t>с хлопками и бегом, кружение по одному</w:t>
      </w:r>
      <w:r>
        <w:rPr>
          <w:spacing w:val="-5"/>
        </w:rPr>
        <w:t xml:space="preserve"> </w:t>
      </w:r>
      <w:r>
        <w:t>и в парах, комбинации из двух-трех освоенных движений.</w:t>
      </w:r>
    </w:p>
    <w:p w14:paraId="48AC416F" w14:textId="77777777" w:rsidR="002B3F7A" w:rsidRDefault="001B3B8A">
      <w:pPr>
        <w:pStyle w:val="a3"/>
        <w:ind w:left="978" w:firstLine="0"/>
      </w:pPr>
      <w:r>
        <w:t>Строевые</w:t>
      </w:r>
      <w:r>
        <w:rPr>
          <w:spacing w:val="-2"/>
        </w:rPr>
        <w:t xml:space="preserve"> упражнения:</w:t>
      </w:r>
    </w:p>
    <w:p w14:paraId="13571785" w14:textId="77777777" w:rsidR="002B3F7A" w:rsidRDefault="001B3B8A">
      <w:pPr>
        <w:pStyle w:val="a3"/>
        <w:ind w:left="270" w:right="279"/>
      </w:pPr>
      <w: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w:t>
      </w:r>
      <w:r>
        <w:rPr>
          <w:spacing w:val="-10"/>
        </w:rPr>
        <w:t xml:space="preserve"> </w:t>
      </w:r>
      <w:r>
        <w:t>в</w:t>
      </w:r>
      <w:r>
        <w:rPr>
          <w:spacing w:val="-10"/>
        </w:rPr>
        <w:t xml:space="preserve"> </w:t>
      </w:r>
      <w:r>
        <w:t>колонну</w:t>
      </w:r>
      <w:r>
        <w:rPr>
          <w:spacing w:val="-11"/>
        </w:rPr>
        <w:t xml:space="preserve"> </w:t>
      </w:r>
      <w:r>
        <w:t>по</w:t>
      </w:r>
      <w:r>
        <w:rPr>
          <w:spacing w:val="-10"/>
        </w:rPr>
        <w:t xml:space="preserve"> </w:t>
      </w:r>
      <w:r>
        <w:t>три,</w:t>
      </w:r>
      <w:r>
        <w:rPr>
          <w:spacing w:val="-9"/>
        </w:rPr>
        <w:t xml:space="preserve"> </w:t>
      </w:r>
      <w:r>
        <w:t>в</w:t>
      </w:r>
      <w:r>
        <w:rPr>
          <w:spacing w:val="-10"/>
        </w:rPr>
        <w:t xml:space="preserve"> </w:t>
      </w:r>
      <w:r>
        <w:t>две</w:t>
      </w:r>
      <w:r>
        <w:rPr>
          <w:spacing w:val="-11"/>
        </w:rPr>
        <w:t xml:space="preserve"> </w:t>
      </w:r>
      <w:r>
        <w:t>шеренги</w:t>
      </w:r>
      <w:r>
        <w:rPr>
          <w:spacing w:val="-5"/>
        </w:rPr>
        <w:t xml:space="preserve"> </w:t>
      </w:r>
      <w:r>
        <w:t>на</w:t>
      </w:r>
      <w:r>
        <w:rPr>
          <w:spacing w:val="-11"/>
        </w:rPr>
        <w:t xml:space="preserve"> </w:t>
      </w:r>
      <w:r>
        <w:t>месте</w:t>
      </w:r>
      <w:r>
        <w:rPr>
          <w:spacing w:val="-8"/>
        </w:rPr>
        <w:t xml:space="preserve"> </w:t>
      </w:r>
      <w:r>
        <w:t>и</w:t>
      </w:r>
      <w:r>
        <w:rPr>
          <w:spacing w:val="-9"/>
        </w:rPr>
        <w:t xml:space="preserve"> </w:t>
      </w:r>
      <w:r>
        <w:t>при</w:t>
      </w:r>
      <w:r>
        <w:rPr>
          <w:spacing w:val="-8"/>
        </w:rPr>
        <w:t xml:space="preserve"> </w:t>
      </w:r>
      <w:r>
        <w:t>передвижении;</w:t>
      </w:r>
      <w:r>
        <w:rPr>
          <w:spacing w:val="-7"/>
        </w:rPr>
        <w:t xml:space="preserve"> </w:t>
      </w:r>
      <w:r>
        <w:t>размыкание</w:t>
      </w:r>
      <w:r>
        <w:rPr>
          <w:spacing w:val="-10"/>
        </w:rPr>
        <w:t xml:space="preserve"> </w:t>
      </w:r>
      <w:r>
        <w:t>в</w:t>
      </w:r>
      <w:r>
        <w:rPr>
          <w:spacing w:val="-10"/>
        </w:rPr>
        <w:t xml:space="preserve"> </w:t>
      </w:r>
      <w:r>
        <w:t>колонне на вытянутые вперед руки, в шеренге на вытянутые руки в стороны; повороты налево, направо, кругом</w:t>
      </w:r>
      <w:r>
        <w:rPr>
          <w:spacing w:val="-14"/>
        </w:rPr>
        <w:t xml:space="preserve"> </w:t>
      </w:r>
      <w:r>
        <w:t>переступанием</w:t>
      </w:r>
      <w:r>
        <w:rPr>
          <w:spacing w:val="-9"/>
        </w:rPr>
        <w:t xml:space="preserve"> </w:t>
      </w:r>
      <w:r>
        <w:t>и</w:t>
      </w:r>
      <w:r>
        <w:rPr>
          <w:spacing w:val="-12"/>
        </w:rPr>
        <w:t xml:space="preserve"> </w:t>
      </w:r>
      <w:r>
        <w:t>прыжком;</w:t>
      </w:r>
      <w:r>
        <w:rPr>
          <w:spacing w:val="-13"/>
        </w:rPr>
        <w:t xml:space="preserve"> </w:t>
      </w:r>
      <w:r>
        <w:t>ходьба</w:t>
      </w:r>
      <w:r>
        <w:rPr>
          <w:spacing w:val="-9"/>
        </w:rPr>
        <w:t xml:space="preserve"> </w:t>
      </w:r>
      <w:r>
        <w:t>«змейкой»,</w:t>
      </w:r>
      <w:r>
        <w:rPr>
          <w:spacing w:val="-9"/>
        </w:rPr>
        <w:t xml:space="preserve"> </w:t>
      </w:r>
      <w:r>
        <w:t>расхождение</w:t>
      </w:r>
      <w:r>
        <w:rPr>
          <w:spacing w:val="-13"/>
        </w:rPr>
        <w:t xml:space="preserve"> </w:t>
      </w:r>
      <w:r>
        <w:t>из</w:t>
      </w:r>
      <w:r>
        <w:rPr>
          <w:spacing w:val="-12"/>
        </w:rPr>
        <w:t xml:space="preserve"> </w:t>
      </w:r>
      <w:r>
        <w:t>колонны</w:t>
      </w:r>
      <w:r>
        <w:rPr>
          <w:spacing w:val="-13"/>
        </w:rPr>
        <w:t xml:space="preserve"> </w:t>
      </w:r>
      <w:r>
        <w:t>по</w:t>
      </w:r>
      <w:r>
        <w:rPr>
          <w:spacing w:val="-13"/>
        </w:rPr>
        <w:t xml:space="preserve"> </w:t>
      </w:r>
      <w:r>
        <w:t>одному</w:t>
      </w:r>
      <w:r>
        <w:rPr>
          <w:spacing w:val="-15"/>
        </w:rPr>
        <w:t xml:space="preserve"> </w:t>
      </w:r>
      <w:r>
        <w:t>в</w:t>
      </w:r>
      <w:r>
        <w:rPr>
          <w:spacing w:val="-11"/>
        </w:rPr>
        <w:t xml:space="preserve"> </w:t>
      </w:r>
      <w:r>
        <w:t>разные стороны с последующим слиянием в пары.</w:t>
      </w:r>
    </w:p>
    <w:p w14:paraId="0F2DF4C7" w14:textId="77777777" w:rsidR="002B3F7A" w:rsidRDefault="001B3B8A">
      <w:pPr>
        <w:pStyle w:val="a6"/>
        <w:numPr>
          <w:ilvl w:val="0"/>
          <w:numId w:val="169"/>
        </w:numPr>
        <w:tabs>
          <w:tab w:val="left" w:pos="1243"/>
        </w:tabs>
        <w:ind w:right="280" w:firstLine="708"/>
        <w:rPr>
          <w:sz w:val="24"/>
        </w:rPr>
      </w:pPr>
      <w:r>
        <w:rPr>
          <w:b/>
          <w:i/>
          <w:sz w:val="24"/>
        </w:rPr>
        <w:t>Подвижные игры</w:t>
      </w:r>
      <w:r>
        <w:rPr>
          <w:sz w:val="24"/>
        </w:rPr>
        <w:t>: педагог продолжает закреплять и совершенствовать основные движения</w:t>
      </w:r>
      <w:r>
        <w:rPr>
          <w:spacing w:val="-4"/>
          <w:sz w:val="24"/>
        </w:rPr>
        <w:t xml:space="preserve"> </w:t>
      </w:r>
      <w:r>
        <w:rPr>
          <w:sz w:val="24"/>
        </w:rPr>
        <w:t>детей</w:t>
      </w:r>
      <w:r>
        <w:rPr>
          <w:spacing w:val="-6"/>
          <w:sz w:val="24"/>
        </w:rPr>
        <w:t xml:space="preserve"> </w:t>
      </w:r>
      <w:r>
        <w:rPr>
          <w:sz w:val="24"/>
        </w:rPr>
        <w:t>в</w:t>
      </w:r>
      <w:r>
        <w:rPr>
          <w:spacing w:val="-5"/>
          <w:sz w:val="24"/>
        </w:rPr>
        <w:t xml:space="preserve"> </w:t>
      </w:r>
      <w:r>
        <w:rPr>
          <w:sz w:val="24"/>
        </w:rPr>
        <w:t>сюжетных</w:t>
      </w:r>
      <w:r>
        <w:rPr>
          <w:spacing w:val="-3"/>
          <w:sz w:val="24"/>
        </w:rPr>
        <w:t xml:space="preserve"> </w:t>
      </w:r>
      <w:r>
        <w:rPr>
          <w:sz w:val="24"/>
        </w:rPr>
        <w:t>и</w:t>
      </w:r>
      <w:r>
        <w:rPr>
          <w:spacing w:val="-3"/>
          <w:sz w:val="24"/>
        </w:rPr>
        <w:t xml:space="preserve"> </w:t>
      </w:r>
      <w:r>
        <w:rPr>
          <w:sz w:val="24"/>
        </w:rPr>
        <w:t>несюжетных</w:t>
      </w:r>
      <w:r>
        <w:rPr>
          <w:spacing w:val="-3"/>
          <w:sz w:val="24"/>
        </w:rPr>
        <w:t xml:space="preserve"> </w:t>
      </w:r>
      <w:r>
        <w:rPr>
          <w:sz w:val="24"/>
        </w:rPr>
        <w:t>подвижных</w:t>
      </w:r>
      <w:r>
        <w:rPr>
          <w:spacing w:val="-4"/>
          <w:sz w:val="24"/>
        </w:rPr>
        <w:t xml:space="preserve"> </w:t>
      </w:r>
      <w:r>
        <w:rPr>
          <w:sz w:val="24"/>
        </w:rPr>
        <w:t>играх,</w:t>
      </w:r>
      <w:r>
        <w:rPr>
          <w:spacing w:val="-7"/>
          <w:sz w:val="24"/>
        </w:rPr>
        <w:t xml:space="preserve"> </w:t>
      </w:r>
      <w:r>
        <w:rPr>
          <w:sz w:val="24"/>
        </w:rPr>
        <w:t>в</w:t>
      </w:r>
      <w:r>
        <w:rPr>
          <w:spacing w:val="-5"/>
          <w:sz w:val="24"/>
        </w:rPr>
        <w:t xml:space="preserve"> </w:t>
      </w:r>
      <w:r>
        <w:rPr>
          <w:sz w:val="24"/>
        </w:rPr>
        <w:t>играх</w:t>
      </w:r>
      <w:r>
        <w:rPr>
          <w:spacing w:val="-4"/>
          <w:sz w:val="24"/>
        </w:rPr>
        <w:t xml:space="preserve"> </w:t>
      </w:r>
      <w:r>
        <w:rPr>
          <w:sz w:val="24"/>
        </w:rPr>
        <w:t>с</w:t>
      </w:r>
      <w:r>
        <w:rPr>
          <w:spacing w:val="-5"/>
          <w:sz w:val="24"/>
        </w:rPr>
        <w:t xml:space="preserve"> </w:t>
      </w:r>
      <w:r>
        <w:rPr>
          <w:sz w:val="24"/>
        </w:rPr>
        <w:t>элементами</w:t>
      </w:r>
      <w:r>
        <w:rPr>
          <w:spacing w:val="-3"/>
          <w:sz w:val="24"/>
        </w:rPr>
        <w:t xml:space="preserve"> </w:t>
      </w:r>
      <w:r>
        <w:rPr>
          <w:sz w:val="24"/>
        </w:rPr>
        <w:t xml:space="preserve">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w:t>
      </w:r>
      <w:r>
        <w:rPr>
          <w:spacing w:val="-2"/>
          <w:sz w:val="24"/>
        </w:rPr>
        <w:t>целеустремленность.</w:t>
      </w:r>
    </w:p>
    <w:p w14:paraId="71143741" w14:textId="77777777" w:rsidR="002B3F7A" w:rsidRDefault="001B3B8A">
      <w:pPr>
        <w:pStyle w:val="a3"/>
        <w:spacing w:before="1"/>
        <w:ind w:left="270" w:right="279"/>
      </w:pPr>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w:t>
      </w:r>
      <w:r>
        <w:rPr>
          <w:spacing w:val="-15"/>
        </w:rPr>
        <w:t xml:space="preserve"> </w:t>
      </w:r>
      <w:r>
        <w:t>воспитывает</w:t>
      </w:r>
      <w:r>
        <w:rPr>
          <w:spacing w:val="-15"/>
        </w:rPr>
        <w:t xml:space="preserve"> </w:t>
      </w:r>
      <w:r>
        <w:t>и</w:t>
      </w:r>
      <w:r>
        <w:rPr>
          <w:spacing w:val="-15"/>
        </w:rPr>
        <w:t xml:space="preserve"> </w:t>
      </w:r>
      <w:r>
        <w:t>поддерживает</w:t>
      </w:r>
      <w:r>
        <w:rPr>
          <w:spacing w:val="-15"/>
        </w:rPr>
        <w:t xml:space="preserve"> </w:t>
      </w:r>
      <w:r>
        <w:t>проявление</w:t>
      </w:r>
      <w:r>
        <w:rPr>
          <w:spacing w:val="-15"/>
        </w:rPr>
        <w:t xml:space="preserve"> </w:t>
      </w:r>
      <w:r>
        <w:t>нравственно-волевых</w:t>
      </w:r>
      <w:r>
        <w:rPr>
          <w:spacing w:val="-15"/>
        </w:rPr>
        <w:t xml:space="preserve"> </w:t>
      </w:r>
      <w:r>
        <w:t>качеств,</w:t>
      </w:r>
      <w:r>
        <w:rPr>
          <w:spacing w:val="-15"/>
        </w:rPr>
        <w:t xml:space="preserve"> </w:t>
      </w:r>
      <w:r>
        <w:t>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w:t>
      </w:r>
    </w:p>
    <w:p w14:paraId="0DFD3E06" w14:textId="77777777" w:rsidR="002B3F7A" w:rsidRDefault="001B3B8A">
      <w:pPr>
        <w:pStyle w:val="a3"/>
        <w:spacing w:before="64"/>
        <w:ind w:left="270" w:firstLine="0"/>
      </w:pPr>
      <w:r>
        <w:t>подвижных</w:t>
      </w:r>
      <w:r>
        <w:rPr>
          <w:spacing w:val="-7"/>
        </w:rPr>
        <w:t xml:space="preserve"> </w:t>
      </w:r>
      <w:proofErr w:type="gramStart"/>
      <w:r>
        <w:rPr>
          <w:spacing w:val="-2"/>
        </w:rPr>
        <w:t>играх</w:t>
      </w:r>
      <w:proofErr w:type="gramEnd"/>
      <w:r>
        <w:rPr>
          <w:spacing w:val="-2"/>
        </w:rPr>
        <w:t>.</w:t>
      </w:r>
    </w:p>
    <w:p w14:paraId="474118B0" w14:textId="77777777" w:rsidR="002B3F7A" w:rsidRDefault="001B3B8A">
      <w:pPr>
        <w:pStyle w:val="a6"/>
        <w:numPr>
          <w:ilvl w:val="0"/>
          <w:numId w:val="169"/>
        </w:numPr>
        <w:tabs>
          <w:tab w:val="left" w:pos="1243"/>
        </w:tabs>
        <w:ind w:right="278" w:firstLine="708"/>
        <w:rPr>
          <w:sz w:val="24"/>
        </w:rPr>
      </w:pPr>
      <w:r>
        <w:rPr>
          <w:b/>
          <w:i/>
          <w:sz w:val="24"/>
        </w:rPr>
        <w:t>Спортивные игры</w:t>
      </w:r>
      <w:r>
        <w:rPr>
          <w:sz w:val="24"/>
        </w:rPr>
        <w:t>: педагог обучает детей элементам спортивных игр, которые проводятся в спортивном зале или на</w:t>
      </w:r>
      <w:r>
        <w:rPr>
          <w:spacing w:val="-1"/>
          <w:sz w:val="24"/>
        </w:rPr>
        <w:t xml:space="preserve"> </w:t>
      </w:r>
      <w:r>
        <w:rPr>
          <w:sz w:val="24"/>
        </w:rPr>
        <w:t>спортивной площадке в зависимости от имеющихся условий и оборудования, а также региональных и климатических особенностей.</w:t>
      </w:r>
    </w:p>
    <w:p w14:paraId="275CEDBB" w14:textId="77777777" w:rsidR="002B3F7A" w:rsidRDefault="001B3B8A">
      <w:pPr>
        <w:pStyle w:val="a3"/>
        <w:spacing w:before="1"/>
        <w:ind w:left="270" w:right="279"/>
      </w:pPr>
      <w:r>
        <w:t>Городки:</w:t>
      </w:r>
      <w:r>
        <w:rPr>
          <w:spacing w:val="-2"/>
        </w:rPr>
        <w:t xml:space="preserve"> </w:t>
      </w:r>
      <w:r>
        <w:t>бросание</w:t>
      </w:r>
      <w:r>
        <w:rPr>
          <w:spacing w:val="-3"/>
        </w:rPr>
        <w:t xml:space="preserve"> </w:t>
      </w:r>
      <w:r>
        <w:t>биты</w:t>
      </w:r>
      <w:r>
        <w:rPr>
          <w:spacing w:val="-3"/>
        </w:rPr>
        <w:t xml:space="preserve"> </w:t>
      </w:r>
      <w:r>
        <w:t>сбоку,</w:t>
      </w:r>
      <w:r>
        <w:rPr>
          <w:spacing w:val="-2"/>
        </w:rPr>
        <w:t xml:space="preserve"> </w:t>
      </w:r>
      <w:r>
        <w:t>выбивание</w:t>
      </w:r>
      <w:r>
        <w:rPr>
          <w:spacing w:val="-2"/>
        </w:rPr>
        <w:t xml:space="preserve"> </w:t>
      </w:r>
      <w:r>
        <w:t>городка</w:t>
      </w:r>
      <w:r>
        <w:rPr>
          <w:spacing w:val="-3"/>
        </w:rPr>
        <w:t xml:space="preserve"> </w:t>
      </w:r>
      <w:r>
        <w:t>с</w:t>
      </w:r>
      <w:r>
        <w:rPr>
          <w:spacing w:val="-3"/>
        </w:rPr>
        <w:t xml:space="preserve"> </w:t>
      </w:r>
      <w:r>
        <w:t>кона</w:t>
      </w:r>
      <w:r>
        <w:rPr>
          <w:spacing w:val="-2"/>
        </w:rPr>
        <w:t xml:space="preserve"> </w:t>
      </w:r>
      <w:r>
        <w:t>(5-6</w:t>
      </w:r>
      <w:r>
        <w:rPr>
          <w:spacing w:val="-2"/>
        </w:rPr>
        <w:t xml:space="preserve"> </w:t>
      </w:r>
      <w:r>
        <w:t>м)</w:t>
      </w:r>
      <w:r>
        <w:rPr>
          <w:spacing w:val="-3"/>
        </w:rPr>
        <w:t xml:space="preserve"> </w:t>
      </w:r>
      <w:r>
        <w:t>и</w:t>
      </w:r>
      <w:r>
        <w:rPr>
          <w:spacing w:val="-2"/>
        </w:rPr>
        <w:t xml:space="preserve"> </w:t>
      </w:r>
      <w:r>
        <w:t>полукона</w:t>
      </w:r>
      <w:r>
        <w:rPr>
          <w:spacing w:val="-2"/>
        </w:rPr>
        <w:t xml:space="preserve"> </w:t>
      </w:r>
      <w:r>
        <w:t>(2-3</w:t>
      </w:r>
      <w:r>
        <w:rPr>
          <w:spacing w:val="-2"/>
        </w:rPr>
        <w:t xml:space="preserve"> </w:t>
      </w:r>
      <w:r>
        <w:t>м);</w:t>
      </w:r>
      <w:r>
        <w:rPr>
          <w:spacing w:val="-2"/>
        </w:rPr>
        <w:t xml:space="preserve"> </w:t>
      </w:r>
      <w:r>
        <w:t>знание 3-4 фигур.</w:t>
      </w:r>
    </w:p>
    <w:p w14:paraId="3318F7F3" w14:textId="77777777" w:rsidR="002B3F7A" w:rsidRDefault="001B3B8A">
      <w:pPr>
        <w:pStyle w:val="a3"/>
        <w:ind w:left="270" w:right="281"/>
      </w:pPr>
      <w:r>
        <w:t>Элементы баскетбола: перебрасывание мяча друг другу от груди; ведение мяча правой и левой</w:t>
      </w:r>
      <w:r>
        <w:rPr>
          <w:spacing w:val="-3"/>
        </w:rPr>
        <w:t xml:space="preserve"> </w:t>
      </w:r>
      <w:r>
        <w:t>рукой;</w:t>
      </w:r>
      <w:r>
        <w:rPr>
          <w:spacing w:val="-2"/>
        </w:rPr>
        <w:t xml:space="preserve"> </w:t>
      </w:r>
      <w:r>
        <w:t>забрасывание</w:t>
      </w:r>
      <w:r>
        <w:rPr>
          <w:spacing w:val="-3"/>
        </w:rPr>
        <w:t xml:space="preserve"> </w:t>
      </w:r>
      <w:r>
        <w:t>мяча</w:t>
      </w:r>
      <w:r>
        <w:rPr>
          <w:spacing w:val="-4"/>
        </w:rPr>
        <w:t xml:space="preserve"> </w:t>
      </w:r>
      <w:r>
        <w:t>в</w:t>
      </w:r>
      <w:r>
        <w:rPr>
          <w:spacing w:val="-4"/>
        </w:rPr>
        <w:t xml:space="preserve"> </w:t>
      </w:r>
      <w:r>
        <w:t>корзину</w:t>
      </w:r>
      <w:r>
        <w:rPr>
          <w:spacing w:val="-10"/>
        </w:rPr>
        <w:t xml:space="preserve"> </w:t>
      </w:r>
      <w:r>
        <w:t>двумя</w:t>
      </w:r>
      <w:r>
        <w:rPr>
          <w:spacing w:val="-3"/>
        </w:rPr>
        <w:t xml:space="preserve"> </w:t>
      </w:r>
      <w:r>
        <w:t>руками</w:t>
      </w:r>
      <w:r>
        <w:rPr>
          <w:spacing w:val="-2"/>
        </w:rPr>
        <w:t xml:space="preserve"> </w:t>
      </w:r>
      <w:r>
        <w:t>от</w:t>
      </w:r>
      <w:r>
        <w:rPr>
          <w:spacing w:val="-3"/>
        </w:rPr>
        <w:t xml:space="preserve"> </w:t>
      </w:r>
      <w:r>
        <w:t>груди;</w:t>
      </w:r>
      <w:r>
        <w:rPr>
          <w:spacing w:val="-2"/>
        </w:rPr>
        <w:t xml:space="preserve"> </w:t>
      </w:r>
      <w:r>
        <w:t>игра</w:t>
      </w:r>
      <w:r>
        <w:rPr>
          <w:spacing w:val="-4"/>
        </w:rPr>
        <w:t xml:space="preserve"> </w:t>
      </w:r>
      <w:r>
        <w:t>по</w:t>
      </w:r>
      <w:r>
        <w:rPr>
          <w:spacing w:val="-1"/>
        </w:rPr>
        <w:t xml:space="preserve"> </w:t>
      </w:r>
      <w:r>
        <w:t>упрощенным</w:t>
      </w:r>
      <w:r>
        <w:rPr>
          <w:spacing w:val="-3"/>
        </w:rPr>
        <w:t xml:space="preserve"> </w:t>
      </w:r>
      <w:r>
        <w:rPr>
          <w:spacing w:val="-2"/>
        </w:rPr>
        <w:t>правилам.</w:t>
      </w:r>
    </w:p>
    <w:p w14:paraId="5FECF706" w14:textId="77777777" w:rsidR="002B3F7A" w:rsidRDefault="001B3B8A">
      <w:pPr>
        <w:pStyle w:val="a3"/>
        <w:ind w:left="978" w:firstLine="0"/>
      </w:pPr>
      <w:r>
        <w:t>Бадминтон:</w:t>
      </w:r>
      <w:r>
        <w:rPr>
          <w:spacing w:val="-4"/>
        </w:rPr>
        <w:t xml:space="preserve"> </w:t>
      </w:r>
      <w:r>
        <w:t>отбивание</w:t>
      </w:r>
      <w:r>
        <w:rPr>
          <w:spacing w:val="-6"/>
        </w:rPr>
        <w:t xml:space="preserve"> </w:t>
      </w:r>
      <w:r>
        <w:t>волана</w:t>
      </w:r>
      <w:r>
        <w:rPr>
          <w:spacing w:val="-4"/>
        </w:rPr>
        <w:t xml:space="preserve"> </w:t>
      </w:r>
      <w:r>
        <w:t>ракеткой</w:t>
      </w:r>
      <w:r>
        <w:rPr>
          <w:spacing w:val="-1"/>
        </w:rPr>
        <w:t xml:space="preserve"> </w:t>
      </w:r>
      <w:r>
        <w:t>в</w:t>
      </w:r>
      <w:r>
        <w:rPr>
          <w:spacing w:val="-3"/>
        </w:rPr>
        <w:t xml:space="preserve"> </w:t>
      </w:r>
      <w:r>
        <w:t>заданном</w:t>
      </w:r>
      <w:r>
        <w:rPr>
          <w:spacing w:val="-3"/>
        </w:rPr>
        <w:t xml:space="preserve"> </w:t>
      </w:r>
      <w:r>
        <w:t>направлении;</w:t>
      </w:r>
      <w:r>
        <w:rPr>
          <w:spacing w:val="-2"/>
        </w:rPr>
        <w:t xml:space="preserve"> </w:t>
      </w:r>
      <w:r>
        <w:t>игра</w:t>
      </w:r>
      <w:r>
        <w:rPr>
          <w:spacing w:val="-4"/>
        </w:rPr>
        <w:t xml:space="preserve"> </w:t>
      </w:r>
      <w:r>
        <w:t>с</w:t>
      </w:r>
      <w:r>
        <w:rPr>
          <w:spacing w:val="-3"/>
        </w:rPr>
        <w:t xml:space="preserve"> </w:t>
      </w:r>
      <w:r>
        <w:rPr>
          <w:spacing w:val="-2"/>
        </w:rPr>
        <w:t>педагогом.</w:t>
      </w:r>
    </w:p>
    <w:p w14:paraId="20CD818A" w14:textId="77777777" w:rsidR="002B3F7A" w:rsidRDefault="001B3B8A">
      <w:pPr>
        <w:pStyle w:val="a3"/>
        <w:ind w:left="270" w:right="277"/>
      </w:pPr>
      <w:r>
        <w:t>Элементы</w:t>
      </w:r>
      <w:r>
        <w:rPr>
          <w:spacing w:val="-1"/>
        </w:rPr>
        <w:t xml:space="preserve"> </w:t>
      </w:r>
      <w:r>
        <w:t>футбола: отбивание</w:t>
      </w:r>
      <w:r>
        <w:rPr>
          <w:spacing w:val="-1"/>
        </w:rPr>
        <w:t xml:space="preserve"> </w:t>
      </w:r>
      <w:r>
        <w:t>мяча</w:t>
      </w:r>
      <w:r>
        <w:rPr>
          <w:spacing w:val="-2"/>
        </w:rPr>
        <w:t xml:space="preserve"> </w:t>
      </w:r>
      <w:r>
        <w:t>правой и левой ногой в</w:t>
      </w:r>
      <w:r>
        <w:rPr>
          <w:spacing w:val="-4"/>
        </w:rPr>
        <w:t xml:space="preserve"> </w:t>
      </w:r>
      <w:r>
        <w:t>заданном</w:t>
      </w:r>
      <w:r>
        <w:rPr>
          <w:spacing w:val="-3"/>
        </w:rPr>
        <w:t xml:space="preserve"> </w:t>
      </w:r>
      <w:r>
        <w:t>направлении;</w:t>
      </w:r>
      <w:r>
        <w:rPr>
          <w:spacing w:val="-2"/>
        </w:rPr>
        <w:t xml:space="preserve"> </w:t>
      </w:r>
      <w:r>
        <w:t>ведение мяча ногой между и вокруг предметов; отбивание мяча о стенку; передача мяча ногой друг другу (3-5 м); игра по упрощенным правилам.</w:t>
      </w:r>
    </w:p>
    <w:p w14:paraId="06EF553E" w14:textId="77777777" w:rsidR="002B3F7A" w:rsidRDefault="001B3B8A">
      <w:pPr>
        <w:pStyle w:val="a6"/>
        <w:numPr>
          <w:ilvl w:val="0"/>
          <w:numId w:val="169"/>
        </w:numPr>
        <w:tabs>
          <w:tab w:val="left" w:pos="1238"/>
        </w:tabs>
        <w:ind w:right="280" w:firstLine="708"/>
        <w:rPr>
          <w:sz w:val="24"/>
        </w:rPr>
      </w:pPr>
      <w:r>
        <w:rPr>
          <w:b/>
          <w:i/>
          <w:sz w:val="24"/>
        </w:rPr>
        <w:t>Спортивные</w:t>
      </w:r>
      <w:r>
        <w:rPr>
          <w:b/>
          <w:i/>
          <w:spacing w:val="-6"/>
          <w:sz w:val="24"/>
        </w:rPr>
        <w:t xml:space="preserve"> </w:t>
      </w:r>
      <w:r>
        <w:rPr>
          <w:b/>
          <w:i/>
          <w:sz w:val="24"/>
        </w:rPr>
        <w:t>упражнения</w:t>
      </w:r>
      <w:r>
        <w:rPr>
          <w:sz w:val="24"/>
        </w:rPr>
        <w:t>:</w:t>
      </w:r>
      <w:r>
        <w:rPr>
          <w:spacing w:val="-6"/>
          <w:sz w:val="24"/>
        </w:rPr>
        <w:t xml:space="preserve"> </w:t>
      </w:r>
      <w:r>
        <w:rPr>
          <w:sz w:val="24"/>
        </w:rPr>
        <w:t>педагог</w:t>
      </w:r>
      <w:r>
        <w:rPr>
          <w:spacing w:val="-6"/>
          <w:sz w:val="24"/>
        </w:rPr>
        <w:t xml:space="preserve"> </w:t>
      </w:r>
      <w:r>
        <w:rPr>
          <w:sz w:val="24"/>
        </w:rPr>
        <w:t>обучает</w:t>
      </w:r>
      <w:r>
        <w:rPr>
          <w:spacing w:val="-3"/>
          <w:sz w:val="24"/>
        </w:rPr>
        <w:t xml:space="preserve"> </w:t>
      </w:r>
      <w:r>
        <w:rPr>
          <w:sz w:val="24"/>
        </w:rPr>
        <w:t>детей</w:t>
      </w:r>
      <w:r>
        <w:rPr>
          <w:spacing w:val="-6"/>
          <w:sz w:val="24"/>
        </w:rPr>
        <w:t xml:space="preserve"> </w:t>
      </w:r>
      <w:r>
        <w:rPr>
          <w:sz w:val="24"/>
        </w:rPr>
        <w:t>спортивным</w:t>
      </w:r>
      <w:r>
        <w:rPr>
          <w:spacing w:val="-4"/>
          <w:sz w:val="24"/>
        </w:rPr>
        <w:t xml:space="preserve"> </w:t>
      </w:r>
      <w:r>
        <w:rPr>
          <w:sz w:val="24"/>
        </w:rPr>
        <w:t>упражнениям</w:t>
      </w:r>
      <w:r>
        <w:rPr>
          <w:spacing w:val="-6"/>
          <w:sz w:val="24"/>
        </w:rPr>
        <w:t xml:space="preserve"> </w:t>
      </w:r>
      <w:r>
        <w:rPr>
          <w:sz w:val="24"/>
        </w:rPr>
        <w:t>на</w:t>
      </w:r>
      <w:r>
        <w:rPr>
          <w:spacing w:val="-8"/>
          <w:sz w:val="24"/>
        </w:rPr>
        <w:t xml:space="preserve"> </w:t>
      </w:r>
      <w:r>
        <w:rPr>
          <w:sz w:val="24"/>
        </w:rPr>
        <w:t>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26A5D14A" w14:textId="77777777" w:rsidR="002B3F7A" w:rsidRDefault="001B3B8A">
      <w:pPr>
        <w:pStyle w:val="a3"/>
        <w:ind w:left="270" w:right="283"/>
      </w:pPr>
      <w:r>
        <w:t>Катание на санках: по прямой, со скоростью, с горки, подъем с санками в гору, с торможением при спуске с горки.</w:t>
      </w:r>
    </w:p>
    <w:p w14:paraId="425ACC57" w14:textId="77777777" w:rsidR="002B3F7A" w:rsidRDefault="001B3B8A">
      <w:pPr>
        <w:pStyle w:val="a3"/>
        <w:spacing w:before="1"/>
        <w:ind w:left="270" w:right="275"/>
      </w:pPr>
      <w:r>
        <w:t>Ходьба</w:t>
      </w:r>
      <w:r>
        <w:rPr>
          <w:spacing w:val="-13"/>
        </w:rPr>
        <w:t xml:space="preserve"> </w:t>
      </w:r>
      <w:r>
        <w:t>на</w:t>
      </w:r>
      <w:r>
        <w:rPr>
          <w:spacing w:val="-13"/>
        </w:rPr>
        <w:t xml:space="preserve"> </w:t>
      </w:r>
      <w:r>
        <w:t>лыжах:</w:t>
      </w:r>
      <w:r>
        <w:rPr>
          <w:spacing w:val="-13"/>
        </w:rPr>
        <w:t xml:space="preserve"> </w:t>
      </w:r>
      <w:r>
        <w:t>по</w:t>
      </w:r>
      <w:r>
        <w:rPr>
          <w:spacing w:val="-15"/>
        </w:rPr>
        <w:t xml:space="preserve"> </w:t>
      </w:r>
      <w:r>
        <w:t>лыжне</w:t>
      </w:r>
      <w:r>
        <w:rPr>
          <w:spacing w:val="-13"/>
        </w:rPr>
        <w:t xml:space="preserve"> </w:t>
      </w:r>
      <w:r>
        <w:t>(на</w:t>
      </w:r>
      <w:r>
        <w:rPr>
          <w:spacing w:val="-13"/>
        </w:rPr>
        <w:t xml:space="preserve"> </w:t>
      </w:r>
      <w:r>
        <w:t>расстояние</w:t>
      </w:r>
      <w:r>
        <w:rPr>
          <w:spacing w:val="-12"/>
        </w:rPr>
        <w:t xml:space="preserve"> </w:t>
      </w:r>
      <w:r>
        <w:t>до</w:t>
      </w:r>
      <w:r>
        <w:rPr>
          <w:spacing w:val="-13"/>
        </w:rPr>
        <w:t xml:space="preserve"> </w:t>
      </w:r>
      <w:r>
        <w:t>500</w:t>
      </w:r>
      <w:r>
        <w:rPr>
          <w:spacing w:val="-12"/>
        </w:rPr>
        <w:t xml:space="preserve"> </w:t>
      </w:r>
      <w:r>
        <w:t>м);</w:t>
      </w:r>
      <w:r>
        <w:rPr>
          <w:spacing w:val="-13"/>
        </w:rPr>
        <w:t xml:space="preserve"> </w:t>
      </w:r>
      <w:r>
        <w:t>скользящим</w:t>
      </w:r>
      <w:r>
        <w:rPr>
          <w:spacing w:val="-12"/>
        </w:rPr>
        <w:t xml:space="preserve"> </w:t>
      </w:r>
      <w:r>
        <w:t>шагом;</w:t>
      </w:r>
      <w:r>
        <w:rPr>
          <w:spacing w:val="-12"/>
        </w:rPr>
        <w:t xml:space="preserve"> </w:t>
      </w:r>
      <w:r>
        <w:t>повороты</w:t>
      </w:r>
      <w:r>
        <w:rPr>
          <w:spacing w:val="-13"/>
        </w:rPr>
        <w:t xml:space="preserve"> </w:t>
      </w:r>
      <w:r>
        <w:t>на</w:t>
      </w:r>
      <w:r>
        <w:rPr>
          <w:spacing w:val="-13"/>
        </w:rPr>
        <w:t xml:space="preserve"> </w:t>
      </w:r>
      <w:r>
        <w:t>месте (направо и налево) с переступанием; подъем на</w:t>
      </w:r>
      <w:r>
        <w:rPr>
          <w:spacing w:val="-1"/>
        </w:rPr>
        <w:t xml:space="preserve"> </w:t>
      </w:r>
      <w:r>
        <w:t>склон прямо «ступающим шагом», «полуелочкой» (прямо и наискось), соблюдая правила безопасного передвижения.</w:t>
      </w:r>
    </w:p>
    <w:p w14:paraId="305DF1E2" w14:textId="77777777" w:rsidR="002B3F7A" w:rsidRDefault="001B3B8A">
      <w:pPr>
        <w:pStyle w:val="a3"/>
        <w:ind w:left="270" w:right="281"/>
      </w:pPr>
      <w:r>
        <w:t>Катание</w:t>
      </w:r>
      <w:r>
        <w:rPr>
          <w:spacing w:val="-8"/>
        </w:rPr>
        <w:t xml:space="preserve"> </w:t>
      </w:r>
      <w:r>
        <w:t>на</w:t>
      </w:r>
      <w:r>
        <w:rPr>
          <w:spacing w:val="-9"/>
        </w:rPr>
        <w:t xml:space="preserve"> </w:t>
      </w:r>
      <w:r>
        <w:t>двухколесном</w:t>
      </w:r>
      <w:r>
        <w:rPr>
          <w:spacing w:val="-7"/>
        </w:rPr>
        <w:t xml:space="preserve"> </w:t>
      </w:r>
      <w:r>
        <w:t>велосипеде,</w:t>
      </w:r>
      <w:r>
        <w:rPr>
          <w:spacing w:val="-8"/>
        </w:rPr>
        <w:t xml:space="preserve"> </w:t>
      </w:r>
      <w:r>
        <w:t>самокате:</w:t>
      </w:r>
      <w:r>
        <w:rPr>
          <w:spacing w:val="-8"/>
        </w:rPr>
        <w:t xml:space="preserve"> </w:t>
      </w:r>
      <w:r>
        <w:t>по</w:t>
      </w:r>
      <w:r>
        <w:rPr>
          <w:spacing w:val="-8"/>
        </w:rPr>
        <w:t xml:space="preserve"> </w:t>
      </w:r>
      <w:r>
        <w:t>прямой,</w:t>
      </w:r>
      <w:r>
        <w:rPr>
          <w:spacing w:val="-10"/>
        </w:rPr>
        <w:t xml:space="preserve"> </w:t>
      </w:r>
      <w:r>
        <w:t>по</w:t>
      </w:r>
      <w:r>
        <w:rPr>
          <w:spacing w:val="-11"/>
        </w:rPr>
        <w:t xml:space="preserve"> </w:t>
      </w:r>
      <w:r>
        <w:t>кругу,</w:t>
      </w:r>
      <w:r>
        <w:rPr>
          <w:spacing w:val="-6"/>
        </w:rPr>
        <w:t xml:space="preserve"> </w:t>
      </w:r>
      <w:r>
        <w:t>с</w:t>
      </w:r>
      <w:r>
        <w:rPr>
          <w:spacing w:val="-9"/>
        </w:rPr>
        <w:t xml:space="preserve"> </w:t>
      </w:r>
      <w:r>
        <w:t>разворотом,</w:t>
      </w:r>
      <w:r>
        <w:rPr>
          <w:spacing w:val="-8"/>
        </w:rPr>
        <w:t xml:space="preserve"> </w:t>
      </w:r>
      <w:r>
        <w:t>с</w:t>
      </w:r>
      <w:r>
        <w:rPr>
          <w:spacing w:val="-9"/>
        </w:rPr>
        <w:t xml:space="preserve"> </w:t>
      </w:r>
      <w:r>
        <w:t>разной скоростью; с поворотами направо и налево, соблюдая правила безопасного передвижения.</w:t>
      </w:r>
    </w:p>
    <w:p w14:paraId="1F15417F" w14:textId="77777777" w:rsidR="002B3F7A" w:rsidRDefault="001B3B8A">
      <w:pPr>
        <w:pStyle w:val="a3"/>
        <w:ind w:left="270" w:right="279"/>
      </w:pPr>
      <w: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w:t>
      </w:r>
      <w:r>
        <w:lastRenderedPageBreak/>
        <w:t>глаз,</w:t>
      </w:r>
      <w:r>
        <w:rPr>
          <w:spacing w:val="-7"/>
        </w:rPr>
        <w:t xml:space="preserve"> </w:t>
      </w:r>
      <w:r>
        <w:t>опуская</w:t>
      </w:r>
      <w:r>
        <w:rPr>
          <w:spacing w:val="-4"/>
        </w:rPr>
        <w:t xml:space="preserve"> </w:t>
      </w:r>
      <w:r>
        <w:t>лицо</w:t>
      </w:r>
      <w:r>
        <w:rPr>
          <w:spacing w:val="-7"/>
        </w:rPr>
        <w:t xml:space="preserve"> </w:t>
      </w:r>
      <w:r>
        <w:t>в</w:t>
      </w:r>
      <w:r>
        <w:rPr>
          <w:spacing w:val="-8"/>
        </w:rPr>
        <w:t xml:space="preserve"> </w:t>
      </w:r>
      <w:r>
        <w:t>воду,</w:t>
      </w:r>
      <w:r>
        <w:rPr>
          <w:spacing w:val="-6"/>
        </w:rPr>
        <w:t xml:space="preserve"> </w:t>
      </w:r>
      <w:r>
        <w:t>приседание</w:t>
      </w:r>
      <w:r>
        <w:rPr>
          <w:spacing w:val="-7"/>
        </w:rPr>
        <w:t xml:space="preserve"> </w:t>
      </w:r>
      <w:r>
        <w:t>под</w:t>
      </w:r>
      <w:r>
        <w:rPr>
          <w:spacing w:val="-7"/>
        </w:rPr>
        <w:t xml:space="preserve"> </w:t>
      </w:r>
      <w:r>
        <w:t>водой,</w:t>
      </w:r>
      <w:r>
        <w:rPr>
          <w:spacing w:val="-7"/>
        </w:rPr>
        <w:t xml:space="preserve"> </w:t>
      </w:r>
      <w:r>
        <w:t>доставая</w:t>
      </w:r>
      <w:r>
        <w:rPr>
          <w:spacing w:val="-7"/>
        </w:rPr>
        <w:t xml:space="preserve"> </w:t>
      </w:r>
      <w:r>
        <w:t>предметы,</w:t>
      </w:r>
      <w:r>
        <w:rPr>
          <w:spacing w:val="-4"/>
        </w:rPr>
        <w:t xml:space="preserve"> </w:t>
      </w:r>
      <w:r>
        <w:t>идя</w:t>
      </w:r>
      <w:r>
        <w:rPr>
          <w:spacing w:val="-7"/>
        </w:rPr>
        <w:t xml:space="preserve"> </w:t>
      </w:r>
      <w:r>
        <w:t>за</w:t>
      </w:r>
      <w:r>
        <w:rPr>
          <w:spacing w:val="-8"/>
        </w:rPr>
        <w:t xml:space="preserve"> </w:t>
      </w:r>
      <w:r>
        <w:t>предметами</w:t>
      </w:r>
      <w:r>
        <w:rPr>
          <w:spacing w:val="-6"/>
        </w:rPr>
        <w:t xml:space="preserve"> </w:t>
      </w:r>
      <w:r>
        <w:t>по</w:t>
      </w:r>
      <w:r>
        <w:rPr>
          <w:spacing w:val="-7"/>
        </w:rPr>
        <w:t xml:space="preserve"> </w:t>
      </w:r>
      <w:r>
        <w:t>прямой в спокойном темпе и на скорость; скольжение на груди, плавание произвольным способом.</w:t>
      </w:r>
    </w:p>
    <w:p w14:paraId="0D7E692D" w14:textId="77777777" w:rsidR="002B3F7A" w:rsidRDefault="001B3B8A">
      <w:pPr>
        <w:pStyle w:val="a6"/>
        <w:numPr>
          <w:ilvl w:val="0"/>
          <w:numId w:val="169"/>
        </w:numPr>
        <w:tabs>
          <w:tab w:val="left" w:pos="1248"/>
        </w:tabs>
        <w:ind w:right="278" w:firstLine="708"/>
        <w:rPr>
          <w:sz w:val="24"/>
        </w:rPr>
      </w:pPr>
      <w:r>
        <w:rPr>
          <w:b/>
          <w:i/>
          <w:sz w:val="24"/>
        </w:rPr>
        <w:t>Формирование</w:t>
      </w:r>
      <w:r>
        <w:rPr>
          <w:b/>
          <w:i/>
          <w:spacing w:val="-15"/>
          <w:sz w:val="24"/>
        </w:rPr>
        <w:t xml:space="preserve"> </w:t>
      </w:r>
      <w:r>
        <w:rPr>
          <w:b/>
          <w:i/>
          <w:sz w:val="24"/>
        </w:rPr>
        <w:t>основ</w:t>
      </w:r>
      <w:r>
        <w:rPr>
          <w:b/>
          <w:i/>
          <w:spacing w:val="-15"/>
          <w:sz w:val="24"/>
        </w:rPr>
        <w:t xml:space="preserve"> </w:t>
      </w:r>
      <w:r>
        <w:rPr>
          <w:b/>
          <w:i/>
          <w:sz w:val="24"/>
        </w:rPr>
        <w:t>здорового</w:t>
      </w:r>
      <w:r>
        <w:rPr>
          <w:b/>
          <w:i/>
          <w:spacing w:val="-15"/>
          <w:sz w:val="24"/>
        </w:rPr>
        <w:t xml:space="preserve"> </w:t>
      </w:r>
      <w:r>
        <w:rPr>
          <w:b/>
          <w:i/>
          <w:sz w:val="24"/>
        </w:rPr>
        <w:t>образа</w:t>
      </w:r>
      <w:r>
        <w:rPr>
          <w:b/>
          <w:i/>
          <w:spacing w:val="-15"/>
          <w:sz w:val="24"/>
        </w:rPr>
        <w:t xml:space="preserve"> </w:t>
      </w:r>
      <w:r>
        <w:rPr>
          <w:b/>
          <w:i/>
          <w:sz w:val="24"/>
        </w:rPr>
        <w:t>жизни</w:t>
      </w:r>
      <w:r>
        <w:rPr>
          <w:sz w:val="24"/>
        </w:rPr>
        <w:t>:</w:t>
      </w:r>
      <w:r>
        <w:rPr>
          <w:spacing w:val="-15"/>
          <w:sz w:val="24"/>
        </w:rPr>
        <w:t xml:space="preserve"> </w:t>
      </w:r>
      <w:r>
        <w:rPr>
          <w:sz w:val="24"/>
        </w:rPr>
        <w:t>педагог</w:t>
      </w:r>
      <w:r>
        <w:rPr>
          <w:spacing w:val="-15"/>
          <w:sz w:val="24"/>
        </w:rPr>
        <w:t xml:space="preserve"> </w:t>
      </w:r>
      <w:r>
        <w:rPr>
          <w:sz w:val="24"/>
        </w:rPr>
        <w:t>продолжает</w:t>
      </w:r>
      <w:r>
        <w:rPr>
          <w:spacing w:val="-15"/>
          <w:sz w:val="24"/>
        </w:rPr>
        <w:t xml:space="preserve"> </w:t>
      </w:r>
      <w:r>
        <w:rPr>
          <w:sz w:val="24"/>
        </w:rPr>
        <w:t>уточнять</w:t>
      </w:r>
      <w:r>
        <w:rPr>
          <w:spacing w:val="-15"/>
          <w:sz w:val="24"/>
        </w:rPr>
        <w:t xml:space="preserve"> </w:t>
      </w:r>
      <w:r>
        <w:rPr>
          <w:sz w:val="24"/>
        </w:rPr>
        <w:t>и</w:t>
      </w:r>
      <w:r>
        <w:rPr>
          <w:spacing w:val="-15"/>
          <w:sz w:val="24"/>
        </w:rPr>
        <w:t xml:space="preserve"> </w:t>
      </w:r>
      <w:r>
        <w:rPr>
          <w:sz w:val="24"/>
        </w:rPr>
        <w:t>расширять представления</w:t>
      </w:r>
      <w:r>
        <w:rPr>
          <w:spacing w:val="-14"/>
          <w:sz w:val="24"/>
        </w:rPr>
        <w:t xml:space="preserve"> </w:t>
      </w:r>
      <w:r>
        <w:rPr>
          <w:sz w:val="24"/>
        </w:rPr>
        <w:t>детей</w:t>
      </w:r>
      <w:r>
        <w:rPr>
          <w:spacing w:val="-12"/>
          <w:sz w:val="24"/>
        </w:rPr>
        <w:t xml:space="preserve"> </w:t>
      </w:r>
      <w:r>
        <w:rPr>
          <w:sz w:val="24"/>
        </w:rPr>
        <w:t>о</w:t>
      </w:r>
      <w:r>
        <w:rPr>
          <w:spacing w:val="-15"/>
          <w:sz w:val="24"/>
        </w:rPr>
        <w:t xml:space="preserve"> </w:t>
      </w:r>
      <w:r>
        <w:rPr>
          <w:sz w:val="24"/>
        </w:rPr>
        <w:t>факторах,</w:t>
      </w:r>
      <w:r>
        <w:rPr>
          <w:spacing w:val="-15"/>
          <w:sz w:val="24"/>
        </w:rPr>
        <w:t xml:space="preserve"> </w:t>
      </w:r>
      <w:r>
        <w:rPr>
          <w:sz w:val="24"/>
        </w:rPr>
        <w:t>положительно</w:t>
      </w:r>
      <w:r>
        <w:rPr>
          <w:spacing w:val="-13"/>
          <w:sz w:val="24"/>
        </w:rPr>
        <w:t xml:space="preserve"> </w:t>
      </w:r>
      <w:r>
        <w:rPr>
          <w:sz w:val="24"/>
        </w:rPr>
        <w:t>влияющих</w:t>
      </w:r>
      <w:r>
        <w:rPr>
          <w:spacing w:val="-14"/>
          <w:sz w:val="24"/>
        </w:rPr>
        <w:t xml:space="preserve"> </w:t>
      </w:r>
      <w:r>
        <w:rPr>
          <w:sz w:val="24"/>
        </w:rPr>
        <w:t>на</w:t>
      </w:r>
      <w:r>
        <w:rPr>
          <w:spacing w:val="-15"/>
          <w:sz w:val="24"/>
        </w:rPr>
        <w:t xml:space="preserve"> </w:t>
      </w:r>
      <w:r>
        <w:rPr>
          <w:sz w:val="24"/>
        </w:rPr>
        <w:t>здоровье</w:t>
      </w:r>
      <w:r>
        <w:rPr>
          <w:spacing w:val="-14"/>
          <w:sz w:val="24"/>
        </w:rPr>
        <w:t xml:space="preserve"> </w:t>
      </w:r>
      <w:r>
        <w:rPr>
          <w:sz w:val="24"/>
        </w:rPr>
        <w:t>(правильное</w:t>
      </w:r>
      <w:r>
        <w:rPr>
          <w:spacing w:val="-14"/>
          <w:sz w:val="24"/>
        </w:rPr>
        <w:t xml:space="preserve"> </w:t>
      </w:r>
      <w:r>
        <w:rPr>
          <w:sz w:val="24"/>
        </w:rPr>
        <w:t>питание,</w:t>
      </w:r>
      <w:r>
        <w:rPr>
          <w:spacing w:val="-13"/>
          <w:sz w:val="24"/>
        </w:rPr>
        <w:t xml:space="preserve"> </w:t>
      </w:r>
      <w:r>
        <w:rPr>
          <w:sz w:val="24"/>
        </w:rPr>
        <w:t>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w:t>
      </w:r>
      <w:r>
        <w:rPr>
          <w:spacing w:val="-2"/>
          <w:sz w:val="24"/>
        </w:rPr>
        <w:t xml:space="preserve"> </w:t>
      </w:r>
      <w:r>
        <w:rPr>
          <w:sz w:val="24"/>
        </w:rPr>
        <w:t>(при</w:t>
      </w:r>
      <w:r>
        <w:rPr>
          <w:spacing w:val="-2"/>
          <w:sz w:val="24"/>
        </w:rPr>
        <w:t xml:space="preserve"> </w:t>
      </w:r>
      <w:r>
        <w:rPr>
          <w:sz w:val="24"/>
        </w:rPr>
        <w:t>активном</w:t>
      </w:r>
      <w:r>
        <w:rPr>
          <w:spacing w:val="-3"/>
          <w:sz w:val="24"/>
        </w:rPr>
        <w:t xml:space="preserve"> </w:t>
      </w:r>
      <w:r>
        <w:rPr>
          <w:sz w:val="24"/>
        </w:rPr>
        <w:t>беге,</w:t>
      </w:r>
      <w:r>
        <w:rPr>
          <w:spacing w:val="-4"/>
          <w:sz w:val="24"/>
        </w:rPr>
        <w:t xml:space="preserve"> </w:t>
      </w:r>
      <w:r>
        <w:rPr>
          <w:sz w:val="24"/>
        </w:rPr>
        <w:t>прыжках,</w:t>
      </w:r>
      <w:r>
        <w:rPr>
          <w:spacing w:val="-2"/>
          <w:sz w:val="24"/>
        </w:rPr>
        <w:t xml:space="preserve"> </w:t>
      </w:r>
      <w:r>
        <w:rPr>
          <w:sz w:val="24"/>
        </w:rPr>
        <w:t>взаимодействии</w:t>
      </w:r>
      <w:r>
        <w:rPr>
          <w:spacing w:val="-2"/>
          <w:sz w:val="24"/>
        </w:rPr>
        <w:t xml:space="preserve"> </w:t>
      </w:r>
      <w:r>
        <w:rPr>
          <w:sz w:val="24"/>
        </w:rPr>
        <w:t>с</w:t>
      </w:r>
      <w:r>
        <w:rPr>
          <w:spacing w:val="-4"/>
          <w:sz w:val="24"/>
        </w:rPr>
        <w:t xml:space="preserve"> </w:t>
      </w:r>
      <w:r>
        <w:rPr>
          <w:sz w:val="24"/>
        </w:rPr>
        <w:t>партнером,</w:t>
      </w:r>
      <w:r>
        <w:rPr>
          <w:spacing w:val="-3"/>
          <w:sz w:val="24"/>
        </w:rPr>
        <w:t xml:space="preserve"> </w:t>
      </w:r>
      <w:r>
        <w:rPr>
          <w:sz w:val="24"/>
        </w:rPr>
        <w:t>в</w:t>
      </w:r>
      <w:r>
        <w:rPr>
          <w:spacing w:val="-4"/>
          <w:sz w:val="24"/>
        </w:rPr>
        <w:t xml:space="preserve"> </w:t>
      </w:r>
      <w:r>
        <w:rPr>
          <w:sz w:val="24"/>
        </w:rPr>
        <w:t>играх</w:t>
      </w:r>
      <w:r>
        <w:rPr>
          <w:spacing w:val="-2"/>
          <w:sz w:val="24"/>
        </w:rPr>
        <w:t xml:space="preserve"> </w:t>
      </w:r>
      <w:r>
        <w:rPr>
          <w:sz w:val="24"/>
        </w:rPr>
        <w:t>и</w:t>
      </w:r>
      <w:r>
        <w:rPr>
          <w:spacing w:val="-1"/>
          <w:sz w:val="24"/>
        </w:rPr>
        <w:t xml:space="preserve"> </w:t>
      </w:r>
      <w:r>
        <w:rPr>
          <w:sz w:val="24"/>
        </w:rPr>
        <w:t>упражнениях</w:t>
      </w:r>
      <w:r>
        <w:rPr>
          <w:spacing w:val="-2"/>
          <w:sz w:val="24"/>
        </w:rPr>
        <w:t xml:space="preserve"> </w:t>
      </w:r>
      <w:r>
        <w:rPr>
          <w:sz w:val="24"/>
        </w:rPr>
        <w:t>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w:t>
      </w:r>
      <w:r>
        <w:rPr>
          <w:spacing w:val="-7"/>
          <w:sz w:val="24"/>
        </w:rPr>
        <w:t xml:space="preserve"> </w:t>
      </w:r>
      <w:r>
        <w:rPr>
          <w:sz w:val="24"/>
        </w:rPr>
        <w:t>гигиены,</w:t>
      </w:r>
      <w:r>
        <w:rPr>
          <w:spacing w:val="-9"/>
          <w:sz w:val="24"/>
        </w:rPr>
        <w:t xml:space="preserve"> </w:t>
      </w:r>
      <w:r>
        <w:rPr>
          <w:sz w:val="24"/>
        </w:rPr>
        <w:t>правильно</w:t>
      </w:r>
      <w:r>
        <w:rPr>
          <w:spacing w:val="-8"/>
          <w:sz w:val="24"/>
        </w:rPr>
        <w:t xml:space="preserve"> </w:t>
      </w:r>
      <w:r>
        <w:rPr>
          <w:sz w:val="24"/>
        </w:rPr>
        <w:t>питаться,</w:t>
      </w:r>
      <w:r>
        <w:rPr>
          <w:spacing w:val="-6"/>
          <w:sz w:val="24"/>
        </w:rPr>
        <w:t xml:space="preserve"> </w:t>
      </w:r>
      <w:r>
        <w:rPr>
          <w:sz w:val="24"/>
        </w:rPr>
        <w:t>выполнять</w:t>
      </w:r>
      <w:r>
        <w:rPr>
          <w:spacing w:val="-7"/>
          <w:sz w:val="24"/>
        </w:rPr>
        <w:t xml:space="preserve"> </w:t>
      </w:r>
      <w:r>
        <w:rPr>
          <w:sz w:val="24"/>
        </w:rPr>
        <w:t>профилактические</w:t>
      </w:r>
      <w:r>
        <w:rPr>
          <w:spacing w:val="-4"/>
          <w:sz w:val="24"/>
        </w:rPr>
        <w:t xml:space="preserve"> </w:t>
      </w:r>
      <w:r>
        <w:rPr>
          <w:sz w:val="24"/>
        </w:rPr>
        <w:t>упражнения</w:t>
      </w:r>
      <w:r>
        <w:rPr>
          <w:spacing w:val="-8"/>
          <w:sz w:val="24"/>
        </w:rPr>
        <w:t xml:space="preserve"> </w:t>
      </w:r>
      <w:r>
        <w:rPr>
          <w:sz w:val="24"/>
        </w:rPr>
        <w:t>для</w:t>
      </w:r>
      <w:r>
        <w:rPr>
          <w:spacing w:val="-7"/>
          <w:sz w:val="24"/>
        </w:rPr>
        <w:t xml:space="preserve"> </w:t>
      </w:r>
      <w:r>
        <w:rPr>
          <w:sz w:val="24"/>
        </w:rPr>
        <w:t>сохранения</w:t>
      </w:r>
      <w:r>
        <w:rPr>
          <w:spacing w:val="-10"/>
          <w:sz w:val="24"/>
        </w:rPr>
        <w:t xml:space="preserve"> </w:t>
      </w:r>
      <w:r>
        <w:rPr>
          <w:sz w:val="24"/>
        </w:rPr>
        <w:t>и укрепления здоровья).</w:t>
      </w:r>
    </w:p>
    <w:p w14:paraId="45959420" w14:textId="77777777" w:rsidR="002B3F7A" w:rsidRDefault="001B3B8A">
      <w:pPr>
        <w:pStyle w:val="5"/>
        <w:numPr>
          <w:ilvl w:val="0"/>
          <w:numId w:val="169"/>
        </w:numPr>
        <w:tabs>
          <w:tab w:val="left" w:pos="1224"/>
        </w:tabs>
        <w:spacing w:before="1"/>
        <w:ind w:left="1224" w:hanging="246"/>
        <w:rPr>
          <w:b w:val="0"/>
          <w:i w:val="0"/>
        </w:rPr>
      </w:pPr>
      <w:r>
        <w:t>Активный</w:t>
      </w:r>
      <w:r>
        <w:rPr>
          <w:spacing w:val="-1"/>
        </w:rPr>
        <w:t xml:space="preserve"> </w:t>
      </w:r>
      <w:r>
        <w:rPr>
          <w:spacing w:val="-2"/>
        </w:rPr>
        <w:t>отдых</w:t>
      </w:r>
      <w:r>
        <w:rPr>
          <w:b w:val="0"/>
          <w:i w:val="0"/>
          <w:spacing w:val="-2"/>
        </w:rPr>
        <w:t>.</w:t>
      </w:r>
    </w:p>
    <w:p w14:paraId="0D27DB7B" w14:textId="7DF133A3" w:rsidR="002B3F7A" w:rsidRDefault="001B3B8A" w:rsidP="00F46826">
      <w:pPr>
        <w:pStyle w:val="a3"/>
        <w:ind w:left="0" w:firstLine="720"/>
      </w:pPr>
      <w:r>
        <w:t>Физкультурные</w:t>
      </w:r>
      <w:r>
        <w:rPr>
          <w:spacing w:val="80"/>
        </w:rPr>
        <w:t xml:space="preserve"> </w:t>
      </w:r>
      <w:r>
        <w:t>праздники</w:t>
      </w:r>
      <w:r>
        <w:rPr>
          <w:spacing w:val="80"/>
        </w:rPr>
        <w:t xml:space="preserve"> </w:t>
      </w:r>
      <w:r>
        <w:t>и</w:t>
      </w:r>
      <w:r>
        <w:rPr>
          <w:spacing w:val="80"/>
        </w:rPr>
        <w:t xml:space="preserve"> </w:t>
      </w:r>
      <w:r>
        <w:t>досуги:</w:t>
      </w:r>
      <w:r>
        <w:rPr>
          <w:spacing w:val="80"/>
        </w:rPr>
        <w:t xml:space="preserve"> </w:t>
      </w:r>
      <w:r>
        <w:t>педагоги</w:t>
      </w:r>
      <w:r>
        <w:rPr>
          <w:spacing w:val="80"/>
        </w:rPr>
        <w:t xml:space="preserve"> </w:t>
      </w:r>
      <w:r>
        <w:t>организуют</w:t>
      </w:r>
      <w:r>
        <w:rPr>
          <w:spacing w:val="80"/>
        </w:rPr>
        <w:t xml:space="preserve"> </w:t>
      </w:r>
      <w:r>
        <w:t>праздники</w:t>
      </w:r>
      <w:r>
        <w:rPr>
          <w:spacing w:val="80"/>
        </w:rPr>
        <w:t xml:space="preserve"> </w:t>
      </w:r>
      <w:r>
        <w:t>(2</w:t>
      </w:r>
      <w:r>
        <w:rPr>
          <w:spacing w:val="80"/>
        </w:rPr>
        <w:t xml:space="preserve"> </w:t>
      </w:r>
      <w:r>
        <w:t>раза</w:t>
      </w:r>
      <w:r>
        <w:rPr>
          <w:spacing w:val="80"/>
        </w:rPr>
        <w:t xml:space="preserve"> </w:t>
      </w:r>
      <w:r>
        <w:t>в</w:t>
      </w:r>
      <w:r>
        <w:rPr>
          <w:spacing w:val="80"/>
        </w:rPr>
        <w:t xml:space="preserve"> </w:t>
      </w:r>
      <w:r>
        <w:t>год, продолжительностью</w:t>
      </w:r>
      <w:r>
        <w:rPr>
          <w:spacing w:val="36"/>
        </w:rPr>
        <w:t xml:space="preserve"> </w:t>
      </w:r>
      <w:r>
        <w:t>не</w:t>
      </w:r>
      <w:r>
        <w:rPr>
          <w:spacing w:val="33"/>
        </w:rPr>
        <w:t xml:space="preserve"> </w:t>
      </w:r>
      <w:r>
        <w:t>более</w:t>
      </w:r>
      <w:r>
        <w:rPr>
          <w:spacing w:val="32"/>
        </w:rPr>
        <w:t xml:space="preserve"> </w:t>
      </w:r>
      <w:r>
        <w:t>1,5</w:t>
      </w:r>
      <w:r>
        <w:rPr>
          <w:spacing w:val="34"/>
        </w:rPr>
        <w:t xml:space="preserve"> </w:t>
      </w:r>
      <w:r>
        <w:t>часов).</w:t>
      </w:r>
      <w:r>
        <w:rPr>
          <w:spacing w:val="35"/>
        </w:rPr>
        <w:t xml:space="preserve"> </w:t>
      </w:r>
      <w:r>
        <w:t>Содержание</w:t>
      </w:r>
      <w:r>
        <w:rPr>
          <w:spacing w:val="34"/>
        </w:rPr>
        <w:t xml:space="preserve"> </w:t>
      </w:r>
      <w:r>
        <w:t>праздников</w:t>
      </w:r>
      <w:r>
        <w:rPr>
          <w:spacing w:val="33"/>
        </w:rPr>
        <w:t xml:space="preserve"> </w:t>
      </w:r>
      <w:r>
        <w:t>составляют</w:t>
      </w:r>
      <w:r>
        <w:rPr>
          <w:spacing w:val="35"/>
        </w:rPr>
        <w:t xml:space="preserve"> </w:t>
      </w:r>
      <w:r>
        <w:t>ранее</w:t>
      </w:r>
      <w:r>
        <w:rPr>
          <w:spacing w:val="34"/>
        </w:rPr>
        <w:t xml:space="preserve"> </w:t>
      </w:r>
      <w:r>
        <w:t>освоенные движения,</w:t>
      </w:r>
      <w:r>
        <w:rPr>
          <w:spacing w:val="-8"/>
        </w:rPr>
        <w:t xml:space="preserve"> </w:t>
      </w:r>
      <w:r>
        <w:t>в</w:t>
      </w:r>
      <w:r>
        <w:rPr>
          <w:spacing w:val="-9"/>
        </w:rPr>
        <w:t xml:space="preserve"> </w:t>
      </w:r>
      <w:r>
        <w:t>том</w:t>
      </w:r>
      <w:r>
        <w:rPr>
          <w:spacing w:val="-8"/>
        </w:rPr>
        <w:t xml:space="preserve"> </w:t>
      </w:r>
      <w:r>
        <w:t>числе,</w:t>
      </w:r>
      <w:r>
        <w:rPr>
          <w:spacing w:val="-5"/>
        </w:rPr>
        <w:t xml:space="preserve"> </w:t>
      </w:r>
      <w:r>
        <w:t>спортивные</w:t>
      </w:r>
      <w:r>
        <w:rPr>
          <w:spacing w:val="-9"/>
        </w:rPr>
        <w:t xml:space="preserve"> </w:t>
      </w:r>
      <w:r>
        <w:t>и</w:t>
      </w:r>
      <w:r>
        <w:rPr>
          <w:spacing w:val="-7"/>
        </w:rPr>
        <w:t xml:space="preserve"> </w:t>
      </w:r>
      <w:r>
        <w:t>гимнастические</w:t>
      </w:r>
      <w:r>
        <w:rPr>
          <w:spacing w:val="-4"/>
        </w:rPr>
        <w:t xml:space="preserve"> </w:t>
      </w:r>
      <w:r>
        <w:t>упражнения,</w:t>
      </w:r>
      <w:r>
        <w:rPr>
          <w:spacing w:val="-6"/>
        </w:rPr>
        <w:t xml:space="preserve"> </w:t>
      </w:r>
      <w:r>
        <w:t>подвижные</w:t>
      </w:r>
      <w:r>
        <w:rPr>
          <w:spacing w:val="-9"/>
        </w:rPr>
        <w:t xml:space="preserve"> </w:t>
      </w:r>
      <w:r>
        <w:t>и</w:t>
      </w:r>
      <w:r>
        <w:rPr>
          <w:spacing w:val="-7"/>
        </w:rPr>
        <w:t xml:space="preserve"> </w:t>
      </w:r>
      <w:r>
        <w:t>спортивные</w:t>
      </w:r>
      <w:r>
        <w:rPr>
          <w:spacing w:val="-11"/>
        </w:rPr>
        <w:t xml:space="preserve"> </w:t>
      </w:r>
      <w:r>
        <w:t>игры. Досуг организуется 1-2 раза в месяц во второй половине дня преимущественно на свежем</w:t>
      </w:r>
      <w:r>
        <w:rPr>
          <w:spacing w:val="80"/>
        </w:rPr>
        <w:t xml:space="preserve"> </w:t>
      </w:r>
      <w:r>
        <w:t>воздухе,</w:t>
      </w:r>
      <w:r>
        <w:rPr>
          <w:spacing w:val="65"/>
        </w:rPr>
        <w:t xml:space="preserve"> </w:t>
      </w:r>
      <w:r>
        <w:t>продолжительностью</w:t>
      </w:r>
      <w:r>
        <w:rPr>
          <w:spacing w:val="65"/>
        </w:rPr>
        <w:t xml:space="preserve"> </w:t>
      </w:r>
      <w:r>
        <w:t>30-40</w:t>
      </w:r>
      <w:r>
        <w:rPr>
          <w:spacing w:val="63"/>
        </w:rPr>
        <w:t xml:space="preserve"> </w:t>
      </w:r>
      <w:r>
        <w:t>минут.</w:t>
      </w:r>
      <w:r>
        <w:rPr>
          <w:spacing w:val="68"/>
        </w:rPr>
        <w:t xml:space="preserve"> </w:t>
      </w:r>
      <w:r>
        <w:t>Содержание</w:t>
      </w:r>
      <w:r>
        <w:rPr>
          <w:spacing w:val="62"/>
        </w:rPr>
        <w:t xml:space="preserve"> </w:t>
      </w:r>
      <w:r>
        <w:t>составляют:</w:t>
      </w:r>
      <w:r>
        <w:rPr>
          <w:spacing w:val="65"/>
        </w:rPr>
        <w:t xml:space="preserve"> </w:t>
      </w:r>
      <w:r>
        <w:t>подвижные</w:t>
      </w:r>
      <w:r>
        <w:rPr>
          <w:spacing w:val="62"/>
        </w:rPr>
        <w:t xml:space="preserve"> </w:t>
      </w:r>
      <w:r>
        <w:t>игры,</w:t>
      </w:r>
      <w:r>
        <w:rPr>
          <w:spacing w:val="63"/>
        </w:rPr>
        <w:t xml:space="preserve"> </w:t>
      </w:r>
      <w:r>
        <w:rPr>
          <w:spacing w:val="-2"/>
        </w:rPr>
        <w:t>игры-</w:t>
      </w:r>
      <w:r>
        <w:t>эстафеты,</w:t>
      </w:r>
      <w:r>
        <w:rPr>
          <w:spacing w:val="-9"/>
        </w:rPr>
        <w:t xml:space="preserve"> </w:t>
      </w:r>
      <w:r>
        <w:t>музыкально-</w:t>
      </w:r>
      <w:proofErr w:type="gramStart"/>
      <w:r>
        <w:t>ритмические</w:t>
      </w:r>
      <w:r>
        <w:rPr>
          <w:spacing w:val="-5"/>
        </w:rPr>
        <w:t xml:space="preserve"> </w:t>
      </w:r>
      <w:r>
        <w:t>упражнения</w:t>
      </w:r>
      <w:proofErr w:type="gramEnd"/>
      <w:r>
        <w:t>,</w:t>
      </w:r>
      <w:r>
        <w:rPr>
          <w:spacing w:val="-6"/>
        </w:rPr>
        <w:t xml:space="preserve"> </w:t>
      </w:r>
      <w:r>
        <w:t>творческие</w:t>
      </w:r>
      <w:r>
        <w:rPr>
          <w:spacing w:val="-7"/>
        </w:rPr>
        <w:t xml:space="preserve"> </w:t>
      </w:r>
      <w:r>
        <w:rPr>
          <w:spacing w:val="-2"/>
        </w:rPr>
        <w:t>задания.</w:t>
      </w:r>
    </w:p>
    <w:p w14:paraId="4D1BBE6C" w14:textId="77777777" w:rsidR="002B3F7A" w:rsidRDefault="001B3B8A">
      <w:pPr>
        <w:pStyle w:val="a3"/>
        <w:spacing w:before="1"/>
        <w:ind w:left="270" w:right="277"/>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3C650CAD" w14:textId="77777777" w:rsidR="002B3F7A" w:rsidRDefault="001B3B8A">
      <w:pPr>
        <w:pStyle w:val="a3"/>
        <w:ind w:left="270" w:right="279"/>
      </w:pPr>
      <w:r>
        <w:t>Дни здоровья: педагог проводит 1 раз в квартал. В этот день проводятся оздоровительные мероприятия и туристские прогулки.</w:t>
      </w:r>
    </w:p>
    <w:p w14:paraId="0BA421B7" w14:textId="77777777" w:rsidR="002B3F7A" w:rsidRDefault="001B3B8A">
      <w:pPr>
        <w:pStyle w:val="a3"/>
        <w:ind w:left="270" w:right="277"/>
      </w:pPr>
      <w:r>
        <w:t>Туристские</w:t>
      </w:r>
      <w:r>
        <w:rPr>
          <w:spacing w:val="-12"/>
        </w:rPr>
        <w:t xml:space="preserve"> </w:t>
      </w:r>
      <w:r>
        <w:t>прогулки</w:t>
      </w:r>
      <w:r>
        <w:rPr>
          <w:spacing w:val="-9"/>
        </w:rPr>
        <w:t xml:space="preserve"> </w:t>
      </w:r>
      <w:r>
        <w:t>и</w:t>
      </w:r>
      <w:r>
        <w:rPr>
          <w:spacing w:val="-11"/>
        </w:rPr>
        <w:t xml:space="preserve"> </w:t>
      </w:r>
      <w:r>
        <w:t>экскурсии.</w:t>
      </w:r>
      <w:r>
        <w:rPr>
          <w:spacing w:val="-11"/>
        </w:rPr>
        <w:t xml:space="preserve"> </w:t>
      </w:r>
      <w:r>
        <w:t>Педагог</w:t>
      </w:r>
      <w:r>
        <w:rPr>
          <w:spacing w:val="-11"/>
        </w:rPr>
        <w:t xml:space="preserve"> </w:t>
      </w:r>
      <w:r>
        <w:t>организует</w:t>
      </w:r>
      <w:r>
        <w:rPr>
          <w:spacing w:val="-10"/>
        </w:rPr>
        <w:t xml:space="preserve"> </w:t>
      </w:r>
      <w:r>
        <w:t>для</w:t>
      </w:r>
      <w:r>
        <w:rPr>
          <w:spacing w:val="-11"/>
        </w:rPr>
        <w:t xml:space="preserve"> </w:t>
      </w:r>
      <w:r>
        <w:t>детей</w:t>
      </w:r>
      <w:r>
        <w:rPr>
          <w:spacing w:val="-10"/>
        </w:rPr>
        <w:t xml:space="preserve"> </w:t>
      </w:r>
      <w:r>
        <w:t>непродолжительные</w:t>
      </w:r>
      <w:r>
        <w:rPr>
          <w:spacing w:val="-11"/>
        </w:rPr>
        <w:t xml:space="preserve"> </w:t>
      </w:r>
      <w:r>
        <w:t>пешие прогулки</w:t>
      </w:r>
      <w:r>
        <w:rPr>
          <w:spacing w:val="-11"/>
        </w:rPr>
        <w:t xml:space="preserve"> </w:t>
      </w:r>
      <w:r>
        <w:t>и</w:t>
      </w:r>
      <w:r>
        <w:rPr>
          <w:spacing w:val="-12"/>
        </w:rPr>
        <w:t xml:space="preserve"> </w:t>
      </w:r>
      <w:r>
        <w:t>экскурсии</w:t>
      </w:r>
      <w:r>
        <w:rPr>
          <w:spacing w:val="-10"/>
        </w:rPr>
        <w:t xml:space="preserve"> </w:t>
      </w:r>
      <w:r>
        <w:t>с</w:t>
      </w:r>
      <w:r>
        <w:rPr>
          <w:spacing w:val="-12"/>
        </w:rPr>
        <w:t xml:space="preserve"> </w:t>
      </w:r>
      <w:r>
        <w:t>постепенно</w:t>
      </w:r>
      <w:r>
        <w:rPr>
          <w:spacing w:val="-10"/>
        </w:rPr>
        <w:t xml:space="preserve"> </w:t>
      </w:r>
      <w:r>
        <w:t>удлиняющимися</w:t>
      </w:r>
      <w:r>
        <w:rPr>
          <w:spacing w:val="-12"/>
        </w:rPr>
        <w:t xml:space="preserve"> </w:t>
      </w:r>
      <w:r>
        <w:t>переходами</w:t>
      </w:r>
      <w:r>
        <w:rPr>
          <w:spacing w:val="-11"/>
        </w:rPr>
        <w:t xml:space="preserve"> </w:t>
      </w:r>
      <w:r>
        <w:t>-</w:t>
      </w:r>
      <w:r>
        <w:rPr>
          <w:spacing w:val="-13"/>
        </w:rPr>
        <w:t xml:space="preserve"> </w:t>
      </w:r>
      <w:r>
        <w:t>на</w:t>
      </w:r>
      <w:r>
        <w:rPr>
          <w:spacing w:val="-12"/>
        </w:rPr>
        <w:t xml:space="preserve"> </w:t>
      </w:r>
      <w:r>
        <w:t>стадион,</w:t>
      </w:r>
      <w:r>
        <w:rPr>
          <w:spacing w:val="-12"/>
        </w:rPr>
        <w:t xml:space="preserve"> </w:t>
      </w:r>
      <w:r>
        <w:t>в</w:t>
      </w:r>
      <w:r>
        <w:rPr>
          <w:spacing w:val="-13"/>
        </w:rPr>
        <w:t xml:space="preserve"> </w:t>
      </w:r>
      <w:r>
        <w:t>парк,</w:t>
      </w:r>
      <w:r>
        <w:rPr>
          <w:spacing w:val="-13"/>
        </w:rPr>
        <w:t xml:space="preserve"> </w:t>
      </w:r>
      <w:r>
        <w:t>на</w:t>
      </w:r>
      <w:r>
        <w:rPr>
          <w:spacing w:val="-13"/>
        </w:rPr>
        <w:t xml:space="preserve"> </w:t>
      </w:r>
      <w:r>
        <w:t>берег</w:t>
      </w:r>
      <w:r>
        <w:rPr>
          <w:spacing w:val="-11"/>
        </w:rPr>
        <w:t xml:space="preserve"> </w:t>
      </w:r>
      <w:r>
        <w:t>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w:t>
      </w:r>
      <w:r>
        <w:rPr>
          <w:spacing w:val="-8"/>
        </w:rPr>
        <w:t xml:space="preserve"> </w:t>
      </w:r>
      <w:r>
        <w:t>10</w:t>
      </w:r>
      <w:r>
        <w:rPr>
          <w:spacing w:val="-5"/>
        </w:rPr>
        <w:t xml:space="preserve"> </w:t>
      </w:r>
      <w:r>
        <w:t>минут.</w:t>
      </w:r>
      <w:r>
        <w:rPr>
          <w:spacing w:val="-6"/>
        </w:rPr>
        <w:t xml:space="preserve"> </w:t>
      </w:r>
      <w:r>
        <w:t>Педагог</w:t>
      </w:r>
      <w:r>
        <w:rPr>
          <w:spacing w:val="-6"/>
        </w:rPr>
        <w:t xml:space="preserve"> </w:t>
      </w:r>
      <w:r>
        <w:t>формирует</w:t>
      </w:r>
      <w:r>
        <w:rPr>
          <w:spacing w:val="-3"/>
        </w:rPr>
        <w:t xml:space="preserve"> </w:t>
      </w:r>
      <w:r>
        <w:t>представления</w:t>
      </w:r>
      <w:r>
        <w:rPr>
          <w:spacing w:val="-6"/>
        </w:rPr>
        <w:t xml:space="preserve"> </w:t>
      </w:r>
      <w:r>
        <w:t>о</w:t>
      </w:r>
      <w:r>
        <w:rPr>
          <w:spacing w:val="-7"/>
        </w:rPr>
        <w:t xml:space="preserve"> </w:t>
      </w:r>
      <w:r>
        <w:t>туризме</w:t>
      </w:r>
      <w:r>
        <w:rPr>
          <w:spacing w:val="-7"/>
        </w:rPr>
        <w:t xml:space="preserve"> </w:t>
      </w:r>
      <w:r>
        <w:t>как</w:t>
      </w:r>
      <w:r>
        <w:rPr>
          <w:spacing w:val="-5"/>
        </w:rPr>
        <w:t xml:space="preserve"> </w:t>
      </w:r>
      <w:r>
        <w:t>виде</w:t>
      </w:r>
      <w:r>
        <w:rPr>
          <w:spacing w:val="-5"/>
        </w:rPr>
        <w:t xml:space="preserve"> </w:t>
      </w:r>
      <w:r>
        <w:t>активного</w:t>
      </w:r>
      <w:r>
        <w:rPr>
          <w:spacing w:val="-7"/>
        </w:rPr>
        <w:t xml:space="preserve"> </w:t>
      </w:r>
      <w:r>
        <w:t>отдыха</w:t>
      </w:r>
      <w:r>
        <w:rPr>
          <w:spacing w:val="-7"/>
        </w:rPr>
        <w:t xml:space="preserve"> </w:t>
      </w:r>
      <w:r>
        <w:t>и</w:t>
      </w:r>
      <w:r>
        <w:rPr>
          <w:spacing w:val="-5"/>
        </w:rPr>
        <w:t xml:space="preserve"> </w:t>
      </w:r>
      <w:r>
        <w:rPr>
          <w:spacing w:val="-2"/>
        </w:rPr>
        <w:t>способе</w:t>
      </w:r>
    </w:p>
    <w:p w14:paraId="5F0C587B" w14:textId="77777777" w:rsidR="002B3F7A" w:rsidRDefault="001B3B8A">
      <w:pPr>
        <w:pStyle w:val="a3"/>
        <w:spacing w:before="64"/>
        <w:ind w:left="270" w:right="280" w:firstLine="0"/>
      </w:pPr>
      <w:r>
        <w:t>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w:t>
      </w:r>
      <w:r>
        <w:rPr>
          <w:spacing w:val="-6"/>
        </w:rPr>
        <w:t xml:space="preserve"> </w:t>
      </w:r>
      <w:r>
        <w:t>в</w:t>
      </w:r>
      <w:r>
        <w:rPr>
          <w:spacing w:val="-10"/>
        </w:rPr>
        <w:t xml:space="preserve"> </w:t>
      </w:r>
      <w:r>
        <w:t>преодолении</w:t>
      </w:r>
      <w:r>
        <w:rPr>
          <w:spacing w:val="-8"/>
        </w:rPr>
        <w:t xml:space="preserve"> </w:t>
      </w:r>
      <w:r>
        <w:t>препятствий;</w:t>
      </w:r>
      <w:r>
        <w:rPr>
          <w:spacing w:val="-8"/>
        </w:rPr>
        <w:t xml:space="preserve"> </w:t>
      </w:r>
      <w:r>
        <w:t>организует</w:t>
      </w:r>
      <w:r>
        <w:rPr>
          <w:spacing w:val="-6"/>
        </w:rPr>
        <w:t xml:space="preserve"> </w:t>
      </w:r>
      <w:r>
        <w:t>с</w:t>
      </w:r>
      <w:r>
        <w:rPr>
          <w:spacing w:val="-8"/>
        </w:rPr>
        <w:t xml:space="preserve"> </w:t>
      </w:r>
      <w:r>
        <w:t>детьми</w:t>
      </w:r>
      <w:r>
        <w:rPr>
          <w:spacing w:val="-6"/>
        </w:rPr>
        <w:t xml:space="preserve"> </w:t>
      </w:r>
      <w:r>
        <w:t>разнообразные</w:t>
      </w:r>
      <w:r>
        <w:rPr>
          <w:spacing w:val="-8"/>
        </w:rPr>
        <w:t xml:space="preserve"> </w:t>
      </w:r>
      <w:r>
        <w:t>подвижные</w:t>
      </w:r>
      <w:r>
        <w:rPr>
          <w:spacing w:val="-8"/>
        </w:rPr>
        <w:t xml:space="preserve"> </w:t>
      </w:r>
      <w:r>
        <w:t>игры</w:t>
      </w:r>
      <w:r>
        <w:rPr>
          <w:spacing w:val="-8"/>
        </w:rPr>
        <w:t xml:space="preserve"> </w:t>
      </w:r>
      <w:r>
        <w:t>во время остановки.</w:t>
      </w:r>
    </w:p>
    <w:p w14:paraId="77AB5666" w14:textId="77777777" w:rsidR="002B3F7A" w:rsidRDefault="001B3B8A">
      <w:pPr>
        <w:pStyle w:val="4"/>
        <w:numPr>
          <w:ilvl w:val="3"/>
          <w:numId w:val="238"/>
        </w:numPr>
        <w:tabs>
          <w:tab w:val="left" w:pos="1652"/>
        </w:tabs>
        <w:spacing w:before="121"/>
        <w:ind w:left="1652" w:hanging="873"/>
      </w:pPr>
      <w:bookmarkStart w:id="71" w:name="_TOC_250064"/>
      <w:r>
        <w:t>От</w:t>
      </w:r>
      <w:r>
        <w:rPr>
          <w:spacing w:val="-1"/>
        </w:rPr>
        <w:t xml:space="preserve"> </w:t>
      </w:r>
      <w:r>
        <w:t>6 лет</w:t>
      </w:r>
      <w:r>
        <w:rPr>
          <w:spacing w:val="-1"/>
        </w:rPr>
        <w:t xml:space="preserve"> </w:t>
      </w:r>
      <w:r>
        <w:t xml:space="preserve">до 7 </w:t>
      </w:r>
      <w:bookmarkEnd w:id="71"/>
      <w:r>
        <w:rPr>
          <w:spacing w:val="-4"/>
        </w:rPr>
        <w:t>лет.</w:t>
      </w:r>
    </w:p>
    <w:p w14:paraId="031E8098" w14:textId="77777777" w:rsidR="002B3F7A" w:rsidRDefault="001B3B8A">
      <w:pPr>
        <w:pStyle w:val="a3"/>
        <w:spacing w:before="120"/>
        <w:ind w:left="978" w:firstLine="0"/>
      </w:pPr>
      <w:r>
        <w:t>Основные</w:t>
      </w:r>
      <w:r>
        <w:rPr>
          <w:spacing w:val="-10"/>
        </w:rPr>
        <w:t xml:space="preserve"> </w:t>
      </w:r>
      <w:r>
        <w:rPr>
          <w:b/>
        </w:rPr>
        <w:t>задачи</w:t>
      </w:r>
      <w:r>
        <w:rPr>
          <w:b/>
          <w:spacing w:val="-4"/>
        </w:rPr>
        <w:t xml:space="preserve"> </w:t>
      </w:r>
      <w:r>
        <w:t>образовательной</w:t>
      </w:r>
      <w:r>
        <w:rPr>
          <w:spacing w:val="-4"/>
        </w:rPr>
        <w:t xml:space="preserve"> </w:t>
      </w:r>
      <w:r>
        <w:t>деятельности</w:t>
      </w:r>
      <w:r>
        <w:rPr>
          <w:spacing w:val="-4"/>
        </w:rPr>
        <w:t xml:space="preserve"> </w:t>
      </w:r>
      <w:r>
        <w:t>в</w:t>
      </w:r>
      <w:r>
        <w:rPr>
          <w:spacing w:val="-6"/>
        </w:rPr>
        <w:t xml:space="preserve"> </w:t>
      </w:r>
      <w:r>
        <w:t>области</w:t>
      </w:r>
      <w:r>
        <w:rPr>
          <w:spacing w:val="-3"/>
        </w:rPr>
        <w:t xml:space="preserve"> </w:t>
      </w:r>
      <w:r>
        <w:t>физического</w:t>
      </w:r>
      <w:r>
        <w:rPr>
          <w:spacing w:val="-5"/>
        </w:rPr>
        <w:t xml:space="preserve"> </w:t>
      </w:r>
      <w:r>
        <w:rPr>
          <w:spacing w:val="-2"/>
        </w:rPr>
        <w:t>развития:</w:t>
      </w:r>
    </w:p>
    <w:p w14:paraId="4437EC4F" w14:textId="77777777" w:rsidR="002B3F7A" w:rsidRDefault="001B3B8A">
      <w:pPr>
        <w:pStyle w:val="a6"/>
        <w:numPr>
          <w:ilvl w:val="4"/>
          <w:numId w:val="238"/>
        </w:numPr>
        <w:tabs>
          <w:tab w:val="left" w:pos="1206"/>
        </w:tabs>
        <w:ind w:right="279" w:firstLine="708"/>
        <w:rPr>
          <w:sz w:val="24"/>
        </w:rPr>
      </w:pPr>
      <w:r>
        <w:rPr>
          <w:sz w:val="24"/>
        </w:rPr>
        <w:t>обогащать двигательный опыт детей с помощью упражнений основной гимнастики, развивать умения</w:t>
      </w:r>
      <w:r>
        <w:rPr>
          <w:spacing w:val="-1"/>
          <w:sz w:val="24"/>
        </w:rPr>
        <w:t xml:space="preserve"> </w:t>
      </w:r>
      <w:r>
        <w:rPr>
          <w:sz w:val="24"/>
        </w:rPr>
        <w:t>технично,</w:t>
      </w:r>
      <w:r>
        <w:rPr>
          <w:spacing w:val="-1"/>
          <w:sz w:val="24"/>
        </w:rPr>
        <w:t xml:space="preserve"> </w:t>
      </w:r>
      <w:r>
        <w:rPr>
          <w:sz w:val="24"/>
        </w:rPr>
        <w:t>точно,</w:t>
      </w:r>
      <w:r>
        <w:rPr>
          <w:spacing w:val="-2"/>
          <w:sz w:val="24"/>
        </w:rPr>
        <w:t xml:space="preserve"> </w:t>
      </w:r>
      <w:r>
        <w:rPr>
          <w:sz w:val="24"/>
        </w:rPr>
        <w:t>осознанно,</w:t>
      </w:r>
      <w:r>
        <w:rPr>
          <w:spacing w:val="-3"/>
          <w:sz w:val="24"/>
        </w:rPr>
        <w:t xml:space="preserve"> </w:t>
      </w:r>
      <w:r>
        <w:rPr>
          <w:sz w:val="24"/>
        </w:rPr>
        <w:t>рационально</w:t>
      </w:r>
      <w:r>
        <w:rPr>
          <w:spacing w:val="-1"/>
          <w:sz w:val="24"/>
        </w:rPr>
        <w:t xml:space="preserve"> </w:t>
      </w:r>
      <w:r>
        <w:rPr>
          <w:sz w:val="24"/>
        </w:rPr>
        <w:t>и</w:t>
      </w:r>
      <w:r>
        <w:rPr>
          <w:spacing w:val="-1"/>
          <w:sz w:val="24"/>
        </w:rPr>
        <w:t xml:space="preserve"> </w:t>
      </w:r>
      <w:r>
        <w:rPr>
          <w:sz w:val="24"/>
        </w:rPr>
        <w:t>выразительно</w:t>
      </w:r>
      <w:r>
        <w:rPr>
          <w:spacing w:val="-1"/>
          <w:sz w:val="24"/>
        </w:rPr>
        <w:t xml:space="preserve"> </w:t>
      </w:r>
      <w:r>
        <w:rPr>
          <w:sz w:val="24"/>
        </w:rPr>
        <w:t>выполнять физические упражнения, осваивать туристские навыки;</w:t>
      </w:r>
    </w:p>
    <w:p w14:paraId="3071692C" w14:textId="77777777" w:rsidR="002B3F7A" w:rsidRDefault="001B3B8A">
      <w:pPr>
        <w:pStyle w:val="a6"/>
        <w:numPr>
          <w:ilvl w:val="4"/>
          <w:numId w:val="238"/>
        </w:numPr>
        <w:tabs>
          <w:tab w:val="left" w:pos="1206"/>
        </w:tabs>
        <w:ind w:right="282" w:firstLine="708"/>
        <w:rPr>
          <w:sz w:val="24"/>
        </w:rPr>
      </w:pPr>
      <w:r>
        <w:rPr>
          <w:sz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09DC78A2" w14:textId="77777777" w:rsidR="002B3F7A" w:rsidRDefault="001B3B8A">
      <w:pPr>
        <w:pStyle w:val="a6"/>
        <w:numPr>
          <w:ilvl w:val="4"/>
          <w:numId w:val="238"/>
        </w:numPr>
        <w:tabs>
          <w:tab w:val="left" w:pos="1206"/>
        </w:tabs>
        <w:ind w:right="280" w:firstLine="708"/>
        <w:rPr>
          <w:sz w:val="24"/>
        </w:rPr>
      </w:pPr>
      <w:r>
        <w:rPr>
          <w:sz w:val="24"/>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14:paraId="6A0C8271" w14:textId="77777777" w:rsidR="002B3F7A" w:rsidRDefault="001B3B8A">
      <w:pPr>
        <w:pStyle w:val="a6"/>
        <w:numPr>
          <w:ilvl w:val="4"/>
          <w:numId w:val="238"/>
        </w:numPr>
        <w:tabs>
          <w:tab w:val="left" w:pos="1206"/>
        </w:tabs>
        <w:ind w:right="279" w:firstLine="708"/>
        <w:rPr>
          <w:sz w:val="24"/>
        </w:rPr>
      </w:pPr>
      <w:r>
        <w:rPr>
          <w:sz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7CF50D9A" w14:textId="77777777" w:rsidR="002B3F7A" w:rsidRDefault="001B3B8A">
      <w:pPr>
        <w:pStyle w:val="a6"/>
        <w:numPr>
          <w:ilvl w:val="4"/>
          <w:numId w:val="238"/>
        </w:numPr>
        <w:tabs>
          <w:tab w:val="left" w:pos="1206"/>
        </w:tabs>
        <w:spacing w:before="1"/>
        <w:ind w:right="283" w:firstLine="708"/>
        <w:rPr>
          <w:sz w:val="24"/>
        </w:rPr>
      </w:pPr>
      <w:r>
        <w:rPr>
          <w:sz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6017C401" w14:textId="77777777" w:rsidR="002B3F7A" w:rsidRDefault="001B3B8A">
      <w:pPr>
        <w:pStyle w:val="a6"/>
        <w:numPr>
          <w:ilvl w:val="4"/>
          <w:numId w:val="238"/>
        </w:numPr>
        <w:tabs>
          <w:tab w:val="left" w:pos="1206"/>
        </w:tabs>
        <w:ind w:right="280" w:firstLine="708"/>
        <w:rPr>
          <w:sz w:val="24"/>
        </w:rPr>
      </w:pPr>
      <w:r>
        <w:rPr>
          <w:sz w:val="24"/>
        </w:rPr>
        <w:lastRenderedPageBreak/>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0AC74C55" w14:textId="77777777" w:rsidR="002B3F7A" w:rsidRDefault="001B3B8A">
      <w:pPr>
        <w:pStyle w:val="a6"/>
        <w:numPr>
          <w:ilvl w:val="4"/>
          <w:numId w:val="238"/>
        </w:numPr>
        <w:tabs>
          <w:tab w:val="left" w:pos="1206"/>
        </w:tabs>
        <w:ind w:right="279" w:firstLine="708"/>
        <w:rPr>
          <w:sz w:val="24"/>
        </w:rPr>
      </w:pPr>
      <w:r>
        <w:rPr>
          <w:sz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1AC816EC" w14:textId="77777777" w:rsidR="002B3F7A" w:rsidRDefault="001B3B8A">
      <w:pPr>
        <w:ind w:left="978"/>
        <w:jc w:val="both"/>
        <w:rPr>
          <w:sz w:val="24"/>
        </w:rPr>
      </w:pPr>
      <w:r>
        <w:rPr>
          <w:b/>
          <w:sz w:val="24"/>
        </w:rPr>
        <w:t>Содержание</w:t>
      </w:r>
      <w:r>
        <w:rPr>
          <w:b/>
          <w:spacing w:val="-8"/>
          <w:sz w:val="24"/>
        </w:rPr>
        <w:t xml:space="preserve"> </w:t>
      </w:r>
      <w:r>
        <w:rPr>
          <w:sz w:val="24"/>
        </w:rPr>
        <w:t>образовательной</w:t>
      </w:r>
      <w:r>
        <w:rPr>
          <w:spacing w:val="-5"/>
          <w:sz w:val="24"/>
        </w:rPr>
        <w:t xml:space="preserve"> </w:t>
      </w:r>
      <w:r>
        <w:rPr>
          <w:spacing w:val="-2"/>
          <w:sz w:val="24"/>
        </w:rPr>
        <w:t>деятельности.</w:t>
      </w:r>
    </w:p>
    <w:p w14:paraId="09241E80" w14:textId="77777777" w:rsidR="002B3F7A" w:rsidRDefault="001B3B8A">
      <w:pPr>
        <w:pStyle w:val="a3"/>
        <w:ind w:left="270" w:right="278"/>
      </w:pPr>
      <w:r>
        <w:t>Педагог</w:t>
      </w:r>
      <w:r>
        <w:rPr>
          <w:spacing w:val="-15"/>
        </w:rPr>
        <w:t xml:space="preserve"> </w:t>
      </w:r>
      <w:r>
        <w:t>создает</w:t>
      </w:r>
      <w:r>
        <w:rPr>
          <w:spacing w:val="-15"/>
        </w:rPr>
        <w:t xml:space="preserve"> </w:t>
      </w:r>
      <w:r>
        <w:t>условия</w:t>
      </w:r>
      <w:r>
        <w:rPr>
          <w:spacing w:val="-15"/>
        </w:rPr>
        <w:t xml:space="preserve"> </w:t>
      </w:r>
      <w:r>
        <w:t>для</w:t>
      </w:r>
      <w:r>
        <w:rPr>
          <w:spacing w:val="-15"/>
        </w:rPr>
        <w:t xml:space="preserve"> </w:t>
      </w:r>
      <w:r>
        <w:t>дальнейшего</w:t>
      </w:r>
      <w:r>
        <w:rPr>
          <w:spacing w:val="-15"/>
        </w:rPr>
        <w:t xml:space="preserve"> </w:t>
      </w:r>
      <w:r>
        <w:t>совершенствования</w:t>
      </w:r>
      <w:r>
        <w:rPr>
          <w:spacing w:val="-15"/>
        </w:rPr>
        <w:t xml:space="preserve"> </w:t>
      </w:r>
      <w:r>
        <w:t>основных</w:t>
      </w:r>
      <w:r>
        <w:rPr>
          <w:spacing w:val="-15"/>
        </w:rPr>
        <w:t xml:space="preserve"> </w:t>
      </w:r>
      <w:r>
        <w:t>движений,</w:t>
      </w:r>
      <w:r>
        <w:rPr>
          <w:spacing w:val="-15"/>
        </w:rPr>
        <w:t xml:space="preserve"> </w:t>
      </w:r>
      <w:r>
        <w:t>развития психофизических качеств и способностей, закрепления общеразвивающих, музыкально- 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49B2C1E8" w14:textId="77777777" w:rsidR="002B3F7A" w:rsidRDefault="001B3B8A">
      <w:pPr>
        <w:pStyle w:val="a3"/>
        <w:spacing w:before="1"/>
        <w:ind w:left="270" w:right="279"/>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9C5BDF7" w14:textId="77777777" w:rsidR="002B3F7A" w:rsidRDefault="001B3B8A">
      <w:pPr>
        <w:pStyle w:val="a3"/>
        <w:ind w:left="270" w:right="282"/>
      </w:pPr>
      <w: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6215A104" w14:textId="77777777" w:rsidR="002B3F7A" w:rsidRDefault="001B3B8A">
      <w:pPr>
        <w:pStyle w:val="a3"/>
        <w:ind w:left="270" w:right="279"/>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w:t>
      </w:r>
      <w:r>
        <w:rPr>
          <w:spacing w:val="-15"/>
        </w:rPr>
        <w:t xml:space="preserve"> </w:t>
      </w:r>
      <w:r>
        <w:t>отдыху,</w:t>
      </w:r>
      <w:r>
        <w:rPr>
          <w:spacing w:val="-9"/>
        </w:rPr>
        <w:t xml:space="preserve"> </w:t>
      </w:r>
      <w:r>
        <w:t>воспитывает</w:t>
      </w:r>
      <w:r>
        <w:rPr>
          <w:spacing w:val="-10"/>
        </w:rPr>
        <w:t xml:space="preserve"> </w:t>
      </w:r>
      <w:r>
        <w:t>полезные</w:t>
      </w:r>
      <w:r>
        <w:rPr>
          <w:spacing w:val="-12"/>
        </w:rPr>
        <w:t xml:space="preserve"> </w:t>
      </w:r>
      <w:r>
        <w:t>привычки,</w:t>
      </w:r>
      <w:r>
        <w:rPr>
          <w:spacing w:val="-11"/>
        </w:rPr>
        <w:t xml:space="preserve"> </w:t>
      </w:r>
      <w:r>
        <w:t>осознанное,</w:t>
      </w:r>
      <w:r>
        <w:rPr>
          <w:spacing w:val="-10"/>
        </w:rPr>
        <w:t xml:space="preserve"> </w:t>
      </w:r>
      <w:r>
        <w:t>заботливое,</w:t>
      </w:r>
      <w:r>
        <w:rPr>
          <w:spacing w:val="-11"/>
        </w:rPr>
        <w:t xml:space="preserve"> </w:t>
      </w:r>
      <w:r>
        <w:t>бережное</w:t>
      </w:r>
      <w:r>
        <w:rPr>
          <w:spacing w:val="-12"/>
        </w:rPr>
        <w:t xml:space="preserve"> </w:t>
      </w:r>
      <w:r>
        <w:t>отношение к своему здоровью и здоровью окружающих.</w:t>
      </w:r>
    </w:p>
    <w:p w14:paraId="72CF130E" w14:textId="77777777" w:rsidR="002B3F7A" w:rsidRDefault="001B3B8A">
      <w:pPr>
        <w:pStyle w:val="a6"/>
        <w:numPr>
          <w:ilvl w:val="0"/>
          <w:numId w:val="168"/>
        </w:numPr>
        <w:tabs>
          <w:tab w:val="left" w:pos="1248"/>
        </w:tabs>
        <w:ind w:right="283" w:firstLine="708"/>
        <w:rPr>
          <w:sz w:val="24"/>
        </w:rPr>
      </w:pPr>
      <w:r>
        <w:rPr>
          <w:b/>
          <w:i/>
          <w:sz w:val="24"/>
        </w:rPr>
        <w:t xml:space="preserve">Основная гимнастика </w:t>
      </w:r>
      <w:r>
        <w:rPr>
          <w:sz w:val="24"/>
        </w:rPr>
        <w:t>(основные движения, общеразвивающие упражнения, ритмическая гимнастика и строевые упражнения).</w:t>
      </w:r>
    </w:p>
    <w:p w14:paraId="0D1B02EA" w14:textId="77777777" w:rsidR="002B3F7A" w:rsidRDefault="001B3B8A">
      <w:pPr>
        <w:pStyle w:val="a3"/>
        <w:spacing w:before="1"/>
        <w:ind w:left="978" w:firstLine="0"/>
      </w:pPr>
      <w:r>
        <w:t>Основные</w:t>
      </w:r>
      <w:r>
        <w:rPr>
          <w:spacing w:val="-8"/>
        </w:rPr>
        <w:t xml:space="preserve"> </w:t>
      </w:r>
      <w:r>
        <w:rPr>
          <w:spacing w:val="-2"/>
        </w:rPr>
        <w:t>движения:</w:t>
      </w:r>
    </w:p>
    <w:p w14:paraId="604B842D" w14:textId="77777777" w:rsidR="002B3F7A" w:rsidRDefault="001B3B8A">
      <w:pPr>
        <w:pStyle w:val="a3"/>
        <w:ind w:left="270" w:right="275"/>
      </w:pPr>
      <w: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w:t>
      </w:r>
      <w:r>
        <w:rPr>
          <w:spacing w:val="-1"/>
        </w:rPr>
        <w:t xml:space="preserve"> </w:t>
      </w:r>
      <w:r>
        <w:t>по-турецки, лежа</w:t>
      </w:r>
      <w:r>
        <w:rPr>
          <w:spacing w:val="-2"/>
        </w:rPr>
        <w:t xml:space="preserve"> </w:t>
      </w:r>
      <w:r>
        <w:t>на</w:t>
      </w:r>
      <w:r>
        <w:rPr>
          <w:spacing w:val="-2"/>
        </w:rPr>
        <w:t xml:space="preserve"> </w:t>
      </w:r>
      <w:r>
        <w:t>животе</w:t>
      </w:r>
      <w:r>
        <w:rPr>
          <w:spacing w:val="-4"/>
        </w:rPr>
        <w:t xml:space="preserve"> </w:t>
      </w:r>
      <w:r>
        <w:t>и на</w:t>
      </w:r>
      <w:r>
        <w:rPr>
          <w:spacing w:val="-4"/>
        </w:rPr>
        <w:t xml:space="preserve"> </w:t>
      </w:r>
      <w:r>
        <w:t>спине, в</w:t>
      </w:r>
      <w:r>
        <w:rPr>
          <w:spacing w:val="-2"/>
        </w:rPr>
        <w:t xml:space="preserve"> </w:t>
      </w:r>
      <w:r>
        <w:t>ходьбе;</w:t>
      </w:r>
      <w:r>
        <w:rPr>
          <w:spacing w:val="-2"/>
        </w:rPr>
        <w:t xml:space="preserve"> </w:t>
      </w:r>
      <w:r>
        <w:t>прокатывание</w:t>
      </w:r>
      <w:r>
        <w:rPr>
          <w:spacing w:val="-3"/>
        </w:rPr>
        <w:t xml:space="preserve"> </w:t>
      </w:r>
      <w:r>
        <w:t>и перебрасывание</w:t>
      </w:r>
      <w:r>
        <w:rPr>
          <w:spacing w:val="-1"/>
        </w:rPr>
        <w:t xml:space="preserve"> </w:t>
      </w:r>
      <w:r>
        <w:t>друг</w:t>
      </w:r>
      <w:r>
        <w:rPr>
          <w:spacing w:val="-1"/>
        </w:rPr>
        <w:t xml:space="preserve"> </w:t>
      </w:r>
      <w:r>
        <w:t>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w:t>
      </w:r>
      <w:r>
        <w:rPr>
          <w:spacing w:val="-8"/>
        </w:rPr>
        <w:t xml:space="preserve"> </w:t>
      </w:r>
      <w:r>
        <w:t>стоя</w:t>
      </w:r>
      <w:r>
        <w:rPr>
          <w:spacing w:val="-10"/>
        </w:rPr>
        <w:t xml:space="preserve"> </w:t>
      </w:r>
      <w:r>
        <w:t>на</w:t>
      </w:r>
      <w:r>
        <w:rPr>
          <w:spacing w:val="-9"/>
        </w:rPr>
        <w:t xml:space="preserve"> </w:t>
      </w:r>
      <w:r>
        <w:t>коленях</w:t>
      </w:r>
      <w:r>
        <w:rPr>
          <w:spacing w:val="-7"/>
        </w:rPr>
        <w:t xml:space="preserve"> </w:t>
      </w:r>
      <w:r>
        <w:t>и</w:t>
      </w:r>
      <w:r>
        <w:rPr>
          <w:spacing w:val="-7"/>
        </w:rPr>
        <w:t xml:space="preserve"> </w:t>
      </w:r>
      <w:r>
        <w:t>сидя;</w:t>
      </w:r>
      <w:r>
        <w:rPr>
          <w:spacing w:val="-7"/>
        </w:rPr>
        <w:t xml:space="preserve"> </w:t>
      </w:r>
      <w:r>
        <w:t>метание</w:t>
      </w:r>
      <w:r>
        <w:rPr>
          <w:spacing w:val="-8"/>
        </w:rPr>
        <w:t xml:space="preserve"> </w:t>
      </w:r>
      <w:r>
        <w:t>вдаль,</w:t>
      </w:r>
      <w:r>
        <w:rPr>
          <w:spacing w:val="-8"/>
        </w:rPr>
        <w:t xml:space="preserve"> </w:t>
      </w:r>
      <w:r>
        <w:t>метание</w:t>
      </w:r>
      <w:r>
        <w:rPr>
          <w:spacing w:val="-9"/>
        </w:rPr>
        <w:t xml:space="preserve"> </w:t>
      </w:r>
      <w:r>
        <w:t>в</w:t>
      </w:r>
      <w:r>
        <w:rPr>
          <w:spacing w:val="-9"/>
        </w:rPr>
        <w:t xml:space="preserve"> </w:t>
      </w:r>
      <w:r>
        <w:t>движущуюся</w:t>
      </w:r>
      <w:r>
        <w:rPr>
          <w:spacing w:val="-7"/>
        </w:rPr>
        <w:t xml:space="preserve"> </w:t>
      </w:r>
      <w:r>
        <w:t>цель;</w:t>
      </w:r>
      <w:r>
        <w:rPr>
          <w:spacing w:val="-7"/>
        </w:rPr>
        <w:t xml:space="preserve"> </w:t>
      </w:r>
      <w:r>
        <w:t>забрасывание</w:t>
      </w:r>
      <w:r>
        <w:rPr>
          <w:spacing w:val="-8"/>
        </w:rPr>
        <w:t xml:space="preserve"> </w:t>
      </w:r>
      <w:r>
        <w:t>мяча в</w:t>
      </w:r>
      <w:r>
        <w:rPr>
          <w:spacing w:val="-15"/>
        </w:rPr>
        <w:t xml:space="preserve"> </w:t>
      </w:r>
      <w:r>
        <w:t>баскетбольную</w:t>
      </w:r>
      <w:r>
        <w:rPr>
          <w:spacing w:val="-15"/>
        </w:rPr>
        <w:t xml:space="preserve"> </w:t>
      </w:r>
      <w:r>
        <w:t>корзину;</w:t>
      </w:r>
      <w:r>
        <w:rPr>
          <w:spacing w:val="-15"/>
        </w:rPr>
        <w:t xml:space="preserve"> </w:t>
      </w:r>
      <w:r>
        <w:t>катание</w:t>
      </w:r>
      <w:r>
        <w:rPr>
          <w:spacing w:val="-15"/>
        </w:rPr>
        <w:t xml:space="preserve"> </w:t>
      </w:r>
      <w:r>
        <w:t>мяча</w:t>
      </w:r>
      <w:r>
        <w:rPr>
          <w:spacing w:val="-15"/>
        </w:rPr>
        <w:t xml:space="preserve"> </w:t>
      </w:r>
      <w:r>
        <w:t>правой</w:t>
      </w:r>
      <w:r>
        <w:rPr>
          <w:spacing w:val="-15"/>
        </w:rPr>
        <w:t xml:space="preserve"> </w:t>
      </w:r>
      <w:r>
        <w:t>и</w:t>
      </w:r>
      <w:r>
        <w:rPr>
          <w:spacing w:val="-15"/>
        </w:rPr>
        <w:t xml:space="preserve"> </w:t>
      </w:r>
      <w:r>
        <w:t>левой</w:t>
      </w:r>
      <w:r>
        <w:rPr>
          <w:spacing w:val="-15"/>
        </w:rPr>
        <w:t xml:space="preserve"> </w:t>
      </w:r>
      <w:r>
        <w:t>ногой</w:t>
      </w:r>
      <w:r>
        <w:rPr>
          <w:spacing w:val="-15"/>
        </w:rPr>
        <w:t xml:space="preserve"> </w:t>
      </w:r>
      <w:r>
        <w:t>по</w:t>
      </w:r>
      <w:r>
        <w:rPr>
          <w:spacing w:val="-15"/>
        </w:rPr>
        <w:t xml:space="preserve"> </w:t>
      </w:r>
      <w:r>
        <w:t>прямой,</w:t>
      </w:r>
      <w:r>
        <w:rPr>
          <w:spacing w:val="-15"/>
        </w:rPr>
        <w:t xml:space="preserve"> </w:t>
      </w:r>
      <w:r>
        <w:t>в</w:t>
      </w:r>
      <w:r>
        <w:rPr>
          <w:spacing w:val="-15"/>
        </w:rPr>
        <w:t xml:space="preserve"> </w:t>
      </w:r>
      <w:r>
        <w:t>цель,</w:t>
      </w:r>
      <w:r>
        <w:rPr>
          <w:spacing w:val="-15"/>
        </w:rPr>
        <w:t xml:space="preserve"> </w:t>
      </w:r>
      <w:r>
        <w:t>между</w:t>
      </w:r>
      <w:r>
        <w:rPr>
          <w:spacing w:val="-15"/>
        </w:rPr>
        <w:t xml:space="preserve"> </w:t>
      </w:r>
      <w:r>
        <w:t>предметами, друг другу; ведение мяча, продвигаясь между предметами, по кругу; ведение мяча с выполнением</w:t>
      </w:r>
    </w:p>
    <w:p w14:paraId="34E7D7ED" w14:textId="77777777" w:rsidR="002B3F7A" w:rsidRDefault="001B3B8A">
      <w:pPr>
        <w:pStyle w:val="a3"/>
        <w:spacing w:before="64"/>
        <w:ind w:left="270" w:firstLine="0"/>
      </w:pPr>
      <w:r>
        <w:t>заданий</w:t>
      </w:r>
      <w:r>
        <w:rPr>
          <w:spacing w:val="-3"/>
        </w:rPr>
        <w:t xml:space="preserve"> </w:t>
      </w:r>
      <w:r>
        <w:t>(поворотом,</w:t>
      </w:r>
      <w:r>
        <w:rPr>
          <w:spacing w:val="-3"/>
        </w:rPr>
        <w:t xml:space="preserve"> </w:t>
      </w:r>
      <w:r>
        <w:t>передачей</w:t>
      </w:r>
      <w:r>
        <w:rPr>
          <w:spacing w:val="-2"/>
        </w:rPr>
        <w:t xml:space="preserve"> </w:t>
      </w:r>
      <w:proofErr w:type="gramStart"/>
      <w:r>
        <w:rPr>
          <w:spacing w:val="-2"/>
        </w:rPr>
        <w:t>другому</w:t>
      </w:r>
      <w:proofErr w:type="gramEnd"/>
      <w:r>
        <w:rPr>
          <w:spacing w:val="-2"/>
        </w:rPr>
        <w:t>).</w:t>
      </w:r>
    </w:p>
    <w:p w14:paraId="3D53636F" w14:textId="77777777" w:rsidR="002B3F7A" w:rsidRDefault="001B3B8A">
      <w:pPr>
        <w:pStyle w:val="a3"/>
        <w:ind w:left="270" w:right="279"/>
      </w:pPr>
      <w:r>
        <w:t>ползание,</w:t>
      </w:r>
      <w:r>
        <w:rPr>
          <w:spacing w:val="-10"/>
        </w:rPr>
        <w:t xml:space="preserve"> </w:t>
      </w:r>
      <w:r>
        <w:t>лазанье:</w:t>
      </w:r>
      <w:r>
        <w:rPr>
          <w:spacing w:val="-9"/>
        </w:rPr>
        <w:t xml:space="preserve"> </w:t>
      </w:r>
      <w:r>
        <w:t>ползание</w:t>
      </w:r>
      <w:r>
        <w:rPr>
          <w:spacing w:val="-11"/>
        </w:rPr>
        <w:t xml:space="preserve"> </w:t>
      </w:r>
      <w:r>
        <w:t>на</w:t>
      </w:r>
      <w:r>
        <w:rPr>
          <w:spacing w:val="-12"/>
        </w:rPr>
        <w:t xml:space="preserve"> </w:t>
      </w:r>
      <w:r>
        <w:t>четвереньках</w:t>
      </w:r>
      <w:r>
        <w:rPr>
          <w:spacing w:val="-7"/>
        </w:rPr>
        <w:t xml:space="preserve"> </w:t>
      </w:r>
      <w:r>
        <w:t>по</w:t>
      </w:r>
      <w:r>
        <w:rPr>
          <w:spacing w:val="-11"/>
        </w:rPr>
        <w:t xml:space="preserve"> </w:t>
      </w:r>
      <w:r>
        <w:t>гимнастической</w:t>
      </w:r>
      <w:r>
        <w:rPr>
          <w:spacing w:val="-8"/>
        </w:rPr>
        <w:t xml:space="preserve"> </w:t>
      </w:r>
      <w:r>
        <w:t>скамейке</w:t>
      </w:r>
      <w:r>
        <w:rPr>
          <w:spacing w:val="-11"/>
        </w:rPr>
        <w:t xml:space="preserve"> </w:t>
      </w:r>
      <w:r>
        <w:t>вперед</w:t>
      </w:r>
      <w:r>
        <w:rPr>
          <w:spacing w:val="-10"/>
        </w:rPr>
        <w:t xml:space="preserve"> </w:t>
      </w:r>
      <w:r>
        <w:t>и</w:t>
      </w:r>
      <w:r>
        <w:rPr>
          <w:spacing w:val="-10"/>
        </w:rPr>
        <w:t xml:space="preserve"> </w:t>
      </w:r>
      <w:r>
        <w:t>назад;</w:t>
      </w:r>
      <w:r>
        <w:rPr>
          <w:spacing w:val="-9"/>
        </w:rPr>
        <w:t xml:space="preserve"> </w:t>
      </w:r>
      <w:r>
        <w:t>на животе и на спине, отталкиваясь руками и ногами; влезание на гимнастическую стенку до верха и спуск</w:t>
      </w:r>
      <w:r>
        <w:rPr>
          <w:spacing w:val="-6"/>
        </w:rPr>
        <w:t xml:space="preserve"> </w:t>
      </w:r>
      <w:r>
        <w:t>с</w:t>
      </w:r>
      <w:r>
        <w:rPr>
          <w:spacing w:val="-7"/>
        </w:rPr>
        <w:t xml:space="preserve"> </w:t>
      </w:r>
      <w:r>
        <w:t>нее</w:t>
      </w:r>
      <w:r>
        <w:rPr>
          <w:spacing w:val="-5"/>
        </w:rPr>
        <w:t xml:space="preserve"> </w:t>
      </w:r>
      <w:r>
        <w:t>чередующимся</w:t>
      </w:r>
      <w:r>
        <w:rPr>
          <w:spacing w:val="-6"/>
        </w:rPr>
        <w:t xml:space="preserve"> </w:t>
      </w:r>
      <w:r>
        <w:t>шагом</w:t>
      </w:r>
      <w:r>
        <w:rPr>
          <w:spacing w:val="-7"/>
        </w:rPr>
        <w:t xml:space="preserve"> </w:t>
      </w:r>
      <w:r>
        <w:t>одноименным</w:t>
      </w:r>
      <w:r>
        <w:rPr>
          <w:spacing w:val="-6"/>
        </w:rPr>
        <w:t xml:space="preserve"> </w:t>
      </w:r>
      <w:r>
        <w:t>и</w:t>
      </w:r>
      <w:r>
        <w:rPr>
          <w:spacing w:val="-6"/>
        </w:rPr>
        <w:t xml:space="preserve"> </w:t>
      </w:r>
      <w:r>
        <w:t>разноименным</w:t>
      </w:r>
      <w:r>
        <w:rPr>
          <w:spacing w:val="-6"/>
        </w:rPr>
        <w:t xml:space="preserve"> </w:t>
      </w:r>
      <w:r>
        <w:t>способом;</w:t>
      </w:r>
      <w:r>
        <w:rPr>
          <w:spacing w:val="-6"/>
        </w:rPr>
        <w:t xml:space="preserve"> </w:t>
      </w:r>
      <w:r>
        <w:t>перелезание</w:t>
      </w:r>
      <w:r>
        <w:rPr>
          <w:spacing w:val="-6"/>
        </w:rPr>
        <w:t xml:space="preserve"> </w:t>
      </w:r>
      <w:r>
        <w:t>с</w:t>
      </w:r>
      <w:r>
        <w:rPr>
          <w:spacing w:val="-7"/>
        </w:rPr>
        <w:t xml:space="preserve"> </w:t>
      </w:r>
      <w:r>
        <w:t>пролета на</w:t>
      </w:r>
      <w:r>
        <w:rPr>
          <w:spacing w:val="-2"/>
        </w:rPr>
        <w:t xml:space="preserve"> </w:t>
      </w:r>
      <w:r>
        <w:t>пролет по</w:t>
      </w:r>
      <w:r>
        <w:rPr>
          <w:spacing w:val="-1"/>
        </w:rPr>
        <w:t xml:space="preserve"> </w:t>
      </w:r>
      <w:r>
        <w:t>диагонали; пролезание</w:t>
      </w:r>
      <w:r>
        <w:rPr>
          <w:spacing w:val="-1"/>
        </w:rPr>
        <w:t xml:space="preserve"> </w:t>
      </w:r>
      <w:r>
        <w:t>в</w:t>
      </w:r>
      <w:r>
        <w:rPr>
          <w:spacing w:val="-2"/>
        </w:rPr>
        <w:t xml:space="preserve"> </w:t>
      </w:r>
      <w:r>
        <w:t>обруч разными способами; лазанье</w:t>
      </w:r>
      <w:r>
        <w:rPr>
          <w:spacing w:val="-1"/>
        </w:rPr>
        <w:t xml:space="preserve"> </w:t>
      </w:r>
      <w:r>
        <w:t>по</w:t>
      </w:r>
      <w:r>
        <w:rPr>
          <w:spacing w:val="-1"/>
        </w:rPr>
        <w:t xml:space="preserve"> </w:t>
      </w:r>
      <w:r>
        <w:t>веревочной лестнице; выполнение</w:t>
      </w:r>
      <w:r>
        <w:rPr>
          <w:spacing w:val="-15"/>
        </w:rPr>
        <w:t xml:space="preserve"> </w:t>
      </w:r>
      <w:r>
        <w:t>упражнений</w:t>
      </w:r>
      <w:r>
        <w:rPr>
          <w:spacing w:val="-15"/>
        </w:rPr>
        <w:t xml:space="preserve"> </w:t>
      </w:r>
      <w:r>
        <w:t>на</w:t>
      </w:r>
      <w:r>
        <w:rPr>
          <w:spacing w:val="-15"/>
        </w:rPr>
        <w:t xml:space="preserve"> </w:t>
      </w:r>
      <w:r>
        <w:t>канате</w:t>
      </w:r>
      <w:r>
        <w:rPr>
          <w:spacing w:val="-15"/>
        </w:rPr>
        <w:t xml:space="preserve"> </w:t>
      </w:r>
      <w:r>
        <w:t>(захват</w:t>
      </w:r>
      <w:r>
        <w:rPr>
          <w:spacing w:val="-15"/>
        </w:rPr>
        <w:t xml:space="preserve"> </w:t>
      </w:r>
      <w:r>
        <w:t>каната</w:t>
      </w:r>
      <w:r>
        <w:rPr>
          <w:spacing w:val="-15"/>
        </w:rPr>
        <w:t xml:space="preserve"> </w:t>
      </w:r>
      <w:r>
        <w:t>ступнями</w:t>
      </w:r>
      <w:r>
        <w:rPr>
          <w:spacing w:val="-15"/>
        </w:rPr>
        <w:t xml:space="preserve"> </w:t>
      </w:r>
      <w:r>
        <w:t>ног,</w:t>
      </w:r>
      <w:r>
        <w:rPr>
          <w:spacing w:val="-15"/>
        </w:rPr>
        <w:t xml:space="preserve"> </w:t>
      </w:r>
      <w:r>
        <w:t>выпрямление</w:t>
      </w:r>
      <w:r>
        <w:rPr>
          <w:spacing w:val="-15"/>
        </w:rPr>
        <w:t xml:space="preserve"> </w:t>
      </w:r>
      <w:r>
        <w:t>ног</w:t>
      </w:r>
      <w:r>
        <w:rPr>
          <w:spacing w:val="-15"/>
        </w:rPr>
        <w:t xml:space="preserve"> </w:t>
      </w:r>
      <w:r>
        <w:t>с</w:t>
      </w:r>
      <w:r>
        <w:rPr>
          <w:spacing w:val="-15"/>
        </w:rPr>
        <w:t xml:space="preserve"> </w:t>
      </w:r>
      <w:r>
        <w:t>одновременным сгибанием рук, перехватывание каната руками); влезание по канату на доступную высоту;</w:t>
      </w:r>
    </w:p>
    <w:p w14:paraId="431A65FA" w14:textId="77777777" w:rsidR="002B3F7A" w:rsidRDefault="001B3B8A">
      <w:pPr>
        <w:pStyle w:val="a3"/>
        <w:spacing w:before="1"/>
        <w:ind w:left="270" w:right="280"/>
      </w:pPr>
      <w:r>
        <w:t>ходьба: ходьба обычная, гимнастическим шагом, скрестным шагом, спиной вперед; выпадами,</w:t>
      </w:r>
      <w:r>
        <w:rPr>
          <w:spacing w:val="-14"/>
        </w:rPr>
        <w:t xml:space="preserve"> </w:t>
      </w:r>
      <w:r>
        <w:t>с</w:t>
      </w:r>
      <w:r>
        <w:rPr>
          <w:spacing w:val="-13"/>
        </w:rPr>
        <w:t xml:space="preserve"> </w:t>
      </w:r>
      <w:r>
        <w:t>закрытыми</w:t>
      </w:r>
      <w:r>
        <w:rPr>
          <w:spacing w:val="-12"/>
        </w:rPr>
        <w:t xml:space="preserve"> </w:t>
      </w:r>
      <w:r>
        <w:t>глазами,</w:t>
      </w:r>
      <w:r>
        <w:rPr>
          <w:spacing w:val="-14"/>
        </w:rPr>
        <w:t xml:space="preserve"> </w:t>
      </w:r>
      <w:r>
        <w:t>приставными</w:t>
      </w:r>
      <w:r>
        <w:rPr>
          <w:spacing w:val="-9"/>
        </w:rPr>
        <w:t xml:space="preserve"> </w:t>
      </w:r>
      <w:r>
        <w:t>шагами</w:t>
      </w:r>
      <w:r>
        <w:rPr>
          <w:spacing w:val="-13"/>
        </w:rPr>
        <w:t xml:space="preserve"> </w:t>
      </w:r>
      <w:r>
        <w:t>назад;</w:t>
      </w:r>
      <w:r>
        <w:rPr>
          <w:spacing w:val="-13"/>
        </w:rPr>
        <w:t xml:space="preserve"> </w:t>
      </w:r>
      <w:r>
        <w:t>в</w:t>
      </w:r>
      <w:r>
        <w:rPr>
          <w:spacing w:val="-12"/>
        </w:rPr>
        <w:t xml:space="preserve"> </w:t>
      </w:r>
      <w:r>
        <w:t>приседе,</w:t>
      </w:r>
      <w:r>
        <w:rPr>
          <w:spacing w:val="-13"/>
        </w:rPr>
        <w:t xml:space="preserve"> </w:t>
      </w:r>
      <w:r>
        <w:t>с</w:t>
      </w:r>
      <w:r>
        <w:rPr>
          <w:spacing w:val="-13"/>
        </w:rPr>
        <w:t xml:space="preserve"> </w:t>
      </w:r>
      <w:r>
        <w:t>различными</w:t>
      </w:r>
      <w:r>
        <w:rPr>
          <w:spacing w:val="-12"/>
        </w:rPr>
        <w:t xml:space="preserve"> </w:t>
      </w:r>
      <w:r>
        <w:t>движениями рук, в различных построениях;</w:t>
      </w:r>
    </w:p>
    <w:p w14:paraId="66C6FAB0" w14:textId="77777777" w:rsidR="002B3F7A" w:rsidRDefault="001B3B8A">
      <w:pPr>
        <w:pStyle w:val="a3"/>
        <w:ind w:left="270" w:right="276"/>
      </w:pPr>
      <w: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w:t>
      </w:r>
      <w:r>
        <w:rPr>
          <w:spacing w:val="-7"/>
        </w:rPr>
        <w:t xml:space="preserve"> </w:t>
      </w:r>
      <w:r>
        <w:t>выбрасывая</w:t>
      </w:r>
      <w:r>
        <w:rPr>
          <w:spacing w:val="-8"/>
        </w:rPr>
        <w:t xml:space="preserve"> </w:t>
      </w:r>
      <w:r>
        <w:t>прямые</w:t>
      </w:r>
      <w:r>
        <w:rPr>
          <w:spacing w:val="-9"/>
        </w:rPr>
        <w:t xml:space="preserve"> </w:t>
      </w:r>
      <w:r>
        <w:t>ноги</w:t>
      </w:r>
      <w:r>
        <w:rPr>
          <w:spacing w:val="-7"/>
        </w:rPr>
        <w:t xml:space="preserve"> </w:t>
      </w:r>
      <w:r>
        <w:t>вперед;</w:t>
      </w:r>
      <w:r>
        <w:rPr>
          <w:spacing w:val="-7"/>
        </w:rPr>
        <w:t xml:space="preserve"> </w:t>
      </w:r>
      <w:r>
        <w:t>бег</w:t>
      </w:r>
      <w:r>
        <w:rPr>
          <w:spacing w:val="-8"/>
        </w:rPr>
        <w:t xml:space="preserve"> </w:t>
      </w:r>
      <w:r>
        <w:t>10</w:t>
      </w:r>
      <w:r>
        <w:rPr>
          <w:spacing w:val="-11"/>
        </w:rPr>
        <w:t xml:space="preserve"> </w:t>
      </w:r>
      <w:r>
        <w:t>м</w:t>
      </w:r>
      <w:r>
        <w:rPr>
          <w:spacing w:val="-9"/>
        </w:rPr>
        <w:t xml:space="preserve"> </w:t>
      </w:r>
      <w:r>
        <w:t>с</w:t>
      </w:r>
      <w:r>
        <w:rPr>
          <w:spacing w:val="-9"/>
        </w:rPr>
        <w:t xml:space="preserve"> </w:t>
      </w:r>
      <w:r>
        <w:t>наименьшим</w:t>
      </w:r>
      <w:r>
        <w:rPr>
          <w:spacing w:val="-8"/>
        </w:rPr>
        <w:t xml:space="preserve"> </w:t>
      </w:r>
      <w:r>
        <w:t>числом</w:t>
      </w:r>
      <w:r>
        <w:rPr>
          <w:spacing w:val="-8"/>
        </w:rPr>
        <w:t xml:space="preserve"> </w:t>
      </w:r>
      <w:r>
        <w:t>шагов;</w:t>
      </w:r>
      <w:r>
        <w:rPr>
          <w:spacing w:val="-8"/>
        </w:rPr>
        <w:t xml:space="preserve"> </w:t>
      </w:r>
      <w:r>
        <w:t>медленный</w:t>
      </w:r>
      <w:r>
        <w:rPr>
          <w:spacing w:val="-7"/>
        </w:rPr>
        <w:t xml:space="preserve"> </w:t>
      </w:r>
      <w:r>
        <w:t>бег</w:t>
      </w:r>
      <w:r>
        <w:rPr>
          <w:spacing w:val="-8"/>
        </w:rPr>
        <w:t xml:space="preserve"> </w:t>
      </w:r>
      <w:r>
        <w:t>до</w:t>
      </w:r>
      <w:r>
        <w:rPr>
          <w:spacing w:val="-8"/>
        </w:rPr>
        <w:t xml:space="preserve"> </w:t>
      </w:r>
      <w:r>
        <w:lastRenderedPageBreak/>
        <w:t xml:space="preserve">2- 3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 турецки, лежа на спине, головой к направлению бега); бег со скакалкой, бег по пересеченной </w:t>
      </w:r>
      <w:r>
        <w:rPr>
          <w:spacing w:val="-2"/>
        </w:rPr>
        <w:t>местности;</w:t>
      </w:r>
    </w:p>
    <w:p w14:paraId="7A8C2E17" w14:textId="77777777" w:rsidR="002B3F7A" w:rsidRDefault="001B3B8A">
      <w:pPr>
        <w:pStyle w:val="a3"/>
        <w:spacing w:before="1"/>
        <w:ind w:left="270" w:right="278"/>
      </w:pPr>
      <w: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w:t>
      </w:r>
      <w:r>
        <w:rPr>
          <w:spacing w:val="-1"/>
        </w:rPr>
        <w:t xml:space="preserve"> </w:t>
      </w:r>
      <w:r>
        <w:t>другой толкая перед собой камешек; прыжки в</w:t>
      </w:r>
      <w:r>
        <w:rPr>
          <w:spacing w:val="-2"/>
        </w:rPr>
        <w:t xml:space="preserve"> </w:t>
      </w:r>
      <w:r>
        <w:t>длину</w:t>
      </w:r>
      <w:r>
        <w:rPr>
          <w:spacing w:val="-5"/>
        </w:rPr>
        <w:t xml:space="preserve"> </w:t>
      </w:r>
      <w:r>
        <w:t>и в высоту</w:t>
      </w:r>
      <w:r>
        <w:rPr>
          <w:spacing w:val="-6"/>
        </w:rPr>
        <w:t xml:space="preserve"> </w:t>
      </w:r>
      <w:r>
        <w:t>с места</w:t>
      </w:r>
      <w:r>
        <w:rPr>
          <w:spacing w:val="-1"/>
        </w:rPr>
        <w:t xml:space="preserve"> </w:t>
      </w:r>
      <w:r>
        <w:t>и с</w:t>
      </w:r>
      <w:r>
        <w:rPr>
          <w:spacing w:val="-2"/>
        </w:rPr>
        <w:t xml:space="preserve"> </w:t>
      </w:r>
      <w:r>
        <w:t>разбега</w:t>
      </w:r>
      <w:r>
        <w:rPr>
          <w:spacing w:val="-2"/>
        </w:rPr>
        <w:t xml:space="preserve"> </w:t>
      </w:r>
      <w:r>
        <w:t xml:space="preserve">на </w:t>
      </w:r>
      <w:r>
        <w:rPr>
          <w:spacing w:val="-2"/>
        </w:rPr>
        <w:t>соревнование;</w:t>
      </w:r>
    </w:p>
    <w:p w14:paraId="6ED127BB" w14:textId="77777777" w:rsidR="002B3F7A" w:rsidRDefault="001B3B8A">
      <w:pPr>
        <w:pStyle w:val="a3"/>
        <w:ind w:left="270" w:right="280"/>
      </w:pPr>
      <w: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68EE290B" w14:textId="77777777" w:rsidR="002B3F7A" w:rsidRDefault="001B3B8A">
      <w:pPr>
        <w:pStyle w:val="a3"/>
        <w:ind w:left="270" w:right="277"/>
      </w:pPr>
      <w:r>
        <w:t>упражнения</w:t>
      </w:r>
      <w:r>
        <w:rPr>
          <w:spacing w:val="-3"/>
        </w:rPr>
        <w:t xml:space="preserve"> </w:t>
      </w:r>
      <w:r>
        <w:t>в</w:t>
      </w:r>
      <w:r>
        <w:rPr>
          <w:spacing w:val="-3"/>
        </w:rPr>
        <w:t xml:space="preserve"> </w:t>
      </w:r>
      <w:r>
        <w:t>равновесии:</w:t>
      </w:r>
      <w:r>
        <w:rPr>
          <w:spacing w:val="-5"/>
        </w:rPr>
        <w:t xml:space="preserve"> </w:t>
      </w:r>
      <w:r>
        <w:t>подпрыгивание</w:t>
      </w:r>
      <w:r>
        <w:rPr>
          <w:spacing w:val="-3"/>
        </w:rPr>
        <w:t xml:space="preserve"> </w:t>
      </w:r>
      <w:r>
        <w:t>на</w:t>
      </w:r>
      <w:r>
        <w:rPr>
          <w:spacing w:val="-4"/>
        </w:rPr>
        <w:t xml:space="preserve"> </w:t>
      </w:r>
      <w:r>
        <w:t>одной</w:t>
      </w:r>
      <w:r>
        <w:rPr>
          <w:spacing w:val="-4"/>
        </w:rPr>
        <w:t xml:space="preserve"> </w:t>
      </w:r>
      <w:r>
        <w:t>ноге,</w:t>
      </w:r>
      <w:r>
        <w:rPr>
          <w:spacing w:val="-3"/>
        </w:rPr>
        <w:t xml:space="preserve"> </w:t>
      </w:r>
      <w:r>
        <w:t>продвигаясь</w:t>
      </w:r>
      <w:r>
        <w:rPr>
          <w:spacing w:val="-4"/>
        </w:rPr>
        <w:t xml:space="preserve"> </w:t>
      </w:r>
      <w:r>
        <w:t>вперед,</w:t>
      </w:r>
      <w:r>
        <w:rPr>
          <w:spacing w:val="-3"/>
        </w:rPr>
        <w:t xml:space="preserve"> </w:t>
      </w:r>
      <w:r>
        <w:t>другой</w:t>
      </w:r>
      <w:r>
        <w:rPr>
          <w:spacing w:val="-2"/>
        </w:rPr>
        <w:t xml:space="preserve"> </w:t>
      </w:r>
      <w:r>
        <w:t>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w:t>
      </w:r>
      <w:r>
        <w:rPr>
          <w:spacing w:val="-10"/>
        </w:rPr>
        <w:t xml:space="preserve"> </w:t>
      </w:r>
      <w:r>
        <w:t>и</w:t>
      </w:r>
      <w:r>
        <w:rPr>
          <w:spacing w:val="-9"/>
        </w:rPr>
        <w:t xml:space="preserve"> </w:t>
      </w:r>
      <w:r>
        <w:t>боком;</w:t>
      </w:r>
      <w:r>
        <w:rPr>
          <w:spacing w:val="-11"/>
        </w:rPr>
        <w:t xml:space="preserve"> </w:t>
      </w:r>
      <w:r>
        <w:t>ходьба</w:t>
      </w:r>
      <w:r>
        <w:rPr>
          <w:spacing w:val="-12"/>
        </w:rPr>
        <w:t xml:space="preserve"> </w:t>
      </w:r>
      <w:r>
        <w:t>по</w:t>
      </w:r>
      <w:r>
        <w:rPr>
          <w:spacing w:val="-10"/>
        </w:rPr>
        <w:t xml:space="preserve"> </w:t>
      </w:r>
      <w:r>
        <w:t>гимнастической</w:t>
      </w:r>
      <w:r>
        <w:rPr>
          <w:spacing w:val="-7"/>
        </w:rPr>
        <w:t xml:space="preserve"> </w:t>
      </w:r>
      <w:r>
        <w:t>скамейке,</w:t>
      </w:r>
      <w:r>
        <w:rPr>
          <w:spacing w:val="-9"/>
        </w:rPr>
        <w:t xml:space="preserve"> </w:t>
      </w:r>
      <w:r>
        <w:t>на</w:t>
      </w:r>
      <w:r>
        <w:rPr>
          <w:spacing w:val="-11"/>
        </w:rPr>
        <w:t xml:space="preserve"> </w:t>
      </w:r>
      <w:r>
        <w:t>каждый</w:t>
      </w:r>
      <w:r>
        <w:rPr>
          <w:spacing w:val="-9"/>
        </w:rPr>
        <w:t xml:space="preserve"> </w:t>
      </w:r>
      <w:r>
        <w:t>шаг</w:t>
      </w:r>
      <w:r>
        <w:rPr>
          <w:spacing w:val="-9"/>
        </w:rPr>
        <w:t xml:space="preserve"> </w:t>
      </w:r>
      <w:r>
        <w:t>высоко</w:t>
      </w:r>
      <w:r>
        <w:rPr>
          <w:spacing w:val="-9"/>
        </w:rPr>
        <w:t xml:space="preserve"> </w:t>
      </w:r>
      <w:r>
        <w:t>поднимая</w:t>
      </w:r>
      <w:r>
        <w:rPr>
          <w:spacing w:val="-9"/>
        </w:rPr>
        <w:t xml:space="preserve"> </w:t>
      </w:r>
      <w:r>
        <w:t>прямую</w:t>
      </w:r>
      <w:r>
        <w:rPr>
          <w:spacing w:val="-8"/>
        </w:rPr>
        <w:t xml:space="preserve"> </w:t>
      </w:r>
      <w:r>
        <w:t>ногу и делая</w:t>
      </w:r>
      <w:r>
        <w:rPr>
          <w:spacing w:val="-1"/>
        </w:rPr>
        <w:t xml:space="preserve"> </w:t>
      </w:r>
      <w:r>
        <w:t>под</w:t>
      </w:r>
      <w:r>
        <w:rPr>
          <w:spacing w:val="-1"/>
        </w:rPr>
        <w:t xml:space="preserve"> </w:t>
      </w:r>
      <w:r>
        <w:t>ней хлопок; прыжки на</w:t>
      </w:r>
      <w:r>
        <w:rPr>
          <w:spacing w:val="-2"/>
        </w:rPr>
        <w:t xml:space="preserve"> </w:t>
      </w:r>
      <w:r>
        <w:t>одной ноге</w:t>
      </w:r>
      <w:r>
        <w:rPr>
          <w:spacing w:val="-3"/>
        </w:rPr>
        <w:t xml:space="preserve"> </w:t>
      </w:r>
      <w:r>
        <w:t>вперед, удерживая на</w:t>
      </w:r>
      <w:r>
        <w:rPr>
          <w:spacing w:val="-2"/>
        </w:rPr>
        <w:t xml:space="preserve"> </w:t>
      </w:r>
      <w:r>
        <w:t>колени другой ноги мешочек с песком; ходьба по шнуру, опираясь на стопы и ладони; кружение с закрытыми глазами, остановкой</w:t>
      </w:r>
      <w:r>
        <w:rPr>
          <w:spacing w:val="-6"/>
        </w:rPr>
        <w:t xml:space="preserve"> </w:t>
      </w:r>
      <w:r>
        <w:t>и</w:t>
      </w:r>
      <w:r>
        <w:rPr>
          <w:spacing w:val="-7"/>
        </w:rPr>
        <w:t xml:space="preserve"> </w:t>
      </w:r>
      <w:r>
        <w:t>сохранением</w:t>
      </w:r>
      <w:r>
        <w:rPr>
          <w:spacing w:val="-8"/>
        </w:rPr>
        <w:t xml:space="preserve"> </w:t>
      </w:r>
      <w:r>
        <w:t>заданной</w:t>
      </w:r>
      <w:r>
        <w:rPr>
          <w:spacing w:val="-6"/>
        </w:rPr>
        <w:t xml:space="preserve"> </w:t>
      </w:r>
      <w:r>
        <w:t>позы;</w:t>
      </w:r>
      <w:r>
        <w:rPr>
          <w:spacing w:val="-8"/>
        </w:rPr>
        <w:t xml:space="preserve"> </w:t>
      </w:r>
      <w:r>
        <w:t>после</w:t>
      </w:r>
      <w:r>
        <w:rPr>
          <w:spacing w:val="-8"/>
        </w:rPr>
        <w:t xml:space="preserve"> </w:t>
      </w:r>
      <w:r>
        <w:t>бега,</w:t>
      </w:r>
      <w:r>
        <w:rPr>
          <w:spacing w:val="-8"/>
        </w:rPr>
        <w:t xml:space="preserve"> </w:t>
      </w:r>
      <w:r>
        <w:t>прыжков,</w:t>
      </w:r>
      <w:r>
        <w:rPr>
          <w:spacing w:val="-8"/>
        </w:rPr>
        <w:t xml:space="preserve"> </w:t>
      </w:r>
      <w:r>
        <w:t>кружения</w:t>
      </w:r>
      <w:r>
        <w:rPr>
          <w:spacing w:val="-6"/>
        </w:rPr>
        <w:t xml:space="preserve"> </w:t>
      </w:r>
      <w:r>
        <w:t>остановка</w:t>
      </w:r>
      <w:r>
        <w:rPr>
          <w:spacing w:val="-9"/>
        </w:rPr>
        <w:t xml:space="preserve"> </w:t>
      </w:r>
      <w:r>
        <w:t>и</w:t>
      </w:r>
      <w:r>
        <w:rPr>
          <w:spacing w:val="-7"/>
        </w:rPr>
        <w:t xml:space="preserve"> </w:t>
      </w:r>
      <w:r>
        <w:t>выполнение</w:t>
      </w:r>
    </w:p>
    <w:p w14:paraId="13A96B6F" w14:textId="77777777" w:rsidR="002B3F7A" w:rsidRDefault="001B3B8A">
      <w:pPr>
        <w:pStyle w:val="a3"/>
        <w:spacing w:before="1"/>
        <w:ind w:left="270" w:firstLine="0"/>
        <w:jc w:val="left"/>
      </w:pPr>
      <w:r>
        <w:rPr>
          <w:spacing w:val="-2"/>
        </w:rPr>
        <w:t>«ласточки».</w:t>
      </w:r>
    </w:p>
    <w:p w14:paraId="658B2C08" w14:textId="77777777" w:rsidR="002B3F7A" w:rsidRDefault="001B3B8A">
      <w:pPr>
        <w:pStyle w:val="a3"/>
        <w:ind w:left="270" w:right="280"/>
      </w:pPr>
      <w:r>
        <w:t>Педагог</w:t>
      </w:r>
      <w:r>
        <w:rPr>
          <w:spacing w:val="-15"/>
        </w:rPr>
        <w:t xml:space="preserve"> </w:t>
      </w:r>
      <w:r>
        <w:t>способствует</w:t>
      </w:r>
      <w:r>
        <w:rPr>
          <w:spacing w:val="-15"/>
        </w:rPr>
        <w:t xml:space="preserve"> </w:t>
      </w:r>
      <w:r>
        <w:t>совершенствованию</w:t>
      </w:r>
      <w:r>
        <w:rPr>
          <w:spacing w:val="-15"/>
        </w:rPr>
        <w:t xml:space="preserve"> </w:t>
      </w:r>
      <w:r>
        <w:t>двигательных</w:t>
      </w:r>
      <w:r>
        <w:rPr>
          <w:spacing w:val="-15"/>
        </w:rPr>
        <w:t xml:space="preserve"> </w:t>
      </w:r>
      <w:r>
        <w:t>навыков</w:t>
      </w:r>
      <w:r>
        <w:rPr>
          <w:spacing w:val="-15"/>
        </w:rPr>
        <w:t xml:space="preserve"> </w:t>
      </w:r>
      <w:r>
        <w:t>детей,</w:t>
      </w:r>
      <w:r>
        <w:rPr>
          <w:spacing w:val="-15"/>
        </w:rPr>
        <w:t xml:space="preserve"> </w:t>
      </w:r>
      <w:r>
        <w:t>создает</w:t>
      </w:r>
      <w:r>
        <w:rPr>
          <w:spacing w:val="-15"/>
        </w:rPr>
        <w:t xml:space="preserve"> </w:t>
      </w:r>
      <w:r>
        <w:t>условия</w:t>
      </w:r>
      <w:r>
        <w:rPr>
          <w:spacing w:val="-15"/>
        </w:rPr>
        <w:t xml:space="preserve"> </w:t>
      </w:r>
      <w:r>
        <w:t>для поддержания</w:t>
      </w:r>
      <w:r>
        <w:rPr>
          <w:spacing w:val="-7"/>
        </w:rPr>
        <w:t xml:space="preserve"> </w:t>
      </w:r>
      <w:r>
        <w:t>инициативы</w:t>
      </w:r>
      <w:r>
        <w:rPr>
          <w:spacing w:val="-8"/>
        </w:rPr>
        <w:t xml:space="preserve"> </w:t>
      </w:r>
      <w:r>
        <w:t>и</w:t>
      </w:r>
      <w:r>
        <w:rPr>
          <w:spacing w:val="-7"/>
        </w:rPr>
        <w:t xml:space="preserve"> </w:t>
      </w:r>
      <w:r>
        <w:t>развития</w:t>
      </w:r>
      <w:r>
        <w:rPr>
          <w:spacing w:val="-7"/>
        </w:rPr>
        <w:t xml:space="preserve"> </w:t>
      </w:r>
      <w:r>
        <w:t>творчества,</w:t>
      </w:r>
      <w:r>
        <w:rPr>
          <w:spacing w:val="-8"/>
        </w:rPr>
        <w:t xml:space="preserve"> </w:t>
      </w:r>
      <w:r>
        <w:t>выполнения</w:t>
      </w:r>
      <w:r>
        <w:rPr>
          <w:spacing w:val="-5"/>
        </w:rPr>
        <w:t xml:space="preserve"> </w:t>
      </w:r>
      <w:r>
        <w:t>упражнений</w:t>
      </w:r>
      <w:r>
        <w:rPr>
          <w:spacing w:val="-5"/>
        </w:rPr>
        <w:t xml:space="preserve"> </w:t>
      </w:r>
      <w:r>
        <w:t>в</w:t>
      </w:r>
      <w:r>
        <w:rPr>
          <w:spacing w:val="-8"/>
        </w:rPr>
        <w:t xml:space="preserve"> </w:t>
      </w:r>
      <w:r>
        <w:t>различных</w:t>
      </w:r>
      <w:r>
        <w:rPr>
          <w:spacing w:val="-3"/>
        </w:rPr>
        <w:t xml:space="preserve"> </w:t>
      </w:r>
      <w:r>
        <w:t>условиях</w:t>
      </w:r>
      <w:r>
        <w:rPr>
          <w:spacing w:val="-10"/>
        </w:rPr>
        <w:t xml:space="preserve"> </w:t>
      </w:r>
      <w:r>
        <w:t>и комбинациях, использования двигательного опыта</w:t>
      </w:r>
      <w:r>
        <w:rPr>
          <w:spacing w:val="-1"/>
        </w:rPr>
        <w:t xml:space="preserve"> </w:t>
      </w:r>
      <w:r>
        <w:t>в</w:t>
      </w:r>
      <w:r>
        <w:rPr>
          <w:spacing w:val="-1"/>
        </w:rPr>
        <w:t xml:space="preserve"> </w:t>
      </w:r>
      <w:r>
        <w:t>игровой деятельности и повседневной жизни.</w:t>
      </w:r>
    </w:p>
    <w:p w14:paraId="27251D47" w14:textId="77777777" w:rsidR="002B3F7A" w:rsidRDefault="001B3B8A">
      <w:pPr>
        <w:pStyle w:val="a3"/>
        <w:ind w:left="978" w:firstLine="0"/>
      </w:pPr>
      <w:r>
        <w:t>Общеразвивающие</w:t>
      </w:r>
      <w:r>
        <w:rPr>
          <w:spacing w:val="-5"/>
        </w:rPr>
        <w:t xml:space="preserve"> </w:t>
      </w:r>
      <w:r>
        <w:rPr>
          <w:spacing w:val="-2"/>
        </w:rPr>
        <w:t>упражнения:</w:t>
      </w:r>
    </w:p>
    <w:p w14:paraId="55E0F59F" w14:textId="77777777" w:rsidR="002B3F7A" w:rsidRDefault="001B3B8A">
      <w:pPr>
        <w:pStyle w:val="a3"/>
        <w:ind w:left="270" w:right="280"/>
      </w:pPr>
      <w:r>
        <w:t>упражнения для кистей рук, развития и укрепления мышц рук и плечевого пояса: поднимание</w:t>
      </w:r>
      <w:r>
        <w:rPr>
          <w:spacing w:val="-7"/>
        </w:rPr>
        <w:t xml:space="preserve"> </w:t>
      </w:r>
      <w:r>
        <w:t>и</w:t>
      </w:r>
      <w:r>
        <w:rPr>
          <w:spacing w:val="-6"/>
        </w:rPr>
        <w:t xml:space="preserve"> </w:t>
      </w:r>
      <w:r>
        <w:t>опускание</w:t>
      </w:r>
      <w:r>
        <w:rPr>
          <w:spacing w:val="-6"/>
        </w:rPr>
        <w:t xml:space="preserve"> </w:t>
      </w:r>
      <w:r>
        <w:t>рук</w:t>
      </w:r>
      <w:r>
        <w:rPr>
          <w:spacing w:val="-4"/>
        </w:rPr>
        <w:t xml:space="preserve"> </w:t>
      </w:r>
      <w:r>
        <w:t>(одновременное,</w:t>
      </w:r>
      <w:r>
        <w:rPr>
          <w:spacing w:val="-4"/>
        </w:rPr>
        <w:t xml:space="preserve"> </w:t>
      </w:r>
      <w:r>
        <w:t>поочередное</w:t>
      </w:r>
      <w:r>
        <w:rPr>
          <w:spacing w:val="-7"/>
        </w:rPr>
        <w:t xml:space="preserve"> </w:t>
      </w:r>
      <w:r>
        <w:t>и</w:t>
      </w:r>
      <w:r>
        <w:rPr>
          <w:spacing w:val="-6"/>
        </w:rPr>
        <w:t xml:space="preserve"> </w:t>
      </w:r>
      <w:r>
        <w:t>последовательное)</w:t>
      </w:r>
      <w:r>
        <w:rPr>
          <w:spacing w:val="-6"/>
        </w:rPr>
        <w:t xml:space="preserve"> </w:t>
      </w:r>
      <w:r>
        <w:t>вперед,</w:t>
      </w:r>
      <w:r>
        <w:rPr>
          <w:spacing w:val="-6"/>
        </w:rPr>
        <w:t xml:space="preserve"> </w:t>
      </w:r>
      <w:r>
        <w:t>в</w:t>
      </w:r>
      <w:r>
        <w:rPr>
          <w:spacing w:val="-5"/>
        </w:rPr>
        <w:t xml:space="preserve"> </w:t>
      </w:r>
      <w:r>
        <w:t>сторону, вверх, сгибание и разгибание рук; сжимание пальцев в</w:t>
      </w:r>
      <w:r>
        <w:rPr>
          <w:spacing w:val="-1"/>
        </w:rPr>
        <w:t xml:space="preserve"> </w:t>
      </w:r>
      <w:r>
        <w:t>кулак и разжимание; махи и рывки руками; круговые движения вперед и назад; упражнения пальчиковой гимнастики;</w:t>
      </w:r>
    </w:p>
    <w:p w14:paraId="323BC3E2" w14:textId="77777777" w:rsidR="002B3F7A" w:rsidRDefault="001B3B8A">
      <w:pPr>
        <w:pStyle w:val="a3"/>
        <w:spacing w:before="1"/>
        <w:ind w:left="270" w:right="279"/>
      </w:pPr>
      <w: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39D676E4" w14:textId="77777777" w:rsidR="002B3F7A" w:rsidRDefault="001B3B8A">
      <w:pPr>
        <w:pStyle w:val="a3"/>
        <w:ind w:left="270" w:right="279"/>
      </w:pPr>
      <w:r>
        <w:t>упражнения</w:t>
      </w:r>
      <w:r>
        <w:rPr>
          <w:spacing w:val="-15"/>
        </w:rPr>
        <w:t xml:space="preserve"> </w:t>
      </w:r>
      <w:r>
        <w:t>для</w:t>
      </w:r>
      <w:r>
        <w:rPr>
          <w:spacing w:val="-15"/>
        </w:rPr>
        <w:t xml:space="preserve"> </w:t>
      </w:r>
      <w:r>
        <w:t>развития</w:t>
      </w:r>
      <w:r>
        <w:rPr>
          <w:spacing w:val="-15"/>
        </w:rPr>
        <w:t xml:space="preserve"> </w:t>
      </w:r>
      <w:r>
        <w:t>и</w:t>
      </w:r>
      <w:r>
        <w:rPr>
          <w:spacing w:val="-15"/>
        </w:rPr>
        <w:t xml:space="preserve"> </w:t>
      </w:r>
      <w:r>
        <w:t>укрепления</w:t>
      </w:r>
      <w:r>
        <w:rPr>
          <w:spacing w:val="-15"/>
        </w:rPr>
        <w:t xml:space="preserve"> </w:t>
      </w:r>
      <w:r>
        <w:t>мышц</w:t>
      </w:r>
      <w:r>
        <w:rPr>
          <w:spacing w:val="-15"/>
        </w:rPr>
        <w:t xml:space="preserve"> </w:t>
      </w:r>
      <w:r>
        <w:t>ног</w:t>
      </w:r>
      <w:r>
        <w:rPr>
          <w:spacing w:val="-15"/>
        </w:rPr>
        <w:t xml:space="preserve"> </w:t>
      </w:r>
      <w:r>
        <w:t>и</w:t>
      </w:r>
      <w:r>
        <w:rPr>
          <w:spacing w:val="-15"/>
        </w:rPr>
        <w:t xml:space="preserve"> </w:t>
      </w:r>
      <w:r>
        <w:t>брюшного</w:t>
      </w:r>
      <w:r>
        <w:rPr>
          <w:spacing w:val="-15"/>
        </w:rPr>
        <w:t xml:space="preserve"> </w:t>
      </w:r>
      <w:r>
        <w:t>пресса:</w:t>
      </w:r>
      <w:r>
        <w:rPr>
          <w:spacing w:val="-15"/>
        </w:rPr>
        <w:t xml:space="preserve"> </w:t>
      </w:r>
      <w:r>
        <w:t>сгибание</w:t>
      </w:r>
      <w:r>
        <w:rPr>
          <w:spacing w:val="-15"/>
        </w:rPr>
        <w:t xml:space="preserve"> </w:t>
      </w:r>
      <w:r>
        <w:t>и</w:t>
      </w:r>
      <w:r>
        <w:rPr>
          <w:spacing w:val="-15"/>
        </w:rPr>
        <w:t xml:space="preserve"> </w:t>
      </w:r>
      <w:r>
        <w:t>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739BCEBC" w14:textId="77777777" w:rsidR="002B3F7A" w:rsidRDefault="001B3B8A">
      <w:pPr>
        <w:pStyle w:val="a3"/>
        <w:ind w:left="270" w:right="279"/>
      </w:pPr>
      <w:r>
        <w:t>Педагог проводит с детьми разнообразные упражнения с акцентом на качестве выполнения движений, в</w:t>
      </w:r>
      <w:r>
        <w:rPr>
          <w:spacing w:val="-4"/>
        </w:rPr>
        <w:t xml:space="preserve"> </w:t>
      </w:r>
      <w:r>
        <w:t>том</w:t>
      </w:r>
      <w:r>
        <w:rPr>
          <w:spacing w:val="-1"/>
        </w:rPr>
        <w:t xml:space="preserve"> </w:t>
      </w:r>
      <w:r>
        <w:t>числе, в</w:t>
      </w:r>
      <w:r>
        <w:rPr>
          <w:spacing w:val="-2"/>
        </w:rPr>
        <w:t xml:space="preserve"> </w:t>
      </w:r>
      <w:r>
        <w:t>парах,</w:t>
      </w:r>
      <w:r>
        <w:rPr>
          <w:spacing w:val="-1"/>
        </w:rPr>
        <w:t xml:space="preserve"> </w:t>
      </w:r>
      <w:r>
        <w:t>с</w:t>
      </w:r>
      <w:r>
        <w:rPr>
          <w:spacing w:val="-2"/>
        </w:rPr>
        <w:t xml:space="preserve"> </w:t>
      </w:r>
      <w:r>
        <w:t>предметами и без них,</w:t>
      </w:r>
      <w:r>
        <w:rPr>
          <w:spacing w:val="-3"/>
        </w:rPr>
        <w:t xml:space="preserve"> </w:t>
      </w:r>
      <w:r>
        <w:t>из разных исходных</w:t>
      </w:r>
      <w:r>
        <w:rPr>
          <w:spacing w:val="-1"/>
        </w:rPr>
        <w:t xml:space="preserve"> </w:t>
      </w:r>
      <w:r>
        <w:t>положений, в</w:t>
      </w:r>
      <w:r>
        <w:rPr>
          <w:spacing w:val="-2"/>
        </w:rPr>
        <w:t xml:space="preserve"> </w:t>
      </w:r>
      <w:r>
        <w:t>разном темпе,</w:t>
      </w:r>
      <w:r>
        <w:rPr>
          <w:spacing w:val="58"/>
          <w:w w:val="150"/>
        </w:rPr>
        <w:t xml:space="preserve"> </w:t>
      </w:r>
      <w:r>
        <w:t>с</w:t>
      </w:r>
      <w:r>
        <w:rPr>
          <w:spacing w:val="58"/>
          <w:w w:val="150"/>
        </w:rPr>
        <w:t xml:space="preserve"> </w:t>
      </w:r>
      <w:r>
        <w:t>разным</w:t>
      </w:r>
      <w:r>
        <w:rPr>
          <w:spacing w:val="58"/>
          <w:w w:val="150"/>
        </w:rPr>
        <w:t xml:space="preserve"> </w:t>
      </w:r>
      <w:r>
        <w:t>мышечным</w:t>
      </w:r>
      <w:r>
        <w:rPr>
          <w:spacing w:val="59"/>
          <w:w w:val="150"/>
        </w:rPr>
        <w:t xml:space="preserve"> </w:t>
      </w:r>
      <w:r>
        <w:t>напряжением</w:t>
      </w:r>
      <w:r>
        <w:rPr>
          <w:spacing w:val="58"/>
          <w:w w:val="150"/>
        </w:rPr>
        <w:t xml:space="preserve"> </w:t>
      </w:r>
      <w:r>
        <w:t>и</w:t>
      </w:r>
      <w:r>
        <w:rPr>
          <w:spacing w:val="60"/>
          <w:w w:val="150"/>
        </w:rPr>
        <w:t xml:space="preserve"> </w:t>
      </w:r>
      <w:r>
        <w:t>амплитудой,</w:t>
      </w:r>
      <w:r>
        <w:rPr>
          <w:spacing w:val="60"/>
          <w:w w:val="150"/>
        </w:rPr>
        <w:t xml:space="preserve"> </w:t>
      </w:r>
      <w:r>
        <w:t>с</w:t>
      </w:r>
      <w:r>
        <w:rPr>
          <w:spacing w:val="61"/>
          <w:w w:val="150"/>
        </w:rPr>
        <w:t xml:space="preserve"> </w:t>
      </w:r>
      <w:r>
        <w:t>музыкальным</w:t>
      </w:r>
      <w:r>
        <w:rPr>
          <w:spacing w:val="59"/>
          <w:w w:val="150"/>
        </w:rPr>
        <w:t xml:space="preserve"> </w:t>
      </w:r>
      <w:r>
        <w:rPr>
          <w:spacing w:val="-2"/>
        </w:rPr>
        <w:t>сопровождением.</w:t>
      </w:r>
    </w:p>
    <w:p w14:paraId="10FCBD39" w14:textId="77777777" w:rsidR="002B3F7A" w:rsidRDefault="001B3B8A">
      <w:pPr>
        <w:pStyle w:val="a3"/>
        <w:spacing w:before="64"/>
        <w:ind w:left="270" w:right="278" w:firstLine="0"/>
      </w:pPr>
      <w:r>
        <w:t>Предлагает</w:t>
      </w:r>
      <w:r>
        <w:rPr>
          <w:spacing w:val="-1"/>
        </w:rPr>
        <w:t xml:space="preserve"> </w:t>
      </w:r>
      <w:r>
        <w:t>упражнения</w:t>
      </w:r>
      <w:r>
        <w:rPr>
          <w:spacing w:val="-5"/>
        </w:rPr>
        <w:t xml:space="preserve"> </w:t>
      </w:r>
      <w:r>
        <w:t>с</w:t>
      </w:r>
      <w:r>
        <w:rPr>
          <w:spacing w:val="-7"/>
        </w:rPr>
        <w:t xml:space="preserve"> </w:t>
      </w:r>
      <w:r>
        <w:t>разноименными</w:t>
      </w:r>
      <w:r>
        <w:rPr>
          <w:spacing w:val="-5"/>
        </w:rPr>
        <w:t xml:space="preserve"> </w:t>
      </w:r>
      <w:r>
        <w:t>движениями</w:t>
      </w:r>
      <w:r>
        <w:rPr>
          <w:spacing w:val="-5"/>
        </w:rPr>
        <w:t xml:space="preserve"> </w:t>
      </w:r>
      <w:r>
        <w:t>рук</w:t>
      </w:r>
      <w:r>
        <w:rPr>
          <w:spacing w:val="-5"/>
        </w:rPr>
        <w:t xml:space="preserve"> </w:t>
      </w:r>
      <w:r>
        <w:t>и</w:t>
      </w:r>
      <w:r>
        <w:rPr>
          <w:spacing w:val="-5"/>
        </w:rPr>
        <w:t xml:space="preserve"> </w:t>
      </w:r>
      <w:r>
        <w:t>ног,</w:t>
      </w:r>
      <w:r>
        <w:rPr>
          <w:spacing w:val="-5"/>
        </w:rPr>
        <w:t xml:space="preserve"> </w:t>
      </w:r>
      <w:r>
        <w:t>на</w:t>
      </w:r>
      <w:r>
        <w:rPr>
          <w:spacing w:val="-5"/>
        </w:rPr>
        <w:t xml:space="preserve"> </w:t>
      </w:r>
      <w:r>
        <w:t>ориентировку</w:t>
      </w:r>
      <w:r>
        <w:rPr>
          <w:spacing w:val="-10"/>
        </w:rPr>
        <w:t xml:space="preserve"> </w:t>
      </w:r>
      <w:r>
        <w:t>в</w:t>
      </w:r>
      <w:r>
        <w:rPr>
          <w:spacing w:val="-6"/>
        </w:rPr>
        <w:t xml:space="preserve"> </w:t>
      </w:r>
      <w:r>
        <w:t>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 оздоровительной работы.</w:t>
      </w:r>
    </w:p>
    <w:p w14:paraId="4AF3EB01" w14:textId="77777777" w:rsidR="002B3F7A" w:rsidRDefault="001B3B8A">
      <w:pPr>
        <w:pStyle w:val="a3"/>
        <w:spacing w:before="1"/>
        <w:ind w:left="978" w:firstLine="0"/>
      </w:pPr>
      <w:r>
        <w:t>Ритмическая</w:t>
      </w:r>
      <w:r>
        <w:rPr>
          <w:spacing w:val="-5"/>
        </w:rPr>
        <w:t xml:space="preserve"> </w:t>
      </w:r>
      <w:r>
        <w:rPr>
          <w:spacing w:val="-2"/>
        </w:rPr>
        <w:t>гимнастика:</w:t>
      </w:r>
    </w:p>
    <w:p w14:paraId="0A8B6127" w14:textId="77777777" w:rsidR="002B3F7A" w:rsidRDefault="001B3B8A">
      <w:pPr>
        <w:pStyle w:val="a3"/>
        <w:ind w:left="270" w:right="277"/>
      </w:pPr>
      <w:r>
        <w:lastRenderedPageBreak/>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w:t>
      </w:r>
      <w:r>
        <w:rPr>
          <w:spacing w:val="-3"/>
        </w:rPr>
        <w:t xml:space="preserve"> </w:t>
      </w:r>
      <w:r>
        <w:t>гимнастику,</w:t>
      </w:r>
      <w:r>
        <w:rPr>
          <w:spacing w:val="-3"/>
        </w:rPr>
        <w:t xml:space="preserve"> </w:t>
      </w:r>
      <w:r>
        <w:t>различные</w:t>
      </w:r>
      <w:r>
        <w:rPr>
          <w:spacing w:val="-5"/>
        </w:rPr>
        <w:t xml:space="preserve"> </w:t>
      </w:r>
      <w:r>
        <w:t>формы</w:t>
      </w:r>
      <w:r>
        <w:rPr>
          <w:spacing w:val="-5"/>
        </w:rPr>
        <w:t xml:space="preserve"> </w:t>
      </w:r>
      <w:r>
        <w:t>активного</w:t>
      </w:r>
      <w:r>
        <w:rPr>
          <w:spacing w:val="-3"/>
        </w:rPr>
        <w:t xml:space="preserve"> </w:t>
      </w:r>
      <w:r>
        <w:t>отдыха</w:t>
      </w:r>
      <w:r>
        <w:rPr>
          <w:spacing w:val="-5"/>
        </w:rPr>
        <w:t xml:space="preserve"> </w:t>
      </w:r>
      <w:r>
        <w:t>и</w:t>
      </w:r>
      <w:r>
        <w:rPr>
          <w:spacing w:val="-3"/>
        </w:rPr>
        <w:t xml:space="preserve"> </w:t>
      </w:r>
      <w:r>
        <w:t>подвижные</w:t>
      </w:r>
      <w:r>
        <w:rPr>
          <w:spacing w:val="-5"/>
        </w:rPr>
        <w:t xml:space="preserve"> </w:t>
      </w:r>
      <w:r>
        <w:t>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w:t>
      </w:r>
      <w:r>
        <w:rPr>
          <w:spacing w:val="-15"/>
        </w:rPr>
        <w:t xml:space="preserve"> </w:t>
      </w:r>
      <w:r>
        <w:t>ног</w:t>
      </w:r>
      <w:r>
        <w:rPr>
          <w:spacing w:val="-15"/>
        </w:rPr>
        <w:t xml:space="preserve"> </w:t>
      </w:r>
      <w:r>
        <w:t>вперед</w:t>
      </w:r>
      <w:r>
        <w:rPr>
          <w:spacing w:val="-15"/>
        </w:rPr>
        <w:t xml:space="preserve"> </w:t>
      </w:r>
      <w:r>
        <w:t>в</w:t>
      </w:r>
      <w:r>
        <w:rPr>
          <w:spacing w:val="-15"/>
        </w:rPr>
        <w:t xml:space="preserve"> </w:t>
      </w:r>
      <w:r>
        <w:t>прыжке,</w:t>
      </w:r>
      <w:r>
        <w:rPr>
          <w:spacing w:val="-15"/>
        </w:rPr>
        <w:t xml:space="preserve"> </w:t>
      </w:r>
      <w:r>
        <w:t>на</w:t>
      </w:r>
      <w:r>
        <w:rPr>
          <w:spacing w:val="-15"/>
        </w:rPr>
        <w:t xml:space="preserve"> </w:t>
      </w:r>
      <w:r>
        <w:t>носок,</w:t>
      </w:r>
      <w:r>
        <w:rPr>
          <w:spacing w:val="-15"/>
        </w:rPr>
        <w:t xml:space="preserve"> </w:t>
      </w:r>
      <w:r>
        <w:t>приставной</w:t>
      </w:r>
      <w:r>
        <w:rPr>
          <w:spacing w:val="-15"/>
        </w:rPr>
        <w:t xml:space="preserve"> </w:t>
      </w:r>
      <w:r>
        <w:t>шаг</w:t>
      </w:r>
      <w:r>
        <w:rPr>
          <w:spacing w:val="-15"/>
        </w:rPr>
        <w:t xml:space="preserve"> </w:t>
      </w:r>
      <w:r>
        <w:t>с</w:t>
      </w:r>
      <w:r>
        <w:rPr>
          <w:spacing w:val="-15"/>
        </w:rPr>
        <w:t xml:space="preserve"> </w:t>
      </w:r>
      <w:r>
        <w:t>приседанием</w:t>
      </w:r>
      <w:r>
        <w:rPr>
          <w:spacing w:val="-15"/>
        </w:rPr>
        <w:t xml:space="preserve"> </w:t>
      </w:r>
      <w:r>
        <w:t>и</w:t>
      </w:r>
      <w:r>
        <w:rPr>
          <w:spacing w:val="-15"/>
        </w:rPr>
        <w:t xml:space="preserve"> </w:t>
      </w:r>
      <w:r>
        <w:t>без,</w:t>
      </w:r>
      <w:r>
        <w:rPr>
          <w:spacing w:val="-15"/>
        </w:rPr>
        <w:t xml:space="preserve"> </w:t>
      </w:r>
      <w:r>
        <w:t>с</w:t>
      </w:r>
      <w:r>
        <w:rPr>
          <w:spacing w:val="-15"/>
        </w:rPr>
        <w:t xml:space="preserve"> </w:t>
      </w:r>
      <w:r>
        <w:t>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201ADC34" w14:textId="77777777" w:rsidR="002B3F7A" w:rsidRDefault="001B3B8A">
      <w:pPr>
        <w:pStyle w:val="a3"/>
        <w:spacing w:before="1"/>
        <w:ind w:left="978" w:firstLine="0"/>
      </w:pPr>
      <w:r>
        <w:t>Строевые</w:t>
      </w:r>
      <w:r>
        <w:rPr>
          <w:spacing w:val="-2"/>
        </w:rPr>
        <w:t xml:space="preserve"> упражнения:</w:t>
      </w:r>
    </w:p>
    <w:p w14:paraId="417E71DC" w14:textId="77777777" w:rsidR="002B3F7A" w:rsidRDefault="001B3B8A">
      <w:pPr>
        <w:pStyle w:val="a3"/>
        <w:ind w:left="270" w:right="279"/>
      </w:pPr>
      <w:r>
        <w:t>педагог совершенствует навыки детей в построении, перестроении, передвижении строем: быстрое и самостоятельное построение в</w:t>
      </w:r>
      <w:r>
        <w:rPr>
          <w:spacing w:val="-1"/>
        </w:rPr>
        <w:t xml:space="preserve"> </w:t>
      </w:r>
      <w:r>
        <w:t>колонну</w:t>
      </w:r>
      <w:r>
        <w:rPr>
          <w:spacing w:val="-4"/>
        </w:rPr>
        <w:t xml:space="preserve"> </w:t>
      </w:r>
      <w:r>
        <w:t>по одному</w:t>
      </w:r>
      <w:r>
        <w:rPr>
          <w:spacing w:val="-4"/>
        </w:rPr>
        <w:t xml:space="preserve"> </w:t>
      </w:r>
      <w:r>
        <w:t>и по два, в круг, в шеренгу; равнение в</w:t>
      </w:r>
      <w:r>
        <w:rPr>
          <w:spacing w:val="-8"/>
        </w:rPr>
        <w:t xml:space="preserve"> </w:t>
      </w:r>
      <w:r>
        <w:t>колонне,</w:t>
      </w:r>
      <w:r>
        <w:rPr>
          <w:spacing w:val="-7"/>
        </w:rPr>
        <w:t xml:space="preserve"> </w:t>
      </w:r>
      <w:r>
        <w:t>шеренге;</w:t>
      </w:r>
      <w:r>
        <w:rPr>
          <w:spacing w:val="-7"/>
        </w:rPr>
        <w:t xml:space="preserve"> </w:t>
      </w:r>
      <w:r>
        <w:t>перестроение</w:t>
      </w:r>
      <w:r>
        <w:rPr>
          <w:spacing w:val="-7"/>
        </w:rPr>
        <w:t xml:space="preserve"> </w:t>
      </w:r>
      <w:r>
        <w:t>из</w:t>
      </w:r>
      <w:r>
        <w:rPr>
          <w:spacing w:val="-6"/>
        </w:rPr>
        <w:t xml:space="preserve"> </w:t>
      </w:r>
      <w:r>
        <w:t>одной</w:t>
      </w:r>
      <w:r>
        <w:rPr>
          <w:spacing w:val="-5"/>
        </w:rPr>
        <w:t xml:space="preserve"> </w:t>
      </w:r>
      <w:r>
        <w:t>колонны</w:t>
      </w:r>
      <w:r>
        <w:rPr>
          <w:spacing w:val="-7"/>
        </w:rPr>
        <w:t xml:space="preserve"> </w:t>
      </w:r>
      <w:r>
        <w:t>в</w:t>
      </w:r>
      <w:r>
        <w:rPr>
          <w:spacing w:val="-8"/>
        </w:rPr>
        <w:t xml:space="preserve"> </w:t>
      </w:r>
      <w:r>
        <w:t>колонну</w:t>
      </w:r>
      <w:r>
        <w:rPr>
          <w:spacing w:val="-12"/>
        </w:rPr>
        <w:t xml:space="preserve"> </w:t>
      </w:r>
      <w:r>
        <w:t>по</w:t>
      </w:r>
      <w:r>
        <w:rPr>
          <w:spacing w:val="-7"/>
        </w:rPr>
        <w:t xml:space="preserve"> </w:t>
      </w:r>
      <w:r>
        <w:t>двое,</w:t>
      </w:r>
      <w:r>
        <w:rPr>
          <w:spacing w:val="-7"/>
        </w:rPr>
        <w:t xml:space="preserve"> </w:t>
      </w:r>
      <w:r>
        <w:t>по</w:t>
      </w:r>
      <w:r>
        <w:rPr>
          <w:spacing w:val="-7"/>
        </w:rPr>
        <w:t xml:space="preserve"> </w:t>
      </w:r>
      <w:r>
        <w:t>трое,</w:t>
      </w:r>
      <w:r>
        <w:rPr>
          <w:spacing w:val="-7"/>
        </w:rPr>
        <w:t xml:space="preserve"> </w:t>
      </w:r>
      <w:r>
        <w:t>по</w:t>
      </w:r>
      <w:r>
        <w:rPr>
          <w:spacing w:val="-7"/>
        </w:rPr>
        <w:t xml:space="preserve"> </w:t>
      </w:r>
      <w:r>
        <w:t>четыре</w:t>
      </w:r>
      <w:r>
        <w:rPr>
          <w:spacing w:val="-8"/>
        </w:rPr>
        <w:t xml:space="preserve"> </w:t>
      </w:r>
      <w:r>
        <w:t>на</w:t>
      </w:r>
      <w:r>
        <w:rPr>
          <w:spacing w:val="-6"/>
        </w:rPr>
        <w:t xml:space="preserve"> </w:t>
      </w:r>
      <w:r>
        <w:t>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2AE2DCE4" w14:textId="77777777" w:rsidR="002B3F7A" w:rsidRDefault="001B3B8A">
      <w:pPr>
        <w:pStyle w:val="a6"/>
        <w:numPr>
          <w:ilvl w:val="0"/>
          <w:numId w:val="168"/>
        </w:numPr>
        <w:tabs>
          <w:tab w:val="left" w:pos="1238"/>
        </w:tabs>
        <w:ind w:right="279" w:firstLine="708"/>
        <w:rPr>
          <w:sz w:val="24"/>
        </w:rPr>
      </w:pPr>
      <w:r>
        <w:rPr>
          <w:b/>
          <w:i/>
          <w:sz w:val="24"/>
        </w:rPr>
        <w:t>Подвижные игры</w:t>
      </w:r>
      <w:r>
        <w:rPr>
          <w:sz w:val="24"/>
        </w:rPr>
        <w:t>: педагог продолжает знакомить детей подвижным играм, поощряет использование</w:t>
      </w:r>
      <w:r>
        <w:rPr>
          <w:spacing w:val="-8"/>
          <w:sz w:val="24"/>
        </w:rPr>
        <w:t xml:space="preserve"> </w:t>
      </w:r>
      <w:r>
        <w:rPr>
          <w:sz w:val="24"/>
        </w:rPr>
        <w:t>детьми</w:t>
      </w:r>
      <w:r>
        <w:rPr>
          <w:spacing w:val="-8"/>
          <w:sz w:val="24"/>
        </w:rPr>
        <w:t xml:space="preserve"> </w:t>
      </w:r>
      <w:r>
        <w:rPr>
          <w:sz w:val="24"/>
        </w:rPr>
        <w:t>в</w:t>
      </w:r>
      <w:r>
        <w:rPr>
          <w:spacing w:val="-8"/>
          <w:sz w:val="24"/>
        </w:rPr>
        <w:t xml:space="preserve"> </w:t>
      </w:r>
      <w:r>
        <w:rPr>
          <w:sz w:val="24"/>
        </w:rPr>
        <w:t>самостоятельной</w:t>
      </w:r>
      <w:r>
        <w:rPr>
          <w:spacing w:val="-6"/>
          <w:sz w:val="24"/>
        </w:rPr>
        <w:t xml:space="preserve"> </w:t>
      </w:r>
      <w:r>
        <w:rPr>
          <w:sz w:val="24"/>
        </w:rPr>
        <w:t>деятельности</w:t>
      </w:r>
      <w:r>
        <w:rPr>
          <w:spacing w:val="-5"/>
          <w:sz w:val="24"/>
        </w:rPr>
        <w:t xml:space="preserve"> </w:t>
      </w:r>
      <w:r>
        <w:rPr>
          <w:sz w:val="24"/>
        </w:rPr>
        <w:t>разнообразных</w:t>
      </w:r>
      <w:r>
        <w:rPr>
          <w:spacing w:val="-4"/>
          <w:sz w:val="24"/>
        </w:rPr>
        <w:t xml:space="preserve"> </w:t>
      </w:r>
      <w:r>
        <w:rPr>
          <w:sz w:val="24"/>
        </w:rPr>
        <w:t>по</w:t>
      </w:r>
      <w:r>
        <w:rPr>
          <w:spacing w:val="-8"/>
          <w:sz w:val="24"/>
        </w:rPr>
        <w:t xml:space="preserve"> </w:t>
      </w:r>
      <w:r>
        <w:rPr>
          <w:sz w:val="24"/>
        </w:rPr>
        <w:t>содержанию</w:t>
      </w:r>
      <w:r>
        <w:rPr>
          <w:spacing w:val="-9"/>
          <w:sz w:val="24"/>
        </w:rPr>
        <w:t xml:space="preserve"> </w:t>
      </w:r>
      <w:r>
        <w:rPr>
          <w:sz w:val="24"/>
        </w:rPr>
        <w:t xml:space="preserve">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w:t>
      </w:r>
      <w:r>
        <w:rPr>
          <w:spacing w:val="-2"/>
          <w:sz w:val="24"/>
        </w:rPr>
        <w:t>пространстве.</w:t>
      </w:r>
    </w:p>
    <w:p w14:paraId="5C40D3BE" w14:textId="77777777" w:rsidR="002B3F7A" w:rsidRDefault="001B3B8A">
      <w:pPr>
        <w:pStyle w:val="a3"/>
        <w:spacing w:before="1"/>
        <w:ind w:left="270" w:right="278"/>
      </w:pP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3E0813B7" w14:textId="77777777" w:rsidR="002B3F7A" w:rsidRDefault="001B3B8A">
      <w:pPr>
        <w:pStyle w:val="a6"/>
        <w:numPr>
          <w:ilvl w:val="0"/>
          <w:numId w:val="168"/>
        </w:numPr>
        <w:tabs>
          <w:tab w:val="left" w:pos="1238"/>
        </w:tabs>
        <w:ind w:right="278" w:firstLine="708"/>
        <w:rPr>
          <w:sz w:val="24"/>
        </w:rPr>
      </w:pPr>
      <w:r>
        <w:rPr>
          <w:b/>
          <w:i/>
          <w:sz w:val="24"/>
        </w:rPr>
        <w:t>Спортивные игры</w:t>
      </w:r>
      <w:r>
        <w:rPr>
          <w:sz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56E91857" w14:textId="77777777" w:rsidR="002B3F7A" w:rsidRDefault="001B3B8A">
      <w:pPr>
        <w:pStyle w:val="a3"/>
        <w:ind w:left="270" w:right="279"/>
      </w:pPr>
      <w: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475798AC" w14:textId="77777777" w:rsidR="002B3F7A" w:rsidRDefault="001B3B8A">
      <w:pPr>
        <w:pStyle w:val="a3"/>
        <w:ind w:left="270" w:right="277"/>
      </w:pPr>
      <w: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w:t>
      </w:r>
      <w:r>
        <w:rPr>
          <w:spacing w:val="-8"/>
        </w:rPr>
        <w:t xml:space="preserve"> </w:t>
      </w:r>
      <w:r>
        <w:t>и</w:t>
      </w:r>
      <w:r>
        <w:rPr>
          <w:spacing w:val="-9"/>
        </w:rPr>
        <w:t xml:space="preserve"> </w:t>
      </w:r>
      <w:r>
        <w:t>тому</w:t>
      </w:r>
      <w:r>
        <w:rPr>
          <w:spacing w:val="-14"/>
        </w:rPr>
        <w:t xml:space="preserve"> </w:t>
      </w:r>
      <w:r>
        <w:t>подобное)</w:t>
      </w:r>
      <w:r>
        <w:rPr>
          <w:spacing w:val="-7"/>
        </w:rPr>
        <w:t xml:space="preserve"> </w:t>
      </w:r>
      <w:r>
        <w:t>и</w:t>
      </w:r>
      <w:r>
        <w:rPr>
          <w:spacing w:val="-6"/>
        </w:rPr>
        <w:t xml:space="preserve"> </w:t>
      </w:r>
      <w:r>
        <w:t>с</w:t>
      </w:r>
      <w:r>
        <w:rPr>
          <w:spacing w:val="-8"/>
        </w:rPr>
        <w:t xml:space="preserve"> </w:t>
      </w:r>
      <w:r>
        <w:t>разных</w:t>
      </w:r>
      <w:r>
        <w:rPr>
          <w:spacing w:val="-7"/>
        </w:rPr>
        <w:t xml:space="preserve"> </w:t>
      </w:r>
      <w:r>
        <w:t>сторон;</w:t>
      </w:r>
      <w:r>
        <w:rPr>
          <w:spacing w:val="-9"/>
        </w:rPr>
        <w:t xml:space="preserve"> </w:t>
      </w:r>
      <w:r>
        <w:t>забрасывание</w:t>
      </w:r>
      <w:r>
        <w:rPr>
          <w:spacing w:val="-7"/>
        </w:rPr>
        <w:t xml:space="preserve"> </w:t>
      </w:r>
      <w:r>
        <w:t>мяча</w:t>
      </w:r>
      <w:r>
        <w:rPr>
          <w:spacing w:val="-8"/>
        </w:rPr>
        <w:t xml:space="preserve"> </w:t>
      </w:r>
      <w:r>
        <w:t>в</w:t>
      </w:r>
      <w:r>
        <w:rPr>
          <w:spacing w:val="-8"/>
        </w:rPr>
        <w:t xml:space="preserve"> </w:t>
      </w:r>
      <w:r>
        <w:t>корзину</w:t>
      </w:r>
      <w:r>
        <w:rPr>
          <w:spacing w:val="-9"/>
        </w:rPr>
        <w:t xml:space="preserve"> </w:t>
      </w:r>
      <w:r>
        <w:t>двумя</w:t>
      </w:r>
      <w:r>
        <w:rPr>
          <w:spacing w:val="-7"/>
        </w:rPr>
        <w:t xml:space="preserve"> </w:t>
      </w:r>
      <w:r>
        <w:t>руками</w:t>
      </w:r>
      <w:r>
        <w:rPr>
          <w:spacing w:val="-6"/>
        </w:rPr>
        <w:t xml:space="preserve"> </w:t>
      </w:r>
      <w:r>
        <w:t>из-за</w:t>
      </w:r>
      <w:r>
        <w:rPr>
          <w:spacing w:val="-8"/>
        </w:rPr>
        <w:t xml:space="preserve"> </w:t>
      </w:r>
      <w:r>
        <w:t>головы, от</w:t>
      </w:r>
      <w:r>
        <w:rPr>
          <w:spacing w:val="-1"/>
        </w:rPr>
        <w:t xml:space="preserve"> </w:t>
      </w:r>
      <w:r>
        <w:t>плеча;</w:t>
      </w:r>
      <w:r>
        <w:rPr>
          <w:spacing w:val="-1"/>
        </w:rPr>
        <w:t xml:space="preserve"> </w:t>
      </w:r>
      <w:r>
        <w:t>ведение</w:t>
      </w:r>
      <w:r>
        <w:rPr>
          <w:spacing w:val="-2"/>
        </w:rPr>
        <w:t xml:space="preserve"> </w:t>
      </w:r>
      <w:r>
        <w:t>мяча</w:t>
      </w:r>
      <w:r>
        <w:rPr>
          <w:spacing w:val="-4"/>
        </w:rPr>
        <w:t xml:space="preserve"> </w:t>
      </w:r>
      <w:r>
        <w:t>одной</w:t>
      </w:r>
      <w:r>
        <w:rPr>
          <w:spacing w:val="-2"/>
        </w:rPr>
        <w:t xml:space="preserve"> </w:t>
      </w:r>
      <w:r>
        <w:t>рукой,</w:t>
      </w:r>
      <w:r>
        <w:rPr>
          <w:spacing w:val="-1"/>
        </w:rPr>
        <w:t xml:space="preserve"> </w:t>
      </w:r>
      <w:r>
        <w:t>передавая его</w:t>
      </w:r>
      <w:r>
        <w:rPr>
          <w:spacing w:val="-1"/>
        </w:rPr>
        <w:t xml:space="preserve"> </w:t>
      </w:r>
      <w:r>
        <w:t>из</w:t>
      </w:r>
      <w:r>
        <w:rPr>
          <w:spacing w:val="-2"/>
        </w:rPr>
        <w:t xml:space="preserve"> </w:t>
      </w:r>
      <w:r>
        <w:t>одной</w:t>
      </w:r>
      <w:r>
        <w:rPr>
          <w:spacing w:val="-1"/>
        </w:rPr>
        <w:t xml:space="preserve"> </w:t>
      </w:r>
      <w:r>
        <w:t>руки в</w:t>
      </w:r>
      <w:r>
        <w:rPr>
          <w:spacing w:val="-2"/>
        </w:rPr>
        <w:t xml:space="preserve"> </w:t>
      </w:r>
      <w:r>
        <w:t>другую,</w:t>
      </w:r>
      <w:r>
        <w:rPr>
          <w:spacing w:val="-1"/>
        </w:rPr>
        <w:t xml:space="preserve"> </w:t>
      </w:r>
      <w:r>
        <w:t>передвигаясь в</w:t>
      </w:r>
      <w:r>
        <w:rPr>
          <w:spacing w:val="-2"/>
        </w:rPr>
        <w:t xml:space="preserve"> </w:t>
      </w:r>
      <w:r>
        <w:t>разных направлениях, останавливаясь и снова передвигаясь по сигналу.</w:t>
      </w:r>
    </w:p>
    <w:p w14:paraId="0688DAE0" w14:textId="77777777" w:rsidR="002B3F7A" w:rsidRDefault="001B3B8A">
      <w:pPr>
        <w:pStyle w:val="a3"/>
        <w:spacing w:before="1"/>
        <w:ind w:left="270" w:right="279"/>
      </w:pPr>
      <w: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B41756D" w14:textId="77777777" w:rsidR="002B3F7A" w:rsidRDefault="001B3B8A">
      <w:pPr>
        <w:pStyle w:val="a3"/>
        <w:ind w:left="270" w:right="275"/>
        <w:jc w:val="right"/>
      </w:pPr>
      <w:r>
        <w:t>Элементы</w:t>
      </w:r>
      <w:r>
        <w:rPr>
          <w:spacing w:val="-8"/>
        </w:rPr>
        <w:t xml:space="preserve"> </w:t>
      </w:r>
      <w:r>
        <w:t>хоккея:</w:t>
      </w:r>
      <w:r>
        <w:rPr>
          <w:spacing w:val="-7"/>
        </w:rPr>
        <w:t xml:space="preserve"> </w:t>
      </w:r>
      <w:r>
        <w:t>(без</w:t>
      </w:r>
      <w:r>
        <w:rPr>
          <w:spacing w:val="-10"/>
        </w:rPr>
        <w:t xml:space="preserve"> </w:t>
      </w:r>
      <w:r>
        <w:t>коньков</w:t>
      </w:r>
      <w:r>
        <w:rPr>
          <w:spacing w:val="-8"/>
        </w:rPr>
        <w:t xml:space="preserve"> </w:t>
      </w:r>
      <w:r>
        <w:t>-</w:t>
      </w:r>
      <w:r>
        <w:rPr>
          <w:spacing w:val="-9"/>
        </w:rPr>
        <w:t xml:space="preserve"> </w:t>
      </w:r>
      <w:r>
        <w:t>на</w:t>
      </w:r>
      <w:r>
        <w:rPr>
          <w:spacing w:val="-9"/>
        </w:rPr>
        <w:t xml:space="preserve"> </w:t>
      </w:r>
      <w:r>
        <w:t>снегу,</w:t>
      </w:r>
      <w:r>
        <w:rPr>
          <w:spacing w:val="-7"/>
        </w:rPr>
        <w:t xml:space="preserve"> </w:t>
      </w:r>
      <w:r>
        <w:t>на</w:t>
      </w:r>
      <w:r>
        <w:rPr>
          <w:spacing w:val="-9"/>
        </w:rPr>
        <w:t xml:space="preserve"> </w:t>
      </w:r>
      <w:r>
        <w:t>траве):</w:t>
      </w:r>
      <w:r>
        <w:rPr>
          <w:spacing w:val="-8"/>
        </w:rPr>
        <w:t xml:space="preserve"> </w:t>
      </w:r>
      <w:r>
        <w:t>ведение</w:t>
      </w:r>
      <w:r>
        <w:rPr>
          <w:spacing w:val="-8"/>
        </w:rPr>
        <w:t xml:space="preserve"> </w:t>
      </w:r>
      <w:r>
        <w:t>шайбы</w:t>
      </w:r>
      <w:r>
        <w:rPr>
          <w:spacing w:val="-8"/>
        </w:rPr>
        <w:t xml:space="preserve"> </w:t>
      </w:r>
      <w:r>
        <w:t>клюшкой,</w:t>
      </w:r>
      <w:r>
        <w:rPr>
          <w:spacing w:val="-10"/>
        </w:rPr>
        <w:t xml:space="preserve"> </w:t>
      </w:r>
      <w:r>
        <w:t>не</w:t>
      </w:r>
      <w:r>
        <w:rPr>
          <w:spacing w:val="-9"/>
        </w:rPr>
        <w:t xml:space="preserve"> </w:t>
      </w:r>
      <w:r>
        <w:t>отрывая</w:t>
      </w:r>
      <w:r>
        <w:rPr>
          <w:spacing w:val="-8"/>
        </w:rPr>
        <w:t xml:space="preserve"> </w:t>
      </w:r>
      <w:r>
        <w:t>ее от</w:t>
      </w:r>
      <w:r>
        <w:rPr>
          <w:spacing w:val="37"/>
        </w:rPr>
        <w:t xml:space="preserve"> </w:t>
      </w:r>
      <w:r>
        <w:t>шайбы;</w:t>
      </w:r>
      <w:r>
        <w:rPr>
          <w:spacing w:val="37"/>
        </w:rPr>
        <w:t xml:space="preserve"> </w:t>
      </w:r>
      <w:r>
        <w:t>прокатывание</w:t>
      </w:r>
      <w:r>
        <w:rPr>
          <w:spacing w:val="37"/>
        </w:rPr>
        <w:t xml:space="preserve"> </w:t>
      </w:r>
      <w:r>
        <w:t>шайбы</w:t>
      </w:r>
      <w:r>
        <w:rPr>
          <w:spacing w:val="36"/>
        </w:rPr>
        <w:t xml:space="preserve"> </w:t>
      </w:r>
      <w:r>
        <w:t>клюшкой</w:t>
      </w:r>
      <w:r>
        <w:rPr>
          <w:spacing w:val="39"/>
        </w:rPr>
        <w:t xml:space="preserve"> </w:t>
      </w:r>
      <w:r>
        <w:t>друг</w:t>
      </w:r>
      <w:r>
        <w:rPr>
          <w:spacing w:val="39"/>
        </w:rPr>
        <w:t xml:space="preserve"> </w:t>
      </w:r>
      <w:r>
        <w:t>другу,</w:t>
      </w:r>
      <w:r>
        <w:rPr>
          <w:spacing w:val="37"/>
        </w:rPr>
        <w:t xml:space="preserve"> </w:t>
      </w:r>
      <w:r>
        <w:t>задерживание</w:t>
      </w:r>
      <w:r>
        <w:rPr>
          <w:spacing w:val="37"/>
        </w:rPr>
        <w:t xml:space="preserve"> </w:t>
      </w:r>
      <w:r>
        <w:t>шайбы</w:t>
      </w:r>
      <w:r>
        <w:rPr>
          <w:spacing w:val="36"/>
        </w:rPr>
        <w:t xml:space="preserve"> </w:t>
      </w:r>
      <w:r>
        <w:t>клюшкой;</w:t>
      </w:r>
      <w:r>
        <w:rPr>
          <w:spacing w:val="37"/>
        </w:rPr>
        <w:t xml:space="preserve"> </w:t>
      </w:r>
      <w:r>
        <w:t>ведение шайбы клюшкой вокруг предметов и между ними; забрасывание шайбы в ворота, держа клюшку двумя</w:t>
      </w:r>
      <w:r>
        <w:rPr>
          <w:spacing w:val="-3"/>
        </w:rPr>
        <w:t xml:space="preserve"> </w:t>
      </w:r>
      <w:r>
        <w:t>руками</w:t>
      </w:r>
      <w:r>
        <w:rPr>
          <w:spacing w:val="-2"/>
        </w:rPr>
        <w:t xml:space="preserve"> </w:t>
      </w:r>
      <w:r>
        <w:t>(справа</w:t>
      </w:r>
      <w:r>
        <w:rPr>
          <w:spacing w:val="-4"/>
        </w:rPr>
        <w:t xml:space="preserve"> </w:t>
      </w:r>
      <w:r>
        <w:t>и</w:t>
      </w:r>
      <w:r>
        <w:rPr>
          <w:spacing w:val="-2"/>
        </w:rPr>
        <w:t xml:space="preserve"> </w:t>
      </w:r>
      <w:r>
        <w:t>слева);</w:t>
      </w:r>
      <w:r>
        <w:rPr>
          <w:spacing w:val="-4"/>
        </w:rPr>
        <w:t xml:space="preserve"> </w:t>
      </w:r>
      <w:r>
        <w:t>попадание</w:t>
      </w:r>
      <w:r>
        <w:rPr>
          <w:spacing w:val="-3"/>
        </w:rPr>
        <w:t xml:space="preserve"> </w:t>
      </w:r>
      <w:r>
        <w:t>шайбой</w:t>
      </w:r>
      <w:r>
        <w:rPr>
          <w:spacing w:val="-2"/>
        </w:rPr>
        <w:t xml:space="preserve"> </w:t>
      </w:r>
      <w:r>
        <w:t>в</w:t>
      </w:r>
      <w:r>
        <w:rPr>
          <w:spacing w:val="-4"/>
        </w:rPr>
        <w:t xml:space="preserve"> </w:t>
      </w:r>
      <w:r>
        <w:t>ворота,</w:t>
      </w:r>
      <w:r>
        <w:rPr>
          <w:spacing w:val="-2"/>
        </w:rPr>
        <w:t xml:space="preserve"> </w:t>
      </w:r>
      <w:r>
        <w:t>ударяя</w:t>
      </w:r>
      <w:r>
        <w:rPr>
          <w:spacing w:val="-3"/>
        </w:rPr>
        <w:t xml:space="preserve"> </w:t>
      </w:r>
      <w:r>
        <w:t>по</w:t>
      </w:r>
      <w:r>
        <w:rPr>
          <w:spacing w:val="-4"/>
        </w:rPr>
        <w:t xml:space="preserve"> </w:t>
      </w:r>
      <w:r>
        <w:t>ней</w:t>
      </w:r>
      <w:r>
        <w:rPr>
          <w:spacing w:val="-4"/>
        </w:rPr>
        <w:t xml:space="preserve"> </w:t>
      </w:r>
      <w:r>
        <w:t>с</w:t>
      </w:r>
      <w:r>
        <w:rPr>
          <w:spacing w:val="-4"/>
        </w:rPr>
        <w:t xml:space="preserve"> </w:t>
      </w:r>
      <w:r>
        <w:t>места</w:t>
      </w:r>
      <w:r>
        <w:rPr>
          <w:spacing w:val="-4"/>
        </w:rPr>
        <w:t xml:space="preserve"> </w:t>
      </w:r>
      <w:r>
        <w:t>и</w:t>
      </w:r>
      <w:r>
        <w:rPr>
          <w:spacing w:val="-2"/>
        </w:rPr>
        <w:t xml:space="preserve"> </w:t>
      </w:r>
      <w:r>
        <w:t>после</w:t>
      </w:r>
      <w:r>
        <w:rPr>
          <w:spacing w:val="-4"/>
        </w:rPr>
        <w:t xml:space="preserve"> </w:t>
      </w:r>
      <w:r>
        <w:t>ведения. Бадминтон:</w:t>
      </w:r>
      <w:r>
        <w:rPr>
          <w:spacing w:val="40"/>
        </w:rPr>
        <w:t xml:space="preserve"> </w:t>
      </w:r>
      <w:r>
        <w:t>перебрасывание</w:t>
      </w:r>
      <w:r>
        <w:rPr>
          <w:spacing w:val="40"/>
        </w:rPr>
        <w:t xml:space="preserve"> </w:t>
      </w:r>
      <w:r>
        <w:t>волана</w:t>
      </w:r>
      <w:r>
        <w:rPr>
          <w:spacing w:val="40"/>
        </w:rPr>
        <w:t xml:space="preserve"> </w:t>
      </w:r>
      <w:r>
        <w:t>ракеткой</w:t>
      </w:r>
      <w:r>
        <w:rPr>
          <w:spacing w:val="40"/>
        </w:rPr>
        <w:t xml:space="preserve"> </w:t>
      </w:r>
      <w:r>
        <w:t>на</w:t>
      </w:r>
      <w:r>
        <w:rPr>
          <w:spacing w:val="40"/>
        </w:rPr>
        <w:t xml:space="preserve"> </w:t>
      </w:r>
      <w:r>
        <w:t>сторону</w:t>
      </w:r>
      <w:r>
        <w:rPr>
          <w:spacing w:val="40"/>
        </w:rPr>
        <w:t xml:space="preserve"> </w:t>
      </w:r>
      <w:r>
        <w:t>партнера</w:t>
      </w:r>
      <w:r>
        <w:rPr>
          <w:spacing w:val="40"/>
        </w:rPr>
        <w:t xml:space="preserve"> </w:t>
      </w:r>
      <w:r>
        <w:t>без</w:t>
      </w:r>
      <w:r>
        <w:rPr>
          <w:spacing w:val="40"/>
        </w:rPr>
        <w:t xml:space="preserve"> </w:t>
      </w:r>
      <w:r>
        <w:t>сетки,</w:t>
      </w:r>
      <w:r>
        <w:rPr>
          <w:spacing w:val="40"/>
        </w:rPr>
        <w:t xml:space="preserve"> </w:t>
      </w:r>
      <w:r>
        <w:t>через</w:t>
      </w:r>
      <w:r>
        <w:rPr>
          <w:spacing w:val="40"/>
        </w:rPr>
        <w:t xml:space="preserve"> </w:t>
      </w:r>
      <w:r>
        <w:t>сетку,</w:t>
      </w:r>
    </w:p>
    <w:p w14:paraId="2942BD53" w14:textId="77777777" w:rsidR="002B3F7A" w:rsidRDefault="001B3B8A">
      <w:pPr>
        <w:pStyle w:val="a3"/>
        <w:ind w:left="270" w:firstLine="0"/>
      </w:pPr>
      <w:r>
        <w:t>правильно</w:t>
      </w:r>
      <w:r>
        <w:rPr>
          <w:spacing w:val="-6"/>
        </w:rPr>
        <w:t xml:space="preserve"> </w:t>
      </w:r>
      <w:r>
        <w:t>удерживая</w:t>
      </w:r>
      <w:r>
        <w:rPr>
          <w:spacing w:val="-7"/>
        </w:rPr>
        <w:t xml:space="preserve"> </w:t>
      </w:r>
      <w:r>
        <w:rPr>
          <w:spacing w:val="-2"/>
        </w:rPr>
        <w:t>ракетку.</w:t>
      </w:r>
    </w:p>
    <w:p w14:paraId="6252EA01" w14:textId="77777777" w:rsidR="002B3F7A" w:rsidRDefault="001B3B8A">
      <w:pPr>
        <w:pStyle w:val="a3"/>
        <w:spacing w:before="64"/>
        <w:ind w:left="270" w:right="277"/>
      </w:pPr>
      <w:r>
        <w:t>Элементы настольного тенниса: подготовительные упражнения с ракеткой и мячом (подбрасывать</w:t>
      </w:r>
      <w:r>
        <w:rPr>
          <w:spacing w:val="-15"/>
        </w:rPr>
        <w:t xml:space="preserve"> </w:t>
      </w:r>
      <w:r>
        <w:t>и</w:t>
      </w:r>
      <w:r>
        <w:rPr>
          <w:spacing w:val="-15"/>
        </w:rPr>
        <w:t xml:space="preserve"> </w:t>
      </w:r>
      <w:r>
        <w:t>ловить</w:t>
      </w:r>
      <w:r>
        <w:rPr>
          <w:spacing w:val="-15"/>
        </w:rPr>
        <w:t xml:space="preserve"> </w:t>
      </w:r>
      <w:r>
        <w:t>мяч</w:t>
      </w:r>
      <w:r>
        <w:rPr>
          <w:spacing w:val="-15"/>
        </w:rPr>
        <w:t xml:space="preserve"> </w:t>
      </w:r>
      <w:r>
        <w:t>одной</w:t>
      </w:r>
      <w:r>
        <w:rPr>
          <w:spacing w:val="-15"/>
        </w:rPr>
        <w:t xml:space="preserve"> </w:t>
      </w:r>
      <w:r>
        <w:t>рукой,</w:t>
      </w:r>
      <w:r>
        <w:rPr>
          <w:spacing w:val="-15"/>
        </w:rPr>
        <w:t xml:space="preserve"> </w:t>
      </w:r>
      <w:r>
        <w:t>ракеткой</w:t>
      </w:r>
      <w:r>
        <w:rPr>
          <w:spacing w:val="-15"/>
        </w:rPr>
        <w:t xml:space="preserve"> </w:t>
      </w:r>
      <w:r>
        <w:t>с</w:t>
      </w:r>
      <w:r>
        <w:rPr>
          <w:spacing w:val="-15"/>
        </w:rPr>
        <w:t xml:space="preserve"> </w:t>
      </w:r>
      <w:r>
        <w:t>ударом</w:t>
      </w:r>
      <w:r>
        <w:rPr>
          <w:spacing w:val="-15"/>
        </w:rPr>
        <w:t xml:space="preserve"> </w:t>
      </w:r>
      <w:r>
        <w:t>о</w:t>
      </w:r>
      <w:r>
        <w:rPr>
          <w:spacing w:val="-15"/>
        </w:rPr>
        <w:t xml:space="preserve"> </w:t>
      </w:r>
      <w:r>
        <w:t>пол,</w:t>
      </w:r>
      <w:r>
        <w:rPr>
          <w:spacing w:val="-15"/>
        </w:rPr>
        <w:t xml:space="preserve"> </w:t>
      </w:r>
      <w:r>
        <w:t>о</w:t>
      </w:r>
      <w:r>
        <w:rPr>
          <w:spacing w:val="-15"/>
        </w:rPr>
        <w:t xml:space="preserve"> </w:t>
      </w:r>
      <w:r>
        <w:t>стену);</w:t>
      </w:r>
      <w:r>
        <w:rPr>
          <w:spacing w:val="-15"/>
        </w:rPr>
        <w:t xml:space="preserve"> </w:t>
      </w:r>
      <w:r>
        <w:t>подача</w:t>
      </w:r>
      <w:r>
        <w:rPr>
          <w:spacing w:val="-15"/>
        </w:rPr>
        <w:t xml:space="preserve"> </w:t>
      </w:r>
      <w:r>
        <w:t>мяча</w:t>
      </w:r>
      <w:r>
        <w:rPr>
          <w:spacing w:val="-15"/>
        </w:rPr>
        <w:t xml:space="preserve"> </w:t>
      </w:r>
      <w:r>
        <w:t>через</w:t>
      </w:r>
      <w:r>
        <w:rPr>
          <w:spacing w:val="-15"/>
        </w:rPr>
        <w:t xml:space="preserve"> </w:t>
      </w:r>
      <w:r>
        <w:t>сетку после его отскока от стола.</w:t>
      </w:r>
    </w:p>
    <w:p w14:paraId="21E810AB" w14:textId="77777777" w:rsidR="002B3F7A" w:rsidRDefault="001B3B8A">
      <w:pPr>
        <w:pStyle w:val="a6"/>
        <w:numPr>
          <w:ilvl w:val="0"/>
          <w:numId w:val="168"/>
        </w:numPr>
        <w:tabs>
          <w:tab w:val="left" w:pos="1243"/>
        </w:tabs>
        <w:spacing w:before="1"/>
        <w:ind w:right="280" w:firstLine="708"/>
        <w:rPr>
          <w:sz w:val="24"/>
        </w:rPr>
      </w:pPr>
      <w:r>
        <w:rPr>
          <w:b/>
          <w:i/>
          <w:sz w:val="24"/>
        </w:rPr>
        <w:lastRenderedPageBreak/>
        <w:t>Спортивные</w:t>
      </w:r>
      <w:r>
        <w:rPr>
          <w:b/>
          <w:i/>
          <w:spacing w:val="-7"/>
          <w:sz w:val="24"/>
        </w:rPr>
        <w:t xml:space="preserve"> </w:t>
      </w:r>
      <w:r>
        <w:rPr>
          <w:b/>
          <w:i/>
          <w:sz w:val="24"/>
        </w:rPr>
        <w:t>упражнения</w:t>
      </w:r>
      <w:r>
        <w:rPr>
          <w:sz w:val="24"/>
        </w:rPr>
        <w:t>:</w:t>
      </w:r>
      <w:r>
        <w:rPr>
          <w:spacing w:val="-8"/>
          <w:sz w:val="24"/>
        </w:rPr>
        <w:t xml:space="preserve"> </w:t>
      </w:r>
      <w:r>
        <w:rPr>
          <w:sz w:val="24"/>
        </w:rPr>
        <w:t>педагог</w:t>
      </w:r>
      <w:r>
        <w:rPr>
          <w:spacing w:val="-7"/>
          <w:sz w:val="24"/>
        </w:rPr>
        <w:t xml:space="preserve"> </w:t>
      </w:r>
      <w:r>
        <w:rPr>
          <w:sz w:val="24"/>
        </w:rPr>
        <w:t>продолжает</w:t>
      </w:r>
      <w:r>
        <w:rPr>
          <w:spacing w:val="-7"/>
          <w:sz w:val="24"/>
        </w:rPr>
        <w:t xml:space="preserve"> </w:t>
      </w:r>
      <w:r>
        <w:rPr>
          <w:sz w:val="24"/>
        </w:rPr>
        <w:t>обучать</w:t>
      </w:r>
      <w:r>
        <w:rPr>
          <w:spacing w:val="-5"/>
          <w:sz w:val="24"/>
        </w:rPr>
        <w:t xml:space="preserve"> </w:t>
      </w:r>
      <w:r>
        <w:rPr>
          <w:sz w:val="24"/>
        </w:rPr>
        <w:t>детей</w:t>
      </w:r>
      <w:r>
        <w:rPr>
          <w:spacing w:val="-6"/>
          <w:sz w:val="24"/>
        </w:rPr>
        <w:t xml:space="preserve"> </w:t>
      </w:r>
      <w:r>
        <w:rPr>
          <w:sz w:val="24"/>
        </w:rPr>
        <w:t>спортивным</w:t>
      </w:r>
      <w:r>
        <w:rPr>
          <w:spacing w:val="-6"/>
          <w:sz w:val="24"/>
        </w:rPr>
        <w:t xml:space="preserve"> </w:t>
      </w:r>
      <w:r>
        <w:rPr>
          <w:sz w:val="24"/>
        </w:rPr>
        <w:t>упражнениям на</w:t>
      </w:r>
      <w:r>
        <w:rPr>
          <w:spacing w:val="-5"/>
          <w:sz w:val="24"/>
        </w:rPr>
        <w:t xml:space="preserve"> </w:t>
      </w:r>
      <w:r>
        <w:rPr>
          <w:sz w:val="24"/>
        </w:rPr>
        <w:t>прогулке</w:t>
      </w:r>
      <w:r>
        <w:rPr>
          <w:spacing w:val="-5"/>
          <w:sz w:val="24"/>
        </w:rPr>
        <w:t xml:space="preserve"> </w:t>
      </w:r>
      <w:r>
        <w:rPr>
          <w:sz w:val="24"/>
        </w:rPr>
        <w:t>или</w:t>
      </w:r>
      <w:r>
        <w:rPr>
          <w:spacing w:val="-3"/>
          <w:sz w:val="24"/>
        </w:rPr>
        <w:t xml:space="preserve"> </w:t>
      </w:r>
      <w:r>
        <w:rPr>
          <w:sz w:val="24"/>
        </w:rPr>
        <w:t>во</w:t>
      </w:r>
      <w:r>
        <w:rPr>
          <w:spacing w:val="-5"/>
          <w:sz w:val="24"/>
        </w:rPr>
        <w:t xml:space="preserve"> </w:t>
      </w:r>
      <w:r>
        <w:rPr>
          <w:sz w:val="24"/>
        </w:rPr>
        <w:t>время</w:t>
      </w:r>
      <w:r>
        <w:rPr>
          <w:spacing w:val="-4"/>
          <w:sz w:val="24"/>
        </w:rPr>
        <w:t xml:space="preserve"> </w:t>
      </w:r>
      <w:r>
        <w:rPr>
          <w:sz w:val="24"/>
        </w:rPr>
        <w:t>физкультурных</w:t>
      </w:r>
      <w:r>
        <w:rPr>
          <w:spacing w:val="-1"/>
          <w:sz w:val="24"/>
        </w:rPr>
        <w:t xml:space="preserve"> </w:t>
      </w:r>
      <w:r>
        <w:rPr>
          <w:sz w:val="24"/>
        </w:rPr>
        <w:t>занятий</w:t>
      </w:r>
      <w:r>
        <w:rPr>
          <w:spacing w:val="-5"/>
          <w:sz w:val="24"/>
        </w:rPr>
        <w:t xml:space="preserve"> </w:t>
      </w:r>
      <w:r>
        <w:rPr>
          <w:sz w:val="24"/>
        </w:rPr>
        <w:t>на</w:t>
      </w:r>
      <w:r>
        <w:rPr>
          <w:spacing w:val="-5"/>
          <w:sz w:val="24"/>
        </w:rPr>
        <w:t xml:space="preserve"> </w:t>
      </w:r>
      <w:r>
        <w:rPr>
          <w:sz w:val="24"/>
        </w:rPr>
        <w:t>свежем</w:t>
      </w:r>
      <w:r>
        <w:rPr>
          <w:spacing w:val="-3"/>
          <w:sz w:val="24"/>
        </w:rPr>
        <w:t xml:space="preserve"> </w:t>
      </w:r>
      <w:r>
        <w:rPr>
          <w:sz w:val="24"/>
        </w:rPr>
        <w:t>воздухе в</w:t>
      </w:r>
      <w:r>
        <w:rPr>
          <w:spacing w:val="-5"/>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имеющихся условий, а также региональных и климатических особенностей.</w:t>
      </w:r>
    </w:p>
    <w:p w14:paraId="5ED42BFD" w14:textId="77777777" w:rsidR="002B3F7A" w:rsidRDefault="001B3B8A">
      <w:pPr>
        <w:pStyle w:val="a3"/>
        <w:ind w:left="978" w:firstLine="0"/>
      </w:pPr>
      <w:r>
        <w:t>Катание</w:t>
      </w:r>
      <w:r>
        <w:rPr>
          <w:spacing w:val="-3"/>
        </w:rPr>
        <w:t xml:space="preserve"> </w:t>
      </w:r>
      <w:r>
        <w:t>на</w:t>
      </w:r>
      <w:r>
        <w:rPr>
          <w:spacing w:val="-2"/>
        </w:rPr>
        <w:t xml:space="preserve"> </w:t>
      </w:r>
      <w:r>
        <w:t>санках:</w:t>
      </w:r>
      <w:r>
        <w:rPr>
          <w:spacing w:val="-3"/>
        </w:rPr>
        <w:t xml:space="preserve"> </w:t>
      </w:r>
      <w:r>
        <w:t>игровые</w:t>
      </w:r>
      <w:r>
        <w:rPr>
          <w:spacing w:val="-3"/>
        </w:rPr>
        <w:t xml:space="preserve"> </w:t>
      </w:r>
      <w:r>
        <w:t>задания</w:t>
      </w:r>
      <w:r>
        <w:rPr>
          <w:spacing w:val="-1"/>
        </w:rPr>
        <w:t xml:space="preserve"> </w:t>
      </w:r>
      <w:r>
        <w:t>и соревнования</w:t>
      </w:r>
      <w:r>
        <w:rPr>
          <w:spacing w:val="-1"/>
        </w:rPr>
        <w:t xml:space="preserve"> </w:t>
      </w:r>
      <w:r>
        <w:t>в</w:t>
      </w:r>
      <w:r>
        <w:rPr>
          <w:spacing w:val="-3"/>
        </w:rPr>
        <w:t xml:space="preserve"> </w:t>
      </w:r>
      <w:r>
        <w:t>катании</w:t>
      </w:r>
      <w:r>
        <w:rPr>
          <w:spacing w:val="-1"/>
        </w:rPr>
        <w:t xml:space="preserve"> </w:t>
      </w:r>
      <w:r>
        <w:t>на</w:t>
      </w:r>
      <w:r>
        <w:rPr>
          <w:spacing w:val="-3"/>
        </w:rPr>
        <w:t xml:space="preserve"> </w:t>
      </w:r>
      <w:r>
        <w:t>санях</w:t>
      </w:r>
      <w:r>
        <w:rPr>
          <w:spacing w:val="1"/>
        </w:rPr>
        <w:t xml:space="preserve"> </w:t>
      </w:r>
      <w:r>
        <w:t>на</w:t>
      </w:r>
      <w:r>
        <w:rPr>
          <w:spacing w:val="-2"/>
        </w:rPr>
        <w:t xml:space="preserve"> скорость.</w:t>
      </w:r>
    </w:p>
    <w:p w14:paraId="0CA867C6" w14:textId="77777777" w:rsidR="002B3F7A" w:rsidRDefault="001B3B8A">
      <w:pPr>
        <w:pStyle w:val="a3"/>
        <w:ind w:left="270" w:right="281"/>
      </w:pPr>
      <w: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14:paraId="33A1C8C2" w14:textId="77777777" w:rsidR="002B3F7A" w:rsidRDefault="001B3B8A">
      <w:pPr>
        <w:pStyle w:val="a3"/>
        <w:ind w:left="270" w:right="278"/>
      </w:pPr>
      <w:r>
        <w:t>Катание</w:t>
      </w:r>
      <w:r>
        <w:rPr>
          <w:spacing w:val="-8"/>
        </w:rPr>
        <w:t xml:space="preserve"> </w:t>
      </w:r>
      <w:r>
        <w:t>на</w:t>
      </w:r>
      <w:r>
        <w:rPr>
          <w:spacing w:val="-9"/>
        </w:rPr>
        <w:t xml:space="preserve"> </w:t>
      </w:r>
      <w:r>
        <w:t>коньках:</w:t>
      </w:r>
      <w:r>
        <w:rPr>
          <w:spacing w:val="-4"/>
        </w:rPr>
        <w:t xml:space="preserve"> </w:t>
      </w:r>
      <w:r>
        <w:t>удержание</w:t>
      </w:r>
      <w:r>
        <w:rPr>
          <w:spacing w:val="-9"/>
        </w:rPr>
        <w:t xml:space="preserve"> </w:t>
      </w:r>
      <w:r>
        <w:t>равновесия</w:t>
      </w:r>
      <w:r>
        <w:rPr>
          <w:spacing w:val="-7"/>
        </w:rPr>
        <w:t xml:space="preserve"> </w:t>
      </w:r>
      <w:r>
        <w:t>и</w:t>
      </w:r>
      <w:r>
        <w:rPr>
          <w:spacing w:val="-7"/>
        </w:rPr>
        <w:t xml:space="preserve"> </w:t>
      </w:r>
      <w:r>
        <w:t>принятие</w:t>
      </w:r>
      <w:r>
        <w:rPr>
          <w:spacing w:val="-8"/>
        </w:rPr>
        <w:t xml:space="preserve"> </w:t>
      </w:r>
      <w:r>
        <w:t>исходного</w:t>
      </w:r>
      <w:r>
        <w:rPr>
          <w:spacing w:val="-7"/>
        </w:rPr>
        <w:t xml:space="preserve"> </w:t>
      </w:r>
      <w:r>
        <w:t>положения</w:t>
      </w:r>
      <w:r>
        <w:rPr>
          <w:spacing w:val="-8"/>
        </w:rPr>
        <w:t xml:space="preserve"> </w:t>
      </w:r>
      <w:r>
        <w:t>на</w:t>
      </w:r>
      <w:r>
        <w:rPr>
          <w:spacing w:val="-9"/>
        </w:rPr>
        <w:t xml:space="preserve"> </w:t>
      </w:r>
      <w:r>
        <w:t>коньках</w:t>
      </w:r>
      <w:r>
        <w:rPr>
          <w:spacing w:val="-5"/>
        </w:rPr>
        <w:t xml:space="preserve"> </w:t>
      </w:r>
      <w:r>
        <w:t>(на снегу,</w:t>
      </w:r>
      <w:r>
        <w:rPr>
          <w:spacing w:val="-14"/>
        </w:rPr>
        <w:t xml:space="preserve"> </w:t>
      </w:r>
      <w:r>
        <w:t>на</w:t>
      </w:r>
      <w:r>
        <w:rPr>
          <w:spacing w:val="-15"/>
        </w:rPr>
        <w:t xml:space="preserve"> </w:t>
      </w:r>
      <w:r>
        <w:t>льду);</w:t>
      </w:r>
      <w:r>
        <w:rPr>
          <w:spacing w:val="-14"/>
        </w:rPr>
        <w:t xml:space="preserve"> </w:t>
      </w:r>
      <w:r>
        <w:t>приседания</w:t>
      </w:r>
      <w:r>
        <w:rPr>
          <w:spacing w:val="-14"/>
        </w:rPr>
        <w:t xml:space="preserve"> </w:t>
      </w:r>
      <w:r>
        <w:t>из</w:t>
      </w:r>
      <w:r>
        <w:rPr>
          <w:spacing w:val="-14"/>
        </w:rPr>
        <w:t xml:space="preserve"> </w:t>
      </w:r>
      <w:r>
        <w:t>исходного</w:t>
      </w:r>
      <w:r>
        <w:rPr>
          <w:spacing w:val="-15"/>
        </w:rPr>
        <w:t xml:space="preserve"> </w:t>
      </w:r>
      <w:r>
        <w:t>положения;</w:t>
      </w:r>
      <w:r>
        <w:rPr>
          <w:spacing w:val="-14"/>
        </w:rPr>
        <w:t xml:space="preserve"> </w:t>
      </w:r>
      <w:r>
        <w:t>скольжение</w:t>
      </w:r>
      <w:r>
        <w:rPr>
          <w:spacing w:val="-15"/>
        </w:rPr>
        <w:t xml:space="preserve"> </w:t>
      </w:r>
      <w:r>
        <w:t>на</w:t>
      </w:r>
      <w:r>
        <w:rPr>
          <w:spacing w:val="-15"/>
        </w:rPr>
        <w:t xml:space="preserve"> </w:t>
      </w:r>
      <w:r>
        <w:t>двух</w:t>
      </w:r>
      <w:r>
        <w:rPr>
          <w:spacing w:val="-13"/>
        </w:rPr>
        <w:t xml:space="preserve"> </w:t>
      </w:r>
      <w:r>
        <w:t>ногах</w:t>
      </w:r>
      <w:r>
        <w:rPr>
          <w:spacing w:val="-13"/>
        </w:rPr>
        <w:t xml:space="preserve"> </w:t>
      </w:r>
      <w:r>
        <w:t>с</w:t>
      </w:r>
      <w:r>
        <w:rPr>
          <w:spacing w:val="-14"/>
        </w:rPr>
        <w:t xml:space="preserve"> </w:t>
      </w:r>
      <w:r>
        <w:t>разбега;</w:t>
      </w:r>
      <w:r>
        <w:rPr>
          <w:spacing w:val="-14"/>
        </w:rPr>
        <w:t xml:space="preserve"> </w:t>
      </w:r>
      <w:r>
        <w:t>повороты направо и налево во время скольжения, торможения; скольжение на правой и левой ноге, попеременно отталкиваясь.</w:t>
      </w:r>
    </w:p>
    <w:p w14:paraId="609F8C4C" w14:textId="77777777" w:rsidR="002B3F7A" w:rsidRDefault="001B3B8A">
      <w:pPr>
        <w:pStyle w:val="a3"/>
        <w:ind w:left="270" w:right="282"/>
      </w:pPr>
      <w:r>
        <w:t>Катание на двухколесном велосипеде, самокате: по прямой, по кругу, змейкой, объезжая препятствие, на скорость.</w:t>
      </w:r>
    </w:p>
    <w:p w14:paraId="63D626EF" w14:textId="77777777" w:rsidR="002B3F7A" w:rsidRDefault="001B3B8A">
      <w:pPr>
        <w:pStyle w:val="a3"/>
        <w:spacing w:before="1"/>
        <w:ind w:left="270" w:right="280"/>
      </w:pPr>
      <w:r>
        <w:t>Плавание:</w:t>
      </w:r>
      <w:r>
        <w:rPr>
          <w:spacing w:val="-7"/>
        </w:rPr>
        <w:t xml:space="preserve"> </w:t>
      </w:r>
      <w:r>
        <w:t>погружение</w:t>
      </w:r>
      <w:r>
        <w:rPr>
          <w:spacing w:val="-6"/>
        </w:rPr>
        <w:t xml:space="preserve"> </w:t>
      </w:r>
      <w:r>
        <w:t>в</w:t>
      </w:r>
      <w:r>
        <w:rPr>
          <w:spacing w:val="-8"/>
        </w:rPr>
        <w:t xml:space="preserve"> </w:t>
      </w:r>
      <w:r>
        <w:t>воду</w:t>
      </w:r>
      <w:r>
        <w:rPr>
          <w:spacing w:val="-12"/>
        </w:rPr>
        <w:t xml:space="preserve"> </w:t>
      </w:r>
      <w:r>
        <w:t>с</w:t>
      </w:r>
      <w:r>
        <w:rPr>
          <w:spacing w:val="-6"/>
        </w:rPr>
        <w:t xml:space="preserve"> </w:t>
      </w:r>
      <w:r>
        <w:t>головой</w:t>
      </w:r>
      <w:r>
        <w:rPr>
          <w:spacing w:val="-6"/>
        </w:rPr>
        <w:t xml:space="preserve"> </w:t>
      </w:r>
      <w:r>
        <w:t>с</w:t>
      </w:r>
      <w:r>
        <w:rPr>
          <w:spacing w:val="-8"/>
        </w:rPr>
        <w:t xml:space="preserve"> </w:t>
      </w:r>
      <w:r>
        <w:t>открытыми</w:t>
      </w:r>
      <w:r>
        <w:rPr>
          <w:spacing w:val="-6"/>
        </w:rPr>
        <w:t xml:space="preserve"> </w:t>
      </w:r>
      <w:r>
        <w:t>глазами,</w:t>
      </w:r>
      <w:r>
        <w:rPr>
          <w:spacing w:val="-6"/>
        </w:rPr>
        <w:t xml:space="preserve"> </w:t>
      </w:r>
      <w:r>
        <w:t>скольжение</w:t>
      </w:r>
      <w:r>
        <w:rPr>
          <w:spacing w:val="-7"/>
        </w:rPr>
        <w:t xml:space="preserve"> </w:t>
      </w:r>
      <w:r>
        <w:t>на</w:t>
      </w:r>
      <w:r>
        <w:rPr>
          <w:spacing w:val="-8"/>
        </w:rPr>
        <w:t xml:space="preserve"> </w:t>
      </w:r>
      <w:r>
        <w:t>груди</w:t>
      </w:r>
      <w:r>
        <w:rPr>
          <w:spacing w:val="-5"/>
        </w:rPr>
        <w:t xml:space="preserve"> </w:t>
      </w:r>
      <w:r>
        <w:t>и</w:t>
      </w:r>
      <w:r>
        <w:rPr>
          <w:spacing w:val="-6"/>
        </w:rPr>
        <w:t xml:space="preserve"> </w:t>
      </w:r>
      <w:r>
        <w:t>спине, двигая ногами (вверх - вниз); проплывание в воротца, с надувной игрушкой или кругом в руках и без; произвольным</w:t>
      </w:r>
      <w:r>
        <w:rPr>
          <w:spacing w:val="-1"/>
        </w:rPr>
        <w:t xml:space="preserve"> </w:t>
      </w:r>
      <w:r>
        <w:t>стилем</w:t>
      </w:r>
      <w:r>
        <w:rPr>
          <w:spacing w:val="-1"/>
        </w:rPr>
        <w:t xml:space="preserve"> </w:t>
      </w:r>
      <w:r>
        <w:t>(от</w:t>
      </w:r>
      <w:r>
        <w:rPr>
          <w:spacing w:val="-1"/>
        </w:rPr>
        <w:t xml:space="preserve"> </w:t>
      </w:r>
      <w:r>
        <w:t>10-15</w:t>
      </w:r>
      <w:r>
        <w:rPr>
          <w:spacing w:val="-1"/>
        </w:rPr>
        <w:t xml:space="preserve"> </w:t>
      </w:r>
      <w:r>
        <w:t>м); упражнения</w:t>
      </w:r>
      <w:r>
        <w:rPr>
          <w:spacing w:val="-2"/>
        </w:rPr>
        <w:t xml:space="preserve"> </w:t>
      </w:r>
      <w:r>
        <w:t>комплексов гидроаэробики</w:t>
      </w:r>
      <w:r>
        <w:rPr>
          <w:spacing w:val="-2"/>
        </w:rPr>
        <w:t xml:space="preserve"> </w:t>
      </w:r>
      <w:r>
        <w:t>в</w:t>
      </w:r>
      <w:r>
        <w:rPr>
          <w:spacing w:val="-2"/>
        </w:rPr>
        <w:t xml:space="preserve"> </w:t>
      </w:r>
      <w:r>
        <w:t>воде у</w:t>
      </w:r>
      <w:r>
        <w:rPr>
          <w:spacing w:val="-8"/>
        </w:rPr>
        <w:t xml:space="preserve"> </w:t>
      </w:r>
      <w:r>
        <w:t>бортика</w:t>
      </w:r>
      <w:r>
        <w:rPr>
          <w:spacing w:val="-6"/>
        </w:rPr>
        <w:t xml:space="preserve"> </w:t>
      </w:r>
      <w:r>
        <w:t>и без опоры.</w:t>
      </w:r>
    </w:p>
    <w:p w14:paraId="29A08B2C" w14:textId="77777777" w:rsidR="002B3F7A" w:rsidRDefault="001B3B8A">
      <w:pPr>
        <w:pStyle w:val="a6"/>
        <w:numPr>
          <w:ilvl w:val="0"/>
          <w:numId w:val="168"/>
        </w:numPr>
        <w:tabs>
          <w:tab w:val="left" w:pos="1257"/>
        </w:tabs>
        <w:ind w:right="279" w:firstLine="708"/>
        <w:rPr>
          <w:sz w:val="24"/>
        </w:rPr>
      </w:pPr>
      <w:r>
        <w:rPr>
          <w:b/>
          <w:i/>
          <w:sz w:val="24"/>
        </w:rPr>
        <w:t>Формирование</w:t>
      </w:r>
      <w:r>
        <w:rPr>
          <w:b/>
          <w:i/>
          <w:spacing w:val="-15"/>
          <w:sz w:val="24"/>
        </w:rPr>
        <w:t xml:space="preserve"> </w:t>
      </w:r>
      <w:r>
        <w:rPr>
          <w:b/>
          <w:i/>
          <w:sz w:val="24"/>
        </w:rPr>
        <w:t>основ</w:t>
      </w:r>
      <w:r>
        <w:rPr>
          <w:b/>
          <w:i/>
          <w:spacing w:val="-15"/>
          <w:sz w:val="24"/>
        </w:rPr>
        <w:t xml:space="preserve"> </w:t>
      </w:r>
      <w:r>
        <w:rPr>
          <w:b/>
          <w:i/>
          <w:sz w:val="24"/>
        </w:rPr>
        <w:t>здорового</w:t>
      </w:r>
      <w:r>
        <w:rPr>
          <w:b/>
          <w:i/>
          <w:spacing w:val="-14"/>
          <w:sz w:val="24"/>
        </w:rPr>
        <w:t xml:space="preserve"> </w:t>
      </w:r>
      <w:r>
        <w:rPr>
          <w:b/>
          <w:i/>
          <w:sz w:val="24"/>
        </w:rPr>
        <w:t>образа</w:t>
      </w:r>
      <w:r>
        <w:rPr>
          <w:b/>
          <w:i/>
          <w:spacing w:val="-14"/>
          <w:sz w:val="24"/>
        </w:rPr>
        <w:t xml:space="preserve"> </w:t>
      </w:r>
      <w:r>
        <w:rPr>
          <w:b/>
          <w:i/>
          <w:sz w:val="24"/>
        </w:rPr>
        <w:t>жизни</w:t>
      </w:r>
      <w:r>
        <w:rPr>
          <w:sz w:val="24"/>
        </w:rPr>
        <w:t>:</w:t>
      </w:r>
      <w:r>
        <w:rPr>
          <w:spacing w:val="-15"/>
          <w:sz w:val="24"/>
        </w:rPr>
        <w:t xml:space="preserve"> </w:t>
      </w:r>
      <w:r>
        <w:rPr>
          <w:sz w:val="24"/>
        </w:rPr>
        <w:t>педагог</w:t>
      </w:r>
      <w:r>
        <w:rPr>
          <w:spacing w:val="-14"/>
          <w:sz w:val="24"/>
        </w:rPr>
        <w:t xml:space="preserve"> </w:t>
      </w:r>
      <w:r>
        <w:rPr>
          <w:sz w:val="24"/>
        </w:rPr>
        <w:t>расширяет,</w:t>
      </w:r>
      <w:r>
        <w:rPr>
          <w:spacing w:val="-12"/>
          <w:sz w:val="24"/>
        </w:rPr>
        <w:t xml:space="preserve"> </w:t>
      </w:r>
      <w:r>
        <w:rPr>
          <w:sz w:val="24"/>
        </w:rPr>
        <w:t>уточняет</w:t>
      </w:r>
      <w:r>
        <w:rPr>
          <w:spacing w:val="-14"/>
          <w:sz w:val="24"/>
        </w:rPr>
        <w:t xml:space="preserve"> </w:t>
      </w:r>
      <w:r>
        <w:rPr>
          <w:sz w:val="24"/>
        </w:rPr>
        <w:t>и</w:t>
      </w:r>
      <w:r>
        <w:rPr>
          <w:spacing w:val="-15"/>
          <w:sz w:val="24"/>
        </w:rPr>
        <w:t xml:space="preserve"> </w:t>
      </w:r>
      <w:r>
        <w:rPr>
          <w:sz w:val="24"/>
        </w:rPr>
        <w:t>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0F07E37D" w14:textId="77777777" w:rsidR="002B3F7A" w:rsidRDefault="001B3B8A">
      <w:pPr>
        <w:pStyle w:val="5"/>
        <w:numPr>
          <w:ilvl w:val="0"/>
          <w:numId w:val="168"/>
        </w:numPr>
        <w:tabs>
          <w:tab w:val="left" w:pos="1224"/>
        </w:tabs>
        <w:spacing w:before="1"/>
        <w:ind w:left="1224" w:hanging="246"/>
        <w:rPr>
          <w:b w:val="0"/>
          <w:i w:val="0"/>
        </w:rPr>
      </w:pPr>
      <w:r>
        <w:t>Активный</w:t>
      </w:r>
      <w:r>
        <w:rPr>
          <w:spacing w:val="-1"/>
        </w:rPr>
        <w:t xml:space="preserve"> </w:t>
      </w:r>
      <w:r>
        <w:rPr>
          <w:spacing w:val="-2"/>
        </w:rPr>
        <w:t>отдых</w:t>
      </w:r>
      <w:r>
        <w:rPr>
          <w:b w:val="0"/>
          <w:i w:val="0"/>
          <w:spacing w:val="-2"/>
        </w:rPr>
        <w:t>.</w:t>
      </w:r>
    </w:p>
    <w:p w14:paraId="3CAEF758" w14:textId="77777777" w:rsidR="002B3F7A" w:rsidRDefault="001B3B8A">
      <w:pPr>
        <w:pStyle w:val="a3"/>
        <w:ind w:left="270" w:right="277"/>
      </w:pPr>
      <w: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1F53C902" w14:textId="77777777" w:rsidR="002B3F7A" w:rsidRDefault="001B3B8A">
      <w:pPr>
        <w:pStyle w:val="a3"/>
        <w:ind w:left="270" w:right="279"/>
      </w:pPr>
      <w: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6C5303A0" w14:textId="77777777" w:rsidR="002B3F7A" w:rsidRDefault="001B3B8A">
      <w:pPr>
        <w:pStyle w:val="a3"/>
        <w:ind w:left="270" w:right="280"/>
      </w:pPr>
      <w: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47BF1047" w14:textId="77777777" w:rsidR="002B3F7A" w:rsidRDefault="001B3B8A">
      <w:pPr>
        <w:pStyle w:val="a3"/>
        <w:ind w:left="270" w:right="279"/>
      </w:pPr>
      <w: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07E05714" w14:textId="77777777" w:rsidR="002B3F7A" w:rsidRDefault="001B3B8A">
      <w:pPr>
        <w:pStyle w:val="a3"/>
        <w:spacing w:before="1"/>
        <w:ind w:left="270" w:right="281"/>
      </w:pPr>
      <w:r>
        <w:t>Туристские прогулки и экскурсии организуются при наличии возможностей дополнительного сопровождения и организации санитарных стоянок.</w:t>
      </w:r>
    </w:p>
    <w:p w14:paraId="4479413A" w14:textId="77777777" w:rsidR="002B3F7A" w:rsidRDefault="001B3B8A">
      <w:pPr>
        <w:pStyle w:val="a3"/>
        <w:ind w:left="270" w:right="278"/>
      </w:pPr>
      <w:r>
        <w:t>Педагог</w:t>
      </w:r>
      <w:r>
        <w:rPr>
          <w:spacing w:val="-6"/>
        </w:rPr>
        <w:t xml:space="preserve"> </w:t>
      </w:r>
      <w:r>
        <w:t>организует</w:t>
      </w:r>
      <w:r>
        <w:rPr>
          <w:spacing w:val="-4"/>
        </w:rPr>
        <w:t xml:space="preserve"> </w:t>
      </w:r>
      <w:r>
        <w:t>пешеходные</w:t>
      </w:r>
      <w:r>
        <w:rPr>
          <w:spacing w:val="-9"/>
        </w:rPr>
        <w:t xml:space="preserve"> </w:t>
      </w:r>
      <w:r>
        <w:t>прогулки.</w:t>
      </w:r>
      <w:r>
        <w:rPr>
          <w:spacing w:val="-4"/>
        </w:rPr>
        <w:t xml:space="preserve"> </w:t>
      </w:r>
      <w:r>
        <w:t>Время</w:t>
      </w:r>
      <w:r>
        <w:rPr>
          <w:spacing w:val="-6"/>
        </w:rPr>
        <w:t xml:space="preserve"> </w:t>
      </w:r>
      <w:r>
        <w:t>перехода</w:t>
      </w:r>
      <w:r>
        <w:rPr>
          <w:spacing w:val="-6"/>
        </w:rPr>
        <w:t xml:space="preserve"> </w:t>
      </w:r>
      <w:r>
        <w:t>в</w:t>
      </w:r>
      <w:r>
        <w:rPr>
          <w:spacing w:val="-6"/>
        </w:rPr>
        <w:t xml:space="preserve"> </w:t>
      </w:r>
      <w:r>
        <w:t>одну</w:t>
      </w:r>
      <w:r>
        <w:rPr>
          <w:spacing w:val="-13"/>
        </w:rPr>
        <w:t xml:space="preserve"> </w:t>
      </w:r>
      <w:r>
        <w:t>сторону</w:t>
      </w:r>
      <w:r>
        <w:rPr>
          <w:spacing w:val="-12"/>
        </w:rPr>
        <w:t xml:space="preserve"> </w:t>
      </w:r>
      <w:r>
        <w:t>составляет</w:t>
      </w:r>
      <w:r>
        <w:rPr>
          <w:spacing w:val="-4"/>
        </w:rPr>
        <w:t xml:space="preserve"> </w:t>
      </w:r>
      <w:r>
        <w:t>35-40 минут,</w:t>
      </w:r>
      <w:r>
        <w:rPr>
          <w:spacing w:val="-15"/>
        </w:rPr>
        <w:t xml:space="preserve"> </w:t>
      </w:r>
      <w:r>
        <w:t>общая</w:t>
      </w:r>
      <w:r>
        <w:rPr>
          <w:spacing w:val="-15"/>
        </w:rPr>
        <w:t xml:space="preserve"> </w:t>
      </w:r>
      <w:r>
        <w:t>продолжительность</w:t>
      </w:r>
      <w:r>
        <w:rPr>
          <w:spacing w:val="-15"/>
        </w:rPr>
        <w:t xml:space="preserve"> </w:t>
      </w:r>
      <w:r>
        <w:t>не</w:t>
      </w:r>
      <w:r>
        <w:rPr>
          <w:spacing w:val="-15"/>
        </w:rPr>
        <w:t xml:space="preserve"> </w:t>
      </w:r>
      <w:r>
        <w:t>более</w:t>
      </w:r>
      <w:r>
        <w:rPr>
          <w:spacing w:val="-15"/>
        </w:rPr>
        <w:t xml:space="preserve"> </w:t>
      </w:r>
      <w:r>
        <w:t>2-2,5</w:t>
      </w:r>
      <w:r>
        <w:rPr>
          <w:spacing w:val="-15"/>
        </w:rPr>
        <w:t xml:space="preserve"> </w:t>
      </w:r>
      <w:r>
        <w:t>часов.</w:t>
      </w:r>
      <w:r>
        <w:rPr>
          <w:spacing w:val="-15"/>
        </w:rPr>
        <w:t xml:space="preserve"> </w:t>
      </w:r>
      <w:r>
        <w:t>Время</w:t>
      </w:r>
      <w:r>
        <w:rPr>
          <w:spacing w:val="-15"/>
        </w:rPr>
        <w:t xml:space="preserve"> </w:t>
      </w:r>
      <w:r>
        <w:t>непрерывного</w:t>
      </w:r>
      <w:r>
        <w:rPr>
          <w:spacing w:val="-15"/>
        </w:rPr>
        <w:t xml:space="preserve"> </w:t>
      </w:r>
      <w:r>
        <w:t>движения</w:t>
      </w:r>
      <w:r>
        <w:rPr>
          <w:spacing w:val="-15"/>
        </w:rPr>
        <w:t xml:space="preserve"> </w:t>
      </w:r>
      <w:r>
        <w:t>20-30</w:t>
      </w:r>
      <w:r>
        <w:rPr>
          <w:spacing w:val="-15"/>
        </w:rPr>
        <w:t xml:space="preserve"> </w:t>
      </w:r>
      <w:r>
        <w:t>минут, с</w:t>
      </w:r>
      <w:r>
        <w:rPr>
          <w:spacing w:val="-15"/>
        </w:rPr>
        <w:t xml:space="preserve"> </w:t>
      </w:r>
      <w:r>
        <w:t>перерывом</w:t>
      </w:r>
      <w:r>
        <w:rPr>
          <w:spacing w:val="-15"/>
        </w:rPr>
        <w:t xml:space="preserve"> </w:t>
      </w:r>
      <w:r>
        <w:t>между</w:t>
      </w:r>
      <w:r>
        <w:rPr>
          <w:spacing w:val="-15"/>
        </w:rPr>
        <w:t xml:space="preserve"> </w:t>
      </w:r>
      <w:r>
        <w:t>переходами</w:t>
      </w:r>
      <w:r>
        <w:rPr>
          <w:spacing w:val="-11"/>
        </w:rPr>
        <w:t xml:space="preserve"> </w:t>
      </w:r>
      <w:r>
        <w:t>не</w:t>
      </w:r>
      <w:r>
        <w:rPr>
          <w:spacing w:val="-15"/>
        </w:rPr>
        <w:t xml:space="preserve"> </w:t>
      </w:r>
      <w:r>
        <w:t>менее</w:t>
      </w:r>
      <w:r>
        <w:rPr>
          <w:spacing w:val="-14"/>
        </w:rPr>
        <w:t xml:space="preserve"> </w:t>
      </w:r>
      <w:r>
        <w:t>10</w:t>
      </w:r>
      <w:r>
        <w:rPr>
          <w:spacing w:val="-13"/>
        </w:rPr>
        <w:t xml:space="preserve"> </w:t>
      </w:r>
      <w:r>
        <w:t>минут.</w:t>
      </w:r>
      <w:r>
        <w:rPr>
          <w:spacing w:val="-12"/>
        </w:rPr>
        <w:t xml:space="preserve"> </w:t>
      </w:r>
      <w:r>
        <w:t>В</w:t>
      </w:r>
      <w:r>
        <w:rPr>
          <w:spacing w:val="-15"/>
        </w:rPr>
        <w:t xml:space="preserve"> </w:t>
      </w:r>
      <w:r>
        <w:t>ходе</w:t>
      </w:r>
      <w:r>
        <w:rPr>
          <w:spacing w:val="-14"/>
        </w:rPr>
        <w:t xml:space="preserve"> </w:t>
      </w:r>
      <w:r>
        <w:t>туристкой</w:t>
      </w:r>
      <w:r>
        <w:rPr>
          <w:spacing w:val="-11"/>
        </w:rPr>
        <w:t xml:space="preserve"> </w:t>
      </w:r>
      <w:r>
        <w:t>прогулки</w:t>
      </w:r>
      <w:r>
        <w:rPr>
          <w:spacing w:val="-11"/>
        </w:rPr>
        <w:t xml:space="preserve"> </w:t>
      </w:r>
      <w:r>
        <w:t>с</w:t>
      </w:r>
      <w:r>
        <w:rPr>
          <w:spacing w:val="-14"/>
        </w:rPr>
        <w:t xml:space="preserve"> </w:t>
      </w:r>
      <w:r>
        <w:t>детьми</w:t>
      </w:r>
      <w:r>
        <w:rPr>
          <w:spacing w:val="-14"/>
        </w:rPr>
        <w:t xml:space="preserve"> </w:t>
      </w:r>
      <w:r>
        <w:t>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4619DE99" w14:textId="7B1D3FF4" w:rsidR="002B3F7A" w:rsidRDefault="001B3B8A" w:rsidP="00EE491F">
      <w:pPr>
        <w:pStyle w:val="a3"/>
        <w:ind w:left="270" w:right="279"/>
      </w:pPr>
      <w:proofErr w:type="gramStart"/>
      <w: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w:t>
      </w:r>
      <w:r>
        <w:lastRenderedPageBreak/>
        <w:t>походной аптечки, укладывать</w:t>
      </w:r>
      <w:r>
        <w:rPr>
          <w:spacing w:val="-9"/>
        </w:rPr>
        <w:t xml:space="preserve"> </w:t>
      </w:r>
      <w:r>
        <w:t>рюкзак</w:t>
      </w:r>
      <w:r>
        <w:rPr>
          <w:spacing w:val="-8"/>
        </w:rPr>
        <w:t xml:space="preserve"> </w:t>
      </w:r>
      <w:r>
        <w:t>весом</w:t>
      </w:r>
      <w:r>
        <w:rPr>
          <w:spacing w:val="-10"/>
        </w:rPr>
        <w:t xml:space="preserve"> </w:t>
      </w:r>
      <w:r>
        <w:t>от</w:t>
      </w:r>
      <w:r>
        <w:rPr>
          <w:spacing w:val="-9"/>
        </w:rPr>
        <w:t xml:space="preserve"> </w:t>
      </w:r>
      <w:r>
        <w:t>500</w:t>
      </w:r>
      <w:r>
        <w:rPr>
          <w:spacing w:val="-10"/>
        </w:rPr>
        <w:t xml:space="preserve"> </w:t>
      </w:r>
      <w:r>
        <w:t>гр.</w:t>
      </w:r>
      <w:r>
        <w:rPr>
          <w:spacing w:val="-10"/>
        </w:rPr>
        <w:t xml:space="preserve"> </w:t>
      </w:r>
      <w:r>
        <w:t>до</w:t>
      </w:r>
      <w:r>
        <w:rPr>
          <w:spacing w:val="-10"/>
        </w:rPr>
        <w:t xml:space="preserve"> </w:t>
      </w:r>
      <w:r>
        <w:t>1</w:t>
      </w:r>
      <w:r>
        <w:rPr>
          <w:spacing w:val="-11"/>
        </w:rPr>
        <w:t xml:space="preserve"> </w:t>
      </w:r>
      <w:r>
        <w:t>кг</w:t>
      </w:r>
      <w:r>
        <w:rPr>
          <w:spacing w:val="-9"/>
        </w:rPr>
        <w:t xml:space="preserve"> </w:t>
      </w:r>
      <w:r>
        <w:t>(более</w:t>
      </w:r>
      <w:r>
        <w:rPr>
          <w:spacing w:val="-11"/>
        </w:rPr>
        <w:t xml:space="preserve"> </w:t>
      </w:r>
      <w:r>
        <w:t>тяжелые</w:t>
      </w:r>
      <w:r>
        <w:rPr>
          <w:spacing w:val="-11"/>
        </w:rPr>
        <w:t xml:space="preserve"> </w:t>
      </w:r>
      <w:r>
        <w:t>вещи</w:t>
      </w:r>
      <w:r>
        <w:rPr>
          <w:spacing w:val="-8"/>
        </w:rPr>
        <w:t xml:space="preserve"> </w:t>
      </w:r>
      <w:r>
        <w:t>класть</w:t>
      </w:r>
      <w:r>
        <w:rPr>
          <w:spacing w:val="-7"/>
        </w:rPr>
        <w:t xml:space="preserve"> </w:t>
      </w:r>
      <w:r>
        <w:t>на</w:t>
      </w:r>
      <w:r>
        <w:rPr>
          <w:spacing w:val="-11"/>
        </w:rPr>
        <w:t xml:space="preserve"> </w:t>
      </w:r>
      <w:r>
        <w:t>дно,</w:t>
      </w:r>
      <w:r>
        <w:rPr>
          <w:spacing w:val="-12"/>
        </w:rPr>
        <w:t xml:space="preserve"> </w:t>
      </w:r>
      <w:r>
        <w:t>скручивать</w:t>
      </w:r>
      <w:r>
        <w:rPr>
          <w:spacing w:val="-6"/>
        </w:rPr>
        <w:t xml:space="preserve"> </w:t>
      </w:r>
      <w:r>
        <w:rPr>
          <w:spacing w:val="-2"/>
        </w:rPr>
        <w:t>валиком</w:t>
      </w:r>
      <w:r w:rsidR="00EE491F">
        <w:rPr>
          <w:spacing w:val="-2"/>
        </w:rPr>
        <w:t xml:space="preserve"> </w:t>
      </w:r>
      <w:r>
        <w:t>и аккуратно укладывать запасные вещи и коврик, продукты, мелкие вещи</w:t>
      </w:r>
      <w:proofErr w:type="gramEnd"/>
      <w: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w:t>
      </w:r>
      <w:r>
        <w:rPr>
          <w:spacing w:val="-1"/>
        </w:rPr>
        <w:t xml:space="preserve"> </w:t>
      </w:r>
      <w:r>
        <w:t>страховку</w:t>
      </w:r>
      <w:r>
        <w:rPr>
          <w:spacing w:val="-6"/>
        </w:rPr>
        <w:t xml:space="preserve"> </w:t>
      </w:r>
      <w:r>
        <w:t>при</w:t>
      </w:r>
      <w:r>
        <w:rPr>
          <w:spacing w:val="-1"/>
        </w:rPr>
        <w:t xml:space="preserve"> </w:t>
      </w:r>
      <w:r>
        <w:t>преодолении препятствий,</w:t>
      </w:r>
      <w:r>
        <w:rPr>
          <w:spacing w:val="-1"/>
        </w:rPr>
        <w:t xml:space="preserve"> </w:t>
      </w:r>
      <w:r>
        <w:t>соблюдать</w:t>
      </w:r>
      <w:r>
        <w:rPr>
          <w:spacing w:val="-2"/>
        </w:rPr>
        <w:t xml:space="preserve"> </w:t>
      </w:r>
      <w:r>
        <w:t>правила</w:t>
      </w:r>
      <w:r>
        <w:rPr>
          <w:spacing w:val="-2"/>
        </w:rPr>
        <w:t xml:space="preserve"> </w:t>
      </w:r>
      <w:r>
        <w:t>гигиены</w:t>
      </w:r>
      <w:r>
        <w:rPr>
          <w:spacing w:val="-2"/>
        </w:rPr>
        <w:t xml:space="preserve"> </w:t>
      </w:r>
      <w:r>
        <w:t>и</w:t>
      </w:r>
      <w:r>
        <w:rPr>
          <w:spacing w:val="-1"/>
        </w:rPr>
        <w:t xml:space="preserve"> </w:t>
      </w:r>
      <w:r>
        <w:t>безопасного поведения во время туристской прогулки.</w:t>
      </w:r>
    </w:p>
    <w:p w14:paraId="697D7A02" w14:textId="77777777" w:rsidR="002B3F7A" w:rsidRDefault="001B3B8A">
      <w:pPr>
        <w:pStyle w:val="4"/>
        <w:numPr>
          <w:ilvl w:val="3"/>
          <w:numId w:val="238"/>
        </w:numPr>
        <w:tabs>
          <w:tab w:val="left" w:pos="1652"/>
        </w:tabs>
        <w:spacing w:before="121"/>
        <w:ind w:left="1652" w:hanging="873"/>
      </w:pPr>
      <w:r>
        <w:t>Решение</w:t>
      </w:r>
      <w:r>
        <w:rPr>
          <w:spacing w:val="64"/>
          <w:w w:val="150"/>
        </w:rPr>
        <w:t xml:space="preserve"> </w:t>
      </w:r>
      <w:r>
        <w:t>совокупных</w:t>
      </w:r>
      <w:r>
        <w:rPr>
          <w:spacing w:val="65"/>
          <w:w w:val="150"/>
        </w:rPr>
        <w:t xml:space="preserve"> </w:t>
      </w:r>
      <w:r>
        <w:t>задач</w:t>
      </w:r>
      <w:r>
        <w:rPr>
          <w:spacing w:val="65"/>
          <w:w w:val="150"/>
        </w:rPr>
        <w:t xml:space="preserve"> </w:t>
      </w:r>
      <w:r>
        <w:t>воспитания</w:t>
      </w:r>
      <w:r>
        <w:rPr>
          <w:spacing w:val="62"/>
          <w:w w:val="150"/>
        </w:rPr>
        <w:t xml:space="preserve"> </w:t>
      </w:r>
      <w:r>
        <w:t>в</w:t>
      </w:r>
      <w:r>
        <w:rPr>
          <w:spacing w:val="65"/>
          <w:w w:val="150"/>
        </w:rPr>
        <w:t xml:space="preserve"> </w:t>
      </w:r>
      <w:r>
        <w:t>рамках</w:t>
      </w:r>
      <w:r>
        <w:rPr>
          <w:spacing w:val="63"/>
          <w:w w:val="150"/>
        </w:rPr>
        <w:t xml:space="preserve"> </w:t>
      </w:r>
      <w:r>
        <w:t>образовательной</w:t>
      </w:r>
      <w:r>
        <w:rPr>
          <w:spacing w:val="67"/>
          <w:w w:val="150"/>
        </w:rPr>
        <w:t xml:space="preserve"> </w:t>
      </w:r>
      <w:r>
        <w:rPr>
          <w:spacing w:val="-2"/>
        </w:rPr>
        <w:t>области</w:t>
      </w:r>
    </w:p>
    <w:p w14:paraId="0DBE842F" w14:textId="77777777" w:rsidR="002B3F7A" w:rsidRDefault="001B3B8A">
      <w:pPr>
        <w:ind w:left="213"/>
        <w:jc w:val="both"/>
        <w:rPr>
          <w:b/>
          <w:sz w:val="24"/>
        </w:rPr>
      </w:pPr>
      <w:r>
        <w:rPr>
          <w:b/>
          <w:sz w:val="24"/>
        </w:rPr>
        <w:t>«Физическое</w:t>
      </w:r>
      <w:r>
        <w:rPr>
          <w:b/>
          <w:spacing w:val="-6"/>
          <w:sz w:val="24"/>
        </w:rPr>
        <w:t xml:space="preserve"> </w:t>
      </w:r>
      <w:r>
        <w:rPr>
          <w:b/>
          <w:spacing w:val="-2"/>
          <w:sz w:val="24"/>
        </w:rPr>
        <w:t>развитие»</w:t>
      </w:r>
    </w:p>
    <w:p w14:paraId="60E1B04D" w14:textId="77777777" w:rsidR="002B3F7A" w:rsidRDefault="001B3B8A">
      <w:pPr>
        <w:spacing w:before="120"/>
        <w:ind w:left="921"/>
        <w:jc w:val="both"/>
        <w:rPr>
          <w:sz w:val="24"/>
        </w:rPr>
      </w:pPr>
      <w:r>
        <w:rPr>
          <w:sz w:val="24"/>
        </w:rPr>
        <w:t>направлено</w:t>
      </w:r>
      <w:r>
        <w:rPr>
          <w:spacing w:val="-3"/>
          <w:sz w:val="24"/>
        </w:rPr>
        <w:t xml:space="preserve"> </w:t>
      </w:r>
      <w:r>
        <w:rPr>
          <w:b/>
          <w:sz w:val="24"/>
        </w:rPr>
        <w:t>на</w:t>
      </w:r>
      <w:r>
        <w:rPr>
          <w:b/>
          <w:spacing w:val="-2"/>
          <w:sz w:val="24"/>
        </w:rPr>
        <w:t xml:space="preserve"> </w:t>
      </w:r>
      <w:r>
        <w:rPr>
          <w:b/>
          <w:sz w:val="24"/>
        </w:rPr>
        <w:t>приобщение</w:t>
      </w:r>
      <w:r>
        <w:rPr>
          <w:b/>
          <w:spacing w:val="-2"/>
          <w:sz w:val="24"/>
        </w:rPr>
        <w:t xml:space="preserve"> </w:t>
      </w:r>
      <w:r>
        <w:rPr>
          <w:b/>
          <w:sz w:val="24"/>
        </w:rPr>
        <w:t>детей</w:t>
      </w:r>
      <w:r>
        <w:rPr>
          <w:b/>
          <w:spacing w:val="-1"/>
          <w:sz w:val="24"/>
        </w:rPr>
        <w:t xml:space="preserve"> </w:t>
      </w:r>
      <w:r>
        <w:rPr>
          <w:b/>
          <w:sz w:val="24"/>
        </w:rPr>
        <w:t>к</w:t>
      </w:r>
      <w:r>
        <w:rPr>
          <w:b/>
          <w:spacing w:val="-4"/>
          <w:sz w:val="24"/>
        </w:rPr>
        <w:t xml:space="preserve"> </w:t>
      </w:r>
      <w:r>
        <w:rPr>
          <w:b/>
          <w:sz w:val="24"/>
        </w:rPr>
        <w:t>ценностям</w:t>
      </w:r>
      <w:r>
        <w:rPr>
          <w:b/>
          <w:spacing w:val="-2"/>
          <w:sz w:val="24"/>
        </w:rPr>
        <w:t xml:space="preserve"> </w:t>
      </w:r>
      <w:r>
        <w:rPr>
          <w:b/>
          <w:sz w:val="24"/>
        </w:rPr>
        <w:t>«Жизнь»,</w:t>
      </w:r>
      <w:r>
        <w:rPr>
          <w:b/>
          <w:spacing w:val="-1"/>
          <w:sz w:val="24"/>
        </w:rPr>
        <w:t xml:space="preserve"> </w:t>
      </w:r>
      <w:r>
        <w:rPr>
          <w:b/>
          <w:sz w:val="24"/>
        </w:rPr>
        <w:t>«Здоровье»</w:t>
      </w:r>
      <w:r>
        <w:rPr>
          <w:sz w:val="24"/>
        </w:rPr>
        <w:t>,</w:t>
      </w:r>
      <w:r>
        <w:rPr>
          <w:spacing w:val="-2"/>
          <w:sz w:val="24"/>
        </w:rPr>
        <w:t xml:space="preserve"> </w:t>
      </w:r>
      <w:r>
        <w:rPr>
          <w:sz w:val="24"/>
        </w:rPr>
        <w:t>что</w:t>
      </w:r>
      <w:r>
        <w:rPr>
          <w:spacing w:val="-2"/>
          <w:sz w:val="24"/>
        </w:rPr>
        <w:t xml:space="preserve"> предполагает:</w:t>
      </w:r>
    </w:p>
    <w:p w14:paraId="4D3560C6" w14:textId="77777777" w:rsidR="002B3F7A" w:rsidRDefault="001B3B8A">
      <w:pPr>
        <w:pStyle w:val="a6"/>
        <w:numPr>
          <w:ilvl w:val="4"/>
          <w:numId w:val="238"/>
        </w:numPr>
        <w:tabs>
          <w:tab w:val="left" w:pos="1206"/>
        </w:tabs>
        <w:ind w:right="280" w:firstLine="708"/>
        <w:rPr>
          <w:sz w:val="24"/>
        </w:rPr>
      </w:pPr>
      <w:r>
        <w:rPr>
          <w:sz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13CE6DDD" w14:textId="77777777" w:rsidR="002B3F7A" w:rsidRDefault="001B3B8A">
      <w:pPr>
        <w:pStyle w:val="a6"/>
        <w:numPr>
          <w:ilvl w:val="4"/>
          <w:numId w:val="238"/>
        </w:numPr>
        <w:tabs>
          <w:tab w:val="left" w:pos="1206"/>
        </w:tabs>
        <w:ind w:right="280" w:firstLine="708"/>
        <w:rPr>
          <w:sz w:val="24"/>
        </w:rPr>
      </w:pPr>
      <w:r>
        <w:rPr>
          <w:sz w:val="24"/>
        </w:rPr>
        <w:t>формирование у ребенка возрастосообразных представлений и знаний в области физической культуры, здоровья и безопасного образа жизни;</w:t>
      </w:r>
    </w:p>
    <w:p w14:paraId="71597A45" w14:textId="77777777" w:rsidR="002B3F7A" w:rsidRDefault="001B3B8A">
      <w:pPr>
        <w:pStyle w:val="a6"/>
        <w:numPr>
          <w:ilvl w:val="4"/>
          <w:numId w:val="238"/>
        </w:numPr>
        <w:tabs>
          <w:tab w:val="left" w:pos="1206"/>
        </w:tabs>
        <w:ind w:right="280" w:firstLine="708"/>
        <w:rPr>
          <w:sz w:val="24"/>
        </w:rPr>
      </w:pPr>
      <w:r>
        <w:rPr>
          <w:sz w:val="24"/>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w:t>
      </w:r>
      <w:r>
        <w:rPr>
          <w:spacing w:val="-2"/>
          <w:sz w:val="24"/>
        </w:rPr>
        <w:t>правилам;</w:t>
      </w:r>
    </w:p>
    <w:p w14:paraId="10B491BF" w14:textId="77777777" w:rsidR="002B3F7A" w:rsidRDefault="001B3B8A">
      <w:pPr>
        <w:pStyle w:val="a6"/>
        <w:numPr>
          <w:ilvl w:val="4"/>
          <w:numId w:val="238"/>
        </w:numPr>
        <w:tabs>
          <w:tab w:val="left" w:pos="1206"/>
        </w:tabs>
        <w:spacing w:before="1"/>
        <w:ind w:right="281" w:firstLine="708"/>
        <w:rPr>
          <w:sz w:val="24"/>
        </w:rPr>
      </w:pPr>
      <w:r>
        <w:rPr>
          <w:sz w:val="24"/>
        </w:rPr>
        <w:t>воспитание активности, самостоятельности, самоуважения, коммуникабельности, уверенности и других личностных качеств;</w:t>
      </w:r>
    </w:p>
    <w:p w14:paraId="7A47F66B" w14:textId="77777777" w:rsidR="002B3F7A" w:rsidRDefault="001B3B8A">
      <w:pPr>
        <w:pStyle w:val="a6"/>
        <w:numPr>
          <w:ilvl w:val="4"/>
          <w:numId w:val="238"/>
        </w:numPr>
        <w:tabs>
          <w:tab w:val="left" w:pos="1206"/>
        </w:tabs>
        <w:ind w:right="285" w:firstLine="708"/>
        <w:rPr>
          <w:sz w:val="24"/>
        </w:rPr>
      </w:pPr>
      <w:r>
        <w:rPr>
          <w:sz w:val="24"/>
        </w:rPr>
        <w:t>приобщение детей к ценностям, нормам и знаниям физической культуры в целях их физического развития и саморазвития;</w:t>
      </w:r>
    </w:p>
    <w:p w14:paraId="35C56341" w14:textId="77777777" w:rsidR="002B3F7A" w:rsidRDefault="001B3B8A">
      <w:pPr>
        <w:pStyle w:val="a6"/>
        <w:numPr>
          <w:ilvl w:val="4"/>
          <w:numId w:val="238"/>
        </w:numPr>
        <w:tabs>
          <w:tab w:val="left" w:pos="1206"/>
        </w:tabs>
        <w:ind w:right="279" w:firstLine="708"/>
        <w:rPr>
          <w:sz w:val="24"/>
        </w:rPr>
      </w:pPr>
      <w:r>
        <w:rPr>
          <w:sz w:val="24"/>
        </w:rPr>
        <w:t>формирование у ребенка основных гигиенических навыков, представлений о здоровом образе жизни.</w:t>
      </w:r>
    </w:p>
    <w:p w14:paraId="707D7C2B" w14:textId="77777777" w:rsidR="002B3F7A" w:rsidRDefault="001B3B8A">
      <w:pPr>
        <w:pStyle w:val="a3"/>
        <w:spacing w:before="4"/>
        <w:ind w:left="0" w:firstLine="0"/>
        <w:jc w:val="left"/>
        <w:rPr>
          <w:sz w:val="8"/>
        </w:rPr>
      </w:pPr>
      <w:r>
        <w:rPr>
          <w:noProof/>
          <w:lang w:eastAsia="ru-RU"/>
        </w:rPr>
        <mc:AlternateContent>
          <mc:Choice Requires="wps">
            <w:drawing>
              <wp:anchor distT="0" distB="0" distL="0" distR="0" simplePos="0" relativeHeight="487592960" behindDoc="1" locked="0" layoutInCell="1" allowOverlap="1" wp14:anchorId="7B6A52A1" wp14:editId="38F0DE54">
                <wp:simplePos x="0" y="0"/>
                <wp:positionH relativeFrom="page">
                  <wp:posOffset>647700</wp:posOffset>
                </wp:positionH>
                <wp:positionV relativeFrom="paragraph">
                  <wp:posOffset>79941</wp:posOffset>
                </wp:positionV>
                <wp:extent cx="6684645" cy="73342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4645" cy="733425"/>
                        </a:xfrm>
                        <a:prstGeom prst="rect">
                          <a:avLst/>
                        </a:prstGeom>
                        <a:ln w="6095">
                          <a:solidFill>
                            <a:srgbClr val="000000"/>
                          </a:solidFill>
                          <a:prstDash val="solid"/>
                        </a:ln>
                      </wps:spPr>
                      <wps:txbx>
                        <w:txbxContent>
                          <w:p w14:paraId="38EC7F57" w14:textId="6F95769B" w:rsidR="00F46826" w:rsidRDefault="00F46826" w:rsidP="0002697D">
                            <w:pPr>
                              <w:pBdr>
                                <w:bottom w:val="single" w:sz="4" w:space="1" w:color="auto"/>
                              </w:pBdr>
                              <w:spacing w:before="18"/>
                              <w:ind w:left="108" w:right="102" w:firstLine="708"/>
                              <w:jc w:val="both"/>
                              <w:rPr>
                                <w:i/>
                                <w:sz w:val="24"/>
                              </w:rPr>
                            </w:pPr>
                            <w:r>
                              <w:rPr>
                                <w:i/>
                                <w:sz w:val="24"/>
                              </w:rPr>
                              <w:t>Методические пособия для решения задач образовательной области «Физическое развитие» представлены в разделе 3.2 Программы в части – «Материально- техническое обеспечение Программы, обеспеченность методическими материалами и средствами обучения и воспитания»</w:t>
                            </w:r>
                          </w:p>
                        </w:txbxContent>
                      </wps:txbx>
                      <wps:bodyPr wrap="square" lIns="0" tIns="0" rIns="0" bIns="0" rtlCol="0">
                        <a:noAutofit/>
                      </wps:bodyPr>
                    </wps:wsp>
                  </a:graphicData>
                </a:graphic>
              </wp:anchor>
            </w:drawing>
          </mc:Choice>
          <mc:Fallback>
            <w:pict>
              <v:shape id="Textbox 13" o:spid="_x0000_s1030" type="#_x0000_t202" style="position:absolute;margin-left:51pt;margin-top:6.3pt;width:526.35pt;height:57.7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" filled="f" strokeweight=".16931mm">
                <v:path arrowok="t"/>
                <v:textbox inset="0,0,0,0">
                  <w:txbxContent>
                    <w:p w14:paraId="38EC7F57" w14:textId="6F95769B" w:rsidR="006D3879" w:rsidRDefault="006D3879" w:rsidP="0002697D">
                      <w:pPr>
                        <w:pBdr>
                          <w:bottom w:val="single" w:sz="4" w:space="1" w:color="auto"/>
                        </w:pBdr>
                        <w:spacing w:before="18"/>
                        <w:ind w:left="108" w:right="102" w:firstLine="708"/>
                        <w:jc w:val="both"/>
                        <w:rPr>
                          <w:i/>
                          <w:sz w:val="24"/>
                        </w:rPr>
                      </w:pPr>
                      <w:r>
                        <w:rPr>
                          <w:i/>
                          <w:sz w:val="24"/>
                        </w:rPr>
                        <w:t>Методические пособия для решения задач образовательной области «Физическое развитие» представлены в разделе 3.2 Программы в части – «Материально- техническое обеспечение Программы, обеспеченность методическими материалами и средствами обучения и воспитания»</w:t>
                      </w:r>
                    </w:p>
                  </w:txbxContent>
                </v:textbox>
                <w10:wrap type="topAndBottom" anchorx="page"/>
              </v:shape>
            </w:pict>
          </mc:Fallback>
        </mc:AlternateContent>
      </w:r>
    </w:p>
    <w:p w14:paraId="1911695F" w14:textId="77777777" w:rsidR="002B3F7A" w:rsidRDefault="001B3B8A">
      <w:pPr>
        <w:pStyle w:val="4"/>
        <w:numPr>
          <w:ilvl w:val="1"/>
          <w:numId w:val="238"/>
        </w:numPr>
        <w:tabs>
          <w:tab w:val="left" w:pos="1489"/>
        </w:tabs>
        <w:spacing w:before="124"/>
        <w:ind w:left="1489" w:hanging="427"/>
        <w:jc w:val="both"/>
      </w:pPr>
      <w:bookmarkStart w:id="72" w:name="_TOC_250063"/>
      <w:r>
        <w:t>Вариативные</w:t>
      </w:r>
      <w:r>
        <w:rPr>
          <w:spacing w:val="-6"/>
        </w:rPr>
        <w:t xml:space="preserve"> </w:t>
      </w:r>
      <w:r>
        <w:t>формы,</w:t>
      </w:r>
      <w:r>
        <w:rPr>
          <w:spacing w:val="-1"/>
        </w:rPr>
        <w:t xml:space="preserve"> </w:t>
      </w:r>
      <w:r>
        <w:t>способы,</w:t>
      </w:r>
      <w:r>
        <w:rPr>
          <w:spacing w:val="-3"/>
        </w:rPr>
        <w:t xml:space="preserve"> </w:t>
      </w:r>
      <w:r>
        <w:t>методы</w:t>
      </w:r>
      <w:r>
        <w:rPr>
          <w:spacing w:val="-4"/>
        </w:rPr>
        <w:t xml:space="preserve"> </w:t>
      </w:r>
      <w:r>
        <w:t>и</w:t>
      </w:r>
      <w:r>
        <w:rPr>
          <w:spacing w:val="-3"/>
        </w:rPr>
        <w:t xml:space="preserve"> </w:t>
      </w:r>
      <w:r>
        <w:t>средства</w:t>
      </w:r>
      <w:r>
        <w:rPr>
          <w:spacing w:val="-2"/>
        </w:rPr>
        <w:t xml:space="preserve"> </w:t>
      </w:r>
      <w:r>
        <w:t>реализации</w:t>
      </w:r>
      <w:r>
        <w:rPr>
          <w:spacing w:val="-4"/>
        </w:rPr>
        <w:t xml:space="preserve"> </w:t>
      </w:r>
      <w:bookmarkEnd w:id="72"/>
      <w:r>
        <w:rPr>
          <w:spacing w:val="-2"/>
        </w:rPr>
        <w:t>Программы</w:t>
      </w:r>
    </w:p>
    <w:p w14:paraId="4C041CC8" w14:textId="77777777" w:rsidR="002B3F7A" w:rsidRDefault="001B3B8A">
      <w:pPr>
        <w:spacing w:before="120"/>
        <w:ind w:left="213" w:right="227" w:firstLine="852"/>
        <w:jc w:val="both"/>
        <w:rPr>
          <w:i/>
          <w:sz w:val="24"/>
        </w:rPr>
      </w:pPr>
      <w:r>
        <w:rPr>
          <w:sz w:val="24"/>
        </w:rPr>
        <w:t>*</w:t>
      </w:r>
      <w:r>
        <w:rPr>
          <w:i/>
          <w:sz w:val="24"/>
        </w:rPr>
        <w:t>Раздел 2.2. ООП ДО соответствует разделу «Содержание образовательной деятельности» Федеральной образовательной программы дошкольного образования, утвержденной</w:t>
      </w:r>
      <w:r>
        <w:rPr>
          <w:i/>
          <w:spacing w:val="9"/>
          <w:sz w:val="24"/>
        </w:rPr>
        <w:t xml:space="preserve"> </w:t>
      </w:r>
      <w:r>
        <w:rPr>
          <w:i/>
          <w:sz w:val="24"/>
        </w:rPr>
        <w:t>приказом</w:t>
      </w:r>
      <w:r>
        <w:rPr>
          <w:i/>
          <w:spacing w:val="11"/>
          <w:sz w:val="24"/>
        </w:rPr>
        <w:t xml:space="preserve"> </w:t>
      </w:r>
      <w:r>
        <w:rPr>
          <w:i/>
          <w:sz w:val="24"/>
        </w:rPr>
        <w:t>Министерства</w:t>
      </w:r>
      <w:r>
        <w:rPr>
          <w:i/>
          <w:spacing w:val="12"/>
          <w:sz w:val="24"/>
        </w:rPr>
        <w:t xml:space="preserve"> </w:t>
      </w:r>
      <w:r>
        <w:rPr>
          <w:i/>
          <w:sz w:val="24"/>
        </w:rPr>
        <w:t>просвещения</w:t>
      </w:r>
      <w:r>
        <w:rPr>
          <w:i/>
          <w:spacing w:val="11"/>
          <w:sz w:val="24"/>
        </w:rPr>
        <w:t xml:space="preserve"> </w:t>
      </w:r>
      <w:r>
        <w:rPr>
          <w:i/>
          <w:sz w:val="24"/>
        </w:rPr>
        <w:t>Российской</w:t>
      </w:r>
      <w:r>
        <w:rPr>
          <w:i/>
          <w:spacing w:val="11"/>
          <w:sz w:val="24"/>
        </w:rPr>
        <w:t xml:space="preserve"> </w:t>
      </w:r>
      <w:r>
        <w:rPr>
          <w:i/>
          <w:sz w:val="24"/>
        </w:rPr>
        <w:t>Федерации</w:t>
      </w:r>
      <w:r>
        <w:rPr>
          <w:i/>
          <w:spacing w:val="11"/>
          <w:sz w:val="24"/>
        </w:rPr>
        <w:t xml:space="preserve"> </w:t>
      </w:r>
      <w:r>
        <w:rPr>
          <w:i/>
          <w:sz w:val="24"/>
        </w:rPr>
        <w:t>от</w:t>
      </w:r>
      <w:r>
        <w:rPr>
          <w:i/>
          <w:spacing w:val="11"/>
          <w:sz w:val="24"/>
        </w:rPr>
        <w:t xml:space="preserve"> </w:t>
      </w:r>
      <w:r>
        <w:rPr>
          <w:i/>
          <w:sz w:val="24"/>
        </w:rPr>
        <w:t>25</w:t>
      </w:r>
      <w:r>
        <w:rPr>
          <w:i/>
          <w:spacing w:val="11"/>
          <w:sz w:val="24"/>
        </w:rPr>
        <w:t xml:space="preserve"> </w:t>
      </w:r>
      <w:r>
        <w:rPr>
          <w:i/>
          <w:sz w:val="24"/>
        </w:rPr>
        <w:t>ноября</w:t>
      </w:r>
      <w:r>
        <w:rPr>
          <w:i/>
          <w:spacing w:val="11"/>
          <w:sz w:val="24"/>
        </w:rPr>
        <w:t xml:space="preserve"> </w:t>
      </w:r>
      <w:r>
        <w:rPr>
          <w:i/>
          <w:sz w:val="24"/>
        </w:rPr>
        <w:t>2022</w:t>
      </w:r>
      <w:r>
        <w:rPr>
          <w:i/>
          <w:spacing w:val="12"/>
          <w:sz w:val="24"/>
        </w:rPr>
        <w:t xml:space="preserve"> </w:t>
      </w:r>
      <w:r>
        <w:rPr>
          <w:i/>
          <w:spacing w:val="-5"/>
          <w:sz w:val="24"/>
        </w:rPr>
        <w:t>г.</w:t>
      </w:r>
    </w:p>
    <w:p w14:paraId="54D0F222" w14:textId="77777777" w:rsidR="002B3F7A" w:rsidRDefault="001B3B8A">
      <w:pPr>
        <w:ind w:left="213"/>
        <w:jc w:val="both"/>
        <w:rPr>
          <w:i/>
          <w:sz w:val="24"/>
        </w:rPr>
      </w:pPr>
      <w:r>
        <w:rPr>
          <w:i/>
          <w:sz w:val="24"/>
        </w:rPr>
        <w:t>№</w:t>
      </w:r>
      <w:r>
        <w:rPr>
          <w:i/>
          <w:spacing w:val="-1"/>
          <w:sz w:val="24"/>
        </w:rPr>
        <w:t xml:space="preserve"> </w:t>
      </w:r>
      <w:r>
        <w:rPr>
          <w:i/>
          <w:spacing w:val="-2"/>
          <w:sz w:val="24"/>
        </w:rPr>
        <w:t>1028.</w:t>
      </w:r>
    </w:p>
    <w:p w14:paraId="6EE5D525" w14:textId="77777777" w:rsidR="002B3F7A" w:rsidRDefault="001B3B8A">
      <w:pPr>
        <w:pStyle w:val="a3"/>
        <w:ind w:firstLine="852"/>
        <w:jc w:val="left"/>
      </w:pPr>
      <w:r>
        <w:t>Используемые</w:t>
      </w:r>
      <w:r>
        <w:rPr>
          <w:spacing w:val="-5"/>
        </w:rPr>
        <w:t xml:space="preserve"> </w:t>
      </w:r>
      <w:r>
        <w:t>формы</w:t>
      </w:r>
      <w:r>
        <w:rPr>
          <w:spacing w:val="-5"/>
        </w:rPr>
        <w:t xml:space="preserve"> </w:t>
      </w:r>
      <w:r>
        <w:t>реализации</w:t>
      </w:r>
      <w:r>
        <w:rPr>
          <w:spacing w:val="-2"/>
        </w:rPr>
        <w:t xml:space="preserve"> </w:t>
      </w:r>
      <w:r>
        <w:t>Программы</w:t>
      </w:r>
      <w:r>
        <w:rPr>
          <w:spacing w:val="-5"/>
        </w:rPr>
        <w:t xml:space="preserve"> </w:t>
      </w:r>
      <w:r>
        <w:t>образования</w:t>
      </w:r>
      <w:r>
        <w:rPr>
          <w:spacing w:val="-3"/>
        </w:rPr>
        <w:t xml:space="preserve"> </w:t>
      </w:r>
      <w:r>
        <w:t>в</w:t>
      </w:r>
      <w:r>
        <w:rPr>
          <w:spacing w:val="-5"/>
        </w:rPr>
        <w:t xml:space="preserve"> </w:t>
      </w:r>
      <w:r>
        <w:t>соответствии</w:t>
      </w:r>
      <w:r>
        <w:rPr>
          <w:spacing w:val="-3"/>
        </w:rPr>
        <w:t xml:space="preserve"> </w:t>
      </w:r>
      <w:r>
        <w:t>с</w:t>
      </w:r>
      <w:r>
        <w:rPr>
          <w:spacing w:val="-5"/>
        </w:rPr>
        <w:t xml:space="preserve"> </w:t>
      </w:r>
      <w:r>
        <w:t>видом</w:t>
      </w:r>
      <w:r>
        <w:rPr>
          <w:spacing w:val="-4"/>
        </w:rPr>
        <w:t xml:space="preserve"> </w:t>
      </w:r>
      <w:r>
        <w:t>детской деятельности и возрастными особенностями детей:</w:t>
      </w: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7"/>
        <w:gridCol w:w="4252"/>
      </w:tblGrid>
      <w:tr w:rsidR="002B3F7A" w14:paraId="6D25CC04" w14:textId="77777777" w:rsidTr="006E5E29">
        <w:trPr>
          <w:trHeight w:val="1334"/>
        </w:trPr>
        <w:tc>
          <w:tcPr>
            <w:tcW w:w="4177" w:type="dxa"/>
          </w:tcPr>
          <w:p w14:paraId="022EE1A2" w14:textId="77777777" w:rsidR="002B3F7A" w:rsidRDefault="001B3B8A">
            <w:pPr>
              <w:pStyle w:val="TableParagraph"/>
              <w:spacing w:line="275" w:lineRule="exact"/>
              <w:rPr>
                <w:sz w:val="24"/>
              </w:rPr>
            </w:pPr>
            <w:r>
              <w:rPr>
                <w:sz w:val="24"/>
              </w:rPr>
              <w:t>в</w:t>
            </w:r>
            <w:r>
              <w:rPr>
                <w:spacing w:val="-4"/>
                <w:sz w:val="24"/>
              </w:rPr>
              <w:t xml:space="preserve"> </w:t>
            </w:r>
            <w:r>
              <w:rPr>
                <w:sz w:val="24"/>
              </w:rPr>
              <w:t>раннем</w:t>
            </w:r>
            <w:r>
              <w:rPr>
                <w:spacing w:val="-2"/>
                <w:sz w:val="24"/>
              </w:rPr>
              <w:t xml:space="preserve"> </w:t>
            </w:r>
            <w:r>
              <w:rPr>
                <w:sz w:val="24"/>
              </w:rPr>
              <w:t>возрасте (1</w:t>
            </w:r>
            <w:r>
              <w:rPr>
                <w:spacing w:val="-1"/>
                <w:sz w:val="24"/>
              </w:rPr>
              <w:t xml:space="preserve"> </w:t>
            </w:r>
            <w:r>
              <w:rPr>
                <w:sz w:val="24"/>
              </w:rPr>
              <w:t>год</w:t>
            </w:r>
            <w:r>
              <w:rPr>
                <w:spacing w:val="1"/>
                <w:sz w:val="24"/>
              </w:rPr>
              <w:t xml:space="preserve"> </w:t>
            </w:r>
            <w:r>
              <w:rPr>
                <w:sz w:val="24"/>
              </w:rPr>
              <w:t>-</w:t>
            </w:r>
            <w:r>
              <w:rPr>
                <w:spacing w:val="-2"/>
                <w:sz w:val="24"/>
              </w:rPr>
              <w:t xml:space="preserve"> </w:t>
            </w:r>
            <w:r>
              <w:rPr>
                <w:sz w:val="24"/>
              </w:rPr>
              <w:t xml:space="preserve">3 </w:t>
            </w:r>
            <w:r>
              <w:rPr>
                <w:spacing w:val="-2"/>
                <w:sz w:val="24"/>
              </w:rPr>
              <w:t>года)</w:t>
            </w:r>
          </w:p>
        </w:tc>
        <w:tc>
          <w:tcPr>
            <w:tcW w:w="4252" w:type="dxa"/>
          </w:tcPr>
          <w:p w14:paraId="5B92BA9F" w14:textId="77777777" w:rsidR="002B3F7A" w:rsidRDefault="002B3F7A">
            <w:pPr>
              <w:pStyle w:val="TableParagraph"/>
              <w:spacing w:before="68"/>
              <w:ind w:left="0"/>
              <w:rPr>
                <w:sz w:val="20"/>
              </w:rPr>
            </w:pPr>
          </w:p>
          <w:p w14:paraId="2873F7B0" w14:textId="77777777" w:rsidR="002B3F7A" w:rsidRDefault="001B3B8A" w:rsidP="006E5E29">
            <w:pPr>
              <w:pStyle w:val="TableParagraph"/>
              <w:ind w:left="318"/>
              <w:jc w:val="center"/>
              <w:rPr>
                <w:sz w:val="20"/>
              </w:rPr>
            </w:pPr>
            <w:r>
              <w:rPr>
                <w:noProof/>
                <w:sz w:val="20"/>
                <w:lang w:eastAsia="ru-RU"/>
              </w:rPr>
              <w:drawing>
                <wp:inline distT="0" distB="0" distL="0" distR="0" wp14:anchorId="0B8E0F77" wp14:editId="04776176">
                  <wp:extent cx="962025" cy="962025"/>
                  <wp:effectExtent l="0" t="0" r="9525" b="9525"/>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962079" cy="962079"/>
                          </a:xfrm>
                          <a:prstGeom prst="rect">
                            <a:avLst/>
                          </a:prstGeom>
                        </pic:spPr>
                      </pic:pic>
                    </a:graphicData>
                  </a:graphic>
                </wp:inline>
              </w:drawing>
            </w:r>
          </w:p>
          <w:p w14:paraId="270E5D80" w14:textId="77777777" w:rsidR="006E5E29" w:rsidRDefault="006E5E29">
            <w:pPr>
              <w:pStyle w:val="TableParagraph"/>
              <w:ind w:left="318"/>
              <w:rPr>
                <w:sz w:val="20"/>
              </w:rPr>
            </w:pPr>
          </w:p>
        </w:tc>
      </w:tr>
      <w:tr w:rsidR="006E5E29" w14:paraId="1BD22580" w14:textId="77777777" w:rsidTr="006E5E29">
        <w:trPr>
          <w:trHeight w:val="2185"/>
        </w:trPr>
        <w:tc>
          <w:tcPr>
            <w:tcW w:w="4177" w:type="dxa"/>
          </w:tcPr>
          <w:p w14:paraId="106E1A36" w14:textId="70F7C7AC" w:rsidR="006E5E29" w:rsidRDefault="006E5E29">
            <w:pPr>
              <w:pStyle w:val="TableParagraph"/>
              <w:spacing w:line="275" w:lineRule="exact"/>
              <w:rPr>
                <w:sz w:val="24"/>
              </w:rPr>
            </w:pPr>
            <w:r>
              <w:rPr>
                <w:sz w:val="24"/>
              </w:rPr>
              <w:t>в</w:t>
            </w:r>
            <w:r>
              <w:rPr>
                <w:spacing w:val="-2"/>
                <w:sz w:val="24"/>
              </w:rPr>
              <w:t xml:space="preserve"> </w:t>
            </w:r>
            <w:r>
              <w:rPr>
                <w:sz w:val="24"/>
              </w:rPr>
              <w:t>дошкольном</w:t>
            </w:r>
            <w:r>
              <w:rPr>
                <w:spacing w:val="-2"/>
                <w:sz w:val="24"/>
              </w:rPr>
              <w:t xml:space="preserve"> </w:t>
            </w:r>
            <w:r>
              <w:rPr>
                <w:sz w:val="24"/>
              </w:rPr>
              <w:t>возрасте</w:t>
            </w:r>
            <w:r>
              <w:rPr>
                <w:spacing w:val="-1"/>
                <w:sz w:val="24"/>
              </w:rPr>
              <w:t xml:space="preserve"> </w:t>
            </w:r>
            <w:r>
              <w:rPr>
                <w:sz w:val="24"/>
              </w:rPr>
              <w:t>(3 года</w:t>
            </w:r>
            <w:r>
              <w:rPr>
                <w:spacing w:val="-1"/>
                <w:sz w:val="24"/>
              </w:rPr>
              <w:t xml:space="preserve"> </w:t>
            </w:r>
            <w:r>
              <w:rPr>
                <w:sz w:val="24"/>
              </w:rPr>
              <w:t>-</w:t>
            </w:r>
            <w:r>
              <w:rPr>
                <w:spacing w:val="-2"/>
                <w:sz w:val="24"/>
              </w:rPr>
              <w:t xml:space="preserve"> </w:t>
            </w:r>
            <w:r>
              <w:rPr>
                <w:sz w:val="24"/>
              </w:rPr>
              <w:t xml:space="preserve">8 </w:t>
            </w:r>
            <w:r>
              <w:rPr>
                <w:spacing w:val="-4"/>
                <w:sz w:val="24"/>
              </w:rPr>
              <w:t>лет)</w:t>
            </w:r>
          </w:p>
        </w:tc>
        <w:tc>
          <w:tcPr>
            <w:tcW w:w="4252" w:type="dxa"/>
          </w:tcPr>
          <w:p w14:paraId="6CB410A3" w14:textId="77777777" w:rsidR="006E5E29" w:rsidRDefault="006E5E29" w:rsidP="000551D1">
            <w:pPr>
              <w:pStyle w:val="TableParagraph"/>
              <w:spacing w:before="70"/>
              <w:ind w:left="0"/>
              <w:rPr>
                <w:sz w:val="20"/>
              </w:rPr>
            </w:pPr>
          </w:p>
          <w:p w14:paraId="6AF0329A" w14:textId="52EF2C08" w:rsidR="006E5E29" w:rsidRDefault="006E5E29" w:rsidP="006E5E29">
            <w:pPr>
              <w:pStyle w:val="TableParagraph"/>
              <w:spacing w:before="68"/>
              <w:ind w:left="0"/>
              <w:jc w:val="center"/>
              <w:rPr>
                <w:sz w:val="20"/>
              </w:rPr>
            </w:pPr>
            <w:r>
              <w:rPr>
                <w:noProof/>
                <w:sz w:val="20"/>
                <w:lang w:eastAsia="ru-RU"/>
              </w:rPr>
              <w:drawing>
                <wp:inline distT="0" distB="0" distL="0" distR="0" wp14:anchorId="3C79219F" wp14:editId="0E0BAE20">
                  <wp:extent cx="981075" cy="990045"/>
                  <wp:effectExtent l="0" t="0" r="0" b="635"/>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981347" cy="990320"/>
                          </a:xfrm>
                          <a:prstGeom prst="rect">
                            <a:avLst/>
                          </a:prstGeom>
                        </pic:spPr>
                      </pic:pic>
                    </a:graphicData>
                  </a:graphic>
                </wp:inline>
              </w:drawing>
            </w:r>
          </w:p>
        </w:tc>
      </w:tr>
    </w:tbl>
    <w:p w14:paraId="4174C705" w14:textId="77777777" w:rsidR="002B3F7A" w:rsidRDefault="002B3F7A">
      <w:pPr>
        <w:pStyle w:val="a3"/>
        <w:spacing w:before="2"/>
        <w:ind w:left="0" w:firstLine="0"/>
        <w:jc w:val="left"/>
        <w:rPr>
          <w:sz w:val="2"/>
        </w:rPr>
      </w:pPr>
    </w:p>
    <w:p w14:paraId="0B317FFD" w14:textId="77777777" w:rsidR="002B3F7A" w:rsidRDefault="001B3B8A">
      <w:pPr>
        <w:spacing w:before="237"/>
        <w:ind w:left="213" w:right="773" w:firstLine="708"/>
        <w:rPr>
          <w:b/>
          <w:sz w:val="24"/>
        </w:rPr>
      </w:pPr>
      <w:r>
        <w:rPr>
          <w:sz w:val="24"/>
        </w:rPr>
        <w:t>Для</w:t>
      </w:r>
      <w:r>
        <w:rPr>
          <w:spacing w:val="-5"/>
          <w:sz w:val="24"/>
        </w:rPr>
        <w:t xml:space="preserve"> </w:t>
      </w:r>
      <w:r>
        <w:rPr>
          <w:sz w:val="24"/>
        </w:rPr>
        <w:t>достижения</w:t>
      </w:r>
      <w:r>
        <w:rPr>
          <w:spacing w:val="-3"/>
          <w:sz w:val="24"/>
        </w:rPr>
        <w:t xml:space="preserve"> </w:t>
      </w:r>
      <w:r>
        <w:rPr>
          <w:sz w:val="24"/>
        </w:rPr>
        <w:t>задач</w:t>
      </w:r>
      <w:r>
        <w:rPr>
          <w:spacing w:val="-5"/>
          <w:sz w:val="24"/>
        </w:rPr>
        <w:t xml:space="preserve"> </w:t>
      </w:r>
      <w:r>
        <w:rPr>
          <w:b/>
          <w:sz w:val="24"/>
        </w:rPr>
        <w:t>воспитания</w:t>
      </w:r>
      <w:r>
        <w:rPr>
          <w:b/>
          <w:spacing w:val="-4"/>
          <w:sz w:val="24"/>
        </w:rPr>
        <w:t xml:space="preserve"> </w:t>
      </w:r>
      <w:r>
        <w:rPr>
          <w:sz w:val="24"/>
        </w:rPr>
        <w:t>в</w:t>
      </w:r>
      <w:r>
        <w:rPr>
          <w:spacing w:val="-7"/>
          <w:sz w:val="24"/>
        </w:rPr>
        <w:t xml:space="preserve"> </w:t>
      </w:r>
      <w:r>
        <w:rPr>
          <w:sz w:val="24"/>
        </w:rPr>
        <w:t>ходе</w:t>
      </w:r>
      <w:r>
        <w:rPr>
          <w:spacing w:val="-5"/>
          <w:sz w:val="24"/>
        </w:rPr>
        <w:t xml:space="preserve"> </w:t>
      </w:r>
      <w:r>
        <w:rPr>
          <w:sz w:val="24"/>
        </w:rPr>
        <w:t>реализации</w:t>
      </w:r>
      <w:r>
        <w:rPr>
          <w:spacing w:val="-3"/>
          <w:sz w:val="24"/>
        </w:rPr>
        <w:t xml:space="preserve"> </w:t>
      </w:r>
      <w:r>
        <w:rPr>
          <w:sz w:val="24"/>
        </w:rPr>
        <w:t>Программы</w:t>
      </w:r>
      <w:r>
        <w:rPr>
          <w:spacing w:val="-5"/>
          <w:sz w:val="24"/>
        </w:rPr>
        <w:t xml:space="preserve"> </w:t>
      </w:r>
      <w:r>
        <w:rPr>
          <w:sz w:val="24"/>
        </w:rPr>
        <w:t>образования</w:t>
      </w:r>
      <w:r>
        <w:rPr>
          <w:spacing w:val="-4"/>
          <w:sz w:val="24"/>
        </w:rPr>
        <w:t xml:space="preserve"> </w:t>
      </w:r>
      <w:r>
        <w:rPr>
          <w:sz w:val="24"/>
        </w:rPr>
        <w:t xml:space="preserve">педагог может использовать следующие </w:t>
      </w:r>
      <w:r>
        <w:rPr>
          <w:b/>
          <w:sz w:val="24"/>
        </w:rPr>
        <w:t>методы и средства</w:t>
      </w: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3"/>
        <w:gridCol w:w="3119"/>
      </w:tblGrid>
      <w:tr w:rsidR="002B3F7A" w14:paraId="27F7DEC7" w14:textId="77777777" w:rsidTr="006E5E29">
        <w:trPr>
          <w:trHeight w:val="1311"/>
        </w:trPr>
        <w:tc>
          <w:tcPr>
            <w:tcW w:w="1483" w:type="dxa"/>
          </w:tcPr>
          <w:p w14:paraId="0507B886" w14:textId="77777777" w:rsidR="002B3F7A" w:rsidRDefault="001B3B8A">
            <w:pPr>
              <w:pStyle w:val="TableParagraph"/>
              <w:spacing w:line="275" w:lineRule="exact"/>
              <w:rPr>
                <w:sz w:val="24"/>
              </w:rPr>
            </w:pPr>
            <w:r>
              <w:rPr>
                <w:spacing w:val="-2"/>
                <w:sz w:val="24"/>
              </w:rPr>
              <w:lastRenderedPageBreak/>
              <w:t>методы</w:t>
            </w:r>
          </w:p>
        </w:tc>
        <w:tc>
          <w:tcPr>
            <w:tcW w:w="3119" w:type="dxa"/>
          </w:tcPr>
          <w:p w14:paraId="143E9538" w14:textId="1EA7CC6B" w:rsidR="002B3F7A" w:rsidRDefault="006E5E29" w:rsidP="006E5E29">
            <w:pPr>
              <w:pStyle w:val="TableParagraph"/>
              <w:ind w:left="0"/>
              <w:jc w:val="center"/>
              <w:rPr>
                <w:b/>
                <w:sz w:val="20"/>
              </w:rPr>
            </w:pPr>
            <w:r>
              <w:rPr>
                <w:noProof/>
                <w:sz w:val="20"/>
                <w:lang w:eastAsia="ru-RU"/>
              </w:rPr>
              <w:drawing>
                <wp:inline distT="0" distB="0" distL="0" distR="0" wp14:anchorId="2659DF04" wp14:editId="60CD747E">
                  <wp:extent cx="866775" cy="71426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866824" cy="714305"/>
                          </a:xfrm>
                          <a:prstGeom prst="rect">
                            <a:avLst/>
                          </a:prstGeom>
                        </pic:spPr>
                      </pic:pic>
                    </a:graphicData>
                  </a:graphic>
                </wp:inline>
              </w:drawing>
            </w:r>
          </w:p>
          <w:p w14:paraId="58ED703E" w14:textId="6A71BD79" w:rsidR="002B3F7A" w:rsidRDefault="002B3F7A" w:rsidP="006E5E29">
            <w:pPr>
              <w:pStyle w:val="TableParagraph"/>
              <w:ind w:left="0"/>
              <w:rPr>
                <w:sz w:val="20"/>
              </w:rPr>
            </w:pPr>
          </w:p>
        </w:tc>
      </w:tr>
      <w:tr w:rsidR="002B3F7A" w14:paraId="217C2F40" w14:textId="77777777" w:rsidTr="006E5E29">
        <w:trPr>
          <w:trHeight w:val="1216"/>
        </w:trPr>
        <w:tc>
          <w:tcPr>
            <w:tcW w:w="1483" w:type="dxa"/>
          </w:tcPr>
          <w:p w14:paraId="6B2A537A" w14:textId="77777777" w:rsidR="002B3F7A" w:rsidRDefault="001B3B8A">
            <w:pPr>
              <w:pStyle w:val="TableParagraph"/>
              <w:spacing w:line="275" w:lineRule="exact"/>
              <w:rPr>
                <w:sz w:val="24"/>
              </w:rPr>
            </w:pPr>
            <w:r>
              <w:rPr>
                <w:spacing w:val="-2"/>
                <w:sz w:val="24"/>
              </w:rPr>
              <w:t>средства</w:t>
            </w:r>
          </w:p>
        </w:tc>
        <w:tc>
          <w:tcPr>
            <w:tcW w:w="3119" w:type="dxa"/>
          </w:tcPr>
          <w:p w14:paraId="038F09EB" w14:textId="77777777" w:rsidR="002B3F7A" w:rsidRDefault="001B3B8A" w:rsidP="006E5E29">
            <w:pPr>
              <w:pStyle w:val="TableParagraph"/>
              <w:ind w:left="333"/>
              <w:jc w:val="center"/>
              <w:rPr>
                <w:sz w:val="20"/>
              </w:rPr>
            </w:pPr>
            <w:r>
              <w:rPr>
                <w:noProof/>
                <w:sz w:val="20"/>
                <w:lang w:eastAsia="ru-RU"/>
              </w:rPr>
              <w:drawing>
                <wp:inline distT="0" distB="0" distL="0" distR="0" wp14:anchorId="24AF18ED" wp14:editId="14C85D22">
                  <wp:extent cx="933450" cy="752475"/>
                  <wp:effectExtent l="0" t="0" r="0" b="9525"/>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933450" cy="752475"/>
                          </a:xfrm>
                          <a:prstGeom prst="rect">
                            <a:avLst/>
                          </a:prstGeom>
                        </pic:spPr>
                      </pic:pic>
                    </a:graphicData>
                  </a:graphic>
                </wp:inline>
              </w:drawing>
            </w:r>
          </w:p>
        </w:tc>
      </w:tr>
    </w:tbl>
    <w:p w14:paraId="342D6A8A" w14:textId="77777777" w:rsidR="002B3F7A" w:rsidRDefault="001B3B8A">
      <w:pPr>
        <w:pStyle w:val="a3"/>
        <w:spacing w:before="239"/>
        <w:ind w:right="223"/>
      </w:pPr>
      <w:r>
        <w:t>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7890F2E7" w14:textId="2E9F35D3" w:rsidR="002B3F7A" w:rsidRDefault="001B3B8A" w:rsidP="006E5E29">
      <w:pPr>
        <w:pStyle w:val="a3"/>
        <w:ind w:right="222"/>
      </w:pPr>
      <w:r>
        <w:t>Программа построена на реализации технологии деятельностного метода «Ситуация». Суть данной</w:t>
      </w:r>
      <w:r>
        <w:rPr>
          <w:spacing w:val="-15"/>
        </w:rPr>
        <w:t xml:space="preserve"> </w:t>
      </w:r>
      <w:r>
        <w:t>технологии</w:t>
      </w:r>
      <w:r>
        <w:rPr>
          <w:spacing w:val="-15"/>
        </w:rPr>
        <w:t xml:space="preserve"> </w:t>
      </w:r>
      <w:r>
        <w:t>заключается</w:t>
      </w:r>
      <w:r>
        <w:rPr>
          <w:spacing w:val="-15"/>
        </w:rPr>
        <w:t xml:space="preserve"> </w:t>
      </w:r>
      <w:r>
        <w:t>в</w:t>
      </w:r>
      <w:r>
        <w:rPr>
          <w:spacing w:val="-15"/>
        </w:rPr>
        <w:t xml:space="preserve"> </w:t>
      </w:r>
      <w:r>
        <w:t>организации</w:t>
      </w:r>
      <w:r>
        <w:rPr>
          <w:spacing w:val="-15"/>
        </w:rPr>
        <w:t xml:space="preserve"> </w:t>
      </w:r>
      <w:r>
        <w:t>развивающих</w:t>
      </w:r>
      <w:r>
        <w:rPr>
          <w:spacing w:val="-15"/>
        </w:rPr>
        <w:t xml:space="preserve"> </w:t>
      </w:r>
      <w:r>
        <w:t>ситуаций,</w:t>
      </w:r>
      <w:r>
        <w:rPr>
          <w:spacing w:val="-15"/>
        </w:rPr>
        <w:t xml:space="preserve"> </w:t>
      </w:r>
      <w:r>
        <w:t>в</w:t>
      </w:r>
      <w:r>
        <w:rPr>
          <w:spacing w:val="-15"/>
        </w:rPr>
        <w:t xml:space="preserve"> </w:t>
      </w:r>
      <w:r>
        <w:t>которых</w:t>
      </w:r>
      <w:r>
        <w:rPr>
          <w:spacing w:val="-15"/>
        </w:rPr>
        <w:t xml:space="preserve"> </w:t>
      </w:r>
      <w:r>
        <w:t>дети</w:t>
      </w:r>
      <w:r>
        <w:rPr>
          <w:spacing w:val="-15"/>
        </w:rPr>
        <w:t xml:space="preserve"> </w:t>
      </w:r>
      <w:r>
        <w:t>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w:t>
      </w:r>
      <w:r>
        <w:rPr>
          <w:spacing w:val="23"/>
        </w:rPr>
        <w:t xml:space="preserve">  </w:t>
      </w:r>
      <w:r>
        <w:t>«открытия».</w:t>
      </w:r>
      <w:r>
        <w:rPr>
          <w:spacing w:val="26"/>
        </w:rPr>
        <w:t xml:space="preserve">  </w:t>
      </w:r>
      <w:r>
        <w:t>Содержание</w:t>
      </w:r>
      <w:r>
        <w:rPr>
          <w:spacing w:val="78"/>
          <w:w w:val="150"/>
        </w:rPr>
        <w:t xml:space="preserve"> </w:t>
      </w:r>
      <w:r>
        <w:t>образования</w:t>
      </w:r>
      <w:r>
        <w:rPr>
          <w:spacing w:val="78"/>
          <w:w w:val="150"/>
        </w:rPr>
        <w:t xml:space="preserve"> </w:t>
      </w:r>
      <w:r>
        <w:t>проектируется</w:t>
      </w:r>
      <w:r>
        <w:rPr>
          <w:spacing w:val="79"/>
          <w:w w:val="150"/>
        </w:rPr>
        <w:t xml:space="preserve"> </w:t>
      </w:r>
      <w:r>
        <w:t>как</w:t>
      </w:r>
      <w:r>
        <w:rPr>
          <w:spacing w:val="79"/>
          <w:w w:val="150"/>
        </w:rPr>
        <w:t xml:space="preserve"> </w:t>
      </w:r>
      <w:r>
        <w:t>путь</w:t>
      </w:r>
      <w:r>
        <w:rPr>
          <w:spacing w:val="25"/>
        </w:rPr>
        <w:t xml:space="preserve">  </w:t>
      </w:r>
      <w:r>
        <w:t>в</w:t>
      </w:r>
      <w:r>
        <w:rPr>
          <w:spacing w:val="78"/>
          <w:w w:val="150"/>
        </w:rPr>
        <w:t xml:space="preserve"> </w:t>
      </w:r>
      <w:r>
        <w:rPr>
          <w:spacing w:val="-2"/>
        </w:rPr>
        <w:t>общечеловеческую</w:t>
      </w:r>
      <w:r w:rsidR="006E5E29">
        <w:rPr>
          <w:spacing w:val="-2"/>
        </w:rPr>
        <w:t xml:space="preserve"> </w:t>
      </w:r>
      <w:r>
        <w:t>культуру. При этом педагог становится организатором, помощником, консультантом детей и выполняет</w:t>
      </w:r>
      <w:r>
        <w:rPr>
          <w:spacing w:val="-15"/>
        </w:rPr>
        <w:t xml:space="preserve"> </w:t>
      </w:r>
      <w:r>
        <w:t>свою</w:t>
      </w:r>
      <w:r>
        <w:rPr>
          <w:spacing w:val="-15"/>
        </w:rPr>
        <w:t xml:space="preserve"> </w:t>
      </w:r>
      <w:r>
        <w:t>профессиональную</w:t>
      </w:r>
      <w:r>
        <w:rPr>
          <w:spacing w:val="-13"/>
        </w:rPr>
        <w:t xml:space="preserve"> </w:t>
      </w:r>
      <w:r>
        <w:t>миссию</w:t>
      </w:r>
      <w:r>
        <w:rPr>
          <w:spacing w:val="-14"/>
        </w:rPr>
        <w:t xml:space="preserve"> </w:t>
      </w:r>
      <w:r>
        <w:t>-</w:t>
      </w:r>
      <w:r>
        <w:rPr>
          <w:spacing w:val="-15"/>
        </w:rPr>
        <w:t xml:space="preserve"> </w:t>
      </w:r>
      <w:r>
        <w:t>быть</w:t>
      </w:r>
      <w:r>
        <w:rPr>
          <w:spacing w:val="-14"/>
        </w:rPr>
        <w:t xml:space="preserve"> </w:t>
      </w:r>
      <w:r>
        <w:t>проводником</w:t>
      </w:r>
      <w:r>
        <w:rPr>
          <w:spacing w:val="-15"/>
        </w:rPr>
        <w:t xml:space="preserve"> </w:t>
      </w:r>
      <w:r>
        <w:t>в</w:t>
      </w:r>
      <w:r>
        <w:rPr>
          <w:spacing w:val="-15"/>
        </w:rPr>
        <w:t xml:space="preserve"> </w:t>
      </w:r>
      <w:r>
        <w:t>мир</w:t>
      </w:r>
      <w:r>
        <w:rPr>
          <w:spacing w:val="-14"/>
        </w:rPr>
        <w:t xml:space="preserve"> </w:t>
      </w:r>
      <w:r>
        <w:t>общечеловеческой</w:t>
      </w:r>
      <w:r>
        <w:rPr>
          <w:spacing w:val="-13"/>
        </w:rPr>
        <w:t xml:space="preserve"> </w:t>
      </w:r>
      <w:r>
        <w:t>культуры. Такие ситуации могут отличаться по форме организации (например, это могут быть сюжетно- 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w:t>
      </w:r>
    </w:p>
    <w:p w14:paraId="6BC385A5" w14:textId="77777777" w:rsidR="002B3F7A" w:rsidRDefault="001B3B8A">
      <w:pPr>
        <w:pStyle w:val="a6"/>
        <w:numPr>
          <w:ilvl w:val="0"/>
          <w:numId w:val="167"/>
        </w:numPr>
        <w:tabs>
          <w:tab w:val="left" w:pos="1259"/>
        </w:tabs>
        <w:spacing w:before="1"/>
        <w:ind w:right="220" w:firstLine="708"/>
        <w:rPr>
          <w:sz w:val="24"/>
        </w:rPr>
      </w:pPr>
      <w:r>
        <w:rPr>
          <w:sz w:val="24"/>
        </w:rPr>
        <w:t>Введение в ситуацию. Создаются условия для возникновения у детей внутренней потребности</w:t>
      </w:r>
      <w:r>
        <w:rPr>
          <w:spacing w:val="-1"/>
          <w:sz w:val="24"/>
        </w:rPr>
        <w:t xml:space="preserve"> </w:t>
      </w:r>
      <w:r>
        <w:rPr>
          <w:sz w:val="24"/>
        </w:rPr>
        <w:t>(мотивации) включения</w:t>
      </w:r>
      <w:r>
        <w:rPr>
          <w:spacing w:val="-2"/>
          <w:sz w:val="24"/>
        </w:rPr>
        <w:t xml:space="preserve"> </w:t>
      </w:r>
      <w:r>
        <w:rPr>
          <w:sz w:val="24"/>
        </w:rPr>
        <w:t>в</w:t>
      </w:r>
      <w:r>
        <w:rPr>
          <w:spacing w:val="-1"/>
          <w:sz w:val="24"/>
        </w:rPr>
        <w:t xml:space="preserve"> </w:t>
      </w:r>
      <w:r>
        <w:rPr>
          <w:sz w:val="24"/>
        </w:rPr>
        <w:t xml:space="preserve">совместную деятельность. Дети фиксируют свою «детскую» </w:t>
      </w:r>
      <w:r>
        <w:rPr>
          <w:spacing w:val="-4"/>
          <w:sz w:val="24"/>
        </w:rPr>
        <w:t>цель.</w:t>
      </w:r>
    </w:p>
    <w:p w14:paraId="46EB035A" w14:textId="77777777" w:rsidR="002B3F7A" w:rsidRDefault="001B3B8A">
      <w:pPr>
        <w:pStyle w:val="a6"/>
        <w:numPr>
          <w:ilvl w:val="0"/>
          <w:numId w:val="167"/>
        </w:numPr>
        <w:tabs>
          <w:tab w:val="left" w:pos="1259"/>
        </w:tabs>
        <w:ind w:right="224" w:firstLine="708"/>
        <w:rPr>
          <w:sz w:val="24"/>
        </w:rPr>
      </w:pPr>
      <w:r>
        <w:rPr>
          <w:sz w:val="24"/>
        </w:rPr>
        <w:t>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w:t>
      </w:r>
    </w:p>
    <w:p w14:paraId="40EC69A3" w14:textId="77777777" w:rsidR="002B3F7A" w:rsidRDefault="001B3B8A">
      <w:pPr>
        <w:pStyle w:val="a6"/>
        <w:numPr>
          <w:ilvl w:val="0"/>
          <w:numId w:val="167"/>
        </w:numPr>
        <w:tabs>
          <w:tab w:val="left" w:pos="1177"/>
        </w:tabs>
        <w:ind w:right="223" w:firstLine="708"/>
        <w:rPr>
          <w:sz w:val="24"/>
        </w:rPr>
      </w:pPr>
      <w:r>
        <w:rPr>
          <w:sz w:val="24"/>
        </w:rPr>
        <w:t>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w:t>
      </w:r>
    </w:p>
    <w:p w14:paraId="489D792B" w14:textId="77777777" w:rsidR="002B3F7A" w:rsidRDefault="001B3B8A">
      <w:pPr>
        <w:pStyle w:val="a6"/>
        <w:numPr>
          <w:ilvl w:val="0"/>
          <w:numId w:val="167"/>
        </w:numPr>
        <w:tabs>
          <w:tab w:val="left" w:pos="1199"/>
        </w:tabs>
        <w:spacing w:before="1"/>
        <w:ind w:right="223" w:firstLine="708"/>
        <w:rPr>
          <w:sz w:val="24"/>
        </w:rPr>
      </w:pPr>
      <w:r>
        <w:rPr>
          <w:sz w:val="24"/>
        </w:rPr>
        <w:t>«Открытие»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w:t>
      </w:r>
    </w:p>
    <w:p w14:paraId="5C3E3020" w14:textId="77777777" w:rsidR="002B3F7A" w:rsidRDefault="001B3B8A">
      <w:pPr>
        <w:pStyle w:val="a6"/>
        <w:numPr>
          <w:ilvl w:val="0"/>
          <w:numId w:val="167"/>
        </w:numPr>
        <w:tabs>
          <w:tab w:val="left" w:pos="1355"/>
        </w:tabs>
        <w:ind w:right="224" w:firstLine="708"/>
        <w:rPr>
          <w:sz w:val="24"/>
        </w:rPr>
      </w:pPr>
      <w:r>
        <w:rPr>
          <w:sz w:val="24"/>
        </w:rPr>
        <w:t>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w:t>
      </w:r>
    </w:p>
    <w:p w14:paraId="58C91CBB" w14:textId="77777777" w:rsidR="002B3F7A" w:rsidRDefault="001B3B8A">
      <w:pPr>
        <w:pStyle w:val="a6"/>
        <w:numPr>
          <w:ilvl w:val="0"/>
          <w:numId w:val="167"/>
        </w:numPr>
        <w:tabs>
          <w:tab w:val="left" w:pos="1163"/>
        </w:tabs>
        <w:ind w:right="222" w:firstLine="708"/>
        <w:rPr>
          <w:sz w:val="24"/>
        </w:rPr>
      </w:pPr>
      <w:r>
        <w:rPr>
          <w:sz w:val="24"/>
        </w:rPr>
        <w:t>Осмысление.</w:t>
      </w:r>
      <w:r>
        <w:rPr>
          <w:spacing w:val="-1"/>
          <w:sz w:val="24"/>
        </w:rPr>
        <w:t xml:space="preserve"> </w:t>
      </w:r>
      <w:r>
        <w:rPr>
          <w:sz w:val="24"/>
        </w:rPr>
        <w:t>Данный</w:t>
      </w:r>
      <w:r>
        <w:rPr>
          <w:spacing w:val="-1"/>
          <w:sz w:val="24"/>
        </w:rPr>
        <w:t xml:space="preserve"> </w:t>
      </w:r>
      <w:r>
        <w:rPr>
          <w:sz w:val="24"/>
        </w:rPr>
        <w:t>этап</w:t>
      </w:r>
      <w:r>
        <w:rPr>
          <w:spacing w:val="-1"/>
          <w:sz w:val="24"/>
        </w:rPr>
        <w:t xml:space="preserve"> </w:t>
      </w:r>
      <w:r>
        <w:rPr>
          <w:sz w:val="24"/>
        </w:rPr>
        <w:t>является</w:t>
      </w:r>
      <w:r>
        <w:rPr>
          <w:spacing w:val="-2"/>
          <w:sz w:val="24"/>
        </w:rPr>
        <w:t xml:space="preserve"> </w:t>
      </w:r>
      <w:r>
        <w:rPr>
          <w:sz w:val="24"/>
        </w:rPr>
        <w:t>необходимым</w:t>
      </w:r>
      <w:r>
        <w:rPr>
          <w:spacing w:val="-2"/>
          <w:sz w:val="24"/>
        </w:rPr>
        <w:t xml:space="preserve"> </w:t>
      </w:r>
      <w:r>
        <w:rPr>
          <w:sz w:val="24"/>
        </w:rPr>
        <w:t>элементом</w:t>
      </w:r>
      <w:r>
        <w:rPr>
          <w:spacing w:val="-1"/>
          <w:sz w:val="24"/>
        </w:rPr>
        <w:t xml:space="preserve"> </w:t>
      </w:r>
      <w:r>
        <w:rPr>
          <w:sz w:val="24"/>
        </w:rPr>
        <w:t>любой деятельности,</w:t>
      </w:r>
      <w:r>
        <w:rPr>
          <w:spacing w:val="-2"/>
          <w:sz w:val="24"/>
        </w:rPr>
        <w:t xml:space="preserve"> </w:t>
      </w:r>
      <w:r>
        <w:rPr>
          <w:sz w:val="24"/>
        </w:rPr>
        <w:t>так</w:t>
      </w:r>
      <w:r>
        <w:rPr>
          <w:spacing w:val="-4"/>
          <w:sz w:val="24"/>
        </w:rPr>
        <w:t xml:space="preserve"> </w:t>
      </w:r>
      <w:r>
        <w:rPr>
          <w:sz w:val="24"/>
        </w:rPr>
        <w:t>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w:t>
      </w:r>
    </w:p>
    <w:p w14:paraId="36601B5C" w14:textId="77777777" w:rsidR="002B3F7A" w:rsidRDefault="001B3B8A">
      <w:pPr>
        <w:pStyle w:val="a3"/>
        <w:jc w:val="left"/>
      </w:pPr>
      <w:r>
        <w:t xml:space="preserve">Используемые </w:t>
      </w:r>
      <w:r>
        <w:rPr>
          <w:b/>
        </w:rPr>
        <w:t xml:space="preserve">формы </w:t>
      </w:r>
      <w:r>
        <w:t>реализации Программы образования в соответствии с видом детской деятельности и возрастными особенностями детей:</w:t>
      </w:r>
    </w:p>
    <w:p w14:paraId="200661B4" w14:textId="77777777" w:rsidR="002B3F7A" w:rsidRDefault="001B3B8A">
      <w:pPr>
        <w:ind w:left="921"/>
        <w:rPr>
          <w:i/>
          <w:sz w:val="24"/>
        </w:rPr>
      </w:pPr>
      <w:r>
        <w:rPr>
          <w:i/>
          <w:sz w:val="24"/>
        </w:rPr>
        <w:t>В</w:t>
      </w:r>
      <w:r>
        <w:rPr>
          <w:i/>
          <w:spacing w:val="-4"/>
          <w:sz w:val="24"/>
        </w:rPr>
        <w:t xml:space="preserve"> </w:t>
      </w:r>
      <w:r>
        <w:rPr>
          <w:i/>
          <w:sz w:val="24"/>
        </w:rPr>
        <w:t>раннем</w:t>
      </w:r>
      <w:r>
        <w:rPr>
          <w:i/>
          <w:spacing w:val="-3"/>
          <w:sz w:val="24"/>
        </w:rPr>
        <w:t xml:space="preserve"> </w:t>
      </w:r>
      <w:r>
        <w:rPr>
          <w:i/>
          <w:sz w:val="24"/>
        </w:rPr>
        <w:t>возрасте (1</w:t>
      </w:r>
      <w:r>
        <w:rPr>
          <w:i/>
          <w:spacing w:val="-4"/>
          <w:sz w:val="24"/>
        </w:rPr>
        <w:t xml:space="preserve"> </w:t>
      </w:r>
      <w:r>
        <w:rPr>
          <w:i/>
          <w:sz w:val="24"/>
        </w:rPr>
        <w:t>год</w:t>
      </w:r>
      <w:r>
        <w:rPr>
          <w:i/>
          <w:spacing w:val="-1"/>
          <w:sz w:val="24"/>
        </w:rPr>
        <w:t xml:space="preserve"> </w:t>
      </w:r>
      <w:r>
        <w:rPr>
          <w:i/>
          <w:sz w:val="24"/>
        </w:rPr>
        <w:t>-</w:t>
      </w:r>
      <w:r>
        <w:rPr>
          <w:i/>
          <w:spacing w:val="-4"/>
          <w:sz w:val="24"/>
        </w:rPr>
        <w:t xml:space="preserve"> </w:t>
      </w:r>
      <w:r>
        <w:rPr>
          <w:i/>
          <w:sz w:val="24"/>
        </w:rPr>
        <w:t>3</w:t>
      </w:r>
      <w:r>
        <w:rPr>
          <w:i/>
          <w:spacing w:val="-1"/>
          <w:sz w:val="24"/>
        </w:rPr>
        <w:t xml:space="preserve"> </w:t>
      </w:r>
      <w:r>
        <w:rPr>
          <w:i/>
          <w:spacing w:val="-2"/>
          <w:sz w:val="24"/>
        </w:rPr>
        <w:t>года)</w:t>
      </w:r>
    </w:p>
    <w:p w14:paraId="2FDF0298" w14:textId="77777777" w:rsidR="002B3F7A" w:rsidRDefault="001B3B8A">
      <w:pPr>
        <w:pStyle w:val="a3"/>
        <w:ind w:left="921" w:firstLine="0"/>
        <w:jc w:val="left"/>
      </w:pPr>
      <w:r>
        <w:t>–</w:t>
      </w:r>
      <w:r>
        <w:rPr>
          <w:spacing w:val="70"/>
          <w:w w:val="150"/>
        </w:rPr>
        <w:t xml:space="preserve"> </w:t>
      </w:r>
      <w:r>
        <w:t>предметная</w:t>
      </w:r>
      <w:r>
        <w:rPr>
          <w:spacing w:val="22"/>
        </w:rPr>
        <w:t xml:space="preserve"> </w:t>
      </w:r>
      <w:r>
        <w:t>деятельность</w:t>
      </w:r>
      <w:r>
        <w:rPr>
          <w:spacing w:val="26"/>
        </w:rPr>
        <w:t xml:space="preserve"> </w:t>
      </w:r>
      <w:r>
        <w:t>(орудийно-предметные</w:t>
      </w:r>
      <w:r>
        <w:rPr>
          <w:spacing w:val="20"/>
        </w:rPr>
        <w:t xml:space="preserve"> </w:t>
      </w:r>
      <w:r>
        <w:t>действия</w:t>
      </w:r>
      <w:r>
        <w:rPr>
          <w:spacing w:val="23"/>
        </w:rPr>
        <w:t xml:space="preserve"> </w:t>
      </w:r>
      <w:r>
        <w:t>–</w:t>
      </w:r>
      <w:r>
        <w:rPr>
          <w:spacing w:val="21"/>
        </w:rPr>
        <w:t xml:space="preserve"> </w:t>
      </w:r>
      <w:r>
        <w:t>ест</w:t>
      </w:r>
      <w:r>
        <w:rPr>
          <w:spacing w:val="25"/>
        </w:rPr>
        <w:t xml:space="preserve"> </w:t>
      </w:r>
      <w:r>
        <w:t>ложкой,</w:t>
      </w:r>
      <w:r>
        <w:rPr>
          <w:spacing w:val="21"/>
        </w:rPr>
        <w:t xml:space="preserve"> </w:t>
      </w:r>
      <w:r>
        <w:t>пьет</w:t>
      </w:r>
      <w:r>
        <w:rPr>
          <w:spacing w:val="23"/>
        </w:rPr>
        <w:t xml:space="preserve"> </w:t>
      </w:r>
      <w:r>
        <w:t>из</w:t>
      </w:r>
      <w:r>
        <w:rPr>
          <w:spacing w:val="18"/>
        </w:rPr>
        <w:t xml:space="preserve"> </w:t>
      </w:r>
      <w:r>
        <w:rPr>
          <w:spacing w:val="-2"/>
        </w:rPr>
        <w:t>кружки</w:t>
      </w:r>
    </w:p>
    <w:p w14:paraId="56969FD9" w14:textId="1B60E7B3" w:rsidR="002B3F7A" w:rsidRDefault="001B3B8A" w:rsidP="00EE491F">
      <w:pPr>
        <w:pStyle w:val="a3"/>
        <w:spacing w:before="1"/>
        <w:ind w:firstLine="0"/>
        <w:jc w:val="left"/>
      </w:pPr>
      <w:r>
        <w:t>и</w:t>
      </w:r>
      <w:r>
        <w:rPr>
          <w:spacing w:val="1"/>
        </w:rPr>
        <w:t xml:space="preserve"> </w:t>
      </w:r>
      <w:r>
        <w:rPr>
          <w:spacing w:val="-2"/>
        </w:rPr>
        <w:t>др.);</w:t>
      </w:r>
    </w:p>
    <w:p w14:paraId="6B7F2EDB" w14:textId="77777777" w:rsidR="002B3F7A" w:rsidRDefault="001B3B8A">
      <w:pPr>
        <w:pStyle w:val="a6"/>
        <w:numPr>
          <w:ilvl w:val="0"/>
          <w:numId w:val="166"/>
        </w:numPr>
        <w:tabs>
          <w:tab w:val="left" w:pos="314"/>
        </w:tabs>
        <w:spacing w:before="1"/>
        <w:ind w:left="314" w:hanging="285"/>
        <w:jc w:val="left"/>
        <w:rPr>
          <w:sz w:val="24"/>
        </w:rPr>
      </w:pPr>
      <w:r>
        <w:rPr>
          <w:sz w:val="24"/>
        </w:rPr>
        <w:t>экспериментирование</w:t>
      </w:r>
      <w:r>
        <w:rPr>
          <w:spacing w:val="-9"/>
          <w:sz w:val="24"/>
        </w:rPr>
        <w:t xml:space="preserve"> </w:t>
      </w:r>
      <w:r>
        <w:rPr>
          <w:sz w:val="24"/>
        </w:rPr>
        <w:t>с</w:t>
      </w:r>
      <w:r>
        <w:rPr>
          <w:spacing w:val="-4"/>
          <w:sz w:val="24"/>
        </w:rPr>
        <w:t xml:space="preserve"> </w:t>
      </w:r>
      <w:r>
        <w:rPr>
          <w:sz w:val="24"/>
        </w:rPr>
        <w:t>материалами</w:t>
      </w:r>
      <w:r>
        <w:rPr>
          <w:spacing w:val="-4"/>
          <w:sz w:val="24"/>
        </w:rPr>
        <w:t xml:space="preserve"> </w:t>
      </w:r>
      <w:r>
        <w:rPr>
          <w:sz w:val="24"/>
        </w:rPr>
        <w:t>и</w:t>
      </w:r>
      <w:r>
        <w:rPr>
          <w:spacing w:val="-5"/>
          <w:sz w:val="24"/>
        </w:rPr>
        <w:t xml:space="preserve"> </w:t>
      </w:r>
      <w:r>
        <w:rPr>
          <w:sz w:val="24"/>
        </w:rPr>
        <w:t>веществами</w:t>
      </w:r>
      <w:r>
        <w:rPr>
          <w:spacing w:val="-4"/>
          <w:sz w:val="24"/>
        </w:rPr>
        <w:t xml:space="preserve"> </w:t>
      </w:r>
      <w:r>
        <w:rPr>
          <w:sz w:val="24"/>
        </w:rPr>
        <w:t>(песок,</w:t>
      </w:r>
      <w:r>
        <w:rPr>
          <w:spacing w:val="-5"/>
          <w:sz w:val="24"/>
        </w:rPr>
        <w:t xml:space="preserve"> </w:t>
      </w:r>
      <w:r>
        <w:rPr>
          <w:sz w:val="24"/>
        </w:rPr>
        <w:t>вода,</w:t>
      </w:r>
      <w:r>
        <w:rPr>
          <w:spacing w:val="-6"/>
          <w:sz w:val="24"/>
        </w:rPr>
        <w:t xml:space="preserve"> </w:t>
      </w:r>
      <w:r>
        <w:rPr>
          <w:sz w:val="24"/>
        </w:rPr>
        <w:t>тесто</w:t>
      </w:r>
      <w:r>
        <w:rPr>
          <w:spacing w:val="-5"/>
          <w:sz w:val="24"/>
        </w:rPr>
        <w:t xml:space="preserve"> </w:t>
      </w:r>
      <w:r>
        <w:rPr>
          <w:sz w:val="24"/>
        </w:rPr>
        <w:t>и</w:t>
      </w:r>
      <w:r>
        <w:rPr>
          <w:spacing w:val="-1"/>
          <w:sz w:val="24"/>
        </w:rPr>
        <w:t xml:space="preserve"> </w:t>
      </w:r>
      <w:r>
        <w:rPr>
          <w:spacing w:val="-2"/>
          <w:sz w:val="24"/>
        </w:rPr>
        <w:t>др.);</w:t>
      </w:r>
    </w:p>
    <w:p w14:paraId="09357E66" w14:textId="77777777" w:rsidR="002B3F7A" w:rsidRDefault="001B3B8A">
      <w:pPr>
        <w:pStyle w:val="a6"/>
        <w:numPr>
          <w:ilvl w:val="0"/>
          <w:numId w:val="166"/>
        </w:numPr>
        <w:tabs>
          <w:tab w:val="left" w:pos="314"/>
          <w:tab w:val="left" w:pos="2672"/>
          <w:tab w:val="left" w:pos="3879"/>
          <w:tab w:val="left" w:pos="4417"/>
          <w:tab w:val="left" w:pos="5713"/>
          <w:tab w:val="left" w:pos="6158"/>
          <w:tab w:val="left" w:pos="9393"/>
        </w:tabs>
        <w:ind w:left="314" w:hanging="285"/>
        <w:jc w:val="left"/>
        <w:rPr>
          <w:sz w:val="24"/>
        </w:rPr>
      </w:pPr>
      <w:r>
        <w:rPr>
          <w:spacing w:val="-2"/>
          <w:sz w:val="24"/>
        </w:rPr>
        <w:t>ситуативно-деловое</w:t>
      </w:r>
      <w:r>
        <w:rPr>
          <w:sz w:val="24"/>
        </w:rPr>
        <w:tab/>
      </w:r>
      <w:r>
        <w:rPr>
          <w:spacing w:val="-2"/>
          <w:sz w:val="24"/>
        </w:rPr>
        <w:t>общение</w:t>
      </w:r>
      <w:r>
        <w:rPr>
          <w:sz w:val="24"/>
        </w:rPr>
        <w:tab/>
      </w:r>
      <w:r>
        <w:rPr>
          <w:spacing w:val="-5"/>
          <w:sz w:val="24"/>
        </w:rPr>
        <w:t>со</w:t>
      </w:r>
      <w:r>
        <w:rPr>
          <w:sz w:val="24"/>
        </w:rPr>
        <w:tab/>
      </w:r>
      <w:r>
        <w:rPr>
          <w:spacing w:val="-2"/>
          <w:sz w:val="24"/>
        </w:rPr>
        <w:t>взрослым</w:t>
      </w:r>
      <w:r>
        <w:rPr>
          <w:sz w:val="24"/>
        </w:rPr>
        <w:tab/>
      </w:r>
      <w:r>
        <w:rPr>
          <w:spacing w:val="-12"/>
          <w:sz w:val="24"/>
        </w:rPr>
        <w:t>и</w:t>
      </w:r>
      <w:r>
        <w:rPr>
          <w:sz w:val="24"/>
        </w:rPr>
        <w:tab/>
      </w:r>
      <w:r>
        <w:rPr>
          <w:spacing w:val="-2"/>
          <w:sz w:val="24"/>
        </w:rPr>
        <w:t>эмоционально-практическое</w:t>
      </w:r>
      <w:r>
        <w:rPr>
          <w:sz w:val="24"/>
        </w:rPr>
        <w:tab/>
      </w:r>
      <w:r>
        <w:rPr>
          <w:spacing w:val="-5"/>
          <w:sz w:val="24"/>
        </w:rPr>
        <w:t>со</w:t>
      </w:r>
    </w:p>
    <w:p w14:paraId="57382763" w14:textId="2CE0B047" w:rsidR="002B3F7A" w:rsidRDefault="001B3B8A">
      <w:pPr>
        <w:pStyle w:val="a3"/>
        <w:ind w:firstLine="0"/>
        <w:jc w:val="left"/>
      </w:pPr>
      <w:r>
        <w:t>сверстниками</w:t>
      </w:r>
      <w:r w:rsidR="006E5E29">
        <w:t xml:space="preserve"> </w:t>
      </w:r>
      <w:r>
        <w:t>под</w:t>
      </w:r>
      <w:r>
        <w:rPr>
          <w:spacing w:val="-7"/>
        </w:rPr>
        <w:t xml:space="preserve"> </w:t>
      </w:r>
      <w:r>
        <w:t>руководством</w:t>
      </w:r>
      <w:r>
        <w:rPr>
          <w:spacing w:val="-4"/>
        </w:rPr>
        <w:t xml:space="preserve"> </w:t>
      </w:r>
      <w:r>
        <w:rPr>
          <w:spacing w:val="-2"/>
        </w:rPr>
        <w:t>взрослого;</w:t>
      </w:r>
    </w:p>
    <w:p w14:paraId="204BE4D9" w14:textId="42D7585A" w:rsidR="002B3F7A" w:rsidRDefault="001B3B8A">
      <w:pPr>
        <w:pStyle w:val="a6"/>
        <w:numPr>
          <w:ilvl w:val="1"/>
          <w:numId w:val="166"/>
        </w:numPr>
        <w:tabs>
          <w:tab w:val="left" w:pos="1206"/>
          <w:tab w:val="left" w:pos="2812"/>
          <w:tab w:val="left" w:pos="4413"/>
          <w:tab w:val="left" w:pos="5726"/>
          <w:tab w:val="left" w:pos="7047"/>
          <w:tab w:val="left" w:pos="9214"/>
        </w:tabs>
        <w:ind w:right="223" w:firstLine="708"/>
        <w:jc w:val="left"/>
        <w:rPr>
          <w:sz w:val="24"/>
        </w:rPr>
      </w:pPr>
      <w:r>
        <w:rPr>
          <w:spacing w:val="-2"/>
          <w:sz w:val="24"/>
        </w:rPr>
        <w:lastRenderedPageBreak/>
        <w:t>двигательная</w:t>
      </w:r>
      <w:r>
        <w:rPr>
          <w:sz w:val="24"/>
        </w:rPr>
        <w:tab/>
      </w:r>
      <w:r>
        <w:rPr>
          <w:spacing w:val="-2"/>
          <w:sz w:val="24"/>
        </w:rPr>
        <w:t>деятельность</w:t>
      </w:r>
      <w:r>
        <w:rPr>
          <w:sz w:val="24"/>
        </w:rPr>
        <w:tab/>
      </w:r>
      <w:r>
        <w:rPr>
          <w:spacing w:val="-2"/>
          <w:sz w:val="24"/>
        </w:rPr>
        <w:t>(основные</w:t>
      </w:r>
      <w:r>
        <w:rPr>
          <w:sz w:val="24"/>
        </w:rPr>
        <w:tab/>
      </w:r>
      <w:r>
        <w:rPr>
          <w:spacing w:val="-2"/>
          <w:sz w:val="24"/>
        </w:rPr>
        <w:t>движения,</w:t>
      </w:r>
      <w:r>
        <w:rPr>
          <w:sz w:val="24"/>
        </w:rPr>
        <w:tab/>
      </w:r>
      <w:r>
        <w:rPr>
          <w:spacing w:val="-2"/>
          <w:sz w:val="24"/>
        </w:rPr>
        <w:t>общеразвивающие</w:t>
      </w:r>
      <w:r>
        <w:rPr>
          <w:sz w:val="24"/>
        </w:rPr>
        <w:tab/>
      </w:r>
      <w:r>
        <w:rPr>
          <w:spacing w:val="-2"/>
          <w:sz w:val="24"/>
        </w:rPr>
        <w:t xml:space="preserve">упражнения, </w:t>
      </w:r>
      <w:r>
        <w:rPr>
          <w:sz w:val="24"/>
        </w:rPr>
        <w:t>простые</w:t>
      </w:r>
      <w:r w:rsidR="006E5E29">
        <w:rPr>
          <w:sz w:val="24"/>
        </w:rPr>
        <w:t xml:space="preserve"> </w:t>
      </w:r>
      <w:r>
        <w:rPr>
          <w:sz w:val="24"/>
        </w:rPr>
        <w:t>подвижные игры);</w:t>
      </w:r>
    </w:p>
    <w:p w14:paraId="0ACD63D9" w14:textId="30500C9B" w:rsidR="004016D4" w:rsidRDefault="001B3B8A" w:rsidP="004016D4">
      <w:pPr>
        <w:pStyle w:val="a6"/>
        <w:numPr>
          <w:ilvl w:val="1"/>
          <w:numId w:val="166"/>
        </w:numPr>
        <w:tabs>
          <w:tab w:val="left" w:pos="1206"/>
          <w:tab w:val="left" w:pos="2392"/>
          <w:tab w:val="left" w:pos="4135"/>
          <w:tab w:val="left" w:pos="6367"/>
          <w:tab w:val="left" w:pos="9515"/>
          <w:tab w:val="left" w:pos="10410"/>
        </w:tabs>
        <w:ind w:right="221" w:firstLine="708"/>
        <w:jc w:val="left"/>
        <w:rPr>
          <w:sz w:val="24"/>
        </w:rPr>
      </w:pPr>
      <w:proofErr w:type="gramStart"/>
      <w:r>
        <w:rPr>
          <w:spacing w:val="-2"/>
          <w:sz w:val="24"/>
        </w:rPr>
        <w:t>игровая</w:t>
      </w:r>
      <w:r>
        <w:rPr>
          <w:sz w:val="24"/>
        </w:rPr>
        <w:tab/>
      </w:r>
      <w:r>
        <w:rPr>
          <w:spacing w:val="-2"/>
          <w:sz w:val="24"/>
        </w:rPr>
        <w:t>деятельность</w:t>
      </w:r>
      <w:r w:rsidR="004016D4">
        <w:rPr>
          <w:sz w:val="24"/>
        </w:rPr>
        <w:t xml:space="preserve"> </w:t>
      </w:r>
      <w:r>
        <w:rPr>
          <w:spacing w:val="-2"/>
          <w:sz w:val="24"/>
        </w:rPr>
        <w:t>(отобразительная,</w:t>
      </w:r>
      <w:r w:rsidR="004016D4">
        <w:rPr>
          <w:sz w:val="24"/>
        </w:rPr>
        <w:t xml:space="preserve"> </w:t>
      </w:r>
      <w:r>
        <w:rPr>
          <w:spacing w:val="-2"/>
          <w:sz w:val="24"/>
        </w:rPr>
        <w:t>сюжетно-отобразительная,</w:t>
      </w:r>
      <w:r w:rsidR="004016D4">
        <w:rPr>
          <w:sz w:val="24"/>
        </w:rPr>
        <w:t xml:space="preserve"> </w:t>
      </w:r>
      <w:r>
        <w:rPr>
          <w:spacing w:val="-4"/>
          <w:sz w:val="24"/>
        </w:rPr>
        <w:t>игры</w:t>
      </w:r>
      <w:r>
        <w:rPr>
          <w:sz w:val="24"/>
        </w:rPr>
        <w:tab/>
      </w:r>
      <w:proofErr w:type="gramEnd"/>
    </w:p>
    <w:p w14:paraId="1A97112E" w14:textId="047C3767" w:rsidR="002B3F7A" w:rsidRPr="004016D4" w:rsidRDefault="001B3B8A" w:rsidP="004016D4">
      <w:pPr>
        <w:tabs>
          <w:tab w:val="left" w:pos="1206"/>
          <w:tab w:val="left" w:pos="2392"/>
          <w:tab w:val="left" w:pos="4135"/>
          <w:tab w:val="left" w:pos="6367"/>
          <w:tab w:val="left" w:pos="9515"/>
          <w:tab w:val="left" w:pos="10410"/>
        </w:tabs>
        <w:ind w:left="213" w:right="221"/>
        <w:rPr>
          <w:sz w:val="24"/>
        </w:rPr>
      </w:pPr>
      <w:r w:rsidRPr="004016D4">
        <w:rPr>
          <w:spacing w:val="-10"/>
          <w:sz w:val="24"/>
        </w:rPr>
        <w:t xml:space="preserve">с </w:t>
      </w:r>
      <w:r w:rsidRPr="004016D4">
        <w:rPr>
          <w:spacing w:val="-2"/>
          <w:sz w:val="24"/>
        </w:rPr>
        <w:t>дидактическими</w:t>
      </w:r>
      <w:r w:rsidR="006E5E29" w:rsidRPr="004016D4">
        <w:rPr>
          <w:spacing w:val="-2"/>
          <w:sz w:val="24"/>
        </w:rPr>
        <w:t xml:space="preserve"> </w:t>
      </w:r>
      <w:r w:rsidRPr="004016D4">
        <w:rPr>
          <w:spacing w:val="-2"/>
          <w:sz w:val="24"/>
        </w:rPr>
        <w:t>игрушками);</w:t>
      </w:r>
    </w:p>
    <w:p w14:paraId="307ADBF7" w14:textId="77777777" w:rsidR="002B3F7A" w:rsidRDefault="001B3B8A">
      <w:pPr>
        <w:pStyle w:val="a6"/>
        <w:numPr>
          <w:ilvl w:val="1"/>
          <w:numId w:val="166"/>
        </w:numPr>
        <w:tabs>
          <w:tab w:val="left" w:pos="1206"/>
        </w:tabs>
        <w:ind w:right="221" w:firstLine="708"/>
        <w:jc w:val="left"/>
        <w:rPr>
          <w:sz w:val="24"/>
        </w:rPr>
      </w:pPr>
      <w:r>
        <w:rPr>
          <w:sz w:val="24"/>
        </w:rPr>
        <w:t>речевая</w:t>
      </w:r>
      <w:r>
        <w:rPr>
          <w:spacing w:val="40"/>
          <w:sz w:val="24"/>
        </w:rPr>
        <w:t xml:space="preserve"> </w:t>
      </w:r>
      <w:r>
        <w:rPr>
          <w:sz w:val="24"/>
        </w:rPr>
        <w:t>(понимание</w:t>
      </w:r>
      <w:r>
        <w:rPr>
          <w:spacing w:val="40"/>
          <w:sz w:val="24"/>
        </w:rPr>
        <w:t xml:space="preserve"> </w:t>
      </w:r>
      <w:r>
        <w:rPr>
          <w:sz w:val="24"/>
        </w:rPr>
        <w:t>речи</w:t>
      </w:r>
      <w:r>
        <w:rPr>
          <w:spacing w:val="40"/>
          <w:sz w:val="24"/>
        </w:rPr>
        <w:t xml:space="preserve"> </w:t>
      </w:r>
      <w:r>
        <w:rPr>
          <w:sz w:val="24"/>
        </w:rPr>
        <w:t>взрослого,</w:t>
      </w:r>
      <w:r>
        <w:rPr>
          <w:spacing w:val="40"/>
          <w:sz w:val="24"/>
        </w:rPr>
        <w:t xml:space="preserve"> </w:t>
      </w:r>
      <w:r>
        <w:rPr>
          <w:sz w:val="24"/>
        </w:rPr>
        <w:t>слушание</w:t>
      </w:r>
      <w:r>
        <w:rPr>
          <w:spacing w:val="40"/>
          <w:sz w:val="24"/>
        </w:rPr>
        <w:t xml:space="preserve"> </w:t>
      </w:r>
      <w:r>
        <w:rPr>
          <w:sz w:val="24"/>
        </w:rPr>
        <w:t>и</w:t>
      </w:r>
      <w:r>
        <w:rPr>
          <w:spacing w:val="40"/>
          <w:sz w:val="24"/>
        </w:rPr>
        <w:t xml:space="preserve"> </w:t>
      </w:r>
      <w:r>
        <w:rPr>
          <w:sz w:val="24"/>
        </w:rPr>
        <w:t>понимание</w:t>
      </w:r>
      <w:r>
        <w:rPr>
          <w:spacing w:val="40"/>
          <w:sz w:val="24"/>
        </w:rPr>
        <w:t xml:space="preserve"> </w:t>
      </w:r>
      <w:r>
        <w:rPr>
          <w:sz w:val="24"/>
        </w:rPr>
        <w:t>стихов,</w:t>
      </w:r>
      <w:r>
        <w:rPr>
          <w:spacing w:val="40"/>
          <w:sz w:val="24"/>
        </w:rPr>
        <w:t xml:space="preserve"> </w:t>
      </w:r>
      <w:r>
        <w:rPr>
          <w:sz w:val="24"/>
        </w:rPr>
        <w:t>активная</w:t>
      </w:r>
      <w:r>
        <w:rPr>
          <w:spacing w:val="40"/>
          <w:sz w:val="24"/>
        </w:rPr>
        <w:t xml:space="preserve"> </w:t>
      </w:r>
      <w:r>
        <w:rPr>
          <w:sz w:val="24"/>
        </w:rPr>
        <w:t>речь);</w:t>
      </w:r>
      <w:r>
        <w:rPr>
          <w:spacing w:val="80"/>
          <w:w w:val="150"/>
          <w:sz w:val="24"/>
        </w:rPr>
        <w:t xml:space="preserve"> </w:t>
      </w:r>
      <w:r>
        <w:rPr>
          <w:sz w:val="24"/>
        </w:rPr>
        <w:t>изобразительная деятельность (рисование, лепка) и конструирование из мелкого и крупного</w:t>
      </w:r>
    </w:p>
    <w:p w14:paraId="74556CCB" w14:textId="77777777" w:rsidR="002B3F7A" w:rsidRDefault="001B3B8A">
      <w:pPr>
        <w:pStyle w:val="a6"/>
        <w:numPr>
          <w:ilvl w:val="1"/>
          <w:numId w:val="166"/>
        </w:numPr>
        <w:tabs>
          <w:tab w:val="left" w:pos="1206"/>
        </w:tabs>
        <w:ind w:left="1206" w:hanging="285"/>
        <w:jc w:val="left"/>
        <w:rPr>
          <w:sz w:val="24"/>
        </w:rPr>
      </w:pPr>
      <w:r>
        <w:rPr>
          <w:sz w:val="24"/>
        </w:rPr>
        <w:t>строительного</w:t>
      </w:r>
      <w:r>
        <w:rPr>
          <w:spacing w:val="-7"/>
          <w:sz w:val="24"/>
        </w:rPr>
        <w:t xml:space="preserve"> </w:t>
      </w:r>
      <w:r>
        <w:rPr>
          <w:spacing w:val="-2"/>
          <w:sz w:val="24"/>
        </w:rPr>
        <w:t>материала;</w:t>
      </w:r>
    </w:p>
    <w:p w14:paraId="0C3B8E54" w14:textId="77777777" w:rsidR="002B3F7A" w:rsidRDefault="001B3B8A">
      <w:pPr>
        <w:pStyle w:val="a6"/>
        <w:numPr>
          <w:ilvl w:val="1"/>
          <w:numId w:val="166"/>
        </w:numPr>
        <w:tabs>
          <w:tab w:val="left" w:pos="1206"/>
        </w:tabs>
        <w:ind w:right="225" w:firstLine="708"/>
        <w:jc w:val="left"/>
        <w:rPr>
          <w:sz w:val="24"/>
        </w:rPr>
      </w:pPr>
      <w:r>
        <w:rPr>
          <w:sz w:val="24"/>
        </w:rPr>
        <w:t>самообслуживание</w:t>
      </w:r>
      <w:r>
        <w:rPr>
          <w:spacing w:val="40"/>
          <w:sz w:val="24"/>
        </w:rPr>
        <w:t xml:space="preserve"> </w:t>
      </w:r>
      <w:r>
        <w:rPr>
          <w:sz w:val="24"/>
        </w:rPr>
        <w:t>и</w:t>
      </w:r>
      <w:r>
        <w:rPr>
          <w:spacing w:val="40"/>
          <w:sz w:val="24"/>
        </w:rPr>
        <w:t xml:space="preserve"> </w:t>
      </w:r>
      <w:r>
        <w:rPr>
          <w:sz w:val="24"/>
        </w:rPr>
        <w:t>элементарные</w:t>
      </w:r>
      <w:r>
        <w:rPr>
          <w:spacing w:val="40"/>
          <w:sz w:val="24"/>
        </w:rPr>
        <w:t xml:space="preserve"> </w:t>
      </w:r>
      <w:r>
        <w:rPr>
          <w:sz w:val="24"/>
        </w:rPr>
        <w:t>трудовые</w:t>
      </w:r>
      <w:r>
        <w:rPr>
          <w:spacing w:val="40"/>
          <w:sz w:val="24"/>
        </w:rPr>
        <w:t xml:space="preserve"> </w:t>
      </w:r>
      <w:r>
        <w:rPr>
          <w:sz w:val="24"/>
        </w:rPr>
        <w:t>действия</w:t>
      </w:r>
      <w:r>
        <w:rPr>
          <w:spacing w:val="40"/>
          <w:sz w:val="24"/>
        </w:rPr>
        <w:t xml:space="preserve"> </w:t>
      </w:r>
      <w:r>
        <w:rPr>
          <w:sz w:val="24"/>
        </w:rPr>
        <w:t>(убирает</w:t>
      </w:r>
      <w:r>
        <w:rPr>
          <w:spacing w:val="40"/>
          <w:sz w:val="24"/>
        </w:rPr>
        <w:t xml:space="preserve"> </w:t>
      </w:r>
      <w:r>
        <w:rPr>
          <w:sz w:val="24"/>
        </w:rPr>
        <w:t>игрушки,</w:t>
      </w:r>
      <w:r>
        <w:rPr>
          <w:spacing w:val="40"/>
          <w:sz w:val="24"/>
        </w:rPr>
        <w:t xml:space="preserve"> </w:t>
      </w:r>
      <w:r>
        <w:rPr>
          <w:sz w:val="24"/>
        </w:rPr>
        <w:t>подметает</w:t>
      </w:r>
      <w:r>
        <w:rPr>
          <w:spacing w:val="80"/>
          <w:sz w:val="24"/>
        </w:rPr>
        <w:t xml:space="preserve"> </w:t>
      </w:r>
      <w:r>
        <w:rPr>
          <w:sz w:val="24"/>
        </w:rPr>
        <w:t>веником, поливает цветы из лейки и др.);</w:t>
      </w:r>
    </w:p>
    <w:p w14:paraId="63CFD340" w14:textId="7CAAC21E" w:rsidR="002B3F7A" w:rsidRDefault="001B3B8A">
      <w:pPr>
        <w:pStyle w:val="a6"/>
        <w:numPr>
          <w:ilvl w:val="1"/>
          <w:numId w:val="166"/>
        </w:numPr>
        <w:tabs>
          <w:tab w:val="left" w:pos="1206"/>
          <w:tab w:val="left" w:pos="2784"/>
          <w:tab w:val="left" w:pos="4396"/>
          <w:tab w:val="left" w:pos="5731"/>
          <w:tab w:val="left" w:pos="6761"/>
          <w:tab w:val="left" w:pos="7145"/>
          <w:tab w:val="left" w:pos="9207"/>
        </w:tabs>
        <w:ind w:right="221" w:firstLine="708"/>
        <w:jc w:val="left"/>
        <w:rPr>
          <w:sz w:val="24"/>
        </w:rPr>
      </w:pPr>
      <w:r>
        <w:rPr>
          <w:spacing w:val="-2"/>
          <w:sz w:val="24"/>
        </w:rPr>
        <w:t>музыкальная</w:t>
      </w:r>
      <w:r>
        <w:rPr>
          <w:sz w:val="24"/>
        </w:rPr>
        <w:tab/>
      </w:r>
      <w:r>
        <w:rPr>
          <w:spacing w:val="-2"/>
          <w:sz w:val="24"/>
        </w:rPr>
        <w:t>деятельность</w:t>
      </w:r>
      <w:r>
        <w:rPr>
          <w:sz w:val="24"/>
        </w:rPr>
        <w:tab/>
      </w:r>
      <w:r>
        <w:rPr>
          <w:spacing w:val="-2"/>
          <w:sz w:val="24"/>
        </w:rPr>
        <w:t>(слушание</w:t>
      </w:r>
      <w:r>
        <w:rPr>
          <w:sz w:val="24"/>
        </w:rPr>
        <w:tab/>
      </w:r>
      <w:r>
        <w:rPr>
          <w:spacing w:val="-2"/>
          <w:sz w:val="24"/>
        </w:rPr>
        <w:t>музыки</w:t>
      </w:r>
      <w:r>
        <w:rPr>
          <w:sz w:val="24"/>
        </w:rPr>
        <w:tab/>
      </w:r>
      <w:r>
        <w:rPr>
          <w:spacing w:val="-10"/>
          <w:sz w:val="24"/>
        </w:rPr>
        <w:t>и</w:t>
      </w:r>
      <w:r>
        <w:rPr>
          <w:sz w:val="24"/>
        </w:rPr>
        <w:tab/>
      </w:r>
      <w:r>
        <w:rPr>
          <w:spacing w:val="-2"/>
          <w:sz w:val="24"/>
        </w:rPr>
        <w:t>исполнительство,</w:t>
      </w:r>
      <w:r>
        <w:rPr>
          <w:sz w:val="24"/>
        </w:rPr>
        <w:tab/>
      </w:r>
      <w:r>
        <w:rPr>
          <w:spacing w:val="-2"/>
          <w:sz w:val="24"/>
        </w:rPr>
        <w:t>музыкальн</w:t>
      </w:r>
      <w:proofErr w:type="gramStart"/>
      <w:r>
        <w:rPr>
          <w:spacing w:val="-2"/>
          <w:sz w:val="24"/>
        </w:rPr>
        <w:t>о-</w:t>
      </w:r>
      <w:proofErr w:type="gramEnd"/>
      <w:r>
        <w:rPr>
          <w:spacing w:val="-2"/>
          <w:sz w:val="24"/>
        </w:rPr>
        <w:t xml:space="preserve"> ритмические</w:t>
      </w:r>
      <w:r w:rsidR="006E5E29">
        <w:rPr>
          <w:spacing w:val="-2"/>
          <w:sz w:val="24"/>
        </w:rPr>
        <w:t xml:space="preserve"> </w:t>
      </w:r>
      <w:r>
        <w:rPr>
          <w:spacing w:val="-2"/>
          <w:sz w:val="24"/>
        </w:rPr>
        <w:t>движения).</w:t>
      </w:r>
    </w:p>
    <w:p w14:paraId="36E83AEE" w14:textId="77777777" w:rsidR="002B3F7A" w:rsidRDefault="001B3B8A">
      <w:pPr>
        <w:ind w:left="921"/>
        <w:rPr>
          <w:sz w:val="24"/>
        </w:rPr>
      </w:pPr>
      <w:r>
        <w:rPr>
          <w:i/>
          <w:sz w:val="24"/>
        </w:rPr>
        <w:t>В</w:t>
      </w:r>
      <w:r>
        <w:rPr>
          <w:i/>
          <w:spacing w:val="-5"/>
          <w:sz w:val="24"/>
        </w:rPr>
        <w:t xml:space="preserve"> </w:t>
      </w:r>
      <w:r>
        <w:rPr>
          <w:i/>
          <w:sz w:val="24"/>
        </w:rPr>
        <w:t>дошкольном</w:t>
      </w:r>
      <w:r>
        <w:rPr>
          <w:i/>
          <w:spacing w:val="-2"/>
          <w:sz w:val="24"/>
        </w:rPr>
        <w:t xml:space="preserve"> </w:t>
      </w:r>
      <w:r>
        <w:rPr>
          <w:i/>
          <w:sz w:val="24"/>
        </w:rPr>
        <w:t>возрасте</w:t>
      </w:r>
      <w:r>
        <w:rPr>
          <w:i/>
          <w:spacing w:val="-2"/>
          <w:sz w:val="24"/>
        </w:rPr>
        <w:t xml:space="preserve"> </w:t>
      </w:r>
      <w:r>
        <w:rPr>
          <w:i/>
          <w:sz w:val="24"/>
        </w:rPr>
        <w:t>(3</w:t>
      </w:r>
      <w:r>
        <w:rPr>
          <w:i/>
          <w:spacing w:val="-4"/>
          <w:sz w:val="24"/>
        </w:rPr>
        <w:t xml:space="preserve"> </w:t>
      </w:r>
      <w:r>
        <w:rPr>
          <w:i/>
          <w:sz w:val="24"/>
        </w:rPr>
        <w:t>года</w:t>
      </w:r>
      <w:r>
        <w:rPr>
          <w:i/>
          <w:spacing w:val="-5"/>
          <w:sz w:val="24"/>
        </w:rPr>
        <w:t xml:space="preserve"> </w:t>
      </w:r>
      <w:r>
        <w:rPr>
          <w:i/>
          <w:sz w:val="24"/>
        </w:rPr>
        <w:t>-</w:t>
      </w:r>
      <w:r>
        <w:rPr>
          <w:i/>
          <w:spacing w:val="-5"/>
          <w:sz w:val="24"/>
        </w:rPr>
        <w:t xml:space="preserve"> </w:t>
      </w:r>
      <w:r>
        <w:rPr>
          <w:i/>
          <w:sz w:val="24"/>
        </w:rPr>
        <w:t>8</w:t>
      </w:r>
      <w:r>
        <w:rPr>
          <w:i/>
          <w:spacing w:val="-4"/>
          <w:sz w:val="24"/>
        </w:rPr>
        <w:t xml:space="preserve"> лет</w:t>
      </w:r>
      <w:r>
        <w:rPr>
          <w:spacing w:val="-4"/>
          <w:sz w:val="24"/>
        </w:rPr>
        <w:t>)</w:t>
      </w:r>
    </w:p>
    <w:p w14:paraId="06299FE5" w14:textId="77777777" w:rsidR="002B3F7A" w:rsidRDefault="001B3B8A">
      <w:pPr>
        <w:pStyle w:val="a6"/>
        <w:numPr>
          <w:ilvl w:val="1"/>
          <w:numId w:val="166"/>
        </w:numPr>
        <w:tabs>
          <w:tab w:val="left" w:pos="1206"/>
        </w:tabs>
        <w:ind w:right="221" w:firstLine="708"/>
        <w:jc w:val="left"/>
        <w:rPr>
          <w:sz w:val="24"/>
        </w:rPr>
      </w:pPr>
      <w:r>
        <w:rPr>
          <w:sz w:val="24"/>
        </w:rPr>
        <w:t>игровая</w:t>
      </w:r>
      <w:r>
        <w:rPr>
          <w:spacing w:val="40"/>
          <w:sz w:val="24"/>
        </w:rPr>
        <w:t xml:space="preserve"> </w:t>
      </w:r>
      <w:r>
        <w:rPr>
          <w:sz w:val="24"/>
        </w:rPr>
        <w:t>деятельность</w:t>
      </w:r>
      <w:r>
        <w:rPr>
          <w:spacing w:val="40"/>
          <w:sz w:val="24"/>
        </w:rPr>
        <w:t xml:space="preserve"> </w:t>
      </w:r>
      <w:r>
        <w:rPr>
          <w:sz w:val="24"/>
        </w:rPr>
        <w:t>(сюжетно-ролевая,</w:t>
      </w:r>
      <w:r>
        <w:rPr>
          <w:spacing w:val="40"/>
          <w:sz w:val="24"/>
        </w:rPr>
        <w:t xml:space="preserve"> </w:t>
      </w:r>
      <w:r>
        <w:rPr>
          <w:sz w:val="24"/>
        </w:rPr>
        <w:t>театрализованная,</w:t>
      </w:r>
      <w:r>
        <w:rPr>
          <w:spacing w:val="40"/>
          <w:sz w:val="24"/>
        </w:rPr>
        <w:t xml:space="preserve"> </w:t>
      </w:r>
      <w:r>
        <w:rPr>
          <w:sz w:val="24"/>
        </w:rPr>
        <w:t>режиссерская,</w:t>
      </w:r>
      <w:r>
        <w:rPr>
          <w:spacing w:val="40"/>
          <w:sz w:val="24"/>
        </w:rPr>
        <w:t xml:space="preserve"> </w:t>
      </w:r>
      <w:r>
        <w:rPr>
          <w:sz w:val="24"/>
        </w:rPr>
        <w:t>строительно- конструктивная, дидактическая, подвижная и др.);</w:t>
      </w:r>
    </w:p>
    <w:p w14:paraId="05E7C918" w14:textId="77777777" w:rsidR="002B3F7A" w:rsidRDefault="001B3B8A">
      <w:pPr>
        <w:pStyle w:val="a6"/>
        <w:numPr>
          <w:ilvl w:val="1"/>
          <w:numId w:val="166"/>
        </w:numPr>
        <w:tabs>
          <w:tab w:val="left" w:pos="1206"/>
          <w:tab w:val="left" w:pos="2541"/>
          <w:tab w:val="left" w:pos="3208"/>
          <w:tab w:val="left" w:pos="4634"/>
          <w:tab w:val="left" w:pos="7268"/>
        </w:tabs>
        <w:spacing w:before="1"/>
        <w:ind w:right="225" w:firstLine="708"/>
        <w:jc w:val="left"/>
        <w:rPr>
          <w:sz w:val="24"/>
        </w:rPr>
      </w:pPr>
      <w:r>
        <w:rPr>
          <w:spacing w:val="-2"/>
          <w:sz w:val="24"/>
        </w:rPr>
        <w:t>общение</w:t>
      </w:r>
      <w:r>
        <w:rPr>
          <w:sz w:val="24"/>
        </w:rPr>
        <w:tab/>
      </w:r>
      <w:r>
        <w:rPr>
          <w:spacing w:val="-6"/>
          <w:sz w:val="24"/>
        </w:rPr>
        <w:t>со</w:t>
      </w:r>
      <w:r>
        <w:rPr>
          <w:sz w:val="24"/>
        </w:rPr>
        <w:tab/>
      </w:r>
      <w:r>
        <w:rPr>
          <w:spacing w:val="-2"/>
          <w:sz w:val="24"/>
        </w:rPr>
        <w:t>взрослым</w:t>
      </w:r>
      <w:r>
        <w:rPr>
          <w:sz w:val="24"/>
        </w:rPr>
        <w:tab/>
      </w:r>
      <w:r>
        <w:rPr>
          <w:spacing w:val="-2"/>
          <w:sz w:val="24"/>
        </w:rPr>
        <w:t>(ситуативно-деловое,</w:t>
      </w:r>
      <w:r>
        <w:rPr>
          <w:sz w:val="24"/>
        </w:rPr>
        <w:tab/>
      </w:r>
      <w:r>
        <w:rPr>
          <w:spacing w:val="-2"/>
          <w:sz w:val="24"/>
        </w:rPr>
        <w:t xml:space="preserve">внеситуативно-познавательное, </w:t>
      </w:r>
      <w:r>
        <w:rPr>
          <w:sz w:val="24"/>
        </w:rPr>
        <w:t>внеситуативно-личностное) и сверстниками (ситуативно-деловое, внеситуативно-деловое);</w:t>
      </w:r>
    </w:p>
    <w:p w14:paraId="281A5A56" w14:textId="3DE5F62E" w:rsidR="002B3F7A" w:rsidRDefault="001B3B8A">
      <w:pPr>
        <w:pStyle w:val="a6"/>
        <w:numPr>
          <w:ilvl w:val="1"/>
          <w:numId w:val="166"/>
        </w:numPr>
        <w:tabs>
          <w:tab w:val="left" w:pos="1206"/>
        </w:tabs>
        <w:ind w:right="223" w:firstLine="708"/>
        <w:jc w:val="left"/>
        <w:rPr>
          <w:sz w:val="24"/>
        </w:rPr>
      </w:pPr>
      <w:r>
        <w:rPr>
          <w:sz w:val="24"/>
        </w:rPr>
        <w:t>речевая деятельность</w:t>
      </w:r>
      <w:r>
        <w:rPr>
          <w:spacing w:val="32"/>
          <w:sz w:val="24"/>
        </w:rPr>
        <w:t xml:space="preserve"> </w:t>
      </w:r>
      <w:r>
        <w:rPr>
          <w:sz w:val="24"/>
        </w:rPr>
        <w:t>(слушание речи</w:t>
      </w:r>
      <w:r>
        <w:rPr>
          <w:spacing w:val="30"/>
          <w:sz w:val="24"/>
        </w:rPr>
        <w:t xml:space="preserve"> </w:t>
      </w:r>
      <w:r>
        <w:rPr>
          <w:sz w:val="24"/>
        </w:rPr>
        <w:t>взрослого и</w:t>
      </w:r>
      <w:r>
        <w:rPr>
          <w:spacing w:val="30"/>
          <w:sz w:val="24"/>
        </w:rPr>
        <w:t xml:space="preserve"> </w:t>
      </w:r>
      <w:r>
        <w:rPr>
          <w:sz w:val="24"/>
        </w:rPr>
        <w:t>сверстников, активная диалогическая и</w:t>
      </w:r>
      <w:r w:rsidR="006E5E29">
        <w:rPr>
          <w:sz w:val="24"/>
        </w:rPr>
        <w:t xml:space="preserve"> </w:t>
      </w:r>
      <w:r>
        <w:rPr>
          <w:sz w:val="24"/>
        </w:rPr>
        <w:t>монологическая речь);</w:t>
      </w:r>
    </w:p>
    <w:p w14:paraId="16086D10" w14:textId="77777777" w:rsidR="002B3F7A" w:rsidRDefault="001B3B8A">
      <w:pPr>
        <w:pStyle w:val="a6"/>
        <w:numPr>
          <w:ilvl w:val="1"/>
          <w:numId w:val="166"/>
        </w:numPr>
        <w:tabs>
          <w:tab w:val="left" w:pos="1206"/>
        </w:tabs>
        <w:ind w:left="1206" w:hanging="285"/>
        <w:jc w:val="left"/>
        <w:rPr>
          <w:sz w:val="24"/>
        </w:rPr>
      </w:pPr>
      <w:r>
        <w:rPr>
          <w:sz w:val="24"/>
        </w:rPr>
        <w:t>познавательно-исследовательская</w:t>
      </w:r>
      <w:r>
        <w:rPr>
          <w:spacing w:val="-15"/>
          <w:sz w:val="24"/>
        </w:rPr>
        <w:t xml:space="preserve"> </w:t>
      </w:r>
      <w:r>
        <w:rPr>
          <w:sz w:val="24"/>
        </w:rPr>
        <w:t>деятельность</w:t>
      </w:r>
      <w:r>
        <w:rPr>
          <w:spacing w:val="-15"/>
          <w:sz w:val="24"/>
        </w:rPr>
        <w:t xml:space="preserve"> </w:t>
      </w:r>
      <w:r>
        <w:rPr>
          <w:sz w:val="24"/>
        </w:rPr>
        <w:t>и</w:t>
      </w:r>
      <w:r>
        <w:rPr>
          <w:spacing w:val="-15"/>
          <w:sz w:val="24"/>
        </w:rPr>
        <w:t xml:space="preserve"> </w:t>
      </w:r>
      <w:r>
        <w:rPr>
          <w:spacing w:val="-2"/>
          <w:sz w:val="24"/>
        </w:rPr>
        <w:t>экспериментирование;</w:t>
      </w:r>
    </w:p>
    <w:p w14:paraId="5C4CADCB" w14:textId="77777777" w:rsidR="002B3F7A" w:rsidRDefault="001B3B8A">
      <w:pPr>
        <w:pStyle w:val="a6"/>
        <w:numPr>
          <w:ilvl w:val="1"/>
          <w:numId w:val="166"/>
        </w:numPr>
        <w:tabs>
          <w:tab w:val="left" w:pos="1206"/>
          <w:tab w:val="left" w:pos="10292"/>
        </w:tabs>
        <w:ind w:right="224" w:firstLine="708"/>
        <w:jc w:val="left"/>
        <w:rPr>
          <w:sz w:val="24"/>
        </w:rPr>
      </w:pPr>
      <w:r>
        <w:rPr>
          <w:sz w:val="24"/>
        </w:rPr>
        <w:t>изобразительная</w:t>
      </w:r>
      <w:r>
        <w:rPr>
          <w:spacing w:val="40"/>
          <w:sz w:val="24"/>
        </w:rPr>
        <w:t xml:space="preserve"> </w:t>
      </w:r>
      <w:r>
        <w:rPr>
          <w:sz w:val="24"/>
        </w:rPr>
        <w:t>деятельность</w:t>
      </w:r>
      <w:r>
        <w:rPr>
          <w:spacing w:val="40"/>
          <w:sz w:val="24"/>
        </w:rPr>
        <w:t xml:space="preserve"> </w:t>
      </w:r>
      <w:r>
        <w:rPr>
          <w:sz w:val="24"/>
        </w:rPr>
        <w:t>(рисование,</w:t>
      </w:r>
      <w:r>
        <w:rPr>
          <w:spacing w:val="40"/>
          <w:sz w:val="24"/>
        </w:rPr>
        <w:t xml:space="preserve"> </w:t>
      </w:r>
      <w:r>
        <w:rPr>
          <w:sz w:val="24"/>
        </w:rPr>
        <w:t>лепка,</w:t>
      </w:r>
      <w:r>
        <w:rPr>
          <w:spacing w:val="40"/>
          <w:sz w:val="24"/>
        </w:rPr>
        <w:t xml:space="preserve"> </w:t>
      </w:r>
      <w:r>
        <w:rPr>
          <w:sz w:val="24"/>
        </w:rPr>
        <w:t>аппликация)</w:t>
      </w:r>
      <w:r>
        <w:rPr>
          <w:spacing w:val="40"/>
          <w:sz w:val="24"/>
        </w:rPr>
        <w:t xml:space="preserve"> </w:t>
      </w:r>
      <w:r>
        <w:rPr>
          <w:sz w:val="24"/>
        </w:rPr>
        <w:t>и</w:t>
      </w:r>
      <w:r>
        <w:rPr>
          <w:spacing w:val="40"/>
          <w:sz w:val="24"/>
        </w:rPr>
        <w:t xml:space="preserve"> </w:t>
      </w:r>
      <w:r>
        <w:rPr>
          <w:sz w:val="24"/>
        </w:rPr>
        <w:t>конструирование</w:t>
      </w:r>
      <w:r>
        <w:rPr>
          <w:sz w:val="24"/>
        </w:rPr>
        <w:tab/>
      </w:r>
      <w:r>
        <w:rPr>
          <w:spacing w:val="-6"/>
          <w:sz w:val="24"/>
        </w:rPr>
        <w:t xml:space="preserve">из </w:t>
      </w:r>
      <w:r>
        <w:rPr>
          <w:sz w:val="24"/>
        </w:rPr>
        <w:t>разных материалов по образцу, условию и замыслу ребенка;</w:t>
      </w:r>
    </w:p>
    <w:p w14:paraId="04B41A51" w14:textId="77777777" w:rsidR="002B3F7A" w:rsidRDefault="001B3B8A">
      <w:pPr>
        <w:pStyle w:val="a6"/>
        <w:numPr>
          <w:ilvl w:val="1"/>
          <w:numId w:val="166"/>
        </w:numPr>
        <w:tabs>
          <w:tab w:val="left" w:pos="1206"/>
        </w:tabs>
        <w:ind w:right="221" w:firstLine="708"/>
        <w:jc w:val="left"/>
        <w:rPr>
          <w:sz w:val="24"/>
        </w:rPr>
      </w:pPr>
      <w:r>
        <w:rPr>
          <w:sz w:val="24"/>
        </w:rPr>
        <w:t>двигательная</w:t>
      </w:r>
      <w:r>
        <w:rPr>
          <w:spacing w:val="31"/>
          <w:sz w:val="24"/>
        </w:rPr>
        <w:t xml:space="preserve"> </w:t>
      </w:r>
      <w:r>
        <w:rPr>
          <w:sz w:val="24"/>
        </w:rPr>
        <w:t>деятельность</w:t>
      </w:r>
      <w:r>
        <w:rPr>
          <w:spacing w:val="31"/>
          <w:sz w:val="24"/>
        </w:rPr>
        <w:t xml:space="preserve"> </w:t>
      </w:r>
      <w:r>
        <w:rPr>
          <w:sz w:val="24"/>
        </w:rPr>
        <w:t>(основные</w:t>
      </w:r>
      <w:r>
        <w:rPr>
          <w:spacing w:val="31"/>
          <w:sz w:val="24"/>
        </w:rPr>
        <w:t xml:space="preserve"> </w:t>
      </w:r>
      <w:r>
        <w:rPr>
          <w:sz w:val="24"/>
        </w:rPr>
        <w:t>виды</w:t>
      </w:r>
      <w:r>
        <w:rPr>
          <w:spacing w:val="32"/>
          <w:sz w:val="24"/>
        </w:rPr>
        <w:t xml:space="preserve"> </w:t>
      </w:r>
      <w:r>
        <w:rPr>
          <w:sz w:val="24"/>
        </w:rPr>
        <w:t>движений,</w:t>
      </w:r>
      <w:r>
        <w:rPr>
          <w:spacing w:val="31"/>
          <w:sz w:val="24"/>
        </w:rPr>
        <w:t xml:space="preserve"> </w:t>
      </w:r>
      <w:r>
        <w:rPr>
          <w:sz w:val="24"/>
        </w:rPr>
        <w:t>общеразвивающие</w:t>
      </w:r>
      <w:r>
        <w:rPr>
          <w:spacing w:val="29"/>
          <w:sz w:val="24"/>
        </w:rPr>
        <w:t xml:space="preserve"> </w:t>
      </w:r>
      <w:r>
        <w:rPr>
          <w:sz w:val="24"/>
        </w:rPr>
        <w:t>и</w:t>
      </w:r>
      <w:r>
        <w:rPr>
          <w:spacing w:val="31"/>
          <w:sz w:val="24"/>
        </w:rPr>
        <w:t xml:space="preserve"> </w:t>
      </w:r>
      <w:r>
        <w:rPr>
          <w:sz w:val="24"/>
        </w:rPr>
        <w:t>спортивные упражнения, подвижные и элементы спортивных игр и др.);</w:t>
      </w:r>
    </w:p>
    <w:p w14:paraId="0C62598A" w14:textId="77777777" w:rsidR="002B3F7A" w:rsidRDefault="001B3B8A">
      <w:pPr>
        <w:pStyle w:val="a6"/>
        <w:numPr>
          <w:ilvl w:val="1"/>
          <w:numId w:val="166"/>
        </w:numPr>
        <w:tabs>
          <w:tab w:val="left" w:pos="1206"/>
        </w:tabs>
        <w:ind w:left="1206" w:hanging="285"/>
        <w:jc w:val="left"/>
        <w:rPr>
          <w:sz w:val="24"/>
        </w:rPr>
      </w:pPr>
      <w:r>
        <w:rPr>
          <w:sz w:val="24"/>
        </w:rPr>
        <w:t>элементарная</w:t>
      </w:r>
      <w:r>
        <w:rPr>
          <w:spacing w:val="72"/>
          <w:sz w:val="24"/>
        </w:rPr>
        <w:t xml:space="preserve"> </w:t>
      </w:r>
      <w:r>
        <w:rPr>
          <w:sz w:val="24"/>
        </w:rPr>
        <w:t>трудовая</w:t>
      </w:r>
      <w:r>
        <w:rPr>
          <w:spacing w:val="75"/>
          <w:sz w:val="24"/>
        </w:rPr>
        <w:t xml:space="preserve"> </w:t>
      </w:r>
      <w:r>
        <w:rPr>
          <w:sz w:val="24"/>
        </w:rPr>
        <w:t>деятельность</w:t>
      </w:r>
      <w:r>
        <w:rPr>
          <w:spacing w:val="73"/>
          <w:sz w:val="24"/>
        </w:rPr>
        <w:t xml:space="preserve"> </w:t>
      </w:r>
      <w:r>
        <w:rPr>
          <w:sz w:val="24"/>
        </w:rPr>
        <w:t>(самообслуживание,</w:t>
      </w:r>
      <w:r>
        <w:rPr>
          <w:spacing w:val="74"/>
          <w:sz w:val="24"/>
        </w:rPr>
        <w:t xml:space="preserve"> </w:t>
      </w:r>
      <w:r>
        <w:rPr>
          <w:sz w:val="24"/>
        </w:rPr>
        <w:t>хозяйственно-бытовой</w:t>
      </w:r>
      <w:r>
        <w:rPr>
          <w:spacing w:val="74"/>
          <w:sz w:val="24"/>
        </w:rPr>
        <w:t xml:space="preserve"> </w:t>
      </w:r>
      <w:r>
        <w:rPr>
          <w:spacing w:val="-2"/>
          <w:sz w:val="24"/>
        </w:rPr>
        <w:t>труд,</w:t>
      </w:r>
    </w:p>
    <w:p w14:paraId="273B28F9" w14:textId="77777777" w:rsidR="002B3F7A" w:rsidRDefault="001B3B8A">
      <w:pPr>
        <w:pStyle w:val="a3"/>
        <w:spacing w:before="64"/>
        <w:ind w:firstLine="0"/>
      </w:pPr>
      <w:r>
        <w:t>труд</w:t>
      </w:r>
      <w:r>
        <w:rPr>
          <w:spacing w:val="-2"/>
        </w:rPr>
        <w:t xml:space="preserve"> </w:t>
      </w:r>
      <w:r>
        <w:t>в</w:t>
      </w:r>
      <w:r>
        <w:rPr>
          <w:spacing w:val="-5"/>
        </w:rPr>
        <w:t xml:space="preserve"> </w:t>
      </w:r>
      <w:r>
        <w:t>природе,</w:t>
      </w:r>
      <w:r>
        <w:rPr>
          <w:spacing w:val="-2"/>
        </w:rPr>
        <w:t xml:space="preserve"> </w:t>
      </w:r>
      <w:r>
        <w:t xml:space="preserve">ручной </w:t>
      </w:r>
      <w:r>
        <w:rPr>
          <w:spacing w:val="-2"/>
        </w:rPr>
        <w:t>труд);</w:t>
      </w:r>
    </w:p>
    <w:p w14:paraId="239FAD21" w14:textId="77777777" w:rsidR="002B3F7A" w:rsidRDefault="001B3B8A">
      <w:pPr>
        <w:pStyle w:val="a6"/>
        <w:numPr>
          <w:ilvl w:val="1"/>
          <w:numId w:val="166"/>
        </w:numPr>
        <w:tabs>
          <w:tab w:val="left" w:pos="1206"/>
        </w:tabs>
        <w:ind w:right="222" w:firstLine="708"/>
        <w:rPr>
          <w:sz w:val="24"/>
        </w:rPr>
      </w:pPr>
      <w:r>
        <w:rPr>
          <w:sz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3FC18834" w14:textId="77777777" w:rsidR="002B3F7A" w:rsidRDefault="001B3B8A">
      <w:pPr>
        <w:pStyle w:val="a3"/>
        <w:spacing w:before="1"/>
        <w:ind w:right="229"/>
      </w:pPr>
      <w:r>
        <w:t>Для</w:t>
      </w:r>
      <w:r>
        <w:rPr>
          <w:spacing w:val="-15"/>
        </w:rPr>
        <w:t xml:space="preserve"> </w:t>
      </w:r>
      <w:r>
        <w:t>достижения</w:t>
      </w:r>
      <w:r>
        <w:rPr>
          <w:spacing w:val="-15"/>
        </w:rPr>
        <w:t xml:space="preserve"> </w:t>
      </w:r>
      <w:r>
        <w:t>задач</w:t>
      </w:r>
      <w:r>
        <w:rPr>
          <w:spacing w:val="-15"/>
        </w:rPr>
        <w:t xml:space="preserve"> </w:t>
      </w:r>
      <w:r>
        <w:rPr>
          <w:b/>
        </w:rPr>
        <w:t>воспитания</w:t>
      </w:r>
      <w:r>
        <w:rPr>
          <w:b/>
          <w:spacing w:val="-15"/>
        </w:rPr>
        <w:t xml:space="preserve"> </w:t>
      </w:r>
      <w:r>
        <w:t>в</w:t>
      </w:r>
      <w:r>
        <w:rPr>
          <w:spacing w:val="-15"/>
        </w:rPr>
        <w:t xml:space="preserve"> </w:t>
      </w:r>
      <w:r>
        <w:t>ходе</w:t>
      </w:r>
      <w:r>
        <w:rPr>
          <w:spacing w:val="-15"/>
        </w:rPr>
        <w:t xml:space="preserve"> </w:t>
      </w:r>
      <w:r>
        <w:t>реализации</w:t>
      </w:r>
      <w:r>
        <w:rPr>
          <w:spacing w:val="-15"/>
        </w:rPr>
        <w:t xml:space="preserve"> </w:t>
      </w:r>
      <w:r>
        <w:t>Программы</w:t>
      </w:r>
      <w:r>
        <w:rPr>
          <w:spacing w:val="-13"/>
        </w:rPr>
        <w:t xml:space="preserve"> </w:t>
      </w:r>
      <w:r>
        <w:t>образования</w:t>
      </w:r>
      <w:r>
        <w:rPr>
          <w:spacing w:val="-15"/>
        </w:rPr>
        <w:t xml:space="preserve"> </w:t>
      </w:r>
      <w:r>
        <w:t>педагог</w:t>
      </w:r>
      <w:r>
        <w:rPr>
          <w:spacing w:val="-15"/>
        </w:rPr>
        <w:t xml:space="preserve"> </w:t>
      </w:r>
      <w:r>
        <w:t xml:space="preserve">может использовать следующие </w:t>
      </w:r>
      <w:r>
        <w:rPr>
          <w:b/>
        </w:rPr>
        <w:t>методы</w:t>
      </w:r>
      <w:r>
        <w:t>:</w:t>
      </w:r>
    </w:p>
    <w:p w14:paraId="7E931C16" w14:textId="77777777" w:rsidR="002B3F7A" w:rsidRDefault="001B3B8A">
      <w:pPr>
        <w:pStyle w:val="a6"/>
        <w:numPr>
          <w:ilvl w:val="1"/>
          <w:numId w:val="166"/>
        </w:numPr>
        <w:tabs>
          <w:tab w:val="left" w:pos="1206"/>
        </w:tabs>
        <w:ind w:right="221" w:firstLine="708"/>
        <w:rPr>
          <w:sz w:val="24"/>
        </w:rPr>
      </w:pPr>
      <w:r>
        <w:rPr>
          <w:sz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6CA97917" w14:textId="77777777" w:rsidR="002B3F7A" w:rsidRDefault="001B3B8A">
      <w:pPr>
        <w:pStyle w:val="a6"/>
        <w:numPr>
          <w:ilvl w:val="1"/>
          <w:numId w:val="166"/>
        </w:numPr>
        <w:tabs>
          <w:tab w:val="left" w:pos="1206"/>
        </w:tabs>
        <w:ind w:right="221" w:firstLine="708"/>
        <w:rPr>
          <w:sz w:val="24"/>
        </w:rPr>
      </w:pPr>
      <w:r>
        <w:rPr>
          <w:sz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3C97665C" w14:textId="77777777" w:rsidR="002B3F7A" w:rsidRDefault="001B3B8A">
      <w:pPr>
        <w:pStyle w:val="a6"/>
        <w:numPr>
          <w:ilvl w:val="1"/>
          <w:numId w:val="166"/>
        </w:numPr>
        <w:tabs>
          <w:tab w:val="left" w:pos="1206"/>
        </w:tabs>
        <w:ind w:right="222" w:firstLine="708"/>
        <w:rPr>
          <w:sz w:val="24"/>
        </w:rPr>
      </w:pPr>
      <w:r>
        <w:rPr>
          <w:sz w:val="24"/>
        </w:rPr>
        <w:t>мотивации опыта поведения и деятельности (поощрение, методы развития эмоций, игры, соревнования, проектные методы);</w:t>
      </w:r>
    </w:p>
    <w:p w14:paraId="173EACC5" w14:textId="3E153133" w:rsidR="002B3F7A" w:rsidRDefault="001B3B8A">
      <w:pPr>
        <w:pStyle w:val="a3"/>
        <w:ind w:right="225"/>
      </w:pPr>
      <w:r>
        <w:t xml:space="preserve">При организации </w:t>
      </w:r>
      <w:r>
        <w:rPr>
          <w:b/>
        </w:rPr>
        <w:t xml:space="preserve">обучения </w:t>
      </w:r>
      <w:r>
        <w:t>традиционные методы (словесные, н</w:t>
      </w:r>
      <w:r w:rsidR="006E5E29">
        <w:t>аглядные, практические) дополняю</w:t>
      </w:r>
      <w:r>
        <w:t>тся методами, в основу которых положен характер познавательной деятельности детей:</w:t>
      </w:r>
    </w:p>
    <w:p w14:paraId="5A76B0C5" w14:textId="704A78B9" w:rsidR="002B3F7A" w:rsidRDefault="001B3B8A">
      <w:pPr>
        <w:pStyle w:val="a6"/>
        <w:numPr>
          <w:ilvl w:val="1"/>
          <w:numId w:val="166"/>
        </w:numPr>
        <w:tabs>
          <w:tab w:val="left" w:pos="1206"/>
        </w:tabs>
        <w:ind w:right="223" w:firstLine="708"/>
        <w:rPr>
          <w:sz w:val="24"/>
        </w:rPr>
      </w:pPr>
      <w:r>
        <w:rPr>
          <w:sz w:val="24"/>
        </w:rPr>
        <w:t xml:space="preserve">информационно-рецептивный метод – предъявление информации, организация действий </w:t>
      </w:r>
      <w:r w:rsidR="006E5E29">
        <w:rPr>
          <w:sz w:val="24"/>
        </w:rPr>
        <w:t>ребёнка</w:t>
      </w:r>
      <w:r>
        <w:rPr>
          <w:sz w:val="24"/>
        </w:rPr>
        <w:t xml:space="preserve">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w:t>
      </w:r>
      <w:r>
        <w:rPr>
          <w:spacing w:val="-2"/>
          <w:sz w:val="24"/>
        </w:rPr>
        <w:t>чтение);</w:t>
      </w:r>
    </w:p>
    <w:p w14:paraId="1668600B" w14:textId="77777777" w:rsidR="002B3F7A" w:rsidRDefault="001B3B8A">
      <w:pPr>
        <w:pStyle w:val="a6"/>
        <w:numPr>
          <w:ilvl w:val="1"/>
          <w:numId w:val="166"/>
        </w:numPr>
        <w:tabs>
          <w:tab w:val="left" w:pos="1206"/>
        </w:tabs>
        <w:spacing w:before="1"/>
        <w:ind w:right="221" w:firstLine="708"/>
        <w:rPr>
          <w:sz w:val="24"/>
        </w:rPr>
      </w:pPr>
      <w:r>
        <w:rPr>
          <w:sz w:val="24"/>
        </w:rPr>
        <w:t>репродуктивный</w:t>
      </w:r>
      <w:r>
        <w:rPr>
          <w:spacing w:val="-10"/>
          <w:sz w:val="24"/>
        </w:rPr>
        <w:t xml:space="preserve"> </w:t>
      </w:r>
      <w:r>
        <w:rPr>
          <w:sz w:val="24"/>
        </w:rPr>
        <w:t>метод</w:t>
      </w:r>
      <w:r>
        <w:rPr>
          <w:spacing w:val="-12"/>
          <w:sz w:val="24"/>
        </w:rPr>
        <w:t xml:space="preserve"> </w:t>
      </w:r>
      <w:r>
        <w:rPr>
          <w:sz w:val="24"/>
        </w:rPr>
        <w:t>-</w:t>
      </w:r>
      <w:r>
        <w:rPr>
          <w:spacing w:val="-13"/>
          <w:sz w:val="24"/>
        </w:rPr>
        <w:t xml:space="preserve"> </w:t>
      </w:r>
      <w:r>
        <w:rPr>
          <w:sz w:val="24"/>
        </w:rPr>
        <w:t>создание</w:t>
      </w:r>
      <w:r>
        <w:rPr>
          <w:spacing w:val="-10"/>
          <w:sz w:val="24"/>
        </w:rPr>
        <w:t xml:space="preserve"> </w:t>
      </w:r>
      <w:r>
        <w:rPr>
          <w:sz w:val="24"/>
        </w:rPr>
        <w:t>условий</w:t>
      </w:r>
      <w:r>
        <w:rPr>
          <w:spacing w:val="-11"/>
          <w:sz w:val="24"/>
        </w:rPr>
        <w:t xml:space="preserve"> </w:t>
      </w:r>
      <w:r>
        <w:rPr>
          <w:sz w:val="24"/>
        </w:rPr>
        <w:t>для</w:t>
      </w:r>
      <w:r>
        <w:rPr>
          <w:spacing w:val="-15"/>
          <w:sz w:val="24"/>
        </w:rPr>
        <w:t xml:space="preserve"> </w:t>
      </w:r>
      <w:r>
        <w:rPr>
          <w:sz w:val="24"/>
        </w:rPr>
        <w:t>воспроизведения</w:t>
      </w:r>
      <w:r>
        <w:rPr>
          <w:spacing w:val="-13"/>
          <w:sz w:val="24"/>
        </w:rPr>
        <w:t xml:space="preserve"> </w:t>
      </w:r>
      <w:r>
        <w:rPr>
          <w:sz w:val="24"/>
        </w:rPr>
        <w:t>представлений</w:t>
      </w:r>
      <w:r>
        <w:rPr>
          <w:spacing w:val="-13"/>
          <w:sz w:val="24"/>
        </w:rPr>
        <w:t xml:space="preserve"> </w:t>
      </w:r>
      <w:r>
        <w:rPr>
          <w:sz w:val="24"/>
        </w:rPr>
        <w:t>и</w:t>
      </w:r>
      <w:r>
        <w:rPr>
          <w:spacing w:val="-12"/>
          <w:sz w:val="24"/>
        </w:rPr>
        <w:t xml:space="preserve"> </w:t>
      </w:r>
      <w:r>
        <w:rPr>
          <w:sz w:val="24"/>
        </w:rPr>
        <w:t>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3D393DBE" w14:textId="77777777" w:rsidR="002B3F7A" w:rsidRDefault="001B3B8A">
      <w:pPr>
        <w:pStyle w:val="a6"/>
        <w:numPr>
          <w:ilvl w:val="1"/>
          <w:numId w:val="166"/>
        </w:numPr>
        <w:tabs>
          <w:tab w:val="left" w:pos="1206"/>
        </w:tabs>
        <w:ind w:right="223" w:firstLine="708"/>
        <w:rPr>
          <w:sz w:val="24"/>
        </w:rPr>
      </w:pPr>
      <w:r>
        <w:rPr>
          <w:sz w:val="24"/>
        </w:rPr>
        <w:t>метод проблемного изложения - постановка проблемы и раскрытие пути еѐ решения в процессе организации опытов, наблюдений;</w:t>
      </w:r>
    </w:p>
    <w:p w14:paraId="58028142" w14:textId="77777777" w:rsidR="002B3F7A" w:rsidRDefault="001B3B8A">
      <w:pPr>
        <w:pStyle w:val="a6"/>
        <w:numPr>
          <w:ilvl w:val="1"/>
          <w:numId w:val="166"/>
        </w:numPr>
        <w:tabs>
          <w:tab w:val="left" w:pos="1206"/>
        </w:tabs>
        <w:ind w:right="224" w:firstLine="708"/>
        <w:rPr>
          <w:sz w:val="24"/>
        </w:rPr>
      </w:pPr>
      <w:r>
        <w:rPr>
          <w:sz w:val="24"/>
        </w:rP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w:t>
      </w:r>
      <w:r>
        <w:rPr>
          <w:spacing w:val="-2"/>
          <w:sz w:val="24"/>
        </w:rPr>
        <w:t>условиях);</w:t>
      </w:r>
    </w:p>
    <w:p w14:paraId="732595A5" w14:textId="77777777" w:rsidR="002B3F7A" w:rsidRDefault="001B3B8A">
      <w:pPr>
        <w:pStyle w:val="a6"/>
        <w:numPr>
          <w:ilvl w:val="1"/>
          <w:numId w:val="166"/>
        </w:numPr>
        <w:tabs>
          <w:tab w:val="left" w:pos="1206"/>
        </w:tabs>
        <w:ind w:right="224" w:firstLine="708"/>
        <w:rPr>
          <w:sz w:val="24"/>
        </w:rPr>
      </w:pPr>
      <w:r>
        <w:rPr>
          <w:sz w:val="24"/>
        </w:rPr>
        <w:t>исследовательский метод – составление и предъявление проблемных</w:t>
      </w:r>
      <w:r>
        <w:rPr>
          <w:spacing w:val="40"/>
          <w:sz w:val="24"/>
        </w:rPr>
        <w:t xml:space="preserve"> </w:t>
      </w:r>
      <w:r>
        <w:rPr>
          <w:sz w:val="24"/>
        </w:rPr>
        <w:t xml:space="preserve">ситуаций, ситуаций для экспериментирования и опытов (творческие задания, опыты, </w:t>
      </w:r>
      <w:r>
        <w:rPr>
          <w:sz w:val="24"/>
        </w:rPr>
        <w:lastRenderedPageBreak/>
        <w:t>экспериментирование).</w:t>
      </w:r>
    </w:p>
    <w:p w14:paraId="03EABE86" w14:textId="77777777" w:rsidR="002B3F7A" w:rsidRDefault="001B3B8A">
      <w:pPr>
        <w:pStyle w:val="a3"/>
        <w:ind w:right="224"/>
      </w:pPr>
      <w:r>
        <w:t xml:space="preserve">При реализации Программы образования педагог может использовать различные </w:t>
      </w:r>
      <w:r>
        <w:rPr>
          <w:b/>
        </w:rPr>
        <w:t>средства</w:t>
      </w:r>
      <w:r>
        <w:t>, представленные совокупностью материальных и идеальных объектов:</w:t>
      </w:r>
    </w:p>
    <w:p w14:paraId="5F9BDD97" w14:textId="77777777" w:rsidR="002B3F7A" w:rsidRDefault="001B3B8A">
      <w:pPr>
        <w:pStyle w:val="a6"/>
        <w:numPr>
          <w:ilvl w:val="1"/>
          <w:numId w:val="166"/>
        </w:numPr>
        <w:tabs>
          <w:tab w:val="left" w:pos="1206"/>
        </w:tabs>
        <w:spacing w:before="1"/>
        <w:ind w:left="1206" w:hanging="285"/>
        <w:rPr>
          <w:sz w:val="24"/>
        </w:rPr>
      </w:pPr>
      <w:r>
        <w:rPr>
          <w:sz w:val="24"/>
        </w:rPr>
        <w:t>демонстрационные</w:t>
      </w:r>
      <w:r>
        <w:rPr>
          <w:spacing w:val="-4"/>
          <w:sz w:val="24"/>
        </w:rPr>
        <w:t xml:space="preserve"> </w:t>
      </w:r>
      <w:r>
        <w:rPr>
          <w:sz w:val="24"/>
        </w:rPr>
        <w:t>и</w:t>
      </w:r>
      <w:r>
        <w:rPr>
          <w:spacing w:val="-3"/>
          <w:sz w:val="24"/>
        </w:rPr>
        <w:t xml:space="preserve"> </w:t>
      </w:r>
      <w:r>
        <w:rPr>
          <w:spacing w:val="-2"/>
          <w:sz w:val="24"/>
        </w:rPr>
        <w:t>раздаточные;</w:t>
      </w:r>
    </w:p>
    <w:p w14:paraId="7990CB8F" w14:textId="77777777" w:rsidR="002B3F7A" w:rsidRDefault="001B3B8A">
      <w:pPr>
        <w:pStyle w:val="a6"/>
        <w:numPr>
          <w:ilvl w:val="1"/>
          <w:numId w:val="166"/>
        </w:numPr>
        <w:tabs>
          <w:tab w:val="left" w:pos="1206"/>
        </w:tabs>
        <w:ind w:left="1206" w:hanging="285"/>
        <w:rPr>
          <w:sz w:val="24"/>
        </w:rPr>
      </w:pPr>
      <w:r>
        <w:rPr>
          <w:sz w:val="24"/>
        </w:rPr>
        <w:t>визуальные,</w:t>
      </w:r>
      <w:r>
        <w:rPr>
          <w:spacing w:val="-13"/>
          <w:sz w:val="24"/>
        </w:rPr>
        <w:t xml:space="preserve"> </w:t>
      </w:r>
      <w:r>
        <w:rPr>
          <w:sz w:val="24"/>
        </w:rPr>
        <w:t>аудийные,</w:t>
      </w:r>
      <w:r>
        <w:rPr>
          <w:spacing w:val="-13"/>
          <w:sz w:val="24"/>
        </w:rPr>
        <w:t xml:space="preserve"> </w:t>
      </w:r>
      <w:r>
        <w:rPr>
          <w:spacing w:val="-2"/>
          <w:sz w:val="24"/>
        </w:rPr>
        <w:t>аудиовизуальные;</w:t>
      </w:r>
    </w:p>
    <w:p w14:paraId="42DE27C2" w14:textId="77777777" w:rsidR="002B3F7A" w:rsidRDefault="001B3B8A">
      <w:pPr>
        <w:pStyle w:val="a6"/>
        <w:numPr>
          <w:ilvl w:val="1"/>
          <w:numId w:val="166"/>
        </w:numPr>
        <w:tabs>
          <w:tab w:val="left" w:pos="1206"/>
        </w:tabs>
        <w:ind w:left="1206" w:hanging="285"/>
        <w:rPr>
          <w:sz w:val="24"/>
        </w:rPr>
      </w:pPr>
      <w:r>
        <w:rPr>
          <w:sz w:val="24"/>
        </w:rPr>
        <w:t>естественные</w:t>
      </w:r>
      <w:r>
        <w:rPr>
          <w:spacing w:val="-5"/>
          <w:sz w:val="24"/>
        </w:rPr>
        <w:t xml:space="preserve"> </w:t>
      </w:r>
      <w:r>
        <w:rPr>
          <w:sz w:val="24"/>
        </w:rPr>
        <w:t>и</w:t>
      </w:r>
      <w:r>
        <w:rPr>
          <w:spacing w:val="-1"/>
          <w:sz w:val="24"/>
        </w:rPr>
        <w:t xml:space="preserve"> </w:t>
      </w:r>
      <w:r>
        <w:rPr>
          <w:spacing w:val="-2"/>
          <w:sz w:val="24"/>
        </w:rPr>
        <w:t>искусственные;</w:t>
      </w:r>
    </w:p>
    <w:p w14:paraId="5FA80C39" w14:textId="77777777" w:rsidR="002B3F7A" w:rsidRDefault="001B3B8A">
      <w:pPr>
        <w:pStyle w:val="a6"/>
        <w:numPr>
          <w:ilvl w:val="1"/>
          <w:numId w:val="166"/>
        </w:numPr>
        <w:tabs>
          <w:tab w:val="left" w:pos="1206"/>
        </w:tabs>
        <w:ind w:left="1206" w:hanging="285"/>
        <w:rPr>
          <w:sz w:val="24"/>
        </w:rPr>
      </w:pPr>
      <w:r>
        <w:rPr>
          <w:sz w:val="24"/>
        </w:rPr>
        <w:t>реальные</w:t>
      </w:r>
      <w:r>
        <w:rPr>
          <w:spacing w:val="-8"/>
          <w:sz w:val="24"/>
        </w:rPr>
        <w:t xml:space="preserve"> </w:t>
      </w:r>
      <w:r>
        <w:rPr>
          <w:sz w:val="24"/>
        </w:rPr>
        <w:t>и</w:t>
      </w:r>
      <w:r>
        <w:rPr>
          <w:spacing w:val="-3"/>
          <w:sz w:val="24"/>
        </w:rPr>
        <w:t xml:space="preserve"> </w:t>
      </w:r>
      <w:r>
        <w:rPr>
          <w:spacing w:val="-2"/>
          <w:sz w:val="24"/>
        </w:rPr>
        <w:t>виртуальные.</w:t>
      </w:r>
    </w:p>
    <w:p w14:paraId="4CE9E33D" w14:textId="77777777" w:rsidR="002B3F7A" w:rsidRDefault="001B3B8A">
      <w:pPr>
        <w:ind w:left="921"/>
        <w:jc w:val="both"/>
        <w:rPr>
          <w:sz w:val="24"/>
        </w:rPr>
      </w:pPr>
      <w:r>
        <w:rPr>
          <w:sz w:val="24"/>
        </w:rPr>
        <w:t>Для</w:t>
      </w:r>
      <w:r>
        <w:rPr>
          <w:spacing w:val="-12"/>
          <w:sz w:val="24"/>
        </w:rPr>
        <w:t xml:space="preserve"> </w:t>
      </w:r>
      <w:r>
        <w:rPr>
          <w:b/>
          <w:sz w:val="24"/>
        </w:rPr>
        <w:t>развития</w:t>
      </w:r>
      <w:r>
        <w:rPr>
          <w:b/>
          <w:spacing w:val="-8"/>
          <w:sz w:val="24"/>
        </w:rPr>
        <w:t xml:space="preserve"> </w:t>
      </w:r>
      <w:r>
        <w:rPr>
          <w:b/>
          <w:sz w:val="24"/>
        </w:rPr>
        <w:t>каждого</w:t>
      </w:r>
      <w:r>
        <w:rPr>
          <w:b/>
          <w:spacing w:val="-4"/>
          <w:sz w:val="24"/>
        </w:rPr>
        <w:t xml:space="preserve"> </w:t>
      </w:r>
      <w:r>
        <w:rPr>
          <w:b/>
          <w:sz w:val="24"/>
        </w:rPr>
        <w:t>вида</w:t>
      </w:r>
      <w:r>
        <w:rPr>
          <w:b/>
          <w:spacing w:val="-9"/>
          <w:sz w:val="24"/>
        </w:rPr>
        <w:t xml:space="preserve"> </w:t>
      </w:r>
      <w:r>
        <w:rPr>
          <w:b/>
          <w:sz w:val="24"/>
        </w:rPr>
        <w:t>деятельности</w:t>
      </w:r>
      <w:r>
        <w:rPr>
          <w:b/>
          <w:spacing w:val="-4"/>
          <w:sz w:val="24"/>
        </w:rPr>
        <w:t xml:space="preserve"> </w:t>
      </w:r>
      <w:r>
        <w:rPr>
          <w:sz w:val="24"/>
        </w:rPr>
        <w:t>детей</w:t>
      </w:r>
      <w:r>
        <w:rPr>
          <w:spacing w:val="-8"/>
          <w:sz w:val="24"/>
        </w:rPr>
        <w:t xml:space="preserve"> </w:t>
      </w:r>
      <w:r>
        <w:rPr>
          <w:sz w:val="24"/>
        </w:rPr>
        <w:t>применяются</w:t>
      </w:r>
      <w:r>
        <w:rPr>
          <w:spacing w:val="-6"/>
          <w:sz w:val="24"/>
        </w:rPr>
        <w:t xml:space="preserve"> </w:t>
      </w:r>
      <w:r>
        <w:rPr>
          <w:sz w:val="24"/>
        </w:rPr>
        <w:t>следующие</w:t>
      </w:r>
      <w:r>
        <w:rPr>
          <w:spacing w:val="-9"/>
          <w:sz w:val="24"/>
        </w:rPr>
        <w:t xml:space="preserve"> </w:t>
      </w:r>
      <w:r>
        <w:rPr>
          <w:b/>
          <w:spacing w:val="-2"/>
          <w:sz w:val="24"/>
        </w:rPr>
        <w:t>средства</w:t>
      </w:r>
      <w:r>
        <w:rPr>
          <w:spacing w:val="-2"/>
          <w:sz w:val="24"/>
        </w:rPr>
        <w:t>:</w:t>
      </w:r>
    </w:p>
    <w:p w14:paraId="43BF70A7" w14:textId="77777777" w:rsidR="002B3F7A" w:rsidRDefault="001B3B8A">
      <w:pPr>
        <w:pStyle w:val="a6"/>
        <w:numPr>
          <w:ilvl w:val="1"/>
          <w:numId w:val="166"/>
        </w:numPr>
        <w:tabs>
          <w:tab w:val="left" w:pos="1206"/>
        </w:tabs>
        <w:ind w:right="221" w:firstLine="708"/>
        <w:rPr>
          <w:sz w:val="24"/>
        </w:rPr>
      </w:pPr>
      <w:r>
        <w:rPr>
          <w:sz w:val="24"/>
        </w:rPr>
        <w:t>двигательной (оборудование для ходьбы, бега, ползания, лазанья, прыгания, занятий с мячом и др.);</w:t>
      </w:r>
    </w:p>
    <w:p w14:paraId="22519A2D" w14:textId="4DBE74C5" w:rsidR="002B3F7A" w:rsidRDefault="001B3B8A">
      <w:pPr>
        <w:pStyle w:val="a6"/>
        <w:numPr>
          <w:ilvl w:val="1"/>
          <w:numId w:val="166"/>
        </w:numPr>
        <w:tabs>
          <w:tab w:val="left" w:pos="1206"/>
        </w:tabs>
        <w:ind w:right="221" w:firstLine="708"/>
        <w:rPr>
          <w:sz w:val="24"/>
        </w:rPr>
      </w:pPr>
      <w:r>
        <w:rPr>
          <w:sz w:val="24"/>
        </w:rPr>
        <w:t>предметной</w:t>
      </w:r>
      <w:r>
        <w:rPr>
          <w:spacing w:val="-15"/>
          <w:sz w:val="24"/>
        </w:rPr>
        <w:t xml:space="preserve"> </w:t>
      </w:r>
      <w:r>
        <w:rPr>
          <w:sz w:val="24"/>
        </w:rPr>
        <w:t>(образные</w:t>
      </w:r>
      <w:r>
        <w:rPr>
          <w:spacing w:val="-15"/>
          <w:sz w:val="24"/>
        </w:rPr>
        <w:t xml:space="preserve"> </w:t>
      </w:r>
      <w:r>
        <w:rPr>
          <w:sz w:val="24"/>
        </w:rPr>
        <w:t>и</w:t>
      </w:r>
      <w:r>
        <w:rPr>
          <w:spacing w:val="-15"/>
          <w:sz w:val="24"/>
        </w:rPr>
        <w:t xml:space="preserve"> </w:t>
      </w:r>
      <w:r>
        <w:rPr>
          <w:sz w:val="24"/>
        </w:rPr>
        <w:t>дидактические</w:t>
      </w:r>
      <w:r>
        <w:rPr>
          <w:spacing w:val="-15"/>
          <w:sz w:val="24"/>
        </w:rPr>
        <w:t xml:space="preserve"> </w:t>
      </w:r>
      <w:r>
        <w:rPr>
          <w:sz w:val="24"/>
        </w:rPr>
        <w:t>игрушки,</w:t>
      </w:r>
      <w:r>
        <w:rPr>
          <w:spacing w:val="-15"/>
          <w:sz w:val="24"/>
        </w:rPr>
        <w:t xml:space="preserve"> </w:t>
      </w:r>
      <w:r>
        <w:rPr>
          <w:sz w:val="24"/>
        </w:rPr>
        <w:t>реальные</w:t>
      </w:r>
      <w:r>
        <w:rPr>
          <w:spacing w:val="-15"/>
          <w:sz w:val="24"/>
        </w:rPr>
        <w:t xml:space="preserve"> </w:t>
      </w:r>
      <w:r>
        <w:rPr>
          <w:sz w:val="24"/>
        </w:rPr>
        <w:t>предметы</w:t>
      </w:r>
      <w:r>
        <w:rPr>
          <w:spacing w:val="-15"/>
          <w:sz w:val="24"/>
        </w:rPr>
        <w:t xml:space="preserve"> </w:t>
      </w:r>
      <w:r>
        <w:rPr>
          <w:sz w:val="24"/>
        </w:rPr>
        <w:t>и</w:t>
      </w:r>
      <w:r>
        <w:rPr>
          <w:spacing w:val="-15"/>
          <w:sz w:val="24"/>
        </w:rPr>
        <w:t xml:space="preserve"> </w:t>
      </w:r>
      <w:r>
        <w:rPr>
          <w:sz w:val="24"/>
        </w:rPr>
        <w:t>др.);</w:t>
      </w:r>
      <w:r w:rsidR="004016D4">
        <w:rPr>
          <w:sz w:val="24"/>
        </w:rPr>
        <w:t xml:space="preserve"> </w:t>
      </w:r>
      <w:r>
        <w:rPr>
          <w:sz w:val="24"/>
        </w:rPr>
        <w:t>игровой</w:t>
      </w:r>
      <w:r>
        <w:rPr>
          <w:spacing w:val="-15"/>
          <w:sz w:val="24"/>
        </w:rPr>
        <w:t xml:space="preserve"> </w:t>
      </w:r>
      <w:r>
        <w:rPr>
          <w:sz w:val="24"/>
        </w:rPr>
        <w:t>(игры, игрушки, игровое оборудование и др.);</w:t>
      </w:r>
    </w:p>
    <w:p w14:paraId="2F946C37" w14:textId="0A006F67" w:rsidR="002B3F7A" w:rsidRDefault="001B3B8A">
      <w:pPr>
        <w:pStyle w:val="a6"/>
        <w:numPr>
          <w:ilvl w:val="1"/>
          <w:numId w:val="166"/>
        </w:numPr>
        <w:tabs>
          <w:tab w:val="left" w:pos="1206"/>
        </w:tabs>
        <w:ind w:right="221" w:firstLine="708"/>
        <w:rPr>
          <w:sz w:val="24"/>
        </w:rPr>
      </w:pPr>
      <w:r>
        <w:rPr>
          <w:sz w:val="24"/>
        </w:rPr>
        <w:t xml:space="preserve">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w:t>
      </w:r>
      <w:proofErr w:type="gramStart"/>
      <w:r>
        <w:rPr>
          <w:sz w:val="24"/>
        </w:rPr>
        <w:t>исследования</w:t>
      </w:r>
      <w:proofErr w:type="gramEnd"/>
      <w:r>
        <w:rPr>
          <w:sz w:val="24"/>
        </w:rPr>
        <w:t xml:space="preserve"> и образно-символический материал, в том числе макеты, плакаты,</w:t>
      </w:r>
      <w:r w:rsidR="004016D4">
        <w:rPr>
          <w:sz w:val="24"/>
        </w:rPr>
        <w:t xml:space="preserve"> </w:t>
      </w:r>
      <w:r>
        <w:rPr>
          <w:sz w:val="24"/>
        </w:rPr>
        <w:t>модели, схемы и др.);</w:t>
      </w:r>
    </w:p>
    <w:p w14:paraId="6C0858D6" w14:textId="77777777" w:rsidR="002B3F7A" w:rsidRDefault="001B3B8A">
      <w:pPr>
        <w:pStyle w:val="a6"/>
        <w:numPr>
          <w:ilvl w:val="1"/>
          <w:numId w:val="166"/>
        </w:numPr>
        <w:tabs>
          <w:tab w:val="left" w:pos="1206"/>
        </w:tabs>
        <w:ind w:right="223" w:firstLine="708"/>
        <w:rPr>
          <w:sz w:val="24"/>
        </w:rPr>
      </w:pPr>
      <w:r>
        <w:rPr>
          <w:sz w:val="24"/>
        </w:rPr>
        <w:t>чтения художественной литературы (книги для детского чтения, в том числе аудиокниги, иллюстративный материал);</w:t>
      </w:r>
    </w:p>
    <w:p w14:paraId="1745084D" w14:textId="77777777" w:rsidR="002B3F7A" w:rsidRDefault="001B3B8A">
      <w:pPr>
        <w:pStyle w:val="a6"/>
        <w:numPr>
          <w:ilvl w:val="1"/>
          <w:numId w:val="166"/>
        </w:numPr>
        <w:tabs>
          <w:tab w:val="left" w:pos="1206"/>
        </w:tabs>
        <w:ind w:left="1206" w:hanging="285"/>
        <w:rPr>
          <w:sz w:val="24"/>
        </w:rPr>
      </w:pPr>
      <w:r>
        <w:rPr>
          <w:sz w:val="24"/>
        </w:rPr>
        <w:t>трудовой</w:t>
      </w:r>
      <w:r>
        <w:rPr>
          <w:spacing w:val="-8"/>
          <w:sz w:val="24"/>
        </w:rPr>
        <w:t xml:space="preserve"> </w:t>
      </w:r>
      <w:r>
        <w:rPr>
          <w:sz w:val="24"/>
        </w:rPr>
        <w:t>(оборудование</w:t>
      </w:r>
      <w:r>
        <w:rPr>
          <w:spacing w:val="-6"/>
          <w:sz w:val="24"/>
        </w:rPr>
        <w:t xml:space="preserve"> </w:t>
      </w:r>
      <w:r>
        <w:rPr>
          <w:sz w:val="24"/>
        </w:rPr>
        <w:t>и</w:t>
      </w:r>
      <w:r>
        <w:rPr>
          <w:spacing w:val="-6"/>
          <w:sz w:val="24"/>
        </w:rPr>
        <w:t xml:space="preserve"> </w:t>
      </w:r>
      <w:r>
        <w:rPr>
          <w:sz w:val="24"/>
        </w:rPr>
        <w:t>инвентарь</w:t>
      </w:r>
      <w:r>
        <w:rPr>
          <w:spacing w:val="-4"/>
          <w:sz w:val="24"/>
        </w:rPr>
        <w:t xml:space="preserve"> </w:t>
      </w:r>
      <w:r>
        <w:rPr>
          <w:sz w:val="24"/>
        </w:rPr>
        <w:t>для</w:t>
      </w:r>
      <w:r>
        <w:rPr>
          <w:spacing w:val="-7"/>
          <w:sz w:val="24"/>
        </w:rPr>
        <w:t xml:space="preserve"> </w:t>
      </w:r>
      <w:r>
        <w:rPr>
          <w:sz w:val="24"/>
        </w:rPr>
        <w:t>всех</w:t>
      </w:r>
      <w:r>
        <w:rPr>
          <w:spacing w:val="-7"/>
          <w:sz w:val="24"/>
        </w:rPr>
        <w:t xml:space="preserve"> </w:t>
      </w:r>
      <w:r>
        <w:rPr>
          <w:sz w:val="24"/>
        </w:rPr>
        <w:t>видов</w:t>
      </w:r>
      <w:r>
        <w:rPr>
          <w:spacing w:val="-6"/>
          <w:sz w:val="24"/>
        </w:rPr>
        <w:t xml:space="preserve"> </w:t>
      </w:r>
      <w:r>
        <w:rPr>
          <w:spacing w:val="-2"/>
          <w:sz w:val="24"/>
        </w:rPr>
        <w:t>труда);</w:t>
      </w:r>
    </w:p>
    <w:p w14:paraId="4E5C1D81" w14:textId="77777777" w:rsidR="002B3F7A" w:rsidRDefault="001B3B8A">
      <w:pPr>
        <w:pStyle w:val="a6"/>
        <w:numPr>
          <w:ilvl w:val="1"/>
          <w:numId w:val="166"/>
        </w:numPr>
        <w:tabs>
          <w:tab w:val="left" w:pos="1206"/>
        </w:tabs>
        <w:spacing w:before="1"/>
        <w:ind w:right="223" w:firstLine="708"/>
        <w:rPr>
          <w:sz w:val="24"/>
        </w:rPr>
      </w:pPr>
      <w:r>
        <w:rPr>
          <w:sz w:val="24"/>
        </w:rPr>
        <w:t xml:space="preserve">продуктивной (оборудование и материалы для лепки, аппликации, рисования и </w:t>
      </w:r>
      <w:r>
        <w:rPr>
          <w:spacing w:val="-2"/>
          <w:sz w:val="24"/>
        </w:rPr>
        <w:t>конструирования);</w:t>
      </w:r>
    </w:p>
    <w:p w14:paraId="3EE4CC28" w14:textId="77777777" w:rsidR="002B3F7A" w:rsidRDefault="001B3B8A">
      <w:pPr>
        <w:pStyle w:val="a6"/>
        <w:numPr>
          <w:ilvl w:val="1"/>
          <w:numId w:val="166"/>
        </w:numPr>
        <w:tabs>
          <w:tab w:val="left" w:pos="1206"/>
        </w:tabs>
        <w:ind w:left="1206" w:hanging="285"/>
        <w:rPr>
          <w:sz w:val="24"/>
        </w:rPr>
      </w:pPr>
      <w:r>
        <w:rPr>
          <w:sz w:val="24"/>
        </w:rPr>
        <w:t>музыкальной</w:t>
      </w:r>
      <w:r>
        <w:rPr>
          <w:spacing w:val="-6"/>
          <w:sz w:val="24"/>
        </w:rPr>
        <w:t xml:space="preserve"> </w:t>
      </w:r>
      <w:r>
        <w:rPr>
          <w:sz w:val="24"/>
        </w:rPr>
        <w:t>(детские</w:t>
      </w:r>
      <w:r>
        <w:rPr>
          <w:spacing w:val="-10"/>
          <w:sz w:val="24"/>
        </w:rPr>
        <w:t xml:space="preserve"> </w:t>
      </w:r>
      <w:r>
        <w:rPr>
          <w:sz w:val="24"/>
        </w:rPr>
        <w:t>музыкальные</w:t>
      </w:r>
      <w:r>
        <w:rPr>
          <w:spacing w:val="-10"/>
          <w:sz w:val="24"/>
        </w:rPr>
        <w:t xml:space="preserve"> </w:t>
      </w:r>
      <w:r>
        <w:rPr>
          <w:sz w:val="24"/>
        </w:rPr>
        <w:t>инструменты,</w:t>
      </w:r>
      <w:r>
        <w:rPr>
          <w:spacing w:val="-6"/>
          <w:sz w:val="24"/>
        </w:rPr>
        <w:t xml:space="preserve"> </w:t>
      </w:r>
      <w:r>
        <w:rPr>
          <w:sz w:val="24"/>
        </w:rPr>
        <w:t>дидактический</w:t>
      </w:r>
      <w:r>
        <w:rPr>
          <w:spacing w:val="-5"/>
          <w:sz w:val="24"/>
        </w:rPr>
        <w:t xml:space="preserve"> </w:t>
      </w:r>
      <w:r>
        <w:rPr>
          <w:sz w:val="24"/>
        </w:rPr>
        <w:t>материал</w:t>
      </w:r>
      <w:r>
        <w:rPr>
          <w:spacing w:val="-7"/>
          <w:sz w:val="24"/>
        </w:rPr>
        <w:t xml:space="preserve"> </w:t>
      </w:r>
      <w:r>
        <w:rPr>
          <w:sz w:val="24"/>
        </w:rPr>
        <w:t>и</w:t>
      </w:r>
      <w:r>
        <w:rPr>
          <w:spacing w:val="-6"/>
          <w:sz w:val="24"/>
        </w:rPr>
        <w:t xml:space="preserve"> </w:t>
      </w:r>
      <w:r>
        <w:rPr>
          <w:spacing w:val="-2"/>
          <w:sz w:val="24"/>
        </w:rPr>
        <w:t>др.).</w:t>
      </w:r>
    </w:p>
    <w:p w14:paraId="1DE6F979" w14:textId="290E38CF" w:rsidR="002B3F7A" w:rsidRDefault="001B3B8A" w:rsidP="0015536D">
      <w:pPr>
        <w:pStyle w:val="a3"/>
        <w:ind w:right="222"/>
      </w:pPr>
      <w:r>
        <w:t xml:space="preserve">При выборе форм, методов, средств реализации Программы образования </w:t>
      </w:r>
      <w:r>
        <w:rPr>
          <w:color w:val="171717"/>
        </w:rPr>
        <w:t xml:space="preserve">важное </w:t>
      </w:r>
      <w:r>
        <w:t>значение имеет</w:t>
      </w:r>
      <w:r>
        <w:rPr>
          <w:spacing w:val="-15"/>
        </w:rPr>
        <w:t xml:space="preserve"> </w:t>
      </w:r>
      <w:r>
        <w:t>признание</w:t>
      </w:r>
      <w:r>
        <w:rPr>
          <w:spacing w:val="-15"/>
        </w:rPr>
        <w:t xml:space="preserve"> </w:t>
      </w:r>
      <w:r>
        <w:t>приоритетной</w:t>
      </w:r>
      <w:r>
        <w:rPr>
          <w:spacing w:val="-15"/>
        </w:rPr>
        <w:t xml:space="preserve"> </w:t>
      </w:r>
      <w:r>
        <w:t>субъективной</w:t>
      </w:r>
      <w:r>
        <w:rPr>
          <w:spacing w:val="-15"/>
        </w:rPr>
        <w:t xml:space="preserve"> </w:t>
      </w:r>
      <w:r>
        <w:t>позиции</w:t>
      </w:r>
      <w:r>
        <w:rPr>
          <w:spacing w:val="-15"/>
        </w:rPr>
        <w:t xml:space="preserve"> </w:t>
      </w:r>
      <w:r>
        <w:t>ребенка</w:t>
      </w:r>
      <w:r>
        <w:rPr>
          <w:spacing w:val="-15"/>
        </w:rPr>
        <w:t xml:space="preserve"> </w:t>
      </w:r>
      <w:r>
        <w:t>в</w:t>
      </w:r>
      <w:r>
        <w:rPr>
          <w:spacing w:val="-14"/>
        </w:rPr>
        <w:t xml:space="preserve"> </w:t>
      </w:r>
      <w:r>
        <w:t>образовательном</w:t>
      </w:r>
      <w:r>
        <w:rPr>
          <w:spacing w:val="-15"/>
        </w:rPr>
        <w:t xml:space="preserve"> </w:t>
      </w:r>
      <w:r>
        <w:t>процессе.</w:t>
      </w:r>
      <w:r>
        <w:rPr>
          <w:spacing w:val="-13"/>
        </w:rPr>
        <w:t xml:space="preserve"> </w:t>
      </w:r>
      <w:r>
        <w:t>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w:t>
      </w:r>
      <w:r>
        <w:rPr>
          <w:spacing w:val="40"/>
        </w:rPr>
        <w:t xml:space="preserve"> </w:t>
      </w:r>
      <w:r>
        <w:t>и</w:t>
      </w:r>
      <w:r>
        <w:rPr>
          <w:spacing w:val="-1"/>
        </w:rPr>
        <w:t xml:space="preserve"> </w:t>
      </w:r>
      <w:r>
        <w:t>желание</w:t>
      </w:r>
      <w:r>
        <w:rPr>
          <w:spacing w:val="-1"/>
        </w:rPr>
        <w:t xml:space="preserve"> </w:t>
      </w:r>
      <w:r>
        <w:t>заниматься</w:t>
      </w:r>
      <w:r>
        <w:rPr>
          <w:spacing w:val="-3"/>
        </w:rPr>
        <w:t xml:space="preserve"> </w:t>
      </w:r>
      <w:r>
        <w:t>той</w:t>
      </w:r>
      <w:r>
        <w:rPr>
          <w:spacing w:val="-1"/>
        </w:rPr>
        <w:t xml:space="preserve"> </w:t>
      </w:r>
      <w:r>
        <w:t>или</w:t>
      </w:r>
      <w:r>
        <w:rPr>
          <w:spacing w:val="-1"/>
        </w:rPr>
        <w:t xml:space="preserve"> </w:t>
      </w:r>
      <w:r>
        <w:t>иной</w:t>
      </w:r>
      <w:r>
        <w:rPr>
          <w:spacing w:val="-1"/>
        </w:rPr>
        <w:t xml:space="preserve"> </w:t>
      </w:r>
      <w:r>
        <w:t>деятельностью;</w:t>
      </w:r>
      <w:r>
        <w:rPr>
          <w:spacing w:val="-2"/>
        </w:rPr>
        <w:t xml:space="preserve"> </w:t>
      </w:r>
      <w:r>
        <w:t>самостоятельность в</w:t>
      </w:r>
      <w:r>
        <w:rPr>
          <w:spacing w:val="-2"/>
        </w:rPr>
        <w:t xml:space="preserve"> </w:t>
      </w:r>
      <w:r>
        <w:t>выборе</w:t>
      </w:r>
      <w:r>
        <w:rPr>
          <w:spacing w:val="-2"/>
        </w:rPr>
        <w:t xml:space="preserve"> </w:t>
      </w:r>
      <w:r>
        <w:t>и осуществлении</w:t>
      </w:r>
      <w:r>
        <w:rPr>
          <w:spacing w:val="-15"/>
        </w:rPr>
        <w:t xml:space="preserve"> </w:t>
      </w:r>
      <w:r>
        <w:t>деятельности;</w:t>
      </w:r>
      <w:r>
        <w:rPr>
          <w:spacing w:val="-15"/>
        </w:rPr>
        <w:t xml:space="preserve"> </w:t>
      </w:r>
      <w:r>
        <w:t>творчество</w:t>
      </w:r>
      <w:r>
        <w:rPr>
          <w:spacing w:val="-15"/>
        </w:rPr>
        <w:t xml:space="preserve"> </w:t>
      </w:r>
      <w:r>
        <w:t>в</w:t>
      </w:r>
      <w:r>
        <w:rPr>
          <w:spacing w:val="-15"/>
        </w:rPr>
        <w:t xml:space="preserve"> </w:t>
      </w:r>
      <w:r>
        <w:t>интерпретации</w:t>
      </w:r>
      <w:r>
        <w:rPr>
          <w:spacing w:val="-15"/>
        </w:rPr>
        <w:t xml:space="preserve"> </w:t>
      </w:r>
      <w:r>
        <w:t>объектов</w:t>
      </w:r>
      <w:r>
        <w:rPr>
          <w:spacing w:val="-15"/>
        </w:rPr>
        <w:t xml:space="preserve"> </w:t>
      </w:r>
      <w:r>
        <w:t>культуры</w:t>
      </w:r>
      <w:r>
        <w:rPr>
          <w:spacing w:val="-15"/>
        </w:rPr>
        <w:t xml:space="preserve"> </w:t>
      </w:r>
      <w:r>
        <w:t>и</w:t>
      </w:r>
      <w:r>
        <w:rPr>
          <w:spacing w:val="-15"/>
        </w:rPr>
        <w:t xml:space="preserve"> </w:t>
      </w:r>
      <w:r>
        <w:t>создании</w:t>
      </w:r>
      <w:r>
        <w:rPr>
          <w:spacing w:val="24"/>
        </w:rPr>
        <w:t xml:space="preserve"> </w:t>
      </w:r>
      <w:r>
        <w:t>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w:t>
      </w:r>
      <w:r w:rsidR="0015536D">
        <w:t xml:space="preserve"> </w:t>
      </w:r>
      <w:r>
        <w:t>при</w:t>
      </w:r>
      <w:r>
        <w:rPr>
          <w:spacing w:val="-4"/>
        </w:rPr>
        <w:t xml:space="preserve"> </w:t>
      </w:r>
      <w:r>
        <w:t>решении</w:t>
      </w:r>
      <w:r>
        <w:rPr>
          <w:spacing w:val="-4"/>
        </w:rPr>
        <w:t xml:space="preserve"> </w:t>
      </w:r>
      <w:r>
        <w:t>задач</w:t>
      </w:r>
      <w:r>
        <w:rPr>
          <w:spacing w:val="-4"/>
        </w:rPr>
        <w:t xml:space="preserve"> </w:t>
      </w:r>
      <w:r>
        <w:t>воспитания</w:t>
      </w:r>
      <w:r>
        <w:rPr>
          <w:spacing w:val="-5"/>
        </w:rPr>
        <w:t xml:space="preserve"> </w:t>
      </w:r>
      <w:r>
        <w:t>и</w:t>
      </w:r>
      <w:r>
        <w:rPr>
          <w:spacing w:val="-2"/>
        </w:rPr>
        <w:t xml:space="preserve"> </w:t>
      </w:r>
      <w:r>
        <w:t>обучения</w:t>
      </w:r>
      <w:r>
        <w:rPr>
          <w:spacing w:val="-3"/>
        </w:rPr>
        <w:t xml:space="preserve"> </w:t>
      </w:r>
      <w:r>
        <w:t>обеспечивает</w:t>
      </w:r>
      <w:r>
        <w:rPr>
          <w:spacing w:val="-2"/>
        </w:rPr>
        <w:t xml:space="preserve"> </w:t>
      </w:r>
      <w:r>
        <w:t xml:space="preserve">их </w:t>
      </w:r>
      <w:r>
        <w:rPr>
          <w:spacing w:val="-2"/>
        </w:rPr>
        <w:t>вариативность.</w:t>
      </w:r>
    </w:p>
    <w:p w14:paraId="40FD6063" w14:textId="77777777" w:rsidR="002B3F7A" w:rsidRDefault="001B3B8A">
      <w:pPr>
        <w:pStyle w:val="4"/>
        <w:numPr>
          <w:ilvl w:val="1"/>
          <w:numId w:val="238"/>
        </w:numPr>
        <w:tabs>
          <w:tab w:val="left" w:pos="1093"/>
        </w:tabs>
        <w:ind w:left="1093" w:hanging="427"/>
        <w:jc w:val="left"/>
      </w:pPr>
      <w:bookmarkStart w:id="73" w:name="_TOC_250062"/>
      <w:r>
        <w:t>Особенности</w:t>
      </w:r>
      <w:r>
        <w:rPr>
          <w:spacing w:val="-4"/>
        </w:rPr>
        <w:t xml:space="preserve"> </w:t>
      </w:r>
      <w:r>
        <w:t>образовательной</w:t>
      </w:r>
      <w:r>
        <w:rPr>
          <w:spacing w:val="-4"/>
        </w:rPr>
        <w:t xml:space="preserve"> </w:t>
      </w:r>
      <w:r>
        <w:t>деятельности</w:t>
      </w:r>
      <w:r>
        <w:rPr>
          <w:spacing w:val="-3"/>
        </w:rPr>
        <w:t xml:space="preserve"> </w:t>
      </w:r>
      <w:r>
        <w:t>разных</w:t>
      </w:r>
      <w:r>
        <w:rPr>
          <w:spacing w:val="-4"/>
        </w:rPr>
        <w:t xml:space="preserve"> </w:t>
      </w:r>
      <w:r>
        <w:t>видов</w:t>
      </w:r>
      <w:r>
        <w:rPr>
          <w:spacing w:val="-5"/>
        </w:rPr>
        <w:t xml:space="preserve"> </w:t>
      </w:r>
      <w:r>
        <w:t>и</w:t>
      </w:r>
      <w:r>
        <w:rPr>
          <w:spacing w:val="-3"/>
        </w:rPr>
        <w:t xml:space="preserve"> </w:t>
      </w:r>
      <w:r>
        <w:t>культурных</w:t>
      </w:r>
      <w:r>
        <w:rPr>
          <w:spacing w:val="-3"/>
        </w:rPr>
        <w:t xml:space="preserve"> </w:t>
      </w:r>
      <w:bookmarkEnd w:id="73"/>
      <w:r>
        <w:rPr>
          <w:spacing w:val="-2"/>
        </w:rPr>
        <w:t>практик</w:t>
      </w:r>
    </w:p>
    <w:p w14:paraId="5367901A" w14:textId="77777777" w:rsidR="002B3F7A" w:rsidRDefault="002B3F7A">
      <w:pPr>
        <w:pStyle w:val="a3"/>
        <w:spacing w:before="6"/>
        <w:ind w:left="0" w:firstLine="0"/>
        <w:jc w:val="left"/>
        <w:rPr>
          <w:b/>
          <w:sz w:val="10"/>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4"/>
        <w:gridCol w:w="5146"/>
      </w:tblGrid>
      <w:tr w:rsidR="002B3F7A" w14:paraId="2DFFF55B" w14:textId="77777777" w:rsidTr="004016D4">
        <w:trPr>
          <w:trHeight w:val="2242"/>
        </w:trPr>
        <w:tc>
          <w:tcPr>
            <w:tcW w:w="5144" w:type="dxa"/>
          </w:tcPr>
          <w:p w14:paraId="471022FE" w14:textId="77777777" w:rsidR="002B3F7A" w:rsidRDefault="001B3B8A">
            <w:pPr>
              <w:pStyle w:val="TableParagraph"/>
              <w:ind w:right="93" w:firstLine="708"/>
              <w:jc w:val="both"/>
              <w:rPr>
                <w:sz w:val="24"/>
              </w:rPr>
            </w:pPr>
            <w:proofErr w:type="gramStart"/>
            <w:r>
              <w:rPr>
                <w:sz w:val="24"/>
              </w:rPr>
              <w:t>*Рекомендации педагогам для реализации образовательной деятельности разных видов и культурных практик определены ООП ДО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proofErr w:type="gramEnd"/>
          </w:p>
        </w:tc>
        <w:tc>
          <w:tcPr>
            <w:tcW w:w="5146" w:type="dxa"/>
          </w:tcPr>
          <w:p w14:paraId="511B332E" w14:textId="77777777" w:rsidR="002B3F7A" w:rsidRDefault="002B3F7A">
            <w:pPr>
              <w:pStyle w:val="TableParagraph"/>
              <w:spacing w:before="40" w:after="1"/>
              <w:ind w:left="0"/>
              <w:rPr>
                <w:b/>
                <w:sz w:val="20"/>
              </w:rPr>
            </w:pPr>
          </w:p>
          <w:p w14:paraId="1B873B70" w14:textId="77777777" w:rsidR="002B3F7A" w:rsidRDefault="001B3B8A">
            <w:pPr>
              <w:pStyle w:val="TableParagraph"/>
              <w:ind w:left="997"/>
              <w:rPr>
                <w:sz w:val="20"/>
              </w:rPr>
            </w:pPr>
            <w:r>
              <w:rPr>
                <w:noProof/>
                <w:sz w:val="20"/>
                <w:lang w:eastAsia="ru-RU"/>
              </w:rPr>
              <w:drawing>
                <wp:inline distT="0" distB="0" distL="0" distR="0" wp14:anchorId="1E840642" wp14:editId="5D46BE08">
                  <wp:extent cx="1362075" cy="1104900"/>
                  <wp:effectExtent l="0" t="0" r="9525"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1362075" cy="1104900"/>
                          </a:xfrm>
                          <a:prstGeom prst="rect">
                            <a:avLst/>
                          </a:prstGeom>
                        </pic:spPr>
                      </pic:pic>
                    </a:graphicData>
                  </a:graphic>
                </wp:inline>
              </w:drawing>
            </w:r>
          </w:p>
        </w:tc>
      </w:tr>
    </w:tbl>
    <w:p w14:paraId="4F746A57" w14:textId="77777777" w:rsidR="002B3F7A" w:rsidRDefault="001B3B8A">
      <w:pPr>
        <w:pStyle w:val="a6"/>
        <w:numPr>
          <w:ilvl w:val="2"/>
          <w:numId w:val="238"/>
        </w:numPr>
        <w:tabs>
          <w:tab w:val="left" w:pos="933"/>
        </w:tabs>
        <w:ind w:left="933"/>
        <w:jc w:val="left"/>
        <w:rPr>
          <w:sz w:val="24"/>
        </w:rPr>
      </w:pPr>
      <w:r>
        <w:rPr>
          <w:sz w:val="24"/>
        </w:rPr>
        <w:t>Образовательная</w:t>
      </w:r>
      <w:r>
        <w:rPr>
          <w:spacing w:val="-3"/>
          <w:sz w:val="24"/>
        </w:rPr>
        <w:t xml:space="preserve"> </w:t>
      </w:r>
      <w:r>
        <w:rPr>
          <w:sz w:val="24"/>
        </w:rPr>
        <w:t>деятельность</w:t>
      </w:r>
      <w:r>
        <w:rPr>
          <w:spacing w:val="-1"/>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5"/>
          <w:sz w:val="24"/>
        </w:rPr>
        <w:t xml:space="preserve"> </w:t>
      </w:r>
      <w:r>
        <w:rPr>
          <w:spacing w:val="-2"/>
          <w:sz w:val="24"/>
        </w:rPr>
        <w:t>включает:</w:t>
      </w:r>
    </w:p>
    <w:p w14:paraId="402073FB" w14:textId="77777777" w:rsidR="002B3F7A" w:rsidRDefault="001B3B8A">
      <w:pPr>
        <w:pStyle w:val="a6"/>
        <w:numPr>
          <w:ilvl w:val="0"/>
          <w:numId w:val="165"/>
        </w:numPr>
        <w:tabs>
          <w:tab w:val="left" w:pos="1206"/>
        </w:tabs>
        <w:ind w:right="221" w:firstLine="708"/>
        <w:jc w:val="left"/>
        <w:rPr>
          <w:sz w:val="24"/>
        </w:rPr>
      </w:pPr>
      <w:r>
        <w:rPr>
          <w:sz w:val="24"/>
        </w:rPr>
        <w:t>образовательную</w:t>
      </w:r>
      <w:r>
        <w:rPr>
          <w:spacing w:val="-15"/>
          <w:sz w:val="24"/>
        </w:rPr>
        <w:t xml:space="preserve"> </w:t>
      </w:r>
      <w:r>
        <w:rPr>
          <w:sz w:val="24"/>
        </w:rPr>
        <w:t>деятельность,</w:t>
      </w:r>
      <w:r>
        <w:rPr>
          <w:spacing w:val="-15"/>
          <w:sz w:val="24"/>
        </w:rPr>
        <w:t xml:space="preserve"> </w:t>
      </w:r>
      <w:r>
        <w:rPr>
          <w:sz w:val="24"/>
        </w:rPr>
        <w:t>осуществляемую</w:t>
      </w:r>
      <w:r>
        <w:rPr>
          <w:spacing w:val="-14"/>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организации</w:t>
      </w:r>
      <w:r>
        <w:rPr>
          <w:spacing w:val="-14"/>
          <w:sz w:val="24"/>
        </w:rPr>
        <w:t xml:space="preserve"> </w:t>
      </w:r>
      <w:r>
        <w:rPr>
          <w:sz w:val="24"/>
        </w:rPr>
        <w:t>различных</w:t>
      </w:r>
      <w:r>
        <w:rPr>
          <w:spacing w:val="-13"/>
          <w:sz w:val="24"/>
        </w:rPr>
        <w:t xml:space="preserve"> </w:t>
      </w:r>
      <w:r>
        <w:rPr>
          <w:sz w:val="24"/>
        </w:rPr>
        <w:t>видов детской деятельности;</w:t>
      </w:r>
    </w:p>
    <w:p w14:paraId="380E3EFF" w14:textId="77777777" w:rsidR="002B3F7A" w:rsidRDefault="001B3B8A">
      <w:pPr>
        <w:pStyle w:val="a6"/>
        <w:numPr>
          <w:ilvl w:val="0"/>
          <w:numId w:val="165"/>
        </w:numPr>
        <w:tabs>
          <w:tab w:val="left" w:pos="1206"/>
        </w:tabs>
        <w:ind w:left="1206" w:hanging="285"/>
        <w:jc w:val="left"/>
        <w:rPr>
          <w:sz w:val="24"/>
        </w:rPr>
      </w:pPr>
      <w:r>
        <w:rPr>
          <w:sz w:val="24"/>
        </w:rPr>
        <w:t>образовательную</w:t>
      </w:r>
      <w:r>
        <w:rPr>
          <w:spacing w:val="-3"/>
          <w:sz w:val="24"/>
        </w:rPr>
        <w:t xml:space="preserve"> </w:t>
      </w:r>
      <w:r>
        <w:rPr>
          <w:sz w:val="24"/>
        </w:rPr>
        <w:t>деятельность,</w:t>
      </w:r>
      <w:r>
        <w:rPr>
          <w:spacing w:val="-3"/>
          <w:sz w:val="24"/>
        </w:rPr>
        <w:t xml:space="preserve"> </w:t>
      </w:r>
      <w:r>
        <w:rPr>
          <w:sz w:val="24"/>
        </w:rPr>
        <w:t>осуществляемую</w:t>
      </w:r>
      <w:r>
        <w:rPr>
          <w:spacing w:val="-1"/>
          <w:sz w:val="24"/>
        </w:rPr>
        <w:t xml:space="preserve"> </w:t>
      </w:r>
      <w:r>
        <w:rPr>
          <w:sz w:val="24"/>
        </w:rPr>
        <w:t>в</w:t>
      </w:r>
      <w:r>
        <w:rPr>
          <w:spacing w:val="-5"/>
          <w:sz w:val="24"/>
        </w:rPr>
        <w:t xml:space="preserve"> </w:t>
      </w:r>
      <w:r>
        <w:rPr>
          <w:sz w:val="24"/>
        </w:rPr>
        <w:t>ходе</w:t>
      </w:r>
      <w:r>
        <w:rPr>
          <w:spacing w:val="-4"/>
          <w:sz w:val="24"/>
        </w:rPr>
        <w:t xml:space="preserve"> </w:t>
      </w:r>
      <w:r>
        <w:rPr>
          <w:sz w:val="24"/>
        </w:rPr>
        <w:t>режимных</w:t>
      </w:r>
      <w:r>
        <w:rPr>
          <w:spacing w:val="-1"/>
          <w:sz w:val="24"/>
        </w:rPr>
        <w:t xml:space="preserve"> </w:t>
      </w:r>
      <w:r>
        <w:rPr>
          <w:spacing w:val="-2"/>
          <w:sz w:val="24"/>
        </w:rPr>
        <w:t>процессов;</w:t>
      </w:r>
    </w:p>
    <w:p w14:paraId="15939C2C" w14:textId="77777777" w:rsidR="002B3F7A" w:rsidRDefault="001B3B8A">
      <w:pPr>
        <w:pStyle w:val="a6"/>
        <w:numPr>
          <w:ilvl w:val="0"/>
          <w:numId w:val="165"/>
        </w:numPr>
        <w:tabs>
          <w:tab w:val="left" w:pos="1206"/>
        </w:tabs>
        <w:ind w:left="1206" w:hanging="285"/>
        <w:jc w:val="left"/>
        <w:rPr>
          <w:sz w:val="24"/>
        </w:rPr>
      </w:pPr>
      <w:r>
        <w:rPr>
          <w:sz w:val="24"/>
        </w:rPr>
        <w:t>самостоятельную</w:t>
      </w:r>
      <w:r>
        <w:rPr>
          <w:spacing w:val="-3"/>
          <w:sz w:val="24"/>
        </w:rPr>
        <w:t xml:space="preserve"> </w:t>
      </w:r>
      <w:r>
        <w:rPr>
          <w:sz w:val="24"/>
        </w:rPr>
        <w:t>деятельность</w:t>
      </w:r>
      <w:r>
        <w:rPr>
          <w:spacing w:val="-3"/>
          <w:sz w:val="24"/>
        </w:rPr>
        <w:t xml:space="preserve"> </w:t>
      </w:r>
      <w:r>
        <w:rPr>
          <w:spacing w:val="-2"/>
          <w:sz w:val="24"/>
        </w:rPr>
        <w:t>детей;</w:t>
      </w:r>
    </w:p>
    <w:p w14:paraId="5ADB0E29" w14:textId="77777777" w:rsidR="002B3F7A" w:rsidRDefault="001B3B8A">
      <w:pPr>
        <w:pStyle w:val="a6"/>
        <w:numPr>
          <w:ilvl w:val="0"/>
          <w:numId w:val="165"/>
        </w:numPr>
        <w:tabs>
          <w:tab w:val="left" w:pos="1206"/>
        </w:tabs>
        <w:ind w:left="1206" w:hanging="285"/>
        <w:jc w:val="left"/>
        <w:rPr>
          <w:sz w:val="24"/>
        </w:rPr>
      </w:pPr>
      <w:r>
        <w:rPr>
          <w:sz w:val="24"/>
        </w:rPr>
        <w:t>взаимодействие</w:t>
      </w:r>
      <w:r>
        <w:rPr>
          <w:spacing w:val="-4"/>
          <w:sz w:val="24"/>
        </w:rPr>
        <w:t xml:space="preserve"> </w:t>
      </w:r>
      <w:r>
        <w:rPr>
          <w:sz w:val="24"/>
        </w:rPr>
        <w:t>с</w:t>
      </w:r>
      <w:r>
        <w:rPr>
          <w:spacing w:val="-4"/>
          <w:sz w:val="24"/>
        </w:rPr>
        <w:t xml:space="preserve"> </w:t>
      </w:r>
      <w:r>
        <w:rPr>
          <w:sz w:val="24"/>
        </w:rPr>
        <w:t>семьями</w:t>
      </w:r>
      <w:r>
        <w:rPr>
          <w:spacing w:val="-3"/>
          <w:sz w:val="24"/>
        </w:rPr>
        <w:t xml:space="preserve"> </w:t>
      </w:r>
      <w:r>
        <w:rPr>
          <w:sz w:val="24"/>
        </w:rPr>
        <w:t>детей</w:t>
      </w:r>
      <w:r>
        <w:rPr>
          <w:spacing w:val="-2"/>
          <w:sz w:val="24"/>
        </w:rPr>
        <w:t xml:space="preserve"> </w:t>
      </w:r>
      <w:r>
        <w:rPr>
          <w:sz w:val="24"/>
        </w:rPr>
        <w:t>по</w:t>
      </w:r>
      <w:r>
        <w:rPr>
          <w:spacing w:val="-3"/>
          <w:sz w:val="24"/>
        </w:rPr>
        <w:t xml:space="preserve"> </w:t>
      </w:r>
      <w:r>
        <w:rPr>
          <w:sz w:val="24"/>
        </w:rPr>
        <w:t>реализации</w:t>
      </w:r>
      <w:r>
        <w:rPr>
          <w:spacing w:val="-5"/>
          <w:sz w:val="24"/>
        </w:rPr>
        <w:t xml:space="preserve"> </w:t>
      </w:r>
      <w:r>
        <w:rPr>
          <w:sz w:val="24"/>
        </w:rPr>
        <w:t>образовательной</w:t>
      </w:r>
      <w:r>
        <w:rPr>
          <w:spacing w:val="-1"/>
          <w:sz w:val="24"/>
        </w:rPr>
        <w:t xml:space="preserve"> </w:t>
      </w:r>
      <w:r>
        <w:rPr>
          <w:sz w:val="24"/>
        </w:rPr>
        <w:t>программы</w:t>
      </w:r>
      <w:r>
        <w:rPr>
          <w:spacing w:val="-4"/>
          <w:sz w:val="24"/>
        </w:rPr>
        <w:t xml:space="preserve"> </w:t>
      </w:r>
      <w:r>
        <w:rPr>
          <w:spacing w:val="-5"/>
          <w:sz w:val="24"/>
        </w:rPr>
        <w:t>ДО.</w:t>
      </w:r>
    </w:p>
    <w:p w14:paraId="20BB345B" w14:textId="77777777" w:rsidR="002B3F7A" w:rsidRDefault="001B3B8A">
      <w:pPr>
        <w:pStyle w:val="a6"/>
        <w:numPr>
          <w:ilvl w:val="2"/>
          <w:numId w:val="238"/>
        </w:numPr>
        <w:tabs>
          <w:tab w:val="left" w:pos="933"/>
        </w:tabs>
        <w:ind w:left="213" w:right="222" w:firstLine="0"/>
        <w:jc w:val="both"/>
        <w:rPr>
          <w:sz w:val="24"/>
        </w:rPr>
      </w:pPr>
      <w:r>
        <w:rPr>
          <w:sz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48D44B65" w14:textId="77777777" w:rsidR="002B3F7A" w:rsidRDefault="001B3B8A">
      <w:pPr>
        <w:pStyle w:val="a6"/>
        <w:numPr>
          <w:ilvl w:val="0"/>
          <w:numId w:val="164"/>
        </w:numPr>
        <w:tabs>
          <w:tab w:val="left" w:pos="1244"/>
        </w:tabs>
        <w:ind w:right="223" w:firstLine="708"/>
        <w:rPr>
          <w:sz w:val="24"/>
        </w:rPr>
      </w:pPr>
      <w:r>
        <w:rPr>
          <w:sz w:val="24"/>
        </w:rPr>
        <w:t>совместная деятельность педагога с ребенком, где, взаимодействуя с ребенком, он выполняет функции педагога: обучает ребенка чему-то новому;</w:t>
      </w:r>
    </w:p>
    <w:p w14:paraId="135D2E59" w14:textId="77777777" w:rsidR="002B3F7A" w:rsidRDefault="001B3B8A">
      <w:pPr>
        <w:pStyle w:val="a6"/>
        <w:numPr>
          <w:ilvl w:val="0"/>
          <w:numId w:val="164"/>
        </w:numPr>
        <w:tabs>
          <w:tab w:val="left" w:pos="1239"/>
        </w:tabs>
        <w:ind w:right="224" w:firstLine="708"/>
        <w:rPr>
          <w:sz w:val="24"/>
        </w:rPr>
      </w:pPr>
      <w:r>
        <w:rPr>
          <w:sz w:val="24"/>
        </w:rPr>
        <w:t xml:space="preserve">совместная деятельность ребенка с педагогом, при которой ребенок и педагог – </w:t>
      </w:r>
      <w:r>
        <w:rPr>
          <w:sz w:val="24"/>
        </w:rPr>
        <w:lastRenderedPageBreak/>
        <w:t>равноправные партнеры;</w:t>
      </w:r>
    </w:p>
    <w:p w14:paraId="78C7B8D6" w14:textId="77777777" w:rsidR="002B3F7A" w:rsidRDefault="001B3B8A">
      <w:pPr>
        <w:pStyle w:val="a6"/>
        <w:numPr>
          <w:ilvl w:val="0"/>
          <w:numId w:val="164"/>
        </w:numPr>
        <w:tabs>
          <w:tab w:val="left" w:pos="1248"/>
        </w:tabs>
        <w:ind w:right="224" w:firstLine="708"/>
        <w:rPr>
          <w:sz w:val="24"/>
        </w:rPr>
      </w:pPr>
      <w:r>
        <w:rPr>
          <w:sz w:val="24"/>
        </w:rPr>
        <w:t>совместная деятельность группы детей под руководством педагога, который на правах участника</w:t>
      </w:r>
      <w:r>
        <w:rPr>
          <w:spacing w:val="-2"/>
          <w:sz w:val="24"/>
        </w:rPr>
        <w:t xml:space="preserve"> </w:t>
      </w:r>
      <w:r>
        <w:rPr>
          <w:sz w:val="24"/>
        </w:rPr>
        <w:t>деятельности на</w:t>
      </w:r>
      <w:r>
        <w:rPr>
          <w:spacing w:val="-5"/>
          <w:sz w:val="24"/>
        </w:rPr>
        <w:t xml:space="preserve"> </w:t>
      </w:r>
      <w:r>
        <w:rPr>
          <w:sz w:val="24"/>
        </w:rPr>
        <w:t>всех этапах</w:t>
      </w:r>
      <w:r>
        <w:rPr>
          <w:spacing w:val="-2"/>
          <w:sz w:val="24"/>
        </w:rPr>
        <w:t xml:space="preserve"> </w:t>
      </w:r>
      <w:r>
        <w:rPr>
          <w:sz w:val="24"/>
        </w:rPr>
        <w:t>ее</w:t>
      </w:r>
      <w:r>
        <w:rPr>
          <w:spacing w:val="-3"/>
          <w:sz w:val="24"/>
        </w:rPr>
        <w:t xml:space="preserve"> </w:t>
      </w:r>
      <w:r>
        <w:rPr>
          <w:sz w:val="24"/>
        </w:rPr>
        <w:t>выполнения</w:t>
      </w:r>
      <w:r>
        <w:rPr>
          <w:spacing w:val="-3"/>
          <w:sz w:val="24"/>
        </w:rPr>
        <w:t xml:space="preserve"> </w:t>
      </w:r>
      <w:r>
        <w:rPr>
          <w:sz w:val="24"/>
        </w:rPr>
        <w:t>(от</w:t>
      </w:r>
      <w:r>
        <w:rPr>
          <w:spacing w:val="-4"/>
          <w:sz w:val="24"/>
        </w:rPr>
        <w:t xml:space="preserve"> </w:t>
      </w:r>
      <w:r>
        <w:rPr>
          <w:sz w:val="24"/>
        </w:rPr>
        <w:t>планирования</w:t>
      </w:r>
      <w:r>
        <w:rPr>
          <w:spacing w:val="-3"/>
          <w:sz w:val="24"/>
        </w:rPr>
        <w:t xml:space="preserve"> </w:t>
      </w:r>
      <w:r>
        <w:rPr>
          <w:sz w:val="24"/>
        </w:rPr>
        <w:t>до</w:t>
      </w:r>
      <w:r>
        <w:rPr>
          <w:spacing w:val="-4"/>
          <w:sz w:val="24"/>
        </w:rPr>
        <w:t xml:space="preserve"> </w:t>
      </w:r>
      <w:r>
        <w:rPr>
          <w:sz w:val="24"/>
        </w:rPr>
        <w:t>завершения)</w:t>
      </w:r>
      <w:r>
        <w:rPr>
          <w:spacing w:val="-2"/>
          <w:sz w:val="24"/>
        </w:rPr>
        <w:t xml:space="preserve"> </w:t>
      </w:r>
      <w:r>
        <w:rPr>
          <w:sz w:val="24"/>
        </w:rPr>
        <w:t>направляет совместную деятельность группы детей;</w:t>
      </w:r>
    </w:p>
    <w:p w14:paraId="210AE5E7" w14:textId="77777777" w:rsidR="002B3F7A" w:rsidRDefault="001B3B8A">
      <w:pPr>
        <w:pStyle w:val="a6"/>
        <w:numPr>
          <w:ilvl w:val="0"/>
          <w:numId w:val="164"/>
        </w:numPr>
        <w:tabs>
          <w:tab w:val="left" w:pos="1239"/>
        </w:tabs>
        <w:ind w:right="222" w:firstLine="708"/>
        <w:rPr>
          <w:sz w:val="24"/>
        </w:rPr>
      </w:pPr>
      <w:r>
        <w:rPr>
          <w:sz w:val="24"/>
        </w:rPr>
        <w:t>совместная деятельность детей со сверстниками без участия педагога, но по его заданию. Педагог</w:t>
      </w:r>
      <w:r>
        <w:rPr>
          <w:spacing w:val="-12"/>
          <w:sz w:val="24"/>
        </w:rPr>
        <w:t xml:space="preserve"> </w:t>
      </w:r>
      <w:r>
        <w:rPr>
          <w:sz w:val="24"/>
        </w:rPr>
        <w:t>в</w:t>
      </w:r>
      <w:r>
        <w:rPr>
          <w:spacing w:val="-12"/>
          <w:sz w:val="24"/>
        </w:rPr>
        <w:t xml:space="preserve"> </w:t>
      </w:r>
      <w:r>
        <w:rPr>
          <w:sz w:val="24"/>
        </w:rPr>
        <w:t>этой</w:t>
      </w:r>
      <w:r>
        <w:rPr>
          <w:spacing w:val="-10"/>
          <w:sz w:val="24"/>
        </w:rPr>
        <w:t xml:space="preserve"> </w:t>
      </w:r>
      <w:r>
        <w:rPr>
          <w:sz w:val="24"/>
        </w:rPr>
        <w:t>ситуации</w:t>
      </w:r>
      <w:r>
        <w:rPr>
          <w:spacing w:val="-9"/>
          <w:sz w:val="24"/>
        </w:rPr>
        <w:t xml:space="preserve"> </w:t>
      </w:r>
      <w:r>
        <w:rPr>
          <w:sz w:val="24"/>
        </w:rPr>
        <w:t>не</w:t>
      </w:r>
      <w:r>
        <w:rPr>
          <w:spacing w:val="-13"/>
          <w:sz w:val="24"/>
        </w:rPr>
        <w:t xml:space="preserve"> </w:t>
      </w:r>
      <w:r>
        <w:rPr>
          <w:sz w:val="24"/>
        </w:rPr>
        <w:t>является</w:t>
      </w:r>
      <w:r>
        <w:rPr>
          <w:spacing w:val="-10"/>
          <w:sz w:val="24"/>
        </w:rPr>
        <w:t xml:space="preserve"> </w:t>
      </w:r>
      <w:r>
        <w:rPr>
          <w:sz w:val="24"/>
        </w:rPr>
        <w:t>участником</w:t>
      </w:r>
      <w:r>
        <w:rPr>
          <w:spacing w:val="-11"/>
          <w:sz w:val="24"/>
        </w:rPr>
        <w:t xml:space="preserve"> </w:t>
      </w:r>
      <w:r>
        <w:rPr>
          <w:sz w:val="24"/>
        </w:rPr>
        <w:t>деятельности,</w:t>
      </w:r>
      <w:r>
        <w:rPr>
          <w:spacing w:val="-13"/>
          <w:sz w:val="24"/>
        </w:rPr>
        <w:t xml:space="preserve"> </w:t>
      </w:r>
      <w:r>
        <w:rPr>
          <w:sz w:val="24"/>
        </w:rPr>
        <w:t>но</w:t>
      </w:r>
      <w:r>
        <w:rPr>
          <w:spacing w:val="-11"/>
          <w:sz w:val="24"/>
        </w:rPr>
        <w:t xml:space="preserve"> </w:t>
      </w:r>
      <w:r>
        <w:rPr>
          <w:sz w:val="24"/>
        </w:rPr>
        <w:t>выступает</w:t>
      </w:r>
      <w:r>
        <w:rPr>
          <w:spacing w:val="-11"/>
          <w:sz w:val="24"/>
        </w:rPr>
        <w:t xml:space="preserve"> </w:t>
      </w:r>
      <w:r>
        <w:rPr>
          <w:sz w:val="24"/>
        </w:rPr>
        <w:t>в</w:t>
      </w:r>
      <w:r>
        <w:rPr>
          <w:spacing w:val="-12"/>
          <w:sz w:val="24"/>
        </w:rPr>
        <w:t xml:space="preserve"> </w:t>
      </w:r>
      <w:r>
        <w:rPr>
          <w:sz w:val="24"/>
        </w:rPr>
        <w:t>роли</w:t>
      </w:r>
      <w:r>
        <w:rPr>
          <w:spacing w:val="-10"/>
          <w:sz w:val="24"/>
        </w:rPr>
        <w:t xml:space="preserve"> </w:t>
      </w:r>
      <w:r>
        <w:rPr>
          <w:sz w:val="24"/>
        </w:rPr>
        <w:t>ее</w:t>
      </w:r>
      <w:r>
        <w:rPr>
          <w:spacing w:val="-13"/>
          <w:sz w:val="24"/>
        </w:rPr>
        <w:t xml:space="preserve"> </w:t>
      </w:r>
      <w:r>
        <w:rPr>
          <w:sz w:val="24"/>
        </w:rPr>
        <w:t>организатора, ставящего задачу группе детей, тем самым, актуализируя лидерские ресурсы самих детей;</w:t>
      </w:r>
    </w:p>
    <w:p w14:paraId="3A2281A5" w14:textId="77777777" w:rsidR="002B3F7A" w:rsidRDefault="001B3B8A">
      <w:pPr>
        <w:pStyle w:val="a6"/>
        <w:numPr>
          <w:ilvl w:val="0"/>
          <w:numId w:val="164"/>
        </w:numPr>
        <w:tabs>
          <w:tab w:val="left" w:pos="1244"/>
        </w:tabs>
        <w:ind w:right="222" w:firstLine="708"/>
        <w:rPr>
          <w:sz w:val="24"/>
        </w:rPr>
      </w:pPr>
      <w:r>
        <w:rPr>
          <w:sz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58D46FA8" w14:textId="77777777" w:rsidR="002B3F7A" w:rsidRDefault="001B3B8A">
      <w:pPr>
        <w:pStyle w:val="a6"/>
        <w:numPr>
          <w:ilvl w:val="2"/>
          <w:numId w:val="238"/>
        </w:numPr>
        <w:tabs>
          <w:tab w:val="left" w:pos="933"/>
        </w:tabs>
        <w:ind w:left="213" w:right="221" w:firstLine="0"/>
        <w:jc w:val="both"/>
        <w:rPr>
          <w:sz w:val="24"/>
        </w:rPr>
      </w:pPr>
      <w:r>
        <w:rPr>
          <w:sz w:val="24"/>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w:t>
      </w:r>
      <w:r>
        <w:rPr>
          <w:spacing w:val="-14"/>
          <w:sz w:val="24"/>
        </w:rPr>
        <w:t xml:space="preserve"> </w:t>
      </w:r>
      <w:r>
        <w:rPr>
          <w:sz w:val="24"/>
        </w:rPr>
        <w:t>результатов</w:t>
      </w:r>
      <w:r>
        <w:rPr>
          <w:spacing w:val="-13"/>
          <w:sz w:val="24"/>
        </w:rPr>
        <w:t xml:space="preserve"> </w:t>
      </w:r>
      <w:r>
        <w:rPr>
          <w:sz w:val="24"/>
        </w:rPr>
        <w:t>организуются</w:t>
      </w:r>
      <w:r>
        <w:rPr>
          <w:spacing w:val="-14"/>
          <w:sz w:val="24"/>
        </w:rPr>
        <w:t xml:space="preserve"> </w:t>
      </w:r>
      <w:r>
        <w:rPr>
          <w:sz w:val="24"/>
        </w:rPr>
        <w:t>разные</w:t>
      </w:r>
      <w:r>
        <w:rPr>
          <w:spacing w:val="-13"/>
          <w:sz w:val="24"/>
        </w:rPr>
        <w:t xml:space="preserve"> </w:t>
      </w:r>
      <w:r>
        <w:rPr>
          <w:sz w:val="24"/>
        </w:rPr>
        <w:t>виды</w:t>
      </w:r>
      <w:r>
        <w:rPr>
          <w:spacing w:val="-15"/>
          <w:sz w:val="24"/>
        </w:rPr>
        <w:t xml:space="preserve"> </w:t>
      </w:r>
      <w:r>
        <w:rPr>
          <w:sz w:val="24"/>
        </w:rPr>
        <w:t>деятельности,</w:t>
      </w:r>
      <w:r>
        <w:rPr>
          <w:spacing w:val="-14"/>
          <w:sz w:val="24"/>
        </w:rPr>
        <w:t xml:space="preserve"> </w:t>
      </w:r>
      <w:r>
        <w:rPr>
          <w:sz w:val="24"/>
        </w:rPr>
        <w:t>соответствующие</w:t>
      </w:r>
      <w:r>
        <w:rPr>
          <w:spacing w:val="-15"/>
          <w:sz w:val="24"/>
        </w:rPr>
        <w:t xml:space="preserve"> </w:t>
      </w:r>
      <w:r>
        <w:rPr>
          <w:sz w:val="24"/>
        </w:rPr>
        <w:t>возрасту</w:t>
      </w:r>
      <w:r>
        <w:rPr>
          <w:spacing w:val="-15"/>
          <w:sz w:val="24"/>
        </w:rPr>
        <w:t xml:space="preserve"> </w:t>
      </w:r>
      <w:r>
        <w:rPr>
          <w:sz w:val="24"/>
        </w:rPr>
        <w:t>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68CC5C44" w14:textId="77777777" w:rsidR="002B3F7A" w:rsidRDefault="001B3B8A">
      <w:pPr>
        <w:pStyle w:val="a6"/>
        <w:numPr>
          <w:ilvl w:val="2"/>
          <w:numId w:val="238"/>
        </w:numPr>
        <w:tabs>
          <w:tab w:val="left" w:pos="933"/>
        </w:tabs>
        <w:spacing w:before="1"/>
        <w:ind w:left="213" w:right="223" w:firstLine="0"/>
        <w:jc w:val="both"/>
        <w:rPr>
          <w:sz w:val="24"/>
        </w:rPr>
      </w:pPr>
      <w:r>
        <w:rPr>
          <w:sz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02FC8D8D" w14:textId="77777777" w:rsidR="002B3F7A" w:rsidRDefault="001B3B8A">
      <w:pPr>
        <w:pStyle w:val="a6"/>
        <w:numPr>
          <w:ilvl w:val="2"/>
          <w:numId w:val="238"/>
        </w:numPr>
        <w:tabs>
          <w:tab w:val="left" w:pos="933"/>
        </w:tabs>
        <w:spacing w:before="1"/>
        <w:ind w:left="213" w:right="224" w:firstLine="0"/>
        <w:jc w:val="both"/>
        <w:rPr>
          <w:sz w:val="24"/>
        </w:rPr>
      </w:pPr>
      <w:r>
        <w:rPr>
          <w:sz w:val="24"/>
        </w:rPr>
        <w:t>В детском саду создана система форм организации разнообразной деятельности дошкольников. Среди них выделяются простые, составные и комплексные формы.</w:t>
      </w:r>
    </w:p>
    <w:p w14:paraId="2DCEFC77" w14:textId="77777777" w:rsidR="002B3F7A" w:rsidRDefault="001B3B8A">
      <w:pPr>
        <w:pStyle w:val="a6"/>
        <w:numPr>
          <w:ilvl w:val="3"/>
          <w:numId w:val="238"/>
        </w:numPr>
        <w:tabs>
          <w:tab w:val="left" w:pos="1065"/>
        </w:tabs>
        <w:ind w:left="213" w:right="221" w:firstLine="0"/>
        <w:rPr>
          <w:sz w:val="24"/>
        </w:rPr>
      </w:pPr>
      <w:r>
        <w:rPr>
          <w:sz w:val="24"/>
        </w:rPr>
        <w:t>Простые формы построены на минимальном количестве методов и средств и посвящены, как правило, одной теме. К простым формам относятся:</w:t>
      </w:r>
    </w:p>
    <w:p w14:paraId="4ECD6991" w14:textId="77777777" w:rsidR="002B3F7A" w:rsidRDefault="001B3B8A">
      <w:pPr>
        <w:pStyle w:val="a6"/>
        <w:numPr>
          <w:ilvl w:val="4"/>
          <w:numId w:val="238"/>
        </w:numPr>
        <w:tabs>
          <w:tab w:val="left" w:pos="1564"/>
        </w:tabs>
        <w:spacing w:before="64"/>
        <w:ind w:left="1564" w:hanging="283"/>
        <w:jc w:val="left"/>
        <w:rPr>
          <w:sz w:val="24"/>
        </w:rPr>
      </w:pPr>
      <w:r>
        <w:rPr>
          <w:spacing w:val="-2"/>
          <w:sz w:val="24"/>
        </w:rPr>
        <w:t>беседа,</w:t>
      </w:r>
    </w:p>
    <w:p w14:paraId="3957C1E8" w14:textId="77777777" w:rsidR="002B3F7A" w:rsidRDefault="001B3B8A">
      <w:pPr>
        <w:pStyle w:val="a6"/>
        <w:numPr>
          <w:ilvl w:val="4"/>
          <w:numId w:val="238"/>
        </w:numPr>
        <w:tabs>
          <w:tab w:val="left" w:pos="1564"/>
        </w:tabs>
        <w:ind w:left="1564" w:hanging="283"/>
        <w:jc w:val="left"/>
        <w:rPr>
          <w:sz w:val="24"/>
        </w:rPr>
      </w:pPr>
      <w:r>
        <w:rPr>
          <w:spacing w:val="-2"/>
          <w:sz w:val="24"/>
        </w:rPr>
        <w:t>рассказ,</w:t>
      </w:r>
    </w:p>
    <w:p w14:paraId="76B6C023" w14:textId="77777777" w:rsidR="002B3F7A" w:rsidRDefault="001B3B8A">
      <w:pPr>
        <w:pStyle w:val="a6"/>
        <w:numPr>
          <w:ilvl w:val="4"/>
          <w:numId w:val="238"/>
        </w:numPr>
        <w:tabs>
          <w:tab w:val="left" w:pos="1564"/>
        </w:tabs>
        <w:ind w:left="1564" w:hanging="283"/>
        <w:jc w:val="left"/>
        <w:rPr>
          <w:sz w:val="24"/>
        </w:rPr>
      </w:pPr>
      <w:r>
        <w:rPr>
          <w:spacing w:val="-2"/>
          <w:sz w:val="24"/>
        </w:rPr>
        <w:t>эксперимент,</w:t>
      </w:r>
    </w:p>
    <w:p w14:paraId="5BF5FD44" w14:textId="77777777" w:rsidR="002B3F7A" w:rsidRDefault="001B3B8A">
      <w:pPr>
        <w:pStyle w:val="a6"/>
        <w:numPr>
          <w:ilvl w:val="4"/>
          <w:numId w:val="238"/>
        </w:numPr>
        <w:tabs>
          <w:tab w:val="left" w:pos="1564"/>
        </w:tabs>
        <w:spacing w:before="1"/>
        <w:ind w:left="1564" w:hanging="283"/>
        <w:jc w:val="left"/>
        <w:rPr>
          <w:sz w:val="24"/>
        </w:rPr>
      </w:pPr>
      <w:r>
        <w:rPr>
          <w:spacing w:val="-2"/>
          <w:sz w:val="24"/>
        </w:rPr>
        <w:t>наблюдение,</w:t>
      </w:r>
    </w:p>
    <w:p w14:paraId="070211F8" w14:textId="77777777" w:rsidR="002B3F7A" w:rsidRDefault="001B3B8A">
      <w:pPr>
        <w:pStyle w:val="a6"/>
        <w:numPr>
          <w:ilvl w:val="4"/>
          <w:numId w:val="238"/>
        </w:numPr>
        <w:tabs>
          <w:tab w:val="left" w:pos="1564"/>
        </w:tabs>
        <w:ind w:left="1564" w:hanging="283"/>
        <w:jc w:val="left"/>
        <w:rPr>
          <w:sz w:val="24"/>
        </w:rPr>
      </w:pPr>
      <w:r>
        <w:rPr>
          <w:sz w:val="24"/>
        </w:rPr>
        <w:t>дидактическая</w:t>
      </w:r>
      <w:r>
        <w:rPr>
          <w:spacing w:val="-5"/>
          <w:sz w:val="24"/>
        </w:rPr>
        <w:t xml:space="preserve"> </w:t>
      </w:r>
      <w:r>
        <w:rPr>
          <w:sz w:val="24"/>
        </w:rPr>
        <w:t>(или</w:t>
      </w:r>
      <w:r>
        <w:rPr>
          <w:spacing w:val="-2"/>
          <w:sz w:val="24"/>
        </w:rPr>
        <w:t xml:space="preserve"> </w:t>
      </w:r>
      <w:r>
        <w:rPr>
          <w:sz w:val="24"/>
        </w:rPr>
        <w:t>любая</w:t>
      </w:r>
      <w:r>
        <w:rPr>
          <w:spacing w:val="-3"/>
          <w:sz w:val="24"/>
        </w:rPr>
        <w:t xml:space="preserve"> </w:t>
      </w:r>
      <w:r>
        <w:rPr>
          <w:sz w:val="24"/>
        </w:rPr>
        <w:t>другая</w:t>
      </w:r>
      <w:r>
        <w:rPr>
          <w:spacing w:val="-3"/>
          <w:sz w:val="24"/>
        </w:rPr>
        <w:t xml:space="preserve"> </w:t>
      </w:r>
      <w:r>
        <w:rPr>
          <w:sz w:val="24"/>
        </w:rPr>
        <w:t>игра,</w:t>
      </w:r>
      <w:r>
        <w:rPr>
          <w:spacing w:val="-3"/>
          <w:sz w:val="24"/>
        </w:rPr>
        <w:t xml:space="preserve"> </w:t>
      </w:r>
      <w:r>
        <w:rPr>
          <w:sz w:val="24"/>
        </w:rPr>
        <w:t>возникающая</w:t>
      </w:r>
      <w:r>
        <w:rPr>
          <w:spacing w:val="-2"/>
          <w:sz w:val="24"/>
        </w:rPr>
        <w:t xml:space="preserve"> </w:t>
      </w:r>
      <w:r>
        <w:rPr>
          <w:sz w:val="24"/>
        </w:rPr>
        <w:t>по</w:t>
      </w:r>
      <w:r>
        <w:rPr>
          <w:spacing w:val="-4"/>
          <w:sz w:val="24"/>
        </w:rPr>
        <w:t xml:space="preserve"> </w:t>
      </w:r>
      <w:r>
        <w:rPr>
          <w:sz w:val="24"/>
        </w:rPr>
        <w:t>инициативе</w:t>
      </w:r>
      <w:r>
        <w:rPr>
          <w:spacing w:val="-4"/>
          <w:sz w:val="24"/>
        </w:rPr>
        <w:t xml:space="preserve"> </w:t>
      </w:r>
      <w:r>
        <w:rPr>
          <w:spacing w:val="-2"/>
          <w:sz w:val="24"/>
        </w:rPr>
        <w:t>педагога)</w:t>
      </w:r>
    </w:p>
    <w:p w14:paraId="7577F8A9" w14:textId="4E0BF50F" w:rsidR="002B3F7A" w:rsidRDefault="001B3B8A">
      <w:pPr>
        <w:pStyle w:val="a6"/>
        <w:numPr>
          <w:ilvl w:val="3"/>
          <w:numId w:val="238"/>
        </w:numPr>
        <w:tabs>
          <w:tab w:val="left" w:pos="1065"/>
        </w:tabs>
        <w:ind w:left="213" w:right="222" w:firstLine="0"/>
        <w:rPr>
          <w:sz w:val="24"/>
        </w:rPr>
      </w:pPr>
      <w:r>
        <w:rPr>
          <w:sz w:val="24"/>
        </w:rPr>
        <w:t>Составные форм</w:t>
      </w:r>
      <w:r w:rsidR="00E449C3">
        <w:rPr>
          <w:sz w:val="24"/>
        </w:rPr>
        <w:t>ы</w:t>
      </w:r>
      <w:r>
        <w:rPr>
          <w:sz w:val="24"/>
        </w:rPr>
        <w:t xml:space="preserve"> состоят из простых форм, представленных в разнообразных сочетаниях. К составным формам относятся:</w:t>
      </w:r>
    </w:p>
    <w:p w14:paraId="168B539F" w14:textId="77777777" w:rsidR="002B3F7A" w:rsidRDefault="001B3B8A">
      <w:pPr>
        <w:pStyle w:val="a6"/>
        <w:numPr>
          <w:ilvl w:val="4"/>
          <w:numId w:val="238"/>
        </w:numPr>
        <w:tabs>
          <w:tab w:val="left" w:pos="1564"/>
        </w:tabs>
        <w:ind w:left="1564" w:hanging="283"/>
        <w:jc w:val="left"/>
        <w:rPr>
          <w:sz w:val="24"/>
        </w:rPr>
      </w:pPr>
      <w:r>
        <w:rPr>
          <w:sz w:val="24"/>
        </w:rPr>
        <w:t>игровые</w:t>
      </w:r>
      <w:r>
        <w:rPr>
          <w:spacing w:val="-2"/>
          <w:sz w:val="24"/>
        </w:rPr>
        <w:t xml:space="preserve"> ситуации,</w:t>
      </w:r>
    </w:p>
    <w:p w14:paraId="7A13C7B6" w14:textId="77777777" w:rsidR="002B3F7A" w:rsidRDefault="001B3B8A">
      <w:pPr>
        <w:pStyle w:val="a6"/>
        <w:numPr>
          <w:ilvl w:val="4"/>
          <w:numId w:val="238"/>
        </w:numPr>
        <w:tabs>
          <w:tab w:val="left" w:pos="1564"/>
        </w:tabs>
        <w:ind w:left="1564" w:hanging="283"/>
        <w:jc w:val="left"/>
        <w:rPr>
          <w:sz w:val="24"/>
        </w:rPr>
      </w:pPr>
      <w:r>
        <w:rPr>
          <w:spacing w:val="-2"/>
          <w:sz w:val="24"/>
        </w:rPr>
        <w:t>игры-путешествия,</w:t>
      </w:r>
    </w:p>
    <w:p w14:paraId="63E17FDC" w14:textId="120D2BE3" w:rsidR="002B3F7A" w:rsidRDefault="001B3B8A">
      <w:pPr>
        <w:pStyle w:val="a6"/>
        <w:numPr>
          <w:ilvl w:val="4"/>
          <w:numId w:val="238"/>
        </w:numPr>
        <w:tabs>
          <w:tab w:val="left" w:pos="1564"/>
        </w:tabs>
        <w:ind w:left="1564" w:hanging="283"/>
        <w:jc w:val="left"/>
        <w:rPr>
          <w:sz w:val="24"/>
        </w:rPr>
      </w:pPr>
      <w:r>
        <w:rPr>
          <w:sz w:val="24"/>
        </w:rPr>
        <w:t>творческие</w:t>
      </w:r>
      <w:r>
        <w:rPr>
          <w:spacing w:val="-4"/>
          <w:sz w:val="24"/>
        </w:rPr>
        <w:t xml:space="preserve"> </w:t>
      </w:r>
      <w:r w:rsidR="00E449C3">
        <w:rPr>
          <w:spacing w:val="-2"/>
          <w:sz w:val="24"/>
        </w:rPr>
        <w:t>мастерс</w:t>
      </w:r>
      <w:r>
        <w:rPr>
          <w:spacing w:val="-2"/>
          <w:sz w:val="24"/>
        </w:rPr>
        <w:t>кие,</w:t>
      </w:r>
    </w:p>
    <w:p w14:paraId="5CF306BE" w14:textId="77777777" w:rsidR="002B3F7A" w:rsidRDefault="001B3B8A">
      <w:pPr>
        <w:pStyle w:val="a6"/>
        <w:numPr>
          <w:ilvl w:val="4"/>
          <w:numId w:val="238"/>
        </w:numPr>
        <w:tabs>
          <w:tab w:val="left" w:pos="1564"/>
        </w:tabs>
        <w:ind w:left="1564" w:hanging="283"/>
        <w:jc w:val="left"/>
        <w:rPr>
          <w:sz w:val="24"/>
        </w:rPr>
      </w:pPr>
      <w:r>
        <w:rPr>
          <w:sz w:val="24"/>
        </w:rPr>
        <w:t>детские</w:t>
      </w:r>
      <w:r>
        <w:rPr>
          <w:spacing w:val="-3"/>
          <w:sz w:val="24"/>
        </w:rPr>
        <w:t xml:space="preserve"> </w:t>
      </w:r>
      <w:r>
        <w:rPr>
          <w:spacing w:val="-2"/>
          <w:sz w:val="24"/>
        </w:rPr>
        <w:t>лаборатории,</w:t>
      </w:r>
    </w:p>
    <w:p w14:paraId="72568F79" w14:textId="77777777" w:rsidR="002B3F7A" w:rsidRDefault="001B3B8A">
      <w:pPr>
        <w:pStyle w:val="a6"/>
        <w:numPr>
          <w:ilvl w:val="4"/>
          <w:numId w:val="238"/>
        </w:numPr>
        <w:tabs>
          <w:tab w:val="left" w:pos="1564"/>
        </w:tabs>
        <w:ind w:left="1564" w:hanging="283"/>
        <w:jc w:val="left"/>
        <w:rPr>
          <w:sz w:val="24"/>
        </w:rPr>
      </w:pPr>
      <w:r>
        <w:rPr>
          <w:sz w:val="24"/>
        </w:rPr>
        <w:t>творческие</w:t>
      </w:r>
      <w:r>
        <w:rPr>
          <w:spacing w:val="-4"/>
          <w:sz w:val="24"/>
        </w:rPr>
        <w:t xml:space="preserve"> </w:t>
      </w:r>
      <w:r>
        <w:rPr>
          <w:spacing w:val="-2"/>
          <w:sz w:val="24"/>
        </w:rPr>
        <w:t>гостиные,</w:t>
      </w:r>
    </w:p>
    <w:p w14:paraId="7DCAF6BC" w14:textId="77777777" w:rsidR="002B3F7A" w:rsidRDefault="001B3B8A">
      <w:pPr>
        <w:pStyle w:val="a6"/>
        <w:numPr>
          <w:ilvl w:val="4"/>
          <w:numId w:val="238"/>
        </w:numPr>
        <w:tabs>
          <w:tab w:val="left" w:pos="1564"/>
        </w:tabs>
        <w:ind w:left="1564" w:hanging="283"/>
        <w:jc w:val="left"/>
        <w:rPr>
          <w:sz w:val="24"/>
        </w:rPr>
      </w:pPr>
      <w:r>
        <w:rPr>
          <w:sz w:val="24"/>
        </w:rPr>
        <w:t>творческие</w:t>
      </w:r>
      <w:r>
        <w:rPr>
          <w:spacing w:val="-4"/>
          <w:sz w:val="24"/>
        </w:rPr>
        <w:t xml:space="preserve"> </w:t>
      </w:r>
      <w:r>
        <w:rPr>
          <w:spacing w:val="-2"/>
          <w:sz w:val="24"/>
        </w:rPr>
        <w:t>лаборатории,</w:t>
      </w:r>
    </w:p>
    <w:p w14:paraId="6E688C25" w14:textId="77777777" w:rsidR="002B3F7A" w:rsidRDefault="001B3B8A">
      <w:pPr>
        <w:pStyle w:val="a6"/>
        <w:numPr>
          <w:ilvl w:val="4"/>
          <w:numId w:val="238"/>
        </w:numPr>
        <w:tabs>
          <w:tab w:val="left" w:pos="1564"/>
        </w:tabs>
        <w:ind w:left="1564" w:hanging="283"/>
        <w:jc w:val="left"/>
        <w:rPr>
          <w:sz w:val="24"/>
        </w:rPr>
      </w:pPr>
      <w:r>
        <w:rPr>
          <w:sz w:val="24"/>
        </w:rPr>
        <w:t>целевые</w:t>
      </w:r>
      <w:r>
        <w:rPr>
          <w:spacing w:val="-5"/>
          <w:sz w:val="24"/>
        </w:rPr>
        <w:t xml:space="preserve"> </w:t>
      </w:r>
      <w:r>
        <w:rPr>
          <w:spacing w:val="-2"/>
          <w:sz w:val="24"/>
        </w:rPr>
        <w:t>прогулки,</w:t>
      </w:r>
    </w:p>
    <w:p w14:paraId="3BD55F67" w14:textId="77777777" w:rsidR="002B3F7A" w:rsidRDefault="001B3B8A">
      <w:pPr>
        <w:pStyle w:val="a6"/>
        <w:numPr>
          <w:ilvl w:val="4"/>
          <w:numId w:val="238"/>
        </w:numPr>
        <w:tabs>
          <w:tab w:val="left" w:pos="1564"/>
        </w:tabs>
        <w:ind w:left="1564" w:hanging="283"/>
        <w:jc w:val="left"/>
        <w:rPr>
          <w:sz w:val="24"/>
        </w:rPr>
      </w:pPr>
      <w:r>
        <w:rPr>
          <w:spacing w:val="-2"/>
          <w:sz w:val="24"/>
        </w:rPr>
        <w:t>экскурсии,</w:t>
      </w:r>
    </w:p>
    <w:p w14:paraId="03B9C4EB" w14:textId="77777777" w:rsidR="002B3F7A" w:rsidRDefault="001B3B8A">
      <w:pPr>
        <w:pStyle w:val="a6"/>
        <w:numPr>
          <w:ilvl w:val="4"/>
          <w:numId w:val="238"/>
        </w:numPr>
        <w:tabs>
          <w:tab w:val="left" w:pos="1564"/>
        </w:tabs>
        <w:ind w:left="1564" w:hanging="283"/>
        <w:jc w:val="left"/>
        <w:rPr>
          <w:sz w:val="24"/>
        </w:rPr>
      </w:pPr>
      <w:r>
        <w:rPr>
          <w:sz w:val="24"/>
        </w:rPr>
        <w:t>образовательный</w:t>
      </w:r>
      <w:r>
        <w:rPr>
          <w:spacing w:val="-6"/>
          <w:sz w:val="24"/>
        </w:rPr>
        <w:t xml:space="preserve"> </w:t>
      </w:r>
      <w:r>
        <w:rPr>
          <w:spacing w:val="-2"/>
          <w:sz w:val="24"/>
        </w:rPr>
        <w:t>челлендж,</w:t>
      </w:r>
    </w:p>
    <w:p w14:paraId="08C41E53" w14:textId="77777777" w:rsidR="002B3F7A" w:rsidRDefault="001B3B8A">
      <w:pPr>
        <w:pStyle w:val="a6"/>
        <w:numPr>
          <w:ilvl w:val="4"/>
          <w:numId w:val="238"/>
        </w:numPr>
        <w:tabs>
          <w:tab w:val="left" w:pos="1564"/>
        </w:tabs>
        <w:spacing w:before="1"/>
        <w:ind w:left="1564" w:hanging="283"/>
        <w:jc w:val="left"/>
        <w:rPr>
          <w:sz w:val="24"/>
        </w:rPr>
      </w:pPr>
      <w:r>
        <w:rPr>
          <w:sz w:val="24"/>
        </w:rPr>
        <w:t>интерактивные</w:t>
      </w:r>
      <w:r>
        <w:rPr>
          <w:spacing w:val="-5"/>
          <w:sz w:val="24"/>
        </w:rPr>
        <w:t xml:space="preserve"> </w:t>
      </w:r>
      <w:r>
        <w:rPr>
          <w:spacing w:val="-2"/>
          <w:sz w:val="24"/>
        </w:rPr>
        <w:t>праздники.</w:t>
      </w:r>
    </w:p>
    <w:p w14:paraId="66CC1D68" w14:textId="1FE1CFAB" w:rsidR="002B3F7A" w:rsidRDefault="001B3B8A">
      <w:pPr>
        <w:pStyle w:val="a6"/>
        <w:numPr>
          <w:ilvl w:val="3"/>
          <w:numId w:val="238"/>
        </w:numPr>
        <w:tabs>
          <w:tab w:val="left" w:pos="1065"/>
        </w:tabs>
        <w:ind w:left="213" w:right="223" w:firstLine="0"/>
        <w:rPr>
          <w:sz w:val="24"/>
        </w:rPr>
      </w:pPr>
      <w:r>
        <w:rPr>
          <w:sz w:val="24"/>
        </w:rPr>
        <w:t>Комплексные</w:t>
      </w:r>
      <w:r>
        <w:rPr>
          <w:spacing w:val="40"/>
          <w:sz w:val="24"/>
        </w:rPr>
        <w:t xml:space="preserve"> </w:t>
      </w:r>
      <w:r>
        <w:rPr>
          <w:sz w:val="24"/>
        </w:rPr>
        <w:t>формы</w:t>
      </w:r>
      <w:r>
        <w:rPr>
          <w:spacing w:val="40"/>
          <w:sz w:val="24"/>
        </w:rPr>
        <w:t xml:space="preserve"> </w:t>
      </w:r>
      <w:r>
        <w:rPr>
          <w:sz w:val="24"/>
        </w:rPr>
        <w:t>создаются</w:t>
      </w:r>
      <w:r>
        <w:rPr>
          <w:spacing w:val="40"/>
          <w:sz w:val="24"/>
        </w:rPr>
        <w:t xml:space="preserve"> </w:t>
      </w:r>
      <w:r>
        <w:rPr>
          <w:sz w:val="24"/>
        </w:rPr>
        <w:t>как</w:t>
      </w:r>
      <w:r>
        <w:rPr>
          <w:spacing w:val="40"/>
          <w:sz w:val="24"/>
        </w:rPr>
        <w:t xml:space="preserve"> </w:t>
      </w:r>
      <w:r>
        <w:rPr>
          <w:sz w:val="24"/>
        </w:rPr>
        <w:t>целенаправленная</w:t>
      </w:r>
      <w:r>
        <w:rPr>
          <w:spacing w:val="40"/>
          <w:sz w:val="24"/>
        </w:rPr>
        <w:t xml:space="preserve"> </w:t>
      </w:r>
      <w:r>
        <w:rPr>
          <w:sz w:val="24"/>
        </w:rPr>
        <w:t>подборка</w:t>
      </w:r>
      <w:r>
        <w:rPr>
          <w:spacing w:val="40"/>
          <w:sz w:val="24"/>
        </w:rPr>
        <w:t xml:space="preserve"> </w:t>
      </w:r>
      <w:r>
        <w:rPr>
          <w:sz w:val="24"/>
        </w:rPr>
        <w:t>(комплекс)</w:t>
      </w:r>
      <w:r>
        <w:rPr>
          <w:spacing w:val="40"/>
          <w:sz w:val="24"/>
        </w:rPr>
        <w:t xml:space="preserve"> </w:t>
      </w:r>
      <w:r>
        <w:rPr>
          <w:sz w:val="24"/>
        </w:rPr>
        <w:t>простых</w:t>
      </w:r>
      <w:r>
        <w:rPr>
          <w:spacing w:val="40"/>
          <w:sz w:val="24"/>
        </w:rPr>
        <w:t xml:space="preserve"> </w:t>
      </w:r>
      <w:r>
        <w:rPr>
          <w:sz w:val="24"/>
        </w:rPr>
        <w:t xml:space="preserve">и составных форм. К </w:t>
      </w:r>
      <w:r w:rsidR="00E449C3">
        <w:rPr>
          <w:sz w:val="24"/>
        </w:rPr>
        <w:t>комплексным</w:t>
      </w:r>
      <w:r>
        <w:rPr>
          <w:sz w:val="24"/>
        </w:rPr>
        <w:t xml:space="preserve"> формам относятся:</w:t>
      </w:r>
    </w:p>
    <w:p w14:paraId="3F911505" w14:textId="77777777" w:rsidR="002B3F7A" w:rsidRDefault="001B3B8A">
      <w:pPr>
        <w:pStyle w:val="a6"/>
        <w:numPr>
          <w:ilvl w:val="4"/>
          <w:numId w:val="238"/>
        </w:numPr>
        <w:tabs>
          <w:tab w:val="left" w:pos="1564"/>
        </w:tabs>
        <w:ind w:left="1564" w:hanging="283"/>
        <w:jc w:val="left"/>
        <w:rPr>
          <w:sz w:val="24"/>
        </w:rPr>
      </w:pPr>
      <w:r>
        <w:rPr>
          <w:sz w:val="24"/>
        </w:rPr>
        <w:t>детско-родительские</w:t>
      </w:r>
      <w:r>
        <w:rPr>
          <w:spacing w:val="-3"/>
          <w:sz w:val="24"/>
        </w:rPr>
        <w:t xml:space="preserve"> </w:t>
      </w:r>
      <w:r>
        <w:rPr>
          <w:sz w:val="24"/>
        </w:rPr>
        <w:t>и</w:t>
      </w:r>
      <w:r>
        <w:rPr>
          <w:spacing w:val="-5"/>
          <w:sz w:val="24"/>
        </w:rPr>
        <w:t xml:space="preserve"> </w:t>
      </w:r>
      <w:r>
        <w:rPr>
          <w:sz w:val="24"/>
        </w:rPr>
        <w:t>иные</w:t>
      </w:r>
      <w:r>
        <w:rPr>
          <w:spacing w:val="-3"/>
          <w:sz w:val="24"/>
        </w:rPr>
        <w:t xml:space="preserve"> </w:t>
      </w:r>
      <w:r>
        <w:rPr>
          <w:spacing w:val="-2"/>
          <w:sz w:val="24"/>
        </w:rPr>
        <w:t>проекты,</w:t>
      </w:r>
    </w:p>
    <w:p w14:paraId="3BE02C6B" w14:textId="77777777" w:rsidR="002B3F7A" w:rsidRDefault="001B3B8A">
      <w:pPr>
        <w:pStyle w:val="a6"/>
        <w:numPr>
          <w:ilvl w:val="4"/>
          <w:numId w:val="238"/>
        </w:numPr>
        <w:tabs>
          <w:tab w:val="left" w:pos="1564"/>
        </w:tabs>
        <w:ind w:left="1564" w:hanging="283"/>
        <w:jc w:val="left"/>
        <w:rPr>
          <w:sz w:val="24"/>
        </w:rPr>
      </w:pPr>
      <w:r>
        <w:rPr>
          <w:sz w:val="24"/>
        </w:rPr>
        <w:t>тематические</w:t>
      </w:r>
      <w:r>
        <w:rPr>
          <w:spacing w:val="-7"/>
          <w:sz w:val="24"/>
        </w:rPr>
        <w:t xml:space="preserve"> </w:t>
      </w:r>
      <w:r>
        <w:rPr>
          <w:spacing w:val="-4"/>
          <w:sz w:val="24"/>
        </w:rPr>
        <w:t>дни,</w:t>
      </w:r>
    </w:p>
    <w:p w14:paraId="2214E947" w14:textId="77777777" w:rsidR="002B3F7A" w:rsidRDefault="001B3B8A">
      <w:pPr>
        <w:pStyle w:val="a6"/>
        <w:numPr>
          <w:ilvl w:val="4"/>
          <w:numId w:val="238"/>
        </w:numPr>
        <w:tabs>
          <w:tab w:val="left" w:pos="1564"/>
        </w:tabs>
        <w:ind w:left="1564" w:hanging="283"/>
        <w:jc w:val="left"/>
        <w:rPr>
          <w:sz w:val="24"/>
        </w:rPr>
      </w:pPr>
      <w:r>
        <w:rPr>
          <w:sz w:val="24"/>
        </w:rPr>
        <w:t>тематические</w:t>
      </w:r>
      <w:r>
        <w:rPr>
          <w:spacing w:val="-6"/>
          <w:sz w:val="24"/>
        </w:rPr>
        <w:t xml:space="preserve"> </w:t>
      </w:r>
      <w:r>
        <w:rPr>
          <w:spacing w:val="-2"/>
          <w:sz w:val="24"/>
        </w:rPr>
        <w:t>недели,</w:t>
      </w:r>
    </w:p>
    <w:p w14:paraId="17460B8F" w14:textId="77777777" w:rsidR="002B3F7A" w:rsidRDefault="001B3B8A">
      <w:pPr>
        <w:pStyle w:val="a6"/>
        <w:numPr>
          <w:ilvl w:val="4"/>
          <w:numId w:val="238"/>
        </w:numPr>
        <w:tabs>
          <w:tab w:val="left" w:pos="1564"/>
        </w:tabs>
        <w:ind w:left="1564" w:hanging="283"/>
        <w:jc w:val="left"/>
        <w:rPr>
          <w:sz w:val="24"/>
        </w:rPr>
      </w:pPr>
      <w:r>
        <w:rPr>
          <w:sz w:val="24"/>
        </w:rPr>
        <w:lastRenderedPageBreak/>
        <w:t>тематические</w:t>
      </w:r>
      <w:r>
        <w:rPr>
          <w:spacing w:val="-5"/>
          <w:sz w:val="24"/>
        </w:rPr>
        <w:t xml:space="preserve"> </w:t>
      </w:r>
      <w:r>
        <w:rPr>
          <w:sz w:val="24"/>
        </w:rPr>
        <w:t>или</w:t>
      </w:r>
      <w:r>
        <w:rPr>
          <w:spacing w:val="-4"/>
          <w:sz w:val="24"/>
        </w:rPr>
        <w:t xml:space="preserve"> </w:t>
      </w:r>
      <w:r>
        <w:rPr>
          <w:sz w:val="24"/>
        </w:rPr>
        <w:t>образовательные</w:t>
      </w:r>
      <w:r>
        <w:rPr>
          <w:spacing w:val="-5"/>
          <w:sz w:val="24"/>
        </w:rPr>
        <w:t xml:space="preserve"> </w:t>
      </w:r>
      <w:r>
        <w:rPr>
          <w:spacing w:val="-2"/>
          <w:sz w:val="24"/>
        </w:rPr>
        <w:t>циклы.</w:t>
      </w:r>
    </w:p>
    <w:p w14:paraId="75361A5A" w14:textId="77777777" w:rsidR="002B3F7A" w:rsidRDefault="001B3B8A">
      <w:pPr>
        <w:pStyle w:val="a6"/>
        <w:numPr>
          <w:ilvl w:val="2"/>
          <w:numId w:val="238"/>
        </w:numPr>
        <w:tabs>
          <w:tab w:val="left" w:pos="933"/>
        </w:tabs>
        <w:ind w:left="213" w:right="221" w:firstLine="0"/>
        <w:jc w:val="both"/>
        <w:rPr>
          <w:sz w:val="24"/>
        </w:rPr>
      </w:pPr>
      <w:r>
        <w:rPr>
          <w:sz w:val="24"/>
        </w:rP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w:t>
      </w:r>
      <w:r>
        <w:rPr>
          <w:spacing w:val="-3"/>
          <w:sz w:val="24"/>
        </w:rPr>
        <w:t xml:space="preserve"> </w:t>
      </w:r>
      <w:r>
        <w:rPr>
          <w:sz w:val="24"/>
        </w:rPr>
        <w:t>кооперации.</w:t>
      </w:r>
      <w:r>
        <w:rPr>
          <w:spacing w:val="-3"/>
          <w:sz w:val="24"/>
        </w:rPr>
        <w:t xml:space="preserve"> </w:t>
      </w:r>
      <w:r>
        <w:rPr>
          <w:sz w:val="24"/>
        </w:rPr>
        <w:t>Играя</w:t>
      </w:r>
      <w:r>
        <w:rPr>
          <w:spacing w:val="-4"/>
          <w:sz w:val="24"/>
        </w:rPr>
        <w:t xml:space="preserve"> </w:t>
      </w:r>
      <w:r>
        <w:rPr>
          <w:sz w:val="24"/>
        </w:rPr>
        <w:t>вместе,</w:t>
      </w:r>
      <w:r>
        <w:rPr>
          <w:spacing w:val="-4"/>
          <w:sz w:val="24"/>
        </w:rPr>
        <w:t xml:space="preserve"> </w:t>
      </w:r>
      <w:r>
        <w:rPr>
          <w:sz w:val="24"/>
        </w:rPr>
        <w:t>дети</w:t>
      </w:r>
      <w:r>
        <w:rPr>
          <w:spacing w:val="-2"/>
          <w:sz w:val="24"/>
        </w:rPr>
        <w:t xml:space="preserve"> </w:t>
      </w:r>
      <w:r>
        <w:rPr>
          <w:sz w:val="24"/>
        </w:rPr>
        <w:t>строят</w:t>
      </w:r>
      <w:r>
        <w:rPr>
          <w:spacing w:val="-2"/>
          <w:sz w:val="24"/>
        </w:rPr>
        <w:t xml:space="preserve"> </w:t>
      </w:r>
      <w:r>
        <w:rPr>
          <w:sz w:val="24"/>
        </w:rPr>
        <w:t>свои</w:t>
      </w:r>
      <w:r>
        <w:rPr>
          <w:spacing w:val="-3"/>
          <w:sz w:val="24"/>
        </w:rPr>
        <w:t xml:space="preserve"> </w:t>
      </w:r>
      <w:r>
        <w:rPr>
          <w:sz w:val="24"/>
        </w:rPr>
        <w:t>взаимоотношения, учатся</w:t>
      </w:r>
      <w:r>
        <w:rPr>
          <w:spacing w:val="-4"/>
          <w:sz w:val="24"/>
        </w:rPr>
        <w:t xml:space="preserve"> </w:t>
      </w:r>
      <w:r>
        <w:rPr>
          <w:sz w:val="24"/>
        </w:rPr>
        <w:t>общению,</w:t>
      </w:r>
      <w:r>
        <w:rPr>
          <w:spacing w:val="-3"/>
          <w:sz w:val="24"/>
        </w:rPr>
        <w:t xml:space="preserve"> </w:t>
      </w:r>
      <w:r>
        <w:rPr>
          <w:sz w:val="24"/>
        </w:rPr>
        <w:t>проявляют активность и инициативу и другое. Детство без игры и вне игры не представляется возможным.</w:t>
      </w:r>
    </w:p>
    <w:p w14:paraId="379DF1BF" w14:textId="77777777" w:rsidR="002B3F7A" w:rsidRDefault="001B3B8A">
      <w:pPr>
        <w:pStyle w:val="a6"/>
        <w:numPr>
          <w:ilvl w:val="2"/>
          <w:numId w:val="238"/>
        </w:numPr>
        <w:tabs>
          <w:tab w:val="left" w:pos="933"/>
        </w:tabs>
        <w:ind w:left="213" w:right="226" w:firstLine="0"/>
        <w:jc w:val="both"/>
        <w:rPr>
          <w:sz w:val="24"/>
        </w:rPr>
      </w:pPr>
      <w:r>
        <w:rPr>
          <w:sz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414FFA63" w14:textId="77777777" w:rsidR="002B3F7A" w:rsidRDefault="001B3B8A">
      <w:pPr>
        <w:pStyle w:val="a6"/>
        <w:numPr>
          <w:ilvl w:val="2"/>
          <w:numId w:val="238"/>
        </w:numPr>
        <w:tabs>
          <w:tab w:val="left" w:pos="933"/>
        </w:tabs>
        <w:spacing w:before="1"/>
        <w:ind w:left="213" w:right="221" w:firstLine="0"/>
        <w:jc w:val="both"/>
        <w:rPr>
          <w:sz w:val="24"/>
        </w:rPr>
      </w:pPr>
      <w:r>
        <w:rPr>
          <w:sz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14:paraId="3445852D" w14:textId="77777777" w:rsidR="002B3F7A" w:rsidRDefault="001B3B8A">
      <w:pPr>
        <w:pStyle w:val="a6"/>
        <w:numPr>
          <w:ilvl w:val="2"/>
          <w:numId w:val="238"/>
        </w:numPr>
        <w:tabs>
          <w:tab w:val="left" w:pos="933"/>
        </w:tabs>
        <w:ind w:left="213" w:right="221" w:firstLine="0"/>
        <w:jc w:val="both"/>
        <w:rPr>
          <w:sz w:val="24"/>
        </w:rPr>
      </w:pPr>
      <w:r>
        <w:rPr>
          <w:spacing w:val="-2"/>
          <w:sz w:val="24"/>
        </w:rPr>
        <w:t>Учитывая</w:t>
      </w:r>
      <w:r>
        <w:rPr>
          <w:spacing w:val="-3"/>
          <w:sz w:val="24"/>
        </w:rPr>
        <w:t xml:space="preserve"> </w:t>
      </w:r>
      <w:r>
        <w:rPr>
          <w:spacing w:val="-2"/>
          <w:sz w:val="24"/>
        </w:rPr>
        <w:t>потенциал игры</w:t>
      </w:r>
      <w:r>
        <w:rPr>
          <w:spacing w:val="-3"/>
          <w:sz w:val="24"/>
        </w:rPr>
        <w:t xml:space="preserve"> </w:t>
      </w:r>
      <w:r>
        <w:rPr>
          <w:spacing w:val="-2"/>
          <w:sz w:val="24"/>
        </w:rPr>
        <w:t>для</w:t>
      </w:r>
      <w:r>
        <w:rPr>
          <w:spacing w:val="-3"/>
          <w:sz w:val="24"/>
        </w:rPr>
        <w:t xml:space="preserve"> </w:t>
      </w:r>
      <w:r>
        <w:rPr>
          <w:spacing w:val="-2"/>
          <w:sz w:val="24"/>
        </w:rPr>
        <w:t>разностороннего развития</w:t>
      </w:r>
      <w:r>
        <w:rPr>
          <w:spacing w:val="-6"/>
          <w:sz w:val="24"/>
        </w:rPr>
        <w:t xml:space="preserve"> </w:t>
      </w:r>
      <w:r>
        <w:rPr>
          <w:spacing w:val="-2"/>
          <w:sz w:val="24"/>
        </w:rPr>
        <w:t>ребенка</w:t>
      </w:r>
      <w:r>
        <w:rPr>
          <w:spacing w:val="-3"/>
          <w:sz w:val="24"/>
        </w:rPr>
        <w:t xml:space="preserve"> </w:t>
      </w:r>
      <w:r>
        <w:rPr>
          <w:spacing w:val="-2"/>
          <w:sz w:val="24"/>
        </w:rPr>
        <w:t>и становления его</w:t>
      </w:r>
      <w:r>
        <w:rPr>
          <w:spacing w:val="-3"/>
          <w:sz w:val="24"/>
        </w:rPr>
        <w:t xml:space="preserve"> </w:t>
      </w:r>
      <w:r>
        <w:rPr>
          <w:spacing w:val="-2"/>
          <w:sz w:val="24"/>
        </w:rPr>
        <w:t xml:space="preserve">личности, </w:t>
      </w:r>
      <w:r>
        <w:rPr>
          <w:sz w:val="24"/>
        </w:rPr>
        <w:t>педагог максимально использует все варианты ее применения в ДО.</w:t>
      </w:r>
    </w:p>
    <w:p w14:paraId="6A12E7B0" w14:textId="77777777" w:rsidR="002B3F7A" w:rsidRDefault="001B3B8A">
      <w:pPr>
        <w:pStyle w:val="a6"/>
        <w:numPr>
          <w:ilvl w:val="2"/>
          <w:numId w:val="238"/>
        </w:numPr>
        <w:tabs>
          <w:tab w:val="left" w:pos="933"/>
        </w:tabs>
        <w:ind w:left="213" w:right="221" w:firstLine="0"/>
        <w:jc w:val="both"/>
        <w:rPr>
          <w:sz w:val="24"/>
        </w:rPr>
      </w:pPr>
      <w:r>
        <w:rPr>
          <w:sz w:val="24"/>
        </w:rPr>
        <w:t>Образовательная деятельность в режимных процессах имеет специфику и предполагает использование</w:t>
      </w:r>
      <w:r>
        <w:rPr>
          <w:spacing w:val="-9"/>
          <w:sz w:val="24"/>
        </w:rPr>
        <w:t xml:space="preserve"> </w:t>
      </w:r>
      <w:r>
        <w:rPr>
          <w:sz w:val="24"/>
        </w:rPr>
        <w:t>особых</w:t>
      </w:r>
      <w:r>
        <w:rPr>
          <w:spacing w:val="-9"/>
          <w:sz w:val="24"/>
        </w:rPr>
        <w:t xml:space="preserve"> </w:t>
      </w:r>
      <w:r>
        <w:rPr>
          <w:sz w:val="24"/>
        </w:rPr>
        <w:t>форм</w:t>
      </w:r>
      <w:r>
        <w:rPr>
          <w:spacing w:val="-10"/>
          <w:sz w:val="24"/>
        </w:rPr>
        <w:t xml:space="preserve"> </w:t>
      </w:r>
      <w:r>
        <w:rPr>
          <w:sz w:val="24"/>
        </w:rPr>
        <w:t>работы</w:t>
      </w:r>
      <w:r>
        <w:rPr>
          <w:spacing w:val="-9"/>
          <w:sz w:val="24"/>
        </w:rPr>
        <w:t xml:space="preserve"> </w:t>
      </w:r>
      <w:r>
        <w:rPr>
          <w:sz w:val="24"/>
        </w:rPr>
        <w:t>в</w:t>
      </w:r>
      <w:r>
        <w:rPr>
          <w:spacing w:val="-10"/>
          <w:sz w:val="24"/>
        </w:rPr>
        <w:t xml:space="preserve"> </w:t>
      </w:r>
      <w:r>
        <w:rPr>
          <w:sz w:val="24"/>
        </w:rPr>
        <w:t>соответствии</w:t>
      </w:r>
      <w:r>
        <w:rPr>
          <w:spacing w:val="-7"/>
          <w:sz w:val="24"/>
        </w:rPr>
        <w:t xml:space="preserve"> </w:t>
      </w:r>
      <w:r>
        <w:rPr>
          <w:sz w:val="24"/>
        </w:rPr>
        <w:t>с</w:t>
      </w:r>
      <w:r>
        <w:rPr>
          <w:spacing w:val="-10"/>
          <w:sz w:val="24"/>
        </w:rPr>
        <w:t xml:space="preserve"> </w:t>
      </w:r>
      <w:r>
        <w:rPr>
          <w:sz w:val="24"/>
        </w:rPr>
        <w:t>реализуемыми</w:t>
      </w:r>
      <w:r>
        <w:rPr>
          <w:spacing w:val="-7"/>
          <w:sz w:val="24"/>
        </w:rPr>
        <w:t xml:space="preserve"> </w:t>
      </w:r>
      <w:r>
        <w:rPr>
          <w:sz w:val="24"/>
        </w:rPr>
        <w:t>задачами</w:t>
      </w:r>
      <w:r>
        <w:rPr>
          <w:spacing w:val="-8"/>
          <w:sz w:val="24"/>
        </w:rPr>
        <w:t xml:space="preserve"> </w:t>
      </w:r>
      <w:r>
        <w:rPr>
          <w:sz w:val="24"/>
        </w:rPr>
        <w:t>воспитания,</w:t>
      </w:r>
      <w:r>
        <w:rPr>
          <w:spacing w:val="-8"/>
          <w:sz w:val="24"/>
        </w:rPr>
        <w:t xml:space="preserve"> </w:t>
      </w:r>
      <w:r>
        <w:rPr>
          <w:sz w:val="24"/>
        </w:rPr>
        <w:t xml:space="preserve">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w:t>
      </w:r>
      <w:r>
        <w:rPr>
          <w:spacing w:val="-2"/>
          <w:sz w:val="24"/>
        </w:rPr>
        <w:t>настроение.</w:t>
      </w:r>
    </w:p>
    <w:p w14:paraId="724F2AB1" w14:textId="77777777" w:rsidR="002B3F7A" w:rsidRDefault="001B3B8A">
      <w:pPr>
        <w:pStyle w:val="a6"/>
        <w:numPr>
          <w:ilvl w:val="2"/>
          <w:numId w:val="238"/>
        </w:numPr>
        <w:tabs>
          <w:tab w:val="left" w:pos="933"/>
        </w:tabs>
        <w:ind w:left="213" w:right="225" w:firstLine="0"/>
        <w:jc w:val="both"/>
        <w:rPr>
          <w:sz w:val="24"/>
        </w:rPr>
      </w:pPr>
      <w:r>
        <w:rPr>
          <w:sz w:val="24"/>
        </w:rPr>
        <w:t xml:space="preserve">Образовательная деятельность, осуществляемая в утренний отрезок времени, может </w:t>
      </w:r>
      <w:r>
        <w:rPr>
          <w:spacing w:val="-2"/>
          <w:sz w:val="24"/>
        </w:rPr>
        <w:t>включать:</w:t>
      </w:r>
    </w:p>
    <w:p w14:paraId="6225CDBF" w14:textId="77777777" w:rsidR="002B3F7A" w:rsidRDefault="001B3B8A">
      <w:pPr>
        <w:pStyle w:val="a6"/>
        <w:numPr>
          <w:ilvl w:val="0"/>
          <w:numId w:val="163"/>
        </w:numPr>
        <w:tabs>
          <w:tab w:val="left" w:pos="1206"/>
        </w:tabs>
        <w:ind w:right="223" w:firstLine="708"/>
        <w:jc w:val="left"/>
        <w:rPr>
          <w:sz w:val="24"/>
        </w:rPr>
      </w:pPr>
      <w:r>
        <w:rPr>
          <w:sz w:val="24"/>
        </w:rPr>
        <w:t>игровые</w:t>
      </w:r>
      <w:r>
        <w:rPr>
          <w:spacing w:val="40"/>
          <w:sz w:val="24"/>
        </w:rPr>
        <w:t xml:space="preserve"> </w:t>
      </w:r>
      <w:r>
        <w:rPr>
          <w:sz w:val="24"/>
        </w:rPr>
        <w:t>ситуации,</w:t>
      </w:r>
      <w:r>
        <w:rPr>
          <w:spacing w:val="40"/>
          <w:sz w:val="24"/>
        </w:rPr>
        <w:t xml:space="preserve"> </w:t>
      </w:r>
      <w:r>
        <w:rPr>
          <w:sz w:val="24"/>
        </w:rPr>
        <w:t>индивидуальные</w:t>
      </w:r>
      <w:r>
        <w:rPr>
          <w:spacing w:val="40"/>
          <w:sz w:val="24"/>
        </w:rPr>
        <w:t xml:space="preserve"> </w:t>
      </w:r>
      <w:r>
        <w:rPr>
          <w:sz w:val="24"/>
        </w:rPr>
        <w:t>игры</w:t>
      </w:r>
      <w:r>
        <w:rPr>
          <w:spacing w:val="40"/>
          <w:sz w:val="24"/>
        </w:rPr>
        <w:t xml:space="preserve"> </w:t>
      </w:r>
      <w:r>
        <w:rPr>
          <w:sz w:val="24"/>
        </w:rPr>
        <w:t>и</w:t>
      </w:r>
      <w:r>
        <w:rPr>
          <w:spacing w:val="40"/>
          <w:sz w:val="24"/>
        </w:rPr>
        <w:t xml:space="preserve"> </w:t>
      </w:r>
      <w:r>
        <w:rPr>
          <w:sz w:val="24"/>
        </w:rPr>
        <w:t>игры</w:t>
      </w:r>
      <w:r>
        <w:rPr>
          <w:spacing w:val="40"/>
          <w:sz w:val="24"/>
        </w:rPr>
        <w:t xml:space="preserve"> </w:t>
      </w:r>
      <w:r>
        <w:rPr>
          <w:sz w:val="24"/>
        </w:rPr>
        <w:t>небольшими</w:t>
      </w:r>
      <w:r>
        <w:rPr>
          <w:spacing w:val="40"/>
          <w:sz w:val="24"/>
        </w:rPr>
        <w:t xml:space="preserve"> </w:t>
      </w:r>
      <w:r>
        <w:rPr>
          <w:sz w:val="24"/>
        </w:rPr>
        <w:t>подгруппами</w:t>
      </w:r>
      <w:r>
        <w:rPr>
          <w:spacing w:val="40"/>
          <w:sz w:val="24"/>
        </w:rPr>
        <w:t xml:space="preserve"> </w:t>
      </w:r>
      <w:r>
        <w:rPr>
          <w:sz w:val="24"/>
        </w:rPr>
        <w:t>(сюжетно- ролевые, режиссерские, дидактические, подвижные, музыкальные и другие);</w:t>
      </w:r>
    </w:p>
    <w:p w14:paraId="5F53058E" w14:textId="77777777" w:rsidR="002B3F7A" w:rsidRDefault="001B3B8A">
      <w:pPr>
        <w:pStyle w:val="a6"/>
        <w:numPr>
          <w:ilvl w:val="0"/>
          <w:numId w:val="163"/>
        </w:numPr>
        <w:tabs>
          <w:tab w:val="left" w:pos="1206"/>
        </w:tabs>
        <w:spacing w:before="1"/>
        <w:ind w:right="221" w:firstLine="708"/>
        <w:jc w:val="left"/>
        <w:rPr>
          <w:sz w:val="24"/>
        </w:rPr>
      </w:pPr>
      <w:r>
        <w:rPr>
          <w:sz w:val="24"/>
        </w:rPr>
        <w:t>беседы с детьми по их</w:t>
      </w:r>
      <w:r>
        <w:rPr>
          <w:spacing w:val="-1"/>
          <w:sz w:val="24"/>
        </w:rPr>
        <w:t xml:space="preserve"> </w:t>
      </w:r>
      <w:r>
        <w:rPr>
          <w:sz w:val="24"/>
        </w:rPr>
        <w:t>интересам, развивающее общение педагога с детьми (в том числе</w:t>
      </w:r>
      <w:r>
        <w:rPr>
          <w:spacing w:val="-2"/>
          <w:sz w:val="24"/>
        </w:rPr>
        <w:t xml:space="preserve"> </w:t>
      </w:r>
      <w:r>
        <w:rPr>
          <w:sz w:val="24"/>
        </w:rPr>
        <w:t>в форме утреннего и вечернего круга), рассматривание картин, иллюстраций;</w:t>
      </w:r>
    </w:p>
    <w:p w14:paraId="0F090B61" w14:textId="4903A7C8" w:rsidR="002B3F7A" w:rsidRDefault="001B3B8A">
      <w:pPr>
        <w:pStyle w:val="a6"/>
        <w:numPr>
          <w:ilvl w:val="0"/>
          <w:numId w:val="163"/>
        </w:numPr>
        <w:tabs>
          <w:tab w:val="left" w:pos="1206"/>
        </w:tabs>
        <w:ind w:right="227" w:firstLine="708"/>
        <w:jc w:val="left"/>
        <w:rPr>
          <w:sz w:val="24"/>
        </w:rPr>
      </w:pPr>
      <w:r>
        <w:rPr>
          <w:sz w:val="24"/>
        </w:rPr>
        <w:t xml:space="preserve">практические, проблемные ситуации, упражнения (по освоению </w:t>
      </w:r>
      <w:r w:rsidR="00E449C3">
        <w:rPr>
          <w:sz w:val="24"/>
        </w:rPr>
        <w:t>культурно гигиенических</w:t>
      </w:r>
      <w:r>
        <w:rPr>
          <w:sz w:val="24"/>
        </w:rPr>
        <w:t xml:space="preserve"> навыков и культуры здоровья, правил и норм поведения и другие);</w:t>
      </w:r>
    </w:p>
    <w:p w14:paraId="69064634" w14:textId="77777777" w:rsidR="002B3F7A" w:rsidRDefault="001B3B8A">
      <w:pPr>
        <w:pStyle w:val="a6"/>
        <w:numPr>
          <w:ilvl w:val="0"/>
          <w:numId w:val="163"/>
        </w:numPr>
        <w:tabs>
          <w:tab w:val="left" w:pos="1206"/>
        </w:tabs>
        <w:ind w:left="1206" w:hanging="285"/>
        <w:jc w:val="left"/>
        <w:rPr>
          <w:sz w:val="24"/>
        </w:rPr>
      </w:pPr>
      <w:r>
        <w:rPr>
          <w:sz w:val="24"/>
        </w:rPr>
        <w:t>наблюдения</w:t>
      </w:r>
      <w:r>
        <w:rPr>
          <w:spacing w:val="-6"/>
          <w:sz w:val="24"/>
        </w:rPr>
        <w:t xml:space="preserve"> </w:t>
      </w:r>
      <w:r>
        <w:rPr>
          <w:sz w:val="24"/>
        </w:rPr>
        <w:t>за</w:t>
      </w:r>
      <w:r>
        <w:rPr>
          <w:spacing w:val="-4"/>
          <w:sz w:val="24"/>
        </w:rPr>
        <w:t xml:space="preserve"> </w:t>
      </w:r>
      <w:r>
        <w:rPr>
          <w:sz w:val="24"/>
        </w:rPr>
        <w:t>объектами</w:t>
      </w:r>
      <w:r>
        <w:rPr>
          <w:spacing w:val="-2"/>
          <w:sz w:val="24"/>
        </w:rPr>
        <w:t xml:space="preserve"> </w:t>
      </w:r>
      <w:r>
        <w:rPr>
          <w:sz w:val="24"/>
        </w:rPr>
        <w:t>и</w:t>
      </w:r>
      <w:r>
        <w:rPr>
          <w:spacing w:val="-2"/>
          <w:sz w:val="24"/>
        </w:rPr>
        <w:t xml:space="preserve"> </w:t>
      </w:r>
      <w:r>
        <w:rPr>
          <w:sz w:val="24"/>
        </w:rPr>
        <w:t>явлениями</w:t>
      </w:r>
      <w:r>
        <w:rPr>
          <w:spacing w:val="-4"/>
          <w:sz w:val="24"/>
        </w:rPr>
        <w:t xml:space="preserve"> </w:t>
      </w:r>
      <w:r>
        <w:rPr>
          <w:sz w:val="24"/>
        </w:rPr>
        <w:t>природы,</w:t>
      </w:r>
      <w:r>
        <w:rPr>
          <w:spacing w:val="-4"/>
          <w:sz w:val="24"/>
        </w:rPr>
        <w:t xml:space="preserve"> </w:t>
      </w:r>
      <w:r>
        <w:rPr>
          <w:sz w:val="24"/>
        </w:rPr>
        <w:t>трудом</w:t>
      </w:r>
      <w:r>
        <w:rPr>
          <w:spacing w:val="-2"/>
          <w:sz w:val="24"/>
        </w:rPr>
        <w:t xml:space="preserve"> взрослых;</w:t>
      </w:r>
    </w:p>
    <w:p w14:paraId="30C01B0C" w14:textId="77777777" w:rsidR="002B3F7A" w:rsidRDefault="001B3B8A">
      <w:pPr>
        <w:pStyle w:val="a6"/>
        <w:numPr>
          <w:ilvl w:val="0"/>
          <w:numId w:val="163"/>
        </w:numPr>
        <w:tabs>
          <w:tab w:val="left" w:pos="1206"/>
        </w:tabs>
        <w:ind w:right="223" w:firstLine="708"/>
        <w:jc w:val="left"/>
        <w:rPr>
          <w:sz w:val="24"/>
        </w:rPr>
      </w:pPr>
      <w:r>
        <w:rPr>
          <w:sz w:val="24"/>
        </w:rPr>
        <w:t>трудовые поручения и дежурства (сервировка стола к приему пищи, уход за комнатными растениями и другое);</w:t>
      </w:r>
    </w:p>
    <w:p w14:paraId="54DA7340" w14:textId="77777777" w:rsidR="002B3F7A" w:rsidRDefault="001B3B8A">
      <w:pPr>
        <w:pStyle w:val="a6"/>
        <w:numPr>
          <w:ilvl w:val="0"/>
          <w:numId w:val="163"/>
        </w:numPr>
        <w:tabs>
          <w:tab w:val="left" w:pos="1206"/>
        </w:tabs>
        <w:ind w:right="225" w:firstLine="708"/>
        <w:jc w:val="left"/>
        <w:rPr>
          <w:sz w:val="24"/>
        </w:rPr>
      </w:pPr>
      <w:r>
        <w:rPr>
          <w:sz w:val="24"/>
        </w:rPr>
        <w:t>индивидуальную</w:t>
      </w:r>
      <w:r>
        <w:rPr>
          <w:spacing w:val="40"/>
          <w:sz w:val="24"/>
        </w:rPr>
        <w:t xml:space="preserve"> </w:t>
      </w:r>
      <w:r>
        <w:rPr>
          <w:sz w:val="24"/>
        </w:rPr>
        <w:t>работу</w:t>
      </w:r>
      <w:r>
        <w:rPr>
          <w:spacing w:val="40"/>
          <w:sz w:val="24"/>
        </w:rPr>
        <w:t xml:space="preserve"> </w:t>
      </w:r>
      <w:r>
        <w:rPr>
          <w:sz w:val="24"/>
        </w:rPr>
        <w:t>с</w:t>
      </w:r>
      <w:r>
        <w:rPr>
          <w:spacing w:val="40"/>
          <w:sz w:val="24"/>
        </w:rPr>
        <w:t xml:space="preserve"> </w:t>
      </w:r>
      <w:r>
        <w:rPr>
          <w:sz w:val="24"/>
        </w:rPr>
        <w:t>детьми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задачами</w:t>
      </w:r>
      <w:r>
        <w:rPr>
          <w:spacing w:val="40"/>
          <w:sz w:val="24"/>
        </w:rPr>
        <w:t xml:space="preserve"> </w:t>
      </w:r>
      <w:r>
        <w:rPr>
          <w:sz w:val="24"/>
        </w:rPr>
        <w:t>разных</w:t>
      </w:r>
      <w:r>
        <w:rPr>
          <w:spacing w:val="40"/>
          <w:sz w:val="24"/>
        </w:rPr>
        <w:t xml:space="preserve"> </w:t>
      </w:r>
      <w:r>
        <w:rPr>
          <w:sz w:val="24"/>
        </w:rPr>
        <w:t xml:space="preserve">образовательных </w:t>
      </w:r>
      <w:r>
        <w:rPr>
          <w:spacing w:val="-2"/>
          <w:sz w:val="24"/>
        </w:rPr>
        <w:t>областей;</w:t>
      </w:r>
    </w:p>
    <w:p w14:paraId="514A3853" w14:textId="1517EC17" w:rsidR="002B3F7A" w:rsidRDefault="001B3B8A" w:rsidP="0015536D">
      <w:pPr>
        <w:pStyle w:val="a6"/>
        <w:numPr>
          <w:ilvl w:val="0"/>
          <w:numId w:val="163"/>
        </w:numPr>
        <w:tabs>
          <w:tab w:val="left" w:pos="1206"/>
        </w:tabs>
        <w:spacing w:before="64"/>
        <w:ind w:left="1206" w:firstLine="0"/>
        <w:jc w:val="left"/>
      </w:pPr>
      <w:r w:rsidRPr="0015536D">
        <w:rPr>
          <w:sz w:val="24"/>
        </w:rPr>
        <w:t>продуктивную</w:t>
      </w:r>
      <w:r w:rsidRPr="0015536D">
        <w:rPr>
          <w:spacing w:val="-15"/>
          <w:sz w:val="24"/>
        </w:rPr>
        <w:t xml:space="preserve"> </w:t>
      </w:r>
      <w:r w:rsidRPr="0015536D">
        <w:rPr>
          <w:sz w:val="24"/>
        </w:rPr>
        <w:t>деятельность</w:t>
      </w:r>
      <w:r w:rsidRPr="0015536D">
        <w:rPr>
          <w:spacing w:val="-13"/>
          <w:sz w:val="24"/>
        </w:rPr>
        <w:t xml:space="preserve"> </w:t>
      </w:r>
      <w:r w:rsidRPr="0015536D">
        <w:rPr>
          <w:sz w:val="24"/>
        </w:rPr>
        <w:t>детей</w:t>
      </w:r>
      <w:r w:rsidRPr="0015536D">
        <w:rPr>
          <w:spacing w:val="-14"/>
          <w:sz w:val="24"/>
        </w:rPr>
        <w:t xml:space="preserve"> </w:t>
      </w:r>
      <w:r w:rsidRPr="0015536D">
        <w:rPr>
          <w:sz w:val="24"/>
        </w:rPr>
        <w:t>по</w:t>
      </w:r>
      <w:r w:rsidRPr="0015536D">
        <w:rPr>
          <w:spacing w:val="-15"/>
          <w:sz w:val="24"/>
        </w:rPr>
        <w:t xml:space="preserve"> </w:t>
      </w:r>
      <w:r w:rsidRPr="0015536D">
        <w:rPr>
          <w:sz w:val="24"/>
        </w:rPr>
        <w:t>интересам</w:t>
      </w:r>
      <w:r w:rsidRPr="0015536D">
        <w:rPr>
          <w:spacing w:val="-15"/>
          <w:sz w:val="24"/>
        </w:rPr>
        <w:t xml:space="preserve"> </w:t>
      </w:r>
      <w:r w:rsidRPr="0015536D">
        <w:rPr>
          <w:sz w:val="24"/>
        </w:rPr>
        <w:t>детей</w:t>
      </w:r>
      <w:r w:rsidRPr="0015536D">
        <w:rPr>
          <w:spacing w:val="-14"/>
          <w:sz w:val="24"/>
        </w:rPr>
        <w:t xml:space="preserve"> </w:t>
      </w:r>
      <w:r w:rsidRPr="0015536D">
        <w:rPr>
          <w:sz w:val="24"/>
        </w:rPr>
        <w:t>(рисование,</w:t>
      </w:r>
      <w:r w:rsidRPr="0015536D">
        <w:rPr>
          <w:spacing w:val="-14"/>
          <w:sz w:val="24"/>
        </w:rPr>
        <w:t xml:space="preserve"> </w:t>
      </w:r>
      <w:r w:rsidRPr="0015536D">
        <w:rPr>
          <w:sz w:val="24"/>
        </w:rPr>
        <w:t>конструирование,</w:t>
      </w:r>
      <w:r w:rsidRPr="0015536D">
        <w:rPr>
          <w:spacing w:val="-13"/>
          <w:sz w:val="24"/>
        </w:rPr>
        <w:t xml:space="preserve"> </w:t>
      </w:r>
      <w:r w:rsidRPr="0015536D">
        <w:rPr>
          <w:spacing w:val="-2"/>
          <w:sz w:val="24"/>
        </w:rPr>
        <w:t>лепка</w:t>
      </w:r>
      <w:r w:rsidR="00805ADF">
        <w:rPr>
          <w:spacing w:val="-2"/>
          <w:sz w:val="24"/>
        </w:rPr>
        <w:t xml:space="preserve"> </w:t>
      </w:r>
      <w:r>
        <w:t>и</w:t>
      </w:r>
      <w:r w:rsidRPr="0015536D">
        <w:rPr>
          <w:spacing w:val="1"/>
        </w:rPr>
        <w:t xml:space="preserve"> </w:t>
      </w:r>
      <w:r w:rsidRPr="0015536D">
        <w:rPr>
          <w:spacing w:val="-2"/>
        </w:rPr>
        <w:t>другое);</w:t>
      </w:r>
    </w:p>
    <w:p w14:paraId="275FA2E4" w14:textId="77777777" w:rsidR="002B3F7A" w:rsidRDefault="001B3B8A">
      <w:pPr>
        <w:pStyle w:val="a6"/>
        <w:numPr>
          <w:ilvl w:val="0"/>
          <w:numId w:val="163"/>
        </w:numPr>
        <w:tabs>
          <w:tab w:val="left" w:pos="1206"/>
        </w:tabs>
        <w:ind w:right="223" w:firstLine="708"/>
        <w:rPr>
          <w:sz w:val="24"/>
        </w:rPr>
      </w:pPr>
      <w:r>
        <w:rPr>
          <w:sz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1AF8DD65" w14:textId="77777777" w:rsidR="002B3F7A" w:rsidRDefault="001B3B8A">
      <w:pPr>
        <w:pStyle w:val="a6"/>
        <w:numPr>
          <w:ilvl w:val="2"/>
          <w:numId w:val="238"/>
        </w:numPr>
        <w:tabs>
          <w:tab w:val="left" w:pos="933"/>
        </w:tabs>
        <w:spacing w:before="1"/>
        <w:ind w:left="213" w:right="226" w:firstLine="0"/>
        <w:jc w:val="both"/>
        <w:rPr>
          <w:sz w:val="24"/>
        </w:rPr>
      </w:pPr>
      <w:r>
        <w:rPr>
          <w:sz w:val="24"/>
        </w:rPr>
        <w:t>Согласно требованиям СанПиН 1.2.3685-21 в режиме дня предусмотрено время для проведения занятий.</w:t>
      </w:r>
    </w:p>
    <w:p w14:paraId="585239FE" w14:textId="77777777" w:rsidR="002B3F7A" w:rsidRDefault="001B3B8A">
      <w:pPr>
        <w:pStyle w:val="a6"/>
        <w:numPr>
          <w:ilvl w:val="2"/>
          <w:numId w:val="238"/>
        </w:numPr>
        <w:tabs>
          <w:tab w:val="left" w:pos="933"/>
        </w:tabs>
        <w:ind w:left="213" w:right="221" w:firstLine="0"/>
        <w:jc w:val="both"/>
        <w:rPr>
          <w:sz w:val="24"/>
        </w:rPr>
      </w:pPr>
      <w:r>
        <w:rPr>
          <w:b/>
          <w:sz w:val="24"/>
        </w:rPr>
        <w:t xml:space="preserve">Занятие </w:t>
      </w:r>
      <w:r>
        <w:rPr>
          <w:sz w:val="24"/>
        </w:rP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w:t>
      </w:r>
      <w:r>
        <w:rPr>
          <w:spacing w:val="-4"/>
          <w:sz w:val="24"/>
        </w:rPr>
        <w:t xml:space="preserve"> </w:t>
      </w:r>
      <w:r>
        <w:rPr>
          <w:sz w:val="24"/>
        </w:rPr>
        <w:t>педагогам</w:t>
      </w:r>
      <w:r>
        <w:rPr>
          <w:spacing w:val="-7"/>
          <w:sz w:val="24"/>
        </w:rPr>
        <w:t xml:space="preserve"> </w:t>
      </w:r>
      <w:r>
        <w:rPr>
          <w:sz w:val="24"/>
        </w:rPr>
        <w:t>самостоятельно.</w:t>
      </w:r>
      <w:r>
        <w:rPr>
          <w:spacing w:val="-6"/>
          <w:sz w:val="24"/>
        </w:rPr>
        <w:t xml:space="preserve"> </w:t>
      </w:r>
      <w:r>
        <w:rPr>
          <w:sz w:val="24"/>
        </w:rPr>
        <w:t>Занятие</w:t>
      </w:r>
      <w:r>
        <w:rPr>
          <w:spacing w:val="-7"/>
          <w:sz w:val="24"/>
        </w:rPr>
        <w:t xml:space="preserve"> </w:t>
      </w:r>
      <w:r>
        <w:rPr>
          <w:sz w:val="24"/>
        </w:rPr>
        <w:t>является</w:t>
      </w:r>
      <w:r>
        <w:rPr>
          <w:spacing w:val="-7"/>
          <w:sz w:val="24"/>
        </w:rPr>
        <w:t xml:space="preserve"> </w:t>
      </w:r>
      <w:r>
        <w:rPr>
          <w:sz w:val="24"/>
        </w:rPr>
        <w:t>формой</w:t>
      </w:r>
      <w:r>
        <w:rPr>
          <w:spacing w:val="-5"/>
          <w:sz w:val="24"/>
        </w:rPr>
        <w:t xml:space="preserve"> </w:t>
      </w:r>
      <w:r>
        <w:rPr>
          <w:sz w:val="24"/>
        </w:rPr>
        <w:t>организации</w:t>
      </w:r>
      <w:r>
        <w:rPr>
          <w:spacing w:val="-5"/>
          <w:sz w:val="24"/>
        </w:rPr>
        <w:t xml:space="preserve"> </w:t>
      </w:r>
      <w:r>
        <w:rPr>
          <w:sz w:val="24"/>
        </w:rPr>
        <w:t>обучения,</w:t>
      </w:r>
      <w:r>
        <w:rPr>
          <w:spacing w:val="-6"/>
          <w:sz w:val="24"/>
        </w:rPr>
        <w:t xml:space="preserve"> </w:t>
      </w:r>
      <w:r>
        <w:rPr>
          <w:sz w:val="24"/>
        </w:rPr>
        <w:t>наряду с</w:t>
      </w:r>
      <w:r>
        <w:rPr>
          <w:spacing w:val="-8"/>
          <w:sz w:val="24"/>
        </w:rPr>
        <w:t xml:space="preserve"> </w:t>
      </w:r>
      <w:r>
        <w:rPr>
          <w:sz w:val="24"/>
        </w:rPr>
        <w:t>экскурсиями,</w:t>
      </w:r>
      <w:r>
        <w:rPr>
          <w:spacing w:val="-6"/>
          <w:sz w:val="24"/>
        </w:rPr>
        <w:t xml:space="preserve"> </w:t>
      </w:r>
      <w:r>
        <w:rPr>
          <w:sz w:val="24"/>
        </w:rPr>
        <w:t>дидактическими</w:t>
      </w:r>
      <w:r>
        <w:rPr>
          <w:spacing w:val="-4"/>
          <w:sz w:val="24"/>
        </w:rPr>
        <w:t xml:space="preserve"> </w:t>
      </w:r>
      <w:r>
        <w:rPr>
          <w:sz w:val="24"/>
        </w:rPr>
        <w:t>играми,</w:t>
      </w:r>
      <w:r>
        <w:rPr>
          <w:spacing w:val="-7"/>
          <w:sz w:val="24"/>
        </w:rPr>
        <w:t xml:space="preserve"> </w:t>
      </w:r>
      <w:r>
        <w:rPr>
          <w:sz w:val="24"/>
        </w:rPr>
        <w:t>играми-путешествиями</w:t>
      </w:r>
      <w:r>
        <w:rPr>
          <w:spacing w:val="-5"/>
          <w:sz w:val="24"/>
        </w:rPr>
        <w:t xml:space="preserve"> </w:t>
      </w:r>
      <w:r>
        <w:rPr>
          <w:sz w:val="24"/>
        </w:rPr>
        <w:t>и</w:t>
      </w:r>
      <w:r>
        <w:rPr>
          <w:spacing w:val="-5"/>
          <w:sz w:val="24"/>
        </w:rPr>
        <w:t xml:space="preserve"> </w:t>
      </w:r>
      <w:r>
        <w:rPr>
          <w:sz w:val="24"/>
        </w:rPr>
        <w:t>другими.</w:t>
      </w:r>
      <w:r>
        <w:rPr>
          <w:spacing w:val="-6"/>
          <w:sz w:val="24"/>
        </w:rPr>
        <w:t xml:space="preserve"> </w:t>
      </w:r>
      <w:r>
        <w:rPr>
          <w:sz w:val="24"/>
        </w:rPr>
        <w:t>Оно</w:t>
      </w:r>
      <w:r>
        <w:rPr>
          <w:spacing w:val="-7"/>
          <w:sz w:val="24"/>
        </w:rPr>
        <w:t xml:space="preserve"> </w:t>
      </w:r>
      <w:r>
        <w:rPr>
          <w:sz w:val="24"/>
        </w:rPr>
        <w:t>может</w:t>
      </w:r>
      <w:r>
        <w:rPr>
          <w:spacing w:val="-6"/>
          <w:sz w:val="24"/>
        </w:rPr>
        <w:t xml:space="preserve"> </w:t>
      </w:r>
      <w:r>
        <w:rPr>
          <w:sz w:val="24"/>
        </w:rPr>
        <w:t>проводиться в виде образовательных ситуаций, тематических событий, проектной деятельности, проблемно- 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658797FE" w14:textId="77777777" w:rsidR="002B3F7A" w:rsidRDefault="001B3B8A">
      <w:pPr>
        <w:pStyle w:val="a6"/>
        <w:numPr>
          <w:ilvl w:val="2"/>
          <w:numId w:val="238"/>
        </w:numPr>
        <w:tabs>
          <w:tab w:val="left" w:pos="933"/>
        </w:tabs>
        <w:spacing w:before="1"/>
        <w:ind w:left="213" w:right="221" w:firstLine="0"/>
        <w:jc w:val="both"/>
        <w:rPr>
          <w:sz w:val="24"/>
        </w:rPr>
      </w:pPr>
      <w:r>
        <w:rPr>
          <w:sz w:val="24"/>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w:t>
      </w:r>
      <w:r>
        <w:rPr>
          <w:sz w:val="24"/>
        </w:rPr>
        <w:lastRenderedPageBreak/>
        <w:t>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1DDED97F" w14:textId="77777777" w:rsidR="002B3F7A" w:rsidRDefault="001B3B8A">
      <w:pPr>
        <w:pStyle w:val="a6"/>
        <w:numPr>
          <w:ilvl w:val="2"/>
          <w:numId w:val="238"/>
        </w:numPr>
        <w:tabs>
          <w:tab w:val="left" w:pos="933"/>
        </w:tabs>
        <w:ind w:left="213" w:right="219" w:firstLine="0"/>
        <w:jc w:val="both"/>
        <w:rPr>
          <w:sz w:val="24"/>
        </w:rPr>
      </w:pPr>
      <w:r>
        <w:rPr>
          <w:sz w:val="24"/>
        </w:rPr>
        <w:t>Введение</w:t>
      </w:r>
      <w:r>
        <w:rPr>
          <w:spacing w:val="-7"/>
          <w:sz w:val="24"/>
        </w:rPr>
        <w:t xml:space="preserve"> </w:t>
      </w:r>
      <w:r>
        <w:rPr>
          <w:sz w:val="24"/>
        </w:rPr>
        <w:t>термина</w:t>
      </w:r>
      <w:r>
        <w:rPr>
          <w:spacing w:val="-4"/>
          <w:sz w:val="24"/>
        </w:rPr>
        <w:t xml:space="preserve"> </w:t>
      </w:r>
      <w:r>
        <w:rPr>
          <w:sz w:val="24"/>
        </w:rPr>
        <w:t>«занятие»</w:t>
      </w:r>
      <w:r>
        <w:rPr>
          <w:spacing w:val="-15"/>
          <w:sz w:val="24"/>
        </w:rPr>
        <w:t xml:space="preserve"> </w:t>
      </w:r>
      <w:r>
        <w:rPr>
          <w:sz w:val="24"/>
        </w:rPr>
        <w:t>не</w:t>
      </w:r>
      <w:r>
        <w:rPr>
          <w:spacing w:val="-8"/>
          <w:sz w:val="24"/>
        </w:rPr>
        <w:t xml:space="preserve"> </w:t>
      </w:r>
      <w:r>
        <w:rPr>
          <w:sz w:val="24"/>
        </w:rPr>
        <w:t>означает</w:t>
      </w:r>
      <w:r>
        <w:rPr>
          <w:spacing w:val="-5"/>
          <w:sz w:val="24"/>
        </w:rPr>
        <w:t xml:space="preserve"> </w:t>
      </w:r>
      <w:r>
        <w:rPr>
          <w:sz w:val="24"/>
        </w:rPr>
        <w:t>регламентацию</w:t>
      </w:r>
      <w:r>
        <w:rPr>
          <w:spacing w:val="-7"/>
          <w:sz w:val="24"/>
        </w:rPr>
        <w:t xml:space="preserve"> </w:t>
      </w:r>
      <w:r>
        <w:rPr>
          <w:sz w:val="24"/>
        </w:rPr>
        <w:t>процесса.</w:t>
      </w:r>
      <w:r>
        <w:rPr>
          <w:spacing w:val="-6"/>
          <w:sz w:val="24"/>
        </w:rPr>
        <w:t xml:space="preserve"> </w:t>
      </w:r>
      <w:r>
        <w:rPr>
          <w:sz w:val="24"/>
        </w:rPr>
        <w:t>Термин</w:t>
      </w:r>
      <w:r>
        <w:rPr>
          <w:spacing w:val="-5"/>
          <w:sz w:val="24"/>
        </w:rPr>
        <w:t xml:space="preserve"> </w:t>
      </w:r>
      <w:r>
        <w:rPr>
          <w:sz w:val="24"/>
        </w:rPr>
        <w:t>фиксирует</w:t>
      </w:r>
      <w:r>
        <w:rPr>
          <w:spacing w:val="-5"/>
          <w:sz w:val="24"/>
        </w:rPr>
        <w:t xml:space="preserve"> </w:t>
      </w:r>
      <w:r>
        <w:rPr>
          <w:sz w:val="24"/>
        </w:rPr>
        <w:t>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94A9809" w14:textId="77777777" w:rsidR="002B3F7A" w:rsidRDefault="001B3B8A">
      <w:pPr>
        <w:pStyle w:val="a6"/>
        <w:numPr>
          <w:ilvl w:val="2"/>
          <w:numId w:val="238"/>
        </w:numPr>
        <w:tabs>
          <w:tab w:val="left" w:pos="933"/>
        </w:tabs>
        <w:ind w:left="933"/>
        <w:jc w:val="both"/>
        <w:rPr>
          <w:sz w:val="24"/>
        </w:rPr>
      </w:pPr>
      <w:r>
        <w:rPr>
          <w:sz w:val="24"/>
        </w:rPr>
        <w:t>Образовательная</w:t>
      </w:r>
      <w:r>
        <w:rPr>
          <w:spacing w:val="-4"/>
          <w:sz w:val="24"/>
        </w:rPr>
        <w:t xml:space="preserve"> </w:t>
      </w:r>
      <w:r>
        <w:rPr>
          <w:sz w:val="24"/>
        </w:rPr>
        <w:t>деятельность,</w:t>
      </w:r>
      <w:r>
        <w:rPr>
          <w:spacing w:val="-5"/>
          <w:sz w:val="24"/>
        </w:rPr>
        <w:t xml:space="preserve"> </w:t>
      </w:r>
      <w:r>
        <w:rPr>
          <w:sz w:val="24"/>
        </w:rPr>
        <w:t>осуществляемая</w:t>
      </w:r>
      <w:r>
        <w:rPr>
          <w:spacing w:val="-4"/>
          <w:sz w:val="24"/>
        </w:rPr>
        <w:t xml:space="preserve"> </w:t>
      </w:r>
      <w:r>
        <w:rPr>
          <w:sz w:val="24"/>
        </w:rPr>
        <w:t>во</w:t>
      </w:r>
      <w:r>
        <w:rPr>
          <w:spacing w:val="-5"/>
          <w:sz w:val="24"/>
        </w:rPr>
        <w:t xml:space="preserve"> </w:t>
      </w:r>
      <w:r>
        <w:rPr>
          <w:sz w:val="24"/>
        </w:rPr>
        <w:t>время</w:t>
      </w:r>
      <w:r>
        <w:rPr>
          <w:spacing w:val="-5"/>
          <w:sz w:val="24"/>
        </w:rPr>
        <w:t xml:space="preserve"> </w:t>
      </w:r>
      <w:r>
        <w:rPr>
          <w:sz w:val="24"/>
        </w:rPr>
        <w:t>прогулки,</w:t>
      </w:r>
      <w:r>
        <w:rPr>
          <w:spacing w:val="-3"/>
          <w:sz w:val="24"/>
        </w:rPr>
        <w:t xml:space="preserve"> </w:t>
      </w:r>
      <w:r>
        <w:rPr>
          <w:spacing w:val="-2"/>
          <w:sz w:val="24"/>
        </w:rPr>
        <w:t>включает:</w:t>
      </w:r>
    </w:p>
    <w:p w14:paraId="0DB73BE8" w14:textId="77777777" w:rsidR="002B3F7A" w:rsidRDefault="001B3B8A">
      <w:pPr>
        <w:pStyle w:val="a6"/>
        <w:numPr>
          <w:ilvl w:val="0"/>
          <w:numId w:val="162"/>
        </w:numPr>
        <w:tabs>
          <w:tab w:val="left" w:pos="1206"/>
        </w:tabs>
        <w:ind w:right="221" w:firstLine="708"/>
        <w:jc w:val="left"/>
        <w:rPr>
          <w:sz w:val="24"/>
        </w:rPr>
      </w:pPr>
      <w:r>
        <w:rPr>
          <w:sz w:val="24"/>
        </w:rPr>
        <w:t>наблюдения</w:t>
      </w:r>
      <w:r>
        <w:rPr>
          <w:spacing w:val="80"/>
          <w:w w:val="150"/>
          <w:sz w:val="24"/>
        </w:rPr>
        <w:t xml:space="preserve"> </w:t>
      </w:r>
      <w:r>
        <w:rPr>
          <w:sz w:val="24"/>
        </w:rPr>
        <w:t>за</w:t>
      </w:r>
      <w:r>
        <w:rPr>
          <w:spacing w:val="80"/>
          <w:w w:val="150"/>
          <w:sz w:val="24"/>
        </w:rPr>
        <w:t xml:space="preserve"> </w:t>
      </w:r>
      <w:r>
        <w:rPr>
          <w:sz w:val="24"/>
        </w:rPr>
        <w:t>объектами</w:t>
      </w:r>
      <w:r>
        <w:rPr>
          <w:spacing w:val="80"/>
          <w:w w:val="150"/>
          <w:sz w:val="24"/>
        </w:rPr>
        <w:t xml:space="preserve"> </w:t>
      </w:r>
      <w:r>
        <w:rPr>
          <w:sz w:val="24"/>
        </w:rPr>
        <w:t>и</w:t>
      </w:r>
      <w:r>
        <w:rPr>
          <w:spacing w:val="80"/>
          <w:w w:val="150"/>
          <w:sz w:val="24"/>
        </w:rPr>
        <w:t xml:space="preserve"> </w:t>
      </w:r>
      <w:r>
        <w:rPr>
          <w:sz w:val="24"/>
        </w:rPr>
        <w:t>явлениями</w:t>
      </w:r>
      <w:r>
        <w:rPr>
          <w:spacing w:val="80"/>
          <w:w w:val="150"/>
          <w:sz w:val="24"/>
        </w:rPr>
        <w:t xml:space="preserve"> </w:t>
      </w:r>
      <w:r>
        <w:rPr>
          <w:sz w:val="24"/>
        </w:rPr>
        <w:t>природы,</w:t>
      </w:r>
      <w:r>
        <w:rPr>
          <w:spacing w:val="80"/>
          <w:w w:val="150"/>
          <w:sz w:val="24"/>
        </w:rPr>
        <w:t xml:space="preserve"> </w:t>
      </w:r>
      <w:r>
        <w:rPr>
          <w:sz w:val="24"/>
        </w:rPr>
        <w:t>направленные</w:t>
      </w:r>
      <w:r>
        <w:rPr>
          <w:spacing w:val="80"/>
          <w:w w:val="150"/>
          <w:sz w:val="24"/>
        </w:rPr>
        <w:t xml:space="preserve"> </w:t>
      </w:r>
      <w:r>
        <w:rPr>
          <w:sz w:val="24"/>
        </w:rPr>
        <w:t>на</w:t>
      </w:r>
      <w:r>
        <w:rPr>
          <w:spacing w:val="80"/>
          <w:w w:val="150"/>
          <w:sz w:val="24"/>
        </w:rPr>
        <w:t xml:space="preserve"> </w:t>
      </w:r>
      <w:r>
        <w:rPr>
          <w:sz w:val="24"/>
        </w:rPr>
        <w:t>установление разнообразных связей и зависимостей в природе, воспитание отношения к ней;</w:t>
      </w:r>
    </w:p>
    <w:p w14:paraId="4981F452" w14:textId="77777777" w:rsidR="002B3F7A" w:rsidRDefault="001B3B8A">
      <w:pPr>
        <w:pStyle w:val="a6"/>
        <w:numPr>
          <w:ilvl w:val="0"/>
          <w:numId w:val="162"/>
        </w:numPr>
        <w:tabs>
          <w:tab w:val="left" w:pos="1206"/>
        </w:tabs>
        <w:ind w:right="221" w:firstLine="708"/>
        <w:jc w:val="left"/>
        <w:rPr>
          <w:sz w:val="24"/>
        </w:rPr>
      </w:pPr>
      <w:r>
        <w:rPr>
          <w:sz w:val="24"/>
        </w:rPr>
        <w:t>подвижные</w:t>
      </w:r>
      <w:r>
        <w:rPr>
          <w:spacing w:val="40"/>
          <w:sz w:val="24"/>
        </w:rPr>
        <w:t xml:space="preserve"> </w:t>
      </w:r>
      <w:r>
        <w:rPr>
          <w:sz w:val="24"/>
        </w:rPr>
        <w:t>игры</w:t>
      </w:r>
      <w:r>
        <w:rPr>
          <w:spacing w:val="40"/>
          <w:sz w:val="24"/>
        </w:rPr>
        <w:t xml:space="preserve"> </w:t>
      </w:r>
      <w:r>
        <w:rPr>
          <w:sz w:val="24"/>
        </w:rPr>
        <w:t>и</w:t>
      </w:r>
      <w:r>
        <w:rPr>
          <w:spacing w:val="40"/>
          <w:sz w:val="24"/>
        </w:rPr>
        <w:t xml:space="preserve"> </w:t>
      </w:r>
      <w:r>
        <w:rPr>
          <w:sz w:val="24"/>
        </w:rPr>
        <w:t>спортивные</w:t>
      </w:r>
      <w:r>
        <w:rPr>
          <w:spacing w:val="40"/>
          <w:sz w:val="24"/>
        </w:rPr>
        <w:t xml:space="preserve"> </w:t>
      </w:r>
      <w:r>
        <w:rPr>
          <w:sz w:val="24"/>
        </w:rPr>
        <w:t>упражнения,</w:t>
      </w:r>
      <w:r>
        <w:rPr>
          <w:spacing w:val="40"/>
          <w:sz w:val="24"/>
        </w:rPr>
        <w:t xml:space="preserve"> </w:t>
      </w:r>
      <w:r>
        <w:rPr>
          <w:sz w:val="24"/>
        </w:rPr>
        <w:t>направленные</w:t>
      </w:r>
      <w:r>
        <w:rPr>
          <w:spacing w:val="40"/>
          <w:sz w:val="24"/>
        </w:rPr>
        <w:t xml:space="preserve"> </w:t>
      </w:r>
      <w:r>
        <w:rPr>
          <w:sz w:val="24"/>
        </w:rPr>
        <w:t>на</w:t>
      </w:r>
      <w:r>
        <w:rPr>
          <w:spacing w:val="40"/>
          <w:sz w:val="24"/>
        </w:rPr>
        <w:t xml:space="preserve"> </w:t>
      </w:r>
      <w:r>
        <w:rPr>
          <w:sz w:val="24"/>
        </w:rPr>
        <w:t>оптимизацию</w:t>
      </w:r>
      <w:r>
        <w:rPr>
          <w:spacing w:val="40"/>
          <w:sz w:val="24"/>
        </w:rPr>
        <w:t xml:space="preserve"> </w:t>
      </w:r>
      <w:r>
        <w:rPr>
          <w:sz w:val="24"/>
        </w:rPr>
        <w:t>режима</w:t>
      </w:r>
      <w:r>
        <w:rPr>
          <w:spacing w:val="80"/>
          <w:sz w:val="24"/>
        </w:rPr>
        <w:t xml:space="preserve"> </w:t>
      </w:r>
      <w:r>
        <w:rPr>
          <w:sz w:val="24"/>
        </w:rPr>
        <w:t>двигательной активности и укрепление здоровья детей;</w:t>
      </w:r>
    </w:p>
    <w:p w14:paraId="1986BABE" w14:textId="77777777" w:rsidR="002B3F7A" w:rsidRDefault="001B3B8A">
      <w:pPr>
        <w:pStyle w:val="a6"/>
        <w:numPr>
          <w:ilvl w:val="0"/>
          <w:numId w:val="162"/>
        </w:numPr>
        <w:tabs>
          <w:tab w:val="left" w:pos="1206"/>
        </w:tabs>
        <w:ind w:left="1206" w:hanging="285"/>
        <w:jc w:val="left"/>
        <w:rPr>
          <w:sz w:val="24"/>
        </w:rPr>
      </w:pPr>
      <w:r>
        <w:rPr>
          <w:sz w:val="24"/>
        </w:rPr>
        <w:t>экспериментирование</w:t>
      </w:r>
      <w:r>
        <w:rPr>
          <w:spacing w:val="-7"/>
          <w:sz w:val="24"/>
        </w:rPr>
        <w:t xml:space="preserve"> </w:t>
      </w:r>
      <w:r>
        <w:rPr>
          <w:sz w:val="24"/>
        </w:rPr>
        <w:t>с</w:t>
      </w:r>
      <w:r>
        <w:rPr>
          <w:spacing w:val="-4"/>
          <w:sz w:val="24"/>
        </w:rPr>
        <w:t xml:space="preserve"> </w:t>
      </w:r>
      <w:r>
        <w:rPr>
          <w:sz w:val="24"/>
        </w:rPr>
        <w:t>объектами</w:t>
      </w:r>
      <w:r>
        <w:rPr>
          <w:spacing w:val="-3"/>
          <w:sz w:val="24"/>
        </w:rPr>
        <w:t xml:space="preserve"> </w:t>
      </w:r>
      <w:r>
        <w:rPr>
          <w:sz w:val="24"/>
        </w:rPr>
        <w:t>неживой</w:t>
      </w:r>
      <w:r>
        <w:rPr>
          <w:spacing w:val="-5"/>
          <w:sz w:val="24"/>
        </w:rPr>
        <w:t xml:space="preserve"> </w:t>
      </w:r>
      <w:r>
        <w:rPr>
          <w:spacing w:val="-2"/>
          <w:sz w:val="24"/>
        </w:rPr>
        <w:t>природы;</w:t>
      </w:r>
    </w:p>
    <w:p w14:paraId="60B6D367" w14:textId="77777777" w:rsidR="002B3F7A" w:rsidRDefault="001B3B8A">
      <w:pPr>
        <w:pStyle w:val="a6"/>
        <w:numPr>
          <w:ilvl w:val="0"/>
          <w:numId w:val="162"/>
        </w:numPr>
        <w:tabs>
          <w:tab w:val="left" w:pos="1206"/>
        </w:tabs>
        <w:spacing w:before="1"/>
        <w:ind w:left="1206" w:hanging="285"/>
        <w:jc w:val="left"/>
        <w:rPr>
          <w:sz w:val="24"/>
        </w:rPr>
      </w:pPr>
      <w:r>
        <w:rPr>
          <w:sz w:val="24"/>
        </w:rPr>
        <w:t>сюжетно-ролевые</w:t>
      </w:r>
      <w:r>
        <w:rPr>
          <w:spacing w:val="-13"/>
          <w:sz w:val="24"/>
        </w:rPr>
        <w:t xml:space="preserve"> </w:t>
      </w:r>
      <w:r>
        <w:rPr>
          <w:sz w:val="24"/>
        </w:rPr>
        <w:t>и</w:t>
      </w:r>
      <w:r>
        <w:rPr>
          <w:spacing w:val="-9"/>
          <w:sz w:val="24"/>
        </w:rPr>
        <w:t xml:space="preserve"> </w:t>
      </w:r>
      <w:r>
        <w:rPr>
          <w:sz w:val="24"/>
        </w:rPr>
        <w:t>конструктивные</w:t>
      </w:r>
      <w:r>
        <w:rPr>
          <w:spacing w:val="-9"/>
          <w:sz w:val="24"/>
        </w:rPr>
        <w:t xml:space="preserve"> </w:t>
      </w:r>
      <w:r>
        <w:rPr>
          <w:sz w:val="24"/>
        </w:rPr>
        <w:t>игры</w:t>
      </w:r>
      <w:r>
        <w:rPr>
          <w:spacing w:val="-10"/>
          <w:sz w:val="24"/>
        </w:rPr>
        <w:t xml:space="preserve"> </w:t>
      </w:r>
      <w:r>
        <w:rPr>
          <w:sz w:val="24"/>
        </w:rPr>
        <w:t>(с</w:t>
      </w:r>
      <w:r>
        <w:rPr>
          <w:spacing w:val="-11"/>
          <w:sz w:val="24"/>
        </w:rPr>
        <w:t xml:space="preserve"> </w:t>
      </w:r>
      <w:r>
        <w:rPr>
          <w:sz w:val="24"/>
        </w:rPr>
        <w:t>песком,</w:t>
      </w:r>
      <w:r>
        <w:rPr>
          <w:spacing w:val="-9"/>
          <w:sz w:val="24"/>
        </w:rPr>
        <w:t xml:space="preserve"> </w:t>
      </w:r>
      <w:r>
        <w:rPr>
          <w:sz w:val="24"/>
        </w:rPr>
        <w:t>со</w:t>
      </w:r>
      <w:r>
        <w:rPr>
          <w:spacing w:val="-10"/>
          <w:sz w:val="24"/>
        </w:rPr>
        <w:t xml:space="preserve"> </w:t>
      </w:r>
      <w:r>
        <w:rPr>
          <w:sz w:val="24"/>
        </w:rPr>
        <w:t>снегом,</w:t>
      </w:r>
      <w:r>
        <w:rPr>
          <w:spacing w:val="-7"/>
          <w:sz w:val="24"/>
        </w:rPr>
        <w:t xml:space="preserve"> </w:t>
      </w:r>
      <w:r>
        <w:rPr>
          <w:sz w:val="24"/>
        </w:rPr>
        <w:t>с</w:t>
      </w:r>
      <w:r>
        <w:rPr>
          <w:spacing w:val="-11"/>
          <w:sz w:val="24"/>
        </w:rPr>
        <w:t xml:space="preserve"> </w:t>
      </w:r>
      <w:r>
        <w:rPr>
          <w:sz w:val="24"/>
        </w:rPr>
        <w:t>природным</w:t>
      </w:r>
      <w:r>
        <w:rPr>
          <w:spacing w:val="-10"/>
          <w:sz w:val="24"/>
        </w:rPr>
        <w:t xml:space="preserve"> </w:t>
      </w:r>
      <w:r>
        <w:rPr>
          <w:spacing w:val="-2"/>
          <w:sz w:val="24"/>
        </w:rPr>
        <w:t>материалом);</w:t>
      </w:r>
    </w:p>
    <w:p w14:paraId="60D90217" w14:textId="77777777" w:rsidR="002B3F7A" w:rsidRDefault="001B3B8A">
      <w:pPr>
        <w:pStyle w:val="a6"/>
        <w:numPr>
          <w:ilvl w:val="0"/>
          <w:numId w:val="162"/>
        </w:numPr>
        <w:tabs>
          <w:tab w:val="left" w:pos="1206"/>
        </w:tabs>
        <w:ind w:left="1206" w:hanging="285"/>
        <w:jc w:val="left"/>
        <w:rPr>
          <w:sz w:val="24"/>
        </w:rPr>
      </w:pPr>
      <w:r>
        <w:rPr>
          <w:sz w:val="24"/>
        </w:rPr>
        <w:t>элементарную</w:t>
      </w:r>
      <w:r>
        <w:rPr>
          <w:spacing w:val="-5"/>
          <w:sz w:val="24"/>
        </w:rPr>
        <w:t xml:space="preserve"> </w:t>
      </w:r>
      <w:r>
        <w:rPr>
          <w:sz w:val="24"/>
        </w:rPr>
        <w:t>трудовую</w:t>
      </w:r>
      <w:r>
        <w:rPr>
          <w:spacing w:val="-3"/>
          <w:sz w:val="24"/>
        </w:rPr>
        <w:t xml:space="preserve"> </w:t>
      </w:r>
      <w:r>
        <w:rPr>
          <w:sz w:val="24"/>
        </w:rPr>
        <w:t>деятельность</w:t>
      </w:r>
      <w:r>
        <w:rPr>
          <w:spacing w:val="-1"/>
          <w:sz w:val="24"/>
        </w:rPr>
        <w:t xml:space="preserve"> </w:t>
      </w:r>
      <w:r>
        <w:rPr>
          <w:sz w:val="24"/>
        </w:rPr>
        <w:t>детей</w:t>
      </w:r>
      <w:r>
        <w:rPr>
          <w:spacing w:val="-6"/>
          <w:sz w:val="24"/>
        </w:rPr>
        <w:t xml:space="preserve"> </w:t>
      </w:r>
      <w:r>
        <w:rPr>
          <w:sz w:val="24"/>
        </w:rPr>
        <w:t>на</w:t>
      </w:r>
      <w:r>
        <w:rPr>
          <w:spacing w:val="-2"/>
          <w:sz w:val="24"/>
        </w:rPr>
        <w:t xml:space="preserve"> </w:t>
      </w:r>
      <w:r>
        <w:rPr>
          <w:sz w:val="24"/>
        </w:rPr>
        <w:t>участке</w:t>
      </w:r>
      <w:r>
        <w:rPr>
          <w:spacing w:val="-4"/>
          <w:sz w:val="24"/>
        </w:rPr>
        <w:t xml:space="preserve"> </w:t>
      </w:r>
      <w:r>
        <w:rPr>
          <w:sz w:val="24"/>
        </w:rPr>
        <w:t>детского</w:t>
      </w:r>
      <w:r>
        <w:rPr>
          <w:spacing w:val="-3"/>
          <w:sz w:val="24"/>
        </w:rPr>
        <w:t xml:space="preserve"> </w:t>
      </w:r>
      <w:r>
        <w:rPr>
          <w:spacing w:val="-2"/>
          <w:sz w:val="24"/>
        </w:rPr>
        <w:t>сада;</w:t>
      </w:r>
    </w:p>
    <w:p w14:paraId="003206E0" w14:textId="77777777" w:rsidR="002B3F7A" w:rsidRDefault="001B3B8A">
      <w:pPr>
        <w:pStyle w:val="a6"/>
        <w:numPr>
          <w:ilvl w:val="0"/>
          <w:numId w:val="162"/>
        </w:numPr>
        <w:tabs>
          <w:tab w:val="left" w:pos="1206"/>
        </w:tabs>
        <w:ind w:left="1206" w:hanging="285"/>
        <w:jc w:val="left"/>
        <w:rPr>
          <w:sz w:val="24"/>
        </w:rPr>
      </w:pPr>
      <w:r>
        <w:rPr>
          <w:sz w:val="24"/>
        </w:rPr>
        <w:t>свободное</w:t>
      </w:r>
      <w:r>
        <w:rPr>
          <w:spacing w:val="-7"/>
          <w:sz w:val="24"/>
        </w:rPr>
        <w:t xml:space="preserve"> </w:t>
      </w:r>
      <w:r>
        <w:rPr>
          <w:sz w:val="24"/>
        </w:rPr>
        <w:t>общение</w:t>
      </w:r>
      <w:r>
        <w:rPr>
          <w:spacing w:val="-3"/>
          <w:sz w:val="24"/>
        </w:rPr>
        <w:t xml:space="preserve"> </w:t>
      </w:r>
      <w:r>
        <w:rPr>
          <w:sz w:val="24"/>
        </w:rPr>
        <w:t>педагога</w:t>
      </w:r>
      <w:r>
        <w:rPr>
          <w:spacing w:val="-5"/>
          <w:sz w:val="24"/>
        </w:rPr>
        <w:t xml:space="preserve"> </w:t>
      </w:r>
      <w:r>
        <w:rPr>
          <w:sz w:val="24"/>
        </w:rPr>
        <w:t>с</w:t>
      </w:r>
      <w:r>
        <w:rPr>
          <w:spacing w:val="-4"/>
          <w:sz w:val="24"/>
        </w:rPr>
        <w:t xml:space="preserve"> </w:t>
      </w:r>
      <w:r>
        <w:rPr>
          <w:sz w:val="24"/>
        </w:rPr>
        <w:t>детьми,</w:t>
      </w:r>
      <w:r>
        <w:rPr>
          <w:spacing w:val="-4"/>
          <w:sz w:val="24"/>
        </w:rPr>
        <w:t xml:space="preserve"> </w:t>
      </w:r>
      <w:r>
        <w:rPr>
          <w:sz w:val="24"/>
        </w:rPr>
        <w:t>индивидуальную</w:t>
      </w:r>
      <w:r>
        <w:rPr>
          <w:spacing w:val="-1"/>
          <w:sz w:val="24"/>
        </w:rPr>
        <w:t xml:space="preserve"> </w:t>
      </w:r>
      <w:r>
        <w:rPr>
          <w:spacing w:val="-2"/>
          <w:sz w:val="24"/>
        </w:rPr>
        <w:t>работу;</w:t>
      </w:r>
    </w:p>
    <w:p w14:paraId="1A3E5CAD" w14:textId="77777777" w:rsidR="002B3F7A" w:rsidRDefault="001B3B8A">
      <w:pPr>
        <w:pStyle w:val="a6"/>
        <w:numPr>
          <w:ilvl w:val="0"/>
          <w:numId w:val="162"/>
        </w:numPr>
        <w:tabs>
          <w:tab w:val="left" w:pos="1206"/>
        </w:tabs>
        <w:ind w:left="1206" w:hanging="285"/>
        <w:jc w:val="left"/>
        <w:rPr>
          <w:sz w:val="24"/>
        </w:rPr>
      </w:pPr>
      <w:r>
        <w:rPr>
          <w:sz w:val="24"/>
        </w:rPr>
        <w:t>проведение</w:t>
      </w:r>
      <w:r>
        <w:rPr>
          <w:spacing w:val="-5"/>
          <w:sz w:val="24"/>
        </w:rPr>
        <w:t xml:space="preserve"> </w:t>
      </w:r>
      <w:r>
        <w:rPr>
          <w:sz w:val="24"/>
        </w:rPr>
        <w:t>спортивных</w:t>
      </w:r>
      <w:r>
        <w:rPr>
          <w:spacing w:val="-3"/>
          <w:sz w:val="24"/>
        </w:rPr>
        <w:t xml:space="preserve"> </w:t>
      </w:r>
      <w:r>
        <w:rPr>
          <w:sz w:val="24"/>
        </w:rPr>
        <w:t>праздников</w:t>
      </w:r>
      <w:r>
        <w:rPr>
          <w:spacing w:val="-5"/>
          <w:sz w:val="24"/>
        </w:rPr>
        <w:t xml:space="preserve"> </w:t>
      </w:r>
      <w:r>
        <w:rPr>
          <w:sz w:val="24"/>
        </w:rPr>
        <w:t>(при</w:t>
      </w:r>
      <w:r>
        <w:rPr>
          <w:spacing w:val="-5"/>
          <w:sz w:val="24"/>
        </w:rPr>
        <w:t xml:space="preserve"> </w:t>
      </w:r>
      <w:r>
        <w:rPr>
          <w:spacing w:val="-2"/>
          <w:sz w:val="24"/>
        </w:rPr>
        <w:t>необходимости).</w:t>
      </w:r>
    </w:p>
    <w:p w14:paraId="65760D26" w14:textId="77777777" w:rsidR="002B3F7A" w:rsidRDefault="001B3B8A">
      <w:pPr>
        <w:pStyle w:val="a6"/>
        <w:numPr>
          <w:ilvl w:val="2"/>
          <w:numId w:val="238"/>
        </w:numPr>
        <w:tabs>
          <w:tab w:val="left" w:pos="933"/>
        </w:tabs>
        <w:ind w:left="933"/>
        <w:jc w:val="left"/>
        <w:rPr>
          <w:sz w:val="24"/>
        </w:rPr>
      </w:pPr>
      <w:r>
        <w:rPr>
          <w:sz w:val="24"/>
        </w:rPr>
        <w:t>Образовательная</w:t>
      </w:r>
      <w:r>
        <w:rPr>
          <w:spacing w:val="-5"/>
          <w:sz w:val="24"/>
        </w:rPr>
        <w:t xml:space="preserve"> </w:t>
      </w:r>
      <w:r>
        <w:rPr>
          <w:sz w:val="24"/>
        </w:rPr>
        <w:t>деятельность,</w:t>
      </w:r>
      <w:r>
        <w:rPr>
          <w:spacing w:val="-4"/>
          <w:sz w:val="24"/>
        </w:rPr>
        <w:t xml:space="preserve"> </w:t>
      </w:r>
      <w:r>
        <w:rPr>
          <w:sz w:val="24"/>
        </w:rPr>
        <w:t>осуществляемая</w:t>
      </w:r>
      <w:r>
        <w:rPr>
          <w:spacing w:val="-4"/>
          <w:sz w:val="24"/>
        </w:rPr>
        <w:t xml:space="preserve"> </w:t>
      </w:r>
      <w:r>
        <w:rPr>
          <w:sz w:val="24"/>
        </w:rPr>
        <w:t>во</w:t>
      </w:r>
      <w:r>
        <w:rPr>
          <w:spacing w:val="-4"/>
          <w:sz w:val="24"/>
        </w:rPr>
        <w:t xml:space="preserve"> </w:t>
      </w:r>
      <w:r>
        <w:rPr>
          <w:sz w:val="24"/>
        </w:rPr>
        <w:t>вторую</w:t>
      </w:r>
      <w:r>
        <w:rPr>
          <w:spacing w:val="-3"/>
          <w:sz w:val="24"/>
        </w:rPr>
        <w:t xml:space="preserve"> </w:t>
      </w:r>
      <w:r>
        <w:rPr>
          <w:sz w:val="24"/>
        </w:rPr>
        <w:t>половину</w:t>
      </w:r>
      <w:r>
        <w:rPr>
          <w:spacing w:val="-6"/>
          <w:sz w:val="24"/>
        </w:rPr>
        <w:t xml:space="preserve"> </w:t>
      </w:r>
      <w:r>
        <w:rPr>
          <w:sz w:val="24"/>
        </w:rPr>
        <w:t>дня,</w:t>
      </w:r>
      <w:r>
        <w:rPr>
          <w:spacing w:val="-4"/>
          <w:sz w:val="24"/>
        </w:rPr>
        <w:t xml:space="preserve"> </w:t>
      </w:r>
      <w:r>
        <w:rPr>
          <w:sz w:val="24"/>
        </w:rPr>
        <w:t>может</w:t>
      </w:r>
      <w:r>
        <w:rPr>
          <w:spacing w:val="-2"/>
          <w:sz w:val="24"/>
        </w:rPr>
        <w:t xml:space="preserve"> включать:</w:t>
      </w:r>
    </w:p>
    <w:p w14:paraId="7CE34AC4" w14:textId="77777777" w:rsidR="002B3F7A" w:rsidRDefault="001B3B8A">
      <w:pPr>
        <w:pStyle w:val="a6"/>
        <w:numPr>
          <w:ilvl w:val="0"/>
          <w:numId w:val="161"/>
        </w:numPr>
        <w:tabs>
          <w:tab w:val="left" w:pos="1206"/>
        </w:tabs>
        <w:ind w:right="222" w:firstLine="708"/>
        <w:rPr>
          <w:sz w:val="24"/>
        </w:rPr>
      </w:pPr>
      <w:r>
        <w:rPr>
          <w:sz w:val="24"/>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w:t>
      </w:r>
      <w:r>
        <w:rPr>
          <w:spacing w:val="-2"/>
          <w:sz w:val="24"/>
        </w:rPr>
        <w:t>малышей);</w:t>
      </w:r>
    </w:p>
    <w:p w14:paraId="36B83D0F" w14:textId="77777777" w:rsidR="002B3F7A" w:rsidRDefault="001B3B8A">
      <w:pPr>
        <w:pStyle w:val="a6"/>
        <w:numPr>
          <w:ilvl w:val="0"/>
          <w:numId w:val="161"/>
        </w:numPr>
        <w:tabs>
          <w:tab w:val="left" w:pos="1206"/>
        </w:tabs>
        <w:ind w:right="222" w:firstLine="708"/>
        <w:rPr>
          <w:sz w:val="24"/>
        </w:rPr>
      </w:pPr>
      <w:r>
        <w:rPr>
          <w:sz w:val="24"/>
        </w:rPr>
        <w:t>проведение зрелищных мероприятий, развлечений, праздников (кукольный, настольный, теневой</w:t>
      </w:r>
      <w:r>
        <w:rPr>
          <w:spacing w:val="-2"/>
          <w:sz w:val="24"/>
        </w:rPr>
        <w:t xml:space="preserve"> </w:t>
      </w:r>
      <w:r>
        <w:rPr>
          <w:sz w:val="24"/>
        </w:rPr>
        <w:t>театры,</w:t>
      </w:r>
      <w:r>
        <w:rPr>
          <w:spacing w:val="-3"/>
          <w:sz w:val="24"/>
        </w:rPr>
        <w:t xml:space="preserve"> </w:t>
      </w:r>
      <w:r>
        <w:rPr>
          <w:sz w:val="24"/>
        </w:rPr>
        <w:t>игры-драматизации;</w:t>
      </w:r>
      <w:r>
        <w:rPr>
          <w:spacing w:val="-4"/>
          <w:sz w:val="24"/>
        </w:rPr>
        <w:t xml:space="preserve"> </w:t>
      </w:r>
      <w:r>
        <w:rPr>
          <w:sz w:val="24"/>
        </w:rPr>
        <w:t>концерты;</w:t>
      </w:r>
      <w:r>
        <w:rPr>
          <w:spacing w:val="-2"/>
          <w:sz w:val="24"/>
        </w:rPr>
        <w:t xml:space="preserve"> </w:t>
      </w:r>
      <w:r>
        <w:rPr>
          <w:sz w:val="24"/>
        </w:rPr>
        <w:t>спортивные,</w:t>
      </w:r>
      <w:r>
        <w:rPr>
          <w:spacing w:val="-2"/>
          <w:sz w:val="24"/>
        </w:rPr>
        <w:t xml:space="preserve"> </w:t>
      </w:r>
      <w:r>
        <w:rPr>
          <w:sz w:val="24"/>
        </w:rPr>
        <w:t>музыкальные</w:t>
      </w:r>
      <w:r>
        <w:rPr>
          <w:spacing w:val="-3"/>
          <w:sz w:val="24"/>
        </w:rPr>
        <w:t xml:space="preserve"> </w:t>
      </w:r>
      <w:r>
        <w:rPr>
          <w:sz w:val="24"/>
        </w:rPr>
        <w:t>и</w:t>
      </w:r>
      <w:r>
        <w:rPr>
          <w:spacing w:val="-2"/>
          <w:sz w:val="24"/>
        </w:rPr>
        <w:t xml:space="preserve"> </w:t>
      </w:r>
      <w:r>
        <w:rPr>
          <w:sz w:val="24"/>
        </w:rPr>
        <w:t>литературные</w:t>
      </w:r>
      <w:r>
        <w:rPr>
          <w:spacing w:val="-4"/>
          <w:sz w:val="24"/>
        </w:rPr>
        <w:t xml:space="preserve"> </w:t>
      </w:r>
      <w:r>
        <w:rPr>
          <w:sz w:val="24"/>
        </w:rPr>
        <w:t>досуги</w:t>
      </w:r>
      <w:r>
        <w:rPr>
          <w:spacing w:val="-1"/>
          <w:sz w:val="24"/>
        </w:rPr>
        <w:t xml:space="preserve"> </w:t>
      </w:r>
      <w:r>
        <w:rPr>
          <w:sz w:val="24"/>
        </w:rPr>
        <w:t xml:space="preserve">и </w:t>
      </w:r>
      <w:r>
        <w:rPr>
          <w:spacing w:val="-2"/>
          <w:sz w:val="24"/>
        </w:rPr>
        <w:t>другое);</w:t>
      </w:r>
    </w:p>
    <w:p w14:paraId="550B4C07" w14:textId="77777777" w:rsidR="002B3F7A" w:rsidRDefault="001B3B8A">
      <w:pPr>
        <w:pStyle w:val="a6"/>
        <w:numPr>
          <w:ilvl w:val="0"/>
          <w:numId w:val="161"/>
        </w:numPr>
        <w:tabs>
          <w:tab w:val="left" w:pos="1206"/>
        </w:tabs>
        <w:ind w:right="223" w:firstLine="708"/>
        <w:rPr>
          <w:sz w:val="24"/>
        </w:rPr>
      </w:pPr>
      <w:r>
        <w:rPr>
          <w:sz w:val="24"/>
        </w:rPr>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14:paraId="2D7091BE" w14:textId="77777777" w:rsidR="002B3F7A" w:rsidRDefault="001B3B8A">
      <w:pPr>
        <w:pStyle w:val="a6"/>
        <w:numPr>
          <w:ilvl w:val="0"/>
          <w:numId w:val="161"/>
        </w:numPr>
        <w:tabs>
          <w:tab w:val="left" w:pos="1206"/>
        </w:tabs>
        <w:ind w:right="223" w:firstLine="708"/>
        <w:rPr>
          <w:sz w:val="24"/>
        </w:rPr>
      </w:pPr>
      <w:r>
        <w:rPr>
          <w:sz w:val="24"/>
        </w:rPr>
        <w:t xml:space="preserve">опыты и эксперименты, практико-ориентированные проекты, коллекционирование и </w:t>
      </w:r>
      <w:r>
        <w:rPr>
          <w:spacing w:val="-2"/>
          <w:sz w:val="24"/>
        </w:rPr>
        <w:t>другое;</w:t>
      </w:r>
    </w:p>
    <w:p w14:paraId="529400C3" w14:textId="77777777" w:rsidR="002B3F7A" w:rsidRDefault="001B3B8A">
      <w:pPr>
        <w:pStyle w:val="a6"/>
        <w:numPr>
          <w:ilvl w:val="0"/>
          <w:numId w:val="161"/>
        </w:numPr>
        <w:tabs>
          <w:tab w:val="left" w:pos="1206"/>
        </w:tabs>
        <w:ind w:right="221" w:firstLine="708"/>
        <w:rPr>
          <w:sz w:val="24"/>
        </w:rPr>
      </w:pPr>
      <w:r>
        <w:rPr>
          <w:sz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12EE1168" w14:textId="77777777" w:rsidR="002B3F7A" w:rsidRDefault="001B3B8A">
      <w:pPr>
        <w:pStyle w:val="a6"/>
        <w:numPr>
          <w:ilvl w:val="0"/>
          <w:numId w:val="161"/>
        </w:numPr>
        <w:tabs>
          <w:tab w:val="left" w:pos="1206"/>
        </w:tabs>
        <w:spacing w:before="1"/>
        <w:ind w:right="222" w:firstLine="708"/>
        <w:rPr>
          <w:sz w:val="24"/>
        </w:rPr>
      </w:pPr>
      <w:r>
        <w:rPr>
          <w:sz w:val="24"/>
        </w:rPr>
        <w:t>слушание и исполнение музыкальных произведений, музыкально-ритмические движения, музыкальные игры и импровизации;</w:t>
      </w:r>
    </w:p>
    <w:p w14:paraId="521E9115" w14:textId="77777777" w:rsidR="002B3F7A" w:rsidRDefault="001B3B8A">
      <w:pPr>
        <w:pStyle w:val="a6"/>
        <w:numPr>
          <w:ilvl w:val="0"/>
          <w:numId w:val="161"/>
        </w:numPr>
        <w:tabs>
          <w:tab w:val="left" w:pos="1206"/>
        </w:tabs>
        <w:ind w:right="222" w:firstLine="708"/>
        <w:rPr>
          <w:sz w:val="24"/>
        </w:rPr>
      </w:pPr>
      <w:r>
        <w:rPr>
          <w:sz w:val="24"/>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w:t>
      </w:r>
      <w:r>
        <w:rPr>
          <w:spacing w:val="-2"/>
          <w:sz w:val="24"/>
        </w:rPr>
        <w:t>другого;</w:t>
      </w:r>
    </w:p>
    <w:p w14:paraId="79B0A559" w14:textId="77777777" w:rsidR="002B3F7A" w:rsidRDefault="001B3B8A">
      <w:pPr>
        <w:pStyle w:val="a6"/>
        <w:numPr>
          <w:ilvl w:val="0"/>
          <w:numId w:val="161"/>
        </w:numPr>
        <w:tabs>
          <w:tab w:val="left" w:pos="1206"/>
        </w:tabs>
        <w:ind w:left="1206" w:hanging="285"/>
        <w:rPr>
          <w:sz w:val="24"/>
        </w:rPr>
      </w:pPr>
      <w:r>
        <w:rPr>
          <w:sz w:val="24"/>
        </w:rPr>
        <w:t>индивидуальную</w:t>
      </w:r>
      <w:r>
        <w:rPr>
          <w:spacing w:val="-4"/>
          <w:sz w:val="24"/>
        </w:rPr>
        <w:t xml:space="preserve"> </w:t>
      </w:r>
      <w:r>
        <w:rPr>
          <w:sz w:val="24"/>
        </w:rPr>
        <w:t>работу</w:t>
      </w:r>
      <w:r>
        <w:rPr>
          <w:spacing w:val="-5"/>
          <w:sz w:val="24"/>
        </w:rPr>
        <w:t xml:space="preserve"> </w:t>
      </w:r>
      <w:r>
        <w:rPr>
          <w:sz w:val="24"/>
        </w:rPr>
        <w:t>по</w:t>
      </w:r>
      <w:r>
        <w:rPr>
          <w:spacing w:val="-3"/>
          <w:sz w:val="24"/>
        </w:rPr>
        <w:t xml:space="preserve"> </w:t>
      </w:r>
      <w:r>
        <w:rPr>
          <w:sz w:val="24"/>
        </w:rPr>
        <w:t>всем</w:t>
      </w:r>
      <w:r>
        <w:rPr>
          <w:spacing w:val="-4"/>
          <w:sz w:val="24"/>
        </w:rPr>
        <w:t xml:space="preserve"> </w:t>
      </w:r>
      <w:r>
        <w:rPr>
          <w:sz w:val="24"/>
        </w:rPr>
        <w:t>видам</w:t>
      </w:r>
      <w:r>
        <w:rPr>
          <w:spacing w:val="-4"/>
          <w:sz w:val="24"/>
        </w:rPr>
        <w:t xml:space="preserve"> </w:t>
      </w:r>
      <w:r>
        <w:rPr>
          <w:sz w:val="24"/>
        </w:rPr>
        <w:t>деятельности</w:t>
      </w:r>
      <w:r>
        <w:rPr>
          <w:spacing w:val="-3"/>
          <w:sz w:val="24"/>
        </w:rPr>
        <w:t xml:space="preserve"> </w:t>
      </w:r>
      <w:r>
        <w:rPr>
          <w:sz w:val="24"/>
        </w:rPr>
        <w:t>и</w:t>
      </w:r>
      <w:r>
        <w:rPr>
          <w:spacing w:val="-3"/>
          <w:sz w:val="24"/>
        </w:rPr>
        <w:t xml:space="preserve"> </w:t>
      </w:r>
      <w:r>
        <w:rPr>
          <w:sz w:val="24"/>
        </w:rPr>
        <w:t>образовательным</w:t>
      </w:r>
      <w:r>
        <w:rPr>
          <w:spacing w:val="-3"/>
          <w:sz w:val="24"/>
        </w:rPr>
        <w:t xml:space="preserve"> </w:t>
      </w:r>
      <w:r>
        <w:rPr>
          <w:spacing w:val="-2"/>
          <w:sz w:val="24"/>
        </w:rPr>
        <w:t>областям;</w:t>
      </w:r>
    </w:p>
    <w:p w14:paraId="08C4358E" w14:textId="77777777" w:rsidR="002B3F7A" w:rsidRDefault="001B3B8A">
      <w:pPr>
        <w:pStyle w:val="a6"/>
        <w:numPr>
          <w:ilvl w:val="0"/>
          <w:numId w:val="161"/>
        </w:numPr>
        <w:tabs>
          <w:tab w:val="left" w:pos="1206"/>
        </w:tabs>
        <w:ind w:left="1206" w:hanging="285"/>
        <w:rPr>
          <w:sz w:val="24"/>
        </w:rPr>
      </w:pPr>
      <w:r>
        <w:rPr>
          <w:sz w:val="24"/>
        </w:rPr>
        <w:t>работу</w:t>
      </w:r>
      <w:r>
        <w:rPr>
          <w:spacing w:val="-7"/>
          <w:sz w:val="24"/>
        </w:rPr>
        <w:t xml:space="preserve"> </w:t>
      </w:r>
      <w:r>
        <w:rPr>
          <w:sz w:val="24"/>
        </w:rPr>
        <w:t>с</w:t>
      </w:r>
      <w:r>
        <w:rPr>
          <w:spacing w:val="-3"/>
          <w:sz w:val="24"/>
        </w:rPr>
        <w:t xml:space="preserve"> </w:t>
      </w:r>
      <w:r>
        <w:rPr>
          <w:sz w:val="24"/>
        </w:rPr>
        <w:t xml:space="preserve">родителями (законными </w:t>
      </w:r>
      <w:r>
        <w:rPr>
          <w:spacing w:val="-2"/>
          <w:sz w:val="24"/>
        </w:rPr>
        <w:t>представителями).</w:t>
      </w:r>
    </w:p>
    <w:p w14:paraId="6A47438D" w14:textId="77777777" w:rsidR="002B3F7A" w:rsidRDefault="001B3B8A">
      <w:pPr>
        <w:pStyle w:val="a6"/>
        <w:numPr>
          <w:ilvl w:val="2"/>
          <w:numId w:val="238"/>
        </w:numPr>
        <w:tabs>
          <w:tab w:val="left" w:pos="933"/>
        </w:tabs>
        <w:ind w:left="213" w:right="222" w:firstLine="0"/>
        <w:jc w:val="both"/>
        <w:rPr>
          <w:sz w:val="24"/>
        </w:rPr>
      </w:pPr>
      <w:r>
        <w:rPr>
          <w:sz w:val="24"/>
        </w:rPr>
        <w:t>Для</w:t>
      </w:r>
      <w:r>
        <w:rPr>
          <w:spacing w:val="-8"/>
          <w:sz w:val="24"/>
        </w:rPr>
        <w:t xml:space="preserve"> </w:t>
      </w:r>
      <w:r>
        <w:rPr>
          <w:sz w:val="24"/>
        </w:rPr>
        <w:t>организации</w:t>
      </w:r>
      <w:r>
        <w:rPr>
          <w:spacing w:val="-5"/>
          <w:sz w:val="24"/>
        </w:rPr>
        <w:t xml:space="preserve"> </w:t>
      </w:r>
      <w:r>
        <w:rPr>
          <w:sz w:val="24"/>
        </w:rPr>
        <w:t>самостоятельной</w:t>
      </w:r>
      <w:r>
        <w:rPr>
          <w:spacing w:val="-6"/>
          <w:sz w:val="24"/>
        </w:rPr>
        <w:t xml:space="preserve"> </w:t>
      </w:r>
      <w:r>
        <w:rPr>
          <w:sz w:val="24"/>
        </w:rPr>
        <w:t>деятельности</w:t>
      </w:r>
      <w:r>
        <w:rPr>
          <w:spacing w:val="-6"/>
          <w:sz w:val="24"/>
        </w:rPr>
        <w:t xml:space="preserve"> </w:t>
      </w:r>
      <w:r>
        <w:rPr>
          <w:sz w:val="24"/>
        </w:rPr>
        <w:t>детей</w:t>
      </w:r>
      <w:r>
        <w:rPr>
          <w:spacing w:val="-7"/>
          <w:sz w:val="24"/>
        </w:rPr>
        <w:t xml:space="preserve"> </w:t>
      </w:r>
      <w:r>
        <w:rPr>
          <w:sz w:val="24"/>
        </w:rPr>
        <w:t>в</w:t>
      </w:r>
      <w:r>
        <w:rPr>
          <w:spacing w:val="-8"/>
          <w:sz w:val="24"/>
        </w:rPr>
        <w:t xml:space="preserve"> </w:t>
      </w:r>
      <w:r>
        <w:rPr>
          <w:sz w:val="24"/>
        </w:rPr>
        <w:t>группе</w:t>
      </w:r>
      <w:r>
        <w:rPr>
          <w:spacing w:val="-8"/>
          <w:sz w:val="24"/>
        </w:rPr>
        <w:t xml:space="preserve"> </w:t>
      </w:r>
      <w:r>
        <w:rPr>
          <w:sz w:val="24"/>
        </w:rPr>
        <w:t>создаются</w:t>
      </w:r>
      <w:r>
        <w:rPr>
          <w:spacing w:val="-8"/>
          <w:sz w:val="24"/>
        </w:rPr>
        <w:t xml:space="preserve"> </w:t>
      </w:r>
      <w:r>
        <w:rPr>
          <w:sz w:val="24"/>
        </w:rPr>
        <w:t>различные</w:t>
      </w:r>
      <w:r>
        <w:rPr>
          <w:spacing w:val="-8"/>
          <w:sz w:val="24"/>
        </w:rPr>
        <w:t xml:space="preserve"> </w:t>
      </w:r>
      <w:r>
        <w:rPr>
          <w:sz w:val="24"/>
        </w:rPr>
        <w:t xml:space="preserve">центры </w:t>
      </w:r>
      <w:r>
        <w:rPr>
          <w:spacing w:val="-2"/>
          <w:sz w:val="24"/>
        </w:rPr>
        <w:t>активности.</w:t>
      </w:r>
    </w:p>
    <w:p w14:paraId="4AF7768D" w14:textId="77777777" w:rsidR="002B3F7A" w:rsidRDefault="001B3B8A">
      <w:pPr>
        <w:pStyle w:val="a3"/>
        <w:ind w:left="921" w:firstLine="0"/>
      </w:pPr>
      <w:r>
        <w:t>В</w:t>
      </w:r>
      <w:r>
        <w:rPr>
          <w:spacing w:val="-7"/>
        </w:rPr>
        <w:t xml:space="preserve"> </w:t>
      </w:r>
      <w:r>
        <w:t>группах</w:t>
      </w:r>
      <w:r>
        <w:rPr>
          <w:spacing w:val="1"/>
        </w:rPr>
        <w:t xml:space="preserve"> </w:t>
      </w:r>
      <w:r>
        <w:t>раннего</w:t>
      </w:r>
      <w:r>
        <w:rPr>
          <w:spacing w:val="-1"/>
        </w:rPr>
        <w:t xml:space="preserve"> </w:t>
      </w:r>
      <w:r>
        <w:rPr>
          <w:spacing w:val="-2"/>
        </w:rPr>
        <w:t>возраста:</w:t>
      </w:r>
    </w:p>
    <w:p w14:paraId="128BE281" w14:textId="77777777" w:rsidR="002B3F7A" w:rsidRDefault="001B3B8A">
      <w:pPr>
        <w:pStyle w:val="a6"/>
        <w:numPr>
          <w:ilvl w:val="0"/>
          <w:numId w:val="160"/>
        </w:numPr>
        <w:tabs>
          <w:tab w:val="left" w:pos="1206"/>
        </w:tabs>
        <w:ind w:left="1206" w:hanging="285"/>
        <w:rPr>
          <w:sz w:val="24"/>
        </w:rPr>
      </w:pPr>
      <w:r>
        <w:rPr>
          <w:sz w:val="24"/>
        </w:rPr>
        <w:t>центр</w:t>
      </w:r>
      <w:r>
        <w:rPr>
          <w:spacing w:val="-7"/>
          <w:sz w:val="24"/>
        </w:rPr>
        <w:t xml:space="preserve"> </w:t>
      </w:r>
      <w:r>
        <w:rPr>
          <w:sz w:val="24"/>
        </w:rPr>
        <w:t>двигательной</w:t>
      </w:r>
      <w:r>
        <w:rPr>
          <w:spacing w:val="-3"/>
          <w:sz w:val="24"/>
        </w:rPr>
        <w:t xml:space="preserve"> </w:t>
      </w:r>
      <w:r>
        <w:rPr>
          <w:sz w:val="24"/>
        </w:rPr>
        <w:t>активности</w:t>
      </w:r>
      <w:r>
        <w:rPr>
          <w:spacing w:val="-3"/>
          <w:sz w:val="24"/>
        </w:rPr>
        <w:t xml:space="preserve"> </w:t>
      </w:r>
      <w:r>
        <w:rPr>
          <w:sz w:val="24"/>
        </w:rPr>
        <w:t>для</w:t>
      </w:r>
      <w:r>
        <w:rPr>
          <w:spacing w:val="-4"/>
          <w:sz w:val="24"/>
        </w:rPr>
        <w:t xml:space="preserve"> </w:t>
      </w:r>
      <w:r>
        <w:rPr>
          <w:sz w:val="24"/>
        </w:rPr>
        <w:t>развития</w:t>
      </w:r>
      <w:r>
        <w:rPr>
          <w:spacing w:val="-5"/>
          <w:sz w:val="24"/>
        </w:rPr>
        <w:t xml:space="preserve"> </w:t>
      </w:r>
      <w:r>
        <w:rPr>
          <w:sz w:val="24"/>
        </w:rPr>
        <w:t>основных</w:t>
      </w:r>
      <w:r>
        <w:rPr>
          <w:spacing w:val="-2"/>
          <w:sz w:val="24"/>
        </w:rPr>
        <w:t xml:space="preserve"> </w:t>
      </w:r>
      <w:r>
        <w:rPr>
          <w:sz w:val="24"/>
        </w:rPr>
        <w:t>движений</w:t>
      </w:r>
      <w:r>
        <w:rPr>
          <w:spacing w:val="-3"/>
          <w:sz w:val="24"/>
        </w:rPr>
        <w:t xml:space="preserve"> </w:t>
      </w:r>
      <w:r>
        <w:rPr>
          <w:spacing w:val="-2"/>
          <w:sz w:val="24"/>
        </w:rPr>
        <w:t>детей;</w:t>
      </w:r>
    </w:p>
    <w:p w14:paraId="2E7AE8A9" w14:textId="77777777" w:rsidR="002B3F7A" w:rsidRDefault="001B3B8A">
      <w:pPr>
        <w:pStyle w:val="a6"/>
        <w:numPr>
          <w:ilvl w:val="0"/>
          <w:numId w:val="160"/>
        </w:numPr>
        <w:tabs>
          <w:tab w:val="left" w:pos="1206"/>
        </w:tabs>
        <w:spacing w:before="64"/>
        <w:ind w:right="218" w:firstLine="708"/>
        <w:rPr>
          <w:sz w:val="24"/>
        </w:rPr>
      </w:pPr>
      <w:r>
        <w:rPr>
          <w:sz w:val="24"/>
        </w:rPr>
        <w:t xml:space="preserve">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w:t>
      </w:r>
      <w:r>
        <w:rPr>
          <w:spacing w:val="-2"/>
          <w:sz w:val="24"/>
        </w:rPr>
        <w:t>размера;</w:t>
      </w:r>
    </w:p>
    <w:p w14:paraId="3C3C7276" w14:textId="77777777" w:rsidR="002B3F7A" w:rsidRDefault="001B3B8A">
      <w:pPr>
        <w:pStyle w:val="a6"/>
        <w:numPr>
          <w:ilvl w:val="0"/>
          <w:numId w:val="160"/>
        </w:numPr>
        <w:tabs>
          <w:tab w:val="left" w:pos="1206"/>
        </w:tabs>
        <w:spacing w:before="1"/>
        <w:ind w:right="222" w:firstLine="708"/>
        <w:rPr>
          <w:sz w:val="24"/>
        </w:rPr>
      </w:pPr>
      <w:r>
        <w:rPr>
          <w:sz w:val="24"/>
        </w:rPr>
        <w:t>центр для организации предметных и предметно-манипуляторных игр, совместных играх со сверстниками под руководством взрослого;</w:t>
      </w:r>
    </w:p>
    <w:p w14:paraId="75FFF540" w14:textId="77777777" w:rsidR="002B3F7A" w:rsidRDefault="001B3B8A">
      <w:pPr>
        <w:pStyle w:val="a6"/>
        <w:numPr>
          <w:ilvl w:val="0"/>
          <w:numId w:val="160"/>
        </w:numPr>
        <w:tabs>
          <w:tab w:val="left" w:pos="1206"/>
        </w:tabs>
        <w:ind w:right="222" w:firstLine="708"/>
        <w:rPr>
          <w:sz w:val="24"/>
        </w:rPr>
      </w:pPr>
      <w:r>
        <w:rPr>
          <w:sz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77709707" w14:textId="77777777" w:rsidR="002B3F7A" w:rsidRDefault="001B3B8A">
      <w:pPr>
        <w:pStyle w:val="a6"/>
        <w:numPr>
          <w:ilvl w:val="0"/>
          <w:numId w:val="160"/>
        </w:numPr>
        <w:tabs>
          <w:tab w:val="left" w:pos="1206"/>
        </w:tabs>
        <w:ind w:right="219" w:firstLine="708"/>
        <w:rPr>
          <w:sz w:val="24"/>
        </w:rPr>
      </w:pPr>
      <w:r>
        <w:rPr>
          <w:sz w:val="24"/>
        </w:rPr>
        <w:t>центр познания и коммуникации (книжный уголок), восприятия смысла сказок, стихов, рассматривания картинок;</w:t>
      </w:r>
    </w:p>
    <w:p w14:paraId="355ECE45" w14:textId="77777777" w:rsidR="002B3F7A" w:rsidRDefault="001B3B8A">
      <w:pPr>
        <w:pStyle w:val="a6"/>
        <w:numPr>
          <w:ilvl w:val="0"/>
          <w:numId w:val="160"/>
        </w:numPr>
        <w:tabs>
          <w:tab w:val="left" w:pos="1206"/>
        </w:tabs>
        <w:ind w:right="220" w:firstLine="708"/>
        <w:rPr>
          <w:sz w:val="24"/>
        </w:rPr>
      </w:pPr>
      <w:r>
        <w:rPr>
          <w:sz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111C081C" w14:textId="77777777" w:rsidR="002B3F7A" w:rsidRDefault="001B3B8A">
      <w:pPr>
        <w:pStyle w:val="a3"/>
        <w:ind w:right="226"/>
      </w:pPr>
      <w:r>
        <w:t>В группах для детей дошкольного возраста (от 3 до 7 лет) предусматривается следующий комплекс центров детской активности:</w:t>
      </w:r>
    </w:p>
    <w:p w14:paraId="7B6FC1E1" w14:textId="77777777" w:rsidR="002B3F7A" w:rsidRDefault="001B3B8A">
      <w:pPr>
        <w:pStyle w:val="a6"/>
        <w:numPr>
          <w:ilvl w:val="0"/>
          <w:numId w:val="160"/>
        </w:numPr>
        <w:tabs>
          <w:tab w:val="left" w:pos="1206"/>
        </w:tabs>
        <w:ind w:right="223" w:firstLine="708"/>
        <w:rPr>
          <w:sz w:val="24"/>
        </w:rPr>
      </w:pPr>
      <w:r>
        <w:rPr>
          <w:sz w:val="24"/>
        </w:rPr>
        <w:lastRenderedPageBreak/>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571BA173" w14:textId="43DA9D99" w:rsidR="002B3F7A" w:rsidRPr="00250A46" w:rsidRDefault="001B3B8A" w:rsidP="00250A46">
      <w:pPr>
        <w:pStyle w:val="a6"/>
        <w:numPr>
          <w:ilvl w:val="0"/>
          <w:numId w:val="160"/>
        </w:numPr>
        <w:tabs>
          <w:tab w:val="left" w:pos="1206"/>
        </w:tabs>
        <w:spacing w:before="1"/>
        <w:ind w:right="217" w:firstLine="708"/>
        <w:rPr>
          <w:sz w:val="24"/>
        </w:rPr>
      </w:pPr>
      <w:r>
        <w:rPr>
          <w:sz w:val="24"/>
        </w:rPr>
        <w:t xml:space="preserve">центр безопасности, позволяющий организовать образовательный процесс для развития у </w:t>
      </w:r>
      <w:r>
        <w:rPr>
          <w:spacing w:val="-2"/>
          <w:sz w:val="24"/>
        </w:rPr>
        <w:t>детей навыков</w:t>
      </w:r>
      <w:r>
        <w:rPr>
          <w:spacing w:val="-4"/>
          <w:sz w:val="24"/>
        </w:rPr>
        <w:t xml:space="preserve"> </w:t>
      </w:r>
      <w:r>
        <w:rPr>
          <w:spacing w:val="-2"/>
          <w:sz w:val="24"/>
        </w:rPr>
        <w:t>безопасности жизнедеятельности в</w:t>
      </w:r>
      <w:r>
        <w:rPr>
          <w:spacing w:val="-4"/>
          <w:sz w:val="24"/>
        </w:rPr>
        <w:t xml:space="preserve"> </w:t>
      </w:r>
      <w:r>
        <w:rPr>
          <w:spacing w:val="-2"/>
          <w:sz w:val="24"/>
        </w:rPr>
        <w:t>интеграции содержания образовательных областей</w:t>
      </w:r>
      <w:r w:rsidR="00250A46">
        <w:rPr>
          <w:spacing w:val="-2"/>
          <w:sz w:val="24"/>
        </w:rPr>
        <w:t xml:space="preserve"> </w:t>
      </w:r>
      <w:r>
        <w:t>«Физическое развитие», «Познавательное развитие», «Речевое развитие», «Социальн</w:t>
      </w:r>
      <w:proofErr w:type="gramStart"/>
      <w:r>
        <w:t>о-</w:t>
      </w:r>
      <w:proofErr w:type="gramEnd"/>
      <w:r>
        <w:t xml:space="preserve"> коммуникативное развитие»;</w:t>
      </w:r>
    </w:p>
    <w:p w14:paraId="5A0D9FE1" w14:textId="77777777" w:rsidR="002B3F7A" w:rsidRDefault="001B3B8A">
      <w:pPr>
        <w:pStyle w:val="a6"/>
        <w:numPr>
          <w:ilvl w:val="0"/>
          <w:numId w:val="160"/>
        </w:numPr>
        <w:tabs>
          <w:tab w:val="left" w:pos="1206"/>
        </w:tabs>
        <w:ind w:right="219" w:firstLine="708"/>
        <w:rPr>
          <w:sz w:val="24"/>
        </w:rPr>
      </w:pPr>
      <w:r>
        <w:rPr>
          <w:sz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 эстетическое развитие» и «Физическое развитие»;</w:t>
      </w:r>
    </w:p>
    <w:p w14:paraId="57BB522E" w14:textId="77777777" w:rsidR="002B3F7A" w:rsidRDefault="001B3B8A">
      <w:pPr>
        <w:pStyle w:val="a6"/>
        <w:numPr>
          <w:ilvl w:val="0"/>
          <w:numId w:val="160"/>
        </w:numPr>
        <w:tabs>
          <w:tab w:val="left" w:pos="1206"/>
        </w:tabs>
        <w:ind w:right="217" w:firstLine="708"/>
        <w:rPr>
          <w:sz w:val="24"/>
        </w:rPr>
      </w:pPr>
      <w:r>
        <w:rPr>
          <w:sz w:val="24"/>
        </w:rPr>
        <w:t xml:space="preserve">центр конструирования, в котором есть разнообразные виды строительного материала и </w:t>
      </w:r>
      <w:r>
        <w:rPr>
          <w:spacing w:val="-2"/>
          <w:sz w:val="24"/>
        </w:rPr>
        <w:t xml:space="preserve">детских конструкторов, бросового материала схем, рисунков, картин, демонстрационных материалов </w:t>
      </w:r>
      <w:r>
        <w:rPr>
          <w:sz w:val="24"/>
        </w:rPr>
        <w:t>для организации конструкторской деятельности детей в интеграции содержания образовательных областей</w:t>
      </w:r>
      <w:r>
        <w:rPr>
          <w:spacing w:val="-6"/>
          <w:sz w:val="24"/>
        </w:rPr>
        <w:t xml:space="preserve"> </w:t>
      </w:r>
      <w:r>
        <w:rPr>
          <w:sz w:val="24"/>
        </w:rPr>
        <w:t>«Познавательное</w:t>
      </w:r>
      <w:r>
        <w:rPr>
          <w:spacing w:val="-10"/>
          <w:sz w:val="24"/>
        </w:rPr>
        <w:t xml:space="preserve"> </w:t>
      </w:r>
      <w:r>
        <w:rPr>
          <w:sz w:val="24"/>
        </w:rPr>
        <w:t>развитие»,</w:t>
      </w:r>
      <w:r>
        <w:rPr>
          <w:spacing w:val="-4"/>
          <w:sz w:val="24"/>
        </w:rPr>
        <w:t xml:space="preserve"> </w:t>
      </w:r>
      <w:r>
        <w:rPr>
          <w:sz w:val="24"/>
        </w:rPr>
        <w:t>«Речевое</w:t>
      </w:r>
      <w:r>
        <w:rPr>
          <w:spacing w:val="-10"/>
          <w:sz w:val="24"/>
        </w:rPr>
        <w:t xml:space="preserve"> </w:t>
      </w:r>
      <w:r>
        <w:rPr>
          <w:sz w:val="24"/>
        </w:rPr>
        <w:t>развитие»,</w:t>
      </w:r>
      <w:r>
        <w:rPr>
          <w:spacing w:val="-6"/>
          <w:sz w:val="24"/>
        </w:rPr>
        <w:t xml:space="preserve"> </w:t>
      </w:r>
      <w:r>
        <w:rPr>
          <w:sz w:val="24"/>
        </w:rPr>
        <w:t>«Социально-коммуникативное</w:t>
      </w:r>
      <w:r>
        <w:rPr>
          <w:spacing w:val="-10"/>
          <w:sz w:val="24"/>
        </w:rPr>
        <w:t xml:space="preserve"> </w:t>
      </w:r>
      <w:r>
        <w:rPr>
          <w:sz w:val="24"/>
        </w:rPr>
        <w:t>развитие» и «Художественно-эстетическое развитие»;</w:t>
      </w:r>
    </w:p>
    <w:p w14:paraId="484C8793" w14:textId="77777777" w:rsidR="002B3F7A" w:rsidRDefault="001B3B8A">
      <w:pPr>
        <w:pStyle w:val="a6"/>
        <w:numPr>
          <w:ilvl w:val="0"/>
          <w:numId w:val="160"/>
        </w:numPr>
        <w:tabs>
          <w:tab w:val="left" w:pos="1206"/>
        </w:tabs>
        <w:spacing w:before="1"/>
        <w:ind w:right="222" w:firstLine="708"/>
        <w:rPr>
          <w:sz w:val="24"/>
        </w:rPr>
      </w:pPr>
      <w:r>
        <w:rPr>
          <w:sz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w:t>
      </w:r>
      <w:r>
        <w:rPr>
          <w:spacing w:val="-15"/>
          <w:sz w:val="24"/>
        </w:rPr>
        <w:t xml:space="preserve"> </w:t>
      </w:r>
      <w:r>
        <w:rPr>
          <w:sz w:val="24"/>
        </w:rPr>
        <w:t>«Познавательное</w:t>
      </w:r>
      <w:r>
        <w:rPr>
          <w:spacing w:val="-15"/>
          <w:sz w:val="24"/>
        </w:rPr>
        <w:t xml:space="preserve"> </w:t>
      </w:r>
      <w:r>
        <w:rPr>
          <w:sz w:val="24"/>
        </w:rPr>
        <w:t>развитие»,</w:t>
      </w:r>
      <w:r>
        <w:rPr>
          <w:spacing w:val="-15"/>
          <w:sz w:val="24"/>
        </w:rPr>
        <w:t xml:space="preserve"> </w:t>
      </w:r>
      <w:r>
        <w:rPr>
          <w:sz w:val="24"/>
        </w:rPr>
        <w:t>«Речевое</w:t>
      </w:r>
      <w:r>
        <w:rPr>
          <w:spacing w:val="-15"/>
          <w:sz w:val="24"/>
        </w:rPr>
        <w:t xml:space="preserve"> </w:t>
      </w:r>
      <w:r>
        <w:rPr>
          <w:sz w:val="24"/>
        </w:rPr>
        <w:t>развитие»,</w:t>
      </w:r>
      <w:r>
        <w:rPr>
          <w:spacing w:val="-15"/>
          <w:sz w:val="24"/>
        </w:rPr>
        <w:t xml:space="preserve"> </w:t>
      </w:r>
      <w:r>
        <w:rPr>
          <w:sz w:val="24"/>
        </w:rPr>
        <w:t>«Социально-коммуникативное</w:t>
      </w:r>
      <w:r>
        <w:rPr>
          <w:spacing w:val="-15"/>
          <w:sz w:val="24"/>
        </w:rPr>
        <w:t xml:space="preserve"> </w:t>
      </w:r>
      <w:r>
        <w:rPr>
          <w:sz w:val="24"/>
        </w:rPr>
        <w:t>развитие»;</w:t>
      </w:r>
    </w:p>
    <w:p w14:paraId="3AF9FC94" w14:textId="77777777" w:rsidR="002B3F7A" w:rsidRDefault="001B3B8A">
      <w:pPr>
        <w:pStyle w:val="a6"/>
        <w:numPr>
          <w:ilvl w:val="0"/>
          <w:numId w:val="160"/>
        </w:numPr>
        <w:tabs>
          <w:tab w:val="left" w:pos="1206"/>
        </w:tabs>
        <w:ind w:right="220" w:firstLine="708"/>
        <w:rPr>
          <w:sz w:val="24"/>
        </w:rPr>
      </w:pPr>
      <w:r>
        <w:rPr>
          <w:sz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 коммуникативное развитие»;</w:t>
      </w:r>
    </w:p>
    <w:p w14:paraId="235B7C01" w14:textId="77777777" w:rsidR="002B3F7A" w:rsidRDefault="001B3B8A">
      <w:pPr>
        <w:pStyle w:val="a6"/>
        <w:numPr>
          <w:ilvl w:val="0"/>
          <w:numId w:val="160"/>
        </w:numPr>
        <w:tabs>
          <w:tab w:val="left" w:pos="1206"/>
        </w:tabs>
        <w:ind w:right="220" w:firstLine="708"/>
        <w:rPr>
          <w:sz w:val="24"/>
        </w:rPr>
      </w:pPr>
      <w:r>
        <w:rPr>
          <w:sz w:val="24"/>
        </w:rP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w:t>
      </w:r>
      <w:r>
        <w:rPr>
          <w:spacing w:val="40"/>
          <w:sz w:val="24"/>
        </w:rPr>
        <w:t xml:space="preserve"> </w:t>
      </w:r>
      <w:r>
        <w:rPr>
          <w:sz w:val="24"/>
        </w:rPr>
        <w:t>в</w:t>
      </w:r>
      <w:r>
        <w:rPr>
          <w:spacing w:val="40"/>
          <w:sz w:val="24"/>
        </w:rPr>
        <w:t xml:space="preserve"> </w:t>
      </w:r>
      <w:r>
        <w:rPr>
          <w:sz w:val="24"/>
        </w:rPr>
        <w:t>интеграции</w:t>
      </w:r>
      <w:r>
        <w:rPr>
          <w:spacing w:val="40"/>
          <w:sz w:val="24"/>
        </w:rPr>
        <w:t xml:space="preserve"> </w:t>
      </w:r>
      <w:r>
        <w:rPr>
          <w:sz w:val="24"/>
        </w:rPr>
        <w:t>содержания</w:t>
      </w:r>
      <w:r>
        <w:rPr>
          <w:spacing w:val="40"/>
          <w:sz w:val="24"/>
        </w:rPr>
        <w:t xml:space="preserve"> </w:t>
      </w:r>
      <w:r>
        <w:rPr>
          <w:sz w:val="24"/>
        </w:rPr>
        <w:t>образовательных</w:t>
      </w:r>
      <w:r>
        <w:rPr>
          <w:spacing w:val="40"/>
          <w:sz w:val="24"/>
        </w:rPr>
        <w:t xml:space="preserve"> </w:t>
      </w:r>
      <w:r>
        <w:rPr>
          <w:sz w:val="24"/>
        </w:rPr>
        <w:t>областей</w:t>
      </w:r>
      <w:r>
        <w:rPr>
          <w:spacing w:val="40"/>
          <w:sz w:val="24"/>
        </w:rPr>
        <w:t xml:space="preserve"> </w:t>
      </w:r>
      <w:r>
        <w:rPr>
          <w:sz w:val="24"/>
        </w:rPr>
        <w:t>«Познавательное</w:t>
      </w:r>
      <w:r>
        <w:rPr>
          <w:spacing w:val="40"/>
          <w:sz w:val="24"/>
        </w:rPr>
        <w:t xml:space="preserve"> </w:t>
      </w:r>
      <w:r>
        <w:rPr>
          <w:sz w:val="24"/>
        </w:rPr>
        <w:t>развитие»,</w:t>
      </w:r>
    </w:p>
    <w:p w14:paraId="07B0FBB9" w14:textId="77777777" w:rsidR="002B3F7A" w:rsidRDefault="001B3B8A">
      <w:pPr>
        <w:pStyle w:val="a3"/>
        <w:ind w:firstLine="0"/>
      </w:pPr>
      <w:r>
        <w:rPr>
          <w:spacing w:val="-2"/>
        </w:rPr>
        <w:t>«Речевое</w:t>
      </w:r>
      <w:r>
        <w:rPr>
          <w:spacing w:val="6"/>
        </w:rPr>
        <w:t xml:space="preserve"> </w:t>
      </w:r>
      <w:r>
        <w:rPr>
          <w:spacing w:val="-2"/>
        </w:rPr>
        <w:t>развитие»,</w:t>
      </w:r>
      <w:r>
        <w:rPr>
          <w:spacing w:val="15"/>
        </w:rPr>
        <w:t xml:space="preserve"> </w:t>
      </w:r>
      <w:r>
        <w:rPr>
          <w:spacing w:val="-2"/>
        </w:rPr>
        <w:t>«Социально-коммуникативное</w:t>
      </w:r>
      <w:r>
        <w:rPr>
          <w:spacing w:val="10"/>
        </w:rPr>
        <w:t xml:space="preserve"> </w:t>
      </w:r>
      <w:r>
        <w:rPr>
          <w:spacing w:val="-2"/>
        </w:rPr>
        <w:t>развитие»;</w:t>
      </w:r>
    </w:p>
    <w:p w14:paraId="2BB59504" w14:textId="77777777" w:rsidR="002B3F7A" w:rsidRDefault="001B3B8A">
      <w:pPr>
        <w:pStyle w:val="a6"/>
        <w:numPr>
          <w:ilvl w:val="0"/>
          <w:numId w:val="160"/>
        </w:numPr>
        <w:tabs>
          <w:tab w:val="left" w:pos="1206"/>
        </w:tabs>
        <w:spacing w:before="1"/>
        <w:ind w:right="220" w:firstLine="708"/>
        <w:rPr>
          <w:sz w:val="24"/>
        </w:rPr>
      </w:pPr>
      <w:r>
        <w:rPr>
          <w:sz w:val="24"/>
        </w:rPr>
        <w:t>книжный уголок, содержащий художественную и познавательную литературу для детей, обеспечивающую</w:t>
      </w:r>
      <w:r>
        <w:rPr>
          <w:spacing w:val="-5"/>
          <w:sz w:val="24"/>
        </w:rPr>
        <w:t xml:space="preserve"> </w:t>
      </w:r>
      <w:r>
        <w:rPr>
          <w:sz w:val="24"/>
        </w:rPr>
        <w:t>их</w:t>
      </w:r>
      <w:r>
        <w:rPr>
          <w:spacing w:val="-4"/>
          <w:sz w:val="24"/>
        </w:rPr>
        <w:t xml:space="preserve"> </w:t>
      </w:r>
      <w:r>
        <w:rPr>
          <w:sz w:val="24"/>
        </w:rPr>
        <w:t>духовно-нравственное</w:t>
      </w:r>
      <w:r>
        <w:rPr>
          <w:spacing w:val="-6"/>
          <w:sz w:val="24"/>
        </w:rPr>
        <w:t xml:space="preserve"> </w:t>
      </w:r>
      <w:r>
        <w:rPr>
          <w:sz w:val="24"/>
        </w:rPr>
        <w:t>и</w:t>
      </w:r>
      <w:r>
        <w:rPr>
          <w:spacing w:val="-6"/>
          <w:sz w:val="24"/>
        </w:rPr>
        <w:t xml:space="preserve"> </w:t>
      </w:r>
      <w:r>
        <w:rPr>
          <w:sz w:val="24"/>
        </w:rPr>
        <w:t>этико-эстетическое</w:t>
      </w:r>
      <w:r>
        <w:rPr>
          <w:spacing w:val="-6"/>
          <w:sz w:val="24"/>
        </w:rPr>
        <w:t xml:space="preserve"> </w:t>
      </w:r>
      <w:r>
        <w:rPr>
          <w:sz w:val="24"/>
        </w:rPr>
        <w:t>воспитание,</w:t>
      </w:r>
      <w:r>
        <w:rPr>
          <w:spacing w:val="-5"/>
          <w:sz w:val="24"/>
        </w:rPr>
        <w:t xml:space="preserve"> </w:t>
      </w:r>
      <w:r>
        <w:rPr>
          <w:sz w:val="24"/>
        </w:rPr>
        <w:t>формирование</w:t>
      </w:r>
      <w:r>
        <w:rPr>
          <w:spacing w:val="-8"/>
          <w:sz w:val="24"/>
        </w:rPr>
        <w:t xml:space="preserve"> </w:t>
      </w:r>
      <w:r>
        <w:rPr>
          <w:sz w:val="24"/>
        </w:rPr>
        <w:t>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02285C1" w14:textId="77777777" w:rsidR="002B3F7A" w:rsidRDefault="001B3B8A">
      <w:pPr>
        <w:pStyle w:val="a6"/>
        <w:numPr>
          <w:ilvl w:val="0"/>
          <w:numId w:val="160"/>
        </w:numPr>
        <w:tabs>
          <w:tab w:val="left" w:pos="1206"/>
        </w:tabs>
        <w:ind w:right="222" w:firstLine="708"/>
        <w:rPr>
          <w:sz w:val="24"/>
        </w:rPr>
      </w:pPr>
      <w:r>
        <w:rPr>
          <w:sz w:val="24"/>
        </w:rPr>
        <w:t>центр театрализации и музицирования, оборудование которого позволяет организовать музыкальную</w:t>
      </w:r>
      <w:r>
        <w:rPr>
          <w:spacing w:val="-15"/>
          <w:sz w:val="24"/>
        </w:rPr>
        <w:t xml:space="preserve"> </w:t>
      </w:r>
      <w:r>
        <w:rPr>
          <w:sz w:val="24"/>
        </w:rPr>
        <w:t>и</w:t>
      </w:r>
      <w:r>
        <w:rPr>
          <w:spacing w:val="-15"/>
          <w:sz w:val="24"/>
        </w:rPr>
        <w:t xml:space="preserve"> </w:t>
      </w:r>
      <w:r>
        <w:rPr>
          <w:sz w:val="24"/>
        </w:rPr>
        <w:t>театрализованную</w:t>
      </w:r>
      <w:r>
        <w:rPr>
          <w:spacing w:val="-15"/>
          <w:sz w:val="24"/>
        </w:rPr>
        <w:t xml:space="preserve"> </w:t>
      </w:r>
      <w:r>
        <w:rPr>
          <w:sz w:val="24"/>
        </w:rPr>
        <w:t>деятельность</w:t>
      </w:r>
      <w:r>
        <w:rPr>
          <w:spacing w:val="-14"/>
          <w:sz w:val="24"/>
        </w:rPr>
        <w:t xml:space="preserve"> </w:t>
      </w:r>
      <w:r>
        <w:rPr>
          <w:sz w:val="24"/>
        </w:rPr>
        <w:t>детей</w:t>
      </w:r>
      <w:r>
        <w:rPr>
          <w:spacing w:val="-15"/>
          <w:sz w:val="24"/>
        </w:rPr>
        <w:t xml:space="preserve"> </w:t>
      </w:r>
      <w:r>
        <w:rPr>
          <w:sz w:val="24"/>
        </w:rPr>
        <w:t>в</w:t>
      </w:r>
      <w:r>
        <w:rPr>
          <w:spacing w:val="-15"/>
          <w:sz w:val="24"/>
        </w:rPr>
        <w:t xml:space="preserve"> </w:t>
      </w:r>
      <w:r>
        <w:rPr>
          <w:sz w:val="24"/>
        </w:rPr>
        <w:t>интеграции</w:t>
      </w:r>
      <w:r>
        <w:rPr>
          <w:spacing w:val="-14"/>
          <w:sz w:val="24"/>
        </w:rPr>
        <w:t xml:space="preserve"> </w:t>
      </w:r>
      <w:r>
        <w:rPr>
          <w:sz w:val="24"/>
        </w:rPr>
        <w:t>с</w:t>
      </w:r>
      <w:r>
        <w:rPr>
          <w:spacing w:val="-15"/>
          <w:sz w:val="24"/>
        </w:rPr>
        <w:t xml:space="preserve"> </w:t>
      </w:r>
      <w:r>
        <w:rPr>
          <w:sz w:val="24"/>
        </w:rPr>
        <w:t>содержанием</w:t>
      </w:r>
      <w:r>
        <w:rPr>
          <w:spacing w:val="-15"/>
          <w:sz w:val="24"/>
        </w:rPr>
        <w:t xml:space="preserve"> </w:t>
      </w:r>
      <w:r>
        <w:rPr>
          <w:sz w:val="24"/>
        </w:rPr>
        <w:t>образовательных областей</w:t>
      </w:r>
      <w:r>
        <w:rPr>
          <w:spacing w:val="-15"/>
          <w:sz w:val="24"/>
        </w:rPr>
        <w:t xml:space="preserve"> </w:t>
      </w:r>
      <w:r>
        <w:rPr>
          <w:sz w:val="24"/>
        </w:rPr>
        <w:t>«Художественно-эстетическое</w:t>
      </w:r>
      <w:r>
        <w:rPr>
          <w:spacing w:val="-15"/>
          <w:sz w:val="24"/>
        </w:rPr>
        <w:t xml:space="preserve"> </w:t>
      </w:r>
      <w:r>
        <w:rPr>
          <w:sz w:val="24"/>
        </w:rPr>
        <w:t>развитие»,</w:t>
      </w:r>
      <w:r>
        <w:rPr>
          <w:spacing w:val="-15"/>
          <w:sz w:val="24"/>
        </w:rPr>
        <w:t xml:space="preserve"> </w:t>
      </w:r>
      <w:r>
        <w:rPr>
          <w:sz w:val="24"/>
        </w:rPr>
        <w:t>«Познавательное</w:t>
      </w:r>
      <w:r>
        <w:rPr>
          <w:spacing w:val="-15"/>
          <w:sz w:val="24"/>
        </w:rPr>
        <w:t xml:space="preserve"> </w:t>
      </w:r>
      <w:r>
        <w:rPr>
          <w:sz w:val="24"/>
        </w:rPr>
        <w:t>развитие»,</w:t>
      </w:r>
      <w:r>
        <w:rPr>
          <w:spacing w:val="-15"/>
          <w:sz w:val="24"/>
        </w:rPr>
        <w:t xml:space="preserve"> </w:t>
      </w:r>
      <w:r>
        <w:rPr>
          <w:sz w:val="24"/>
        </w:rPr>
        <w:t>«Речевое</w:t>
      </w:r>
      <w:r>
        <w:rPr>
          <w:spacing w:val="-15"/>
          <w:sz w:val="24"/>
        </w:rPr>
        <w:t xml:space="preserve"> </w:t>
      </w:r>
      <w:r>
        <w:rPr>
          <w:sz w:val="24"/>
        </w:rPr>
        <w:t>развитие»,</w:t>
      </w:r>
    </w:p>
    <w:p w14:paraId="77722C01" w14:textId="77777777" w:rsidR="002B3F7A" w:rsidRDefault="001B3B8A">
      <w:pPr>
        <w:pStyle w:val="a3"/>
        <w:ind w:firstLine="0"/>
      </w:pPr>
      <w:r>
        <w:rPr>
          <w:spacing w:val="-2"/>
        </w:rPr>
        <w:t>«Социально-коммуникативное</w:t>
      </w:r>
      <w:r>
        <w:rPr>
          <w:spacing w:val="10"/>
        </w:rPr>
        <w:t xml:space="preserve"> </w:t>
      </w:r>
      <w:r>
        <w:rPr>
          <w:spacing w:val="-2"/>
        </w:rPr>
        <w:t>развитие»,</w:t>
      </w:r>
      <w:r>
        <w:rPr>
          <w:spacing w:val="16"/>
        </w:rPr>
        <w:t xml:space="preserve"> </w:t>
      </w:r>
      <w:r>
        <w:rPr>
          <w:spacing w:val="-2"/>
        </w:rPr>
        <w:t>«Физическое</w:t>
      </w:r>
      <w:r>
        <w:rPr>
          <w:spacing w:val="12"/>
        </w:rPr>
        <w:t xml:space="preserve"> </w:t>
      </w:r>
      <w:r>
        <w:rPr>
          <w:spacing w:val="-2"/>
        </w:rPr>
        <w:t>развитие»;</w:t>
      </w:r>
    </w:p>
    <w:p w14:paraId="720F1BF8" w14:textId="77777777" w:rsidR="002B3F7A" w:rsidRDefault="001B3B8A">
      <w:pPr>
        <w:pStyle w:val="a6"/>
        <w:numPr>
          <w:ilvl w:val="0"/>
          <w:numId w:val="160"/>
        </w:numPr>
        <w:tabs>
          <w:tab w:val="left" w:pos="1206"/>
        </w:tabs>
        <w:ind w:right="222" w:firstLine="708"/>
        <w:rPr>
          <w:sz w:val="24"/>
        </w:rPr>
      </w:pPr>
      <w:r>
        <w:rPr>
          <w:sz w:val="24"/>
        </w:rPr>
        <w:t xml:space="preserve">центр уединения предназначен для снятия психоэмоционального напряжения </w:t>
      </w:r>
      <w:r>
        <w:rPr>
          <w:spacing w:val="-2"/>
          <w:sz w:val="24"/>
        </w:rPr>
        <w:t>воспитанников;</w:t>
      </w:r>
    </w:p>
    <w:p w14:paraId="790AE859" w14:textId="73C34BC7" w:rsidR="002B3F7A" w:rsidRPr="00250A46" w:rsidRDefault="001B3B8A" w:rsidP="00250A46">
      <w:pPr>
        <w:pStyle w:val="a6"/>
        <w:numPr>
          <w:ilvl w:val="0"/>
          <w:numId w:val="160"/>
        </w:numPr>
        <w:tabs>
          <w:tab w:val="left" w:pos="1206"/>
        </w:tabs>
        <w:spacing w:before="64"/>
        <w:ind w:right="220" w:firstLine="708"/>
        <w:rPr>
          <w:sz w:val="24"/>
        </w:rPr>
      </w:pPr>
      <w:r>
        <w:rPr>
          <w:sz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w:t>
      </w:r>
      <w:r>
        <w:rPr>
          <w:spacing w:val="75"/>
          <w:sz w:val="24"/>
        </w:rPr>
        <w:t xml:space="preserve">  </w:t>
      </w:r>
      <w:r>
        <w:rPr>
          <w:sz w:val="24"/>
        </w:rPr>
        <w:t>областей</w:t>
      </w:r>
      <w:r>
        <w:rPr>
          <w:spacing w:val="77"/>
          <w:sz w:val="24"/>
        </w:rPr>
        <w:t xml:space="preserve">  </w:t>
      </w:r>
      <w:r>
        <w:rPr>
          <w:sz w:val="24"/>
        </w:rPr>
        <w:t>«Художественно-эстетическое</w:t>
      </w:r>
      <w:r>
        <w:rPr>
          <w:spacing w:val="74"/>
          <w:sz w:val="24"/>
        </w:rPr>
        <w:t xml:space="preserve">  </w:t>
      </w:r>
      <w:r>
        <w:rPr>
          <w:sz w:val="24"/>
        </w:rPr>
        <w:t>развитие»,</w:t>
      </w:r>
      <w:r>
        <w:rPr>
          <w:spacing w:val="76"/>
          <w:sz w:val="24"/>
        </w:rPr>
        <w:t xml:space="preserve">  </w:t>
      </w:r>
      <w:r>
        <w:rPr>
          <w:sz w:val="24"/>
        </w:rPr>
        <w:t>«Речевое</w:t>
      </w:r>
      <w:r>
        <w:rPr>
          <w:spacing w:val="74"/>
          <w:sz w:val="24"/>
        </w:rPr>
        <w:t xml:space="preserve">  </w:t>
      </w:r>
      <w:r>
        <w:rPr>
          <w:sz w:val="24"/>
        </w:rPr>
        <w:t>развитие»,</w:t>
      </w:r>
      <w:r w:rsidR="00250A46">
        <w:rPr>
          <w:sz w:val="24"/>
        </w:rPr>
        <w:t xml:space="preserve"> </w:t>
      </w:r>
      <w:r w:rsidRPr="00250A46">
        <w:rPr>
          <w:spacing w:val="-2"/>
        </w:rPr>
        <w:t>«Познавательное</w:t>
      </w:r>
      <w:r w:rsidRPr="00250A46">
        <w:rPr>
          <w:spacing w:val="10"/>
        </w:rPr>
        <w:t xml:space="preserve"> </w:t>
      </w:r>
      <w:r w:rsidRPr="00250A46">
        <w:rPr>
          <w:spacing w:val="-2"/>
        </w:rPr>
        <w:t>развитие»,</w:t>
      </w:r>
      <w:r w:rsidRPr="00250A46">
        <w:rPr>
          <w:spacing w:val="18"/>
        </w:rPr>
        <w:t xml:space="preserve"> </w:t>
      </w:r>
      <w:r w:rsidRPr="00250A46">
        <w:rPr>
          <w:spacing w:val="-2"/>
        </w:rPr>
        <w:t>«Социально-коммуникативное</w:t>
      </w:r>
      <w:r w:rsidRPr="00250A46">
        <w:rPr>
          <w:spacing w:val="13"/>
        </w:rPr>
        <w:t xml:space="preserve"> </w:t>
      </w:r>
      <w:r w:rsidRPr="00250A46">
        <w:rPr>
          <w:spacing w:val="-2"/>
        </w:rPr>
        <w:t>развитие»</w:t>
      </w:r>
      <w:r w:rsidRPr="00250A46">
        <w:rPr>
          <w:spacing w:val="-2"/>
          <w:vertAlign w:val="superscript"/>
        </w:rPr>
        <w:t>8</w:t>
      </w:r>
      <w:r w:rsidRPr="00250A46">
        <w:rPr>
          <w:spacing w:val="-2"/>
        </w:rPr>
        <w:t>.</w:t>
      </w:r>
    </w:p>
    <w:p w14:paraId="32808FB3" w14:textId="77777777" w:rsidR="002B3F7A" w:rsidRPr="00805ADF" w:rsidRDefault="001B3B8A">
      <w:pPr>
        <w:pStyle w:val="a3"/>
        <w:ind w:right="222"/>
        <w:rPr>
          <w:sz w:val="22"/>
          <w:szCs w:val="22"/>
        </w:rPr>
      </w:pPr>
      <w:r w:rsidRPr="00805ADF">
        <w:rPr>
          <w:sz w:val="22"/>
          <w:szCs w:val="22"/>
        </w:rPr>
        <w:t>Самостоятельная</w:t>
      </w:r>
      <w:r w:rsidRPr="00805ADF">
        <w:rPr>
          <w:spacing w:val="-3"/>
          <w:sz w:val="22"/>
          <w:szCs w:val="22"/>
        </w:rPr>
        <w:t xml:space="preserve"> </w:t>
      </w:r>
      <w:r w:rsidRPr="00805ADF">
        <w:rPr>
          <w:sz w:val="22"/>
          <w:szCs w:val="22"/>
        </w:rPr>
        <w:t>деятельность</w:t>
      </w:r>
      <w:r w:rsidRPr="00805ADF">
        <w:rPr>
          <w:spacing w:val="-4"/>
          <w:sz w:val="22"/>
          <w:szCs w:val="22"/>
        </w:rPr>
        <w:t xml:space="preserve"> </w:t>
      </w:r>
      <w:r w:rsidRPr="00805ADF">
        <w:rPr>
          <w:sz w:val="22"/>
          <w:szCs w:val="22"/>
        </w:rPr>
        <w:t>в</w:t>
      </w:r>
      <w:r w:rsidRPr="00805ADF">
        <w:rPr>
          <w:spacing w:val="-5"/>
          <w:sz w:val="22"/>
          <w:szCs w:val="22"/>
        </w:rPr>
        <w:t xml:space="preserve"> </w:t>
      </w:r>
      <w:r w:rsidRPr="00805ADF">
        <w:rPr>
          <w:sz w:val="22"/>
          <w:szCs w:val="22"/>
        </w:rPr>
        <w:t>центрах</w:t>
      </w:r>
      <w:r w:rsidRPr="00805ADF">
        <w:rPr>
          <w:spacing w:val="-4"/>
          <w:sz w:val="22"/>
          <w:szCs w:val="22"/>
        </w:rPr>
        <w:t xml:space="preserve"> </w:t>
      </w:r>
      <w:r w:rsidRPr="00805ADF">
        <w:rPr>
          <w:sz w:val="22"/>
          <w:szCs w:val="22"/>
        </w:rPr>
        <w:t>детской</w:t>
      </w:r>
      <w:r w:rsidRPr="00805ADF">
        <w:rPr>
          <w:spacing w:val="-2"/>
          <w:sz w:val="22"/>
          <w:szCs w:val="22"/>
        </w:rPr>
        <w:t xml:space="preserve"> </w:t>
      </w:r>
      <w:r w:rsidRPr="00805ADF">
        <w:rPr>
          <w:sz w:val="22"/>
          <w:szCs w:val="22"/>
        </w:rPr>
        <w:t>активности</w:t>
      </w:r>
      <w:r w:rsidRPr="00805ADF">
        <w:rPr>
          <w:spacing w:val="-4"/>
          <w:sz w:val="22"/>
          <w:szCs w:val="22"/>
        </w:rPr>
        <w:t xml:space="preserve"> </w:t>
      </w:r>
      <w:r w:rsidRPr="00805ADF">
        <w:rPr>
          <w:sz w:val="22"/>
          <w:szCs w:val="22"/>
        </w:rPr>
        <w:t>предполагает</w:t>
      </w:r>
      <w:r w:rsidRPr="00805ADF">
        <w:rPr>
          <w:spacing w:val="-3"/>
          <w:sz w:val="22"/>
          <w:szCs w:val="22"/>
        </w:rPr>
        <w:t xml:space="preserve"> </w:t>
      </w:r>
      <w:r w:rsidRPr="00805ADF">
        <w:rPr>
          <w:sz w:val="22"/>
          <w:szCs w:val="22"/>
        </w:rPr>
        <w:t>самостоятельный выбор ребенком ее содержания, времени, партнеров. Педагог может направлять и поддерживать свободную</w:t>
      </w:r>
      <w:r w:rsidRPr="00805ADF">
        <w:rPr>
          <w:spacing w:val="-11"/>
          <w:sz w:val="22"/>
          <w:szCs w:val="22"/>
        </w:rPr>
        <w:t xml:space="preserve"> </w:t>
      </w:r>
      <w:r w:rsidRPr="00805ADF">
        <w:rPr>
          <w:sz w:val="22"/>
          <w:szCs w:val="22"/>
        </w:rPr>
        <w:t>самостоятельную</w:t>
      </w:r>
      <w:r w:rsidRPr="00805ADF">
        <w:rPr>
          <w:spacing w:val="-10"/>
          <w:sz w:val="22"/>
          <w:szCs w:val="22"/>
        </w:rPr>
        <w:t xml:space="preserve"> </w:t>
      </w:r>
      <w:r w:rsidRPr="00805ADF">
        <w:rPr>
          <w:sz w:val="22"/>
          <w:szCs w:val="22"/>
        </w:rPr>
        <w:t>деятельность</w:t>
      </w:r>
      <w:r w:rsidRPr="00805ADF">
        <w:rPr>
          <w:spacing w:val="-10"/>
          <w:sz w:val="22"/>
          <w:szCs w:val="22"/>
        </w:rPr>
        <w:t xml:space="preserve"> </w:t>
      </w:r>
      <w:r w:rsidRPr="00805ADF">
        <w:rPr>
          <w:sz w:val="22"/>
          <w:szCs w:val="22"/>
        </w:rPr>
        <w:t>детей</w:t>
      </w:r>
      <w:r w:rsidRPr="00805ADF">
        <w:rPr>
          <w:spacing w:val="-11"/>
          <w:sz w:val="22"/>
          <w:szCs w:val="22"/>
        </w:rPr>
        <w:t xml:space="preserve"> </w:t>
      </w:r>
      <w:r w:rsidRPr="00805ADF">
        <w:rPr>
          <w:sz w:val="22"/>
          <w:szCs w:val="22"/>
        </w:rPr>
        <w:t>(создавать</w:t>
      </w:r>
      <w:r w:rsidRPr="00805ADF">
        <w:rPr>
          <w:spacing w:val="-10"/>
          <w:sz w:val="22"/>
          <w:szCs w:val="22"/>
        </w:rPr>
        <w:t xml:space="preserve"> </w:t>
      </w:r>
      <w:r w:rsidRPr="00805ADF">
        <w:rPr>
          <w:sz w:val="22"/>
          <w:szCs w:val="22"/>
        </w:rPr>
        <w:t>проблемно-игровые</w:t>
      </w:r>
      <w:r w:rsidRPr="00805ADF">
        <w:rPr>
          <w:spacing w:val="-13"/>
          <w:sz w:val="22"/>
          <w:szCs w:val="22"/>
        </w:rPr>
        <w:t xml:space="preserve"> </w:t>
      </w:r>
      <w:r w:rsidRPr="00805ADF">
        <w:rPr>
          <w:sz w:val="22"/>
          <w:szCs w:val="22"/>
        </w:rPr>
        <w:t>ситуации,</w:t>
      </w:r>
      <w:r w:rsidRPr="00805ADF">
        <w:rPr>
          <w:spacing w:val="-11"/>
          <w:sz w:val="22"/>
          <w:szCs w:val="22"/>
        </w:rPr>
        <w:t xml:space="preserve"> </w:t>
      </w:r>
      <w:r w:rsidRPr="00805ADF">
        <w:rPr>
          <w:sz w:val="22"/>
          <w:szCs w:val="22"/>
        </w:rPr>
        <w:t xml:space="preserve">ситуации общения, поддерживать познавательные интересы детей, изменять предметно-развивающую среду и </w:t>
      </w:r>
      <w:proofErr w:type="gramStart"/>
      <w:r w:rsidRPr="00805ADF">
        <w:rPr>
          <w:sz w:val="22"/>
          <w:szCs w:val="22"/>
        </w:rPr>
        <w:t>другое</w:t>
      </w:r>
      <w:proofErr w:type="gramEnd"/>
      <w:r w:rsidRPr="00805ADF">
        <w:rPr>
          <w:sz w:val="22"/>
          <w:szCs w:val="22"/>
        </w:rPr>
        <w:t>).</w:t>
      </w:r>
    </w:p>
    <w:p w14:paraId="09159920" w14:textId="77777777" w:rsidR="002B3F7A" w:rsidRDefault="001B3B8A">
      <w:pPr>
        <w:pStyle w:val="a6"/>
        <w:numPr>
          <w:ilvl w:val="2"/>
          <w:numId w:val="238"/>
        </w:numPr>
        <w:tabs>
          <w:tab w:val="left" w:pos="933"/>
        </w:tabs>
        <w:ind w:left="213" w:right="221" w:firstLine="0"/>
        <w:jc w:val="both"/>
        <w:rPr>
          <w:sz w:val="24"/>
        </w:rPr>
      </w:pPr>
      <w:r>
        <w:rPr>
          <w:sz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w:t>
      </w:r>
      <w:r>
        <w:rPr>
          <w:sz w:val="24"/>
        </w:rPr>
        <w:lastRenderedPageBreak/>
        <w:t>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w:t>
      </w:r>
      <w:r>
        <w:rPr>
          <w:spacing w:val="-15"/>
          <w:sz w:val="24"/>
        </w:rPr>
        <w:t xml:space="preserve"> </w:t>
      </w:r>
      <w:r>
        <w:rPr>
          <w:sz w:val="24"/>
        </w:rPr>
        <w:t>самостоятельности</w:t>
      </w:r>
      <w:r>
        <w:rPr>
          <w:spacing w:val="-15"/>
          <w:sz w:val="24"/>
        </w:rPr>
        <w:t xml:space="preserve"> </w:t>
      </w:r>
      <w:r>
        <w:rPr>
          <w:sz w:val="24"/>
        </w:rPr>
        <w:t>и</w:t>
      </w:r>
      <w:r>
        <w:rPr>
          <w:spacing w:val="-15"/>
          <w:sz w:val="24"/>
        </w:rPr>
        <w:t xml:space="preserve"> </w:t>
      </w:r>
      <w:r>
        <w:rPr>
          <w:sz w:val="24"/>
        </w:rPr>
        <w:t>творчества,</w:t>
      </w:r>
      <w:r>
        <w:rPr>
          <w:spacing w:val="-15"/>
          <w:sz w:val="24"/>
        </w:rPr>
        <w:t xml:space="preserve"> </w:t>
      </w:r>
      <w:r>
        <w:rPr>
          <w:sz w:val="24"/>
        </w:rPr>
        <w:t>активности</w:t>
      </w:r>
      <w:r>
        <w:rPr>
          <w:spacing w:val="-15"/>
          <w:sz w:val="24"/>
        </w:rPr>
        <w:t xml:space="preserve"> </w:t>
      </w:r>
      <w:r>
        <w:rPr>
          <w:sz w:val="24"/>
        </w:rPr>
        <w:t>и</w:t>
      </w:r>
      <w:r>
        <w:rPr>
          <w:spacing w:val="-15"/>
          <w:sz w:val="24"/>
        </w:rPr>
        <w:t xml:space="preserve"> </w:t>
      </w:r>
      <w:r>
        <w:rPr>
          <w:sz w:val="24"/>
        </w:rPr>
        <w:t>инициативности</w:t>
      </w:r>
      <w:r>
        <w:rPr>
          <w:spacing w:val="-15"/>
          <w:sz w:val="24"/>
        </w:rPr>
        <w:t xml:space="preserve"> </w:t>
      </w:r>
      <w:r>
        <w:rPr>
          <w:sz w:val="24"/>
        </w:rPr>
        <w:t>в</w:t>
      </w:r>
      <w:r>
        <w:rPr>
          <w:spacing w:val="-15"/>
          <w:sz w:val="24"/>
        </w:rPr>
        <w:t xml:space="preserve"> </w:t>
      </w:r>
      <w:r>
        <w:rPr>
          <w:sz w:val="24"/>
        </w:rPr>
        <w:t>разных</w:t>
      </w:r>
      <w:r>
        <w:rPr>
          <w:spacing w:val="-15"/>
          <w:sz w:val="24"/>
        </w:rPr>
        <w:t xml:space="preserve"> </w:t>
      </w:r>
      <w:r>
        <w:rPr>
          <w:sz w:val="24"/>
        </w:rPr>
        <w:t>видах</w:t>
      </w:r>
      <w:r>
        <w:rPr>
          <w:spacing w:val="-15"/>
          <w:sz w:val="24"/>
        </w:rPr>
        <w:t xml:space="preserve"> </w:t>
      </w:r>
      <w:r>
        <w:rPr>
          <w:sz w:val="24"/>
        </w:rPr>
        <w:t>деятельности, обеспечивают их продуктивность.</w:t>
      </w:r>
    </w:p>
    <w:p w14:paraId="1CA024F6" w14:textId="77777777" w:rsidR="002B3F7A" w:rsidRDefault="001B3B8A">
      <w:pPr>
        <w:pStyle w:val="a6"/>
        <w:numPr>
          <w:ilvl w:val="2"/>
          <w:numId w:val="238"/>
        </w:numPr>
        <w:tabs>
          <w:tab w:val="left" w:pos="933"/>
        </w:tabs>
        <w:ind w:left="213" w:right="221" w:firstLine="0"/>
        <w:jc w:val="both"/>
        <w:rPr>
          <w:sz w:val="24"/>
        </w:rPr>
      </w:pPr>
      <w:r>
        <w:rPr>
          <w:sz w:val="24"/>
        </w:rPr>
        <w:t>К культурным практикам относят игровую, продуктивную, познавательно- исследовательскую, коммуникативную практики, чтение художественной литературы.</w:t>
      </w:r>
    </w:p>
    <w:p w14:paraId="46B6BE05" w14:textId="77777777" w:rsidR="002B3F7A" w:rsidRDefault="001B3B8A">
      <w:pPr>
        <w:pStyle w:val="a6"/>
        <w:numPr>
          <w:ilvl w:val="2"/>
          <w:numId w:val="238"/>
        </w:numPr>
        <w:tabs>
          <w:tab w:val="left" w:pos="933"/>
        </w:tabs>
        <w:spacing w:before="1"/>
        <w:ind w:left="213" w:right="221" w:firstLine="0"/>
        <w:jc w:val="both"/>
        <w:rPr>
          <w:sz w:val="24"/>
        </w:rPr>
      </w:pPr>
      <w:r>
        <w:rPr>
          <w:sz w:val="24"/>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6BA498AF" w14:textId="77777777" w:rsidR="002B3F7A" w:rsidRDefault="001B3B8A">
      <w:pPr>
        <w:pStyle w:val="a6"/>
        <w:numPr>
          <w:ilvl w:val="0"/>
          <w:numId w:val="159"/>
        </w:numPr>
        <w:tabs>
          <w:tab w:val="left" w:pos="1206"/>
        </w:tabs>
        <w:ind w:right="224" w:firstLine="708"/>
        <w:rPr>
          <w:sz w:val="24"/>
        </w:rPr>
      </w:pPr>
      <w:r>
        <w:rPr>
          <w:sz w:val="24"/>
        </w:rPr>
        <w:t xml:space="preserve">в игровой практике ребенок проявляет себя как творческий субъект (творческая </w:t>
      </w:r>
      <w:r>
        <w:rPr>
          <w:spacing w:val="-2"/>
          <w:sz w:val="24"/>
        </w:rPr>
        <w:t>инициатива);</w:t>
      </w:r>
    </w:p>
    <w:p w14:paraId="24826DBB" w14:textId="77777777" w:rsidR="002B3F7A" w:rsidRDefault="001B3B8A">
      <w:pPr>
        <w:pStyle w:val="a6"/>
        <w:numPr>
          <w:ilvl w:val="0"/>
          <w:numId w:val="159"/>
        </w:numPr>
        <w:tabs>
          <w:tab w:val="left" w:pos="1206"/>
        </w:tabs>
        <w:ind w:left="1206" w:hanging="285"/>
        <w:rPr>
          <w:sz w:val="24"/>
        </w:rPr>
      </w:pPr>
      <w:r>
        <w:rPr>
          <w:sz w:val="24"/>
        </w:rPr>
        <w:t>в</w:t>
      </w:r>
      <w:r>
        <w:rPr>
          <w:spacing w:val="-7"/>
          <w:sz w:val="24"/>
        </w:rPr>
        <w:t xml:space="preserve"> </w:t>
      </w:r>
      <w:r>
        <w:rPr>
          <w:sz w:val="24"/>
        </w:rPr>
        <w:t>продуктивной</w:t>
      </w:r>
      <w:r>
        <w:rPr>
          <w:spacing w:val="-2"/>
          <w:sz w:val="24"/>
        </w:rPr>
        <w:t xml:space="preserve"> </w:t>
      </w:r>
      <w:r>
        <w:rPr>
          <w:sz w:val="24"/>
        </w:rPr>
        <w:t>–</w:t>
      </w:r>
      <w:r>
        <w:rPr>
          <w:spacing w:val="-4"/>
          <w:sz w:val="24"/>
        </w:rPr>
        <w:t xml:space="preserve"> </w:t>
      </w:r>
      <w:r>
        <w:rPr>
          <w:sz w:val="24"/>
        </w:rPr>
        <w:t>созидающий</w:t>
      </w:r>
      <w:r>
        <w:rPr>
          <w:spacing w:val="-2"/>
          <w:sz w:val="24"/>
        </w:rPr>
        <w:t xml:space="preserve"> </w:t>
      </w:r>
      <w:r>
        <w:rPr>
          <w:sz w:val="24"/>
        </w:rPr>
        <w:t>и</w:t>
      </w:r>
      <w:r>
        <w:rPr>
          <w:spacing w:val="-3"/>
          <w:sz w:val="24"/>
        </w:rPr>
        <w:t xml:space="preserve"> </w:t>
      </w:r>
      <w:r>
        <w:rPr>
          <w:sz w:val="24"/>
        </w:rPr>
        <w:t>волевой</w:t>
      </w:r>
      <w:r>
        <w:rPr>
          <w:spacing w:val="-4"/>
          <w:sz w:val="24"/>
        </w:rPr>
        <w:t xml:space="preserve"> </w:t>
      </w:r>
      <w:r>
        <w:rPr>
          <w:sz w:val="24"/>
        </w:rPr>
        <w:t>субъект</w:t>
      </w:r>
      <w:r>
        <w:rPr>
          <w:spacing w:val="-3"/>
          <w:sz w:val="24"/>
        </w:rPr>
        <w:t xml:space="preserve"> </w:t>
      </w:r>
      <w:r>
        <w:rPr>
          <w:sz w:val="24"/>
        </w:rPr>
        <w:t>(инициатива</w:t>
      </w:r>
      <w:r>
        <w:rPr>
          <w:spacing w:val="-4"/>
          <w:sz w:val="24"/>
        </w:rPr>
        <w:t xml:space="preserve"> </w:t>
      </w:r>
      <w:r>
        <w:rPr>
          <w:spacing w:val="-2"/>
          <w:sz w:val="24"/>
        </w:rPr>
        <w:t>целеполагания);</w:t>
      </w:r>
    </w:p>
    <w:p w14:paraId="3AB87806" w14:textId="77777777" w:rsidR="002B3F7A" w:rsidRDefault="001B3B8A">
      <w:pPr>
        <w:pStyle w:val="a6"/>
        <w:numPr>
          <w:ilvl w:val="0"/>
          <w:numId w:val="159"/>
        </w:numPr>
        <w:tabs>
          <w:tab w:val="left" w:pos="1206"/>
        </w:tabs>
        <w:ind w:right="223" w:firstLine="708"/>
        <w:rPr>
          <w:sz w:val="24"/>
        </w:rPr>
      </w:pPr>
      <w:r>
        <w:rPr>
          <w:sz w:val="24"/>
        </w:rPr>
        <w:t>в</w:t>
      </w:r>
      <w:r>
        <w:rPr>
          <w:spacing w:val="-5"/>
          <w:sz w:val="24"/>
        </w:rPr>
        <w:t xml:space="preserve"> </w:t>
      </w:r>
      <w:r>
        <w:rPr>
          <w:sz w:val="24"/>
        </w:rPr>
        <w:t>познавательно-исследовательской</w:t>
      </w:r>
      <w:r>
        <w:rPr>
          <w:spacing w:val="-2"/>
          <w:sz w:val="24"/>
        </w:rPr>
        <w:t xml:space="preserve"> </w:t>
      </w:r>
      <w:r>
        <w:rPr>
          <w:sz w:val="24"/>
        </w:rPr>
        <w:t>практике</w:t>
      </w:r>
      <w:r>
        <w:rPr>
          <w:spacing w:val="-4"/>
          <w:sz w:val="24"/>
        </w:rPr>
        <w:t xml:space="preserve"> </w:t>
      </w:r>
      <w:r>
        <w:rPr>
          <w:sz w:val="24"/>
        </w:rPr>
        <w:t>–</w:t>
      </w:r>
      <w:r>
        <w:rPr>
          <w:spacing w:val="-6"/>
          <w:sz w:val="24"/>
        </w:rPr>
        <w:t xml:space="preserve"> </w:t>
      </w:r>
      <w:r>
        <w:rPr>
          <w:sz w:val="24"/>
        </w:rPr>
        <w:t>как</w:t>
      </w:r>
      <w:r>
        <w:rPr>
          <w:spacing w:val="-3"/>
          <w:sz w:val="24"/>
        </w:rPr>
        <w:t xml:space="preserve"> </w:t>
      </w:r>
      <w:r>
        <w:rPr>
          <w:sz w:val="24"/>
        </w:rPr>
        <w:t>субъект</w:t>
      </w:r>
      <w:r>
        <w:rPr>
          <w:spacing w:val="-2"/>
          <w:sz w:val="24"/>
        </w:rPr>
        <w:t xml:space="preserve"> </w:t>
      </w:r>
      <w:r>
        <w:rPr>
          <w:sz w:val="24"/>
        </w:rPr>
        <w:t>исследования</w:t>
      </w:r>
      <w:r>
        <w:rPr>
          <w:spacing w:val="-3"/>
          <w:sz w:val="24"/>
        </w:rPr>
        <w:t xml:space="preserve"> </w:t>
      </w:r>
      <w:r>
        <w:rPr>
          <w:sz w:val="24"/>
        </w:rPr>
        <w:t xml:space="preserve">(познавательная </w:t>
      </w:r>
      <w:r>
        <w:rPr>
          <w:spacing w:val="-2"/>
          <w:sz w:val="24"/>
        </w:rPr>
        <w:t>инициатива);</w:t>
      </w:r>
    </w:p>
    <w:p w14:paraId="51E156E5" w14:textId="77777777" w:rsidR="002B3F7A" w:rsidRDefault="001B3B8A">
      <w:pPr>
        <w:pStyle w:val="a6"/>
        <w:numPr>
          <w:ilvl w:val="0"/>
          <w:numId w:val="159"/>
        </w:numPr>
        <w:tabs>
          <w:tab w:val="left" w:pos="1206"/>
        </w:tabs>
        <w:ind w:right="223" w:firstLine="708"/>
        <w:rPr>
          <w:sz w:val="24"/>
        </w:rPr>
      </w:pPr>
      <w:r>
        <w:rPr>
          <w:sz w:val="24"/>
        </w:rPr>
        <w:t>коммуникативной практике – как партнер по взаимодействию и собеседник (коммуникативная инициатива);</w:t>
      </w:r>
    </w:p>
    <w:p w14:paraId="4CCF6B6D" w14:textId="272D2CF5" w:rsidR="002B3F7A" w:rsidRDefault="001B3B8A">
      <w:pPr>
        <w:pStyle w:val="a6"/>
        <w:numPr>
          <w:ilvl w:val="0"/>
          <w:numId w:val="159"/>
        </w:numPr>
        <w:tabs>
          <w:tab w:val="left" w:pos="1206"/>
        </w:tabs>
        <w:ind w:right="223" w:firstLine="708"/>
        <w:rPr>
          <w:sz w:val="24"/>
        </w:rPr>
      </w:pPr>
      <w:r>
        <w:rPr>
          <w:sz w:val="24"/>
        </w:rPr>
        <w:t>чтение художественной литературы дополняет развивающие возможности других культурных практик детей дошкольного в</w:t>
      </w:r>
      <w:r w:rsidR="00805ADF">
        <w:rPr>
          <w:sz w:val="24"/>
        </w:rPr>
        <w:t>озраста (игровой, познавательно-и</w:t>
      </w:r>
      <w:r>
        <w:rPr>
          <w:sz w:val="24"/>
        </w:rPr>
        <w:t>сследовательской, продуктивной деятельности).</w:t>
      </w:r>
    </w:p>
    <w:p w14:paraId="4C592570" w14:textId="77777777" w:rsidR="002B3F7A" w:rsidRDefault="001B3B8A">
      <w:pPr>
        <w:pStyle w:val="a6"/>
        <w:numPr>
          <w:ilvl w:val="2"/>
          <w:numId w:val="238"/>
        </w:numPr>
        <w:tabs>
          <w:tab w:val="left" w:pos="933"/>
        </w:tabs>
        <w:spacing w:before="1"/>
        <w:ind w:left="213" w:right="222" w:firstLine="0"/>
        <w:jc w:val="both"/>
        <w:rPr>
          <w:sz w:val="24"/>
        </w:rPr>
      </w:pPr>
      <w:r>
        <w:rPr>
          <w:sz w:val="24"/>
        </w:rPr>
        <w:t>Тематику</w:t>
      </w:r>
      <w:r>
        <w:rPr>
          <w:spacing w:val="-15"/>
          <w:sz w:val="24"/>
        </w:rPr>
        <w:t xml:space="preserve"> </w:t>
      </w:r>
      <w:r>
        <w:rPr>
          <w:sz w:val="24"/>
        </w:rPr>
        <w:t>культурных</w:t>
      </w:r>
      <w:r>
        <w:rPr>
          <w:spacing w:val="-15"/>
          <w:sz w:val="24"/>
        </w:rPr>
        <w:t xml:space="preserve"> </w:t>
      </w:r>
      <w:r>
        <w:rPr>
          <w:sz w:val="24"/>
        </w:rPr>
        <w:t>практик</w:t>
      </w:r>
      <w:r>
        <w:rPr>
          <w:spacing w:val="-15"/>
          <w:sz w:val="24"/>
        </w:rPr>
        <w:t xml:space="preserve"> </w:t>
      </w:r>
      <w:r>
        <w:rPr>
          <w:sz w:val="24"/>
        </w:rPr>
        <w:t>педагогу</w:t>
      </w:r>
      <w:r>
        <w:rPr>
          <w:spacing w:val="-15"/>
          <w:sz w:val="24"/>
        </w:rPr>
        <w:t xml:space="preserve"> </w:t>
      </w:r>
      <w:r>
        <w:rPr>
          <w:sz w:val="24"/>
        </w:rPr>
        <w:t>помогают</w:t>
      </w:r>
      <w:r>
        <w:rPr>
          <w:spacing w:val="-15"/>
          <w:sz w:val="24"/>
        </w:rPr>
        <w:t xml:space="preserve"> </w:t>
      </w:r>
      <w:r>
        <w:rPr>
          <w:sz w:val="24"/>
        </w:rPr>
        <w:t>определить</w:t>
      </w:r>
      <w:r>
        <w:rPr>
          <w:spacing w:val="-15"/>
          <w:sz w:val="24"/>
        </w:rPr>
        <w:t xml:space="preserve"> </w:t>
      </w:r>
      <w:r>
        <w:rPr>
          <w:sz w:val="24"/>
        </w:rPr>
        <w:t>детские</w:t>
      </w:r>
      <w:r>
        <w:rPr>
          <w:spacing w:val="-15"/>
          <w:sz w:val="24"/>
        </w:rPr>
        <w:t xml:space="preserve"> </w:t>
      </w:r>
      <w:r>
        <w:rPr>
          <w:sz w:val="24"/>
        </w:rPr>
        <w:t>вопросы,</w:t>
      </w:r>
      <w:r>
        <w:rPr>
          <w:spacing w:val="-15"/>
          <w:sz w:val="24"/>
        </w:rPr>
        <w:t xml:space="preserve"> </w:t>
      </w:r>
      <w:r>
        <w:rPr>
          <w:sz w:val="24"/>
        </w:rPr>
        <w:t>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51C8E940" w14:textId="0F4728F4" w:rsidR="00805ADF" w:rsidRPr="00805ADF" w:rsidRDefault="001B3B8A" w:rsidP="00805ADF">
      <w:pPr>
        <w:pStyle w:val="a6"/>
        <w:numPr>
          <w:ilvl w:val="2"/>
          <w:numId w:val="238"/>
        </w:numPr>
        <w:tabs>
          <w:tab w:val="left" w:pos="933"/>
        </w:tabs>
        <w:ind w:left="213" w:right="222" w:firstLine="0"/>
        <w:jc w:val="both"/>
        <w:rPr>
          <w:sz w:val="24"/>
        </w:rPr>
      </w:pPr>
      <w:r>
        <w:rPr>
          <w:sz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423224BF" w14:textId="77777777" w:rsidR="00805ADF" w:rsidRPr="00805ADF" w:rsidRDefault="00805ADF" w:rsidP="00805ADF">
      <w:pPr>
        <w:spacing w:before="113" w:line="242" w:lineRule="auto"/>
        <w:ind w:left="213" w:right="773"/>
        <w:rPr>
          <w:sz w:val="16"/>
          <w:szCs w:val="16"/>
        </w:rPr>
      </w:pPr>
      <w:proofErr w:type="gramStart"/>
      <w:r w:rsidRPr="00805ADF">
        <w:rPr>
          <w:sz w:val="16"/>
          <w:szCs w:val="16"/>
          <w:vertAlign w:val="superscript"/>
        </w:rPr>
        <w:t>8</w:t>
      </w:r>
      <w:r w:rsidRPr="00805ADF">
        <w:rPr>
          <w:sz w:val="16"/>
          <w:szCs w:val="16"/>
        </w:rPr>
        <w:t xml:space="preserve"> 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(разработаны</w:t>
      </w:r>
      <w:r w:rsidRPr="00805ADF">
        <w:rPr>
          <w:spacing w:val="-4"/>
          <w:sz w:val="16"/>
          <w:szCs w:val="16"/>
        </w:rPr>
        <w:t xml:space="preserve"> </w:t>
      </w:r>
      <w:r w:rsidRPr="00805ADF">
        <w:rPr>
          <w:sz w:val="16"/>
          <w:szCs w:val="16"/>
        </w:rPr>
        <w:t>во</w:t>
      </w:r>
      <w:r w:rsidRPr="00805ADF">
        <w:rPr>
          <w:spacing w:val="-1"/>
          <w:sz w:val="16"/>
          <w:szCs w:val="16"/>
        </w:rPr>
        <w:t xml:space="preserve"> </w:t>
      </w:r>
      <w:r w:rsidRPr="00805ADF">
        <w:rPr>
          <w:sz w:val="16"/>
          <w:szCs w:val="16"/>
        </w:rPr>
        <w:t>исполнение</w:t>
      </w:r>
      <w:r w:rsidRPr="00805ADF">
        <w:rPr>
          <w:spacing w:val="-3"/>
          <w:sz w:val="16"/>
          <w:szCs w:val="16"/>
        </w:rPr>
        <w:t xml:space="preserve"> </w:t>
      </w:r>
      <w:r w:rsidRPr="00805ADF">
        <w:rPr>
          <w:sz w:val="16"/>
          <w:szCs w:val="16"/>
        </w:rPr>
        <w:t>пункта</w:t>
      </w:r>
      <w:r w:rsidRPr="00805ADF">
        <w:rPr>
          <w:spacing w:val="-2"/>
          <w:sz w:val="16"/>
          <w:szCs w:val="16"/>
        </w:rPr>
        <w:t xml:space="preserve"> </w:t>
      </w:r>
      <w:r w:rsidRPr="00805ADF">
        <w:rPr>
          <w:sz w:val="16"/>
          <w:szCs w:val="16"/>
        </w:rPr>
        <w:t>3</w:t>
      </w:r>
      <w:r w:rsidRPr="00805ADF">
        <w:rPr>
          <w:spacing w:val="-1"/>
          <w:sz w:val="16"/>
          <w:szCs w:val="16"/>
        </w:rPr>
        <w:t xml:space="preserve"> </w:t>
      </w:r>
      <w:r w:rsidRPr="00805ADF">
        <w:rPr>
          <w:sz w:val="16"/>
          <w:szCs w:val="16"/>
        </w:rPr>
        <w:t>перечня</w:t>
      </w:r>
      <w:r w:rsidRPr="00805ADF">
        <w:rPr>
          <w:spacing w:val="-1"/>
          <w:sz w:val="16"/>
          <w:szCs w:val="16"/>
        </w:rPr>
        <w:t xml:space="preserve"> </w:t>
      </w:r>
      <w:r w:rsidRPr="00805ADF">
        <w:rPr>
          <w:sz w:val="16"/>
          <w:szCs w:val="16"/>
        </w:rPr>
        <w:t>поручений</w:t>
      </w:r>
      <w:r w:rsidRPr="00805ADF">
        <w:rPr>
          <w:spacing w:val="-3"/>
          <w:sz w:val="16"/>
          <w:szCs w:val="16"/>
        </w:rPr>
        <w:t xml:space="preserve"> </w:t>
      </w:r>
      <w:r w:rsidRPr="00805ADF">
        <w:rPr>
          <w:sz w:val="16"/>
          <w:szCs w:val="16"/>
        </w:rPr>
        <w:t>Президента</w:t>
      </w:r>
      <w:r w:rsidRPr="00805ADF">
        <w:rPr>
          <w:spacing w:val="-2"/>
          <w:sz w:val="16"/>
          <w:szCs w:val="16"/>
        </w:rPr>
        <w:t xml:space="preserve"> </w:t>
      </w:r>
      <w:r w:rsidRPr="00805ADF">
        <w:rPr>
          <w:sz w:val="16"/>
          <w:szCs w:val="16"/>
        </w:rPr>
        <w:t>Российской</w:t>
      </w:r>
      <w:r w:rsidRPr="00805ADF">
        <w:rPr>
          <w:spacing w:val="-3"/>
          <w:sz w:val="16"/>
          <w:szCs w:val="16"/>
        </w:rPr>
        <w:t xml:space="preserve"> </w:t>
      </w:r>
      <w:r w:rsidRPr="00805ADF">
        <w:rPr>
          <w:sz w:val="16"/>
          <w:szCs w:val="16"/>
        </w:rPr>
        <w:t>Федерации</w:t>
      </w:r>
      <w:r w:rsidRPr="00805ADF">
        <w:rPr>
          <w:spacing w:val="-1"/>
          <w:sz w:val="16"/>
          <w:szCs w:val="16"/>
        </w:rPr>
        <w:t xml:space="preserve"> </w:t>
      </w:r>
      <w:r w:rsidRPr="00805ADF">
        <w:rPr>
          <w:sz w:val="16"/>
          <w:szCs w:val="16"/>
        </w:rPr>
        <w:t>от</w:t>
      </w:r>
      <w:r w:rsidRPr="00805ADF">
        <w:rPr>
          <w:spacing w:val="-2"/>
          <w:sz w:val="16"/>
          <w:szCs w:val="16"/>
        </w:rPr>
        <w:t xml:space="preserve"> </w:t>
      </w:r>
      <w:r w:rsidRPr="00805ADF">
        <w:rPr>
          <w:sz w:val="16"/>
          <w:szCs w:val="16"/>
        </w:rPr>
        <w:t>16</w:t>
      </w:r>
      <w:r w:rsidRPr="00805ADF">
        <w:rPr>
          <w:spacing w:val="-1"/>
          <w:sz w:val="16"/>
          <w:szCs w:val="16"/>
        </w:rPr>
        <w:t xml:space="preserve"> </w:t>
      </w:r>
      <w:r w:rsidRPr="00805ADF">
        <w:rPr>
          <w:sz w:val="16"/>
          <w:szCs w:val="16"/>
        </w:rPr>
        <w:t>марта</w:t>
      </w:r>
      <w:r w:rsidRPr="00805ADF">
        <w:rPr>
          <w:spacing w:val="-5"/>
          <w:sz w:val="16"/>
          <w:szCs w:val="16"/>
        </w:rPr>
        <w:t xml:space="preserve"> </w:t>
      </w:r>
      <w:r w:rsidRPr="00805ADF">
        <w:rPr>
          <w:sz w:val="16"/>
          <w:szCs w:val="16"/>
        </w:rPr>
        <w:t>2022</w:t>
      </w:r>
      <w:r w:rsidRPr="00805ADF">
        <w:rPr>
          <w:spacing w:val="-3"/>
          <w:sz w:val="16"/>
          <w:szCs w:val="16"/>
        </w:rPr>
        <w:t xml:space="preserve"> </w:t>
      </w:r>
      <w:r w:rsidRPr="00805ADF">
        <w:rPr>
          <w:sz w:val="16"/>
          <w:szCs w:val="16"/>
        </w:rPr>
        <w:t>г.</w:t>
      </w:r>
      <w:r w:rsidRPr="00805ADF">
        <w:rPr>
          <w:spacing w:val="-4"/>
          <w:sz w:val="16"/>
          <w:szCs w:val="16"/>
        </w:rPr>
        <w:t xml:space="preserve"> </w:t>
      </w:r>
      <w:r w:rsidRPr="00805ADF">
        <w:rPr>
          <w:sz w:val="16"/>
          <w:szCs w:val="16"/>
        </w:rPr>
        <w:t>№</w:t>
      </w:r>
      <w:r w:rsidRPr="00805ADF">
        <w:rPr>
          <w:spacing w:val="-1"/>
          <w:sz w:val="16"/>
          <w:szCs w:val="16"/>
        </w:rPr>
        <w:t xml:space="preserve"> </w:t>
      </w:r>
      <w:r w:rsidRPr="00805ADF">
        <w:rPr>
          <w:sz w:val="16"/>
          <w:szCs w:val="16"/>
        </w:rPr>
        <w:t>Пр-487</w:t>
      </w:r>
      <w:r w:rsidRPr="00805ADF">
        <w:rPr>
          <w:spacing w:val="-1"/>
          <w:sz w:val="16"/>
          <w:szCs w:val="16"/>
        </w:rPr>
        <w:t xml:space="preserve"> </w:t>
      </w:r>
      <w:r w:rsidRPr="00805ADF">
        <w:rPr>
          <w:sz w:val="16"/>
          <w:szCs w:val="16"/>
        </w:rPr>
        <w:t>по</w:t>
      </w:r>
      <w:proofErr w:type="gramEnd"/>
    </w:p>
    <w:p w14:paraId="18B885D0" w14:textId="77777777" w:rsidR="00805ADF" w:rsidRPr="00805ADF" w:rsidRDefault="00805ADF" w:rsidP="00805ADF">
      <w:pPr>
        <w:ind w:left="213" w:right="235"/>
        <w:rPr>
          <w:sz w:val="16"/>
          <w:szCs w:val="16"/>
        </w:rPr>
      </w:pPr>
      <w:r w:rsidRPr="00805ADF">
        <w:rPr>
          <w:sz w:val="16"/>
          <w:szCs w:val="16"/>
        </w:rPr>
        <w:t>итогам</w:t>
      </w:r>
      <w:r w:rsidRPr="00805ADF">
        <w:rPr>
          <w:spacing w:val="-8"/>
          <w:sz w:val="16"/>
          <w:szCs w:val="16"/>
        </w:rPr>
        <w:t xml:space="preserve"> </w:t>
      </w:r>
      <w:r w:rsidRPr="00805ADF">
        <w:rPr>
          <w:sz w:val="16"/>
          <w:szCs w:val="16"/>
        </w:rPr>
        <w:t>заседания</w:t>
      </w:r>
      <w:r w:rsidRPr="00805ADF">
        <w:rPr>
          <w:spacing w:val="-6"/>
          <w:sz w:val="16"/>
          <w:szCs w:val="16"/>
        </w:rPr>
        <w:t xml:space="preserve"> </w:t>
      </w:r>
      <w:r w:rsidRPr="00805ADF">
        <w:rPr>
          <w:sz w:val="16"/>
          <w:szCs w:val="16"/>
        </w:rPr>
        <w:t>Совета</w:t>
      </w:r>
      <w:r w:rsidRPr="00805ADF">
        <w:rPr>
          <w:spacing w:val="-7"/>
          <w:sz w:val="16"/>
          <w:szCs w:val="16"/>
        </w:rPr>
        <w:t xml:space="preserve"> </w:t>
      </w:r>
      <w:r w:rsidRPr="00805ADF">
        <w:rPr>
          <w:sz w:val="16"/>
          <w:szCs w:val="16"/>
        </w:rPr>
        <w:t>при</w:t>
      </w:r>
      <w:r w:rsidRPr="00805ADF">
        <w:rPr>
          <w:spacing w:val="-8"/>
          <w:sz w:val="16"/>
          <w:szCs w:val="16"/>
        </w:rPr>
        <w:t xml:space="preserve"> </w:t>
      </w:r>
      <w:r w:rsidRPr="00805ADF">
        <w:rPr>
          <w:sz w:val="16"/>
          <w:szCs w:val="16"/>
        </w:rPr>
        <w:t>Президенте</w:t>
      </w:r>
      <w:r w:rsidRPr="00805ADF">
        <w:rPr>
          <w:spacing w:val="-7"/>
          <w:sz w:val="16"/>
          <w:szCs w:val="16"/>
        </w:rPr>
        <w:t xml:space="preserve"> </w:t>
      </w:r>
      <w:r w:rsidRPr="00805ADF">
        <w:rPr>
          <w:sz w:val="16"/>
          <w:szCs w:val="16"/>
        </w:rPr>
        <w:t>Российской</w:t>
      </w:r>
      <w:r w:rsidRPr="00805ADF">
        <w:rPr>
          <w:spacing w:val="-5"/>
          <w:sz w:val="16"/>
          <w:szCs w:val="16"/>
        </w:rPr>
        <w:t xml:space="preserve"> </w:t>
      </w:r>
      <w:r w:rsidRPr="00805ADF">
        <w:rPr>
          <w:sz w:val="16"/>
          <w:szCs w:val="16"/>
        </w:rPr>
        <w:t>Федерации</w:t>
      </w:r>
      <w:r w:rsidRPr="00805ADF">
        <w:rPr>
          <w:spacing w:val="-8"/>
          <w:sz w:val="16"/>
          <w:szCs w:val="16"/>
        </w:rPr>
        <w:t xml:space="preserve"> </w:t>
      </w:r>
      <w:r w:rsidRPr="00805ADF">
        <w:rPr>
          <w:sz w:val="16"/>
          <w:szCs w:val="16"/>
        </w:rPr>
        <w:t>по</w:t>
      </w:r>
      <w:r w:rsidRPr="00805ADF">
        <w:rPr>
          <w:spacing w:val="-11"/>
          <w:sz w:val="16"/>
          <w:szCs w:val="16"/>
        </w:rPr>
        <w:t xml:space="preserve"> </w:t>
      </w:r>
      <w:r w:rsidRPr="00805ADF">
        <w:rPr>
          <w:sz w:val="16"/>
          <w:szCs w:val="16"/>
        </w:rPr>
        <w:t>реализации</w:t>
      </w:r>
      <w:r w:rsidRPr="00805ADF">
        <w:rPr>
          <w:spacing w:val="-10"/>
          <w:sz w:val="16"/>
          <w:szCs w:val="16"/>
        </w:rPr>
        <w:t xml:space="preserve"> </w:t>
      </w:r>
      <w:r w:rsidRPr="00805ADF">
        <w:rPr>
          <w:sz w:val="16"/>
          <w:szCs w:val="16"/>
        </w:rPr>
        <w:t>государственной</w:t>
      </w:r>
      <w:r w:rsidRPr="00805ADF">
        <w:rPr>
          <w:spacing w:val="-10"/>
          <w:sz w:val="16"/>
          <w:szCs w:val="16"/>
        </w:rPr>
        <w:t xml:space="preserve"> </w:t>
      </w:r>
      <w:r w:rsidRPr="00805ADF">
        <w:rPr>
          <w:sz w:val="16"/>
          <w:szCs w:val="16"/>
        </w:rPr>
        <w:t>политики</w:t>
      </w:r>
      <w:r w:rsidRPr="00805ADF">
        <w:rPr>
          <w:spacing w:val="-8"/>
          <w:sz w:val="16"/>
          <w:szCs w:val="16"/>
        </w:rPr>
        <w:t xml:space="preserve"> </w:t>
      </w:r>
      <w:r w:rsidRPr="00805ADF">
        <w:rPr>
          <w:sz w:val="16"/>
          <w:szCs w:val="16"/>
        </w:rPr>
        <w:t>в</w:t>
      </w:r>
      <w:r w:rsidRPr="00805ADF">
        <w:rPr>
          <w:spacing w:val="-10"/>
          <w:sz w:val="16"/>
          <w:szCs w:val="16"/>
        </w:rPr>
        <w:t xml:space="preserve"> </w:t>
      </w:r>
      <w:r w:rsidRPr="00805ADF">
        <w:rPr>
          <w:sz w:val="16"/>
          <w:szCs w:val="16"/>
        </w:rPr>
        <w:t>сфере</w:t>
      </w:r>
      <w:r w:rsidRPr="00805ADF">
        <w:rPr>
          <w:spacing w:val="-11"/>
          <w:sz w:val="16"/>
          <w:szCs w:val="16"/>
        </w:rPr>
        <w:t xml:space="preserve"> </w:t>
      </w:r>
      <w:r w:rsidRPr="00805ADF">
        <w:rPr>
          <w:sz w:val="16"/>
          <w:szCs w:val="16"/>
        </w:rPr>
        <w:t>защиты</w:t>
      </w:r>
      <w:r w:rsidRPr="00805ADF">
        <w:rPr>
          <w:spacing w:val="-10"/>
          <w:sz w:val="16"/>
          <w:szCs w:val="16"/>
        </w:rPr>
        <w:t xml:space="preserve"> </w:t>
      </w:r>
      <w:r w:rsidRPr="00805ADF">
        <w:rPr>
          <w:sz w:val="16"/>
          <w:szCs w:val="16"/>
        </w:rPr>
        <w:t>семьи</w:t>
      </w:r>
      <w:r w:rsidRPr="00805ADF">
        <w:rPr>
          <w:spacing w:val="-10"/>
          <w:sz w:val="16"/>
          <w:szCs w:val="16"/>
        </w:rPr>
        <w:t xml:space="preserve"> </w:t>
      </w:r>
      <w:r w:rsidRPr="00805ADF">
        <w:rPr>
          <w:sz w:val="16"/>
          <w:szCs w:val="16"/>
        </w:rPr>
        <w:t xml:space="preserve">и детей 17 декабря 2021 года) – URL: </w:t>
      </w:r>
      <w:r w:rsidRPr="00805ADF">
        <w:rPr>
          <w:color w:val="0000FF"/>
          <w:sz w:val="16"/>
          <w:szCs w:val="16"/>
          <w:u w:val="single" w:color="0000FF"/>
        </w:rPr>
        <w:t>https://docs.edu.gov.ru/document/f4f7837770384bfa1faa1827ec8d72d4/download/5558/</w:t>
      </w:r>
      <w:r w:rsidRPr="00805ADF">
        <w:rPr>
          <w:color w:val="0000FF"/>
          <w:sz w:val="16"/>
          <w:szCs w:val="16"/>
        </w:rPr>
        <w:t xml:space="preserve"> </w:t>
      </w:r>
      <w:r w:rsidRPr="00805ADF">
        <w:rPr>
          <w:sz w:val="16"/>
          <w:szCs w:val="16"/>
        </w:rPr>
        <w:t>(дата обращения 25.04.2023)</w:t>
      </w:r>
    </w:p>
    <w:p w14:paraId="089D7557" w14:textId="77777777" w:rsidR="00805ADF" w:rsidRPr="00805ADF" w:rsidRDefault="00805ADF" w:rsidP="00805ADF">
      <w:pPr>
        <w:tabs>
          <w:tab w:val="left" w:pos="933"/>
        </w:tabs>
        <w:ind w:right="222"/>
        <w:rPr>
          <w:sz w:val="24"/>
        </w:rPr>
      </w:pPr>
    </w:p>
    <w:p w14:paraId="3B6A8F3F" w14:textId="77777777" w:rsidR="002B3F7A" w:rsidRDefault="001B3B8A">
      <w:pPr>
        <w:pStyle w:val="4"/>
        <w:numPr>
          <w:ilvl w:val="1"/>
          <w:numId w:val="238"/>
        </w:numPr>
        <w:tabs>
          <w:tab w:val="left" w:pos="2416"/>
        </w:tabs>
        <w:ind w:left="2416" w:hanging="427"/>
        <w:jc w:val="both"/>
      </w:pPr>
      <w:bookmarkStart w:id="74" w:name="_TOC_250061"/>
      <w:r>
        <w:t>Способы</w:t>
      </w:r>
      <w:r>
        <w:rPr>
          <w:spacing w:val="-5"/>
        </w:rPr>
        <w:t xml:space="preserve"> </w:t>
      </w:r>
      <w:r>
        <w:t>и</w:t>
      </w:r>
      <w:r>
        <w:rPr>
          <w:spacing w:val="-3"/>
        </w:rPr>
        <w:t xml:space="preserve"> </w:t>
      </w:r>
      <w:r>
        <w:t>направления</w:t>
      </w:r>
      <w:r>
        <w:rPr>
          <w:spacing w:val="-2"/>
        </w:rPr>
        <w:t xml:space="preserve"> </w:t>
      </w:r>
      <w:r>
        <w:t>поддержки</w:t>
      </w:r>
      <w:r>
        <w:rPr>
          <w:spacing w:val="-2"/>
        </w:rPr>
        <w:t xml:space="preserve"> </w:t>
      </w:r>
      <w:r>
        <w:t>детской</w:t>
      </w:r>
      <w:r>
        <w:rPr>
          <w:spacing w:val="-3"/>
        </w:rPr>
        <w:t xml:space="preserve"> </w:t>
      </w:r>
      <w:bookmarkEnd w:id="74"/>
      <w:r>
        <w:rPr>
          <w:spacing w:val="-2"/>
        </w:rPr>
        <w:t>инициативы.</w:t>
      </w:r>
    </w:p>
    <w:p w14:paraId="0206320B" w14:textId="77777777" w:rsidR="002B3F7A" w:rsidRDefault="001B3B8A">
      <w:pPr>
        <w:pStyle w:val="a3"/>
        <w:spacing w:before="4"/>
        <w:ind w:left="0" w:firstLine="0"/>
        <w:jc w:val="left"/>
        <w:rPr>
          <w:b/>
          <w:sz w:val="8"/>
        </w:rPr>
      </w:pPr>
      <w:r>
        <w:rPr>
          <w:noProof/>
          <w:lang w:eastAsia="ru-RU"/>
        </w:rPr>
        <mc:AlternateContent>
          <mc:Choice Requires="wpg">
            <w:drawing>
              <wp:anchor distT="0" distB="0" distL="0" distR="0" simplePos="0" relativeHeight="487593472" behindDoc="1" locked="0" layoutInCell="1" allowOverlap="1" wp14:anchorId="35B9BA78" wp14:editId="31335035">
                <wp:simplePos x="0" y="0"/>
                <wp:positionH relativeFrom="page">
                  <wp:posOffset>719632</wp:posOffset>
                </wp:positionH>
                <wp:positionV relativeFrom="paragraph">
                  <wp:posOffset>76736</wp:posOffset>
                </wp:positionV>
                <wp:extent cx="6541134" cy="211582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1134" cy="2115820"/>
                          <a:chOff x="0" y="0"/>
                          <a:chExt cx="6541134" cy="2115820"/>
                        </a:xfrm>
                      </wpg:grpSpPr>
                      <wps:wsp>
                        <wps:cNvPr id="20" name="Graphic 20"/>
                        <wps:cNvSpPr/>
                        <wps:spPr>
                          <a:xfrm>
                            <a:off x="0" y="12"/>
                            <a:ext cx="6541134" cy="2115820"/>
                          </a:xfrm>
                          <a:custGeom>
                            <a:avLst/>
                            <a:gdLst/>
                            <a:ahLst/>
                            <a:cxnLst/>
                            <a:rect l="l" t="t" r="r" b="b"/>
                            <a:pathLst>
                              <a:path w="6541134" h="2115820">
                                <a:moveTo>
                                  <a:pt x="6096" y="6210"/>
                                </a:moveTo>
                                <a:lnTo>
                                  <a:pt x="0" y="6210"/>
                                </a:lnTo>
                                <a:lnTo>
                                  <a:pt x="0" y="2109584"/>
                                </a:lnTo>
                                <a:lnTo>
                                  <a:pt x="6096" y="2109584"/>
                                </a:lnTo>
                                <a:lnTo>
                                  <a:pt x="6096" y="6210"/>
                                </a:lnTo>
                                <a:close/>
                              </a:path>
                              <a:path w="6541134" h="2115820">
                                <a:moveTo>
                                  <a:pt x="4209872" y="6210"/>
                                </a:moveTo>
                                <a:lnTo>
                                  <a:pt x="4203776" y="6210"/>
                                </a:lnTo>
                                <a:lnTo>
                                  <a:pt x="4203776" y="2109584"/>
                                </a:lnTo>
                                <a:lnTo>
                                  <a:pt x="4209872" y="2109584"/>
                                </a:lnTo>
                                <a:lnTo>
                                  <a:pt x="4209872" y="6210"/>
                                </a:lnTo>
                                <a:close/>
                              </a:path>
                              <a:path w="6541134" h="2115820">
                                <a:moveTo>
                                  <a:pt x="6540690" y="2109597"/>
                                </a:moveTo>
                                <a:lnTo>
                                  <a:pt x="6540690" y="2109597"/>
                                </a:lnTo>
                                <a:lnTo>
                                  <a:pt x="0" y="2109597"/>
                                </a:lnTo>
                                <a:lnTo>
                                  <a:pt x="0" y="2115680"/>
                                </a:lnTo>
                                <a:lnTo>
                                  <a:pt x="6540690" y="2115680"/>
                                </a:lnTo>
                                <a:lnTo>
                                  <a:pt x="6540690" y="2109597"/>
                                </a:lnTo>
                                <a:close/>
                              </a:path>
                              <a:path w="6541134" h="2115820">
                                <a:moveTo>
                                  <a:pt x="6540690" y="6210"/>
                                </a:moveTo>
                                <a:lnTo>
                                  <a:pt x="6534607" y="6210"/>
                                </a:lnTo>
                                <a:lnTo>
                                  <a:pt x="6534607" y="2109584"/>
                                </a:lnTo>
                                <a:lnTo>
                                  <a:pt x="6540690" y="2109584"/>
                                </a:lnTo>
                                <a:lnTo>
                                  <a:pt x="6540690" y="6210"/>
                                </a:lnTo>
                                <a:close/>
                              </a:path>
                              <a:path w="6541134" h="2115820">
                                <a:moveTo>
                                  <a:pt x="6540690" y="0"/>
                                </a:moveTo>
                                <a:lnTo>
                                  <a:pt x="6540690" y="0"/>
                                </a:lnTo>
                                <a:lnTo>
                                  <a:pt x="0" y="0"/>
                                </a:lnTo>
                                <a:lnTo>
                                  <a:pt x="0" y="6083"/>
                                </a:lnTo>
                                <a:lnTo>
                                  <a:pt x="6540690" y="6083"/>
                                </a:lnTo>
                                <a:lnTo>
                                  <a:pt x="654069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6" cstate="print"/>
                          <a:stretch>
                            <a:fillRect/>
                          </a:stretch>
                        </pic:blipFill>
                        <pic:spPr>
                          <a:xfrm>
                            <a:off x="4829541" y="154899"/>
                            <a:ext cx="1528219" cy="1528174"/>
                          </a:xfrm>
                          <a:prstGeom prst="rect">
                            <a:avLst/>
                          </a:prstGeom>
                        </pic:spPr>
                      </pic:pic>
                      <wps:wsp>
                        <wps:cNvPr id="22" name="Textbox 22"/>
                        <wps:cNvSpPr txBox="1"/>
                        <wps:spPr>
                          <a:xfrm>
                            <a:off x="73152" y="1765003"/>
                            <a:ext cx="4079875" cy="344170"/>
                          </a:xfrm>
                          <a:prstGeom prst="rect">
                            <a:avLst/>
                          </a:prstGeom>
                        </wps:spPr>
                        <wps:txbx>
                          <w:txbxContent>
                            <w:p w14:paraId="55E8395D" w14:textId="77777777" w:rsidR="00F46826" w:rsidRDefault="00F46826">
                              <w:pPr>
                                <w:ind w:right="18"/>
                                <w:rPr>
                                  <w:sz w:val="24"/>
                                </w:rPr>
                              </w:pPr>
                              <w:r>
                                <w:rPr>
                                  <w:sz w:val="24"/>
                                </w:rPr>
                                <w:t>Российской Федерации от 25 ноября 2022 г. N 1028. (п.25.4. – 25.8 раздел III ФОП ДО).</w:t>
                              </w:r>
                            </w:p>
                          </w:txbxContent>
                        </wps:txbx>
                        <wps:bodyPr wrap="square" lIns="0" tIns="0" rIns="0" bIns="0" rtlCol="0">
                          <a:noAutofit/>
                        </wps:bodyPr>
                      </wps:wsp>
                      <wps:wsp>
                        <wps:cNvPr id="23" name="Textbox 23"/>
                        <wps:cNvSpPr txBox="1"/>
                        <wps:spPr>
                          <a:xfrm>
                            <a:off x="3274529" y="1239223"/>
                            <a:ext cx="877569" cy="519430"/>
                          </a:xfrm>
                          <a:prstGeom prst="rect">
                            <a:avLst/>
                          </a:prstGeom>
                        </wps:spPr>
                        <wps:txbx>
                          <w:txbxContent>
                            <w:p w14:paraId="597E990A" w14:textId="77777777" w:rsidR="00F46826" w:rsidRDefault="00F46826">
                              <w:pPr>
                                <w:ind w:left="8" w:right="18" w:hanging="9"/>
                                <w:jc w:val="both"/>
                                <w:rPr>
                                  <w:sz w:val="24"/>
                                </w:rPr>
                              </w:pPr>
                              <w:r>
                                <w:rPr>
                                  <w:spacing w:val="-2"/>
                                  <w:sz w:val="24"/>
                                </w:rPr>
                                <w:t>Федеральной образования, просвещения</w:t>
                              </w:r>
                            </w:p>
                          </w:txbxContent>
                        </wps:txbx>
                        <wps:bodyPr wrap="square" lIns="0" tIns="0" rIns="0" bIns="0" rtlCol="0">
                          <a:noAutofit/>
                        </wps:bodyPr>
                      </wps:wsp>
                      <wps:wsp>
                        <wps:cNvPr id="24" name="Textbox 24"/>
                        <wps:cNvSpPr txBox="1"/>
                        <wps:spPr>
                          <a:xfrm>
                            <a:off x="73152" y="1414483"/>
                            <a:ext cx="3046095" cy="344170"/>
                          </a:xfrm>
                          <a:prstGeom prst="rect">
                            <a:avLst/>
                          </a:prstGeom>
                        </wps:spPr>
                        <wps:txbx>
                          <w:txbxContent>
                            <w:p w14:paraId="72EC295E" w14:textId="77777777" w:rsidR="00F46826" w:rsidRDefault="00F46826">
                              <w:pPr>
                                <w:tabs>
                                  <w:tab w:val="left" w:pos="1848"/>
                                  <w:tab w:val="left" w:pos="2017"/>
                                  <w:tab w:val="left" w:pos="3196"/>
                                  <w:tab w:val="left" w:pos="3413"/>
                                </w:tabs>
                                <w:ind w:right="18"/>
                                <w:rPr>
                                  <w:sz w:val="24"/>
                                </w:rPr>
                              </w:pPr>
                              <w:r>
                                <w:rPr>
                                  <w:spacing w:val="-2"/>
                                  <w:sz w:val="24"/>
                                </w:rPr>
                                <w:t>образовательной</w:t>
                              </w:r>
                              <w:r>
                                <w:rPr>
                                  <w:sz w:val="24"/>
                                </w:rPr>
                                <w:tab/>
                              </w:r>
                              <w:r>
                                <w:rPr>
                                  <w:sz w:val="24"/>
                                </w:rPr>
                                <w:tab/>
                              </w:r>
                              <w:r>
                                <w:rPr>
                                  <w:spacing w:val="-2"/>
                                  <w:sz w:val="24"/>
                                </w:rPr>
                                <w:t>программе</w:t>
                              </w:r>
                              <w:r>
                                <w:rPr>
                                  <w:sz w:val="24"/>
                                </w:rPr>
                                <w:tab/>
                              </w:r>
                              <w:r>
                                <w:rPr>
                                  <w:sz w:val="24"/>
                                </w:rPr>
                                <w:tab/>
                              </w:r>
                              <w:r>
                                <w:rPr>
                                  <w:spacing w:val="-2"/>
                                  <w:sz w:val="24"/>
                                </w:rPr>
                                <w:t>дошкольного утвержденной</w:t>
                              </w:r>
                              <w:r>
                                <w:rPr>
                                  <w:sz w:val="24"/>
                                </w:rPr>
                                <w:tab/>
                              </w:r>
                              <w:r>
                                <w:rPr>
                                  <w:spacing w:val="-2"/>
                                  <w:sz w:val="24"/>
                                </w:rPr>
                                <w:t>приказом</w:t>
                              </w:r>
                              <w:r>
                                <w:rPr>
                                  <w:sz w:val="24"/>
                                </w:rPr>
                                <w:tab/>
                              </w:r>
                              <w:r>
                                <w:rPr>
                                  <w:spacing w:val="-2"/>
                                  <w:sz w:val="24"/>
                                </w:rPr>
                                <w:t>Министерства</w:t>
                              </w:r>
                            </w:p>
                          </w:txbxContent>
                        </wps:txbx>
                        <wps:bodyPr wrap="square" lIns="0" tIns="0" rIns="0" bIns="0" rtlCol="0">
                          <a:noAutofit/>
                        </wps:bodyPr>
                      </wps:wsp>
                      <wps:wsp>
                        <wps:cNvPr id="25" name="Textbox 25"/>
                        <wps:cNvSpPr txBox="1"/>
                        <wps:spPr>
                          <a:xfrm>
                            <a:off x="1771085" y="1239223"/>
                            <a:ext cx="1348740" cy="168910"/>
                          </a:xfrm>
                          <a:prstGeom prst="rect">
                            <a:avLst/>
                          </a:prstGeom>
                        </wps:spPr>
                        <wps:txbx>
                          <w:txbxContent>
                            <w:p w14:paraId="24990C72" w14:textId="77777777" w:rsidR="00F46826" w:rsidRDefault="00F46826">
                              <w:pPr>
                                <w:tabs>
                                  <w:tab w:val="left" w:pos="599"/>
                                </w:tabs>
                                <w:spacing w:line="266" w:lineRule="exact"/>
                                <w:rPr>
                                  <w:sz w:val="24"/>
                                </w:rPr>
                              </w:pPr>
                              <w:r>
                                <w:rPr>
                                  <w:spacing w:val="-5"/>
                                  <w:sz w:val="24"/>
                                </w:rPr>
                                <w:t>ДО</w:t>
                              </w:r>
                              <w:r>
                                <w:rPr>
                                  <w:sz w:val="24"/>
                                </w:rPr>
                                <w:tab/>
                              </w:r>
                              <w:r>
                                <w:rPr>
                                  <w:spacing w:val="-2"/>
                                  <w:sz w:val="24"/>
                                </w:rPr>
                                <w:t>соответствуют</w:t>
                              </w:r>
                            </w:p>
                          </w:txbxContent>
                        </wps:txbx>
                        <wps:bodyPr wrap="square" lIns="0" tIns="0" rIns="0" bIns="0" rtlCol="0">
                          <a:noAutofit/>
                        </wps:bodyPr>
                      </wps:wsp>
                      <wps:wsp>
                        <wps:cNvPr id="26" name="Textbox 26"/>
                        <wps:cNvSpPr txBox="1"/>
                        <wps:spPr>
                          <a:xfrm>
                            <a:off x="1274565" y="1239223"/>
                            <a:ext cx="342265" cy="168910"/>
                          </a:xfrm>
                          <a:prstGeom prst="rect">
                            <a:avLst/>
                          </a:prstGeom>
                        </wps:spPr>
                        <wps:txbx>
                          <w:txbxContent>
                            <w:p w14:paraId="125786BB" w14:textId="77777777" w:rsidR="00F46826" w:rsidRDefault="00F46826">
                              <w:pPr>
                                <w:spacing w:line="266" w:lineRule="exact"/>
                                <w:rPr>
                                  <w:sz w:val="24"/>
                                </w:rPr>
                              </w:pPr>
                              <w:r>
                                <w:rPr>
                                  <w:spacing w:val="-5"/>
                                  <w:sz w:val="24"/>
                                </w:rPr>
                                <w:t>ООП</w:t>
                              </w:r>
                            </w:p>
                          </w:txbxContent>
                        </wps:txbx>
                        <wps:bodyPr wrap="square" lIns="0" tIns="0" rIns="0" bIns="0" rtlCol="0">
                          <a:noAutofit/>
                        </wps:bodyPr>
                      </wps:wsp>
                      <wps:wsp>
                        <wps:cNvPr id="27" name="Textbox 27"/>
                        <wps:cNvSpPr txBox="1"/>
                        <wps:spPr>
                          <a:xfrm>
                            <a:off x="1036974" y="1239223"/>
                            <a:ext cx="85090" cy="168910"/>
                          </a:xfrm>
                          <a:prstGeom prst="rect">
                            <a:avLst/>
                          </a:prstGeom>
                        </wps:spPr>
                        <wps:txbx>
                          <w:txbxContent>
                            <w:p w14:paraId="04B0458D" w14:textId="77777777" w:rsidR="00F46826" w:rsidRDefault="00F46826">
                              <w:pPr>
                                <w:spacing w:line="266" w:lineRule="exact"/>
                                <w:rPr>
                                  <w:sz w:val="24"/>
                                </w:rPr>
                              </w:pPr>
                              <w:r>
                                <w:rPr>
                                  <w:spacing w:val="-10"/>
                                  <w:sz w:val="24"/>
                                </w:rPr>
                                <w:t>в</w:t>
                              </w:r>
                            </w:p>
                          </w:txbxContent>
                        </wps:txbx>
                        <wps:bodyPr wrap="square" lIns="0" tIns="0" rIns="0" bIns="0" rtlCol="0">
                          <a:noAutofit/>
                        </wps:bodyPr>
                      </wps:wsp>
                      <wps:wsp>
                        <wps:cNvPr id="28" name="Textbox 28"/>
                        <wps:cNvSpPr txBox="1"/>
                        <wps:spPr>
                          <a:xfrm>
                            <a:off x="1645087" y="1063963"/>
                            <a:ext cx="2505075" cy="168910"/>
                          </a:xfrm>
                          <a:prstGeom prst="rect">
                            <a:avLst/>
                          </a:prstGeom>
                        </wps:spPr>
                        <wps:txbx>
                          <w:txbxContent>
                            <w:p w14:paraId="4826F6DD" w14:textId="77777777" w:rsidR="00F46826" w:rsidRDefault="00F46826">
                              <w:pPr>
                                <w:tabs>
                                  <w:tab w:val="left" w:pos="1642"/>
                                  <w:tab w:val="left" w:pos="3120"/>
                                </w:tabs>
                                <w:spacing w:line="266" w:lineRule="exact"/>
                                <w:rPr>
                                  <w:sz w:val="24"/>
                                </w:rPr>
                              </w:pPr>
                              <w:r>
                                <w:rPr>
                                  <w:spacing w:val="-2"/>
                                  <w:sz w:val="24"/>
                                </w:rPr>
                                <w:t>направления</w:t>
                              </w:r>
                              <w:r>
                                <w:rPr>
                                  <w:sz w:val="24"/>
                                </w:rPr>
                                <w:tab/>
                              </w:r>
                              <w:r>
                                <w:rPr>
                                  <w:spacing w:val="-2"/>
                                  <w:sz w:val="24"/>
                                </w:rPr>
                                <w:t>поддержки</w:t>
                              </w:r>
                              <w:r>
                                <w:rPr>
                                  <w:sz w:val="24"/>
                                </w:rPr>
                                <w:tab/>
                              </w:r>
                              <w:r>
                                <w:rPr>
                                  <w:spacing w:val="-2"/>
                                  <w:sz w:val="24"/>
                                </w:rPr>
                                <w:t>детской</w:t>
                              </w:r>
                            </w:p>
                          </w:txbxContent>
                        </wps:txbx>
                        <wps:bodyPr wrap="square" lIns="0" tIns="0" rIns="0" bIns="0" rtlCol="0">
                          <a:noAutofit/>
                        </wps:bodyPr>
                      </wps:wsp>
                      <wps:wsp>
                        <wps:cNvPr id="29" name="Textbox 29"/>
                        <wps:cNvSpPr txBox="1"/>
                        <wps:spPr>
                          <a:xfrm>
                            <a:off x="880539" y="1063963"/>
                            <a:ext cx="556895" cy="168910"/>
                          </a:xfrm>
                          <a:prstGeom prst="rect">
                            <a:avLst/>
                          </a:prstGeom>
                        </wps:spPr>
                        <wps:txbx>
                          <w:txbxContent>
                            <w:p w14:paraId="418A9E24" w14:textId="77777777" w:rsidR="00F46826" w:rsidRDefault="00F46826">
                              <w:pPr>
                                <w:spacing w:line="266" w:lineRule="exact"/>
                                <w:rPr>
                                  <w:sz w:val="24"/>
                                </w:rPr>
                              </w:pPr>
                              <w:r>
                                <w:rPr>
                                  <w:spacing w:val="-2"/>
                                  <w:sz w:val="24"/>
                                </w:rPr>
                                <w:t>приёмы,</w:t>
                              </w:r>
                            </w:p>
                          </w:txbxContent>
                        </wps:txbx>
                        <wps:bodyPr wrap="square" lIns="0" tIns="0" rIns="0" bIns="0" rtlCol="0">
                          <a:noAutofit/>
                        </wps:bodyPr>
                      </wps:wsp>
                      <wps:wsp>
                        <wps:cNvPr id="30" name="Textbox 30"/>
                        <wps:cNvSpPr txBox="1"/>
                        <wps:spPr>
                          <a:xfrm>
                            <a:off x="73152" y="1063963"/>
                            <a:ext cx="811530" cy="344170"/>
                          </a:xfrm>
                          <a:prstGeom prst="rect">
                            <a:avLst/>
                          </a:prstGeom>
                        </wps:spPr>
                        <wps:txbx>
                          <w:txbxContent>
                            <w:p w14:paraId="568605C3" w14:textId="77777777" w:rsidR="00F46826" w:rsidRDefault="00F46826">
                              <w:pPr>
                                <w:ind w:right="18"/>
                                <w:rPr>
                                  <w:sz w:val="24"/>
                                </w:rPr>
                              </w:pPr>
                              <w:r>
                                <w:rPr>
                                  <w:spacing w:val="-2"/>
                                  <w:sz w:val="24"/>
                                </w:rPr>
                                <w:t>способы, инициативы</w:t>
                              </w:r>
                            </w:p>
                          </w:txbxContent>
                        </wps:txbx>
                        <wps:bodyPr wrap="square" lIns="0" tIns="0" rIns="0" bIns="0" rtlCol="0">
                          <a:noAutofit/>
                        </wps:bodyPr>
                      </wps:wsp>
                      <wps:wsp>
                        <wps:cNvPr id="31" name="Textbox 31"/>
                        <wps:cNvSpPr txBox="1"/>
                        <wps:spPr>
                          <a:xfrm>
                            <a:off x="73152" y="888703"/>
                            <a:ext cx="4079240" cy="168910"/>
                          </a:xfrm>
                          <a:prstGeom prst="rect">
                            <a:avLst/>
                          </a:prstGeom>
                        </wps:spPr>
                        <wps:txbx>
                          <w:txbxContent>
                            <w:p w14:paraId="57CC306E" w14:textId="77777777" w:rsidR="00F46826" w:rsidRDefault="00F46826">
                              <w:pPr>
                                <w:spacing w:line="266" w:lineRule="exact"/>
                                <w:rPr>
                                  <w:sz w:val="24"/>
                                </w:rPr>
                              </w:pPr>
                              <w:r>
                                <w:rPr>
                                  <w:sz w:val="24"/>
                                </w:rPr>
                                <w:t>Российской</w:t>
                              </w:r>
                              <w:r>
                                <w:rPr>
                                  <w:spacing w:val="-11"/>
                                  <w:sz w:val="24"/>
                                </w:rPr>
                                <w:t xml:space="preserve"> </w:t>
                              </w:r>
                              <w:r>
                                <w:rPr>
                                  <w:sz w:val="24"/>
                                </w:rPr>
                                <w:t>Федерации</w:t>
                              </w:r>
                              <w:r>
                                <w:rPr>
                                  <w:spacing w:val="-13"/>
                                  <w:sz w:val="24"/>
                                </w:rPr>
                                <w:t xml:space="preserve"> </w:t>
                              </w:r>
                              <w:r>
                                <w:rPr>
                                  <w:sz w:val="24"/>
                                </w:rPr>
                                <w:t>от</w:t>
                              </w:r>
                              <w:r>
                                <w:rPr>
                                  <w:spacing w:val="-10"/>
                                  <w:sz w:val="24"/>
                                </w:rPr>
                                <w:t xml:space="preserve"> </w:t>
                              </w:r>
                              <w:r>
                                <w:rPr>
                                  <w:sz w:val="24"/>
                                </w:rPr>
                                <w:t>25</w:t>
                              </w:r>
                              <w:r>
                                <w:rPr>
                                  <w:spacing w:val="-13"/>
                                  <w:sz w:val="24"/>
                                </w:rPr>
                                <w:t xml:space="preserve"> </w:t>
                              </w:r>
                              <w:r>
                                <w:rPr>
                                  <w:sz w:val="24"/>
                                </w:rPr>
                                <w:t>ноября</w:t>
                              </w:r>
                              <w:r>
                                <w:rPr>
                                  <w:spacing w:val="-12"/>
                                  <w:sz w:val="24"/>
                                </w:rPr>
                                <w:t xml:space="preserve"> </w:t>
                              </w:r>
                              <w:r>
                                <w:rPr>
                                  <w:sz w:val="24"/>
                                </w:rPr>
                                <w:t>2022</w:t>
                              </w:r>
                              <w:r>
                                <w:rPr>
                                  <w:spacing w:val="-11"/>
                                  <w:sz w:val="24"/>
                                </w:rPr>
                                <w:t xml:space="preserve"> </w:t>
                              </w:r>
                              <w:r>
                                <w:rPr>
                                  <w:sz w:val="24"/>
                                </w:rPr>
                                <w:t>г.</w:t>
                              </w:r>
                              <w:r>
                                <w:rPr>
                                  <w:spacing w:val="-13"/>
                                  <w:sz w:val="24"/>
                                </w:rPr>
                                <w:t xml:space="preserve"> </w:t>
                              </w:r>
                              <w:r>
                                <w:rPr>
                                  <w:sz w:val="24"/>
                                </w:rPr>
                                <w:t>N</w:t>
                              </w:r>
                              <w:r>
                                <w:rPr>
                                  <w:spacing w:val="-12"/>
                                  <w:sz w:val="24"/>
                                </w:rPr>
                                <w:t xml:space="preserve"> </w:t>
                              </w:r>
                              <w:r>
                                <w:rPr>
                                  <w:sz w:val="24"/>
                                </w:rPr>
                                <w:t>1028.</w:t>
                              </w:r>
                              <w:r>
                                <w:rPr>
                                  <w:spacing w:val="-11"/>
                                  <w:sz w:val="24"/>
                                </w:rPr>
                                <w:t xml:space="preserve"> </w:t>
                              </w:r>
                              <w:r>
                                <w:rPr>
                                  <w:sz w:val="24"/>
                                </w:rPr>
                                <w:t>*</w:t>
                              </w:r>
                              <w:r>
                                <w:rPr>
                                  <w:spacing w:val="-11"/>
                                  <w:sz w:val="24"/>
                                </w:rPr>
                                <w:t xml:space="preserve"> </w:t>
                              </w:r>
                              <w:r>
                                <w:rPr>
                                  <w:spacing w:val="-2"/>
                                  <w:sz w:val="24"/>
                                </w:rPr>
                                <w:t>Условия,</w:t>
                              </w:r>
                            </w:p>
                          </w:txbxContent>
                        </wps:txbx>
                        <wps:bodyPr wrap="square" lIns="0" tIns="0" rIns="0" bIns="0" rtlCol="0">
                          <a:noAutofit/>
                        </wps:bodyPr>
                      </wps:wsp>
                      <wps:wsp>
                        <wps:cNvPr id="32" name="Textbox 32"/>
                        <wps:cNvSpPr txBox="1"/>
                        <wps:spPr>
                          <a:xfrm>
                            <a:off x="3275467" y="362542"/>
                            <a:ext cx="876300" cy="520065"/>
                          </a:xfrm>
                          <a:prstGeom prst="rect">
                            <a:avLst/>
                          </a:prstGeom>
                        </wps:spPr>
                        <wps:txbx>
                          <w:txbxContent>
                            <w:p w14:paraId="4D9DA1DE" w14:textId="77777777" w:rsidR="00F46826" w:rsidRDefault="00F46826">
                              <w:pPr>
                                <w:ind w:left="6" w:right="18" w:hanging="7"/>
                                <w:jc w:val="both"/>
                                <w:rPr>
                                  <w:sz w:val="24"/>
                                </w:rPr>
                              </w:pPr>
                              <w:r>
                                <w:rPr>
                                  <w:spacing w:val="-2"/>
                                  <w:sz w:val="24"/>
                                </w:rPr>
                                <w:t>Федеральной образования, просвещения</w:t>
                              </w:r>
                            </w:p>
                          </w:txbxContent>
                        </wps:txbx>
                        <wps:bodyPr wrap="square" lIns="0" tIns="0" rIns="0" bIns="0" rtlCol="0">
                          <a:noAutofit/>
                        </wps:bodyPr>
                      </wps:wsp>
                      <wps:wsp>
                        <wps:cNvPr id="33" name="Textbox 33"/>
                        <wps:cNvSpPr txBox="1"/>
                        <wps:spPr>
                          <a:xfrm>
                            <a:off x="73152" y="713443"/>
                            <a:ext cx="2976245" cy="168910"/>
                          </a:xfrm>
                          <a:prstGeom prst="rect">
                            <a:avLst/>
                          </a:prstGeom>
                        </wps:spPr>
                        <wps:txbx>
                          <w:txbxContent>
                            <w:p w14:paraId="4641F60F" w14:textId="77777777" w:rsidR="00F46826" w:rsidRDefault="00F46826">
                              <w:pPr>
                                <w:tabs>
                                  <w:tab w:val="left" w:pos="1848"/>
                                  <w:tab w:val="left" w:pos="3196"/>
                                </w:tabs>
                                <w:spacing w:line="266" w:lineRule="exact"/>
                                <w:rPr>
                                  <w:sz w:val="24"/>
                                </w:rPr>
                              </w:pPr>
                              <w:r>
                                <w:rPr>
                                  <w:spacing w:val="-2"/>
                                  <w:sz w:val="24"/>
                                </w:rPr>
                                <w:t>утвержденной</w:t>
                              </w:r>
                              <w:r>
                                <w:rPr>
                                  <w:sz w:val="24"/>
                                </w:rPr>
                                <w:tab/>
                              </w:r>
                              <w:r>
                                <w:rPr>
                                  <w:spacing w:val="-2"/>
                                  <w:sz w:val="24"/>
                                </w:rPr>
                                <w:t>приказом</w:t>
                              </w:r>
                              <w:r>
                                <w:rPr>
                                  <w:sz w:val="24"/>
                                </w:rPr>
                                <w:tab/>
                              </w:r>
                              <w:r>
                                <w:rPr>
                                  <w:spacing w:val="-2"/>
                                  <w:sz w:val="24"/>
                                </w:rPr>
                                <w:t>Министерства</w:t>
                              </w:r>
                            </w:p>
                          </w:txbxContent>
                        </wps:txbx>
                        <wps:bodyPr wrap="square" lIns="0" tIns="0" rIns="0" bIns="0" rtlCol="0">
                          <a:noAutofit/>
                        </wps:bodyPr>
                      </wps:wsp>
                      <wps:wsp>
                        <wps:cNvPr id="34" name="Textbox 34"/>
                        <wps:cNvSpPr txBox="1"/>
                        <wps:spPr>
                          <a:xfrm>
                            <a:off x="73152" y="12022"/>
                            <a:ext cx="4076700" cy="695325"/>
                          </a:xfrm>
                          <a:prstGeom prst="rect">
                            <a:avLst/>
                          </a:prstGeom>
                        </wps:spPr>
                        <wps:txbx>
                          <w:txbxContent>
                            <w:p w14:paraId="160808A8" w14:textId="77777777" w:rsidR="00F46826" w:rsidRDefault="00F46826">
                              <w:pPr>
                                <w:ind w:right="18" w:firstLine="708"/>
                                <w:jc w:val="both"/>
                                <w:rPr>
                                  <w:sz w:val="24"/>
                                </w:rPr>
                              </w:pPr>
                              <w:r>
                                <w:rPr>
                                  <w:sz w:val="24"/>
                                </w:rPr>
                                <w:t>*Рекомендации педагогам для реализации пункта 3.6 Программы «Способы и направления поддержки детской инициативы»</w:t>
                              </w:r>
                              <w:r>
                                <w:rPr>
                                  <w:spacing w:val="80"/>
                                  <w:sz w:val="24"/>
                                </w:rPr>
                                <w:t xml:space="preserve">  </w:t>
                              </w:r>
                              <w:r>
                                <w:rPr>
                                  <w:sz w:val="24"/>
                                </w:rPr>
                                <w:t>определены</w:t>
                              </w:r>
                              <w:r>
                                <w:rPr>
                                  <w:spacing w:val="80"/>
                                  <w:sz w:val="24"/>
                                </w:rPr>
                                <w:t xml:space="preserve">  </w:t>
                              </w:r>
                              <w:r>
                                <w:rPr>
                                  <w:sz w:val="24"/>
                                </w:rPr>
                                <w:t>в</w:t>
                              </w:r>
                              <w:r>
                                <w:rPr>
                                  <w:spacing w:val="80"/>
                                  <w:sz w:val="24"/>
                                </w:rPr>
                                <w:t xml:space="preserve">  </w:t>
                              </w:r>
                              <w:r>
                                <w:rPr>
                                  <w:sz w:val="24"/>
                                </w:rPr>
                                <w:t>пункте</w:t>
                              </w:r>
                              <w:r>
                                <w:rPr>
                                  <w:spacing w:val="80"/>
                                  <w:sz w:val="24"/>
                                </w:rPr>
                                <w:t xml:space="preserve">  </w:t>
                              </w:r>
                              <w:r>
                                <w:rPr>
                                  <w:sz w:val="24"/>
                                </w:rPr>
                                <w:t>25.</w:t>
                              </w:r>
                            </w:p>
                            <w:p w14:paraId="4D40E162" w14:textId="77777777" w:rsidR="00F46826" w:rsidRDefault="00F46826">
                              <w:pPr>
                                <w:jc w:val="both"/>
                                <w:rPr>
                                  <w:sz w:val="24"/>
                                </w:rPr>
                              </w:pPr>
                              <w:r>
                                <w:rPr>
                                  <w:sz w:val="24"/>
                                </w:rPr>
                                <w:t>образовательной</w:t>
                              </w:r>
                              <w:r>
                                <w:rPr>
                                  <w:spacing w:val="59"/>
                                  <w:sz w:val="24"/>
                                </w:rPr>
                                <w:t xml:space="preserve">  </w:t>
                              </w:r>
                              <w:r>
                                <w:rPr>
                                  <w:sz w:val="24"/>
                                </w:rPr>
                                <w:t>программой</w:t>
                              </w:r>
                              <w:r>
                                <w:rPr>
                                  <w:spacing w:val="61"/>
                                  <w:sz w:val="24"/>
                                </w:rPr>
                                <w:t xml:space="preserve">  </w:t>
                              </w:r>
                              <w:proofErr w:type="gramStart"/>
                              <w:r>
                                <w:rPr>
                                  <w:spacing w:val="-2"/>
                                  <w:sz w:val="24"/>
                                </w:rPr>
                                <w:t>дошкольного</w:t>
                              </w:r>
                              <w:proofErr w:type="gramEnd"/>
                            </w:p>
                          </w:txbxContent>
                        </wps:txbx>
                        <wps:bodyPr wrap="square" lIns="0" tIns="0" rIns="0" bIns="0" rtlCol="0">
                          <a:noAutofit/>
                        </wps:bodyPr>
                      </wps:wsp>
                    </wpg:wgp>
                  </a:graphicData>
                </a:graphic>
              </wp:anchor>
            </w:drawing>
          </mc:Choice>
          <mc:Fallback>
            <w:pict>
              <v:group id="Group 19" o:spid="_x0000_s1031" style="position:absolute;margin-left:56.65pt;margin-top:6.05pt;width:515.05pt;height:166.6pt;z-index:-15723008;mso-wrap-distance-left:0;mso-wrap-distance-right:0;mso-position-horizontal-relative:page" coordsize="65411,21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">
                <v:shape id="Graphic 20" o:spid="_x0000_s1032" style="position:absolute;width:65411;height:21158;visibility:visible;mso-wrap-style:square;v-text-anchor:top" coordsize="6541134,211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Ir8AA&#10;AADbAAAADwAAAGRycy9kb3ducmV2LnhtbERPy2rCQBTdC/7DcIXuzMQIImnGIEJB6KJ0Wsj2krnN&#10;w8ydmJlq+vedheDycN5FOdtB3GjynWMFmyQFQVw703Gj4Pvrbb0H4QOywcExKfgjD+VhuSgwN+7O&#10;n3TToRExhH2OCtoQxlxKX7dk0SduJI7cj5sshginRpoJ7zHcDjJL05202HFsaHGkU0v1Rf9aBbrT&#10;+qM+X96vfd9Xzs4V6+1WqZfVfHwFEWgOT/HDfTYKsrg+fok/QB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JIr8AAAADbAAAADwAAAAAAAAAAAAAAAACYAgAAZHJzL2Rvd25y&#10;ZXYueG1sUEsFBgAAAAAEAAQA9QAAAIUDAAAAAA==&#10;" path="m6096,6210l,6210,,2109584r6096,l6096,6210xem4209872,6210r-6096,l4203776,2109584r6096,l4209872,6210xem6540690,2109597r,l,2109597r,6083l6540690,2115680r,-6083xem6540690,6210r-6083,l6534607,2109584r6083,l6540690,6210xem6540690,r,l,,,6083r6540690,l654069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33" type="#_x0000_t75" style="position:absolute;left:48295;top:1548;width:15282;height:15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jID/EAAAA2wAAAA8AAABkcnMvZG93bnJldi54bWxEj9FqwkAURN+F/sNyC76UukkQm6auUgqC&#10;gqKN/YBL9jYJzd4Nu6vGfn1XKPg4zMwZZr4cTCfO5HxrWUE6SUAQV1a3XCv4Oq6ecxA+IGvsLJOC&#10;K3lYLh5Gcyy0vfAnnctQiwhhX6CCJoS+kNJXDRn0E9sTR+/bOoMhSldL7fAS4aaTWZLMpMGW40KD&#10;PX00VP2UJ6PgdXc0L5vs6UQu5e1++psfmHOlxo/D+xuIQEO4h//ba60gS+H2Jf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jID/EAAAA2wAAAA8AAAAAAAAAAAAAAAAA&#10;nwIAAGRycy9kb3ducmV2LnhtbFBLBQYAAAAABAAEAPcAAACQAwAAAAA=&#10;">
                  <v:imagedata r:id="rId17" o:title=""/>
                </v:shape>
                <v:shape id="Textbox 22" o:spid="_x0000_s1034" type="#_x0000_t202" style="position:absolute;left:731;top:17650;width:40799;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55E8395D" w14:textId="77777777" w:rsidR="006D3879" w:rsidRDefault="006D3879">
                        <w:pPr>
                          <w:ind w:right="18"/>
                          <w:rPr>
                            <w:sz w:val="24"/>
                          </w:rPr>
                        </w:pPr>
                        <w:r>
                          <w:rPr>
                            <w:sz w:val="24"/>
                          </w:rPr>
                          <w:t>Российской Федерации от 25 ноября 2022 г. N 1028. (п.25.4. – 25.8 раздел III ФОП ДО).</w:t>
                        </w:r>
                      </w:p>
                    </w:txbxContent>
                  </v:textbox>
                </v:shape>
                <v:shape id="Textbox 23" o:spid="_x0000_s1035" type="#_x0000_t202" style="position:absolute;left:32745;top:12392;width:8775;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597E990A" w14:textId="77777777" w:rsidR="006D3879" w:rsidRDefault="006D3879">
                        <w:pPr>
                          <w:ind w:left="8" w:right="18" w:hanging="9"/>
                          <w:jc w:val="both"/>
                          <w:rPr>
                            <w:sz w:val="24"/>
                          </w:rPr>
                        </w:pPr>
                        <w:r>
                          <w:rPr>
                            <w:spacing w:val="-2"/>
                            <w:sz w:val="24"/>
                          </w:rPr>
                          <w:t>Федеральной образования, просвещения</w:t>
                        </w:r>
                      </w:p>
                    </w:txbxContent>
                  </v:textbox>
                </v:shape>
                <v:shape id="Textbox 24" o:spid="_x0000_s1036" type="#_x0000_t202" style="position:absolute;left:731;top:14144;width:30461;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72EC295E" w14:textId="77777777" w:rsidR="006D3879" w:rsidRDefault="006D3879">
                        <w:pPr>
                          <w:tabs>
                            <w:tab w:val="left" w:pos="1848"/>
                            <w:tab w:val="left" w:pos="2017"/>
                            <w:tab w:val="left" w:pos="3196"/>
                            <w:tab w:val="left" w:pos="3413"/>
                          </w:tabs>
                          <w:ind w:right="18"/>
                          <w:rPr>
                            <w:sz w:val="24"/>
                          </w:rPr>
                        </w:pPr>
                        <w:r>
                          <w:rPr>
                            <w:spacing w:val="-2"/>
                            <w:sz w:val="24"/>
                          </w:rPr>
                          <w:t>образовательной</w:t>
                        </w:r>
                        <w:r>
                          <w:rPr>
                            <w:sz w:val="24"/>
                          </w:rPr>
                          <w:tab/>
                        </w:r>
                        <w:r>
                          <w:rPr>
                            <w:sz w:val="24"/>
                          </w:rPr>
                          <w:tab/>
                        </w:r>
                        <w:r>
                          <w:rPr>
                            <w:spacing w:val="-2"/>
                            <w:sz w:val="24"/>
                          </w:rPr>
                          <w:t>программе</w:t>
                        </w:r>
                        <w:r>
                          <w:rPr>
                            <w:sz w:val="24"/>
                          </w:rPr>
                          <w:tab/>
                        </w:r>
                        <w:r>
                          <w:rPr>
                            <w:sz w:val="24"/>
                          </w:rPr>
                          <w:tab/>
                        </w:r>
                        <w:r>
                          <w:rPr>
                            <w:spacing w:val="-2"/>
                            <w:sz w:val="24"/>
                          </w:rPr>
                          <w:t>дошкольного утвержденной</w:t>
                        </w:r>
                        <w:r>
                          <w:rPr>
                            <w:sz w:val="24"/>
                          </w:rPr>
                          <w:tab/>
                        </w:r>
                        <w:r>
                          <w:rPr>
                            <w:spacing w:val="-2"/>
                            <w:sz w:val="24"/>
                          </w:rPr>
                          <w:t>приказом</w:t>
                        </w:r>
                        <w:r>
                          <w:rPr>
                            <w:sz w:val="24"/>
                          </w:rPr>
                          <w:tab/>
                        </w:r>
                        <w:r>
                          <w:rPr>
                            <w:spacing w:val="-2"/>
                            <w:sz w:val="24"/>
                          </w:rPr>
                          <w:t>Министерства</w:t>
                        </w:r>
                      </w:p>
                    </w:txbxContent>
                  </v:textbox>
                </v:shape>
                <v:shape id="Textbox 25" o:spid="_x0000_s1037" type="#_x0000_t202" style="position:absolute;left:17710;top:12392;width:1348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24990C72" w14:textId="77777777" w:rsidR="006D3879" w:rsidRDefault="006D3879">
                        <w:pPr>
                          <w:tabs>
                            <w:tab w:val="left" w:pos="599"/>
                          </w:tabs>
                          <w:spacing w:line="266" w:lineRule="exact"/>
                          <w:rPr>
                            <w:sz w:val="24"/>
                          </w:rPr>
                        </w:pPr>
                        <w:r>
                          <w:rPr>
                            <w:spacing w:val="-5"/>
                            <w:sz w:val="24"/>
                          </w:rPr>
                          <w:t>ДО</w:t>
                        </w:r>
                        <w:r>
                          <w:rPr>
                            <w:sz w:val="24"/>
                          </w:rPr>
                          <w:tab/>
                        </w:r>
                        <w:r>
                          <w:rPr>
                            <w:spacing w:val="-2"/>
                            <w:sz w:val="24"/>
                          </w:rPr>
                          <w:t>соответствуют</w:t>
                        </w:r>
                      </w:p>
                    </w:txbxContent>
                  </v:textbox>
                </v:shape>
                <v:shape id="Textbox 26" o:spid="_x0000_s1038" type="#_x0000_t202" style="position:absolute;left:12745;top:12392;width:342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125786BB" w14:textId="77777777" w:rsidR="006D3879" w:rsidRDefault="006D3879">
                        <w:pPr>
                          <w:spacing w:line="266" w:lineRule="exact"/>
                          <w:rPr>
                            <w:sz w:val="24"/>
                          </w:rPr>
                        </w:pPr>
                        <w:r>
                          <w:rPr>
                            <w:spacing w:val="-5"/>
                            <w:sz w:val="24"/>
                          </w:rPr>
                          <w:t>ООП</w:t>
                        </w:r>
                      </w:p>
                    </w:txbxContent>
                  </v:textbox>
                </v:shape>
                <v:shape id="Textbox 27" o:spid="_x0000_s1039" type="#_x0000_t202" style="position:absolute;left:10369;top:12392;width:85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4B0458D" w14:textId="77777777" w:rsidR="006D3879" w:rsidRDefault="006D3879">
                        <w:pPr>
                          <w:spacing w:line="266" w:lineRule="exact"/>
                          <w:rPr>
                            <w:sz w:val="24"/>
                          </w:rPr>
                        </w:pPr>
                        <w:r>
                          <w:rPr>
                            <w:spacing w:val="-10"/>
                            <w:sz w:val="24"/>
                          </w:rPr>
                          <w:t>в</w:t>
                        </w:r>
                      </w:p>
                    </w:txbxContent>
                  </v:textbox>
                </v:shape>
                <v:shape id="Textbox 28" o:spid="_x0000_s1040" type="#_x0000_t202" style="position:absolute;left:16450;top:10639;width:2505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4826F6DD" w14:textId="77777777" w:rsidR="006D3879" w:rsidRDefault="006D3879">
                        <w:pPr>
                          <w:tabs>
                            <w:tab w:val="left" w:pos="1642"/>
                            <w:tab w:val="left" w:pos="3120"/>
                          </w:tabs>
                          <w:spacing w:line="266" w:lineRule="exact"/>
                          <w:rPr>
                            <w:sz w:val="24"/>
                          </w:rPr>
                        </w:pPr>
                        <w:r>
                          <w:rPr>
                            <w:spacing w:val="-2"/>
                            <w:sz w:val="24"/>
                          </w:rPr>
                          <w:t>направления</w:t>
                        </w:r>
                        <w:r>
                          <w:rPr>
                            <w:sz w:val="24"/>
                          </w:rPr>
                          <w:tab/>
                        </w:r>
                        <w:r>
                          <w:rPr>
                            <w:spacing w:val="-2"/>
                            <w:sz w:val="24"/>
                          </w:rPr>
                          <w:t>поддержки</w:t>
                        </w:r>
                        <w:r>
                          <w:rPr>
                            <w:sz w:val="24"/>
                          </w:rPr>
                          <w:tab/>
                        </w:r>
                        <w:r>
                          <w:rPr>
                            <w:spacing w:val="-2"/>
                            <w:sz w:val="24"/>
                          </w:rPr>
                          <w:t>детской</w:t>
                        </w:r>
                      </w:p>
                    </w:txbxContent>
                  </v:textbox>
                </v:shape>
                <v:shape id="Textbox 29" o:spid="_x0000_s1041" type="#_x0000_t202" style="position:absolute;left:8805;top:10639;width:556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418A9E24" w14:textId="77777777" w:rsidR="006D3879" w:rsidRDefault="006D3879">
                        <w:pPr>
                          <w:spacing w:line="266" w:lineRule="exact"/>
                          <w:rPr>
                            <w:sz w:val="24"/>
                          </w:rPr>
                        </w:pPr>
                        <w:r>
                          <w:rPr>
                            <w:spacing w:val="-2"/>
                            <w:sz w:val="24"/>
                          </w:rPr>
                          <w:t>приёмы,</w:t>
                        </w:r>
                      </w:p>
                    </w:txbxContent>
                  </v:textbox>
                </v:shape>
                <v:shape id="Textbox 30" o:spid="_x0000_s1042" type="#_x0000_t202" style="position:absolute;left:731;top:10639;width:8115;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568605C3" w14:textId="77777777" w:rsidR="006D3879" w:rsidRDefault="006D3879">
                        <w:pPr>
                          <w:ind w:right="18"/>
                          <w:rPr>
                            <w:sz w:val="24"/>
                          </w:rPr>
                        </w:pPr>
                        <w:r>
                          <w:rPr>
                            <w:spacing w:val="-2"/>
                            <w:sz w:val="24"/>
                          </w:rPr>
                          <w:t>способы, инициативы</w:t>
                        </w:r>
                      </w:p>
                    </w:txbxContent>
                  </v:textbox>
                </v:shape>
                <v:shape id="Textbox 31" o:spid="_x0000_s1043" type="#_x0000_t202" style="position:absolute;left:731;top:8887;width:4079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57CC306E" w14:textId="77777777" w:rsidR="006D3879" w:rsidRDefault="006D3879">
                        <w:pPr>
                          <w:spacing w:line="266" w:lineRule="exact"/>
                          <w:rPr>
                            <w:sz w:val="24"/>
                          </w:rPr>
                        </w:pPr>
                        <w:r>
                          <w:rPr>
                            <w:sz w:val="24"/>
                          </w:rPr>
                          <w:t>Российской</w:t>
                        </w:r>
                        <w:r>
                          <w:rPr>
                            <w:spacing w:val="-11"/>
                            <w:sz w:val="24"/>
                          </w:rPr>
                          <w:t xml:space="preserve"> </w:t>
                        </w:r>
                        <w:r>
                          <w:rPr>
                            <w:sz w:val="24"/>
                          </w:rPr>
                          <w:t>Федерации</w:t>
                        </w:r>
                        <w:r>
                          <w:rPr>
                            <w:spacing w:val="-13"/>
                            <w:sz w:val="24"/>
                          </w:rPr>
                          <w:t xml:space="preserve"> </w:t>
                        </w:r>
                        <w:r>
                          <w:rPr>
                            <w:sz w:val="24"/>
                          </w:rPr>
                          <w:t>от</w:t>
                        </w:r>
                        <w:r>
                          <w:rPr>
                            <w:spacing w:val="-10"/>
                            <w:sz w:val="24"/>
                          </w:rPr>
                          <w:t xml:space="preserve"> </w:t>
                        </w:r>
                        <w:r>
                          <w:rPr>
                            <w:sz w:val="24"/>
                          </w:rPr>
                          <w:t>25</w:t>
                        </w:r>
                        <w:r>
                          <w:rPr>
                            <w:spacing w:val="-13"/>
                            <w:sz w:val="24"/>
                          </w:rPr>
                          <w:t xml:space="preserve"> </w:t>
                        </w:r>
                        <w:r>
                          <w:rPr>
                            <w:sz w:val="24"/>
                          </w:rPr>
                          <w:t>ноября</w:t>
                        </w:r>
                        <w:r>
                          <w:rPr>
                            <w:spacing w:val="-12"/>
                            <w:sz w:val="24"/>
                          </w:rPr>
                          <w:t xml:space="preserve"> </w:t>
                        </w:r>
                        <w:r>
                          <w:rPr>
                            <w:sz w:val="24"/>
                          </w:rPr>
                          <w:t>2022</w:t>
                        </w:r>
                        <w:r>
                          <w:rPr>
                            <w:spacing w:val="-11"/>
                            <w:sz w:val="24"/>
                          </w:rPr>
                          <w:t xml:space="preserve"> </w:t>
                        </w:r>
                        <w:r>
                          <w:rPr>
                            <w:sz w:val="24"/>
                          </w:rPr>
                          <w:t>г.</w:t>
                        </w:r>
                        <w:r>
                          <w:rPr>
                            <w:spacing w:val="-13"/>
                            <w:sz w:val="24"/>
                          </w:rPr>
                          <w:t xml:space="preserve"> </w:t>
                        </w:r>
                        <w:r>
                          <w:rPr>
                            <w:sz w:val="24"/>
                          </w:rPr>
                          <w:t>N</w:t>
                        </w:r>
                        <w:r>
                          <w:rPr>
                            <w:spacing w:val="-12"/>
                            <w:sz w:val="24"/>
                          </w:rPr>
                          <w:t xml:space="preserve"> </w:t>
                        </w:r>
                        <w:r>
                          <w:rPr>
                            <w:sz w:val="24"/>
                          </w:rPr>
                          <w:t>1028.</w:t>
                        </w:r>
                        <w:r>
                          <w:rPr>
                            <w:spacing w:val="-11"/>
                            <w:sz w:val="24"/>
                          </w:rPr>
                          <w:t xml:space="preserve"> </w:t>
                        </w:r>
                        <w:r>
                          <w:rPr>
                            <w:sz w:val="24"/>
                          </w:rPr>
                          <w:t>*</w:t>
                        </w:r>
                        <w:r>
                          <w:rPr>
                            <w:spacing w:val="-11"/>
                            <w:sz w:val="24"/>
                          </w:rPr>
                          <w:t xml:space="preserve"> </w:t>
                        </w:r>
                        <w:r>
                          <w:rPr>
                            <w:spacing w:val="-2"/>
                            <w:sz w:val="24"/>
                          </w:rPr>
                          <w:t>Условия,</w:t>
                        </w:r>
                      </w:p>
                    </w:txbxContent>
                  </v:textbox>
                </v:shape>
                <v:shape id="Textbox 32" o:spid="_x0000_s1044" type="#_x0000_t202" style="position:absolute;left:32754;top:3625;width:8763;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4D9DA1DE" w14:textId="77777777" w:rsidR="006D3879" w:rsidRDefault="006D3879">
                        <w:pPr>
                          <w:ind w:left="6" w:right="18" w:hanging="7"/>
                          <w:jc w:val="both"/>
                          <w:rPr>
                            <w:sz w:val="24"/>
                          </w:rPr>
                        </w:pPr>
                        <w:r>
                          <w:rPr>
                            <w:spacing w:val="-2"/>
                            <w:sz w:val="24"/>
                          </w:rPr>
                          <w:t>Федеральной образования, просвещения</w:t>
                        </w:r>
                      </w:p>
                    </w:txbxContent>
                  </v:textbox>
                </v:shape>
                <v:shape id="Textbox 33" o:spid="_x0000_s1045" type="#_x0000_t202" style="position:absolute;left:731;top:7134;width:2976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4641F60F" w14:textId="77777777" w:rsidR="006D3879" w:rsidRDefault="006D3879">
                        <w:pPr>
                          <w:tabs>
                            <w:tab w:val="left" w:pos="1848"/>
                            <w:tab w:val="left" w:pos="3196"/>
                          </w:tabs>
                          <w:spacing w:line="266" w:lineRule="exact"/>
                          <w:rPr>
                            <w:sz w:val="24"/>
                          </w:rPr>
                        </w:pPr>
                        <w:r>
                          <w:rPr>
                            <w:spacing w:val="-2"/>
                            <w:sz w:val="24"/>
                          </w:rPr>
                          <w:t>утвержденной</w:t>
                        </w:r>
                        <w:r>
                          <w:rPr>
                            <w:sz w:val="24"/>
                          </w:rPr>
                          <w:tab/>
                        </w:r>
                        <w:r>
                          <w:rPr>
                            <w:spacing w:val="-2"/>
                            <w:sz w:val="24"/>
                          </w:rPr>
                          <w:t>приказом</w:t>
                        </w:r>
                        <w:r>
                          <w:rPr>
                            <w:sz w:val="24"/>
                          </w:rPr>
                          <w:tab/>
                        </w:r>
                        <w:r>
                          <w:rPr>
                            <w:spacing w:val="-2"/>
                            <w:sz w:val="24"/>
                          </w:rPr>
                          <w:t>Министерства</w:t>
                        </w:r>
                      </w:p>
                    </w:txbxContent>
                  </v:textbox>
                </v:shape>
                <v:shape id="Textbox 34" o:spid="_x0000_s1046" type="#_x0000_t202" style="position:absolute;left:731;top:120;width:40767;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160808A8" w14:textId="77777777" w:rsidR="006D3879" w:rsidRDefault="006D3879">
                        <w:pPr>
                          <w:ind w:right="18" w:firstLine="708"/>
                          <w:jc w:val="both"/>
                          <w:rPr>
                            <w:sz w:val="24"/>
                          </w:rPr>
                        </w:pPr>
                        <w:r>
                          <w:rPr>
                            <w:sz w:val="24"/>
                          </w:rPr>
                          <w:t>*Рекомендации педагогам для реализации пункта 3.6 Программы «Способы и направления поддержки детской инициативы»</w:t>
                        </w:r>
                        <w:r>
                          <w:rPr>
                            <w:spacing w:val="80"/>
                            <w:sz w:val="24"/>
                          </w:rPr>
                          <w:t xml:space="preserve">  </w:t>
                        </w:r>
                        <w:r>
                          <w:rPr>
                            <w:sz w:val="24"/>
                          </w:rPr>
                          <w:t>определены</w:t>
                        </w:r>
                        <w:r>
                          <w:rPr>
                            <w:spacing w:val="80"/>
                            <w:sz w:val="24"/>
                          </w:rPr>
                          <w:t xml:space="preserve">  </w:t>
                        </w:r>
                        <w:r>
                          <w:rPr>
                            <w:sz w:val="24"/>
                          </w:rPr>
                          <w:t>в</w:t>
                        </w:r>
                        <w:r>
                          <w:rPr>
                            <w:spacing w:val="80"/>
                            <w:sz w:val="24"/>
                          </w:rPr>
                          <w:t xml:space="preserve">  </w:t>
                        </w:r>
                        <w:r>
                          <w:rPr>
                            <w:sz w:val="24"/>
                          </w:rPr>
                          <w:t>пункте</w:t>
                        </w:r>
                        <w:r>
                          <w:rPr>
                            <w:spacing w:val="80"/>
                            <w:sz w:val="24"/>
                          </w:rPr>
                          <w:t xml:space="preserve">  </w:t>
                        </w:r>
                        <w:r>
                          <w:rPr>
                            <w:sz w:val="24"/>
                          </w:rPr>
                          <w:t>25.</w:t>
                        </w:r>
                      </w:p>
                      <w:p w14:paraId="4D40E162" w14:textId="77777777" w:rsidR="006D3879" w:rsidRDefault="006D3879">
                        <w:pPr>
                          <w:jc w:val="both"/>
                          <w:rPr>
                            <w:sz w:val="24"/>
                          </w:rPr>
                        </w:pPr>
                        <w:r>
                          <w:rPr>
                            <w:sz w:val="24"/>
                          </w:rPr>
                          <w:t>образовательной</w:t>
                        </w:r>
                        <w:r>
                          <w:rPr>
                            <w:spacing w:val="59"/>
                            <w:sz w:val="24"/>
                          </w:rPr>
                          <w:t xml:space="preserve">  </w:t>
                        </w:r>
                        <w:r>
                          <w:rPr>
                            <w:sz w:val="24"/>
                          </w:rPr>
                          <w:t>программой</w:t>
                        </w:r>
                        <w:r>
                          <w:rPr>
                            <w:spacing w:val="61"/>
                            <w:sz w:val="24"/>
                          </w:rPr>
                          <w:t xml:space="preserve">  </w:t>
                        </w:r>
                        <w:proofErr w:type="gramStart"/>
                        <w:r>
                          <w:rPr>
                            <w:spacing w:val="-2"/>
                            <w:sz w:val="24"/>
                          </w:rPr>
                          <w:t>дошкольного</w:t>
                        </w:r>
                        <w:proofErr w:type="gramEnd"/>
                      </w:p>
                    </w:txbxContent>
                  </v:textbox>
                </v:shape>
                <w10:wrap type="topAndBottom" anchorx="page"/>
              </v:group>
            </w:pict>
          </mc:Fallback>
        </mc:AlternateContent>
      </w:r>
    </w:p>
    <w:p w14:paraId="2E174591" w14:textId="77777777" w:rsidR="002B3F7A" w:rsidRDefault="001B3B8A">
      <w:pPr>
        <w:pStyle w:val="a6"/>
        <w:numPr>
          <w:ilvl w:val="2"/>
          <w:numId w:val="238"/>
        </w:numPr>
        <w:tabs>
          <w:tab w:val="left" w:pos="921"/>
        </w:tabs>
        <w:spacing w:before="64"/>
        <w:ind w:left="213" w:right="217" w:firstLine="0"/>
        <w:jc w:val="both"/>
        <w:rPr>
          <w:sz w:val="24"/>
        </w:rPr>
      </w:pPr>
      <w:r>
        <w:rPr>
          <w:sz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w:t>
      </w:r>
      <w:r>
        <w:rPr>
          <w:spacing w:val="-15"/>
          <w:sz w:val="24"/>
        </w:rPr>
        <w:t xml:space="preserve"> </w:t>
      </w:r>
      <w:r>
        <w:rPr>
          <w:sz w:val="24"/>
        </w:rPr>
        <w:t>благополучия</w:t>
      </w:r>
      <w:r>
        <w:rPr>
          <w:spacing w:val="-15"/>
          <w:sz w:val="24"/>
        </w:rPr>
        <w:t xml:space="preserve"> </w:t>
      </w:r>
      <w:r>
        <w:rPr>
          <w:sz w:val="24"/>
        </w:rPr>
        <w:t>ребенка</w:t>
      </w:r>
      <w:r>
        <w:rPr>
          <w:spacing w:val="-15"/>
          <w:sz w:val="24"/>
        </w:rPr>
        <w:t xml:space="preserve"> </w:t>
      </w:r>
      <w:r>
        <w:rPr>
          <w:sz w:val="24"/>
        </w:rPr>
        <w:t>детского</w:t>
      </w:r>
      <w:r>
        <w:rPr>
          <w:spacing w:val="-15"/>
          <w:sz w:val="24"/>
        </w:rPr>
        <w:t xml:space="preserve"> </w:t>
      </w:r>
      <w:r>
        <w:rPr>
          <w:sz w:val="24"/>
        </w:rPr>
        <w:t>сада</w:t>
      </w:r>
      <w:r>
        <w:rPr>
          <w:spacing w:val="-15"/>
          <w:sz w:val="24"/>
        </w:rPr>
        <w:t xml:space="preserve"> </w:t>
      </w:r>
      <w:r>
        <w:rPr>
          <w:sz w:val="24"/>
        </w:rPr>
        <w:t>как</w:t>
      </w:r>
      <w:r>
        <w:rPr>
          <w:spacing w:val="-15"/>
          <w:sz w:val="24"/>
        </w:rPr>
        <w:t xml:space="preserve"> </w:t>
      </w:r>
      <w:r>
        <w:rPr>
          <w:sz w:val="24"/>
        </w:rPr>
        <w:t>уверенность</w:t>
      </w:r>
      <w:r>
        <w:rPr>
          <w:spacing w:val="-15"/>
          <w:sz w:val="24"/>
        </w:rPr>
        <w:t xml:space="preserve"> </w:t>
      </w:r>
      <w:r>
        <w:rPr>
          <w:sz w:val="24"/>
        </w:rPr>
        <w:t>в</w:t>
      </w:r>
      <w:r>
        <w:rPr>
          <w:spacing w:val="-15"/>
          <w:sz w:val="24"/>
        </w:rPr>
        <w:t xml:space="preserve"> </w:t>
      </w:r>
      <w:r>
        <w:rPr>
          <w:sz w:val="24"/>
        </w:rPr>
        <w:t>себе,</w:t>
      </w:r>
      <w:r>
        <w:rPr>
          <w:spacing w:val="-15"/>
          <w:sz w:val="24"/>
        </w:rPr>
        <w:t xml:space="preserve"> </w:t>
      </w:r>
      <w:r>
        <w:rPr>
          <w:sz w:val="24"/>
        </w:rPr>
        <w:t>чувство</w:t>
      </w:r>
      <w:r>
        <w:rPr>
          <w:spacing w:val="-15"/>
          <w:sz w:val="24"/>
        </w:rPr>
        <w:t xml:space="preserve"> </w:t>
      </w:r>
      <w:r>
        <w:rPr>
          <w:sz w:val="24"/>
        </w:rPr>
        <w:t>защищенности, комфорта, положительного самоощущения.</w:t>
      </w:r>
    </w:p>
    <w:p w14:paraId="4DD489F1" w14:textId="77777777" w:rsidR="002B3F7A" w:rsidRDefault="001B3B8A">
      <w:pPr>
        <w:pStyle w:val="a6"/>
        <w:numPr>
          <w:ilvl w:val="2"/>
          <w:numId w:val="238"/>
        </w:numPr>
        <w:tabs>
          <w:tab w:val="left" w:pos="921"/>
        </w:tabs>
        <w:spacing w:before="1"/>
        <w:ind w:left="213" w:right="224" w:firstLine="0"/>
        <w:jc w:val="both"/>
        <w:rPr>
          <w:sz w:val="24"/>
        </w:rPr>
      </w:pPr>
      <w:r>
        <w:rPr>
          <w:sz w:val="24"/>
        </w:rPr>
        <w:t>Наиболее благоприятными отрезками времени для организации свободной самостоятельной деятельности детей является утро, когда ребенок приходит в детском саду, и вторая половина дня.</w:t>
      </w:r>
    </w:p>
    <w:p w14:paraId="6DBCBA37" w14:textId="77777777" w:rsidR="002B3F7A" w:rsidRDefault="001B3B8A">
      <w:pPr>
        <w:pStyle w:val="a6"/>
        <w:numPr>
          <w:ilvl w:val="2"/>
          <w:numId w:val="238"/>
        </w:numPr>
        <w:tabs>
          <w:tab w:val="left" w:pos="921"/>
        </w:tabs>
        <w:ind w:left="213" w:right="224" w:firstLine="0"/>
        <w:jc w:val="both"/>
        <w:rPr>
          <w:sz w:val="24"/>
        </w:rPr>
      </w:pPr>
      <w:r>
        <w:rPr>
          <w:sz w:val="24"/>
        </w:rPr>
        <w:t>Любая деятельность ребенка в детском саду может протекать в форме самостоятельной инициативной деятельности, например:</w:t>
      </w:r>
    </w:p>
    <w:p w14:paraId="7C40BDBF" w14:textId="77777777" w:rsidR="002B3F7A" w:rsidRDefault="001B3B8A">
      <w:pPr>
        <w:pStyle w:val="a3"/>
        <w:ind w:left="921" w:right="1118" w:firstLine="0"/>
        <w:jc w:val="left"/>
      </w:pPr>
      <w:r>
        <w:t>самостоятельная</w:t>
      </w:r>
      <w:r>
        <w:rPr>
          <w:spacing w:val="-10"/>
        </w:rPr>
        <w:t xml:space="preserve"> </w:t>
      </w:r>
      <w:r>
        <w:t>исследовательская</w:t>
      </w:r>
      <w:r>
        <w:rPr>
          <w:spacing w:val="-11"/>
        </w:rPr>
        <w:t xml:space="preserve"> </w:t>
      </w:r>
      <w:r>
        <w:t>деятельность</w:t>
      </w:r>
      <w:r>
        <w:rPr>
          <w:spacing w:val="-9"/>
        </w:rPr>
        <w:t xml:space="preserve"> </w:t>
      </w:r>
      <w:r>
        <w:t>и</w:t>
      </w:r>
      <w:r>
        <w:rPr>
          <w:spacing w:val="-10"/>
        </w:rPr>
        <w:t xml:space="preserve"> </w:t>
      </w:r>
      <w:r>
        <w:t xml:space="preserve">экспериментирование; </w:t>
      </w:r>
      <w:r>
        <w:lastRenderedPageBreak/>
        <w:t>свободные сюжетно-ролевые, театрализованные, режиссерские игры;</w:t>
      </w:r>
    </w:p>
    <w:p w14:paraId="5ABC4CA2" w14:textId="77777777" w:rsidR="002B3F7A" w:rsidRDefault="001B3B8A">
      <w:pPr>
        <w:pStyle w:val="a3"/>
        <w:ind w:left="921" w:firstLine="0"/>
        <w:jc w:val="left"/>
      </w:pPr>
      <w:r>
        <w:t>игры</w:t>
      </w:r>
      <w:r>
        <w:rPr>
          <w:spacing w:val="-4"/>
        </w:rPr>
        <w:t xml:space="preserve"> </w:t>
      </w:r>
      <w:r>
        <w:t>-</w:t>
      </w:r>
      <w:r>
        <w:rPr>
          <w:spacing w:val="-4"/>
        </w:rPr>
        <w:t xml:space="preserve"> </w:t>
      </w:r>
      <w:r>
        <w:t>импровизации</w:t>
      </w:r>
      <w:r>
        <w:rPr>
          <w:spacing w:val="-4"/>
        </w:rPr>
        <w:t xml:space="preserve"> </w:t>
      </w:r>
      <w:r>
        <w:t>и</w:t>
      </w:r>
      <w:r>
        <w:rPr>
          <w:spacing w:val="-4"/>
        </w:rPr>
        <w:t xml:space="preserve"> </w:t>
      </w:r>
      <w:r>
        <w:t>музыкальные</w:t>
      </w:r>
      <w:r>
        <w:rPr>
          <w:spacing w:val="-4"/>
        </w:rPr>
        <w:t xml:space="preserve"> </w:t>
      </w:r>
      <w:r>
        <w:rPr>
          <w:spacing w:val="-2"/>
        </w:rPr>
        <w:t>игры;</w:t>
      </w:r>
    </w:p>
    <w:p w14:paraId="04D4D39F" w14:textId="77777777" w:rsidR="002B3F7A" w:rsidRDefault="001B3B8A">
      <w:pPr>
        <w:pStyle w:val="a3"/>
        <w:ind w:left="921" w:right="2283" w:firstLine="0"/>
        <w:jc w:val="left"/>
      </w:pPr>
      <w:r>
        <w:t>речевые и словесные игры, игры с буквами, слогами, звуками; логические</w:t>
      </w:r>
      <w:r>
        <w:rPr>
          <w:spacing w:val="-8"/>
        </w:rPr>
        <w:t xml:space="preserve"> </w:t>
      </w:r>
      <w:r>
        <w:t>игры,</w:t>
      </w:r>
      <w:r>
        <w:rPr>
          <w:spacing w:val="-7"/>
        </w:rPr>
        <w:t xml:space="preserve"> </w:t>
      </w:r>
      <w:r>
        <w:t>развивающие</w:t>
      </w:r>
      <w:r>
        <w:rPr>
          <w:spacing w:val="-8"/>
        </w:rPr>
        <w:t xml:space="preserve"> </w:t>
      </w:r>
      <w:r>
        <w:t>игры</w:t>
      </w:r>
      <w:r>
        <w:rPr>
          <w:spacing w:val="-7"/>
        </w:rPr>
        <w:t xml:space="preserve"> </w:t>
      </w:r>
      <w:r>
        <w:t>математического</w:t>
      </w:r>
      <w:r>
        <w:rPr>
          <w:spacing w:val="-7"/>
        </w:rPr>
        <w:t xml:space="preserve"> </w:t>
      </w:r>
      <w:r>
        <w:t>содержания; самостоятельная деятельность в книжном уголке;</w:t>
      </w:r>
    </w:p>
    <w:p w14:paraId="73C73C65" w14:textId="77777777" w:rsidR="002B3F7A" w:rsidRDefault="001B3B8A">
      <w:pPr>
        <w:pStyle w:val="a3"/>
        <w:spacing w:before="1"/>
        <w:ind w:left="921" w:firstLine="0"/>
        <w:jc w:val="left"/>
      </w:pPr>
      <w:r>
        <w:t>самостоятельная</w:t>
      </w:r>
      <w:r>
        <w:rPr>
          <w:spacing w:val="-9"/>
        </w:rPr>
        <w:t xml:space="preserve"> </w:t>
      </w:r>
      <w:r>
        <w:t>изобразительная</w:t>
      </w:r>
      <w:r>
        <w:rPr>
          <w:spacing w:val="-6"/>
        </w:rPr>
        <w:t xml:space="preserve"> </w:t>
      </w:r>
      <w:r>
        <w:t>деятельность,</w:t>
      </w:r>
      <w:r>
        <w:rPr>
          <w:spacing w:val="-6"/>
        </w:rPr>
        <w:t xml:space="preserve"> </w:t>
      </w:r>
      <w:r>
        <w:rPr>
          <w:spacing w:val="-2"/>
        </w:rPr>
        <w:t>конструирование;</w:t>
      </w:r>
    </w:p>
    <w:p w14:paraId="3D64F364" w14:textId="77777777" w:rsidR="002B3F7A" w:rsidRDefault="001B3B8A">
      <w:pPr>
        <w:pStyle w:val="a3"/>
        <w:jc w:val="left"/>
      </w:pPr>
      <w:r>
        <w:t>самостоятельная</w:t>
      </w:r>
      <w:r>
        <w:rPr>
          <w:spacing w:val="31"/>
        </w:rPr>
        <w:t xml:space="preserve"> </w:t>
      </w:r>
      <w:r>
        <w:t>двигательная</w:t>
      </w:r>
      <w:r>
        <w:rPr>
          <w:spacing w:val="31"/>
        </w:rPr>
        <w:t xml:space="preserve"> </w:t>
      </w:r>
      <w:r>
        <w:t>деятельность,</w:t>
      </w:r>
      <w:r>
        <w:rPr>
          <w:spacing w:val="28"/>
        </w:rPr>
        <w:t xml:space="preserve"> </w:t>
      </w:r>
      <w:r>
        <w:t>подвижные</w:t>
      </w:r>
      <w:r>
        <w:rPr>
          <w:spacing w:val="30"/>
        </w:rPr>
        <w:t xml:space="preserve"> </w:t>
      </w:r>
      <w:r>
        <w:t>игры,</w:t>
      </w:r>
      <w:r>
        <w:rPr>
          <w:spacing w:val="29"/>
        </w:rPr>
        <w:t xml:space="preserve"> </w:t>
      </w:r>
      <w:r>
        <w:t>выполнение</w:t>
      </w:r>
      <w:r>
        <w:rPr>
          <w:spacing w:val="29"/>
        </w:rPr>
        <w:t xml:space="preserve"> </w:t>
      </w:r>
      <w:r>
        <w:t>ритмических</w:t>
      </w:r>
      <w:r>
        <w:rPr>
          <w:spacing w:val="31"/>
        </w:rPr>
        <w:t xml:space="preserve"> </w:t>
      </w:r>
      <w:r>
        <w:t>и танцевальных движений.</w:t>
      </w:r>
    </w:p>
    <w:p w14:paraId="64DA112D" w14:textId="77777777" w:rsidR="002B3F7A" w:rsidRDefault="001B3B8A">
      <w:pPr>
        <w:pStyle w:val="a6"/>
        <w:numPr>
          <w:ilvl w:val="2"/>
          <w:numId w:val="238"/>
        </w:numPr>
        <w:tabs>
          <w:tab w:val="left" w:pos="921"/>
        </w:tabs>
        <w:ind w:left="921" w:hanging="708"/>
        <w:jc w:val="left"/>
        <w:rPr>
          <w:sz w:val="24"/>
        </w:rPr>
      </w:pPr>
      <w:r>
        <w:rPr>
          <w:sz w:val="24"/>
        </w:rPr>
        <w:t>Для</w:t>
      </w:r>
      <w:r>
        <w:rPr>
          <w:spacing w:val="-7"/>
          <w:sz w:val="24"/>
        </w:rPr>
        <w:t xml:space="preserve"> </w:t>
      </w:r>
      <w:r>
        <w:rPr>
          <w:sz w:val="24"/>
        </w:rPr>
        <w:t>поддержки</w:t>
      </w:r>
      <w:r>
        <w:rPr>
          <w:spacing w:val="-1"/>
          <w:sz w:val="24"/>
        </w:rPr>
        <w:t xml:space="preserve"> </w:t>
      </w:r>
      <w:r>
        <w:rPr>
          <w:sz w:val="24"/>
        </w:rPr>
        <w:t>детской</w:t>
      </w:r>
      <w:r>
        <w:rPr>
          <w:spacing w:val="-5"/>
          <w:sz w:val="24"/>
        </w:rPr>
        <w:t xml:space="preserve"> </w:t>
      </w:r>
      <w:r>
        <w:rPr>
          <w:sz w:val="24"/>
        </w:rPr>
        <w:t>инициативы</w:t>
      </w:r>
      <w:r>
        <w:rPr>
          <w:spacing w:val="-3"/>
          <w:sz w:val="24"/>
        </w:rPr>
        <w:t xml:space="preserve"> </w:t>
      </w:r>
      <w:r>
        <w:rPr>
          <w:sz w:val="24"/>
        </w:rPr>
        <w:t>педагог</w:t>
      </w:r>
      <w:r>
        <w:rPr>
          <w:spacing w:val="-3"/>
          <w:sz w:val="24"/>
        </w:rPr>
        <w:t xml:space="preserve"> </w:t>
      </w:r>
      <w:r>
        <w:rPr>
          <w:sz w:val="24"/>
        </w:rPr>
        <w:t>должен учитывать</w:t>
      </w:r>
      <w:r>
        <w:rPr>
          <w:spacing w:val="-1"/>
          <w:sz w:val="24"/>
        </w:rPr>
        <w:t xml:space="preserve"> </w:t>
      </w:r>
      <w:r>
        <w:rPr>
          <w:sz w:val="24"/>
        </w:rPr>
        <w:t>следующие</w:t>
      </w:r>
      <w:r>
        <w:rPr>
          <w:spacing w:val="-1"/>
          <w:sz w:val="24"/>
        </w:rPr>
        <w:t xml:space="preserve"> </w:t>
      </w:r>
      <w:r>
        <w:rPr>
          <w:spacing w:val="-2"/>
          <w:sz w:val="24"/>
        </w:rPr>
        <w:t>условия:</w:t>
      </w:r>
    </w:p>
    <w:p w14:paraId="1CD1E0FD" w14:textId="77777777" w:rsidR="002B3F7A" w:rsidRDefault="001B3B8A">
      <w:pPr>
        <w:pStyle w:val="a6"/>
        <w:numPr>
          <w:ilvl w:val="0"/>
          <w:numId w:val="158"/>
        </w:numPr>
        <w:tabs>
          <w:tab w:val="left" w:pos="1239"/>
        </w:tabs>
        <w:ind w:right="221" w:firstLine="720"/>
        <w:rPr>
          <w:sz w:val="24"/>
        </w:rPr>
      </w:pPr>
      <w:r>
        <w:rPr>
          <w:sz w:val="24"/>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3AB10421" w14:textId="77777777" w:rsidR="002B3F7A" w:rsidRDefault="001B3B8A">
      <w:pPr>
        <w:pStyle w:val="a6"/>
        <w:numPr>
          <w:ilvl w:val="0"/>
          <w:numId w:val="158"/>
        </w:numPr>
        <w:tabs>
          <w:tab w:val="left" w:pos="1248"/>
        </w:tabs>
        <w:ind w:right="224" w:firstLine="720"/>
        <w:rPr>
          <w:sz w:val="24"/>
        </w:rPr>
      </w:pPr>
      <w:r>
        <w:rPr>
          <w:sz w:val="24"/>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w:t>
      </w:r>
      <w:r>
        <w:rPr>
          <w:spacing w:val="-2"/>
          <w:sz w:val="24"/>
        </w:rPr>
        <w:t>деятельности;</w:t>
      </w:r>
    </w:p>
    <w:p w14:paraId="33F84500" w14:textId="77777777" w:rsidR="002B3F7A" w:rsidRDefault="001B3B8A">
      <w:pPr>
        <w:pStyle w:val="a6"/>
        <w:numPr>
          <w:ilvl w:val="0"/>
          <w:numId w:val="158"/>
        </w:numPr>
        <w:tabs>
          <w:tab w:val="left" w:pos="1239"/>
        </w:tabs>
        <w:ind w:right="223" w:firstLine="720"/>
        <w:rPr>
          <w:sz w:val="24"/>
        </w:rPr>
      </w:pPr>
      <w:r>
        <w:rPr>
          <w:sz w:val="24"/>
        </w:rPr>
        <w:t>расширять</w:t>
      </w:r>
      <w:r>
        <w:rPr>
          <w:spacing w:val="-1"/>
          <w:sz w:val="24"/>
        </w:rPr>
        <w:t xml:space="preserve"> </w:t>
      </w:r>
      <w:r>
        <w:rPr>
          <w:sz w:val="24"/>
        </w:rPr>
        <w:t>и</w:t>
      </w:r>
      <w:r>
        <w:rPr>
          <w:spacing w:val="-1"/>
          <w:sz w:val="24"/>
        </w:rPr>
        <w:t xml:space="preserve"> </w:t>
      </w:r>
      <w:r>
        <w:rPr>
          <w:sz w:val="24"/>
        </w:rPr>
        <w:t>усложнять</w:t>
      </w:r>
      <w:r>
        <w:rPr>
          <w:spacing w:val="-1"/>
          <w:sz w:val="24"/>
        </w:rPr>
        <w:t xml:space="preserve"> </w:t>
      </w:r>
      <w:r>
        <w:rPr>
          <w:sz w:val="24"/>
        </w:rPr>
        <w:t>в</w:t>
      </w:r>
      <w:r>
        <w:rPr>
          <w:spacing w:val="-4"/>
          <w:sz w:val="24"/>
        </w:rPr>
        <w:t xml:space="preserve"> </w:t>
      </w:r>
      <w:r>
        <w:rPr>
          <w:sz w:val="24"/>
        </w:rPr>
        <w:t>соответствии</w:t>
      </w:r>
      <w:r>
        <w:rPr>
          <w:spacing w:val="-1"/>
          <w:sz w:val="24"/>
        </w:rPr>
        <w:t xml:space="preserve"> </w:t>
      </w:r>
      <w:r>
        <w:rPr>
          <w:sz w:val="24"/>
        </w:rPr>
        <w:t>с</w:t>
      </w:r>
      <w:r>
        <w:rPr>
          <w:spacing w:val="-4"/>
          <w:sz w:val="24"/>
        </w:rPr>
        <w:t xml:space="preserve"> </w:t>
      </w:r>
      <w:r>
        <w:rPr>
          <w:sz w:val="24"/>
        </w:rPr>
        <w:t>возможностями</w:t>
      </w:r>
      <w:r>
        <w:rPr>
          <w:spacing w:val="-1"/>
          <w:sz w:val="24"/>
        </w:rPr>
        <w:t xml:space="preserve"> </w:t>
      </w:r>
      <w:r>
        <w:rPr>
          <w:sz w:val="24"/>
        </w:rPr>
        <w:t>и</w:t>
      </w:r>
      <w:r>
        <w:rPr>
          <w:spacing w:val="-4"/>
          <w:sz w:val="24"/>
        </w:rPr>
        <w:t xml:space="preserve"> </w:t>
      </w:r>
      <w:r>
        <w:rPr>
          <w:sz w:val="24"/>
        </w:rPr>
        <w:t>особенностями</w:t>
      </w:r>
      <w:r>
        <w:rPr>
          <w:spacing w:val="-2"/>
          <w:sz w:val="24"/>
        </w:rPr>
        <w:t xml:space="preserve"> </w:t>
      </w:r>
      <w:r>
        <w:rPr>
          <w:sz w:val="24"/>
        </w:rPr>
        <w:t>развития</w:t>
      </w:r>
      <w:r>
        <w:rPr>
          <w:spacing w:val="-2"/>
          <w:sz w:val="24"/>
        </w:rPr>
        <w:t xml:space="preserve"> </w:t>
      </w:r>
      <w:r>
        <w:rPr>
          <w:sz w:val="24"/>
        </w:rPr>
        <w:t>детей область</w:t>
      </w:r>
      <w:r>
        <w:rPr>
          <w:spacing w:val="-8"/>
          <w:sz w:val="24"/>
        </w:rPr>
        <w:t xml:space="preserve"> </w:t>
      </w:r>
      <w:r>
        <w:rPr>
          <w:sz w:val="24"/>
        </w:rPr>
        <w:t>задач,</w:t>
      </w:r>
      <w:r>
        <w:rPr>
          <w:spacing w:val="-9"/>
          <w:sz w:val="24"/>
        </w:rPr>
        <w:t xml:space="preserve"> </w:t>
      </w:r>
      <w:r>
        <w:rPr>
          <w:sz w:val="24"/>
        </w:rPr>
        <w:t>которые</w:t>
      </w:r>
      <w:r>
        <w:rPr>
          <w:spacing w:val="-9"/>
          <w:sz w:val="24"/>
        </w:rPr>
        <w:t xml:space="preserve"> </w:t>
      </w:r>
      <w:r>
        <w:rPr>
          <w:sz w:val="24"/>
        </w:rPr>
        <w:t>ребенок</w:t>
      </w:r>
      <w:r>
        <w:rPr>
          <w:spacing w:val="-8"/>
          <w:sz w:val="24"/>
        </w:rPr>
        <w:t xml:space="preserve"> </w:t>
      </w:r>
      <w:r>
        <w:rPr>
          <w:sz w:val="24"/>
        </w:rPr>
        <w:t>способен</w:t>
      </w:r>
      <w:r>
        <w:rPr>
          <w:spacing w:val="-8"/>
          <w:sz w:val="24"/>
        </w:rPr>
        <w:t xml:space="preserve"> </w:t>
      </w:r>
      <w:r>
        <w:rPr>
          <w:sz w:val="24"/>
        </w:rPr>
        <w:t>и</w:t>
      </w:r>
      <w:r>
        <w:rPr>
          <w:spacing w:val="-8"/>
          <w:sz w:val="24"/>
        </w:rPr>
        <w:t xml:space="preserve"> </w:t>
      </w:r>
      <w:r>
        <w:rPr>
          <w:sz w:val="24"/>
        </w:rPr>
        <w:t>желает</w:t>
      </w:r>
      <w:r>
        <w:rPr>
          <w:spacing w:val="-9"/>
          <w:sz w:val="24"/>
        </w:rPr>
        <w:t xml:space="preserve"> </w:t>
      </w:r>
      <w:r>
        <w:rPr>
          <w:sz w:val="24"/>
        </w:rPr>
        <w:t>решить</w:t>
      </w:r>
      <w:r>
        <w:rPr>
          <w:spacing w:val="-7"/>
          <w:sz w:val="24"/>
        </w:rPr>
        <w:t xml:space="preserve"> </w:t>
      </w:r>
      <w:r>
        <w:rPr>
          <w:sz w:val="24"/>
        </w:rPr>
        <w:t>самостоятельно,</w:t>
      </w:r>
      <w:r>
        <w:rPr>
          <w:spacing w:val="-5"/>
          <w:sz w:val="24"/>
        </w:rPr>
        <w:t xml:space="preserve"> </w:t>
      </w:r>
      <w:r>
        <w:rPr>
          <w:sz w:val="24"/>
        </w:rPr>
        <w:t>уделять</w:t>
      </w:r>
      <w:r>
        <w:rPr>
          <w:spacing w:val="-8"/>
          <w:sz w:val="24"/>
        </w:rPr>
        <w:t xml:space="preserve"> </w:t>
      </w:r>
      <w:r>
        <w:rPr>
          <w:sz w:val="24"/>
        </w:rPr>
        <w:t>внимание</w:t>
      </w:r>
      <w:r>
        <w:rPr>
          <w:spacing w:val="-9"/>
          <w:sz w:val="24"/>
        </w:rPr>
        <w:t xml:space="preserve"> </w:t>
      </w:r>
      <w:r>
        <w:rPr>
          <w:sz w:val="24"/>
        </w:rPr>
        <w:t>таким задачам, которые способствуют активизации у ребенка творчества, сообразительности, поиска новых подходов;</w:t>
      </w:r>
    </w:p>
    <w:p w14:paraId="567BD0C3" w14:textId="77777777" w:rsidR="002B3F7A" w:rsidRDefault="001B3B8A">
      <w:pPr>
        <w:pStyle w:val="a6"/>
        <w:numPr>
          <w:ilvl w:val="0"/>
          <w:numId w:val="158"/>
        </w:numPr>
        <w:tabs>
          <w:tab w:val="left" w:pos="1248"/>
        </w:tabs>
        <w:spacing w:before="1"/>
        <w:ind w:right="223" w:firstLine="720"/>
        <w:rPr>
          <w:sz w:val="24"/>
        </w:rPr>
      </w:pPr>
      <w:r>
        <w:rPr>
          <w:sz w:val="24"/>
        </w:rPr>
        <w:t>поощрять проявление детской инициативы в течение всего дня пребывания ребенка в детском саду, используя приемы поддержки, одобрения, похвалы;</w:t>
      </w:r>
    </w:p>
    <w:p w14:paraId="6704B8C8" w14:textId="77777777" w:rsidR="002B3F7A" w:rsidRDefault="001B3B8A">
      <w:pPr>
        <w:pStyle w:val="a6"/>
        <w:numPr>
          <w:ilvl w:val="0"/>
          <w:numId w:val="158"/>
        </w:numPr>
        <w:tabs>
          <w:tab w:val="left" w:pos="1248"/>
        </w:tabs>
        <w:ind w:right="222" w:firstLine="720"/>
        <w:rPr>
          <w:sz w:val="24"/>
        </w:rPr>
      </w:pPr>
      <w:r>
        <w:rPr>
          <w:sz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3B31B8BB" w14:textId="77777777" w:rsidR="002B3F7A" w:rsidRDefault="001B3B8A">
      <w:pPr>
        <w:pStyle w:val="a6"/>
        <w:numPr>
          <w:ilvl w:val="0"/>
          <w:numId w:val="158"/>
        </w:numPr>
        <w:tabs>
          <w:tab w:val="left" w:pos="1243"/>
        </w:tabs>
        <w:ind w:right="221" w:firstLine="720"/>
        <w:rPr>
          <w:sz w:val="24"/>
        </w:rPr>
      </w:pPr>
      <w:r>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7D88C33C" w14:textId="77777777" w:rsidR="002B3F7A" w:rsidRDefault="001B3B8A">
      <w:pPr>
        <w:pStyle w:val="a6"/>
        <w:numPr>
          <w:ilvl w:val="0"/>
          <w:numId w:val="158"/>
        </w:numPr>
        <w:tabs>
          <w:tab w:val="left" w:pos="1253"/>
        </w:tabs>
        <w:ind w:right="222" w:firstLine="720"/>
        <w:rPr>
          <w:sz w:val="24"/>
        </w:rPr>
      </w:pPr>
      <w:r>
        <w:rPr>
          <w:sz w:val="24"/>
        </w:rPr>
        <w:t>внимательно наблюдать за процессом самостоятельной деятельности детей, в случае необходимости</w:t>
      </w:r>
      <w:r>
        <w:rPr>
          <w:spacing w:val="-15"/>
          <w:sz w:val="24"/>
        </w:rPr>
        <w:t xml:space="preserve"> </w:t>
      </w:r>
      <w:r>
        <w:rPr>
          <w:sz w:val="24"/>
        </w:rPr>
        <w:t>оказывать</w:t>
      </w:r>
      <w:r>
        <w:rPr>
          <w:spacing w:val="-15"/>
          <w:sz w:val="24"/>
        </w:rPr>
        <w:t xml:space="preserve"> </w:t>
      </w:r>
      <w:r>
        <w:rPr>
          <w:sz w:val="24"/>
        </w:rPr>
        <w:t>детям</w:t>
      </w:r>
      <w:r>
        <w:rPr>
          <w:spacing w:val="-15"/>
          <w:sz w:val="24"/>
        </w:rPr>
        <w:t xml:space="preserve"> </w:t>
      </w:r>
      <w:r>
        <w:rPr>
          <w:sz w:val="24"/>
        </w:rPr>
        <w:t>помощь,</w:t>
      </w:r>
      <w:r>
        <w:rPr>
          <w:spacing w:val="-15"/>
          <w:sz w:val="24"/>
        </w:rPr>
        <w:t xml:space="preserve"> </w:t>
      </w:r>
      <w:r>
        <w:rPr>
          <w:sz w:val="24"/>
        </w:rPr>
        <w:t>но</w:t>
      </w:r>
      <w:r>
        <w:rPr>
          <w:spacing w:val="-15"/>
          <w:sz w:val="24"/>
        </w:rPr>
        <w:t xml:space="preserve"> </w:t>
      </w:r>
      <w:r>
        <w:rPr>
          <w:sz w:val="24"/>
        </w:rPr>
        <w:t>стремиться</w:t>
      </w:r>
      <w:r>
        <w:rPr>
          <w:spacing w:val="-15"/>
          <w:sz w:val="24"/>
        </w:rPr>
        <w:t xml:space="preserve"> </w:t>
      </w:r>
      <w:r>
        <w:rPr>
          <w:sz w:val="24"/>
        </w:rPr>
        <w:t>к</w:t>
      </w:r>
      <w:r>
        <w:rPr>
          <w:spacing w:val="-15"/>
          <w:sz w:val="24"/>
        </w:rPr>
        <w:t xml:space="preserve"> </w:t>
      </w:r>
      <w:r>
        <w:rPr>
          <w:sz w:val="24"/>
        </w:rPr>
        <w:t>ее</w:t>
      </w:r>
      <w:r>
        <w:rPr>
          <w:spacing w:val="-15"/>
          <w:sz w:val="24"/>
        </w:rPr>
        <w:t xml:space="preserve"> </w:t>
      </w:r>
      <w:r>
        <w:rPr>
          <w:sz w:val="24"/>
        </w:rPr>
        <w:t>дозированию.</w:t>
      </w:r>
      <w:r>
        <w:rPr>
          <w:spacing w:val="-15"/>
          <w:sz w:val="24"/>
        </w:rPr>
        <w:t xml:space="preserve"> </w:t>
      </w:r>
      <w:r>
        <w:rPr>
          <w:sz w:val="24"/>
        </w:rPr>
        <w:t>Если</w:t>
      </w:r>
      <w:r>
        <w:rPr>
          <w:spacing w:val="-15"/>
          <w:sz w:val="24"/>
        </w:rPr>
        <w:t xml:space="preserve"> </w:t>
      </w:r>
      <w:r>
        <w:rPr>
          <w:sz w:val="24"/>
        </w:rPr>
        <w:t>ребенок</w:t>
      </w:r>
      <w:r>
        <w:rPr>
          <w:spacing w:val="-15"/>
          <w:sz w:val="24"/>
        </w:rPr>
        <w:t xml:space="preserve"> </w:t>
      </w:r>
      <w:r>
        <w:rPr>
          <w:sz w:val="24"/>
        </w:rPr>
        <w:t>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14:paraId="02B6C4D2" w14:textId="77777777" w:rsidR="002B3F7A" w:rsidRDefault="001B3B8A">
      <w:pPr>
        <w:pStyle w:val="a6"/>
        <w:numPr>
          <w:ilvl w:val="0"/>
          <w:numId w:val="158"/>
        </w:numPr>
        <w:tabs>
          <w:tab w:val="left" w:pos="1234"/>
        </w:tabs>
        <w:ind w:right="222" w:firstLine="720"/>
        <w:rPr>
          <w:sz w:val="24"/>
        </w:rPr>
      </w:pPr>
      <w:r>
        <w:rPr>
          <w:sz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w:t>
      </w:r>
      <w:r>
        <w:rPr>
          <w:spacing w:val="-2"/>
          <w:sz w:val="24"/>
        </w:rPr>
        <w:t>восхищения.</w:t>
      </w:r>
    </w:p>
    <w:p w14:paraId="38A94EAF" w14:textId="77777777" w:rsidR="002B3F7A" w:rsidRDefault="001B3B8A">
      <w:pPr>
        <w:pStyle w:val="a6"/>
        <w:numPr>
          <w:ilvl w:val="2"/>
          <w:numId w:val="238"/>
        </w:numPr>
        <w:tabs>
          <w:tab w:val="left" w:pos="921"/>
        </w:tabs>
        <w:spacing w:before="1"/>
        <w:ind w:left="213" w:right="223" w:firstLine="0"/>
        <w:jc w:val="both"/>
        <w:rPr>
          <w:sz w:val="24"/>
        </w:rPr>
      </w:pPr>
      <w:r>
        <w:rPr>
          <w:sz w:val="24"/>
        </w:rPr>
        <w:t>В возрасте 3-4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w:t>
      </w:r>
      <w:r>
        <w:rPr>
          <w:spacing w:val="40"/>
          <w:sz w:val="24"/>
        </w:rPr>
        <w:t xml:space="preserve">  </w:t>
      </w:r>
      <w:r>
        <w:rPr>
          <w:sz w:val="24"/>
        </w:rPr>
        <w:t>побуждающие</w:t>
      </w:r>
      <w:r>
        <w:rPr>
          <w:spacing w:val="40"/>
          <w:sz w:val="24"/>
        </w:rPr>
        <w:t xml:space="preserve">  </w:t>
      </w:r>
      <w:r>
        <w:rPr>
          <w:sz w:val="24"/>
        </w:rPr>
        <w:t>ребенка</w:t>
      </w:r>
      <w:r>
        <w:rPr>
          <w:spacing w:val="40"/>
          <w:sz w:val="24"/>
        </w:rPr>
        <w:t xml:space="preserve">  </w:t>
      </w:r>
      <w:r>
        <w:rPr>
          <w:sz w:val="24"/>
        </w:rPr>
        <w:t>самостоятельно</w:t>
      </w:r>
      <w:r>
        <w:rPr>
          <w:spacing w:val="40"/>
          <w:sz w:val="24"/>
        </w:rPr>
        <w:t xml:space="preserve">  </w:t>
      </w:r>
      <w:r>
        <w:rPr>
          <w:sz w:val="24"/>
        </w:rPr>
        <w:t>искать</w:t>
      </w:r>
      <w:r>
        <w:rPr>
          <w:spacing w:val="40"/>
          <w:sz w:val="24"/>
        </w:rPr>
        <w:t xml:space="preserve">  </w:t>
      </w:r>
      <w:r>
        <w:rPr>
          <w:sz w:val="24"/>
        </w:rPr>
        <w:t>решения</w:t>
      </w:r>
      <w:r>
        <w:rPr>
          <w:spacing w:val="40"/>
          <w:sz w:val="24"/>
        </w:rPr>
        <w:t xml:space="preserve">  </w:t>
      </w:r>
      <w:r>
        <w:rPr>
          <w:sz w:val="24"/>
        </w:rPr>
        <w:t>возникающих</w:t>
      </w:r>
      <w:r>
        <w:rPr>
          <w:spacing w:val="40"/>
          <w:sz w:val="24"/>
        </w:rPr>
        <w:t xml:space="preserve">  </w:t>
      </w:r>
      <w:r>
        <w:rPr>
          <w:sz w:val="24"/>
        </w:rPr>
        <w:t>проблем,</w:t>
      </w:r>
    </w:p>
    <w:p w14:paraId="6F0A39B2" w14:textId="77777777" w:rsidR="002B3F7A" w:rsidRDefault="001B3B8A">
      <w:pPr>
        <w:pStyle w:val="a3"/>
        <w:spacing w:before="64"/>
        <w:ind w:right="223" w:firstLine="0"/>
      </w:pPr>
      <w:r>
        <w:t>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w:t>
      </w:r>
      <w:r>
        <w:rPr>
          <w:spacing w:val="-3"/>
        </w:rPr>
        <w:t xml:space="preserve"> </w:t>
      </w:r>
      <w:r>
        <w:t>в</w:t>
      </w:r>
      <w:r>
        <w:rPr>
          <w:spacing w:val="-6"/>
        </w:rPr>
        <w:t xml:space="preserve"> </w:t>
      </w:r>
      <w:r>
        <w:t>разнообразных</w:t>
      </w:r>
      <w:r>
        <w:rPr>
          <w:spacing w:val="-3"/>
        </w:rPr>
        <w:t xml:space="preserve"> </w:t>
      </w:r>
      <w:r>
        <w:t>делах:</w:t>
      </w:r>
      <w:r>
        <w:rPr>
          <w:spacing w:val="-5"/>
        </w:rPr>
        <w:t xml:space="preserve"> </w:t>
      </w:r>
      <w:r>
        <w:t>в</w:t>
      </w:r>
      <w:r>
        <w:rPr>
          <w:spacing w:val="-6"/>
        </w:rPr>
        <w:t xml:space="preserve"> </w:t>
      </w:r>
      <w:r>
        <w:t>играх,</w:t>
      </w:r>
      <w:r>
        <w:rPr>
          <w:spacing w:val="-5"/>
        </w:rPr>
        <w:t xml:space="preserve"> </w:t>
      </w:r>
      <w:r>
        <w:t>в</w:t>
      </w:r>
      <w:r>
        <w:rPr>
          <w:spacing w:val="-6"/>
        </w:rPr>
        <w:t xml:space="preserve"> </w:t>
      </w:r>
      <w:r>
        <w:t>экспериментах,</w:t>
      </w:r>
      <w:r>
        <w:rPr>
          <w:spacing w:val="-5"/>
        </w:rPr>
        <w:t xml:space="preserve"> </w:t>
      </w:r>
      <w:r>
        <w:t>в</w:t>
      </w:r>
      <w:r>
        <w:rPr>
          <w:spacing w:val="-6"/>
        </w:rPr>
        <w:t xml:space="preserve"> </w:t>
      </w:r>
      <w:r>
        <w:t>рисовании,</w:t>
      </w:r>
      <w:r>
        <w:rPr>
          <w:spacing w:val="-4"/>
        </w:rPr>
        <w:t xml:space="preserve"> </w:t>
      </w:r>
      <w:r>
        <w:t>в</w:t>
      </w:r>
      <w:r>
        <w:rPr>
          <w:spacing w:val="-6"/>
        </w:rPr>
        <w:t xml:space="preserve"> </w:t>
      </w:r>
      <w:r>
        <w:t>общении,</w:t>
      </w:r>
      <w:r>
        <w:rPr>
          <w:spacing w:val="-5"/>
        </w:rPr>
        <w:t xml:space="preserve"> </w:t>
      </w:r>
      <w:r>
        <w:t>в</w:t>
      </w:r>
      <w:r>
        <w:rPr>
          <w:spacing w:val="-6"/>
        </w:rPr>
        <w:t xml:space="preserve"> </w:t>
      </w:r>
      <w:r>
        <w:t>творчестве (имитации, танцевальные импровизации и тому подобное), в двигательной деятельности.</w:t>
      </w:r>
    </w:p>
    <w:p w14:paraId="7654447E" w14:textId="77777777" w:rsidR="002B3F7A" w:rsidRDefault="001B3B8A">
      <w:pPr>
        <w:pStyle w:val="a6"/>
        <w:numPr>
          <w:ilvl w:val="2"/>
          <w:numId w:val="238"/>
        </w:numPr>
        <w:tabs>
          <w:tab w:val="left" w:pos="921"/>
        </w:tabs>
        <w:spacing w:before="1"/>
        <w:ind w:left="213" w:right="217" w:firstLine="0"/>
        <w:jc w:val="both"/>
        <w:rPr>
          <w:sz w:val="24"/>
        </w:rPr>
      </w:pPr>
      <w:r>
        <w:rPr>
          <w:sz w:val="24"/>
        </w:rPr>
        <w:t xml:space="preserve">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w:t>
      </w:r>
      <w:r>
        <w:rPr>
          <w:sz w:val="24"/>
        </w:rPr>
        <w:lastRenderedPageBreak/>
        <w:t>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w:t>
      </w:r>
      <w:r>
        <w:rPr>
          <w:spacing w:val="-4"/>
          <w:sz w:val="24"/>
        </w:rPr>
        <w:t xml:space="preserve"> </w:t>
      </w:r>
      <w:r>
        <w:rPr>
          <w:sz w:val="24"/>
        </w:rPr>
        <w:t>приобретают</w:t>
      </w:r>
      <w:r>
        <w:rPr>
          <w:spacing w:val="-7"/>
          <w:sz w:val="24"/>
        </w:rPr>
        <w:t xml:space="preserve"> </w:t>
      </w:r>
      <w:r>
        <w:rPr>
          <w:sz w:val="24"/>
        </w:rPr>
        <w:t>опыт</w:t>
      </w:r>
      <w:r>
        <w:rPr>
          <w:spacing w:val="-7"/>
          <w:sz w:val="24"/>
        </w:rPr>
        <w:t xml:space="preserve"> </w:t>
      </w:r>
      <w:r>
        <w:rPr>
          <w:sz w:val="24"/>
        </w:rPr>
        <w:t>дружеского</w:t>
      </w:r>
      <w:r>
        <w:rPr>
          <w:spacing w:val="-5"/>
          <w:sz w:val="24"/>
        </w:rPr>
        <w:t xml:space="preserve"> </w:t>
      </w:r>
      <w:r>
        <w:rPr>
          <w:sz w:val="24"/>
        </w:rPr>
        <w:t>общения,</w:t>
      </w:r>
      <w:r>
        <w:rPr>
          <w:spacing w:val="-5"/>
          <w:sz w:val="24"/>
        </w:rPr>
        <w:t xml:space="preserve"> </w:t>
      </w:r>
      <w:r>
        <w:rPr>
          <w:sz w:val="24"/>
        </w:rPr>
        <w:t>совместной</w:t>
      </w:r>
      <w:r>
        <w:rPr>
          <w:spacing w:val="-4"/>
          <w:sz w:val="24"/>
        </w:rPr>
        <w:t xml:space="preserve"> </w:t>
      </w:r>
      <w:r>
        <w:rPr>
          <w:sz w:val="24"/>
        </w:rPr>
        <w:t>деятельности,</w:t>
      </w:r>
      <w:r>
        <w:rPr>
          <w:spacing w:val="-2"/>
          <w:sz w:val="24"/>
        </w:rPr>
        <w:t xml:space="preserve"> </w:t>
      </w:r>
      <w:r>
        <w:rPr>
          <w:sz w:val="24"/>
        </w:rPr>
        <w:t>умений</w:t>
      </w:r>
      <w:r>
        <w:rPr>
          <w:spacing w:val="-6"/>
          <w:sz w:val="24"/>
        </w:rPr>
        <w:t xml:space="preserve"> </w:t>
      </w:r>
      <w:r>
        <w:rPr>
          <w:sz w:val="24"/>
        </w:rPr>
        <w:t>командной</w:t>
      </w:r>
      <w:r>
        <w:rPr>
          <w:spacing w:val="-3"/>
          <w:sz w:val="24"/>
        </w:rPr>
        <w:t xml:space="preserve"> </w:t>
      </w:r>
      <w:r>
        <w:rPr>
          <w:sz w:val="24"/>
        </w:rPr>
        <w:t>работы. Это</w:t>
      </w:r>
      <w:r>
        <w:rPr>
          <w:spacing w:val="-15"/>
          <w:sz w:val="24"/>
        </w:rPr>
        <w:t xml:space="preserve"> </w:t>
      </w:r>
      <w:r>
        <w:rPr>
          <w:sz w:val="24"/>
        </w:rPr>
        <w:t>могут</w:t>
      </w:r>
      <w:r>
        <w:rPr>
          <w:spacing w:val="-15"/>
          <w:sz w:val="24"/>
        </w:rPr>
        <w:t xml:space="preserve"> </w:t>
      </w:r>
      <w:r>
        <w:rPr>
          <w:sz w:val="24"/>
        </w:rPr>
        <w:t>быть</w:t>
      </w:r>
      <w:r>
        <w:rPr>
          <w:spacing w:val="-15"/>
          <w:sz w:val="24"/>
        </w:rPr>
        <w:t xml:space="preserve"> </w:t>
      </w:r>
      <w:r>
        <w:rPr>
          <w:sz w:val="24"/>
        </w:rPr>
        <w:t>ситуации</w:t>
      </w:r>
      <w:r>
        <w:rPr>
          <w:spacing w:val="-15"/>
          <w:sz w:val="24"/>
        </w:rPr>
        <w:t xml:space="preserve"> </w:t>
      </w:r>
      <w:r>
        <w:rPr>
          <w:sz w:val="24"/>
        </w:rPr>
        <w:t>волонтерской</w:t>
      </w:r>
      <w:r>
        <w:rPr>
          <w:spacing w:val="-15"/>
          <w:sz w:val="24"/>
        </w:rPr>
        <w:t xml:space="preserve"> </w:t>
      </w:r>
      <w:r>
        <w:rPr>
          <w:sz w:val="24"/>
        </w:rPr>
        <w:t>направленности:</w:t>
      </w:r>
      <w:r>
        <w:rPr>
          <w:spacing w:val="-15"/>
          <w:sz w:val="24"/>
        </w:rPr>
        <w:t xml:space="preserve"> </w:t>
      </w:r>
      <w:r>
        <w:rPr>
          <w:sz w:val="24"/>
        </w:rPr>
        <w:t>взаимной</w:t>
      </w:r>
      <w:r>
        <w:rPr>
          <w:spacing w:val="-15"/>
          <w:sz w:val="24"/>
        </w:rPr>
        <w:t xml:space="preserve"> </w:t>
      </w:r>
      <w:r>
        <w:rPr>
          <w:sz w:val="24"/>
        </w:rPr>
        <w:t>поддержки,</w:t>
      </w:r>
      <w:r>
        <w:rPr>
          <w:spacing w:val="-15"/>
          <w:sz w:val="24"/>
        </w:rPr>
        <w:t xml:space="preserve"> </w:t>
      </w:r>
      <w:r>
        <w:rPr>
          <w:sz w:val="24"/>
        </w:rPr>
        <w:t>проявления</w:t>
      </w:r>
      <w:r>
        <w:rPr>
          <w:spacing w:val="-15"/>
          <w:sz w:val="24"/>
        </w:rPr>
        <w:t xml:space="preserve"> </w:t>
      </w:r>
      <w:r>
        <w:rPr>
          <w:sz w:val="24"/>
        </w:rPr>
        <w:t>внимания к старшим, заботы о животных, бережного отношения к вещам и игрушкам.</w:t>
      </w:r>
    </w:p>
    <w:p w14:paraId="19D48618" w14:textId="77777777" w:rsidR="002B3F7A" w:rsidRDefault="001B3B8A">
      <w:pPr>
        <w:pStyle w:val="a3"/>
        <w:spacing w:before="1"/>
        <w:ind w:right="220"/>
      </w:pPr>
      <w:r>
        <w:t>Важно, чтобы у ребенка всегда была возможность выбора свободной деятельности, поэтому атрибуты</w:t>
      </w:r>
      <w:r>
        <w:rPr>
          <w:spacing w:val="-15"/>
        </w:rPr>
        <w:t xml:space="preserve"> </w:t>
      </w:r>
      <w:r>
        <w:t>и</w:t>
      </w:r>
      <w:r>
        <w:rPr>
          <w:spacing w:val="-15"/>
        </w:rPr>
        <w:t xml:space="preserve"> </w:t>
      </w:r>
      <w:r>
        <w:t>оборудование</w:t>
      </w:r>
      <w:r>
        <w:rPr>
          <w:spacing w:val="-15"/>
        </w:rPr>
        <w:t xml:space="preserve"> </w:t>
      </w:r>
      <w:r>
        <w:t>для</w:t>
      </w:r>
      <w:r>
        <w:rPr>
          <w:spacing w:val="-15"/>
        </w:rPr>
        <w:t xml:space="preserve"> </w:t>
      </w:r>
      <w:r>
        <w:t>детских</w:t>
      </w:r>
      <w:r>
        <w:rPr>
          <w:spacing w:val="-15"/>
        </w:rPr>
        <w:t xml:space="preserve"> </w:t>
      </w:r>
      <w:r>
        <w:t>видов</w:t>
      </w:r>
      <w:r>
        <w:rPr>
          <w:spacing w:val="-15"/>
        </w:rPr>
        <w:t xml:space="preserve"> </w:t>
      </w:r>
      <w:r>
        <w:t>деятельности</w:t>
      </w:r>
      <w:r>
        <w:rPr>
          <w:spacing w:val="-15"/>
        </w:rPr>
        <w:t xml:space="preserve"> </w:t>
      </w:r>
      <w:r>
        <w:t>должны</w:t>
      </w:r>
      <w:r>
        <w:rPr>
          <w:spacing w:val="-15"/>
        </w:rPr>
        <w:t xml:space="preserve"> </w:t>
      </w:r>
      <w:r>
        <w:t>быть</w:t>
      </w:r>
      <w:r>
        <w:rPr>
          <w:spacing w:val="-15"/>
        </w:rPr>
        <w:t xml:space="preserve"> </w:t>
      </w:r>
      <w:r>
        <w:t>достаточно</w:t>
      </w:r>
      <w:r>
        <w:rPr>
          <w:spacing w:val="-15"/>
        </w:rPr>
        <w:t xml:space="preserve"> </w:t>
      </w:r>
      <w:r>
        <w:t>разнообразными и постоянно меняющимися (смена примерно раз в два месяца).</w:t>
      </w:r>
    </w:p>
    <w:p w14:paraId="092904FD" w14:textId="77777777" w:rsidR="002B3F7A" w:rsidRDefault="001B3B8A">
      <w:pPr>
        <w:pStyle w:val="a6"/>
        <w:numPr>
          <w:ilvl w:val="2"/>
          <w:numId w:val="238"/>
        </w:numPr>
        <w:tabs>
          <w:tab w:val="left" w:pos="921"/>
        </w:tabs>
        <w:ind w:left="213" w:right="221" w:firstLine="0"/>
        <w:jc w:val="both"/>
        <w:rPr>
          <w:sz w:val="24"/>
        </w:rPr>
      </w:pPr>
      <w:r>
        <w:rPr>
          <w:sz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w:t>
      </w:r>
      <w:r>
        <w:rPr>
          <w:spacing w:val="-2"/>
          <w:sz w:val="24"/>
        </w:rPr>
        <w:t>произвольные умения и</w:t>
      </w:r>
      <w:r>
        <w:rPr>
          <w:spacing w:val="-5"/>
          <w:sz w:val="24"/>
        </w:rPr>
        <w:t xml:space="preserve"> </w:t>
      </w:r>
      <w:r>
        <w:rPr>
          <w:spacing w:val="-2"/>
          <w:sz w:val="24"/>
        </w:rPr>
        <w:t>волю, постоянно поддерживает желание</w:t>
      </w:r>
      <w:r>
        <w:rPr>
          <w:spacing w:val="-4"/>
          <w:sz w:val="24"/>
        </w:rPr>
        <w:t xml:space="preserve"> </w:t>
      </w:r>
      <w:r>
        <w:rPr>
          <w:spacing w:val="-2"/>
          <w:sz w:val="24"/>
        </w:rPr>
        <w:t>преодолевать трудности и</w:t>
      </w:r>
      <w:r>
        <w:rPr>
          <w:spacing w:val="-5"/>
          <w:sz w:val="24"/>
        </w:rPr>
        <w:t xml:space="preserve"> </w:t>
      </w:r>
      <w:r>
        <w:rPr>
          <w:spacing w:val="-2"/>
          <w:sz w:val="24"/>
        </w:rPr>
        <w:t xml:space="preserve">поощряет </w:t>
      </w:r>
      <w:r>
        <w:rPr>
          <w:sz w:val="24"/>
        </w:rPr>
        <w:t>ребенка за стремление к таким действиям, нацеливает на поиск новых, творческих решений возникших затруднений.</w:t>
      </w:r>
    </w:p>
    <w:p w14:paraId="05B10F38" w14:textId="77777777" w:rsidR="002B3F7A" w:rsidRDefault="001B3B8A">
      <w:pPr>
        <w:pStyle w:val="a6"/>
        <w:numPr>
          <w:ilvl w:val="2"/>
          <w:numId w:val="238"/>
        </w:numPr>
        <w:tabs>
          <w:tab w:val="left" w:pos="921"/>
        </w:tabs>
        <w:spacing w:before="1"/>
        <w:ind w:left="213" w:right="225" w:firstLine="0"/>
        <w:jc w:val="both"/>
        <w:rPr>
          <w:sz w:val="24"/>
        </w:rPr>
      </w:pPr>
      <w:r>
        <w:rPr>
          <w:sz w:val="24"/>
        </w:rPr>
        <w:t xml:space="preserve">Для поддержки детской инициативы педагогу рекомендуется использовать ряд способов и </w:t>
      </w:r>
      <w:r>
        <w:rPr>
          <w:spacing w:val="-2"/>
          <w:sz w:val="24"/>
        </w:rPr>
        <w:t>приемов.</w:t>
      </w:r>
    </w:p>
    <w:p w14:paraId="74A17862" w14:textId="77777777" w:rsidR="002B3F7A" w:rsidRDefault="001B3B8A">
      <w:pPr>
        <w:pStyle w:val="a6"/>
        <w:numPr>
          <w:ilvl w:val="0"/>
          <w:numId w:val="157"/>
        </w:numPr>
        <w:tabs>
          <w:tab w:val="left" w:pos="1344"/>
        </w:tabs>
        <w:ind w:right="224" w:firstLine="720"/>
        <w:rPr>
          <w:sz w:val="24"/>
        </w:rPr>
      </w:pPr>
      <w:r>
        <w:rPr>
          <w:sz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w:t>
      </w:r>
      <w:r>
        <w:rPr>
          <w:spacing w:val="-4"/>
          <w:sz w:val="24"/>
        </w:rPr>
        <w:t xml:space="preserve"> </w:t>
      </w:r>
      <w:r>
        <w:rPr>
          <w:sz w:val="24"/>
        </w:rPr>
        <w:t>ребенка прошлый опыт.</w:t>
      </w:r>
    </w:p>
    <w:p w14:paraId="71944BC6" w14:textId="77777777" w:rsidR="002B3F7A" w:rsidRDefault="001B3B8A">
      <w:pPr>
        <w:pStyle w:val="a6"/>
        <w:numPr>
          <w:ilvl w:val="0"/>
          <w:numId w:val="157"/>
        </w:numPr>
        <w:tabs>
          <w:tab w:val="left" w:pos="1253"/>
        </w:tabs>
        <w:ind w:right="224" w:firstLine="720"/>
        <w:rPr>
          <w:sz w:val="24"/>
        </w:rPr>
      </w:pPr>
      <w:r>
        <w:rPr>
          <w:sz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w:t>
      </w:r>
      <w:r>
        <w:rPr>
          <w:spacing w:val="-1"/>
          <w:sz w:val="24"/>
        </w:rPr>
        <w:t xml:space="preserve"> </w:t>
      </w:r>
      <w:r>
        <w:rPr>
          <w:sz w:val="24"/>
        </w:rPr>
        <w:t>инициативу</w:t>
      </w:r>
      <w:r>
        <w:rPr>
          <w:spacing w:val="-5"/>
          <w:sz w:val="24"/>
        </w:rPr>
        <w:t xml:space="preserve"> </w:t>
      </w:r>
      <w:r>
        <w:rPr>
          <w:sz w:val="24"/>
        </w:rPr>
        <w:t>и</w:t>
      </w:r>
      <w:r>
        <w:rPr>
          <w:spacing w:val="-1"/>
          <w:sz w:val="24"/>
        </w:rPr>
        <w:t xml:space="preserve"> </w:t>
      </w:r>
      <w:r>
        <w:rPr>
          <w:sz w:val="24"/>
        </w:rPr>
        <w:t>творческие</w:t>
      </w:r>
      <w:r>
        <w:rPr>
          <w:spacing w:val="-3"/>
          <w:sz w:val="24"/>
        </w:rPr>
        <w:t xml:space="preserve"> </w:t>
      </w:r>
      <w:r>
        <w:rPr>
          <w:sz w:val="24"/>
        </w:rPr>
        <w:t>решения,</w:t>
      </w:r>
      <w:r>
        <w:rPr>
          <w:spacing w:val="-1"/>
          <w:sz w:val="24"/>
        </w:rPr>
        <w:t xml:space="preserve"> </w:t>
      </w:r>
      <w:r>
        <w:rPr>
          <w:sz w:val="24"/>
        </w:rPr>
        <w:t>а</w:t>
      </w:r>
      <w:r>
        <w:rPr>
          <w:spacing w:val="-3"/>
          <w:sz w:val="24"/>
        </w:rPr>
        <w:t xml:space="preserve"> </w:t>
      </w:r>
      <w:r>
        <w:rPr>
          <w:sz w:val="24"/>
        </w:rPr>
        <w:t>также</w:t>
      </w:r>
      <w:r>
        <w:rPr>
          <w:spacing w:val="-3"/>
          <w:sz w:val="24"/>
        </w:rPr>
        <w:t xml:space="preserve"> </w:t>
      </w:r>
      <w:r>
        <w:rPr>
          <w:sz w:val="24"/>
        </w:rPr>
        <w:t>обязательно</w:t>
      </w:r>
      <w:r>
        <w:rPr>
          <w:spacing w:val="-1"/>
          <w:sz w:val="24"/>
        </w:rPr>
        <w:t xml:space="preserve"> </w:t>
      </w:r>
      <w:r>
        <w:rPr>
          <w:sz w:val="24"/>
        </w:rPr>
        <w:t>акцентирует внимание</w:t>
      </w:r>
      <w:r>
        <w:rPr>
          <w:spacing w:val="-2"/>
          <w:sz w:val="24"/>
        </w:rPr>
        <w:t xml:space="preserve"> </w:t>
      </w:r>
      <w:r>
        <w:rPr>
          <w:sz w:val="24"/>
        </w:rPr>
        <w:t>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612BD4A7" w14:textId="77777777" w:rsidR="002B3F7A" w:rsidRDefault="001B3B8A">
      <w:pPr>
        <w:pStyle w:val="a6"/>
        <w:numPr>
          <w:ilvl w:val="0"/>
          <w:numId w:val="157"/>
        </w:numPr>
        <w:tabs>
          <w:tab w:val="left" w:pos="1253"/>
        </w:tabs>
        <w:spacing w:before="1"/>
        <w:ind w:right="222" w:firstLine="720"/>
        <w:rPr>
          <w:sz w:val="24"/>
        </w:rPr>
      </w:pPr>
      <w:r>
        <w:rPr>
          <w:sz w:val="24"/>
        </w:rPr>
        <w:t>Особое</w:t>
      </w:r>
      <w:r>
        <w:rPr>
          <w:spacing w:val="-13"/>
          <w:sz w:val="24"/>
        </w:rPr>
        <w:t xml:space="preserve"> </w:t>
      </w:r>
      <w:r>
        <w:rPr>
          <w:sz w:val="24"/>
        </w:rPr>
        <w:t>внимание</w:t>
      </w:r>
      <w:r>
        <w:rPr>
          <w:spacing w:val="-11"/>
          <w:sz w:val="24"/>
        </w:rPr>
        <w:t xml:space="preserve"> </w:t>
      </w:r>
      <w:r>
        <w:rPr>
          <w:sz w:val="24"/>
        </w:rPr>
        <w:t>педагог</w:t>
      </w:r>
      <w:r>
        <w:rPr>
          <w:spacing w:val="-9"/>
          <w:sz w:val="24"/>
        </w:rPr>
        <w:t xml:space="preserve"> </w:t>
      </w:r>
      <w:r>
        <w:rPr>
          <w:sz w:val="24"/>
        </w:rPr>
        <w:t>уделяет</w:t>
      </w:r>
      <w:r>
        <w:rPr>
          <w:spacing w:val="-10"/>
          <w:sz w:val="24"/>
        </w:rPr>
        <w:t xml:space="preserve"> </w:t>
      </w:r>
      <w:r>
        <w:rPr>
          <w:sz w:val="24"/>
        </w:rPr>
        <w:t>общению</w:t>
      </w:r>
      <w:r>
        <w:rPr>
          <w:spacing w:val="-11"/>
          <w:sz w:val="24"/>
        </w:rPr>
        <w:t xml:space="preserve"> </w:t>
      </w:r>
      <w:r>
        <w:rPr>
          <w:sz w:val="24"/>
        </w:rPr>
        <w:t>с</w:t>
      </w:r>
      <w:r>
        <w:rPr>
          <w:spacing w:val="-13"/>
          <w:sz w:val="24"/>
        </w:rPr>
        <w:t xml:space="preserve"> </w:t>
      </w:r>
      <w:r>
        <w:rPr>
          <w:sz w:val="24"/>
        </w:rPr>
        <w:t>ребенком</w:t>
      </w:r>
      <w:r>
        <w:rPr>
          <w:spacing w:val="-11"/>
          <w:sz w:val="24"/>
        </w:rPr>
        <w:t xml:space="preserve"> </w:t>
      </w:r>
      <w:r>
        <w:rPr>
          <w:sz w:val="24"/>
        </w:rPr>
        <w:t>в</w:t>
      </w:r>
      <w:r>
        <w:rPr>
          <w:spacing w:val="-12"/>
          <w:sz w:val="24"/>
        </w:rPr>
        <w:t xml:space="preserve"> </w:t>
      </w:r>
      <w:r>
        <w:rPr>
          <w:sz w:val="24"/>
        </w:rPr>
        <w:t>период</w:t>
      </w:r>
      <w:r>
        <w:rPr>
          <w:spacing w:val="-11"/>
          <w:sz w:val="24"/>
        </w:rPr>
        <w:t xml:space="preserve"> </w:t>
      </w:r>
      <w:r>
        <w:rPr>
          <w:sz w:val="24"/>
        </w:rPr>
        <w:t>проявления</w:t>
      </w:r>
      <w:r>
        <w:rPr>
          <w:spacing w:val="-11"/>
          <w:sz w:val="24"/>
        </w:rPr>
        <w:t xml:space="preserve"> </w:t>
      </w:r>
      <w:r>
        <w:rPr>
          <w:sz w:val="24"/>
        </w:rPr>
        <w:t>кризиса</w:t>
      </w:r>
      <w:r>
        <w:rPr>
          <w:spacing w:val="-11"/>
          <w:sz w:val="24"/>
        </w:rPr>
        <w:t xml:space="preserve"> </w:t>
      </w:r>
      <w:r>
        <w:rPr>
          <w:sz w:val="24"/>
        </w:rPr>
        <w:t>семи лет:</w:t>
      </w:r>
      <w:r>
        <w:rPr>
          <w:spacing w:val="-7"/>
          <w:sz w:val="24"/>
        </w:rPr>
        <w:t xml:space="preserve"> </w:t>
      </w:r>
      <w:r>
        <w:rPr>
          <w:sz w:val="24"/>
        </w:rPr>
        <w:t>характерные</w:t>
      </w:r>
      <w:r>
        <w:rPr>
          <w:spacing w:val="-9"/>
          <w:sz w:val="24"/>
        </w:rPr>
        <w:t xml:space="preserve"> </w:t>
      </w:r>
      <w:r>
        <w:rPr>
          <w:sz w:val="24"/>
        </w:rPr>
        <w:t>для</w:t>
      </w:r>
      <w:r>
        <w:rPr>
          <w:spacing w:val="-10"/>
          <w:sz w:val="24"/>
        </w:rPr>
        <w:t xml:space="preserve"> </w:t>
      </w:r>
      <w:r>
        <w:rPr>
          <w:sz w:val="24"/>
        </w:rPr>
        <w:t>ребенка</w:t>
      </w:r>
      <w:r>
        <w:rPr>
          <w:spacing w:val="-9"/>
          <w:sz w:val="24"/>
        </w:rPr>
        <w:t xml:space="preserve"> </w:t>
      </w:r>
      <w:r>
        <w:rPr>
          <w:sz w:val="24"/>
        </w:rPr>
        <w:t>изменения</w:t>
      </w:r>
      <w:r>
        <w:rPr>
          <w:spacing w:val="-7"/>
          <w:sz w:val="24"/>
        </w:rPr>
        <w:t xml:space="preserve"> </w:t>
      </w:r>
      <w:r>
        <w:rPr>
          <w:sz w:val="24"/>
        </w:rPr>
        <w:t>в</w:t>
      </w:r>
      <w:r>
        <w:rPr>
          <w:spacing w:val="-11"/>
          <w:sz w:val="24"/>
        </w:rPr>
        <w:t xml:space="preserve"> </w:t>
      </w:r>
      <w:r>
        <w:rPr>
          <w:sz w:val="24"/>
        </w:rPr>
        <w:t>поведении</w:t>
      </w:r>
      <w:r>
        <w:rPr>
          <w:spacing w:val="-9"/>
          <w:sz w:val="24"/>
        </w:rPr>
        <w:t xml:space="preserve"> </w:t>
      </w:r>
      <w:r>
        <w:rPr>
          <w:sz w:val="24"/>
        </w:rPr>
        <w:t>и</w:t>
      </w:r>
      <w:r>
        <w:rPr>
          <w:spacing w:val="-7"/>
          <w:sz w:val="24"/>
        </w:rPr>
        <w:t xml:space="preserve"> </w:t>
      </w:r>
      <w:r>
        <w:rPr>
          <w:sz w:val="24"/>
        </w:rPr>
        <w:t>деятельности</w:t>
      </w:r>
      <w:r>
        <w:rPr>
          <w:spacing w:val="-5"/>
          <w:sz w:val="24"/>
        </w:rPr>
        <w:t xml:space="preserve"> </w:t>
      </w:r>
      <w:r>
        <w:rPr>
          <w:sz w:val="24"/>
        </w:rPr>
        <w:t>становятся</w:t>
      </w:r>
      <w:r>
        <w:rPr>
          <w:spacing w:val="-8"/>
          <w:sz w:val="24"/>
        </w:rPr>
        <w:t xml:space="preserve"> </w:t>
      </w:r>
      <w:r>
        <w:rPr>
          <w:sz w:val="24"/>
        </w:rPr>
        <w:t>поводом</w:t>
      </w:r>
      <w:r>
        <w:rPr>
          <w:spacing w:val="-9"/>
          <w:sz w:val="24"/>
        </w:rPr>
        <w:t xml:space="preserve"> </w:t>
      </w:r>
      <w:r>
        <w:rPr>
          <w:sz w:val="24"/>
        </w:rPr>
        <w:t>для</w:t>
      </w:r>
      <w:r>
        <w:rPr>
          <w:spacing w:val="-11"/>
          <w:sz w:val="24"/>
        </w:rPr>
        <w:t xml:space="preserve"> </w:t>
      </w:r>
      <w:r>
        <w:rPr>
          <w:sz w:val="24"/>
        </w:rPr>
        <w:t>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0199D054" w14:textId="60FFB8D4" w:rsidR="002B3F7A" w:rsidRDefault="001B3B8A" w:rsidP="00DD3F61">
      <w:pPr>
        <w:pStyle w:val="a6"/>
        <w:numPr>
          <w:ilvl w:val="0"/>
          <w:numId w:val="157"/>
        </w:numPr>
        <w:tabs>
          <w:tab w:val="left" w:pos="1243"/>
        </w:tabs>
        <w:spacing w:before="64"/>
        <w:ind w:right="223" w:firstLine="0"/>
      </w:pPr>
      <w:r w:rsidRPr="00DD3F61">
        <w:rPr>
          <w:sz w:val="24"/>
        </w:rPr>
        <w:t>Педагог может акцентировать внимание на освоении ребенком универсальных умений организации своей деятельности и формировании у</w:t>
      </w:r>
      <w:r w:rsidRPr="00DD3F61">
        <w:rPr>
          <w:spacing w:val="-6"/>
          <w:sz w:val="24"/>
        </w:rPr>
        <w:t xml:space="preserve"> </w:t>
      </w:r>
      <w:r w:rsidRPr="00DD3F61">
        <w:rPr>
          <w:sz w:val="24"/>
        </w:rPr>
        <w:t>него основ целеполагания: поставить цель (или принять ее от педагога), обдумать способы ее достижения, осуществить свой замысел, оценить полученный</w:t>
      </w:r>
      <w:r w:rsidRPr="00DD3F61">
        <w:rPr>
          <w:spacing w:val="-10"/>
          <w:sz w:val="24"/>
        </w:rPr>
        <w:t xml:space="preserve"> </w:t>
      </w:r>
      <w:r w:rsidRPr="00DD3F61">
        <w:rPr>
          <w:sz w:val="24"/>
        </w:rPr>
        <w:t>результат</w:t>
      </w:r>
      <w:r w:rsidRPr="00DD3F61">
        <w:rPr>
          <w:spacing w:val="-8"/>
          <w:sz w:val="24"/>
        </w:rPr>
        <w:t xml:space="preserve"> </w:t>
      </w:r>
      <w:r w:rsidRPr="00DD3F61">
        <w:rPr>
          <w:sz w:val="24"/>
        </w:rPr>
        <w:t>с</w:t>
      </w:r>
      <w:r w:rsidRPr="00DD3F61">
        <w:rPr>
          <w:spacing w:val="-13"/>
          <w:sz w:val="24"/>
        </w:rPr>
        <w:t xml:space="preserve"> </w:t>
      </w:r>
      <w:r w:rsidRPr="00DD3F61">
        <w:rPr>
          <w:sz w:val="24"/>
        </w:rPr>
        <w:t>позиции</w:t>
      </w:r>
      <w:r w:rsidRPr="00DD3F61">
        <w:rPr>
          <w:spacing w:val="-12"/>
          <w:sz w:val="24"/>
        </w:rPr>
        <w:t xml:space="preserve"> </w:t>
      </w:r>
      <w:r w:rsidRPr="00DD3F61">
        <w:rPr>
          <w:sz w:val="24"/>
        </w:rPr>
        <w:t>цели.</w:t>
      </w:r>
      <w:r w:rsidRPr="00DD3F61">
        <w:rPr>
          <w:spacing w:val="-11"/>
          <w:sz w:val="24"/>
        </w:rPr>
        <w:t xml:space="preserve"> </w:t>
      </w:r>
      <w:r w:rsidRPr="00DD3F61">
        <w:rPr>
          <w:sz w:val="24"/>
        </w:rPr>
        <w:t>Задача</w:t>
      </w:r>
      <w:r w:rsidRPr="00DD3F61">
        <w:rPr>
          <w:spacing w:val="-12"/>
          <w:sz w:val="24"/>
        </w:rPr>
        <w:t xml:space="preserve"> </w:t>
      </w:r>
      <w:r w:rsidRPr="00DD3F61">
        <w:rPr>
          <w:sz w:val="24"/>
        </w:rPr>
        <w:t>развития</w:t>
      </w:r>
      <w:r w:rsidRPr="00DD3F61">
        <w:rPr>
          <w:spacing w:val="-13"/>
          <w:sz w:val="24"/>
        </w:rPr>
        <w:t xml:space="preserve"> </w:t>
      </w:r>
      <w:r w:rsidRPr="00DD3F61">
        <w:rPr>
          <w:sz w:val="24"/>
        </w:rPr>
        <w:t>данных</w:t>
      </w:r>
      <w:r w:rsidRPr="00DD3F61">
        <w:rPr>
          <w:spacing w:val="-6"/>
          <w:sz w:val="24"/>
        </w:rPr>
        <w:t xml:space="preserve"> </w:t>
      </w:r>
      <w:r w:rsidRPr="00DD3F61">
        <w:rPr>
          <w:sz w:val="24"/>
        </w:rPr>
        <w:t>умений</w:t>
      </w:r>
      <w:r w:rsidRPr="00DD3F61">
        <w:rPr>
          <w:spacing w:val="-9"/>
          <w:sz w:val="24"/>
        </w:rPr>
        <w:t xml:space="preserve"> </w:t>
      </w:r>
      <w:r w:rsidRPr="00DD3F61">
        <w:rPr>
          <w:sz w:val="24"/>
        </w:rPr>
        <w:t>ставится</w:t>
      </w:r>
      <w:r w:rsidRPr="00DD3F61">
        <w:rPr>
          <w:spacing w:val="-12"/>
          <w:sz w:val="24"/>
        </w:rPr>
        <w:t xml:space="preserve"> </w:t>
      </w:r>
      <w:r w:rsidRPr="00DD3F61">
        <w:rPr>
          <w:sz w:val="24"/>
        </w:rPr>
        <w:t>педагогом</w:t>
      </w:r>
      <w:r w:rsidRPr="00DD3F61">
        <w:rPr>
          <w:spacing w:val="-12"/>
          <w:sz w:val="24"/>
        </w:rPr>
        <w:t xml:space="preserve"> </w:t>
      </w:r>
      <w:r w:rsidRPr="00DD3F61">
        <w:rPr>
          <w:sz w:val="24"/>
        </w:rPr>
        <w:t>в</w:t>
      </w:r>
      <w:r w:rsidRPr="00DD3F61">
        <w:rPr>
          <w:spacing w:val="-15"/>
          <w:sz w:val="24"/>
        </w:rPr>
        <w:t xml:space="preserve"> </w:t>
      </w:r>
      <w:r w:rsidRPr="00DD3F61">
        <w:rPr>
          <w:sz w:val="24"/>
        </w:rPr>
        <w:t>разных видах</w:t>
      </w:r>
      <w:r w:rsidRPr="00DD3F61">
        <w:rPr>
          <w:spacing w:val="-13"/>
          <w:sz w:val="24"/>
        </w:rPr>
        <w:t xml:space="preserve"> </w:t>
      </w:r>
      <w:r w:rsidRPr="00DD3F61">
        <w:rPr>
          <w:sz w:val="24"/>
        </w:rPr>
        <w:t>деятельности.</w:t>
      </w:r>
      <w:r w:rsidRPr="00DD3F61">
        <w:rPr>
          <w:spacing w:val="-14"/>
          <w:sz w:val="24"/>
        </w:rPr>
        <w:t xml:space="preserve"> </w:t>
      </w:r>
      <w:r w:rsidRPr="00DD3F61">
        <w:rPr>
          <w:sz w:val="24"/>
        </w:rPr>
        <w:t>Педагог</w:t>
      </w:r>
      <w:r w:rsidRPr="00DD3F61">
        <w:rPr>
          <w:spacing w:val="-13"/>
          <w:sz w:val="24"/>
        </w:rPr>
        <w:t xml:space="preserve"> </w:t>
      </w:r>
      <w:r w:rsidRPr="00DD3F61">
        <w:rPr>
          <w:sz w:val="24"/>
        </w:rPr>
        <w:t>использует</w:t>
      </w:r>
      <w:r w:rsidRPr="00DD3F61">
        <w:rPr>
          <w:spacing w:val="-12"/>
          <w:sz w:val="24"/>
        </w:rPr>
        <w:t xml:space="preserve"> </w:t>
      </w:r>
      <w:r w:rsidRPr="00DD3F61">
        <w:rPr>
          <w:sz w:val="24"/>
        </w:rPr>
        <w:t>средства,</w:t>
      </w:r>
      <w:r w:rsidRPr="00DD3F61">
        <w:rPr>
          <w:spacing w:val="-13"/>
          <w:sz w:val="24"/>
        </w:rPr>
        <w:t xml:space="preserve"> </w:t>
      </w:r>
      <w:r w:rsidRPr="00DD3F61">
        <w:rPr>
          <w:sz w:val="24"/>
        </w:rPr>
        <w:t>помогающие</w:t>
      </w:r>
      <w:r w:rsidRPr="00DD3F61">
        <w:rPr>
          <w:spacing w:val="-13"/>
          <w:sz w:val="24"/>
        </w:rPr>
        <w:t xml:space="preserve"> </w:t>
      </w:r>
      <w:r w:rsidRPr="00DD3F61">
        <w:rPr>
          <w:sz w:val="24"/>
        </w:rPr>
        <w:t>детям</w:t>
      </w:r>
      <w:r w:rsidRPr="00DD3F61">
        <w:rPr>
          <w:spacing w:val="-11"/>
          <w:sz w:val="24"/>
        </w:rPr>
        <w:t xml:space="preserve"> </w:t>
      </w:r>
      <w:r w:rsidRPr="00DD3F61">
        <w:rPr>
          <w:sz w:val="24"/>
        </w:rPr>
        <w:t>планомерно</w:t>
      </w:r>
      <w:r w:rsidRPr="00DD3F61">
        <w:rPr>
          <w:spacing w:val="-13"/>
          <w:sz w:val="24"/>
        </w:rPr>
        <w:t xml:space="preserve"> </w:t>
      </w:r>
      <w:r w:rsidRPr="00DD3F61">
        <w:rPr>
          <w:sz w:val="24"/>
        </w:rPr>
        <w:t>и</w:t>
      </w:r>
      <w:r w:rsidRPr="00DD3F61">
        <w:rPr>
          <w:spacing w:val="-12"/>
          <w:sz w:val="24"/>
        </w:rPr>
        <w:t xml:space="preserve"> </w:t>
      </w:r>
      <w:r w:rsidRPr="00DD3F61">
        <w:rPr>
          <w:spacing w:val="-2"/>
          <w:sz w:val="24"/>
        </w:rPr>
        <w:t>самостоятельно</w:t>
      </w:r>
      <w:r w:rsidR="00FA6DD9">
        <w:rPr>
          <w:spacing w:val="-2"/>
          <w:sz w:val="24"/>
        </w:rPr>
        <w:t xml:space="preserve"> </w:t>
      </w:r>
      <w:r>
        <w:t>осуществлять</w:t>
      </w:r>
      <w:r w:rsidRPr="00DD3F61">
        <w:rPr>
          <w:spacing w:val="-5"/>
        </w:rPr>
        <w:t xml:space="preserve"> </w:t>
      </w:r>
      <w:r>
        <w:t>свой</w:t>
      </w:r>
      <w:r w:rsidRPr="00DD3F61">
        <w:rPr>
          <w:spacing w:val="-4"/>
        </w:rPr>
        <w:t xml:space="preserve"> </w:t>
      </w:r>
      <w:r>
        <w:t>замысел:</w:t>
      </w:r>
      <w:r w:rsidRPr="00DD3F61">
        <w:rPr>
          <w:spacing w:val="-2"/>
        </w:rPr>
        <w:t xml:space="preserve"> </w:t>
      </w:r>
      <w:r>
        <w:t>опорные</w:t>
      </w:r>
      <w:r w:rsidRPr="00DD3F61">
        <w:rPr>
          <w:spacing w:val="-4"/>
        </w:rPr>
        <w:t xml:space="preserve"> </w:t>
      </w:r>
      <w:r>
        <w:t>схемы,</w:t>
      </w:r>
      <w:r w:rsidRPr="00DD3F61">
        <w:rPr>
          <w:spacing w:val="-2"/>
        </w:rPr>
        <w:t xml:space="preserve"> </w:t>
      </w:r>
      <w:r>
        <w:t>наглядные</w:t>
      </w:r>
      <w:r w:rsidRPr="00DD3F61">
        <w:rPr>
          <w:spacing w:val="-5"/>
        </w:rPr>
        <w:t xml:space="preserve"> </w:t>
      </w:r>
      <w:r>
        <w:t>модели,</w:t>
      </w:r>
      <w:r w:rsidRPr="00DD3F61">
        <w:rPr>
          <w:spacing w:val="-3"/>
        </w:rPr>
        <w:t xml:space="preserve"> </w:t>
      </w:r>
      <w:r>
        <w:t>пооперационные</w:t>
      </w:r>
      <w:r w:rsidRPr="00DD3F61">
        <w:rPr>
          <w:spacing w:val="-3"/>
        </w:rPr>
        <w:t xml:space="preserve"> </w:t>
      </w:r>
      <w:r w:rsidRPr="00DD3F61">
        <w:rPr>
          <w:spacing w:val="-2"/>
        </w:rPr>
        <w:t>карты.</w:t>
      </w:r>
    </w:p>
    <w:p w14:paraId="04D9E10A" w14:textId="77777777" w:rsidR="002B3F7A" w:rsidRDefault="001B3B8A">
      <w:pPr>
        <w:pStyle w:val="a6"/>
        <w:numPr>
          <w:ilvl w:val="0"/>
          <w:numId w:val="157"/>
        </w:numPr>
        <w:tabs>
          <w:tab w:val="left" w:pos="1243"/>
        </w:tabs>
        <w:ind w:right="223" w:firstLine="700"/>
        <w:rPr>
          <w:sz w:val="24"/>
        </w:rPr>
      </w:pPr>
      <w:r>
        <w:rPr>
          <w:sz w:val="24"/>
        </w:rPr>
        <w:t xml:space="preserve">Создание творческих ситуаций в игровой, музыкальной, изобразительной деятельности </w:t>
      </w:r>
      <w:r>
        <w:rPr>
          <w:sz w:val="24"/>
        </w:rPr>
        <w:lastRenderedPageBreak/>
        <w:t>и театрализации,</w:t>
      </w:r>
      <w:r>
        <w:rPr>
          <w:spacing w:val="-8"/>
          <w:sz w:val="24"/>
        </w:rPr>
        <w:t xml:space="preserve"> </w:t>
      </w:r>
      <w:r>
        <w:rPr>
          <w:sz w:val="24"/>
        </w:rPr>
        <w:t>в</w:t>
      </w:r>
      <w:r>
        <w:rPr>
          <w:spacing w:val="-8"/>
          <w:sz w:val="24"/>
        </w:rPr>
        <w:t xml:space="preserve"> </w:t>
      </w:r>
      <w:r>
        <w:rPr>
          <w:sz w:val="24"/>
        </w:rPr>
        <w:t>ручном</w:t>
      </w:r>
      <w:r>
        <w:rPr>
          <w:spacing w:val="-7"/>
          <w:sz w:val="24"/>
        </w:rPr>
        <w:t xml:space="preserve"> </w:t>
      </w:r>
      <w:r>
        <w:rPr>
          <w:sz w:val="24"/>
        </w:rPr>
        <w:t>труде</w:t>
      </w:r>
      <w:r>
        <w:rPr>
          <w:spacing w:val="-8"/>
          <w:sz w:val="24"/>
        </w:rPr>
        <w:t xml:space="preserve"> </w:t>
      </w:r>
      <w:r>
        <w:rPr>
          <w:sz w:val="24"/>
        </w:rPr>
        <w:t>также</w:t>
      </w:r>
      <w:r>
        <w:rPr>
          <w:spacing w:val="-8"/>
          <w:sz w:val="24"/>
        </w:rPr>
        <w:t xml:space="preserve"> </w:t>
      </w:r>
      <w:r>
        <w:rPr>
          <w:sz w:val="24"/>
        </w:rPr>
        <w:t>способствует</w:t>
      </w:r>
      <w:r>
        <w:rPr>
          <w:spacing w:val="-6"/>
          <w:sz w:val="24"/>
        </w:rPr>
        <w:t xml:space="preserve"> </w:t>
      </w:r>
      <w:r>
        <w:rPr>
          <w:sz w:val="24"/>
        </w:rPr>
        <w:t>развитию</w:t>
      </w:r>
      <w:r>
        <w:rPr>
          <w:spacing w:val="-6"/>
          <w:sz w:val="24"/>
        </w:rPr>
        <w:t xml:space="preserve"> </w:t>
      </w:r>
      <w:r>
        <w:rPr>
          <w:sz w:val="24"/>
        </w:rPr>
        <w:t>самостоятельности</w:t>
      </w:r>
      <w:r>
        <w:rPr>
          <w:spacing w:val="-5"/>
          <w:sz w:val="24"/>
        </w:rPr>
        <w:t xml:space="preserve"> </w:t>
      </w:r>
      <w:r>
        <w:rPr>
          <w:sz w:val="24"/>
        </w:rPr>
        <w:t>у</w:t>
      </w:r>
      <w:r>
        <w:rPr>
          <w:spacing w:val="-14"/>
          <w:sz w:val="24"/>
        </w:rPr>
        <w:t xml:space="preserve"> </w:t>
      </w:r>
      <w:r>
        <w:rPr>
          <w:sz w:val="24"/>
        </w:rPr>
        <w:t>детей.</w:t>
      </w:r>
      <w:r>
        <w:rPr>
          <w:spacing w:val="-7"/>
          <w:sz w:val="24"/>
        </w:rPr>
        <w:t xml:space="preserve"> </w:t>
      </w:r>
      <w:r>
        <w:rPr>
          <w:sz w:val="24"/>
        </w:rPr>
        <w:t xml:space="preserve">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w:t>
      </w:r>
      <w:r>
        <w:rPr>
          <w:spacing w:val="-2"/>
          <w:sz w:val="24"/>
        </w:rPr>
        <w:t>воплощения.</w:t>
      </w:r>
    </w:p>
    <w:p w14:paraId="359AEACA" w14:textId="77777777" w:rsidR="002B3F7A" w:rsidRDefault="001B3B8A">
      <w:pPr>
        <w:pStyle w:val="a6"/>
        <w:numPr>
          <w:ilvl w:val="0"/>
          <w:numId w:val="157"/>
        </w:numPr>
        <w:tabs>
          <w:tab w:val="left" w:pos="1238"/>
        </w:tabs>
        <w:spacing w:before="1"/>
        <w:ind w:right="220" w:firstLine="700"/>
        <w:rPr>
          <w:sz w:val="24"/>
        </w:rPr>
      </w:pPr>
      <w:r>
        <w:rPr>
          <w:sz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132E2887" w14:textId="77777777" w:rsidR="002B3F7A" w:rsidRDefault="001B3B8A">
      <w:pPr>
        <w:pStyle w:val="4"/>
        <w:numPr>
          <w:ilvl w:val="1"/>
          <w:numId w:val="238"/>
        </w:numPr>
        <w:tabs>
          <w:tab w:val="left" w:pos="981"/>
        </w:tabs>
        <w:ind w:left="981" w:hanging="427"/>
        <w:jc w:val="both"/>
      </w:pPr>
      <w:bookmarkStart w:id="75" w:name="_TOC_250060"/>
      <w:r>
        <w:t>Особенности</w:t>
      </w:r>
      <w:r>
        <w:rPr>
          <w:spacing w:val="-4"/>
        </w:rPr>
        <w:t xml:space="preserve"> </w:t>
      </w:r>
      <w:r>
        <w:t>взаимодействия</w:t>
      </w:r>
      <w:r>
        <w:rPr>
          <w:spacing w:val="-5"/>
        </w:rPr>
        <w:t xml:space="preserve"> </w:t>
      </w:r>
      <w:r>
        <w:t>педагогического</w:t>
      </w:r>
      <w:r>
        <w:rPr>
          <w:spacing w:val="-3"/>
        </w:rPr>
        <w:t xml:space="preserve"> </w:t>
      </w:r>
      <w:r>
        <w:t>коллектива</w:t>
      </w:r>
      <w:r>
        <w:rPr>
          <w:spacing w:val="-3"/>
        </w:rPr>
        <w:t xml:space="preserve"> </w:t>
      </w:r>
      <w:r>
        <w:t>с</w:t>
      </w:r>
      <w:r>
        <w:rPr>
          <w:spacing w:val="-4"/>
        </w:rPr>
        <w:t xml:space="preserve"> </w:t>
      </w:r>
      <w:r>
        <w:t>семьями</w:t>
      </w:r>
      <w:r>
        <w:rPr>
          <w:spacing w:val="-3"/>
        </w:rPr>
        <w:t xml:space="preserve"> </w:t>
      </w:r>
      <w:bookmarkEnd w:id="75"/>
      <w:r>
        <w:rPr>
          <w:spacing w:val="-2"/>
        </w:rPr>
        <w:t>обучающихся.</w:t>
      </w:r>
    </w:p>
    <w:p w14:paraId="6CD56ECC" w14:textId="77777777" w:rsidR="002B3F7A" w:rsidRDefault="001B3B8A">
      <w:pPr>
        <w:pStyle w:val="a3"/>
        <w:spacing w:before="5"/>
        <w:ind w:left="0" w:firstLine="0"/>
        <w:jc w:val="left"/>
        <w:rPr>
          <w:b/>
          <w:sz w:val="8"/>
        </w:rPr>
      </w:pPr>
      <w:r>
        <w:rPr>
          <w:noProof/>
          <w:lang w:eastAsia="ru-RU"/>
        </w:rPr>
        <mc:AlternateContent>
          <mc:Choice Requires="wpg">
            <w:drawing>
              <wp:anchor distT="0" distB="0" distL="0" distR="0" simplePos="0" relativeHeight="487594496" behindDoc="1" locked="0" layoutInCell="1" allowOverlap="1" wp14:anchorId="6B10D9E9" wp14:editId="00849CEF">
                <wp:simplePos x="0" y="0"/>
                <wp:positionH relativeFrom="page">
                  <wp:posOffset>719632</wp:posOffset>
                </wp:positionH>
                <wp:positionV relativeFrom="paragraph">
                  <wp:posOffset>77043</wp:posOffset>
                </wp:positionV>
                <wp:extent cx="6541134" cy="161290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1134" cy="1612900"/>
                          <a:chOff x="0" y="0"/>
                          <a:chExt cx="6541134" cy="1612900"/>
                        </a:xfrm>
                      </wpg:grpSpPr>
                      <wps:wsp>
                        <wps:cNvPr id="37" name="Graphic 37"/>
                        <wps:cNvSpPr/>
                        <wps:spPr>
                          <a:xfrm>
                            <a:off x="4796993" y="0"/>
                            <a:ext cx="1743710" cy="1612900"/>
                          </a:xfrm>
                          <a:custGeom>
                            <a:avLst/>
                            <a:gdLst/>
                            <a:ahLst/>
                            <a:cxnLst/>
                            <a:rect l="l" t="t" r="r" b="b"/>
                            <a:pathLst>
                              <a:path w="1743710" h="1612900">
                                <a:moveTo>
                                  <a:pt x="1743697" y="6223"/>
                                </a:moveTo>
                                <a:lnTo>
                                  <a:pt x="1737614" y="6223"/>
                                </a:lnTo>
                                <a:lnTo>
                                  <a:pt x="1737614" y="1606677"/>
                                </a:lnTo>
                                <a:lnTo>
                                  <a:pt x="6096" y="1606677"/>
                                </a:lnTo>
                                <a:lnTo>
                                  <a:pt x="6096" y="6223"/>
                                </a:lnTo>
                                <a:lnTo>
                                  <a:pt x="0" y="6223"/>
                                </a:lnTo>
                                <a:lnTo>
                                  <a:pt x="0" y="1606677"/>
                                </a:lnTo>
                                <a:lnTo>
                                  <a:pt x="0" y="1612773"/>
                                </a:lnTo>
                                <a:lnTo>
                                  <a:pt x="6096" y="1612773"/>
                                </a:lnTo>
                                <a:lnTo>
                                  <a:pt x="1737614" y="1612773"/>
                                </a:lnTo>
                                <a:lnTo>
                                  <a:pt x="1743697" y="1612773"/>
                                </a:lnTo>
                                <a:lnTo>
                                  <a:pt x="1743697" y="1606677"/>
                                </a:lnTo>
                                <a:lnTo>
                                  <a:pt x="1743697" y="6223"/>
                                </a:lnTo>
                                <a:close/>
                              </a:path>
                              <a:path w="1743710" h="1612900">
                                <a:moveTo>
                                  <a:pt x="1743697" y="0"/>
                                </a:moveTo>
                                <a:lnTo>
                                  <a:pt x="1737614" y="0"/>
                                </a:lnTo>
                                <a:lnTo>
                                  <a:pt x="6096" y="0"/>
                                </a:lnTo>
                                <a:lnTo>
                                  <a:pt x="0" y="0"/>
                                </a:lnTo>
                                <a:lnTo>
                                  <a:pt x="0" y="6096"/>
                                </a:lnTo>
                                <a:lnTo>
                                  <a:pt x="6096" y="6096"/>
                                </a:lnTo>
                                <a:lnTo>
                                  <a:pt x="1737614" y="6096"/>
                                </a:lnTo>
                                <a:lnTo>
                                  <a:pt x="1743697" y="6096"/>
                                </a:lnTo>
                                <a:lnTo>
                                  <a:pt x="174369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8" cstate="print"/>
                          <a:stretch>
                            <a:fillRect/>
                          </a:stretch>
                        </pic:blipFill>
                        <pic:spPr>
                          <a:xfrm>
                            <a:off x="4965514" y="142229"/>
                            <a:ext cx="1398920" cy="1398920"/>
                          </a:xfrm>
                          <a:prstGeom prst="rect">
                            <a:avLst/>
                          </a:prstGeom>
                        </pic:spPr>
                      </pic:pic>
                      <wps:wsp>
                        <wps:cNvPr id="39" name="Textbox 39"/>
                        <wps:cNvSpPr txBox="1"/>
                        <wps:spPr>
                          <a:xfrm>
                            <a:off x="3048" y="3048"/>
                            <a:ext cx="4797425" cy="1607185"/>
                          </a:xfrm>
                          <a:prstGeom prst="rect">
                            <a:avLst/>
                          </a:prstGeom>
                          <a:ln w="6096">
                            <a:solidFill>
                              <a:srgbClr val="000000"/>
                            </a:solidFill>
                            <a:prstDash val="solid"/>
                          </a:ln>
                        </wps:spPr>
                        <wps:txbx>
                          <w:txbxContent>
                            <w:p w14:paraId="780948A4" w14:textId="77777777" w:rsidR="00F46826" w:rsidRDefault="00F46826">
                              <w:pPr>
                                <w:spacing w:line="275" w:lineRule="exact"/>
                                <w:ind w:left="105"/>
                                <w:jc w:val="both"/>
                                <w:rPr>
                                  <w:sz w:val="24"/>
                                </w:rPr>
                              </w:pPr>
                              <w:r>
                                <w:rPr>
                                  <w:sz w:val="24"/>
                                </w:rPr>
                                <w:t>*Рекомендации</w:t>
                              </w:r>
                              <w:r>
                                <w:rPr>
                                  <w:spacing w:val="67"/>
                                  <w:w w:val="150"/>
                                  <w:sz w:val="24"/>
                                </w:rPr>
                                <w:t xml:space="preserve"> </w:t>
                              </w:r>
                              <w:r>
                                <w:rPr>
                                  <w:sz w:val="24"/>
                                </w:rPr>
                                <w:t>педагогам</w:t>
                              </w:r>
                              <w:r>
                                <w:rPr>
                                  <w:spacing w:val="69"/>
                                  <w:w w:val="150"/>
                                  <w:sz w:val="24"/>
                                </w:rPr>
                                <w:t xml:space="preserve"> </w:t>
                              </w:r>
                              <w:r>
                                <w:rPr>
                                  <w:sz w:val="24"/>
                                </w:rPr>
                                <w:t>для</w:t>
                              </w:r>
                              <w:r>
                                <w:rPr>
                                  <w:spacing w:val="69"/>
                                  <w:w w:val="150"/>
                                  <w:sz w:val="24"/>
                                </w:rPr>
                                <w:t xml:space="preserve"> </w:t>
                              </w:r>
                              <w:r>
                                <w:rPr>
                                  <w:sz w:val="24"/>
                                </w:rPr>
                                <w:t>реализации</w:t>
                              </w:r>
                              <w:r>
                                <w:rPr>
                                  <w:spacing w:val="68"/>
                                  <w:w w:val="150"/>
                                  <w:sz w:val="24"/>
                                </w:rPr>
                                <w:t xml:space="preserve"> </w:t>
                              </w:r>
                              <w:r>
                                <w:rPr>
                                  <w:sz w:val="24"/>
                                </w:rPr>
                                <w:t>пункта</w:t>
                              </w:r>
                              <w:r>
                                <w:rPr>
                                  <w:spacing w:val="68"/>
                                  <w:w w:val="150"/>
                                  <w:sz w:val="24"/>
                                </w:rPr>
                                <w:t xml:space="preserve"> </w:t>
                              </w:r>
                              <w:r>
                                <w:rPr>
                                  <w:sz w:val="24"/>
                                </w:rPr>
                                <w:t>3.7</w:t>
                              </w:r>
                              <w:r>
                                <w:rPr>
                                  <w:spacing w:val="69"/>
                                  <w:w w:val="150"/>
                                  <w:sz w:val="24"/>
                                </w:rPr>
                                <w:t xml:space="preserve"> </w:t>
                              </w:r>
                              <w:r>
                                <w:rPr>
                                  <w:spacing w:val="-2"/>
                                  <w:sz w:val="24"/>
                                </w:rPr>
                                <w:t>Программы</w:t>
                              </w:r>
                            </w:p>
                            <w:p w14:paraId="1734B976" w14:textId="77777777" w:rsidR="00F46826" w:rsidRDefault="00F46826" w:rsidP="00DD3F61">
                              <w:pPr>
                                <w:pBdr>
                                  <w:bottom w:val="single" w:sz="4" w:space="1" w:color="auto"/>
                                </w:pBdr>
                                <w:ind w:left="105" w:right="100"/>
                                <w:jc w:val="both"/>
                                <w:rPr>
                                  <w:sz w:val="24"/>
                                </w:rPr>
                              </w:pPr>
                              <w:r>
                                <w:rPr>
                                  <w:sz w:val="24"/>
                                </w:rPr>
                                <w:t>«Особенности взаимодействия педагогического коллектива с семьями обучающихся»</w:t>
                              </w:r>
                              <w:r>
                                <w:rPr>
                                  <w:spacing w:val="-8"/>
                                  <w:sz w:val="24"/>
                                </w:rPr>
                                <w:t xml:space="preserve"> </w:t>
                              </w:r>
                              <w:r>
                                <w:rPr>
                                  <w:sz w:val="24"/>
                                </w:rPr>
                                <w:t>определены</w:t>
                              </w:r>
                              <w:r>
                                <w:rPr>
                                  <w:spacing w:val="-2"/>
                                  <w:sz w:val="24"/>
                                </w:rPr>
                                <w:t xml:space="preserve"> </w:t>
                              </w:r>
                              <w:r>
                                <w:rPr>
                                  <w:sz w:val="24"/>
                                </w:rPr>
                                <w:t>в</w:t>
                              </w:r>
                              <w:r>
                                <w:rPr>
                                  <w:spacing w:val="-2"/>
                                  <w:sz w:val="24"/>
                                </w:rPr>
                                <w:t xml:space="preserve"> </w:t>
                              </w:r>
                              <w:r>
                                <w:rPr>
                                  <w:sz w:val="24"/>
                                </w:rPr>
                                <w:t>пункте</w:t>
                              </w:r>
                              <w:r>
                                <w:rPr>
                                  <w:spacing w:val="-2"/>
                                  <w:sz w:val="24"/>
                                </w:rPr>
                                <w:t xml:space="preserve"> </w:t>
                              </w:r>
                              <w:r>
                                <w:rPr>
                                  <w:sz w:val="24"/>
                                </w:rPr>
                                <w:t>26.</w:t>
                              </w:r>
                              <w:r>
                                <w:rPr>
                                  <w:spacing w:val="-2"/>
                                  <w:sz w:val="24"/>
                                </w:rPr>
                                <w:t xml:space="preserve"> </w:t>
                              </w:r>
                              <w:r>
                                <w:rPr>
                                  <w:sz w:val="24"/>
                                </w:rPr>
                                <w:t>Федеральной</w:t>
                              </w:r>
                              <w:r>
                                <w:rPr>
                                  <w:spacing w:val="-3"/>
                                  <w:sz w:val="24"/>
                                </w:rPr>
                                <w:t xml:space="preserve"> </w:t>
                              </w:r>
                              <w:r>
                                <w:rPr>
                                  <w:sz w:val="24"/>
                                </w:rPr>
                                <w:t>образовательной программой дошкольного образования, утвержденной приказом Министерства просвещения Российской Федерации от 25 ноября 2022 г. N 1028.</w:t>
                              </w:r>
                            </w:p>
                          </w:txbxContent>
                        </wps:txbx>
                        <wps:bodyPr wrap="square" lIns="0" tIns="0" rIns="0" bIns="0" rtlCol="0">
                          <a:noAutofit/>
                        </wps:bodyPr>
                      </wps:wsp>
                    </wpg:wgp>
                  </a:graphicData>
                </a:graphic>
              </wp:anchor>
            </w:drawing>
          </mc:Choice>
          <mc:Fallback>
            <w:pict>
              <v:group id="Group 36" o:spid="_x0000_s1047" style="position:absolute;margin-left:56.65pt;margin-top:6.05pt;width:515.05pt;height:127pt;z-index:-15721984;mso-wrap-distance-left:0;mso-wrap-distance-right:0;mso-position-horizontal-relative:page" coordsize="65411,16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">
                <v:shape id="Graphic 37" o:spid="_x0000_s1048" style="position:absolute;left:47969;width:17438;height:16129;visibility:visible;mso-wrap-style:square;v-text-anchor:top" coordsize="1743710,161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6oMMA&#10;AADbAAAADwAAAGRycy9kb3ducmV2LnhtbESPwWrDMBBE74X8g9hALqGRk1InuJFNWhro1U4g18Xa&#10;WqbWylhy7P59VSj0OMzMG+ZYzLYTdxp861jBdpOAIK6dbrlRcL2cHw8gfEDW2DkmBd/kocgXD0fM&#10;tJu4pHsVGhEh7DNUYELoMyl9bcii37ieOHqfbrAYohwaqQecItx2cpckqbTYclww2NObofqrGq2C&#10;1/fyuXT7W3peG7Ouy8No7TQqtVrOpxcQgebwH/5rf2gFT3v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U6oMMAAADbAAAADwAAAAAAAAAAAAAAAACYAgAAZHJzL2Rv&#10;d25yZXYueG1sUEsFBgAAAAAEAAQA9QAAAIgDAAAAAA==&#10;" path="m1743697,6223r-6083,l1737614,1606677r-1731518,l6096,6223,,6223,,1606677r,6096l6096,1612773r1731518,l1743697,1612773r,-6096l1743697,6223xem1743697,r-6083,l6096,,,,,6096r6096,l1737614,6096r6083,l1743697,xe" fillcolor="black" stroked="f">
                  <v:path arrowok="t"/>
                </v:shape>
                <v:shape id="Image 38" o:spid="_x0000_s1049" type="#_x0000_t75" style="position:absolute;left:49655;top:1422;width:13989;height:1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tc+2/AAAA2wAAAA8AAABkcnMvZG93bnJldi54bWxET8uKwjAU3QvzD+EOuNPUJ1KNMgwIirrw&#10;Abq8NNe22NyUJrb1781CcHk478WqNYWoqXK5ZQWDfgSCOLE651TB5bzuzUA4j6yxsEwKXuRgtfzp&#10;LDDWtuEj1SefihDCLkYFmfdlLKVLMjLo+rYkDtzdVgZ9gFUqdYVNCDeFHEbRVBrMOTRkWNJ/Rsnj&#10;9DQKDsnNby/jyXNXN1c+7/PyVWy2SnV/2785CE+t/4o/7o1WMApjw5fwA+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rXPtvwAAANsAAAAPAAAAAAAAAAAAAAAAAJ8CAABk&#10;cnMvZG93bnJldi54bWxQSwUGAAAAAAQABAD3AAAAiwMAAAAA&#10;">
                  <v:imagedata r:id="rId19" o:title=""/>
                </v:shape>
                <v:shape id="Textbox 39" o:spid="_x0000_s1050" type="#_x0000_t202" style="position:absolute;left:30;top:30;width:47974;height:16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AIMMA&#10;AADbAAAADwAAAGRycy9kb3ducmV2LnhtbESP0WqDQBRE3wP5h+UG+pasaTFY6xpCiVD6UNDmAy7u&#10;rZq4d8Xdqv37bqGQx2FmzjDZcTG9mGh0nWUF+10Egri2uuNGweWz2CYgnEfW2FsmBT/k4JivVxmm&#10;2s5c0lT5RgQIuxQVtN4PqZSubsmg29mBOHhfdjTogxwbqUecA9z08jGKDtJgx2GhxYFeW6pv1bdR&#10;QOW1s7ZI5nLwzeXdneP4/BEr9bBZTi8gPC3+Hv5vv2kFT8/w9yX8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vAIMMAAADbAAAADwAAAAAAAAAAAAAAAACYAgAAZHJzL2Rv&#10;d25yZXYueG1sUEsFBgAAAAAEAAQA9QAAAIgDAAAAAA==&#10;" filled="f" strokeweight=".48pt">
                  <v:textbox inset="0,0,0,0">
                    <w:txbxContent>
                      <w:p w14:paraId="780948A4" w14:textId="77777777" w:rsidR="006D3879" w:rsidRDefault="006D3879">
                        <w:pPr>
                          <w:spacing w:line="275" w:lineRule="exact"/>
                          <w:ind w:left="105"/>
                          <w:jc w:val="both"/>
                          <w:rPr>
                            <w:sz w:val="24"/>
                          </w:rPr>
                        </w:pPr>
                        <w:r>
                          <w:rPr>
                            <w:sz w:val="24"/>
                          </w:rPr>
                          <w:t>*Рекомендации</w:t>
                        </w:r>
                        <w:r>
                          <w:rPr>
                            <w:spacing w:val="67"/>
                            <w:w w:val="150"/>
                            <w:sz w:val="24"/>
                          </w:rPr>
                          <w:t xml:space="preserve"> </w:t>
                        </w:r>
                        <w:r>
                          <w:rPr>
                            <w:sz w:val="24"/>
                          </w:rPr>
                          <w:t>педагогам</w:t>
                        </w:r>
                        <w:r>
                          <w:rPr>
                            <w:spacing w:val="69"/>
                            <w:w w:val="150"/>
                            <w:sz w:val="24"/>
                          </w:rPr>
                          <w:t xml:space="preserve"> </w:t>
                        </w:r>
                        <w:r>
                          <w:rPr>
                            <w:sz w:val="24"/>
                          </w:rPr>
                          <w:t>для</w:t>
                        </w:r>
                        <w:r>
                          <w:rPr>
                            <w:spacing w:val="69"/>
                            <w:w w:val="150"/>
                            <w:sz w:val="24"/>
                          </w:rPr>
                          <w:t xml:space="preserve"> </w:t>
                        </w:r>
                        <w:r>
                          <w:rPr>
                            <w:sz w:val="24"/>
                          </w:rPr>
                          <w:t>реализации</w:t>
                        </w:r>
                        <w:r>
                          <w:rPr>
                            <w:spacing w:val="68"/>
                            <w:w w:val="150"/>
                            <w:sz w:val="24"/>
                          </w:rPr>
                          <w:t xml:space="preserve"> </w:t>
                        </w:r>
                        <w:r>
                          <w:rPr>
                            <w:sz w:val="24"/>
                          </w:rPr>
                          <w:t>пункта</w:t>
                        </w:r>
                        <w:r>
                          <w:rPr>
                            <w:spacing w:val="68"/>
                            <w:w w:val="150"/>
                            <w:sz w:val="24"/>
                          </w:rPr>
                          <w:t xml:space="preserve"> </w:t>
                        </w:r>
                        <w:r>
                          <w:rPr>
                            <w:sz w:val="24"/>
                          </w:rPr>
                          <w:t>3.7</w:t>
                        </w:r>
                        <w:r>
                          <w:rPr>
                            <w:spacing w:val="69"/>
                            <w:w w:val="150"/>
                            <w:sz w:val="24"/>
                          </w:rPr>
                          <w:t xml:space="preserve"> </w:t>
                        </w:r>
                        <w:r>
                          <w:rPr>
                            <w:spacing w:val="-2"/>
                            <w:sz w:val="24"/>
                          </w:rPr>
                          <w:t>Программы</w:t>
                        </w:r>
                      </w:p>
                      <w:p w14:paraId="1734B976" w14:textId="77777777" w:rsidR="006D3879" w:rsidRDefault="006D3879" w:rsidP="00DD3F61">
                        <w:pPr>
                          <w:pBdr>
                            <w:bottom w:val="single" w:sz="4" w:space="1" w:color="auto"/>
                          </w:pBdr>
                          <w:ind w:left="105" w:right="100"/>
                          <w:jc w:val="both"/>
                          <w:rPr>
                            <w:sz w:val="24"/>
                          </w:rPr>
                        </w:pPr>
                        <w:r>
                          <w:rPr>
                            <w:sz w:val="24"/>
                          </w:rPr>
                          <w:t>«Особенности взаимодействия педагогического коллектива с семьями обучающихся»</w:t>
                        </w:r>
                        <w:r>
                          <w:rPr>
                            <w:spacing w:val="-8"/>
                            <w:sz w:val="24"/>
                          </w:rPr>
                          <w:t xml:space="preserve"> </w:t>
                        </w:r>
                        <w:r>
                          <w:rPr>
                            <w:sz w:val="24"/>
                          </w:rPr>
                          <w:t>определены</w:t>
                        </w:r>
                        <w:r>
                          <w:rPr>
                            <w:spacing w:val="-2"/>
                            <w:sz w:val="24"/>
                          </w:rPr>
                          <w:t xml:space="preserve"> </w:t>
                        </w:r>
                        <w:r>
                          <w:rPr>
                            <w:sz w:val="24"/>
                          </w:rPr>
                          <w:t>в</w:t>
                        </w:r>
                        <w:r>
                          <w:rPr>
                            <w:spacing w:val="-2"/>
                            <w:sz w:val="24"/>
                          </w:rPr>
                          <w:t xml:space="preserve"> </w:t>
                        </w:r>
                        <w:r>
                          <w:rPr>
                            <w:sz w:val="24"/>
                          </w:rPr>
                          <w:t>пункте</w:t>
                        </w:r>
                        <w:r>
                          <w:rPr>
                            <w:spacing w:val="-2"/>
                            <w:sz w:val="24"/>
                          </w:rPr>
                          <w:t xml:space="preserve"> </w:t>
                        </w:r>
                        <w:r>
                          <w:rPr>
                            <w:sz w:val="24"/>
                          </w:rPr>
                          <w:t>26.</w:t>
                        </w:r>
                        <w:r>
                          <w:rPr>
                            <w:spacing w:val="-2"/>
                            <w:sz w:val="24"/>
                          </w:rPr>
                          <w:t xml:space="preserve"> </w:t>
                        </w:r>
                        <w:r>
                          <w:rPr>
                            <w:sz w:val="24"/>
                          </w:rPr>
                          <w:t>Федеральной</w:t>
                        </w:r>
                        <w:r>
                          <w:rPr>
                            <w:spacing w:val="-3"/>
                            <w:sz w:val="24"/>
                          </w:rPr>
                          <w:t xml:space="preserve"> </w:t>
                        </w:r>
                        <w:r>
                          <w:rPr>
                            <w:sz w:val="24"/>
                          </w:rPr>
                          <w:t>образовательной программой дошкольного образования, утвержденной приказом Министерства просвещения Российской Федерации от 25 ноября 2022 г. N 1028.</w:t>
                        </w:r>
                      </w:p>
                    </w:txbxContent>
                  </v:textbox>
                </v:shape>
                <w10:wrap type="topAndBottom" anchorx="page"/>
              </v:group>
            </w:pict>
          </mc:Fallback>
        </mc:AlternateContent>
      </w:r>
    </w:p>
    <w:p w14:paraId="53088B4F" w14:textId="77777777" w:rsidR="002B3F7A" w:rsidRDefault="001B3B8A">
      <w:pPr>
        <w:pStyle w:val="a6"/>
        <w:numPr>
          <w:ilvl w:val="2"/>
          <w:numId w:val="238"/>
        </w:numPr>
        <w:tabs>
          <w:tab w:val="left" w:pos="933"/>
        </w:tabs>
        <w:ind w:left="213" w:right="244" w:firstLine="0"/>
        <w:jc w:val="both"/>
        <w:rPr>
          <w:sz w:val="24"/>
        </w:rPr>
      </w:pPr>
      <w:r>
        <w:rPr>
          <w:sz w:val="24"/>
        </w:rPr>
        <w:t>Главными целями взаимодействия педагогического коллектива детского сада с семьями обучающихся дошкольного возраста являются:</w:t>
      </w:r>
    </w:p>
    <w:p w14:paraId="09D531A4" w14:textId="77777777" w:rsidR="002B3F7A" w:rsidRDefault="001B3B8A">
      <w:pPr>
        <w:pStyle w:val="a3"/>
        <w:ind w:left="232" w:right="244" w:firstLine="700"/>
      </w:pPr>
      <w:r>
        <w:t>обеспечение психолого-педагогической поддержки семьи и повышение компетентности родителей</w:t>
      </w:r>
      <w:r>
        <w:rPr>
          <w:spacing w:val="-10"/>
        </w:rPr>
        <w:t xml:space="preserve"> </w:t>
      </w:r>
      <w:r>
        <w:t>(законных</w:t>
      </w:r>
      <w:r>
        <w:rPr>
          <w:spacing w:val="-8"/>
        </w:rPr>
        <w:t xml:space="preserve"> </w:t>
      </w:r>
      <w:r>
        <w:t>представителей)</w:t>
      </w:r>
      <w:r>
        <w:rPr>
          <w:spacing w:val="-12"/>
        </w:rPr>
        <w:t xml:space="preserve"> </w:t>
      </w:r>
      <w:r>
        <w:t>в</w:t>
      </w:r>
      <w:r>
        <w:rPr>
          <w:spacing w:val="-10"/>
        </w:rPr>
        <w:t xml:space="preserve"> </w:t>
      </w:r>
      <w:r>
        <w:t>вопросах</w:t>
      </w:r>
      <w:r>
        <w:rPr>
          <w:spacing w:val="-9"/>
        </w:rPr>
        <w:t xml:space="preserve"> </w:t>
      </w:r>
      <w:r>
        <w:t>образования,</w:t>
      </w:r>
      <w:r>
        <w:rPr>
          <w:spacing w:val="-11"/>
        </w:rPr>
        <w:t xml:space="preserve"> </w:t>
      </w:r>
      <w:r>
        <w:t>охраны</w:t>
      </w:r>
      <w:r>
        <w:rPr>
          <w:spacing w:val="-11"/>
        </w:rPr>
        <w:t xml:space="preserve"> </w:t>
      </w:r>
      <w:r>
        <w:t>и</w:t>
      </w:r>
      <w:r>
        <w:rPr>
          <w:spacing w:val="-8"/>
        </w:rPr>
        <w:t xml:space="preserve"> </w:t>
      </w:r>
      <w:r>
        <w:t>укрепления</w:t>
      </w:r>
      <w:r>
        <w:rPr>
          <w:spacing w:val="-12"/>
        </w:rPr>
        <w:t xml:space="preserve"> </w:t>
      </w:r>
      <w:r>
        <w:t>здоровья</w:t>
      </w:r>
      <w:r>
        <w:rPr>
          <w:spacing w:val="-11"/>
        </w:rPr>
        <w:t xml:space="preserve"> </w:t>
      </w:r>
      <w:r>
        <w:t>детей младенческого, раннего и дошкольного возрастов;</w:t>
      </w:r>
    </w:p>
    <w:p w14:paraId="52DE0F2F" w14:textId="77777777" w:rsidR="002B3F7A" w:rsidRDefault="001B3B8A">
      <w:pPr>
        <w:pStyle w:val="a3"/>
        <w:ind w:left="232" w:right="242" w:firstLine="700"/>
      </w:pPr>
      <w:r>
        <w:t>обеспечение единства подходов к воспитанию и обучению детей в условиях детского сада и семьи; повышение воспитательного потенциала семьи.</w:t>
      </w:r>
    </w:p>
    <w:p w14:paraId="2BF9572A" w14:textId="77777777" w:rsidR="002B3F7A" w:rsidRDefault="001B3B8A">
      <w:pPr>
        <w:pStyle w:val="a6"/>
        <w:numPr>
          <w:ilvl w:val="2"/>
          <w:numId w:val="238"/>
        </w:numPr>
        <w:tabs>
          <w:tab w:val="left" w:pos="933"/>
        </w:tabs>
        <w:ind w:left="213" w:right="242" w:firstLine="0"/>
        <w:jc w:val="both"/>
        <w:rPr>
          <w:sz w:val="24"/>
        </w:rPr>
      </w:pPr>
      <w:r>
        <w:rPr>
          <w:sz w:val="24"/>
        </w:rPr>
        <w:t xml:space="preserve">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w:t>
      </w:r>
      <w:r>
        <w:rPr>
          <w:spacing w:val="-2"/>
          <w:sz w:val="24"/>
        </w:rPr>
        <w:t>возрастов.</w:t>
      </w:r>
    </w:p>
    <w:p w14:paraId="1791BEFA" w14:textId="77777777" w:rsidR="002B3F7A" w:rsidRDefault="001B3B8A">
      <w:pPr>
        <w:pStyle w:val="a6"/>
        <w:numPr>
          <w:ilvl w:val="2"/>
          <w:numId w:val="238"/>
        </w:numPr>
        <w:tabs>
          <w:tab w:val="left" w:pos="933"/>
        </w:tabs>
        <w:ind w:left="933"/>
        <w:jc w:val="both"/>
        <w:rPr>
          <w:sz w:val="24"/>
        </w:rPr>
      </w:pPr>
      <w:r>
        <w:rPr>
          <w:sz w:val="24"/>
        </w:rPr>
        <w:t>Достижение</w:t>
      </w:r>
      <w:r>
        <w:rPr>
          <w:spacing w:val="-6"/>
          <w:sz w:val="24"/>
        </w:rPr>
        <w:t xml:space="preserve"> </w:t>
      </w:r>
      <w:r>
        <w:rPr>
          <w:sz w:val="24"/>
        </w:rPr>
        <w:t>этих</w:t>
      </w:r>
      <w:r>
        <w:rPr>
          <w:spacing w:val="-3"/>
          <w:sz w:val="24"/>
        </w:rPr>
        <w:t xml:space="preserve"> </w:t>
      </w:r>
      <w:r>
        <w:rPr>
          <w:sz w:val="24"/>
        </w:rPr>
        <w:t>целей</w:t>
      </w:r>
      <w:r>
        <w:rPr>
          <w:spacing w:val="-2"/>
          <w:sz w:val="24"/>
        </w:rPr>
        <w:t xml:space="preserve"> </w:t>
      </w:r>
      <w:r>
        <w:rPr>
          <w:sz w:val="24"/>
        </w:rPr>
        <w:t>должно</w:t>
      </w:r>
      <w:r>
        <w:rPr>
          <w:spacing w:val="-3"/>
          <w:sz w:val="24"/>
        </w:rPr>
        <w:t xml:space="preserve"> </w:t>
      </w:r>
      <w:r>
        <w:rPr>
          <w:sz w:val="24"/>
        </w:rPr>
        <w:t>осуществляться</w:t>
      </w:r>
      <w:r>
        <w:rPr>
          <w:spacing w:val="-2"/>
          <w:sz w:val="24"/>
        </w:rPr>
        <w:t xml:space="preserve"> </w:t>
      </w:r>
      <w:r>
        <w:rPr>
          <w:sz w:val="24"/>
        </w:rPr>
        <w:t>через</w:t>
      </w:r>
      <w:r>
        <w:rPr>
          <w:spacing w:val="-2"/>
          <w:sz w:val="24"/>
        </w:rPr>
        <w:t xml:space="preserve"> </w:t>
      </w:r>
      <w:r>
        <w:rPr>
          <w:sz w:val="24"/>
        </w:rPr>
        <w:t>решение</w:t>
      </w:r>
      <w:r>
        <w:rPr>
          <w:spacing w:val="-3"/>
          <w:sz w:val="24"/>
        </w:rPr>
        <w:t xml:space="preserve"> </w:t>
      </w:r>
      <w:r>
        <w:rPr>
          <w:sz w:val="24"/>
        </w:rPr>
        <w:t>основных</w:t>
      </w:r>
      <w:r>
        <w:rPr>
          <w:spacing w:val="-1"/>
          <w:sz w:val="24"/>
        </w:rPr>
        <w:t xml:space="preserve"> </w:t>
      </w:r>
      <w:r>
        <w:rPr>
          <w:spacing w:val="-2"/>
          <w:sz w:val="24"/>
        </w:rPr>
        <w:t>задач:</w:t>
      </w:r>
    </w:p>
    <w:p w14:paraId="4D5832B1" w14:textId="77777777" w:rsidR="002B3F7A" w:rsidRDefault="001B3B8A">
      <w:pPr>
        <w:pStyle w:val="a6"/>
        <w:numPr>
          <w:ilvl w:val="0"/>
          <w:numId w:val="156"/>
        </w:numPr>
        <w:tabs>
          <w:tab w:val="left" w:pos="1204"/>
        </w:tabs>
        <w:ind w:right="242" w:firstLine="700"/>
        <w:rPr>
          <w:sz w:val="24"/>
        </w:rPr>
      </w:pPr>
      <w:r>
        <w:rPr>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детском саду;</w:t>
      </w:r>
    </w:p>
    <w:p w14:paraId="4B9DA124" w14:textId="77777777" w:rsidR="002B3F7A" w:rsidRDefault="001B3B8A">
      <w:pPr>
        <w:pStyle w:val="a6"/>
        <w:numPr>
          <w:ilvl w:val="0"/>
          <w:numId w:val="156"/>
        </w:numPr>
        <w:tabs>
          <w:tab w:val="left" w:pos="1205"/>
        </w:tabs>
        <w:ind w:right="242" w:firstLine="720"/>
        <w:rPr>
          <w:sz w:val="24"/>
        </w:rPr>
      </w:pPr>
      <w:r>
        <w:rPr>
          <w:sz w:val="24"/>
        </w:rPr>
        <w:t>просвещение родителей (законных представителей), повышение их правовой, психолого- педагогической</w:t>
      </w:r>
      <w:r>
        <w:rPr>
          <w:spacing w:val="-4"/>
          <w:sz w:val="24"/>
        </w:rPr>
        <w:t xml:space="preserve"> </w:t>
      </w:r>
      <w:r>
        <w:rPr>
          <w:sz w:val="24"/>
        </w:rPr>
        <w:t>компетентности</w:t>
      </w:r>
      <w:r>
        <w:rPr>
          <w:spacing w:val="-2"/>
          <w:sz w:val="24"/>
        </w:rPr>
        <w:t xml:space="preserve"> </w:t>
      </w:r>
      <w:r>
        <w:rPr>
          <w:sz w:val="24"/>
        </w:rPr>
        <w:t>в</w:t>
      </w:r>
      <w:r>
        <w:rPr>
          <w:spacing w:val="-5"/>
          <w:sz w:val="24"/>
        </w:rPr>
        <w:t xml:space="preserve"> </w:t>
      </w:r>
      <w:r>
        <w:rPr>
          <w:sz w:val="24"/>
        </w:rPr>
        <w:t>вопросах</w:t>
      </w:r>
      <w:r>
        <w:rPr>
          <w:spacing w:val="-2"/>
          <w:sz w:val="24"/>
        </w:rPr>
        <w:t xml:space="preserve"> </w:t>
      </w:r>
      <w:r>
        <w:rPr>
          <w:sz w:val="24"/>
        </w:rPr>
        <w:t>охраны</w:t>
      </w:r>
      <w:r>
        <w:rPr>
          <w:spacing w:val="-5"/>
          <w:sz w:val="24"/>
        </w:rPr>
        <w:t xml:space="preserve"> </w:t>
      </w:r>
      <w:r>
        <w:rPr>
          <w:sz w:val="24"/>
        </w:rPr>
        <w:t>и</w:t>
      </w:r>
      <w:r>
        <w:rPr>
          <w:spacing w:val="-2"/>
          <w:sz w:val="24"/>
        </w:rPr>
        <w:t xml:space="preserve"> </w:t>
      </w:r>
      <w:r>
        <w:rPr>
          <w:sz w:val="24"/>
        </w:rPr>
        <w:t>укрепления</w:t>
      </w:r>
      <w:r>
        <w:rPr>
          <w:spacing w:val="-4"/>
          <w:sz w:val="24"/>
        </w:rPr>
        <w:t xml:space="preserve"> </w:t>
      </w:r>
      <w:r>
        <w:rPr>
          <w:sz w:val="24"/>
        </w:rPr>
        <w:t>здоровья,</w:t>
      </w:r>
      <w:r>
        <w:rPr>
          <w:spacing w:val="-4"/>
          <w:sz w:val="24"/>
        </w:rPr>
        <w:t xml:space="preserve"> </w:t>
      </w:r>
      <w:r>
        <w:rPr>
          <w:sz w:val="24"/>
        </w:rPr>
        <w:t>развития</w:t>
      </w:r>
      <w:r>
        <w:rPr>
          <w:spacing w:val="-6"/>
          <w:sz w:val="24"/>
        </w:rPr>
        <w:t xml:space="preserve"> </w:t>
      </w:r>
      <w:r>
        <w:rPr>
          <w:sz w:val="24"/>
        </w:rPr>
        <w:t>и</w:t>
      </w:r>
      <w:r>
        <w:rPr>
          <w:spacing w:val="-4"/>
          <w:sz w:val="24"/>
        </w:rPr>
        <w:t xml:space="preserve"> </w:t>
      </w:r>
      <w:r>
        <w:rPr>
          <w:sz w:val="24"/>
        </w:rPr>
        <w:t xml:space="preserve">образования </w:t>
      </w:r>
      <w:r>
        <w:rPr>
          <w:spacing w:val="-2"/>
          <w:sz w:val="24"/>
        </w:rPr>
        <w:t>детей;</w:t>
      </w:r>
    </w:p>
    <w:p w14:paraId="793BD10B" w14:textId="77777777" w:rsidR="002B3F7A" w:rsidRDefault="001B3B8A">
      <w:pPr>
        <w:pStyle w:val="a6"/>
        <w:numPr>
          <w:ilvl w:val="0"/>
          <w:numId w:val="156"/>
        </w:numPr>
        <w:tabs>
          <w:tab w:val="left" w:pos="1205"/>
        </w:tabs>
        <w:ind w:right="242" w:firstLine="720"/>
        <w:rPr>
          <w:sz w:val="24"/>
        </w:rPr>
      </w:pPr>
      <w:r>
        <w:rPr>
          <w:sz w:val="24"/>
        </w:rPr>
        <w:t>способствование развитию ответственного и осознанного родительства как базовой основы благополучия семьи;</w:t>
      </w:r>
    </w:p>
    <w:p w14:paraId="06CF9394" w14:textId="77777777" w:rsidR="002B3F7A" w:rsidRDefault="001B3B8A">
      <w:pPr>
        <w:pStyle w:val="a6"/>
        <w:numPr>
          <w:ilvl w:val="0"/>
          <w:numId w:val="156"/>
        </w:numPr>
        <w:tabs>
          <w:tab w:val="left" w:pos="1205"/>
        </w:tabs>
        <w:ind w:right="242" w:firstLine="720"/>
        <w:rPr>
          <w:sz w:val="24"/>
        </w:rPr>
      </w:pPr>
      <w:r>
        <w:rPr>
          <w:sz w:val="24"/>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645D3C8D" w14:textId="77777777" w:rsidR="002B3F7A" w:rsidRDefault="001B3B8A">
      <w:pPr>
        <w:pStyle w:val="a6"/>
        <w:numPr>
          <w:ilvl w:val="0"/>
          <w:numId w:val="156"/>
        </w:numPr>
        <w:tabs>
          <w:tab w:val="left" w:pos="1205"/>
        </w:tabs>
        <w:ind w:left="1205" w:hanging="253"/>
        <w:rPr>
          <w:sz w:val="24"/>
        </w:rPr>
      </w:pPr>
      <w:r>
        <w:rPr>
          <w:sz w:val="24"/>
        </w:rPr>
        <w:t>вовлечение</w:t>
      </w:r>
      <w:r>
        <w:rPr>
          <w:spacing w:val="-7"/>
          <w:sz w:val="24"/>
        </w:rPr>
        <w:t xml:space="preserve"> </w:t>
      </w:r>
      <w:r>
        <w:rPr>
          <w:sz w:val="24"/>
        </w:rPr>
        <w:t>родителей</w:t>
      </w:r>
      <w:r>
        <w:rPr>
          <w:spacing w:val="-3"/>
          <w:sz w:val="24"/>
        </w:rPr>
        <w:t xml:space="preserve"> </w:t>
      </w:r>
      <w:r>
        <w:rPr>
          <w:sz w:val="24"/>
        </w:rPr>
        <w:t>(законных</w:t>
      </w:r>
      <w:r>
        <w:rPr>
          <w:spacing w:val="-4"/>
          <w:sz w:val="24"/>
        </w:rPr>
        <w:t xml:space="preserve"> </w:t>
      </w:r>
      <w:r>
        <w:rPr>
          <w:sz w:val="24"/>
        </w:rPr>
        <w:t>представителей)</w:t>
      </w:r>
      <w:r>
        <w:rPr>
          <w:spacing w:val="-4"/>
          <w:sz w:val="24"/>
        </w:rPr>
        <w:t xml:space="preserve"> </w:t>
      </w:r>
      <w:r>
        <w:rPr>
          <w:sz w:val="24"/>
        </w:rPr>
        <w:t>в</w:t>
      </w:r>
      <w:r>
        <w:rPr>
          <w:spacing w:val="-5"/>
          <w:sz w:val="24"/>
        </w:rPr>
        <w:t xml:space="preserve"> </w:t>
      </w:r>
      <w:r>
        <w:rPr>
          <w:sz w:val="24"/>
        </w:rPr>
        <w:t>образовательный</w:t>
      </w:r>
      <w:r>
        <w:rPr>
          <w:spacing w:val="-3"/>
          <w:sz w:val="24"/>
        </w:rPr>
        <w:t xml:space="preserve"> </w:t>
      </w:r>
      <w:r>
        <w:rPr>
          <w:spacing w:val="-2"/>
          <w:sz w:val="24"/>
        </w:rPr>
        <w:t>процесс.</w:t>
      </w:r>
    </w:p>
    <w:p w14:paraId="67E8D85E" w14:textId="77777777" w:rsidR="002B3F7A" w:rsidRDefault="001B3B8A">
      <w:pPr>
        <w:pStyle w:val="a6"/>
        <w:numPr>
          <w:ilvl w:val="2"/>
          <w:numId w:val="238"/>
        </w:numPr>
        <w:tabs>
          <w:tab w:val="left" w:pos="933"/>
        </w:tabs>
        <w:ind w:left="213" w:right="241" w:firstLine="0"/>
        <w:jc w:val="both"/>
        <w:rPr>
          <w:sz w:val="24"/>
        </w:rPr>
      </w:pPr>
      <w:r>
        <w:rPr>
          <w:sz w:val="24"/>
        </w:rPr>
        <w:t>Построение взаимодействия с родителями (законными представителями) должно придерживаться следующих принципов:</w:t>
      </w:r>
    </w:p>
    <w:p w14:paraId="6AC1849C" w14:textId="77777777" w:rsidR="002B3F7A" w:rsidRDefault="001B3B8A">
      <w:pPr>
        <w:pStyle w:val="a6"/>
        <w:numPr>
          <w:ilvl w:val="0"/>
          <w:numId w:val="155"/>
        </w:numPr>
        <w:tabs>
          <w:tab w:val="left" w:pos="1248"/>
        </w:tabs>
        <w:ind w:right="243" w:firstLine="720"/>
        <w:rPr>
          <w:sz w:val="24"/>
        </w:rPr>
      </w:pPr>
      <w:r>
        <w:rPr>
          <w:sz w:val="24"/>
        </w:rPr>
        <w:t>приоритет</w:t>
      </w:r>
      <w:r>
        <w:rPr>
          <w:spacing w:val="-11"/>
          <w:sz w:val="24"/>
        </w:rPr>
        <w:t xml:space="preserve"> </w:t>
      </w:r>
      <w:r>
        <w:rPr>
          <w:sz w:val="24"/>
        </w:rPr>
        <w:t>семьи</w:t>
      </w:r>
      <w:r>
        <w:rPr>
          <w:spacing w:val="-10"/>
          <w:sz w:val="24"/>
        </w:rPr>
        <w:t xml:space="preserve"> </w:t>
      </w:r>
      <w:r>
        <w:rPr>
          <w:sz w:val="24"/>
        </w:rPr>
        <w:t>в</w:t>
      </w:r>
      <w:r>
        <w:rPr>
          <w:spacing w:val="-12"/>
          <w:sz w:val="24"/>
        </w:rPr>
        <w:t xml:space="preserve"> </w:t>
      </w:r>
      <w:r>
        <w:rPr>
          <w:sz w:val="24"/>
        </w:rPr>
        <w:t>воспитании,</w:t>
      </w:r>
      <w:r>
        <w:rPr>
          <w:spacing w:val="-11"/>
          <w:sz w:val="24"/>
        </w:rPr>
        <w:t xml:space="preserve"> </w:t>
      </w:r>
      <w:r>
        <w:rPr>
          <w:sz w:val="24"/>
        </w:rPr>
        <w:t>обучении</w:t>
      </w:r>
      <w:r>
        <w:rPr>
          <w:spacing w:val="-9"/>
          <w:sz w:val="24"/>
        </w:rPr>
        <w:t xml:space="preserve"> </w:t>
      </w:r>
      <w:r>
        <w:rPr>
          <w:sz w:val="24"/>
        </w:rPr>
        <w:t>и</w:t>
      </w:r>
      <w:r>
        <w:rPr>
          <w:spacing w:val="-11"/>
          <w:sz w:val="24"/>
        </w:rPr>
        <w:t xml:space="preserve"> </w:t>
      </w:r>
      <w:r>
        <w:rPr>
          <w:sz w:val="24"/>
        </w:rPr>
        <w:t>развитии</w:t>
      </w:r>
      <w:r>
        <w:rPr>
          <w:spacing w:val="-11"/>
          <w:sz w:val="24"/>
        </w:rPr>
        <w:t xml:space="preserve"> </w:t>
      </w:r>
      <w:r>
        <w:rPr>
          <w:sz w:val="24"/>
        </w:rPr>
        <w:t>ребенка:</w:t>
      </w:r>
      <w:r>
        <w:rPr>
          <w:spacing w:val="-11"/>
          <w:sz w:val="24"/>
        </w:rPr>
        <w:t xml:space="preserve"> </w:t>
      </w:r>
      <w:r>
        <w:rPr>
          <w:sz w:val="24"/>
        </w:rPr>
        <w:t>в</w:t>
      </w:r>
      <w:r>
        <w:rPr>
          <w:spacing w:val="-12"/>
          <w:sz w:val="24"/>
        </w:rPr>
        <w:t xml:space="preserve"> </w:t>
      </w:r>
      <w:r>
        <w:rPr>
          <w:sz w:val="24"/>
        </w:rPr>
        <w:t>соответствии</w:t>
      </w:r>
      <w:r>
        <w:rPr>
          <w:spacing w:val="-10"/>
          <w:sz w:val="24"/>
        </w:rPr>
        <w:t xml:space="preserve"> </w:t>
      </w:r>
      <w:r>
        <w:rPr>
          <w:sz w:val="24"/>
        </w:rPr>
        <w:t>с</w:t>
      </w:r>
      <w:r>
        <w:rPr>
          <w:spacing w:val="-12"/>
          <w:sz w:val="24"/>
        </w:rPr>
        <w:t xml:space="preserve"> </w:t>
      </w:r>
      <w:r>
        <w:rPr>
          <w:sz w:val="24"/>
        </w:rPr>
        <w:t>Законом</w:t>
      </w:r>
      <w:r>
        <w:rPr>
          <w:spacing w:val="-12"/>
          <w:sz w:val="24"/>
        </w:rPr>
        <w:t xml:space="preserve"> </w:t>
      </w:r>
      <w:r>
        <w:rPr>
          <w:sz w:val="24"/>
        </w:rPr>
        <w:t>об образовании у родителей (законных представителей) обучающихся не только есть преимущественное</w:t>
      </w:r>
      <w:r>
        <w:rPr>
          <w:spacing w:val="-8"/>
          <w:sz w:val="24"/>
        </w:rPr>
        <w:t xml:space="preserve"> </w:t>
      </w:r>
      <w:r>
        <w:rPr>
          <w:sz w:val="24"/>
        </w:rPr>
        <w:t>право</w:t>
      </w:r>
      <w:r>
        <w:rPr>
          <w:spacing w:val="-8"/>
          <w:sz w:val="24"/>
        </w:rPr>
        <w:t xml:space="preserve"> </w:t>
      </w:r>
      <w:r>
        <w:rPr>
          <w:sz w:val="24"/>
        </w:rPr>
        <w:t>на</w:t>
      </w:r>
      <w:r>
        <w:rPr>
          <w:spacing w:val="-9"/>
          <w:sz w:val="24"/>
        </w:rPr>
        <w:t xml:space="preserve"> </w:t>
      </w:r>
      <w:r>
        <w:rPr>
          <w:sz w:val="24"/>
        </w:rPr>
        <w:t>обучение</w:t>
      </w:r>
      <w:r>
        <w:rPr>
          <w:spacing w:val="-8"/>
          <w:sz w:val="24"/>
        </w:rPr>
        <w:t xml:space="preserve"> </w:t>
      </w:r>
      <w:r>
        <w:rPr>
          <w:sz w:val="24"/>
        </w:rPr>
        <w:t>и</w:t>
      </w:r>
      <w:r>
        <w:rPr>
          <w:spacing w:val="-7"/>
          <w:sz w:val="24"/>
        </w:rPr>
        <w:t xml:space="preserve"> </w:t>
      </w:r>
      <w:r>
        <w:rPr>
          <w:sz w:val="24"/>
        </w:rPr>
        <w:t>воспитание</w:t>
      </w:r>
      <w:r>
        <w:rPr>
          <w:spacing w:val="-8"/>
          <w:sz w:val="24"/>
        </w:rPr>
        <w:t xml:space="preserve"> </w:t>
      </w:r>
      <w:r>
        <w:rPr>
          <w:sz w:val="24"/>
        </w:rPr>
        <w:t>детей,</w:t>
      </w:r>
      <w:r>
        <w:rPr>
          <w:spacing w:val="-8"/>
          <w:sz w:val="24"/>
        </w:rPr>
        <w:t xml:space="preserve"> </w:t>
      </w:r>
      <w:r>
        <w:rPr>
          <w:sz w:val="24"/>
        </w:rPr>
        <w:t>но</w:t>
      </w:r>
      <w:r>
        <w:rPr>
          <w:spacing w:val="-11"/>
          <w:sz w:val="24"/>
        </w:rPr>
        <w:t xml:space="preserve"> </w:t>
      </w:r>
      <w:r>
        <w:rPr>
          <w:sz w:val="24"/>
        </w:rPr>
        <w:t>именно</w:t>
      </w:r>
      <w:r>
        <w:rPr>
          <w:spacing w:val="-9"/>
          <w:sz w:val="24"/>
        </w:rPr>
        <w:t xml:space="preserve"> </w:t>
      </w:r>
      <w:r>
        <w:rPr>
          <w:sz w:val="24"/>
        </w:rPr>
        <w:t>они</w:t>
      </w:r>
      <w:r>
        <w:rPr>
          <w:spacing w:val="-7"/>
          <w:sz w:val="24"/>
        </w:rPr>
        <w:t xml:space="preserve"> </w:t>
      </w:r>
      <w:r>
        <w:rPr>
          <w:sz w:val="24"/>
        </w:rPr>
        <w:t>обязаны</w:t>
      </w:r>
      <w:r>
        <w:rPr>
          <w:spacing w:val="-8"/>
          <w:sz w:val="24"/>
        </w:rPr>
        <w:t xml:space="preserve"> </w:t>
      </w:r>
      <w:r>
        <w:rPr>
          <w:sz w:val="24"/>
        </w:rPr>
        <w:t>заложить</w:t>
      </w:r>
      <w:r>
        <w:rPr>
          <w:spacing w:val="-6"/>
          <w:sz w:val="24"/>
        </w:rPr>
        <w:t xml:space="preserve"> </w:t>
      </w:r>
      <w:r>
        <w:rPr>
          <w:sz w:val="24"/>
        </w:rPr>
        <w:t>основы физического, нравственного и интеллектуального развития личности ребенка;</w:t>
      </w:r>
    </w:p>
    <w:p w14:paraId="1D09352F" w14:textId="77777777" w:rsidR="002B3F7A" w:rsidRDefault="001B3B8A">
      <w:pPr>
        <w:pStyle w:val="a6"/>
        <w:numPr>
          <w:ilvl w:val="0"/>
          <w:numId w:val="155"/>
        </w:numPr>
        <w:tabs>
          <w:tab w:val="left" w:pos="1253"/>
        </w:tabs>
        <w:spacing w:before="1"/>
        <w:ind w:right="244" w:firstLine="720"/>
        <w:rPr>
          <w:sz w:val="24"/>
        </w:rPr>
      </w:pPr>
      <w:r>
        <w:rPr>
          <w:sz w:val="24"/>
        </w:rP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w:t>
      </w:r>
      <w:r>
        <w:rPr>
          <w:spacing w:val="-2"/>
          <w:sz w:val="24"/>
        </w:rPr>
        <w:t xml:space="preserve"> </w:t>
      </w:r>
      <w:r>
        <w:rPr>
          <w:sz w:val="24"/>
        </w:rPr>
        <w:t>должен быть</w:t>
      </w:r>
      <w:r>
        <w:rPr>
          <w:spacing w:val="-3"/>
          <w:sz w:val="24"/>
        </w:rPr>
        <w:t xml:space="preserve"> </w:t>
      </w:r>
      <w:r>
        <w:rPr>
          <w:sz w:val="24"/>
        </w:rPr>
        <w:t>предоставлен свободный</w:t>
      </w:r>
      <w:r>
        <w:rPr>
          <w:spacing w:val="-1"/>
          <w:sz w:val="24"/>
        </w:rPr>
        <w:t xml:space="preserve"> </w:t>
      </w:r>
      <w:r>
        <w:rPr>
          <w:sz w:val="24"/>
        </w:rPr>
        <w:t>доступ</w:t>
      </w:r>
      <w:r>
        <w:rPr>
          <w:spacing w:val="-1"/>
          <w:sz w:val="24"/>
        </w:rPr>
        <w:t xml:space="preserve"> </w:t>
      </w:r>
      <w:r>
        <w:rPr>
          <w:sz w:val="24"/>
        </w:rPr>
        <w:t>в</w:t>
      </w:r>
      <w:r>
        <w:rPr>
          <w:spacing w:val="-3"/>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между</w:t>
      </w:r>
      <w:r>
        <w:rPr>
          <w:spacing w:val="-5"/>
          <w:sz w:val="24"/>
        </w:rPr>
        <w:t xml:space="preserve"> </w:t>
      </w:r>
      <w:r>
        <w:rPr>
          <w:sz w:val="24"/>
        </w:rPr>
        <w:lastRenderedPageBreak/>
        <w:t>педагогами и</w:t>
      </w:r>
    </w:p>
    <w:p w14:paraId="02989901" w14:textId="77777777" w:rsidR="002B3F7A" w:rsidRDefault="001B3B8A">
      <w:pPr>
        <w:pStyle w:val="a3"/>
        <w:spacing w:before="64"/>
        <w:ind w:left="232" w:right="244" w:firstLine="0"/>
      </w:pPr>
      <w:r>
        <w:t>родителями (законными представителями) необходим обмен информацией об особенностях развития ребенка в детском саду и семье;</w:t>
      </w:r>
    </w:p>
    <w:p w14:paraId="33325E35" w14:textId="77777777" w:rsidR="002B3F7A" w:rsidRDefault="001B3B8A">
      <w:pPr>
        <w:pStyle w:val="a6"/>
        <w:numPr>
          <w:ilvl w:val="0"/>
          <w:numId w:val="155"/>
        </w:numPr>
        <w:tabs>
          <w:tab w:val="left" w:pos="1248"/>
        </w:tabs>
        <w:ind w:right="244" w:firstLine="720"/>
        <w:rPr>
          <w:sz w:val="24"/>
        </w:rPr>
      </w:pPr>
      <w:r>
        <w:rPr>
          <w:sz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w:t>
      </w:r>
      <w:r>
        <w:rPr>
          <w:spacing w:val="-3"/>
          <w:sz w:val="24"/>
        </w:rPr>
        <w:t xml:space="preserve"> </w:t>
      </w:r>
      <w:r>
        <w:rPr>
          <w:sz w:val="24"/>
        </w:rPr>
        <w:t>культурных правил</w:t>
      </w:r>
      <w:r>
        <w:rPr>
          <w:spacing w:val="-1"/>
          <w:sz w:val="24"/>
        </w:rPr>
        <w:t xml:space="preserve"> </w:t>
      </w:r>
      <w:r>
        <w:rPr>
          <w:sz w:val="24"/>
        </w:rPr>
        <w:t>общения,</w:t>
      </w:r>
      <w:r>
        <w:rPr>
          <w:spacing w:val="-4"/>
          <w:sz w:val="24"/>
        </w:rPr>
        <w:t xml:space="preserve"> </w:t>
      </w:r>
      <w:r>
        <w:rPr>
          <w:sz w:val="24"/>
        </w:rPr>
        <w:t>проявлять позитивный настрой</w:t>
      </w:r>
      <w:r>
        <w:rPr>
          <w:spacing w:val="-4"/>
          <w:sz w:val="24"/>
        </w:rPr>
        <w:t xml:space="preserve"> </w:t>
      </w:r>
      <w:r>
        <w:rPr>
          <w:sz w:val="24"/>
        </w:rPr>
        <w:t>на</w:t>
      </w:r>
      <w:r>
        <w:rPr>
          <w:spacing w:val="-3"/>
          <w:sz w:val="24"/>
        </w:rPr>
        <w:t xml:space="preserve"> </w:t>
      </w:r>
      <w:r>
        <w:rPr>
          <w:sz w:val="24"/>
        </w:rPr>
        <w:t>общение</w:t>
      </w:r>
      <w:r>
        <w:rPr>
          <w:spacing w:val="-3"/>
          <w:sz w:val="24"/>
        </w:rPr>
        <w:t xml:space="preserve"> </w:t>
      </w:r>
      <w:r>
        <w:rPr>
          <w:sz w:val="24"/>
        </w:rPr>
        <w:t>и</w:t>
      </w:r>
      <w:r>
        <w:rPr>
          <w:spacing w:val="-1"/>
          <w:sz w:val="24"/>
        </w:rPr>
        <w:t xml:space="preserve"> </w:t>
      </w:r>
      <w:r>
        <w:rPr>
          <w:sz w:val="24"/>
        </w:rPr>
        <w:t>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2E54DC7E" w14:textId="77777777" w:rsidR="002B3F7A" w:rsidRDefault="001B3B8A">
      <w:pPr>
        <w:pStyle w:val="a6"/>
        <w:numPr>
          <w:ilvl w:val="0"/>
          <w:numId w:val="155"/>
        </w:numPr>
        <w:tabs>
          <w:tab w:val="left" w:pos="1248"/>
        </w:tabs>
        <w:spacing w:before="1"/>
        <w:ind w:right="243" w:firstLine="720"/>
        <w:rPr>
          <w:sz w:val="24"/>
        </w:rPr>
      </w:pPr>
      <w:r>
        <w:rPr>
          <w:sz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детскому саду, проводимым мероприятиям; возможности включения родителей (законных представителей) в совместное решение образовательных задач;</w:t>
      </w:r>
    </w:p>
    <w:p w14:paraId="089B91F6" w14:textId="5DDD824B" w:rsidR="002B3F7A" w:rsidRDefault="001B3B8A">
      <w:pPr>
        <w:pStyle w:val="a6"/>
        <w:numPr>
          <w:ilvl w:val="0"/>
          <w:numId w:val="155"/>
        </w:numPr>
        <w:tabs>
          <w:tab w:val="left" w:pos="1239"/>
        </w:tabs>
        <w:ind w:right="243" w:firstLine="720"/>
        <w:rPr>
          <w:sz w:val="24"/>
        </w:rPr>
      </w:pPr>
      <w:r>
        <w:rPr>
          <w:sz w:val="24"/>
        </w:rPr>
        <w:t>возрасто</w:t>
      </w:r>
      <w:r w:rsidR="00DD3F61">
        <w:rPr>
          <w:sz w:val="24"/>
        </w:rPr>
        <w:t>-</w:t>
      </w:r>
      <w:r>
        <w:rPr>
          <w:sz w:val="24"/>
        </w:rPr>
        <w:t>сообразность: при планировании и осуществлении взаимодействия необходимо учитывать</w:t>
      </w:r>
      <w:r>
        <w:rPr>
          <w:spacing w:val="-10"/>
          <w:sz w:val="24"/>
        </w:rPr>
        <w:t xml:space="preserve"> </w:t>
      </w:r>
      <w:r>
        <w:rPr>
          <w:sz w:val="24"/>
        </w:rPr>
        <w:t>особенности</w:t>
      </w:r>
      <w:r>
        <w:rPr>
          <w:spacing w:val="-9"/>
          <w:sz w:val="24"/>
        </w:rPr>
        <w:t xml:space="preserve"> </w:t>
      </w:r>
      <w:r>
        <w:rPr>
          <w:sz w:val="24"/>
        </w:rPr>
        <w:t>и</w:t>
      </w:r>
      <w:r>
        <w:rPr>
          <w:spacing w:val="-11"/>
          <w:sz w:val="24"/>
        </w:rPr>
        <w:t xml:space="preserve"> </w:t>
      </w:r>
      <w:r>
        <w:rPr>
          <w:sz w:val="24"/>
        </w:rPr>
        <w:t>характер</w:t>
      </w:r>
      <w:r>
        <w:rPr>
          <w:spacing w:val="-11"/>
          <w:sz w:val="24"/>
        </w:rPr>
        <w:t xml:space="preserve"> </w:t>
      </w:r>
      <w:r>
        <w:rPr>
          <w:sz w:val="24"/>
        </w:rPr>
        <w:t>отношений</w:t>
      </w:r>
      <w:r>
        <w:rPr>
          <w:spacing w:val="-12"/>
          <w:sz w:val="24"/>
        </w:rPr>
        <w:t xml:space="preserve"> </w:t>
      </w:r>
      <w:r>
        <w:rPr>
          <w:sz w:val="24"/>
        </w:rPr>
        <w:t>ребенка</w:t>
      </w:r>
      <w:r>
        <w:rPr>
          <w:spacing w:val="-12"/>
          <w:sz w:val="24"/>
        </w:rPr>
        <w:t xml:space="preserve"> </w:t>
      </w:r>
      <w:r>
        <w:rPr>
          <w:sz w:val="24"/>
        </w:rPr>
        <w:t>с</w:t>
      </w:r>
      <w:r>
        <w:rPr>
          <w:spacing w:val="-13"/>
          <w:sz w:val="24"/>
        </w:rPr>
        <w:t xml:space="preserve"> </w:t>
      </w:r>
      <w:r>
        <w:rPr>
          <w:sz w:val="24"/>
        </w:rPr>
        <w:t>родителями</w:t>
      </w:r>
      <w:r>
        <w:rPr>
          <w:spacing w:val="-10"/>
          <w:sz w:val="24"/>
        </w:rPr>
        <w:t xml:space="preserve"> </w:t>
      </w:r>
      <w:r>
        <w:rPr>
          <w:sz w:val="24"/>
        </w:rPr>
        <w:t>(законными</w:t>
      </w:r>
      <w:r>
        <w:rPr>
          <w:spacing w:val="-12"/>
          <w:sz w:val="24"/>
        </w:rPr>
        <w:t xml:space="preserve"> </w:t>
      </w:r>
      <w:r>
        <w:rPr>
          <w:sz w:val="24"/>
        </w:rPr>
        <w:t>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533B4915" w14:textId="77777777" w:rsidR="002B3F7A" w:rsidRDefault="001B3B8A">
      <w:pPr>
        <w:pStyle w:val="a6"/>
        <w:numPr>
          <w:ilvl w:val="2"/>
          <w:numId w:val="238"/>
        </w:numPr>
        <w:tabs>
          <w:tab w:val="left" w:pos="933"/>
        </w:tabs>
        <w:spacing w:before="1"/>
        <w:ind w:left="213" w:right="241" w:firstLine="0"/>
        <w:jc w:val="both"/>
        <w:rPr>
          <w:sz w:val="24"/>
        </w:rPr>
      </w:pPr>
      <w:r>
        <w:rPr>
          <w:sz w:val="24"/>
        </w:rPr>
        <w:t xml:space="preserve">Деятельность педагогического коллектива детского сада по построению взаимодействия с родителями (законными представителями) обучающихся осуществляется по нескольким </w:t>
      </w:r>
      <w:r>
        <w:rPr>
          <w:spacing w:val="-2"/>
          <w:sz w:val="24"/>
        </w:rPr>
        <w:t>направлениям:</w:t>
      </w:r>
    </w:p>
    <w:p w14:paraId="246F85BE" w14:textId="77777777" w:rsidR="002B3F7A" w:rsidRDefault="001B3B8A">
      <w:pPr>
        <w:pStyle w:val="a6"/>
        <w:numPr>
          <w:ilvl w:val="0"/>
          <w:numId w:val="154"/>
        </w:numPr>
        <w:tabs>
          <w:tab w:val="left" w:pos="1243"/>
        </w:tabs>
        <w:ind w:right="242" w:firstLine="720"/>
        <w:rPr>
          <w:sz w:val="24"/>
        </w:rPr>
      </w:pPr>
      <w:r>
        <w:rPr>
          <w:sz w:val="24"/>
        </w:rPr>
        <w:t>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14:paraId="656A9F11" w14:textId="77777777" w:rsidR="002B3F7A" w:rsidRDefault="001B3B8A">
      <w:pPr>
        <w:pStyle w:val="a6"/>
        <w:numPr>
          <w:ilvl w:val="0"/>
          <w:numId w:val="154"/>
        </w:numPr>
        <w:tabs>
          <w:tab w:val="left" w:pos="1253"/>
        </w:tabs>
        <w:ind w:right="242" w:firstLine="720"/>
        <w:rPr>
          <w:sz w:val="24"/>
        </w:rPr>
      </w:pPr>
      <w:r>
        <w:rPr>
          <w:sz w:val="24"/>
        </w:rPr>
        <w:t>просветительское направление предполагает просвещение родителей (законных представителей)</w:t>
      </w:r>
      <w:r>
        <w:rPr>
          <w:spacing w:val="-6"/>
          <w:sz w:val="24"/>
        </w:rPr>
        <w:t xml:space="preserve"> </w:t>
      </w:r>
      <w:r>
        <w:rPr>
          <w:sz w:val="24"/>
        </w:rPr>
        <w:t>по</w:t>
      </w:r>
      <w:r>
        <w:rPr>
          <w:spacing w:val="-6"/>
          <w:sz w:val="24"/>
        </w:rPr>
        <w:t xml:space="preserve"> </w:t>
      </w:r>
      <w:r>
        <w:rPr>
          <w:sz w:val="24"/>
        </w:rPr>
        <w:t>вопросам</w:t>
      </w:r>
      <w:r>
        <w:rPr>
          <w:spacing w:val="-6"/>
          <w:sz w:val="24"/>
        </w:rPr>
        <w:t xml:space="preserve"> </w:t>
      </w:r>
      <w:r>
        <w:rPr>
          <w:sz w:val="24"/>
        </w:rPr>
        <w:t>особенностей</w:t>
      </w:r>
      <w:r>
        <w:rPr>
          <w:spacing w:val="-4"/>
          <w:sz w:val="24"/>
        </w:rPr>
        <w:t xml:space="preserve"> </w:t>
      </w:r>
      <w:r>
        <w:rPr>
          <w:sz w:val="24"/>
        </w:rPr>
        <w:t>психофизиологического</w:t>
      </w:r>
      <w:r>
        <w:rPr>
          <w:spacing w:val="-3"/>
          <w:sz w:val="24"/>
        </w:rPr>
        <w:t xml:space="preserve"> </w:t>
      </w:r>
      <w:r>
        <w:rPr>
          <w:sz w:val="24"/>
        </w:rPr>
        <w:t>и</w:t>
      </w:r>
      <w:r>
        <w:rPr>
          <w:spacing w:val="-7"/>
          <w:sz w:val="24"/>
        </w:rPr>
        <w:t xml:space="preserve"> </w:t>
      </w:r>
      <w:r>
        <w:rPr>
          <w:sz w:val="24"/>
        </w:rPr>
        <w:t>психического</w:t>
      </w:r>
      <w:r>
        <w:rPr>
          <w:spacing w:val="-5"/>
          <w:sz w:val="24"/>
        </w:rPr>
        <w:t xml:space="preserve"> </w:t>
      </w:r>
      <w:r>
        <w:rPr>
          <w:sz w:val="24"/>
        </w:rPr>
        <w:t>развития</w:t>
      </w:r>
      <w:r>
        <w:rPr>
          <w:spacing w:val="-7"/>
          <w:sz w:val="24"/>
        </w:rPr>
        <w:t xml:space="preserve"> </w:t>
      </w:r>
      <w:r>
        <w:rPr>
          <w:sz w:val="24"/>
        </w:rPr>
        <w:t>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w:t>
      </w:r>
      <w:r>
        <w:rPr>
          <w:spacing w:val="-7"/>
          <w:sz w:val="24"/>
        </w:rPr>
        <w:t xml:space="preserve"> </w:t>
      </w:r>
      <w:r>
        <w:rPr>
          <w:sz w:val="24"/>
        </w:rPr>
        <w:t>политике</w:t>
      </w:r>
      <w:r>
        <w:rPr>
          <w:spacing w:val="-9"/>
          <w:sz w:val="24"/>
        </w:rPr>
        <w:t xml:space="preserve"> </w:t>
      </w:r>
      <w:r>
        <w:rPr>
          <w:sz w:val="24"/>
        </w:rPr>
        <w:t>в</w:t>
      </w:r>
      <w:r>
        <w:rPr>
          <w:spacing w:val="-10"/>
          <w:sz w:val="24"/>
        </w:rPr>
        <w:t xml:space="preserve"> </w:t>
      </w:r>
      <w:r>
        <w:rPr>
          <w:sz w:val="24"/>
        </w:rPr>
        <w:t>области</w:t>
      </w:r>
      <w:r>
        <w:rPr>
          <w:spacing w:val="-7"/>
          <w:sz w:val="24"/>
        </w:rPr>
        <w:t xml:space="preserve"> </w:t>
      </w:r>
      <w:r>
        <w:rPr>
          <w:sz w:val="24"/>
        </w:rPr>
        <w:t>ДО,</w:t>
      </w:r>
      <w:r>
        <w:rPr>
          <w:spacing w:val="-9"/>
          <w:sz w:val="24"/>
        </w:rPr>
        <w:t xml:space="preserve"> </w:t>
      </w:r>
      <w:r>
        <w:rPr>
          <w:sz w:val="24"/>
        </w:rPr>
        <w:t>включая</w:t>
      </w:r>
      <w:r>
        <w:rPr>
          <w:spacing w:val="-8"/>
          <w:sz w:val="24"/>
        </w:rPr>
        <w:t xml:space="preserve"> </w:t>
      </w:r>
      <w:r>
        <w:rPr>
          <w:sz w:val="24"/>
        </w:rPr>
        <w:t>информирование</w:t>
      </w:r>
      <w:r>
        <w:rPr>
          <w:spacing w:val="-8"/>
          <w:sz w:val="24"/>
        </w:rPr>
        <w:t xml:space="preserve"> </w:t>
      </w:r>
      <w:r>
        <w:rPr>
          <w:sz w:val="24"/>
        </w:rPr>
        <w:t>о</w:t>
      </w:r>
      <w:r>
        <w:rPr>
          <w:spacing w:val="-9"/>
          <w:sz w:val="24"/>
        </w:rPr>
        <w:t xml:space="preserve"> </w:t>
      </w:r>
      <w:r>
        <w:rPr>
          <w:sz w:val="24"/>
        </w:rPr>
        <w:t>мерах</w:t>
      </w:r>
      <w:r>
        <w:rPr>
          <w:spacing w:val="-7"/>
          <w:sz w:val="24"/>
        </w:rPr>
        <w:t xml:space="preserve"> </w:t>
      </w:r>
      <w:r>
        <w:rPr>
          <w:sz w:val="24"/>
        </w:rPr>
        <w:t>господдержки</w:t>
      </w:r>
      <w:r>
        <w:rPr>
          <w:spacing w:val="-7"/>
          <w:sz w:val="24"/>
        </w:rPr>
        <w:t xml:space="preserve"> </w:t>
      </w:r>
      <w:r>
        <w:rPr>
          <w:sz w:val="24"/>
        </w:rPr>
        <w:t>семьям</w:t>
      </w:r>
      <w:r>
        <w:rPr>
          <w:spacing w:val="-10"/>
          <w:sz w:val="24"/>
        </w:rPr>
        <w:t xml:space="preserve"> </w:t>
      </w:r>
      <w:r>
        <w:rPr>
          <w:sz w:val="24"/>
        </w:rPr>
        <w:t>с детьми дошкольного возраста; информирование об особенностях реализуемой в детском саду образовательной программы; условиях пребывания ребенка в группе детского сада; содержании и методах образовательной работы с детьми;</w:t>
      </w:r>
    </w:p>
    <w:p w14:paraId="46652F3C" w14:textId="77777777" w:rsidR="002B3F7A" w:rsidRDefault="001B3B8A">
      <w:pPr>
        <w:pStyle w:val="a6"/>
        <w:numPr>
          <w:ilvl w:val="0"/>
          <w:numId w:val="154"/>
        </w:numPr>
        <w:tabs>
          <w:tab w:val="left" w:pos="1253"/>
        </w:tabs>
        <w:spacing w:before="1"/>
        <w:ind w:right="242" w:firstLine="720"/>
        <w:rPr>
          <w:sz w:val="24"/>
        </w:rPr>
      </w:pPr>
      <w:r>
        <w:rPr>
          <w:sz w:val="24"/>
        </w:rPr>
        <w:t>консультационное</w:t>
      </w:r>
      <w:r>
        <w:rPr>
          <w:spacing w:val="-15"/>
          <w:sz w:val="24"/>
        </w:rPr>
        <w:t xml:space="preserve"> </w:t>
      </w:r>
      <w:r>
        <w:rPr>
          <w:sz w:val="24"/>
        </w:rPr>
        <w:t>направление</w:t>
      </w:r>
      <w:r>
        <w:rPr>
          <w:spacing w:val="-15"/>
          <w:sz w:val="24"/>
        </w:rPr>
        <w:t xml:space="preserve"> </w:t>
      </w:r>
      <w:r>
        <w:rPr>
          <w:sz w:val="24"/>
        </w:rPr>
        <w:t>объединяет</w:t>
      </w:r>
      <w:r>
        <w:rPr>
          <w:spacing w:val="-15"/>
          <w:sz w:val="24"/>
        </w:rPr>
        <w:t xml:space="preserve"> </w:t>
      </w:r>
      <w:r>
        <w:rPr>
          <w:sz w:val="24"/>
        </w:rPr>
        <w:t>в</w:t>
      </w:r>
      <w:r>
        <w:rPr>
          <w:spacing w:val="-15"/>
          <w:sz w:val="24"/>
        </w:rPr>
        <w:t xml:space="preserve"> </w:t>
      </w:r>
      <w:r>
        <w:rPr>
          <w:sz w:val="24"/>
        </w:rPr>
        <w:t>себе</w:t>
      </w:r>
      <w:r>
        <w:rPr>
          <w:spacing w:val="-15"/>
          <w:sz w:val="24"/>
        </w:rPr>
        <w:t xml:space="preserve"> </w:t>
      </w:r>
      <w:r>
        <w:rPr>
          <w:sz w:val="24"/>
        </w:rPr>
        <w:t>консультирование</w:t>
      </w:r>
      <w:r>
        <w:rPr>
          <w:spacing w:val="-15"/>
          <w:sz w:val="24"/>
        </w:rPr>
        <w:t xml:space="preserve"> </w:t>
      </w:r>
      <w:r>
        <w:rPr>
          <w:sz w:val="24"/>
        </w:rPr>
        <w:t>родителей</w:t>
      </w:r>
      <w:r>
        <w:rPr>
          <w:spacing w:val="-15"/>
          <w:sz w:val="24"/>
        </w:rPr>
        <w:t xml:space="preserve"> </w:t>
      </w:r>
      <w:r>
        <w:rPr>
          <w:sz w:val="24"/>
        </w:rPr>
        <w:t>(законных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w:t>
      </w:r>
      <w:r>
        <w:rPr>
          <w:spacing w:val="-15"/>
          <w:sz w:val="24"/>
        </w:rPr>
        <w:t xml:space="preserve"> </w:t>
      </w:r>
      <w:r>
        <w:rPr>
          <w:sz w:val="24"/>
        </w:rPr>
        <w:t>воспитания</w:t>
      </w:r>
      <w:r>
        <w:rPr>
          <w:spacing w:val="-15"/>
          <w:sz w:val="24"/>
        </w:rPr>
        <w:t xml:space="preserve"> </w:t>
      </w:r>
      <w:r>
        <w:rPr>
          <w:sz w:val="24"/>
        </w:rPr>
        <w:t>и</w:t>
      </w:r>
      <w:r>
        <w:rPr>
          <w:spacing w:val="-15"/>
          <w:sz w:val="24"/>
        </w:rPr>
        <w:t xml:space="preserve"> </w:t>
      </w:r>
      <w:r>
        <w:rPr>
          <w:sz w:val="24"/>
        </w:rPr>
        <w:t>построения</w:t>
      </w:r>
      <w:r>
        <w:rPr>
          <w:spacing w:val="-15"/>
          <w:sz w:val="24"/>
        </w:rPr>
        <w:t xml:space="preserve"> </w:t>
      </w:r>
      <w:r>
        <w:rPr>
          <w:sz w:val="24"/>
        </w:rPr>
        <w:t>продуктивного</w:t>
      </w:r>
      <w:r>
        <w:rPr>
          <w:spacing w:val="-15"/>
          <w:sz w:val="24"/>
        </w:rPr>
        <w:t xml:space="preserve"> </w:t>
      </w:r>
      <w:r>
        <w:rPr>
          <w:sz w:val="24"/>
        </w:rPr>
        <w:t>взаимодействия</w:t>
      </w:r>
      <w:r>
        <w:rPr>
          <w:spacing w:val="-15"/>
          <w:sz w:val="24"/>
        </w:rPr>
        <w:t xml:space="preserve"> </w:t>
      </w:r>
      <w:r>
        <w:rPr>
          <w:sz w:val="24"/>
        </w:rPr>
        <w:t>с</w:t>
      </w:r>
      <w:r>
        <w:rPr>
          <w:spacing w:val="-15"/>
          <w:sz w:val="24"/>
        </w:rPr>
        <w:t xml:space="preserve"> </w:t>
      </w:r>
      <w:r>
        <w:rPr>
          <w:sz w:val="24"/>
        </w:rPr>
        <w:t>детьми</w:t>
      </w:r>
      <w:r>
        <w:rPr>
          <w:spacing w:val="-15"/>
          <w:sz w:val="24"/>
        </w:rPr>
        <w:t xml:space="preserve"> </w:t>
      </w:r>
      <w:r>
        <w:rPr>
          <w:sz w:val="24"/>
        </w:rPr>
        <w:t>младенческого,</w:t>
      </w:r>
      <w:r>
        <w:rPr>
          <w:spacing w:val="-15"/>
          <w:sz w:val="24"/>
        </w:rPr>
        <w:t xml:space="preserve"> </w:t>
      </w:r>
      <w:r>
        <w:rPr>
          <w:sz w:val="24"/>
        </w:rPr>
        <w:t>раннего и дошкольного возрастов; способам организации и участия в детских деятельностях, образовательном процессе и другому.</w:t>
      </w:r>
    </w:p>
    <w:p w14:paraId="32D1E564" w14:textId="77777777" w:rsidR="002B3F7A" w:rsidRDefault="001B3B8A">
      <w:pPr>
        <w:pStyle w:val="a6"/>
        <w:numPr>
          <w:ilvl w:val="2"/>
          <w:numId w:val="238"/>
        </w:numPr>
        <w:tabs>
          <w:tab w:val="left" w:pos="933"/>
        </w:tabs>
        <w:ind w:left="213" w:right="242" w:firstLine="0"/>
        <w:jc w:val="both"/>
        <w:rPr>
          <w:sz w:val="24"/>
        </w:rPr>
      </w:pPr>
      <w:r>
        <w:rPr>
          <w:sz w:val="24"/>
        </w:rPr>
        <w:t>Совместная</w:t>
      </w:r>
      <w:r>
        <w:rPr>
          <w:spacing w:val="-13"/>
          <w:sz w:val="24"/>
        </w:rPr>
        <w:t xml:space="preserve"> </w:t>
      </w:r>
      <w:r>
        <w:rPr>
          <w:sz w:val="24"/>
        </w:rPr>
        <w:t>образовательная</w:t>
      </w:r>
      <w:r>
        <w:rPr>
          <w:spacing w:val="-12"/>
          <w:sz w:val="24"/>
        </w:rPr>
        <w:t xml:space="preserve"> </w:t>
      </w:r>
      <w:r>
        <w:rPr>
          <w:sz w:val="24"/>
        </w:rPr>
        <w:t>деятельность</w:t>
      </w:r>
      <w:r>
        <w:rPr>
          <w:spacing w:val="-11"/>
          <w:sz w:val="24"/>
        </w:rPr>
        <w:t xml:space="preserve"> </w:t>
      </w:r>
      <w:r>
        <w:rPr>
          <w:sz w:val="24"/>
        </w:rPr>
        <w:t>педагогов</w:t>
      </w:r>
      <w:r>
        <w:rPr>
          <w:spacing w:val="-13"/>
          <w:sz w:val="24"/>
        </w:rPr>
        <w:t xml:space="preserve"> </w:t>
      </w:r>
      <w:r>
        <w:rPr>
          <w:sz w:val="24"/>
        </w:rPr>
        <w:t>и</w:t>
      </w:r>
      <w:r>
        <w:rPr>
          <w:spacing w:val="-13"/>
          <w:sz w:val="24"/>
        </w:rPr>
        <w:t xml:space="preserve"> </w:t>
      </w:r>
      <w:r>
        <w:rPr>
          <w:sz w:val="24"/>
        </w:rPr>
        <w:t>родителей</w:t>
      </w:r>
      <w:r>
        <w:rPr>
          <w:spacing w:val="-12"/>
          <w:sz w:val="24"/>
        </w:rPr>
        <w:t xml:space="preserve"> </w:t>
      </w:r>
      <w:r>
        <w:rPr>
          <w:sz w:val="24"/>
        </w:rPr>
        <w:t>(законных</w:t>
      </w:r>
      <w:r>
        <w:rPr>
          <w:spacing w:val="-11"/>
          <w:sz w:val="24"/>
        </w:rPr>
        <w:t xml:space="preserve"> </w:t>
      </w:r>
      <w:r>
        <w:rPr>
          <w:sz w:val="24"/>
        </w:rPr>
        <w:t>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детского сада совместно с семьей.</w:t>
      </w:r>
    </w:p>
    <w:p w14:paraId="395A09F1" w14:textId="77777777" w:rsidR="002B3F7A" w:rsidRDefault="001B3B8A">
      <w:pPr>
        <w:pStyle w:val="a6"/>
        <w:numPr>
          <w:ilvl w:val="2"/>
          <w:numId w:val="238"/>
        </w:numPr>
        <w:tabs>
          <w:tab w:val="left" w:pos="933"/>
        </w:tabs>
        <w:ind w:left="213" w:right="244" w:firstLine="0"/>
        <w:jc w:val="both"/>
        <w:rPr>
          <w:sz w:val="24"/>
        </w:rPr>
      </w:pPr>
      <w:r>
        <w:rPr>
          <w:sz w:val="24"/>
        </w:rPr>
        <w:t>Особое внимание в просветительской деятельности детского сада должно уделяться повышению уровня компетентности родителей (законных представителей) в вопросах здоровьесбережения ребенка.</w:t>
      </w:r>
    </w:p>
    <w:p w14:paraId="4E3C2982" w14:textId="77777777" w:rsidR="002B3F7A" w:rsidRDefault="001B3B8A">
      <w:pPr>
        <w:pStyle w:val="a6"/>
        <w:numPr>
          <w:ilvl w:val="2"/>
          <w:numId w:val="238"/>
        </w:numPr>
        <w:tabs>
          <w:tab w:val="left" w:pos="933"/>
        </w:tabs>
        <w:spacing w:before="1"/>
        <w:ind w:left="213" w:right="243" w:firstLine="0"/>
        <w:jc w:val="both"/>
        <w:rPr>
          <w:sz w:val="24"/>
        </w:rPr>
      </w:pPr>
      <w:r>
        <w:rPr>
          <w:sz w:val="24"/>
        </w:rPr>
        <w:t>Реализация данной темы может быть осуществлена в процессе следующих направлений просветительской деятельности:</w:t>
      </w:r>
    </w:p>
    <w:p w14:paraId="75113A96" w14:textId="77777777" w:rsidR="002B3F7A" w:rsidRDefault="001B3B8A">
      <w:pPr>
        <w:pStyle w:val="a6"/>
        <w:numPr>
          <w:ilvl w:val="0"/>
          <w:numId w:val="153"/>
        </w:numPr>
        <w:tabs>
          <w:tab w:val="left" w:pos="1253"/>
        </w:tabs>
        <w:ind w:right="241" w:firstLine="720"/>
        <w:rPr>
          <w:sz w:val="24"/>
        </w:rPr>
      </w:pPr>
      <w:r>
        <w:rPr>
          <w:sz w:val="24"/>
        </w:rPr>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w:t>
      </w:r>
      <w:r>
        <w:rPr>
          <w:sz w:val="24"/>
        </w:rPr>
        <w:lastRenderedPageBreak/>
        <w:t>закаливание,</w:t>
      </w:r>
      <w:r>
        <w:rPr>
          <w:spacing w:val="-8"/>
          <w:sz w:val="24"/>
        </w:rPr>
        <w:t xml:space="preserve"> </w:t>
      </w:r>
      <w:r>
        <w:rPr>
          <w:sz w:val="24"/>
        </w:rPr>
        <w:t>организация</w:t>
      </w:r>
      <w:r>
        <w:rPr>
          <w:spacing w:val="-8"/>
          <w:sz w:val="24"/>
        </w:rPr>
        <w:t xml:space="preserve"> </w:t>
      </w:r>
      <w:r>
        <w:rPr>
          <w:sz w:val="24"/>
        </w:rPr>
        <w:t>двигательной</w:t>
      </w:r>
      <w:r>
        <w:rPr>
          <w:spacing w:val="-8"/>
          <w:sz w:val="24"/>
        </w:rPr>
        <w:t xml:space="preserve"> </w:t>
      </w:r>
      <w:r>
        <w:rPr>
          <w:sz w:val="24"/>
        </w:rPr>
        <w:t>активности,</w:t>
      </w:r>
      <w:r>
        <w:rPr>
          <w:spacing w:val="-8"/>
          <w:sz w:val="24"/>
        </w:rPr>
        <w:t xml:space="preserve"> </w:t>
      </w:r>
      <w:r>
        <w:rPr>
          <w:sz w:val="24"/>
        </w:rPr>
        <w:t>благоприятный</w:t>
      </w:r>
      <w:r>
        <w:rPr>
          <w:spacing w:val="-8"/>
          <w:sz w:val="24"/>
        </w:rPr>
        <w:t xml:space="preserve"> </w:t>
      </w:r>
      <w:r>
        <w:rPr>
          <w:sz w:val="24"/>
        </w:rPr>
        <w:t>психологический</w:t>
      </w:r>
      <w:r>
        <w:rPr>
          <w:spacing w:val="-7"/>
          <w:sz w:val="24"/>
        </w:rPr>
        <w:t xml:space="preserve"> </w:t>
      </w:r>
      <w:r>
        <w:rPr>
          <w:sz w:val="24"/>
        </w:rPr>
        <w:t>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31018EF2" w14:textId="77777777" w:rsidR="002B3F7A" w:rsidRDefault="001B3B8A">
      <w:pPr>
        <w:pStyle w:val="a6"/>
        <w:numPr>
          <w:ilvl w:val="0"/>
          <w:numId w:val="153"/>
        </w:numPr>
        <w:tabs>
          <w:tab w:val="left" w:pos="1243"/>
        </w:tabs>
        <w:ind w:left="1243" w:hanging="291"/>
        <w:rPr>
          <w:sz w:val="24"/>
        </w:rPr>
      </w:pPr>
      <w:r>
        <w:rPr>
          <w:sz w:val="24"/>
        </w:rPr>
        <w:t>своевременное</w:t>
      </w:r>
      <w:r>
        <w:rPr>
          <w:spacing w:val="53"/>
          <w:sz w:val="24"/>
        </w:rPr>
        <w:t xml:space="preserve">  </w:t>
      </w:r>
      <w:r>
        <w:rPr>
          <w:sz w:val="24"/>
        </w:rPr>
        <w:t>информирование</w:t>
      </w:r>
      <w:r>
        <w:rPr>
          <w:spacing w:val="53"/>
          <w:sz w:val="24"/>
        </w:rPr>
        <w:t xml:space="preserve">  </w:t>
      </w:r>
      <w:r>
        <w:rPr>
          <w:sz w:val="24"/>
        </w:rPr>
        <w:t>о</w:t>
      </w:r>
      <w:r>
        <w:rPr>
          <w:spacing w:val="53"/>
          <w:sz w:val="24"/>
        </w:rPr>
        <w:t xml:space="preserve">  </w:t>
      </w:r>
      <w:r>
        <w:rPr>
          <w:sz w:val="24"/>
        </w:rPr>
        <w:t>важности</w:t>
      </w:r>
      <w:r>
        <w:rPr>
          <w:spacing w:val="54"/>
          <w:sz w:val="24"/>
        </w:rPr>
        <w:t xml:space="preserve">  </w:t>
      </w:r>
      <w:r>
        <w:rPr>
          <w:sz w:val="24"/>
        </w:rPr>
        <w:t>вакцинирования</w:t>
      </w:r>
      <w:r>
        <w:rPr>
          <w:spacing w:val="53"/>
          <w:sz w:val="24"/>
        </w:rPr>
        <w:t xml:space="preserve">  </w:t>
      </w:r>
      <w:r>
        <w:rPr>
          <w:sz w:val="24"/>
        </w:rPr>
        <w:t>в</w:t>
      </w:r>
      <w:r>
        <w:rPr>
          <w:spacing w:val="52"/>
          <w:sz w:val="24"/>
        </w:rPr>
        <w:t xml:space="preserve">  </w:t>
      </w:r>
      <w:r>
        <w:rPr>
          <w:sz w:val="24"/>
        </w:rPr>
        <w:t>соответствии</w:t>
      </w:r>
      <w:r>
        <w:rPr>
          <w:spacing w:val="54"/>
          <w:sz w:val="24"/>
        </w:rPr>
        <w:t xml:space="preserve">  </w:t>
      </w:r>
      <w:proofErr w:type="gramStart"/>
      <w:r>
        <w:rPr>
          <w:spacing w:val="-10"/>
          <w:sz w:val="24"/>
        </w:rPr>
        <w:t>с</w:t>
      </w:r>
      <w:proofErr w:type="gramEnd"/>
    </w:p>
    <w:p w14:paraId="53FCB739" w14:textId="77777777" w:rsidR="002B3F7A" w:rsidRDefault="001B3B8A">
      <w:pPr>
        <w:pStyle w:val="a3"/>
        <w:spacing w:before="64"/>
        <w:ind w:left="232" w:right="244" w:firstLine="0"/>
      </w:pPr>
      <w:r>
        <w:t xml:space="preserve">рекомендациями Национального календаря профилактических прививок и по эпидемическим </w:t>
      </w:r>
      <w:r>
        <w:rPr>
          <w:spacing w:val="-2"/>
        </w:rPr>
        <w:t>показаниям;</w:t>
      </w:r>
    </w:p>
    <w:p w14:paraId="210DDB0D" w14:textId="77777777" w:rsidR="002B3F7A" w:rsidRDefault="001B3B8A">
      <w:pPr>
        <w:pStyle w:val="a6"/>
        <w:numPr>
          <w:ilvl w:val="0"/>
          <w:numId w:val="153"/>
        </w:numPr>
        <w:tabs>
          <w:tab w:val="left" w:pos="1243"/>
        </w:tabs>
        <w:ind w:right="243" w:firstLine="720"/>
        <w:rPr>
          <w:sz w:val="24"/>
        </w:rPr>
      </w:pPr>
      <w:r>
        <w:rPr>
          <w:sz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детского сада и семьи в решении данных задач;</w:t>
      </w:r>
    </w:p>
    <w:p w14:paraId="2B99574B" w14:textId="77777777" w:rsidR="002B3F7A" w:rsidRDefault="001B3B8A">
      <w:pPr>
        <w:pStyle w:val="a6"/>
        <w:numPr>
          <w:ilvl w:val="0"/>
          <w:numId w:val="153"/>
        </w:numPr>
        <w:tabs>
          <w:tab w:val="left" w:pos="1239"/>
        </w:tabs>
        <w:spacing w:before="1"/>
        <w:ind w:right="242" w:firstLine="720"/>
        <w:rPr>
          <w:sz w:val="24"/>
        </w:rPr>
      </w:pPr>
      <w:r>
        <w:rPr>
          <w:sz w:val="24"/>
        </w:rPr>
        <w:t>знакомство родителей (законных представителей) с оздоровительными мероприятиями, проводимыми в детском саду;</w:t>
      </w:r>
    </w:p>
    <w:p w14:paraId="34B69C5B" w14:textId="77777777" w:rsidR="002B3F7A" w:rsidRDefault="001B3B8A">
      <w:pPr>
        <w:pStyle w:val="a6"/>
        <w:numPr>
          <w:ilvl w:val="0"/>
          <w:numId w:val="153"/>
        </w:numPr>
        <w:tabs>
          <w:tab w:val="left" w:pos="1243"/>
        </w:tabs>
        <w:ind w:right="243" w:firstLine="720"/>
        <w:rPr>
          <w:sz w:val="24"/>
        </w:rPr>
      </w:pPr>
      <w:r>
        <w:rPr>
          <w:sz w:val="24"/>
        </w:rPr>
        <w:t>информирование</w:t>
      </w:r>
      <w:r>
        <w:rPr>
          <w:spacing w:val="-15"/>
          <w:sz w:val="24"/>
        </w:rPr>
        <w:t xml:space="preserve"> </w:t>
      </w:r>
      <w:r>
        <w:rPr>
          <w:sz w:val="24"/>
        </w:rPr>
        <w:t>родителей</w:t>
      </w:r>
      <w:r>
        <w:rPr>
          <w:spacing w:val="-15"/>
          <w:sz w:val="24"/>
        </w:rPr>
        <w:t xml:space="preserve"> </w:t>
      </w:r>
      <w:r>
        <w:rPr>
          <w:sz w:val="24"/>
        </w:rPr>
        <w:t>(законных</w:t>
      </w:r>
      <w:r>
        <w:rPr>
          <w:spacing w:val="-15"/>
          <w:sz w:val="24"/>
        </w:rPr>
        <w:t xml:space="preserve"> </w:t>
      </w:r>
      <w:r>
        <w:rPr>
          <w:sz w:val="24"/>
        </w:rPr>
        <w:t>представителей)</w:t>
      </w:r>
      <w:r>
        <w:rPr>
          <w:spacing w:val="-15"/>
          <w:sz w:val="24"/>
        </w:rPr>
        <w:t xml:space="preserve"> </w:t>
      </w:r>
      <w:r>
        <w:rPr>
          <w:sz w:val="24"/>
        </w:rPr>
        <w:t>о</w:t>
      </w:r>
      <w:r>
        <w:rPr>
          <w:spacing w:val="-15"/>
          <w:sz w:val="24"/>
        </w:rPr>
        <w:t xml:space="preserve"> </w:t>
      </w:r>
      <w:r>
        <w:rPr>
          <w:sz w:val="24"/>
        </w:rPr>
        <w:t>негативном</w:t>
      </w:r>
      <w:r>
        <w:rPr>
          <w:spacing w:val="-15"/>
          <w:sz w:val="24"/>
        </w:rPr>
        <w:t xml:space="preserve"> </w:t>
      </w:r>
      <w:r>
        <w:rPr>
          <w:sz w:val="24"/>
        </w:rPr>
        <w:t>влиянии</w:t>
      </w:r>
      <w:r>
        <w:rPr>
          <w:spacing w:val="-15"/>
          <w:sz w:val="24"/>
        </w:rPr>
        <w:t xml:space="preserve"> </w:t>
      </w:r>
      <w:r>
        <w:rPr>
          <w:sz w:val="24"/>
        </w:rPr>
        <w:t>на</w:t>
      </w:r>
      <w:r>
        <w:rPr>
          <w:spacing w:val="-15"/>
          <w:sz w:val="24"/>
        </w:rPr>
        <w:t xml:space="preserve"> </w:t>
      </w:r>
      <w:r>
        <w:rPr>
          <w:sz w:val="24"/>
        </w:rPr>
        <w:t>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5C992D2B" w14:textId="77777777" w:rsidR="002B3F7A" w:rsidRDefault="001B3B8A">
      <w:pPr>
        <w:pStyle w:val="a6"/>
        <w:numPr>
          <w:ilvl w:val="2"/>
          <w:numId w:val="238"/>
        </w:numPr>
        <w:tabs>
          <w:tab w:val="left" w:pos="933"/>
        </w:tabs>
        <w:ind w:left="213" w:right="241" w:firstLine="0"/>
        <w:jc w:val="both"/>
        <w:rPr>
          <w:sz w:val="24"/>
        </w:rPr>
      </w:pPr>
      <w:r>
        <w:rPr>
          <w:sz w:val="24"/>
        </w:rPr>
        <w:t>Эффективность просветительской работы по вопросам здоровьесбережения детей может быть</w:t>
      </w:r>
      <w:r>
        <w:rPr>
          <w:spacing w:val="-3"/>
          <w:sz w:val="24"/>
        </w:rPr>
        <w:t xml:space="preserve"> </w:t>
      </w:r>
      <w:r>
        <w:rPr>
          <w:sz w:val="24"/>
        </w:rPr>
        <w:t>повышена</w:t>
      </w:r>
      <w:r>
        <w:rPr>
          <w:spacing w:val="-3"/>
          <w:sz w:val="24"/>
        </w:rPr>
        <w:t xml:space="preserve"> </w:t>
      </w:r>
      <w:r>
        <w:rPr>
          <w:sz w:val="24"/>
        </w:rPr>
        <w:t>за</w:t>
      </w:r>
      <w:r>
        <w:rPr>
          <w:spacing w:val="-3"/>
          <w:sz w:val="24"/>
        </w:rPr>
        <w:t xml:space="preserve"> </w:t>
      </w:r>
      <w:r>
        <w:rPr>
          <w:sz w:val="24"/>
        </w:rPr>
        <w:t>счет</w:t>
      </w:r>
      <w:r>
        <w:rPr>
          <w:spacing w:val="-3"/>
          <w:sz w:val="24"/>
        </w:rPr>
        <w:t xml:space="preserve"> </w:t>
      </w:r>
      <w:r>
        <w:rPr>
          <w:sz w:val="24"/>
        </w:rPr>
        <w:t>привлечения</w:t>
      </w:r>
      <w:r>
        <w:rPr>
          <w:spacing w:val="-4"/>
          <w:sz w:val="24"/>
        </w:rPr>
        <w:t xml:space="preserve"> </w:t>
      </w:r>
      <w:r>
        <w:rPr>
          <w:sz w:val="24"/>
        </w:rPr>
        <w:t>к</w:t>
      </w:r>
      <w:r>
        <w:rPr>
          <w:spacing w:val="-2"/>
          <w:sz w:val="24"/>
        </w:rPr>
        <w:t xml:space="preserve"> </w:t>
      </w:r>
      <w:r>
        <w:rPr>
          <w:sz w:val="24"/>
        </w:rPr>
        <w:t>тематическим</w:t>
      </w:r>
      <w:r>
        <w:rPr>
          <w:spacing w:val="-2"/>
          <w:sz w:val="24"/>
        </w:rPr>
        <w:t xml:space="preserve"> </w:t>
      </w:r>
      <w:r>
        <w:rPr>
          <w:sz w:val="24"/>
        </w:rPr>
        <w:t>встречам</w:t>
      </w:r>
      <w:r>
        <w:rPr>
          <w:spacing w:val="-3"/>
          <w:sz w:val="24"/>
        </w:rPr>
        <w:t xml:space="preserve"> </w:t>
      </w:r>
      <w:r>
        <w:rPr>
          <w:sz w:val="24"/>
        </w:rPr>
        <w:t>профильных специалистов</w:t>
      </w:r>
      <w:r>
        <w:rPr>
          <w:spacing w:val="-2"/>
          <w:sz w:val="24"/>
        </w:rPr>
        <w:t xml:space="preserve"> </w:t>
      </w:r>
      <w:r>
        <w:rPr>
          <w:sz w:val="24"/>
        </w:rPr>
        <w:t>(медиков, нейропсихологов, физиологов, IT-специалистов и других).</w:t>
      </w:r>
    </w:p>
    <w:p w14:paraId="7B66A9DA" w14:textId="77777777" w:rsidR="002B3F7A" w:rsidRDefault="001B3B8A">
      <w:pPr>
        <w:pStyle w:val="a6"/>
        <w:numPr>
          <w:ilvl w:val="2"/>
          <w:numId w:val="238"/>
        </w:numPr>
        <w:tabs>
          <w:tab w:val="left" w:pos="933"/>
        </w:tabs>
        <w:ind w:left="213" w:right="240" w:firstLine="0"/>
        <w:jc w:val="both"/>
        <w:rPr>
          <w:sz w:val="24"/>
        </w:rPr>
      </w:pPr>
      <w:r>
        <w:rPr>
          <w:sz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2C8F0B3B" w14:textId="77777777" w:rsidR="002B3F7A" w:rsidRDefault="001B3B8A">
      <w:pPr>
        <w:pStyle w:val="a6"/>
        <w:numPr>
          <w:ilvl w:val="0"/>
          <w:numId w:val="152"/>
        </w:numPr>
        <w:tabs>
          <w:tab w:val="left" w:pos="1243"/>
        </w:tabs>
        <w:spacing w:before="1"/>
        <w:ind w:right="244" w:firstLine="720"/>
        <w:rPr>
          <w:sz w:val="24"/>
        </w:rPr>
      </w:pPr>
      <w:r>
        <w:rPr>
          <w:sz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06AE93CE" w14:textId="77777777" w:rsidR="002B3F7A" w:rsidRDefault="001B3B8A">
      <w:pPr>
        <w:pStyle w:val="a6"/>
        <w:numPr>
          <w:ilvl w:val="0"/>
          <w:numId w:val="152"/>
        </w:numPr>
        <w:tabs>
          <w:tab w:val="left" w:pos="1248"/>
        </w:tabs>
        <w:ind w:right="241" w:firstLine="720"/>
        <w:rPr>
          <w:sz w:val="24"/>
        </w:rPr>
      </w:pPr>
      <w:r>
        <w:rPr>
          <w:sz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w:t>
      </w:r>
      <w:r>
        <w:rPr>
          <w:spacing w:val="-15"/>
          <w:sz w:val="24"/>
        </w:rPr>
        <w:t xml:space="preserve"> </w:t>
      </w:r>
      <w:r>
        <w:rPr>
          <w:sz w:val="24"/>
        </w:rPr>
        <w:t>стенды,</w:t>
      </w:r>
      <w:r>
        <w:rPr>
          <w:spacing w:val="-14"/>
          <w:sz w:val="24"/>
        </w:rPr>
        <w:t xml:space="preserve"> </w:t>
      </w:r>
      <w:r>
        <w:rPr>
          <w:sz w:val="24"/>
        </w:rPr>
        <w:t>ширмы,</w:t>
      </w:r>
      <w:r>
        <w:rPr>
          <w:spacing w:val="-14"/>
          <w:sz w:val="24"/>
        </w:rPr>
        <w:t xml:space="preserve"> </w:t>
      </w:r>
      <w:r>
        <w:rPr>
          <w:sz w:val="24"/>
        </w:rPr>
        <w:t>папки-</w:t>
      </w:r>
      <w:r>
        <w:rPr>
          <w:spacing w:val="-15"/>
          <w:sz w:val="24"/>
        </w:rPr>
        <w:t xml:space="preserve"> </w:t>
      </w:r>
      <w:r>
        <w:rPr>
          <w:sz w:val="24"/>
        </w:rPr>
        <w:t>передвижки</w:t>
      </w:r>
      <w:r>
        <w:rPr>
          <w:spacing w:val="-12"/>
          <w:sz w:val="24"/>
        </w:rPr>
        <w:t xml:space="preserve"> </w:t>
      </w:r>
      <w:r>
        <w:rPr>
          <w:sz w:val="24"/>
        </w:rPr>
        <w:t>для</w:t>
      </w:r>
      <w:r>
        <w:rPr>
          <w:spacing w:val="-14"/>
          <w:sz w:val="24"/>
        </w:rPr>
        <w:t xml:space="preserve"> </w:t>
      </w:r>
      <w:r>
        <w:rPr>
          <w:sz w:val="24"/>
        </w:rPr>
        <w:t>родителей</w:t>
      </w:r>
      <w:r>
        <w:rPr>
          <w:spacing w:val="-14"/>
          <w:sz w:val="24"/>
        </w:rPr>
        <w:t xml:space="preserve"> </w:t>
      </w:r>
      <w:r>
        <w:rPr>
          <w:sz w:val="24"/>
        </w:rPr>
        <w:t>(законных</w:t>
      </w:r>
      <w:r>
        <w:rPr>
          <w:spacing w:val="-14"/>
          <w:sz w:val="24"/>
        </w:rPr>
        <w:t xml:space="preserve"> </w:t>
      </w:r>
      <w:r>
        <w:rPr>
          <w:sz w:val="24"/>
        </w:rPr>
        <w:t>представителей);</w:t>
      </w:r>
      <w:r>
        <w:rPr>
          <w:spacing w:val="-14"/>
          <w:sz w:val="24"/>
        </w:rPr>
        <w:t xml:space="preserve"> </w:t>
      </w:r>
      <w:r>
        <w:rPr>
          <w:sz w:val="24"/>
        </w:rPr>
        <w:t>журналы и газеты, издаваемые детским садом для родителей (законных представителей), педагогические библиотеки для</w:t>
      </w:r>
      <w:r>
        <w:rPr>
          <w:spacing w:val="-2"/>
          <w:sz w:val="24"/>
        </w:rPr>
        <w:t xml:space="preserve"> </w:t>
      </w:r>
      <w:r>
        <w:rPr>
          <w:sz w:val="24"/>
        </w:rPr>
        <w:t>родителей (законных представителей);</w:t>
      </w:r>
      <w:r>
        <w:rPr>
          <w:spacing w:val="-1"/>
          <w:sz w:val="24"/>
        </w:rPr>
        <w:t xml:space="preserve"> </w:t>
      </w:r>
      <w:r>
        <w:rPr>
          <w:sz w:val="24"/>
        </w:rPr>
        <w:t>сайты</w:t>
      </w:r>
      <w:r>
        <w:rPr>
          <w:spacing w:val="-2"/>
          <w:sz w:val="24"/>
        </w:rPr>
        <w:t xml:space="preserve"> </w:t>
      </w:r>
      <w:r>
        <w:rPr>
          <w:sz w:val="24"/>
        </w:rPr>
        <w:t>детского</w:t>
      </w:r>
      <w:r>
        <w:rPr>
          <w:spacing w:val="-2"/>
          <w:sz w:val="24"/>
        </w:rPr>
        <w:t xml:space="preserve"> </w:t>
      </w:r>
      <w:r>
        <w:rPr>
          <w:sz w:val="24"/>
        </w:rPr>
        <w:t>сада</w:t>
      </w:r>
      <w:r>
        <w:rPr>
          <w:spacing w:val="-2"/>
          <w:sz w:val="24"/>
        </w:rPr>
        <w:t xml:space="preserve"> </w:t>
      </w:r>
      <w:r>
        <w:rPr>
          <w:sz w:val="24"/>
        </w:rPr>
        <w:t>и</w:t>
      </w:r>
      <w:r>
        <w:rPr>
          <w:spacing w:val="-1"/>
          <w:sz w:val="24"/>
        </w:rPr>
        <w:t xml:space="preserve"> </w:t>
      </w:r>
      <w:r>
        <w:rPr>
          <w:sz w:val="24"/>
        </w:rPr>
        <w:t>социальные</w:t>
      </w:r>
      <w:r>
        <w:rPr>
          <w:spacing w:val="-2"/>
          <w:sz w:val="24"/>
        </w:rPr>
        <w:t xml:space="preserve"> </w:t>
      </w:r>
      <w:r>
        <w:rPr>
          <w:sz w:val="24"/>
        </w:rPr>
        <w:t>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7268F03E" w14:textId="77777777" w:rsidR="002B3F7A" w:rsidRDefault="001B3B8A">
      <w:pPr>
        <w:pStyle w:val="a6"/>
        <w:numPr>
          <w:ilvl w:val="2"/>
          <w:numId w:val="238"/>
        </w:numPr>
        <w:tabs>
          <w:tab w:val="left" w:pos="933"/>
        </w:tabs>
        <w:spacing w:before="1"/>
        <w:ind w:left="213" w:right="240" w:firstLine="0"/>
        <w:jc w:val="both"/>
        <w:rPr>
          <w:sz w:val="24"/>
        </w:rPr>
      </w:pPr>
      <w:r>
        <w:rPr>
          <w:sz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детском саду.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w:t>
      </w:r>
      <w:r>
        <w:rPr>
          <w:spacing w:val="-15"/>
          <w:sz w:val="24"/>
        </w:rPr>
        <w:t xml:space="preserve"> </w:t>
      </w:r>
      <w:r>
        <w:rPr>
          <w:sz w:val="24"/>
        </w:rPr>
        <w:t>мероприятиях,</w:t>
      </w:r>
      <w:r>
        <w:rPr>
          <w:spacing w:val="-15"/>
          <w:sz w:val="24"/>
        </w:rPr>
        <w:t xml:space="preserve"> </w:t>
      </w:r>
      <w:r>
        <w:rPr>
          <w:sz w:val="24"/>
        </w:rPr>
        <w:t>направленных</w:t>
      </w:r>
      <w:r>
        <w:rPr>
          <w:spacing w:val="-15"/>
          <w:sz w:val="24"/>
        </w:rPr>
        <w:t xml:space="preserve"> </w:t>
      </w:r>
      <w:r>
        <w:rPr>
          <w:sz w:val="24"/>
        </w:rPr>
        <w:t>на</w:t>
      </w:r>
      <w:r>
        <w:rPr>
          <w:spacing w:val="-15"/>
          <w:sz w:val="24"/>
        </w:rPr>
        <w:t xml:space="preserve"> </w:t>
      </w:r>
      <w:r>
        <w:rPr>
          <w:sz w:val="24"/>
        </w:rPr>
        <w:t>решение</w:t>
      </w:r>
      <w:r>
        <w:rPr>
          <w:spacing w:val="-15"/>
          <w:sz w:val="24"/>
        </w:rPr>
        <w:t xml:space="preserve"> </w:t>
      </w:r>
      <w:r>
        <w:rPr>
          <w:sz w:val="24"/>
        </w:rPr>
        <w:t>познавательных</w:t>
      </w:r>
      <w:r>
        <w:rPr>
          <w:spacing w:val="-15"/>
          <w:sz w:val="24"/>
        </w:rPr>
        <w:t xml:space="preserve"> </w:t>
      </w:r>
      <w:r>
        <w:rPr>
          <w:sz w:val="24"/>
        </w:rPr>
        <w:t>и</w:t>
      </w:r>
      <w:r>
        <w:rPr>
          <w:spacing w:val="-15"/>
          <w:sz w:val="24"/>
        </w:rPr>
        <w:t xml:space="preserve"> </w:t>
      </w:r>
      <w:r>
        <w:rPr>
          <w:sz w:val="24"/>
        </w:rPr>
        <w:t>воспитательных</w:t>
      </w:r>
      <w:r>
        <w:rPr>
          <w:spacing w:val="-15"/>
          <w:sz w:val="24"/>
        </w:rPr>
        <w:t xml:space="preserve"> </w:t>
      </w:r>
      <w:r>
        <w:rPr>
          <w:sz w:val="24"/>
        </w:rPr>
        <w:t>задач.</w:t>
      </w:r>
    </w:p>
    <w:p w14:paraId="3ED57362" w14:textId="77777777" w:rsidR="002B3F7A" w:rsidRDefault="001B3B8A">
      <w:pPr>
        <w:pStyle w:val="a6"/>
        <w:numPr>
          <w:ilvl w:val="2"/>
          <w:numId w:val="238"/>
        </w:numPr>
        <w:tabs>
          <w:tab w:val="left" w:pos="933"/>
        </w:tabs>
        <w:ind w:left="213" w:right="241" w:firstLine="0"/>
        <w:jc w:val="both"/>
        <w:rPr>
          <w:sz w:val="24"/>
        </w:rPr>
      </w:pPr>
      <w:r>
        <w:rPr>
          <w:sz w:val="24"/>
        </w:rPr>
        <w:t>Незаменимой формой установления доверительного делового контакта между семьей и детским</w:t>
      </w:r>
      <w:r>
        <w:rPr>
          <w:spacing w:val="-2"/>
          <w:sz w:val="24"/>
        </w:rPr>
        <w:t xml:space="preserve"> </w:t>
      </w:r>
      <w:r>
        <w:rPr>
          <w:sz w:val="24"/>
        </w:rPr>
        <w:t>садом</w:t>
      </w:r>
      <w:r>
        <w:rPr>
          <w:spacing w:val="-2"/>
          <w:sz w:val="24"/>
        </w:rPr>
        <w:t xml:space="preserve"> </w:t>
      </w:r>
      <w:r>
        <w:rPr>
          <w:sz w:val="24"/>
        </w:rPr>
        <w:t>является диалог</w:t>
      </w:r>
      <w:r>
        <w:rPr>
          <w:spacing w:val="-1"/>
          <w:sz w:val="24"/>
        </w:rPr>
        <w:t xml:space="preserve"> </w:t>
      </w:r>
      <w:r>
        <w:rPr>
          <w:sz w:val="24"/>
        </w:rPr>
        <w:t>педагога</w:t>
      </w:r>
      <w:r>
        <w:rPr>
          <w:spacing w:val="-2"/>
          <w:sz w:val="24"/>
        </w:rPr>
        <w:t xml:space="preserve"> </w:t>
      </w:r>
      <w:r>
        <w:rPr>
          <w:sz w:val="24"/>
        </w:rPr>
        <w:t>и</w:t>
      </w:r>
      <w:r>
        <w:rPr>
          <w:spacing w:val="-1"/>
          <w:sz w:val="24"/>
        </w:rPr>
        <w:t xml:space="preserve"> </w:t>
      </w:r>
      <w:r>
        <w:rPr>
          <w:sz w:val="24"/>
        </w:rPr>
        <w:t>родителей (законных представителей).</w:t>
      </w:r>
      <w:r>
        <w:rPr>
          <w:spacing w:val="-2"/>
          <w:sz w:val="24"/>
        </w:rPr>
        <w:t xml:space="preserve"> </w:t>
      </w:r>
      <w:r>
        <w:rPr>
          <w:sz w:val="24"/>
        </w:rPr>
        <w:t>Диалог</w:t>
      </w:r>
      <w:r>
        <w:rPr>
          <w:spacing w:val="-1"/>
          <w:sz w:val="24"/>
        </w:rPr>
        <w:t xml:space="preserve"> </w:t>
      </w:r>
      <w:r>
        <w:rPr>
          <w:sz w:val="24"/>
        </w:rPr>
        <w:t xml:space="preserve">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детского сада и семьи для разрешения возможных проблем и трудностей ребенка в освоении образовательной </w:t>
      </w:r>
      <w:r>
        <w:rPr>
          <w:sz w:val="24"/>
        </w:rPr>
        <w:lastRenderedPageBreak/>
        <w:t>программы.</w:t>
      </w:r>
    </w:p>
    <w:p w14:paraId="1DB84FFE" w14:textId="77777777" w:rsidR="002B3F7A" w:rsidRDefault="001B3B8A">
      <w:pPr>
        <w:pStyle w:val="a6"/>
        <w:numPr>
          <w:ilvl w:val="2"/>
          <w:numId w:val="238"/>
        </w:numPr>
        <w:tabs>
          <w:tab w:val="left" w:pos="933"/>
        </w:tabs>
        <w:spacing w:before="1"/>
        <w:ind w:left="213" w:right="242" w:firstLine="0"/>
        <w:jc w:val="both"/>
        <w:rPr>
          <w:sz w:val="24"/>
        </w:rPr>
      </w:pPr>
      <w:r>
        <w:rPr>
          <w:sz w:val="24"/>
        </w:rPr>
        <w:t>Педагоги</w:t>
      </w:r>
      <w:r>
        <w:rPr>
          <w:spacing w:val="-15"/>
          <w:sz w:val="24"/>
        </w:rPr>
        <w:t xml:space="preserve"> </w:t>
      </w:r>
      <w:r>
        <w:rPr>
          <w:sz w:val="24"/>
        </w:rPr>
        <w:t>самостоятельно</w:t>
      </w:r>
      <w:r>
        <w:rPr>
          <w:spacing w:val="-15"/>
          <w:sz w:val="24"/>
        </w:rPr>
        <w:t xml:space="preserve"> </w:t>
      </w:r>
      <w:r>
        <w:rPr>
          <w:sz w:val="24"/>
        </w:rPr>
        <w:t>выбирают</w:t>
      </w:r>
      <w:r>
        <w:rPr>
          <w:spacing w:val="-15"/>
          <w:sz w:val="24"/>
        </w:rPr>
        <w:t xml:space="preserve"> </w:t>
      </w:r>
      <w:r>
        <w:rPr>
          <w:sz w:val="24"/>
        </w:rPr>
        <w:t>педагогически</w:t>
      </w:r>
      <w:r>
        <w:rPr>
          <w:spacing w:val="-15"/>
          <w:sz w:val="24"/>
        </w:rPr>
        <w:t xml:space="preserve"> </w:t>
      </w:r>
      <w:r>
        <w:rPr>
          <w:sz w:val="24"/>
        </w:rPr>
        <w:t>обоснованные</w:t>
      </w:r>
      <w:r>
        <w:rPr>
          <w:spacing w:val="-15"/>
          <w:sz w:val="24"/>
        </w:rPr>
        <w:t xml:space="preserve"> </w:t>
      </w:r>
      <w:r>
        <w:rPr>
          <w:sz w:val="24"/>
        </w:rPr>
        <w:t>методы,</w:t>
      </w:r>
      <w:r>
        <w:rPr>
          <w:spacing w:val="-15"/>
          <w:sz w:val="24"/>
        </w:rPr>
        <w:t xml:space="preserve"> </w:t>
      </w:r>
      <w:r>
        <w:rPr>
          <w:sz w:val="24"/>
        </w:rPr>
        <w:t>приемы</w:t>
      </w:r>
      <w:r>
        <w:rPr>
          <w:spacing w:val="-15"/>
          <w:sz w:val="24"/>
        </w:rPr>
        <w:t xml:space="preserve"> </w:t>
      </w:r>
      <w:r>
        <w:rPr>
          <w:sz w:val="24"/>
        </w:rPr>
        <w:t>и</w:t>
      </w:r>
      <w:r>
        <w:rPr>
          <w:spacing w:val="-15"/>
          <w:sz w:val="24"/>
        </w:rPr>
        <w:t xml:space="preserve"> </w:t>
      </w:r>
      <w:r>
        <w:rPr>
          <w:sz w:val="24"/>
        </w:rPr>
        <w:t>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детского сада устанавливать доверительные и партнерские отношения с родителями (законными представителями),</w:t>
      </w:r>
      <w:r>
        <w:rPr>
          <w:spacing w:val="-11"/>
          <w:sz w:val="24"/>
        </w:rPr>
        <w:t xml:space="preserve"> </w:t>
      </w:r>
      <w:r>
        <w:rPr>
          <w:sz w:val="24"/>
        </w:rPr>
        <w:t>эффективно</w:t>
      </w:r>
      <w:r>
        <w:rPr>
          <w:spacing w:val="-10"/>
          <w:sz w:val="24"/>
        </w:rPr>
        <w:t xml:space="preserve"> </w:t>
      </w:r>
      <w:r>
        <w:rPr>
          <w:sz w:val="24"/>
        </w:rPr>
        <w:t>осуществлять</w:t>
      </w:r>
      <w:r>
        <w:rPr>
          <w:spacing w:val="-10"/>
          <w:sz w:val="24"/>
        </w:rPr>
        <w:t xml:space="preserve"> </w:t>
      </w:r>
      <w:r>
        <w:rPr>
          <w:sz w:val="24"/>
        </w:rPr>
        <w:t>просветительскую</w:t>
      </w:r>
      <w:r>
        <w:rPr>
          <w:spacing w:val="-10"/>
          <w:sz w:val="24"/>
        </w:rPr>
        <w:t xml:space="preserve"> </w:t>
      </w:r>
      <w:r>
        <w:rPr>
          <w:sz w:val="24"/>
        </w:rPr>
        <w:t>деятельность</w:t>
      </w:r>
      <w:r>
        <w:rPr>
          <w:spacing w:val="-9"/>
          <w:sz w:val="24"/>
        </w:rPr>
        <w:t xml:space="preserve"> </w:t>
      </w:r>
      <w:r>
        <w:rPr>
          <w:sz w:val="24"/>
        </w:rPr>
        <w:t>и</w:t>
      </w:r>
      <w:r>
        <w:rPr>
          <w:spacing w:val="-10"/>
          <w:sz w:val="24"/>
        </w:rPr>
        <w:t xml:space="preserve"> </w:t>
      </w:r>
      <w:r>
        <w:rPr>
          <w:sz w:val="24"/>
        </w:rPr>
        <w:t>достигать</w:t>
      </w:r>
      <w:r>
        <w:rPr>
          <w:spacing w:val="-10"/>
          <w:sz w:val="24"/>
        </w:rPr>
        <w:t xml:space="preserve"> </w:t>
      </w:r>
      <w:r>
        <w:rPr>
          <w:sz w:val="24"/>
        </w:rPr>
        <w:t>основные цели</w:t>
      </w:r>
      <w:r>
        <w:rPr>
          <w:spacing w:val="-6"/>
          <w:sz w:val="24"/>
        </w:rPr>
        <w:t xml:space="preserve"> </w:t>
      </w:r>
      <w:r>
        <w:rPr>
          <w:sz w:val="24"/>
        </w:rPr>
        <w:t>взаимодействия</w:t>
      </w:r>
      <w:r>
        <w:rPr>
          <w:spacing w:val="-6"/>
          <w:sz w:val="24"/>
        </w:rPr>
        <w:t xml:space="preserve"> </w:t>
      </w:r>
      <w:r>
        <w:rPr>
          <w:sz w:val="24"/>
        </w:rPr>
        <w:t>детского</w:t>
      </w:r>
      <w:r>
        <w:rPr>
          <w:spacing w:val="-6"/>
          <w:sz w:val="24"/>
        </w:rPr>
        <w:t xml:space="preserve"> </w:t>
      </w:r>
      <w:r>
        <w:rPr>
          <w:sz w:val="24"/>
        </w:rPr>
        <w:t>сада</w:t>
      </w:r>
      <w:r>
        <w:rPr>
          <w:spacing w:val="-6"/>
          <w:sz w:val="24"/>
        </w:rPr>
        <w:t xml:space="preserve"> </w:t>
      </w:r>
      <w:r>
        <w:rPr>
          <w:sz w:val="24"/>
        </w:rPr>
        <w:t>с</w:t>
      </w:r>
      <w:r>
        <w:rPr>
          <w:spacing w:val="-8"/>
          <w:sz w:val="24"/>
        </w:rPr>
        <w:t xml:space="preserve"> </w:t>
      </w:r>
      <w:r>
        <w:rPr>
          <w:sz w:val="24"/>
        </w:rPr>
        <w:t>родителями</w:t>
      </w:r>
      <w:r>
        <w:rPr>
          <w:spacing w:val="-6"/>
          <w:sz w:val="24"/>
        </w:rPr>
        <w:t xml:space="preserve"> </w:t>
      </w:r>
      <w:r>
        <w:rPr>
          <w:sz w:val="24"/>
        </w:rPr>
        <w:t>(законными</w:t>
      </w:r>
      <w:r>
        <w:rPr>
          <w:spacing w:val="-7"/>
          <w:sz w:val="24"/>
        </w:rPr>
        <w:t xml:space="preserve"> </w:t>
      </w:r>
      <w:r>
        <w:rPr>
          <w:sz w:val="24"/>
        </w:rPr>
        <w:t>представителями)</w:t>
      </w:r>
      <w:r>
        <w:rPr>
          <w:spacing w:val="-6"/>
          <w:sz w:val="24"/>
        </w:rPr>
        <w:t xml:space="preserve"> </w:t>
      </w:r>
      <w:r>
        <w:rPr>
          <w:sz w:val="24"/>
        </w:rPr>
        <w:t>детей</w:t>
      </w:r>
      <w:r>
        <w:rPr>
          <w:spacing w:val="-6"/>
          <w:sz w:val="24"/>
        </w:rPr>
        <w:t xml:space="preserve"> </w:t>
      </w:r>
      <w:r>
        <w:rPr>
          <w:sz w:val="24"/>
        </w:rPr>
        <w:t xml:space="preserve">дошкольного </w:t>
      </w:r>
      <w:r>
        <w:rPr>
          <w:spacing w:val="-2"/>
          <w:sz w:val="24"/>
        </w:rPr>
        <w:t>возраста.</w:t>
      </w:r>
    </w:p>
    <w:p w14:paraId="6297A740" w14:textId="096D0913" w:rsidR="002B3F7A" w:rsidRPr="00FA53FC" w:rsidRDefault="001B3B8A" w:rsidP="00FA53FC">
      <w:pPr>
        <w:pStyle w:val="4"/>
        <w:numPr>
          <w:ilvl w:val="1"/>
          <w:numId w:val="238"/>
        </w:numPr>
        <w:tabs>
          <w:tab w:val="left" w:pos="2315"/>
        </w:tabs>
        <w:ind w:left="2315" w:hanging="427"/>
        <w:jc w:val="left"/>
      </w:pPr>
      <w:bookmarkStart w:id="76" w:name="_TOC_250059"/>
      <w:r>
        <w:t>Направления</w:t>
      </w:r>
      <w:r w:rsidRPr="00FA53FC">
        <w:rPr>
          <w:spacing w:val="-13"/>
        </w:rPr>
        <w:t xml:space="preserve"> </w:t>
      </w:r>
      <w:r>
        <w:t>и</w:t>
      </w:r>
      <w:r w:rsidRPr="00FA53FC">
        <w:rPr>
          <w:spacing w:val="-11"/>
        </w:rPr>
        <w:t xml:space="preserve"> </w:t>
      </w:r>
      <w:r>
        <w:t>задачи</w:t>
      </w:r>
      <w:r w:rsidRPr="00FA53FC">
        <w:rPr>
          <w:spacing w:val="-6"/>
        </w:rPr>
        <w:t xml:space="preserve"> </w:t>
      </w:r>
      <w:r>
        <w:t>коррекционно-развивающей</w:t>
      </w:r>
      <w:r w:rsidRPr="00FA53FC">
        <w:rPr>
          <w:spacing w:val="-8"/>
        </w:rPr>
        <w:t xml:space="preserve"> </w:t>
      </w:r>
      <w:bookmarkEnd w:id="76"/>
      <w:r w:rsidRPr="00FA53FC">
        <w:rPr>
          <w:spacing w:val="-2"/>
        </w:rPr>
        <w:t>работы</w:t>
      </w:r>
    </w:p>
    <w:p w14:paraId="6EF83497" w14:textId="157F4CCB" w:rsidR="002B3F7A" w:rsidRDefault="001B3B8A">
      <w:pPr>
        <w:pStyle w:val="a3"/>
        <w:spacing w:before="64"/>
        <w:ind w:right="223"/>
      </w:pPr>
      <w:r>
        <w:rPr>
          <w:i/>
        </w:rPr>
        <w:t xml:space="preserve">Коррекционно-развивающая работа </w:t>
      </w:r>
      <w:r>
        <w:t>в детском саду направлено на обеспечение коррекции нарушений развития у различных категорий детей (целевые</w:t>
      </w:r>
      <w:r w:rsidR="00FA53FC">
        <w:t xml:space="preserve"> </w:t>
      </w:r>
      <w:r>
        <w:t>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430665BD" w14:textId="4FB1D3A6" w:rsidR="002B3F7A" w:rsidRDefault="001B3B8A">
      <w:pPr>
        <w:pStyle w:val="a3"/>
        <w:spacing w:before="1"/>
        <w:ind w:right="223"/>
      </w:pPr>
      <w:r>
        <w:t>КРР представляет собой комплекс мер по психолого-педагогическому сопровождению обучающихся,</w:t>
      </w:r>
      <w:r>
        <w:rPr>
          <w:spacing w:val="-10"/>
        </w:rPr>
        <w:t xml:space="preserve"> </w:t>
      </w:r>
      <w:r>
        <w:t>включающий</w:t>
      </w:r>
      <w:r>
        <w:rPr>
          <w:spacing w:val="-9"/>
        </w:rPr>
        <w:t xml:space="preserve"> </w:t>
      </w:r>
      <w:r>
        <w:t>психолого-педагогическое</w:t>
      </w:r>
      <w:r>
        <w:rPr>
          <w:spacing w:val="-11"/>
        </w:rPr>
        <w:t xml:space="preserve"> </w:t>
      </w:r>
      <w:r>
        <w:t>обследование,</w:t>
      </w:r>
      <w:r>
        <w:rPr>
          <w:spacing w:val="40"/>
        </w:rPr>
        <w:t xml:space="preserve"> </w:t>
      </w:r>
      <w:r>
        <w:t>проведение</w:t>
      </w:r>
      <w:r>
        <w:rPr>
          <w:spacing w:val="-11"/>
        </w:rPr>
        <w:t xml:space="preserve"> </w:t>
      </w:r>
      <w:r>
        <w:t>индивидуальных и</w:t>
      </w:r>
      <w:r>
        <w:rPr>
          <w:spacing w:val="-7"/>
        </w:rPr>
        <w:t xml:space="preserve"> </w:t>
      </w:r>
      <w:r>
        <w:t>групповых</w:t>
      </w:r>
      <w:r>
        <w:rPr>
          <w:spacing w:val="-5"/>
        </w:rPr>
        <w:t xml:space="preserve"> </w:t>
      </w:r>
      <w:r>
        <w:t>коррекционно-развивающих</w:t>
      </w:r>
      <w:r>
        <w:rPr>
          <w:spacing w:val="-5"/>
        </w:rPr>
        <w:t xml:space="preserve"> </w:t>
      </w:r>
      <w:r>
        <w:t>занятий,</w:t>
      </w:r>
      <w:r>
        <w:rPr>
          <w:spacing w:val="-7"/>
        </w:rPr>
        <w:t xml:space="preserve"> </w:t>
      </w:r>
      <w:r>
        <w:t>а</w:t>
      </w:r>
      <w:r>
        <w:rPr>
          <w:spacing w:val="-9"/>
        </w:rPr>
        <w:t xml:space="preserve"> </w:t>
      </w:r>
      <w:r>
        <w:t>также</w:t>
      </w:r>
      <w:r>
        <w:rPr>
          <w:spacing w:val="-9"/>
        </w:rPr>
        <w:t xml:space="preserve"> </w:t>
      </w:r>
      <w:r>
        <w:t>мониторинг</w:t>
      </w:r>
      <w:r>
        <w:rPr>
          <w:spacing w:val="-9"/>
        </w:rPr>
        <w:t xml:space="preserve"> </w:t>
      </w:r>
      <w:r>
        <w:t>динамики</w:t>
      </w:r>
      <w:r w:rsidR="00FA53FC">
        <w:t xml:space="preserve"> </w:t>
      </w:r>
      <w:r>
        <w:t>их</w:t>
      </w:r>
      <w:r>
        <w:rPr>
          <w:spacing w:val="-6"/>
        </w:rPr>
        <w:t xml:space="preserve"> </w:t>
      </w:r>
      <w:r>
        <w:t>развития.</w:t>
      </w:r>
      <w:r>
        <w:rPr>
          <w:spacing w:val="-7"/>
        </w:rPr>
        <w:t xml:space="preserve"> </w:t>
      </w:r>
      <w:r>
        <w:t>КРР</w:t>
      </w:r>
      <w:r>
        <w:rPr>
          <w:spacing w:val="-7"/>
        </w:rPr>
        <w:t xml:space="preserve"> </w:t>
      </w:r>
      <w:r>
        <w:t>в детском саду осуществляют воспитатели, учитель-логопед.</w:t>
      </w:r>
    </w:p>
    <w:p w14:paraId="6779D841" w14:textId="77777777" w:rsidR="002B3F7A" w:rsidRDefault="001B3B8A">
      <w:pPr>
        <w:pStyle w:val="5"/>
        <w:spacing w:line="276" w:lineRule="exact"/>
        <w:jc w:val="left"/>
      </w:pPr>
      <w:bookmarkStart w:id="77" w:name="_TOC_250058"/>
      <w:bookmarkEnd w:id="77"/>
      <w:r>
        <w:rPr>
          <w:spacing w:val="-2"/>
        </w:rPr>
        <w:t>Направления:</w:t>
      </w:r>
    </w:p>
    <w:p w14:paraId="486A1239" w14:textId="77777777" w:rsidR="002B3F7A" w:rsidRDefault="001B3B8A">
      <w:pPr>
        <w:pStyle w:val="a6"/>
        <w:numPr>
          <w:ilvl w:val="0"/>
          <w:numId w:val="151"/>
        </w:numPr>
        <w:tabs>
          <w:tab w:val="left" w:pos="1206"/>
        </w:tabs>
        <w:ind w:right="223" w:firstLine="708"/>
        <w:rPr>
          <w:sz w:val="24"/>
        </w:rPr>
      </w:pPr>
      <w:r>
        <w:rPr>
          <w:sz w:val="24"/>
        </w:rPr>
        <w:t>профилактическое: проведение необходимой профилактической работы с детьми с целью предупреждения проявления отклонений в</w:t>
      </w:r>
      <w:r>
        <w:rPr>
          <w:spacing w:val="40"/>
          <w:sz w:val="24"/>
        </w:rPr>
        <w:t xml:space="preserve"> </w:t>
      </w:r>
      <w:r>
        <w:rPr>
          <w:sz w:val="24"/>
        </w:rPr>
        <w:t>развитии ребенка;</w:t>
      </w:r>
    </w:p>
    <w:p w14:paraId="284A0207" w14:textId="77777777" w:rsidR="002B3F7A" w:rsidRDefault="001B3B8A">
      <w:pPr>
        <w:pStyle w:val="a6"/>
        <w:numPr>
          <w:ilvl w:val="0"/>
          <w:numId w:val="151"/>
        </w:numPr>
        <w:tabs>
          <w:tab w:val="left" w:pos="1206"/>
        </w:tabs>
        <w:ind w:right="221" w:firstLine="708"/>
        <w:rPr>
          <w:sz w:val="24"/>
        </w:rPr>
      </w:pPr>
      <w:r>
        <w:rPr>
          <w:sz w:val="24"/>
        </w:rPr>
        <w:t>диагностическое: раннее выявление и диагностика уровня интеллектуального развития детей дошкольного возраста;</w:t>
      </w:r>
    </w:p>
    <w:p w14:paraId="3A3CA0E8" w14:textId="77777777" w:rsidR="002B3F7A" w:rsidRDefault="001B3B8A">
      <w:pPr>
        <w:pStyle w:val="a6"/>
        <w:numPr>
          <w:ilvl w:val="0"/>
          <w:numId w:val="151"/>
        </w:numPr>
        <w:tabs>
          <w:tab w:val="left" w:pos="1206"/>
        </w:tabs>
        <w:spacing w:line="242" w:lineRule="auto"/>
        <w:ind w:right="222" w:firstLine="708"/>
        <w:rPr>
          <w:sz w:val="24"/>
        </w:rPr>
      </w:pPr>
      <w:r>
        <w:rPr>
          <w:sz w:val="24"/>
        </w:rPr>
        <w:t>коррекционно-педагогическое:</w:t>
      </w:r>
      <w:r>
        <w:rPr>
          <w:spacing w:val="-1"/>
          <w:sz w:val="24"/>
        </w:rPr>
        <w:t xml:space="preserve"> </w:t>
      </w:r>
      <w:r>
        <w:rPr>
          <w:sz w:val="24"/>
        </w:rPr>
        <w:t>разработка</w:t>
      </w:r>
      <w:r>
        <w:rPr>
          <w:spacing w:val="-2"/>
          <w:sz w:val="24"/>
        </w:rPr>
        <w:t xml:space="preserve"> </w:t>
      </w:r>
      <w:r>
        <w:rPr>
          <w:sz w:val="24"/>
        </w:rPr>
        <w:t>программ,</w:t>
      </w:r>
      <w:r>
        <w:rPr>
          <w:spacing w:val="-1"/>
          <w:sz w:val="24"/>
        </w:rPr>
        <w:t xml:space="preserve"> </w:t>
      </w:r>
      <w:r>
        <w:rPr>
          <w:sz w:val="24"/>
        </w:rPr>
        <w:t>соответствующих</w:t>
      </w:r>
      <w:r>
        <w:rPr>
          <w:spacing w:val="-1"/>
          <w:sz w:val="24"/>
        </w:rPr>
        <w:t xml:space="preserve"> </w:t>
      </w:r>
      <w:r>
        <w:rPr>
          <w:sz w:val="24"/>
        </w:rPr>
        <w:t>психофизическим и интеллектуальным возможностям детей;</w:t>
      </w:r>
    </w:p>
    <w:p w14:paraId="42F5C05E" w14:textId="77777777" w:rsidR="002B3F7A" w:rsidRDefault="001B3B8A">
      <w:pPr>
        <w:pStyle w:val="a6"/>
        <w:numPr>
          <w:ilvl w:val="0"/>
          <w:numId w:val="151"/>
        </w:numPr>
        <w:tabs>
          <w:tab w:val="left" w:pos="1206"/>
        </w:tabs>
        <w:ind w:right="223" w:firstLine="708"/>
        <w:rPr>
          <w:sz w:val="24"/>
        </w:rPr>
      </w:pPr>
      <w:r>
        <w:rPr>
          <w:sz w:val="24"/>
        </w:rPr>
        <w:t>организационно-методическое: организация консультационно-методической помощи воспитателям по вопросам обучения и воспитания дошкольников с проблемами в развитии;</w:t>
      </w:r>
    </w:p>
    <w:p w14:paraId="68E1B90D" w14:textId="77777777" w:rsidR="002B3F7A" w:rsidRDefault="001B3B8A">
      <w:pPr>
        <w:pStyle w:val="a6"/>
        <w:numPr>
          <w:ilvl w:val="0"/>
          <w:numId w:val="151"/>
        </w:numPr>
        <w:tabs>
          <w:tab w:val="left" w:pos="1206"/>
        </w:tabs>
        <w:ind w:right="223" w:firstLine="708"/>
        <w:rPr>
          <w:sz w:val="24"/>
        </w:rPr>
      </w:pPr>
      <w:r>
        <w:rPr>
          <w:sz w:val="24"/>
        </w:rPr>
        <w:t>консультативно-просветительское: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14:paraId="36851EEF" w14:textId="77777777" w:rsidR="002B3F7A" w:rsidRDefault="001B3B8A">
      <w:pPr>
        <w:pStyle w:val="a6"/>
        <w:numPr>
          <w:ilvl w:val="0"/>
          <w:numId w:val="151"/>
        </w:numPr>
        <w:tabs>
          <w:tab w:val="left" w:pos="1206"/>
        </w:tabs>
        <w:ind w:right="223" w:firstLine="708"/>
        <w:rPr>
          <w:sz w:val="24"/>
        </w:rPr>
      </w:pPr>
      <w:r>
        <w:rPr>
          <w:sz w:val="24"/>
        </w:rPr>
        <w:t>координирующее:</w:t>
      </w:r>
      <w:r>
        <w:rPr>
          <w:spacing w:val="-8"/>
          <w:sz w:val="24"/>
        </w:rPr>
        <w:t xml:space="preserve"> </w:t>
      </w:r>
      <w:r>
        <w:rPr>
          <w:sz w:val="24"/>
        </w:rPr>
        <w:t>ключевая</w:t>
      </w:r>
      <w:r>
        <w:rPr>
          <w:spacing w:val="-10"/>
          <w:sz w:val="24"/>
        </w:rPr>
        <w:t xml:space="preserve"> </w:t>
      </w:r>
      <w:r>
        <w:rPr>
          <w:sz w:val="24"/>
        </w:rPr>
        <w:t>позиция</w:t>
      </w:r>
      <w:r>
        <w:rPr>
          <w:spacing w:val="-9"/>
          <w:sz w:val="24"/>
        </w:rPr>
        <w:t xml:space="preserve"> </w:t>
      </w:r>
      <w:r>
        <w:rPr>
          <w:sz w:val="24"/>
        </w:rPr>
        <w:t>в</w:t>
      </w:r>
      <w:r>
        <w:rPr>
          <w:spacing w:val="-12"/>
          <w:sz w:val="24"/>
        </w:rPr>
        <w:t xml:space="preserve"> </w:t>
      </w:r>
      <w:r>
        <w:rPr>
          <w:sz w:val="24"/>
        </w:rPr>
        <w:t>комплексном</w:t>
      </w:r>
      <w:r>
        <w:rPr>
          <w:spacing w:val="-10"/>
          <w:sz w:val="24"/>
        </w:rPr>
        <w:t xml:space="preserve"> </w:t>
      </w:r>
      <w:r>
        <w:rPr>
          <w:sz w:val="24"/>
        </w:rPr>
        <w:t>сопровождении</w:t>
      </w:r>
      <w:r>
        <w:rPr>
          <w:spacing w:val="-10"/>
          <w:sz w:val="24"/>
        </w:rPr>
        <w:t xml:space="preserve"> </w:t>
      </w:r>
      <w:r>
        <w:rPr>
          <w:sz w:val="24"/>
        </w:rPr>
        <w:t>детей</w:t>
      </w:r>
      <w:r>
        <w:rPr>
          <w:spacing w:val="-9"/>
          <w:sz w:val="24"/>
        </w:rPr>
        <w:t xml:space="preserve"> </w:t>
      </w:r>
      <w:r>
        <w:rPr>
          <w:sz w:val="24"/>
        </w:rPr>
        <w:t>с</w:t>
      </w:r>
      <w:r>
        <w:rPr>
          <w:spacing w:val="-11"/>
          <w:sz w:val="24"/>
        </w:rPr>
        <w:t xml:space="preserve"> </w:t>
      </w:r>
      <w:r>
        <w:rPr>
          <w:sz w:val="24"/>
        </w:rPr>
        <w:t>проблемами</w:t>
      </w:r>
      <w:r>
        <w:rPr>
          <w:spacing w:val="-9"/>
          <w:sz w:val="24"/>
        </w:rPr>
        <w:t xml:space="preserve"> </w:t>
      </w:r>
      <w:r>
        <w:rPr>
          <w:sz w:val="24"/>
        </w:rPr>
        <w:t xml:space="preserve">в развитии принадлежит воспитателю подгруппы; координирует профессиональную деятельность </w:t>
      </w:r>
      <w:r>
        <w:rPr>
          <w:spacing w:val="-2"/>
          <w:sz w:val="24"/>
        </w:rPr>
        <w:t>педагог-психолог;</w:t>
      </w:r>
    </w:p>
    <w:p w14:paraId="2C00904A" w14:textId="77777777" w:rsidR="002B3F7A" w:rsidRDefault="001B3B8A">
      <w:pPr>
        <w:pStyle w:val="a6"/>
        <w:numPr>
          <w:ilvl w:val="0"/>
          <w:numId w:val="151"/>
        </w:numPr>
        <w:tabs>
          <w:tab w:val="left" w:pos="1206"/>
        </w:tabs>
        <w:ind w:right="221" w:firstLine="708"/>
        <w:rPr>
          <w:sz w:val="24"/>
        </w:rPr>
      </w:pPr>
      <w:r>
        <w:rPr>
          <w:sz w:val="24"/>
        </w:rPr>
        <w:t>контрольно-оценочное: анализ результативности комплексной коррекционной работы с детьми дошкольного возраста, имеющих различные нарушения.</w:t>
      </w:r>
    </w:p>
    <w:p w14:paraId="2CAC3C14" w14:textId="77777777" w:rsidR="002B3F7A" w:rsidRDefault="001B3B8A">
      <w:pPr>
        <w:ind w:left="213" w:firstLine="708"/>
        <w:rPr>
          <w:sz w:val="24"/>
        </w:rPr>
      </w:pP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разработана</w:t>
      </w:r>
      <w:r>
        <w:rPr>
          <w:spacing w:val="40"/>
          <w:sz w:val="24"/>
        </w:rPr>
        <w:t xml:space="preserve"> </w:t>
      </w:r>
      <w:r>
        <w:rPr>
          <w:b/>
          <w:sz w:val="24"/>
        </w:rPr>
        <w:t>программа</w:t>
      </w:r>
      <w:r>
        <w:rPr>
          <w:b/>
          <w:spacing w:val="40"/>
          <w:sz w:val="24"/>
        </w:rPr>
        <w:t xml:space="preserve"> </w:t>
      </w:r>
      <w:r>
        <w:rPr>
          <w:b/>
          <w:sz w:val="24"/>
        </w:rPr>
        <w:t>коррекционно-</w:t>
      </w:r>
      <w:r>
        <w:rPr>
          <w:b/>
          <w:spacing w:val="-28"/>
          <w:sz w:val="24"/>
        </w:rPr>
        <w:t xml:space="preserve"> </w:t>
      </w:r>
      <w:r>
        <w:rPr>
          <w:b/>
          <w:sz w:val="24"/>
        </w:rPr>
        <w:t>развивающей</w:t>
      </w:r>
      <w:r>
        <w:rPr>
          <w:b/>
          <w:spacing w:val="40"/>
          <w:sz w:val="24"/>
        </w:rPr>
        <w:t xml:space="preserve"> </w:t>
      </w:r>
      <w:r>
        <w:rPr>
          <w:b/>
          <w:sz w:val="24"/>
        </w:rPr>
        <w:t>работы</w:t>
      </w:r>
      <w:r>
        <w:rPr>
          <w:b/>
          <w:spacing w:val="40"/>
          <w:sz w:val="24"/>
        </w:rPr>
        <w:t xml:space="preserve"> </w:t>
      </w:r>
      <w:r>
        <w:rPr>
          <w:sz w:val="24"/>
        </w:rPr>
        <w:t>(далее</w:t>
      </w:r>
      <w:r>
        <w:rPr>
          <w:spacing w:val="40"/>
          <w:sz w:val="24"/>
        </w:rPr>
        <w:t xml:space="preserve"> </w:t>
      </w:r>
      <w:r>
        <w:rPr>
          <w:sz w:val="24"/>
        </w:rPr>
        <w:t>– Программа КРР) в соответствии с ФГОС ДО, которая включает:</w:t>
      </w:r>
    </w:p>
    <w:p w14:paraId="668992E5" w14:textId="77777777" w:rsidR="002B3F7A" w:rsidRDefault="001B3B8A">
      <w:pPr>
        <w:pStyle w:val="a6"/>
        <w:numPr>
          <w:ilvl w:val="0"/>
          <w:numId w:val="150"/>
        </w:numPr>
        <w:tabs>
          <w:tab w:val="left" w:pos="1206"/>
        </w:tabs>
        <w:ind w:left="1206" w:hanging="285"/>
        <w:jc w:val="left"/>
        <w:rPr>
          <w:sz w:val="24"/>
        </w:rPr>
      </w:pPr>
      <w:r>
        <w:rPr>
          <w:sz w:val="24"/>
        </w:rPr>
        <w:t>план</w:t>
      </w:r>
      <w:r>
        <w:rPr>
          <w:spacing w:val="-12"/>
          <w:sz w:val="24"/>
        </w:rPr>
        <w:t xml:space="preserve"> </w:t>
      </w:r>
      <w:r>
        <w:rPr>
          <w:sz w:val="24"/>
        </w:rPr>
        <w:t>диагностических</w:t>
      </w:r>
      <w:r>
        <w:rPr>
          <w:spacing w:val="-10"/>
          <w:sz w:val="24"/>
        </w:rPr>
        <w:t xml:space="preserve"> </w:t>
      </w:r>
      <w:r>
        <w:rPr>
          <w:sz w:val="24"/>
        </w:rPr>
        <w:t>и</w:t>
      </w:r>
      <w:r>
        <w:rPr>
          <w:spacing w:val="-10"/>
          <w:sz w:val="24"/>
        </w:rPr>
        <w:t xml:space="preserve"> </w:t>
      </w:r>
      <w:r>
        <w:rPr>
          <w:sz w:val="24"/>
        </w:rPr>
        <w:t>коррекционно-развивающих</w:t>
      </w:r>
      <w:r>
        <w:rPr>
          <w:spacing w:val="-7"/>
          <w:sz w:val="24"/>
        </w:rPr>
        <w:t xml:space="preserve"> </w:t>
      </w:r>
      <w:r>
        <w:rPr>
          <w:spacing w:val="-2"/>
          <w:sz w:val="24"/>
        </w:rPr>
        <w:t>мероприятий;</w:t>
      </w:r>
    </w:p>
    <w:p w14:paraId="46D54DE8" w14:textId="77777777" w:rsidR="002B3F7A" w:rsidRDefault="001B3B8A">
      <w:pPr>
        <w:pStyle w:val="a6"/>
        <w:numPr>
          <w:ilvl w:val="0"/>
          <w:numId w:val="150"/>
        </w:numPr>
        <w:tabs>
          <w:tab w:val="left" w:pos="1206"/>
        </w:tabs>
        <w:ind w:right="221" w:firstLine="708"/>
        <w:jc w:val="left"/>
        <w:rPr>
          <w:sz w:val="24"/>
        </w:rPr>
      </w:pPr>
      <w:r>
        <w:rPr>
          <w:sz w:val="24"/>
        </w:rPr>
        <w:t>рабочие</w:t>
      </w:r>
      <w:r>
        <w:rPr>
          <w:spacing w:val="-8"/>
          <w:sz w:val="24"/>
        </w:rPr>
        <w:t xml:space="preserve"> </w:t>
      </w:r>
      <w:r>
        <w:rPr>
          <w:sz w:val="24"/>
        </w:rPr>
        <w:t>программы</w:t>
      </w:r>
      <w:r>
        <w:rPr>
          <w:spacing w:val="-8"/>
          <w:sz w:val="24"/>
        </w:rPr>
        <w:t xml:space="preserve"> </w:t>
      </w:r>
      <w:r>
        <w:rPr>
          <w:sz w:val="24"/>
        </w:rPr>
        <w:t>КРР</w:t>
      </w:r>
      <w:r>
        <w:rPr>
          <w:spacing w:val="-6"/>
          <w:sz w:val="24"/>
        </w:rPr>
        <w:t xml:space="preserve"> </w:t>
      </w:r>
      <w:r>
        <w:rPr>
          <w:sz w:val="24"/>
        </w:rPr>
        <w:t>с</w:t>
      </w:r>
      <w:r>
        <w:rPr>
          <w:spacing w:val="-9"/>
          <w:sz w:val="24"/>
        </w:rPr>
        <w:t xml:space="preserve"> </w:t>
      </w:r>
      <w:r>
        <w:rPr>
          <w:sz w:val="24"/>
        </w:rPr>
        <w:t>обучающимися</w:t>
      </w:r>
      <w:r>
        <w:rPr>
          <w:spacing w:val="-7"/>
          <w:sz w:val="24"/>
        </w:rPr>
        <w:t xml:space="preserve"> </w:t>
      </w:r>
      <w:r>
        <w:rPr>
          <w:sz w:val="24"/>
        </w:rPr>
        <w:t>различных</w:t>
      </w:r>
      <w:r>
        <w:rPr>
          <w:spacing w:val="-8"/>
          <w:sz w:val="24"/>
        </w:rPr>
        <w:t xml:space="preserve"> </w:t>
      </w:r>
      <w:r>
        <w:rPr>
          <w:sz w:val="24"/>
        </w:rPr>
        <w:t>целевых</w:t>
      </w:r>
      <w:r>
        <w:rPr>
          <w:spacing w:val="-5"/>
          <w:sz w:val="24"/>
        </w:rPr>
        <w:t xml:space="preserve"> </w:t>
      </w:r>
      <w:r>
        <w:rPr>
          <w:sz w:val="24"/>
        </w:rPr>
        <w:t>групп,</w:t>
      </w:r>
      <w:r>
        <w:rPr>
          <w:spacing w:val="-7"/>
          <w:sz w:val="24"/>
        </w:rPr>
        <w:t xml:space="preserve"> </w:t>
      </w:r>
      <w:r>
        <w:rPr>
          <w:sz w:val="24"/>
        </w:rPr>
        <w:t>имеющих</w:t>
      </w:r>
      <w:r>
        <w:rPr>
          <w:spacing w:val="-5"/>
          <w:sz w:val="24"/>
        </w:rPr>
        <w:t xml:space="preserve"> </w:t>
      </w:r>
      <w:r>
        <w:rPr>
          <w:sz w:val="24"/>
        </w:rPr>
        <w:t>различные ООП и стартовые условия освоения Программы.</w:t>
      </w:r>
    </w:p>
    <w:p w14:paraId="001A9AA5" w14:textId="77777777" w:rsidR="002B3F7A" w:rsidRDefault="001B3B8A">
      <w:pPr>
        <w:pStyle w:val="a6"/>
        <w:numPr>
          <w:ilvl w:val="0"/>
          <w:numId w:val="150"/>
        </w:numPr>
        <w:tabs>
          <w:tab w:val="left" w:pos="1206"/>
          <w:tab w:val="left" w:pos="2913"/>
          <w:tab w:val="left" w:pos="4862"/>
          <w:tab w:val="left" w:pos="5479"/>
          <w:tab w:val="left" w:pos="6912"/>
          <w:tab w:val="left" w:pos="8984"/>
        </w:tabs>
        <w:ind w:right="221" w:firstLine="708"/>
        <w:jc w:val="left"/>
        <w:rPr>
          <w:sz w:val="24"/>
        </w:rPr>
      </w:pPr>
      <w:r>
        <w:rPr>
          <w:spacing w:val="-2"/>
          <w:sz w:val="24"/>
        </w:rPr>
        <w:t>методический</w:t>
      </w:r>
      <w:r>
        <w:rPr>
          <w:sz w:val="24"/>
        </w:rPr>
        <w:tab/>
      </w:r>
      <w:r>
        <w:rPr>
          <w:spacing w:val="-2"/>
          <w:sz w:val="24"/>
        </w:rPr>
        <w:t>инструментарий</w:t>
      </w:r>
      <w:r>
        <w:rPr>
          <w:sz w:val="24"/>
        </w:rPr>
        <w:tab/>
      </w:r>
      <w:r>
        <w:rPr>
          <w:spacing w:val="-4"/>
          <w:sz w:val="24"/>
        </w:rPr>
        <w:t>для</w:t>
      </w:r>
      <w:r>
        <w:rPr>
          <w:sz w:val="24"/>
        </w:rPr>
        <w:tab/>
      </w:r>
      <w:r>
        <w:rPr>
          <w:spacing w:val="-2"/>
          <w:sz w:val="24"/>
        </w:rPr>
        <w:t>реализации</w:t>
      </w:r>
      <w:r>
        <w:rPr>
          <w:sz w:val="24"/>
        </w:rPr>
        <w:tab/>
      </w:r>
      <w:r>
        <w:rPr>
          <w:spacing w:val="-2"/>
          <w:sz w:val="24"/>
        </w:rPr>
        <w:t>диагностических,</w:t>
      </w:r>
      <w:r>
        <w:rPr>
          <w:sz w:val="24"/>
        </w:rPr>
        <w:tab/>
      </w:r>
      <w:r>
        <w:rPr>
          <w:spacing w:val="-2"/>
          <w:sz w:val="24"/>
        </w:rPr>
        <w:t xml:space="preserve">коррекционно- </w:t>
      </w:r>
      <w:r>
        <w:rPr>
          <w:sz w:val="24"/>
        </w:rPr>
        <w:t>развивающих и просветительских задач Программы КРР.</w:t>
      </w:r>
    </w:p>
    <w:p w14:paraId="17AB6BDC" w14:textId="77777777" w:rsidR="002B3F7A" w:rsidRDefault="001B3B8A">
      <w:pPr>
        <w:pStyle w:val="5"/>
        <w:jc w:val="left"/>
      </w:pPr>
      <w:bookmarkStart w:id="78" w:name="_TOC_250057"/>
      <w:r>
        <w:t>Цели</w:t>
      </w:r>
      <w:r>
        <w:rPr>
          <w:spacing w:val="-9"/>
        </w:rPr>
        <w:t xml:space="preserve"> </w:t>
      </w:r>
      <w:r>
        <w:t>коррекционной</w:t>
      </w:r>
      <w:r>
        <w:rPr>
          <w:spacing w:val="-6"/>
        </w:rPr>
        <w:t xml:space="preserve"> </w:t>
      </w:r>
      <w:bookmarkEnd w:id="78"/>
      <w:r>
        <w:rPr>
          <w:spacing w:val="-2"/>
        </w:rPr>
        <w:t>работы:</w:t>
      </w:r>
    </w:p>
    <w:p w14:paraId="26558814" w14:textId="77777777" w:rsidR="002B3F7A" w:rsidRDefault="001B3B8A">
      <w:pPr>
        <w:pStyle w:val="a6"/>
        <w:numPr>
          <w:ilvl w:val="0"/>
          <w:numId w:val="149"/>
        </w:numPr>
        <w:tabs>
          <w:tab w:val="left" w:pos="1206"/>
        </w:tabs>
        <w:ind w:right="222" w:firstLine="708"/>
        <w:jc w:val="left"/>
        <w:rPr>
          <w:sz w:val="24"/>
        </w:rPr>
      </w:pPr>
      <w:r>
        <w:rPr>
          <w:sz w:val="24"/>
        </w:rPr>
        <w:t>Раннее</w:t>
      </w:r>
      <w:r>
        <w:rPr>
          <w:spacing w:val="80"/>
          <w:w w:val="150"/>
          <w:sz w:val="24"/>
        </w:rPr>
        <w:t xml:space="preserve"> </w:t>
      </w:r>
      <w:r>
        <w:rPr>
          <w:sz w:val="24"/>
        </w:rPr>
        <w:t>выявление</w:t>
      </w:r>
      <w:r>
        <w:rPr>
          <w:spacing w:val="80"/>
          <w:w w:val="150"/>
          <w:sz w:val="24"/>
        </w:rPr>
        <w:t xml:space="preserve"> </w:t>
      </w:r>
      <w:r>
        <w:rPr>
          <w:sz w:val="24"/>
        </w:rPr>
        <w:t>отклонений</w:t>
      </w:r>
      <w:r>
        <w:rPr>
          <w:spacing w:val="80"/>
          <w:w w:val="150"/>
          <w:sz w:val="24"/>
        </w:rPr>
        <w:t xml:space="preserve"> </w:t>
      </w:r>
      <w:r>
        <w:rPr>
          <w:sz w:val="24"/>
        </w:rPr>
        <w:t>в</w:t>
      </w:r>
      <w:r>
        <w:rPr>
          <w:spacing w:val="80"/>
          <w:w w:val="150"/>
          <w:sz w:val="24"/>
        </w:rPr>
        <w:t xml:space="preserve"> </w:t>
      </w:r>
      <w:r>
        <w:rPr>
          <w:sz w:val="24"/>
        </w:rPr>
        <w:t>развитии</w:t>
      </w:r>
      <w:r>
        <w:rPr>
          <w:spacing w:val="80"/>
          <w:w w:val="150"/>
          <w:sz w:val="24"/>
        </w:rPr>
        <w:t xml:space="preserve"> </w:t>
      </w:r>
      <w:r>
        <w:rPr>
          <w:sz w:val="24"/>
        </w:rPr>
        <w:t>детей</w:t>
      </w:r>
      <w:r>
        <w:rPr>
          <w:spacing w:val="80"/>
          <w:w w:val="150"/>
          <w:sz w:val="24"/>
        </w:rPr>
        <w:t xml:space="preserve"> </w:t>
      </w:r>
      <w:r>
        <w:rPr>
          <w:sz w:val="24"/>
        </w:rPr>
        <w:t>дошкольного</w:t>
      </w:r>
      <w:r>
        <w:rPr>
          <w:spacing w:val="80"/>
          <w:w w:val="150"/>
          <w:sz w:val="24"/>
        </w:rPr>
        <w:t xml:space="preserve"> </w:t>
      </w:r>
      <w:r>
        <w:rPr>
          <w:sz w:val="24"/>
        </w:rPr>
        <w:t>возраста</w:t>
      </w:r>
      <w:r>
        <w:rPr>
          <w:spacing w:val="80"/>
          <w:w w:val="150"/>
          <w:sz w:val="24"/>
        </w:rPr>
        <w:t xml:space="preserve"> </w:t>
      </w:r>
      <w:r>
        <w:rPr>
          <w:sz w:val="24"/>
        </w:rPr>
        <w:t>с</w:t>
      </w:r>
      <w:r>
        <w:rPr>
          <w:spacing w:val="80"/>
          <w:w w:val="150"/>
          <w:sz w:val="24"/>
        </w:rPr>
        <w:t xml:space="preserve"> </w:t>
      </w:r>
      <w:r>
        <w:rPr>
          <w:sz w:val="24"/>
        </w:rPr>
        <w:t>целью предупреждения вторичных отклонений;</w:t>
      </w:r>
    </w:p>
    <w:p w14:paraId="3A522F1B" w14:textId="77777777" w:rsidR="002B3F7A" w:rsidRDefault="001B3B8A">
      <w:pPr>
        <w:pStyle w:val="a6"/>
        <w:numPr>
          <w:ilvl w:val="0"/>
          <w:numId w:val="149"/>
        </w:numPr>
        <w:tabs>
          <w:tab w:val="left" w:pos="1206"/>
        </w:tabs>
        <w:ind w:left="1206" w:hanging="285"/>
        <w:jc w:val="left"/>
        <w:rPr>
          <w:sz w:val="24"/>
        </w:rPr>
      </w:pPr>
      <w:r>
        <w:rPr>
          <w:sz w:val="24"/>
        </w:rPr>
        <w:t>Коррекция</w:t>
      </w:r>
      <w:r>
        <w:rPr>
          <w:spacing w:val="-12"/>
          <w:sz w:val="24"/>
        </w:rPr>
        <w:t xml:space="preserve"> </w:t>
      </w:r>
      <w:r>
        <w:rPr>
          <w:sz w:val="24"/>
        </w:rPr>
        <w:t>имеющихся</w:t>
      </w:r>
      <w:r>
        <w:rPr>
          <w:spacing w:val="-7"/>
          <w:sz w:val="24"/>
        </w:rPr>
        <w:t xml:space="preserve"> </w:t>
      </w:r>
      <w:r>
        <w:rPr>
          <w:sz w:val="24"/>
        </w:rPr>
        <w:t>нарушений</w:t>
      </w:r>
      <w:r>
        <w:rPr>
          <w:spacing w:val="-1"/>
          <w:sz w:val="24"/>
        </w:rPr>
        <w:t xml:space="preserve"> </w:t>
      </w:r>
      <w:r>
        <w:rPr>
          <w:sz w:val="24"/>
        </w:rPr>
        <w:t>в</w:t>
      </w:r>
      <w:r>
        <w:rPr>
          <w:spacing w:val="-6"/>
          <w:sz w:val="24"/>
        </w:rPr>
        <w:t xml:space="preserve"> </w:t>
      </w:r>
      <w:r>
        <w:rPr>
          <w:sz w:val="24"/>
        </w:rPr>
        <w:t>развитии</w:t>
      </w:r>
      <w:r>
        <w:rPr>
          <w:spacing w:val="-7"/>
          <w:sz w:val="24"/>
        </w:rPr>
        <w:t xml:space="preserve"> </w:t>
      </w:r>
      <w:r>
        <w:rPr>
          <w:sz w:val="24"/>
        </w:rPr>
        <w:t>детей</w:t>
      </w:r>
      <w:r>
        <w:rPr>
          <w:spacing w:val="-2"/>
          <w:sz w:val="24"/>
        </w:rPr>
        <w:t xml:space="preserve"> </w:t>
      </w:r>
      <w:r>
        <w:rPr>
          <w:sz w:val="24"/>
        </w:rPr>
        <w:t>дошкольного</w:t>
      </w:r>
      <w:r>
        <w:rPr>
          <w:spacing w:val="-4"/>
          <w:sz w:val="24"/>
        </w:rPr>
        <w:t xml:space="preserve"> </w:t>
      </w:r>
      <w:r>
        <w:rPr>
          <w:spacing w:val="-2"/>
          <w:sz w:val="24"/>
        </w:rPr>
        <w:t>возраста;</w:t>
      </w:r>
    </w:p>
    <w:p w14:paraId="7DE5E191" w14:textId="77777777" w:rsidR="002B3F7A" w:rsidRDefault="001B3B8A">
      <w:pPr>
        <w:pStyle w:val="a6"/>
        <w:numPr>
          <w:ilvl w:val="0"/>
          <w:numId w:val="149"/>
        </w:numPr>
        <w:tabs>
          <w:tab w:val="left" w:pos="1206"/>
        </w:tabs>
        <w:ind w:right="219" w:firstLine="708"/>
        <w:jc w:val="left"/>
        <w:rPr>
          <w:sz w:val="24"/>
        </w:rPr>
      </w:pPr>
      <w:r>
        <w:rPr>
          <w:sz w:val="24"/>
        </w:rPr>
        <w:t>Социальная</w:t>
      </w:r>
      <w:r>
        <w:rPr>
          <w:spacing w:val="80"/>
          <w:w w:val="150"/>
          <w:sz w:val="24"/>
        </w:rPr>
        <w:t xml:space="preserve"> </w:t>
      </w:r>
      <w:r>
        <w:rPr>
          <w:sz w:val="24"/>
        </w:rPr>
        <w:t>адаптация</w:t>
      </w:r>
      <w:r>
        <w:rPr>
          <w:spacing w:val="80"/>
          <w:w w:val="150"/>
          <w:sz w:val="24"/>
        </w:rPr>
        <w:t xml:space="preserve"> </w:t>
      </w:r>
      <w:r>
        <w:rPr>
          <w:sz w:val="24"/>
        </w:rPr>
        <w:t>и</w:t>
      </w:r>
      <w:r>
        <w:rPr>
          <w:spacing w:val="80"/>
          <w:w w:val="150"/>
          <w:sz w:val="24"/>
        </w:rPr>
        <w:t xml:space="preserve"> </w:t>
      </w:r>
      <w:r>
        <w:rPr>
          <w:sz w:val="24"/>
        </w:rPr>
        <w:t>интеграция</w:t>
      </w:r>
      <w:r>
        <w:rPr>
          <w:spacing w:val="80"/>
          <w:w w:val="150"/>
          <w:sz w:val="24"/>
        </w:rPr>
        <w:t xml:space="preserve"> </w:t>
      </w:r>
      <w:r>
        <w:rPr>
          <w:sz w:val="24"/>
        </w:rPr>
        <w:t>детей</w:t>
      </w:r>
      <w:r>
        <w:rPr>
          <w:spacing w:val="80"/>
          <w:w w:val="150"/>
          <w:sz w:val="24"/>
        </w:rPr>
        <w:t xml:space="preserve"> </w:t>
      </w:r>
      <w:r>
        <w:rPr>
          <w:sz w:val="24"/>
        </w:rPr>
        <w:t>с</w:t>
      </w:r>
      <w:r>
        <w:rPr>
          <w:spacing w:val="80"/>
          <w:w w:val="150"/>
          <w:sz w:val="24"/>
        </w:rPr>
        <w:t xml:space="preserve"> </w:t>
      </w:r>
      <w:r>
        <w:rPr>
          <w:sz w:val="24"/>
        </w:rPr>
        <w:t>отклонениями</w:t>
      </w:r>
      <w:r>
        <w:rPr>
          <w:spacing w:val="80"/>
          <w:w w:val="150"/>
          <w:sz w:val="24"/>
        </w:rPr>
        <w:t xml:space="preserve"> </w:t>
      </w:r>
      <w:r>
        <w:rPr>
          <w:sz w:val="24"/>
        </w:rPr>
        <w:t>в</w:t>
      </w:r>
      <w:r>
        <w:rPr>
          <w:spacing w:val="80"/>
          <w:w w:val="150"/>
          <w:sz w:val="24"/>
        </w:rPr>
        <w:t xml:space="preserve"> </w:t>
      </w:r>
      <w:r>
        <w:rPr>
          <w:sz w:val="24"/>
        </w:rPr>
        <w:t>развитии</w:t>
      </w:r>
      <w:r>
        <w:rPr>
          <w:spacing w:val="80"/>
          <w:w w:val="150"/>
          <w:sz w:val="24"/>
        </w:rPr>
        <w:t xml:space="preserve"> </w:t>
      </w:r>
      <w:r>
        <w:rPr>
          <w:sz w:val="24"/>
        </w:rPr>
        <w:t>в</w:t>
      </w:r>
      <w:r>
        <w:rPr>
          <w:spacing w:val="80"/>
          <w:w w:val="150"/>
          <w:sz w:val="24"/>
        </w:rPr>
        <w:t xml:space="preserve"> </w:t>
      </w:r>
      <w:r>
        <w:rPr>
          <w:sz w:val="24"/>
        </w:rPr>
        <w:t>среду нормативно развивающихся сверстников.</w:t>
      </w:r>
    </w:p>
    <w:p w14:paraId="770B71CE" w14:textId="77777777" w:rsidR="002B3F7A" w:rsidRDefault="001B3B8A">
      <w:pPr>
        <w:pStyle w:val="5"/>
        <w:ind w:left="1134"/>
        <w:jc w:val="left"/>
      </w:pPr>
      <w:r>
        <w:t>Задачи</w:t>
      </w:r>
      <w:r>
        <w:rPr>
          <w:spacing w:val="-6"/>
        </w:rPr>
        <w:t xml:space="preserve"> </w:t>
      </w:r>
      <w:r>
        <w:rPr>
          <w:spacing w:val="-4"/>
        </w:rPr>
        <w:t>КРР:</w:t>
      </w:r>
    </w:p>
    <w:p w14:paraId="0D19EF0A" w14:textId="77777777" w:rsidR="002B3F7A" w:rsidRDefault="001B3B8A">
      <w:pPr>
        <w:pStyle w:val="a6"/>
        <w:numPr>
          <w:ilvl w:val="0"/>
          <w:numId w:val="149"/>
        </w:numPr>
        <w:tabs>
          <w:tab w:val="left" w:pos="1206"/>
        </w:tabs>
        <w:spacing w:before="31"/>
        <w:ind w:right="475" w:firstLine="708"/>
        <w:rPr>
          <w:sz w:val="24"/>
        </w:rPr>
      </w:pPr>
      <w:r>
        <w:rPr>
          <w:sz w:val="24"/>
        </w:rPr>
        <w:t>определение</w:t>
      </w:r>
      <w:r>
        <w:rPr>
          <w:spacing w:val="-6"/>
          <w:sz w:val="24"/>
        </w:rPr>
        <w:t xml:space="preserve"> </w:t>
      </w:r>
      <w:r>
        <w:rPr>
          <w:sz w:val="24"/>
        </w:rPr>
        <w:t>особых</w:t>
      </w:r>
      <w:r>
        <w:rPr>
          <w:spacing w:val="-4"/>
          <w:sz w:val="24"/>
        </w:rPr>
        <w:t xml:space="preserve"> </w:t>
      </w:r>
      <w:r>
        <w:rPr>
          <w:sz w:val="24"/>
        </w:rPr>
        <w:t>(индивидуальных)</w:t>
      </w:r>
      <w:r>
        <w:rPr>
          <w:spacing w:val="-5"/>
          <w:sz w:val="24"/>
        </w:rPr>
        <w:t xml:space="preserve"> </w:t>
      </w:r>
      <w:r>
        <w:rPr>
          <w:sz w:val="24"/>
        </w:rPr>
        <w:t>образовательных</w:t>
      </w:r>
      <w:r>
        <w:rPr>
          <w:spacing w:val="-5"/>
          <w:sz w:val="24"/>
        </w:rPr>
        <w:t xml:space="preserve"> </w:t>
      </w:r>
      <w:r>
        <w:rPr>
          <w:sz w:val="24"/>
        </w:rPr>
        <w:t>потребностей</w:t>
      </w:r>
      <w:r>
        <w:rPr>
          <w:spacing w:val="-4"/>
          <w:sz w:val="24"/>
        </w:rPr>
        <w:t xml:space="preserve"> </w:t>
      </w:r>
      <w:r>
        <w:rPr>
          <w:sz w:val="24"/>
        </w:rPr>
        <w:t>обучающихся,</w:t>
      </w:r>
      <w:r>
        <w:rPr>
          <w:spacing w:val="-4"/>
          <w:sz w:val="24"/>
        </w:rPr>
        <w:t xml:space="preserve"> </w:t>
      </w:r>
      <w:r>
        <w:rPr>
          <w:sz w:val="24"/>
        </w:rPr>
        <w:t>в том числе с трудностями освоения Программы и социализации в детском саду;</w:t>
      </w:r>
    </w:p>
    <w:p w14:paraId="36F40835" w14:textId="77777777" w:rsidR="002B3F7A" w:rsidRDefault="001B3B8A">
      <w:pPr>
        <w:pStyle w:val="a6"/>
        <w:numPr>
          <w:ilvl w:val="0"/>
          <w:numId w:val="149"/>
        </w:numPr>
        <w:tabs>
          <w:tab w:val="left" w:pos="1206"/>
        </w:tabs>
        <w:ind w:right="478" w:firstLine="708"/>
        <w:rPr>
          <w:sz w:val="24"/>
        </w:rPr>
      </w:pPr>
      <w:r>
        <w:rPr>
          <w:sz w:val="24"/>
        </w:rPr>
        <w:t>своевременное выявление обучающихся с трудностями адаптации, обусловленными различными причинами;</w:t>
      </w:r>
    </w:p>
    <w:p w14:paraId="4AEBAE39" w14:textId="77777777" w:rsidR="002B3F7A" w:rsidRDefault="001B3B8A">
      <w:pPr>
        <w:pStyle w:val="a6"/>
        <w:numPr>
          <w:ilvl w:val="0"/>
          <w:numId w:val="149"/>
        </w:numPr>
        <w:tabs>
          <w:tab w:val="left" w:pos="1206"/>
        </w:tabs>
        <w:ind w:right="467" w:firstLine="708"/>
        <w:rPr>
          <w:sz w:val="24"/>
        </w:rPr>
      </w:pPr>
      <w:r>
        <w:rPr>
          <w:sz w:val="24"/>
        </w:rPr>
        <w:lastRenderedPageBreak/>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 медико-педагогической комиссии (ПМПК) или психолого-педагогического консилиума образовательной организации (ППК);</w:t>
      </w:r>
    </w:p>
    <w:p w14:paraId="4E8799CC" w14:textId="77777777" w:rsidR="002B3F7A" w:rsidRDefault="001B3B8A">
      <w:pPr>
        <w:pStyle w:val="a6"/>
        <w:numPr>
          <w:ilvl w:val="0"/>
          <w:numId w:val="149"/>
        </w:numPr>
        <w:tabs>
          <w:tab w:val="left" w:pos="1206"/>
        </w:tabs>
        <w:spacing w:before="1"/>
        <w:ind w:right="470" w:firstLine="708"/>
        <w:rPr>
          <w:sz w:val="24"/>
        </w:rPr>
      </w:pPr>
      <w:r>
        <w:rPr>
          <w:sz w:val="24"/>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w:t>
      </w:r>
      <w:r>
        <w:rPr>
          <w:spacing w:val="-2"/>
          <w:sz w:val="24"/>
        </w:rPr>
        <w:t>возраста;</w:t>
      </w:r>
    </w:p>
    <w:p w14:paraId="4323FFD3" w14:textId="77777777" w:rsidR="002B3F7A" w:rsidRDefault="001B3B8A">
      <w:pPr>
        <w:pStyle w:val="a6"/>
        <w:numPr>
          <w:ilvl w:val="0"/>
          <w:numId w:val="149"/>
        </w:numPr>
        <w:tabs>
          <w:tab w:val="left" w:pos="1206"/>
        </w:tabs>
        <w:ind w:right="314" w:firstLine="708"/>
        <w:jc w:val="left"/>
        <w:rPr>
          <w:sz w:val="24"/>
        </w:rPr>
      </w:pPr>
      <w:r>
        <w:rPr>
          <w:sz w:val="24"/>
        </w:rPr>
        <w:t>содействие</w:t>
      </w:r>
      <w:r>
        <w:rPr>
          <w:spacing w:val="80"/>
          <w:sz w:val="24"/>
        </w:rPr>
        <w:t xml:space="preserve"> </w:t>
      </w:r>
      <w:r>
        <w:rPr>
          <w:sz w:val="24"/>
        </w:rPr>
        <w:t>поиску</w:t>
      </w:r>
      <w:r>
        <w:rPr>
          <w:spacing w:val="80"/>
          <w:sz w:val="24"/>
        </w:rPr>
        <w:t xml:space="preserve"> </w:t>
      </w:r>
      <w:r>
        <w:rPr>
          <w:sz w:val="24"/>
        </w:rPr>
        <w:t>и</w:t>
      </w:r>
      <w:r>
        <w:rPr>
          <w:spacing w:val="80"/>
          <w:sz w:val="24"/>
        </w:rPr>
        <w:t xml:space="preserve"> </w:t>
      </w:r>
      <w:r>
        <w:rPr>
          <w:sz w:val="24"/>
        </w:rPr>
        <w:t>отбору</w:t>
      </w:r>
      <w:r>
        <w:rPr>
          <w:spacing w:val="80"/>
          <w:sz w:val="24"/>
        </w:rPr>
        <w:t xml:space="preserve"> </w:t>
      </w:r>
      <w:r>
        <w:rPr>
          <w:sz w:val="24"/>
        </w:rPr>
        <w:t>одаренных</w:t>
      </w:r>
      <w:r>
        <w:rPr>
          <w:spacing w:val="80"/>
          <w:sz w:val="24"/>
        </w:rPr>
        <w:t xml:space="preserve"> </w:t>
      </w:r>
      <w:r>
        <w:rPr>
          <w:sz w:val="24"/>
        </w:rPr>
        <w:t>обучающихся,</w:t>
      </w:r>
      <w:r>
        <w:rPr>
          <w:spacing w:val="80"/>
          <w:sz w:val="24"/>
        </w:rPr>
        <w:t xml:space="preserve"> </w:t>
      </w:r>
      <w:r>
        <w:rPr>
          <w:sz w:val="24"/>
        </w:rPr>
        <w:t>их</w:t>
      </w:r>
      <w:r>
        <w:rPr>
          <w:spacing w:val="80"/>
          <w:sz w:val="24"/>
        </w:rPr>
        <w:t xml:space="preserve"> </w:t>
      </w:r>
      <w:r>
        <w:rPr>
          <w:sz w:val="24"/>
        </w:rPr>
        <w:t>творческому</w:t>
      </w:r>
      <w:r>
        <w:rPr>
          <w:spacing w:val="80"/>
          <w:sz w:val="24"/>
        </w:rPr>
        <w:t xml:space="preserve"> </w:t>
      </w:r>
      <w:r>
        <w:rPr>
          <w:sz w:val="24"/>
        </w:rPr>
        <w:t>развитию; выявление детей с проблемами развития эмоциональной и интеллектуальной сферы;</w:t>
      </w:r>
    </w:p>
    <w:p w14:paraId="571A1DE3" w14:textId="74116137" w:rsidR="002B3F7A" w:rsidRDefault="001B3B8A">
      <w:pPr>
        <w:pStyle w:val="a6"/>
        <w:numPr>
          <w:ilvl w:val="0"/>
          <w:numId w:val="149"/>
        </w:numPr>
        <w:tabs>
          <w:tab w:val="left" w:pos="1206"/>
        </w:tabs>
        <w:ind w:right="475" w:firstLine="708"/>
        <w:jc w:val="left"/>
        <w:rPr>
          <w:sz w:val="24"/>
        </w:rPr>
      </w:pPr>
      <w:r>
        <w:rPr>
          <w:sz w:val="24"/>
        </w:rPr>
        <w:t>реализация</w:t>
      </w:r>
      <w:r>
        <w:rPr>
          <w:spacing w:val="-5"/>
          <w:sz w:val="24"/>
        </w:rPr>
        <w:t xml:space="preserve"> </w:t>
      </w:r>
      <w:r>
        <w:rPr>
          <w:sz w:val="24"/>
        </w:rPr>
        <w:t>комплекса</w:t>
      </w:r>
      <w:r>
        <w:rPr>
          <w:spacing w:val="-7"/>
          <w:sz w:val="24"/>
        </w:rPr>
        <w:t xml:space="preserve"> </w:t>
      </w:r>
      <w:r>
        <w:rPr>
          <w:sz w:val="24"/>
        </w:rPr>
        <w:t>индивидуально</w:t>
      </w:r>
      <w:r>
        <w:rPr>
          <w:spacing w:val="-4"/>
          <w:sz w:val="24"/>
        </w:rPr>
        <w:t xml:space="preserve"> </w:t>
      </w:r>
      <w:r>
        <w:rPr>
          <w:sz w:val="24"/>
        </w:rPr>
        <w:t>ориентированных</w:t>
      </w:r>
      <w:r>
        <w:rPr>
          <w:spacing w:val="-2"/>
          <w:sz w:val="24"/>
        </w:rPr>
        <w:t xml:space="preserve"> </w:t>
      </w:r>
      <w:r>
        <w:rPr>
          <w:sz w:val="24"/>
        </w:rPr>
        <w:t>мер</w:t>
      </w:r>
      <w:r>
        <w:rPr>
          <w:spacing w:val="-6"/>
          <w:sz w:val="24"/>
        </w:rPr>
        <w:t xml:space="preserve"> </w:t>
      </w:r>
      <w:r>
        <w:rPr>
          <w:sz w:val="24"/>
        </w:rPr>
        <w:t>по</w:t>
      </w:r>
      <w:r>
        <w:rPr>
          <w:spacing w:val="-7"/>
          <w:sz w:val="24"/>
        </w:rPr>
        <w:t xml:space="preserve"> </w:t>
      </w:r>
      <w:r>
        <w:rPr>
          <w:sz w:val="24"/>
        </w:rPr>
        <w:t>ослаблению,</w:t>
      </w:r>
      <w:r>
        <w:rPr>
          <w:spacing w:val="-5"/>
          <w:sz w:val="24"/>
        </w:rPr>
        <w:t xml:space="preserve"> </w:t>
      </w:r>
      <w:r>
        <w:rPr>
          <w:sz w:val="24"/>
        </w:rPr>
        <w:t>снижению или</w:t>
      </w:r>
      <w:r w:rsidR="00FA53FC">
        <w:rPr>
          <w:sz w:val="24"/>
        </w:rPr>
        <w:t xml:space="preserve"> </w:t>
      </w:r>
      <w:r>
        <w:rPr>
          <w:sz w:val="24"/>
        </w:rPr>
        <w:t>устранению отклонений в развитии и проблем поведения.</w:t>
      </w:r>
    </w:p>
    <w:p w14:paraId="416F654E" w14:textId="77777777" w:rsidR="002B3F7A" w:rsidRDefault="001B3B8A">
      <w:pPr>
        <w:pStyle w:val="a3"/>
        <w:spacing w:before="64"/>
        <w:ind w:left="1132" w:firstLine="0"/>
        <w:jc w:val="left"/>
      </w:pPr>
      <w:r>
        <w:t>Коррекционно-развивающая</w:t>
      </w:r>
      <w:r>
        <w:rPr>
          <w:spacing w:val="-9"/>
        </w:rPr>
        <w:t xml:space="preserve"> </w:t>
      </w:r>
      <w:r>
        <w:t>работа</w:t>
      </w:r>
      <w:r>
        <w:rPr>
          <w:spacing w:val="-6"/>
        </w:rPr>
        <w:t xml:space="preserve"> </w:t>
      </w:r>
      <w:r>
        <w:rPr>
          <w:spacing w:val="-2"/>
        </w:rPr>
        <w:t>организуется:</w:t>
      </w:r>
    </w:p>
    <w:p w14:paraId="698E3B8C" w14:textId="77777777" w:rsidR="002B3F7A" w:rsidRDefault="001B3B8A">
      <w:pPr>
        <w:pStyle w:val="a6"/>
        <w:numPr>
          <w:ilvl w:val="0"/>
          <w:numId w:val="150"/>
        </w:numPr>
        <w:tabs>
          <w:tab w:val="left" w:pos="1206"/>
        </w:tabs>
        <w:ind w:left="1206" w:hanging="285"/>
        <w:jc w:val="left"/>
        <w:rPr>
          <w:sz w:val="24"/>
        </w:rPr>
      </w:pPr>
      <w:r>
        <w:rPr>
          <w:sz w:val="24"/>
        </w:rPr>
        <w:t>по</w:t>
      </w:r>
      <w:r>
        <w:rPr>
          <w:spacing w:val="-3"/>
          <w:sz w:val="24"/>
        </w:rPr>
        <w:t xml:space="preserve"> </w:t>
      </w:r>
      <w:r>
        <w:rPr>
          <w:sz w:val="24"/>
        </w:rPr>
        <w:t>обоснованному</w:t>
      </w:r>
      <w:r>
        <w:rPr>
          <w:spacing w:val="-7"/>
          <w:sz w:val="24"/>
        </w:rPr>
        <w:t xml:space="preserve"> </w:t>
      </w:r>
      <w:r>
        <w:rPr>
          <w:sz w:val="24"/>
        </w:rPr>
        <w:t>запросу</w:t>
      </w:r>
      <w:r>
        <w:rPr>
          <w:spacing w:val="-5"/>
          <w:sz w:val="24"/>
        </w:rPr>
        <w:t xml:space="preserve"> </w:t>
      </w:r>
      <w:r>
        <w:rPr>
          <w:sz w:val="24"/>
        </w:rPr>
        <w:t>педагогов</w:t>
      </w:r>
      <w:r>
        <w:rPr>
          <w:spacing w:val="-1"/>
          <w:sz w:val="24"/>
        </w:rPr>
        <w:t xml:space="preserve"> </w:t>
      </w:r>
      <w:r>
        <w:rPr>
          <w:sz w:val="24"/>
        </w:rPr>
        <w:t>и родителей</w:t>
      </w:r>
      <w:r>
        <w:rPr>
          <w:spacing w:val="58"/>
          <w:sz w:val="24"/>
        </w:rPr>
        <w:t xml:space="preserve"> </w:t>
      </w:r>
      <w:r>
        <w:rPr>
          <w:sz w:val="24"/>
        </w:rPr>
        <w:t>(законных</w:t>
      </w:r>
      <w:r>
        <w:rPr>
          <w:spacing w:val="61"/>
          <w:sz w:val="24"/>
        </w:rPr>
        <w:t xml:space="preserve"> </w:t>
      </w:r>
      <w:r>
        <w:rPr>
          <w:spacing w:val="-2"/>
          <w:sz w:val="24"/>
        </w:rPr>
        <w:t>представителей);</w:t>
      </w:r>
    </w:p>
    <w:p w14:paraId="108F5E60" w14:textId="77777777" w:rsidR="002B3F7A" w:rsidRDefault="001B3B8A">
      <w:pPr>
        <w:pStyle w:val="a6"/>
        <w:numPr>
          <w:ilvl w:val="0"/>
          <w:numId w:val="150"/>
        </w:numPr>
        <w:tabs>
          <w:tab w:val="left" w:pos="1206"/>
        </w:tabs>
        <w:ind w:left="1206" w:hanging="285"/>
        <w:jc w:val="left"/>
        <w:rPr>
          <w:sz w:val="24"/>
        </w:rPr>
      </w:pPr>
      <w:r>
        <w:rPr>
          <w:sz w:val="24"/>
        </w:rPr>
        <w:t>на</w:t>
      </w:r>
      <w:r>
        <w:rPr>
          <w:spacing w:val="53"/>
          <w:sz w:val="24"/>
        </w:rPr>
        <w:t xml:space="preserve"> </w:t>
      </w:r>
      <w:r>
        <w:rPr>
          <w:sz w:val="24"/>
        </w:rPr>
        <w:t>основании</w:t>
      </w:r>
      <w:r>
        <w:rPr>
          <w:spacing w:val="56"/>
          <w:sz w:val="24"/>
        </w:rPr>
        <w:t xml:space="preserve"> </w:t>
      </w:r>
      <w:r>
        <w:rPr>
          <w:sz w:val="24"/>
        </w:rPr>
        <w:t>результатов</w:t>
      </w:r>
      <w:r>
        <w:rPr>
          <w:spacing w:val="-3"/>
          <w:sz w:val="24"/>
        </w:rPr>
        <w:t xml:space="preserve"> </w:t>
      </w:r>
      <w:r>
        <w:rPr>
          <w:sz w:val="24"/>
        </w:rPr>
        <w:t>психологической</w:t>
      </w:r>
      <w:r>
        <w:rPr>
          <w:spacing w:val="-1"/>
          <w:sz w:val="24"/>
        </w:rPr>
        <w:t xml:space="preserve"> </w:t>
      </w:r>
      <w:r>
        <w:rPr>
          <w:spacing w:val="-2"/>
          <w:sz w:val="24"/>
        </w:rPr>
        <w:t>диагностики;</w:t>
      </w:r>
    </w:p>
    <w:p w14:paraId="67244DA8" w14:textId="77777777" w:rsidR="002B3F7A" w:rsidRDefault="001B3B8A">
      <w:pPr>
        <w:pStyle w:val="a6"/>
        <w:numPr>
          <w:ilvl w:val="0"/>
          <w:numId w:val="150"/>
        </w:numPr>
        <w:tabs>
          <w:tab w:val="left" w:pos="1206"/>
        </w:tabs>
        <w:spacing w:before="1"/>
        <w:ind w:left="1206" w:hanging="285"/>
        <w:jc w:val="left"/>
        <w:rPr>
          <w:sz w:val="24"/>
        </w:rPr>
      </w:pPr>
      <w:r>
        <w:rPr>
          <w:sz w:val="24"/>
        </w:rPr>
        <w:t>на</w:t>
      </w:r>
      <w:r>
        <w:rPr>
          <w:spacing w:val="-4"/>
          <w:sz w:val="24"/>
        </w:rPr>
        <w:t xml:space="preserve"> </w:t>
      </w:r>
      <w:r>
        <w:rPr>
          <w:sz w:val="24"/>
        </w:rPr>
        <w:t>основании</w:t>
      </w:r>
      <w:r>
        <w:rPr>
          <w:spacing w:val="-1"/>
          <w:sz w:val="24"/>
        </w:rPr>
        <w:t xml:space="preserve"> </w:t>
      </w:r>
      <w:r>
        <w:rPr>
          <w:sz w:val="24"/>
        </w:rPr>
        <w:t>рекомендаций</w:t>
      </w:r>
      <w:r>
        <w:rPr>
          <w:spacing w:val="-1"/>
          <w:sz w:val="24"/>
        </w:rPr>
        <w:t xml:space="preserve"> </w:t>
      </w:r>
      <w:r>
        <w:rPr>
          <w:spacing w:val="-4"/>
          <w:sz w:val="24"/>
        </w:rPr>
        <w:t>ППК.</w:t>
      </w:r>
    </w:p>
    <w:p w14:paraId="76C41C7D" w14:textId="77777777" w:rsidR="002B3F7A" w:rsidRDefault="001B3B8A">
      <w:pPr>
        <w:pStyle w:val="a3"/>
        <w:ind w:left="424" w:right="471" w:firstLine="707"/>
      </w:pPr>
      <w:r>
        <w:t>Коррекционно-развивающая</w:t>
      </w:r>
      <w:r>
        <w:rPr>
          <w:spacing w:val="-15"/>
        </w:rPr>
        <w:t xml:space="preserve"> </w:t>
      </w:r>
      <w:r>
        <w:t>работа</w:t>
      </w:r>
      <w:r>
        <w:rPr>
          <w:spacing w:val="-15"/>
        </w:rPr>
        <w:t xml:space="preserve"> </w:t>
      </w:r>
      <w:r>
        <w:t>в</w:t>
      </w:r>
      <w:r>
        <w:rPr>
          <w:spacing w:val="-15"/>
        </w:rPr>
        <w:t xml:space="preserve"> </w:t>
      </w:r>
      <w:r>
        <w:t>детском</w:t>
      </w:r>
      <w:r>
        <w:rPr>
          <w:spacing w:val="-15"/>
        </w:rPr>
        <w:t xml:space="preserve"> </w:t>
      </w:r>
      <w:r>
        <w:t>саду</w:t>
      </w:r>
      <w:r>
        <w:rPr>
          <w:spacing w:val="-15"/>
        </w:rPr>
        <w:t xml:space="preserve"> </w:t>
      </w:r>
      <w:r>
        <w:t>реализуется</w:t>
      </w:r>
      <w:r>
        <w:rPr>
          <w:spacing w:val="-15"/>
        </w:rPr>
        <w:t xml:space="preserve"> </w:t>
      </w:r>
      <w:r>
        <w:t>в</w:t>
      </w:r>
      <w:r>
        <w:rPr>
          <w:spacing w:val="-15"/>
        </w:rPr>
        <w:t xml:space="preserve"> </w:t>
      </w:r>
      <w:r>
        <w:t>форме</w:t>
      </w:r>
      <w:r>
        <w:rPr>
          <w:spacing w:val="-15"/>
        </w:rPr>
        <w:t xml:space="preserve"> </w:t>
      </w:r>
      <w:r>
        <w:t>групповых</w:t>
      </w:r>
      <w:r>
        <w:rPr>
          <w:spacing w:val="-14"/>
        </w:rPr>
        <w:t xml:space="preserve"> </w:t>
      </w:r>
      <w:r>
        <w:t>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w:t>
      </w:r>
    </w:p>
    <w:p w14:paraId="5C85EE48" w14:textId="77777777" w:rsidR="002B3F7A" w:rsidRDefault="001B3B8A">
      <w:pPr>
        <w:pStyle w:val="a3"/>
        <w:ind w:left="424" w:right="477" w:firstLine="707"/>
      </w:pPr>
      <w:r>
        <w:t>Содержание коррекционно-развивающей работы для каждого обучающегося определяется с учетом его ООП на основе рекомендаций ППК Организации.</w:t>
      </w:r>
    </w:p>
    <w:p w14:paraId="19131833" w14:textId="77777777" w:rsidR="002B3F7A" w:rsidRDefault="001B3B8A">
      <w:pPr>
        <w:pStyle w:val="a3"/>
        <w:ind w:right="245" w:firstLine="739"/>
      </w:pPr>
      <w: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0C94206A" w14:textId="77777777" w:rsidR="002B3F7A" w:rsidRDefault="001B3B8A">
      <w:pPr>
        <w:pStyle w:val="a6"/>
        <w:numPr>
          <w:ilvl w:val="0"/>
          <w:numId w:val="148"/>
        </w:numPr>
        <w:tabs>
          <w:tab w:val="left" w:pos="1229"/>
        </w:tabs>
        <w:ind w:left="1229" w:hanging="277"/>
        <w:rPr>
          <w:sz w:val="24"/>
        </w:rPr>
      </w:pPr>
      <w:r>
        <w:rPr>
          <w:sz w:val="24"/>
        </w:rPr>
        <w:t>нормотипичные</w:t>
      </w:r>
      <w:r>
        <w:rPr>
          <w:spacing w:val="-5"/>
          <w:sz w:val="24"/>
        </w:rPr>
        <w:t xml:space="preserve"> </w:t>
      </w:r>
      <w:r>
        <w:rPr>
          <w:sz w:val="24"/>
        </w:rPr>
        <w:t>дети</w:t>
      </w:r>
      <w:r>
        <w:rPr>
          <w:spacing w:val="-2"/>
          <w:sz w:val="24"/>
        </w:rPr>
        <w:t xml:space="preserve"> </w:t>
      </w:r>
      <w:r>
        <w:rPr>
          <w:sz w:val="24"/>
        </w:rPr>
        <w:t>с</w:t>
      </w:r>
      <w:r>
        <w:rPr>
          <w:spacing w:val="-7"/>
          <w:sz w:val="24"/>
        </w:rPr>
        <w:t xml:space="preserve"> </w:t>
      </w:r>
      <w:r>
        <w:rPr>
          <w:sz w:val="24"/>
        </w:rPr>
        <w:t>нормативным</w:t>
      </w:r>
      <w:r>
        <w:rPr>
          <w:spacing w:val="-4"/>
          <w:sz w:val="24"/>
        </w:rPr>
        <w:t xml:space="preserve"> </w:t>
      </w:r>
      <w:r>
        <w:rPr>
          <w:sz w:val="24"/>
        </w:rPr>
        <w:t>кризисом</w:t>
      </w:r>
      <w:r>
        <w:rPr>
          <w:spacing w:val="-5"/>
          <w:sz w:val="24"/>
        </w:rPr>
        <w:t xml:space="preserve"> </w:t>
      </w:r>
      <w:r>
        <w:rPr>
          <w:spacing w:val="-2"/>
          <w:sz w:val="24"/>
        </w:rPr>
        <w:t>развития;</w:t>
      </w:r>
    </w:p>
    <w:p w14:paraId="29AC4BB7" w14:textId="77777777" w:rsidR="002B3F7A" w:rsidRDefault="001B3B8A">
      <w:pPr>
        <w:pStyle w:val="a6"/>
        <w:numPr>
          <w:ilvl w:val="0"/>
          <w:numId w:val="148"/>
        </w:numPr>
        <w:tabs>
          <w:tab w:val="left" w:pos="1253"/>
        </w:tabs>
        <w:ind w:left="1253" w:hanging="301"/>
        <w:rPr>
          <w:sz w:val="24"/>
        </w:rPr>
      </w:pPr>
      <w:r>
        <w:rPr>
          <w:sz w:val="24"/>
        </w:rPr>
        <w:t>обучающиеся</w:t>
      </w:r>
      <w:r>
        <w:rPr>
          <w:spacing w:val="-4"/>
          <w:sz w:val="24"/>
        </w:rPr>
        <w:t xml:space="preserve"> </w:t>
      </w:r>
      <w:r>
        <w:rPr>
          <w:sz w:val="24"/>
        </w:rPr>
        <w:t>с</w:t>
      </w:r>
      <w:r>
        <w:rPr>
          <w:spacing w:val="-6"/>
          <w:sz w:val="24"/>
        </w:rPr>
        <w:t xml:space="preserve"> </w:t>
      </w:r>
      <w:r>
        <w:rPr>
          <w:sz w:val="24"/>
        </w:rPr>
        <w:t>особыми</w:t>
      </w:r>
      <w:r>
        <w:rPr>
          <w:spacing w:val="-4"/>
          <w:sz w:val="24"/>
        </w:rPr>
        <w:t xml:space="preserve"> </w:t>
      </w:r>
      <w:r>
        <w:rPr>
          <w:sz w:val="24"/>
        </w:rPr>
        <w:t>образовательными</w:t>
      </w:r>
      <w:r>
        <w:rPr>
          <w:spacing w:val="-3"/>
          <w:sz w:val="24"/>
        </w:rPr>
        <w:t xml:space="preserve"> </w:t>
      </w:r>
      <w:r>
        <w:rPr>
          <w:sz w:val="24"/>
        </w:rPr>
        <w:t>потребностями</w:t>
      </w:r>
      <w:r>
        <w:rPr>
          <w:spacing w:val="-2"/>
          <w:sz w:val="24"/>
        </w:rPr>
        <w:t xml:space="preserve"> (ООП):</w:t>
      </w:r>
    </w:p>
    <w:p w14:paraId="51E170B7" w14:textId="77777777" w:rsidR="002B3F7A" w:rsidRDefault="001B3B8A">
      <w:pPr>
        <w:pStyle w:val="a6"/>
        <w:numPr>
          <w:ilvl w:val="1"/>
          <w:numId w:val="148"/>
        </w:numPr>
        <w:tabs>
          <w:tab w:val="left" w:pos="1206"/>
        </w:tabs>
        <w:spacing w:before="1"/>
        <w:ind w:right="240" w:firstLine="708"/>
        <w:rPr>
          <w:sz w:val="24"/>
        </w:rPr>
      </w:pPr>
      <w:r>
        <w:rPr>
          <w:sz w:val="24"/>
        </w:rPr>
        <w:t>с ОВЗ и (или) инвалидностью, получившие статус в порядке, установленном законодательством Российской Федерации;</w:t>
      </w:r>
    </w:p>
    <w:p w14:paraId="50ADF006" w14:textId="77777777" w:rsidR="002B3F7A" w:rsidRDefault="001B3B8A">
      <w:pPr>
        <w:pStyle w:val="a6"/>
        <w:numPr>
          <w:ilvl w:val="1"/>
          <w:numId w:val="148"/>
        </w:numPr>
        <w:tabs>
          <w:tab w:val="left" w:pos="1206"/>
        </w:tabs>
        <w:ind w:right="242" w:firstLine="708"/>
        <w:rPr>
          <w:sz w:val="24"/>
        </w:rPr>
      </w:pPr>
      <w:r>
        <w:rPr>
          <w:sz w:val="24"/>
        </w:rPr>
        <w:t>обучающиеся</w:t>
      </w:r>
      <w:r>
        <w:rPr>
          <w:spacing w:val="-2"/>
          <w:sz w:val="24"/>
        </w:rPr>
        <w:t xml:space="preserve"> </w:t>
      </w:r>
      <w:r>
        <w:rPr>
          <w:sz w:val="24"/>
        </w:rPr>
        <w:t>по</w:t>
      </w:r>
      <w:r>
        <w:rPr>
          <w:spacing w:val="-4"/>
          <w:sz w:val="24"/>
        </w:rPr>
        <w:t xml:space="preserve"> </w:t>
      </w:r>
      <w:r>
        <w:rPr>
          <w:sz w:val="24"/>
        </w:rPr>
        <w:t>индивидуальному</w:t>
      </w:r>
      <w:r>
        <w:rPr>
          <w:spacing w:val="-1"/>
          <w:sz w:val="24"/>
        </w:rPr>
        <w:t xml:space="preserve"> </w:t>
      </w:r>
      <w:r>
        <w:rPr>
          <w:sz w:val="24"/>
        </w:rPr>
        <w:t>учебному</w:t>
      </w:r>
      <w:r>
        <w:rPr>
          <w:spacing w:val="-5"/>
          <w:sz w:val="24"/>
        </w:rPr>
        <w:t xml:space="preserve"> </w:t>
      </w:r>
      <w:r>
        <w:rPr>
          <w:sz w:val="24"/>
        </w:rPr>
        <w:t>плану</w:t>
      </w:r>
      <w:r>
        <w:rPr>
          <w:spacing w:val="-8"/>
          <w:sz w:val="24"/>
        </w:rPr>
        <w:t xml:space="preserve"> </w:t>
      </w:r>
      <w:r>
        <w:rPr>
          <w:sz w:val="24"/>
        </w:rPr>
        <w:t>(учебному</w:t>
      </w:r>
      <w:r>
        <w:rPr>
          <w:spacing w:val="-4"/>
          <w:sz w:val="24"/>
        </w:rPr>
        <w:t xml:space="preserve"> </w:t>
      </w:r>
      <w:r>
        <w:rPr>
          <w:sz w:val="24"/>
        </w:rPr>
        <w:t>расписанию)</w:t>
      </w:r>
      <w:r>
        <w:rPr>
          <w:spacing w:val="-3"/>
          <w:sz w:val="24"/>
        </w:rPr>
        <w:t xml:space="preserve"> </w:t>
      </w:r>
      <w:r>
        <w:rPr>
          <w:sz w:val="24"/>
        </w:rPr>
        <w:t>на</w:t>
      </w:r>
      <w:r>
        <w:rPr>
          <w:spacing w:val="-4"/>
          <w:sz w:val="24"/>
        </w:rPr>
        <w:t xml:space="preserve"> </w:t>
      </w:r>
      <w:r>
        <w:rPr>
          <w:sz w:val="24"/>
        </w:rPr>
        <w:t>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w:t>
      </w:r>
      <w:r>
        <w:rPr>
          <w:spacing w:val="-15"/>
          <w:sz w:val="24"/>
        </w:rPr>
        <w:t xml:space="preserve"> </w:t>
      </w:r>
      <w:r>
        <w:rPr>
          <w:sz w:val="24"/>
        </w:rPr>
        <w:t>инфекциями,</w:t>
      </w:r>
      <w:r>
        <w:rPr>
          <w:spacing w:val="-15"/>
          <w:sz w:val="24"/>
        </w:rPr>
        <w:t xml:space="preserve"> </w:t>
      </w:r>
      <w:r>
        <w:rPr>
          <w:sz w:val="24"/>
        </w:rPr>
        <w:t>которые</w:t>
      </w:r>
      <w:r>
        <w:rPr>
          <w:spacing w:val="-15"/>
          <w:sz w:val="24"/>
        </w:rPr>
        <w:t xml:space="preserve"> </w:t>
      </w:r>
      <w:r>
        <w:rPr>
          <w:sz w:val="24"/>
        </w:rPr>
        <w:t>не</w:t>
      </w:r>
      <w:r>
        <w:rPr>
          <w:spacing w:val="-15"/>
          <w:sz w:val="24"/>
        </w:rPr>
        <w:t xml:space="preserve"> </w:t>
      </w:r>
      <w:r>
        <w:rPr>
          <w:sz w:val="24"/>
        </w:rPr>
        <w:t>связаны</w:t>
      </w:r>
      <w:r>
        <w:rPr>
          <w:spacing w:val="-15"/>
          <w:sz w:val="24"/>
        </w:rPr>
        <w:t xml:space="preserve"> </w:t>
      </w:r>
      <w:r>
        <w:rPr>
          <w:sz w:val="24"/>
        </w:rPr>
        <w:t>с</w:t>
      </w:r>
      <w:r>
        <w:rPr>
          <w:spacing w:val="-15"/>
          <w:sz w:val="24"/>
        </w:rPr>
        <w:t xml:space="preserve"> </w:t>
      </w:r>
      <w:r>
        <w:rPr>
          <w:sz w:val="24"/>
        </w:rPr>
        <w:t>врожденными</w:t>
      </w:r>
      <w:r>
        <w:rPr>
          <w:spacing w:val="-15"/>
          <w:sz w:val="24"/>
        </w:rPr>
        <w:t xml:space="preserve"> </w:t>
      </w:r>
      <w:r>
        <w:rPr>
          <w:sz w:val="24"/>
        </w:rPr>
        <w:t>и</w:t>
      </w:r>
      <w:r>
        <w:rPr>
          <w:spacing w:val="-15"/>
          <w:sz w:val="24"/>
        </w:rPr>
        <w:t xml:space="preserve"> </w:t>
      </w:r>
      <w:r>
        <w:rPr>
          <w:sz w:val="24"/>
        </w:rPr>
        <w:t>наследственными</w:t>
      </w:r>
      <w:r>
        <w:rPr>
          <w:spacing w:val="-15"/>
          <w:sz w:val="24"/>
        </w:rPr>
        <w:t xml:space="preserve"> </w:t>
      </w:r>
      <w:r>
        <w:rPr>
          <w:sz w:val="24"/>
        </w:rPr>
        <w:t>состояниями, приводящими к большому количеству пропусков ребенком в посещении детского сада;</w:t>
      </w:r>
    </w:p>
    <w:p w14:paraId="3BDE0453" w14:textId="77777777" w:rsidR="002B3F7A" w:rsidRDefault="001B3B8A">
      <w:pPr>
        <w:pStyle w:val="a6"/>
        <w:numPr>
          <w:ilvl w:val="1"/>
          <w:numId w:val="148"/>
        </w:numPr>
        <w:tabs>
          <w:tab w:val="left" w:pos="1206"/>
        </w:tabs>
        <w:ind w:right="243" w:firstLine="708"/>
        <w:rPr>
          <w:sz w:val="24"/>
        </w:rPr>
      </w:pPr>
      <w:r>
        <w:rPr>
          <w:sz w:val="24"/>
        </w:rPr>
        <w:t>обучающиеся, испытывающие трудности в освоении образовательных программ, развитии, социальной адаптации;</w:t>
      </w:r>
    </w:p>
    <w:p w14:paraId="4F58BE71" w14:textId="77777777" w:rsidR="002B3F7A" w:rsidRDefault="001B3B8A">
      <w:pPr>
        <w:pStyle w:val="a6"/>
        <w:numPr>
          <w:ilvl w:val="1"/>
          <w:numId w:val="148"/>
        </w:numPr>
        <w:tabs>
          <w:tab w:val="left" w:pos="1206"/>
        </w:tabs>
        <w:ind w:left="1206" w:hanging="285"/>
        <w:rPr>
          <w:sz w:val="24"/>
        </w:rPr>
      </w:pPr>
      <w:r>
        <w:rPr>
          <w:sz w:val="24"/>
        </w:rPr>
        <w:t>одаренные</w:t>
      </w:r>
      <w:r>
        <w:rPr>
          <w:spacing w:val="-3"/>
          <w:sz w:val="24"/>
        </w:rPr>
        <w:t xml:space="preserve"> </w:t>
      </w:r>
      <w:r>
        <w:rPr>
          <w:spacing w:val="-2"/>
          <w:sz w:val="24"/>
        </w:rPr>
        <w:t>обучающиеся;</w:t>
      </w:r>
    </w:p>
    <w:p w14:paraId="1A8ECA2C" w14:textId="77777777" w:rsidR="002B3F7A" w:rsidRDefault="001B3B8A">
      <w:pPr>
        <w:pStyle w:val="a6"/>
        <w:numPr>
          <w:ilvl w:val="0"/>
          <w:numId w:val="148"/>
        </w:numPr>
        <w:tabs>
          <w:tab w:val="left" w:pos="1239"/>
        </w:tabs>
        <w:ind w:left="232" w:right="245" w:firstLine="720"/>
        <w:rPr>
          <w:sz w:val="24"/>
        </w:rPr>
      </w:pPr>
      <w:r>
        <w:rPr>
          <w:sz w:val="24"/>
        </w:rPr>
        <w:t>дети</w:t>
      </w:r>
      <w:r>
        <w:rPr>
          <w:spacing w:val="-2"/>
          <w:sz w:val="24"/>
        </w:rPr>
        <w:t xml:space="preserve"> </w:t>
      </w:r>
      <w:r>
        <w:rPr>
          <w:sz w:val="24"/>
        </w:rPr>
        <w:t>и</w:t>
      </w:r>
      <w:r>
        <w:rPr>
          <w:spacing w:val="-2"/>
          <w:sz w:val="24"/>
        </w:rPr>
        <w:t xml:space="preserve"> </w:t>
      </w:r>
      <w:r>
        <w:rPr>
          <w:sz w:val="24"/>
        </w:rPr>
        <w:t>(или)</w:t>
      </w:r>
      <w:r>
        <w:rPr>
          <w:spacing w:val="-3"/>
          <w:sz w:val="24"/>
        </w:rPr>
        <w:t xml:space="preserve"> </w:t>
      </w:r>
      <w:r>
        <w:rPr>
          <w:sz w:val="24"/>
        </w:rPr>
        <w:t>семьи,</w:t>
      </w:r>
      <w:r>
        <w:rPr>
          <w:spacing w:val="-3"/>
          <w:sz w:val="24"/>
        </w:rPr>
        <w:t xml:space="preserve"> </w:t>
      </w:r>
      <w:r>
        <w:rPr>
          <w:sz w:val="24"/>
        </w:rPr>
        <w:t>находящиеся</w:t>
      </w:r>
      <w:r>
        <w:rPr>
          <w:spacing w:val="-3"/>
          <w:sz w:val="24"/>
        </w:rPr>
        <w:t xml:space="preserve"> </w:t>
      </w:r>
      <w:r>
        <w:rPr>
          <w:sz w:val="24"/>
        </w:rPr>
        <w:t>в</w:t>
      </w:r>
      <w:r>
        <w:rPr>
          <w:spacing w:val="-4"/>
          <w:sz w:val="24"/>
        </w:rPr>
        <w:t xml:space="preserve"> </w:t>
      </w:r>
      <w:r>
        <w:rPr>
          <w:sz w:val="24"/>
        </w:rPr>
        <w:t>трудной</w:t>
      </w:r>
      <w:r>
        <w:rPr>
          <w:spacing w:val="-2"/>
          <w:sz w:val="24"/>
        </w:rPr>
        <w:t xml:space="preserve"> </w:t>
      </w:r>
      <w:r>
        <w:rPr>
          <w:sz w:val="24"/>
        </w:rPr>
        <w:t>жизненной</w:t>
      </w:r>
      <w:r>
        <w:rPr>
          <w:spacing w:val="-1"/>
          <w:sz w:val="24"/>
        </w:rPr>
        <w:t xml:space="preserve"> </w:t>
      </w:r>
      <w:r>
        <w:rPr>
          <w:sz w:val="24"/>
        </w:rPr>
        <w:t>ситуации,</w:t>
      </w:r>
      <w:r>
        <w:rPr>
          <w:spacing w:val="-2"/>
          <w:sz w:val="24"/>
        </w:rPr>
        <w:t xml:space="preserve"> </w:t>
      </w:r>
      <w:r>
        <w:rPr>
          <w:sz w:val="24"/>
        </w:rPr>
        <w:t>признанные</w:t>
      </w:r>
      <w:r>
        <w:rPr>
          <w:spacing w:val="-3"/>
          <w:sz w:val="24"/>
        </w:rPr>
        <w:t xml:space="preserve"> </w:t>
      </w:r>
      <w:r>
        <w:rPr>
          <w:sz w:val="24"/>
        </w:rPr>
        <w:t>таковыми</w:t>
      </w:r>
      <w:r>
        <w:rPr>
          <w:spacing w:val="-3"/>
          <w:sz w:val="24"/>
        </w:rPr>
        <w:t xml:space="preserve"> </w:t>
      </w:r>
      <w:r>
        <w:rPr>
          <w:sz w:val="24"/>
        </w:rPr>
        <w:t>в нормативно установленном порядке;</w:t>
      </w:r>
    </w:p>
    <w:p w14:paraId="72EEBAA5" w14:textId="77777777" w:rsidR="002B3F7A" w:rsidRDefault="001B3B8A">
      <w:pPr>
        <w:pStyle w:val="a6"/>
        <w:numPr>
          <w:ilvl w:val="0"/>
          <w:numId w:val="148"/>
        </w:numPr>
        <w:tabs>
          <w:tab w:val="left" w:pos="1239"/>
        </w:tabs>
        <w:ind w:left="232" w:right="241" w:firstLine="720"/>
        <w:rPr>
          <w:sz w:val="24"/>
        </w:rPr>
      </w:pPr>
      <w:r>
        <w:rPr>
          <w:sz w:val="24"/>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w:t>
      </w:r>
      <w:r>
        <w:rPr>
          <w:spacing w:val="-2"/>
          <w:sz w:val="24"/>
        </w:rPr>
        <w:t>порядке;</w:t>
      </w:r>
    </w:p>
    <w:p w14:paraId="4B7B42C7" w14:textId="77777777" w:rsidR="002B3F7A" w:rsidRDefault="001B3B8A">
      <w:pPr>
        <w:pStyle w:val="a6"/>
        <w:numPr>
          <w:ilvl w:val="0"/>
          <w:numId w:val="148"/>
        </w:numPr>
        <w:tabs>
          <w:tab w:val="left" w:pos="1248"/>
        </w:tabs>
        <w:spacing w:before="1"/>
        <w:ind w:left="232" w:right="240" w:firstLine="720"/>
        <w:rPr>
          <w:sz w:val="24"/>
        </w:rPr>
      </w:pPr>
      <w:r>
        <w:rPr>
          <w:sz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52BDA96E" w14:textId="77777777" w:rsidR="002B3F7A" w:rsidRDefault="001B3B8A">
      <w:pPr>
        <w:pStyle w:val="a3"/>
        <w:ind w:left="424" w:right="467" w:firstLine="707"/>
      </w:pPr>
      <w:r>
        <w:t>КРР с обучающимися целевых групп осуществляется в ходе всего образовательного процесса,</w:t>
      </w:r>
      <w:r>
        <w:rPr>
          <w:spacing w:val="-15"/>
        </w:rPr>
        <w:t xml:space="preserve"> </w:t>
      </w:r>
      <w:r>
        <w:t>во</w:t>
      </w:r>
      <w:r>
        <w:rPr>
          <w:spacing w:val="-15"/>
        </w:rPr>
        <w:t xml:space="preserve"> </w:t>
      </w:r>
      <w:r>
        <w:t>всех</w:t>
      </w:r>
      <w:r>
        <w:rPr>
          <w:spacing w:val="-15"/>
        </w:rPr>
        <w:t xml:space="preserve"> </w:t>
      </w:r>
      <w:r>
        <w:t>видах</w:t>
      </w:r>
      <w:r>
        <w:rPr>
          <w:spacing w:val="-15"/>
        </w:rPr>
        <w:t xml:space="preserve"> </w:t>
      </w:r>
      <w:r>
        <w:t>и</w:t>
      </w:r>
      <w:r>
        <w:rPr>
          <w:spacing w:val="-14"/>
        </w:rPr>
        <w:t xml:space="preserve"> </w:t>
      </w:r>
      <w:r>
        <w:t>формах</w:t>
      </w:r>
      <w:r>
        <w:rPr>
          <w:spacing w:val="-13"/>
        </w:rPr>
        <w:t xml:space="preserve"> </w:t>
      </w:r>
      <w:r>
        <w:t>деятельности,</w:t>
      </w:r>
      <w:r>
        <w:rPr>
          <w:spacing w:val="-15"/>
        </w:rPr>
        <w:t xml:space="preserve"> </w:t>
      </w:r>
      <w:r>
        <w:t>как</w:t>
      </w:r>
      <w:r>
        <w:rPr>
          <w:spacing w:val="-14"/>
        </w:rPr>
        <w:t xml:space="preserve"> </w:t>
      </w:r>
      <w:r>
        <w:t>в</w:t>
      </w:r>
      <w:r>
        <w:rPr>
          <w:spacing w:val="-15"/>
        </w:rPr>
        <w:t xml:space="preserve"> </w:t>
      </w:r>
      <w:r>
        <w:t>совместной</w:t>
      </w:r>
      <w:r>
        <w:rPr>
          <w:spacing w:val="-13"/>
        </w:rPr>
        <w:t xml:space="preserve"> </w:t>
      </w:r>
      <w:r>
        <w:t>деятельности</w:t>
      </w:r>
      <w:r>
        <w:rPr>
          <w:spacing w:val="-13"/>
        </w:rPr>
        <w:t xml:space="preserve"> </w:t>
      </w:r>
      <w:r>
        <w:t>детей</w:t>
      </w:r>
      <w:r>
        <w:rPr>
          <w:spacing w:val="-14"/>
        </w:rPr>
        <w:t xml:space="preserve"> </w:t>
      </w:r>
      <w:r>
        <w:t>в</w:t>
      </w:r>
      <w:r>
        <w:rPr>
          <w:spacing w:val="-13"/>
        </w:rPr>
        <w:t xml:space="preserve"> </w:t>
      </w:r>
      <w:r>
        <w:t xml:space="preserve">условиях дошкольной группы, так и в форме коррекционно-развивающих групповых/индивидуальных </w:t>
      </w:r>
      <w:r>
        <w:rPr>
          <w:spacing w:val="-2"/>
        </w:rPr>
        <w:t>занятий.</w:t>
      </w:r>
    </w:p>
    <w:p w14:paraId="5119B255" w14:textId="77777777" w:rsidR="002B3F7A" w:rsidRDefault="001B3B8A">
      <w:pPr>
        <w:pStyle w:val="a3"/>
        <w:ind w:left="424" w:right="473" w:firstLine="707"/>
      </w:pPr>
      <w: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w:t>
      </w:r>
      <w:r>
        <w:lastRenderedPageBreak/>
        <w:t>психолого-педагогического сопровождения.</w:t>
      </w:r>
    </w:p>
    <w:p w14:paraId="61DB4AC2" w14:textId="77777777" w:rsidR="002B3F7A" w:rsidRDefault="001B3B8A">
      <w:pPr>
        <w:spacing w:before="5"/>
        <w:ind w:left="921" w:right="221"/>
        <w:jc w:val="both"/>
        <w:rPr>
          <w:sz w:val="24"/>
        </w:rPr>
      </w:pPr>
      <w:r>
        <w:rPr>
          <w:b/>
          <w:sz w:val="24"/>
        </w:rPr>
        <w:t xml:space="preserve">Содержание коррекционно-развивающей работы в детском саду </w:t>
      </w:r>
      <w:r>
        <w:rPr>
          <w:sz w:val="24"/>
        </w:rPr>
        <w:t xml:space="preserve">включает следующие </w:t>
      </w:r>
      <w:r>
        <w:rPr>
          <w:spacing w:val="-2"/>
          <w:sz w:val="24"/>
        </w:rPr>
        <w:t>блоки:</w:t>
      </w:r>
    </w:p>
    <w:p w14:paraId="34CFD330" w14:textId="77777777" w:rsidR="002B3F7A" w:rsidRDefault="001B3B8A">
      <w:pPr>
        <w:pStyle w:val="5"/>
        <w:numPr>
          <w:ilvl w:val="0"/>
          <w:numId w:val="147"/>
        </w:numPr>
        <w:tabs>
          <w:tab w:val="left" w:pos="1280"/>
        </w:tabs>
        <w:spacing w:before="36"/>
        <w:ind w:left="1280" w:hanging="359"/>
      </w:pPr>
      <w:r>
        <w:t>Диагностическая</w:t>
      </w:r>
      <w:r>
        <w:rPr>
          <w:spacing w:val="-5"/>
        </w:rPr>
        <w:t xml:space="preserve"> </w:t>
      </w:r>
      <w:r>
        <w:t>работа</w:t>
      </w:r>
      <w:r>
        <w:rPr>
          <w:spacing w:val="-5"/>
        </w:rPr>
        <w:t xml:space="preserve"> </w:t>
      </w:r>
      <w:r>
        <w:rPr>
          <w:spacing w:val="-2"/>
        </w:rPr>
        <w:t>включает:</w:t>
      </w:r>
    </w:p>
    <w:p w14:paraId="23E5A2B2" w14:textId="77777777" w:rsidR="002B3F7A" w:rsidRDefault="001B3B8A">
      <w:pPr>
        <w:pStyle w:val="a6"/>
        <w:numPr>
          <w:ilvl w:val="1"/>
          <w:numId w:val="147"/>
        </w:numPr>
        <w:tabs>
          <w:tab w:val="left" w:pos="1206"/>
          <w:tab w:val="left" w:pos="3069"/>
          <w:tab w:val="left" w:pos="4497"/>
          <w:tab w:val="left" w:pos="5462"/>
          <w:tab w:val="left" w:pos="7275"/>
          <w:tab w:val="left" w:pos="7724"/>
        </w:tabs>
        <w:ind w:right="244" w:firstLine="708"/>
        <w:jc w:val="left"/>
        <w:rPr>
          <w:sz w:val="24"/>
        </w:rPr>
      </w:pPr>
      <w:r>
        <w:rPr>
          <w:spacing w:val="-2"/>
          <w:sz w:val="24"/>
        </w:rPr>
        <w:t>своевременное</w:t>
      </w:r>
      <w:r>
        <w:rPr>
          <w:sz w:val="24"/>
        </w:rPr>
        <w:tab/>
      </w:r>
      <w:r>
        <w:rPr>
          <w:spacing w:val="-2"/>
          <w:sz w:val="24"/>
        </w:rPr>
        <w:t>выявление</w:t>
      </w:r>
      <w:r>
        <w:rPr>
          <w:sz w:val="24"/>
        </w:rPr>
        <w:tab/>
      </w:r>
      <w:r>
        <w:rPr>
          <w:spacing w:val="-2"/>
          <w:sz w:val="24"/>
        </w:rPr>
        <w:t>детей,</w:t>
      </w:r>
      <w:r>
        <w:rPr>
          <w:sz w:val="24"/>
        </w:rPr>
        <w:tab/>
      </w:r>
      <w:r>
        <w:rPr>
          <w:spacing w:val="-2"/>
          <w:sz w:val="24"/>
        </w:rPr>
        <w:t>нуждающихся</w:t>
      </w:r>
      <w:r>
        <w:rPr>
          <w:sz w:val="24"/>
        </w:rPr>
        <w:tab/>
      </w:r>
      <w:r>
        <w:rPr>
          <w:spacing w:val="-10"/>
          <w:sz w:val="24"/>
        </w:rPr>
        <w:t>в</w:t>
      </w:r>
      <w:r>
        <w:rPr>
          <w:sz w:val="24"/>
        </w:rPr>
        <w:tab/>
      </w:r>
      <w:r>
        <w:rPr>
          <w:spacing w:val="-2"/>
          <w:sz w:val="24"/>
        </w:rPr>
        <w:t>психолого-педагогическом сопровождении;</w:t>
      </w:r>
    </w:p>
    <w:p w14:paraId="3B9F3A5D" w14:textId="77777777" w:rsidR="002B3F7A" w:rsidRDefault="001B3B8A">
      <w:pPr>
        <w:pStyle w:val="a6"/>
        <w:numPr>
          <w:ilvl w:val="1"/>
          <w:numId w:val="147"/>
        </w:numPr>
        <w:tabs>
          <w:tab w:val="left" w:pos="1206"/>
        </w:tabs>
        <w:ind w:right="242" w:firstLine="708"/>
        <w:jc w:val="left"/>
        <w:rPr>
          <w:sz w:val="24"/>
        </w:rPr>
      </w:pPr>
      <w:r>
        <w:rPr>
          <w:sz w:val="24"/>
        </w:rPr>
        <w:t>раннюю</w:t>
      </w:r>
      <w:r>
        <w:rPr>
          <w:spacing w:val="80"/>
          <w:sz w:val="24"/>
        </w:rPr>
        <w:t xml:space="preserve"> </w:t>
      </w:r>
      <w:r>
        <w:rPr>
          <w:sz w:val="24"/>
        </w:rPr>
        <w:t>(с</w:t>
      </w:r>
      <w:r>
        <w:rPr>
          <w:spacing w:val="80"/>
          <w:sz w:val="24"/>
        </w:rPr>
        <w:t xml:space="preserve"> </w:t>
      </w:r>
      <w:r>
        <w:rPr>
          <w:sz w:val="24"/>
        </w:rPr>
        <w:t>первых</w:t>
      </w:r>
      <w:r>
        <w:rPr>
          <w:spacing w:val="80"/>
          <w:sz w:val="24"/>
        </w:rPr>
        <w:t xml:space="preserve"> </w:t>
      </w:r>
      <w:r>
        <w:rPr>
          <w:sz w:val="24"/>
        </w:rPr>
        <w:t>дней</w:t>
      </w:r>
      <w:r>
        <w:rPr>
          <w:spacing w:val="80"/>
          <w:sz w:val="24"/>
        </w:rPr>
        <w:t xml:space="preserve"> </w:t>
      </w:r>
      <w:r>
        <w:rPr>
          <w:sz w:val="24"/>
        </w:rPr>
        <w:t>пребывания</w:t>
      </w:r>
      <w:r>
        <w:rPr>
          <w:spacing w:val="80"/>
          <w:sz w:val="24"/>
        </w:rPr>
        <w:t xml:space="preserve"> </w:t>
      </w:r>
      <w:r>
        <w:rPr>
          <w:sz w:val="24"/>
        </w:rPr>
        <w:t>обучающегося</w:t>
      </w:r>
      <w:r>
        <w:rPr>
          <w:spacing w:val="80"/>
          <w:sz w:val="24"/>
        </w:rPr>
        <w:t xml:space="preserve"> </w:t>
      </w:r>
      <w:r>
        <w:rPr>
          <w:sz w:val="24"/>
        </w:rPr>
        <w:t>в</w:t>
      </w:r>
      <w:r>
        <w:rPr>
          <w:spacing w:val="80"/>
          <w:sz w:val="24"/>
        </w:rPr>
        <w:t xml:space="preserve"> </w:t>
      </w:r>
      <w:r>
        <w:rPr>
          <w:sz w:val="24"/>
        </w:rPr>
        <w:t>детском</w:t>
      </w:r>
      <w:r>
        <w:rPr>
          <w:spacing w:val="80"/>
          <w:sz w:val="24"/>
        </w:rPr>
        <w:t xml:space="preserve"> </w:t>
      </w:r>
      <w:r>
        <w:rPr>
          <w:sz w:val="24"/>
        </w:rPr>
        <w:t>саду)</w:t>
      </w:r>
      <w:r>
        <w:rPr>
          <w:spacing w:val="80"/>
          <w:sz w:val="24"/>
        </w:rPr>
        <w:t xml:space="preserve"> </w:t>
      </w:r>
      <w:r>
        <w:rPr>
          <w:sz w:val="24"/>
        </w:rPr>
        <w:t>диагностику</w:t>
      </w:r>
      <w:r>
        <w:rPr>
          <w:spacing w:val="80"/>
          <w:sz w:val="24"/>
        </w:rPr>
        <w:t xml:space="preserve"> </w:t>
      </w:r>
      <w:r>
        <w:rPr>
          <w:sz w:val="24"/>
        </w:rPr>
        <w:t>отклонений в развитии и анализ причин трудностей социальной адаптации;</w:t>
      </w:r>
    </w:p>
    <w:p w14:paraId="668EE85C" w14:textId="77777777" w:rsidR="002B3F7A" w:rsidRDefault="001B3B8A">
      <w:pPr>
        <w:pStyle w:val="a6"/>
        <w:numPr>
          <w:ilvl w:val="1"/>
          <w:numId w:val="147"/>
        </w:numPr>
        <w:tabs>
          <w:tab w:val="left" w:pos="1206"/>
        </w:tabs>
        <w:ind w:right="243" w:firstLine="708"/>
        <w:jc w:val="left"/>
        <w:rPr>
          <w:sz w:val="24"/>
        </w:rPr>
      </w:pPr>
      <w:r>
        <w:rPr>
          <w:sz w:val="24"/>
        </w:rPr>
        <w:t>комплексный</w:t>
      </w:r>
      <w:r>
        <w:rPr>
          <w:spacing w:val="-6"/>
          <w:sz w:val="24"/>
        </w:rPr>
        <w:t xml:space="preserve"> </w:t>
      </w:r>
      <w:r>
        <w:rPr>
          <w:sz w:val="24"/>
        </w:rPr>
        <w:t>сбор</w:t>
      </w:r>
      <w:r>
        <w:rPr>
          <w:spacing w:val="-8"/>
          <w:sz w:val="24"/>
        </w:rPr>
        <w:t xml:space="preserve"> </w:t>
      </w:r>
      <w:r>
        <w:rPr>
          <w:sz w:val="24"/>
        </w:rPr>
        <w:t>сведений</w:t>
      </w:r>
      <w:r>
        <w:rPr>
          <w:spacing w:val="-6"/>
          <w:sz w:val="24"/>
        </w:rPr>
        <w:t xml:space="preserve"> </w:t>
      </w:r>
      <w:r>
        <w:rPr>
          <w:sz w:val="24"/>
        </w:rPr>
        <w:t>об</w:t>
      </w:r>
      <w:r>
        <w:rPr>
          <w:spacing w:val="-8"/>
          <w:sz w:val="24"/>
        </w:rPr>
        <w:t xml:space="preserve"> </w:t>
      </w:r>
      <w:r>
        <w:rPr>
          <w:sz w:val="24"/>
        </w:rPr>
        <w:t>обучающемся</w:t>
      </w:r>
      <w:r>
        <w:rPr>
          <w:spacing w:val="-4"/>
          <w:sz w:val="24"/>
        </w:rPr>
        <w:t xml:space="preserve"> </w:t>
      </w:r>
      <w:r>
        <w:rPr>
          <w:sz w:val="24"/>
        </w:rPr>
        <w:t>на</w:t>
      </w:r>
      <w:r>
        <w:rPr>
          <w:spacing w:val="-9"/>
          <w:sz w:val="24"/>
        </w:rPr>
        <w:t xml:space="preserve"> </w:t>
      </w:r>
      <w:r>
        <w:rPr>
          <w:sz w:val="24"/>
        </w:rPr>
        <w:t>основании</w:t>
      </w:r>
      <w:r>
        <w:rPr>
          <w:spacing w:val="-6"/>
          <w:sz w:val="24"/>
        </w:rPr>
        <w:t xml:space="preserve"> </w:t>
      </w:r>
      <w:r>
        <w:rPr>
          <w:sz w:val="24"/>
        </w:rPr>
        <w:t>диагностической</w:t>
      </w:r>
      <w:r>
        <w:rPr>
          <w:spacing w:val="-6"/>
          <w:sz w:val="24"/>
        </w:rPr>
        <w:t xml:space="preserve"> </w:t>
      </w:r>
      <w:r>
        <w:rPr>
          <w:sz w:val="24"/>
        </w:rPr>
        <w:t>информации от специалистов разного профиля;</w:t>
      </w:r>
    </w:p>
    <w:p w14:paraId="137504D1" w14:textId="77777777" w:rsidR="002B3F7A" w:rsidRDefault="001B3B8A">
      <w:pPr>
        <w:pStyle w:val="a6"/>
        <w:numPr>
          <w:ilvl w:val="1"/>
          <w:numId w:val="147"/>
        </w:numPr>
        <w:tabs>
          <w:tab w:val="left" w:pos="1206"/>
        </w:tabs>
        <w:ind w:right="245" w:firstLine="708"/>
        <w:jc w:val="left"/>
        <w:rPr>
          <w:sz w:val="24"/>
        </w:rPr>
      </w:pPr>
      <w:r>
        <w:rPr>
          <w:sz w:val="24"/>
        </w:rPr>
        <w:t>определение</w:t>
      </w:r>
      <w:r>
        <w:rPr>
          <w:spacing w:val="37"/>
          <w:sz w:val="24"/>
        </w:rPr>
        <w:t xml:space="preserve"> </w:t>
      </w:r>
      <w:r>
        <w:rPr>
          <w:sz w:val="24"/>
        </w:rPr>
        <w:t>уровня</w:t>
      </w:r>
      <w:r>
        <w:rPr>
          <w:spacing w:val="34"/>
          <w:sz w:val="24"/>
        </w:rPr>
        <w:t xml:space="preserve"> </w:t>
      </w:r>
      <w:r>
        <w:rPr>
          <w:sz w:val="24"/>
        </w:rPr>
        <w:t>актуального</w:t>
      </w:r>
      <w:r>
        <w:rPr>
          <w:spacing w:val="35"/>
          <w:sz w:val="24"/>
        </w:rPr>
        <w:t xml:space="preserve"> </w:t>
      </w:r>
      <w:r>
        <w:rPr>
          <w:sz w:val="24"/>
        </w:rPr>
        <w:t>и</w:t>
      </w:r>
      <w:r>
        <w:rPr>
          <w:spacing w:val="35"/>
          <w:sz w:val="24"/>
        </w:rPr>
        <w:t xml:space="preserve"> </w:t>
      </w:r>
      <w:r>
        <w:rPr>
          <w:sz w:val="24"/>
        </w:rPr>
        <w:t>зоны</w:t>
      </w:r>
      <w:r>
        <w:rPr>
          <w:spacing w:val="34"/>
          <w:sz w:val="24"/>
        </w:rPr>
        <w:t xml:space="preserve"> </w:t>
      </w:r>
      <w:r>
        <w:rPr>
          <w:sz w:val="24"/>
        </w:rPr>
        <w:t>ближайшего</w:t>
      </w:r>
      <w:r>
        <w:rPr>
          <w:spacing w:val="35"/>
          <w:sz w:val="24"/>
        </w:rPr>
        <w:t xml:space="preserve"> </w:t>
      </w:r>
      <w:r>
        <w:rPr>
          <w:sz w:val="24"/>
        </w:rPr>
        <w:t>развития</w:t>
      </w:r>
      <w:r>
        <w:rPr>
          <w:spacing w:val="35"/>
          <w:sz w:val="24"/>
        </w:rPr>
        <w:t xml:space="preserve"> </w:t>
      </w:r>
      <w:r>
        <w:rPr>
          <w:sz w:val="24"/>
        </w:rPr>
        <w:t>обучающегося</w:t>
      </w:r>
      <w:r>
        <w:rPr>
          <w:spacing w:val="37"/>
          <w:sz w:val="24"/>
        </w:rPr>
        <w:t xml:space="preserve"> </w:t>
      </w:r>
      <w:r>
        <w:rPr>
          <w:sz w:val="24"/>
        </w:rPr>
        <w:t>с</w:t>
      </w:r>
      <w:r>
        <w:rPr>
          <w:spacing w:val="33"/>
          <w:sz w:val="24"/>
        </w:rPr>
        <w:t xml:space="preserve"> </w:t>
      </w:r>
      <w:r>
        <w:rPr>
          <w:sz w:val="24"/>
        </w:rPr>
        <w:t>ОВЗ,</w:t>
      </w:r>
      <w:r>
        <w:rPr>
          <w:spacing w:val="34"/>
          <w:sz w:val="24"/>
        </w:rPr>
        <w:t xml:space="preserve"> </w:t>
      </w:r>
      <w:r>
        <w:rPr>
          <w:sz w:val="24"/>
        </w:rPr>
        <w:t>с трудностями в обучении и социализации, выявление его резервных возможностей;</w:t>
      </w:r>
    </w:p>
    <w:p w14:paraId="0B466EEA" w14:textId="77777777" w:rsidR="002B3F7A" w:rsidRDefault="001B3B8A">
      <w:pPr>
        <w:pStyle w:val="a6"/>
        <w:numPr>
          <w:ilvl w:val="1"/>
          <w:numId w:val="147"/>
        </w:numPr>
        <w:tabs>
          <w:tab w:val="left" w:pos="1206"/>
        </w:tabs>
        <w:spacing w:before="1"/>
        <w:ind w:right="243" w:firstLine="708"/>
        <w:jc w:val="left"/>
        <w:rPr>
          <w:sz w:val="24"/>
        </w:rPr>
      </w:pPr>
      <w:r>
        <w:rPr>
          <w:sz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2819C832" w14:textId="77777777" w:rsidR="002B3F7A" w:rsidRDefault="001B3B8A">
      <w:pPr>
        <w:pStyle w:val="a6"/>
        <w:numPr>
          <w:ilvl w:val="1"/>
          <w:numId w:val="147"/>
        </w:numPr>
        <w:tabs>
          <w:tab w:val="left" w:pos="1206"/>
          <w:tab w:val="left" w:pos="2419"/>
          <w:tab w:val="left" w:pos="3602"/>
          <w:tab w:val="left" w:pos="6247"/>
          <w:tab w:val="left" w:pos="7174"/>
          <w:tab w:val="left" w:pos="7582"/>
          <w:tab w:val="left" w:pos="9097"/>
        </w:tabs>
        <w:ind w:right="243" w:firstLine="708"/>
        <w:jc w:val="left"/>
        <w:rPr>
          <w:sz w:val="24"/>
        </w:rPr>
      </w:pPr>
      <w:r>
        <w:rPr>
          <w:spacing w:val="-2"/>
          <w:sz w:val="24"/>
        </w:rPr>
        <w:t>изучение</w:t>
      </w:r>
      <w:r>
        <w:rPr>
          <w:sz w:val="24"/>
        </w:rPr>
        <w:tab/>
      </w:r>
      <w:r>
        <w:rPr>
          <w:spacing w:val="-2"/>
          <w:sz w:val="24"/>
        </w:rPr>
        <w:t>развития</w:t>
      </w:r>
      <w:r>
        <w:rPr>
          <w:sz w:val="24"/>
        </w:rPr>
        <w:tab/>
      </w:r>
      <w:r>
        <w:rPr>
          <w:spacing w:val="-2"/>
          <w:sz w:val="24"/>
        </w:rPr>
        <w:t>эмоционально-волевой</w:t>
      </w:r>
      <w:r>
        <w:rPr>
          <w:sz w:val="24"/>
        </w:rPr>
        <w:tab/>
      </w:r>
      <w:r>
        <w:rPr>
          <w:spacing w:val="-2"/>
          <w:sz w:val="24"/>
        </w:rPr>
        <w:t>сферы</w:t>
      </w:r>
      <w:r>
        <w:rPr>
          <w:sz w:val="24"/>
        </w:rPr>
        <w:tab/>
      </w:r>
      <w:r>
        <w:rPr>
          <w:spacing w:val="-10"/>
          <w:sz w:val="24"/>
        </w:rPr>
        <w:t>и</w:t>
      </w:r>
      <w:r>
        <w:rPr>
          <w:sz w:val="24"/>
        </w:rPr>
        <w:tab/>
      </w:r>
      <w:r>
        <w:rPr>
          <w:spacing w:val="-2"/>
          <w:sz w:val="24"/>
        </w:rPr>
        <w:t>личностных</w:t>
      </w:r>
      <w:r>
        <w:rPr>
          <w:sz w:val="24"/>
        </w:rPr>
        <w:tab/>
      </w:r>
      <w:r>
        <w:rPr>
          <w:spacing w:val="-2"/>
          <w:sz w:val="24"/>
        </w:rPr>
        <w:t>особенностей обучающихся;</w:t>
      </w:r>
    </w:p>
    <w:p w14:paraId="338F363A" w14:textId="77777777" w:rsidR="002B3F7A" w:rsidRDefault="001B3B8A">
      <w:pPr>
        <w:pStyle w:val="a6"/>
        <w:numPr>
          <w:ilvl w:val="1"/>
          <w:numId w:val="147"/>
        </w:numPr>
        <w:tabs>
          <w:tab w:val="left" w:pos="1206"/>
        </w:tabs>
        <w:spacing w:before="64"/>
        <w:ind w:right="242" w:firstLine="708"/>
        <w:jc w:val="left"/>
        <w:rPr>
          <w:sz w:val="24"/>
        </w:rPr>
      </w:pPr>
      <w:r>
        <w:rPr>
          <w:sz w:val="24"/>
        </w:rPr>
        <w:t>изучение</w:t>
      </w:r>
      <w:r>
        <w:rPr>
          <w:spacing w:val="-11"/>
          <w:sz w:val="24"/>
        </w:rPr>
        <w:t xml:space="preserve"> </w:t>
      </w:r>
      <w:r>
        <w:rPr>
          <w:sz w:val="24"/>
        </w:rPr>
        <w:t>индивидуальных</w:t>
      </w:r>
      <w:r>
        <w:rPr>
          <w:spacing w:val="-7"/>
          <w:sz w:val="24"/>
        </w:rPr>
        <w:t xml:space="preserve"> </w:t>
      </w:r>
      <w:r>
        <w:rPr>
          <w:sz w:val="24"/>
        </w:rPr>
        <w:t>образовательных</w:t>
      </w:r>
      <w:r>
        <w:rPr>
          <w:spacing w:val="-8"/>
          <w:sz w:val="24"/>
        </w:rPr>
        <w:t xml:space="preserve"> </w:t>
      </w:r>
      <w:r>
        <w:rPr>
          <w:sz w:val="24"/>
        </w:rPr>
        <w:t>и</w:t>
      </w:r>
      <w:r>
        <w:rPr>
          <w:spacing w:val="-10"/>
          <w:sz w:val="24"/>
        </w:rPr>
        <w:t xml:space="preserve"> </w:t>
      </w:r>
      <w:r>
        <w:rPr>
          <w:sz w:val="24"/>
        </w:rPr>
        <w:t>социально-коммуникативных</w:t>
      </w:r>
      <w:r>
        <w:rPr>
          <w:spacing w:val="-7"/>
          <w:sz w:val="24"/>
        </w:rPr>
        <w:t xml:space="preserve"> </w:t>
      </w:r>
      <w:r>
        <w:rPr>
          <w:sz w:val="24"/>
        </w:rPr>
        <w:t xml:space="preserve">потребностей </w:t>
      </w:r>
      <w:r>
        <w:rPr>
          <w:spacing w:val="-2"/>
          <w:sz w:val="24"/>
        </w:rPr>
        <w:t>обучающихся;</w:t>
      </w:r>
    </w:p>
    <w:p w14:paraId="18201522" w14:textId="77777777" w:rsidR="002B3F7A" w:rsidRDefault="001B3B8A">
      <w:pPr>
        <w:pStyle w:val="a6"/>
        <w:numPr>
          <w:ilvl w:val="1"/>
          <w:numId w:val="147"/>
        </w:numPr>
        <w:tabs>
          <w:tab w:val="left" w:pos="1206"/>
        </w:tabs>
        <w:ind w:left="1206" w:hanging="285"/>
        <w:jc w:val="left"/>
        <w:rPr>
          <w:sz w:val="24"/>
        </w:rPr>
      </w:pPr>
      <w:r>
        <w:rPr>
          <w:sz w:val="24"/>
        </w:rPr>
        <w:t>изучение</w:t>
      </w:r>
      <w:r>
        <w:rPr>
          <w:spacing w:val="-7"/>
          <w:sz w:val="24"/>
        </w:rPr>
        <w:t xml:space="preserve"> </w:t>
      </w:r>
      <w:r>
        <w:rPr>
          <w:sz w:val="24"/>
        </w:rPr>
        <w:t>социальной</w:t>
      </w:r>
      <w:r>
        <w:rPr>
          <w:spacing w:val="-3"/>
          <w:sz w:val="24"/>
        </w:rPr>
        <w:t xml:space="preserve"> </w:t>
      </w:r>
      <w:r>
        <w:rPr>
          <w:sz w:val="24"/>
        </w:rPr>
        <w:t>ситуации</w:t>
      </w:r>
      <w:r>
        <w:rPr>
          <w:spacing w:val="-4"/>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условий</w:t>
      </w:r>
      <w:r>
        <w:rPr>
          <w:spacing w:val="-4"/>
          <w:sz w:val="24"/>
        </w:rPr>
        <w:t xml:space="preserve"> </w:t>
      </w:r>
      <w:r>
        <w:rPr>
          <w:sz w:val="24"/>
        </w:rPr>
        <w:t>семейного</w:t>
      </w:r>
      <w:r>
        <w:rPr>
          <w:spacing w:val="-4"/>
          <w:sz w:val="24"/>
        </w:rPr>
        <w:t xml:space="preserve"> </w:t>
      </w:r>
      <w:r>
        <w:rPr>
          <w:sz w:val="24"/>
        </w:rPr>
        <w:t>воспитания</w:t>
      </w:r>
      <w:r>
        <w:rPr>
          <w:spacing w:val="-4"/>
          <w:sz w:val="24"/>
        </w:rPr>
        <w:t xml:space="preserve"> </w:t>
      </w:r>
      <w:r>
        <w:rPr>
          <w:spacing w:val="-2"/>
          <w:sz w:val="24"/>
        </w:rPr>
        <w:t>ребенка;</w:t>
      </w:r>
    </w:p>
    <w:p w14:paraId="21D774D9" w14:textId="77777777" w:rsidR="002B3F7A" w:rsidRDefault="001B3B8A">
      <w:pPr>
        <w:pStyle w:val="a6"/>
        <w:numPr>
          <w:ilvl w:val="1"/>
          <w:numId w:val="147"/>
        </w:numPr>
        <w:tabs>
          <w:tab w:val="left" w:pos="1206"/>
        </w:tabs>
        <w:spacing w:before="1"/>
        <w:ind w:right="1098" w:firstLine="708"/>
        <w:jc w:val="left"/>
        <w:rPr>
          <w:sz w:val="24"/>
        </w:rPr>
      </w:pPr>
      <w:r>
        <w:rPr>
          <w:sz w:val="24"/>
        </w:rPr>
        <w:t>изучение</w:t>
      </w:r>
      <w:r>
        <w:rPr>
          <w:spacing w:val="-5"/>
          <w:sz w:val="24"/>
        </w:rPr>
        <w:t xml:space="preserve"> </w:t>
      </w:r>
      <w:r>
        <w:rPr>
          <w:sz w:val="24"/>
        </w:rPr>
        <w:t>уровня</w:t>
      </w:r>
      <w:r>
        <w:rPr>
          <w:spacing w:val="-7"/>
          <w:sz w:val="24"/>
        </w:rPr>
        <w:t xml:space="preserve"> </w:t>
      </w:r>
      <w:r>
        <w:rPr>
          <w:sz w:val="24"/>
        </w:rPr>
        <w:t>адаптации</w:t>
      </w:r>
      <w:r>
        <w:rPr>
          <w:spacing w:val="-7"/>
          <w:sz w:val="24"/>
        </w:rPr>
        <w:t xml:space="preserve"> </w:t>
      </w:r>
      <w:r>
        <w:rPr>
          <w:sz w:val="24"/>
        </w:rPr>
        <w:t>и</w:t>
      </w:r>
      <w:r>
        <w:rPr>
          <w:spacing w:val="-6"/>
          <w:sz w:val="24"/>
        </w:rPr>
        <w:t xml:space="preserve"> </w:t>
      </w:r>
      <w:r>
        <w:rPr>
          <w:sz w:val="24"/>
        </w:rPr>
        <w:t>адаптивных</w:t>
      </w:r>
      <w:r>
        <w:rPr>
          <w:spacing w:val="-4"/>
          <w:sz w:val="24"/>
        </w:rPr>
        <w:t xml:space="preserve"> </w:t>
      </w:r>
      <w:r>
        <w:rPr>
          <w:sz w:val="24"/>
        </w:rPr>
        <w:t>возможностей</w:t>
      </w:r>
      <w:r>
        <w:rPr>
          <w:spacing w:val="-5"/>
          <w:sz w:val="24"/>
        </w:rPr>
        <w:t xml:space="preserve"> </w:t>
      </w:r>
      <w:r>
        <w:rPr>
          <w:sz w:val="24"/>
        </w:rPr>
        <w:t>обучающегося;</w:t>
      </w:r>
      <w:r>
        <w:rPr>
          <w:spacing w:val="-6"/>
          <w:sz w:val="24"/>
        </w:rPr>
        <w:t xml:space="preserve"> </w:t>
      </w:r>
      <w:r>
        <w:rPr>
          <w:sz w:val="24"/>
        </w:rPr>
        <w:t>изучение направленности детской одаренности;</w:t>
      </w:r>
    </w:p>
    <w:p w14:paraId="61AA64D9" w14:textId="77777777" w:rsidR="002B3F7A" w:rsidRDefault="001B3B8A">
      <w:pPr>
        <w:pStyle w:val="a6"/>
        <w:numPr>
          <w:ilvl w:val="1"/>
          <w:numId w:val="147"/>
        </w:numPr>
        <w:tabs>
          <w:tab w:val="left" w:pos="1206"/>
        </w:tabs>
        <w:ind w:left="1206" w:hanging="285"/>
        <w:jc w:val="left"/>
        <w:rPr>
          <w:sz w:val="24"/>
        </w:rPr>
      </w:pPr>
      <w:r>
        <w:rPr>
          <w:sz w:val="24"/>
        </w:rPr>
        <w:t>изучение,</w:t>
      </w:r>
      <w:r>
        <w:rPr>
          <w:spacing w:val="-5"/>
          <w:sz w:val="24"/>
        </w:rPr>
        <w:t xml:space="preserve"> </w:t>
      </w:r>
      <w:r>
        <w:rPr>
          <w:sz w:val="24"/>
        </w:rPr>
        <w:t>констатацию</w:t>
      </w:r>
      <w:r>
        <w:rPr>
          <w:spacing w:val="-4"/>
          <w:sz w:val="24"/>
        </w:rPr>
        <w:t xml:space="preserve"> </w:t>
      </w:r>
      <w:r>
        <w:rPr>
          <w:sz w:val="24"/>
        </w:rPr>
        <w:t>в</w:t>
      </w:r>
      <w:r>
        <w:rPr>
          <w:spacing w:val="-4"/>
          <w:sz w:val="24"/>
        </w:rPr>
        <w:t xml:space="preserve"> </w:t>
      </w:r>
      <w:r>
        <w:rPr>
          <w:sz w:val="24"/>
        </w:rPr>
        <w:t>развитии</w:t>
      </w:r>
      <w:r>
        <w:rPr>
          <w:spacing w:val="-2"/>
          <w:sz w:val="24"/>
        </w:rPr>
        <w:t xml:space="preserve"> </w:t>
      </w:r>
      <w:r>
        <w:rPr>
          <w:sz w:val="24"/>
        </w:rPr>
        <w:t>ребенка</w:t>
      </w:r>
      <w:r>
        <w:rPr>
          <w:spacing w:val="-3"/>
          <w:sz w:val="24"/>
        </w:rPr>
        <w:t xml:space="preserve"> </w:t>
      </w:r>
      <w:r>
        <w:rPr>
          <w:sz w:val="24"/>
        </w:rPr>
        <w:t>его</w:t>
      </w:r>
      <w:r>
        <w:rPr>
          <w:spacing w:val="-4"/>
          <w:sz w:val="24"/>
        </w:rPr>
        <w:t xml:space="preserve"> </w:t>
      </w:r>
      <w:r>
        <w:rPr>
          <w:sz w:val="24"/>
        </w:rPr>
        <w:t>интересов</w:t>
      </w:r>
      <w:r>
        <w:rPr>
          <w:spacing w:val="-3"/>
          <w:sz w:val="24"/>
        </w:rPr>
        <w:t xml:space="preserve"> </w:t>
      </w:r>
      <w:r>
        <w:rPr>
          <w:sz w:val="24"/>
        </w:rPr>
        <w:t>и</w:t>
      </w:r>
      <w:r>
        <w:rPr>
          <w:spacing w:val="-2"/>
          <w:sz w:val="24"/>
        </w:rPr>
        <w:t xml:space="preserve"> </w:t>
      </w:r>
      <w:r>
        <w:rPr>
          <w:sz w:val="24"/>
        </w:rPr>
        <w:t>склонностей,</w:t>
      </w:r>
      <w:r>
        <w:rPr>
          <w:spacing w:val="-3"/>
          <w:sz w:val="24"/>
        </w:rPr>
        <w:t xml:space="preserve"> </w:t>
      </w:r>
      <w:r>
        <w:rPr>
          <w:spacing w:val="-2"/>
          <w:sz w:val="24"/>
        </w:rPr>
        <w:t>одаренности;</w:t>
      </w:r>
    </w:p>
    <w:p w14:paraId="60EBC5A0" w14:textId="59CB79FC" w:rsidR="002B3F7A" w:rsidRDefault="001B3B8A">
      <w:pPr>
        <w:pStyle w:val="a6"/>
        <w:numPr>
          <w:ilvl w:val="1"/>
          <w:numId w:val="147"/>
        </w:numPr>
        <w:tabs>
          <w:tab w:val="left" w:pos="1206"/>
        </w:tabs>
        <w:ind w:right="245" w:firstLine="708"/>
        <w:jc w:val="left"/>
        <w:rPr>
          <w:sz w:val="24"/>
        </w:rPr>
      </w:pPr>
      <w:r>
        <w:rPr>
          <w:sz w:val="24"/>
        </w:rPr>
        <w:t>мониторинг развития детей и предупреждение возникновения психолого</w:t>
      </w:r>
      <w:r w:rsidR="00FA53FC">
        <w:rPr>
          <w:sz w:val="24"/>
        </w:rPr>
        <w:t>-</w:t>
      </w:r>
      <w:r>
        <w:rPr>
          <w:sz w:val="24"/>
        </w:rPr>
        <w:t>педагогических проблем в их развитии;</w:t>
      </w:r>
    </w:p>
    <w:p w14:paraId="50098170" w14:textId="77777777" w:rsidR="002B3F7A" w:rsidRDefault="001B3B8A">
      <w:pPr>
        <w:pStyle w:val="a6"/>
        <w:numPr>
          <w:ilvl w:val="1"/>
          <w:numId w:val="147"/>
        </w:numPr>
        <w:tabs>
          <w:tab w:val="left" w:pos="1206"/>
        </w:tabs>
        <w:ind w:right="241" w:firstLine="708"/>
        <w:rPr>
          <w:sz w:val="24"/>
        </w:rPr>
      </w:pPr>
      <w:r>
        <w:rPr>
          <w:sz w:val="24"/>
        </w:rPr>
        <w:t>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14:paraId="17B77843" w14:textId="77777777" w:rsidR="002B3F7A" w:rsidRDefault="001B3B8A">
      <w:pPr>
        <w:pStyle w:val="a6"/>
        <w:numPr>
          <w:ilvl w:val="1"/>
          <w:numId w:val="147"/>
        </w:numPr>
        <w:tabs>
          <w:tab w:val="left" w:pos="1206"/>
        </w:tabs>
        <w:ind w:right="1094" w:firstLine="708"/>
        <w:rPr>
          <w:sz w:val="24"/>
        </w:rPr>
      </w:pPr>
      <w:r>
        <w:rPr>
          <w:sz w:val="24"/>
        </w:rPr>
        <w:t>всестороннее</w:t>
      </w:r>
      <w:r>
        <w:rPr>
          <w:spacing w:val="-6"/>
          <w:sz w:val="24"/>
        </w:rPr>
        <w:t xml:space="preserve"> </w:t>
      </w:r>
      <w:r>
        <w:rPr>
          <w:sz w:val="24"/>
        </w:rPr>
        <w:t>психолого-педагогическое</w:t>
      </w:r>
      <w:r>
        <w:rPr>
          <w:spacing w:val="-6"/>
          <w:sz w:val="24"/>
        </w:rPr>
        <w:t xml:space="preserve"> </w:t>
      </w:r>
      <w:r>
        <w:rPr>
          <w:sz w:val="24"/>
        </w:rPr>
        <w:t>изучение</w:t>
      </w:r>
      <w:r>
        <w:rPr>
          <w:spacing w:val="-6"/>
          <w:sz w:val="24"/>
        </w:rPr>
        <w:t xml:space="preserve"> </w:t>
      </w:r>
      <w:r>
        <w:rPr>
          <w:sz w:val="24"/>
        </w:rPr>
        <w:t>личности</w:t>
      </w:r>
      <w:r>
        <w:rPr>
          <w:spacing w:val="-5"/>
          <w:sz w:val="24"/>
        </w:rPr>
        <w:t xml:space="preserve"> </w:t>
      </w:r>
      <w:r>
        <w:rPr>
          <w:sz w:val="24"/>
        </w:rPr>
        <w:t>ребенка;</w:t>
      </w:r>
      <w:r>
        <w:rPr>
          <w:spacing w:val="-8"/>
          <w:sz w:val="24"/>
        </w:rPr>
        <w:t xml:space="preserve"> </w:t>
      </w:r>
      <w:r>
        <w:rPr>
          <w:sz w:val="24"/>
        </w:rPr>
        <w:t>выявление</w:t>
      </w:r>
      <w:r>
        <w:rPr>
          <w:spacing w:val="-7"/>
          <w:sz w:val="24"/>
        </w:rPr>
        <w:t xml:space="preserve"> </w:t>
      </w:r>
      <w:r>
        <w:rPr>
          <w:sz w:val="24"/>
        </w:rPr>
        <w:t>и изучение неблагоприятных факторов социальной среды и рисков образовательной среды;</w:t>
      </w:r>
    </w:p>
    <w:p w14:paraId="748D5C42" w14:textId="77777777" w:rsidR="002B3F7A" w:rsidRDefault="001B3B8A">
      <w:pPr>
        <w:pStyle w:val="a6"/>
        <w:numPr>
          <w:ilvl w:val="1"/>
          <w:numId w:val="147"/>
        </w:numPr>
        <w:tabs>
          <w:tab w:val="left" w:pos="1206"/>
        </w:tabs>
        <w:ind w:right="241" w:firstLine="708"/>
        <w:rPr>
          <w:sz w:val="24"/>
        </w:rPr>
      </w:pPr>
      <w:r>
        <w:rPr>
          <w:sz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6E193979" w14:textId="77777777" w:rsidR="002B3F7A" w:rsidRDefault="001B3B8A">
      <w:pPr>
        <w:pStyle w:val="5"/>
        <w:numPr>
          <w:ilvl w:val="0"/>
          <w:numId w:val="147"/>
        </w:numPr>
        <w:tabs>
          <w:tab w:val="left" w:pos="1280"/>
        </w:tabs>
        <w:spacing w:before="1"/>
        <w:ind w:left="1280" w:hanging="359"/>
      </w:pPr>
      <w:r>
        <w:t>Коррекционно-развивающая</w:t>
      </w:r>
      <w:r>
        <w:rPr>
          <w:spacing w:val="-12"/>
        </w:rPr>
        <w:t xml:space="preserve"> </w:t>
      </w:r>
      <w:r>
        <w:t>работа</w:t>
      </w:r>
      <w:r>
        <w:rPr>
          <w:spacing w:val="-7"/>
        </w:rPr>
        <w:t xml:space="preserve"> </w:t>
      </w:r>
      <w:r>
        <w:rPr>
          <w:spacing w:val="-2"/>
        </w:rPr>
        <w:t>включает:</w:t>
      </w:r>
    </w:p>
    <w:p w14:paraId="58BECD91" w14:textId="77777777" w:rsidR="002B3F7A" w:rsidRDefault="001B3B8A">
      <w:pPr>
        <w:pStyle w:val="a6"/>
        <w:numPr>
          <w:ilvl w:val="1"/>
          <w:numId w:val="147"/>
        </w:numPr>
        <w:tabs>
          <w:tab w:val="left" w:pos="1206"/>
        </w:tabs>
        <w:spacing w:before="38"/>
        <w:ind w:right="468" w:firstLine="708"/>
        <w:rPr>
          <w:sz w:val="24"/>
        </w:rPr>
      </w:pPr>
      <w:r>
        <w:rPr>
          <w:sz w:val="24"/>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14:paraId="2AE12232" w14:textId="77777777" w:rsidR="002B3F7A" w:rsidRDefault="001B3B8A">
      <w:pPr>
        <w:pStyle w:val="a6"/>
        <w:numPr>
          <w:ilvl w:val="1"/>
          <w:numId w:val="147"/>
        </w:numPr>
        <w:tabs>
          <w:tab w:val="left" w:pos="1206"/>
        </w:tabs>
        <w:ind w:right="475" w:firstLine="708"/>
        <w:rPr>
          <w:sz w:val="24"/>
        </w:rPr>
      </w:pPr>
      <w:r>
        <w:rPr>
          <w:sz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w:t>
      </w:r>
      <w:r>
        <w:rPr>
          <w:spacing w:val="40"/>
          <w:sz w:val="24"/>
        </w:rPr>
        <w:t xml:space="preserve"> </w:t>
      </w:r>
      <w:r>
        <w:rPr>
          <w:sz w:val="24"/>
        </w:rPr>
        <w:t>трудностей в освоении образовательной программы и социализации;</w:t>
      </w:r>
    </w:p>
    <w:p w14:paraId="19E9AEEF" w14:textId="77777777" w:rsidR="002B3F7A" w:rsidRDefault="001B3B8A">
      <w:pPr>
        <w:pStyle w:val="a6"/>
        <w:numPr>
          <w:ilvl w:val="1"/>
          <w:numId w:val="147"/>
        </w:numPr>
        <w:tabs>
          <w:tab w:val="left" w:pos="1206"/>
        </w:tabs>
        <w:ind w:left="1206" w:hanging="285"/>
        <w:rPr>
          <w:sz w:val="24"/>
        </w:rPr>
      </w:pPr>
      <w:r>
        <w:rPr>
          <w:sz w:val="24"/>
        </w:rPr>
        <w:t>коррекцию</w:t>
      </w:r>
      <w:r>
        <w:rPr>
          <w:spacing w:val="-10"/>
          <w:sz w:val="24"/>
        </w:rPr>
        <w:t xml:space="preserve"> </w:t>
      </w:r>
      <w:r>
        <w:rPr>
          <w:sz w:val="24"/>
        </w:rPr>
        <w:t>и</w:t>
      </w:r>
      <w:r>
        <w:rPr>
          <w:spacing w:val="-8"/>
          <w:sz w:val="24"/>
        </w:rPr>
        <w:t xml:space="preserve"> </w:t>
      </w:r>
      <w:r>
        <w:rPr>
          <w:sz w:val="24"/>
        </w:rPr>
        <w:t>развитие</w:t>
      </w:r>
      <w:r>
        <w:rPr>
          <w:spacing w:val="-11"/>
          <w:sz w:val="24"/>
        </w:rPr>
        <w:t xml:space="preserve"> </w:t>
      </w:r>
      <w:r>
        <w:rPr>
          <w:sz w:val="24"/>
        </w:rPr>
        <w:t>высших</w:t>
      </w:r>
      <w:r>
        <w:rPr>
          <w:spacing w:val="-4"/>
          <w:sz w:val="24"/>
        </w:rPr>
        <w:t xml:space="preserve"> </w:t>
      </w:r>
      <w:r>
        <w:rPr>
          <w:sz w:val="24"/>
        </w:rPr>
        <w:t>психических</w:t>
      </w:r>
      <w:r>
        <w:rPr>
          <w:spacing w:val="-1"/>
          <w:sz w:val="24"/>
        </w:rPr>
        <w:t xml:space="preserve"> </w:t>
      </w:r>
      <w:r>
        <w:rPr>
          <w:spacing w:val="-2"/>
          <w:sz w:val="24"/>
        </w:rPr>
        <w:t>функций;</w:t>
      </w:r>
    </w:p>
    <w:p w14:paraId="34E8C757" w14:textId="77777777" w:rsidR="002B3F7A" w:rsidRDefault="001B3B8A">
      <w:pPr>
        <w:pStyle w:val="a6"/>
        <w:numPr>
          <w:ilvl w:val="1"/>
          <w:numId w:val="147"/>
        </w:numPr>
        <w:tabs>
          <w:tab w:val="left" w:pos="1206"/>
        </w:tabs>
        <w:spacing w:before="41"/>
        <w:ind w:right="480" w:firstLine="708"/>
        <w:rPr>
          <w:sz w:val="24"/>
        </w:rPr>
      </w:pPr>
      <w:r>
        <w:rPr>
          <w:sz w:val="24"/>
        </w:rPr>
        <w:t>развитие</w:t>
      </w:r>
      <w:r>
        <w:rPr>
          <w:spacing w:val="-15"/>
          <w:sz w:val="24"/>
        </w:rPr>
        <w:t xml:space="preserve"> </w:t>
      </w:r>
      <w:r>
        <w:rPr>
          <w:sz w:val="24"/>
        </w:rPr>
        <w:t>эмоционально-волевой</w:t>
      </w:r>
      <w:r>
        <w:rPr>
          <w:spacing w:val="-15"/>
          <w:sz w:val="24"/>
        </w:rPr>
        <w:t xml:space="preserve"> </w:t>
      </w:r>
      <w:r>
        <w:rPr>
          <w:sz w:val="24"/>
        </w:rPr>
        <w:t>и</w:t>
      </w:r>
      <w:r>
        <w:rPr>
          <w:spacing w:val="-15"/>
          <w:sz w:val="24"/>
        </w:rPr>
        <w:t xml:space="preserve"> </w:t>
      </w:r>
      <w:r>
        <w:rPr>
          <w:sz w:val="24"/>
        </w:rPr>
        <w:t>личностной</w:t>
      </w:r>
      <w:r>
        <w:rPr>
          <w:spacing w:val="-15"/>
          <w:sz w:val="24"/>
        </w:rPr>
        <w:t xml:space="preserve"> </w:t>
      </w:r>
      <w:r>
        <w:rPr>
          <w:sz w:val="24"/>
        </w:rPr>
        <w:t>сферы</w:t>
      </w:r>
      <w:r>
        <w:rPr>
          <w:spacing w:val="-15"/>
          <w:sz w:val="24"/>
        </w:rPr>
        <w:t xml:space="preserve"> </w:t>
      </w:r>
      <w:r>
        <w:rPr>
          <w:sz w:val="24"/>
        </w:rPr>
        <w:t>обучающегося</w:t>
      </w:r>
      <w:r>
        <w:rPr>
          <w:spacing w:val="-15"/>
          <w:sz w:val="24"/>
        </w:rPr>
        <w:t xml:space="preserve"> </w:t>
      </w:r>
      <w:r>
        <w:rPr>
          <w:sz w:val="24"/>
        </w:rPr>
        <w:t>и</w:t>
      </w:r>
      <w:r>
        <w:rPr>
          <w:spacing w:val="-13"/>
          <w:sz w:val="24"/>
        </w:rPr>
        <w:t xml:space="preserve"> </w:t>
      </w:r>
      <w:r>
        <w:rPr>
          <w:sz w:val="24"/>
        </w:rPr>
        <w:t>психологическую коррекцию его поведения;</w:t>
      </w:r>
    </w:p>
    <w:p w14:paraId="61341724" w14:textId="77777777" w:rsidR="002B3F7A" w:rsidRDefault="001B3B8A">
      <w:pPr>
        <w:pStyle w:val="a6"/>
        <w:numPr>
          <w:ilvl w:val="1"/>
          <w:numId w:val="147"/>
        </w:numPr>
        <w:tabs>
          <w:tab w:val="left" w:pos="1206"/>
        </w:tabs>
        <w:ind w:right="474" w:firstLine="708"/>
        <w:rPr>
          <w:sz w:val="24"/>
        </w:rPr>
      </w:pPr>
      <w:r>
        <w:rPr>
          <w:sz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2668A54F" w14:textId="77777777" w:rsidR="002B3F7A" w:rsidRDefault="001B3B8A">
      <w:pPr>
        <w:pStyle w:val="a6"/>
        <w:numPr>
          <w:ilvl w:val="1"/>
          <w:numId w:val="147"/>
        </w:numPr>
        <w:tabs>
          <w:tab w:val="left" w:pos="1206"/>
        </w:tabs>
        <w:spacing w:before="1"/>
        <w:ind w:left="1206" w:hanging="285"/>
        <w:rPr>
          <w:sz w:val="24"/>
        </w:rPr>
      </w:pPr>
      <w:r>
        <w:rPr>
          <w:sz w:val="24"/>
        </w:rPr>
        <w:t>коррекцию</w:t>
      </w:r>
      <w:r>
        <w:rPr>
          <w:spacing w:val="-8"/>
          <w:sz w:val="24"/>
        </w:rPr>
        <w:t xml:space="preserve"> </w:t>
      </w:r>
      <w:r>
        <w:rPr>
          <w:sz w:val="24"/>
        </w:rPr>
        <w:t>и</w:t>
      </w:r>
      <w:r>
        <w:rPr>
          <w:spacing w:val="-8"/>
          <w:sz w:val="24"/>
        </w:rPr>
        <w:t xml:space="preserve"> </w:t>
      </w:r>
      <w:r>
        <w:rPr>
          <w:sz w:val="24"/>
        </w:rPr>
        <w:t>развитие</w:t>
      </w:r>
      <w:r>
        <w:rPr>
          <w:spacing w:val="-11"/>
          <w:sz w:val="24"/>
        </w:rPr>
        <w:t xml:space="preserve"> </w:t>
      </w:r>
      <w:r>
        <w:rPr>
          <w:sz w:val="24"/>
        </w:rPr>
        <w:t>психомоторной</w:t>
      </w:r>
      <w:r>
        <w:rPr>
          <w:spacing w:val="-5"/>
          <w:sz w:val="24"/>
        </w:rPr>
        <w:t xml:space="preserve"> </w:t>
      </w:r>
      <w:r>
        <w:rPr>
          <w:sz w:val="24"/>
        </w:rPr>
        <w:t>сферы,</w:t>
      </w:r>
      <w:r>
        <w:rPr>
          <w:spacing w:val="-7"/>
          <w:sz w:val="24"/>
        </w:rPr>
        <w:t xml:space="preserve"> </w:t>
      </w:r>
      <w:r>
        <w:rPr>
          <w:sz w:val="24"/>
        </w:rPr>
        <w:t>координации</w:t>
      </w:r>
      <w:r>
        <w:rPr>
          <w:spacing w:val="-4"/>
          <w:sz w:val="24"/>
        </w:rPr>
        <w:t xml:space="preserve"> </w:t>
      </w:r>
      <w:r>
        <w:rPr>
          <w:sz w:val="24"/>
        </w:rPr>
        <w:t>и</w:t>
      </w:r>
      <w:r>
        <w:rPr>
          <w:spacing w:val="-8"/>
          <w:sz w:val="24"/>
        </w:rPr>
        <w:t xml:space="preserve"> </w:t>
      </w:r>
      <w:r>
        <w:rPr>
          <w:sz w:val="24"/>
        </w:rPr>
        <w:t>регуляции</w:t>
      </w:r>
      <w:r>
        <w:rPr>
          <w:spacing w:val="-4"/>
          <w:sz w:val="24"/>
        </w:rPr>
        <w:t xml:space="preserve"> </w:t>
      </w:r>
      <w:r>
        <w:rPr>
          <w:spacing w:val="-2"/>
          <w:sz w:val="24"/>
        </w:rPr>
        <w:t>движений;</w:t>
      </w:r>
    </w:p>
    <w:p w14:paraId="179A8A63" w14:textId="77777777" w:rsidR="002B3F7A" w:rsidRPr="00FA53FC" w:rsidRDefault="001B3B8A">
      <w:pPr>
        <w:pStyle w:val="a6"/>
        <w:numPr>
          <w:ilvl w:val="1"/>
          <w:numId w:val="147"/>
        </w:numPr>
        <w:tabs>
          <w:tab w:val="left" w:pos="1206"/>
        </w:tabs>
        <w:spacing w:before="41"/>
        <w:ind w:right="470" w:firstLine="708"/>
        <w:rPr>
          <w:sz w:val="24"/>
        </w:rPr>
      </w:pPr>
      <w:r w:rsidRPr="00FA53FC">
        <w:rPr>
          <w:sz w:val="24"/>
        </w:rPr>
        <w:t>создание условий, обеспечивающих развитие, обучение и воспитание детей с ярко выраженной</w:t>
      </w:r>
      <w:r w:rsidRPr="00FA53FC">
        <w:rPr>
          <w:spacing w:val="-9"/>
          <w:sz w:val="24"/>
        </w:rPr>
        <w:t xml:space="preserve"> </w:t>
      </w:r>
      <w:r w:rsidRPr="00FA53FC">
        <w:rPr>
          <w:sz w:val="24"/>
        </w:rPr>
        <w:t>познавательной</w:t>
      </w:r>
      <w:r w:rsidRPr="00FA53FC">
        <w:rPr>
          <w:spacing w:val="-10"/>
          <w:sz w:val="24"/>
        </w:rPr>
        <w:t xml:space="preserve"> </w:t>
      </w:r>
      <w:r w:rsidRPr="00FA53FC">
        <w:rPr>
          <w:sz w:val="24"/>
        </w:rPr>
        <w:t>направленностью,</w:t>
      </w:r>
      <w:r w:rsidRPr="00FA53FC">
        <w:rPr>
          <w:spacing w:val="-9"/>
          <w:sz w:val="24"/>
        </w:rPr>
        <w:t xml:space="preserve"> </w:t>
      </w:r>
      <w:r w:rsidRPr="00FA53FC">
        <w:rPr>
          <w:sz w:val="24"/>
        </w:rPr>
        <w:t>высоким</w:t>
      </w:r>
      <w:r w:rsidRPr="00FA53FC">
        <w:rPr>
          <w:spacing w:val="-8"/>
          <w:sz w:val="24"/>
        </w:rPr>
        <w:t xml:space="preserve"> </w:t>
      </w:r>
      <w:r w:rsidRPr="00FA53FC">
        <w:rPr>
          <w:sz w:val="24"/>
        </w:rPr>
        <w:t>уровнем</w:t>
      </w:r>
      <w:r w:rsidRPr="00FA53FC">
        <w:rPr>
          <w:spacing w:val="-5"/>
          <w:sz w:val="24"/>
        </w:rPr>
        <w:t xml:space="preserve"> </w:t>
      </w:r>
      <w:r w:rsidRPr="00FA53FC">
        <w:rPr>
          <w:sz w:val="24"/>
        </w:rPr>
        <w:t>умственного</w:t>
      </w:r>
      <w:r w:rsidRPr="00FA53FC">
        <w:rPr>
          <w:spacing w:val="-10"/>
          <w:sz w:val="24"/>
        </w:rPr>
        <w:t xml:space="preserve"> </w:t>
      </w:r>
      <w:r w:rsidRPr="00FA53FC">
        <w:rPr>
          <w:sz w:val="24"/>
        </w:rPr>
        <w:t>развития</w:t>
      </w:r>
      <w:r w:rsidRPr="00FA53FC">
        <w:rPr>
          <w:spacing w:val="-12"/>
          <w:sz w:val="24"/>
        </w:rPr>
        <w:t xml:space="preserve"> </w:t>
      </w:r>
      <w:r w:rsidRPr="00FA53FC">
        <w:rPr>
          <w:sz w:val="24"/>
        </w:rPr>
        <w:t>или</w:t>
      </w:r>
      <w:r w:rsidRPr="00FA53FC">
        <w:rPr>
          <w:spacing w:val="-11"/>
          <w:sz w:val="24"/>
        </w:rPr>
        <w:t xml:space="preserve"> </w:t>
      </w:r>
      <w:r w:rsidRPr="00FA53FC">
        <w:rPr>
          <w:sz w:val="24"/>
        </w:rPr>
        <w:t>иной направленностью одаренности;</w:t>
      </w:r>
    </w:p>
    <w:p w14:paraId="1EBBC4C5" w14:textId="04A1C251" w:rsidR="002B3F7A" w:rsidRPr="00FA53FC" w:rsidRDefault="001B3B8A">
      <w:pPr>
        <w:pStyle w:val="a6"/>
        <w:numPr>
          <w:ilvl w:val="1"/>
          <w:numId w:val="147"/>
        </w:numPr>
        <w:tabs>
          <w:tab w:val="left" w:pos="1206"/>
        </w:tabs>
        <w:ind w:right="469" w:firstLine="708"/>
        <w:rPr>
          <w:sz w:val="24"/>
        </w:rPr>
      </w:pPr>
      <w:r w:rsidRPr="00FA53FC">
        <w:rPr>
          <w:sz w:val="24"/>
        </w:rPr>
        <w:t xml:space="preserve">создание насыщенной развивающей предметно - пространственной среды для разных </w:t>
      </w:r>
      <w:r w:rsidRPr="00FA53FC">
        <w:rPr>
          <w:spacing w:val="-2"/>
          <w:sz w:val="24"/>
        </w:rPr>
        <w:t>видов</w:t>
      </w:r>
      <w:r w:rsidR="00FA53FC">
        <w:rPr>
          <w:spacing w:val="-2"/>
          <w:sz w:val="24"/>
        </w:rPr>
        <w:t xml:space="preserve"> </w:t>
      </w:r>
      <w:r w:rsidRPr="00FA53FC">
        <w:rPr>
          <w:spacing w:val="-2"/>
          <w:sz w:val="24"/>
        </w:rPr>
        <w:t>деятельности;</w:t>
      </w:r>
    </w:p>
    <w:p w14:paraId="24787403" w14:textId="77777777" w:rsidR="002B3F7A" w:rsidRPr="00FA53FC" w:rsidRDefault="001B3B8A">
      <w:pPr>
        <w:pStyle w:val="a6"/>
        <w:numPr>
          <w:ilvl w:val="1"/>
          <w:numId w:val="147"/>
        </w:numPr>
        <w:tabs>
          <w:tab w:val="left" w:pos="1206"/>
        </w:tabs>
        <w:ind w:right="473" w:firstLine="708"/>
        <w:rPr>
          <w:sz w:val="24"/>
        </w:rPr>
      </w:pPr>
      <w:r w:rsidRPr="00FA53FC">
        <w:rPr>
          <w:sz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w:t>
      </w:r>
      <w:r w:rsidRPr="00FA53FC">
        <w:rPr>
          <w:spacing w:val="40"/>
          <w:sz w:val="24"/>
        </w:rPr>
        <w:t xml:space="preserve"> </w:t>
      </w:r>
      <w:r w:rsidRPr="00FA53FC">
        <w:rPr>
          <w:sz w:val="24"/>
        </w:rPr>
        <w:t xml:space="preserve">с </w:t>
      </w:r>
      <w:r w:rsidRPr="00FA53FC">
        <w:rPr>
          <w:sz w:val="24"/>
        </w:rPr>
        <w:lastRenderedPageBreak/>
        <w:t>сохранением культуры и идентичности, связанных со страной исхода\происхождения;</w:t>
      </w:r>
    </w:p>
    <w:p w14:paraId="3C0764A4" w14:textId="77777777" w:rsidR="002B3F7A" w:rsidRPr="00FA53FC" w:rsidRDefault="001B3B8A">
      <w:pPr>
        <w:pStyle w:val="a6"/>
        <w:numPr>
          <w:ilvl w:val="1"/>
          <w:numId w:val="147"/>
        </w:numPr>
        <w:tabs>
          <w:tab w:val="left" w:pos="1206"/>
        </w:tabs>
        <w:ind w:right="469" w:firstLine="708"/>
        <w:rPr>
          <w:sz w:val="24"/>
        </w:rPr>
      </w:pPr>
      <w:r w:rsidRPr="00FA53FC">
        <w:rPr>
          <w:sz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02ACC159" w14:textId="77777777" w:rsidR="002B3F7A" w:rsidRPr="00FA53FC" w:rsidRDefault="001B3B8A">
      <w:pPr>
        <w:pStyle w:val="a6"/>
        <w:numPr>
          <w:ilvl w:val="1"/>
          <w:numId w:val="147"/>
        </w:numPr>
        <w:tabs>
          <w:tab w:val="left" w:pos="1206"/>
        </w:tabs>
        <w:ind w:right="476" w:firstLine="708"/>
        <w:rPr>
          <w:sz w:val="24"/>
        </w:rPr>
      </w:pPr>
      <w:r w:rsidRPr="00FA53FC">
        <w:rPr>
          <w:sz w:val="24"/>
        </w:rPr>
        <w:t>преодоление педагогической запущенности в работе с обучающимся, стремление устранить</w:t>
      </w:r>
      <w:r w:rsidRPr="00FA53FC">
        <w:rPr>
          <w:spacing w:val="-15"/>
          <w:sz w:val="24"/>
        </w:rPr>
        <w:t xml:space="preserve"> </w:t>
      </w:r>
      <w:r w:rsidRPr="00FA53FC">
        <w:rPr>
          <w:sz w:val="24"/>
        </w:rPr>
        <w:t>неадекватные методы воспитания в семье во взаимодействии родителей (законных представителей) с детьми;</w:t>
      </w:r>
    </w:p>
    <w:p w14:paraId="388217AC" w14:textId="77777777" w:rsidR="002B3F7A" w:rsidRDefault="001B3B8A">
      <w:pPr>
        <w:pStyle w:val="a6"/>
        <w:numPr>
          <w:ilvl w:val="1"/>
          <w:numId w:val="147"/>
        </w:numPr>
        <w:tabs>
          <w:tab w:val="left" w:pos="1206"/>
        </w:tabs>
        <w:ind w:left="1206" w:hanging="285"/>
        <w:rPr>
          <w:sz w:val="24"/>
        </w:rPr>
      </w:pPr>
      <w:r>
        <w:rPr>
          <w:sz w:val="24"/>
        </w:rPr>
        <w:t>помощь</w:t>
      </w:r>
      <w:r>
        <w:rPr>
          <w:spacing w:val="-11"/>
          <w:sz w:val="24"/>
        </w:rPr>
        <w:t xml:space="preserve"> </w:t>
      </w:r>
      <w:r>
        <w:rPr>
          <w:sz w:val="24"/>
        </w:rPr>
        <w:t>в</w:t>
      </w:r>
      <w:r>
        <w:rPr>
          <w:spacing w:val="-6"/>
          <w:sz w:val="24"/>
        </w:rPr>
        <w:t xml:space="preserve"> </w:t>
      </w:r>
      <w:r>
        <w:rPr>
          <w:sz w:val="24"/>
        </w:rPr>
        <w:t>устранении</w:t>
      </w:r>
      <w:r>
        <w:rPr>
          <w:spacing w:val="-8"/>
          <w:sz w:val="24"/>
        </w:rPr>
        <w:t xml:space="preserve"> </w:t>
      </w:r>
      <w:r>
        <w:rPr>
          <w:sz w:val="24"/>
        </w:rPr>
        <w:t>психотравмирующих</w:t>
      </w:r>
      <w:r>
        <w:rPr>
          <w:spacing w:val="-2"/>
          <w:sz w:val="24"/>
        </w:rPr>
        <w:t xml:space="preserve"> </w:t>
      </w:r>
      <w:r>
        <w:rPr>
          <w:sz w:val="24"/>
        </w:rPr>
        <w:t>ситуаций</w:t>
      </w:r>
      <w:r>
        <w:rPr>
          <w:spacing w:val="-6"/>
          <w:sz w:val="24"/>
        </w:rPr>
        <w:t xml:space="preserve"> </w:t>
      </w:r>
      <w:r>
        <w:rPr>
          <w:sz w:val="24"/>
        </w:rPr>
        <w:t>в</w:t>
      </w:r>
      <w:r>
        <w:rPr>
          <w:spacing w:val="-10"/>
          <w:sz w:val="24"/>
        </w:rPr>
        <w:t xml:space="preserve"> </w:t>
      </w:r>
      <w:r>
        <w:rPr>
          <w:sz w:val="24"/>
        </w:rPr>
        <w:t>жизни</w:t>
      </w:r>
      <w:r>
        <w:rPr>
          <w:spacing w:val="-6"/>
          <w:sz w:val="24"/>
        </w:rPr>
        <w:t xml:space="preserve"> </w:t>
      </w:r>
      <w:r>
        <w:rPr>
          <w:spacing w:val="-2"/>
          <w:sz w:val="24"/>
        </w:rPr>
        <w:t>ребенка.</w:t>
      </w:r>
    </w:p>
    <w:p w14:paraId="71D2FEFF" w14:textId="77777777" w:rsidR="002B3F7A" w:rsidRDefault="001B3B8A">
      <w:pPr>
        <w:pStyle w:val="5"/>
        <w:numPr>
          <w:ilvl w:val="0"/>
          <w:numId w:val="147"/>
        </w:numPr>
        <w:tabs>
          <w:tab w:val="left" w:pos="1280"/>
        </w:tabs>
        <w:spacing w:before="44"/>
        <w:ind w:left="1280" w:hanging="359"/>
      </w:pPr>
      <w:r>
        <w:t>Консультативная</w:t>
      </w:r>
      <w:r>
        <w:rPr>
          <w:spacing w:val="-8"/>
        </w:rPr>
        <w:t xml:space="preserve"> </w:t>
      </w:r>
      <w:r>
        <w:t>работа</w:t>
      </w:r>
      <w:r>
        <w:rPr>
          <w:spacing w:val="-10"/>
        </w:rPr>
        <w:t xml:space="preserve"> </w:t>
      </w:r>
      <w:r>
        <w:rPr>
          <w:spacing w:val="-2"/>
        </w:rPr>
        <w:t>включает:</w:t>
      </w:r>
    </w:p>
    <w:p w14:paraId="468D617D" w14:textId="77777777" w:rsidR="002B3F7A" w:rsidRDefault="001B3B8A">
      <w:pPr>
        <w:pStyle w:val="a6"/>
        <w:numPr>
          <w:ilvl w:val="1"/>
          <w:numId w:val="147"/>
        </w:numPr>
        <w:tabs>
          <w:tab w:val="left" w:pos="1206"/>
        </w:tabs>
        <w:spacing w:before="40"/>
        <w:ind w:right="477" w:firstLine="708"/>
        <w:rPr>
          <w:sz w:val="24"/>
        </w:rPr>
      </w:pPr>
      <w:r>
        <w:rPr>
          <w:sz w:val="24"/>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w:t>
      </w:r>
      <w:r>
        <w:rPr>
          <w:spacing w:val="-2"/>
          <w:sz w:val="24"/>
        </w:rPr>
        <w:t>отношений;</w:t>
      </w:r>
    </w:p>
    <w:p w14:paraId="38E1E522" w14:textId="77777777" w:rsidR="002B3F7A" w:rsidRDefault="001B3B8A">
      <w:pPr>
        <w:pStyle w:val="a6"/>
        <w:numPr>
          <w:ilvl w:val="1"/>
          <w:numId w:val="147"/>
        </w:numPr>
        <w:tabs>
          <w:tab w:val="left" w:pos="1206"/>
        </w:tabs>
        <w:spacing w:before="1"/>
        <w:ind w:right="480" w:firstLine="708"/>
        <w:rPr>
          <w:sz w:val="24"/>
        </w:rPr>
      </w:pPr>
      <w:r>
        <w:rPr>
          <w:sz w:val="24"/>
        </w:rPr>
        <w:t>консультирование специалистами педагогов по выбору индивидуально ориентированных методов и приемов работы с обучающимся;</w:t>
      </w:r>
    </w:p>
    <w:p w14:paraId="4D201255" w14:textId="77777777" w:rsidR="002B3F7A" w:rsidRDefault="001B3B8A">
      <w:pPr>
        <w:pStyle w:val="a6"/>
        <w:numPr>
          <w:ilvl w:val="1"/>
          <w:numId w:val="147"/>
        </w:numPr>
        <w:tabs>
          <w:tab w:val="left" w:pos="1206"/>
        </w:tabs>
        <w:ind w:right="475" w:firstLine="708"/>
        <w:rPr>
          <w:sz w:val="24"/>
        </w:rPr>
      </w:pPr>
      <w:r>
        <w:rPr>
          <w:sz w:val="24"/>
        </w:rPr>
        <w:t>консультативную помощь семье в вопросах выбора оптимальной стратегии воспитания и приемов коррекционно-развивающей работы с ребенком.</w:t>
      </w:r>
    </w:p>
    <w:p w14:paraId="626C1D92" w14:textId="77777777" w:rsidR="002B3F7A" w:rsidRPr="00170522" w:rsidRDefault="001B3B8A">
      <w:pPr>
        <w:pStyle w:val="5"/>
        <w:numPr>
          <w:ilvl w:val="0"/>
          <w:numId w:val="147"/>
        </w:numPr>
        <w:tabs>
          <w:tab w:val="left" w:pos="1280"/>
        </w:tabs>
        <w:ind w:left="1280" w:hanging="359"/>
        <w:rPr>
          <w:sz w:val="22"/>
          <w:szCs w:val="22"/>
        </w:rPr>
      </w:pPr>
      <w:r w:rsidRPr="00170522">
        <w:rPr>
          <w:sz w:val="22"/>
          <w:szCs w:val="22"/>
        </w:rPr>
        <w:t>Информационно-просветительская</w:t>
      </w:r>
      <w:r w:rsidRPr="00170522">
        <w:rPr>
          <w:spacing w:val="-15"/>
          <w:sz w:val="22"/>
          <w:szCs w:val="22"/>
        </w:rPr>
        <w:t xml:space="preserve"> </w:t>
      </w:r>
      <w:r w:rsidRPr="00170522">
        <w:rPr>
          <w:sz w:val="22"/>
          <w:szCs w:val="22"/>
        </w:rPr>
        <w:t>работа</w:t>
      </w:r>
      <w:r w:rsidRPr="00170522">
        <w:rPr>
          <w:spacing w:val="-15"/>
          <w:sz w:val="22"/>
          <w:szCs w:val="22"/>
        </w:rPr>
        <w:t xml:space="preserve"> </w:t>
      </w:r>
      <w:r w:rsidRPr="00170522">
        <w:rPr>
          <w:spacing w:val="-2"/>
          <w:sz w:val="22"/>
          <w:szCs w:val="22"/>
        </w:rPr>
        <w:t>предусматривает:</w:t>
      </w:r>
    </w:p>
    <w:p w14:paraId="48FC76AD" w14:textId="5E660AB2" w:rsidR="002B3F7A" w:rsidRPr="00170522" w:rsidRDefault="001B3B8A" w:rsidP="00170522">
      <w:pPr>
        <w:pStyle w:val="a3"/>
        <w:spacing w:before="41"/>
        <w:ind w:left="424" w:right="464" w:firstLine="707"/>
        <w:rPr>
          <w:sz w:val="22"/>
          <w:szCs w:val="22"/>
        </w:rPr>
      </w:pPr>
      <w:proofErr w:type="gramStart"/>
      <w:r w:rsidRPr="00170522">
        <w:rPr>
          <w:sz w:val="22"/>
          <w:szCs w:val="22"/>
        </w:rPr>
        <w:t>различные формы просветительской деятельности (лекции, беседы, информационные стенды,</w:t>
      </w:r>
      <w:r w:rsidRPr="00170522">
        <w:rPr>
          <w:spacing w:val="-4"/>
          <w:sz w:val="22"/>
          <w:szCs w:val="22"/>
        </w:rPr>
        <w:t xml:space="preserve"> </w:t>
      </w:r>
      <w:r w:rsidRPr="00170522">
        <w:rPr>
          <w:sz w:val="22"/>
          <w:szCs w:val="22"/>
        </w:rPr>
        <w:t>печатные</w:t>
      </w:r>
      <w:r w:rsidRPr="00170522">
        <w:rPr>
          <w:spacing w:val="-3"/>
          <w:sz w:val="22"/>
          <w:szCs w:val="22"/>
        </w:rPr>
        <w:t xml:space="preserve"> </w:t>
      </w:r>
      <w:r w:rsidRPr="00170522">
        <w:rPr>
          <w:sz w:val="22"/>
          <w:szCs w:val="22"/>
        </w:rPr>
        <w:t>материалы,</w:t>
      </w:r>
      <w:r w:rsidRPr="00170522">
        <w:rPr>
          <w:spacing w:val="-4"/>
          <w:sz w:val="22"/>
          <w:szCs w:val="22"/>
        </w:rPr>
        <w:t xml:space="preserve"> </w:t>
      </w:r>
      <w:r w:rsidRPr="00170522">
        <w:rPr>
          <w:sz w:val="22"/>
          <w:szCs w:val="22"/>
        </w:rPr>
        <w:t>электронные</w:t>
      </w:r>
      <w:r w:rsidRPr="00170522">
        <w:rPr>
          <w:spacing w:val="-5"/>
          <w:sz w:val="22"/>
          <w:szCs w:val="22"/>
        </w:rPr>
        <w:t xml:space="preserve"> </w:t>
      </w:r>
      <w:r w:rsidRPr="00170522">
        <w:rPr>
          <w:sz w:val="22"/>
          <w:szCs w:val="22"/>
        </w:rPr>
        <w:t>ресурсы),</w:t>
      </w:r>
      <w:r w:rsidRPr="00170522">
        <w:rPr>
          <w:spacing w:val="-2"/>
          <w:sz w:val="22"/>
          <w:szCs w:val="22"/>
        </w:rPr>
        <w:t xml:space="preserve"> </w:t>
      </w:r>
      <w:r w:rsidRPr="00170522">
        <w:rPr>
          <w:sz w:val="22"/>
          <w:szCs w:val="22"/>
        </w:rPr>
        <w:t>направленные</w:t>
      </w:r>
      <w:r w:rsidRPr="00170522">
        <w:rPr>
          <w:spacing w:val="-2"/>
          <w:sz w:val="22"/>
          <w:szCs w:val="22"/>
        </w:rPr>
        <w:t xml:space="preserve"> </w:t>
      </w:r>
      <w:r w:rsidRPr="00170522">
        <w:rPr>
          <w:sz w:val="22"/>
          <w:szCs w:val="22"/>
        </w:rPr>
        <w:t>на</w:t>
      </w:r>
      <w:r w:rsidRPr="00170522">
        <w:rPr>
          <w:spacing w:val="-5"/>
          <w:sz w:val="22"/>
          <w:szCs w:val="22"/>
        </w:rPr>
        <w:t xml:space="preserve"> </w:t>
      </w:r>
      <w:r w:rsidRPr="00170522">
        <w:rPr>
          <w:sz w:val="22"/>
          <w:szCs w:val="22"/>
        </w:rPr>
        <w:t>разъяснение</w:t>
      </w:r>
      <w:r w:rsidRPr="00170522">
        <w:rPr>
          <w:spacing w:val="-2"/>
          <w:sz w:val="22"/>
          <w:szCs w:val="22"/>
        </w:rPr>
        <w:t xml:space="preserve"> </w:t>
      </w:r>
      <w:r w:rsidRPr="00170522">
        <w:rPr>
          <w:sz w:val="22"/>
          <w:szCs w:val="22"/>
        </w:rPr>
        <w:t>участникам образовательных</w:t>
      </w:r>
      <w:r w:rsidRPr="00170522">
        <w:rPr>
          <w:spacing w:val="1"/>
          <w:sz w:val="22"/>
          <w:szCs w:val="22"/>
        </w:rPr>
        <w:t xml:space="preserve"> </w:t>
      </w:r>
      <w:r w:rsidRPr="00170522">
        <w:rPr>
          <w:sz w:val="22"/>
          <w:szCs w:val="22"/>
        </w:rPr>
        <w:t>отношений</w:t>
      </w:r>
      <w:r w:rsidRPr="00170522">
        <w:rPr>
          <w:spacing w:val="6"/>
          <w:sz w:val="22"/>
          <w:szCs w:val="22"/>
        </w:rPr>
        <w:t xml:space="preserve"> </w:t>
      </w:r>
      <w:r w:rsidRPr="00170522">
        <w:rPr>
          <w:sz w:val="22"/>
          <w:szCs w:val="22"/>
        </w:rPr>
        <w:t>—</w:t>
      </w:r>
      <w:r w:rsidRPr="00170522">
        <w:rPr>
          <w:spacing w:val="1"/>
          <w:sz w:val="22"/>
          <w:szCs w:val="22"/>
        </w:rPr>
        <w:t xml:space="preserve"> </w:t>
      </w:r>
      <w:r w:rsidRPr="00170522">
        <w:rPr>
          <w:sz w:val="22"/>
          <w:szCs w:val="22"/>
        </w:rPr>
        <w:t>обучающимся</w:t>
      </w:r>
      <w:r w:rsidRPr="00170522">
        <w:rPr>
          <w:spacing w:val="4"/>
          <w:sz w:val="22"/>
          <w:szCs w:val="22"/>
        </w:rPr>
        <w:t xml:space="preserve"> </w:t>
      </w:r>
      <w:r w:rsidRPr="00170522">
        <w:rPr>
          <w:sz w:val="22"/>
          <w:szCs w:val="22"/>
        </w:rPr>
        <w:t>(в</w:t>
      </w:r>
      <w:r w:rsidRPr="00170522">
        <w:rPr>
          <w:spacing w:val="3"/>
          <w:sz w:val="22"/>
          <w:szCs w:val="22"/>
        </w:rPr>
        <w:t xml:space="preserve"> </w:t>
      </w:r>
      <w:r w:rsidRPr="00170522">
        <w:rPr>
          <w:sz w:val="22"/>
          <w:szCs w:val="22"/>
        </w:rPr>
        <w:t>доступной</w:t>
      </w:r>
      <w:r w:rsidRPr="00170522">
        <w:rPr>
          <w:spacing w:val="5"/>
          <w:sz w:val="22"/>
          <w:szCs w:val="22"/>
        </w:rPr>
        <w:t xml:space="preserve"> </w:t>
      </w:r>
      <w:r w:rsidRPr="00170522">
        <w:rPr>
          <w:sz w:val="22"/>
          <w:szCs w:val="22"/>
        </w:rPr>
        <w:t>для</w:t>
      </w:r>
      <w:r w:rsidRPr="00170522">
        <w:rPr>
          <w:spacing w:val="4"/>
          <w:sz w:val="22"/>
          <w:szCs w:val="22"/>
        </w:rPr>
        <w:t xml:space="preserve"> </w:t>
      </w:r>
      <w:r w:rsidRPr="00170522">
        <w:rPr>
          <w:sz w:val="22"/>
          <w:szCs w:val="22"/>
        </w:rPr>
        <w:t>дошкольного</w:t>
      </w:r>
      <w:r w:rsidRPr="00170522">
        <w:rPr>
          <w:spacing w:val="2"/>
          <w:sz w:val="22"/>
          <w:szCs w:val="22"/>
        </w:rPr>
        <w:t xml:space="preserve"> </w:t>
      </w:r>
      <w:r w:rsidRPr="00170522">
        <w:rPr>
          <w:sz w:val="22"/>
          <w:szCs w:val="22"/>
        </w:rPr>
        <w:t>возраста</w:t>
      </w:r>
      <w:r w:rsidRPr="00170522">
        <w:rPr>
          <w:spacing w:val="4"/>
          <w:sz w:val="22"/>
          <w:szCs w:val="22"/>
        </w:rPr>
        <w:t xml:space="preserve"> </w:t>
      </w:r>
      <w:r w:rsidRPr="00170522">
        <w:rPr>
          <w:spacing w:val="-2"/>
          <w:sz w:val="22"/>
          <w:szCs w:val="22"/>
        </w:rPr>
        <w:t>форме),</w:t>
      </w:r>
      <w:r w:rsidR="00170522" w:rsidRPr="00170522">
        <w:rPr>
          <w:sz w:val="22"/>
          <w:szCs w:val="22"/>
        </w:rPr>
        <w:t xml:space="preserve"> </w:t>
      </w:r>
      <w:r w:rsidRPr="00170522">
        <w:rPr>
          <w:sz w:val="22"/>
          <w:szCs w:val="22"/>
        </w:rPr>
        <w:t>их</w:t>
      </w:r>
      <w:r w:rsidRPr="00170522">
        <w:rPr>
          <w:spacing w:val="-3"/>
          <w:sz w:val="22"/>
          <w:szCs w:val="22"/>
        </w:rPr>
        <w:t xml:space="preserve"> </w:t>
      </w:r>
      <w:r w:rsidRPr="00170522">
        <w:rPr>
          <w:sz w:val="22"/>
          <w:szCs w:val="22"/>
        </w:rPr>
        <w:t>родителям</w:t>
      </w:r>
      <w:r w:rsidRPr="00170522">
        <w:rPr>
          <w:spacing w:val="-4"/>
          <w:sz w:val="22"/>
          <w:szCs w:val="22"/>
        </w:rPr>
        <w:t xml:space="preserve"> </w:t>
      </w:r>
      <w:r w:rsidRPr="00170522">
        <w:rPr>
          <w:sz w:val="22"/>
          <w:szCs w:val="22"/>
        </w:rPr>
        <w:t>(законным</w:t>
      </w:r>
      <w:r w:rsidRPr="00170522">
        <w:rPr>
          <w:spacing w:val="-3"/>
          <w:sz w:val="22"/>
          <w:szCs w:val="22"/>
        </w:rPr>
        <w:t xml:space="preserve"> </w:t>
      </w:r>
      <w:r w:rsidRPr="00170522">
        <w:rPr>
          <w:sz w:val="22"/>
          <w:szCs w:val="22"/>
        </w:rPr>
        <w:t>представителям),</w:t>
      </w:r>
      <w:r w:rsidRPr="00170522">
        <w:rPr>
          <w:spacing w:val="-3"/>
          <w:sz w:val="22"/>
          <w:szCs w:val="22"/>
        </w:rPr>
        <w:t xml:space="preserve"> </w:t>
      </w:r>
      <w:r w:rsidRPr="00170522">
        <w:rPr>
          <w:sz w:val="22"/>
          <w:szCs w:val="22"/>
        </w:rPr>
        <w:t>педагогическим</w:t>
      </w:r>
      <w:r w:rsidRPr="00170522">
        <w:rPr>
          <w:spacing w:val="-3"/>
          <w:sz w:val="22"/>
          <w:szCs w:val="22"/>
        </w:rPr>
        <w:t xml:space="preserve"> </w:t>
      </w:r>
      <w:r w:rsidRPr="00170522">
        <w:rPr>
          <w:sz w:val="22"/>
          <w:szCs w:val="22"/>
        </w:rPr>
        <w:t>работникам</w:t>
      </w:r>
      <w:r w:rsidRPr="00170522">
        <w:rPr>
          <w:spacing w:val="-2"/>
          <w:sz w:val="22"/>
          <w:szCs w:val="22"/>
        </w:rPr>
        <w:t xml:space="preserve"> </w:t>
      </w:r>
      <w:r w:rsidRPr="00170522">
        <w:rPr>
          <w:sz w:val="22"/>
          <w:szCs w:val="22"/>
        </w:rPr>
        <w:t>—</w:t>
      </w:r>
      <w:r w:rsidRPr="00170522">
        <w:rPr>
          <w:spacing w:val="-3"/>
          <w:sz w:val="22"/>
          <w:szCs w:val="22"/>
        </w:rPr>
        <w:t xml:space="preserve"> </w:t>
      </w:r>
      <w:r w:rsidRPr="00170522">
        <w:rPr>
          <w:sz w:val="22"/>
          <w:szCs w:val="22"/>
        </w:rPr>
        <w:t>вопросов,</w:t>
      </w:r>
      <w:r w:rsidRPr="00170522">
        <w:rPr>
          <w:spacing w:val="-3"/>
          <w:sz w:val="22"/>
          <w:szCs w:val="22"/>
        </w:rPr>
        <w:t xml:space="preserve"> </w:t>
      </w:r>
      <w:r w:rsidRPr="00170522">
        <w:rPr>
          <w:sz w:val="22"/>
          <w:szCs w:val="22"/>
        </w:rPr>
        <w:t>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p>
    <w:p w14:paraId="1861B76C" w14:textId="77777777" w:rsidR="002B3F7A" w:rsidRPr="00170522" w:rsidRDefault="001B3B8A">
      <w:pPr>
        <w:pStyle w:val="a3"/>
        <w:spacing w:before="1"/>
        <w:ind w:left="424" w:right="471" w:firstLine="707"/>
        <w:rPr>
          <w:sz w:val="22"/>
          <w:szCs w:val="22"/>
        </w:rPr>
      </w:pPr>
      <w:r w:rsidRPr="00170522">
        <w:rPr>
          <w:sz w:val="22"/>
          <w:szCs w:val="22"/>
        </w:rPr>
        <w:t>проведение тематических выступлений, онлайн-консультаций для педагогов и родителей</w:t>
      </w:r>
      <w:r w:rsidRPr="00170522">
        <w:rPr>
          <w:spacing w:val="-12"/>
          <w:sz w:val="22"/>
          <w:szCs w:val="22"/>
        </w:rPr>
        <w:t xml:space="preserve"> </w:t>
      </w:r>
      <w:r w:rsidRPr="00170522">
        <w:rPr>
          <w:sz w:val="22"/>
          <w:szCs w:val="22"/>
        </w:rPr>
        <w:t>по</w:t>
      </w:r>
      <w:r w:rsidRPr="00170522">
        <w:rPr>
          <w:spacing w:val="-14"/>
          <w:sz w:val="22"/>
          <w:szCs w:val="22"/>
        </w:rPr>
        <w:t xml:space="preserve"> </w:t>
      </w:r>
      <w:r w:rsidRPr="00170522">
        <w:rPr>
          <w:sz w:val="22"/>
          <w:szCs w:val="22"/>
        </w:rPr>
        <w:t>разъяснению</w:t>
      </w:r>
      <w:r w:rsidRPr="00170522">
        <w:rPr>
          <w:spacing w:val="-12"/>
          <w:sz w:val="22"/>
          <w:szCs w:val="22"/>
        </w:rPr>
        <w:t xml:space="preserve"> </w:t>
      </w:r>
      <w:r w:rsidRPr="00170522">
        <w:rPr>
          <w:sz w:val="22"/>
          <w:szCs w:val="22"/>
        </w:rPr>
        <w:t>индивидуально-типологических</w:t>
      </w:r>
      <w:r w:rsidRPr="00170522">
        <w:rPr>
          <w:spacing w:val="-11"/>
          <w:sz w:val="22"/>
          <w:szCs w:val="22"/>
        </w:rPr>
        <w:t xml:space="preserve"> </w:t>
      </w:r>
      <w:r w:rsidRPr="00170522">
        <w:rPr>
          <w:sz w:val="22"/>
          <w:szCs w:val="22"/>
        </w:rPr>
        <w:t>особенностей</w:t>
      </w:r>
      <w:r w:rsidRPr="00170522">
        <w:rPr>
          <w:spacing w:val="-12"/>
          <w:sz w:val="22"/>
          <w:szCs w:val="22"/>
        </w:rPr>
        <w:t xml:space="preserve"> </w:t>
      </w:r>
      <w:r w:rsidRPr="00170522">
        <w:rPr>
          <w:sz w:val="22"/>
          <w:szCs w:val="22"/>
        </w:rPr>
        <w:t>различных</w:t>
      </w:r>
      <w:r w:rsidRPr="00170522">
        <w:rPr>
          <w:spacing w:val="34"/>
          <w:sz w:val="22"/>
          <w:szCs w:val="22"/>
        </w:rPr>
        <w:t xml:space="preserve"> </w:t>
      </w:r>
      <w:r w:rsidRPr="00170522">
        <w:rPr>
          <w:sz w:val="22"/>
          <w:szCs w:val="22"/>
        </w:rPr>
        <w:t>категорий обучающихся, в том числе с ОВЗ, трудностями в обучении и социализации.</w:t>
      </w:r>
    </w:p>
    <w:p w14:paraId="77C66546" w14:textId="77777777" w:rsidR="002B3F7A" w:rsidRPr="00170522" w:rsidRDefault="001B3B8A">
      <w:pPr>
        <w:pStyle w:val="a6"/>
        <w:numPr>
          <w:ilvl w:val="0"/>
          <w:numId w:val="147"/>
        </w:numPr>
        <w:tabs>
          <w:tab w:val="left" w:pos="1344"/>
        </w:tabs>
        <w:ind w:left="213" w:right="461" w:firstLine="708"/>
      </w:pPr>
      <w:r w:rsidRPr="00170522">
        <w:rPr>
          <w:b/>
          <w:i/>
        </w:rPr>
        <w:t xml:space="preserve">Реализация КРР с обучающимися с ОВЗ и детьми-инвалидами </w:t>
      </w:r>
      <w:r w:rsidRPr="00170522">
        <w:t xml:space="preserve">согласно нозологических групп осуществляется в соответствии с Федеральной адаптированной образовательной программой </w:t>
      </w:r>
      <w:proofErr w:type="gramStart"/>
      <w:r w:rsidRPr="00170522">
        <w:t>ДО</w:t>
      </w:r>
      <w:proofErr w:type="gramEnd"/>
      <w:r w:rsidRPr="00170522">
        <w:t xml:space="preserve"> (далее ФАОП ДО). КРР с обучающимися с ОВЗ и детьм</w:t>
      </w:r>
      <w:proofErr w:type="gramStart"/>
      <w:r w:rsidRPr="00170522">
        <w:t>и-</w:t>
      </w:r>
      <w:proofErr w:type="gramEnd"/>
      <w:r w:rsidRPr="00170522">
        <w:t xml:space="preserve"> инвалидами должна предусматривать предупреждение вторичных биологических и социальных отклонений</w:t>
      </w:r>
      <w:r w:rsidRPr="00170522">
        <w:rPr>
          <w:spacing w:val="40"/>
        </w:rPr>
        <w:t xml:space="preserve"> </w:t>
      </w:r>
      <w:r w:rsidRPr="00170522">
        <w:t xml:space="preserve">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w:t>
      </w:r>
      <w:r w:rsidRPr="00170522">
        <w:rPr>
          <w:spacing w:val="-2"/>
        </w:rPr>
        <w:t>технологий.</w:t>
      </w:r>
    </w:p>
    <w:p w14:paraId="112833BB" w14:textId="77777777" w:rsidR="002B3F7A" w:rsidRPr="00170522" w:rsidRDefault="001B3B8A">
      <w:pPr>
        <w:pStyle w:val="a6"/>
        <w:numPr>
          <w:ilvl w:val="0"/>
          <w:numId w:val="147"/>
        </w:numPr>
        <w:tabs>
          <w:tab w:val="left" w:pos="1344"/>
        </w:tabs>
        <w:ind w:left="213" w:right="461" w:firstLine="708"/>
      </w:pPr>
      <w:r w:rsidRPr="00170522">
        <w:rPr>
          <w:b/>
        </w:rPr>
        <w:t>КРР</w:t>
      </w:r>
      <w:r w:rsidRPr="00170522">
        <w:rPr>
          <w:b/>
          <w:spacing w:val="-4"/>
        </w:rPr>
        <w:t xml:space="preserve"> </w:t>
      </w:r>
      <w:r w:rsidRPr="00170522">
        <w:rPr>
          <w:b/>
        </w:rPr>
        <w:t>с</w:t>
      </w:r>
      <w:r w:rsidRPr="00170522">
        <w:rPr>
          <w:b/>
          <w:spacing w:val="-2"/>
        </w:rPr>
        <w:t xml:space="preserve"> </w:t>
      </w:r>
      <w:r w:rsidRPr="00170522">
        <w:rPr>
          <w:b/>
        </w:rPr>
        <w:t>детьми, находящимися под диспансерным наблюдением, в</w:t>
      </w:r>
      <w:r w:rsidRPr="00170522">
        <w:rPr>
          <w:b/>
          <w:spacing w:val="-1"/>
        </w:rPr>
        <w:t xml:space="preserve"> </w:t>
      </w:r>
      <w:r w:rsidRPr="00170522">
        <w:rPr>
          <w:b/>
        </w:rPr>
        <w:t>том</w:t>
      </w:r>
      <w:r w:rsidRPr="00170522">
        <w:rPr>
          <w:b/>
          <w:spacing w:val="-1"/>
        </w:rPr>
        <w:t xml:space="preserve"> </w:t>
      </w:r>
      <w:r w:rsidRPr="00170522">
        <w:rPr>
          <w:b/>
        </w:rPr>
        <w:t>числе</w:t>
      </w:r>
      <w:r w:rsidRPr="00170522">
        <w:rPr>
          <w:b/>
          <w:spacing w:val="-2"/>
        </w:rPr>
        <w:t xml:space="preserve"> </w:t>
      </w:r>
      <w:r w:rsidRPr="00170522">
        <w:rPr>
          <w:b/>
        </w:rPr>
        <w:t xml:space="preserve">часто болеющими детьми, </w:t>
      </w:r>
      <w:r w:rsidRPr="00170522">
        <w:t xml:space="preserve">имеет выраженную специфику. </w:t>
      </w:r>
      <w:proofErr w:type="gramStart"/>
      <w:r w:rsidRPr="00170522">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170522">
        <w:rPr>
          <w:spacing w:val="-1"/>
        </w:rPr>
        <w:t xml:space="preserve"> </w:t>
      </w:r>
      <w:r w:rsidRPr="00170522">
        <w:t>Для</w:t>
      </w:r>
      <w:r w:rsidRPr="00170522">
        <w:rPr>
          <w:spacing w:val="-1"/>
        </w:rPr>
        <w:t xml:space="preserve"> </w:t>
      </w:r>
      <w:r w:rsidRPr="00170522">
        <w:t>детей,</w:t>
      </w:r>
      <w:r w:rsidRPr="00170522">
        <w:rPr>
          <w:spacing w:val="-1"/>
        </w:rPr>
        <w:t xml:space="preserve"> </w:t>
      </w:r>
      <w:r w:rsidRPr="00170522">
        <w:t>находящихся под</w:t>
      </w:r>
      <w:r w:rsidRPr="00170522">
        <w:rPr>
          <w:spacing w:val="-1"/>
        </w:rPr>
        <w:t xml:space="preserve"> </w:t>
      </w:r>
      <w:r w:rsidRPr="00170522">
        <w:t>диспансерным</w:t>
      </w:r>
      <w:r w:rsidRPr="00170522">
        <w:rPr>
          <w:spacing w:val="-1"/>
        </w:rPr>
        <w:t xml:space="preserve"> </w:t>
      </w:r>
      <w:r w:rsidRPr="00170522">
        <w:t>наблюдением, в</w:t>
      </w:r>
      <w:r w:rsidRPr="00170522">
        <w:rPr>
          <w:spacing w:val="-2"/>
        </w:rPr>
        <w:t xml:space="preserve"> </w:t>
      </w:r>
      <w:r w:rsidRPr="00170522">
        <w:t>том</w:t>
      </w:r>
      <w:r w:rsidRPr="00170522">
        <w:rPr>
          <w:spacing w:val="-1"/>
        </w:rPr>
        <w:t xml:space="preserve"> </w:t>
      </w:r>
      <w:r w:rsidRPr="00170522">
        <w:t>числе</w:t>
      </w:r>
      <w:r w:rsidRPr="00170522">
        <w:rPr>
          <w:spacing w:val="-2"/>
        </w:rPr>
        <w:t xml:space="preserve"> </w:t>
      </w:r>
      <w:r w:rsidRPr="00170522">
        <w:t>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4E5545CE" w14:textId="77777777" w:rsidR="002B3F7A" w:rsidRPr="00170522" w:rsidRDefault="001B3B8A">
      <w:pPr>
        <w:pStyle w:val="a3"/>
        <w:spacing w:before="80"/>
        <w:ind w:right="467"/>
        <w:rPr>
          <w:sz w:val="22"/>
          <w:szCs w:val="22"/>
        </w:rPr>
      </w:pPr>
      <w:r w:rsidRPr="00170522">
        <w:rPr>
          <w:sz w:val="22"/>
          <w:szCs w:val="22"/>
        </w:rPr>
        <w:t>Направленность коррекционно-развивающей работы с детьми, находящимися под диспансерным наблюдением, в том числе часто болеющими детьми включает:</w:t>
      </w:r>
    </w:p>
    <w:p w14:paraId="3863C481" w14:textId="77777777" w:rsidR="002B3F7A" w:rsidRPr="00170522" w:rsidRDefault="001B3B8A">
      <w:pPr>
        <w:pStyle w:val="a6"/>
        <w:numPr>
          <w:ilvl w:val="0"/>
          <w:numId w:val="146"/>
        </w:numPr>
        <w:tabs>
          <w:tab w:val="left" w:pos="1206"/>
          <w:tab w:val="left" w:pos="3528"/>
          <w:tab w:val="left" w:pos="5666"/>
          <w:tab w:val="left" w:pos="7145"/>
          <w:tab w:val="left" w:pos="9723"/>
        </w:tabs>
        <w:spacing w:before="1"/>
        <w:ind w:right="466" w:firstLine="708"/>
        <w:jc w:val="left"/>
      </w:pPr>
      <w:r w:rsidRPr="00170522">
        <w:rPr>
          <w:spacing w:val="-2"/>
        </w:rPr>
        <w:t>коррекцию/развитие</w:t>
      </w:r>
      <w:r w:rsidRPr="00170522">
        <w:tab/>
      </w:r>
      <w:r w:rsidRPr="00170522">
        <w:rPr>
          <w:spacing w:val="-2"/>
        </w:rPr>
        <w:t>коммуникативной,</w:t>
      </w:r>
      <w:r w:rsidRPr="00170522">
        <w:tab/>
      </w:r>
      <w:r w:rsidRPr="00170522">
        <w:rPr>
          <w:spacing w:val="-2"/>
        </w:rPr>
        <w:t>личностной,</w:t>
      </w:r>
      <w:r w:rsidRPr="00170522">
        <w:tab/>
      </w:r>
      <w:r w:rsidRPr="00170522">
        <w:rPr>
          <w:spacing w:val="-2"/>
        </w:rPr>
        <w:t>эмоционально-волевой</w:t>
      </w:r>
      <w:r w:rsidRPr="00170522">
        <w:tab/>
      </w:r>
      <w:r w:rsidRPr="00170522">
        <w:rPr>
          <w:spacing w:val="-2"/>
        </w:rPr>
        <w:t xml:space="preserve">сфер, </w:t>
      </w:r>
      <w:r w:rsidRPr="00170522">
        <w:t>познавательных процессов;</w:t>
      </w:r>
    </w:p>
    <w:p w14:paraId="66766C71" w14:textId="77777777" w:rsidR="002B3F7A" w:rsidRPr="00170522" w:rsidRDefault="001B3B8A">
      <w:pPr>
        <w:pStyle w:val="a6"/>
        <w:numPr>
          <w:ilvl w:val="0"/>
          <w:numId w:val="146"/>
        </w:numPr>
        <w:tabs>
          <w:tab w:val="left" w:pos="1206"/>
        </w:tabs>
        <w:ind w:left="1206" w:hanging="285"/>
        <w:jc w:val="left"/>
      </w:pPr>
      <w:r w:rsidRPr="00170522">
        <w:t>снижение</w:t>
      </w:r>
      <w:r w:rsidRPr="00170522">
        <w:rPr>
          <w:spacing w:val="-6"/>
        </w:rPr>
        <w:t xml:space="preserve"> </w:t>
      </w:r>
      <w:r w:rsidRPr="00170522">
        <w:rPr>
          <w:spacing w:val="-2"/>
        </w:rPr>
        <w:t>тревожности;</w:t>
      </w:r>
    </w:p>
    <w:p w14:paraId="682B143F" w14:textId="77777777" w:rsidR="002B3F7A" w:rsidRPr="00170522" w:rsidRDefault="001B3B8A">
      <w:pPr>
        <w:pStyle w:val="a6"/>
        <w:numPr>
          <w:ilvl w:val="0"/>
          <w:numId w:val="146"/>
        </w:numPr>
        <w:tabs>
          <w:tab w:val="left" w:pos="1206"/>
        </w:tabs>
        <w:spacing w:before="41"/>
        <w:ind w:left="1206" w:hanging="285"/>
        <w:jc w:val="left"/>
      </w:pPr>
      <w:r w:rsidRPr="00170522">
        <w:t>помощь</w:t>
      </w:r>
      <w:r w:rsidRPr="00170522">
        <w:rPr>
          <w:spacing w:val="-6"/>
        </w:rPr>
        <w:t xml:space="preserve"> </w:t>
      </w:r>
      <w:r w:rsidRPr="00170522">
        <w:t>в</w:t>
      </w:r>
      <w:r w:rsidRPr="00170522">
        <w:rPr>
          <w:spacing w:val="-9"/>
        </w:rPr>
        <w:t xml:space="preserve"> </w:t>
      </w:r>
      <w:r w:rsidRPr="00170522">
        <w:t>разрешении</w:t>
      </w:r>
      <w:r w:rsidRPr="00170522">
        <w:rPr>
          <w:spacing w:val="-9"/>
        </w:rPr>
        <w:t xml:space="preserve"> </w:t>
      </w:r>
      <w:r w:rsidRPr="00170522">
        <w:t xml:space="preserve">поведенческих </w:t>
      </w:r>
      <w:r w:rsidRPr="00170522">
        <w:rPr>
          <w:spacing w:val="-2"/>
        </w:rPr>
        <w:t>проблем;</w:t>
      </w:r>
    </w:p>
    <w:p w14:paraId="57B4B5FD" w14:textId="77777777" w:rsidR="002B3F7A" w:rsidRPr="00170522" w:rsidRDefault="001B3B8A">
      <w:pPr>
        <w:pStyle w:val="a6"/>
        <w:numPr>
          <w:ilvl w:val="0"/>
          <w:numId w:val="146"/>
        </w:numPr>
        <w:tabs>
          <w:tab w:val="left" w:pos="1206"/>
          <w:tab w:val="left" w:pos="2356"/>
          <w:tab w:val="left" w:pos="3420"/>
          <w:tab w:val="left" w:pos="4010"/>
          <w:tab w:val="left" w:pos="5261"/>
          <w:tab w:val="left" w:pos="6982"/>
          <w:tab w:val="left" w:pos="8542"/>
        </w:tabs>
        <w:spacing w:before="40"/>
        <w:ind w:right="473" w:firstLine="708"/>
        <w:jc w:val="left"/>
      </w:pPr>
      <w:r w:rsidRPr="00170522">
        <w:rPr>
          <w:spacing w:val="-2"/>
        </w:rPr>
        <w:t>создание</w:t>
      </w:r>
      <w:r w:rsidRPr="00170522">
        <w:tab/>
      </w:r>
      <w:r w:rsidRPr="00170522">
        <w:rPr>
          <w:spacing w:val="-2"/>
        </w:rPr>
        <w:t>условий</w:t>
      </w:r>
      <w:r w:rsidRPr="00170522">
        <w:tab/>
      </w:r>
      <w:r w:rsidRPr="00170522">
        <w:rPr>
          <w:spacing w:val="-4"/>
        </w:rPr>
        <w:t>для</w:t>
      </w:r>
      <w:r w:rsidRPr="00170522">
        <w:tab/>
      </w:r>
      <w:r w:rsidRPr="00170522">
        <w:rPr>
          <w:spacing w:val="-2"/>
        </w:rPr>
        <w:t>успешной</w:t>
      </w:r>
      <w:r w:rsidRPr="00170522">
        <w:tab/>
      </w:r>
      <w:r w:rsidRPr="00170522">
        <w:rPr>
          <w:spacing w:val="-2"/>
        </w:rPr>
        <w:t>социализации,</w:t>
      </w:r>
      <w:r w:rsidRPr="00170522">
        <w:tab/>
      </w:r>
      <w:r w:rsidRPr="00170522">
        <w:rPr>
          <w:spacing w:val="-2"/>
        </w:rPr>
        <w:t>оптимизация</w:t>
      </w:r>
      <w:r w:rsidRPr="00170522">
        <w:tab/>
      </w:r>
      <w:r w:rsidRPr="00170522">
        <w:rPr>
          <w:spacing w:val="-2"/>
        </w:rPr>
        <w:t xml:space="preserve">межличностного </w:t>
      </w:r>
      <w:r w:rsidRPr="00170522">
        <w:t xml:space="preserve">взаимодействия </w:t>
      </w:r>
      <w:proofErr w:type="gramStart"/>
      <w:r w:rsidRPr="00170522">
        <w:t>со</w:t>
      </w:r>
      <w:proofErr w:type="gramEnd"/>
      <w:r w:rsidRPr="00170522">
        <w:t xml:space="preserve"> взрослыми и сверстниками.</w:t>
      </w:r>
    </w:p>
    <w:p w14:paraId="4AB6837A" w14:textId="77777777" w:rsidR="002B3F7A" w:rsidRPr="00170522" w:rsidRDefault="001B3B8A">
      <w:pPr>
        <w:pStyle w:val="a3"/>
        <w:ind w:left="424" w:right="467" w:firstLine="707"/>
        <w:rPr>
          <w:sz w:val="22"/>
          <w:szCs w:val="22"/>
        </w:rPr>
      </w:pPr>
      <w:r w:rsidRPr="00170522">
        <w:rPr>
          <w:sz w:val="22"/>
          <w:szCs w:val="22"/>
        </w:rPr>
        <w:t>Включение ЧБД в программу КРР, определение индивидуального маршрута психолог</w:t>
      </w:r>
      <w:proofErr w:type="gramStart"/>
      <w:r w:rsidRPr="00170522">
        <w:rPr>
          <w:sz w:val="22"/>
          <w:szCs w:val="22"/>
        </w:rPr>
        <w:t>о-</w:t>
      </w:r>
      <w:proofErr w:type="gramEnd"/>
      <w:r w:rsidRPr="00170522">
        <w:rPr>
          <w:sz w:val="22"/>
          <w:szCs w:val="22"/>
        </w:rPr>
        <w:t xml:space="preserve">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56DEAD9F" w14:textId="77777777" w:rsidR="002B3F7A" w:rsidRPr="00170522" w:rsidRDefault="001B3B8A">
      <w:pPr>
        <w:pStyle w:val="a6"/>
        <w:numPr>
          <w:ilvl w:val="0"/>
          <w:numId w:val="147"/>
        </w:numPr>
        <w:tabs>
          <w:tab w:val="left" w:pos="1344"/>
        </w:tabs>
        <w:spacing w:before="1"/>
        <w:ind w:left="1344" w:hanging="423"/>
        <w:rPr>
          <w:b/>
          <w:i/>
        </w:rPr>
      </w:pPr>
      <w:r w:rsidRPr="00170522">
        <w:t>Направленность</w:t>
      </w:r>
      <w:r w:rsidRPr="00170522">
        <w:rPr>
          <w:spacing w:val="43"/>
        </w:rPr>
        <w:t xml:space="preserve"> </w:t>
      </w:r>
      <w:r w:rsidRPr="00170522">
        <w:t>коррекционно-развивающей</w:t>
      </w:r>
      <w:r w:rsidRPr="00170522">
        <w:rPr>
          <w:spacing w:val="43"/>
        </w:rPr>
        <w:t xml:space="preserve"> </w:t>
      </w:r>
      <w:r w:rsidRPr="00170522">
        <w:t>работы</w:t>
      </w:r>
      <w:r w:rsidRPr="00170522">
        <w:rPr>
          <w:spacing w:val="44"/>
        </w:rPr>
        <w:t xml:space="preserve"> </w:t>
      </w:r>
      <w:r w:rsidRPr="00170522">
        <w:rPr>
          <w:i/>
        </w:rPr>
        <w:t>с</w:t>
      </w:r>
      <w:r w:rsidRPr="00170522">
        <w:rPr>
          <w:i/>
          <w:spacing w:val="45"/>
        </w:rPr>
        <w:t xml:space="preserve"> </w:t>
      </w:r>
      <w:proofErr w:type="gramStart"/>
      <w:r w:rsidRPr="00170522">
        <w:rPr>
          <w:b/>
          <w:i/>
        </w:rPr>
        <w:t>одаренными</w:t>
      </w:r>
      <w:proofErr w:type="gramEnd"/>
      <w:r w:rsidRPr="00170522">
        <w:rPr>
          <w:b/>
          <w:i/>
          <w:spacing w:val="44"/>
        </w:rPr>
        <w:t xml:space="preserve"> </w:t>
      </w:r>
      <w:r w:rsidRPr="00170522">
        <w:rPr>
          <w:b/>
          <w:i/>
          <w:spacing w:val="-2"/>
        </w:rPr>
        <w:t>обучающимися</w:t>
      </w:r>
    </w:p>
    <w:p w14:paraId="37B77F7C" w14:textId="77777777" w:rsidR="002B3F7A" w:rsidRPr="00170522" w:rsidRDefault="001B3B8A">
      <w:pPr>
        <w:pStyle w:val="a3"/>
        <w:ind w:firstLine="0"/>
        <w:jc w:val="left"/>
        <w:rPr>
          <w:sz w:val="22"/>
          <w:szCs w:val="22"/>
        </w:rPr>
      </w:pPr>
      <w:r w:rsidRPr="00170522">
        <w:rPr>
          <w:spacing w:val="-2"/>
          <w:sz w:val="22"/>
          <w:szCs w:val="22"/>
        </w:rPr>
        <w:lastRenderedPageBreak/>
        <w:t>включает:</w:t>
      </w:r>
    </w:p>
    <w:p w14:paraId="15A27FE8" w14:textId="77777777" w:rsidR="002B3F7A" w:rsidRPr="00170522" w:rsidRDefault="001B3B8A">
      <w:pPr>
        <w:pStyle w:val="a6"/>
        <w:numPr>
          <w:ilvl w:val="0"/>
          <w:numId w:val="145"/>
        </w:numPr>
        <w:tabs>
          <w:tab w:val="left" w:pos="1206"/>
        </w:tabs>
        <w:ind w:right="243" w:firstLine="708"/>
      </w:pPr>
      <w:r w:rsidRPr="00170522">
        <w:t>определение вида одаренности, интеллектуальных и личностных особенностей детей, прогноз возможных проблем и потенциала развития.</w:t>
      </w:r>
    </w:p>
    <w:p w14:paraId="1611A22E" w14:textId="4388C460" w:rsidR="002B3F7A" w:rsidRPr="00170522" w:rsidRDefault="001B3B8A">
      <w:pPr>
        <w:pStyle w:val="a6"/>
        <w:numPr>
          <w:ilvl w:val="0"/>
          <w:numId w:val="145"/>
        </w:numPr>
        <w:tabs>
          <w:tab w:val="left" w:pos="1206"/>
        </w:tabs>
        <w:ind w:right="241" w:firstLine="708"/>
      </w:pPr>
      <w:r w:rsidRPr="00170522">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детском саду, так и в условиях </w:t>
      </w:r>
      <w:r w:rsidR="00170522" w:rsidRPr="00170522">
        <w:t>семейного</w:t>
      </w:r>
      <w:r w:rsidRPr="00170522">
        <w:t xml:space="preserve"> воспитания;</w:t>
      </w:r>
    </w:p>
    <w:p w14:paraId="3D876958" w14:textId="77777777" w:rsidR="002B3F7A" w:rsidRPr="00170522" w:rsidRDefault="001B3B8A">
      <w:pPr>
        <w:pStyle w:val="a6"/>
        <w:numPr>
          <w:ilvl w:val="0"/>
          <w:numId w:val="145"/>
        </w:numPr>
        <w:tabs>
          <w:tab w:val="left" w:pos="1206"/>
        </w:tabs>
        <w:ind w:right="241" w:firstLine="708"/>
      </w:pPr>
      <w:r w:rsidRPr="00170522">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0EE13C60" w14:textId="77777777" w:rsidR="002B3F7A" w:rsidRPr="00170522" w:rsidRDefault="001B3B8A">
      <w:pPr>
        <w:pStyle w:val="a6"/>
        <w:numPr>
          <w:ilvl w:val="0"/>
          <w:numId w:val="145"/>
        </w:numPr>
        <w:tabs>
          <w:tab w:val="left" w:pos="1206"/>
        </w:tabs>
        <w:ind w:right="245" w:firstLine="708"/>
      </w:pPr>
      <w:r w:rsidRPr="00170522">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71D5D576" w14:textId="77777777" w:rsidR="002B3F7A" w:rsidRPr="00170522" w:rsidRDefault="001B3B8A">
      <w:pPr>
        <w:pStyle w:val="a6"/>
        <w:numPr>
          <w:ilvl w:val="0"/>
          <w:numId w:val="145"/>
        </w:numPr>
        <w:tabs>
          <w:tab w:val="left" w:pos="1206"/>
        </w:tabs>
        <w:ind w:left="1206" w:hanging="285"/>
      </w:pPr>
      <w:r w:rsidRPr="00170522">
        <w:t>формирование</w:t>
      </w:r>
      <w:r w:rsidRPr="00170522">
        <w:rPr>
          <w:spacing w:val="-8"/>
        </w:rPr>
        <w:t xml:space="preserve"> </w:t>
      </w:r>
      <w:r w:rsidRPr="00170522">
        <w:t>коммуникативных</w:t>
      </w:r>
      <w:r w:rsidRPr="00170522">
        <w:rPr>
          <w:spacing w:val="-5"/>
        </w:rPr>
        <w:t xml:space="preserve"> </w:t>
      </w:r>
      <w:r w:rsidRPr="00170522">
        <w:t>навыков</w:t>
      </w:r>
      <w:r w:rsidRPr="00170522">
        <w:rPr>
          <w:spacing w:val="-7"/>
        </w:rPr>
        <w:t xml:space="preserve"> </w:t>
      </w:r>
      <w:r w:rsidRPr="00170522">
        <w:t>и</w:t>
      </w:r>
      <w:r w:rsidRPr="00170522">
        <w:rPr>
          <w:spacing w:val="-4"/>
        </w:rPr>
        <w:t xml:space="preserve"> </w:t>
      </w:r>
      <w:r w:rsidRPr="00170522">
        <w:t>развитие</w:t>
      </w:r>
      <w:r w:rsidRPr="00170522">
        <w:rPr>
          <w:spacing w:val="-7"/>
        </w:rPr>
        <w:t xml:space="preserve"> </w:t>
      </w:r>
      <w:r w:rsidRPr="00170522">
        <w:t>эмоциональной</w:t>
      </w:r>
      <w:r w:rsidRPr="00170522">
        <w:rPr>
          <w:spacing w:val="-3"/>
        </w:rPr>
        <w:t xml:space="preserve"> </w:t>
      </w:r>
      <w:r w:rsidRPr="00170522">
        <w:rPr>
          <w:spacing w:val="-2"/>
        </w:rPr>
        <w:t>устойчивости;</w:t>
      </w:r>
    </w:p>
    <w:p w14:paraId="336AFE9D" w14:textId="77777777" w:rsidR="002B3F7A" w:rsidRDefault="001B3B8A">
      <w:pPr>
        <w:pStyle w:val="a6"/>
        <w:numPr>
          <w:ilvl w:val="0"/>
          <w:numId w:val="145"/>
        </w:numPr>
        <w:tabs>
          <w:tab w:val="left" w:pos="1206"/>
        </w:tabs>
        <w:ind w:right="244" w:firstLine="708"/>
        <w:rPr>
          <w:sz w:val="24"/>
        </w:rPr>
      </w:pPr>
      <w:r>
        <w:rPr>
          <w:sz w:val="24"/>
        </w:rPr>
        <w:t xml:space="preserve">организация предметно-развивающей, обогащенной образовательной среды в условиях детского сада, </w:t>
      </w:r>
      <w:proofErr w:type="gramStart"/>
      <w:r>
        <w:rPr>
          <w:sz w:val="24"/>
        </w:rPr>
        <w:t>благоприятную</w:t>
      </w:r>
      <w:proofErr w:type="gramEnd"/>
      <w:r>
        <w:rPr>
          <w:sz w:val="24"/>
        </w:rPr>
        <w:t xml:space="preserve"> для развития различных видов способностей и одаренности.</w:t>
      </w:r>
    </w:p>
    <w:p w14:paraId="2AB6927F" w14:textId="77777777" w:rsidR="002B3F7A" w:rsidRDefault="001B3B8A">
      <w:pPr>
        <w:pStyle w:val="a3"/>
        <w:spacing w:before="34"/>
        <w:ind w:left="424" w:right="463" w:firstLine="707"/>
      </w:pPr>
      <w:r>
        <w:t>Включение ребенка в программу КРР, определение индивидуального маршрута психолого- педагогического сопровождения осуществляется на основе заключения ППК по результатам психологической и педагогической диагностики.</w:t>
      </w:r>
    </w:p>
    <w:p w14:paraId="6EC0707C" w14:textId="77777777" w:rsidR="002B3F7A" w:rsidRPr="00170522" w:rsidRDefault="001B3B8A">
      <w:pPr>
        <w:pStyle w:val="a6"/>
        <w:numPr>
          <w:ilvl w:val="0"/>
          <w:numId w:val="147"/>
        </w:numPr>
        <w:tabs>
          <w:tab w:val="left" w:pos="1345"/>
        </w:tabs>
        <w:spacing w:before="64"/>
        <w:ind w:left="213" w:right="464" w:firstLine="708"/>
      </w:pPr>
      <w:r w:rsidRPr="00170522">
        <w:t>Направленность</w:t>
      </w:r>
      <w:r w:rsidRPr="00170522">
        <w:rPr>
          <w:spacing w:val="80"/>
        </w:rPr>
        <w:t xml:space="preserve"> </w:t>
      </w:r>
      <w:r w:rsidRPr="00170522">
        <w:t>КРР</w:t>
      </w:r>
      <w:r w:rsidRPr="00170522">
        <w:rPr>
          <w:spacing w:val="80"/>
        </w:rPr>
        <w:t xml:space="preserve"> </w:t>
      </w:r>
      <w:r w:rsidRPr="00170522">
        <w:rPr>
          <w:b/>
          <w:i/>
        </w:rPr>
        <w:t>с</w:t>
      </w:r>
      <w:r w:rsidRPr="00170522">
        <w:rPr>
          <w:b/>
          <w:i/>
          <w:spacing w:val="80"/>
        </w:rPr>
        <w:t xml:space="preserve"> </w:t>
      </w:r>
      <w:r w:rsidRPr="00170522">
        <w:rPr>
          <w:b/>
          <w:i/>
        </w:rPr>
        <w:t>билингвальными</w:t>
      </w:r>
      <w:r w:rsidRPr="00170522">
        <w:rPr>
          <w:b/>
          <w:i/>
          <w:spacing w:val="80"/>
        </w:rPr>
        <w:t xml:space="preserve"> </w:t>
      </w:r>
      <w:r w:rsidRPr="00170522">
        <w:rPr>
          <w:b/>
          <w:i/>
        </w:rPr>
        <w:t>воспитанниками,</w:t>
      </w:r>
      <w:r w:rsidRPr="00170522">
        <w:rPr>
          <w:b/>
          <w:i/>
          <w:spacing w:val="80"/>
        </w:rPr>
        <w:t xml:space="preserve"> </w:t>
      </w:r>
      <w:r w:rsidRPr="00170522">
        <w:rPr>
          <w:b/>
          <w:i/>
        </w:rPr>
        <w:t>детьми</w:t>
      </w:r>
      <w:r w:rsidRPr="00170522">
        <w:rPr>
          <w:b/>
          <w:i/>
          <w:spacing w:val="80"/>
        </w:rPr>
        <w:t xml:space="preserve"> </w:t>
      </w:r>
      <w:r w:rsidRPr="00170522">
        <w:rPr>
          <w:b/>
          <w:i/>
        </w:rPr>
        <w:t>мигрантов</w:t>
      </w:r>
      <w:r w:rsidRPr="00170522">
        <w:rPr>
          <w:i/>
        </w:rPr>
        <w:t xml:space="preserve">, испытывающими трудности с пониманием государственного языка РФ, </w:t>
      </w:r>
      <w:r w:rsidRPr="00170522">
        <w:t>включает:</w:t>
      </w:r>
    </w:p>
    <w:p w14:paraId="67A846D2" w14:textId="77777777" w:rsidR="002B3F7A" w:rsidRPr="00170522" w:rsidRDefault="001B3B8A">
      <w:pPr>
        <w:pStyle w:val="a6"/>
        <w:numPr>
          <w:ilvl w:val="0"/>
          <w:numId w:val="144"/>
        </w:numPr>
        <w:tabs>
          <w:tab w:val="left" w:pos="1206"/>
        </w:tabs>
        <w:spacing w:before="3"/>
        <w:ind w:right="483" w:firstLine="708"/>
        <w:jc w:val="left"/>
      </w:pPr>
      <w:r w:rsidRPr="00170522">
        <w:t>развитие</w:t>
      </w:r>
      <w:r w:rsidRPr="00170522">
        <w:rPr>
          <w:spacing w:val="-15"/>
        </w:rPr>
        <w:t xml:space="preserve"> </w:t>
      </w:r>
      <w:r w:rsidRPr="00170522">
        <w:t>коммуникативных</w:t>
      </w:r>
      <w:r w:rsidRPr="00170522">
        <w:rPr>
          <w:spacing w:val="-15"/>
        </w:rPr>
        <w:t xml:space="preserve"> </w:t>
      </w:r>
      <w:r w:rsidRPr="00170522">
        <w:t>навыков,</w:t>
      </w:r>
      <w:r w:rsidRPr="00170522">
        <w:rPr>
          <w:spacing w:val="-15"/>
        </w:rPr>
        <w:t xml:space="preserve"> </w:t>
      </w:r>
      <w:r w:rsidRPr="00170522">
        <w:t>формирование</w:t>
      </w:r>
      <w:r w:rsidRPr="00170522">
        <w:rPr>
          <w:spacing w:val="-15"/>
        </w:rPr>
        <w:t xml:space="preserve"> </w:t>
      </w:r>
      <w:r w:rsidRPr="00170522">
        <w:t>чувствительности</w:t>
      </w:r>
      <w:r w:rsidRPr="00170522">
        <w:rPr>
          <w:spacing w:val="-15"/>
        </w:rPr>
        <w:t xml:space="preserve"> </w:t>
      </w:r>
      <w:r w:rsidRPr="00170522">
        <w:t>к</w:t>
      </w:r>
      <w:r w:rsidRPr="00170522">
        <w:rPr>
          <w:spacing w:val="-15"/>
        </w:rPr>
        <w:t xml:space="preserve"> </w:t>
      </w:r>
      <w:r w:rsidRPr="00170522">
        <w:t>сверстнику,</w:t>
      </w:r>
      <w:r w:rsidRPr="00170522">
        <w:rPr>
          <w:spacing w:val="-15"/>
        </w:rPr>
        <w:t xml:space="preserve"> </w:t>
      </w:r>
      <w:r w:rsidRPr="00170522">
        <w:t>его эмоциональному состоянию, намерениям и желаниям;</w:t>
      </w:r>
    </w:p>
    <w:p w14:paraId="3DB1D735" w14:textId="77777777" w:rsidR="002B3F7A" w:rsidRPr="00170522" w:rsidRDefault="001B3B8A">
      <w:pPr>
        <w:pStyle w:val="a6"/>
        <w:numPr>
          <w:ilvl w:val="0"/>
          <w:numId w:val="144"/>
        </w:numPr>
        <w:tabs>
          <w:tab w:val="left" w:pos="1206"/>
        </w:tabs>
        <w:ind w:left="1206" w:hanging="285"/>
        <w:jc w:val="left"/>
      </w:pPr>
      <w:r w:rsidRPr="00170522">
        <w:t>формирование</w:t>
      </w:r>
      <w:r w:rsidRPr="00170522">
        <w:rPr>
          <w:spacing w:val="-7"/>
        </w:rPr>
        <w:t xml:space="preserve"> </w:t>
      </w:r>
      <w:r w:rsidRPr="00170522">
        <w:t>уверенного</w:t>
      </w:r>
      <w:r w:rsidRPr="00170522">
        <w:rPr>
          <w:spacing w:val="-9"/>
        </w:rPr>
        <w:t xml:space="preserve"> </w:t>
      </w:r>
      <w:r w:rsidRPr="00170522">
        <w:t>поведения</w:t>
      </w:r>
      <w:r w:rsidRPr="00170522">
        <w:rPr>
          <w:spacing w:val="-8"/>
        </w:rPr>
        <w:t xml:space="preserve"> </w:t>
      </w:r>
      <w:r w:rsidRPr="00170522">
        <w:t>и</w:t>
      </w:r>
      <w:r w:rsidRPr="00170522">
        <w:rPr>
          <w:spacing w:val="-9"/>
        </w:rPr>
        <w:t xml:space="preserve"> </w:t>
      </w:r>
      <w:r w:rsidRPr="00170522">
        <w:t xml:space="preserve">социальной </w:t>
      </w:r>
      <w:r w:rsidRPr="00170522">
        <w:rPr>
          <w:spacing w:val="-2"/>
        </w:rPr>
        <w:t>успешности;</w:t>
      </w:r>
    </w:p>
    <w:p w14:paraId="6A99DBD3" w14:textId="77777777" w:rsidR="002B3F7A" w:rsidRPr="00170522" w:rsidRDefault="001B3B8A">
      <w:pPr>
        <w:pStyle w:val="a6"/>
        <w:numPr>
          <w:ilvl w:val="0"/>
          <w:numId w:val="144"/>
        </w:numPr>
        <w:tabs>
          <w:tab w:val="left" w:pos="1206"/>
          <w:tab w:val="left" w:pos="2560"/>
          <w:tab w:val="left" w:pos="4329"/>
          <w:tab w:val="left" w:pos="6168"/>
          <w:tab w:val="left" w:pos="7501"/>
          <w:tab w:val="left" w:pos="9137"/>
        </w:tabs>
        <w:spacing w:before="41"/>
        <w:ind w:right="473" w:firstLine="708"/>
        <w:jc w:val="left"/>
      </w:pPr>
      <w:r w:rsidRPr="00170522">
        <w:rPr>
          <w:spacing w:val="-2"/>
        </w:rPr>
        <w:t>коррекцию</w:t>
      </w:r>
      <w:r w:rsidRPr="00170522">
        <w:tab/>
      </w:r>
      <w:r w:rsidRPr="00170522">
        <w:rPr>
          <w:spacing w:val="-2"/>
        </w:rPr>
        <w:t>деструктивных</w:t>
      </w:r>
      <w:r w:rsidRPr="00170522">
        <w:tab/>
      </w:r>
      <w:r w:rsidRPr="00170522">
        <w:rPr>
          <w:spacing w:val="-2"/>
        </w:rPr>
        <w:t>эмоциональных</w:t>
      </w:r>
      <w:r w:rsidRPr="00170522">
        <w:tab/>
      </w:r>
      <w:r w:rsidRPr="00170522">
        <w:rPr>
          <w:spacing w:val="-2"/>
        </w:rPr>
        <w:t>состояний,</w:t>
      </w:r>
      <w:r w:rsidRPr="00170522">
        <w:tab/>
      </w:r>
      <w:r w:rsidRPr="00170522">
        <w:rPr>
          <w:spacing w:val="-2"/>
        </w:rPr>
        <w:t>возникающих</w:t>
      </w:r>
      <w:r w:rsidRPr="00170522">
        <w:tab/>
      </w:r>
      <w:r w:rsidRPr="00170522">
        <w:rPr>
          <w:spacing w:val="-2"/>
        </w:rPr>
        <w:t xml:space="preserve">вследствие </w:t>
      </w:r>
      <w:r w:rsidRPr="00170522">
        <w:t>попадания в новую языковую и культурную среду (тревога, неуверенность, агрессия);</w:t>
      </w:r>
    </w:p>
    <w:p w14:paraId="2B932A1C" w14:textId="77777777" w:rsidR="002B3F7A" w:rsidRPr="00170522" w:rsidRDefault="001B3B8A">
      <w:pPr>
        <w:pStyle w:val="a6"/>
        <w:numPr>
          <w:ilvl w:val="0"/>
          <w:numId w:val="144"/>
        </w:numPr>
        <w:tabs>
          <w:tab w:val="left" w:pos="1206"/>
        </w:tabs>
        <w:ind w:left="921" w:right="471" w:firstLine="0"/>
        <w:jc w:val="left"/>
      </w:pPr>
      <w:r w:rsidRPr="00170522">
        <w:t>создание</w:t>
      </w:r>
      <w:r w:rsidRPr="00170522">
        <w:rPr>
          <w:spacing w:val="-4"/>
        </w:rPr>
        <w:t xml:space="preserve"> </w:t>
      </w:r>
      <w:r w:rsidRPr="00170522">
        <w:t>атмосферы</w:t>
      </w:r>
      <w:r w:rsidRPr="00170522">
        <w:rPr>
          <w:spacing w:val="-4"/>
        </w:rPr>
        <w:t xml:space="preserve"> </w:t>
      </w:r>
      <w:r w:rsidRPr="00170522">
        <w:t>доброжелательности,</w:t>
      </w:r>
      <w:r w:rsidRPr="00170522">
        <w:rPr>
          <w:spacing w:val="-2"/>
        </w:rPr>
        <w:t xml:space="preserve"> </w:t>
      </w:r>
      <w:r w:rsidRPr="00170522">
        <w:t>заботы</w:t>
      </w:r>
      <w:r w:rsidRPr="00170522">
        <w:rPr>
          <w:spacing w:val="-3"/>
        </w:rPr>
        <w:t xml:space="preserve"> </w:t>
      </w:r>
      <w:r w:rsidRPr="00170522">
        <w:t>и уважения</w:t>
      </w:r>
      <w:r w:rsidRPr="00170522">
        <w:rPr>
          <w:spacing w:val="-2"/>
        </w:rPr>
        <w:t xml:space="preserve"> </w:t>
      </w:r>
      <w:r w:rsidRPr="00170522">
        <w:t>по</w:t>
      </w:r>
      <w:r w:rsidRPr="00170522">
        <w:rPr>
          <w:spacing w:val="-4"/>
        </w:rPr>
        <w:t xml:space="preserve"> </w:t>
      </w:r>
      <w:r w:rsidRPr="00170522">
        <w:t>отношению</w:t>
      </w:r>
      <w:r w:rsidRPr="00170522">
        <w:rPr>
          <w:spacing w:val="-2"/>
        </w:rPr>
        <w:t xml:space="preserve"> </w:t>
      </w:r>
      <w:r w:rsidRPr="00170522">
        <w:t>к</w:t>
      </w:r>
      <w:r w:rsidRPr="00170522">
        <w:rPr>
          <w:spacing w:val="-2"/>
        </w:rPr>
        <w:t xml:space="preserve"> </w:t>
      </w:r>
      <w:r w:rsidRPr="00170522">
        <w:t xml:space="preserve">ребенку. </w:t>
      </w:r>
      <w:r w:rsidRPr="00170522">
        <w:rPr>
          <w:spacing w:val="-2"/>
        </w:rPr>
        <w:t>Таким</w:t>
      </w:r>
      <w:r w:rsidRPr="00170522">
        <w:rPr>
          <w:spacing w:val="-11"/>
        </w:rPr>
        <w:t xml:space="preserve"> </w:t>
      </w:r>
      <w:r w:rsidRPr="00170522">
        <w:rPr>
          <w:spacing w:val="-2"/>
        </w:rPr>
        <w:t>образом,</w:t>
      </w:r>
      <w:r w:rsidRPr="00170522">
        <w:rPr>
          <w:spacing w:val="-4"/>
        </w:rPr>
        <w:t xml:space="preserve"> </w:t>
      </w:r>
      <w:r w:rsidRPr="00170522">
        <w:rPr>
          <w:spacing w:val="-2"/>
        </w:rPr>
        <w:t>работу</w:t>
      </w:r>
      <w:r w:rsidRPr="00170522">
        <w:rPr>
          <w:spacing w:val="-11"/>
        </w:rPr>
        <w:t xml:space="preserve"> </w:t>
      </w:r>
      <w:r w:rsidRPr="00170522">
        <w:rPr>
          <w:spacing w:val="-2"/>
        </w:rPr>
        <w:t>по</w:t>
      </w:r>
      <w:r w:rsidRPr="00170522">
        <w:rPr>
          <w:spacing w:val="-5"/>
        </w:rPr>
        <w:t xml:space="preserve"> </w:t>
      </w:r>
      <w:r w:rsidRPr="00170522">
        <w:rPr>
          <w:spacing w:val="-2"/>
        </w:rPr>
        <w:t>социализации</w:t>
      </w:r>
      <w:r w:rsidRPr="00170522">
        <w:rPr>
          <w:spacing w:val="-6"/>
        </w:rPr>
        <w:t xml:space="preserve"> </w:t>
      </w:r>
      <w:r w:rsidRPr="00170522">
        <w:rPr>
          <w:spacing w:val="-2"/>
        </w:rPr>
        <w:t>и</w:t>
      </w:r>
      <w:r w:rsidRPr="00170522">
        <w:rPr>
          <w:spacing w:val="-3"/>
        </w:rPr>
        <w:t xml:space="preserve"> </w:t>
      </w:r>
      <w:r w:rsidRPr="00170522">
        <w:rPr>
          <w:spacing w:val="-2"/>
        </w:rPr>
        <w:t>языковой адаптации</w:t>
      </w:r>
      <w:r w:rsidRPr="00170522">
        <w:rPr>
          <w:spacing w:val="-5"/>
        </w:rPr>
        <w:t xml:space="preserve"> </w:t>
      </w:r>
      <w:r w:rsidRPr="00170522">
        <w:rPr>
          <w:spacing w:val="-2"/>
        </w:rPr>
        <w:t>детей</w:t>
      </w:r>
      <w:r w:rsidRPr="00170522">
        <w:rPr>
          <w:spacing w:val="-6"/>
        </w:rPr>
        <w:t xml:space="preserve"> </w:t>
      </w:r>
      <w:r w:rsidRPr="00170522">
        <w:rPr>
          <w:spacing w:val="-2"/>
        </w:rPr>
        <w:t>иностранных</w:t>
      </w:r>
      <w:r w:rsidRPr="00170522">
        <w:t xml:space="preserve"> </w:t>
      </w:r>
      <w:r w:rsidRPr="00170522">
        <w:rPr>
          <w:spacing w:val="-2"/>
        </w:rPr>
        <w:t>граждан,</w:t>
      </w:r>
    </w:p>
    <w:p w14:paraId="47C342B2" w14:textId="77777777" w:rsidR="002B3F7A" w:rsidRPr="00170522" w:rsidRDefault="001B3B8A">
      <w:pPr>
        <w:pStyle w:val="a3"/>
        <w:ind w:right="432" w:firstLine="0"/>
        <w:jc w:val="left"/>
        <w:rPr>
          <w:sz w:val="22"/>
          <w:szCs w:val="22"/>
        </w:rPr>
      </w:pPr>
      <w:proofErr w:type="gramStart"/>
      <w:r w:rsidRPr="00170522">
        <w:rPr>
          <w:sz w:val="22"/>
          <w:szCs w:val="22"/>
        </w:rPr>
        <w:t>обучающихся</w:t>
      </w:r>
      <w:r w:rsidRPr="00170522">
        <w:rPr>
          <w:spacing w:val="-6"/>
          <w:sz w:val="22"/>
          <w:szCs w:val="22"/>
        </w:rPr>
        <w:t xml:space="preserve"> </w:t>
      </w:r>
      <w:r w:rsidRPr="00170522">
        <w:rPr>
          <w:sz w:val="22"/>
          <w:szCs w:val="22"/>
        </w:rPr>
        <w:t>в</w:t>
      </w:r>
      <w:r w:rsidRPr="00170522">
        <w:rPr>
          <w:spacing w:val="-10"/>
          <w:sz w:val="22"/>
          <w:szCs w:val="22"/>
        </w:rPr>
        <w:t xml:space="preserve"> </w:t>
      </w:r>
      <w:r w:rsidRPr="00170522">
        <w:rPr>
          <w:sz w:val="22"/>
          <w:szCs w:val="22"/>
        </w:rPr>
        <w:t>организациях,</w:t>
      </w:r>
      <w:r w:rsidRPr="00170522">
        <w:rPr>
          <w:spacing w:val="-6"/>
          <w:sz w:val="22"/>
          <w:szCs w:val="22"/>
        </w:rPr>
        <w:t xml:space="preserve"> </w:t>
      </w:r>
      <w:r w:rsidRPr="00170522">
        <w:rPr>
          <w:sz w:val="22"/>
          <w:szCs w:val="22"/>
        </w:rPr>
        <w:t>реализующих</w:t>
      </w:r>
      <w:r w:rsidRPr="00170522">
        <w:rPr>
          <w:spacing w:val="-4"/>
          <w:sz w:val="22"/>
          <w:szCs w:val="22"/>
        </w:rPr>
        <w:t xml:space="preserve"> </w:t>
      </w:r>
      <w:r w:rsidRPr="00170522">
        <w:rPr>
          <w:sz w:val="22"/>
          <w:szCs w:val="22"/>
        </w:rPr>
        <w:t>программы</w:t>
      </w:r>
      <w:r w:rsidRPr="00170522">
        <w:rPr>
          <w:spacing w:val="-6"/>
          <w:sz w:val="22"/>
          <w:szCs w:val="22"/>
        </w:rPr>
        <w:t xml:space="preserve"> </w:t>
      </w:r>
      <w:r w:rsidRPr="00170522">
        <w:rPr>
          <w:sz w:val="22"/>
          <w:szCs w:val="22"/>
        </w:rPr>
        <w:t>ДО</w:t>
      </w:r>
      <w:r w:rsidRPr="00170522">
        <w:rPr>
          <w:spacing w:val="-10"/>
          <w:sz w:val="22"/>
          <w:szCs w:val="22"/>
        </w:rPr>
        <w:t xml:space="preserve"> </w:t>
      </w:r>
      <w:r w:rsidRPr="00170522">
        <w:rPr>
          <w:sz w:val="22"/>
          <w:szCs w:val="22"/>
        </w:rPr>
        <w:t>в</w:t>
      </w:r>
      <w:r w:rsidRPr="00170522">
        <w:rPr>
          <w:spacing w:val="-6"/>
          <w:sz w:val="22"/>
          <w:szCs w:val="22"/>
        </w:rPr>
        <w:t xml:space="preserve"> </w:t>
      </w:r>
      <w:r w:rsidRPr="00170522">
        <w:rPr>
          <w:sz w:val="22"/>
          <w:szCs w:val="22"/>
        </w:rPr>
        <w:t>РФ,</w:t>
      </w:r>
      <w:r w:rsidRPr="00170522">
        <w:rPr>
          <w:spacing w:val="-6"/>
          <w:sz w:val="22"/>
          <w:szCs w:val="22"/>
        </w:rPr>
        <w:t xml:space="preserve"> </w:t>
      </w:r>
      <w:r w:rsidRPr="00170522">
        <w:rPr>
          <w:sz w:val="22"/>
          <w:szCs w:val="22"/>
        </w:rPr>
        <w:t>рекомендуется</w:t>
      </w:r>
      <w:r w:rsidRPr="00170522">
        <w:rPr>
          <w:spacing w:val="-7"/>
          <w:sz w:val="22"/>
          <w:szCs w:val="22"/>
        </w:rPr>
        <w:t xml:space="preserve"> </w:t>
      </w:r>
      <w:r w:rsidRPr="00170522">
        <w:rPr>
          <w:sz w:val="22"/>
          <w:szCs w:val="22"/>
        </w:rPr>
        <w:t>организовывать с учетом особенностей социальной ситуации каждого ребенка персонально.</w:t>
      </w:r>
      <w:proofErr w:type="gramEnd"/>
    </w:p>
    <w:p w14:paraId="28E28E4B" w14:textId="77777777" w:rsidR="002B3F7A" w:rsidRPr="00170522" w:rsidRDefault="001B3B8A">
      <w:pPr>
        <w:pStyle w:val="a3"/>
        <w:ind w:right="467"/>
        <w:rPr>
          <w:sz w:val="22"/>
          <w:szCs w:val="22"/>
        </w:rPr>
      </w:pPr>
      <w:r w:rsidRPr="00170522">
        <w:rPr>
          <w:sz w:val="22"/>
          <w:szCs w:val="22"/>
        </w:rPr>
        <w:t>Психолого-педагогическое сопровождение детей данной целевой группы может осуществляться в контексте общей программы адаптации ребенка к детскому саду. В случаях выраженных</w:t>
      </w:r>
      <w:r w:rsidRPr="00170522">
        <w:rPr>
          <w:spacing w:val="-6"/>
          <w:sz w:val="22"/>
          <w:szCs w:val="22"/>
        </w:rPr>
        <w:t xml:space="preserve"> </w:t>
      </w:r>
      <w:r w:rsidRPr="00170522">
        <w:rPr>
          <w:sz w:val="22"/>
          <w:szCs w:val="22"/>
        </w:rPr>
        <w:t>проблем социализации, личностного развития и общей дезадаптации ребенка, его включение</w:t>
      </w:r>
      <w:r w:rsidRPr="00170522">
        <w:rPr>
          <w:spacing w:val="40"/>
          <w:sz w:val="22"/>
          <w:szCs w:val="22"/>
        </w:rPr>
        <w:t xml:space="preserve"> </w:t>
      </w:r>
      <w:r w:rsidRPr="00170522">
        <w:rPr>
          <w:sz w:val="22"/>
          <w:szCs w:val="22"/>
        </w:rPr>
        <w:t>в программу КРР может быть осуществлено на основе заключения ППК по результатам психологической диагностики или по запросу</w:t>
      </w:r>
      <w:r w:rsidRPr="00170522">
        <w:rPr>
          <w:spacing w:val="-9"/>
          <w:sz w:val="22"/>
          <w:szCs w:val="22"/>
        </w:rPr>
        <w:t xml:space="preserve"> </w:t>
      </w:r>
      <w:r w:rsidRPr="00170522">
        <w:rPr>
          <w:sz w:val="22"/>
          <w:szCs w:val="22"/>
        </w:rPr>
        <w:t xml:space="preserve">родителей (законных представителей) </w:t>
      </w:r>
      <w:r w:rsidRPr="00170522">
        <w:rPr>
          <w:spacing w:val="-2"/>
          <w:sz w:val="22"/>
          <w:szCs w:val="22"/>
        </w:rPr>
        <w:t>ребенка.</w:t>
      </w:r>
    </w:p>
    <w:p w14:paraId="16798EBE" w14:textId="77777777" w:rsidR="002B3F7A" w:rsidRDefault="001B3B8A">
      <w:pPr>
        <w:pStyle w:val="a6"/>
        <w:numPr>
          <w:ilvl w:val="0"/>
          <w:numId w:val="147"/>
        </w:numPr>
        <w:tabs>
          <w:tab w:val="left" w:pos="1344"/>
        </w:tabs>
        <w:spacing w:before="1"/>
        <w:ind w:left="213" w:right="464" w:firstLine="708"/>
        <w:rPr>
          <w:sz w:val="24"/>
        </w:rPr>
      </w:pPr>
      <w:proofErr w:type="gramStart"/>
      <w:r>
        <w:rPr>
          <w:sz w:val="24"/>
        </w:rPr>
        <w:t>К целевой группе</w:t>
      </w:r>
      <w:r>
        <w:rPr>
          <w:spacing w:val="-1"/>
          <w:sz w:val="24"/>
        </w:rPr>
        <w:t xml:space="preserve"> </w:t>
      </w:r>
      <w:r>
        <w:rPr>
          <w:b/>
          <w:i/>
          <w:sz w:val="24"/>
        </w:rPr>
        <w:t>обучающихся «группы</w:t>
      </w:r>
      <w:r>
        <w:rPr>
          <w:b/>
          <w:i/>
          <w:spacing w:val="-2"/>
          <w:sz w:val="24"/>
        </w:rPr>
        <w:t xml:space="preserve"> </w:t>
      </w:r>
      <w:r>
        <w:rPr>
          <w:b/>
          <w:i/>
          <w:sz w:val="24"/>
        </w:rPr>
        <w:t>риска»</w:t>
      </w:r>
      <w:r>
        <w:rPr>
          <w:b/>
          <w:i/>
          <w:spacing w:val="-1"/>
          <w:sz w:val="24"/>
        </w:rPr>
        <w:t xml:space="preserve"> </w:t>
      </w:r>
      <w:r>
        <w:rPr>
          <w:sz w:val="24"/>
        </w:rPr>
        <w:t>могут быть отнесены</w:t>
      </w:r>
      <w:r>
        <w:rPr>
          <w:spacing w:val="-1"/>
          <w:sz w:val="24"/>
        </w:rPr>
        <w:t xml:space="preserve"> </w:t>
      </w:r>
      <w:r>
        <w:rPr>
          <w:sz w:val="24"/>
        </w:rPr>
        <w:t>дети, имеющие проблемы с п</w:t>
      </w:r>
      <w:r>
        <w:rPr>
          <w:b/>
          <w:sz w:val="24"/>
        </w:rPr>
        <w:t>с</w:t>
      </w:r>
      <w:r>
        <w:rPr>
          <w:sz w:val="24"/>
        </w:rPr>
        <w:t>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w:t>
      </w:r>
      <w:r>
        <w:rPr>
          <w:spacing w:val="-8"/>
          <w:sz w:val="24"/>
        </w:rPr>
        <w:t xml:space="preserve"> </w:t>
      </w:r>
      <w:r>
        <w:rPr>
          <w:sz w:val="24"/>
        </w:rPr>
        <w:t>навязчивые</w:t>
      </w:r>
      <w:r>
        <w:rPr>
          <w:spacing w:val="-9"/>
          <w:sz w:val="24"/>
        </w:rPr>
        <w:t xml:space="preserve"> </w:t>
      </w:r>
      <w:r>
        <w:rPr>
          <w:sz w:val="24"/>
        </w:rPr>
        <w:t>движения,</w:t>
      </w:r>
      <w:r>
        <w:rPr>
          <w:spacing w:val="-8"/>
          <w:sz w:val="24"/>
        </w:rPr>
        <w:t xml:space="preserve"> </w:t>
      </w:r>
      <w:r>
        <w:rPr>
          <w:sz w:val="24"/>
        </w:rPr>
        <w:t>двигательная</w:t>
      </w:r>
      <w:r>
        <w:rPr>
          <w:spacing w:val="-8"/>
          <w:sz w:val="24"/>
        </w:rPr>
        <w:t xml:space="preserve"> </w:t>
      </w:r>
      <w:r>
        <w:rPr>
          <w:sz w:val="24"/>
        </w:rPr>
        <w:t>расторможенность,</w:t>
      </w:r>
      <w:r>
        <w:rPr>
          <w:spacing w:val="-8"/>
          <w:sz w:val="24"/>
        </w:rPr>
        <w:t xml:space="preserve"> </w:t>
      </w:r>
      <w:r>
        <w:rPr>
          <w:sz w:val="24"/>
        </w:rPr>
        <w:t>снижение</w:t>
      </w:r>
      <w:r>
        <w:rPr>
          <w:spacing w:val="-10"/>
          <w:sz w:val="24"/>
        </w:rPr>
        <w:t xml:space="preserve"> </w:t>
      </w:r>
      <w:r>
        <w:rPr>
          <w:sz w:val="24"/>
        </w:rPr>
        <w:t xml:space="preserve">произвольности </w:t>
      </w:r>
      <w:r>
        <w:rPr>
          <w:spacing w:val="-2"/>
          <w:sz w:val="24"/>
        </w:rPr>
        <w:t>внимания).</w:t>
      </w:r>
      <w:proofErr w:type="gramEnd"/>
    </w:p>
    <w:p w14:paraId="5065CB0A" w14:textId="77777777" w:rsidR="002B3F7A" w:rsidRPr="00DF609B" w:rsidRDefault="001B3B8A">
      <w:pPr>
        <w:pStyle w:val="a3"/>
        <w:ind w:right="463"/>
        <w:rPr>
          <w:sz w:val="22"/>
          <w:szCs w:val="22"/>
        </w:rPr>
      </w:pPr>
      <w:r w:rsidRPr="00DF609B">
        <w:rPr>
          <w:sz w:val="22"/>
          <w:szCs w:val="22"/>
        </w:rPr>
        <w:t xml:space="preserve">Направленность КРР с </w:t>
      </w:r>
      <w:proofErr w:type="gramStart"/>
      <w:r w:rsidRPr="00DF609B">
        <w:rPr>
          <w:sz w:val="22"/>
          <w:szCs w:val="22"/>
        </w:rPr>
        <w:t xml:space="preserve">воспитанниками, имеющими девиации развития и поведения </w:t>
      </w:r>
      <w:r w:rsidRPr="00DF609B">
        <w:rPr>
          <w:spacing w:val="-2"/>
          <w:sz w:val="22"/>
          <w:szCs w:val="22"/>
        </w:rPr>
        <w:t>включает</w:t>
      </w:r>
      <w:proofErr w:type="gramEnd"/>
      <w:r w:rsidRPr="00DF609B">
        <w:rPr>
          <w:spacing w:val="-2"/>
          <w:sz w:val="22"/>
          <w:szCs w:val="22"/>
        </w:rPr>
        <w:t>:</w:t>
      </w:r>
    </w:p>
    <w:p w14:paraId="6C2B2B6D" w14:textId="77777777" w:rsidR="002B3F7A" w:rsidRPr="00DF609B" w:rsidRDefault="001B3B8A">
      <w:pPr>
        <w:pStyle w:val="a6"/>
        <w:numPr>
          <w:ilvl w:val="0"/>
          <w:numId w:val="143"/>
        </w:numPr>
        <w:tabs>
          <w:tab w:val="left" w:pos="1206"/>
        </w:tabs>
        <w:ind w:right="469" w:firstLine="708"/>
        <w:jc w:val="left"/>
      </w:pPr>
      <w:r w:rsidRPr="00DF609B">
        <w:t>коррекция</w:t>
      </w:r>
      <w:r w:rsidRPr="00DF609B">
        <w:rPr>
          <w:spacing w:val="-3"/>
        </w:rPr>
        <w:t xml:space="preserve"> </w:t>
      </w:r>
      <w:r w:rsidRPr="00DF609B">
        <w:t>/</w:t>
      </w:r>
      <w:r w:rsidRPr="00DF609B">
        <w:rPr>
          <w:spacing w:val="-3"/>
        </w:rPr>
        <w:t xml:space="preserve"> </w:t>
      </w:r>
      <w:r w:rsidRPr="00DF609B">
        <w:t>развитие</w:t>
      </w:r>
      <w:r w:rsidRPr="00DF609B">
        <w:rPr>
          <w:spacing w:val="-4"/>
        </w:rPr>
        <w:t xml:space="preserve"> </w:t>
      </w:r>
      <w:r w:rsidRPr="00DF609B">
        <w:t>социально-коммуникативной,</w:t>
      </w:r>
      <w:r w:rsidRPr="00DF609B">
        <w:rPr>
          <w:spacing w:val="-2"/>
        </w:rPr>
        <w:t xml:space="preserve"> </w:t>
      </w:r>
      <w:r w:rsidRPr="00DF609B">
        <w:t>личностной,</w:t>
      </w:r>
      <w:r w:rsidRPr="00DF609B">
        <w:rPr>
          <w:spacing w:val="-3"/>
        </w:rPr>
        <w:t xml:space="preserve"> </w:t>
      </w:r>
      <w:r w:rsidRPr="00DF609B">
        <w:t xml:space="preserve">эмоционально-волевой </w:t>
      </w:r>
      <w:r w:rsidRPr="00DF609B">
        <w:rPr>
          <w:spacing w:val="-2"/>
        </w:rPr>
        <w:t>сферы;</w:t>
      </w:r>
    </w:p>
    <w:p w14:paraId="4F2DEAE9" w14:textId="77777777" w:rsidR="002B3F7A" w:rsidRPr="00DF609B" w:rsidRDefault="001B3B8A">
      <w:pPr>
        <w:pStyle w:val="a6"/>
        <w:numPr>
          <w:ilvl w:val="0"/>
          <w:numId w:val="143"/>
        </w:numPr>
        <w:tabs>
          <w:tab w:val="left" w:pos="1206"/>
        </w:tabs>
        <w:ind w:left="1206" w:hanging="285"/>
        <w:jc w:val="left"/>
      </w:pPr>
      <w:r w:rsidRPr="00DF609B">
        <w:t>помощь</w:t>
      </w:r>
      <w:r w:rsidRPr="00DF609B">
        <w:rPr>
          <w:spacing w:val="-6"/>
        </w:rPr>
        <w:t xml:space="preserve"> </w:t>
      </w:r>
      <w:r w:rsidRPr="00DF609B">
        <w:t>в</w:t>
      </w:r>
      <w:r w:rsidRPr="00DF609B">
        <w:rPr>
          <w:spacing w:val="-6"/>
        </w:rPr>
        <w:t xml:space="preserve"> </w:t>
      </w:r>
      <w:r w:rsidRPr="00DF609B">
        <w:t>решении</w:t>
      </w:r>
      <w:r w:rsidRPr="00DF609B">
        <w:rPr>
          <w:spacing w:val="-7"/>
        </w:rPr>
        <w:t xml:space="preserve"> </w:t>
      </w:r>
      <w:r w:rsidRPr="00DF609B">
        <w:t xml:space="preserve">поведенческих </w:t>
      </w:r>
      <w:r w:rsidRPr="00DF609B">
        <w:rPr>
          <w:spacing w:val="-2"/>
        </w:rPr>
        <w:t>проблем;</w:t>
      </w:r>
    </w:p>
    <w:p w14:paraId="2F99BF4B" w14:textId="77777777" w:rsidR="002B3F7A" w:rsidRPr="00DF609B" w:rsidRDefault="001B3B8A">
      <w:pPr>
        <w:pStyle w:val="a6"/>
        <w:numPr>
          <w:ilvl w:val="0"/>
          <w:numId w:val="143"/>
        </w:numPr>
        <w:tabs>
          <w:tab w:val="left" w:pos="1206"/>
        </w:tabs>
        <w:spacing w:before="37"/>
        <w:ind w:left="1206" w:hanging="285"/>
        <w:jc w:val="left"/>
      </w:pPr>
      <w:r w:rsidRPr="00DF609B">
        <w:t>формирование</w:t>
      </w:r>
      <w:r w:rsidRPr="00DF609B">
        <w:rPr>
          <w:spacing w:val="-7"/>
        </w:rPr>
        <w:t xml:space="preserve"> </w:t>
      </w:r>
      <w:r w:rsidRPr="00DF609B">
        <w:t>адекватных,</w:t>
      </w:r>
      <w:r w:rsidRPr="00DF609B">
        <w:rPr>
          <w:spacing w:val="-7"/>
        </w:rPr>
        <w:t xml:space="preserve"> </w:t>
      </w:r>
      <w:r w:rsidRPr="00DF609B">
        <w:t>социально-приемлемых</w:t>
      </w:r>
      <w:r w:rsidRPr="00DF609B">
        <w:rPr>
          <w:spacing w:val="-6"/>
        </w:rPr>
        <w:t xml:space="preserve"> </w:t>
      </w:r>
      <w:r w:rsidRPr="00DF609B">
        <w:t>способов</w:t>
      </w:r>
      <w:r w:rsidRPr="00DF609B">
        <w:rPr>
          <w:spacing w:val="-6"/>
        </w:rPr>
        <w:t xml:space="preserve"> </w:t>
      </w:r>
      <w:r w:rsidRPr="00DF609B">
        <w:rPr>
          <w:spacing w:val="-2"/>
        </w:rPr>
        <w:t>поведения;</w:t>
      </w:r>
    </w:p>
    <w:p w14:paraId="384C6123" w14:textId="77777777" w:rsidR="002B3F7A" w:rsidRPr="00DF609B" w:rsidRDefault="001B3B8A">
      <w:pPr>
        <w:pStyle w:val="a6"/>
        <w:numPr>
          <w:ilvl w:val="0"/>
          <w:numId w:val="143"/>
        </w:numPr>
        <w:tabs>
          <w:tab w:val="left" w:pos="1209"/>
        </w:tabs>
        <w:spacing w:before="41"/>
        <w:ind w:left="1209" w:hanging="288"/>
        <w:jc w:val="left"/>
      </w:pPr>
      <w:r w:rsidRPr="00DF609B">
        <w:t>развитие</w:t>
      </w:r>
      <w:r w:rsidRPr="00DF609B">
        <w:rPr>
          <w:spacing w:val="-6"/>
        </w:rPr>
        <w:t xml:space="preserve"> </w:t>
      </w:r>
      <w:r w:rsidRPr="00DF609B">
        <w:t>рефлексивных</w:t>
      </w:r>
      <w:r w:rsidRPr="00DF609B">
        <w:rPr>
          <w:spacing w:val="-2"/>
        </w:rPr>
        <w:t xml:space="preserve"> способностей;</w:t>
      </w:r>
    </w:p>
    <w:p w14:paraId="65373ABA" w14:textId="77777777" w:rsidR="002B3F7A" w:rsidRDefault="001B3B8A">
      <w:pPr>
        <w:pStyle w:val="a6"/>
        <w:numPr>
          <w:ilvl w:val="0"/>
          <w:numId w:val="143"/>
        </w:numPr>
        <w:tabs>
          <w:tab w:val="left" w:pos="1206"/>
        </w:tabs>
        <w:spacing w:before="38"/>
        <w:ind w:left="1206" w:hanging="285"/>
        <w:jc w:val="left"/>
        <w:rPr>
          <w:sz w:val="24"/>
        </w:rPr>
      </w:pPr>
      <w:r w:rsidRPr="00DF609B">
        <w:t>совершенствование</w:t>
      </w:r>
      <w:r w:rsidRPr="00DF609B">
        <w:rPr>
          <w:spacing w:val="-11"/>
        </w:rPr>
        <w:t xml:space="preserve"> </w:t>
      </w:r>
      <w:r w:rsidRPr="00DF609B">
        <w:t>способов</w:t>
      </w:r>
      <w:r w:rsidRPr="00DF609B">
        <w:rPr>
          <w:spacing w:val="-8"/>
        </w:rPr>
        <w:t xml:space="preserve"> </w:t>
      </w:r>
      <w:r w:rsidRPr="00DF609B">
        <w:rPr>
          <w:spacing w:val="-2"/>
        </w:rPr>
        <w:t>саморегуляции</w:t>
      </w:r>
      <w:r>
        <w:rPr>
          <w:spacing w:val="-2"/>
          <w:sz w:val="24"/>
        </w:rPr>
        <w:t>.</w:t>
      </w:r>
    </w:p>
    <w:p w14:paraId="12D4E88F" w14:textId="77777777" w:rsidR="002B3F7A" w:rsidRDefault="001B3B8A">
      <w:pPr>
        <w:pStyle w:val="a3"/>
        <w:spacing w:before="41"/>
        <w:ind w:left="424" w:right="472" w:firstLine="707"/>
        <w:rPr>
          <w:sz w:val="22"/>
          <w:szCs w:val="22"/>
        </w:rPr>
      </w:pPr>
      <w:r w:rsidRPr="00DF609B">
        <w:rPr>
          <w:sz w:val="22"/>
          <w:szCs w:val="22"/>
        </w:rPr>
        <w:t>Включение</w:t>
      </w:r>
      <w:r w:rsidRPr="00DF609B">
        <w:rPr>
          <w:spacing w:val="-1"/>
          <w:sz w:val="22"/>
          <w:szCs w:val="22"/>
        </w:rPr>
        <w:t xml:space="preserve"> </w:t>
      </w:r>
      <w:r w:rsidRPr="00DF609B">
        <w:rPr>
          <w:sz w:val="22"/>
          <w:szCs w:val="22"/>
        </w:rPr>
        <w:t>ребенка</w:t>
      </w:r>
      <w:r w:rsidRPr="00DF609B">
        <w:rPr>
          <w:spacing w:val="-1"/>
          <w:sz w:val="22"/>
          <w:szCs w:val="22"/>
        </w:rPr>
        <w:t xml:space="preserve"> </w:t>
      </w:r>
      <w:r w:rsidRPr="00DF609B">
        <w:rPr>
          <w:sz w:val="22"/>
          <w:szCs w:val="22"/>
        </w:rPr>
        <w:t>из</w:t>
      </w:r>
      <w:r w:rsidRPr="00DF609B">
        <w:rPr>
          <w:spacing w:val="-2"/>
          <w:sz w:val="22"/>
          <w:szCs w:val="22"/>
        </w:rPr>
        <w:t xml:space="preserve"> </w:t>
      </w:r>
      <w:r w:rsidRPr="00DF609B">
        <w:rPr>
          <w:sz w:val="22"/>
          <w:szCs w:val="22"/>
        </w:rPr>
        <w:t>«группы</w:t>
      </w:r>
      <w:r w:rsidRPr="00DF609B">
        <w:rPr>
          <w:spacing w:val="-1"/>
          <w:sz w:val="22"/>
          <w:szCs w:val="22"/>
        </w:rPr>
        <w:t xml:space="preserve"> </w:t>
      </w:r>
      <w:r w:rsidRPr="00DF609B">
        <w:rPr>
          <w:sz w:val="22"/>
          <w:szCs w:val="22"/>
        </w:rPr>
        <w:t>риска»</w:t>
      </w:r>
      <w:r w:rsidRPr="00DF609B">
        <w:rPr>
          <w:spacing w:val="-7"/>
          <w:sz w:val="22"/>
          <w:szCs w:val="22"/>
        </w:rPr>
        <w:t xml:space="preserve"> </w:t>
      </w:r>
      <w:r w:rsidRPr="00DF609B">
        <w:rPr>
          <w:sz w:val="22"/>
          <w:szCs w:val="22"/>
        </w:rPr>
        <w:t>в</w:t>
      </w:r>
      <w:r w:rsidRPr="00DF609B">
        <w:rPr>
          <w:spacing w:val="-2"/>
          <w:sz w:val="22"/>
          <w:szCs w:val="22"/>
        </w:rPr>
        <w:t xml:space="preserve"> </w:t>
      </w:r>
      <w:r w:rsidRPr="00DF609B">
        <w:rPr>
          <w:sz w:val="22"/>
          <w:szCs w:val="22"/>
        </w:rPr>
        <w:t>программу</w:t>
      </w:r>
      <w:r w:rsidRPr="00DF609B">
        <w:rPr>
          <w:spacing w:val="-6"/>
          <w:sz w:val="22"/>
          <w:szCs w:val="22"/>
        </w:rPr>
        <w:t xml:space="preserve"> </w:t>
      </w:r>
      <w:r w:rsidRPr="00DF609B">
        <w:rPr>
          <w:sz w:val="22"/>
          <w:szCs w:val="22"/>
        </w:rPr>
        <w:t>КРР, определение</w:t>
      </w:r>
      <w:r w:rsidRPr="00DF609B">
        <w:rPr>
          <w:spacing w:val="-2"/>
          <w:sz w:val="22"/>
          <w:szCs w:val="22"/>
        </w:rPr>
        <w:t xml:space="preserve"> </w:t>
      </w:r>
      <w:r w:rsidRPr="00DF609B">
        <w:rPr>
          <w:sz w:val="22"/>
          <w:szCs w:val="22"/>
        </w:rPr>
        <w:t>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w:t>
      </w:r>
      <w:r>
        <w:t xml:space="preserve"> </w:t>
      </w:r>
      <w:r w:rsidRPr="00DF609B">
        <w:rPr>
          <w:sz w:val="22"/>
          <w:szCs w:val="22"/>
        </w:rPr>
        <w:t>обоснованному запросу педагога/родителей</w:t>
      </w:r>
      <w:r>
        <w:t xml:space="preserve"> </w:t>
      </w:r>
      <w:r w:rsidRPr="00DF609B">
        <w:rPr>
          <w:sz w:val="22"/>
          <w:szCs w:val="22"/>
        </w:rPr>
        <w:t>(законных представителей).</w:t>
      </w:r>
    </w:p>
    <w:p w14:paraId="3DEE3A48" w14:textId="77777777" w:rsidR="004016D4" w:rsidRDefault="004016D4">
      <w:pPr>
        <w:pStyle w:val="a3"/>
        <w:spacing w:before="41"/>
        <w:ind w:left="424" w:right="472" w:firstLine="707"/>
        <w:rPr>
          <w:sz w:val="22"/>
          <w:szCs w:val="22"/>
        </w:rPr>
      </w:pPr>
    </w:p>
    <w:p w14:paraId="263EF4BA" w14:textId="77777777" w:rsidR="00250A46" w:rsidRDefault="00250A46">
      <w:pPr>
        <w:pStyle w:val="a3"/>
        <w:spacing w:before="41"/>
        <w:ind w:left="424" w:right="472" w:firstLine="707"/>
        <w:rPr>
          <w:sz w:val="22"/>
          <w:szCs w:val="22"/>
        </w:rPr>
      </w:pPr>
    </w:p>
    <w:p w14:paraId="0CEA7A83" w14:textId="77777777" w:rsidR="002B3F7A" w:rsidRDefault="001B3B8A">
      <w:pPr>
        <w:pStyle w:val="4"/>
        <w:numPr>
          <w:ilvl w:val="1"/>
          <w:numId w:val="238"/>
        </w:numPr>
        <w:tabs>
          <w:tab w:val="left" w:pos="3830"/>
        </w:tabs>
        <w:ind w:left="3830" w:hanging="427"/>
        <w:jc w:val="both"/>
      </w:pPr>
      <w:bookmarkStart w:id="79" w:name="_TOC_250056"/>
      <w:r>
        <w:lastRenderedPageBreak/>
        <w:t>Рабочая</w:t>
      </w:r>
      <w:r>
        <w:rPr>
          <w:spacing w:val="-2"/>
        </w:rPr>
        <w:t xml:space="preserve"> </w:t>
      </w:r>
      <w:r>
        <w:t>программа</w:t>
      </w:r>
      <w:bookmarkEnd w:id="79"/>
      <w:r>
        <w:rPr>
          <w:spacing w:val="-2"/>
        </w:rPr>
        <w:t xml:space="preserve"> воспитания</w:t>
      </w:r>
    </w:p>
    <w:p w14:paraId="1A6AAEC9" w14:textId="77777777" w:rsidR="002B3F7A" w:rsidRDefault="001B3B8A">
      <w:pPr>
        <w:pStyle w:val="4"/>
        <w:ind w:left="921"/>
      </w:pPr>
      <w:bookmarkStart w:id="80" w:name="_TOC_250055"/>
      <w:r>
        <w:t>Целевой</w:t>
      </w:r>
      <w:r>
        <w:rPr>
          <w:spacing w:val="-3"/>
        </w:rPr>
        <w:t xml:space="preserve"> </w:t>
      </w:r>
      <w:bookmarkEnd w:id="80"/>
      <w:r>
        <w:rPr>
          <w:spacing w:val="-2"/>
        </w:rPr>
        <w:t>раздел</w:t>
      </w:r>
    </w:p>
    <w:p w14:paraId="09C01B88" w14:textId="77777777" w:rsidR="002B3F7A" w:rsidRDefault="001B3B8A">
      <w:pPr>
        <w:pStyle w:val="4"/>
        <w:spacing w:before="121"/>
        <w:ind w:left="921"/>
        <w:rPr>
          <w:b w:val="0"/>
        </w:rPr>
      </w:pPr>
      <w:bookmarkStart w:id="81" w:name="_TOC_250054"/>
      <w:r>
        <w:t>Пояснительная</w:t>
      </w:r>
      <w:r>
        <w:rPr>
          <w:spacing w:val="-2"/>
        </w:rPr>
        <w:t xml:space="preserve"> записка</w:t>
      </w:r>
      <w:bookmarkEnd w:id="81"/>
      <w:r>
        <w:rPr>
          <w:b w:val="0"/>
          <w:spacing w:val="-2"/>
        </w:rPr>
        <w:t>.</w:t>
      </w:r>
    </w:p>
    <w:p w14:paraId="29ECE0F6" w14:textId="77777777" w:rsidR="002B3F7A" w:rsidRDefault="001B3B8A">
      <w:pPr>
        <w:pStyle w:val="a3"/>
        <w:spacing w:before="120"/>
        <w:ind w:right="243"/>
      </w:pPr>
      <w: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w:t>
      </w:r>
      <w:r>
        <w:rPr>
          <w:spacing w:val="-2"/>
        </w:rPr>
        <w:t>человеке.</w:t>
      </w:r>
    </w:p>
    <w:p w14:paraId="1ED223ED" w14:textId="77777777" w:rsidR="00170522" w:rsidRDefault="001B3B8A" w:rsidP="00170522">
      <w:pPr>
        <w:pStyle w:val="a3"/>
        <w:ind w:right="237"/>
      </w:pPr>
      <w:r>
        <w:t xml:space="preserve">Под воспитанием понимается деятельность, направленная на развитие личности, создание условий для самоопределения и </w:t>
      </w:r>
      <w:proofErr w:type="gramStart"/>
      <w:r>
        <w:t>социализации</w:t>
      </w:r>
      <w:proofErr w:type="gramEnd"/>
      <w:r>
        <w:t xml:space="preserve">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w:t>
      </w:r>
      <w:r>
        <w:rPr>
          <w:spacing w:val="-8"/>
        </w:rPr>
        <w:t xml:space="preserve"> </w:t>
      </w:r>
      <w:r>
        <w:t>уважения</w:t>
      </w:r>
      <w:r>
        <w:rPr>
          <w:spacing w:val="-9"/>
        </w:rPr>
        <w:t xml:space="preserve"> </w:t>
      </w:r>
      <w:r>
        <w:t>к</w:t>
      </w:r>
      <w:r>
        <w:rPr>
          <w:spacing w:val="-10"/>
        </w:rPr>
        <w:t xml:space="preserve"> </w:t>
      </w:r>
      <w:r>
        <w:t>памяти</w:t>
      </w:r>
      <w:r>
        <w:rPr>
          <w:spacing w:val="-8"/>
        </w:rPr>
        <w:t xml:space="preserve"> </w:t>
      </w:r>
      <w:r>
        <w:t>защитников</w:t>
      </w:r>
      <w:r>
        <w:rPr>
          <w:spacing w:val="-11"/>
        </w:rPr>
        <w:t xml:space="preserve"> </w:t>
      </w:r>
      <w:r>
        <w:t>Отечества</w:t>
      </w:r>
      <w:r>
        <w:rPr>
          <w:spacing w:val="-9"/>
        </w:rPr>
        <w:t xml:space="preserve"> </w:t>
      </w:r>
      <w:r>
        <w:t>и</w:t>
      </w:r>
      <w:r>
        <w:rPr>
          <w:spacing w:val="-10"/>
        </w:rPr>
        <w:t xml:space="preserve"> </w:t>
      </w:r>
      <w:r>
        <w:t>подвигам</w:t>
      </w:r>
      <w:r>
        <w:rPr>
          <w:spacing w:val="-10"/>
        </w:rPr>
        <w:t xml:space="preserve"> </w:t>
      </w:r>
      <w:r>
        <w:t>Героев</w:t>
      </w:r>
      <w:r>
        <w:rPr>
          <w:spacing w:val="-11"/>
        </w:rPr>
        <w:t xml:space="preserve"> </w:t>
      </w:r>
      <w:r>
        <w:t>Отечества,</w:t>
      </w:r>
      <w:r>
        <w:rPr>
          <w:spacing w:val="-10"/>
        </w:rPr>
        <w:t xml:space="preserve"> </w:t>
      </w:r>
      <w:r>
        <w:t>закону и</w:t>
      </w:r>
      <w:r>
        <w:rPr>
          <w:spacing w:val="-13"/>
        </w:rPr>
        <w:t xml:space="preserve"> </w:t>
      </w:r>
      <w:r>
        <w:t>правопорядку,</w:t>
      </w:r>
      <w:r>
        <w:rPr>
          <w:spacing w:val="-12"/>
        </w:rPr>
        <w:t xml:space="preserve"> </w:t>
      </w:r>
      <w:r>
        <w:t>человеку</w:t>
      </w:r>
      <w:r>
        <w:rPr>
          <w:spacing w:val="-15"/>
        </w:rPr>
        <w:t xml:space="preserve"> </w:t>
      </w:r>
      <w:r>
        <w:t>труда</w:t>
      </w:r>
      <w:r>
        <w:rPr>
          <w:spacing w:val="-13"/>
        </w:rPr>
        <w:t xml:space="preserve"> </w:t>
      </w:r>
      <w:r>
        <w:t>и</w:t>
      </w:r>
      <w:r>
        <w:rPr>
          <w:spacing w:val="-11"/>
        </w:rPr>
        <w:t xml:space="preserve"> </w:t>
      </w:r>
      <w:r>
        <w:t>старшему</w:t>
      </w:r>
      <w:r>
        <w:rPr>
          <w:spacing w:val="-15"/>
        </w:rPr>
        <w:t xml:space="preserve"> </w:t>
      </w:r>
      <w:r>
        <w:t>поколению,</w:t>
      </w:r>
      <w:r>
        <w:rPr>
          <w:spacing w:val="-11"/>
        </w:rPr>
        <w:t xml:space="preserve"> </w:t>
      </w:r>
      <w:r>
        <w:t>взаимного</w:t>
      </w:r>
      <w:r>
        <w:rPr>
          <w:spacing w:val="-9"/>
        </w:rPr>
        <w:t xml:space="preserve"> </w:t>
      </w:r>
      <w:r>
        <w:t>уважения,</w:t>
      </w:r>
      <w:r>
        <w:rPr>
          <w:spacing w:val="-11"/>
        </w:rPr>
        <w:t xml:space="preserve"> </w:t>
      </w:r>
      <w:r>
        <w:t>бережного</w:t>
      </w:r>
      <w:r>
        <w:rPr>
          <w:spacing w:val="-11"/>
        </w:rPr>
        <w:t xml:space="preserve"> </w:t>
      </w:r>
      <w:r>
        <w:t>отношения к</w:t>
      </w:r>
      <w:r>
        <w:rPr>
          <w:spacing w:val="-8"/>
        </w:rPr>
        <w:t xml:space="preserve"> </w:t>
      </w:r>
      <w:r>
        <w:t>культурному</w:t>
      </w:r>
      <w:r>
        <w:rPr>
          <w:spacing w:val="-12"/>
        </w:rPr>
        <w:t xml:space="preserve"> </w:t>
      </w:r>
      <w:r>
        <w:t>наследию</w:t>
      </w:r>
      <w:r>
        <w:rPr>
          <w:spacing w:val="-7"/>
        </w:rPr>
        <w:t xml:space="preserve"> </w:t>
      </w:r>
      <w:r>
        <w:t>и</w:t>
      </w:r>
      <w:r>
        <w:rPr>
          <w:spacing w:val="-8"/>
        </w:rPr>
        <w:t xml:space="preserve"> </w:t>
      </w:r>
      <w:r>
        <w:t>традициям</w:t>
      </w:r>
      <w:r>
        <w:rPr>
          <w:spacing w:val="-8"/>
        </w:rPr>
        <w:t xml:space="preserve"> </w:t>
      </w:r>
      <w:r>
        <w:t>многонационального</w:t>
      </w:r>
      <w:r>
        <w:rPr>
          <w:spacing w:val="-7"/>
        </w:rPr>
        <w:t xml:space="preserve"> </w:t>
      </w:r>
      <w:r>
        <w:t>народа</w:t>
      </w:r>
      <w:r>
        <w:rPr>
          <w:spacing w:val="-8"/>
        </w:rPr>
        <w:t xml:space="preserve"> </w:t>
      </w:r>
      <w:r>
        <w:t>Российской</w:t>
      </w:r>
      <w:r>
        <w:rPr>
          <w:spacing w:val="-7"/>
        </w:rPr>
        <w:t xml:space="preserve"> </w:t>
      </w:r>
      <w:r>
        <w:t>Федерации,</w:t>
      </w:r>
      <w:r>
        <w:rPr>
          <w:spacing w:val="-8"/>
        </w:rPr>
        <w:t xml:space="preserve"> </w:t>
      </w:r>
      <w:r>
        <w:t>природе и окружающей среде</w:t>
      </w:r>
      <w:proofErr w:type="gramStart"/>
      <w:r>
        <w:rPr>
          <w:vertAlign w:val="superscript"/>
        </w:rPr>
        <w:t>9</w:t>
      </w:r>
      <w:proofErr w:type="gramEnd"/>
      <w:r>
        <w:t>.</w:t>
      </w:r>
    </w:p>
    <w:p w14:paraId="09C62906" w14:textId="77777777" w:rsidR="00170522" w:rsidRDefault="001B3B8A" w:rsidP="00170522">
      <w:pPr>
        <w:pStyle w:val="a3"/>
        <w:spacing w:before="64"/>
        <w:ind w:right="241" w:firstLine="0"/>
      </w:pPr>
      <w:r>
        <w:t>Основу</w:t>
      </w:r>
      <w:r>
        <w:rPr>
          <w:spacing w:val="48"/>
        </w:rPr>
        <w:t xml:space="preserve"> </w:t>
      </w:r>
      <w:r>
        <w:t>воспитания</w:t>
      </w:r>
      <w:r>
        <w:rPr>
          <w:spacing w:val="53"/>
        </w:rPr>
        <w:t xml:space="preserve"> </w:t>
      </w:r>
      <w:r>
        <w:t>на</w:t>
      </w:r>
      <w:r>
        <w:rPr>
          <w:spacing w:val="51"/>
        </w:rPr>
        <w:t xml:space="preserve"> </w:t>
      </w:r>
      <w:r>
        <w:t>всех</w:t>
      </w:r>
      <w:r>
        <w:rPr>
          <w:spacing w:val="59"/>
        </w:rPr>
        <w:t xml:space="preserve"> </w:t>
      </w:r>
      <w:r>
        <w:t>уровнях,</w:t>
      </w:r>
      <w:r>
        <w:rPr>
          <w:spacing w:val="55"/>
        </w:rPr>
        <w:t xml:space="preserve"> </w:t>
      </w:r>
      <w:r>
        <w:t>начиная</w:t>
      </w:r>
      <w:r>
        <w:rPr>
          <w:spacing w:val="55"/>
        </w:rPr>
        <w:t xml:space="preserve"> </w:t>
      </w:r>
      <w:r>
        <w:t>с</w:t>
      </w:r>
      <w:r>
        <w:rPr>
          <w:spacing w:val="53"/>
        </w:rPr>
        <w:t xml:space="preserve"> </w:t>
      </w:r>
      <w:r>
        <w:t>дошкольного,</w:t>
      </w:r>
      <w:r>
        <w:rPr>
          <w:spacing w:val="55"/>
        </w:rPr>
        <w:t xml:space="preserve"> </w:t>
      </w:r>
      <w:r>
        <w:t>составляют</w:t>
      </w:r>
      <w:r>
        <w:rPr>
          <w:spacing w:val="55"/>
        </w:rPr>
        <w:t xml:space="preserve"> </w:t>
      </w:r>
      <w:r>
        <w:rPr>
          <w:spacing w:val="-2"/>
        </w:rPr>
        <w:t>традиционные</w:t>
      </w:r>
      <w:r w:rsidR="00170522">
        <w:rPr>
          <w:spacing w:val="-2"/>
        </w:rPr>
        <w:t xml:space="preserve"> </w:t>
      </w:r>
      <w:r w:rsidR="00170522">
        <w:t>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00170522">
        <w:rPr>
          <w:vertAlign w:val="superscript"/>
        </w:rPr>
        <w:t>10</w:t>
      </w:r>
      <w:r w:rsidR="00170522">
        <w:t>.</w:t>
      </w:r>
    </w:p>
    <w:p w14:paraId="12207285" w14:textId="77777777" w:rsidR="00170522" w:rsidRDefault="00170522" w:rsidP="00170522">
      <w:pPr>
        <w:pStyle w:val="a3"/>
        <w:spacing w:before="1"/>
        <w:ind w:right="241"/>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w:t>
      </w:r>
      <w:r>
        <w:rPr>
          <w:spacing w:val="-14"/>
        </w:rPr>
        <w:t xml:space="preserve"> </w:t>
      </w:r>
      <w:r>
        <w:t>справедливость,</w:t>
      </w:r>
      <w:r>
        <w:rPr>
          <w:spacing w:val="-13"/>
        </w:rPr>
        <w:t xml:space="preserve"> </w:t>
      </w:r>
      <w:r>
        <w:t>коллективизм,</w:t>
      </w:r>
      <w:r>
        <w:rPr>
          <w:spacing w:val="-13"/>
        </w:rPr>
        <w:t xml:space="preserve"> </w:t>
      </w:r>
      <w:r>
        <w:t>взаимопомощь</w:t>
      </w:r>
      <w:r>
        <w:rPr>
          <w:spacing w:val="-13"/>
        </w:rPr>
        <w:t xml:space="preserve"> </w:t>
      </w:r>
      <w:r>
        <w:t>и</w:t>
      </w:r>
      <w:r>
        <w:rPr>
          <w:spacing w:val="-14"/>
        </w:rPr>
        <w:t xml:space="preserve"> </w:t>
      </w:r>
      <w:r>
        <w:t>взаимоуважение,</w:t>
      </w:r>
      <w:r>
        <w:rPr>
          <w:spacing w:val="-13"/>
        </w:rPr>
        <w:t xml:space="preserve"> </w:t>
      </w:r>
      <w:r>
        <w:t>историческая</w:t>
      </w:r>
      <w:r>
        <w:rPr>
          <w:spacing w:val="-13"/>
        </w:rPr>
        <w:t xml:space="preserve"> </w:t>
      </w:r>
      <w:r>
        <w:t>память и преемственность поколений, единство народов России</w:t>
      </w:r>
      <w:r>
        <w:rPr>
          <w:vertAlign w:val="superscript"/>
        </w:rPr>
        <w:t>11</w:t>
      </w:r>
      <w:r>
        <w:t>.</w:t>
      </w:r>
    </w:p>
    <w:p w14:paraId="01D619A8" w14:textId="77777777" w:rsidR="00170522" w:rsidRDefault="00170522" w:rsidP="00170522">
      <w:pPr>
        <w:pStyle w:val="a3"/>
        <w:ind w:right="243"/>
      </w:pPr>
      <w:r>
        <w:t>Вся</w:t>
      </w:r>
      <w:r>
        <w:rPr>
          <w:spacing w:val="-12"/>
        </w:rPr>
        <w:t xml:space="preserve"> </w:t>
      </w:r>
      <w:r>
        <w:t>система</w:t>
      </w:r>
      <w:r>
        <w:rPr>
          <w:spacing w:val="-12"/>
        </w:rPr>
        <w:t xml:space="preserve"> </w:t>
      </w:r>
      <w:r>
        <w:t>ценностей</w:t>
      </w:r>
      <w:r>
        <w:rPr>
          <w:spacing w:val="-12"/>
        </w:rPr>
        <w:t xml:space="preserve"> </w:t>
      </w:r>
      <w:r>
        <w:t>российского</w:t>
      </w:r>
      <w:r>
        <w:rPr>
          <w:spacing w:val="-13"/>
        </w:rPr>
        <w:t xml:space="preserve"> </w:t>
      </w:r>
      <w:r>
        <w:t>народа</w:t>
      </w:r>
      <w:r>
        <w:rPr>
          <w:spacing w:val="-14"/>
        </w:rPr>
        <w:t xml:space="preserve"> </w:t>
      </w:r>
      <w:r>
        <w:t>находит</w:t>
      </w:r>
      <w:r>
        <w:rPr>
          <w:spacing w:val="-13"/>
        </w:rPr>
        <w:t xml:space="preserve"> </w:t>
      </w:r>
      <w:r>
        <w:t>отражение</w:t>
      </w:r>
      <w:r>
        <w:rPr>
          <w:spacing w:val="-14"/>
        </w:rPr>
        <w:t xml:space="preserve"> </w:t>
      </w:r>
      <w:r>
        <w:t>в</w:t>
      </w:r>
      <w:r>
        <w:rPr>
          <w:spacing w:val="-15"/>
        </w:rPr>
        <w:t xml:space="preserve"> </w:t>
      </w:r>
      <w:r>
        <w:t>содержании</w:t>
      </w:r>
      <w:r>
        <w:rPr>
          <w:spacing w:val="-12"/>
        </w:rPr>
        <w:t xml:space="preserve"> </w:t>
      </w:r>
      <w:r>
        <w:t>воспитательной работы детского сада, в соответствии с возрастными особенностями детей.</w:t>
      </w:r>
    </w:p>
    <w:p w14:paraId="0DA3047F" w14:textId="77777777" w:rsidR="00170522" w:rsidRDefault="00170522" w:rsidP="00170522">
      <w:pPr>
        <w:pStyle w:val="a3"/>
        <w:ind w:left="921" w:firstLine="0"/>
      </w:pPr>
      <w:r>
        <w:t>Ценности</w:t>
      </w:r>
      <w:r>
        <w:rPr>
          <w:spacing w:val="-3"/>
        </w:rPr>
        <w:t xml:space="preserve"> </w:t>
      </w:r>
      <w:r>
        <w:t>Родина</w:t>
      </w:r>
      <w:r>
        <w:rPr>
          <w:spacing w:val="-3"/>
        </w:rPr>
        <w:t xml:space="preserve"> </w:t>
      </w:r>
      <w:r>
        <w:t>и</w:t>
      </w:r>
      <w:r>
        <w:rPr>
          <w:spacing w:val="-5"/>
        </w:rPr>
        <w:t xml:space="preserve"> </w:t>
      </w:r>
      <w:r>
        <w:t>природа</w:t>
      </w:r>
      <w:r>
        <w:rPr>
          <w:spacing w:val="-4"/>
        </w:rPr>
        <w:t xml:space="preserve"> </w:t>
      </w:r>
      <w:r>
        <w:t>лежат</w:t>
      </w:r>
      <w:r>
        <w:rPr>
          <w:spacing w:val="-2"/>
        </w:rPr>
        <w:t xml:space="preserve"> </w:t>
      </w:r>
      <w:r>
        <w:t>в</w:t>
      </w:r>
      <w:r>
        <w:rPr>
          <w:spacing w:val="-4"/>
        </w:rPr>
        <w:t xml:space="preserve"> </w:t>
      </w:r>
      <w:r>
        <w:t>основе</w:t>
      </w:r>
      <w:r>
        <w:rPr>
          <w:spacing w:val="-4"/>
        </w:rPr>
        <w:t xml:space="preserve"> </w:t>
      </w:r>
      <w:r>
        <w:t>патриотического</w:t>
      </w:r>
      <w:r>
        <w:rPr>
          <w:spacing w:val="-2"/>
        </w:rPr>
        <w:t xml:space="preserve"> </w:t>
      </w:r>
      <w:r>
        <w:t>направления</w:t>
      </w:r>
      <w:r>
        <w:rPr>
          <w:spacing w:val="-2"/>
        </w:rPr>
        <w:t xml:space="preserve"> воспитания.</w:t>
      </w:r>
    </w:p>
    <w:p w14:paraId="41F03409" w14:textId="77777777" w:rsidR="00170522" w:rsidRDefault="00170522" w:rsidP="00170522">
      <w:pPr>
        <w:pStyle w:val="a3"/>
        <w:ind w:right="242"/>
      </w:pPr>
      <w:r>
        <w:t xml:space="preserve">Ценности милосердие, жизнь, добро лежат в основе духовно-нравственного направления </w:t>
      </w:r>
      <w:r>
        <w:rPr>
          <w:spacing w:val="-2"/>
        </w:rPr>
        <w:t>воспитания</w:t>
      </w:r>
    </w:p>
    <w:p w14:paraId="37091B15" w14:textId="77777777" w:rsidR="00170522" w:rsidRDefault="00170522" w:rsidP="00170522">
      <w:pPr>
        <w:pStyle w:val="a3"/>
        <w:spacing w:before="1"/>
        <w:ind w:right="242"/>
      </w:pPr>
      <w:r>
        <w:t xml:space="preserve">Ценности человек, семья, дружба, сотрудничество лежат в основе социального направления </w:t>
      </w:r>
      <w:r>
        <w:rPr>
          <w:spacing w:val="-2"/>
        </w:rPr>
        <w:t>воспитания.</w:t>
      </w:r>
    </w:p>
    <w:p w14:paraId="7360B7FD" w14:textId="77777777" w:rsidR="00170522" w:rsidRDefault="00170522" w:rsidP="00170522">
      <w:pPr>
        <w:pStyle w:val="a3"/>
        <w:ind w:left="921" w:firstLine="0"/>
      </w:pPr>
      <w:r>
        <w:t>Ценность</w:t>
      </w:r>
      <w:r>
        <w:rPr>
          <w:spacing w:val="-3"/>
        </w:rPr>
        <w:t xml:space="preserve"> </w:t>
      </w:r>
      <w:r>
        <w:t>познание</w:t>
      </w:r>
      <w:r>
        <w:rPr>
          <w:spacing w:val="-3"/>
        </w:rPr>
        <w:t xml:space="preserve"> </w:t>
      </w:r>
      <w:r>
        <w:t>лежит</w:t>
      </w:r>
      <w:r>
        <w:rPr>
          <w:spacing w:val="-3"/>
        </w:rPr>
        <w:t xml:space="preserve"> </w:t>
      </w:r>
      <w:r>
        <w:t>в</w:t>
      </w:r>
      <w:r>
        <w:rPr>
          <w:spacing w:val="-5"/>
        </w:rPr>
        <w:t xml:space="preserve"> </w:t>
      </w:r>
      <w:r>
        <w:t>основе</w:t>
      </w:r>
      <w:r>
        <w:rPr>
          <w:spacing w:val="-5"/>
        </w:rPr>
        <w:t xml:space="preserve"> </w:t>
      </w:r>
      <w:r>
        <w:t>познавательного</w:t>
      </w:r>
      <w:r>
        <w:rPr>
          <w:spacing w:val="-2"/>
        </w:rPr>
        <w:t xml:space="preserve"> </w:t>
      </w:r>
      <w:r>
        <w:t>направления</w:t>
      </w:r>
      <w:r>
        <w:rPr>
          <w:spacing w:val="-2"/>
        </w:rPr>
        <w:t xml:space="preserve"> воспитания.</w:t>
      </w:r>
    </w:p>
    <w:p w14:paraId="607F4A10" w14:textId="77777777" w:rsidR="00170522" w:rsidRDefault="00170522" w:rsidP="00170522">
      <w:pPr>
        <w:pStyle w:val="a3"/>
        <w:ind w:right="242"/>
      </w:pPr>
      <w:r>
        <w:t xml:space="preserve">Ценности жизнь и здоровье лежат в основе физического и оздоровительного направления </w:t>
      </w:r>
      <w:r>
        <w:rPr>
          <w:spacing w:val="-2"/>
        </w:rPr>
        <w:t>воспитания.</w:t>
      </w:r>
    </w:p>
    <w:p w14:paraId="458F0F9C" w14:textId="77777777" w:rsidR="00170522" w:rsidRDefault="00170522" w:rsidP="00170522">
      <w:pPr>
        <w:pStyle w:val="a3"/>
        <w:ind w:left="921" w:firstLine="0"/>
      </w:pPr>
      <w:r>
        <w:t>Ценность</w:t>
      </w:r>
      <w:r>
        <w:rPr>
          <w:spacing w:val="-4"/>
        </w:rPr>
        <w:t xml:space="preserve"> </w:t>
      </w:r>
      <w:r>
        <w:t>труд</w:t>
      </w:r>
      <w:r>
        <w:rPr>
          <w:spacing w:val="-2"/>
        </w:rPr>
        <w:t xml:space="preserve"> </w:t>
      </w:r>
      <w:r>
        <w:t>лежит</w:t>
      </w:r>
      <w:r>
        <w:rPr>
          <w:spacing w:val="-2"/>
        </w:rPr>
        <w:t xml:space="preserve"> </w:t>
      </w:r>
      <w:r>
        <w:t>в</w:t>
      </w:r>
      <w:r>
        <w:rPr>
          <w:spacing w:val="-2"/>
        </w:rPr>
        <w:t xml:space="preserve"> </w:t>
      </w:r>
      <w:r>
        <w:t>основе</w:t>
      </w:r>
      <w:r>
        <w:rPr>
          <w:spacing w:val="-4"/>
        </w:rPr>
        <w:t xml:space="preserve"> </w:t>
      </w:r>
      <w:r>
        <w:t>трудового</w:t>
      </w:r>
      <w:r>
        <w:rPr>
          <w:spacing w:val="-3"/>
        </w:rPr>
        <w:t xml:space="preserve"> </w:t>
      </w:r>
      <w:r>
        <w:t>направления</w:t>
      </w:r>
      <w:r>
        <w:rPr>
          <w:spacing w:val="-1"/>
        </w:rPr>
        <w:t xml:space="preserve"> </w:t>
      </w:r>
      <w:r>
        <w:rPr>
          <w:spacing w:val="-2"/>
        </w:rPr>
        <w:t>воспитания.</w:t>
      </w:r>
    </w:p>
    <w:p w14:paraId="1C56BA67" w14:textId="77777777" w:rsidR="00170522" w:rsidRDefault="00170522" w:rsidP="00170522">
      <w:pPr>
        <w:pStyle w:val="a3"/>
        <w:ind w:left="921" w:firstLine="0"/>
      </w:pPr>
      <w:r>
        <w:t>Ценности</w:t>
      </w:r>
      <w:r>
        <w:rPr>
          <w:spacing w:val="-3"/>
        </w:rPr>
        <w:t xml:space="preserve"> </w:t>
      </w:r>
      <w:r>
        <w:t>культура</w:t>
      </w:r>
      <w:r>
        <w:rPr>
          <w:spacing w:val="-2"/>
        </w:rPr>
        <w:t xml:space="preserve"> </w:t>
      </w:r>
      <w:r>
        <w:t>и</w:t>
      </w:r>
      <w:r>
        <w:rPr>
          <w:spacing w:val="-1"/>
        </w:rPr>
        <w:t xml:space="preserve"> </w:t>
      </w:r>
      <w:r>
        <w:t>красота</w:t>
      </w:r>
      <w:r>
        <w:rPr>
          <w:spacing w:val="-3"/>
        </w:rPr>
        <w:t xml:space="preserve"> </w:t>
      </w:r>
      <w:r>
        <w:t>лежат</w:t>
      </w:r>
      <w:r>
        <w:rPr>
          <w:spacing w:val="-2"/>
        </w:rPr>
        <w:t xml:space="preserve"> </w:t>
      </w:r>
      <w:r>
        <w:t>в</w:t>
      </w:r>
      <w:r>
        <w:rPr>
          <w:spacing w:val="-3"/>
        </w:rPr>
        <w:t xml:space="preserve"> </w:t>
      </w:r>
      <w:r>
        <w:t>основе</w:t>
      </w:r>
      <w:r>
        <w:rPr>
          <w:spacing w:val="-4"/>
        </w:rPr>
        <w:t xml:space="preserve"> </w:t>
      </w:r>
      <w:r>
        <w:t>эстетического</w:t>
      </w:r>
      <w:r>
        <w:rPr>
          <w:spacing w:val="-1"/>
        </w:rPr>
        <w:t xml:space="preserve"> </w:t>
      </w:r>
      <w:r>
        <w:t>направления</w:t>
      </w:r>
      <w:r>
        <w:rPr>
          <w:spacing w:val="-1"/>
        </w:rPr>
        <w:t xml:space="preserve"> </w:t>
      </w:r>
      <w:r>
        <w:rPr>
          <w:spacing w:val="-2"/>
        </w:rPr>
        <w:t>воспитания.</w:t>
      </w:r>
    </w:p>
    <w:p w14:paraId="4639B605" w14:textId="77777777" w:rsidR="00170522" w:rsidRDefault="00170522" w:rsidP="00170522">
      <w:pPr>
        <w:pStyle w:val="a3"/>
        <w:ind w:right="225"/>
      </w:pPr>
      <w:r>
        <w:t>Целевые ориентиры воспитания следует рассматривать как возрастные характеристики возможных достижений ребенка, которые коррелируют с портретом ДОО и с традиционными ценностями российского общества.</w:t>
      </w:r>
    </w:p>
    <w:p w14:paraId="2F08A4ED" w14:textId="77777777" w:rsidR="00170522" w:rsidRDefault="00170522" w:rsidP="00170522">
      <w:pPr>
        <w:pStyle w:val="a3"/>
        <w:ind w:right="240"/>
      </w:pPr>
      <w: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w:t>
      </w:r>
      <w:r>
        <w:rPr>
          <w:spacing w:val="-4"/>
        </w:rPr>
        <w:t xml:space="preserve"> </w:t>
      </w:r>
      <w:r>
        <w:t>и</w:t>
      </w:r>
      <w:r>
        <w:rPr>
          <w:spacing w:val="-1"/>
        </w:rPr>
        <w:t xml:space="preserve"> </w:t>
      </w:r>
      <w:r>
        <w:t>культуры</w:t>
      </w:r>
      <w:r>
        <w:rPr>
          <w:spacing w:val="-1"/>
        </w:rPr>
        <w:t xml:space="preserve"> </w:t>
      </w:r>
      <w:r>
        <w:t>(музеи,</w:t>
      </w:r>
      <w:r>
        <w:rPr>
          <w:spacing w:val="-1"/>
        </w:rPr>
        <w:t xml:space="preserve"> </w:t>
      </w:r>
      <w:r>
        <w:t>театры,</w:t>
      </w:r>
      <w:r>
        <w:rPr>
          <w:spacing w:val="-2"/>
        </w:rPr>
        <w:t xml:space="preserve"> </w:t>
      </w:r>
      <w:r>
        <w:t>библиотеки,</w:t>
      </w:r>
      <w:r>
        <w:rPr>
          <w:spacing w:val="-3"/>
        </w:rPr>
        <w:t xml:space="preserve"> </w:t>
      </w:r>
      <w:r>
        <w:t>и</w:t>
      </w:r>
      <w:r>
        <w:rPr>
          <w:spacing w:val="-3"/>
        </w:rPr>
        <w:t xml:space="preserve"> </w:t>
      </w:r>
      <w:r>
        <w:t>другое),</w:t>
      </w:r>
      <w:r>
        <w:rPr>
          <w:spacing w:val="-2"/>
        </w:rPr>
        <w:t xml:space="preserve"> </w:t>
      </w:r>
      <w:r>
        <w:t>в</w:t>
      </w:r>
      <w:r>
        <w:rPr>
          <w:spacing w:val="-3"/>
        </w:rPr>
        <w:t xml:space="preserve"> </w:t>
      </w:r>
      <w:r>
        <w:t>том</w:t>
      </w:r>
      <w:r>
        <w:rPr>
          <w:spacing w:val="-2"/>
        </w:rPr>
        <w:t xml:space="preserve"> </w:t>
      </w:r>
      <w:r>
        <w:t>числе системой дополнительного образования детей.</w:t>
      </w:r>
    </w:p>
    <w:p w14:paraId="452F388E" w14:textId="5E933CFA" w:rsidR="002B3F7A" w:rsidRPr="00170522" w:rsidRDefault="001B3B8A" w:rsidP="00170522">
      <w:pPr>
        <w:pStyle w:val="a3"/>
        <w:spacing w:before="23"/>
        <w:ind w:left="0" w:firstLine="0"/>
        <w:jc w:val="left"/>
        <w:rPr>
          <w:sz w:val="16"/>
          <w:szCs w:val="16"/>
        </w:rPr>
      </w:pPr>
      <w:r w:rsidRPr="00170522">
        <w:rPr>
          <w:noProof/>
          <w:sz w:val="16"/>
          <w:szCs w:val="16"/>
          <w:lang w:eastAsia="ru-RU"/>
        </w:rPr>
        <mc:AlternateContent>
          <mc:Choice Requires="wps">
            <w:drawing>
              <wp:anchor distT="0" distB="0" distL="0" distR="0" simplePos="0" relativeHeight="487595008" behindDoc="1" locked="0" layoutInCell="1" allowOverlap="1" wp14:anchorId="7A8535D7" wp14:editId="636F8213">
                <wp:simplePos x="0" y="0"/>
                <wp:positionH relativeFrom="page">
                  <wp:posOffset>719632</wp:posOffset>
                </wp:positionH>
                <wp:positionV relativeFrom="paragraph">
                  <wp:posOffset>176160</wp:posOffset>
                </wp:positionV>
                <wp:extent cx="1829435"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D5096DD" id="Graphic 40" o:spid="_x0000_s1026" style="position:absolute;margin-left:56.65pt;margin-top:13.85pt;width:144.05pt;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" path="m1829054,l,,,7620r1829054,l1829054,xe" fillcolor="black" stroked="f">
                <v:path arrowok="t"/>
                <w10:wrap type="topAndBottom" anchorx="page"/>
              </v:shape>
            </w:pict>
          </mc:Fallback>
        </mc:AlternateContent>
      </w:r>
      <w:r w:rsidRPr="00170522">
        <w:rPr>
          <w:position w:val="6"/>
          <w:sz w:val="16"/>
          <w:szCs w:val="16"/>
        </w:rPr>
        <w:t>9</w:t>
      </w:r>
      <w:r w:rsidRPr="00170522">
        <w:rPr>
          <w:spacing w:val="13"/>
          <w:position w:val="6"/>
          <w:sz w:val="16"/>
          <w:szCs w:val="16"/>
        </w:rPr>
        <w:t xml:space="preserve"> </w:t>
      </w:r>
      <w:r w:rsidRPr="00170522">
        <w:rPr>
          <w:sz w:val="16"/>
          <w:szCs w:val="16"/>
        </w:rPr>
        <w:t>Пункт</w:t>
      </w:r>
      <w:r w:rsidRPr="00170522">
        <w:rPr>
          <w:spacing w:val="-2"/>
          <w:sz w:val="16"/>
          <w:szCs w:val="16"/>
        </w:rPr>
        <w:t xml:space="preserve"> </w:t>
      </w:r>
      <w:r w:rsidRPr="00170522">
        <w:rPr>
          <w:sz w:val="16"/>
          <w:szCs w:val="16"/>
        </w:rPr>
        <w:t>2</w:t>
      </w:r>
      <w:r w:rsidRPr="00170522">
        <w:rPr>
          <w:spacing w:val="-1"/>
          <w:sz w:val="16"/>
          <w:szCs w:val="16"/>
        </w:rPr>
        <w:t xml:space="preserve"> </w:t>
      </w:r>
      <w:r w:rsidRPr="00170522">
        <w:rPr>
          <w:sz w:val="16"/>
          <w:szCs w:val="16"/>
        </w:rPr>
        <w:t>статьи</w:t>
      </w:r>
      <w:r w:rsidRPr="00170522">
        <w:rPr>
          <w:spacing w:val="-3"/>
          <w:sz w:val="16"/>
          <w:szCs w:val="16"/>
        </w:rPr>
        <w:t xml:space="preserve"> </w:t>
      </w:r>
      <w:r w:rsidRPr="00170522">
        <w:rPr>
          <w:sz w:val="16"/>
          <w:szCs w:val="16"/>
        </w:rPr>
        <w:t>2</w:t>
      </w:r>
      <w:r w:rsidRPr="00170522">
        <w:rPr>
          <w:spacing w:val="-1"/>
          <w:sz w:val="16"/>
          <w:szCs w:val="16"/>
        </w:rPr>
        <w:t xml:space="preserve"> </w:t>
      </w:r>
      <w:r w:rsidRPr="00170522">
        <w:rPr>
          <w:sz w:val="16"/>
          <w:szCs w:val="16"/>
        </w:rPr>
        <w:t>Федерального</w:t>
      </w:r>
      <w:r w:rsidRPr="00170522">
        <w:rPr>
          <w:spacing w:val="-1"/>
          <w:sz w:val="16"/>
          <w:szCs w:val="16"/>
        </w:rPr>
        <w:t xml:space="preserve"> </w:t>
      </w:r>
      <w:r w:rsidRPr="00170522">
        <w:rPr>
          <w:sz w:val="16"/>
          <w:szCs w:val="16"/>
        </w:rPr>
        <w:t>закона</w:t>
      </w:r>
      <w:r w:rsidRPr="00170522">
        <w:rPr>
          <w:spacing w:val="-3"/>
          <w:sz w:val="16"/>
          <w:szCs w:val="16"/>
        </w:rPr>
        <w:t xml:space="preserve"> </w:t>
      </w:r>
      <w:r w:rsidRPr="00170522">
        <w:rPr>
          <w:sz w:val="16"/>
          <w:szCs w:val="16"/>
        </w:rPr>
        <w:t>от</w:t>
      </w:r>
      <w:r w:rsidRPr="00170522">
        <w:rPr>
          <w:spacing w:val="-4"/>
          <w:sz w:val="16"/>
          <w:szCs w:val="16"/>
        </w:rPr>
        <w:t xml:space="preserve"> </w:t>
      </w:r>
      <w:r w:rsidRPr="00170522">
        <w:rPr>
          <w:sz w:val="16"/>
          <w:szCs w:val="16"/>
        </w:rPr>
        <w:t>29</w:t>
      </w:r>
      <w:r w:rsidRPr="00170522">
        <w:rPr>
          <w:spacing w:val="-1"/>
          <w:sz w:val="16"/>
          <w:szCs w:val="16"/>
        </w:rPr>
        <w:t xml:space="preserve"> </w:t>
      </w:r>
      <w:r w:rsidRPr="00170522">
        <w:rPr>
          <w:sz w:val="16"/>
          <w:szCs w:val="16"/>
        </w:rPr>
        <w:t>декабря</w:t>
      </w:r>
      <w:r w:rsidRPr="00170522">
        <w:rPr>
          <w:spacing w:val="-1"/>
          <w:sz w:val="16"/>
          <w:szCs w:val="16"/>
        </w:rPr>
        <w:t xml:space="preserve"> </w:t>
      </w:r>
      <w:r w:rsidRPr="00170522">
        <w:rPr>
          <w:sz w:val="16"/>
          <w:szCs w:val="16"/>
        </w:rPr>
        <w:t>2012</w:t>
      </w:r>
      <w:r w:rsidRPr="00170522">
        <w:rPr>
          <w:spacing w:val="-1"/>
          <w:sz w:val="16"/>
          <w:szCs w:val="16"/>
        </w:rPr>
        <w:t xml:space="preserve"> </w:t>
      </w:r>
      <w:r w:rsidRPr="00170522">
        <w:rPr>
          <w:sz w:val="16"/>
          <w:szCs w:val="16"/>
        </w:rPr>
        <w:t>г.</w:t>
      </w:r>
      <w:r w:rsidRPr="00170522">
        <w:rPr>
          <w:spacing w:val="-4"/>
          <w:sz w:val="16"/>
          <w:szCs w:val="16"/>
        </w:rPr>
        <w:t xml:space="preserve"> </w:t>
      </w:r>
      <w:r w:rsidRPr="00170522">
        <w:rPr>
          <w:sz w:val="16"/>
          <w:szCs w:val="16"/>
        </w:rPr>
        <w:t>№</w:t>
      </w:r>
      <w:r w:rsidRPr="00170522">
        <w:rPr>
          <w:spacing w:val="-1"/>
          <w:sz w:val="16"/>
          <w:szCs w:val="16"/>
        </w:rPr>
        <w:t xml:space="preserve"> </w:t>
      </w:r>
      <w:r w:rsidRPr="00170522">
        <w:rPr>
          <w:sz w:val="16"/>
          <w:szCs w:val="16"/>
        </w:rPr>
        <w:t>273-ФЗ</w:t>
      </w:r>
      <w:r w:rsidRPr="00170522">
        <w:rPr>
          <w:spacing w:val="-1"/>
          <w:sz w:val="16"/>
          <w:szCs w:val="16"/>
        </w:rPr>
        <w:t xml:space="preserve"> </w:t>
      </w:r>
      <w:r w:rsidRPr="00170522">
        <w:rPr>
          <w:sz w:val="16"/>
          <w:szCs w:val="16"/>
        </w:rPr>
        <w:t>«Об</w:t>
      </w:r>
      <w:r w:rsidRPr="00170522">
        <w:rPr>
          <w:spacing w:val="-3"/>
          <w:sz w:val="16"/>
          <w:szCs w:val="16"/>
        </w:rPr>
        <w:t xml:space="preserve"> </w:t>
      </w:r>
      <w:r w:rsidRPr="00170522">
        <w:rPr>
          <w:sz w:val="16"/>
          <w:szCs w:val="16"/>
        </w:rPr>
        <w:t>образовании</w:t>
      </w:r>
      <w:r w:rsidRPr="00170522">
        <w:rPr>
          <w:spacing w:val="-3"/>
          <w:sz w:val="16"/>
          <w:szCs w:val="16"/>
        </w:rPr>
        <w:t xml:space="preserve"> </w:t>
      </w:r>
      <w:r w:rsidRPr="00170522">
        <w:rPr>
          <w:sz w:val="16"/>
          <w:szCs w:val="16"/>
        </w:rPr>
        <w:t>в</w:t>
      </w:r>
      <w:r w:rsidRPr="00170522">
        <w:rPr>
          <w:spacing w:val="-3"/>
          <w:sz w:val="16"/>
          <w:szCs w:val="16"/>
        </w:rPr>
        <w:t xml:space="preserve"> </w:t>
      </w:r>
      <w:r w:rsidRPr="00170522">
        <w:rPr>
          <w:sz w:val="16"/>
          <w:szCs w:val="16"/>
        </w:rPr>
        <w:t>Российской</w:t>
      </w:r>
      <w:r w:rsidRPr="00170522">
        <w:rPr>
          <w:spacing w:val="-3"/>
          <w:sz w:val="16"/>
          <w:szCs w:val="16"/>
        </w:rPr>
        <w:t xml:space="preserve"> </w:t>
      </w:r>
      <w:r w:rsidRPr="00170522">
        <w:rPr>
          <w:sz w:val="16"/>
          <w:szCs w:val="16"/>
        </w:rPr>
        <w:t>Федерации»</w:t>
      </w:r>
      <w:r w:rsidRPr="00170522">
        <w:rPr>
          <w:spacing w:val="-6"/>
          <w:sz w:val="16"/>
          <w:szCs w:val="16"/>
        </w:rPr>
        <w:t xml:space="preserve"> </w:t>
      </w:r>
      <w:r w:rsidRPr="00170522">
        <w:rPr>
          <w:sz w:val="16"/>
          <w:szCs w:val="16"/>
        </w:rPr>
        <w:t>(Собрание законодательства Российской Федерации, 2012, № 53, ст. 7598; 2020, № 31, ст. 5063)</w:t>
      </w:r>
    </w:p>
    <w:p w14:paraId="17C50DEF" w14:textId="77777777" w:rsidR="00170522" w:rsidRPr="00170522" w:rsidRDefault="00170522" w:rsidP="00170522">
      <w:pPr>
        <w:spacing w:before="90"/>
        <w:ind w:left="254" w:right="223"/>
        <w:jc w:val="both"/>
        <w:rPr>
          <w:sz w:val="16"/>
          <w:szCs w:val="16"/>
        </w:rPr>
      </w:pPr>
      <w:r w:rsidRPr="00170522">
        <w:rPr>
          <w:position w:val="6"/>
          <w:sz w:val="16"/>
          <w:szCs w:val="16"/>
        </w:rPr>
        <w:t>10</w:t>
      </w:r>
      <w:r w:rsidRPr="00170522">
        <w:rPr>
          <w:spacing w:val="40"/>
          <w:position w:val="6"/>
          <w:sz w:val="16"/>
          <w:szCs w:val="16"/>
        </w:rPr>
        <w:t xml:space="preserve"> </w:t>
      </w:r>
      <w:r w:rsidRPr="00170522">
        <w:rPr>
          <w:sz w:val="16"/>
          <w:szCs w:val="16"/>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p>
    <w:p w14:paraId="7DB4508E" w14:textId="77777777" w:rsidR="00170522" w:rsidRPr="00170522" w:rsidRDefault="00170522" w:rsidP="00170522">
      <w:pPr>
        <w:spacing w:before="13" w:line="266" w:lineRule="auto"/>
        <w:ind w:left="254" w:right="242"/>
        <w:jc w:val="both"/>
        <w:rPr>
          <w:sz w:val="16"/>
          <w:szCs w:val="16"/>
        </w:rPr>
      </w:pPr>
      <w:r w:rsidRPr="00170522">
        <w:rPr>
          <w:position w:val="6"/>
          <w:sz w:val="16"/>
          <w:szCs w:val="16"/>
        </w:rPr>
        <w:t>11</w:t>
      </w:r>
      <w:r w:rsidRPr="00170522">
        <w:rPr>
          <w:spacing w:val="40"/>
          <w:position w:val="6"/>
          <w:sz w:val="16"/>
          <w:szCs w:val="16"/>
        </w:rPr>
        <w:t xml:space="preserve"> </w:t>
      </w:r>
      <w:r w:rsidRPr="00170522">
        <w:rPr>
          <w:sz w:val="16"/>
          <w:szCs w:val="16"/>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p>
    <w:p w14:paraId="3F9987A9" w14:textId="77777777" w:rsidR="002B3F7A" w:rsidRDefault="002B3F7A">
      <w:pPr>
        <w:rPr>
          <w:sz w:val="18"/>
        </w:rPr>
        <w:sectPr w:rsidR="002B3F7A" w:rsidSect="00170522">
          <w:pgSz w:w="12000" w:h="16970"/>
          <w:pgMar w:top="500" w:right="518" w:bottom="280" w:left="920" w:header="720" w:footer="720" w:gutter="0"/>
          <w:cols w:space="720"/>
        </w:sectPr>
      </w:pPr>
    </w:p>
    <w:p w14:paraId="1165D533" w14:textId="77777777" w:rsidR="002B3F7A" w:rsidRDefault="001B3B8A">
      <w:pPr>
        <w:pStyle w:val="4"/>
        <w:spacing w:before="121"/>
        <w:ind w:left="921"/>
        <w:rPr>
          <w:b w:val="0"/>
        </w:rPr>
      </w:pPr>
      <w:bookmarkStart w:id="82" w:name="_TOC_250053"/>
      <w:r>
        <w:lastRenderedPageBreak/>
        <w:t>Цели</w:t>
      </w:r>
      <w:r>
        <w:rPr>
          <w:spacing w:val="-2"/>
        </w:rPr>
        <w:t xml:space="preserve"> </w:t>
      </w:r>
      <w:r>
        <w:t>и</w:t>
      </w:r>
      <w:r>
        <w:rPr>
          <w:spacing w:val="-2"/>
        </w:rPr>
        <w:t xml:space="preserve"> </w:t>
      </w:r>
      <w:r>
        <w:t>задачи</w:t>
      </w:r>
      <w:r>
        <w:rPr>
          <w:spacing w:val="-1"/>
        </w:rPr>
        <w:t xml:space="preserve"> </w:t>
      </w:r>
      <w:r>
        <w:rPr>
          <w:spacing w:val="-2"/>
        </w:rPr>
        <w:t>воспитания</w:t>
      </w:r>
      <w:bookmarkEnd w:id="82"/>
      <w:r>
        <w:rPr>
          <w:b w:val="0"/>
          <w:spacing w:val="-2"/>
        </w:rPr>
        <w:t>.</w:t>
      </w:r>
    </w:p>
    <w:p w14:paraId="0AB0D195" w14:textId="77777777" w:rsidR="002B3F7A" w:rsidRDefault="001B3B8A">
      <w:pPr>
        <w:pStyle w:val="a3"/>
        <w:spacing w:before="120"/>
        <w:ind w:right="224"/>
      </w:pPr>
      <w:r>
        <w:t>Общая цель воспитания в ДОО – личностное развитие каждого ребенка с учетом его индивидуальности</w:t>
      </w:r>
      <w:r>
        <w:rPr>
          <w:spacing w:val="-8"/>
        </w:rPr>
        <w:t xml:space="preserve"> </w:t>
      </w:r>
      <w:r>
        <w:t>и</w:t>
      </w:r>
      <w:r>
        <w:rPr>
          <w:spacing w:val="-11"/>
        </w:rPr>
        <w:t xml:space="preserve"> </w:t>
      </w:r>
      <w:r>
        <w:t>создание</w:t>
      </w:r>
      <w:r>
        <w:rPr>
          <w:spacing w:val="-9"/>
        </w:rPr>
        <w:t xml:space="preserve"> </w:t>
      </w:r>
      <w:r>
        <w:t>условий</w:t>
      </w:r>
      <w:r>
        <w:rPr>
          <w:spacing w:val="-10"/>
        </w:rPr>
        <w:t xml:space="preserve"> </w:t>
      </w:r>
      <w:r>
        <w:t>для</w:t>
      </w:r>
      <w:r>
        <w:rPr>
          <w:spacing w:val="-12"/>
        </w:rPr>
        <w:t xml:space="preserve"> </w:t>
      </w:r>
      <w:r>
        <w:t>позитивной</w:t>
      </w:r>
      <w:r>
        <w:rPr>
          <w:spacing w:val="-9"/>
        </w:rPr>
        <w:t xml:space="preserve"> </w:t>
      </w:r>
      <w:r>
        <w:t>социализации</w:t>
      </w:r>
      <w:r>
        <w:rPr>
          <w:spacing w:val="-9"/>
        </w:rPr>
        <w:t xml:space="preserve"> </w:t>
      </w:r>
      <w:r>
        <w:t>детей</w:t>
      </w:r>
      <w:r>
        <w:rPr>
          <w:spacing w:val="-11"/>
        </w:rPr>
        <w:t xml:space="preserve"> </w:t>
      </w:r>
      <w:r>
        <w:t>на</w:t>
      </w:r>
      <w:r>
        <w:rPr>
          <w:spacing w:val="-13"/>
        </w:rPr>
        <w:t xml:space="preserve"> </w:t>
      </w:r>
      <w:r>
        <w:t>основе</w:t>
      </w:r>
      <w:r>
        <w:rPr>
          <w:spacing w:val="-11"/>
        </w:rPr>
        <w:t xml:space="preserve"> </w:t>
      </w:r>
      <w:r>
        <w:t>традиционных ценностей российского общества, что предполагает:</w:t>
      </w:r>
    </w:p>
    <w:p w14:paraId="3C65029E" w14:textId="77777777" w:rsidR="002B3F7A" w:rsidRDefault="001B3B8A">
      <w:pPr>
        <w:pStyle w:val="a6"/>
        <w:numPr>
          <w:ilvl w:val="0"/>
          <w:numId w:val="142"/>
        </w:numPr>
        <w:tabs>
          <w:tab w:val="left" w:pos="1253"/>
        </w:tabs>
        <w:ind w:right="222" w:firstLine="708"/>
        <w:rPr>
          <w:sz w:val="24"/>
        </w:rPr>
      </w:pPr>
      <w:r>
        <w:rPr>
          <w:sz w:val="24"/>
        </w:rPr>
        <w:t>формирование</w:t>
      </w:r>
      <w:r>
        <w:rPr>
          <w:spacing w:val="34"/>
          <w:sz w:val="24"/>
        </w:rPr>
        <w:t xml:space="preserve"> </w:t>
      </w:r>
      <w:r>
        <w:rPr>
          <w:sz w:val="24"/>
        </w:rPr>
        <w:t>первоначальных</w:t>
      </w:r>
      <w:r>
        <w:rPr>
          <w:spacing w:val="36"/>
          <w:sz w:val="24"/>
        </w:rPr>
        <w:t xml:space="preserve"> </w:t>
      </w:r>
      <w:r>
        <w:rPr>
          <w:sz w:val="24"/>
        </w:rPr>
        <w:t>представлений</w:t>
      </w:r>
      <w:r>
        <w:rPr>
          <w:spacing w:val="35"/>
          <w:sz w:val="24"/>
        </w:rPr>
        <w:t xml:space="preserve"> </w:t>
      </w:r>
      <w:r>
        <w:rPr>
          <w:sz w:val="24"/>
        </w:rPr>
        <w:t>о</w:t>
      </w:r>
      <w:r>
        <w:rPr>
          <w:spacing w:val="34"/>
          <w:sz w:val="24"/>
        </w:rPr>
        <w:t xml:space="preserve"> </w:t>
      </w:r>
      <w:r>
        <w:rPr>
          <w:sz w:val="24"/>
        </w:rPr>
        <w:t>традиционных</w:t>
      </w:r>
      <w:r>
        <w:rPr>
          <w:spacing w:val="34"/>
          <w:sz w:val="24"/>
        </w:rPr>
        <w:t xml:space="preserve"> </w:t>
      </w:r>
      <w:r>
        <w:rPr>
          <w:sz w:val="24"/>
        </w:rPr>
        <w:t>ценностях</w:t>
      </w:r>
      <w:r>
        <w:rPr>
          <w:spacing w:val="37"/>
          <w:sz w:val="24"/>
        </w:rPr>
        <w:t xml:space="preserve"> </w:t>
      </w:r>
      <w:r>
        <w:rPr>
          <w:sz w:val="24"/>
        </w:rPr>
        <w:t>российского народа, социально приемлемых нормах и правилах поведения;</w:t>
      </w:r>
    </w:p>
    <w:p w14:paraId="0A2237CD" w14:textId="77777777" w:rsidR="002B3F7A" w:rsidRDefault="001B3B8A">
      <w:pPr>
        <w:pStyle w:val="a6"/>
        <w:numPr>
          <w:ilvl w:val="0"/>
          <w:numId w:val="142"/>
        </w:numPr>
        <w:tabs>
          <w:tab w:val="left" w:pos="1263"/>
          <w:tab w:val="left" w:pos="3012"/>
          <w:tab w:val="left" w:pos="4550"/>
          <w:tab w:val="left" w:pos="5930"/>
          <w:tab w:val="left" w:pos="6293"/>
          <w:tab w:val="left" w:pos="8031"/>
          <w:tab w:val="left" w:pos="8797"/>
          <w:tab w:val="left" w:pos="10383"/>
        </w:tabs>
        <w:ind w:right="225" w:firstLine="708"/>
        <w:rPr>
          <w:sz w:val="24"/>
        </w:rPr>
      </w:pPr>
      <w:r>
        <w:rPr>
          <w:spacing w:val="-2"/>
          <w:sz w:val="24"/>
        </w:rPr>
        <w:t>формирование</w:t>
      </w:r>
      <w:r>
        <w:rPr>
          <w:sz w:val="24"/>
        </w:rPr>
        <w:tab/>
      </w:r>
      <w:r>
        <w:rPr>
          <w:spacing w:val="-2"/>
          <w:sz w:val="24"/>
        </w:rPr>
        <w:t>ценностного</w:t>
      </w:r>
      <w:r>
        <w:rPr>
          <w:sz w:val="24"/>
        </w:rPr>
        <w:tab/>
      </w:r>
      <w:r>
        <w:rPr>
          <w:spacing w:val="-2"/>
          <w:sz w:val="24"/>
        </w:rPr>
        <w:t>отношения</w:t>
      </w:r>
      <w:r>
        <w:rPr>
          <w:sz w:val="24"/>
        </w:rPr>
        <w:tab/>
      </w:r>
      <w:r>
        <w:rPr>
          <w:spacing w:val="-10"/>
          <w:sz w:val="24"/>
        </w:rPr>
        <w:t>к</w:t>
      </w:r>
      <w:r>
        <w:rPr>
          <w:sz w:val="24"/>
        </w:rPr>
        <w:tab/>
      </w:r>
      <w:r>
        <w:rPr>
          <w:spacing w:val="-2"/>
          <w:sz w:val="24"/>
        </w:rPr>
        <w:t>окружающему</w:t>
      </w:r>
      <w:r>
        <w:rPr>
          <w:sz w:val="24"/>
        </w:rPr>
        <w:tab/>
      </w:r>
      <w:r>
        <w:rPr>
          <w:spacing w:val="-4"/>
          <w:sz w:val="24"/>
        </w:rPr>
        <w:t>миру</w:t>
      </w:r>
      <w:r>
        <w:rPr>
          <w:sz w:val="24"/>
        </w:rPr>
        <w:tab/>
      </w:r>
      <w:r>
        <w:rPr>
          <w:spacing w:val="-2"/>
          <w:sz w:val="24"/>
        </w:rPr>
        <w:t>(природному</w:t>
      </w:r>
      <w:r>
        <w:rPr>
          <w:sz w:val="24"/>
        </w:rPr>
        <w:tab/>
      </w:r>
      <w:r>
        <w:rPr>
          <w:spacing w:val="-10"/>
          <w:sz w:val="24"/>
        </w:rPr>
        <w:t xml:space="preserve">и </w:t>
      </w:r>
      <w:r>
        <w:rPr>
          <w:sz w:val="24"/>
        </w:rPr>
        <w:t>социокультурному), другим людям, самому себе;</w:t>
      </w:r>
    </w:p>
    <w:p w14:paraId="5DC36320" w14:textId="77777777" w:rsidR="002B3F7A" w:rsidRDefault="001B3B8A">
      <w:pPr>
        <w:pStyle w:val="a6"/>
        <w:numPr>
          <w:ilvl w:val="0"/>
          <w:numId w:val="142"/>
        </w:numPr>
        <w:tabs>
          <w:tab w:val="left" w:pos="1268"/>
          <w:tab w:val="left" w:pos="2793"/>
          <w:tab w:val="left" w:pos="4231"/>
          <w:tab w:val="left" w:pos="5107"/>
          <w:tab w:val="left" w:pos="6730"/>
          <w:tab w:val="left" w:pos="7112"/>
          <w:tab w:val="left" w:pos="8429"/>
          <w:tab w:val="left" w:pos="8797"/>
          <w:tab w:val="left" w:pos="10410"/>
        </w:tabs>
        <w:ind w:right="221" w:firstLine="708"/>
        <w:rPr>
          <w:sz w:val="24"/>
        </w:rPr>
      </w:pPr>
      <w:r>
        <w:rPr>
          <w:spacing w:val="-2"/>
          <w:sz w:val="24"/>
        </w:rPr>
        <w:t>становление</w:t>
      </w:r>
      <w:r>
        <w:rPr>
          <w:sz w:val="24"/>
        </w:rPr>
        <w:tab/>
      </w:r>
      <w:r>
        <w:rPr>
          <w:spacing w:val="-2"/>
          <w:sz w:val="24"/>
        </w:rPr>
        <w:t>первичного</w:t>
      </w:r>
      <w:r>
        <w:rPr>
          <w:sz w:val="24"/>
        </w:rPr>
        <w:tab/>
      </w:r>
      <w:r>
        <w:rPr>
          <w:spacing w:val="-2"/>
          <w:sz w:val="24"/>
        </w:rPr>
        <w:t>опыта</w:t>
      </w:r>
      <w:r>
        <w:rPr>
          <w:sz w:val="24"/>
        </w:rPr>
        <w:tab/>
      </w:r>
      <w:r>
        <w:rPr>
          <w:spacing w:val="-2"/>
          <w:sz w:val="24"/>
        </w:rPr>
        <w:t>деятельности</w:t>
      </w:r>
      <w:r>
        <w:rPr>
          <w:sz w:val="24"/>
        </w:rPr>
        <w:tab/>
      </w:r>
      <w:r>
        <w:rPr>
          <w:spacing w:val="-10"/>
          <w:sz w:val="24"/>
        </w:rPr>
        <w:t>и</w:t>
      </w:r>
      <w:r>
        <w:rPr>
          <w:sz w:val="24"/>
        </w:rPr>
        <w:tab/>
      </w:r>
      <w:r>
        <w:rPr>
          <w:spacing w:val="-2"/>
          <w:sz w:val="24"/>
        </w:rPr>
        <w:t>поведения</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традиционными ценностями, принятыми в обществе нормами и правилами.</w:t>
      </w:r>
    </w:p>
    <w:p w14:paraId="2BBEB08C" w14:textId="77777777" w:rsidR="002B3F7A" w:rsidRDefault="001B3B8A">
      <w:pPr>
        <w:pStyle w:val="a3"/>
        <w:ind w:left="921" w:firstLine="0"/>
        <w:jc w:val="left"/>
      </w:pPr>
      <w:r>
        <w:t>Общие</w:t>
      </w:r>
      <w:r>
        <w:rPr>
          <w:spacing w:val="-4"/>
        </w:rPr>
        <w:t xml:space="preserve"> </w:t>
      </w:r>
      <w:r>
        <w:t>задачи</w:t>
      </w:r>
      <w:r>
        <w:rPr>
          <w:spacing w:val="-2"/>
        </w:rPr>
        <w:t xml:space="preserve"> </w:t>
      </w:r>
      <w:r>
        <w:t>воспитания</w:t>
      </w:r>
      <w:r>
        <w:rPr>
          <w:spacing w:val="-3"/>
        </w:rPr>
        <w:t xml:space="preserve"> </w:t>
      </w:r>
      <w:r>
        <w:t>в</w:t>
      </w:r>
      <w:r>
        <w:rPr>
          <w:spacing w:val="-3"/>
        </w:rPr>
        <w:t xml:space="preserve"> </w:t>
      </w:r>
      <w:r>
        <w:rPr>
          <w:spacing w:val="-4"/>
        </w:rPr>
        <w:t>ДОО:</w:t>
      </w:r>
    </w:p>
    <w:p w14:paraId="4D87B03E" w14:textId="77777777" w:rsidR="002B3F7A" w:rsidRDefault="001B3B8A">
      <w:pPr>
        <w:pStyle w:val="a6"/>
        <w:numPr>
          <w:ilvl w:val="0"/>
          <w:numId w:val="141"/>
        </w:numPr>
        <w:tabs>
          <w:tab w:val="left" w:pos="1234"/>
        </w:tabs>
        <w:ind w:right="225" w:firstLine="708"/>
        <w:rPr>
          <w:sz w:val="24"/>
        </w:rPr>
      </w:pPr>
      <w:r>
        <w:rPr>
          <w:sz w:val="24"/>
        </w:rPr>
        <w:t>содействовать развитию личности, основанному</w:t>
      </w:r>
      <w:r>
        <w:rPr>
          <w:spacing w:val="-2"/>
          <w:sz w:val="24"/>
        </w:rPr>
        <w:t xml:space="preserve"> </w:t>
      </w:r>
      <w:r>
        <w:rPr>
          <w:sz w:val="24"/>
        </w:rPr>
        <w:t>на принятых в обществе представлениях о добре и зле, должном и недопустимом;</w:t>
      </w:r>
    </w:p>
    <w:p w14:paraId="69811C01" w14:textId="77777777" w:rsidR="002B3F7A" w:rsidRDefault="001B3B8A">
      <w:pPr>
        <w:pStyle w:val="a6"/>
        <w:numPr>
          <w:ilvl w:val="0"/>
          <w:numId w:val="141"/>
        </w:numPr>
        <w:tabs>
          <w:tab w:val="left" w:pos="1239"/>
        </w:tabs>
        <w:ind w:right="227" w:firstLine="708"/>
        <w:rPr>
          <w:sz w:val="24"/>
        </w:rPr>
      </w:pPr>
      <w:r>
        <w:rPr>
          <w:sz w:val="24"/>
        </w:rPr>
        <w:t>способствовать</w:t>
      </w:r>
      <w:r>
        <w:rPr>
          <w:spacing w:val="40"/>
          <w:sz w:val="24"/>
        </w:rPr>
        <w:t xml:space="preserve"> </w:t>
      </w:r>
      <w:r>
        <w:rPr>
          <w:sz w:val="24"/>
        </w:rPr>
        <w:t>становлению</w:t>
      </w:r>
      <w:r>
        <w:rPr>
          <w:spacing w:val="40"/>
          <w:sz w:val="24"/>
        </w:rPr>
        <w:t xml:space="preserve"> </w:t>
      </w:r>
      <w:r>
        <w:rPr>
          <w:sz w:val="24"/>
        </w:rPr>
        <w:t>нравственности,</w:t>
      </w:r>
      <w:r>
        <w:rPr>
          <w:spacing w:val="40"/>
          <w:sz w:val="24"/>
        </w:rPr>
        <w:t xml:space="preserve"> </w:t>
      </w:r>
      <w:r>
        <w:rPr>
          <w:sz w:val="24"/>
        </w:rPr>
        <w:t>основанной</w:t>
      </w:r>
      <w:r>
        <w:rPr>
          <w:spacing w:val="40"/>
          <w:sz w:val="24"/>
        </w:rPr>
        <w:t xml:space="preserve"> </w:t>
      </w:r>
      <w:r>
        <w:rPr>
          <w:sz w:val="24"/>
        </w:rPr>
        <w:t>на</w:t>
      </w:r>
      <w:r>
        <w:rPr>
          <w:spacing w:val="40"/>
          <w:sz w:val="24"/>
        </w:rPr>
        <w:t xml:space="preserve"> </w:t>
      </w:r>
      <w:r>
        <w:rPr>
          <w:sz w:val="24"/>
        </w:rPr>
        <w:t>духовных</w:t>
      </w:r>
      <w:r>
        <w:rPr>
          <w:spacing w:val="40"/>
          <w:sz w:val="24"/>
        </w:rPr>
        <w:t xml:space="preserve"> </w:t>
      </w:r>
      <w:r>
        <w:rPr>
          <w:sz w:val="24"/>
        </w:rPr>
        <w:t>отечественных традициях, внутренней установке личности поступать согласно своей совести;</w:t>
      </w:r>
    </w:p>
    <w:p w14:paraId="191C3845" w14:textId="77777777" w:rsidR="002B3F7A" w:rsidRDefault="001B3B8A">
      <w:pPr>
        <w:pStyle w:val="a6"/>
        <w:numPr>
          <w:ilvl w:val="0"/>
          <w:numId w:val="141"/>
        </w:numPr>
        <w:tabs>
          <w:tab w:val="left" w:pos="1248"/>
        </w:tabs>
        <w:spacing w:before="1"/>
        <w:ind w:right="224" w:firstLine="708"/>
        <w:rPr>
          <w:sz w:val="24"/>
        </w:rPr>
      </w:pPr>
      <w:r>
        <w:rPr>
          <w:sz w:val="24"/>
        </w:rPr>
        <w:t>создавать</w:t>
      </w:r>
      <w:r>
        <w:rPr>
          <w:spacing w:val="77"/>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развития</w:t>
      </w:r>
      <w:r>
        <w:rPr>
          <w:spacing w:val="40"/>
          <w:sz w:val="24"/>
        </w:rPr>
        <w:t xml:space="preserve"> </w:t>
      </w:r>
      <w:r>
        <w:rPr>
          <w:sz w:val="24"/>
        </w:rPr>
        <w:t>и</w:t>
      </w:r>
      <w:r>
        <w:rPr>
          <w:spacing w:val="40"/>
          <w:sz w:val="24"/>
        </w:rPr>
        <w:t xml:space="preserve"> </w:t>
      </w:r>
      <w:r>
        <w:rPr>
          <w:sz w:val="24"/>
        </w:rPr>
        <w:t>реализации</w:t>
      </w:r>
      <w:r>
        <w:rPr>
          <w:spacing w:val="40"/>
          <w:sz w:val="24"/>
        </w:rPr>
        <w:t xml:space="preserve"> </w:t>
      </w:r>
      <w:r>
        <w:rPr>
          <w:sz w:val="24"/>
        </w:rPr>
        <w:t>личностного</w:t>
      </w:r>
      <w:r>
        <w:rPr>
          <w:spacing w:val="40"/>
          <w:sz w:val="24"/>
        </w:rPr>
        <w:t xml:space="preserve"> </w:t>
      </w:r>
      <w:r>
        <w:rPr>
          <w:sz w:val="24"/>
        </w:rPr>
        <w:t>потенциала</w:t>
      </w:r>
      <w:r>
        <w:rPr>
          <w:spacing w:val="40"/>
          <w:sz w:val="24"/>
        </w:rPr>
        <w:t xml:space="preserve"> </w:t>
      </w:r>
      <w:r>
        <w:rPr>
          <w:sz w:val="24"/>
        </w:rPr>
        <w:t>ребенка,</w:t>
      </w:r>
      <w:r>
        <w:rPr>
          <w:spacing w:val="40"/>
          <w:sz w:val="24"/>
        </w:rPr>
        <w:t xml:space="preserve"> </w:t>
      </w:r>
      <w:r>
        <w:rPr>
          <w:sz w:val="24"/>
        </w:rPr>
        <w:t>его</w:t>
      </w:r>
      <w:r>
        <w:rPr>
          <w:spacing w:val="80"/>
          <w:sz w:val="24"/>
        </w:rPr>
        <w:t xml:space="preserve"> </w:t>
      </w:r>
      <w:r>
        <w:rPr>
          <w:sz w:val="24"/>
        </w:rPr>
        <w:t>готовности к творческому самовыражению и саморазвитию, самовоспитанию;</w:t>
      </w:r>
    </w:p>
    <w:p w14:paraId="6AA763BD" w14:textId="77777777" w:rsidR="002B3F7A" w:rsidRDefault="001B3B8A">
      <w:pPr>
        <w:pStyle w:val="a6"/>
        <w:numPr>
          <w:ilvl w:val="0"/>
          <w:numId w:val="141"/>
        </w:numPr>
        <w:tabs>
          <w:tab w:val="left" w:pos="1244"/>
        </w:tabs>
        <w:ind w:right="223" w:firstLine="708"/>
        <w:rPr>
          <w:sz w:val="24"/>
        </w:rPr>
      </w:pPr>
      <w:r>
        <w:rPr>
          <w:sz w:val="24"/>
        </w:rPr>
        <w:t>осуществлять</w:t>
      </w:r>
      <w:r>
        <w:rPr>
          <w:spacing w:val="-4"/>
          <w:sz w:val="24"/>
        </w:rPr>
        <w:t xml:space="preserve"> </w:t>
      </w:r>
      <w:r>
        <w:rPr>
          <w:sz w:val="24"/>
        </w:rPr>
        <w:t>поддержку</w:t>
      </w:r>
      <w:r>
        <w:rPr>
          <w:spacing w:val="-12"/>
          <w:sz w:val="24"/>
        </w:rPr>
        <w:t xml:space="preserve"> </w:t>
      </w:r>
      <w:r>
        <w:rPr>
          <w:sz w:val="24"/>
        </w:rPr>
        <w:t>позитивной</w:t>
      </w:r>
      <w:r>
        <w:rPr>
          <w:spacing w:val="-6"/>
          <w:sz w:val="24"/>
        </w:rPr>
        <w:t xml:space="preserve"> </w:t>
      </w:r>
      <w:r>
        <w:rPr>
          <w:sz w:val="24"/>
        </w:rPr>
        <w:t>социализации</w:t>
      </w:r>
      <w:r>
        <w:rPr>
          <w:spacing w:val="-4"/>
          <w:sz w:val="24"/>
        </w:rPr>
        <w:t xml:space="preserve"> </w:t>
      </w:r>
      <w:r>
        <w:rPr>
          <w:sz w:val="24"/>
        </w:rPr>
        <w:t>ребенка</w:t>
      </w:r>
      <w:r>
        <w:rPr>
          <w:spacing w:val="-6"/>
          <w:sz w:val="24"/>
        </w:rPr>
        <w:t xml:space="preserve"> </w:t>
      </w:r>
      <w:r>
        <w:rPr>
          <w:sz w:val="24"/>
        </w:rPr>
        <w:t>посредством</w:t>
      </w:r>
      <w:r>
        <w:rPr>
          <w:spacing w:val="-6"/>
          <w:sz w:val="24"/>
        </w:rPr>
        <w:t xml:space="preserve"> </w:t>
      </w:r>
      <w:r>
        <w:rPr>
          <w:sz w:val="24"/>
        </w:rPr>
        <w:t>проектирования и принятия уклада, воспитывающей среды, создания воспитывающих общностей.</w:t>
      </w:r>
    </w:p>
    <w:p w14:paraId="528E7231" w14:textId="77777777" w:rsidR="002B3F7A" w:rsidRDefault="001B3B8A">
      <w:pPr>
        <w:pStyle w:val="4"/>
        <w:spacing w:before="64"/>
        <w:ind w:left="921"/>
        <w:rPr>
          <w:b w:val="0"/>
        </w:rPr>
      </w:pPr>
      <w:bookmarkStart w:id="83" w:name="_TOC_250052"/>
      <w:r>
        <w:t>Направления</w:t>
      </w:r>
      <w:r>
        <w:rPr>
          <w:spacing w:val="-2"/>
        </w:rPr>
        <w:t xml:space="preserve"> воспитания</w:t>
      </w:r>
      <w:bookmarkEnd w:id="83"/>
      <w:r>
        <w:rPr>
          <w:b w:val="0"/>
          <w:spacing w:val="-2"/>
        </w:rPr>
        <w:t>.</w:t>
      </w:r>
    </w:p>
    <w:p w14:paraId="3DBF9A4B" w14:textId="77777777" w:rsidR="002B3F7A" w:rsidRDefault="001B3B8A">
      <w:pPr>
        <w:pStyle w:val="4"/>
        <w:ind w:left="921"/>
        <w:rPr>
          <w:b w:val="0"/>
        </w:rPr>
      </w:pPr>
      <w:bookmarkStart w:id="84" w:name="_TOC_250051"/>
      <w:r>
        <w:t>Патриотическое</w:t>
      </w:r>
      <w:r>
        <w:rPr>
          <w:spacing w:val="-7"/>
        </w:rPr>
        <w:t xml:space="preserve"> </w:t>
      </w:r>
      <w:r>
        <w:t>направление</w:t>
      </w:r>
      <w:r>
        <w:rPr>
          <w:spacing w:val="-6"/>
        </w:rPr>
        <w:t xml:space="preserve"> </w:t>
      </w:r>
      <w:r>
        <w:rPr>
          <w:spacing w:val="-2"/>
        </w:rPr>
        <w:t>воспитания</w:t>
      </w:r>
      <w:bookmarkEnd w:id="84"/>
      <w:r>
        <w:rPr>
          <w:b w:val="0"/>
          <w:spacing w:val="-2"/>
        </w:rPr>
        <w:t>.</w:t>
      </w:r>
    </w:p>
    <w:p w14:paraId="7A8EF693" w14:textId="77777777" w:rsidR="002B3F7A" w:rsidRDefault="001B3B8A">
      <w:pPr>
        <w:pStyle w:val="a6"/>
        <w:numPr>
          <w:ilvl w:val="0"/>
          <w:numId w:val="140"/>
        </w:numPr>
        <w:tabs>
          <w:tab w:val="left" w:pos="1344"/>
        </w:tabs>
        <w:spacing w:before="120"/>
        <w:ind w:right="223" w:firstLine="708"/>
        <w:rPr>
          <w:sz w:val="24"/>
        </w:rPr>
      </w:pPr>
      <w:r>
        <w:rPr>
          <w:sz w:val="24"/>
        </w:rPr>
        <w:t>Цель</w:t>
      </w:r>
      <w:r>
        <w:rPr>
          <w:spacing w:val="-17"/>
          <w:sz w:val="24"/>
        </w:rPr>
        <w:t xml:space="preserve"> </w:t>
      </w:r>
      <w:r>
        <w:rPr>
          <w:sz w:val="24"/>
        </w:rPr>
        <w:t>патриотического</w:t>
      </w:r>
      <w:r>
        <w:rPr>
          <w:spacing w:val="-15"/>
          <w:sz w:val="24"/>
        </w:rPr>
        <w:t xml:space="preserve"> </w:t>
      </w:r>
      <w:r>
        <w:rPr>
          <w:sz w:val="24"/>
        </w:rPr>
        <w:t>направления</w:t>
      </w:r>
      <w:r>
        <w:rPr>
          <w:spacing w:val="-15"/>
          <w:sz w:val="24"/>
        </w:rPr>
        <w:t xml:space="preserve"> </w:t>
      </w:r>
      <w:r>
        <w:rPr>
          <w:sz w:val="24"/>
        </w:rPr>
        <w:t>воспитания</w:t>
      </w:r>
      <w:r>
        <w:rPr>
          <w:spacing w:val="-15"/>
          <w:sz w:val="24"/>
        </w:rPr>
        <w:t xml:space="preserve"> </w:t>
      </w:r>
      <w:r>
        <w:rPr>
          <w:sz w:val="24"/>
        </w:rPr>
        <w:t>–</w:t>
      </w:r>
      <w:r>
        <w:rPr>
          <w:spacing w:val="-15"/>
          <w:sz w:val="24"/>
        </w:rPr>
        <w:t xml:space="preserve"> </w:t>
      </w:r>
      <w:r>
        <w:rPr>
          <w:sz w:val="24"/>
        </w:rPr>
        <w:t>содействовать</w:t>
      </w:r>
      <w:r>
        <w:rPr>
          <w:spacing w:val="-15"/>
          <w:sz w:val="24"/>
        </w:rPr>
        <w:t xml:space="preserve"> </w:t>
      </w:r>
      <w:r>
        <w:rPr>
          <w:sz w:val="24"/>
        </w:rPr>
        <w:t>формированию</w:t>
      </w:r>
      <w:r>
        <w:rPr>
          <w:spacing w:val="-15"/>
          <w:sz w:val="24"/>
        </w:rPr>
        <w:t xml:space="preserve"> </w:t>
      </w:r>
      <w:r>
        <w:rPr>
          <w:sz w:val="24"/>
        </w:rPr>
        <w:t>у</w:t>
      </w:r>
      <w:r>
        <w:rPr>
          <w:spacing w:val="-15"/>
          <w:sz w:val="24"/>
        </w:rPr>
        <w:t xml:space="preserve"> </w:t>
      </w:r>
      <w:r>
        <w:rPr>
          <w:sz w:val="24"/>
        </w:rPr>
        <w:t>ребенка личностной позиции наследника</w:t>
      </w:r>
      <w:r>
        <w:rPr>
          <w:spacing w:val="-1"/>
          <w:sz w:val="24"/>
        </w:rPr>
        <w:t xml:space="preserve"> </w:t>
      </w:r>
      <w:r>
        <w:rPr>
          <w:sz w:val="24"/>
        </w:rPr>
        <w:t>традиций и</w:t>
      </w:r>
      <w:r>
        <w:rPr>
          <w:spacing w:val="-1"/>
          <w:sz w:val="24"/>
        </w:rPr>
        <w:t xml:space="preserve"> </w:t>
      </w:r>
      <w:r>
        <w:rPr>
          <w:sz w:val="24"/>
        </w:rPr>
        <w:t>культуры, защитника</w:t>
      </w:r>
      <w:r>
        <w:rPr>
          <w:spacing w:val="-1"/>
          <w:sz w:val="24"/>
        </w:rPr>
        <w:t xml:space="preserve"> </w:t>
      </w:r>
      <w:r>
        <w:rPr>
          <w:sz w:val="24"/>
        </w:rPr>
        <w:t>Отечества</w:t>
      </w:r>
      <w:r>
        <w:rPr>
          <w:spacing w:val="-3"/>
          <w:sz w:val="24"/>
        </w:rPr>
        <w:t xml:space="preserve"> </w:t>
      </w:r>
      <w:r>
        <w:rPr>
          <w:sz w:val="24"/>
        </w:rPr>
        <w:t>и</w:t>
      </w:r>
      <w:r>
        <w:rPr>
          <w:spacing w:val="-1"/>
          <w:sz w:val="24"/>
        </w:rPr>
        <w:t xml:space="preserve"> </w:t>
      </w:r>
      <w:r>
        <w:rPr>
          <w:sz w:val="24"/>
        </w:rPr>
        <w:t>творца (созидателя), ответственного за будущее своей страны.</w:t>
      </w:r>
    </w:p>
    <w:p w14:paraId="5996629B" w14:textId="77777777" w:rsidR="002B3F7A" w:rsidRDefault="001B3B8A">
      <w:pPr>
        <w:pStyle w:val="a6"/>
        <w:numPr>
          <w:ilvl w:val="0"/>
          <w:numId w:val="140"/>
        </w:numPr>
        <w:tabs>
          <w:tab w:val="left" w:pos="1344"/>
        </w:tabs>
        <w:spacing w:before="1"/>
        <w:ind w:right="222" w:firstLine="708"/>
        <w:rPr>
          <w:sz w:val="24"/>
        </w:rPr>
      </w:pPr>
      <w:r>
        <w:rPr>
          <w:sz w:val="24"/>
        </w:rPr>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7951C23A" w14:textId="77777777" w:rsidR="002B3F7A" w:rsidRDefault="001B3B8A">
      <w:pPr>
        <w:pStyle w:val="a6"/>
        <w:numPr>
          <w:ilvl w:val="0"/>
          <w:numId w:val="140"/>
        </w:numPr>
        <w:tabs>
          <w:tab w:val="left" w:pos="1344"/>
        </w:tabs>
        <w:ind w:right="223" w:firstLine="708"/>
        <w:rPr>
          <w:sz w:val="24"/>
        </w:rPr>
      </w:pPr>
      <w:r>
        <w:rPr>
          <w:sz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509516D1" w14:textId="77777777" w:rsidR="002B3F7A" w:rsidRDefault="001B3B8A">
      <w:pPr>
        <w:pStyle w:val="a6"/>
        <w:numPr>
          <w:ilvl w:val="0"/>
          <w:numId w:val="140"/>
        </w:numPr>
        <w:tabs>
          <w:tab w:val="left" w:pos="1344"/>
        </w:tabs>
        <w:ind w:right="223" w:firstLine="708"/>
        <w:rPr>
          <w:sz w:val="24"/>
        </w:rPr>
      </w:pPr>
      <w:r>
        <w:rPr>
          <w:sz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w:t>
      </w:r>
      <w:r>
        <w:rPr>
          <w:spacing w:val="80"/>
          <w:w w:val="150"/>
          <w:sz w:val="24"/>
        </w:rPr>
        <w:t xml:space="preserve"> </w:t>
      </w:r>
      <w:r>
        <w:rPr>
          <w:sz w:val="24"/>
        </w:rPr>
        <w:t>у</w:t>
      </w:r>
      <w:r>
        <w:rPr>
          <w:spacing w:val="80"/>
          <w:w w:val="150"/>
          <w:sz w:val="24"/>
        </w:rPr>
        <w:t xml:space="preserve"> </w:t>
      </w:r>
      <w:r>
        <w:rPr>
          <w:sz w:val="24"/>
        </w:rPr>
        <w:t>детей</w:t>
      </w:r>
      <w:r>
        <w:rPr>
          <w:spacing w:val="80"/>
          <w:w w:val="150"/>
          <w:sz w:val="24"/>
        </w:rPr>
        <w:t xml:space="preserve"> </w:t>
      </w:r>
      <w:r>
        <w:rPr>
          <w:sz w:val="24"/>
        </w:rPr>
        <w:t>готовности</w:t>
      </w:r>
      <w:r>
        <w:rPr>
          <w:spacing w:val="80"/>
          <w:w w:val="150"/>
          <w:sz w:val="24"/>
        </w:rPr>
        <w:t xml:space="preserve"> </w:t>
      </w:r>
      <w:r>
        <w:rPr>
          <w:sz w:val="24"/>
        </w:rPr>
        <w:t>преодолевать</w:t>
      </w:r>
      <w:r>
        <w:rPr>
          <w:spacing w:val="80"/>
          <w:w w:val="150"/>
          <w:sz w:val="24"/>
        </w:rPr>
        <w:t xml:space="preserve"> </w:t>
      </w:r>
      <w:r>
        <w:rPr>
          <w:sz w:val="24"/>
        </w:rPr>
        <w:t>трудности</w:t>
      </w:r>
      <w:r>
        <w:rPr>
          <w:spacing w:val="80"/>
          <w:w w:val="150"/>
          <w:sz w:val="24"/>
        </w:rPr>
        <w:t xml:space="preserve"> </w:t>
      </w:r>
      <w:r>
        <w:rPr>
          <w:sz w:val="24"/>
        </w:rPr>
        <w:t>ради</w:t>
      </w:r>
      <w:r>
        <w:rPr>
          <w:spacing w:val="80"/>
          <w:w w:val="150"/>
          <w:sz w:val="24"/>
        </w:rPr>
        <w:t xml:space="preserve"> </w:t>
      </w:r>
      <w:r>
        <w:rPr>
          <w:sz w:val="24"/>
        </w:rPr>
        <w:t>своей</w:t>
      </w:r>
      <w:r>
        <w:rPr>
          <w:spacing w:val="80"/>
          <w:w w:val="150"/>
          <w:sz w:val="24"/>
        </w:rPr>
        <w:t xml:space="preserve"> </w:t>
      </w:r>
      <w:r>
        <w:rPr>
          <w:sz w:val="24"/>
        </w:rPr>
        <w:t>семьи,</w:t>
      </w:r>
      <w:r>
        <w:rPr>
          <w:spacing w:val="80"/>
          <w:w w:val="150"/>
          <w:sz w:val="24"/>
        </w:rPr>
        <w:t xml:space="preserve"> </w:t>
      </w:r>
      <w:r>
        <w:rPr>
          <w:sz w:val="24"/>
        </w:rPr>
        <w:t>малой</w:t>
      </w:r>
      <w:r>
        <w:rPr>
          <w:spacing w:val="80"/>
          <w:w w:val="150"/>
          <w:sz w:val="24"/>
        </w:rPr>
        <w:t xml:space="preserve"> </w:t>
      </w:r>
      <w:r>
        <w:rPr>
          <w:sz w:val="24"/>
        </w:rPr>
        <w:t>родины);</w:t>
      </w:r>
    </w:p>
    <w:p w14:paraId="02993190" w14:textId="77777777" w:rsidR="002B3F7A" w:rsidRDefault="001B3B8A">
      <w:pPr>
        <w:pStyle w:val="a3"/>
        <w:spacing w:before="1"/>
        <w:ind w:right="223" w:firstLine="0"/>
      </w:pPr>
      <w:r>
        <w:t>«патриотизма созидателя и творца», устремленного в будущее, уверенного в благополучии и процветании</w:t>
      </w:r>
      <w:r>
        <w:rPr>
          <w:spacing w:val="-15"/>
        </w:rPr>
        <w:t xml:space="preserve"> </w:t>
      </w:r>
      <w:r>
        <w:t>своей</w:t>
      </w:r>
      <w:r>
        <w:rPr>
          <w:spacing w:val="-15"/>
        </w:rPr>
        <w:t xml:space="preserve"> </w:t>
      </w:r>
      <w:r>
        <w:t>Родины</w:t>
      </w:r>
      <w:r>
        <w:rPr>
          <w:spacing w:val="-15"/>
        </w:rPr>
        <w:t xml:space="preserve"> </w:t>
      </w:r>
      <w:r>
        <w:t>(предполагает</w:t>
      </w:r>
      <w:r>
        <w:rPr>
          <w:spacing w:val="-15"/>
        </w:rPr>
        <w:t xml:space="preserve"> </w:t>
      </w:r>
      <w:r>
        <w:t>конкретные</w:t>
      </w:r>
      <w:r>
        <w:rPr>
          <w:spacing w:val="-15"/>
        </w:rPr>
        <w:t xml:space="preserve"> </w:t>
      </w:r>
      <w:r>
        <w:t>каждодневные</w:t>
      </w:r>
      <w:r>
        <w:rPr>
          <w:spacing w:val="-15"/>
        </w:rPr>
        <w:t xml:space="preserve"> </w:t>
      </w:r>
      <w:r>
        <w:t>дела,</w:t>
      </w:r>
      <w:r>
        <w:rPr>
          <w:spacing w:val="-15"/>
        </w:rPr>
        <w:t xml:space="preserve"> </w:t>
      </w:r>
      <w:r>
        <w:t>направленные,</w:t>
      </w:r>
      <w:r>
        <w:rPr>
          <w:spacing w:val="-15"/>
        </w:rPr>
        <w:t xml:space="preserve"> </w:t>
      </w:r>
      <w:r>
        <w:t>например, на</w:t>
      </w:r>
      <w:r>
        <w:rPr>
          <w:spacing w:val="-2"/>
        </w:rPr>
        <w:t xml:space="preserve"> </w:t>
      </w:r>
      <w:r>
        <w:t>поддержание</w:t>
      </w:r>
      <w:r>
        <w:rPr>
          <w:spacing w:val="-1"/>
        </w:rPr>
        <w:t xml:space="preserve"> </w:t>
      </w:r>
      <w:r>
        <w:t>чистоты</w:t>
      </w:r>
      <w:r>
        <w:rPr>
          <w:spacing w:val="-1"/>
        </w:rPr>
        <w:t xml:space="preserve"> </w:t>
      </w:r>
      <w:r>
        <w:t>и порядка,</w:t>
      </w:r>
      <w:r>
        <w:rPr>
          <w:spacing w:val="-1"/>
        </w:rPr>
        <w:t xml:space="preserve"> </w:t>
      </w:r>
      <w:r>
        <w:t>опрятности и</w:t>
      </w:r>
      <w:r>
        <w:rPr>
          <w:spacing w:val="-2"/>
        </w:rPr>
        <w:t xml:space="preserve"> </w:t>
      </w:r>
      <w:r>
        <w:t>аккуратности, а</w:t>
      </w:r>
      <w:r>
        <w:rPr>
          <w:spacing w:val="-1"/>
        </w:rPr>
        <w:t xml:space="preserve"> </w:t>
      </w:r>
      <w:r>
        <w:t>в</w:t>
      </w:r>
      <w:r>
        <w:rPr>
          <w:spacing w:val="-2"/>
        </w:rPr>
        <w:t xml:space="preserve"> </w:t>
      </w:r>
      <w:r>
        <w:t>дальнейшем</w:t>
      </w:r>
      <w:r>
        <w:rPr>
          <w:spacing w:val="-1"/>
        </w:rPr>
        <w:t xml:space="preserve"> </w:t>
      </w:r>
      <w:r>
        <w:t>-</w:t>
      </w:r>
      <w:r>
        <w:rPr>
          <w:spacing w:val="-2"/>
        </w:rPr>
        <w:t xml:space="preserve"> </w:t>
      </w:r>
      <w:r>
        <w:t>на</w:t>
      </w:r>
      <w:r>
        <w:rPr>
          <w:spacing w:val="-2"/>
        </w:rPr>
        <w:t xml:space="preserve"> </w:t>
      </w:r>
      <w:r>
        <w:t>развитие</w:t>
      </w:r>
      <w:r>
        <w:rPr>
          <w:spacing w:val="-4"/>
        </w:rPr>
        <w:t xml:space="preserve"> </w:t>
      </w:r>
      <w:r>
        <w:t>всего своего населенного пункта, района, края, Отчизны в целом).</w:t>
      </w:r>
    </w:p>
    <w:p w14:paraId="4A0F086D" w14:textId="77777777" w:rsidR="002B3F7A" w:rsidRDefault="001B3B8A">
      <w:pPr>
        <w:pStyle w:val="4"/>
        <w:ind w:left="921"/>
        <w:rPr>
          <w:b w:val="0"/>
        </w:rPr>
      </w:pPr>
      <w:bookmarkStart w:id="85" w:name="_TOC_250050"/>
      <w:r>
        <w:t>Духовно-нравственное</w:t>
      </w:r>
      <w:r>
        <w:rPr>
          <w:spacing w:val="-7"/>
        </w:rPr>
        <w:t xml:space="preserve"> </w:t>
      </w:r>
      <w:r>
        <w:t>направление</w:t>
      </w:r>
      <w:r>
        <w:rPr>
          <w:spacing w:val="-7"/>
        </w:rPr>
        <w:t xml:space="preserve"> </w:t>
      </w:r>
      <w:r>
        <w:rPr>
          <w:spacing w:val="-2"/>
        </w:rPr>
        <w:t>воспитания</w:t>
      </w:r>
      <w:bookmarkEnd w:id="85"/>
      <w:r>
        <w:rPr>
          <w:b w:val="0"/>
          <w:spacing w:val="-2"/>
        </w:rPr>
        <w:t>.</w:t>
      </w:r>
    </w:p>
    <w:p w14:paraId="3DC31065" w14:textId="77777777" w:rsidR="002B3F7A" w:rsidRDefault="001B3B8A">
      <w:pPr>
        <w:pStyle w:val="a6"/>
        <w:numPr>
          <w:ilvl w:val="0"/>
          <w:numId w:val="139"/>
        </w:numPr>
        <w:tabs>
          <w:tab w:val="left" w:pos="1344"/>
        </w:tabs>
        <w:spacing w:before="120"/>
        <w:ind w:right="220" w:firstLine="708"/>
        <w:rPr>
          <w:sz w:val="24"/>
        </w:rPr>
      </w:pPr>
      <w:r>
        <w:rPr>
          <w:sz w:val="24"/>
        </w:rPr>
        <w:t>Цель</w:t>
      </w:r>
      <w:r>
        <w:rPr>
          <w:spacing w:val="40"/>
          <w:sz w:val="24"/>
        </w:rPr>
        <w:t xml:space="preserve"> </w:t>
      </w:r>
      <w:r>
        <w:rPr>
          <w:sz w:val="24"/>
        </w:rPr>
        <w:t xml:space="preserve">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w:t>
      </w:r>
      <w:r>
        <w:rPr>
          <w:spacing w:val="-2"/>
          <w:sz w:val="24"/>
        </w:rPr>
        <w:t>поведению.</w:t>
      </w:r>
    </w:p>
    <w:p w14:paraId="7F58D884" w14:textId="77777777" w:rsidR="002B3F7A" w:rsidRDefault="001B3B8A">
      <w:pPr>
        <w:pStyle w:val="a6"/>
        <w:numPr>
          <w:ilvl w:val="0"/>
          <w:numId w:val="139"/>
        </w:numPr>
        <w:tabs>
          <w:tab w:val="left" w:pos="1234"/>
        </w:tabs>
        <w:ind w:right="222" w:firstLine="708"/>
        <w:rPr>
          <w:sz w:val="24"/>
        </w:rPr>
      </w:pPr>
      <w:r>
        <w:rPr>
          <w:sz w:val="24"/>
        </w:rPr>
        <w:t>Ценности - жизнь, милосердие, добро лежат в основе</w:t>
      </w:r>
      <w:r>
        <w:rPr>
          <w:spacing w:val="-1"/>
          <w:sz w:val="24"/>
        </w:rPr>
        <w:t xml:space="preserve"> </w:t>
      </w:r>
      <w:r>
        <w:rPr>
          <w:sz w:val="24"/>
        </w:rPr>
        <w:t xml:space="preserve">духовнонравственного направления </w:t>
      </w:r>
      <w:r>
        <w:rPr>
          <w:spacing w:val="-2"/>
          <w:sz w:val="24"/>
        </w:rPr>
        <w:t>воспитания.</w:t>
      </w:r>
    </w:p>
    <w:p w14:paraId="0E773A64" w14:textId="77777777" w:rsidR="002B3F7A" w:rsidRDefault="001B3B8A">
      <w:pPr>
        <w:pStyle w:val="a6"/>
        <w:numPr>
          <w:ilvl w:val="0"/>
          <w:numId w:val="139"/>
        </w:numPr>
        <w:tabs>
          <w:tab w:val="left" w:pos="1239"/>
        </w:tabs>
        <w:ind w:right="222" w:firstLine="708"/>
        <w:rPr>
          <w:sz w:val="24"/>
        </w:rPr>
      </w:pPr>
      <w:r>
        <w:rPr>
          <w:sz w:val="24"/>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w:t>
      </w:r>
      <w:r>
        <w:rPr>
          <w:spacing w:val="-2"/>
          <w:sz w:val="24"/>
        </w:rPr>
        <w:t>аспектах.</w:t>
      </w:r>
    </w:p>
    <w:p w14:paraId="0F07BA50" w14:textId="77777777" w:rsidR="002B3F7A" w:rsidRDefault="001B3B8A">
      <w:pPr>
        <w:pStyle w:val="4"/>
        <w:spacing w:before="121"/>
        <w:ind w:left="921"/>
        <w:rPr>
          <w:b w:val="0"/>
        </w:rPr>
      </w:pPr>
      <w:bookmarkStart w:id="86" w:name="_TOC_250049"/>
      <w:r>
        <w:lastRenderedPageBreak/>
        <w:t>Социальное</w:t>
      </w:r>
      <w:r>
        <w:rPr>
          <w:spacing w:val="-6"/>
        </w:rPr>
        <w:t xml:space="preserve"> </w:t>
      </w:r>
      <w:r>
        <w:t>направление</w:t>
      </w:r>
      <w:r>
        <w:rPr>
          <w:spacing w:val="-5"/>
        </w:rPr>
        <w:t xml:space="preserve"> </w:t>
      </w:r>
      <w:r>
        <w:rPr>
          <w:spacing w:val="-2"/>
        </w:rPr>
        <w:t>воспитания</w:t>
      </w:r>
      <w:bookmarkEnd w:id="86"/>
      <w:r>
        <w:rPr>
          <w:b w:val="0"/>
          <w:spacing w:val="-2"/>
        </w:rPr>
        <w:t>.</w:t>
      </w:r>
    </w:p>
    <w:p w14:paraId="36835A71" w14:textId="77777777" w:rsidR="002B3F7A" w:rsidRDefault="001B3B8A">
      <w:pPr>
        <w:pStyle w:val="a6"/>
        <w:numPr>
          <w:ilvl w:val="0"/>
          <w:numId w:val="138"/>
        </w:numPr>
        <w:tabs>
          <w:tab w:val="left" w:pos="1344"/>
        </w:tabs>
        <w:spacing w:before="120"/>
        <w:ind w:right="222" w:firstLine="708"/>
        <w:rPr>
          <w:sz w:val="24"/>
        </w:rPr>
      </w:pPr>
      <w:r>
        <w:rPr>
          <w:sz w:val="24"/>
        </w:rPr>
        <w:t>Цель</w:t>
      </w:r>
      <w:r>
        <w:rPr>
          <w:spacing w:val="40"/>
          <w:sz w:val="24"/>
        </w:rPr>
        <w:t xml:space="preserve">  </w:t>
      </w:r>
      <w:r>
        <w:rPr>
          <w:sz w:val="24"/>
        </w:rPr>
        <w:t>социального</w:t>
      </w:r>
      <w:r>
        <w:rPr>
          <w:spacing w:val="-7"/>
          <w:sz w:val="24"/>
        </w:rPr>
        <w:t xml:space="preserve"> </w:t>
      </w:r>
      <w:r>
        <w:rPr>
          <w:sz w:val="24"/>
        </w:rPr>
        <w:t>направления</w:t>
      </w:r>
      <w:r>
        <w:rPr>
          <w:spacing w:val="-5"/>
          <w:sz w:val="24"/>
        </w:rPr>
        <w:t xml:space="preserve"> </w:t>
      </w:r>
      <w:r>
        <w:rPr>
          <w:sz w:val="24"/>
        </w:rPr>
        <w:t>воспитания</w:t>
      </w:r>
      <w:r>
        <w:rPr>
          <w:spacing w:val="-7"/>
          <w:sz w:val="24"/>
        </w:rPr>
        <w:t xml:space="preserve"> </w:t>
      </w:r>
      <w:r>
        <w:rPr>
          <w:sz w:val="24"/>
        </w:rPr>
        <w:t>–</w:t>
      </w:r>
      <w:r>
        <w:rPr>
          <w:spacing w:val="-6"/>
          <w:sz w:val="24"/>
        </w:rPr>
        <w:t xml:space="preserve"> </w:t>
      </w:r>
      <w:r>
        <w:rPr>
          <w:sz w:val="24"/>
        </w:rPr>
        <w:t>формирование</w:t>
      </w:r>
      <w:r>
        <w:rPr>
          <w:spacing w:val="-6"/>
          <w:sz w:val="24"/>
        </w:rPr>
        <w:t xml:space="preserve"> </w:t>
      </w:r>
      <w:r>
        <w:rPr>
          <w:sz w:val="24"/>
        </w:rPr>
        <w:t>ценностного</w:t>
      </w:r>
      <w:r>
        <w:rPr>
          <w:spacing w:val="-5"/>
          <w:sz w:val="24"/>
        </w:rPr>
        <w:t xml:space="preserve"> </w:t>
      </w:r>
      <w:r>
        <w:rPr>
          <w:sz w:val="24"/>
        </w:rPr>
        <w:t xml:space="preserve">отношения детей к семье, другому человеку, развитие дружелюбия, умения находить общий язык с другими </w:t>
      </w:r>
      <w:r>
        <w:rPr>
          <w:spacing w:val="-2"/>
          <w:sz w:val="24"/>
        </w:rPr>
        <w:t>людьми.</w:t>
      </w:r>
    </w:p>
    <w:p w14:paraId="6831708C" w14:textId="77777777" w:rsidR="002B3F7A" w:rsidRDefault="001B3B8A">
      <w:pPr>
        <w:pStyle w:val="a6"/>
        <w:numPr>
          <w:ilvl w:val="0"/>
          <w:numId w:val="138"/>
        </w:numPr>
        <w:tabs>
          <w:tab w:val="left" w:pos="1239"/>
        </w:tabs>
        <w:ind w:right="222" w:firstLine="708"/>
        <w:rPr>
          <w:sz w:val="24"/>
        </w:rPr>
      </w:pPr>
      <w:r>
        <w:rPr>
          <w:sz w:val="24"/>
        </w:rPr>
        <w:t>Ценности – семья, дружба, человек и сотрудничество лежат в основе социального направления воспитания.</w:t>
      </w:r>
    </w:p>
    <w:p w14:paraId="4BB7A059" w14:textId="77777777" w:rsidR="002B3F7A" w:rsidRDefault="001B3B8A">
      <w:pPr>
        <w:pStyle w:val="a6"/>
        <w:numPr>
          <w:ilvl w:val="0"/>
          <w:numId w:val="138"/>
        </w:numPr>
        <w:tabs>
          <w:tab w:val="left" w:pos="1244"/>
        </w:tabs>
        <w:ind w:right="221" w:firstLine="708"/>
        <w:rPr>
          <w:sz w:val="24"/>
        </w:rPr>
      </w:pPr>
      <w:r>
        <w:rPr>
          <w:sz w:val="24"/>
        </w:rP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w:t>
      </w:r>
      <w:r>
        <w:rPr>
          <w:spacing w:val="-2"/>
          <w:sz w:val="24"/>
        </w:rPr>
        <w:t>ответственность за</w:t>
      </w:r>
      <w:r>
        <w:rPr>
          <w:spacing w:val="-4"/>
          <w:sz w:val="24"/>
        </w:rPr>
        <w:t xml:space="preserve"> </w:t>
      </w:r>
      <w:r>
        <w:rPr>
          <w:spacing w:val="-2"/>
          <w:sz w:val="24"/>
        </w:rPr>
        <w:t>свои</w:t>
      </w:r>
      <w:r>
        <w:rPr>
          <w:spacing w:val="-4"/>
          <w:sz w:val="24"/>
        </w:rPr>
        <w:t xml:space="preserve"> </w:t>
      </w:r>
      <w:r>
        <w:rPr>
          <w:spacing w:val="-2"/>
          <w:sz w:val="24"/>
        </w:rPr>
        <w:t>поступки, действовать в</w:t>
      </w:r>
      <w:r>
        <w:rPr>
          <w:spacing w:val="-3"/>
          <w:sz w:val="24"/>
        </w:rPr>
        <w:t xml:space="preserve"> </w:t>
      </w:r>
      <w:r>
        <w:rPr>
          <w:spacing w:val="-2"/>
          <w:sz w:val="24"/>
        </w:rPr>
        <w:t>интересах других людей. Формирование</w:t>
      </w:r>
      <w:r>
        <w:rPr>
          <w:spacing w:val="-3"/>
          <w:sz w:val="24"/>
        </w:rPr>
        <w:t xml:space="preserve"> </w:t>
      </w:r>
      <w:r>
        <w:rPr>
          <w:spacing w:val="-2"/>
          <w:sz w:val="24"/>
        </w:rPr>
        <w:t xml:space="preserve">ценностно- </w:t>
      </w:r>
      <w:r>
        <w:rPr>
          <w:sz w:val="24"/>
        </w:rPr>
        <w:t>смыслового</w:t>
      </w:r>
      <w:r>
        <w:rPr>
          <w:spacing w:val="-2"/>
          <w:sz w:val="24"/>
        </w:rPr>
        <w:t xml:space="preserve"> </w:t>
      </w:r>
      <w:r>
        <w:rPr>
          <w:sz w:val="24"/>
        </w:rPr>
        <w:t>отношения</w:t>
      </w:r>
      <w:r>
        <w:rPr>
          <w:spacing w:val="-1"/>
          <w:sz w:val="24"/>
        </w:rPr>
        <w:t xml:space="preserve"> </w:t>
      </w:r>
      <w:r>
        <w:rPr>
          <w:sz w:val="24"/>
        </w:rPr>
        <w:t>ребенка</w:t>
      </w:r>
      <w:r>
        <w:rPr>
          <w:spacing w:val="-3"/>
          <w:sz w:val="24"/>
        </w:rPr>
        <w:t xml:space="preserve"> </w:t>
      </w:r>
      <w:r>
        <w:rPr>
          <w:sz w:val="24"/>
        </w:rPr>
        <w:t>к</w:t>
      </w:r>
      <w:r>
        <w:rPr>
          <w:spacing w:val="-3"/>
          <w:sz w:val="24"/>
        </w:rPr>
        <w:t xml:space="preserve"> </w:t>
      </w:r>
      <w:r>
        <w:rPr>
          <w:sz w:val="24"/>
        </w:rPr>
        <w:t>социальному</w:t>
      </w:r>
      <w:r>
        <w:rPr>
          <w:spacing w:val="-6"/>
          <w:sz w:val="24"/>
        </w:rPr>
        <w:t xml:space="preserve"> </w:t>
      </w:r>
      <w:r>
        <w:rPr>
          <w:sz w:val="24"/>
        </w:rPr>
        <w:t>окружению</w:t>
      </w:r>
      <w:r>
        <w:rPr>
          <w:spacing w:val="-3"/>
          <w:sz w:val="24"/>
        </w:rPr>
        <w:t xml:space="preserve"> </w:t>
      </w:r>
      <w:r>
        <w:rPr>
          <w:sz w:val="24"/>
        </w:rPr>
        <w:t>невозможно</w:t>
      </w:r>
      <w:r>
        <w:rPr>
          <w:spacing w:val="-1"/>
          <w:sz w:val="24"/>
        </w:rPr>
        <w:t xml:space="preserve"> </w:t>
      </w:r>
      <w:r>
        <w:rPr>
          <w:sz w:val="24"/>
        </w:rPr>
        <w:t>без</w:t>
      </w:r>
      <w:r>
        <w:rPr>
          <w:spacing w:val="-1"/>
          <w:sz w:val="24"/>
        </w:rPr>
        <w:t xml:space="preserve"> </w:t>
      </w:r>
      <w:r>
        <w:rPr>
          <w:sz w:val="24"/>
        </w:rPr>
        <w:t>грамотно</w:t>
      </w:r>
      <w:r>
        <w:rPr>
          <w:spacing w:val="-4"/>
          <w:sz w:val="24"/>
        </w:rPr>
        <w:t xml:space="preserve"> </w:t>
      </w:r>
      <w:r>
        <w:rPr>
          <w:sz w:val="24"/>
        </w:rPr>
        <w:t>выстроенного воспитательного</w:t>
      </w:r>
      <w:r>
        <w:rPr>
          <w:spacing w:val="-4"/>
          <w:sz w:val="24"/>
        </w:rPr>
        <w:t xml:space="preserve"> </w:t>
      </w:r>
      <w:r>
        <w:rPr>
          <w:sz w:val="24"/>
        </w:rPr>
        <w:t>процесса,</w:t>
      </w:r>
      <w:r>
        <w:rPr>
          <w:spacing w:val="-1"/>
          <w:sz w:val="24"/>
        </w:rPr>
        <w:t xml:space="preserve"> </w:t>
      </w:r>
      <w:r>
        <w:rPr>
          <w:sz w:val="24"/>
        </w:rPr>
        <w:t>в котором</w:t>
      </w:r>
      <w:r>
        <w:rPr>
          <w:spacing w:val="-2"/>
          <w:sz w:val="24"/>
        </w:rPr>
        <w:t xml:space="preserve"> </w:t>
      </w:r>
      <w:r>
        <w:rPr>
          <w:sz w:val="24"/>
        </w:rPr>
        <w:t>проявляется</w:t>
      </w:r>
      <w:r>
        <w:rPr>
          <w:spacing w:val="-2"/>
          <w:sz w:val="24"/>
        </w:rPr>
        <w:t xml:space="preserve"> </w:t>
      </w:r>
      <w:r>
        <w:rPr>
          <w:sz w:val="24"/>
        </w:rPr>
        <w:t>личная</w:t>
      </w:r>
      <w:r>
        <w:rPr>
          <w:spacing w:val="-2"/>
          <w:sz w:val="24"/>
        </w:rPr>
        <w:t xml:space="preserve"> </w:t>
      </w:r>
      <w:r>
        <w:rPr>
          <w:sz w:val="24"/>
        </w:rPr>
        <w:t>социальная инициатива</w:t>
      </w:r>
      <w:r>
        <w:rPr>
          <w:spacing w:val="-2"/>
          <w:sz w:val="24"/>
        </w:rPr>
        <w:t xml:space="preserve"> </w:t>
      </w:r>
      <w:r>
        <w:rPr>
          <w:sz w:val="24"/>
        </w:rPr>
        <w:t>ребенка</w:t>
      </w:r>
      <w:r>
        <w:rPr>
          <w:spacing w:val="-2"/>
          <w:sz w:val="24"/>
        </w:rPr>
        <w:t xml:space="preserve"> </w:t>
      </w:r>
      <w:r>
        <w:rPr>
          <w:sz w:val="24"/>
        </w:rPr>
        <w:t>в детско- взрослых и детских общностях.</w:t>
      </w:r>
    </w:p>
    <w:p w14:paraId="5E8F48FA" w14:textId="77777777" w:rsidR="002B3F7A" w:rsidRDefault="001B3B8A">
      <w:pPr>
        <w:pStyle w:val="a6"/>
        <w:numPr>
          <w:ilvl w:val="0"/>
          <w:numId w:val="138"/>
        </w:numPr>
        <w:tabs>
          <w:tab w:val="left" w:pos="1248"/>
        </w:tabs>
        <w:ind w:right="221" w:firstLine="708"/>
        <w:rPr>
          <w:sz w:val="24"/>
        </w:rPr>
      </w:pPr>
      <w:r>
        <w:rPr>
          <w:sz w:val="24"/>
        </w:rPr>
        <w:t>Важной составляющей социального воспитания является освоение ребенком моральных ценностей,</w:t>
      </w:r>
      <w:r>
        <w:rPr>
          <w:spacing w:val="-7"/>
          <w:sz w:val="24"/>
        </w:rPr>
        <w:t xml:space="preserve"> </w:t>
      </w:r>
      <w:r>
        <w:rPr>
          <w:sz w:val="24"/>
        </w:rPr>
        <w:t>формирование</w:t>
      </w:r>
      <w:r>
        <w:rPr>
          <w:spacing w:val="-6"/>
          <w:sz w:val="24"/>
        </w:rPr>
        <w:t xml:space="preserve"> </w:t>
      </w:r>
      <w:r>
        <w:rPr>
          <w:sz w:val="24"/>
        </w:rPr>
        <w:t>у</w:t>
      </w:r>
      <w:r>
        <w:rPr>
          <w:spacing w:val="-13"/>
          <w:sz w:val="24"/>
        </w:rPr>
        <w:t xml:space="preserve"> </w:t>
      </w:r>
      <w:r>
        <w:rPr>
          <w:sz w:val="24"/>
        </w:rPr>
        <w:t>него</w:t>
      </w:r>
      <w:r>
        <w:rPr>
          <w:spacing w:val="-8"/>
          <w:sz w:val="24"/>
        </w:rPr>
        <w:t xml:space="preserve"> </w:t>
      </w:r>
      <w:r>
        <w:rPr>
          <w:sz w:val="24"/>
        </w:rPr>
        <w:t>нравственных</w:t>
      </w:r>
      <w:r>
        <w:rPr>
          <w:spacing w:val="-8"/>
          <w:sz w:val="24"/>
        </w:rPr>
        <w:t xml:space="preserve"> </w:t>
      </w:r>
      <w:r>
        <w:rPr>
          <w:sz w:val="24"/>
        </w:rPr>
        <w:t>качеств</w:t>
      </w:r>
      <w:r>
        <w:rPr>
          <w:spacing w:val="-5"/>
          <w:sz w:val="24"/>
        </w:rPr>
        <w:t xml:space="preserve"> </w:t>
      </w:r>
      <w:r>
        <w:rPr>
          <w:sz w:val="24"/>
        </w:rPr>
        <w:t>и</w:t>
      </w:r>
      <w:r>
        <w:rPr>
          <w:spacing w:val="-7"/>
          <w:sz w:val="24"/>
        </w:rPr>
        <w:t xml:space="preserve"> </w:t>
      </w:r>
      <w:r>
        <w:rPr>
          <w:sz w:val="24"/>
        </w:rPr>
        <w:t>идеалов,</w:t>
      </w:r>
      <w:r>
        <w:rPr>
          <w:spacing w:val="-5"/>
          <w:sz w:val="24"/>
        </w:rPr>
        <w:t xml:space="preserve"> </w:t>
      </w:r>
      <w:r>
        <w:rPr>
          <w:sz w:val="24"/>
        </w:rPr>
        <w:t>способности</w:t>
      </w:r>
      <w:r>
        <w:rPr>
          <w:spacing w:val="-6"/>
          <w:sz w:val="24"/>
        </w:rPr>
        <w:t xml:space="preserve"> </w:t>
      </w:r>
      <w:r>
        <w:rPr>
          <w:sz w:val="24"/>
        </w:rPr>
        <w:t>жить</w:t>
      </w:r>
      <w:r>
        <w:rPr>
          <w:spacing w:val="-6"/>
          <w:sz w:val="24"/>
        </w:rPr>
        <w:t xml:space="preserve"> </w:t>
      </w:r>
      <w:r>
        <w:rPr>
          <w:sz w:val="24"/>
        </w:rPr>
        <w:t>в</w:t>
      </w:r>
      <w:r>
        <w:rPr>
          <w:spacing w:val="-9"/>
          <w:sz w:val="24"/>
        </w:rPr>
        <w:t xml:space="preserve"> </w:t>
      </w:r>
      <w:r>
        <w:rPr>
          <w:sz w:val="24"/>
        </w:rPr>
        <w:t>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39EF8612" w14:textId="77777777" w:rsidR="002B3F7A" w:rsidRDefault="001B3B8A">
      <w:pPr>
        <w:pStyle w:val="4"/>
        <w:spacing w:before="121"/>
        <w:ind w:left="921"/>
        <w:rPr>
          <w:b w:val="0"/>
        </w:rPr>
      </w:pPr>
      <w:bookmarkStart w:id="87" w:name="_TOC_250048"/>
      <w:r>
        <w:t>Познавательное</w:t>
      </w:r>
      <w:r>
        <w:rPr>
          <w:spacing w:val="-8"/>
        </w:rPr>
        <w:t xml:space="preserve"> </w:t>
      </w:r>
      <w:r>
        <w:t>направление</w:t>
      </w:r>
      <w:r>
        <w:rPr>
          <w:spacing w:val="-8"/>
        </w:rPr>
        <w:t xml:space="preserve"> </w:t>
      </w:r>
      <w:r>
        <w:rPr>
          <w:spacing w:val="-2"/>
        </w:rPr>
        <w:t>воспитания</w:t>
      </w:r>
      <w:bookmarkEnd w:id="87"/>
      <w:r>
        <w:rPr>
          <w:b w:val="0"/>
          <w:spacing w:val="-2"/>
        </w:rPr>
        <w:t>.</w:t>
      </w:r>
    </w:p>
    <w:p w14:paraId="34F745EB" w14:textId="77777777" w:rsidR="002B3F7A" w:rsidRDefault="001B3B8A">
      <w:pPr>
        <w:pStyle w:val="a6"/>
        <w:numPr>
          <w:ilvl w:val="0"/>
          <w:numId w:val="137"/>
        </w:numPr>
        <w:tabs>
          <w:tab w:val="left" w:pos="1239"/>
        </w:tabs>
        <w:spacing w:before="120"/>
        <w:ind w:left="1239" w:hanging="318"/>
        <w:rPr>
          <w:sz w:val="24"/>
        </w:rPr>
      </w:pPr>
      <w:r>
        <w:rPr>
          <w:sz w:val="24"/>
        </w:rPr>
        <w:t>Цель</w:t>
      </w:r>
      <w:r>
        <w:rPr>
          <w:spacing w:val="-4"/>
          <w:sz w:val="24"/>
        </w:rPr>
        <w:t xml:space="preserve"> </w:t>
      </w:r>
      <w:r>
        <w:rPr>
          <w:sz w:val="24"/>
        </w:rPr>
        <w:t>познавательного</w:t>
      </w:r>
      <w:r>
        <w:rPr>
          <w:spacing w:val="-6"/>
          <w:sz w:val="24"/>
        </w:rPr>
        <w:t xml:space="preserve"> </w:t>
      </w:r>
      <w:r>
        <w:rPr>
          <w:sz w:val="24"/>
        </w:rPr>
        <w:t>направления</w:t>
      </w:r>
      <w:r>
        <w:rPr>
          <w:spacing w:val="-3"/>
          <w:sz w:val="24"/>
        </w:rPr>
        <w:t xml:space="preserve"> </w:t>
      </w:r>
      <w:r>
        <w:rPr>
          <w:sz w:val="24"/>
        </w:rPr>
        <w:t>воспитания</w:t>
      </w:r>
      <w:r>
        <w:rPr>
          <w:spacing w:val="-5"/>
          <w:sz w:val="24"/>
        </w:rPr>
        <w:t xml:space="preserve"> </w:t>
      </w:r>
      <w:r>
        <w:rPr>
          <w:sz w:val="24"/>
        </w:rPr>
        <w:t>–</w:t>
      </w:r>
      <w:r>
        <w:rPr>
          <w:spacing w:val="-4"/>
          <w:sz w:val="24"/>
        </w:rPr>
        <w:t xml:space="preserve"> </w:t>
      </w:r>
      <w:r>
        <w:rPr>
          <w:sz w:val="24"/>
        </w:rPr>
        <w:t>формирование</w:t>
      </w:r>
      <w:r>
        <w:rPr>
          <w:spacing w:val="-5"/>
          <w:sz w:val="24"/>
        </w:rPr>
        <w:t xml:space="preserve"> </w:t>
      </w:r>
      <w:r>
        <w:rPr>
          <w:sz w:val="24"/>
        </w:rPr>
        <w:t>ценности</w:t>
      </w:r>
      <w:r>
        <w:rPr>
          <w:spacing w:val="-2"/>
          <w:sz w:val="24"/>
        </w:rPr>
        <w:t xml:space="preserve"> познания.</w:t>
      </w:r>
    </w:p>
    <w:p w14:paraId="3BC5B332" w14:textId="77777777" w:rsidR="002B3F7A" w:rsidRDefault="001B3B8A">
      <w:pPr>
        <w:pStyle w:val="a6"/>
        <w:numPr>
          <w:ilvl w:val="0"/>
          <w:numId w:val="137"/>
        </w:numPr>
        <w:tabs>
          <w:tab w:val="left" w:pos="1239"/>
        </w:tabs>
        <w:spacing w:before="64"/>
        <w:ind w:left="1239" w:hanging="318"/>
        <w:rPr>
          <w:sz w:val="24"/>
        </w:rPr>
      </w:pPr>
      <w:r>
        <w:rPr>
          <w:sz w:val="24"/>
        </w:rPr>
        <w:t>Ценность</w:t>
      </w:r>
      <w:r>
        <w:rPr>
          <w:spacing w:val="-2"/>
          <w:sz w:val="24"/>
        </w:rPr>
        <w:t xml:space="preserve"> </w:t>
      </w:r>
      <w:r>
        <w:rPr>
          <w:sz w:val="24"/>
        </w:rPr>
        <w:t>–</w:t>
      </w:r>
      <w:r>
        <w:rPr>
          <w:spacing w:val="-3"/>
          <w:sz w:val="24"/>
        </w:rPr>
        <w:t xml:space="preserve"> </w:t>
      </w:r>
      <w:r>
        <w:rPr>
          <w:sz w:val="24"/>
        </w:rPr>
        <w:t>познание</w:t>
      </w:r>
      <w:r>
        <w:rPr>
          <w:spacing w:val="-3"/>
          <w:sz w:val="24"/>
        </w:rPr>
        <w:t xml:space="preserve"> </w:t>
      </w:r>
      <w:r>
        <w:rPr>
          <w:sz w:val="24"/>
        </w:rPr>
        <w:t>лежит</w:t>
      </w:r>
      <w:r>
        <w:rPr>
          <w:spacing w:val="-4"/>
          <w:sz w:val="24"/>
        </w:rPr>
        <w:t xml:space="preserve"> </w:t>
      </w:r>
      <w:r>
        <w:rPr>
          <w:sz w:val="24"/>
        </w:rPr>
        <w:t>в</w:t>
      </w:r>
      <w:r>
        <w:rPr>
          <w:spacing w:val="-4"/>
          <w:sz w:val="24"/>
        </w:rPr>
        <w:t xml:space="preserve"> </w:t>
      </w:r>
      <w:r>
        <w:rPr>
          <w:sz w:val="24"/>
        </w:rPr>
        <w:t>основе</w:t>
      </w:r>
      <w:r>
        <w:rPr>
          <w:spacing w:val="-4"/>
          <w:sz w:val="24"/>
        </w:rPr>
        <w:t xml:space="preserve"> </w:t>
      </w:r>
      <w:r>
        <w:rPr>
          <w:sz w:val="24"/>
        </w:rPr>
        <w:t>познавательного</w:t>
      </w:r>
      <w:r>
        <w:rPr>
          <w:spacing w:val="-2"/>
          <w:sz w:val="24"/>
        </w:rPr>
        <w:t xml:space="preserve"> </w:t>
      </w:r>
      <w:r>
        <w:rPr>
          <w:sz w:val="24"/>
        </w:rPr>
        <w:t>направления</w:t>
      </w:r>
      <w:r>
        <w:rPr>
          <w:spacing w:val="-2"/>
          <w:sz w:val="24"/>
        </w:rPr>
        <w:t xml:space="preserve"> воспитания.</w:t>
      </w:r>
    </w:p>
    <w:p w14:paraId="2A7866B9" w14:textId="77777777" w:rsidR="002B3F7A" w:rsidRDefault="001B3B8A">
      <w:pPr>
        <w:pStyle w:val="a6"/>
        <w:numPr>
          <w:ilvl w:val="0"/>
          <w:numId w:val="137"/>
        </w:numPr>
        <w:tabs>
          <w:tab w:val="left" w:pos="1248"/>
        </w:tabs>
        <w:spacing w:before="41" w:line="276" w:lineRule="auto"/>
        <w:ind w:left="213" w:right="222" w:firstLine="708"/>
        <w:rPr>
          <w:sz w:val="24"/>
        </w:rPr>
      </w:pPr>
      <w:r>
        <w:rPr>
          <w:sz w:val="24"/>
        </w:rPr>
        <w:t>В</w:t>
      </w:r>
      <w:r>
        <w:rPr>
          <w:spacing w:val="-3"/>
          <w:sz w:val="24"/>
        </w:rPr>
        <w:t xml:space="preserve"> </w:t>
      </w:r>
      <w:r>
        <w:rPr>
          <w:sz w:val="24"/>
        </w:rPr>
        <w:t>ДОО</w:t>
      </w:r>
      <w:r>
        <w:rPr>
          <w:spacing w:val="-2"/>
          <w:sz w:val="24"/>
        </w:rPr>
        <w:t xml:space="preserve"> </w:t>
      </w:r>
      <w:r>
        <w:rPr>
          <w:sz w:val="24"/>
        </w:rPr>
        <w:t>проблема</w:t>
      </w:r>
      <w:r>
        <w:rPr>
          <w:spacing w:val="-1"/>
          <w:sz w:val="24"/>
        </w:rPr>
        <w:t xml:space="preserve"> </w:t>
      </w:r>
      <w:r>
        <w:rPr>
          <w:sz w:val="24"/>
        </w:rPr>
        <w:t>воспитания у</w:t>
      </w:r>
      <w:r>
        <w:rPr>
          <w:spacing w:val="-6"/>
          <w:sz w:val="24"/>
        </w:rPr>
        <w:t xml:space="preserve"> </w:t>
      </w:r>
      <w:r>
        <w:rPr>
          <w:sz w:val="24"/>
        </w:rPr>
        <w:t>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68098DB6" w14:textId="77777777" w:rsidR="002B3F7A" w:rsidRDefault="001B3B8A">
      <w:pPr>
        <w:pStyle w:val="a6"/>
        <w:numPr>
          <w:ilvl w:val="0"/>
          <w:numId w:val="137"/>
        </w:numPr>
        <w:tabs>
          <w:tab w:val="left" w:pos="1248"/>
        </w:tabs>
        <w:spacing w:before="3" w:line="276" w:lineRule="auto"/>
        <w:ind w:left="213" w:right="224" w:firstLine="708"/>
        <w:rPr>
          <w:sz w:val="24"/>
        </w:rPr>
      </w:pPr>
      <w:r>
        <w:rPr>
          <w:sz w:val="24"/>
        </w:rPr>
        <w:t>Значимым является воспитание у ребенка стремления к истине, становление целостной картины</w:t>
      </w:r>
      <w:r>
        <w:rPr>
          <w:spacing w:val="-1"/>
          <w:sz w:val="24"/>
        </w:rPr>
        <w:t xml:space="preserve"> </w:t>
      </w:r>
      <w:r>
        <w:rPr>
          <w:sz w:val="24"/>
        </w:rPr>
        <w:t>мира,</w:t>
      </w:r>
      <w:r>
        <w:rPr>
          <w:spacing w:val="-1"/>
          <w:sz w:val="24"/>
        </w:rPr>
        <w:t xml:space="preserve"> </w:t>
      </w:r>
      <w:r>
        <w:rPr>
          <w:sz w:val="24"/>
        </w:rPr>
        <w:t>в</w:t>
      </w:r>
      <w:r>
        <w:rPr>
          <w:spacing w:val="-2"/>
          <w:sz w:val="24"/>
        </w:rPr>
        <w:t xml:space="preserve"> </w:t>
      </w:r>
      <w:r>
        <w:rPr>
          <w:sz w:val="24"/>
        </w:rPr>
        <w:t>которой интегрировано ценностное, эмоционально окрашенное</w:t>
      </w:r>
      <w:r>
        <w:rPr>
          <w:spacing w:val="-2"/>
          <w:sz w:val="24"/>
        </w:rPr>
        <w:t xml:space="preserve"> </w:t>
      </w:r>
      <w:r>
        <w:rPr>
          <w:sz w:val="24"/>
        </w:rPr>
        <w:t>отношение</w:t>
      </w:r>
      <w:r>
        <w:rPr>
          <w:spacing w:val="-1"/>
          <w:sz w:val="24"/>
        </w:rPr>
        <w:t xml:space="preserve"> </w:t>
      </w:r>
      <w:r>
        <w:rPr>
          <w:sz w:val="24"/>
        </w:rPr>
        <w:t>к миру, людям, природе, деятельности человека.</w:t>
      </w:r>
    </w:p>
    <w:p w14:paraId="518E7C66" w14:textId="77777777" w:rsidR="002B3F7A" w:rsidRDefault="001B3B8A">
      <w:pPr>
        <w:pStyle w:val="4"/>
        <w:spacing w:before="118"/>
        <w:ind w:left="921"/>
        <w:rPr>
          <w:b w:val="0"/>
        </w:rPr>
      </w:pPr>
      <w:bookmarkStart w:id="88" w:name="_TOC_250047"/>
      <w:r>
        <w:t>Физическое</w:t>
      </w:r>
      <w:r>
        <w:rPr>
          <w:spacing w:val="-7"/>
        </w:rPr>
        <w:t xml:space="preserve"> </w:t>
      </w:r>
      <w:r>
        <w:t>и</w:t>
      </w:r>
      <w:r>
        <w:rPr>
          <w:spacing w:val="-3"/>
        </w:rPr>
        <w:t xml:space="preserve"> </w:t>
      </w:r>
      <w:r>
        <w:t>оздоровительное</w:t>
      </w:r>
      <w:r>
        <w:rPr>
          <w:spacing w:val="-4"/>
        </w:rPr>
        <w:t xml:space="preserve"> </w:t>
      </w:r>
      <w:r>
        <w:t>направление</w:t>
      </w:r>
      <w:r>
        <w:rPr>
          <w:spacing w:val="-5"/>
        </w:rPr>
        <w:t xml:space="preserve"> </w:t>
      </w:r>
      <w:r>
        <w:rPr>
          <w:spacing w:val="-2"/>
        </w:rPr>
        <w:t>воспитания</w:t>
      </w:r>
      <w:bookmarkEnd w:id="88"/>
      <w:r>
        <w:rPr>
          <w:b w:val="0"/>
          <w:spacing w:val="-2"/>
        </w:rPr>
        <w:t>.</w:t>
      </w:r>
    </w:p>
    <w:p w14:paraId="62472381" w14:textId="77777777" w:rsidR="002B3F7A" w:rsidRDefault="001B3B8A">
      <w:pPr>
        <w:pStyle w:val="a6"/>
        <w:numPr>
          <w:ilvl w:val="0"/>
          <w:numId w:val="136"/>
        </w:numPr>
        <w:tabs>
          <w:tab w:val="left" w:pos="1239"/>
        </w:tabs>
        <w:spacing w:before="120"/>
        <w:ind w:right="224" w:firstLine="708"/>
        <w:rPr>
          <w:sz w:val="24"/>
        </w:rPr>
      </w:pPr>
      <w:r>
        <w:rPr>
          <w:sz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5E29EC85" w14:textId="77777777" w:rsidR="002B3F7A" w:rsidRDefault="001B3B8A">
      <w:pPr>
        <w:pStyle w:val="a3"/>
        <w:ind w:left="921" w:firstLine="0"/>
      </w:pPr>
      <w:r>
        <w:t>гигиеническими</w:t>
      </w:r>
      <w:r>
        <w:rPr>
          <w:spacing w:val="-4"/>
        </w:rPr>
        <w:t xml:space="preserve"> </w:t>
      </w:r>
      <w:r>
        <w:t>навыками</w:t>
      </w:r>
      <w:r>
        <w:rPr>
          <w:spacing w:val="-4"/>
        </w:rPr>
        <w:t xml:space="preserve"> </w:t>
      </w:r>
      <w:r>
        <w:t>и</w:t>
      </w:r>
      <w:r>
        <w:rPr>
          <w:spacing w:val="-4"/>
        </w:rPr>
        <w:t xml:space="preserve"> </w:t>
      </w:r>
      <w:r>
        <w:t>правилами</w:t>
      </w:r>
      <w:r>
        <w:rPr>
          <w:spacing w:val="-3"/>
        </w:rPr>
        <w:t xml:space="preserve"> </w:t>
      </w:r>
      <w:r>
        <w:rPr>
          <w:spacing w:val="-2"/>
        </w:rPr>
        <w:t>безопасности.</w:t>
      </w:r>
    </w:p>
    <w:p w14:paraId="0963904C" w14:textId="77777777" w:rsidR="002B3F7A" w:rsidRDefault="001B3B8A">
      <w:pPr>
        <w:pStyle w:val="a6"/>
        <w:numPr>
          <w:ilvl w:val="0"/>
          <w:numId w:val="136"/>
        </w:numPr>
        <w:tabs>
          <w:tab w:val="left" w:pos="1229"/>
        </w:tabs>
        <w:spacing w:before="9" w:line="232" w:lineRule="auto"/>
        <w:ind w:right="222" w:firstLine="708"/>
        <w:rPr>
          <w:sz w:val="28"/>
        </w:rPr>
      </w:pPr>
      <w:r>
        <w:rPr>
          <w:sz w:val="24"/>
        </w:rPr>
        <w:t>Ценности</w:t>
      </w:r>
      <w:r>
        <w:rPr>
          <w:spacing w:val="-12"/>
          <w:sz w:val="24"/>
        </w:rPr>
        <w:t xml:space="preserve"> </w:t>
      </w:r>
      <w:r>
        <w:rPr>
          <w:sz w:val="24"/>
        </w:rPr>
        <w:t>-</w:t>
      </w:r>
      <w:r>
        <w:rPr>
          <w:spacing w:val="-15"/>
          <w:sz w:val="24"/>
        </w:rPr>
        <w:t xml:space="preserve"> </w:t>
      </w:r>
      <w:r>
        <w:rPr>
          <w:sz w:val="24"/>
        </w:rPr>
        <w:t>жизнь</w:t>
      </w:r>
      <w:r>
        <w:rPr>
          <w:spacing w:val="-14"/>
          <w:sz w:val="24"/>
        </w:rPr>
        <w:t xml:space="preserve"> </w:t>
      </w:r>
      <w:r>
        <w:rPr>
          <w:sz w:val="24"/>
        </w:rPr>
        <w:t>и</w:t>
      </w:r>
      <w:r>
        <w:rPr>
          <w:spacing w:val="-15"/>
          <w:sz w:val="24"/>
        </w:rPr>
        <w:t xml:space="preserve"> </w:t>
      </w:r>
      <w:r>
        <w:rPr>
          <w:sz w:val="24"/>
        </w:rPr>
        <w:t>здоровье</w:t>
      </w:r>
      <w:r>
        <w:rPr>
          <w:spacing w:val="-14"/>
          <w:sz w:val="24"/>
        </w:rPr>
        <w:t xml:space="preserve"> </w:t>
      </w:r>
      <w:r>
        <w:rPr>
          <w:sz w:val="24"/>
        </w:rPr>
        <w:t>лежит</w:t>
      </w:r>
      <w:r>
        <w:rPr>
          <w:spacing w:val="-13"/>
          <w:sz w:val="24"/>
        </w:rPr>
        <w:t xml:space="preserve"> </w:t>
      </w:r>
      <w:r>
        <w:rPr>
          <w:sz w:val="24"/>
        </w:rPr>
        <w:t>в</w:t>
      </w:r>
      <w:r>
        <w:rPr>
          <w:spacing w:val="-15"/>
          <w:sz w:val="24"/>
        </w:rPr>
        <w:t xml:space="preserve"> </w:t>
      </w:r>
      <w:r>
        <w:rPr>
          <w:sz w:val="24"/>
        </w:rPr>
        <w:t>основе</w:t>
      </w:r>
      <w:r>
        <w:rPr>
          <w:spacing w:val="-15"/>
          <w:sz w:val="24"/>
        </w:rPr>
        <w:t xml:space="preserve"> </w:t>
      </w:r>
      <w:r>
        <w:rPr>
          <w:sz w:val="24"/>
        </w:rPr>
        <w:t>физического</w:t>
      </w:r>
      <w:r>
        <w:rPr>
          <w:spacing w:val="-15"/>
          <w:sz w:val="24"/>
        </w:rPr>
        <w:t xml:space="preserve"> </w:t>
      </w:r>
      <w:r>
        <w:rPr>
          <w:sz w:val="24"/>
        </w:rPr>
        <w:t>и</w:t>
      </w:r>
      <w:r>
        <w:rPr>
          <w:spacing w:val="-13"/>
          <w:sz w:val="24"/>
        </w:rPr>
        <w:t xml:space="preserve"> </w:t>
      </w:r>
      <w:r>
        <w:rPr>
          <w:sz w:val="24"/>
        </w:rPr>
        <w:t>оздоровительного</w:t>
      </w:r>
      <w:r>
        <w:rPr>
          <w:spacing w:val="-15"/>
          <w:sz w:val="24"/>
        </w:rPr>
        <w:t xml:space="preserve"> </w:t>
      </w:r>
      <w:r>
        <w:rPr>
          <w:sz w:val="24"/>
        </w:rPr>
        <w:t xml:space="preserve">направления </w:t>
      </w:r>
      <w:r>
        <w:rPr>
          <w:spacing w:val="-2"/>
          <w:sz w:val="24"/>
        </w:rPr>
        <w:t>воспитания.</w:t>
      </w:r>
    </w:p>
    <w:p w14:paraId="4BA36F40" w14:textId="77777777" w:rsidR="002B3F7A" w:rsidRDefault="001B3B8A">
      <w:pPr>
        <w:pStyle w:val="a6"/>
        <w:numPr>
          <w:ilvl w:val="0"/>
          <w:numId w:val="136"/>
        </w:numPr>
        <w:tabs>
          <w:tab w:val="left" w:pos="1243"/>
        </w:tabs>
        <w:spacing w:before="3" w:line="237" w:lineRule="auto"/>
        <w:ind w:right="223" w:firstLine="708"/>
        <w:rPr>
          <w:sz w:val="28"/>
        </w:rPr>
      </w:pPr>
      <w:r>
        <w:rPr>
          <w:sz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w:t>
      </w:r>
      <w:r>
        <w:rPr>
          <w:spacing w:val="-2"/>
          <w:sz w:val="24"/>
        </w:rPr>
        <w:t>человека.</w:t>
      </w:r>
    </w:p>
    <w:p w14:paraId="57EFDA91" w14:textId="77777777" w:rsidR="002B3F7A" w:rsidRDefault="001B3B8A">
      <w:pPr>
        <w:pStyle w:val="4"/>
        <w:spacing w:before="121"/>
        <w:ind w:left="921"/>
        <w:rPr>
          <w:b w:val="0"/>
        </w:rPr>
      </w:pPr>
      <w:bookmarkStart w:id="89" w:name="_TOC_250046"/>
      <w:r>
        <w:t>Трудовое</w:t>
      </w:r>
      <w:r>
        <w:rPr>
          <w:spacing w:val="-5"/>
        </w:rPr>
        <w:t xml:space="preserve"> </w:t>
      </w:r>
      <w:r>
        <w:t>направление</w:t>
      </w:r>
      <w:r>
        <w:rPr>
          <w:spacing w:val="-3"/>
        </w:rPr>
        <w:t xml:space="preserve"> </w:t>
      </w:r>
      <w:r>
        <w:rPr>
          <w:spacing w:val="-2"/>
        </w:rPr>
        <w:t>воспитания</w:t>
      </w:r>
      <w:bookmarkEnd w:id="89"/>
      <w:r>
        <w:rPr>
          <w:b w:val="0"/>
          <w:spacing w:val="-2"/>
        </w:rPr>
        <w:t>.</w:t>
      </w:r>
    </w:p>
    <w:p w14:paraId="27A0D13B" w14:textId="77777777" w:rsidR="002B3F7A" w:rsidRDefault="001B3B8A">
      <w:pPr>
        <w:pStyle w:val="a6"/>
        <w:numPr>
          <w:ilvl w:val="1"/>
          <w:numId w:val="136"/>
        </w:numPr>
        <w:tabs>
          <w:tab w:val="left" w:pos="1239"/>
        </w:tabs>
        <w:spacing w:before="120"/>
        <w:ind w:right="227" w:firstLine="708"/>
        <w:rPr>
          <w:sz w:val="24"/>
        </w:rPr>
      </w:pPr>
      <w:r>
        <w:rPr>
          <w:sz w:val="24"/>
        </w:rPr>
        <w:t>Цель трудового воспитания - формирование ценностного отношения детей к труду, трудолюбию и приобщение ребенка к труду.</w:t>
      </w:r>
    </w:p>
    <w:p w14:paraId="5F879521" w14:textId="77777777" w:rsidR="002B3F7A" w:rsidRDefault="001B3B8A">
      <w:pPr>
        <w:pStyle w:val="a6"/>
        <w:numPr>
          <w:ilvl w:val="1"/>
          <w:numId w:val="136"/>
        </w:numPr>
        <w:tabs>
          <w:tab w:val="left" w:pos="1248"/>
        </w:tabs>
        <w:ind w:left="1248" w:hanging="327"/>
        <w:rPr>
          <w:sz w:val="24"/>
        </w:rPr>
      </w:pPr>
      <w:r>
        <w:rPr>
          <w:sz w:val="24"/>
        </w:rPr>
        <w:t>Ценность</w:t>
      </w:r>
      <w:r>
        <w:rPr>
          <w:spacing w:val="-1"/>
          <w:sz w:val="24"/>
        </w:rPr>
        <w:t xml:space="preserve"> </w:t>
      </w:r>
      <w:r>
        <w:rPr>
          <w:sz w:val="24"/>
        </w:rPr>
        <w:t>–</w:t>
      </w:r>
      <w:r>
        <w:rPr>
          <w:spacing w:val="-2"/>
          <w:sz w:val="24"/>
        </w:rPr>
        <w:t xml:space="preserve"> </w:t>
      </w:r>
      <w:r>
        <w:rPr>
          <w:sz w:val="24"/>
        </w:rPr>
        <w:t>труд</w:t>
      </w:r>
      <w:r>
        <w:rPr>
          <w:spacing w:val="-2"/>
          <w:sz w:val="24"/>
        </w:rPr>
        <w:t xml:space="preserve"> </w:t>
      </w:r>
      <w:r>
        <w:rPr>
          <w:sz w:val="24"/>
        </w:rPr>
        <w:t>лежит в</w:t>
      </w:r>
      <w:r>
        <w:rPr>
          <w:spacing w:val="-3"/>
          <w:sz w:val="24"/>
        </w:rPr>
        <w:t xml:space="preserve"> </w:t>
      </w:r>
      <w:r>
        <w:rPr>
          <w:sz w:val="24"/>
        </w:rPr>
        <w:t>основе</w:t>
      </w:r>
      <w:r>
        <w:rPr>
          <w:spacing w:val="-4"/>
          <w:sz w:val="24"/>
        </w:rPr>
        <w:t xml:space="preserve"> </w:t>
      </w:r>
      <w:r>
        <w:rPr>
          <w:sz w:val="24"/>
        </w:rPr>
        <w:t>трудового</w:t>
      </w:r>
      <w:r>
        <w:rPr>
          <w:spacing w:val="-2"/>
          <w:sz w:val="24"/>
        </w:rPr>
        <w:t xml:space="preserve"> </w:t>
      </w:r>
      <w:r>
        <w:rPr>
          <w:sz w:val="24"/>
        </w:rPr>
        <w:t>направления</w:t>
      </w:r>
      <w:r>
        <w:rPr>
          <w:spacing w:val="-1"/>
          <w:sz w:val="24"/>
        </w:rPr>
        <w:t xml:space="preserve"> </w:t>
      </w:r>
      <w:r>
        <w:rPr>
          <w:spacing w:val="-2"/>
          <w:sz w:val="24"/>
        </w:rPr>
        <w:t>воспитания.</w:t>
      </w:r>
    </w:p>
    <w:p w14:paraId="6F7104E0" w14:textId="77777777" w:rsidR="002B3F7A" w:rsidRDefault="001B3B8A">
      <w:pPr>
        <w:pStyle w:val="a6"/>
        <w:numPr>
          <w:ilvl w:val="1"/>
          <w:numId w:val="136"/>
        </w:numPr>
        <w:tabs>
          <w:tab w:val="left" w:pos="1244"/>
        </w:tabs>
        <w:ind w:right="222" w:firstLine="708"/>
        <w:rPr>
          <w:sz w:val="24"/>
        </w:rPr>
      </w:pPr>
      <w:r>
        <w:rPr>
          <w:sz w:val="24"/>
        </w:rPr>
        <w:t>Трудовое</w:t>
      </w:r>
      <w:r>
        <w:rPr>
          <w:spacing w:val="-4"/>
          <w:sz w:val="24"/>
        </w:rPr>
        <w:t xml:space="preserve"> </w:t>
      </w:r>
      <w:r>
        <w:rPr>
          <w:sz w:val="24"/>
        </w:rPr>
        <w:t>направление</w:t>
      </w:r>
      <w:r>
        <w:rPr>
          <w:spacing w:val="-3"/>
          <w:sz w:val="24"/>
        </w:rPr>
        <w:t xml:space="preserve"> </w:t>
      </w:r>
      <w:r>
        <w:rPr>
          <w:sz w:val="24"/>
        </w:rPr>
        <w:t>воспитания</w:t>
      </w:r>
      <w:r>
        <w:rPr>
          <w:spacing w:val="-5"/>
          <w:sz w:val="24"/>
        </w:rPr>
        <w:t xml:space="preserve"> </w:t>
      </w:r>
      <w:r>
        <w:rPr>
          <w:sz w:val="24"/>
        </w:rPr>
        <w:t>направлено</w:t>
      </w:r>
      <w:r>
        <w:rPr>
          <w:spacing w:val="-5"/>
          <w:sz w:val="24"/>
        </w:rPr>
        <w:t xml:space="preserve"> </w:t>
      </w:r>
      <w:r>
        <w:rPr>
          <w:sz w:val="24"/>
        </w:rPr>
        <w:t>на</w:t>
      </w:r>
      <w:r>
        <w:rPr>
          <w:spacing w:val="-4"/>
          <w:sz w:val="24"/>
        </w:rPr>
        <w:t xml:space="preserve"> </w:t>
      </w:r>
      <w:r>
        <w:rPr>
          <w:sz w:val="24"/>
        </w:rPr>
        <w:t>формирование</w:t>
      </w:r>
      <w:r>
        <w:rPr>
          <w:spacing w:val="-5"/>
          <w:sz w:val="24"/>
        </w:rPr>
        <w:t xml:space="preserve"> </w:t>
      </w:r>
      <w:r>
        <w:rPr>
          <w:sz w:val="24"/>
        </w:rPr>
        <w:t>и</w:t>
      </w:r>
      <w:r>
        <w:rPr>
          <w:spacing w:val="-5"/>
          <w:sz w:val="24"/>
        </w:rPr>
        <w:t xml:space="preserve"> </w:t>
      </w:r>
      <w:r>
        <w:rPr>
          <w:sz w:val="24"/>
        </w:rPr>
        <w:t>поддержку</w:t>
      </w:r>
      <w:r>
        <w:rPr>
          <w:spacing w:val="-7"/>
          <w:sz w:val="24"/>
        </w:rPr>
        <w:t xml:space="preserve"> </w:t>
      </w:r>
      <w:r>
        <w:rPr>
          <w:sz w:val="24"/>
        </w:rPr>
        <w:t>привычки</w:t>
      </w:r>
      <w:r>
        <w:rPr>
          <w:spacing w:val="-2"/>
          <w:sz w:val="24"/>
        </w:rPr>
        <w:t xml:space="preserve"> </w:t>
      </w:r>
      <w:r>
        <w:rPr>
          <w:sz w:val="24"/>
        </w:rPr>
        <w:t>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DD5092C" w14:textId="77777777" w:rsidR="002B3F7A" w:rsidRDefault="001B3B8A">
      <w:pPr>
        <w:pStyle w:val="4"/>
        <w:ind w:left="921"/>
        <w:rPr>
          <w:b w:val="0"/>
        </w:rPr>
      </w:pPr>
      <w:bookmarkStart w:id="90" w:name="_TOC_250045"/>
      <w:r>
        <w:lastRenderedPageBreak/>
        <w:t>Эстетическое</w:t>
      </w:r>
      <w:r>
        <w:rPr>
          <w:spacing w:val="-5"/>
        </w:rPr>
        <w:t xml:space="preserve"> </w:t>
      </w:r>
      <w:r>
        <w:t>направление</w:t>
      </w:r>
      <w:r>
        <w:rPr>
          <w:spacing w:val="-4"/>
        </w:rPr>
        <w:t xml:space="preserve"> </w:t>
      </w:r>
      <w:r>
        <w:rPr>
          <w:spacing w:val="-2"/>
        </w:rPr>
        <w:t>воспитания</w:t>
      </w:r>
      <w:bookmarkEnd w:id="90"/>
      <w:r>
        <w:rPr>
          <w:b w:val="0"/>
          <w:spacing w:val="-2"/>
        </w:rPr>
        <w:t>.</w:t>
      </w:r>
    </w:p>
    <w:p w14:paraId="50CDCA4E" w14:textId="77777777" w:rsidR="002B3F7A" w:rsidRDefault="001B3B8A">
      <w:pPr>
        <w:pStyle w:val="a6"/>
        <w:numPr>
          <w:ilvl w:val="0"/>
          <w:numId w:val="135"/>
        </w:numPr>
        <w:tabs>
          <w:tab w:val="left" w:pos="1239"/>
        </w:tabs>
        <w:spacing w:before="120"/>
        <w:ind w:right="223" w:firstLine="708"/>
        <w:rPr>
          <w:sz w:val="24"/>
        </w:rPr>
      </w:pPr>
      <w:r>
        <w:rPr>
          <w:sz w:val="24"/>
        </w:rPr>
        <w:t>Цель эстетического направления воспитания – способствовать становлению у ребенка ценностного отношения к красоте.</w:t>
      </w:r>
    </w:p>
    <w:p w14:paraId="01D6ECB4" w14:textId="77777777" w:rsidR="002B3F7A" w:rsidRDefault="001B3B8A">
      <w:pPr>
        <w:pStyle w:val="a6"/>
        <w:numPr>
          <w:ilvl w:val="0"/>
          <w:numId w:val="135"/>
        </w:numPr>
        <w:tabs>
          <w:tab w:val="left" w:pos="1234"/>
        </w:tabs>
        <w:ind w:left="1234" w:hanging="313"/>
        <w:rPr>
          <w:sz w:val="24"/>
        </w:rPr>
      </w:pPr>
      <w:r>
        <w:rPr>
          <w:sz w:val="24"/>
        </w:rPr>
        <w:t>Ценности</w:t>
      </w:r>
      <w:r>
        <w:rPr>
          <w:spacing w:val="-1"/>
          <w:sz w:val="24"/>
        </w:rPr>
        <w:t xml:space="preserve"> </w:t>
      </w:r>
      <w:r>
        <w:rPr>
          <w:sz w:val="24"/>
        </w:rPr>
        <w:t>–</w:t>
      </w:r>
      <w:r>
        <w:rPr>
          <w:spacing w:val="-2"/>
          <w:sz w:val="24"/>
        </w:rPr>
        <w:t xml:space="preserve"> </w:t>
      </w:r>
      <w:r>
        <w:rPr>
          <w:sz w:val="24"/>
        </w:rPr>
        <w:t>культура,</w:t>
      </w:r>
      <w:r>
        <w:rPr>
          <w:spacing w:val="-3"/>
          <w:sz w:val="24"/>
        </w:rPr>
        <w:t xml:space="preserve"> </w:t>
      </w:r>
      <w:r>
        <w:rPr>
          <w:sz w:val="24"/>
        </w:rPr>
        <w:t>красота,</w:t>
      </w:r>
      <w:r>
        <w:rPr>
          <w:spacing w:val="-2"/>
          <w:sz w:val="24"/>
        </w:rPr>
        <w:t xml:space="preserve"> </w:t>
      </w:r>
      <w:r>
        <w:rPr>
          <w:sz w:val="24"/>
        </w:rPr>
        <w:t>лежат</w:t>
      </w:r>
      <w:r>
        <w:rPr>
          <w:spacing w:val="-2"/>
          <w:sz w:val="24"/>
        </w:rPr>
        <w:t xml:space="preserve"> </w:t>
      </w:r>
      <w:r>
        <w:rPr>
          <w:sz w:val="24"/>
        </w:rPr>
        <w:t>в</w:t>
      </w:r>
      <w:r>
        <w:rPr>
          <w:spacing w:val="-3"/>
          <w:sz w:val="24"/>
        </w:rPr>
        <w:t xml:space="preserve"> </w:t>
      </w:r>
      <w:r>
        <w:rPr>
          <w:sz w:val="24"/>
        </w:rPr>
        <w:t>основе</w:t>
      </w:r>
      <w:r>
        <w:rPr>
          <w:spacing w:val="-2"/>
          <w:sz w:val="24"/>
        </w:rPr>
        <w:t xml:space="preserve"> </w:t>
      </w:r>
      <w:r>
        <w:rPr>
          <w:sz w:val="24"/>
        </w:rPr>
        <w:t>эстетического</w:t>
      </w:r>
      <w:r>
        <w:rPr>
          <w:spacing w:val="-1"/>
          <w:sz w:val="24"/>
        </w:rPr>
        <w:t xml:space="preserve"> </w:t>
      </w:r>
      <w:r>
        <w:rPr>
          <w:sz w:val="24"/>
        </w:rPr>
        <w:t>направления</w:t>
      </w:r>
      <w:r>
        <w:rPr>
          <w:spacing w:val="-1"/>
          <w:sz w:val="24"/>
        </w:rPr>
        <w:t xml:space="preserve"> </w:t>
      </w:r>
      <w:r>
        <w:rPr>
          <w:spacing w:val="-2"/>
          <w:sz w:val="24"/>
        </w:rPr>
        <w:t>воспитания.</w:t>
      </w:r>
    </w:p>
    <w:p w14:paraId="2D436B1E" w14:textId="77777777" w:rsidR="002B3F7A" w:rsidRDefault="001B3B8A">
      <w:pPr>
        <w:pStyle w:val="a6"/>
        <w:numPr>
          <w:ilvl w:val="0"/>
          <w:numId w:val="135"/>
        </w:numPr>
        <w:tabs>
          <w:tab w:val="left" w:pos="1248"/>
        </w:tabs>
        <w:ind w:right="222" w:firstLine="708"/>
        <w:rPr>
          <w:sz w:val="24"/>
        </w:rPr>
      </w:pPr>
      <w:r>
        <w:rPr>
          <w:sz w:val="24"/>
        </w:rPr>
        <w:t>Эстетическое</w:t>
      </w:r>
      <w:r>
        <w:rPr>
          <w:spacing w:val="-2"/>
          <w:sz w:val="24"/>
        </w:rPr>
        <w:t xml:space="preserve"> </w:t>
      </w:r>
      <w:r>
        <w:rPr>
          <w:sz w:val="24"/>
        </w:rPr>
        <w:t>воспитание</w:t>
      </w:r>
      <w:r>
        <w:rPr>
          <w:spacing w:val="-2"/>
          <w:sz w:val="24"/>
        </w:rPr>
        <w:t xml:space="preserve"> </w:t>
      </w:r>
      <w:r>
        <w:rPr>
          <w:sz w:val="24"/>
        </w:rPr>
        <w:t>направлено</w:t>
      </w:r>
      <w:r>
        <w:rPr>
          <w:spacing w:val="-4"/>
          <w:sz w:val="24"/>
        </w:rPr>
        <w:t xml:space="preserve"> </w:t>
      </w:r>
      <w:r>
        <w:rPr>
          <w:sz w:val="24"/>
        </w:rPr>
        <w:t>на</w:t>
      </w:r>
      <w:r>
        <w:rPr>
          <w:spacing w:val="-3"/>
          <w:sz w:val="24"/>
        </w:rPr>
        <w:t xml:space="preserve"> </w:t>
      </w:r>
      <w:r>
        <w:rPr>
          <w:sz w:val="24"/>
        </w:rPr>
        <w:t>воспитание</w:t>
      </w:r>
      <w:r>
        <w:rPr>
          <w:spacing w:val="-2"/>
          <w:sz w:val="24"/>
        </w:rPr>
        <w:t xml:space="preserve"> </w:t>
      </w:r>
      <w:r>
        <w:rPr>
          <w:sz w:val="24"/>
        </w:rPr>
        <w:t>любви к</w:t>
      </w:r>
      <w:r>
        <w:rPr>
          <w:spacing w:val="-3"/>
          <w:sz w:val="24"/>
        </w:rPr>
        <w:t xml:space="preserve"> </w:t>
      </w:r>
      <w:r>
        <w:rPr>
          <w:sz w:val="24"/>
        </w:rPr>
        <w:t>прекрасному</w:t>
      </w:r>
      <w:r>
        <w:rPr>
          <w:spacing w:val="-6"/>
          <w:sz w:val="24"/>
        </w:rPr>
        <w:t xml:space="preserve"> </w:t>
      </w:r>
      <w:r>
        <w:rPr>
          <w:sz w:val="24"/>
        </w:rPr>
        <w:t>в</w:t>
      </w:r>
      <w:r>
        <w:rPr>
          <w:spacing w:val="-3"/>
          <w:sz w:val="24"/>
        </w:rPr>
        <w:t xml:space="preserve"> </w:t>
      </w:r>
      <w:r>
        <w:rPr>
          <w:sz w:val="24"/>
        </w:rPr>
        <w:t>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w:t>
      </w:r>
      <w:r>
        <w:rPr>
          <w:spacing w:val="-14"/>
          <w:sz w:val="24"/>
        </w:rPr>
        <w:t xml:space="preserve"> </w:t>
      </w:r>
      <w:r>
        <w:rPr>
          <w:sz w:val="24"/>
        </w:rPr>
        <w:t>влияет</w:t>
      </w:r>
      <w:r>
        <w:rPr>
          <w:spacing w:val="-13"/>
          <w:sz w:val="24"/>
        </w:rPr>
        <w:t xml:space="preserve"> </w:t>
      </w:r>
      <w:r>
        <w:rPr>
          <w:sz w:val="24"/>
        </w:rPr>
        <w:t>на</w:t>
      </w:r>
      <w:r>
        <w:rPr>
          <w:spacing w:val="-15"/>
          <w:sz w:val="24"/>
        </w:rPr>
        <w:t xml:space="preserve"> </w:t>
      </w:r>
      <w:r>
        <w:rPr>
          <w:sz w:val="24"/>
        </w:rPr>
        <w:t>становление</w:t>
      </w:r>
      <w:r>
        <w:rPr>
          <w:spacing w:val="-14"/>
          <w:sz w:val="24"/>
        </w:rPr>
        <w:t xml:space="preserve"> </w:t>
      </w:r>
      <w:r>
        <w:rPr>
          <w:sz w:val="24"/>
        </w:rPr>
        <w:t>нравственной</w:t>
      </w:r>
      <w:r>
        <w:rPr>
          <w:spacing w:val="-15"/>
          <w:sz w:val="24"/>
        </w:rPr>
        <w:t xml:space="preserve"> </w:t>
      </w:r>
      <w:r>
        <w:rPr>
          <w:sz w:val="24"/>
        </w:rPr>
        <w:t>и</w:t>
      </w:r>
      <w:r>
        <w:rPr>
          <w:spacing w:val="-13"/>
          <w:sz w:val="24"/>
        </w:rPr>
        <w:t xml:space="preserve"> </w:t>
      </w:r>
      <w:r>
        <w:rPr>
          <w:sz w:val="24"/>
        </w:rPr>
        <w:t>духовной</w:t>
      </w:r>
      <w:r>
        <w:rPr>
          <w:spacing w:val="-12"/>
          <w:sz w:val="24"/>
        </w:rPr>
        <w:t xml:space="preserve"> </w:t>
      </w:r>
      <w:r>
        <w:rPr>
          <w:sz w:val="24"/>
        </w:rPr>
        <w:t>составляющих</w:t>
      </w:r>
      <w:r>
        <w:rPr>
          <w:spacing w:val="-13"/>
          <w:sz w:val="24"/>
        </w:rPr>
        <w:t xml:space="preserve"> </w:t>
      </w:r>
      <w:r>
        <w:rPr>
          <w:sz w:val="24"/>
        </w:rPr>
        <w:t>внутреннего</w:t>
      </w:r>
      <w:r>
        <w:rPr>
          <w:spacing w:val="-13"/>
          <w:sz w:val="24"/>
        </w:rPr>
        <w:t xml:space="preserve"> </w:t>
      </w:r>
      <w:r>
        <w:rPr>
          <w:sz w:val="24"/>
        </w:rPr>
        <w:t>мира</w:t>
      </w:r>
      <w:r>
        <w:rPr>
          <w:spacing w:val="-14"/>
          <w:sz w:val="24"/>
        </w:rPr>
        <w:t xml:space="preserve"> </w:t>
      </w:r>
      <w:r>
        <w:rPr>
          <w:sz w:val="24"/>
        </w:rPr>
        <w:t>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0E711A72" w14:textId="77777777" w:rsidR="002B3F7A" w:rsidRDefault="001B3B8A">
      <w:pPr>
        <w:pStyle w:val="4"/>
        <w:spacing w:before="121"/>
        <w:ind w:left="921"/>
      </w:pPr>
      <w:bookmarkStart w:id="91" w:name="_TOC_250044"/>
      <w:r>
        <w:t>Целевые</w:t>
      </w:r>
      <w:r>
        <w:rPr>
          <w:spacing w:val="-4"/>
        </w:rPr>
        <w:t xml:space="preserve"> </w:t>
      </w:r>
      <w:r>
        <w:t xml:space="preserve">ориентиры </w:t>
      </w:r>
      <w:bookmarkEnd w:id="91"/>
      <w:r>
        <w:rPr>
          <w:spacing w:val="-2"/>
        </w:rPr>
        <w:t>воспитания.</w:t>
      </w:r>
    </w:p>
    <w:p w14:paraId="241048E7" w14:textId="77777777" w:rsidR="002B3F7A" w:rsidRDefault="001B3B8A">
      <w:pPr>
        <w:pStyle w:val="a6"/>
        <w:numPr>
          <w:ilvl w:val="0"/>
          <w:numId w:val="134"/>
        </w:numPr>
        <w:tabs>
          <w:tab w:val="left" w:pos="1239"/>
        </w:tabs>
        <w:spacing w:before="120"/>
        <w:ind w:right="221" w:firstLine="708"/>
        <w:rPr>
          <w:sz w:val="24"/>
        </w:rPr>
      </w:pPr>
      <w:r>
        <w:rPr>
          <w:sz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1FC99651" w14:textId="77777777" w:rsidR="002B3F7A" w:rsidRDefault="001B3B8A">
      <w:pPr>
        <w:pStyle w:val="a6"/>
        <w:numPr>
          <w:ilvl w:val="0"/>
          <w:numId w:val="134"/>
        </w:numPr>
        <w:tabs>
          <w:tab w:val="left" w:pos="1229"/>
        </w:tabs>
        <w:ind w:right="227" w:firstLine="708"/>
        <w:rPr>
          <w:sz w:val="24"/>
        </w:rPr>
      </w:pPr>
      <w:r>
        <w:rPr>
          <w:spacing w:val="-2"/>
          <w:sz w:val="24"/>
        </w:rPr>
        <w:t>В</w:t>
      </w:r>
      <w:r>
        <w:rPr>
          <w:spacing w:val="-7"/>
          <w:sz w:val="24"/>
        </w:rPr>
        <w:t xml:space="preserve"> </w:t>
      </w:r>
      <w:r>
        <w:rPr>
          <w:spacing w:val="-2"/>
          <w:sz w:val="24"/>
        </w:rPr>
        <w:t>соответствии с</w:t>
      </w:r>
      <w:r>
        <w:rPr>
          <w:spacing w:val="-5"/>
          <w:sz w:val="24"/>
        </w:rPr>
        <w:t xml:space="preserve"> </w:t>
      </w:r>
      <w:r>
        <w:rPr>
          <w:spacing w:val="-2"/>
          <w:sz w:val="24"/>
        </w:rPr>
        <w:t>ФГОС</w:t>
      </w:r>
      <w:r>
        <w:rPr>
          <w:spacing w:val="-3"/>
          <w:sz w:val="24"/>
        </w:rPr>
        <w:t xml:space="preserve"> </w:t>
      </w:r>
      <w:r>
        <w:rPr>
          <w:spacing w:val="-2"/>
          <w:sz w:val="24"/>
        </w:rPr>
        <w:t>ДО</w:t>
      </w:r>
      <w:r>
        <w:rPr>
          <w:spacing w:val="-4"/>
          <w:sz w:val="24"/>
        </w:rPr>
        <w:t xml:space="preserve"> </w:t>
      </w:r>
      <w:r>
        <w:rPr>
          <w:spacing w:val="-2"/>
          <w:sz w:val="24"/>
        </w:rPr>
        <w:t>оценка</w:t>
      </w:r>
      <w:r>
        <w:rPr>
          <w:spacing w:val="-4"/>
          <w:sz w:val="24"/>
        </w:rPr>
        <w:t xml:space="preserve"> </w:t>
      </w:r>
      <w:r>
        <w:rPr>
          <w:spacing w:val="-2"/>
          <w:sz w:val="24"/>
        </w:rPr>
        <w:t>результатов</w:t>
      </w:r>
      <w:r>
        <w:rPr>
          <w:spacing w:val="-3"/>
          <w:sz w:val="24"/>
        </w:rPr>
        <w:t xml:space="preserve"> </w:t>
      </w:r>
      <w:r>
        <w:rPr>
          <w:spacing w:val="-2"/>
          <w:sz w:val="24"/>
        </w:rPr>
        <w:t>воспитательной работы</w:t>
      </w:r>
      <w:r>
        <w:rPr>
          <w:spacing w:val="-7"/>
          <w:sz w:val="24"/>
        </w:rPr>
        <w:t xml:space="preserve"> </w:t>
      </w:r>
      <w:r>
        <w:rPr>
          <w:spacing w:val="-2"/>
          <w:sz w:val="24"/>
        </w:rPr>
        <w:t>не</w:t>
      </w:r>
      <w:r>
        <w:rPr>
          <w:spacing w:val="-5"/>
          <w:sz w:val="24"/>
        </w:rPr>
        <w:t xml:space="preserve"> </w:t>
      </w:r>
      <w:r>
        <w:rPr>
          <w:spacing w:val="-2"/>
          <w:sz w:val="24"/>
        </w:rPr>
        <w:t xml:space="preserve">осуществляется, </w:t>
      </w:r>
      <w:r>
        <w:rPr>
          <w:sz w:val="24"/>
        </w:rPr>
        <w:t>так как целевые ориентиры основной образовательной программы</w:t>
      </w:r>
    </w:p>
    <w:p w14:paraId="5B2B17F8" w14:textId="7E8E7A12" w:rsidR="002B3F7A" w:rsidRDefault="001B3B8A" w:rsidP="00170522">
      <w:pPr>
        <w:pStyle w:val="a3"/>
        <w:ind w:right="221"/>
      </w:pPr>
      <w: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3AEE01E5" w14:textId="77777777" w:rsidR="00170522" w:rsidRDefault="00170522" w:rsidP="00170522">
      <w:pPr>
        <w:pStyle w:val="a3"/>
        <w:ind w:right="221"/>
      </w:pPr>
    </w:p>
    <w:p w14:paraId="1F4370D8" w14:textId="77777777" w:rsidR="002B3F7A" w:rsidRDefault="001B3B8A">
      <w:pPr>
        <w:spacing w:before="1"/>
        <w:ind w:left="921"/>
        <w:rPr>
          <w:b/>
          <w:sz w:val="24"/>
        </w:rPr>
      </w:pPr>
      <w:r>
        <w:rPr>
          <w:b/>
          <w:sz w:val="24"/>
        </w:rPr>
        <w:t>Целевые</w:t>
      </w:r>
      <w:r>
        <w:rPr>
          <w:b/>
          <w:spacing w:val="-8"/>
          <w:sz w:val="24"/>
        </w:rPr>
        <w:t xml:space="preserve"> </w:t>
      </w:r>
      <w:r>
        <w:rPr>
          <w:b/>
          <w:sz w:val="24"/>
        </w:rPr>
        <w:t>ориентиры</w:t>
      </w:r>
      <w:r>
        <w:rPr>
          <w:b/>
          <w:spacing w:val="-2"/>
          <w:sz w:val="24"/>
        </w:rPr>
        <w:t xml:space="preserve"> </w:t>
      </w:r>
      <w:r>
        <w:rPr>
          <w:b/>
          <w:sz w:val="24"/>
        </w:rPr>
        <w:t>воспитания</w:t>
      </w:r>
      <w:r>
        <w:rPr>
          <w:b/>
          <w:spacing w:val="-3"/>
          <w:sz w:val="24"/>
        </w:rPr>
        <w:t xml:space="preserve"> </w:t>
      </w:r>
      <w:r>
        <w:rPr>
          <w:b/>
          <w:sz w:val="24"/>
        </w:rPr>
        <w:t>детей</w:t>
      </w:r>
      <w:r>
        <w:rPr>
          <w:b/>
          <w:spacing w:val="-2"/>
          <w:sz w:val="24"/>
        </w:rPr>
        <w:t xml:space="preserve"> </w:t>
      </w:r>
      <w:r>
        <w:rPr>
          <w:b/>
          <w:sz w:val="24"/>
        </w:rPr>
        <w:t>раннего</w:t>
      </w:r>
      <w:r>
        <w:rPr>
          <w:b/>
          <w:spacing w:val="-4"/>
          <w:sz w:val="24"/>
        </w:rPr>
        <w:t xml:space="preserve"> </w:t>
      </w:r>
      <w:r>
        <w:rPr>
          <w:b/>
          <w:sz w:val="24"/>
        </w:rPr>
        <w:t>возраста</w:t>
      </w:r>
      <w:r>
        <w:rPr>
          <w:b/>
          <w:spacing w:val="-2"/>
          <w:sz w:val="24"/>
        </w:rPr>
        <w:t xml:space="preserve"> </w:t>
      </w:r>
      <w:r>
        <w:rPr>
          <w:b/>
          <w:sz w:val="24"/>
        </w:rPr>
        <w:t>(к</w:t>
      </w:r>
      <w:r>
        <w:rPr>
          <w:b/>
          <w:spacing w:val="-3"/>
          <w:sz w:val="24"/>
        </w:rPr>
        <w:t xml:space="preserve"> </w:t>
      </w:r>
      <w:r>
        <w:rPr>
          <w:b/>
          <w:sz w:val="24"/>
        </w:rPr>
        <w:t>трем</w:t>
      </w:r>
      <w:r>
        <w:rPr>
          <w:b/>
          <w:spacing w:val="-3"/>
          <w:sz w:val="24"/>
        </w:rPr>
        <w:t xml:space="preserve"> </w:t>
      </w:r>
      <w:r>
        <w:rPr>
          <w:b/>
          <w:spacing w:val="-2"/>
          <w:sz w:val="24"/>
        </w:rPr>
        <w:t>годам).</w:t>
      </w:r>
    </w:p>
    <w:p w14:paraId="11DE6566" w14:textId="77777777" w:rsidR="002B3F7A" w:rsidRDefault="002B3F7A">
      <w:pPr>
        <w:pStyle w:val="a3"/>
        <w:spacing w:before="2"/>
        <w:ind w:left="0" w:firstLine="0"/>
        <w:jc w:val="left"/>
        <w:rPr>
          <w:b/>
          <w:sz w:val="2"/>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5"/>
        <w:gridCol w:w="1892"/>
        <w:gridCol w:w="6244"/>
      </w:tblGrid>
      <w:tr w:rsidR="002B3F7A" w14:paraId="2513E281" w14:textId="77777777">
        <w:trPr>
          <w:trHeight w:val="551"/>
        </w:trPr>
        <w:tc>
          <w:tcPr>
            <w:tcW w:w="2155" w:type="dxa"/>
          </w:tcPr>
          <w:p w14:paraId="1BE4AEBB" w14:textId="77777777" w:rsidR="002B3F7A" w:rsidRDefault="001B3B8A">
            <w:pPr>
              <w:pStyle w:val="TableParagraph"/>
              <w:spacing w:line="276" w:lineRule="exact"/>
              <w:ind w:left="491" w:hanging="82"/>
              <w:rPr>
                <w:sz w:val="24"/>
              </w:rPr>
            </w:pPr>
            <w:r>
              <w:rPr>
                <w:spacing w:val="-2"/>
                <w:sz w:val="24"/>
              </w:rPr>
              <w:t>Направление воспитания</w:t>
            </w:r>
          </w:p>
        </w:tc>
        <w:tc>
          <w:tcPr>
            <w:tcW w:w="1892" w:type="dxa"/>
          </w:tcPr>
          <w:p w14:paraId="2F100A03" w14:textId="77777777" w:rsidR="002B3F7A" w:rsidRDefault="001B3B8A">
            <w:pPr>
              <w:pStyle w:val="TableParagraph"/>
              <w:spacing w:before="138"/>
              <w:ind w:left="446"/>
              <w:rPr>
                <w:sz w:val="24"/>
              </w:rPr>
            </w:pPr>
            <w:r>
              <w:rPr>
                <w:spacing w:val="-2"/>
                <w:sz w:val="24"/>
              </w:rPr>
              <w:t>Ценности</w:t>
            </w:r>
          </w:p>
        </w:tc>
        <w:tc>
          <w:tcPr>
            <w:tcW w:w="6244" w:type="dxa"/>
          </w:tcPr>
          <w:p w14:paraId="155CD2E9" w14:textId="77777777" w:rsidR="002B3F7A" w:rsidRDefault="001B3B8A">
            <w:pPr>
              <w:pStyle w:val="TableParagraph"/>
              <w:spacing w:before="138"/>
              <w:ind w:left="8"/>
              <w:jc w:val="center"/>
              <w:rPr>
                <w:sz w:val="24"/>
              </w:rPr>
            </w:pPr>
            <w:r>
              <w:rPr>
                <w:sz w:val="24"/>
              </w:rPr>
              <w:t>Целевые</w:t>
            </w:r>
            <w:r>
              <w:rPr>
                <w:spacing w:val="-3"/>
                <w:sz w:val="24"/>
              </w:rPr>
              <w:t xml:space="preserve"> </w:t>
            </w:r>
            <w:r>
              <w:rPr>
                <w:spacing w:val="-2"/>
                <w:sz w:val="24"/>
              </w:rPr>
              <w:t>ориентиры</w:t>
            </w:r>
          </w:p>
        </w:tc>
      </w:tr>
      <w:tr w:rsidR="002B3F7A" w14:paraId="723A3054" w14:textId="77777777">
        <w:trPr>
          <w:trHeight w:val="554"/>
        </w:trPr>
        <w:tc>
          <w:tcPr>
            <w:tcW w:w="2155" w:type="dxa"/>
          </w:tcPr>
          <w:p w14:paraId="06E528A3" w14:textId="77777777" w:rsidR="002B3F7A" w:rsidRDefault="001B3B8A">
            <w:pPr>
              <w:pStyle w:val="TableParagraph"/>
              <w:spacing w:before="1"/>
              <w:rPr>
                <w:sz w:val="24"/>
              </w:rPr>
            </w:pPr>
            <w:r>
              <w:rPr>
                <w:spacing w:val="-2"/>
                <w:sz w:val="24"/>
              </w:rPr>
              <w:t>Патриотическое</w:t>
            </w:r>
          </w:p>
        </w:tc>
        <w:tc>
          <w:tcPr>
            <w:tcW w:w="1892" w:type="dxa"/>
          </w:tcPr>
          <w:p w14:paraId="2054AA6B" w14:textId="77777777" w:rsidR="002B3F7A" w:rsidRDefault="001B3B8A">
            <w:pPr>
              <w:pStyle w:val="TableParagraph"/>
              <w:spacing w:line="270" w:lineRule="atLeast"/>
              <w:ind w:left="108" w:right="922"/>
              <w:rPr>
                <w:sz w:val="24"/>
              </w:rPr>
            </w:pPr>
            <w:r>
              <w:rPr>
                <w:spacing w:val="-2"/>
                <w:sz w:val="24"/>
              </w:rPr>
              <w:t>Родина, природа</w:t>
            </w:r>
          </w:p>
        </w:tc>
        <w:tc>
          <w:tcPr>
            <w:tcW w:w="6244" w:type="dxa"/>
          </w:tcPr>
          <w:p w14:paraId="6B1A7CFF" w14:textId="77777777" w:rsidR="002B3F7A" w:rsidRDefault="001B3B8A">
            <w:pPr>
              <w:pStyle w:val="TableParagraph"/>
              <w:spacing w:line="270" w:lineRule="atLeast"/>
              <w:ind w:left="107"/>
              <w:rPr>
                <w:sz w:val="24"/>
              </w:rPr>
            </w:pPr>
            <w:r>
              <w:rPr>
                <w:sz w:val="24"/>
              </w:rPr>
              <w:t>Проявляющий</w:t>
            </w:r>
            <w:r>
              <w:rPr>
                <w:spacing w:val="-7"/>
                <w:sz w:val="24"/>
              </w:rPr>
              <w:t xml:space="preserve"> </w:t>
            </w:r>
            <w:r>
              <w:rPr>
                <w:sz w:val="24"/>
              </w:rPr>
              <w:t>привязанность</w:t>
            </w:r>
            <w:r>
              <w:rPr>
                <w:spacing w:val="-8"/>
                <w:sz w:val="24"/>
              </w:rPr>
              <w:t xml:space="preserve"> </w:t>
            </w:r>
            <w:r>
              <w:rPr>
                <w:sz w:val="24"/>
              </w:rPr>
              <w:t>к</w:t>
            </w:r>
            <w:r>
              <w:rPr>
                <w:spacing w:val="-8"/>
                <w:sz w:val="24"/>
              </w:rPr>
              <w:t xml:space="preserve"> </w:t>
            </w:r>
            <w:r>
              <w:rPr>
                <w:sz w:val="24"/>
              </w:rPr>
              <w:t>близким</w:t>
            </w:r>
            <w:r>
              <w:rPr>
                <w:spacing w:val="-9"/>
                <w:sz w:val="24"/>
              </w:rPr>
              <w:t xml:space="preserve"> </w:t>
            </w:r>
            <w:r>
              <w:rPr>
                <w:sz w:val="24"/>
              </w:rPr>
              <w:t>людям,</w:t>
            </w:r>
            <w:r>
              <w:rPr>
                <w:spacing w:val="-8"/>
                <w:sz w:val="24"/>
              </w:rPr>
              <w:t xml:space="preserve"> </w:t>
            </w:r>
            <w:r>
              <w:rPr>
                <w:sz w:val="24"/>
              </w:rPr>
              <w:t>бережное отношение к живому</w:t>
            </w:r>
          </w:p>
        </w:tc>
      </w:tr>
      <w:tr w:rsidR="002B3F7A" w14:paraId="2C463DE2" w14:textId="77777777">
        <w:trPr>
          <w:trHeight w:val="827"/>
        </w:trPr>
        <w:tc>
          <w:tcPr>
            <w:tcW w:w="2155" w:type="dxa"/>
          </w:tcPr>
          <w:p w14:paraId="3D5D03B9" w14:textId="77777777" w:rsidR="002B3F7A" w:rsidRDefault="001B3B8A">
            <w:pPr>
              <w:pStyle w:val="TableParagraph"/>
              <w:spacing w:line="275" w:lineRule="exact"/>
              <w:rPr>
                <w:sz w:val="24"/>
              </w:rPr>
            </w:pPr>
            <w:r>
              <w:rPr>
                <w:spacing w:val="-2"/>
                <w:sz w:val="24"/>
              </w:rPr>
              <w:t>Духовно</w:t>
            </w:r>
          </w:p>
          <w:p w14:paraId="346497C4" w14:textId="77777777" w:rsidR="002B3F7A" w:rsidRDefault="001B3B8A">
            <w:pPr>
              <w:pStyle w:val="TableParagraph"/>
              <w:rPr>
                <w:sz w:val="24"/>
              </w:rPr>
            </w:pPr>
            <w:r>
              <w:rPr>
                <w:spacing w:val="-2"/>
                <w:sz w:val="24"/>
              </w:rPr>
              <w:t>нравственное</w:t>
            </w:r>
          </w:p>
        </w:tc>
        <w:tc>
          <w:tcPr>
            <w:tcW w:w="1892" w:type="dxa"/>
          </w:tcPr>
          <w:p w14:paraId="121EFF97" w14:textId="77777777" w:rsidR="002B3F7A" w:rsidRDefault="001B3B8A">
            <w:pPr>
              <w:pStyle w:val="TableParagraph"/>
              <w:spacing w:line="275" w:lineRule="exact"/>
              <w:ind w:left="108"/>
              <w:rPr>
                <w:sz w:val="24"/>
              </w:rPr>
            </w:pPr>
            <w:r>
              <w:rPr>
                <w:spacing w:val="-2"/>
                <w:sz w:val="24"/>
              </w:rPr>
              <w:t>Жизнь,</w:t>
            </w:r>
          </w:p>
          <w:p w14:paraId="4A3FFEF9" w14:textId="77777777" w:rsidR="002B3F7A" w:rsidRDefault="001B3B8A">
            <w:pPr>
              <w:pStyle w:val="TableParagraph"/>
              <w:spacing w:line="270" w:lineRule="atLeast"/>
              <w:ind w:left="108"/>
              <w:rPr>
                <w:sz w:val="24"/>
              </w:rPr>
            </w:pPr>
            <w:r>
              <w:rPr>
                <w:spacing w:val="-2"/>
                <w:sz w:val="24"/>
              </w:rPr>
              <w:t>милосердие, добро</w:t>
            </w:r>
          </w:p>
        </w:tc>
        <w:tc>
          <w:tcPr>
            <w:tcW w:w="6244" w:type="dxa"/>
          </w:tcPr>
          <w:p w14:paraId="14257C5D" w14:textId="77777777" w:rsidR="002B3F7A" w:rsidRDefault="001B3B8A">
            <w:pPr>
              <w:pStyle w:val="TableParagraph"/>
              <w:spacing w:line="275" w:lineRule="exact"/>
              <w:ind w:left="107"/>
              <w:rPr>
                <w:sz w:val="24"/>
              </w:rPr>
            </w:pPr>
            <w:r>
              <w:rPr>
                <w:sz w:val="24"/>
              </w:rPr>
              <w:t>Способный</w:t>
            </w:r>
            <w:r>
              <w:rPr>
                <w:spacing w:val="-6"/>
                <w:sz w:val="24"/>
              </w:rPr>
              <w:t xml:space="preserve"> </w:t>
            </w:r>
            <w:r>
              <w:rPr>
                <w:sz w:val="24"/>
              </w:rPr>
              <w:t>понять и</w:t>
            </w:r>
            <w:r>
              <w:rPr>
                <w:spacing w:val="-4"/>
                <w:sz w:val="24"/>
              </w:rPr>
              <w:t xml:space="preserve"> </w:t>
            </w:r>
            <w:r>
              <w:rPr>
                <w:sz w:val="24"/>
              </w:rPr>
              <w:t>принять,</w:t>
            </w:r>
            <w:r>
              <w:rPr>
                <w:spacing w:val="-2"/>
                <w:sz w:val="24"/>
              </w:rPr>
              <w:t xml:space="preserve"> </w:t>
            </w:r>
            <w:r>
              <w:rPr>
                <w:sz w:val="24"/>
              </w:rPr>
              <w:t>что</w:t>
            </w:r>
            <w:r>
              <w:rPr>
                <w:spacing w:val="-2"/>
                <w:sz w:val="24"/>
              </w:rPr>
              <w:t xml:space="preserve"> </w:t>
            </w:r>
            <w:r>
              <w:rPr>
                <w:sz w:val="24"/>
              </w:rPr>
              <w:t>такое «хорошо»</w:t>
            </w:r>
            <w:r>
              <w:rPr>
                <w:spacing w:val="-9"/>
                <w:sz w:val="24"/>
              </w:rPr>
              <w:t xml:space="preserve"> </w:t>
            </w:r>
            <w:r>
              <w:rPr>
                <w:spacing w:val="-10"/>
                <w:sz w:val="24"/>
              </w:rPr>
              <w:t>и</w:t>
            </w:r>
          </w:p>
          <w:p w14:paraId="7D20B075" w14:textId="77777777" w:rsidR="002B3F7A" w:rsidRDefault="001B3B8A">
            <w:pPr>
              <w:pStyle w:val="TableParagraph"/>
              <w:ind w:left="107"/>
              <w:rPr>
                <w:sz w:val="24"/>
              </w:rPr>
            </w:pPr>
            <w:r>
              <w:rPr>
                <w:spacing w:val="-2"/>
                <w:sz w:val="24"/>
              </w:rPr>
              <w:t>«плохо».</w:t>
            </w:r>
          </w:p>
          <w:p w14:paraId="6A1E6CF1" w14:textId="77777777" w:rsidR="002B3F7A" w:rsidRDefault="001B3B8A">
            <w:pPr>
              <w:pStyle w:val="TableParagraph"/>
              <w:spacing w:line="257" w:lineRule="exact"/>
              <w:ind w:left="107"/>
              <w:rPr>
                <w:sz w:val="24"/>
              </w:rPr>
            </w:pPr>
            <w:r>
              <w:rPr>
                <w:sz w:val="24"/>
              </w:rPr>
              <w:t>Проявляющий</w:t>
            </w:r>
            <w:r>
              <w:rPr>
                <w:spacing w:val="-6"/>
                <w:sz w:val="24"/>
              </w:rPr>
              <w:t xml:space="preserve"> </w:t>
            </w:r>
            <w:r>
              <w:rPr>
                <w:sz w:val="24"/>
              </w:rPr>
              <w:t>сочувствие,</w:t>
            </w:r>
            <w:r>
              <w:rPr>
                <w:spacing w:val="-6"/>
                <w:sz w:val="24"/>
              </w:rPr>
              <w:t xml:space="preserve"> </w:t>
            </w:r>
            <w:r>
              <w:rPr>
                <w:spacing w:val="-2"/>
                <w:sz w:val="24"/>
              </w:rPr>
              <w:t>доброту.</w:t>
            </w:r>
          </w:p>
        </w:tc>
      </w:tr>
      <w:tr w:rsidR="002B3F7A" w14:paraId="3ABC62A3" w14:textId="77777777">
        <w:trPr>
          <w:trHeight w:val="1931"/>
        </w:trPr>
        <w:tc>
          <w:tcPr>
            <w:tcW w:w="2155" w:type="dxa"/>
          </w:tcPr>
          <w:p w14:paraId="1DC0C2E6" w14:textId="77777777" w:rsidR="002B3F7A" w:rsidRDefault="001B3B8A">
            <w:pPr>
              <w:pStyle w:val="TableParagraph"/>
              <w:spacing w:line="275" w:lineRule="exact"/>
              <w:rPr>
                <w:sz w:val="24"/>
              </w:rPr>
            </w:pPr>
            <w:r>
              <w:rPr>
                <w:spacing w:val="-2"/>
                <w:sz w:val="24"/>
              </w:rPr>
              <w:t>Социальное</w:t>
            </w:r>
          </w:p>
        </w:tc>
        <w:tc>
          <w:tcPr>
            <w:tcW w:w="1892" w:type="dxa"/>
          </w:tcPr>
          <w:p w14:paraId="0701A316" w14:textId="77777777" w:rsidR="002B3F7A" w:rsidRDefault="001B3B8A">
            <w:pPr>
              <w:pStyle w:val="TableParagraph"/>
              <w:ind w:left="108"/>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6244" w:type="dxa"/>
          </w:tcPr>
          <w:p w14:paraId="64DA38F0" w14:textId="77777777" w:rsidR="002B3F7A" w:rsidRDefault="001B3B8A">
            <w:pPr>
              <w:pStyle w:val="TableParagraph"/>
              <w:ind w:left="107" w:right="150"/>
              <w:rPr>
                <w:sz w:val="24"/>
              </w:rPr>
            </w:pPr>
            <w:r>
              <w:rPr>
                <w:sz w:val="24"/>
              </w:rPr>
              <w:t>Испытывающий чувство удовольствия в случае одобрения и чувство огорчения в случае неодобрения со стороны</w:t>
            </w:r>
            <w:r>
              <w:rPr>
                <w:spacing w:val="-7"/>
                <w:sz w:val="24"/>
              </w:rPr>
              <w:t xml:space="preserve"> </w:t>
            </w:r>
            <w:r>
              <w:rPr>
                <w:sz w:val="24"/>
              </w:rPr>
              <w:t>взрослых.</w:t>
            </w:r>
            <w:r>
              <w:rPr>
                <w:spacing w:val="-7"/>
                <w:sz w:val="24"/>
              </w:rPr>
              <w:t xml:space="preserve"> </w:t>
            </w:r>
            <w:r>
              <w:rPr>
                <w:sz w:val="24"/>
              </w:rPr>
              <w:t>Проявляющий</w:t>
            </w:r>
            <w:r>
              <w:rPr>
                <w:spacing w:val="-8"/>
                <w:sz w:val="24"/>
              </w:rPr>
              <w:t xml:space="preserve"> </w:t>
            </w:r>
            <w:r>
              <w:rPr>
                <w:sz w:val="24"/>
              </w:rPr>
              <w:t>интерес</w:t>
            </w:r>
            <w:r>
              <w:rPr>
                <w:spacing w:val="-8"/>
                <w:sz w:val="24"/>
              </w:rPr>
              <w:t xml:space="preserve"> </w:t>
            </w:r>
            <w:r>
              <w:rPr>
                <w:sz w:val="24"/>
              </w:rPr>
              <w:t>к</w:t>
            </w:r>
            <w:r>
              <w:rPr>
                <w:spacing w:val="-6"/>
                <w:sz w:val="24"/>
              </w:rPr>
              <w:t xml:space="preserve"> </w:t>
            </w:r>
            <w:r>
              <w:rPr>
                <w:sz w:val="24"/>
              </w:rPr>
              <w:t>другим</w:t>
            </w:r>
            <w:r>
              <w:rPr>
                <w:spacing w:val="-7"/>
                <w:sz w:val="24"/>
              </w:rPr>
              <w:t xml:space="preserve"> </w:t>
            </w:r>
            <w:r>
              <w:rPr>
                <w:sz w:val="24"/>
              </w:rPr>
              <w:t>детям и способный бесконфликтно играть рядом с ними.</w:t>
            </w:r>
          </w:p>
          <w:p w14:paraId="22C74700" w14:textId="77777777" w:rsidR="002B3F7A" w:rsidRDefault="001B3B8A">
            <w:pPr>
              <w:pStyle w:val="TableParagraph"/>
              <w:ind w:left="107"/>
              <w:rPr>
                <w:sz w:val="24"/>
              </w:rPr>
            </w:pPr>
            <w:r>
              <w:rPr>
                <w:sz w:val="24"/>
              </w:rPr>
              <w:t>Проявляющий</w:t>
            </w:r>
            <w:r>
              <w:rPr>
                <w:spacing w:val="-5"/>
                <w:sz w:val="24"/>
              </w:rPr>
              <w:t xml:space="preserve"> </w:t>
            </w:r>
            <w:r>
              <w:rPr>
                <w:sz w:val="24"/>
              </w:rPr>
              <w:t>позицию</w:t>
            </w:r>
            <w:r>
              <w:rPr>
                <w:spacing w:val="-3"/>
                <w:sz w:val="24"/>
              </w:rPr>
              <w:t xml:space="preserve"> </w:t>
            </w:r>
            <w:r>
              <w:rPr>
                <w:sz w:val="24"/>
              </w:rPr>
              <w:t>«Я</w:t>
            </w:r>
            <w:r>
              <w:rPr>
                <w:spacing w:val="-6"/>
                <w:sz w:val="24"/>
              </w:rPr>
              <w:t xml:space="preserve"> </w:t>
            </w:r>
            <w:r>
              <w:rPr>
                <w:sz w:val="24"/>
              </w:rPr>
              <w:t>сам!».</w:t>
            </w:r>
            <w:r>
              <w:rPr>
                <w:spacing w:val="-4"/>
                <w:sz w:val="24"/>
              </w:rPr>
              <w:t xml:space="preserve"> </w:t>
            </w:r>
            <w:r>
              <w:rPr>
                <w:sz w:val="24"/>
              </w:rPr>
              <w:t>Способный</w:t>
            </w:r>
            <w:r>
              <w:rPr>
                <w:spacing w:val="-5"/>
                <w:sz w:val="24"/>
              </w:rPr>
              <w:t xml:space="preserve"> </w:t>
            </w:r>
            <w:r>
              <w:rPr>
                <w:spacing w:val="-10"/>
                <w:sz w:val="24"/>
              </w:rPr>
              <w:t>к</w:t>
            </w:r>
          </w:p>
          <w:p w14:paraId="51FB8F7C" w14:textId="77777777" w:rsidR="002B3F7A" w:rsidRDefault="001B3B8A">
            <w:pPr>
              <w:pStyle w:val="TableParagraph"/>
              <w:spacing w:line="270" w:lineRule="atLeast"/>
              <w:ind w:left="107"/>
              <w:rPr>
                <w:sz w:val="24"/>
              </w:rPr>
            </w:pPr>
            <w:r>
              <w:rPr>
                <w:sz w:val="24"/>
              </w:rPr>
              <w:t>самостоятельным</w:t>
            </w:r>
            <w:r>
              <w:rPr>
                <w:spacing w:val="-9"/>
                <w:sz w:val="24"/>
              </w:rPr>
              <w:t xml:space="preserve"> </w:t>
            </w:r>
            <w:r>
              <w:rPr>
                <w:sz w:val="24"/>
              </w:rPr>
              <w:t>(свободным)</w:t>
            </w:r>
            <w:r>
              <w:rPr>
                <w:spacing w:val="-8"/>
                <w:sz w:val="24"/>
              </w:rPr>
              <w:t xml:space="preserve"> </w:t>
            </w:r>
            <w:r>
              <w:rPr>
                <w:sz w:val="24"/>
              </w:rPr>
              <w:t>активным</w:t>
            </w:r>
            <w:r>
              <w:rPr>
                <w:spacing w:val="-9"/>
                <w:sz w:val="24"/>
              </w:rPr>
              <w:t xml:space="preserve"> </w:t>
            </w:r>
            <w:r>
              <w:rPr>
                <w:sz w:val="24"/>
              </w:rPr>
              <w:t>действиям</w:t>
            </w:r>
            <w:r>
              <w:rPr>
                <w:spacing w:val="-8"/>
                <w:sz w:val="24"/>
              </w:rPr>
              <w:t xml:space="preserve"> </w:t>
            </w:r>
            <w:r>
              <w:rPr>
                <w:sz w:val="24"/>
              </w:rPr>
              <w:t xml:space="preserve">в </w:t>
            </w:r>
            <w:r>
              <w:rPr>
                <w:spacing w:val="-2"/>
                <w:sz w:val="24"/>
              </w:rPr>
              <w:t>общении.</w:t>
            </w:r>
          </w:p>
        </w:tc>
      </w:tr>
      <w:tr w:rsidR="002B3F7A" w14:paraId="17AAF7B7" w14:textId="77777777">
        <w:trPr>
          <w:trHeight w:val="552"/>
        </w:trPr>
        <w:tc>
          <w:tcPr>
            <w:tcW w:w="2155" w:type="dxa"/>
          </w:tcPr>
          <w:p w14:paraId="6820D1D7" w14:textId="77777777" w:rsidR="002B3F7A" w:rsidRDefault="001B3B8A">
            <w:pPr>
              <w:pStyle w:val="TableParagraph"/>
              <w:spacing w:line="275" w:lineRule="exact"/>
              <w:rPr>
                <w:sz w:val="24"/>
              </w:rPr>
            </w:pPr>
            <w:r>
              <w:rPr>
                <w:spacing w:val="-2"/>
                <w:sz w:val="24"/>
              </w:rPr>
              <w:t>Познавательное</w:t>
            </w:r>
          </w:p>
        </w:tc>
        <w:tc>
          <w:tcPr>
            <w:tcW w:w="1892" w:type="dxa"/>
          </w:tcPr>
          <w:p w14:paraId="4E1F2203" w14:textId="77777777" w:rsidR="002B3F7A" w:rsidRDefault="001B3B8A">
            <w:pPr>
              <w:pStyle w:val="TableParagraph"/>
              <w:spacing w:line="275" w:lineRule="exact"/>
              <w:ind w:left="108"/>
              <w:rPr>
                <w:sz w:val="24"/>
              </w:rPr>
            </w:pPr>
            <w:r>
              <w:rPr>
                <w:spacing w:val="-2"/>
                <w:sz w:val="24"/>
              </w:rPr>
              <w:t>Познание</w:t>
            </w:r>
          </w:p>
        </w:tc>
        <w:tc>
          <w:tcPr>
            <w:tcW w:w="6244" w:type="dxa"/>
          </w:tcPr>
          <w:p w14:paraId="1B689F10" w14:textId="77777777" w:rsidR="002B3F7A" w:rsidRDefault="001B3B8A">
            <w:pPr>
              <w:pStyle w:val="TableParagraph"/>
              <w:spacing w:line="276" w:lineRule="exact"/>
              <w:ind w:left="107"/>
              <w:rPr>
                <w:sz w:val="24"/>
              </w:rPr>
            </w:pPr>
            <w:r>
              <w:rPr>
                <w:sz w:val="24"/>
              </w:rPr>
              <w:t>Проявляющий интерес к окружающему миру. Любознательный,</w:t>
            </w:r>
            <w:r>
              <w:rPr>
                <w:spacing w:val="-7"/>
                <w:sz w:val="24"/>
              </w:rPr>
              <w:t xml:space="preserve"> </w:t>
            </w:r>
            <w:r>
              <w:rPr>
                <w:sz w:val="24"/>
              </w:rPr>
              <w:t>активный</w:t>
            </w:r>
            <w:r>
              <w:rPr>
                <w:spacing w:val="-7"/>
                <w:sz w:val="24"/>
              </w:rPr>
              <w:t xml:space="preserve"> </w:t>
            </w:r>
            <w:r>
              <w:rPr>
                <w:sz w:val="24"/>
              </w:rPr>
              <w:t>в</w:t>
            </w:r>
            <w:r>
              <w:rPr>
                <w:spacing w:val="-8"/>
                <w:sz w:val="24"/>
              </w:rPr>
              <w:t xml:space="preserve"> </w:t>
            </w:r>
            <w:r>
              <w:rPr>
                <w:sz w:val="24"/>
              </w:rPr>
              <w:t>поведении</w:t>
            </w:r>
            <w:r>
              <w:rPr>
                <w:spacing w:val="-8"/>
                <w:sz w:val="24"/>
              </w:rPr>
              <w:t xml:space="preserve"> </w:t>
            </w:r>
            <w:r>
              <w:rPr>
                <w:sz w:val="24"/>
              </w:rPr>
              <w:t>и</w:t>
            </w:r>
            <w:r>
              <w:rPr>
                <w:spacing w:val="-7"/>
                <w:sz w:val="24"/>
              </w:rPr>
              <w:t xml:space="preserve"> </w:t>
            </w:r>
            <w:r>
              <w:rPr>
                <w:sz w:val="24"/>
              </w:rPr>
              <w:t>деятельности.</w:t>
            </w:r>
          </w:p>
        </w:tc>
      </w:tr>
      <w:tr w:rsidR="002B3F7A" w14:paraId="309B6401" w14:textId="77777777">
        <w:trPr>
          <w:trHeight w:val="2483"/>
        </w:trPr>
        <w:tc>
          <w:tcPr>
            <w:tcW w:w="2155" w:type="dxa"/>
          </w:tcPr>
          <w:p w14:paraId="14EDE539" w14:textId="77777777" w:rsidR="002B3F7A" w:rsidRDefault="001B3B8A">
            <w:pPr>
              <w:pStyle w:val="TableParagraph"/>
              <w:rPr>
                <w:sz w:val="24"/>
              </w:rPr>
            </w:pPr>
            <w:r>
              <w:rPr>
                <w:sz w:val="24"/>
              </w:rPr>
              <w:t xml:space="preserve">Физическое и </w:t>
            </w:r>
            <w:r>
              <w:rPr>
                <w:spacing w:val="-2"/>
                <w:sz w:val="24"/>
              </w:rPr>
              <w:t>оздоровительное</w:t>
            </w:r>
          </w:p>
        </w:tc>
        <w:tc>
          <w:tcPr>
            <w:tcW w:w="1892" w:type="dxa"/>
          </w:tcPr>
          <w:p w14:paraId="057F88F6" w14:textId="77777777" w:rsidR="002B3F7A" w:rsidRDefault="001B3B8A">
            <w:pPr>
              <w:pStyle w:val="TableParagraph"/>
              <w:ind w:left="108" w:right="619"/>
              <w:rPr>
                <w:sz w:val="24"/>
              </w:rPr>
            </w:pPr>
            <w:r>
              <w:rPr>
                <w:spacing w:val="-2"/>
                <w:sz w:val="24"/>
              </w:rPr>
              <w:t>Здоровье, жизнь</w:t>
            </w:r>
          </w:p>
        </w:tc>
        <w:tc>
          <w:tcPr>
            <w:tcW w:w="6244" w:type="dxa"/>
          </w:tcPr>
          <w:p w14:paraId="08B60343" w14:textId="77777777" w:rsidR="002B3F7A" w:rsidRDefault="001B3B8A">
            <w:pPr>
              <w:pStyle w:val="TableParagraph"/>
              <w:spacing w:line="275" w:lineRule="exact"/>
              <w:ind w:left="107"/>
              <w:rPr>
                <w:sz w:val="24"/>
              </w:rPr>
            </w:pPr>
            <w:r>
              <w:rPr>
                <w:sz w:val="24"/>
              </w:rPr>
              <w:t>Понимающий</w:t>
            </w:r>
            <w:r>
              <w:rPr>
                <w:spacing w:val="-4"/>
                <w:sz w:val="24"/>
              </w:rPr>
              <w:t xml:space="preserve"> </w:t>
            </w:r>
            <w:r>
              <w:rPr>
                <w:sz w:val="24"/>
              </w:rPr>
              <w:t>ценность</w:t>
            </w:r>
            <w:r>
              <w:rPr>
                <w:spacing w:val="-4"/>
                <w:sz w:val="24"/>
              </w:rPr>
              <w:t xml:space="preserve"> </w:t>
            </w:r>
            <w:r>
              <w:rPr>
                <w:sz w:val="24"/>
              </w:rPr>
              <w:t>жизни</w:t>
            </w:r>
            <w:r>
              <w:rPr>
                <w:spacing w:val="-2"/>
                <w:sz w:val="24"/>
              </w:rPr>
              <w:t xml:space="preserve"> </w:t>
            </w:r>
            <w:r>
              <w:rPr>
                <w:sz w:val="24"/>
              </w:rPr>
              <w:t>и</w:t>
            </w:r>
            <w:r>
              <w:rPr>
                <w:spacing w:val="-5"/>
                <w:sz w:val="24"/>
              </w:rPr>
              <w:t xml:space="preserve"> </w:t>
            </w:r>
            <w:r>
              <w:rPr>
                <w:sz w:val="24"/>
              </w:rPr>
              <w:t>здоровья,</w:t>
            </w:r>
            <w:r>
              <w:rPr>
                <w:spacing w:val="-3"/>
                <w:sz w:val="24"/>
              </w:rPr>
              <w:t xml:space="preserve"> </w:t>
            </w:r>
            <w:r>
              <w:rPr>
                <w:spacing w:val="-2"/>
                <w:sz w:val="24"/>
              </w:rPr>
              <w:t>владеющий</w:t>
            </w:r>
          </w:p>
          <w:p w14:paraId="49A7D62A" w14:textId="77777777" w:rsidR="002B3F7A" w:rsidRDefault="001B3B8A">
            <w:pPr>
              <w:pStyle w:val="TableParagraph"/>
              <w:ind w:left="107"/>
              <w:rPr>
                <w:sz w:val="24"/>
              </w:rPr>
            </w:pPr>
            <w:r>
              <w:rPr>
                <w:sz w:val="24"/>
              </w:rPr>
              <w:t>основными</w:t>
            </w:r>
            <w:r>
              <w:rPr>
                <w:spacing w:val="-6"/>
                <w:sz w:val="24"/>
              </w:rPr>
              <w:t xml:space="preserve"> </w:t>
            </w:r>
            <w:r>
              <w:rPr>
                <w:sz w:val="24"/>
              </w:rPr>
              <w:t>способами</w:t>
            </w:r>
            <w:r>
              <w:rPr>
                <w:spacing w:val="-7"/>
                <w:sz w:val="24"/>
              </w:rPr>
              <w:t xml:space="preserve"> </w:t>
            </w:r>
            <w:r>
              <w:rPr>
                <w:sz w:val="24"/>
              </w:rPr>
              <w:t>укрепления</w:t>
            </w:r>
            <w:r>
              <w:rPr>
                <w:spacing w:val="-7"/>
                <w:sz w:val="24"/>
              </w:rPr>
              <w:t xml:space="preserve"> </w:t>
            </w:r>
            <w:r>
              <w:rPr>
                <w:sz w:val="24"/>
              </w:rPr>
              <w:t>здоровья</w:t>
            </w:r>
            <w:r>
              <w:rPr>
                <w:spacing w:val="-8"/>
                <w:sz w:val="24"/>
              </w:rPr>
              <w:t xml:space="preserve"> </w:t>
            </w:r>
            <w:r>
              <w:rPr>
                <w:sz w:val="24"/>
              </w:rPr>
              <w:t>-</w:t>
            </w:r>
            <w:r>
              <w:rPr>
                <w:spacing w:val="-12"/>
                <w:sz w:val="24"/>
              </w:rPr>
              <w:t xml:space="preserve"> </w:t>
            </w:r>
            <w:r>
              <w:rPr>
                <w:sz w:val="24"/>
              </w:rPr>
              <w:t>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46CFE545" w14:textId="77777777" w:rsidR="002B3F7A" w:rsidRDefault="001B3B8A">
            <w:pPr>
              <w:pStyle w:val="TableParagraph"/>
              <w:spacing w:line="270" w:lineRule="atLeast"/>
              <w:ind w:left="107"/>
              <w:rPr>
                <w:sz w:val="24"/>
              </w:rPr>
            </w:pPr>
            <w:r>
              <w:rPr>
                <w:sz w:val="24"/>
              </w:rPr>
              <w:t>Проявляющий интерес к физическим упражнениям и подвижным</w:t>
            </w:r>
            <w:r>
              <w:rPr>
                <w:spacing w:val="-6"/>
                <w:sz w:val="24"/>
              </w:rPr>
              <w:t xml:space="preserve"> </w:t>
            </w:r>
            <w:r>
              <w:rPr>
                <w:sz w:val="24"/>
              </w:rPr>
              <w:t>играм,</w:t>
            </w:r>
            <w:r>
              <w:rPr>
                <w:spacing w:val="-6"/>
                <w:sz w:val="24"/>
              </w:rPr>
              <w:t xml:space="preserve"> </w:t>
            </w:r>
            <w:r>
              <w:rPr>
                <w:sz w:val="24"/>
              </w:rPr>
              <w:t>стремление</w:t>
            </w:r>
            <w:r>
              <w:rPr>
                <w:spacing w:val="-6"/>
                <w:sz w:val="24"/>
              </w:rPr>
              <w:t xml:space="preserve"> </w:t>
            </w:r>
            <w:r>
              <w:rPr>
                <w:sz w:val="24"/>
              </w:rPr>
              <w:t>к</w:t>
            </w:r>
            <w:r>
              <w:rPr>
                <w:spacing w:val="-5"/>
                <w:sz w:val="24"/>
              </w:rPr>
              <w:t xml:space="preserve"> </w:t>
            </w:r>
            <w:r>
              <w:rPr>
                <w:sz w:val="24"/>
              </w:rPr>
              <w:t>личной</w:t>
            </w:r>
            <w:r>
              <w:rPr>
                <w:spacing w:val="-5"/>
                <w:sz w:val="24"/>
              </w:rPr>
              <w:t xml:space="preserve"> </w:t>
            </w:r>
            <w:r>
              <w:rPr>
                <w:sz w:val="24"/>
              </w:rPr>
              <w:t>и</w:t>
            </w:r>
            <w:r>
              <w:rPr>
                <w:spacing w:val="-8"/>
                <w:sz w:val="24"/>
              </w:rPr>
              <w:t xml:space="preserve"> </w:t>
            </w:r>
            <w:r>
              <w:rPr>
                <w:sz w:val="24"/>
              </w:rPr>
              <w:t>командной победе, нравственные и волевые качества.</w:t>
            </w:r>
          </w:p>
        </w:tc>
      </w:tr>
      <w:tr w:rsidR="002B3F7A" w14:paraId="42BD0D74" w14:textId="77777777">
        <w:trPr>
          <w:trHeight w:val="2207"/>
        </w:trPr>
        <w:tc>
          <w:tcPr>
            <w:tcW w:w="2155" w:type="dxa"/>
          </w:tcPr>
          <w:p w14:paraId="54584F55" w14:textId="77777777" w:rsidR="002B3F7A" w:rsidRDefault="001B3B8A">
            <w:pPr>
              <w:pStyle w:val="TableParagraph"/>
              <w:spacing w:line="275" w:lineRule="exact"/>
              <w:rPr>
                <w:sz w:val="24"/>
              </w:rPr>
            </w:pPr>
            <w:r>
              <w:rPr>
                <w:spacing w:val="-2"/>
                <w:sz w:val="24"/>
              </w:rPr>
              <w:lastRenderedPageBreak/>
              <w:t>Трудовое</w:t>
            </w:r>
          </w:p>
        </w:tc>
        <w:tc>
          <w:tcPr>
            <w:tcW w:w="1892" w:type="dxa"/>
          </w:tcPr>
          <w:p w14:paraId="5AE848F8" w14:textId="77777777" w:rsidR="002B3F7A" w:rsidRDefault="001B3B8A">
            <w:pPr>
              <w:pStyle w:val="TableParagraph"/>
              <w:spacing w:line="275" w:lineRule="exact"/>
              <w:ind w:left="108"/>
              <w:rPr>
                <w:sz w:val="24"/>
              </w:rPr>
            </w:pPr>
            <w:r>
              <w:rPr>
                <w:spacing w:val="-4"/>
                <w:sz w:val="24"/>
              </w:rPr>
              <w:t>Труд</w:t>
            </w:r>
          </w:p>
        </w:tc>
        <w:tc>
          <w:tcPr>
            <w:tcW w:w="6244" w:type="dxa"/>
          </w:tcPr>
          <w:p w14:paraId="1C442AD0" w14:textId="77777777" w:rsidR="002B3F7A" w:rsidRDefault="001B3B8A">
            <w:pPr>
              <w:pStyle w:val="TableParagraph"/>
              <w:ind w:left="107"/>
              <w:rPr>
                <w:sz w:val="24"/>
              </w:rPr>
            </w:pPr>
            <w:r>
              <w:rPr>
                <w:sz w:val="24"/>
              </w:rPr>
              <w:t>Поддерживающий</w:t>
            </w:r>
            <w:r>
              <w:rPr>
                <w:spacing w:val="-9"/>
                <w:sz w:val="24"/>
              </w:rPr>
              <w:t xml:space="preserve"> </w:t>
            </w:r>
            <w:r>
              <w:rPr>
                <w:sz w:val="24"/>
              </w:rPr>
              <w:t>элементарный</w:t>
            </w:r>
            <w:r>
              <w:rPr>
                <w:spacing w:val="-9"/>
                <w:sz w:val="24"/>
              </w:rPr>
              <w:t xml:space="preserve"> </w:t>
            </w:r>
            <w:r>
              <w:rPr>
                <w:sz w:val="24"/>
              </w:rPr>
              <w:t>порядок</w:t>
            </w:r>
            <w:r>
              <w:rPr>
                <w:spacing w:val="-10"/>
                <w:sz w:val="24"/>
              </w:rPr>
              <w:t xml:space="preserve"> </w:t>
            </w:r>
            <w:r>
              <w:rPr>
                <w:sz w:val="24"/>
              </w:rPr>
              <w:t>в</w:t>
            </w:r>
            <w:r>
              <w:rPr>
                <w:spacing w:val="-11"/>
                <w:sz w:val="24"/>
              </w:rPr>
              <w:t xml:space="preserve"> </w:t>
            </w:r>
            <w:r>
              <w:rPr>
                <w:sz w:val="24"/>
              </w:rPr>
              <w:t xml:space="preserve">окружающей </w:t>
            </w:r>
            <w:r>
              <w:rPr>
                <w:spacing w:val="-2"/>
                <w:sz w:val="24"/>
              </w:rPr>
              <w:t>обстановке.</w:t>
            </w:r>
          </w:p>
          <w:p w14:paraId="7E2B236F" w14:textId="77777777" w:rsidR="002B3F7A" w:rsidRDefault="001B3B8A">
            <w:pPr>
              <w:pStyle w:val="TableParagraph"/>
              <w:ind w:left="107"/>
              <w:rPr>
                <w:sz w:val="24"/>
              </w:rPr>
            </w:pPr>
            <w:r>
              <w:rPr>
                <w:sz w:val="24"/>
              </w:rPr>
              <w:t>Стремящийся</w:t>
            </w:r>
            <w:r>
              <w:rPr>
                <w:spacing w:val="-7"/>
                <w:sz w:val="24"/>
              </w:rPr>
              <w:t xml:space="preserve"> </w:t>
            </w:r>
            <w:r>
              <w:rPr>
                <w:sz w:val="24"/>
              </w:rPr>
              <w:t>помогать</w:t>
            </w:r>
            <w:r>
              <w:rPr>
                <w:spacing w:val="-9"/>
                <w:sz w:val="24"/>
              </w:rPr>
              <w:t xml:space="preserve"> </w:t>
            </w:r>
            <w:r>
              <w:rPr>
                <w:sz w:val="24"/>
              </w:rPr>
              <w:t>старшим</w:t>
            </w:r>
            <w:r>
              <w:rPr>
                <w:spacing w:val="-8"/>
                <w:sz w:val="24"/>
              </w:rPr>
              <w:t xml:space="preserve"> </w:t>
            </w:r>
            <w:r>
              <w:rPr>
                <w:sz w:val="24"/>
              </w:rPr>
              <w:t>в</w:t>
            </w:r>
            <w:r>
              <w:rPr>
                <w:spacing w:val="-9"/>
                <w:sz w:val="24"/>
              </w:rPr>
              <w:t xml:space="preserve"> </w:t>
            </w:r>
            <w:r>
              <w:rPr>
                <w:sz w:val="24"/>
              </w:rPr>
              <w:t>доступных</w:t>
            </w:r>
            <w:r>
              <w:rPr>
                <w:spacing w:val="-6"/>
                <w:sz w:val="24"/>
              </w:rPr>
              <w:t xml:space="preserve"> </w:t>
            </w:r>
            <w:r>
              <w:rPr>
                <w:sz w:val="24"/>
              </w:rPr>
              <w:t>трудовых действиях. Стремящийся к результативности,</w:t>
            </w:r>
          </w:p>
          <w:p w14:paraId="57FB4A2A" w14:textId="77777777" w:rsidR="002B3F7A" w:rsidRDefault="001B3B8A">
            <w:pPr>
              <w:pStyle w:val="TableParagraph"/>
              <w:ind w:left="107"/>
              <w:rPr>
                <w:sz w:val="24"/>
              </w:rPr>
            </w:pPr>
            <w:r>
              <w:rPr>
                <w:sz w:val="24"/>
              </w:rPr>
              <w:t>самостоятельности,</w:t>
            </w:r>
            <w:r>
              <w:rPr>
                <w:spacing w:val="-6"/>
                <w:sz w:val="24"/>
              </w:rPr>
              <w:t xml:space="preserve"> </w:t>
            </w:r>
            <w:r>
              <w:rPr>
                <w:sz w:val="24"/>
              </w:rPr>
              <w:t>ответственности</w:t>
            </w:r>
            <w:r>
              <w:rPr>
                <w:spacing w:val="-3"/>
                <w:sz w:val="24"/>
              </w:rPr>
              <w:t xml:space="preserve"> </w:t>
            </w:r>
            <w:r>
              <w:rPr>
                <w:spacing w:val="-10"/>
                <w:sz w:val="24"/>
              </w:rPr>
              <w:t>в</w:t>
            </w:r>
          </w:p>
          <w:p w14:paraId="5E591C60" w14:textId="77777777" w:rsidR="002B3F7A" w:rsidRDefault="001B3B8A">
            <w:pPr>
              <w:pStyle w:val="TableParagraph"/>
              <w:ind w:left="107"/>
              <w:rPr>
                <w:sz w:val="24"/>
              </w:rPr>
            </w:pPr>
            <w:r>
              <w:rPr>
                <w:sz w:val="24"/>
              </w:rPr>
              <w:t>самообслуживании,</w:t>
            </w:r>
            <w:r>
              <w:rPr>
                <w:spacing w:val="-4"/>
                <w:sz w:val="24"/>
              </w:rPr>
              <w:t xml:space="preserve"> </w:t>
            </w:r>
            <w:r>
              <w:rPr>
                <w:sz w:val="24"/>
              </w:rPr>
              <w:t>в</w:t>
            </w:r>
            <w:r>
              <w:rPr>
                <w:spacing w:val="-4"/>
                <w:sz w:val="24"/>
              </w:rPr>
              <w:t xml:space="preserve"> </w:t>
            </w:r>
            <w:r>
              <w:rPr>
                <w:sz w:val="24"/>
              </w:rPr>
              <w:t>быту,</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и</w:t>
            </w:r>
            <w:r>
              <w:rPr>
                <w:spacing w:val="-2"/>
                <w:sz w:val="24"/>
              </w:rPr>
              <w:t xml:space="preserve"> </w:t>
            </w:r>
            <w:r>
              <w:rPr>
                <w:sz w:val="24"/>
              </w:rPr>
              <w:t>других</w:t>
            </w:r>
            <w:r>
              <w:rPr>
                <w:spacing w:val="1"/>
                <w:sz w:val="24"/>
              </w:rPr>
              <w:t xml:space="preserve"> </w:t>
            </w:r>
            <w:r>
              <w:rPr>
                <w:spacing w:val="-2"/>
                <w:sz w:val="24"/>
              </w:rPr>
              <w:t>видах</w:t>
            </w:r>
          </w:p>
          <w:p w14:paraId="1BA27707" w14:textId="77777777" w:rsidR="002B3F7A" w:rsidRDefault="001B3B8A">
            <w:pPr>
              <w:pStyle w:val="TableParagraph"/>
              <w:spacing w:line="270" w:lineRule="atLeast"/>
              <w:ind w:left="107"/>
              <w:rPr>
                <w:sz w:val="24"/>
              </w:rPr>
            </w:pPr>
            <w:r>
              <w:rPr>
                <w:sz w:val="24"/>
              </w:rPr>
              <w:t>деятельности</w:t>
            </w:r>
            <w:r>
              <w:rPr>
                <w:spacing w:val="-12"/>
                <w:sz w:val="24"/>
              </w:rPr>
              <w:t xml:space="preserve"> </w:t>
            </w:r>
            <w:r>
              <w:rPr>
                <w:sz w:val="24"/>
              </w:rPr>
              <w:t>(конструирование,</w:t>
            </w:r>
            <w:r>
              <w:rPr>
                <w:spacing w:val="-13"/>
                <w:sz w:val="24"/>
              </w:rPr>
              <w:t xml:space="preserve"> </w:t>
            </w:r>
            <w:r>
              <w:rPr>
                <w:sz w:val="24"/>
              </w:rPr>
              <w:t>лепка,</w:t>
            </w:r>
            <w:r>
              <w:rPr>
                <w:spacing w:val="-13"/>
                <w:sz w:val="24"/>
              </w:rPr>
              <w:t xml:space="preserve"> </w:t>
            </w:r>
            <w:r>
              <w:rPr>
                <w:sz w:val="24"/>
              </w:rPr>
              <w:t>художественный труд, детский дизайн и другое).</w:t>
            </w:r>
          </w:p>
        </w:tc>
      </w:tr>
      <w:tr w:rsidR="002B3F7A" w14:paraId="63524F9E" w14:textId="77777777">
        <w:trPr>
          <w:trHeight w:val="1379"/>
        </w:trPr>
        <w:tc>
          <w:tcPr>
            <w:tcW w:w="2155" w:type="dxa"/>
          </w:tcPr>
          <w:p w14:paraId="69B9E0AC" w14:textId="77777777" w:rsidR="002B3F7A" w:rsidRDefault="001B3B8A">
            <w:pPr>
              <w:pStyle w:val="TableParagraph"/>
              <w:spacing w:line="275" w:lineRule="exact"/>
              <w:rPr>
                <w:sz w:val="24"/>
              </w:rPr>
            </w:pPr>
            <w:r>
              <w:rPr>
                <w:spacing w:val="-2"/>
                <w:sz w:val="24"/>
              </w:rPr>
              <w:t>Эстетическое</w:t>
            </w:r>
          </w:p>
        </w:tc>
        <w:tc>
          <w:tcPr>
            <w:tcW w:w="1892" w:type="dxa"/>
          </w:tcPr>
          <w:p w14:paraId="1AED15E8" w14:textId="77777777" w:rsidR="002B3F7A" w:rsidRDefault="001B3B8A">
            <w:pPr>
              <w:pStyle w:val="TableParagraph"/>
              <w:ind w:left="108" w:right="619"/>
              <w:rPr>
                <w:sz w:val="24"/>
              </w:rPr>
            </w:pPr>
            <w:r>
              <w:rPr>
                <w:sz w:val="24"/>
              </w:rPr>
              <w:t>Культура</w:t>
            </w:r>
            <w:r>
              <w:rPr>
                <w:spacing w:val="-15"/>
                <w:sz w:val="24"/>
              </w:rPr>
              <w:t xml:space="preserve"> </w:t>
            </w:r>
            <w:r>
              <w:rPr>
                <w:sz w:val="24"/>
              </w:rPr>
              <w:t xml:space="preserve">и </w:t>
            </w:r>
            <w:r>
              <w:rPr>
                <w:spacing w:val="-2"/>
                <w:sz w:val="24"/>
              </w:rPr>
              <w:t>красота</w:t>
            </w:r>
          </w:p>
        </w:tc>
        <w:tc>
          <w:tcPr>
            <w:tcW w:w="6244" w:type="dxa"/>
          </w:tcPr>
          <w:p w14:paraId="146E1C95" w14:textId="77777777" w:rsidR="002B3F7A" w:rsidRDefault="001B3B8A">
            <w:pPr>
              <w:pStyle w:val="TableParagraph"/>
              <w:ind w:left="107"/>
              <w:rPr>
                <w:sz w:val="24"/>
              </w:rPr>
            </w:pPr>
            <w:r>
              <w:rPr>
                <w:sz w:val="24"/>
              </w:rPr>
              <w:t>Проявляющий</w:t>
            </w:r>
            <w:r>
              <w:rPr>
                <w:spacing w:val="-7"/>
                <w:sz w:val="24"/>
              </w:rPr>
              <w:t xml:space="preserve"> </w:t>
            </w:r>
            <w:r>
              <w:rPr>
                <w:sz w:val="24"/>
              </w:rPr>
              <w:t>эмоциональную</w:t>
            </w:r>
            <w:r>
              <w:rPr>
                <w:spacing w:val="-7"/>
                <w:sz w:val="24"/>
              </w:rPr>
              <w:t xml:space="preserve"> </w:t>
            </w:r>
            <w:r>
              <w:rPr>
                <w:sz w:val="24"/>
              </w:rPr>
              <w:t>отзывчивость</w:t>
            </w:r>
            <w:r>
              <w:rPr>
                <w:spacing w:val="-7"/>
                <w:sz w:val="24"/>
              </w:rPr>
              <w:t xml:space="preserve"> </w:t>
            </w:r>
            <w:r>
              <w:rPr>
                <w:sz w:val="24"/>
              </w:rPr>
              <w:t>на</w:t>
            </w:r>
            <w:r>
              <w:rPr>
                <w:spacing w:val="-9"/>
                <w:sz w:val="24"/>
              </w:rPr>
              <w:t xml:space="preserve"> </w:t>
            </w:r>
            <w:r>
              <w:rPr>
                <w:sz w:val="24"/>
              </w:rPr>
              <w:t>красоту</w:t>
            </w:r>
            <w:r>
              <w:rPr>
                <w:spacing w:val="-10"/>
                <w:sz w:val="24"/>
              </w:rPr>
              <w:t xml:space="preserve"> </w:t>
            </w:r>
            <w:r>
              <w:rPr>
                <w:sz w:val="24"/>
              </w:rPr>
              <w:t>в окружающем мире и искусстве. Способный к творческой деятельности (изобразительной, декоративно- оформительской, музыкальной, словесно-речевой,</w:t>
            </w:r>
          </w:p>
          <w:p w14:paraId="5F4B358D" w14:textId="77777777" w:rsidR="002B3F7A" w:rsidRDefault="001B3B8A">
            <w:pPr>
              <w:pStyle w:val="TableParagraph"/>
              <w:spacing w:line="257" w:lineRule="exact"/>
              <w:ind w:left="107"/>
              <w:rPr>
                <w:sz w:val="24"/>
              </w:rPr>
            </w:pPr>
            <w:r>
              <w:rPr>
                <w:sz w:val="24"/>
              </w:rPr>
              <w:t>театрализованной</w:t>
            </w:r>
            <w:r>
              <w:rPr>
                <w:spacing w:val="-5"/>
                <w:sz w:val="24"/>
              </w:rPr>
              <w:t xml:space="preserve"> </w:t>
            </w:r>
            <w:r>
              <w:rPr>
                <w:sz w:val="24"/>
              </w:rPr>
              <w:t>и</w:t>
            </w:r>
            <w:r>
              <w:rPr>
                <w:spacing w:val="-3"/>
                <w:sz w:val="24"/>
              </w:rPr>
              <w:t xml:space="preserve"> </w:t>
            </w:r>
            <w:r>
              <w:rPr>
                <w:spacing w:val="-2"/>
                <w:sz w:val="24"/>
              </w:rPr>
              <w:t>другое).</w:t>
            </w:r>
          </w:p>
        </w:tc>
      </w:tr>
    </w:tbl>
    <w:p w14:paraId="67C541BA" w14:textId="77777777" w:rsidR="002B3F7A" w:rsidRDefault="001B3B8A">
      <w:pPr>
        <w:spacing w:before="244"/>
        <w:ind w:left="921"/>
        <w:rPr>
          <w:b/>
          <w:sz w:val="24"/>
        </w:rPr>
      </w:pPr>
      <w:r>
        <w:rPr>
          <w:b/>
          <w:sz w:val="24"/>
        </w:rPr>
        <w:t>Целевые</w:t>
      </w:r>
      <w:r>
        <w:rPr>
          <w:b/>
          <w:spacing w:val="-5"/>
          <w:sz w:val="24"/>
        </w:rPr>
        <w:t xml:space="preserve"> </w:t>
      </w:r>
      <w:r>
        <w:rPr>
          <w:b/>
          <w:sz w:val="24"/>
        </w:rPr>
        <w:t>ориентиры</w:t>
      </w:r>
      <w:r>
        <w:rPr>
          <w:b/>
          <w:spacing w:val="-2"/>
          <w:sz w:val="24"/>
        </w:rPr>
        <w:t xml:space="preserve"> </w:t>
      </w:r>
      <w:r>
        <w:rPr>
          <w:b/>
          <w:sz w:val="24"/>
        </w:rPr>
        <w:t>воспитания</w:t>
      </w:r>
      <w:r>
        <w:rPr>
          <w:b/>
          <w:spacing w:val="-3"/>
          <w:sz w:val="24"/>
        </w:rPr>
        <w:t xml:space="preserve"> </w:t>
      </w:r>
      <w:r>
        <w:rPr>
          <w:b/>
          <w:sz w:val="24"/>
        </w:rPr>
        <w:t>детей</w:t>
      </w:r>
      <w:r>
        <w:rPr>
          <w:b/>
          <w:spacing w:val="-2"/>
          <w:sz w:val="24"/>
        </w:rPr>
        <w:t xml:space="preserve"> </w:t>
      </w:r>
      <w:r>
        <w:rPr>
          <w:b/>
          <w:sz w:val="24"/>
        </w:rPr>
        <w:t>на</w:t>
      </w:r>
      <w:r>
        <w:rPr>
          <w:b/>
          <w:spacing w:val="-3"/>
          <w:sz w:val="24"/>
        </w:rPr>
        <w:t xml:space="preserve"> </w:t>
      </w:r>
      <w:r>
        <w:rPr>
          <w:b/>
          <w:sz w:val="24"/>
        </w:rPr>
        <w:t>этапе</w:t>
      </w:r>
      <w:r>
        <w:rPr>
          <w:b/>
          <w:spacing w:val="-4"/>
          <w:sz w:val="24"/>
        </w:rPr>
        <w:t xml:space="preserve"> </w:t>
      </w:r>
      <w:r>
        <w:rPr>
          <w:b/>
          <w:sz w:val="24"/>
        </w:rPr>
        <w:t>завершения</w:t>
      </w:r>
      <w:r>
        <w:rPr>
          <w:b/>
          <w:spacing w:val="-2"/>
          <w:sz w:val="24"/>
        </w:rPr>
        <w:t xml:space="preserve"> </w:t>
      </w:r>
      <w:r>
        <w:rPr>
          <w:b/>
          <w:sz w:val="24"/>
        </w:rPr>
        <w:t>освоения</w:t>
      </w:r>
      <w:r>
        <w:rPr>
          <w:b/>
          <w:spacing w:val="-2"/>
          <w:sz w:val="24"/>
        </w:rPr>
        <w:t xml:space="preserve"> программы</w:t>
      </w:r>
    </w:p>
    <w:p w14:paraId="15777AE7" w14:textId="77777777" w:rsidR="002B3F7A" w:rsidRDefault="002B3F7A">
      <w:pPr>
        <w:pStyle w:val="a3"/>
        <w:spacing w:before="11"/>
        <w:ind w:left="0" w:firstLine="0"/>
        <w:jc w:val="left"/>
        <w:rPr>
          <w:b/>
          <w:sz w:val="20"/>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0"/>
        <w:gridCol w:w="1889"/>
        <w:gridCol w:w="6251"/>
      </w:tblGrid>
      <w:tr w:rsidR="002B3F7A" w14:paraId="201FCE20" w14:textId="77777777">
        <w:trPr>
          <w:trHeight w:val="553"/>
        </w:trPr>
        <w:tc>
          <w:tcPr>
            <w:tcW w:w="2150" w:type="dxa"/>
          </w:tcPr>
          <w:p w14:paraId="23B2ACD6" w14:textId="77777777" w:rsidR="002B3F7A" w:rsidRDefault="001B3B8A">
            <w:pPr>
              <w:pStyle w:val="TableParagraph"/>
              <w:spacing w:line="270" w:lineRule="atLeast"/>
              <w:ind w:left="489" w:hanging="82"/>
              <w:rPr>
                <w:sz w:val="24"/>
              </w:rPr>
            </w:pPr>
            <w:r>
              <w:rPr>
                <w:spacing w:val="-2"/>
                <w:sz w:val="24"/>
              </w:rPr>
              <w:t>Направление воспитания</w:t>
            </w:r>
          </w:p>
        </w:tc>
        <w:tc>
          <w:tcPr>
            <w:tcW w:w="1889" w:type="dxa"/>
          </w:tcPr>
          <w:p w14:paraId="189D5B12" w14:textId="77777777" w:rsidR="002B3F7A" w:rsidRDefault="001B3B8A">
            <w:pPr>
              <w:pStyle w:val="TableParagraph"/>
              <w:spacing w:before="138"/>
              <w:ind w:left="67" w:right="56"/>
              <w:jc w:val="center"/>
              <w:rPr>
                <w:sz w:val="24"/>
              </w:rPr>
            </w:pPr>
            <w:r>
              <w:rPr>
                <w:spacing w:val="-2"/>
                <w:sz w:val="24"/>
              </w:rPr>
              <w:t>Ценности</w:t>
            </w:r>
          </w:p>
        </w:tc>
        <w:tc>
          <w:tcPr>
            <w:tcW w:w="6251" w:type="dxa"/>
          </w:tcPr>
          <w:p w14:paraId="67BB8665" w14:textId="77777777" w:rsidR="002B3F7A" w:rsidRDefault="001B3B8A">
            <w:pPr>
              <w:pStyle w:val="TableParagraph"/>
              <w:spacing w:before="138"/>
              <w:ind w:left="8"/>
              <w:jc w:val="center"/>
              <w:rPr>
                <w:sz w:val="24"/>
              </w:rPr>
            </w:pPr>
            <w:r>
              <w:rPr>
                <w:sz w:val="24"/>
              </w:rPr>
              <w:t>Целевые</w:t>
            </w:r>
            <w:r>
              <w:rPr>
                <w:spacing w:val="-3"/>
                <w:sz w:val="24"/>
              </w:rPr>
              <w:t xml:space="preserve"> </w:t>
            </w:r>
            <w:r>
              <w:rPr>
                <w:spacing w:val="-2"/>
                <w:sz w:val="24"/>
              </w:rPr>
              <w:t>ориентиры</w:t>
            </w:r>
          </w:p>
        </w:tc>
      </w:tr>
      <w:tr w:rsidR="002B3F7A" w14:paraId="393ADC14" w14:textId="77777777">
        <w:trPr>
          <w:trHeight w:val="827"/>
        </w:trPr>
        <w:tc>
          <w:tcPr>
            <w:tcW w:w="2150" w:type="dxa"/>
          </w:tcPr>
          <w:p w14:paraId="7F3357A5" w14:textId="77777777" w:rsidR="002B3F7A" w:rsidRDefault="001B3B8A">
            <w:pPr>
              <w:pStyle w:val="TableParagraph"/>
              <w:spacing w:line="275" w:lineRule="exact"/>
              <w:rPr>
                <w:sz w:val="24"/>
              </w:rPr>
            </w:pPr>
            <w:r>
              <w:rPr>
                <w:spacing w:val="-2"/>
                <w:sz w:val="24"/>
              </w:rPr>
              <w:t>Патриотическое</w:t>
            </w:r>
          </w:p>
        </w:tc>
        <w:tc>
          <w:tcPr>
            <w:tcW w:w="1889" w:type="dxa"/>
          </w:tcPr>
          <w:p w14:paraId="6FB653B8" w14:textId="77777777" w:rsidR="002B3F7A" w:rsidRDefault="001B3B8A">
            <w:pPr>
              <w:pStyle w:val="TableParagraph"/>
              <w:ind w:left="108" w:right="919"/>
              <w:rPr>
                <w:sz w:val="24"/>
              </w:rPr>
            </w:pPr>
            <w:r>
              <w:rPr>
                <w:spacing w:val="-2"/>
                <w:sz w:val="24"/>
              </w:rPr>
              <w:t>Родина, природа</w:t>
            </w:r>
          </w:p>
        </w:tc>
        <w:tc>
          <w:tcPr>
            <w:tcW w:w="6251" w:type="dxa"/>
          </w:tcPr>
          <w:p w14:paraId="40B6A092" w14:textId="77777777" w:rsidR="002B3F7A" w:rsidRDefault="001B3B8A">
            <w:pPr>
              <w:pStyle w:val="TableParagraph"/>
              <w:spacing w:line="276" w:lineRule="exact"/>
              <w:ind w:left="108" w:right="132"/>
              <w:rPr>
                <w:sz w:val="24"/>
              </w:rPr>
            </w:pPr>
            <w:r>
              <w:rPr>
                <w:sz w:val="24"/>
              </w:rPr>
              <w:t>Любящий</w:t>
            </w:r>
            <w:r>
              <w:rPr>
                <w:spacing w:val="-6"/>
                <w:sz w:val="24"/>
              </w:rPr>
              <w:t xml:space="preserve"> </w:t>
            </w:r>
            <w:r>
              <w:rPr>
                <w:sz w:val="24"/>
              </w:rPr>
              <w:t>свою</w:t>
            </w:r>
            <w:r>
              <w:rPr>
                <w:spacing w:val="-7"/>
                <w:sz w:val="24"/>
              </w:rPr>
              <w:t xml:space="preserve"> </w:t>
            </w:r>
            <w:r>
              <w:rPr>
                <w:sz w:val="24"/>
              </w:rPr>
              <w:t>малую</w:t>
            </w:r>
            <w:r>
              <w:rPr>
                <w:spacing w:val="-4"/>
                <w:sz w:val="24"/>
              </w:rPr>
              <w:t xml:space="preserve"> </w:t>
            </w:r>
            <w:r>
              <w:rPr>
                <w:sz w:val="24"/>
              </w:rPr>
              <w:t>родину</w:t>
            </w:r>
            <w:r>
              <w:rPr>
                <w:spacing w:val="-12"/>
                <w:sz w:val="24"/>
              </w:rPr>
              <w:t xml:space="preserve"> </w:t>
            </w:r>
            <w:r>
              <w:rPr>
                <w:sz w:val="24"/>
              </w:rPr>
              <w:t>и</w:t>
            </w:r>
            <w:r>
              <w:rPr>
                <w:spacing w:val="-6"/>
                <w:sz w:val="24"/>
              </w:rPr>
              <w:t xml:space="preserve"> </w:t>
            </w:r>
            <w:r>
              <w:rPr>
                <w:sz w:val="24"/>
              </w:rPr>
              <w:t>имеющий</w:t>
            </w:r>
            <w:r>
              <w:rPr>
                <w:spacing w:val="-6"/>
                <w:sz w:val="24"/>
              </w:rPr>
              <w:t xml:space="preserve"> </w:t>
            </w:r>
            <w:r>
              <w:rPr>
                <w:sz w:val="24"/>
              </w:rPr>
              <w:t>представление о своей стране - России, испытывающий чувство привязанности к родному дому, семье, близким людям.</w:t>
            </w:r>
          </w:p>
        </w:tc>
      </w:tr>
      <w:tr w:rsidR="002B3F7A" w14:paraId="71C68090" w14:textId="77777777">
        <w:trPr>
          <w:trHeight w:val="2760"/>
        </w:trPr>
        <w:tc>
          <w:tcPr>
            <w:tcW w:w="2150" w:type="dxa"/>
          </w:tcPr>
          <w:p w14:paraId="2219B958" w14:textId="77777777" w:rsidR="002B3F7A" w:rsidRDefault="001B3B8A">
            <w:pPr>
              <w:pStyle w:val="TableParagraph"/>
              <w:spacing w:line="275" w:lineRule="exact"/>
              <w:rPr>
                <w:sz w:val="24"/>
              </w:rPr>
            </w:pPr>
            <w:r>
              <w:rPr>
                <w:spacing w:val="-2"/>
                <w:sz w:val="24"/>
              </w:rPr>
              <w:t>Духовно</w:t>
            </w:r>
          </w:p>
          <w:p w14:paraId="4FE822C9" w14:textId="77777777" w:rsidR="002B3F7A" w:rsidRDefault="001B3B8A">
            <w:pPr>
              <w:pStyle w:val="TableParagraph"/>
              <w:rPr>
                <w:sz w:val="24"/>
              </w:rPr>
            </w:pPr>
            <w:r>
              <w:rPr>
                <w:spacing w:val="-2"/>
                <w:sz w:val="24"/>
              </w:rPr>
              <w:t>нравственное</w:t>
            </w:r>
          </w:p>
        </w:tc>
        <w:tc>
          <w:tcPr>
            <w:tcW w:w="1889" w:type="dxa"/>
          </w:tcPr>
          <w:p w14:paraId="178B4D3E" w14:textId="77777777" w:rsidR="002B3F7A" w:rsidRDefault="001B3B8A">
            <w:pPr>
              <w:pStyle w:val="TableParagraph"/>
              <w:spacing w:line="275" w:lineRule="exact"/>
              <w:ind w:left="108"/>
              <w:rPr>
                <w:sz w:val="24"/>
              </w:rPr>
            </w:pPr>
            <w:r>
              <w:rPr>
                <w:spacing w:val="-2"/>
                <w:sz w:val="24"/>
              </w:rPr>
              <w:t>Жизнь,</w:t>
            </w:r>
          </w:p>
          <w:p w14:paraId="561EFD4B" w14:textId="77777777" w:rsidR="002B3F7A" w:rsidRDefault="001B3B8A">
            <w:pPr>
              <w:pStyle w:val="TableParagraph"/>
              <w:ind w:left="108"/>
              <w:rPr>
                <w:sz w:val="24"/>
              </w:rPr>
            </w:pPr>
            <w:r>
              <w:rPr>
                <w:spacing w:val="-2"/>
                <w:sz w:val="24"/>
              </w:rPr>
              <w:t>милосердие, добро</w:t>
            </w:r>
          </w:p>
        </w:tc>
        <w:tc>
          <w:tcPr>
            <w:tcW w:w="6251" w:type="dxa"/>
          </w:tcPr>
          <w:p w14:paraId="7DE801CE" w14:textId="77777777" w:rsidR="002B3F7A" w:rsidRDefault="001B3B8A">
            <w:pPr>
              <w:pStyle w:val="TableParagraph"/>
              <w:ind w:left="108" w:right="132"/>
              <w:rPr>
                <w:sz w:val="24"/>
              </w:rPr>
            </w:pPr>
            <w:r>
              <w:rPr>
                <w:sz w:val="24"/>
              </w:rPr>
              <w:t>Различающий основные проявления добра и зла, принимающий</w:t>
            </w:r>
            <w:r>
              <w:rPr>
                <w:spacing w:val="-10"/>
                <w:sz w:val="24"/>
              </w:rPr>
              <w:t xml:space="preserve"> </w:t>
            </w:r>
            <w:r>
              <w:rPr>
                <w:sz w:val="24"/>
              </w:rPr>
              <w:t>и</w:t>
            </w:r>
            <w:r>
              <w:rPr>
                <w:spacing w:val="-8"/>
                <w:sz w:val="24"/>
              </w:rPr>
              <w:t xml:space="preserve"> </w:t>
            </w:r>
            <w:r>
              <w:rPr>
                <w:sz w:val="24"/>
              </w:rPr>
              <w:t>уважающий</w:t>
            </w:r>
            <w:r>
              <w:rPr>
                <w:spacing w:val="-10"/>
                <w:sz w:val="24"/>
              </w:rPr>
              <w:t xml:space="preserve"> </w:t>
            </w:r>
            <w:r>
              <w:rPr>
                <w:sz w:val="24"/>
              </w:rPr>
              <w:t>традиционные</w:t>
            </w:r>
            <w:r>
              <w:rPr>
                <w:spacing w:val="-11"/>
                <w:sz w:val="24"/>
              </w:rPr>
              <w:t xml:space="preserve"> </w:t>
            </w:r>
            <w:r>
              <w:rPr>
                <w:sz w:val="24"/>
              </w:rPr>
              <w:t xml:space="preserve">ценности, ценности семьи и общества, правдивый, искренний, способный к сочувствию и заботе, к нравственному </w:t>
            </w:r>
            <w:r>
              <w:rPr>
                <w:spacing w:val="-2"/>
                <w:sz w:val="24"/>
              </w:rPr>
              <w:t>поступку.</w:t>
            </w:r>
          </w:p>
          <w:p w14:paraId="489A3AB0" w14:textId="77777777" w:rsidR="002B3F7A" w:rsidRDefault="001B3B8A">
            <w:pPr>
              <w:pStyle w:val="TableParagraph"/>
              <w:ind w:left="108" w:right="132"/>
              <w:rPr>
                <w:sz w:val="24"/>
              </w:rPr>
            </w:pPr>
            <w:r>
              <w:rPr>
                <w:sz w:val="24"/>
              </w:rPr>
              <w:t>Способный</w:t>
            </w:r>
            <w:r>
              <w:rPr>
                <w:spacing w:val="-7"/>
                <w:sz w:val="24"/>
              </w:rPr>
              <w:t xml:space="preserve"> </w:t>
            </w:r>
            <w:r>
              <w:rPr>
                <w:sz w:val="24"/>
              </w:rPr>
              <w:t>не</w:t>
            </w:r>
            <w:r>
              <w:rPr>
                <w:spacing w:val="-7"/>
                <w:sz w:val="24"/>
              </w:rPr>
              <w:t xml:space="preserve"> </w:t>
            </w:r>
            <w:r>
              <w:rPr>
                <w:sz w:val="24"/>
              </w:rPr>
              <w:t>оставаться</w:t>
            </w:r>
            <w:r>
              <w:rPr>
                <w:spacing w:val="-6"/>
                <w:sz w:val="24"/>
              </w:rPr>
              <w:t xml:space="preserve"> </w:t>
            </w:r>
            <w:r>
              <w:rPr>
                <w:sz w:val="24"/>
              </w:rPr>
              <w:t>равнодушным</w:t>
            </w:r>
            <w:r>
              <w:rPr>
                <w:spacing w:val="-7"/>
                <w:sz w:val="24"/>
              </w:rPr>
              <w:t xml:space="preserve"> </w:t>
            </w:r>
            <w:r>
              <w:rPr>
                <w:sz w:val="24"/>
              </w:rPr>
              <w:t>к</w:t>
            </w:r>
            <w:r>
              <w:rPr>
                <w:spacing w:val="-5"/>
                <w:sz w:val="24"/>
              </w:rPr>
              <w:t xml:space="preserve"> </w:t>
            </w:r>
            <w:r>
              <w:rPr>
                <w:sz w:val="24"/>
              </w:rPr>
              <w:t>чужому</w:t>
            </w:r>
            <w:r>
              <w:rPr>
                <w:spacing w:val="-10"/>
                <w:sz w:val="24"/>
              </w:rPr>
              <w:t xml:space="preserve"> </w:t>
            </w:r>
            <w:r>
              <w:rPr>
                <w:sz w:val="24"/>
              </w:rPr>
              <w:t>горю, проявлять заботу. Самостоятельно различающий</w:t>
            </w:r>
          </w:p>
          <w:p w14:paraId="5FCA5FB5" w14:textId="77777777" w:rsidR="002B3F7A" w:rsidRDefault="001B3B8A">
            <w:pPr>
              <w:pStyle w:val="TableParagraph"/>
              <w:spacing w:line="270" w:lineRule="atLeast"/>
              <w:ind w:left="108" w:right="132"/>
              <w:rPr>
                <w:sz w:val="24"/>
              </w:rPr>
            </w:pPr>
            <w:r>
              <w:rPr>
                <w:sz w:val="24"/>
              </w:rPr>
              <w:t>основные</w:t>
            </w:r>
            <w:r>
              <w:rPr>
                <w:spacing w:val="-10"/>
                <w:sz w:val="24"/>
              </w:rPr>
              <w:t xml:space="preserve"> </w:t>
            </w:r>
            <w:r>
              <w:rPr>
                <w:sz w:val="24"/>
              </w:rPr>
              <w:t>отрицательные</w:t>
            </w:r>
            <w:r>
              <w:rPr>
                <w:spacing w:val="-9"/>
                <w:sz w:val="24"/>
              </w:rPr>
              <w:t xml:space="preserve"> </w:t>
            </w:r>
            <w:r>
              <w:rPr>
                <w:sz w:val="24"/>
              </w:rPr>
              <w:t>и</w:t>
            </w:r>
            <w:r>
              <w:rPr>
                <w:spacing w:val="-8"/>
                <w:sz w:val="24"/>
              </w:rPr>
              <w:t xml:space="preserve"> </w:t>
            </w:r>
            <w:r>
              <w:rPr>
                <w:sz w:val="24"/>
              </w:rPr>
              <w:t>положительные</w:t>
            </w:r>
            <w:r>
              <w:rPr>
                <w:spacing w:val="-10"/>
                <w:sz w:val="24"/>
              </w:rPr>
              <w:t xml:space="preserve"> </w:t>
            </w:r>
            <w:r>
              <w:rPr>
                <w:sz w:val="24"/>
              </w:rPr>
              <w:t>человеческие качества, иногда прибегая к помощи взрослого в ситуациях морального выбора.</w:t>
            </w:r>
          </w:p>
        </w:tc>
      </w:tr>
      <w:tr w:rsidR="002B3F7A" w14:paraId="4C142F63" w14:textId="77777777">
        <w:trPr>
          <w:trHeight w:val="275"/>
        </w:trPr>
        <w:tc>
          <w:tcPr>
            <w:tcW w:w="2150" w:type="dxa"/>
          </w:tcPr>
          <w:p w14:paraId="673EFE09" w14:textId="77777777" w:rsidR="002B3F7A" w:rsidRDefault="001B3B8A">
            <w:pPr>
              <w:pStyle w:val="TableParagraph"/>
              <w:spacing w:line="255" w:lineRule="exact"/>
              <w:rPr>
                <w:sz w:val="24"/>
              </w:rPr>
            </w:pPr>
            <w:r>
              <w:rPr>
                <w:spacing w:val="-2"/>
                <w:sz w:val="24"/>
              </w:rPr>
              <w:t>Социальное</w:t>
            </w:r>
          </w:p>
        </w:tc>
        <w:tc>
          <w:tcPr>
            <w:tcW w:w="1889" w:type="dxa"/>
          </w:tcPr>
          <w:p w14:paraId="76A4847F" w14:textId="77777777" w:rsidR="002B3F7A" w:rsidRDefault="001B3B8A">
            <w:pPr>
              <w:pStyle w:val="TableParagraph"/>
              <w:spacing w:line="255" w:lineRule="exact"/>
              <w:ind w:left="11" w:right="67"/>
              <w:jc w:val="center"/>
              <w:rPr>
                <w:sz w:val="24"/>
              </w:rPr>
            </w:pPr>
            <w:r>
              <w:rPr>
                <w:sz w:val="24"/>
              </w:rPr>
              <w:t>Человек,</w:t>
            </w:r>
            <w:r>
              <w:rPr>
                <w:spacing w:val="-3"/>
                <w:sz w:val="24"/>
              </w:rPr>
              <w:t xml:space="preserve"> </w:t>
            </w:r>
            <w:r>
              <w:rPr>
                <w:spacing w:val="-2"/>
                <w:sz w:val="24"/>
              </w:rPr>
              <w:t>семья,</w:t>
            </w:r>
          </w:p>
        </w:tc>
        <w:tc>
          <w:tcPr>
            <w:tcW w:w="6251" w:type="dxa"/>
          </w:tcPr>
          <w:p w14:paraId="207BE530" w14:textId="77777777" w:rsidR="002B3F7A" w:rsidRDefault="001B3B8A">
            <w:pPr>
              <w:pStyle w:val="TableParagraph"/>
              <w:spacing w:line="255" w:lineRule="exact"/>
              <w:ind w:left="108"/>
              <w:rPr>
                <w:sz w:val="24"/>
              </w:rPr>
            </w:pPr>
            <w:r>
              <w:rPr>
                <w:sz w:val="24"/>
              </w:rPr>
              <w:t>Проявляющий</w:t>
            </w:r>
            <w:r>
              <w:rPr>
                <w:spacing w:val="-6"/>
                <w:sz w:val="24"/>
              </w:rPr>
              <w:t xml:space="preserve"> </w:t>
            </w:r>
            <w:r>
              <w:rPr>
                <w:sz w:val="24"/>
              </w:rPr>
              <w:t>ответственность</w:t>
            </w:r>
            <w:r>
              <w:rPr>
                <w:spacing w:val="-3"/>
                <w:sz w:val="24"/>
              </w:rPr>
              <w:t xml:space="preserve"> </w:t>
            </w:r>
            <w:r>
              <w:rPr>
                <w:sz w:val="24"/>
              </w:rPr>
              <w:t>за</w:t>
            </w:r>
            <w:r>
              <w:rPr>
                <w:spacing w:val="-6"/>
                <w:sz w:val="24"/>
              </w:rPr>
              <w:t xml:space="preserve"> </w:t>
            </w:r>
            <w:r>
              <w:rPr>
                <w:sz w:val="24"/>
              </w:rPr>
              <w:t>свои</w:t>
            </w:r>
            <w:r>
              <w:rPr>
                <w:spacing w:val="-5"/>
                <w:sz w:val="24"/>
              </w:rPr>
              <w:t xml:space="preserve"> </w:t>
            </w:r>
            <w:r>
              <w:rPr>
                <w:sz w:val="24"/>
              </w:rPr>
              <w:t>действия</w:t>
            </w:r>
            <w:r>
              <w:rPr>
                <w:spacing w:val="-5"/>
                <w:sz w:val="24"/>
              </w:rPr>
              <w:t xml:space="preserve"> </w:t>
            </w:r>
            <w:r>
              <w:rPr>
                <w:spacing w:val="-10"/>
                <w:sz w:val="24"/>
              </w:rPr>
              <w:t>и</w:t>
            </w:r>
          </w:p>
        </w:tc>
      </w:tr>
    </w:tbl>
    <w:p w14:paraId="46E2266D" w14:textId="77777777" w:rsidR="002B3F7A" w:rsidRDefault="002B3F7A">
      <w:pPr>
        <w:pStyle w:val="a3"/>
        <w:spacing w:before="2"/>
        <w:ind w:left="0" w:firstLine="0"/>
        <w:jc w:val="left"/>
        <w:rPr>
          <w:b/>
          <w:sz w:val="2"/>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0"/>
        <w:gridCol w:w="1889"/>
        <w:gridCol w:w="6251"/>
      </w:tblGrid>
      <w:tr w:rsidR="002B3F7A" w14:paraId="3DBB607C" w14:textId="77777777">
        <w:trPr>
          <w:trHeight w:val="551"/>
        </w:trPr>
        <w:tc>
          <w:tcPr>
            <w:tcW w:w="2150" w:type="dxa"/>
          </w:tcPr>
          <w:p w14:paraId="6CE8FE1C" w14:textId="77777777" w:rsidR="002B3F7A" w:rsidRDefault="001B3B8A">
            <w:pPr>
              <w:pStyle w:val="TableParagraph"/>
              <w:spacing w:line="276" w:lineRule="exact"/>
              <w:ind w:left="489" w:hanging="82"/>
              <w:rPr>
                <w:sz w:val="24"/>
              </w:rPr>
            </w:pPr>
            <w:r>
              <w:rPr>
                <w:spacing w:val="-2"/>
                <w:sz w:val="24"/>
              </w:rPr>
              <w:t>Направление воспитания</w:t>
            </w:r>
          </w:p>
        </w:tc>
        <w:tc>
          <w:tcPr>
            <w:tcW w:w="1889" w:type="dxa"/>
          </w:tcPr>
          <w:p w14:paraId="41696232" w14:textId="77777777" w:rsidR="002B3F7A" w:rsidRDefault="001B3B8A">
            <w:pPr>
              <w:pStyle w:val="TableParagraph"/>
              <w:spacing w:before="138"/>
              <w:ind w:left="447"/>
              <w:rPr>
                <w:sz w:val="24"/>
              </w:rPr>
            </w:pPr>
            <w:r>
              <w:rPr>
                <w:spacing w:val="-2"/>
                <w:sz w:val="24"/>
              </w:rPr>
              <w:t>Ценности</w:t>
            </w:r>
          </w:p>
        </w:tc>
        <w:tc>
          <w:tcPr>
            <w:tcW w:w="6251" w:type="dxa"/>
          </w:tcPr>
          <w:p w14:paraId="02E8F2E8" w14:textId="77777777" w:rsidR="002B3F7A" w:rsidRDefault="001B3B8A">
            <w:pPr>
              <w:pStyle w:val="TableParagraph"/>
              <w:spacing w:before="138"/>
              <w:ind w:left="8"/>
              <w:jc w:val="center"/>
              <w:rPr>
                <w:sz w:val="24"/>
              </w:rPr>
            </w:pPr>
            <w:r>
              <w:rPr>
                <w:sz w:val="24"/>
              </w:rPr>
              <w:t>Целевые</w:t>
            </w:r>
            <w:r>
              <w:rPr>
                <w:spacing w:val="-3"/>
                <w:sz w:val="24"/>
              </w:rPr>
              <w:t xml:space="preserve"> </w:t>
            </w:r>
            <w:r>
              <w:rPr>
                <w:spacing w:val="-2"/>
                <w:sz w:val="24"/>
              </w:rPr>
              <w:t>ориентиры</w:t>
            </w:r>
          </w:p>
        </w:tc>
      </w:tr>
      <w:tr w:rsidR="002B3F7A" w14:paraId="7935AA71" w14:textId="77777777">
        <w:trPr>
          <w:trHeight w:val="1658"/>
        </w:trPr>
        <w:tc>
          <w:tcPr>
            <w:tcW w:w="2150" w:type="dxa"/>
          </w:tcPr>
          <w:p w14:paraId="58714359" w14:textId="77777777" w:rsidR="002B3F7A" w:rsidRDefault="002B3F7A">
            <w:pPr>
              <w:pStyle w:val="TableParagraph"/>
              <w:ind w:left="0"/>
              <w:rPr>
                <w:sz w:val="24"/>
              </w:rPr>
            </w:pPr>
          </w:p>
        </w:tc>
        <w:tc>
          <w:tcPr>
            <w:tcW w:w="1889" w:type="dxa"/>
          </w:tcPr>
          <w:p w14:paraId="0C31970F" w14:textId="77777777" w:rsidR="002B3F7A" w:rsidRDefault="001B3B8A">
            <w:pPr>
              <w:pStyle w:val="TableParagraph"/>
              <w:spacing w:before="1"/>
              <w:ind w:left="108"/>
              <w:rPr>
                <w:sz w:val="24"/>
              </w:rPr>
            </w:pPr>
            <w:r>
              <w:rPr>
                <w:spacing w:val="-2"/>
                <w:sz w:val="24"/>
              </w:rPr>
              <w:t>дружба, сотрудничество</w:t>
            </w:r>
          </w:p>
        </w:tc>
        <w:tc>
          <w:tcPr>
            <w:tcW w:w="6251" w:type="dxa"/>
          </w:tcPr>
          <w:p w14:paraId="657CD93D" w14:textId="77777777" w:rsidR="002B3F7A" w:rsidRDefault="001B3B8A">
            <w:pPr>
              <w:pStyle w:val="TableParagraph"/>
              <w:spacing w:before="1"/>
              <w:ind w:left="108" w:right="132"/>
              <w:rPr>
                <w:sz w:val="24"/>
              </w:rPr>
            </w:pPr>
            <w:r>
              <w:rPr>
                <w:sz w:val="24"/>
              </w:rPr>
              <w:t>поведение;</w:t>
            </w:r>
            <w:r>
              <w:rPr>
                <w:spacing w:val="-8"/>
                <w:sz w:val="24"/>
              </w:rPr>
              <w:t xml:space="preserve"> </w:t>
            </w:r>
            <w:r>
              <w:rPr>
                <w:sz w:val="24"/>
              </w:rPr>
              <w:t>принимающий</w:t>
            </w:r>
            <w:r>
              <w:rPr>
                <w:spacing w:val="-6"/>
                <w:sz w:val="24"/>
              </w:rPr>
              <w:t xml:space="preserve"> </w:t>
            </w:r>
            <w:r>
              <w:rPr>
                <w:sz w:val="24"/>
              </w:rPr>
              <w:t>и</w:t>
            </w:r>
            <w:r>
              <w:rPr>
                <w:spacing w:val="-6"/>
                <w:sz w:val="24"/>
              </w:rPr>
              <w:t xml:space="preserve"> </w:t>
            </w:r>
            <w:r>
              <w:rPr>
                <w:sz w:val="24"/>
              </w:rPr>
              <w:t>уважающий</w:t>
            </w:r>
            <w:r>
              <w:rPr>
                <w:spacing w:val="-8"/>
                <w:sz w:val="24"/>
              </w:rPr>
              <w:t xml:space="preserve"> </w:t>
            </w:r>
            <w:r>
              <w:rPr>
                <w:sz w:val="24"/>
              </w:rPr>
              <w:t>различия</w:t>
            </w:r>
            <w:r>
              <w:rPr>
                <w:spacing w:val="-9"/>
                <w:sz w:val="24"/>
              </w:rPr>
              <w:t xml:space="preserve"> </w:t>
            </w:r>
            <w:r>
              <w:rPr>
                <w:sz w:val="24"/>
              </w:rPr>
              <w:t>между людьми. Владеющий основами речевой культуры.</w:t>
            </w:r>
          </w:p>
          <w:p w14:paraId="01A6DB3F" w14:textId="77777777" w:rsidR="002B3F7A" w:rsidRDefault="001B3B8A">
            <w:pPr>
              <w:pStyle w:val="TableParagraph"/>
              <w:spacing w:line="270" w:lineRule="atLeast"/>
              <w:ind w:left="108" w:right="132"/>
              <w:rPr>
                <w:sz w:val="24"/>
              </w:rPr>
            </w:pPr>
            <w:r>
              <w:rPr>
                <w:sz w:val="24"/>
              </w:rPr>
              <w:t>Дружелюбный</w:t>
            </w:r>
            <w:r>
              <w:rPr>
                <w:spacing w:val="-7"/>
                <w:sz w:val="24"/>
              </w:rPr>
              <w:t xml:space="preserve"> </w:t>
            </w:r>
            <w:r>
              <w:rPr>
                <w:sz w:val="24"/>
              </w:rPr>
              <w:t>и</w:t>
            </w:r>
            <w:r>
              <w:rPr>
                <w:spacing w:val="-8"/>
                <w:sz w:val="24"/>
              </w:rPr>
              <w:t xml:space="preserve"> </w:t>
            </w:r>
            <w:r>
              <w:rPr>
                <w:sz w:val="24"/>
              </w:rPr>
              <w:t>доброжелательный,</w:t>
            </w:r>
            <w:r>
              <w:rPr>
                <w:spacing w:val="-7"/>
                <w:sz w:val="24"/>
              </w:rPr>
              <w:t xml:space="preserve"> </w:t>
            </w:r>
            <w:r>
              <w:rPr>
                <w:sz w:val="24"/>
              </w:rPr>
              <w:t>умеющий</w:t>
            </w:r>
            <w:r>
              <w:rPr>
                <w:spacing w:val="-7"/>
                <w:sz w:val="24"/>
              </w:rPr>
              <w:t xml:space="preserve"> </w:t>
            </w:r>
            <w:r>
              <w:rPr>
                <w:sz w:val="24"/>
              </w:rPr>
              <w:t>слушать</w:t>
            </w:r>
            <w:r>
              <w:rPr>
                <w:spacing w:val="-8"/>
                <w:sz w:val="24"/>
              </w:rPr>
              <w:t xml:space="preserve"> </w:t>
            </w:r>
            <w:r>
              <w:rPr>
                <w:sz w:val="24"/>
              </w:rPr>
              <w:t xml:space="preserve">и слышать собеседника, способный взаимодействовать со взрослыми и сверстниками на основе общих интересов и </w:t>
            </w:r>
            <w:r>
              <w:rPr>
                <w:spacing w:val="-4"/>
                <w:sz w:val="24"/>
              </w:rPr>
              <w:t>дел.</w:t>
            </w:r>
          </w:p>
        </w:tc>
      </w:tr>
      <w:tr w:rsidR="002B3F7A" w14:paraId="61ACC3AA" w14:textId="77777777">
        <w:trPr>
          <w:trHeight w:val="1931"/>
        </w:trPr>
        <w:tc>
          <w:tcPr>
            <w:tcW w:w="2150" w:type="dxa"/>
          </w:tcPr>
          <w:p w14:paraId="1AD8B7DA" w14:textId="77777777" w:rsidR="002B3F7A" w:rsidRDefault="001B3B8A">
            <w:pPr>
              <w:pStyle w:val="TableParagraph"/>
              <w:spacing w:line="275" w:lineRule="exact"/>
              <w:rPr>
                <w:sz w:val="24"/>
              </w:rPr>
            </w:pPr>
            <w:r>
              <w:rPr>
                <w:spacing w:val="-2"/>
                <w:sz w:val="24"/>
              </w:rPr>
              <w:t>Познавательное</w:t>
            </w:r>
          </w:p>
        </w:tc>
        <w:tc>
          <w:tcPr>
            <w:tcW w:w="1889" w:type="dxa"/>
          </w:tcPr>
          <w:p w14:paraId="0711DC86" w14:textId="77777777" w:rsidR="002B3F7A" w:rsidRDefault="001B3B8A">
            <w:pPr>
              <w:pStyle w:val="TableParagraph"/>
              <w:spacing w:line="275" w:lineRule="exact"/>
              <w:ind w:left="108"/>
              <w:rPr>
                <w:sz w:val="24"/>
              </w:rPr>
            </w:pPr>
            <w:r>
              <w:rPr>
                <w:spacing w:val="-2"/>
                <w:sz w:val="24"/>
              </w:rPr>
              <w:t>Познание</w:t>
            </w:r>
          </w:p>
        </w:tc>
        <w:tc>
          <w:tcPr>
            <w:tcW w:w="6251" w:type="dxa"/>
          </w:tcPr>
          <w:p w14:paraId="5345A83E" w14:textId="77777777" w:rsidR="002B3F7A" w:rsidRDefault="001B3B8A">
            <w:pPr>
              <w:pStyle w:val="TableParagraph"/>
              <w:ind w:left="108" w:right="132"/>
              <w:rPr>
                <w:sz w:val="24"/>
              </w:rPr>
            </w:pPr>
            <w:r>
              <w:rPr>
                <w:sz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w:t>
            </w:r>
            <w:r>
              <w:rPr>
                <w:spacing w:val="-11"/>
                <w:sz w:val="24"/>
              </w:rPr>
              <w:t xml:space="preserve"> </w:t>
            </w:r>
            <w:r>
              <w:rPr>
                <w:sz w:val="24"/>
              </w:rPr>
              <w:t>в</w:t>
            </w:r>
            <w:r>
              <w:rPr>
                <w:spacing w:val="-9"/>
                <w:sz w:val="24"/>
              </w:rPr>
              <w:t xml:space="preserve"> </w:t>
            </w:r>
            <w:r>
              <w:rPr>
                <w:sz w:val="24"/>
              </w:rPr>
              <w:t>познавательной,</w:t>
            </w:r>
            <w:r>
              <w:rPr>
                <w:spacing w:val="-9"/>
                <w:sz w:val="24"/>
              </w:rPr>
              <w:t xml:space="preserve"> </w:t>
            </w:r>
            <w:r>
              <w:rPr>
                <w:sz w:val="24"/>
              </w:rPr>
              <w:t>игровой,</w:t>
            </w:r>
            <w:r>
              <w:rPr>
                <w:spacing w:val="-8"/>
                <w:sz w:val="24"/>
              </w:rPr>
              <w:t xml:space="preserve"> </w:t>
            </w:r>
            <w:r>
              <w:rPr>
                <w:sz w:val="24"/>
              </w:rPr>
              <w:t>коммуникативной и продуктивных видах деятельности и в</w:t>
            </w:r>
          </w:p>
          <w:p w14:paraId="325428C4" w14:textId="77777777" w:rsidR="002B3F7A" w:rsidRDefault="001B3B8A">
            <w:pPr>
              <w:pStyle w:val="TableParagraph"/>
              <w:spacing w:line="270" w:lineRule="atLeast"/>
              <w:ind w:left="108" w:right="132"/>
              <w:rPr>
                <w:sz w:val="24"/>
              </w:rPr>
            </w:pPr>
            <w:r>
              <w:rPr>
                <w:sz w:val="24"/>
              </w:rPr>
              <w:t>самообслуживании.</w:t>
            </w:r>
            <w:r>
              <w:rPr>
                <w:spacing w:val="-12"/>
                <w:sz w:val="24"/>
              </w:rPr>
              <w:t xml:space="preserve"> </w:t>
            </w:r>
            <w:r>
              <w:rPr>
                <w:sz w:val="24"/>
              </w:rPr>
              <w:t>Обладающий</w:t>
            </w:r>
            <w:r>
              <w:rPr>
                <w:spacing w:val="-12"/>
                <w:sz w:val="24"/>
              </w:rPr>
              <w:t xml:space="preserve"> </w:t>
            </w:r>
            <w:r>
              <w:rPr>
                <w:sz w:val="24"/>
              </w:rPr>
              <w:t>первичной</w:t>
            </w:r>
            <w:r>
              <w:rPr>
                <w:spacing w:val="-12"/>
                <w:sz w:val="24"/>
              </w:rPr>
              <w:t xml:space="preserve"> </w:t>
            </w:r>
            <w:r>
              <w:rPr>
                <w:sz w:val="24"/>
              </w:rPr>
              <w:t>картиной мира на основе традиционных ценностей.</w:t>
            </w:r>
          </w:p>
        </w:tc>
      </w:tr>
      <w:tr w:rsidR="002B3F7A" w14:paraId="535E4928" w14:textId="77777777">
        <w:trPr>
          <w:trHeight w:val="3588"/>
        </w:trPr>
        <w:tc>
          <w:tcPr>
            <w:tcW w:w="2150" w:type="dxa"/>
          </w:tcPr>
          <w:p w14:paraId="3BDB3024" w14:textId="77777777" w:rsidR="002B3F7A" w:rsidRDefault="001B3B8A">
            <w:pPr>
              <w:pStyle w:val="TableParagraph"/>
              <w:rPr>
                <w:sz w:val="24"/>
              </w:rPr>
            </w:pPr>
            <w:r>
              <w:rPr>
                <w:sz w:val="24"/>
              </w:rPr>
              <w:lastRenderedPageBreak/>
              <w:t xml:space="preserve">Физическое и </w:t>
            </w:r>
            <w:r>
              <w:rPr>
                <w:spacing w:val="-2"/>
                <w:sz w:val="24"/>
              </w:rPr>
              <w:t>оздоровительное</w:t>
            </w:r>
          </w:p>
        </w:tc>
        <w:tc>
          <w:tcPr>
            <w:tcW w:w="1889" w:type="dxa"/>
          </w:tcPr>
          <w:p w14:paraId="62D2B7AF" w14:textId="77777777" w:rsidR="002B3F7A" w:rsidRDefault="001B3B8A">
            <w:pPr>
              <w:pStyle w:val="TableParagraph"/>
              <w:ind w:left="108" w:right="616"/>
              <w:rPr>
                <w:sz w:val="24"/>
              </w:rPr>
            </w:pPr>
            <w:r>
              <w:rPr>
                <w:spacing w:val="-2"/>
                <w:sz w:val="24"/>
              </w:rPr>
              <w:t>Здоровье, жизнь</w:t>
            </w:r>
          </w:p>
        </w:tc>
        <w:tc>
          <w:tcPr>
            <w:tcW w:w="6251" w:type="dxa"/>
          </w:tcPr>
          <w:p w14:paraId="48DD8FE9" w14:textId="77777777" w:rsidR="002B3F7A" w:rsidRDefault="001B3B8A">
            <w:pPr>
              <w:pStyle w:val="TableParagraph"/>
              <w:ind w:left="108" w:right="132"/>
              <w:rPr>
                <w:sz w:val="24"/>
              </w:rPr>
            </w:pPr>
            <w:r>
              <w:rPr>
                <w:sz w:val="24"/>
              </w:rPr>
              <w:t>Понимающий</w:t>
            </w:r>
            <w:r>
              <w:rPr>
                <w:spacing w:val="-10"/>
                <w:sz w:val="24"/>
              </w:rPr>
              <w:t xml:space="preserve"> </w:t>
            </w:r>
            <w:r>
              <w:rPr>
                <w:sz w:val="24"/>
              </w:rPr>
              <w:t>ценность</w:t>
            </w:r>
            <w:r>
              <w:rPr>
                <w:spacing w:val="-11"/>
                <w:sz w:val="24"/>
              </w:rPr>
              <w:t xml:space="preserve"> </w:t>
            </w:r>
            <w:r>
              <w:rPr>
                <w:sz w:val="24"/>
              </w:rPr>
              <w:t>жизни,</w:t>
            </w:r>
            <w:r>
              <w:rPr>
                <w:spacing w:val="-9"/>
                <w:sz w:val="24"/>
              </w:rPr>
              <w:t xml:space="preserve"> </w:t>
            </w:r>
            <w:r>
              <w:rPr>
                <w:sz w:val="24"/>
              </w:rPr>
              <w:t>владеющий</w:t>
            </w:r>
            <w:r>
              <w:rPr>
                <w:spacing w:val="-9"/>
                <w:sz w:val="24"/>
              </w:rPr>
              <w:t xml:space="preserve"> </w:t>
            </w:r>
            <w:r>
              <w:rPr>
                <w:sz w:val="24"/>
              </w:rPr>
              <w:t>основными способами укрепления здоровья - занятия физической культурой, закаливание, утренняя гимнастика,</w:t>
            </w:r>
          </w:p>
          <w:p w14:paraId="76E6C797" w14:textId="77777777" w:rsidR="002B3F7A" w:rsidRDefault="001B3B8A">
            <w:pPr>
              <w:pStyle w:val="TableParagraph"/>
              <w:ind w:left="108" w:right="132"/>
              <w:rPr>
                <w:sz w:val="24"/>
              </w:rPr>
            </w:pPr>
            <w:r>
              <w:rPr>
                <w:sz w:val="24"/>
              </w:rPr>
              <w:t>соблюдение</w:t>
            </w:r>
            <w:r>
              <w:rPr>
                <w:spacing w:val="-7"/>
                <w:sz w:val="24"/>
              </w:rPr>
              <w:t xml:space="preserve"> </w:t>
            </w:r>
            <w:r>
              <w:rPr>
                <w:sz w:val="24"/>
              </w:rPr>
              <w:t>личной</w:t>
            </w:r>
            <w:r>
              <w:rPr>
                <w:spacing w:val="-6"/>
                <w:sz w:val="24"/>
              </w:rPr>
              <w:t xml:space="preserve"> </w:t>
            </w:r>
            <w:r>
              <w:rPr>
                <w:sz w:val="24"/>
              </w:rPr>
              <w:t>гигиены</w:t>
            </w:r>
            <w:r>
              <w:rPr>
                <w:spacing w:val="-7"/>
                <w:sz w:val="24"/>
              </w:rPr>
              <w:t xml:space="preserve"> </w:t>
            </w:r>
            <w:r>
              <w:rPr>
                <w:sz w:val="24"/>
              </w:rPr>
              <w:t>и</w:t>
            </w:r>
            <w:r>
              <w:rPr>
                <w:spacing w:val="-6"/>
                <w:sz w:val="24"/>
              </w:rPr>
              <w:t xml:space="preserve"> </w:t>
            </w:r>
            <w:r>
              <w:rPr>
                <w:sz w:val="24"/>
              </w:rPr>
              <w:t>безопасного</w:t>
            </w:r>
            <w:r>
              <w:rPr>
                <w:spacing w:val="-7"/>
                <w:sz w:val="24"/>
              </w:rPr>
              <w:t xml:space="preserve"> </w:t>
            </w:r>
            <w:r>
              <w:rPr>
                <w:sz w:val="24"/>
              </w:rPr>
              <w:t>поведения</w:t>
            </w:r>
            <w:r>
              <w:rPr>
                <w:spacing w:val="-6"/>
                <w:sz w:val="24"/>
              </w:rPr>
              <w:t xml:space="preserve"> </w:t>
            </w:r>
            <w:r>
              <w:rPr>
                <w:sz w:val="24"/>
              </w:rPr>
              <w:t>и другое; стремящийся к сбережению и укреплению</w:t>
            </w:r>
          </w:p>
          <w:p w14:paraId="0E83E5EB" w14:textId="77777777" w:rsidR="002B3F7A" w:rsidRDefault="001B3B8A">
            <w:pPr>
              <w:pStyle w:val="TableParagraph"/>
              <w:ind w:left="108" w:right="132"/>
              <w:rPr>
                <w:sz w:val="24"/>
              </w:rPr>
            </w:pPr>
            <w:r>
              <w:rPr>
                <w:sz w:val="24"/>
              </w:rPr>
              <w:t>собственного здоровья и здоровья окружающих. Проявляющий интерес к физическим упражнениям и подвижным</w:t>
            </w:r>
            <w:r>
              <w:rPr>
                <w:spacing w:val="-6"/>
                <w:sz w:val="24"/>
              </w:rPr>
              <w:t xml:space="preserve"> </w:t>
            </w:r>
            <w:r>
              <w:rPr>
                <w:sz w:val="24"/>
              </w:rPr>
              <w:t>играм,</w:t>
            </w:r>
            <w:r>
              <w:rPr>
                <w:spacing w:val="-6"/>
                <w:sz w:val="24"/>
              </w:rPr>
              <w:t xml:space="preserve"> </w:t>
            </w:r>
            <w:r>
              <w:rPr>
                <w:sz w:val="24"/>
              </w:rPr>
              <w:t>стремление</w:t>
            </w:r>
            <w:r>
              <w:rPr>
                <w:spacing w:val="-6"/>
                <w:sz w:val="24"/>
              </w:rPr>
              <w:t xml:space="preserve"> </w:t>
            </w:r>
            <w:r>
              <w:rPr>
                <w:sz w:val="24"/>
              </w:rPr>
              <w:t>к</w:t>
            </w:r>
            <w:r>
              <w:rPr>
                <w:spacing w:val="-5"/>
                <w:sz w:val="24"/>
              </w:rPr>
              <w:t xml:space="preserve"> </w:t>
            </w:r>
            <w:r>
              <w:rPr>
                <w:sz w:val="24"/>
              </w:rPr>
              <w:t>личной</w:t>
            </w:r>
            <w:r>
              <w:rPr>
                <w:spacing w:val="-5"/>
                <w:sz w:val="24"/>
              </w:rPr>
              <w:t xml:space="preserve"> </w:t>
            </w:r>
            <w:r>
              <w:rPr>
                <w:sz w:val="24"/>
              </w:rPr>
              <w:t>и</w:t>
            </w:r>
            <w:r>
              <w:rPr>
                <w:spacing w:val="-8"/>
                <w:sz w:val="24"/>
              </w:rPr>
              <w:t xml:space="preserve"> </w:t>
            </w:r>
            <w:r>
              <w:rPr>
                <w:sz w:val="24"/>
              </w:rPr>
              <w:t>командной победе, нравственные и волевые качества.</w:t>
            </w:r>
          </w:p>
          <w:p w14:paraId="751817CC" w14:textId="77777777" w:rsidR="002B3F7A" w:rsidRDefault="001B3B8A">
            <w:pPr>
              <w:pStyle w:val="TableParagraph"/>
              <w:ind w:left="108" w:right="132"/>
              <w:rPr>
                <w:sz w:val="24"/>
              </w:rPr>
            </w:pPr>
            <w:r>
              <w:rPr>
                <w:sz w:val="24"/>
              </w:rPr>
              <w:t>Демонстрирующий</w:t>
            </w:r>
            <w:r>
              <w:rPr>
                <w:spacing w:val="-12"/>
                <w:sz w:val="24"/>
              </w:rPr>
              <w:t xml:space="preserve"> </w:t>
            </w:r>
            <w:r>
              <w:rPr>
                <w:sz w:val="24"/>
              </w:rPr>
              <w:t>потребность</w:t>
            </w:r>
            <w:r>
              <w:rPr>
                <w:spacing w:val="-12"/>
                <w:sz w:val="24"/>
              </w:rPr>
              <w:t xml:space="preserve"> </w:t>
            </w:r>
            <w:r>
              <w:rPr>
                <w:sz w:val="24"/>
              </w:rPr>
              <w:t>в</w:t>
            </w:r>
            <w:r>
              <w:rPr>
                <w:spacing w:val="-14"/>
                <w:sz w:val="24"/>
              </w:rPr>
              <w:t xml:space="preserve"> </w:t>
            </w:r>
            <w:r>
              <w:rPr>
                <w:sz w:val="24"/>
              </w:rPr>
              <w:t xml:space="preserve">двигательной </w:t>
            </w:r>
            <w:r>
              <w:rPr>
                <w:spacing w:val="-2"/>
                <w:sz w:val="24"/>
              </w:rPr>
              <w:t>деятельности.</w:t>
            </w:r>
          </w:p>
          <w:p w14:paraId="3855EC7D" w14:textId="77777777" w:rsidR="002B3F7A" w:rsidRDefault="001B3B8A">
            <w:pPr>
              <w:pStyle w:val="TableParagraph"/>
              <w:spacing w:line="270" w:lineRule="atLeast"/>
              <w:ind w:left="108" w:right="132"/>
              <w:rPr>
                <w:sz w:val="24"/>
              </w:rPr>
            </w:pPr>
            <w:r>
              <w:rPr>
                <w:sz w:val="24"/>
              </w:rPr>
              <w:t>Имеющий</w:t>
            </w:r>
            <w:r>
              <w:rPr>
                <w:spacing w:val="-6"/>
                <w:sz w:val="24"/>
              </w:rPr>
              <w:t xml:space="preserve"> </w:t>
            </w:r>
            <w:r>
              <w:rPr>
                <w:sz w:val="24"/>
              </w:rPr>
              <w:t>представление</w:t>
            </w:r>
            <w:r>
              <w:rPr>
                <w:spacing w:val="-8"/>
                <w:sz w:val="24"/>
              </w:rPr>
              <w:t xml:space="preserve"> </w:t>
            </w:r>
            <w:r>
              <w:rPr>
                <w:sz w:val="24"/>
              </w:rPr>
              <w:t>о</w:t>
            </w:r>
            <w:r>
              <w:rPr>
                <w:spacing w:val="-7"/>
                <w:sz w:val="24"/>
              </w:rPr>
              <w:t xml:space="preserve"> </w:t>
            </w:r>
            <w:r>
              <w:rPr>
                <w:sz w:val="24"/>
              </w:rPr>
              <w:t>некоторых</w:t>
            </w:r>
            <w:r>
              <w:rPr>
                <w:spacing w:val="-5"/>
                <w:sz w:val="24"/>
              </w:rPr>
              <w:t xml:space="preserve"> </w:t>
            </w:r>
            <w:r>
              <w:rPr>
                <w:sz w:val="24"/>
              </w:rPr>
              <w:t>видах</w:t>
            </w:r>
            <w:r>
              <w:rPr>
                <w:spacing w:val="-5"/>
                <w:sz w:val="24"/>
              </w:rPr>
              <w:t xml:space="preserve"> </w:t>
            </w:r>
            <w:r>
              <w:rPr>
                <w:sz w:val="24"/>
              </w:rPr>
              <w:t>спорта</w:t>
            </w:r>
            <w:r>
              <w:rPr>
                <w:spacing w:val="-7"/>
                <w:sz w:val="24"/>
              </w:rPr>
              <w:t xml:space="preserve"> </w:t>
            </w:r>
            <w:r>
              <w:rPr>
                <w:sz w:val="24"/>
              </w:rPr>
              <w:t>и активного отдыха.</w:t>
            </w:r>
          </w:p>
        </w:tc>
      </w:tr>
      <w:tr w:rsidR="002B3F7A" w14:paraId="3B8BE6D1" w14:textId="77777777">
        <w:trPr>
          <w:trHeight w:val="1380"/>
        </w:trPr>
        <w:tc>
          <w:tcPr>
            <w:tcW w:w="2150" w:type="dxa"/>
          </w:tcPr>
          <w:p w14:paraId="632963E3" w14:textId="77777777" w:rsidR="002B3F7A" w:rsidRDefault="001B3B8A">
            <w:pPr>
              <w:pStyle w:val="TableParagraph"/>
              <w:spacing w:line="275" w:lineRule="exact"/>
              <w:rPr>
                <w:sz w:val="24"/>
              </w:rPr>
            </w:pPr>
            <w:r>
              <w:rPr>
                <w:spacing w:val="-2"/>
                <w:sz w:val="24"/>
              </w:rPr>
              <w:t>Трудовое</w:t>
            </w:r>
          </w:p>
        </w:tc>
        <w:tc>
          <w:tcPr>
            <w:tcW w:w="1889" w:type="dxa"/>
          </w:tcPr>
          <w:p w14:paraId="45E9EBEF" w14:textId="77777777" w:rsidR="002B3F7A" w:rsidRDefault="001B3B8A">
            <w:pPr>
              <w:pStyle w:val="TableParagraph"/>
              <w:spacing w:line="275" w:lineRule="exact"/>
              <w:ind w:left="108"/>
              <w:rPr>
                <w:sz w:val="24"/>
              </w:rPr>
            </w:pPr>
            <w:r>
              <w:rPr>
                <w:spacing w:val="-4"/>
                <w:sz w:val="24"/>
              </w:rPr>
              <w:t>Труд</w:t>
            </w:r>
          </w:p>
        </w:tc>
        <w:tc>
          <w:tcPr>
            <w:tcW w:w="6251" w:type="dxa"/>
          </w:tcPr>
          <w:p w14:paraId="3A0CFBF4" w14:textId="77777777" w:rsidR="002B3F7A" w:rsidRDefault="001B3B8A">
            <w:pPr>
              <w:pStyle w:val="TableParagraph"/>
              <w:ind w:left="108" w:right="132"/>
              <w:rPr>
                <w:sz w:val="24"/>
              </w:rPr>
            </w:pPr>
            <w:r>
              <w:rPr>
                <w:sz w:val="24"/>
              </w:rPr>
              <w:t>Понимающий</w:t>
            </w:r>
            <w:r>
              <w:rPr>
                <w:spacing w:val="-5"/>
                <w:sz w:val="24"/>
              </w:rPr>
              <w:t xml:space="preserve"> </w:t>
            </w:r>
            <w:r>
              <w:rPr>
                <w:sz w:val="24"/>
              </w:rPr>
              <w:t>ценность</w:t>
            </w:r>
            <w:r>
              <w:rPr>
                <w:spacing w:val="-6"/>
                <w:sz w:val="24"/>
              </w:rPr>
              <w:t xml:space="preserve"> </w:t>
            </w:r>
            <w:r>
              <w:rPr>
                <w:sz w:val="24"/>
              </w:rPr>
              <w:t>труда</w:t>
            </w:r>
            <w:r>
              <w:rPr>
                <w:spacing w:val="-5"/>
                <w:sz w:val="24"/>
              </w:rPr>
              <w:t xml:space="preserve"> </w:t>
            </w:r>
            <w:r>
              <w:rPr>
                <w:sz w:val="24"/>
              </w:rPr>
              <w:t>в</w:t>
            </w:r>
            <w:r>
              <w:rPr>
                <w:spacing w:val="-4"/>
                <w:sz w:val="24"/>
              </w:rPr>
              <w:t xml:space="preserve"> </w:t>
            </w:r>
            <w:r>
              <w:rPr>
                <w:sz w:val="24"/>
              </w:rPr>
              <w:t>семье</w:t>
            </w:r>
            <w:r>
              <w:rPr>
                <w:spacing w:val="-6"/>
                <w:sz w:val="24"/>
              </w:rPr>
              <w:t xml:space="preserve"> </w:t>
            </w:r>
            <w:r>
              <w:rPr>
                <w:sz w:val="24"/>
              </w:rPr>
              <w:t>и</w:t>
            </w:r>
            <w:r>
              <w:rPr>
                <w:spacing w:val="-4"/>
                <w:sz w:val="24"/>
              </w:rPr>
              <w:t xml:space="preserve"> </w:t>
            </w:r>
            <w:r>
              <w:rPr>
                <w:sz w:val="24"/>
              </w:rPr>
              <w:t>в</w:t>
            </w:r>
            <w:r>
              <w:rPr>
                <w:spacing w:val="-6"/>
                <w:sz w:val="24"/>
              </w:rPr>
              <w:t xml:space="preserve"> </w:t>
            </w:r>
            <w:r>
              <w:rPr>
                <w:sz w:val="24"/>
              </w:rPr>
              <w:t>обществе</w:t>
            </w:r>
            <w:r>
              <w:rPr>
                <w:spacing w:val="-6"/>
                <w:sz w:val="24"/>
              </w:rPr>
              <w:t xml:space="preserve"> </w:t>
            </w:r>
            <w:r>
              <w:rPr>
                <w:sz w:val="24"/>
              </w:rPr>
              <w:t>на основе уважения к людям труда, результатам их</w:t>
            </w:r>
          </w:p>
          <w:p w14:paraId="1F2A8819" w14:textId="77777777" w:rsidR="002B3F7A" w:rsidRDefault="001B3B8A">
            <w:pPr>
              <w:pStyle w:val="TableParagraph"/>
              <w:ind w:left="108"/>
              <w:rPr>
                <w:sz w:val="24"/>
              </w:rPr>
            </w:pPr>
            <w:r>
              <w:rPr>
                <w:spacing w:val="-2"/>
                <w:sz w:val="24"/>
              </w:rPr>
              <w:t>деятельности.</w:t>
            </w:r>
          </w:p>
          <w:p w14:paraId="3DB3F35C" w14:textId="77777777" w:rsidR="002B3F7A" w:rsidRDefault="001B3B8A">
            <w:pPr>
              <w:pStyle w:val="TableParagraph"/>
              <w:spacing w:line="270" w:lineRule="atLeast"/>
              <w:ind w:left="108" w:right="175"/>
              <w:rPr>
                <w:sz w:val="24"/>
              </w:rPr>
            </w:pPr>
            <w:r>
              <w:rPr>
                <w:sz w:val="24"/>
              </w:rPr>
              <w:t>Проявляющий</w:t>
            </w:r>
            <w:r>
              <w:rPr>
                <w:spacing w:val="-7"/>
                <w:sz w:val="24"/>
              </w:rPr>
              <w:t xml:space="preserve"> </w:t>
            </w:r>
            <w:r>
              <w:rPr>
                <w:sz w:val="24"/>
              </w:rPr>
              <w:t>трудолюбие</w:t>
            </w:r>
            <w:r>
              <w:rPr>
                <w:spacing w:val="-8"/>
                <w:sz w:val="24"/>
              </w:rPr>
              <w:t xml:space="preserve"> </w:t>
            </w:r>
            <w:r>
              <w:rPr>
                <w:sz w:val="24"/>
              </w:rPr>
              <w:t>при</w:t>
            </w:r>
            <w:r>
              <w:rPr>
                <w:spacing w:val="-7"/>
                <w:sz w:val="24"/>
              </w:rPr>
              <w:t xml:space="preserve"> </w:t>
            </w:r>
            <w:r>
              <w:rPr>
                <w:sz w:val="24"/>
              </w:rPr>
              <w:t>выполнении</w:t>
            </w:r>
            <w:r>
              <w:rPr>
                <w:spacing w:val="-7"/>
                <w:sz w:val="24"/>
              </w:rPr>
              <w:t xml:space="preserve"> </w:t>
            </w:r>
            <w:r>
              <w:rPr>
                <w:sz w:val="24"/>
              </w:rPr>
              <w:t>поручений</w:t>
            </w:r>
            <w:r>
              <w:rPr>
                <w:spacing w:val="-7"/>
                <w:sz w:val="24"/>
              </w:rPr>
              <w:t xml:space="preserve"> </w:t>
            </w:r>
            <w:r>
              <w:rPr>
                <w:sz w:val="24"/>
              </w:rPr>
              <w:t>и в самостоятельной деятельности.</w:t>
            </w:r>
          </w:p>
        </w:tc>
      </w:tr>
      <w:tr w:rsidR="002B3F7A" w14:paraId="79D03F98" w14:textId="77777777">
        <w:trPr>
          <w:trHeight w:val="1103"/>
        </w:trPr>
        <w:tc>
          <w:tcPr>
            <w:tcW w:w="2150" w:type="dxa"/>
          </w:tcPr>
          <w:p w14:paraId="0122A3F7" w14:textId="77777777" w:rsidR="002B3F7A" w:rsidRDefault="001B3B8A">
            <w:pPr>
              <w:pStyle w:val="TableParagraph"/>
              <w:spacing w:line="275" w:lineRule="exact"/>
              <w:rPr>
                <w:sz w:val="24"/>
              </w:rPr>
            </w:pPr>
            <w:r>
              <w:rPr>
                <w:spacing w:val="-2"/>
                <w:sz w:val="24"/>
              </w:rPr>
              <w:t>Эстетическое</w:t>
            </w:r>
          </w:p>
        </w:tc>
        <w:tc>
          <w:tcPr>
            <w:tcW w:w="1889" w:type="dxa"/>
          </w:tcPr>
          <w:p w14:paraId="28F8EB83" w14:textId="77777777" w:rsidR="002B3F7A" w:rsidRDefault="001B3B8A">
            <w:pPr>
              <w:pStyle w:val="TableParagraph"/>
              <w:ind w:left="108" w:right="616"/>
              <w:rPr>
                <w:sz w:val="24"/>
              </w:rPr>
            </w:pPr>
            <w:r>
              <w:rPr>
                <w:sz w:val="24"/>
              </w:rPr>
              <w:t>Культура</w:t>
            </w:r>
            <w:r>
              <w:rPr>
                <w:spacing w:val="-15"/>
                <w:sz w:val="24"/>
              </w:rPr>
              <w:t xml:space="preserve"> </w:t>
            </w:r>
            <w:r>
              <w:rPr>
                <w:sz w:val="24"/>
              </w:rPr>
              <w:t xml:space="preserve">и </w:t>
            </w:r>
            <w:r>
              <w:rPr>
                <w:spacing w:val="-2"/>
                <w:sz w:val="24"/>
              </w:rPr>
              <w:t>красота</w:t>
            </w:r>
          </w:p>
        </w:tc>
        <w:tc>
          <w:tcPr>
            <w:tcW w:w="6251" w:type="dxa"/>
          </w:tcPr>
          <w:p w14:paraId="706FBD94" w14:textId="77777777" w:rsidR="002B3F7A" w:rsidRDefault="001B3B8A">
            <w:pPr>
              <w:pStyle w:val="TableParagraph"/>
              <w:ind w:left="108" w:right="132"/>
              <w:rPr>
                <w:sz w:val="24"/>
              </w:rPr>
            </w:pPr>
            <w:r>
              <w:rPr>
                <w:sz w:val="24"/>
              </w:rPr>
              <w:t>Способный</w:t>
            </w:r>
            <w:r>
              <w:rPr>
                <w:spacing w:val="80"/>
                <w:sz w:val="24"/>
              </w:rPr>
              <w:t xml:space="preserve"> </w:t>
            </w:r>
            <w:r>
              <w:rPr>
                <w:sz w:val="24"/>
              </w:rPr>
              <w:t>воспринимать</w:t>
            </w:r>
            <w:r>
              <w:rPr>
                <w:spacing w:val="80"/>
                <w:sz w:val="24"/>
              </w:rPr>
              <w:t xml:space="preserve"> </w:t>
            </w:r>
            <w:r>
              <w:rPr>
                <w:sz w:val="24"/>
              </w:rPr>
              <w:t>и</w:t>
            </w:r>
            <w:r>
              <w:rPr>
                <w:spacing w:val="80"/>
                <w:sz w:val="24"/>
              </w:rPr>
              <w:t xml:space="preserve"> </w:t>
            </w:r>
            <w:r>
              <w:rPr>
                <w:sz w:val="24"/>
              </w:rPr>
              <w:t>чувствовать</w:t>
            </w:r>
            <w:r>
              <w:rPr>
                <w:spacing w:val="80"/>
                <w:sz w:val="24"/>
              </w:rPr>
              <w:t xml:space="preserve"> </w:t>
            </w:r>
            <w:r>
              <w:rPr>
                <w:sz w:val="24"/>
              </w:rPr>
              <w:t>прекрасное</w:t>
            </w:r>
            <w:r>
              <w:rPr>
                <w:spacing w:val="80"/>
                <w:sz w:val="24"/>
              </w:rPr>
              <w:t xml:space="preserve"> </w:t>
            </w:r>
            <w:r>
              <w:rPr>
                <w:sz w:val="24"/>
              </w:rPr>
              <w:t>в быту, природе, поступках, искусстве.</w:t>
            </w:r>
          </w:p>
          <w:p w14:paraId="09C8DCEE" w14:textId="77777777" w:rsidR="002B3F7A" w:rsidRDefault="001B3B8A">
            <w:pPr>
              <w:pStyle w:val="TableParagraph"/>
              <w:spacing w:line="270" w:lineRule="atLeast"/>
              <w:ind w:left="108" w:right="175"/>
              <w:rPr>
                <w:sz w:val="24"/>
              </w:rPr>
            </w:pPr>
            <w:r>
              <w:rPr>
                <w:sz w:val="24"/>
              </w:rPr>
              <w:t>Стремящийся</w:t>
            </w:r>
            <w:r>
              <w:rPr>
                <w:spacing w:val="-9"/>
                <w:sz w:val="24"/>
              </w:rPr>
              <w:t xml:space="preserve"> </w:t>
            </w:r>
            <w:r>
              <w:rPr>
                <w:sz w:val="24"/>
              </w:rPr>
              <w:t>к</w:t>
            </w:r>
            <w:r>
              <w:rPr>
                <w:spacing w:val="-9"/>
                <w:sz w:val="24"/>
              </w:rPr>
              <w:t xml:space="preserve"> </w:t>
            </w:r>
            <w:r>
              <w:rPr>
                <w:sz w:val="24"/>
              </w:rPr>
              <w:t>отображению</w:t>
            </w:r>
            <w:r>
              <w:rPr>
                <w:spacing w:val="-9"/>
                <w:sz w:val="24"/>
              </w:rPr>
              <w:t xml:space="preserve"> </w:t>
            </w:r>
            <w:r>
              <w:rPr>
                <w:sz w:val="24"/>
              </w:rPr>
              <w:t>прекрасного</w:t>
            </w:r>
            <w:r>
              <w:rPr>
                <w:spacing w:val="-10"/>
                <w:sz w:val="24"/>
              </w:rPr>
              <w:t xml:space="preserve"> </w:t>
            </w:r>
            <w:r>
              <w:rPr>
                <w:sz w:val="24"/>
              </w:rPr>
              <w:t>в продуктивных видах деятельности.</w:t>
            </w:r>
          </w:p>
        </w:tc>
      </w:tr>
    </w:tbl>
    <w:p w14:paraId="45249FB5" w14:textId="77777777" w:rsidR="002B3F7A" w:rsidRDefault="001B3B8A">
      <w:pPr>
        <w:pStyle w:val="4"/>
        <w:spacing w:before="121"/>
        <w:ind w:left="921"/>
      </w:pPr>
      <w:bookmarkStart w:id="92" w:name="_TOC_250043"/>
      <w:r>
        <w:t>Содержательный</w:t>
      </w:r>
      <w:r>
        <w:rPr>
          <w:spacing w:val="-4"/>
        </w:rPr>
        <w:t xml:space="preserve"> </w:t>
      </w:r>
      <w:r>
        <w:t>раздел</w:t>
      </w:r>
      <w:r>
        <w:rPr>
          <w:spacing w:val="-6"/>
        </w:rPr>
        <w:t xml:space="preserve"> </w:t>
      </w:r>
      <w:r>
        <w:t>Программы</w:t>
      </w:r>
      <w:r>
        <w:rPr>
          <w:spacing w:val="-4"/>
        </w:rPr>
        <w:t xml:space="preserve"> </w:t>
      </w:r>
      <w:bookmarkEnd w:id="92"/>
      <w:r>
        <w:rPr>
          <w:spacing w:val="-2"/>
        </w:rPr>
        <w:t>воспитания.</w:t>
      </w:r>
    </w:p>
    <w:p w14:paraId="290FB567" w14:textId="77777777" w:rsidR="002B3F7A" w:rsidRDefault="001B3B8A">
      <w:pPr>
        <w:pStyle w:val="5"/>
        <w:spacing w:before="120"/>
      </w:pPr>
      <w:r>
        <w:t>Уклад</w:t>
      </w:r>
      <w:r>
        <w:rPr>
          <w:spacing w:val="-3"/>
        </w:rPr>
        <w:t xml:space="preserve"> </w:t>
      </w:r>
      <w:r>
        <w:t>образовательной</w:t>
      </w:r>
      <w:r>
        <w:rPr>
          <w:spacing w:val="-3"/>
        </w:rPr>
        <w:t xml:space="preserve"> </w:t>
      </w:r>
      <w:r>
        <w:rPr>
          <w:spacing w:val="-2"/>
        </w:rPr>
        <w:t>организации.</w:t>
      </w:r>
    </w:p>
    <w:p w14:paraId="5AAEF14E" w14:textId="77777777" w:rsidR="002B3F7A" w:rsidRDefault="001B3B8A">
      <w:pPr>
        <w:pStyle w:val="a3"/>
        <w:spacing w:before="1"/>
        <w:ind w:right="223"/>
      </w:pPr>
      <w: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 взрослых общностей в пространстве дошкольного образования.</w:t>
      </w:r>
    </w:p>
    <w:p w14:paraId="046C22B8" w14:textId="77777777" w:rsidR="002B3F7A" w:rsidRDefault="001B3B8A">
      <w:pPr>
        <w:pStyle w:val="a3"/>
        <w:ind w:right="223"/>
      </w:pPr>
      <w:r>
        <w:t>Уклад</w:t>
      </w:r>
      <w:r>
        <w:rPr>
          <w:spacing w:val="-9"/>
        </w:rPr>
        <w:t xml:space="preserve"> </w:t>
      </w:r>
      <w:r>
        <w:t>ДОО</w:t>
      </w:r>
      <w:r>
        <w:rPr>
          <w:spacing w:val="-10"/>
        </w:rPr>
        <w:t xml:space="preserve"> </w:t>
      </w:r>
      <w:r>
        <w:t>–</w:t>
      </w:r>
      <w:r>
        <w:rPr>
          <w:spacing w:val="-9"/>
        </w:rPr>
        <w:t xml:space="preserve"> </w:t>
      </w:r>
      <w:r>
        <w:t>это</w:t>
      </w:r>
      <w:r>
        <w:rPr>
          <w:spacing w:val="-8"/>
        </w:rPr>
        <w:t xml:space="preserve"> </w:t>
      </w:r>
      <w:r>
        <w:t>ее</w:t>
      </w:r>
      <w:r>
        <w:rPr>
          <w:spacing w:val="-10"/>
        </w:rPr>
        <w:t xml:space="preserve"> </w:t>
      </w:r>
      <w:r>
        <w:t>необходимый</w:t>
      </w:r>
      <w:r>
        <w:rPr>
          <w:spacing w:val="-8"/>
        </w:rPr>
        <w:t xml:space="preserve"> </w:t>
      </w:r>
      <w:r>
        <w:t>фундамент,</w:t>
      </w:r>
      <w:r>
        <w:rPr>
          <w:spacing w:val="-7"/>
        </w:rPr>
        <w:t xml:space="preserve"> </w:t>
      </w:r>
      <w:r>
        <w:t>основа</w:t>
      </w:r>
      <w:r>
        <w:rPr>
          <w:spacing w:val="-11"/>
        </w:rPr>
        <w:t xml:space="preserve"> </w:t>
      </w:r>
      <w:r>
        <w:t>и</w:t>
      </w:r>
      <w:r>
        <w:rPr>
          <w:spacing w:val="-8"/>
        </w:rPr>
        <w:t xml:space="preserve"> </w:t>
      </w:r>
      <w:r>
        <w:t>инструмент</w:t>
      </w:r>
      <w:r>
        <w:rPr>
          <w:spacing w:val="-7"/>
        </w:rPr>
        <w:t xml:space="preserve"> </w:t>
      </w:r>
      <w:r>
        <w:t>воспитания.</w:t>
      </w:r>
      <w:r>
        <w:rPr>
          <w:spacing w:val="-10"/>
        </w:rPr>
        <w:t xml:space="preserve"> </w:t>
      </w:r>
      <w:r>
        <w:t>Уклад</w:t>
      </w:r>
      <w:r>
        <w:rPr>
          <w:spacing w:val="-11"/>
        </w:rPr>
        <w:t xml:space="preserve"> </w:t>
      </w:r>
      <w:r>
        <w:t>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14:paraId="437C971A" w14:textId="77777777" w:rsidR="002B3F7A" w:rsidRDefault="001B3B8A">
      <w:pPr>
        <w:pStyle w:val="a3"/>
        <w:ind w:left="921" w:firstLine="0"/>
      </w:pPr>
      <w:r>
        <w:t xml:space="preserve">Уклад </w:t>
      </w:r>
      <w:r>
        <w:rPr>
          <w:spacing w:val="-2"/>
        </w:rPr>
        <w:t>включает:</w:t>
      </w:r>
    </w:p>
    <w:p w14:paraId="1DBDAB5F" w14:textId="77777777" w:rsidR="002B3F7A" w:rsidRDefault="001B3B8A">
      <w:pPr>
        <w:pStyle w:val="a3"/>
        <w:ind w:left="921" w:right="4207" w:firstLine="0"/>
        <w:jc w:val="left"/>
      </w:pPr>
      <w:r>
        <w:t>цель</w:t>
      </w:r>
      <w:r>
        <w:rPr>
          <w:spacing w:val="-6"/>
        </w:rPr>
        <w:t xml:space="preserve"> </w:t>
      </w:r>
      <w:r>
        <w:t>и</w:t>
      </w:r>
      <w:r>
        <w:rPr>
          <w:spacing w:val="-6"/>
        </w:rPr>
        <w:t xml:space="preserve"> </w:t>
      </w:r>
      <w:r>
        <w:t>смысл</w:t>
      </w:r>
      <w:r>
        <w:rPr>
          <w:spacing w:val="-7"/>
        </w:rPr>
        <w:t xml:space="preserve"> </w:t>
      </w:r>
      <w:r>
        <w:t>деятельности</w:t>
      </w:r>
      <w:r>
        <w:rPr>
          <w:spacing w:val="-4"/>
        </w:rPr>
        <w:t xml:space="preserve"> </w:t>
      </w:r>
      <w:r>
        <w:t>ДОО,</w:t>
      </w:r>
      <w:r>
        <w:rPr>
          <w:spacing w:val="-7"/>
        </w:rPr>
        <w:t xml:space="preserve"> </w:t>
      </w:r>
      <w:r>
        <w:t>ее</w:t>
      </w:r>
      <w:r>
        <w:rPr>
          <w:spacing w:val="-8"/>
        </w:rPr>
        <w:t xml:space="preserve"> </w:t>
      </w:r>
      <w:r>
        <w:t>миссию; принципы жизни и воспитания в ДОО;</w:t>
      </w:r>
    </w:p>
    <w:p w14:paraId="106416B5" w14:textId="77777777" w:rsidR="002B3F7A" w:rsidRDefault="001B3B8A">
      <w:pPr>
        <w:pStyle w:val="a3"/>
        <w:ind w:left="921" w:firstLine="0"/>
        <w:jc w:val="left"/>
      </w:pPr>
      <w:r>
        <w:t>образ</w:t>
      </w:r>
      <w:r>
        <w:rPr>
          <w:spacing w:val="-2"/>
        </w:rPr>
        <w:t xml:space="preserve"> </w:t>
      </w:r>
      <w:r>
        <w:t>ДОО</w:t>
      </w:r>
      <w:r>
        <w:rPr>
          <w:spacing w:val="-3"/>
        </w:rPr>
        <w:t xml:space="preserve"> </w:t>
      </w:r>
      <w:r>
        <w:t>ее</w:t>
      </w:r>
      <w:r>
        <w:rPr>
          <w:spacing w:val="-3"/>
        </w:rPr>
        <w:t xml:space="preserve"> </w:t>
      </w:r>
      <w:r>
        <w:t>особенности,</w:t>
      </w:r>
      <w:r>
        <w:rPr>
          <w:spacing w:val="-2"/>
        </w:rPr>
        <w:t xml:space="preserve"> </w:t>
      </w:r>
      <w:r>
        <w:t>символику,</w:t>
      </w:r>
      <w:r>
        <w:rPr>
          <w:spacing w:val="-2"/>
        </w:rPr>
        <w:t xml:space="preserve"> </w:t>
      </w:r>
      <w:r>
        <w:t>внешний</w:t>
      </w:r>
      <w:r>
        <w:rPr>
          <w:spacing w:val="-1"/>
        </w:rPr>
        <w:t xml:space="preserve"> </w:t>
      </w:r>
      <w:r>
        <w:rPr>
          <w:spacing w:val="-2"/>
        </w:rPr>
        <w:t>имидж;</w:t>
      </w:r>
    </w:p>
    <w:p w14:paraId="6AC7E442" w14:textId="77777777" w:rsidR="002B3F7A" w:rsidRDefault="001B3B8A">
      <w:pPr>
        <w:pStyle w:val="a3"/>
        <w:jc w:val="left"/>
      </w:pPr>
      <w:r>
        <w:t>отношение</w:t>
      </w:r>
      <w:r>
        <w:rPr>
          <w:spacing w:val="40"/>
        </w:rPr>
        <w:t xml:space="preserve"> </w:t>
      </w:r>
      <w:r>
        <w:t>к</w:t>
      </w:r>
      <w:r>
        <w:rPr>
          <w:spacing w:val="40"/>
        </w:rPr>
        <w:t xml:space="preserve"> </w:t>
      </w:r>
      <w:r>
        <w:t>воспитанникам,</w:t>
      </w:r>
      <w:r>
        <w:rPr>
          <w:spacing w:val="40"/>
        </w:rPr>
        <w:t xml:space="preserve"> </w:t>
      </w:r>
      <w:r>
        <w:t>их</w:t>
      </w:r>
      <w:r>
        <w:rPr>
          <w:spacing w:val="40"/>
        </w:rPr>
        <w:t xml:space="preserve"> </w:t>
      </w:r>
      <w:r>
        <w:t>родителям</w:t>
      </w:r>
      <w:r>
        <w:rPr>
          <w:spacing w:val="40"/>
        </w:rPr>
        <w:t xml:space="preserve"> </w:t>
      </w:r>
      <w:r>
        <w:t>(законным</w:t>
      </w:r>
      <w:r>
        <w:rPr>
          <w:spacing w:val="40"/>
        </w:rPr>
        <w:t xml:space="preserve"> </w:t>
      </w:r>
      <w:r>
        <w:t>представителям),</w:t>
      </w:r>
      <w:r>
        <w:rPr>
          <w:spacing w:val="40"/>
        </w:rPr>
        <w:t xml:space="preserve"> </w:t>
      </w:r>
      <w:r>
        <w:t>сотрудникам</w:t>
      </w:r>
      <w:r>
        <w:rPr>
          <w:spacing w:val="40"/>
        </w:rPr>
        <w:t xml:space="preserve"> </w:t>
      </w:r>
      <w:r>
        <w:t>и</w:t>
      </w:r>
      <w:r>
        <w:rPr>
          <w:spacing w:val="40"/>
        </w:rPr>
        <w:t xml:space="preserve"> </w:t>
      </w:r>
      <w:r>
        <w:t>партнерам ДОО;</w:t>
      </w:r>
    </w:p>
    <w:p w14:paraId="118CB543" w14:textId="77777777" w:rsidR="002B3F7A" w:rsidRDefault="001B3B8A">
      <w:pPr>
        <w:pStyle w:val="a3"/>
        <w:spacing w:before="1"/>
        <w:ind w:left="921" w:firstLine="0"/>
        <w:jc w:val="left"/>
      </w:pPr>
      <w:r>
        <w:t>ключевые</w:t>
      </w:r>
      <w:r>
        <w:rPr>
          <w:spacing w:val="-4"/>
        </w:rPr>
        <w:t xml:space="preserve"> </w:t>
      </w:r>
      <w:r>
        <w:t>правила</w:t>
      </w:r>
      <w:r>
        <w:rPr>
          <w:spacing w:val="-3"/>
        </w:rPr>
        <w:t xml:space="preserve"> </w:t>
      </w:r>
      <w:r>
        <w:rPr>
          <w:spacing w:val="-4"/>
        </w:rPr>
        <w:t>ДОО;</w:t>
      </w:r>
    </w:p>
    <w:p w14:paraId="5E12736D" w14:textId="77777777" w:rsidR="002B3F7A" w:rsidRDefault="001B3B8A">
      <w:pPr>
        <w:pStyle w:val="a3"/>
        <w:ind w:left="921" w:firstLine="0"/>
        <w:jc w:val="left"/>
      </w:pPr>
      <w:r>
        <w:t>традиции</w:t>
      </w:r>
      <w:r>
        <w:rPr>
          <w:spacing w:val="-4"/>
        </w:rPr>
        <w:t xml:space="preserve"> </w:t>
      </w:r>
      <w:r>
        <w:t>и</w:t>
      </w:r>
      <w:r>
        <w:rPr>
          <w:spacing w:val="-1"/>
        </w:rPr>
        <w:t xml:space="preserve"> </w:t>
      </w:r>
      <w:r>
        <w:t>ритуалы,</w:t>
      </w:r>
      <w:r>
        <w:rPr>
          <w:spacing w:val="-2"/>
        </w:rPr>
        <w:t xml:space="preserve"> </w:t>
      </w:r>
      <w:r>
        <w:t>особые</w:t>
      </w:r>
      <w:r>
        <w:rPr>
          <w:spacing w:val="-3"/>
        </w:rPr>
        <w:t xml:space="preserve"> </w:t>
      </w:r>
      <w:r>
        <w:t>нормы</w:t>
      </w:r>
      <w:r>
        <w:rPr>
          <w:spacing w:val="-3"/>
        </w:rPr>
        <w:t xml:space="preserve"> </w:t>
      </w:r>
      <w:r>
        <w:t>этикета</w:t>
      </w:r>
      <w:r>
        <w:rPr>
          <w:spacing w:val="-2"/>
        </w:rPr>
        <w:t xml:space="preserve"> </w:t>
      </w:r>
      <w:r>
        <w:t>в</w:t>
      </w:r>
      <w:r>
        <w:rPr>
          <w:spacing w:val="-3"/>
        </w:rPr>
        <w:t xml:space="preserve"> </w:t>
      </w:r>
      <w:r>
        <w:rPr>
          <w:spacing w:val="-4"/>
        </w:rPr>
        <w:t>ДОО;</w:t>
      </w:r>
    </w:p>
    <w:p w14:paraId="04E2FD42" w14:textId="77777777" w:rsidR="002B3F7A" w:rsidRDefault="001B3B8A">
      <w:pPr>
        <w:pStyle w:val="a3"/>
        <w:ind w:left="921" w:firstLine="0"/>
        <w:jc w:val="left"/>
      </w:pPr>
      <w:r>
        <w:t>особенности</w:t>
      </w:r>
      <w:r>
        <w:rPr>
          <w:spacing w:val="-4"/>
        </w:rPr>
        <w:t xml:space="preserve"> </w:t>
      </w:r>
      <w:r>
        <w:t>РППС,</w:t>
      </w:r>
      <w:r>
        <w:rPr>
          <w:spacing w:val="-2"/>
        </w:rPr>
        <w:t xml:space="preserve"> </w:t>
      </w:r>
      <w:r>
        <w:t>отражающие</w:t>
      </w:r>
      <w:r>
        <w:rPr>
          <w:spacing w:val="-3"/>
        </w:rPr>
        <w:t xml:space="preserve"> </w:t>
      </w:r>
      <w:r>
        <w:t>образ</w:t>
      </w:r>
      <w:r>
        <w:rPr>
          <w:spacing w:val="-2"/>
        </w:rPr>
        <w:t xml:space="preserve"> </w:t>
      </w:r>
      <w:r>
        <w:t>и</w:t>
      </w:r>
      <w:r>
        <w:rPr>
          <w:spacing w:val="-2"/>
        </w:rPr>
        <w:t xml:space="preserve"> </w:t>
      </w:r>
      <w:r>
        <w:t>ценности</w:t>
      </w:r>
      <w:r>
        <w:rPr>
          <w:spacing w:val="-1"/>
        </w:rPr>
        <w:t xml:space="preserve"> </w:t>
      </w:r>
      <w:r>
        <w:rPr>
          <w:spacing w:val="-4"/>
        </w:rPr>
        <w:t>ДОО;</w:t>
      </w:r>
    </w:p>
    <w:p w14:paraId="131A8C98" w14:textId="77777777" w:rsidR="002B3F7A" w:rsidRDefault="001B3B8A">
      <w:pPr>
        <w:pStyle w:val="a3"/>
        <w:ind w:left="921" w:firstLine="0"/>
        <w:jc w:val="left"/>
      </w:pPr>
      <w:r>
        <w:t>социокультурный</w:t>
      </w:r>
      <w:r>
        <w:rPr>
          <w:spacing w:val="61"/>
          <w:w w:val="150"/>
        </w:rPr>
        <w:t xml:space="preserve"> </w:t>
      </w:r>
      <w:r>
        <w:t>контекст,</w:t>
      </w:r>
      <w:r>
        <w:rPr>
          <w:spacing w:val="61"/>
          <w:w w:val="150"/>
        </w:rPr>
        <w:t xml:space="preserve"> </w:t>
      </w:r>
      <w:r>
        <w:t>внешняя</w:t>
      </w:r>
      <w:r>
        <w:rPr>
          <w:spacing w:val="61"/>
          <w:w w:val="150"/>
        </w:rPr>
        <w:t xml:space="preserve"> </w:t>
      </w:r>
      <w:r>
        <w:t>социальная</w:t>
      </w:r>
      <w:r>
        <w:rPr>
          <w:spacing w:val="61"/>
          <w:w w:val="150"/>
        </w:rPr>
        <w:t xml:space="preserve"> </w:t>
      </w:r>
      <w:r>
        <w:t>и</w:t>
      </w:r>
      <w:r>
        <w:rPr>
          <w:spacing w:val="59"/>
          <w:w w:val="150"/>
        </w:rPr>
        <w:t xml:space="preserve"> </w:t>
      </w:r>
      <w:r>
        <w:t>культурная</w:t>
      </w:r>
      <w:r>
        <w:rPr>
          <w:spacing w:val="62"/>
          <w:w w:val="150"/>
        </w:rPr>
        <w:t xml:space="preserve"> </w:t>
      </w:r>
      <w:r>
        <w:t>среда</w:t>
      </w:r>
      <w:r>
        <w:rPr>
          <w:spacing w:val="60"/>
          <w:w w:val="150"/>
        </w:rPr>
        <w:t xml:space="preserve"> </w:t>
      </w:r>
      <w:r>
        <w:t>ДОО</w:t>
      </w:r>
      <w:r>
        <w:rPr>
          <w:spacing w:val="61"/>
          <w:w w:val="150"/>
        </w:rPr>
        <w:t xml:space="preserve"> </w:t>
      </w:r>
      <w:r>
        <w:rPr>
          <w:spacing w:val="-2"/>
        </w:rPr>
        <w:t>(учитывает</w:t>
      </w:r>
    </w:p>
    <w:p w14:paraId="49940E3D" w14:textId="77777777" w:rsidR="002B3F7A" w:rsidRDefault="001B3B8A">
      <w:pPr>
        <w:pStyle w:val="a3"/>
        <w:spacing w:before="64"/>
        <w:ind w:firstLine="0"/>
        <w:jc w:val="left"/>
      </w:pPr>
      <w:r>
        <w:t>этнокультурные,</w:t>
      </w:r>
      <w:r>
        <w:rPr>
          <w:spacing w:val="-6"/>
        </w:rPr>
        <w:t xml:space="preserve"> </w:t>
      </w:r>
      <w:r>
        <w:t>конфессиональные</w:t>
      </w:r>
      <w:r>
        <w:rPr>
          <w:spacing w:val="-7"/>
        </w:rPr>
        <w:t xml:space="preserve"> </w:t>
      </w:r>
      <w:r>
        <w:t>и</w:t>
      </w:r>
      <w:r>
        <w:rPr>
          <w:spacing w:val="-6"/>
        </w:rPr>
        <w:t xml:space="preserve"> </w:t>
      </w:r>
      <w:r>
        <w:t>региональные</w:t>
      </w:r>
      <w:r>
        <w:rPr>
          <w:spacing w:val="-7"/>
        </w:rPr>
        <w:t xml:space="preserve"> </w:t>
      </w:r>
      <w:r>
        <w:rPr>
          <w:spacing w:val="-2"/>
        </w:rPr>
        <w:t>особенности).</w:t>
      </w:r>
    </w:p>
    <w:p w14:paraId="3CF1030D" w14:textId="49825901" w:rsidR="002B3F7A" w:rsidRDefault="001B3B8A" w:rsidP="004812B4">
      <w:pPr>
        <w:pStyle w:val="4"/>
        <w:spacing w:before="240"/>
        <w:ind w:left="1" w:right="13"/>
        <w:jc w:val="center"/>
        <w:rPr>
          <w:b w:val="0"/>
          <w:sz w:val="20"/>
        </w:rPr>
      </w:pPr>
      <w:r>
        <w:t>Основные</w:t>
      </w:r>
      <w:r>
        <w:rPr>
          <w:spacing w:val="-6"/>
        </w:rPr>
        <w:t xml:space="preserve"> </w:t>
      </w:r>
      <w:r>
        <w:rPr>
          <w:spacing w:val="-2"/>
        </w:rPr>
        <w:t>характеристики</w:t>
      </w: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2256"/>
        <w:gridCol w:w="4812"/>
        <w:gridCol w:w="2762"/>
      </w:tblGrid>
      <w:tr w:rsidR="002B3F7A" w14:paraId="1A7C12A4" w14:textId="77777777">
        <w:trPr>
          <w:trHeight w:val="505"/>
        </w:trPr>
        <w:tc>
          <w:tcPr>
            <w:tcW w:w="439" w:type="dxa"/>
          </w:tcPr>
          <w:p w14:paraId="050ED122" w14:textId="77777777" w:rsidR="002B3F7A" w:rsidRDefault="001B3B8A">
            <w:pPr>
              <w:pStyle w:val="TableParagraph"/>
              <w:spacing w:before="125"/>
              <w:ind w:left="13"/>
              <w:jc w:val="center"/>
              <w:rPr>
                <w:b/>
              </w:rPr>
            </w:pPr>
            <w:r>
              <w:rPr>
                <w:b/>
                <w:spacing w:val="-10"/>
              </w:rPr>
              <w:t>№</w:t>
            </w:r>
          </w:p>
        </w:tc>
        <w:tc>
          <w:tcPr>
            <w:tcW w:w="2256" w:type="dxa"/>
          </w:tcPr>
          <w:p w14:paraId="2479BCCD" w14:textId="77777777" w:rsidR="002B3F7A" w:rsidRDefault="001B3B8A">
            <w:pPr>
              <w:pStyle w:val="TableParagraph"/>
              <w:spacing w:line="254" w:lineRule="exact"/>
              <w:ind w:left="508" w:right="323" w:hanging="171"/>
              <w:rPr>
                <w:b/>
              </w:rPr>
            </w:pPr>
            <w:r>
              <w:rPr>
                <w:b/>
              </w:rPr>
              <w:t>Составляющи</w:t>
            </w:r>
            <w:r>
              <w:rPr>
                <w:b/>
                <w:spacing w:val="-14"/>
              </w:rPr>
              <w:t xml:space="preserve"> </w:t>
            </w:r>
            <w:r>
              <w:rPr>
                <w:b/>
              </w:rPr>
              <w:t>е уклада ДОО</w:t>
            </w:r>
          </w:p>
        </w:tc>
        <w:tc>
          <w:tcPr>
            <w:tcW w:w="4812" w:type="dxa"/>
          </w:tcPr>
          <w:p w14:paraId="6D4CC7D5" w14:textId="77777777" w:rsidR="002B3F7A" w:rsidRDefault="001B3B8A">
            <w:pPr>
              <w:pStyle w:val="TableParagraph"/>
              <w:spacing w:before="125"/>
              <w:ind w:left="16"/>
              <w:jc w:val="center"/>
              <w:rPr>
                <w:b/>
              </w:rPr>
            </w:pPr>
            <w:r>
              <w:rPr>
                <w:b/>
                <w:spacing w:val="-2"/>
              </w:rPr>
              <w:t>Описание</w:t>
            </w:r>
          </w:p>
        </w:tc>
        <w:tc>
          <w:tcPr>
            <w:tcW w:w="2762" w:type="dxa"/>
          </w:tcPr>
          <w:p w14:paraId="359B1B88" w14:textId="77777777" w:rsidR="002B3F7A" w:rsidRDefault="001B3B8A">
            <w:pPr>
              <w:pStyle w:val="TableParagraph"/>
              <w:spacing w:before="125"/>
              <w:ind w:left="414"/>
              <w:rPr>
                <w:b/>
              </w:rPr>
            </w:pPr>
            <w:r>
              <w:rPr>
                <w:b/>
              </w:rPr>
              <w:t>Вариативная</w:t>
            </w:r>
            <w:r>
              <w:rPr>
                <w:b/>
                <w:spacing w:val="-10"/>
              </w:rPr>
              <w:t xml:space="preserve"> </w:t>
            </w:r>
            <w:r>
              <w:rPr>
                <w:b/>
                <w:spacing w:val="-4"/>
              </w:rPr>
              <w:t>часть</w:t>
            </w:r>
          </w:p>
        </w:tc>
      </w:tr>
      <w:tr w:rsidR="002B3F7A" w14:paraId="5178D641" w14:textId="77777777">
        <w:trPr>
          <w:trHeight w:val="13914"/>
        </w:trPr>
        <w:tc>
          <w:tcPr>
            <w:tcW w:w="439" w:type="dxa"/>
          </w:tcPr>
          <w:p w14:paraId="24E3D613" w14:textId="77777777" w:rsidR="002B3F7A" w:rsidRDefault="001B3B8A">
            <w:pPr>
              <w:pStyle w:val="TableParagraph"/>
              <w:spacing w:line="249" w:lineRule="exact"/>
              <w:ind w:left="13" w:right="13"/>
              <w:jc w:val="center"/>
            </w:pPr>
            <w:r>
              <w:rPr>
                <w:spacing w:val="-5"/>
              </w:rPr>
              <w:lastRenderedPageBreak/>
              <w:t>1.</w:t>
            </w:r>
          </w:p>
        </w:tc>
        <w:tc>
          <w:tcPr>
            <w:tcW w:w="2256" w:type="dxa"/>
          </w:tcPr>
          <w:p w14:paraId="53986F18" w14:textId="77777777" w:rsidR="002B3F7A" w:rsidRDefault="001B3B8A">
            <w:pPr>
              <w:pStyle w:val="TableParagraph"/>
              <w:ind w:left="108" w:right="362"/>
            </w:pPr>
            <w:r>
              <w:t xml:space="preserve">Базовые и </w:t>
            </w:r>
            <w:r>
              <w:rPr>
                <w:spacing w:val="-2"/>
              </w:rPr>
              <w:t>инструментальные (задающие специфику</w:t>
            </w:r>
          </w:p>
          <w:p w14:paraId="19EABD8B" w14:textId="77777777" w:rsidR="002B3F7A" w:rsidRDefault="001B3B8A">
            <w:pPr>
              <w:pStyle w:val="TableParagraph"/>
              <w:ind w:left="108" w:right="165"/>
            </w:pPr>
            <w:r>
              <w:t>реализации</w:t>
            </w:r>
            <w:r>
              <w:rPr>
                <w:spacing w:val="-14"/>
              </w:rPr>
              <w:t xml:space="preserve"> </w:t>
            </w:r>
            <w:r>
              <w:t xml:space="preserve">базовых) </w:t>
            </w:r>
            <w:r>
              <w:rPr>
                <w:spacing w:val="-2"/>
              </w:rPr>
              <w:t>ценности</w:t>
            </w:r>
          </w:p>
        </w:tc>
        <w:tc>
          <w:tcPr>
            <w:tcW w:w="4812" w:type="dxa"/>
          </w:tcPr>
          <w:p w14:paraId="5D763E75" w14:textId="77777777" w:rsidR="002B3F7A" w:rsidRDefault="001B3B8A">
            <w:pPr>
              <w:pStyle w:val="TableParagraph"/>
              <w:spacing w:line="249" w:lineRule="exact"/>
              <w:rPr>
                <w:b/>
              </w:rPr>
            </w:pPr>
            <w:r>
              <w:rPr>
                <w:b/>
              </w:rPr>
              <w:t>А)</w:t>
            </w:r>
            <w:r>
              <w:rPr>
                <w:b/>
                <w:spacing w:val="-3"/>
              </w:rPr>
              <w:t xml:space="preserve"> </w:t>
            </w:r>
            <w:r>
              <w:rPr>
                <w:b/>
              </w:rPr>
              <w:t>Базовые</w:t>
            </w:r>
            <w:r>
              <w:rPr>
                <w:b/>
                <w:spacing w:val="-4"/>
              </w:rPr>
              <w:t xml:space="preserve"> </w:t>
            </w:r>
            <w:r>
              <w:rPr>
                <w:b/>
                <w:spacing w:val="-2"/>
              </w:rPr>
              <w:t>ценности</w:t>
            </w:r>
          </w:p>
          <w:p w14:paraId="1C46FADA" w14:textId="77777777" w:rsidR="002B3F7A" w:rsidRDefault="001B3B8A">
            <w:pPr>
              <w:pStyle w:val="TableParagraph"/>
              <w:spacing w:before="1"/>
              <w:ind w:right="161"/>
            </w:pPr>
            <w:r>
              <w:t>Духовно</w:t>
            </w:r>
            <w:r>
              <w:rPr>
                <w:spacing w:val="-10"/>
              </w:rPr>
              <w:t xml:space="preserve"> </w:t>
            </w:r>
            <w:r>
              <w:t>–</w:t>
            </w:r>
            <w:r>
              <w:rPr>
                <w:spacing w:val="-9"/>
              </w:rPr>
              <w:t xml:space="preserve"> </w:t>
            </w:r>
            <w:r>
              <w:t>нравственное</w:t>
            </w:r>
            <w:r>
              <w:rPr>
                <w:spacing w:val="-10"/>
              </w:rPr>
              <w:t xml:space="preserve"> </w:t>
            </w:r>
            <w:r>
              <w:t>воспитание.</w:t>
            </w:r>
            <w:r>
              <w:rPr>
                <w:spacing w:val="-9"/>
              </w:rPr>
              <w:t xml:space="preserve"> </w:t>
            </w:r>
            <w:r>
              <w:t>(Человек. Родина.</w:t>
            </w:r>
            <w:r>
              <w:rPr>
                <w:spacing w:val="-5"/>
              </w:rPr>
              <w:t xml:space="preserve"> </w:t>
            </w:r>
            <w:r>
              <w:t>Семья.</w:t>
            </w:r>
            <w:r>
              <w:rPr>
                <w:spacing w:val="-5"/>
              </w:rPr>
              <w:t xml:space="preserve"> </w:t>
            </w:r>
            <w:r>
              <w:t>Культура.</w:t>
            </w:r>
            <w:r>
              <w:rPr>
                <w:spacing w:val="-5"/>
              </w:rPr>
              <w:t xml:space="preserve"> </w:t>
            </w:r>
            <w:r>
              <w:t>Вера.</w:t>
            </w:r>
            <w:r>
              <w:rPr>
                <w:spacing w:val="-6"/>
              </w:rPr>
              <w:t xml:space="preserve"> </w:t>
            </w:r>
            <w:r>
              <w:t>Труд.</w:t>
            </w:r>
            <w:r>
              <w:rPr>
                <w:spacing w:val="-5"/>
              </w:rPr>
              <w:t xml:space="preserve"> </w:t>
            </w:r>
            <w:r>
              <w:t>Красота. Познание. Здоровье. Дружба. Природа.) - Сохранение уникальности и самоценности дошкольного детства как важного этапа в общем развитии человека. Поддержка специфики и разнообразия детства. Любой</w:t>
            </w:r>
          </w:p>
          <w:p w14:paraId="6A1249B2" w14:textId="77777777" w:rsidR="002B3F7A" w:rsidRDefault="001B3B8A">
            <w:pPr>
              <w:pStyle w:val="TableParagraph"/>
            </w:pPr>
            <w:r>
              <w:t>ребёнок</w:t>
            </w:r>
            <w:r>
              <w:rPr>
                <w:spacing w:val="-12"/>
              </w:rPr>
              <w:t xml:space="preserve"> </w:t>
            </w:r>
            <w:r>
              <w:t>является</w:t>
            </w:r>
            <w:r>
              <w:rPr>
                <w:spacing w:val="-12"/>
              </w:rPr>
              <w:t xml:space="preserve"> </w:t>
            </w:r>
            <w:r>
              <w:t>уникальной</w:t>
            </w:r>
            <w:r>
              <w:rPr>
                <w:spacing w:val="-13"/>
              </w:rPr>
              <w:t xml:space="preserve"> </w:t>
            </w:r>
            <w:r>
              <w:t>развивающейся личностью,</w:t>
            </w:r>
            <w:r>
              <w:rPr>
                <w:spacing w:val="-4"/>
              </w:rPr>
              <w:t xml:space="preserve"> </w:t>
            </w:r>
            <w:r>
              <w:t>несмотря</w:t>
            </w:r>
            <w:r>
              <w:rPr>
                <w:spacing w:val="-4"/>
              </w:rPr>
              <w:t xml:space="preserve"> </w:t>
            </w:r>
            <w:r>
              <w:t>на</w:t>
            </w:r>
            <w:r>
              <w:rPr>
                <w:spacing w:val="-5"/>
              </w:rPr>
              <w:t xml:space="preserve"> </w:t>
            </w:r>
            <w:r>
              <w:t>разные</w:t>
            </w:r>
            <w:r>
              <w:rPr>
                <w:spacing w:val="-3"/>
              </w:rPr>
              <w:t xml:space="preserve"> </w:t>
            </w:r>
            <w:r>
              <w:rPr>
                <w:spacing w:val="-2"/>
              </w:rPr>
              <w:t>способности.</w:t>
            </w:r>
          </w:p>
          <w:p w14:paraId="5AA21CF6" w14:textId="77777777" w:rsidR="002B3F7A" w:rsidRDefault="001B3B8A">
            <w:pPr>
              <w:pStyle w:val="TableParagraph"/>
              <w:spacing w:line="242" w:lineRule="auto"/>
            </w:pPr>
            <w:r>
              <w:t>Семейные</w:t>
            </w:r>
            <w:r>
              <w:rPr>
                <w:spacing w:val="-6"/>
              </w:rPr>
              <w:t xml:space="preserve"> </w:t>
            </w:r>
            <w:r>
              <w:t>ценности.</w:t>
            </w:r>
            <w:r>
              <w:rPr>
                <w:spacing w:val="-6"/>
              </w:rPr>
              <w:t xml:space="preserve"> </w:t>
            </w:r>
            <w:r>
              <w:t>Семья</w:t>
            </w:r>
            <w:r>
              <w:rPr>
                <w:spacing w:val="-6"/>
              </w:rPr>
              <w:t xml:space="preserve"> </w:t>
            </w:r>
            <w:r>
              <w:t>–</w:t>
            </w:r>
            <w:r>
              <w:rPr>
                <w:spacing w:val="-6"/>
              </w:rPr>
              <w:t xml:space="preserve"> </w:t>
            </w:r>
            <w:r>
              <w:t>основа</w:t>
            </w:r>
            <w:r>
              <w:rPr>
                <w:spacing w:val="-6"/>
              </w:rPr>
              <w:t xml:space="preserve"> </w:t>
            </w:r>
            <w:r>
              <w:t>всех</w:t>
            </w:r>
            <w:r>
              <w:rPr>
                <w:spacing w:val="-6"/>
              </w:rPr>
              <w:t xml:space="preserve"> </w:t>
            </w:r>
            <w:r>
              <w:t>начал, основа формирования и развития личности</w:t>
            </w:r>
          </w:p>
          <w:p w14:paraId="183DE768" w14:textId="77777777" w:rsidR="002B3F7A" w:rsidRDefault="001B3B8A">
            <w:pPr>
              <w:pStyle w:val="TableParagraph"/>
              <w:spacing w:line="249" w:lineRule="exact"/>
            </w:pPr>
            <w:r>
              <w:t>ребёнка.</w:t>
            </w:r>
            <w:r>
              <w:rPr>
                <w:spacing w:val="-3"/>
              </w:rPr>
              <w:t xml:space="preserve"> </w:t>
            </w:r>
            <w:r>
              <w:t>Детский</w:t>
            </w:r>
            <w:r>
              <w:rPr>
                <w:spacing w:val="-3"/>
              </w:rPr>
              <w:t xml:space="preserve"> </w:t>
            </w:r>
            <w:r>
              <w:t>сад</w:t>
            </w:r>
            <w:r>
              <w:rPr>
                <w:spacing w:val="-4"/>
              </w:rPr>
              <w:t xml:space="preserve"> </w:t>
            </w:r>
            <w:r>
              <w:t>и</w:t>
            </w:r>
            <w:r>
              <w:rPr>
                <w:spacing w:val="-2"/>
              </w:rPr>
              <w:t xml:space="preserve"> </w:t>
            </w:r>
            <w:r>
              <w:t>семья</w:t>
            </w:r>
            <w:r>
              <w:rPr>
                <w:spacing w:val="-2"/>
              </w:rPr>
              <w:t xml:space="preserve"> </w:t>
            </w:r>
            <w:r>
              <w:t>–</w:t>
            </w:r>
            <w:r>
              <w:rPr>
                <w:spacing w:val="-2"/>
              </w:rPr>
              <w:t xml:space="preserve"> единое</w:t>
            </w:r>
          </w:p>
          <w:p w14:paraId="19E332B0" w14:textId="77777777" w:rsidR="002B3F7A" w:rsidRDefault="001B3B8A">
            <w:pPr>
              <w:pStyle w:val="TableParagraph"/>
              <w:ind w:right="279"/>
              <w:jc w:val="both"/>
            </w:pPr>
            <w:r>
              <w:t>образовательное</w:t>
            </w:r>
            <w:r>
              <w:rPr>
                <w:spacing w:val="-2"/>
              </w:rPr>
              <w:t xml:space="preserve"> </w:t>
            </w:r>
            <w:r>
              <w:t>пространство.</w:t>
            </w:r>
            <w:r>
              <w:rPr>
                <w:spacing w:val="-2"/>
              </w:rPr>
              <w:t xml:space="preserve"> </w:t>
            </w:r>
            <w:r>
              <w:t>Дети</w:t>
            </w:r>
            <w:r>
              <w:rPr>
                <w:spacing w:val="-3"/>
              </w:rPr>
              <w:t xml:space="preserve"> </w:t>
            </w:r>
            <w:r>
              <w:t>являются частью</w:t>
            </w:r>
            <w:r>
              <w:rPr>
                <w:spacing w:val="-9"/>
              </w:rPr>
              <w:t xml:space="preserve"> </w:t>
            </w:r>
            <w:r>
              <w:t>семьи</w:t>
            </w:r>
            <w:r>
              <w:rPr>
                <w:spacing w:val="-7"/>
              </w:rPr>
              <w:t xml:space="preserve"> </w:t>
            </w:r>
            <w:r>
              <w:t>и</w:t>
            </w:r>
            <w:r>
              <w:rPr>
                <w:spacing w:val="-6"/>
              </w:rPr>
              <w:t xml:space="preserve"> </w:t>
            </w:r>
            <w:r>
              <w:t>сообщества</w:t>
            </w:r>
            <w:r>
              <w:rPr>
                <w:spacing w:val="-6"/>
              </w:rPr>
              <w:t xml:space="preserve"> </w:t>
            </w:r>
            <w:r>
              <w:t>в</w:t>
            </w:r>
            <w:r>
              <w:rPr>
                <w:spacing w:val="-6"/>
              </w:rPr>
              <w:t xml:space="preserve"> </w:t>
            </w:r>
            <w:r>
              <w:t>целом.</w:t>
            </w:r>
            <w:r>
              <w:rPr>
                <w:spacing w:val="-6"/>
              </w:rPr>
              <w:t xml:space="preserve"> </w:t>
            </w:r>
            <w:r>
              <w:t>Принятие семейных целей, способов организации</w:t>
            </w:r>
          </w:p>
          <w:p w14:paraId="3C1C3C5D" w14:textId="77777777" w:rsidR="002B3F7A" w:rsidRDefault="001B3B8A">
            <w:pPr>
              <w:pStyle w:val="TableParagraph"/>
              <w:spacing w:line="252" w:lineRule="exact"/>
              <w:jc w:val="both"/>
            </w:pPr>
            <w:r>
              <w:t>жизнедеятельности</w:t>
            </w:r>
            <w:r>
              <w:rPr>
                <w:spacing w:val="-7"/>
              </w:rPr>
              <w:t xml:space="preserve"> </w:t>
            </w:r>
            <w:r>
              <w:t>и</w:t>
            </w:r>
            <w:r>
              <w:rPr>
                <w:spacing w:val="-5"/>
              </w:rPr>
              <w:t xml:space="preserve"> </w:t>
            </w:r>
            <w:r>
              <w:rPr>
                <w:spacing w:val="-2"/>
              </w:rPr>
              <w:t>взаимодействия.</w:t>
            </w:r>
          </w:p>
          <w:p w14:paraId="22449EFE" w14:textId="77777777" w:rsidR="002B3F7A" w:rsidRDefault="001B3B8A">
            <w:pPr>
              <w:pStyle w:val="TableParagraph"/>
            </w:pPr>
            <w:r>
              <w:t>Трепетное</w:t>
            </w:r>
            <w:r>
              <w:rPr>
                <w:spacing w:val="-8"/>
              </w:rPr>
              <w:t xml:space="preserve"> </w:t>
            </w:r>
            <w:r>
              <w:t>отношение</w:t>
            </w:r>
            <w:r>
              <w:rPr>
                <w:spacing w:val="-10"/>
              </w:rPr>
              <w:t xml:space="preserve"> </w:t>
            </w:r>
            <w:r>
              <w:t>к</w:t>
            </w:r>
            <w:r>
              <w:rPr>
                <w:spacing w:val="-8"/>
              </w:rPr>
              <w:t xml:space="preserve"> </w:t>
            </w:r>
            <w:r>
              <w:t>культурному</w:t>
            </w:r>
            <w:r>
              <w:rPr>
                <w:spacing w:val="-11"/>
              </w:rPr>
              <w:t xml:space="preserve"> </w:t>
            </w:r>
            <w:r>
              <w:t>наследию семьи, как части материальной культуры, созданной прошлыми поколениями,</w:t>
            </w:r>
          </w:p>
          <w:p w14:paraId="3D943CA2" w14:textId="77777777" w:rsidR="002B3F7A" w:rsidRDefault="001B3B8A">
            <w:pPr>
              <w:pStyle w:val="TableParagraph"/>
              <w:spacing w:before="1" w:line="252" w:lineRule="exact"/>
            </w:pPr>
            <w:r>
              <w:t>выдержавшей</w:t>
            </w:r>
            <w:r>
              <w:rPr>
                <w:spacing w:val="-7"/>
              </w:rPr>
              <w:t xml:space="preserve"> </w:t>
            </w:r>
            <w:r>
              <w:t>испытание</w:t>
            </w:r>
            <w:r>
              <w:rPr>
                <w:spacing w:val="-9"/>
              </w:rPr>
              <w:t xml:space="preserve"> </w:t>
            </w:r>
            <w:r>
              <w:t>временем</w:t>
            </w:r>
            <w:r>
              <w:rPr>
                <w:spacing w:val="-6"/>
              </w:rPr>
              <w:t xml:space="preserve"> </w:t>
            </w:r>
            <w:r>
              <w:rPr>
                <w:spacing w:val="-10"/>
              </w:rPr>
              <w:t>и</w:t>
            </w:r>
          </w:p>
          <w:p w14:paraId="7AE6DBD4" w14:textId="77777777" w:rsidR="002B3F7A" w:rsidRDefault="001B3B8A">
            <w:pPr>
              <w:pStyle w:val="TableParagraph"/>
            </w:pPr>
            <w:r>
              <w:t>передающейся</w:t>
            </w:r>
            <w:r>
              <w:rPr>
                <w:spacing w:val="-7"/>
              </w:rPr>
              <w:t xml:space="preserve"> </w:t>
            </w:r>
            <w:r>
              <w:t>поколениями</w:t>
            </w:r>
            <w:r>
              <w:rPr>
                <w:spacing w:val="-8"/>
              </w:rPr>
              <w:t xml:space="preserve"> </w:t>
            </w:r>
            <w:r>
              <w:t>как</w:t>
            </w:r>
            <w:r>
              <w:rPr>
                <w:spacing w:val="-6"/>
              </w:rPr>
              <w:t xml:space="preserve"> </w:t>
            </w:r>
            <w:r>
              <w:t>нечто</w:t>
            </w:r>
            <w:r>
              <w:rPr>
                <w:spacing w:val="-7"/>
              </w:rPr>
              <w:t xml:space="preserve"> </w:t>
            </w:r>
            <w:r>
              <w:t>ценное</w:t>
            </w:r>
            <w:r>
              <w:rPr>
                <w:spacing w:val="-7"/>
              </w:rPr>
              <w:t xml:space="preserve"> </w:t>
            </w:r>
            <w:r>
              <w:t xml:space="preserve">и </w:t>
            </w:r>
            <w:r>
              <w:rPr>
                <w:spacing w:val="-2"/>
              </w:rPr>
              <w:t>почитаемое.</w:t>
            </w:r>
          </w:p>
          <w:p w14:paraId="058C5113" w14:textId="77777777" w:rsidR="002B3F7A" w:rsidRDefault="001B3B8A">
            <w:pPr>
              <w:pStyle w:val="TableParagraph"/>
            </w:pPr>
            <w:r>
              <w:t>Команда</w:t>
            </w:r>
            <w:r>
              <w:rPr>
                <w:spacing w:val="-10"/>
              </w:rPr>
              <w:t xml:space="preserve"> </w:t>
            </w:r>
            <w:r>
              <w:t>педагогов</w:t>
            </w:r>
            <w:r>
              <w:rPr>
                <w:spacing w:val="-10"/>
              </w:rPr>
              <w:t xml:space="preserve"> </w:t>
            </w:r>
            <w:r>
              <w:t>–</w:t>
            </w:r>
            <w:r>
              <w:rPr>
                <w:spacing w:val="-10"/>
              </w:rPr>
              <w:t xml:space="preserve"> </w:t>
            </w:r>
            <w:r>
              <w:t>единомышленников,</w:t>
            </w:r>
            <w:r>
              <w:rPr>
                <w:spacing w:val="-10"/>
              </w:rPr>
              <w:t xml:space="preserve"> </w:t>
            </w:r>
            <w:r>
              <w:t>где педагог – самостоятельная, инициативная,</w:t>
            </w:r>
          </w:p>
          <w:p w14:paraId="730EFF85" w14:textId="77777777" w:rsidR="002B3F7A" w:rsidRDefault="001B3B8A">
            <w:pPr>
              <w:pStyle w:val="TableParagraph"/>
              <w:spacing w:before="1"/>
            </w:pPr>
            <w:r>
              <w:t>креативная, ищущая личность, являющаяся основным</w:t>
            </w:r>
            <w:r>
              <w:rPr>
                <w:spacing w:val="-14"/>
              </w:rPr>
              <w:t xml:space="preserve"> </w:t>
            </w:r>
            <w:r>
              <w:t>носителем</w:t>
            </w:r>
            <w:r>
              <w:rPr>
                <w:spacing w:val="-13"/>
              </w:rPr>
              <w:t xml:space="preserve"> </w:t>
            </w:r>
            <w:r>
              <w:t>образования,</w:t>
            </w:r>
            <w:r>
              <w:rPr>
                <w:spacing w:val="-13"/>
              </w:rPr>
              <w:t xml:space="preserve"> </w:t>
            </w:r>
            <w:r>
              <w:t>культуры, любви и уважения к ребёнку.</w:t>
            </w:r>
          </w:p>
          <w:p w14:paraId="216D854F" w14:textId="77777777" w:rsidR="002B3F7A" w:rsidRDefault="001B3B8A">
            <w:pPr>
              <w:pStyle w:val="TableParagraph"/>
              <w:spacing w:line="252" w:lineRule="exact"/>
            </w:pPr>
            <w:r>
              <w:t>Партнёрство</w:t>
            </w:r>
            <w:r>
              <w:rPr>
                <w:spacing w:val="-7"/>
              </w:rPr>
              <w:t xml:space="preserve"> </w:t>
            </w:r>
            <w:r>
              <w:t>между</w:t>
            </w:r>
            <w:r>
              <w:rPr>
                <w:spacing w:val="-9"/>
              </w:rPr>
              <w:t xml:space="preserve"> </w:t>
            </w:r>
            <w:r>
              <w:t>всеми</w:t>
            </w:r>
            <w:r>
              <w:rPr>
                <w:spacing w:val="-6"/>
              </w:rPr>
              <w:t xml:space="preserve"> </w:t>
            </w:r>
            <w:r>
              <w:rPr>
                <w:spacing w:val="-2"/>
              </w:rPr>
              <w:t>участниками</w:t>
            </w:r>
          </w:p>
          <w:p w14:paraId="019FE213" w14:textId="77777777" w:rsidR="002B3F7A" w:rsidRDefault="001B3B8A">
            <w:pPr>
              <w:pStyle w:val="TableParagraph"/>
              <w:ind w:right="216"/>
              <w:jc w:val="both"/>
            </w:pPr>
            <w:r>
              <w:t>образовательных отношений – конструктивное взаимодействие,</w:t>
            </w:r>
            <w:r>
              <w:rPr>
                <w:spacing w:val="-14"/>
              </w:rPr>
              <w:t xml:space="preserve"> </w:t>
            </w:r>
            <w:r>
              <w:t>характеризующееся</w:t>
            </w:r>
            <w:r>
              <w:rPr>
                <w:spacing w:val="-14"/>
              </w:rPr>
              <w:t xml:space="preserve"> </w:t>
            </w:r>
            <w:r>
              <w:t>доверием, общими целями и ценностями. Организация</w:t>
            </w:r>
          </w:p>
          <w:p w14:paraId="6DB0931E" w14:textId="77777777" w:rsidR="002B3F7A" w:rsidRDefault="001B3B8A">
            <w:pPr>
              <w:pStyle w:val="TableParagraph"/>
            </w:pPr>
            <w:r>
              <w:t>совместной деятельности, которая осуществляется</w:t>
            </w:r>
            <w:r>
              <w:rPr>
                <w:spacing w:val="-9"/>
              </w:rPr>
              <w:t xml:space="preserve"> </w:t>
            </w:r>
            <w:r>
              <w:t>с</w:t>
            </w:r>
            <w:r>
              <w:rPr>
                <w:spacing w:val="-9"/>
              </w:rPr>
              <w:t xml:space="preserve"> </w:t>
            </w:r>
            <w:r>
              <w:t>помощью</w:t>
            </w:r>
            <w:r>
              <w:rPr>
                <w:spacing w:val="-9"/>
              </w:rPr>
              <w:t xml:space="preserve"> </w:t>
            </w:r>
            <w:r>
              <w:t>общения</w:t>
            </w:r>
            <w:r>
              <w:rPr>
                <w:spacing w:val="-10"/>
              </w:rPr>
              <w:t xml:space="preserve"> </w:t>
            </w:r>
            <w:r>
              <w:t>в</w:t>
            </w:r>
          </w:p>
          <w:p w14:paraId="2A08EA26" w14:textId="77777777" w:rsidR="002B3F7A" w:rsidRDefault="001B3B8A">
            <w:pPr>
              <w:pStyle w:val="TableParagraph"/>
              <w:ind w:right="89"/>
            </w:pPr>
            <w:r>
              <w:t>контексте</w:t>
            </w:r>
            <w:r>
              <w:rPr>
                <w:spacing w:val="-9"/>
              </w:rPr>
              <w:t xml:space="preserve"> </w:t>
            </w:r>
            <w:r>
              <w:t>формирования</w:t>
            </w:r>
            <w:r>
              <w:rPr>
                <w:spacing w:val="-10"/>
              </w:rPr>
              <w:t xml:space="preserve"> </w:t>
            </w:r>
            <w:r>
              <w:t>у</w:t>
            </w:r>
            <w:r>
              <w:rPr>
                <w:spacing w:val="-10"/>
              </w:rPr>
              <w:t xml:space="preserve"> </w:t>
            </w:r>
            <w:r>
              <w:t>детей</w:t>
            </w:r>
            <w:r>
              <w:rPr>
                <w:spacing w:val="-7"/>
              </w:rPr>
              <w:t xml:space="preserve"> </w:t>
            </w:r>
            <w:r>
              <w:t>представлений о себе как гражданине РФ («Я-россиянин»), жителе родного города («Я- житель Урала»), носителе социокультурных норм и традиций в отношениях между представителями разных национальностей, проживающих на территории родного края.</w:t>
            </w:r>
          </w:p>
          <w:p w14:paraId="330B89C0" w14:textId="77777777" w:rsidR="002B3F7A" w:rsidRDefault="001B3B8A">
            <w:pPr>
              <w:pStyle w:val="TableParagraph"/>
            </w:pPr>
            <w:r>
              <w:t>Личностно-развивающий</w:t>
            </w:r>
            <w:r>
              <w:rPr>
                <w:spacing w:val="-14"/>
              </w:rPr>
              <w:t xml:space="preserve"> </w:t>
            </w:r>
            <w:r>
              <w:t>и</w:t>
            </w:r>
            <w:r>
              <w:rPr>
                <w:spacing w:val="-14"/>
              </w:rPr>
              <w:t xml:space="preserve"> </w:t>
            </w:r>
            <w:r>
              <w:t>гуманистический характер взаимодействия взрослых и детей. Сотрудничество. Общение «на равных».</w:t>
            </w:r>
          </w:p>
          <w:p w14:paraId="5CB04B56" w14:textId="77777777" w:rsidR="002B3F7A" w:rsidRDefault="001B3B8A">
            <w:pPr>
              <w:pStyle w:val="TableParagraph"/>
            </w:pPr>
            <w:r>
              <w:t>Уважение</w:t>
            </w:r>
            <w:r>
              <w:rPr>
                <w:spacing w:val="-7"/>
              </w:rPr>
              <w:t xml:space="preserve"> </w:t>
            </w:r>
            <w:r>
              <w:t>к</w:t>
            </w:r>
            <w:r>
              <w:rPr>
                <w:spacing w:val="-6"/>
              </w:rPr>
              <w:t xml:space="preserve"> </w:t>
            </w:r>
            <w:r>
              <w:t>личности</w:t>
            </w:r>
            <w:r>
              <w:rPr>
                <w:spacing w:val="-9"/>
              </w:rPr>
              <w:t xml:space="preserve"> </w:t>
            </w:r>
            <w:r>
              <w:t>ребенка</w:t>
            </w:r>
            <w:r>
              <w:rPr>
                <w:spacing w:val="-7"/>
              </w:rPr>
              <w:t xml:space="preserve"> </w:t>
            </w:r>
            <w:r>
              <w:t>как</w:t>
            </w:r>
            <w:r>
              <w:rPr>
                <w:spacing w:val="-7"/>
              </w:rPr>
              <w:t xml:space="preserve"> </w:t>
            </w:r>
            <w:r>
              <w:t>обязательное требование ко всем взрослым участникам</w:t>
            </w:r>
          </w:p>
          <w:p w14:paraId="7247121B" w14:textId="77777777" w:rsidR="002B3F7A" w:rsidRDefault="001B3B8A">
            <w:pPr>
              <w:pStyle w:val="TableParagraph"/>
            </w:pPr>
            <w:r>
              <w:t>образовательного</w:t>
            </w:r>
            <w:r>
              <w:rPr>
                <w:spacing w:val="-14"/>
              </w:rPr>
              <w:t xml:space="preserve"> </w:t>
            </w:r>
            <w:r>
              <w:t>процесса.</w:t>
            </w:r>
            <w:r>
              <w:rPr>
                <w:spacing w:val="-14"/>
              </w:rPr>
              <w:t xml:space="preserve"> </w:t>
            </w:r>
            <w:r>
              <w:t>Осуществление образовательного процесса в формах, специфических для детей определённой</w:t>
            </w:r>
          </w:p>
          <w:p w14:paraId="2B8E9D48" w14:textId="77777777" w:rsidR="002B3F7A" w:rsidRDefault="001B3B8A">
            <w:pPr>
              <w:pStyle w:val="TableParagraph"/>
            </w:pPr>
            <w:r>
              <w:t>возрастной</w:t>
            </w:r>
            <w:r>
              <w:rPr>
                <w:spacing w:val="-6"/>
              </w:rPr>
              <w:t xml:space="preserve"> </w:t>
            </w:r>
            <w:r>
              <w:t>группы,</w:t>
            </w:r>
            <w:r>
              <w:rPr>
                <w:spacing w:val="-6"/>
              </w:rPr>
              <w:t xml:space="preserve"> </w:t>
            </w:r>
            <w:r>
              <w:t>прежде</w:t>
            </w:r>
            <w:r>
              <w:rPr>
                <w:spacing w:val="-6"/>
              </w:rPr>
              <w:t xml:space="preserve"> </w:t>
            </w:r>
            <w:r>
              <w:t>всего,</w:t>
            </w:r>
            <w:r>
              <w:rPr>
                <w:spacing w:val="-6"/>
              </w:rPr>
              <w:t xml:space="preserve"> </w:t>
            </w:r>
            <w:r>
              <w:t>в</w:t>
            </w:r>
            <w:r>
              <w:rPr>
                <w:spacing w:val="-7"/>
              </w:rPr>
              <w:t xml:space="preserve"> </w:t>
            </w:r>
            <w:r>
              <w:t>форме</w:t>
            </w:r>
            <w:r>
              <w:rPr>
                <w:spacing w:val="-6"/>
              </w:rPr>
              <w:t xml:space="preserve"> </w:t>
            </w:r>
            <w:r>
              <w:t>игры, познавательной и исследовательской</w:t>
            </w:r>
          </w:p>
          <w:p w14:paraId="19349638" w14:textId="77777777" w:rsidR="002B3F7A" w:rsidRDefault="001B3B8A">
            <w:pPr>
              <w:pStyle w:val="TableParagraph"/>
              <w:spacing w:before="1"/>
            </w:pPr>
            <w:r>
              <w:rPr>
                <w:spacing w:val="-2"/>
              </w:rPr>
              <w:t>деятельности.</w:t>
            </w:r>
          </w:p>
          <w:p w14:paraId="1173ABA0" w14:textId="77777777" w:rsidR="002B3F7A" w:rsidRDefault="001B3B8A">
            <w:pPr>
              <w:pStyle w:val="TableParagraph"/>
              <w:spacing w:before="1"/>
              <w:ind w:right="161"/>
              <w:rPr>
                <w:b/>
              </w:rPr>
            </w:pPr>
            <w:r>
              <w:rPr>
                <w:b/>
              </w:rPr>
              <w:t>Б)</w:t>
            </w:r>
            <w:r>
              <w:rPr>
                <w:b/>
                <w:spacing w:val="-14"/>
              </w:rPr>
              <w:t xml:space="preserve"> </w:t>
            </w:r>
            <w:r>
              <w:rPr>
                <w:b/>
              </w:rPr>
              <w:t>инструментальные</w:t>
            </w:r>
            <w:r>
              <w:rPr>
                <w:b/>
                <w:spacing w:val="-14"/>
              </w:rPr>
              <w:t xml:space="preserve"> </w:t>
            </w:r>
            <w:r>
              <w:rPr>
                <w:b/>
              </w:rPr>
              <w:t>ценности</w:t>
            </w:r>
            <w:r>
              <w:t xml:space="preserve">: </w:t>
            </w:r>
            <w:r>
              <w:rPr>
                <w:b/>
              </w:rPr>
              <w:t>Продуктивная деятельность</w:t>
            </w:r>
          </w:p>
          <w:p w14:paraId="1D8BE554" w14:textId="77777777" w:rsidR="002B3F7A" w:rsidRDefault="001B3B8A">
            <w:pPr>
              <w:pStyle w:val="TableParagraph"/>
              <w:spacing w:line="234" w:lineRule="exact"/>
            </w:pPr>
            <w:r>
              <w:t>Публичная</w:t>
            </w:r>
            <w:r>
              <w:rPr>
                <w:spacing w:val="-7"/>
              </w:rPr>
              <w:t xml:space="preserve"> </w:t>
            </w:r>
            <w:r>
              <w:t>поддержка</w:t>
            </w:r>
            <w:r>
              <w:rPr>
                <w:spacing w:val="-8"/>
              </w:rPr>
              <w:t xml:space="preserve"> </w:t>
            </w:r>
            <w:r>
              <w:t>любых</w:t>
            </w:r>
            <w:r>
              <w:rPr>
                <w:spacing w:val="-6"/>
              </w:rPr>
              <w:t xml:space="preserve"> </w:t>
            </w:r>
            <w:r>
              <w:t>успехов</w:t>
            </w:r>
            <w:r>
              <w:rPr>
                <w:spacing w:val="-7"/>
              </w:rPr>
              <w:t xml:space="preserve"> </w:t>
            </w:r>
            <w:r>
              <w:rPr>
                <w:spacing w:val="-2"/>
              </w:rPr>
              <w:t>детей.</w:t>
            </w:r>
          </w:p>
        </w:tc>
        <w:tc>
          <w:tcPr>
            <w:tcW w:w="2762" w:type="dxa"/>
          </w:tcPr>
          <w:p w14:paraId="1AE996F1" w14:textId="77777777" w:rsidR="002B3F7A" w:rsidRDefault="001B3B8A">
            <w:pPr>
              <w:pStyle w:val="TableParagraph"/>
              <w:ind w:left="111" w:right="217"/>
            </w:pPr>
            <w:r>
              <w:t>Ценность принятия любого</w:t>
            </w:r>
            <w:r>
              <w:rPr>
                <w:spacing w:val="-14"/>
              </w:rPr>
              <w:t xml:space="preserve"> </w:t>
            </w:r>
            <w:r>
              <w:t>ребенка</w:t>
            </w:r>
            <w:r>
              <w:rPr>
                <w:spacing w:val="-14"/>
              </w:rPr>
              <w:t xml:space="preserve"> </w:t>
            </w:r>
            <w:r>
              <w:t xml:space="preserve">всеми </w:t>
            </w:r>
            <w:r>
              <w:rPr>
                <w:spacing w:val="-2"/>
              </w:rPr>
              <w:t>участниками</w:t>
            </w:r>
          </w:p>
          <w:p w14:paraId="0E5063B6" w14:textId="77777777" w:rsidR="002B3F7A" w:rsidRDefault="001B3B8A">
            <w:pPr>
              <w:pStyle w:val="TableParagraph"/>
              <w:ind w:left="111" w:right="217"/>
            </w:pPr>
            <w:r>
              <w:rPr>
                <w:spacing w:val="-2"/>
              </w:rPr>
              <w:t>образовательных отношений</w:t>
            </w:r>
          </w:p>
          <w:p w14:paraId="3D0DED85" w14:textId="77777777" w:rsidR="002B3F7A" w:rsidRDefault="001B3B8A">
            <w:pPr>
              <w:pStyle w:val="TableParagraph"/>
              <w:spacing w:before="250" w:line="252" w:lineRule="exact"/>
              <w:ind w:left="111"/>
            </w:pPr>
            <w:r>
              <w:t>Ценность</w:t>
            </w:r>
            <w:r>
              <w:rPr>
                <w:spacing w:val="-10"/>
              </w:rPr>
              <w:t xml:space="preserve"> </w:t>
            </w:r>
            <w:r>
              <w:rPr>
                <w:spacing w:val="-2"/>
              </w:rPr>
              <w:t>раскрытия</w:t>
            </w:r>
          </w:p>
          <w:p w14:paraId="5A5DEE31" w14:textId="77777777" w:rsidR="002B3F7A" w:rsidRDefault="001B3B8A">
            <w:pPr>
              <w:pStyle w:val="TableParagraph"/>
              <w:ind w:left="111"/>
            </w:pPr>
            <w:r>
              <w:t>личностного</w:t>
            </w:r>
            <w:r>
              <w:rPr>
                <w:spacing w:val="-14"/>
              </w:rPr>
              <w:t xml:space="preserve"> </w:t>
            </w:r>
            <w:r>
              <w:t>потенциала каждого ребенка в</w:t>
            </w:r>
          </w:p>
          <w:p w14:paraId="6087B6B3" w14:textId="77777777" w:rsidR="002B3F7A" w:rsidRDefault="001B3B8A">
            <w:pPr>
              <w:pStyle w:val="TableParagraph"/>
              <w:ind w:left="111"/>
            </w:pPr>
            <w:r>
              <w:t>совместной</w:t>
            </w:r>
            <w:r>
              <w:rPr>
                <w:spacing w:val="-14"/>
              </w:rPr>
              <w:t xml:space="preserve"> </w:t>
            </w:r>
            <w:r>
              <w:t>деятельности детей со взрослыми</w:t>
            </w:r>
          </w:p>
        </w:tc>
      </w:tr>
    </w:tbl>
    <w:p w14:paraId="23C064AA" w14:textId="77777777" w:rsidR="002B3F7A" w:rsidRDefault="002B3F7A">
      <w:pPr>
        <w:sectPr w:rsidR="002B3F7A">
          <w:pgSz w:w="12000" w:h="16970"/>
          <w:pgMar w:top="500" w:right="340" w:bottom="280" w:left="920" w:header="720" w:footer="720" w:gutter="0"/>
          <w:cols w:space="720"/>
        </w:sectPr>
      </w:pPr>
    </w:p>
    <w:p w14:paraId="26E29A90" w14:textId="77777777" w:rsidR="002B3F7A" w:rsidRDefault="002B3F7A">
      <w:pPr>
        <w:pStyle w:val="a3"/>
        <w:spacing w:before="2"/>
        <w:ind w:left="0" w:firstLine="0"/>
        <w:jc w:val="left"/>
        <w:rPr>
          <w:b/>
          <w:sz w:val="2"/>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2256"/>
        <w:gridCol w:w="4812"/>
        <w:gridCol w:w="2762"/>
      </w:tblGrid>
      <w:tr w:rsidR="002B3F7A" w14:paraId="5DC1FFED" w14:textId="77777777">
        <w:trPr>
          <w:trHeight w:val="505"/>
        </w:trPr>
        <w:tc>
          <w:tcPr>
            <w:tcW w:w="439" w:type="dxa"/>
          </w:tcPr>
          <w:p w14:paraId="5E5040C1" w14:textId="77777777" w:rsidR="002B3F7A" w:rsidRDefault="001B3B8A">
            <w:pPr>
              <w:pStyle w:val="TableParagraph"/>
              <w:spacing w:before="125"/>
              <w:ind w:left="13"/>
              <w:jc w:val="center"/>
              <w:rPr>
                <w:b/>
              </w:rPr>
            </w:pPr>
            <w:r>
              <w:rPr>
                <w:b/>
                <w:spacing w:val="-10"/>
              </w:rPr>
              <w:t>№</w:t>
            </w:r>
          </w:p>
        </w:tc>
        <w:tc>
          <w:tcPr>
            <w:tcW w:w="2256" w:type="dxa"/>
          </w:tcPr>
          <w:p w14:paraId="47D12007" w14:textId="77777777" w:rsidR="002B3F7A" w:rsidRDefault="001B3B8A">
            <w:pPr>
              <w:pStyle w:val="TableParagraph"/>
              <w:spacing w:line="254" w:lineRule="exact"/>
              <w:ind w:left="508" w:right="323" w:hanging="171"/>
              <w:rPr>
                <w:b/>
              </w:rPr>
            </w:pPr>
            <w:r>
              <w:rPr>
                <w:b/>
              </w:rPr>
              <w:t>Составляющи</w:t>
            </w:r>
            <w:r>
              <w:rPr>
                <w:b/>
                <w:spacing w:val="-14"/>
              </w:rPr>
              <w:t xml:space="preserve"> </w:t>
            </w:r>
            <w:r>
              <w:rPr>
                <w:b/>
              </w:rPr>
              <w:t>е уклада ДОО</w:t>
            </w:r>
          </w:p>
        </w:tc>
        <w:tc>
          <w:tcPr>
            <w:tcW w:w="4812" w:type="dxa"/>
          </w:tcPr>
          <w:p w14:paraId="3CC6864F" w14:textId="77777777" w:rsidR="002B3F7A" w:rsidRDefault="001B3B8A">
            <w:pPr>
              <w:pStyle w:val="TableParagraph"/>
              <w:spacing w:before="125"/>
              <w:ind w:left="16"/>
              <w:jc w:val="center"/>
              <w:rPr>
                <w:b/>
              </w:rPr>
            </w:pPr>
            <w:r>
              <w:rPr>
                <w:b/>
                <w:spacing w:val="-2"/>
              </w:rPr>
              <w:t>Описание</w:t>
            </w:r>
          </w:p>
        </w:tc>
        <w:tc>
          <w:tcPr>
            <w:tcW w:w="2762" w:type="dxa"/>
          </w:tcPr>
          <w:p w14:paraId="271B4F68" w14:textId="77777777" w:rsidR="002B3F7A" w:rsidRDefault="001B3B8A">
            <w:pPr>
              <w:pStyle w:val="TableParagraph"/>
              <w:spacing w:before="125"/>
              <w:ind w:left="414"/>
              <w:rPr>
                <w:b/>
              </w:rPr>
            </w:pPr>
            <w:r>
              <w:rPr>
                <w:b/>
              </w:rPr>
              <w:t>Вариативная</w:t>
            </w:r>
            <w:r>
              <w:rPr>
                <w:b/>
                <w:spacing w:val="-10"/>
              </w:rPr>
              <w:t xml:space="preserve"> </w:t>
            </w:r>
            <w:r>
              <w:rPr>
                <w:b/>
                <w:spacing w:val="-4"/>
              </w:rPr>
              <w:t>часть</w:t>
            </w:r>
          </w:p>
        </w:tc>
      </w:tr>
      <w:tr w:rsidR="002B3F7A" w14:paraId="301D525F" w14:textId="77777777">
        <w:trPr>
          <w:trHeight w:val="13660"/>
        </w:trPr>
        <w:tc>
          <w:tcPr>
            <w:tcW w:w="439" w:type="dxa"/>
          </w:tcPr>
          <w:p w14:paraId="76841B4F" w14:textId="77777777" w:rsidR="002B3F7A" w:rsidRDefault="002B3F7A">
            <w:pPr>
              <w:pStyle w:val="TableParagraph"/>
              <w:ind w:left="0"/>
            </w:pPr>
          </w:p>
        </w:tc>
        <w:tc>
          <w:tcPr>
            <w:tcW w:w="2256" w:type="dxa"/>
          </w:tcPr>
          <w:p w14:paraId="45189B56" w14:textId="77777777" w:rsidR="002B3F7A" w:rsidRDefault="002B3F7A">
            <w:pPr>
              <w:pStyle w:val="TableParagraph"/>
              <w:ind w:left="0"/>
            </w:pPr>
          </w:p>
        </w:tc>
        <w:tc>
          <w:tcPr>
            <w:tcW w:w="4812" w:type="dxa"/>
          </w:tcPr>
          <w:p w14:paraId="5C0C12F9" w14:textId="77777777" w:rsidR="002B3F7A" w:rsidRDefault="001B3B8A">
            <w:pPr>
              <w:pStyle w:val="TableParagraph"/>
              <w:ind w:right="161"/>
            </w:pPr>
            <w:r>
              <w:t>Поддержка</w:t>
            </w:r>
            <w:r>
              <w:rPr>
                <w:spacing w:val="-9"/>
              </w:rPr>
              <w:t xml:space="preserve"> </w:t>
            </w:r>
            <w:r>
              <w:t>стремления</w:t>
            </w:r>
            <w:r>
              <w:rPr>
                <w:spacing w:val="-11"/>
              </w:rPr>
              <w:t xml:space="preserve"> </w:t>
            </w:r>
            <w:r>
              <w:t>научиться</w:t>
            </w:r>
            <w:r>
              <w:rPr>
                <w:spacing w:val="-9"/>
              </w:rPr>
              <w:t xml:space="preserve"> </w:t>
            </w:r>
            <w:r>
              <w:t>делать</w:t>
            </w:r>
            <w:r>
              <w:rPr>
                <w:spacing w:val="-9"/>
              </w:rPr>
              <w:t xml:space="preserve"> </w:t>
            </w:r>
            <w:r>
              <w:t xml:space="preserve">что-то и радостного ощущения возрастающей </w:t>
            </w:r>
            <w:r>
              <w:rPr>
                <w:spacing w:val="-2"/>
              </w:rPr>
              <w:t>умелости.</w:t>
            </w:r>
          </w:p>
          <w:p w14:paraId="5640C767" w14:textId="77777777" w:rsidR="002B3F7A" w:rsidRDefault="001B3B8A">
            <w:pPr>
              <w:pStyle w:val="TableParagraph"/>
            </w:pPr>
            <w:r>
              <w:t>Терпимое</w:t>
            </w:r>
            <w:r>
              <w:rPr>
                <w:spacing w:val="-9"/>
              </w:rPr>
              <w:t xml:space="preserve"> </w:t>
            </w:r>
            <w:r>
              <w:t>отношение</w:t>
            </w:r>
            <w:r>
              <w:rPr>
                <w:spacing w:val="-11"/>
              </w:rPr>
              <w:t xml:space="preserve"> </w:t>
            </w:r>
            <w:r>
              <w:t>к</w:t>
            </w:r>
            <w:r>
              <w:rPr>
                <w:spacing w:val="-9"/>
              </w:rPr>
              <w:t xml:space="preserve"> </w:t>
            </w:r>
            <w:r>
              <w:t>затруднениям</w:t>
            </w:r>
            <w:r>
              <w:rPr>
                <w:spacing w:val="-9"/>
              </w:rPr>
              <w:t xml:space="preserve"> </w:t>
            </w:r>
            <w:r>
              <w:t>ребенка, возможность действовать в своем темпе.</w:t>
            </w:r>
          </w:p>
          <w:p w14:paraId="0E2E984E" w14:textId="77777777" w:rsidR="002B3F7A" w:rsidRDefault="001B3B8A">
            <w:pPr>
              <w:pStyle w:val="TableParagraph"/>
            </w:pPr>
            <w:r>
              <w:t>Учёт</w:t>
            </w:r>
            <w:r>
              <w:rPr>
                <w:spacing w:val="-10"/>
              </w:rPr>
              <w:t xml:space="preserve"> </w:t>
            </w:r>
            <w:r>
              <w:t>индивидуальных</w:t>
            </w:r>
            <w:r>
              <w:rPr>
                <w:spacing w:val="-10"/>
              </w:rPr>
              <w:t xml:space="preserve"> </w:t>
            </w:r>
            <w:r>
              <w:t>особенностей</w:t>
            </w:r>
            <w:r>
              <w:rPr>
                <w:spacing w:val="-13"/>
              </w:rPr>
              <w:t xml:space="preserve"> </w:t>
            </w:r>
            <w:r>
              <w:t>детей, стремление найти подход к застенчивым,</w:t>
            </w:r>
          </w:p>
          <w:p w14:paraId="2C95B2AB" w14:textId="77777777" w:rsidR="002B3F7A" w:rsidRDefault="001B3B8A">
            <w:pPr>
              <w:pStyle w:val="TableParagraph"/>
            </w:pPr>
            <w:r>
              <w:t>нерешительным,</w:t>
            </w:r>
            <w:r>
              <w:rPr>
                <w:spacing w:val="-14"/>
              </w:rPr>
              <w:t xml:space="preserve"> </w:t>
            </w:r>
            <w:r>
              <w:t>конфликтным,</w:t>
            </w:r>
            <w:r>
              <w:rPr>
                <w:spacing w:val="-14"/>
              </w:rPr>
              <w:t xml:space="preserve"> </w:t>
            </w:r>
            <w:r>
              <w:t xml:space="preserve">непопулярным </w:t>
            </w:r>
            <w:r>
              <w:rPr>
                <w:spacing w:val="-2"/>
              </w:rPr>
              <w:t>детям.</w:t>
            </w:r>
          </w:p>
          <w:p w14:paraId="05F404CB" w14:textId="77777777" w:rsidR="002B3F7A" w:rsidRDefault="001B3B8A">
            <w:pPr>
              <w:pStyle w:val="TableParagraph"/>
              <w:spacing w:line="252" w:lineRule="exact"/>
            </w:pPr>
            <w:r>
              <w:t>Создание</w:t>
            </w:r>
            <w:r>
              <w:rPr>
                <w:spacing w:val="-4"/>
              </w:rPr>
              <w:t xml:space="preserve"> </w:t>
            </w:r>
            <w:r>
              <w:t>в</w:t>
            </w:r>
            <w:r>
              <w:rPr>
                <w:spacing w:val="-4"/>
              </w:rPr>
              <w:t xml:space="preserve"> </w:t>
            </w:r>
            <w:r>
              <w:t>группе</w:t>
            </w:r>
            <w:r>
              <w:rPr>
                <w:spacing w:val="-3"/>
              </w:rPr>
              <w:t xml:space="preserve"> </w:t>
            </w:r>
            <w:r>
              <w:rPr>
                <w:spacing w:val="-2"/>
              </w:rPr>
              <w:t>положительного</w:t>
            </w:r>
          </w:p>
          <w:p w14:paraId="7D689BD6" w14:textId="77777777" w:rsidR="002B3F7A" w:rsidRDefault="001B3B8A">
            <w:pPr>
              <w:pStyle w:val="TableParagraph"/>
              <w:ind w:right="154"/>
              <w:jc w:val="both"/>
            </w:pPr>
            <w:r>
              <w:t>психологического</w:t>
            </w:r>
            <w:r>
              <w:rPr>
                <w:spacing w:val="-9"/>
              </w:rPr>
              <w:t xml:space="preserve"> </w:t>
            </w:r>
            <w:r>
              <w:t>микроклимата,</w:t>
            </w:r>
            <w:r>
              <w:rPr>
                <w:spacing w:val="-9"/>
              </w:rPr>
              <w:t xml:space="preserve"> </w:t>
            </w:r>
            <w:r>
              <w:t>в</w:t>
            </w:r>
            <w:r>
              <w:rPr>
                <w:spacing w:val="-10"/>
              </w:rPr>
              <w:t xml:space="preserve"> </w:t>
            </w:r>
            <w:r>
              <w:t>равной</w:t>
            </w:r>
            <w:r>
              <w:rPr>
                <w:spacing w:val="-9"/>
              </w:rPr>
              <w:t xml:space="preserve"> </w:t>
            </w:r>
            <w:r>
              <w:t>мере проявление любви и заботы ко всем детям:</w:t>
            </w:r>
          </w:p>
          <w:p w14:paraId="312F5482" w14:textId="77777777" w:rsidR="002B3F7A" w:rsidRDefault="001B3B8A">
            <w:pPr>
              <w:pStyle w:val="TableParagraph"/>
              <w:ind w:right="185"/>
              <w:jc w:val="both"/>
            </w:pPr>
            <w:r>
              <w:t>выражение</w:t>
            </w:r>
            <w:r>
              <w:rPr>
                <w:spacing w:val="-9"/>
              </w:rPr>
              <w:t xml:space="preserve"> </w:t>
            </w:r>
            <w:r>
              <w:t>радости</w:t>
            </w:r>
            <w:r>
              <w:rPr>
                <w:spacing w:val="-10"/>
              </w:rPr>
              <w:t xml:space="preserve"> </w:t>
            </w:r>
            <w:r>
              <w:t>при</w:t>
            </w:r>
            <w:r>
              <w:rPr>
                <w:spacing w:val="-10"/>
              </w:rPr>
              <w:t xml:space="preserve"> </w:t>
            </w:r>
            <w:r>
              <w:t>встрече,</w:t>
            </w:r>
            <w:r>
              <w:rPr>
                <w:spacing w:val="-9"/>
              </w:rPr>
              <w:t xml:space="preserve"> </w:t>
            </w:r>
            <w:r>
              <w:t>использование ласки</w:t>
            </w:r>
            <w:r>
              <w:rPr>
                <w:spacing w:val="-3"/>
              </w:rPr>
              <w:t xml:space="preserve"> </w:t>
            </w:r>
            <w:r>
              <w:t>и</w:t>
            </w:r>
            <w:r>
              <w:rPr>
                <w:spacing w:val="-4"/>
              </w:rPr>
              <w:t xml:space="preserve"> </w:t>
            </w:r>
            <w:r>
              <w:t>теплых</w:t>
            </w:r>
            <w:r>
              <w:rPr>
                <w:spacing w:val="-5"/>
              </w:rPr>
              <w:t xml:space="preserve"> </w:t>
            </w:r>
            <w:r>
              <w:t>слов</w:t>
            </w:r>
            <w:r>
              <w:rPr>
                <w:spacing w:val="-3"/>
              </w:rPr>
              <w:t xml:space="preserve"> </w:t>
            </w:r>
            <w:r>
              <w:t>для</w:t>
            </w:r>
            <w:r>
              <w:rPr>
                <w:spacing w:val="-3"/>
              </w:rPr>
              <w:t xml:space="preserve"> </w:t>
            </w:r>
            <w:r>
              <w:t>выражения</w:t>
            </w:r>
            <w:r>
              <w:rPr>
                <w:spacing w:val="-4"/>
              </w:rPr>
              <w:t xml:space="preserve"> </w:t>
            </w:r>
            <w:r>
              <w:t>отношения к ребенку, проявление деликатности и</w:t>
            </w:r>
          </w:p>
          <w:p w14:paraId="7FC9CB20" w14:textId="77777777" w:rsidR="002B3F7A" w:rsidRDefault="001B3B8A">
            <w:pPr>
              <w:pStyle w:val="TableParagraph"/>
              <w:spacing w:line="252" w:lineRule="exact"/>
            </w:pPr>
            <w:r>
              <w:rPr>
                <w:spacing w:val="-2"/>
              </w:rPr>
              <w:t>тактичности.</w:t>
            </w:r>
          </w:p>
          <w:p w14:paraId="7B828AE6" w14:textId="77777777" w:rsidR="002B3F7A" w:rsidRDefault="001B3B8A">
            <w:pPr>
              <w:pStyle w:val="TableParagraph"/>
              <w:spacing w:line="252" w:lineRule="exact"/>
              <w:rPr>
                <w:b/>
              </w:rPr>
            </w:pPr>
            <w:r>
              <w:rPr>
                <w:b/>
              </w:rPr>
              <w:t>Познание</w:t>
            </w:r>
            <w:r>
              <w:rPr>
                <w:b/>
                <w:spacing w:val="-9"/>
              </w:rPr>
              <w:t xml:space="preserve"> </w:t>
            </w:r>
            <w:r>
              <w:rPr>
                <w:b/>
              </w:rPr>
              <w:t>окружающего</w:t>
            </w:r>
            <w:r>
              <w:rPr>
                <w:b/>
                <w:spacing w:val="-9"/>
              </w:rPr>
              <w:t xml:space="preserve"> </w:t>
            </w:r>
            <w:r>
              <w:rPr>
                <w:b/>
                <w:spacing w:val="-4"/>
              </w:rPr>
              <w:t>мира</w:t>
            </w:r>
          </w:p>
          <w:p w14:paraId="5A17988F" w14:textId="77777777" w:rsidR="002B3F7A" w:rsidRDefault="001B3B8A">
            <w:pPr>
              <w:pStyle w:val="TableParagraph"/>
              <w:ind w:right="161"/>
            </w:pPr>
            <w:r>
              <w:t>Негативные</w:t>
            </w:r>
            <w:r>
              <w:rPr>
                <w:spacing w:val="-9"/>
              </w:rPr>
              <w:t xml:space="preserve"> </w:t>
            </w:r>
            <w:r>
              <w:t>оценки</w:t>
            </w:r>
            <w:r>
              <w:rPr>
                <w:spacing w:val="-9"/>
              </w:rPr>
              <w:t xml:space="preserve"> </w:t>
            </w:r>
            <w:r>
              <w:t>даются</w:t>
            </w:r>
            <w:r>
              <w:rPr>
                <w:spacing w:val="-9"/>
              </w:rPr>
              <w:t xml:space="preserve"> </w:t>
            </w:r>
            <w:r>
              <w:t>только</w:t>
            </w:r>
            <w:r>
              <w:rPr>
                <w:spacing w:val="-9"/>
              </w:rPr>
              <w:t xml:space="preserve"> </w:t>
            </w:r>
            <w:r>
              <w:t>поступкам ребенка и только «с глазу на глаз», а не на глазах у группы.</w:t>
            </w:r>
          </w:p>
          <w:p w14:paraId="56447B4B" w14:textId="77777777" w:rsidR="002B3F7A" w:rsidRDefault="001B3B8A">
            <w:pPr>
              <w:pStyle w:val="TableParagraph"/>
              <w:spacing w:before="1"/>
              <w:ind w:right="382"/>
              <w:jc w:val="both"/>
            </w:pPr>
            <w:r>
              <w:t>Недопустимость</w:t>
            </w:r>
            <w:r>
              <w:rPr>
                <w:spacing w:val="-3"/>
              </w:rPr>
              <w:t xml:space="preserve"> </w:t>
            </w:r>
            <w:r>
              <w:t>указания</w:t>
            </w:r>
            <w:r>
              <w:rPr>
                <w:spacing w:val="-4"/>
              </w:rPr>
              <w:t xml:space="preserve"> </w:t>
            </w:r>
            <w:r>
              <w:t>детям,</w:t>
            </w:r>
            <w:r>
              <w:rPr>
                <w:spacing w:val="-3"/>
              </w:rPr>
              <w:t xml:space="preserve"> </w:t>
            </w:r>
            <w:r>
              <w:t>как</w:t>
            </w:r>
            <w:r>
              <w:rPr>
                <w:spacing w:val="-3"/>
              </w:rPr>
              <w:t xml:space="preserve"> </w:t>
            </w:r>
            <w:r>
              <w:t>и</w:t>
            </w:r>
            <w:r>
              <w:rPr>
                <w:spacing w:val="-3"/>
              </w:rPr>
              <w:t xml:space="preserve"> </w:t>
            </w:r>
            <w:r>
              <w:t>во</w:t>
            </w:r>
            <w:r>
              <w:rPr>
                <w:spacing w:val="-3"/>
              </w:rPr>
              <w:t xml:space="preserve"> </w:t>
            </w:r>
            <w:r>
              <w:t>что они</w:t>
            </w:r>
            <w:r>
              <w:rPr>
                <w:spacing w:val="-8"/>
              </w:rPr>
              <w:t xml:space="preserve"> </w:t>
            </w:r>
            <w:r>
              <w:t>должны</w:t>
            </w:r>
            <w:r>
              <w:rPr>
                <w:spacing w:val="-7"/>
              </w:rPr>
              <w:t xml:space="preserve"> </w:t>
            </w:r>
            <w:r>
              <w:t>играть,</w:t>
            </w:r>
            <w:r>
              <w:rPr>
                <w:spacing w:val="-7"/>
              </w:rPr>
              <w:t xml:space="preserve"> </w:t>
            </w:r>
            <w:r>
              <w:t>навязывание</w:t>
            </w:r>
            <w:r>
              <w:rPr>
                <w:spacing w:val="-7"/>
              </w:rPr>
              <w:t xml:space="preserve"> </w:t>
            </w:r>
            <w:r>
              <w:t>им</w:t>
            </w:r>
            <w:r>
              <w:rPr>
                <w:spacing w:val="-7"/>
              </w:rPr>
              <w:t xml:space="preserve"> </w:t>
            </w:r>
            <w:r>
              <w:t xml:space="preserve">сюжетов </w:t>
            </w:r>
            <w:r>
              <w:rPr>
                <w:spacing w:val="-4"/>
              </w:rPr>
              <w:t>игр.</w:t>
            </w:r>
          </w:p>
          <w:p w14:paraId="1C3AC1D1" w14:textId="77777777" w:rsidR="002B3F7A" w:rsidRDefault="001B3B8A">
            <w:pPr>
              <w:pStyle w:val="TableParagraph"/>
              <w:ind w:right="173"/>
            </w:pPr>
            <w:r>
              <w:t>Привлечение детей к украшению группы к праздникам,</w:t>
            </w:r>
            <w:r>
              <w:rPr>
                <w:spacing w:val="-13"/>
              </w:rPr>
              <w:t xml:space="preserve"> </w:t>
            </w:r>
            <w:r>
              <w:t>обсуждение</w:t>
            </w:r>
            <w:r>
              <w:rPr>
                <w:spacing w:val="-12"/>
              </w:rPr>
              <w:t xml:space="preserve"> </w:t>
            </w:r>
            <w:r>
              <w:t>разных</w:t>
            </w:r>
            <w:r>
              <w:rPr>
                <w:spacing w:val="-11"/>
              </w:rPr>
              <w:t xml:space="preserve"> </w:t>
            </w:r>
            <w:r>
              <w:t>возможностей и предложений.</w:t>
            </w:r>
          </w:p>
          <w:p w14:paraId="152A330A" w14:textId="77777777" w:rsidR="002B3F7A" w:rsidRDefault="001B3B8A">
            <w:pPr>
              <w:pStyle w:val="TableParagraph"/>
              <w:spacing w:line="252" w:lineRule="exact"/>
            </w:pPr>
            <w:r>
              <w:t>Побуждение</w:t>
            </w:r>
            <w:r>
              <w:rPr>
                <w:spacing w:val="-7"/>
              </w:rPr>
              <w:t xml:space="preserve"> </w:t>
            </w:r>
            <w:r>
              <w:t>детей</w:t>
            </w:r>
            <w:r>
              <w:rPr>
                <w:spacing w:val="-6"/>
              </w:rPr>
              <w:t xml:space="preserve"> </w:t>
            </w:r>
            <w:r>
              <w:t>к</w:t>
            </w:r>
            <w:r>
              <w:rPr>
                <w:spacing w:val="-8"/>
              </w:rPr>
              <w:t xml:space="preserve"> </w:t>
            </w:r>
            <w:r>
              <w:t>формированию</w:t>
            </w:r>
            <w:r>
              <w:rPr>
                <w:spacing w:val="-6"/>
              </w:rPr>
              <w:t xml:space="preserve"> </w:t>
            </w:r>
            <w:r>
              <w:rPr>
                <w:spacing w:val="-10"/>
              </w:rPr>
              <w:t>и</w:t>
            </w:r>
          </w:p>
          <w:p w14:paraId="0EF4BE62" w14:textId="77777777" w:rsidR="002B3F7A" w:rsidRDefault="001B3B8A">
            <w:pPr>
              <w:pStyle w:val="TableParagraph"/>
            </w:pPr>
            <w:r>
              <w:t>выражению</w:t>
            </w:r>
            <w:r>
              <w:rPr>
                <w:spacing w:val="-11"/>
              </w:rPr>
              <w:t xml:space="preserve"> </w:t>
            </w:r>
            <w:r>
              <w:t>собственной</w:t>
            </w:r>
            <w:r>
              <w:rPr>
                <w:spacing w:val="-14"/>
              </w:rPr>
              <w:t xml:space="preserve"> </w:t>
            </w:r>
            <w:r>
              <w:t>эстетической</w:t>
            </w:r>
            <w:r>
              <w:rPr>
                <w:spacing w:val="-11"/>
              </w:rPr>
              <w:t xml:space="preserve"> </w:t>
            </w:r>
            <w:r>
              <w:t xml:space="preserve">оценки воспринимаемого, не навязывая им мнения </w:t>
            </w:r>
            <w:r>
              <w:rPr>
                <w:spacing w:val="-2"/>
              </w:rPr>
              <w:t>взрослых.</w:t>
            </w:r>
          </w:p>
          <w:p w14:paraId="5E386E78" w14:textId="77777777" w:rsidR="002B3F7A" w:rsidRDefault="001B3B8A">
            <w:pPr>
              <w:pStyle w:val="TableParagraph"/>
              <w:spacing w:before="1"/>
            </w:pPr>
            <w:r>
              <w:t>Привлечение</w:t>
            </w:r>
            <w:r>
              <w:rPr>
                <w:spacing w:val="-9"/>
              </w:rPr>
              <w:t xml:space="preserve"> </w:t>
            </w:r>
            <w:r>
              <w:t>детей</w:t>
            </w:r>
            <w:r>
              <w:rPr>
                <w:spacing w:val="-9"/>
              </w:rPr>
              <w:t xml:space="preserve"> </w:t>
            </w:r>
            <w:r>
              <w:t>к</w:t>
            </w:r>
            <w:r>
              <w:rPr>
                <w:spacing w:val="-9"/>
              </w:rPr>
              <w:t xml:space="preserve"> </w:t>
            </w:r>
            <w:r>
              <w:t>планированию</w:t>
            </w:r>
            <w:r>
              <w:rPr>
                <w:spacing w:val="-9"/>
              </w:rPr>
              <w:t xml:space="preserve"> </w:t>
            </w:r>
            <w:r>
              <w:t>жизни группы на день.</w:t>
            </w:r>
          </w:p>
          <w:p w14:paraId="35F2ECA0" w14:textId="77777777" w:rsidR="002B3F7A" w:rsidRDefault="001B3B8A">
            <w:pPr>
              <w:pStyle w:val="TableParagraph"/>
              <w:spacing w:line="251" w:lineRule="exact"/>
              <w:rPr>
                <w:b/>
              </w:rPr>
            </w:pPr>
            <w:r>
              <w:rPr>
                <w:b/>
              </w:rPr>
              <w:t>Внеситуативно</w:t>
            </w:r>
            <w:r>
              <w:rPr>
                <w:b/>
                <w:spacing w:val="-6"/>
              </w:rPr>
              <w:t xml:space="preserve"> </w:t>
            </w:r>
            <w:r>
              <w:rPr>
                <w:b/>
              </w:rPr>
              <w:t>–</w:t>
            </w:r>
            <w:r>
              <w:rPr>
                <w:b/>
                <w:spacing w:val="-6"/>
              </w:rPr>
              <w:t xml:space="preserve"> </w:t>
            </w:r>
            <w:r>
              <w:rPr>
                <w:b/>
              </w:rPr>
              <w:t>личностное</w:t>
            </w:r>
            <w:r>
              <w:rPr>
                <w:b/>
                <w:spacing w:val="-5"/>
              </w:rPr>
              <w:t xml:space="preserve"> </w:t>
            </w:r>
            <w:r>
              <w:rPr>
                <w:b/>
                <w:spacing w:val="-2"/>
              </w:rPr>
              <w:t>общение</w:t>
            </w:r>
          </w:p>
          <w:p w14:paraId="436C99B4" w14:textId="77777777" w:rsidR="002B3F7A" w:rsidRDefault="001B3B8A">
            <w:pPr>
              <w:pStyle w:val="TableParagraph"/>
              <w:spacing w:before="2" w:line="252" w:lineRule="exact"/>
            </w:pPr>
            <w:r>
              <w:t>Поощрение</w:t>
            </w:r>
            <w:r>
              <w:rPr>
                <w:spacing w:val="-9"/>
              </w:rPr>
              <w:t xml:space="preserve"> </w:t>
            </w:r>
            <w:r>
              <w:t>желания</w:t>
            </w:r>
            <w:r>
              <w:rPr>
                <w:spacing w:val="-6"/>
              </w:rPr>
              <w:t xml:space="preserve"> </w:t>
            </w:r>
            <w:r>
              <w:t>создавать</w:t>
            </w:r>
            <w:r>
              <w:rPr>
                <w:spacing w:val="-4"/>
              </w:rPr>
              <w:t xml:space="preserve"> </w:t>
            </w:r>
            <w:r>
              <w:t>что-либо</w:t>
            </w:r>
            <w:r>
              <w:rPr>
                <w:spacing w:val="-4"/>
              </w:rPr>
              <w:t xml:space="preserve"> </w:t>
            </w:r>
            <w:r>
              <w:rPr>
                <w:spacing w:val="-5"/>
              </w:rPr>
              <w:t>по</w:t>
            </w:r>
          </w:p>
          <w:p w14:paraId="38517797" w14:textId="77777777" w:rsidR="002B3F7A" w:rsidRDefault="001B3B8A">
            <w:pPr>
              <w:pStyle w:val="TableParagraph"/>
            </w:pPr>
            <w:r>
              <w:t>собственному</w:t>
            </w:r>
            <w:r>
              <w:rPr>
                <w:spacing w:val="-14"/>
              </w:rPr>
              <w:t xml:space="preserve"> </w:t>
            </w:r>
            <w:r>
              <w:t>замыслу;</w:t>
            </w:r>
            <w:r>
              <w:rPr>
                <w:spacing w:val="-10"/>
              </w:rPr>
              <w:t xml:space="preserve"> </w:t>
            </w:r>
            <w:r>
              <w:t>обращение</w:t>
            </w:r>
            <w:r>
              <w:rPr>
                <w:spacing w:val="-11"/>
              </w:rPr>
              <w:t xml:space="preserve"> </w:t>
            </w:r>
            <w:r>
              <w:t>внимания детей на полезность будущего продукта для</w:t>
            </w:r>
          </w:p>
          <w:p w14:paraId="2865B698" w14:textId="77777777" w:rsidR="002B3F7A" w:rsidRDefault="001B3B8A">
            <w:pPr>
              <w:pStyle w:val="TableParagraph"/>
              <w:ind w:right="243"/>
            </w:pPr>
            <w:r>
              <w:t>других</w:t>
            </w:r>
            <w:r>
              <w:rPr>
                <w:spacing w:val="-5"/>
              </w:rPr>
              <w:t xml:space="preserve"> </w:t>
            </w:r>
            <w:r>
              <w:t>или</w:t>
            </w:r>
            <w:r>
              <w:rPr>
                <w:spacing w:val="-5"/>
              </w:rPr>
              <w:t xml:space="preserve"> </w:t>
            </w:r>
            <w:r>
              <w:t>на</w:t>
            </w:r>
            <w:r>
              <w:rPr>
                <w:spacing w:val="-5"/>
              </w:rPr>
              <w:t xml:space="preserve"> </w:t>
            </w:r>
            <w:r>
              <w:t>ту</w:t>
            </w:r>
            <w:r>
              <w:rPr>
                <w:spacing w:val="-8"/>
              </w:rPr>
              <w:t xml:space="preserve"> </w:t>
            </w:r>
            <w:r>
              <w:t>радость,</w:t>
            </w:r>
            <w:r>
              <w:rPr>
                <w:spacing w:val="-8"/>
              </w:rPr>
              <w:t xml:space="preserve"> </w:t>
            </w:r>
            <w:r>
              <w:t>которую</w:t>
            </w:r>
            <w:r>
              <w:rPr>
                <w:spacing w:val="-5"/>
              </w:rPr>
              <w:t xml:space="preserve"> </w:t>
            </w:r>
            <w:r>
              <w:t>он</w:t>
            </w:r>
            <w:r>
              <w:rPr>
                <w:spacing w:val="-5"/>
              </w:rPr>
              <w:t xml:space="preserve"> </w:t>
            </w:r>
            <w:r>
              <w:t>доставит кому-то (маме, бабушке, папе, другу).</w:t>
            </w:r>
          </w:p>
          <w:p w14:paraId="611ABDC8" w14:textId="77777777" w:rsidR="002B3F7A" w:rsidRDefault="001B3B8A">
            <w:pPr>
              <w:pStyle w:val="TableParagraph"/>
            </w:pPr>
            <w:r>
              <w:t>При</w:t>
            </w:r>
            <w:r>
              <w:rPr>
                <w:spacing w:val="-7"/>
              </w:rPr>
              <w:t xml:space="preserve"> </w:t>
            </w:r>
            <w:r>
              <w:t>необходимости</w:t>
            </w:r>
            <w:r>
              <w:rPr>
                <w:spacing w:val="-7"/>
              </w:rPr>
              <w:t xml:space="preserve"> </w:t>
            </w:r>
            <w:r>
              <w:t>оказание</w:t>
            </w:r>
            <w:r>
              <w:rPr>
                <w:spacing w:val="-7"/>
              </w:rPr>
              <w:t xml:space="preserve"> </w:t>
            </w:r>
            <w:r>
              <w:t>помощи</w:t>
            </w:r>
            <w:r>
              <w:rPr>
                <w:spacing w:val="-7"/>
              </w:rPr>
              <w:t xml:space="preserve"> </w:t>
            </w:r>
            <w:r>
              <w:t>детям</w:t>
            </w:r>
            <w:r>
              <w:rPr>
                <w:spacing w:val="-7"/>
              </w:rPr>
              <w:t xml:space="preserve"> </w:t>
            </w:r>
            <w:r>
              <w:t>в решении проблем организации игры.</w:t>
            </w:r>
          </w:p>
          <w:p w14:paraId="59EF9651" w14:textId="77777777" w:rsidR="002B3F7A" w:rsidRDefault="001B3B8A">
            <w:pPr>
              <w:pStyle w:val="TableParagraph"/>
              <w:spacing w:before="1"/>
              <w:ind w:right="161"/>
            </w:pPr>
            <w:r>
              <w:t>Создание</w:t>
            </w:r>
            <w:r>
              <w:rPr>
                <w:spacing w:val="-7"/>
              </w:rPr>
              <w:t xml:space="preserve"> </w:t>
            </w:r>
            <w:r>
              <w:t>условий</w:t>
            </w:r>
            <w:r>
              <w:rPr>
                <w:spacing w:val="-7"/>
              </w:rPr>
              <w:t xml:space="preserve"> </w:t>
            </w:r>
            <w:r>
              <w:t>и</w:t>
            </w:r>
            <w:r>
              <w:rPr>
                <w:spacing w:val="-7"/>
              </w:rPr>
              <w:t xml:space="preserve"> </w:t>
            </w:r>
            <w:r>
              <w:t>выделение</w:t>
            </w:r>
            <w:r>
              <w:rPr>
                <w:spacing w:val="-7"/>
              </w:rPr>
              <w:t xml:space="preserve"> </w:t>
            </w:r>
            <w:r>
              <w:t>времени</w:t>
            </w:r>
            <w:r>
              <w:rPr>
                <w:spacing w:val="-10"/>
              </w:rPr>
              <w:t xml:space="preserve"> </w:t>
            </w:r>
            <w:r>
              <w:t>для самостоятельной творческой или познавательной деятельности детей по</w:t>
            </w:r>
          </w:p>
          <w:p w14:paraId="57669A82" w14:textId="77777777" w:rsidR="002B3F7A" w:rsidRDefault="001B3B8A">
            <w:pPr>
              <w:pStyle w:val="TableParagraph"/>
              <w:spacing w:line="252" w:lineRule="exact"/>
            </w:pPr>
            <w:r>
              <w:rPr>
                <w:spacing w:val="-2"/>
              </w:rPr>
              <w:t>интересам.</w:t>
            </w:r>
          </w:p>
          <w:p w14:paraId="16425B73" w14:textId="77777777" w:rsidR="002B3F7A" w:rsidRDefault="001B3B8A">
            <w:pPr>
              <w:pStyle w:val="TableParagraph"/>
              <w:spacing w:line="252" w:lineRule="exact"/>
              <w:rPr>
                <w:b/>
              </w:rPr>
            </w:pPr>
            <w:r>
              <w:rPr>
                <w:b/>
                <w:spacing w:val="-2"/>
              </w:rPr>
              <w:t>Научение</w:t>
            </w:r>
          </w:p>
          <w:p w14:paraId="0ABB05AD" w14:textId="77777777" w:rsidR="002B3F7A" w:rsidRDefault="001B3B8A">
            <w:pPr>
              <w:pStyle w:val="TableParagraph"/>
              <w:spacing w:before="1"/>
              <w:ind w:right="161"/>
            </w:pPr>
            <w:r>
              <w:t>Спокойное</w:t>
            </w:r>
            <w:r>
              <w:rPr>
                <w:spacing w:val="-7"/>
              </w:rPr>
              <w:t xml:space="preserve"> </w:t>
            </w:r>
            <w:r>
              <w:t>реагирование</w:t>
            </w:r>
            <w:r>
              <w:rPr>
                <w:spacing w:val="-9"/>
              </w:rPr>
              <w:t xml:space="preserve"> </w:t>
            </w:r>
            <w:r>
              <w:t>на</w:t>
            </w:r>
            <w:r>
              <w:rPr>
                <w:spacing w:val="-7"/>
              </w:rPr>
              <w:t xml:space="preserve"> </w:t>
            </w:r>
            <w:r>
              <w:t>неуспех</w:t>
            </w:r>
            <w:r>
              <w:rPr>
                <w:spacing w:val="-6"/>
              </w:rPr>
              <w:t xml:space="preserve"> </w:t>
            </w:r>
            <w:r>
              <w:t>ребенка</w:t>
            </w:r>
            <w:r>
              <w:rPr>
                <w:spacing w:val="-7"/>
              </w:rPr>
              <w:t xml:space="preserve"> </w:t>
            </w:r>
            <w:r>
              <w:t>и предложение нескольких вариантов исправления работы: повторное исполнение спустя некоторое время, доделывание, совершенствование деталей.</w:t>
            </w:r>
          </w:p>
          <w:p w14:paraId="43D5687B" w14:textId="77777777" w:rsidR="002B3F7A" w:rsidRDefault="001B3B8A">
            <w:pPr>
              <w:pStyle w:val="TableParagraph"/>
            </w:pPr>
            <w:r>
              <w:t>Создание</w:t>
            </w:r>
            <w:r>
              <w:rPr>
                <w:spacing w:val="-1"/>
              </w:rPr>
              <w:t xml:space="preserve"> </w:t>
            </w:r>
            <w:r>
              <w:t>ситуации,</w:t>
            </w:r>
            <w:r>
              <w:rPr>
                <w:spacing w:val="-1"/>
              </w:rPr>
              <w:t xml:space="preserve"> </w:t>
            </w:r>
            <w:r>
              <w:t>позволяющей</w:t>
            </w:r>
            <w:r>
              <w:rPr>
                <w:spacing w:val="-4"/>
              </w:rPr>
              <w:t xml:space="preserve"> </w:t>
            </w:r>
            <w:r>
              <w:t>ребенку реализовать</w:t>
            </w:r>
            <w:r>
              <w:rPr>
                <w:spacing w:val="-9"/>
              </w:rPr>
              <w:t xml:space="preserve"> </w:t>
            </w:r>
            <w:r>
              <w:t>свою</w:t>
            </w:r>
            <w:r>
              <w:rPr>
                <w:spacing w:val="-9"/>
              </w:rPr>
              <w:t xml:space="preserve"> </w:t>
            </w:r>
            <w:r>
              <w:t>компетентность,</w:t>
            </w:r>
            <w:r>
              <w:rPr>
                <w:spacing w:val="-8"/>
              </w:rPr>
              <w:t xml:space="preserve"> </w:t>
            </w:r>
            <w:r>
              <w:rPr>
                <w:spacing w:val="-2"/>
              </w:rPr>
              <w:t>обретая</w:t>
            </w:r>
          </w:p>
          <w:p w14:paraId="6D161E15" w14:textId="77777777" w:rsidR="002B3F7A" w:rsidRDefault="001B3B8A">
            <w:pPr>
              <w:pStyle w:val="TableParagraph"/>
            </w:pPr>
            <w:r>
              <w:t>уважение</w:t>
            </w:r>
            <w:r>
              <w:rPr>
                <w:spacing w:val="-4"/>
              </w:rPr>
              <w:t xml:space="preserve"> </w:t>
            </w:r>
            <w:r>
              <w:t>и</w:t>
            </w:r>
            <w:r>
              <w:rPr>
                <w:spacing w:val="-3"/>
              </w:rPr>
              <w:t xml:space="preserve"> </w:t>
            </w:r>
            <w:r>
              <w:t>признание</w:t>
            </w:r>
            <w:r>
              <w:rPr>
                <w:spacing w:val="-3"/>
              </w:rPr>
              <w:t xml:space="preserve"> </w:t>
            </w:r>
            <w:r>
              <w:t>взрослых</w:t>
            </w:r>
            <w:r>
              <w:rPr>
                <w:spacing w:val="-4"/>
              </w:rPr>
              <w:t xml:space="preserve"> </w:t>
            </w:r>
            <w:r>
              <w:t>и</w:t>
            </w:r>
            <w:r>
              <w:rPr>
                <w:spacing w:val="-3"/>
              </w:rPr>
              <w:t xml:space="preserve"> </w:t>
            </w:r>
            <w:r>
              <w:rPr>
                <w:spacing w:val="-2"/>
              </w:rPr>
              <w:t>сверстников</w:t>
            </w:r>
          </w:p>
        </w:tc>
        <w:tc>
          <w:tcPr>
            <w:tcW w:w="2762" w:type="dxa"/>
          </w:tcPr>
          <w:p w14:paraId="048CFEF3" w14:textId="77777777" w:rsidR="002B3F7A" w:rsidRDefault="002B3F7A">
            <w:pPr>
              <w:pStyle w:val="TableParagraph"/>
              <w:ind w:left="0"/>
            </w:pPr>
          </w:p>
        </w:tc>
      </w:tr>
      <w:tr w:rsidR="002B3F7A" w14:paraId="2EA113C6" w14:textId="77777777">
        <w:trPr>
          <w:trHeight w:val="1281"/>
        </w:trPr>
        <w:tc>
          <w:tcPr>
            <w:tcW w:w="439" w:type="dxa"/>
          </w:tcPr>
          <w:p w14:paraId="6FEDD2C9" w14:textId="77777777" w:rsidR="002B3F7A" w:rsidRDefault="001B3B8A">
            <w:pPr>
              <w:pStyle w:val="TableParagraph"/>
              <w:ind w:left="13" w:right="13"/>
              <w:jc w:val="center"/>
            </w:pPr>
            <w:r>
              <w:rPr>
                <w:spacing w:val="-5"/>
              </w:rPr>
              <w:lastRenderedPageBreak/>
              <w:t>2.</w:t>
            </w:r>
          </w:p>
        </w:tc>
        <w:tc>
          <w:tcPr>
            <w:tcW w:w="2256" w:type="dxa"/>
          </w:tcPr>
          <w:p w14:paraId="11BC65C7" w14:textId="77777777" w:rsidR="002B3F7A" w:rsidRDefault="001B3B8A">
            <w:pPr>
              <w:pStyle w:val="TableParagraph"/>
              <w:ind w:left="108"/>
            </w:pPr>
            <w:r>
              <w:t>Правила</w:t>
            </w:r>
            <w:r>
              <w:rPr>
                <w:spacing w:val="-4"/>
              </w:rPr>
              <w:t xml:space="preserve"> </w:t>
            </w:r>
            <w:r>
              <w:t>и</w:t>
            </w:r>
            <w:r>
              <w:rPr>
                <w:spacing w:val="-3"/>
              </w:rPr>
              <w:t xml:space="preserve"> </w:t>
            </w:r>
            <w:r>
              <w:rPr>
                <w:spacing w:val="-2"/>
              </w:rPr>
              <w:t>нормы</w:t>
            </w:r>
          </w:p>
        </w:tc>
        <w:tc>
          <w:tcPr>
            <w:tcW w:w="4812" w:type="dxa"/>
          </w:tcPr>
          <w:p w14:paraId="03994768" w14:textId="77777777" w:rsidR="002B3F7A" w:rsidRDefault="001B3B8A">
            <w:pPr>
              <w:pStyle w:val="TableParagraph"/>
            </w:pPr>
            <w:r>
              <w:t>Сложились</w:t>
            </w:r>
            <w:r>
              <w:rPr>
                <w:spacing w:val="-4"/>
              </w:rPr>
              <w:t xml:space="preserve"> </w:t>
            </w:r>
            <w:r>
              <w:t>правила</w:t>
            </w:r>
            <w:r>
              <w:rPr>
                <w:spacing w:val="-3"/>
              </w:rPr>
              <w:t xml:space="preserve"> </w:t>
            </w:r>
            <w:r>
              <w:t>и</w:t>
            </w:r>
            <w:r>
              <w:rPr>
                <w:spacing w:val="-3"/>
              </w:rPr>
              <w:t xml:space="preserve"> </w:t>
            </w:r>
            <w:r>
              <w:rPr>
                <w:spacing w:val="-2"/>
              </w:rPr>
              <w:t>нормы:</w:t>
            </w:r>
          </w:p>
          <w:p w14:paraId="2A551888" w14:textId="77777777" w:rsidR="002B3F7A" w:rsidRDefault="001B3B8A">
            <w:pPr>
              <w:pStyle w:val="TableParagraph"/>
              <w:spacing w:before="1"/>
              <w:ind w:right="243"/>
            </w:pPr>
            <w:r>
              <w:rPr>
                <w:rFonts w:ascii="Symbol" w:hAnsi="Symbol"/>
              </w:rPr>
              <w:t></w:t>
            </w:r>
            <w:r>
              <w:rPr>
                <w:spacing w:val="80"/>
              </w:rPr>
              <w:t xml:space="preserve"> </w:t>
            </w:r>
            <w:r>
              <w:t>проведение</w:t>
            </w:r>
            <w:r>
              <w:rPr>
                <w:spacing w:val="-7"/>
              </w:rPr>
              <w:t xml:space="preserve"> </w:t>
            </w:r>
            <w:r>
              <w:t>регулярной</w:t>
            </w:r>
            <w:r>
              <w:rPr>
                <w:spacing w:val="-7"/>
              </w:rPr>
              <w:t xml:space="preserve"> </w:t>
            </w:r>
            <w:r>
              <w:t>утренней гимнастики</w:t>
            </w:r>
            <w:r>
              <w:rPr>
                <w:spacing w:val="-4"/>
              </w:rPr>
              <w:t xml:space="preserve"> </w:t>
            </w:r>
            <w:r>
              <w:t>и</w:t>
            </w:r>
            <w:r>
              <w:rPr>
                <w:spacing w:val="-7"/>
              </w:rPr>
              <w:t xml:space="preserve"> </w:t>
            </w:r>
            <w:r>
              <w:t>гимнастики</w:t>
            </w:r>
            <w:r>
              <w:rPr>
                <w:spacing w:val="-7"/>
              </w:rPr>
              <w:t xml:space="preserve"> </w:t>
            </w:r>
            <w:r>
              <w:t>после</w:t>
            </w:r>
            <w:r>
              <w:rPr>
                <w:spacing w:val="-3"/>
              </w:rPr>
              <w:t xml:space="preserve"> </w:t>
            </w:r>
            <w:r>
              <w:rPr>
                <w:spacing w:val="-4"/>
              </w:rPr>
              <w:t>сна;</w:t>
            </w:r>
          </w:p>
          <w:p w14:paraId="1D9AD247" w14:textId="77777777" w:rsidR="002B3F7A" w:rsidRDefault="001B3B8A">
            <w:pPr>
              <w:pStyle w:val="TableParagraph"/>
              <w:spacing w:line="250" w:lineRule="exact"/>
            </w:pPr>
            <w:r>
              <w:t>использование</w:t>
            </w:r>
            <w:r>
              <w:rPr>
                <w:spacing w:val="-8"/>
              </w:rPr>
              <w:t xml:space="preserve"> </w:t>
            </w:r>
            <w:r>
              <w:t>приемов</w:t>
            </w:r>
            <w:r>
              <w:rPr>
                <w:spacing w:val="-8"/>
              </w:rPr>
              <w:t xml:space="preserve"> </w:t>
            </w:r>
            <w:r>
              <w:t>релаксации</w:t>
            </w:r>
            <w:r>
              <w:rPr>
                <w:spacing w:val="-7"/>
              </w:rPr>
              <w:t xml:space="preserve"> </w:t>
            </w:r>
            <w:r>
              <w:t>в</w:t>
            </w:r>
            <w:r>
              <w:rPr>
                <w:spacing w:val="-8"/>
              </w:rPr>
              <w:t xml:space="preserve"> </w:t>
            </w:r>
            <w:r>
              <w:rPr>
                <w:spacing w:val="-2"/>
              </w:rPr>
              <w:t>режиме</w:t>
            </w:r>
          </w:p>
          <w:p w14:paraId="5781C276" w14:textId="77777777" w:rsidR="002B3F7A" w:rsidRDefault="001B3B8A">
            <w:pPr>
              <w:pStyle w:val="TableParagraph"/>
              <w:spacing w:before="1" w:line="233" w:lineRule="exact"/>
            </w:pPr>
            <w:r>
              <w:rPr>
                <w:spacing w:val="-4"/>
              </w:rPr>
              <w:t>дня;</w:t>
            </w:r>
          </w:p>
        </w:tc>
        <w:tc>
          <w:tcPr>
            <w:tcW w:w="2762" w:type="dxa"/>
          </w:tcPr>
          <w:p w14:paraId="280E0C73" w14:textId="77777777" w:rsidR="002B3F7A" w:rsidRDefault="001B3B8A">
            <w:pPr>
              <w:pStyle w:val="TableParagraph"/>
              <w:ind w:left="111" w:right="357"/>
              <w:jc w:val="both"/>
            </w:pPr>
            <w:r>
              <w:t>Использование</w:t>
            </w:r>
            <w:r>
              <w:rPr>
                <w:spacing w:val="-14"/>
              </w:rPr>
              <w:t xml:space="preserve"> </w:t>
            </w:r>
            <w:r>
              <w:t xml:space="preserve">приемов релаксации, психолого- </w:t>
            </w:r>
            <w:r>
              <w:rPr>
                <w:spacing w:val="-2"/>
              </w:rPr>
              <w:t>эмоциональной</w:t>
            </w:r>
          </w:p>
          <w:p w14:paraId="3E005A9D" w14:textId="77777777" w:rsidR="002B3F7A" w:rsidRDefault="001B3B8A">
            <w:pPr>
              <w:pStyle w:val="TableParagraph"/>
              <w:spacing w:line="252" w:lineRule="exact"/>
              <w:ind w:left="111" w:right="1222"/>
              <w:jc w:val="both"/>
            </w:pPr>
            <w:r>
              <w:t>поддержки</w:t>
            </w:r>
            <w:r>
              <w:rPr>
                <w:spacing w:val="-14"/>
              </w:rPr>
              <w:t xml:space="preserve"> </w:t>
            </w:r>
            <w:r>
              <w:t xml:space="preserve">для </w:t>
            </w:r>
            <w:r>
              <w:rPr>
                <w:spacing w:val="-2"/>
              </w:rPr>
              <w:t>сотрудников</w:t>
            </w:r>
          </w:p>
        </w:tc>
      </w:tr>
    </w:tbl>
    <w:p w14:paraId="7DA8B56F" w14:textId="77777777" w:rsidR="002B3F7A" w:rsidRDefault="002B3F7A">
      <w:pPr>
        <w:pStyle w:val="a3"/>
        <w:spacing w:before="2"/>
        <w:ind w:left="0" w:firstLine="0"/>
        <w:jc w:val="left"/>
        <w:rPr>
          <w:b/>
          <w:sz w:val="2"/>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2256"/>
        <w:gridCol w:w="4812"/>
        <w:gridCol w:w="2762"/>
      </w:tblGrid>
      <w:tr w:rsidR="002B3F7A" w14:paraId="40A31C6E" w14:textId="77777777">
        <w:trPr>
          <w:trHeight w:val="505"/>
        </w:trPr>
        <w:tc>
          <w:tcPr>
            <w:tcW w:w="439" w:type="dxa"/>
          </w:tcPr>
          <w:p w14:paraId="4C455C7C" w14:textId="77777777" w:rsidR="002B3F7A" w:rsidRDefault="001B3B8A">
            <w:pPr>
              <w:pStyle w:val="TableParagraph"/>
              <w:spacing w:before="125"/>
              <w:ind w:left="13"/>
              <w:jc w:val="center"/>
              <w:rPr>
                <w:b/>
              </w:rPr>
            </w:pPr>
            <w:r>
              <w:rPr>
                <w:b/>
                <w:spacing w:val="-10"/>
              </w:rPr>
              <w:t>№</w:t>
            </w:r>
          </w:p>
        </w:tc>
        <w:tc>
          <w:tcPr>
            <w:tcW w:w="2256" w:type="dxa"/>
          </w:tcPr>
          <w:p w14:paraId="1BF9CFF3" w14:textId="77777777" w:rsidR="002B3F7A" w:rsidRDefault="001B3B8A">
            <w:pPr>
              <w:pStyle w:val="TableParagraph"/>
              <w:spacing w:line="254" w:lineRule="exact"/>
              <w:ind w:left="508" w:right="323" w:hanging="171"/>
              <w:rPr>
                <w:b/>
              </w:rPr>
            </w:pPr>
            <w:r>
              <w:rPr>
                <w:b/>
              </w:rPr>
              <w:t>Составляющи</w:t>
            </w:r>
            <w:r>
              <w:rPr>
                <w:b/>
                <w:spacing w:val="-14"/>
              </w:rPr>
              <w:t xml:space="preserve"> </w:t>
            </w:r>
            <w:r>
              <w:rPr>
                <w:b/>
              </w:rPr>
              <w:t>е уклада ДОО</w:t>
            </w:r>
          </w:p>
        </w:tc>
        <w:tc>
          <w:tcPr>
            <w:tcW w:w="4812" w:type="dxa"/>
          </w:tcPr>
          <w:p w14:paraId="59AB5B04" w14:textId="77777777" w:rsidR="002B3F7A" w:rsidRDefault="001B3B8A">
            <w:pPr>
              <w:pStyle w:val="TableParagraph"/>
              <w:spacing w:before="125"/>
              <w:ind w:left="16"/>
              <w:jc w:val="center"/>
              <w:rPr>
                <w:b/>
              </w:rPr>
            </w:pPr>
            <w:r>
              <w:rPr>
                <w:b/>
                <w:spacing w:val="-2"/>
              </w:rPr>
              <w:t>Описание</w:t>
            </w:r>
          </w:p>
        </w:tc>
        <w:tc>
          <w:tcPr>
            <w:tcW w:w="2762" w:type="dxa"/>
          </w:tcPr>
          <w:p w14:paraId="1DCF9C12" w14:textId="77777777" w:rsidR="002B3F7A" w:rsidRDefault="001B3B8A">
            <w:pPr>
              <w:pStyle w:val="TableParagraph"/>
              <w:spacing w:before="125"/>
              <w:ind w:left="414"/>
              <w:rPr>
                <w:b/>
              </w:rPr>
            </w:pPr>
            <w:r>
              <w:rPr>
                <w:b/>
              </w:rPr>
              <w:t>Вариативная</w:t>
            </w:r>
            <w:r>
              <w:rPr>
                <w:b/>
                <w:spacing w:val="-10"/>
              </w:rPr>
              <w:t xml:space="preserve"> </w:t>
            </w:r>
            <w:r>
              <w:rPr>
                <w:b/>
                <w:spacing w:val="-4"/>
              </w:rPr>
              <w:t>часть</w:t>
            </w:r>
          </w:p>
        </w:tc>
      </w:tr>
      <w:tr w:rsidR="002B3F7A" w14:paraId="188F34B2" w14:textId="77777777">
        <w:trPr>
          <w:trHeight w:val="4126"/>
        </w:trPr>
        <w:tc>
          <w:tcPr>
            <w:tcW w:w="439" w:type="dxa"/>
          </w:tcPr>
          <w:p w14:paraId="4C868326" w14:textId="77777777" w:rsidR="002B3F7A" w:rsidRDefault="002B3F7A">
            <w:pPr>
              <w:pStyle w:val="TableParagraph"/>
              <w:ind w:left="0"/>
            </w:pPr>
          </w:p>
        </w:tc>
        <w:tc>
          <w:tcPr>
            <w:tcW w:w="2256" w:type="dxa"/>
          </w:tcPr>
          <w:p w14:paraId="5F6224D1" w14:textId="77777777" w:rsidR="002B3F7A" w:rsidRDefault="002B3F7A">
            <w:pPr>
              <w:pStyle w:val="TableParagraph"/>
              <w:ind w:left="0"/>
            </w:pPr>
          </w:p>
        </w:tc>
        <w:tc>
          <w:tcPr>
            <w:tcW w:w="4812" w:type="dxa"/>
          </w:tcPr>
          <w:p w14:paraId="532B41DD" w14:textId="77777777" w:rsidR="002B3F7A" w:rsidRDefault="001B3B8A">
            <w:pPr>
              <w:pStyle w:val="TableParagraph"/>
              <w:numPr>
                <w:ilvl w:val="0"/>
                <w:numId w:val="133"/>
              </w:numPr>
              <w:tabs>
                <w:tab w:val="left" w:pos="426"/>
              </w:tabs>
              <w:ind w:right="196" w:firstLine="0"/>
              <w:jc w:val="both"/>
            </w:pPr>
            <w:r>
              <w:t>выполнение</w:t>
            </w:r>
            <w:r>
              <w:rPr>
                <w:spacing w:val="-12"/>
              </w:rPr>
              <w:t xml:space="preserve"> </w:t>
            </w:r>
            <w:r>
              <w:t>несложных</w:t>
            </w:r>
            <w:r>
              <w:rPr>
                <w:spacing w:val="-12"/>
              </w:rPr>
              <w:t xml:space="preserve"> </w:t>
            </w:r>
            <w:r>
              <w:t>поручений,</w:t>
            </w:r>
            <w:r>
              <w:rPr>
                <w:spacing w:val="-12"/>
              </w:rPr>
              <w:t xml:space="preserve"> </w:t>
            </w:r>
            <w:r>
              <w:t xml:space="preserve">заданий (эпизодических и длительных; коллективных и </w:t>
            </w:r>
            <w:r>
              <w:rPr>
                <w:spacing w:val="-2"/>
              </w:rPr>
              <w:t>индивидуальных);</w:t>
            </w:r>
          </w:p>
          <w:p w14:paraId="3D8A9041" w14:textId="77777777" w:rsidR="002B3F7A" w:rsidRDefault="001B3B8A">
            <w:pPr>
              <w:pStyle w:val="TableParagraph"/>
              <w:numPr>
                <w:ilvl w:val="0"/>
                <w:numId w:val="133"/>
              </w:numPr>
              <w:tabs>
                <w:tab w:val="left" w:pos="426"/>
              </w:tabs>
              <w:spacing w:line="269" w:lineRule="exact"/>
              <w:ind w:left="426" w:hanging="316"/>
              <w:jc w:val="both"/>
            </w:pPr>
            <w:r>
              <w:t>участие</w:t>
            </w:r>
            <w:r>
              <w:rPr>
                <w:spacing w:val="-7"/>
              </w:rPr>
              <w:t xml:space="preserve"> </w:t>
            </w:r>
            <w:r>
              <w:t>в</w:t>
            </w:r>
            <w:r>
              <w:rPr>
                <w:spacing w:val="-5"/>
              </w:rPr>
              <w:t xml:space="preserve"> </w:t>
            </w:r>
            <w:r>
              <w:t>коллективном</w:t>
            </w:r>
            <w:r>
              <w:rPr>
                <w:spacing w:val="-5"/>
              </w:rPr>
              <w:t xml:space="preserve"> </w:t>
            </w:r>
            <w:r>
              <w:rPr>
                <w:spacing w:val="-2"/>
              </w:rPr>
              <w:t>труде;</w:t>
            </w:r>
          </w:p>
          <w:p w14:paraId="07CCE6B5" w14:textId="77777777" w:rsidR="002B3F7A" w:rsidRDefault="001B3B8A">
            <w:pPr>
              <w:pStyle w:val="TableParagraph"/>
              <w:numPr>
                <w:ilvl w:val="0"/>
                <w:numId w:val="133"/>
              </w:numPr>
              <w:tabs>
                <w:tab w:val="left" w:pos="426"/>
              </w:tabs>
              <w:ind w:right="949" w:firstLine="0"/>
            </w:pPr>
            <w:r>
              <w:t>выполнение</w:t>
            </w:r>
            <w:r>
              <w:rPr>
                <w:spacing w:val="-14"/>
              </w:rPr>
              <w:t xml:space="preserve"> </w:t>
            </w:r>
            <w:r>
              <w:t>общественно-значимых обязанностей дежурных;</w:t>
            </w:r>
          </w:p>
          <w:p w14:paraId="5ABB601B" w14:textId="77777777" w:rsidR="002B3F7A" w:rsidRDefault="001B3B8A">
            <w:pPr>
              <w:pStyle w:val="TableParagraph"/>
              <w:numPr>
                <w:ilvl w:val="0"/>
                <w:numId w:val="133"/>
              </w:numPr>
              <w:tabs>
                <w:tab w:val="left" w:pos="426"/>
              </w:tabs>
              <w:spacing w:line="269" w:lineRule="exact"/>
              <w:ind w:left="426" w:hanging="316"/>
            </w:pPr>
            <w:r>
              <w:t>соблюдение</w:t>
            </w:r>
            <w:r>
              <w:rPr>
                <w:spacing w:val="-12"/>
              </w:rPr>
              <w:t xml:space="preserve"> </w:t>
            </w:r>
            <w:r>
              <w:t>комфортной</w:t>
            </w:r>
            <w:r>
              <w:rPr>
                <w:spacing w:val="-10"/>
              </w:rPr>
              <w:t xml:space="preserve"> </w:t>
            </w:r>
            <w:r>
              <w:rPr>
                <w:spacing w:val="-2"/>
              </w:rPr>
              <w:t>организации</w:t>
            </w:r>
          </w:p>
          <w:p w14:paraId="6162C80B" w14:textId="77777777" w:rsidR="002B3F7A" w:rsidRDefault="001B3B8A">
            <w:pPr>
              <w:pStyle w:val="TableParagraph"/>
              <w:ind w:right="161"/>
            </w:pPr>
            <w:r>
              <w:t>режимных моментов: привитие культурно – гигиенических</w:t>
            </w:r>
            <w:r>
              <w:rPr>
                <w:spacing w:val="-6"/>
              </w:rPr>
              <w:t xml:space="preserve"> </w:t>
            </w:r>
            <w:r>
              <w:t>навыков,</w:t>
            </w:r>
            <w:r>
              <w:rPr>
                <w:spacing w:val="-9"/>
              </w:rPr>
              <w:t xml:space="preserve"> </w:t>
            </w:r>
            <w:r>
              <w:t>прогулка,</w:t>
            </w:r>
            <w:r>
              <w:rPr>
                <w:spacing w:val="-6"/>
              </w:rPr>
              <w:t xml:space="preserve"> </w:t>
            </w:r>
            <w:r>
              <w:t>дневной</w:t>
            </w:r>
            <w:r>
              <w:rPr>
                <w:spacing w:val="-6"/>
              </w:rPr>
              <w:t xml:space="preserve"> </w:t>
            </w:r>
            <w:r>
              <w:t>сон, приём пищи, свободная деятельность (игра, труд,</w:t>
            </w:r>
            <w:r>
              <w:rPr>
                <w:spacing w:val="-9"/>
              </w:rPr>
              <w:t xml:space="preserve"> </w:t>
            </w:r>
            <w:r>
              <w:t>творчество);</w:t>
            </w:r>
            <w:r>
              <w:rPr>
                <w:spacing w:val="-7"/>
              </w:rPr>
              <w:t xml:space="preserve"> </w:t>
            </w:r>
            <w:r>
              <w:t>-</w:t>
            </w:r>
            <w:r>
              <w:rPr>
                <w:spacing w:val="-12"/>
              </w:rPr>
              <w:t xml:space="preserve"> </w:t>
            </w:r>
            <w:r>
              <w:t>оптимальный</w:t>
            </w:r>
            <w:r>
              <w:rPr>
                <w:spacing w:val="-9"/>
              </w:rPr>
              <w:t xml:space="preserve"> </w:t>
            </w:r>
            <w:r>
              <w:t>двигательный режим, правильное распределение</w:t>
            </w:r>
          </w:p>
          <w:p w14:paraId="25A13ED7" w14:textId="77777777" w:rsidR="002B3F7A" w:rsidRDefault="001B3B8A">
            <w:pPr>
              <w:pStyle w:val="TableParagraph"/>
            </w:pPr>
            <w:r>
              <w:t>интеллектуальных</w:t>
            </w:r>
            <w:r>
              <w:rPr>
                <w:spacing w:val="-6"/>
              </w:rPr>
              <w:t xml:space="preserve"> </w:t>
            </w:r>
            <w:r>
              <w:t>и</w:t>
            </w:r>
            <w:r>
              <w:rPr>
                <w:spacing w:val="-6"/>
              </w:rPr>
              <w:t xml:space="preserve"> </w:t>
            </w:r>
            <w:r>
              <w:t>физических</w:t>
            </w:r>
            <w:r>
              <w:rPr>
                <w:spacing w:val="-5"/>
              </w:rPr>
              <w:t xml:space="preserve"> </w:t>
            </w:r>
            <w:r>
              <w:rPr>
                <w:spacing w:val="-2"/>
              </w:rPr>
              <w:t>нагрузок;</w:t>
            </w:r>
          </w:p>
          <w:p w14:paraId="35F486B6" w14:textId="77777777" w:rsidR="002B3F7A" w:rsidRDefault="001B3B8A">
            <w:pPr>
              <w:pStyle w:val="TableParagraph"/>
              <w:numPr>
                <w:ilvl w:val="0"/>
                <w:numId w:val="133"/>
              </w:numPr>
              <w:tabs>
                <w:tab w:val="left" w:pos="426"/>
              </w:tabs>
              <w:ind w:right="132" w:firstLine="0"/>
            </w:pPr>
            <w:r>
              <w:t>доброжелательный</w:t>
            </w:r>
            <w:r>
              <w:rPr>
                <w:spacing w:val="-11"/>
              </w:rPr>
              <w:t xml:space="preserve"> </w:t>
            </w:r>
            <w:r>
              <w:t>стиль</w:t>
            </w:r>
            <w:r>
              <w:rPr>
                <w:spacing w:val="-14"/>
              </w:rPr>
              <w:t xml:space="preserve"> </w:t>
            </w:r>
            <w:r>
              <w:t>общения</w:t>
            </w:r>
            <w:r>
              <w:rPr>
                <w:spacing w:val="-11"/>
              </w:rPr>
              <w:t xml:space="preserve"> </w:t>
            </w:r>
            <w:r>
              <w:t>взрослого с детьми; целесообразность в применении</w:t>
            </w:r>
          </w:p>
          <w:p w14:paraId="00E0CE56" w14:textId="77777777" w:rsidR="002B3F7A" w:rsidRDefault="001B3B8A">
            <w:pPr>
              <w:pStyle w:val="TableParagraph"/>
              <w:spacing w:line="233" w:lineRule="exact"/>
            </w:pPr>
            <w:r>
              <w:t>приемов</w:t>
            </w:r>
            <w:r>
              <w:rPr>
                <w:spacing w:val="-6"/>
              </w:rPr>
              <w:t xml:space="preserve"> </w:t>
            </w:r>
            <w:r>
              <w:t>и</w:t>
            </w:r>
            <w:r>
              <w:rPr>
                <w:spacing w:val="-3"/>
              </w:rPr>
              <w:t xml:space="preserve"> </w:t>
            </w:r>
            <w:r>
              <w:rPr>
                <w:spacing w:val="-2"/>
              </w:rPr>
              <w:t>методов.</w:t>
            </w:r>
          </w:p>
        </w:tc>
        <w:tc>
          <w:tcPr>
            <w:tcW w:w="2762" w:type="dxa"/>
          </w:tcPr>
          <w:p w14:paraId="4B586107" w14:textId="77777777" w:rsidR="002B3F7A" w:rsidRDefault="002B3F7A">
            <w:pPr>
              <w:pStyle w:val="TableParagraph"/>
              <w:ind w:left="0"/>
            </w:pPr>
          </w:p>
        </w:tc>
      </w:tr>
      <w:tr w:rsidR="002B3F7A" w14:paraId="065DA8D4" w14:textId="77777777">
        <w:trPr>
          <w:trHeight w:val="3542"/>
        </w:trPr>
        <w:tc>
          <w:tcPr>
            <w:tcW w:w="439" w:type="dxa"/>
          </w:tcPr>
          <w:p w14:paraId="48E545DD" w14:textId="77777777" w:rsidR="002B3F7A" w:rsidRDefault="001B3B8A">
            <w:pPr>
              <w:pStyle w:val="TableParagraph"/>
              <w:spacing w:line="251" w:lineRule="exact"/>
              <w:ind w:left="13" w:right="13"/>
              <w:jc w:val="center"/>
            </w:pPr>
            <w:r>
              <w:rPr>
                <w:spacing w:val="-5"/>
              </w:rPr>
              <w:t>3.</w:t>
            </w:r>
          </w:p>
        </w:tc>
        <w:tc>
          <w:tcPr>
            <w:tcW w:w="2256" w:type="dxa"/>
          </w:tcPr>
          <w:p w14:paraId="1EB607C7" w14:textId="0747640B" w:rsidR="0066244B" w:rsidRDefault="001B3B8A">
            <w:pPr>
              <w:pStyle w:val="TableParagraph"/>
              <w:spacing w:line="251" w:lineRule="exact"/>
              <w:ind w:left="108"/>
            </w:pPr>
            <w:r>
              <w:t>Традиции,</w:t>
            </w:r>
            <w:r>
              <w:rPr>
                <w:spacing w:val="-6"/>
              </w:rPr>
              <w:t xml:space="preserve"> </w:t>
            </w:r>
            <w:r>
              <w:rPr>
                <w:spacing w:val="-2"/>
              </w:rPr>
              <w:t>ритуалы</w:t>
            </w:r>
          </w:p>
          <w:p w14:paraId="38FCE9B7" w14:textId="77777777" w:rsidR="0066244B" w:rsidRPr="0066244B" w:rsidRDefault="0066244B" w:rsidP="0066244B"/>
          <w:p w14:paraId="3E3B370B" w14:textId="77777777" w:rsidR="0066244B" w:rsidRPr="0066244B" w:rsidRDefault="0066244B" w:rsidP="0066244B"/>
          <w:p w14:paraId="31D4A764" w14:textId="77777777" w:rsidR="0066244B" w:rsidRPr="0066244B" w:rsidRDefault="0066244B" w:rsidP="0066244B"/>
          <w:p w14:paraId="4DC05119" w14:textId="77777777" w:rsidR="0066244B" w:rsidRPr="0066244B" w:rsidRDefault="0066244B" w:rsidP="0066244B"/>
          <w:p w14:paraId="5C496F47" w14:textId="77777777" w:rsidR="0066244B" w:rsidRPr="0066244B" w:rsidRDefault="0066244B" w:rsidP="0066244B"/>
          <w:p w14:paraId="6ECDB1E4" w14:textId="77777777" w:rsidR="0066244B" w:rsidRPr="0066244B" w:rsidRDefault="0066244B" w:rsidP="0066244B"/>
          <w:p w14:paraId="6116B23F" w14:textId="77777777" w:rsidR="0066244B" w:rsidRPr="0066244B" w:rsidRDefault="0066244B" w:rsidP="0066244B"/>
          <w:p w14:paraId="0EBDCF9D" w14:textId="77777777" w:rsidR="0066244B" w:rsidRPr="0066244B" w:rsidRDefault="0066244B" w:rsidP="0066244B"/>
          <w:p w14:paraId="7C307E3C" w14:textId="77777777" w:rsidR="0066244B" w:rsidRPr="0066244B" w:rsidRDefault="0066244B" w:rsidP="0066244B"/>
          <w:p w14:paraId="06612B21" w14:textId="77777777" w:rsidR="0066244B" w:rsidRPr="0066244B" w:rsidRDefault="0066244B" w:rsidP="0066244B"/>
          <w:p w14:paraId="61AAEAF0" w14:textId="77777777" w:rsidR="0066244B" w:rsidRPr="0066244B" w:rsidRDefault="0066244B" w:rsidP="0066244B"/>
          <w:p w14:paraId="3089B0C8" w14:textId="77777777" w:rsidR="0066244B" w:rsidRPr="0066244B" w:rsidRDefault="0066244B" w:rsidP="0066244B"/>
          <w:p w14:paraId="65BEC1B3" w14:textId="77777777" w:rsidR="002B3F7A" w:rsidRPr="0066244B" w:rsidRDefault="002B3F7A" w:rsidP="0066244B"/>
        </w:tc>
        <w:tc>
          <w:tcPr>
            <w:tcW w:w="4812" w:type="dxa"/>
          </w:tcPr>
          <w:p w14:paraId="485524A0" w14:textId="77777777" w:rsidR="002B3F7A" w:rsidRDefault="001B3B8A">
            <w:pPr>
              <w:pStyle w:val="TableParagraph"/>
              <w:spacing w:line="251" w:lineRule="exact"/>
            </w:pPr>
            <w:proofErr w:type="gramStart"/>
            <w:r>
              <w:t>Ежедневные</w:t>
            </w:r>
            <w:proofErr w:type="gramEnd"/>
            <w:r>
              <w:rPr>
                <w:spacing w:val="-10"/>
              </w:rPr>
              <w:t xml:space="preserve"> </w:t>
            </w:r>
            <w:r>
              <w:t>«Детский</w:t>
            </w:r>
            <w:r>
              <w:rPr>
                <w:spacing w:val="-9"/>
              </w:rPr>
              <w:t xml:space="preserve"> </w:t>
            </w:r>
            <w:r>
              <w:t>совет»,</w:t>
            </w:r>
            <w:r>
              <w:rPr>
                <w:spacing w:val="-7"/>
              </w:rPr>
              <w:t xml:space="preserve"> </w:t>
            </w:r>
            <w:r>
              <w:t>«Утренний</w:t>
            </w:r>
            <w:r>
              <w:rPr>
                <w:spacing w:val="-10"/>
              </w:rPr>
              <w:t xml:space="preserve"> </w:t>
            </w:r>
            <w:r>
              <w:rPr>
                <w:spacing w:val="-2"/>
              </w:rPr>
              <w:t>круг»,</w:t>
            </w:r>
          </w:p>
          <w:p w14:paraId="056AE4F9" w14:textId="77777777" w:rsidR="002B3F7A" w:rsidRDefault="001B3B8A">
            <w:pPr>
              <w:pStyle w:val="TableParagraph"/>
            </w:pPr>
            <w:r>
              <w:t>«Разговорные</w:t>
            </w:r>
            <w:r>
              <w:rPr>
                <w:spacing w:val="-7"/>
              </w:rPr>
              <w:t xml:space="preserve"> </w:t>
            </w:r>
            <w:r>
              <w:t>минутки»</w:t>
            </w:r>
            <w:r>
              <w:rPr>
                <w:spacing w:val="-11"/>
              </w:rPr>
              <w:t xml:space="preserve"> </w:t>
            </w:r>
            <w:r>
              <w:t>общения</w:t>
            </w:r>
            <w:r>
              <w:rPr>
                <w:spacing w:val="-7"/>
              </w:rPr>
              <w:t xml:space="preserve"> </w:t>
            </w:r>
            <w:r>
              <w:t>воспитателя</w:t>
            </w:r>
            <w:r>
              <w:rPr>
                <w:spacing w:val="-7"/>
              </w:rPr>
              <w:t xml:space="preserve"> </w:t>
            </w:r>
            <w:r>
              <w:t>с детьми</w:t>
            </w:r>
            <w:r>
              <w:rPr>
                <w:spacing w:val="-5"/>
              </w:rPr>
              <w:t xml:space="preserve"> </w:t>
            </w:r>
            <w:r>
              <w:t>в</w:t>
            </w:r>
            <w:r>
              <w:rPr>
                <w:spacing w:val="-7"/>
              </w:rPr>
              <w:t xml:space="preserve"> </w:t>
            </w:r>
            <w:r>
              <w:t>начале</w:t>
            </w:r>
            <w:r>
              <w:rPr>
                <w:spacing w:val="-5"/>
              </w:rPr>
              <w:t xml:space="preserve"> </w:t>
            </w:r>
            <w:r>
              <w:t>дня,</w:t>
            </w:r>
            <w:r>
              <w:rPr>
                <w:spacing w:val="-5"/>
              </w:rPr>
              <w:t xml:space="preserve"> </w:t>
            </w:r>
            <w:r>
              <w:t>когда</w:t>
            </w:r>
            <w:r>
              <w:rPr>
                <w:spacing w:val="-5"/>
              </w:rPr>
              <w:t xml:space="preserve"> </w:t>
            </w:r>
            <w:r>
              <w:t>дети</w:t>
            </w:r>
            <w:r>
              <w:rPr>
                <w:spacing w:val="-5"/>
              </w:rPr>
              <w:t xml:space="preserve"> </w:t>
            </w:r>
            <w:r>
              <w:t>собираются</w:t>
            </w:r>
            <w:r>
              <w:rPr>
                <w:spacing w:val="-6"/>
              </w:rPr>
              <w:t xml:space="preserve"> </w:t>
            </w:r>
            <w:r>
              <w:t>все вместе для того, чтобы порадоваться предстоящему</w:t>
            </w:r>
            <w:r>
              <w:rPr>
                <w:spacing w:val="-13"/>
              </w:rPr>
              <w:t xml:space="preserve"> </w:t>
            </w:r>
            <w:r>
              <w:t>дню,</w:t>
            </w:r>
            <w:r>
              <w:rPr>
                <w:spacing w:val="-11"/>
              </w:rPr>
              <w:t xml:space="preserve"> </w:t>
            </w:r>
            <w:r>
              <w:t>поделиться</w:t>
            </w:r>
            <w:r>
              <w:rPr>
                <w:spacing w:val="-11"/>
              </w:rPr>
              <w:t xml:space="preserve"> </w:t>
            </w:r>
            <w:r>
              <w:t>впечатлениями, узнать новости (что интересного будет</w:t>
            </w:r>
          </w:p>
          <w:p w14:paraId="70DEC593" w14:textId="77777777" w:rsidR="002B3F7A" w:rsidRDefault="001B3B8A">
            <w:pPr>
              <w:pStyle w:val="TableParagraph"/>
            </w:pPr>
            <w:r>
              <w:t>сегодня?),</w:t>
            </w:r>
            <w:r>
              <w:rPr>
                <w:spacing w:val="-8"/>
              </w:rPr>
              <w:t xml:space="preserve"> </w:t>
            </w:r>
            <w:r>
              <w:t>обсудить</w:t>
            </w:r>
            <w:r>
              <w:rPr>
                <w:spacing w:val="-7"/>
              </w:rPr>
              <w:t xml:space="preserve"> </w:t>
            </w:r>
            <w:r>
              <w:t>совместные</w:t>
            </w:r>
            <w:r>
              <w:rPr>
                <w:spacing w:val="-7"/>
              </w:rPr>
              <w:t xml:space="preserve"> </w:t>
            </w:r>
            <w:r>
              <w:rPr>
                <w:spacing w:val="-2"/>
              </w:rPr>
              <w:t>планы,</w:t>
            </w:r>
          </w:p>
          <w:p w14:paraId="2D4E7D2F" w14:textId="77777777" w:rsidR="002B3F7A" w:rsidRDefault="001B3B8A">
            <w:pPr>
              <w:pStyle w:val="TableParagraph"/>
              <w:spacing w:before="1"/>
              <w:ind w:right="161"/>
            </w:pPr>
            <w:r>
              <w:t>проблемы,</w:t>
            </w:r>
            <w:r>
              <w:rPr>
                <w:spacing w:val="-7"/>
              </w:rPr>
              <w:t xml:space="preserve"> </w:t>
            </w:r>
            <w:r>
              <w:t>договориться</w:t>
            </w:r>
            <w:r>
              <w:rPr>
                <w:spacing w:val="-10"/>
              </w:rPr>
              <w:t xml:space="preserve"> </w:t>
            </w:r>
            <w:r>
              <w:t>о</w:t>
            </w:r>
            <w:r>
              <w:rPr>
                <w:spacing w:val="-7"/>
              </w:rPr>
              <w:t xml:space="preserve"> </w:t>
            </w:r>
            <w:r>
              <w:t>правилах.</w:t>
            </w:r>
            <w:r>
              <w:rPr>
                <w:spacing w:val="-7"/>
              </w:rPr>
              <w:t xml:space="preserve"> </w:t>
            </w:r>
            <w:r>
              <w:t>Именно</w:t>
            </w:r>
            <w:r>
              <w:rPr>
                <w:spacing w:val="-7"/>
              </w:rPr>
              <w:t xml:space="preserve"> </w:t>
            </w:r>
            <w:r>
              <w:t>на утреннем круге зарождается и обсуждается новое</w:t>
            </w:r>
            <w:r>
              <w:rPr>
                <w:spacing w:val="-9"/>
              </w:rPr>
              <w:t xml:space="preserve"> </w:t>
            </w:r>
            <w:r>
              <w:t>приключение</w:t>
            </w:r>
            <w:r>
              <w:rPr>
                <w:spacing w:val="-10"/>
              </w:rPr>
              <w:t xml:space="preserve"> </w:t>
            </w:r>
            <w:r>
              <w:t>(образовательное</w:t>
            </w:r>
            <w:r>
              <w:rPr>
                <w:spacing w:val="-9"/>
              </w:rPr>
              <w:t xml:space="preserve"> </w:t>
            </w:r>
            <w:r>
              <w:t>событие), дети договариваются о совместных правилах группы (нормотворчество), обсуждаются</w:t>
            </w:r>
          </w:p>
          <w:p w14:paraId="37253364" w14:textId="77777777" w:rsidR="002B3F7A" w:rsidRDefault="001B3B8A">
            <w:pPr>
              <w:pStyle w:val="TableParagraph"/>
              <w:spacing w:line="252" w:lineRule="exact"/>
              <w:ind w:right="161"/>
            </w:pPr>
            <w:r>
              <w:t>«мировые»</w:t>
            </w:r>
            <w:r>
              <w:rPr>
                <w:spacing w:val="-14"/>
              </w:rPr>
              <w:t xml:space="preserve"> </w:t>
            </w:r>
            <w:r>
              <w:t>и</w:t>
            </w:r>
            <w:r>
              <w:rPr>
                <w:spacing w:val="-11"/>
              </w:rPr>
              <w:t xml:space="preserve"> </w:t>
            </w:r>
            <w:r>
              <w:t>«научные»</w:t>
            </w:r>
            <w:r>
              <w:rPr>
                <w:spacing w:val="-12"/>
              </w:rPr>
              <w:t xml:space="preserve"> </w:t>
            </w:r>
            <w:r>
              <w:t>проблемы (развивающий диалог).</w:t>
            </w:r>
          </w:p>
        </w:tc>
        <w:tc>
          <w:tcPr>
            <w:tcW w:w="2762" w:type="dxa"/>
          </w:tcPr>
          <w:p w14:paraId="29314976" w14:textId="77777777" w:rsidR="002B3F7A" w:rsidRDefault="001B3B8A">
            <w:pPr>
              <w:pStyle w:val="TableParagraph"/>
              <w:ind w:left="111"/>
            </w:pPr>
            <w:r>
              <w:t>Ежедневные «Детский совет»,</w:t>
            </w:r>
            <w:r>
              <w:rPr>
                <w:spacing w:val="-14"/>
              </w:rPr>
              <w:t xml:space="preserve"> </w:t>
            </w:r>
            <w:r>
              <w:t>«Утренний</w:t>
            </w:r>
            <w:r>
              <w:rPr>
                <w:spacing w:val="-14"/>
              </w:rPr>
              <w:t xml:space="preserve"> </w:t>
            </w:r>
            <w:r>
              <w:t>круг»,</w:t>
            </w:r>
          </w:p>
          <w:p w14:paraId="62DC0E4E" w14:textId="77777777" w:rsidR="002B3F7A" w:rsidRDefault="001B3B8A">
            <w:pPr>
              <w:pStyle w:val="TableParagraph"/>
              <w:ind w:left="111"/>
            </w:pPr>
            <w:r>
              <w:t>«Разговорные минутки» общения</w:t>
            </w:r>
            <w:r>
              <w:rPr>
                <w:spacing w:val="-14"/>
              </w:rPr>
              <w:t xml:space="preserve"> </w:t>
            </w:r>
            <w:r>
              <w:t>перед</w:t>
            </w:r>
            <w:r>
              <w:rPr>
                <w:spacing w:val="-14"/>
              </w:rPr>
              <w:t xml:space="preserve"> </w:t>
            </w:r>
            <w:r>
              <w:t>завтраком, когда нужно</w:t>
            </w:r>
          </w:p>
          <w:p w14:paraId="2F1DA964" w14:textId="77777777" w:rsidR="002B3F7A" w:rsidRDefault="001B3B8A">
            <w:pPr>
              <w:pStyle w:val="TableParagraph"/>
              <w:ind w:left="111"/>
            </w:pPr>
            <w:r>
              <w:t>настраиваться</w:t>
            </w:r>
            <w:r>
              <w:rPr>
                <w:spacing w:val="-12"/>
              </w:rPr>
              <w:t xml:space="preserve"> </w:t>
            </w:r>
            <w:r>
              <w:t>на</w:t>
            </w:r>
            <w:r>
              <w:rPr>
                <w:spacing w:val="-12"/>
              </w:rPr>
              <w:t xml:space="preserve"> </w:t>
            </w:r>
            <w:r>
              <w:t>тему</w:t>
            </w:r>
            <w:r>
              <w:rPr>
                <w:spacing w:val="-14"/>
              </w:rPr>
              <w:t xml:space="preserve"> </w:t>
            </w:r>
            <w:r>
              <w:t>дня, после дневной прогулки,</w:t>
            </w:r>
          </w:p>
          <w:p w14:paraId="1FF8401D" w14:textId="77777777" w:rsidR="002B3F7A" w:rsidRDefault="001B3B8A">
            <w:pPr>
              <w:pStyle w:val="TableParagraph"/>
              <w:ind w:left="111" w:right="217"/>
            </w:pPr>
            <w:r>
              <w:t>перед сном, когда детям необходимо</w:t>
            </w:r>
            <w:r>
              <w:rPr>
                <w:spacing w:val="-14"/>
              </w:rPr>
              <w:t xml:space="preserve"> </w:t>
            </w:r>
            <w:r>
              <w:t>успокоиться; вечером, после вечерней прогулки, в форме</w:t>
            </w:r>
          </w:p>
          <w:p w14:paraId="11C069C3" w14:textId="77777777" w:rsidR="002B3F7A" w:rsidRDefault="001B3B8A">
            <w:pPr>
              <w:pStyle w:val="TableParagraph"/>
              <w:spacing w:line="251" w:lineRule="exact"/>
              <w:ind w:left="111"/>
            </w:pPr>
            <w:r>
              <w:t>рефлексии,</w:t>
            </w:r>
            <w:r>
              <w:rPr>
                <w:spacing w:val="-12"/>
              </w:rPr>
              <w:t xml:space="preserve"> </w:t>
            </w:r>
            <w:r>
              <w:t>обсуждения</w:t>
            </w:r>
            <w:r>
              <w:rPr>
                <w:spacing w:val="-7"/>
              </w:rPr>
              <w:t xml:space="preserve"> </w:t>
            </w:r>
            <w:r>
              <w:rPr>
                <w:spacing w:val="-10"/>
              </w:rPr>
              <w:t>с</w:t>
            </w:r>
          </w:p>
          <w:p w14:paraId="1DA60D6C" w14:textId="77777777" w:rsidR="002B3F7A" w:rsidRDefault="001B3B8A">
            <w:pPr>
              <w:pStyle w:val="TableParagraph"/>
              <w:spacing w:line="252" w:lineRule="exact"/>
              <w:ind w:left="111"/>
            </w:pPr>
            <w:r>
              <w:t>детьми наиболее важных моментов</w:t>
            </w:r>
            <w:r>
              <w:rPr>
                <w:spacing w:val="-14"/>
              </w:rPr>
              <w:t xml:space="preserve"> </w:t>
            </w:r>
            <w:r>
              <w:t>прошедшего</w:t>
            </w:r>
            <w:r>
              <w:rPr>
                <w:spacing w:val="-14"/>
              </w:rPr>
              <w:t xml:space="preserve"> </w:t>
            </w:r>
            <w:r>
              <w:t>дня</w:t>
            </w:r>
          </w:p>
        </w:tc>
      </w:tr>
      <w:tr w:rsidR="002B3F7A" w14:paraId="7B61C0CB" w14:textId="77777777">
        <w:trPr>
          <w:trHeight w:val="7337"/>
        </w:trPr>
        <w:tc>
          <w:tcPr>
            <w:tcW w:w="439" w:type="dxa"/>
          </w:tcPr>
          <w:p w14:paraId="52227028" w14:textId="77777777" w:rsidR="002B3F7A" w:rsidRDefault="001B3B8A">
            <w:pPr>
              <w:pStyle w:val="TableParagraph"/>
              <w:spacing w:line="251" w:lineRule="exact"/>
              <w:ind w:left="13" w:right="13"/>
              <w:jc w:val="center"/>
            </w:pPr>
            <w:r>
              <w:rPr>
                <w:spacing w:val="-5"/>
              </w:rPr>
              <w:lastRenderedPageBreak/>
              <w:t>4.</w:t>
            </w:r>
          </w:p>
        </w:tc>
        <w:tc>
          <w:tcPr>
            <w:tcW w:w="2256" w:type="dxa"/>
          </w:tcPr>
          <w:p w14:paraId="0E358FA4" w14:textId="77777777" w:rsidR="002B3F7A" w:rsidRDefault="001B3B8A">
            <w:pPr>
              <w:pStyle w:val="TableParagraph"/>
              <w:ind w:left="108" w:right="230"/>
            </w:pPr>
            <w:r>
              <w:t>Система</w:t>
            </w:r>
            <w:r>
              <w:rPr>
                <w:spacing w:val="-14"/>
              </w:rPr>
              <w:t xml:space="preserve"> </w:t>
            </w:r>
            <w:r>
              <w:t>отношений в общностях</w:t>
            </w:r>
          </w:p>
        </w:tc>
        <w:tc>
          <w:tcPr>
            <w:tcW w:w="4812" w:type="dxa"/>
          </w:tcPr>
          <w:p w14:paraId="37D449A4" w14:textId="77777777" w:rsidR="002B3F7A" w:rsidRDefault="001B3B8A">
            <w:pPr>
              <w:pStyle w:val="TableParagraph"/>
            </w:pPr>
            <w:r>
              <w:t>Составляющей</w:t>
            </w:r>
            <w:r>
              <w:rPr>
                <w:spacing w:val="-10"/>
              </w:rPr>
              <w:t xml:space="preserve"> </w:t>
            </w:r>
            <w:r>
              <w:t>частью</w:t>
            </w:r>
            <w:r>
              <w:rPr>
                <w:spacing w:val="-10"/>
              </w:rPr>
              <w:t xml:space="preserve"> </w:t>
            </w:r>
            <w:r>
              <w:t>уклада</w:t>
            </w:r>
            <w:r>
              <w:rPr>
                <w:spacing w:val="-10"/>
              </w:rPr>
              <w:t xml:space="preserve"> </w:t>
            </w:r>
            <w:r>
              <w:t>является</w:t>
            </w:r>
            <w:r>
              <w:rPr>
                <w:spacing w:val="-10"/>
              </w:rPr>
              <w:t xml:space="preserve"> </w:t>
            </w:r>
            <w:r>
              <w:t>культура поведения воспитателя в общностях как</w:t>
            </w:r>
          </w:p>
          <w:p w14:paraId="6619E1DB" w14:textId="77777777" w:rsidR="002B3F7A" w:rsidRDefault="001B3B8A">
            <w:pPr>
              <w:pStyle w:val="TableParagraph"/>
              <w:spacing w:line="252" w:lineRule="exact"/>
            </w:pPr>
            <w:r>
              <w:t>значимая</w:t>
            </w:r>
            <w:r>
              <w:rPr>
                <w:spacing w:val="-8"/>
              </w:rPr>
              <w:t xml:space="preserve"> </w:t>
            </w:r>
            <w:r>
              <w:t>составляющая</w:t>
            </w:r>
            <w:r>
              <w:rPr>
                <w:spacing w:val="-8"/>
              </w:rPr>
              <w:t xml:space="preserve"> </w:t>
            </w:r>
            <w:r>
              <w:rPr>
                <w:spacing w:val="-2"/>
              </w:rPr>
              <w:t>уклада.</w:t>
            </w:r>
          </w:p>
          <w:p w14:paraId="09FA8121" w14:textId="77777777" w:rsidR="002B3F7A" w:rsidRDefault="001B3B8A">
            <w:pPr>
              <w:pStyle w:val="TableParagraph"/>
            </w:pPr>
            <w:r>
              <w:t>Культура</w:t>
            </w:r>
            <w:r>
              <w:rPr>
                <w:spacing w:val="-9"/>
              </w:rPr>
              <w:t xml:space="preserve"> </w:t>
            </w:r>
            <w:r>
              <w:t>поведения</w:t>
            </w:r>
            <w:r>
              <w:rPr>
                <w:spacing w:val="-10"/>
              </w:rPr>
              <w:t xml:space="preserve"> </w:t>
            </w:r>
            <w:r>
              <w:t>взрослых</w:t>
            </w:r>
            <w:r>
              <w:rPr>
                <w:spacing w:val="-9"/>
              </w:rPr>
              <w:t xml:space="preserve"> </w:t>
            </w:r>
            <w:r>
              <w:t>направлена</w:t>
            </w:r>
            <w:r>
              <w:rPr>
                <w:spacing w:val="-9"/>
              </w:rPr>
              <w:t xml:space="preserve"> </w:t>
            </w:r>
            <w:r>
              <w:t>на создание</w:t>
            </w:r>
            <w:r>
              <w:rPr>
                <w:spacing w:val="-7"/>
              </w:rPr>
              <w:t xml:space="preserve"> </w:t>
            </w:r>
            <w:r>
              <w:t>воспитывающей</w:t>
            </w:r>
            <w:r>
              <w:rPr>
                <w:spacing w:val="-9"/>
              </w:rPr>
              <w:t xml:space="preserve"> </w:t>
            </w:r>
            <w:r>
              <w:t>среды</w:t>
            </w:r>
            <w:r>
              <w:rPr>
                <w:spacing w:val="-7"/>
              </w:rPr>
              <w:t xml:space="preserve"> </w:t>
            </w:r>
            <w:r>
              <w:t>как</w:t>
            </w:r>
            <w:r>
              <w:rPr>
                <w:spacing w:val="-7"/>
              </w:rPr>
              <w:t xml:space="preserve"> </w:t>
            </w:r>
            <w:r>
              <w:t xml:space="preserve">условия решения возрастных задач дошкольного </w:t>
            </w:r>
            <w:r>
              <w:rPr>
                <w:spacing w:val="-2"/>
              </w:rPr>
              <w:t>воспитания.</w:t>
            </w:r>
          </w:p>
          <w:p w14:paraId="6A38780C" w14:textId="77777777" w:rsidR="002B3F7A" w:rsidRDefault="001B3B8A">
            <w:pPr>
              <w:pStyle w:val="TableParagraph"/>
            </w:pPr>
            <w:r>
              <w:t>Общая психологическая атмосфера, эмоциональный</w:t>
            </w:r>
            <w:r>
              <w:rPr>
                <w:spacing w:val="-12"/>
              </w:rPr>
              <w:t xml:space="preserve"> </w:t>
            </w:r>
            <w:r>
              <w:t>настрой</w:t>
            </w:r>
            <w:r>
              <w:rPr>
                <w:spacing w:val="-12"/>
              </w:rPr>
              <w:t xml:space="preserve"> </w:t>
            </w:r>
            <w:r>
              <w:t>группы,</w:t>
            </w:r>
            <w:r>
              <w:rPr>
                <w:spacing w:val="-12"/>
              </w:rPr>
              <w:t xml:space="preserve"> </w:t>
            </w:r>
            <w:r>
              <w:t>спокойная обстановка, отсутствие спешки, разумная</w:t>
            </w:r>
          </w:p>
          <w:p w14:paraId="136252E2" w14:textId="77777777" w:rsidR="002B3F7A" w:rsidRDefault="001B3B8A">
            <w:pPr>
              <w:pStyle w:val="TableParagraph"/>
            </w:pPr>
            <w:r>
              <w:t>сбалансированность</w:t>
            </w:r>
            <w:r>
              <w:rPr>
                <w:spacing w:val="-9"/>
              </w:rPr>
              <w:t xml:space="preserve"> </w:t>
            </w:r>
            <w:r>
              <w:t>планов</w:t>
            </w:r>
            <w:r>
              <w:rPr>
                <w:spacing w:val="-10"/>
              </w:rPr>
              <w:t xml:space="preserve"> </w:t>
            </w:r>
            <w:r>
              <w:t>–</w:t>
            </w:r>
            <w:r>
              <w:rPr>
                <w:spacing w:val="-9"/>
              </w:rPr>
              <w:t xml:space="preserve"> </w:t>
            </w:r>
            <w:r>
              <w:t>это</w:t>
            </w:r>
            <w:r>
              <w:rPr>
                <w:spacing w:val="-9"/>
              </w:rPr>
              <w:t xml:space="preserve"> </w:t>
            </w:r>
            <w:r>
              <w:t>необходимые условия нормальной жизни и развития детей.</w:t>
            </w:r>
          </w:p>
          <w:p w14:paraId="3E125881" w14:textId="77777777" w:rsidR="002B3F7A" w:rsidRDefault="001B3B8A">
            <w:pPr>
              <w:pStyle w:val="TableParagraph"/>
              <w:spacing w:line="252" w:lineRule="exact"/>
            </w:pPr>
            <w:r>
              <w:t>Педагогические</w:t>
            </w:r>
            <w:r>
              <w:rPr>
                <w:spacing w:val="-11"/>
              </w:rPr>
              <w:t xml:space="preserve"> </w:t>
            </w:r>
            <w:r>
              <w:t>работники</w:t>
            </w:r>
            <w:r>
              <w:rPr>
                <w:spacing w:val="-10"/>
              </w:rPr>
              <w:t xml:space="preserve"> </w:t>
            </w:r>
            <w:r>
              <w:rPr>
                <w:spacing w:val="-2"/>
              </w:rPr>
              <w:t>соблюдают</w:t>
            </w:r>
          </w:p>
          <w:p w14:paraId="60DA33BD" w14:textId="77777777" w:rsidR="002B3F7A" w:rsidRDefault="001B3B8A">
            <w:pPr>
              <w:pStyle w:val="TableParagraph"/>
              <w:spacing w:line="252" w:lineRule="exact"/>
            </w:pPr>
            <w:r>
              <w:t>профессиональную</w:t>
            </w:r>
            <w:r>
              <w:rPr>
                <w:spacing w:val="-6"/>
              </w:rPr>
              <w:t xml:space="preserve"> </w:t>
            </w:r>
            <w:r>
              <w:t>этику</w:t>
            </w:r>
            <w:r>
              <w:rPr>
                <w:spacing w:val="-8"/>
              </w:rPr>
              <w:t xml:space="preserve"> </w:t>
            </w:r>
            <w:r>
              <w:t>и</w:t>
            </w:r>
            <w:r>
              <w:rPr>
                <w:spacing w:val="-6"/>
              </w:rPr>
              <w:t xml:space="preserve"> </w:t>
            </w:r>
            <w:r>
              <w:t>культуру</w:t>
            </w:r>
            <w:r>
              <w:rPr>
                <w:spacing w:val="-8"/>
              </w:rPr>
              <w:t xml:space="preserve"> </w:t>
            </w:r>
            <w:r>
              <w:rPr>
                <w:spacing w:val="-2"/>
              </w:rPr>
              <w:t>поведения:</w:t>
            </w:r>
          </w:p>
          <w:p w14:paraId="2DFFC290" w14:textId="77777777" w:rsidR="002B3F7A" w:rsidRDefault="001B3B8A">
            <w:pPr>
              <w:pStyle w:val="TableParagraph"/>
              <w:numPr>
                <w:ilvl w:val="0"/>
                <w:numId w:val="132"/>
              </w:numPr>
              <w:tabs>
                <w:tab w:val="left" w:pos="236"/>
              </w:tabs>
              <w:spacing w:before="1"/>
              <w:ind w:right="119" w:firstLine="0"/>
            </w:pPr>
            <w:r>
              <w:t>педагог</w:t>
            </w:r>
            <w:r>
              <w:rPr>
                <w:spacing w:val="-7"/>
              </w:rPr>
              <w:t xml:space="preserve"> </w:t>
            </w:r>
            <w:r>
              <w:t>всегда</w:t>
            </w:r>
            <w:r>
              <w:rPr>
                <w:spacing w:val="-6"/>
              </w:rPr>
              <w:t xml:space="preserve"> </w:t>
            </w:r>
            <w:r>
              <w:t>выходит</w:t>
            </w:r>
            <w:r>
              <w:rPr>
                <w:spacing w:val="-8"/>
              </w:rPr>
              <w:t xml:space="preserve"> </w:t>
            </w:r>
            <w:r>
              <w:t>навстречу</w:t>
            </w:r>
            <w:r>
              <w:rPr>
                <w:spacing w:val="-8"/>
              </w:rPr>
              <w:t xml:space="preserve"> </w:t>
            </w:r>
            <w:r>
              <w:t>родителям</w:t>
            </w:r>
            <w:r>
              <w:rPr>
                <w:spacing w:val="-6"/>
              </w:rPr>
              <w:t xml:space="preserve"> </w:t>
            </w:r>
            <w:r>
              <w:t>и приветствует родителей и детей первым;</w:t>
            </w:r>
          </w:p>
          <w:p w14:paraId="47D7CD2D" w14:textId="77777777" w:rsidR="002B3F7A" w:rsidRDefault="001B3B8A">
            <w:pPr>
              <w:pStyle w:val="TableParagraph"/>
              <w:numPr>
                <w:ilvl w:val="0"/>
                <w:numId w:val="132"/>
              </w:numPr>
              <w:tabs>
                <w:tab w:val="left" w:pos="236"/>
              </w:tabs>
              <w:ind w:right="516" w:firstLine="0"/>
            </w:pPr>
            <w:r>
              <w:t>улыбка - всегда обязательная часть приветствия;</w:t>
            </w:r>
            <w:r>
              <w:rPr>
                <w:spacing w:val="-6"/>
              </w:rPr>
              <w:t xml:space="preserve"> </w:t>
            </w:r>
            <w:r>
              <w:t>-</w:t>
            </w:r>
            <w:r>
              <w:rPr>
                <w:spacing w:val="-10"/>
              </w:rPr>
              <w:t xml:space="preserve"> </w:t>
            </w:r>
            <w:r>
              <w:t>педагог</w:t>
            </w:r>
            <w:r>
              <w:rPr>
                <w:spacing w:val="-7"/>
              </w:rPr>
              <w:t xml:space="preserve"> </w:t>
            </w:r>
            <w:r>
              <w:t>описывает</w:t>
            </w:r>
            <w:r>
              <w:rPr>
                <w:spacing w:val="-7"/>
              </w:rPr>
              <w:t xml:space="preserve"> </w:t>
            </w:r>
            <w:r>
              <w:t>события</w:t>
            </w:r>
            <w:r>
              <w:rPr>
                <w:spacing w:val="-8"/>
              </w:rPr>
              <w:t xml:space="preserve"> </w:t>
            </w:r>
            <w:r>
              <w:t>и ситуации, но не даёт им оценки;</w:t>
            </w:r>
          </w:p>
          <w:p w14:paraId="3CE72066" w14:textId="77777777" w:rsidR="002B3F7A" w:rsidRDefault="001B3B8A">
            <w:pPr>
              <w:pStyle w:val="TableParagraph"/>
              <w:numPr>
                <w:ilvl w:val="0"/>
                <w:numId w:val="132"/>
              </w:numPr>
              <w:tabs>
                <w:tab w:val="left" w:pos="236"/>
              </w:tabs>
              <w:ind w:right="333" w:firstLine="0"/>
              <w:jc w:val="both"/>
            </w:pPr>
            <w:r>
              <w:t>не</w:t>
            </w:r>
            <w:r>
              <w:rPr>
                <w:spacing w:val="-2"/>
              </w:rPr>
              <w:t xml:space="preserve"> </w:t>
            </w:r>
            <w:r>
              <w:t>обвиняет</w:t>
            </w:r>
            <w:r>
              <w:rPr>
                <w:spacing w:val="-2"/>
              </w:rPr>
              <w:t xml:space="preserve"> </w:t>
            </w:r>
            <w:r>
              <w:t>родителей</w:t>
            </w:r>
            <w:r>
              <w:rPr>
                <w:spacing w:val="-2"/>
              </w:rPr>
              <w:t xml:space="preserve"> </w:t>
            </w:r>
            <w:r>
              <w:t>и</w:t>
            </w:r>
            <w:r>
              <w:rPr>
                <w:spacing w:val="-5"/>
              </w:rPr>
              <w:t xml:space="preserve"> </w:t>
            </w:r>
            <w:r>
              <w:t>не</w:t>
            </w:r>
            <w:r>
              <w:rPr>
                <w:spacing w:val="-2"/>
              </w:rPr>
              <w:t xml:space="preserve"> </w:t>
            </w:r>
            <w:r>
              <w:t>возлагает</w:t>
            </w:r>
            <w:r>
              <w:rPr>
                <w:spacing w:val="-2"/>
              </w:rPr>
              <w:t xml:space="preserve"> </w:t>
            </w:r>
            <w:r>
              <w:t>на</w:t>
            </w:r>
            <w:r>
              <w:rPr>
                <w:spacing w:val="-2"/>
              </w:rPr>
              <w:t xml:space="preserve"> </w:t>
            </w:r>
            <w:r>
              <w:t>них ответственность</w:t>
            </w:r>
            <w:r>
              <w:rPr>
                <w:spacing w:val="-7"/>
              </w:rPr>
              <w:t xml:space="preserve"> </w:t>
            </w:r>
            <w:r>
              <w:t>за</w:t>
            </w:r>
            <w:r>
              <w:rPr>
                <w:spacing w:val="-7"/>
              </w:rPr>
              <w:t xml:space="preserve"> </w:t>
            </w:r>
            <w:r>
              <w:t>поведение</w:t>
            </w:r>
            <w:r>
              <w:rPr>
                <w:spacing w:val="-7"/>
              </w:rPr>
              <w:t xml:space="preserve"> </w:t>
            </w:r>
            <w:r>
              <w:t>детей</w:t>
            </w:r>
            <w:r>
              <w:rPr>
                <w:spacing w:val="-10"/>
              </w:rPr>
              <w:t xml:space="preserve"> </w:t>
            </w:r>
            <w:r>
              <w:t>в</w:t>
            </w:r>
            <w:r>
              <w:rPr>
                <w:spacing w:val="-8"/>
              </w:rPr>
              <w:t xml:space="preserve"> </w:t>
            </w:r>
            <w:r>
              <w:t xml:space="preserve">детском </w:t>
            </w:r>
            <w:r>
              <w:rPr>
                <w:spacing w:val="-2"/>
              </w:rPr>
              <w:t>саду;</w:t>
            </w:r>
          </w:p>
          <w:p w14:paraId="09D2B5DC" w14:textId="77777777" w:rsidR="002B3F7A" w:rsidRDefault="001B3B8A">
            <w:pPr>
              <w:pStyle w:val="TableParagraph"/>
              <w:numPr>
                <w:ilvl w:val="0"/>
                <w:numId w:val="132"/>
              </w:numPr>
              <w:tabs>
                <w:tab w:val="left" w:pos="236"/>
              </w:tabs>
              <w:ind w:right="590" w:firstLine="0"/>
            </w:pPr>
            <w:r>
              <w:t>тон</w:t>
            </w:r>
            <w:r>
              <w:rPr>
                <w:spacing w:val="-6"/>
              </w:rPr>
              <w:t xml:space="preserve"> </w:t>
            </w:r>
            <w:r>
              <w:t>общения</w:t>
            </w:r>
            <w:r>
              <w:rPr>
                <w:spacing w:val="-6"/>
              </w:rPr>
              <w:t xml:space="preserve"> </w:t>
            </w:r>
            <w:r>
              <w:t>педагога</w:t>
            </w:r>
            <w:r>
              <w:rPr>
                <w:spacing w:val="-5"/>
              </w:rPr>
              <w:t xml:space="preserve"> </w:t>
            </w:r>
            <w:r>
              <w:t>с</w:t>
            </w:r>
            <w:r>
              <w:rPr>
                <w:spacing w:val="-7"/>
              </w:rPr>
              <w:t xml:space="preserve"> </w:t>
            </w:r>
            <w:r>
              <w:t>детьми</w:t>
            </w:r>
            <w:r>
              <w:rPr>
                <w:spacing w:val="-5"/>
              </w:rPr>
              <w:t xml:space="preserve"> </w:t>
            </w:r>
            <w:r>
              <w:t>и</w:t>
            </w:r>
            <w:r>
              <w:rPr>
                <w:spacing w:val="-6"/>
              </w:rPr>
              <w:t xml:space="preserve"> </w:t>
            </w:r>
            <w:r>
              <w:t>другими взрослыми ровный и дружелюбный, исключается повышение голоса;</w:t>
            </w:r>
          </w:p>
          <w:p w14:paraId="7397735D" w14:textId="77777777" w:rsidR="002B3F7A" w:rsidRDefault="001B3B8A">
            <w:pPr>
              <w:pStyle w:val="TableParagraph"/>
              <w:numPr>
                <w:ilvl w:val="0"/>
                <w:numId w:val="132"/>
              </w:numPr>
              <w:tabs>
                <w:tab w:val="left" w:pos="236"/>
              </w:tabs>
              <w:ind w:right="482" w:firstLine="0"/>
            </w:pPr>
            <w:r>
              <w:t>педагог</w:t>
            </w:r>
            <w:r>
              <w:rPr>
                <w:spacing w:val="-10"/>
              </w:rPr>
              <w:t xml:space="preserve"> </w:t>
            </w:r>
            <w:r>
              <w:t>уважительно</w:t>
            </w:r>
            <w:r>
              <w:rPr>
                <w:spacing w:val="-8"/>
              </w:rPr>
              <w:t xml:space="preserve"> </w:t>
            </w:r>
            <w:r>
              <w:t>относится</w:t>
            </w:r>
            <w:r>
              <w:rPr>
                <w:spacing w:val="-9"/>
              </w:rPr>
              <w:t xml:space="preserve"> </w:t>
            </w:r>
            <w:r>
              <w:t>к</w:t>
            </w:r>
            <w:r>
              <w:rPr>
                <w:spacing w:val="-8"/>
              </w:rPr>
              <w:t xml:space="preserve"> </w:t>
            </w:r>
            <w:r>
              <w:t xml:space="preserve">личности </w:t>
            </w:r>
            <w:r>
              <w:rPr>
                <w:spacing w:val="-2"/>
              </w:rPr>
              <w:t>воспитанника;</w:t>
            </w:r>
          </w:p>
          <w:p w14:paraId="1431AAB4" w14:textId="77777777" w:rsidR="002B3F7A" w:rsidRDefault="001B3B8A">
            <w:pPr>
              <w:pStyle w:val="TableParagraph"/>
              <w:numPr>
                <w:ilvl w:val="0"/>
                <w:numId w:val="132"/>
              </w:numPr>
              <w:tabs>
                <w:tab w:val="left" w:pos="236"/>
              </w:tabs>
              <w:spacing w:line="252" w:lineRule="exact"/>
              <w:ind w:right="758" w:firstLine="0"/>
            </w:pPr>
            <w:r>
              <w:t>заинтересованно</w:t>
            </w:r>
            <w:r>
              <w:rPr>
                <w:spacing w:val="-12"/>
              </w:rPr>
              <w:t xml:space="preserve"> </w:t>
            </w:r>
            <w:r>
              <w:t>слушает</w:t>
            </w:r>
            <w:r>
              <w:rPr>
                <w:spacing w:val="-12"/>
              </w:rPr>
              <w:t xml:space="preserve"> </w:t>
            </w:r>
            <w:r>
              <w:t>собеседника</w:t>
            </w:r>
            <w:r>
              <w:rPr>
                <w:spacing w:val="-12"/>
              </w:rPr>
              <w:t xml:space="preserve"> </w:t>
            </w:r>
            <w:r>
              <w:t>и сопереживает ему;</w:t>
            </w:r>
          </w:p>
        </w:tc>
        <w:tc>
          <w:tcPr>
            <w:tcW w:w="2762" w:type="dxa"/>
          </w:tcPr>
          <w:p w14:paraId="506E6EDE" w14:textId="77777777" w:rsidR="002B3F7A" w:rsidRDefault="001B3B8A">
            <w:pPr>
              <w:pStyle w:val="TableParagraph"/>
              <w:ind w:left="111" w:right="302"/>
            </w:pPr>
            <w:r>
              <w:rPr>
                <w:u w:val="single"/>
              </w:rPr>
              <w:t xml:space="preserve">Современные формы </w:t>
            </w:r>
            <w:r>
              <w:t xml:space="preserve"> </w:t>
            </w:r>
            <w:r>
              <w:rPr>
                <w:u w:val="single"/>
              </w:rPr>
              <w:t xml:space="preserve">взаимодействия в </w:t>
            </w:r>
            <w:r>
              <w:t xml:space="preserve"> </w:t>
            </w:r>
            <w:r>
              <w:rPr>
                <w:u w:val="single"/>
              </w:rPr>
              <w:t>общности педагогов:</w:t>
            </w:r>
            <w:r>
              <w:t xml:space="preserve"> методический</w:t>
            </w:r>
            <w:r>
              <w:rPr>
                <w:spacing w:val="-14"/>
              </w:rPr>
              <w:t xml:space="preserve"> </w:t>
            </w:r>
            <w:r>
              <w:t>терренкур</w:t>
            </w:r>
          </w:p>
          <w:p w14:paraId="37A00C52" w14:textId="77777777" w:rsidR="002B3F7A" w:rsidRDefault="001B3B8A">
            <w:pPr>
              <w:pStyle w:val="TableParagraph"/>
              <w:spacing w:line="251" w:lineRule="exact"/>
              <w:ind w:left="111"/>
            </w:pPr>
            <w:r>
              <w:t>(достижение</w:t>
            </w:r>
            <w:r>
              <w:rPr>
                <w:spacing w:val="-6"/>
              </w:rPr>
              <w:t xml:space="preserve"> </w:t>
            </w:r>
            <w:r>
              <w:t>точек</w:t>
            </w:r>
            <w:r>
              <w:rPr>
                <w:spacing w:val="-5"/>
              </w:rPr>
              <w:t xml:space="preserve"> </w:t>
            </w:r>
            <w:r>
              <w:rPr>
                <w:spacing w:val="-2"/>
              </w:rPr>
              <w:t>роста);</w:t>
            </w:r>
          </w:p>
          <w:p w14:paraId="12057F2F" w14:textId="77777777" w:rsidR="002B3F7A" w:rsidRDefault="001B3B8A">
            <w:pPr>
              <w:pStyle w:val="TableParagraph"/>
              <w:spacing w:line="252" w:lineRule="exact"/>
              <w:ind w:left="111"/>
            </w:pPr>
            <w:r>
              <w:t>МО</w:t>
            </w:r>
            <w:r>
              <w:rPr>
                <w:spacing w:val="-4"/>
              </w:rPr>
              <w:t xml:space="preserve"> </w:t>
            </w:r>
            <w:r>
              <w:t>по</w:t>
            </w:r>
            <w:r>
              <w:rPr>
                <w:spacing w:val="-1"/>
              </w:rPr>
              <w:t xml:space="preserve"> </w:t>
            </w:r>
            <w:r>
              <w:rPr>
                <w:spacing w:val="-2"/>
              </w:rPr>
              <w:t>темам</w:t>
            </w:r>
          </w:p>
          <w:p w14:paraId="77ECD5EF" w14:textId="77777777" w:rsidR="002B3F7A" w:rsidRDefault="001B3B8A">
            <w:pPr>
              <w:pStyle w:val="TableParagraph"/>
              <w:ind w:left="111"/>
            </w:pPr>
            <w:r>
              <w:rPr>
                <w:spacing w:val="-2"/>
              </w:rPr>
              <w:t xml:space="preserve">самообразования; </w:t>
            </w:r>
            <w:r>
              <w:t xml:space="preserve">наставничество в </w:t>
            </w:r>
            <w:r>
              <w:rPr>
                <w:spacing w:val="-2"/>
              </w:rPr>
              <w:t xml:space="preserve">практикоориентированных </w:t>
            </w:r>
            <w:r>
              <w:t xml:space="preserve">формах; кружок качества </w:t>
            </w:r>
            <w:r>
              <w:rPr>
                <w:spacing w:val="-2"/>
              </w:rPr>
              <w:t>(взаимопосещения</w:t>
            </w:r>
          </w:p>
          <w:p w14:paraId="53D823F0" w14:textId="77777777" w:rsidR="002B3F7A" w:rsidRDefault="001B3B8A">
            <w:pPr>
              <w:pStyle w:val="TableParagraph"/>
              <w:ind w:left="111" w:right="102"/>
            </w:pPr>
            <w:r>
              <w:t>Взаимодействуя,</w:t>
            </w:r>
            <w:r>
              <w:rPr>
                <w:spacing w:val="-14"/>
              </w:rPr>
              <w:t xml:space="preserve"> </w:t>
            </w:r>
            <w:r>
              <w:t>педагоги, побывав друг у друга, проведя анализ увиденного, в общении</w:t>
            </w:r>
          </w:p>
          <w:p w14:paraId="25E7A09B" w14:textId="77777777" w:rsidR="002B3F7A" w:rsidRDefault="001B3B8A">
            <w:pPr>
              <w:pStyle w:val="TableParagraph"/>
              <w:spacing w:line="252" w:lineRule="exact"/>
              <w:ind w:left="111"/>
            </w:pPr>
            <w:r>
              <w:t>каждый</w:t>
            </w:r>
            <w:r>
              <w:rPr>
                <w:spacing w:val="-2"/>
              </w:rPr>
              <w:t xml:space="preserve"> педагог</w:t>
            </w:r>
          </w:p>
          <w:p w14:paraId="42091BCC" w14:textId="77777777" w:rsidR="002B3F7A" w:rsidRDefault="001B3B8A">
            <w:pPr>
              <w:pStyle w:val="TableParagraph"/>
              <w:spacing w:line="252" w:lineRule="exact"/>
              <w:ind w:left="111"/>
            </w:pPr>
            <w:r>
              <w:t>вкладывает</w:t>
            </w:r>
            <w:r>
              <w:rPr>
                <w:spacing w:val="-4"/>
              </w:rPr>
              <w:t xml:space="preserve"> </w:t>
            </w:r>
            <w:r>
              <w:rPr>
                <w:spacing w:val="-2"/>
              </w:rPr>
              <w:t>очередную</w:t>
            </w:r>
          </w:p>
          <w:p w14:paraId="727C3181" w14:textId="77777777" w:rsidR="002B3F7A" w:rsidRDefault="001B3B8A">
            <w:pPr>
              <w:pStyle w:val="TableParagraph"/>
              <w:spacing w:before="2" w:line="252" w:lineRule="exact"/>
              <w:ind w:left="111"/>
            </w:pPr>
            <w:r>
              <w:t>«изюминку»</w:t>
            </w:r>
            <w:r>
              <w:rPr>
                <w:spacing w:val="-6"/>
              </w:rPr>
              <w:t xml:space="preserve"> </w:t>
            </w:r>
            <w:r>
              <w:t>в</w:t>
            </w:r>
            <w:r>
              <w:rPr>
                <w:spacing w:val="-5"/>
              </w:rPr>
              <w:t xml:space="preserve"> </w:t>
            </w:r>
            <w:r>
              <w:rPr>
                <w:spacing w:val="-4"/>
              </w:rPr>
              <w:t>свою</w:t>
            </w:r>
          </w:p>
          <w:p w14:paraId="21841E3F" w14:textId="77777777" w:rsidR="002B3F7A" w:rsidRDefault="001B3B8A">
            <w:pPr>
              <w:pStyle w:val="TableParagraph"/>
              <w:ind w:left="111" w:right="113"/>
            </w:pPr>
            <w:r>
              <w:t>педагогическую копилку. Данные</w:t>
            </w:r>
            <w:r>
              <w:rPr>
                <w:spacing w:val="-14"/>
              </w:rPr>
              <w:t xml:space="preserve"> </w:t>
            </w:r>
            <w:r>
              <w:t>формы</w:t>
            </w:r>
            <w:r>
              <w:rPr>
                <w:spacing w:val="-14"/>
              </w:rPr>
              <w:t xml:space="preserve"> </w:t>
            </w:r>
            <w:r>
              <w:t>обогащают систему отношений в общностях и приемлемы как для молодого</w:t>
            </w:r>
            <w:r>
              <w:rPr>
                <w:spacing w:val="40"/>
              </w:rPr>
              <w:t xml:space="preserve"> </w:t>
            </w:r>
            <w:r>
              <w:t>педагога, так и для опытного, для всех сотрудников учреждения, а также проводятся с</w:t>
            </w:r>
          </w:p>
          <w:p w14:paraId="64891E71" w14:textId="77777777" w:rsidR="002B3F7A" w:rsidRDefault="001B3B8A">
            <w:pPr>
              <w:pStyle w:val="TableParagraph"/>
              <w:spacing w:before="1"/>
              <w:ind w:left="111"/>
            </w:pPr>
            <w:r>
              <w:t>участием</w:t>
            </w:r>
            <w:r>
              <w:rPr>
                <w:spacing w:val="-7"/>
              </w:rPr>
              <w:t xml:space="preserve"> </w:t>
            </w:r>
            <w:r>
              <w:rPr>
                <w:spacing w:val="-2"/>
              </w:rPr>
              <w:t>родителей.</w:t>
            </w:r>
          </w:p>
        </w:tc>
      </w:tr>
    </w:tbl>
    <w:p w14:paraId="377E0DD5" w14:textId="77777777" w:rsidR="002B3F7A" w:rsidRDefault="002B3F7A">
      <w:pPr>
        <w:pStyle w:val="a3"/>
        <w:spacing w:before="2"/>
        <w:ind w:left="0" w:firstLine="0"/>
        <w:jc w:val="left"/>
        <w:rPr>
          <w:b/>
          <w:sz w:val="2"/>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
        <w:gridCol w:w="2256"/>
        <w:gridCol w:w="4812"/>
        <w:gridCol w:w="2762"/>
      </w:tblGrid>
      <w:tr w:rsidR="002B3F7A" w14:paraId="76984CE0" w14:textId="77777777">
        <w:trPr>
          <w:trHeight w:val="505"/>
        </w:trPr>
        <w:tc>
          <w:tcPr>
            <w:tcW w:w="439" w:type="dxa"/>
          </w:tcPr>
          <w:p w14:paraId="79E58675" w14:textId="77777777" w:rsidR="002B3F7A" w:rsidRDefault="001B3B8A">
            <w:pPr>
              <w:pStyle w:val="TableParagraph"/>
              <w:spacing w:before="125"/>
              <w:ind w:left="13"/>
              <w:jc w:val="center"/>
              <w:rPr>
                <w:b/>
              </w:rPr>
            </w:pPr>
            <w:r>
              <w:rPr>
                <w:b/>
                <w:spacing w:val="-10"/>
              </w:rPr>
              <w:t>№</w:t>
            </w:r>
          </w:p>
        </w:tc>
        <w:tc>
          <w:tcPr>
            <w:tcW w:w="2256" w:type="dxa"/>
          </w:tcPr>
          <w:p w14:paraId="75642DC9" w14:textId="77777777" w:rsidR="002B3F7A" w:rsidRDefault="001B3B8A">
            <w:pPr>
              <w:pStyle w:val="TableParagraph"/>
              <w:spacing w:line="254" w:lineRule="exact"/>
              <w:ind w:left="508" w:right="323" w:hanging="171"/>
              <w:rPr>
                <w:b/>
              </w:rPr>
            </w:pPr>
            <w:r>
              <w:rPr>
                <w:b/>
              </w:rPr>
              <w:t>Составляющи</w:t>
            </w:r>
            <w:r>
              <w:rPr>
                <w:b/>
                <w:spacing w:val="-14"/>
              </w:rPr>
              <w:t xml:space="preserve"> </w:t>
            </w:r>
            <w:r>
              <w:rPr>
                <w:b/>
              </w:rPr>
              <w:t>е уклада ДОО</w:t>
            </w:r>
          </w:p>
        </w:tc>
        <w:tc>
          <w:tcPr>
            <w:tcW w:w="4812" w:type="dxa"/>
          </w:tcPr>
          <w:p w14:paraId="1F3D7ED1" w14:textId="77777777" w:rsidR="002B3F7A" w:rsidRDefault="001B3B8A">
            <w:pPr>
              <w:pStyle w:val="TableParagraph"/>
              <w:spacing w:before="125"/>
              <w:ind w:left="16"/>
              <w:jc w:val="center"/>
              <w:rPr>
                <w:b/>
              </w:rPr>
            </w:pPr>
            <w:r>
              <w:rPr>
                <w:b/>
                <w:spacing w:val="-2"/>
              </w:rPr>
              <w:t>Описание</w:t>
            </w:r>
          </w:p>
        </w:tc>
        <w:tc>
          <w:tcPr>
            <w:tcW w:w="2762" w:type="dxa"/>
          </w:tcPr>
          <w:p w14:paraId="1536E913" w14:textId="77777777" w:rsidR="002B3F7A" w:rsidRDefault="001B3B8A">
            <w:pPr>
              <w:pStyle w:val="TableParagraph"/>
              <w:spacing w:before="125"/>
              <w:ind w:left="414"/>
              <w:rPr>
                <w:b/>
              </w:rPr>
            </w:pPr>
            <w:r>
              <w:rPr>
                <w:b/>
              </w:rPr>
              <w:t>Вариативная</w:t>
            </w:r>
            <w:r>
              <w:rPr>
                <w:b/>
                <w:spacing w:val="-10"/>
              </w:rPr>
              <w:t xml:space="preserve"> </w:t>
            </w:r>
            <w:r>
              <w:rPr>
                <w:b/>
                <w:spacing w:val="-4"/>
              </w:rPr>
              <w:t>часть</w:t>
            </w:r>
          </w:p>
        </w:tc>
      </w:tr>
      <w:tr w:rsidR="002B3F7A" w14:paraId="33A010A7" w14:textId="77777777">
        <w:trPr>
          <w:trHeight w:val="3794"/>
        </w:trPr>
        <w:tc>
          <w:tcPr>
            <w:tcW w:w="439" w:type="dxa"/>
          </w:tcPr>
          <w:p w14:paraId="4BCA1872" w14:textId="77777777" w:rsidR="002B3F7A" w:rsidRDefault="002B3F7A">
            <w:pPr>
              <w:pStyle w:val="TableParagraph"/>
              <w:ind w:left="0"/>
            </w:pPr>
          </w:p>
        </w:tc>
        <w:tc>
          <w:tcPr>
            <w:tcW w:w="2256" w:type="dxa"/>
          </w:tcPr>
          <w:p w14:paraId="2318BCFC" w14:textId="77777777" w:rsidR="002B3F7A" w:rsidRDefault="002B3F7A">
            <w:pPr>
              <w:pStyle w:val="TableParagraph"/>
              <w:ind w:left="0"/>
            </w:pPr>
          </w:p>
        </w:tc>
        <w:tc>
          <w:tcPr>
            <w:tcW w:w="4812" w:type="dxa"/>
          </w:tcPr>
          <w:p w14:paraId="0716D4C9" w14:textId="77777777" w:rsidR="002B3F7A" w:rsidRDefault="001B3B8A">
            <w:pPr>
              <w:pStyle w:val="TableParagraph"/>
              <w:numPr>
                <w:ilvl w:val="0"/>
                <w:numId w:val="131"/>
              </w:numPr>
              <w:tabs>
                <w:tab w:val="left" w:pos="236"/>
              </w:tabs>
              <w:spacing w:line="242" w:lineRule="auto"/>
              <w:ind w:right="881" w:firstLine="0"/>
            </w:pPr>
            <w:r>
              <w:t>умеет</w:t>
            </w:r>
            <w:r>
              <w:rPr>
                <w:spacing w:val="-8"/>
              </w:rPr>
              <w:t xml:space="preserve"> </w:t>
            </w:r>
            <w:r>
              <w:t>видеть</w:t>
            </w:r>
            <w:r>
              <w:rPr>
                <w:spacing w:val="-8"/>
              </w:rPr>
              <w:t xml:space="preserve"> </w:t>
            </w:r>
            <w:r>
              <w:t>и</w:t>
            </w:r>
            <w:r>
              <w:rPr>
                <w:spacing w:val="-8"/>
              </w:rPr>
              <w:t xml:space="preserve"> </w:t>
            </w:r>
            <w:r>
              <w:t>слышать</w:t>
            </w:r>
            <w:r>
              <w:rPr>
                <w:spacing w:val="-11"/>
              </w:rPr>
              <w:t xml:space="preserve"> </w:t>
            </w:r>
            <w:r>
              <w:t>воспитанника, сопереживать ему;</w:t>
            </w:r>
          </w:p>
          <w:p w14:paraId="11EDD034" w14:textId="77777777" w:rsidR="002B3F7A" w:rsidRDefault="001B3B8A">
            <w:pPr>
              <w:pStyle w:val="TableParagraph"/>
              <w:numPr>
                <w:ilvl w:val="0"/>
                <w:numId w:val="131"/>
              </w:numPr>
              <w:tabs>
                <w:tab w:val="left" w:pos="236"/>
              </w:tabs>
              <w:spacing w:line="242" w:lineRule="auto"/>
              <w:ind w:right="642" w:firstLine="0"/>
            </w:pPr>
            <w:r>
              <w:t>уравновешен</w:t>
            </w:r>
            <w:r>
              <w:rPr>
                <w:spacing w:val="-6"/>
              </w:rPr>
              <w:t xml:space="preserve"> </w:t>
            </w:r>
            <w:r>
              <w:t>и</w:t>
            </w:r>
            <w:r>
              <w:rPr>
                <w:spacing w:val="-7"/>
              </w:rPr>
              <w:t xml:space="preserve"> </w:t>
            </w:r>
            <w:r>
              <w:t>выдержан</w:t>
            </w:r>
            <w:r>
              <w:rPr>
                <w:spacing w:val="-6"/>
              </w:rPr>
              <w:t xml:space="preserve"> </w:t>
            </w:r>
            <w:r>
              <w:t>в</w:t>
            </w:r>
            <w:r>
              <w:rPr>
                <w:spacing w:val="-8"/>
              </w:rPr>
              <w:t xml:space="preserve"> </w:t>
            </w:r>
            <w:r>
              <w:t>отношениях</w:t>
            </w:r>
            <w:r>
              <w:rPr>
                <w:spacing w:val="-6"/>
              </w:rPr>
              <w:t xml:space="preserve"> </w:t>
            </w:r>
            <w:r>
              <w:t xml:space="preserve">с </w:t>
            </w:r>
            <w:r>
              <w:rPr>
                <w:spacing w:val="-2"/>
              </w:rPr>
              <w:t>детьми;</w:t>
            </w:r>
          </w:p>
          <w:p w14:paraId="6B5922AB" w14:textId="77777777" w:rsidR="002B3F7A" w:rsidRDefault="001B3B8A">
            <w:pPr>
              <w:pStyle w:val="TableParagraph"/>
              <w:numPr>
                <w:ilvl w:val="0"/>
                <w:numId w:val="131"/>
              </w:numPr>
              <w:tabs>
                <w:tab w:val="left" w:pos="234"/>
              </w:tabs>
              <w:ind w:right="273" w:firstLine="0"/>
            </w:pPr>
            <w:r>
              <w:t>быстро</w:t>
            </w:r>
            <w:r>
              <w:rPr>
                <w:spacing w:val="-8"/>
              </w:rPr>
              <w:t xml:space="preserve"> </w:t>
            </w:r>
            <w:r>
              <w:t>и</w:t>
            </w:r>
            <w:r>
              <w:rPr>
                <w:spacing w:val="-8"/>
              </w:rPr>
              <w:t xml:space="preserve"> </w:t>
            </w:r>
            <w:r>
              <w:t>правильно</w:t>
            </w:r>
            <w:r>
              <w:rPr>
                <w:spacing w:val="-8"/>
              </w:rPr>
              <w:t xml:space="preserve"> </w:t>
            </w:r>
            <w:r>
              <w:t>оценивает</w:t>
            </w:r>
            <w:r>
              <w:rPr>
                <w:spacing w:val="-8"/>
              </w:rPr>
              <w:t xml:space="preserve"> </w:t>
            </w:r>
            <w:r>
              <w:t>сложившуюся обстановку, но не торопится с выводами о поведении и способностях воспитанников;</w:t>
            </w:r>
          </w:p>
          <w:p w14:paraId="5593FAC6" w14:textId="77777777" w:rsidR="002B3F7A" w:rsidRDefault="001B3B8A">
            <w:pPr>
              <w:pStyle w:val="TableParagraph"/>
              <w:numPr>
                <w:ilvl w:val="0"/>
                <w:numId w:val="131"/>
              </w:numPr>
              <w:tabs>
                <w:tab w:val="left" w:pos="234"/>
              </w:tabs>
              <w:ind w:right="105" w:firstLine="0"/>
            </w:pPr>
            <w:r>
              <w:t>сочетает</w:t>
            </w:r>
            <w:r>
              <w:rPr>
                <w:spacing w:val="-6"/>
              </w:rPr>
              <w:t xml:space="preserve"> </w:t>
            </w:r>
            <w:r>
              <w:t>мягкий</w:t>
            </w:r>
            <w:r>
              <w:rPr>
                <w:spacing w:val="-7"/>
              </w:rPr>
              <w:t xml:space="preserve"> </w:t>
            </w:r>
            <w:r>
              <w:t>эмоциональный</w:t>
            </w:r>
            <w:r>
              <w:rPr>
                <w:spacing w:val="-6"/>
              </w:rPr>
              <w:t xml:space="preserve"> </w:t>
            </w:r>
            <w:r>
              <w:t>и</w:t>
            </w:r>
            <w:r>
              <w:rPr>
                <w:spacing w:val="-7"/>
              </w:rPr>
              <w:t xml:space="preserve"> </w:t>
            </w:r>
            <w:r>
              <w:t>деловой</w:t>
            </w:r>
            <w:r>
              <w:rPr>
                <w:spacing w:val="-7"/>
              </w:rPr>
              <w:t xml:space="preserve"> </w:t>
            </w:r>
            <w:r>
              <w:t>тон в отношениях с детьми;</w:t>
            </w:r>
          </w:p>
          <w:p w14:paraId="29085320" w14:textId="77777777" w:rsidR="002B3F7A" w:rsidRDefault="001B3B8A">
            <w:pPr>
              <w:pStyle w:val="TableParagraph"/>
              <w:numPr>
                <w:ilvl w:val="0"/>
                <w:numId w:val="131"/>
              </w:numPr>
              <w:tabs>
                <w:tab w:val="left" w:pos="234"/>
              </w:tabs>
              <w:ind w:right="1160" w:firstLine="0"/>
            </w:pPr>
            <w:r>
              <w:t>сочетает</w:t>
            </w:r>
            <w:r>
              <w:rPr>
                <w:spacing w:val="-11"/>
              </w:rPr>
              <w:t xml:space="preserve"> </w:t>
            </w:r>
            <w:r>
              <w:t>требовательность</w:t>
            </w:r>
            <w:r>
              <w:rPr>
                <w:spacing w:val="-11"/>
              </w:rPr>
              <w:t xml:space="preserve"> </w:t>
            </w:r>
            <w:r>
              <w:t>с</w:t>
            </w:r>
            <w:r>
              <w:rPr>
                <w:spacing w:val="-11"/>
              </w:rPr>
              <w:t xml:space="preserve"> </w:t>
            </w:r>
            <w:r>
              <w:t>чутким отношением к воспитанникам;</w:t>
            </w:r>
          </w:p>
          <w:p w14:paraId="3F69BA42" w14:textId="77777777" w:rsidR="002B3F7A" w:rsidRDefault="001B3B8A">
            <w:pPr>
              <w:pStyle w:val="TableParagraph"/>
              <w:numPr>
                <w:ilvl w:val="0"/>
                <w:numId w:val="131"/>
              </w:numPr>
              <w:tabs>
                <w:tab w:val="left" w:pos="236"/>
              </w:tabs>
              <w:ind w:right="1136" w:firstLine="0"/>
            </w:pPr>
            <w:r>
              <w:t>знает</w:t>
            </w:r>
            <w:r>
              <w:rPr>
                <w:spacing w:val="-12"/>
              </w:rPr>
              <w:t xml:space="preserve"> </w:t>
            </w:r>
            <w:r>
              <w:t>возрастные</w:t>
            </w:r>
            <w:r>
              <w:rPr>
                <w:spacing w:val="-12"/>
              </w:rPr>
              <w:t xml:space="preserve"> </w:t>
            </w:r>
            <w:r>
              <w:t>и</w:t>
            </w:r>
            <w:r>
              <w:rPr>
                <w:spacing w:val="-12"/>
              </w:rPr>
              <w:t xml:space="preserve"> </w:t>
            </w:r>
            <w:r>
              <w:t>индивидуальные особенности воспитанников;</w:t>
            </w:r>
          </w:p>
          <w:p w14:paraId="561B4254" w14:textId="77777777" w:rsidR="002B3F7A" w:rsidRDefault="001B3B8A">
            <w:pPr>
              <w:pStyle w:val="TableParagraph"/>
              <w:numPr>
                <w:ilvl w:val="0"/>
                <w:numId w:val="131"/>
              </w:numPr>
              <w:tabs>
                <w:tab w:val="left" w:pos="234"/>
              </w:tabs>
              <w:spacing w:line="252" w:lineRule="exact"/>
              <w:ind w:right="806" w:firstLine="0"/>
            </w:pPr>
            <w:r>
              <w:t>соответствует</w:t>
            </w:r>
            <w:r>
              <w:rPr>
                <w:spacing w:val="-8"/>
              </w:rPr>
              <w:t xml:space="preserve"> </w:t>
            </w:r>
            <w:r>
              <w:t>внешнему</w:t>
            </w:r>
            <w:r>
              <w:rPr>
                <w:spacing w:val="-8"/>
              </w:rPr>
              <w:t xml:space="preserve"> </w:t>
            </w:r>
            <w:r>
              <w:t>виду</w:t>
            </w:r>
            <w:r>
              <w:rPr>
                <w:spacing w:val="-10"/>
              </w:rPr>
              <w:t xml:space="preserve"> </w:t>
            </w:r>
            <w:r>
              <w:t>и</w:t>
            </w:r>
            <w:r>
              <w:rPr>
                <w:spacing w:val="-8"/>
              </w:rPr>
              <w:t xml:space="preserve"> </w:t>
            </w:r>
            <w:r>
              <w:t>статусу педагогического работника.</w:t>
            </w:r>
          </w:p>
        </w:tc>
        <w:tc>
          <w:tcPr>
            <w:tcW w:w="2762" w:type="dxa"/>
          </w:tcPr>
          <w:p w14:paraId="6ECC6DE0" w14:textId="77777777" w:rsidR="002B3F7A" w:rsidRDefault="002B3F7A">
            <w:pPr>
              <w:pStyle w:val="TableParagraph"/>
              <w:ind w:left="0"/>
            </w:pPr>
          </w:p>
        </w:tc>
      </w:tr>
      <w:tr w:rsidR="002B3F7A" w14:paraId="3F100AC4" w14:textId="77777777">
        <w:trPr>
          <w:trHeight w:val="2015"/>
        </w:trPr>
        <w:tc>
          <w:tcPr>
            <w:tcW w:w="439" w:type="dxa"/>
          </w:tcPr>
          <w:p w14:paraId="1EABAE43" w14:textId="77777777" w:rsidR="002B3F7A" w:rsidRDefault="001B3B8A">
            <w:pPr>
              <w:pStyle w:val="TableParagraph"/>
              <w:spacing w:line="244" w:lineRule="exact"/>
              <w:ind w:left="13" w:right="13"/>
              <w:jc w:val="center"/>
            </w:pPr>
            <w:r>
              <w:rPr>
                <w:spacing w:val="-5"/>
              </w:rPr>
              <w:t>5.</w:t>
            </w:r>
          </w:p>
        </w:tc>
        <w:tc>
          <w:tcPr>
            <w:tcW w:w="2256" w:type="dxa"/>
          </w:tcPr>
          <w:p w14:paraId="3B4900C7" w14:textId="77777777" w:rsidR="002B3F7A" w:rsidRDefault="001B3B8A">
            <w:pPr>
              <w:pStyle w:val="TableParagraph"/>
              <w:spacing w:line="243" w:lineRule="exact"/>
              <w:ind w:left="108"/>
            </w:pPr>
            <w:r>
              <w:rPr>
                <w:spacing w:val="-2"/>
              </w:rPr>
              <w:t>Характер</w:t>
            </w:r>
          </w:p>
          <w:p w14:paraId="7AAFB439" w14:textId="1F7A159D" w:rsidR="002B3F7A" w:rsidRDefault="001B3B8A">
            <w:pPr>
              <w:pStyle w:val="TableParagraph"/>
              <w:ind w:left="108" w:right="556"/>
            </w:pPr>
            <w:r>
              <w:t xml:space="preserve">воспитательных </w:t>
            </w:r>
            <w:r>
              <w:rPr>
                <w:spacing w:val="-2"/>
              </w:rPr>
              <w:t>процессов</w:t>
            </w:r>
          </w:p>
        </w:tc>
        <w:tc>
          <w:tcPr>
            <w:tcW w:w="4812" w:type="dxa"/>
          </w:tcPr>
          <w:p w14:paraId="41A1D80E" w14:textId="77777777" w:rsidR="002B3F7A" w:rsidRDefault="001B3B8A">
            <w:pPr>
              <w:pStyle w:val="TableParagraph"/>
            </w:pPr>
            <w:r>
              <w:t>Воспитательный</w:t>
            </w:r>
            <w:r>
              <w:rPr>
                <w:spacing w:val="-14"/>
              </w:rPr>
              <w:t xml:space="preserve"> </w:t>
            </w:r>
            <w:r>
              <w:t>потенциал</w:t>
            </w:r>
            <w:r>
              <w:rPr>
                <w:spacing w:val="-14"/>
              </w:rPr>
              <w:t xml:space="preserve"> </w:t>
            </w:r>
            <w:r>
              <w:t>социокультурного окружения активно используется по направлениям «Познавательное воспитание» (уголок леса в детском саду, огород),</w:t>
            </w:r>
          </w:p>
          <w:p w14:paraId="78EA79E8" w14:textId="77777777" w:rsidR="002B3F7A" w:rsidRDefault="001B3B8A">
            <w:pPr>
              <w:pStyle w:val="TableParagraph"/>
              <w:ind w:right="161"/>
            </w:pPr>
            <w:r>
              <w:t>«Патриотическое воспитание», «Социальное воспитание», «Физкультурное и оздоровительное</w:t>
            </w:r>
            <w:r>
              <w:rPr>
                <w:spacing w:val="-14"/>
              </w:rPr>
              <w:t xml:space="preserve"> </w:t>
            </w:r>
            <w:r>
              <w:t>воспитание»,</w:t>
            </w:r>
            <w:r>
              <w:rPr>
                <w:spacing w:val="-14"/>
              </w:rPr>
              <w:t xml:space="preserve"> </w:t>
            </w:r>
            <w:r>
              <w:t>«Эстетическое</w:t>
            </w:r>
          </w:p>
          <w:p w14:paraId="5653BDE7" w14:textId="77777777" w:rsidR="002B3F7A" w:rsidRDefault="001B3B8A">
            <w:pPr>
              <w:pStyle w:val="TableParagraph"/>
              <w:spacing w:line="233" w:lineRule="exact"/>
            </w:pPr>
            <w:r>
              <w:rPr>
                <w:spacing w:val="-2"/>
              </w:rPr>
              <w:t>воспитание»</w:t>
            </w:r>
          </w:p>
        </w:tc>
        <w:tc>
          <w:tcPr>
            <w:tcW w:w="2762" w:type="dxa"/>
          </w:tcPr>
          <w:p w14:paraId="65A9343D" w14:textId="77777777" w:rsidR="002B3F7A" w:rsidRDefault="001B3B8A">
            <w:pPr>
              <w:pStyle w:val="TableParagraph"/>
              <w:ind w:left="111" w:right="161"/>
            </w:pPr>
            <w:r>
              <w:t xml:space="preserve">Детская общность является полноправным </w:t>
            </w:r>
            <w:r>
              <w:rPr>
                <w:spacing w:val="-2"/>
              </w:rPr>
              <w:t xml:space="preserve">участником </w:t>
            </w:r>
            <w:r>
              <w:t>воспитательного</w:t>
            </w:r>
            <w:r>
              <w:rPr>
                <w:spacing w:val="-14"/>
              </w:rPr>
              <w:t xml:space="preserve"> </w:t>
            </w:r>
            <w:r>
              <w:t>процесса отказ от гиперопеки</w:t>
            </w:r>
          </w:p>
          <w:p w14:paraId="2745E287" w14:textId="77777777" w:rsidR="002B3F7A" w:rsidRDefault="001B3B8A">
            <w:pPr>
              <w:pStyle w:val="TableParagraph"/>
              <w:ind w:left="111"/>
            </w:pPr>
            <w:r>
              <w:t>каждого</w:t>
            </w:r>
            <w:r>
              <w:rPr>
                <w:spacing w:val="-14"/>
              </w:rPr>
              <w:t xml:space="preserve"> </w:t>
            </w:r>
            <w:r>
              <w:t xml:space="preserve">отдельного </w:t>
            </w:r>
            <w:r>
              <w:rPr>
                <w:spacing w:val="-2"/>
              </w:rPr>
              <w:t>ребенка)</w:t>
            </w:r>
          </w:p>
        </w:tc>
      </w:tr>
      <w:tr w:rsidR="002B3F7A" w14:paraId="189A1F66" w14:textId="77777777">
        <w:trPr>
          <w:trHeight w:val="5820"/>
        </w:trPr>
        <w:tc>
          <w:tcPr>
            <w:tcW w:w="439" w:type="dxa"/>
          </w:tcPr>
          <w:p w14:paraId="6579E41B" w14:textId="77777777" w:rsidR="002B3F7A" w:rsidRDefault="001B3B8A">
            <w:pPr>
              <w:pStyle w:val="TableParagraph"/>
              <w:spacing w:line="251" w:lineRule="exact"/>
              <w:ind w:left="13" w:right="13"/>
              <w:jc w:val="center"/>
            </w:pPr>
            <w:r>
              <w:rPr>
                <w:spacing w:val="-5"/>
              </w:rPr>
              <w:lastRenderedPageBreak/>
              <w:t>6.</w:t>
            </w:r>
          </w:p>
        </w:tc>
        <w:tc>
          <w:tcPr>
            <w:tcW w:w="2256" w:type="dxa"/>
          </w:tcPr>
          <w:p w14:paraId="1030D706" w14:textId="77777777" w:rsidR="002B3F7A" w:rsidRDefault="001B3B8A">
            <w:pPr>
              <w:pStyle w:val="TableParagraph"/>
              <w:spacing w:line="251" w:lineRule="exact"/>
              <w:ind w:left="108"/>
            </w:pPr>
            <w:r>
              <w:t>Организация</w:t>
            </w:r>
            <w:r>
              <w:rPr>
                <w:spacing w:val="-13"/>
              </w:rPr>
              <w:t xml:space="preserve"> </w:t>
            </w:r>
            <w:r>
              <w:rPr>
                <w:spacing w:val="-4"/>
              </w:rPr>
              <w:t>РППС</w:t>
            </w:r>
          </w:p>
        </w:tc>
        <w:tc>
          <w:tcPr>
            <w:tcW w:w="4812" w:type="dxa"/>
          </w:tcPr>
          <w:p w14:paraId="3CB5B448" w14:textId="77777777" w:rsidR="002B3F7A" w:rsidRDefault="001B3B8A">
            <w:pPr>
              <w:pStyle w:val="TableParagraph"/>
            </w:pPr>
            <w:r>
              <w:t>Созданы</w:t>
            </w:r>
            <w:r>
              <w:rPr>
                <w:spacing w:val="-11"/>
              </w:rPr>
              <w:t xml:space="preserve"> </w:t>
            </w:r>
            <w:r>
              <w:t>развивающие</w:t>
            </w:r>
            <w:r>
              <w:rPr>
                <w:spacing w:val="-11"/>
              </w:rPr>
              <w:t xml:space="preserve"> </w:t>
            </w:r>
            <w:r>
              <w:t>центры,</w:t>
            </w:r>
            <w:r>
              <w:rPr>
                <w:spacing w:val="-11"/>
              </w:rPr>
              <w:t xml:space="preserve"> </w:t>
            </w:r>
            <w:r>
              <w:t>тематические уголки по направлениям воспитания</w:t>
            </w:r>
          </w:p>
          <w:p w14:paraId="21D2035A" w14:textId="77777777" w:rsidR="002B3F7A" w:rsidRDefault="001B3B8A">
            <w:pPr>
              <w:pStyle w:val="TableParagraph"/>
            </w:pPr>
            <w:r>
              <w:t>«Патриотическое</w:t>
            </w:r>
            <w:r>
              <w:rPr>
                <w:spacing w:val="-14"/>
              </w:rPr>
              <w:t xml:space="preserve"> </w:t>
            </w:r>
            <w:r>
              <w:t>воспитание»,</w:t>
            </w:r>
            <w:r>
              <w:rPr>
                <w:spacing w:val="-14"/>
              </w:rPr>
              <w:t xml:space="preserve"> </w:t>
            </w:r>
            <w:r>
              <w:t>«Познавательное воспитание» «Социальное воспитание»,</w:t>
            </w:r>
          </w:p>
          <w:p w14:paraId="10D75B54" w14:textId="77777777" w:rsidR="002B3F7A" w:rsidRDefault="001B3B8A">
            <w:pPr>
              <w:pStyle w:val="TableParagraph"/>
              <w:ind w:right="161"/>
            </w:pPr>
            <w:r>
              <w:t>«Физкультурное и оздоровительное воспитание», «Эстетическое воспитание» Зоны активности</w:t>
            </w:r>
            <w:r>
              <w:rPr>
                <w:spacing w:val="-8"/>
              </w:rPr>
              <w:t xml:space="preserve"> </w:t>
            </w:r>
            <w:r>
              <w:t>по</w:t>
            </w:r>
            <w:r>
              <w:rPr>
                <w:spacing w:val="-7"/>
              </w:rPr>
              <w:t xml:space="preserve"> </w:t>
            </w:r>
            <w:r>
              <w:t>всем</w:t>
            </w:r>
            <w:r>
              <w:rPr>
                <w:spacing w:val="-7"/>
              </w:rPr>
              <w:t xml:space="preserve"> </w:t>
            </w:r>
            <w:r>
              <w:t>направлениям</w:t>
            </w:r>
            <w:r>
              <w:rPr>
                <w:spacing w:val="-7"/>
              </w:rPr>
              <w:t xml:space="preserve"> </w:t>
            </w:r>
            <w:r>
              <w:t>воспитания</w:t>
            </w:r>
            <w:r>
              <w:rPr>
                <w:spacing w:val="-8"/>
              </w:rPr>
              <w:t xml:space="preserve"> </w:t>
            </w:r>
            <w:r>
              <w:t>с возможностью свободного доступа детей к материалам и пособиям, организации</w:t>
            </w:r>
          </w:p>
          <w:p w14:paraId="30D771DE" w14:textId="77777777" w:rsidR="002B3F7A" w:rsidRDefault="001B3B8A">
            <w:pPr>
              <w:pStyle w:val="TableParagraph"/>
              <w:spacing w:line="252" w:lineRule="exact"/>
            </w:pPr>
            <w:r>
              <w:t>совместной</w:t>
            </w:r>
            <w:r>
              <w:rPr>
                <w:spacing w:val="-9"/>
              </w:rPr>
              <w:t xml:space="preserve"> </w:t>
            </w:r>
            <w:r>
              <w:t>и</w:t>
            </w:r>
            <w:r>
              <w:rPr>
                <w:spacing w:val="-7"/>
              </w:rPr>
              <w:t xml:space="preserve"> </w:t>
            </w:r>
            <w:r>
              <w:t>самостоятельной</w:t>
            </w:r>
            <w:r>
              <w:rPr>
                <w:spacing w:val="-7"/>
              </w:rPr>
              <w:t xml:space="preserve"> </w:t>
            </w:r>
            <w:r>
              <w:rPr>
                <w:spacing w:val="-2"/>
              </w:rPr>
              <w:t>работы.</w:t>
            </w:r>
          </w:p>
          <w:p w14:paraId="54382F02" w14:textId="77777777" w:rsidR="002B3F7A" w:rsidRDefault="001B3B8A">
            <w:pPr>
              <w:pStyle w:val="TableParagraph"/>
              <w:numPr>
                <w:ilvl w:val="0"/>
                <w:numId w:val="130"/>
              </w:numPr>
              <w:tabs>
                <w:tab w:val="left" w:pos="234"/>
              </w:tabs>
              <w:ind w:right="252" w:firstLine="0"/>
            </w:pPr>
            <w:r>
              <w:t>Многофункциональный</w:t>
            </w:r>
            <w:r>
              <w:rPr>
                <w:spacing w:val="-14"/>
              </w:rPr>
              <w:t xml:space="preserve"> </w:t>
            </w:r>
            <w:r>
              <w:t>«Уголок</w:t>
            </w:r>
            <w:r>
              <w:rPr>
                <w:spacing w:val="-14"/>
              </w:rPr>
              <w:t xml:space="preserve"> </w:t>
            </w:r>
            <w:r>
              <w:t>уединения», психологической разгрузки - специальное место, в котором ребёнок может побыть один, подумать, поиграть.</w:t>
            </w:r>
          </w:p>
          <w:p w14:paraId="0A704602" w14:textId="77777777" w:rsidR="002B3F7A" w:rsidRDefault="001B3B8A">
            <w:pPr>
              <w:pStyle w:val="TableParagraph"/>
              <w:numPr>
                <w:ilvl w:val="0"/>
                <w:numId w:val="130"/>
              </w:numPr>
              <w:tabs>
                <w:tab w:val="left" w:pos="236"/>
              </w:tabs>
              <w:ind w:right="723" w:firstLine="0"/>
            </w:pPr>
            <w:r>
              <w:t>Информационные</w:t>
            </w:r>
            <w:r>
              <w:rPr>
                <w:spacing w:val="-10"/>
              </w:rPr>
              <w:t xml:space="preserve"> </w:t>
            </w:r>
            <w:r>
              <w:t>доски</w:t>
            </w:r>
            <w:r>
              <w:rPr>
                <w:spacing w:val="-9"/>
              </w:rPr>
              <w:t xml:space="preserve"> </w:t>
            </w:r>
            <w:r>
              <w:t>в</w:t>
            </w:r>
            <w:r>
              <w:rPr>
                <w:spacing w:val="-10"/>
              </w:rPr>
              <w:t xml:space="preserve"> </w:t>
            </w:r>
            <w:r>
              <w:t>группах</w:t>
            </w:r>
            <w:r>
              <w:rPr>
                <w:spacing w:val="-7"/>
              </w:rPr>
              <w:t xml:space="preserve"> </w:t>
            </w:r>
            <w:r>
              <w:t>«Моё настроение», «Здравствуйте, а это мы!»,</w:t>
            </w:r>
          </w:p>
          <w:p w14:paraId="103A6BE2" w14:textId="77777777" w:rsidR="002B3F7A" w:rsidRDefault="001B3B8A">
            <w:pPr>
              <w:pStyle w:val="TableParagraph"/>
              <w:ind w:right="161"/>
            </w:pPr>
            <w:r>
              <w:t>дидактические</w:t>
            </w:r>
            <w:r>
              <w:rPr>
                <w:spacing w:val="-12"/>
              </w:rPr>
              <w:t xml:space="preserve"> </w:t>
            </w:r>
            <w:r>
              <w:t>игры</w:t>
            </w:r>
            <w:r>
              <w:rPr>
                <w:spacing w:val="-12"/>
              </w:rPr>
              <w:t xml:space="preserve"> </w:t>
            </w:r>
            <w:r>
              <w:t>по</w:t>
            </w:r>
            <w:r>
              <w:rPr>
                <w:spacing w:val="-12"/>
              </w:rPr>
              <w:t xml:space="preserve"> </w:t>
            </w:r>
            <w:r>
              <w:t>направлениям воспитания. -Возрастная и гендерная</w:t>
            </w:r>
          </w:p>
          <w:p w14:paraId="2C497693" w14:textId="77777777" w:rsidR="002B3F7A" w:rsidRDefault="001B3B8A">
            <w:pPr>
              <w:pStyle w:val="TableParagraph"/>
            </w:pPr>
            <w:r>
              <w:t>адресованность</w:t>
            </w:r>
            <w:r>
              <w:rPr>
                <w:spacing w:val="-9"/>
              </w:rPr>
              <w:t xml:space="preserve"> </w:t>
            </w:r>
            <w:r>
              <w:t>оборудования</w:t>
            </w:r>
            <w:r>
              <w:rPr>
                <w:spacing w:val="-10"/>
              </w:rPr>
              <w:t xml:space="preserve"> </w:t>
            </w:r>
            <w:r>
              <w:t>и</w:t>
            </w:r>
            <w:r>
              <w:rPr>
                <w:spacing w:val="-9"/>
              </w:rPr>
              <w:t xml:space="preserve"> </w:t>
            </w:r>
            <w:r>
              <w:t>материалов</w:t>
            </w:r>
            <w:r>
              <w:rPr>
                <w:spacing w:val="-10"/>
              </w:rPr>
              <w:t xml:space="preserve"> </w:t>
            </w:r>
            <w:r>
              <w:t>с целью формирования гендерного поведения дошкольников. Соблюдать право ребёнка на свободу выбора самостоятельной</w:t>
            </w:r>
          </w:p>
          <w:p w14:paraId="1956A518" w14:textId="77777777" w:rsidR="002B3F7A" w:rsidRDefault="001B3B8A">
            <w:pPr>
              <w:pStyle w:val="TableParagraph"/>
              <w:spacing w:line="236" w:lineRule="exact"/>
            </w:pPr>
            <w:r>
              <w:t>образовательной</w:t>
            </w:r>
            <w:r>
              <w:rPr>
                <w:spacing w:val="-10"/>
              </w:rPr>
              <w:t xml:space="preserve"> </w:t>
            </w:r>
            <w:r>
              <w:rPr>
                <w:spacing w:val="-2"/>
              </w:rPr>
              <w:t>деятельности.</w:t>
            </w:r>
          </w:p>
        </w:tc>
        <w:tc>
          <w:tcPr>
            <w:tcW w:w="2762" w:type="dxa"/>
          </w:tcPr>
          <w:p w14:paraId="2C084C55" w14:textId="77777777" w:rsidR="002B3F7A" w:rsidRDefault="001B3B8A">
            <w:pPr>
              <w:pStyle w:val="TableParagraph"/>
              <w:numPr>
                <w:ilvl w:val="0"/>
                <w:numId w:val="129"/>
              </w:numPr>
              <w:tabs>
                <w:tab w:val="left" w:pos="237"/>
              </w:tabs>
              <w:ind w:right="99" w:firstLine="0"/>
            </w:pPr>
            <w:r>
              <w:t xml:space="preserve">Создание пространств </w:t>
            </w:r>
            <w:r>
              <w:rPr>
                <w:spacing w:val="-2"/>
              </w:rPr>
              <w:t xml:space="preserve">культивирования </w:t>
            </w:r>
            <w:r>
              <w:t>традиционных</w:t>
            </w:r>
            <w:r>
              <w:rPr>
                <w:spacing w:val="-14"/>
              </w:rPr>
              <w:t xml:space="preserve"> </w:t>
            </w:r>
            <w:r>
              <w:t>детских</w:t>
            </w:r>
            <w:r>
              <w:rPr>
                <w:spacing w:val="-14"/>
              </w:rPr>
              <w:t xml:space="preserve"> </w:t>
            </w:r>
            <w:r>
              <w:t>игр (отказ от</w:t>
            </w:r>
          </w:p>
          <w:p w14:paraId="55651EB6" w14:textId="77777777" w:rsidR="002B3F7A" w:rsidRDefault="001B3B8A">
            <w:pPr>
              <w:pStyle w:val="TableParagraph"/>
              <w:spacing w:line="253" w:lineRule="exact"/>
              <w:ind w:left="111"/>
            </w:pPr>
            <w:r>
              <w:rPr>
                <w:spacing w:val="-2"/>
              </w:rPr>
              <w:t>перенасыщенности).</w:t>
            </w:r>
          </w:p>
          <w:p w14:paraId="2358110C" w14:textId="77777777" w:rsidR="002B3F7A" w:rsidRDefault="001B3B8A">
            <w:pPr>
              <w:pStyle w:val="TableParagraph"/>
              <w:numPr>
                <w:ilvl w:val="0"/>
                <w:numId w:val="129"/>
              </w:numPr>
              <w:tabs>
                <w:tab w:val="left" w:pos="237"/>
              </w:tabs>
              <w:ind w:right="1171" w:firstLine="0"/>
            </w:pPr>
            <w:r>
              <w:t>Созданы</w:t>
            </w:r>
            <w:r>
              <w:rPr>
                <w:spacing w:val="-14"/>
              </w:rPr>
              <w:t xml:space="preserve"> </w:t>
            </w:r>
            <w:r>
              <w:t>зоны активности по</w:t>
            </w:r>
          </w:p>
          <w:p w14:paraId="0492C68A" w14:textId="77777777" w:rsidR="002B3F7A" w:rsidRDefault="001B3B8A">
            <w:pPr>
              <w:pStyle w:val="TableParagraph"/>
              <w:ind w:left="111" w:right="118"/>
            </w:pPr>
            <w:r>
              <w:t>направлениям социальное и трудовое с возможностью</w:t>
            </w:r>
            <w:r>
              <w:rPr>
                <w:spacing w:val="-14"/>
              </w:rPr>
              <w:t xml:space="preserve"> </w:t>
            </w:r>
            <w:r>
              <w:t>свободного доступа детей к</w:t>
            </w:r>
          </w:p>
          <w:p w14:paraId="0DD7530F" w14:textId="77777777" w:rsidR="002B3F7A" w:rsidRDefault="001B3B8A">
            <w:pPr>
              <w:pStyle w:val="TableParagraph"/>
              <w:ind w:left="111"/>
            </w:pPr>
            <w:r>
              <w:t>материалам и пособиям, организации</w:t>
            </w:r>
            <w:r>
              <w:rPr>
                <w:spacing w:val="-14"/>
              </w:rPr>
              <w:t xml:space="preserve"> </w:t>
            </w:r>
            <w:r>
              <w:t>совместной</w:t>
            </w:r>
            <w:r>
              <w:rPr>
                <w:spacing w:val="-14"/>
              </w:rPr>
              <w:t xml:space="preserve"> </w:t>
            </w:r>
            <w:r>
              <w:t>и самостоятельной работы.</w:t>
            </w:r>
          </w:p>
        </w:tc>
      </w:tr>
    </w:tbl>
    <w:p w14:paraId="6BB34154" w14:textId="77777777" w:rsidR="002B3F7A" w:rsidRDefault="001B3B8A">
      <w:pPr>
        <w:spacing w:before="242"/>
        <w:ind w:right="13"/>
        <w:jc w:val="center"/>
        <w:rPr>
          <w:b/>
          <w:sz w:val="24"/>
        </w:rPr>
      </w:pPr>
      <w:r>
        <w:rPr>
          <w:b/>
          <w:sz w:val="24"/>
        </w:rPr>
        <w:t>Региональный</w:t>
      </w:r>
      <w:r>
        <w:rPr>
          <w:b/>
          <w:spacing w:val="-11"/>
          <w:sz w:val="24"/>
        </w:rPr>
        <w:t xml:space="preserve"> </w:t>
      </w:r>
      <w:r>
        <w:rPr>
          <w:b/>
          <w:sz w:val="24"/>
        </w:rPr>
        <w:t>компонент</w:t>
      </w:r>
      <w:r>
        <w:rPr>
          <w:b/>
          <w:spacing w:val="-7"/>
          <w:sz w:val="24"/>
        </w:rPr>
        <w:t xml:space="preserve"> </w:t>
      </w:r>
      <w:r>
        <w:rPr>
          <w:b/>
          <w:sz w:val="24"/>
        </w:rPr>
        <w:t>воспитательной</w:t>
      </w:r>
      <w:r>
        <w:rPr>
          <w:b/>
          <w:spacing w:val="-9"/>
          <w:sz w:val="24"/>
        </w:rPr>
        <w:t xml:space="preserve"> </w:t>
      </w:r>
      <w:r>
        <w:rPr>
          <w:b/>
          <w:spacing w:val="-2"/>
          <w:sz w:val="24"/>
        </w:rPr>
        <w:t>работы</w:t>
      </w:r>
    </w:p>
    <w:p w14:paraId="56DE12F9" w14:textId="77777777" w:rsidR="002B3F7A" w:rsidRDefault="001B3B8A">
      <w:pPr>
        <w:pStyle w:val="a3"/>
        <w:spacing w:before="240"/>
        <w:ind w:right="230"/>
      </w:pPr>
      <w:r>
        <w:t xml:space="preserve">Разработанная Программа предусматривает включение воспитанников в процессы ознакомления с региональными особенностями Урала, Свердловской области, города </w:t>
      </w:r>
      <w:r>
        <w:rPr>
          <w:spacing w:val="-2"/>
        </w:rPr>
        <w:t>Екатеринбурга.</w:t>
      </w:r>
    </w:p>
    <w:p w14:paraId="208AC42F" w14:textId="77777777" w:rsidR="002B3F7A" w:rsidRDefault="001B3B8A">
      <w:pPr>
        <w:pStyle w:val="a3"/>
        <w:ind w:right="228"/>
      </w:pPr>
      <w:r>
        <w:t>В дошкольном возрасте формируются предпосылки гражданских качеств, представления о человеке,</w:t>
      </w:r>
      <w:r>
        <w:rPr>
          <w:spacing w:val="-4"/>
        </w:rPr>
        <w:t xml:space="preserve"> </w:t>
      </w:r>
      <w:r>
        <w:t>обществе</w:t>
      </w:r>
      <w:r>
        <w:rPr>
          <w:spacing w:val="-5"/>
        </w:rPr>
        <w:t xml:space="preserve"> </w:t>
      </w:r>
      <w:r>
        <w:t>культуре.</w:t>
      </w:r>
      <w:r>
        <w:rPr>
          <w:spacing w:val="-4"/>
        </w:rPr>
        <w:t xml:space="preserve"> </w:t>
      </w:r>
      <w:r>
        <w:t>Очень</w:t>
      </w:r>
      <w:r>
        <w:rPr>
          <w:spacing w:val="-4"/>
        </w:rPr>
        <w:t xml:space="preserve"> </w:t>
      </w:r>
      <w:r>
        <w:t>важно</w:t>
      </w:r>
      <w:r>
        <w:rPr>
          <w:spacing w:val="-4"/>
        </w:rPr>
        <w:t xml:space="preserve"> </w:t>
      </w:r>
      <w:r>
        <w:t>привить</w:t>
      </w:r>
      <w:r>
        <w:rPr>
          <w:spacing w:val="-3"/>
        </w:rPr>
        <w:t xml:space="preserve"> </w:t>
      </w:r>
      <w:r>
        <w:t>в</w:t>
      </w:r>
      <w:r>
        <w:rPr>
          <w:spacing w:val="-7"/>
        </w:rPr>
        <w:t xml:space="preserve"> </w:t>
      </w:r>
      <w:r>
        <w:t>этом</w:t>
      </w:r>
      <w:r>
        <w:rPr>
          <w:spacing w:val="-5"/>
        </w:rPr>
        <w:t xml:space="preserve"> </w:t>
      </w:r>
      <w:r>
        <w:t>возрасте</w:t>
      </w:r>
      <w:r>
        <w:rPr>
          <w:spacing w:val="-4"/>
        </w:rPr>
        <w:t xml:space="preserve"> </w:t>
      </w:r>
      <w:r>
        <w:t>чувство</w:t>
      </w:r>
      <w:r>
        <w:rPr>
          <w:spacing w:val="-4"/>
        </w:rPr>
        <w:t xml:space="preserve"> </w:t>
      </w:r>
      <w:r>
        <w:t>любви</w:t>
      </w:r>
      <w:r>
        <w:rPr>
          <w:spacing w:val="-6"/>
        </w:rPr>
        <w:t xml:space="preserve"> </w:t>
      </w:r>
      <w:r>
        <w:t>и</w:t>
      </w:r>
      <w:r>
        <w:rPr>
          <w:spacing w:val="-6"/>
        </w:rPr>
        <w:t xml:space="preserve"> </w:t>
      </w:r>
      <w:r>
        <w:t>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w:t>
      </w:r>
    </w:p>
    <w:p w14:paraId="0694FDDE" w14:textId="77777777" w:rsidR="002B3F7A" w:rsidRDefault="001B3B8A">
      <w:pPr>
        <w:pStyle w:val="a6"/>
        <w:numPr>
          <w:ilvl w:val="0"/>
          <w:numId w:val="128"/>
        </w:numPr>
        <w:tabs>
          <w:tab w:val="left" w:pos="1652"/>
        </w:tabs>
        <w:spacing w:line="293" w:lineRule="exact"/>
        <w:ind w:left="1652" w:hanging="731"/>
        <w:rPr>
          <w:sz w:val="24"/>
        </w:rPr>
      </w:pPr>
      <w:r>
        <w:rPr>
          <w:sz w:val="24"/>
        </w:rPr>
        <w:t>подвижные</w:t>
      </w:r>
      <w:r>
        <w:rPr>
          <w:spacing w:val="-6"/>
          <w:sz w:val="24"/>
        </w:rPr>
        <w:t xml:space="preserve"> </w:t>
      </w:r>
      <w:r>
        <w:rPr>
          <w:sz w:val="24"/>
        </w:rPr>
        <w:t>игры</w:t>
      </w:r>
      <w:r>
        <w:rPr>
          <w:spacing w:val="-2"/>
          <w:sz w:val="24"/>
        </w:rPr>
        <w:t xml:space="preserve"> </w:t>
      </w:r>
      <w:r>
        <w:rPr>
          <w:sz w:val="24"/>
        </w:rPr>
        <w:t>и</w:t>
      </w:r>
      <w:r>
        <w:rPr>
          <w:spacing w:val="-4"/>
          <w:sz w:val="24"/>
        </w:rPr>
        <w:t xml:space="preserve"> </w:t>
      </w:r>
      <w:r>
        <w:rPr>
          <w:sz w:val="24"/>
        </w:rPr>
        <w:t>забавы</w:t>
      </w:r>
      <w:r>
        <w:rPr>
          <w:spacing w:val="-3"/>
          <w:sz w:val="24"/>
        </w:rPr>
        <w:t xml:space="preserve"> </w:t>
      </w:r>
      <w:r>
        <w:rPr>
          <w:sz w:val="24"/>
        </w:rPr>
        <w:t>народов</w:t>
      </w:r>
      <w:r>
        <w:rPr>
          <w:spacing w:val="-3"/>
          <w:sz w:val="24"/>
        </w:rPr>
        <w:t xml:space="preserve"> </w:t>
      </w:r>
      <w:r>
        <w:rPr>
          <w:sz w:val="24"/>
        </w:rPr>
        <w:t>Свердловской</w:t>
      </w:r>
      <w:r>
        <w:rPr>
          <w:spacing w:val="-1"/>
          <w:sz w:val="24"/>
        </w:rPr>
        <w:t xml:space="preserve"> </w:t>
      </w:r>
      <w:r>
        <w:rPr>
          <w:spacing w:val="-2"/>
          <w:sz w:val="24"/>
        </w:rPr>
        <w:t>области;</w:t>
      </w:r>
    </w:p>
    <w:p w14:paraId="1CDBE95E" w14:textId="77777777" w:rsidR="002B3F7A" w:rsidRDefault="001B3B8A">
      <w:pPr>
        <w:pStyle w:val="a6"/>
        <w:numPr>
          <w:ilvl w:val="0"/>
          <w:numId w:val="128"/>
        </w:numPr>
        <w:tabs>
          <w:tab w:val="left" w:pos="1652"/>
        </w:tabs>
        <w:spacing w:line="293" w:lineRule="exact"/>
        <w:ind w:left="1652" w:hanging="731"/>
        <w:rPr>
          <w:sz w:val="24"/>
        </w:rPr>
      </w:pPr>
      <w:r>
        <w:rPr>
          <w:sz w:val="24"/>
        </w:rPr>
        <w:t>слушание</w:t>
      </w:r>
      <w:r>
        <w:rPr>
          <w:spacing w:val="-5"/>
          <w:sz w:val="24"/>
        </w:rPr>
        <w:t xml:space="preserve"> </w:t>
      </w:r>
      <w:r>
        <w:rPr>
          <w:sz w:val="24"/>
        </w:rPr>
        <w:t>музыки</w:t>
      </w:r>
      <w:r>
        <w:rPr>
          <w:spacing w:val="-3"/>
          <w:sz w:val="24"/>
        </w:rPr>
        <w:t xml:space="preserve"> </w:t>
      </w:r>
      <w:r>
        <w:rPr>
          <w:sz w:val="24"/>
        </w:rPr>
        <w:t>и</w:t>
      </w:r>
      <w:r>
        <w:rPr>
          <w:spacing w:val="-3"/>
          <w:sz w:val="24"/>
        </w:rPr>
        <w:t xml:space="preserve"> </w:t>
      </w:r>
      <w:r>
        <w:rPr>
          <w:sz w:val="24"/>
        </w:rPr>
        <w:t>песен</w:t>
      </w:r>
      <w:r>
        <w:rPr>
          <w:spacing w:val="-4"/>
          <w:sz w:val="24"/>
        </w:rPr>
        <w:t xml:space="preserve"> </w:t>
      </w:r>
      <w:r>
        <w:rPr>
          <w:sz w:val="24"/>
        </w:rPr>
        <w:t>авторов</w:t>
      </w:r>
      <w:r>
        <w:rPr>
          <w:spacing w:val="-4"/>
          <w:sz w:val="24"/>
        </w:rPr>
        <w:t xml:space="preserve"> </w:t>
      </w:r>
      <w:r>
        <w:rPr>
          <w:spacing w:val="-2"/>
          <w:sz w:val="24"/>
        </w:rPr>
        <w:t>Урала;</w:t>
      </w:r>
    </w:p>
    <w:p w14:paraId="4CCE6EF9" w14:textId="77777777" w:rsidR="002B3F7A" w:rsidRDefault="001B3B8A">
      <w:pPr>
        <w:pStyle w:val="a6"/>
        <w:numPr>
          <w:ilvl w:val="0"/>
          <w:numId w:val="128"/>
        </w:numPr>
        <w:tabs>
          <w:tab w:val="left" w:pos="1653"/>
        </w:tabs>
        <w:spacing w:before="84" w:line="293" w:lineRule="exact"/>
        <w:jc w:val="left"/>
        <w:rPr>
          <w:sz w:val="24"/>
        </w:rPr>
      </w:pPr>
      <w:r>
        <w:rPr>
          <w:sz w:val="24"/>
        </w:rPr>
        <w:t>наблюдения</w:t>
      </w:r>
      <w:r>
        <w:rPr>
          <w:spacing w:val="-2"/>
          <w:sz w:val="24"/>
        </w:rPr>
        <w:t xml:space="preserve"> </w:t>
      </w:r>
      <w:r>
        <w:rPr>
          <w:sz w:val="24"/>
        </w:rPr>
        <w:t>в</w:t>
      </w:r>
      <w:r>
        <w:rPr>
          <w:spacing w:val="-5"/>
          <w:sz w:val="24"/>
        </w:rPr>
        <w:t xml:space="preserve"> </w:t>
      </w:r>
      <w:r>
        <w:rPr>
          <w:sz w:val="24"/>
        </w:rPr>
        <w:t>природе</w:t>
      </w:r>
      <w:r>
        <w:rPr>
          <w:spacing w:val="-5"/>
          <w:sz w:val="24"/>
        </w:rPr>
        <w:t xml:space="preserve"> </w:t>
      </w:r>
      <w:r>
        <w:rPr>
          <w:spacing w:val="-2"/>
          <w:sz w:val="24"/>
        </w:rPr>
        <w:t>региона;</w:t>
      </w:r>
    </w:p>
    <w:p w14:paraId="26841788" w14:textId="77777777" w:rsidR="002B3F7A" w:rsidRDefault="001B3B8A">
      <w:pPr>
        <w:pStyle w:val="a6"/>
        <w:numPr>
          <w:ilvl w:val="0"/>
          <w:numId w:val="128"/>
        </w:numPr>
        <w:tabs>
          <w:tab w:val="left" w:pos="1653"/>
        </w:tabs>
        <w:spacing w:line="293" w:lineRule="exact"/>
        <w:jc w:val="left"/>
        <w:rPr>
          <w:sz w:val="24"/>
        </w:rPr>
      </w:pPr>
      <w:r>
        <w:rPr>
          <w:sz w:val="24"/>
        </w:rPr>
        <w:t>чтение</w:t>
      </w:r>
      <w:r>
        <w:rPr>
          <w:spacing w:val="-5"/>
          <w:sz w:val="24"/>
        </w:rPr>
        <w:t xml:space="preserve"> </w:t>
      </w:r>
      <w:r>
        <w:rPr>
          <w:sz w:val="24"/>
        </w:rPr>
        <w:t>детской</w:t>
      </w:r>
      <w:r>
        <w:rPr>
          <w:spacing w:val="-2"/>
          <w:sz w:val="24"/>
        </w:rPr>
        <w:t xml:space="preserve"> </w:t>
      </w:r>
      <w:r>
        <w:rPr>
          <w:sz w:val="24"/>
        </w:rPr>
        <w:t>литературы,</w:t>
      </w:r>
      <w:r>
        <w:rPr>
          <w:spacing w:val="-3"/>
          <w:sz w:val="24"/>
        </w:rPr>
        <w:t xml:space="preserve"> </w:t>
      </w:r>
      <w:r>
        <w:rPr>
          <w:sz w:val="24"/>
        </w:rPr>
        <w:t>стихов</w:t>
      </w:r>
      <w:r>
        <w:rPr>
          <w:spacing w:val="-4"/>
          <w:sz w:val="24"/>
        </w:rPr>
        <w:t xml:space="preserve"> </w:t>
      </w:r>
      <w:r>
        <w:rPr>
          <w:sz w:val="24"/>
        </w:rPr>
        <w:t>поэтов</w:t>
      </w:r>
      <w:r>
        <w:rPr>
          <w:spacing w:val="-5"/>
          <w:sz w:val="24"/>
        </w:rPr>
        <w:t xml:space="preserve"> </w:t>
      </w:r>
      <w:r>
        <w:rPr>
          <w:sz w:val="24"/>
        </w:rPr>
        <w:t>и</w:t>
      </w:r>
      <w:r>
        <w:rPr>
          <w:spacing w:val="-5"/>
          <w:sz w:val="24"/>
        </w:rPr>
        <w:t xml:space="preserve"> </w:t>
      </w:r>
      <w:r>
        <w:rPr>
          <w:sz w:val="24"/>
        </w:rPr>
        <w:t>писателей</w:t>
      </w:r>
      <w:r>
        <w:rPr>
          <w:spacing w:val="-3"/>
          <w:sz w:val="24"/>
        </w:rPr>
        <w:t xml:space="preserve"> </w:t>
      </w:r>
      <w:r>
        <w:rPr>
          <w:spacing w:val="-2"/>
          <w:sz w:val="24"/>
        </w:rPr>
        <w:t>Урала;</w:t>
      </w:r>
    </w:p>
    <w:p w14:paraId="3487846A" w14:textId="77777777" w:rsidR="002B3F7A" w:rsidRDefault="001B3B8A">
      <w:pPr>
        <w:pStyle w:val="a6"/>
        <w:numPr>
          <w:ilvl w:val="0"/>
          <w:numId w:val="128"/>
        </w:numPr>
        <w:tabs>
          <w:tab w:val="left" w:pos="1653"/>
        </w:tabs>
        <w:spacing w:before="1" w:line="294" w:lineRule="exact"/>
        <w:jc w:val="left"/>
        <w:rPr>
          <w:sz w:val="24"/>
        </w:rPr>
      </w:pPr>
      <w:r>
        <w:rPr>
          <w:sz w:val="24"/>
        </w:rPr>
        <w:t>знакомство</w:t>
      </w:r>
      <w:r>
        <w:rPr>
          <w:spacing w:val="-4"/>
          <w:sz w:val="24"/>
        </w:rPr>
        <w:t xml:space="preserve"> </w:t>
      </w:r>
      <w:r>
        <w:rPr>
          <w:sz w:val="24"/>
        </w:rPr>
        <w:t>с</w:t>
      </w:r>
      <w:r>
        <w:rPr>
          <w:spacing w:val="-4"/>
          <w:sz w:val="24"/>
        </w:rPr>
        <w:t xml:space="preserve"> </w:t>
      </w:r>
      <w:r>
        <w:rPr>
          <w:sz w:val="24"/>
        </w:rPr>
        <w:t>народно-прикладным</w:t>
      </w:r>
      <w:r>
        <w:rPr>
          <w:spacing w:val="-5"/>
          <w:sz w:val="24"/>
        </w:rPr>
        <w:t xml:space="preserve"> </w:t>
      </w:r>
      <w:r>
        <w:rPr>
          <w:spacing w:val="-2"/>
          <w:sz w:val="24"/>
        </w:rPr>
        <w:t>искусством.</w:t>
      </w:r>
    </w:p>
    <w:p w14:paraId="4DEF9F56" w14:textId="77777777" w:rsidR="002B3F7A" w:rsidRDefault="001B3B8A">
      <w:pPr>
        <w:pStyle w:val="a3"/>
        <w:ind w:right="230"/>
      </w:pPr>
      <w:r>
        <w:t>Именно в семье происходит зарождение духовно-нравственных ценностей, в последующем оказывающее большое влияние на формирование личности ребенка.</w:t>
      </w:r>
    </w:p>
    <w:p w14:paraId="7CC0955C" w14:textId="77777777" w:rsidR="002B3F7A" w:rsidRDefault="001B3B8A">
      <w:pPr>
        <w:pStyle w:val="a3"/>
        <w:ind w:right="223"/>
      </w:pPr>
      <w:r>
        <w:t>Программа ДОУ предусматривает обогащение форм работы с родителями проектной деятельностью, направленной на реализацию задач Программы воспитания средствами реализации регионального компонента.</w:t>
      </w:r>
    </w:p>
    <w:p w14:paraId="032ED294" w14:textId="77777777" w:rsidR="002B3F7A" w:rsidRDefault="001B3B8A">
      <w:pPr>
        <w:pStyle w:val="a3"/>
        <w:ind w:right="224"/>
      </w:pPr>
      <w:r>
        <w:rPr>
          <w:b/>
        </w:rPr>
        <w:t xml:space="preserve">Цель - </w:t>
      </w:r>
      <w:r>
        <w:t>приобщение семьи к духовно-нравственной культуре родного края, посредством взаимодействия всех субъектов образовательного пространства.</w:t>
      </w:r>
    </w:p>
    <w:p w14:paraId="36511776" w14:textId="77777777" w:rsidR="002B3F7A" w:rsidRDefault="001B3B8A">
      <w:pPr>
        <w:pStyle w:val="4"/>
        <w:spacing w:before="0" w:line="276" w:lineRule="exact"/>
        <w:ind w:left="921"/>
      </w:pPr>
      <w:r>
        <w:t>Принципы</w:t>
      </w:r>
      <w:r>
        <w:rPr>
          <w:spacing w:val="-5"/>
        </w:rPr>
        <w:t xml:space="preserve"> </w:t>
      </w:r>
      <w:r>
        <w:rPr>
          <w:spacing w:val="-2"/>
        </w:rPr>
        <w:t>работы:</w:t>
      </w:r>
    </w:p>
    <w:p w14:paraId="5FFDDD57" w14:textId="77777777" w:rsidR="002B3F7A" w:rsidRDefault="001B3B8A">
      <w:pPr>
        <w:pStyle w:val="a6"/>
        <w:numPr>
          <w:ilvl w:val="0"/>
          <w:numId w:val="128"/>
        </w:numPr>
        <w:tabs>
          <w:tab w:val="left" w:pos="1653"/>
        </w:tabs>
        <w:spacing w:line="293" w:lineRule="exact"/>
        <w:jc w:val="left"/>
        <w:rPr>
          <w:sz w:val="24"/>
        </w:rPr>
      </w:pPr>
      <w:r>
        <w:rPr>
          <w:sz w:val="24"/>
        </w:rPr>
        <w:t>краеведческий</w:t>
      </w:r>
      <w:r>
        <w:rPr>
          <w:spacing w:val="-5"/>
          <w:sz w:val="24"/>
        </w:rPr>
        <w:t xml:space="preserve"> </w:t>
      </w:r>
      <w:r>
        <w:rPr>
          <w:spacing w:val="-2"/>
          <w:sz w:val="24"/>
        </w:rPr>
        <w:t>принцип;</w:t>
      </w:r>
    </w:p>
    <w:p w14:paraId="29212A6C" w14:textId="77777777" w:rsidR="002B3F7A" w:rsidRDefault="001B3B8A">
      <w:pPr>
        <w:pStyle w:val="a6"/>
        <w:numPr>
          <w:ilvl w:val="0"/>
          <w:numId w:val="128"/>
        </w:numPr>
        <w:tabs>
          <w:tab w:val="left" w:pos="1653"/>
        </w:tabs>
        <w:spacing w:line="293" w:lineRule="exact"/>
        <w:jc w:val="left"/>
        <w:rPr>
          <w:sz w:val="24"/>
        </w:rPr>
      </w:pPr>
      <w:r>
        <w:rPr>
          <w:sz w:val="24"/>
        </w:rPr>
        <w:t>обеспечение</w:t>
      </w:r>
      <w:r>
        <w:rPr>
          <w:spacing w:val="-8"/>
          <w:sz w:val="24"/>
        </w:rPr>
        <w:t xml:space="preserve"> </w:t>
      </w:r>
      <w:r>
        <w:rPr>
          <w:sz w:val="24"/>
        </w:rPr>
        <w:t>субъективной</w:t>
      </w:r>
      <w:r>
        <w:rPr>
          <w:spacing w:val="-6"/>
          <w:sz w:val="24"/>
        </w:rPr>
        <w:t xml:space="preserve"> </w:t>
      </w:r>
      <w:r>
        <w:rPr>
          <w:sz w:val="24"/>
        </w:rPr>
        <w:t>позиции</w:t>
      </w:r>
      <w:r>
        <w:rPr>
          <w:spacing w:val="-6"/>
          <w:sz w:val="24"/>
        </w:rPr>
        <w:t xml:space="preserve"> </w:t>
      </w:r>
      <w:r>
        <w:rPr>
          <w:sz w:val="24"/>
        </w:rPr>
        <w:t>всех</w:t>
      </w:r>
      <w:r>
        <w:rPr>
          <w:spacing w:val="-2"/>
          <w:sz w:val="24"/>
        </w:rPr>
        <w:t xml:space="preserve"> </w:t>
      </w:r>
      <w:r>
        <w:rPr>
          <w:sz w:val="24"/>
        </w:rPr>
        <w:t>участников</w:t>
      </w:r>
      <w:r>
        <w:rPr>
          <w:spacing w:val="-9"/>
          <w:sz w:val="24"/>
        </w:rPr>
        <w:t xml:space="preserve"> </w:t>
      </w:r>
      <w:r>
        <w:rPr>
          <w:sz w:val="24"/>
        </w:rPr>
        <w:t>педагогического</w:t>
      </w:r>
      <w:r>
        <w:rPr>
          <w:spacing w:val="-6"/>
          <w:sz w:val="24"/>
        </w:rPr>
        <w:t xml:space="preserve"> </w:t>
      </w:r>
      <w:r>
        <w:rPr>
          <w:spacing w:val="-2"/>
          <w:sz w:val="24"/>
        </w:rPr>
        <w:t>процесса;</w:t>
      </w:r>
    </w:p>
    <w:p w14:paraId="78654693" w14:textId="77777777" w:rsidR="002B3F7A" w:rsidRDefault="001B3B8A">
      <w:pPr>
        <w:pStyle w:val="a6"/>
        <w:numPr>
          <w:ilvl w:val="0"/>
          <w:numId w:val="128"/>
        </w:numPr>
        <w:tabs>
          <w:tab w:val="left" w:pos="1653"/>
        </w:tabs>
        <w:spacing w:line="293" w:lineRule="exact"/>
        <w:jc w:val="left"/>
        <w:rPr>
          <w:sz w:val="24"/>
        </w:rPr>
      </w:pPr>
      <w:r>
        <w:rPr>
          <w:sz w:val="24"/>
        </w:rPr>
        <w:t>принцип</w:t>
      </w:r>
      <w:r>
        <w:rPr>
          <w:spacing w:val="-5"/>
          <w:sz w:val="24"/>
        </w:rPr>
        <w:t xml:space="preserve"> </w:t>
      </w:r>
      <w:r>
        <w:rPr>
          <w:spacing w:val="-2"/>
          <w:sz w:val="24"/>
        </w:rPr>
        <w:t>интегративности;</w:t>
      </w:r>
    </w:p>
    <w:p w14:paraId="60517155" w14:textId="77777777" w:rsidR="002B3F7A" w:rsidRDefault="001B3B8A">
      <w:pPr>
        <w:pStyle w:val="a6"/>
        <w:numPr>
          <w:ilvl w:val="0"/>
          <w:numId w:val="128"/>
        </w:numPr>
        <w:tabs>
          <w:tab w:val="left" w:pos="1653"/>
        </w:tabs>
        <w:spacing w:line="293" w:lineRule="exact"/>
        <w:jc w:val="left"/>
        <w:rPr>
          <w:sz w:val="24"/>
        </w:rPr>
      </w:pPr>
      <w:r>
        <w:rPr>
          <w:sz w:val="24"/>
        </w:rPr>
        <w:t>гуманистическая</w:t>
      </w:r>
      <w:r>
        <w:rPr>
          <w:spacing w:val="-6"/>
          <w:sz w:val="24"/>
        </w:rPr>
        <w:t xml:space="preserve"> </w:t>
      </w:r>
      <w:r>
        <w:rPr>
          <w:sz w:val="24"/>
        </w:rPr>
        <w:t>ориентация</w:t>
      </w:r>
      <w:r>
        <w:rPr>
          <w:spacing w:val="-4"/>
          <w:sz w:val="24"/>
        </w:rPr>
        <w:t xml:space="preserve"> </w:t>
      </w:r>
      <w:r>
        <w:rPr>
          <w:sz w:val="24"/>
        </w:rPr>
        <w:t>во</w:t>
      </w:r>
      <w:r>
        <w:rPr>
          <w:spacing w:val="-3"/>
          <w:sz w:val="24"/>
        </w:rPr>
        <w:t xml:space="preserve"> </w:t>
      </w:r>
      <w:r>
        <w:rPr>
          <w:sz w:val="24"/>
        </w:rPr>
        <w:t>взаимодействии</w:t>
      </w:r>
      <w:r>
        <w:rPr>
          <w:spacing w:val="-4"/>
          <w:sz w:val="24"/>
        </w:rPr>
        <w:t xml:space="preserve"> </w:t>
      </w:r>
      <w:r>
        <w:rPr>
          <w:sz w:val="24"/>
        </w:rPr>
        <w:t>с</w:t>
      </w:r>
      <w:r>
        <w:rPr>
          <w:spacing w:val="-4"/>
          <w:sz w:val="24"/>
        </w:rPr>
        <w:t xml:space="preserve"> </w:t>
      </w:r>
      <w:r>
        <w:rPr>
          <w:spacing w:val="-2"/>
          <w:sz w:val="24"/>
        </w:rPr>
        <w:t>семьей;</w:t>
      </w:r>
    </w:p>
    <w:p w14:paraId="2F75B481" w14:textId="77777777" w:rsidR="002B3F7A" w:rsidRDefault="001B3B8A">
      <w:pPr>
        <w:pStyle w:val="a6"/>
        <w:numPr>
          <w:ilvl w:val="0"/>
          <w:numId w:val="128"/>
        </w:numPr>
        <w:tabs>
          <w:tab w:val="left" w:pos="1653"/>
        </w:tabs>
        <w:spacing w:line="294" w:lineRule="exact"/>
        <w:jc w:val="left"/>
        <w:rPr>
          <w:sz w:val="24"/>
        </w:rPr>
      </w:pPr>
      <w:r>
        <w:rPr>
          <w:spacing w:val="-2"/>
          <w:sz w:val="24"/>
        </w:rPr>
        <w:t>динамичность;</w:t>
      </w:r>
    </w:p>
    <w:p w14:paraId="519A7E8C" w14:textId="77777777" w:rsidR="002B3F7A" w:rsidRDefault="001B3B8A">
      <w:pPr>
        <w:pStyle w:val="a6"/>
        <w:numPr>
          <w:ilvl w:val="0"/>
          <w:numId w:val="128"/>
        </w:numPr>
        <w:tabs>
          <w:tab w:val="left" w:pos="1653"/>
        </w:tabs>
        <w:spacing w:before="1" w:line="293" w:lineRule="exact"/>
        <w:jc w:val="left"/>
        <w:rPr>
          <w:sz w:val="24"/>
        </w:rPr>
      </w:pPr>
      <w:r>
        <w:rPr>
          <w:sz w:val="24"/>
        </w:rPr>
        <w:t>развивающий</w:t>
      </w:r>
      <w:r>
        <w:rPr>
          <w:spacing w:val="-5"/>
          <w:sz w:val="24"/>
        </w:rPr>
        <w:t xml:space="preserve"> </w:t>
      </w:r>
      <w:r>
        <w:rPr>
          <w:spacing w:val="-2"/>
          <w:sz w:val="24"/>
        </w:rPr>
        <w:t>принцип;</w:t>
      </w:r>
    </w:p>
    <w:p w14:paraId="2EF597DA" w14:textId="77777777" w:rsidR="002B3F7A" w:rsidRDefault="001B3B8A">
      <w:pPr>
        <w:pStyle w:val="a6"/>
        <w:numPr>
          <w:ilvl w:val="0"/>
          <w:numId w:val="128"/>
        </w:numPr>
        <w:tabs>
          <w:tab w:val="left" w:pos="1653"/>
        </w:tabs>
        <w:spacing w:line="293" w:lineRule="exact"/>
        <w:jc w:val="left"/>
        <w:rPr>
          <w:sz w:val="24"/>
        </w:rPr>
      </w:pPr>
      <w:r>
        <w:rPr>
          <w:sz w:val="24"/>
        </w:rPr>
        <w:t>принцип</w:t>
      </w:r>
      <w:r>
        <w:rPr>
          <w:spacing w:val="-5"/>
          <w:sz w:val="24"/>
        </w:rPr>
        <w:t xml:space="preserve"> </w:t>
      </w:r>
      <w:r>
        <w:rPr>
          <w:spacing w:val="-2"/>
          <w:sz w:val="24"/>
        </w:rPr>
        <w:t>историзма.</w:t>
      </w:r>
    </w:p>
    <w:p w14:paraId="13FA7293" w14:textId="299BF7FC" w:rsidR="002B3F7A" w:rsidRDefault="001B3B8A">
      <w:pPr>
        <w:pStyle w:val="a3"/>
        <w:ind w:right="223"/>
        <w:jc w:val="right"/>
      </w:pPr>
      <w:r>
        <w:rPr>
          <w:b/>
        </w:rPr>
        <w:t>Социокультурный</w:t>
      </w:r>
      <w:r>
        <w:rPr>
          <w:b/>
          <w:spacing w:val="-2"/>
        </w:rPr>
        <w:t xml:space="preserve"> </w:t>
      </w:r>
      <w:r>
        <w:rPr>
          <w:b/>
        </w:rPr>
        <w:t xml:space="preserve">контекст </w:t>
      </w:r>
      <w:r>
        <w:t>-</w:t>
      </w:r>
      <w:r>
        <w:rPr>
          <w:spacing w:val="-3"/>
        </w:rPr>
        <w:t xml:space="preserve"> </w:t>
      </w:r>
      <w:r>
        <w:t>это</w:t>
      </w:r>
      <w:r>
        <w:rPr>
          <w:spacing w:val="-2"/>
        </w:rPr>
        <w:t xml:space="preserve"> </w:t>
      </w:r>
      <w:r>
        <w:t>социальная</w:t>
      </w:r>
      <w:r>
        <w:rPr>
          <w:spacing w:val="-2"/>
        </w:rPr>
        <w:t xml:space="preserve"> </w:t>
      </w:r>
      <w:r>
        <w:t>и</w:t>
      </w:r>
      <w:r>
        <w:rPr>
          <w:spacing w:val="-1"/>
        </w:rPr>
        <w:t xml:space="preserve"> </w:t>
      </w:r>
      <w:r>
        <w:t>культурная среда, в которой</w:t>
      </w:r>
      <w:r>
        <w:rPr>
          <w:spacing w:val="-1"/>
        </w:rPr>
        <w:t xml:space="preserve"> </w:t>
      </w:r>
      <w:r>
        <w:t>человек</w:t>
      </w:r>
      <w:r>
        <w:rPr>
          <w:spacing w:val="-2"/>
        </w:rPr>
        <w:t xml:space="preserve"> </w:t>
      </w:r>
      <w:r>
        <w:t>растет и</w:t>
      </w:r>
      <w:r>
        <w:rPr>
          <w:spacing w:val="-3"/>
        </w:rPr>
        <w:t xml:space="preserve"> </w:t>
      </w:r>
      <w:r>
        <w:t>живет.</w:t>
      </w:r>
      <w:r>
        <w:rPr>
          <w:spacing w:val="-3"/>
        </w:rPr>
        <w:t xml:space="preserve"> </w:t>
      </w:r>
      <w:r>
        <w:t>Он</w:t>
      </w:r>
      <w:r>
        <w:rPr>
          <w:spacing w:val="-4"/>
        </w:rPr>
        <w:t xml:space="preserve"> </w:t>
      </w:r>
      <w:r>
        <w:t>также</w:t>
      </w:r>
      <w:r>
        <w:rPr>
          <w:spacing w:val="-3"/>
        </w:rPr>
        <w:t xml:space="preserve"> </w:t>
      </w:r>
      <w:r>
        <w:t>включает</w:t>
      </w:r>
      <w:r>
        <w:rPr>
          <w:spacing w:val="-3"/>
        </w:rPr>
        <w:t xml:space="preserve"> </w:t>
      </w:r>
      <w:r>
        <w:t>в</w:t>
      </w:r>
      <w:r>
        <w:rPr>
          <w:spacing w:val="-4"/>
        </w:rPr>
        <w:t xml:space="preserve"> </w:t>
      </w:r>
      <w:r>
        <w:t>себя</w:t>
      </w:r>
      <w:r>
        <w:rPr>
          <w:spacing w:val="-3"/>
        </w:rPr>
        <w:t xml:space="preserve"> </w:t>
      </w:r>
      <w:r>
        <w:t>влияние,</w:t>
      </w:r>
      <w:r>
        <w:rPr>
          <w:spacing w:val="-3"/>
        </w:rPr>
        <w:t xml:space="preserve"> </w:t>
      </w:r>
      <w:r>
        <w:t>которое</w:t>
      </w:r>
      <w:r>
        <w:rPr>
          <w:spacing w:val="-4"/>
        </w:rPr>
        <w:t xml:space="preserve"> </w:t>
      </w:r>
      <w:r>
        <w:t>среда</w:t>
      </w:r>
      <w:r>
        <w:rPr>
          <w:spacing w:val="-4"/>
        </w:rPr>
        <w:t xml:space="preserve"> </w:t>
      </w:r>
      <w:r>
        <w:t>оказывает</w:t>
      </w:r>
      <w:r>
        <w:rPr>
          <w:spacing w:val="-1"/>
        </w:rPr>
        <w:t xml:space="preserve"> </w:t>
      </w:r>
      <w:r>
        <w:t>на</w:t>
      </w:r>
      <w:r>
        <w:rPr>
          <w:spacing w:val="-4"/>
        </w:rPr>
        <w:t xml:space="preserve"> </w:t>
      </w:r>
      <w:r>
        <w:t>идеи</w:t>
      </w:r>
      <w:r>
        <w:rPr>
          <w:spacing w:val="-5"/>
        </w:rPr>
        <w:t xml:space="preserve"> </w:t>
      </w:r>
      <w:r>
        <w:t>и</w:t>
      </w:r>
      <w:r>
        <w:rPr>
          <w:spacing w:val="-5"/>
        </w:rPr>
        <w:t xml:space="preserve"> </w:t>
      </w:r>
      <w:r>
        <w:t>поведение</w:t>
      </w:r>
      <w:r>
        <w:rPr>
          <w:spacing w:val="-4"/>
        </w:rPr>
        <w:t xml:space="preserve"> </w:t>
      </w:r>
      <w:r>
        <w:t xml:space="preserve">человека. </w:t>
      </w:r>
      <w:r>
        <w:lastRenderedPageBreak/>
        <w:t>Социокультурные ценности являются определяющими в структурно</w:t>
      </w:r>
      <w:r w:rsidR="004812B4">
        <w:t>-</w:t>
      </w:r>
      <w:r>
        <w:t>содержательной основе</w:t>
      </w:r>
    </w:p>
    <w:p w14:paraId="0A0A3165" w14:textId="77777777" w:rsidR="002B3F7A" w:rsidRDefault="001B3B8A">
      <w:pPr>
        <w:pStyle w:val="a3"/>
        <w:ind w:firstLine="0"/>
      </w:pPr>
      <w:r>
        <w:t>Программы</w:t>
      </w:r>
      <w:r>
        <w:rPr>
          <w:spacing w:val="-3"/>
        </w:rPr>
        <w:t xml:space="preserve"> </w:t>
      </w:r>
      <w:r>
        <w:rPr>
          <w:spacing w:val="-2"/>
        </w:rPr>
        <w:t>воспитания.</w:t>
      </w:r>
    </w:p>
    <w:p w14:paraId="4415A7D0" w14:textId="77777777" w:rsidR="002B3F7A" w:rsidRDefault="001B3B8A">
      <w:pPr>
        <w:pStyle w:val="a3"/>
        <w:ind w:right="226"/>
      </w:pPr>
      <w:r>
        <w:t>Социокультурный</w:t>
      </w:r>
      <w:r>
        <w:rPr>
          <w:spacing w:val="-10"/>
        </w:rPr>
        <w:t xml:space="preserve"> </w:t>
      </w:r>
      <w:r>
        <w:t>контекст</w:t>
      </w:r>
      <w:r>
        <w:rPr>
          <w:spacing w:val="-10"/>
        </w:rPr>
        <w:t xml:space="preserve"> </w:t>
      </w:r>
      <w:r>
        <w:t>воспитания</w:t>
      </w:r>
      <w:r>
        <w:rPr>
          <w:spacing w:val="-10"/>
        </w:rPr>
        <w:t xml:space="preserve"> </w:t>
      </w:r>
      <w:r>
        <w:t>является</w:t>
      </w:r>
      <w:r>
        <w:rPr>
          <w:spacing w:val="-11"/>
        </w:rPr>
        <w:t xml:space="preserve"> </w:t>
      </w:r>
      <w:r>
        <w:t>вариативной</w:t>
      </w:r>
      <w:r>
        <w:rPr>
          <w:spacing w:val="-9"/>
        </w:rPr>
        <w:t xml:space="preserve"> </w:t>
      </w:r>
      <w:r>
        <w:t>составляющей</w:t>
      </w:r>
      <w:r>
        <w:rPr>
          <w:spacing w:val="-9"/>
        </w:rPr>
        <w:t xml:space="preserve"> </w:t>
      </w:r>
      <w:r>
        <w:t>Программы.</w:t>
      </w:r>
      <w:r>
        <w:rPr>
          <w:spacing w:val="-9"/>
        </w:rPr>
        <w:t xml:space="preserve"> </w:t>
      </w:r>
      <w:r>
        <w:t>Он учитывает этнокультурные, конфессиональные и региональные особенности и направлен на формирование ресурсов Программы.</w:t>
      </w:r>
    </w:p>
    <w:p w14:paraId="0DD3B247" w14:textId="77777777" w:rsidR="002B3F7A" w:rsidRDefault="001B3B8A">
      <w:pPr>
        <w:pStyle w:val="a3"/>
        <w:spacing w:before="1"/>
        <w:ind w:right="233"/>
      </w:pPr>
      <w:r>
        <w:t>Реализация социокультурного контекста опирается на построение социального партнерства образовательной организации.</w:t>
      </w:r>
    </w:p>
    <w:p w14:paraId="0D6B0DDC" w14:textId="77777777" w:rsidR="002B3F7A" w:rsidRDefault="001B3B8A">
      <w:pPr>
        <w:pStyle w:val="a3"/>
        <w:ind w:right="224"/>
      </w:pPr>
      <w:r>
        <w:t>В рамках социокультурного контекста повышается роль родительской общественности как субъекта образовательных отношений в Программе.</w:t>
      </w:r>
    </w:p>
    <w:p w14:paraId="5EFF7003" w14:textId="77777777" w:rsidR="002B3F7A" w:rsidRDefault="001B3B8A">
      <w:pPr>
        <w:pStyle w:val="a3"/>
        <w:ind w:right="232"/>
      </w:pPr>
      <w:r>
        <w:t xml:space="preserve">Организация и осуществление образовательного процесса в ДОУ имеет ряд особенностей, которые являются значимыми и определяющими для реализации социокультурного контекста </w:t>
      </w:r>
      <w:r>
        <w:rPr>
          <w:spacing w:val="-2"/>
        </w:rPr>
        <w:t>Программы:</w:t>
      </w:r>
    </w:p>
    <w:p w14:paraId="0878FAAF" w14:textId="6219EC55" w:rsidR="002B3F7A" w:rsidRDefault="001B3B8A" w:rsidP="004812B4">
      <w:pPr>
        <w:pStyle w:val="a3"/>
        <w:tabs>
          <w:tab w:val="left" w:pos="5453"/>
          <w:tab w:val="left" w:pos="6792"/>
          <w:tab w:val="left" w:pos="8076"/>
          <w:tab w:val="left" w:pos="8882"/>
          <w:tab w:val="left" w:pos="10400"/>
        </w:tabs>
        <w:ind w:right="224"/>
      </w:pPr>
      <w:r>
        <w:rPr>
          <w:b/>
          <w:spacing w:val="-2"/>
        </w:rPr>
        <w:t>Административно-территориальный</w:t>
      </w:r>
      <w:r w:rsidR="004812B4">
        <w:rPr>
          <w:b/>
        </w:rPr>
        <w:t xml:space="preserve"> </w:t>
      </w:r>
      <w:r>
        <w:rPr>
          <w:b/>
          <w:spacing w:val="-2"/>
        </w:rPr>
        <w:t>фактор</w:t>
      </w:r>
      <w:r>
        <w:rPr>
          <w:spacing w:val="-2"/>
        </w:rPr>
        <w:t>:</w:t>
      </w:r>
      <w:r w:rsidR="004812B4">
        <w:t xml:space="preserve"> </w:t>
      </w:r>
      <w:r>
        <w:rPr>
          <w:spacing w:val="-2"/>
        </w:rPr>
        <w:t>детский</w:t>
      </w:r>
      <w:r>
        <w:tab/>
      </w:r>
      <w:r>
        <w:rPr>
          <w:spacing w:val="-4"/>
        </w:rPr>
        <w:t>сад</w:t>
      </w:r>
      <w:r w:rsidR="004812B4">
        <w:t xml:space="preserve"> </w:t>
      </w:r>
      <w:r>
        <w:rPr>
          <w:spacing w:val="-2"/>
        </w:rPr>
        <w:t>находится</w:t>
      </w:r>
      <w:r w:rsidR="004812B4">
        <w:t xml:space="preserve"> </w:t>
      </w:r>
      <w:r>
        <w:rPr>
          <w:spacing w:val="-10"/>
        </w:rPr>
        <w:t xml:space="preserve">в </w:t>
      </w:r>
      <w:r>
        <w:t>Орджоникидзевском районе города Екатеринбурга. Рядом находится лесная зона «Парк Победы». Ближайшими</w:t>
      </w:r>
      <w:r>
        <w:rPr>
          <w:spacing w:val="-5"/>
        </w:rPr>
        <w:t xml:space="preserve"> </w:t>
      </w:r>
      <w:r>
        <w:t>объектами</w:t>
      </w:r>
      <w:r>
        <w:rPr>
          <w:spacing w:val="-2"/>
        </w:rPr>
        <w:t xml:space="preserve"> </w:t>
      </w:r>
      <w:r>
        <w:t>социального</w:t>
      </w:r>
      <w:r>
        <w:rPr>
          <w:spacing w:val="-3"/>
        </w:rPr>
        <w:t xml:space="preserve"> </w:t>
      </w:r>
      <w:r>
        <w:t>партнёрства</w:t>
      </w:r>
      <w:r>
        <w:rPr>
          <w:spacing w:val="-3"/>
        </w:rPr>
        <w:t xml:space="preserve"> </w:t>
      </w:r>
      <w:r>
        <w:t>являются:</w:t>
      </w:r>
      <w:r>
        <w:rPr>
          <w:spacing w:val="-3"/>
        </w:rPr>
        <w:t xml:space="preserve"> </w:t>
      </w:r>
      <w:r>
        <w:t>МАОУ</w:t>
      </w:r>
      <w:r>
        <w:rPr>
          <w:spacing w:val="-2"/>
        </w:rPr>
        <w:t xml:space="preserve"> </w:t>
      </w:r>
      <w:r>
        <w:t>СОШ</w:t>
      </w:r>
      <w:r>
        <w:rPr>
          <w:spacing w:val="-3"/>
        </w:rPr>
        <w:t xml:space="preserve"> </w:t>
      </w:r>
      <w:r>
        <w:t>№</w:t>
      </w:r>
      <w:r>
        <w:rPr>
          <w:spacing w:val="-4"/>
        </w:rPr>
        <w:t xml:space="preserve"> </w:t>
      </w:r>
      <w:r>
        <w:t>113,</w:t>
      </w:r>
      <w:r>
        <w:rPr>
          <w:spacing w:val="-3"/>
        </w:rPr>
        <w:t xml:space="preserve"> </w:t>
      </w:r>
      <w:r w:rsidR="0066244B">
        <w:rPr>
          <w:spacing w:val="-3"/>
        </w:rPr>
        <w:t xml:space="preserve">138, </w:t>
      </w:r>
      <w:r>
        <w:t>205,</w:t>
      </w:r>
      <w:r>
        <w:rPr>
          <w:spacing w:val="-2"/>
        </w:rPr>
        <w:t xml:space="preserve"> </w:t>
      </w:r>
      <w:r>
        <w:t>жилые</w:t>
      </w:r>
      <w:r>
        <w:rPr>
          <w:spacing w:val="-1"/>
        </w:rPr>
        <w:t xml:space="preserve"> </w:t>
      </w:r>
      <w:r>
        <w:rPr>
          <w:spacing w:val="-2"/>
        </w:rPr>
        <w:t>дома.</w:t>
      </w:r>
    </w:p>
    <w:p w14:paraId="2435CC04" w14:textId="77777777" w:rsidR="002B3F7A" w:rsidRDefault="001B3B8A">
      <w:pPr>
        <w:pStyle w:val="a3"/>
        <w:ind w:right="224"/>
      </w:pPr>
      <w:r>
        <w:t>Дошкольное учреждение взаимодействует со следующими социальными партнерами: МБУ информационно-методический центр «Екатеринбургский Дом Учителя», МБУ«ИМЦ» Орджоникидзевского района города Екатеринбурга, МАУ ДО ГДТДиМ «Одаренность и технологии», МБДОУ- детский сад компенсирующего вида «Центр «Радуга», Управление образования Орджоникидзевского района города Екатеринбурга, МАУ ДГБ № 15, ГИБДД , ГОСПОЖНАДЗОР, МБУК «Библиотечный центр «Екатеринбург»», ДОУ Орджоникидзевского района и города Екатеринбурга</w:t>
      </w:r>
    </w:p>
    <w:p w14:paraId="3EE07106" w14:textId="345F7518" w:rsidR="002B3F7A" w:rsidRDefault="001B3B8A">
      <w:pPr>
        <w:pStyle w:val="a3"/>
        <w:spacing w:before="1"/>
        <w:ind w:right="223"/>
      </w:pPr>
      <w:r>
        <w:rPr>
          <w:b/>
        </w:rPr>
        <w:t xml:space="preserve">Демографический фактор: </w:t>
      </w:r>
      <w:r>
        <w:t>количество дошкольников за последние годы значительное увеличилось, о чем свидетельствует возросшая потребность населения в ДОУ. В связи с активной застройкой ближайшей территории возрастает социальный заказ на оказание услуг дошкольного образования, которые удовлетворяет М</w:t>
      </w:r>
      <w:r w:rsidR="00F366BF">
        <w:t>Б</w:t>
      </w:r>
      <w:r>
        <w:t xml:space="preserve">ДОУ </w:t>
      </w:r>
      <w:r w:rsidR="00F366BF">
        <w:t>-</w:t>
      </w:r>
      <w:r>
        <w:t xml:space="preserve">детский сад № </w:t>
      </w:r>
      <w:r w:rsidR="00F366BF">
        <w:t>521</w:t>
      </w:r>
      <w:r>
        <w:t xml:space="preserve"> города Екатеринбурга.</w:t>
      </w:r>
    </w:p>
    <w:p w14:paraId="435CB62A" w14:textId="77777777" w:rsidR="002B3F7A" w:rsidRDefault="001B3B8A">
      <w:pPr>
        <w:pStyle w:val="a3"/>
        <w:ind w:right="228"/>
      </w:pPr>
      <w:r>
        <w:rPr>
          <w:b/>
        </w:rPr>
        <w:t>Национальные особенности детей</w:t>
      </w:r>
      <w:r>
        <w:t>: следует отметить наблюдающуюся тенденцию к увеличению</w:t>
      </w:r>
      <w:r>
        <w:rPr>
          <w:spacing w:val="-13"/>
        </w:rPr>
        <w:t xml:space="preserve"> </w:t>
      </w:r>
      <w:r>
        <w:t>числа</w:t>
      </w:r>
      <w:r>
        <w:rPr>
          <w:spacing w:val="-14"/>
        </w:rPr>
        <w:t xml:space="preserve"> </w:t>
      </w:r>
      <w:r>
        <w:t>детей,</w:t>
      </w:r>
      <w:r>
        <w:rPr>
          <w:spacing w:val="-13"/>
        </w:rPr>
        <w:t xml:space="preserve"> </w:t>
      </w:r>
      <w:r>
        <w:t>для</w:t>
      </w:r>
      <w:r>
        <w:rPr>
          <w:spacing w:val="-13"/>
        </w:rPr>
        <w:t xml:space="preserve"> </w:t>
      </w:r>
      <w:r>
        <w:t>которых</w:t>
      </w:r>
      <w:r>
        <w:rPr>
          <w:spacing w:val="-11"/>
        </w:rPr>
        <w:t xml:space="preserve"> </w:t>
      </w:r>
      <w:r>
        <w:t>русский</w:t>
      </w:r>
      <w:r>
        <w:rPr>
          <w:spacing w:val="-12"/>
        </w:rPr>
        <w:t xml:space="preserve"> </w:t>
      </w:r>
      <w:r>
        <w:t>язык</w:t>
      </w:r>
      <w:r>
        <w:rPr>
          <w:spacing w:val="-13"/>
        </w:rPr>
        <w:t xml:space="preserve"> </w:t>
      </w:r>
      <w:r>
        <w:t>не</w:t>
      </w:r>
      <w:r>
        <w:rPr>
          <w:spacing w:val="-14"/>
        </w:rPr>
        <w:t xml:space="preserve"> </w:t>
      </w:r>
      <w:r>
        <w:t>является</w:t>
      </w:r>
      <w:r>
        <w:rPr>
          <w:spacing w:val="-13"/>
        </w:rPr>
        <w:t xml:space="preserve"> </w:t>
      </w:r>
      <w:r>
        <w:t>родным.</w:t>
      </w:r>
      <w:r>
        <w:rPr>
          <w:spacing w:val="-13"/>
        </w:rPr>
        <w:t xml:space="preserve"> </w:t>
      </w:r>
      <w:r>
        <w:t>С</w:t>
      </w:r>
      <w:r>
        <w:rPr>
          <w:spacing w:val="-13"/>
        </w:rPr>
        <w:t xml:space="preserve"> </w:t>
      </w:r>
      <w:r>
        <w:t>целью</w:t>
      </w:r>
      <w:r>
        <w:rPr>
          <w:spacing w:val="-13"/>
        </w:rPr>
        <w:t xml:space="preserve"> </w:t>
      </w:r>
      <w:r>
        <w:t>защиты</w:t>
      </w:r>
      <w:r>
        <w:rPr>
          <w:spacing w:val="-13"/>
        </w:rPr>
        <w:t xml:space="preserve"> </w:t>
      </w:r>
      <w:r>
        <w:t>и</w:t>
      </w:r>
      <w:r>
        <w:rPr>
          <w:spacing w:val="-12"/>
        </w:rPr>
        <w:t xml:space="preserve"> </w:t>
      </w:r>
      <w:r>
        <w:t>развития национальных культур, региональных культурных традиций, Программа адаптирована к индивидуальным особенностям воспитанников.</w:t>
      </w:r>
    </w:p>
    <w:p w14:paraId="56C551EE" w14:textId="77777777" w:rsidR="002B3F7A" w:rsidRDefault="001B3B8A">
      <w:pPr>
        <w:ind w:left="921"/>
        <w:jc w:val="both"/>
        <w:rPr>
          <w:sz w:val="24"/>
        </w:rPr>
      </w:pPr>
      <w:r>
        <w:rPr>
          <w:b/>
          <w:sz w:val="24"/>
        </w:rPr>
        <w:t>Экологический</w:t>
      </w:r>
      <w:r>
        <w:rPr>
          <w:b/>
          <w:spacing w:val="48"/>
          <w:w w:val="150"/>
          <w:sz w:val="24"/>
        </w:rPr>
        <w:t xml:space="preserve"> </w:t>
      </w:r>
      <w:r>
        <w:rPr>
          <w:b/>
          <w:sz w:val="24"/>
        </w:rPr>
        <w:t>фактор:</w:t>
      </w:r>
      <w:r>
        <w:rPr>
          <w:b/>
          <w:spacing w:val="52"/>
          <w:w w:val="150"/>
          <w:sz w:val="24"/>
        </w:rPr>
        <w:t xml:space="preserve"> </w:t>
      </w:r>
      <w:r>
        <w:rPr>
          <w:sz w:val="24"/>
        </w:rPr>
        <w:t>детский</w:t>
      </w:r>
      <w:r>
        <w:rPr>
          <w:spacing w:val="51"/>
          <w:w w:val="150"/>
          <w:sz w:val="24"/>
        </w:rPr>
        <w:t xml:space="preserve"> </w:t>
      </w:r>
      <w:r>
        <w:rPr>
          <w:sz w:val="24"/>
        </w:rPr>
        <w:t>сад</w:t>
      </w:r>
      <w:r>
        <w:rPr>
          <w:spacing w:val="51"/>
          <w:w w:val="150"/>
          <w:sz w:val="24"/>
        </w:rPr>
        <w:t xml:space="preserve"> </w:t>
      </w:r>
      <w:r>
        <w:rPr>
          <w:sz w:val="24"/>
        </w:rPr>
        <w:t>располагается</w:t>
      </w:r>
      <w:r>
        <w:rPr>
          <w:spacing w:val="51"/>
          <w:w w:val="150"/>
          <w:sz w:val="24"/>
        </w:rPr>
        <w:t xml:space="preserve"> </w:t>
      </w:r>
      <w:r>
        <w:rPr>
          <w:sz w:val="24"/>
        </w:rPr>
        <w:t>вдали</w:t>
      </w:r>
      <w:r>
        <w:rPr>
          <w:spacing w:val="52"/>
          <w:w w:val="150"/>
          <w:sz w:val="24"/>
        </w:rPr>
        <w:t xml:space="preserve"> </w:t>
      </w:r>
      <w:r>
        <w:rPr>
          <w:sz w:val="24"/>
        </w:rPr>
        <w:t>от</w:t>
      </w:r>
      <w:r>
        <w:rPr>
          <w:spacing w:val="51"/>
          <w:w w:val="150"/>
          <w:sz w:val="24"/>
        </w:rPr>
        <w:t xml:space="preserve"> </w:t>
      </w:r>
      <w:r>
        <w:rPr>
          <w:sz w:val="24"/>
        </w:rPr>
        <w:t>оживленной</w:t>
      </w:r>
      <w:r>
        <w:rPr>
          <w:spacing w:val="51"/>
          <w:w w:val="150"/>
          <w:sz w:val="24"/>
        </w:rPr>
        <w:t xml:space="preserve"> </w:t>
      </w:r>
      <w:r>
        <w:rPr>
          <w:spacing w:val="-2"/>
          <w:sz w:val="24"/>
        </w:rPr>
        <w:t>автодороги.</w:t>
      </w:r>
    </w:p>
    <w:p w14:paraId="6AE50E25" w14:textId="77777777" w:rsidR="002B3F7A" w:rsidRDefault="001B3B8A">
      <w:pPr>
        <w:pStyle w:val="a3"/>
        <w:spacing w:before="1"/>
        <w:ind w:firstLine="0"/>
      </w:pPr>
      <w:r>
        <w:t>Данный</w:t>
      </w:r>
      <w:r>
        <w:rPr>
          <w:spacing w:val="-7"/>
        </w:rPr>
        <w:t xml:space="preserve"> </w:t>
      </w:r>
      <w:r>
        <w:t>фактор</w:t>
      </w:r>
      <w:r>
        <w:rPr>
          <w:spacing w:val="-4"/>
        </w:rPr>
        <w:t xml:space="preserve"> </w:t>
      </w:r>
      <w:r>
        <w:t>благоприятно</w:t>
      </w:r>
      <w:r>
        <w:rPr>
          <w:spacing w:val="-3"/>
        </w:rPr>
        <w:t xml:space="preserve"> </w:t>
      </w:r>
      <w:r>
        <w:t>сказывается</w:t>
      </w:r>
      <w:r>
        <w:rPr>
          <w:spacing w:val="-4"/>
        </w:rPr>
        <w:t xml:space="preserve"> </w:t>
      </w:r>
      <w:r>
        <w:t>на</w:t>
      </w:r>
      <w:r>
        <w:rPr>
          <w:spacing w:val="-5"/>
        </w:rPr>
        <w:t xml:space="preserve"> </w:t>
      </w:r>
      <w:r>
        <w:t>здоровье</w:t>
      </w:r>
      <w:r>
        <w:rPr>
          <w:spacing w:val="-5"/>
        </w:rPr>
        <w:t xml:space="preserve"> </w:t>
      </w:r>
      <w:r>
        <w:rPr>
          <w:spacing w:val="-2"/>
        </w:rPr>
        <w:t>детей.</w:t>
      </w:r>
    </w:p>
    <w:p w14:paraId="705C96DA" w14:textId="77777777" w:rsidR="002B3F7A" w:rsidRDefault="001B3B8A">
      <w:pPr>
        <w:pStyle w:val="a3"/>
        <w:ind w:right="230"/>
      </w:pPr>
      <w:r>
        <w:rPr>
          <w:b/>
        </w:rPr>
        <w:t xml:space="preserve">Состояние здоровья воспитанников: </w:t>
      </w:r>
      <w:r>
        <w:t>Только здоровый ребенок может усвоить объем знаний и умений, необходимый для обучения в школе. По итогам комплексной оценки состояния здоровья</w:t>
      </w:r>
      <w:r>
        <w:rPr>
          <w:spacing w:val="38"/>
        </w:rPr>
        <w:t xml:space="preserve"> </w:t>
      </w:r>
      <w:r>
        <w:t>в</w:t>
      </w:r>
      <w:r>
        <w:rPr>
          <w:spacing w:val="38"/>
        </w:rPr>
        <w:t xml:space="preserve"> </w:t>
      </w:r>
      <w:r>
        <w:t>ДОУ</w:t>
      </w:r>
      <w:r>
        <w:rPr>
          <w:spacing w:val="37"/>
        </w:rPr>
        <w:t xml:space="preserve"> </w:t>
      </w:r>
      <w:r>
        <w:t>с</w:t>
      </w:r>
      <w:r>
        <w:rPr>
          <w:spacing w:val="38"/>
        </w:rPr>
        <w:t xml:space="preserve"> </w:t>
      </w:r>
      <w:r>
        <w:t>каждым</w:t>
      </w:r>
      <w:r>
        <w:rPr>
          <w:spacing w:val="37"/>
        </w:rPr>
        <w:t xml:space="preserve"> </w:t>
      </w:r>
      <w:r>
        <w:t>годом</w:t>
      </w:r>
      <w:r>
        <w:rPr>
          <w:spacing w:val="40"/>
        </w:rPr>
        <w:t xml:space="preserve"> </w:t>
      </w:r>
      <w:r>
        <w:t>увеличивается</w:t>
      </w:r>
      <w:r>
        <w:rPr>
          <w:spacing w:val="38"/>
        </w:rPr>
        <w:t xml:space="preserve"> </w:t>
      </w:r>
      <w:r>
        <w:t>количество</w:t>
      </w:r>
      <w:r>
        <w:rPr>
          <w:spacing w:val="39"/>
        </w:rPr>
        <w:t xml:space="preserve"> </w:t>
      </w:r>
      <w:r>
        <w:t>детей</w:t>
      </w:r>
      <w:r>
        <w:rPr>
          <w:spacing w:val="37"/>
        </w:rPr>
        <w:t xml:space="preserve"> </w:t>
      </w:r>
      <w:r>
        <w:t>со</w:t>
      </w:r>
      <w:r>
        <w:rPr>
          <w:spacing w:val="38"/>
        </w:rPr>
        <w:t xml:space="preserve"> </w:t>
      </w:r>
      <w:r>
        <w:t>второй</w:t>
      </w:r>
      <w:r>
        <w:rPr>
          <w:spacing w:val="40"/>
        </w:rPr>
        <w:t xml:space="preserve"> </w:t>
      </w:r>
      <w:r>
        <w:t>и</w:t>
      </w:r>
      <w:r>
        <w:rPr>
          <w:spacing w:val="37"/>
        </w:rPr>
        <w:t xml:space="preserve"> </w:t>
      </w:r>
      <w:r>
        <w:t>третьей</w:t>
      </w:r>
      <w:r>
        <w:rPr>
          <w:spacing w:val="39"/>
        </w:rPr>
        <w:t xml:space="preserve"> </w:t>
      </w:r>
      <w:r>
        <w:t>группой</w:t>
      </w:r>
    </w:p>
    <w:p w14:paraId="3D68981D" w14:textId="77777777" w:rsidR="002B3F7A" w:rsidRDefault="001B3B8A">
      <w:pPr>
        <w:pStyle w:val="a3"/>
        <w:spacing w:before="64"/>
        <w:ind w:right="228" w:firstLine="0"/>
      </w:pPr>
      <w:r>
        <w:t>здоровья. Поэтому огромное внимание в ДОУ уделяется проблеме формирования у дошкольников основ физической культуры и здоровья, которая может быть решена при условии тесного взаимодействия всех сотрудников детского сада, а также сотрудничества ДОУ с родителями воспитанников.</w:t>
      </w:r>
      <w:r>
        <w:rPr>
          <w:spacing w:val="-12"/>
        </w:rPr>
        <w:t xml:space="preserve"> </w:t>
      </w:r>
      <w:r>
        <w:t>В</w:t>
      </w:r>
      <w:r>
        <w:rPr>
          <w:spacing w:val="-12"/>
        </w:rPr>
        <w:t xml:space="preserve"> </w:t>
      </w:r>
      <w:r>
        <w:t>сложившейся</w:t>
      </w:r>
      <w:r>
        <w:rPr>
          <w:spacing w:val="-11"/>
        </w:rPr>
        <w:t xml:space="preserve"> </w:t>
      </w:r>
      <w:r>
        <w:t>ситуации</w:t>
      </w:r>
      <w:r>
        <w:rPr>
          <w:spacing w:val="-10"/>
        </w:rPr>
        <w:t xml:space="preserve"> </w:t>
      </w:r>
      <w:r>
        <w:t>важной</w:t>
      </w:r>
      <w:r>
        <w:rPr>
          <w:spacing w:val="-10"/>
        </w:rPr>
        <w:t xml:space="preserve"> </w:t>
      </w:r>
      <w:r>
        <w:t>задачей</w:t>
      </w:r>
      <w:r>
        <w:rPr>
          <w:spacing w:val="-10"/>
        </w:rPr>
        <w:t xml:space="preserve"> </w:t>
      </w:r>
      <w:r>
        <w:t>педагогического</w:t>
      </w:r>
      <w:r>
        <w:rPr>
          <w:spacing w:val="-11"/>
        </w:rPr>
        <w:t xml:space="preserve"> </w:t>
      </w:r>
      <w:r>
        <w:t>коллектива</w:t>
      </w:r>
      <w:r>
        <w:rPr>
          <w:spacing w:val="-13"/>
        </w:rPr>
        <w:t xml:space="preserve"> </w:t>
      </w:r>
      <w:r>
        <w:t>дошкольного учреждения является систематическая работа в данном направлении.</w:t>
      </w:r>
    </w:p>
    <w:p w14:paraId="70A07862" w14:textId="77777777" w:rsidR="002B3F7A" w:rsidRDefault="001B3B8A">
      <w:pPr>
        <w:pStyle w:val="a3"/>
        <w:spacing w:before="1"/>
        <w:ind w:right="228"/>
      </w:pPr>
      <w:r>
        <w:t>Перечисленные факты учтены при организации различных видов детской деятельности в группах</w:t>
      </w:r>
      <w:r>
        <w:rPr>
          <w:spacing w:val="-5"/>
        </w:rPr>
        <w:t xml:space="preserve"> </w:t>
      </w:r>
      <w:r>
        <w:t>с</w:t>
      </w:r>
      <w:r>
        <w:rPr>
          <w:spacing w:val="-8"/>
        </w:rPr>
        <w:t xml:space="preserve"> </w:t>
      </w:r>
      <w:r>
        <w:t>квалифицированной</w:t>
      </w:r>
      <w:r>
        <w:rPr>
          <w:spacing w:val="-6"/>
        </w:rPr>
        <w:t xml:space="preserve"> </w:t>
      </w:r>
      <w:r>
        <w:t>коррекцией</w:t>
      </w:r>
      <w:r>
        <w:rPr>
          <w:spacing w:val="-8"/>
        </w:rPr>
        <w:t xml:space="preserve"> </w:t>
      </w:r>
      <w:r>
        <w:t>недостатков</w:t>
      </w:r>
      <w:r>
        <w:rPr>
          <w:spacing w:val="-7"/>
        </w:rPr>
        <w:t xml:space="preserve"> </w:t>
      </w:r>
      <w:r>
        <w:t>в</w:t>
      </w:r>
      <w:r>
        <w:rPr>
          <w:spacing w:val="-7"/>
        </w:rPr>
        <w:t xml:space="preserve"> </w:t>
      </w:r>
      <w:r>
        <w:t>физическом</w:t>
      </w:r>
      <w:r>
        <w:rPr>
          <w:spacing w:val="-8"/>
        </w:rPr>
        <w:t xml:space="preserve"> </w:t>
      </w:r>
      <w:r>
        <w:t>и</w:t>
      </w:r>
      <w:r>
        <w:rPr>
          <w:spacing w:val="-6"/>
        </w:rPr>
        <w:t xml:space="preserve"> </w:t>
      </w:r>
      <w:r>
        <w:t>(или)</w:t>
      </w:r>
      <w:r>
        <w:rPr>
          <w:spacing w:val="-10"/>
        </w:rPr>
        <w:t xml:space="preserve"> </w:t>
      </w:r>
      <w:r>
        <w:t>психическом</w:t>
      </w:r>
      <w:r>
        <w:rPr>
          <w:spacing w:val="-8"/>
        </w:rPr>
        <w:t xml:space="preserve"> </w:t>
      </w:r>
      <w:r>
        <w:t xml:space="preserve">развитии </w:t>
      </w:r>
      <w:r>
        <w:rPr>
          <w:spacing w:val="-2"/>
        </w:rPr>
        <w:t>детей.</w:t>
      </w:r>
    </w:p>
    <w:p w14:paraId="57373E5D" w14:textId="77777777" w:rsidR="002B3F7A" w:rsidRDefault="001B3B8A">
      <w:pPr>
        <w:pStyle w:val="a3"/>
        <w:ind w:right="226"/>
      </w:pPr>
      <w:r>
        <w:rPr>
          <w:b/>
        </w:rPr>
        <w:t>Национально-культурные особенности</w:t>
      </w:r>
      <w:r>
        <w:t>: 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учреждении и предполагает включение отдельных элементов</w:t>
      </w:r>
      <w:r>
        <w:rPr>
          <w:spacing w:val="-2"/>
        </w:rPr>
        <w:t xml:space="preserve"> </w:t>
      </w:r>
      <w:r>
        <w:t>народной</w:t>
      </w:r>
      <w:r>
        <w:rPr>
          <w:spacing w:val="-1"/>
        </w:rPr>
        <w:t xml:space="preserve"> </w:t>
      </w:r>
      <w:r>
        <w:t>культуры</w:t>
      </w:r>
      <w:r>
        <w:rPr>
          <w:spacing w:val="-3"/>
        </w:rPr>
        <w:t xml:space="preserve"> </w:t>
      </w:r>
      <w:r>
        <w:t>в</w:t>
      </w:r>
      <w:r>
        <w:rPr>
          <w:spacing w:val="-3"/>
        </w:rPr>
        <w:t xml:space="preserve"> </w:t>
      </w:r>
      <w:r>
        <w:t>процесс</w:t>
      </w:r>
      <w:r>
        <w:rPr>
          <w:spacing w:val="-3"/>
        </w:rPr>
        <w:t xml:space="preserve"> </w:t>
      </w:r>
      <w:r>
        <w:t>развития</w:t>
      </w:r>
      <w:r>
        <w:rPr>
          <w:spacing w:val="-2"/>
        </w:rPr>
        <w:t xml:space="preserve"> </w:t>
      </w:r>
      <w:r>
        <w:t>ребенка,</w:t>
      </w:r>
      <w:r>
        <w:rPr>
          <w:spacing w:val="-2"/>
        </w:rPr>
        <w:t xml:space="preserve"> </w:t>
      </w:r>
      <w:r>
        <w:t>т.к.</w:t>
      </w:r>
      <w:r>
        <w:rPr>
          <w:spacing w:val="-2"/>
        </w:rPr>
        <w:t xml:space="preserve"> </w:t>
      </w:r>
      <w:r>
        <w:t>наследие</w:t>
      </w:r>
      <w:r>
        <w:rPr>
          <w:spacing w:val="-3"/>
        </w:rPr>
        <w:t xml:space="preserve"> </w:t>
      </w:r>
      <w:r>
        <w:t>каждого</w:t>
      </w:r>
      <w:r>
        <w:rPr>
          <w:spacing w:val="-3"/>
        </w:rPr>
        <w:t xml:space="preserve"> </w:t>
      </w:r>
      <w:r>
        <w:t>народа содержит ценные идеи и опыт воспитания.</w:t>
      </w:r>
    </w:p>
    <w:p w14:paraId="7D604BE0" w14:textId="77777777" w:rsidR="002B3F7A" w:rsidRDefault="001B3B8A">
      <w:pPr>
        <w:pStyle w:val="a3"/>
        <w:ind w:right="225"/>
      </w:pPr>
      <w:r>
        <w:t>В</w:t>
      </w:r>
      <w:r>
        <w:rPr>
          <w:spacing w:val="-15"/>
        </w:rPr>
        <w:t xml:space="preserve"> </w:t>
      </w:r>
      <w:r>
        <w:t>образовательном</w:t>
      </w:r>
      <w:r>
        <w:rPr>
          <w:spacing w:val="-15"/>
        </w:rPr>
        <w:t xml:space="preserve"> </w:t>
      </w:r>
      <w:r>
        <w:t>процессе</w:t>
      </w:r>
      <w:r>
        <w:rPr>
          <w:spacing w:val="-15"/>
        </w:rPr>
        <w:t xml:space="preserve"> </w:t>
      </w:r>
      <w:r>
        <w:t>ДОУ</w:t>
      </w:r>
      <w:r>
        <w:rPr>
          <w:spacing w:val="-15"/>
        </w:rPr>
        <w:t xml:space="preserve"> </w:t>
      </w:r>
      <w:r>
        <w:t>отражена</w:t>
      </w:r>
      <w:r>
        <w:rPr>
          <w:spacing w:val="-15"/>
        </w:rPr>
        <w:t xml:space="preserve"> </w:t>
      </w:r>
      <w:r>
        <w:t>работа</w:t>
      </w:r>
      <w:r>
        <w:rPr>
          <w:spacing w:val="-15"/>
        </w:rPr>
        <w:t xml:space="preserve"> </w:t>
      </w:r>
      <w:r>
        <w:t>по</w:t>
      </w:r>
      <w:r>
        <w:rPr>
          <w:spacing w:val="-15"/>
        </w:rPr>
        <w:t xml:space="preserve"> </w:t>
      </w:r>
      <w:r>
        <w:t>приобщению</w:t>
      </w:r>
      <w:r>
        <w:rPr>
          <w:spacing w:val="-15"/>
        </w:rPr>
        <w:t xml:space="preserve"> </w:t>
      </w:r>
      <w:r>
        <w:t>детей</w:t>
      </w:r>
      <w:r>
        <w:rPr>
          <w:spacing w:val="-15"/>
        </w:rPr>
        <w:t xml:space="preserve"> </w:t>
      </w:r>
      <w:r>
        <w:t>к</w:t>
      </w:r>
      <w:r>
        <w:rPr>
          <w:spacing w:val="-15"/>
        </w:rPr>
        <w:t xml:space="preserve"> </w:t>
      </w:r>
      <w:r>
        <w:t>истокам</w:t>
      </w:r>
      <w:r>
        <w:rPr>
          <w:spacing w:val="-15"/>
        </w:rPr>
        <w:t xml:space="preserve"> </w:t>
      </w:r>
      <w:r>
        <w:t>народной культуры Свердловской области, знакомство с обычаями и традициями народов, проживающих на ее территории.</w:t>
      </w:r>
    </w:p>
    <w:p w14:paraId="724BC543" w14:textId="4C61EB99" w:rsidR="002B3F7A" w:rsidRDefault="001B3B8A">
      <w:pPr>
        <w:pStyle w:val="a3"/>
        <w:spacing w:before="1"/>
        <w:ind w:right="229"/>
      </w:pPr>
      <w:r>
        <w:t xml:space="preserve">Традиционно в октябре в детском саду проводится тематическая неделя «Мой город, моя страна, моя планета», в ноябре «Я и моя семья», в рамках этих недель для воспитанников ДОУ </w:t>
      </w:r>
      <w:r>
        <w:lastRenderedPageBreak/>
        <w:t>организуются</w:t>
      </w:r>
      <w:r>
        <w:rPr>
          <w:spacing w:val="-15"/>
        </w:rPr>
        <w:t xml:space="preserve"> </w:t>
      </w:r>
      <w:r>
        <w:t>мероприятия,</w:t>
      </w:r>
      <w:r>
        <w:rPr>
          <w:spacing w:val="-15"/>
        </w:rPr>
        <w:t xml:space="preserve"> </w:t>
      </w:r>
      <w:r>
        <w:t>направленные</w:t>
      </w:r>
      <w:r>
        <w:rPr>
          <w:spacing w:val="-15"/>
        </w:rPr>
        <w:t xml:space="preserve"> </w:t>
      </w:r>
      <w:r>
        <w:t>на</w:t>
      </w:r>
      <w:r>
        <w:rPr>
          <w:spacing w:val="-15"/>
        </w:rPr>
        <w:t xml:space="preserve"> </w:t>
      </w:r>
      <w:r>
        <w:t>знакомство</w:t>
      </w:r>
      <w:r>
        <w:rPr>
          <w:spacing w:val="-15"/>
        </w:rPr>
        <w:t xml:space="preserve"> </w:t>
      </w:r>
      <w:r>
        <w:t>детей</w:t>
      </w:r>
      <w:r>
        <w:rPr>
          <w:spacing w:val="-15"/>
        </w:rPr>
        <w:t xml:space="preserve"> </w:t>
      </w:r>
      <w:r>
        <w:t>с</w:t>
      </w:r>
      <w:r>
        <w:rPr>
          <w:spacing w:val="-15"/>
        </w:rPr>
        <w:t xml:space="preserve"> </w:t>
      </w:r>
      <w:r>
        <w:t>Малой</w:t>
      </w:r>
      <w:r>
        <w:rPr>
          <w:spacing w:val="-15"/>
        </w:rPr>
        <w:t xml:space="preserve"> </w:t>
      </w:r>
      <w:r>
        <w:t>Родиной.</w:t>
      </w:r>
      <w:r>
        <w:rPr>
          <w:spacing w:val="-15"/>
        </w:rPr>
        <w:t xml:space="preserve"> </w:t>
      </w:r>
      <w:r>
        <w:t>Дети</w:t>
      </w:r>
      <w:r>
        <w:rPr>
          <w:spacing w:val="-15"/>
        </w:rPr>
        <w:t xml:space="preserve"> </w:t>
      </w:r>
      <w:r>
        <w:t>дошкольного возраста</w:t>
      </w:r>
      <w:r>
        <w:rPr>
          <w:spacing w:val="-2"/>
        </w:rPr>
        <w:t xml:space="preserve"> </w:t>
      </w:r>
      <w:r>
        <w:t>в</w:t>
      </w:r>
      <w:r>
        <w:rPr>
          <w:spacing w:val="-2"/>
        </w:rPr>
        <w:t xml:space="preserve"> </w:t>
      </w:r>
      <w:r>
        <w:t>доступной для</w:t>
      </w:r>
      <w:r>
        <w:rPr>
          <w:spacing w:val="-1"/>
        </w:rPr>
        <w:t xml:space="preserve"> </w:t>
      </w:r>
      <w:r>
        <w:t>них форме</w:t>
      </w:r>
      <w:r>
        <w:rPr>
          <w:spacing w:val="-2"/>
        </w:rPr>
        <w:t xml:space="preserve"> </w:t>
      </w:r>
      <w:r>
        <w:t>(образовательная,</w:t>
      </w:r>
      <w:r>
        <w:rPr>
          <w:spacing w:val="-1"/>
        </w:rPr>
        <w:t xml:space="preserve"> </w:t>
      </w:r>
      <w:r>
        <w:t>игровая</w:t>
      </w:r>
      <w:r>
        <w:rPr>
          <w:spacing w:val="-1"/>
        </w:rPr>
        <w:t xml:space="preserve"> </w:t>
      </w:r>
      <w:r>
        <w:t>деятельность,</w:t>
      </w:r>
      <w:r>
        <w:rPr>
          <w:spacing w:val="-1"/>
        </w:rPr>
        <w:t xml:space="preserve"> </w:t>
      </w:r>
      <w:r>
        <w:t>режимные</w:t>
      </w:r>
      <w:r>
        <w:rPr>
          <w:spacing w:val="-3"/>
        </w:rPr>
        <w:t xml:space="preserve"> </w:t>
      </w:r>
      <w:r>
        <w:t>моменты</w:t>
      </w:r>
      <w:r>
        <w:rPr>
          <w:spacing w:val="-1"/>
        </w:rPr>
        <w:t xml:space="preserve"> </w:t>
      </w:r>
      <w:r>
        <w:t>и др.) усваивают знания о своей родословной, почитание родителей детьми, знание фольклора, народных праздников и игр, отражающих духовность народа, его характер, цели, установки и т.д. Использование таких форм организации детской деятельности позволит решить задачу воспитания культурной, толерантной и любознательной личности.</w:t>
      </w:r>
    </w:p>
    <w:p w14:paraId="5FDB82F7" w14:textId="77777777" w:rsidR="002B3F7A" w:rsidRDefault="001B3B8A">
      <w:pPr>
        <w:pStyle w:val="a3"/>
        <w:ind w:right="226"/>
      </w:pPr>
      <w:r>
        <w:rPr>
          <w:b/>
        </w:rPr>
        <w:t xml:space="preserve">Приобщение к русской культуре </w:t>
      </w:r>
      <w:r>
        <w:t>строится в объеме, достаточном для нормального вхождения</w:t>
      </w:r>
      <w:r>
        <w:rPr>
          <w:spacing w:val="-5"/>
        </w:rPr>
        <w:t xml:space="preserve"> </w:t>
      </w:r>
      <w:r>
        <w:t>в</w:t>
      </w:r>
      <w:r>
        <w:rPr>
          <w:spacing w:val="-3"/>
        </w:rPr>
        <w:t xml:space="preserve"> </w:t>
      </w:r>
      <w:r>
        <w:t>школьную жизнь,</w:t>
      </w:r>
      <w:r>
        <w:rPr>
          <w:spacing w:val="-2"/>
        </w:rPr>
        <w:t xml:space="preserve"> </w:t>
      </w:r>
      <w:r>
        <w:t>обеспечивающем</w:t>
      </w:r>
      <w:r>
        <w:rPr>
          <w:spacing w:val="-3"/>
        </w:rPr>
        <w:t xml:space="preserve"> </w:t>
      </w:r>
      <w:r>
        <w:t>по</w:t>
      </w:r>
      <w:r>
        <w:rPr>
          <w:spacing w:val="-2"/>
        </w:rPr>
        <w:t xml:space="preserve"> </w:t>
      </w:r>
      <w:r>
        <w:t>возможности</w:t>
      </w:r>
      <w:r>
        <w:rPr>
          <w:spacing w:val="-3"/>
        </w:rPr>
        <w:t xml:space="preserve"> </w:t>
      </w:r>
      <w:r>
        <w:t>полноценное</w:t>
      </w:r>
      <w:r>
        <w:rPr>
          <w:spacing w:val="-3"/>
        </w:rPr>
        <w:t xml:space="preserve"> </w:t>
      </w:r>
      <w:r>
        <w:t>пребывание</w:t>
      </w:r>
      <w:r>
        <w:rPr>
          <w:spacing w:val="-3"/>
        </w:rPr>
        <w:t xml:space="preserve"> </w:t>
      </w:r>
      <w:r>
        <w:t>ребенка в детском коллективе, где преподавание будет 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w:t>
      </w:r>
    </w:p>
    <w:p w14:paraId="033C1FAA" w14:textId="77777777" w:rsidR="002B3F7A" w:rsidRDefault="001B3B8A">
      <w:pPr>
        <w:pStyle w:val="a3"/>
        <w:spacing w:before="1"/>
        <w:ind w:right="222"/>
      </w:pPr>
      <w:r>
        <w:t>Интересы семьи должны быть на первом месте. Уважение к самому себе, своему происхождению,</w:t>
      </w:r>
      <w:r>
        <w:rPr>
          <w:spacing w:val="-6"/>
        </w:rPr>
        <w:t xml:space="preserve"> </w:t>
      </w:r>
      <w:r>
        <w:t>родине</w:t>
      </w:r>
      <w:r>
        <w:rPr>
          <w:spacing w:val="-7"/>
        </w:rPr>
        <w:t xml:space="preserve"> </w:t>
      </w:r>
      <w:r>
        <w:t>предков,</w:t>
      </w:r>
      <w:r>
        <w:rPr>
          <w:spacing w:val="-6"/>
        </w:rPr>
        <w:t xml:space="preserve"> </w:t>
      </w:r>
      <w:r>
        <w:t>стремление</w:t>
      </w:r>
      <w:r>
        <w:rPr>
          <w:spacing w:val="-4"/>
        </w:rPr>
        <w:t xml:space="preserve"> </w:t>
      </w:r>
      <w:r>
        <w:t>поддержать</w:t>
      </w:r>
      <w:r>
        <w:rPr>
          <w:spacing w:val="-4"/>
        </w:rPr>
        <w:t xml:space="preserve"> </w:t>
      </w:r>
      <w:r>
        <w:t>и</w:t>
      </w:r>
      <w:r>
        <w:rPr>
          <w:spacing w:val="-5"/>
        </w:rPr>
        <w:t xml:space="preserve"> </w:t>
      </w:r>
      <w:r>
        <w:t>сохранить</w:t>
      </w:r>
      <w:r>
        <w:rPr>
          <w:spacing w:val="-5"/>
        </w:rPr>
        <w:t xml:space="preserve"> </w:t>
      </w:r>
      <w:r>
        <w:t>свой</w:t>
      </w:r>
      <w:r>
        <w:rPr>
          <w:spacing w:val="-5"/>
        </w:rPr>
        <w:t xml:space="preserve"> </w:t>
      </w:r>
      <w:r>
        <w:t>родной</w:t>
      </w:r>
      <w:r>
        <w:rPr>
          <w:spacing w:val="-5"/>
        </w:rPr>
        <w:t xml:space="preserve"> </w:t>
      </w:r>
      <w:r>
        <w:t>язык</w:t>
      </w:r>
      <w:r>
        <w:rPr>
          <w:spacing w:val="-5"/>
        </w:rPr>
        <w:t xml:space="preserve"> </w:t>
      </w:r>
      <w:r>
        <w:t>и культуру не должны вступать в противоречие с получением полноценного образования на русском языке.</w:t>
      </w:r>
    </w:p>
    <w:p w14:paraId="34977FBF" w14:textId="77777777" w:rsidR="002B3F7A" w:rsidRDefault="001B3B8A">
      <w:pPr>
        <w:pStyle w:val="4"/>
        <w:spacing w:before="0"/>
        <w:ind w:left="921"/>
        <w:rPr>
          <w:b w:val="0"/>
        </w:rPr>
      </w:pPr>
      <w:r>
        <w:t>Образовательный</w:t>
      </w:r>
      <w:r>
        <w:rPr>
          <w:spacing w:val="-5"/>
        </w:rPr>
        <w:t xml:space="preserve"> </w:t>
      </w:r>
      <w:r>
        <w:t>процесс</w:t>
      </w:r>
      <w:r>
        <w:rPr>
          <w:spacing w:val="-4"/>
        </w:rPr>
        <w:t xml:space="preserve"> </w:t>
      </w:r>
      <w:r>
        <w:t>в</w:t>
      </w:r>
      <w:r>
        <w:rPr>
          <w:spacing w:val="-2"/>
        </w:rPr>
        <w:t xml:space="preserve"> </w:t>
      </w:r>
      <w:r>
        <w:t>ДОУ</w:t>
      </w:r>
      <w:r>
        <w:rPr>
          <w:spacing w:val="-4"/>
        </w:rPr>
        <w:t xml:space="preserve"> </w:t>
      </w:r>
      <w:r>
        <w:t>строится</w:t>
      </w:r>
      <w:r>
        <w:rPr>
          <w:spacing w:val="-2"/>
        </w:rPr>
        <w:t xml:space="preserve"> </w:t>
      </w:r>
      <w:r>
        <w:t>в</w:t>
      </w:r>
      <w:r>
        <w:rPr>
          <w:spacing w:val="-6"/>
        </w:rPr>
        <w:t xml:space="preserve"> </w:t>
      </w:r>
      <w:r>
        <w:t>условиях</w:t>
      </w:r>
      <w:r>
        <w:rPr>
          <w:spacing w:val="-2"/>
        </w:rPr>
        <w:t xml:space="preserve"> поликультурности</w:t>
      </w:r>
      <w:r>
        <w:rPr>
          <w:b w:val="0"/>
          <w:spacing w:val="-2"/>
        </w:rPr>
        <w:t>,</w:t>
      </w:r>
    </w:p>
    <w:p w14:paraId="330C84B4" w14:textId="77777777" w:rsidR="002B3F7A" w:rsidRDefault="001B3B8A">
      <w:pPr>
        <w:pStyle w:val="a3"/>
        <w:ind w:right="228"/>
      </w:pPr>
      <w:r>
        <w:t>первостепенной задачей для педагогов при работе с детьми является установление доброжелательной</w:t>
      </w:r>
      <w:r>
        <w:rPr>
          <w:spacing w:val="-7"/>
        </w:rPr>
        <w:t xml:space="preserve"> </w:t>
      </w:r>
      <w:r>
        <w:t>атмосферы,</w:t>
      </w:r>
      <w:r>
        <w:rPr>
          <w:spacing w:val="-8"/>
        </w:rPr>
        <w:t xml:space="preserve"> </w:t>
      </w:r>
      <w:r>
        <w:t>личного</w:t>
      </w:r>
      <w:r>
        <w:rPr>
          <w:spacing w:val="-8"/>
        </w:rPr>
        <w:t xml:space="preserve"> </w:t>
      </w:r>
      <w:r>
        <w:t>контакта</w:t>
      </w:r>
      <w:r>
        <w:rPr>
          <w:spacing w:val="-8"/>
        </w:rPr>
        <w:t xml:space="preserve"> </w:t>
      </w:r>
      <w:r>
        <w:t>с</w:t>
      </w:r>
      <w:r>
        <w:rPr>
          <w:spacing w:val="-9"/>
        </w:rPr>
        <w:t xml:space="preserve"> </w:t>
      </w:r>
      <w:r>
        <w:t>ребенком</w:t>
      </w:r>
      <w:r>
        <w:rPr>
          <w:spacing w:val="-9"/>
        </w:rPr>
        <w:t xml:space="preserve"> </w:t>
      </w:r>
      <w:r>
        <w:t>и</w:t>
      </w:r>
      <w:r>
        <w:rPr>
          <w:spacing w:val="-7"/>
        </w:rPr>
        <w:t xml:space="preserve"> </w:t>
      </w:r>
      <w:r>
        <w:t>его</w:t>
      </w:r>
      <w:r>
        <w:rPr>
          <w:spacing w:val="-8"/>
        </w:rPr>
        <w:t xml:space="preserve"> </w:t>
      </w:r>
      <w:r>
        <w:t>семьей,</w:t>
      </w:r>
      <w:r>
        <w:rPr>
          <w:spacing w:val="-8"/>
        </w:rPr>
        <w:t xml:space="preserve"> </w:t>
      </w:r>
      <w:r>
        <w:t>а</w:t>
      </w:r>
      <w:r>
        <w:rPr>
          <w:spacing w:val="-9"/>
        </w:rPr>
        <w:t xml:space="preserve"> </w:t>
      </w:r>
      <w:r>
        <w:t>затем</w:t>
      </w:r>
      <w:r>
        <w:rPr>
          <w:spacing w:val="-9"/>
        </w:rPr>
        <w:t xml:space="preserve"> </w:t>
      </w:r>
      <w:r>
        <w:t>создание</w:t>
      </w:r>
      <w:r>
        <w:rPr>
          <w:spacing w:val="-9"/>
        </w:rPr>
        <w:t xml:space="preserve"> </w:t>
      </w:r>
      <w:r>
        <w:t>условий, открывающих для детей возможность выражения своих потребностей, чувств, идей.</w:t>
      </w:r>
    </w:p>
    <w:p w14:paraId="024BAE5C" w14:textId="77777777" w:rsidR="002B3F7A" w:rsidRDefault="001B3B8A">
      <w:pPr>
        <w:pStyle w:val="a3"/>
        <w:ind w:right="226"/>
      </w:pPr>
      <w:r>
        <w:t>Стержнем годового цикла воспитательной работы являются общие для всего детского сада событийные</w:t>
      </w:r>
      <w:r>
        <w:rPr>
          <w:spacing w:val="-6"/>
        </w:rPr>
        <w:t xml:space="preserve"> </w:t>
      </w:r>
      <w:r>
        <w:t>мероприятия,</w:t>
      </w:r>
      <w:r>
        <w:rPr>
          <w:spacing w:val="-4"/>
        </w:rPr>
        <w:t xml:space="preserve"> </w:t>
      </w:r>
      <w:r>
        <w:t>которые</w:t>
      </w:r>
      <w:r>
        <w:rPr>
          <w:spacing w:val="-5"/>
        </w:rPr>
        <w:t xml:space="preserve"> </w:t>
      </w:r>
      <w:r>
        <w:t>в</w:t>
      </w:r>
      <w:r>
        <w:rPr>
          <w:spacing w:val="-5"/>
        </w:rPr>
        <w:t xml:space="preserve"> </w:t>
      </w:r>
      <w:r>
        <w:t>свою</w:t>
      </w:r>
      <w:r>
        <w:rPr>
          <w:spacing w:val="-5"/>
        </w:rPr>
        <w:t xml:space="preserve"> </w:t>
      </w:r>
      <w:r>
        <w:t>очередь</w:t>
      </w:r>
      <w:r>
        <w:rPr>
          <w:spacing w:val="-4"/>
        </w:rPr>
        <w:t xml:space="preserve"> </w:t>
      </w:r>
      <w:r>
        <w:t>переросли</w:t>
      </w:r>
      <w:r>
        <w:rPr>
          <w:spacing w:val="-3"/>
        </w:rPr>
        <w:t xml:space="preserve"> </w:t>
      </w:r>
      <w:r>
        <w:t>в</w:t>
      </w:r>
      <w:r>
        <w:rPr>
          <w:spacing w:val="-5"/>
        </w:rPr>
        <w:t xml:space="preserve"> </w:t>
      </w:r>
      <w:r>
        <w:t>традиции</w:t>
      </w:r>
      <w:r>
        <w:rPr>
          <w:spacing w:val="-6"/>
        </w:rPr>
        <w:t xml:space="preserve"> </w:t>
      </w:r>
      <w:r>
        <w:t>дошкольной</w:t>
      </w:r>
      <w:r>
        <w:rPr>
          <w:spacing w:val="-4"/>
        </w:rPr>
        <w:t xml:space="preserve"> </w:t>
      </w:r>
      <w:r>
        <w:t>организации.</w:t>
      </w:r>
    </w:p>
    <w:p w14:paraId="2C6C9F0B" w14:textId="77777777" w:rsidR="002B3F7A" w:rsidRDefault="002B3F7A">
      <w:pPr>
        <w:pStyle w:val="a3"/>
        <w:spacing w:before="10" w:after="1"/>
        <w:ind w:left="0" w:firstLine="0"/>
        <w:jc w:val="left"/>
        <w:rPr>
          <w:sz w:val="20"/>
        </w:rPr>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4"/>
        <w:gridCol w:w="5146"/>
      </w:tblGrid>
      <w:tr w:rsidR="002B3F7A" w14:paraId="7515DCA7" w14:textId="77777777">
        <w:trPr>
          <w:trHeight w:val="275"/>
        </w:trPr>
        <w:tc>
          <w:tcPr>
            <w:tcW w:w="5144" w:type="dxa"/>
          </w:tcPr>
          <w:p w14:paraId="5E1E3580" w14:textId="77777777" w:rsidR="002B3F7A" w:rsidRDefault="001B3B8A">
            <w:pPr>
              <w:pStyle w:val="TableParagraph"/>
              <w:spacing w:line="256" w:lineRule="exact"/>
              <w:ind w:left="1331"/>
              <w:rPr>
                <w:b/>
                <w:sz w:val="24"/>
              </w:rPr>
            </w:pPr>
            <w:r>
              <w:rPr>
                <w:b/>
                <w:sz w:val="24"/>
              </w:rPr>
              <w:t>Праздничные</w:t>
            </w:r>
            <w:r>
              <w:rPr>
                <w:b/>
                <w:spacing w:val="-7"/>
                <w:sz w:val="24"/>
              </w:rPr>
              <w:t xml:space="preserve"> </w:t>
            </w:r>
            <w:r>
              <w:rPr>
                <w:b/>
                <w:spacing w:val="-2"/>
                <w:sz w:val="24"/>
              </w:rPr>
              <w:t>события</w:t>
            </w:r>
          </w:p>
        </w:tc>
        <w:tc>
          <w:tcPr>
            <w:tcW w:w="5146" w:type="dxa"/>
          </w:tcPr>
          <w:p w14:paraId="47F74B70" w14:textId="77777777" w:rsidR="002B3F7A" w:rsidRDefault="001B3B8A">
            <w:pPr>
              <w:pStyle w:val="TableParagraph"/>
              <w:spacing w:line="256" w:lineRule="exact"/>
              <w:ind w:left="14"/>
              <w:jc w:val="center"/>
              <w:rPr>
                <w:b/>
                <w:sz w:val="24"/>
              </w:rPr>
            </w:pPr>
            <w:r>
              <w:rPr>
                <w:b/>
                <w:spacing w:val="-2"/>
                <w:sz w:val="24"/>
              </w:rPr>
              <w:t>Задачи</w:t>
            </w:r>
          </w:p>
        </w:tc>
      </w:tr>
      <w:tr w:rsidR="002B3F7A" w14:paraId="17B39DEE" w14:textId="77777777">
        <w:trPr>
          <w:trHeight w:val="828"/>
        </w:trPr>
        <w:tc>
          <w:tcPr>
            <w:tcW w:w="5144" w:type="dxa"/>
          </w:tcPr>
          <w:p w14:paraId="62BEF21F" w14:textId="77777777" w:rsidR="002B3F7A" w:rsidRDefault="001B3B8A">
            <w:pPr>
              <w:pStyle w:val="TableParagraph"/>
              <w:spacing w:line="276" w:lineRule="exact"/>
              <w:rPr>
                <w:sz w:val="24"/>
              </w:rPr>
            </w:pPr>
            <w:r>
              <w:rPr>
                <w:spacing w:val="-2"/>
                <w:sz w:val="24"/>
              </w:rPr>
              <w:t>Праздник</w:t>
            </w:r>
          </w:p>
        </w:tc>
        <w:tc>
          <w:tcPr>
            <w:tcW w:w="5146" w:type="dxa"/>
          </w:tcPr>
          <w:p w14:paraId="525B680D" w14:textId="77777777" w:rsidR="002B3F7A" w:rsidRDefault="001B3B8A">
            <w:pPr>
              <w:pStyle w:val="TableParagraph"/>
              <w:spacing w:line="276" w:lineRule="exact"/>
              <w:ind w:right="761"/>
              <w:jc w:val="both"/>
              <w:rPr>
                <w:sz w:val="24"/>
              </w:rPr>
            </w:pPr>
            <w:r>
              <w:rPr>
                <w:sz w:val="24"/>
              </w:rPr>
              <w:t>Создание</w:t>
            </w:r>
            <w:r>
              <w:rPr>
                <w:spacing w:val="-8"/>
                <w:sz w:val="24"/>
              </w:rPr>
              <w:t xml:space="preserve"> </w:t>
            </w:r>
            <w:r>
              <w:rPr>
                <w:sz w:val="24"/>
              </w:rPr>
              <w:t>у</w:t>
            </w:r>
            <w:r>
              <w:rPr>
                <w:spacing w:val="-15"/>
                <w:sz w:val="24"/>
              </w:rPr>
              <w:t xml:space="preserve"> </w:t>
            </w:r>
            <w:r>
              <w:rPr>
                <w:sz w:val="24"/>
              </w:rPr>
              <w:t>детей</w:t>
            </w:r>
            <w:r>
              <w:rPr>
                <w:spacing w:val="-8"/>
                <w:sz w:val="24"/>
              </w:rPr>
              <w:t xml:space="preserve"> </w:t>
            </w:r>
            <w:r>
              <w:rPr>
                <w:sz w:val="24"/>
              </w:rPr>
              <w:t>радостного</w:t>
            </w:r>
            <w:r>
              <w:rPr>
                <w:spacing w:val="-8"/>
                <w:sz w:val="24"/>
              </w:rPr>
              <w:t xml:space="preserve"> </w:t>
            </w:r>
            <w:r>
              <w:rPr>
                <w:sz w:val="24"/>
              </w:rPr>
              <w:t>настроения, эмоционального подъема, формирование праздничной культуры.</w:t>
            </w:r>
          </w:p>
        </w:tc>
      </w:tr>
      <w:tr w:rsidR="002B3F7A" w14:paraId="513FB162" w14:textId="77777777">
        <w:trPr>
          <w:trHeight w:val="1103"/>
        </w:trPr>
        <w:tc>
          <w:tcPr>
            <w:tcW w:w="5144" w:type="dxa"/>
          </w:tcPr>
          <w:p w14:paraId="60BE79D1" w14:textId="77777777" w:rsidR="002B3F7A" w:rsidRDefault="001B3B8A">
            <w:pPr>
              <w:pStyle w:val="TableParagraph"/>
              <w:spacing w:line="275" w:lineRule="exact"/>
              <w:rPr>
                <w:sz w:val="24"/>
              </w:rPr>
            </w:pPr>
            <w:r>
              <w:rPr>
                <w:sz w:val="24"/>
              </w:rPr>
              <w:t>Подготовка</w:t>
            </w:r>
            <w:r>
              <w:rPr>
                <w:spacing w:val="-1"/>
                <w:sz w:val="24"/>
              </w:rPr>
              <w:t xml:space="preserve"> </w:t>
            </w:r>
            <w:r>
              <w:rPr>
                <w:sz w:val="24"/>
              </w:rPr>
              <w:t xml:space="preserve">к </w:t>
            </w:r>
            <w:r>
              <w:rPr>
                <w:spacing w:val="-2"/>
                <w:sz w:val="24"/>
              </w:rPr>
              <w:t>празднику</w:t>
            </w:r>
          </w:p>
        </w:tc>
        <w:tc>
          <w:tcPr>
            <w:tcW w:w="5146" w:type="dxa"/>
          </w:tcPr>
          <w:p w14:paraId="06543646" w14:textId="77777777" w:rsidR="002B3F7A" w:rsidRDefault="001B3B8A">
            <w:pPr>
              <w:pStyle w:val="TableParagraph"/>
              <w:ind w:right="103"/>
              <w:rPr>
                <w:sz w:val="24"/>
              </w:rPr>
            </w:pPr>
            <w:r>
              <w:rPr>
                <w:sz w:val="24"/>
              </w:rPr>
              <w:t>Вызвать</w:t>
            </w:r>
            <w:r>
              <w:rPr>
                <w:spacing w:val="-4"/>
                <w:sz w:val="24"/>
              </w:rPr>
              <w:t xml:space="preserve"> </w:t>
            </w:r>
            <w:r>
              <w:rPr>
                <w:sz w:val="24"/>
              </w:rPr>
              <w:t>у</w:t>
            </w:r>
            <w:r>
              <w:rPr>
                <w:spacing w:val="-12"/>
                <w:sz w:val="24"/>
              </w:rPr>
              <w:t xml:space="preserve"> </w:t>
            </w:r>
            <w:r>
              <w:rPr>
                <w:sz w:val="24"/>
              </w:rPr>
              <w:t>детей</w:t>
            </w:r>
            <w:r>
              <w:rPr>
                <w:spacing w:val="-7"/>
                <w:sz w:val="24"/>
              </w:rPr>
              <w:t xml:space="preserve"> </w:t>
            </w:r>
            <w:r>
              <w:rPr>
                <w:sz w:val="24"/>
              </w:rPr>
              <w:t>интерес</w:t>
            </w:r>
            <w:r>
              <w:rPr>
                <w:spacing w:val="-8"/>
                <w:sz w:val="24"/>
              </w:rPr>
              <w:t xml:space="preserve"> </w:t>
            </w:r>
            <w:r>
              <w:rPr>
                <w:sz w:val="24"/>
              </w:rPr>
              <w:t>к</w:t>
            </w:r>
            <w:r>
              <w:rPr>
                <w:spacing w:val="-7"/>
                <w:sz w:val="24"/>
              </w:rPr>
              <w:t xml:space="preserve"> </w:t>
            </w:r>
            <w:r>
              <w:rPr>
                <w:sz w:val="24"/>
              </w:rPr>
              <w:t>предстоящему торжеству, на основе этого интереса</w:t>
            </w:r>
          </w:p>
          <w:p w14:paraId="67B2CBC2" w14:textId="77777777" w:rsidR="002B3F7A" w:rsidRDefault="001B3B8A">
            <w:pPr>
              <w:pStyle w:val="TableParagraph"/>
              <w:spacing w:line="270" w:lineRule="atLeast"/>
              <w:ind w:right="103"/>
              <w:rPr>
                <w:sz w:val="24"/>
              </w:rPr>
            </w:pPr>
            <w:r>
              <w:rPr>
                <w:sz w:val="24"/>
              </w:rPr>
              <w:t>формировать</w:t>
            </w:r>
            <w:r>
              <w:rPr>
                <w:spacing w:val="-9"/>
                <w:sz w:val="24"/>
              </w:rPr>
              <w:t xml:space="preserve"> </w:t>
            </w:r>
            <w:r>
              <w:rPr>
                <w:sz w:val="24"/>
              </w:rPr>
              <w:t>их</w:t>
            </w:r>
            <w:r>
              <w:rPr>
                <w:spacing w:val="-9"/>
                <w:sz w:val="24"/>
              </w:rPr>
              <w:t xml:space="preserve"> </w:t>
            </w:r>
            <w:r>
              <w:rPr>
                <w:sz w:val="24"/>
              </w:rPr>
              <w:t>моральные</w:t>
            </w:r>
            <w:r>
              <w:rPr>
                <w:spacing w:val="-12"/>
                <w:sz w:val="24"/>
              </w:rPr>
              <w:t xml:space="preserve"> </w:t>
            </w:r>
            <w:r>
              <w:rPr>
                <w:sz w:val="24"/>
              </w:rPr>
              <w:t>и</w:t>
            </w:r>
            <w:r>
              <w:rPr>
                <w:spacing w:val="-10"/>
                <w:sz w:val="24"/>
              </w:rPr>
              <w:t xml:space="preserve"> </w:t>
            </w:r>
            <w:r>
              <w:rPr>
                <w:sz w:val="24"/>
              </w:rPr>
              <w:t>нравственные качества, художественный вкус.</w:t>
            </w:r>
          </w:p>
        </w:tc>
      </w:tr>
      <w:tr w:rsidR="002B3F7A" w14:paraId="4328C98F" w14:textId="77777777">
        <w:trPr>
          <w:trHeight w:val="2762"/>
        </w:trPr>
        <w:tc>
          <w:tcPr>
            <w:tcW w:w="5144" w:type="dxa"/>
          </w:tcPr>
          <w:p w14:paraId="1384E9A0" w14:textId="77777777" w:rsidR="002B3F7A" w:rsidRDefault="001B3B8A">
            <w:pPr>
              <w:pStyle w:val="TableParagraph"/>
              <w:ind w:right="33"/>
              <w:rPr>
                <w:sz w:val="24"/>
              </w:rPr>
            </w:pPr>
            <w:r>
              <w:rPr>
                <w:sz w:val="24"/>
              </w:rPr>
              <w:t>Деятельность в предпраздничные дни и в момент</w:t>
            </w:r>
            <w:r>
              <w:rPr>
                <w:spacing w:val="-12"/>
                <w:sz w:val="24"/>
              </w:rPr>
              <w:t xml:space="preserve"> </w:t>
            </w:r>
            <w:r>
              <w:rPr>
                <w:sz w:val="24"/>
              </w:rPr>
              <w:t>празднования</w:t>
            </w:r>
            <w:r>
              <w:rPr>
                <w:spacing w:val="-14"/>
                <w:sz w:val="24"/>
              </w:rPr>
              <w:t xml:space="preserve"> </w:t>
            </w:r>
            <w:r>
              <w:rPr>
                <w:sz w:val="24"/>
              </w:rPr>
              <w:t>какого-либо</w:t>
            </w:r>
            <w:r>
              <w:rPr>
                <w:spacing w:val="-12"/>
                <w:sz w:val="24"/>
              </w:rPr>
              <w:t xml:space="preserve"> </w:t>
            </w:r>
            <w:r>
              <w:rPr>
                <w:sz w:val="24"/>
              </w:rPr>
              <w:t>события</w:t>
            </w:r>
          </w:p>
        </w:tc>
        <w:tc>
          <w:tcPr>
            <w:tcW w:w="5146" w:type="dxa"/>
          </w:tcPr>
          <w:p w14:paraId="6D035D9D" w14:textId="77777777" w:rsidR="002B3F7A" w:rsidRDefault="001B3B8A">
            <w:pPr>
              <w:pStyle w:val="TableParagraph"/>
              <w:numPr>
                <w:ilvl w:val="0"/>
                <w:numId w:val="127"/>
              </w:numPr>
              <w:tabs>
                <w:tab w:val="left" w:pos="248"/>
              </w:tabs>
              <w:ind w:right="210" w:firstLine="0"/>
              <w:rPr>
                <w:sz w:val="24"/>
              </w:rPr>
            </w:pPr>
            <w:r>
              <w:rPr>
                <w:sz w:val="24"/>
              </w:rPr>
              <w:t>Сплотить</w:t>
            </w:r>
            <w:r>
              <w:rPr>
                <w:spacing w:val="-7"/>
                <w:sz w:val="24"/>
              </w:rPr>
              <w:t xml:space="preserve"> </w:t>
            </w:r>
            <w:r>
              <w:rPr>
                <w:sz w:val="24"/>
              </w:rPr>
              <w:t>детей</w:t>
            </w:r>
            <w:r>
              <w:rPr>
                <w:spacing w:val="-9"/>
                <w:sz w:val="24"/>
              </w:rPr>
              <w:t xml:space="preserve"> </w:t>
            </w:r>
            <w:r>
              <w:rPr>
                <w:sz w:val="24"/>
              </w:rPr>
              <w:t>и</w:t>
            </w:r>
            <w:r>
              <w:rPr>
                <w:spacing w:val="-7"/>
                <w:sz w:val="24"/>
              </w:rPr>
              <w:t xml:space="preserve"> </w:t>
            </w:r>
            <w:r>
              <w:rPr>
                <w:sz w:val="24"/>
              </w:rPr>
              <w:t>взрослых,</w:t>
            </w:r>
            <w:r>
              <w:rPr>
                <w:spacing w:val="-7"/>
                <w:sz w:val="24"/>
              </w:rPr>
              <w:t xml:space="preserve"> </w:t>
            </w:r>
            <w:r>
              <w:rPr>
                <w:sz w:val="24"/>
              </w:rPr>
              <w:t>между</w:t>
            </w:r>
            <w:r>
              <w:rPr>
                <w:spacing w:val="-12"/>
                <w:sz w:val="24"/>
              </w:rPr>
              <w:t xml:space="preserve"> </w:t>
            </w:r>
            <w:r>
              <w:rPr>
                <w:sz w:val="24"/>
              </w:rPr>
              <w:t>которыми возникает полезное сотрудничество.</w:t>
            </w:r>
          </w:p>
          <w:p w14:paraId="352B3C9B" w14:textId="77777777" w:rsidR="002B3F7A" w:rsidRDefault="001B3B8A">
            <w:pPr>
              <w:pStyle w:val="TableParagraph"/>
              <w:numPr>
                <w:ilvl w:val="0"/>
                <w:numId w:val="127"/>
              </w:numPr>
              <w:tabs>
                <w:tab w:val="left" w:pos="248"/>
              </w:tabs>
              <w:ind w:right="170" w:firstLine="0"/>
              <w:rPr>
                <w:sz w:val="24"/>
              </w:rPr>
            </w:pPr>
            <w:r>
              <w:rPr>
                <w:sz w:val="24"/>
              </w:rPr>
              <w:t>Способствовать</w:t>
            </w:r>
            <w:r>
              <w:rPr>
                <w:spacing w:val="-10"/>
                <w:sz w:val="24"/>
              </w:rPr>
              <w:t xml:space="preserve"> </w:t>
            </w:r>
            <w:r>
              <w:rPr>
                <w:sz w:val="24"/>
              </w:rPr>
              <w:t>желанию</w:t>
            </w:r>
            <w:r>
              <w:rPr>
                <w:spacing w:val="-11"/>
                <w:sz w:val="24"/>
              </w:rPr>
              <w:t xml:space="preserve"> </w:t>
            </w:r>
            <w:r>
              <w:rPr>
                <w:sz w:val="24"/>
              </w:rPr>
              <w:t>ребят</w:t>
            </w:r>
            <w:r>
              <w:rPr>
                <w:spacing w:val="-9"/>
                <w:sz w:val="24"/>
              </w:rPr>
              <w:t xml:space="preserve"> </w:t>
            </w:r>
            <w:r>
              <w:rPr>
                <w:sz w:val="24"/>
              </w:rPr>
              <w:t>участвовать</w:t>
            </w:r>
            <w:r>
              <w:rPr>
                <w:spacing w:val="-8"/>
                <w:sz w:val="24"/>
              </w:rPr>
              <w:t xml:space="preserve"> </w:t>
            </w:r>
            <w:r>
              <w:rPr>
                <w:sz w:val="24"/>
              </w:rPr>
              <w:t>в играх, танцах, инсценировках, принимать активное участие в процессе оформления зала, группы и других помещений детского сада.</w:t>
            </w:r>
          </w:p>
          <w:p w14:paraId="56C0E7CA" w14:textId="77777777" w:rsidR="002B3F7A" w:rsidRDefault="001B3B8A">
            <w:pPr>
              <w:pStyle w:val="TableParagraph"/>
              <w:numPr>
                <w:ilvl w:val="0"/>
                <w:numId w:val="127"/>
              </w:numPr>
              <w:tabs>
                <w:tab w:val="left" w:pos="248"/>
              </w:tabs>
              <w:ind w:right="1094" w:firstLine="0"/>
              <w:rPr>
                <w:sz w:val="24"/>
              </w:rPr>
            </w:pPr>
            <w:r>
              <w:rPr>
                <w:sz w:val="24"/>
              </w:rPr>
              <w:t>Формировать активную позицию и приобщение</w:t>
            </w:r>
            <w:r>
              <w:rPr>
                <w:spacing w:val="-15"/>
                <w:sz w:val="24"/>
              </w:rPr>
              <w:t xml:space="preserve"> </w:t>
            </w:r>
            <w:r>
              <w:rPr>
                <w:sz w:val="24"/>
              </w:rPr>
              <w:t>к</w:t>
            </w:r>
            <w:r>
              <w:rPr>
                <w:spacing w:val="-14"/>
                <w:sz w:val="24"/>
              </w:rPr>
              <w:t xml:space="preserve"> </w:t>
            </w:r>
            <w:r>
              <w:rPr>
                <w:sz w:val="24"/>
              </w:rPr>
              <w:t>человеческой</w:t>
            </w:r>
            <w:r>
              <w:rPr>
                <w:spacing w:val="-14"/>
                <w:sz w:val="24"/>
              </w:rPr>
              <w:t xml:space="preserve"> </w:t>
            </w:r>
            <w:r>
              <w:rPr>
                <w:sz w:val="24"/>
              </w:rPr>
              <w:t>культуре,</w:t>
            </w:r>
          </w:p>
          <w:p w14:paraId="41891649" w14:textId="77777777" w:rsidR="002B3F7A" w:rsidRDefault="001B3B8A">
            <w:pPr>
              <w:pStyle w:val="TableParagraph"/>
              <w:spacing w:line="270" w:lineRule="atLeast"/>
              <w:ind w:right="103"/>
              <w:rPr>
                <w:sz w:val="24"/>
              </w:rPr>
            </w:pPr>
            <w:r>
              <w:rPr>
                <w:sz w:val="24"/>
              </w:rPr>
              <w:t>традициям</w:t>
            </w:r>
            <w:r>
              <w:rPr>
                <w:spacing w:val="-12"/>
                <w:sz w:val="24"/>
              </w:rPr>
              <w:t xml:space="preserve"> </w:t>
            </w:r>
            <w:r>
              <w:rPr>
                <w:sz w:val="24"/>
              </w:rPr>
              <w:t>и</w:t>
            </w:r>
            <w:r>
              <w:rPr>
                <w:spacing w:val="-9"/>
                <w:sz w:val="24"/>
              </w:rPr>
              <w:t xml:space="preserve"> </w:t>
            </w:r>
            <w:r>
              <w:rPr>
                <w:sz w:val="24"/>
              </w:rPr>
              <w:t>обычаям</w:t>
            </w:r>
            <w:r>
              <w:rPr>
                <w:spacing w:val="-10"/>
                <w:sz w:val="24"/>
              </w:rPr>
              <w:t xml:space="preserve"> </w:t>
            </w:r>
            <w:r>
              <w:rPr>
                <w:sz w:val="24"/>
              </w:rPr>
              <w:t>народов,</w:t>
            </w:r>
            <w:r>
              <w:rPr>
                <w:spacing w:val="-9"/>
                <w:sz w:val="24"/>
              </w:rPr>
              <w:t xml:space="preserve"> </w:t>
            </w:r>
            <w:r>
              <w:rPr>
                <w:sz w:val="24"/>
              </w:rPr>
              <w:t>проживающих на территории Свердловской области.</w:t>
            </w:r>
          </w:p>
        </w:tc>
      </w:tr>
    </w:tbl>
    <w:p w14:paraId="59D0675C" w14:textId="77777777" w:rsidR="002B3F7A" w:rsidRDefault="001B3B8A">
      <w:pPr>
        <w:pStyle w:val="a3"/>
        <w:spacing w:before="64"/>
        <w:ind w:right="223"/>
      </w:pPr>
      <w:r>
        <w:t>В основу классификации праздников, которые отмечаются в ДОУ, положена общепринятая праздничная культура, которая выработалась в нашей стране.</w:t>
      </w:r>
    </w:p>
    <w:p w14:paraId="2B1A08A5" w14:textId="77777777" w:rsidR="002B3F7A" w:rsidRDefault="001B3B8A">
      <w:pPr>
        <w:ind w:left="213" w:right="231" w:firstLine="708"/>
        <w:jc w:val="both"/>
        <w:rPr>
          <w:i/>
          <w:sz w:val="24"/>
        </w:rPr>
      </w:pPr>
      <w:r>
        <w:rPr>
          <w:i/>
          <w:sz w:val="24"/>
        </w:rPr>
        <w:t>Количество праздников, развлечений самостоятельно определяется педагогами, в зависимости</w:t>
      </w:r>
      <w:r>
        <w:rPr>
          <w:i/>
          <w:spacing w:val="-9"/>
          <w:sz w:val="24"/>
        </w:rPr>
        <w:t xml:space="preserve"> </w:t>
      </w:r>
      <w:r>
        <w:rPr>
          <w:i/>
          <w:sz w:val="24"/>
        </w:rPr>
        <w:t>от</w:t>
      </w:r>
      <w:r>
        <w:rPr>
          <w:i/>
          <w:spacing w:val="-10"/>
          <w:sz w:val="24"/>
        </w:rPr>
        <w:t xml:space="preserve"> </w:t>
      </w:r>
      <w:r>
        <w:rPr>
          <w:i/>
          <w:sz w:val="24"/>
        </w:rPr>
        <w:t>возрастных</w:t>
      </w:r>
      <w:r>
        <w:rPr>
          <w:i/>
          <w:spacing w:val="-13"/>
          <w:sz w:val="24"/>
        </w:rPr>
        <w:t xml:space="preserve"> </w:t>
      </w:r>
      <w:r>
        <w:rPr>
          <w:i/>
          <w:sz w:val="24"/>
        </w:rPr>
        <w:t>и</w:t>
      </w:r>
      <w:r>
        <w:rPr>
          <w:i/>
          <w:spacing w:val="-9"/>
          <w:sz w:val="24"/>
        </w:rPr>
        <w:t xml:space="preserve"> </w:t>
      </w:r>
      <w:r>
        <w:rPr>
          <w:i/>
          <w:sz w:val="24"/>
        </w:rPr>
        <w:t>индивидуальных</w:t>
      </w:r>
      <w:r>
        <w:rPr>
          <w:i/>
          <w:spacing w:val="-15"/>
          <w:sz w:val="24"/>
        </w:rPr>
        <w:t xml:space="preserve"> </w:t>
      </w:r>
      <w:r>
        <w:rPr>
          <w:i/>
          <w:sz w:val="24"/>
        </w:rPr>
        <w:t>особенностей,</w:t>
      </w:r>
      <w:r>
        <w:rPr>
          <w:i/>
          <w:spacing w:val="-9"/>
          <w:sz w:val="24"/>
        </w:rPr>
        <w:t xml:space="preserve"> </w:t>
      </w:r>
      <w:r>
        <w:rPr>
          <w:i/>
          <w:sz w:val="24"/>
        </w:rPr>
        <w:t>потребностей</w:t>
      </w:r>
      <w:r>
        <w:rPr>
          <w:i/>
          <w:spacing w:val="-9"/>
          <w:sz w:val="24"/>
        </w:rPr>
        <w:t xml:space="preserve"> </w:t>
      </w:r>
      <w:r>
        <w:rPr>
          <w:i/>
          <w:sz w:val="24"/>
        </w:rPr>
        <w:t>и</w:t>
      </w:r>
      <w:r>
        <w:rPr>
          <w:i/>
          <w:spacing w:val="-12"/>
          <w:sz w:val="24"/>
        </w:rPr>
        <w:t xml:space="preserve"> </w:t>
      </w:r>
      <w:r>
        <w:rPr>
          <w:i/>
          <w:sz w:val="24"/>
        </w:rPr>
        <w:t>интересов</w:t>
      </w:r>
      <w:r>
        <w:rPr>
          <w:i/>
          <w:spacing w:val="-10"/>
          <w:sz w:val="24"/>
        </w:rPr>
        <w:t xml:space="preserve"> </w:t>
      </w:r>
      <w:r>
        <w:rPr>
          <w:i/>
          <w:sz w:val="24"/>
        </w:rPr>
        <w:t>детей,</w:t>
      </w:r>
      <w:r>
        <w:rPr>
          <w:i/>
          <w:spacing w:val="-12"/>
          <w:sz w:val="24"/>
        </w:rPr>
        <w:t xml:space="preserve"> </w:t>
      </w:r>
      <w:r>
        <w:rPr>
          <w:i/>
          <w:sz w:val="24"/>
        </w:rPr>
        <w:t>по необходимости, праздничный календарь событий может дополняться другими событиями.</w:t>
      </w:r>
    </w:p>
    <w:p w14:paraId="20CA5BB7" w14:textId="77777777" w:rsidR="002B3F7A" w:rsidRDefault="001B3B8A">
      <w:pPr>
        <w:pStyle w:val="4"/>
        <w:spacing w:before="1"/>
        <w:ind w:left="921"/>
      </w:pPr>
      <w:r>
        <w:t>Воспитывающая</w:t>
      </w:r>
      <w:r>
        <w:rPr>
          <w:spacing w:val="-5"/>
        </w:rPr>
        <w:t xml:space="preserve"> </w:t>
      </w:r>
      <w:r>
        <w:t>среда</w:t>
      </w:r>
      <w:r>
        <w:rPr>
          <w:spacing w:val="-6"/>
        </w:rPr>
        <w:t xml:space="preserve"> </w:t>
      </w:r>
      <w:r>
        <w:t>образовательной</w:t>
      </w:r>
      <w:r>
        <w:rPr>
          <w:spacing w:val="-4"/>
        </w:rPr>
        <w:t xml:space="preserve"> </w:t>
      </w:r>
      <w:r>
        <w:rPr>
          <w:spacing w:val="-2"/>
        </w:rPr>
        <w:t>организации.</w:t>
      </w:r>
    </w:p>
    <w:p w14:paraId="0E2D30AF" w14:textId="77777777" w:rsidR="002B3F7A" w:rsidRDefault="001B3B8A">
      <w:pPr>
        <w:pStyle w:val="a3"/>
        <w:ind w:right="222"/>
      </w:pPr>
      <w: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w:t>
      </w:r>
      <w:r>
        <w:rPr>
          <w:spacing w:val="-12"/>
        </w:rPr>
        <w:t xml:space="preserve"> </w:t>
      </w:r>
      <w:r>
        <w:t>воспитывающей</w:t>
      </w:r>
      <w:r>
        <w:rPr>
          <w:spacing w:val="-10"/>
        </w:rPr>
        <w:t xml:space="preserve"> </w:t>
      </w:r>
      <w:r>
        <w:t>средой.</w:t>
      </w:r>
      <w:r>
        <w:rPr>
          <w:spacing w:val="-12"/>
        </w:rPr>
        <w:t xml:space="preserve"> </w:t>
      </w:r>
      <w:r>
        <w:t>Основными</w:t>
      </w:r>
      <w:r>
        <w:rPr>
          <w:spacing w:val="-10"/>
        </w:rPr>
        <w:t xml:space="preserve"> </w:t>
      </w:r>
      <w:r>
        <w:t>характеристиками</w:t>
      </w:r>
      <w:r>
        <w:rPr>
          <w:spacing w:val="-11"/>
        </w:rPr>
        <w:t xml:space="preserve"> </w:t>
      </w:r>
      <w:r>
        <w:t>воспитывающей</w:t>
      </w:r>
      <w:r>
        <w:rPr>
          <w:spacing w:val="-11"/>
        </w:rPr>
        <w:t xml:space="preserve"> </w:t>
      </w:r>
      <w:r>
        <w:t>среды</w:t>
      </w:r>
      <w:r>
        <w:rPr>
          <w:spacing w:val="-13"/>
        </w:rPr>
        <w:t xml:space="preserve"> </w:t>
      </w:r>
      <w:r>
        <w:t>являются ее содержательная насыщенность и структурированность.</w:t>
      </w:r>
    </w:p>
    <w:p w14:paraId="76B15BB3" w14:textId="77777777" w:rsidR="002B3F7A" w:rsidRDefault="001B3B8A">
      <w:pPr>
        <w:pStyle w:val="a3"/>
        <w:ind w:left="921" w:firstLine="0"/>
      </w:pPr>
      <w:r>
        <w:t>Воспитывающая</w:t>
      </w:r>
      <w:r>
        <w:rPr>
          <w:spacing w:val="-3"/>
        </w:rPr>
        <w:t xml:space="preserve"> </w:t>
      </w:r>
      <w:r>
        <w:t>среда</w:t>
      </w:r>
      <w:r>
        <w:rPr>
          <w:spacing w:val="-1"/>
        </w:rPr>
        <w:t xml:space="preserve"> </w:t>
      </w:r>
      <w:r>
        <w:rPr>
          <w:spacing w:val="-2"/>
        </w:rPr>
        <w:t>включает:</w:t>
      </w:r>
    </w:p>
    <w:p w14:paraId="0D17CFBA" w14:textId="77777777" w:rsidR="002B3F7A" w:rsidRDefault="001B3B8A">
      <w:pPr>
        <w:pStyle w:val="a3"/>
        <w:ind w:right="223"/>
      </w:pPr>
      <w:r>
        <w:t>условия для формирования эмоционально-ценностного отношения ребенка к окружающему миру, другим людям, себе;</w:t>
      </w:r>
    </w:p>
    <w:p w14:paraId="6588C30C" w14:textId="77777777" w:rsidR="002B3F7A" w:rsidRDefault="001B3B8A">
      <w:pPr>
        <w:pStyle w:val="a3"/>
        <w:ind w:right="224"/>
      </w:pPr>
      <w:r>
        <w:lastRenderedPageBreak/>
        <w:t>условия для обретения ребенком первичного опыта деятельности и поступка в соответствии с традиционными ценностями российского общества;</w:t>
      </w:r>
    </w:p>
    <w:p w14:paraId="4AAF9134" w14:textId="77777777" w:rsidR="002B3F7A" w:rsidRDefault="001B3B8A">
      <w:pPr>
        <w:pStyle w:val="a3"/>
        <w:spacing w:before="1"/>
        <w:ind w:right="224"/>
      </w:pPr>
      <w:r>
        <w:t>условия</w:t>
      </w:r>
      <w:r>
        <w:rPr>
          <w:spacing w:val="-3"/>
        </w:rPr>
        <w:t xml:space="preserve"> </w:t>
      </w:r>
      <w:r>
        <w:t>для</w:t>
      </w:r>
      <w:r>
        <w:rPr>
          <w:spacing w:val="-4"/>
        </w:rPr>
        <w:t xml:space="preserve"> </w:t>
      </w:r>
      <w:r>
        <w:t>становления</w:t>
      </w:r>
      <w:r>
        <w:rPr>
          <w:spacing w:val="-3"/>
        </w:rPr>
        <w:t xml:space="preserve"> </w:t>
      </w:r>
      <w:r>
        <w:t>самостоятельности,</w:t>
      </w:r>
      <w:r>
        <w:rPr>
          <w:spacing w:val="-5"/>
        </w:rPr>
        <w:t xml:space="preserve"> </w:t>
      </w:r>
      <w:r>
        <w:t>инициативности</w:t>
      </w:r>
      <w:r>
        <w:rPr>
          <w:spacing w:val="-3"/>
        </w:rPr>
        <w:t xml:space="preserve"> </w:t>
      </w:r>
      <w:r>
        <w:t>и</w:t>
      </w:r>
      <w:r>
        <w:rPr>
          <w:spacing w:val="-3"/>
        </w:rPr>
        <w:t xml:space="preserve"> </w:t>
      </w:r>
      <w:r>
        <w:t>творческого</w:t>
      </w:r>
      <w:r>
        <w:rPr>
          <w:spacing w:val="-4"/>
        </w:rPr>
        <w:t xml:space="preserve"> </w:t>
      </w:r>
      <w:r>
        <w:t xml:space="preserve">взаимодействия в разных детско-взрослых и детско-детских общностях, включая разновозрастное детское </w:t>
      </w:r>
      <w:r>
        <w:rPr>
          <w:spacing w:val="-2"/>
        </w:rPr>
        <w:t>сообщество.</w:t>
      </w:r>
    </w:p>
    <w:p w14:paraId="4C625CAB" w14:textId="77777777" w:rsidR="002B3F7A" w:rsidRDefault="001B3B8A">
      <w:pPr>
        <w:pStyle w:val="4"/>
        <w:spacing w:before="0"/>
        <w:ind w:left="921"/>
      </w:pPr>
      <w:r>
        <w:t>Задачи</w:t>
      </w:r>
      <w:r>
        <w:rPr>
          <w:spacing w:val="-1"/>
        </w:rPr>
        <w:t xml:space="preserve"> </w:t>
      </w:r>
      <w:r>
        <w:rPr>
          <w:spacing w:val="-2"/>
        </w:rPr>
        <w:t>воспитания</w:t>
      </w:r>
    </w:p>
    <w:p w14:paraId="7489F1B9" w14:textId="50027121" w:rsidR="002B3F7A" w:rsidRDefault="001B3B8A">
      <w:pPr>
        <w:pStyle w:val="a3"/>
        <w:ind w:right="221"/>
      </w:pPr>
      <w:r>
        <w:t>Поскольку в ДОО создан единый воспитательно-образовательный процесс, то в ней в комплексе</w:t>
      </w:r>
      <w:r>
        <w:rPr>
          <w:spacing w:val="-10"/>
        </w:rPr>
        <w:t xml:space="preserve"> </w:t>
      </w:r>
      <w:r w:rsidR="00DF609B">
        <w:t>реша</w:t>
      </w:r>
      <w:r>
        <w:t>ются</w:t>
      </w:r>
      <w:r>
        <w:rPr>
          <w:spacing w:val="-10"/>
        </w:rPr>
        <w:t xml:space="preserve"> </w:t>
      </w:r>
      <w:r>
        <w:t>воспитательные,</w:t>
      </w:r>
      <w:r>
        <w:rPr>
          <w:spacing w:val="-9"/>
        </w:rPr>
        <w:t xml:space="preserve"> </w:t>
      </w:r>
      <w:r>
        <w:t>обучающие</w:t>
      </w:r>
      <w:r>
        <w:rPr>
          <w:spacing w:val="-10"/>
        </w:rPr>
        <w:t xml:space="preserve"> </w:t>
      </w:r>
      <w:r>
        <w:t>и</w:t>
      </w:r>
      <w:r>
        <w:rPr>
          <w:spacing w:val="-9"/>
        </w:rPr>
        <w:t xml:space="preserve"> </w:t>
      </w:r>
      <w:r>
        <w:t>развивающие</w:t>
      </w:r>
      <w:r>
        <w:rPr>
          <w:spacing w:val="-10"/>
        </w:rPr>
        <w:t xml:space="preserve"> </w:t>
      </w:r>
      <w:r>
        <w:t>задачи</w:t>
      </w:r>
      <w:r>
        <w:rPr>
          <w:spacing w:val="-9"/>
        </w:rPr>
        <w:t xml:space="preserve"> </w:t>
      </w:r>
      <w:r>
        <w:t>педагогического</w:t>
      </w:r>
      <w:r>
        <w:rPr>
          <w:spacing w:val="-9"/>
        </w:rPr>
        <w:t xml:space="preserve"> </w:t>
      </w:r>
      <w:r>
        <w:t>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6B0B2BBC" w14:textId="77777777" w:rsidR="002B3F7A" w:rsidRDefault="002B3F7A">
      <w:pPr>
        <w:sectPr w:rsidR="002B3F7A">
          <w:pgSz w:w="12000" w:h="16970"/>
          <w:pgMar w:top="500" w:right="340" w:bottom="280" w:left="920" w:header="720" w:footer="720" w:gutter="0"/>
          <w:cols w:space="720"/>
        </w:sectPr>
      </w:pPr>
    </w:p>
    <w:p w14:paraId="2699A9EF" w14:textId="77777777" w:rsidR="002B3F7A" w:rsidRDefault="001B3B8A">
      <w:pPr>
        <w:pStyle w:val="a3"/>
        <w:spacing w:before="65"/>
        <w:ind w:left="14335" w:firstLine="0"/>
        <w:jc w:val="left"/>
      </w:pPr>
      <w:r>
        <w:lastRenderedPageBreak/>
        <w:t>Таблица</w:t>
      </w:r>
      <w:r>
        <w:rPr>
          <w:spacing w:val="-4"/>
        </w:rPr>
        <w:t xml:space="preserve"> </w:t>
      </w:r>
      <w:r>
        <w:rPr>
          <w:spacing w:val="-10"/>
        </w:rPr>
        <w:t>1</w:t>
      </w:r>
    </w:p>
    <w:p w14:paraId="7018F92F" w14:textId="77777777" w:rsidR="002B3F7A" w:rsidRPr="0066244B" w:rsidRDefault="001B3B8A">
      <w:pPr>
        <w:pStyle w:val="4"/>
        <w:spacing w:before="1"/>
        <w:ind w:left="6284" w:hanging="5737"/>
        <w:jc w:val="left"/>
        <w:rPr>
          <w:sz w:val="22"/>
          <w:szCs w:val="22"/>
        </w:rPr>
      </w:pPr>
      <w:r w:rsidRPr="0066244B">
        <w:rPr>
          <w:sz w:val="22"/>
          <w:szCs w:val="22"/>
        </w:rPr>
        <w:t>Задачи</w:t>
      </w:r>
      <w:r w:rsidRPr="0066244B">
        <w:rPr>
          <w:spacing w:val="-1"/>
          <w:sz w:val="22"/>
          <w:szCs w:val="22"/>
        </w:rPr>
        <w:t xml:space="preserve"> </w:t>
      </w:r>
      <w:r w:rsidRPr="0066244B">
        <w:rPr>
          <w:sz w:val="22"/>
          <w:szCs w:val="22"/>
        </w:rPr>
        <w:t>рабочей</w:t>
      </w:r>
      <w:r w:rsidRPr="0066244B">
        <w:rPr>
          <w:spacing w:val="-1"/>
          <w:sz w:val="22"/>
          <w:szCs w:val="22"/>
        </w:rPr>
        <w:t xml:space="preserve"> </w:t>
      </w:r>
      <w:r w:rsidRPr="0066244B">
        <w:rPr>
          <w:sz w:val="22"/>
          <w:szCs w:val="22"/>
        </w:rPr>
        <w:t>программы</w:t>
      </w:r>
      <w:r w:rsidRPr="0066244B">
        <w:rPr>
          <w:spacing w:val="-3"/>
          <w:sz w:val="22"/>
          <w:szCs w:val="22"/>
        </w:rPr>
        <w:t xml:space="preserve"> </w:t>
      </w:r>
      <w:r w:rsidRPr="0066244B">
        <w:rPr>
          <w:sz w:val="22"/>
          <w:szCs w:val="22"/>
        </w:rPr>
        <w:t>воспитания,</w:t>
      </w:r>
      <w:r w:rsidRPr="0066244B">
        <w:rPr>
          <w:spacing w:val="-1"/>
          <w:sz w:val="22"/>
          <w:szCs w:val="22"/>
        </w:rPr>
        <w:t xml:space="preserve"> </w:t>
      </w:r>
      <w:r w:rsidRPr="0066244B">
        <w:rPr>
          <w:sz w:val="22"/>
          <w:szCs w:val="22"/>
        </w:rPr>
        <w:t>связанные</w:t>
      </w:r>
      <w:r w:rsidRPr="0066244B">
        <w:rPr>
          <w:spacing w:val="-3"/>
          <w:sz w:val="22"/>
          <w:szCs w:val="22"/>
        </w:rPr>
        <w:t xml:space="preserve"> </w:t>
      </w:r>
      <w:r w:rsidRPr="0066244B">
        <w:rPr>
          <w:sz w:val="22"/>
          <w:szCs w:val="22"/>
        </w:rPr>
        <w:t>с</w:t>
      </w:r>
      <w:r w:rsidRPr="0066244B">
        <w:rPr>
          <w:spacing w:val="-3"/>
          <w:sz w:val="22"/>
          <w:szCs w:val="22"/>
        </w:rPr>
        <w:t xml:space="preserve"> </w:t>
      </w:r>
      <w:r w:rsidRPr="0066244B">
        <w:rPr>
          <w:sz w:val="22"/>
          <w:szCs w:val="22"/>
        </w:rPr>
        <w:t>базовыми</w:t>
      </w:r>
      <w:r w:rsidRPr="0066244B">
        <w:rPr>
          <w:spacing w:val="-2"/>
          <w:sz w:val="22"/>
          <w:szCs w:val="22"/>
        </w:rPr>
        <w:t xml:space="preserve"> </w:t>
      </w:r>
      <w:r w:rsidRPr="0066244B">
        <w:rPr>
          <w:sz w:val="22"/>
          <w:szCs w:val="22"/>
        </w:rPr>
        <w:t>ценностями</w:t>
      </w:r>
      <w:r w:rsidRPr="0066244B">
        <w:rPr>
          <w:spacing w:val="-1"/>
          <w:sz w:val="22"/>
          <w:szCs w:val="22"/>
        </w:rPr>
        <w:t xml:space="preserve"> </w:t>
      </w:r>
      <w:r w:rsidRPr="0066244B">
        <w:rPr>
          <w:sz w:val="22"/>
          <w:szCs w:val="22"/>
        </w:rPr>
        <w:t>и</w:t>
      </w:r>
      <w:r w:rsidRPr="0066244B">
        <w:rPr>
          <w:spacing w:val="-2"/>
          <w:sz w:val="22"/>
          <w:szCs w:val="22"/>
        </w:rPr>
        <w:t xml:space="preserve"> </w:t>
      </w:r>
      <w:r w:rsidRPr="0066244B">
        <w:rPr>
          <w:sz w:val="22"/>
          <w:szCs w:val="22"/>
        </w:rPr>
        <w:t>воспитательными</w:t>
      </w:r>
      <w:r w:rsidRPr="0066244B">
        <w:rPr>
          <w:spacing w:val="-1"/>
          <w:sz w:val="22"/>
          <w:szCs w:val="22"/>
        </w:rPr>
        <w:t xml:space="preserve"> </w:t>
      </w:r>
      <w:r w:rsidRPr="0066244B">
        <w:rPr>
          <w:sz w:val="22"/>
          <w:szCs w:val="22"/>
        </w:rPr>
        <w:t>задачами,</w:t>
      </w:r>
      <w:r w:rsidRPr="0066244B">
        <w:rPr>
          <w:spacing w:val="-2"/>
          <w:sz w:val="22"/>
          <w:szCs w:val="22"/>
        </w:rPr>
        <w:t xml:space="preserve"> </w:t>
      </w:r>
      <w:r w:rsidRPr="0066244B">
        <w:rPr>
          <w:sz w:val="22"/>
          <w:szCs w:val="22"/>
        </w:rPr>
        <w:t>реализуемыми</w:t>
      </w:r>
      <w:r w:rsidRPr="0066244B">
        <w:rPr>
          <w:spacing w:val="-1"/>
          <w:sz w:val="22"/>
          <w:szCs w:val="22"/>
        </w:rPr>
        <w:t xml:space="preserve"> </w:t>
      </w:r>
      <w:r w:rsidRPr="0066244B">
        <w:rPr>
          <w:sz w:val="22"/>
          <w:szCs w:val="22"/>
        </w:rPr>
        <w:t>в</w:t>
      </w:r>
      <w:r w:rsidRPr="0066244B">
        <w:rPr>
          <w:spacing w:val="-2"/>
          <w:sz w:val="22"/>
          <w:szCs w:val="22"/>
        </w:rPr>
        <w:t xml:space="preserve"> </w:t>
      </w:r>
      <w:r w:rsidRPr="0066244B">
        <w:rPr>
          <w:sz w:val="22"/>
          <w:szCs w:val="22"/>
        </w:rPr>
        <w:t>рамках образовательных областей</w:t>
      </w:r>
    </w:p>
    <w:p w14:paraId="091C653B" w14:textId="77777777" w:rsidR="002B3F7A" w:rsidRDefault="002B3F7A">
      <w:pPr>
        <w:pStyle w:val="a3"/>
        <w:spacing w:before="5" w:after="1"/>
        <w:ind w:left="0" w:firstLine="0"/>
        <w:jc w:val="left"/>
        <w:rPr>
          <w:b/>
          <w:sz w:val="1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850"/>
        <w:gridCol w:w="4086"/>
        <w:gridCol w:w="3870"/>
        <w:gridCol w:w="2058"/>
      </w:tblGrid>
      <w:tr w:rsidR="002B3F7A" w:rsidRPr="0066244B" w14:paraId="046B434D" w14:textId="77777777" w:rsidTr="0066244B">
        <w:trPr>
          <w:trHeight w:val="827"/>
        </w:trPr>
        <w:tc>
          <w:tcPr>
            <w:tcW w:w="2235" w:type="dxa"/>
          </w:tcPr>
          <w:p w14:paraId="2164444E" w14:textId="77777777" w:rsidR="002B3F7A" w:rsidRPr="0066244B" w:rsidRDefault="001B3B8A">
            <w:pPr>
              <w:pStyle w:val="TableParagraph"/>
              <w:ind w:left="436" w:right="421" w:firstLine="1"/>
              <w:jc w:val="center"/>
              <w:rPr>
                <w:sz w:val="20"/>
                <w:szCs w:val="20"/>
              </w:rPr>
            </w:pPr>
            <w:r w:rsidRPr="0066244B">
              <w:rPr>
                <w:spacing w:val="-2"/>
                <w:sz w:val="20"/>
                <w:szCs w:val="20"/>
              </w:rPr>
              <w:t xml:space="preserve">Направления </w:t>
            </w:r>
            <w:r w:rsidRPr="0066244B">
              <w:rPr>
                <w:sz w:val="20"/>
                <w:szCs w:val="20"/>
              </w:rPr>
              <w:t>воспитания</w:t>
            </w:r>
            <w:r w:rsidRPr="0066244B">
              <w:rPr>
                <w:spacing w:val="-8"/>
                <w:sz w:val="20"/>
                <w:szCs w:val="20"/>
              </w:rPr>
              <w:t xml:space="preserve"> </w:t>
            </w:r>
            <w:r w:rsidRPr="0066244B">
              <w:rPr>
                <w:spacing w:val="-10"/>
                <w:sz w:val="20"/>
                <w:szCs w:val="20"/>
              </w:rPr>
              <w:t>и</w:t>
            </w:r>
          </w:p>
          <w:p w14:paraId="1E9D1CD6" w14:textId="77777777" w:rsidR="002B3F7A" w:rsidRPr="0066244B" w:rsidRDefault="001B3B8A">
            <w:pPr>
              <w:pStyle w:val="TableParagraph"/>
              <w:spacing w:line="257" w:lineRule="exact"/>
              <w:ind w:left="13"/>
              <w:jc w:val="center"/>
              <w:rPr>
                <w:sz w:val="20"/>
                <w:szCs w:val="20"/>
              </w:rPr>
            </w:pPr>
            <w:r w:rsidRPr="0066244B">
              <w:rPr>
                <w:sz w:val="20"/>
                <w:szCs w:val="20"/>
              </w:rPr>
              <w:t>базовые</w:t>
            </w:r>
            <w:r w:rsidRPr="0066244B">
              <w:rPr>
                <w:spacing w:val="-3"/>
                <w:sz w:val="20"/>
                <w:szCs w:val="20"/>
              </w:rPr>
              <w:t xml:space="preserve"> </w:t>
            </w:r>
            <w:r w:rsidRPr="0066244B">
              <w:rPr>
                <w:spacing w:val="-2"/>
                <w:sz w:val="20"/>
                <w:szCs w:val="20"/>
              </w:rPr>
              <w:t>ценности</w:t>
            </w:r>
          </w:p>
        </w:tc>
        <w:tc>
          <w:tcPr>
            <w:tcW w:w="2850" w:type="dxa"/>
            <w:tcBorders>
              <w:bottom w:val="single" w:sz="4" w:space="0" w:color="000000"/>
            </w:tcBorders>
          </w:tcPr>
          <w:p w14:paraId="0C67EF93" w14:textId="77777777" w:rsidR="002B3F7A" w:rsidRPr="0066244B" w:rsidRDefault="001B3B8A">
            <w:pPr>
              <w:pStyle w:val="TableParagraph"/>
              <w:spacing w:before="275"/>
              <w:ind w:left="4"/>
              <w:jc w:val="center"/>
              <w:rPr>
                <w:sz w:val="20"/>
                <w:szCs w:val="20"/>
              </w:rPr>
            </w:pPr>
            <w:r w:rsidRPr="0066244B">
              <w:rPr>
                <w:spacing w:val="-4"/>
                <w:sz w:val="20"/>
                <w:szCs w:val="20"/>
              </w:rPr>
              <w:t>Цель</w:t>
            </w:r>
          </w:p>
        </w:tc>
        <w:tc>
          <w:tcPr>
            <w:tcW w:w="4086" w:type="dxa"/>
            <w:tcBorders>
              <w:bottom w:val="single" w:sz="4" w:space="0" w:color="auto"/>
            </w:tcBorders>
          </w:tcPr>
          <w:p w14:paraId="0A5E85DD" w14:textId="77777777" w:rsidR="002B3F7A" w:rsidRPr="0066244B" w:rsidRDefault="001B3B8A">
            <w:pPr>
              <w:pStyle w:val="TableParagraph"/>
              <w:spacing w:before="275"/>
              <w:ind w:left="3"/>
              <w:jc w:val="center"/>
              <w:rPr>
                <w:sz w:val="20"/>
                <w:szCs w:val="20"/>
              </w:rPr>
            </w:pPr>
            <w:r w:rsidRPr="0066244B">
              <w:rPr>
                <w:spacing w:val="-2"/>
                <w:sz w:val="20"/>
                <w:szCs w:val="20"/>
              </w:rPr>
              <w:t>Задачи</w:t>
            </w:r>
          </w:p>
        </w:tc>
        <w:tc>
          <w:tcPr>
            <w:tcW w:w="3870" w:type="dxa"/>
          </w:tcPr>
          <w:p w14:paraId="6742303F" w14:textId="77777777" w:rsidR="002B3F7A" w:rsidRPr="0066244B" w:rsidRDefault="001B3B8A">
            <w:pPr>
              <w:pStyle w:val="TableParagraph"/>
              <w:spacing w:before="275"/>
              <w:ind w:left="185"/>
              <w:rPr>
                <w:sz w:val="20"/>
                <w:szCs w:val="20"/>
              </w:rPr>
            </w:pPr>
            <w:r w:rsidRPr="0066244B">
              <w:rPr>
                <w:sz w:val="20"/>
                <w:szCs w:val="20"/>
              </w:rPr>
              <w:t>Задачи</w:t>
            </w:r>
            <w:r w:rsidRPr="0066244B">
              <w:rPr>
                <w:spacing w:val="-4"/>
                <w:sz w:val="20"/>
                <w:szCs w:val="20"/>
              </w:rPr>
              <w:t xml:space="preserve"> </w:t>
            </w:r>
            <w:r w:rsidRPr="0066244B">
              <w:rPr>
                <w:sz w:val="20"/>
                <w:szCs w:val="20"/>
              </w:rPr>
              <w:t>образовательных</w:t>
            </w:r>
            <w:r w:rsidRPr="0066244B">
              <w:rPr>
                <w:spacing w:val="-2"/>
                <w:sz w:val="20"/>
                <w:szCs w:val="20"/>
              </w:rPr>
              <w:t xml:space="preserve"> областей</w:t>
            </w:r>
          </w:p>
        </w:tc>
        <w:tc>
          <w:tcPr>
            <w:tcW w:w="2058" w:type="dxa"/>
          </w:tcPr>
          <w:p w14:paraId="7141CD3B" w14:textId="77777777" w:rsidR="002B3F7A" w:rsidRPr="0066244B" w:rsidRDefault="001B3B8A">
            <w:pPr>
              <w:pStyle w:val="TableParagraph"/>
              <w:spacing w:before="138"/>
              <w:ind w:left="621" w:hanging="492"/>
              <w:rPr>
                <w:sz w:val="20"/>
                <w:szCs w:val="20"/>
              </w:rPr>
            </w:pPr>
            <w:r w:rsidRPr="0066244B">
              <w:rPr>
                <w:spacing w:val="-2"/>
                <w:sz w:val="20"/>
                <w:szCs w:val="20"/>
              </w:rPr>
              <w:t>Образовательные области</w:t>
            </w:r>
          </w:p>
        </w:tc>
      </w:tr>
      <w:tr w:rsidR="002B3F7A" w:rsidRPr="0066244B" w14:paraId="487A0B31" w14:textId="77777777" w:rsidTr="0066244B">
        <w:trPr>
          <w:trHeight w:val="282"/>
        </w:trPr>
        <w:tc>
          <w:tcPr>
            <w:tcW w:w="2235" w:type="dxa"/>
            <w:tcBorders>
              <w:bottom w:val="nil"/>
            </w:tcBorders>
          </w:tcPr>
          <w:p w14:paraId="2201A5FC" w14:textId="77777777" w:rsidR="002B3F7A" w:rsidRPr="0066244B" w:rsidRDefault="001B3B8A">
            <w:pPr>
              <w:pStyle w:val="TableParagraph"/>
              <w:spacing w:before="1" w:line="261" w:lineRule="exact"/>
              <w:rPr>
                <w:sz w:val="20"/>
                <w:szCs w:val="20"/>
              </w:rPr>
            </w:pPr>
            <w:r w:rsidRPr="0066244B">
              <w:rPr>
                <w:spacing w:val="-2"/>
                <w:sz w:val="20"/>
                <w:szCs w:val="20"/>
              </w:rPr>
              <w:t>Патриотическое</w:t>
            </w:r>
          </w:p>
        </w:tc>
        <w:tc>
          <w:tcPr>
            <w:tcW w:w="2850" w:type="dxa"/>
            <w:tcBorders>
              <w:bottom w:val="nil"/>
              <w:right w:val="single" w:sz="4" w:space="0" w:color="auto"/>
            </w:tcBorders>
          </w:tcPr>
          <w:p w14:paraId="34497330" w14:textId="77777777" w:rsidR="002B3F7A" w:rsidRPr="0066244B" w:rsidRDefault="001B3B8A">
            <w:pPr>
              <w:pStyle w:val="TableParagraph"/>
              <w:spacing w:before="1" w:line="261" w:lineRule="exact"/>
              <w:ind w:left="107"/>
              <w:rPr>
                <w:sz w:val="20"/>
                <w:szCs w:val="20"/>
              </w:rPr>
            </w:pPr>
            <w:r w:rsidRPr="0066244B">
              <w:rPr>
                <w:sz w:val="20"/>
                <w:szCs w:val="20"/>
              </w:rPr>
              <w:t>Формирование</w:t>
            </w:r>
            <w:r w:rsidRPr="0066244B">
              <w:rPr>
                <w:spacing w:val="1"/>
                <w:sz w:val="20"/>
                <w:szCs w:val="20"/>
              </w:rPr>
              <w:t xml:space="preserve"> </w:t>
            </w:r>
            <w:r w:rsidRPr="0066244B">
              <w:rPr>
                <w:sz w:val="20"/>
                <w:szCs w:val="20"/>
              </w:rPr>
              <w:t>у</w:t>
            </w:r>
            <w:r w:rsidRPr="0066244B">
              <w:rPr>
                <w:spacing w:val="-5"/>
                <w:sz w:val="20"/>
                <w:szCs w:val="20"/>
              </w:rPr>
              <w:t xml:space="preserve"> </w:t>
            </w:r>
            <w:r w:rsidRPr="0066244B">
              <w:rPr>
                <w:spacing w:val="-2"/>
                <w:sz w:val="20"/>
                <w:szCs w:val="20"/>
              </w:rPr>
              <w:t>ребенка</w:t>
            </w:r>
          </w:p>
        </w:tc>
        <w:tc>
          <w:tcPr>
            <w:tcW w:w="4086" w:type="dxa"/>
            <w:tcBorders>
              <w:top w:val="single" w:sz="4" w:space="0" w:color="auto"/>
              <w:left w:val="single" w:sz="4" w:space="0" w:color="auto"/>
              <w:bottom w:val="nil"/>
              <w:right w:val="single" w:sz="4" w:space="0" w:color="auto"/>
            </w:tcBorders>
          </w:tcPr>
          <w:p w14:paraId="00D4CC96" w14:textId="7E1BBF79" w:rsidR="002B3F7A" w:rsidRPr="0066244B" w:rsidRDefault="001B3B8A">
            <w:pPr>
              <w:pStyle w:val="TableParagraph"/>
              <w:numPr>
                <w:ilvl w:val="0"/>
                <w:numId w:val="126"/>
              </w:numPr>
              <w:tabs>
                <w:tab w:val="left" w:pos="253"/>
              </w:tabs>
              <w:spacing w:before="1" w:line="261" w:lineRule="exact"/>
              <w:ind w:hanging="146"/>
              <w:rPr>
                <w:sz w:val="20"/>
                <w:szCs w:val="20"/>
              </w:rPr>
            </w:pPr>
            <w:r w:rsidRPr="0066244B">
              <w:rPr>
                <w:sz w:val="20"/>
                <w:szCs w:val="20"/>
              </w:rPr>
              <w:t>Формировать</w:t>
            </w:r>
            <w:r w:rsidRPr="0066244B">
              <w:rPr>
                <w:spacing w:val="4"/>
                <w:sz w:val="20"/>
                <w:szCs w:val="20"/>
              </w:rPr>
              <w:t xml:space="preserve"> </w:t>
            </w:r>
            <w:r w:rsidRPr="0066244B">
              <w:rPr>
                <w:spacing w:val="-2"/>
                <w:sz w:val="20"/>
                <w:szCs w:val="20"/>
              </w:rPr>
              <w:t>«патриотизм</w:t>
            </w:r>
            <w:r w:rsidR="0066244B" w:rsidRPr="0066244B">
              <w:rPr>
                <w:sz w:val="20"/>
                <w:szCs w:val="20"/>
              </w:rPr>
              <w:t xml:space="preserve"> </w:t>
            </w:r>
            <w:r w:rsidR="0066244B">
              <w:rPr>
                <w:sz w:val="20"/>
                <w:szCs w:val="20"/>
              </w:rPr>
              <w:t xml:space="preserve"> наследника</w:t>
            </w:r>
            <w:r w:rsidR="0066244B" w:rsidRPr="0066244B">
              <w:rPr>
                <w:sz w:val="20"/>
                <w:szCs w:val="20"/>
              </w:rPr>
              <w:t>,</w:t>
            </w:r>
          </w:p>
        </w:tc>
        <w:tc>
          <w:tcPr>
            <w:tcW w:w="3870" w:type="dxa"/>
            <w:tcBorders>
              <w:left w:val="single" w:sz="4" w:space="0" w:color="auto"/>
              <w:bottom w:val="nil"/>
            </w:tcBorders>
          </w:tcPr>
          <w:p w14:paraId="7EB9494A" w14:textId="77777777" w:rsidR="002B3F7A" w:rsidRPr="0066244B" w:rsidRDefault="001B3B8A">
            <w:pPr>
              <w:pStyle w:val="TableParagraph"/>
              <w:numPr>
                <w:ilvl w:val="0"/>
                <w:numId w:val="125"/>
              </w:numPr>
              <w:tabs>
                <w:tab w:val="left" w:pos="309"/>
              </w:tabs>
              <w:spacing w:before="1" w:line="261" w:lineRule="exact"/>
              <w:ind w:left="309" w:hanging="203"/>
              <w:rPr>
                <w:sz w:val="20"/>
                <w:szCs w:val="20"/>
              </w:rPr>
            </w:pPr>
            <w:r w:rsidRPr="0066244B">
              <w:rPr>
                <w:sz w:val="20"/>
                <w:szCs w:val="20"/>
              </w:rPr>
              <w:t>Воспитывать</w:t>
            </w:r>
            <w:r w:rsidRPr="0066244B">
              <w:rPr>
                <w:spacing w:val="-4"/>
                <w:sz w:val="20"/>
                <w:szCs w:val="20"/>
              </w:rPr>
              <w:t xml:space="preserve"> </w:t>
            </w:r>
            <w:r w:rsidRPr="0066244B">
              <w:rPr>
                <w:spacing w:val="-2"/>
                <w:sz w:val="20"/>
                <w:szCs w:val="20"/>
              </w:rPr>
              <w:t>ценностное</w:t>
            </w:r>
          </w:p>
        </w:tc>
        <w:tc>
          <w:tcPr>
            <w:tcW w:w="2058" w:type="dxa"/>
            <w:tcBorders>
              <w:bottom w:val="nil"/>
            </w:tcBorders>
          </w:tcPr>
          <w:p w14:paraId="253DA1EF" w14:textId="77777777" w:rsidR="002B3F7A" w:rsidRPr="0066244B" w:rsidRDefault="001B3B8A">
            <w:pPr>
              <w:pStyle w:val="TableParagraph"/>
              <w:spacing w:before="1" w:line="261" w:lineRule="exact"/>
              <w:ind w:left="105"/>
              <w:rPr>
                <w:sz w:val="20"/>
                <w:szCs w:val="20"/>
              </w:rPr>
            </w:pPr>
            <w:r w:rsidRPr="0066244B">
              <w:rPr>
                <w:spacing w:val="-2"/>
                <w:sz w:val="20"/>
                <w:szCs w:val="20"/>
              </w:rPr>
              <w:t>Социально-</w:t>
            </w:r>
          </w:p>
        </w:tc>
      </w:tr>
      <w:tr w:rsidR="002B3F7A" w:rsidRPr="0066244B" w14:paraId="6082AD06" w14:textId="77777777" w:rsidTr="0066244B">
        <w:trPr>
          <w:trHeight w:val="274"/>
        </w:trPr>
        <w:tc>
          <w:tcPr>
            <w:tcW w:w="2235" w:type="dxa"/>
            <w:tcBorders>
              <w:top w:val="nil"/>
              <w:bottom w:val="nil"/>
            </w:tcBorders>
          </w:tcPr>
          <w:p w14:paraId="0D0C2794" w14:textId="77777777" w:rsidR="002B3F7A" w:rsidRPr="0066244B" w:rsidRDefault="001B3B8A">
            <w:pPr>
              <w:pStyle w:val="TableParagraph"/>
              <w:spacing w:line="255" w:lineRule="exact"/>
              <w:rPr>
                <w:sz w:val="20"/>
                <w:szCs w:val="20"/>
              </w:rPr>
            </w:pPr>
            <w:r w:rsidRPr="0066244B">
              <w:rPr>
                <w:spacing w:val="-2"/>
                <w:sz w:val="20"/>
                <w:szCs w:val="20"/>
              </w:rPr>
              <w:t>направление</w:t>
            </w:r>
          </w:p>
        </w:tc>
        <w:tc>
          <w:tcPr>
            <w:tcW w:w="2850" w:type="dxa"/>
            <w:tcBorders>
              <w:top w:val="nil"/>
              <w:bottom w:val="nil"/>
              <w:right w:val="single" w:sz="4" w:space="0" w:color="auto"/>
            </w:tcBorders>
          </w:tcPr>
          <w:p w14:paraId="265704E6" w14:textId="77777777" w:rsidR="002B3F7A" w:rsidRPr="0066244B" w:rsidRDefault="001B3B8A">
            <w:pPr>
              <w:pStyle w:val="TableParagraph"/>
              <w:spacing w:line="255" w:lineRule="exact"/>
              <w:ind w:left="107"/>
              <w:rPr>
                <w:sz w:val="20"/>
                <w:szCs w:val="20"/>
              </w:rPr>
            </w:pPr>
            <w:r w:rsidRPr="0066244B">
              <w:rPr>
                <w:sz w:val="20"/>
                <w:szCs w:val="20"/>
              </w:rPr>
              <w:t>личностной</w:t>
            </w:r>
            <w:r w:rsidRPr="0066244B">
              <w:rPr>
                <w:spacing w:val="-4"/>
                <w:sz w:val="20"/>
                <w:szCs w:val="20"/>
              </w:rPr>
              <w:t xml:space="preserve"> </w:t>
            </w:r>
            <w:r w:rsidRPr="0066244B">
              <w:rPr>
                <w:spacing w:val="-2"/>
                <w:sz w:val="20"/>
                <w:szCs w:val="20"/>
              </w:rPr>
              <w:t>позиции</w:t>
            </w:r>
          </w:p>
        </w:tc>
        <w:tc>
          <w:tcPr>
            <w:tcW w:w="4086" w:type="dxa"/>
            <w:tcBorders>
              <w:top w:val="nil"/>
              <w:left w:val="single" w:sz="4" w:space="0" w:color="auto"/>
              <w:bottom w:val="nil"/>
              <w:right w:val="single" w:sz="4" w:space="0" w:color="auto"/>
            </w:tcBorders>
          </w:tcPr>
          <w:p w14:paraId="7363C4DE" w14:textId="590B6DAA" w:rsidR="002B3F7A" w:rsidRPr="0066244B" w:rsidRDefault="001B3B8A" w:rsidP="0066244B">
            <w:pPr>
              <w:pStyle w:val="TableParagraph"/>
              <w:spacing w:line="255" w:lineRule="exact"/>
              <w:ind w:left="0"/>
              <w:rPr>
                <w:sz w:val="20"/>
                <w:szCs w:val="20"/>
              </w:rPr>
            </w:pPr>
            <w:proofErr w:type="gramStart"/>
            <w:r w:rsidRPr="0066244B">
              <w:rPr>
                <w:spacing w:val="-2"/>
                <w:sz w:val="20"/>
                <w:szCs w:val="20"/>
              </w:rPr>
              <w:t>испытывающего</w:t>
            </w:r>
            <w:proofErr w:type="gramEnd"/>
            <w:r w:rsidR="0066244B" w:rsidRPr="0066244B">
              <w:rPr>
                <w:sz w:val="20"/>
                <w:szCs w:val="20"/>
              </w:rPr>
              <w:t xml:space="preserve"> чувство</w:t>
            </w:r>
            <w:r w:rsidR="0066244B" w:rsidRPr="0066244B">
              <w:rPr>
                <w:spacing w:val="-3"/>
                <w:sz w:val="20"/>
                <w:szCs w:val="20"/>
              </w:rPr>
              <w:t xml:space="preserve"> </w:t>
            </w:r>
            <w:r w:rsidR="0066244B" w:rsidRPr="0066244B">
              <w:rPr>
                <w:sz w:val="20"/>
                <w:szCs w:val="20"/>
              </w:rPr>
              <w:t>гордости</w:t>
            </w:r>
            <w:r w:rsidR="0066244B" w:rsidRPr="0066244B">
              <w:rPr>
                <w:spacing w:val="-2"/>
                <w:sz w:val="20"/>
                <w:szCs w:val="20"/>
              </w:rPr>
              <w:t xml:space="preserve"> </w:t>
            </w:r>
            <w:r w:rsidR="0066244B" w:rsidRPr="0066244B">
              <w:rPr>
                <w:sz w:val="20"/>
                <w:szCs w:val="20"/>
              </w:rPr>
              <w:t>за</w:t>
            </w:r>
            <w:r w:rsidR="0066244B" w:rsidRPr="0066244B">
              <w:rPr>
                <w:spacing w:val="-4"/>
                <w:sz w:val="20"/>
                <w:szCs w:val="20"/>
              </w:rPr>
              <w:t xml:space="preserve"> </w:t>
            </w:r>
            <w:r w:rsidR="0066244B" w:rsidRPr="0066244B">
              <w:rPr>
                <w:sz w:val="20"/>
                <w:szCs w:val="20"/>
              </w:rPr>
              <w:t>наследие</w:t>
            </w:r>
          </w:p>
        </w:tc>
        <w:tc>
          <w:tcPr>
            <w:tcW w:w="3870" w:type="dxa"/>
            <w:tcBorders>
              <w:top w:val="nil"/>
              <w:left w:val="single" w:sz="4" w:space="0" w:color="auto"/>
              <w:bottom w:val="nil"/>
            </w:tcBorders>
          </w:tcPr>
          <w:p w14:paraId="55846644" w14:textId="77777777" w:rsidR="002B3F7A" w:rsidRPr="0066244B" w:rsidRDefault="001B3B8A">
            <w:pPr>
              <w:pStyle w:val="TableParagraph"/>
              <w:spacing w:line="255" w:lineRule="exact"/>
              <w:ind w:left="106"/>
              <w:rPr>
                <w:sz w:val="20"/>
                <w:szCs w:val="20"/>
              </w:rPr>
            </w:pPr>
            <w:r w:rsidRPr="0066244B">
              <w:rPr>
                <w:sz w:val="20"/>
                <w:szCs w:val="20"/>
              </w:rPr>
              <w:t>отношения</w:t>
            </w:r>
            <w:r w:rsidRPr="0066244B">
              <w:rPr>
                <w:spacing w:val="-3"/>
                <w:sz w:val="20"/>
                <w:szCs w:val="20"/>
              </w:rPr>
              <w:t xml:space="preserve"> </w:t>
            </w:r>
            <w:r w:rsidRPr="0066244B">
              <w:rPr>
                <w:sz w:val="20"/>
                <w:szCs w:val="20"/>
              </w:rPr>
              <w:t xml:space="preserve">к </w:t>
            </w:r>
            <w:proofErr w:type="gramStart"/>
            <w:r w:rsidRPr="0066244B">
              <w:rPr>
                <w:spacing w:val="-2"/>
                <w:sz w:val="20"/>
                <w:szCs w:val="20"/>
              </w:rPr>
              <w:t>культурному</w:t>
            </w:r>
            <w:proofErr w:type="gramEnd"/>
          </w:p>
        </w:tc>
        <w:tc>
          <w:tcPr>
            <w:tcW w:w="2058" w:type="dxa"/>
            <w:tcBorders>
              <w:top w:val="nil"/>
              <w:bottom w:val="nil"/>
            </w:tcBorders>
          </w:tcPr>
          <w:p w14:paraId="53543504" w14:textId="77777777" w:rsidR="002B3F7A" w:rsidRPr="0066244B" w:rsidRDefault="001B3B8A">
            <w:pPr>
              <w:pStyle w:val="TableParagraph"/>
              <w:spacing w:line="255" w:lineRule="exact"/>
              <w:ind w:left="105"/>
              <w:rPr>
                <w:sz w:val="20"/>
                <w:szCs w:val="20"/>
              </w:rPr>
            </w:pPr>
            <w:r w:rsidRPr="0066244B">
              <w:rPr>
                <w:spacing w:val="-2"/>
                <w:sz w:val="20"/>
                <w:szCs w:val="20"/>
              </w:rPr>
              <w:t>коммуникативное</w:t>
            </w:r>
          </w:p>
        </w:tc>
      </w:tr>
      <w:tr w:rsidR="002B3F7A" w:rsidRPr="0066244B" w14:paraId="172DC497" w14:textId="77777777" w:rsidTr="0066244B">
        <w:trPr>
          <w:trHeight w:val="275"/>
        </w:trPr>
        <w:tc>
          <w:tcPr>
            <w:tcW w:w="2235" w:type="dxa"/>
            <w:tcBorders>
              <w:top w:val="nil"/>
              <w:bottom w:val="nil"/>
            </w:tcBorders>
          </w:tcPr>
          <w:p w14:paraId="10349F77" w14:textId="77777777" w:rsidR="002B3F7A" w:rsidRPr="0066244B" w:rsidRDefault="001B3B8A">
            <w:pPr>
              <w:pStyle w:val="TableParagraph"/>
              <w:spacing w:line="255" w:lineRule="exact"/>
              <w:rPr>
                <w:sz w:val="20"/>
                <w:szCs w:val="20"/>
              </w:rPr>
            </w:pPr>
            <w:r w:rsidRPr="0066244B">
              <w:rPr>
                <w:spacing w:val="-2"/>
                <w:sz w:val="20"/>
                <w:szCs w:val="20"/>
              </w:rPr>
              <w:t>воспитания</w:t>
            </w:r>
          </w:p>
        </w:tc>
        <w:tc>
          <w:tcPr>
            <w:tcW w:w="2850" w:type="dxa"/>
            <w:tcBorders>
              <w:top w:val="nil"/>
              <w:bottom w:val="nil"/>
              <w:right w:val="single" w:sz="4" w:space="0" w:color="auto"/>
            </w:tcBorders>
          </w:tcPr>
          <w:p w14:paraId="4DD65B5E" w14:textId="77777777" w:rsidR="002B3F7A" w:rsidRPr="0066244B" w:rsidRDefault="001B3B8A">
            <w:pPr>
              <w:pStyle w:val="TableParagraph"/>
              <w:spacing w:line="255" w:lineRule="exact"/>
              <w:ind w:left="107"/>
              <w:rPr>
                <w:sz w:val="20"/>
                <w:szCs w:val="20"/>
              </w:rPr>
            </w:pPr>
            <w:r w:rsidRPr="0066244B">
              <w:rPr>
                <w:sz w:val="20"/>
                <w:szCs w:val="20"/>
              </w:rPr>
              <w:t>наследника</w:t>
            </w:r>
            <w:r w:rsidRPr="0066244B">
              <w:rPr>
                <w:spacing w:val="-6"/>
                <w:sz w:val="20"/>
                <w:szCs w:val="20"/>
              </w:rPr>
              <w:t xml:space="preserve"> </w:t>
            </w:r>
            <w:r w:rsidRPr="0066244B">
              <w:rPr>
                <w:sz w:val="20"/>
                <w:szCs w:val="20"/>
              </w:rPr>
              <w:t>традиций</w:t>
            </w:r>
            <w:r w:rsidRPr="0066244B">
              <w:rPr>
                <w:spacing w:val="-4"/>
                <w:sz w:val="20"/>
                <w:szCs w:val="20"/>
              </w:rPr>
              <w:t xml:space="preserve"> </w:t>
            </w:r>
            <w:r w:rsidRPr="0066244B">
              <w:rPr>
                <w:spacing w:val="-10"/>
                <w:sz w:val="20"/>
                <w:szCs w:val="20"/>
              </w:rPr>
              <w:t>и</w:t>
            </w:r>
          </w:p>
        </w:tc>
        <w:tc>
          <w:tcPr>
            <w:tcW w:w="4086" w:type="dxa"/>
            <w:tcBorders>
              <w:top w:val="nil"/>
              <w:left w:val="single" w:sz="4" w:space="0" w:color="auto"/>
              <w:bottom w:val="nil"/>
              <w:right w:val="single" w:sz="4" w:space="0" w:color="auto"/>
            </w:tcBorders>
          </w:tcPr>
          <w:p w14:paraId="337BF566" w14:textId="3C432645" w:rsidR="002B3F7A" w:rsidRPr="0066244B" w:rsidRDefault="001B3B8A" w:rsidP="0066244B">
            <w:pPr>
              <w:pStyle w:val="TableParagraph"/>
              <w:spacing w:line="255" w:lineRule="exact"/>
              <w:ind w:left="0"/>
              <w:rPr>
                <w:sz w:val="20"/>
                <w:szCs w:val="20"/>
              </w:rPr>
            </w:pPr>
            <w:proofErr w:type="gramStart"/>
            <w:r w:rsidRPr="0066244B">
              <w:rPr>
                <w:spacing w:val="-2"/>
                <w:sz w:val="20"/>
                <w:szCs w:val="20"/>
              </w:rPr>
              <w:t>своих</w:t>
            </w:r>
            <w:r w:rsidR="0066244B" w:rsidRPr="0066244B">
              <w:rPr>
                <w:sz w:val="20"/>
                <w:szCs w:val="20"/>
              </w:rPr>
              <w:t xml:space="preserve"> предков</w:t>
            </w:r>
            <w:r w:rsidR="0066244B" w:rsidRPr="0066244B">
              <w:rPr>
                <w:spacing w:val="-6"/>
                <w:sz w:val="20"/>
                <w:szCs w:val="20"/>
              </w:rPr>
              <w:t xml:space="preserve"> </w:t>
            </w:r>
            <w:r w:rsidR="0066244B" w:rsidRPr="0066244B">
              <w:rPr>
                <w:sz w:val="20"/>
                <w:szCs w:val="20"/>
              </w:rPr>
              <w:t>(предполагает</w:t>
            </w:r>
            <w:r w:rsidR="0066244B" w:rsidRPr="0066244B">
              <w:rPr>
                <w:spacing w:val="-3"/>
                <w:sz w:val="20"/>
                <w:szCs w:val="20"/>
              </w:rPr>
              <w:t xml:space="preserve"> </w:t>
            </w:r>
            <w:r w:rsidR="0066244B" w:rsidRPr="0066244B">
              <w:rPr>
                <w:spacing w:val="-2"/>
                <w:sz w:val="20"/>
                <w:szCs w:val="20"/>
              </w:rPr>
              <w:t>приобщение</w:t>
            </w:r>
            <w:proofErr w:type="gramEnd"/>
          </w:p>
        </w:tc>
        <w:tc>
          <w:tcPr>
            <w:tcW w:w="3870" w:type="dxa"/>
            <w:tcBorders>
              <w:top w:val="nil"/>
              <w:left w:val="single" w:sz="4" w:space="0" w:color="auto"/>
              <w:bottom w:val="nil"/>
            </w:tcBorders>
          </w:tcPr>
          <w:p w14:paraId="35821223" w14:textId="77777777" w:rsidR="002B3F7A" w:rsidRPr="0066244B" w:rsidRDefault="001B3B8A">
            <w:pPr>
              <w:pStyle w:val="TableParagraph"/>
              <w:spacing w:line="255" w:lineRule="exact"/>
              <w:ind w:left="106"/>
              <w:rPr>
                <w:sz w:val="20"/>
                <w:szCs w:val="20"/>
              </w:rPr>
            </w:pPr>
            <w:r w:rsidRPr="0066244B">
              <w:rPr>
                <w:sz w:val="20"/>
                <w:szCs w:val="20"/>
              </w:rPr>
              <w:t>наследию</w:t>
            </w:r>
            <w:r w:rsidRPr="0066244B">
              <w:rPr>
                <w:spacing w:val="-2"/>
                <w:sz w:val="20"/>
                <w:szCs w:val="20"/>
              </w:rPr>
              <w:t xml:space="preserve"> </w:t>
            </w:r>
            <w:r w:rsidRPr="0066244B">
              <w:rPr>
                <w:sz w:val="20"/>
                <w:szCs w:val="20"/>
              </w:rPr>
              <w:t>своего</w:t>
            </w:r>
            <w:r w:rsidRPr="0066244B">
              <w:rPr>
                <w:spacing w:val="-2"/>
                <w:sz w:val="20"/>
                <w:szCs w:val="20"/>
              </w:rPr>
              <w:t xml:space="preserve"> </w:t>
            </w:r>
            <w:r w:rsidRPr="0066244B">
              <w:rPr>
                <w:sz w:val="20"/>
                <w:szCs w:val="20"/>
              </w:rPr>
              <w:t>народа,</w:t>
            </w:r>
            <w:r w:rsidRPr="0066244B">
              <w:rPr>
                <w:spacing w:val="-1"/>
                <w:sz w:val="20"/>
                <w:szCs w:val="20"/>
              </w:rPr>
              <w:t xml:space="preserve"> </w:t>
            </w:r>
            <w:proofErr w:type="gramStart"/>
            <w:r w:rsidRPr="0066244B">
              <w:rPr>
                <w:spacing w:val="-10"/>
                <w:sz w:val="20"/>
                <w:szCs w:val="20"/>
              </w:rPr>
              <w:t>к</w:t>
            </w:r>
            <w:proofErr w:type="gramEnd"/>
          </w:p>
        </w:tc>
        <w:tc>
          <w:tcPr>
            <w:tcW w:w="2058" w:type="dxa"/>
            <w:tcBorders>
              <w:top w:val="nil"/>
              <w:bottom w:val="nil"/>
            </w:tcBorders>
          </w:tcPr>
          <w:p w14:paraId="59FE9883" w14:textId="77777777" w:rsidR="002B3F7A" w:rsidRPr="0066244B" w:rsidRDefault="001B3B8A">
            <w:pPr>
              <w:pStyle w:val="TableParagraph"/>
              <w:spacing w:line="255" w:lineRule="exact"/>
              <w:ind w:left="105"/>
              <w:rPr>
                <w:sz w:val="20"/>
                <w:szCs w:val="20"/>
              </w:rPr>
            </w:pPr>
            <w:r w:rsidRPr="0066244B">
              <w:rPr>
                <w:spacing w:val="-2"/>
                <w:sz w:val="20"/>
                <w:szCs w:val="20"/>
              </w:rPr>
              <w:t>развитие</w:t>
            </w:r>
          </w:p>
        </w:tc>
      </w:tr>
      <w:tr w:rsidR="002B3F7A" w:rsidRPr="0066244B" w14:paraId="79121B1E" w14:textId="77777777" w:rsidTr="0066244B">
        <w:trPr>
          <w:trHeight w:val="276"/>
        </w:trPr>
        <w:tc>
          <w:tcPr>
            <w:tcW w:w="2235" w:type="dxa"/>
            <w:tcBorders>
              <w:top w:val="nil"/>
              <w:bottom w:val="nil"/>
            </w:tcBorders>
          </w:tcPr>
          <w:p w14:paraId="51DB9704" w14:textId="77777777" w:rsidR="002B3F7A" w:rsidRPr="0066244B" w:rsidRDefault="001B3B8A">
            <w:pPr>
              <w:pStyle w:val="TableParagraph"/>
              <w:spacing w:line="256" w:lineRule="exact"/>
              <w:rPr>
                <w:sz w:val="20"/>
                <w:szCs w:val="20"/>
              </w:rPr>
            </w:pPr>
            <w:r w:rsidRPr="0066244B">
              <w:rPr>
                <w:sz w:val="20"/>
                <w:szCs w:val="20"/>
              </w:rPr>
              <w:t>В</w:t>
            </w:r>
            <w:r w:rsidRPr="0066244B">
              <w:rPr>
                <w:spacing w:val="-5"/>
                <w:sz w:val="20"/>
                <w:szCs w:val="20"/>
              </w:rPr>
              <w:t xml:space="preserve"> </w:t>
            </w:r>
            <w:r w:rsidRPr="0066244B">
              <w:rPr>
                <w:sz w:val="20"/>
                <w:szCs w:val="20"/>
              </w:rPr>
              <w:t>основе</w:t>
            </w:r>
            <w:r w:rsidRPr="0066244B">
              <w:rPr>
                <w:spacing w:val="-1"/>
                <w:sz w:val="20"/>
                <w:szCs w:val="20"/>
              </w:rPr>
              <w:t xml:space="preserve"> </w:t>
            </w:r>
            <w:r w:rsidRPr="0066244B">
              <w:rPr>
                <w:spacing w:val="-4"/>
                <w:sz w:val="20"/>
                <w:szCs w:val="20"/>
              </w:rPr>
              <w:t>лежат</w:t>
            </w:r>
          </w:p>
        </w:tc>
        <w:tc>
          <w:tcPr>
            <w:tcW w:w="2850" w:type="dxa"/>
            <w:tcBorders>
              <w:top w:val="nil"/>
              <w:bottom w:val="nil"/>
              <w:right w:val="single" w:sz="4" w:space="0" w:color="auto"/>
            </w:tcBorders>
          </w:tcPr>
          <w:p w14:paraId="703D5D33" w14:textId="77777777" w:rsidR="002B3F7A" w:rsidRPr="0066244B" w:rsidRDefault="001B3B8A">
            <w:pPr>
              <w:pStyle w:val="TableParagraph"/>
              <w:spacing w:line="256" w:lineRule="exact"/>
              <w:ind w:left="107"/>
              <w:rPr>
                <w:sz w:val="20"/>
                <w:szCs w:val="20"/>
              </w:rPr>
            </w:pPr>
            <w:r w:rsidRPr="0066244B">
              <w:rPr>
                <w:sz w:val="20"/>
                <w:szCs w:val="20"/>
              </w:rPr>
              <w:t>культуры,</w:t>
            </w:r>
            <w:r w:rsidRPr="0066244B">
              <w:rPr>
                <w:spacing w:val="-6"/>
                <w:sz w:val="20"/>
                <w:szCs w:val="20"/>
              </w:rPr>
              <w:t xml:space="preserve"> </w:t>
            </w:r>
            <w:r w:rsidRPr="0066244B">
              <w:rPr>
                <w:spacing w:val="-2"/>
                <w:sz w:val="20"/>
                <w:szCs w:val="20"/>
              </w:rPr>
              <w:t>защитника</w:t>
            </w:r>
          </w:p>
        </w:tc>
        <w:tc>
          <w:tcPr>
            <w:tcW w:w="4086" w:type="dxa"/>
            <w:tcBorders>
              <w:top w:val="nil"/>
              <w:left w:val="single" w:sz="4" w:space="0" w:color="auto"/>
              <w:bottom w:val="nil"/>
              <w:right w:val="single" w:sz="4" w:space="0" w:color="auto"/>
            </w:tcBorders>
          </w:tcPr>
          <w:p w14:paraId="7D2D6B2E" w14:textId="49D64355" w:rsidR="002B3F7A" w:rsidRPr="0066244B" w:rsidRDefault="0066244B" w:rsidP="0066244B">
            <w:pPr>
              <w:pStyle w:val="TableParagraph"/>
              <w:spacing w:line="256" w:lineRule="exact"/>
              <w:ind w:left="0"/>
              <w:rPr>
                <w:sz w:val="20"/>
                <w:szCs w:val="20"/>
              </w:rPr>
            </w:pPr>
            <w:r w:rsidRPr="0066244B">
              <w:rPr>
                <w:sz w:val="20"/>
                <w:szCs w:val="20"/>
              </w:rPr>
              <w:t>детей</w:t>
            </w:r>
            <w:r w:rsidRPr="0066244B">
              <w:rPr>
                <w:spacing w:val="-2"/>
                <w:sz w:val="20"/>
                <w:szCs w:val="20"/>
              </w:rPr>
              <w:t xml:space="preserve"> </w:t>
            </w:r>
            <w:r w:rsidRPr="0066244B">
              <w:rPr>
                <w:sz w:val="20"/>
                <w:szCs w:val="20"/>
              </w:rPr>
              <w:t>к</w:t>
            </w:r>
            <w:r w:rsidRPr="0066244B">
              <w:rPr>
                <w:spacing w:val="-2"/>
                <w:sz w:val="20"/>
                <w:szCs w:val="20"/>
              </w:rPr>
              <w:t xml:space="preserve"> </w:t>
            </w:r>
            <w:r w:rsidRPr="0066244B">
              <w:rPr>
                <w:sz w:val="20"/>
                <w:szCs w:val="20"/>
              </w:rPr>
              <w:t>истории,</w:t>
            </w:r>
            <w:r w:rsidRPr="0066244B">
              <w:rPr>
                <w:spacing w:val="-3"/>
                <w:sz w:val="20"/>
                <w:szCs w:val="20"/>
              </w:rPr>
              <w:t xml:space="preserve"> </w:t>
            </w:r>
            <w:r w:rsidRPr="0066244B">
              <w:rPr>
                <w:sz w:val="20"/>
                <w:szCs w:val="20"/>
              </w:rPr>
              <w:t>культуре</w:t>
            </w:r>
            <w:r w:rsidRPr="0066244B">
              <w:rPr>
                <w:spacing w:val="-2"/>
                <w:sz w:val="20"/>
                <w:szCs w:val="20"/>
              </w:rPr>
              <w:t xml:space="preserve"> </w:t>
            </w:r>
            <w:r w:rsidRPr="0066244B">
              <w:rPr>
                <w:spacing w:val="-10"/>
                <w:sz w:val="20"/>
                <w:szCs w:val="20"/>
              </w:rPr>
              <w:t>и</w:t>
            </w:r>
            <w:r>
              <w:rPr>
                <w:spacing w:val="-10"/>
                <w:sz w:val="20"/>
                <w:szCs w:val="20"/>
              </w:rPr>
              <w:t xml:space="preserve"> </w:t>
            </w:r>
            <w:r w:rsidRPr="0066244B">
              <w:rPr>
                <w:sz w:val="20"/>
                <w:szCs w:val="20"/>
              </w:rPr>
              <w:t xml:space="preserve"> традициям</w:t>
            </w:r>
            <w:r w:rsidRPr="0066244B">
              <w:rPr>
                <w:spacing w:val="-6"/>
                <w:sz w:val="20"/>
                <w:szCs w:val="20"/>
              </w:rPr>
              <w:t xml:space="preserve"> </w:t>
            </w:r>
            <w:r w:rsidRPr="0066244B">
              <w:rPr>
                <w:sz w:val="20"/>
                <w:szCs w:val="20"/>
              </w:rPr>
              <w:t>нашего</w:t>
            </w:r>
            <w:r w:rsidRPr="0066244B">
              <w:rPr>
                <w:spacing w:val="-3"/>
                <w:sz w:val="20"/>
                <w:szCs w:val="20"/>
              </w:rPr>
              <w:t xml:space="preserve"> </w:t>
            </w:r>
            <w:r w:rsidRPr="0066244B">
              <w:rPr>
                <w:spacing w:val="-2"/>
                <w:sz w:val="20"/>
                <w:szCs w:val="20"/>
              </w:rPr>
              <w:t>народа:</w:t>
            </w:r>
            <w:r w:rsidRPr="0066244B">
              <w:rPr>
                <w:sz w:val="20"/>
                <w:szCs w:val="20"/>
              </w:rPr>
              <w:t xml:space="preserve"> отношение</w:t>
            </w:r>
            <w:r w:rsidRPr="0066244B">
              <w:rPr>
                <w:spacing w:val="-4"/>
                <w:sz w:val="20"/>
                <w:szCs w:val="20"/>
              </w:rPr>
              <w:t xml:space="preserve"> </w:t>
            </w:r>
            <w:r w:rsidRPr="0066244B">
              <w:rPr>
                <w:sz w:val="20"/>
                <w:szCs w:val="20"/>
              </w:rPr>
              <w:t>к</w:t>
            </w:r>
            <w:r w:rsidRPr="0066244B">
              <w:rPr>
                <w:spacing w:val="-5"/>
                <w:sz w:val="20"/>
                <w:szCs w:val="20"/>
              </w:rPr>
              <w:t xml:space="preserve"> </w:t>
            </w:r>
            <w:r w:rsidRPr="0066244B">
              <w:rPr>
                <w:sz w:val="20"/>
                <w:szCs w:val="20"/>
              </w:rPr>
              <w:t>труду,</w:t>
            </w:r>
            <w:r w:rsidRPr="0066244B">
              <w:rPr>
                <w:spacing w:val="-1"/>
                <w:sz w:val="20"/>
                <w:szCs w:val="20"/>
              </w:rPr>
              <w:t xml:space="preserve"> </w:t>
            </w:r>
            <w:r w:rsidRPr="0066244B">
              <w:rPr>
                <w:sz w:val="20"/>
                <w:szCs w:val="20"/>
              </w:rPr>
              <w:t>семье,</w:t>
            </w:r>
            <w:r w:rsidRPr="0066244B">
              <w:rPr>
                <w:spacing w:val="-3"/>
                <w:sz w:val="20"/>
                <w:szCs w:val="20"/>
              </w:rPr>
              <w:t xml:space="preserve"> </w:t>
            </w:r>
            <w:r w:rsidRPr="0066244B">
              <w:rPr>
                <w:sz w:val="20"/>
                <w:szCs w:val="20"/>
              </w:rPr>
              <w:t>стране</w:t>
            </w:r>
            <w:r w:rsidRPr="0066244B">
              <w:rPr>
                <w:spacing w:val="-3"/>
                <w:sz w:val="20"/>
                <w:szCs w:val="20"/>
              </w:rPr>
              <w:t xml:space="preserve"> </w:t>
            </w:r>
            <w:r w:rsidRPr="0066244B">
              <w:rPr>
                <w:spacing w:val="-10"/>
                <w:sz w:val="20"/>
                <w:szCs w:val="20"/>
              </w:rPr>
              <w:t>и</w:t>
            </w:r>
            <w:r w:rsidRPr="0066244B">
              <w:rPr>
                <w:spacing w:val="-2"/>
                <w:sz w:val="20"/>
                <w:szCs w:val="20"/>
              </w:rPr>
              <w:t xml:space="preserve"> вере)</w:t>
            </w:r>
          </w:p>
        </w:tc>
        <w:tc>
          <w:tcPr>
            <w:tcW w:w="3870" w:type="dxa"/>
            <w:tcBorders>
              <w:top w:val="nil"/>
              <w:left w:val="single" w:sz="4" w:space="0" w:color="auto"/>
              <w:bottom w:val="nil"/>
            </w:tcBorders>
          </w:tcPr>
          <w:p w14:paraId="5275B514" w14:textId="77777777" w:rsidR="002B3F7A" w:rsidRPr="0066244B" w:rsidRDefault="001B3B8A">
            <w:pPr>
              <w:pStyle w:val="TableParagraph"/>
              <w:spacing w:line="256" w:lineRule="exact"/>
              <w:ind w:left="106"/>
              <w:rPr>
                <w:sz w:val="20"/>
                <w:szCs w:val="20"/>
              </w:rPr>
            </w:pPr>
            <w:r w:rsidRPr="0066244B">
              <w:rPr>
                <w:sz w:val="20"/>
                <w:szCs w:val="20"/>
              </w:rPr>
              <w:t>нравственным</w:t>
            </w:r>
            <w:r w:rsidRPr="0066244B">
              <w:rPr>
                <w:spacing w:val="-3"/>
                <w:sz w:val="20"/>
                <w:szCs w:val="20"/>
              </w:rPr>
              <w:t xml:space="preserve"> </w:t>
            </w:r>
            <w:r w:rsidRPr="0066244B">
              <w:rPr>
                <w:sz w:val="20"/>
                <w:szCs w:val="20"/>
              </w:rPr>
              <w:t>и</w:t>
            </w:r>
            <w:r w:rsidRPr="0066244B">
              <w:rPr>
                <w:spacing w:val="-1"/>
                <w:sz w:val="20"/>
                <w:szCs w:val="20"/>
              </w:rPr>
              <w:t xml:space="preserve"> </w:t>
            </w:r>
            <w:r w:rsidRPr="0066244B">
              <w:rPr>
                <w:spacing w:val="-2"/>
                <w:sz w:val="20"/>
                <w:szCs w:val="20"/>
              </w:rPr>
              <w:t>культурным</w:t>
            </w:r>
          </w:p>
        </w:tc>
        <w:tc>
          <w:tcPr>
            <w:tcW w:w="2058" w:type="dxa"/>
            <w:tcBorders>
              <w:top w:val="nil"/>
              <w:bottom w:val="nil"/>
            </w:tcBorders>
          </w:tcPr>
          <w:p w14:paraId="08B0935D" w14:textId="77777777" w:rsidR="002B3F7A" w:rsidRPr="0066244B" w:rsidRDefault="002B3F7A">
            <w:pPr>
              <w:pStyle w:val="TableParagraph"/>
              <w:ind w:left="0"/>
              <w:rPr>
                <w:sz w:val="20"/>
                <w:szCs w:val="20"/>
              </w:rPr>
            </w:pPr>
          </w:p>
        </w:tc>
      </w:tr>
      <w:tr w:rsidR="0066244B" w:rsidRPr="0066244B" w14:paraId="139932EA" w14:textId="77777777" w:rsidTr="0066244B">
        <w:trPr>
          <w:trHeight w:val="271"/>
        </w:trPr>
        <w:tc>
          <w:tcPr>
            <w:tcW w:w="2235" w:type="dxa"/>
            <w:tcBorders>
              <w:top w:val="nil"/>
              <w:bottom w:val="nil"/>
            </w:tcBorders>
          </w:tcPr>
          <w:p w14:paraId="46A740EA" w14:textId="77777777" w:rsidR="0066244B" w:rsidRPr="0066244B" w:rsidRDefault="0066244B">
            <w:pPr>
              <w:pStyle w:val="TableParagraph"/>
              <w:spacing w:line="252" w:lineRule="exact"/>
              <w:rPr>
                <w:sz w:val="20"/>
                <w:szCs w:val="20"/>
              </w:rPr>
            </w:pPr>
            <w:r w:rsidRPr="0066244B">
              <w:rPr>
                <w:sz w:val="20"/>
                <w:szCs w:val="20"/>
              </w:rPr>
              <w:t>ценности</w:t>
            </w:r>
            <w:r w:rsidRPr="0066244B">
              <w:rPr>
                <w:spacing w:val="2"/>
                <w:sz w:val="20"/>
                <w:szCs w:val="20"/>
              </w:rPr>
              <w:t xml:space="preserve"> </w:t>
            </w:r>
            <w:r w:rsidRPr="0066244B">
              <w:rPr>
                <w:spacing w:val="-2"/>
                <w:sz w:val="20"/>
                <w:szCs w:val="20"/>
              </w:rPr>
              <w:t>«Родина»</w:t>
            </w:r>
          </w:p>
        </w:tc>
        <w:tc>
          <w:tcPr>
            <w:tcW w:w="2850" w:type="dxa"/>
            <w:tcBorders>
              <w:top w:val="nil"/>
              <w:bottom w:val="nil"/>
              <w:right w:val="single" w:sz="4" w:space="0" w:color="auto"/>
            </w:tcBorders>
          </w:tcPr>
          <w:p w14:paraId="197223F5" w14:textId="77777777" w:rsidR="0066244B" w:rsidRPr="0066244B" w:rsidRDefault="0066244B">
            <w:pPr>
              <w:pStyle w:val="TableParagraph"/>
              <w:spacing w:line="252" w:lineRule="exact"/>
              <w:ind w:left="107"/>
              <w:rPr>
                <w:sz w:val="20"/>
                <w:szCs w:val="20"/>
              </w:rPr>
            </w:pPr>
            <w:r w:rsidRPr="0066244B">
              <w:rPr>
                <w:sz w:val="20"/>
                <w:szCs w:val="20"/>
              </w:rPr>
              <w:t>Отечества</w:t>
            </w:r>
            <w:r w:rsidRPr="0066244B">
              <w:rPr>
                <w:spacing w:val="-3"/>
                <w:sz w:val="20"/>
                <w:szCs w:val="20"/>
              </w:rPr>
              <w:t xml:space="preserve"> </w:t>
            </w:r>
            <w:r w:rsidRPr="0066244B">
              <w:rPr>
                <w:sz w:val="20"/>
                <w:szCs w:val="20"/>
              </w:rPr>
              <w:t xml:space="preserve">и </w:t>
            </w:r>
            <w:r w:rsidRPr="0066244B">
              <w:rPr>
                <w:spacing w:val="-2"/>
                <w:sz w:val="20"/>
                <w:szCs w:val="20"/>
              </w:rPr>
              <w:t>творца</w:t>
            </w:r>
          </w:p>
        </w:tc>
        <w:tc>
          <w:tcPr>
            <w:tcW w:w="4086" w:type="dxa"/>
            <w:tcBorders>
              <w:top w:val="nil"/>
              <w:left w:val="single" w:sz="4" w:space="0" w:color="auto"/>
              <w:bottom w:val="nil"/>
              <w:right w:val="single" w:sz="4" w:space="0" w:color="auto"/>
            </w:tcBorders>
          </w:tcPr>
          <w:p w14:paraId="4ADA2467" w14:textId="24072F9E" w:rsidR="0066244B" w:rsidRPr="0066244B" w:rsidRDefault="0066244B" w:rsidP="0066244B">
            <w:pPr>
              <w:pStyle w:val="TableParagraph"/>
              <w:spacing w:line="252" w:lineRule="exact"/>
              <w:ind w:left="0"/>
              <w:rPr>
                <w:sz w:val="20"/>
                <w:szCs w:val="20"/>
              </w:rPr>
            </w:pPr>
            <w:r w:rsidRPr="0066244B">
              <w:rPr>
                <w:sz w:val="20"/>
                <w:szCs w:val="20"/>
              </w:rPr>
              <w:t>Формировать</w:t>
            </w:r>
            <w:r w:rsidRPr="0066244B">
              <w:rPr>
                <w:spacing w:val="4"/>
                <w:sz w:val="20"/>
                <w:szCs w:val="20"/>
              </w:rPr>
              <w:t xml:space="preserve"> </w:t>
            </w:r>
            <w:r w:rsidRPr="0066244B">
              <w:rPr>
                <w:spacing w:val="-2"/>
                <w:sz w:val="20"/>
                <w:szCs w:val="20"/>
              </w:rPr>
              <w:t>«патриотизм</w:t>
            </w:r>
            <w:r w:rsidRPr="0066244B">
              <w:rPr>
                <w:sz w:val="20"/>
                <w:szCs w:val="20"/>
              </w:rPr>
              <w:t xml:space="preserve"> защитника»,</w:t>
            </w:r>
            <w:r w:rsidRPr="0066244B">
              <w:rPr>
                <w:spacing w:val="-8"/>
                <w:sz w:val="20"/>
                <w:szCs w:val="20"/>
              </w:rPr>
              <w:t xml:space="preserve"> </w:t>
            </w:r>
            <w:r w:rsidRPr="0066244B">
              <w:rPr>
                <w:spacing w:val="-2"/>
                <w:sz w:val="20"/>
                <w:szCs w:val="20"/>
              </w:rPr>
              <w:t>стремящегося</w:t>
            </w:r>
          </w:p>
        </w:tc>
        <w:tc>
          <w:tcPr>
            <w:tcW w:w="3870" w:type="dxa"/>
            <w:tcBorders>
              <w:top w:val="nil"/>
              <w:left w:val="single" w:sz="4" w:space="0" w:color="auto"/>
            </w:tcBorders>
          </w:tcPr>
          <w:p w14:paraId="2DB35850" w14:textId="77777777" w:rsidR="0066244B" w:rsidRPr="0066244B" w:rsidRDefault="0066244B">
            <w:pPr>
              <w:pStyle w:val="TableParagraph"/>
              <w:spacing w:line="252" w:lineRule="exact"/>
              <w:ind w:left="106"/>
              <w:rPr>
                <w:sz w:val="20"/>
                <w:szCs w:val="20"/>
              </w:rPr>
            </w:pPr>
            <w:r w:rsidRPr="0066244B">
              <w:rPr>
                <w:sz w:val="20"/>
                <w:szCs w:val="20"/>
              </w:rPr>
              <w:t>традициям</w:t>
            </w:r>
            <w:r w:rsidRPr="0066244B">
              <w:rPr>
                <w:spacing w:val="-9"/>
                <w:sz w:val="20"/>
                <w:szCs w:val="20"/>
              </w:rPr>
              <w:t xml:space="preserve"> </w:t>
            </w:r>
            <w:r w:rsidRPr="0066244B">
              <w:rPr>
                <w:spacing w:val="-2"/>
                <w:sz w:val="20"/>
                <w:szCs w:val="20"/>
              </w:rPr>
              <w:t>России</w:t>
            </w:r>
          </w:p>
        </w:tc>
        <w:tc>
          <w:tcPr>
            <w:tcW w:w="2058" w:type="dxa"/>
            <w:tcBorders>
              <w:top w:val="nil"/>
            </w:tcBorders>
          </w:tcPr>
          <w:p w14:paraId="544FC72F" w14:textId="77777777" w:rsidR="0066244B" w:rsidRPr="0066244B" w:rsidRDefault="0066244B">
            <w:pPr>
              <w:pStyle w:val="TableParagraph"/>
              <w:ind w:left="0"/>
              <w:rPr>
                <w:sz w:val="20"/>
                <w:szCs w:val="20"/>
              </w:rPr>
            </w:pPr>
          </w:p>
        </w:tc>
      </w:tr>
      <w:tr w:rsidR="0066244B" w:rsidRPr="0066244B" w14:paraId="27D32C7B" w14:textId="77777777" w:rsidTr="0066244B">
        <w:trPr>
          <w:trHeight w:val="276"/>
        </w:trPr>
        <w:tc>
          <w:tcPr>
            <w:tcW w:w="2235" w:type="dxa"/>
            <w:tcBorders>
              <w:top w:val="nil"/>
              <w:bottom w:val="nil"/>
            </w:tcBorders>
          </w:tcPr>
          <w:p w14:paraId="7742F081" w14:textId="77777777" w:rsidR="0066244B" w:rsidRPr="0066244B" w:rsidRDefault="0066244B">
            <w:pPr>
              <w:pStyle w:val="TableParagraph"/>
              <w:spacing w:line="256" w:lineRule="exact"/>
              <w:rPr>
                <w:sz w:val="20"/>
                <w:szCs w:val="20"/>
              </w:rPr>
            </w:pPr>
            <w:r w:rsidRPr="0066244B">
              <w:rPr>
                <w:sz w:val="20"/>
                <w:szCs w:val="20"/>
              </w:rPr>
              <w:t>и</w:t>
            </w:r>
            <w:r w:rsidRPr="0066244B">
              <w:rPr>
                <w:spacing w:val="5"/>
                <w:sz w:val="20"/>
                <w:szCs w:val="20"/>
              </w:rPr>
              <w:t xml:space="preserve"> </w:t>
            </w:r>
            <w:r w:rsidRPr="0066244B">
              <w:rPr>
                <w:spacing w:val="-2"/>
                <w:sz w:val="20"/>
                <w:szCs w:val="20"/>
              </w:rPr>
              <w:t>«Природа»</w:t>
            </w:r>
          </w:p>
        </w:tc>
        <w:tc>
          <w:tcPr>
            <w:tcW w:w="2850" w:type="dxa"/>
            <w:tcBorders>
              <w:top w:val="nil"/>
              <w:bottom w:val="nil"/>
              <w:right w:val="single" w:sz="4" w:space="0" w:color="auto"/>
            </w:tcBorders>
          </w:tcPr>
          <w:p w14:paraId="5E11793A" w14:textId="77777777" w:rsidR="0066244B" w:rsidRPr="0066244B" w:rsidRDefault="0066244B">
            <w:pPr>
              <w:pStyle w:val="TableParagraph"/>
              <w:spacing w:line="256" w:lineRule="exact"/>
              <w:ind w:left="107"/>
              <w:rPr>
                <w:sz w:val="20"/>
                <w:szCs w:val="20"/>
              </w:rPr>
            </w:pPr>
            <w:r w:rsidRPr="0066244B">
              <w:rPr>
                <w:spacing w:val="-2"/>
                <w:sz w:val="20"/>
                <w:szCs w:val="20"/>
              </w:rPr>
              <w:t>(созидателя),</w:t>
            </w:r>
          </w:p>
        </w:tc>
        <w:tc>
          <w:tcPr>
            <w:tcW w:w="4086" w:type="dxa"/>
            <w:tcBorders>
              <w:top w:val="nil"/>
              <w:left w:val="single" w:sz="4" w:space="0" w:color="auto"/>
              <w:bottom w:val="nil"/>
              <w:right w:val="single" w:sz="4" w:space="0" w:color="auto"/>
            </w:tcBorders>
          </w:tcPr>
          <w:p w14:paraId="5F64835B" w14:textId="3F7E721B" w:rsidR="0066244B" w:rsidRPr="0066244B" w:rsidRDefault="0066244B">
            <w:pPr>
              <w:pStyle w:val="TableParagraph"/>
              <w:spacing w:line="256" w:lineRule="exact"/>
              <w:ind w:left="107"/>
              <w:rPr>
                <w:sz w:val="20"/>
                <w:szCs w:val="20"/>
              </w:rPr>
            </w:pPr>
            <w:r w:rsidRPr="0066244B">
              <w:rPr>
                <w:sz w:val="20"/>
                <w:szCs w:val="20"/>
              </w:rPr>
              <w:t>сохранить</w:t>
            </w:r>
            <w:r w:rsidRPr="0066244B">
              <w:rPr>
                <w:spacing w:val="-1"/>
                <w:sz w:val="20"/>
                <w:szCs w:val="20"/>
              </w:rPr>
              <w:t xml:space="preserve"> </w:t>
            </w:r>
            <w:r w:rsidRPr="0066244B">
              <w:rPr>
                <w:sz w:val="20"/>
                <w:szCs w:val="20"/>
              </w:rPr>
              <w:t>это</w:t>
            </w:r>
            <w:r w:rsidRPr="0066244B">
              <w:rPr>
                <w:spacing w:val="-3"/>
                <w:sz w:val="20"/>
                <w:szCs w:val="20"/>
              </w:rPr>
              <w:t xml:space="preserve"> </w:t>
            </w:r>
            <w:r w:rsidRPr="0066244B">
              <w:rPr>
                <w:spacing w:val="-2"/>
                <w:sz w:val="20"/>
                <w:szCs w:val="20"/>
              </w:rPr>
              <w:t>наследие</w:t>
            </w:r>
            <w:r>
              <w:rPr>
                <w:spacing w:val="-2"/>
                <w:sz w:val="20"/>
                <w:szCs w:val="20"/>
              </w:rPr>
              <w:t xml:space="preserve"> </w:t>
            </w:r>
            <w:r w:rsidRPr="0066244B">
              <w:rPr>
                <w:sz w:val="20"/>
                <w:szCs w:val="20"/>
              </w:rPr>
              <w:t>(предполагает</w:t>
            </w:r>
            <w:r w:rsidRPr="0066244B">
              <w:rPr>
                <w:spacing w:val="-3"/>
                <w:sz w:val="20"/>
                <w:szCs w:val="20"/>
              </w:rPr>
              <w:t xml:space="preserve"> </w:t>
            </w:r>
            <w:r w:rsidRPr="0066244B">
              <w:rPr>
                <w:sz w:val="20"/>
                <w:szCs w:val="20"/>
              </w:rPr>
              <w:t>развитие</w:t>
            </w:r>
            <w:r w:rsidRPr="0066244B">
              <w:rPr>
                <w:spacing w:val="-1"/>
                <w:sz w:val="20"/>
                <w:szCs w:val="20"/>
              </w:rPr>
              <w:t xml:space="preserve"> </w:t>
            </w:r>
            <w:r w:rsidRPr="0066244B">
              <w:rPr>
                <w:sz w:val="20"/>
                <w:szCs w:val="20"/>
              </w:rPr>
              <w:t>у</w:t>
            </w:r>
            <w:r w:rsidRPr="0066244B">
              <w:rPr>
                <w:spacing w:val="-8"/>
                <w:sz w:val="20"/>
                <w:szCs w:val="20"/>
              </w:rPr>
              <w:t xml:space="preserve"> </w:t>
            </w:r>
            <w:r w:rsidRPr="0066244B">
              <w:rPr>
                <w:spacing w:val="-2"/>
                <w:sz w:val="20"/>
                <w:szCs w:val="20"/>
              </w:rPr>
              <w:t>детей</w:t>
            </w:r>
            <w:r w:rsidRPr="0066244B">
              <w:rPr>
                <w:sz w:val="20"/>
                <w:szCs w:val="20"/>
              </w:rPr>
              <w:t xml:space="preserve"> </w:t>
            </w:r>
            <w:r>
              <w:rPr>
                <w:sz w:val="20"/>
                <w:szCs w:val="20"/>
              </w:rPr>
              <w:t xml:space="preserve"> </w:t>
            </w:r>
            <w:r w:rsidRPr="0066244B">
              <w:rPr>
                <w:sz w:val="20"/>
                <w:szCs w:val="20"/>
              </w:rPr>
              <w:t>готовности</w:t>
            </w:r>
            <w:r w:rsidRPr="0066244B">
              <w:rPr>
                <w:spacing w:val="-6"/>
                <w:sz w:val="20"/>
                <w:szCs w:val="20"/>
              </w:rPr>
              <w:t xml:space="preserve"> </w:t>
            </w:r>
            <w:r w:rsidRPr="0066244B">
              <w:rPr>
                <w:sz w:val="20"/>
                <w:szCs w:val="20"/>
              </w:rPr>
              <w:t>преодолевать</w:t>
            </w:r>
            <w:r w:rsidRPr="0066244B">
              <w:rPr>
                <w:spacing w:val="-5"/>
                <w:sz w:val="20"/>
                <w:szCs w:val="20"/>
              </w:rPr>
              <w:t xml:space="preserve"> </w:t>
            </w:r>
            <w:r w:rsidRPr="0066244B">
              <w:rPr>
                <w:spacing w:val="-2"/>
                <w:sz w:val="20"/>
                <w:szCs w:val="20"/>
              </w:rPr>
              <w:t>трудности</w:t>
            </w:r>
            <w:r>
              <w:rPr>
                <w:spacing w:val="-2"/>
                <w:sz w:val="20"/>
                <w:szCs w:val="20"/>
              </w:rPr>
              <w:t xml:space="preserve"> </w:t>
            </w:r>
            <w:r w:rsidRPr="0066244B">
              <w:rPr>
                <w:sz w:val="20"/>
                <w:szCs w:val="20"/>
              </w:rPr>
              <w:t xml:space="preserve"> ради</w:t>
            </w:r>
            <w:r w:rsidRPr="0066244B">
              <w:rPr>
                <w:spacing w:val="-3"/>
                <w:sz w:val="20"/>
                <w:szCs w:val="20"/>
              </w:rPr>
              <w:t xml:space="preserve"> </w:t>
            </w:r>
            <w:r w:rsidRPr="0066244B">
              <w:rPr>
                <w:sz w:val="20"/>
                <w:szCs w:val="20"/>
              </w:rPr>
              <w:t>своей</w:t>
            </w:r>
            <w:r w:rsidRPr="0066244B">
              <w:rPr>
                <w:spacing w:val="-2"/>
                <w:sz w:val="20"/>
                <w:szCs w:val="20"/>
              </w:rPr>
              <w:t xml:space="preserve"> </w:t>
            </w:r>
            <w:r w:rsidRPr="0066244B">
              <w:rPr>
                <w:sz w:val="20"/>
                <w:szCs w:val="20"/>
              </w:rPr>
              <w:t>семьи,</w:t>
            </w:r>
            <w:r w:rsidRPr="0066244B">
              <w:rPr>
                <w:spacing w:val="-1"/>
                <w:sz w:val="20"/>
                <w:szCs w:val="20"/>
              </w:rPr>
              <w:t xml:space="preserve"> </w:t>
            </w:r>
            <w:r w:rsidRPr="0066244B">
              <w:rPr>
                <w:sz w:val="20"/>
                <w:szCs w:val="20"/>
              </w:rPr>
              <w:t>малой</w:t>
            </w:r>
            <w:r w:rsidRPr="0066244B">
              <w:rPr>
                <w:spacing w:val="-1"/>
                <w:sz w:val="20"/>
                <w:szCs w:val="20"/>
              </w:rPr>
              <w:t xml:space="preserve"> </w:t>
            </w:r>
            <w:r w:rsidRPr="0066244B">
              <w:rPr>
                <w:spacing w:val="-2"/>
                <w:sz w:val="20"/>
                <w:szCs w:val="20"/>
              </w:rPr>
              <w:t>родины)</w:t>
            </w:r>
          </w:p>
        </w:tc>
        <w:tc>
          <w:tcPr>
            <w:tcW w:w="3870" w:type="dxa"/>
            <w:tcBorders>
              <w:left w:val="single" w:sz="4" w:space="0" w:color="auto"/>
              <w:bottom w:val="nil"/>
            </w:tcBorders>
          </w:tcPr>
          <w:p w14:paraId="2E10195E" w14:textId="77777777" w:rsidR="0066244B" w:rsidRPr="0066244B" w:rsidRDefault="0066244B">
            <w:pPr>
              <w:pStyle w:val="TableParagraph"/>
              <w:numPr>
                <w:ilvl w:val="0"/>
                <w:numId w:val="124"/>
              </w:numPr>
              <w:tabs>
                <w:tab w:val="left" w:pos="309"/>
              </w:tabs>
              <w:spacing w:before="1" w:line="255" w:lineRule="exact"/>
              <w:ind w:left="309" w:hanging="203"/>
              <w:rPr>
                <w:sz w:val="20"/>
                <w:szCs w:val="20"/>
              </w:rPr>
            </w:pPr>
            <w:r w:rsidRPr="0066244B">
              <w:rPr>
                <w:sz w:val="20"/>
                <w:szCs w:val="20"/>
              </w:rPr>
              <w:t>Приобщать</w:t>
            </w:r>
            <w:r w:rsidRPr="0066244B">
              <w:rPr>
                <w:spacing w:val="-1"/>
                <w:sz w:val="20"/>
                <w:szCs w:val="20"/>
              </w:rPr>
              <w:t xml:space="preserve"> </w:t>
            </w:r>
            <w:r w:rsidRPr="0066244B">
              <w:rPr>
                <w:sz w:val="20"/>
                <w:szCs w:val="20"/>
              </w:rPr>
              <w:t xml:space="preserve">к </w:t>
            </w:r>
            <w:r w:rsidRPr="0066244B">
              <w:rPr>
                <w:spacing w:val="-2"/>
                <w:sz w:val="20"/>
                <w:szCs w:val="20"/>
              </w:rPr>
              <w:t>отечественным</w:t>
            </w:r>
          </w:p>
        </w:tc>
        <w:tc>
          <w:tcPr>
            <w:tcW w:w="2058" w:type="dxa"/>
            <w:tcBorders>
              <w:bottom w:val="nil"/>
            </w:tcBorders>
          </w:tcPr>
          <w:p w14:paraId="3AAA06C9" w14:textId="77777777" w:rsidR="0066244B" w:rsidRPr="0066244B" w:rsidRDefault="0066244B">
            <w:pPr>
              <w:pStyle w:val="TableParagraph"/>
              <w:spacing w:before="1" w:line="255" w:lineRule="exact"/>
              <w:ind w:left="105"/>
              <w:rPr>
                <w:sz w:val="20"/>
                <w:szCs w:val="20"/>
              </w:rPr>
            </w:pPr>
            <w:r w:rsidRPr="0066244B">
              <w:rPr>
                <w:spacing w:val="-2"/>
                <w:sz w:val="20"/>
                <w:szCs w:val="20"/>
              </w:rPr>
              <w:t>Познавательное</w:t>
            </w:r>
          </w:p>
        </w:tc>
      </w:tr>
      <w:tr w:rsidR="0066244B" w:rsidRPr="0066244B" w14:paraId="2E64DF64" w14:textId="77777777" w:rsidTr="0066244B">
        <w:trPr>
          <w:trHeight w:val="276"/>
        </w:trPr>
        <w:tc>
          <w:tcPr>
            <w:tcW w:w="2235" w:type="dxa"/>
            <w:tcBorders>
              <w:top w:val="nil"/>
              <w:bottom w:val="nil"/>
            </w:tcBorders>
          </w:tcPr>
          <w:p w14:paraId="6B5E2DE4" w14:textId="77777777" w:rsidR="0066244B" w:rsidRPr="0066244B" w:rsidRDefault="0066244B">
            <w:pPr>
              <w:pStyle w:val="TableParagraph"/>
              <w:ind w:left="0"/>
              <w:rPr>
                <w:sz w:val="20"/>
                <w:szCs w:val="20"/>
              </w:rPr>
            </w:pPr>
          </w:p>
        </w:tc>
        <w:tc>
          <w:tcPr>
            <w:tcW w:w="2850" w:type="dxa"/>
            <w:tcBorders>
              <w:top w:val="nil"/>
              <w:bottom w:val="nil"/>
              <w:right w:val="single" w:sz="4" w:space="0" w:color="auto"/>
            </w:tcBorders>
          </w:tcPr>
          <w:p w14:paraId="17138169" w14:textId="0732A92B" w:rsidR="0066244B" w:rsidRPr="0066244B" w:rsidRDefault="0066244B">
            <w:pPr>
              <w:pStyle w:val="TableParagraph"/>
              <w:spacing w:line="256" w:lineRule="exact"/>
              <w:ind w:left="107"/>
              <w:rPr>
                <w:sz w:val="20"/>
                <w:szCs w:val="20"/>
              </w:rPr>
            </w:pPr>
            <w:proofErr w:type="gramStart"/>
            <w:r w:rsidRPr="0066244B">
              <w:rPr>
                <w:sz w:val="20"/>
                <w:szCs w:val="20"/>
              </w:rPr>
              <w:t>ответственного</w:t>
            </w:r>
            <w:proofErr w:type="gramEnd"/>
            <w:r w:rsidRPr="0066244B">
              <w:rPr>
                <w:spacing w:val="-2"/>
                <w:sz w:val="20"/>
                <w:szCs w:val="20"/>
              </w:rPr>
              <w:t xml:space="preserve"> </w:t>
            </w:r>
            <w:r w:rsidRPr="0066244B">
              <w:rPr>
                <w:spacing w:val="-5"/>
                <w:sz w:val="20"/>
                <w:szCs w:val="20"/>
              </w:rPr>
              <w:t>за</w:t>
            </w:r>
            <w:r w:rsidRPr="0066244B">
              <w:rPr>
                <w:sz w:val="20"/>
                <w:szCs w:val="20"/>
              </w:rPr>
              <w:t xml:space="preserve"> будущее</w:t>
            </w:r>
            <w:r w:rsidRPr="0066244B">
              <w:rPr>
                <w:spacing w:val="-5"/>
                <w:sz w:val="20"/>
                <w:szCs w:val="20"/>
              </w:rPr>
              <w:t xml:space="preserve"> </w:t>
            </w:r>
            <w:r w:rsidRPr="0066244B">
              <w:rPr>
                <w:sz w:val="20"/>
                <w:szCs w:val="20"/>
              </w:rPr>
              <w:t>своей</w:t>
            </w:r>
            <w:r w:rsidRPr="0066244B">
              <w:rPr>
                <w:spacing w:val="-1"/>
                <w:sz w:val="20"/>
                <w:szCs w:val="20"/>
              </w:rPr>
              <w:t xml:space="preserve"> </w:t>
            </w:r>
            <w:r w:rsidRPr="0066244B">
              <w:rPr>
                <w:spacing w:val="-2"/>
                <w:sz w:val="20"/>
                <w:szCs w:val="20"/>
              </w:rPr>
              <w:t>страны</w:t>
            </w:r>
          </w:p>
        </w:tc>
        <w:tc>
          <w:tcPr>
            <w:tcW w:w="4086" w:type="dxa"/>
            <w:tcBorders>
              <w:top w:val="nil"/>
              <w:left w:val="single" w:sz="4" w:space="0" w:color="auto"/>
              <w:bottom w:val="nil"/>
              <w:right w:val="single" w:sz="4" w:space="0" w:color="auto"/>
            </w:tcBorders>
          </w:tcPr>
          <w:p w14:paraId="77C14CD6" w14:textId="515A2534" w:rsidR="0066244B" w:rsidRPr="0066244B" w:rsidRDefault="0066244B" w:rsidP="0066244B">
            <w:pPr>
              <w:pStyle w:val="TableParagraph"/>
              <w:spacing w:line="260" w:lineRule="exact"/>
              <w:ind w:left="107"/>
              <w:rPr>
                <w:sz w:val="20"/>
                <w:szCs w:val="20"/>
              </w:rPr>
            </w:pPr>
            <w:proofErr w:type="gramStart"/>
            <w:r w:rsidRPr="0066244B">
              <w:rPr>
                <w:sz w:val="20"/>
                <w:szCs w:val="20"/>
              </w:rPr>
              <w:t xml:space="preserve">Воспитывать </w:t>
            </w:r>
            <w:r w:rsidRPr="0066244B">
              <w:rPr>
                <w:spacing w:val="-2"/>
                <w:sz w:val="20"/>
                <w:szCs w:val="20"/>
              </w:rPr>
              <w:t>«патриотизм</w:t>
            </w:r>
            <w:r w:rsidRPr="0066244B">
              <w:rPr>
                <w:sz w:val="20"/>
                <w:szCs w:val="20"/>
              </w:rPr>
              <w:t xml:space="preserve"> </w:t>
            </w:r>
            <w:r>
              <w:rPr>
                <w:sz w:val="20"/>
                <w:szCs w:val="20"/>
              </w:rPr>
              <w:t xml:space="preserve"> </w:t>
            </w:r>
            <w:r w:rsidRPr="0066244B">
              <w:rPr>
                <w:sz w:val="20"/>
                <w:szCs w:val="20"/>
              </w:rPr>
              <w:t>созидателя</w:t>
            </w:r>
            <w:r w:rsidRPr="0066244B">
              <w:rPr>
                <w:spacing w:val="-4"/>
                <w:sz w:val="20"/>
                <w:szCs w:val="20"/>
              </w:rPr>
              <w:t xml:space="preserve"> </w:t>
            </w:r>
            <w:r w:rsidRPr="0066244B">
              <w:rPr>
                <w:sz w:val="20"/>
                <w:szCs w:val="20"/>
              </w:rPr>
              <w:t>и</w:t>
            </w:r>
            <w:r w:rsidRPr="0066244B">
              <w:rPr>
                <w:spacing w:val="-3"/>
                <w:sz w:val="20"/>
                <w:szCs w:val="20"/>
              </w:rPr>
              <w:t xml:space="preserve"> </w:t>
            </w:r>
            <w:r w:rsidRPr="0066244B">
              <w:rPr>
                <w:sz w:val="20"/>
                <w:szCs w:val="20"/>
              </w:rPr>
              <w:t>творца»,</w:t>
            </w:r>
            <w:r w:rsidRPr="0066244B">
              <w:rPr>
                <w:spacing w:val="1"/>
                <w:sz w:val="20"/>
                <w:szCs w:val="20"/>
              </w:rPr>
              <w:t xml:space="preserve"> </w:t>
            </w:r>
            <w:r w:rsidRPr="0066244B">
              <w:rPr>
                <w:spacing w:val="-2"/>
                <w:sz w:val="20"/>
                <w:szCs w:val="20"/>
              </w:rPr>
              <w:t>устремленного</w:t>
            </w:r>
            <w:r w:rsidRPr="0066244B">
              <w:rPr>
                <w:sz w:val="20"/>
                <w:szCs w:val="20"/>
              </w:rPr>
              <w:t xml:space="preserve"> </w:t>
            </w:r>
            <w:r>
              <w:rPr>
                <w:sz w:val="20"/>
                <w:szCs w:val="20"/>
              </w:rPr>
              <w:t xml:space="preserve"> </w:t>
            </w:r>
            <w:r w:rsidRPr="0066244B">
              <w:rPr>
                <w:sz w:val="20"/>
                <w:szCs w:val="20"/>
              </w:rPr>
              <w:t>в</w:t>
            </w:r>
            <w:r w:rsidRPr="0066244B">
              <w:rPr>
                <w:spacing w:val="-5"/>
                <w:sz w:val="20"/>
                <w:szCs w:val="20"/>
              </w:rPr>
              <w:t xml:space="preserve"> </w:t>
            </w:r>
            <w:r w:rsidRPr="0066244B">
              <w:rPr>
                <w:sz w:val="20"/>
                <w:szCs w:val="20"/>
              </w:rPr>
              <w:t>будущее,</w:t>
            </w:r>
            <w:r w:rsidRPr="0066244B">
              <w:rPr>
                <w:spacing w:val="2"/>
                <w:sz w:val="20"/>
                <w:szCs w:val="20"/>
              </w:rPr>
              <w:t xml:space="preserve"> </w:t>
            </w:r>
            <w:r w:rsidRPr="0066244B">
              <w:rPr>
                <w:sz w:val="20"/>
                <w:szCs w:val="20"/>
              </w:rPr>
              <w:t>уверенного</w:t>
            </w:r>
            <w:r w:rsidRPr="0066244B">
              <w:rPr>
                <w:spacing w:val="-2"/>
                <w:sz w:val="20"/>
                <w:szCs w:val="20"/>
              </w:rPr>
              <w:t xml:space="preserve"> </w:t>
            </w:r>
            <w:r w:rsidRPr="0066244B">
              <w:rPr>
                <w:spacing w:val="-10"/>
                <w:sz w:val="20"/>
                <w:szCs w:val="20"/>
              </w:rPr>
              <w:t>в</w:t>
            </w:r>
            <w:r>
              <w:rPr>
                <w:spacing w:val="-10"/>
                <w:sz w:val="20"/>
                <w:szCs w:val="20"/>
              </w:rPr>
              <w:t xml:space="preserve"> </w:t>
            </w:r>
            <w:r w:rsidRPr="0066244B">
              <w:rPr>
                <w:sz w:val="20"/>
                <w:szCs w:val="20"/>
              </w:rPr>
              <w:t xml:space="preserve"> благополучии</w:t>
            </w:r>
            <w:r w:rsidRPr="0066244B">
              <w:rPr>
                <w:spacing w:val="-3"/>
                <w:sz w:val="20"/>
                <w:szCs w:val="20"/>
              </w:rPr>
              <w:t xml:space="preserve"> </w:t>
            </w:r>
            <w:r w:rsidRPr="0066244B">
              <w:rPr>
                <w:sz w:val="20"/>
                <w:szCs w:val="20"/>
              </w:rPr>
              <w:t>и</w:t>
            </w:r>
            <w:r w:rsidRPr="0066244B">
              <w:rPr>
                <w:spacing w:val="-3"/>
                <w:sz w:val="20"/>
                <w:szCs w:val="20"/>
              </w:rPr>
              <w:t xml:space="preserve"> </w:t>
            </w:r>
            <w:r w:rsidRPr="0066244B">
              <w:rPr>
                <w:sz w:val="20"/>
                <w:szCs w:val="20"/>
              </w:rPr>
              <w:t>процветании</w:t>
            </w:r>
            <w:r w:rsidRPr="0066244B">
              <w:rPr>
                <w:spacing w:val="-1"/>
                <w:sz w:val="20"/>
                <w:szCs w:val="20"/>
              </w:rPr>
              <w:t xml:space="preserve"> </w:t>
            </w:r>
            <w:r w:rsidRPr="0066244B">
              <w:rPr>
                <w:spacing w:val="-4"/>
                <w:sz w:val="20"/>
                <w:szCs w:val="20"/>
              </w:rPr>
              <w:t>своей</w:t>
            </w:r>
            <w:r w:rsidRPr="0066244B">
              <w:rPr>
                <w:sz w:val="20"/>
                <w:szCs w:val="20"/>
              </w:rPr>
              <w:t xml:space="preserve"> Родины</w:t>
            </w:r>
            <w:r w:rsidRPr="0066244B">
              <w:rPr>
                <w:spacing w:val="-6"/>
                <w:sz w:val="20"/>
                <w:szCs w:val="20"/>
              </w:rPr>
              <w:t xml:space="preserve"> </w:t>
            </w:r>
            <w:r w:rsidRPr="0066244B">
              <w:rPr>
                <w:sz w:val="20"/>
                <w:szCs w:val="20"/>
              </w:rPr>
              <w:t>(предполагает</w:t>
            </w:r>
            <w:r w:rsidRPr="0066244B">
              <w:rPr>
                <w:spacing w:val="-2"/>
                <w:sz w:val="20"/>
                <w:szCs w:val="20"/>
              </w:rPr>
              <w:t xml:space="preserve"> конкретные</w:t>
            </w:r>
            <w:proofErr w:type="gramEnd"/>
          </w:p>
          <w:p w14:paraId="62585D1A" w14:textId="64C7DF29" w:rsidR="0066244B" w:rsidRPr="0066244B" w:rsidRDefault="0066244B">
            <w:pPr>
              <w:pStyle w:val="TableParagraph"/>
              <w:spacing w:line="256" w:lineRule="exact"/>
              <w:ind w:left="107"/>
              <w:rPr>
                <w:sz w:val="20"/>
                <w:szCs w:val="20"/>
              </w:rPr>
            </w:pPr>
            <w:r w:rsidRPr="0066244B">
              <w:rPr>
                <w:sz w:val="20"/>
                <w:szCs w:val="20"/>
              </w:rPr>
              <w:t>каждодневные</w:t>
            </w:r>
            <w:r w:rsidRPr="0066244B">
              <w:rPr>
                <w:spacing w:val="-5"/>
                <w:sz w:val="20"/>
                <w:szCs w:val="20"/>
              </w:rPr>
              <w:t xml:space="preserve"> </w:t>
            </w:r>
            <w:r w:rsidRPr="0066244B">
              <w:rPr>
                <w:sz w:val="20"/>
                <w:szCs w:val="20"/>
              </w:rPr>
              <w:t>дела,</w:t>
            </w:r>
            <w:r w:rsidRPr="0066244B">
              <w:rPr>
                <w:spacing w:val="-4"/>
                <w:sz w:val="20"/>
                <w:szCs w:val="20"/>
              </w:rPr>
              <w:t xml:space="preserve"> </w:t>
            </w:r>
            <w:r w:rsidRPr="0066244B">
              <w:rPr>
                <w:spacing w:val="-2"/>
                <w:sz w:val="20"/>
                <w:szCs w:val="20"/>
              </w:rPr>
              <w:t>направленные,</w:t>
            </w:r>
            <w:r w:rsidRPr="0066244B">
              <w:rPr>
                <w:sz w:val="20"/>
                <w:szCs w:val="20"/>
              </w:rPr>
              <w:t xml:space="preserve"> например,</w:t>
            </w:r>
            <w:r w:rsidRPr="0066244B">
              <w:rPr>
                <w:spacing w:val="-4"/>
                <w:sz w:val="20"/>
                <w:szCs w:val="20"/>
              </w:rPr>
              <w:t xml:space="preserve"> </w:t>
            </w:r>
            <w:r w:rsidRPr="0066244B">
              <w:rPr>
                <w:sz w:val="20"/>
                <w:szCs w:val="20"/>
              </w:rPr>
              <w:t>на</w:t>
            </w:r>
            <w:r w:rsidRPr="0066244B">
              <w:rPr>
                <w:spacing w:val="-2"/>
                <w:sz w:val="20"/>
                <w:szCs w:val="20"/>
              </w:rPr>
              <w:t xml:space="preserve"> </w:t>
            </w:r>
            <w:r w:rsidRPr="0066244B">
              <w:rPr>
                <w:sz w:val="20"/>
                <w:szCs w:val="20"/>
              </w:rPr>
              <w:t>поддержание</w:t>
            </w:r>
            <w:r w:rsidRPr="0066244B">
              <w:rPr>
                <w:spacing w:val="-2"/>
                <w:sz w:val="20"/>
                <w:szCs w:val="20"/>
              </w:rPr>
              <w:t xml:space="preserve"> </w:t>
            </w:r>
            <w:r w:rsidRPr="0066244B">
              <w:rPr>
                <w:sz w:val="20"/>
                <w:szCs w:val="20"/>
              </w:rPr>
              <w:t>чистоты</w:t>
            </w:r>
            <w:r w:rsidRPr="0066244B">
              <w:rPr>
                <w:spacing w:val="-1"/>
                <w:sz w:val="20"/>
                <w:szCs w:val="20"/>
              </w:rPr>
              <w:t xml:space="preserve"> </w:t>
            </w:r>
            <w:r w:rsidRPr="0066244B">
              <w:rPr>
                <w:spacing w:val="-10"/>
                <w:sz w:val="20"/>
                <w:szCs w:val="20"/>
              </w:rPr>
              <w:t>и</w:t>
            </w:r>
            <w:r w:rsidRPr="0066244B">
              <w:rPr>
                <w:sz w:val="20"/>
                <w:szCs w:val="20"/>
              </w:rPr>
              <w:t xml:space="preserve"> порядка,</w:t>
            </w:r>
            <w:r w:rsidRPr="0066244B">
              <w:rPr>
                <w:spacing w:val="-2"/>
                <w:sz w:val="20"/>
                <w:szCs w:val="20"/>
              </w:rPr>
              <w:t xml:space="preserve"> </w:t>
            </w:r>
            <w:r w:rsidRPr="0066244B">
              <w:rPr>
                <w:sz w:val="20"/>
                <w:szCs w:val="20"/>
              </w:rPr>
              <w:t>опрятности</w:t>
            </w:r>
            <w:r w:rsidRPr="0066244B">
              <w:rPr>
                <w:spacing w:val="-2"/>
                <w:sz w:val="20"/>
                <w:szCs w:val="20"/>
              </w:rPr>
              <w:t xml:space="preserve"> </w:t>
            </w:r>
            <w:r w:rsidRPr="0066244B">
              <w:rPr>
                <w:sz w:val="20"/>
                <w:szCs w:val="20"/>
              </w:rPr>
              <w:t>и</w:t>
            </w:r>
            <w:r w:rsidRPr="0066244B">
              <w:rPr>
                <w:spacing w:val="-3"/>
                <w:sz w:val="20"/>
                <w:szCs w:val="20"/>
              </w:rPr>
              <w:t xml:space="preserve"> </w:t>
            </w:r>
            <w:r w:rsidRPr="0066244B">
              <w:rPr>
                <w:spacing w:val="-2"/>
                <w:sz w:val="20"/>
                <w:szCs w:val="20"/>
              </w:rPr>
              <w:t>аккуратности,</w:t>
            </w:r>
            <w:r w:rsidRPr="0066244B">
              <w:rPr>
                <w:sz w:val="20"/>
                <w:szCs w:val="20"/>
              </w:rPr>
              <w:t xml:space="preserve"> а</w:t>
            </w:r>
            <w:r w:rsidRPr="0066244B">
              <w:rPr>
                <w:spacing w:val="-2"/>
                <w:sz w:val="20"/>
                <w:szCs w:val="20"/>
              </w:rPr>
              <w:t xml:space="preserve"> </w:t>
            </w:r>
            <w:r w:rsidRPr="0066244B">
              <w:rPr>
                <w:sz w:val="20"/>
                <w:szCs w:val="20"/>
              </w:rPr>
              <w:t>в</w:t>
            </w:r>
            <w:r w:rsidRPr="0066244B">
              <w:rPr>
                <w:spacing w:val="-1"/>
                <w:sz w:val="20"/>
                <w:szCs w:val="20"/>
              </w:rPr>
              <w:t xml:space="preserve"> </w:t>
            </w:r>
            <w:r w:rsidRPr="0066244B">
              <w:rPr>
                <w:sz w:val="20"/>
                <w:szCs w:val="20"/>
              </w:rPr>
              <w:t>дальнейшем -</w:t>
            </w:r>
            <w:r w:rsidRPr="0066244B">
              <w:rPr>
                <w:spacing w:val="-2"/>
                <w:sz w:val="20"/>
                <w:szCs w:val="20"/>
              </w:rPr>
              <w:t xml:space="preserve"> </w:t>
            </w:r>
            <w:r w:rsidRPr="0066244B">
              <w:rPr>
                <w:sz w:val="20"/>
                <w:szCs w:val="20"/>
              </w:rPr>
              <w:t>на</w:t>
            </w:r>
            <w:r w:rsidRPr="0066244B">
              <w:rPr>
                <w:spacing w:val="-1"/>
                <w:sz w:val="20"/>
                <w:szCs w:val="20"/>
              </w:rPr>
              <w:t xml:space="preserve"> </w:t>
            </w:r>
            <w:r w:rsidRPr="0066244B">
              <w:rPr>
                <w:sz w:val="20"/>
                <w:szCs w:val="20"/>
              </w:rPr>
              <w:t>развитие</w:t>
            </w:r>
            <w:r w:rsidRPr="0066244B">
              <w:rPr>
                <w:spacing w:val="-1"/>
                <w:sz w:val="20"/>
                <w:szCs w:val="20"/>
              </w:rPr>
              <w:t xml:space="preserve"> </w:t>
            </w:r>
            <w:r w:rsidRPr="0066244B">
              <w:rPr>
                <w:spacing w:val="-4"/>
                <w:sz w:val="20"/>
                <w:szCs w:val="20"/>
              </w:rPr>
              <w:t>всего</w:t>
            </w:r>
            <w:r w:rsidRPr="0066244B">
              <w:rPr>
                <w:sz w:val="20"/>
                <w:szCs w:val="20"/>
              </w:rPr>
              <w:t xml:space="preserve"> своего</w:t>
            </w:r>
            <w:r w:rsidRPr="0066244B">
              <w:rPr>
                <w:spacing w:val="-4"/>
                <w:sz w:val="20"/>
                <w:szCs w:val="20"/>
              </w:rPr>
              <w:t xml:space="preserve"> </w:t>
            </w:r>
            <w:r w:rsidRPr="0066244B">
              <w:rPr>
                <w:sz w:val="20"/>
                <w:szCs w:val="20"/>
              </w:rPr>
              <w:t>населенного</w:t>
            </w:r>
            <w:r w:rsidRPr="0066244B">
              <w:rPr>
                <w:spacing w:val="-1"/>
                <w:sz w:val="20"/>
                <w:szCs w:val="20"/>
              </w:rPr>
              <w:t xml:space="preserve"> </w:t>
            </w:r>
            <w:r w:rsidRPr="0066244B">
              <w:rPr>
                <w:sz w:val="20"/>
                <w:szCs w:val="20"/>
              </w:rPr>
              <w:t>пункта,</w:t>
            </w:r>
            <w:r w:rsidRPr="0066244B">
              <w:rPr>
                <w:spacing w:val="-2"/>
                <w:sz w:val="20"/>
                <w:szCs w:val="20"/>
              </w:rPr>
              <w:t xml:space="preserve"> района,</w:t>
            </w:r>
            <w:r w:rsidRPr="0066244B">
              <w:rPr>
                <w:sz w:val="20"/>
                <w:szCs w:val="20"/>
              </w:rPr>
              <w:t xml:space="preserve"> края,</w:t>
            </w:r>
            <w:r w:rsidRPr="0066244B">
              <w:rPr>
                <w:spacing w:val="-4"/>
                <w:sz w:val="20"/>
                <w:szCs w:val="20"/>
              </w:rPr>
              <w:t xml:space="preserve"> </w:t>
            </w:r>
            <w:r w:rsidRPr="0066244B">
              <w:rPr>
                <w:sz w:val="20"/>
                <w:szCs w:val="20"/>
              </w:rPr>
              <w:t>Отчизны</w:t>
            </w:r>
            <w:r w:rsidRPr="0066244B">
              <w:rPr>
                <w:spacing w:val="-1"/>
                <w:sz w:val="20"/>
                <w:szCs w:val="20"/>
              </w:rPr>
              <w:t xml:space="preserve"> </w:t>
            </w:r>
            <w:r w:rsidRPr="0066244B">
              <w:rPr>
                <w:sz w:val="20"/>
                <w:szCs w:val="20"/>
              </w:rPr>
              <w:t>в</w:t>
            </w:r>
            <w:r w:rsidRPr="0066244B">
              <w:rPr>
                <w:spacing w:val="-2"/>
                <w:sz w:val="20"/>
                <w:szCs w:val="20"/>
              </w:rPr>
              <w:t xml:space="preserve"> целом)</w:t>
            </w:r>
          </w:p>
        </w:tc>
        <w:tc>
          <w:tcPr>
            <w:tcW w:w="3870" w:type="dxa"/>
            <w:tcBorders>
              <w:top w:val="nil"/>
              <w:left w:val="single" w:sz="4" w:space="0" w:color="auto"/>
              <w:bottom w:val="nil"/>
            </w:tcBorders>
          </w:tcPr>
          <w:p w14:paraId="72F8A4FB" w14:textId="1E369F70" w:rsidR="0066244B" w:rsidRPr="0066244B" w:rsidRDefault="0066244B">
            <w:pPr>
              <w:pStyle w:val="TableParagraph"/>
              <w:spacing w:before="1" w:line="256" w:lineRule="exact"/>
              <w:ind w:left="106"/>
              <w:rPr>
                <w:sz w:val="20"/>
                <w:szCs w:val="20"/>
              </w:rPr>
            </w:pPr>
            <w:r w:rsidRPr="0066244B">
              <w:rPr>
                <w:sz w:val="20"/>
                <w:szCs w:val="20"/>
              </w:rPr>
              <w:t>традициям</w:t>
            </w:r>
            <w:r w:rsidRPr="0066244B">
              <w:rPr>
                <w:spacing w:val="-6"/>
                <w:sz w:val="20"/>
                <w:szCs w:val="20"/>
              </w:rPr>
              <w:t xml:space="preserve"> </w:t>
            </w:r>
            <w:r w:rsidRPr="0066244B">
              <w:rPr>
                <w:sz w:val="20"/>
                <w:szCs w:val="20"/>
              </w:rPr>
              <w:t>и</w:t>
            </w:r>
            <w:r w:rsidRPr="0066244B">
              <w:rPr>
                <w:spacing w:val="-2"/>
                <w:sz w:val="20"/>
                <w:szCs w:val="20"/>
              </w:rPr>
              <w:t xml:space="preserve"> </w:t>
            </w:r>
            <w:r w:rsidRPr="0066244B">
              <w:rPr>
                <w:sz w:val="20"/>
                <w:szCs w:val="20"/>
              </w:rPr>
              <w:t>праздникам,</w:t>
            </w:r>
            <w:r w:rsidRPr="0066244B">
              <w:rPr>
                <w:spacing w:val="-3"/>
                <w:sz w:val="20"/>
                <w:szCs w:val="20"/>
              </w:rPr>
              <w:t xml:space="preserve"> </w:t>
            </w:r>
            <w:r w:rsidRPr="0066244B">
              <w:rPr>
                <w:spacing w:val="-10"/>
                <w:sz w:val="20"/>
                <w:szCs w:val="20"/>
              </w:rPr>
              <w:t>к</w:t>
            </w:r>
            <w:r w:rsidRPr="0066244B">
              <w:rPr>
                <w:sz w:val="20"/>
                <w:szCs w:val="20"/>
              </w:rPr>
              <w:t xml:space="preserve"> истории</w:t>
            </w:r>
            <w:r w:rsidRPr="0066244B">
              <w:rPr>
                <w:spacing w:val="-5"/>
                <w:sz w:val="20"/>
                <w:szCs w:val="20"/>
              </w:rPr>
              <w:t xml:space="preserve"> </w:t>
            </w:r>
            <w:r w:rsidRPr="0066244B">
              <w:rPr>
                <w:sz w:val="20"/>
                <w:szCs w:val="20"/>
              </w:rPr>
              <w:t>и</w:t>
            </w:r>
            <w:r w:rsidRPr="0066244B">
              <w:rPr>
                <w:spacing w:val="-3"/>
                <w:sz w:val="20"/>
                <w:szCs w:val="20"/>
              </w:rPr>
              <w:t xml:space="preserve"> </w:t>
            </w:r>
            <w:r w:rsidRPr="0066244B">
              <w:rPr>
                <w:sz w:val="20"/>
                <w:szCs w:val="20"/>
              </w:rPr>
              <w:t>достижениям</w:t>
            </w:r>
            <w:r w:rsidRPr="0066244B">
              <w:rPr>
                <w:spacing w:val="-3"/>
                <w:sz w:val="20"/>
                <w:szCs w:val="20"/>
              </w:rPr>
              <w:t xml:space="preserve"> </w:t>
            </w:r>
            <w:r w:rsidRPr="0066244B">
              <w:rPr>
                <w:spacing w:val="-2"/>
                <w:sz w:val="20"/>
                <w:szCs w:val="20"/>
              </w:rPr>
              <w:t>родной</w:t>
            </w:r>
            <w:r w:rsidRPr="0066244B">
              <w:rPr>
                <w:sz w:val="20"/>
                <w:szCs w:val="20"/>
              </w:rPr>
              <w:t xml:space="preserve"> </w:t>
            </w:r>
            <w:r>
              <w:rPr>
                <w:sz w:val="20"/>
                <w:szCs w:val="20"/>
              </w:rPr>
              <w:t xml:space="preserve"> </w:t>
            </w:r>
            <w:r w:rsidRPr="0066244B">
              <w:rPr>
                <w:sz w:val="20"/>
                <w:szCs w:val="20"/>
              </w:rPr>
              <w:t>страны,</w:t>
            </w:r>
            <w:r w:rsidRPr="0066244B">
              <w:rPr>
                <w:spacing w:val="-5"/>
                <w:sz w:val="20"/>
                <w:szCs w:val="20"/>
              </w:rPr>
              <w:t xml:space="preserve"> </w:t>
            </w:r>
            <w:r w:rsidRPr="0066244B">
              <w:rPr>
                <w:sz w:val="20"/>
                <w:szCs w:val="20"/>
              </w:rPr>
              <w:t>к</w:t>
            </w:r>
            <w:r w:rsidRPr="0066244B">
              <w:rPr>
                <w:spacing w:val="-2"/>
                <w:sz w:val="20"/>
                <w:szCs w:val="20"/>
              </w:rPr>
              <w:t xml:space="preserve"> </w:t>
            </w:r>
            <w:r w:rsidRPr="0066244B">
              <w:rPr>
                <w:sz w:val="20"/>
                <w:szCs w:val="20"/>
              </w:rPr>
              <w:t>культурному</w:t>
            </w:r>
            <w:r w:rsidRPr="0066244B">
              <w:rPr>
                <w:spacing w:val="-4"/>
                <w:sz w:val="20"/>
                <w:szCs w:val="20"/>
              </w:rPr>
              <w:t xml:space="preserve"> </w:t>
            </w:r>
            <w:r w:rsidRPr="0066244B">
              <w:rPr>
                <w:spacing w:val="-2"/>
                <w:sz w:val="20"/>
                <w:szCs w:val="20"/>
              </w:rPr>
              <w:t>наследию</w:t>
            </w:r>
            <w:r w:rsidRPr="0066244B">
              <w:rPr>
                <w:sz w:val="20"/>
                <w:szCs w:val="20"/>
              </w:rPr>
              <w:t xml:space="preserve"> </w:t>
            </w:r>
            <w:r>
              <w:rPr>
                <w:sz w:val="20"/>
                <w:szCs w:val="20"/>
              </w:rPr>
              <w:t xml:space="preserve"> </w:t>
            </w:r>
            <w:r w:rsidRPr="0066244B">
              <w:rPr>
                <w:sz w:val="20"/>
                <w:szCs w:val="20"/>
              </w:rPr>
              <w:t>народов</w:t>
            </w:r>
            <w:r w:rsidRPr="0066244B">
              <w:rPr>
                <w:spacing w:val="-7"/>
                <w:sz w:val="20"/>
                <w:szCs w:val="20"/>
              </w:rPr>
              <w:t xml:space="preserve"> </w:t>
            </w:r>
            <w:r w:rsidRPr="0066244B">
              <w:rPr>
                <w:spacing w:val="-2"/>
                <w:sz w:val="20"/>
                <w:szCs w:val="20"/>
              </w:rPr>
              <w:t>России</w:t>
            </w:r>
            <w:proofErr w:type="gramStart"/>
            <w:r w:rsidRPr="0066244B">
              <w:rPr>
                <w:sz w:val="20"/>
                <w:szCs w:val="20"/>
              </w:rPr>
              <w:t xml:space="preserve"> В</w:t>
            </w:r>
            <w:proofErr w:type="gramEnd"/>
            <w:r w:rsidRPr="0066244B">
              <w:rPr>
                <w:sz w:val="20"/>
                <w:szCs w:val="20"/>
              </w:rPr>
              <w:t>оспитывать</w:t>
            </w:r>
            <w:r w:rsidRPr="0066244B">
              <w:rPr>
                <w:spacing w:val="-1"/>
                <w:sz w:val="20"/>
                <w:szCs w:val="20"/>
              </w:rPr>
              <w:t xml:space="preserve"> </w:t>
            </w:r>
            <w:r w:rsidRPr="0066244B">
              <w:rPr>
                <w:spacing w:val="-2"/>
                <w:sz w:val="20"/>
                <w:szCs w:val="20"/>
              </w:rPr>
              <w:t>уважительное</w:t>
            </w:r>
            <w:r w:rsidRPr="0066244B">
              <w:rPr>
                <w:sz w:val="20"/>
                <w:szCs w:val="20"/>
              </w:rPr>
              <w:t xml:space="preserve"> отношение</w:t>
            </w:r>
            <w:r w:rsidRPr="0066244B">
              <w:rPr>
                <w:spacing w:val="-2"/>
                <w:sz w:val="20"/>
                <w:szCs w:val="20"/>
              </w:rPr>
              <w:t xml:space="preserve"> </w:t>
            </w:r>
            <w:r w:rsidRPr="0066244B">
              <w:rPr>
                <w:sz w:val="20"/>
                <w:szCs w:val="20"/>
              </w:rPr>
              <w:t xml:space="preserve">к </w:t>
            </w:r>
            <w:r w:rsidRPr="0066244B">
              <w:rPr>
                <w:spacing w:val="-2"/>
                <w:sz w:val="20"/>
                <w:szCs w:val="20"/>
              </w:rPr>
              <w:t>государственным</w:t>
            </w:r>
            <w:r w:rsidRPr="0066244B">
              <w:rPr>
                <w:sz w:val="20"/>
                <w:szCs w:val="20"/>
              </w:rPr>
              <w:t xml:space="preserve"> </w:t>
            </w:r>
            <w:r>
              <w:rPr>
                <w:sz w:val="20"/>
                <w:szCs w:val="20"/>
              </w:rPr>
              <w:t xml:space="preserve"> </w:t>
            </w:r>
            <w:r w:rsidRPr="0066244B">
              <w:rPr>
                <w:sz w:val="20"/>
                <w:szCs w:val="20"/>
              </w:rPr>
              <w:t>символам</w:t>
            </w:r>
            <w:r w:rsidRPr="0066244B">
              <w:rPr>
                <w:spacing w:val="-5"/>
                <w:sz w:val="20"/>
                <w:szCs w:val="20"/>
              </w:rPr>
              <w:t xml:space="preserve"> </w:t>
            </w:r>
            <w:r w:rsidRPr="0066244B">
              <w:rPr>
                <w:sz w:val="20"/>
                <w:szCs w:val="20"/>
              </w:rPr>
              <w:t>страны</w:t>
            </w:r>
            <w:r w:rsidRPr="0066244B">
              <w:rPr>
                <w:spacing w:val="-2"/>
                <w:sz w:val="20"/>
                <w:szCs w:val="20"/>
              </w:rPr>
              <w:t xml:space="preserve"> </w:t>
            </w:r>
            <w:r w:rsidRPr="0066244B">
              <w:rPr>
                <w:sz w:val="20"/>
                <w:szCs w:val="20"/>
              </w:rPr>
              <w:t>(флагу,</w:t>
            </w:r>
            <w:r w:rsidRPr="0066244B">
              <w:rPr>
                <w:spacing w:val="-2"/>
                <w:sz w:val="20"/>
                <w:szCs w:val="20"/>
              </w:rPr>
              <w:t xml:space="preserve"> гербу, гимну);</w:t>
            </w:r>
          </w:p>
        </w:tc>
        <w:tc>
          <w:tcPr>
            <w:tcW w:w="2058" w:type="dxa"/>
            <w:tcBorders>
              <w:top w:val="nil"/>
              <w:bottom w:val="nil"/>
            </w:tcBorders>
          </w:tcPr>
          <w:p w14:paraId="47DE18A9" w14:textId="77777777" w:rsidR="0066244B" w:rsidRPr="0066244B" w:rsidRDefault="0066244B">
            <w:pPr>
              <w:pStyle w:val="TableParagraph"/>
              <w:spacing w:before="1" w:line="256" w:lineRule="exact"/>
              <w:ind w:left="105"/>
              <w:rPr>
                <w:sz w:val="20"/>
                <w:szCs w:val="20"/>
              </w:rPr>
            </w:pPr>
            <w:r w:rsidRPr="0066244B">
              <w:rPr>
                <w:spacing w:val="-2"/>
                <w:sz w:val="20"/>
                <w:szCs w:val="20"/>
              </w:rPr>
              <w:t>развитие</w:t>
            </w:r>
          </w:p>
        </w:tc>
      </w:tr>
      <w:tr w:rsidR="0066244B" w:rsidRPr="0066244B" w14:paraId="251EFA9B" w14:textId="77777777" w:rsidTr="0066244B">
        <w:trPr>
          <w:trHeight w:val="269"/>
        </w:trPr>
        <w:tc>
          <w:tcPr>
            <w:tcW w:w="2235" w:type="dxa"/>
            <w:tcBorders>
              <w:top w:val="nil"/>
              <w:bottom w:val="nil"/>
            </w:tcBorders>
          </w:tcPr>
          <w:p w14:paraId="0A37BF92" w14:textId="77777777" w:rsidR="0066244B" w:rsidRPr="0066244B" w:rsidRDefault="0066244B">
            <w:pPr>
              <w:pStyle w:val="TableParagraph"/>
              <w:ind w:left="0"/>
              <w:rPr>
                <w:sz w:val="20"/>
                <w:szCs w:val="20"/>
              </w:rPr>
            </w:pPr>
          </w:p>
        </w:tc>
        <w:tc>
          <w:tcPr>
            <w:tcW w:w="2850" w:type="dxa"/>
            <w:tcBorders>
              <w:top w:val="nil"/>
              <w:bottom w:val="nil"/>
              <w:right w:val="single" w:sz="4" w:space="0" w:color="auto"/>
            </w:tcBorders>
          </w:tcPr>
          <w:p w14:paraId="17BCE7B5" w14:textId="77777777" w:rsidR="0066244B" w:rsidRPr="0066244B" w:rsidRDefault="0066244B">
            <w:pPr>
              <w:pStyle w:val="TableParagraph"/>
              <w:ind w:left="0"/>
              <w:rPr>
                <w:sz w:val="20"/>
                <w:szCs w:val="20"/>
              </w:rPr>
            </w:pPr>
          </w:p>
        </w:tc>
        <w:tc>
          <w:tcPr>
            <w:tcW w:w="4086" w:type="dxa"/>
            <w:tcBorders>
              <w:top w:val="nil"/>
              <w:left w:val="single" w:sz="4" w:space="0" w:color="auto"/>
              <w:bottom w:val="nil"/>
              <w:right w:val="single" w:sz="4" w:space="0" w:color="auto"/>
            </w:tcBorders>
          </w:tcPr>
          <w:p w14:paraId="4511CFEA" w14:textId="1BB855F6" w:rsidR="0066244B" w:rsidRPr="0066244B" w:rsidRDefault="0066244B" w:rsidP="0066244B">
            <w:pPr>
              <w:pStyle w:val="TableParagraph"/>
              <w:tabs>
                <w:tab w:val="left" w:pos="253"/>
              </w:tabs>
              <w:spacing w:line="249" w:lineRule="exact"/>
              <w:ind w:left="253"/>
              <w:rPr>
                <w:sz w:val="20"/>
                <w:szCs w:val="20"/>
              </w:rPr>
            </w:pPr>
          </w:p>
        </w:tc>
        <w:tc>
          <w:tcPr>
            <w:tcW w:w="3870" w:type="dxa"/>
            <w:tcBorders>
              <w:left w:val="single" w:sz="4" w:space="0" w:color="auto"/>
              <w:bottom w:val="nil"/>
            </w:tcBorders>
          </w:tcPr>
          <w:p w14:paraId="57621095" w14:textId="77777777" w:rsidR="0066244B" w:rsidRPr="0066244B" w:rsidRDefault="0066244B">
            <w:pPr>
              <w:pStyle w:val="TableParagraph"/>
              <w:numPr>
                <w:ilvl w:val="0"/>
                <w:numId w:val="120"/>
              </w:numPr>
              <w:tabs>
                <w:tab w:val="left" w:pos="309"/>
              </w:tabs>
              <w:spacing w:line="249" w:lineRule="exact"/>
              <w:ind w:left="309" w:hanging="203"/>
              <w:rPr>
                <w:sz w:val="20"/>
                <w:szCs w:val="20"/>
              </w:rPr>
            </w:pPr>
            <w:r w:rsidRPr="0066244B">
              <w:rPr>
                <w:sz w:val="20"/>
                <w:szCs w:val="20"/>
              </w:rPr>
              <w:t>Приобщать</w:t>
            </w:r>
            <w:r w:rsidRPr="0066244B">
              <w:rPr>
                <w:spacing w:val="-3"/>
                <w:sz w:val="20"/>
                <w:szCs w:val="20"/>
              </w:rPr>
              <w:t xml:space="preserve"> </w:t>
            </w:r>
            <w:r w:rsidRPr="0066244B">
              <w:rPr>
                <w:sz w:val="20"/>
                <w:szCs w:val="20"/>
              </w:rPr>
              <w:t>к</w:t>
            </w:r>
            <w:r w:rsidRPr="0066244B">
              <w:rPr>
                <w:spacing w:val="-3"/>
                <w:sz w:val="20"/>
                <w:szCs w:val="20"/>
              </w:rPr>
              <w:t xml:space="preserve"> </w:t>
            </w:r>
            <w:r w:rsidRPr="0066244B">
              <w:rPr>
                <w:sz w:val="20"/>
                <w:szCs w:val="20"/>
              </w:rPr>
              <w:t>традициям</w:t>
            </w:r>
            <w:r w:rsidRPr="0066244B">
              <w:rPr>
                <w:spacing w:val="-4"/>
                <w:sz w:val="20"/>
                <w:szCs w:val="20"/>
              </w:rPr>
              <w:t xml:space="preserve"> </w:t>
            </w:r>
            <w:r w:rsidRPr="0066244B">
              <w:rPr>
                <w:spacing w:val="-10"/>
                <w:sz w:val="20"/>
                <w:szCs w:val="20"/>
              </w:rPr>
              <w:t>и</w:t>
            </w:r>
          </w:p>
        </w:tc>
        <w:tc>
          <w:tcPr>
            <w:tcW w:w="2058" w:type="dxa"/>
            <w:tcBorders>
              <w:bottom w:val="nil"/>
            </w:tcBorders>
          </w:tcPr>
          <w:p w14:paraId="68231664" w14:textId="77777777" w:rsidR="0066244B" w:rsidRPr="0066244B" w:rsidRDefault="0066244B">
            <w:pPr>
              <w:pStyle w:val="TableParagraph"/>
              <w:spacing w:line="249" w:lineRule="exact"/>
              <w:ind w:left="105"/>
              <w:rPr>
                <w:sz w:val="20"/>
                <w:szCs w:val="20"/>
              </w:rPr>
            </w:pPr>
            <w:r w:rsidRPr="0066244B">
              <w:rPr>
                <w:spacing w:val="-2"/>
                <w:sz w:val="20"/>
                <w:szCs w:val="20"/>
              </w:rPr>
              <w:t>Художественно-</w:t>
            </w:r>
          </w:p>
        </w:tc>
      </w:tr>
      <w:tr w:rsidR="0066244B" w:rsidRPr="0066244B" w14:paraId="7B24BFAE" w14:textId="77777777" w:rsidTr="0066244B">
        <w:trPr>
          <w:trHeight w:val="276"/>
        </w:trPr>
        <w:tc>
          <w:tcPr>
            <w:tcW w:w="2235" w:type="dxa"/>
            <w:tcBorders>
              <w:top w:val="nil"/>
              <w:bottom w:val="nil"/>
            </w:tcBorders>
          </w:tcPr>
          <w:p w14:paraId="3080E4F3" w14:textId="77777777" w:rsidR="0066244B" w:rsidRPr="0066244B" w:rsidRDefault="0066244B">
            <w:pPr>
              <w:pStyle w:val="TableParagraph"/>
              <w:ind w:left="0"/>
              <w:rPr>
                <w:sz w:val="20"/>
                <w:szCs w:val="20"/>
              </w:rPr>
            </w:pPr>
          </w:p>
        </w:tc>
        <w:tc>
          <w:tcPr>
            <w:tcW w:w="2850" w:type="dxa"/>
            <w:tcBorders>
              <w:top w:val="nil"/>
              <w:bottom w:val="single" w:sz="4" w:space="0" w:color="auto"/>
              <w:right w:val="single" w:sz="4" w:space="0" w:color="auto"/>
            </w:tcBorders>
          </w:tcPr>
          <w:p w14:paraId="5BDC138B" w14:textId="77777777" w:rsidR="0066244B" w:rsidRPr="0066244B" w:rsidRDefault="0066244B">
            <w:pPr>
              <w:pStyle w:val="TableParagraph"/>
              <w:ind w:left="0"/>
              <w:rPr>
                <w:sz w:val="20"/>
                <w:szCs w:val="20"/>
              </w:rPr>
            </w:pPr>
          </w:p>
        </w:tc>
        <w:tc>
          <w:tcPr>
            <w:tcW w:w="4086" w:type="dxa"/>
            <w:tcBorders>
              <w:top w:val="nil"/>
              <w:left w:val="single" w:sz="4" w:space="0" w:color="auto"/>
              <w:bottom w:val="nil"/>
              <w:right w:val="single" w:sz="4" w:space="0" w:color="auto"/>
            </w:tcBorders>
          </w:tcPr>
          <w:p w14:paraId="24E6B076" w14:textId="6A7CDDBF" w:rsidR="0066244B" w:rsidRPr="0066244B" w:rsidRDefault="0066244B">
            <w:pPr>
              <w:pStyle w:val="TableParagraph"/>
              <w:spacing w:line="256" w:lineRule="exact"/>
              <w:ind w:left="107"/>
              <w:rPr>
                <w:sz w:val="20"/>
                <w:szCs w:val="20"/>
              </w:rPr>
            </w:pPr>
          </w:p>
        </w:tc>
        <w:tc>
          <w:tcPr>
            <w:tcW w:w="3870" w:type="dxa"/>
            <w:tcBorders>
              <w:top w:val="nil"/>
              <w:left w:val="single" w:sz="4" w:space="0" w:color="auto"/>
              <w:bottom w:val="nil"/>
            </w:tcBorders>
          </w:tcPr>
          <w:p w14:paraId="410C6719" w14:textId="77777777" w:rsidR="0066244B" w:rsidRPr="0066244B" w:rsidRDefault="0066244B">
            <w:pPr>
              <w:pStyle w:val="TableParagraph"/>
              <w:spacing w:before="5" w:line="250" w:lineRule="exact"/>
              <w:ind w:left="106"/>
              <w:rPr>
                <w:sz w:val="20"/>
                <w:szCs w:val="20"/>
              </w:rPr>
            </w:pPr>
            <w:r w:rsidRPr="0066244B">
              <w:rPr>
                <w:sz w:val="20"/>
                <w:szCs w:val="20"/>
              </w:rPr>
              <w:t>великому</w:t>
            </w:r>
            <w:r w:rsidRPr="0066244B">
              <w:rPr>
                <w:spacing w:val="-6"/>
                <w:sz w:val="20"/>
                <w:szCs w:val="20"/>
              </w:rPr>
              <w:t xml:space="preserve"> </w:t>
            </w:r>
            <w:r w:rsidRPr="0066244B">
              <w:rPr>
                <w:sz w:val="20"/>
                <w:szCs w:val="20"/>
              </w:rPr>
              <w:t>культурному</w:t>
            </w:r>
            <w:r w:rsidRPr="0066244B">
              <w:rPr>
                <w:spacing w:val="-3"/>
                <w:sz w:val="20"/>
                <w:szCs w:val="20"/>
              </w:rPr>
              <w:t xml:space="preserve"> </w:t>
            </w:r>
            <w:r w:rsidRPr="0066244B">
              <w:rPr>
                <w:spacing w:val="-2"/>
                <w:sz w:val="20"/>
                <w:szCs w:val="20"/>
              </w:rPr>
              <w:t>наследию</w:t>
            </w:r>
          </w:p>
        </w:tc>
        <w:tc>
          <w:tcPr>
            <w:tcW w:w="2058" w:type="dxa"/>
            <w:tcBorders>
              <w:top w:val="nil"/>
              <w:bottom w:val="nil"/>
            </w:tcBorders>
          </w:tcPr>
          <w:p w14:paraId="13DC07D2" w14:textId="77777777" w:rsidR="0066244B" w:rsidRPr="0066244B" w:rsidRDefault="0066244B">
            <w:pPr>
              <w:pStyle w:val="TableParagraph"/>
              <w:spacing w:before="5" w:line="250" w:lineRule="exact"/>
              <w:ind w:left="105"/>
              <w:rPr>
                <w:sz w:val="20"/>
                <w:szCs w:val="20"/>
              </w:rPr>
            </w:pPr>
            <w:r w:rsidRPr="0066244B">
              <w:rPr>
                <w:spacing w:val="-2"/>
                <w:sz w:val="20"/>
                <w:szCs w:val="20"/>
              </w:rPr>
              <w:t>эстетическое</w:t>
            </w:r>
          </w:p>
        </w:tc>
      </w:tr>
      <w:tr w:rsidR="0066244B" w:rsidRPr="0066244B" w14:paraId="3B094C51" w14:textId="77777777" w:rsidTr="0066244B">
        <w:trPr>
          <w:trHeight w:val="358"/>
        </w:trPr>
        <w:tc>
          <w:tcPr>
            <w:tcW w:w="2235" w:type="dxa"/>
            <w:tcBorders>
              <w:top w:val="nil"/>
              <w:bottom w:val="nil"/>
              <w:right w:val="single" w:sz="4" w:space="0" w:color="auto"/>
            </w:tcBorders>
          </w:tcPr>
          <w:p w14:paraId="4BDA5F7C" w14:textId="77777777" w:rsidR="0066244B" w:rsidRPr="0066244B" w:rsidRDefault="0066244B">
            <w:pPr>
              <w:pStyle w:val="TableParagraph"/>
              <w:ind w:left="0"/>
              <w:rPr>
                <w:sz w:val="20"/>
                <w:szCs w:val="20"/>
              </w:rPr>
            </w:pPr>
          </w:p>
        </w:tc>
        <w:tc>
          <w:tcPr>
            <w:tcW w:w="2850" w:type="dxa"/>
            <w:tcBorders>
              <w:top w:val="single" w:sz="4" w:space="0" w:color="auto"/>
              <w:left w:val="single" w:sz="4" w:space="0" w:color="auto"/>
              <w:bottom w:val="single" w:sz="4" w:space="0" w:color="auto"/>
              <w:right w:val="single" w:sz="4" w:space="0" w:color="auto"/>
            </w:tcBorders>
          </w:tcPr>
          <w:p w14:paraId="138DF9D5" w14:textId="77777777" w:rsidR="0066244B" w:rsidRPr="0066244B" w:rsidRDefault="0066244B">
            <w:pPr>
              <w:pStyle w:val="TableParagraph"/>
              <w:ind w:left="0"/>
              <w:rPr>
                <w:sz w:val="20"/>
                <w:szCs w:val="20"/>
              </w:rPr>
            </w:pPr>
          </w:p>
        </w:tc>
        <w:tc>
          <w:tcPr>
            <w:tcW w:w="4086" w:type="dxa"/>
            <w:tcBorders>
              <w:top w:val="nil"/>
              <w:left w:val="single" w:sz="4" w:space="0" w:color="auto"/>
              <w:bottom w:val="single" w:sz="4" w:space="0" w:color="auto"/>
              <w:right w:val="single" w:sz="4" w:space="0" w:color="auto"/>
            </w:tcBorders>
          </w:tcPr>
          <w:p w14:paraId="0C60E785" w14:textId="78FEDF42" w:rsidR="0066244B" w:rsidRPr="0066244B" w:rsidRDefault="0066244B">
            <w:pPr>
              <w:pStyle w:val="TableParagraph"/>
              <w:spacing w:line="261" w:lineRule="exact"/>
              <w:ind w:left="107"/>
              <w:rPr>
                <w:sz w:val="20"/>
                <w:szCs w:val="20"/>
              </w:rPr>
            </w:pPr>
          </w:p>
        </w:tc>
        <w:tc>
          <w:tcPr>
            <w:tcW w:w="3870" w:type="dxa"/>
            <w:tcBorders>
              <w:top w:val="nil"/>
              <w:left w:val="single" w:sz="4" w:space="0" w:color="auto"/>
              <w:bottom w:val="nil"/>
            </w:tcBorders>
          </w:tcPr>
          <w:p w14:paraId="7C9E8286" w14:textId="77777777" w:rsidR="0066244B" w:rsidRPr="0066244B" w:rsidRDefault="0066244B">
            <w:pPr>
              <w:pStyle w:val="TableParagraph"/>
              <w:spacing w:before="5"/>
              <w:ind w:left="106"/>
              <w:rPr>
                <w:sz w:val="20"/>
                <w:szCs w:val="20"/>
              </w:rPr>
            </w:pPr>
            <w:r w:rsidRPr="0066244B">
              <w:rPr>
                <w:sz w:val="20"/>
                <w:szCs w:val="20"/>
              </w:rPr>
              <w:t>российского</w:t>
            </w:r>
            <w:r w:rsidRPr="0066244B">
              <w:rPr>
                <w:spacing w:val="-2"/>
                <w:sz w:val="20"/>
                <w:szCs w:val="20"/>
              </w:rPr>
              <w:t xml:space="preserve"> народа</w:t>
            </w:r>
          </w:p>
        </w:tc>
        <w:tc>
          <w:tcPr>
            <w:tcW w:w="2058" w:type="dxa"/>
            <w:tcBorders>
              <w:top w:val="nil"/>
              <w:bottom w:val="nil"/>
            </w:tcBorders>
          </w:tcPr>
          <w:p w14:paraId="68024B22" w14:textId="77777777" w:rsidR="0066244B" w:rsidRPr="0066244B" w:rsidRDefault="0066244B">
            <w:pPr>
              <w:pStyle w:val="TableParagraph"/>
              <w:spacing w:before="5"/>
              <w:ind w:left="105"/>
              <w:rPr>
                <w:sz w:val="20"/>
                <w:szCs w:val="20"/>
              </w:rPr>
            </w:pPr>
            <w:r w:rsidRPr="0066244B">
              <w:rPr>
                <w:spacing w:val="-2"/>
                <w:sz w:val="20"/>
                <w:szCs w:val="20"/>
              </w:rPr>
              <w:t>развитие</w:t>
            </w:r>
          </w:p>
        </w:tc>
      </w:tr>
      <w:tr w:rsidR="0066244B" w:rsidRPr="0066244B" w14:paraId="3ED02B6E" w14:textId="77777777">
        <w:trPr>
          <w:trHeight w:val="280"/>
        </w:trPr>
        <w:tc>
          <w:tcPr>
            <w:tcW w:w="2235" w:type="dxa"/>
            <w:tcBorders>
              <w:bottom w:val="nil"/>
            </w:tcBorders>
          </w:tcPr>
          <w:p w14:paraId="777C3891" w14:textId="77777777" w:rsidR="0066244B" w:rsidRPr="0066244B" w:rsidRDefault="0066244B">
            <w:pPr>
              <w:pStyle w:val="TableParagraph"/>
              <w:spacing w:line="260" w:lineRule="exact"/>
              <w:rPr>
                <w:sz w:val="20"/>
                <w:szCs w:val="20"/>
              </w:rPr>
            </w:pPr>
            <w:r w:rsidRPr="0066244B">
              <w:rPr>
                <w:spacing w:val="-2"/>
                <w:sz w:val="20"/>
                <w:szCs w:val="20"/>
              </w:rPr>
              <w:t>Духовно-</w:t>
            </w:r>
          </w:p>
        </w:tc>
        <w:tc>
          <w:tcPr>
            <w:tcW w:w="2850" w:type="dxa"/>
            <w:tcBorders>
              <w:bottom w:val="nil"/>
            </w:tcBorders>
          </w:tcPr>
          <w:p w14:paraId="73930DDB" w14:textId="77777777" w:rsidR="0066244B" w:rsidRPr="0066244B" w:rsidRDefault="0066244B">
            <w:pPr>
              <w:pStyle w:val="TableParagraph"/>
              <w:spacing w:line="260" w:lineRule="exact"/>
              <w:ind w:left="107"/>
              <w:rPr>
                <w:sz w:val="20"/>
                <w:szCs w:val="20"/>
              </w:rPr>
            </w:pPr>
            <w:r w:rsidRPr="0066244B">
              <w:rPr>
                <w:spacing w:val="-2"/>
                <w:sz w:val="20"/>
                <w:szCs w:val="20"/>
              </w:rPr>
              <w:t>Формирование</w:t>
            </w:r>
          </w:p>
        </w:tc>
        <w:tc>
          <w:tcPr>
            <w:tcW w:w="4086" w:type="dxa"/>
            <w:tcBorders>
              <w:bottom w:val="nil"/>
            </w:tcBorders>
          </w:tcPr>
          <w:p w14:paraId="6B877C13" w14:textId="63983B66" w:rsidR="0066244B" w:rsidRPr="0066244B" w:rsidRDefault="0066244B">
            <w:pPr>
              <w:pStyle w:val="TableParagraph"/>
              <w:numPr>
                <w:ilvl w:val="0"/>
                <w:numId w:val="119"/>
              </w:numPr>
              <w:tabs>
                <w:tab w:val="left" w:pos="253"/>
              </w:tabs>
              <w:spacing w:line="260" w:lineRule="exact"/>
              <w:ind w:hanging="146"/>
              <w:rPr>
                <w:sz w:val="20"/>
                <w:szCs w:val="20"/>
              </w:rPr>
            </w:pPr>
            <w:r w:rsidRPr="0066244B">
              <w:rPr>
                <w:sz w:val="20"/>
                <w:szCs w:val="20"/>
              </w:rPr>
              <w:t>Развивать</w:t>
            </w:r>
            <w:r w:rsidRPr="0066244B">
              <w:rPr>
                <w:spacing w:val="-3"/>
                <w:sz w:val="20"/>
                <w:szCs w:val="20"/>
              </w:rPr>
              <w:t xml:space="preserve"> </w:t>
            </w:r>
            <w:r w:rsidRPr="0066244B">
              <w:rPr>
                <w:spacing w:val="-2"/>
                <w:sz w:val="20"/>
                <w:szCs w:val="20"/>
              </w:rPr>
              <w:t>ценностно-смысловую</w:t>
            </w:r>
          </w:p>
        </w:tc>
        <w:tc>
          <w:tcPr>
            <w:tcW w:w="3870" w:type="dxa"/>
            <w:tcBorders>
              <w:bottom w:val="nil"/>
            </w:tcBorders>
          </w:tcPr>
          <w:p w14:paraId="47AFC5EF" w14:textId="77777777" w:rsidR="0066244B" w:rsidRPr="0066244B" w:rsidRDefault="0066244B">
            <w:pPr>
              <w:pStyle w:val="TableParagraph"/>
              <w:numPr>
                <w:ilvl w:val="0"/>
                <w:numId w:val="118"/>
              </w:numPr>
              <w:tabs>
                <w:tab w:val="left" w:pos="309"/>
              </w:tabs>
              <w:spacing w:line="260" w:lineRule="exact"/>
              <w:ind w:left="309" w:hanging="203"/>
              <w:rPr>
                <w:sz w:val="20"/>
                <w:szCs w:val="20"/>
              </w:rPr>
            </w:pPr>
            <w:r w:rsidRPr="0066244B">
              <w:rPr>
                <w:sz w:val="20"/>
                <w:szCs w:val="20"/>
              </w:rPr>
              <w:t>Воспитывать</w:t>
            </w:r>
            <w:r w:rsidRPr="0066244B">
              <w:rPr>
                <w:spacing w:val="-2"/>
                <w:sz w:val="20"/>
                <w:szCs w:val="20"/>
              </w:rPr>
              <w:t xml:space="preserve"> </w:t>
            </w:r>
            <w:r w:rsidRPr="0066244B">
              <w:rPr>
                <w:sz w:val="20"/>
                <w:szCs w:val="20"/>
              </w:rPr>
              <w:t>любовь</w:t>
            </w:r>
            <w:r w:rsidRPr="0066244B">
              <w:rPr>
                <w:spacing w:val="-2"/>
                <w:sz w:val="20"/>
                <w:szCs w:val="20"/>
              </w:rPr>
              <w:t xml:space="preserve"> </w:t>
            </w:r>
            <w:r w:rsidRPr="0066244B">
              <w:rPr>
                <w:sz w:val="20"/>
                <w:szCs w:val="20"/>
              </w:rPr>
              <w:t>к</w:t>
            </w:r>
            <w:r w:rsidRPr="0066244B">
              <w:rPr>
                <w:spacing w:val="-5"/>
                <w:sz w:val="20"/>
                <w:szCs w:val="20"/>
              </w:rPr>
              <w:t xml:space="preserve"> </w:t>
            </w:r>
            <w:proofErr w:type="gramStart"/>
            <w:r w:rsidRPr="0066244B">
              <w:rPr>
                <w:spacing w:val="-2"/>
                <w:sz w:val="20"/>
                <w:szCs w:val="20"/>
              </w:rPr>
              <w:t>своей</w:t>
            </w:r>
            <w:proofErr w:type="gramEnd"/>
          </w:p>
        </w:tc>
        <w:tc>
          <w:tcPr>
            <w:tcW w:w="2058" w:type="dxa"/>
            <w:tcBorders>
              <w:bottom w:val="nil"/>
            </w:tcBorders>
          </w:tcPr>
          <w:p w14:paraId="3D49445B" w14:textId="77777777" w:rsidR="0066244B" w:rsidRPr="0066244B" w:rsidRDefault="0066244B">
            <w:pPr>
              <w:pStyle w:val="TableParagraph"/>
              <w:spacing w:line="260" w:lineRule="exact"/>
              <w:ind w:left="105"/>
              <w:rPr>
                <w:sz w:val="20"/>
                <w:szCs w:val="20"/>
              </w:rPr>
            </w:pPr>
            <w:r w:rsidRPr="0066244B">
              <w:rPr>
                <w:spacing w:val="-2"/>
                <w:sz w:val="20"/>
                <w:szCs w:val="20"/>
              </w:rPr>
              <w:t>Социально-</w:t>
            </w:r>
          </w:p>
        </w:tc>
      </w:tr>
      <w:tr w:rsidR="0066244B" w:rsidRPr="0066244B" w14:paraId="0C75E36F" w14:textId="77777777">
        <w:trPr>
          <w:trHeight w:val="275"/>
        </w:trPr>
        <w:tc>
          <w:tcPr>
            <w:tcW w:w="2235" w:type="dxa"/>
            <w:tcBorders>
              <w:top w:val="nil"/>
              <w:bottom w:val="nil"/>
            </w:tcBorders>
          </w:tcPr>
          <w:p w14:paraId="531EE2AB" w14:textId="77777777" w:rsidR="0066244B" w:rsidRPr="0066244B" w:rsidRDefault="0066244B">
            <w:pPr>
              <w:pStyle w:val="TableParagraph"/>
              <w:spacing w:line="256" w:lineRule="exact"/>
              <w:rPr>
                <w:sz w:val="20"/>
                <w:szCs w:val="20"/>
              </w:rPr>
            </w:pPr>
            <w:r w:rsidRPr="0066244B">
              <w:rPr>
                <w:spacing w:val="-2"/>
                <w:sz w:val="20"/>
                <w:szCs w:val="20"/>
              </w:rPr>
              <w:t>нравственное</w:t>
            </w:r>
          </w:p>
        </w:tc>
        <w:tc>
          <w:tcPr>
            <w:tcW w:w="2850" w:type="dxa"/>
            <w:tcBorders>
              <w:top w:val="nil"/>
              <w:bottom w:val="nil"/>
            </w:tcBorders>
          </w:tcPr>
          <w:p w14:paraId="62EA8D71" w14:textId="77777777" w:rsidR="0066244B" w:rsidRPr="0066244B" w:rsidRDefault="0066244B">
            <w:pPr>
              <w:pStyle w:val="TableParagraph"/>
              <w:spacing w:line="256" w:lineRule="exact"/>
              <w:ind w:left="107"/>
              <w:rPr>
                <w:sz w:val="20"/>
                <w:szCs w:val="20"/>
              </w:rPr>
            </w:pPr>
            <w:r w:rsidRPr="0066244B">
              <w:rPr>
                <w:sz w:val="20"/>
                <w:szCs w:val="20"/>
              </w:rPr>
              <w:t>способности</w:t>
            </w:r>
            <w:r w:rsidRPr="0066244B">
              <w:rPr>
                <w:spacing w:val="-3"/>
                <w:sz w:val="20"/>
                <w:szCs w:val="20"/>
              </w:rPr>
              <w:t xml:space="preserve"> </w:t>
            </w:r>
            <w:proofErr w:type="gramStart"/>
            <w:r w:rsidRPr="0066244B">
              <w:rPr>
                <w:spacing w:val="-10"/>
                <w:sz w:val="20"/>
                <w:szCs w:val="20"/>
              </w:rPr>
              <w:t>к</w:t>
            </w:r>
            <w:proofErr w:type="gramEnd"/>
          </w:p>
        </w:tc>
        <w:tc>
          <w:tcPr>
            <w:tcW w:w="4086" w:type="dxa"/>
            <w:tcBorders>
              <w:top w:val="nil"/>
              <w:bottom w:val="nil"/>
            </w:tcBorders>
          </w:tcPr>
          <w:p w14:paraId="5B41014A" w14:textId="77777777" w:rsidR="0066244B" w:rsidRPr="0066244B" w:rsidRDefault="0066244B">
            <w:pPr>
              <w:pStyle w:val="TableParagraph"/>
              <w:spacing w:line="256" w:lineRule="exact"/>
              <w:ind w:left="107"/>
              <w:rPr>
                <w:sz w:val="20"/>
                <w:szCs w:val="20"/>
              </w:rPr>
            </w:pPr>
            <w:r w:rsidRPr="0066244B">
              <w:rPr>
                <w:sz w:val="20"/>
                <w:szCs w:val="20"/>
              </w:rPr>
              <w:t>сферу</w:t>
            </w:r>
            <w:r w:rsidRPr="0066244B">
              <w:rPr>
                <w:spacing w:val="-6"/>
                <w:sz w:val="20"/>
                <w:szCs w:val="20"/>
              </w:rPr>
              <w:t xml:space="preserve"> </w:t>
            </w:r>
            <w:r w:rsidRPr="0066244B">
              <w:rPr>
                <w:sz w:val="20"/>
                <w:szCs w:val="20"/>
              </w:rPr>
              <w:t>дошкольников</w:t>
            </w:r>
            <w:r w:rsidRPr="0066244B">
              <w:rPr>
                <w:spacing w:val="-1"/>
                <w:sz w:val="20"/>
                <w:szCs w:val="20"/>
              </w:rPr>
              <w:t xml:space="preserve"> </w:t>
            </w:r>
            <w:r w:rsidRPr="0066244B">
              <w:rPr>
                <w:sz w:val="20"/>
                <w:szCs w:val="20"/>
              </w:rPr>
              <w:t>на</w:t>
            </w:r>
            <w:r w:rsidRPr="0066244B">
              <w:rPr>
                <w:spacing w:val="-2"/>
                <w:sz w:val="20"/>
                <w:szCs w:val="20"/>
              </w:rPr>
              <w:t xml:space="preserve"> основе</w:t>
            </w:r>
          </w:p>
        </w:tc>
        <w:tc>
          <w:tcPr>
            <w:tcW w:w="3870" w:type="dxa"/>
            <w:tcBorders>
              <w:top w:val="nil"/>
              <w:bottom w:val="nil"/>
            </w:tcBorders>
          </w:tcPr>
          <w:p w14:paraId="67DB5A88" w14:textId="77777777" w:rsidR="0066244B" w:rsidRPr="0066244B" w:rsidRDefault="0066244B">
            <w:pPr>
              <w:pStyle w:val="TableParagraph"/>
              <w:spacing w:line="256" w:lineRule="exact"/>
              <w:ind w:left="106"/>
              <w:rPr>
                <w:sz w:val="20"/>
                <w:szCs w:val="20"/>
              </w:rPr>
            </w:pPr>
            <w:r w:rsidRPr="0066244B">
              <w:rPr>
                <w:sz w:val="20"/>
                <w:szCs w:val="20"/>
              </w:rPr>
              <w:t>семье,</w:t>
            </w:r>
            <w:r w:rsidRPr="0066244B">
              <w:rPr>
                <w:spacing w:val="-2"/>
                <w:sz w:val="20"/>
                <w:szCs w:val="20"/>
              </w:rPr>
              <w:t xml:space="preserve"> </w:t>
            </w:r>
            <w:r w:rsidRPr="0066244B">
              <w:rPr>
                <w:sz w:val="20"/>
                <w:szCs w:val="20"/>
              </w:rPr>
              <w:t>своему</w:t>
            </w:r>
            <w:r w:rsidRPr="0066244B">
              <w:rPr>
                <w:spacing w:val="-5"/>
                <w:sz w:val="20"/>
                <w:szCs w:val="20"/>
              </w:rPr>
              <w:t xml:space="preserve"> </w:t>
            </w:r>
            <w:r w:rsidRPr="0066244B">
              <w:rPr>
                <w:sz w:val="20"/>
                <w:szCs w:val="20"/>
              </w:rPr>
              <w:t>населенному</w:t>
            </w:r>
            <w:r w:rsidRPr="0066244B">
              <w:rPr>
                <w:spacing w:val="-4"/>
                <w:sz w:val="20"/>
                <w:szCs w:val="20"/>
              </w:rPr>
              <w:t xml:space="preserve"> </w:t>
            </w:r>
            <w:r w:rsidRPr="0066244B">
              <w:rPr>
                <w:spacing w:val="-2"/>
                <w:sz w:val="20"/>
                <w:szCs w:val="20"/>
              </w:rPr>
              <w:t>пункту,</w:t>
            </w:r>
          </w:p>
        </w:tc>
        <w:tc>
          <w:tcPr>
            <w:tcW w:w="2058" w:type="dxa"/>
            <w:tcBorders>
              <w:top w:val="nil"/>
              <w:bottom w:val="nil"/>
            </w:tcBorders>
          </w:tcPr>
          <w:p w14:paraId="652D0DC3" w14:textId="77777777" w:rsidR="0066244B" w:rsidRPr="0066244B" w:rsidRDefault="0066244B">
            <w:pPr>
              <w:pStyle w:val="TableParagraph"/>
              <w:spacing w:line="256" w:lineRule="exact"/>
              <w:ind w:left="105"/>
              <w:rPr>
                <w:sz w:val="20"/>
                <w:szCs w:val="20"/>
              </w:rPr>
            </w:pPr>
            <w:r w:rsidRPr="0066244B">
              <w:rPr>
                <w:spacing w:val="-2"/>
                <w:sz w:val="20"/>
                <w:szCs w:val="20"/>
              </w:rPr>
              <w:t>коммуникативное</w:t>
            </w:r>
          </w:p>
        </w:tc>
      </w:tr>
      <w:tr w:rsidR="0066244B" w:rsidRPr="0066244B" w14:paraId="692FA717" w14:textId="77777777">
        <w:trPr>
          <w:trHeight w:val="276"/>
        </w:trPr>
        <w:tc>
          <w:tcPr>
            <w:tcW w:w="2235" w:type="dxa"/>
            <w:tcBorders>
              <w:top w:val="nil"/>
              <w:bottom w:val="nil"/>
            </w:tcBorders>
          </w:tcPr>
          <w:p w14:paraId="21A2DAE3" w14:textId="77777777" w:rsidR="0066244B" w:rsidRPr="0066244B" w:rsidRDefault="0066244B">
            <w:pPr>
              <w:pStyle w:val="TableParagraph"/>
              <w:spacing w:line="256" w:lineRule="exact"/>
              <w:rPr>
                <w:sz w:val="20"/>
                <w:szCs w:val="20"/>
              </w:rPr>
            </w:pPr>
            <w:r w:rsidRPr="0066244B">
              <w:rPr>
                <w:spacing w:val="-2"/>
                <w:sz w:val="20"/>
                <w:szCs w:val="20"/>
              </w:rPr>
              <w:t>направление</w:t>
            </w:r>
          </w:p>
        </w:tc>
        <w:tc>
          <w:tcPr>
            <w:tcW w:w="2850" w:type="dxa"/>
            <w:tcBorders>
              <w:top w:val="nil"/>
              <w:bottom w:val="nil"/>
            </w:tcBorders>
          </w:tcPr>
          <w:p w14:paraId="7FB40DD4" w14:textId="77777777" w:rsidR="0066244B" w:rsidRPr="0066244B" w:rsidRDefault="0066244B">
            <w:pPr>
              <w:pStyle w:val="TableParagraph"/>
              <w:spacing w:line="256" w:lineRule="exact"/>
              <w:ind w:left="107"/>
              <w:rPr>
                <w:sz w:val="20"/>
                <w:szCs w:val="20"/>
              </w:rPr>
            </w:pPr>
            <w:r w:rsidRPr="0066244B">
              <w:rPr>
                <w:sz w:val="20"/>
                <w:szCs w:val="20"/>
              </w:rPr>
              <w:t>духовному</w:t>
            </w:r>
            <w:r w:rsidRPr="0066244B">
              <w:rPr>
                <w:spacing w:val="-7"/>
                <w:sz w:val="20"/>
                <w:szCs w:val="20"/>
              </w:rPr>
              <w:t xml:space="preserve"> </w:t>
            </w:r>
            <w:r w:rsidRPr="0066244B">
              <w:rPr>
                <w:spacing w:val="-2"/>
                <w:sz w:val="20"/>
                <w:szCs w:val="20"/>
              </w:rPr>
              <w:t>развитию,</w:t>
            </w:r>
          </w:p>
        </w:tc>
        <w:tc>
          <w:tcPr>
            <w:tcW w:w="4086" w:type="dxa"/>
            <w:tcBorders>
              <w:top w:val="nil"/>
              <w:bottom w:val="nil"/>
            </w:tcBorders>
          </w:tcPr>
          <w:p w14:paraId="39837647" w14:textId="77777777" w:rsidR="0066244B" w:rsidRPr="0066244B" w:rsidRDefault="0066244B">
            <w:pPr>
              <w:pStyle w:val="TableParagraph"/>
              <w:spacing w:line="256" w:lineRule="exact"/>
              <w:ind w:left="107"/>
              <w:rPr>
                <w:sz w:val="20"/>
                <w:szCs w:val="20"/>
              </w:rPr>
            </w:pPr>
            <w:r w:rsidRPr="0066244B">
              <w:rPr>
                <w:sz w:val="20"/>
                <w:szCs w:val="20"/>
              </w:rPr>
              <w:t>творческого</w:t>
            </w:r>
            <w:r w:rsidRPr="0066244B">
              <w:rPr>
                <w:spacing w:val="-4"/>
                <w:sz w:val="20"/>
                <w:szCs w:val="20"/>
              </w:rPr>
              <w:t xml:space="preserve"> </w:t>
            </w:r>
            <w:r w:rsidRPr="0066244B">
              <w:rPr>
                <w:sz w:val="20"/>
                <w:szCs w:val="20"/>
              </w:rPr>
              <w:t>взаимодействия</w:t>
            </w:r>
            <w:r w:rsidRPr="0066244B">
              <w:rPr>
                <w:spacing w:val="-3"/>
                <w:sz w:val="20"/>
                <w:szCs w:val="20"/>
              </w:rPr>
              <w:t xml:space="preserve"> </w:t>
            </w:r>
            <w:proofErr w:type="gramStart"/>
            <w:r w:rsidRPr="0066244B">
              <w:rPr>
                <w:spacing w:val="-10"/>
                <w:sz w:val="20"/>
                <w:szCs w:val="20"/>
              </w:rPr>
              <w:t>в</w:t>
            </w:r>
            <w:proofErr w:type="gramEnd"/>
          </w:p>
        </w:tc>
        <w:tc>
          <w:tcPr>
            <w:tcW w:w="3870" w:type="dxa"/>
            <w:tcBorders>
              <w:top w:val="nil"/>
              <w:bottom w:val="nil"/>
            </w:tcBorders>
          </w:tcPr>
          <w:p w14:paraId="035D49CE" w14:textId="77777777" w:rsidR="0066244B" w:rsidRPr="0066244B" w:rsidRDefault="0066244B">
            <w:pPr>
              <w:pStyle w:val="TableParagraph"/>
              <w:spacing w:line="256" w:lineRule="exact"/>
              <w:ind w:left="106"/>
              <w:rPr>
                <w:sz w:val="20"/>
                <w:szCs w:val="20"/>
              </w:rPr>
            </w:pPr>
            <w:r w:rsidRPr="0066244B">
              <w:rPr>
                <w:sz w:val="20"/>
                <w:szCs w:val="20"/>
              </w:rPr>
              <w:t>родному</w:t>
            </w:r>
            <w:r w:rsidRPr="0066244B">
              <w:rPr>
                <w:spacing w:val="-7"/>
                <w:sz w:val="20"/>
                <w:szCs w:val="20"/>
              </w:rPr>
              <w:t xml:space="preserve"> </w:t>
            </w:r>
            <w:r w:rsidRPr="0066244B">
              <w:rPr>
                <w:sz w:val="20"/>
                <w:szCs w:val="20"/>
              </w:rPr>
              <w:t>краю,</w:t>
            </w:r>
            <w:r w:rsidRPr="0066244B">
              <w:rPr>
                <w:spacing w:val="-1"/>
                <w:sz w:val="20"/>
                <w:szCs w:val="20"/>
              </w:rPr>
              <w:t xml:space="preserve"> </w:t>
            </w:r>
            <w:r w:rsidRPr="0066244B">
              <w:rPr>
                <w:sz w:val="20"/>
                <w:szCs w:val="20"/>
              </w:rPr>
              <w:t xml:space="preserve">своей </w:t>
            </w:r>
            <w:r w:rsidRPr="0066244B">
              <w:rPr>
                <w:spacing w:val="-2"/>
                <w:sz w:val="20"/>
                <w:szCs w:val="20"/>
              </w:rPr>
              <w:t>стране</w:t>
            </w:r>
          </w:p>
        </w:tc>
        <w:tc>
          <w:tcPr>
            <w:tcW w:w="2058" w:type="dxa"/>
            <w:tcBorders>
              <w:top w:val="nil"/>
              <w:bottom w:val="nil"/>
            </w:tcBorders>
          </w:tcPr>
          <w:p w14:paraId="2CE5064E" w14:textId="77777777" w:rsidR="0066244B" w:rsidRPr="0066244B" w:rsidRDefault="0066244B">
            <w:pPr>
              <w:pStyle w:val="TableParagraph"/>
              <w:spacing w:line="256" w:lineRule="exact"/>
              <w:ind w:left="105"/>
              <w:rPr>
                <w:sz w:val="20"/>
                <w:szCs w:val="20"/>
              </w:rPr>
            </w:pPr>
            <w:r w:rsidRPr="0066244B">
              <w:rPr>
                <w:spacing w:val="-2"/>
                <w:sz w:val="20"/>
                <w:szCs w:val="20"/>
              </w:rPr>
              <w:t>развитие</w:t>
            </w:r>
          </w:p>
        </w:tc>
      </w:tr>
      <w:tr w:rsidR="0066244B" w:rsidRPr="0066244B" w14:paraId="2406716D" w14:textId="77777777">
        <w:trPr>
          <w:trHeight w:val="276"/>
        </w:trPr>
        <w:tc>
          <w:tcPr>
            <w:tcW w:w="2235" w:type="dxa"/>
            <w:tcBorders>
              <w:top w:val="nil"/>
              <w:bottom w:val="nil"/>
            </w:tcBorders>
          </w:tcPr>
          <w:p w14:paraId="642A0581" w14:textId="77777777" w:rsidR="0066244B" w:rsidRPr="0066244B" w:rsidRDefault="0066244B">
            <w:pPr>
              <w:pStyle w:val="TableParagraph"/>
              <w:spacing w:line="256" w:lineRule="exact"/>
              <w:rPr>
                <w:sz w:val="20"/>
                <w:szCs w:val="20"/>
              </w:rPr>
            </w:pPr>
            <w:r w:rsidRPr="0066244B">
              <w:rPr>
                <w:spacing w:val="-2"/>
                <w:sz w:val="20"/>
                <w:szCs w:val="20"/>
              </w:rPr>
              <w:t>воспитания</w:t>
            </w:r>
          </w:p>
        </w:tc>
        <w:tc>
          <w:tcPr>
            <w:tcW w:w="2850" w:type="dxa"/>
            <w:tcBorders>
              <w:top w:val="nil"/>
              <w:bottom w:val="nil"/>
            </w:tcBorders>
          </w:tcPr>
          <w:p w14:paraId="3B221223" w14:textId="77777777" w:rsidR="0066244B" w:rsidRPr="0066244B" w:rsidRDefault="0066244B">
            <w:pPr>
              <w:pStyle w:val="TableParagraph"/>
              <w:spacing w:line="256" w:lineRule="exact"/>
              <w:ind w:left="107"/>
              <w:rPr>
                <w:sz w:val="20"/>
                <w:szCs w:val="20"/>
              </w:rPr>
            </w:pPr>
            <w:r w:rsidRPr="0066244B">
              <w:rPr>
                <w:spacing w:val="-2"/>
                <w:sz w:val="20"/>
                <w:szCs w:val="20"/>
              </w:rPr>
              <w:t>нравственному</w:t>
            </w:r>
          </w:p>
        </w:tc>
        <w:tc>
          <w:tcPr>
            <w:tcW w:w="4086" w:type="dxa"/>
            <w:tcBorders>
              <w:top w:val="nil"/>
              <w:bottom w:val="nil"/>
            </w:tcBorders>
          </w:tcPr>
          <w:p w14:paraId="251E8E40" w14:textId="77777777" w:rsidR="0066244B" w:rsidRPr="0066244B" w:rsidRDefault="0066244B">
            <w:pPr>
              <w:pStyle w:val="TableParagraph"/>
              <w:spacing w:line="256" w:lineRule="exact"/>
              <w:ind w:left="107"/>
              <w:rPr>
                <w:sz w:val="20"/>
                <w:szCs w:val="20"/>
              </w:rPr>
            </w:pPr>
            <w:r w:rsidRPr="0066244B">
              <w:rPr>
                <w:sz w:val="20"/>
                <w:szCs w:val="20"/>
              </w:rPr>
              <w:t>детск</w:t>
            </w:r>
            <w:proofErr w:type="gramStart"/>
            <w:r w:rsidRPr="0066244B">
              <w:rPr>
                <w:sz w:val="20"/>
                <w:szCs w:val="20"/>
              </w:rPr>
              <w:t>о-</w:t>
            </w:r>
            <w:proofErr w:type="gramEnd"/>
            <w:r w:rsidRPr="0066244B">
              <w:rPr>
                <w:spacing w:val="-3"/>
                <w:sz w:val="20"/>
                <w:szCs w:val="20"/>
              </w:rPr>
              <w:t xml:space="preserve"> </w:t>
            </w:r>
            <w:r w:rsidRPr="0066244B">
              <w:rPr>
                <w:sz w:val="20"/>
                <w:szCs w:val="20"/>
              </w:rPr>
              <w:t>взрослой</w:t>
            </w:r>
            <w:r w:rsidRPr="0066244B">
              <w:rPr>
                <w:spacing w:val="-1"/>
                <w:sz w:val="20"/>
                <w:szCs w:val="20"/>
              </w:rPr>
              <w:t xml:space="preserve"> </w:t>
            </w:r>
            <w:r w:rsidRPr="0066244B">
              <w:rPr>
                <w:spacing w:val="-2"/>
                <w:sz w:val="20"/>
                <w:szCs w:val="20"/>
              </w:rPr>
              <w:t>общности</w:t>
            </w:r>
          </w:p>
        </w:tc>
        <w:tc>
          <w:tcPr>
            <w:tcW w:w="3870" w:type="dxa"/>
            <w:tcBorders>
              <w:top w:val="nil"/>
              <w:bottom w:val="nil"/>
            </w:tcBorders>
          </w:tcPr>
          <w:p w14:paraId="2043F64F" w14:textId="77777777" w:rsidR="0066244B" w:rsidRPr="0066244B" w:rsidRDefault="0066244B">
            <w:pPr>
              <w:pStyle w:val="TableParagraph"/>
              <w:numPr>
                <w:ilvl w:val="0"/>
                <w:numId w:val="117"/>
              </w:numPr>
              <w:tabs>
                <w:tab w:val="left" w:pos="309"/>
              </w:tabs>
              <w:spacing w:line="256" w:lineRule="exact"/>
              <w:ind w:left="309" w:hanging="203"/>
              <w:rPr>
                <w:sz w:val="20"/>
                <w:szCs w:val="20"/>
              </w:rPr>
            </w:pPr>
            <w:r w:rsidRPr="0066244B">
              <w:rPr>
                <w:sz w:val="20"/>
                <w:szCs w:val="20"/>
              </w:rPr>
              <w:t>Воспитывать</w:t>
            </w:r>
            <w:r w:rsidRPr="0066244B">
              <w:rPr>
                <w:spacing w:val="-1"/>
                <w:sz w:val="20"/>
                <w:szCs w:val="20"/>
              </w:rPr>
              <w:t xml:space="preserve"> </w:t>
            </w:r>
            <w:r w:rsidRPr="0066244B">
              <w:rPr>
                <w:spacing w:val="-2"/>
                <w:sz w:val="20"/>
                <w:szCs w:val="20"/>
              </w:rPr>
              <w:t>уважительное</w:t>
            </w:r>
          </w:p>
        </w:tc>
        <w:tc>
          <w:tcPr>
            <w:tcW w:w="2058" w:type="dxa"/>
            <w:tcBorders>
              <w:top w:val="nil"/>
              <w:bottom w:val="nil"/>
            </w:tcBorders>
          </w:tcPr>
          <w:p w14:paraId="6A4CEBFE" w14:textId="77777777" w:rsidR="0066244B" w:rsidRPr="0066244B" w:rsidRDefault="0066244B">
            <w:pPr>
              <w:pStyle w:val="TableParagraph"/>
              <w:ind w:left="0"/>
              <w:rPr>
                <w:sz w:val="20"/>
                <w:szCs w:val="20"/>
              </w:rPr>
            </w:pPr>
          </w:p>
        </w:tc>
      </w:tr>
      <w:tr w:rsidR="0066244B" w:rsidRPr="0066244B" w14:paraId="0D849AA5" w14:textId="77777777">
        <w:trPr>
          <w:trHeight w:val="275"/>
        </w:trPr>
        <w:tc>
          <w:tcPr>
            <w:tcW w:w="2235" w:type="dxa"/>
            <w:tcBorders>
              <w:top w:val="nil"/>
              <w:bottom w:val="nil"/>
            </w:tcBorders>
          </w:tcPr>
          <w:p w14:paraId="263A29A2" w14:textId="77777777" w:rsidR="0066244B" w:rsidRPr="0066244B" w:rsidRDefault="0066244B">
            <w:pPr>
              <w:pStyle w:val="TableParagraph"/>
              <w:spacing w:line="256" w:lineRule="exact"/>
              <w:rPr>
                <w:sz w:val="20"/>
                <w:szCs w:val="20"/>
              </w:rPr>
            </w:pPr>
            <w:r w:rsidRPr="0066244B">
              <w:rPr>
                <w:sz w:val="20"/>
                <w:szCs w:val="20"/>
              </w:rPr>
              <w:t>В</w:t>
            </w:r>
            <w:r w:rsidRPr="0066244B">
              <w:rPr>
                <w:spacing w:val="-5"/>
                <w:sz w:val="20"/>
                <w:szCs w:val="20"/>
              </w:rPr>
              <w:t xml:space="preserve"> </w:t>
            </w:r>
            <w:r w:rsidRPr="0066244B">
              <w:rPr>
                <w:sz w:val="20"/>
                <w:szCs w:val="20"/>
              </w:rPr>
              <w:t>основе</w:t>
            </w:r>
            <w:r w:rsidRPr="0066244B">
              <w:rPr>
                <w:spacing w:val="-1"/>
                <w:sz w:val="20"/>
                <w:szCs w:val="20"/>
              </w:rPr>
              <w:t xml:space="preserve"> </w:t>
            </w:r>
            <w:r w:rsidRPr="0066244B">
              <w:rPr>
                <w:spacing w:val="-4"/>
                <w:sz w:val="20"/>
                <w:szCs w:val="20"/>
              </w:rPr>
              <w:t>лежат</w:t>
            </w:r>
          </w:p>
        </w:tc>
        <w:tc>
          <w:tcPr>
            <w:tcW w:w="2850" w:type="dxa"/>
            <w:tcBorders>
              <w:top w:val="nil"/>
              <w:bottom w:val="nil"/>
            </w:tcBorders>
          </w:tcPr>
          <w:p w14:paraId="205BE6D3" w14:textId="77777777" w:rsidR="0066244B" w:rsidRPr="0066244B" w:rsidRDefault="0066244B">
            <w:pPr>
              <w:pStyle w:val="TableParagraph"/>
              <w:spacing w:line="256" w:lineRule="exact"/>
              <w:ind w:left="107"/>
              <w:rPr>
                <w:sz w:val="20"/>
                <w:szCs w:val="20"/>
              </w:rPr>
            </w:pPr>
            <w:r w:rsidRPr="0066244B">
              <w:rPr>
                <w:spacing w:val="-2"/>
                <w:sz w:val="20"/>
                <w:szCs w:val="20"/>
              </w:rPr>
              <w:t>самосовершенствованию,</w:t>
            </w:r>
          </w:p>
        </w:tc>
        <w:tc>
          <w:tcPr>
            <w:tcW w:w="4086" w:type="dxa"/>
            <w:tcBorders>
              <w:top w:val="nil"/>
              <w:bottom w:val="nil"/>
            </w:tcBorders>
          </w:tcPr>
          <w:p w14:paraId="00B2DE42" w14:textId="77777777" w:rsidR="0066244B" w:rsidRPr="0066244B" w:rsidRDefault="0066244B">
            <w:pPr>
              <w:pStyle w:val="TableParagraph"/>
              <w:numPr>
                <w:ilvl w:val="0"/>
                <w:numId w:val="116"/>
              </w:numPr>
              <w:tabs>
                <w:tab w:val="left" w:pos="253"/>
              </w:tabs>
              <w:spacing w:line="256" w:lineRule="exact"/>
              <w:ind w:hanging="146"/>
              <w:rPr>
                <w:sz w:val="20"/>
                <w:szCs w:val="20"/>
              </w:rPr>
            </w:pPr>
            <w:r w:rsidRPr="0066244B">
              <w:rPr>
                <w:sz w:val="20"/>
                <w:szCs w:val="20"/>
              </w:rPr>
              <w:t>Способствовать</w:t>
            </w:r>
            <w:r w:rsidRPr="0066244B">
              <w:rPr>
                <w:spacing w:val="-4"/>
                <w:sz w:val="20"/>
                <w:szCs w:val="20"/>
              </w:rPr>
              <w:t xml:space="preserve"> </w:t>
            </w:r>
            <w:r w:rsidRPr="0066244B">
              <w:rPr>
                <w:spacing w:val="-2"/>
                <w:sz w:val="20"/>
                <w:szCs w:val="20"/>
              </w:rPr>
              <w:t>освоению</w:t>
            </w:r>
          </w:p>
        </w:tc>
        <w:tc>
          <w:tcPr>
            <w:tcW w:w="3870" w:type="dxa"/>
            <w:tcBorders>
              <w:top w:val="nil"/>
              <w:bottom w:val="nil"/>
            </w:tcBorders>
          </w:tcPr>
          <w:p w14:paraId="690546E4" w14:textId="77777777" w:rsidR="0066244B" w:rsidRPr="0066244B" w:rsidRDefault="0066244B">
            <w:pPr>
              <w:pStyle w:val="TableParagraph"/>
              <w:spacing w:line="256" w:lineRule="exact"/>
              <w:ind w:left="106"/>
              <w:rPr>
                <w:sz w:val="20"/>
                <w:szCs w:val="20"/>
              </w:rPr>
            </w:pPr>
            <w:r w:rsidRPr="0066244B">
              <w:rPr>
                <w:sz w:val="20"/>
                <w:szCs w:val="20"/>
              </w:rPr>
              <w:t>отношение</w:t>
            </w:r>
            <w:r w:rsidRPr="0066244B">
              <w:rPr>
                <w:spacing w:val="-2"/>
                <w:sz w:val="20"/>
                <w:szCs w:val="20"/>
              </w:rPr>
              <w:t xml:space="preserve"> </w:t>
            </w:r>
            <w:r w:rsidRPr="0066244B">
              <w:rPr>
                <w:sz w:val="20"/>
                <w:szCs w:val="20"/>
              </w:rPr>
              <w:t xml:space="preserve">к </w:t>
            </w:r>
            <w:r w:rsidRPr="0066244B">
              <w:rPr>
                <w:spacing w:val="-2"/>
                <w:sz w:val="20"/>
                <w:szCs w:val="20"/>
              </w:rPr>
              <w:t>ровесникам,</w:t>
            </w:r>
          </w:p>
        </w:tc>
        <w:tc>
          <w:tcPr>
            <w:tcW w:w="2058" w:type="dxa"/>
            <w:tcBorders>
              <w:top w:val="nil"/>
              <w:bottom w:val="nil"/>
            </w:tcBorders>
          </w:tcPr>
          <w:p w14:paraId="0A7D8C86" w14:textId="77777777" w:rsidR="0066244B" w:rsidRPr="0066244B" w:rsidRDefault="0066244B">
            <w:pPr>
              <w:pStyle w:val="TableParagraph"/>
              <w:ind w:left="0"/>
              <w:rPr>
                <w:sz w:val="20"/>
                <w:szCs w:val="20"/>
              </w:rPr>
            </w:pPr>
          </w:p>
        </w:tc>
      </w:tr>
      <w:tr w:rsidR="0066244B" w:rsidRPr="0066244B" w14:paraId="4AEAA66D" w14:textId="77777777">
        <w:trPr>
          <w:trHeight w:val="276"/>
        </w:trPr>
        <w:tc>
          <w:tcPr>
            <w:tcW w:w="2235" w:type="dxa"/>
            <w:tcBorders>
              <w:top w:val="nil"/>
              <w:bottom w:val="nil"/>
            </w:tcBorders>
          </w:tcPr>
          <w:p w14:paraId="332D54A1" w14:textId="77777777" w:rsidR="0066244B" w:rsidRPr="0066244B" w:rsidRDefault="0066244B">
            <w:pPr>
              <w:pStyle w:val="TableParagraph"/>
              <w:spacing w:line="256" w:lineRule="exact"/>
              <w:rPr>
                <w:sz w:val="20"/>
                <w:szCs w:val="20"/>
              </w:rPr>
            </w:pPr>
            <w:r w:rsidRPr="0066244B">
              <w:rPr>
                <w:sz w:val="20"/>
                <w:szCs w:val="20"/>
              </w:rPr>
              <w:t>ценности</w:t>
            </w:r>
            <w:r w:rsidRPr="0066244B">
              <w:rPr>
                <w:spacing w:val="2"/>
                <w:sz w:val="20"/>
                <w:szCs w:val="20"/>
              </w:rPr>
              <w:t xml:space="preserve"> </w:t>
            </w:r>
            <w:r w:rsidRPr="0066244B">
              <w:rPr>
                <w:spacing w:val="-2"/>
                <w:sz w:val="20"/>
                <w:szCs w:val="20"/>
              </w:rPr>
              <w:t>«Жизнь»,</w:t>
            </w:r>
          </w:p>
        </w:tc>
        <w:tc>
          <w:tcPr>
            <w:tcW w:w="2850" w:type="dxa"/>
            <w:tcBorders>
              <w:top w:val="nil"/>
              <w:bottom w:val="nil"/>
            </w:tcBorders>
          </w:tcPr>
          <w:p w14:paraId="6D14702A" w14:textId="77777777" w:rsidR="0066244B" w:rsidRPr="0066244B" w:rsidRDefault="0066244B">
            <w:pPr>
              <w:pStyle w:val="TableParagraph"/>
              <w:spacing w:line="256" w:lineRule="exact"/>
              <w:ind w:left="107"/>
              <w:rPr>
                <w:sz w:val="20"/>
                <w:szCs w:val="20"/>
              </w:rPr>
            </w:pPr>
            <w:r w:rsidRPr="0066244B">
              <w:rPr>
                <w:spacing w:val="-2"/>
                <w:sz w:val="20"/>
                <w:szCs w:val="20"/>
              </w:rPr>
              <w:t>индивидуально-</w:t>
            </w:r>
          </w:p>
        </w:tc>
        <w:tc>
          <w:tcPr>
            <w:tcW w:w="4086" w:type="dxa"/>
            <w:tcBorders>
              <w:top w:val="nil"/>
              <w:bottom w:val="nil"/>
            </w:tcBorders>
          </w:tcPr>
          <w:p w14:paraId="441FE6A1" w14:textId="77777777" w:rsidR="0066244B" w:rsidRPr="0066244B" w:rsidRDefault="0066244B">
            <w:pPr>
              <w:pStyle w:val="TableParagraph"/>
              <w:spacing w:line="256" w:lineRule="exact"/>
              <w:ind w:left="107"/>
              <w:rPr>
                <w:sz w:val="20"/>
                <w:szCs w:val="20"/>
              </w:rPr>
            </w:pPr>
            <w:r w:rsidRPr="0066244B">
              <w:rPr>
                <w:sz w:val="20"/>
                <w:szCs w:val="20"/>
              </w:rPr>
              <w:t>социокультурного</w:t>
            </w:r>
            <w:r w:rsidRPr="0066244B">
              <w:rPr>
                <w:spacing w:val="-6"/>
                <w:sz w:val="20"/>
                <w:szCs w:val="20"/>
              </w:rPr>
              <w:t xml:space="preserve"> </w:t>
            </w:r>
            <w:r w:rsidRPr="0066244B">
              <w:rPr>
                <w:sz w:val="20"/>
                <w:szCs w:val="20"/>
              </w:rPr>
              <w:t>опыта</w:t>
            </w:r>
            <w:r w:rsidRPr="0066244B">
              <w:rPr>
                <w:spacing w:val="-5"/>
                <w:sz w:val="20"/>
                <w:szCs w:val="20"/>
              </w:rPr>
              <w:t xml:space="preserve"> </w:t>
            </w:r>
            <w:proofErr w:type="gramStart"/>
            <w:r w:rsidRPr="0066244B">
              <w:rPr>
                <w:sz w:val="20"/>
                <w:szCs w:val="20"/>
              </w:rPr>
              <w:t>в</w:t>
            </w:r>
            <w:proofErr w:type="gramEnd"/>
            <w:r w:rsidRPr="0066244B">
              <w:rPr>
                <w:spacing w:val="-5"/>
                <w:sz w:val="20"/>
                <w:szCs w:val="20"/>
              </w:rPr>
              <w:t xml:space="preserve"> </w:t>
            </w:r>
            <w:proofErr w:type="gramStart"/>
            <w:r w:rsidRPr="0066244B">
              <w:rPr>
                <w:spacing w:val="-5"/>
                <w:sz w:val="20"/>
                <w:szCs w:val="20"/>
              </w:rPr>
              <w:t>его</w:t>
            </w:r>
            <w:proofErr w:type="gramEnd"/>
          </w:p>
        </w:tc>
        <w:tc>
          <w:tcPr>
            <w:tcW w:w="3870" w:type="dxa"/>
            <w:tcBorders>
              <w:top w:val="nil"/>
              <w:bottom w:val="nil"/>
            </w:tcBorders>
          </w:tcPr>
          <w:p w14:paraId="16DF9392" w14:textId="77777777" w:rsidR="0066244B" w:rsidRPr="0066244B" w:rsidRDefault="0066244B">
            <w:pPr>
              <w:pStyle w:val="TableParagraph"/>
              <w:spacing w:line="256" w:lineRule="exact"/>
              <w:ind w:left="106"/>
              <w:rPr>
                <w:sz w:val="20"/>
                <w:szCs w:val="20"/>
              </w:rPr>
            </w:pPr>
            <w:proofErr w:type="gramStart"/>
            <w:r w:rsidRPr="0066244B">
              <w:rPr>
                <w:sz w:val="20"/>
                <w:szCs w:val="20"/>
              </w:rPr>
              <w:t>родителям</w:t>
            </w:r>
            <w:r w:rsidRPr="0066244B">
              <w:rPr>
                <w:spacing w:val="-3"/>
                <w:sz w:val="20"/>
                <w:szCs w:val="20"/>
              </w:rPr>
              <w:t xml:space="preserve"> </w:t>
            </w:r>
            <w:r w:rsidRPr="0066244B">
              <w:rPr>
                <w:spacing w:val="-2"/>
                <w:sz w:val="20"/>
                <w:szCs w:val="20"/>
              </w:rPr>
              <w:t>(законным</w:t>
            </w:r>
            <w:proofErr w:type="gramEnd"/>
          </w:p>
        </w:tc>
        <w:tc>
          <w:tcPr>
            <w:tcW w:w="2058" w:type="dxa"/>
            <w:tcBorders>
              <w:top w:val="nil"/>
              <w:bottom w:val="nil"/>
            </w:tcBorders>
          </w:tcPr>
          <w:p w14:paraId="1A2CFCCB" w14:textId="77777777" w:rsidR="0066244B" w:rsidRPr="0066244B" w:rsidRDefault="0066244B">
            <w:pPr>
              <w:pStyle w:val="TableParagraph"/>
              <w:ind w:left="0"/>
              <w:rPr>
                <w:sz w:val="20"/>
                <w:szCs w:val="20"/>
              </w:rPr>
            </w:pPr>
          </w:p>
        </w:tc>
      </w:tr>
      <w:tr w:rsidR="0066244B" w:rsidRPr="0066244B" w14:paraId="434906ED" w14:textId="77777777">
        <w:trPr>
          <w:trHeight w:val="273"/>
        </w:trPr>
        <w:tc>
          <w:tcPr>
            <w:tcW w:w="2235" w:type="dxa"/>
            <w:tcBorders>
              <w:top w:val="nil"/>
            </w:tcBorders>
          </w:tcPr>
          <w:p w14:paraId="26FF83A8" w14:textId="77777777" w:rsidR="0066244B" w:rsidRPr="0066244B" w:rsidRDefault="0066244B">
            <w:pPr>
              <w:pStyle w:val="TableParagraph"/>
              <w:spacing w:line="254" w:lineRule="exact"/>
              <w:rPr>
                <w:sz w:val="20"/>
                <w:szCs w:val="20"/>
              </w:rPr>
            </w:pPr>
            <w:r w:rsidRPr="0066244B">
              <w:rPr>
                <w:spacing w:val="-2"/>
                <w:sz w:val="20"/>
                <w:szCs w:val="20"/>
              </w:rPr>
              <w:t>«Милосердие»,</w:t>
            </w:r>
          </w:p>
        </w:tc>
        <w:tc>
          <w:tcPr>
            <w:tcW w:w="2850" w:type="dxa"/>
            <w:tcBorders>
              <w:top w:val="nil"/>
            </w:tcBorders>
          </w:tcPr>
          <w:p w14:paraId="336A98A0" w14:textId="77777777" w:rsidR="0066244B" w:rsidRPr="0066244B" w:rsidRDefault="0066244B">
            <w:pPr>
              <w:pStyle w:val="TableParagraph"/>
              <w:spacing w:line="254" w:lineRule="exact"/>
              <w:ind w:left="107"/>
              <w:rPr>
                <w:sz w:val="20"/>
                <w:szCs w:val="20"/>
              </w:rPr>
            </w:pPr>
            <w:r w:rsidRPr="0066244B">
              <w:rPr>
                <w:spacing w:val="-2"/>
                <w:sz w:val="20"/>
                <w:szCs w:val="20"/>
              </w:rPr>
              <w:t>ответственному</w:t>
            </w:r>
          </w:p>
        </w:tc>
        <w:tc>
          <w:tcPr>
            <w:tcW w:w="4086" w:type="dxa"/>
            <w:tcBorders>
              <w:top w:val="nil"/>
            </w:tcBorders>
          </w:tcPr>
          <w:p w14:paraId="1B6E0EBD" w14:textId="77777777" w:rsidR="0066244B" w:rsidRPr="0066244B" w:rsidRDefault="0066244B">
            <w:pPr>
              <w:pStyle w:val="TableParagraph"/>
              <w:ind w:left="0"/>
              <w:rPr>
                <w:sz w:val="20"/>
                <w:szCs w:val="20"/>
              </w:rPr>
            </w:pPr>
          </w:p>
        </w:tc>
        <w:tc>
          <w:tcPr>
            <w:tcW w:w="3870" w:type="dxa"/>
            <w:tcBorders>
              <w:top w:val="nil"/>
            </w:tcBorders>
          </w:tcPr>
          <w:p w14:paraId="68382F9D" w14:textId="77777777" w:rsidR="0066244B" w:rsidRPr="0066244B" w:rsidRDefault="0066244B">
            <w:pPr>
              <w:pStyle w:val="TableParagraph"/>
              <w:spacing w:line="254" w:lineRule="exact"/>
              <w:ind w:left="106"/>
              <w:rPr>
                <w:sz w:val="20"/>
                <w:szCs w:val="20"/>
              </w:rPr>
            </w:pPr>
            <w:r w:rsidRPr="0066244B">
              <w:rPr>
                <w:sz w:val="20"/>
                <w:szCs w:val="20"/>
              </w:rPr>
              <w:t>представителям),</w:t>
            </w:r>
            <w:r w:rsidRPr="0066244B">
              <w:rPr>
                <w:spacing w:val="-3"/>
                <w:sz w:val="20"/>
                <w:szCs w:val="20"/>
              </w:rPr>
              <w:t xml:space="preserve"> </w:t>
            </w:r>
            <w:r w:rsidRPr="0066244B">
              <w:rPr>
                <w:sz w:val="20"/>
                <w:szCs w:val="20"/>
              </w:rPr>
              <w:t>соседям,</w:t>
            </w:r>
            <w:r w:rsidRPr="0066244B">
              <w:rPr>
                <w:spacing w:val="-3"/>
                <w:sz w:val="20"/>
                <w:szCs w:val="20"/>
              </w:rPr>
              <w:t xml:space="preserve"> </w:t>
            </w:r>
            <w:r w:rsidRPr="0066244B">
              <w:rPr>
                <w:spacing w:val="-2"/>
                <w:sz w:val="20"/>
                <w:szCs w:val="20"/>
              </w:rPr>
              <w:t>другим</w:t>
            </w:r>
          </w:p>
        </w:tc>
        <w:tc>
          <w:tcPr>
            <w:tcW w:w="2058" w:type="dxa"/>
            <w:tcBorders>
              <w:top w:val="nil"/>
            </w:tcBorders>
          </w:tcPr>
          <w:p w14:paraId="4E879AC3" w14:textId="77777777" w:rsidR="0066244B" w:rsidRPr="0066244B" w:rsidRDefault="0066244B">
            <w:pPr>
              <w:pStyle w:val="TableParagraph"/>
              <w:ind w:left="0"/>
              <w:rPr>
                <w:sz w:val="20"/>
                <w:szCs w:val="20"/>
              </w:rPr>
            </w:pPr>
          </w:p>
        </w:tc>
      </w:tr>
    </w:tbl>
    <w:p w14:paraId="639B9500" w14:textId="77777777" w:rsidR="002B3F7A" w:rsidRDefault="002B3F7A">
      <w:pPr>
        <w:pStyle w:val="a3"/>
        <w:spacing w:before="13"/>
        <w:ind w:left="0" w:firstLine="0"/>
        <w:jc w:val="left"/>
        <w:rPr>
          <w:b/>
        </w:rPr>
      </w:pPr>
    </w:p>
    <w:p w14:paraId="189DA916" w14:textId="77777777" w:rsidR="002B3F7A" w:rsidRDefault="002B3F7A">
      <w:pPr>
        <w:jc w:val="right"/>
        <w:sectPr w:rsidR="002B3F7A">
          <w:pgSz w:w="16970" w:h="12000" w:orient="landscape"/>
          <w:pgMar w:top="500" w:right="460" w:bottom="0" w:left="1020" w:header="720" w:footer="720" w:gutter="0"/>
          <w:cols w:space="720"/>
        </w:sectPr>
      </w:pPr>
    </w:p>
    <w:p w14:paraId="736C5FD2" w14:textId="77777777" w:rsidR="002B3F7A" w:rsidRDefault="002B3F7A">
      <w:pPr>
        <w:pStyle w:val="a3"/>
        <w:spacing w:before="3"/>
        <w:ind w:left="0" w:firstLine="0"/>
        <w:jc w:val="left"/>
        <w:rPr>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850"/>
        <w:gridCol w:w="4086"/>
        <w:gridCol w:w="3870"/>
        <w:gridCol w:w="2058"/>
      </w:tblGrid>
      <w:tr w:rsidR="002B3F7A" w:rsidRPr="0066244B" w14:paraId="0B099205" w14:textId="77777777">
        <w:trPr>
          <w:trHeight w:val="828"/>
        </w:trPr>
        <w:tc>
          <w:tcPr>
            <w:tcW w:w="2235" w:type="dxa"/>
          </w:tcPr>
          <w:p w14:paraId="1FA4E949" w14:textId="77777777" w:rsidR="002B3F7A" w:rsidRPr="0066244B" w:rsidRDefault="001B3B8A">
            <w:pPr>
              <w:pStyle w:val="TableParagraph"/>
              <w:ind w:left="436" w:right="421" w:firstLine="1"/>
              <w:jc w:val="center"/>
              <w:rPr>
                <w:sz w:val="20"/>
                <w:szCs w:val="20"/>
              </w:rPr>
            </w:pPr>
            <w:r w:rsidRPr="0066244B">
              <w:rPr>
                <w:spacing w:val="-2"/>
                <w:sz w:val="20"/>
                <w:szCs w:val="20"/>
              </w:rPr>
              <w:t xml:space="preserve">Направления </w:t>
            </w:r>
            <w:r w:rsidRPr="0066244B">
              <w:rPr>
                <w:sz w:val="20"/>
                <w:szCs w:val="20"/>
              </w:rPr>
              <w:t>воспитания</w:t>
            </w:r>
            <w:r w:rsidRPr="0066244B">
              <w:rPr>
                <w:spacing w:val="-8"/>
                <w:sz w:val="20"/>
                <w:szCs w:val="20"/>
              </w:rPr>
              <w:t xml:space="preserve"> </w:t>
            </w:r>
            <w:r w:rsidRPr="0066244B">
              <w:rPr>
                <w:spacing w:val="-10"/>
                <w:sz w:val="20"/>
                <w:szCs w:val="20"/>
              </w:rPr>
              <w:t>и</w:t>
            </w:r>
          </w:p>
          <w:p w14:paraId="149661E0" w14:textId="77777777" w:rsidR="002B3F7A" w:rsidRPr="0066244B" w:rsidRDefault="001B3B8A">
            <w:pPr>
              <w:pStyle w:val="TableParagraph"/>
              <w:spacing w:line="257" w:lineRule="exact"/>
              <w:ind w:left="13"/>
              <w:jc w:val="center"/>
              <w:rPr>
                <w:sz w:val="20"/>
                <w:szCs w:val="20"/>
              </w:rPr>
            </w:pPr>
            <w:r w:rsidRPr="0066244B">
              <w:rPr>
                <w:sz w:val="20"/>
                <w:szCs w:val="20"/>
              </w:rPr>
              <w:t>базовые</w:t>
            </w:r>
            <w:r w:rsidRPr="0066244B">
              <w:rPr>
                <w:spacing w:val="-3"/>
                <w:sz w:val="20"/>
                <w:szCs w:val="20"/>
              </w:rPr>
              <w:t xml:space="preserve"> </w:t>
            </w:r>
            <w:r w:rsidRPr="0066244B">
              <w:rPr>
                <w:spacing w:val="-2"/>
                <w:sz w:val="20"/>
                <w:szCs w:val="20"/>
              </w:rPr>
              <w:t>ценности</w:t>
            </w:r>
          </w:p>
        </w:tc>
        <w:tc>
          <w:tcPr>
            <w:tcW w:w="2850" w:type="dxa"/>
          </w:tcPr>
          <w:p w14:paraId="6835855F" w14:textId="77777777" w:rsidR="002B3F7A" w:rsidRPr="0066244B" w:rsidRDefault="001B3B8A">
            <w:pPr>
              <w:pStyle w:val="TableParagraph"/>
              <w:spacing w:before="275"/>
              <w:ind w:left="4"/>
              <w:jc w:val="center"/>
              <w:rPr>
                <w:sz w:val="20"/>
                <w:szCs w:val="20"/>
              </w:rPr>
            </w:pPr>
            <w:r w:rsidRPr="0066244B">
              <w:rPr>
                <w:spacing w:val="-4"/>
                <w:sz w:val="20"/>
                <w:szCs w:val="20"/>
              </w:rPr>
              <w:t>Цель</w:t>
            </w:r>
          </w:p>
        </w:tc>
        <w:tc>
          <w:tcPr>
            <w:tcW w:w="4086" w:type="dxa"/>
          </w:tcPr>
          <w:p w14:paraId="684A73C9" w14:textId="77777777" w:rsidR="002B3F7A" w:rsidRPr="0066244B" w:rsidRDefault="001B3B8A">
            <w:pPr>
              <w:pStyle w:val="TableParagraph"/>
              <w:spacing w:before="275"/>
              <w:ind w:left="3"/>
              <w:jc w:val="center"/>
              <w:rPr>
                <w:sz w:val="20"/>
                <w:szCs w:val="20"/>
              </w:rPr>
            </w:pPr>
            <w:r w:rsidRPr="0066244B">
              <w:rPr>
                <w:spacing w:val="-2"/>
                <w:sz w:val="20"/>
                <w:szCs w:val="20"/>
              </w:rPr>
              <w:t>Задачи</w:t>
            </w:r>
          </w:p>
        </w:tc>
        <w:tc>
          <w:tcPr>
            <w:tcW w:w="3870" w:type="dxa"/>
          </w:tcPr>
          <w:p w14:paraId="0B48E3E7" w14:textId="77777777" w:rsidR="002B3F7A" w:rsidRPr="0066244B" w:rsidRDefault="001B3B8A">
            <w:pPr>
              <w:pStyle w:val="TableParagraph"/>
              <w:spacing w:before="275"/>
              <w:ind w:left="185"/>
              <w:rPr>
                <w:sz w:val="20"/>
                <w:szCs w:val="20"/>
              </w:rPr>
            </w:pPr>
            <w:r w:rsidRPr="0066244B">
              <w:rPr>
                <w:sz w:val="20"/>
                <w:szCs w:val="20"/>
              </w:rPr>
              <w:t>Задачи</w:t>
            </w:r>
            <w:r w:rsidRPr="0066244B">
              <w:rPr>
                <w:spacing w:val="-4"/>
                <w:sz w:val="20"/>
                <w:szCs w:val="20"/>
              </w:rPr>
              <w:t xml:space="preserve"> </w:t>
            </w:r>
            <w:r w:rsidRPr="0066244B">
              <w:rPr>
                <w:sz w:val="20"/>
                <w:szCs w:val="20"/>
              </w:rPr>
              <w:t>образовательных</w:t>
            </w:r>
            <w:r w:rsidRPr="0066244B">
              <w:rPr>
                <w:spacing w:val="-2"/>
                <w:sz w:val="20"/>
                <w:szCs w:val="20"/>
              </w:rPr>
              <w:t xml:space="preserve"> областей</w:t>
            </w:r>
          </w:p>
        </w:tc>
        <w:tc>
          <w:tcPr>
            <w:tcW w:w="2058" w:type="dxa"/>
          </w:tcPr>
          <w:p w14:paraId="065BCE64" w14:textId="77777777" w:rsidR="002B3F7A" w:rsidRPr="0066244B" w:rsidRDefault="001B3B8A">
            <w:pPr>
              <w:pStyle w:val="TableParagraph"/>
              <w:spacing w:before="138"/>
              <w:ind w:left="621" w:hanging="492"/>
              <w:rPr>
                <w:sz w:val="20"/>
                <w:szCs w:val="20"/>
              </w:rPr>
            </w:pPr>
            <w:r w:rsidRPr="0066244B">
              <w:rPr>
                <w:spacing w:val="-2"/>
                <w:sz w:val="20"/>
                <w:szCs w:val="20"/>
              </w:rPr>
              <w:t>Образовательные области</w:t>
            </w:r>
          </w:p>
        </w:tc>
      </w:tr>
      <w:tr w:rsidR="002B3F7A" w:rsidRPr="0066244B" w14:paraId="72BC1AD6" w14:textId="77777777" w:rsidTr="0066244B">
        <w:trPr>
          <w:trHeight w:val="3651"/>
        </w:trPr>
        <w:tc>
          <w:tcPr>
            <w:tcW w:w="2235" w:type="dxa"/>
            <w:vMerge w:val="restart"/>
          </w:tcPr>
          <w:p w14:paraId="09338C6E" w14:textId="77777777" w:rsidR="002B3F7A" w:rsidRPr="0066244B" w:rsidRDefault="001B3B8A">
            <w:pPr>
              <w:pStyle w:val="TableParagraph"/>
              <w:spacing w:before="1"/>
              <w:rPr>
                <w:sz w:val="20"/>
                <w:szCs w:val="20"/>
              </w:rPr>
            </w:pPr>
            <w:r w:rsidRPr="0066244B">
              <w:rPr>
                <w:spacing w:val="-2"/>
                <w:sz w:val="20"/>
                <w:szCs w:val="20"/>
              </w:rPr>
              <w:t>«Добро»</w:t>
            </w:r>
          </w:p>
        </w:tc>
        <w:tc>
          <w:tcPr>
            <w:tcW w:w="2850" w:type="dxa"/>
            <w:vMerge w:val="restart"/>
          </w:tcPr>
          <w:p w14:paraId="199F1DCC" w14:textId="77777777" w:rsidR="002B3F7A" w:rsidRPr="0066244B" w:rsidRDefault="001B3B8A">
            <w:pPr>
              <w:pStyle w:val="TableParagraph"/>
              <w:spacing w:before="1"/>
              <w:ind w:left="107"/>
              <w:rPr>
                <w:sz w:val="20"/>
                <w:szCs w:val="20"/>
              </w:rPr>
            </w:pPr>
            <w:r w:rsidRPr="0066244B">
              <w:rPr>
                <w:spacing w:val="-2"/>
                <w:sz w:val="20"/>
                <w:szCs w:val="20"/>
              </w:rPr>
              <w:t>поведению</w:t>
            </w:r>
          </w:p>
        </w:tc>
        <w:tc>
          <w:tcPr>
            <w:tcW w:w="4086" w:type="dxa"/>
            <w:vMerge w:val="restart"/>
          </w:tcPr>
          <w:p w14:paraId="0846D9AE" w14:textId="77777777" w:rsidR="002B3F7A" w:rsidRPr="0066244B" w:rsidRDefault="001B3B8A">
            <w:pPr>
              <w:pStyle w:val="TableParagraph"/>
              <w:spacing w:before="1"/>
              <w:ind w:left="107" w:right="1206"/>
              <w:rPr>
                <w:sz w:val="20"/>
                <w:szCs w:val="20"/>
              </w:rPr>
            </w:pPr>
            <w:proofErr w:type="gramStart"/>
            <w:r w:rsidRPr="0066244B">
              <w:rPr>
                <w:sz w:val="20"/>
                <w:szCs w:val="20"/>
              </w:rPr>
              <w:t>культурно-историческом</w:t>
            </w:r>
            <w:proofErr w:type="gramEnd"/>
            <w:r w:rsidRPr="0066244B">
              <w:rPr>
                <w:spacing w:val="-15"/>
                <w:sz w:val="20"/>
                <w:szCs w:val="20"/>
              </w:rPr>
              <w:t xml:space="preserve"> </w:t>
            </w:r>
            <w:r w:rsidRPr="0066244B">
              <w:rPr>
                <w:sz w:val="20"/>
                <w:szCs w:val="20"/>
              </w:rPr>
              <w:t>и личностном аспектах</w:t>
            </w:r>
          </w:p>
        </w:tc>
        <w:tc>
          <w:tcPr>
            <w:tcW w:w="3870" w:type="dxa"/>
          </w:tcPr>
          <w:p w14:paraId="21198F07" w14:textId="77777777" w:rsidR="002B3F7A" w:rsidRPr="0066244B" w:rsidRDefault="001B3B8A">
            <w:pPr>
              <w:pStyle w:val="TableParagraph"/>
              <w:spacing w:before="1"/>
              <w:ind w:left="106"/>
              <w:rPr>
                <w:sz w:val="20"/>
                <w:szCs w:val="20"/>
              </w:rPr>
            </w:pPr>
            <w:r w:rsidRPr="0066244B">
              <w:rPr>
                <w:sz w:val="20"/>
                <w:szCs w:val="20"/>
              </w:rPr>
              <w:t>людям</w:t>
            </w:r>
            <w:r w:rsidRPr="0066244B">
              <w:rPr>
                <w:spacing w:val="-11"/>
                <w:sz w:val="20"/>
                <w:szCs w:val="20"/>
              </w:rPr>
              <w:t xml:space="preserve"> </w:t>
            </w:r>
            <w:r w:rsidRPr="0066244B">
              <w:rPr>
                <w:sz w:val="20"/>
                <w:szCs w:val="20"/>
              </w:rPr>
              <w:t>вне</w:t>
            </w:r>
            <w:r w:rsidRPr="0066244B">
              <w:rPr>
                <w:spacing w:val="-11"/>
                <w:sz w:val="20"/>
                <w:szCs w:val="20"/>
              </w:rPr>
              <w:t xml:space="preserve"> </w:t>
            </w:r>
            <w:r w:rsidRPr="0066244B">
              <w:rPr>
                <w:sz w:val="20"/>
                <w:szCs w:val="20"/>
              </w:rPr>
              <w:t>зависимости</w:t>
            </w:r>
            <w:r w:rsidRPr="0066244B">
              <w:rPr>
                <w:spacing w:val="-10"/>
                <w:sz w:val="20"/>
                <w:szCs w:val="20"/>
              </w:rPr>
              <w:t xml:space="preserve"> </w:t>
            </w:r>
            <w:r w:rsidRPr="0066244B">
              <w:rPr>
                <w:sz w:val="20"/>
                <w:szCs w:val="20"/>
              </w:rPr>
              <w:t>от</w:t>
            </w:r>
            <w:r w:rsidRPr="0066244B">
              <w:rPr>
                <w:spacing w:val="-10"/>
                <w:sz w:val="20"/>
                <w:szCs w:val="20"/>
              </w:rPr>
              <w:t xml:space="preserve"> </w:t>
            </w:r>
            <w:r w:rsidRPr="0066244B">
              <w:rPr>
                <w:sz w:val="20"/>
                <w:szCs w:val="20"/>
              </w:rPr>
              <w:t>их этнической принадлежности</w:t>
            </w:r>
          </w:p>
          <w:p w14:paraId="6C90B677" w14:textId="77777777" w:rsidR="002B3F7A" w:rsidRPr="0066244B" w:rsidRDefault="001B3B8A">
            <w:pPr>
              <w:pStyle w:val="TableParagraph"/>
              <w:numPr>
                <w:ilvl w:val="0"/>
                <w:numId w:val="115"/>
              </w:numPr>
              <w:tabs>
                <w:tab w:val="left" w:pos="309"/>
              </w:tabs>
              <w:ind w:right="365" w:firstLine="0"/>
              <w:rPr>
                <w:sz w:val="20"/>
                <w:szCs w:val="20"/>
              </w:rPr>
            </w:pPr>
            <w:r w:rsidRPr="0066244B">
              <w:rPr>
                <w:sz w:val="20"/>
                <w:szCs w:val="20"/>
              </w:rPr>
              <w:t>Воспитывать социальные чувства</w:t>
            </w:r>
            <w:r w:rsidRPr="0066244B">
              <w:rPr>
                <w:spacing w:val="-6"/>
                <w:sz w:val="20"/>
                <w:szCs w:val="20"/>
              </w:rPr>
              <w:t xml:space="preserve"> </w:t>
            </w:r>
            <w:r w:rsidRPr="0066244B">
              <w:rPr>
                <w:sz w:val="20"/>
                <w:szCs w:val="20"/>
              </w:rPr>
              <w:t>и</w:t>
            </w:r>
            <w:r w:rsidRPr="0066244B">
              <w:rPr>
                <w:spacing w:val="-4"/>
                <w:sz w:val="20"/>
                <w:szCs w:val="20"/>
              </w:rPr>
              <w:t xml:space="preserve"> </w:t>
            </w:r>
            <w:r w:rsidRPr="0066244B">
              <w:rPr>
                <w:sz w:val="20"/>
                <w:szCs w:val="20"/>
              </w:rPr>
              <w:t>навыки:</w:t>
            </w:r>
            <w:r w:rsidRPr="0066244B">
              <w:rPr>
                <w:spacing w:val="-4"/>
                <w:sz w:val="20"/>
                <w:szCs w:val="20"/>
              </w:rPr>
              <w:t xml:space="preserve"> </w:t>
            </w:r>
            <w:r w:rsidRPr="0066244B">
              <w:rPr>
                <w:sz w:val="20"/>
                <w:szCs w:val="20"/>
              </w:rPr>
              <w:t>способность</w:t>
            </w:r>
            <w:r w:rsidRPr="0066244B">
              <w:rPr>
                <w:spacing w:val="-3"/>
                <w:sz w:val="20"/>
                <w:szCs w:val="20"/>
              </w:rPr>
              <w:t xml:space="preserve"> </w:t>
            </w:r>
            <w:r w:rsidRPr="0066244B">
              <w:rPr>
                <w:sz w:val="20"/>
                <w:szCs w:val="20"/>
              </w:rPr>
              <w:t>к сопереживанию,</w:t>
            </w:r>
            <w:r w:rsidRPr="0066244B">
              <w:rPr>
                <w:spacing w:val="-15"/>
                <w:sz w:val="20"/>
                <w:szCs w:val="20"/>
              </w:rPr>
              <w:t xml:space="preserve"> </w:t>
            </w:r>
            <w:r w:rsidRPr="0066244B">
              <w:rPr>
                <w:sz w:val="20"/>
                <w:szCs w:val="20"/>
              </w:rPr>
              <w:t xml:space="preserve">общительность, </w:t>
            </w:r>
            <w:r w:rsidRPr="0066244B">
              <w:rPr>
                <w:spacing w:val="-2"/>
                <w:sz w:val="20"/>
                <w:szCs w:val="20"/>
              </w:rPr>
              <w:t>дружелюбие</w:t>
            </w:r>
          </w:p>
          <w:p w14:paraId="06B4D28B" w14:textId="77777777" w:rsidR="002B3F7A" w:rsidRPr="0066244B" w:rsidRDefault="001B3B8A">
            <w:pPr>
              <w:pStyle w:val="TableParagraph"/>
              <w:numPr>
                <w:ilvl w:val="0"/>
                <w:numId w:val="115"/>
              </w:numPr>
              <w:tabs>
                <w:tab w:val="left" w:pos="309"/>
              </w:tabs>
              <w:ind w:right="126" w:firstLine="0"/>
              <w:rPr>
                <w:sz w:val="20"/>
                <w:szCs w:val="20"/>
              </w:rPr>
            </w:pPr>
            <w:r w:rsidRPr="0066244B">
              <w:rPr>
                <w:sz w:val="20"/>
                <w:szCs w:val="20"/>
              </w:rPr>
              <w:t>Формировать навыки сотрудничества,</w:t>
            </w:r>
            <w:r w:rsidRPr="0066244B">
              <w:rPr>
                <w:spacing w:val="-15"/>
                <w:sz w:val="20"/>
                <w:szCs w:val="20"/>
              </w:rPr>
              <w:t xml:space="preserve"> </w:t>
            </w:r>
            <w:r w:rsidRPr="0066244B">
              <w:rPr>
                <w:sz w:val="20"/>
                <w:szCs w:val="20"/>
              </w:rPr>
              <w:t>умения</w:t>
            </w:r>
            <w:r w:rsidRPr="0066244B">
              <w:rPr>
                <w:spacing w:val="-15"/>
                <w:sz w:val="20"/>
                <w:szCs w:val="20"/>
              </w:rPr>
              <w:t xml:space="preserve"> </w:t>
            </w:r>
            <w:r w:rsidRPr="0066244B">
              <w:rPr>
                <w:sz w:val="20"/>
                <w:szCs w:val="20"/>
              </w:rPr>
              <w:t xml:space="preserve">соблюдать правила, активной личностной </w:t>
            </w:r>
            <w:r w:rsidRPr="0066244B">
              <w:rPr>
                <w:spacing w:val="-2"/>
                <w:sz w:val="20"/>
                <w:szCs w:val="20"/>
              </w:rPr>
              <w:t>позиции</w:t>
            </w:r>
          </w:p>
          <w:p w14:paraId="61FDD3C5" w14:textId="77777777" w:rsidR="002B3F7A" w:rsidRPr="0066244B" w:rsidRDefault="001B3B8A">
            <w:pPr>
              <w:pStyle w:val="TableParagraph"/>
              <w:numPr>
                <w:ilvl w:val="0"/>
                <w:numId w:val="115"/>
              </w:numPr>
              <w:tabs>
                <w:tab w:val="left" w:pos="309"/>
              </w:tabs>
              <w:ind w:right="1068" w:firstLine="0"/>
              <w:jc w:val="both"/>
              <w:rPr>
                <w:sz w:val="20"/>
                <w:szCs w:val="20"/>
              </w:rPr>
            </w:pPr>
            <w:r w:rsidRPr="0066244B">
              <w:rPr>
                <w:sz w:val="20"/>
                <w:szCs w:val="20"/>
              </w:rPr>
              <w:t>Создавать условия для возникновения у ребенка нравственного,</w:t>
            </w:r>
            <w:r w:rsidRPr="0066244B">
              <w:rPr>
                <w:spacing w:val="-3"/>
                <w:sz w:val="20"/>
                <w:szCs w:val="20"/>
              </w:rPr>
              <w:t xml:space="preserve"> </w:t>
            </w:r>
            <w:r w:rsidRPr="0066244B">
              <w:rPr>
                <w:spacing w:val="-2"/>
                <w:sz w:val="20"/>
                <w:szCs w:val="20"/>
              </w:rPr>
              <w:t>социально</w:t>
            </w:r>
          </w:p>
          <w:p w14:paraId="61B20C06" w14:textId="77777777" w:rsidR="002B3F7A" w:rsidRPr="0066244B" w:rsidRDefault="001B3B8A">
            <w:pPr>
              <w:pStyle w:val="TableParagraph"/>
              <w:ind w:left="106"/>
              <w:rPr>
                <w:sz w:val="20"/>
                <w:szCs w:val="20"/>
              </w:rPr>
            </w:pPr>
            <w:r w:rsidRPr="0066244B">
              <w:rPr>
                <w:sz w:val="20"/>
                <w:szCs w:val="20"/>
              </w:rPr>
              <w:t>значимого</w:t>
            </w:r>
            <w:r w:rsidRPr="0066244B">
              <w:rPr>
                <w:spacing w:val="-15"/>
                <w:sz w:val="20"/>
                <w:szCs w:val="20"/>
              </w:rPr>
              <w:t xml:space="preserve"> </w:t>
            </w:r>
            <w:r w:rsidRPr="0066244B">
              <w:rPr>
                <w:sz w:val="20"/>
                <w:szCs w:val="20"/>
              </w:rPr>
              <w:t>поступка,</w:t>
            </w:r>
            <w:r w:rsidRPr="0066244B">
              <w:rPr>
                <w:spacing w:val="-15"/>
                <w:sz w:val="20"/>
                <w:szCs w:val="20"/>
              </w:rPr>
              <w:t xml:space="preserve"> </w:t>
            </w:r>
            <w:r w:rsidRPr="0066244B">
              <w:rPr>
                <w:sz w:val="20"/>
                <w:szCs w:val="20"/>
              </w:rPr>
              <w:t>приобретения ребенком опыта милосердия и</w:t>
            </w:r>
          </w:p>
          <w:p w14:paraId="06842BC2" w14:textId="77777777" w:rsidR="002B3F7A" w:rsidRPr="0066244B" w:rsidRDefault="001B3B8A">
            <w:pPr>
              <w:pStyle w:val="TableParagraph"/>
              <w:spacing w:line="257" w:lineRule="exact"/>
              <w:ind w:left="106"/>
              <w:rPr>
                <w:sz w:val="20"/>
                <w:szCs w:val="20"/>
              </w:rPr>
            </w:pPr>
            <w:r w:rsidRPr="0066244B">
              <w:rPr>
                <w:spacing w:val="-2"/>
                <w:sz w:val="20"/>
                <w:szCs w:val="20"/>
              </w:rPr>
              <w:t>заботы;</w:t>
            </w:r>
          </w:p>
        </w:tc>
        <w:tc>
          <w:tcPr>
            <w:tcW w:w="2058" w:type="dxa"/>
          </w:tcPr>
          <w:p w14:paraId="178F6255" w14:textId="77777777" w:rsidR="002B3F7A" w:rsidRPr="0066244B" w:rsidRDefault="002B3F7A">
            <w:pPr>
              <w:pStyle w:val="TableParagraph"/>
              <w:ind w:left="0"/>
              <w:rPr>
                <w:sz w:val="20"/>
                <w:szCs w:val="20"/>
              </w:rPr>
            </w:pPr>
          </w:p>
        </w:tc>
      </w:tr>
      <w:tr w:rsidR="002B3F7A" w:rsidRPr="0066244B" w14:paraId="1D543CC5" w14:textId="77777777">
        <w:trPr>
          <w:trHeight w:val="1658"/>
        </w:trPr>
        <w:tc>
          <w:tcPr>
            <w:tcW w:w="2235" w:type="dxa"/>
            <w:vMerge/>
            <w:tcBorders>
              <w:top w:val="nil"/>
            </w:tcBorders>
          </w:tcPr>
          <w:p w14:paraId="355E7A48" w14:textId="77777777" w:rsidR="002B3F7A" w:rsidRPr="0066244B" w:rsidRDefault="002B3F7A">
            <w:pPr>
              <w:rPr>
                <w:sz w:val="20"/>
                <w:szCs w:val="20"/>
              </w:rPr>
            </w:pPr>
          </w:p>
        </w:tc>
        <w:tc>
          <w:tcPr>
            <w:tcW w:w="2850" w:type="dxa"/>
            <w:vMerge/>
            <w:tcBorders>
              <w:top w:val="nil"/>
            </w:tcBorders>
          </w:tcPr>
          <w:p w14:paraId="0485DD6C" w14:textId="77777777" w:rsidR="002B3F7A" w:rsidRPr="0066244B" w:rsidRDefault="002B3F7A">
            <w:pPr>
              <w:rPr>
                <w:sz w:val="20"/>
                <w:szCs w:val="20"/>
              </w:rPr>
            </w:pPr>
          </w:p>
        </w:tc>
        <w:tc>
          <w:tcPr>
            <w:tcW w:w="4086" w:type="dxa"/>
            <w:vMerge/>
            <w:tcBorders>
              <w:top w:val="nil"/>
            </w:tcBorders>
          </w:tcPr>
          <w:p w14:paraId="1E8C33BB" w14:textId="77777777" w:rsidR="002B3F7A" w:rsidRPr="0066244B" w:rsidRDefault="002B3F7A">
            <w:pPr>
              <w:rPr>
                <w:sz w:val="20"/>
                <w:szCs w:val="20"/>
              </w:rPr>
            </w:pPr>
          </w:p>
        </w:tc>
        <w:tc>
          <w:tcPr>
            <w:tcW w:w="3870" w:type="dxa"/>
          </w:tcPr>
          <w:p w14:paraId="03A948F5" w14:textId="77777777" w:rsidR="002B3F7A" w:rsidRPr="0066244B" w:rsidRDefault="001B3B8A">
            <w:pPr>
              <w:pStyle w:val="TableParagraph"/>
              <w:numPr>
                <w:ilvl w:val="0"/>
                <w:numId w:val="114"/>
              </w:numPr>
              <w:tabs>
                <w:tab w:val="left" w:pos="309"/>
              </w:tabs>
              <w:spacing w:before="1"/>
              <w:ind w:right="661" w:firstLine="0"/>
              <w:rPr>
                <w:sz w:val="20"/>
                <w:szCs w:val="20"/>
              </w:rPr>
            </w:pPr>
            <w:r w:rsidRPr="0066244B">
              <w:rPr>
                <w:sz w:val="20"/>
                <w:szCs w:val="20"/>
              </w:rPr>
              <w:t>Воспитывать отношение к родному языку как ценности, развивать</w:t>
            </w:r>
            <w:r w:rsidRPr="0066244B">
              <w:rPr>
                <w:spacing w:val="-15"/>
                <w:sz w:val="20"/>
                <w:szCs w:val="20"/>
              </w:rPr>
              <w:t xml:space="preserve"> </w:t>
            </w:r>
            <w:r w:rsidRPr="0066244B">
              <w:rPr>
                <w:sz w:val="20"/>
                <w:szCs w:val="20"/>
              </w:rPr>
              <w:t>умение</w:t>
            </w:r>
            <w:r w:rsidRPr="0066244B">
              <w:rPr>
                <w:spacing w:val="-15"/>
                <w:sz w:val="20"/>
                <w:szCs w:val="20"/>
              </w:rPr>
              <w:t xml:space="preserve"> </w:t>
            </w:r>
            <w:r w:rsidRPr="0066244B">
              <w:rPr>
                <w:sz w:val="20"/>
                <w:szCs w:val="20"/>
              </w:rPr>
              <w:t>чувствовать красоту языка, стремление</w:t>
            </w:r>
          </w:p>
          <w:p w14:paraId="10607F14" w14:textId="77777777" w:rsidR="002B3F7A" w:rsidRPr="0066244B" w:rsidRDefault="001B3B8A">
            <w:pPr>
              <w:pStyle w:val="TableParagraph"/>
              <w:spacing w:line="270" w:lineRule="atLeast"/>
              <w:ind w:left="106"/>
              <w:rPr>
                <w:sz w:val="20"/>
                <w:szCs w:val="20"/>
              </w:rPr>
            </w:pPr>
            <w:r w:rsidRPr="0066244B">
              <w:rPr>
                <w:sz w:val="20"/>
                <w:szCs w:val="20"/>
              </w:rPr>
              <w:t>говорить</w:t>
            </w:r>
            <w:r w:rsidRPr="0066244B">
              <w:rPr>
                <w:spacing w:val="-11"/>
                <w:sz w:val="20"/>
                <w:szCs w:val="20"/>
              </w:rPr>
              <w:t xml:space="preserve"> </w:t>
            </w:r>
            <w:r w:rsidRPr="0066244B">
              <w:rPr>
                <w:sz w:val="20"/>
                <w:szCs w:val="20"/>
              </w:rPr>
              <w:t>красиво</w:t>
            </w:r>
            <w:r w:rsidRPr="0066244B">
              <w:rPr>
                <w:spacing w:val="-13"/>
                <w:sz w:val="20"/>
                <w:szCs w:val="20"/>
              </w:rPr>
              <w:t xml:space="preserve"> </w:t>
            </w:r>
            <w:r w:rsidRPr="0066244B">
              <w:rPr>
                <w:sz w:val="20"/>
                <w:szCs w:val="20"/>
              </w:rPr>
              <w:t>(на</w:t>
            </w:r>
            <w:r w:rsidRPr="0066244B">
              <w:rPr>
                <w:spacing w:val="-14"/>
                <w:sz w:val="20"/>
                <w:szCs w:val="20"/>
              </w:rPr>
              <w:t xml:space="preserve"> </w:t>
            </w:r>
            <w:r w:rsidRPr="0066244B">
              <w:rPr>
                <w:sz w:val="20"/>
                <w:szCs w:val="20"/>
              </w:rPr>
              <w:t>правильном, богатом, образном языке).</w:t>
            </w:r>
          </w:p>
        </w:tc>
        <w:tc>
          <w:tcPr>
            <w:tcW w:w="2058" w:type="dxa"/>
          </w:tcPr>
          <w:p w14:paraId="60F7CBD9" w14:textId="77777777" w:rsidR="002B3F7A" w:rsidRPr="0066244B" w:rsidRDefault="001B3B8A">
            <w:pPr>
              <w:pStyle w:val="TableParagraph"/>
              <w:spacing w:before="1"/>
              <w:ind w:left="0" w:right="63"/>
              <w:jc w:val="center"/>
              <w:rPr>
                <w:sz w:val="20"/>
                <w:szCs w:val="20"/>
              </w:rPr>
            </w:pPr>
            <w:r w:rsidRPr="0066244B">
              <w:rPr>
                <w:sz w:val="20"/>
                <w:szCs w:val="20"/>
              </w:rPr>
              <w:t>Речевое</w:t>
            </w:r>
            <w:r w:rsidRPr="0066244B">
              <w:rPr>
                <w:spacing w:val="-4"/>
                <w:sz w:val="20"/>
                <w:szCs w:val="20"/>
              </w:rPr>
              <w:t xml:space="preserve"> </w:t>
            </w:r>
            <w:r w:rsidRPr="0066244B">
              <w:rPr>
                <w:spacing w:val="-2"/>
                <w:sz w:val="20"/>
                <w:szCs w:val="20"/>
              </w:rPr>
              <w:t>развитие</w:t>
            </w:r>
          </w:p>
        </w:tc>
      </w:tr>
      <w:tr w:rsidR="002B3F7A" w:rsidRPr="0066244B" w14:paraId="0BC40FAD" w14:textId="77777777" w:rsidTr="0066244B">
        <w:trPr>
          <w:trHeight w:val="1422"/>
        </w:trPr>
        <w:tc>
          <w:tcPr>
            <w:tcW w:w="2235" w:type="dxa"/>
            <w:vMerge w:val="restart"/>
          </w:tcPr>
          <w:p w14:paraId="43AC0B7C" w14:textId="77777777" w:rsidR="002B3F7A" w:rsidRPr="0066244B" w:rsidRDefault="001B3B8A">
            <w:pPr>
              <w:pStyle w:val="TableParagraph"/>
              <w:ind w:right="819"/>
              <w:jc w:val="both"/>
              <w:rPr>
                <w:sz w:val="20"/>
                <w:szCs w:val="20"/>
              </w:rPr>
            </w:pPr>
            <w:r w:rsidRPr="0066244B">
              <w:rPr>
                <w:spacing w:val="-2"/>
                <w:sz w:val="20"/>
                <w:szCs w:val="20"/>
              </w:rPr>
              <w:t>Социальное направление воспитания</w:t>
            </w:r>
          </w:p>
          <w:p w14:paraId="3A417D8C" w14:textId="77777777" w:rsidR="002B3F7A" w:rsidRPr="0066244B" w:rsidRDefault="001B3B8A">
            <w:pPr>
              <w:pStyle w:val="TableParagraph"/>
              <w:rPr>
                <w:sz w:val="20"/>
                <w:szCs w:val="20"/>
              </w:rPr>
            </w:pPr>
            <w:r w:rsidRPr="0066244B">
              <w:rPr>
                <w:sz w:val="20"/>
                <w:szCs w:val="20"/>
              </w:rPr>
              <w:t>В</w:t>
            </w:r>
            <w:r w:rsidRPr="0066244B">
              <w:rPr>
                <w:spacing w:val="-15"/>
                <w:sz w:val="20"/>
                <w:szCs w:val="20"/>
              </w:rPr>
              <w:t xml:space="preserve"> </w:t>
            </w:r>
            <w:r w:rsidRPr="0066244B">
              <w:rPr>
                <w:sz w:val="20"/>
                <w:szCs w:val="20"/>
              </w:rPr>
              <w:t>основе</w:t>
            </w:r>
            <w:r w:rsidRPr="0066244B">
              <w:rPr>
                <w:spacing w:val="-15"/>
                <w:sz w:val="20"/>
                <w:szCs w:val="20"/>
              </w:rPr>
              <w:t xml:space="preserve"> </w:t>
            </w:r>
            <w:r w:rsidRPr="0066244B">
              <w:rPr>
                <w:sz w:val="20"/>
                <w:szCs w:val="20"/>
              </w:rPr>
              <w:t xml:space="preserve">лежат </w:t>
            </w:r>
            <w:r w:rsidRPr="0066244B">
              <w:rPr>
                <w:spacing w:val="-2"/>
                <w:sz w:val="20"/>
                <w:szCs w:val="20"/>
              </w:rPr>
              <w:t>ценности</w:t>
            </w:r>
          </w:p>
          <w:p w14:paraId="7D7A341B" w14:textId="77777777" w:rsidR="002B3F7A" w:rsidRPr="0066244B" w:rsidRDefault="001B3B8A">
            <w:pPr>
              <w:pStyle w:val="TableParagraph"/>
              <w:rPr>
                <w:sz w:val="20"/>
                <w:szCs w:val="20"/>
              </w:rPr>
            </w:pPr>
            <w:r w:rsidRPr="0066244B">
              <w:rPr>
                <w:spacing w:val="-2"/>
                <w:sz w:val="20"/>
                <w:szCs w:val="20"/>
              </w:rPr>
              <w:t>«Человек»,</w:t>
            </w:r>
          </w:p>
          <w:p w14:paraId="542DDE41" w14:textId="77777777" w:rsidR="002B3F7A" w:rsidRPr="0066244B" w:rsidRDefault="001B3B8A">
            <w:pPr>
              <w:pStyle w:val="TableParagraph"/>
              <w:rPr>
                <w:sz w:val="20"/>
                <w:szCs w:val="20"/>
              </w:rPr>
            </w:pPr>
            <w:r w:rsidRPr="0066244B">
              <w:rPr>
                <w:spacing w:val="-2"/>
                <w:sz w:val="20"/>
                <w:szCs w:val="20"/>
              </w:rPr>
              <w:t>«Семья»,</w:t>
            </w:r>
          </w:p>
          <w:p w14:paraId="7EB4338F" w14:textId="77777777" w:rsidR="002B3F7A" w:rsidRPr="0066244B" w:rsidRDefault="001B3B8A">
            <w:pPr>
              <w:pStyle w:val="TableParagraph"/>
              <w:rPr>
                <w:sz w:val="20"/>
                <w:szCs w:val="20"/>
              </w:rPr>
            </w:pPr>
            <w:r w:rsidRPr="0066244B">
              <w:rPr>
                <w:spacing w:val="-2"/>
                <w:sz w:val="20"/>
                <w:szCs w:val="20"/>
              </w:rPr>
              <w:t>«Дружба»,</w:t>
            </w:r>
          </w:p>
          <w:p w14:paraId="622AEDE2" w14:textId="77777777" w:rsidR="002B3F7A" w:rsidRPr="0066244B" w:rsidRDefault="001B3B8A">
            <w:pPr>
              <w:pStyle w:val="TableParagraph"/>
              <w:rPr>
                <w:sz w:val="20"/>
                <w:szCs w:val="20"/>
              </w:rPr>
            </w:pPr>
            <w:r w:rsidRPr="0066244B">
              <w:rPr>
                <w:spacing w:val="-2"/>
                <w:sz w:val="20"/>
                <w:szCs w:val="20"/>
              </w:rPr>
              <w:t>«Сотрудничество»</w:t>
            </w:r>
          </w:p>
        </w:tc>
        <w:tc>
          <w:tcPr>
            <w:tcW w:w="2850" w:type="dxa"/>
            <w:vMerge w:val="restart"/>
          </w:tcPr>
          <w:p w14:paraId="23F4D789" w14:textId="77777777" w:rsidR="002B3F7A" w:rsidRPr="0066244B" w:rsidRDefault="001B3B8A">
            <w:pPr>
              <w:pStyle w:val="TableParagraph"/>
              <w:spacing w:line="275" w:lineRule="exact"/>
              <w:ind w:left="107"/>
              <w:rPr>
                <w:sz w:val="20"/>
                <w:szCs w:val="20"/>
              </w:rPr>
            </w:pPr>
            <w:r w:rsidRPr="0066244B">
              <w:rPr>
                <w:spacing w:val="-2"/>
                <w:sz w:val="20"/>
                <w:szCs w:val="20"/>
              </w:rPr>
              <w:t>Формирование</w:t>
            </w:r>
          </w:p>
          <w:p w14:paraId="02FD73D9" w14:textId="77777777" w:rsidR="002B3F7A" w:rsidRPr="0066244B" w:rsidRDefault="001B3B8A">
            <w:pPr>
              <w:pStyle w:val="TableParagraph"/>
              <w:tabs>
                <w:tab w:val="left" w:pos="1836"/>
              </w:tabs>
              <w:ind w:left="107" w:right="95"/>
              <w:jc w:val="both"/>
              <w:rPr>
                <w:sz w:val="20"/>
                <w:szCs w:val="20"/>
              </w:rPr>
            </w:pPr>
            <w:r w:rsidRPr="0066244B">
              <w:rPr>
                <w:sz w:val="20"/>
                <w:szCs w:val="20"/>
              </w:rPr>
              <w:t xml:space="preserve">ценностного отношения детей к семье, другому </w:t>
            </w:r>
            <w:r w:rsidRPr="0066244B">
              <w:rPr>
                <w:spacing w:val="-2"/>
                <w:sz w:val="20"/>
                <w:szCs w:val="20"/>
              </w:rPr>
              <w:t>человеку,</w:t>
            </w:r>
            <w:r w:rsidRPr="0066244B">
              <w:rPr>
                <w:sz w:val="20"/>
                <w:szCs w:val="20"/>
              </w:rPr>
              <w:tab/>
            </w:r>
            <w:r w:rsidRPr="0066244B">
              <w:rPr>
                <w:spacing w:val="-2"/>
                <w:sz w:val="20"/>
                <w:szCs w:val="20"/>
              </w:rPr>
              <w:t>развитие</w:t>
            </w:r>
          </w:p>
          <w:p w14:paraId="5051ED79" w14:textId="77777777" w:rsidR="002B3F7A" w:rsidRPr="0066244B" w:rsidRDefault="001B3B8A">
            <w:pPr>
              <w:pStyle w:val="TableParagraph"/>
              <w:ind w:left="107" w:right="97"/>
              <w:jc w:val="both"/>
              <w:rPr>
                <w:sz w:val="20"/>
                <w:szCs w:val="20"/>
              </w:rPr>
            </w:pPr>
            <w:r w:rsidRPr="0066244B">
              <w:rPr>
                <w:sz w:val="20"/>
                <w:szCs w:val="20"/>
              </w:rPr>
              <w:t>дружелюбия, умения находить общий язык с другими людьми</w:t>
            </w:r>
          </w:p>
        </w:tc>
        <w:tc>
          <w:tcPr>
            <w:tcW w:w="4086" w:type="dxa"/>
            <w:vMerge w:val="restart"/>
          </w:tcPr>
          <w:p w14:paraId="72102A26" w14:textId="77777777" w:rsidR="002B3F7A" w:rsidRPr="0066244B" w:rsidRDefault="001B3B8A">
            <w:pPr>
              <w:pStyle w:val="TableParagraph"/>
              <w:numPr>
                <w:ilvl w:val="0"/>
                <w:numId w:val="113"/>
              </w:numPr>
              <w:tabs>
                <w:tab w:val="left" w:pos="253"/>
              </w:tabs>
              <w:ind w:right="336" w:firstLine="0"/>
              <w:rPr>
                <w:sz w:val="20"/>
                <w:szCs w:val="20"/>
              </w:rPr>
            </w:pPr>
            <w:r w:rsidRPr="0066244B">
              <w:rPr>
                <w:sz w:val="20"/>
                <w:szCs w:val="20"/>
              </w:rPr>
              <w:t>Способствовать</w:t>
            </w:r>
            <w:r w:rsidRPr="0066244B">
              <w:rPr>
                <w:spacing w:val="-15"/>
                <w:sz w:val="20"/>
                <w:szCs w:val="20"/>
              </w:rPr>
              <w:t xml:space="preserve"> </w:t>
            </w:r>
            <w:r w:rsidRPr="0066244B">
              <w:rPr>
                <w:sz w:val="20"/>
                <w:szCs w:val="20"/>
              </w:rPr>
              <w:t>освоению</w:t>
            </w:r>
            <w:r w:rsidRPr="0066244B">
              <w:rPr>
                <w:spacing w:val="-15"/>
                <w:sz w:val="20"/>
                <w:szCs w:val="20"/>
              </w:rPr>
              <w:t xml:space="preserve"> </w:t>
            </w:r>
            <w:r w:rsidRPr="0066244B">
              <w:rPr>
                <w:sz w:val="20"/>
                <w:szCs w:val="20"/>
              </w:rPr>
              <w:t>детьми моральных ценностей</w:t>
            </w:r>
          </w:p>
          <w:p w14:paraId="712DF9EC" w14:textId="77777777" w:rsidR="002B3F7A" w:rsidRPr="0066244B" w:rsidRDefault="001B3B8A">
            <w:pPr>
              <w:pStyle w:val="TableParagraph"/>
              <w:numPr>
                <w:ilvl w:val="0"/>
                <w:numId w:val="113"/>
              </w:numPr>
              <w:tabs>
                <w:tab w:val="left" w:pos="253"/>
              </w:tabs>
              <w:ind w:right="144" w:firstLine="0"/>
              <w:rPr>
                <w:sz w:val="20"/>
                <w:szCs w:val="20"/>
              </w:rPr>
            </w:pPr>
            <w:r w:rsidRPr="0066244B">
              <w:rPr>
                <w:sz w:val="20"/>
                <w:szCs w:val="20"/>
              </w:rPr>
              <w:t>Формировать</w:t>
            </w:r>
            <w:r w:rsidRPr="0066244B">
              <w:rPr>
                <w:spacing w:val="-12"/>
                <w:sz w:val="20"/>
                <w:szCs w:val="20"/>
              </w:rPr>
              <w:t xml:space="preserve"> </w:t>
            </w:r>
            <w:r w:rsidRPr="0066244B">
              <w:rPr>
                <w:sz w:val="20"/>
                <w:szCs w:val="20"/>
              </w:rPr>
              <w:t>у</w:t>
            </w:r>
            <w:r w:rsidRPr="0066244B">
              <w:rPr>
                <w:spacing w:val="-15"/>
                <w:sz w:val="20"/>
                <w:szCs w:val="20"/>
              </w:rPr>
              <w:t xml:space="preserve"> </w:t>
            </w:r>
            <w:r w:rsidRPr="0066244B">
              <w:rPr>
                <w:sz w:val="20"/>
                <w:szCs w:val="20"/>
              </w:rPr>
              <w:t>детей</w:t>
            </w:r>
            <w:r w:rsidRPr="0066244B">
              <w:rPr>
                <w:spacing w:val="-12"/>
                <w:sz w:val="20"/>
                <w:szCs w:val="20"/>
              </w:rPr>
              <w:t xml:space="preserve"> </w:t>
            </w:r>
            <w:r w:rsidRPr="0066244B">
              <w:rPr>
                <w:sz w:val="20"/>
                <w:szCs w:val="20"/>
              </w:rPr>
              <w:t>нравственные качества и идеалов</w:t>
            </w:r>
          </w:p>
          <w:p w14:paraId="0BD9D856" w14:textId="77777777" w:rsidR="002B3F7A" w:rsidRPr="0066244B" w:rsidRDefault="001B3B8A">
            <w:pPr>
              <w:pStyle w:val="TableParagraph"/>
              <w:numPr>
                <w:ilvl w:val="0"/>
                <w:numId w:val="113"/>
              </w:numPr>
              <w:tabs>
                <w:tab w:val="left" w:pos="253"/>
              </w:tabs>
              <w:ind w:right="490" w:firstLine="0"/>
              <w:rPr>
                <w:sz w:val="20"/>
                <w:szCs w:val="20"/>
              </w:rPr>
            </w:pPr>
            <w:r w:rsidRPr="0066244B">
              <w:rPr>
                <w:sz w:val="20"/>
                <w:szCs w:val="20"/>
              </w:rPr>
              <w:t>Воспитывать</w:t>
            </w:r>
            <w:r w:rsidRPr="0066244B">
              <w:rPr>
                <w:spacing w:val="-10"/>
                <w:sz w:val="20"/>
                <w:szCs w:val="20"/>
              </w:rPr>
              <w:t xml:space="preserve"> </w:t>
            </w:r>
            <w:r w:rsidRPr="0066244B">
              <w:rPr>
                <w:sz w:val="20"/>
                <w:szCs w:val="20"/>
              </w:rPr>
              <w:t>стремление</w:t>
            </w:r>
            <w:r w:rsidRPr="0066244B">
              <w:rPr>
                <w:spacing w:val="-13"/>
                <w:sz w:val="20"/>
                <w:szCs w:val="20"/>
              </w:rPr>
              <w:t xml:space="preserve"> </w:t>
            </w:r>
            <w:r w:rsidRPr="0066244B">
              <w:rPr>
                <w:sz w:val="20"/>
                <w:szCs w:val="20"/>
              </w:rPr>
              <w:t>жить</w:t>
            </w:r>
            <w:r w:rsidRPr="0066244B">
              <w:rPr>
                <w:spacing w:val="-11"/>
                <w:sz w:val="20"/>
                <w:szCs w:val="20"/>
              </w:rPr>
              <w:t xml:space="preserve"> </w:t>
            </w:r>
            <w:r w:rsidRPr="0066244B">
              <w:rPr>
                <w:sz w:val="20"/>
                <w:szCs w:val="20"/>
              </w:rPr>
              <w:t xml:space="preserve">в соответствии с </w:t>
            </w:r>
            <w:proofErr w:type="gramStart"/>
            <w:r w:rsidRPr="0066244B">
              <w:rPr>
                <w:sz w:val="20"/>
                <w:szCs w:val="20"/>
              </w:rPr>
              <w:t>моральными</w:t>
            </w:r>
            <w:proofErr w:type="gramEnd"/>
          </w:p>
          <w:p w14:paraId="3F4D09A0" w14:textId="77777777" w:rsidR="002B3F7A" w:rsidRPr="0066244B" w:rsidRDefault="001B3B8A">
            <w:pPr>
              <w:pStyle w:val="TableParagraph"/>
              <w:ind w:left="107"/>
              <w:rPr>
                <w:sz w:val="20"/>
                <w:szCs w:val="20"/>
              </w:rPr>
            </w:pPr>
            <w:r w:rsidRPr="0066244B">
              <w:rPr>
                <w:sz w:val="20"/>
                <w:szCs w:val="20"/>
              </w:rPr>
              <w:t>принципами</w:t>
            </w:r>
            <w:r w:rsidRPr="0066244B">
              <w:rPr>
                <w:spacing w:val="-1"/>
                <w:sz w:val="20"/>
                <w:szCs w:val="20"/>
              </w:rPr>
              <w:t xml:space="preserve"> </w:t>
            </w:r>
            <w:r w:rsidRPr="0066244B">
              <w:rPr>
                <w:sz w:val="20"/>
                <w:szCs w:val="20"/>
              </w:rPr>
              <w:t>и</w:t>
            </w:r>
            <w:r w:rsidRPr="0066244B">
              <w:rPr>
                <w:spacing w:val="-5"/>
                <w:sz w:val="20"/>
                <w:szCs w:val="20"/>
              </w:rPr>
              <w:t xml:space="preserve"> </w:t>
            </w:r>
            <w:r w:rsidRPr="0066244B">
              <w:rPr>
                <w:sz w:val="20"/>
                <w:szCs w:val="20"/>
              </w:rPr>
              <w:t>нормами</w:t>
            </w:r>
            <w:r w:rsidRPr="0066244B">
              <w:rPr>
                <w:spacing w:val="-2"/>
                <w:sz w:val="20"/>
                <w:szCs w:val="20"/>
              </w:rPr>
              <w:t xml:space="preserve"> </w:t>
            </w:r>
            <w:r w:rsidRPr="0066244B">
              <w:rPr>
                <w:sz w:val="20"/>
                <w:szCs w:val="20"/>
              </w:rPr>
              <w:t>и</w:t>
            </w:r>
            <w:r w:rsidRPr="0066244B">
              <w:rPr>
                <w:spacing w:val="-2"/>
                <w:sz w:val="20"/>
                <w:szCs w:val="20"/>
              </w:rPr>
              <w:t xml:space="preserve"> </w:t>
            </w:r>
            <w:r w:rsidRPr="0066244B">
              <w:rPr>
                <w:sz w:val="20"/>
                <w:szCs w:val="20"/>
              </w:rPr>
              <w:t>воплощать их в своем поведении. Воспитывать уважение</w:t>
            </w:r>
            <w:r w:rsidRPr="0066244B">
              <w:rPr>
                <w:spacing w:val="-8"/>
                <w:sz w:val="20"/>
                <w:szCs w:val="20"/>
              </w:rPr>
              <w:t xml:space="preserve"> </w:t>
            </w:r>
            <w:r w:rsidRPr="0066244B">
              <w:rPr>
                <w:sz w:val="20"/>
                <w:szCs w:val="20"/>
              </w:rPr>
              <w:t>к</w:t>
            </w:r>
            <w:r w:rsidRPr="0066244B">
              <w:rPr>
                <w:spacing w:val="-7"/>
                <w:sz w:val="20"/>
                <w:szCs w:val="20"/>
              </w:rPr>
              <w:t xml:space="preserve"> </w:t>
            </w:r>
            <w:r w:rsidRPr="0066244B">
              <w:rPr>
                <w:sz w:val="20"/>
                <w:szCs w:val="20"/>
              </w:rPr>
              <w:t>другим</w:t>
            </w:r>
            <w:r w:rsidRPr="0066244B">
              <w:rPr>
                <w:spacing w:val="-9"/>
                <w:sz w:val="20"/>
                <w:szCs w:val="20"/>
              </w:rPr>
              <w:t xml:space="preserve"> </w:t>
            </w:r>
            <w:r w:rsidRPr="0066244B">
              <w:rPr>
                <w:sz w:val="20"/>
                <w:szCs w:val="20"/>
              </w:rPr>
              <w:t>людям,</w:t>
            </w:r>
            <w:r w:rsidRPr="0066244B">
              <w:rPr>
                <w:spacing w:val="-8"/>
                <w:sz w:val="20"/>
                <w:szCs w:val="20"/>
              </w:rPr>
              <w:t xml:space="preserve"> </w:t>
            </w:r>
            <w:r w:rsidRPr="0066244B">
              <w:rPr>
                <w:sz w:val="20"/>
                <w:szCs w:val="20"/>
              </w:rPr>
              <w:t>к</w:t>
            </w:r>
            <w:r w:rsidRPr="0066244B">
              <w:rPr>
                <w:spacing w:val="-7"/>
                <w:sz w:val="20"/>
                <w:szCs w:val="20"/>
              </w:rPr>
              <w:t xml:space="preserve"> </w:t>
            </w:r>
            <w:r w:rsidRPr="0066244B">
              <w:rPr>
                <w:sz w:val="20"/>
                <w:szCs w:val="20"/>
              </w:rPr>
              <w:t>законам человеческого общества.</w:t>
            </w:r>
          </w:p>
          <w:p w14:paraId="09770350" w14:textId="77777777" w:rsidR="002B3F7A" w:rsidRPr="0066244B" w:rsidRDefault="001B3B8A">
            <w:pPr>
              <w:pStyle w:val="TableParagraph"/>
              <w:ind w:left="107"/>
              <w:rPr>
                <w:sz w:val="20"/>
                <w:szCs w:val="20"/>
              </w:rPr>
            </w:pPr>
            <w:r w:rsidRPr="0066244B">
              <w:rPr>
                <w:sz w:val="20"/>
                <w:szCs w:val="20"/>
              </w:rPr>
              <w:t>Способствовать</w:t>
            </w:r>
            <w:r w:rsidRPr="0066244B">
              <w:rPr>
                <w:spacing w:val="-15"/>
                <w:sz w:val="20"/>
                <w:szCs w:val="20"/>
              </w:rPr>
              <w:t xml:space="preserve"> </w:t>
            </w:r>
            <w:r w:rsidRPr="0066244B">
              <w:rPr>
                <w:sz w:val="20"/>
                <w:szCs w:val="20"/>
              </w:rPr>
              <w:t>накоплению</w:t>
            </w:r>
            <w:r w:rsidRPr="0066244B">
              <w:rPr>
                <w:spacing w:val="-9"/>
                <w:sz w:val="20"/>
                <w:szCs w:val="20"/>
              </w:rPr>
              <w:t xml:space="preserve"> </w:t>
            </w:r>
            <w:r w:rsidRPr="0066244B">
              <w:rPr>
                <w:sz w:val="20"/>
                <w:szCs w:val="20"/>
              </w:rPr>
              <w:t>у</w:t>
            </w:r>
            <w:r w:rsidRPr="0066244B">
              <w:rPr>
                <w:spacing w:val="-15"/>
                <w:sz w:val="20"/>
                <w:szCs w:val="20"/>
              </w:rPr>
              <w:t xml:space="preserve"> </w:t>
            </w:r>
            <w:r w:rsidRPr="0066244B">
              <w:rPr>
                <w:sz w:val="20"/>
                <w:szCs w:val="20"/>
              </w:rPr>
              <w:t>детей опыта социально-ответственного</w:t>
            </w:r>
          </w:p>
          <w:p w14:paraId="35C6D2C7" w14:textId="77777777" w:rsidR="002B3F7A" w:rsidRPr="0066244B" w:rsidRDefault="001B3B8A">
            <w:pPr>
              <w:pStyle w:val="TableParagraph"/>
              <w:ind w:left="107"/>
              <w:rPr>
                <w:sz w:val="20"/>
                <w:szCs w:val="20"/>
              </w:rPr>
            </w:pPr>
            <w:r w:rsidRPr="0066244B">
              <w:rPr>
                <w:spacing w:val="-2"/>
                <w:sz w:val="20"/>
                <w:szCs w:val="20"/>
              </w:rPr>
              <w:t>поведения</w:t>
            </w:r>
          </w:p>
        </w:tc>
        <w:tc>
          <w:tcPr>
            <w:tcW w:w="3870" w:type="dxa"/>
          </w:tcPr>
          <w:p w14:paraId="2790F768" w14:textId="77777777" w:rsidR="002B3F7A" w:rsidRPr="0066244B" w:rsidRDefault="001B3B8A">
            <w:pPr>
              <w:pStyle w:val="TableParagraph"/>
              <w:numPr>
                <w:ilvl w:val="0"/>
                <w:numId w:val="112"/>
              </w:numPr>
              <w:tabs>
                <w:tab w:val="left" w:pos="309"/>
              </w:tabs>
              <w:ind w:right="627" w:firstLine="0"/>
              <w:rPr>
                <w:sz w:val="20"/>
                <w:szCs w:val="20"/>
              </w:rPr>
            </w:pPr>
            <w:r w:rsidRPr="0066244B">
              <w:rPr>
                <w:sz w:val="20"/>
                <w:szCs w:val="20"/>
              </w:rPr>
              <w:t>Содействовать</w:t>
            </w:r>
            <w:r w:rsidRPr="0066244B">
              <w:rPr>
                <w:spacing w:val="-15"/>
                <w:sz w:val="20"/>
                <w:szCs w:val="20"/>
              </w:rPr>
              <w:t xml:space="preserve"> </w:t>
            </w:r>
            <w:r w:rsidRPr="0066244B">
              <w:rPr>
                <w:sz w:val="20"/>
                <w:szCs w:val="20"/>
              </w:rPr>
              <w:t>становлению целостной картины мира,</w:t>
            </w:r>
          </w:p>
          <w:p w14:paraId="7F7025D2" w14:textId="77777777" w:rsidR="002B3F7A" w:rsidRPr="0066244B" w:rsidRDefault="001B3B8A">
            <w:pPr>
              <w:pStyle w:val="TableParagraph"/>
              <w:ind w:left="106"/>
              <w:rPr>
                <w:sz w:val="20"/>
                <w:szCs w:val="20"/>
              </w:rPr>
            </w:pPr>
            <w:proofErr w:type="gramStart"/>
            <w:r w:rsidRPr="0066244B">
              <w:rPr>
                <w:sz w:val="20"/>
                <w:szCs w:val="20"/>
              </w:rPr>
              <w:t>основанной</w:t>
            </w:r>
            <w:proofErr w:type="gramEnd"/>
            <w:r w:rsidRPr="0066244B">
              <w:rPr>
                <w:spacing w:val="-12"/>
                <w:sz w:val="20"/>
                <w:szCs w:val="20"/>
              </w:rPr>
              <w:t xml:space="preserve"> </w:t>
            </w:r>
            <w:r w:rsidRPr="0066244B">
              <w:rPr>
                <w:sz w:val="20"/>
                <w:szCs w:val="20"/>
              </w:rPr>
              <w:t>на</w:t>
            </w:r>
            <w:r w:rsidRPr="0066244B">
              <w:rPr>
                <w:spacing w:val="-13"/>
                <w:sz w:val="20"/>
                <w:szCs w:val="20"/>
              </w:rPr>
              <w:t xml:space="preserve"> </w:t>
            </w:r>
            <w:r w:rsidRPr="0066244B">
              <w:rPr>
                <w:sz w:val="20"/>
                <w:szCs w:val="20"/>
              </w:rPr>
              <w:t>представлениях</w:t>
            </w:r>
            <w:r w:rsidRPr="0066244B">
              <w:rPr>
                <w:spacing w:val="-11"/>
                <w:sz w:val="20"/>
                <w:szCs w:val="20"/>
              </w:rPr>
              <w:t xml:space="preserve"> </w:t>
            </w:r>
            <w:r w:rsidRPr="0066244B">
              <w:rPr>
                <w:sz w:val="20"/>
                <w:szCs w:val="20"/>
              </w:rPr>
              <w:t>о добре и зле, прекрасном и</w:t>
            </w:r>
          </w:p>
          <w:p w14:paraId="0C67EFB7" w14:textId="77777777" w:rsidR="002B3F7A" w:rsidRPr="0066244B" w:rsidRDefault="001B3B8A">
            <w:pPr>
              <w:pStyle w:val="TableParagraph"/>
              <w:ind w:left="106"/>
              <w:rPr>
                <w:sz w:val="20"/>
                <w:szCs w:val="20"/>
              </w:rPr>
            </w:pPr>
            <w:r w:rsidRPr="0066244B">
              <w:rPr>
                <w:sz w:val="20"/>
                <w:szCs w:val="20"/>
              </w:rPr>
              <w:t>безобразном,</w:t>
            </w:r>
            <w:r w:rsidRPr="0066244B">
              <w:rPr>
                <w:spacing w:val="-5"/>
                <w:sz w:val="20"/>
                <w:szCs w:val="20"/>
              </w:rPr>
              <w:t xml:space="preserve"> </w:t>
            </w:r>
            <w:r w:rsidRPr="0066244B">
              <w:rPr>
                <w:sz w:val="20"/>
                <w:szCs w:val="20"/>
              </w:rPr>
              <w:t>правдивом</w:t>
            </w:r>
            <w:r w:rsidRPr="0066244B">
              <w:rPr>
                <w:spacing w:val="-3"/>
                <w:sz w:val="20"/>
                <w:szCs w:val="20"/>
              </w:rPr>
              <w:t xml:space="preserve"> </w:t>
            </w:r>
            <w:r w:rsidRPr="0066244B">
              <w:rPr>
                <w:sz w:val="20"/>
                <w:szCs w:val="20"/>
              </w:rPr>
              <w:t>и</w:t>
            </w:r>
            <w:r w:rsidRPr="0066244B">
              <w:rPr>
                <w:spacing w:val="-2"/>
                <w:sz w:val="20"/>
                <w:szCs w:val="20"/>
              </w:rPr>
              <w:t xml:space="preserve"> ложном</w:t>
            </w:r>
          </w:p>
        </w:tc>
        <w:tc>
          <w:tcPr>
            <w:tcW w:w="2058" w:type="dxa"/>
          </w:tcPr>
          <w:p w14:paraId="0A63EDDD" w14:textId="77777777" w:rsidR="002B3F7A" w:rsidRPr="0066244B" w:rsidRDefault="001B3B8A">
            <w:pPr>
              <w:pStyle w:val="TableParagraph"/>
              <w:spacing w:line="275" w:lineRule="exact"/>
              <w:ind w:left="105"/>
              <w:rPr>
                <w:sz w:val="20"/>
                <w:szCs w:val="20"/>
              </w:rPr>
            </w:pPr>
            <w:r w:rsidRPr="0066244B">
              <w:rPr>
                <w:spacing w:val="-2"/>
                <w:sz w:val="20"/>
                <w:szCs w:val="20"/>
              </w:rPr>
              <w:t>Социально-</w:t>
            </w:r>
          </w:p>
          <w:p w14:paraId="36A8FB79" w14:textId="77777777" w:rsidR="002B3F7A" w:rsidRPr="0066244B" w:rsidRDefault="001B3B8A">
            <w:pPr>
              <w:pStyle w:val="TableParagraph"/>
              <w:ind w:left="105"/>
              <w:rPr>
                <w:sz w:val="20"/>
                <w:szCs w:val="20"/>
              </w:rPr>
            </w:pPr>
            <w:r w:rsidRPr="0066244B">
              <w:rPr>
                <w:spacing w:val="-2"/>
                <w:sz w:val="20"/>
                <w:szCs w:val="20"/>
              </w:rPr>
              <w:t>коммуникативное развитие</w:t>
            </w:r>
          </w:p>
        </w:tc>
      </w:tr>
      <w:tr w:rsidR="002B3F7A" w:rsidRPr="0066244B" w14:paraId="78B74E32" w14:textId="77777777">
        <w:trPr>
          <w:trHeight w:val="1380"/>
        </w:trPr>
        <w:tc>
          <w:tcPr>
            <w:tcW w:w="2235" w:type="dxa"/>
            <w:vMerge/>
            <w:tcBorders>
              <w:top w:val="nil"/>
            </w:tcBorders>
          </w:tcPr>
          <w:p w14:paraId="7B9A1498" w14:textId="77777777" w:rsidR="002B3F7A" w:rsidRPr="0066244B" w:rsidRDefault="002B3F7A">
            <w:pPr>
              <w:rPr>
                <w:sz w:val="20"/>
                <w:szCs w:val="20"/>
              </w:rPr>
            </w:pPr>
          </w:p>
        </w:tc>
        <w:tc>
          <w:tcPr>
            <w:tcW w:w="2850" w:type="dxa"/>
            <w:vMerge/>
            <w:tcBorders>
              <w:top w:val="nil"/>
            </w:tcBorders>
          </w:tcPr>
          <w:p w14:paraId="611506A0" w14:textId="77777777" w:rsidR="002B3F7A" w:rsidRPr="0066244B" w:rsidRDefault="002B3F7A">
            <w:pPr>
              <w:rPr>
                <w:sz w:val="20"/>
                <w:szCs w:val="20"/>
              </w:rPr>
            </w:pPr>
          </w:p>
        </w:tc>
        <w:tc>
          <w:tcPr>
            <w:tcW w:w="4086" w:type="dxa"/>
            <w:vMerge/>
            <w:tcBorders>
              <w:top w:val="nil"/>
            </w:tcBorders>
          </w:tcPr>
          <w:p w14:paraId="7EAC0841" w14:textId="77777777" w:rsidR="002B3F7A" w:rsidRPr="0066244B" w:rsidRDefault="002B3F7A">
            <w:pPr>
              <w:rPr>
                <w:sz w:val="20"/>
                <w:szCs w:val="20"/>
              </w:rPr>
            </w:pPr>
          </w:p>
        </w:tc>
        <w:tc>
          <w:tcPr>
            <w:tcW w:w="3870" w:type="dxa"/>
          </w:tcPr>
          <w:p w14:paraId="28C5A78A" w14:textId="77777777" w:rsidR="002B3F7A" w:rsidRPr="0066244B" w:rsidRDefault="001B3B8A">
            <w:pPr>
              <w:pStyle w:val="TableParagraph"/>
              <w:numPr>
                <w:ilvl w:val="0"/>
                <w:numId w:val="111"/>
              </w:numPr>
              <w:tabs>
                <w:tab w:val="left" w:pos="309"/>
              </w:tabs>
              <w:ind w:right="242" w:firstLine="0"/>
              <w:rPr>
                <w:sz w:val="20"/>
                <w:szCs w:val="20"/>
              </w:rPr>
            </w:pPr>
            <w:r w:rsidRPr="0066244B">
              <w:rPr>
                <w:sz w:val="20"/>
                <w:szCs w:val="20"/>
              </w:rPr>
              <w:t>Воспитывать</w:t>
            </w:r>
            <w:r w:rsidRPr="0066244B">
              <w:rPr>
                <w:spacing w:val="-10"/>
                <w:sz w:val="20"/>
                <w:szCs w:val="20"/>
              </w:rPr>
              <w:t xml:space="preserve"> </w:t>
            </w:r>
            <w:r w:rsidRPr="0066244B">
              <w:rPr>
                <w:sz w:val="20"/>
                <w:szCs w:val="20"/>
              </w:rPr>
              <w:t>уважения</w:t>
            </w:r>
            <w:r w:rsidRPr="0066244B">
              <w:rPr>
                <w:spacing w:val="-14"/>
                <w:sz w:val="20"/>
                <w:szCs w:val="20"/>
              </w:rPr>
              <w:t xml:space="preserve"> </w:t>
            </w:r>
            <w:r w:rsidRPr="0066244B">
              <w:rPr>
                <w:sz w:val="20"/>
                <w:szCs w:val="20"/>
              </w:rPr>
              <w:t>к</w:t>
            </w:r>
            <w:r w:rsidRPr="0066244B">
              <w:rPr>
                <w:spacing w:val="-13"/>
                <w:sz w:val="20"/>
                <w:szCs w:val="20"/>
              </w:rPr>
              <w:t xml:space="preserve"> </w:t>
            </w:r>
            <w:r w:rsidRPr="0066244B">
              <w:rPr>
                <w:sz w:val="20"/>
                <w:szCs w:val="20"/>
              </w:rPr>
              <w:t>людям –</w:t>
            </w:r>
            <w:r w:rsidRPr="0066244B">
              <w:rPr>
                <w:spacing w:val="-8"/>
                <w:sz w:val="20"/>
                <w:szCs w:val="20"/>
              </w:rPr>
              <w:t xml:space="preserve"> </w:t>
            </w:r>
            <w:r w:rsidRPr="0066244B">
              <w:rPr>
                <w:sz w:val="20"/>
                <w:szCs w:val="20"/>
              </w:rPr>
              <w:t>представителям</w:t>
            </w:r>
            <w:r w:rsidRPr="0066244B">
              <w:rPr>
                <w:spacing w:val="-8"/>
                <w:sz w:val="20"/>
                <w:szCs w:val="20"/>
              </w:rPr>
              <w:t xml:space="preserve"> </w:t>
            </w:r>
            <w:r w:rsidRPr="0066244B">
              <w:rPr>
                <w:sz w:val="20"/>
                <w:szCs w:val="20"/>
              </w:rPr>
              <w:t>разных</w:t>
            </w:r>
            <w:r w:rsidRPr="0066244B">
              <w:rPr>
                <w:spacing w:val="-6"/>
                <w:sz w:val="20"/>
                <w:szCs w:val="20"/>
              </w:rPr>
              <w:t xml:space="preserve"> </w:t>
            </w:r>
            <w:r w:rsidRPr="0066244B">
              <w:rPr>
                <w:sz w:val="20"/>
                <w:szCs w:val="20"/>
              </w:rPr>
              <w:t>народов России независимо от их этнической принадлежности;</w:t>
            </w:r>
          </w:p>
        </w:tc>
        <w:tc>
          <w:tcPr>
            <w:tcW w:w="2058" w:type="dxa"/>
          </w:tcPr>
          <w:p w14:paraId="41B931C6" w14:textId="77777777" w:rsidR="002B3F7A" w:rsidRPr="0066244B" w:rsidRDefault="001B3B8A">
            <w:pPr>
              <w:pStyle w:val="TableParagraph"/>
              <w:ind w:left="105"/>
              <w:rPr>
                <w:sz w:val="20"/>
                <w:szCs w:val="20"/>
              </w:rPr>
            </w:pPr>
            <w:r w:rsidRPr="0066244B">
              <w:rPr>
                <w:spacing w:val="-2"/>
                <w:sz w:val="20"/>
                <w:szCs w:val="20"/>
              </w:rPr>
              <w:t>Познавательное развитие</w:t>
            </w:r>
          </w:p>
        </w:tc>
      </w:tr>
      <w:tr w:rsidR="002B3F7A" w:rsidRPr="0066244B" w14:paraId="28B490E8" w14:textId="77777777">
        <w:trPr>
          <w:trHeight w:val="827"/>
        </w:trPr>
        <w:tc>
          <w:tcPr>
            <w:tcW w:w="2235" w:type="dxa"/>
            <w:vMerge/>
            <w:tcBorders>
              <w:top w:val="nil"/>
            </w:tcBorders>
          </w:tcPr>
          <w:p w14:paraId="2B3FC921" w14:textId="77777777" w:rsidR="002B3F7A" w:rsidRPr="0066244B" w:rsidRDefault="002B3F7A">
            <w:pPr>
              <w:rPr>
                <w:sz w:val="20"/>
                <w:szCs w:val="20"/>
              </w:rPr>
            </w:pPr>
          </w:p>
        </w:tc>
        <w:tc>
          <w:tcPr>
            <w:tcW w:w="2850" w:type="dxa"/>
            <w:vMerge/>
            <w:tcBorders>
              <w:top w:val="nil"/>
            </w:tcBorders>
          </w:tcPr>
          <w:p w14:paraId="4913BF4B" w14:textId="77777777" w:rsidR="002B3F7A" w:rsidRPr="0066244B" w:rsidRDefault="002B3F7A">
            <w:pPr>
              <w:rPr>
                <w:sz w:val="20"/>
                <w:szCs w:val="20"/>
              </w:rPr>
            </w:pPr>
          </w:p>
        </w:tc>
        <w:tc>
          <w:tcPr>
            <w:tcW w:w="4086" w:type="dxa"/>
            <w:vMerge/>
            <w:tcBorders>
              <w:top w:val="nil"/>
            </w:tcBorders>
          </w:tcPr>
          <w:p w14:paraId="159E84F4" w14:textId="77777777" w:rsidR="002B3F7A" w:rsidRPr="0066244B" w:rsidRDefault="002B3F7A">
            <w:pPr>
              <w:rPr>
                <w:sz w:val="20"/>
                <w:szCs w:val="20"/>
              </w:rPr>
            </w:pPr>
          </w:p>
        </w:tc>
        <w:tc>
          <w:tcPr>
            <w:tcW w:w="3870" w:type="dxa"/>
          </w:tcPr>
          <w:p w14:paraId="7D5F3CE9" w14:textId="77777777" w:rsidR="002B3F7A" w:rsidRPr="0066244B" w:rsidRDefault="001B3B8A">
            <w:pPr>
              <w:pStyle w:val="TableParagraph"/>
              <w:numPr>
                <w:ilvl w:val="0"/>
                <w:numId w:val="110"/>
              </w:numPr>
              <w:tabs>
                <w:tab w:val="left" w:pos="309"/>
              </w:tabs>
              <w:spacing w:line="275" w:lineRule="exact"/>
              <w:ind w:left="309" w:hanging="203"/>
              <w:rPr>
                <w:sz w:val="20"/>
                <w:szCs w:val="20"/>
              </w:rPr>
            </w:pPr>
            <w:r w:rsidRPr="0066244B">
              <w:rPr>
                <w:sz w:val="20"/>
                <w:szCs w:val="20"/>
              </w:rPr>
              <w:t>Способствовать</w:t>
            </w:r>
            <w:r w:rsidRPr="0066244B">
              <w:rPr>
                <w:spacing w:val="-3"/>
                <w:sz w:val="20"/>
                <w:szCs w:val="20"/>
              </w:rPr>
              <w:t xml:space="preserve"> </w:t>
            </w:r>
            <w:r w:rsidRPr="0066244B">
              <w:rPr>
                <w:spacing w:val="-2"/>
                <w:sz w:val="20"/>
                <w:szCs w:val="20"/>
              </w:rPr>
              <w:t>овладению</w:t>
            </w:r>
          </w:p>
          <w:p w14:paraId="49B0A04B" w14:textId="5BF81C52" w:rsidR="002B3F7A" w:rsidRPr="0066244B" w:rsidRDefault="001B3B8A">
            <w:pPr>
              <w:pStyle w:val="TableParagraph"/>
              <w:spacing w:line="270" w:lineRule="atLeast"/>
              <w:ind w:left="106"/>
              <w:rPr>
                <w:sz w:val="20"/>
                <w:szCs w:val="20"/>
              </w:rPr>
            </w:pPr>
            <w:r w:rsidRPr="0066244B">
              <w:rPr>
                <w:sz w:val="20"/>
                <w:szCs w:val="20"/>
              </w:rPr>
              <w:t>детьми</w:t>
            </w:r>
            <w:r w:rsidRPr="0066244B">
              <w:rPr>
                <w:spacing w:val="-12"/>
                <w:sz w:val="20"/>
                <w:szCs w:val="20"/>
              </w:rPr>
              <w:t xml:space="preserve"> </w:t>
            </w:r>
            <w:r w:rsidRPr="0066244B">
              <w:rPr>
                <w:sz w:val="20"/>
                <w:szCs w:val="20"/>
              </w:rPr>
              <w:t>формами</w:t>
            </w:r>
            <w:r w:rsidRPr="0066244B">
              <w:rPr>
                <w:spacing w:val="-12"/>
                <w:sz w:val="20"/>
                <w:szCs w:val="20"/>
              </w:rPr>
              <w:t xml:space="preserve"> </w:t>
            </w:r>
            <w:r w:rsidRPr="0066244B">
              <w:rPr>
                <w:sz w:val="20"/>
                <w:szCs w:val="20"/>
              </w:rPr>
              <w:t>речевого</w:t>
            </w:r>
            <w:r w:rsidRPr="0066244B">
              <w:rPr>
                <w:spacing w:val="-13"/>
                <w:sz w:val="20"/>
                <w:szCs w:val="20"/>
              </w:rPr>
              <w:t xml:space="preserve"> </w:t>
            </w:r>
            <w:r w:rsidR="0066244B">
              <w:rPr>
                <w:sz w:val="20"/>
                <w:szCs w:val="20"/>
              </w:rPr>
              <w:t>этикета.</w:t>
            </w:r>
          </w:p>
        </w:tc>
        <w:tc>
          <w:tcPr>
            <w:tcW w:w="2058" w:type="dxa"/>
          </w:tcPr>
          <w:p w14:paraId="18023B95" w14:textId="77777777" w:rsidR="002B3F7A" w:rsidRPr="0066244B" w:rsidRDefault="001B3B8A">
            <w:pPr>
              <w:pStyle w:val="TableParagraph"/>
              <w:spacing w:line="275" w:lineRule="exact"/>
              <w:ind w:left="0" w:right="63"/>
              <w:jc w:val="center"/>
              <w:rPr>
                <w:sz w:val="20"/>
                <w:szCs w:val="20"/>
              </w:rPr>
            </w:pPr>
            <w:r w:rsidRPr="0066244B">
              <w:rPr>
                <w:sz w:val="20"/>
                <w:szCs w:val="20"/>
              </w:rPr>
              <w:t>Речевое</w:t>
            </w:r>
            <w:r w:rsidRPr="0066244B">
              <w:rPr>
                <w:spacing w:val="-4"/>
                <w:sz w:val="20"/>
                <w:szCs w:val="20"/>
              </w:rPr>
              <w:t xml:space="preserve"> </w:t>
            </w:r>
            <w:r w:rsidRPr="0066244B">
              <w:rPr>
                <w:spacing w:val="-2"/>
                <w:sz w:val="20"/>
                <w:szCs w:val="20"/>
              </w:rPr>
              <w:t>развитие</w:t>
            </w:r>
          </w:p>
        </w:tc>
      </w:tr>
    </w:tbl>
    <w:p w14:paraId="3227DC97" w14:textId="77777777" w:rsidR="002B3F7A" w:rsidRDefault="002B3F7A">
      <w:pPr>
        <w:spacing w:line="275" w:lineRule="exact"/>
        <w:jc w:val="center"/>
        <w:rPr>
          <w:sz w:val="24"/>
        </w:rPr>
        <w:sectPr w:rsidR="002B3F7A">
          <w:pgSz w:w="16970" w:h="12000" w:orient="landscape"/>
          <w:pgMar w:top="540" w:right="460" w:bottom="280" w:left="1020" w:header="720" w:footer="720" w:gutter="0"/>
          <w:cols w:space="720"/>
        </w:sectPr>
      </w:pPr>
    </w:p>
    <w:p w14:paraId="3E464B32" w14:textId="77777777" w:rsidR="002B3F7A" w:rsidRDefault="002B3F7A">
      <w:pPr>
        <w:pStyle w:val="a3"/>
        <w:spacing w:before="3"/>
        <w:ind w:left="0" w:firstLine="0"/>
        <w:jc w:val="left"/>
        <w:rPr>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850"/>
        <w:gridCol w:w="4086"/>
        <w:gridCol w:w="3870"/>
        <w:gridCol w:w="2058"/>
      </w:tblGrid>
      <w:tr w:rsidR="002B3F7A" w:rsidRPr="0066244B" w14:paraId="6EEEA160" w14:textId="77777777">
        <w:trPr>
          <w:trHeight w:val="828"/>
        </w:trPr>
        <w:tc>
          <w:tcPr>
            <w:tcW w:w="2235" w:type="dxa"/>
          </w:tcPr>
          <w:p w14:paraId="29BF9BCD" w14:textId="77777777" w:rsidR="002B3F7A" w:rsidRPr="0066244B" w:rsidRDefault="001B3B8A">
            <w:pPr>
              <w:pStyle w:val="TableParagraph"/>
              <w:ind w:left="436" w:right="421" w:firstLine="1"/>
              <w:jc w:val="center"/>
              <w:rPr>
                <w:sz w:val="20"/>
                <w:szCs w:val="20"/>
              </w:rPr>
            </w:pPr>
            <w:r w:rsidRPr="0066244B">
              <w:rPr>
                <w:spacing w:val="-2"/>
                <w:sz w:val="20"/>
                <w:szCs w:val="20"/>
              </w:rPr>
              <w:t xml:space="preserve">Направления </w:t>
            </w:r>
            <w:r w:rsidRPr="0066244B">
              <w:rPr>
                <w:sz w:val="20"/>
                <w:szCs w:val="20"/>
              </w:rPr>
              <w:t>воспитания</w:t>
            </w:r>
            <w:r w:rsidRPr="0066244B">
              <w:rPr>
                <w:spacing w:val="-8"/>
                <w:sz w:val="20"/>
                <w:szCs w:val="20"/>
              </w:rPr>
              <w:t xml:space="preserve"> </w:t>
            </w:r>
            <w:r w:rsidRPr="0066244B">
              <w:rPr>
                <w:spacing w:val="-10"/>
                <w:sz w:val="20"/>
                <w:szCs w:val="20"/>
              </w:rPr>
              <w:t>и</w:t>
            </w:r>
          </w:p>
          <w:p w14:paraId="36C8CAC2" w14:textId="77777777" w:rsidR="002B3F7A" w:rsidRPr="0066244B" w:rsidRDefault="001B3B8A">
            <w:pPr>
              <w:pStyle w:val="TableParagraph"/>
              <w:spacing w:line="257" w:lineRule="exact"/>
              <w:ind w:left="13"/>
              <w:jc w:val="center"/>
              <w:rPr>
                <w:sz w:val="20"/>
                <w:szCs w:val="20"/>
              </w:rPr>
            </w:pPr>
            <w:r w:rsidRPr="0066244B">
              <w:rPr>
                <w:sz w:val="20"/>
                <w:szCs w:val="20"/>
              </w:rPr>
              <w:t>базовые</w:t>
            </w:r>
            <w:r w:rsidRPr="0066244B">
              <w:rPr>
                <w:spacing w:val="-3"/>
                <w:sz w:val="20"/>
                <w:szCs w:val="20"/>
              </w:rPr>
              <w:t xml:space="preserve"> </w:t>
            </w:r>
            <w:r w:rsidRPr="0066244B">
              <w:rPr>
                <w:spacing w:val="-2"/>
                <w:sz w:val="20"/>
                <w:szCs w:val="20"/>
              </w:rPr>
              <w:t>ценности</w:t>
            </w:r>
          </w:p>
        </w:tc>
        <w:tc>
          <w:tcPr>
            <w:tcW w:w="2850" w:type="dxa"/>
          </w:tcPr>
          <w:p w14:paraId="501752A9" w14:textId="77777777" w:rsidR="002B3F7A" w:rsidRPr="0066244B" w:rsidRDefault="001B3B8A">
            <w:pPr>
              <w:pStyle w:val="TableParagraph"/>
              <w:spacing w:before="275"/>
              <w:ind w:left="4"/>
              <w:jc w:val="center"/>
              <w:rPr>
                <w:sz w:val="20"/>
                <w:szCs w:val="20"/>
              </w:rPr>
            </w:pPr>
            <w:r w:rsidRPr="0066244B">
              <w:rPr>
                <w:spacing w:val="-4"/>
                <w:sz w:val="20"/>
                <w:szCs w:val="20"/>
              </w:rPr>
              <w:t>Цель</w:t>
            </w:r>
          </w:p>
        </w:tc>
        <w:tc>
          <w:tcPr>
            <w:tcW w:w="4086" w:type="dxa"/>
          </w:tcPr>
          <w:p w14:paraId="29CB0399" w14:textId="77777777" w:rsidR="002B3F7A" w:rsidRPr="0066244B" w:rsidRDefault="001B3B8A">
            <w:pPr>
              <w:pStyle w:val="TableParagraph"/>
              <w:spacing w:before="275"/>
              <w:ind w:left="3"/>
              <w:jc w:val="center"/>
              <w:rPr>
                <w:sz w:val="20"/>
                <w:szCs w:val="20"/>
              </w:rPr>
            </w:pPr>
            <w:r w:rsidRPr="0066244B">
              <w:rPr>
                <w:spacing w:val="-2"/>
                <w:sz w:val="20"/>
                <w:szCs w:val="20"/>
              </w:rPr>
              <w:t>Задачи</w:t>
            </w:r>
          </w:p>
        </w:tc>
        <w:tc>
          <w:tcPr>
            <w:tcW w:w="3870" w:type="dxa"/>
          </w:tcPr>
          <w:p w14:paraId="6C55D521" w14:textId="77777777" w:rsidR="002B3F7A" w:rsidRPr="0066244B" w:rsidRDefault="001B3B8A">
            <w:pPr>
              <w:pStyle w:val="TableParagraph"/>
              <w:spacing w:before="275"/>
              <w:ind w:left="185"/>
              <w:rPr>
                <w:sz w:val="20"/>
                <w:szCs w:val="20"/>
              </w:rPr>
            </w:pPr>
            <w:r w:rsidRPr="0066244B">
              <w:rPr>
                <w:sz w:val="20"/>
                <w:szCs w:val="20"/>
              </w:rPr>
              <w:t>Задачи</w:t>
            </w:r>
            <w:r w:rsidRPr="0066244B">
              <w:rPr>
                <w:spacing w:val="-4"/>
                <w:sz w:val="20"/>
                <w:szCs w:val="20"/>
              </w:rPr>
              <w:t xml:space="preserve"> </w:t>
            </w:r>
            <w:r w:rsidRPr="0066244B">
              <w:rPr>
                <w:sz w:val="20"/>
                <w:szCs w:val="20"/>
              </w:rPr>
              <w:t>образовательных</w:t>
            </w:r>
            <w:r w:rsidRPr="0066244B">
              <w:rPr>
                <w:spacing w:val="-2"/>
                <w:sz w:val="20"/>
                <w:szCs w:val="20"/>
              </w:rPr>
              <w:t xml:space="preserve"> областей</w:t>
            </w:r>
          </w:p>
        </w:tc>
        <w:tc>
          <w:tcPr>
            <w:tcW w:w="2058" w:type="dxa"/>
          </w:tcPr>
          <w:p w14:paraId="33DE36F2" w14:textId="77777777" w:rsidR="002B3F7A" w:rsidRPr="0066244B" w:rsidRDefault="001B3B8A">
            <w:pPr>
              <w:pStyle w:val="TableParagraph"/>
              <w:spacing w:before="138"/>
              <w:ind w:left="621" w:hanging="492"/>
              <w:rPr>
                <w:sz w:val="20"/>
                <w:szCs w:val="20"/>
              </w:rPr>
            </w:pPr>
            <w:r w:rsidRPr="0066244B">
              <w:rPr>
                <w:spacing w:val="-2"/>
                <w:sz w:val="20"/>
                <w:szCs w:val="20"/>
              </w:rPr>
              <w:t>Образовательные области</w:t>
            </w:r>
          </w:p>
        </w:tc>
      </w:tr>
      <w:tr w:rsidR="002B3F7A" w:rsidRPr="0066244B" w14:paraId="4434E432" w14:textId="77777777">
        <w:trPr>
          <w:trHeight w:val="553"/>
        </w:trPr>
        <w:tc>
          <w:tcPr>
            <w:tcW w:w="2235" w:type="dxa"/>
            <w:vMerge w:val="restart"/>
          </w:tcPr>
          <w:p w14:paraId="53B1DA4F" w14:textId="77777777" w:rsidR="002B3F7A" w:rsidRPr="0066244B" w:rsidRDefault="002B3F7A">
            <w:pPr>
              <w:pStyle w:val="TableParagraph"/>
              <w:ind w:left="0"/>
              <w:rPr>
                <w:sz w:val="20"/>
                <w:szCs w:val="20"/>
              </w:rPr>
            </w:pPr>
          </w:p>
        </w:tc>
        <w:tc>
          <w:tcPr>
            <w:tcW w:w="2850" w:type="dxa"/>
            <w:vMerge w:val="restart"/>
          </w:tcPr>
          <w:p w14:paraId="6910DB0B" w14:textId="77777777" w:rsidR="002B3F7A" w:rsidRPr="0066244B" w:rsidRDefault="002B3F7A">
            <w:pPr>
              <w:pStyle w:val="TableParagraph"/>
              <w:ind w:left="0"/>
              <w:rPr>
                <w:sz w:val="20"/>
                <w:szCs w:val="20"/>
              </w:rPr>
            </w:pPr>
          </w:p>
        </w:tc>
        <w:tc>
          <w:tcPr>
            <w:tcW w:w="4086" w:type="dxa"/>
            <w:vMerge w:val="restart"/>
          </w:tcPr>
          <w:p w14:paraId="46B026BD" w14:textId="77777777" w:rsidR="002B3F7A" w:rsidRPr="0066244B" w:rsidRDefault="001B3B8A">
            <w:pPr>
              <w:pStyle w:val="TableParagraph"/>
              <w:numPr>
                <w:ilvl w:val="0"/>
                <w:numId w:val="109"/>
              </w:numPr>
              <w:tabs>
                <w:tab w:val="left" w:pos="253"/>
              </w:tabs>
              <w:spacing w:before="1"/>
              <w:ind w:hanging="146"/>
              <w:rPr>
                <w:sz w:val="20"/>
                <w:szCs w:val="20"/>
              </w:rPr>
            </w:pPr>
            <w:r w:rsidRPr="0066244B">
              <w:rPr>
                <w:sz w:val="20"/>
                <w:szCs w:val="20"/>
              </w:rPr>
              <w:t>Развивать</w:t>
            </w:r>
            <w:r w:rsidRPr="0066244B">
              <w:rPr>
                <w:spacing w:val="-3"/>
                <w:sz w:val="20"/>
                <w:szCs w:val="20"/>
              </w:rPr>
              <w:t xml:space="preserve"> </w:t>
            </w:r>
            <w:r w:rsidRPr="0066244B">
              <w:rPr>
                <w:spacing w:val="-2"/>
                <w:sz w:val="20"/>
                <w:szCs w:val="20"/>
              </w:rPr>
              <w:t>нравственные</w:t>
            </w:r>
          </w:p>
          <w:p w14:paraId="6ECAF028" w14:textId="77777777" w:rsidR="002B3F7A" w:rsidRPr="0066244B" w:rsidRDefault="001B3B8A">
            <w:pPr>
              <w:pStyle w:val="TableParagraph"/>
              <w:ind w:left="107"/>
              <w:rPr>
                <w:sz w:val="20"/>
                <w:szCs w:val="20"/>
              </w:rPr>
            </w:pPr>
            <w:r w:rsidRPr="0066244B">
              <w:rPr>
                <w:sz w:val="20"/>
                <w:szCs w:val="20"/>
              </w:rPr>
              <w:t>представления,</w:t>
            </w:r>
            <w:r w:rsidRPr="0066244B">
              <w:rPr>
                <w:spacing w:val="-15"/>
                <w:sz w:val="20"/>
                <w:szCs w:val="20"/>
              </w:rPr>
              <w:t xml:space="preserve"> </w:t>
            </w:r>
            <w:r w:rsidRPr="0066244B">
              <w:rPr>
                <w:sz w:val="20"/>
                <w:szCs w:val="20"/>
              </w:rPr>
              <w:t>формировать</w:t>
            </w:r>
            <w:r w:rsidRPr="0066244B">
              <w:rPr>
                <w:spacing w:val="-15"/>
                <w:sz w:val="20"/>
                <w:szCs w:val="20"/>
              </w:rPr>
              <w:t xml:space="preserve"> </w:t>
            </w:r>
            <w:r w:rsidRPr="0066244B">
              <w:rPr>
                <w:sz w:val="20"/>
                <w:szCs w:val="20"/>
              </w:rPr>
              <w:t>навыки культурного поведения</w:t>
            </w:r>
          </w:p>
        </w:tc>
        <w:tc>
          <w:tcPr>
            <w:tcW w:w="3870" w:type="dxa"/>
          </w:tcPr>
          <w:p w14:paraId="7A6C2404" w14:textId="77777777" w:rsidR="002B3F7A" w:rsidRPr="0066244B" w:rsidRDefault="001B3B8A">
            <w:pPr>
              <w:pStyle w:val="TableParagraph"/>
              <w:spacing w:line="270" w:lineRule="atLeast"/>
              <w:ind w:left="106"/>
              <w:rPr>
                <w:sz w:val="20"/>
                <w:szCs w:val="20"/>
              </w:rPr>
            </w:pPr>
            <w:proofErr w:type="gramStart"/>
            <w:r w:rsidRPr="0066244B">
              <w:rPr>
                <w:sz w:val="20"/>
                <w:szCs w:val="20"/>
              </w:rPr>
              <w:t>обществе</w:t>
            </w:r>
            <w:proofErr w:type="gramEnd"/>
            <w:r w:rsidRPr="0066244B">
              <w:rPr>
                <w:spacing w:val="-14"/>
                <w:sz w:val="20"/>
                <w:szCs w:val="20"/>
              </w:rPr>
              <w:t xml:space="preserve"> </w:t>
            </w:r>
            <w:r w:rsidRPr="0066244B">
              <w:rPr>
                <w:sz w:val="20"/>
                <w:szCs w:val="20"/>
              </w:rPr>
              <w:t>правила</w:t>
            </w:r>
            <w:r w:rsidRPr="0066244B">
              <w:rPr>
                <w:spacing w:val="-13"/>
                <w:sz w:val="20"/>
                <w:szCs w:val="20"/>
              </w:rPr>
              <w:t xml:space="preserve"> </w:t>
            </w:r>
            <w:r w:rsidRPr="0066244B">
              <w:rPr>
                <w:sz w:val="20"/>
                <w:szCs w:val="20"/>
              </w:rPr>
              <w:t>и</w:t>
            </w:r>
            <w:r w:rsidRPr="0066244B">
              <w:rPr>
                <w:spacing w:val="-12"/>
                <w:sz w:val="20"/>
                <w:szCs w:val="20"/>
              </w:rPr>
              <w:t xml:space="preserve"> </w:t>
            </w:r>
            <w:r w:rsidRPr="0066244B">
              <w:rPr>
                <w:sz w:val="20"/>
                <w:szCs w:val="20"/>
              </w:rPr>
              <w:t>нормы культурного поведения</w:t>
            </w:r>
          </w:p>
        </w:tc>
        <w:tc>
          <w:tcPr>
            <w:tcW w:w="2058" w:type="dxa"/>
          </w:tcPr>
          <w:p w14:paraId="21AEA677" w14:textId="77777777" w:rsidR="002B3F7A" w:rsidRPr="0066244B" w:rsidRDefault="002B3F7A">
            <w:pPr>
              <w:pStyle w:val="TableParagraph"/>
              <w:ind w:left="0"/>
              <w:rPr>
                <w:sz w:val="20"/>
                <w:szCs w:val="20"/>
              </w:rPr>
            </w:pPr>
          </w:p>
        </w:tc>
      </w:tr>
      <w:tr w:rsidR="002B3F7A" w:rsidRPr="0066244B" w14:paraId="6CAFBF2E" w14:textId="77777777" w:rsidTr="0066244B">
        <w:trPr>
          <w:trHeight w:val="1971"/>
        </w:trPr>
        <w:tc>
          <w:tcPr>
            <w:tcW w:w="2235" w:type="dxa"/>
            <w:vMerge/>
            <w:tcBorders>
              <w:top w:val="nil"/>
            </w:tcBorders>
          </w:tcPr>
          <w:p w14:paraId="3C231826" w14:textId="77777777" w:rsidR="002B3F7A" w:rsidRPr="0066244B" w:rsidRDefault="002B3F7A">
            <w:pPr>
              <w:rPr>
                <w:sz w:val="20"/>
                <w:szCs w:val="20"/>
              </w:rPr>
            </w:pPr>
          </w:p>
        </w:tc>
        <w:tc>
          <w:tcPr>
            <w:tcW w:w="2850" w:type="dxa"/>
            <w:vMerge/>
            <w:tcBorders>
              <w:top w:val="nil"/>
            </w:tcBorders>
          </w:tcPr>
          <w:p w14:paraId="2962364F" w14:textId="77777777" w:rsidR="002B3F7A" w:rsidRPr="0066244B" w:rsidRDefault="002B3F7A">
            <w:pPr>
              <w:rPr>
                <w:sz w:val="20"/>
                <w:szCs w:val="20"/>
              </w:rPr>
            </w:pPr>
          </w:p>
        </w:tc>
        <w:tc>
          <w:tcPr>
            <w:tcW w:w="4086" w:type="dxa"/>
            <w:vMerge/>
            <w:tcBorders>
              <w:top w:val="nil"/>
            </w:tcBorders>
          </w:tcPr>
          <w:p w14:paraId="37CA39A2" w14:textId="77777777" w:rsidR="002B3F7A" w:rsidRPr="0066244B" w:rsidRDefault="002B3F7A">
            <w:pPr>
              <w:rPr>
                <w:sz w:val="20"/>
                <w:szCs w:val="20"/>
              </w:rPr>
            </w:pPr>
          </w:p>
        </w:tc>
        <w:tc>
          <w:tcPr>
            <w:tcW w:w="3870" w:type="dxa"/>
          </w:tcPr>
          <w:p w14:paraId="6411D9E2" w14:textId="77777777" w:rsidR="002B3F7A" w:rsidRPr="0066244B" w:rsidRDefault="001B3B8A">
            <w:pPr>
              <w:pStyle w:val="TableParagraph"/>
              <w:numPr>
                <w:ilvl w:val="0"/>
                <w:numId w:val="108"/>
              </w:numPr>
              <w:tabs>
                <w:tab w:val="left" w:pos="309"/>
              </w:tabs>
              <w:spacing w:line="275" w:lineRule="exact"/>
              <w:ind w:left="309" w:hanging="203"/>
              <w:rPr>
                <w:sz w:val="20"/>
                <w:szCs w:val="20"/>
              </w:rPr>
            </w:pPr>
            <w:r w:rsidRPr="0066244B">
              <w:rPr>
                <w:sz w:val="20"/>
                <w:szCs w:val="20"/>
              </w:rPr>
              <w:t>Создавать</w:t>
            </w:r>
            <w:r w:rsidRPr="0066244B">
              <w:rPr>
                <w:spacing w:val="-3"/>
                <w:sz w:val="20"/>
                <w:szCs w:val="20"/>
              </w:rPr>
              <w:t xml:space="preserve"> </w:t>
            </w:r>
            <w:r w:rsidRPr="0066244B">
              <w:rPr>
                <w:sz w:val="20"/>
                <w:szCs w:val="20"/>
              </w:rPr>
              <w:t>условия</w:t>
            </w:r>
            <w:r w:rsidRPr="0066244B">
              <w:rPr>
                <w:spacing w:val="-6"/>
                <w:sz w:val="20"/>
                <w:szCs w:val="20"/>
              </w:rPr>
              <w:t xml:space="preserve"> </w:t>
            </w:r>
            <w:proofErr w:type="gramStart"/>
            <w:r w:rsidRPr="0066244B">
              <w:rPr>
                <w:spacing w:val="-5"/>
                <w:sz w:val="20"/>
                <w:szCs w:val="20"/>
              </w:rPr>
              <w:t>для</w:t>
            </w:r>
            <w:proofErr w:type="gramEnd"/>
          </w:p>
          <w:p w14:paraId="1BE0B1BC" w14:textId="77777777" w:rsidR="002B3F7A" w:rsidRPr="0066244B" w:rsidRDefault="001B3B8A">
            <w:pPr>
              <w:pStyle w:val="TableParagraph"/>
              <w:ind w:left="106"/>
              <w:rPr>
                <w:sz w:val="20"/>
                <w:szCs w:val="20"/>
              </w:rPr>
            </w:pPr>
            <w:r w:rsidRPr="0066244B">
              <w:rPr>
                <w:sz w:val="20"/>
                <w:szCs w:val="20"/>
              </w:rPr>
              <w:t>выявления,</w:t>
            </w:r>
            <w:r w:rsidRPr="0066244B">
              <w:rPr>
                <w:spacing w:val="-11"/>
                <w:sz w:val="20"/>
                <w:szCs w:val="20"/>
              </w:rPr>
              <w:t xml:space="preserve"> </w:t>
            </w:r>
            <w:r w:rsidRPr="0066244B">
              <w:rPr>
                <w:sz w:val="20"/>
                <w:szCs w:val="20"/>
              </w:rPr>
              <w:t>развития</w:t>
            </w:r>
            <w:r w:rsidRPr="0066244B">
              <w:rPr>
                <w:spacing w:val="-13"/>
                <w:sz w:val="20"/>
                <w:szCs w:val="20"/>
              </w:rPr>
              <w:t xml:space="preserve"> </w:t>
            </w:r>
            <w:r w:rsidRPr="0066244B">
              <w:rPr>
                <w:sz w:val="20"/>
                <w:szCs w:val="20"/>
              </w:rPr>
              <w:t>и</w:t>
            </w:r>
            <w:r w:rsidRPr="0066244B">
              <w:rPr>
                <w:spacing w:val="-13"/>
                <w:sz w:val="20"/>
                <w:szCs w:val="20"/>
              </w:rPr>
              <w:t xml:space="preserve"> </w:t>
            </w:r>
            <w:r w:rsidRPr="0066244B">
              <w:rPr>
                <w:sz w:val="20"/>
                <w:szCs w:val="20"/>
              </w:rPr>
              <w:t xml:space="preserve">реализации творческого потенциала каждого ребенка с учетом его </w:t>
            </w:r>
            <w:r w:rsidRPr="0066244B">
              <w:rPr>
                <w:spacing w:val="-2"/>
                <w:sz w:val="20"/>
                <w:szCs w:val="20"/>
              </w:rPr>
              <w:t>индивидуальности,</w:t>
            </w:r>
          </w:p>
          <w:p w14:paraId="160F2BBA" w14:textId="77777777" w:rsidR="002B3F7A" w:rsidRPr="0066244B" w:rsidRDefault="001B3B8A">
            <w:pPr>
              <w:pStyle w:val="TableParagraph"/>
              <w:numPr>
                <w:ilvl w:val="0"/>
                <w:numId w:val="108"/>
              </w:numPr>
              <w:tabs>
                <w:tab w:val="left" w:pos="309"/>
              </w:tabs>
              <w:ind w:right="221" w:firstLine="0"/>
              <w:rPr>
                <w:sz w:val="20"/>
                <w:szCs w:val="20"/>
              </w:rPr>
            </w:pPr>
            <w:r w:rsidRPr="0066244B">
              <w:rPr>
                <w:sz w:val="20"/>
                <w:szCs w:val="20"/>
              </w:rPr>
              <w:t>Поддерживать</w:t>
            </w:r>
            <w:r w:rsidRPr="0066244B">
              <w:rPr>
                <w:spacing w:val="-15"/>
                <w:sz w:val="20"/>
                <w:szCs w:val="20"/>
              </w:rPr>
              <w:t xml:space="preserve"> </w:t>
            </w:r>
            <w:r w:rsidRPr="0066244B">
              <w:rPr>
                <w:sz w:val="20"/>
                <w:szCs w:val="20"/>
              </w:rPr>
              <w:t>готовности</w:t>
            </w:r>
            <w:r w:rsidRPr="0066244B">
              <w:rPr>
                <w:spacing w:val="-15"/>
                <w:sz w:val="20"/>
                <w:szCs w:val="20"/>
              </w:rPr>
              <w:t xml:space="preserve"> </w:t>
            </w:r>
            <w:r w:rsidRPr="0066244B">
              <w:rPr>
                <w:sz w:val="20"/>
                <w:szCs w:val="20"/>
              </w:rPr>
              <w:t>детей к творческой самореализации и</w:t>
            </w:r>
          </w:p>
          <w:p w14:paraId="5F0D3B69" w14:textId="77777777" w:rsidR="002B3F7A" w:rsidRPr="0066244B" w:rsidRDefault="001B3B8A">
            <w:pPr>
              <w:pStyle w:val="TableParagraph"/>
              <w:spacing w:line="270" w:lineRule="atLeast"/>
              <w:ind w:left="106"/>
              <w:rPr>
                <w:sz w:val="20"/>
                <w:szCs w:val="20"/>
              </w:rPr>
            </w:pPr>
            <w:r w:rsidRPr="0066244B">
              <w:rPr>
                <w:sz w:val="20"/>
                <w:szCs w:val="20"/>
              </w:rPr>
              <w:t>сотворчеству</w:t>
            </w:r>
            <w:r w:rsidRPr="0066244B">
              <w:rPr>
                <w:spacing w:val="-13"/>
                <w:sz w:val="20"/>
                <w:szCs w:val="20"/>
              </w:rPr>
              <w:t xml:space="preserve"> </w:t>
            </w:r>
            <w:r w:rsidRPr="0066244B">
              <w:rPr>
                <w:sz w:val="20"/>
                <w:szCs w:val="20"/>
              </w:rPr>
              <w:t>с</w:t>
            </w:r>
            <w:r w:rsidRPr="0066244B">
              <w:rPr>
                <w:spacing w:val="-13"/>
                <w:sz w:val="20"/>
                <w:szCs w:val="20"/>
              </w:rPr>
              <w:t xml:space="preserve"> </w:t>
            </w:r>
            <w:r w:rsidRPr="0066244B">
              <w:rPr>
                <w:sz w:val="20"/>
                <w:szCs w:val="20"/>
              </w:rPr>
              <w:t>другими</w:t>
            </w:r>
            <w:r w:rsidRPr="0066244B">
              <w:rPr>
                <w:spacing w:val="-11"/>
                <w:sz w:val="20"/>
                <w:szCs w:val="20"/>
              </w:rPr>
              <w:t xml:space="preserve"> </w:t>
            </w:r>
            <w:r w:rsidRPr="0066244B">
              <w:rPr>
                <w:sz w:val="20"/>
                <w:szCs w:val="20"/>
              </w:rPr>
              <w:t>людьми (детьми и взрослыми)</w:t>
            </w:r>
          </w:p>
        </w:tc>
        <w:tc>
          <w:tcPr>
            <w:tcW w:w="2058" w:type="dxa"/>
          </w:tcPr>
          <w:p w14:paraId="19AD17DE" w14:textId="77777777" w:rsidR="002B3F7A" w:rsidRPr="0066244B" w:rsidRDefault="001B3B8A">
            <w:pPr>
              <w:pStyle w:val="TableParagraph"/>
              <w:ind w:left="105"/>
              <w:rPr>
                <w:sz w:val="20"/>
                <w:szCs w:val="20"/>
              </w:rPr>
            </w:pPr>
            <w:r w:rsidRPr="0066244B">
              <w:rPr>
                <w:spacing w:val="-2"/>
                <w:sz w:val="20"/>
                <w:szCs w:val="20"/>
              </w:rPr>
              <w:t>Художественн</w:t>
            </w:r>
            <w:proofErr w:type="gramStart"/>
            <w:r w:rsidRPr="0066244B">
              <w:rPr>
                <w:spacing w:val="-2"/>
                <w:sz w:val="20"/>
                <w:szCs w:val="20"/>
              </w:rPr>
              <w:t>о-</w:t>
            </w:r>
            <w:proofErr w:type="gramEnd"/>
            <w:r w:rsidRPr="0066244B">
              <w:rPr>
                <w:spacing w:val="-2"/>
                <w:sz w:val="20"/>
                <w:szCs w:val="20"/>
              </w:rPr>
              <w:t xml:space="preserve"> эстетическое</w:t>
            </w:r>
          </w:p>
          <w:p w14:paraId="207968A1" w14:textId="77777777" w:rsidR="002B3F7A" w:rsidRPr="0066244B" w:rsidRDefault="001B3B8A">
            <w:pPr>
              <w:pStyle w:val="TableParagraph"/>
              <w:ind w:left="105"/>
              <w:rPr>
                <w:sz w:val="20"/>
                <w:szCs w:val="20"/>
              </w:rPr>
            </w:pPr>
            <w:r w:rsidRPr="0066244B">
              <w:rPr>
                <w:spacing w:val="-2"/>
                <w:sz w:val="20"/>
                <w:szCs w:val="20"/>
              </w:rPr>
              <w:t>развитие</w:t>
            </w:r>
          </w:p>
        </w:tc>
      </w:tr>
      <w:tr w:rsidR="002B3F7A" w:rsidRPr="0066244B" w14:paraId="5DC2D67B" w14:textId="77777777">
        <w:trPr>
          <w:trHeight w:val="1103"/>
        </w:trPr>
        <w:tc>
          <w:tcPr>
            <w:tcW w:w="2235" w:type="dxa"/>
            <w:vMerge/>
            <w:tcBorders>
              <w:top w:val="nil"/>
            </w:tcBorders>
          </w:tcPr>
          <w:p w14:paraId="2D46279F" w14:textId="77777777" w:rsidR="002B3F7A" w:rsidRPr="0066244B" w:rsidRDefault="002B3F7A">
            <w:pPr>
              <w:rPr>
                <w:sz w:val="20"/>
                <w:szCs w:val="20"/>
              </w:rPr>
            </w:pPr>
          </w:p>
        </w:tc>
        <w:tc>
          <w:tcPr>
            <w:tcW w:w="2850" w:type="dxa"/>
            <w:vMerge/>
            <w:tcBorders>
              <w:top w:val="nil"/>
            </w:tcBorders>
          </w:tcPr>
          <w:p w14:paraId="776AC56B" w14:textId="77777777" w:rsidR="002B3F7A" w:rsidRPr="0066244B" w:rsidRDefault="002B3F7A">
            <w:pPr>
              <w:rPr>
                <w:sz w:val="20"/>
                <w:szCs w:val="20"/>
              </w:rPr>
            </w:pPr>
          </w:p>
        </w:tc>
        <w:tc>
          <w:tcPr>
            <w:tcW w:w="4086" w:type="dxa"/>
            <w:vMerge/>
            <w:tcBorders>
              <w:top w:val="nil"/>
            </w:tcBorders>
          </w:tcPr>
          <w:p w14:paraId="56247EB9" w14:textId="77777777" w:rsidR="002B3F7A" w:rsidRPr="0066244B" w:rsidRDefault="002B3F7A">
            <w:pPr>
              <w:rPr>
                <w:sz w:val="20"/>
                <w:szCs w:val="20"/>
              </w:rPr>
            </w:pPr>
          </w:p>
        </w:tc>
        <w:tc>
          <w:tcPr>
            <w:tcW w:w="3870" w:type="dxa"/>
          </w:tcPr>
          <w:p w14:paraId="511E6BED" w14:textId="77777777" w:rsidR="002B3F7A" w:rsidRPr="0066244B" w:rsidRDefault="001B3B8A">
            <w:pPr>
              <w:pStyle w:val="TableParagraph"/>
              <w:numPr>
                <w:ilvl w:val="0"/>
                <w:numId w:val="107"/>
              </w:numPr>
              <w:tabs>
                <w:tab w:val="left" w:pos="309"/>
              </w:tabs>
              <w:spacing w:line="275" w:lineRule="exact"/>
              <w:ind w:left="309" w:hanging="203"/>
              <w:rPr>
                <w:sz w:val="20"/>
                <w:szCs w:val="20"/>
              </w:rPr>
            </w:pPr>
            <w:r w:rsidRPr="0066244B">
              <w:rPr>
                <w:sz w:val="20"/>
                <w:szCs w:val="20"/>
              </w:rPr>
              <w:t>Воспитывать</w:t>
            </w:r>
            <w:r w:rsidRPr="0066244B">
              <w:rPr>
                <w:spacing w:val="-4"/>
                <w:sz w:val="20"/>
                <w:szCs w:val="20"/>
              </w:rPr>
              <w:t xml:space="preserve"> </w:t>
            </w:r>
            <w:r w:rsidRPr="0066244B">
              <w:rPr>
                <w:spacing w:val="-2"/>
                <w:sz w:val="20"/>
                <w:szCs w:val="20"/>
              </w:rPr>
              <w:t>активность,</w:t>
            </w:r>
          </w:p>
          <w:p w14:paraId="171F5272" w14:textId="77777777" w:rsidR="002B3F7A" w:rsidRPr="0066244B" w:rsidRDefault="001B3B8A">
            <w:pPr>
              <w:pStyle w:val="TableParagraph"/>
              <w:ind w:left="106"/>
              <w:rPr>
                <w:sz w:val="20"/>
                <w:szCs w:val="20"/>
              </w:rPr>
            </w:pPr>
            <w:r w:rsidRPr="0066244B">
              <w:rPr>
                <w:sz w:val="20"/>
                <w:szCs w:val="20"/>
              </w:rPr>
              <w:t>самостоятельность,</w:t>
            </w:r>
            <w:r w:rsidRPr="0066244B">
              <w:rPr>
                <w:spacing w:val="-15"/>
                <w:sz w:val="20"/>
                <w:szCs w:val="20"/>
              </w:rPr>
              <w:t xml:space="preserve"> </w:t>
            </w:r>
            <w:r w:rsidRPr="0066244B">
              <w:rPr>
                <w:sz w:val="20"/>
                <w:szCs w:val="20"/>
              </w:rPr>
              <w:t>уверенности</w:t>
            </w:r>
            <w:r w:rsidRPr="0066244B">
              <w:rPr>
                <w:spacing w:val="-15"/>
                <w:sz w:val="20"/>
                <w:szCs w:val="20"/>
              </w:rPr>
              <w:t xml:space="preserve"> </w:t>
            </w:r>
            <w:r w:rsidRPr="0066244B">
              <w:rPr>
                <w:sz w:val="20"/>
                <w:szCs w:val="20"/>
              </w:rPr>
              <w:t>в своих силах, развивать</w:t>
            </w:r>
          </w:p>
          <w:p w14:paraId="27AA8FBF" w14:textId="77777777" w:rsidR="002B3F7A" w:rsidRPr="0066244B" w:rsidRDefault="001B3B8A">
            <w:pPr>
              <w:pStyle w:val="TableParagraph"/>
              <w:spacing w:line="257" w:lineRule="exact"/>
              <w:ind w:left="106"/>
              <w:rPr>
                <w:sz w:val="20"/>
                <w:szCs w:val="20"/>
              </w:rPr>
            </w:pPr>
            <w:r w:rsidRPr="0066244B">
              <w:rPr>
                <w:sz w:val="20"/>
                <w:szCs w:val="20"/>
              </w:rPr>
              <w:t>нравственные</w:t>
            </w:r>
            <w:r w:rsidRPr="0066244B">
              <w:rPr>
                <w:spacing w:val="-3"/>
                <w:sz w:val="20"/>
                <w:szCs w:val="20"/>
              </w:rPr>
              <w:t xml:space="preserve"> </w:t>
            </w:r>
            <w:r w:rsidRPr="0066244B">
              <w:rPr>
                <w:sz w:val="20"/>
                <w:szCs w:val="20"/>
              </w:rPr>
              <w:t>и</w:t>
            </w:r>
            <w:r w:rsidRPr="0066244B">
              <w:rPr>
                <w:spacing w:val="-1"/>
                <w:sz w:val="20"/>
                <w:szCs w:val="20"/>
              </w:rPr>
              <w:t xml:space="preserve"> </w:t>
            </w:r>
            <w:r w:rsidRPr="0066244B">
              <w:rPr>
                <w:sz w:val="20"/>
                <w:szCs w:val="20"/>
              </w:rPr>
              <w:t>волевые</w:t>
            </w:r>
            <w:r w:rsidRPr="0066244B">
              <w:rPr>
                <w:spacing w:val="-2"/>
                <w:sz w:val="20"/>
                <w:szCs w:val="20"/>
              </w:rPr>
              <w:t xml:space="preserve"> качества</w:t>
            </w:r>
          </w:p>
        </w:tc>
        <w:tc>
          <w:tcPr>
            <w:tcW w:w="2058" w:type="dxa"/>
          </w:tcPr>
          <w:p w14:paraId="55594BEE" w14:textId="77777777" w:rsidR="002B3F7A" w:rsidRPr="0066244B" w:rsidRDefault="001B3B8A">
            <w:pPr>
              <w:pStyle w:val="TableParagraph"/>
              <w:ind w:left="105"/>
              <w:rPr>
                <w:sz w:val="20"/>
                <w:szCs w:val="20"/>
              </w:rPr>
            </w:pPr>
            <w:r w:rsidRPr="0066244B">
              <w:rPr>
                <w:spacing w:val="-2"/>
                <w:sz w:val="20"/>
                <w:szCs w:val="20"/>
              </w:rPr>
              <w:t>Физическое развитие</w:t>
            </w:r>
          </w:p>
        </w:tc>
      </w:tr>
      <w:tr w:rsidR="002B3F7A" w:rsidRPr="0066244B" w14:paraId="1FC176C4" w14:textId="77777777" w:rsidTr="0066244B">
        <w:trPr>
          <w:trHeight w:val="2669"/>
        </w:trPr>
        <w:tc>
          <w:tcPr>
            <w:tcW w:w="2235" w:type="dxa"/>
            <w:vMerge w:val="restart"/>
          </w:tcPr>
          <w:p w14:paraId="16AB118A" w14:textId="77777777" w:rsidR="002B3F7A" w:rsidRPr="0066244B" w:rsidRDefault="001B3B8A">
            <w:pPr>
              <w:pStyle w:val="TableParagraph"/>
              <w:ind w:right="473"/>
              <w:jc w:val="both"/>
              <w:rPr>
                <w:sz w:val="20"/>
                <w:szCs w:val="20"/>
              </w:rPr>
            </w:pPr>
            <w:r w:rsidRPr="0066244B">
              <w:rPr>
                <w:spacing w:val="-2"/>
                <w:sz w:val="20"/>
                <w:szCs w:val="20"/>
              </w:rPr>
              <w:t>Познавательное</w:t>
            </w:r>
            <w:proofErr w:type="gramStart"/>
            <w:r w:rsidRPr="0066244B">
              <w:rPr>
                <w:spacing w:val="-2"/>
                <w:sz w:val="20"/>
                <w:szCs w:val="20"/>
              </w:rPr>
              <w:t xml:space="preserve"> </w:t>
            </w:r>
            <w:r w:rsidRPr="0066244B">
              <w:rPr>
                <w:sz w:val="20"/>
                <w:szCs w:val="20"/>
              </w:rPr>
              <w:t>В</w:t>
            </w:r>
            <w:proofErr w:type="gramEnd"/>
            <w:r w:rsidRPr="0066244B">
              <w:rPr>
                <w:sz w:val="20"/>
                <w:szCs w:val="20"/>
              </w:rPr>
              <w:t xml:space="preserve"> основе лежит </w:t>
            </w:r>
            <w:r w:rsidRPr="0066244B">
              <w:rPr>
                <w:spacing w:val="-2"/>
                <w:sz w:val="20"/>
                <w:szCs w:val="20"/>
              </w:rPr>
              <w:t>ценность</w:t>
            </w:r>
          </w:p>
          <w:p w14:paraId="3BCCA157" w14:textId="77777777" w:rsidR="002B3F7A" w:rsidRPr="0066244B" w:rsidRDefault="001B3B8A">
            <w:pPr>
              <w:pStyle w:val="TableParagraph"/>
              <w:rPr>
                <w:sz w:val="20"/>
                <w:szCs w:val="20"/>
              </w:rPr>
            </w:pPr>
            <w:r w:rsidRPr="0066244B">
              <w:rPr>
                <w:spacing w:val="-2"/>
                <w:sz w:val="20"/>
                <w:szCs w:val="20"/>
              </w:rPr>
              <w:t>«Познание»</w:t>
            </w:r>
          </w:p>
        </w:tc>
        <w:tc>
          <w:tcPr>
            <w:tcW w:w="2850" w:type="dxa"/>
            <w:vMerge w:val="restart"/>
          </w:tcPr>
          <w:p w14:paraId="34566803" w14:textId="77777777" w:rsidR="002B3F7A" w:rsidRPr="0066244B" w:rsidRDefault="001B3B8A">
            <w:pPr>
              <w:pStyle w:val="TableParagraph"/>
              <w:ind w:left="107" w:right="183"/>
              <w:rPr>
                <w:sz w:val="20"/>
                <w:szCs w:val="20"/>
              </w:rPr>
            </w:pPr>
            <w:r w:rsidRPr="0066244B">
              <w:rPr>
                <w:sz w:val="20"/>
                <w:szCs w:val="20"/>
              </w:rPr>
              <w:t>Формирование</w:t>
            </w:r>
            <w:r w:rsidRPr="0066244B">
              <w:rPr>
                <w:spacing w:val="-15"/>
                <w:sz w:val="20"/>
                <w:szCs w:val="20"/>
              </w:rPr>
              <w:t xml:space="preserve"> </w:t>
            </w:r>
            <w:r w:rsidRPr="0066244B">
              <w:rPr>
                <w:sz w:val="20"/>
                <w:szCs w:val="20"/>
              </w:rPr>
              <w:t xml:space="preserve">ценности </w:t>
            </w:r>
            <w:r w:rsidRPr="0066244B">
              <w:rPr>
                <w:spacing w:val="-2"/>
                <w:sz w:val="20"/>
                <w:szCs w:val="20"/>
              </w:rPr>
              <w:t>познания</w:t>
            </w:r>
          </w:p>
        </w:tc>
        <w:tc>
          <w:tcPr>
            <w:tcW w:w="4086" w:type="dxa"/>
            <w:vMerge w:val="restart"/>
          </w:tcPr>
          <w:p w14:paraId="71E11A05" w14:textId="77777777" w:rsidR="002B3F7A" w:rsidRPr="0066244B" w:rsidRDefault="001B3B8A">
            <w:pPr>
              <w:pStyle w:val="TableParagraph"/>
              <w:numPr>
                <w:ilvl w:val="0"/>
                <w:numId w:val="106"/>
              </w:numPr>
              <w:tabs>
                <w:tab w:val="left" w:pos="253"/>
              </w:tabs>
              <w:ind w:right="190" w:firstLine="0"/>
              <w:rPr>
                <w:sz w:val="20"/>
                <w:szCs w:val="20"/>
              </w:rPr>
            </w:pPr>
            <w:r w:rsidRPr="0066244B">
              <w:rPr>
                <w:sz w:val="20"/>
                <w:szCs w:val="20"/>
              </w:rPr>
              <w:t>Воспитывать</w:t>
            </w:r>
            <w:r w:rsidRPr="0066244B">
              <w:rPr>
                <w:spacing w:val="-10"/>
                <w:sz w:val="20"/>
                <w:szCs w:val="20"/>
              </w:rPr>
              <w:t xml:space="preserve"> </w:t>
            </w:r>
            <w:r w:rsidRPr="0066244B">
              <w:rPr>
                <w:sz w:val="20"/>
                <w:szCs w:val="20"/>
              </w:rPr>
              <w:t>у</w:t>
            </w:r>
            <w:r w:rsidRPr="0066244B">
              <w:rPr>
                <w:spacing w:val="-15"/>
                <w:sz w:val="20"/>
                <w:szCs w:val="20"/>
              </w:rPr>
              <w:t xml:space="preserve"> </w:t>
            </w:r>
            <w:r w:rsidRPr="0066244B">
              <w:rPr>
                <w:sz w:val="20"/>
                <w:szCs w:val="20"/>
              </w:rPr>
              <w:t>ребенка</w:t>
            </w:r>
            <w:r w:rsidRPr="0066244B">
              <w:rPr>
                <w:spacing w:val="-13"/>
                <w:sz w:val="20"/>
                <w:szCs w:val="20"/>
              </w:rPr>
              <w:t xml:space="preserve"> </w:t>
            </w:r>
            <w:r w:rsidRPr="0066244B">
              <w:rPr>
                <w:sz w:val="20"/>
                <w:szCs w:val="20"/>
              </w:rPr>
              <w:t>стремление к истине, способствовать</w:t>
            </w:r>
          </w:p>
          <w:p w14:paraId="63B03756" w14:textId="77777777" w:rsidR="002B3F7A" w:rsidRPr="0066244B" w:rsidRDefault="001B3B8A">
            <w:pPr>
              <w:pStyle w:val="TableParagraph"/>
              <w:ind w:left="107" w:right="60"/>
              <w:rPr>
                <w:sz w:val="20"/>
                <w:szCs w:val="20"/>
              </w:rPr>
            </w:pPr>
            <w:r w:rsidRPr="0066244B">
              <w:rPr>
                <w:sz w:val="20"/>
                <w:szCs w:val="20"/>
              </w:rPr>
              <w:t>становлению</w:t>
            </w:r>
            <w:r w:rsidRPr="0066244B">
              <w:rPr>
                <w:spacing w:val="-15"/>
                <w:sz w:val="20"/>
                <w:szCs w:val="20"/>
              </w:rPr>
              <w:t xml:space="preserve"> </w:t>
            </w:r>
            <w:r w:rsidRPr="0066244B">
              <w:rPr>
                <w:sz w:val="20"/>
                <w:szCs w:val="20"/>
              </w:rPr>
              <w:t>целостной</w:t>
            </w:r>
            <w:r w:rsidRPr="0066244B">
              <w:rPr>
                <w:spacing w:val="-15"/>
                <w:sz w:val="20"/>
                <w:szCs w:val="20"/>
              </w:rPr>
              <w:t xml:space="preserve"> </w:t>
            </w:r>
            <w:r w:rsidRPr="0066244B">
              <w:rPr>
                <w:sz w:val="20"/>
                <w:szCs w:val="20"/>
              </w:rPr>
              <w:t xml:space="preserve">картины мира, в которой интегрировано </w:t>
            </w:r>
            <w:proofErr w:type="gramStart"/>
            <w:r w:rsidRPr="0066244B">
              <w:rPr>
                <w:sz w:val="20"/>
                <w:szCs w:val="20"/>
              </w:rPr>
              <w:t>ценностное</w:t>
            </w:r>
            <w:proofErr w:type="gramEnd"/>
            <w:r w:rsidRPr="0066244B">
              <w:rPr>
                <w:sz w:val="20"/>
                <w:szCs w:val="20"/>
              </w:rPr>
              <w:t>, эмоционально</w:t>
            </w:r>
          </w:p>
          <w:p w14:paraId="7A47D274" w14:textId="77777777" w:rsidR="002B3F7A" w:rsidRPr="0066244B" w:rsidRDefault="001B3B8A">
            <w:pPr>
              <w:pStyle w:val="TableParagraph"/>
              <w:ind w:left="107" w:right="60"/>
              <w:rPr>
                <w:sz w:val="20"/>
                <w:szCs w:val="20"/>
              </w:rPr>
            </w:pPr>
            <w:r w:rsidRPr="0066244B">
              <w:rPr>
                <w:sz w:val="20"/>
                <w:szCs w:val="20"/>
              </w:rPr>
              <w:t>окрашенное</w:t>
            </w:r>
            <w:r w:rsidRPr="0066244B">
              <w:rPr>
                <w:spacing w:val="-15"/>
                <w:sz w:val="20"/>
                <w:szCs w:val="20"/>
              </w:rPr>
              <w:t xml:space="preserve"> </w:t>
            </w:r>
            <w:r w:rsidRPr="0066244B">
              <w:rPr>
                <w:sz w:val="20"/>
                <w:szCs w:val="20"/>
              </w:rPr>
              <w:t>отношение</w:t>
            </w:r>
            <w:r w:rsidRPr="0066244B">
              <w:rPr>
                <w:spacing w:val="-15"/>
                <w:sz w:val="20"/>
                <w:szCs w:val="20"/>
              </w:rPr>
              <w:t xml:space="preserve"> </w:t>
            </w:r>
            <w:r w:rsidRPr="0066244B">
              <w:rPr>
                <w:sz w:val="20"/>
                <w:szCs w:val="20"/>
              </w:rPr>
              <w:t>к</w:t>
            </w:r>
            <w:r w:rsidRPr="0066244B">
              <w:rPr>
                <w:spacing w:val="-13"/>
                <w:sz w:val="20"/>
                <w:szCs w:val="20"/>
              </w:rPr>
              <w:t xml:space="preserve"> </w:t>
            </w:r>
            <w:r w:rsidRPr="0066244B">
              <w:rPr>
                <w:sz w:val="20"/>
                <w:szCs w:val="20"/>
              </w:rPr>
              <w:t xml:space="preserve">миру, людям, природе, деятельности </w:t>
            </w:r>
            <w:r w:rsidRPr="0066244B">
              <w:rPr>
                <w:spacing w:val="-2"/>
                <w:sz w:val="20"/>
                <w:szCs w:val="20"/>
              </w:rPr>
              <w:t>человека</w:t>
            </w:r>
          </w:p>
        </w:tc>
        <w:tc>
          <w:tcPr>
            <w:tcW w:w="3870" w:type="dxa"/>
          </w:tcPr>
          <w:p w14:paraId="3061A1C8" w14:textId="77777777" w:rsidR="002B3F7A" w:rsidRPr="0066244B" w:rsidRDefault="001B3B8A">
            <w:pPr>
              <w:pStyle w:val="TableParagraph"/>
              <w:numPr>
                <w:ilvl w:val="0"/>
                <w:numId w:val="105"/>
              </w:numPr>
              <w:tabs>
                <w:tab w:val="left" w:pos="309"/>
              </w:tabs>
              <w:ind w:right="324" w:firstLine="0"/>
              <w:rPr>
                <w:sz w:val="20"/>
                <w:szCs w:val="20"/>
              </w:rPr>
            </w:pPr>
            <w:r w:rsidRPr="0066244B">
              <w:rPr>
                <w:sz w:val="20"/>
                <w:szCs w:val="20"/>
              </w:rPr>
              <w:t>Воспитывать отношение к знанию</w:t>
            </w:r>
            <w:r w:rsidRPr="0066244B">
              <w:rPr>
                <w:spacing w:val="-11"/>
                <w:sz w:val="20"/>
                <w:szCs w:val="20"/>
              </w:rPr>
              <w:t xml:space="preserve"> </w:t>
            </w:r>
            <w:r w:rsidRPr="0066244B">
              <w:rPr>
                <w:sz w:val="20"/>
                <w:szCs w:val="20"/>
              </w:rPr>
              <w:t>как</w:t>
            </w:r>
            <w:r w:rsidRPr="0066244B">
              <w:rPr>
                <w:spacing w:val="-14"/>
                <w:sz w:val="20"/>
                <w:szCs w:val="20"/>
              </w:rPr>
              <w:t xml:space="preserve"> </w:t>
            </w:r>
            <w:r w:rsidRPr="0066244B">
              <w:rPr>
                <w:sz w:val="20"/>
                <w:szCs w:val="20"/>
              </w:rPr>
              <w:t>ценности,</w:t>
            </w:r>
            <w:r w:rsidRPr="0066244B">
              <w:rPr>
                <w:spacing w:val="-11"/>
                <w:sz w:val="20"/>
                <w:szCs w:val="20"/>
              </w:rPr>
              <w:t xml:space="preserve"> </w:t>
            </w:r>
            <w:r w:rsidRPr="0066244B">
              <w:rPr>
                <w:sz w:val="20"/>
                <w:szCs w:val="20"/>
              </w:rPr>
              <w:t xml:space="preserve">понимание значения образования </w:t>
            </w:r>
            <w:proofErr w:type="gramStart"/>
            <w:r w:rsidRPr="0066244B">
              <w:rPr>
                <w:sz w:val="20"/>
                <w:szCs w:val="20"/>
              </w:rPr>
              <w:t>для</w:t>
            </w:r>
            <w:proofErr w:type="gramEnd"/>
          </w:p>
          <w:p w14:paraId="2C883007" w14:textId="77777777" w:rsidR="002B3F7A" w:rsidRPr="0066244B" w:rsidRDefault="001B3B8A">
            <w:pPr>
              <w:pStyle w:val="TableParagraph"/>
              <w:ind w:left="106"/>
              <w:rPr>
                <w:sz w:val="20"/>
                <w:szCs w:val="20"/>
              </w:rPr>
            </w:pPr>
            <w:r w:rsidRPr="0066244B">
              <w:rPr>
                <w:sz w:val="20"/>
                <w:szCs w:val="20"/>
              </w:rPr>
              <w:t>человека,</w:t>
            </w:r>
            <w:r w:rsidRPr="0066244B">
              <w:rPr>
                <w:spacing w:val="-3"/>
                <w:sz w:val="20"/>
                <w:szCs w:val="20"/>
              </w:rPr>
              <w:t xml:space="preserve"> </w:t>
            </w:r>
            <w:r w:rsidRPr="0066244B">
              <w:rPr>
                <w:sz w:val="20"/>
                <w:szCs w:val="20"/>
              </w:rPr>
              <w:t xml:space="preserve">общества, </w:t>
            </w:r>
            <w:r w:rsidRPr="0066244B">
              <w:rPr>
                <w:spacing w:val="-2"/>
                <w:sz w:val="20"/>
                <w:szCs w:val="20"/>
              </w:rPr>
              <w:t>страны</w:t>
            </w:r>
          </w:p>
          <w:p w14:paraId="7FA7431F" w14:textId="77777777" w:rsidR="002B3F7A" w:rsidRPr="0066244B" w:rsidRDefault="001B3B8A">
            <w:pPr>
              <w:pStyle w:val="TableParagraph"/>
              <w:numPr>
                <w:ilvl w:val="0"/>
                <w:numId w:val="105"/>
              </w:numPr>
              <w:tabs>
                <w:tab w:val="left" w:pos="309"/>
              </w:tabs>
              <w:ind w:right="645" w:firstLine="0"/>
              <w:rPr>
                <w:sz w:val="20"/>
                <w:szCs w:val="20"/>
              </w:rPr>
            </w:pPr>
            <w:r w:rsidRPr="0066244B">
              <w:rPr>
                <w:sz w:val="20"/>
                <w:szCs w:val="20"/>
              </w:rPr>
              <w:t>Воспитывать</w:t>
            </w:r>
            <w:r w:rsidRPr="0066244B">
              <w:rPr>
                <w:spacing w:val="-15"/>
                <w:sz w:val="20"/>
                <w:szCs w:val="20"/>
              </w:rPr>
              <w:t xml:space="preserve"> </w:t>
            </w:r>
            <w:r w:rsidRPr="0066244B">
              <w:rPr>
                <w:sz w:val="20"/>
                <w:szCs w:val="20"/>
              </w:rPr>
              <w:t>уважительное, бережное и ответственное отношения</w:t>
            </w:r>
            <w:r w:rsidRPr="0066244B">
              <w:rPr>
                <w:spacing w:val="-13"/>
                <w:sz w:val="20"/>
                <w:szCs w:val="20"/>
              </w:rPr>
              <w:t xml:space="preserve"> </w:t>
            </w:r>
            <w:r w:rsidRPr="0066244B">
              <w:rPr>
                <w:sz w:val="20"/>
                <w:szCs w:val="20"/>
              </w:rPr>
              <w:t>к</w:t>
            </w:r>
            <w:r w:rsidRPr="0066244B">
              <w:rPr>
                <w:spacing w:val="-11"/>
                <w:sz w:val="20"/>
                <w:szCs w:val="20"/>
              </w:rPr>
              <w:t xml:space="preserve"> </w:t>
            </w:r>
            <w:r w:rsidRPr="0066244B">
              <w:rPr>
                <w:sz w:val="20"/>
                <w:szCs w:val="20"/>
              </w:rPr>
              <w:t>природе</w:t>
            </w:r>
            <w:r w:rsidRPr="0066244B">
              <w:rPr>
                <w:spacing w:val="-12"/>
                <w:sz w:val="20"/>
                <w:szCs w:val="20"/>
              </w:rPr>
              <w:t xml:space="preserve"> </w:t>
            </w:r>
            <w:r w:rsidRPr="0066244B">
              <w:rPr>
                <w:sz w:val="20"/>
                <w:szCs w:val="20"/>
              </w:rPr>
              <w:t>родного края, родной страны</w:t>
            </w:r>
          </w:p>
          <w:p w14:paraId="4EC70082" w14:textId="77777777" w:rsidR="002B3F7A" w:rsidRPr="0066244B" w:rsidRDefault="001B3B8A">
            <w:pPr>
              <w:pStyle w:val="TableParagraph"/>
              <w:numPr>
                <w:ilvl w:val="0"/>
                <w:numId w:val="105"/>
              </w:numPr>
              <w:tabs>
                <w:tab w:val="left" w:pos="309"/>
              </w:tabs>
              <w:ind w:right="357" w:firstLine="0"/>
              <w:rPr>
                <w:sz w:val="20"/>
                <w:szCs w:val="20"/>
              </w:rPr>
            </w:pPr>
            <w:r w:rsidRPr="0066244B">
              <w:rPr>
                <w:sz w:val="20"/>
                <w:szCs w:val="20"/>
              </w:rPr>
              <w:t>Способствовать</w:t>
            </w:r>
            <w:r w:rsidRPr="0066244B">
              <w:rPr>
                <w:spacing w:val="-15"/>
                <w:sz w:val="20"/>
                <w:szCs w:val="20"/>
              </w:rPr>
              <w:t xml:space="preserve"> </w:t>
            </w:r>
            <w:r w:rsidRPr="0066244B">
              <w:rPr>
                <w:sz w:val="20"/>
                <w:szCs w:val="20"/>
              </w:rPr>
              <w:t xml:space="preserve">приобретению первого опыта действий </w:t>
            </w:r>
            <w:proofErr w:type="gramStart"/>
            <w:r w:rsidRPr="0066244B">
              <w:rPr>
                <w:sz w:val="20"/>
                <w:szCs w:val="20"/>
              </w:rPr>
              <w:t>по</w:t>
            </w:r>
            <w:proofErr w:type="gramEnd"/>
          </w:p>
          <w:p w14:paraId="436B6BFE" w14:textId="77777777" w:rsidR="002B3F7A" w:rsidRPr="0066244B" w:rsidRDefault="001B3B8A">
            <w:pPr>
              <w:pStyle w:val="TableParagraph"/>
              <w:spacing w:line="257" w:lineRule="exact"/>
              <w:ind w:left="106"/>
              <w:rPr>
                <w:sz w:val="20"/>
                <w:szCs w:val="20"/>
              </w:rPr>
            </w:pPr>
            <w:r w:rsidRPr="0066244B">
              <w:rPr>
                <w:sz w:val="20"/>
                <w:szCs w:val="20"/>
              </w:rPr>
              <w:t>сохранению</w:t>
            </w:r>
            <w:r w:rsidRPr="0066244B">
              <w:rPr>
                <w:spacing w:val="-2"/>
                <w:sz w:val="20"/>
                <w:szCs w:val="20"/>
              </w:rPr>
              <w:t xml:space="preserve"> природы.</w:t>
            </w:r>
          </w:p>
        </w:tc>
        <w:tc>
          <w:tcPr>
            <w:tcW w:w="2058" w:type="dxa"/>
          </w:tcPr>
          <w:p w14:paraId="0B1AD747" w14:textId="77777777" w:rsidR="002B3F7A" w:rsidRPr="0066244B" w:rsidRDefault="001B3B8A">
            <w:pPr>
              <w:pStyle w:val="TableParagraph"/>
              <w:ind w:left="105"/>
              <w:rPr>
                <w:sz w:val="20"/>
                <w:szCs w:val="20"/>
              </w:rPr>
            </w:pPr>
            <w:r w:rsidRPr="0066244B">
              <w:rPr>
                <w:spacing w:val="-2"/>
                <w:sz w:val="20"/>
                <w:szCs w:val="20"/>
              </w:rPr>
              <w:t>Познавательное развитие</w:t>
            </w:r>
          </w:p>
        </w:tc>
      </w:tr>
      <w:tr w:rsidR="002B3F7A" w:rsidRPr="0066244B" w14:paraId="69E3958F" w14:textId="77777777" w:rsidTr="0066244B">
        <w:trPr>
          <w:trHeight w:val="977"/>
        </w:trPr>
        <w:tc>
          <w:tcPr>
            <w:tcW w:w="2235" w:type="dxa"/>
            <w:vMerge/>
            <w:tcBorders>
              <w:top w:val="nil"/>
            </w:tcBorders>
          </w:tcPr>
          <w:p w14:paraId="5BF60AFA" w14:textId="77777777" w:rsidR="002B3F7A" w:rsidRPr="0066244B" w:rsidRDefault="002B3F7A">
            <w:pPr>
              <w:rPr>
                <w:sz w:val="20"/>
                <w:szCs w:val="20"/>
              </w:rPr>
            </w:pPr>
          </w:p>
        </w:tc>
        <w:tc>
          <w:tcPr>
            <w:tcW w:w="2850" w:type="dxa"/>
            <w:vMerge/>
            <w:tcBorders>
              <w:top w:val="nil"/>
            </w:tcBorders>
          </w:tcPr>
          <w:p w14:paraId="0910077E" w14:textId="77777777" w:rsidR="002B3F7A" w:rsidRPr="0066244B" w:rsidRDefault="002B3F7A">
            <w:pPr>
              <w:rPr>
                <w:sz w:val="20"/>
                <w:szCs w:val="20"/>
              </w:rPr>
            </w:pPr>
          </w:p>
        </w:tc>
        <w:tc>
          <w:tcPr>
            <w:tcW w:w="4086" w:type="dxa"/>
            <w:vMerge/>
            <w:tcBorders>
              <w:top w:val="nil"/>
            </w:tcBorders>
          </w:tcPr>
          <w:p w14:paraId="46FC2B1D" w14:textId="77777777" w:rsidR="002B3F7A" w:rsidRPr="0066244B" w:rsidRDefault="002B3F7A">
            <w:pPr>
              <w:rPr>
                <w:sz w:val="20"/>
                <w:szCs w:val="20"/>
              </w:rPr>
            </w:pPr>
          </w:p>
        </w:tc>
        <w:tc>
          <w:tcPr>
            <w:tcW w:w="3870" w:type="dxa"/>
          </w:tcPr>
          <w:p w14:paraId="530ED62B" w14:textId="77777777" w:rsidR="002B3F7A" w:rsidRPr="0066244B" w:rsidRDefault="001B3B8A">
            <w:pPr>
              <w:pStyle w:val="TableParagraph"/>
              <w:numPr>
                <w:ilvl w:val="0"/>
                <w:numId w:val="104"/>
              </w:numPr>
              <w:tabs>
                <w:tab w:val="left" w:pos="309"/>
              </w:tabs>
              <w:ind w:right="101" w:firstLine="0"/>
              <w:rPr>
                <w:sz w:val="20"/>
                <w:szCs w:val="20"/>
              </w:rPr>
            </w:pPr>
            <w:r w:rsidRPr="0066244B">
              <w:rPr>
                <w:sz w:val="20"/>
                <w:szCs w:val="20"/>
              </w:rPr>
              <w:t>Формировать</w:t>
            </w:r>
            <w:r w:rsidRPr="0066244B">
              <w:rPr>
                <w:spacing w:val="-15"/>
                <w:sz w:val="20"/>
                <w:szCs w:val="20"/>
              </w:rPr>
              <w:t xml:space="preserve"> </w:t>
            </w:r>
            <w:r w:rsidRPr="0066244B">
              <w:rPr>
                <w:sz w:val="20"/>
                <w:szCs w:val="20"/>
              </w:rPr>
              <w:t>целостную</w:t>
            </w:r>
            <w:r w:rsidRPr="0066244B">
              <w:rPr>
                <w:spacing w:val="-15"/>
                <w:sz w:val="20"/>
                <w:szCs w:val="20"/>
              </w:rPr>
              <w:t xml:space="preserve"> </w:t>
            </w:r>
            <w:r w:rsidRPr="0066244B">
              <w:rPr>
                <w:sz w:val="20"/>
                <w:szCs w:val="20"/>
              </w:rPr>
              <w:t>картину мира на основе интеграции</w:t>
            </w:r>
          </w:p>
          <w:p w14:paraId="7B3B1944" w14:textId="77777777" w:rsidR="002B3F7A" w:rsidRPr="0066244B" w:rsidRDefault="001B3B8A">
            <w:pPr>
              <w:pStyle w:val="TableParagraph"/>
              <w:spacing w:line="270" w:lineRule="atLeast"/>
              <w:ind w:left="106" w:right="180"/>
              <w:rPr>
                <w:sz w:val="20"/>
                <w:szCs w:val="20"/>
              </w:rPr>
            </w:pPr>
            <w:r w:rsidRPr="0066244B">
              <w:rPr>
                <w:sz w:val="20"/>
                <w:szCs w:val="20"/>
              </w:rPr>
              <w:t>интеллектуального и эмоционально-образного</w:t>
            </w:r>
            <w:r w:rsidRPr="0066244B">
              <w:rPr>
                <w:spacing w:val="-15"/>
                <w:sz w:val="20"/>
                <w:szCs w:val="20"/>
              </w:rPr>
              <w:t xml:space="preserve"> </w:t>
            </w:r>
            <w:r w:rsidRPr="0066244B">
              <w:rPr>
                <w:sz w:val="20"/>
                <w:szCs w:val="20"/>
              </w:rPr>
              <w:t>способов его освоения детьми</w:t>
            </w:r>
          </w:p>
        </w:tc>
        <w:tc>
          <w:tcPr>
            <w:tcW w:w="2058" w:type="dxa"/>
          </w:tcPr>
          <w:p w14:paraId="25454A41" w14:textId="77777777" w:rsidR="002B3F7A" w:rsidRPr="0066244B" w:rsidRDefault="001B3B8A">
            <w:pPr>
              <w:pStyle w:val="TableParagraph"/>
              <w:ind w:left="105"/>
              <w:rPr>
                <w:sz w:val="20"/>
                <w:szCs w:val="20"/>
              </w:rPr>
            </w:pPr>
            <w:r w:rsidRPr="0066244B">
              <w:rPr>
                <w:spacing w:val="-2"/>
                <w:sz w:val="20"/>
                <w:szCs w:val="20"/>
              </w:rPr>
              <w:t>Художественн</w:t>
            </w:r>
            <w:proofErr w:type="gramStart"/>
            <w:r w:rsidRPr="0066244B">
              <w:rPr>
                <w:spacing w:val="-2"/>
                <w:sz w:val="20"/>
                <w:szCs w:val="20"/>
              </w:rPr>
              <w:t>о-</w:t>
            </w:r>
            <w:proofErr w:type="gramEnd"/>
            <w:r w:rsidRPr="0066244B">
              <w:rPr>
                <w:spacing w:val="-2"/>
                <w:sz w:val="20"/>
                <w:szCs w:val="20"/>
              </w:rPr>
              <w:t xml:space="preserve"> эстетическое</w:t>
            </w:r>
          </w:p>
          <w:p w14:paraId="6E3E5F86" w14:textId="77777777" w:rsidR="002B3F7A" w:rsidRPr="0066244B" w:rsidRDefault="001B3B8A">
            <w:pPr>
              <w:pStyle w:val="TableParagraph"/>
              <w:ind w:left="105"/>
              <w:rPr>
                <w:sz w:val="20"/>
                <w:szCs w:val="20"/>
              </w:rPr>
            </w:pPr>
            <w:r w:rsidRPr="0066244B">
              <w:rPr>
                <w:spacing w:val="-2"/>
                <w:sz w:val="20"/>
                <w:szCs w:val="20"/>
              </w:rPr>
              <w:t>развитие</w:t>
            </w:r>
          </w:p>
        </w:tc>
      </w:tr>
      <w:tr w:rsidR="002B3F7A" w:rsidRPr="0066244B" w14:paraId="3C43E83C" w14:textId="77777777">
        <w:trPr>
          <w:trHeight w:val="1380"/>
        </w:trPr>
        <w:tc>
          <w:tcPr>
            <w:tcW w:w="2235" w:type="dxa"/>
          </w:tcPr>
          <w:p w14:paraId="5AED6EC8" w14:textId="77777777" w:rsidR="002B3F7A" w:rsidRPr="0066244B" w:rsidRDefault="001B3B8A">
            <w:pPr>
              <w:pStyle w:val="TableParagraph"/>
              <w:ind w:right="270"/>
              <w:rPr>
                <w:sz w:val="20"/>
                <w:szCs w:val="20"/>
              </w:rPr>
            </w:pPr>
            <w:r w:rsidRPr="0066244B">
              <w:rPr>
                <w:sz w:val="20"/>
                <w:szCs w:val="20"/>
              </w:rPr>
              <w:t xml:space="preserve">Физическое и </w:t>
            </w:r>
            <w:r w:rsidRPr="0066244B">
              <w:rPr>
                <w:spacing w:val="-2"/>
                <w:sz w:val="20"/>
                <w:szCs w:val="20"/>
              </w:rPr>
              <w:t>оздоровительное</w:t>
            </w:r>
            <w:proofErr w:type="gramStart"/>
            <w:r w:rsidRPr="0066244B">
              <w:rPr>
                <w:spacing w:val="-2"/>
                <w:sz w:val="20"/>
                <w:szCs w:val="20"/>
              </w:rPr>
              <w:t xml:space="preserve"> </w:t>
            </w:r>
            <w:r w:rsidRPr="0066244B">
              <w:rPr>
                <w:sz w:val="20"/>
                <w:szCs w:val="20"/>
              </w:rPr>
              <w:t>В</w:t>
            </w:r>
            <w:proofErr w:type="gramEnd"/>
            <w:r w:rsidRPr="0066244B">
              <w:rPr>
                <w:sz w:val="20"/>
                <w:szCs w:val="20"/>
              </w:rPr>
              <w:t xml:space="preserve"> основе лежат </w:t>
            </w:r>
            <w:r w:rsidRPr="0066244B">
              <w:rPr>
                <w:spacing w:val="-2"/>
                <w:sz w:val="20"/>
                <w:szCs w:val="20"/>
              </w:rPr>
              <w:t>ценности</w:t>
            </w:r>
          </w:p>
          <w:p w14:paraId="61BFD4B5" w14:textId="77777777" w:rsidR="002B3F7A" w:rsidRPr="0066244B" w:rsidRDefault="001B3B8A">
            <w:pPr>
              <w:pStyle w:val="TableParagraph"/>
              <w:spacing w:line="257" w:lineRule="exact"/>
              <w:rPr>
                <w:sz w:val="20"/>
                <w:szCs w:val="20"/>
              </w:rPr>
            </w:pPr>
            <w:r w:rsidRPr="0066244B">
              <w:rPr>
                <w:spacing w:val="-2"/>
                <w:sz w:val="20"/>
                <w:szCs w:val="20"/>
              </w:rPr>
              <w:t>«Здоровье»,</w:t>
            </w:r>
          </w:p>
        </w:tc>
        <w:tc>
          <w:tcPr>
            <w:tcW w:w="2850" w:type="dxa"/>
          </w:tcPr>
          <w:p w14:paraId="17500CBB" w14:textId="77777777" w:rsidR="002B3F7A" w:rsidRPr="0066244B" w:rsidRDefault="001B3B8A">
            <w:pPr>
              <w:pStyle w:val="TableParagraph"/>
              <w:spacing w:line="275" w:lineRule="exact"/>
              <w:ind w:left="107"/>
              <w:rPr>
                <w:sz w:val="20"/>
                <w:szCs w:val="20"/>
              </w:rPr>
            </w:pPr>
            <w:r w:rsidRPr="0066244B">
              <w:rPr>
                <w:spacing w:val="-2"/>
                <w:sz w:val="20"/>
                <w:szCs w:val="20"/>
              </w:rPr>
              <w:t>Формирование</w:t>
            </w:r>
          </w:p>
          <w:p w14:paraId="750527C4" w14:textId="77777777" w:rsidR="002B3F7A" w:rsidRPr="0066244B" w:rsidRDefault="001B3B8A">
            <w:pPr>
              <w:pStyle w:val="TableParagraph"/>
              <w:ind w:left="107"/>
              <w:rPr>
                <w:sz w:val="20"/>
                <w:szCs w:val="20"/>
              </w:rPr>
            </w:pPr>
            <w:r w:rsidRPr="0066244B">
              <w:rPr>
                <w:sz w:val="20"/>
                <w:szCs w:val="20"/>
              </w:rPr>
              <w:t>ценностного отношения детей</w:t>
            </w:r>
            <w:r w:rsidRPr="0066244B">
              <w:rPr>
                <w:spacing w:val="-10"/>
                <w:sz w:val="20"/>
                <w:szCs w:val="20"/>
              </w:rPr>
              <w:t xml:space="preserve"> </w:t>
            </w:r>
            <w:r w:rsidRPr="0066244B">
              <w:rPr>
                <w:sz w:val="20"/>
                <w:szCs w:val="20"/>
              </w:rPr>
              <w:t>к</w:t>
            </w:r>
            <w:r w:rsidRPr="0066244B">
              <w:rPr>
                <w:spacing w:val="-9"/>
                <w:sz w:val="20"/>
                <w:szCs w:val="20"/>
              </w:rPr>
              <w:t xml:space="preserve"> </w:t>
            </w:r>
            <w:r w:rsidRPr="0066244B">
              <w:rPr>
                <w:sz w:val="20"/>
                <w:szCs w:val="20"/>
              </w:rPr>
              <w:t>здоровому</w:t>
            </w:r>
            <w:r w:rsidRPr="0066244B">
              <w:rPr>
                <w:spacing w:val="-15"/>
                <w:sz w:val="20"/>
                <w:szCs w:val="20"/>
              </w:rPr>
              <w:t xml:space="preserve"> </w:t>
            </w:r>
            <w:r w:rsidRPr="0066244B">
              <w:rPr>
                <w:sz w:val="20"/>
                <w:szCs w:val="20"/>
              </w:rPr>
              <w:t>образу жизни, овладение</w:t>
            </w:r>
          </w:p>
          <w:p w14:paraId="61D36F21" w14:textId="77777777" w:rsidR="002B3F7A" w:rsidRPr="0066244B" w:rsidRDefault="001B3B8A">
            <w:pPr>
              <w:pStyle w:val="TableParagraph"/>
              <w:spacing w:line="257" w:lineRule="exact"/>
              <w:ind w:left="107"/>
              <w:rPr>
                <w:sz w:val="20"/>
                <w:szCs w:val="20"/>
              </w:rPr>
            </w:pPr>
            <w:r w:rsidRPr="0066244B">
              <w:rPr>
                <w:spacing w:val="-2"/>
                <w:sz w:val="20"/>
                <w:szCs w:val="20"/>
              </w:rPr>
              <w:t>элементарными</w:t>
            </w:r>
          </w:p>
        </w:tc>
        <w:tc>
          <w:tcPr>
            <w:tcW w:w="4086" w:type="dxa"/>
          </w:tcPr>
          <w:p w14:paraId="075B389B" w14:textId="77777777" w:rsidR="002B3F7A" w:rsidRPr="0066244B" w:rsidRDefault="001B3B8A">
            <w:pPr>
              <w:pStyle w:val="TableParagraph"/>
              <w:numPr>
                <w:ilvl w:val="0"/>
                <w:numId w:val="103"/>
              </w:numPr>
              <w:tabs>
                <w:tab w:val="left" w:pos="253"/>
              </w:tabs>
              <w:spacing w:line="275" w:lineRule="exact"/>
              <w:ind w:left="253" w:hanging="146"/>
              <w:rPr>
                <w:sz w:val="20"/>
                <w:szCs w:val="20"/>
              </w:rPr>
            </w:pPr>
            <w:r w:rsidRPr="0066244B">
              <w:rPr>
                <w:sz w:val="20"/>
                <w:szCs w:val="20"/>
              </w:rPr>
              <w:t>Способствовать</w:t>
            </w:r>
            <w:r w:rsidRPr="0066244B">
              <w:rPr>
                <w:spacing w:val="-4"/>
                <w:sz w:val="20"/>
                <w:szCs w:val="20"/>
              </w:rPr>
              <w:t xml:space="preserve"> </w:t>
            </w:r>
            <w:r w:rsidRPr="0066244B">
              <w:rPr>
                <w:spacing w:val="-2"/>
                <w:sz w:val="20"/>
                <w:szCs w:val="20"/>
              </w:rPr>
              <w:t>становлению</w:t>
            </w:r>
          </w:p>
          <w:p w14:paraId="51975033" w14:textId="77777777" w:rsidR="002B3F7A" w:rsidRPr="0066244B" w:rsidRDefault="001B3B8A">
            <w:pPr>
              <w:pStyle w:val="TableParagraph"/>
              <w:ind w:left="107"/>
              <w:rPr>
                <w:sz w:val="20"/>
                <w:szCs w:val="20"/>
              </w:rPr>
            </w:pPr>
            <w:r w:rsidRPr="0066244B">
              <w:rPr>
                <w:sz w:val="20"/>
                <w:szCs w:val="20"/>
              </w:rPr>
              <w:t>осознанного</w:t>
            </w:r>
            <w:r w:rsidRPr="0066244B">
              <w:rPr>
                <w:spacing w:val="-9"/>
                <w:sz w:val="20"/>
                <w:szCs w:val="20"/>
              </w:rPr>
              <w:t xml:space="preserve"> </w:t>
            </w:r>
            <w:r w:rsidRPr="0066244B">
              <w:rPr>
                <w:sz w:val="20"/>
                <w:szCs w:val="20"/>
              </w:rPr>
              <w:t>отношения</w:t>
            </w:r>
            <w:r w:rsidRPr="0066244B">
              <w:rPr>
                <w:spacing w:val="-9"/>
                <w:sz w:val="20"/>
                <w:szCs w:val="20"/>
              </w:rPr>
              <w:t xml:space="preserve"> </w:t>
            </w:r>
            <w:r w:rsidRPr="0066244B">
              <w:rPr>
                <w:sz w:val="20"/>
                <w:szCs w:val="20"/>
              </w:rPr>
              <w:t>к</w:t>
            </w:r>
            <w:r w:rsidRPr="0066244B">
              <w:rPr>
                <w:spacing w:val="-9"/>
                <w:sz w:val="20"/>
                <w:szCs w:val="20"/>
              </w:rPr>
              <w:t xml:space="preserve"> </w:t>
            </w:r>
            <w:r w:rsidRPr="0066244B">
              <w:rPr>
                <w:sz w:val="20"/>
                <w:szCs w:val="20"/>
              </w:rPr>
              <w:t>жизни</w:t>
            </w:r>
            <w:r w:rsidRPr="0066244B">
              <w:rPr>
                <w:spacing w:val="-10"/>
                <w:sz w:val="20"/>
                <w:szCs w:val="20"/>
              </w:rPr>
              <w:t xml:space="preserve"> </w:t>
            </w:r>
            <w:r w:rsidRPr="0066244B">
              <w:rPr>
                <w:sz w:val="20"/>
                <w:szCs w:val="20"/>
              </w:rPr>
              <w:t>как основоположной ценности</w:t>
            </w:r>
          </w:p>
          <w:p w14:paraId="34EC8FB7" w14:textId="77777777" w:rsidR="002B3F7A" w:rsidRPr="0066244B" w:rsidRDefault="001B3B8A">
            <w:pPr>
              <w:pStyle w:val="TableParagraph"/>
              <w:numPr>
                <w:ilvl w:val="0"/>
                <w:numId w:val="103"/>
              </w:numPr>
              <w:tabs>
                <w:tab w:val="left" w:pos="253"/>
              </w:tabs>
              <w:spacing w:line="270" w:lineRule="atLeast"/>
              <w:ind w:right="247" w:firstLine="0"/>
              <w:rPr>
                <w:sz w:val="20"/>
                <w:szCs w:val="20"/>
              </w:rPr>
            </w:pPr>
            <w:r w:rsidRPr="0066244B">
              <w:rPr>
                <w:sz w:val="20"/>
                <w:szCs w:val="20"/>
              </w:rPr>
              <w:t>Воспитывать</w:t>
            </w:r>
            <w:r w:rsidRPr="0066244B">
              <w:rPr>
                <w:spacing w:val="-15"/>
                <w:sz w:val="20"/>
                <w:szCs w:val="20"/>
              </w:rPr>
              <w:t xml:space="preserve"> </w:t>
            </w:r>
            <w:r w:rsidRPr="0066244B">
              <w:rPr>
                <w:sz w:val="20"/>
                <w:szCs w:val="20"/>
              </w:rPr>
              <w:t>отношение</w:t>
            </w:r>
            <w:r w:rsidRPr="0066244B">
              <w:rPr>
                <w:spacing w:val="-15"/>
                <w:sz w:val="20"/>
                <w:szCs w:val="20"/>
              </w:rPr>
              <w:t xml:space="preserve"> </w:t>
            </w:r>
            <w:r w:rsidRPr="0066244B">
              <w:rPr>
                <w:sz w:val="20"/>
                <w:szCs w:val="20"/>
              </w:rPr>
              <w:t xml:space="preserve">здоровью как совокупности </w:t>
            </w:r>
            <w:proofErr w:type="gramStart"/>
            <w:r w:rsidRPr="0066244B">
              <w:rPr>
                <w:sz w:val="20"/>
                <w:szCs w:val="20"/>
              </w:rPr>
              <w:t>физического</w:t>
            </w:r>
            <w:proofErr w:type="gramEnd"/>
            <w:r w:rsidRPr="0066244B">
              <w:rPr>
                <w:sz w:val="20"/>
                <w:szCs w:val="20"/>
              </w:rPr>
              <w:t>,</w:t>
            </w:r>
          </w:p>
        </w:tc>
        <w:tc>
          <w:tcPr>
            <w:tcW w:w="3870" w:type="dxa"/>
          </w:tcPr>
          <w:p w14:paraId="72523B7D" w14:textId="77777777" w:rsidR="002B3F7A" w:rsidRPr="0066244B" w:rsidRDefault="001B3B8A">
            <w:pPr>
              <w:pStyle w:val="TableParagraph"/>
              <w:numPr>
                <w:ilvl w:val="0"/>
                <w:numId w:val="102"/>
              </w:numPr>
              <w:tabs>
                <w:tab w:val="left" w:pos="309"/>
              </w:tabs>
              <w:ind w:right="633" w:firstLine="0"/>
              <w:rPr>
                <w:sz w:val="20"/>
                <w:szCs w:val="20"/>
              </w:rPr>
            </w:pPr>
            <w:r w:rsidRPr="0066244B">
              <w:rPr>
                <w:sz w:val="20"/>
                <w:szCs w:val="20"/>
              </w:rPr>
              <w:t>Развивать</w:t>
            </w:r>
            <w:r w:rsidRPr="0066244B">
              <w:rPr>
                <w:spacing w:val="-15"/>
                <w:sz w:val="20"/>
                <w:szCs w:val="20"/>
              </w:rPr>
              <w:t xml:space="preserve"> </w:t>
            </w:r>
            <w:r w:rsidRPr="0066244B">
              <w:rPr>
                <w:sz w:val="20"/>
                <w:szCs w:val="20"/>
              </w:rPr>
              <w:t>навыки</w:t>
            </w:r>
            <w:r w:rsidRPr="0066244B">
              <w:rPr>
                <w:spacing w:val="-15"/>
                <w:sz w:val="20"/>
                <w:szCs w:val="20"/>
              </w:rPr>
              <w:t xml:space="preserve"> </w:t>
            </w:r>
            <w:r w:rsidRPr="0066244B">
              <w:rPr>
                <w:sz w:val="20"/>
                <w:szCs w:val="20"/>
              </w:rPr>
              <w:t>здорового образа жизни</w:t>
            </w:r>
          </w:p>
          <w:p w14:paraId="57C12CB6" w14:textId="77777777" w:rsidR="002B3F7A" w:rsidRPr="0066244B" w:rsidRDefault="001B3B8A">
            <w:pPr>
              <w:pStyle w:val="TableParagraph"/>
              <w:numPr>
                <w:ilvl w:val="0"/>
                <w:numId w:val="102"/>
              </w:numPr>
              <w:tabs>
                <w:tab w:val="left" w:pos="309"/>
              </w:tabs>
              <w:ind w:right="1357" w:firstLine="0"/>
              <w:rPr>
                <w:sz w:val="20"/>
                <w:szCs w:val="20"/>
              </w:rPr>
            </w:pPr>
            <w:r w:rsidRPr="0066244B">
              <w:rPr>
                <w:sz w:val="20"/>
                <w:szCs w:val="20"/>
              </w:rPr>
              <w:t>Формировать</w:t>
            </w:r>
            <w:r w:rsidRPr="0066244B">
              <w:rPr>
                <w:spacing w:val="-15"/>
                <w:sz w:val="20"/>
                <w:szCs w:val="20"/>
              </w:rPr>
              <w:t xml:space="preserve"> </w:t>
            </w:r>
            <w:r w:rsidRPr="0066244B">
              <w:rPr>
                <w:sz w:val="20"/>
                <w:szCs w:val="20"/>
              </w:rPr>
              <w:t>у</w:t>
            </w:r>
            <w:r w:rsidRPr="0066244B">
              <w:rPr>
                <w:spacing w:val="-15"/>
                <w:sz w:val="20"/>
                <w:szCs w:val="20"/>
              </w:rPr>
              <w:t xml:space="preserve"> </w:t>
            </w:r>
            <w:r w:rsidRPr="0066244B">
              <w:rPr>
                <w:sz w:val="20"/>
                <w:szCs w:val="20"/>
              </w:rPr>
              <w:t xml:space="preserve">детей </w:t>
            </w:r>
            <w:r w:rsidRPr="0066244B">
              <w:rPr>
                <w:spacing w:val="-2"/>
                <w:sz w:val="20"/>
                <w:szCs w:val="20"/>
              </w:rPr>
              <w:t>возрастосообразных</w:t>
            </w:r>
          </w:p>
          <w:p w14:paraId="28DD172A" w14:textId="77777777" w:rsidR="002B3F7A" w:rsidRPr="0066244B" w:rsidRDefault="001B3B8A">
            <w:pPr>
              <w:pStyle w:val="TableParagraph"/>
              <w:spacing w:line="257" w:lineRule="exact"/>
              <w:ind w:left="106"/>
              <w:rPr>
                <w:sz w:val="20"/>
                <w:szCs w:val="20"/>
              </w:rPr>
            </w:pPr>
            <w:r w:rsidRPr="0066244B">
              <w:rPr>
                <w:sz w:val="20"/>
                <w:szCs w:val="20"/>
              </w:rPr>
              <w:t>представлений</w:t>
            </w:r>
            <w:r w:rsidRPr="0066244B">
              <w:rPr>
                <w:spacing w:val="-3"/>
                <w:sz w:val="20"/>
                <w:szCs w:val="20"/>
              </w:rPr>
              <w:t xml:space="preserve"> </w:t>
            </w:r>
            <w:r w:rsidRPr="0066244B">
              <w:rPr>
                <w:sz w:val="20"/>
                <w:szCs w:val="20"/>
              </w:rPr>
              <w:t>о</w:t>
            </w:r>
            <w:r w:rsidRPr="0066244B">
              <w:rPr>
                <w:spacing w:val="-4"/>
                <w:sz w:val="20"/>
                <w:szCs w:val="20"/>
              </w:rPr>
              <w:t xml:space="preserve"> </w:t>
            </w:r>
            <w:r w:rsidRPr="0066244B">
              <w:rPr>
                <w:sz w:val="20"/>
                <w:szCs w:val="20"/>
              </w:rPr>
              <w:t>жизни,</w:t>
            </w:r>
            <w:r w:rsidRPr="0066244B">
              <w:rPr>
                <w:spacing w:val="-4"/>
                <w:sz w:val="20"/>
                <w:szCs w:val="20"/>
              </w:rPr>
              <w:t xml:space="preserve"> </w:t>
            </w:r>
            <w:r w:rsidRPr="0066244B">
              <w:rPr>
                <w:sz w:val="20"/>
                <w:szCs w:val="20"/>
              </w:rPr>
              <w:t>здоровье</w:t>
            </w:r>
            <w:r w:rsidRPr="0066244B">
              <w:rPr>
                <w:spacing w:val="-4"/>
                <w:sz w:val="20"/>
                <w:szCs w:val="20"/>
              </w:rPr>
              <w:t xml:space="preserve"> </w:t>
            </w:r>
            <w:r w:rsidRPr="0066244B">
              <w:rPr>
                <w:spacing w:val="-10"/>
                <w:sz w:val="20"/>
                <w:szCs w:val="20"/>
              </w:rPr>
              <w:t>и</w:t>
            </w:r>
          </w:p>
        </w:tc>
        <w:tc>
          <w:tcPr>
            <w:tcW w:w="2058" w:type="dxa"/>
          </w:tcPr>
          <w:p w14:paraId="44CE5FF4" w14:textId="77777777" w:rsidR="002B3F7A" w:rsidRPr="0066244B" w:rsidRDefault="001B3B8A">
            <w:pPr>
              <w:pStyle w:val="TableParagraph"/>
              <w:ind w:left="105"/>
              <w:rPr>
                <w:sz w:val="20"/>
                <w:szCs w:val="20"/>
              </w:rPr>
            </w:pPr>
            <w:r w:rsidRPr="0066244B">
              <w:rPr>
                <w:spacing w:val="-2"/>
                <w:sz w:val="20"/>
                <w:szCs w:val="20"/>
              </w:rPr>
              <w:t>Физическое развитие</w:t>
            </w:r>
          </w:p>
        </w:tc>
      </w:tr>
    </w:tbl>
    <w:p w14:paraId="14312269" w14:textId="77777777" w:rsidR="002B3F7A" w:rsidRDefault="002B3F7A">
      <w:pPr>
        <w:rPr>
          <w:sz w:val="24"/>
        </w:rPr>
        <w:sectPr w:rsidR="002B3F7A">
          <w:pgSz w:w="16970" w:h="12000" w:orient="landscape"/>
          <w:pgMar w:top="540" w:right="460" w:bottom="280" w:left="1020" w:header="720" w:footer="720" w:gutter="0"/>
          <w:cols w:space="720"/>
        </w:sectPr>
      </w:pPr>
    </w:p>
    <w:p w14:paraId="3C01DD1A" w14:textId="77777777" w:rsidR="002B3F7A" w:rsidRDefault="002B3F7A">
      <w:pPr>
        <w:pStyle w:val="a3"/>
        <w:spacing w:before="3"/>
        <w:ind w:left="0" w:firstLine="0"/>
        <w:jc w:val="left"/>
        <w:rPr>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850"/>
        <w:gridCol w:w="4086"/>
        <w:gridCol w:w="3870"/>
        <w:gridCol w:w="2058"/>
      </w:tblGrid>
      <w:tr w:rsidR="002B3F7A" w14:paraId="55BF2832" w14:textId="77777777">
        <w:trPr>
          <w:trHeight w:val="828"/>
        </w:trPr>
        <w:tc>
          <w:tcPr>
            <w:tcW w:w="2235" w:type="dxa"/>
          </w:tcPr>
          <w:p w14:paraId="2E8C08CF" w14:textId="77777777" w:rsidR="002B3F7A" w:rsidRDefault="001B3B8A">
            <w:pPr>
              <w:pStyle w:val="TableParagraph"/>
              <w:ind w:left="436" w:right="421" w:firstLine="1"/>
              <w:jc w:val="center"/>
              <w:rPr>
                <w:sz w:val="24"/>
              </w:rPr>
            </w:pPr>
            <w:r>
              <w:rPr>
                <w:spacing w:val="-2"/>
                <w:sz w:val="24"/>
              </w:rPr>
              <w:t xml:space="preserve">Направления </w:t>
            </w:r>
            <w:r>
              <w:rPr>
                <w:sz w:val="24"/>
              </w:rPr>
              <w:t>воспитания</w:t>
            </w:r>
            <w:r>
              <w:rPr>
                <w:spacing w:val="-8"/>
                <w:sz w:val="24"/>
              </w:rPr>
              <w:t xml:space="preserve"> </w:t>
            </w:r>
            <w:r>
              <w:rPr>
                <w:spacing w:val="-10"/>
                <w:sz w:val="24"/>
              </w:rPr>
              <w:t>и</w:t>
            </w:r>
          </w:p>
          <w:p w14:paraId="4D3AC949" w14:textId="77777777" w:rsidR="002B3F7A" w:rsidRDefault="001B3B8A">
            <w:pPr>
              <w:pStyle w:val="TableParagraph"/>
              <w:spacing w:line="257" w:lineRule="exact"/>
              <w:ind w:left="13"/>
              <w:jc w:val="center"/>
              <w:rPr>
                <w:sz w:val="24"/>
              </w:rPr>
            </w:pPr>
            <w:r>
              <w:rPr>
                <w:sz w:val="24"/>
              </w:rPr>
              <w:t>базовые</w:t>
            </w:r>
            <w:r>
              <w:rPr>
                <w:spacing w:val="-3"/>
                <w:sz w:val="24"/>
              </w:rPr>
              <w:t xml:space="preserve"> </w:t>
            </w:r>
            <w:r>
              <w:rPr>
                <w:spacing w:val="-2"/>
                <w:sz w:val="24"/>
              </w:rPr>
              <w:t>ценности</w:t>
            </w:r>
          </w:p>
        </w:tc>
        <w:tc>
          <w:tcPr>
            <w:tcW w:w="2850" w:type="dxa"/>
          </w:tcPr>
          <w:p w14:paraId="6348D86C" w14:textId="77777777" w:rsidR="002B3F7A" w:rsidRDefault="001B3B8A">
            <w:pPr>
              <w:pStyle w:val="TableParagraph"/>
              <w:spacing w:before="275"/>
              <w:ind w:left="4"/>
              <w:jc w:val="center"/>
              <w:rPr>
                <w:sz w:val="24"/>
              </w:rPr>
            </w:pPr>
            <w:r>
              <w:rPr>
                <w:spacing w:val="-4"/>
                <w:sz w:val="24"/>
              </w:rPr>
              <w:t>Цель</w:t>
            </w:r>
          </w:p>
        </w:tc>
        <w:tc>
          <w:tcPr>
            <w:tcW w:w="4086" w:type="dxa"/>
          </w:tcPr>
          <w:p w14:paraId="7CA39E71" w14:textId="77777777" w:rsidR="002B3F7A" w:rsidRDefault="001B3B8A">
            <w:pPr>
              <w:pStyle w:val="TableParagraph"/>
              <w:spacing w:before="275"/>
              <w:ind w:left="3"/>
              <w:jc w:val="center"/>
              <w:rPr>
                <w:sz w:val="24"/>
              </w:rPr>
            </w:pPr>
            <w:r>
              <w:rPr>
                <w:spacing w:val="-2"/>
                <w:sz w:val="24"/>
              </w:rPr>
              <w:t>Задачи</w:t>
            </w:r>
          </w:p>
        </w:tc>
        <w:tc>
          <w:tcPr>
            <w:tcW w:w="3870" w:type="dxa"/>
          </w:tcPr>
          <w:p w14:paraId="2C0254E1" w14:textId="77777777" w:rsidR="002B3F7A" w:rsidRDefault="001B3B8A">
            <w:pPr>
              <w:pStyle w:val="TableParagraph"/>
              <w:spacing w:before="275"/>
              <w:ind w:left="185"/>
              <w:rPr>
                <w:sz w:val="24"/>
              </w:rPr>
            </w:pPr>
            <w:r>
              <w:rPr>
                <w:sz w:val="24"/>
              </w:rPr>
              <w:t>Задачи</w:t>
            </w:r>
            <w:r>
              <w:rPr>
                <w:spacing w:val="-4"/>
                <w:sz w:val="24"/>
              </w:rPr>
              <w:t xml:space="preserve"> </w:t>
            </w:r>
            <w:r>
              <w:rPr>
                <w:sz w:val="24"/>
              </w:rPr>
              <w:t>образовательных</w:t>
            </w:r>
            <w:r>
              <w:rPr>
                <w:spacing w:val="-2"/>
                <w:sz w:val="24"/>
              </w:rPr>
              <w:t xml:space="preserve"> областей</w:t>
            </w:r>
          </w:p>
        </w:tc>
        <w:tc>
          <w:tcPr>
            <w:tcW w:w="2058" w:type="dxa"/>
          </w:tcPr>
          <w:p w14:paraId="707F1114" w14:textId="77777777" w:rsidR="002B3F7A" w:rsidRDefault="001B3B8A">
            <w:pPr>
              <w:pStyle w:val="TableParagraph"/>
              <w:spacing w:before="138"/>
              <w:ind w:left="621" w:hanging="492"/>
              <w:rPr>
                <w:sz w:val="24"/>
              </w:rPr>
            </w:pPr>
            <w:r>
              <w:rPr>
                <w:spacing w:val="-2"/>
                <w:sz w:val="24"/>
              </w:rPr>
              <w:t>Образовательные области</w:t>
            </w:r>
          </w:p>
        </w:tc>
      </w:tr>
      <w:tr w:rsidR="002B3F7A" w14:paraId="7E22FF9E" w14:textId="77777777">
        <w:trPr>
          <w:trHeight w:val="2760"/>
        </w:trPr>
        <w:tc>
          <w:tcPr>
            <w:tcW w:w="2235" w:type="dxa"/>
          </w:tcPr>
          <w:p w14:paraId="2175F0CA" w14:textId="77777777" w:rsidR="002B3F7A" w:rsidRDefault="001B3B8A">
            <w:pPr>
              <w:pStyle w:val="TableParagraph"/>
              <w:spacing w:before="1"/>
              <w:rPr>
                <w:sz w:val="24"/>
              </w:rPr>
            </w:pPr>
            <w:r>
              <w:rPr>
                <w:spacing w:val="-2"/>
                <w:sz w:val="24"/>
              </w:rPr>
              <w:t>«Жизнь»</w:t>
            </w:r>
          </w:p>
        </w:tc>
        <w:tc>
          <w:tcPr>
            <w:tcW w:w="2850" w:type="dxa"/>
          </w:tcPr>
          <w:p w14:paraId="44A33B11" w14:textId="77777777" w:rsidR="002B3F7A" w:rsidRDefault="001B3B8A">
            <w:pPr>
              <w:pStyle w:val="TableParagraph"/>
              <w:spacing w:before="1"/>
              <w:ind w:left="107"/>
              <w:rPr>
                <w:sz w:val="24"/>
              </w:rPr>
            </w:pPr>
            <w:r>
              <w:rPr>
                <w:spacing w:val="-2"/>
                <w:sz w:val="24"/>
              </w:rPr>
              <w:t>гигиеническими</w:t>
            </w:r>
          </w:p>
          <w:p w14:paraId="451DD22B" w14:textId="77777777" w:rsidR="002B3F7A" w:rsidRDefault="001B3B8A">
            <w:pPr>
              <w:pStyle w:val="TableParagraph"/>
              <w:ind w:left="107"/>
              <w:rPr>
                <w:sz w:val="24"/>
              </w:rPr>
            </w:pPr>
            <w:r>
              <w:rPr>
                <w:sz w:val="24"/>
              </w:rPr>
              <w:t>навыками</w:t>
            </w:r>
            <w:r>
              <w:rPr>
                <w:spacing w:val="-15"/>
                <w:sz w:val="24"/>
              </w:rPr>
              <w:t xml:space="preserve"> </w:t>
            </w:r>
            <w:r>
              <w:rPr>
                <w:sz w:val="24"/>
              </w:rPr>
              <w:t>и</w:t>
            </w:r>
            <w:r>
              <w:rPr>
                <w:spacing w:val="-15"/>
                <w:sz w:val="24"/>
              </w:rPr>
              <w:t xml:space="preserve"> </w:t>
            </w:r>
            <w:r>
              <w:rPr>
                <w:sz w:val="24"/>
              </w:rPr>
              <w:t xml:space="preserve">правилами </w:t>
            </w:r>
            <w:r>
              <w:rPr>
                <w:spacing w:val="-2"/>
                <w:sz w:val="24"/>
              </w:rPr>
              <w:t>безопасности</w:t>
            </w:r>
          </w:p>
        </w:tc>
        <w:tc>
          <w:tcPr>
            <w:tcW w:w="4086" w:type="dxa"/>
          </w:tcPr>
          <w:p w14:paraId="2414910B" w14:textId="77777777" w:rsidR="002B3F7A" w:rsidRDefault="001B3B8A">
            <w:pPr>
              <w:pStyle w:val="TableParagraph"/>
              <w:spacing w:before="1"/>
              <w:ind w:left="107" w:right="1206"/>
              <w:rPr>
                <w:sz w:val="24"/>
              </w:rPr>
            </w:pPr>
            <w:r>
              <w:rPr>
                <w:sz w:val="24"/>
              </w:rPr>
              <w:t>духовного</w:t>
            </w:r>
            <w:r>
              <w:rPr>
                <w:spacing w:val="-15"/>
                <w:sz w:val="24"/>
              </w:rPr>
              <w:t xml:space="preserve"> </w:t>
            </w:r>
            <w:r>
              <w:rPr>
                <w:sz w:val="24"/>
              </w:rPr>
              <w:t>и</w:t>
            </w:r>
            <w:r>
              <w:rPr>
                <w:spacing w:val="-15"/>
                <w:sz w:val="24"/>
              </w:rPr>
              <w:t xml:space="preserve"> </w:t>
            </w:r>
            <w:r>
              <w:rPr>
                <w:sz w:val="24"/>
              </w:rPr>
              <w:t>социального благополучия человека</w:t>
            </w:r>
          </w:p>
        </w:tc>
        <w:tc>
          <w:tcPr>
            <w:tcW w:w="3870" w:type="dxa"/>
          </w:tcPr>
          <w:p w14:paraId="440D092B" w14:textId="77777777" w:rsidR="002B3F7A" w:rsidRDefault="001B3B8A">
            <w:pPr>
              <w:pStyle w:val="TableParagraph"/>
              <w:spacing w:before="1"/>
              <w:ind w:left="106"/>
              <w:rPr>
                <w:sz w:val="24"/>
              </w:rPr>
            </w:pPr>
            <w:r>
              <w:rPr>
                <w:sz w:val="24"/>
              </w:rPr>
              <w:t>физической</w:t>
            </w:r>
            <w:r>
              <w:rPr>
                <w:spacing w:val="-5"/>
                <w:sz w:val="24"/>
              </w:rPr>
              <w:t xml:space="preserve"> </w:t>
            </w:r>
            <w:r>
              <w:rPr>
                <w:spacing w:val="-2"/>
                <w:sz w:val="24"/>
              </w:rPr>
              <w:t>культуре</w:t>
            </w:r>
          </w:p>
          <w:p w14:paraId="43259CF9" w14:textId="77777777" w:rsidR="002B3F7A" w:rsidRDefault="001B3B8A">
            <w:pPr>
              <w:pStyle w:val="TableParagraph"/>
              <w:numPr>
                <w:ilvl w:val="0"/>
                <w:numId w:val="101"/>
              </w:numPr>
              <w:tabs>
                <w:tab w:val="left" w:pos="309"/>
              </w:tabs>
              <w:ind w:right="507" w:firstLine="0"/>
              <w:rPr>
                <w:sz w:val="24"/>
              </w:rPr>
            </w:pPr>
            <w:r>
              <w:rPr>
                <w:sz w:val="24"/>
              </w:rPr>
              <w:t>Способствовать</w:t>
            </w:r>
            <w:r>
              <w:rPr>
                <w:spacing w:val="-15"/>
                <w:sz w:val="24"/>
              </w:rPr>
              <w:t xml:space="preserve"> </w:t>
            </w:r>
            <w:r>
              <w:rPr>
                <w:sz w:val="24"/>
              </w:rPr>
              <w:t xml:space="preserve">становлению </w:t>
            </w:r>
            <w:r>
              <w:rPr>
                <w:spacing w:val="-2"/>
                <w:sz w:val="24"/>
              </w:rPr>
              <w:t xml:space="preserve">эмоционально-ценностного </w:t>
            </w:r>
            <w:r>
              <w:rPr>
                <w:sz w:val="24"/>
              </w:rPr>
              <w:t>отношения к здоровому образу жизни, интереса к физическим</w:t>
            </w:r>
          </w:p>
          <w:p w14:paraId="1503DAF2" w14:textId="77777777" w:rsidR="002B3F7A" w:rsidRDefault="001B3B8A">
            <w:pPr>
              <w:pStyle w:val="TableParagraph"/>
              <w:ind w:left="106"/>
              <w:rPr>
                <w:sz w:val="24"/>
              </w:rPr>
            </w:pPr>
            <w:r>
              <w:rPr>
                <w:sz w:val="24"/>
              </w:rPr>
              <w:t>упражнениям,</w:t>
            </w:r>
            <w:r>
              <w:rPr>
                <w:spacing w:val="-15"/>
                <w:sz w:val="24"/>
              </w:rPr>
              <w:t xml:space="preserve"> </w:t>
            </w:r>
            <w:r>
              <w:rPr>
                <w:sz w:val="24"/>
              </w:rPr>
              <w:t>подвижным</w:t>
            </w:r>
            <w:r>
              <w:rPr>
                <w:spacing w:val="-15"/>
                <w:sz w:val="24"/>
              </w:rPr>
              <w:t xml:space="preserve"> </w:t>
            </w:r>
            <w:r>
              <w:rPr>
                <w:sz w:val="24"/>
              </w:rPr>
              <w:t>играм, закаливанию организма, к</w:t>
            </w:r>
          </w:p>
          <w:p w14:paraId="4FF32B43" w14:textId="77777777" w:rsidR="002B3F7A" w:rsidRDefault="001B3B8A">
            <w:pPr>
              <w:pStyle w:val="TableParagraph"/>
              <w:ind w:left="106" w:right="104"/>
              <w:rPr>
                <w:sz w:val="24"/>
              </w:rPr>
            </w:pPr>
            <w:r>
              <w:rPr>
                <w:sz w:val="24"/>
              </w:rPr>
              <w:t>овладению</w:t>
            </w:r>
            <w:r>
              <w:rPr>
                <w:spacing w:val="-15"/>
                <w:sz w:val="24"/>
              </w:rPr>
              <w:t xml:space="preserve"> </w:t>
            </w:r>
            <w:r>
              <w:rPr>
                <w:sz w:val="24"/>
              </w:rPr>
              <w:t>гигиеническим</w:t>
            </w:r>
            <w:r>
              <w:rPr>
                <w:spacing w:val="-15"/>
                <w:sz w:val="24"/>
              </w:rPr>
              <w:t xml:space="preserve"> </w:t>
            </w:r>
            <w:r>
              <w:rPr>
                <w:sz w:val="24"/>
              </w:rPr>
              <w:t>нормам и правилами</w:t>
            </w:r>
          </w:p>
          <w:p w14:paraId="3ECF8FC4" w14:textId="77777777" w:rsidR="002B3F7A" w:rsidRDefault="001B3B8A">
            <w:pPr>
              <w:pStyle w:val="TableParagraph"/>
              <w:numPr>
                <w:ilvl w:val="0"/>
                <w:numId w:val="101"/>
              </w:numPr>
              <w:tabs>
                <w:tab w:val="left" w:pos="309"/>
              </w:tabs>
              <w:spacing w:line="257" w:lineRule="exact"/>
              <w:ind w:left="309" w:hanging="203"/>
              <w:rPr>
                <w:sz w:val="24"/>
              </w:rPr>
            </w:pPr>
            <w:r>
              <w:rPr>
                <w:spacing w:val="-10"/>
                <w:sz w:val="24"/>
              </w:rPr>
              <w:t>.</w:t>
            </w:r>
          </w:p>
        </w:tc>
        <w:tc>
          <w:tcPr>
            <w:tcW w:w="2058" w:type="dxa"/>
          </w:tcPr>
          <w:p w14:paraId="3BCB37A8" w14:textId="77777777" w:rsidR="002B3F7A" w:rsidRDefault="002B3F7A">
            <w:pPr>
              <w:pStyle w:val="TableParagraph"/>
              <w:ind w:left="0"/>
              <w:rPr>
                <w:sz w:val="24"/>
              </w:rPr>
            </w:pPr>
          </w:p>
        </w:tc>
      </w:tr>
      <w:tr w:rsidR="002B3F7A" w14:paraId="5D9EA777" w14:textId="77777777">
        <w:trPr>
          <w:trHeight w:val="2762"/>
        </w:trPr>
        <w:tc>
          <w:tcPr>
            <w:tcW w:w="2235" w:type="dxa"/>
          </w:tcPr>
          <w:p w14:paraId="1FB55D91" w14:textId="77777777" w:rsidR="002B3F7A" w:rsidRDefault="001B3B8A">
            <w:pPr>
              <w:pStyle w:val="TableParagraph"/>
              <w:spacing w:before="1"/>
              <w:rPr>
                <w:sz w:val="24"/>
              </w:rPr>
            </w:pPr>
            <w:r>
              <w:rPr>
                <w:spacing w:val="-2"/>
                <w:sz w:val="24"/>
              </w:rPr>
              <w:t>Трудовое</w:t>
            </w:r>
          </w:p>
          <w:p w14:paraId="0BD33F3F" w14:textId="77777777" w:rsidR="002B3F7A" w:rsidRDefault="001B3B8A">
            <w:pPr>
              <w:pStyle w:val="TableParagraph"/>
              <w:rPr>
                <w:sz w:val="24"/>
              </w:rPr>
            </w:pPr>
            <w:r>
              <w:rPr>
                <w:sz w:val="24"/>
              </w:rPr>
              <w:t>В основе лежит ценность</w:t>
            </w:r>
            <w:r>
              <w:rPr>
                <w:spacing w:val="-15"/>
                <w:sz w:val="24"/>
              </w:rPr>
              <w:t xml:space="preserve"> </w:t>
            </w:r>
            <w:r>
              <w:rPr>
                <w:sz w:val="24"/>
              </w:rPr>
              <w:t>«Труд»</w:t>
            </w:r>
          </w:p>
        </w:tc>
        <w:tc>
          <w:tcPr>
            <w:tcW w:w="2850" w:type="dxa"/>
          </w:tcPr>
          <w:p w14:paraId="422E16DF" w14:textId="77777777" w:rsidR="002B3F7A" w:rsidRDefault="001B3B8A">
            <w:pPr>
              <w:pStyle w:val="TableParagraph"/>
              <w:spacing w:before="1"/>
              <w:ind w:left="107"/>
              <w:rPr>
                <w:sz w:val="24"/>
              </w:rPr>
            </w:pPr>
            <w:r>
              <w:rPr>
                <w:spacing w:val="-2"/>
                <w:sz w:val="24"/>
              </w:rPr>
              <w:t>Формирование</w:t>
            </w:r>
          </w:p>
          <w:p w14:paraId="7D3051AF" w14:textId="77777777" w:rsidR="002B3F7A" w:rsidRDefault="001B3B8A">
            <w:pPr>
              <w:pStyle w:val="TableParagraph"/>
              <w:ind w:left="107" w:right="245"/>
              <w:rPr>
                <w:sz w:val="24"/>
              </w:rPr>
            </w:pPr>
            <w:r>
              <w:rPr>
                <w:sz w:val="24"/>
              </w:rPr>
              <w:t>ценностного</w:t>
            </w:r>
            <w:r>
              <w:rPr>
                <w:spacing w:val="-15"/>
                <w:sz w:val="24"/>
              </w:rPr>
              <w:t xml:space="preserve"> </w:t>
            </w:r>
            <w:r>
              <w:rPr>
                <w:sz w:val="24"/>
              </w:rPr>
              <w:t>отношения детей к труду, трудолюбию и</w:t>
            </w:r>
          </w:p>
          <w:p w14:paraId="41BA9D43" w14:textId="77777777" w:rsidR="002B3F7A" w:rsidRDefault="001B3B8A">
            <w:pPr>
              <w:pStyle w:val="TableParagraph"/>
              <w:ind w:left="107"/>
              <w:rPr>
                <w:sz w:val="24"/>
              </w:rPr>
            </w:pPr>
            <w:r>
              <w:rPr>
                <w:sz w:val="24"/>
              </w:rPr>
              <w:t>приобщение</w:t>
            </w:r>
            <w:r>
              <w:rPr>
                <w:spacing w:val="-15"/>
                <w:sz w:val="24"/>
              </w:rPr>
              <w:t xml:space="preserve"> </w:t>
            </w:r>
            <w:r>
              <w:rPr>
                <w:sz w:val="24"/>
              </w:rPr>
              <w:t>ребенка</w:t>
            </w:r>
            <w:r>
              <w:rPr>
                <w:spacing w:val="-15"/>
                <w:sz w:val="24"/>
              </w:rPr>
              <w:t xml:space="preserve"> </w:t>
            </w:r>
            <w:r>
              <w:rPr>
                <w:sz w:val="24"/>
              </w:rPr>
              <w:t xml:space="preserve">к </w:t>
            </w:r>
            <w:r>
              <w:rPr>
                <w:spacing w:val="-2"/>
                <w:sz w:val="24"/>
              </w:rPr>
              <w:t>труду</w:t>
            </w:r>
          </w:p>
        </w:tc>
        <w:tc>
          <w:tcPr>
            <w:tcW w:w="4086" w:type="dxa"/>
          </w:tcPr>
          <w:p w14:paraId="2F2FE264" w14:textId="77777777" w:rsidR="002B3F7A" w:rsidRDefault="001B3B8A">
            <w:pPr>
              <w:pStyle w:val="TableParagraph"/>
              <w:numPr>
                <w:ilvl w:val="0"/>
                <w:numId w:val="100"/>
              </w:numPr>
              <w:tabs>
                <w:tab w:val="left" w:pos="253"/>
              </w:tabs>
              <w:spacing w:before="1"/>
              <w:ind w:left="253" w:hanging="146"/>
              <w:rPr>
                <w:sz w:val="24"/>
              </w:rPr>
            </w:pPr>
            <w:r>
              <w:rPr>
                <w:sz w:val="24"/>
              </w:rPr>
              <w:t>Поддерживать</w:t>
            </w:r>
            <w:r>
              <w:rPr>
                <w:spacing w:val="-5"/>
                <w:sz w:val="24"/>
              </w:rPr>
              <w:t xml:space="preserve"> </w:t>
            </w:r>
            <w:r>
              <w:rPr>
                <w:sz w:val="24"/>
              </w:rPr>
              <w:t>привычку</w:t>
            </w:r>
            <w:r>
              <w:rPr>
                <w:spacing w:val="-7"/>
                <w:sz w:val="24"/>
              </w:rPr>
              <w:t xml:space="preserve"> </w:t>
            </w:r>
            <w:r>
              <w:rPr>
                <w:spacing w:val="-10"/>
                <w:sz w:val="24"/>
              </w:rPr>
              <w:t>к</w:t>
            </w:r>
          </w:p>
          <w:p w14:paraId="5B0CE201" w14:textId="77777777" w:rsidR="002B3F7A" w:rsidRDefault="001B3B8A">
            <w:pPr>
              <w:pStyle w:val="TableParagraph"/>
              <w:ind w:left="107"/>
              <w:rPr>
                <w:sz w:val="24"/>
              </w:rPr>
            </w:pPr>
            <w:r>
              <w:rPr>
                <w:sz w:val="24"/>
              </w:rPr>
              <w:t>трудовому</w:t>
            </w:r>
            <w:r>
              <w:rPr>
                <w:spacing w:val="-13"/>
                <w:sz w:val="24"/>
              </w:rPr>
              <w:t xml:space="preserve"> </w:t>
            </w:r>
            <w:r>
              <w:rPr>
                <w:sz w:val="24"/>
              </w:rPr>
              <w:t>усилию,</w:t>
            </w:r>
            <w:r>
              <w:rPr>
                <w:spacing w:val="-12"/>
                <w:sz w:val="24"/>
              </w:rPr>
              <w:t xml:space="preserve"> </w:t>
            </w:r>
            <w:r>
              <w:rPr>
                <w:sz w:val="24"/>
              </w:rPr>
              <w:t>к</w:t>
            </w:r>
            <w:r>
              <w:rPr>
                <w:spacing w:val="-12"/>
                <w:sz w:val="24"/>
              </w:rPr>
              <w:t xml:space="preserve"> </w:t>
            </w:r>
            <w:r>
              <w:rPr>
                <w:sz w:val="24"/>
              </w:rPr>
              <w:t>доступному напряжению физических,</w:t>
            </w:r>
          </w:p>
          <w:p w14:paraId="18472BBD" w14:textId="77777777" w:rsidR="002B3F7A" w:rsidRDefault="001B3B8A">
            <w:pPr>
              <w:pStyle w:val="TableParagraph"/>
              <w:ind w:left="107"/>
              <w:rPr>
                <w:sz w:val="24"/>
              </w:rPr>
            </w:pPr>
            <w:r>
              <w:rPr>
                <w:sz w:val="24"/>
              </w:rPr>
              <w:t>умственных</w:t>
            </w:r>
            <w:r>
              <w:rPr>
                <w:spacing w:val="-8"/>
                <w:sz w:val="24"/>
              </w:rPr>
              <w:t xml:space="preserve"> </w:t>
            </w:r>
            <w:r>
              <w:rPr>
                <w:sz w:val="24"/>
              </w:rPr>
              <w:t>и</w:t>
            </w:r>
            <w:r>
              <w:rPr>
                <w:spacing w:val="-11"/>
                <w:sz w:val="24"/>
              </w:rPr>
              <w:t xml:space="preserve"> </w:t>
            </w:r>
            <w:r>
              <w:rPr>
                <w:sz w:val="24"/>
              </w:rPr>
              <w:t>нравственных</w:t>
            </w:r>
            <w:r>
              <w:rPr>
                <w:spacing w:val="-7"/>
                <w:sz w:val="24"/>
              </w:rPr>
              <w:t xml:space="preserve"> </w:t>
            </w:r>
            <w:r>
              <w:rPr>
                <w:sz w:val="24"/>
              </w:rPr>
              <w:t>сил</w:t>
            </w:r>
            <w:r>
              <w:rPr>
                <w:spacing w:val="-9"/>
                <w:sz w:val="24"/>
              </w:rPr>
              <w:t xml:space="preserve"> </w:t>
            </w:r>
            <w:r>
              <w:rPr>
                <w:sz w:val="24"/>
              </w:rPr>
              <w:t>для решения трудовой задачи;</w:t>
            </w:r>
          </w:p>
          <w:p w14:paraId="7D65B04C" w14:textId="77777777" w:rsidR="002B3F7A" w:rsidRDefault="001B3B8A">
            <w:pPr>
              <w:pStyle w:val="TableParagraph"/>
              <w:numPr>
                <w:ilvl w:val="0"/>
                <w:numId w:val="100"/>
              </w:numPr>
              <w:tabs>
                <w:tab w:val="left" w:pos="253"/>
              </w:tabs>
              <w:spacing w:before="1"/>
              <w:ind w:right="100" w:firstLine="0"/>
              <w:rPr>
                <w:sz w:val="24"/>
              </w:rPr>
            </w:pPr>
            <w:r>
              <w:rPr>
                <w:sz w:val="24"/>
              </w:rPr>
              <w:t>Воспитывать</w:t>
            </w:r>
            <w:r>
              <w:rPr>
                <w:spacing w:val="-15"/>
                <w:sz w:val="24"/>
              </w:rPr>
              <w:t xml:space="preserve"> </w:t>
            </w:r>
            <w:r>
              <w:rPr>
                <w:sz w:val="24"/>
              </w:rPr>
              <w:t>стремление</w:t>
            </w:r>
            <w:r>
              <w:rPr>
                <w:spacing w:val="-15"/>
                <w:sz w:val="24"/>
              </w:rPr>
              <w:t xml:space="preserve"> </w:t>
            </w:r>
            <w:r>
              <w:rPr>
                <w:sz w:val="24"/>
              </w:rPr>
              <w:t>приносить пользу людям</w:t>
            </w:r>
          </w:p>
        </w:tc>
        <w:tc>
          <w:tcPr>
            <w:tcW w:w="3870" w:type="dxa"/>
          </w:tcPr>
          <w:p w14:paraId="41294E1E" w14:textId="77777777" w:rsidR="002B3F7A" w:rsidRDefault="001B3B8A">
            <w:pPr>
              <w:pStyle w:val="TableParagraph"/>
              <w:numPr>
                <w:ilvl w:val="0"/>
                <w:numId w:val="99"/>
              </w:numPr>
              <w:tabs>
                <w:tab w:val="left" w:pos="309"/>
              </w:tabs>
              <w:spacing w:before="1"/>
              <w:ind w:right="240" w:firstLine="0"/>
              <w:rPr>
                <w:sz w:val="24"/>
              </w:rPr>
            </w:pPr>
            <w:r>
              <w:rPr>
                <w:sz w:val="24"/>
              </w:rPr>
              <w:t>Поддерживать</w:t>
            </w:r>
            <w:r>
              <w:rPr>
                <w:spacing w:val="-15"/>
                <w:sz w:val="24"/>
              </w:rPr>
              <w:t xml:space="preserve"> </w:t>
            </w:r>
            <w:r>
              <w:rPr>
                <w:sz w:val="24"/>
              </w:rPr>
              <w:t>трудовое</w:t>
            </w:r>
            <w:r>
              <w:rPr>
                <w:spacing w:val="-15"/>
                <w:sz w:val="24"/>
              </w:rPr>
              <w:t xml:space="preserve"> </w:t>
            </w:r>
            <w:r>
              <w:rPr>
                <w:sz w:val="24"/>
              </w:rPr>
              <w:t>усилие, формировать привычку к</w:t>
            </w:r>
          </w:p>
          <w:p w14:paraId="68A6AE23" w14:textId="77777777" w:rsidR="002B3F7A" w:rsidRDefault="001B3B8A">
            <w:pPr>
              <w:pStyle w:val="TableParagraph"/>
              <w:ind w:left="106" w:right="1080"/>
              <w:rPr>
                <w:sz w:val="24"/>
              </w:rPr>
            </w:pPr>
            <w:r>
              <w:rPr>
                <w:sz w:val="24"/>
              </w:rPr>
              <w:t>доступному</w:t>
            </w:r>
            <w:r>
              <w:rPr>
                <w:spacing w:val="-15"/>
                <w:sz w:val="24"/>
              </w:rPr>
              <w:t xml:space="preserve"> </w:t>
            </w:r>
            <w:r>
              <w:rPr>
                <w:sz w:val="24"/>
              </w:rPr>
              <w:t>дошкольнику напряжению физических,</w:t>
            </w:r>
          </w:p>
          <w:p w14:paraId="5D735B5D" w14:textId="77777777" w:rsidR="002B3F7A" w:rsidRDefault="001B3B8A">
            <w:pPr>
              <w:pStyle w:val="TableParagraph"/>
              <w:ind w:left="106" w:right="180"/>
              <w:rPr>
                <w:sz w:val="24"/>
              </w:rPr>
            </w:pPr>
            <w:r>
              <w:rPr>
                <w:sz w:val="24"/>
              </w:rPr>
              <w:t>умственных</w:t>
            </w:r>
            <w:r>
              <w:rPr>
                <w:spacing w:val="-11"/>
                <w:sz w:val="24"/>
              </w:rPr>
              <w:t xml:space="preserve"> </w:t>
            </w:r>
            <w:r>
              <w:rPr>
                <w:sz w:val="24"/>
              </w:rPr>
              <w:t>и</w:t>
            </w:r>
            <w:r>
              <w:rPr>
                <w:spacing w:val="-14"/>
                <w:sz w:val="24"/>
              </w:rPr>
              <w:t xml:space="preserve"> </w:t>
            </w:r>
            <w:r>
              <w:rPr>
                <w:sz w:val="24"/>
              </w:rPr>
              <w:t>нравственных</w:t>
            </w:r>
            <w:r>
              <w:rPr>
                <w:spacing w:val="-11"/>
                <w:sz w:val="24"/>
              </w:rPr>
              <w:t xml:space="preserve"> </w:t>
            </w:r>
            <w:r>
              <w:rPr>
                <w:sz w:val="24"/>
              </w:rPr>
              <w:t>сил для решения трудовой задачи</w:t>
            </w:r>
          </w:p>
          <w:p w14:paraId="2D84F925" w14:textId="77777777" w:rsidR="002B3F7A" w:rsidRDefault="001B3B8A">
            <w:pPr>
              <w:pStyle w:val="TableParagraph"/>
              <w:numPr>
                <w:ilvl w:val="0"/>
                <w:numId w:val="99"/>
              </w:numPr>
              <w:tabs>
                <w:tab w:val="left" w:pos="309"/>
              </w:tabs>
              <w:spacing w:before="1"/>
              <w:ind w:left="309" w:hanging="203"/>
              <w:rPr>
                <w:sz w:val="24"/>
              </w:rPr>
            </w:pPr>
            <w:r>
              <w:rPr>
                <w:sz w:val="24"/>
              </w:rPr>
              <w:t>Формировать</w:t>
            </w:r>
            <w:r>
              <w:rPr>
                <w:spacing w:val="-2"/>
                <w:sz w:val="24"/>
              </w:rPr>
              <w:t xml:space="preserve"> способность</w:t>
            </w:r>
          </w:p>
          <w:p w14:paraId="6156CBAB" w14:textId="77777777" w:rsidR="002B3F7A" w:rsidRDefault="001B3B8A">
            <w:pPr>
              <w:pStyle w:val="TableParagraph"/>
              <w:spacing w:line="270" w:lineRule="atLeast"/>
              <w:ind w:left="106" w:right="111"/>
              <w:jc w:val="both"/>
              <w:rPr>
                <w:sz w:val="24"/>
              </w:rPr>
            </w:pPr>
            <w:r>
              <w:rPr>
                <w:sz w:val="24"/>
              </w:rPr>
              <w:t>бережно</w:t>
            </w:r>
            <w:r>
              <w:rPr>
                <w:spacing w:val="-14"/>
                <w:sz w:val="24"/>
              </w:rPr>
              <w:t xml:space="preserve"> </w:t>
            </w:r>
            <w:r>
              <w:rPr>
                <w:sz w:val="24"/>
              </w:rPr>
              <w:t>и</w:t>
            </w:r>
            <w:r>
              <w:rPr>
                <w:spacing w:val="-11"/>
                <w:sz w:val="24"/>
              </w:rPr>
              <w:t xml:space="preserve"> </w:t>
            </w:r>
            <w:r>
              <w:rPr>
                <w:sz w:val="24"/>
              </w:rPr>
              <w:t>уважительно</w:t>
            </w:r>
            <w:r>
              <w:rPr>
                <w:spacing w:val="-14"/>
                <w:sz w:val="24"/>
              </w:rPr>
              <w:t xml:space="preserve"> </w:t>
            </w:r>
            <w:r>
              <w:rPr>
                <w:sz w:val="24"/>
              </w:rPr>
              <w:t>относиться к результатам своего</w:t>
            </w:r>
            <w:r>
              <w:rPr>
                <w:spacing w:val="-1"/>
                <w:sz w:val="24"/>
              </w:rPr>
              <w:t xml:space="preserve"> </w:t>
            </w:r>
            <w:r>
              <w:rPr>
                <w:sz w:val="24"/>
              </w:rPr>
              <w:t>труда</w:t>
            </w:r>
            <w:r>
              <w:rPr>
                <w:spacing w:val="-2"/>
                <w:sz w:val="24"/>
              </w:rPr>
              <w:t xml:space="preserve"> </w:t>
            </w:r>
            <w:r>
              <w:rPr>
                <w:sz w:val="24"/>
              </w:rPr>
              <w:t>и труда других людей.</w:t>
            </w:r>
          </w:p>
        </w:tc>
        <w:tc>
          <w:tcPr>
            <w:tcW w:w="2058" w:type="dxa"/>
          </w:tcPr>
          <w:p w14:paraId="59D0470C" w14:textId="77777777" w:rsidR="002B3F7A" w:rsidRDefault="001B3B8A">
            <w:pPr>
              <w:pStyle w:val="TableParagraph"/>
              <w:spacing w:before="1"/>
              <w:ind w:left="105"/>
              <w:rPr>
                <w:sz w:val="24"/>
              </w:rPr>
            </w:pPr>
            <w:r>
              <w:rPr>
                <w:spacing w:val="-2"/>
                <w:sz w:val="24"/>
              </w:rPr>
              <w:t>Социально-</w:t>
            </w:r>
          </w:p>
          <w:p w14:paraId="26426EBA" w14:textId="77777777" w:rsidR="002B3F7A" w:rsidRDefault="001B3B8A">
            <w:pPr>
              <w:pStyle w:val="TableParagraph"/>
              <w:ind w:left="105"/>
              <w:rPr>
                <w:sz w:val="24"/>
              </w:rPr>
            </w:pPr>
            <w:r>
              <w:rPr>
                <w:spacing w:val="-2"/>
                <w:sz w:val="24"/>
              </w:rPr>
              <w:t>коммуникативное развитие</w:t>
            </w:r>
          </w:p>
        </w:tc>
      </w:tr>
      <w:tr w:rsidR="002B3F7A" w14:paraId="25311A1C" w14:textId="77777777">
        <w:trPr>
          <w:trHeight w:val="4416"/>
        </w:trPr>
        <w:tc>
          <w:tcPr>
            <w:tcW w:w="2235" w:type="dxa"/>
          </w:tcPr>
          <w:p w14:paraId="2A8B6E87" w14:textId="77777777" w:rsidR="002B3F7A" w:rsidRDefault="001B3B8A">
            <w:pPr>
              <w:pStyle w:val="TableParagraph"/>
              <w:ind w:right="536"/>
              <w:rPr>
                <w:sz w:val="24"/>
              </w:rPr>
            </w:pPr>
            <w:r>
              <w:rPr>
                <w:spacing w:val="-2"/>
                <w:sz w:val="24"/>
              </w:rPr>
              <w:lastRenderedPageBreak/>
              <w:t>Эстетическое</w:t>
            </w:r>
            <w:r>
              <w:rPr>
                <w:spacing w:val="40"/>
                <w:sz w:val="24"/>
              </w:rPr>
              <w:t xml:space="preserve"> </w:t>
            </w:r>
            <w:r>
              <w:rPr>
                <w:sz w:val="24"/>
              </w:rPr>
              <w:t>В</w:t>
            </w:r>
            <w:r>
              <w:rPr>
                <w:spacing w:val="-15"/>
                <w:sz w:val="24"/>
              </w:rPr>
              <w:t xml:space="preserve"> </w:t>
            </w:r>
            <w:r>
              <w:rPr>
                <w:sz w:val="24"/>
              </w:rPr>
              <w:t>основе</w:t>
            </w:r>
            <w:r>
              <w:rPr>
                <w:spacing w:val="-15"/>
                <w:sz w:val="24"/>
              </w:rPr>
              <w:t xml:space="preserve"> </w:t>
            </w:r>
            <w:r>
              <w:rPr>
                <w:sz w:val="24"/>
              </w:rPr>
              <w:t xml:space="preserve">лежат </w:t>
            </w:r>
            <w:r>
              <w:rPr>
                <w:spacing w:val="-2"/>
                <w:sz w:val="24"/>
              </w:rPr>
              <w:t>ценности</w:t>
            </w:r>
          </w:p>
          <w:p w14:paraId="421BF2E8" w14:textId="77777777" w:rsidR="002B3F7A" w:rsidRDefault="001B3B8A">
            <w:pPr>
              <w:pStyle w:val="TableParagraph"/>
              <w:rPr>
                <w:sz w:val="24"/>
              </w:rPr>
            </w:pPr>
            <w:r>
              <w:rPr>
                <w:sz w:val="24"/>
              </w:rPr>
              <w:t>«Культура»</w:t>
            </w:r>
            <w:r>
              <w:rPr>
                <w:spacing w:val="-7"/>
                <w:sz w:val="24"/>
              </w:rPr>
              <w:t xml:space="preserve"> </w:t>
            </w:r>
            <w:r>
              <w:rPr>
                <w:spacing w:val="-10"/>
                <w:sz w:val="24"/>
              </w:rPr>
              <w:t>и</w:t>
            </w:r>
          </w:p>
          <w:p w14:paraId="45427B28" w14:textId="77777777" w:rsidR="002B3F7A" w:rsidRDefault="001B3B8A">
            <w:pPr>
              <w:pStyle w:val="TableParagraph"/>
              <w:rPr>
                <w:sz w:val="24"/>
              </w:rPr>
            </w:pPr>
            <w:r>
              <w:rPr>
                <w:spacing w:val="-2"/>
                <w:sz w:val="24"/>
              </w:rPr>
              <w:t>«Красота»</w:t>
            </w:r>
          </w:p>
        </w:tc>
        <w:tc>
          <w:tcPr>
            <w:tcW w:w="2850" w:type="dxa"/>
          </w:tcPr>
          <w:p w14:paraId="227B954F" w14:textId="77777777" w:rsidR="002B3F7A" w:rsidRDefault="001B3B8A">
            <w:pPr>
              <w:pStyle w:val="TableParagraph"/>
              <w:ind w:left="107" w:right="245"/>
              <w:rPr>
                <w:sz w:val="24"/>
              </w:rPr>
            </w:pPr>
            <w:r>
              <w:rPr>
                <w:sz w:val="24"/>
              </w:rPr>
              <w:t>Становление у детей ценностного</w:t>
            </w:r>
            <w:r>
              <w:rPr>
                <w:spacing w:val="-15"/>
                <w:sz w:val="24"/>
              </w:rPr>
              <w:t xml:space="preserve"> </w:t>
            </w:r>
            <w:r>
              <w:rPr>
                <w:sz w:val="24"/>
              </w:rPr>
              <w:t>отношения к красоте</w:t>
            </w:r>
          </w:p>
        </w:tc>
        <w:tc>
          <w:tcPr>
            <w:tcW w:w="4086" w:type="dxa"/>
          </w:tcPr>
          <w:p w14:paraId="7A1BC120" w14:textId="77777777" w:rsidR="002B3F7A" w:rsidRDefault="001B3B8A">
            <w:pPr>
              <w:pStyle w:val="TableParagraph"/>
              <w:numPr>
                <w:ilvl w:val="0"/>
                <w:numId w:val="98"/>
              </w:numPr>
              <w:tabs>
                <w:tab w:val="left" w:pos="253"/>
              </w:tabs>
              <w:spacing w:line="275" w:lineRule="exact"/>
              <w:ind w:hanging="146"/>
              <w:rPr>
                <w:sz w:val="24"/>
              </w:rPr>
            </w:pPr>
            <w:r>
              <w:rPr>
                <w:sz w:val="24"/>
              </w:rPr>
              <w:t>Воспитывать</w:t>
            </w:r>
            <w:r>
              <w:rPr>
                <w:spacing w:val="-4"/>
                <w:sz w:val="24"/>
              </w:rPr>
              <w:t xml:space="preserve"> </w:t>
            </w:r>
            <w:r>
              <w:rPr>
                <w:sz w:val="24"/>
              </w:rPr>
              <w:t>любовь</w:t>
            </w:r>
            <w:r>
              <w:rPr>
                <w:spacing w:val="-3"/>
                <w:sz w:val="24"/>
              </w:rPr>
              <w:t xml:space="preserve"> </w:t>
            </w:r>
            <w:r>
              <w:rPr>
                <w:spacing w:val="-10"/>
                <w:sz w:val="24"/>
              </w:rPr>
              <w:t>к</w:t>
            </w:r>
          </w:p>
          <w:p w14:paraId="15CCE921" w14:textId="77777777" w:rsidR="002B3F7A" w:rsidRDefault="001B3B8A">
            <w:pPr>
              <w:pStyle w:val="TableParagraph"/>
              <w:ind w:left="107"/>
              <w:rPr>
                <w:sz w:val="24"/>
              </w:rPr>
            </w:pPr>
            <w:r>
              <w:rPr>
                <w:sz w:val="24"/>
              </w:rPr>
              <w:t>прекрасному</w:t>
            </w:r>
            <w:r>
              <w:rPr>
                <w:spacing w:val="-5"/>
                <w:sz w:val="24"/>
              </w:rPr>
              <w:t xml:space="preserve"> </w:t>
            </w:r>
            <w:r>
              <w:rPr>
                <w:sz w:val="24"/>
              </w:rPr>
              <w:t>в</w:t>
            </w:r>
            <w:r>
              <w:rPr>
                <w:spacing w:val="-2"/>
                <w:sz w:val="24"/>
              </w:rPr>
              <w:t xml:space="preserve"> окружающей</w:t>
            </w:r>
          </w:p>
          <w:p w14:paraId="71185E3E" w14:textId="77777777" w:rsidR="002B3F7A" w:rsidRDefault="001B3B8A">
            <w:pPr>
              <w:pStyle w:val="TableParagraph"/>
              <w:ind w:left="107"/>
              <w:rPr>
                <w:sz w:val="24"/>
              </w:rPr>
            </w:pPr>
            <w:r>
              <w:rPr>
                <w:sz w:val="24"/>
              </w:rPr>
              <w:t>обстановке,</w:t>
            </w:r>
            <w:r>
              <w:rPr>
                <w:spacing w:val="-8"/>
                <w:sz w:val="24"/>
              </w:rPr>
              <w:t xml:space="preserve"> </w:t>
            </w:r>
            <w:r>
              <w:rPr>
                <w:sz w:val="24"/>
              </w:rPr>
              <w:t>в</w:t>
            </w:r>
            <w:r>
              <w:rPr>
                <w:spacing w:val="-8"/>
                <w:sz w:val="24"/>
              </w:rPr>
              <w:t xml:space="preserve"> </w:t>
            </w:r>
            <w:r>
              <w:rPr>
                <w:sz w:val="24"/>
              </w:rPr>
              <w:t>природе,</w:t>
            </w:r>
            <w:r>
              <w:rPr>
                <w:spacing w:val="-8"/>
                <w:sz w:val="24"/>
              </w:rPr>
              <w:t xml:space="preserve"> </w:t>
            </w:r>
            <w:r>
              <w:rPr>
                <w:sz w:val="24"/>
              </w:rPr>
              <w:t>в</w:t>
            </w:r>
            <w:r>
              <w:rPr>
                <w:spacing w:val="-8"/>
                <w:sz w:val="24"/>
              </w:rPr>
              <w:t xml:space="preserve"> </w:t>
            </w:r>
            <w:r>
              <w:rPr>
                <w:sz w:val="24"/>
              </w:rPr>
              <w:t>искусстве,</w:t>
            </w:r>
            <w:r>
              <w:rPr>
                <w:spacing w:val="-8"/>
                <w:sz w:val="24"/>
              </w:rPr>
              <w:t xml:space="preserve"> </w:t>
            </w:r>
            <w:r>
              <w:rPr>
                <w:sz w:val="24"/>
              </w:rPr>
              <w:t>в отношениях, развивать у детей</w:t>
            </w:r>
          </w:p>
          <w:p w14:paraId="4EE466C2" w14:textId="77777777" w:rsidR="002B3F7A" w:rsidRDefault="001B3B8A">
            <w:pPr>
              <w:pStyle w:val="TableParagraph"/>
              <w:ind w:left="107"/>
              <w:rPr>
                <w:sz w:val="24"/>
              </w:rPr>
            </w:pPr>
            <w:r>
              <w:rPr>
                <w:sz w:val="24"/>
              </w:rPr>
              <w:t>желание</w:t>
            </w:r>
            <w:r>
              <w:rPr>
                <w:spacing w:val="-5"/>
                <w:sz w:val="24"/>
              </w:rPr>
              <w:t xml:space="preserve"> </w:t>
            </w:r>
            <w:r>
              <w:rPr>
                <w:sz w:val="24"/>
              </w:rPr>
              <w:t>и умение</w:t>
            </w:r>
            <w:r>
              <w:rPr>
                <w:spacing w:val="-4"/>
                <w:sz w:val="24"/>
              </w:rPr>
              <w:t xml:space="preserve"> </w:t>
            </w:r>
            <w:r>
              <w:rPr>
                <w:spacing w:val="-2"/>
                <w:sz w:val="24"/>
              </w:rPr>
              <w:t>творить</w:t>
            </w:r>
          </w:p>
        </w:tc>
        <w:tc>
          <w:tcPr>
            <w:tcW w:w="3870" w:type="dxa"/>
          </w:tcPr>
          <w:p w14:paraId="2B471298" w14:textId="77777777" w:rsidR="002B3F7A" w:rsidRDefault="001B3B8A">
            <w:pPr>
              <w:pStyle w:val="TableParagraph"/>
              <w:numPr>
                <w:ilvl w:val="0"/>
                <w:numId w:val="97"/>
              </w:numPr>
              <w:tabs>
                <w:tab w:val="left" w:pos="309"/>
              </w:tabs>
              <w:ind w:right="782" w:firstLine="0"/>
              <w:rPr>
                <w:sz w:val="24"/>
              </w:rPr>
            </w:pPr>
            <w:r>
              <w:rPr>
                <w:sz w:val="24"/>
              </w:rPr>
              <w:t>Воспитывать</w:t>
            </w:r>
            <w:r>
              <w:rPr>
                <w:spacing w:val="-15"/>
                <w:sz w:val="24"/>
              </w:rPr>
              <w:t xml:space="preserve"> </w:t>
            </w:r>
            <w:r>
              <w:rPr>
                <w:sz w:val="24"/>
              </w:rPr>
              <w:t>эстетические чувства</w:t>
            </w:r>
            <w:r>
              <w:rPr>
                <w:spacing w:val="-15"/>
                <w:sz w:val="24"/>
              </w:rPr>
              <w:t xml:space="preserve"> </w:t>
            </w:r>
            <w:r>
              <w:rPr>
                <w:sz w:val="24"/>
              </w:rPr>
              <w:t>(удивление,</w:t>
            </w:r>
            <w:r>
              <w:rPr>
                <w:spacing w:val="-15"/>
                <w:sz w:val="24"/>
              </w:rPr>
              <w:t xml:space="preserve"> </w:t>
            </w:r>
            <w:r>
              <w:rPr>
                <w:sz w:val="24"/>
              </w:rPr>
              <w:t>радость,</w:t>
            </w:r>
          </w:p>
          <w:p w14:paraId="60A11D32" w14:textId="77777777" w:rsidR="002B3F7A" w:rsidRDefault="001B3B8A">
            <w:pPr>
              <w:pStyle w:val="TableParagraph"/>
              <w:ind w:left="106"/>
              <w:rPr>
                <w:sz w:val="24"/>
              </w:rPr>
            </w:pPr>
            <w:r>
              <w:rPr>
                <w:sz w:val="24"/>
              </w:rPr>
              <w:t>восхищение,</w:t>
            </w:r>
            <w:r>
              <w:rPr>
                <w:spacing w:val="-11"/>
                <w:sz w:val="24"/>
              </w:rPr>
              <w:t xml:space="preserve"> </w:t>
            </w:r>
            <w:r>
              <w:rPr>
                <w:sz w:val="24"/>
              </w:rPr>
              <w:t>любовь)</w:t>
            </w:r>
            <w:r>
              <w:rPr>
                <w:spacing w:val="-13"/>
                <w:sz w:val="24"/>
              </w:rPr>
              <w:t xml:space="preserve"> </w:t>
            </w:r>
            <w:r>
              <w:rPr>
                <w:sz w:val="24"/>
              </w:rPr>
              <w:t>к</w:t>
            </w:r>
            <w:r>
              <w:rPr>
                <w:spacing w:val="-13"/>
                <w:sz w:val="24"/>
              </w:rPr>
              <w:t xml:space="preserve"> </w:t>
            </w:r>
            <w:r>
              <w:rPr>
                <w:sz w:val="24"/>
              </w:rPr>
              <w:t>различным объектам и явлениям</w:t>
            </w:r>
          </w:p>
          <w:p w14:paraId="1FE9E80C" w14:textId="77777777" w:rsidR="002B3F7A" w:rsidRDefault="001B3B8A">
            <w:pPr>
              <w:pStyle w:val="TableParagraph"/>
              <w:ind w:left="106"/>
              <w:rPr>
                <w:sz w:val="24"/>
              </w:rPr>
            </w:pPr>
            <w:r>
              <w:rPr>
                <w:sz w:val="24"/>
              </w:rPr>
              <w:t>окружающего</w:t>
            </w:r>
            <w:r>
              <w:rPr>
                <w:spacing w:val="-15"/>
                <w:sz w:val="24"/>
              </w:rPr>
              <w:t xml:space="preserve"> </w:t>
            </w:r>
            <w:r>
              <w:rPr>
                <w:sz w:val="24"/>
              </w:rPr>
              <w:t>мира</w:t>
            </w:r>
            <w:r>
              <w:rPr>
                <w:spacing w:val="-15"/>
                <w:sz w:val="24"/>
              </w:rPr>
              <w:t xml:space="preserve"> </w:t>
            </w:r>
            <w:r>
              <w:rPr>
                <w:sz w:val="24"/>
              </w:rPr>
              <w:t>(природного, бытового, социокультурного), к произведениям разных видов,</w:t>
            </w:r>
          </w:p>
          <w:p w14:paraId="6B77E8E0" w14:textId="77777777" w:rsidR="002B3F7A" w:rsidRDefault="001B3B8A">
            <w:pPr>
              <w:pStyle w:val="TableParagraph"/>
              <w:ind w:left="106"/>
              <w:rPr>
                <w:sz w:val="24"/>
              </w:rPr>
            </w:pPr>
            <w:r>
              <w:rPr>
                <w:sz w:val="24"/>
              </w:rPr>
              <w:t>жанров</w:t>
            </w:r>
            <w:r>
              <w:rPr>
                <w:spacing w:val="-11"/>
                <w:sz w:val="24"/>
              </w:rPr>
              <w:t xml:space="preserve"> </w:t>
            </w:r>
            <w:r>
              <w:rPr>
                <w:sz w:val="24"/>
              </w:rPr>
              <w:t>и</w:t>
            </w:r>
            <w:r>
              <w:rPr>
                <w:spacing w:val="-10"/>
                <w:sz w:val="24"/>
              </w:rPr>
              <w:t xml:space="preserve"> </w:t>
            </w:r>
            <w:r>
              <w:rPr>
                <w:sz w:val="24"/>
              </w:rPr>
              <w:t>стилей</w:t>
            </w:r>
            <w:r>
              <w:rPr>
                <w:spacing w:val="-9"/>
                <w:sz w:val="24"/>
              </w:rPr>
              <w:t xml:space="preserve"> </w:t>
            </w:r>
            <w:r>
              <w:rPr>
                <w:sz w:val="24"/>
              </w:rPr>
              <w:t>искусства</w:t>
            </w:r>
            <w:r>
              <w:rPr>
                <w:spacing w:val="-11"/>
                <w:sz w:val="24"/>
              </w:rPr>
              <w:t xml:space="preserve"> </w:t>
            </w:r>
            <w:r>
              <w:rPr>
                <w:sz w:val="24"/>
              </w:rPr>
              <w:t xml:space="preserve">(в соответствии с возрастными </w:t>
            </w:r>
            <w:r>
              <w:rPr>
                <w:spacing w:val="-2"/>
                <w:sz w:val="24"/>
              </w:rPr>
              <w:t>особенностями)</w:t>
            </w:r>
          </w:p>
          <w:p w14:paraId="722DD561" w14:textId="77777777" w:rsidR="002B3F7A" w:rsidRDefault="001B3B8A">
            <w:pPr>
              <w:pStyle w:val="TableParagraph"/>
              <w:numPr>
                <w:ilvl w:val="0"/>
                <w:numId w:val="97"/>
              </w:numPr>
              <w:tabs>
                <w:tab w:val="left" w:pos="309"/>
              </w:tabs>
              <w:ind w:left="309" w:hanging="203"/>
              <w:rPr>
                <w:sz w:val="24"/>
              </w:rPr>
            </w:pPr>
            <w:r>
              <w:rPr>
                <w:sz w:val="24"/>
              </w:rPr>
              <w:t>Приобщать</w:t>
            </w:r>
            <w:r>
              <w:rPr>
                <w:spacing w:val="-3"/>
                <w:sz w:val="24"/>
              </w:rPr>
              <w:t xml:space="preserve"> </w:t>
            </w:r>
            <w:r>
              <w:rPr>
                <w:sz w:val="24"/>
              </w:rPr>
              <w:t>к</w:t>
            </w:r>
            <w:r>
              <w:rPr>
                <w:spacing w:val="-3"/>
                <w:sz w:val="24"/>
              </w:rPr>
              <w:t xml:space="preserve"> </w:t>
            </w:r>
            <w:r>
              <w:rPr>
                <w:sz w:val="24"/>
              </w:rPr>
              <w:t>традициям</w:t>
            </w:r>
            <w:r>
              <w:rPr>
                <w:spacing w:val="-4"/>
                <w:sz w:val="24"/>
              </w:rPr>
              <w:t xml:space="preserve"> </w:t>
            </w:r>
            <w:r>
              <w:rPr>
                <w:spacing w:val="-10"/>
                <w:sz w:val="24"/>
              </w:rPr>
              <w:t>и</w:t>
            </w:r>
          </w:p>
          <w:p w14:paraId="635FDBC1" w14:textId="77777777" w:rsidR="002B3F7A" w:rsidRDefault="001B3B8A">
            <w:pPr>
              <w:pStyle w:val="TableParagraph"/>
              <w:spacing w:line="270" w:lineRule="atLeast"/>
              <w:ind w:left="106" w:right="180"/>
              <w:rPr>
                <w:sz w:val="24"/>
              </w:rPr>
            </w:pPr>
            <w:r>
              <w:rPr>
                <w:sz w:val="24"/>
              </w:rPr>
              <w:t>великому культурному наследию российского народа, шедеврам мировой художественной культуры с целью раскрытия ценностей</w:t>
            </w:r>
            <w:r>
              <w:rPr>
                <w:spacing w:val="-15"/>
                <w:sz w:val="24"/>
              </w:rPr>
              <w:t xml:space="preserve"> </w:t>
            </w:r>
            <w:r>
              <w:rPr>
                <w:sz w:val="24"/>
              </w:rPr>
              <w:t>«Красота»,</w:t>
            </w:r>
            <w:r>
              <w:rPr>
                <w:spacing w:val="-15"/>
                <w:sz w:val="24"/>
              </w:rPr>
              <w:t xml:space="preserve"> </w:t>
            </w:r>
            <w:r>
              <w:rPr>
                <w:sz w:val="24"/>
              </w:rPr>
              <w:t>«Природа»,</w:t>
            </w:r>
          </w:p>
        </w:tc>
        <w:tc>
          <w:tcPr>
            <w:tcW w:w="2058" w:type="dxa"/>
          </w:tcPr>
          <w:p w14:paraId="6F7E5C25" w14:textId="77777777" w:rsidR="002B3F7A" w:rsidRDefault="001B3B8A">
            <w:pPr>
              <w:pStyle w:val="TableParagraph"/>
              <w:ind w:left="105"/>
              <w:rPr>
                <w:sz w:val="24"/>
              </w:rPr>
            </w:pPr>
            <w:r>
              <w:rPr>
                <w:spacing w:val="-2"/>
                <w:sz w:val="24"/>
              </w:rPr>
              <w:t>Художественно- эстетическое</w:t>
            </w:r>
          </w:p>
          <w:p w14:paraId="5DA1D9E5" w14:textId="77777777" w:rsidR="002B3F7A" w:rsidRDefault="001B3B8A">
            <w:pPr>
              <w:pStyle w:val="TableParagraph"/>
              <w:ind w:left="105"/>
              <w:rPr>
                <w:sz w:val="24"/>
              </w:rPr>
            </w:pPr>
            <w:r>
              <w:rPr>
                <w:spacing w:val="-2"/>
                <w:sz w:val="24"/>
              </w:rPr>
              <w:t>развитие</w:t>
            </w:r>
          </w:p>
        </w:tc>
      </w:tr>
    </w:tbl>
    <w:p w14:paraId="67C35792" w14:textId="77777777" w:rsidR="002B3F7A" w:rsidRDefault="002B3F7A">
      <w:pPr>
        <w:rPr>
          <w:sz w:val="24"/>
        </w:rPr>
        <w:sectPr w:rsidR="002B3F7A">
          <w:pgSz w:w="16970" w:h="12000" w:orient="landscape"/>
          <w:pgMar w:top="540" w:right="460" w:bottom="280" w:left="1020" w:header="720" w:footer="720" w:gutter="0"/>
          <w:cols w:space="720"/>
        </w:sectPr>
      </w:pPr>
    </w:p>
    <w:p w14:paraId="4C036D1B" w14:textId="77777777" w:rsidR="002B3F7A" w:rsidRDefault="002B3F7A">
      <w:pPr>
        <w:pStyle w:val="a3"/>
        <w:spacing w:before="3"/>
        <w:ind w:left="0" w:firstLine="0"/>
        <w:jc w:val="left"/>
        <w:rPr>
          <w:sz w:val="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2850"/>
        <w:gridCol w:w="4086"/>
        <w:gridCol w:w="3870"/>
        <w:gridCol w:w="2058"/>
      </w:tblGrid>
      <w:tr w:rsidR="002B3F7A" w14:paraId="02CAAE6F" w14:textId="77777777">
        <w:trPr>
          <w:trHeight w:val="828"/>
        </w:trPr>
        <w:tc>
          <w:tcPr>
            <w:tcW w:w="2235" w:type="dxa"/>
          </w:tcPr>
          <w:p w14:paraId="3A7D8252" w14:textId="77777777" w:rsidR="002B3F7A" w:rsidRDefault="001B3B8A">
            <w:pPr>
              <w:pStyle w:val="TableParagraph"/>
              <w:ind w:left="436" w:right="421" w:firstLine="1"/>
              <w:jc w:val="center"/>
              <w:rPr>
                <w:sz w:val="24"/>
              </w:rPr>
            </w:pPr>
            <w:r>
              <w:rPr>
                <w:spacing w:val="-2"/>
                <w:sz w:val="24"/>
              </w:rPr>
              <w:t xml:space="preserve">Направления </w:t>
            </w:r>
            <w:r>
              <w:rPr>
                <w:sz w:val="24"/>
              </w:rPr>
              <w:t>воспитания</w:t>
            </w:r>
            <w:r>
              <w:rPr>
                <w:spacing w:val="-8"/>
                <w:sz w:val="24"/>
              </w:rPr>
              <w:t xml:space="preserve"> </w:t>
            </w:r>
            <w:r>
              <w:rPr>
                <w:spacing w:val="-10"/>
                <w:sz w:val="24"/>
              </w:rPr>
              <w:t>и</w:t>
            </w:r>
          </w:p>
          <w:p w14:paraId="7BFD51A3" w14:textId="77777777" w:rsidR="002B3F7A" w:rsidRDefault="001B3B8A">
            <w:pPr>
              <w:pStyle w:val="TableParagraph"/>
              <w:spacing w:line="257" w:lineRule="exact"/>
              <w:ind w:left="13"/>
              <w:jc w:val="center"/>
              <w:rPr>
                <w:sz w:val="24"/>
              </w:rPr>
            </w:pPr>
            <w:r>
              <w:rPr>
                <w:sz w:val="24"/>
              </w:rPr>
              <w:t>базовые</w:t>
            </w:r>
            <w:r>
              <w:rPr>
                <w:spacing w:val="-3"/>
                <w:sz w:val="24"/>
              </w:rPr>
              <w:t xml:space="preserve"> </w:t>
            </w:r>
            <w:r>
              <w:rPr>
                <w:spacing w:val="-2"/>
                <w:sz w:val="24"/>
              </w:rPr>
              <w:t>ценности</w:t>
            </w:r>
          </w:p>
        </w:tc>
        <w:tc>
          <w:tcPr>
            <w:tcW w:w="2850" w:type="dxa"/>
          </w:tcPr>
          <w:p w14:paraId="4031CFDA" w14:textId="77777777" w:rsidR="002B3F7A" w:rsidRDefault="001B3B8A">
            <w:pPr>
              <w:pStyle w:val="TableParagraph"/>
              <w:spacing w:before="275"/>
              <w:ind w:left="4"/>
              <w:jc w:val="center"/>
              <w:rPr>
                <w:sz w:val="24"/>
              </w:rPr>
            </w:pPr>
            <w:r>
              <w:rPr>
                <w:spacing w:val="-4"/>
                <w:sz w:val="24"/>
              </w:rPr>
              <w:t>Цель</w:t>
            </w:r>
          </w:p>
        </w:tc>
        <w:tc>
          <w:tcPr>
            <w:tcW w:w="4086" w:type="dxa"/>
          </w:tcPr>
          <w:p w14:paraId="51FFBEED" w14:textId="77777777" w:rsidR="002B3F7A" w:rsidRDefault="001B3B8A">
            <w:pPr>
              <w:pStyle w:val="TableParagraph"/>
              <w:spacing w:before="275"/>
              <w:ind w:left="3"/>
              <w:jc w:val="center"/>
              <w:rPr>
                <w:sz w:val="24"/>
              </w:rPr>
            </w:pPr>
            <w:r>
              <w:rPr>
                <w:spacing w:val="-2"/>
                <w:sz w:val="24"/>
              </w:rPr>
              <w:t>Задачи</w:t>
            </w:r>
          </w:p>
        </w:tc>
        <w:tc>
          <w:tcPr>
            <w:tcW w:w="3870" w:type="dxa"/>
          </w:tcPr>
          <w:p w14:paraId="5B4C770B" w14:textId="77777777" w:rsidR="002B3F7A" w:rsidRDefault="001B3B8A">
            <w:pPr>
              <w:pStyle w:val="TableParagraph"/>
              <w:spacing w:before="275"/>
              <w:ind w:left="185"/>
              <w:rPr>
                <w:sz w:val="24"/>
              </w:rPr>
            </w:pPr>
            <w:r>
              <w:rPr>
                <w:sz w:val="24"/>
              </w:rPr>
              <w:t>Задачи</w:t>
            </w:r>
            <w:r>
              <w:rPr>
                <w:spacing w:val="-4"/>
                <w:sz w:val="24"/>
              </w:rPr>
              <w:t xml:space="preserve"> </w:t>
            </w:r>
            <w:r>
              <w:rPr>
                <w:sz w:val="24"/>
              </w:rPr>
              <w:t>образовательных</w:t>
            </w:r>
            <w:r>
              <w:rPr>
                <w:spacing w:val="-2"/>
                <w:sz w:val="24"/>
              </w:rPr>
              <w:t xml:space="preserve"> областей</w:t>
            </w:r>
          </w:p>
        </w:tc>
        <w:tc>
          <w:tcPr>
            <w:tcW w:w="2058" w:type="dxa"/>
          </w:tcPr>
          <w:p w14:paraId="1F7FBEE2" w14:textId="77777777" w:rsidR="002B3F7A" w:rsidRDefault="001B3B8A">
            <w:pPr>
              <w:pStyle w:val="TableParagraph"/>
              <w:spacing w:before="138"/>
              <w:ind w:left="621" w:hanging="492"/>
              <w:rPr>
                <w:sz w:val="24"/>
              </w:rPr>
            </w:pPr>
            <w:r>
              <w:rPr>
                <w:spacing w:val="-2"/>
                <w:sz w:val="24"/>
              </w:rPr>
              <w:t>Образовательные области</w:t>
            </w:r>
          </w:p>
        </w:tc>
      </w:tr>
      <w:tr w:rsidR="002B3F7A" w14:paraId="59A474FA" w14:textId="77777777">
        <w:trPr>
          <w:trHeight w:val="5246"/>
        </w:trPr>
        <w:tc>
          <w:tcPr>
            <w:tcW w:w="2235" w:type="dxa"/>
          </w:tcPr>
          <w:p w14:paraId="349292FE" w14:textId="77777777" w:rsidR="002B3F7A" w:rsidRDefault="002B3F7A">
            <w:pPr>
              <w:pStyle w:val="TableParagraph"/>
              <w:ind w:left="0"/>
              <w:rPr>
                <w:sz w:val="24"/>
              </w:rPr>
            </w:pPr>
          </w:p>
        </w:tc>
        <w:tc>
          <w:tcPr>
            <w:tcW w:w="2850" w:type="dxa"/>
          </w:tcPr>
          <w:p w14:paraId="761DFCBB" w14:textId="77777777" w:rsidR="002B3F7A" w:rsidRDefault="002B3F7A">
            <w:pPr>
              <w:pStyle w:val="TableParagraph"/>
              <w:ind w:left="0"/>
              <w:rPr>
                <w:sz w:val="24"/>
              </w:rPr>
            </w:pPr>
          </w:p>
        </w:tc>
        <w:tc>
          <w:tcPr>
            <w:tcW w:w="4086" w:type="dxa"/>
          </w:tcPr>
          <w:p w14:paraId="77757656" w14:textId="77777777" w:rsidR="002B3F7A" w:rsidRDefault="002B3F7A">
            <w:pPr>
              <w:pStyle w:val="TableParagraph"/>
              <w:ind w:left="0"/>
              <w:rPr>
                <w:sz w:val="24"/>
              </w:rPr>
            </w:pPr>
          </w:p>
        </w:tc>
        <w:tc>
          <w:tcPr>
            <w:tcW w:w="3870" w:type="dxa"/>
          </w:tcPr>
          <w:p w14:paraId="7049AA5D" w14:textId="77777777" w:rsidR="002B3F7A" w:rsidRDefault="001B3B8A">
            <w:pPr>
              <w:pStyle w:val="TableParagraph"/>
              <w:spacing w:before="1"/>
              <w:ind w:left="106"/>
              <w:rPr>
                <w:sz w:val="24"/>
              </w:rPr>
            </w:pPr>
            <w:r>
              <w:rPr>
                <w:spacing w:val="-2"/>
                <w:sz w:val="24"/>
              </w:rPr>
              <w:t>«Культура»</w:t>
            </w:r>
          </w:p>
          <w:p w14:paraId="5519ABFE" w14:textId="77777777" w:rsidR="002B3F7A" w:rsidRDefault="001B3B8A">
            <w:pPr>
              <w:pStyle w:val="TableParagraph"/>
              <w:numPr>
                <w:ilvl w:val="0"/>
                <w:numId w:val="96"/>
              </w:numPr>
              <w:tabs>
                <w:tab w:val="left" w:pos="309"/>
              </w:tabs>
              <w:ind w:right="507" w:firstLine="0"/>
              <w:rPr>
                <w:sz w:val="24"/>
              </w:rPr>
            </w:pPr>
            <w:r>
              <w:rPr>
                <w:sz w:val="24"/>
              </w:rPr>
              <w:t>Способствовать</w:t>
            </w:r>
            <w:r>
              <w:rPr>
                <w:spacing w:val="-15"/>
                <w:sz w:val="24"/>
              </w:rPr>
              <w:t xml:space="preserve"> </w:t>
            </w:r>
            <w:r>
              <w:rPr>
                <w:sz w:val="24"/>
              </w:rPr>
              <w:t>становлению эстетического, эмоционально- ценностного отношения к</w:t>
            </w:r>
          </w:p>
          <w:p w14:paraId="54E81301" w14:textId="77777777" w:rsidR="002B3F7A" w:rsidRDefault="001B3B8A">
            <w:pPr>
              <w:pStyle w:val="TableParagraph"/>
              <w:spacing w:line="275" w:lineRule="exact"/>
              <w:ind w:left="106"/>
              <w:rPr>
                <w:sz w:val="24"/>
              </w:rPr>
            </w:pPr>
            <w:r>
              <w:rPr>
                <w:sz w:val="24"/>
              </w:rPr>
              <w:t>окружающему</w:t>
            </w:r>
            <w:r>
              <w:rPr>
                <w:spacing w:val="-3"/>
                <w:sz w:val="24"/>
              </w:rPr>
              <w:t xml:space="preserve"> </w:t>
            </w:r>
            <w:r>
              <w:rPr>
                <w:sz w:val="24"/>
              </w:rPr>
              <w:t>миру</w:t>
            </w:r>
            <w:r>
              <w:rPr>
                <w:spacing w:val="-5"/>
                <w:sz w:val="24"/>
              </w:rPr>
              <w:t xml:space="preserve"> для</w:t>
            </w:r>
          </w:p>
          <w:p w14:paraId="662DDE22" w14:textId="77777777" w:rsidR="002B3F7A" w:rsidRDefault="001B3B8A">
            <w:pPr>
              <w:pStyle w:val="TableParagraph"/>
              <w:ind w:left="106"/>
              <w:rPr>
                <w:sz w:val="24"/>
              </w:rPr>
            </w:pPr>
            <w:r>
              <w:rPr>
                <w:sz w:val="24"/>
              </w:rPr>
              <w:t>гармонизации</w:t>
            </w:r>
            <w:r>
              <w:rPr>
                <w:spacing w:val="-12"/>
                <w:sz w:val="24"/>
              </w:rPr>
              <w:t xml:space="preserve"> </w:t>
            </w:r>
            <w:r>
              <w:rPr>
                <w:sz w:val="24"/>
              </w:rPr>
              <w:t>внешнего</w:t>
            </w:r>
            <w:r>
              <w:rPr>
                <w:spacing w:val="-13"/>
                <w:sz w:val="24"/>
              </w:rPr>
              <w:t xml:space="preserve"> </w:t>
            </w:r>
            <w:r>
              <w:rPr>
                <w:sz w:val="24"/>
              </w:rPr>
              <w:t>мира</w:t>
            </w:r>
            <w:r>
              <w:rPr>
                <w:spacing w:val="-14"/>
                <w:sz w:val="24"/>
              </w:rPr>
              <w:t xml:space="preserve"> </w:t>
            </w:r>
            <w:r>
              <w:rPr>
                <w:sz w:val="24"/>
              </w:rPr>
              <w:t>и внутреннего мира ребенка</w:t>
            </w:r>
          </w:p>
          <w:p w14:paraId="08AFB737" w14:textId="77777777" w:rsidR="002B3F7A" w:rsidRDefault="001B3B8A">
            <w:pPr>
              <w:pStyle w:val="TableParagraph"/>
              <w:numPr>
                <w:ilvl w:val="0"/>
                <w:numId w:val="96"/>
              </w:numPr>
              <w:tabs>
                <w:tab w:val="left" w:pos="309"/>
              </w:tabs>
              <w:ind w:right="101" w:firstLine="0"/>
              <w:rPr>
                <w:sz w:val="24"/>
              </w:rPr>
            </w:pPr>
            <w:r>
              <w:rPr>
                <w:sz w:val="24"/>
              </w:rPr>
              <w:t>Формировать</w:t>
            </w:r>
            <w:r>
              <w:rPr>
                <w:spacing w:val="-15"/>
                <w:sz w:val="24"/>
              </w:rPr>
              <w:t xml:space="preserve"> </w:t>
            </w:r>
            <w:r>
              <w:rPr>
                <w:sz w:val="24"/>
              </w:rPr>
              <w:t>целостную</w:t>
            </w:r>
            <w:r>
              <w:rPr>
                <w:spacing w:val="-15"/>
                <w:sz w:val="24"/>
              </w:rPr>
              <w:t xml:space="preserve"> </w:t>
            </w:r>
            <w:r>
              <w:rPr>
                <w:sz w:val="24"/>
              </w:rPr>
              <w:t>картину мира на основе интеграции</w:t>
            </w:r>
          </w:p>
          <w:p w14:paraId="58146BEE" w14:textId="77777777" w:rsidR="002B3F7A" w:rsidRDefault="001B3B8A">
            <w:pPr>
              <w:pStyle w:val="TableParagraph"/>
              <w:ind w:left="106" w:right="180"/>
              <w:rPr>
                <w:sz w:val="24"/>
              </w:rPr>
            </w:pPr>
            <w:r>
              <w:rPr>
                <w:sz w:val="24"/>
              </w:rPr>
              <w:t>интеллектуального и эмоционально-образного</w:t>
            </w:r>
            <w:r>
              <w:rPr>
                <w:spacing w:val="-15"/>
                <w:sz w:val="24"/>
              </w:rPr>
              <w:t xml:space="preserve"> </w:t>
            </w:r>
            <w:r>
              <w:rPr>
                <w:sz w:val="24"/>
              </w:rPr>
              <w:t>способов его освоения детьми</w:t>
            </w:r>
          </w:p>
          <w:p w14:paraId="227D7715" w14:textId="77777777" w:rsidR="002B3F7A" w:rsidRDefault="001B3B8A">
            <w:pPr>
              <w:pStyle w:val="TableParagraph"/>
              <w:numPr>
                <w:ilvl w:val="0"/>
                <w:numId w:val="96"/>
              </w:numPr>
              <w:tabs>
                <w:tab w:val="left" w:pos="309"/>
              </w:tabs>
              <w:ind w:left="309" w:hanging="203"/>
              <w:rPr>
                <w:sz w:val="24"/>
              </w:rPr>
            </w:pPr>
            <w:r>
              <w:rPr>
                <w:sz w:val="24"/>
              </w:rPr>
              <w:t>Создавать</w:t>
            </w:r>
            <w:r>
              <w:rPr>
                <w:spacing w:val="-3"/>
                <w:sz w:val="24"/>
              </w:rPr>
              <w:t xml:space="preserve"> </w:t>
            </w:r>
            <w:r>
              <w:rPr>
                <w:sz w:val="24"/>
              </w:rPr>
              <w:t>условия</w:t>
            </w:r>
            <w:r>
              <w:rPr>
                <w:spacing w:val="-6"/>
                <w:sz w:val="24"/>
              </w:rPr>
              <w:t xml:space="preserve"> </w:t>
            </w:r>
            <w:r>
              <w:rPr>
                <w:spacing w:val="-5"/>
                <w:sz w:val="24"/>
              </w:rPr>
              <w:t>для</w:t>
            </w:r>
          </w:p>
          <w:p w14:paraId="424E3081" w14:textId="77777777" w:rsidR="002B3F7A" w:rsidRDefault="001B3B8A">
            <w:pPr>
              <w:pStyle w:val="TableParagraph"/>
              <w:ind w:left="106"/>
              <w:rPr>
                <w:sz w:val="24"/>
              </w:rPr>
            </w:pPr>
            <w:r>
              <w:rPr>
                <w:sz w:val="24"/>
              </w:rPr>
              <w:t>выявления,</w:t>
            </w:r>
            <w:r>
              <w:rPr>
                <w:spacing w:val="-11"/>
                <w:sz w:val="24"/>
              </w:rPr>
              <w:t xml:space="preserve"> </w:t>
            </w:r>
            <w:r>
              <w:rPr>
                <w:sz w:val="24"/>
              </w:rPr>
              <w:t>развития</w:t>
            </w:r>
            <w:r>
              <w:rPr>
                <w:spacing w:val="-13"/>
                <w:sz w:val="24"/>
              </w:rPr>
              <w:t xml:space="preserve"> </w:t>
            </w:r>
            <w:r>
              <w:rPr>
                <w:sz w:val="24"/>
              </w:rPr>
              <w:t>и</w:t>
            </w:r>
            <w:r>
              <w:rPr>
                <w:spacing w:val="-13"/>
                <w:sz w:val="24"/>
              </w:rPr>
              <w:t xml:space="preserve"> </w:t>
            </w:r>
            <w:r>
              <w:rPr>
                <w:sz w:val="24"/>
              </w:rPr>
              <w:t xml:space="preserve">реализации творческого потенциала каждого ребенка с учетом его </w:t>
            </w:r>
            <w:r>
              <w:rPr>
                <w:spacing w:val="-2"/>
                <w:sz w:val="24"/>
              </w:rPr>
              <w:t>индивидуальности</w:t>
            </w:r>
          </w:p>
          <w:p w14:paraId="4CA79077" w14:textId="77777777" w:rsidR="002B3F7A" w:rsidRDefault="001B3B8A">
            <w:pPr>
              <w:pStyle w:val="TableParagraph"/>
              <w:numPr>
                <w:ilvl w:val="0"/>
                <w:numId w:val="96"/>
              </w:numPr>
              <w:tabs>
                <w:tab w:val="left" w:pos="309"/>
              </w:tabs>
              <w:spacing w:line="270" w:lineRule="atLeast"/>
              <w:ind w:right="241" w:firstLine="0"/>
              <w:rPr>
                <w:sz w:val="24"/>
              </w:rPr>
            </w:pPr>
            <w:r>
              <w:rPr>
                <w:sz w:val="24"/>
              </w:rPr>
              <w:t>Поддерживать</w:t>
            </w:r>
            <w:r>
              <w:rPr>
                <w:spacing w:val="-15"/>
                <w:sz w:val="24"/>
              </w:rPr>
              <w:t xml:space="preserve"> </w:t>
            </w:r>
            <w:r>
              <w:rPr>
                <w:sz w:val="24"/>
              </w:rPr>
              <w:t>готовность</w:t>
            </w:r>
            <w:r>
              <w:rPr>
                <w:spacing w:val="-15"/>
                <w:sz w:val="24"/>
              </w:rPr>
              <w:t xml:space="preserve"> </w:t>
            </w:r>
            <w:r>
              <w:rPr>
                <w:sz w:val="24"/>
              </w:rPr>
              <w:t>детей к творческой самореализации</w:t>
            </w:r>
          </w:p>
        </w:tc>
        <w:tc>
          <w:tcPr>
            <w:tcW w:w="2058" w:type="dxa"/>
          </w:tcPr>
          <w:p w14:paraId="535E09A2" w14:textId="77777777" w:rsidR="002B3F7A" w:rsidRDefault="002B3F7A">
            <w:pPr>
              <w:pStyle w:val="TableParagraph"/>
              <w:ind w:left="0"/>
              <w:rPr>
                <w:sz w:val="24"/>
              </w:rPr>
            </w:pPr>
          </w:p>
        </w:tc>
      </w:tr>
    </w:tbl>
    <w:p w14:paraId="15286E98" w14:textId="77777777" w:rsidR="002B3F7A" w:rsidRDefault="002B3F7A">
      <w:pPr>
        <w:rPr>
          <w:sz w:val="24"/>
        </w:rPr>
        <w:sectPr w:rsidR="002B3F7A">
          <w:pgSz w:w="16970" w:h="12000" w:orient="landscape"/>
          <w:pgMar w:top="540" w:right="460" w:bottom="280" w:left="1020" w:header="720" w:footer="720" w:gutter="0"/>
          <w:cols w:space="720"/>
        </w:sectPr>
      </w:pPr>
    </w:p>
    <w:p w14:paraId="4B27738B" w14:textId="77777777" w:rsidR="002B3F7A" w:rsidRDefault="001B3B8A">
      <w:pPr>
        <w:pStyle w:val="4"/>
        <w:spacing w:before="63"/>
        <w:ind w:left="841"/>
      </w:pPr>
      <w:r>
        <w:lastRenderedPageBreak/>
        <w:t>Формы</w:t>
      </w:r>
      <w:r>
        <w:rPr>
          <w:spacing w:val="-6"/>
        </w:rPr>
        <w:t xml:space="preserve"> </w:t>
      </w:r>
      <w:r>
        <w:t>совместной</w:t>
      </w:r>
      <w:r>
        <w:rPr>
          <w:spacing w:val="-4"/>
        </w:rPr>
        <w:t xml:space="preserve"> </w:t>
      </w:r>
      <w:r>
        <w:t>деятельности</w:t>
      </w:r>
      <w:r>
        <w:rPr>
          <w:spacing w:val="-3"/>
        </w:rPr>
        <w:t xml:space="preserve"> </w:t>
      </w:r>
      <w:r>
        <w:t>в</w:t>
      </w:r>
      <w:r>
        <w:rPr>
          <w:spacing w:val="-5"/>
        </w:rPr>
        <w:t xml:space="preserve"> </w:t>
      </w:r>
      <w:r>
        <w:t>образовательной</w:t>
      </w:r>
      <w:r>
        <w:rPr>
          <w:spacing w:val="-2"/>
        </w:rPr>
        <w:t xml:space="preserve"> организации.</w:t>
      </w:r>
    </w:p>
    <w:p w14:paraId="4388696C" w14:textId="77777777" w:rsidR="002B3F7A" w:rsidRDefault="001B3B8A">
      <w:pPr>
        <w:pStyle w:val="a6"/>
        <w:numPr>
          <w:ilvl w:val="0"/>
          <w:numId w:val="95"/>
        </w:numPr>
        <w:tabs>
          <w:tab w:val="left" w:pos="1264"/>
        </w:tabs>
        <w:spacing w:before="43"/>
        <w:ind w:left="1264" w:hanging="423"/>
        <w:rPr>
          <w:sz w:val="24"/>
        </w:rPr>
      </w:pPr>
      <w:r>
        <w:rPr>
          <w:sz w:val="24"/>
        </w:rPr>
        <w:t>Работа</w:t>
      </w:r>
      <w:r>
        <w:rPr>
          <w:spacing w:val="-4"/>
          <w:sz w:val="24"/>
        </w:rPr>
        <w:t xml:space="preserve"> </w:t>
      </w:r>
      <w:r>
        <w:rPr>
          <w:sz w:val="24"/>
        </w:rPr>
        <w:t>с</w:t>
      </w:r>
      <w:r>
        <w:rPr>
          <w:spacing w:val="-3"/>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pacing w:val="-2"/>
          <w:sz w:val="24"/>
        </w:rPr>
        <w:t>представителями).</w:t>
      </w:r>
    </w:p>
    <w:p w14:paraId="63412A7A" w14:textId="77777777" w:rsidR="002B3F7A" w:rsidRDefault="001B3B8A">
      <w:pPr>
        <w:pStyle w:val="a3"/>
        <w:ind w:left="132" w:right="566"/>
      </w:pPr>
      <w:r>
        <w:t>Работа с родителями (законными представителями) детей дошкольного возраста должна строиться</w:t>
      </w:r>
      <w:r>
        <w:rPr>
          <w:spacing w:val="-4"/>
        </w:rPr>
        <w:t xml:space="preserve"> </w:t>
      </w:r>
      <w:r>
        <w:t>на</w:t>
      </w:r>
      <w:r>
        <w:rPr>
          <w:spacing w:val="-8"/>
        </w:rPr>
        <w:t xml:space="preserve"> </w:t>
      </w:r>
      <w:r>
        <w:t>принципах</w:t>
      </w:r>
      <w:r>
        <w:rPr>
          <w:spacing w:val="-4"/>
        </w:rPr>
        <w:t xml:space="preserve"> </w:t>
      </w:r>
      <w:r>
        <w:t>ценностного</w:t>
      </w:r>
      <w:r>
        <w:rPr>
          <w:spacing w:val="-4"/>
        </w:rPr>
        <w:t xml:space="preserve"> </w:t>
      </w:r>
      <w:r>
        <w:t>единства</w:t>
      </w:r>
      <w:r>
        <w:rPr>
          <w:spacing w:val="-7"/>
        </w:rPr>
        <w:t xml:space="preserve"> </w:t>
      </w:r>
      <w:r>
        <w:t>и</w:t>
      </w:r>
      <w:r>
        <w:rPr>
          <w:spacing w:val="-4"/>
        </w:rPr>
        <w:t xml:space="preserve"> </w:t>
      </w:r>
      <w:r>
        <w:t>сотрудничества</w:t>
      </w:r>
      <w:r>
        <w:rPr>
          <w:spacing w:val="-4"/>
        </w:rPr>
        <w:t xml:space="preserve"> </w:t>
      </w:r>
      <w:r>
        <w:t>всех</w:t>
      </w:r>
      <w:r>
        <w:rPr>
          <w:spacing w:val="-3"/>
        </w:rPr>
        <w:t xml:space="preserve"> </w:t>
      </w:r>
      <w:r>
        <w:t>субъектов</w:t>
      </w:r>
      <w:r>
        <w:rPr>
          <w:spacing w:val="-4"/>
        </w:rPr>
        <w:t xml:space="preserve"> </w:t>
      </w:r>
      <w:r>
        <w:t>социокультурного окружения ДОО.</w:t>
      </w:r>
    </w:p>
    <w:p w14:paraId="560766C8" w14:textId="77777777" w:rsidR="002B3F7A" w:rsidRDefault="001B3B8A">
      <w:pPr>
        <w:pStyle w:val="a3"/>
        <w:spacing w:before="1"/>
        <w:ind w:left="132" w:right="563"/>
      </w:pPr>
      <w: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74FEE609" w14:textId="77777777" w:rsidR="002B3F7A" w:rsidRDefault="001B3B8A">
      <w:pPr>
        <w:pStyle w:val="a3"/>
        <w:ind w:left="841" w:right="3942" w:firstLine="0"/>
      </w:pPr>
      <w:r>
        <w:t>родительские</w:t>
      </w:r>
      <w:r>
        <w:rPr>
          <w:spacing w:val="-9"/>
        </w:rPr>
        <w:t xml:space="preserve"> </w:t>
      </w:r>
      <w:r>
        <w:t>клубы,</w:t>
      </w:r>
      <w:r>
        <w:rPr>
          <w:spacing w:val="-7"/>
        </w:rPr>
        <w:t xml:space="preserve"> </w:t>
      </w:r>
      <w:r>
        <w:t>клубы</w:t>
      </w:r>
      <w:r>
        <w:rPr>
          <w:spacing w:val="-7"/>
        </w:rPr>
        <w:t xml:space="preserve"> </w:t>
      </w:r>
      <w:r>
        <w:t>выходного</w:t>
      </w:r>
      <w:r>
        <w:rPr>
          <w:spacing w:val="-7"/>
        </w:rPr>
        <w:t xml:space="preserve"> </w:t>
      </w:r>
      <w:r>
        <w:t>дня;</w:t>
      </w:r>
      <w:r>
        <w:rPr>
          <w:spacing w:val="-6"/>
        </w:rPr>
        <w:t xml:space="preserve"> </w:t>
      </w:r>
      <w:r>
        <w:t>мастер-классы; иные формы взаимодействия, существующие в ДОО.</w:t>
      </w:r>
    </w:p>
    <w:p w14:paraId="71CBF03C" w14:textId="77777777" w:rsidR="002B3F7A" w:rsidRDefault="001B3B8A">
      <w:pPr>
        <w:pStyle w:val="a3"/>
        <w:spacing w:before="2" w:line="237" w:lineRule="auto"/>
        <w:ind w:left="132" w:right="562"/>
      </w:pPr>
      <w: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37CC2F80" w14:textId="77777777" w:rsidR="002B3F7A" w:rsidRDefault="001B3B8A">
      <w:pPr>
        <w:pStyle w:val="a6"/>
        <w:numPr>
          <w:ilvl w:val="0"/>
          <w:numId w:val="95"/>
        </w:numPr>
        <w:tabs>
          <w:tab w:val="left" w:pos="1264"/>
        </w:tabs>
        <w:spacing w:before="1"/>
        <w:ind w:left="1264" w:hanging="423"/>
        <w:rPr>
          <w:sz w:val="24"/>
        </w:rPr>
      </w:pPr>
      <w:r>
        <w:rPr>
          <w:sz w:val="24"/>
        </w:rPr>
        <w:t>События</w:t>
      </w:r>
      <w:r>
        <w:rPr>
          <w:spacing w:val="-6"/>
          <w:sz w:val="24"/>
        </w:rPr>
        <w:t xml:space="preserve"> </w:t>
      </w:r>
      <w:r>
        <w:rPr>
          <w:sz w:val="24"/>
        </w:rPr>
        <w:t>образовательной</w:t>
      </w:r>
      <w:r>
        <w:rPr>
          <w:spacing w:val="-4"/>
          <w:sz w:val="24"/>
        </w:rPr>
        <w:t xml:space="preserve"> </w:t>
      </w:r>
      <w:r>
        <w:rPr>
          <w:spacing w:val="-2"/>
          <w:sz w:val="24"/>
        </w:rPr>
        <w:t>организации.</w:t>
      </w:r>
    </w:p>
    <w:p w14:paraId="2F470529" w14:textId="77777777" w:rsidR="002B3F7A" w:rsidRDefault="001B3B8A">
      <w:pPr>
        <w:pStyle w:val="a3"/>
        <w:spacing w:before="1"/>
        <w:ind w:left="132" w:right="562"/>
      </w:pPr>
      <w:r>
        <w:t>Событие</w:t>
      </w:r>
      <w:r>
        <w:rPr>
          <w:spacing w:val="-12"/>
        </w:rPr>
        <w:t xml:space="preserve"> </w:t>
      </w:r>
      <w:r>
        <w:t>предполагает</w:t>
      </w:r>
      <w:r>
        <w:rPr>
          <w:spacing w:val="-10"/>
        </w:rPr>
        <w:t xml:space="preserve"> </w:t>
      </w:r>
      <w:r>
        <w:t>взаимодействие</w:t>
      </w:r>
      <w:r>
        <w:rPr>
          <w:spacing w:val="-12"/>
        </w:rPr>
        <w:t xml:space="preserve"> </w:t>
      </w:r>
      <w:r>
        <w:t>ребенка</w:t>
      </w:r>
      <w:r>
        <w:rPr>
          <w:spacing w:val="-12"/>
        </w:rPr>
        <w:t xml:space="preserve"> </w:t>
      </w:r>
      <w:r>
        <w:t>и</w:t>
      </w:r>
      <w:r>
        <w:rPr>
          <w:spacing w:val="-11"/>
        </w:rPr>
        <w:t xml:space="preserve"> </w:t>
      </w:r>
      <w:r>
        <w:t>взрослого,</w:t>
      </w:r>
      <w:r>
        <w:rPr>
          <w:spacing w:val="-11"/>
        </w:rPr>
        <w:t xml:space="preserve"> </w:t>
      </w:r>
      <w:r>
        <w:t>в</w:t>
      </w:r>
      <w:r>
        <w:rPr>
          <w:spacing w:val="-15"/>
        </w:rPr>
        <w:t xml:space="preserve"> </w:t>
      </w:r>
      <w:r>
        <w:t>котором</w:t>
      </w:r>
      <w:r>
        <w:rPr>
          <w:spacing w:val="-12"/>
        </w:rPr>
        <w:t xml:space="preserve"> </w:t>
      </w:r>
      <w:r>
        <w:t>активность</w:t>
      </w:r>
      <w:r>
        <w:rPr>
          <w:spacing w:val="-12"/>
        </w:rPr>
        <w:t xml:space="preserve"> </w:t>
      </w:r>
      <w:r>
        <w:t>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529DD08F" w14:textId="77777777" w:rsidR="002B3F7A" w:rsidRDefault="001B3B8A">
      <w:pPr>
        <w:pStyle w:val="a3"/>
        <w:ind w:left="132" w:right="560"/>
      </w:pPr>
      <w:r>
        <w:t>Проектирование событий позволяет построить целостный годовой цикл методической работы</w:t>
      </w:r>
      <w:r>
        <w:rPr>
          <w:spacing w:val="-3"/>
        </w:rPr>
        <w:t xml:space="preserve"> </w:t>
      </w:r>
      <w:r>
        <w:t>на</w:t>
      </w:r>
      <w:r>
        <w:rPr>
          <w:spacing w:val="-5"/>
        </w:rPr>
        <w:t xml:space="preserve"> </w:t>
      </w:r>
      <w:r>
        <w:t>основе</w:t>
      </w:r>
      <w:r>
        <w:rPr>
          <w:spacing w:val="-5"/>
        </w:rPr>
        <w:t xml:space="preserve"> </w:t>
      </w:r>
      <w:r>
        <w:t>традиционных ценностей</w:t>
      </w:r>
      <w:r>
        <w:rPr>
          <w:spacing w:val="-2"/>
        </w:rPr>
        <w:t xml:space="preserve"> </w:t>
      </w:r>
      <w:r>
        <w:t>российского</w:t>
      </w:r>
      <w:r>
        <w:rPr>
          <w:spacing w:val="-2"/>
        </w:rPr>
        <w:t xml:space="preserve"> </w:t>
      </w:r>
      <w:r>
        <w:t>общества.</w:t>
      </w:r>
      <w:r>
        <w:rPr>
          <w:spacing w:val="-4"/>
        </w:rPr>
        <w:t xml:space="preserve"> </w:t>
      </w:r>
      <w:r>
        <w:t>Это</w:t>
      </w:r>
      <w:r>
        <w:rPr>
          <w:spacing w:val="-1"/>
        </w:rPr>
        <w:t xml:space="preserve"> </w:t>
      </w:r>
      <w:r>
        <w:t>поможет</w:t>
      </w:r>
      <w:r>
        <w:rPr>
          <w:spacing w:val="-2"/>
        </w:rPr>
        <w:t xml:space="preserve"> </w:t>
      </w:r>
      <w:r>
        <w:t>каждому</w:t>
      </w:r>
      <w:r>
        <w:rPr>
          <w:spacing w:val="-7"/>
        </w:rPr>
        <w:t xml:space="preserve"> </w:t>
      </w:r>
      <w:r>
        <w:t>педагогу спроектировать работу с группой в целом, с подгруппами детей, с каждым ребенком.</w:t>
      </w:r>
    </w:p>
    <w:p w14:paraId="0B56CF8D" w14:textId="77777777" w:rsidR="002B3F7A" w:rsidRDefault="001B3B8A">
      <w:pPr>
        <w:pStyle w:val="a6"/>
        <w:numPr>
          <w:ilvl w:val="0"/>
          <w:numId w:val="95"/>
        </w:numPr>
        <w:tabs>
          <w:tab w:val="left" w:pos="1264"/>
        </w:tabs>
        <w:ind w:left="1264" w:hanging="423"/>
        <w:rPr>
          <w:sz w:val="24"/>
        </w:rPr>
      </w:pPr>
      <w:r>
        <w:rPr>
          <w:sz w:val="24"/>
        </w:rPr>
        <w:t>Совместная</w:t>
      </w:r>
      <w:r>
        <w:rPr>
          <w:spacing w:val="-8"/>
          <w:sz w:val="24"/>
        </w:rPr>
        <w:t xml:space="preserve"> </w:t>
      </w:r>
      <w:r>
        <w:rPr>
          <w:sz w:val="24"/>
        </w:rPr>
        <w:t>деятельность</w:t>
      </w:r>
      <w:r>
        <w:rPr>
          <w:spacing w:val="-3"/>
          <w:sz w:val="24"/>
        </w:rPr>
        <w:t xml:space="preserve"> </w:t>
      </w:r>
      <w:r>
        <w:rPr>
          <w:sz w:val="24"/>
        </w:rPr>
        <w:t>в</w:t>
      </w:r>
      <w:r>
        <w:rPr>
          <w:spacing w:val="-6"/>
          <w:sz w:val="24"/>
        </w:rPr>
        <w:t xml:space="preserve"> </w:t>
      </w:r>
      <w:r>
        <w:rPr>
          <w:sz w:val="24"/>
        </w:rPr>
        <w:t>образовательных</w:t>
      </w:r>
      <w:r>
        <w:rPr>
          <w:spacing w:val="-2"/>
          <w:sz w:val="24"/>
        </w:rPr>
        <w:t xml:space="preserve"> ситуациях.</w:t>
      </w:r>
    </w:p>
    <w:p w14:paraId="1C650048" w14:textId="77777777" w:rsidR="002B3F7A" w:rsidRDefault="001B3B8A">
      <w:pPr>
        <w:pStyle w:val="a3"/>
        <w:ind w:left="132" w:right="564"/>
      </w:pPr>
      <w:r>
        <w:t>Совместная деятельность в образовательных ситуациях является ведущей формой организации</w:t>
      </w:r>
      <w:r>
        <w:rPr>
          <w:spacing w:val="-15"/>
        </w:rPr>
        <w:t xml:space="preserve"> </w:t>
      </w:r>
      <w:r>
        <w:t>совместной</w:t>
      </w:r>
      <w:r>
        <w:rPr>
          <w:spacing w:val="-15"/>
        </w:rPr>
        <w:t xml:space="preserve"> </w:t>
      </w:r>
      <w:r>
        <w:t>деятельности</w:t>
      </w:r>
      <w:r>
        <w:rPr>
          <w:spacing w:val="-12"/>
        </w:rPr>
        <w:t xml:space="preserve"> </w:t>
      </w:r>
      <w:r>
        <w:t>взрослого</w:t>
      </w:r>
      <w:r>
        <w:rPr>
          <w:spacing w:val="-15"/>
        </w:rPr>
        <w:t xml:space="preserve"> </w:t>
      </w:r>
      <w:r>
        <w:t>и</w:t>
      </w:r>
      <w:r>
        <w:rPr>
          <w:spacing w:val="-14"/>
        </w:rPr>
        <w:t xml:space="preserve"> </w:t>
      </w:r>
      <w:r>
        <w:t>ребенка</w:t>
      </w:r>
      <w:r>
        <w:rPr>
          <w:spacing w:val="-15"/>
        </w:rPr>
        <w:t xml:space="preserve"> </w:t>
      </w:r>
      <w:r>
        <w:t>по</w:t>
      </w:r>
      <w:r>
        <w:rPr>
          <w:spacing w:val="-15"/>
        </w:rPr>
        <w:t xml:space="preserve"> </w:t>
      </w:r>
      <w:r>
        <w:t>освоению</w:t>
      </w:r>
      <w:r>
        <w:rPr>
          <w:spacing w:val="-14"/>
        </w:rPr>
        <w:t xml:space="preserve"> </w:t>
      </w:r>
      <w:r>
        <w:t>ООП</w:t>
      </w:r>
      <w:r>
        <w:rPr>
          <w:spacing w:val="-15"/>
        </w:rPr>
        <w:t xml:space="preserve"> </w:t>
      </w:r>
      <w:r>
        <w:t>ДО,</w:t>
      </w:r>
      <w:r>
        <w:rPr>
          <w:spacing w:val="-13"/>
        </w:rPr>
        <w:t xml:space="preserve"> </w:t>
      </w:r>
      <w:r>
        <w:t>в</w:t>
      </w:r>
      <w:r>
        <w:rPr>
          <w:spacing w:val="-15"/>
        </w:rPr>
        <w:t xml:space="preserve"> </w:t>
      </w:r>
      <w:r>
        <w:t>рамках</w:t>
      </w:r>
      <w:r>
        <w:rPr>
          <w:spacing w:val="-13"/>
        </w:rPr>
        <w:t xml:space="preserve"> </w:t>
      </w:r>
      <w:r>
        <w:t>которой возможно решение конкретных задач воспитания.</w:t>
      </w:r>
    </w:p>
    <w:p w14:paraId="69C89C80" w14:textId="77777777" w:rsidR="002B3F7A" w:rsidRDefault="001B3B8A">
      <w:pPr>
        <w:pStyle w:val="a3"/>
        <w:ind w:left="132" w:right="566"/>
      </w:pPr>
      <w:r>
        <w:t>Воспитание в образовательной деятельности осуществляется в течение всего времени пребывания ребенка в ДОО.</w:t>
      </w:r>
    </w:p>
    <w:p w14:paraId="5028CC3E" w14:textId="77777777" w:rsidR="002B3F7A" w:rsidRDefault="001B3B8A">
      <w:pPr>
        <w:pStyle w:val="a3"/>
        <w:ind w:left="132" w:right="562"/>
      </w:pPr>
      <w: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14:paraId="48303606" w14:textId="77777777" w:rsidR="002B3F7A" w:rsidRDefault="001B3B8A">
      <w:pPr>
        <w:pStyle w:val="a3"/>
        <w:ind w:left="132" w:right="563"/>
      </w:pPr>
      <w:r>
        <w:t>К основным видам организации совместной деятельности в образовательных ситуациях в ДОО</w:t>
      </w:r>
      <w:r>
        <w:rPr>
          <w:spacing w:val="-11"/>
        </w:rPr>
        <w:t xml:space="preserve"> </w:t>
      </w:r>
      <w:r>
        <w:t>можно</w:t>
      </w:r>
      <w:r>
        <w:rPr>
          <w:spacing w:val="-10"/>
        </w:rPr>
        <w:t xml:space="preserve"> </w:t>
      </w:r>
      <w:r>
        <w:t>отнести</w:t>
      </w:r>
      <w:r>
        <w:rPr>
          <w:spacing w:val="-8"/>
        </w:rPr>
        <w:t xml:space="preserve"> </w:t>
      </w:r>
      <w:r>
        <w:t>(указываются</w:t>
      </w:r>
      <w:r>
        <w:rPr>
          <w:spacing w:val="-9"/>
        </w:rPr>
        <w:t xml:space="preserve"> </w:t>
      </w:r>
      <w:r>
        <w:t>конкретные</w:t>
      </w:r>
      <w:r>
        <w:rPr>
          <w:spacing w:val="-11"/>
        </w:rPr>
        <w:t xml:space="preserve"> </w:t>
      </w:r>
      <w:r>
        <w:t>позиции,</w:t>
      </w:r>
      <w:r>
        <w:rPr>
          <w:spacing w:val="-9"/>
        </w:rPr>
        <w:t xml:space="preserve"> </w:t>
      </w:r>
      <w:r>
        <w:t>имеющиеся</w:t>
      </w:r>
      <w:r>
        <w:rPr>
          <w:spacing w:val="-10"/>
        </w:rPr>
        <w:t xml:space="preserve"> </w:t>
      </w:r>
      <w:r>
        <w:t>в</w:t>
      </w:r>
      <w:r>
        <w:rPr>
          <w:spacing w:val="-11"/>
        </w:rPr>
        <w:t xml:space="preserve"> </w:t>
      </w:r>
      <w:r>
        <w:t>ДОО</w:t>
      </w:r>
      <w:r>
        <w:rPr>
          <w:spacing w:val="-8"/>
        </w:rPr>
        <w:t xml:space="preserve"> </w:t>
      </w:r>
      <w:r>
        <w:t>или</w:t>
      </w:r>
      <w:r>
        <w:rPr>
          <w:spacing w:val="-9"/>
        </w:rPr>
        <w:t xml:space="preserve"> </w:t>
      </w:r>
      <w:r>
        <w:t>запланированные):</w:t>
      </w:r>
    </w:p>
    <w:p w14:paraId="7C95534D" w14:textId="77777777" w:rsidR="002B3F7A" w:rsidRDefault="001B3B8A">
      <w:pPr>
        <w:pStyle w:val="a3"/>
        <w:ind w:left="841" w:firstLine="0"/>
      </w:pPr>
      <w:r>
        <w:t>ситуативная</w:t>
      </w:r>
      <w:r>
        <w:rPr>
          <w:spacing w:val="-4"/>
        </w:rPr>
        <w:t xml:space="preserve"> </w:t>
      </w:r>
      <w:r>
        <w:t>беседа,</w:t>
      </w:r>
      <w:r>
        <w:rPr>
          <w:spacing w:val="-3"/>
        </w:rPr>
        <w:t xml:space="preserve"> </w:t>
      </w:r>
      <w:r>
        <w:t>рассказ,</w:t>
      </w:r>
      <w:r>
        <w:rPr>
          <w:spacing w:val="-4"/>
        </w:rPr>
        <w:t xml:space="preserve"> </w:t>
      </w:r>
      <w:r>
        <w:t>советы,</w:t>
      </w:r>
      <w:r>
        <w:rPr>
          <w:spacing w:val="-3"/>
        </w:rPr>
        <w:t xml:space="preserve"> </w:t>
      </w:r>
      <w:r>
        <w:rPr>
          <w:spacing w:val="-2"/>
        </w:rPr>
        <w:t>вопросы;</w:t>
      </w:r>
    </w:p>
    <w:p w14:paraId="07A9A9FC" w14:textId="77777777" w:rsidR="002B3F7A" w:rsidRDefault="001B3B8A">
      <w:pPr>
        <w:pStyle w:val="a3"/>
        <w:ind w:left="132" w:right="565"/>
      </w:pPr>
      <w:r>
        <w:t>социальное моделирование, воспитывающая (проблемная) ситуация, составление рассказов из личного опыта;</w:t>
      </w:r>
    </w:p>
    <w:p w14:paraId="12EAE983" w14:textId="77777777" w:rsidR="002B3F7A" w:rsidRDefault="001B3B8A">
      <w:pPr>
        <w:pStyle w:val="a3"/>
        <w:ind w:left="132" w:right="562"/>
      </w:pPr>
      <w: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590D0C92" w14:textId="77777777" w:rsidR="002B3F7A" w:rsidRDefault="001B3B8A">
      <w:pPr>
        <w:pStyle w:val="a3"/>
        <w:ind w:left="841" w:firstLine="0"/>
      </w:pPr>
      <w:r>
        <w:t>разучивание</w:t>
      </w:r>
      <w:r>
        <w:rPr>
          <w:spacing w:val="-8"/>
        </w:rPr>
        <w:t xml:space="preserve"> </w:t>
      </w:r>
      <w:r>
        <w:t>и</w:t>
      </w:r>
      <w:r>
        <w:rPr>
          <w:spacing w:val="-3"/>
        </w:rPr>
        <w:t xml:space="preserve"> </w:t>
      </w:r>
      <w:r>
        <w:t>исполнение</w:t>
      </w:r>
      <w:r>
        <w:rPr>
          <w:spacing w:val="-5"/>
        </w:rPr>
        <w:t xml:space="preserve"> </w:t>
      </w:r>
      <w:r>
        <w:t>песен,</w:t>
      </w:r>
      <w:r>
        <w:rPr>
          <w:spacing w:val="-4"/>
        </w:rPr>
        <w:t xml:space="preserve"> </w:t>
      </w:r>
      <w:r>
        <w:t>театрализация,</w:t>
      </w:r>
      <w:r>
        <w:rPr>
          <w:spacing w:val="-4"/>
        </w:rPr>
        <w:t xml:space="preserve"> </w:t>
      </w:r>
      <w:r>
        <w:t>драматизация,</w:t>
      </w:r>
      <w:r>
        <w:rPr>
          <w:spacing w:val="-4"/>
        </w:rPr>
        <w:t xml:space="preserve"> </w:t>
      </w:r>
      <w:r>
        <w:t>этюды-</w:t>
      </w:r>
      <w:r>
        <w:rPr>
          <w:spacing w:val="-5"/>
        </w:rPr>
        <w:t xml:space="preserve"> </w:t>
      </w:r>
      <w:r>
        <w:rPr>
          <w:spacing w:val="-2"/>
        </w:rPr>
        <w:t>инсценировки;</w:t>
      </w:r>
    </w:p>
    <w:p w14:paraId="64A82FE7" w14:textId="77777777" w:rsidR="002B3F7A" w:rsidRDefault="001B3B8A">
      <w:pPr>
        <w:pStyle w:val="a3"/>
        <w:ind w:left="132" w:right="565"/>
      </w:pPr>
      <w:r>
        <w:t>рассматривание и обсуждение картин и книжных иллюстраций, просмотр видеороликов, презентаций, мультфильмов;</w:t>
      </w:r>
    </w:p>
    <w:p w14:paraId="23429C38" w14:textId="77777777" w:rsidR="002B3F7A" w:rsidRDefault="001B3B8A">
      <w:pPr>
        <w:pStyle w:val="a3"/>
        <w:spacing w:before="1"/>
        <w:ind w:left="132" w:right="564"/>
      </w:pPr>
      <w:r>
        <w:t>организация выставок (книг, репродукций картин, тематических или авторских, детских поделок и тому подобное),</w:t>
      </w:r>
    </w:p>
    <w:p w14:paraId="4D6FC804" w14:textId="77777777" w:rsidR="002B3F7A" w:rsidRDefault="001B3B8A">
      <w:pPr>
        <w:pStyle w:val="a3"/>
        <w:ind w:left="132" w:right="566"/>
      </w:pPr>
      <w:r>
        <w:t>экскурсии (в музей, в общеобразовательную организацию и тому подобное), посещение спектаклей, выставок;</w:t>
      </w:r>
    </w:p>
    <w:p w14:paraId="545919B8" w14:textId="77777777" w:rsidR="002B3F7A" w:rsidRDefault="001B3B8A">
      <w:pPr>
        <w:pStyle w:val="a3"/>
        <w:ind w:left="132" w:right="560"/>
      </w:pPr>
      <w:r>
        <w:t>игровые</w:t>
      </w:r>
      <w:r>
        <w:rPr>
          <w:spacing w:val="-8"/>
        </w:rPr>
        <w:t xml:space="preserve"> </w:t>
      </w:r>
      <w:r>
        <w:t>методы</w:t>
      </w:r>
      <w:r>
        <w:rPr>
          <w:spacing w:val="-8"/>
        </w:rPr>
        <w:t xml:space="preserve"> </w:t>
      </w:r>
      <w:r>
        <w:t>(игровая</w:t>
      </w:r>
      <w:r>
        <w:rPr>
          <w:spacing w:val="-6"/>
        </w:rPr>
        <w:t xml:space="preserve"> </w:t>
      </w:r>
      <w:r>
        <w:t>роль,</w:t>
      </w:r>
      <w:r>
        <w:rPr>
          <w:spacing w:val="-7"/>
        </w:rPr>
        <w:t xml:space="preserve"> </w:t>
      </w:r>
      <w:r>
        <w:t>игровая</w:t>
      </w:r>
      <w:r>
        <w:rPr>
          <w:spacing w:val="-7"/>
        </w:rPr>
        <w:t xml:space="preserve"> </w:t>
      </w:r>
      <w:r>
        <w:t>ситуация,</w:t>
      </w:r>
      <w:r>
        <w:rPr>
          <w:spacing w:val="-6"/>
        </w:rPr>
        <w:t xml:space="preserve"> </w:t>
      </w:r>
      <w:r>
        <w:t>игровое</w:t>
      </w:r>
      <w:r>
        <w:rPr>
          <w:spacing w:val="-9"/>
        </w:rPr>
        <w:t xml:space="preserve"> </w:t>
      </w:r>
      <w:r>
        <w:t>действие</w:t>
      </w:r>
      <w:r>
        <w:rPr>
          <w:spacing w:val="-7"/>
        </w:rPr>
        <w:t xml:space="preserve"> </w:t>
      </w:r>
      <w:r>
        <w:t>и</w:t>
      </w:r>
      <w:r>
        <w:rPr>
          <w:spacing w:val="-6"/>
        </w:rPr>
        <w:t xml:space="preserve"> </w:t>
      </w:r>
      <w:r>
        <w:t>другие);</w:t>
      </w:r>
      <w:r>
        <w:rPr>
          <w:spacing w:val="-7"/>
        </w:rPr>
        <w:t xml:space="preserve"> </w:t>
      </w:r>
      <w: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793C80A1" w14:textId="77777777" w:rsidR="002B3F7A" w:rsidRDefault="001B3B8A">
      <w:pPr>
        <w:pStyle w:val="4"/>
        <w:spacing w:before="0"/>
        <w:ind w:left="841"/>
      </w:pPr>
      <w:r>
        <w:t>Организация</w:t>
      </w:r>
      <w:r>
        <w:rPr>
          <w:spacing w:val="-11"/>
        </w:rPr>
        <w:t xml:space="preserve"> </w:t>
      </w:r>
      <w:r>
        <w:t>предметно-пространственной</w:t>
      </w:r>
      <w:r>
        <w:rPr>
          <w:spacing w:val="-9"/>
        </w:rPr>
        <w:t xml:space="preserve"> </w:t>
      </w:r>
      <w:r>
        <w:rPr>
          <w:spacing w:val="-2"/>
        </w:rPr>
        <w:t>среды.</w:t>
      </w:r>
    </w:p>
    <w:p w14:paraId="211FAA0F" w14:textId="77777777" w:rsidR="002B3F7A" w:rsidRDefault="001B3B8A">
      <w:pPr>
        <w:pStyle w:val="a3"/>
        <w:spacing w:before="41"/>
        <w:ind w:left="132" w:right="562"/>
      </w:pPr>
      <w: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w:t>
      </w:r>
      <w:r>
        <w:lastRenderedPageBreak/>
        <w:t>процессе (указываются конкретные позиции, имеющиеся в ДОО или запланированные):</w:t>
      </w:r>
    </w:p>
    <w:p w14:paraId="56CBC7CE" w14:textId="77777777" w:rsidR="002B3F7A" w:rsidRDefault="001B3B8A">
      <w:pPr>
        <w:pStyle w:val="a3"/>
        <w:ind w:left="841" w:firstLine="0"/>
      </w:pPr>
      <w:r>
        <w:t>знаки</w:t>
      </w:r>
      <w:r>
        <w:rPr>
          <w:spacing w:val="50"/>
        </w:rPr>
        <w:t xml:space="preserve"> </w:t>
      </w:r>
      <w:r>
        <w:t>и</w:t>
      </w:r>
      <w:r>
        <w:rPr>
          <w:spacing w:val="49"/>
        </w:rPr>
        <w:t xml:space="preserve"> </w:t>
      </w:r>
      <w:r>
        <w:t>символы</w:t>
      </w:r>
      <w:r>
        <w:rPr>
          <w:spacing w:val="48"/>
        </w:rPr>
        <w:t xml:space="preserve"> </w:t>
      </w:r>
      <w:r>
        <w:t>государства,</w:t>
      </w:r>
      <w:r>
        <w:rPr>
          <w:spacing w:val="48"/>
        </w:rPr>
        <w:t xml:space="preserve"> </w:t>
      </w:r>
      <w:r>
        <w:t>региона,</w:t>
      </w:r>
      <w:r>
        <w:rPr>
          <w:spacing w:val="50"/>
        </w:rPr>
        <w:t xml:space="preserve"> </w:t>
      </w:r>
      <w:r>
        <w:t>населенного</w:t>
      </w:r>
      <w:r>
        <w:rPr>
          <w:spacing w:val="49"/>
        </w:rPr>
        <w:t xml:space="preserve"> </w:t>
      </w:r>
      <w:r>
        <w:t>пункта</w:t>
      </w:r>
      <w:r>
        <w:rPr>
          <w:spacing w:val="48"/>
        </w:rPr>
        <w:t xml:space="preserve"> </w:t>
      </w:r>
      <w:r>
        <w:t>и</w:t>
      </w:r>
      <w:r>
        <w:rPr>
          <w:spacing w:val="49"/>
        </w:rPr>
        <w:t xml:space="preserve"> </w:t>
      </w:r>
      <w:r>
        <w:t>ДОО;</w:t>
      </w:r>
      <w:r>
        <w:rPr>
          <w:spacing w:val="48"/>
        </w:rPr>
        <w:t xml:space="preserve"> </w:t>
      </w:r>
      <w:r>
        <w:t>компоненты</w:t>
      </w:r>
      <w:r>
        <w:rPr>
          <w:spacing w:val="50"/>
        </w:rPr>
        <w:t xml:space="preserve"> </w:t>
      </w:r>
      <w:r>
        <w:rPr>
          <w:spacing w:val="-2"/>
        </w:rPr>
        <w:t>среды,</w:t>
      </w:r>
    </w:p>
    <w:p w14:paraId="0B7BD068" w14:textId="77777777" w:rsidR="002B3F7A" w:rsidRDefault="001B3B8A">
      <w:pPr>
        <w:pStyle w:val="a3"/>
        <w:spacing w:before="63"/>
        <w:ind w:left="132" w:right="564" w:firstLine="0"/>
      </w:pPr>
      <w:r>
        <w:t>отражающие региональные, этнографические и другие особенности социокультурных условий, в которых находится ДОО;</w:t>
      </w:r>
    </w:p>
    <w:p w14:paraId="27F6DF54" w14:textId="77777777" w:rsidR="002B3F7A" w:rsidRDefault="001B3B8A">
      <w:pPr>
        <w:pStyle w:val="a3"/>
        <w:ind w:left="841" w:firstLine="0"/>
      </w:pPr>
      <w:r>
        <w:t>компоненты</w:t>
      </w:r>
      <w:r>
        <w:rPr>
          <w:spacing w:val="-6"/>
        </w:rPr>
        <w:t xml:space="preserve"> </w:t>
      </w:r>
      <w:r>
        <w:t>среды,</w:t>
      </w:r>
      <w:r>
        <w:rPr>
          <w:spacing w:val="-4"/>
        </w:rPr>
        <w:t xml:space="preserve"> </w:t>
      </w:r>
      <w:r>
        <w:t>отражающие</w:t>
      </w:r>
      <w:r>
        <w:rPr>
          <w:spacing w:val="-4"/>
        </w:rPr>
        <w:t xml:space="preserve"> </w:t>
      </w:r>
      <w:r>
        <w:t>экологичность,</w:t>
      </w:r>
      <w:r>
        <w:rPr>
          <w:spacing w:val="-3"/>
        </w:rPr>
        <w:t xml:space="preserve"> </w:t>
      </w:r>
      <w:r>
        <w:t>природосообразность</w:t>
      </w:r>
      <w:r>
        <w:rPr>
          <w:spacing w:val="-4"/>
        </w:rPr>
        <w:t xml:space="preserve"> </w:t>
      </w:r>
      <w:r>
        <w:t>и</w:t>
      </w:r>
      <w:r>
        <w:rPr>
          <w:spacing w:val="-3"/>
        </w:rPr>
        <w:t xml:space="preserve"> </w:t>
      </w:r>
      <w:r>
        <w:rPr>
          <w:spacing w:val="-2"/>
        </w:rPr>
        <w:t>безопасность;</w:t>
      </w:r>
    </w:p>
    <w:p w14:paraId="44E2602C" w14:textId="77777777" w:rsidR="002B3F7A" w:rsidRDefault="001B3B8A">
      <w:pPr>
        <w:pStyle w:val="a3"/>
        <w:ind w:left="132" w:right="564"/>
      </w:pPr>
      <w:r>
        <w:t xml:space="preserve">компоненты среды, обеспечивающие детям возможность общения, игры и совместной </w:t>
      </w:r>
      <w:r>
        <w:rPr>
          <w:spacing w:val="-2"/>
        </w:rPr>
        <w:t>деятельности;</w:t>
      </w:r>
    </w:p>
    <w:p w14:paraId="3B905CD7" w14:textId="77777777" w:rsidR="002B3F7A" w:rsidRDefault="001B3B8A">
      <w:pPr>
        <w:pStyle w:val="a3"/>
        <w:ind w:left="132" w:right="563"/>
      </w:pPr>
      <w:r>
        <w:t>компоненты среды, отражающие ценность семьи, людей разных поколений, радость общения с семьей;</w:t>
      </w:r>
    </w:p>
    <w:p w14:paraId="2C466A51" w14:textId="77777777" w:rsidR="002B3F7A" w:rsidRDefault="001B3B8A">
      <w:pPr>
        <w:pStyle w:val="a3"/>
        <w:ind w:left="132" w:right="563"/>
      </w:pPr>
      <w:r>
        <w:t>компоненты среды, обеспечивающие ребенку возможность познавательного развития, экспериментирования,</w:t>
      </w:r>
      <w:r>
        <w:rPr>
          <w:spacing w:val="-9"/>
        </w:rPr>
        <w:t xml:space="preserve"> </w:t>
      </w:r>
      <w:r>
        <w:t>освоения</w:t>
      </w:r>
      <w:r>
        <w:rPr>
          <w:spacing w:val="-7"/>
        </w:rPr>
        <w:t xml:space="preserve"> </w:t>
      </w:r>
      <w:r>
        <w:t>новых</w:t>
      </w:r>
      <w:r>
        <w:rPr>
          <w:spacing w:val="-8"/>
        </w:rPr>
        <w:t xml:space="preserve"> </w:t>
      </w:r>
      <w:r>
        <w:t>технологий,</w:t>
      </w:r>
      <w:r>
        <w:rPr>
          <w:spacing w:val="-7"/>
        </w:rPr>
        <w:t xml:space="preserve"> </w:t>
      </w:r>
      <w:r>
        <w:t>раскрывающие</w:t>
      </w:r>
      <w:r>
        <w:rPr>
          <w:spacing w:val="-8"/>
        </w:rPr>
        <w:t xml:space="preserve"> </w:t>
      </w:r>
      <w:r>
        <w:t>красоту</w:t>
      </w:r>
      <w:r>
        <w:rPr>
          <w:spacing w:val="-11"/>
        </w:rPr>
        <w:t xml:space="preserve"> </w:t>
      </w:r>
      <w:r>
        <w:t>знаний,</w:t>
      </w:r>
      <w:r>
        <w:rPr>
          <w:spacing w:val="-9"/>
        </w:rPr>
        <w:t xml:space="preserve"> </w:t>
      </w:r>
      <w:r>
        <w:t>необходимость научного познания, формирующие научную картину мира;</w:t>
      </w:r>
    </w:p>
    <w:p w14:paraId="24696079" w14:textId="77777777" w:rsidR="002B3F7A" w:rsidRDefault="001B3B8A">
      <w:pPr>
        <w:pStyle w:val="a3"/>
        <w:ind w:left="132" w:right="566"/>
      </w:pPr>
      <w:r>
        <w:t>компоненты среды, обеспечивающие ребенку возможность посильного труда, а также отражающие ценности труда в жизни человека и государства;</w:t>
      </w:r>
    </w:p>
    <w:p w14:paraId="79A6BA86" w14:textId="77777777" w:rsidR="002B3F7A" w:rsidRDefault="001B3B8A">
      <w:pPr>
        <w:pStyle w:val="a3"/>
        <w:spacing w:before="1"/>
        <w:ind w:left="132" w:right="565"/>
      </w:pPr>
      <w: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14:paraId="0C4EAC35" w14:textId="77777777" w:rsidR="002B3F7A" w:rsidRDefault="001B3B8A">
      <w:pPr>
        <w:pStyle w:val="a3"/>
        <w:ind w:left="132" w:right="565"/>
      </w:pPr>
      <w:r>
        <w:t>компоненты</w:t>
      </w:r>
      <w:r>
        <w:rPr>
          <w:spacing w:val="-2"/>
        </w:rPr>
        <w:t xml:space="preserve"> </w:t>
      </w:r>
      <w:r>
        <w:t>среды,</w:t>
      </w:r>
      <w:r>
        <w:rPr>
          <w:spacing w:val="-3"/>
        </w:rPr>
        <w:t xml:space="preserve"> </w:t>
      </w:r>
      <w:r>
        <w:t>предоставляющие</w:t>
      </w:r>
      <w:r>
        <w:rPr>
          <w:spacing w:val="-4"/>
        </w:rPr>
        <w:t xml:space="preserve"> </w:t>
      </w:r>
      <w:r>
        <w:t>ребенку</w:t>
      </w:r>
      <w:r>
        <w:rPr>
          <w:spacing w:val="-3"/>
        </w:rPr>
        <w:t xml:space="preserve"> </w:t>
      </w:r>
      <w:r>
        <w:t>возможность</w:t>
      </w:r>
      <w:r>
        <w:rPr>
          <w:spacing w:val="-1"/>
        </w:rPr>
        <w:t xml:space="preserve"> </w:t>
      </w:r>
      <w:r>
        <w:t>погружения</w:t>
      </w:r>
      <w:r>
        <w:rPr>
          <w:spacing w:val="-2"/>
        </w:rPr>
        <w:t xml:space="preserve"> </w:t>
      </w:r>
      <w:r>
        <w:t>в</w:t>
      </w:r>
      <w:r>
        <w:rPr>
          <w:spacing w:val="-4"/>
        </w:rPr>
        <w:t xml:space="preserve"> </w:t>
      </w:r>
      <w:r>
        <w:t>культуру</w:t>
      </w:r>
      <w:r>
        <w:rPr>
          <w:spacing w:val="-7"/>
        </w:rPr>
        <w:t xml:space="preserve"> </w:t>
      </w:r>
      <w:r>
        <w:t>России, знакомства с особенностями традиций многонационального российского народа.</w:t>
      </w:r>
    </w:p>
    <w:p w14:paraId="413114BE" w14:textId="71DE18F2" w:rsidR="002B3F7A" w:rsidRDefault="001B3B8A">
      <w:pPr>
        <w:pStyle w:val="a3"/>
        <w:ind w:left="841" w:firstLine="0"/>
      </w:pPr>
      <w:r>
        <w:t>Необходи</w:t>
      </w:r>
      <w:r w:rsidR="00836B37">
        <w:t>м</w:t>
      </w:r>
      <w:r>
        <w:t>ым</w:t>
      </w:r>
      <w:r>
        <w:rPr>
          <w:spacing w:val="77"/>
        </w:rPr>
        <w:t xml:space="preserve"> </w:t>
      </w:r>
      <w:r>
        <w:t>инструментом</w:t>
      </w:r>
      <w:r>
        <w:rPr>
          <w:spacing w:val="50"/>
          <w:w w:val="150"/>
        </w:rPr>
        <w:t xml:space="preserve"> </w:t>
      </w:r>
      <w:r>
        <w:t>решения</w:t>
      </w:r>
      <w:r>
        <w:rPr>
          <w:spacing w:val="50"/>
          <w:w w:val="150"/>
        </w:rPr>
        <w:t xml:space="preserve"> </w:t>
      </w:r>
      <w:r>
        <w:t>воспитательных</w:t>
      </w:r>
      <w:r>
        <w:rPr>
          <w:spacing w:val="79"/>
        </w:rPr>
        <w:t xml:space="preserve"> </w:t>
      </w:r>
      <w:r>
        <w:t>задач</w:t>
      </w:r>
      <w:r>
        <w:rPr>
          <w:spacing w:val="78"/>
        </w:rPr>
        <w:t xml:space="preserve"> </w:t>
      </w:r>
      <w:r>
        <w:t>в</w:t>
      </w:r>
      <w:r>
        <w:rPr>
          <w:spacing w:val="79"/>
        </w:rPr>
        <w:t xml:space="preserve"> </w:t>
      </w:r>
      <w:r>
        <w:t>ДОО</w:t>
      </w:r>
      <w:r>
        <w:rPr>
          <w:spacing w:val="78"/>
        </w:rPr>
        <w:t xml:space="preserve"> </w:t>
      </w:r>
      <w:r>
        <w:t>является</w:t>
      </w:r>
      <w:r>
        <w:rPr>
          <w:spacing w:val="79"/>
        </w:rPr>
        <w:t xml:space="preserve"> </w:t>
      </w:r>
      <w:r>
        <w:rPr>
          <w:spacing w:val="-2"/>
        </w:rPr>
        <w:t>комплект</w:t>
      </w:r>
    </w:p>
    <w:p w14:paraId="12F58C4D" w14:textId="77777777" w:rsidR="002B3F7A" w:rsidRDefault="001B3B8A">
      <w:pPr>
        <w:pStyle w:val="a3"/>
        <w:ind w:left="132" w:firstLine="0"/>
      </w:pPr>
      <w:r>
        <w:t>«Бабушкины</w:t>
      </w:r>
      <w:r>
        <w:rPr>
          <w:spacing w:val="-3"/>
        </w:rPr>
        <w:t xml:space="preserve"> </w:t>
      </w:r>
      <w:r>
        <w:rPr>
          <w:spacing w:val="-2"/>
        </w:rPr>
        <w:t>сказки»</w:t>
      </w:r>
    </w:p>
    <w:p w14:paraId="71142030" w14:textId="77777777" w:rsidR="002B3F7A" w:rsidRDefault="001B3B8A">
      <w:pPr>
        <w:pStyle w:val="4"/>
        <w:ind w:left="841"/>
      </w:pPr>
      <w:bookmarkStart w:id="93" w:name="_TOC_250042"/>
      <w:r>
        <w:t>Организационный</w:t>
      </w:r>
      <w:r>
        <w:rPr>
          <w:spacing w:val="-3"/>
        </w:rPr>
        <w:t xml:space="preserve"> </w:t>
      </w:r>
      <w:r>
        <w:t>раздел</w:t>
      </w:r>
      <w:r>
        <w:rPr>
          <w:spacing w:val="-5"/>
        </w:rPr>
        <w:t xml:space="preserve"> </w:t>
      </w:r>
      <w:r>
        <w:t>Программы</w:t>
      </w:r>
      <w:r>
        <w:rPr>
          <w:spacing w:val="-6"/>
        </w:rPr>
        <w:t xml:space="preserve"> </w:t>
      </w:r>
      <w:bookmarkEnd w:id="93"/>
      <w:r>
        <w:rPr>
          <w:spacing w:val="-2"/>
        </w:rPr>
        <w:t>воспитания.</w:t>
      </w:r>
    </w:p>
    <w:p w14:paraId="2C23D6D0" w14:textId="22074670" w:rsidR="002B3F7A" w:rsidRPr="00836B37" w:rsidRDefault="00836B37" w:rsidP="00836B37">
      <w:pPr>
        <w:tabs>
          <w:tab w:val="left" w:pos="1688"/>
        </w:tabs>
        <w:ind w:firstLine="709"/>
        <w:rPr>
          <w:sz w:val="24"/>
        </w:rPr>
      </w:pPr>
      <w:r>
        <w:rPr>
          <w:sz w:val="24"/>
        </w:rPr>
        <w:t xml:space="preserve">  </w:t>
      </w:r>
      <w:r w:rsidR="001B3B8A" w:rsidRPr="00836B37">
        <w:rPr>
          <w:sz w:val="24"/>
        </w:rPr>
        <w:t>Требования</w:t>
      </w:r>
      <w:r w:rsidR="001B3B8A" w:rsidRPr="00836B37">
        <w:rPr>
          <w:spacing w:val="-5"/>
          <w:sz w:val="24"/>
        </w:rPr>
        <w:t xml:space="preserve"> </w:t>
      </w:r>
      <w:r w:rsidR="001B3B8A" w:rsidRPr="00836B37">
        <w:rPr>
          <w:sz w:val="24"/>
        </w:rPr>
        <w:t>к условиям</w:t>
      </w:r>
      <w:r w:rsidR="001B3B8A" w:rsidRPr="00836B37">
        <w:rPr>
          <w:spacing w:val="-1"/>
          <w:sz w:val="24"/>
        </w:rPr>
        <w:t xml:space="preserve"> </w:t>
      </w:r>
      <w:r w:rsidR="001B3B8A" w:rsidRPr="00836B37">
        <w:rPr>
          <w:sz w:val="24"/>
        </w:rPr>
        <w:t>работы</w:t>
      </w:r>
      <w:r w:rsidR="001B3B8A" w:rsidRPr="00836B37">
        <w:rPr>
          <w:spacing w:val="-4"/>
          <w:sz w:val="24"/>
        </w:rPr>
        <w:t xml:space="preserve"> </w:t>
      </w:r>
      <w:r w:rsidR="001B3B8A" w:rsidRPr="00836B37">
        <w:rPr>
          <w:sz w:val="24"/>
        </w:rPr>
        <w:t>с</w:t>
      </w:r>
      <w:r w:rsidR="001B3B8A" w:rsidRPr="00836B37">
        <w:rPr>
          <w:spacing w:val="-4"/>
          <w:sz w:val="24"/>
        </w:rPr>
        <w:t xml:space="preserve"> </w:t>
      </w:r>
      <w:r w:rsidR="001B3B8A" w:rsidRPr="00836B37">
        <w:rPr>
          <w:sz w:val="24"/>
        </w:rPr>
        <w:t>особыми</w:t>
      </w:r>
      <w:r w:rsidR="001B3B8A" w:rsidRPr="00836B37">
        <w:rPr>
          <w:spacing w:val="-2"/>
          <w:sz w:val="24"/>
        </w:rPr>
        <w:t xml:space="preserve"> </w:t>
      </w:r>
      <w:r w:rsidR="001B3B8A" w:rsidRPr="00836B37">
        <w:rPr>
          <w:sz w:val="24"/>
        </w:rPr>
        <w:t>категориями</w:t>
      </w:r>
      <w:r w:rsidR="001B3B8A" w:rsidRPr="00836B37">
        <w:rPr>
          <w:spacing w:val="-1"/>
          <w:sz w:val="24"/>
        </w:rPr>
        <w:t xml:space="preserve"> </w:t>
      </w:r>
      <w:r w:rsidR="001B3B8A" w:rsidRPr="00836B37">
        <w:rPr>
          <w:spacing w:val="-2"/>
          <w:sz w:val="24"/>
        </w:rPr>
        <w:t>детей.</w:t>
      </w:r>
    </w:p>
    <w:p w14:paraId="75F4A953" w14:textId="77777777" w:rsidR="002B3F7A" w:rsidRDefault="001B3B8A">
      <w:pPr>
        <w:pStyle w:val="a3"/>
        <w:ind w:left="132" w:right="563"/>
      </w:pPr>
      <w:r>
        <w:t>По своим основным задачам воспитательная работа в ДОО не зависит от наличия (отсутствия) у ребенка особых образовательных потребностей.</w:t>
      </w:r>
    </w:p>
    <w:p w14:paraId="4610C518" w14:textId="77777777" w:rsidR="002B3F7A" w:rsidRDefault="001B3B8A">
      <w:pPr>
        <w:pStyle w:val="a3"/>
        <w:ind w:left="132" w:right="563"/>
      </w:pPr>
      <w: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w:t>
      </w:r>
      <w:r>
        <w:rPr>
          <w:spacing w:val="-10"/>
        </w:rPr>
        <w:t xml:space="preserve"> </w:t>
      </w:r>
      <w:r>
        <w:t>здоровья,</w:t>
      </w:r>
      <w:r>
        <w:rPr>
          <w:spacing w:val="-11"/>
        </w:rPr>
        <w:t xml:space="preserve"> </w:t>
      </w:r>
      <w:r>
        <w:t>дети</w:t>
      </w:r>
      <w:r>
        <w:rPr>
          <w:spacing w:val="-12"/>
        </w:rPr>
        <w:t xml:space="preserve"> </w:t>
      </w:r>
      <w:r>
        <w:t>из</w:t>
      </w:r>
      <w:r>
        <w:rPr>
          <w:spacing w:val="-13"/>
        </w:rPr>
        <w:t xml:space="preserve"> </w:t>
      </w:r>
      <w:r>
        <w:t>социально</w:t>
      </w:r>
      <w:r>
        <w:rPr>
          <w:spacing w:val="-10"/>
        </w:rPr>
        <w:t xml:space="preserve"> </w:t>
      </w:r>
      <w:r>
        <w:t>уязвимых</w:t>
      </w:r>
      <w:r>
        <w:rPr>
          <w:spacing w:val="-11"/>
        </w:rPr>
        <w:t xml:space="preserve"> </w:t>
      </w:r>
      <w:r>
        <w:t>групп</w:t>
      </w:r>
      <w:r>
        <w:rPr>
          <w:spacing w:val="-11"/>
        </w:rPr>
        <w:t xml:space="preserve"> </w:t>
      </w:r>
      <w:r>
        <w:t>(воспитанники</w:t>
      </w:r>
      <w:r>
        <w:rPr>
          <w:spacing w:val="-10"/>
        </w:rPr>
        <w:t xml:space="preserve"> </w:t>
      </w:r>
      <w:r>
        <w:t>детских</w:t>
      </w:r>
      <w:r>
        <w:rPr>
          <w:spacing w:val="-10"/>
        </w:rPr>
        <w:t xml:space="preserve"> </w:t>
      </w:r>
      <w:r>
        <w:t>домов,</w:t>
      </w:r>
      <w:r>
        <w:rPr>
          <w:spacing w:val="-14"/>
        </w:rPr>
        <w:t xml:space="preserve"> </w:t>
      </w:r>
      <w:r>
        <w:t>дети</w:t>
      </w:r>
      <w:r>
        <w:rPr>
          <w:spacing w:val="-11"/>
        </w:rPr>
        <w:t xml:space="preserve"> </w:t>
      </w:r>
      <w:r>
        <w:t>из семей мигрантов, и так далее), одаренные дети и другие категории.</w:t>
      </w:r>
    </w:p>
    <w:p w14:paraId="0C6611F3" w14:textId="77777777" w:rsidR="002B3F7A" w:rsidRDefault="001B3B8A">
      <w:pPr>
        <w:pStyle w:val="a3"/>
        <w:spacing w:before="1"/>
        <w:ind w:left="132" w:right="561"/>
      </w:pPr>
      <w: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42CB3DCA" w14:textId="77777777" w:rsidR="002B3F7A" w:rsidRDefault="001B3B8A">
      <w:pPr>
        <w:pStyle w:val="a3"/>
        <w:ind w:left="132" w:right="564"/>
      </w:pPr>
      <w:r>
        <w:t>В ДОО созданы следующие условия, обеспечивающие достижение целевых ориентиров в работе с особыми категориями детей:</w:t>
      </w:r>
    </w:p>
    <w:p w14:paraId="0A0E562A" w14:textId="77777777" w:rsidR="002B3F7A" w:rsidRDefault="001B3B8A">
      <w:pPr>
        <w:pStyle w:val="a6"/>
        <w:numPr>
          <w:ilvl w:val="0"/>
          <w:numId w:val="93"/>
        </w:numPr>
        <w:tabs>
          <w:tab w:val="left" w:pos="1163"/>
        </w:tabs>
        <w:ind w:right="562" w:firstLine="708"/>
        <w:rPr>
          <w:sz w:val="24"/>
        </w:rPr>
      </w:pPr>
      <w:r>
        <w:rPr>
          <w:sz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630C2C53" w14:textId="77777777" w:rsidR="002B3F7A" w:rsidRDefault="001B3B8A">
      <w:pPr>
        <w:pStyle w:val="a6"/>
        <w:numPr>
          <w:ilvl w:val="0"/>
          <w:numId w:val="93"/>
        </w:numPr>
        <w:tabs>
          <w:tab w:val="left" w:pos="1172"/>
        </w:tabs>
        <w:ind w:right="561" w:firstLine="708"/>
        <w:rPr>
          <w:sz w:val="24"/>
        </w:rPr>
      </w:pPr>
      <w:r>
        <w:rPr>
          <w:sz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 нравственных ценностей и принятых в российском обществе правил и норм поведения;</w:t>
      </w:r>
    </w:p>
    <w:p w14:paraId="650D464A" w14:textId="77777777" w:rsidR="002B3F7A" w:rsidRDefault="001B3B8A">
      <w:pPr>
        <w:pStyle w:val="a6"/>
        <w:numPr>
          <w:ilvl w:val="0"/>
          <w:numId w:val="93"/>
        </w:numPr>
        <w:tabs>
          <w:tab w:val="left" w:pos="1158"/>
        </w:tabs>
        <w:spacing w:before="1"/>
        <w:ind w:right="561" w:firstLine="708"/>
        <w:rPr>
          <w:sz w:val="24"/>
        </w:rPr>
      </w:pPr>
      <w:r>
        <w:rPr>
          <w:sz w:val="24"/>
        </w:rPr>
        <w:t>создание воспитывающей среды, способствующей личностному развитию особой категории дошкольников, их</w:t>
      </w:r>
      <w:r>
        <w:rPr>
          <w:spacing w:val="-1"/>
          <w:sz w:val="24"/>
        </w:rPr>
        <w:t xml:space="preserve"> </w:t>
      </w:r>
      <w:r>
        <w:rPr>
          <w:sz w:val="24"/>
        </w:rPr>
        <w:t>позитивной социализации, сохранению</w:t>
      </w:r>
      <w:r>
        <w:rPr>
          <w:spacing w:val="-1"/>
          <w:sz w:val="24"/>
        </w:rPr>
        <w:t xml:space="preserve"> </w:t>
      </w:r>
      <w:r>
        <w:rPr>
          <w:sz w:val="24"/>
        </w:rPr>
        <w:t>их</w:t>
      </w:r>
      <w:r>
        <w:rPr>
          <w:spacing w:val="-1"/>
          <w:sz w:val="24"/>
        </w:rPr>
        <w:t xml:space="preserve"> </w:t>
      </w:r>
      <w:r>
        <w:rPr>
          <w:sz w:val="24"/>
        </w:rPr>
        <w:t>индивидуальности, охране и укреплению их здоровья и эмоционального благополучия;</w:t>
      </w:r>
    </w:p>
    <w:p w14:paraId="494E726D" w14:textId="77777777" w:rsidR="002B3F7A" w:rsidRDefault="001B3B8A">
      <w:pPr>
        <w:pStyle w:val="a6"/>
        <w:numPr>
          <w:ilvl w:val="0"/>
          <w:numId w:val="93"/>
        </w:numPr>
        <w:tabs>
          <w:tab w:val="left" w:pos="1163"/>
        </w:tabs>
        <w:ind w:right="562" w:firstLine="708"/>
        <w:rPr>
          <w:sz w:val="24"/>
        </w:rPr>
      </w:pPr>
      <w:r>
        <w:rPr>
          <w:sz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w:t>
      </w:r>
      <w:r>
        <w:rPr>
          <w:spacing w:val="-15"/>
          <w:sz w:val="24"/>
        </w:rPr>
        <w:t xml:space="preserve"> </w:t>
      </w:r>
      <w:r>
        <w:rPr>
          <w:sz w:val="24"/>
        </w:rPr>
        <w:t>речь</w:t>
      </w:r>
      <w:r>
        <w:rPr>
          <w:spacing w:val="-15"/>
          <w:sz w:val="24"/>
        </w:rPr>
        <w:t xml:space="preserve"> </w:t>
      </w:r>
      <w:r>
        <w:rPr>
          <w:sz w:val="24"/>
        </w:rPr>
        <w:t>идет</w:t>
      </w:r>
      <w:r>
        <w:rPr>
          <w:spacing w:val="-15"/>
          <w:sz w:val="24"/>
        </w:rPr>
        <w:t xml:space="preserve"> </w:t>
      </w:r>
      <w:r>
        <w:rPr>
          <w:sz w:val="24"/>
        </w:rPr>
        <w:t>не</w:t>
      </w:r>
      <w:r>
        <w:rPr>
          <w:spacing w:val="-15"/>
          <w:sz w:val="24"/>
        </w:rPr>
        <w:t xml:space="preserve"> </w:t>
      </w:r>
      <w:r>
        <w:rPr>
          <w:sz w:val="24"/>
        </w:rPr>
        <w:t>только</w:t>
      </w:r>
      <w:r>
        <w:rPr>
          <w:spacing w:val="-14"/>
          <w:sz w:val="24"/>
        </w:rPr>
        <w:t xml:space="preserve"> </w:t>
      </w:r>
      <w:r>
        <w:rPr>
          <w:sz w:val="24"/>
        </w:rPr>
        <w:t>о</w:t>
      </w:r>
      <w:r>
        <w:rPr>
          <w:spacing w:val="-15"/>
          <w:sz w:val="24"/>
        </w:rPr>
        <w:t xml:space="preserve"> </w:t>
      </w:r>
      <w:r>
        <w:rPr>
          <w:sz w:val="24"/>
        </w:rPr>
        <w:t>физической</w:t>
      </w:r>
      <w:r>
        <w:rPr>
          <w:spacing w:val="-14"/>
          <w:sz w:val="24"/>
        </w:rPr>
        <w:t xml:space="preserve"> </w:t>
      </w:r>
      <w:r>
        <w:rPr>
          <w:sz w:val="24"/>
        </w:rPr>
        <w:t>доступности,</w:t>
      </w:r>
      <w:r>
        <w:rPr>
          <w:spacing w:val="-14"/>
          <w:sz w:val="24"/>
        </w:rPr>
        <w:t xml:space="preserve"> </w:t>
      </w:r>
      <w:r>
        <w:rPr>
          <w:sz w:val="24"/>
        </w:rPr>
        <w:t>но</w:t>
      </w:r>
      <w:r>
        <w:rPr>
          <w:spacing w:val="-15"/>
          <w:sz w:val="24"/>
        </w:rPr>
        <w:t xml:space="preserve"> </w:t>
      </w:r>
      <w:r>
        <w:rPr>
          <w:sz w:val="24"/>
        </w:rPr>
        <w:t>и</w:t>
      </w:r>
      <w:r>
        <w:rPr>
          <w:spacing w:val="-14"/>
          <w:sz w:val="24"/>
        </w:rPr>
        <w:t xml:space="preserve"> </w:t>
      </w:r>
      <w:r>
        <w:rPr>
          <w:sz w:val="24"/>
        </w:rPr>
        <w:t>об</w:t>
      </w:r>
      <w:r>
        <w:rPr>
          <w:spacing w:val="-15"/>
          <w:sz w:val="24"/>
        </w:rPr>
        <w:t xml:space="preserve"> </w:t>
      </w:r>
      <w:r>
        <w:rPr>
          <w:sz w:val="24"/>
        </w:rPr>
        <w:t>интеллектуальной,</w:t>
      </w:r>
      <w:r>
        <w:rPr>
          <w:spacing w:val="-13"/>
          <w:sz w:val="24"/>
        </w:rPr>
        <w:t xml:space="preserve"> </w:t>
      </w:r>
      <w:r>
        <w:rPr>
          <w:sz w:val="24"/>
        </w:rPr>
        <w:t>когда</w:t>
      </w:r>
      <w:r>
        <w:rPr>
          <w:spacing w:val="-15"/>
          <w:sz w:val="24"/>
        </w:rPr>
        <w:t xml:space="preserve"> </w:t>
      </w:r>
      <w:r>
        <w:rPr>
          <w:sz w:val="24"/>
        </w:rPr>
        <w:t>созданные условия воспитания и применяемые правила должны быть понятны ребенку с особыми образовательными потребностями;</w:t>
      </w:r>
    </w:p>
    <w:p w14:paraId="6188AEDD" w14:textId="77777777" w:rsidR="002B3F7A" w:rsidRDefault="001B3B8A">
      <w:pPr>
        <w:pStyle w:val="a6"/>
        <w:numPr>
          <w:ilvl w:val="0"/>
          <w:numId w:val="93"/>
        </w:numPr>
        <w:tabs>
          <w:tab w:val="left" w:pos="1158"/>
        </w:tabs>
        <w:ind w:right="564" w:firstLine="708"/>
        <w:rPr>
          <w:sz w:val="24"/>
        </w:rPr>
      </w:pPr>
      <w:r>
        <w:rPr>
          <w:sz w:val="24"/>
        </w:rPr>
        <w:lastRenderedPageBreak/>
        <w:t>участие семьи как необходимое условие для полноценного воспитания ребенка дошкольного возраста с особыми образовательными потребностями.</w:t>
      </w:r>
    </w:p>
    <w:p w14:paraId="0892CFA6" w14:textId="77777777" w:rsidR="008A1E85" w:rsidRDefault="008A1E85" w:rsidP="008A1E85">
      <w:pPr>
        <w:pStyle w:val="a6"/>
        <w:tabs>
          <w:tab w:val="left" w:pos="1158"/>
        </w:tabs>
        <w:ind w:left="840" w:right="564" w:firstLine="0"/>
        <w:rPr>
          <w:sz w:val="24"/>
        </w:rPr>
      </w:pPr>
    </w:p>
    <w:p w14:paraId="2097028B" w14:textId="77777777" w:rsidR="002B3F7A" w:rsidRDefault="001B3B8A" w:rsidP="0066244B">
      <w:pPr>
        <w:pStyle w:val="4"/>
        <w:spacing w:before="0"/>
        <w:ind w:left="0"/>
        <w:jc w:val="center"/>
      </w:pPr>
      <w:bookmarkStart w:id="94" w:name="_TOC_250041"/>
      <w:r>
        <w:t>ЧАСТЬ,</w:t>
      </w:r>
      <w:r>
        <w:rPr>
          <w:spacing w:val="-15"/>
        </w:rPr>
        <w:t xml:space="preserve"> </w:t>
      </w:r>
      <w:r>
        <w:t>ФОРМИРУЕМАЯ</w:t>
      </w:r>
      <w:r>
        <w:rPr>
          <w:spacing w:val="-15"/>
        </w:rPr>
        <w:t xml:space="preserve"> </w:t>
      </w:r>
      <w:r>
        <w:t>УЧАСТНИКАМИ ОБРАЗОВАТЕЛЬНЫХ</w:t>
      </w:r>
      <w:r>
        <w:rPr>
          <w:spacing w:val="-7"/>
        </w:rPr>
        <w:t xml:space="preserve"> </w:t>
      </w:r>
      <w:bookmarkEnd w:id="94"/>
      <w:r>
        <w:rPr>
          <w:spacing w:val="-2"/>
        </w:rPr>
        <w:t>ОТНОШЕНИЙ</w:t>
      </w:r>
    </w:p>
    <w:p w14:paraId="5C4954C7" w14:textId="77777777" w:rsidR="002B3F7A" w:rsidRDefault="001B3B8A">
      <w:pPr>
        <w:pStyle w:val="4"/>
        <w:ind w:left="3649" w:right="1428" w:hanging="2660"/>
      </w:pPr>
      <w:bookmarkStart w:id="95" w:name="_TOC_250040"/>
      <w:r>
        <w:t>Описание</w:t>
      </w:r>
      <w:r>
        <w:rPr>
          <w:spacing w:val="-6"/>
        </w:rPr>
        <w:t xml:space="preserve"> </w:t>
      </w:r>
      <w:r>
        <w:t>образовательной</w:t>
      </w:r>
      <w:r>
        <w:rPr>
          <w:spacing w:val="-6"/>
        </w:rPr>
        <w:t xml:space="preserve"> </w:t>
      </w:r>
      <w:r>
        <w:t>деятельности</w:t>
      </w:r>
      <w:r>
        <w:rPr>
          <w:spacing w:val="-6"/>
        </w:rPr>
        <w:t xml:space="preserve"> </w:t>
      </w:r>
      <w:r>
        <w:t>в</w:t>
      </w:r>
      <w:r>
        <w:rPr>
          <w:spacing w:val="-6"/>
        </w:rPr>
        <w:t xml:space="preserve"> </w:t>
      </w:r>
      <w:r>
        <w:t>части,</w:t>
      </w:r>
      <w:r>
        <w:rPr>
          <w:spacing w:val="-6"/>
        </w:rPr>
        <w:t xml:space="preserve"> </w:t>
      </w:r>
      <w:r>
        <w:t>формируемой</w:t>
      </w:r>
      <w:r>
        <w:rPr>
          <w:spacing w:val="-6"/>
        </w:rPr>
        <w:t xml:space="preserve"> </w:t>
      </w:r>
      <w:bookmarkEnd w:id="95"/>
      <w:r>
        <w:t>участниками образовательных отношений</w:t>
      </w:r>
    </w:p>
    <w:p w14:paraId="04463EAC" w14:textId="77777777" w:rsidR="002B3F7A" w:rsidRDefault="001B3B8A">
      <w:pPr>
        <w:spacing w:before="120"/>
        <w:ind w:left="132" w:right="563" w:firstLine="708"/>
        <w:jc w:val="both"/>
      </w:pPr>
      <w:r>
        <w:t>Содержание образования в части Программы, формируемой участниками образовательных отношений, выстроено по модулям образовательной деятельности, на основе авторских программ, выбранных c учетом образовательных потребностей, интересов, мотивов детей, членов их семей и возможностей педагогов, с учетом специфики национальных, социокультурных условий, в которых осуществляется образовательная деятельность.</w:t>
      </w:r>
    </w:p>
    <w:p w14:paraId="15DF00F0" w14:textId="77777777" w:rsidR="002B3F7A" w:rsidRDefault="001B3B8A">
      <w:pPr>
        <w:ind w:left="132" w:right="568" w:firstLine="708"/>
        <w:jc w:val="both"/>
      </w:pPr>
      <w:r>
        <w:t>Объем части Программы для детей дошкольного возраста, формируемой участниками образовательных отношений, составляет 40% от общего объема времени на реализацию Программы.</w:t>
      </w:r>
    </w:p>
    <w:p w14:paraId="2733B05C" w14:textId="77777777" w:rsidR="002B3F7A" w:rsidRDefault="001B3B8A">
      <w:pPr>
        <w:ind w:left="132" w:right="568" w:firstLine="708"/>
        <w:jc w:val="both"/>
      </w:pPr>
      <w:r>
        <w:t>Организация деятельности взрослых и детей по реализации и освоению программы осуществляется в организации образовательного процесса:</w:t>
      </w:r>
    </w:p>
    <w:p w14:paraId="0501839B" w14:textId="77777777" w:rsidR="002B3F7A" w:rsidRDefault="001B3B8A">
      <w:pPr>
        <w:pStyle w:val="a6"/>
        <w:numPr>
          <w:ilvl w:val="0"/>
          <w:numId w:val="92"/>
        </w:numPr>
        <w:tabs>
          <w:tab w:val="left" w:pos="698"/>
        </w:tabs>
        <w:spacing w:before="2"/>
        <w:ind w:right="567" w:firstLine="0"/>
      </w:pPr>
      <w:r>
        <w:t>образовательной деятельности, осуществляемой в процессе организации различных видов детской деятельности: предметная деятельность и игры, общение с взрослым и совместные игры со сверстниками под руководством взрослого, самообслуживание и действия с бытовыми предметами-орудиями, рассматривание картинок, двигательная активность;</w:t>
      </w:r>
    </w:p>
    <w:p w14:paraId="26227E0B" w14:textId="77777777" w:rsidR="002B3F7A" w:rsidRDefault="001B3B8A">
      <w:pPr>
        <w:pStyle w:val="a6"/>
        <w:numPr>
          <w:ilvl w:val="0"/>
          <w:numId w:val="92"/>
        </w:numPr>
        <w:tabs>
          <w:tab w:val="left" w:pos="698"/>
        </w:tabs>
        <w:spacing w:line="269" w:lineRule="exact"/>
        <w:ind w:left="698" w:hanging="566"/>
      </w:pPr>
      <w:r>
        <w:t>образовательной</w:t>
      </w:r>
      <w:r>
        <w:rPr>
          <w:spacing w:val="-8"/>
        </w:rPr>
        <w:t xml:space="preserve"> </w:t>
      </w:r>
      <w:r>
        <w:t>деятельности,</w:t>
      </w:r>
      <w:r>
        <w:rPr>
          <w:spacing w:val="-6"/>
        </w:rPr>
        <w:t xml:space="preserve"> </w:t>
      </w:r>
      <w:r>
        <w:t>осуществляемой</w:t>
      </w:r>
      <w:r>
        <w:rPr>
          <w:spacing w:val="-7"/>
        </w:rPr>
        <w:t xml:space="preserve"> </w:t>
      </w:r>
      <w:r>
        <w:t>в</w:t>
      </w:r>
      <w:r>
        <w:rPr>
          <w:spacing w:val="-9"/>
        </w:rPr>
        <w:t xml:space="preserve"> </w:t>
      </w:r>
      <w:r>
        <w:t>ходе</w:t>
      </w:r>
      <w:r>
        <w:rPr>
          <w:spacing w:val="-6"/>
        </w:rPr>
        <w:t xml:space="preserve"> </w:t>
      </w:r>
      <w:r>
        <w:t>режимных</w:t>
      </w:r>
      <w:r>
        <w:rPr>
          <w:spacing w:val="-6"/>
        </w:rPr>
        <w:t xml:space="preserve"> </w:t>
      </w:r>
      <w:r>
        <w:rPr>
          <w:spacing w:val="-2"/>
        </w:rPr>
        <w:t>моментов;</w:t>
      </w:r>
    </w:p>
    <w:p w14:paraId="144A3055" w14:textId="77777777" w:rsidR="002B3F7A" w:rsidRDefault="001B3B8A">
      <w:pPr>
        <w:pStyle w:val="a6"/>
        <w:numPr>
          <w:ilvl w:val="0"/>
          <w:numId w:val="92"/>
        </w:numPr>
        <w:tabs>
          <w:tab w:val="left" w:pos="698"/>
        </w:tabs>
        <w:spacing w:line="268" w:lineRule="exact"/>
        <w:ind w:left="698" w:hanging="566"/>
      </w:pPr>
      <w:r>
        <w:t>самостоятельной</w:t>
      </w:r>
      <w:r>
        <w:rPr>
          <w:spacing w:val="-11"/>
        </w:rPr>
        <w:t xml:space="preserve"> </w:t>
      </w:r>
      <w:r>
        <w:t>деятельности</w:t>
      </w:r>
      <w:r>
        <w:rPr>
          <w:spacing w:val="-11"/>
        </w:rPr>
        <w:t xml:space="preserve"> </w:t>
      </w:r>
      <w:r>
        <w:rPr>
          <w:spacing w:val="-2"/>
        </w:rPr>
        <w:t>детей.</w:t>
      </w:r>
    </w:p>
    <w:p w14:paraId="7D2CF987" w14:textId="77777777" w:rsidR="002B3F7A" w:rsidRDefault="001B3B8A">
      <w:pPr>
        <w:spacing w:after="3" w:line="252" w:lineRule="exact"/>
        <w:ind w:left="2269"/>
        <w:jc w:val="both"/>
      </w:pPr>
      <w:r>
        <w:t>Содержание</w:t>
      </w:r>
      <w:r>
        <w:rPr>
          <w:spacing w:val="-7"/>
        </w:rPr>
        <w:t xml:space="preserve"> </w:t>
      </w:r>
      <w:r>
        <w:t>программы</w:t>
      </w:r>
      <w:r>
        <w:rPr>
          <w:spacing w:val="-5"/>
        </w:rPr>
        <w:t xml:space="preserve"> </w:t>
      </w:r>
      <w:r>
        <w:t>«Дорогою</w:t>
      </w:r>
      <w:r>
        <w:rPr>
          <w:spacing w:val="-5"/>
        </w:rPr>
        <w:t xml:space="preserve"> </w:t>
      </w:r>
      <w:r>
        <w:t>добра»</w:t>
      </w:r>
      <w:r>
        <w:rPr>
          <w:spacing w:val="-10"/>
        </w:rPr>
        <w:t xml:space="preserve"> </w:t>
      </w:r>
      <w:r>
        <w:t>на</w:t>
      </w:r>
      <w:r>
        <w:rPr>
          <w:spacing w:val="-4"/>
        </w:rPr>
        <w:t xml:space="preserve"> </w:t>
      </w:r>
      <w:r>
        <w:t>младшую</w:t>
      </w:r>
      <w:r>
        <w:rPr>
          <w:spacing w:val="-4"/>
        </w:rPr>
        <w:t xml:space="preserve"> </w:t>
      </w:r>
      <w:r>
        <w:rPr>
          <w:spacing w:val="-2"/>
        </w:rPr>
        <w:t>группу</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5104"/>
      </w:tblGrid>
      <w:tr w:rsidR="002B3F7A" w14:paraId="5A84B93F" w14:textId="77777777">
        <w:trPr>
          <w:trHeight w:val="251"/>
        </w:trPr>
        <w:tc>
          <w:tcPr>
            <w:tcW w:w="5094" w:type="dxa"/>
          </w:tcPr>
          <w:p w14:paraId="416DA947" w14:textId="77777777" w:rsidR="002B3F7A" w:rsidRDefault="001B3B8A">
            <w:pPr>
              <w:pStyle w:val="TableParagraph"/>
              <w:spacing w:line="232" w:lineRule="exact"/>
              <w:ind w:left="18" w:right="2"/>
              <w:jc w:val="center"/>
            </w:pPr>
            <w:r>
              <w:t>Разделы</w:t>
            </w:r>
            <w:r>
              <w:rPr>
                <w:spacing w:val="-3"/>
              </w:rPr>
              <w:t xml:space="preserve"> </w:t>
            </w:r>
            <w:r>
              <w:rPr>
                <w:spacing w:val="-2"/>
              </w:rPr>
              <w:t>программы</w:t>
            </w:r>
          </w:p>
        </w:tc>
        <w:tc>
          <w:tcPr>
            <w:tcW w:w="5104" w:type="dxa"/>
          </w:tcPr>
          <w:p w14:paraId="2703DEBD" w14:textId="77777777" w:rsidR="002B3F7A" w:rsidRDefault="001B3B8A">
            <w:pPr>
              <w:pStyle w:val="TableParagraph"/>
              <w:spacing w:line="232" w:lineRule="exact"/>
              <w:ind w:left="72" w:right="60"/>
              <w:jc w:val="center"/>
            </w:pPr>
            <w:r>
              <w:t xml:space="preserve">Блоки </w:t>
            </w:r>
            <w:r>
              <w:rPr>
                <w:spacing w:val="-2"/>
              </w:rPr>
              <w:t>раздела</w:t>
            </w:r>
          </w:p>
        </w:tc>
      </w:tr>
      <w:tr w:rsidR="002B3F7A" w14:paraId="4402A2B2" w14:textId="77777777">
        <w:trPr>
          <w:trHeight w:val="1012"/>
        </w:trPr>
        <w:tc>
          <w:tcPr>
            <w:tcW w:w="5094" w:type="dxa"/>
          </w:tcPr>
          <w:p w14:paraId="30C395C2" w14:textId="77777777" w:rsidR="002B3F7A" w:rsidRDefault="001B3B8A">
            <w:pPr>
              <w:pStyle w:val="TableParagraph"/>
              <w:spacing w:line="251" w:lineRule="exact"/>
              <w:ind w:left="18" w:right="2"/>
              <w:jc w:val="center"/>
            </w:pPr>
            <w:r>
              <w:t>«Человек</w:t>
            </w:r>
            <w:r>
              <w:rPr>
                <w:spacing w:val="-4"/>
              </w:rPr>
              <w:t xml:space="preserve"> </w:t>
            </w:r>
            <w:r>
              <w:t>среди</w:t>
            </w:r>
            <w:r>
              <w:rPr>
                <w:spacing w:val="-4"/>
              </w:rPr>
              <w:t xml:space="preserve"> </w:t>
            </w:r>
            <w:r>
              <w:rPr>
                <w:spacing w:val="-2"/>
              </w:rPr>
              <w:t>людей»</w:t>
            </w:r>
          </w:p>
        </w:tc>
        <w:tc>
          <w:tcPr>
            <w:tcW w:w="5104" w:type="dxa"/>
          </w:tcPr>
          <w:p w14:paraId="5A54EE38" w14:textId="77777777" w:rsidR="002B3F7A" w:rsidRDefault="001B3B8A">
            <w:pPr>
              <w:pStyle w:val="TableParagraph"/>
              <w:spacing w:line="251" w:lineRule="exact"/>
              <w:ind w:left="72" w:right="59"/>
              <w:jc w:val="center"/>
            </w:pPr>
            <w:r>
              <w:t>«Я</w:t>
            </w:r>
            <w:r>
              <w:rPr>
                <w:spacing w:val="-2"/>
              </w:rPr>
              <w:t xml:space="preserve"> </w:t>
            </w:r>
            <w:r>
              <w:t>—</w:t>
            </w:r>
            <w:r>
              <w:rPr>
                <w:spacing w:val="-1"/>
              </w:rPr>
              <w:t xml:space="preserve"> </w:t>
            </w:r>
            <w:r>
              <w:t>человек: я</w:t>
            </w:r>
            <w:r>
              <w:rPr>
                <w:spacing w:val="-2"/>
              </w:rPr>
              <w:t xml:space="preserve"> </w:t>
            </w:r>
            <w:r>
              <w:t>—</w:t>
            </w:r>
            <w:r>
              <w:rPr>
                <w:spacing w:val="-4"/>
              </w:rPr>
              <w:t xml:space="preserve"> </w:t>
            </w:r>
            <w:r>
              <w:t>мальчик,</w:t>
            </w:r>
            <w:r>
              <w:rPr>
                <w:spacing w:val="-1"/>
              </w:rPr>
              <w:t xml:space="preserve"> </w:t>
            </w:r>
            <w:r>
              <w:t>я</w:t>
            </w:r>
            <w:r>
              <w:rPr>
                <w:spacing w:val="-1"/>
              </w:rPr>
              <w:t xml:space="preserve"> </w:t>
            </w:r>
            <w:r>
              <w:t xml:space="preserve">— </w:t>
            </w:r>
            <w:r>
              <w:rPr>
                <w:spacing w:val="-2"/>
              </w:rPr>
              <w:t>девочка»</w:t>
            </w:r>
          </w:p>
          <w:p w14:paraId="0743C3C6" w14:textId="77777777" w:rsidR="002B3F7A" w:rsidRDefault="001B3B8A">
            <w:pPr>
              <w:pStyle w:val="TableParagraph"/>
              <w:spacing w:before="1" w:line="252" w:lineRule="exact"/>
              <w:ind w:left="72" w:right="55"/>
              <w:jc w:val="center"/>
            </w:pPr>
            <w:r>
              <w:t>«Мужчины</w:t>
            </w:r>
            <w:r>
              <w:rPr>
                <w:spacing w:val="-5"/>
              </w:rPr>
              <w:t xml:space="preserve"> </w:t>
            </w:r>
            <w:r>
              <w:t>и</w:t>
            </w:r>
            <w:r>
              <w:rPr>
                <w:spacing w:val="-5"/>
              </w:rPr>
              <w:t xml:space="preserve"> </w:t>
            </w:r>
            <w:r>
              <w:rPr>
                <w:spacing w:val="-2"/>
              </w:rPr>
              <w:t>женщины»</w:t>
            </w:r>
          </w:p>
          <w:p w14:paraId="4DBA25D9" w14:textId="77777777" w:rsidR="002B3F7A" w:rsidRDefault="001B3B8A">
            <w:pPr>
              <w:pStyle w:val="TableParagraph"/>
              <w:spacing w:line="252" w:lineRule="exact"/>
              <w:ind w:left="72" w:right="59"/>
              <w:jc w:val="center"/>
            </w:pPr>
            <w:r>
              <w:t>«Моя</w:t>
            </w:r>
            <w:r>
              <w:rPr>
                <w:spacing w:val="-5"/>
              </w:rPr>
              <w:t xml:space="preserve"> </w:t>
            </w:r>
            <w:r>
              <w:rPr>
                <w:spacing w:val="-2"/>
              </w:rPr>
              <w:t>семья»</w:t>
            </w:r>
          </w:p>
          <w:p w14:paraId="794AC208" w14:textId="77777777" w:rsidR="002B3F7A" w:rsidRDefault="001B3B8A">
            <w:pPr>
              <w:pStyle w:val="TableParagraph"/>
              <w:spacing w:before="2" w:line="233" w:lineRule="exact"/>
              <w:ind w:left="72" w:right="57"/>
              <w:jc w:val="center"/>
            </w:pPr>
            <w:r>
              <w:t>«Детский</w:t>
            </w:r>
            <w:r>
              <w:rPr>
                <w:spacing w:val="-4"/>
              </w:rPr>
              <w:t xml:space="preserve"> </w:t>
            </w:r>
            <w:r>
              <w:t>сад</w:t>
            </w:r>
            <w:r>
              <w:rPr>
                <w:spacing w:val="-2"/>
              </w:rPr>
              <w:t xml:space="preserve"> </w:t>
            </w:r>
            <w:r>
              <w:t>—</w:t>
            </w:r>
            <w:r>
              <w:rPr>
                <w:spacing w:val="-4"/>
              </w:rPr>
              <w:t xml:space="preserve"> </w:t>
            </w:r>
            <w:r>
              <w:t>мой</w:t>
            </w:r>
            <w:r>
              <w:rPr>
                <w:spacing w:val="-4"/>
              </w:rPr>
              <w:t xml:space="preserve"> </w:t>
            </w:r>
            <w:r>
              <w:t>второй</w:t>
            </w:r>
            <w:r>
              <w:rPr>
                <w:spacing w:val="-3"/>
              </w:rPr>
              <w:t xml:space="preserve"> </w:t>
            </w:r>
            <w:r>
              <w:rPr>
                <w:spacing w:val="-4"/>
              </w:rPr>
              <w:t>дом»</w:t>
            </w:r>
          </w:p>
        </w:tc>
      </w:tr>
      <w:tr w:rsidR="002B3F7A" w14:paraId="751CF0F6" w14:textId="77777777">
        <w:trPr>
          <w:trHeight w:val="253"/>
        </w:trPr>
        <w:tc>
          <w:tcPr>
            <w:tcW w:w="5094" w:type="dxa"/>
          </w:tcPr>
          <w:p w14:paraId="34284ED2" w14:textId="77777777" w:rsidR="002B3F7A" w:rsidRDefault="001B3B8A">
            <w:pPr>
              <w:pStyle w:val="TableParagraph"/>
              <w:spacing w:line="234" w:lineRule="exact"/>
              <w:ind w:left="18" w:right="5"/>
              <w:jc w:val="center"/>
            </w:pPr>
            <w:r>
              <w:t>«Человек</w:t>
            </w:r>
            <w:r>
              <w:rPr>
                <w:spacing w:val="-4"/>
              </w:rPr>
              <w:t xml:space="preserve"> </w:t>
            </w:r>
            <w:r>
              <w:t>в</w:t>
            </w:r>
            <w:r>
              <w:rPr>
                <w:spacing w:val="-4"/>
              </w:rPr>
              <w:t xml:space="preserve"> </w:t>
            </w:r>
            <w:r>
              <w:rPr>
                <w:spacing w:val="-2"/>
              </w:rPr>
              <w:t>культуре»</w:t>
            </w:r>
          </w:p>
        </w:tc>
        <w:tc>
          <w:tcPr>
            <w:tcW w:w="5104" w:type="dxa"/>
          </w:tcPr>
          <w:p w14:paraId="0964A50F" w14:textId="77777777" w:rsidR="002B3F7A" w:rsidRDefault="001B3B8A">
            <w:pPr>
              <w:pStyle w:val="TableParagraph"/>
              <w:spacing w:line="234" w:lineRule="exact"/>
              <w:ind w:left="72" w:right="63"/>
              <w:jc w:val="center"/>
            </w:pPr>
            <w:r>
              <w:t>«Русская</w:t>
            </w:r>
            <w:r>
              <w:rPr>
                <w:spacing w:val="-8"/>
              </w:rPr>
              <w:t xml:space="preserve"> </w:t>
            </w:r>
            <w:r>
              <w:t>традиционная</w:t>
            </w:r>
            <w:r>
              <w:rPr>
                <w:spacing w:val="-8"/>
              </w:rPr>
              <w:t xml:space="preserve"> </w:t>
            </w:r>
            <w:r>
              <w:rPr>
                <w:spacing w:val="-2"/>
              </w:rPr>
              <w:t>культура»</w:t>
            </w:r>
          </w:p>
        </w:tc>
      </w:tr>
    </w:tbl>
    <w:p w14:paraId="7254F644" w14:textId="77777777" w:rsidR="002B3F7A" w:rsidRDefault="001B3B8A">
      <w:pPr>
        <w:spacing w:before="122"/>
        <w:ind w:left="33" w:right="470"/>
        <w:jc w:val="center"/>
      </w:pPr>
      <w:r>
        <w:t>Содержание</w:t>
      </w:r>
      <w:r>
        <w:rPr>
          <w:spacing w:val="-7"/>
        </w:rPr>
        <w:t xml:space="preserve"> </w:t>
      </w:r>
      <w:r>
        <w:t>программы</w:t>
      </w:r>
      <w:r>
        <w:rPr>
          <w:spacing w:val="-5"/>
        </w:rPr>
        <w:t xml:space="preserve"> </w:t>
      </w:r>
      <w:r>
        <w:t>«Дорогою</w:t>
      </w:r>
      <w:r>
        <w:rPr>
          <w:spacing w:val="-5"/>
        </w:rPr>
        <w:t xml:space="preserve"> </w:t>
      </w:r>
      <w:r>
        <w:t>добра»</w:t>
      </w:r>
      <w:r>
        <w:rPr>
          <w:spacing w:val="-9"/>
        </w:rPr>
        <w:t xml:space="preserve"> </w:t>
      </w:r>
      <w:r>
        <w:t>на</w:t>
      </w:r>
      <w:r>
        <w:rPr>
          <w:spacing w:val="-5"/>
        </w:rPr>
        <w:t xml:space="preserve"> </w:t>
      </w:r>
      <w:r>
        <w:t>среднюю</w:t>
      </w:r>
      <w:r>
        <w:rPr>
          <w:spacing w:val="-6"/>
        </w:rPr>
        <w:t xml:space="preserve"> </w:t>
      </w:r>
      <w:r>
        <w:rPr>
          <w:spacing w:val="-2"/>
        </w:rPr>
        <w:t>группу</w:t>
      </w:r>
    </w:p>
    <w:p w14:paraId="407873EE" w14:textId="77777777" w:rsidR="002B3F7A" w:rsidRDefault="002B3F7A">
      <w:pPr>
        <w:pStyle w:val="a3"/>
        <w:spacing w:before="3"/>
        <w:ind w:left="0" w:firstLine="0"/>
        <w:jc w:val="left"/>
        <w:rPr>
          <w:sz w:val="1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5104"/>
      </w:tblGrid>
      <w:tr w:rsidR="002B3F7A" w14:paraId="3C5AE707" w14:textId="77777777">
        <w:trPr>
          <w:trHeight w:val="253"/>
        </w:trPr>
        <w:tc>
          <w:tcPr>
            <w:tcW w:w="5094" w:type="dxa"/>
          </w:tcPr>
          <w:p w14:paraId="68045A95" w14:textId="77777777" w:rsidR="002B3F7A" w:rsidRDefault="001B3B8A">
            <w:pPr>
              <w:pStyle w:val="TableParagraph"/>
              <w:spacing w:line="234" w:lineRule="exact"/>
              <w:ind w:left="18" w:right="2"/>
              <w:jc w:val="center"/>
            </w:pPr>
            <w:r>
              <w:t>Разделы</w:t>
            </w:r>
            <w:r>
              <w:rPr>
                <w:spacing w:val="-3"/>
              </w:rPr>
              <w:t xml:space="preserve"> </w:t>
            </w:r>
            <w:r>
              <w:rPr>
                <w:spacing w:val="-2"/>
              </w:rPr>
              <w:t>программы</w:t>
            </w:r>
          </w:p>
        </w:tc>
        <w:tc>
          <w:tcPr>
            <w:tcW w:w="5104" w:type="dxa"/>
          </w:tcPr>
          <w:p w14:paraId="0A140044" w14:textId="77777777" w:rsidR="002B3F7A" w:rsidRDefault="001B3B8A">
            <w:pPr>
              <w:pStyle w:val="TableParagraph"/>
              <w:spacing w:line="234" w:lineRule="exact"/>
              <w:ind w:left="72" w:right="60"/>
              <w:jc w:val="center"/>
            </w:pPr>
            <w:r>
              <w:t xml:space="preserve">Блоки </w:t>
            </w:r>
            <w:r>
              <w:rPr>
                <w:spacing w:val="-2"/>
              </w:rPr>
              <w:t>раздела</w:t>
            </w:r>
          </w:p>
        </w:tc>
      </w:tr>
      <w:tr w:rsidR="002B3F7A" w14:paraId="6313369B" w14:textId="77777777">
        <w:trPr>
          <w:trHeight w:val="1010"/>
        </w:trPr>
        <w:tc>
          <w:tcPr>
            <w:tcW w:w="5094" w:type="dxa"/>
          </w:tcPr>
          <w:p w14:paraId="065DC579" w14:textId="77777777" w:rsidR="002B3F7A" w:rsidRDefault="001B3B8A">
            <w:pPr>
              <w:pStyle w:val="TableParagraph"/>
              <w:spacing w:line="252" w:lineRule="exact"/>
              <w:ind w:left="18" w:right="2"/>
              <w:jc w:val="center"/>
            </w:pPr>
            <w:r>
              <w:t>«Человек</w:t>
            </w:r>
            <w:r>
              <w:rPr>
                <w:spacing w:val="-4"/>
              </w:rPr>
              <w:t xml:space="preserve"> </w:t>
            </w:r>
            <w:r>
              <w:t>среди</w:t>
            </w:r>
            <w:r>
              <w:rPr>
                <w:spacing w:val="-4"/>
              </w:rPr>
              <w:t xml:space="preserve"> </w:t>
            </w:r>
            <w:r>
              <w:rPr>
                <w:spacing w:val="-2"/>
              </w:rPr>
              <w:t>людей»</w:t>
            </w:r>
          </w:p>
        </w:tc>
        <w:tc>
          <w:tcPr>
            <w:tcW w:w="5104" w:type="dxa"/>
          </w:tcPr>
          <w:p w14:paraId="566D62D6" w14:textId="77777777" w:rsidR="002B3F7A" w:rsidRDefault="001B3B8A">
            <w:pPr>
              <w:pStyle w:val="TableParagraph"/>
              <w:spacing w:line="251" w:lineRule="exact"/>
              <w:ind w:left="72" w:right="59"/>
              <w:jc w:val="center"/>
            </w:pPr>
            <w:r>
              <w:t>«Я</w:t>
            </w:r>
            <w:r>
              <w:rPr>
                <w:spacing w:val="-2"/>
              </w:rPr>
              <w:t xml:space="preserve"> </w:t>
            </w:r>
            <w:r>
              <w:t>—</w:t>
            </w:r>
            <w:r>
              <w:rPr>
                <w:spacing w:val="-1"/>
              </w:rPr>
              <w:t xml:space="preserve"> </w:t>
            </w:r>
            <w:r>
              <w:t>человек: я</w:t>
            </w:r>
            <w:r>
              <w:rPr>
                <w:spacing w:val="-2"/>
              </w:rPr>
              <w:t xml:space="preserve"> </w:t>
            </w:r>
            <w:r>
              <w:t>—</w:t>
            </w:r>
            <w:r>
              <w:rPr>
                <w:spacing w:val="-4"/>
              </w:rPr>
              <w:t xml:space="preserve"> </w:t>
            </w:r>
            <w:r>
              <w:t>мальчик,</w:t>
            </w:r>
            <w:r>
              <w:rPr>
                <w:spacing w:val="-1"/>
              </w:rPr>
              <w:t xml:space="preserve"> </w:t>
            </w:r>
            <w:r>
              <w:t>я</w:t>
            </w:r>
            <w:r>
              <w:rPr>
                <w:spacing w:val="-1"/>
              </w:rPr>
              <w:t xml:space="preserve"> </w:t>
            </w:r>
            <w:r>
              <w:t xml:space="preserve">— </w:t>
            </w:r>
            <w:r>
              <w:rPr>
                <w:spacing w:val="-2"/>
              </w:rPr>
              <w:t>девочка»</w:t>
            </w:r>
          </w:p>
          <w:p w14:paraId="3D758834" w14:textId="77777777" w:rsidR="002B3F7A" w:rsidRDefault="001B3B8A">
            <w:pPr>
              <w:pStyle w:val="TableParagraph"/>
              <w:spacing w:line="252" w:lineRule="exact"/>
              <w:ind w:left="72"/>
              <w:jc w:val="center"/>
            </w:pPr>
            <w:r>
              <w:t>«Мужчины</w:t>
            </w:r>
            <w:r>
              <w:rPr>
                <w:spacing w:val="-6"/>
              </w:rPr>
              <w:t xml:space="preserve"> </w:t>
            </w:r>
            <w:r>
              <w:t>и</w:t>
            </w:r>
            <w:r>
              <w:rPr>
                <w:spacing w:val="-5"/>
              </w:rPr>
              <w:t xml:space="preserve"> </w:t>
            </w:r>
            <w:r>
              <w:rPr>
                <w:spacing w:val="-2"/>
              </w:rPr>
              <w:t>женщины»</w:t>
            </w:r>
          </w:p>
          <w:p w14:paraId="60F71246" w14:textId="77777777" w:rsidR="002B3F7A" w:rsidRDefault="001B3B8A">
            <w:pPr>
              <w:pStyle w:val="TableParagraph"/>
              <w:spacing w:before="1" w:line="252" w:lineRule="exact"/>
              <w:ind w:left="72" w:right="59"/>
              <w:jc w:val="center"/>
            </w:pPr>
            <w:r>
              <w:t>«Моя</w:t>
            </w:r>
            <w:r>
              <w:rPr>
                <w:spacing w:val="-5"/>
              </w:rPr>
              <w:t xml:space="preserve"> </w:t>
            </w:r>
            <w:r>
              <w:rPr>
                <w:spacing w:val="-2"/>
              </w:rPr>
              <w:t>семья»</w:t>
            </w:r>
          </w:p>
          <w:p w14:paraId="0184EA0A" w14:textId="77777777" w:rsidR="002B3F7A" w:rsidRDefault="001B3B8A">
            <w:pPr>
              <w:pStyle w:val="TableParagraph"/>
              <w:spacing w:line="233" w:lineRule="exact"/>
              <w:ind w:left="72" w:right="64"/>
              <w:jc w:val="center"/>
            </w:pPr>
            <w:r>
              <w:t>«Детский</w:t>
            </w:r>
            <w:r>
              <w:rPr>
                <w:spacing w:val="-4"/>
              </w:rPr>
              <w:t xml:space="preserve"> </w:t>
            </w:r>
            <w:r>
              <w:t>сад</w:t>
            </w:r>
            <w:r>
              <w:rPr>
                <w:spacing w:val="-2"/>
              </w:rPr>
              <w:t xml:space="preserve"> </w:t>
            </w:r>
            <w:r>
              <w:t>-</w:t>
            </w:r>
            <w:r>
              <w:rPr>
                <w:spacing w:val="-8"/>
              </w:rPr>
              <w:t xml:space="preserve"> </w:t>
            </w:r>
            <w:r>
              <w:t>мой</w:t>
            </w:r>
            <w:r>
              <w:rPr>
                <w:spacing w:val="-4"/>
              </w:rPr>
              <w:t xml:space="preserve"> </w:t>
            </w:r>
            <w:r>
              <w:t>второй</w:t>
            </w:r>
            <w:r>
              <w:rPr>
                <w:spacing w:val="-4"/>
              </w:rPr>
              <w:t xml:space="preserve"> </w:t>
            </w:r>
            <w:r>
              <w:rPr>
                <w:spacing w:val="-2"/>
              </w:rPr>
              <w:t>дом».</w:t>
            </w:r>
          </w:p>
        </w:tc>
      </w:tr>
      <w:tr w:rsidR="002B3F7A" w14:paraId="6352ACDC" w14:textId="77777777">
        <w:trPr>
          <w:trHeight w:val="760"/>
        </w:trPr>
        <w:tc>
          <w:tcPr>
            <w:tcW w:w="5094" w:type="dxa"/>
          </w:tcPr>
          <w:p w14:paraId="7322C241" w14:textId="77777777" w:rsidR="002B3F7A" w:rsidRDefault="001B3B8A">
            <w:pPr>
              <w:pStyle w:val="TableParagraph"/>
              <w:spacing w:before="1"/>
              <w:ind w:left="18" w:right="5"/>
              <w:jc w:val="center"/>
            </w:pPr>
            <w:r>
              <w:t>«Человек</w:t>
            </w:r>
            <w:r>
              <w:rPr>
                <w:spacing w:val="-4"/>
              </w:rPr>
              <w:t xml:space="preserve"> </w:t>
            </w:r>
            <w:r>
              <w:t>в</w:t>
            </w:r>
            <w:r>
              <w:rPr>
                <w:spacing w:val="-4"/>
              </w:rPr>
              <w:t xml:space="preserve"> </w:t>
            </w:r>
            <w:r>
              <w:rPr>
                <w:spacing w:val="-2"/>
              </w:rPr>
              <w:t>истории»</w:t>
            </w:r>
          </w:p>
        </w:tc>
        <w:tc>
          <w:tcPr>
            <w:tcW w:w="5104" w:type="dxa"/>
          </w:tcPr>
          <w:p w14:paraId="17833D23" w14:textId="77777777" w:rsidR="002B3F7A" w:rsidRDefault="001B3B8A">
            <w:pPr>
              <w:pStyle w:val="TableParagraph"/>
              <w:spacing w:before="1" w:line="252" w:lineRule="exact"/>
              <w:ind w:left="72" w:right="60"/>
              <w:jc w:val="center"/>
            </w:pPr>
            <w:r>
              <w:t>«Появление</w:t>
            </w:r>
            <w:r>
              <w:rPr>
                <w:spacing w:val="-4"/>
              </w:rPr>
              <w:t xml:space="preserve"> </w:t>
            </w:r>
            <w:r>
              <w:t>и</w:t>
            </w:r>
            <w:r>
              <w:rPr>
                <w:spacing w:val="-4"/>
              </w:rPr>
              <w:t xml:space="preserve"> </w:t>
            </w:r>
            <w:r>
              <w:t>развитие</w:t>
            </w:r>
            <w:r>
              <w:rPr>
                <w:spacing w:val="-3"/>
              </w:rPr>
              <w:t xml:space="preserve"> </w:t>
            </w:r>
            <w:r>
              <w:t>человека</w:t>
            </w:r>
            <w:r>
              <w:rPr>
                <w:spacing w:val="-4"/>
              </w:rPr>
              <w:t xml:space="preserve"> </w:t>
            </w:r>
            <w:r>
              <w:t>на</w:t>
            </w:r>
            <w:r>
              <w:rPr>
                <w:spacing w:val="-3"/>
              </w:rPr>
              <w:t xml:space="preserve"> </w:t>
            </w:r>
            <w:r>
              <w:rPr>
                <w:spacing w:val="-2"/>
              </w:rPr>
              <w:t>Земле»</w:t>
            </w:r>
          </w:p>
          <w:p w14:paraId="20CD3591" w14:textId="77777777" w:rsidR="002B3F7A" w:rsidRDefault="001B3B8A">
            <w:pPr>
              <w:pStyle w:val="TableParagraph"/>
              <w:spacing w:line="252" w:lineRule="exact"/>
              <w:ind w:left="72" w:right="57"/>
              <w:jc w:val="center"/>
            </w:pPr>
            <w:r>
              <w:t>«Родной</w:t>
            </w:r>
            <w:r>
              <w:rPr>
                <w:spacing w:val="-9"/>
              </w:rPr>
              <w:t xml:space="preserve"> </w:t>
            </w:r>
            <w:r>
              <w:rPr>
                <w:spacing w:val="-2"/>
              </w:rPr>
              <w:t>город»</w:t>
            </w:r>
          </w:p>
          <w:p w14:paraId="7B8CCAF2" w14:textId="77777777" w:rsidR="002B3F7A" w:rsidRDefault="001B3B8A">
            <w:pPr>
              <w:pStyle w:val="TableParagraph"/>
              <w:spacing w:line="235" w:lineRule="exact"/>
              <w:ind w:left="72" w:right="59"/>
              <w:jc w:val="center"/>
            </w:pPr>
            <w:r>
              <w:t>«Родная</w:t>
            </w:r>
            <w:r>
              <w:rPr>
                <w:spacing w:val="-4"/>
              </w:rPr>
              <w:t xml:space="preserve"> </w:t>
            </w:r>
            <w:r>
              <w:rPr>
                <w:spacing w:val="-2"/>
              </w:rPr>
              <w:t>страна»</w:t>
            </w:r>
          </w:p>
        </w:tc>
      </w:tr>
      <w:tr w:rsidR="002B3F7A" w14:paraId="723C069A" w14:textId="77777777">
        <w:trPr>
          <w:trHeight w:val="506"/>
        </w:trPr>
        <w:tc>
          <w:tcPr>
            <w:tcW w:w="5094" w:type="dxa"/>
          </w:tcPr>
          <w:p w14:paraId="75BE5301" w14:textId="77777777" w:rsidR="002B3F7A" w:rsidRDefault="001B3B8A">
            <w:pPr>
              <w:pStyle w:val="TableParagraph"/>
              <w:spacing w:line="251" w:lineRule="exact"/>
              <w:ind w:left="18" w:right="5"/>
              <w:jc w:val="center"/>
            </w:pPr>
            <w:r>
              <w:t>«Человек</w:t>
            </w:r>
            <w:r>
              <w:rPr>
                <w:spacing w:val="-4"/>
              </w:rPr>
              <w:t xml:space="preserve"> </w:t>
            </w:r>
            <w:r>
              <w:t>в</w:t>
            </w:r>
            <w:r>
              <w:rPr>
                <w:spacing w:val="-4"/>
              </w:rPr>
              <w:t xml:space="preserve"> </w:t>
            </w:r>
            <w:r>
              <w:rPr>
                <w:spacing w:val="-2"/>
              </w:rPr>
              <w:t>культуре»</w:t>
            </w:r>
          </w:p>
        </w:tc>
        <w:tc>
          <w:tcPr>
            <w:tcW w:w="5104" w:type="dxa"/>
          </w:tcPr>
          <w:p w14:paraId="21833A76" w14:textId="77777777" w:rsidR="002B3F7A" w:rsidRDefault="001B3B8A">
            <w:pPr>
              <w:pStyle w:val="TableParagraph"/>
              <w:spacing w:line="251" w:lineRule="exact"/>
              <w:ind w:left="72" w:right="63"/>
              <w:jc w:val="center"/>
            </w:pPr>
            <w:r>
              <w:t>«Русская</w:t>
            </w:r>
            <w:r>
              <w:rPr>
                <w:spacing w:val="-8"/>
              </w:rPr>
              <w:t xml:space="preserve"> </w:t>
            </w:r>
            <w:r>
              <w:t>традиционная</w:t>
            </w:r>
            <w:r>
              <w:rPr>
                <w:spacing w:val="-8"/>
              </w:rPr>
              <w:t xml:space="preserve"> </w:t>
            </w:r>
            <w:r>
              <w:rPr>
                <w:spacing w:val="-2"/>
              </w:rPr>
              <w:t>культура»</w:t>
            </w:r>
          </w:p>
          <w:p w14:paraId="42668653" w14:textId="77777777" w:rsidR="002B3F7A" w:rsidRDefault="001B3B8A">
            <w:pPr>
              <w:pStyle w:val="TableParagraph"/>
              <w:spacing w:line="235" w:lineRule="exact"/>
              <w:ind w:left="72" w:right="57"/>
              <w:jc w:val="center"/>
            </w:pPr>
            <w:r>
              <w:t>«Культура</w:t>
            </w:r>
            <w:r>
              <w:rPr>
                <w:spacing w:val="-6"/>
              </w:rPr>
              <w:t xml:space="preserve"> </w:t>
            </w:r>
            <w:r>
              <w:t>других</w:t>
            </w:r>
            <w:r>
              <w:rPr>
                <w:spacing w:val="-5"/>
              </w:rPr>
              <w:t xml:space="preserve"> </w:t>
            </w:r>
            <w:r>
              <w:rPr>
                <w:spacing w:val="-2"/>
              </w:rPr>
              <w:t>народов»</w:t>
            </w:r>
          </w:p>
        </w:tc>
      </w:tr>
    </w:tbl>
    <w:p w14:paraId="03D623BB" w14:textId="77777777" w:rsidR="002B3F7A" w:rsidRDefault="001B3B8A">
      <w:pPr>
        <w:spacing w:before="122"/>
        <w:ind w:left="36" w:right="470"/>
        <w:jc w:val="center"/>
      </w:pPr>
      <w:r>
        <w:t>Содержание</w:t>
      </w:r>
      <w:r>
        <w:rPr>
          <w:spacing w:val="-6"/>
        </w:rPr>
        <w:t xml:space="preserve"> </w:t>
      </w:r>
      <w:r>
        <w:t>программы</w:t>
      </w:r>
      <w:r>
        <w:rPr>
          <w:spacing w:val="-5"/>
        </w:rPr>
        <w:t xml:space="preserve"> </w:t>
      </w:r>
      <w:r>
        <w:t>«Дорогою</w:t>
      </w:r>
      <w:r>
        <w:rPr>
          <w:spacing w:val="-5"/>
        </w:rPr>
        <w:t xml:space="preserve"> </w:t>
      </w:r>
      <w:r>
        <w:t>добра»</w:t>
      </w:r>
      <w:r>
        <w:rPr>
          <w:spacing w:val="-9"/>
        </w:rPr>
        <w:t xml:space="preserve"> </w:t>
      </w:r>
      <w:r>
        <w:t>на</w:t>
      </w:r>
      <w:r>
        <w:rPr>
          <w:spacing w:val="-5"/>
        </w:rPr>
        <w:t xml:space="preserve"> </w:t>
      </w:r>
      <w:r>
        <w:t>старшую</w:t>
      </w:r>
      <w:r>
        <w:rPr>
          <w:spacing w:val="-5"/>
        </w:rPr>
        <w:t xml:space="preserve"> </w:t>
      </w:r>
      <w:r>
        <w:rPr>
          <w:spacing w:val="-2"/>
        </w:rPr>
        <w:t>группу</w:t>
      </w:r>
    </w:p>
    <w:p w14:paraId="4925720F" w14:textId="77777777" w:rsidR="002B3F7A" w:rsidRDefault="002B3F7A">
      <w:pPr>
        <w:pStyle w:val="a3"/>
        <w:spacing w:before="3"/>
        <w:ind w:left="0" w:firstLine="0"/>
        <w:jc w:val="left"/>
        <w:rPr>
          <w:sz w:val="1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5104"/>
      </w:tblGrid>
      <w:tr w:rsidR="002B3F7A" w14:paraId="5ED45A1C" w14:textId="77777777">
        <w:trPr>
          <w:trHeight w:val="254"/>
        </w:trPr>
        <w:tc>
          <w:tcPr>
            <w:tcW w:w="5094" w:type="dxa"/>
          </w:tcPr>
          <w:p w14:paraId="3C957AF9" w14:textId="77777777" w:rsidR="002B3F7A" w:rsidRDefault="001B3B8A">
            <w:pPr>
              <w:pStyle w:val="TableParagraph"/>
              <w:spacing w:before="1" w:line="233" w:lineRule="exact"/>
              <w:ind w:left="18" w:right="2"/>
              <w:jc w:val="center"/>
            </w:pPr>
            <w:r>
              <w:t>Разделы</w:t>
            </w:r>
            <w:r>
              <w:rPr>
                <w:spacing w:val="-3"/>
              </w:rPr>
              <w:t xml:space="preserve"> </w:t>
            </w:r>
            <w:r>
              <w:rPr>
                <w:spacing w:val="-2"/>
              </w:rPr>
              <w:t>программы</w:t>
            </w:r>
          </w:p>
        </w:tc>
        <w:tc>
          <w:tcPr>
            <w:tcW w:w="5104" w:type="dxa"/>
          </w:tcPr>
          <w:p w14:paraId="4D9B6DE9" w14:textId="77777777" w:rsidR="002B3F7A" w:rsidRDefault="001B3B8A">
            <w:pPr>
              <w:pStyle w:val="TableParagraph"/>
              <w:spacing w:before="1" w:line="233" w:lineRule="exact"/>
              <w:ind w:left="72" w:right="60"/>
              <w:jc w:val="center"/>
            </w:pPr>
            <w:r>
              <w:t xml:space="preserve">Блоки </w:t>
            </w:r>
            <w:r>
              <w:rPr>
                <w:spacing w:val="-2"/>
              </w:rPr>
              <w:t>раздела</w:t>
            </w:r>
          </w:p>
        </w:tc>
      </w:tr>
      <w:tr w:rsidR="002B3F7A" w14:paraId="394B2268" w14:textId="77777777">
        <w:trPr>
          <w:trHeight w:val="1013"/>
        </w:trPr>
        <w:tc>
          <w:tcPr>
            <w:tcW w:w="5094" w:type="dxa"/>
          </w:tcPr>
          <w:p w14:paraId="1391D58B" w14:textId="77777777" w:rsidR="002B3F7A" w:rsidRDefault="001B3B8A">
            <w:pPr>
              <w:pStyle w:val="TableParagraph"/>
              <w:spacing w:line="251" w:lineRule="exact"/>
              <w:ind w:left="18" w:right="2"/>
              <w:jc w:val="center"/>
            </w:pPr>
            <w:r>
              <w:t>«Человек</w:t>
            </w:r>
            <w:r>
              <w:rPr>
                <w:spacing w:val="-4"/>
              </w:rPr>
              <w:t xml:space="preserve"> </w:t>
            </w:r>
            <w:r>
              <w:t>среди</w:t>
            </w:r>
            <w:r>
              <w:rPr>
                <w:spacing w:val="-4"/>
              </w:rPr>
              <w:t xml:space="preserve"> </w:t>
            </w:r>
            <w:r>
              <w:rPr>
                <w:spacing w:val="-2"/>
              </w:rPr>
              <w:t>людей»</w:t>
            </w:r>
          </w:p>
        </w:tc>
        <w:tc>
          <w:tcPr>
            <w:tcW w:w="5104" w:type="dxa"/>
          </w:tcPr>
          <w:p w14:paraId="5CB9E227" w14:textId="77777777" w:rsidR="002B3F7A" w:rsidRDefault="001B3B8A">
            <w:pPr>
              <w:pStyle w:val="TableParagraph"/>
              <w:spacing w:line="251" w:lineRule="exact"/>
              <w:ind w:left="72" w:right="59"/>
              <w:jc w:val="center"/>
            </w:pPr>
            <w:r>
              <w:t>«Я</w:t>
            </w:r>
            <w:r>
              <w:rPr>
                <w:spacing w:val="-2"/>
              </w:rPr>
              <w:t xml:space="preserve"> </w:t>
            </w:r>
            <w:r>
              <w:t>—</w:t>
            </w:r>
            <w:r>
              <w:rPr>
                <w:spacing w:val="-1"/>
              </w:rPr>
              <w:t xml:space="preserve"> </w:t>
            </w:r>
            <w:r>
              <w:t>человек: я</w:t>
            </w:r>
            <w:r>
              <w:rPr>
                <w:spacing w:val="-2"/>
              </w:rPr>
              <w:t xml:space="preserve"> </w:t>
            </w:r>
            <w:r>
              <w:t>—</w:t>
            </w:r>
            <w:r>
              <w:rPr>
                <w:spacing w:val="-4"/>
              </w:rPr>
              <w:t xml:space="preserve"> </w:t>
            </w:r>
            <w:r>
              <w:t>мальчик,</w:t>
            </w:r>
            <w:r>
              <w:rPr>
                <w:spacing w:val="-1"/>
              </w:rPr>
              <w:t xml:space="preserve"> </w:t>
            </w:r>
            <w:r>
              <w:t>я</w:t>
            </w:r>
            <w:r>
              <w:rPr>
                <w:spacing w:val="-1"/>
              </w:rPr>
              <w:t xml:space="preserve"> </w:t>
            </w:r>
            <w:r>
              <w:t xml:space="preserve">— </w:t>
            </w:r>
            <w:r>
              <w:rPr>
                <w:spacing w:val="-2"/>
              </w:rPr>
              <w:t>девочка»</w:t>
            </w:r>
          </w:p>
          <w:p w14:paraId="6225D5E5" w14:textId="77777777" w:rsidR="002B3F7A" w:rsidRDefault="001B3B8A">
            <w:pPr>
              <w:pStyle w:val="TableParagraph"/>
              <w:spacing w:before="1" w:line="253" w:lineRule="exact"/>
              <w:ind w:left="72"/>
              <w:jc w:val="center"/>
            </w:pPr>
            <w:r>
              <w:t>«Мужчины</w:t>
            </w:r>
            <w:r>
              <w:rPr>
                <w:spacing w:val="-6"/>
              </w:rPr>
              <w:t xml:space="preserve"> </w:t>
            </w:r>
            <w:r>
              <w:t>и</w:t>
            </w:r>
            <w:r>
              <w:rPr>
                <w:spacing w:val="-5"/>
              </w:rPr>
              <w:t xml:space="preserve"> </w:t>
            </w:r>
            <w:r>
              <w:rPr>
                <w:spacing w:val="-2"/>
              </w:rPr>
              <w:t>женщины»</w:t>
            </w:r>
          </w:p>
          <w:p w14:paraId="608BA953" w14:textId="77777777" w:rsidR="002B3F7A" w:rsidRDefault="001B3B8A">
            <w:pPr>
              <w:pStyle w:val="TableParagraph"/>
              <w:spacing w:line="252" w:lineRule="exact"/>
              <w:ind w:left="72" w:right="59"/>
              <w:jc w:val="center"/>
            </w:pPr>
            <w:r>
              <w:t>«Моя</w:t>
            </w:r>
            <w:r>
              <w:rPr>
                <w:spacing w:val="-5"/>
              </w:rPr>
              <w:t xml:space="preserve"> </w:t>
            </w:r>
            <w:r>
              <w:rPr>
                <w:spacing w:val="-2"/>
              </w:rPr>
              <w:t>семья»</w:t>
            </w:r>
          </w:p>
          <w:p w14:paraId="68EBCE02" w14:textId="77777777" w:rsidR="002B3F7A" w:rsidRDefault="001B3B8A">
            <w:pPr>
              <w:pStyle w:val="TableParagraph"/>
              <w:spacing w:line="235" w:lineRule="exact"/>
              <w:ind w:left="72" w:right="64"/>
              <w:jc w:val="center"/>
            </w:pPr>
            <w:r>
              <w:t>«Детский</w:t>
            </w:r>
            <w:r>
              <w:rPr>
                <w:spacing w:val="-4"/>
              </w:rPr>
              <w:t xml:space="preserve"> </w:t>
            </w:r>
            <w:r>
              <w:t>сад</w:t>
            </w:r>
            <w:r>
              <w:rPr>
                <w:spacing w:val="-2"/>
              </w:rPr>
              <w:t xml:space="preserve"> </w:t>
            </w:r>
            <w:r>
              <w:t>-</w:t>
            </w:r>
            <w:r>
              <w:rPr>
                <w:spacing w:val="-8"/>
              </w:rPr>
              <w:t xml:space="preserve"> </w:t>
            </w:r>
            <w:r>
              <w:t>мой</w:t>
            </w:r>
            <w:r>
              <w:rPr>
                <w:spacing w:val="-4"/>
              </w:rPr>
              <w:t xml:space="preserve"> </w:t>
            </w:r>
            <w:r>
              <w:t>второй</w:t>
            </w:r>
            <w:r>
              <w:rPr>
                <w:spacing w:val="-4"/>
              </w:rPr>
              <w:t xml:space="preserve"> </w:t>
            </w:r>
            <w:r>
              <w:rPr>
                <w:spacing w:val="-2"/>
              </w:rPr>
              <w:t>дом».</w:t>
            </w:r>
          </w:p>
        </w:tc>
      </w:tr>
      <w:tr w:rsidR="002B3F7A" w14:paraId="4B328AF8" w14:textId="77777777">
        <w:trPr>
          <w:trHeight w:val="1264"/>
        </w:trPr>
        <w:tc>
          <w:tcPr>
            <w:tcW w:w="5094" w:type="dxa"/>
          </w:tcPr>
          <w:p w14:paraId="1273B70B" w14:textId="77777777" w:rsidR="002B3F7A" w:rsidRDefault="001B3B8A">
            <w:pPr>
              <w:pStyle w:val="TableParagraph"/>
              <w:spacing w:line="251" w:lineRule="exact"/>
              <w:ind w:left="18" w:right="5"/>
              <w:jc w:val="center"/>
            </w:pPr>
            <w:r>
              <w:t>«Человек</w:t>
            </w:r>
            <w:r>
              <w:rPr>
                <w:spacing w:val="-4"/>
              </w:rPr>
              <w:t xml:space="preserve"> </w:t>
            </w:r>
            <w:r>
              <w:t>в</w:t>
            </w:r>
            <w:r>
              <w:rPr>
                <w:spacing w:val="-4"/>
              </w:rPr>
              <w:t xml:space="preserve"> </w:t>
            </w:r>
            <w:r>
              <w:rPr>
                <w:spacing w:val="-2"/>
              </w:rPr>
              <w:t>истории»</w:t>
            </w:r>
          </w:p>
        </w:tc>
        <w:tc>
          <w:tcPr>
            <w:tcW w:w="5104" w:type="dxa"/>
          </w:tcPr>
          <w:p w14:paraId="7C41CA81" w14:textId="77777777" w:rsidR="002B3F7A" w:rsidRDefault="001B3B8A">
            <w:pPr>
              <w:pStyle w:val="TableParagraph"/>
              <w:spacing w:line="251" w:lineRule="exact"/>
              <w:ind w:left="72" w:right="60"/>
              <w:jc w:val="center"/>
            </w:pPr>
            <w:r>
              <w:t>«Появление</w:t>
            </w:r>
            <w:r>
              <w:rPr>
                <w:spacing w:val="-4"/>
              </w:rPr>
              <w:t xml:space="preserve"> </w:t>
            </w:r>
            <w:r>
              <w:t>и</w:t>
            </w:r>
            <w:r>
              <w:rPr>
                <w:spacing w:val="-4"/>
              </w:rPr>
              <w:t xml:space="preserve"> </w:t>
            </w:r>
            <w:r>
              <w:t>развитие</w:t>
            </w:r>
            <w:r>
              <w:rPr>
                <w:spacing w:val="-3"/>
              </w:rPr>
              <w:t xml:space="preserve"> </w:t>
            </w:r>
            <w:r>
              <w:t>человека</w:t>
            </w:r>
            <w:r>
              <w:rPr>
                <w:spacing w:val="-4"/>
              </w:rPr>
              <w:t xml:space="preserve"> </w:t>
            </w:r>
            <w:r>
              <w:t>на</w:t>
            </w:r>
            <w:r>
              <w:rPr>
                <w:spacing w:val="-3"/>
              </w:rPr>
              <w:t xml:space="preserve"> </w:t>
            </w:r>
            <w:r>
              <w:rPr>
                <w:spacing w:val="-2"/>
              </w:rPr>
              <w:t>Земле»</w:t>
            </w:r>
          </w:p>
          <w:p w14:paraId="0302A8D5" w14:textId="77777777" w:rsidR="002B3F7A" w:rsidRDefault="001B3B8A">
            <w:pPr>
              <w:pStyle w:val="TableParagraph"/>
              <w:spacing w:line="252" w:lineRule="exact"/>
              <w:ind w:left="72" w:right="59"/>
              <w:jc w:val="center"/>
            </w:pPr>
            <w:r>
              <w:t>«История</w:t>
            </w:r>
            <w:r>
              <w:rPr>
                <w:spacing w:val="-7"/>
              </w:rPr>
              <w:t xml:space="preserve"> </w:t>
            </w:r>
            <w:r>
              <w:rPr>
                <w:spacing w:val="-2"/>
              </w:rPr>
              <w:t>семьи»</w:t>
            </w:r>
          </w:p>
          <w:p w14:paraId="1813B17F" w14:textId="77777777" w:rsidR="002B3F7A" w:rsidRDefault="001B3B8A">
            <w:pPr>
              <w:pStyle w:val="TableParagraph"/>
              <w:spacing w:before="1" w:line="252" w:lineRule="exact"/>
              <w:ind w:left="72" w:right="57"/>
              <w:jc w:val="center"/>
            </w:pPr>
            <w:r>
              <w:t>«Родной</w:t>
            </w:r>
            <w:r>
              <w:rPr>
                <w:spacing w:val="-9"/>
              </w:rPr>
              <w:t xml:space="preserve"> </w:t>
            </w:r>
            <w:r>
              <w:rPr>
                <w:spacing w:val="-2"/>
              </w:rPr>
              <w:t>город»</w:t>
            </w:r>
          </w:p>
          <w:p w14:paraId="468D1EDE" w14:textId="77777777" w:rsidR="002B3F7A" w:rsidRDefault="001B3B8A">
            <w:pPr>
              <w:pStyle w:val="TableParagraph"/>
              <w:spacing w:line="252" w:lineRule="exact"/>
              <w:ind w:left="72" w:right="60"/>
              <w:jc w:val="center"/>
            </w:pPr>
            <w:r>
              <w:t>«Родная</w:t>
            </w:r>
            <w:r>
              <w:rPr>
                <w:spacing w:val="-5"/>
              </w:rPr>
              <w:t xml:space="preserve"> </w:t>
            </w:r>
            <w:r>
              <w:t>страна».</w:t>
            </w:r>
            <w:r>
              <w:rPr>
                <w:spacing w:val="-2"/>
              </w:rPr>
              <w:t xml:space="preserve"> </w:t>
            </w:r>
            <w:r>
              <w:t>«История</w:t>
            </w:r>
            <w:r>
              <w:rPr>
                <w:spacing w:val="-6"/>
              </w:rPr>
              <w:t xml:space="preserve"> </w:t>
            </w:r>
            <w:r>
              <w:t>детского</w:t>
            </w:r>
            <w:r>
              <w:rPr>
                <w:spacing w:val="-3"/>
              </w:rPr>
              <w:t xml:space="preserve"> </w:t>
            </w:r>
            <w:r>
              <w:rPr>
                <w:spacing w:val="-2"/>
              </w:rPr>
              <w:t>сада»</w:t>
            </w:r>
          </w:p>
          <w:p w14:paraId="2EE6114D" w14:textId="77777777" w:rsidR="002B3F7A" w:rsidRDefault="001B3B8A">
            <w:pPr>
              <w:pStyle w:val="TableParagraph"/>
              <w:spacing w:before="2" w:line="233" w:lineRule="exact"/>
              <w:ind w:left="72" w:right="61"/>
              <w:jc w:val="center"/>
            </w:pPr>
            <w:r>
              <w:t>«Моя</w:t>
            </w:r>
            <w:r>
              <w:rPr>
                <w:spacing w:val="-7"/>
              </w:rPr>
              <w:t xml:space="preserve"> </w:t>
            </w:r>
            <w:r>
              <w:rPr>
                <w:spacing w:val="-2"/>
              </w:rPr>
              <w:t>Земля».</w:t>
            </w:r>
          </w:p>
        </w:tc>
      </w:tr>
      <w:tr w:rsidR="002B3F7A" w14:paraId="59E17999" w14:textId="77777777">
        <w:trPr>
          <w:trHeight w:val="506"/>
        </w:trPr>
        <w:tc>
          <w:tcPr>
            <w:tcW w:w="5094" w:type="dxa"/>
          </w:tcPr>
          <w:p w14:paraId="6D0A1752" w14:textId="77777777" w:rsidR="002B3F7A" w:rsidRDefault="001B3B8A">
            <w:pPr>
              <w:pStyle w:val="TableParagraph"/>
              <w:spacing w:line="251" w:lineRule="exact"/>
              <w:ind w:left="18" w:right="5"/>
              <w:jc w:val="center"/>
            </w:pPr>
            <w:r>
              <w:t>«Человек</w:t>
            </w:r>
            <w:r>
              <w:rPr>
                <w:spacing w:val="-4"/>
              </w:rPr>
              <w:t xml:space="preserve"> </w:t>
            </w:r>
            <w:r>
              <w:t>в</w:t>
            </w:r>
            <w:r>
              <w:rPr>
                <w:spacing w:val="-4"/>
              </w:rPr>
              <w:t xml:space="preserve"> </w:t>
            </w:r>
            <w:r>
              <w:rPr>
                <w:spacing w:val="-2"/>
              </w:rPr>
              <w:t>культуре»</w:t>
            </w:r>
          </w:p>
        </w:tc>
        <w:tc>
          <w:tcPr>
            <w:tcW w:w="5104" w:type="dxa"/>
          </w:tcPr>
          <w:p w14:paraId="372D8CB7" w14:textId="77777777" w:rsidR="002B3F7A" w:rsidRDefault="001B3B8A">
            <w:pPr>
              <w:pStyle w:val="TableParagraph"/>
              <w:spacing w:line="251" w:lineRule="exact"/>
              <w:ind w:left="72" w:right="63"/>
              <w:jc w:val="center"/>
            </w:pPr>
            <w:r>
              <w:t>«Русская</w:t>
            </w:r>
            <w:r>
              <w:rPr>
                <w:spacing w:val="-8"/>
              </w:rPr>
              <w:t xml:space="preserve"> </w:t>
            </w:r>
            <w:r>
              <w:t>традиционная</w:t>
            </w:r>
            <w:r>
              <w:rPr>
                <w:spacing w:val="-8"/>
              </w:rPr>
              <w:t xml:space="preserve"> </w:t>
            </w:r>
            <w:r>
              <w:rPr>
                <w:spacing w:val="-2"/>
              </w:rPr>
              <w:t>культура»</w:t>
            </w:r>
          </w:p>
          <w:p w14:paraId="697C1FEB" w14:textId="77777777" w:rsidR="002B3F7A" w:rsidRDefault="001B3B8A">
            <w:pPr>
              <w:pStyle w:val="TableParagraph"/>
              <w:spacing w:before="1" w:line="233" w:lineRule="exact"/>
              <w:ind w:left="72" w:right="57"/>
              <w:jc w:val="center"/>
            </w:pPr>
            <w:r>
              <w:t>«Культура</w:t>
            </w:r>
            <w:r>
              <w:rPr>
                <w:spacing w:val="-6"/>
              </w:rPr>
              <w:t xml:space="preserve"> </w:t>
            </w:r>
            <w:r>
              <w:t>других</w:t>
            </w:r>
            <w:r>
              <w:rPr>
                <w:spacing w:val="-5"/>
              </w:rPr>
              <w:t xml:space="preserve"> </w:t>
            </w:r>
            <w:r>
              <w:rPr>
                <w:spacing w:val="-2"/>
              </w:rPr>
              <w:t>народов»</w:t>
            </w:r>
          </w:p>
        </w:tc>
      </w:tr>
    </w:tbl>
    <w:p w14:paraId="3A02CCC2" w14:textId="77777777" w:rsidR="002B3F7A" w:rsidRDefault="001B3B8A">
      <w:pPr>
        <w:spacing w:before="121"/>
        <w:ind w:left="35" w:right="470"/>
        <w:jc w:val="center"/>
      </w:pPr>
      <w:r>
        <w:t>Содержание</w:t>
      </w:r>
      <w:r>
        <w:rPr>
          <w:spacing w:val="-8"/>
        </w:rPr>
        <w:t xml:space="preserve"> </w:t>
      </w:r>
      <w:r>
        <w:t>программы</w:t>
      </w:r>
      <w:r>
        <w:rPr>
          <w:spacing w:val="-6"/>
        </w:rPr>
        <w:t xml:space="preserve"> </w:t>
      </w:r>
      <w:r>
        <w:t>«Дорогою</w:t>
      </w:r>
      <w:r>
        <w:rPr>
          <w:spacing w:val="-5"/>
        </w:rPr>
        <w:t xml:space="preserve"> </w:t>
      </w:r>
      <w:r>
        <w:t>добра»</w:t>
      </w:r>
      <w:r>
        <w:rPr>
          <w:spacing w:val="-10"/>
        </w:rPr>
        <w:t xml:space="preserve"> </w:t>
      </w:r>
      <w:r>
        <w:t>на</w:t>
      </w:r>
      <w:r>
        <w:rPr>
          <w:spacing w:val="-6"/>
        </w:rPr>
        <w:t xml:space="preserve"> </w:t>
      </w:r>
      <w:r>
        <w:t>подготовительную</w:t>
      </w:r>
      <w:r>
        <w:rPr>
          <w:spacing w:val="-6"/>
        </w:rPr>
        <w:t xml:space="preserve"> </w:t>
      </w:r>
      <w:r>
        <w:t>к</w:t>
      </w:r>
      <w:r>
        <w:rPr>
          <w:spacing w:val="-5"/>
        </w:rPr>
        <w:t xml:space="preserve"> </w:t>
      </w:r>
      <w:r>
        <w:t>школе</w:t>
      </w:r>
      <w:r>
        <w:rPr>
          <w:spacing w:val="-7"/>
        </w:rPr>
        <w:t xml:space="preserve"> </w:t>
      </w:r>
      <w:r>
        <w:rPr>
          <w:spacing w:val="-2"/>
        </w:rPr>
        <w:t>группу</w:t>
      </w:r>
    </w:p>
    <w:p w14:paraId="1875F0B7" w14:textId="77777777" w:rsidR="002B3F7A" w:rsidRDefault="002B3F7A">
      <w:pPr>
        <w:pStyle w:val="a3"/>
        <w:spacing w:before="5"/>
        <w:ind w:left="0" w:firstLine="0"/>
        <w:jc w:val="left"/>
        <w:rPr>
          <w:sz w:val="1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5104"/>
      </w:tblGrid>
      <w:tr w:rsidR="002B3F7A" w14:paraId="1ED6FD77" w14:textId="77777777">
        <w:trPr>
          <w:trHeight w:val="251"/>
        </w:trPr>
        <w:tc>
          <w:tcPr>
            <w:tcW w:w="5094" w:type="dxa"/>
          </w:tcPr>
          <w:p w14:paraId="7FA065D5" w14:textId="77777777" w:rsidR="002B3F7A" w:rsidRDefault="001B3B8A">
            <w:pPr>
              <w:pStyle w:val="TableParagraph"/>
              <w:spacing w:line="232" w:lineRule="exact"/>
              <w:ind w:left="18" w:right="2"/>
              <w:jc w:val="center"/>
            </w:pPr>
            <w:r>
              <w:lastRenderedPageBreak/>
              <w:t>Разделы</w:t>
            </w:r>
            <w:r>
              <w:rPr>
                <w:spacing w:val="-3"/>
              </w:rPr>
              <w:t xml:space="preserve"> </w:t>
            </w:r>
            <w:r>
              <w:rPr>
                <w:spacing w:val="-2"/>
              </w:rPr>
              <w:t>программы</w:t>
            </w:r>
          </w:p>
        </w:tc>
        <w:tc>
          <w:tcPr>
            <w:tcW w:w="5104" w:type="dxa"/>
          </w:tcPr>
          <w:p w14:paraId="476F95EA" w14:textId="77777777" w:rsidR="002B3F7A" w:rsidRDefault="001B3B8A">
            <w:pPr>
              <w:pStyle w:val="TableParagraph"/>
              <w:spacing w:line="232" w:lineRule="exact"/>
              <w:ind w:left="72" w:right="60"/>
              <w:jc w:val="center"/>
            </w:pPr>
            <w:r>
              <w:t xml:space="preserve">Блоки </w:t>
            </w:r>
            <w:r>
              <w:rPr>
                <w:spacing w:val="-2"/>
              </w:rPr>
              <w:t>раздела</w:t>
            </w:r>
          </w:p>
        </w:tc>
      </w:tr>
      <w:tr w:rsidR="002B3F7A" w14:paraId="1AA7C303" w14:textId="77777777">
        <w:trPr>
          <w:trHeight w:val="505"/>
        </w:trPr>
        <w:tc>
          <w:tcPr>
            <w:tcW w:w="5094" w:type="dxa"/>
          </w:tcPr>
          <w:p w14:paraId="38C66E56" w14:textId="77777777" w:rsidR="002B3F7A" w:rsidRDefault="001B3B8A">
            <w:pPr>
              <w:pStyle w:val="TableParagraph"/>
              <w:spacing w:line="251" w:lineRule="exact"/>
              <w:ind w:left="18" w:right="1"/>
              <w:jc w:val="center"/>
            </w:pPr>
            <w:r>
              <w:t>«Человек</w:t>
            </w:r>
            <w:r>
              <w:rPr>
                <w:spacing w:val="-4"/>
              </w:rPr>
              <w:t xml:space="preserve"> </w:t>
            </w:r>
            <w:r>
              <w:t>среди</w:t>
            </w:r>
            <w:r>
              <w:rPr>
                <w:spacing w:val="-3"/>
              </w:rPr>
              <w:t xml:space="preserve"> </w:t>
            </w:r>
            <w:r>
              <w:rPr>
                <w:spacing w:val="-2"/>
              </w:rPr>
              <w:t>людей»</w:t>
            </w:r>
          </w:p>
        </w:tc>
        <w:tc>
          <w:tcPr>
            <w:tcW w:w="5104" w:type="dxa"/>
          </w:tcPr>
          <w:p w14:paraId="2F83A43F" w14:textId="77777777" w:rsidR="002B3F7A" w:rsidRDefault="001B3B8A">
            <w:pPr>
              <w:pStyle w:val="TableParagraph"/>
              <w:spacing w:line="251" w:lineRule="exact"/>
              <w:ind w:left="72" w:right="59"/>
              <w:jc w:val="center"/>
            </w:pPr>
            <w:r>
              <w:t>«Я</w:t>
            </w:r>
            <w:r>
              <w:rPr>
                <w:spacing w:val="-2"/>
              </w:rPr>
              <w:t xml:space="preserve"> </w:t>
            </w:r>
            <w:r>
              <w:t>—</w:t>
            </w:r>
            <w:r>
              <w:rPr>
                <w:spacing w:val="-1"/>
              </w:rPr>
              <w:t xml:space="preserve"> </w:t>
            </w:r>
            <w:r>
              <w:t>человек: я</w:t>
            </w:r>
            <w:r>
              <w:rPr>
                <w:spacing w:val="-2"/>
              </w:rPr>
              <w:t xml:space="preserve"> </w:t>
            </w:r>
            <w:r>
              <w:t>—</w:t>
            </w:r>
            <w:r>
              <w:rPr>
                <w:spacing w:val="-4"/>
              </w:rPr>
              <w:t xml:space="preserve"> </w:t>
            </w:r>
            <w:r>
              <w:t>мальчик,</w:t>
            </w:r>
            <w:r>
              <w:rPr>
                <w:spacing w:val="-1"/>
              </w:rPr>
              <w:t xml:space="preserve"> </w:t>
            </w:r>
            <w:r>
              <w:t>я</w:t>
            </w:r>
            <w:r>
              <w:rPr>
                <w:spacing w:val="-1"/>
              </w:rPr>
              <w:t xml:space="preserve"> </w:t>
            </w:r>
            <w:r>
              <w:t xml:space="preserve">— </w:t>
            </w:r>
            <w:r>
              <w:rPr>
                <w:spacing w:val="-2"/>
              </w:rPr>
              <w:t>девочка»</w:t>
            </w:r>
          </w:p>
          <w:p w14:paraId="6840D7E8" w14:textId="77777777" w:rsidR="002B3F7A" w:rsidRDefault="001B3B8A">
            <w:pPr>
              <w:pStyle w:val="TableParagraph"/>
              <w:spacing w:before="1" w:line="233" w:lineRule="exact"/>
              <w:ind w:left="72"/>
              <w:jc w:val="center"/>
            </w:pPr>
            <w:r>
              <w:t>«Мужчины</w:t>
            </w:r>
            <w:r>
              <w:rPr>
                <w:spacing w:val="-6"/>
              </w:rPr>
              <w:t xml:space="preserve"> </w:t>
            </w:r>
            <w:r>
              <w:t>и</w:t>
            </w:r>
            <w:r>
              <w:rPr>
                <w:spacing w:val="-5"/>
              </w:rPr>
              <w:t xml:space="preserve"> </w:t>
            </w:r>
            <w:r>
              <w:rPr>
                <w:spacing w:val="-2"/>
              </w:rPr>
              <w:t>женщины»</w:t>
            </w:r>
          </w:p>
        </w:tc>
      </w:tr>
    </w:tbl>
    <w:p w14:paraId="30F11ADD" w14:textId="77777777" w:rsidR="002B3F7A" w:rsidRDefault="002B3F7A">
      <w:pPr>
        <w:spacing w:line="233" w:lineRule="exact"/>
        <w:jc w:val="center"/>
        <w:sectPr w:rsidR="002B3F7A">
          <w:pgSz w:w="11910" w:h="16840"/>
          <w:pgMar w:top="880" w:right="0" w:bottom="711" w:left="1000"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5104"/>
      </w:tblGrid>
      <w:tr w:rsidR="002B3F7A" w14:paraId="3D619A5B" w14:textId="77777777">
        <w:trPr>
          <w:trHeight w:val="506"/>
        </w:trPr>
        <w:tc>
          <w:tcPr>
            <w:tcW w:w="5094" w:type="dxa"/>
          </w:tcPr>
          <w:p w14:paraId="2CA062C8" w14:textId="77777777" w:rsidR="002B3F7A" w:rsidRDefault="002B3F7A">
            <w:pPr>
              <w:pStyle w:val="TableParagraph"/>
              <w:ind w:left="0"/>
            </w:pPr>
          </w:p>
        </w:tc>
        <w:tc>
          <w:tcPr>
            <w:tcW w:w="5104" w:type="dxa"/>
          </w:tcPr>
          <w:p w14:paraId="1FFA6BF9" w14:textId="77777777" w:rsidR="002B3F7A" w:rsidRDefault="001B3B8A">
            <w:pPr>
              <w:pStyle w:val="TableParagraph"/>
              <w:spacing w:before="1" w:line="252" w:lineRule="exact"/>
              <w:ind w:left="72" w:right="59"/>
              <w:jc w:val="center"/>
            </w:pPr>
            <w:r>
              <w:t>«Моя</w:t>
            </w:r>
            <w:r>
              <w:rPr>
                <w:spacing w:val="-5"/>
              </w:rPr>
              <w:t xml:space="preserve"> </w:t>
            </w:r>
            <w:r>
              <w:rPr>
                <w:spacing w:val="-2"/>
              </w:rPr>
              <w:t>семья»</w:t>
            </w:r>
          </w:p>
          <w:p w14:paraId="650CF6B6" w14:textId="77777777" w:rsidR="002B3F7A" w:rsidRDefault="001B3B8A">
            <w:pPr>
              <w:pStyle w:val="TableParagraph"/>
              <w:spacing w:line="233" w:lineRule="exact"/>
              <w:ind w:left="72" w:right="64"/>
              <w:jc w:val="center"/>
            </w:pPr>
            <w:r>
              <w:t>«Детский</w:t>
            </w:r>
            <w:r>
              <w:rPr>
                <w:spacing w:val="-4"/>
              </w:rPr>
              <w:t xml:space="preserve"> </w:t>
            </w:r>
            <w:r>
              <w:t>сад</w:t>
            </w:r>
            <w:r>
              <w:rPr>
                <w:spacing w:val="-2"/>
              </w:rPr>
              <w:t xml:space="preserve"> </w:t>
            </w:r>
            <w:r>
              <w:t>-</w:t>
            </w:r>
            <w:r>
              <w:rPr>
                <w:spacing w:val="-8"/>
              </w:rPr>
              <w:t xml:space="preserve"> </w:t>
            </w:r>
            <w:r>
              <w:t>мой</w:t>
            </w:r>
            <w:r>
              <w:rPr>
                <w:spacing w:val="-4"/>
              </w:rPr>
              <w:t xml:space="preserve"> </w:t>
            </w:r>
            <w:r>
              <w:t>второй</w:t>
            </w:r>
            <w:r>
              <w:rPr>
                <w:spacing w:val="-4"/>
              </w:rPr>
              <w:t xml:space="preserve"> </w:t>
            </w:r>
            <w:r>
              <w:rPr>
                <w:spacing w:val="-2"/>
              </w:rPr>
              <w:t>дом».</w:t>
            </w:r>
          </w:p>
        </w:tc>
      </w:tr>
      <w:tr w:rsidR="002B3F7A" w14:paraId="3F9D52C6" w14:textId="77777777">
        <w:trPr>
          <w:trHeight w:val="1519"/>
        </w:trPr>
        <w:tc>
          <w:tcPr>
            <w:tcW w:w="5094" w:type="dxa"/>
          </w:tcPr>
          <w:p w14:paraId="646B60A9" w14:textId="77777777" w:rsidR="002B3F7A" w:rsidRDefault="001B3B8A">
            <w:pPr>
              <w:pStyle w:val="TableParagraph"/>
              <w:spacing w:before="1"/>
              <w:ind w:left="18" w:right="5"/>
              <w:jc w:val="center"/>
            </w:pPr>
            <w:r>
              <w:t>«Человек</w:t>
            </w:r>
            <w:r>
              <w:rPr>
                <w:spacing w:val="-4"/>
              </w:rPr>
              <w:t xml:space="preserve"> </w:t>
            </w:r>
            <w:r>
              <w:t>в</w:t>
            </w:r>
            <w:r>
              <w:rPr>
                <w:spacing w:val="-4"/>
              </w:rPr>
              <w:t xml:space="preserve"> </w:t>
            </w:r>
            <w:r>
              <w:rPr>
                <w:spacing w:val="-2"/>
              </w:rPr>
              <w:t>истории»</w:t>
            </w:r>
          </w:p>
        </w:tc>
        <w:tc>
          <w:tcPr>
            <w:tcW w:w="5104" w:type="dxa"/>
          </w:tcPr>
          <w:p w14:paraId="066817CD" w14:textId="77777777" w:rsidR="002B3F7A" w:rsidRDefault="001B3B8A">
            <w:pPr>
              <w:pStyle w:val="TableParagraph"/>
              <w:spacing w:before="1" w:line="252" w:lineRule="exact"/>
              <w:ind w:left="72" w:right="60"/>
              <w:jc w:val="center"/>
            </w:pPr>
            <w:r>
              <w:t>«Появление</w:t>
            </w:r>
            <w:r>
              <w:rPr>
                <w:spacing w:val="-4"/>
              </w:rPr>
              <w:t xml:space="preserve"> </w:t>
            </w:r>
            <w:r>
              <w:t>и</w:t>
            </w:r>
            <w:r>
              <w:rPr>
                <w:spacing w:val="-4"/>
              </w:rPr>
              <w:t xml:space="preserve"> </w:t>
            </w:r>
            <w:r>
              <w:t>развитие</w:t>
            </w:r>
            <w:r>
              <w:rPr>
                <w:spacing w:val="-3"/>
              </w:rPr>
              <w:t xml:space="preserve"> </w:t>
            </w:r>
            <w:r>
              <w:t>человека</w:t>
            </w:r>
            <w:r>
              <w:rPr>
                <w:spacing w:val="-4"/>
              </w:rPr>
              <w:t xml:space="preserve"> </w:t>
            </w:r>
            <w:r>
              <w:t>на</w:t>
            </w:r>
            <w:r>
              <w:rPr>
                <w:spacing w:val="-3"/>
              </w:rPr>
              <w:t xml:space="preserve"> </w:t>
            </w:r>
            <w:r>
              <w:rPr>
                <w:spacing w:val="-2"/>
              </w:rPr>
              <w:t>Земле»</w:t>
            </w:r>
          </w:p>
          <w:p w14:paraId="6265D63B" w14:textId="77777777" w:rsidR="002B3F7A" w:rsidRDefault="001B3B8A">
            <w:pPr>
              <w:pStyle w:val="TableParagraph"/>
              <w:spacing w:line="252" w:lineRule="exact"/>
              <w:ind w:left="72" w:right="59"/>
              <w:jc w:val="center"/>
            </w:pPr>
            <w:r>
              <w:t>«История</w:t>
            </w:r>
            <w:r>
              <w:rPr>
                <w:spacing w:val="-7"/>
              </w:rPr>
              <w:t xml:space="preserve"> </w:t>
            </w:r>
            <w:r>
              <w:rPr>
                <w:spacing w:val="-2"/>
              </w:rPr>
              <w:t>семьи»</w:t>
            </w:r>
          </w:p>
          <w:p w14:paraId="77D88F90" w14:textId="77777777" w:rsidR="002B3F7A" w:rsidRDefault="001B3B8A">
            <w:pPr>
              <w:pStyle w:val="TableParagraph"/>
              <w:spacing w:line="252" w:lineRule="exact"/>
              <w:ind w:left="72" w:right="57"/>
              <w:jc w:val="center"/>
            </w:pPr>
            <w:r>
              <w:t>«Родной</w:t>
            </w:r>
            <w:r>
              <w:rPr>
                <w:spacing w:val="-9"/>
              </w:rPr>
              <w:t xml:space="preserve"> </w:t>
            </w:r>
            <w:r>
              <w:rPr>
                <w:spacing w:val="-2"/>
              </w:rPr>
              <w:t>город»</w:t>
            </w:r>
          </w:p>
          <w:p w14:paraId="4A088A5D" w14:textId="77777777" w:rsidR="002B3F7A" w:rsidRDefault="001B3B8A">
            <w:pPr>
              <w:pStyle w:val="TableParagraph"/>
              <w:spacing w:before="1" w:line="252" w:lineRule="exact"/>
              <w:ind w:left="72" w:right="59"/>
              <w:jc w:val="center"/>
            </w:pPr>
            <w:r>
              <w:t>«Родная</w:t>
            </w:r>
            <w:r>
              <w:rPr>
                <w:spacing w:val="-4"/>
              </w:rPr>
              <w:t xml:space="preserve"> </w:t>
            </w:r>
            <w:r>
              <w:rPr>
                <w:spacing w:val="-2"/>
              </w:rPr>
              <w:t>страна»</w:t>
            </w:r>
          </w:p>
          <w:p w14:paraId="44B0DFC9" w14:textId="77777777" w:rsidR="002B3F7A" w:rsidRDefault="001B3B8A">
            <w:pPr>
              <w:pStyle w:val="TableParagraph"/>
              <w:spacing w:line="252" w:lineRule="exact"/>
              <w:ind w:left="72" w:right="57"/>
              <w:jc w:val="center"/>
            </w:pPr>
            <w:r>
              <w:t>«История</w:t>
            </w:r>
            <w:r>
              <w:rPr>
                <w:spacing w:val="-9"/>
              </w:rPr>
              <w:t xml:space="preserve"> </w:t>
            </w:r>
            <w:r>
              <w:t>детского</w:t>
            </w:r>
            <w:r>
              <w:rPr>
                <w:spacing w:val="-6"/>
              </w:rPr>
              <w:t xml:space="preserve"> </w:t>
            </w:r>
            <w:r>
              <w:rPr>
                <w:spacing w:val="-4"/>
              </w:rPr>
              <w:t>сада»</w:t>
            </w:r>
          </w:p>
          <w:p w14:paraId="5085FF3B" w14:textId="77777777" w:rsidR="002B3F7A" w:rsidRDefault="001B3B8A">
            <w:pPr>
              <w:pStyle w:val="TableParagraph"/>
              <w:spacing w:before="2" w:line="233" w:lineRule="exact"/>
              <w:ind w:left="72" w:right="61"/>
              <w:jc w:val="center"/>
            </w:pPr>
            <w:r>
              <w:t>«Моя</w:t>
            </w:r>
            <w:r>
              <w:rPr>
                <w:spacing w:val="-7"/>
              </w:rPr>
              <w:t xml:space="preserve"> </w:t>
            </w:r>
            <w:r>
              <w:rPr>
                <w:spacing w:val="-2"/>
              </w:rPr>
              <w:t>Земля».</w:t>
            </w:r>
          </w:p>
        </w:tc>
      </w:tr>
      <w:tr w:rsidR="002B3F7A" w14:paraId="13DD7278" w14:textId="77777777">
        <w:trPr>
          <w:trHeight w:val="505"/>
        </w:trPr>
        <w:tc>
          <w:tcPr>
            <w:tcW w:w="5094" w:type="dxa"/>
          </w:tcPr>
          <w:p w14:paraId="117D55B1" w14:textId="77777777" w:rsidR="002B3F7A" w:rsidRDefault="001B3B8A">
            <w:pPr>
              <w:pStyle w:val="TableParagraph"/>
              <w:spacing w:line="251" w:lineRule="exact"/>
              <w:ind w:left="18" w:right="5"/>
              <w:jc w:val="center"/>
            </w:pPr>
            <w:r>
              <w:t>«Человек</w:t>
            </w:r>
            <w:r>
              <w:rPr>
                <w:spacing w:val="-4"/>
              </w:rPr>
              <w:t xml:space="preserve"> </w:t>
            </w:r>
            <w:r>
              <w:t>в</w:t>
            </w:r>
            <w:r>
              <w:rPr>
                <w:spacing w:val="-4"/>
              </w:rPr>
              <w:t xml:space="preserve"> </w:t>
            </w:r>
            <w:r>
              <w:rPr>
                <w:spacing w:val="-2"/>
              </w:rPr>
              <w:t>культуре»</w:t>
            </w:r>
          </w:p>
        </w:tc>
        <w:tc>
          <w:tcPr>
            <w:tcW w:w="5104" w:type="dxa"/>
          </w:tcPr>
          <w:p w14:paraId="104D2006" w14:textId="77777777" w:rsidR="002B3F7A" w:rsidRDefault="001B3B8A">
            <w:pPr>
              <w:pStyle w:val="TableParagraph"/>
              <w:spacing w:line="251" w:lineRule="exact"/>
              <w:ind w:left="72" w:right="63"/>
              <w:jc w:val="center"/>
            </w:pPr>
            <w:r>
              <w:t>«Русская</w:t>
            </w:r>
            <w:r>
              <w:rPr>
                <w:spacing w:val="-8"/>
              </w:rPr>
              <w:t xml:space="preserve"> </w:t>
            </w:r>
            <w:r>
              <w:t>традиционная</w:t>
            </w:r>
            <w:r>
              <w:rPr>
                <w:spacing w:val="-8"/>
              </w:rPr>
              <w:t xml:space="preserve"> </w:t>
            </w:r>
            <w:r>
              <w:rPr>
                <w:spacing w:val="-2"/>
              </w:rPr>
              <w:t>культура»</w:t>
            </w:r>
          </w:p>
          <w:p w14:paraId="79D24CE9" w14:textId="77777777" w:rsidR="002B3F7A" w:rsidRDefault="001B3B8A">
            <w:pPr>
              <w:pStyle w:val="TableParagraph"/>
              <w:spacing w:before="1" w:line="233" w:lineRule="exact"/>
              <w:ind w:left="72" w:right="57"/>
              <w:jc w:val="center"/>
            </w:pPr>
            <w:r>
              <w:t>«Культура</w:t>
            </w:r>
            <w:r>
              <w:rPr>
                <w:spacing w:val="-6"/>
              </w:rPr>
              <w:t xml:space="preserve"> </w:t>
            </w:r>
            <w:r>
              <w:t>других</w:t>
            </w:r>
            <w:r>
              <w:rPr>
                <w:spacing w:val="-5"/>
              </w:rPr>
              <w:t xml:space="preserve"> </w:t>
            </w:r>
            <w:r>
              <w:rPr>
                <w:spacing w:val="-2"/>
              </w:rPr>
              <w:t>народов»</w:t>
            </w:r>
          </w:p>
        </w:tc>
      </w:tr>
      <w:tr w:rsidR="002B3F7A" w14:paraId="08E69895" w14:textId="77777777">
        <w:trPr>
          <w:trHeight w:val="254"/>
        </w:trPr>
        <w:tc>
          <w:tcPr>
            <w:tcW w:w="5094" w:type="dxa"/>
          </w:tcPr>
          <w:p w14:paraId="317D27C2" w14:textId="77777777" w:rsidR="002B3F7A" w:rsidRDefault="001B3B8A">
            <w:pPr>
              <w:pStyle w:val="TableParagraph"/>
              <w:spacing w:line="234" w:lineRule="exact"/>
              <w:ind w:left="18"/>
              <w:jc w:val="center"/>
            </w:pPr>
            <w:r>
              <w:t>«Человек</w:t>
            </w:r>
            <w:r>
              <w:rPr>
                <w:spacing w:val="-2"/>
              </w:rPr>
              <w:t xml:space="preserve"> </w:t>
            </w:r>
            <w:r>
              <w:t>в</w:t>
            </w:r>
            <w:r>
              <w:rPr>
                <w:spacing w:val="-4"/>
              </w:rPr>
              <w:t xml:space="preserve"> </w:t>
            </w:r>
            <w:r>
              <w:t>своем</w:t>
            </w:r>
            <w:r>
              <w:rPr>
                <w:spacing w:val="-3"/>
              </w:rPr>
              <w:t xml:space="preserve"> </w:t>
            </w:r>
            <w:r>
              <w:rPr>
                <w:spacing w:val="-2"/>
              </w:rPr>
              <w:t>крае»</w:t>
            </w:r>
          </w:p>
        </w:tc>
        <w:tc>
          <w:tcPr>
            <w:tcW w:w="5104" w:type="dxa"/>
          </w:tcPr>
          <w:p w14:paraId="296AFFDD" w14:textId="77777777" w:rsidR="002B3F7A" w:rsidRDefault="001B3B8A">
            <w:pPr>
              <w:pStyle w:val="TableParagraph"/>
              <w:spacing w:line="234" w:lineRule="exact"/>
              <w:ind w:left="72" w:right="57"/>
              <w:jc w:val="center"/>
            </w:pPr>
            <w:r>
              <w:t>«Родной</w:t>
            </w:r>
            <w:r>
              <w:rPr>
                <w:spacing w:val="-9"/>
              </w:rPr>
              <w:t xml:space="preserve"> </w:t>
            </w:r>
            <w:r>
              <w:rPr>
                <w:spacing w:val="-2"/>
              </w:rPr>
              <w:t>край»</w:t>
            </w:r>
          </w:p>
        </w:tc>
      </w:tr>
    </w:tbl>
    <w:p w14:paraId="117830B2" w14:textId="77777777" w:rsidR="002B3F7A" w:rsidRDefault="002B3F7A">
      <w:pPr>
        <w:pStyle w:val="a3"/>
        <w:spacing w:before="10"/>
        <w:ind w:left="0" w:firstLine="0"/>
        <w:jc w:val="left"/>
        <w:rPr>
          <w:sz w:val="22"/>
        </w:rPr>
      </w:pPr>
    </w:p>
    <w:p w14:paraId="4AF0E8B7" w14:textId="77777777" w:rsidR="002B3F7A" w:rsidRDefault="001B3B8A">
      <w:pPr>
        <w:ind w:left="132" w:right="566" w:firstLine="708"/>
        <w:jc w:val="both"/>
      </w:pPr>
      <w:r>
        <w:t>Каждый</w:t>
      </w:r>
      <w:r>
        <w:rPr>
          <w:spacing w:val="-1"/>
        </w:rPr>
        <w:t xml:space="preserve"> </w:t>
      </w:r>
      <w:r>
        <w:t>блок</w:t>
      </w:r>
      <w:r>
        <w:rPr>
          <w:spacing w:val="-3"/>
        </w:rPr>
        <w:t xml:space="preserve"> </w:t>
      </w:r>
      <w:r>
        <w:t>содержит</w:t>
      </w:r>
      <w:r>
        <w:rPr>
          <w:spacing w:val="-4"/>
        </w:rPr>
        <w:t xml:space="preserve"> </w:t>
      </w:r>
      <w:r>
        <w:t>ряд</w:t>
      </w:r>
      <w:r>
        <w:rPr>
          <w:spacing w:val="-1"/>
        </w:rPr>
        <w:t xml:space="preserve"> </w:t>
      </w:r>
      <w:r>
        <w:t>тем,</w:t>
      </w:r>
      <w:r>
        <w:rPr>
          <w:spacing w:val="-1"/>
        </w:rPr>
        <w:t xml:space="preserve"> </w:t>
      </w:r>
      <w:r>
        <w:t>отражающих</w:t>
      </w:r>
      <w:r>
        <w:rPr>
          <w:spacing w:val="-1"/>
        </w:rPr>
        <w:t xml:space="preserve"> </w:t>
      </w:r>
      <w:r>
        <w:t>различные</w:t>
      </w:r>
      <w:r>
        <w:rPr>
          <w:spacing w:val="-1"/>
        </w:rPr>
        <w:t xml:space="preserve"> </w:t>
      </w:r>
      <w:r>
        <w:t>направления</w:t>
      </w:r>
      <w:r>
        <w:rPr>
          <w:spacing w:val="-2"/>
        </w:rPr>
        <w:t xml:space="preserve"> </w:t>
      </w:r>
      <w:r>
        <w:t>процесса</w:t>
      </w:r>
      <w:r>
        <w:rPr>
          <w:spacing w:val="-1"/>
        </w:rPr>
        <w:t xml:space="preserve"> </w:t>
      </w:r>
      <w:r>
        <w:t>приобщения</w:t>
      </w:r>
      <w:r>
        <w:rPr>
          <w:spacing w:val="-2"/>
        </w:rPr>
        <w:t xml:space="preserve"> </w:t>
      </w:r>
      <w:r>
        <w:t>детей</w:t>
      </w:r>
      <w:r>
        <w:rPr>
          <w:spacing w:val="-1"/>
        </w:rPr>
        <w:t xml:space="preserve"> </w:t>
      </w:r>
      <w:r>
        <w:t>к социальной культуре. Наличие разделов, блоков и тем способствует системному и целенаправленному планированию процесса реализации программы.</w:t>
      </w:r>
    </w:p>
    <w:p w14:paraId="171C9C55" w14:textId="77777777" w:rsidR="002B3F7A" w:rsidRDefault="001B3B8A">
      <w:pPr>
        <w:pStyle w:val="4"/>
        <w:ind w:left="2901" w:right="1075" w:hanging="2264"/>
      </w:pPr>
      <w:bookmarkStart w:id="96" w:name="_TOC_250039"/>
      <w:r>
        <w:t>Описание</w:t>
      </w:r>
      <w:r>
        <w:rPr>
          <w:spacing w:val="-5"/>
        </w:rPr>
        <w:t xml:space="preserve"> </w:t>
      </w:r>
      <w:r>
        <w:t>форм,</w:t>
      </w:r>
      <w:r>
        <w:rPr>
          <w:spacing w:val="-5"/>
        </w:rPr>
        <w:t xml:space="preserve"> </w:t>
      </w:r>
      <w:r>
        <w:t>способов,</w:t>
      </w:r>
      <w:r>
        <w:rPr>
          <w:spacing w:val="-5"/>
        </w:rPr>
        <w:t xml:space="preserve"> </w:t>
      </w:r>
      <w:r>
        <w:t>методов</w:t>
      </w:r>
      <w:r>
        <w:rPr>
          <w:spacing w:val="-5"/>
        </w:rPr>
        <w:t xml:space="preserve"> </w:t>
      </w:r>
      <w:r>
        <w:t>и</w:t>
      </w:r>
      <w:r>
        <w:rPr>
          <w:spacing w:val="-5"/>
        </w:rPr>
        <w:t xml:space="preserve"> </w:t>
      </w:r>
      <w:r>
        <w:t>средств</w:t>
      </w:r>
      <w:r>
        <w:rPr>
          <w:spacing w:val="-8"/>
        </w:rPr>
        <w:t xml:space="preserve"> </w:t>
      </w:r>
      <w:r>
        <w:t>реализации</w:t>
      </w:r>
      <w:r>
        <w:rPr>
          <w:spacing w:val="-5"/>
        </w:rPr>
        <w:t xml:space="preserve"> </w:t>
      </w:r>
      <w:r>
        <w:t>Программы,</w:t>
      </w:r>
      <w:r>
        <w:rPr>
          <w:spacing w:val="-5"/>
        </w:rPr>
        <w:t xml:space="preserve"> </w:t>
      </w:r>
      <w:bookmarkEnd w:id="96"/>
      <w:r>
        <w:t>формируемой участниками образовательных отношений</w:t>
      </w:r>
    </w:p>
    <w:p w14:paraId="3FA63947" w14:textId="77777777" w:rsidR="002B3F7A" w:rsidRDefault="001B3B8A">
      <w:pPr>
        <w:spacing w:before="120"/>
        <w:ind w:left="132" w:right="561" w:firstLine="708"/>
        <w:jc w:val="both"/>
      </w:pPr>
      <w:r>
        <w:t>Содержание</w:t>
      </w:r>
      <w:r>
        <w:rPr>
          <w:spacing w:val="-16"/>
        </w:rPr>
        <w:t xml:space="preserve"> </w:t>
      </w:r>
      <w:r>
        <w:t>программы</w:t>
      </w:r>
      <w:r>
        <w:rPr>
          <w:spacing w:val="-14"/>
        </w:rPr>
        <w:t xml:space="preserve"> </w:t>
      </w:r>
      <w:r>
        <w:t>социально-коммуникативного</w:t>
      </w:r>
      <w:r>
        <w:rPr>
          <w:spacing w:val="-14"/>
        </w:rPr>
        <w:t xml:space="preserve"> </w:t>
      </w:r>
      <w:r>
        <w:t>развития</w:t>
      </w:r>
      <w:r>
        <w:rPr>
          <w:spacing w:val="-13"/>
        </w:rPr>
        <w:t xml:space="preserve"> </w:t>
      </w:r>
      <w:r>
        <w:t>осваивается</w:t>
      </w:r>
      <w:r>
        <w:rPr>
          <w:spacing w:val="-14"/>
        </w:rPr>
        <w:t xml:space="preserve"> </w:t>
      </w:r>
      <w:r>
        <w:t>детьми</w:t>
      </w:r>
      <w:r>
        <w:rPr>
          <w:spacing w:val="-14"/>
        </w:rPr>
        <w:t xml:space="preserve"> </w:t>
      </w:r>
      <w:r>
        <w:t>в</w:t>
      </w:r>
      <w:r>
        <w:rPr>
          <w:spacing w:val="-14"/>
        </w:rPr>
        <w:t xml:space="preserve"> </w:t>
      </w:r>
      <w:r>
        <w:t>разных</w:t>
      </w:r>
      <w:r>
        <w:rPr>
          <w:spacing w:val="-13"/>
        </w:rPr>
        <w:t xml:space="preserve"> </w:t>
      </w:r>
      <w:r>
        <w:t>формах взаимодействия с педагогом в определенной последовательности:</w:t>
      </w:r>
    </w:p>
    <w:p w14:paraId="66F02ECF" w14:textId="77777777" w:rsidR="002B3F7A" w:rsidRDefault="001B3B8A">
      <w:pPr>
        <w:pStyle w:val="a6"/>
        <w:numPr>
          <w:ilvl w:val="0"/>
          <w:numId w:val="92"/>
        </w:numPr>
        <w:tabs>
          <w:tab w:val="left" w:pos="853"/>
        </w:tabs>
        <w:spacing w:before="2"/>
        <w:ind w:right="566" w:firstLine="0"/>
        <w:jc w:val="left"/>
      </w:pPr>
      <w:r>
        <w:t>первоначальное</w:t>
      </w:r>
      <w:r>
        <w:rPr>
          <w:spacing w:val="80"/>
        </w:rPr>
        <w:t xml:space="preserve"> </w:t>
      </w:r>
      <w:r>
        <w:t>ознакомление</w:t>
      </w:r>
      <w:r>
        <w:rPr>
          <w:spacing w:val="80"/>
        </w:rPr>
        <w:t xml:space="preserve"> </w:t>
      </w:r>
      <w:r>
        <w:t>с</w:t>
      </w:r>
      <w:r>
        <w:rPr>
          <w:spacing w:val="80"/>
        </w:rPr>
        <w:t xml:space="preserve"> </w:t>
      </w:r>
      <w:r>
        <w:t>изучаемыми</w:t>
      </w:r>
      <w:r>
        <w:rPr>
          <w:spacing w:val="80"/>
        </w:rPr>
        <w:t xml:space="preserve"> </w:t>
      </w:r>
      <w:r>
        <w:t>объектами</w:t>
      </w:r>
      <w:r>
        <w:rPr>
          <w:spacing w:val="80"/>
        </w:rPr>
        <w:t xml:space="preserve"> </w:t>
      </w:r>
      <w:r>
        <w:t>в</w:t>
      </w:r>
      <w:r>
        <w:rPr>
          <w:spacing w:val="80"/>
        </w:rPr>
        <w:t xml:space="preserve"> </w:t>
      </w:r>
      <w:r>
        <w:t>процессе</w:t>
      </w:r>
      <w:r>
        <w:rPr>
          <w:spacing w:val="80"/>
        </w:rPr>
        <w:t xml:space="preserve"> </w:t>
      </w:r>
      <w:r>
        <w:t>чтения</w:t>
      </w:r>
      <w:r>
        <w:rPr>
          <w:spacing w:val="80"/>
        </w:rPr>
        <w:t xml:space="preserve"> </w:t>
      </w:r>
      <w:r>
        <w:t>художественной литературы, рассматривания картин, иллюстраций, наблюдений, экскурсий;</w:t>
      </w:r>
    </w:p>
    <w:p w14:paraId="2740A91F" w14:textId="77777777" w:rsidR="002B3F7A" w:rsidRDefault="001B3B8A">
      <w:pPr>
        <w:pStyle w:val="a6"/>
        <w:numPr>
          <w:ilvl w:val="0"/>
          <w:numId w:val="92"/>
        </w:numPr>
        <w:tabs>
          <w:tab w:val="left" w:pos="853"/>
        </w:tabs>
        <w:ind w:right="570" w:firstLine="0"/>
        <w:jc w:val="left"/>
      </w:pPr>
      <w:r>
        <w:t>практическое использование этих знаний в игровой, коммуникативной, трудовой, двигательной и</w:t>
      </w:r>
      <w:r>
        <w:rPr>
          <w:spacing w:val="40"/>
        </w:rPr>
        <w:t xml:space="preserve"> </w:t>
      </w:r>
      <w:r>
        <w:t>других видах деятельности;</w:t>
      </w:r>
    </w:p>
    <w:p w14:paraId="76A4CFA4" w14:textId="77777777" w:rsidR="002B3F7A" w:rsidRDefault="001B3B8A">
      <w:pPr>
        <w:pStyle w:val="a6"/>
        <w:numPr>
          <w:ilvl w:val="0"/>
          <w:numId w:val="92"/>
        </w:numPr>
        <w:tabs>
          <w:tab w:val="left" w:pos="853"/>
        </w:tabs>
        <w:spacing w:line="267" w:lineRule="exact"/>
        <w:ind w:left="853" w:hanging="721"/>
        <w:jc w:val="left"/>
      </w:pPr>
      <w:r>
        <w:t>создание</w:t>
      </w:r>
      <w:r>
        <w:rPr>
          <w:spacing w:val="-7"/>
        </w:rPr>
        <w:t xml:space="preserve"> </w:t>
      </w:r>
      <w:r>
        <w:t>на</w:t>
      </w:r>
      <w:r>
        <w:rPr>
          <w:spacing w:val="-7"/>
        </w:rPr>
        <w:t xml:space="preserve"> </w:t>
      </w:r>
      <w:r>
        <w:t>основе</w:t>
      </w:r>
      <w:r>
        <w:rPr>
          <w:spacing w:val="-6"/>
        </w:rPr>
        <w:t xml:space="preserve"> </w:t>
      </w:r>
      <w:r>
        <w:t>имеющихся</w:t>
      </w:r>
      <w:r>
        <w:rPr>
          <w:spacing w:val="-6"/>
        </w:rPr>
        <w:t xml:space="preserve"> </w:t>
      </w:r>
      <w:r>
        <w:t>знаний</w:t>
      </w:r>
      <w:r>
        <w:rPr>
          <w:spacing w:val="-7"/>
        </w:rPr>
        <w:t xml:space="preserve"> </w:t>
      </w:r>
      <w:r>
        <w:t>и</w:t>
      </w:r>
      <w:r>
        <w:rPr>
          <w:spacing w:val="-6"/>
        </w:rPr>
        <w:t xml:space="preserve"> </w:t>
      </w:r>
      <w:r>
        <w:t>сформированных</w:t>
      </w:r>
      <w:r>
        <w:rPr>
          <w:spacing w:val="-7"/>
        </w:rPr>
        <w:t xml:space="preserve"> </w:t>
      </w:r>
      <w:r>
        <w:t>умений</w:t>
      </w:r>
      <w:r>
        <w:rPr>
          <w:spacing w:val="-6"/>
        </w:rPr>
        <w:t xml:space="preserve"> </w:t>
      </w:r>
      <w:r>
        <w:t>творческого</w:t>
      </w:r>
      <w:r>
        <w:rPr>
          <w:spacing w:val="-6"/>
        </w:rPr>
        <w:t xml:space="preserve"> </w:t>
      </w:r>
      <w:r>
        <w:rPr>
          <w:spacing w:val="-2"/>
        </w:rPr>
        <w:t>продукта.</w:t>
      </w:r>
    </w:p>
    <w:p w14:paraId="2BBECE6D" w14:textId="77777777" w:rsidR="002B3F7A" w:rsidRDefault="001B3B8A">
      <w:pPr>
        <w:ind w:left="132" w:firstLine="427"/>
      </w:pPr>
      <w:r>
        <w:t>Завершается</w:t>
      </w:r>
      <w:r>
        <w:rPr>
          <w:spacing w:val="31"/>
        </w:rPr>
        <w:t xml:space="preserve"> </w:t>
      </w:r>
      <w:r>
        <w:t>освоение</w:t>
      </w:r>
      <w:r>
        <w:rPr>
          <w:spacing w:val="31"/>
        </w:rPr>
        <w:t xml:space="preserve"> </w:t>
      </w:r>
      <w:r>
        <w:t>темы</w:t>
      </w:r>
      <w:r>
        <w:rPr>
          <w:spacing w:val="31"/>
        </w:rPr>
        <w:t xml:space="preserve"> </w:t>
      </w:r>
      <w:r>
        <w:t>итоговым</w:t>
      </w:r>
      <w:r>
        <w:rPr>
          <w:spacing w:val="31"/>
        </w:rPr>
        <w:t xml:space="preserve"> </w:t>
      </w:r>
      <w:r>
        <w:t>занятием,</w:t>
      </w:r>
      <w:r>
        <w:rPr>
          <w:spacing w:val="28"/>
        </w:rPr>
        <w:t xml:space="preserve"> </w:t>
      </w:r>
      <w:r>
        <w:t>направленным</w:t>
      </w:r>
      <w:r>
        <w:rPr>
          <w:spacing w:val="30"/>
        </w:rPr>
        <w:t xml:space="preserve"> </w:t>
      </w:r>
      <w:r>
        <w:t>на</w:t>
      </w:r>
      <w:r>
        <w:rPr>
          <w:spacing w:val="31"/>
        </w:rPr>
        <w:t xml:space="preserve"> </w:t>
      </w:r>
      <w:r>
        <w:t>обобщение</w:t>
      </w:r>
      <w:r>
        <w:rPr>
          <w:spacing w:val="31"/>
        </w:rPr>
        <w:t xml:space="preserve"> </w:t>
      </w:r>
      <w:r>
        <w:t>полученных</w:t>
      </w:r>
      <w:r>
        <w:rPr>
          <w:spacing w:val="31"/>
        </w:rPr>
        <w:t xml:space="preserve"> </w:t>
      </w:r>
      <w:r>
        <w:t>знаний и способов решения прикладных задач.</w:t>
      </w:r>
    </w:p>
    <w:p w14:paraId="5201EB36" w14:textId="77777777" w:rsidR="002B3F7A" w:rsidRDefault="001B3B8A">
      <w:pPr>
        <w:spacing w:after="24" w:line="251" w:lineRule="exact"/>
        <w:ind w:left="39" w:right="470"/>
        <w:jc w:val="center"/>
        <w:rPr>
          <w:i/>
        </w:rPr>
      </w:pPr>
      <w:r>
        <w:rPr>
          <w:i/>
        </w:rPr>
        <w:t>Формы</w:t>
      </w:r>
      <w:r>
        <w:rPr>
          <w:i/>
          <w:spacing w:val="-5"/>
        </w:rPr>
        <w:t xml:space="preserve"> </w:t>
      </w:r>
      <w:r>
        <w:rPr>
          <w:i/>
        </w:rPr>
        <w:t>реализации</w:t>
      </w:r>
      <w:r>
        <w:rPr>
          <w:i/>
          <w:spacing w:val="-4"/>
        </w:rPr>
        <w:t xml:space="preserve"> </w:t>
      </w:r>
      <w:r>
        <w:rPr>
          <w:i/>
          <w:spacing w:val="-2"/>
        </w:rPr>
        <w:t>программы</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1"/>
        <w:gridCol w:w="7627"/>
      </w:tblGrid>
      <w:tr w:rsidR="002B3F7A" w14:paraId="3D712FD2" w14:textId="77777777">
        <w:trPr>
          <w:trHeight w:val="251"/>
        </w:trPr>
        <w:tc>
          <w:tcPr>
            <w:tcW w:w="2571" w:type="dxa"/>
          </w:tcPr>
          <w:p w14:paraId="2EA958A0" w14:textId="77777777" w:rsidR="002B3F7A" w:rsidRDefault="001B3B8A">
            <w:pPr>
              <w:pStyle w:val="TableParagraph"/>
              <w:spacing w:line="232" w:lineRule="exact"/>
              <w:ind w:left="187"/>
              <w:rPr>
                <w:b/>
              </w:rPr>
            </w:pPr>
            <w:r>
              <w:rPr>
                <w:b/>
              </w:rPr>
              <w:t>Детская</w:t>
            </w:r>
            <w:r>
              <w:rPr>
                <w:b/>
                <w:spacing w:val="-3"/>
              </w:rPr>
              <w:t xml:space="preserve"> </w:t>
            </w:r>
            <w:r>
              <w:rPr>
                <w:b/>
                <w:spacing w:val="-2"/>
              </w:rPr>
              <w:t>деятельность</w:t>
            </w:r>
          </w:p>
        </w:tc>
        <w:tc>
          <w:tcPr>
            <w:tcW w:w="7627" w:type="dxa"/>
          </w:tcPr>
          <w:p w14:paraId="31B9BC15" w14:textId="77777777" w:rsidR="002B3F7A" w:rsidRDefault="001B3B8A">
            <w:pPr>
              <w:pStyle w:val="TableParagraph"/>
              <w:spacing w:line="232" w:lineRule="exact"/>
              <w:ind w:left="14"/>
              <w:jc w:val="center"/>
              <w:rPr>
                <w:b/>
              </w:rPr>
            </w:pPr>
            <w:r>
              <w:rPr>
                <w:b/>
              </w:rPr>
              <w:t>Примеры</w:t>
            </w:r>
            <w:r>
              <w:rPr>
                <w:b/>
                <w:spacing w:val="-7"/>
              </w:rPr>
              <w:t xml:space="preserve"> </w:t>
            </w:r>
            <w:r>
              <w:rPr>
                <w:b/>
              </w:rPr>
              <w:t>форм</w:t>
            </w:r>
            <w:r>
              <w:rPr>
                <w:b/>
                <w:spacing w:val="-6"/>
              </w:rPr>
              <w:t xml:space="preserve"> </w:t>
            </w:r>
            <w:r>
              <w:rPr>
                <w:b/>
                <w:spacing w:val="-2"/>
              </w:rPr>
              <w:t>работы</w:t>
            </w:r>
          </w:p>
        </w:tc>
      </w:tr>
      <w:tr w:rsidR="002B3F7A" w14:paraId="3C59C495" w14:textId="77777777">
        <w:trPr>
          <w:trHeight w:val="760"/>
        </w:trPr>
        <w:tc>
          <w:tcPr>
            <w:tcW w:w="2571" w:type="dxa"/>
          </w:tcPr>
          <w:p w14:paraId="3A445BFD" w14:textId="77777777" w:rsidR="002B3F7A" w:rsidRDefault="001B3B8A">
            <w:pPr>
              <w:pStyle w:val="TableParagraph"/>
              <w:spacing w:before="1"/>
            </w:pPr>
            <w:r>
              <w:rPr>
                <w:spacing w:val="-2"/>
              </w:rPr>
              <w:t>Двигательная</w:t>
            </w:r>
          </w:p>
        </w:tc>
        <w:tc>
          <w:tcPr>
            <w:tcW w:w="7627" w:type="dxa"/>
          </w:tcPr>
          <w:p w14:paraId="6B89C46F" w14:textId="77777777" w:rsidR="002B3F7A" w:rsidRDefault="001B3B8A">
            <w:pPr>
              <w:pStyle w:val="TableParagraph"/>
              <w:spacing w:before="1" w:line="253" w:lineRule="exact"/>
              <w:ind w:left="108"/>
            </w:pPr>
            <w:r>
              <w:t>Подвижные</w:t>
            </w:r>
            <w:r>
              <w:rPr>
                <w:spacing w:val="51"/>
              </w:rPr>
              <w:t xml:space="preserve"> </w:t>
            </w:r>
            <w:r>
              <w:t>игры</w:t>
            </w:r>
            <w:r>
              <w:rPr>
                <w:spacing w:val="56"/>
              </w:rPr>
              <w:t xml:space="preserve"> </w:t>
            </w:r>
            <w:r>
              <w:t>с</w:t>
            </w:r>
            <w:r>
              <w:rPr>
                <w:spacing w:val="54"/>
              </w:rPr>
              <w:t xml:space="preserve"> </w:t>
            </w:r>
            <w:r>
              <w:t>правилами.</w:t>
            </w:r>
            <w:r>
              <w:rPr>
                <w:spacing w:val="56"/>
              </w:rPr>
              <w:t xml:space="preserve"> </w:t>
            </w:r>
            <w:r>
              <w:t>Подвижные</w:t>
            </w:r>
            <w:r>
              <w:rPr>
                <w:spacing w:val="54"/>
              </w:rPr>
              <w:t xml:space="preserve"> </w:t>
            </w:r>
            <w:r>
              <w:t>дидактические</w:t>
            </w:r>
            <w:r>
              <w:rPr>
                <w:spacing w:val="56"/>
              </w:rPr>
              <w:t xml:space="preserve"> </w:t>
            </w:r>
            <w:r>
              <w:t>игры.</w:t>
            </w:r>
            <w:r>
              <w:rPr>
                <w:spacing w:val="54"/>
              </w:rPr>
              <w:t xml:space="preserve"> </w:t>
            </w:r>
            <w:r>
              <w:rPr>
                <w:spacing w:val="-2"/>
              </w:rPr>
              <w:t>Игровые</w:t>
            </w:r>
          </w:p>
          <w:p w14:paraId="1F41DA20" w14:textId="77777777" w:rsidR="002B3F7A" w:rsidRDefault="001B3B8A">
            <w:pPr>
              <w:pStyle w:val="TableParagraph"/>
              <w:spacing w:line="252" w:lineRule="exact"/>
              <w:ind w:left="108"/>
            </w:pPr>
            <w:r>
              <w:t>упражнения.</w:t>
            </w:r>
            <w:r>
              <w:rPr>
                <w:spacing w:val="40"/>
              </w:rPr>
              <w:t xml:space="preserve"> </w:t>
            </w:r>
            <w:r>
              <w:t>Соревнования.</w:t>
            </w:r>
            <w:r>
              <w:rPr>
                <w:spacing w:val="40"/>
              </w:rPr>
              <w:t xml:space="preserve"> </w:t>
            </w:r>
            <w:r>
              <w:t>Игровые</w:t>
            </w:r>
            <w:r>
              <w:rPr>
                <w:spacing w:val="40"/>
              </w:rPr>
              <w:t xml:space="preserve"> </w:t>
            </w:r>
            <w:r>
              <w:t>ситуации.</w:t>
            </w:r>
            <w:r>
              <w:rPr>
                <w:spacing w:val="40"/>
              </w:rPr>
              <w:t xml:space="preserve"> </w:t>
            </w:r>
            <w:r>
              <w:t>Досуг.</w:t>
            </w:r>
            <w:r>
              <w:rPr>
                <w:spacing w:val="40"/>
              </w:rPr>
              <w:t xml:space="preserve"> </w:t>
            </w:r>
            <w:r>
              <w:t>Ритмика.</w:t>
            </w:r>
            <w:r>
              <w:rPr>
                <w:spacing w:val="40"/>
              </w:rPr>
              <w:t xml:space="preserve"> </w:t>
            </w:r>
            <w:r>
              <w:t>Аэробика, детский фитнес.</w:t>
            </w:r>
          </w:p>
        </w:tc>
      </w:tr>
      <w:tr w:rsidR="002B3F7A" w14:paraId="576A16DD" w14:textId="77777777">
        <w:trPr>
          <w:trHeight w:val="757"/>
        </w:trPr>
        <w:tc>
          <w:tcPr>
            <w:tcW w:w="2571" w:type="dxa"/>
          </w:tcPr>
          <w:p w14:paraId="5AD7627E" w14:textId="77777777" w:rsidR="002B3F7A" w:rsidRDefault="001B3B8A">
            <w:pPr>
              <w:pStyle w:val="TableParagraph"/>
              <w:spacing w:line="251" w:lineRule="exact"/>
            </w:pPr>
            <w:r>
              <w:rPr>
                <w:spacing w:val="-2"/>
              </w:rPr>
              <w:t>Игровая</w:t>
            </w:r>
          </w:p>
        </w:tc>
        <w:tc>
          <w:tcPr>
            <w:tcW w:w="7627" w:type="dxa"/>
          </w:tcPr>
          <w:p w14:paraId="13EA57DD" w14:textId="77777777" w:rsidR="002B3F7A" w:rsidRDefault="001B3B8A">
            <w:pPr>
              <w:pStyle w:val="TableParagraph"/>
              <w:ind w:left="108"/>
            </w:pPr>
            <w:r>
              <w:t>Сюжетные</w:t>
            </w:r>
            <w:r>
              <w:rPr>
                <w:spacing w:val="-14"/>
              </w:rPr>
              <w:t xml:space="preserve"> </w:t>
            </w:r>
            <w:r>
              <w:t>игры.</w:t>
            </w:r>
            <w:r>
              <w:rPr>
                <w:spacing w:val="-14"/>
              </w:rPr>
              <w:t xml:space="preserve"> </w:t>
            </w:r>
            <w:r>
              <w:t>Игры</w:t>
            </w:r>
            <w:r>
              <w:rPr>
                <w:spacing w:val="-14"/>
              </w:rPr>
              <w:t xml:space="preserve"> </w:t>
            </w:r>
            <w:r>
              <w:t>с</w:t>
            </w:r>
            <w:r>
              <w:rPr>
                <w:spacing w:val="-13"/>
              </w:rPr>
              <w:t xml:space="preserve"> </w:t>
            </w:r>
            <w:r>
              <w:t>правилами.</w:t>
            </w:r>
            <w:r>
              <w:rPr>
                <w:spacing w:val="-14"/>
              </w:rPr>
              <w:t xml:space="preserve"> </w:t>
            </w:r>
            <w:r>
              <w:t>Создание</w:t>
            </w:r>
            <w:r>
              <w:rPr>
                <w:spacing w:val="-14"/>
              </w:rPr>
              <w:t xml:space="preserve"> </w:t>
            </w:r>
            <w:r>
              <w:t>игровых</w:t>
            </w:r>
            <w:r>
              <w:rPr>
                <w:spacing w:val="-14"/>
              </w:rPr>
              <w:t xml:space="preserve"> </w:t>
            </w:r>
            <w:r>
              <w:t>ситуаций</w:t>
            </w:r>
            <w:r>
              <w:rPr>
                <w:spacing w:val="-13"/>
              </w:rPr>
              <w:t xml:space="preserve"> </w:t>
            </w:r>
            <w:r>
              <w:t>по</w:t>
            </w:r>
            <w:r>
              <w:rPr>
                <w:spacing w:val="-14"/>
              </w:rPr>
              <w:t xml:space="preserve"> </w:t>
            </w:r>
            <w:r>
              <w:t>режимным моментам,</w:t>
            </w:r>
            <w:r>
              <w:rPr>
                <w:spacing w:val="32"/>
              </w:rPr>
              <w:t xml:space="preserve"> </w:t>
            </w:r>
            <w:r>
              <w:t>с</w:t>
            </w:r>
            <w:r>
              <w:rPr>
                <w:spacing w:val="33"/>
              </w:rPr>
              <w:t xml:space="preserve"> </w:t>
            </w:r>
            <w:r>
              <w:t>использованием</w:t>
            </w:r>
            <w:r>
              <w:rPr>
                <w:spacing w:val="35"/>
              </w:rPr>
              <w:t xml:space="preserve"> </w:t>
            </w:r>
            <w:r>
              <w:t>литературного</w:t>
            </w:r>
            <w:r>
              <w:rPr>
                <w:spacing w:val="32"/>
              </w:rPr>
              <w:t xml:space="preserve"> </w:t>
            </w:r>
            <w:r>
              <w:t>произведения.</w:t>
            </w:r>
            <w:r>
              <w:rPr>
                <w:spacing w:val="35"/>
              </w:rPr>
              <w:t xml:space="preserve"> </w:t>
            </w:r>
            <w:r>
              <w:t>Игры</w:t>
            </w:r>
            <w:r>
              <w:rPr>
                <w:spacing w:val="33"/>
              </w:rPr>
              <w:t xml:space="preserve"> </w:t>
            </w:r>
            <w:r>
              <w:t>с</w:t>
            </w:r>
            <w:r>
              <w:rPr>
                <w:spacing w:val="36"/>
              </w:rPr>
              <w:t xml:space="preserve"> </w:t>
            </w:r>
            <w:r>
              <w:rPr>
                <w:spacing w:val="-2"/>
              </w:rPr>
              <w:t>речевым</w:t>
            </w:r>
          </w:p>
          <w:p w14:paraId="203975D4" w14:textId="77777777" w:rsidR="002B3F7A" w:rsidRDefault="001B3B8A">
            <w:pPr>
              <w:pStyle w:val="TableParagraph"/>
              <w:spacing w:line="233" w:lineRule="exact"/>
              <w:ind w:left="108"/>
            </w:pPr>
            <w:r>
              <w:t>сопровождением.</w:t>
            </w:r>
            <w:r>
              <w:rPr>
                <w:spacing w:val="-10"/>
              </w:rPr>
              <w:t xml:space="preserve"> </w:t>
            </w:r>
            <w:r>
              <w:t>Пальчиковые</w:t>
            </w:r>
            <w:r>
              <w:rPr>
                <w:spacing w:val="-10"/>
              </w:rPr>
              <w:t xml:space="preserve"> </w:t>
            </w:r>
            <w:r>
              <w:t>игры.</w:t>
            </w:r>
            <w:r>
              <w:rPr>
                <w:spacing w:val="-11"/>
              </w:rPr>
              <w:t xml:space="preserve"> </w:t>
            </w:r>
            <w:r>
              <w:t>Театрализованные</w:t>
            </w:r>
            <w:r>
              <w:rPr>
                <w:spacing w:val="-9"/>
              </w:rPr>
              <w:t xml:space="preserve"> </w:t>
            </w:r>
            <w:r>
              <w:rPr>
                <w:spacing w:val="-2"/>
              </w:rPr>
              <w:t>игры.</w:t>
            </w:r>
          </w:p>
        </w:tc>
      </w:tr>
      <w:tr w:rsidR="002B3F7A" w14:paraId="06447937" w14:textId="77777777">
        <w:trPr>
          <w:trHeight w:val="760"/>
        </w:trPr>
        <w:tc>
          <w:tcPr>
            <w:tcW w:w="2571" w:type="dxa"/>
          </w:tcPr>
          <w:p w14:paraId="1BFBF5C1" w14:textId="77777777" w:rsidR="002B3F7A" w:rsidRDefault="001B3B8A">
            <w:pPr>
              <w:pStyle w:val="TableParagraph"/>
              <w:spacing w:line="251" w:lineRule="exact"/>
            </w:pPr>
            <w:r>
              <w:rPr>
                <w:spacing w:val="-2"/>
              </w:rPr>
              <w:t>Изобразительная</w:t>
            </w:r>
          </w:p>
          <w:p w14:paraId="2C0F9BF2" w14:textId="77777777" w:rsidR="002B3F7A" w:rsidRDefault="001B3B8A">
            <w:pPr>
              <w:pStyle w:val="TableParagraph"/>
              <w:tabs>
                <w:tab w:val="left" w:pos="1881"/>
              </w:tabs>
              <w:spacing w:line="252" w:lineRule="exact"/>
              <w:ind w:right="94"/>
            </w:pPr>
            <w:r>
              <w:rPr>
                <w:spacing w:val="-2"/>
              </w:rPr>
              <w:t>(рисование,</w:t>
            </w:r>
            <w:r>
              <w:tab/>
            </w:r>
            <w:r>
              <w:rPr>
                <w:spacing w:val="-2"/>
              </w:rPr>
              <w:t>лепка, аппликация)</w:t>
            </w:r>
          </w:p>
        </w:tc>
        <w:tc>
          <w:tcPr>
            <w:tcW w:w="7627" w:type="dxa"/>
          </w:tcPr>
          <w:p w14:paraId="6DDE5A8B" w14:textId="77777777" w:rsidR="002B3F7A" w:rsidRDefault="001B3B8A">
            <w:pPr>
              <w:pStyle w:val="TableParagraph"/>
              <w:ind w:left="108"/>
            </w:pPr>
            <w:r>
              <w:t>Мастерская</w:t>
            </w:r>
            <w:r>
              <w:rPr>
                <w:spacing w:val="40"/>
              </w:rPr>
              <w:t xml:space="preserve"> </w:t>
            </w:r>
            <w:r>
              <w:t>по</w:t>
            </w:r>
            <w:r>
              <w:rPr>
                <w:spacing w:val="40"/>
              </w:rPr>
              <w:t xml:space="preserve"> </w:t>
            </w:r>
            <w:r>
              <w:t>изготовлению</w:t>
            </w:r>
            <w:r>
              <w:rPr>
                <w:spacing w:val="40"/>
              </w:rPr>
              <w:t xml:space="preserve"> </w:t>
            </w:r>
            <w:r>
              <w:t>продуктов</w:t>
            </w:r>
            <w:r>
              <w:rPr>
                <w:spacing w:val="40"/>
              </w:rPr>
              <w:t xml:space="preserve"> </w:t>
            </w:r>
            <w:r>
              <w:t>детского</w:t>
            </w:r>
            <w:r>
              <w:rPr>
                <w:spacing w:val="40"/>
              </w:rPr>
              <w:t xml:space="preserve"> </w:t>
            </w:r>
            <w:r>
              <w:t>творчества.</w:t>
            </w:r>
            <w:r>
              <w:rPr>
                <w:spacing w:val="40"/>
              </w:rPr>
              <w:t xml:space="preserve"> </w:t>
            </w:r>
            <w:r>
              <w:t>Реализация</w:t>
            </w:r>
            <w:r>
              <w:rPr>
                <w:spacing w:val="40"/>
              </w:rPr>
              <w:t xml:space="preserve"> </w:t>
            </w:r>
            <w:r>
              <w:t>проектов. Создание творческой группы. Детский дизайн.</w:t>
            </w:r>
          </w:p>
        </w:tc>
      </w:tr>
      <w:tr w:rsidR="002B3F7A" w14:paraId="228D2D9F" w14:textId="77777777">
        <w:trPr>
          <w:trHeight w:val="505"/>
        </w:trPr>
        <w:tc>
          <w:tcPr>
            <w:tcW w:w="2571" w:type="dxa"/>
          </w:tcPr>
          <w:p w14:paraId="0BEAEA0E" w14:textId="77777777" w:rsidR="002B3F7A" w:rsidRDefault="001B3B8A">
            <w:pPr>
              <w:pStyle w:val="TableParagraph"/>
              <w:tabs>
                <w:tab w:val="left" w:pos="2390"/>
              </w:tabs>
              <w:spacing w:line="251" w:lineRule="exact"/>
            </w:pPr>
            <w:r>
              <w:rPr>
                <w:spacing w:val="-2"/>
              </w:rPr>
              <w:t>Опытно</w:t>
            </w:r>
            <w:r>
              <w:tab/>
            </w:r>
            <w:r>
              <w:rPr>
                <w:spacing w:val="-10"/>
              </w:rPr>
              <w:t>-</w:t>
            </w:r>
          </w:p>
          <w:p w14:paraId="4E21E1F8" w14:textId="77777777" w:rsidR="002B3F7A" w:rsidRDefault="001B3B8A">
            <w:pPr>
              <w:pStyle w:val="TableParagraph"/>
              <w:spacing w:line="235" w:lineRule="exact"/>
            </w:pPr>
            <w:r>
              <w:rPr>
                <w:spacing w:val="-2"/>
              </w:rPr>
              <w:t>экспериментальная</w:t>
            </w:r>
          </w:p>
        </w:tc>
        <w:tc>
          <w:tcPr>
            <w:tcW w:w="7627" w:type="dxa"/>
          </w:tcPr>
          <w:p w14:paraId="04E6BA7E" w14:textId="77777777" w:rsidR="002B3F7A" w:rsidRDefault="001B3B8A">
            <w:pPr>
              <w:pStyle w:val="TableParagraph"/>
              <w:spacing w:line="251" w:lineRule="exact"/>
              <w:ind w:left="108"/>
            </w:pPr>
            <w:r>
              <w:t>Выставки.</w:t>
            </w:r>
            <w:r>
              <w:rPr>
                <w:spacing w:val="-10"/>
              </w:rPr>
              <w:t xml:space="preserve"> </w:t>
            </w:r>
            <w:r>
              <w:t>Мини</w:t>
            </w:r>
            <w:r>
              <w:rPr>
                <w:spacing w:val="-6"/>
              </w:rPr>
              <w:t xml:space="preserve"> </w:t>
            </w:r>
            <w:r>
              <w:t>коллекции</w:t>
            </w:r>
            <w:r>
              <w:rPr>
                <w:spacing w:val="-5"/>
              </w:rPr>
              <w:t xml:space="preserve"> </w:t>
            </w:r>
            <w:r>
              <w:rPr>
                <w:spacing w:val="-2"/>
              </w:rPr>
              <w:t>Моделирование.</w:t>
            </w:r>
          </w:p>
        </w:tc>
      </w:tr>
      <w:tr w:rsidR="002B3F7A" w14:paraId="7DA3AA9F" w14:textId="77777777">
        <w:trPr>
          <w:trHeight w:val="1010"/>
        </w:trPr>
        <w:tc>
          <w:tcPr>
            <w:tcW w:w="2571" w:type="dxa"/>
          </w:tcPr>
          <w:p w14:paraId="1D1BE8EE" w14:textId="77777777" w:rsidR="002B3F7A" w:rsidRDefault="001B3B8A">
            <w:pPr>
              <w:pStyle w:val="TableParagraph"/>
              <w:spacing w:line="251" w:lineRule="exact"/>
            </w:pPr>
            <w:r>
              <w:rPr>
                <w:spacing w:val="-2"/>
              </w:rPr>
              <w:t>Восприятие</w:t>
            </w:r>
          </w:p>
          <w:p w14:paraId="52C3C6D4" w14:textId="77777777" w:rsidR="002B3F7A" w:rsidRDefault="001B3B8A">
            <w:pPr>
              <w:pStyle w:val="TableParagraph"/>
              <w:spacing w:line="252" w:lineRule="exact"/>
            </w:pPr>
            <w:r>
              <w:rPr>
                <w:spacing w:val="-2"/>
              </w:rPr>
              <w:t>художественной</w:t>
            </w:r>
          </w:p>
          <w:p w14:paraId="3BAFA116" w14:textId="77777777" w:rsidR="002B3F7A" w:rsidRDefault="001B3B8A">
            <w:pPr>
              <w:pStyle w:val="TableParagraph"/>
              <w:spacing w:before="1"/>
            </w:pPr>
            <w:r>
              <w:t>литературы</w:t>
            </w:r>
            <w:r>
              <w:rPr>
                <w:spacing w:val="-2"/>
              </w:rPr>
              <w:t xml:space="preserve"> </w:t>
            </w:r>
            <w:r>
              <w:t>и</w:t>
            </w:r>
            <w:r>
              <w:rPr>
                <w:spacing w:val="-2"/>
              </w:rPr>
              <w:t xml:space="preserve"> фольклора</w:t>
            </w:r>
          </w:p>
        </w:tc>
        <w:tc>
          <w:tcPr>
            <w:tcW w:w="7627" w:type="dxa"/>
          </w:tcPr>
          <w:p w14:paraId="5BC39C50" w14:textId="77777777" w:rsidR="002B3F7A" w:rsidRDefault="001B3B8A">
            <w:pPr>
              <w:pStyle w:val="TableParagraph"/>
              <w:ind w:left="108" w:right="96"/>
              <w:jc w:val="both"/>
            </w:pPr>
            <w:r>
              <w:t>Чтение. Обсуждение. Заучивание, рассказывание. Беседа. Театрализованная деятельность. Самостоятельная художественная речевая деятельность. Викторина.</w:t>
            </w:r>
            <w:r>
              <w:rPr>
                <w:spacing w:val="60"/>
                <w:w w:val="150"/>
              </w:rPr>
              <w:t xml:space="preserve"> </w:t>
            </w:r>
            <w:r>
              <w:t>КВН.</w:t>
            </w:r>
            <w:r>
              <w:rPr>
                <w:spacing w:val="61"/>
                <w:w w:val="150"/>
              </w:rPr>
              <w:t xml:space="preserve"> </w:t>
            </w:r>
            <w:r>
              <w:t>Вопросы</w:t>
            </w:r>
            <w:r>
              <w:rPr>
                <w:spacing w:val="61"/>
                <w:w w:val="150"/>
              </w:rPr>
              <w:t xml:space="preserve"> </w:t>
            </w:r>
            <w:r>
              <w:t>и</w:t>
            </w:r>
            <w:r>
              <w:rPr>
                <w:spacing w:val="60"/>
                <w:w w:val="150"/>
              </w:rPr>
              <w:t xml:space="preserve"> </w:t>
            </w:r>
            <w:r>
              <w:t>ответы.</w:t>
            </w:r>
            <w:r>
              <w:rPr>
                <w:spacing w:val="61"/>
                <w:w w:val="150"/>
              </w:rPr>
              <w:t xml:space="preserve"> </w:t>
            </w:r>
            <w:r>
              <w:t>Презентация</w:t>
            </w:r>
            <w:r>
              <w:rPr>
                <w:spacing w:val="60"/>
                <w:w w:val="150"/>
              </w:rPr>
              <w:t xml:space="preserve"> </w:t>
            </w:r>
            <w:r>
              <w:t>книжек.</w:t>
            </w:r>
            <w:r>
              <w:rPr>
                <w:spacing w:val="61"/>
                <w:w w:val="150"/>
              </w:rPr>
              <w:t xml:space="preserve"> </w:t>
            </w:r>
            <w:r>
              <w:t>Выставки</w:t>
            </w:r>
            <w:r>
              <w:rPr>
                <w:spacing w:val="58"/>
                <w:w w:val="150"/>
              </w:rPr>
              <w:t xml:space="preserve"> </w:t>
            </w:r>
            <w:r>
              <w:rPr>
                <w:spacing w:val="-10"/>
              </w:rPr>
              <w:t>в</w:t>
            </w:r>
          </w:p>
          <w:p w14:paraId="7A50824D" w14:textId="77777777" w:rsidR="002B3F7A" w:rsidRDefault="001B3B8A">
            <w:pPr>
              <w:pStyle w:val="TableParagraph"/>
              <w:spacing w:line="233" w:lineRule="exact"/>
              <w:ind w:left="108"/>
              <w:jc w:val="both"/>
            </w:pPr>
            <w:r>
              <w:t>книжном</w:t>
            </w:r>
            <w:r>
              <w:rPr>
                <w:spacing w:val="-7"/>
              </w:rPr>
              <w:t xml:space="preserve"> </w:t>
            </w:r>
            <w:r>
              <w:t>уголке.</w:t>
            </w:r>
            <w:r>
              <w:rPr>
                <w:spacing w:val="-5"/>
              </w:rPr>
              <w:t xml:space="preserve"> </w:t>
            </w:r>
            <w:r>
              <w:t>Литературные</w:t>
            </w:r>
            <w:r>
              <w:rPr>
                <w:spacing w:val="-6"/>
              </w:rPr>
              <w:t xml:space="preserve"> </w:t>
            </w:r>
            <w:r>
              <w:t>праздники,</w:t>
            </w:r>
            <w:r>
              <w:rPr>
                <w:spacing w:val="-5"/>
              </w:rPr>
              <w:t xml:space="preserve"> </w:t>
            </w:r>
            <w:r>
              <w:rPr>
                <w:spacing w:val="-2"/>
              </w:rPr>
              <w:t>досуг.</w:t>
            </w:r>
          </w:p>
        </w:tc>
      </w:tr>
      <w:tr w:rsidR="002B3F7A" w14:paraId="02E40BF9" w14:textId="77777777">
        <w:trPr>
          <w:trHeight w:val="1771"/>
        </w:trPr>
        <w:tc>
          <w:tcPr>
            <w:tcW w:w="2571" w:type="dxa"/>
          </w:tcPr>
          <w:p w14:paraId="0AD59046" w14:textId="77777777" w:rsidR="002B3F7A" w:rsidRDefault="001B3B8A">
            <w:pPr>
              <w:pStyle w:val="TableParagraph"/>
              <w:spacing w:before="1" w:line="252" w:lineRule="exact"/>
            </w:pPr>
            <w:r>
              <w:rPr>
                <w:spacing w:val="-2"/>
              </w:rPr>
              <w:t>Познавательно-</w:t>
            </w:r>
          </w:p>
          <w:p w14:paraId="3E0C804E" w14:textId="77777777" w:rsidR="002B3F7A" w:rsidRDefault="001B3B8A">
            <w:pPr>
              <w:pStyle w:val="TableParagraph"/>
              <w:spacing w:line="252" w:lineRule="exact"/>
            </w:pPr>
            <w:r>
              <w:rPr>
                <w:spacing w:val="-2"/>
              </w:rPr>
              <w:t>исследовательская</w:t>
            </w:r>
          </w:p>
        </w:tc>
        <w:tc>
          <w:tcPr>
            <w:tcW w:w="7627" w:type="dxa"/>
          </w:tcPr>
          <w:p w14:paraId="00A316FE" w14:textId="77777777" w:rsidR="002B3F7A" w:rsidRDefault="001B3B8A">
            <w:pPr>
              <w:pStyle w:val="TableParagraph"/>
              <w:spacing w:before="1"/>
              <w:ind w:left="108" w:right="113"/>
            </w:pPr>
            <w:r>
              <w:t>Наблюдение.</w:t>
            </w:r>
            <w:r>
              <w:rPr>
                <w:spacing w:val="-11"/>
              </w:rPr>
              <w:t xml:space="preserve"> </w:t>
            </w:r>
            <w:r>
              <w:t>Экскурсия.</w:t>
            </w:r>
            <w:r>
              <w:rPr>
                <w:spacing w:val="-12"/>
              </w:rPr>
              <w:t xml:space="preserve"> </w:t>
            </w:r>
            <w:r>
              <w:t>Решение</w:t>
            </w:r>
            <w:r>
              <w:rPr>
                <w:spacing w:val="-9"/>
              </w:rPr>
              <w:t xml:space="preserve"> </w:t>
            </w:r>
            <w:r>
              <w:t>проблемных</w:t>
            </w:r>
            <w:r>
              <w:rPr>
                <w:spacing w:val="-9"/>
              </w:rPr>
              <w:t xml:space="preserve"> </w:t>
            </w:r>
            <w:r>
              <w:t xml:space="preserve">ситуаций. </w:t>
            </w:r>
            <w:r>
              <w:rPr>
                <w:spacing w:val="-2"/>
              </w:rPr>
              <w:t>Экспериментирование.</w:t>
            </w:r>
          </w:p>
          <w:p w14:paraId="0BB5BBE9" w14:textId="77777777" w:rsidR="002B3F7A" w:rsidRDefault="001B3B8A">
            <w:pPr>
              <w:pStyle w:val="TableParagraph"/>
              <w:spacing w:line="251" w:lineRule="exact"/>
              <w:ind w:left="108"/>
            </w:pPr>
            <w:r>
              <w:rPr>
                <w:spacing w:val="-2"/>
              </w:rPr>
              <w:t>Коллекционирование.</w:t>
            </w:r>
          </w:p>
          <w:p w14:paraId="55F67E82" w14:textId="77777777" w:rsidR="002B3F7A" w:rsidRDefault="001B3B8A">
            <w:pPr>
              <w:pStyle w:val="TableParagraph"/>
              <w:spacing w:before="2"/>
              <w:ind w:left="108"/>
            </w:pPr>
            <w:r>
              <w:t>Моделирование.</w:t>
            </w:r>
            <w:r>
              <w:rPr>
                <w:spacing w:val="80"/>
              </w:rPr>
              <w:t xml:space="preserve"> </w:t>
            </w:r>
            <w:r>
              <w:t>Исследование.</w:t>
            </w:r>
            <w:r>
              <w:rPr>
                <w:spacing w:val="80"/>
              </w:rPr>
              <w:t xml:space="preserve"> </w:t>
            </w:r>
            <w:r>
              <w:t>Реализация</w:t>
            </w:r>
            <w:r>
              <w:rPr>
                <w:spacing w:val="80"/>
              </w:rPr>
              <w:t xml:space="preserve"> </w:t>
            </w:r>
            <w:r>
              <w:t>проекта.</w:t>
            </w:r>
            <w:r>
              <w:rPr>
                <w:spacing w:val="80"/>
              </w:rPr>
              <w:t xml:space="preserve"> </w:t>
            </w:r>
            <w:r>
              <w:t>Игры</w:t>
            </w:r>
            <w:r>
              <w:rPr>
                <w:spacing w:val="80"/>
              </w:rPr>
              <w:t xml:space="preserve"> </w:t>
            </w:r>
            <w:r>
              <w:t>(сюжетные,</w:t>
            </w:r>
            <w:r>
              <w:rPr>
                <w:spacing w:val="80"/>
              </w:rPr>
              <w:t xml:space="preserve"> </w:t>
            </w:r>
            <w:r>
              <w:t xml:space="preserve">с </w:t>
            </w:r>
            <w:r>
              <w:rPr>
                <w:spacing w:val="-2"/>
              </w:rPr>
              <w:t>правилами).</w:t>
            </w:r>
          </w:p>
          <w:p w14:paraId="6C6034A7" w14:textId="77777777" w:rsidR="002B3F7A" w:rsidRDefault="001B3B8A">
            <w:pPr>
              <w:pStyle w:val="TableParagraph"/>
              <w:spacing w:line="252" w:lineRule="exact"/>
              <w:ind w:left="108"/>
            </w:pPr>
            <w:r>
              <w:t>Интеллектуальные</w:t>
            </w:r>
            <w:r>
              <w:rPr>
                <w:spacing w:val="-9"/>
              </w:rPr>
              <w:t xml:space="preserve"> </w:t>
            </w:r>
            <w:r>
              <w:t>игры</w:t>
            </w:r>
            <w:r>
              <w:rPr>
                <w:spacing w:val="-9"/>
              </w:rPr>
              <w:t xml:space="preserve"> </w:t>
            </w:r>
            <w:r>
              <w:t>(головоломки,</w:t>
            </w:r>
            <w:r>
              <w:rPr>
                <w:spacing w:val="-8"/>
              </w:rPr>
              <w:t xml:space="preserve"> </w:t>
            </w:r>
            <w:r>
              <w:t>викторины,</w:t>
            </w:r>
            <w:r>
              <w:rPr>
                <w:spacing w:val="-11"/>
              </w:rPr>
              <w:t xml:space="preserve"> </w:t>
            </w:r>
            <w:r>
              <w:rPr>
                <w:spacing w:val="-2"/>
              </w:rPr>
              <w:t>задачи</w:t>
            </w:r>
          </w:p>
          <w:p w14:paraId="41D0D0B8" w14:textId="77777777" w:rsidR="002B3F7A" w:rsidRDefault="001B3B8A">
            <w:pPr>
              <w:pStyle w:val="TableParagraph"/>
              <w:spacing w:line="233" w:lineRule="exact"/>
              <w:ind w:left="108"/>
            </w:pPr>
            <w:r>
              <w:t>-шутки,</w:t>
            </w:r>
            <w:r>
              <w:rPr>
                <w:spacing w:val="-5"/>
              </w:rPr>
              <w:t xml:space="preserve"> </w:t>
            </w:r>
            <w:r>
              <w:t>ребусы,</w:t>
            </w:r>
            <w:r>
              <w:rPr>
                <w:spacing w:val="-5"/>
              </w:rPr>
              <w:t xml:space="preserve"> </w:t>
            </w:r>
            <w:r>
              <w:t>кроссворды,</w:t>
            </w:r>
            <w:r>
              <w:rPr>
                <w:spacing w:val="-4"/>
              </w:rPr>
              <w:t xml:space="preserve"> </w:t>
            </w:r>
            <w:r>
              <w:t>шарады).</w:t>
            </w:r>
            <w:r>
              <w:rPr>
                <w:spacing w:val="-7"/>
              </w:rPr>
              <w:t xml:space="preserve"> </w:t>
            </w:r>
            <w:r>
              <w:rPr>
                <w:spacing w:val="-2"/>
              </w:rPr>
              <w:t>Конструирование.</w:t>
            </w:r>
          </w:p>
        </w:tc>
      </w:tr>
      <w:tr w:rsidR="002B3F7A" w14:paraId="1B16E362" w14:textId="77777777">
        <w:trPr>
          <w:trHeight w:val="760"/>
        </w:trPr>
        <w:tc>
          <w:tcPr>
            <w:tcW w:w="2571" w:type="dxa"/>
          </w:tcPr>
          <w:p w14:paraId="01ABFCDE" w14:textId="77777777" w:rsidR="002B3F7A" w:rsidRDefault="001B3B8A">
            <w:pPr>
              <w:pStyle w:val="TableParagraph"/>
              <w:spacing w:before="1"/>
            </w:pPr>
            <w:r>
              <w:rPr>
                <w:spacing w:val="-2"/>
              </w:rPr>
              <w:t>Коммуникативная</w:t>
            </w:r>
          </w:p>
        </w:tc>
        <w:tc>
          <w:tcPr>
            <w:tcW w:w="7627" w:type="dxa"/>
          </w:tcPr>
          <w:p w14:paraId="3E1086F9" w14:textId="77777777" w:rsidR="002B3F7A" w:rsidRDefault="001B3B8A">
            <w:pPr>
              <w:pStyle w:val="TableParagraph"/>
              <w:spacing w:line="252" w:lineRule="exact"/>
              <w:ind w:left="108" w:right="93"/>
              <w:jc w:val="both"/>
            </w:pPr>
            <w:r>
              <w:t>Беседа. Ситуативный разговор. Речевая ситуация. Составление и отгадывание загадок.</w:t>
            </w:r>
            <w:r>
              <w:rPr>
                <w:spacing w:val="-14"/>
              </w:rPr>
              <w:t xml:space="preserve"> </w:t>
            </w:r>
            <w:r>
              <w:t>Игры</w:t>
            </w:r>
            <w:r>
              <w:rPr>
                <w:spacing w:val="-14"/>
              </w:rPr>
              <w:t xml:space="preserve"> </w:t>
            </w:r>
            <w:r>
              <w:t>(сюжетные,</w:t>
            </w:r>
            <w:r>
              <w:rPr>
                <w:spacing w:val="-14"/>
              </w:rPr>
              <w:t xml:space="preserve"> </w:t>
            </w:r>
            <w:r>
              <w:t>с</w:t>
            </w:r>
            <w:r>
              <w:rPr>
                <w:spacing w:val="-13"/>
              </w:rPr>
              <w:t xml:space="preserve"> </w:t>
            </w:r>
            <w:r>
              <w:t>правилами,</w:t>
            </w:r>
            <w:r>
              <w:rPr>
                <w:spacing w:val="-14"/>
              </w:rPr>
              <w:t xml:space="preserve"> </w:t>
            </w:r>
            <w:r>
              <w:t>театрализованные).</w:t>
            </w:r>
            <w:r>
              <w:rPr>
                <w:spacing w:val="-14"/>
              </w:rPr>
              <w:t xml:space="preserve"> </w:t>
            </w:r>
            <w:r>
              <w:t>Игровые</w:t>
            </w:r>
            <w:r>
              <w:rPr>
                <w:spacing w:val="-14"/>
              </w:rPr>
              <w:t xml:space="preserve"> </w:t>
            </w:r>
            <w:r>
              <w:t>ситуации. Этюды и постановки.</w:t>
            </w:r>
          </w:p>
        </w:tc>
      </w:tr>
      <w:tr w:rsidR="002B3F7A" w14:paraId="787B3A39" w14:textId="77777777">
        <w:trPr>
          <w:trHeight w:val="506"/>
        </w:trPr>
        <w:tc>
          <w:tcPr>
            <w:tcW w:w="2571" w:type="dxa"/>
          </w:tcPr>
          <w:p w14:paraId="581DEC22" w14:textId="77777777" w:rsidR="002B3F7A" w:rsidRDefault="001B3B8A">
            <w:pPr>
              <w:pStyle w:val="TableParagraph"/>
              <w:tabs>
                <w:tab w:val="left" w:pos="2346"/>
              </w:tabs>
              <w:spacing w:line="252" w:lineRule="exact"/>
              <w:ind w:right="93"/>
            </w:pPr>
            <w:r>
              <w:rPr>
                <w:spacing w:val="-2"/>
              </w:rPr>
              <w:t>Самообслуживание</w:t>
            </w:r>
            <w:r>
              <w:tab/>
            </w:r>
            <w:r>
              <w:rPr>
                <w:spacing w:val="-10"/>
              </w:rPr>
              <w:t xml:space="preserve">и </w:t>
            </w:r>
            <w:r>
              <w:t>элементарный труд</w:t>
            </w:r>
          </w:p>
        </w:tc>
        <w:tc>
          <w:tcPr>
            <w:tcW w:w="7627" w:type="dxa"/>
          </w:tcPr>
          <w:p w14:paraId="0EF8C3C6" w14:textId="77777777" w:rsidR="002B3F7A" w:rsidRDefault="001B3B8A">
            <w:pPr>
              <w:pStyle w:val="TableParagraph"/>
              <w:spacing w:line="252" w:lineRule="exact"/>
              <w:ind w:left="108" w:right="2546"/>
            </w:pPr>
            <w:r>
              <w:t>Дежурство. Поручения. Задания. Самообслуживание.</w:t>
            </w:r>
            <w:r>
              <w:rPr>
                <w:spacing w:val="-14"/>
              </w:rPr>
              <w:t xml:space="preserve"> </w:t>
            </w:r>
            <w:r>
              <w:t>Совместные</w:t>
            </w:r>
            <w:r>
              <w:rPr>
                <w:spacing w:val="-14"/>
              </w:rPr>
              <w:t xml:space="preserve"> </w:t>
            </w:r>
            <w:r>
              <w:t>действия.</w:t>
            </w:r>
          </w:p>
        </w:tc>
      </w:tr>
      <w:tr w:rsidR="002B3F7A" w14:paraId="1120E351" w14:textId="77777777">
        <w:trPr>
          <w:trHeight w:val="506"/>
        </w:trPr>
        <w:tc>
          <w:tcPr>
            <w:tcW w:w="2571" w:type="dxa"/>
          </w:tcPr>
          <w:p w14:paraId="2A759EDC" w14:textId="77777777" w:rsidR="002B3F7A" w:rsidRDefault="001B3B8A">
            <w:pPr>
              <w:pStyle w:val="TableParagraph"/>
              <w:spacing w:line="251" w:lineRule="exact"/>
            </w:pPr>
            <w:r>
              <w:rPr>
                <w:spacing w:val="-2"/>
              </w:rPr>
              <w:lastRenderedPageBreak/>
              <w:t>Музыкальная</w:t>
            </w:r>
          </w:p>
        </w:tc>
        <w:tc>
          <w:tcPr>
            <w:tcW w:w="7627" w:type="dxa"/>
          </w:tcPr>
          <w:p w14:paraId="7D5C2507" w14:textId="77777777" w:rsidR="002B3F7A" w:rsidRDefault="001B3B8A">
            <w:pPr>
              <w:pStyle w:val="TableParagraph"/>
              <w:spacing w:line="251" w:lineRule="exact"/>
              <w:ind w:left="108"/>
            </w:pPr>
            <w:r>
              <w:t>Слушание</w:t>
            </w:r>
            <w:r>
              <w:rPr>
                <w:spacing w:val="-7"/>
              </w:rPr>
              <w:t xml:space="preserve"> </w:t>
            </w:r>
            <w:r>
              <w:t>музыкальных</w:t>
            </w:r>
            <w:r>
              <w:rPr>
                <w:spacing w:val="-9"/>
              </w:rPr>
              <w:t xml:space="preserve"> </w:t>
            </w:r>
            <w:r>
              <w:rPr>
                <w:spacing w:val="-2"/>
              </w:rPr>
              <w:t>произведений.</w:t>
            </w:r>
          </w:p>
          <w:p w14:paraId="530565D8" w14:textId="77777777" w:rsidR="002B3F7A" w:rsidRDefault="001B3B8A">
            <w:pPr>
              <w:pStyle w:val="TableParagraph"/>
              <w:spacing w:line="235" w:lineRule="exact"/>
              <w:ind w:left="108"/>
            </w:pPr>
            <w:r>
              <w:t>Пение.</w:t>
            </w:r>
            <w:r>
              <w:rPr>
                <w:spacing w:val="36"/>
              </w:rPr>
              <w:t xml:space="preserve"> </w:t>
            </w:r>
            <w:r>
              <w:t>Музыкально–ритмические</w:t>
            </w:r>
            <w:r>
              <w:rPr>
                <w:spacing w:val="38"/>
              </w:rPr>
              <w:t xml:space="preserve"> </w:t>
            </w:r>
            <w:r>
              <w:t>движения.</w:t>
            </w:r>
            <w:r>
              <w:rPr>
                <w:spacing w:val="39"/>
              </w:rPr>
              <w:t xml:space="preserve"> </w:t>
            </w:r>
            <w:r>
              <w:t>Игра</w:t>
            </w:r>
            <w:r>
              <w:rPr>
                <w:spacing w:val="39"/>
              </w:rPr>
              <w:t xml:space="preserve"> </w:t>
            </w:r>
            <w:r>
              <w:t>на</w:t>
            </w:r>
            <w:r>
              <w:rPr>
                <w:spacing w:val="39"/>
              </w:rPr>
              <w:t xml:space="preserve"> </w:t>
            </w:r>
            <w:r>
              <w:t>детских</w:t>
            </w:r>
            <w:r>
              <w:rPr>
                <w:spacing w:val="39"/>
              </w:rPr>
              <w:t xml:space="preserve"> </w:t>
            </w:r>
            <w:r>
              <w:rPr>
                <w:spacing w:val="-2"/>
              </w:rPr>
              <w:t>музыкальных</w:t>
            </w:r>
          </w:p>
        </w:tc>
      </w:tr>
      <w:tr w:rsidR="002B3F7A" w14:paraId="66E70EA0" w14:textId="77777777">
        <w:trPr>
          <w:trHeight w:val="760"/>
        </w:trPr>
        <w:tc>
          <w:tcPr>
            <w:tcW w:w="2571" w:type="dxa"/>
          </w:tcPr>
          <w:p w14:paraId="3BDAF7A6" w14:textId="77777777" w:rsidR="002B3F7A" w:rsidRDefault="002B3F7A">
            <w:pPr>
              <w:pStyle w:val="TableParagraph"/>
              <w:ind w:left="0"/>
            </w:pPr>
          </w:p>
        </w:tc>
        <w:tc>
          <w:tcPr>
            <w:tcW w:w="7627" w:type="dxa"/>
          </w:tcPr>
          <w:p w14:paraId="5A5B71EC" w14:textId="77777777" w:rsidR="002B3F7A" w:rsidRDefault="001B3B8A">
            <w:pPr>
              <w:pStyle w:val="TableParagraph"/>
              <w:spacing w:before="1"/>
              <w:ind w:left="108" w:right="113"/>
            </w:pPr>
            <w:proofErr w:type="gramStart"/>
            <w:r>
              <w:t>инструментах</w:t>
            </w:r>
            <w:proofErr w:type="gramEnd"/>
            <w:r>
              <w:t>.</w:t>
            </w:r>
            <w:r>
              <w:rPr>
                <w:spacing w:val="-7"/>
              </w:rPr>
              <w:t xml:space="preserve"> </w:t>
            </w:r>
            <w:r>
              <w:t>Подвижные</w:t>
            </w:r>
            <w:r>
              <w:rPr>
                <w:spacing w:val="-7"/>
              </w:rPr>
              <w:t xml:space="preserve"> </w:t>
            </w:r>
            <w:r>
              <w:t>игры</w:t>
            </w:r>
            <w:r>
              <w:rPr>
                <w:spacing w:val="-9"/>
              </w:rPr>
              <w:t xml:space="preserve"> </w:t>
            </w:r>
            <w:r>
              <w:t>с</w:t>
            </w:r>
            <w:r>
              <w:rPr>
                <w:spacing w:val="-7"/>
              </w:rPr>
              <w:t xml:space="preserve"> </w:t>
            </w:r>
            <w:r>
              <w:t>музыкальным</w:t>
            </w:r>
            <w:r>
              <w:rPr>
                <w:spacing w:val="-7"/>
              </w:rPr>
              <w:t xml:space="preserve"> </w:t>
            </w:r>
            <w:r>
              <w:t>сопровождением. Музыкально –дидактические игры.</w:t>
            </w:r>
          </w:p>
          <w:p w14:paraId="012E43AE" w14:textId="77777777" w:rsidR="002B3F7A" w:rsidRDefault="001B3B8A">
            <w:pPr>
              <w:pStyle w:val="TableParagraph"/>
              <w:spacing w:line="234" w:lineRule="exact"/>
              <w:ind w:left="108"/>
            </w:pPr>
            <w:r>
              <w:t>Конструирование</w:t>
            </w:r>
            <w:r>
              <w:rPr>
                <w:spacing w:val="-7"/>
              </w:rPr>
              <w:t xml:space="preserve"> </w:t>
            </w:r>
            <w:r>
              <w:t>из</w:t>
            </w:r>
            <w:r>
              <w:rPr>
                <w:spacing w:val="-7"/>
              </w:rPr>
              <w:t xml:space="preserve"> </w:t>
            </w:r>
            <w:r>
              <w:t>различного</w:t>
            </w:r>
            <w:r>
              <w:rPr>
                <w:spacing w:val="-6"/>
              </w:rPr>
              <w:t xml:space="preserve"> </w:t>
            </w:r>
            <w:r>
              <w:rPr>
                <w:spacing w:val="-2"/>
              </w:rPr>
              <w:t>материала.</w:t>
            </w:r>
          </w:p>
        </w:tc>
      </w:tr>
    </w:tbl>
    <w:p w14:paraId="4928F49B" w14:textId="77777777" w:rsidR="002B3F7A" w:rsidRDefault="001B3B8A">
      <w:pPr>
        <w:pStyle w:val="4"/>
        <w:spacing w:before="143"/>
        <w:ind w:left="754"/>
      </w:pPr>
      <w:bookmarkStart w:id="97" w:name="_TOC_250038"/>
      <w:r>
        <w:t>Особенности</w:t>
      </w:r>
      <w:r>
        <w:rPr>
          <w:spacing w:val="-6"/>
        </w:rPr>
        <w:t xml:space="preserve"> </w:t>
      </w:r>
      <w:r>
        <w:t>образовательной</w:t>
      </w:r>
      <w:r>
        <w:rPr>
          <w:spacing w:val="-5"/>
        </w:rPr>
        <w:t xml:space="preserve"> </w:t>
      </w:r>
      <w:r>
        <w:t>деятельности</w:t>
      </w:r>
      <w:r>
        <w:rPr>
          <w:spacing w:val="-5"/>
        </w:rPr>
        <w:t xml:space="preserve"> </w:t>
      </w:r>
      <w:r>
        <w:t>разных</w:t>
      </w:r>
      <w:r>
        <w:rPr>
          <w:spacing w:val="-4"/>
        </w:rPr>
        <w:t xml:space="preserve"> </w:t>
      </w:r>
      <w:r>
        <w:t>видов</w:t>
      </w:r>
      <w:r>
        <w:rPr>
          <w:spacing w:val="-6"/>
        </w:rPr>
        <w:t xml:space="preserve"> </w:t>
      </w:r>
      <w:r>
        <w:t>и</w:t>
      </w:r>
      <w:r>
        <w:rPr>
          <w:spacing w:val="-3"/>
        </w:rPr>
        <w:t xml:space="preserve"> </w:t>
      </w:r>
      <w:r>
        <w:t>культурных</w:t>
      </w:r>
      <w:r>
        <w:rPr>
          <w:spacing w:val="-3"/>
        </w:rPr>
        <w:t xml:space="preserve"> </w:t>
      </w:r>
      <w:bookmarkEnd w:id="97"/>
      <w:r>
        <w:rPr>
          <w:spacing w:val="-2"/>
        </w:rPr>
        <w:t>практик</w:t>
      </w:r>
    </w:p>
    <w:p w14:paraId="433CB381" w14:textId="6A9AD043" w:rsidR="002B3F7A" w:rsidRDefault="001B3B8A">
      <w:pPr>
        <w:spacing w:before="120" w:line="252" w:lineRule="exact"/>
        <w:ind w:left="841"/>
        <w:jc w:val="both"/>
      </w:pPr>
      <w:r>
        <w:t>Организованная</w:t>
      </w:r>
      <w:r>
        <w:rPr>
          <w:spacing w:val="-13"/>
        </w:rPr>
        <w:t xml:space="preserve"> </w:t>
      </w:r>
      <w:r>
        <w:t>образовательная</w:t>
      </w:r>
      <w:r>
        <w:rPr>
          <w:spacing w:val="-12"/>
        </w:rPr>
        <w:t xml:space="preserve"> </w:t>
      </w:r>
      <w:r>
        <w:t>деятельность</w:t>
      </w:r>
      <w:r>
        <w:rPr>
          <w:spacing w:val="-8"/>
        </w:rPr>
        <w:t xml:space="preserve"> </w:t>
      </w:r>
      <w:r>
        <w:rPr>
          <w:spacing w:val="-2"/>
        </w:rPr>
        <w:t>М</w:t>
      </w:r>
      <w:r w:rsidR="007A1EA1">
        <w:rPr>
          <w:spacing w:val="-2"/>
        </w:rPr>
        <w:t>Б</w:t>
      </w:r>
      <w:r>
        <w:rPr>
          <w:spacing w:val="-2"/>
        </w:rPr>
        <w:t>ДОУ</w:t>
      </w:r>
    </w:p>
    <w:p w14:paraId="0ABF2380" w14:textId="77777777" w:rsidR="002B3F7A" w:rsidRDefault="001B3B8A">
      <w:pPr>
        <w:ind w:left="132" w:right="561" w:firstLine="708"/>
        <w:jc w:val="both"/>
      </w:pPr>
      <w:r>
        <w:t>Главная особенность организации образовательной деятельности в детском саду на современном этапе -</w:t>
      </w:r>
      <w:r>
        <w:rPr>
          <w:spacing w:val="-3"/>
        </w:rPr>
        <w:t xml:space="preserve"> </w:t>
      </w:r>
      <w:r>
        <w:t>это уход от учебной деятельности, повышение статуса игры, как основного вида деятельности</w:t>
      </w:r>
      <w:r>
        <w:rPr>
          <w:spacing w:val="-2"/>
        </w:rPr>
        <w:t xml:space="preserve"> </w:t>
      </w:r>
      <w:r>
        <w:t>детей дошкольного возраста; включение в процесс эффективных форм работы с детьми: ИКТ, проектной деятельности, игровых, проблемно - обучающих ситуаций.</w:t>
      </w:r>
    </w:p>
    <w:p w14:paraId="61C18B7D" w14:textId="0C534118" w:rsidR="002B3F7A" w:rsidRDefault="001B3B8A">
      <w:pPr>
        <w:spacing w:line="252" w:lineRule="exact"/>
        <w:ind w:left="841"/>
        <w:jc w:val="both"/>
        <w:rPr>
          <w:i/>
        </w:rPr>
      </w:pPr>
      <w:r>
        <w:rPr>
          <w:i/>
        </w:rPr>
        <w:t>Особенности</w:t>
      </w:r>
      <w:r>
        <w:rPr>
          <w:i/>
          <w:spacing w:val="-7"/>
        </w:rPr>
        <w:t xml:space="preserve"> </w:t>
      </w:r>
      <w:r>
        <w:rPr>
          <w:i/>
        </w:rPr>
        <w:t>процесса</w:t>
      </w:r>
      <w:r>
        <w:rPr>
          <w:i/>
          <w:spacing w:val="-5"/>
        </w:rPr>
        <w:t xml:space="preserve"> </w:t>
      </w:r>
      <w:r>
        <w:rPr>
          <w:i/>
        </w:rPr>
        <w:t>обучения</w:t>
      </w:r>
      <w:r>
        <w:rPr>
          <w:i/>
          <w:spacing w:val="-5"/>
        </w:rPr>
        <w:t xml:space="preserve"> </w:t>
      </w:r>
      <w:r>
        <w:rPr>
          <w:i/>
        </w:rPr>
        <w:t>в</w:t>
      </w:r>
      <w:r>
        <w:rPr>
          <w:i/>
          <w:spacing w:val="-5"/>
        </w:rPr>
        <w:t xml:space="preserve"> </w:t>
      </w:r>
      <w:r>
        <w:rPr>
          <w:spacing w:val="-2"/>
        </w:rPr>
        <w:t>М</w:t>
      </w:r>
      <w:r w:rsidR="007A1EA1">
        <w:rPr>
          <w:spacing w:val="-2"/>
        </w:rPr>
        <w:t>Б</w:t>
      </w:r>
      <w:r>
        <w:rPr>
          <w:spacing w:val="-2"/>
        </w:rPr>
        <w:t>ДОУ</w:t>
      </w:r>
      <w:r>
        <w:rPr>
          <w:i/>
          <w:spacing w:val="-2"/>
        </w:rPr>
        <w:t>:</w:t>
      </w:r>
    </w:p>
    <w:p w14:paraId="591117C5" w14:textId="77777777" w:rsidR="002B3F7A" w:rsidRDefault="001B3B8A">
      <w:pPr>
        <w:ind w:left="132" w:right="565" w:firstLine="708"/>
        <w:jc w:val="both"/>
      </w:pPr>
      <w:r>
        <w:t>Ребенок и взрослый – оба субъекты взаимодействия. Они равны по значимости. Каждый в равной степени ценен. Хотя взрослый, конечно, и старше, и опытнее.</w:t>
      </w:r>
    </w:p>
    <w:p w14:paraId="7FC9C6D7" w14:textId="77777777" w:rsidR="002B3F7A" w:rsidRDefault="001B3B8A">
      <w:pPr>
        <w:ind w:left="841" w:right="2807"/>
        <w:jc w:val="both"/>
      </w:pPr>
      <w:r>
        <w:t>Активность</w:t>
      </w:r>
      <w:r>
        <w:rPr>
          <w:spacing w:val="-4"/>
        </w:rPr>
        <w:t xml:space="preserve"> </w:t>
      </w:r>
      <w:r>
        <w:t>ребенка,</w:t>
      </w:r>
      <w:r>
        <w:rPr>
          <w:spacing w:val="-4"/>
        </w:rPr>
        <w:t xml:space="preserve"> </w:t>
      </w:r>
      <w:r>
        <w:t>по</w:t>
      </w:r>
      <w:r>
        <w:rPr>
          <w:spacing w:val="-4"/>
        </w:rPr>
        <w:t xml:space="preserve"> </w:t>
      </w:r>
      <w:r>
        <w:t>крайней</w:t>
      </w:r>
      <w:r>
        <w:rPr>
          <w:spacing w:val="-4"/>
        </w:rPr>
        <w:t xml:space="preserve"> </w:t>
      </w:r>
      <w:r>
        <w:t>мере,</w:t>
      </w:r>
      <w:r>
        <w:rPr>
          <w:spacing w:val="-4"/>
        </w:rPr>
        <w:t xml:space="preserve"> </w:t>
      </w:r>
      <w:r>
        <w:t>не</w:t>
      </w:r>
      <w:r>
        <w:rPr>
          <w:spacing w:val="-4"/>
        </w:rPr>
        <w:t xml:space="preserve"> </w:t>
      </w:r>
      <w:r>
        <w:t>меньше,</w:t>
      </w:r>
      <w:r>
        <w:rPr>
          <w:spacing w:val="-7"/>
        </w:rPr>
        <w:t xml:space="preserve"> </w:t>
      </w:r>
      <w:r>
        <w:t>чем</w:t>
      </w:r>
      <w:r>
        <w:rPr>
          <w:spacing w:val="-4"/>
        </w:rPr>
        <w:t xml:space="preserve"> </w:t>
      </w:r>
      <w:r>
        <w:t>активность</w:t>
      </w:r>
      <w:r>
        <w:rPr>
          <w:spacing w:val="-4"/>
        </w:rPr>
        <w:t xml:space="preserve"> </w:t>
      </w:r>
      <w:r>
        <w:t>взрослого. Основная деятельность – это так называемые детские виды деятельности.</w:t>
      </w:r>
    </w:p>
    <w:p w14:paraId="7ADE23FB" w14:textId="77777777" w:rsidR="002B3F7A" w:rsidRDefault="001B3B8A">
      <w:pPr>
        <w:spacing w:before="1"/>
        <w:ind w:left="132" w:right="561" w:firstLine="708"/>
        <w:jc w:val="both"/>
      </w:pPr>
      <w:r>
        <w:t>Цель</w:t>
      </w:r>
      <w:r>
        <w:rPr>
          <w:spacing w:val="-8"/>
        </w:rPr>
        <w:t xml:space="preserve"> </w:t>
      </w:r>
      <w:r>
        <w:t>-</w:t>
      </w:r>
      <w:r>
        <w:rPr>
          <w:spacing w:val="-10"/>
        </w:rPr>
        <w:t xml:space="preserve"> </w:t>
      </w:r>
      <w:r>
        <w:t>подлинная</w:t>
      </w:r>
      <w:r>
        <w:rPr>
          <w:spacing w:val="-9"/>
        </w:rPr>
        <w:t xml:space="preserve"> </w:t>
      </w:r>
      <w:r>
        <w:t>активность</w:t>
      </w:r>
      <w:r>
        <w:rPr>
          <w:spacing w:val="-9"/>
        </w:rPr>
        <w:t xml:space="preserve"> </w:t>
      </w:r>
      <w:r>
        <w:t>(деятельность)</w:t>
      </w:r>
      <w:r>
        <w:rPr>
          <w:spacing w:val="-8"/>
        </w:rPr>
        <w:t xml:space="preserve"> </w:t>
      </w:r>
      <w:r>
        <w:t>детей,</w:t>
      </w:r>
      <w:r>
        <w:rPr>
          <w:spacing w:val="-9"/>
        </w:rPr>
        <w:t xml:space="preserve"> </w:t>
      </w:r>
      <w:r>
        <w:t>а</w:t>
      </w:r>
      <w:r>
        <w:rPr>
          <w:spacing w:val="-8"/>
        </w:rPr>
        <w:t xml:space="preserve"> </w:t>
      </w:r>
      <w:r>
        <w:t>освоение</w:t>
      </w:r>
      <w:r>
        <w:rPr>
          <w:spacing w:val="-9"/>
        </w:rPr>
        <w:t xml:space="preserve"> </w:t>
      </w:r>
      <w:r>
        <w:t>знаний,</w:t>
      </w:r>
      <w:r>
        <w:rPr>
          <w:spacing w:val="-9"/>
        </w:rPr>
        <w:t xml:space="preserve"> </w:t>
      </w:r>
      <w:r>
        <w:t>умений</w:t>
      </w:r>
      <w:r>
        <w:rPr>
          <w:spacing w:val="-10"/>
        </w:rPr>
        <w:t xml:space="preserve"> </w:t>
      </w:r>
      <w:r>
        <w:t>и</w:t>
      </w:r>
      <w:r>
        <w:rPr>
          <w:spacing w:val="-9"/>
        </w:rPr>
        <w:t xml:space="preserve"> </w:t>
      </w:r>
      <w:r>
        <w:t>навыков</w:t>
      </w:r>
      <w:r>
        <w:rPr>
          <w:spacing w:val="-6"/>
        </w:rPr>
        <w:t xml:space="preserve"> </w:t>
      </w:r>
      <w:r>
        <w:t>–</w:t>
      </w:r>
      <w:r>
        <w:rPr>
          <w:spacing w:val="-8"/>
        </w:rPr>
        <w:t xml:space="preserve"> </w:t>
      </w:r>
      <w:r>
        <w:t>побочный эффект этой активности.</w:t>
      </w:r>
    </w:p>
    <w:p w14:paraId="37175A62" w14:textId="77777777" w:rsidR="002B3F7A" w:rsidRDefault="001B3B8A">
      <w:pPr>
        <w:spacing w:before="1"/>
        <w:ind w:left="132" w:right="564" w:firstLine="708"/>
        <w:jc w:val="both"/>
      </w:pPr>
      <w:r>
        <w:t xml:space="preserve">Основная модель организации образовательного процесса – совместная деятельность взрослого и </w:t>
      </w:r>
      <w:r>
        <w:rPr>
          <w:spacing w:val="-2"/>
        </w:rPr>
        <w:t>ребенка.</w:t>
      </w:r>
    </w:p>
    <w:p w14:paraId="15F3215E" w14:textId="77777777" w:rsidR="002B3F7A" w:rsidRDefault="001B3B8A">
      <w:pPr>
        <w:ind w:left="132" w:right="565" w:firstLine="708"/>
        <w:jc w:val="both"/>
      </w:pPr>
      <w:r>
        <w:t>Основные формы работы с детьми – рассматривание, наблюдения, беседы, разговоры, экспериментирование исследования, коллекционирование, чтение, реализация проектов, мастерская и т.д.</w:t>
      </w:r>
    </w:p>
    <w:p w14:paraId="2B53DCBB" w14:textId="77777777" w:rsidR="002B3F7A" w:rsidRDefault="001B3B8A">
      <w:pPr>
        <w:ind w:left="132" w:right="565" w:firstLine="708"/>
        <w:jc w:val="both"/>
      </w:pPr>
      <w:r>
        <w:t>Применяются в основном так называемые опосредованные методы обучения (при частичном использовании прямых методов).</w:t>
      </w:r>
    </w:p>
    <w:p w14:paraId="4B47B3A5" w14:textId="77777777" w:rsidR="002B3F7A" w:rsidRDefault="001B3B8A">
      <w:pPr>
        <w:ind w:left="132" w:right="565" w:firstLine="708"/>
        <w:jc w:val="both"/>
      </w:pPr>
      <w:r>
        <w:t>Мотивы</w:t>
      </w:r>
      <w:r>
        <w:rPr>
          <w:spacing w:val="-5"/>
        </w:rPr>
        <w:t xml:space="preserve"> </w:t>
      </w:r>
      <w:r>
        <w:t>обучения,</w:t>
      </w:r>
      <w:r>
        <w:rPr>
          <w:spacing w:val="-6"/>
        </w:rPr>
        <w:t xml:space="preserve"> </w:t>
      </w:r>
      <w:r>
        <w:t>осуществляемого</w:t>
      </w:r>
      <w:r>
        <w:rPr>
          <w:spacing w:val="-8"/>
        </w:rPr>
        <w:t xml:space="preserve"> </w:t>
      </w:r>
      <w:r>
        <w:t>как</w:t>
      </w:r>
      <w:r>
        <w:rPr>
          <w:spacing w:val="-5"/>
        </w:rPr>
        <w:t xml:space="preserve"> </w:t>
      </w:r>
      <w:r>
        <w:t>организация</w:t>
      </w:r>
      <w:r>
        <w:rPr>
          <w:spacing w:val="-7"/>
        </w:rPr>
        <w:t xml:space="preserve"> </w:t>
      </w:r>
      <w:r>
        <w:t>детских</w:t>
      </w:r>
      <w:r>
        <w:rPr>
          <w:spacing w:val="-6"/>
        </w:rPr>
        <w:t xml:space="preserve"> </w:t>
      </w:r>
      <w:r>
        <w:t>видов</w:t>
      </w:r>
      <w:r>
        <w:rPr>
          <w:spacing w:val="-7"/>
        </w:rPr>
        <w:t xml:space="preserve"> </w:t>
      </w:r>
      <w:r>
        <w:t>деятельности,</w:t>
      </w:r>
      <w:r>
        <w:rPr>
          <w:spacing w:val="-6"/>
        </w:rPr>
        <w:t xml:space="preserve"> </w:t>
      </w:r>
      <w:r>
        <w:t>связаны</w:t>
      </w:r>
      <w:r>
        <w:rPr>
          <w:spacing w:val="-5"/>
        </w:rPr>
        <w:t xml:space="preserve"> </w:t>
      </w:r>
      <w:r>
        <w:t>в</w:t>
      </w:r>
      <w:r>
        <w:rPr>
          <w:spacing w:val="-7"/>
        </w:rPr>
        <w:t xml:space="preserve"> </w:t>
      </w:r>
      <w:r>
        <w:t>первую очередь с интересом детей к этим видам деятельности.</w:t>
      </w:r>
    </w:p>
    <w:p w14:paraId="18C3A63F" w14:textId="77777777" w:rsidR="002B3F7A" w:rsidRDefault="001B3B8A">
      <w:pPr>
        <w:ind w:left="132" w:right="563" w:firstLine="708"/>
        <w:jc w:val="both"/>
      </w:pPr>
      <w:r>
        <w:t>Допускаются так называемые свободные «вход» и «выход» детей. Уважая ребенка, его состояние, настроение,</w:t>
      </w:r>
      <w:r>
        <w:rPr>
          <w:spacing w:val="-14"/>
        </w:rPr>
        <w:t xml:space="preserve"> </w:t>
      </w:r>
      <w:r>
        <w:t>предпочтение</w:t>
      </w:r>
      <w:r>
        <w:rPr>
          <w:spacing w:val="-14"/>
        </w:rPr>
        <w:t xml:space="preserve"> </w:t>
      </w:r>
      <w:r>
        <w:t>и</w:t>
      </w:r>
      <w:r>
        <w:rPr>
          <w:spacing w:val="-14"/>
        </w:rPr>
        <w:t xml:space="preserve"> </w:t>
      </w:r>
      <w:r>
        <w:t>интересы,</w:t>
      </w:r>
      <w:r>
        <w:rPr>
          <w:spacing w:val="-13"/>
        </w:rPr>
        <w:t xml:space="preserve"> </w:t>
      </w:r>
      <w:r>
        <w:t>взрослый</w:t>
      </w:r>
      <w:r>
        <w:rPr>
          <w:spacing w:val="-14"/>
        </w:rPr>
        <w:t xml:space="preserve"> </w:t>
      </w:r>
      <w:r>
        <w:t>обязан</w:t>
      </w:r>
      <w:r>
        <w:rPr>
          <w:spacing w:val="-14"/>
        </w:rPr>
        <w:t xml:space="preserve"> </w:t>
      </w:r>
      <w:r>
        <w:t>предоставить</w:t>
      </w:r>
      <w:r>
        <w:rPr>
          <w:spacing w:val="-14"/>
        </w:rPr>
        <w:t xml:space="preserve"> </w:t>
      </w:r>
      <w:r>
        <w:t>ему</w:t>
      </w:r>
      <w:r>
        <w:rPr>
          <w:spacing w:val="-13"/>
        </w:rPr>
        <w:t xml:space="preserve"> </w:t>
      </w:r>
      <w:r>
        <w:t>возможность</w:t>
      </w:r>
      <w:r>
        <w:rPr>
          <w:spacing w:val="-14"/>
        </w:rPr>
        <w:t xml:space="preserve"> </w:t>
      </w:r>
      <w:r>
        <w:t>выбора</w:t>
      </w:r>
      <w:r>
        <w:rPr>
          <w:spacing w:val="-14"/>
        </w:rPr>
        <w:t xml:space="preserve"> </w:t>
      </w:r>
      <w:r>
        <w:t>–</w:t>
      </w:r>
      <w:r>
        <w:rPr>
          <w:spacing w:val="-14"/>
        </w:rPr>
        <w:t xml:space="preserve"> </w:t>
      </w:r>
      <w:r>
        <w:t>участвовать или не участвовать вместе с другими детьми в совместном деле, но при этом вправе потребовать такого же уважения и к участникам этого совместного дела.</w:t>
      </w:r>
    </w:p>
    <w:p w14:paraId="24CD888B" w14:textId="77777777" w:rsidR="002B3F7A" w:rsidRDefault="001B3B8A">
      <w:pPr>
        <w:ind w:left="132" w:right="562" w:firstLine="708"/>
        <w:jc w:val="both"/>
      </w:pPr>
      <w:r>
        <w:t xml:space="preserve">Образовательный процесс предполагает внесение изменений (корректив) в планы, программы с учетом потребностей и интересов детей, конспекты могут использоваться частично, для заимствования фактического материала (например, интересных сведений о композиторах, писателях, художниках и их произведениях), отдельных методов и приемов и др., но не как «готовый образец» образовательного </w:t>
      </w:r>
      <w:r>
        <w:rPr>
          <w:spacing w:val="-2"/>
        </w:rPr>
        <w:t>процесса.</w:t>
      </w:r>
    </w:p>
    <w:p w14:paraId="7BFC052C" w14:textId="77777777" w:rsidR="002B3F7A" w:rsidRDefault="001B3B8A">
      <w:pPr>
        <w:ind w:left="841"/>
        <w:jc w:val="both"/>
      </w:pPr>
      <w:r>
        <w:t>Модель</w:t>
      </w:r>
      <w:r>
        <w:rPr>
          <w:spacing w:val="-7"/>
        </w:rPr>
        <w:t xml:space="preserve"> </w:t>
      </w:r>
      <w:r>
        <w:t>образовательного</w:t>
      </w:r>
      <w:r>
        <w:rPr>
          <w:spacing w:val="-9"/>
        </w:rPr>
        <w:t xml:space="preserve"> </w:t>
      </w:r>
      <w:r>
        <w:t>процесса</w:t>
      </w:r>
      <w:r>
        <w:rPr>
          <w:spacing w:val="-7"/>
        </w:rPr>
        <w:t xml:space="preserve"> </w:t>
      </w:r>
      <w:r>
        <w:t>предусматривает</w:t>
      </w:r>
      <w:r>
        <w:rPr>
          <w:spacing w:val="-7"/>
        </w:rPr>
        <w:t xml:space="preserve"> </w:t>
      </w:r>
      <w:r>
        <w:t>две</w:t>
      </w:r>
      <w:r>
        <w:rPr>
          <w:spacing w:val="-6"/>
        </w:rPr>
        <w:t xml:space="preserve"> </w:t>
      </w:r>
      <w:r>
        <w:rPr>
          <w:spacing w:val="-2"/>
        </w:rPr>
        <w:t>составляющие:</w:t>
      </w:r>
    </w:p>
    <w:p w14:paraId="0E5F7088" w14:textId="77777777" w:rsidR="002B3F7A" w:rsidRDefault="001B3B8A">
      <w:pPr>
        <w:pStyle w:val="a6"/>
        <w:numPr>
          <w:ilvl w:val="0"/>
          <w:numId w:val="92"/>
        </w:numPr>
        <w:tabs>
          <w:tab w:val="left" w:pos="853"/>
        </w:tabs>
        <w:spacing w:line="269" w:lineRule="exact"/>
        <w:ind w:left="853" w:hanging="721"/>
      </w:pPr>
      <w:r>
        <w:t>совместная</w:t>
      </w:r>
      <w:r>
        <w:rPr>
          <w:spacing w:val="-7"/>
        </w:rPr>
        <w:t xml:space="preserve"> </w:t>
      </w:r>
      <w:r>
        <w:t>деятельность</w:t>
      </w:r>
      <w:r>
        <w:rPr>
          <w:spacing w:val="-7"/>
        </w:rPr>
        <w:t xml:space="preserve"> </w:t>
      </w:r>
      <w:r>
        <w:t>взрослого</w:t>
      </w:r>
      <w:r>
        <w:rPr>
          <w:spacing w:val="-4"/>
        </w:rPr>
        <w:t xml:space="preserve"> </w:t>
      </w:r>
      <w:r>
        <w:t>и</w:t>
      </w:r>
      <w:r>
        <w:rPr>
          <w:spacing w:val="-7"/>
        </w:rPr>
        <w:t xml:space="preserve"> </w:t>
      </w:r>
      <w:r>
        <w:t>детей</w:t>
      </w:r>
      <w:r>
        <w:rPr>
          <w:spacing w:val="-7"/>
        </w:rPr>
        <w:t xml:space="preserve"> </w:t>
      </w:r>
      <w:r>
        <w:t>(ООД</w:t>
      </w:r>
      <w:r>
        <w:rPr>
          <w:spacing w:val="-4"/>
        </w:rPr>
        <w:t xml:space="preserve"> </w:t>
      </w:r>
      <w:r>
        <w:t>и</w:t>
      </w:r>
      <w:r>
        <w:rPr>
          <w:spacing w:val="-7"/>
        </w:rPr>
        <w:t xml:space="preserve"> </w:t>
      </w:r>
      <w:r>
        <w:t>режимные</w:t>
      </w:r>
      <w:r>
        <w:rPr>
          <w:spacing w:val="-4"/>
        </w:rPr>
        <w:t xml:space="preserve"> </w:t>
      </w:r>
      <w:r>
        <w:rPr>
          <w:spacing w:val="-2"/>
        </w:rPr>
        <w:t>моменты);</w:t>
      </w:r>
    </w:p>
    <w:p w14:paraId="7E6CDB82" w14:textId="77777777" w:rsidR="002B3F7A" w:rsidRDefault="001B3B8A">
      <w:pPr>
        <w:pStyle w:val="a6"/>
        <w:numPr>
          <w:ilvl w:val="0"/>
          <w:numId w:val="92"/>
        </w:numPr>
        <w:tabs>
          <w:tab w:val="left" w:pos="853"/>
        </w:tabs>
        <w:spacing w:line="269" w:lineRule="exact"/>
        <w:ind w:left="853" w:hanging="721"/>
      </w:pPr>
      <w:r>
        <w:t>самостоятельная</w:t>
      </w:r>
      <w:r>
        <w:rPr>
          <w:spacing w:val="-9"/>
        </w:rPr>
        <w:t xml:space="preserve"> </w:t>
      </w:r>
      <w:r>
        <w:t>деятельность</w:t>
      </w:r>
      <w:r>
        <w:rPr>
          <w:spacing w:val="-8"/>
        </w:rPr>
        <w:t xml:space="preserve"> </w:t>
      </w:r>
      <w:r>
        <w:rPr>
          <w:spacing w:val="-2"/>
        </w:rPr>
        <w:t>дошкольников.</w:t>
      </w:r>
    </w:p>
    <w:p w14:paraId="312DFCB8" w14:textId="77777777" w:rsidR="002B3F7A" w:rsidRDefault="001B3B8A">
      <w:pPr>
        <w:pStyle w:val="4"/>
        <w:spacing w:before="119"/>
        <w:ind w:left="2106"/>
      </w:pPr>
      <w:bookmarkStart w:id="98" w:name="_TOC_250037"/>
      <w:r>
        <w:t>Способы</w:t>
      </w:r>
      <w:r>
        <w:rPr>
          <w:spacing w:val="-6"/>
        </w:rPr>
        <w:t xml:space="preserve"> </w:t>
      </w:r>
      <w:r>
        <w:t>и</w:t>
      </w:r>
      <w:r>
        <w:rPr>
          <w:spacing w:val="-4"/>
        </w:rPr>
        <w:t xml:space="preserve"> </w:t>
      </w:r>
      <w:r>
        <w:t>направления</w:t>
      </w:r>
      <w:r>
        <w:rPr>
          <w:spacing w:val="-3"/>
        </w:rPr>
        <w:t xml:space="preserve"> </w:t>
      </w:r>
      <w:r>
        <w:t>поддержки</w:t>
      </w:r>
      <w:r>
        <w:rPr>
          <w:spacing w:val="-3"/>
        </w:rPr>
        <w:t xml:space="preserve"> </w:t>
      </w:r>
      <w:r>
        <w:t>детской</w:t>
      </w:r>
      <w:r>
        <w:rPr>
          <w:spacing w:val="-4"/>
        </w:rPr>
        <w:t xml:space="preserve"> </w:t>
      </w:r>
      <w:bookmarkEnd w:id="98"/>
      <w:r>
        <w:rPr>
          <w:spacing w:val="-2"/>
        </w:rPr>
        <w:t>инициативы</w:t>
      </w:r>
    </w:p>
    <w:p w14:paraId="4C44E74D" w14:textId="77777777" w:rsidR="002B3F7A" w:rsidRDefault="001B3B8A">
      <w:pPr>
        <w:spacing w:before="119"/>
        <w:ind w:left="132" w:right="565" w:firstLine="540"/>
        <w:jc w:val="both"/>
        <w:rPr>
          <w:i/>
        </w:rPr>
      </w:pPr>
      <w:r>
        <w:t xml:space="preserve">Поддержка детской инициативы реализуется в образовательной деятельности через </w:t>
      </w:r>
      <w:r>
        <w:rPr>
          <w:i/>
        </w:rPr>
        <w:t>проектную и познавательно-исследовательскую деятельность.</w:t>
      </w:r>
    </w:p>
    <w:p w14:paraId="0A6A4141" w14:textId="77777777" w:rsidR="002B3F7A" w:rsidRDefault="001B3B8A" w:rsidP="00251DD5">
      <w:pPr>
        <w:spacing w:before="1"/>
        <w:ind w:left="673" w:right="562"/>
        <w:jc w:val="both"/>
      </w:pPr>
      <w:r>
        <w:rPr>
          <w:i/>
          <w:u w:val="single"/>
        </w:rPr>
        <w:t>Проектная</w:t>
      </w:r>
      <w:r>
        <w:rPr>
          <w:i/>
          <w:spacing w:val="-11"/>
          <w:u w:val="single"/>
        </w:rPr>
        <w:t xml:space="preserve"> </w:t>
      </w:r>
      <w:r>
        <w:rPr>
          <w:i/>
          <w:u w:val="single"/>
        </w:rPr>
        <w:t>деятельность</w:t>
      </w:r>
      <w:r>
        <w:rPr>
          <w:i/>
          <w:spacing w:val="-10"/>
          <w:u w:val="single"/>
        </w:rPr>
        <w:t xml:space="preserve"> </w:t>
      </w:r>
      <w:r>
        <w:t>осуществляется</w:t>
      </w:r>
      <w:r>
        <w:rPr>
          <w:spacing w:val="-9"/>
        </w:rPr>
        <w:t xml:space="preserve"> </w:t>
      </w:r>
      <w:r>
        <w:t>в</w:t>
      </w:r>
      <w:r>
        <w:rPr>
          <w:spacing w:val="-10"/>
        </w:rPr>
        <w:t xml:space="preserve"> </w:t>
      </w:r>
      <w:r>
        <w:t>соответствии</w:t>
      </w:r>
      <w:r>
        <w:rPr>
          <w:spacing w:val="-9"/>
        </w:rPr>
        <w:t xml:space="preserve"> </w:t>
      </w:r>
      <w:r>
        <w:t>с</w:t>
      </w:r>
      <w:r>
        <w:rPr>
          <w:spacing w:val="-9"/>
        </w:rPr>
        <w:t xml:space="preserve"> </w:t>
      </w:r>
      <w:r>
        <w:t>комплексно-тематическим</w:t>
      </w:r>
      <w:r>
        <w:rPr>
          <w:spacing w:val="-9"/>
        </w:rPr>
        <w:t xml:space="preserve"> </w:t>
      </w:r>
      <w:r>
        <w:rPr>
          <w:spacing w:val="-2"/>
        </w:rPr>
        <w:t>планированием</w:t>
      </w:r>
    </w:p>
    <w:p w14:paraId="29560AA5" w14:textId="77777777" w:rsidR="002B3F7A" w:rsidRDefault="001B3B8A">
      <w:pPr>
        <w:spacing w:line="252" w:lineRule="exact"/>
        <w:ind w:left="132"/>
      </w:pPr>
      <w:r>
        <w:rPr>
          <w:spacing w:val="-4"/>
        </w:rPr>
        <w:t>ДОУ.</w:t>
      </w:r>
    </w:p>
    <w:p w14:paraId="64E31FF9" w14:textId="77777777" w:rsidR="002B3F7A" w:rsidRDefault="001B3B8A">
      <w:pPr>
        <w:spacing w:before="1"/>
        <w:ind w:left="673"/>
      </w:pPr>
      <w:r>
        <w:rPr>
          <w:i/>
          <w:u w:val="single"/>
        </w:rPr>
        <w:t>Познавательно-исследовательская</w:t>
      </w:r>
      <w:r>
        <w:rPr>
          <w:i/>
          <w:spacing w:val="77"/>
          <w:u w:val="single"/>
        </w:rPr>
        <w:t xml:space="preserve"> </w:t>
      </w:r>
      <w:r>
        <w:rPr>
          <w:i/>
          <w:u w:val="single"/>
        </w:rPr>
        <w:t>деятельность</w:t>
      </w:r>
      <w:r>
        <w:rPr>
          <w:i/>
          <w:spacing w:val="77"/>
        </w:rPr>
        <w:t xml:space="preserve"> </w:t>
      </w:r>
      <w:r>
        <w:t>детей</w:t>
      </w:r>
      <w:r>
        <w:rPr>
          <w:spacing w:val="76"/>
        </w:rPr>
        <w:t xml:space="preserve"> </w:t>
      </w:r>
      <w:r>
        <w:t>дошкольного</w:t>
      </w:r>
      <w:r>
        <w:rPr>
          <w:spacing w:val="77"/>
        </w:rPr>
        <w:t xml:space="preserve"> </w:t>
      </w:r>
      <w:r>
        <w:t>возраста</w:t>
      </w:r>
      <w:r>
        <w:rPr>
          <w:spacing w:val="79"/>
        </w:rPr>
        <w:t xml:space="preserve"> </w:t>
      </w:r>
      <w:r>
        <w:t>–</w:t>
      </w:r>
      <w:r>
        <w:rPr>
          <w:spacing w:val="77"/>
        </w:rPr>
        <w:t xml:space="preserve"> </w:t>
      </w:r>
      <w:r>
        <w:t>один</w:t>
      </w:r>
      <w:r>
        <w:rPr>
          <w:spacing w:val="76"/>
        </w:rPr>
        <w:t xml:space="preserve"> </w:t>
      </w:r>
      <w:r>
        <w:t>из</w:t>
      </w:r>
      <w:r>
        <w:rPr>
          <w:spacing w:val="76"/>
        </w:rPr>
        <w:t xml:space="preserve"> </w:t>
      </w:r>
      <w:r>
        <w:rPr>
          <w:spacing w:val="-2"/>
        </w:rPr>
        <w:t>видов</w:t>
      </w:r>
    </w:p>
    <w:p w14:paraId="784E90F5" w14:textId="77777777" w:rsidR="002B3F7A" w:rsidRDefault="001B3B8A">
      <w:pPr>
        <w:ind w:left="132" w:right="566"/>
        <w:jc w:val="both"/>
      </w:pPr>
      <w:r>
        <w:t>культурных практик, с помощью которых ребенок познает окружающий мир. Занимательные опыты, эксперименты вызывает у детей интерес к объектам живой и неживой природы, побуждают их к самостоятельному поиску причин, способов действий, проявлению творчества, а также стимулируют их активность в процессе познания окружающего мира.</w:t>
      </w:r>
    </w:p>
    <w:p w14:paraId="791C10B8" w14:textId="77777777" w:rsidR="002B3F7A" w:rsidRDefault="001B3B8A">
      <w:pPr>
        <w:spacing w:before="1"/>
        <w:ind w:left="132" w:right="564" w:firstLine="540"/>
        <w:jc w:val="both"/>
      </w:pPr>
      <w:r>
        <w:t xml:space="preserve">Развитие </w:t>
      </w:r>
      <w:r>
        <w:rPr>
          <w:i/>
          <w:u w:val="single"/>
        </w:rPr>
        <w:t>познавательно-исследовательской деятельности</w:t>
      </w:r>
      <w:r>
        <w:rPr>
          <w:i/>
        </w:rPr>
        <w:t xml:space="preserve"> </w:t>
      </w:r>
      <w:r>
        <w:t xml:space="preserve">детей предполагает решение следующих </w:t>
      </w:r>
      <w:r>
        <w:rPr>
          <w:spacing w:val="-2"/>
        </w:rPr>
        <w:t>задач:</w:t>
      </w:r>
    </w:p>
    <w:p w14:paraId="44BA5DA7" w14:textId="77777777" w:rsidR="002B3F7A" w:rsidRDefault="001B3B8A">
      <w:pPr>
        <w:pStyle w:val="a6"/>
        <w:numPr>
          <w:ilvl w:val="0"/>
          <w:numId w:val="91"/>
        </w:numPr>
        <w:tabs>
          <w:tab w:val="left" w:pos="698"/>
        </w:tabs>
        <w:ind w:right="562" w:firstLine="0"/>
      </w:pPr>
      <w:r>
        <w:t>Обогащать первичные представления детей о растениях, животных, о человеке, а также об объектах неживой</w:t>
      </w:r>
      <w:r>
        <w:rPr>
          <w:spacing w:val="-13"/>
        </w:rPr>
        <w:t xml:space="preserve"> </w:t>
      </w:r>
      <w:r>
        <w:t>природы,</w:t>
      </w:r>
      <w:r>
        <w:rPr>
          <w:spacing w:val="-14"/>
        </w:rPr>
        <w:t xml:space="preserve"> </w:t>
      </w:r>
      <w:r>
        <w:t>встречающихся</w:t>
      </w:r>
      <w:r>
        <w:rPr>
          <w:spacing w:val="-12"/>
        </w:rPr>
        <w:t xml:space="preserve"> </w:t>
      </w:r>
      <w:r>
        <w:t>прежде</w:t>
      </w:r>
      <w:r>
        <w:rPr>
          <w:spacing w:val="-10"/>
        </w:rPr>
        <w:t xml:space="preserve"> </w:t>
      </w:r>
      <w:r>
        <w:t>всего</w:t>
      </w:r>
      <w:r>
        <w:rPr>
          <w:spacing w:val="-11"/>
        </w:rPr>
        <w:t xml:space="preserve"> </w:t>
      </w:r>
      <w:r>
        <w:t>в</w:t>
      </w:r>
      <w:r>
        <w:rPr>
          <w:spacing w:val="-14"/>
        </w:rPr>
        <w:t xml:space="preserve"> </w:t>
      </w:r>
      <w:r>
        <w:t>ближайшем</w:t>
      </w:r>
      <w:r>
        <w:rPr>
          <w:spacing w:val="-12"/>
        </w:rPr>
        <w:t xml:space="preserve"> </w:t>
      </w:r>
      <w:r>
        <w:t>окружении.</w:t>
      </w:r>
      <w:r>
        <w:rPr>
          <w:spacing w:val="-12"/>
        </w:rPr>
        <w:t xml:space="preserve"> </w:t>
      </w:r>
      <w:r>
        <w:t>Осуществление</w:t>
      </w:r>
      <w:r>
        <w:rPr>
          <w:spacing w:val="-11"/>
        </w:rPr>
        <w:t xml:space="preserve"> </w:t>
      </w:r>
      <w:r>
        <w:t>этой</w:t>
      </w:r>
      <w:r>
        <w:rPr>
          <w:spacing w:val="-12"/>
        </w:rPr>
        <w:t xml:space="preserve"> </w:t>
      </w:r>
      <w:r>
        <w:t>задачи</w:t>
      </w:r>
      <w:r>
        <w:rPr>
          <w:spacing w:val="-14"/>
        </w:rPr>
        <w:t xml:space="preserve"> </w:t>
      </w:r>
      <w:r>
        <w:t>тесно связано</w:t>
      </w:r>
      <w:r>
        <w:rPr>
          <w:spacing w:val="-13"/>
        </w:rPr>
        <w:t xml:space="preserve"> </w:t>
      </w:r>
      <w:r>
        <w:t>с</w:t>
      </w:r>
      <w:r>
        <w:rPr>
          <w:spacing w:val="-12"/>
        </w:rPr>
        <w:t xml:space="preserve"> </w:t>
      </w:r>
      <w:r>
        <w:t>развитием</w:t>
      </w:r>
      <w:r>
        <w:rPr>
          <w:spacing w:val="-12"/>
        </w:rPr>
        <w:t xml:space="preserve"> </w:t>
      </w:r>
      <w:r>
        <w:t>сенсорных</w:t>
      </w:r>
      <w:r>
        <w:rPr>
          <w:spacing w:val="-12"/>
        </w:rPr>
        <w:t xml:space="preserve"> </w:t>
      </w:r>
      <w:r>
        <w:t>способностей,</w:t>
      </w:r>
      <w:r>
        <w:rPr>
          <w:spacing w:val="-12"/>
        </w:rPr>
        <w:t xml:space="preserve"> </w:t>
      </w:r>
      <w:r>
        <w:t>а</w:t>
      </w:r>
      <w:r>
        <w:rPr>
          <w:spacing w:val="-14"/>
        </w:rPr>
        <w:t xml:space="preserve"> </w:t>
      </w:r>
      <w:r>
        <w:t>также</w:t>
      </w:r>
      <w:r>
        <w:rPr>
          <w:spacing w:val="-14"/>
        </w:rPr>
        <w:t xml:space="preserve"> </w:t>
      </w:r>
      <w:r>
        <w:t>с</w:t>
      </w:r>
      <w:r>
        <w:rPr>
          <w:spacing w:val="-11"/>
        </w:rPr>
        <w:t xml:space="preserve"> </w:t>
      </w:r>
      <w:r>
        <w:t>освоением</w:t>
      </w:r>
      <w:r>
        <w:rPr>
          <w:spacing w:val="-12"/>
        </w:rPr>
        <w:t xml:space="preserve"> </w:t>
      </w:r>
      <w:r>
        <w:t>простейших</w:t>
      </w:r>
      <w:r>
        <w:rPr>
          <w:spacing w:val="-12"/>
        </w:rPr>
        <w:t xml:space="preserve"> </w:t>
      </w:r>
      <w:r>
        <w:t>форм</w:t>
      </w:r>
      <w:r>
        <w:rPr>
          <w:spacing w:val="-14"/>
        </w:rPr>
        <w:t xml:space="preserve"> </w:t>
      </w:r>
      <w:r>
        <w:t>наглядно-действенного и наглядно-образного мышления.</w:t>
      </w:r>
    </w:p>
    <w:p w14:paraId="3CA79E6B" w14:textId="77777777" w:rsidR="002B3F7A" w:rsidRDefault="001B3B8A">
      <w:pPr>
        <w:pStyle w:val="a6"/>
        <w:numPr>
          <w:ilvl w:val="0"/>
          <w:numId w:val="91"/>
        </w:numPr>
        <w:tabs>
          <w:tab w:val="left" w:pos="698"/>
        </w:tabs>
        <w:ind w:right="565" w:firstLine="0"/>
      </w:pPr>
      <w:r>
        <w:t xml:space="preserve">Развитие собственного познавательного опыта в обобщенном виде с помощью наглядных средств </w:t>
      </w:r>
      <w:r>
        <w:lastRenderedPageBreak/>
        <w:t>(эталонов, символов, условных заместителей).</w:t>
      </w:r>
    </w:p>
    <w:p w14:paraId="0575450B" w14:textId="77777777" w:rsidR="002B3F7A" w:rsidRDefault="001B3B8A">
      <w:pPr>
        <w:pStyle w:val="a6"/>
        <w:numPr>
          <w:ilvl w:val="0"/>
          <w:numId w:val="91"/>
        </w:numPr>
        <w:tabs>
          <w:tab w:val="left" w:pos="698"/>
        </w:tabs>
        <w:ind w:right="566" w:firstLine="0"/>
      </w:pPr>
      <w:r>
        <w:t>Расширение</w:t>
      </w:r>
      <w:r>
        <w:rPr>
          <w:spacing w:val="-6"/>
        </w:rPr>
        <w:t xml:space="preserve"> </w:t>
      </w:r>
      <w:r>
        <w:t>перспектив</w:t>
      </w:r>
      <w:r>
        <w:rPr>
          <w:spacing w:val="-7"/>
        </w:rPr>
        <w:t xml:space="preserve"> </w:t>
      </w:r>
      <w:r>
        <w:t>развития</w:t>
      </w:r>
      <w:r>
        <w:rPr>
          <w:spacing w:val="-8"/>
        </w:rPr>
        <w:t xml:space="preserve"> </w:t>
      </w:r>
      <w:r>
        <w:t>поисково-познавательной</w:t>
      </w:r>
      <w:r>
        <w:rPr>
          <w:spacing w:val="-7"/>
        </w:rPr>
        <w:t xml:space="preserve"> </w:t>
      </w:r>
      <w:r>
        <w:t>деятельности</w:t>
      </w:r>
      <w:r>
        <w:rPr>
          <w:spacing w:val="-7"/>
        </w:rPr>
        <w:t xml:space="preserve"> </w:t>
      </w:r>
      <w:r>
        <w:t>детей</w:t>
      </w:r>
      <w:r>
        <w:rPr>
          <w:spacing w:val="-6"/>
        </w:rPr>
        <w:t xml:space="preserve"> </w:t>
      </w:r>
      <w:r>
        <w:t>путем</w:t>
      </w:r>
      <w:r>
        <w:rPr>
          <w:spacing w:val="-7"/>
        </w:rPr>
        <w:t xml:space="preserve"> </w:t>
      </w:r>
      <w:r>
        <w:t>включения</w:t>
      </w:r>
      <w:r>
        <w:rPr>
          <w:spacing w:val="-7"/>
        </w:rPr>
        <w:t xml:space="preserve"> </w:t>
      </w:r>
      <w:r>
        <w:t>их</w:t>
      </w:r>
      <w:r>
        <w:rPr>
          <w:spacing w:val="-6"/>
        </w:rPr>
        <w:t xml:space="preserve"> </w:t>
      </w:r>
      <w:r>
        <w:t>в мыслительные, моделирующие и преобразующие действия.</w:t>
      </w:r>
    </w:p>
    <w:p w14:paraId="6185AF2E" w14:textId="77777777" w:rsidR="008A1E85" w:rsidRPr="008A1E85" w:rsidRDefault="001B3B8A" w:rsidP="008A1E85">
      <w:pPr>
        <w:pStyle w:val="a6"/>
        <w:numPr>
          <w:ilvl w:val="0"/>
          <w:numId w:val="91"/>
        </w:numPr>
        <w:tabs>
          <w:tab w:val="left" w:pos="699"/>
        </w:tabs>
        <w:spacing w:before="62" w:line="244" w:lineRule="auto"/>
        <w:ind w:right="565" w:firstLine="0"/>
      </w:pPr>
      <w:r>
        <w:t>Поддержание</w:t>
      </w:r>
      <w:r w:rsidRPr="008A1E85">
        <w:rPr>
          <w:spacing w:val="-10"/>
        </w:rPr>
        <w:t xml:space="preserve"> </w:t>
      </w:r>
      <w:r>
        <w:t>у</w:t>
      </w:r>
      <w:r w:rsidRPr="008A1E85">
        <w:rPr>
          <w:spacing w:val="-9"/>
        </w:rPr>
        <w:t xml:space="preserve"> </w:t>
      </w:r>
      <w:r>
        <w:t>детей</w:t>
      </w:r>
      <w:r w:rsidRPr="008A1E85">
        <w:rPr>
          <w:spacing w:val="-8"/>
        </w:rPr>
        <w:t xml:space="preserve"> </w:t>
      </w:r>
      <w:r>
        <w:t>инициативы,</w:t>
      </w:r>
      <w:r w:rsidRPr="008A1E85">
        <w:rPr>
          <w:spacing w:val="-7"/>
        </w:rPr>
        <w:t xml:space="preserve"> </w:t>
      </w:r>
      <w:r>
        <w:t>сообразительности,</w:t>
      </w:r>
      <w:r w:rsidRPr="008A1E85">
        <w:rPr>
          <w:spacing w:val="-8"/>
        </w:rPr>
        <w:t xml:space="preserve"> </w:t>
      </w:r>
      <w:r>
        <w:t>пытливости,</w:t>
      </w:r>
      <w:r w:rsidRPr="008A1E85">
        <w:rPr>
          <w:spacing w:val="-7"/>
        </w:rPr>
        <w:t xml:space="preserve"> </w:t>
      </w:r>
      <w:r>
        <w:t>критичности,</w:t>
      </w:r>
      <w:r w:rsidRPr="008A1E85">
        <w:rPr>
          <w:spacing w:val="-7"/>
        </w:rPr>
        <w:t xml:space="preserve"> </w:t>
      </w:r>
      <w:r w:rsidRPr="008A1E85">
        <w:rPr>
          <w:spacing w:val="-2"/>
        </w:rPr>
        <w:t>самостоятельности.</w:t>
      </w:r>
    </w:p>
    <w:p w14:paraId="66AC7D38" w14:textId="609E5F69" w:rsidR="002B3F7A" w:rsidRDefault="001B3B8A" w:rsidP="008A1E85">
      <w:pPr>
        <w:pStyle w:val="a6"/>
        <w:tabs>
          <w:tab w:val="left" w:pos="699"/>
        </w:tabs>
        <w:spacing w:before="62" w:line="244" w:lineRule="auto"/>
        <w:ind w:left="132" w:right="565" w:firstLine="0"/>
      </w:pPr>
      <w:r w:rsidRPr="008A1E85">
        <w:rPr>
          <w:spacing w:val="-2"/>
        </w:rPr>
        <w:t>Воспитывать</w:t>
      </w:r>
      <w:r>
        <w:tab/>
      </w:r>
      <w:r w:rsidRPr="008A1E85">
        <w:rPr>
          <w:spacing w:val="-2"/>
        </w:rPr>
        <w:t>добрые</w:t>
      </w:r>
      <w:r>
        <w:tab/>
      </w:r>
      <w:r w:rsidRPr="008A1E85">
        <w:rPr>
          <w:spacing w:val="-2"/>
        </w:rPr>
        <w:t>чувства,</w:t>
      </w:r>
      <w:r>
        <w:tab/>
      </w:r>
      <w:r w:rsidRPr="008A1E85">
        <w:rPr>
          <w:spacing w:val="-2"/>
        </w:rPr>
        <w:t>любопытство,</w:t>
      </w:r>
      <w:r>
        <w:tab/>
      </w:r>
      <w:r w:rsidRPr="008A1E85">
        <w:rPr>
          <w:spacing w:val="-2"/>
        </w:rPr>
        <w:t>любознательность,</w:t>
      </w:r>
      <w:r>
        <w:tab/>
      </w:r>
      <w:r w:rsidRPr="008A1E85">
        <w:rPr>
          <w:spacing w:val="-2"/>
        </w:rPr>
        <w:t>эстетическое</w:t>
      </w:r>
      <w:r>
        <w:tab/>
      </w:r>
      <w:r w:rsidRPr="008A1E85">
        <w:rPr>
          <w:spacing w:val="-2"/>
        </w:rPr>
        <w:t xml:space="preserve">восприятие, </w:t>
      </w:r>
      <w:r>
        <w:t>переживания, связанные с красотой природы.</w:t>
      </w:r>
    </w:p>
    <w:p w14:paraId="024CAC35" w14:textId="77777777" w:rsidR="002B3F7A" w:rsidRDefault="001B3B8A">
      <w:pPr>
        <w:pStyle w:val="a6"/>
        <w:numPr>
          <w:ilvl w:val="1"/>
          <w:numId w:val="91"/>
        </w:numPr>
        <w:tabs>
          <w:tab w:val="left" w:pos="853"/>
          <w:tab w:val="left" w:pos="1901"/>
          <w:tab w:val="left" w:pos="2875"/>
          <w:tab w:val="left" w:pos="3405"/>
          <w:tab w:val="left" w:pos="4692"/>
          <w:tab w:val="left" w:pos="5579"/>
          <w:tab w:val="left" w:pos="6453"/>
          <w:tab w:val="left" w:pos="7969"/>
          <w:tab w:val="left" w:pos="9245"/>
        </w:tabs>
        <w:spacing w:before="112"/>
        <w:ind w:right="569" w:firstLine="0"/>
        <w:jc w:val="left"/>
      </w:pPr>
      <w:r>
        <w:rPr>
          <w:spacing w:val="-2"/>
        </w:rPr>
        <w:t>создание</w:t>
      </w:r>
      <w:r>
        <w:tab/>
      </w:r>
      <w:r>
        <w:rPr>
          <w:spacing w:val="-2"/>
        </w:rPr>
        <w:t>условий</w:t>
      </w:r>
      <w:r>
        <w:tab/>
      </w:r>
      <w:r>
        <w:rPr>
          <w:spacing w:val="-4"/>
        </w:rPr>
        <w:t>для</w:t>
      </w:r>
      <w:r>
        <w:tab/>
      </w:r>
      <w:r>
        <w:rPr>
          <w:spacing w:val="-2"/>
        </w:rPr>
        <w:t>свободного</w:t>
      </w:r>
      <w:r>
        <w:tab/>
      </w:r>
      <w:r>
        <w:rPr>
          <w:spacing w:val="-2"/>
        </w:rPr>
        <w:t>выбора</w:t>
      </w:r>
      <w:r>
        <w:tab/>
      </w:r>
      <w:r>
        <w:rPr>
          <w:spacing w:val="-2"/>
        </w:rPr>
        <w:t>детьми</w:t>
      </w:r>
      <w:r>
        <w:tab/>
      </w:r>
      <w:r>
        <w:rPr>
          <w:spacing w:val="-2"/>
        </w:rPr>
        <w:t>деятельности,</w:t>
      </w:r>
      <w:r>
        <w:tab/>
      </w:r>
      <w:r>
        <w:rPr>
          <w:spacing w:val="-2"/>
        </w:rPr>
        <w:t>участников</w:t>
      </w:r>
      <w:r>
        <w:tab/>
      </w:r>
      <w:r>
        <w:rPr>
          <w:spacing w:val="-2"/>
        </w:rPr>
        <w:t>совместной деятельности;</w:t>
      </w:r>
    </w:p>
    <w:p w14:paraId="52771F15" w14:textId="77777777" w:rsidR="002B3F7A" w:rsidRDefault="001B3B8A">
      <w:pPr>
        <w:pStyle w:val="a6"/>
        <w:numPr>
          <w:ilvl w:val="1"/>
          <w:numId w:val="91"/>
        </w:numPr>
        <w:tabs>
          <w:tab w:val="left" w:pos="853"/>
        </w:tabs>
        <w:spacing w:before="1" w:line="269" w:lineRule="exact"/>
        <w:ind w:left="853"/>
        <w:jc w:val="left"/>
      </w:pPr>
      <w:r>
        <w:t>создание</w:t>
      </w:r>
      <w:r>
        <w:rPr>
          <w:spacing w:val="-8"/>
        </w:rPr>
        <w:t xml:space="preserve"> </w:t>
      </w:r>
      <w:r>
        <w:t>условий</w:t>
      </w:r>
      <w:r>
        <w:rPr>
          <w:spacing w:val="-5"/>
        </w:rPr>
        <w:t xml:space="preserve"> </w:t>
      </w:r>
      <w:r>
        <w:t>для</w:t>
      </w:r>
      <w:r>
        <w:rPr>
          <w:spacing w:val="-6"/>
        </w:rPr>
        <w:t xml:space="preserve"> </w:t>
      </w:r>
      <w:r>
        <w:t>принятия</w:t>
      </w:r>
      <w:r>
        <w:rPr>
          <w:spacing w:val="-6"/>
        </w:rPr>
        <w:t xml:space="preserve"> </w:t>
      </w:r>
      <w:r>
        <w:t>детьми</w:t>
      </w:r>
      <w:r>
        <w:rPr>
          <w:spacing w:val="-5"/>
        </w:rPr>
        <w:t xml:space="preserve"> </w:t>
      </w:r>
      <w:r>
        <w:t>решений,</w:t>
      </w:r>
      <w:r>
        <w:rPr>
          <w:spacing w:val="-6"/>
        </w:rPr>
        <w:t xml:space="preserve"> </w:t>
      </w:r>
      <w:r>
        <w:t>выражения</w:t>
      </w:r>
      <w:r>
        <w:rPr>
          <w:spacing w:val="-6"/>
        </w:rPr>
        <w:t xml:space="preserve"> </w:t>
      </w:r>
      <w:r>
        <w:t>своих</w:t>
      </w:r>
      <w:r>
        <w:rPr>
          <w:spacing w:val="-5"/>
        </w:rPr>
        <w:t xml:space="preserve"> </w:t>
      </w:r>
      <w:r>
        <w:t>чувств</w:t>
      </w:r>
      <w:r>
        <w:rPr>
          <w:spacing w:val="-6"/>
        </w:rPr>
        <w:t xml:space="preserve"> </w:t>
      </w:r>
      <w:r>
        <w:t>и</w:t>
      </w:r>
      <w:r>
        <w:rPr>
          <w:spacing w:val="-5"/>
        </w:rPr>
        <w:t xml:space="preserve"> </w:t>
      </w:r>
      <w:r>
        <w:rPr>
          <w:spacing w:val="-2"/>
        </w:rPr>
        <w:t>мыслей;</w:t>
      </w:r>
    </w:p>
    <w:p w14:paraId="3EF03A74" w14:textId="77777777" w:rsidR="002B3F7A" w:rsidRDefault="001B3B8A">
      <w:pPr>
        <w:pStyle w:val="a6"/>
        <w:numPr>
          <w:ilvl w:val="1"/>
          <w:numId w:val="91"/>
        </w:numPr>
        <w:tabs>
          <w:tab w:val="left" w:pos="853"/>
        </w:tabs>
        <w:ind w:right="565" w:firstLine="0"/>
        <w:jc w:val="left"/>
      </w:pPr>
      <w:r>
        <w:t>недирективная помощь детям, поддержка детской</w:t>
      </w:r>
      <w:r>
        <w:rPr>
          <w:spacing w:val="-1"/>
        </w:rPr>
        <w:t xml:space="preserve"> </w:t>
      </w:r>
      <w:r>
        <w:t>инициативы и самостоятельности в разных видах деятельности (игровой, исследовательской, проектной, познавательной и т.д.);</w:t>
      </w:r>
    </w:p>
    <w:p w14:paraId="20FF4C1C" w14:textId="77777777" w:rsidR="002B3F7A" w:rsidRDefault="001B3B8A">
      <w:pPr>
        <w:pStyle w:val="a6"/>
        <w:numPr>
          <w:ilvl w:val="1"/>
          <w:numId w:val="91"/>
        </w:numPr>
        <w:tabs>
          <w:tab w:val="left" w:pos="853"/>
        </w:tabs>
        <w:ind w:right="566" w:firstLine="0"/>
        <w:jc w:val="left"/>
      </w:pPr>
      <w:r>
        <w:t>расширение</w:t>
      </w:r>
      <w:r>
        <w:rPr>
          <w:spacing w:val="80"/>
          <w:w w:val="150"/>
        </w:rPr>
        <w:t xml:space="preserve"> </w:t>
      </w:r>
      <w:r>
        <w:t>сферы</w:t>
      </w:r>
      <w:r>
        <w:rPr>
          <w:spacing w:val="80"/>
          <w:w w:val="150"/>
        </w:rPr>
        <w:t xml:space="preserve"> </w:t>
      </w:r>
      <w:r>
        <w:t>осведомленности</w:t>
      </w:r>
      <w:r>
        <w:rPr>
          <w:spacing w:val="80"/>
          <w:w w:val="150"/>
        </w:rPr>
        <w:t xml:space="preserve"> </w:t>
      </w:r>
      <w:r>
        <w:t>и</w:t>
      </w:r>
      <w:r>
        <w:rPr>
          <w:spacing w:val="80"/>
          <w:w w:val="150"/>
        </w:rPr>
        <w:t xml:space="preserve"> </w:t>
      </w:r>
      <w:r>
        <w:t>опыта</w:t>
      </w:r>
      <w:r>
        <w:rPr>
          <w:spacing w:val="80"/>
          <w:w w:val="150"/>
        </w:rPr>
        <w:t xml:space="preserve"> </w:t>
      </w:r>
      <w:r>
        <w:t>ребенка</w:t>
      </w:r>
      <w:r>
        <w:rPr>
          <w:spacing w:val="80"/>
          <w:w w:val="150"/>
        </w:rPr>
        <w:t xml:space="preserve"> </w:t>
      </w:r>
      <w:r>
        <w:t>(освоение</w:t>
      </w:r>
      <w:r>
        <w:rPr>
          <w:spacing w:val="80"/>
          <w:w w:val="150"/>
        </w:rPr>
        <w:t xml:space="preserve"> </w:t>
      </w:r>
      <w:r>
        <w:t>разнообразных</w:t>
      </w:r>
      <w:r>
        <w:rPr>
          <w:spacing w:val="80"/>
          <w:w w:val="150"/>
        </w:rPr>
        <w:t xml:space="preserve"> </w:t>
      </w:r>
      <w:r>
        <w:t>способов деятельности) с учетом его интересов и опорой на уже имеющийся у него опыт</w:t>
      </w:r>
    </w:p>
    <w:p w14:paraId="7D178B16" w14:textId="77777777" w:rsidR="002B3F7A" w:rsidRDefault="001B3B8A">
      <w:pPr>
        <w:ind w:left="132" w:right="565" w:firstLine="708"/>
        <w:jc w:val="both"/>
      </w:pPr>
      <w: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14:paraId="0B3FBEAF" w14:textId="77777777" w:rsidR="002B3F7A" w:rsidRDefault="001B3B8A">
      <w:pPr>
        <w:ind w:left="132" w:right="561" w:firstLine="708"/>
        <w:jc w:val="both"/>
      </w:pPr>
      <w:r>
        <w:t>Все виды деятельности ребенка в детском саду могут осуществляться в форме самостоятельной инициативной деятельности:</w:t>
      </w:r>
    </w:p>
    <w:p w14:paraId="2783046F" w14:textId="77777777" w:rsidR="002B3F7A" w:rsidRDefault="001B3B8A">
      <w:pPr>
        <w:pStyle w:val="a6"/>
        <w:numPr>
          <w:ilvl w:val="1"/>
          <w:numId w:val="91"/>
        </w:numPr>
        <w:tabs>
          <w:tab w:val="left" w:pos="754"/>
        </w:tabs>
        <w:ind w:left="754" w:hanging="622"/>
        <w:jc w:val="left"/>
      </w:pPr>
      <w:r>
        <w:t>самостоятельные</w:t>
      </w:r>
      <w:r>
        <w:rPr>
          <w:spacing w:val="-11"/>
        </w:rPr>
        <w:t xml:space="preserve"> </w:t>
      </w:r>
      <w:r>
        <w:t>сюжетно-ролевые,</w:t>
      </w:r>
      <w:r>
        <w:rPr>
          <w:spacing w:val="-7"/>
        </w:rPr>
        <w:t xml:space="preserve"> </w:t>
      </w:r>
      <w:r>
        <w:t>режиссерские</w:t>
      </w:r>
      <w:r>
        <w:rPr>
          <w:spacing w:val="-10"/>
        </w:rPr>
        <w:t xml:space="preserve"> </w:t>
      </w:r>
      <w:r>
        <w:t>и</w:t>
      </w:r>
      <w:r>
        <w:rPr>
          <w:spacing w:val="-7"/>
        </w:rPr>
        <w:t xml:space="preserve"> </w:t>
      </w:r>
      <w:r>
        <w:t>театрализованные</w:t>
      </w:r>
      <w:r>
        <w:rPr>
          <w:spacing w:val="-7"/>
        </w:rPr>
        <w:t xml:space="preserve"> </w:t>
      </w:r>
      <w:r>
        <w:rPr>
          <w:spacing w:val="-2"/>
        </w:rPr>
        <w:t>игры;</w:t>
      </w:r>
    </w:p>
    <w:p w14:paraId="684DED64" w14:textId="77777777" w:rsidR="002B3F7A" w:rsidRDefault="001B3B8A">
      <w:pPr>
        <w:pStyle w:val="a6"/>
        <w:numPr>
          <w:ilvl w:val="1"/>
          <w:numId w:val="91"/>
        </w:numPr>
        <w:tabs>
          <w:tab w:val="left" w:pos="699"/>
        </w:tabs>
        <w:spacing w:line="269" w:lineRule="exact"/>
        <w:ind w:left="699" w:hanging="567"/>
        <w:jc w:val="left"/>
      </w:pPr>
      <w:r>
        <w:t>развивающие</w:t>
      </w:r>
      <w:r>
        <w:rPr>
          <w:spacing w:val="-7"/>
        </w:rPr>
        <w:t xml:space="preserve"> </w:t>
      </w:r>
      <w:r>
        <w:t>и</w:t>
      </w:r>
      <w:r>
        <w:rPr>
          <w:spacing w:val="-7"/>
        </w:rPr>
        <w:t xml:space="preserve"> </w:t>
      </w:r>
      <w:r>
        <w:t>логические</w:t>
      </w:r>
      <w:r>
        <w:rPr>
          <w:spacing w:val="-6"/>
        </w:rPr>
        <w:t xml:space="preserve"> </w:t>
      </w:r>
      <w:r>
        <w:rPr>
          <w:spacing w:val="-2"/>
        </w:rPr>
        <w:t>игры;</w:t>
      </w:r>
    </w:p>
    <w:p w14:paraId="1098F1B8" w14:textId="77777777" w:rsidR="002B3F7A" w:rsidRDefault="001B3B8A">
      <w:pPr>
        <w:pStyle w:val="a6"/>
        <w:numPr>
          <w:ilvl w:val="1"/>
          <w:numId w:val="91"/>
        </w:numPr>
        <w:tabs>
          <w:tab w:val="left" w:pos="699"/>
        </w:tabs>
        <w:spacing w:line="268" w:lineRule="exact"/>
        <w:ind w:left="699" w:hanging="567"/>
        <w:jc w:val="left"/>
      </w:pPr>
      <w:r>
        <w:t>музыкальные</w:t>
      </w:r>
      <w:r>
        <w:rPr>
          <w:spacing w:val="-3"/>
        </w:rPr>
        <w:t xml:space="preserve"> </w:t>
      </w:r>
      <w:r>
        <w:t>игры</w:t>
      </w:r>
      <w:r>
        <w:rPr>
          <w:spacing w:val="-3"/>
        </w:rPr>
        <w:t xml:space="preserve"> </w:t>
      </w:r>
      <w:r>
        <w:t>и</w:t>
      </w:r>
      <w:r>
        <w:rPr>
          <w:spacing w:val="-3"/>
        </w:rPr>
        <w:t xml:space="preserve"> </w:t>
      </w:r>
      <w:r>
        <w:rPr>
          <w:spacing w:val="-2"/>
        </w:rPr>
        <w:t>импровизации;</w:t>
      </w:r>
    </w:p>
    <w:p w14:paraId="567DD1E5" w14:textId="77777777" w:rsidR="002B3F7A" w:rsidRDefault="001B3B8A">
      <w:pPr>
        <w:pStyle w:val="a6"/>
        <w:numPr>
          <w:ilvl w:val="1"/>
          <w:numId w:val="91"/>
        </w:numPr>
        <w:tabs>
          <w:tab w:val="left" w:pos="699"/>
        </w:tabs>
        <w:spacing w:line="268" w:lineRule="exact"/>
        <w:ind w:left="699" w:hanging="567"/>
        <w:jc w:val="left"/>
      </w:pPr>
      <w:r>
        <w:t>речевые</w:t>
      </w:r>
      <w:r>
        <w:rPr>
          <w:spacing w:val="-7"/>
        </w:rPr>
        <w:t xml:space="preserve"> </w:t>
      </w:r>
      <w:r>
        <w:t>игры,</w:t>
      </w:r>
      <w:r>
        <w:rPr>
          <w:spacing w:val="-4"/>
        </w:rPr>
        <w:t xml:space="preserve"> </w:t>
      </w:r>
      <w:r>
        <w:t>игры</w:t>
      </w:r>
      <w:r>
        <w:rPr>
          <w:spacing w:val="-6"/>
        </w:rPr>
        <w:t xml:space="preserve"> </w:t>
      </w:r>
      <w:r>
        <w:t>с</w:t>
      </w:r>
      <w:r>
        <w:rPr>
          <w:spacing w:val="-4"/>
        </w:rPr>
        <w:t xml:space="preserve"> </w:t>
      </w:r>
      <w:r>
        <w:t>буквами,</w:t>
      </w:r>
      <w:r>
        <w:rPr>
          <w:spacing w:val="-4"/>
        </w:rPr>
        <w:t xml:space="preserve"> </w:t>
      </w:r>
      <w:r>
        <w:t>звуками</w:t>
      </w:r>
      <w:r>
        <w:rPr>
          <w:spacing w:val="-5"/>
        </w:rPr>
        <w:t xml:space="preserve"> </w:t>
      </w:r>
      <w:r>
        <w:t>и</w:t>
      </w:r>
      <w:r>
        <w:rPr>
          <w:spacing w:val="-4"/>
        </w:rPr>
        <w:t xml:space="preserve"> </w:t>
      </w:r>
      <w:r>
        <w:rPr>
          <w:spacing w:val="-2"/>
        </w:rPr>
        <w:t>слогами;</w:t>
      </w:r>
    </w:p>
    <w:p w14:paraId="33EA24EB" w14:textId="77777777" w:rsidR="002B3F7A" w:rsidRDefault="001B3B8A">
      <w:pPr>
        <w:pStyle w:val="a6"/>
        <w:numPr>
          <w:ilvl w:val="1"/>
          <w:numId w:val="91"/>
        </w:numPr>
        <w:tabs>
          <w:tab w:val="left" w:pos="699"/>
        </w:tabs>
        <w:spacing w:line="269" w:lineRule="exact"/>
        <w:ind w:left="699" w:hanging="567"/>
        <w:jc w:val="left"/>
      </w:pPr>
      <w:r>
        <w:t>самостоятельная</w:t>
      </w:r>
      <w:r>
        <w:rPr>
          <w:spacing w:val="-6"/>
        </w:rPr>
        <w:t xml:space="preserve"> </w:t>
      </w:r>
      <w:r>
        <w:t>деятельность</w:t>
      </w:r>
      <w:r>
        <w:rPr>
          <w:spacing w:val="-5"/>
        </w:rPr>
        <w:t xml:space="preserve"> </w:t>
      </w:r>
      <w:r>
        <w:t>в</w:t>
      </w:r>
      <w:r>
        <w:rPr>
          <w:spacing w:val="-7"/>
        </w:rPr>
        <w:t xml:space="preserve"> </w:t>
      </w:r>
      <w:r>
        <w:t>книжном</w:t>
      </w:r>
      <w:r>
        <w:rPr>
          <w:spacing w:val="-5"/>
        </w:rPr>
        <w:t xml:space="preserve"> </w:t>
      </w:r>
      <w:r>
        <w:rPr>
          <w:spacing w:val="-2"/>
        </w:rPr>
        <w:t>уголке;</w:t>
      </w:r>
    </w:p>
    <w:p w14:paraId="38972656" w14:textId="77777777" w:rsidR="002B3F7A" w:rsidRDefault="001B3B8A">
      <w:pPr>
        <w:pStyle w:val="a6"/>
        <w:numPr>
          <w:ilvl w:val="1"/>
          <w:numId w:val="91"/>
        </w:numPr>
        <w:tabs>
          <w:tab w:val="left" w:pos="699"/>
        </w:tabs>
        <w:spacing w:line="269" w:lineRule="exact"/>
        <w:ind w:left="699" w:hanging="567"/>
        <w:jc w:val="left"/>
      </w:pPr>
      <w:r>
        <w:t>самостоятельная</w:t>
      </w:r>
      <w:r>
        <w:rPr>
          <w:spacing w:val="-6"/>
        </w:rPr>
        <w:t xml:space="preserve"> </w:t>
      </w:r>
      <w:r>
        <w:t>изобразительная</w:t>
      </w:r>
      <w:r>
        <w:rPr>
          <w:spacing w:val="-6"/>
        </w:rPr>
        <w:t xml:space="preserve"> </w:t>
      </w:r>
      <w:r>
        <w:t>и</w:t>
      </w:r>
      <w:r>
        <w:rPr>
          <w:spacing w:val="-5"/>
        </w:rPr>
        <w:t xml:space="preserve"> </w:t>
      </w:r>
      <w:r>
        <w:t>конструктивная</w:t>
      </w:r>
      <w:r>
        <w:rPr>
          <w:spacing w:val="-6"/>
        </w:rPr>
        <w:t xml:space="preserve"> </w:t>
      </w:r>
      <w:r>
        <w:t>деятельность</w:t>
      </w:r>
      <w:r>
        <w:rPr>
          <w:spacing w:val="-5"/>
        </w:rPr>
        <w:t xml:space="preserve"> </w:t>
      </w:r>
      <w:r>
        <w:t>по</w:t>
      </w:r>
      <w:r>
        <w:rPr>
          <w:spacing w:val="-6"/>
        </w:rPr>
        <w:t xml:space="preserve"> </w:t>
      </w:r>
      <w:r>
        <w:t>выбору</w:t>
      </w:r>
      <w:r>
        <w:rPr>
          <w:spacing w:val="-7"/>
        </w:rPr>
        <w:t xml:space="preserve"> </w:t>
      </w:r>
      <w:r>
        <w:rPr>
          <w:spacing w:val="-2"/>
        </w:rPr>
        <w:t>детей;</w:t>
      </w:r>
    </w:p>
    <w:p w14:paraId="19A6785A" w14:textId="77777777" w:rsidR="002B3F7A" w:rsidRDefault="001B3B8A">
      <w:pPr>
        <w:pStyle w:val="a6"/>
        <w:numPr>
          <w:ilvl w:val="1"/>
          <w:numId w:val="91"/>
        </w:numPr>
        <w:tabs>
          <w:tab w:val="left" w:pos="699"/>
        </w:tabs>
        <w:spacing w:line="268" w:lineRule="exact"/>
        <w:ind w:left="699" w:hanging="567"/>
        <w:jc w:val="left"/>
      </w:pPr>
      <w:r>
        <w:t>самостоятельные</w:t>
      </w:r>
      <w:r>
        <w:rPr>
          <w:spacing w:val="-6"/>
        </w:rPr>
        <w:t xml:space="preserve"> </w:t>
      </w:r>
      <w:r>
        <w:t>опыты</w:t>
      </w:r>
      <w:r>
        <w:rPr>
          <w:spacing w:val="-5"/>
        </w:rPr>
        <w:t xml:space="preserve"> </w:t>
      </w:r>
      <w:r>
        <w:t>и</w:t>
      </w:r>
      <w:r>
        <w:rPr>
          <w:spacing w:val="-1"/>
        </w:rPr>
        <w:t xml:space="preserve"> </w:t>
      </w:r>
      <w:r>
        <w:t>эксперименты</w:t>
      </w:r>
      <w:r>
        <w:rPr>
          <w:spacing w:val="-2"/>
        </w:rPr>
        <w:t xml:space="preserve"> </w:t>
      </w:r>
      <w:r>
        <w:t>и</w:t>
      </w:r>
      <w:r>
        <w:rPr>
          <w:spacing w:val="-4"/>
        </w:rPr>
        <w:t xml:space="preserve"> </w:t>
      </w:r>
      <w:r>
        <w:rPr>
          <w:spacing w:val="-5"/>
        </w:rPr>
        <w:t>др.</w:t>
      </w:r>
    </w:p>
    <w:p w14:paraId="2263D6A2" w14:textId="77777777" w:rsidR="002B3F7A" w:rsidRDefault="001B3B8A">
      <w:pPr>
        <w:ind w:left="132" w:firstLine="708"/>
      </w:pPr>
      <w:r>
        <w:t>В</w:t>
      </w:r>
      <w:r>
        <w:rPr>
          <w:spacing w:val="37"/>
        </w:rPr>
        <w:t xml:space="preserve"> </w:t>
      </w:r>
      <w:r>
        <w:t>развитии</w:t>
      </w:r>
      <w:r>
        <w:rPr>
          <w:spacing w:val="37"/>
        </w:rPr>
        <w:t xml:space="preserve"> </w:t>
      </w:r>
      <w:r>
        <w:t>детской</w:t>
      </w:r>
      <w:r>
        <w:rPr>
          <w:spacing w:val="38"/>
        </w:rPr>
        <w:t xml:space="preserve"> </w:t>
      </w:r>
      <w:r>
        <w:t>инициативы</w:t>
      </w:r>
      <w:r>
        <w:rPr>
          <w:spacing w:val="39"/>
        </w:rPr>
        <w:t xml:space="preserve"> </w:t>
      </w:r>
      <w:r>
        <w:t>и</w:t>
      </w:r>
      <w:r>
        <w:rPr>
          <w:spacing w:val="38"/>
        </w:rPr>
        <w:t xml:space="preserve"> </w:t>
      </w:r>
      <w:r>
        <w:t>самостоятельности</w:t>
      </w:r>
      <w:r>
        <w:rPr>
          <w:spacing w:val="37"/>
        </w:rPr>
        <w:t xml:space="preserve"> </w:t>
      </w:r>
      <w:r>
        <w:t>воспитателю</w:t>
      </w:r>
      <w:r>
        <w:rPr>
          <w:spacing w:val="39"/>
        </w:rPr>
        <w:t xml:space="preserve"> </w:t>
      </w:r>
      <w:r>
        <w:t>важно</w:t>
      </w:r>
      <w:r>
        <w:rPr>
          <w:spacing w:val="38"/>
        </w:rPr>
        <w:t xml:space="preserve"> </w:t>
      </w:r>
      <w:r>
        <w:t>соблюдать</w:t>
      </w:r>
      <w:r>
        <w:rPr>
          <w:spacing w:val="38"/>
        </w:rPr>
        <w:t xml:space="preserve"> </w:t>
      </w:r>
      <w:r>
        <w:t>ряд</w:t>
      </w:r>
      <w:r>
        <w:rPr>
          <w:spacing w:val="39"/>
        </w:rPr>
        <w:t xml:space="preserve"> </w:t>
      </w:r>
      <w:r>
        <w:t xml:space="preserve">общих </w:t>
      </w:r>
      <w:r>
        <w:rPr>
          <w:spacing w:val="-2"/>
        </w:rPr>
        <w:t>требований:</w:t>
      </w:r>
    </w:p>
    <w:p w14:paraId="6B2DD8B2" w14:textId="77777777" w:rsidR="002B3F7A" w:rsidRDefault="001B3B8A">
      <w:pPr>
        <w:pStyle w:val="a6"/>
        <w:numPr>
          <w:ilvl w:val="1"/>
          <w:numId w:val="91"/>
        </w:numPr>
        <w:tabs>
          <w:tab w:val="left" w:pos="698"/>
        </w:tabs>
        <w:ind w:right="571" w:firstLine="0"/>
      </w:pPr>
      <w:r>
        <w:t xml:space="preserve">развивать активный интерес детей к окружающему миру, стремление к получению новых знаний и </w:t>
      </w:r>
      <w:r>
        <w:rPr>
          <w:spacing w:val="-2"/>
        </w:rPr>
        <w:t>умений;</w:t>
      </w:r>
    </w:p>
    <w:p w14:paraId="58DF0851" w14:textId="77777777" w:rsidR="002B3F7A" w:rsidRDefault="001B3B8A">
      <w:pPr>
        <w:pStyle w:val="a6"/>
        <w:numPr>
          <w:ilvl w:val="1"/>
          <w:numId w:val="91"/>
        </w:numPr>
        <w:tabs>
          <w:tab w:val="left" w:pos="698"/>
        </w:tabs>
        <w:ind w:right="568" w:firstLine="0"/>
      </w:pPr>
      <w:r>
        <w:t>создавать разнообразные условия и ситуации, побуждающие детей к активному применению знаний, умений, способов деятельности в личном опыте;</w:t>
      </w:r>
    </w:p>
    <w:p w14:paraId="7F4EFBBD" w14:textId="77777777" w:rsidR="002B3F7A" w:rsidRDefault="001B3B8A">
      <w:pPr>
        <w:pStyle w:val="a6"/>
        <w:numPr>
          <w:ilvl w:val="1"/>
          <w:numId w:val="91"/>
        </w:numPr>
        <w:tabs>
          <w:tab w:val="left" w:pos="698"/>
        </w:tabs>
        <w:ind w:right="566" w:firstLine="0"/>
      </w:pPr>
      <w: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14:paraId="141C8C95" w14:textId="77777777" w:rsidR="002B3F7A" w:rsidRDefault="001B3B8A">
      <w:pPr>
        <w:pStyle w:val="a6"/>
        <w:numPr>
          <w:ilvl w:val="1"/>
          <w:numId w:val="91"/>
        </w:numPr>
        <w:tabs>
          <w:tab w:val="left" w:pos="698"/>
        </w:tabs>
        <w:ind w:right="564" w:firstLine="0"/>
      </w:pPr>
      <w:r>
        <w:t xml:space="preserve">тренировать волю детей, поддерживать желание преодолевать трудности, доводить начатое дело до </w:t>
      </w:r>
      <w:r>
        <w:rPr>
          <w:spacing w:val="-2"/>
        </w:rPr>
        <w:t>конца;</w:t>
      </w:r>
    </w:p>
    <w:p w14:paraId="2649DA9D" w14:textId="77777777" w:rsidR="002B3F7A" w:rsidRDefault="001B3B8A">
      <w:pPr>
        <w:pStyle w:val="a6"/>
        <w:numPr>
          <w:ilvl w:val="1"/>
          <w:numId w:val="91"/>
        </w:numPr>
        <w:tabs>
          <w:tab w:val="left" w:pos="698"/>
        </w:tabs>
        <w:spacing w:line="267" w:lineRule="exact"/>
        <w:ind w:left="698" w:hanging="566"/>
      </w:pPr>
      <w:r>
        <w:t>ориентировать</w:t>
      </w:r>
      <w:r>
        <w:rPr>
          <w:spacing w:val="-11"/>
        </w:rPr>
        <w:t xml:space="preserve"> </w:t>
      </w:r>
      <w:r>
        <w:t>дошкольников</w:t>
      </w:r>
      <w:r>
        <w:rPr>
          <w:spacing w:val="-8"/>
        </w:rPr>
        <w:t xml:space="preserve"> </w:t>
      </w:r>
      <w:r>
        <w:t>на</w:t>
      </w:r>
      <w:r>
        <w:rPr>
          <w:spacing w:val="-8"/>
        </w:rPr>
        <w:t xml:space="preserve"> </w:t>
      </w:r>
      <w:r>
        <w:t>получение</w:t>
      </w:r>
      <w:r>
        <w:rPr>
          <w:spacing w:val="-8"/>
        </w:rPr>
        <w:t xml:space="preserve"> </w:t>
      </w:r>
      <w:r>
        <w:t>хорошего</w:t>
      </w:r>
      <w:r>
        <w:rPr>
          <w:spacing w:val="-8"/>
        </w:rPr>
        <w:t xml:space="preserve"> </w:t>
      </w:r>
      <w:r>
        <w:rPr>
          <w:spacing w:val="-2"/>
        </w:rPr>
        <w:t>результата;</w:t>
      </w:r>
    </w:p>
    <w:p w14:paraId="7A54927F" w14:textId="77777777" w:rsidR="002B3F7A" w:rsidRDefault="001B3B8A">
      <w:pPr>
        <w:pStyle w:val="a6"/>
        <w:numPr>
          <w:ilvl w:val="1"/>
          <w:numId w:val="91"/>
        </w:numPr>
        <w:tabs>
          <w:tab w:val="left" w:pos="698"/>
        </w:tabs>
        <w:ind w:right="569" w:firstLine="0"/>
      </w:pPr>
      <w: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14:paraId="19850DB2" w14:textId="77777777" w:rsidR="002B3F7A" w:rsidRDefault="001B3B8A">
      <w:pPr>
        <w:pStyle w:val="a6"/>
        <w:numPr>
          <w:ilvl w:val="1"/>
          <w:numId w:val="91"/>
        </w:numPr>
        <w:tabs>
          <w:tab w:val="left" w:pos="698"/>
        </w:tabs>
        <w:ind w:right="568" w:firstLine="0"/>
      </w:pPr>
      <w: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14:paraId="206B2D5F" w14:textId="77777777" w:rsidR="002B3F7A" w:rsidRDefault="001B3B8A">
      <w:pPr>
        <w:pStyle w:val="a6"/>
        <w:numPr>
          <w:ilvl w:val="1"/>
          <w:numId w:val="91"/>
        </w:numPr>
        <w:tabs>
          <w:tab w:val="left" w:pos="698"/>
        </w:tabs>
        <w:ind w:right="564" w:firstLine="0"/>
      </w:pPr>
      <w: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w:t>
      </w:r>
      <w:r>
        <w:rPr>
          <w:spacing w:val="-2"/>
        </w:rPr>
        <w:t>творчества.</w:t>
      </w:r>
    </w:p>
    <w:p w14:paraId="4AB868D5" w14:textId="77777777" w:rsidR="002B3F7A" w:rsidRDefault="001B3B8A">
      <w:pPr>
        <w:ind w:left="132" w:firstLine="708"/>
      </w:pPr>
      <w:r>
        <w:t>В детском</w:t>
      </w:r>
      <w:r>
        <w:rPr>
          <w:spacing w:val="-1"/>
        </w:rPr>
        <w:t xml:space="preserve"> </w:t>
      </w:r>
      <w:r>
        <w:t>саду педагоги</w:t>
      </w:r>
      <w:r>
        <w:rPr>
          <w:spacing w:val="-1"/>
        </w:rPr>
        <w:t xml:space="preserve"> </w:t>
      </w:r>
      <w:r>
        <w:t>активно используют метод проектов, он</w:t>
      </w:r>
      <w:r>
        <w:rPr>
          <w:spacing w:val="-1"/>
        </w:rPr>
        <w:t xml:space="preserve"> </w:t>
      </w:r>
      <w:r>
        <w:t>позволяет</w:t>
      </w:r>
      <w:r>
        <w:rPr>
          <w:spacing w:val="-1"/>
        </w:rPr>
        <w:t xml:space="preserve"> </w:t>
      </w:r>
      <w:r>
        <w:t>формировать активную, самостоятельную и инициативную позицию ребенка и поддерживать устойчивый познавательный интерес.</w:t>
      </w:r>
    </w:p>
    <w:p w14:paraId="1F9A8C9F" w14:textId="77777777" w:rsidR="002B3F7A" w:rsidRDefault="001B3B8A">
      <w:pPr>
        <w:ind w:left="132" w:firstLine="708"/>
      </w:pPr>
      <w:r>
        <w:t xml:space="preserve">Ребенок приобретает опыт деятельности, который соединяет в себе знания, умения, компетенции и </w:t>
      </w:r>
      <w:r>
        <w:rPr>
          <w:spacing w:val="-2"/>
        </w:rPr>
        <w:t>ценности.</w:t>
      </w:r>
    </w:p>
    <w:p w14:paraId="0711700E" w14:textId="77777777" w:rsidR="002B3F7A" w:rsidRDefault="001B3B8A">
      <w:pPr>
        <w:ind w:left="132" w:right="563" w:firstLine="708"/>
      </w:pPr>
      <w:r>
        <w:t>Проектная</w:t>
      </w:r>
      <w:r>
        <w:rPr>
          <w:spacing w:val="32"/>
        </w:rPr>
        <w:t xml:space="preserve"> </w:t>
      </w:r>
      <w:r>
        <w:t>деятельность</w:t>
      </w:r>
      <w:r>
        <w:rPr>
          <w:spacing w:val="30"/>
        </w:rPr>
        <w:t xml:space="preserve"> </w:t>
      </w:r>
      <w:r>
        <w:t>поддерживает</w:t>
      </w:r>
      <w:r>
        <w:rPr>
          <w:spacing w:val="30"/>
        </w:rPr>
        <w:t xml:space="preserve"> </w:t>
      </w:r>
      <w:r>
        <w:t>детскую</w:t>
      </w:r>
      <w:r>
        <w:rPr>
          <w:spacing w:val="33"/>
        </w:rPr>
        <w:t xml:space="preserve"> </w:t>
      </w:r>
      <w:r>
        <w:t>познавательную</w:t>
      </w:r>
      <w:r>
        <w:rPr>
          <w:spacing w:val="33"/>
        </w:rPr>
        <w:t xml:space="preserve"> </w:t>
      </w:r>
      <w:r>
        <w:t>инициативу</w:t>
      </w:r>
      <w:r>
        <w:rPr>
          <w:spacing w:val="30"/>
        </w:rPr>
        <w:t xml:space="preserve"> </w:t>
      </w:r>
      <w:r>
        <w:t>в</w:t>
      </w:r>
      <w:r>
        <w:rPr>
          <w:spacing w:val="34"/>
        </w:rPr>
        <w:t xml:space="preserve"> </w:t>
      </w:r>
      <w:r>
        <w:t>условиях</w:t>
      </w:r>
      <w:r>
        <w:rPr>
          <w:spacing w:val="32"/>
        </w:rPr>
        <w:t xml:space="preserve"> </w:t>
      </w:r>
      <w:r>
        <w:t>детского сада и семьи:</w:t>
      </w:r>
    </w:p>
    <w:p w14:paraId="430476B8" w14:textId="77777777" w:rsidR="002B3F7A" w:rsidRDefault="001B3B8A">
      <w:pPr>
        <w:pStyle w:val="a6"/>
        <w:numPr>
          <w:ilvl w:val="1"/>
          <w:numId w:val="91"/>
        </w:numPr>
        <w:tabs>
          <w:tab w:val="left" w:pos="698"/>
        </w:tabs>
        <w:ind w:right="566" w:firstLine="0"/>
      </w:pPr>
      <w:r>
        <w:t>помогает</w:t>
      </w:r>
      <w:r>
        <w:rPr>
          <w:spacing w:val="-4"/>
        </w:rPr>
        <w:t xml:space="preserve"> </w:t>
      </w:r>
      <w:r>
        <w:t>получить</w:t>
      </w:r>
      <w:r>
        <w:rPr>
          <w:spacing w:val="-1"/>
        </w:rPr>
        <w:t xml:space="preserve"> </w:t>
      </w:r>
      <w:r>
        <w:t>ребенку</w:t>
      </w:r>
      <w:r>
        <w:rPr>
          <w:spacing w:val="-3"/>
        </w:rPr>
        <w:t xml:space="preserve"> </w:t>
      </w:r>
      <w:r>
        <w:t>ранний</w:t>
      </w:r>
      <w:r>
        <w:rPr>
          <w:spacing w:val="-2"/>
        </w:rPr>
        <w:t xml:space="preserve"> </w:t>
      </w:r>
      <w:r>
        <w:t>социальный</w:t>
      </w:r>
      <w:r>
        <w:rPr>
          <w:spacing w:val="-2"/>
        </w:rPr>
        <w:t xml:space="preserve"> </w:t>
      </w:r>
      <w:r>
        <w:t>позитивный</w:t>
      </w:r>
      <w:r>
        <w:rPr>
          <w:spacing w:val="-2"/>
        </w:rPr>
        <w:t xml:space="preserve"> </w:t>
      </w:r>
      <w:r>
        <w:t>опыт</w:t>
      </w:r>
      <w:r>
        <w:rPr>
          <w:spacing w:val="-2"/>
        </w:rPr>
        <w:t xml:space="preserve"> </w:t>
      </w:r>
      <w:r>
        <w:t>реализации</w:t>
      </w:r>
      <w:r>
        <w:rPr>
          <w:spacing w:val="-2"/>
        </w:rPr>
        <w:t xml:space="preserve"> </w:t>
      </w:r>
      <w:r>
        <w:t>собственных</w:t>
      </w:r>
      <w:r>
        <w:rPr>
          <w:spacing w:val="-1"/>
        </w:rPr>
        <w:t xml:space="preserve"> </w:t>
      </w:r>
      <w:r>
        <w:t>замыслов. Если</w:t>
      </w:r>
      <w:r>
        <w:rPr>
          <w:spacing w:val="-1"/>
        </w:rPr>
        <w:t xml:space="preserve"> </w:t>
      </w:r>
      <w:r>
        <w:t>то,</w:t>
      </w:r>
      <w:r>
        <w:rPr>
          <w:spacing w:val="-1"/>
        </w:rPr>
        <w:t xml:space="preserve"> </w:t>
      </w:r>
      <w:r>
        <w:t>что</w:t>
      </w:r>
      <w:r>
        <w:rPr>
          <w:spacing w:val="-3"/>
        </w:rPr>
        <w:t xml:space="preserve"> </w:t>
      </w:r>
      <w:r>
        <w:t>наиболее</w:t>
      </w:r>
      <w:r>
        <w:rPr>
          <w:spacing w:val="-2"/>
        </w:rPr>
        <w:t xml:space="preserve"> </w:t>
      </w:r>
      <w:r>
        <w:t>значимо для ребенка</w:t>
      </w:r>
      <w:r>
        <w:rPr>
          <w:spacing w:val="-2"/>
        </w:rPr>
        <w:t xml:space="preserve"> </w:t>
      </w:r>
      <w:r>
        <w:t>еще</w:t>
      </w:r>
      <w:r>
        <w:rPr>
          <w:spacing w:val="-2"/>
        </w:rPr>
        <w:t xml:space="preserve"> </w:t>
      </w:r>
      <w:r>
        <w:t>и</w:t>
      </w:r>
      <w:r>
        <w:rPr>
          <w:spacing w:val="-1"/>
        </w:rPr>
        <w:t xml:space="preserve"> </w:t>
      </w:r>
      <w:r>
        <w:t>представляет интерес для</w:t>
      </w:r>
      <w:r>
        <w:rPr>
          <w:spacing w:val="-2"/>
        </w:rPr>
        <w:t xml:space="preserve"> </w:t>
      </w:r>
      <w:r>
        <w:t>других</w:t>
      </w:r>
      <w:r>
        <w:rPr>
          <w:spacing w:val="-1"/>
        </w:rPr>
        <w:t xml:space="preserve"> </w:t>
      </w:r>
      <w:r>
        <w:t>людей,</w:t>
      </w:r>
      <w:r>
        <w:rPr>
          <w:spacing w:val="-2"/>
        </w:rPr>
        <w:t xml:space="preserve"> </w:t>
      </w:r>
      <w:r>
        <w:t>он</w:t>
      </w:r>
      <w:r>
        <w:rPr>
          <w:spacing w:val="-1"/>
        </w:rPr>
        <w:t xml:space="preserve"> </w:t>
      </w:r>
      <w:r>
        <w:t>оказывается</w:t>
      </w:r>
      <w:r>
        <w:rPr>
          <w:spacing w:val="-1"/>
        </w:rPr>
        <w:t xml:space="preserve"> </w:t>
      </w:r>
      <w:r>
        <w:t>в ситуации социального принятия, которая стимулирует его личностный рост и самореализацию.</w:t>
      </w:r>
    </w:p>
    <w:p w14:paraId="1D4B3C13" w14:textId="77777777" w:rsidR="002B3F7A" w:rsidRDefault="001B3B8A">
      <w:pPr>
        <w:pStyle w:val="a6"/>
        <w:numPr>
          <w:ilvl w:val="1"/>
          <w:numId w:val="91"/>
        </w:numPr>
        <w:tabs>
          <w:tab w:val="left" w:pos="698"/>
        </w:tabs>
        <w:ind w:right="562" w:firstLine="0"/>
      </w:pPr>
      <w:r>
        <w:lastRenderedPageBreak/>
        <w:t>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w:t>
      </w:r>
    </w:p>
    <w:p w14:paraId="6A4C6676" w14:textId="77777777" w:rsidR="002B3F7A" w:rsidRDefault="001B3B8A">
      <w:pPr>
        <w:pStyle w:val="a6"/>
        <w:numPr>
          <w:ilvl w:val="1"/>
          <w:numId w:val="91"/>
        </w:numPr>
        <w:tabs>
          <w:tab w:val="left" w:pos="698"/>
        </w:tabs>
        <w:ind w:right="563" w:firstLine="0"/>
      </w:pPr>
      <w:r>
        <w:t>проектная</w:t>
      </w:r>
      <w:r>
        <w:rPr>
          <w:spacing w:val="-14"/>
        </w:rPr>
        <w:t xml:space="preserve"> </w:t>
      </w:r>
      <w:r>
        <w:t>деятельность</w:t>
      </w:r>
      <w:r>
        <w:rPr>
          <w:spacing w:val="-14"/>
        </w:rPr>
        <w:t xml:space="preserve"> </w:t>
      </w:r>
      <w:r>
        <w:t>помогает</w:t>
      </w:r>
      <w:r>
        <w:rPr>
          <w:spacing w:val="-14"/>
        </w:rPr>
        <w:t xml:space="preserve"> </w:t>
      </w:r>
      <w:r>
        <w:t>выйти</w:t>
      </w:r>
      <w:r>
        <w:rPr>
          <w:spacing w:val="-13"/>
        </w:rPr>
        <w:t xml:space="preserve"> </w:t>
      </w:r>
      <w:r>
        <w:t>за</w:t>
      </w:r>
      <w:r>
        <w:rPr>
          <w:spacing w:val="-14"/>
        </w:rPr>
        <w:t xml:space="preserve"> </w:t>
      </w:r>
      <w:r>
        <w:t>пределы</w:t>
      </w:r>
      <w:r>
        <w:rPr>
          <w:spacing w:val="-14"/>
        </w:rPr>
        <w:t xml:space="preserve"> </w:t>
      </w:r>
      <w:r>
        <w:t>культуры</w:t>
      </w:r>
      <w:r>
        <w:rPr>
          <w:spacing w:val="-14"/>
        </w:rPr>
        <w:t xml:space="preserve"> </w:t>
      </w:r>
      <w:r>
        <w:t>(познавательная</w:t>
      </w:r>
      <w:r>
        <w:rPr>
          <w:spacing w:val="-13"/>
        </w:rPr>
        <w:t xml:space="preserve"> </w:t>
      </w:r>
      <w:r>
        <w:t>инициатива)</w:t>
      </w:r>
      <w:r>
        <w:rPr>
          <w:spacing w:val="-14"/>
        </w:rPr>
        <w:t xml:space="preserve"> </w:t>
      </w:r>
      <w:r>
        <w:t>культурно- 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w:t>
      </w:r>
    </w:p>
    <w:p w14:paraId="7A1A517A" w14:textId="77777777" w:rsidR="002B3F7A" w:rsidRDefault="001B3B8A">
      <w:pPr>
        <w:spacing w:before="62"/>
        <w:ind w:left="132" w:right="566" w:firstLine="708"/>
        <w:jc w:val="both"/>
      </w:pPr>
      <w:r>
        <w:t xml:space="preserve">Проектная </w:t>
      </w:r>
      <w:proofErr w:type="gramStart"/>
      <w:r>
        <w:t>деятельность</w:t>
      </w:r>
      <w:proofErr w:type="gramEnd"/>
      <w:r>
        <w:t xml:space="preserve">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w:t>
      </w:r>
    </w:p>
    <w:p w14:paraId="5EB4A39D" w14:textId="77777777" w:rsidR="002B3F7A" w:rsidRDefault="001B3B8A">
      <w:pPr>
        <w:spacing w:before="2"/>
        <w:ind w:left="132" w:right="564" w:firstLine="708"/>
        <w:jc w:val="both"/>
      </w:pPr>
      <w:r>
        <w:t>Проект как способ организации жизнедеятельности детей обладает потенциальной интегративностью, соответствием технологии развивающего обучения, обеспечением активности детей в образовательном процессе.</w:t>
      </w:r>
    </w:p>
    <w:p w14:paraId="52F5A642" w14:textId="77777777" w:rsidR="002B3F7A" w:rsidRDefault="001B3B8A">
      <w:pPr>
        <w:spacing w:line="252" w:lineRule="exact"/>
        <w:ind w:left="841"/>
        <w:jc w:val="both"/>
      </w:pPr>
      <w:r>
        <w:rPr>
          <w:spacing w:val="-2"/>
        </w:rPr>
        <w:t>Познавательно-исследовательская</w:t>
      </w:r>
      <w:r>
        <w:rPr>
          <w:spacing w:val="8"/>
        </w:rPr>
        <w:t xml:space="preserve"> </w:t>
      </w:r>
      <w:r>
        <w:rPr>
          <w:spacing w:val="-2"/>
        </w:rPr>
        <w:t>деятельность</w:t>
      </w:r>
      <w:r>
        <w:rPr>
          <w:spacing w:val="10"/>
        </w:rPr>
        <w:t xml:space="preserve"> </w:t>
      </w:r>
      <w:r>
        <w:rPr>
          <w:spacing w:val="-2"/>
        </w:rPr>
        <w:t>проводится</w:t>
      </w:r>
      <w:r>
        <w:rPr>
          <w:spacing w:val="11"/>
        </w:rPr>
        <w:t xml:space="preserve"> </w:t>
      </w:r>
      <w:r>
        <w:rPr>
          <w:spacing w:val="-2"/>
        </w:rPr>
        <w:t>в</w:t>
      </w:r>
      <w:r>
        <w:rPr>
          <w:spacing w:val="8"/>
        </w:rPr>
        <w:t xml:space="preserve"> </w:t>
      </w:r>
      <w:r>
        <w:rPr>
          <w:spacing w:val="-2"/>
        </w:rPr>
        <w:t>течение</w:t>
      </w:r>
      <w:r>
        <w:rPr>
          <w:spacing w:val="11"/>
        </w:rPr>
        <w:t xml:space="preserve"> </w:t>
      </w:r>
      <w:r>
        <w:rPr>
          <w:spacing w:val="-2"/>
        </w:rPr>
        <w:t>года.</w:t>
      </w:r>
    </w:p>
    <w:p w14:paraId="34F82538" w14:textId="77777777" w:rsidR="002B3F7A" w:rsidRDefault="001B3B8A">
      <w:pPr>
        <w:spacing w:before="123"/>
        <w:ind w:left="1839"/>
        <w:jc w:val="both"/>
        <w:rPr>
          <w:b/>
        </w:rPr>
      </w:pPr>
      <w:r>
        <w:rPr>
          <w:b/>
        </w:rPr>
        <w:t>Развитие</w:t>
      </w:r>
      <w:r>
        <w:rPr>
          <w:b/>
          <w:spacing w:val="-10"/>
        </w:rPr>
        <w:t xml:space="preserve"> </w:t>
      </w:r>
      <w:r>
        <w:rPr>
          <w:b/>
        </w:rPr>
        <w:t>познавательной</w:t>
      </w:r>
      <w:r>
        <w:rPr>
          <w:b/>
          <w:spacing w:val="-8"/>
        </w:rPr>
        <w:t xml:space="preserve"> </w:t>
      </w:r>
      <w:r>
        <w:rPr>
          <w:b/>
        </w:rPr>
        <w:t>инициативы</w:t>
      </w:r>
      <w:r>
        <w:rPr>
          <w:b/>
          <w:spacing w:val="-9"/>
        </w:rPr>
        <w:t xml:space="preserve"> </w:t>
      </w:r>
      <w:r>
        <w:rPr>
          <w:b/>
        </w:rPr>
        <w:t>детей</w:t>
      </w:r>
      <w:r>
        <w:rPr>
          <w:b/>
          <w:spacing w:val="-9"/>
        </w:rPr>
        <w:t xml:space="preserve"> </w:t>
      </w:r>
      <w:r>
        <w:rPr>
          <w:b/>
        </w:rPr>
        <w:t>дошкольного</w:t>
      </w:r>
      <w:r>
        <w:rPr>
          <w:b/>
          <w:spacing w:val="-7"/>
        </w:rPr>
        <w:t xml:space="preserve"> </w:t>
      </w:r>
      <w:r>
        <w:rPr>
          <w:b/>
          <w:spacing w:val="-2"/>
        </w:rPr>
        <w:t>возраста</w:t>
      </w:r>
    </w:p>
    <w:p w14:paraId="2EB896C2" w14:textId="77777777" w:rsidR="002B3F7A" w:rsidRDefault="002B3F7A">
      <w:pPr>
        <w:pStyle w:val="a3"/>
        <w:spacing w:before="3"/>
        <w:ind w:left="0" w:firstLine="0"/>
        <w:jc w:val="left"/>
        <w:rPr>
          <w:b/>
          <w:sz w:val="10"/>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2942"/>
        <w:gridCol w:w="3492"/>
      </w:tblGrid>
      <w:tr w:rsidR="002B3F7A" w14:paraId="7BFBDE0E" w14:textId="77777777">
        <w:trPr>
          <w:trHeight w:val="690"/>
        </w:trPr>
        <w:tc>
          <w:tcPr>
            <w:tcW w:w="3653" w:type="dxa"/>
          </w:tcPr>
          <w:p w14:paraId="7A7C59E7" w14:textId="77777777" w:rsidR="002B3F7A" w:rsidRDefault="001B3B8A" w:rsidP="00251DD5">
            <w:pPr>
              <w:pStyle w:val="TableParagraph"/>
              <w:ind w:left="823" w:right="676" w:hanging="128"/>
              <w:jc w:val="center"/>
              <w:rPr>
                <w:b/>
                <w:i/>
                <w:sz w:val="20"/>
              </w:rPr>
            </w:pPr>
            <w:r>
              <w:rPr>
                <w:b/>
                <w:i/>
                <w:sz w:val="20"/>
              </w:rPr>
              <w:t>Воспитанники</w:t>
            </w:r>
            <w:r>
              <w:rPr>
                <w:b/>
                <w:i/>
                <w:spacing w:val="-13"/>
                <w:sz w:val="20"/>
              </w:rPr>
              <w:t xml:space="preserve"> </w:t>
            </w:r>
            <w:r>
              <w:rPr>
                <w:b/>
                <w:i/>
                <w:sz w:val="20"/>
              </w:rPr>
              <w:t>младшего дошкольного возраста</w:t>
            </w:r>
          </w:p>
        </w:tc>
        <w:tc>
          <w:tcPr>
            <w:tcW w:w="2942" w:type="dxa"/>
          </w:tcPr>
          <w:p w14:paraId="6D343D7D" w14:textId="2616E8C1" w:rsidR="002B3F7A" w:rsidRDefault="001B3B8A" w:rsidP="00251DD5">
            <w:pPr>
              <w:pStyle w:val="TableParagraph"/>
              <w:ind w:left="0" w:firstLine="709"/>
              <w:jc w:val="center"/>
              <w:rPr>
                <w:b/>
                <w:i/>
                <w:sz w:val="20"/>
              </w:rPr>
            </w:pPr>
            <w:r>
              <w:rPr>
                <w:b/>
                <w:i/>
                <w:spacing w:val="-2"/>
                <w:sz w:val="20"/>
              </w:rPr>
              <w:t xml:space="preserve">Воспитанники </w:t>
            </w:r>
            <w:r>
              <w:rPr>
                <w:b/>
                <w:i/>
                <w:sz w:val="20"/>
              </w:rPr>
              <w:t>среднего дошкольного</w:t>
            </w:r>
            <w:r w:rsidR="00251DD5">
              <w:rPr>
                <w:b/>
                <w:i/>
                <w:sz w:val="20"/>
              </w:rPr>
              <w:t xml:space="preserve"> </w:t>
            </w:r>
            <w:r>
              <w:rPr>
                <w:b/>
                <w:i/>
                <w:spacing w:val="-2"/>
                <w:sz w:val="20"/>
              </w:rPr>
              <w:t>возраста</w:t>
            </w:r>
          </w:p>
        </w:tc>
        <w:tc>
          <w:tcPr>
            <w:tcW w:w="3492" w:type="dxa"/>
          </w:tcPr>
          <w:p w14:paraId="0827DAA7" w14:textId="77777777" w:rsidR="002B3F7A" w:rsidRDefault="001B3B8A" w:rsidP="00251DD5">
            <w:pPr>
              <w:pStyle w:val="TableParagraph"/>
              <w:ind w:left="745" w:right="239" w:firstLine="221"/>
              <w:jc w:val="center"/>
              <w:rPr>
                <w:b/>
                <w:i/>
                <w:sz w:val="20"/>
              </w:rPr>
            </w:pPr>
            <w:r>
              <w:rPr>
                <w:b/>
                <w:i/>
                <w:sz w:val="20"/>
              </w:rPr>
              <w:t>Воспитанники</w:t>
            </w:r>
            <w:r>
              <w:rPr>
                <w:b/>
                <w:i/>
                <w:spacing w:val="-13"/>
                <w:sz w:val="20"/>
              </w:rPr>
              <w:t xml:space="preserve"> </w:t>
            </w:r>
            <w:r>
              <w:rPr>
                <w:b/>
                <w:i/>
                <w:sz w:val="20"/>
              </w:rPr>
              <w:t>старшего дошкольного возраста</w:t>
            </w:r>
          </w:p>
        </w:tc>
      </w:tr>
      <w:tr w:rsidR="002B3F7A" w14:paraId="6D92A211" w14:textId="77777777">
        <w:trPr>
          <w:trHeight w:val="11499"/>
        </w:trPr>
        <w:tc>
          <w:tcPr>
            <w:tcW w:w="3653" w:type="dxa"/>
          </w:tcPr>
          <w:p w14:paraId="0882B16E" w14:textId="77777777" w:rsidR="002B3F7A" w:rsidRDefault="001B3B8A">
            <w:pPr>
              <w:pStyle w:val="TableParagraph"/>
              <w:tabs>
                <w:tab w:val="left" w:pos="2538"/>
              </w:tabs>
              <w:ind w:left="168" w:right="153"/>
              <w:jc w:val="both"/>
              <w:rPr>
                <w:sz w:val="20"/>
              </w:rPr>
            </w:pPr>
            <w:r>
              <w:rPr>
                <w:sz w:val="20"/>
              </w:rPr>
              <w:lastRenderedPageBreak/>
              <w:t xml:space="preserve">Для младшего дошкольника характерен повышенный интерес ко всему, что происходит вокруг. Ежедневно дети познают все новые и новые предметы, стремятся узнать не только их названия, но и черты сходства, задумываются над </w:t>
            </w:r>
            <w:r>
              <w:rPr>
                <w:spacing w:val="-2"/>
                <w:sz w:val="20"/>
              </w:rPr>
              <w:t>простейшими</w:t>
            </w:r>
            <w:r>
              <w:rPr>
                <w:sz w:val="20"/>
              </w:rPr>
              <w:tab/>
            </w:r>
            <w:r>
              <w:rPr>
                <w:spacing w:val="-2"/>
                <w:sz w:val="20"/>
              </w:rPr>
              <w:t xml:space="preserve">причинами </w:t>
            </w:r>
            <w:r>
              <w:rPr>
                <w:sz w:val="20"/>
              </w:rPr>
              <w:t xml:space="preserve">наблюдаемых явлений. Поддерживая детский интерес, нужно вести их от знакомства с природой к ее </w:t>
            </w:r>
            <w:r>
              <w:rPr>
                <w:spacing w:val="-2"/>
                <w:sz w:val="20"/>
              </w:rPr>
              <w:t>пониманию.</w:t>
            </w:r>
          </w:p>
          <w:p w14:paraId="18DD83A2" w14:textId="77777777" w:rsidR="002B3F7A" w:rsidRDefault="001B3B8A">
            <w:pPr>
              <w:pStyle w:val="TableParagraph"/>
              <w:spacing w:before="1" w:line="229" w:lineRule="exact"/>
              <w:ind w:left="168"/>
              <w:rPr>
                <w:sz w:val="20"/>
              </w:rPr>
            </w:pPr>
            <w:r>
              <w:rPr>
                <w:spacing w:val="-2"/>
                <w:sz w:val="20"/>
              </w:rPr>
              <w:t>Практико-познавательная</w:t>
            </w:r>
          </w:p>
          <w:p w14:paraId="050F99F3" w14:textId="77777777" w:rsidR="002B3F7A" w:rsidRDefault="001B3B8A">
            <w:pPr>
              <w:pStyle w:val="TableParagraph"/>
              <w:ind w:left="168"/>
              <w:rPr>
                <w:sz w:val="20"/>
              </w:rPr>
            </w:pPr>
            <w:r>
              <w:rPr>
                <w:sz w:val="20"/>
              </w:rPr>
              <w:t>деятельность</w:t>
            </w:r>
            <w:r>
              <w:rPr>
                <w:spacing w:val="80"/>
                <w:sz w:val="20"/>
              </w:rPr>
              <w:t xml:space="preserve"> </w:t>
            </w:r>
            <w:r>
              <w:rPr>
                <w:sz w:val="20"/>
              </w:rPr>
              <w:t>реализуется</w:t>
            </w:r>
            <w:r>
              <w:rPr>
                <w:spacing w:val="80"/>
                <w:sz w:val="20"/>
              </w:rPr>
              <w:t xml:space="preserve"> </w:t>
            </w:r>
            <w:r>
              <w:rPr>
                <w:sz w:val="20"/>
              </w:rPr>
              <w:t>в</w:t>
            </w:r>
            <w:r>
              <w:rPr>
                <w:spacing w:val="80"/>
                <w:sz w:val="20"/>
              </w:rPr>
              <w:t xml:space="preserve"> </w:t>
            </w:r>
            <w:r>
              <w:rPr>
                <w:sz w:val="20"/>
              </w:rPr>
              <w:t xml:space="preserve">разных </w:t>
            </w:r>
            <w:r>
              <w:rPr>
                <w:spacing w:val="-2"/>
                <w:sz w:val="20"/>
              </w:rPr>
              <w:t>формах:</w:t>
            </w:r>
          </w:p>
          <w:p w14:paraId="4291A651" w14:textId="77777777" w:rsidR="002B3F7A" w:rsidRDefault="001B3B8A">
            <w:pPr>
              <w:pStyle w:val="TableParagraph"/>
              <w:numPr>
                <w:ilvl w:val="0"/>
                <w:numId w:val="90"/>
              </w:numPr>
              <w:tabs>
                <w:tab w:val="left" w:pos="962"/>
              </w:tabs>
              <w:ind w:left="962" w:hanging="794"/>
              <w:rPr>
                <w:sz w:val="20"/>
              </w:rPr>
            </w:pPr>
            <w:r>
              <w:rPr>
                <w:spacing w:val="-2"/>
                <w:sz w:val="20"/>
              </w:rPr>
              <w:t>самостоятельная</w:t>
            </w:r>
          </w:p>
          <w:p w14:paraId="68A63D40" w14:textId="77777777" w:rsidR="002B3F7A" w:rsidRDefault="001B3B8A">
            <w:pPr>
              <w:pStyle w:val="TableParagraph"/>
              <w:ind w:left="168" w:right="149"/>
              <w:jc w:val="both"/>
              <w:rPr>
                <w:sz w:val="20"/>
              </w:rPr>
            </w:pPr>
            <w:r>
              <w:rPr>
                <w:sz w:val="20"/>
              </w:rPr>
              <w:t>деятельность, которая возникает по инициативе самого ребенка -</w:t>
            </w:r>
            <w:r>
              <w:rPr>
                <w:spacing w:val="40"/>
                <w:sz w:val="20"/>
              </w:rPr>
              <w:t xml:space="preserve"> </w:t>
            </w:r>
            <w:r>
              <w:rPr>
                <w:spacing w:val="-2"/>
                <w:sz w:val="20"/>
              </w:rPr>
              <w:t>стихийно,</w:t>
            </w:r>
          </w:p>
          <w:p w14:paraId="4C88B98F" w14:textId="77777777" w:rsidR="002B3F7A" w:rsidRDefault="001B3B8A">
            <w:pPr>
              <w:pStyle w:val="TableParagraph"/>
              <w:numPr>
                <w:ilvl w:val="0"/>
                <w:numId w:val="90"/>
              </w:numPr>
              <w:tabs>
                <w:tab w:val="left" w:pos="962"/>
                <w:tab w:val="left" w:pos="1935"/>
                <w:tab w:val="left" w:pos="3422"/>
              </w:tabs>
              <w:ind w:right="151" w:firstLine="0"/>
              <w:rPr>
                <w:sz w:val="20"/>
              </w:rPr>
            </w:pPr>
            <w:r>
              <w:rPr>
                <w:spacing w:val="-2"/>
                <w:sz w:val="20"/>
              </w:rPr>
              <w:t>непосредственная образовательная</w:t>
            </w:r>
            <w:r>
              <w:rPr>
                <w:sz w:val="20"/>
              </w:rPr>
              <w:tab/>
            </w:r>
            <w:r>
              <w:rPr>
                <w:spacing w:val="-2"/>
                <w:sz w:val="20"/>
              </w:rPr>
              <w:t>деятельность</w:t>
            </w:r>
            <w:r>
              <w:rPr>
                <w:sz w:val="20"/>
              </w:rPr>
              <w:tab/>
            </w:r>
            <w:r>
              <w:rPr>
                <w:spacing w:val="-10"/>
                <w:sz w:val="20"/>
              </w:rPr>
              <w:t>-</w:t>
            </w:r>
            <w:r>
              <w:rPr>
                <w:sz w:val="20"/>
              </w:rPr>
              <w:t xml:space="preserve"> организованная воспитателем;</w:t>
            </w:r>
          </w:p>
          <w:p w14:paraId="34437FB6" w14:textId="77777777" w:rsidR="002B3F7A" w:rsidRDefault="001B3B8A">
            <w:pPr>
              <w:pStyle w:val="TableParagraph"/>
              <w:numPr>
                <w:ilvl w:val="0"/>
                <w:numId w:val="90"/>
              </w:numPr>
              <w:tabs>
                <w:tab w:val="left" w:pos="962"/>
                <w:tab w:val="left" w:pos="2164"/>
                <w:tab w:val="left" w:pos="2469"/>
                <w:tab w:val="left" w:pos="3383"/>
              </w:tabs>
              <w:spacing w:before="1"/>
              <w:ind w:right="150" w:firstLine="0"/>
              <w:rPr>
                <w:sz w:val="20"/>
              </w:rPr>
            </w:pPr>
            <w:r>
              <w:rPr>
                <w:spacing w:val="-2"/>
                <w:sz w:val="20"/>
              </w:rPr>
              <w:t>совместная</w:t>
            </w:r>
            <w:r>
              <w:rPr>
                <w:sz w:val="20"/>
              </w:rPr>
              <w:tab/>
            </w:r>
            <w:r>
              <w:rPr>
                <w:spacing w:val="-10"/>
                <w:sz w:val="20"/>
              </w:rPr>
              <w:t>-</w:t>
            </w:r>
            <w:r>
              <w:rPr>
                <w:sz w:val="20"/>
              </w:rPr>
              <w:tab/>
            </w:r>
            <w:r>
              <w:rPr>
                <w:spacing w:val="-2"/>
                <w:sz w:val="20"/>
              </w:rPr>
              <w:t>ребенка</w:t>
            </w:r>
            <w:r>
              <w:rPr>
                <w:sz w:val="20"/>
              </w:rPr>
              <w:tab/>
            </w:r>
            <w:r>
              <w:rPr>
                <w:spacing w:val="-10"/>
                <w:sz w:val="20"/>
              </w:rPr>
              <w:t>и</w:t>
            </w:r>
            <w:r>
              <w:rPr>
                <w:sz w:val="20"/>
              </w:rPr>
              <w:t xml:space="preserve"> взрослого на условиях партнерства.</w:t>
            </w:r>
          </w:p>
          <w:p w14:paraId="1C873E03" w14:textId="77777777" w:rsidR="002B3F7A" w:rsidRDefault="001B3B8A">
            <w:pPr>
              <w:pStyle w:val="TableParagraph"/>
              <w:tabs>
                <w:tab w:val="left" w:pos="925"/>
                <w:tab w:val="left" w:pos="1127"/>
                <w:tab w:val="left" w:pos="1160"/>
                <w:tab w:val="left" w:pos="1319"/>
                <w:tab w:val="left" w:pos="1417"/>
                <w:tab w:val="left" w:pos="1568"/>
                <w:tab w:val="left" w:pos="1748"/>
                <w:tab w:val="left" w:pos="1847"/>
                <w:tab w:val="left" w:pos="2022"/>
                <w:tab w:val="left" w:pos="2055"/>
                <w:tab w:val="left" w:pos="2136"/>
                <w:tab w:val="left" w:pos="2182"/>
                <w:tab w:val="left" w:pos="2335"/>
                <w:tab w:val="left" w:pos="2365"/>
                <w:tab w:val="left" w:pos="2438"/>
                <w:tab w:val="left" w:pos="2579"/>
                <w:tab w:val="left" w:pos="2702"/>
                <w:tab w:val="left" w:pos="2763"/>
                <w:tab w:val="left" w:pos="2820"/>
                <w:tab w:val="left" w:pos="3353"/>
                <w:tab w:val="left" w:pos="3389"/>
              </w:tabs>
              <w:ind w:left="168" w:right="150"/>
              <w:rPr>
                <w:sz w:val="20"/>
              </w:rPr>
            </w:pPr>
            <w:r>
              <w:rPr>
                <w:sz w:val="20"/>
              </w:rPr>
              <w:t>В</w:t>
            </w:r>
            <w:r>
              <w:rPr>
                <w:spacing w:val="40"/>
                <w:sz w:val="20"/>
              </w:rPr>
              <w:t xml:space="preserve"> </w:t>
            </w:r>
            <w:r>
              <w:rPr>
                <w:sz w:val="20"/>
              </w:rPr>
              <w:t>процессе</w:t>
            </w:r>
            <w:r>
              <w:rPr>
                <w:spacing w:val="40"/>
                <w:sz w:val="20"/>
              </w:rPr>
              <w:t xml:space="preserve"> </w:t>
            </w:r>
            <w:r>
              <w:rPr>
                <w:sz w:val="20"/>
              </w:rPr>
              <w:t>практико-познавательной деятельности</w:t>
            </w:r>
            <w:r>
              <w:rPr>
                <w:spacing w:val="72"/>
                <w:sz w:val="20"/>
              </w:rPr>
              <w:t xml:space="preserve"> </w:t>
            </w:r>
            <w:r>
              <w:rPr>
                <w:sz w:val="20"/>
              </w:rPr>
              <w:t>(обследования,</w:t>
            </w:r>
            <w:r>
              <w:rPr>
                <w:spacing w:val="72"/>
                <w:sz w:val="20"/>
              </w:rPr>
              <w:t xml:space="preserve"> </w:t>
            </w:r>
            <w:r>
              <w:rPr>
                <w:sz w:val="20"/>
              </w:rPr>
              <w:t>опыты, эксперименты,</w:t>
            </w:r>
            <w:r>
              <w:rPr>
                <w:spacing w:val="80"/>
                <w:sz w:val="20"/>
              </w:rPr>
              <w:t xml:space="preserve"> </w:t>
            </w:r>
            <w:r>
              <w:rPr>
                <w:sz w:val="20"/>
              </w:rPr>
              <w:t>наблюдения</w:t>
            </w:r>
            <w:r>
              <w:rPr>
                <w:spacing w:val="80"/>
                <w:sz w:val="20"/>
              </w:rPr>
              <w:t xml:space="preserve"> </w:t>
            </w:r>
            <w:r>
              <w:rPr>
                <w:sz w:val="20"/>
              </w:rPr>
              <w:t>и</w:t>
            </w:r>
            <w:r>
              <w:rPr>
                <w:spacing w:val="80"/>
                <w:sz w:val="20"/>
              </w:rPr>
              <w:t xml:space="preserve"> </w:t>
            </w:r>
            <w:r>
              <w:rPr>
                <w:sz w:val="20"/>
              </w:rPr>
              <w:t xml:space="preserve">др.) </w:t>
            </w:r>
            <w:r>
              <w:rPr>
                <w:spacing w:val="-2"/>
                <w:sz w:val="20"/>
              </w:rPr>
              <w:t>воспитанники</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pacing w:val="-2"/>
                <w:sz w:val="20"/>
              </w:rPr>
              <w:t>исследуют окружающую</w:t>
            </w:r>
            <w:r>
              <w:rPr>
                <w:sz w:val="20"/>
              </w:rPr>
              <w:tab/>
            </w:r>
            <w:r>
              <w:rPr>
                <w:sz w:val="20"/>
              </w:rPr>
              <w:tab/>
            </w:r>
            <w:r>
              <w:rPr>
                <w:spacing w:val="-46"/>
                <w:sz w:val="20"/>
              </w:rPr>
              <w:t xml:space="preserve"> </w:t>
            </w:r>
            <w:r>
              <w:rPr>
                <w:spacing w:val="-2"/>
                <w:sz w:val="20"/>
              </w:rPr>
              <w:t>среду.</w:t>
            </w:r>
            <w:r>
              <w:rPr>
                <w:sz w:val="20"/>
              </w:rPr>
              <w:tab/>
            </w:r>
            <w:r>
              <w:rPr>
                <w:sz w:val="20"/>
              </w:rPr>
              <w:tab/>
            </w:r>
            <w:r>
              <w:rPr>
                <w:sz w:val="20"/>
              </w:rPr>
              <w:tab/>
            </w:r>
            <w:r>
              <w:rPr>
                <w:spacing w:val="-10"/>
                <w:sz w:val="20"/>
              </w:rPr>
              <w:t>В</w:t>
            </w:r>
            <w:r>
              <w:rPr>
                <w:sz w:val="20"/>
              </w:rPr>
              <w:tab/>
            </w:r>
            <w:r>
              <w:rPr>
                <w:sz w:val="20"/>
              </w:rPr>
              <w:tab/>
            </w:r>
            <w:r>
              <w:rPr>
                <w:spacing w:val="-2"/>
                <w:sz w:val="20"/>
              </w:rPr>
              <w:t>младшем дошкольном</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pacing w:val="-49"/>
                <w:sz w:val="20"/>
              </w:rPr>
              <w:t xml:space="preserve"> </w:t>
            </w:r>
            <w:r>
              <w:rPr>
                <w:spacing w:val="-2"/>
                <w:sz w:val="20"/>
              </w:rPr>
              <w:t>возрасте исследовательская</w:t>
            </w:r>
            <w:r>
              <w:rPr>
                <w:sz w:val="20"/>
              </w:rPr>
              <w:tab/>
            </w:r>
            <w:r>
              <w:rPr>
                <w:sz w:val="20"/>
              </w:rPr>
              <w:tab/>
            </w:r>
            <w:r>
              <w:rPr>
                <w:sz w:val="20"/>
              </w:rPr>
              <w:tab/>
            </w:r>
            <w:r>
              <w:rPr>
                <w:sz w:val="20"/>
              </w:rPr>
              <w:tab/>
            </w:r>
            <w:r>
              <w:rPr>
                <w:sz w:val="20"/>
              </w:rPr>
              <w:tab/>
            </w:r>
            <w:r>
              <w:rPr>
                <w:sz w:val="20"/>
              </w:rPr>
              <w:tab/>
            </w:r>
            <w:r>
              <w:rPr>
                <w:sz w:val="20"/>
              </w:rPr>
              <w:tab/>
            </w:r>
            <w:r>
              <w:rPr>
                <w:sz w:val="20"/>
              </w:rPr>
              <w:tab/>
            </w:r>
            <w:r>
              <w:rPr>
                <w:spacing w:val="-2"/>
                <w:sz w:val="20"/>
              </w:rPr>
              <w:t xml:space="preserve">деятельность </w:t>
            </w:r>
            <w:r>
              <w:rPr>
                <w:sz w:val="20"/>
              </w:rPr>
              <w:t>направлена</w:t>
            </w:r>
            <w:r>
              <w:rPr>
                <w:spacing w:val="80"/>
                <w:sz w:val="20"/>
              </w:rPr>
              <w:t xml:space="preserve"> </w:t>
            </w:r>
            <w:r>
              <w:rPr>
                <w:sz w:val="20"/>
              </w:rPr>
              <w:t>на</w:t>
            </w:r>
            <w:r>
              <w:rPr>
                <w:spacing w:val="80"/>
                <w:sz w:val="20"/>
              </w:rPr>
              <w:t xml:space="preserve"> </w:t>
            </w:r>
            <w:r>
              <w:rPr>
                <w:sz w:val="20"/>
              </w:rPr>
              <w:t>предметы</w:t>
            </w:r>
            <w:r>
              <w:rPr>
                <w:spacing w:val="80"/>
                <w:sz w:val="20"/>
              </w:rPr>
              <w:t xml:space="preserve"> </w:t>
            </w:r>
            <w:r>
              <w:rPr>
                <w:sz w:val="20"/>
              </w:rPr>
              <w:t>живой</w:t>
            </w:r>
            <w:r>
              <w:rPr>
                <w:spacing w:val="80"/>
                <w:sz w:val="20"/>
              </w:rPr>
              <w:t xml:space="preserve"> </w:t>
            </w:r>
            <w:r>
              <w:rPr>
                <w:sz w:val="20"/>
              </w:rPr>
              <w:t xml:space="preserve">и </w:t>
            </w:r>
            <w:r>
              <w:rPr>
                <w:spacing w:val="-2"/>
                <w:sz w:val="20"/>
              </w:rPr>
              <w:t>неживой</w:t>
            </w:r>
            <w:r>
              <w:rPr>
                <w:spacing w:val="-3"/>
                <w:sz w:val="20"/>
              </w:rPr>
              <w:t xml:space="preserve"> </w:t>
            </w:r>
            <w:r>
              <w:rPr>
                <w:spacing w:val="-2"/>
                <w:sz w:val="20"/>
              </w:rPr>
              <w:t>природы</w:t>
            </w:r>
            <w:r>
              <w:rPr>
                <w:spacing w:val="-5"/>
                <w:sz w:val="20"/>
              </w:rPr>
              <w:t xml:space="preserve"> </w:t>
            </w:r>
            <w:r>
              <w:rPr>
                <w:spacing w:val="-2"/>
                <w:sz w:val="20"/>
              </w:rPr>
              <w:t>через</w:t>
            </w:r>
            <w:r>
              <w:rPr>
                <w:spacing w:val="-3"/>
                <w:sz w:val="20"/>
              </w:rPr>
              <w:t xml:space="preserve"> </w:t>
            </w:r>
            <w:r>
              <w:rPr>
                <w:spacing w:val="-2"/>
                <w:sz w:val="20"/>
              </w:rPr>
              <w:t>использование опытов</w:t>
            </w:r>
            <w:r>
              <w:rPr>
                <w:sz w:val="20"/>
              </w:rPr>
              <w:tab/>
            </w:r>
            <w:r>
              <w:rPr>
                <w:sz w:val="20"/>
              </w:rPr>
              <w:tab/>
            </w:r>
            <w:r>
              <w:rPr>
                <w:sz w:val="20"/>
              </w:rPr>
              <w:tab/>
            </w:r>
            <w:r>
              <w:rPr>
                <w:sz w:val="20"/>
              </w:rPr>
              <w:tab/>
            </w:r>
            <w:r>
              <w:rPr>
                <w:sz w:val="20"/>
              </w:rPr>
              <w:tab/>
            </w:r>
            <w:r>
              <w:rPr>
                <w:spacing w:val="-46"/>
                <w:sz w:val="20"/>
              </w:rPr>
              <w:t xml:space="preserve"> </w:t>
            </w:r>
            <w:r>
              <w:rPr>
                <w:spacing w:val="-6"/>
                <w:sz w:val="20"/>
              </w:rPr>
              <w:t>и</w:t>
            </w:r>
            <w:r>
              <w:rPr>
                <w:sz w:val="20"/>
              </w:rPr>
              <w:tab/>
            </w:r>
            <w:r>
              <w:rPr>
                <w:sz w:val="20"/>
              </w:rPr>
              <w:tab/>
            </w:r>
            <w:r>
              <w:rPr>
                <w:sz w:val="20"/>
              </w:rPr>
              <w:tab/>
            </w:r>
            <w:r>
              <w:rPr>
                <w:sz w:val="20"/>
              </w:rPr>
              <w:tab/>
            </w:r>
            <w:r>
              <w:rPr>
                <w:sz w:val="20"/>
              </w:rPr>
              <w:tab/>
            </w:r>
            <w:r>
              <w:rPr>
                <w:sz w:val="20"/>
              </w:rPr>
              <w:tab/>
            </w:r>
            <w:r>
              <w:rPr>
                <w:spacing w:val="-25"/>
                <w:sz w:val="20"/>
              </w:rPr>
              <w:t xml:space="preserve"> </w:t>
            </w:r>
            <w:r>
              <w:rPr>
                <w:spacing w:val="-2"/>
                <w:sz w:val="20"/>
              </w:rPr>
              <w:t xml:space="preserve">экспериментов. </w:t>
            </w:r>
            <w:r>
              <w:rPr>
                <w:sz w:val="20"/>
              </w:rPr>
              <w:t>Экспериментирование</w:t>
            </w:r>
            <w:r>
              <w:rPr>
                <w:spacing w:val="-13"/>
                <w:sz w:val="20"/>
              </w:rPr>
              <w:t xml:space="preserve"> </w:t>
            </w:r>
            <w:r>
              <w:rPr>
                <w:sz w:val="20"/>
              </w:rPr>
              <w:t xml:space="preserve">осуществляется во всех сферах детской деятельности. </w:t>
            </w:r>
            <w:r>
              <w:rPr>
                <w:spacing w:val="-4"/>
                <w:sz w:val="20"/>
              </w:rPr>
              <w:t>Одно</w:t>
            </w:r>
            <w:r>
              <w:rPr>
                <w:sz w:val="20"/>
              </w:rPr>
              <w:tab/>
            </w:r>
            <w:r>
              <w:rPr>
                <w:spacing w:val="-6"/>
                <w:sz w:val="20"/>
              </w:rPr>
              <w:t>из</w:t>
            </w:r>
            <w:r>
              <w:rPr>
                <w:sz w:val="20"/>
              </w:rPr>
              <w:tab/>
            </w:r>
            <w:r>
              <w:rPr>
                <w:sz w:val="20"/>
              </w:rPr>
              <w:tab/>
            </w:r>
            <w:r>
              <w:rPr>
                <w:sz w:val="20"/>
              </w:rPr>
              <w:tab/>
            </w:r>
            <w:r>
              <w:rPr>
                <w:sz w:val="20"/>
              </w:rPr>
              <w:tab/>
            </w:r>
            <w:r>
              <w:rPr>
                <w:spacing w:val="-2"/>
                <w:sz w:val="20"/>
              </w:rPr>
              <w:t>направлений</w:t>
            </w:r>
            <w:r>
              <w:rPr>
                <w:sz w:val="20"/>
              </w:rPr>
              <w:tab/>
            </w:r>
            <w:r>
              <w:rPr>
                <w:sz w:val="20"/>
              </w:rPr>
              <w:tab/>
            </w:r>
            <w:r>
              <w:rPr>
                <w:sz w:val="20"/>
              </w:rPr>
              <w:tab/>
            </w:r>
            <w:r>
              <w:rPr>
                <w:sz w:val="20"/>
              </w:rPr>
              <w:tab/>
            </w:r>
            <w:r>
              <w:rPr>
                <w:spacing w:val="-2"/>
                <w:sz w:val="20"/>
              </w:rPr>
              <w:t>детской экспериментальной</w:t>
            </w:r>
            <w:r>
              <w:rPr>
                <w:sz w:val="20"/>
              </w:rPr>
              <w:tab/>
            </w:r>
            <w:r>
              <w:rPr>
                <w:sz w:val="20"/>
              </w:rPr>
              <w:tab/>
            </w:r>
            <w:r>
              <w:rPr>
                <w:spacing w:val="-27"/>
                <w:sz w:val="20"/>
              </w:rPr>
              <w:t xml:space="preserve"> </w:t>
            </w:r>
            <w:r>
              <w:rPr>
                <w:sz w:val="20"/>
              </w:rPr>
              <w:t>деятельности</w:t>
            </w:r>
            <w:r>
              <w:rPr>
                <w:sz w:val="20"/>
              </w:rPr>
              <w:tab/>
            </w:r>
            <w:r>
              <w:rPr>
                <w:sz w:val="20"/>
              </w:rPr>
              <w:tab/>
            </w:r>
            <w:r>
              <w:rPr>
                <w:spacing w:val="-10"/>
                <w:sz w:val="20"/>
              </w:rPr>
              <w:t>–</w:t>
            </w:r>
            <w:r>
              <w:rPr>
                <w:sz w:val="20"/>
              </w:rPr>
              <w:t xml:space="preserve"> опыты.</w:t>
            </w:r>
            <w:r>
              <w:rPr>
                <w:spacing w:val="24"/>
                <w:sz w:val="20"/>
              </w:rPr>
              <w:t xml:space="preserve"> </w:t>
            </w:r>
            <w:r>
              <w:rPr>
                <w:sz w:val="20"/>
              </w:rPr>
              <w:t>Они</w:t>
            </w:r>
            <w:r>
              <w:rPr>
                <w:spacing w:val="24"/>
                <w:sz w:val="20"/>
              </w:rPr>
              <w:t xml:space="preserve"> </w:t>
            </w:r>
            <w:r>
              <w:rPr>
                <w:sz w:val="20"/>
              </w:rPr>
              <w:t>проводятся</w:t>
            </w:r>
            <w:r>
              <w:rPr>
                <w:spacing w:val="25"/>
                <w:sz w:val="20"/>
              </w:rPr>
              <w:t xml:space="preserve"> </w:t>
            </w:r>
            <w:r>
              <w:rPr>
                <w:sz w:val="20"/>
              </w:rPr>
              <w:t>как</w:t>
            </w:r>
            <w:r>
              <w:rPr>
                <w:spacing w:val="22"/>
                <w:sz w:val="20"/>
              </w:rPr>
              <w:t xml:space="preserve"> </w:t>
            </w:r>
            <w:r>
              <w:rPr>
                <w:sz w:val="20"/>
              </w:rPr>
              <w:t>во</w:t>
            </w:r>
            <w:r>
              <w:rPr>
                <w:spacing w:val="24"/>
                <w:sz w:val="20"/>
              </w:rPr>
              <w:t xml:space="preserve"> </w:t>
            </w:r>
            <w:r>
              <w:rPr>
                <w:sz w:val="20"/>
              </w:rPr>
              <w:t xml:space="preserve">время </w:t>
            </w:r>
            <w:r>
              <w:rPr>
                <w:spacing w:val="-2"/>
                <w:sz w:val="20"/>
              </w:rPr>
              <w:t>непосредственно</w:t>
            </w:r>
            <w:r>
              <w:rPr>
                <w:sz w:val="20"/>
              </w:rPr>
              <w:tab/>
            </w:r>
            <w:r>
              <w:rPr>
                <w:sz w:val="20"/>
              </w:rPr>
              <w:tab/>
            </w:r>
            <w:r>
              <w:rPr>
                <w:sz w:val="20"/>
              </w:rPr>
              <w:tab/>
            </w:r>
            <w:r>
              <w:rPr>
                <w:sz w:val="20"/>
              </w:rPr>
              <w:tab/>
            </w:r>
            <w:r>
              <w:rPr>
                <w:spacing w:val="-2"/>
                <w:sz w:val="20"/>
              </w:rPr>
              <w:t xml:space="preserve">образовательной </w:t>
            </w:r>
            <w:r>
              <w:rPr>
                <w:sz w:val="20"/>
              </w:rPr>
              <w:t>деятельности,</w:t>
            </w:r>
            <w:r>
              <w:rPr>
                <w:spacing w:val="80"/>
                <w:sz w:val="20"/>
              </w:rPr>
              <w:t xml:space="preserve"> </w:t>
            </w:r>
            <w:r>
              <w:rPr>
                <w:sz w:val="20"/>
              </w:rPr>
              <w:t>так</w:t>
            </w:r>
            <w:r>
              <w:rPr>
                <w:spacing w:val="80"/>
                <w:sz w:val="20"/>
              </w:rPr>
              <w:t xml:space="preserve"> </w:t>
            </w:r>
            <w:r>
              <w:rPr>
                <w:sz w:val="20"/>
              </w:rPr>
              <w:t>и</w:t>
            </w:r>
            <w:r>
              <w:rPr>
                <w:spacing w:val="80"/>
                <w:sz w:val="20"/>
              </w:rPr>
              <w:t xml:space="preserve"> </w:t>
            </w:r>
            <w:r>
              <w:rPr>
                <w:sz w:val="20"/>
              </w:rPr>
              <w:t>в</w:t>
            </w:r>
            <w:r>
              <w:rPr>
                <w:spacing w:val="80"/>
                <w:sz w:val="20"/>
              </w:rPr>
              <w:t xml:space="preserve"> </w:t>
            </w:r>
            <w:r>
              <w:rPr>
                <w:sz w:val="20"/>
              </w:rPr>
              <w:t>свободной</w:t>
            </w:r>
            <w:r>
              <w:rPr>
                <w:spacing w:val="40"/>
                <w:sz w:val="20"/>
              </w:rPr>
              <w:t xml:space="preserve"> </w:t>
            </w:r>
            <w:r>
              <w:rPr>
                <w:spacing w:val="-2"/>
                <w:sz w:val="20"/>
              </w:rPr>
              <w:t>самостоятельной</w:t>
            </w:r>
            <w:r>
              <w:rPr>
                <w:sz w:val="20"/>
              </w:rPr>
              <w:tab/>
            </w:r>
            <w:r>
              <w:rPr>
                <w:sz w:val="20"/>
              </w:rPr>
              <w:tab/>
            </w:r>
            <w:r>
              <w:rPr>
                <w:spacing w:val="-10"/>
                <w:sz w:val="20"/>
              </w:rPr>
              <w:t>и</w:t>
            </w:r>
            <w:r>
              <w:rPr>
                <w:sz w:val="20"/>
              </w:rPr>
              <w:tab/>
            </w:r>
            <w:r>
              <w:rPr>
                <w:sz w:val="20"/>
              </w:rPr>
              <w:tab/>
            </w:r>
            <w:r>
              <w:rPr>
                <w:sz w:val="20"/>
              </w:rPr>
              <w:tab/>
            </w:r>
            <w:r>
              <w:rPr>
                <w:sz w:val="20"/>
              </w:rPr>
              <w:tab/>
            </w:r>
            <w:r>
              <w:rPr>
                <w:spacing w:val="-2"/>
                <w:sz w:val="20"/>
              </w:rPr>
              <w:t>совместной</w:t>
            </w:r>
            <w:r>
              <w:rPr>
                <w:sz w:val="20"/>
              </w:rPr>
              <w:tab/>
            </w:r>
            <w:r>
              <w:rPr>
                <w:sz w:val="20"/>
              </w:rPr>
              <w:tab/>
            </w:r>
            <w:r>
              <w:rPr>
                <w:spacing w:val="-43"/>
                <w:sz w:val="20"/>
              </w:rPr>
              <w:t xml:space="preserve"> </w:t>
            </w:r>
            <w:r>
              <w:rPr>
                <w:spacing w:val="-4"/>
                <w:sz w:val="20"/>
              </w:rPr>
              <w:t xml:space="preserve">с </w:t>
            </w:r>
            <w:r>
              <w:rPr>
                <w:spacing w:val="-2"/>
                <w:sz w:val="20"/>
              </w:rPr>
              <w:t>воспитателем</w:t>
            </w:r>
            <w:r>
              <w:rPr>
                <w:sz w:val="20"/>
              </w:rPr>
              <w:tab/>
            </w:r>
            <w:r>
              <w:rPr>
                <w:sz w:val="20"/>
              </w:rPr>
              <w:tab/>
            </w:r>
            <w:r>
              <w:rPr>
                <w:sz w:val="20"/>
              </w:rPr>
              <w:tab/>
            </w:r>
            <w:r>
              <w:rPr>
                <w:sz w:val="20"/>
              </w:rPr>
              <w:tab/>
            </w:r>
            <w:r>
              <w:rPr>
                <w:spacing w:val="-2"/>
                <w:sz w:val="20"/>
              </w:rPr>
              <w:t>деятельности.</w:t>
            </w:r>
            <w:r>
              <w:rPr>
                <w:sz w:val="20"/>
              </w:rPr>
              <w:tab/>
            </w:r>
            <w:r>
              <w:rPr>
                <w:spacing w:val="-10"/>
                <w:sz w:val="20"/>
              </w:rPr>
              <w:t>В</w:t>
            </w:r>
            <w:r>
              <w:rPr>
                <w:spacing w:val="-2"/>
                <w:sz w:val="20"/>
              </w:rPr>
              <w:t xml:space="preserve"> младшем</w:t>
            </w:r>
            <w:r>
              <w:rPr>
                <w:sz w:val="20"/>
              </w:rPr>
              <w:tab/>
            </w:r>
            <w:r>
              <w:rPr>
                <w:sz w:val="20"/>
              </w:rPr>
              <w:tab/>
            </w:r>
            <w:r>
              <w:rPr>
                <w:sz w:val="20"/>
              </w:rPr>
              <w:tab/>
            </w:r>
            <w:r>
              <w:rPr>
                <w:spacing w:val="-2"/>
                <w:sz w:val="20"/>
              </w:rPr>
              <w:t>дошкольном</w:t>
            </w:r>
            <w:r>
              <w:rPr>
                <w:sz w:val="20"/>
              </w:rPr>
              <w:tab/>
            </w:r>
            <w:r>
              <w:rPr>
                <w:sz w:val="20"/>
              </w:rPr>
              <w:tab/>
            </w:r>
            <w:r>
              <w:rPr>
                <w:sz w:val="20"/>
              </w:rPr>
              <w:tab/>
            </w:r>
            <w:r>
              <w:rPr>
                <w:sz w:val="20"/>
              </w:rPr>
              <w:tab/>
            </w:r>
            <w:r>
              <w:rPr>
                <w:spacing w:val="-2"/>
                <w:sz w:val="20"/>
              </w:rPr>
              <w:t>возрасте развитие</w:t>
            </w:r>
            <w:r>
              <w:rPr>
                <w:sz w:val="20"/>
              </w:rPr>
              <w:tab/>
            </w:r>
            <w:r>
              <w:rPr>
                <w:sz w:val="20"/>
              </w:rPr>
              <w:tab/>
            </w:r>
            <w:r>
              <w:rPr>
                <w:spacing w:val="-2"/>
                <w:sz w:val="20"/>
              </w:rPr>
              <w:t>предметной</w:t>
            </w:r>
            <w:r>
              <w:rPr>
                <w:sz w:val="20"/>
              </w:rPr>
              <w:tab/>
            </w:r>
            <w:r>
              <w:rPr>
                <w:sz w:val="20"/>
              </w:rPr>
              <w:tab/>
            </w:r>
            <w:r>
              <w:rPr>
                <w:sz w:val="20"/>
              </w:rPr>
              <w:tab/>
            </w:r>
            <w:r>
              <w:rPr>
                <w:spacing w:val="-38"/>
                <w:sz w:val="20"/>
              </w:rPr>
              <w:t xml:space="preserve"> </w:t>
            </w:r>
            <w:r>
              <w:rPr>
                <w:spacing w:val="-2"/>
                <w:sz w:val="20"/>
              </w:rPr>
              <w:t xml:space="preserve">деятельности </w:t>
            </w:r>
            <w:r>
              <w:rPr>
                <w:sz w:val="20"/>
              </w:rPr>
              <w:t>связывается</w:t>
            </w:r>
            <w:r>
              <w:rPr>
                <w:spacing w:val="31"/>
                <w:sz w:val="20"/>
              </w:rPr>
              <w:t xml:space="preserve"> </w:t>
            </w:r>
            <w:r>
              <w:rPr>
                <w:sz w:val="20"/>
              </w:rPr>
              <w:t>с</w:t>
            </w:r>
            <w:r>
              <w:rPr>
                <w:spacing w:val="34"/>
                <w:sz w:val="20"/>
              </w:rPr>
              <w:t xml:space="preserve"> </w:t>
            </w:r>
            <w:r>
              <w:rPr>
                <w:sz w:val="20"/>
              </w:rPr>
              <w:t>усвоением</w:t>
            </w:r>
            <w:r>
              <w:rPr>
                <w:spacing w:val="33"/>
                <w:sz w:val="20"/>
              </w:rPr>
              <w:t xml:space="preserve"> </w:t>
            </w:r>
            <w:r>
              <w:rPr>
                <w:sz w:val="20"/>
              </w:rPr>
              <w:t xml:space="preserve">культурных </w:t>
            </w:r>
            <w:r>
              <w:rPr>
                <w:spacing w:val="-2"/>
                <w:sz w:val="20"/>
              </w:rPr>
              <w:t>способов</w:t>
            </w:r>
            <w:r>
              <w:rPr>
                <w:sz w:val="20"/>
              </w:rPr>
              <w:tab/>
            </w:r>
            <w:r>
              <w:rPr>
                <w:sz w:val="20"/>
              </w:rPr>
              <w:tab/>
            </w:r>
            <w:r>
              <w:rPr>
                <w:spacing w:val="-2"/>
                <w:sz w:val="20"/>
              </w:rPr>
              <w:t>действия</w:t>
            </w:r>
            <w:r>
              <w:rPr>
                <w:sz w:val="20"/>
              </w:rPr>
              <w:tab/>
            </w:r>
            <w:r>
              <w:rPr>
                <w:sz w:val="20"/>
              </w:rPr>
              <w:tab/>
            </w:r>
            <w:r>
              <w:rPr>
                <w:sz w:val="20"/>
              </w:rPr>
              <w:tab/>
            </w:r>
            <w:r>
              <w:rPr>
                <w:spacing w:val="-10"/>
                <w:sz w:val="20"/>
              </w:rPr>
              <w:t>с</w:t>
            </w:r>
            <w:r>
              <w:rPr>
                <w:sz w:val="20"/>
              </w:rPr>
              <w:tab/>
            </w:r>
            <w:r>
              <w:rPr>
                <w:sz w:val="20"/>
              </w:rPr>
              <w:tab/>
            </w:r>
            <w:r>
              <w:rPr>
                <w:sz w:val="20"/>
              </w:rPr>
              <w:tab/>
            </w:r>
            <w:r>
              <w:rPr>
                <w:spacing w:val="-2"/>
                <w:sz w:val="20"/>
              </w:rPr>
              <w:t>различными предметами.</w:t>
            </w:r>
            <w:r>
              <w:rPr>
                <w:sz w:val="20"/>
              </w:rPr>
              <w:tab/>
            </w:r>
            <w:r>
              <w:rPr>
                <w:sz w:val="20"/>
              </w:rPr>
              <w:tab/>
            </w:r>
            <w:r>
              <w:rPr>
                <w:sz w:val="20"/>
              </w:rPr>
              <w:tab/>
            </w:r>
            <w:r>
              <w:rPr>
                <w:spacing w:val="-10"/>
                <w:sz w:val="20"/>
              </w:rPr>
              <w:t>В</w:t>
            </w:r>
            <w:r>
              <w:rPr>
                <w:sz w:val="20"/>
              </w:rPr>
              <w:tab/>
            </w:r>
            <w:r>
              <w:rPr>
                <w:sz w:val="20"/>
              </w:rPr>
              <w:tab/>
            </w:r>
            <w:r>
              <w:rPr>
                <w:sz w:val="20"/>
              </w:rPr>
              <w:tab/>
            </w:r>
            <w:r>
              <w:rPr>
                <w:spacing w:val="-40"/>
                <w:sz w:val="20"/>
              </w:rPr>
              <w:t xml:space="preserve"> </w:t>
            </w:r>
            <w:r>
              <w:rPr>
                <w:sz w:val="20"/>
              </w:rPr>
              <w:t>этом</w:t>
            </w:r>
            <w:r>
              <w:rPr>
                <w:sz w:val="20"/>
              </w:rPr>
              <w:tab/>
            </w:r>
            <w:r>
              <w:rPr>
                <w:sz w:val="20"/>
              </w:rPr>
              <w:tab/>
            </w:r>
            <w:r>
              <w:rPr>
                <w:sz w:val="20"/>
              </w:rPr>
              <w:tab/>
            </w:r>
            <w:r>
              <w:rPr>
                <w:sz w:val="20"/>
              </w:rPr>
              <w:tab/>
            </w:r>
            <w:r>
              <w:rPr>
                <w:spacing w:val="-2"/>
                <w:sz w:val="20"/>
              </w:rPr>
              <w:t>возрасте совершенствуются</w:t>
            </w:r>
            <w:r>
              <w:rPr>
                <w:sz w:val="20"/>
              </w:rPr>
              <w:tab/>
            </w:r>
            <w:r>
              <w:rPr>
                <w:sz w:val="20"/>
              </w:rPr>
              <w:tab/>
            </w:r>
            <w:r>
              <w:rPr>
                <w:sz w:val="20"/>
              </w:rPr>
              <w:tab/>
            </w:r>
            <w:r>
              <w:rPr>
                <w:spacing w:val="-2"/>
                <w:sz w:val="20"/>
              </w:rPr>
              <w:t>соотносящие</w:t>
            </w:r>
            <w:r>
              <w:rPr>
                <w:sz w:val="20"/>
              </w:rPr>
              <w:tab/>
            </w:r>
            <w:r>
              <w:rPr>
                <w:spacing w:val="-23"/>
                <w:sz w:val="20"/>
              </w:rPr>
              <w:t xml:space="preserve"> </w:t>
            </w:r>
            <w:r>
              <w:rPr>
                <w:spacing w:val="-6"/>
                <w:sz w:val="20"/>
              </w:rPr>
              <w:t>и</w:t>
            </w:r>
          </w:p>
          <w:p w14:paraId="0B62CB37" w14:textId="77777777" w:rsidR="002B3F7A" w:rsidRDefault="001B3B8A">
            <w:pPr>
              <w:pStyle w:val="TableParagraph"/>
              <w:spacing w:line="210" w:lineRule="exact"/>
              <w:ind w:left="168"/>
              <w:rPr>
                <w:sz w:val="20"/>
              </w:rPr>
            </w:pPr>
            <w:r>
              <w:rPr>
                <w:spacing w:val="-2"/>
                <w:sz w:val="20"/>
              </w:rPr>
              <w:t>орудийные</w:t>
            </w:r>
            <w:r>
              <w:rPr>
                <w:spacing w:val="4"/>
                <w:sz w:val="20"/>
              </w:rPr>
              <w:t xml:space="preserve"> </w:t>
            </w:r>
            <w:r>
              <w:rPr>
                <w:spacing w:val="-2"/>
                <w:sz w:val="20"/>
              </w:rPr>
              <w:t>действия.</w:t>
            </w:r>
          </w:p>
        </w:tc>
        <w:tc>
          <w:tcPr>
            <w:tcW w:w="2942" w:type="dxa"/>
          </w:tcPr>
          <w:p w14:paraId="681AB374" w14:textId="77777777" w:rsidR="002B3F7A" w:rsidRDefault="001B3B8A">
            <w:pPr>
              <w:pStyle w:val="TableParagraph"/>
              <w:tabs>
                <w:tab w:val="left" w:pos="1372"/>
                <w:tab w:val="left" w:pos="1768"/>
                <w:tab w:val="left" w:pos="1967"/>
              </w:tabs>
              <w:ind w:left="168" w:right="147" w:firstLine="708"/>
              <w:rPr>
                <w:sz w:val="20"/>
              </w:rPr>
            </w:pPr>
            <w:r>
              <w:rPr>
                <w:spacing w:val="-2"/>
                <w:sz w:val="20"/>
              </w:rPr>
              <w:t>Основные</w:t>
            </w:r>
            <w:r>
              <w:rPr>
                <w:spacing w:val="40"/>
                <w:sz w:val="20"/>
              </w:rPr>
              <w:t xml:space="preserve"> </w:t>
            </w:r>
            <w:r>
              <w:rPr>
                <w:sz w:val="20"/>
              </w:rPr>
              <w:t>достижения</w:t>
            </w:r>
            <w:r>
              <w:rPr>
                <w:spacing w:val="21"/>
                <w:sz w:val="20"/>
              </w:rPr>
              <w:t xml:space="preserve"> </w:t>
            </w:r>
            <w:r>
              <w:rPr>
                <w:sz w:val="20"/>
              </w:rPr>
              <w:t>данного</w:t>
            </w:r>
            <w:r>
              <w:rPr>
                <w:spacing w:val="23"/>
                <w:sz w:val="20"/>
              </w:rPr>
              <w:t xml:space="preserve"> </w:t>
            </w:r>
            <w:r>
              <w:rPr>
                <w:sz w:val="20"/>
              </w:rPr>
              <w:t>возраста связаны</w:t>
            </w:r>
            <w:r>
              <w:rPr>
                <w:spacing w:val="27"/>
                <w:sz w:val="20"/>
              </w:rPr>
              <w:t xml:space="preserve"> </w:t>
            </w:r>
            <w:r>
              <w:rPr>
                <w:sz w:val="20"/>
              </w:rPr>
              <w:t>с</w:t>
            </w:r>
            <w:r>
              <w:rPr>
                <w:spacing w:val="27"/>
                <w:sz w:val="20"/>
              </w:rPr>
              <w:t xml:space="preserve"> </w:t>
            </w:r>
            <w:r>
              <w:rPr>
                <w:sz w:val="20"/>
              </w:rPr>
              <w:t>развитием</w:t>
            </w:r>
            <w:r>
              <w:rPr>
                <w:spacing w:val="29"/>
                <w:sz w:val="20"/>
              </w:rPr>
              <w:t xml:space="preserve"> </w:t>
            </w:r>
            <w:r>
              <w:rPr>
                <w:sz w:val="20"/>
              </w:rPr>
              <w:t xml:space="preserve">игровой </w:t>
            </w:r>
            <w:r>
              <w:rPr>
                <w:spacing w:val="-2"/>
                <w:sz w:val="20"/>
              </w:rPr>
              <w:t>деятельности;</w:t>
            </w:r>
            <w:r>
              <w:rPr>
                <w:sz w:val="20"/>
              </w:rPr>
              <w:tab/>
            </w:r>
            <w:r>
              <w:rPr>
                <w:sz w:val="20"/>
              </w:rPr>
              <w:tab/>
            </w:r>
            <w:r>
              <w:rPr>
                <w:spacing w:val="-2"/>
                <w:sz w:val="20"/>
              </w:rPr>
              <w:t>появлением ролевых</w:t>
            </w:r>
            <w:r>
              <w:rPr>
                <w:sz w:val="20"/>
              </w:rPr>
              <w:tab/>
            </w:r>
            <w:r>
              <w:rPr>
                <w:spacing w:val="-10"/>
                <w:sz w:val="20"/>
              </w:rPr>
              <w:t>и</w:t>
            </w:r>
            <w:r>
              <w:rPr>
                <w:sz w:val="20"/>
              </w:rPr>
              <w:tab/>
            </w:r>
            <w:r>
              <w:rPr>
                <w:sz w:val="20"/>
              </w:rPr>
              <w:tab/>
            </w:r>
            <w:r>
              <w:rPr>
                <w:spacing w:val="-2"/>
                <w:sz w:val="20"/>
              </w:rPr>
              <w:t xml:space="preserve">реальных </w:t>
            </w:r>
            <w:r>
              <w:rPr>
                <w:sz w:val="20"/>
              </w:rPr>
              <w:t>взаимодействий;</w:t>
            </w:r>
            <w:r>
              <w:rPr>
                <w:spacing w:val="36"/>
                <w:sz w:val="20"/>
              </w:rPr>
              <w:t xml:space="preserve"> </w:t>
            </w:r>
            <w:r>
              <w:rPr>
                <w:sz w:val="20"/>
              </w:rPr>
              <w:t>с</w:t>
            </w:r>
            <w:r>
              <w:rPr>
                <w:spacing w:val="38"/>
                <w:sz w:val="20"/>
              </w:rPr>
              <w:t xml:space="preserve"> </w:t>
            </w:r>
            <w:r>
              <w:rPr>
                <w:sz w:val="20"/>
              </w:rPr>
              <w:t xml:space="preserve">развитием </w:t>
            </w:r>
            <w:r>
              <w:rPr>
                <w:spacing w:val="-2"/>
                <w:sz w:val="20"/>
              </w:rPr>
              <w:t>изобразительной</w:t>
            </w:r>
          </w:p>
          <w:p w14:paraId="63634500" w14:textId="77777777" w:rsidR="002B3F7A" w:rsidRDefault="001B3B8A">
            <w:pPr>
              <w:pStyle w:val="TableParagraph"/>
              <w:tabs>
                <w:tab w:val="left" w:pos="1400"/>
                <w:tab w:val="left" w:pos="1439"/>
                <w:tab w:val="left" w:pos="2573"/>
              </w:tabs>
              <w:ind w:left="168" w:right="149"/>
              <w:rPr>
                <w:sz w:val="20"/>
              </w:rPr>
            </w:pPr>
            <w:r>
              <w:rPr>
                <w:spacing w:val="-2"/>
                <w:sz w:val="20"/>
              </w:rPr>
              <w:t>деятельности, конструированием</w:t>
            </w:r>
            <w:r>
              <w:rPr>
                <w:sz w:val="20"/>
              </w:rPr>
              <w:tab/>
            </w:r>
            <w:r>
              <w:rPr>
                <w:spacing w:val="-6"/>
                <w:sz w:val="20"/>
              </w:rPr>
              <w:t xml:space="preserve">по </w:t>
            </w:r>
            <w:r>
              <w:rPr>
                <w:spacing w:val="-2"/>
                <w:sz w:val="20"/>
              </w:rPr>
              <w:t>замыслу,</w:t>
            </w:r>
            <w:r>
              <w:rPr>
                <w:sz w:val="20"/>
              </w:rPr>
              <w:tab/>
            </w:r>
            <w:r>
              <w:rPr>
                <w:spacing w:val="-2"/>
                <w:sz w:val="20"/>
              </w:rPr>
              <w:t xml:space="preserve">планированием; </w:t>
            </w:r>
            <w:r>
              <w:rPr>
                <w:sz w:val="20"/>
              </w:rPr>
              <w:t>дальнейшим</w:t>
            </w:r>
            <w:r>
              <w:rPr>
                <w:spacing w:val="-13"/>
                <w:sz w:val="20"/>
              </w:rPr>
              <w:t xml:space="preserve"> </w:t>
            </w:r>
            <w:r>
              <w:rPr>
                <w:sz w:val="20"/>
              </w:rPr>
              <w:t>развитием</w:t>
            </w:r>
            <w:r>
              <w:rPr>
                <w:spacing w:val="-12"/>
                <w:sz w:val="20"/>
              </w:rPr>
              <w:t xml:space="preserve"> </w:t>
            </w:r>
            <w:r>
              <w:rPr>
                <w:sz w:val="20"/>
              </w:rPr>
              <w:t>образа Я</w:t>
            </w:r>
            <w:r>
              <w:rPr>
                <w:spacing w:val="31"/>
                <w:sz w:val="20"/>
              </w:rPr>
              <w:t xml:space="preserve"> </w:t>
            </w:r>
            <w:r>
              <w:rPr>
                <w:sz w:val="20"/>
              </w:rPr>
              <w:t>ребенка,</w:t>
            </w:r>
            <w:r>
              <w:rPr>
                <w:spacing w:val="32"/>
                <w:sz w:val="20"/>
              </w:rPr>
              <w:t xml:space="preserve"> </w:t>
            </w:r>
            <w:r>
              <w:rPr>
                <w:sz w:val="20"/>
              </w:rPr>
              <w:t>его</w:t>
            </w:r>
            <w:r>
              <w:rPr>
                <w:spacing w:val="33"/>
                <w:sz w:val="20"/>
              </w:rPr>
              <w:t xml:space="preserve"> </w:t>
            </w:r>
            <w:r>
              <w:rPr>
                <w:sz w:val="20"/>
              </w:rPr>
              <w:t xml:space="preserve">детализацией. </w:t>
            </w:r>
            <w:r>
              <w:rPr>
                <w:spacing w:val="-2"/>
                <w:sz w:val="20"/>
              </w:rPr>
              <w:t>Специально</w:t>
            </w:r>
            <w:r>
              <w:rPr>
                <w:sz w:val="20"/>
              </w:rPr>
              <w:tab/>
            </w:r>
            <w:r>
              <w:rPr>
                <w:sz w:val="20"/>
              </w:rPr>
              <w:tab/>
            </w:r>
            <w:r>
              <w:rPr>
                <w:spacing w:val="-2"/>
                <w:sz w:val="20"/>
              </w:rPr>
              <w:t>организованная исследовательская</w:t>
            </w:r>
          </w:p>
          <w:p w14:paraId="725B055C" w14:textId="77777777" w:rsidR="002B3F7A" w:rsidRDefault="001B3B8A">
            <w:pPr>
              <w:pStyle w:val="TableParagraph"/>
              <w:tabs>
                <w:tab w:val="left" w:pos="1931"/>
              </w:tabs>
              <w:ind w:left="168" w:right="151"/>
              <w:rPr>
                <w:sz w:val="20"/>
              </w:rPr>
            </w:pPr>
            <w:r>
              <w:rPr>
                <w:spacing w:val="-2"/>
                <w:sz w:val="20"/>
              </w:rPr>
              <w:t>деятельность</w:t>
            </w:r>
            <w:r>
              <w:rPr>
                <w:sz w:val="20"/>
              </w:rPr>
              <w:tab/>
            </w:r>
            <w:r>
              <w:rPr>
                <w:spacing w:val="-2"/>
                <w:sz w:val="20"/>
              </w:rPr>
              <w:t>позволяет воспитанникам</w:t>
            </w:r>
          </w:p>
          <w:p w14:paraId="28E99DFF" w14:textId="77777777" w:rsidR="002B3F7A" w:rsidRDefault="001B3B8A">
            <w:pPr>
              <w:pStyle w:val="TableParagraph"/>
              <w:tabs>
                <w:tab w:val="left" w:pos="1655"/>
              </w:tabs>
              <w:ind w:left="168" w:right="150"/>
              <w:jc w:val="both"/>
              <w:rPr>
                <w:sz w:val="20"/>
              </w:rPr>
            </w:pPr>
            <w:r>
              <w:rPr>
                <w:sz w:val="20"/>
              </w:rPr>
              <w:t xml:space="preserve">самостоятельно добывать информацию об изучаемых объектах или явлениях, а педагогу сделать процесс </w:t>
            </w:r>
            <w:r>
              <w:rPr>
                <w:spacing w:val="-2"/>
                <w:sz w:val="20"/>
              </w:rPr>
              <w:t>обучения</w:t>
            </w:r>
            <w:r>
              <w:rPr>
                <w:sz w:val="20"/>
              </w:rPr>
              <w:tab/>
            </w:r>
            <w:r>
              <w:rPr>
                <w:spacing w:val="-2"/>
                <w:sz w:val="20"/>
              </w:rPr>
              <w:t xml:space="preserve">максимально </w:t>
            </w:r>
            <w:r>
              <w:rPr>
                <w:sz w:val="20"/>
              </w:rPr>
              <w:t xml:space="preserve">эффективным и более полно </w:t>
            </w:r>
            <w:r>
              <w:rPr>
                <w:spacing w:val="-2"/>
                <w:sz w:val="20"/>
              </w:rPr>
              <w:t>удовлетворяющим</w:t>
            </w:r>
          </w:p>
          <w:p w14:paraId="255F17FB" w14:textId="77777777" w:rsidR="002B3F7A" w:rsidRDefault="001B3B8A">
            <w:pPr>
              <w:pStyle w:val="TableParagraph"/>
              <w:spacing w:before="1"/>
              <w:ind w:left="168" w:right="147"/>
              <w:rPr>
                <w:sz w:val="20"/>
              </w:rPr>
            </w:pPr>
            <w:r>
              <w:rPr>
                <w:spacing w:val="-2"/>
                <w:sz w:val="20"/>
              </w:rPr>
              <w:t>естественную любознательность</w:t>
            </w:r>
          </w:p>
          <w:p w14:paraId="4C27B194" w14:textId="77777777" w:rsidR="002B3F7A" w:rsidRDefault="001B3B8A">
            <w:pPr>
              <w:pStyle w:val="TableParagraph"/>
              <w:ind w:left="168"/>
              <w:rPr>
                <w:sz w:val="20"/>
              </w:rPr>
            </w:pPr>
            <w:r>
              <w:rPr>
                <w:sz w:val="20"/>
              </w:rPr>
              <w:t>дошкольников,</w:t>
            </w:r>
            <w:r>
              <w:rPr>
                <w:spacing w:val="80"/>
                <w:sz w:val="20"/>
              </w:rPr>
              <w:t xml:space="preserve"> </w:t>
            </w:r>
            <w:r>
              <w:rPr>
                <w:sz w:val="20"/>
              </w:rPr>
              <w:t>развивая</w:t>
            </w:r>
            <w:r>
              <w:rPr>
                <w:spacing w:val="80"/>
                <w:sz w:val="20"/>
              </w:rPr>
              <w:t xml:space="preserve"> </w:t>
            </w:r>
            <w:r>
              <w:rPr>
                <w:sz w:val="20"/>
              </w:rPr>
              <w:t>их познавательную активность.</w:t>
            </w:r>
          </w:p>
        </w:tc>
        <w:tc>
          <w:tcPr>
            <w:tcW w:w="3492" w:type="dxa"/>
          </w:tcPr>
          <w:p w14:paraId="29D459DA" w14:textId="77777777" w:rsidR="002B3F7A" w:rsidRDefault="001B3B8A">
            <w:pPr>
              <w:pStyle w:val="TableParagraph"/>
              <w:tabs>
                <w:tab w:val="left" w:pos="1807"/>
                <w:tab w:val="left" w:pos="2572"/>
                <w:tab w:val="left" w:pos="3220"/>
              </w:tabs>
              <w:ind w:left="169" w:right="152"/>
              <w:jc w:val="both"/>
              <w:rPr>
                <w:sz w:val="20"/>
              </w:rPr>
            </w:pPr>
            <w:r>
              <w:rPr>
                <w:spacing w:val="-2"/>
                <w:sz w:val="20"/>
              </w:rPr>
              <w:t>Основными</w:t>
            </w:r>
            <w:r>
              <w:rPr>
                <w:sz w:val="20"/>
              </w:rPr>
              <w:tab/>
            </w:r>
            <w:r>
              <w:rPr>
                <w:spacing w:val="-2"/>
                <w:sz w:val="20"/>
              </w:rPr>
              <w:t>задачами</w:t>
            </w:r>
            <w:r>
              <w:rPr>
                <w:sz w:val="20"/>
              </w:rPr>
              <w:tab/>
            </w:r>
            <w:r>
              <w:rPr>
                <w:spacing w:val="-10"/>
                <w:sz w:val="20"/>
              </w:rPr>
              <w:t>и</w:t>
            </w:r>
            <w:r>
              <w:rPr>
                <w:spacing w:val="-2"/>
                <w:sz w:val="20"/>
              </w:rPr>
              <w:t xml:space="preserve"> направлениями</w:t>
            </w:r>
            <w:r>
              <w:rPr>
                <w:sz w:val="20"/>
              </w:rPr>
              <w:tab/>
            </w:r>
            <w:r>
              <w:rPr>
                <w:sz w:val="20"/>
              </w:rPr>
              <w:tab/>
            </w:r>
            <w:r>
              <w:rPr>
                <w:spacing w:val="-2"/>
                <w:sz w:val="20"/>
              </w:rPr>
              <w:t xml:space="preserve">развития </w:t>
            </w:r>
            <w:r>
              <w:rPr>
                <w:sz w:val="20"/>
              </w:rPr>
              <w:t xml:space="preserve">познавательной активности детей старшего дошкольного возраста </w:t>
            </w:r>
            <w:r>
              <w:rPr>
                <w:spacing w:val="-2"/>
                <w:sz w:val="20"/>
              </w:rPr>
              <w:t>является:</w:t>
            </w:r>
          </w:p>
          <w:p w14:paraId="5287C6ED" w14:textId="77777777" w:rsidR="002B3F7A" w:rsidRDefault="001B3B8A">
            <w:pPr>
              <w:pStyle w:val="TableParagraph"/>
              <w:numPr>
                <w:ilvl w:val="0"/>
                <w:numId w:val="89"/>
              </w:numPr>
              <w:tabs>
                <w:tab w:val="left" w:pos="964"/>
                <w:tab w:val="left" w:pos="2275"/>
              </w:tabs>
              <w:ind w:right="149" w:firstLine="0"/>
              <w:jc w:val="both"/>
              <w:rPr>
                <w:sz w:val="20"/>
              </w:rPr>
            </w:pPr>
            <w:r>
              <w:rPr>
                <w:sz w:val="20"/>
              </w:rPr>
              <w:t>обогащение</w:t>
            </w:r>
            <w:r>
              <w:rPr>
                <w:spacing w:val="-13"/>
                <w:sz w:val="20"/>
              </w:rPr>
              <w:t xml:space="preserve"> </w:t>
            </w:r>
            <w:r>
              <w:rPr>
                <w:sz w:val="20"/>
              </w:rPr>
              <w:t>сознания</w:t>
            </w:r>
            <w:r>
              <w:rPr>
                <w:spacing w:val="-12"/>
                <w:sz w:val="20"/>
              </w:rPr>
              <w:t xml:space="preserve"> </w:t>
            </w:r>
            <w:r>
              <w:rPr>
                <w:sz w:val="20"/>
              </w:rPr>
              <w:t xml:space="preserve">детей новым содержанием, которое </w:t>
            </w:r>
            <w:r>
              <w:rPr>
                <w:spacing w:val="-2"/>
                <w:sz w:val="20"/>
              </w:rPr>
              <w:t>способствует</w:t>
            </w:r>
            <w:r>
              <w:rPr>
                <w:sz w:val="20"/>
              </w:rPr>
              <w:tab/>
            </w:r>
            <w:r>
              <w:rPr>
                <w:spacing w:val="-2"/>
                <w:sz w:val="20"/>
              </w:rPr>
              <w:t xml:space="preserve">накоплению </w:t>
            </w:r>
            <w:r>
              <w:rPr>
                <w:sz w:val="20"/>
              </w:rPr>
              <w:t>представлений ребенка о мире, готовит его к элементарному осмыслению некоторых понятий;</w:t>
            </w:r>
          </w:p>
          <w:p w14:paraId="3DE75DEB" w14:textId="77777777" w:rsidR="002B3F7A" w:rsidRDefault="001B3B8A">
            <w:pPr>
              <w:pStyle w:val="TableParagraph"/>
              <w:numPr>
                <w:ilvl w:val="0"/>
                <w:numId w:val="89"/>
              </w:numPr>
              <w:tabs>
                <w:tab w:val="left" w:pos="964"/>
                <w:tab w:val="left" w:pos="1485"/>
                <w:tab w:val="left" w:pos="1739"/>
                <w:tab w:val="left" w:pos="2244"/>
                <w:tab w:val="left" w:pos="2310"/>
                <w:tab w:val="left" w:pos="2641"/>
              </w:tabs>
              <w:ind w:right="153" w:firstLine="0"/>
              <w:rPr>
                <w:sz w:val="20"/>
              </w:rPr>
            </w:pPr>
            <w:r>
              <w:rPr>
                <w:spacing w:val="-2"/>
                <w:sz w:val="20"/>
              </w:rPr>
              <w:t>систематизирование накопленной</w:t>
            </w:r>
            <w:r>
              <w:rPr>
                <w:sz w:val="20"/>
              </w:rPr>
              <w:tab/>
            </w:r>
            <w:r>
              <w:rPr>
                <w:sz w:val="20"/>
              </w:rPr>
              <w:tab/>
            </w:r>
            <w:r>
              <w:rPr>
                <w:spacing w:val="-10"/>
                <w:sz w:val="20"/>
              </w:rPr>
              <w:t>и</w:t>
            </w:r>
            <w:r>
              <w:rPr>
                <w:sz w:val="20"/>
              </w:rPr>
              <w:tab/>
            </w:r>
            <w:r>
              <w:rPr>
                <w:sz w:val="20"/>
              </w:rPr>
              <w:tab/>
            </w:r>
            <w:r>
              <w:rPr>
                <w:spacing w:val="-2"/>
                <w:sz w:val="20"/>
              </w:rPr>
              <w:t>полученной информации</w:t>
            </w:r>
            <w:r>
              <w:rPr>
                <w:sz w:val="20"/>
              </w:rPr>
              <w:tab/>
            </w:r>
            <w:r>
              <w:rPr>
                <w:sz w:val="20"/>
              </w:rPr>
              <w:tab/>
            </w:r>
            <w:r>
              <w:rPr>
                <w:sz w:val="20"/>
              </w:rPr>
              <w:tab/>
            </w:r>
            <w:r>
              <w:rPr>
                <w:spacing w:val="-2"/>
                <w:sz w:val="20"/>
              </w:rPr>
              <w:t>посредством логических</w:t>
            </w:r>
            <w:r>
              <w:rPr>
                <w:sz w:val="20"/>
              </w:rPr>
              <w:tab/>
            </w:r>
            <w:r>
              <w:rPr>
                <w:spacing w:val="-2"/>
                <w:sz w:val="20"/>
              </w:rPr>
              <w:t>операций</w:t>
            </w:r>
            <w:r>
              <w:rPr>
                <w:sz w:val="20"/>
              </w:rPr>
              <w:tab/>
            </w:r>
            <w:r>
              <w:rPr>
                <w:sz w:val="20"/>
              </w:rPr>
              <w:tab/>
            </w:r>
            <w:r>
              <w:rPr>
                <w:spacing w:val="-2"/>
                <w:sz w:val="20"/>
              </w:rPr>
              <w:t>(анализ, сравнение,</w:t>
            </w:r>
            <w:r>
              <w:rPr>
                <w:sz w:val="20"/>
              </w:rPr>
              <w:tab/>
            </w:r>
            <w:r>
              <w:rPr>
                <w:sz w:val="20"/>
              </w:rPr>
              <w:tab/>
            </w:r>
            <w:r>
              <w:rPr>
                <w:sz w:val="20"/>
              </w:rPr>
              <w:tab/>
            </w:r>
            <w:r>
              <w:rPr>
                <w:sz w:val="20"/>
              </w:rPr>
              <w:tab/>
            </w:r>
            <w:r>
              <w:rPr>
                <w:spacing w:val="-32"/>
                <w:sz w:val="20"/>
              </w:rPr>
              <w:t xml:space="preserve"> </w:t>
            </w:r>
            <w:r>
              <w:rPr>
                <w:spacing w:val="-2"/>
                <w:sz w:val="20"/>
              </w:rPr>
              <w:t>обобщение, классификация);</w:t>
            </w:r>
          </w:p>
          <w:p w14:paraId="700AE8D2" w14:textId="77777777" w:rsidR="002B3F7A" w:rsidRDefault="001B3B8A">
            <w:pPr>
              <w:pStyle w:val="TableParagraph"/>
              <w:numPr>
                <w:ilvl w:val="0"/>
                <w:numId w:val="89"/>
              </w:numPr>
              <w:tabs>
                <w:tab w:val="left" w:pos="964"/>
                <w:tab w:val="left" w:pos="1233"/>
                <w:tab w:val="left" w:pos="1353"/>
                <w:tab w:val="left" w:pos="1624"/>
                <w:tab w:val="left" w:pos="1770"/>
                <w:tab w:val="left" w:pos="1936"/>
                <w:tab w:val="left" w:pos="2070"/>
                <w:tab w:val="left" w:pos="2138"/>
                <w:tab w:val="left" w:pos="2241"/>
                <w:tab w:val="left" w:pos="2296"/>
                <w:tab w:val="left" w:pos="2357"/>
                <w:tab w:val="left" w:pos="2740"/>
                <w:tab w:val="left" w:pos="2939"/>
                <w:tab w:val="left" w:pos="3224"/>
              </w:tabs>
              <w:spacing w:before="1"/>
              <w:ind w:right="147" w:firstLine="0"/>
              <w:rPr>
                <w:sz w:val="20"/>
              </w:rPr>
            </w:pPr>
            <w:r>
              <w:rPr>
                <w:sz w:val="20"/>
              </w:rPr>
              <w:t>стремление</w:t>
            </w:r>
            <w:r>
              <w:rPr>
                <w:spacing w:val="-2"/>
                <w:sz w:val="20"/>
              </w:rPr>
              <w:t xml:space="preserve"> </w:t>
            </w:r>
            <w:r>
              <w:rPr>
                <w:sz w:val="20"/>
              </w:rPr>
              <w:t>к</w:t>
            </w:r>
            <w:r>
              <w:rPr>
                <w:spacing w:val="-2"/>
                <w:sz w:val="20"/>
              </w:rPr>
              <w:t xml:space="preserve"> </w:t>
            </w:r>
            <w:r>
              <w:rPr>
                <w:sz w:val="20"/>
              </w:rPr>
              <w:t xml:space="preserve">дальнейшему </w:t>
            </w:r>
            <w:r>
              <w:rPr>
                <w:spacing w:val="-2"/>
                <w:sz w:val="20"/>
              </w:rPr>
              <w:t>накоплению</w:t>
            </w:r>
            <w:r>
              <w:rPr>
                <w:sz w:val="20"/>
              </w:rPr>
              <w:tab/>
            </w:r>
            <w:r>
              <w:rPr>
                <w:sz w:val="20"/>
              </w:rPr>
              <w:tab/>
            </w:r>
            <w:r>
              <w:rPr>
                <w:sz w:val="20"/>
              </w:rPr>
              <w:tab/>
            </w:r>
            <w:r>
              <w:rPr>
                <w:sz w:val="20"/>
              </w:rPr>
              <w:tab/>
            </w:r>
            <w:r>
              <w:rPr>
                <w:sz w:val="20"/>
              </w:rPr>
              <w:tab/>
            </w:r>
            <w:r>
              <w:rPr>
                <w:sz w:val="20"/>
              </w:rPr>
              <w:tab/>
            </w:r>
            <w:r>
              <w:rPr>
                <w:sz w:val="20"/>
              </w:rPr>
              <w:tab/>
            </w:r>
            <w:r>
              <w:rPr>
                <w:sz w:val="20"/>
              </w:rPr>
              <w:tab/>
            </w:r>
            <w:r>
              <w:rPr>
                <w:spacing w:val="-42"/>
                <w:sz w:val="20"/>
              </w:rPr>
              <w:t xml:space="preserve"> </w:t>
            </w:r>
            <w:r>
              <w:rPr>
                <w:spacing w:val="-2"/>
                <w:sz w:val="20"/>
              </w:rPr>
              <w:t>информации (отдельные</w:t>
            </w:r>
            <w:r>
              <w:rPr>
                <w:sz w:val="20"/>
              </w:rPr>
              <w:tab/>
            </w:r>
            <w:r>
              <w:rPr>
                <w:sz w:val="20"/>
              </w:rPr>
              <w:tab/>
            </w:r>
            <w:r>
              <w:rPr>
                <w:spacing w:val="-2"/>
                <w:sz w:val="20"/>
              </w:rPr>
              <w:t>факты,</w:t>
            </w:r>
            <w:r>
              <w:rPr>
                <w:sz w:val="20"/>
              </w:rPr>
              <w:tab/>
            </w:r>
            <w:r>
              <w:rPr>
                <w:sz w:val="20"/>
              </w:rPr>
              <w:tab/>
            </w:r>
            <w:r>
              <w:rPr>
                <w:sz w:val="20"/>
              </w:rPr>
              <w:tab/>
            </w:r>
            <w:r>
              <w:rPr>
                <w:spacing w:val="-27"/>
                <w:sz w:val="20"/>
              </w:rPr>
              <w:t xml:space="preserve"> </w:t>
            </w:r>
            <w:r>
              <w:rPr>
                <w:sz w:val="20"/>
              </w:rPr>
              <w:t>сведения)</w:t>
            </w:r>
            <w:r>
              <w:rPr>
                <w:sz w:val="20"/>
              </w:rPr>
              <w:tab/>
            </w:r>
            <w:r>
              <w:rPr>
                <w:spacing w:val="-10"/>
                <w:sz w:val="20"/>
              </w:rPr>
              <w:t>и</w:t>
            </w:r>
            <w:r>
              <w:rPr>
                <w:spacing w:val="-2"/>
                <w:sz w:val="20"/>
              </w:rPr>
              <w:t xml:space="preserve"> готовность</w:t>
            </w:r>
            <w:r>
              <w:rPr>
                <w:sz w:val="20"/>
              </w:rPr>
              <w:tab/>
            </w:r>
            <w:r>
              <w:rPr>
                <w:sz w:val="20"/>
              </w:rPr>
              <w:tab/>
            </w:r>
            <w:r>
              <w:rPr>
                <w:sz w:val="20"/>
              </w:rPr>
              <w:tab/>
            </w:r>
            <w:r>
              <w:rPr>
                <w:sz w:val="20"/>
              </w:rPr>
              <w:tab/>
            </w:r>
            <w:r>
              <w:rPr>
                <w:sz w:val="20"/>
              </w:rPr>
              <w:tab/>
            </w:r>
            <w:r>
              <w:rPr>
                <w:sz w:val="20"/>
              </w:rPr>
              <w:tab/>
            </w:r>
            <w:r>
              <w:rPr>
                <w:sz w:val="20"/>
              </w:rPr>
              <w:tab/>
            </w:r>
            <w:r>
              <w:rPr>
                <w:sz w:val="20"/>
              </w:rPr>
              <w:tab/>
            </w:r>
            <w:r>
              <w:rPr>
                <w:spacing w:val="-2"/>
                <w:sz w:val="20"/>
              </w:rPr>
              <w:t xml:space="preserve">упорядочить </w:t>
            </w:r>
            <w:r>
              <w:rPr>
                <w:sz w:val="20"/>
              </w:rPr>
              <w:t>накопленную</w:t>
            </w:r>
            <w:r>
              <w:rPr>
                <w:spacing w:val="40"/>
                <w:sz w:val="20"/>
              </w:rPr>
              <w:t xml:space="preserve"> </w:t>
            </w:r>
            <w:r>
              <w:rPr>
                <w:sz w:val="20"/>
              </w:rPr>
              <w:t>и</w:t>
            </w:r>
            <w:r>
              <w:rPr>
                <w:spacing w:val="40"/>
                <w:sz w:val="20"/>
              </w:rPr>
              <w:t xml:space="preserve"> </w:t>
            </w:r>
            <w:r>
              <w:rPr>
                <w:sz w:val="20"/>
              </w:rPr>
              <w:t>вновь</w:t>
            </w:r>
            <w:r>
              <w:rPr>
                <w:spacing w:val="40"/>
                <w:sz w:val="20"/>
              </w:rPr>
              <w:t xml:space="preserve"> </w:t>
            </w:r>
            <w:r>
              <w:rPr>
                <w:sz w:val="20"/>
              </w:rPr>
              <w:t>получаемую информацию; классифицировать ее. Познавательная</w:t>
            </w:r>
            <w:r>
              <w:rPr>
                <w:spacing w:val="-5"/>
                <w:sz w:val="20"/>
              </w:rPr>
              <w:t xml:space="preserve"> </w:t>
            </w:r>
            <w:r>
              <w:rPr>
                <w:sz w:val="20"/>
              </w:rPr>
              <w:t>активность</w:t>
            </w:r>
            <w:r>
              <w:rPr>
                <w:spacing w:val="-3"/>
                <w:sz w:val="20"/>
              </w:rPr>
              <w:t xml:space="preserve"> </w:t>
            </w:r>
            <w:r>
              <w:rPr>
                <w:sz w:val="20"/>
              </w:rPr>
              <w:t xml:space="preserve">старших </w:t>
            </w:r>
            <w:r>
              <w:rPr>
                <w:spacing w:val="-2"/>
                <w:sz w:val="20"/>
              </w:rPr>
              <w:t>дошкольников</w:t>
            </w:r>
            <w:r>
              <w:rPr>
                <w:sz w:val="20"/>
              </w:rPr>
              <w:tab/>
            </w:r>
            <w:r>
              <w:rPr>
                <w:sz w:val="20"/>
              </w:rPr>
              <w:tab/>
            </w:r>
            <w:r>
              <w:rPr>
                <w:sz w:val="20"/>
              </w:rPr>
              <w:tab/>
            </w:r>
            <w:r>
              <w:rPr>
                <w:spacing w:val="-4"/>
                <w:sz w:val="20"/>
              </w:rPr>
              <w:t>более</w:t>
            </w:r>
            <w:r>
              <w:rPr>
                <w:sz w:val="20"/>
              </w:rPr>
              <w:tab/>
            </w:r>
            <w:r>
              <w:rPr>
                <w:sz w:val="20"/>
              </w:rPr>
              <w:tab/>
            </w:r>
            <w:r>
              <w:rPr>
                <w:spacing w:val="-4"/>
                <w:sz w:val="20"/>
              </w:rPr>
              <w:t xml:space="preserve">ярко </w:t>
            </w:r>
            <w:r>
              <w:rPr>
                <w:spacing w:val="-2"/>
                <w:sz w:val="20"/>
              </w:rPr>
              <w:t>проявляется</w:t>
            </w:r>
            <w:r>
              <w:rPr>
                <w:sz w:val="20"/>
              </w:rPr>
              <w:tab/>
            </w:r>
            <w:r>
              <w:rPr>
                <w:sz w:val="20"/>
              </w:rPr>
              <w:tab/>
            </w:r>
            <w:r>
              <w:rPr>
                <w:sz w:val="20"/>
              </w:rPr>
              <w:tab/>
            </w:r>
            <w:r>
              <w:rPr>
                <w:spacing w:val="-10"/>
                <w:sz w:val="20"/>
              </w:rPr>
              <w:t>в</w:t>
            </w:r>
            <w:r>
              <w:rPr>
                <w:sz w:val="20"/>
              </w:rPr>
              <w:tab/>
            </w:r>
            <w:r>
              <w:rPr>
                <w:sz w:val="20"/>
              </w:rPr>
              <w:tab/>
            </w:r>
            <w:r>
              <w:rPr>
                <w:sz w:val="20"/>
              </w:rPr>
              <w:tab/>
            </w:r>
            <w:r>
              <w:rPr>
                <w:sz w:val="20"/>
              </w:rPr>
              <w:tab/>
            </w:r>
            <w:r>
              <w:rPr>
                <w:spacing w:val="-2"/>
                <w:sz w:val="20"/>
              </w:rPr>
              <w:t xml:space="preserve">деятельности, </w:t>
            </w:r>
            <w:r>
              <w:rPr>
                <w:sz w:val="20"/>
              </w:rPr>
              <w:t>требующей</w:t>
            </w:r>
            <w:r>
              <w:rPr>
                <w:spacing w:val="80"/>
                <w:sz w:val="20"/>
              </w:rPr>
              <w:t xml:space="preserve"> </w:t>
            </w:r>
            <w:r>
              <w:rPr>
                <w:sz w:val="20"/>
              </w:rPr>
              <w:t>действенного</w:t>
            </w:r>
            <w:r>
              <w:rPr>
                <w:spacing w:val="80"/>
                <w:sz w:val="20"/>
              </w:rPr>
              <w:t xml:space="preserve"> </w:t>
            </w:r>
            <w:r>
              <w:rPr>
                <w:sz w:val="20"/>
              </w:rPr>
              <w:t>способа познания,</w:t>
            </w:r>
            <w:r>
              <w:rPr>
                <w:spacing w:val="-8"/>
                <w:sz w:val="20"/>
              </w:rPr>
              <w:t xml:space="preserve"> </w:t>
            </w:r>
            <w:r>
              <w:rPr>
                <w:sz w:val="20"/>
              </w:rPr>
              <w:t>по</w:t>
            </w:r>
            <w:r>
              <w:rPr>
                <w:spacing w:val="-7"/>
                <w:sz w:val="20"/>
              </w:rPr>
              <w:t xml:space="preserve"> </w:t>
            </w:r>
            <w:r>
              <w:rPr>
                <w:sz w:val="20"/>
              </w:rPr>
              <w:t>сравнению</w:t>
            </w:r>
            <w:r>
              <w:rPr>
                <w:spacing w:val="-8"/>
                <w:sz w:val="20"/>
              </w:rPr>
              <w:t xml:space="preserve"> </w:t>
            </w:r>
            <w:r>
              <w:rPr>
                <w:sz w:val="20"/>
              </w:rPr>
              <w:t>с</w:t>
            </w:r>
            <w:r>
              <w:rPr>
                <w:spacing w:val="-7"/>
                <w:sz w:val="20"/>
              </w:rPr>
              <w:t xml:space="preserve"> </w:t>
            </w:r>
            <w:r>
              <w:rPr>
                <w:sz w:val="20"/>
              </w:rPr>
              <w:t xml:space="preserve">образным. </w:t>
            </w:r>
            <w:r>
              <w:rPr>
                <w:spacing w:val="-2"/>
                <w:sz w:val="20"/>
              </w:rPr>
              <w:t>Технология</w:t>
            </w:r>
            <w:r>
              <w:rPr>
                <w:sz w:val="20"/>
              </w:rPr>
              <w:tab/>
            </w:r>
            <w:r>
              <w:rPr>
                <w:sz w:val="20"/>
              </w:rPr>
              <w:tab/>
            </w:r>
            <w:r>
              <w:rPr>
                <w:sz w:val="20"/>
              </w:rPr>
              <w:tab/>
            </w:r>
            <w:r>
              <w:rPr>
                <w:sz w:val="20"/>
              </w:rPr>
              <w:tab/>
            </w:r>
            <w:r>
              <w:rPr>
                <w:sz w:val="20"/>
              </w:rPr>
              <w:tab/>
            </w:r>
            <w:r>
              <w:rPr>
                <w:spacing w:val="-35"/>
                <w:sz w:val="20"/>
              </w:rPr>
              <w:t xml:space="preserve"> </w:t>
            </w:r>
            <w:r>
              <w:rPr>
                <w:spacing w:val="-2"/>
                <w:sz w:val="20"/>
              </w:rPr>
              <w:t>проектирования ориентирована</w:t>
            </w:r>
            <w:r>
              <w:rPr>
                <w:sz w:val="20"/>
              </w:rPr>
              <w:tab/>
            </w:r>
            <w:r>
              <w:rPr>
                <w:sz w:val="20"/>
              </w:rPr>
              <w:tab/>
            </w:r>
            <w:r>
              <w:rPr>
                <w:spacing w:val="-6"/>
                <w:sz w:val="20"/>
              </w:rPr>
              <w:t>на</w:t>
            </w:r>
            <w:r>
              <w:rPr>
                <w:sz w:val="20"/>
              </w:rPr>
              <w:tab/>
            </w:r>
            <w:r>
              <w:rPr>
                <w:sz w:val="20"/>
              </w:rPr>
              <w:tab/>
            </w:r>
            <w:r>
              <w:rPr>
                <w:sz w:val="20"/>
              </w:rPr>
              <w:tab/>
            </w:r>
            <w:r>
              <w:rPr>
                <w:sz w:val="20"/>
              </w:rPr>
              <w:tab/>
            </w:r>
            <w:r>
              <w:rPr>
                <w:spacing w:val="-2"/>
                <w:sz w:val="20"/>
              </w:rPr>
              <w:t>совместную деятельность</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pacing w:val="-2"/>
                <w:sz w:val="20"/>
              </w:rPr>
              <w:t>участников образовательного</w:t>
            </w:r>
            <w:r>
              <w:rPr>
                <w:sz w:val="20"/>
              </w:rPr>
              <w:tab/>
            </w:r>
            <w:r>
              <w:rPr>
                <w:sz w:val="20"/>
              </w:rPr>
              <w:tab/>
            </w:r>
            <w:r>
              <w:rPr>
                <w:sz w:val="20"/>
              </w:rPr>
              <w:tab/>
            </w:r>
            <w:r>
              <w:rPr>
                <w:spacing w:val="-2"/>
                <w:sz w:val="20"/>
              </w:rPr>
              <w:t>процесса</w:t>
            </w:r>
            <w:r>
              <w:rPr>
                <w:sz w:val="20"/>
              </w:rPr>
              <w:tab/>
            </w:r>
            <w:r>
              <w:rPr>
                <w:sz w:val="20"/>
              </w:rPr>
              <w:tab/>
            </w:r>
            <w:r>
              <w:rPr>
                <w:spacing w:val="-42"/>
                <w:sz w:val="20"/>
              </w:rPr>
              <w:t xml:space="preserve"> </w:t>
            </w:r>
            <w:r>
              <w:rPr>
                <w:spacing w:val="-2"/>
                <w:sz w:val="20"/>
              </w:rPr>
              <w:t xml:space="preserve">в </w:t>
            </w:r>
            <w:r>
              <w:rPr>
                <w:sz w:val="20"/>
              </w:rPr>
              <w:t>различных</w:t>
            </w:r>
            <w:r>
              <w:rPr>
                <w:spacing w:val="25"/>
                <w:sz w:val="20"/>
              </w:rPr>
              <w:t xml:space="preserve"> </w:t>
            </w:r>
            <w:r>
              <w:rPr>
                <w:sz w:val="20"/>
              </w:rPr>
              <w:t>сочетаниях:</w:t>
            </w:r>
            <w:r>
              <w:rPr>
                <w:spacing w:val="27"/>
                <w:sz w:val="20"/>
              </w:rPr>
              <w:t xml:space="preserve"> </w:t>
            </w:r>
            <w:r>
              <w:rPr>
                <w:sz w:val="20"/>
              </w:rPr>
              <w:t>воспитатель –</w:t>
            </w:r>
            <w:r>
              <w:rPr>
                <w:spacing w:val="-2"/>
                <w:sz w:val="20"/>
              </w:rPr>
              <w:t xml:space="preserve"> </w:t>
            </w:r>
            <w:r>
              <w:rPr>
                <w:sz w:val="20"/>
              </w:rPr>
              <w:t>ребенок,</w:t>
            </w:r>
            <w:r>
              <w:rPr>
                <w:spacing w:val="-3"/>
                <w:sz w:val="20"/>
              </w:rPr>
              <w:t xml:space="preserve"> </w:t>
            </w:r>
            <w:r>
              <w:rPr>
                <w:sz w:val="20"/>
              </w:rPr>
              <w:t>ребенок</w:t>
            </w:r>
            <w:r>
              <w:rPr>
                <w:spacing w:val="-2"/>
                <w:sz w:val="20"/>
              </w:rPr>
              <w:t xml:space="preserve"> </w:t>
            </w:r>
            <w:r>
              <w:rPr>
                <w:sz w:val="20"/>
              </w:rPr>
              <w:t>–</w:t>
            </w:r>
            <w:r>
              <w:rPr>
                <w:spacing w:val="-2"/>
                <w:sz w:val="20"/>
              </w:rPr>
              <w:t xml:space="preserve"> </w:t>
            </w:r>
            <w:r>
              <w:rPr>
                <w:sz w:val="20"/>
              </w:rPr>
              <w:t>ребенок,</w:t>
            </w:r>
            <w:r>
              <w:rPr>
                <w:spacing w:val="-3"/>
                <w:sz w:val="20"/>
              </w:rPr>
              <w:t xml:space="preserve"> </w:t>
            </w:r>
            <w:r>
              <w:rPr>
                <w:sz w:val="20"/>
              </w:rPr>
              <w:t>дети</w:t>
            </w:r>
            <w:r>
              <w:rPr>
                <w:spacing w:val="-3"/>
                <w:sz w:val="20"/>
              </w:rPr>
              <w:t xml:space="preserve"> </w:t>
            </w:r>
            <w:r>
              <w:rPr>
                <w:sz w:val="20"/>
              </w:rPr>
              <w:t xml:space="preserve">– </w:t>
            </w:r>
            <w:r>
              <w:rPr>
                <w:spacing w:val="-2"/>
                <w:sz w:val="20"/>
              </w:rPr>
              <w:t>родители.</w:t>
            </w:r>
            <w:r>
              <w:rPr>
                <w:sz w:val="20"/>
              </w:rPr>
              <w:tab/>
            </w:r>
            <w:r>
              <w:rPr>
                <w:spacing w:val="-2"/>
                <w:sz w:val="20"/>
              </w:rPr>
              <w:t>Возможны</w:t>
            </w:r>
            <w:r>
              <w:rPr>
                <w:sz w:val="20"/>
              </w:rPr>
              <w:tab/>
            </w:r>
            <w:r>
              <w:rPr>
                <w:sz w:val="20"/>
              </w:rPr>
              <w:tab/>
            </w:r>
            <w:r>
              <w:rPr>
                <w:sz w:val="20"/>
              </w:rPr>
              <w:tab/>
            </w:r>
            <w:r>
              <w:rPr>
                <w:sz w:val="20"/>
              </w:rPr>
              <w:tab/>
            </w:r>
            <w:r>
              <w:rPr>
                <w:spacing w:val="-30"/>
                <w:sz w:val="20"/>
              </w:rPr>
              <w:t xml:space="preserve"> </w:t>
            </w:r>
            <w:r>
              <w:rPr>
                <w:spacing w:val="-2"/>
                <w:sz w:val="20"/>
              </w:rPr>
              <w:t>совместно- индивидуальные,</w:t>
            </w:r>
            <w:r>
              <w:rPr>
                <w:sz w:val="20"/>
              </w:rPr>
              <w:tab/>
            </w:r>
            <w:r>
              <w:rPr>
                <w:sz w:val="20"/>
              </w:rPr>
              <w:tab/>
            </w:r>
            <w:r>
              <w:rPr>
                <w:sz w:val="20"/>
              </w:rPr>
              <w:tab/>
            </w:r>
            <w:r>
              <w:rPr>
                <w:sz w:val="20"/>
              </w:rPr>
              <w:tab/>
            </w:r>
            <w:r>
              <w:rPr>
                <w:sz w:val="20"/>
              </w:rPr>
              <w:tab/>
            </w:r>
            <w:r>
              <w:rPr>
                <w:sz w:val="20"/>
              </w:rPr>
              <w:tab/>
            </w:r>
            <w:r>
              <w:rPr>
                <w:sz w:val="20"/>
              </w:rPr>
              <w:tab/>
            </w:r>
            <w:r>
              <w:rPr>
                <w:spacing w:val="-30"/>
                <w:sz w:val="20"/>
              </w:rPr>
              <w:t xml:space="preserve"> </w:t>
            </w:r>
            <w:r>
              <w:rPr>
                <w:spacing w:val="-2"/>
                <w:sz w:val="20"/>
              </w:rPr>
              <w:t>совместно- взаимодействующие,</w:t>
            </w:r>
            <w:r>
              <w:rPr>
                <w:sz w:val="20"/>
              </w:rPr>
              <w:tab/>
            </w:r>
            <w:r>
              <w:rPr>
                <w:sz w:val="20"/>
              </w:rPr>
              <w:tab/>
            </w:r>
            <w:r>
              <w:rPr>
                <w:sz w:val="20"/>
              </w:rPr>
              <w:tab/>
            </w:r>
            <w:r>
              <w:rPr>
                <w:sz w:val="20"/>
              </w:rPr>
              <w:tab/>
            </w:r>
            <w:r>
              <w:rPr>
                <w:sz w:val="20"/>
              </w:rPr>
              <w:tab/>
            </w:r>
            <w:r>
              <w:rPr>
                <w:spacing w:val="-27"/>
                <w:sz w:val="20"/>
              </w:rPr>
              <w:t xml:space="preserve"> </w:t>
            </w:r>
            <w:r>
              <w:rPr>
                <w:spacing w:val="-2"/>
                <w:sz w:val="20"/>
              </w:rPr>
              <w:t>совместно- исследовательские</w:t>
            </w:r>
            <w:r>
              <w:rPr>
                <w:sz w:val="20"/>
              </w:rPr>
              <w:tab/>
            </w:r>
            <w:r>
              <w:rPr>
                <w:sz w:val="20"/>
              </w:rPr>
              <w:tab/>
            </w:r>
            <w:r>
              <w:rPr>
                <w:sz w:val="20"/>
              </w:rPr>
              <w:tab/>
            </w:r>
            <w:r>
              <w:rPr>
                <w:sz w:val="20"/>
              </w:rPr>
              <w:tab/>
            </w:r>
            <w:r>
              <w:rPr>
                <w:sz w:val="20"/>
              </w:rPr>
              <w:tab/>
            </w:r>
            <w:r>
              <w:rPr>
                <w:sz w:val="20"/>
              </w:rPr>
              <w:tab/>
            </w:r>
            <w:r>
              <w:rPr>
                <w:sz w:val="20"/>
              </w:rPr>
              <w:tab/>
            </w:r>
            <w:r>
              <w:rPr>
                <w:spacing w:val="-4"/>
                <w:sz w:val="20"/>
              </w:rPr>
              <w:t xml:space="preserve">формы </w:t>
            </w:r>
            <w:r>
              <w:rPr>
                <w:spacing w:val="-2"/>
                <w:sz w:val="20"/>
              </w:rPr>
              <w:t>деятельности.</w:t>
            </w:r>
          </w:p>
        </w:tc>
      </w:tr>
    </w:tbl>
    <w:p w14:paraId="2D606807" w14:textId="77777777" w:rsidR="002B3F7A" w:rsidRDefault="001B3B8A">
      <w:pPr>
        <w:spacing w:before="122"/>
        <w:ind w:left="814"/>
        <w:jc w:val="both"/>
        <w:rPr>
          <w:b/>
        </w:rPr>
      </w:pPr>
      <w:r>
        <w:rPr>
          <w:b/>
        </w:rPr>
        <w:t>Средства</w:t>
      </w:r>
      <w:r>
        <w:rPr>
          <w:b/>
          <w:spacing w:val="-8"/>
        </w:rPr>
        <w:t xml:space="preserve"> </w:t>
      </w:r>
      <w:r>
        <w:rPr>
          <w:b/>
        </w:rPr>
        <w:t>развития</w:t>
      </w:r>
      <w:r>
        <w:rPr>
          <w:b/>
          <w:spacing w:val="-9"/>
        </w:rPr>
        <w:t xml:space="preserve"> </w:t>
      </w:r>
      <w:r>
        <w:rPr>
          <w:b/>
        </w:rPr>
        <w:t>познавательной</w:t>
      </w:r>
      <w:r>
        <w:rPr>
          <w:b/>
          <w:spacing w:val="-7"/>
        </w:rPr>
        <w:t xml:space="preserve"> </w:t>
      </w:r>
      <w:r>
        <w:rPr>
          <w:b/>
        </w:rPr>
        <w:t>инициативы</w:t>
      </w:r>
      <w:r>
        <w:rPr>
          <w:b/>
          <w:spacing w:val="-8"/>
        </w:rPr>
        <w:t xml:space="preserve"> </w:t>
      </w:r>
      <w:r>
        <w:rPr>
          <w:b/>
        </w:rPr>
        <w:t>детей</w:t>
      </w:r>
      <w:r>
        <w:rPr>
          <w:b/>
          <w:spacing w:val="-7"/>
        </w:rPr>
        <w:t xml:space="preserve"> </w:t>
      </w:r>
      <w:r>
        <w:rPr>
          <w:b/>
        </w:rPr>
        <w:t>старшего</w:t>
      </w:r>
      <w:r>
        <w:rPr>
          <w:b/>
          <w:spacing w:val="-9"/>
        </w:rPr>
        <w:t xml:space="preserve"> </w:t>
      </w:r>
      <w:r>
        <w:rPr>
          <w:b/>
        </w:rPr>
        <w:t>дошкольного</w:t>
      </w:r>
      <w:r>
        <w:rPr>
          <w:b/>
          <w:spacing w:val="-8"/>
        </w:rPr>
        <w:t xml:space="preserve"> </w:t>
      </w:r>
      <w:r>
        <w:rPr>
          <w:b/>
          <w:spacing w:val="-2"/>
        </w:rPr>
        <w:t>возраста:</w:t>
      </w:r>
    </w:p>
    <w:p w14:paraId="6389857F" w14:textId="77777777" w:rsidR="002B3F7A" w:rsidRDefault="001B3B8A">
      <w:pPr>
        <w:pStyle w:val="a6"/>
        <w:numPr>
          <w:ilvl w:val="0"/>
          <w:numId w:val="88"/>
        </w:numPr>
        <w:tabs>
          <w:tab w:val="left" w:pos="699"/>
        </w:tabs>
        <w:spacing w:before="62"/>
        <w:ind w:left="699"/>
        <w:jc w:val="left"/>
      </w:pPr>
      <w:r>
        <w:t>развивающие</w:t>
      </w:r>
      <w:r>
        <w:rPr>
          <w:spacing w:val="-9"/>
        </w:rPr>
        <w:t xml:space="preserve"> </w:t>
      </w:r>
      <w:r>
        <w:rPr>
          <w:spacing w:val="-4"/>
        </w:rPr>
        <w:t>игры;</w:t>
      </w:r>
    </w:p>
    <w:p w14:paraId="2DD351D9" w14:textId="77777777" w:rsidR="002B3F7A" w:rsidRDefault="001B3B8A">
      <w:pPr>
        <w:pStyle w:val="a6"/>
        <w:numPr>
          <w:ilvl w:val="0"/>
          <w:numId w:val="88"/>
        </w:numPr>
        <w:tabs>
          <w:tab w:val="left" w:pos="699"/>
        </w:tabs>
        <w:spacing w:before="2" w:line="253" w:lineRule="exact"/>
        <w:ind w:left="699"/>
        <w:jc w:val="left"/>
      </w:pPr>
      <w:r>
        <w:rPr>
          <w:spacing w:val="-2"/>
        </w:rPr>
        <w:t>игры-инсценировки,</w:t>
      </w:r>
      <w:r>
        <w:rPr>
          <w:spacing w:val="23"/>
        </w:rPr>
        <w:t xml:space="preserve"> </w:t>
      </w:r>
      <w:r>
        <w:rPr>
          <w:spacing w:val="-2"/>
        </w:rPr>
        <w:t>игры-сотрудничества;</w:t>
      </w:r>
    </w:p>
    <w:p w14:paraId="1EF7BD36" w14:textId="77777777" w:rsidR="002B3F7A" w:rsidRDefault="001B3B8A">
      <w:pPr>
        <w:pStyle w:val="a6"/>
        <w:numPr>
          <w:ilvl w:val="0"/>
          <w:numId w:val="88"/>
        </w:numPr>
        <w:tabs>
          <w:tab w:val="left" w:pos="699"/>
        </w:tabs>
        <w:spacing w:line="253" w:lineRule="exact"/>
        <w:ind w:left="699"/>
        <w:jc w:val="left"/>
      </w:pPr>
      <w:r>
        <w:t>динамические</w:t>
      </w:r>
      <w:r>
        <w:rPr>
          <w:spacing w:val="-8"/>
        </w:rPr>
        <w:t xml:space="preserve"> </w:t>
      </w:r>
      <w:r>
        <w:t>игры</w:t>
      </w:r>
      <w:r>
        <w:rPr>
          <w:spacing w:val="-7"/>
        </w:rPr>
        <w:t xml:space="preserve"> </w:t>
      </w:r>
      <w:r>
        <w:t>познавательного</w:t>
      </w:r>
      <w:r>
        <w:rPr>
          <w:spacing w:val="-9"/>
        </w:rPr>
        <w:t xml:space="preserve"> </w:t>
      </w:r>
      <w:r>
        <w:rPr>
          <w:spacing w:val="-2"/>
        </w:rPr>
        <w:t>содержания;</w:t>
      </w:r>
    </w:p>
    <w:p w14:paraId="2122901E" w14:textId="77777777" w:rsidR="002B3F7A" w:rsidRDefault="001B3B8A">
      <w:pPr>
        <w:pStyle w:val="a6"/>
        <w:numPr>
          <w:ilvl w:val="0"/>
          <w:numId w:val="88"/>
        </w:numPr>
        <w:tabs>
          <w:tab w:val="left" w:pos="699"/>
        </w:tabs>
        <w:spacing w:before="1" w:line="252" w:lineRule="exact"/>
        <w:ind w:left="699"/>
        <w:jc w:val="left"/>
      </w:pPr>
      <w:r>
        <w:t>игры-экспериментирования</w:t>
      </w:r>
      <w:r>
        <w:rPr>
          <w:spacing w:val="-13"/>
        </w:rPr>
        <w:t xml:space="preserve"> </w:t>
      </w:r>
      <w:r>
        <w:t>с</w:t>
      </w:r>
      <w:r>
        <w:rPr>
          <w:spacing w:val="-8"/>
        </w:rPr>
        <w:t xml:space="preserve"> </w:t>
      </w:r>
      <w:r>
        <w:t>разнообразными</w:t>
      </w:r>
      <w:r>
        <w:rPr>
          <w:spacing w:val="-8"/>
        </w:rPr>
        <w:t xml:space="preserve"> </w:t>
      </w:r>
      <w:r>
        <w:rPr>
          <w:spacing w:val="-2"/>
        </w:rPr>
        <w:t>материалами;</w:t>
      </w:r>
    </w:p>
    <w:p w14:paraId="45FF9E06" w14:textId="77777777" w:rsidR="002B3F7A" w:rsidRDefault="001B3B8A">
      <w:pPr>
        <w:pStyle w:val="a6"/>
        <w:numPr>
          <w:ilvl w:val="0"/>
          <w:numId w:val="88"/>
        </w:numPr>
        <w:tabs>
          <w:tab w:val="left" w:pos="699"/>
        </w:tabs>
        <w:spacing w:line="252" w:lineRule="exact"/>
        <w:ind w:left="699"/>
        <w:jc w:val="left"/>
      </w:pPr>
      <w:r>
        <w:t>классификация</w:t>
      </w:r>
      <w:r>
        <w:rPr>
          <w:spacing w:val="-6"/>
        </w:rPr>
        <w:t xml:space="preserve"> </w:t>
      </w:r>
      <w:r>
        <w:t>и</w:t>
      </w:r>
      <w:r>
        <w:rPr>
          <w:spacing w:val="-5"/>
        </w:rPr>
        <w:t xml:space="preserve"> </w:t>
      </w:r>
      <w:r>
        <w:t>обобщение</w:t>
      </w:r>
      <w:r>
        <w:rPr>
          <w:spacing w:val="-5"/>
        </w:rPr>
        <w:t xml:space="preserve"> </w:t>
      </w:r>
      <w:r>
        <w:t>игрового</w:t>
      </w:r>
      <w:r>
        <w:rPr>
          <w:spacing w:val="-5"/>
        </w:rPr>
        <w:t xml:space="preserve"> </w:t>
      </w:r>
      <w:r>
        <w:t>материала,</w:t>
      </w:r>
      <w:r>
        <w:rPr>
          <w:spacing w:val="-7"/>
        </w:rPr>
        <w:t xml:space="preserve"> </w:t>
      </w:r>
      <w:r>
        <w:t>предметов,</w:t>
      </w:r>
      <w:r>
        <w:rPr>
          <w:spacing w:val="-8"/>
        </w:rPr>
        <w:t xml:space="preserve"> </w:t>
      </w:r>
      <w:r>
        <w:t>картинок</w:t>
      </w:r>
      <w:r>
        <w:rPr>
          <w:spacing w:val="-7"/>
        </w:rPr>
        <w:t xml:space="preserve"> </w:t>
      </w:r>
      <w:r>
        <w:t>по</w:t>
      </w:r>
      <w:r>
        <w:rPr>
          <w:spacing w:val="-5"/>
        </w:rPr>
        <w:t xml:space="preserve"> </w:t>
      </w:r>
      <w:r>
        <w:t>разным</w:t>
      </w:r>
      <w:r>
        <w:rPr>
          <w:spacing w:val="-4"/>
        </w:rPr>
        <w:t xml:space="preserve"> </w:t>
      </w:r>
      <w:r>
        <w:rPr>
          <w:spacing w:val="-2"/>
        </w:rPr>
        <w:t>основаниям;</w:t>
      </w:r>
    </w:p>
    <w:p w14:paraId="7A5E1ED3" w14:textId="77777777" w:rsidR="002B3F7A" w:rsidRDefault="001B3B8A">
      <w:pPr>
        <w:pStyle w:val="a6"/>
        <w:numPr>
          <w:ilvl w:val="0"/>
          <w:numId w:val="88"/>
        </w:numPr>
        <w:tabs>
          <w:tab w:val="left" w:pos="699"/>
        </w:tabs>
        <w:spacing w:line="252" w:lineRule="exact"/>
        <w:ind w:left="699"/>
        <w:jc w:val="left"/>
      </w:pPr>
      <w:r>
        <w:t>создание</w:t>
      </w:r>
      <w:r>
        <w:rPr>
          <w:spacing w:val="-8"/>
        </w:rPr>
        <w:t xml:space="preserve"> </w:t>
      </w:r>
      <w:r>
        <w:t>проблемных</w:t>
      </w:r>
      <w:r>
        <w:rPr>
          <w:spacing w:val="-7"/>
        </w:rPr>
        <w:t xml:space="preserve"> </w:t>
      </w:r>
      <w:r>
        <w:rPr>
          <w:spacing w:val="-2"/>
        </w:rPr>
        <w:t>ситуаций;</w:t>
      </w:r>
    </w:p>
    <w:p w14:paraId="07D16BE8" w14:textId="77777777" w:rsidR="002B3F7A" w:rsidRDefault="001B3B8A">
      <w:pPr>
        <w:pStyle w:val="a6"/>
        <w:numPr>
          <w:ilvl w:val="0"/>
          <w:numId w:val="88"/>
        </w:numPr>
        <w:tabs>
          <w:tab w:val="left" w:pos="699"/>
        </w:tabs>
        <w:spacing w:before="2" w:line="252" w:lineRule="exact"/>
        <w:ind w:left="699"/>
        <w:jc w:val="left"/>
      </w:pPr>
      <w:r>
        <w:t>использование</w:t>
      </w:r>
      <w:r>
        <w:rPr>
          <w:spacing w:val="-13"/>
        </w:rPr>
        <w:t xml:space="preserve"> </w:t>
      </w:r>
      <w:r>
        <w:t>художественного</w:t>
      </w:r>
      <w:r>
        <w:rPr>
          <w:spacing w:val="-11"/>
        </w:rPr>
        <w:t xml:space="preserve"> </w:t>
      </w:r>
      <w:r>
        <w:t>слова,</w:t>
      </w:r>
      <w:r>
        <w:rPr>
          <w:spacing w:val="-11"/>
        </w:rPr>
        <w:t xml:space="preserve"> </w:t>
      </w:r>
      <w:r>
        <w:t>музыкального</w:t>
      </w:r>
      <w:r>
        <w:rPr>
          <w:spacing w:val="-11"/>
        </w:rPr>
        <w:t xml:space="preserve"> </w:t>
      </w:r>
      <w:r>
        <w:rPr>
          <w:spacing w:val="-2"/>
        </w:rPr>
        <w:t>сопровождения;</w:t>
      </w:r>
    </w:p>
    <w:p w14:paraId="08256273" w14:textId="77777777" w:rsidR="002B3F7A" w:rsidRDefault="001B3B8A">
      <w:pPr>
        <w:pStyle w:val="a6"/>
        <w:numPr>
          <w:ilvl w:val="0"/>
          <w:numId w:val="88"/>
        </w:numPr>
        <w:tabs>
          <w:tab w:val="left" w:pos="699"/>
        </w:tabs>
        <w:spacing w:line="252" w:lineRule="exact"/>
        <w:ind w:left="699"/>
        <w:jc w:val="left"/>
      </w:pPr>
      <w:r>
        <w:t>познавательные</w:t>
      </w:r>
      <w:r>
        <w:rPr>
          <w:spacing w:val="-8"/>
        </w:rPr>
        <w:t xml:space="preserve"> </w:t>
      </w:r>
      <w:r>
        <w:rPr>
          <w:spacing w:val="-2"/>
        </w:rPr>
        <w:t>беседы;</w:t>
      </w:r>
    </w:p>
    <w:p w14:paraId="1D3E8DFA" w14:textId="77777777" w:rsidR="002B3F7A" w:rsidRDefault="001B3B8A">
      <w:pPr>
        <w:pStyle w:val="a6"/>
        <w:numPr>
          <w:ilvl w:val="0"/>
          <w:numId w:val="88"/>
        </w:numPr>
        <w:tabs>
          <w:tab w:val="left" w:pos="699"/>
        </w:tabs>
        <w:spacing w:before="1"/>
        <w:ind w:right="567" w:firstLine="0"/>
      </w:pPr>
      <w:r>
        <w:t xml:space="preserve">вопросы воспитателя (наводящие, уточняющие, обобщающие и др.), направленные на активизацию и обобщение познавательных представлений детей, на формирование умения самостоятельно рассуждать, </w:t>
      </w:r>
      <w:r>
        <w:lastRenderedPageBreak/>
        <w:t>устанавливать простейшие причинно-следственные связи и закономерности, делать выводы;</w:t>
      </w:r>
    </w:p>
    <w:p w14:paraId="03D96C24" w14:textId="77777777" w:rsidR="002B3F7A" w:rsidRDefault="001B3B8A">
      <w:pPr>
        <w:pStyle w:val="a6"/>
        <w:numPr>
          <w:ilvl w:val="0"/>
          <w:numId w:val="88"/>
        </w:numPr>
        <w:tabs>
          <w:tab w:val="left" w:pos="699"/>
        </w:tabs>
        <w:ind w:right="568" w:firstLine="0"/>
      </w:pPr>
      <w:r>
        <w:t>сравнительный</w:t>
      </w:r>
      <w:r>
        <w:rPr>
          <w:spacing w:val="-9"/>
        </w:rPr>
        <w:t xml:space="preserve"> </w:t>
      </w:r>
      <w:r>
        <w:t>анализ</w:t>
      </w:r>
      <w:r>
        <w:rPr>
          <w:spacing w:val="-8"/>
        </w:rPr>
        <w:t xml:space="preserve"> </w:t>
      </w:r>
      <w:r>
        <w:t>различных</w:t>
      </w:r>
      <w:r>
        <w:rPr>
          <w:spacing w:val="-7"/>
        </w:rPr>
        <w:t xml:space="preserve"> </w:t>
      </w:r>
      <w:r>
        <w:t>предметов,</w:t>
      </w:r>
      <w:r>
        <w:rPr>
          <w:spacing w:val="-9"/>
        </w:rPr>
        <w:t xml:space="preserve"> </w:t>
      </w:r>
      <w:r>
        <w:t>объектов</w:t>
      </w:r>
      <w:r>
        <w:rPr>
          <w:spacing w:val="-8"/>
        </w:rPr>
        <w:t xml:space="preserve"> </w:t>
      </w:r>
      <w:r>
        <w:t>окружающего</w:t>
      </w:r>
      <w:r>
        <w:rPr>
          <w:spacing w:val="-7"/>
        </w:rPr>
        <w:t xml:space="preserve"> </w:t>
      </w:r>
      <w:r>
        <w:t>(природного,</w:t>
      </w:r>
      <w:r>
        <w:rPr>
          <w:spacing w:val="-8"/>
        </w:rPr>
        <w:t xml:space="preserve"> </w:t>
      </w:r>
      <w:r>
        <w:t>социального)</w:t>
      </w:r>
      <w:r>
        <w:rPr>
          <w:spacing w:val="-8"/>
        </w:rPr>
        <w:t xml:space="preserve"> </w:t>
      </w:r>
      <w:r>
        <w:t>мира со зрительной опорой на наглядность и без опоры на наглядность;</w:t>
      </w:r>
    </w:p>
    <w:p w14:paraId="47165D05" w14:textId="77777777" w:rsidR="002B3F7A" w:rsidRDefault="001B3B8A">
      <w:pPr>
        <w:pStyle w:val="a6"/>
        <w:numPr>
          <w:ilvl w:val="0"/>
          <w:numId w:val="88"/>
        </w:numPr>
        <w:tabs>
          <w:tab w:val="left" w:pos="699"/>
        </w:tabs>
        <w:spacing w:line="252" w:lineRule="exact"/>
        <w:ind w:left="699"/>
      </w:pPr>
      <w:r>
        <w:t>обследование</w:t>
      </w:r>
      <w:r>
        <w:rPr>
          <w:spacing w:val="-8"/>
        </w:rPr>
        <w:t xml:space="preserve"> </w:t>
      </w:r>
      <w:r>
        <w:t>различных</w:t>
      </w:r>
      <w:r>
        <w:rPr>
          <w:spacing w:val="-10"/>
        </w:rPr>
        <w:t xml:space="preserve"> </w:t>
      </w:r>
      <w:r>
        <w:rPr>
          <w:spacing w:val="-2"/>
        </w:rPr>
        <w:t>предметов;</w:t>
      </w:r>
    </w:p>
    <w:p w14:paraId="3FFB6EA5" w14:textId="77777777" w:rsidR="002B3F7A" w:rsidRDefault="001B3B8A">
      <w:pPr>
        <w:pStyle w:val="a6"/>
        <w:numPr>
          <w:ilvl w:val="0"/>
          <w:numId w:val="88"/>
        </w:numPr>
        <w:tabs>
          <w:tab w:val="left" w:pos="699"/>
        </w:tabs>
        <w:ind w:right="565" w:firstLine="0"/>
      </w:pPr>
      <w:r>
        <w:t>наблюдения за изучаемыми объектами и явлениями окружающего мира (природного, социального), трудом взрослых и т.д.;</w:t>
      </w:r>
    </w:p>
    <w:p w14:paraId="2BD08403" w14:textId="77777777" w:rsidR="002B3F7A" w:rsidRDefault="001B3B8A">
      <w:pPr>
        <w:pStyle w:val="a6"/>
        <w:numPr>
          <w:ilvl w:val="0"/>
          <w:numId w:val="88"/>
        </w:numPr>
        <w:tabs>
          <w:tab w:val="left" w:pos="699"/>
        </w:tabs>
        <w:spacing w:line="253" w:lineRule="exact"/>
        <w:ind w:left="699"/>
      </w:pPr>
      <w:r>
        <w:t>опытное</w:t>
      </w:r>
      <w:r>
        <w:rPr>
          <w:spacing w:val="-10"/>
        </w:rPr>
        <w:t xml:space="preserve"> </w:t>
      </w:r>
      <w:r>
        <w:t>экспериментирование</w:t>
      </w:r>
      <w:r>
        <w:rPr>
          <w:spacing w:val="-7"/>
        </w:rPr>
        <w:t xml:space="preserve"> </w:t>
      </w:r>
      <w:r>
        <w:t>с</w:t>
      </w:r>
      <w:r>
        <w:rPr>
          <w:spacing w:val="-7"/>
        </w:rPr>
        <w:t xml:space="preserve"> </w:t>
      </w:r>
      <w:r>
        <w:t>объектами</w:t>
      </w:r>
      <w:r>
        <w:rPr>
          <w:spacing w:val="-7"/>
        </w:rPr>
        <w:t xml:space="preserve"> </w:t>
      </w:r>
      <w:r>
        <w:t>неживой</w:t>
      </w:r>
      <w:r>
        <w:rPr>
          <w:spacing w:val="-7"/>
        </w:rPr>
        <w:t xml:space="preserve"> </w:t>
      </w:r>
      <w:r>
        <w:t>природы,</w:t>
      </w:r>
      <w:r>
        <w:rPr>
          <w:spacing w:val="-9"/>
        </w:rPr>
        <w:t xml:space="preserve"> </w:t>
      </w:r>
      <w:r>
        <w:t>физическими</w:t>
      </w:r>
      <w:r>
        <w:rPr>
          <w:spacing w:val="-7"/>
        </w:rPr>
        <w:t xml:space="preserve"> </w:t>
      </w:r>
      <w:r>
        <w:rPr>
          <w:spacing w:val="-2"/>
        </w:rPr>
        <w:t>явлениями;</w:t>
      </w:r>
    </w:p>
    <w:p w14:paraId="79653948" w14:textId="77777777" w:rsidR="002B3F7A" w:rsidRDefault="001B3B8A">
      <w:pPr>
        <w:pStyle w:val="a6"/>
        <w:numPr>
          <w:ilvl w:val="0"/>
          <w:numId w:val="88"/>
        </w:numPr>
        <w:tabs>
          <w:tab w:val="left" w:pos="699"/>
        </w:tabs>
        <w:ind w:left="699"/>
      </w:pPr>
      <w:r>
        <w:t>знаково-символические</w:t>
      </w:r>
      <w:r>
        <w:rPr>
          <w:spacing w:val="-12"/>
        </w:rPr>
        <w:t xml:space="preserve"> </w:t>
      </w:r>
      <w:r>
        <w:t>обозначения</w:t>
      </w:r>
      <w:r>
        <w:rPr>
          <w:spacing w:val="-11"/>
        </w:rPr>
        <w:t xml:space="preserve"> </w:t>
      </w:r>
      <w:r>
        <w:rPr>
          <w:spacing w:val="-2"/>
        </w:rPr>
        <w:t>ориентиров;</w:t>
      </w:r>
    </w:p>
    <w:p w14:paraId="3B538953" w14:textId="77777777" w:rsidR="002B3F7A" w:rsidRDefault="001B3B8A">
      <w:pPr>
        <w:pStyle w:val="a6"/>
        <w:numPr>
          <w:ilvl w:val="0"/>
          <w:numId w:val="88"/>
        </w:numPr>
        <w:tabs>
          <w:tab w:val="left" w:pos="699"/>
        </w:tabs>
        <w:spacing w:before="1" w:line="252" w:lineRule="exact"/>
        <w:ind w:left="699"/>
      </w:pPr>
      <w:r>
        <w:t>демонстрация</w:t>
      </w:r>
      <w:r>
        <w:rPr>
          <w:spacing w:val="-12"/>
        </w:rPr>
        <w:t xml:space="preserve"> </w:t>
      </w:r>
      <w:r>
        <w:t>наглядного</w:t>
      </w:r>
      <w:r>
        <w:rPr>
          <w:spacing w:val="-10"/>
        </w:rPr>
        <w:t xml:space="preserve"> </w:t>
      </w:r>
      <w:r>
        <w:t>материала,</w:t>
      </w:r>
      <w:r>
        <w:rPr>
          <w:spacing w:val="-9"/>
        </w:rPr>
        <w:t xml:space="preserve"> </w:t>
      </w:r>
      <w:r>
        <w:t>наглядных</w:t>
      </w:r>
      <w:r>
        <w:rPr>
          <w:spacing w:val="-9"/>
        </w:rPr>
        <w:t xml:space="preserve"> </w:t>
      </w:r>
      <w:r>
        <w:rPr>
          <w:spacing w:val="-2"/>
        </w:rPr>
        <w:t>образцов;</w:t>
      </w:r>
    </w:p>
    <w:p w14:paraId="0EC80CE6" w14:textId="77777777" w:rsidR="002B3F7A" w:rsidRDefault="001B3B8A">
      <w:pPr>
        <w:pStyle w:val="a6"/>
        <w:numPr>
          <w:ilvl w:val="0"/>
          <w:numId w:val="88"/>
        </w:numPr>
        <w:tabs>
          <w:tab w:val="left" w:pos="699"/>
        </w:tabs>
        <w:ind w:right="563" w:firstLine="0"/>
      </w:pPr>
      <w:r>
        <w:t>словесные инструкции (инструкции-констатации, инструкции-комментарии и инструкции- интерпретации), «нормотворчество»;</w:t>
      </w:r>
    </w:p>
    <w:p w14:paraId="2BA37B91" w14:textId="77777777" w:rsidR="002B3F7A" w:rsidRDefault="001B3B8A">
      <w:pPr>
        <w:pStyle w:val="a6"/>
        <w:numPr>
          <w:ilvl w:val="0"/>
          <w:numId w:val="88"/>
        </w:numPr>
        <w:tabs>
          <w:tab w:val="left" w:pos="699"/>
        </w:tabs>
        <w:spacing w:line="252" w:lineRule="exact"/>
        <w:ind w:left="699"/>
        <w:jc w:val="left"/>
      </w:pPr>
      <w:r>
        <w:t>совместное</w:t>
      </w:r>
      <w:r>
        <w:rPr>
          <w:spacing w:val="-12"/>
        </w:rPr>
        <w:t xml:space="preserve"> </w:t>
      </w:r>
      <w:r>
        <w:t>обсуждение</w:t>
      </w:r>
      <w:r>
        <w:rPr>
          <w:spacing w:val="-10"/>
        </w:rPr>
        <w:t xml:space="preserve"> </w:t>
      </w:r>
      <w:r>
        <w:t>информации,</w:t>
      </w:r>
      <w:r>
        <w:rPr>
          <w:spacing w:val="-12"/>
        </w:rPr>
        <w:t xml:space="preserve"> </w:t>
      </w:r>
      <w:r>
        <w:t>коллективное</w:t>
      </w:r>
      <w:r>
        <w:rPr>
          <w:spacing w:val="-10"/>
        </w:rPr>
        <w:t xml:space="preserve"> </w:t>
      </w:r>
      <w:r>
        <w:t>формулирование</w:t>
      </w:r>
      <w:r>
        <w:rPr>
          <w:spacing w:val="-9"/>
        </w:rPr>
        <w:t xml:space="preserve"> </w:t>
      </w:r>
      <w:r>
        <w:t>выводов,</w:t>
      </w:r>
      <w:r>
        <w:rPr>
          <w:spacing w:val="-10"/>
        </w:rPr>
        <w:t xml:space="preserve"> </w:t>
      </w:r>
      <w:r>
        <w:t>подведение</w:t>
      </w:r>
      <w:r>
        <w:rPr>
          <w:spacing w:val="-9"/>
        </w:rPr>
        <w:t xml:space="preserve"> </w:t>
      </w:r>
      <w:r>
        <w:rPr>
          <w:spacing w:val="-2"/>
        </w:rPr>
        <w:t>итогов;</w:t>
      </w:r>
    </w:p>
    <w:p w14:paraId="39C8435E" w14:textId="77777777" w:rsidR="002B3F7A" w:rsidRDefault="001B3B8A">
      <w:pPr>
        <w:pStyle w:val="a6"/>
        <w:numPr>
          <w:ilvl w:val="0"/>
          <w:numId w:val="88"/>
        </w:numPr>
        <w:tabs>
          <w:tab w:val="left" w:pos="699"/>
        </w:tabs>
        <w:spacing w:line="252" w:lineRule="exact"/>
        <w:ind w:left="699"/>
        <w:jc w:val="left"/>
      </w:pPr>
      <w:r>
        <w:t>изучение</w:t>
      </w:r>
      <w:r>
        <w:rPr>
          <w:spacing w:val="-9"/>
        </w:rPr>
        <w:t xml:space="preserve"> </w:t>
      </w:r>
      <w:r>
        <w:t>правил</w:t>
      </w:r>
      <w:r>
        <w:rPr>
          <w:spacing w:val="-6"/>
        </w:rPr>
        <w:t xml:space="preserve"> </w:t>
      </w:r>
      <w:r>
        <w:t>взаимодействия</w:t>
      </w:r>
      <w:r>
        <w:rPr>
          <w:spacing w:val="-9"/>
        </w:rPr>
        <w:t xml:space="preserve"> </w:t>
      </w:r>
      <w:r>
        <w:t>в</w:t>
      </w:r>
      <w:r>
        <w:rPr>
          <w:spacing w:val="-7"/>
        </w:rPr>
        <w:t xml:space="preserve"> </w:t>
      </w:r>
      <w:r>
        <w:t>групповой</w:t>
      </w:r>
      <w:r>
        <w:rPr>
          <w:spacing w:val="-6"/>
        </w:rPr>
        <w:t xml:space="preserve"> </w:t>
      </w:r>
      <w:r>
        <w:rPr>
          <w:spacing w:val="-2"/>
        </w:rPr>
        <w:t>деятельности;</w:t>
      </w:r>
    </w:p>
    <w:p w14:paraId="52CD30E2" w14:textId="77777777" w:rsidR="002B3F7A" w:rsidRDefault="001B3B8A">
      <w:pPr>
        <w:pStyle w:val="a6"/>
        <w:numPr>
          <w:ilvl w:val="0"/>
          <w:numId w:val="88"/>
        </w:numPr>
        <w:tabs>
          <w:tab w:val="left" w:pos="699"/>
        </w:tabs>
        <w:spacing w:before="1" w:line="252" w:lineRule="exact"/>
        <w:ind w:left="699"/>
        <w:jc w:val="left"/>
      </w:pPr>
      <w:r>
        <w:t>планирование,</w:t>
      </w:r>
      <w:r>
        <w:rPr>
          <w:spacing w:val="-10"/>
        </w:rPr>
        <w:t xml:space="preserve"> </w:t>
      </w:r>
      <w:r>
        <w:t>распределение</w:t>
      </w:r>
      <w:r>
        <w:rPr>
          <w:spacing w:val="-8"/>
        </w:rPr>
        <w:t xml:space="preserve"> </w:t>
      </w:r>
      <w:r>
        <w:t>ролей,</w:t>
      </w:r>
      <w:r>
        <w:rPr>
          <w:spacing w:val="-11"/>
        </w:rPr>
        <w:t xml:space="preserve"> </w:t>
      </w:r>
      <w:r>
        <w:t>осуществление</w:t>
      </w:r>
      <w:r>
        <w:rPr>
          <w:spacing w:val="-8"/>
        </w:rPr>
        <w:t xml:space="preserve"> </w:t>
      </w:r>
      <w:r>
        <w:t>игровых</w:t>
      </w:r>
      <w:r>
        <w:rPr>
          <w:spacing w:val="-9"/>
        </w:rPr>
        <w:t xml:space="preserve"> </w:t>
      </w:r>
      <w:r>
        <w:rPr>
          <w:spacing w:val="-2"/>
        </w:rPr>
        <w:t>действий;</w:t>
      </w:r>
    </w:p>
    <w:p w14:paraId="24D92FBC" w14:textId="77777777" w:rsidR="002B3F7A" w:rsidRDefault="001B3B8A">
      <w:pPr>
        <w:pStyle w:val="a6"/>
        <w:numPr>
          <w:ilvl w:val="0"/>
          <w:numId w:val="88"/>
        </w:numPr>
        <w:tabs>
          <w:tab w:val="left" w:pos="699"/>
        </w:tabs>
        <w:spacing w:line="252" w:lineRule="exact"/>
        <w:ind w:left="699"/>
        <w:jc w:val="left"/>
      </w:pPr>
      <w:r>
        <w:t>создание</w:t>
      </w:r>
      <w:r>
        <w:rPr>
          <w:spacing w:val="-10"/>
        </w:rPr>
        <w:t xml:space="preserve"> </w:t>
      </w:r>
      <w:r>
        <w:t>ситуаций</w:t>
      </w:r>
      <w:r>
        <w:rPr>
          <w:spacing w:val="-7"/>
        </w:rPr>
        <w:t xml:space="preserve"> </w:t>
      </w:r>
      <w:r>
        <w:t>проектирования</w:t>
      </w:r>
      <w:r>
        <w:rPr>
          <w:spacing w:val="-8"/>
        </w:rPr>
        <w:t xml:space="preserve"> </w:t>
      </w:r>
      <w:r>
        <w:t>(метод</w:t>
      </w:r>
      <w:r>
        <w:rPr>
          <w:spacing w:val="-7"/>
        </w:rPr>
        <w:t xml:space="preserve"> </w:t>
      </w:r>
      <w:r>
        <w:rPr>
          <w:spacing w:val="-2"/>
        </w:rPr>
        <w:t>проектов);</w:t>
      </w:r>
    </w:p>
    <w:p w14:paraId="3B090CC6" w14:textId="77777777" w:rsidR="002B3F7A" w:rsidRDefault="001B3B8A">
      <w:pPr>
        <w:pStyle w:val="a6"/>
        <w:numPr>
          <w:ilvl w:val="0"/>
          <w:numId w:val="88"/>
        </w:numPr>
        <w:tabs>
          <w:tab w:val="left" w:pos="699"/>
        </w:tabs>
        <w:spacing w:before="2"/>
        <w:ind w:right="567" w:firstLine="0"/>
        <w:jc w:val="left"/>
      </w:pPr>
      <w:r>
        <w:t xml:space="preserve">само- и взаимоконтроль интеллектуально-познавательной деятельности (прежде всего, при работе в </w:t>
      </w:r>
      <w:r>
        <w:rPr>
          <w:spacing w:val="-2"/>
        </w:rPr>
        <w:t>подгруппах).</w:t>
      </w:r>
    </w:p>
    <w:p w14:paraId="653BDAB9" w14:textId="77777777" w:rsidR="002B3F7A" w:rsidRDefault="001B3B8A">
      <w:pPr>
        <w:spacing w:line="244" w:lineRule="auto"/>
        <w:ind w:left="132" w:firstLine="708"/>
      </w:pPr>
      <w:r>
        <w:t>В</w:t>
      </w:r>
      <w:r>
        <w:rPr>
          <w:spacing w:val="-12"/>
        </w:rPr>
        <w:t xml:space="preserve"> </w:t>
      </w:r>
      <w:r>
        <w:t>данном</w:t>
      </w:r>
      <w:r>
        <w:rPr>
          <w:spacing w:val="-12"/>
        </w:rPr>
        <w:t xml:space="preserve"> </w:t>
      </w:r>
      <w:r>
        <w:t>разделе</w:t>
      </w:r>
      <w:r>
        <w:rPr>
          <w:spacing w:val="-11"/>
        </w:rPr>
        <w:t xml:space="preserve"> </w:t>
      </w:r>
      <w:r>
        <w:t>описывается</w:t>
      </w:r>
      <w:r>
        <w:rPr>
          <w:spacing w:val="-12"/>
        </w:rPr>
        <w:t xml:space="preserve"> </w:t>
      </w:r>
      <w:r>
        <w:t>условия,</w:t>
      </w:r>
      <w:r>
        <w:rPr>
          <w:spacing w:val="-12"/>
        </w:rPr>
        <w:t xml:space="preserve"> </w:t>
      </w:r>
      <w:r>
        <w:t>необходимые</w:t>
      </w:r>
      <w:r>
        <w:rPr>
          <w:spacing w:val="-11"/>
        </w:rPr>
        <w:t xml:space="preserve"> </w:t>
      </w:r>
      <w:r>
        <w:t>для</w:t>
      </w:r>
      <w:r>
        <w:rPr>
          <w:spacing w:val="-12"/>
        </w:rPr>
        <w:t xml:space="preserve"> </w:t>
      </w:r>
      <w:r>
        <w:t>развития</w:t>
      </w:r>
      <w:r>
        <w:rPr>
          <w:spacing w:val="-12"/>
        </w:rPr>
        <w:t xml:space="preserve"> </w:t>
      </w:r>
      <w:r>
        <w:t>познавательно-интеллектуальной активности детей, а также эффективные формы поддержки детской инициативы.</w:t>
      </w:r>
    </w:p>
    <w:p w14:paraId="4442E065" w14:textId="77777777" w:rsidR="002B3F7A" w:rsidRDefault="002B3F7A">
      <w:pPr>
        <w:pStyle w:val="a3"/>
        <w:spacing w:before="11"/>
        <w:ind w:left="0" w:firstLine="0"/>
        <w:jc w:val="left"/>
        <w:rPr>
          <w:sz w:val="19"/>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3"/>
        <w:gridCol w:w="5634"/>
      </w:tblGrid>
      <w:tr w:rsidR="002B3F7A" w14:paraId="72F2132D" w14:textId="77777777">
        <w:trPr>
          <w:trHeight w:val="760"/>
        </w:trPr>
        <w:tc>
          <w:tcPr>
            <w:tcW w:w="4563" w:type="dxa"/>
          </w:tcPr>
          <w:p w14:paraId="54A75FD4" w14:textId="77777777" w:rsidR="002B3F7A" w:rsidRDefault="001B3B8A">
            <w:pPr>
              <w:pStyle w:val="TableParagraph"/>
              <w:spacing w:before="126"/>
              <w:ind w:left="1231" w:right="387" w:hanging="404"/>
              <w:rPr>
                <w:b/>
              </w:rPr>
            </w:pPr>
            <w:r>
              <w:rPr>
                <w:b/>
              </w:rPr>
              <w:t>Эффективные</w:t>
            </w:r>
            <w:r>
              <w:rPr>
                <w:b/>
                <w:spacing w:val="-14"/>
              </w:rPr>
              <w:t xml:space="preserve"> </w:t>
            </w:r>
            <w:r>
              <w:rPr>
                <w:b/>
              </w:rPr>
              <w:t>формы</w:t>
            </w:r>
            <w:r>
              <w:rPr>
                <w:b/>
                <w:spacing w:val="-14"/>
              </w:rPr>
              <w:t xml:space="preserve"> </w:t>
            </w:r>
            <w:r>
              <w:rPr>
                <w:b/>
              </w:rPr>
              <w:t>поддержки детской инициативы</w:t>
            </w:r>
          </w:p>
        </w:tc>
        <w:tc>
          <w:tcPr>
            <w:tcW w:w="5634" w:type="dxa"/>
          </w:tcPr>
          <w:p w14:paraId="34141964" w14:textId="00F03A54" w:rsidR="002B3F7A" w:rsidRDefault="001B3B8A">
            <w:pPr>
              <w:pStyle w:val="TableParagraph"/>
              <w:spacing w:line="251" w:lineRule="exact"/>
              <w:ind w:left="1198"/>
              <w:rPr>
                <w:b/>
              </w:rPr>
            </w:pPr>
            <w:r>
              <w:rPr>
                <w:b/>
              </w:rPr>
              <w:t>Традиции,</w:t>
            </w:r>
            <w:r>
              <w:rPr>
                <w:b/>
                <w:spacing w:val="-7"/>
              </w:rPr>
              <w:t xml:space="preserve"> </w:t>
            </w:r>
            <w:r>
              <w:rPr>
                <w:b/>
              </w:rPr>
              <w:t>сложившиеся</w:t>
            </w:r>
            <w:r>
              <w:rPr>
                <w:b/>
                <w:spacing w:val="-3"/>
              </w:rPr>
              <w:t xml:space="preserve"> </w:t>
            </w:r>
            <w:r>
              <w:rPr>
                <w:b/>
              </w:rPr>
              <w:t>в</w:t>
            </w:r>
            <w:r>
              <w:rPr>
                <w:b/>
                <w:spacing w:val="-6"/>
              </w:rPr>
              <w:t xml:space="preserve"> </w:t>
            </w:r>
            <w:r>
              <w:rPr>
                <w:b/>
              </w:rPr>
              <w:t>М</w:t>
            </w:r>
            <w:r w:rsidR="007A1EA1">
              <w:rPr>
                <w:b/>
              </w:rPr>
              <w:t>Б</w:t>
            </w:r>
            <w:r>
              <w:rPr>
                <w:b/>
              </w:rPr>
              <w:t>ДОУ</w:t>
            </w:r>
            <w:proofErr w:type="gramStart"/>
            <w:r>
              <w:rPr>
                <w:b/>
                <w:spacing w:val="-2"/>
              </w:rPr>
              <w:t xml:space="preserve"> </w:t>
            </w:r>
            <w:r>
              <w:rPr>
                <w:b/>
                <w:spacing w:val="-10"/>
              </w:rPr>
              <w:t>,</w:t>
            </w:r>
            <w:proofErr w:type="gramEnd"/>
          </w:p>
          <w:p w14:paraId="021ECED9" w14:textId="77777777" w:rsidR="002B3F7A" w:rsidRDefault="001B3B8A">
            <w:pPr>
              <w:pStyle w:val="TableParagraph"/>
              <w:spacing w:line="252" w:lineRule="exact"/>
              <w:ind w:left="2376" w:hanging="2110"/>
              <w:rPr>
                <w:b/>
              </w:rPr>
            </w:pPr>
            <w:r>
              <w:rPr>
                <w:b/>
              </w:rPr>
              <w:t>способствующие</w:t>
            </w:r>
            <w:r>
              <w:rPr>
                <w:b/>
                <w:spacing w:val="-9"/>
              </w:rPr>
              <w:t xml:space="preserve"> </w:t>
            </w:r>
            <w:r>
              <w:rPr>
                <w:b/>
              </w:rPr>
              <w:t>развитию</w:t>
            </w:r>
            <w:r>
              <w:rPr>
                <w:b/>
                <w:spacing w:val="-9"/>
              </w:rPr>
              <w:t xml:space="preserve"> </w:t>
            </w:r>
            <w:r>
              <w:rPr>
                <w:b/>
              </w:rPr>
              <w:t>детской</w:t>
            </w:r>
            <w:r>
              <w:rPr>
                <w:b/>
                <w:spacing w:val="-9"/>
              </w:rPr>
              <w:t xml:space="preserve"> </w:t>
            </w:r>
            <w:r>
              <w:rPr>
                <w:b/>
              </w:rPr>
              <w:t>инициативы</w:t>
            </w:r>
            <w:r>
              <w:rPr>
                <w:b/>
                <w:spacing w:val="-10"/>
              </w:rPr>
              <w:t xml:space="preserve"> </w:t>
            </w:r>
            <w:r>
              <w:rPr>
                <w:b/>
              </w:rPr>
              <w:t xml:space="preserve">(в </w:t>
            </w:r>
            <w:r>
              <w:rPr>
                <w:b/>
                <w:spacing w:val="-2"/>
              </w:rPr>
              <w:t>группах)</w:t>
            </w:r>
          </w:p>
        </w:tc>
      </w:tr>
      <w:tr w:rsidR="002B3F7A" w14:paraId="67A7A652" w14:textId="77777777">
        <w:trPr>
          <w:trHeight w:val="3794"/>
        </w:trPr>
        <w:tc>
          <w:tcPr>
            <w:tcW w:w="4563" w:type="dxa"/>
          </w:tcPr>
          <w:p w14:paraId="4BD695F8" w14:textId="77777777" w:rsidR="002B3F7A" w:rsidRDefault="001B3B8A">
            <w:pPr>
              <w:pStyle w:val="TableParagraph"/>
              <w:numPr>
                <w:ilvl w:val="0"/>
                <w:numId w:val="87"/>
              </w:numPr>
              <w:tabs>
                <w:tab w:val="left" w:pos="550"/>
                <w:tab w:val="left" w:pos="1655"/>
                <w:tab w:val="left" w:pos="3527"/>
              </w:tabs>
              <w:ind w:right="93" w:firstLine="16"/>
              <w:jc w:val="both"/>
            </w:pPr>
            <w:r>
              <w:t xml:space="preserve">Совместная деятельность взрослого с детьми, основанная на поиске вариантов </w:t>
            </w:r>
            <w:r>
              <w:rPr>
                <w:spacing w:val="-2"/>
              </w:rPr>
              <w:t>решения</w:t>
            </w:r>
            <w:r>
              <w:tab/>
            </w:r>
            <w:r>
              <w:rPr>
                <w:spacing w:val="-2"/>
              </w:rPr>
              <w:t>проблемной</w:t>
            </w:r>
            <w:r>
              <w:tab/>
            </w:r>
            <w:r>
              <w:rPr>
                <w:spacing w:val="-2"/>
              </w:rPr>
              <w:t xml:space="preserve">ситуации, </w:t>
            </w:r>
            <w:r>
              <w:t>предложенной самим ребенком</w:t>
            </w:r>
          </w:p>
          <w:p w14:paraId="024415CD" w14:textId="77777777" w:rsidR="002B3F7A" w:rsidRDefault="001B3B8A">
            <w:pPr>
              <w:pStyle w:val="TableParagraph"/>
              <w:numPr>
                <w:ilvl w:val="0"/>
                <w:numId w:val="87"/>
              </w:numPr>
              <w:tabs>
                <w:tab w:val="left" w:pos="551"/>
              </w:tabs>
              <w:spacing w:line="251" w:lineRule="exact"/>
              <w:ind w:left="551" w:hanging="424"/>
              <w:jc w:val="both"/>
            </w:pPr>
            <w:r>
              <w:t>Проектная</w:t>
            </w:r>
            <w:r>
              <w:rPr>
                <w:spacing w:val="-5"/>
              </w:rPr>
              <w:t xml:space="preserve"> </w:t>
            </w:r>
            <w:r>
              <w:rPr>
                <w:spacing w:val="-2"/>
              </w:rPr>
              <w:t>деятельность</w:t>
            </w:r>
          </w:p>
          <w:p w14:paraId="090510A0" w14:textId="77777777" w:rsidR="002B3F7A" w:rsidRDefault="001B3B8A">
            <w:pPr>
              <w:pStyle w:val="TableParagraph"/>
              <w:numPr>
                <w:ilvl w:val="0"/>
                <w:numId w:val="87"/>
              </w:numPr>
              <w:tabs>
                <w:tab w:val="left" w:pos="550"/>
                <w:tab w:val="left" w:pos="3021"/>
              </w:tabs>
              <w:ind w:right="91" w:firstLine="16"/>
              <w:jc w:val="both"/>
            </w:pPr>
            <w:r>
              <w:rPr>
                <w:spacing w:val="-2"/>
              </w:rPr>
              <w:t>Совместная</w:t>
            </w:r>
            <w:r>
              <w:tab/>
            </w:r>
            <w:r>
              <w:rPr>
                <w:spacing w:val="-2"/>
              </w:rPr>
              <w:t xml:space="preserve">познавательно- </w:t>
            </w:r>
            <w:r>
              <w:t>исследовательская деятельность взрослого и детей - опыты и экспериментирование</w:t>
            </w:r>
          </w:p>
          <w:p w14:paraId="225B719E" w14:textId="77777777" w:rsidR="002B3F7A" w:rsidRDefault="001B3B8A">
            <w:pPr>
              <w:pStyle w:val="TableParagraph"/>
              <w:numPr>
                <w:ilvl w:val="0"/>
                <w:numId w:val="87"/>
              </w:numPr>
              <w:tabs>
                <w:tab w:val="left" w:pos="550"/>
              </w:tabs>
              <w:ind w:right="94" w:firstLine="16"/>
              <w:jc w:val="both"/>
            </w:pPr>
            <w:r>
              <w:t>Наблюдение и элементарный бытовой труд в центре экспериментирования</w:t>
            </w:r>
          </w:p>
          <w:p w14:paraId="29227A4E" w14:textId="77777777" w:rsidR="002B3F7A" w:rsidRDefault="001B3B8A">
            <w:pPr>
              <w:pStyle w:val="TableParagraph"/>
              <w:numPr>
                <w:ilvl w:val="0"/>
                <w:numId w:val="87"/>
              </w:numPr>
              <w:tabs>
                <w:tab w:val="left" w:pos="550"/>
              </w:tabs>
              <w:ind w:right="94" w:firstLine="16"/>
              <w:jc w:val="both"/>
            </w:pPr>
            <w:r>
              <w:t>Совместная деятельность взрослого и детей по преобразованию предметов рукотворного мира и живой природы</w:t>
            </w:r>
          </w:p>
          <w:p w14:paraId="2ABACA9B" w14:textId="77777777" w:rsidR="002B3F7A" w:rsidRDefault="001B3B8A">
            <w:pPr>
              <w:pStyle w:val="TableParagraph"/>
              <w:numPr>
                <w:ilvl w:val="0"/>
                <w:numId w:val="87"/>
              </w:numPr>
              <w:tabs>
                <w:tab w:val="left" w:pos="550"/>
              </w:tabs>
              <w:spacing w:line="252" w:lineRule="exact"/>
              <w:ind w:right="94" w:firstLine="16"/>
              <w:jc w:val="both"/>
            </w:pPr>
            <w:r>
              <w:t>Создание условий для самостоятельной деятельности детей в центрах развития.</w:t>
            </w:r>
          </w:p>
        </w:tc>
        <w:tc>
          <w:tcPr>
            <w:tcW w:w="5634" w:type="dxa"/>
          </w:tcPr>
          <w:p w14:paraId="5AFB6A58" w14:textId="77777777" w:rsidR="002B3F7A" w:rsidRDefault="001B3B8A">
            <w:pPr>
              <w:pStyle w:val="TableParagraph"/>
              <w:numPr>
                <w:ilvl w:val="0"/>
                <w:numId w:val="86"/>
              </w:numPr>
              <w:tabs>
                <w:tab w:val="left" w:pos="549"/>
              </w:tabs>
              <w:spacing w:line="251" w:lineRule="exact"/>
              <w:ind w:left="549" w:hanging="441"/>
            </w:pPr>
            <w:r>
              <w:t>«Утреннее</w:t>
            </w:r>
            <w:r>
              <w:rPr>
                <w:spacing w:val="-9"/>
              </w:rPr>
              <w:t xml:space="preserve"> </w:t>
            </w:r>
            <w:r>
              <w:t>приветствие</w:t>
            </w:r>
            <w:r>
              <w:rPr>
                <w:spacing w:val="-9"/>
              </w:rPr>
              <w:t xml:space="preserve"> </w:t>
            </w:r>
            <w:r>
              <w:rPr>
                <w:spacing w:val="-2"/>
              </w:rPr>
              <w:t>группы»</w:t>
            </w:r>
          </w:p>
          <w:p w14:paraId="7A2BA5D8" w14:textId="77777777" w:rsidR="002B3F7A" w:rsidRDefault="001B3B8A">
            <w:pPr>
              <w:pStyle w:val="TableParagraph"/>
              <w:numPr>
                <w:ilvl w:val="0"/>
                <w:numId w:val="86"/>
              </w:numPr>
              <w:tabs>
                <w:tab w:val="left" w:pos="549"/>
              </w:tabs>
              <w:spacing w:line="252" w:lineRule="exact"/>
              <w:ind w:left="549" w:hanging="424"/>
            </w:pPr>
            <w:r>
              <w:t>«День</w:t>
            </w:r>
            <w:r>
              <w:rPr>
                <w:spacing w:val="-6"/>
              </w:rPr>
              <w:t xml:space="preserve"> </w:t>
            </w:r>
            <w:r>
              <w:rPr>
                <w:spacing w:val="-2"/>
              </w:rPr>
              <w:t>рождения»</w:t>
            </w:r>
          </w:p>
          <w:p w14:paraId="778638F7" w14:textId="77777777" w:rsidR="002B3F7A" w:rsidRDefault="001B3B8A">
            <w:pPr>
              <w:pStyle w:val="TableParagraph"/>
              <w:numPr>
                <w:ilvl w:val="0"/>
                <w:numId w:val="86"/>
              </w:numPr>
              <w:tabs>
                <w:tab w:val="left" w:pos="549"/>
              </w:tabs>
              <w:spacing w:before="1"/>
              <w:ind w:left="108" w:right="96" w:firstLine="16"/>
            </w:pPr>
            <w:r>
              <w:t>Музыка</w:t>
            </w:r>
            <w:r>
              <w:rPr>
                <w:spacing w:val="80"/>
              </w:rPr>
              <w:t xml:space="preserve"> </w:t>
            </w:r>
            <w:r>
              <w:t>русских</w:t>
            </w:r>
            <w:r>
              <w:rPr>
                <w:spacing w:val="80"/>
              </w:rPr>
              <w:t xml:space="preserve"> </w:t>
            </w:r>
            <w:r>
              <w:t>и</w:t>
            </w:r>
            <w:r>
              <w:rPr>
                <w:spacing w:val="80"/>
              </w:rPr>
              <w:t xml:space="preserve"> </w:t>
            </w:r>
            <w:r>
              <w:t>зарубежных</w:t>
            </w:r>
            <w:r>
              <w:rPr>
                <w:spacing w:val="80"/>
              </w:rPr>
              <w:t xml:space="preserve"> </w:t>
            </w:r>
            <w:r>
              <w:t>композиторов</w:t>
            </w:r>
            <w:r>
              <w:rPr>
                <w:spacing w:val="80"/>
              </w:rPr>
              <w:t xml:space="preserve"> </w:t>
            </w:r>
            <w:r>
              <w:t>в группах звучит ежедневно.</w:t>
            </w:r>
          </w:p>
          <w:p w14:paraId="73445257" w14:textId="77777777" w:rsidR="002B3F7A" w:rsidRDefault="001B3B8A">
            <w:pPr>
              <w:pStyle w:val="TableParagraph"/>
              <w:numPr>
                <w:ilvl w:val="0"/>
                <w:numId w:val="86"/>
              </w:numPr>
              <w:tabs>
                <w:tab w:val="left" w:pos="549"/>
              </w:tabs>
              <w:spacing w:line="251" w:lineRule="exact"/>
              <w:ind w:left="549" w:hanging="424"/>
            </w:pPr>
            <w:r>
              <w:t>День</w:t>
            </w:r>
            <w:r>
              <w:rPr>
                <w:spacing w:val="-1"/>
              </w:rPr>
              <w:t xml:space="preserve"> </w:t>
            </w:r>
            <w:r>
              <w:rPr>
                <w:spacing w:val="-2"/>
              </w:rPr>
              <w:t>Приветствий.</w:t>
            </w:r>
          </w:p>
          <w:p w14:paraId="1F17C221" w14:textId="77777777" w:rsidR="002B3F7A" w:rsidRDefault="001B3B8A">
            <w:pPr>
              <w:pStyle w:val="TableParagraph"/>
              <w:numPr>
                <w:ilvl w:val="0"/>
                <w:numId w:val="86"/>
              </w:numPr>
              <w:tabs>
                <w:tab w:val="left" w:pos="549"/>
              </w:tabs>
              <w:spacing w:before="2" w:line="252" w:lineRule="exact"/>
              <w:ind w:left="549" w:hanging="424"/>
            </w:pPr>
            <w:r>
              <w:t>День</w:t>
            </w:r>
            <w:r>
              <w:rPr>
                <w:spacing w:val="-4"/>
              </w:rPr>
              <w:t xml:space="preserve"> </w:t>
            </w:r>
            <w:r>
              <w:t>домашнего</w:t>
            </w:r>
            <w:r>
              <w:rPr>
                <w:spacing w:val="-3"/>
              </w:rPr>
              <w:t xml:space="preserve"> </w:t>
            </w:r>
            <w:r>
              <w:rPr>
                <w:spacing w:val="-2"/>
              </w:rPr>
              <w:t>питомца.</w:t>
            </w:r>
          </w:p>
          <w:p w14:paraId="6D7F1C77" w14:textId="77777777" w:rsidR="002B3F7A" w:rsidRDefault="001B3B8A">
            <w:pPr>
              <w:pStyle w:val="TableParagraph"/>
              <w:numPr>
                <w:ilvl w:val="0"/>
                <w:numId w:val="86"/>
              </w:numPr>
              <w:tabs>
                <w:tab w:val="left" w:pos="549"/>
              </w:tabs>
              <w:spacing w:line="252" w:lineRule="exact"/>
              <w:ind w:left="549" w:hanging="424"/>
            </w:pPr>
            <w:r>
              <w:t>День</w:t>
            </w:r>
            <w:r>
              <w:rPr>
                <w:spacing w:val="-4"/>
              </w:rPr>
              <w:t xml:space="preserve"> </w:t>
            </w:r>
            <w:r>
              <w:t>праздников</w:t>
            </w:r>
            <w:r>
              <w:rPr>
                <w:spacing w:val="-4"/>
              </w:rPr>
              <w:t xml:space="preserve"> </w:t>
            </w:r>
            <w:r>
              <w:t>и</w:t>
            </w:r>
            <w:r>
              <w:rPr>
                <w:spacing w:val="-3"/>
              </w:rPr>
              <w:t xml:space="preserve"> </w:t>
            </w:r>
            <w:r>
              <w:rPr>
                <w:spacing w:val="-2"/>
              </w:rPr>
              <w:t>развлечений</w:t>
            </w:r>
          </w:p>
          <w:p w14:paraId="4073EF13" w14:textId="77777777" w:rsidR="002B3F7A" w:rsidRDefault="001B3B8A">
            <w:pPr>
              <w:pStyle w:val="TableParagraph"/>
              <w:numPr>
                <w:ilvl w:val="0"/>
                <w:numId w:val="86"/>
              </w:numPr>
              <w:tabs>
                <w:tab w:val="left" w:pos="549"/>
              </w:tabs>
              <w:spacing w:before="1" w:line="252" w:lineRule="exact"/>
              <w:ind w:left="549" w:hanging="424"/>
            </w:pPr>
            <w:r>
              <w:t>«Минута</w:t>
            </w:r>
            <w:r>
              <w:rPr>
                <w:spacing w:val="-7"/>
              </w:rPr>
              <w:t xml:space="preserve"> </w:t>
            </w:r>
            <w:r>
              <w:t>тишины»</w:t>
            </w:r>
            <w:r>
              <w:rPr>
                <w:spacing w:val="-9"/>
              </w:rPr>
              <w:t xml:space="preserve"> </w:t>
            </w:r>
            <w:r>
              <w:t>(отдыха)</w:t>
            </w:r>
            <w:r>
              <w:rPr>
                <w:spacing w:val="-4"/>
              </w:rPr>
              <w:t xml:space="preserve"> </w:t>
            </w:r>
            <w:r>
              <w:rPr>
                <w:spacing w:val="-2"/>
              </w:rPr>
              <w:t>ежедневно</w:t>
            </w:r>
          </w:p>
          <w:p w14:paraId="3AA790D5" w14:textId="77777777" w:rsidR="002B3F7A" w:rsidRDefault="001B3B8A">
            <w:pPr>
              <w:pStyle w:val="TableParagraph"/>
              <w:numPr>
                <w:ilvl w:val="0"/>
                <w:numId w:val="86"/>
              </w:numPr>
              <w:tabs>
                <w:tab w:val="left" w:pos="549"/>
              </w:tabs>
              <w:spacing w:line="252" w:lineRule="exact"/>
              <w:ind w:left="549" w:hanging="424"/>
            </w:pPr>
            <w:r>
              <w:t>День</w:t>
            </w:r>
            <w:r>
              <w:rPr>
                <w:spacing w:val="-4"/>
              </w:rPr>
              <w:t xml:space="preserve"> </w:t>
            </w:r>
            <w:r>
              <w:t>рождения</w:t>
            </w:r>
            <w:r>
              <w:rPr>
                <w:spacing w:val="-5"/>
              </w:rPr>
              <w:t xml:space="preserve"> </w:t>
            </w:r>
            <w:r>
              <w:t>Деда</w:t>
            </w:r>
            <w:r>
              <w:rPr>
                <w:spacing w:val="-3"/>
              </w:rPr>
              <w:t xml:space="preserve"> </w:t>
            </w:r>
            <w:r>
              <w:rPr>
                <w:spacing w:val="-2"/>
              </w:rPr>
              <w:t>Мороза</w:t>
            </w:r>
          </w:p>
          <w:p w14:paraId="496C088E" w14:textId="77777777" w:rsidR="002B3F7A" w:rsidRDefault="001B3B8A">
            <w:pPr>
              <w:pStyle w:val="TableParagraph"/>
              <w:numPr>
                <w:ilvl w:val="0"/>
                <w:numId w:val="86"/>
              </w:numPr>
              <w:tabs>
                <w:tab w:val="left" w:pos="549"/>
              </w:tabs>
              <w:ind w:left="108" w:right="94" w:firstLine="16"/>
            </w:pPr>
            <w:r>
              <w:t>Объявление меню перед едой, приглашение детей к столу и пожелание приятного аппетита.</w:t>
            </w:r>
          </w:p>
          <w:p w14:paraId="50910CDF" w14:textId="77777777" w:rsidR="002B3F7A" w:rsidRDefault="001B3B8A">
            <w:pPr>
              <w:pStyle w:val="TableParagraph"/>
              <w:numPr>
                <w:ilvl w:val="0"/>
                <w:numId w:val="86"/>
              </w:numPr>
              <w:tabs>
                <w:tab w:val="left" w:pos="548"/>
                <w:tab w:val="left" w:pos="1401"/>
                <w:tab w:val="left" w:pos="2512"/>
                <w:tab w:val="left" w:pos="4160"/>
                <w:tab w:val="left" w:pos="4938"/>
              </w:tabs>
              <w:spacing w:line="242" w:lineRule="auto"/>
              <w:ind w:left="108" w:right="95" w:firstLine="16"/>
            </w:pPr>
            <w:r>
              <w:rPr>
                <w:spacing w:val="-2"/>
              </w:rPr>
              <w:t>Новые</w:t>
            </w:r>
            <w:r>
              <w:tab/>
            </w:r>
            <w:r>
              <w:rPr>
                <w:spacing w:val="-2"/>
              </w:rPr>
              <w:t>игрушки.</w:t>
            </w:r>
            <w:r>
              <w:tab/>
            </w:r>
            <w:r>
              <w:rPr>
                <w:spacing w:val="-2"/>
              </w:rPr>
              <w:t>Представление</w:t>
            </w:r>
            <w:r>
              <w:tab/>
            </w:r>
            <w:r>
              <w:rPr>
                <w:spacing w:val="-4"/>
              </w:rPr>
              <w:t>детям</w:t>
            </w:r>
            <w:r>
              <w:tab/>
            </w:r>
            <w:r>
              <w:rPr>
                <w:spacing w:val="-2"/>
              </w:rPr>
              <w:t xml:space="preserve">новых </w:t>
            </w:r>
            <w:r>
              <w:t>игрушек, которые появляются в группе.</w:t>
            </w:r>
          </w:p>
        </w:tc>
      </w:tr>
    </w:tbl>
    <w:p w14:paraId="25A4736E" w14:textId="77777777" w:rsidR="002B3F7A" w:rsidRDefault="001B3B8A">
      <w:pPr>
        <w:spacing w:before="122"/>
        <w:ind w:left="40" w:right="470"/>
        <w:jc w:val="center"/>
        <w:rPr>
          <w:b/>
        </w:rPr>
      </w:pPr>
      <w:r>
        <w:rPr>
          <w:b/>
        </w:rPr>
        <w:t>Способы</w:t>
      </w:r>
      <w:r>
        <w:rPr>
          <w:b/>
          <w:spacing w:val="-7"/>
        </w:rPr>
        <w:t xml:space="preserve"> </w:t>
      </w:r>
      <w:r>
        <w:rPr>
          <w:b/>
        </w:rPr>
        <w:t>поддержки</w:t>
      </w:r>
      <w:r>
        <w:rPr>
          <w:b/>
          <w:spacing w:val="-7"/>
        </w:rPr>
        <w:t xml:space="preserve"> </w:t>
      </w:r>
      <w:r>
        <w:rPr>
          <w:b/>
        </w:rPr>
        <w:t>детской</w:t>
      </w:r>
      <w:r>
        <w:rPr>
          <w:b/>
          <w:spacing w:val="-7"/>
        </w:rPr>
        <w:t xml:space="preserve"> </w:t>
      </w:r>
      <w:r>
        <w:rPr>
          <w:b/>
          <w:spacing w:val="-2"/>
        </w:rPr>
        <w:t>инициативы</w:t>
      </w:r>
    </w:p>
    <w:p w14:paraId="30ECFC0F" w14:textId="77777777" w:rsidR="002B3F7A" w:rsidRDefault="002B3F7A">
      <w:pPr>
        <w:pStyle w:val="a3"/>
        <w:spacing w:before="3"/>
        <w:ind w:left="0" w:firstLine="0"/>
        <w:jc w:val="left"/>
        <w:rPr>
          <w:b/>
          <w:sz w:val="1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5"/>
        <w:gridCol w:w="2624"/>
        <w:gridCol w:w="2523"/>
        <w:gridCol w:w="2525"/>
      </w:tblGrid>
      <w:tr w:rsidR="002B3F7A" w14:paraId="53CBF4AD" w14:textId="77777777">
        <w:trPr>
          <w:trHeight w:val="254"/>
        </w:trPr>
        <w:tc>
          <w:tcPr>
            <w:tcW w:w="2525" w:type="dxa"/>
          </w:tcPr>
          <w:p w14:paraId="0E8E8EAA" w14:textId="14484EE0" w:rsidR="002B3F7A" w:rsidRDefault="00C45E73">
            <w:pPr>
              <w:pStyle w:val="TableParagraph"/>
              <w:spacing w:before="1" w:line="233" w:lineRule="exact"/>
              <w:ind w:left="15"/>
              <w:jc w:val="center"/>
              <w:rPr>
                <w:b/>
              </w:rPr>
            </w:pPr>
            <w:r>
              <w:rPr>
                <w:b/>
              </w:rPr>
              <w:t>1,5-</w:t>
            </w:r>
            <w:r w:rsidR="001B3B8A">
              <w:rPr>
                <w:b/>
              </w:rPr>
              <w:t xml:space="preserve">2-4 </w:t>
            </w:r>
            <w:r w:rsidR="001B3B8A">
              <w:rPr>
                <w:b/>
                <w:spacing w:val="-4"/>
              </w:rPr>
              <w:t>года</w:t>
            </w:r>
          </w:p>
        </w:tc>
        <w:tc>
          <w:tcPr>
            <w:tcW w:w="2624" w:type="dxa"/>
          </w:tcPr>
          <w:p w14:paraId="0E03C09D" w14:textId="77777777" w:rsidR="002B3F7A" w:rsidRDefault="001B3B8A">
            <w:pPr>
              <w:pStyle w:val="TableParagraph"/>
              <w:spacing w:before="1" w:line="233" w:lineRule="exact"/>
              <w:ind w:left="15"/>
              <w:jc w:val="center"/>
              <w:rPr>
                <w:b/>
              </w:rPr>
            </w:pPr>
            <w:r>
              <w:rPr>
                <w:b/>
              </w:rPr>
              <w:t xml:space="preserve">4-5 </w:t>
            </w:r>
            <w:r>
              <w:rPr>
                <w:b/>
                <w:spacing w:val="-5"/>
              </w:rPr>
              <w:t>лет</w:t>
            </w:r>
          </w:p>
        </w:tc>
        <w:tc>
          <w:tcPr>
            <w:tcW w:w="2523" w:type="dxa"/>
          </w:tcPr>
          <w:p w14:paraId="41010AFF" w14:textId="77777777" w:rsidR="002B3F7A" w:rsidRDefault="001B3B8A">
            <w:pPr>
              <w:pStyle w:val="TableParagraph"/>
              <w:spacing w:before="1" w:line="233" w:lineRule="exact"/>
              <w:ind w:left="14"/>
              <w:jc w:val="center"/>
              <w:rPr>
                <w:b/>
              </w:rPr>
            </w:pPr>
            <w:r>
              <w:rPr>
                <w:b/>
              </w:rPr>
              <w:t xml:space="preserve">5-6 </w:t>
            </w:r>
            <w:r>
              <w:rPr>
                <w:b/>
                <w:spacing w:val="-5"/>
              </w:rPr>
              <w:t>лет</w:t>
            </w:r>
          </w:p>
        </w:tc>
        <w:tc>
          <w:tcPr>
            <w:tcW w:w="2525" w:type="dxa"/>
          </w:tcPr>
          <w:p w14:paraId="600FA8CF" w14:textId="77777777" w:rsidR="002B3F7A" w:rsidRDefault="001B3B8A">
            <w:pPr>
              <w:pStyle w:val="TableParagraph"/>
              <w:spacing w:before="1" w:line="233" w:lineRule="exact"/>
              <w:ind w:left="770"/>
              <w:rPr>
                <w:b/>
              </w:rPr>
            </w:pPr>
            <w:r>
              <w:rPr>
                <w:b/>
              </w:rPr>
              <w:t>6-7</w:t>
            </w:r>
            <w:r>
              <w:rPr>
                <w:b/>
                <w:spacing w:val="-2"/>
              </w:rPr>
              <w:t xml:space="preserve"> </w:t>
            </w:r>
            <w:r>
              <w:rPr>
                <w:b/>
              </w:rPr>
              <w:t>(8)</w:t>
            </w:r>
            <w:r>
              <w:rPr>
                <w:b/>
                <w:spacing w:val="-2"/>
              </w:rPr>
              <w:t xml:space="preserve"> </w:t>
            </w:r>
            <w:r>
              <w:rPr>
                <w:b/>
                <w:spacing w:val="-5"/>
              </w:rPr>
              <w:t>лет</w:t>
            </w:r>
          </w:p>
        </w:tc>
      </w:tr>
      <w:tr w:rsidR="002B3F7A" w14:paraId="7452D25A" w14:textId="77777777">
        <w:trPr>
          <w:trHeight w:val="2025"/>
        </w:trPr>
        <w:tc>
          <w:tcPr>
            <w:tcW w:w="2525" w:type="dxa"/>
          </w:tcPr>
          <w:p w14:paraId="527664C4" w14:textId="77777777" w:rsidR="002B3F7A" w:rsidRDefault="001B3B8A">
            <w:pPr>
              <w:pStyle w:val="TableParagraph"/>
              <w:ind w:right="315"/>
              <w:rPr>
                <w:b/>
              </w:rPr>
            </w:pPr>
            <w:r>
              <w:rPr>
                <w:b/>
              </w:rPr>
              <w:t>Приоритетная</w:t>
            </w:r>
            <w:r>
              <w:rPr>
                <w:b/>
                <w:spacing w:val="-14"/>
              </w:rPr>
              <w:t xml:space="preserve"> </w:t>
            </w:r>
            <w:r>
              <w:rPr>
                <w:b/>
              </w:rPr>
              <w:t>сфера инициативы –</w:t>
            </w:r>
          </w:p>
          <w:p w14:paraId="23049DD4" w14:textId="77777777" w:rsidR="002B3F7A" w:rsidRDefault="001B3B8A">
            <w:pPr>
              <w:pStyle w:val="TableParagraph"/>
              <w:ind w:right="861"/>
              <w:rPr>
                <w:b/>
              </w:rPr>
            </w:pPr>
            <w:r>
              <w:rPr>
                <w:b/>
                <w:spacing w:val="-2"/>
              </w:rPr>
              <w:t xml:space="preserve">продуктивная деятельность. Деятельность </w:t>
            </w:r>
            <w:r>
              <w:rPr>
                <w:b/>
              </w:rPr>
              <w:t>воспитателя</w:t>
            </w:r>
            <w:r>
              <w:rPr>
                <w:b/>
                <w:spacing w:val="-14"/>
              </w:rPr>
              <w:t xml:space="preserve"> </w:t>
            </w:r>
            <w:r>
              <w:rPr>
                <w:b/>
              </w:rPr>
              <w:t>по</w:t>
            </w:r>
          </w:p>
          <w:p w14:paraId="032793B4" w14:textId="77777777" w:rsidR="002B3F7A" w:rsidRDefault="001B3B8A">
            <w:pPr>
              <w:pStyle w:val="TableParagraph"/>
              <w:spacing w:line="252" w:lineRule="exact"/>
              <w:ind w:right="502"/>
              <w:rPr>
                <w:b/>
              </w:rPr>
            </w:pPr>
            <w:r>
              <w:rPr>
                <w:b/>
              </w:rPr>
              <w:t>поддержке</w:t>
            </w:r>
            <w:r>
              <w:rPr>
                <w:b/>
                <w:spacing w:val="-14"/>
              </w:rPr>
              <w:t xml:space="preserve"> </w:t>
            </w:r>
            <w:r>
              <w:rPr>
                <w:b/>
              </w:rPr>
              <w:t xml:space="preserve">детской </w:t>
            </w:r>
            <w:r>
              <w:rPr>
                <w:b/>
                <w:spacing w:val="-2"/>
              </w:rPr>
              <w:t>инициативы:</w:t>
            </w:r>
          </w:p>
        </w:tc>
        <w:tc>
          <w:tcPr>
            <w:tcW w:w="2624" w:type="dxa"/>
          </w:tcPr>
          <w:p w14:paraId="205A1105" w14:textId="77777777" w:rsidR="002B3F7A" w:rsidRDefault="001B3B8A">
            <w:pPr>
              <w:pStyle w:val="TableParagraph"/>
              <w:ind w:left="111"/>
              <w:rPr>
                <w:b/>
              </w:rPr>
            </w:pPr>
            <w:r>
              <w:rPr>
                <w:b/>
              </w:rPr>
              <w:t>Приоритетная сфера инициативы</w:t>
            </w:r>
            <w:r>
              <w:rPr>
                <w:b/>
                <w:spacing w:val="-14"/>
              </w:rPr>
              <w:t xml:space="preserve"> </w:t>
            </w:r>
            <w:r>
              <w:rPr>
                <w:b/>
              </w:rPr>
              <w:t>-</w:t>
            </w:r>
            <w:r>
              <w:rPr>
                <w:b/>
                <w:spacing w:val="-14"/>
              </w:rPr>
              <w:t xml:space="preserve"> </w:t>
            </w:r>
            <w:r>
              <w:rPr>
                <w:b/>
              </w:rPr>
              <w:t>познание окружающего мира.</w:t>
            </w:r>
          </w:p>
          <w:p w14:paraId="3A4BC23D" w14:textId="77777777" w:rsidR="002B3F7A" w:rsidRDefault="001B3B8A">
            <w:pPr>
              <w:pStyle w:val="TableParagraph"/>
              <w:ind w:left="111" w:right="959"/>
              <w:rPr>
                <w:b/>
              </w:rPr>
            </w:pPr>
            <w:r>
              <w:rPr>
                <w:b/>
                <w:spacing w:val="-2"/>
              </w:rPr>
              <w:t xml:space="preserve">Деятельность </w:t>
            </w:r>
            <w:r>
              <w:rPr>
                <w:b/>
              </w:rPr>
              <w:t>воспитателя</w:t>
            </w:r>
            <w:r>
              <w:rPr>
                <w:b/>
                <w:spacing w:val="-14"/>
              </w:rPr>
              <w:t xml:space="preserve"> </w:t>
            </w:r>
            <w:r>
              <w:rPr>
                <w:b/>
              </w:rPr>
              <w:t>по</w:t>
            </w:r>
          </w:p>
          <w:p w14:paraId="07676B57" w14:textId="77777777" w:rsidR="002B3F7A" w:rsidRDefault="001B3B8A">
            <w:pPr>
              <w:pStyle w:val="TableParagraph"/>
              <w:ind w:left="111" w:right="600"/>
              <w:rPr>
                <w:b/>
              </w:rPr>
            </w:pPr>
            <w:r>
              <w:rPr>
                <w:b/>
              </w:rPr>
              <w:t>поддержке</w:t>
            </w:r>
            <w:r>
              <w:rPr>
                <w:b/>
                <w:spacing w:val="-14"/>
              </w:rPr>
              <w:t xml:space="preserve"> </w:t>
            </w:r>
            <w:r>
              <w:rPr>
                <w:b/>
              </w:rPr>
              <w:t xml:space="preserve">детской </w:t>
            </w:r>
            <w:r>
              <w:rPr>
                <w:b/>
                <w:spacing w:val="-2"/>
              </w:rPr>
              <w:t>инициативы:</w:t>
            </w:r>
          </w:p>
          <w:p w14:paraId="258D9F88" w14:textId="77777777" w:rsidR="002B3F7A" w:rsidRDefault="001B3B8A">
            <w:pPr>
              <w:pStyle w:val="TableParagraph"/>
              <w:spacing w:line="236" w:lineRule="exact"/>
              <w:ind w:left="819"/>
            </w:pPr>
            <w:r>
              <w:rPr>
                <w:spacing w:val="-2"/>
              </w:rPr>
              <w:t>Поощрять</w:t>
            </w:r>
          </w:p>
        </w:tc>
        <w:tc>
          <w:tcPr>
            <w:tcW w:w="2523" w:type="dxa"/>
          </w:tcPr>
          <w:p w14:paraId="452DDD5A" w14:textId="77777777" w:rsidR="002B3F7A" w:rsidRDefault="001B3B8A">
            <w:pPr>
              <w:pStyle w:val="TableParagraph"/>
              <w:ind w:left="108" w:right="319"/>
              <w:rPr>
                <w:b/>
              </w:rPr>
            </w:pPr>
            <w:r>
              <w:rPr>
                <w:b/>
              </w:rPr>
              <w:t>Приоритетная</w:t>
            </w:r>
            <w:r>
              <w:rPr>
                <w:b/>
                <w:spacing w:val="-14"/>
              </w:rPr>
              <w:t xml:space="preserve"> </w:t>
            </w:r>
            <w:r>
              <w:rPr>
                <w:b/>
              </w:rPr>
              <w:t xml:space="preserve">сфера инициативы вне </w:t>
            </w:r>
            <w:r>
              <w:rPr>
                <w:b/>
                <w:spacing w:val="-2"/>
              </w:rPr>
              <w:t>ситуативно-</w:t>
            </w:r>
          </w:p>
          <w:p w14:paraId="0B91A156" w14:textId="77777777" w:rsidR="002B3F7A" w:rsidRDefault="001B3B8A">
            <w:pPr>
              <w:pStyle w:val="TableParagraph"/>
              <w:ind w:left="108" w:right="196"/>
              <w:rPr>
                <w:b/>
              </w:rPr>
            </w:pPr>
            <w:r>
              <w:rPr>
                <w:b/>
              </w:rPr>
              <w:t>личностное</w:t>
            </w:r>
            <w:r>
              <w:rPr>
                <w:b/>
                <w:spacing w:val="-14"/>
              </w:rPr>
              <w:t xml:space="preserve"> </w:t>
            </w:r>
            <w:r>
              <w:rPr>
                <w:b/>
              </w:rPr>
              <w:t xml:space="preserve">общение. </w:t>
            </w:r>
            <w:r>
              <w:rPr>
                <w:b/>
                <w:spacing w:val="-2"/>
              </w:rPr>
              <w:t xml:space="preserve">Деятельность </w:t>
            </w:r>
            <w:r>
              <w:rPr>
                <w:b/>
              </w:rPr>
              <w:t>воспитателя по</w:t>
            </w:r>
          </w:p>
          <w:p w14:paraId="6CE71956" w14:textId="77777777" w:rsidR="002B3F7A" w:rsidRDefault="001B3B8A">
            <w:pPr>
              <w:pStyle w:val="TableParagraph"/>
              <w:spacing w:line="252" w:lineRule="exact"/>
              <w:ind w:left="108" w:right="502"/>
              <w:rPr>
                <w:b/>
              </w:rPr>
            </w:pPr>
            <w:r>
              <w:rPr>
                <w:b/>
              </w:rPr>
              <w:t>поддержке</w:t>
            </w:r>
            <w:r>
              <w:rPr>
                <w:b/>
                <w:spacing w:val="-14"/>
              </w:rPr>
              <w:t xml:space="preserve"> </w:t>
            </w:r>
            <w:r>
              <w:rPr>
                <w:b/>
              </w:rPr>
              <w:t xml:space="preserve">детской </w:t>
            </w:r>
            <w:r>
              <w:rPr>
                <w:b/>
                <w:spacing w:val="-2"/>
              </w:rPr>
              <w:t>инициативы:</w:t>
            </w:r>
          </w:p>
        </w:tc>
        <w:tc>
          <w:tcPr>
            <w:tcW w:w="2525" w:type="dxa"/>
          </w:tcPr>
          <w:p w14:paraId="78C3E1D0" w14:textId="77777777" w:rsidR="002B3F7A" w:rsidRDefault="001B3B8A">
            <w:pPr>
              <w:pStyle w:val="TableParagraph"/>
              <w:ind w:right="315"/>
              <w:rPr>
                <w:b/>
              </w:rPr>
            </w:pPr>
            <w:r>
              <w:rPr>
                <w:b/>
              </w:rPr>
              <w:t>Приоритетная</w:t>
            </w:r>
            <w:r>
              <w:rPr>
                <w:b/>
                <w:spacing w:val="-14"/>
              </w:rPr>
              <w:t xml:space="preserve"> </w:t>
            </w:r>
            <w:r>
              <w:rPr>
                <w:b/>
              </w:rPr>
              <w:t xml:space="preserve">сфера инициативы - </w:t>
            </w:r>
            <w:r>
              <w:rPr>
                <w:b/>
                <w:spacing w:val="-2"/>
              </w:rPr>
              <w:t xml:space="preserve">научение Деятельность </w:t>
            </w:r>
            <w:r>
              <w:rPr>
                <w:b/>
              </w:rPr>
              <w:t>воспитателя по</w:t>
            </w:r>
          </w:p>
          <w:p w14:paraId="0DBAE638" w14:textId="77777777" w:rsidR="002B3F7A" w:rsidRDefault="001B3B8A">
            <w:pPr>
              <w:pStyle w:val="TableParagraph"/>
              <w:ind w:right="502"/>
              <w:rPr>
                <w:b/>
              </w:rPr>
            </w:pPr>
            <w:r>
              <w:rPr>
                <w:b/>
              </w:rPr>
              <w:t>поддержке</w:t>
            </w:r>
            <w:r>
              <w:rPr>
                <w:b/>
                <w:spacing w:val="-14"/>
              </w:rPr>
              <w:t xml:space="preserve"> </w:t>
            </w:r>
            <w:r>
              <w:rPr>
                <w:b/>
              </w:rPr>
              <w:t xml:space="preserve">детской </w:t>
            </w:r>
            <w:r>
              <w:rPr>
                <w:b/>
                <w:spacing w:val="-2"/>
              </w:rPr>
              <w:t>инициативы:</w:t>
            </w:r>
          </w:p>
          <w:p w14:paraId="561EBD59" w14:textId="77777777" w:rsidR="002B3F7A" w:rsidRDefault="001B3B8A">
            <w:pPr>
              <w:pStyle w:val="TableParagraph"/>
              <w:spacing w:line="236" w:lineRule="exact"/>
            </w:pPr>
            <w:r>
              <w:t>Вводить</w:t>
            </w:r>
            <w:r>
              <w:rPr>
                <w:spacing w:val="-7"/>
              </w:rPr>
              <w:t xml:space="preserve"> </w:t>
            </w:r>
            <w:r>
              <w:rPr>
                <w:spacing w:val="-2"/>
              </w:rPr>
              <w:t>адекватную</w:t>
            </w:r>
          </w:p>
        </w:tc>
      </w:tr>
    </w:tbl>
    <w:p w14:paraId="285CAA6D" w14:textId="77777777" w:rsidR="002B3F7A" w:rsidRDefault="002B3F7A">
      <w:pPr>
        <w:spacing w:line="236" w:lineRule="exact"/>
        <w:sectPr w:rsidR="002B3F7A">
          <w:pgSz w:w="11910" w:h="16840"/>
          <w:pgMar w:top="880" w:right="0" w:bottom="280" w:left="1000"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5"/>
        <w:gridCol w:w="2624"/>
        <w:gridCol w:w="2523"/>
        <w:gridCol w:w="2525"/>
      </w:tblGrid>
      <w:tr w:rsidR="002B3F7A" w14:paraId="63C96434" w14:textId="77777777" w:rsidTr="008A1E85">
        <w:trPr>
          <w:trHeight w:val="70"/>
        </w:trPr>
        <w:tc>
          <w:tcPr>
            <w:tcW w:w="2525" w:type="dxa"/>
          </w:tcPr>
          <w:p w14:paraId="0602E873" w14:textId="77777777" w:rsidR="002B3F7A" w:rsidRDefault="001B3B8A">
            <w:pPr>
              <w:pStyle w:val="TableParagraph"/>
              <w:spacing w:before="1"/>
              <w:ind w:right="111" w:firstLine="708"/>
            </w:pPr>
            <w:r>
              <w:rPr>
                <w:spacing w:val="-2"/>
              </w:rPr>
              <w:lastRenderedPageBreak/>
              <w:t xml:space="preserve">Создавать </w:t>
            </w:r>
            <w:r>
              <w:t>условия</w:t>
            </w:r>
            <w:r>
              <w:rPr>
                <w:spacing w:val="-14"/>
              </w:rPr>
              <w:t xml:space="preserve"> </w:t>
            </w:r>
            <w:r>
              <w:t>для</w:t>
            </w:r>
            <w:r>
              <w:rPr>
                <w:spacing w:val="-14"/>
              </w:rPr>
              <w:t xml:space="preserve"> </w:t>
            </w:r>
            <w:r>
              <w:t>реализации собственных планов и замыслов каждого</w:t>
            </w:r>
          </w:p>
          <w:p w14:paraId="389C36E1" w14:textId="77777777" w:rsidR="002B3F7A" w:rsidRDefault="001B3B8A">
            <w:pPr>
              <w:pStyle w:val="TableParagraph"/>
              <w:spacing w:line="252" w:lineRule="exact"/>
            </w:pPr>
            <w:r>
              <w:rPr>
                <w:spacing w:val="-2"/>
              </w:rPr>
              <w:t>ребенка.</w:t>
            </w:r>
          </w:p>
          <w:p w14:paraId="5BF22AEE" w14:textId="77777777" w:rsidR="002B3F7A" w:rsidRDefault="001B3B8A">
            <w:pPr>
              <w:pStyle w:val="TableParagraph"/>
              <w:spacing w:before="1" w:line="252" w:lineRule="exact"/>
              <w:ind w:left="818"/>
            </w:pPr>
            <w:r>
              <w:rPr>
                <w:spacing w:val="-2"/>
              </w:rPr>
              <w:t>Рассказывать</w:t>
            </w:r>
          </w:p>
          <w:p w14:paraId="7465DA74" w14:textId="77777777" w:rsidR="002B3F7A" w:rsidRDefault="001B3B8A">
            <w:pPr>
              <w:pStyle w:val="TableParagraph"/>
            </w:pPr>
            <w:r>
              <w:t>детям</w:t>
            </w:r>
            <w:r>
              <w:rPr>
                <w:spacing w:val="-9"/>
              </w:rPr>
              <w:t xml:space="preserve"> </w:t>
            </w:r>
            <w:r>
              <w:t>об</w:t>
            </w:r>
            <w:r>
              <w:rPr>
                <w:spacing w:val="-9"/>
              </w:rPr>
              <w:t xml:space="preserve"> </w:t>
            </w:r>
            <w:r>
              <w:t>их</w:t>
            </w:r>
            <w:r>
              <w:rPr>
                <w:spacing w:val="-9"/>
              </w:rPr>
              <w:t xml:space="preserve"> </w:t>
            </w:r>
            <w:r>
              <w:t>реальных,</w:t>
            </w:r>
            <w:r>
              <w:rPr>
                <w:spacing w:val="-12"/>
              </w:rPr>
              <w:t xml:space="preserve"> </w:t>
            </w:r>
            <w:r>
              <w:t>а также возможных в будущем достижениях.</w:t>
            </w:r>
          </w:p>
          <w:p w14:paraId="027A86DC" w14:textId="77777777" w:rsidR="002B3F7A" w:rsidRDefault="001B3B8A">
            <w:pPr>
              <w:pStyle w:val="TableParagraph"/>
              <w:ind w:right="111" w:firstLine="708"/>
            </w:pPr>
            <w:r>
              <w:lastRenderedPageBreak/>
              <w:t>Отмечать и публично</w:t>
            </w:r>
            <w:r>
              <w:rPr>
                <w:spacing w:val="-14"/>
              </w:rPr>
              <w:t xml:space="preserve"> </w:t>
            </w:r>
            <w:r>
              <w:t>поддерживать любые успехи детей.</w:t>
            </w:r>
          </w:p>
          <w:p w14:paraId="31945CFF" w14:textId="77777777" w:rsidR="002B3F7A" w:rsidRDefault="001B3B8A">
            <w:pPr>
              <w:pStyle w:val="TableParagraph"/>
              <w:ind w:right="512"/>
            </w:pPr>
            <w:r>
              <w:t>Всемерно</w:t>
            </w:r>
            <w:r>
              <w:rPr>
                <w:spacing w:val="-14"/>
              </w:rPr>
              <w:t xml:space="preserve"> </w:t>
            </w:r>
            <w:r>
              <w:t xml:space="preserve">поощрять </w:t>
            </w:r>
            <w:r>
              <w:rPr>
                <w:spacing w:val="-2"/>
              </w:rPr>
              <w:t>самостоятельность</w:t>
            </w:r>
          </w:p>
          <w:p w14:paraId="23C06986" w14:textId="77777777" w:rsidR="002B3F7A" w:rsidRDefault="001B3B8A">
            <w:pPr>
              <w:pStyle w:val="TableParagraph"/>
            </w:pPr>
            <w:r>
              <w:t>детей</w:t>
            </w:r>
            <w:r>
              <w:rPr>
                <w:spacing w:val="-11"/>
              </w:rPr>
              <w:t xml:space="preserve"> </w:t>
            </w:r>
            <w:r>
              <w:t>и</w:t>
            </w:r>
            <w:r>
              <w:rPr>
                <w:spacing w:val="-12"/>
              </w:rPr>
              <w:t xml:space="preserve"> </w:t>
            </w:r>
            <w:r>
              <w:t>расширять</w:t>
            </w:r>
            <w:r>
              <w:rPr>
                <w:spacing w:val="-14"/>
              </w:rPr>
              <w:t xml:space="preserve"> </w:t>
            </w:r>
            <w:r>
              <w:t xml:space="preserve">ее </w:t>
            </w:r>
            <w:r>
              <w:rPr>
                <w:spacing w:val="-2"/>
              </w:rPr>
              <w:t>сферу.</w:t>
            </w:r>
          </w:p>
          <w:p w14:paraId="279CFDB7" w14:textId="77777777" w:rsidR="002B3F7A" w:rsidRDefault="001B3B8A">
            <w:pPr>
              <w:pStyle w:val="TableParagraph"/>
              <w:spacing w:line="253" w:lineRule="exact"/>
              <w:ind w:left="818"/>
            </w:pPr>
            <w:r>
              <w:rPr>
                <w:spacing w:val="-2"/>
              </w:rPr>
              <w:t>Помогать</w:t>
            </w:r>
          </w:p>
          <w:p w14:paraId="4CBE2C9F" w14:textId="77777777" w:rsidR="002B3F7A" w:rsidRDefault="001B3B8A">
            <w:pPr>
              <w:pStyle w:val="TableParagraph"/>
            </w:pPr>
            <w:r>
              <w:t>ребенку</w:t>
            </w:r>
            <w:r>
              <w:rPr>
                <w:spacing w:val="-14"/>
              </w:rPr>
              <w:t xml:space="preserve"> </w:t>
            </w:r>
            <w:r>
              <w:t>найти</w:t>
            </w:r>
            <w:r>
              <w:rPr>
                <w:spacing w:val="-14"/>
              </w:rPr>
              <w:t xml:space="preserve"> </w:t>
            </w:r>
            <w:r>
              <w:t xml:space="preserve">способ </w:t>
            </w:r>
            <w:r>
              <w:rPr>
                <w:spacing w:val="-2"/>
              </w:rPr>
              <w:t>реализации</w:t>
            </w:r>
          </w:p>
          <w:p w14:paraId="36C2B31E" w14:textId="77777777" w:rsidR="002B3F7A" w:rsidRDefault="001B3B8A">
            <w:pPr>
              <w:pStyle w:val="TableParagraph"/>
            </w:pPr>
            <w:r>
              <w:rPr>
                <w:spacing w:val="-2"/>
              </w:rPr>
              <w:t xml:space="preserve">собственных </w:t>
            </w:r>
            <w:r>
              <w:t>поставленных</w:t>
            </w:r>
            <w:r>
              <w:rPr>
                <w:spacing w:val="-14"/>
              </w:rPr>
              <w:t xml:space="preserve"> </w:t>
            </w:r>
            <w:r>
              <w:t>целей.</w:t>
            </w:r>
          </w:p>
          <w:p w14:paraId="665E5A31" w14:textId="77777777" w:rsidR="002B3F7A" w:rsidRDefault="001B3B8A">
            <w:pPr>
              <w:pStyle w:val="TableParagraph"/>
              <w:ind w:right="316" w:firstLine="708"/>
              <w:jc w:val="both"/>
            </w:pPr>
            <w:r>
              <w:rPr>
                <w:spacing w:val="-2"/>
              </w:rPr>
              <w:t xml:space="preserve">Поддерживать </w:t>
            </w:r>
            <w:r>
              <w:t>стремление</w:t>
            </w:r>
            <w:r>
              <w:rPr>
                <w:spacing w:val="-14"/>
              </w:rPr>
              <w:t xml:space="preserve"> </w:t>
            </w:r>
            <w:r>
              <w:t>научиться делать что-то и</w:t>
            </w:r>
          </w:p>
          <w:p w14:paraId="4CB6F0E7" w14:textId="77777777" w:rsidR="002B3F7A" w:rsidRDefault="001B3B8A">
            <w:pPr>
              <w:pStyle w:val="TableParagraph"/>
              <w:ind w:right="405"/>
            </w:pPr>
            <w:r>
              <w:t>радостное</w:t>
            </w:r>
            <w:r>
              <w:rPr>
                <w:spacing w:val="-14"/>
              </w:rPr>
              <w:t xml:space="preserve"> </w:t>
            </w:r>
            <w:r>
              <w:t xml:space="preserve">ощущение </w:t>
            </w:r>
            <w:r>
              <w:rPr>
                <w:spacing w:val="-2"/>
              </w:rPr>
              <w:t>возрастающей</w:t>
            </w:r>
          </w:p>
          <w:p w14:paraId="2144A55D" w14:textId="77777777" w:rsidR="002B3F7A" w:rsidRDefault="001B3B8A">
            <w:pPr>
              <w:pStyle w:val="TableParagraph"/>
            </w:pPr>
            <w:r>
              <w:rPr>
                <w:spacing w:val="-2"/>
              </w:rPr>
              <w:t>умелости.</w:t>
            </w:r>
          </w:p>
          <w:p w14:paraId="61889349" w14:textId="77777777" w:rsidR="002B3F7A" w:rsidRDefault="001B3B8A">
            <w:pPr>
              <w:pStyle w:val="TableParagraph"/>
              <w:spacing w:before="1"/>
              <w:ind w:right="93" w:firstLine="708"/>
            </w:pPr>
            <w:r>
              <w:t>В</w:t>
            </w:r>
            <w:r>
              <w:rPr>
                <w:spacing w:val="-12"/>
              </w:rPr>
              <w:t xml:space="preserve"> </w:t>
            </w:r>
            <w:r>
              <w:t>ходе</w:t>
            </w:r>
            <w:r>
              <w:rPr>
                <w:spacing w:val="-12"/>
              </w:rPr>
              <w:t xml:space="preserve"> </w:t>
            </w:r>
            <w:r>
              <w:t>занятий</w:t>
            </w:r>
            <w:r>
              <w:rPr>
                <w:spacing w:val="-12"/>
              </w:rPr>
              <w:t xml:space="preserve"> </w:t>
            </w:r>
            <w:r>
              <w:t>и в повседневной жизни терпимо относиться к затруднениям ребенка, позволять ему</w:t>
            </w:r>
          </w:p>
          <w:p w14:paraId="4F8741B1" w14:textId="77777777" w:rsidR="002B3F7A" w:rsidRDefault="001B3B8A">
            <w:pPr>
              <w:pStyle w:val="TableParagraph"/>
              <w:spacing w:before="1"/>
            </w:pPr>
            <w:r>
              <w:t>действовать</w:t>
            </w:r>
            <w:r>
              <w:rPr>
                <w:spacing w:val="-14"/>
              </w:rPr>
              <w:t xml:space="preserve"> </w:t>
            </w:r>
            <w:r>
              <w:t>в</w:t>
            </w:r>
            <w:r>
              <w:rPr>
                <w:spacing w:val="-14"/>
              </w:rPr>
              <w:t xml:space="preserve"> </w:t>
            </w:r>
            <w:r>
              <w:t xml:space="preserve">своем </w:t>
            </w:r>
            <w:r>
              <w:rPr>
                <w:spacing w:val="-2"/>
              </w:rPr>
              <w:t>темпе.</w:t>
            </w:r>
          </w:p>
          <w:p w14:paraId="12F00BE7" w14:textId="77777777" w:rsidR="002B3F7A" w:rsidRDefault="001B3B8A">
            <w:pPr>
              <w:pStyle w:val="TableParagraph"/>
              <w:ind w:firstLine="708"/>
            </w:pPr>
            <w:r>
              <w:t>Не</w:t>
            </w:r>
            <w:r>
              <w:rPr>
                <w:spacing w:val="-14"/>
              </w:rPr>
              <w:t xml:space="preserve"> </w:t>
            </w:r>
            <w:r>
              <w:t xml:space="preserve">критиковать </w:t>
            </w:r>
            <w:r>
              <w:rPr>
                <w:spacing w:val="-2"/>
              </w:rPr>
              <w:t>результаты</w:t>
            </w:r>
          </w:p>
          <w:p w14:paraId="1E056646" w14:textId="77777777" w:rsidR="002B3F7A" w:rsidRDefault="001B3B8A">
            <w:pPr>
              <w:pStyle w:val="TableParagraph"/>
            </w:pPr>
            <w:r>
              <w:t>деятельности</w:t>
            </w:r>
            <w:r>
              <w:rPr>
                <w:spacing w:val="-14"/>
              </w:rPr>
              <w:t xml:space="preserve"> </w:t>
            </w:r>
            <w:r>
              <w:t>детей,</w:t>
            </w:r>
            <w:r>
              <w:rPr>
                <w:spacing w:val="-14"/>
              </w:rPr>
              <w:t xml:space="preserve"> </w:t>
            </w:r>
            <w:r>
              <w:t>а также их самих.</w:t>
            </w:r>
          </w:p>
          <w:p w14:paraId="50315E99" w14:textId="77777777" w:rsidR="002B3F7A" w:rsidRDefault="001B3B8A">
            <w:pPr>
              <w:pStyle w:val="TableParagraph"/>
              <w:ind w:right="315"/>
            </w:pPr>
            <w:r>
              <w:t>Использовать</w:t>
            </w:r>
            <w:r>
              <w:rPr>
                <w:spacing w:val="-14"/>
              </w:rPr>
              <w:t xml:space="preserve"> </w:t>
            </w:r>
            <w:r>
              <w:t>в</w:t>
            </w:r>
            <w:r>
              <w:rPr>
                <w:spacing w:val="-14"/>
              </w:rPr>
              <w:t xml:space="preserve"> </w:t>
            </w:r>
            <w:r>
              <w:t>роли носителей критики только игровые</w:t>
            </w:r>
          </w:p>
          <w:p w14:paraId="11070540" w14:textId="77777777" w:rsidR="002B3F7A" w:rsidRDefault="001B3B8A">
            <w:pPr>
              <w:pStyle w:val="TableParagraph"/>
            </w:pPr>
            <w:r>
              <w:t>персонажи,</w:t>
            </w:r>
            <w:r>
              <w:rPr>
                <w:spacing w:val="-14"/>
              </w:rPr>
              <w:t xml:space="preserve"> </w:t>
            </w:r>
            <w:r>
              <w:t>для</w:t>
            </w:r>
            <w:r>
              <w:rPr>
                <w:spacing w:val="-14"/>
              </w:rPr>
              <w:t xml:space="preserve"> </w:t>
            </w:r>
            <w:r>
              <w:t>которых создавались эти продукты. Ограничить критику</w:t>
            </w:r>
            <w:r>
              <w:rPr>
                <w:spacing w:val="-14"/>
              </w:rPr>
              <w:t xml:space="preserve"> </w:t>
            </w:r>
            <w:r>
              <w:t xml:space="preserve">исключительно </w:t>
            </w:r>
            <w:r>
              <w:rPr>
                <w:spacing w:val="-2"/>
              </w:rPr>
              <w:t>результатами продуктивной</w:t>
            </w:r>
          </w:p>
          <w:p w14:paraId="556130C8" w14:textId="77777777" w:rsidR="002B3F7A" w:rsidRDefault="001B3B8A">
            <w:pPr>
              <w:pStyle w:val="TableParagraph"/>
              <w:spacing w:line="252" w:lineRule="exact"/>
            </w:pPr>
            <w:r>
              <w:rPr>
                <w:spacing w:val="-2"/>
              </w:rPr>
              <w:t>деятельности.</w:t>
            </w:r>
          </w:p>
          <w:p w14:paraId="0C993BE8" w14:textId="77777777" w:rsidR="002B3F7A" w:rsidRDefault="001B3B8A">
            <w:pPr>
              <w:pStyle w:val="TableParagraph"/>
              <w:ind w:firstLine="708"/>
            </w:pPr>
            <w:r>
              <w:rPr>
                <w:spacing w:val="-2"/>
              </w:rPr>
              <w:t>Учитывать индивидуальные</w:t>
            </w:r>
          </w:p>
          <w:p w14:paraId="6D9BDF30" w14:textId="77777777" w:rsidR="002B3F7A" w:rsidRDefault="001B3B8A">
            <w:pPr>
              <w:pStyle w:val="TableParagraph"/>
              <w:ind w:right="583"/>
            </w:pPr>
            <w:r>
              <w:t>особенности</w:t>
            </w:r>
            <w:r>
              <w:rPr>
                <w:spacing w:val="-14"/>
              </w:rPr>
              <w:t xml:space="preserve"> </w:t>
            </w:r>
            <w:r>
              <w:t>детей, стремиться найти</w:t>
            </w:r>
          </w:p>
          <w:p w14:paraId="0FCE1F37" w14:textId="77777777" w:rsidR="002B3F7A" w:rsidRDefault="001B3B8A">
            <w:pPr>
              <w:pStyle w:val="TableParagraph"/>
            </w:pPr>
            <w:r>
              <w:t>подход</w:t>
            </w:r>
            <w:r>
              <w:rPr>
                <w:spacing w:val="-14"/>
              </w:rPr>
              <w:t xml:space="preserve"> </w:t>
            </w:r>
            <w:r>
              <w:t>к</w:t>
            </w:r>
            <w:r>
              <w:rPr>
                <w:spacing w:val="-14"/>
              </w:rPr>
              <w:t xml:space="preserve"> </w:t>
            </w:r>
            <w:r>
              <w:t xml:space="preserve">застенчивым, </w:t>
            </w:r>
            <w:r>
              <w:rPr>
                <w:spacing w:val="-2"/>
              </w:rPr>
              <w:t xml:space="preserve">нерешительным, конфликтным, </w:t>
            </w:r>
            <w:r>
              <w:t>непопулярным детям.</w:t>
            </w:r>
          </w:p>
          <w:p w14:paraId="71902E4F" w14:textId="77777777" w:rsidR="002B3F7A" w:rsidRDefault="001B3B8A">
            <w:pPr>
              <w:pStyle w:val="TableParagraph"/>
              <w:spacing w:line="251" w:lineRule="exact"/>
              <w:ind w:left="818"/>
            </w:pPr>
            <w:r>
              <w:t>Уважать</w:t>
            </w:r>
            <w:r>
              <w:rPr>
                <w:spacing w:val="-4"/>
              </w:rPr>
              <w:t xml:space="preserve"> </w:t>
            </w:r>
            <w:r>
              <w:rPr>
                <w:spacing w:val="-10"/>
              </w:rPr>
              <w:t>и</w:t>
            </w:r>
          </w:p>
          <w:p w14:paraId="434D88C8" w14:textId="77777777" w:rsidR="002B3F7A" w:rsidRDefault="001B3B8A">
            <w:pPr>
              <w:pStyle w:val="TableParagraph"/>
              <w:spacing w:line="252" w:lineRule="exact"/>
            </w:pPr>
            <w:r>
              <w:t>ценить</w:t>
            </w:r>
            <w:r>
              <w:rPr>
                <w:spacing w:val="-14"/>
              </w:rPr>
              <w:t xml:space="preserve"> </w:t>
            </w:r>
            <w:r>
              <w:t>каждого</w:t>
            </w:r>
            <w:r>
              <w:rPr>
                <w:spacing w:val="-14"/>
              </w:rPr>
              <w:t xml:space="preserve"> </w:t>
            </w:r>
            <w:r>
              <w:t>ребенка независимо от его</w:t>
            </w:r>
          </w:p>
        </w:tc>
        <w:tc>
          <w:tcPr>
            <w:tcW w:w="2624" w:type="dxa"/>
          </w:tcPr>
          <w:p w14:paraId="108532B5" w14:textId="77777777" w:rsidR="002B3F7A" w:rsidRDefault="001B3B8A">
            <w:pPr>
              <w:pStyle w:val="TableParagraph"/>
              <w:spacing w:before="1"/>
              <w:ind w:left="111"/>
            </w:pPr>
            <w:r>
              <w:lastRenderedPageBreak/>
              <w:t>желание</w:t>
            </w:r>
            <w:r>
              <w:rPr>
                <w:spacing w:val="-14"/>
              </w:rPr>
              <w:t xml:space="preserve"> </w:t>
            </w:r>
            <w:r>
              <w:t>ребенка</w:t>
            </w:r>
            <w:r>
              <w:rPr>
                <w:spacing w:val="-14"/>
              </w:rPr>
              <w:t xml:space="preserve"> </w:t>
            </w:r>
            <w:r>
              <w:t xml:space="preserve">строить первые собственные </w:t>
            </w:r>
            <w:r>
              <w:rPr>
                <w:spacing w:val="-2"/>
              </w:rPr>
              <w:t>умозаключения, внимательно</w:t>
            </w:r>
          </w:p>
          <w:p w14:paraId="60F6F942" w14:textId="77777777" w:rsidR="002B3F7A" w:rsidRDefault="001B3B8A">
            <w:pPr>
              <w:pStyle w:val="TableParagraph"/>
              <w:spacing w:line="252" w:lineRule="exact"/>
              <w:ind w:left="111"/>
            </w:pPr>
            <w:r>
              <w:t>выслушивать</w:t>
            </w:r>
            <w:r>
              <w:rPr>
                <w:spacing w:val="-9"/>
              </w:rPr>
              <w:t xml:space="preserve"> </w:t>
            </w:r>
            <w:r>
              <w:t>все</w:t>
            </w:r>
            <w:r>
              <w:rPr>
                <w:spacing w:val="-6"/>
              </w:rPr>
              <w:t xml:space="preserve"> </w:t>
            </w:r>
            <w:r>
              <w:rPr>
                <w:spacing w:val="-5"/>
              </w:rPr>
              <w:t>его</w:t>
            </w:r>
          </w:p>
          <w:p w14:paraId="7DC538F5" w14:textId="77777777" w:rsidR="002B3F7A" w:rsidRDefault="001B3B8A">
            <w:pPr>
              <w:pStyle w:val="TableParagraph"/>
              <w:spacing w:before="1"/>
              <w:ind w:left="111" w:right="320"/>
            </w:pPr>
            <w:r>
              <w:t>рассуждения,</w:t>
            </w:r>
            <w:r>
              <w:rPr>
                <w:spacing w:val="-14"/>
              </w:rPr>
              <w:t xml:space="preserve"> </w:t>
            </w:r>
            <w:r>
              <w:t>проявляя уважение к его</w:t>
            </w:r>
          </w:p>
          <w:p w14:paraId="122702FF" w14:textId="77777777" w:rsidR="002B3F7A" w:rsidRDefault="001B3B8A">
            <w:pPr>
              <w:pStyle w:val="TableParagraph"/>
              <w:ind w:left="111" w:right="600"/>
            </w:pPr>
            <w:r>
              <w:rPr>
                <w:spacing w:val="-2"/>
              </w:rPr>
              <w:t>интеллектуальному труду.</w:t>
            </w:r>
          </w:p>
          <w:p w14:paraId="7DAAAB01" w14:textId="77777777" w:rsidR="002B3F7A" w:rsidRDefault="001B3B8A">
            <w:pPr>
              <w:pStyle w:val="TableParagraph"/>
              <w:ind w:left="111" w:right="131" w:firstLine="708"/>
            </w:pPr>
            <w:r>
              <w:rPr>
                <w:spacing w:val="-2"/>
              </w:rPr>
              <w:lastRenderedPageBreak/>
              <w:t xml:space="preserve">Создавать </w:t>
            </w:r>
            <w:r>
              <w:t>условия</w:t>
            </w:r>
            <w:r>
              <w:rPr>
                <w:spacing w:val="-14"/>
              </w:rPr>
              <w:t xml:space="preserve"> </w:t>
            </w:r>
            <w:r>
              <w:t>и</w:t>
            </w:r>
            <w:r>
              <w:rPr>
                <w:spacing w:val="-14"/>
              </w:rPr>
              <w:t xml:space="preserve"> </w:t>
            </w:r>
            <w:r>
              <w:t xml:space="preserve">поддерживать </w:t>
            </w:r>
            <w:r>
              <w:rPr>
                <w:spacing w:val="-2"/>
              </w:rPr>
              <w:t>театрализованную</w:t>
            </w:r>
          </w:p>
          <w:p w14:paraId="176F3250" w14:textId="77777777" w:rsidR="002B3F7A" w:rsidRDefault="001B3B8A">
            <w:pPr>
              <w:pStyle w:val="TableParagraph"/>
              <w:ind w:left="111"/>
            </w:pPr>
            <w:r>
              <w:t>деятельность</w:t>
            </w:r>
            <w:r>
              <w:rPr>
                <w:spacing w:val="-14"/>
              </w:rPr>
              <w:t xml:space="preserve"> </w:t>
            </w:r>
            <w:r>
              <w:t>детей,</w:t>
            </w:r>
            <w:r>
              <w:rPr>
                <w:spacing w:val="-14"/>
              </w:rPr>
              <w:t xml:space="preserve"> </w:t>
            </w:r>
            <w:r>
              <w:t xml:space="preserve">их </w:t>
            </w:r>
            <w:r>
              <w:rPr>
                <w:spacing w:val="-2"/>
              </w:rPr>
              <w:t>стремление</w:t>
            </w:r>
          </w:p>
          <w:p w14:paraId="1FE9DEBD" w14:textId="77777777" w:rsidR="002B3F7A" w:rsidRDefault="001B3B8A">
            <w:pPr>
              <w:pStyle w:val="TableParagraph"/>
              <w:ind w:left="111"/>
            </w:pPr>
            <w:r>
              <w:rPr>
                <w:spacing w:val="-2"/>
              </w:rPr>
              <w:t>переодеваться («рядиться»).</w:t>
            </w:r>
          </w:p>
          <w:p w14:paraId="6A12AA8F" w14:textId="77777777" w:rsidR="002B3F7A" w:rsidRDefault="001B3B8A">
            <w:pPr>
              <w:pStyle w:val="TableParagraph"/>
              <w:ind w:left="111" w:firstLine="708"/>
            </w:pPr>
            <w:r>
              <w:rPr>
                <w:spacing w:val="-2"/>
              </w:rPr>
              <w:t xml:space="preserve">Обеспечить </w:t>
            </w:r>
            <w:r>
              <w:t>условия для</w:t>
            </w:r>
          </w:p>
          <w:p w14:paraId="69262F1A" w14:textId="77777777" w:rsidR="002B3F7A" w:rsidRDefault="001B3B8A">
            <w:pPr>
              <w:pStyle w:val="TableParagraph"/>
              <w:spacing w:line="252" w:lineRule="exact"/>
              <w:ind w:left="111"/>
            </w:pPr>
            <w:r>
              <w:rPr>
                <w:spacing w:val="-2"/>
              </w:rPr>
              <w:t>музыкальной</w:t>
            </w:r>
          </w:p>
          <w:p w14:paraId="78E9DBA6" w14:textId="77777777" w:rsidR="002B3F7A" w:rsidRDefault="001B3B8A">
            <w:pPr>
              <w:pStyle w:val="TableParagraph"/>
              <w:ind w:left="111" w:right="131"/>
            </w:pPr>
            <w:r>
              <w:t>импровизации,</w:t>
            </w:r>
            <w:r>
              <w:rPr>
                <w:spacing w:val="-14"/>
              </w:rPr>
              <w:t xml:space="preserve"> </w:t>
            </w:r>
            <w:r>
              <w:t>пения</w:t>
            </w:r>
            <w:r>
              <w:rPr>
                <w:spacing w:val="-14"/>
              </w:rPr>
              <w:t xml:space="preserve"> </w:t>
            </w:r>
            <w:r>
              <w:t>и движений под популярную музыку.</w:t>
            </w:r>
          </w:p>
          <w:p w14:paraId="3E9C5C07" w14:textId="77777777" w:rsidR="002B3F7A" w:rsidRDefault="001B3B8A">
            <w:pPr>
              <w:pStyle w:val="TableParagraph"/>
              <w:spacing w:before="1"/>
              <w:ind w:left="111" w:right="320" w:firstLine="708"/>
            </w:pPr>
            <w:r>
              <w:t>Создавать в группе возможность, используя мебель и ткани,</w:t>
            </w:r>
            <w:r>
              <w:rPr>
                <w:spacing w:val="-14"/>
              </w:rPr>
              <w:t xml:space="preserve"> </w:t>
            </w:r>
            <w:r>
              <w:t>строить</w:t>
            </w:r>
            <w:r>
              <w:rPr>
                <w:spacing w:val="-14"/>
              </w:rPr>
              <w:t xml:space="preserve"> </w:t>
            </w:r>
            <w:r>
              <w:t>«дома», укрытия для игр.</w:t>
            </w:r>
          </w:p>
          <w:p w14:paraId="0F83419A" w14:textId="77777777" w:rsidR="002B3F7A" w:rsidRDefault="001B3B8A">
            <w:pPr>
              <w:pStyle w:val="TableParagraph"/>
              <w:ind w:left="111" w:right="320" w:firstLine="708"/>
            </w:pPr>
            <w:r>
              <w:rPr>
                <w:spacing w:val="-2"/>
              </w:rPr>
              <w:t xml:space="preserve">Негативные </w:t>
            </w:r>
            <w:r>
              <w:t>оценки давать только поступкам ребенка и только</w:t>
            </w:r>
            <w:r>
              <w:rPr>
                <w:spacing w:val="-9"/>
              </w:rPr>
              <w:t xml:space="preserve"> </w:t>
            </w:r>
            <w:r>
              <w:t>один</w:t>
            </w:r>
            <w:r>
              <w:rPr>
                <w:spacing w:val="-9"/>
              </w:rPr>
              <w:t xml:space="preserve"> </w:t>
            </w:r>
            <w:r>
              <w:t>на</w:t>
            </w:r>
            <w:r>
              <w:rPr>
                <w:spacing w:val="-9"/>
              </w:rPr>
              <w:t xml:space="preserve"> </w:t>
            </w:r>
            <w:r>
              <w:t>один,</w:t>
            </w:r>
            <w:r>
              <w:rPr>
                <w:spacing w:val="-9"/>
              </w:rPr>
              <w:t xml:space="preserve"> </w:t>
            </w:r>
            <w:r>
              <w:t>а не</w:t>
            </w:r>
            <w:r>
              <w:rPr>
                <w:spacing w:val="-2"/>
              </w:rPr>
              <w:t xml:space="preserve"> </w:t>
            </w:r>
            <w:r>
              <w:t>на</w:t>
            </w:r>
            <w:r>
              <w:rPr>
                <w:spacing w:val="-1"/>
              </w:rPr>
              <w:t xml:space="preserve"> </w:t>
            </w:r>
            <w:r>
              <w:t>глазах</w:t>
            </w:r>
            <w:r>
              <w:rPr>
                <w:spacing w:val="-1"/>
              </w:rPr>
              <w:t xml:space="preserve"> </w:t>
            </w:r>
            <w:r>
              <w:t>у</w:t>
            </w:r>
            <w:r>
              <w:rPr>
                <w:spacing w:val="-3"/>
              </w:rPr>
              <w:t xml:space="preserve"> </w:t>
            </w:r>
            <w:r>
              <w:rPr>
                <w:spacing w:val="-2"/>
              </w:rPr>
              <w:t>группы.</w:t>
            </w:r>
          </w:p>
          <w:p w14:paraId="3978683E" w14:textId="77777777" w:rsidR="002B3F7A" w:rsidRDefault="001B3B8A">
            <w:pPr>
              <w:pStyle w:val="TableParagraph"/>
              <w:ind w:left="111" w:right="114" w:firstLine="708"/>
            </w:pPr>
            <w:r>
              <w:rPr>
                <w:spacing w:val="-2"/>
              </w:rPr>
              <w:t xml:space="preserve">Недопустимо </w:t>
            </w:r>
            <w:r>
              <w:t>диктовать</w:t>
            </w:r>
            <w:r>
              <w:rPr>
                <w:spacing w:val="-9"/>
              </w:rPr>
              <w:t xml:space="preserve"> </w:t>
            </w:r>
            <w:r>
              <w:t>детям,</w:t>
            </w:r>
            <w:r>
              <w:rPr>
                <w:spacing w:val="-9"/>
              </w:rPr>
              <w:t xml:space="preserve"> </w:t>
            </w:r>
            <w:r>
              <w:t>как</w:t>
            </w:r>
            <w:r>
              <w:rPr>
                <w:spacing w:val="-9"/>
              </w:rPr>
              <w:t xml:space="preserve"> </w:t>
            </w:r>
            <w:r>
              <w:t>и</w:t>
            </w:r>
            <w:r>
              <w:rPr>
                <w:spacing w:val="-9"/>
              </w:rPr>
              <w:t xml:space="preserve"> </w:t>
            </w:r>
            <w:r>
              <w:t>во что они должны играть, навязывать им сюжеты игры. Развивающий потенциал игры определяется тем, что</w:t>
            </w:r>
            <w:r>
              <w:rPr>
                <w:spacing w:val="40"/>
              </w:rPr>
              <w:t xml:space="preserve"> </w:t>
            </w:r>
            <w:r>
              <w:t>это самостоятельная, организуемая самими</w:t>
            </w:r>
          </w:p>
          <w:p w14:paraId="5B43EE4F" w14:textId="77777777" w:rsidR="002B3F7A" w:rsidRDefault="001B3B8A">
            <w:pPr>
              <w:pStyle w:val="TableParagraph"/>
              <w:spacing w:line="251" w:lineRule="exact"/>
              <w:ind w:left="111"/>
            </w:pPr>
            <w:r>
              <w:t>детьми</w:t>
            </w:r>
            <w:r>
              <w:rPr>
                <w:spacing w:val="-1"/>
              </w:rPr>
              <w:t xml:space="preserve"> </w:t>
            </w:r>
            <w:r>
              <w:rPr>
                <w:spacing w:val="-2"/>
              </w:rPr>
              <w:t>деятельность.</w:t>
            </w:r>
          </w:p>
          <w:p w14:paraId="581A3A18" w14:textId="77777777" w:rsidR="002B3F7A" w:rsidRDefault="001B3B8A">
            <w:pPr>
              <w:pStyle w:val="TableParagraph"/>
              <w:spacing w:before="2"/>
              <w:ind w:left="111" w:right="131" w:firstLine="708"/>
            </w:pPr>
            <w:r>
              <w:rPr>
                <w:spacing w:val="-2"/>
              </w:rPr>
              <w:t xml:space="preserve">Участие </w:t>
            </w:r>
            <w:r>
              <w:t>взрослого в играх детей полезно</w:t>
            </w:r>
            <w:r>
              <w:rPr>
                <w:spacing w:val="-14"/>
              </w:rPr>
              <w:t xml:space="preserve"> </w:t>
            </w:r>
            <w:r>
              <w:t>при</w:t>
            </w:r>
            <w:r>
              <w:rPr>
                <w:spacing w:val="-14"/>
              </w:rPr>
              <w:t xml:space="preserve"> </w:t>
            </w:r>
            <w:r>
              <w:t>выполнении следующих условий:</w:t>
            </w:r>
          </w:p>
          <w:p w14:paraId="01338C0E" w14:textId="77777777" w:rsidR="002B3F7A" w:rsidRDefault="001B3B8A">
            <w:pPr>
              <w:pStyle w:val="TableParagraph"/>
              <w:ind w:left="111"/>
            </w:pPr>
            <w:r>
              <w:t>дети</w:t>
            </w:r>
            <w:r>
              <w:rPr>
                <w:spacing w:val="-14"/>
              </w:rPr>
              <w:t xml:space="preserve"> </w:t>
            </w:r>
            <w:r>
              <w:t>сами</w:t>
            </w:r>
            <w:r>
              <w:rPr>
                <w:spacing w:val="-14"/>
              </w:rPr>
              <w:t xml:space="preserve"> </w:t>
            </w:r>
            <w:r>
              <w:t>приглашают взрослого в игру или</w:t>
            </w:r>
          </w:p>
          <w:p w14:paraId="3190A6B1" w14:textId="77777777" w:rsidR="002B3F7A" w:rsidRDefault="001B3B8A">
            <w:pPr>
              <w:pStyle w:val="TableParagraph"/>
              <w:ind w:left="111"/>
            </w:pPr>
            <w:r>
              <w:rPr>
                <w:spacing w:val="-2"/>
              </w:rPr>
              <w:t>добровольно</w:t>
            </w:r>
          </w:p>
          <w:p w14:paraId="15579139" w14:textId="77777777" w:rsidR="002B3F7A" w:rsidRDefault="001B3B8A">
            <w:pPr>
              <w:pStyle w:val="TableParagraph"/>
              <w:spacing w:before="1"/>
              <w:ind w:left="111" w:right="320"/>
            </w:pPr>
            <w:r>
              <w:t>соглашаются на его участие;</w:t>
            </w:r>
            <w:r>
              <w:rPr>
                <w:spacing w:val="-12"/>
              </w:rPr>
              <w:t xml:space="preserve"> </w:t>
            </w:r>
            <w:r>
              <w:t>сюжет</w:t>
            </w:r>
            <w:r>
              <w:rPr>
                <w:spacing w:val="-13"/>
              </w:rPr>
              <w:t xml:space="preserve"> </w:t>
            </w:r>
            <w:r>
              <w:t>и</w:t>
            </w:r>
            <w:r>
              <w:rPr>
                <w:spacing w:val="-13"/>
              </w:rPr>
              <w:t xml:space="preserve"> </w:t>
            </w:r>
            <w:r>
              <w:t>ход игры, а также роль,</w:t>
            </w:r>
          </w:p>
          <w:p w14:paraId="5B6AEA2B" w14:textId="77777777" w:rsidR="002B3F7A" w:rsidRDefault="001B3B8A">
            <w:pPr>
              <w:pStyle w:val="TableParagraph"/>
              <w:ind w:left="111" w:right="134"/>
            </w:pPr>
            <w:r>
              <w:t>которую</w:t>
            </w:r>
            <w:r>
              <w:rPr>
                <w:spacing w:val="-14"/>
              </w:rPr>
              <w:t xml:space="preserve"> </w:t>
            </w:r>
            <w:r>
              <w:t>взрослый</w:t>
            </w:r>
            <w:r>
              <w:rPr>
                <w:spacing w:val="-14"/>
              </w:rPr>
              <w:t xml:space="preserve"> </w:t>
            </w:r>
            <w:r>
              <w:t>будет играть</w:t>
            </w:r>
            <w:r>
              <w:rPr>
                <w:spacing w:val="-13"/>
              </w:rPr>
              <w:t xml:space="preserve"> </w:t>
            </w:r>
            <w:r>
              <w:t>определяют</w:t>
            </w:r>
            <w:r>
              <w:rPr>
                <w:spacing w:val="-13"/>
              </w:rPr>
              <w:t xml:space="preserve"> </w:t>
            </w:r>
            <w:r>
              <w:t>дети, а не педагог; характер исполнения роли также определяется детьми.</w:t>
            </w:r>
          </w:p>
          <w:p w14:paraId="2FA66D7E" w14:textId="77777777" w:rsidR="002B3F7A" w:rsidRDefault="001B3B8A">
            <w:pPr>
              <w:pStyle w:val="TableParagraph"/>
              <w:spacing w:line="252" w:lineRule="exact"/>
              <w:ind w:left="111" w:right="113" w:firstLine="708"/>
            </w:pPr>
            <w:r>
              <w:t>Привлекать</w:t>
            </w:r>
            <w:r>
              <w:rPr>
                <w:spacing w:val="-14"/>
              </w:rPr>
              <w:t xml:space="preserve"> </w:t>
            </w:r>
            <w:r>
              <w:t>детей к украшению группы к</w:t>
            </w:r>
          </w:p>
        </w:tc>
        <w:tc>
          <w:tcPr>
            <w:tcW w:w="2523" w:type="dxa"/>
          </w:tcPr>
          <w:p w14:paraId="1EC3524B" w14:textId="77777777" w:rsidR="002B3F7A" w:rsidRDefault="001B3B8A">
            <w:pPr>
              <w:pStyle w:val="TableParagraph"/>
              <w:spacing w:before="1"/>
              <w:ind w:left="108" w:right="196" w:firstLine="708"/>
            </w:pPr>
            <w:r>
              <w:lastRenderedPageBreak/>
              <w:t>Создавать в группе</w:t>
            </w:r>
            <w:r>
              <w:rPr>
                <w:spacing w:val="-14"/>
              </w:rPr>
              <w:t xml:space="preserve"> </w:t>
            </w:r>
            <w:r>
              <w:t xml:space="preserve">положительный </w:t>
            </w:r>
            <w:r>
              <w:rPr>
                <w:spacing w:val="-2"/>
              </w:rPr>
              <w:t>психологический</w:t>
            </w:r>
          </w:p>
          <w:p w14:paraId="4638C0B7" w14:textId="77777777" w:rsidR="002B3F7A" w:rsidRDefault="001B3B8A">
            <w:pPr>
              <w:pStyle w:val="TableParagraph"/>
              <w:ind w:left="108"/>
            </w:pPr>
            <w:r>
              <w:t>микроклимат, в равной мере</w:t>
            </w:r>
            <w:r>
              <w:rPr>
                <w:spacing w:val="-11"/>
              </w:rPr>
              <w:t xml:space="preserve"> </w:t>
            </w:r>
            <w:r>
              <w:t>проявляя</w:t>
            </w:r>
            <w:r>
              <w:rPr>
                <w:spacing w:val="-13"/>
              </w:rPr>
              <w:t xml:space="preserve"> </w:t>
            </w:r>
            <w:r>
              <w:t>любовь</w:t>
            </w:r>
            <w:r>
              <w:rPr>
                <w:spacing w:val="-11"/>
              </w:rPr>
              <w:t xml:space="preserve"> </w:t>
            </w:r>
            <w:r>
              <w:t>и заботу ко всем детям: выражать радость при встрече; использовать</w:t>
            </w:r>
          </w:p>
          <w:p w14:paraId="0A461289" w14:textId="77777777" w:rsidR="002B3F7A" w:rsidRDefault="001B3B8A">
            <w:pPr>
              <w:pStyle w:val="TableParagraph"/>
              <w:ind w:left="108" w:right="196"/>
            </w:pPr>
            <w:r>
              <w:t xml:space="preserve">ласку и теплое слово </w:t>
            </w:r>
            <w:r>
              <w:lastRenderedPageBreak/>
              <w:t>для</w:t>
            </w:r>
            <w:r>
              <w:rPr>
                <w:spacing w:val="-14"/>
              </w:rPr>
              <w:t xml:space="preserve"> </w:t>
            </w:r>
            <w:r>
              <w:t>выражения</w:t>
            </w:r>
            <w:r>
              <w:rPr>
                <w:spacing w:val="-14"/>
              </w:rPr>
              <w:t xml:space="preserve"> </w:t>
            </w:r>
            <w:r>
              <w:t>своего отношения</w:t>
            </w:r>
            <w:r>
              <w:rPr>
                <w:spacing w:val="-5"/>
              </w:rPr>
              <w:t xml:space="preserve"> </w:t>
            </w:r>
            <w:r>
              <w:t>к</w:t>
            </w:r>
            <w:r>
              <w:rPr>
                <w:spacing w:val="-3"/>
              </w:rPr>
              <w:t xml:space="preserve"> </w:t>
            </w:r>
            <w:r>
              <w:rPr>
                <w:spacing w:val="-2"/>
              </w:rPr>
              <w:t>ребенку.</w:t>
            </w:r>
          </w:p>
          <w:p w14:paraId="3D41D462" w14:textId="77777777" w:rsidR="002B3F7A" w:rsidRDefault="001B3B8A">
            <w:pPr>
              <w:pStyle w:val="TableParagraph"/>
              <w:ind w:left="108" w:right="198" w:firstLine="708"/>
            </w:pPr>
            <w:r>
              <w:rPr>
                <w:spacing w:val="-2"/>
              </w:rPr>
              <w:t xml:space="preserve">Уважать </w:t>
            </w:r>
            <w:r>
              <w:t>индивидуальные</w:t>
            </w:r>
            <w:r>
              <w:rPr>
                <w:spacing w:val="-14"/>
              </w:rPr>
              <w:t xml:space="preserve"> </w:t>
            </w:r>
            <w:r>
              <w:t>вкусы и привычки детей.</w:t>
            </w:r>
          </w:p>
          <w:p w14:paraId="217D7970" w14:textId="77777777" w:rsidR="002B3F7A" w:rsidRDefault="001B3B8A">
            <w:pPr>
              <w:pStyle w:val="TableParagraph"/>
              <w:ind w:left="108" w:right="99" w:firstLine="708"/>
            </w:pPr>
            <w:r>
              <w:rPr>
                <w:spacing w:val="-2"/>
              </w:rPr>
              <w:t xml:space="preserve">Поощрять </w:t>
            </w:r>
            <w:r>
              <w:t>желание создавать что- либо по собственному замыслу; обращать внимание детей на полезность будущего продукта для других</w:t>
            </w:r>
            <w:r>
              <w:rPr>
                <w:spacing w:val="40"/>
              </w:rPr>
              <w:t xml:space="preserve"> </w:t>
            </w:r>
            <w:r>
              <w:t>или</w:t>
            </w:r>
            <w:r>
              <w:rPr>
                <w:spacing w:val="-12"/>
              </w:rPr>
              <w:t xml:space="preserve"> </w:t>
            </w:r>
            <w:r>
              <w:t>ту</w:t>
            </w:r>
            <w:r>
              <w:rPr>
                <w:spacing w:val="-14"/>
              </w:rPr>
              <w:t xml:space="preserve"> </w:t>
            </w:r>
            <w:r>
              <w:t>радость,</w:t>
            </w:r>
            <w:r>
              <w:rPr>
                <w:spacing w:val="-11"/>
              </w:rPr>
              <w:t xml:space="preserve"> </w:t>
            </w:r>
            <w:r>
              <w:t>которую он доставит кому-то</w:t>
            </w:r>
          </w:p>
          <w:p w14:paraId="65A87C40" w14:textId="77777777" w:rsidR="002B3F7A" w:rsidRDefault="001B3B8A">
            <w:pPr>
              <w:pStyle w:val="TableParagraph"/>
              <w:spacing w:line="252" w:lineRule="exact"/>
              <w:ind w:left="108"/>
            </w:pPr>
            <w:r>
              <w:t>(маме,</w:t>
            </w:r>
            <w:r>
              <w:rPr>
                <w:spacing w:val="-3"/>
              </w:rPr>
              <w:t xml:space="preserve"> </w:t>
            </w:r>
            <w:r>
              <w:t>папе,</w:t>
            </w:r>
            <w:r>
              <w:rPr>
                <w:spacing w:val="-3"/>
              </w:rPr>
              <w:t xml:space="preserve"> </w:t>
            </w:r>
            <w:r>
              <w:rPr>
                <w:spacing w:val="-2"/>
              </w:rPr>
              <w:t>бабушке).</w:t>
            </w:r>
          </w:p>
          <w:p w14:paraId="0BB396CB" w14:textId="77777777" w:rsidR="002B3F7A" w:rsidRDefault="001B3B8A">
            <w:pPr>
              <w:pStyle w:val="TableParagraph"/>
              <w:ind w:left="108" w:right="319" w:firstLine="708"/>
            </w:pPr>
            <w:r>
              <w:rPr>
                <w:spacing w:val="-2"/>
              </w:rPr>
              <w:t xml:space="preserve">Создавать </w:t>
            </w:r>
            <w:r>
              <w:t xml:space="preserve">условия для </w:t>
            </w:r>
            <w:r>
              <w:rPr>
                <w:spacing w:val="-2"/>
              </w:rPr>
              <w:t>разнообразной</w:t>
            </w:r>
          </w:p>
          <w:p w14:paraId="03ACA0AC" w14:textId="77777777" w:rsidR="002B3F7A" w:rsidRDefault="001B3B8A">
            <w:pPr>
              <w:pStyle w:val="TableParagraph"/>
              <w:spacing w:before="1"/>
              <w:ind w:left="108" w:right="319"/>
            </w:pPr>
            <w:r>
              <w:rPr>
                <w:spacing w:val="-2"/>
              </w:rPr>
              <w:t>самостоятельной творческой</w:t>
            </w:r>
          </w:p>
          <w:p w14:paraId="109C9F6F" w14:textId="77777777" w:rsidR="002B3F7A" w:rsidRDefault="001B3B8A">
            <w:pPr>
              <w:pStyle w:val="TableParagraph"/>
              <w:spacing w:line="251" w:lineRule="exact"/>
              <w:ind w:left="108"/>
            </w:pPr>
            <w:r>
              <w:t>деятельности</w:t>
            </w:r>
            <w:r>
              <w:rPr>
                <w:spacing w:val="-6"/>
              </w:rPr>
              <w:t xml:space="preserve"> </w:t>
            </w:r>
            <w:r>
              <w:rPr>
                <w:spacing w:val="-2"/>
              </w:rPr>
              <w:t>детей.</w:t>
            </w:r>
          </w:p>
          <w:p w14:paraId="639D1A99" w14:textId="77777777" w:rsidR="002B3F7A" w:rsidRDefault="001B3B8A">
            <w:pPr>
              <w:pStyle w:val="TableParagraph"/>
              <w:spacing w:before="1" w:line="253" w:lineRule="exact"/>
              <w:ind w:left="816"/>
            </w:pPr>
            <w:r>
              <w:rPr>
                <w:spacing w:val="-5"/>
              </w:rPr>
              <w:t>При</w:t>
            </w:r>
          </w:p>
          <w:p w14:paraId="1D123F0B" w14:textId="77777777" w:rsidR="002B3F7A" w:rsidRDefault="001B3B8A">
            <w:pPr>
              <w:pStyle w:val="TableParagraph"/>
              <w:ind w:left="108" w:right="319"/>
            </w:pPr>
            <w:r>
              <w:rPr>
                <w:spacing w:val="-2"/>
              </w:rPr>
              <w:t xml:space="preserve">необходимости </w:t>
            </w:r>
            <w:r>
              <w:t>помогать</w:t>
            </w:r>
            <w:r>
              <w:rPr>
                <w:spacing w:val="-14"/>
              </w:rPr>
              <w:t xml:space="preserve"> </w:t>
            </w:r>
            <w:r>
              <w:t>детям</w:t>
            </w:r>
            <w:r>
              <w:rPr>
                <w:spacing w:val="-14"/>
              </w:rPr>
              <w:t xml:space="preserve"> </w:t>
            </w:r>
            <w:r>
              <w:t>в</w:t>
            </w:r>
          </w:p>
          <w:p w14:paraId="60094C35" w14:textId="77777777" w:rsidR="002B3F7A" w:rsidRDefault="001B3B8A">
            <w:pPr>
              <w:pStyle w:val="TableParagraph"/>
              <w:spacing w:before="1"/>
              <w:ind w:left="108" w:right="642"/>
            </w:pPr>
            <w:r>
              <w:t>решении проблем организации</w:t>
            </w:r>
            <w:r>
              <w:rPr>
                <w:spacing w:val="-14"/>
              </w:rPr>
              <w:t xml:space="preserve"> </w:t>
            </w:r>
            <w:r>
              <w:t>игры.</w:t>
            </w:r>
          </w:p>
          <w:p w14:paraId="5FBD6478" w14:textId="77777777" w:rsidR="002B3F7A" w:rsidRDefault="001B3B8A">
            <w:pPr>
              <w:pStyle w:val="TableParagraph"/>
              <w:spacing w:line="252" w:lineRule="exact"/>
              <w:ind w:left="816"/>
            </w:pPr>
            <w:r>
              <w:rPr>
                <w:spacing w:val="-2"/>
              </w:rPr>
              <w:t>Привлекать</w:t>
            </w:r>
          </w:p>
          <w:p w14:paraId="7FC439EA" w14:textId="77777777" w:rsidR="002B3F7A" w:rsidRDefault="001B3B8A">
            <w:pPr>
              <w:pStyle w:val="TableParagraph"/>
              <w:ind w:left="108"/>
            </w:pPr>
            <w:r>
              <w:t>детей к планированию жизни</w:t>
            </w:r>
            <w:r>
              <w:rPr>
                <w:spacing w:val="-10"/>
              </w:rPr>
              <w:t xml:space="preserve"> </w:t>
            </w:r>
            <w:r>
              <w:t>группы</w:t>
            </w:r>
            <w:r>
              <w:rPr>
                <w:spacing w:val="-9"/>
              </w:rPr>
              <w:t xml:space="preserve"> </w:t>
            </w:r>
            <w:r>
              <w:t>на</w:t>
            </w:r>
            <w:r>
              <w:rPr>
                <w:spacing w:val="-9"/>
              </w:rPr>
              <w:t xml:space="preserve"> </w:t>
            </w:r>
            <w:r>
              <w:t>день</w:t>
            </w:r>
            <w:r>
              <w:rPr>
                <w:spacing w:val="-9"/>
              </w:rPr>
              <w:t xml:space="preserve"> </w:t>
            </w:r>
            <w:r>
              <w:t>и на более отдаленную</w:t>
            </w:r>
          </w:p>
          <w:p w14:paraId="25EEBC8C" w14:textId="77777777" w:rsidR="002B3F7A" w:rsidRDefault="001B3B8A">
            <w:pPr>
              <w:pStyle w:val="TableParagraph"/>
              <w:spacing w:line="252" w:lineRule="exact"/>
              <w:ind w:left="108"/>
            </w:pPr>
            <w:r>
              <w:rPr>
                <w:spacing w:val="-2"/>
              </w:rPr>
              <w:t>перспективу.</w:t>
            </w:r>
          </w:p>
          <w:p w14:paraId="52C4081F" w14:textId="77777777" w:rsidR="002B3F7A" w:rsidRDefault="001B3B8A">
            <w:pPr>
              <w:pStyle w:val="TableParagraph"/>
              <w:spacing w:before="1"/>
              <w:ind w:left="108" w:right="610"/>
            </w:pPr>
            <w:r>
              <w:t>Обсуждать выбор спектакля для постановки,</w:t>
            </w:r>
            <w:r>
              <w:rPr>
                <w:spacing w:val="-14"/>
              </w:rPr>
              <w:t xml:space="preserve"> </w:t>
            </w:r>
            <w:r>
              <w:t>песни, танца и т.д.</w:t>
            </w:r>
          </w:p>
          <w:p w14:paraId="45786F1E" w14:textId="77777777" w:rsidR="002B3F7A" w:rsidRDefault="001B3B8A">
            <w:pPr>
              <w:pStyle w:val="TableParagraph"/>
              <w:ind w:left="108" w:right="319" w:firstLine="708"/>
            </w:pPr>
            <w:r>
              <w:rPr>
                <w:spacing w:val="-2"/>
              </w:rPr>
              <w:t xml:space="preserve">Создавать </w:t>
            </w:r>
            <w:r>
              <w:t>условия</w:t>
            </w:r>
            <w:r>
              <w:rPr>
                <w:spacing w:val="-14"/>
              </w:rPr>
              <w:t xml:space="preserve"> </w:t>
            </w:r>
            <w:r>
              <w:t>и</w:t>
            </w:r>
            <w:r>
              <w:rPr>
                <w:spacing w:val="-14"/>
              </w:rPr>
              <w:t xml:space="preserve"> </w:t>
            </w:r>
            <w:r>
              <w:t>выделять время для</w:t>
            </w:r>
          </w:p>
          <w:p w14:paraId="384BB448" w14:textId="77777777" w:rsidR="002B3F7A" w:rsidRDefault="001B3B8A">
            <w:pPr>
              <w:pStyle w:val="TableParagraph"/>
              <w:spacing w:before="1"/>
              <w:ind w:left="108" w:right="319"/>
            </w:pPr>
            <w:r>
              <w:rPr>
                <w:spacing w:val="-2"/>
              </w:rPr>
              <w:t xml:space="preserve">самостоятельной </w:t>
            </w:r>
            <w:r>
              <w:t xml:space="preserve">творческой или </w:t>
            </w:r>
            <w:r>
              <w:rPr>
                <w:spacing w:val="-2"/>
              </w:rPr>
              <w:t>познавательной</w:t>
            </w:r>
          </w:p>
          <w:p w14:paraId="4B4FF497" w14:textId="77777777" w:rsidR="002B3F7A" w:rsidRDefault="001B3B8A">
            <w:pPr>
              <w:pStyle w:val="TableParagraph"/>
              <w:ind w:left="108" w:right="196"/>
            </w:pPr>
            <w:r>
              <w:t>деятельности</w:t>
            </w:r>
            <w:r>
              <w:rPr>
                <w:spacing w:val="-14"/>
              </w:rPr>
              <w:t xml:space="preserve"> </w:t>
            </w:r>
            <w:r>
              <w:t>детей</w:t>
            </w:r>
            <w:r>
              <w:rPr>
                <w:spacing w:val="-14"/>
              </w:rPr>
              <w:t xml:space="preserve"> </w:t>
            </w:r>
            <w:r>
              <w:t xml:space="preserve">по </w:t>
            </w:r>
            <w:r>
              <w:rPr>
                <w:spacing w:val="-2"/>
              </w:rPr>
              <w:t>интересам.</w:t>
            </w:r>
          </w:p>
        </w:tc>
        <w:tc>
          <w:tcPr>
            <w:tcW w:w="2525" w:type="dxa"/>
          </w:tcPr>
          <w:p w14:paraId="556714CE" w14:textId="77777777" w:rsidR="002B3F7A" w:rsidRDefault="001B3B8A">
            <w:pPr>
              <w:pStyle w:val="TableParagraph"/>
              <w:spacing w:before="1" w:line="252" w:lineRule="exact"/>
            </w:pPr>
            <w:r>
              <w:lastRenderedPageBreak/>
              <w:t>оценку</w:t>
            </w:r>
            <w:r>
              <w:rPr>
                <w:spacing w:val="-7"/>
              </w:rPr>
              <w:t xml:space="preserve"> </w:t>
            </w:r>
            <w:r>
              <w:rPr>
                <w:spacing w:val="-2"/>
              </w:rPr>
              <w:t>результата</w:t>
            </w:r>
          </w:p>
          <w:p w14:paraId="6E95F568" w14:textId="77777777" w:rsidR="002B3F7A" w:rsidRDefault="001B3B8A">
            <w:pPr>
              <w:pStyle w:val="TableParagraph"/>
              <w:ind w:right="111"/>
            </w:pPr>
            <w:r>
              <w:t xml:space="preserve">деятельности ребенка с </w:t>
            </w:r>
            <w:r>
              <w:rPr>
                <w:spacing w:val="-2"/>
              </w:rPr>
              <w:t xml:space="preserve">одновременным </w:t>
            </w:r>
            <w:r>
              <w:t>признанием его усилий и</w:t>
            </w:r>
            <w:r>
              <w:rPr>
                <w:spacing w:val="-14"/>
              </w:rPr>
              <w:t xml:space="preserve"> </w:t>
            </w:r>
            <w:r>
              <w:t>указанием</w:t>
            </w:r>
            <w:r>
              <w:rPr>
                <w:spacing w:val="-14"/>
              </w:rPr>
              <w:t xml:space="preserve"> </w:t>
            </w:r>
            <w:r>
              <w:t xml:space="preserve">возможных путей и способов </w:t>
            </w:r>
            <w:r>
              <w:rPr>
                <w:spacing w:val="-2"/>
              </w:rPr>
              <w:t>совершенствования продукта.</w:t>
            </w:r>
          </w:p>
          <w:p w14:paraId="09F47711" w14:textId="77777777" w:rsidR="002B3F7A" w:rsidRDefault="001B3B8A">
            <w:pPr>
              <w:pStyle w:val="TableParagraph"/>
              <w:spacing w:line="252" w:lineRule="exact"/>
              <w:ind w:left="818"/>
            </w:pPr>
            <w:r>
              <w:rPr>
                <w:spacing w:val="-2"/>
              </w:rPr>
              <w:t>Спокойно</w:t>
            </w:r>
          </w:p>
          <w:p w14:paraId="02888A64" w14:textId="77777777" w:rsidR="002B3F7A" w:rsidRDefault="001B3B8A">
            <w:pPr>
              <w:pStyle w:val="TableParagraph"/>
            </w:pPr>
            <w:r>
              <w:lastRenderedPageBreak/>
              <w:t>реагировать</w:t>
            </w:r>
            <w:r>
              <w:rPr>
                <w:spacing w:val="-14"/>
              </w:rPr>
              <w:t xml:space="preserve"> </w:t>
            </w:r>
            <w:r>
              <w:t>на</w:t>
            </w:r>
            <w:r>
              <w:rPr>
                <w:spacing w:val="-14"/>
              </w:rPr>
              <w:t xml:space="preserve"> </w:t>
            </w:r>
            <w:r>
              <w:t>неуспех ребенка и предлагать</w:t>
            </w:r>
          </w:p>
          <w:p w14:paraId="4B31CF2E" w14:textId="77777777" w:rsidR="002B3F7A" w:rsidRDefault="001B3B8A">
            <w:pPr>
              <w:pStyle w:val="TableParagraph"/>
            </w:pPr>
            <w:r>
              <w:t>несколько вариантов исправления работы: повторное исполнение спустя</w:t>
            </w:r>
            <w:r>
              <w:rPr>
                <w:spacing w:val="-14"/>
              </w:rPr>
              <w:t xml:space="preserve"> </w:t>
            </w:r>
            <w:r>
              <w:t>некоторое</w:t>
            </w:r>
            <w:r>
              <w:rPr>
                <w:spacing w:val="-14"/>
              </w:rPr>
              <w:t xml:space="preserve"> </w:t>
            </w:r>
            <w:r>
              <w:t xml:space="preserve">время, </w:t>
            </w:r>
            <w:r>
              <w:rPr>
                <w:spacing w:val="-2"/>
              </w:rPr>
              <w:t>доделывание; совершенствование</w:t>
            </w:r>
          </w:p>
          <w:p w14:paraId="50E60209" w14:textId="77777777" w:rsidR="002B3F7A" w:rsidRDefault="001B3B8A">
            <w:pPr>
              <w:pStyle w:val="TableParagraph"/>
              <w:spacing w:line="253" w:lineRule="exact"/>
            </w:pPr>
            <w:r>
              <w:t>деталей</w:t>
            </w:r>
            <w:r>
              <w:rPr>
                <w:spacing w:val="-5"/>
              </w:rPr>
              <w:t xml:space="preserve"> </w:t>
            </w:r>
            <w:r>
              <w:t>и</w:t>
            </w:r>
            <w:r>
              <w:rPr>
                <w:spacing w:val="-2"/>
              </w:rPr>
              <w:t xml:space="preserve"> </w:t>
            </w:r>
            <w:r>
              <w:rPr>
                <w:spacing w:val="-4"/>
              </w:rPr>
              <w:t>т.п.</w:t>
            </w:r>
          </w:p>
          <w:p w14:paraId="22E8FA73" w14:textId="77777777" w:rsidR="002B3F7A" w:rsidRDefault="001B3B8A">
            <w:pPr>
              <w:pStyle w:val="TableParagraph"/>
              <w:spacing w:before="1"/>
            </w:pPr>
            <w:r>
              <w:t>Рассказывать детям о трудностях,</w:t>
            </w:r>
            <w:r>
              <w:rPr>
                <w:spacing w:val="-14"/>
              </w:rPr>
              <w:t xml:space="preserve"> </w:t>
            </w:r>
            <w:r>
              <w:t>которые</w:t>
            </w:r>
            <w:r>
              <w:rPr>
                <w:spacing w:val="-14"/>
              </w:rPr>
              <w:t xml:space="preserve"> </w:t>
            </w:r>
            <w:r>
              <w:t xml:space="preserve">вы сами испытывали при обучении новым видам </w:t>
            </w:r>
            <w:r>
              <w:rPr>
                <w:spacing w:val="-2"/>
              </w:rPr>
              <w:t>деятельности.</w:t>
            </w:r>
          </w:p>
          <w:p w14:paraId="5EDCC5D2" w14:textId="77777777" w:rsidR="002B3F7A" w:rsidRDefault="001B3B8A">
            <w:pPr>
              <w:pStyle w:val="TableParagraph"/>
              <w:ind w:right="128" w:firstLine="708"/>
            </w:pPr>
            <w:r>
              <w:rPr>
                <w:spacing w:val="-2"/>
              </w:rPr>
              <w:t xml:space="preserve">Создавать </w:t>
            </w:r>
            <w:r>
              <w:t>ситуации,</w:t>
            </w:r>
            <w:r>
              <w:rPr>
                <w:spacing w:val="-14"/>
              </w:rPr>
              <w:t xml:space="preserve"> </w:t>
            </w:r>
            <w:r>
              <w:t>позволяющие ребенку реализовывать свою компетентность,</w:t>
            </w:r>
          </w:p>
          <w:p w14:paraId="569E0465" w14:textId="77777777" w:rsidR="002B3F7A" w:rsidRDefault="001B3B8A">
            <w:pPr>
              <w:pStyle w:val="TableParagraph"/>
              <w:spacing w:before="1"/>
            </w:pPr>
            <w:r>
              <w:t>обретая уважение и признание</w:t>
            </w:r>
            <w:r>
              <w:rPr>
                <w:spacing w:val="-14"/>
              </w:rPr>
              <w:t xml:space="preserve"> </w:t>
            </w:r>
            <w:r>
              <w:t>взрослых</w:t>
            </w:r>
            <w:r>
              <w:rPr>
                <w:spacing w:val="-14"/>
              </w:rPr>
              <w:t xml:space="preserve"> </w:t>
            </w:r>
            <w:r>
              <w:t xml:space="preserve">и </w:t>
            </w:r>
            <w:r>
              <w:rPr>
                <w:spacing w:val="-2"/>
              </w:rPr>
              <w:t>сверстников.</w:t>
            </w:r>
          </w:p>
          <w:p w14:paraId="071B813E" w14:textId="77777777" w:rsidR="002B3F7A" w:rsidRDefault="001B3B8A">
            <w:pPr>
              <w:pStyle w:val="TableParagraph"/>
              <w:ind w:right="388" w:firstLine="708"/>
            </w:pPr>
            <w:r>
              <w:t>Обращаться</w:t>
            </w:r>
            <w:r>
              <w:rPr>
                <w:spacing w:val="-14"/>
              </w:rPr>
              <w:t xml:space="preserve"> </w:t>
            </w:r>
            <w:r>
              <w:t>к детям с просьбой</w:t>
            </w:r>
          </w:p>
          <w:p w14:paraId="4539E63D" w14:textId="77777777" w:rsidR="002B3F7A" w:rsidRDefault="001B3B8A">
            <w:pPr>
              <w:pStyle w:val="TableParagraph"/>
            </w:pPr>
            <w:r>
              <w:t>показать</w:t>
            </w:r>
            <w:r>
              <w:rPr>
                <w:spacing w:val="-14"/>
              </w:rPr>
              <w:t xml:space="preserve"> </w:t>
            </w:r>
            <w:r>
              <w:t>воспитателю</w:t>
            </w:r>
            <w:r>
              <w:rPr>
                <w:spacing w:val="-14"/>
              </w:rPr>
              <w:t xml:space="preserve"> </w:t>
            </w:r>
            <w:r>
              <w:t xml:space="preserve">и научить его тем </w:t>
            </w:r>
            <w:r>
              <w:rPr>
                <w:spacing w:val="-2"/>
              </w:rPr>
              <w:t>индивидуальным</w:t>
            </w:r>
          </w:p>
          <w:p w14:paraId="59428D46" w14:textId="77777777" w:rsidR="002B3F7A" w:rsidRDefault="001B3B8A">
            <w:pPr>
              <w:pStyle w:val="TableParagraph"/>
              <w:ind w:right="251"/>
            </w:pPr>
            <w:r>
              <w:t>достижениям,</w:t>
            </w:r>
            <w:r>
              <w:rPr>
                <w:spacing w:val="-14"/>
              </w:rPr>
              <w:t xml:space="preserve"> </w:t>
            </w:r>
            <w:r>
              <w:t>которые есть у каждого.</w:t>
            </w:r>
          </w:p>
          <w:p w14:paraId="69328B79" w14:textId="77777777" w:rsidR="002B3F7A" w:rsidRDefault="001B3B8A">
            <w:pPr>
              <w:pStyle w:val="TableParagraph"/>
              <w:ind w:right="315" w:firstLine="708"/>
            </w:pPr>
            <w:r>
              <w:rPr>
                <w:spacing w:val="-2"/>
              </w:rPr>
              <w:t xml:space="preserve">Поддерживать </w:t>
            </w:r>
            <w:r>
              <w:t xml:space="preserve">чувство гордости за свой труд и удовлетворения его </w:t>
            </w:r>
            <w:r>
              <w:rPr>
                <w:spacing w:val="-2"/>
              </w:rPr>
              <w:t>результатами.</w:t>
            </w:r>
          </w:p>
          <w:p w14:paraId="531D8104" w14:textId="77777777" w:rsidR="002B3F7A" w:rsidRDefault="001B3B8A">
            <w:pPr>
              <w:pStyle w:val="TableParagraph"/>
              <w:ind w:right="315" w:firstLine="708"/>
            </w:pPr>
            <w:r>
              <w:rPr>
                <w:spacing w:val="-2"/>
              </w:rPr>
              <w:t xml:space="preserve">Создавать </w:t>
            </w:r>
            <w:r>
              <w:t xml:space="preserve">условия для </w:t>
            </w:r>
            <w:r>
              <w:rPr>
                <w:spacing w:val="-2"/>
              </w:rPr>
              <w:t>разнообразной</w:t>
            </w:r>
          </w:p>
          <w:p w14:paraId="2DEB4B0C" w14:textId="77777777" w:rsidR="002B3F7A" w:rsidRDefault="001B3B8A">
            <w:pPr>
              <w:pStyle w:val="TableParagraph"/>
            </w:pPr>
            <w:r>
              <w:rPr>
                <w:spacing w:val="-2"/>
              </w:rPr>
              <w:t>самостоятельной творческой</w:t>
            </w:r>
          </w:p>
          <w:p w14:paraId="36AAE7F9" w14:textId="77777777" w:rsidR="002B3F7A" w:rsidRDefault="001B3B8A">
            <w:pPr>
              <w:pStyle w:val="TableParagraph"/>
              <w:spacing w:before="1" w:line="252" w:lineRule="exact"/>
            </w:pPr>
            <w:r>
              <w:t>деятельности</w:t>
            </w:r>
            <w:r>
              <w:rPr>
                <w:spacing w:val="-6"/>
              </w:rPr>
              <w:t xml:space="preserve"> </w:t>
            </w:r>
            <w:r>
              <w:rPr>
                <w:spacing w:val="-2"/>
              </w:rPr>
              <w:t>детей.</w:t>
            </w:r>
          </w:p>
          <w:p w14:paraId="5592026A" w14:textId="77777777" w:rsidR="002B3F7A" w:rsidRDefault="001B3B8A">
            <w:pPr>
              <w:pStyle w:val="TableParagraph"/>
              <w:spacing w:line="252" w:lineRule="exact"/>
              <w:ind w:left="818"/>
            </w:pPr>
            <w:r>
              <w:rPr>
                <w:spacing w:val="-5"/>
              </w:rPr>
              <w:t>При</w:t>
            </w:r>
          </w:p>
          <w:p w14:paraId="5D7376DF" w14:textId="77777777" w:rsidR="002B3F7A" w:rsidRDefault="001B3B8A">
            <w:pPr>
              <w:pStyle w:val="TableParagraph"/>
              <w:spacing w:before="1"/>
              <w:ind w:right="315"/>
            </w:pPr>
            <w:r>
              <w:rPr>
                <w:spacing w:val="-2"/>
              </w:rPr>
              <w:t xml:space="preserve">необходимости </w:t>
            </w:r>
            <w:r>
              <w:t>помогать</w:t>
            </w:r>
            <w:r>
              <w:rPr>
                <w:spacing w:val="-14"/>
              </w:rPr>
              <w:t xml:space="preserve"> </w:t>
            </w:r>
            <w:r>
              <w:t>детям</w:t>
            </w:r>
            <w:r>
              <w:rPr>
                <w:spacing w:val="-14"/>
              </w:rPr>
              <w:t xml:space="preserve"> </w:t>
            </w:r>
            <w:r>
              <w:t>в</w:t>
            </w:r>
          </w:p>
          <w:p w14:paraId="31A4251A" w14:textId="77777777" w:rsidR="002B3F7A" w:rsidRDefault="001B3B8A">
            <w:pPr>
              <w:pStyle w:val="TableParagraph"/>
            </w:pPr>
            <w:r>
              <w:t>решении</w:t>
            </w:r>
            <w:r>
              <w:rPr>
                <w:spacing w:val="-14"/>
              </w:rPr>
              <w:t xml:space="preserve"> </w:t>
            </w:r>
            <w:r>
              <w:t>проблем</w:t>
            </w:r>
            <w:r>
              <w:rPr>
                <w:spacing w:val="-14"/>
              </w:rPr>
              <w:t xml:space="preserve"> </w:t>
            </w:r>
            <w:r>
              <w:t>при организации игры.</w:t>
            </w:r>
          </w:p>
          <w:p w14:paraId="013012FE" w14:textId="77777777" w:rsidR="002B3F7A" w:rsidRDefault="001B3B8A">
            <w:pPr>
              <w:pStyle w:val="TableParagraph"/>
              <w:ind w:left="818"/>
            </w:pPr>
            <w:r>
              <w:rPr>
                <w:spacing w:val="-2"/>
              </w:rPr>
              <w:t>Привлекать</w:t>
            </w:r>
          </w:p>
          <w:p w14:paraId="2C5544C2" w14:textId="77777777" w:rsidR="002B3F7A" w:rsidRDefault="001B3B8A">
            <w:pPr>
              <w:pStyle w:val="TableParagraph"/>
              <w:ind w:right="252"/>
              <w:jc w:val="both"/>
            </w:pPr>
            <w:r>
              <w:t>детей</w:t>
            </w:r>
            <w:r>
              <w:rPr>
                <w:spacing w:val="-4"/>
              </w:rPr>
              <w:t xml:space="preserve"> </w:t>
            </w:r>
            <w:r>
              <w:t>к</w:t>
            </w:r>
            <w:r>
              <w:rPr>
                <w:spacing w:val="-4"/>
              </w:rPr>
              <w:t xml:space="preserve"> </w:t>
            </w:r>
            <w:r>
              <w:t>планированию жизни</w:t>
            </w:r>
            <w:r>
              <w:rPr>
                <w:spacing w:val="-13"/>
              </w:rPr>
              <w:t xml:space="preserve"> </w:t>
            </w:r>
            <w:r>
              <w:t>группы</w:t>
            </w:r>
            <w:r>
              <w:rPr>
                <w:spacing w:val="-12"/>
              </w:rPr>
              <w:t xml:space="preserve"> </w:t>
            </w:r>
            <w:r>
              <w:t>на</w:t>
            </w:r>
            <w:r>
              <w:rPr>
                <w:spacing w:val="-12"/>
              </w:rPr>
              <w:t xml:space="preserve"> </w:t>
            </w:r>
            <w:r>
              <w:t>день, неделю, месяц.</w:t>
            </w:r>
          </w:p>
          <w:p w14:paraId="5E3B9FF1" w14:textId="77777777" w:rsidR="002B3F7A" w:rsidRDefault="001B3B8A">
            <w:pPr>
              <w:pStyle w:val="TableParagraph"/>
              <w:spacing w:line="252" w:lineRule="exact"/>
              <w:jc w:val="both"/>
            </w:pPr>
            <w:r>
              <w:t>Учитывать</w:t>
            </w:r>
            <w:r>
              <w:rPr>
                <w:spacing w:val="-4"/>
              </w:rPr>
              <w:t xml:space="preserve"> </w:t>
            </w:r>
            <w:r>
              <w:rPr>
                <w:spacing w:val="-10"/>
              </w:rPr>
              <w:t>и</w:t>
            </w:r>
          </w:p>
          <w:p w14:paraId="3073C13F" w14:textId="77777777" w:rsidR="002B3F7A" w:rsidRDefault="001B3B8A">
            <w:pPr>
              <w:pStyle w:val="TableParagraph"/>
              <w:spacing w:line="235" w:lineRule="exact"/>
              <w:jc w:val="both"/>
            </w:pPr>
            <w:r>
              <w:t>реализовывать</w:t>
            </w:r>
            <w:r>
              <w:rPr>
                <w:spacing w:val="-6"/>
              </w:rPr>
              <w:t xml:space="preserve"> </w:t>
            </w:r>
            <w:r>
              <w:rPr>
                <w:spacing w:val="-5"/>
              </w:rPr>
              <w:t>их</w:t>
            </w:r>
          </w:p>
        </w:tc>
      </w:tr>
    </w:tbl>
    <w:p w14:paraId="40160252" w14:textId="77777777" w:rsidR="002B3F7A" w:rsidRDefault="002B3F7A">
      <w:pPr>
        <w:spacing w:line="235" w:lineRule="exact"/>
        <w:jc w:val="both"/>
        <w:sectPr w:rsidR="002B3F7A">
          <w:type w:val="continuous"/>
          <w:pgSz w:w="11910" w:h="16840"/>
          <w:pgMar w:top="920" w:right="0" w:bottom="280" w:left="1000"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5"/>
        <w:gridCol w:w="2624"/>
        <w:gridCol w:w="2523"/>
        <w:gridCol w:w="2525"/>
      </w:tblGrid>
      <w:tr w:rsidR="002B3F7A" w14:paraId="00E687A7" w14:textId="77777777">
        <w:trPr>
          <w:trHeight w:val="3796"/>
        </w:trPr>
        <w:tc>
          <w:tcPr>
            <w:tcW w:w="2525" w:type="dxa"/>
          </w:tcPr>
          <w:p w14:paraId="2763DF0E" w14:textId="77777777" w:rsidR="002B3F7A" w:rsidRDefault="001B3B8A">
            <w:pPr>
              <w:pStyle w:val="TableParagraph"/>
              <w:spacing w:before="1"/>
              <w:ind w:right="93"/>
            </w:pPr>
            <w:r>
              <w:lastRenderedPageBreak/>
              <w:t>достижений,</w:t>
            </w:r>
            <w:r>
              <w:rPr>
                <w:spacing w:val="-14"/>
              </w:rPr>
              <w:t xml:space="preserve"> </w:t>
            </w:r>
            <w:r>
              <w:t>достоинств и недостатков.</w:t>
            </w:r>
          </w:p>
          <w:p w14:paraId="3D70D8B4" w14:textId="77777777" w:rsidR="002B3F7A" w:rsidRDefault="001B3B8A">
            <w:pPr>
              <w:pStyle w:val="TableParagraph"/>
            </w:pPr>
            <w:r>
              <w:t>Создавать</w:t>
            </w:r>
            <w:r>
              <w:rPr>
                <w:spacing w:val="-14"/>
              </w:rPr>
              <w:t xml:space="preserve"> </w:t>
            </w:r>
            <w:r>
              <w:t>в</w:t>
            </w:r>
            <w:r>
              <w:rPr>
                <w:spacing w:val="-14"/>
              </w:rPr>
              <w:t xml:space="preserve"> </w:t>
            </w:r>
            <w:r>
              <w:t xml:space="preserve">группе </w:t>
            </w:r>
            <w:r>
              <w:rPr>
                <w:spacing w:val="-2"/>
              </w:rPr>
              <w:t>положительный психологический</w:t>
            </w:r>
          </w:p>
          <w:p w14:paraId="2D364935" w14:textId="77777777" w:rsidR="002B3F7A" w:rsidRDefault="001B3B8A">
            <w:pPr>
              <w:pStyle w:val="TableParagraph"/>
            </w:pPr>
            <w:r>
              <w:t>микроклимат, в равной мере</w:t>
            </w:r>
            <w:r>
              <w:rPr>
                <w:spacing w:val="-11"/>
              </w:rPr>
              <w:t xml:space="preserve"> </w:t>
            </w:r>
            <w:r>
              <w:t>проявляя</w:t>
            </w:r>
            <w:r>
              <w:rPr>
                <w:spacing w:val="-13"/>
              </w:rPr>
              <w:t xml:space="preserve"> </w:t>
            </w:r>
            <w:r>
              <w:t>любовь</w:t>
            </w:r>
            <w:r>
              <w:rPr>
                <w:spacing w:val="-11"/>
              </w:rPr>
              <w:t xml:space="preserve"> </w:t>
            </w:r>
            <w:r>
              <w:t>и заботу ко всем детям: выражать радость при встрече; использовать</w:t>
            </w:r>
          </w:p>
          <w:p w14:paraId="16A34B9A" w14:textId="77777777" w:rsidR="002B3F7A" w:rsidRDefault="001B3B8A">
            <w:pPr>
              <w:pStyle w:val="TableParagraph"/>
              <w:ind w:right="251"/>
            </w:pPr>
            <w:r>
              <w:t>ласку и теплое слово для</w:t>
            </w:r>
            <w:r>
              <w:rPr>
                <w:spacing w:val="-14"/>
              </w:rPr>
              <w:t xml:space="preserve"> </w:t>
            </w:r>
            <w:r>
              <w:t>выражения</w:t>
            </w:r>
            <w:r>
              <w:rPr>
                <w:spacing w:val="-14"/>
              </w:rPr>
              <w:t xml:space="preserve"> </w:t>
            </w:r>
            <w:r>
              <w:t>своего отношения</w:t>
            </w:r>
            <w:r>
              <w:rPr>
                <w:spacing w:val="-5"/>
              </w:rPr>
              <w:t xml:space="preserve"> </w:t>
            </w:r>
            <w:r>
              <w:t>к</w:t>
            </w:r>
            <w:r>
              <w:rPr>
                <w:spacing w:val="-3"/>
              </w:rPr>
              <w:t xml:space="preserve"> </w:t>
            </w:r>
            <w:r>
              <w:rPr>
                <w:spacing w:val="-2"/>
              </w:rPr>
              <w:t>ребенку;</w:t>
            </w:r>
          </w:p>
          <w:p w14:paraId="11980227" w14:textId="77777777" w:rsidR="002B3F7A" w:rsidRDefault="001B3B8A">
            <w:pPr>
              <w:pStyle w:val="TableParagraph"/>
              <w:spacing w:line="252" w:lineRule="exact"/>
              <w:ind w:right="111"/>
            </w:pPr>
            <w:r>
              <w:t>проявлять</w:t>
            </w:r>
            <w:r>
              <w:rPr>
                <w:spacing w:val="-14"/>
              </w:rPr>
              <w:t xml:space="preserve"> </w:t>
            </w:r>
            <w:r>
              <w:t>деликатность и тактичность.</w:t>
            </w:r>
          </w:p>
        </w:tc>
        <w:tc>
          <w:tcPr>
            <w:tcW w:w="2624" w:type="dxa"/>
          </w:tcPr>
          <w:p w14:paraId="0F975648" w14:textId="77777777" w:rsidR="002B3F7A" w:rsidRDefault="001B3B8A">
            <w:pPr>
              <w:pStyle w:val="TableParagraph"/>
              <w:spacing w:before="1"/>
              <w:ind w:left="111"/>
            </w:pPr>
            <w:r>
              <w:rPr>
                <w:spacing w:val="-2"/>
              </w:rPr>
              <w:t>праздникам</w:t>
            </w:r>
          </w:p>
        </w:tc>
        <w:tc>
          <w:tcPr>
            <w:tcW w:w="2523" w:type="dxa"/>
          </w:tcPr>
          <w:p w14:paraId="3BD5BFE7" w14:textId="77777777" w:rsidR="002B3F7A" w:rsidRDefault="002B3F7A">
            <w:pPr>
              <w:pStyle w:val="TableParagraph"/>
              <w:ind w:left="0"/>
            </w:pPr>
          </w:p>
        </w:tc>
        <w:tc>
          <w:tcPr>
            <w:tcW w:w="2525" w:type="dxa"/>
          </w:tcPr>
          <w:p w14:paraId="122FE028" w14:textId="77777777" w:rsidR="002B3F7A" w:rsidRDefault="001B3B8A">
            <w:pPr>
              <w:pStyle w:val="TableParagraph"/>
              <w:spacing w:before="1"/>
            </w:pPr>
            <w:r>
              <w:t xml:space="preserve">пожелания и </w:t>
            </w:r>
            <w:r>
              <w:rPr>
                <w:spacing w:val="-2"/>
              </w:rPr>
              <w:t>предложения.</w:t>
            </w:r>
          </w:p>
          <w:p w14:paraId="51B70CD6" w14:textId="77777777" w:rsidR="002B3F7A" w:rsidRDefault="001B3B8A">
            <w:pPr>
              <w:pStyle w:val="TableParagraph"/>
              <w:ind w:right="315" w:firstLine="708"/>
            </w:pPr>
            <w:r>
              <w:rPr>
                <w:spacing w:val="-2"/>
              </w:rPr>
              <w:t xml:space="preserve">Создавать </w:t>
            </w:r>
            <w:r>
              <w:t>условия</w:t>
            </w:r>
            <w:r>
              <w:rPr>
                <w:spacing w:val="-14"/>
              </w:rPr>
              <w:t xml:space="preserve"> </w:t>
            </w:r>
            <w:r>
              <w:t>и</w:t>
            </w:r>
            <w:r>
              <w:rPr>
                <w:spacing w:val="-14"/>
              </w:rPr>
              <w:t xml:space="preserve"> </w:t>
            </w:r>
            <w:r>
              <w:t>выделять время для</w:t>
            </w:r>
          </w:p>
          <w:p w14:paraId="76745152" w14:textId="77777777" w:rsidR="002B3F7A" w:rsidRDefault="001B3B8A">
            <w:pPr>
              <w:pStyle w:val="TableParagraph"/>
            </w:pPr>
            <w:r>
              <w:rPr>
                <w:spacing w:val="-2"/>
              </w:rPr>
              <w:t xml:space="preserve">самостоятельной </w:t>
            </w:r>
            <w:r>
              <w:t xml:space="preserve">творческой или </w:t>
            </w:r>
            <w:r>
              <w:rPr>
                <w:spacing w:val="-2"/>
              </w:rPr>
              <w:t>познавательной</w:t>
            </w:r>
          </w:p>
          <w:p w14:paraId="67609FFC" w14:textId="77777777" w:rsidR="002B3F7A" w:rsidRDefault="001B3B8A">
            <w:pPr>
              <w:pStyle w:val="TableParagraph"/>
            </w:pPr>
            <w:r>
              <w:t>активности</w:t>
            </w:r>
            <w:r>
              <w:rPr>
                <w:spacing w:val="-14"/>
              </w:rPr>
              <w:t xml:space="preserve"> </w:t>
            </w:r>
            <w:r>
              <w:t>детей</w:t>
            </w:r>
            <w:r>
              <w:rPr>
                <w:spacing w:val="-14"/>
              </w:rPr>
              <w:t xml:space="preserve"> </w:t>
            </w:r>
            <w:r>
              <w:t xml:space="preserve">по </w:t>
            </w:r>
            <w:r>
              <w:rPr>
                <w:spacing w:val="-2"/>
              </w:rPr>
              <w:t>интересам.</w:t>
            </w:r>
          </w:p>
        </w:tc>
      </w:tr>
    </w:tbl>
    <w:p w14:paraId="26EEC3DF" w14:textId="77777777" w:rsidR="002B3F7A" w:rsidRDefault="001B3B8A">
      <w:pPr>
        <w:spacing w:before="264"/>
        <w:ind w:left="132" w:right="570" w:firstLine="708"/>
        <w:jc w:val="both"/>
        <w:rPr>
          <w:i/>
          <w:sz w:val="24"/>
        </w:rPr>
      </w:pPr>
      <w:r>
        <w:rPr>
          <w:i/>
          <w:sz w:val="24"/>
        </w:rPr>
        <w:t>*Описание способов и направлений поддержки детской инициативы, с учетом индивидуальных особенностей воспитанников, представлено в рабочих программах групп.</w:t>
      </w:r>
    </w:p>
    <w:p w14:paraId="30DD1050" w14:textId="77777777" w:rsidR="002B3F7A" w:rsidRDefault="001B3B8A">
      <w:pPr>
        <w:pStyle w:val="4"/>
        <w:ind w:left="582"/>
      </w:pPr>
      <w:bookmarkStart w:id="99" w:name="_TOC_250036"/>
      <w:r>
        <w:t>Особенности</w:t>
      </w:r>
      <w:r>
        <w:rPr>
          <w:spacing w:val="-6"/>
        </w:rPr>
        <w:t xml:space="preserve"> </w:t>
      </w:r>
      <w:r>
        <w:t>взаимодействия</w:t>
      </w:r>
      <w:r>
        <w:rPr>
          <w:spacing w:val="-6"/>
        </w:rPr>
        <w:t xml:space="preserve"> </w:t>
      </w:r>
      <w:r>
        <w:t>педагогического</w:t>
      </w:r>
      <w:r>
        <w:rPr>
          <w:spacing w:val="-4"/>
        </w:rPr>
        <w:t xml:space="preserve"> </w:t>
      </w:r>
      <w:r>
        <w:t>коллектива</w:t>
      </w:r>
      <w:r>
        <w:rPr>
          <w:spacing w:val="-4"/>
        </w:rPr>
        <w:t xml:space="preserve"> </w:t>
      </w:r>
      <w:r>
        <w:t>с</w:t>
      </w:r>
      <w:r>
        <w:rPr>
          <w:spacing w:val="-4"/>
        </w:rPr>
        <w:t xml:space="preserve"> </w:t>
      </w:r>
      <w:r>
        <w:t>семьями</w:t>
      </w:r>
      <w:r>
        <w:rPr>
          <w:spacing w:val="-4"/>
        </w:rPr>
        <w:t xml:space="preserve"> </w:t>
      </w:r>
      <w:bookmarkEnd w:id="99"/>
      <w:r>
        <w:rPr>
          <w:spacing w:val="-2"/>
        </w:rPr>
        <w:t>воспитанников</w:t>
      </w:r>
    </w:p>
    <w:p w14:paraId="2BC7AB49" w14:textId="77777777" w:rsidR="002B3F7A" w:rsidRDefault="001B3B8A">
      <w:pPr>
        <w:spacing w:before="119"/>
        <w:ind w:left="132" w:right="564" w:firstLine="708"/>
        <w:jc w:val="both"/>
      </w:pPr>
      <w:r>
        <w:t>Цель данной работы - создание необходимых условий для развития ответственных и взаимозависимых отношений с семьями воспитанников, обеспечивающих повышение компетентности родителей в области воспитания детей.</w:t>
      </w:r>
    </w:p>
    <w:p w14:paraId="2602E607" w14:textId="77777777" w:rsidR="002B3F7A" w:rsidRDefault="001B3B8A">
      <w:pPr>
        <w:spacing w:line="252" w:lineRule="exact"/>
        <w:ind w:left="841"/>
        <w:jc w:val="both"/>
        <w:rPr>
          <w:i/>
        </w:rPr>
      </w:pPr>
      <w:r>
        <w:rPr>
          <w:i/>
        </w:rPr>
        <w:t>Задачи</w:t>
      </w:r>
      <w:r>
        <w:rPr>
          <w:i/>
          <w:spacing w:val="-4"/>
        </w:rPr>
        <w:t xml:space="preserve"> </w:t>
      </w:r>
      <w:r>
        <w:rPr>
          <w:i/>
        </w:rPr>
        <w:t>по</w:t>
      </w:r>
      <w:r>
        <w:rPr>
          <w:i/>
          <w:spacing w:val="-4"/>
        </w:rPr>
        <w:t xml:space="preserve"> </w:t>
      </w:r>
      <w:r>
        <w:rPr>
          <w:i/>
        </w:rPr>
        <w:t>взаимодействию</w:t>
      </w:r>
      <w:r>
        <w:rPr>
          <w:i/>
          <w:spacing w:val="-3"/>
        </w:rPr>
        <w:t xml:space="preserve"> </w:t>
      </w:r>
      <w:r>
        <w:rPr>
          <w:i/>
        </w:rPr>
        <w:t>с</w:t>
      </w:r>
      <w:r>
        <w:rPr>
          <w:i/>
          <w:spacing w:val="-3"/>
        </w:rPr>
        <w:t xml:space="preserve"> </w:t>
      </w:r>
      <w:r>
        <w:rPr>
          <w:i/>
          <w:spacing w:val="-2"/>
        </w:rPr>
        <w:t>семьей</w:t>
      </w:r>
    </w:p>
    <w:p w14:paraId="583F55D9" w14:textId="77777777" w:rsidR="002B3F7A" w:rsidRDefault="001B3B8A">
      <w:pPr>
        <w:ind w:left="841" w:right="2489"/>
        <w:jc w:val="both"/>
      </w:pPr>
      <w:r>
        <w:t>Изучение</w:t>
      </w:r>
      <w:r>
        <w:rPr>
          <w:spacing w:val="-3"/>
        </w:rPr>
        <w:t xml:space="preserve"> </w:t>
      </w:r>
      <w:r>
        <w:t>семей</w:t>
      </w:r>
      <w:r>
        <w:rPr>
          <w:spacing w:val="-3"/>
        </w:rPr>
        <w:t xml:space="preserve"> </w:t>
      </w:r>
      <w:r>
        <w:t>детей,</w:t>
      </w:r>
      <w:r>
        <w:rPr>
          <w:spacing w:val="-3"/>
        </w:rPr>
        <w:t xml:space="preserve"> </w:t>
      </w:r>
      <w:r>
        <w:t>изучение</w:t>
      </w:r>
      <w:r>
        <w:rPr>
          <w:spacing w:val="-3"/>
        </w:rPr>
        <w:t xml:space="preserve"> </w:t>
      </w:r>
      <w:r>
        <w:t>семейного</w:t>
      </w:r>
      <w:r>
        <w:rPr>
          <w:spacing w:val="-3"/>
        </w:rPr>
        <w:t xml:space="preserve"> </w:t>
      </w:r>
      <w:r>
        <w:t>опыта</w:t>
      </w:r>
      <w:r>
        <w:rPr>
          <w:spacing w:val="-5"/>
        </w:rPr>
        <w:t xml:space="preserve"> </w:t>
      </w:r>
      <w:r>
        <w:t>воспитания</w:t>
      </w:r>
      <w:r>
        <w:rPr>
          <w:spacing w:val="-4"/>
        </w:rPr>
        <w:t xml:space="preserve"> </w:t>
      </w:r>
      <w:r>
        <w:t>и</w:t>
      </w:r>
      <w:r>
        <w:rPr>
          <w:spacing w:val="-3"/>
        </w:rPr>
        <w:t xml:space="preserve"> </w:t>
      </w:r>
      <w:r>
        <w:t>обучения</w:t>
      </w:r>
      <w:r>
        <w:rPr>
          <w:spacing w:val="-4"/>
        </w:rPr>
        <w:t xml:space="preserve"> </w:t>
      </w:r>
      <w:r>
        <w:t>детей. Индивидуальные формы работы: беседы.</w:t>
      </w:r>
    </w:p>
    <w:p w14:paraId="10CD49FA" w14:textId="77777777" w:rsidR="002B3F7A" w:rsidRDefault="001B3B8A">
      <w:pPr>
        <w:ind w:left="132" w:right="565" w:firstLine="708"/>
        <w:jc w:val="both"/>
      </w:pPr>
      <w:r>
        <w:t>Наглядно-информационные формы работы информационно-просветительская (наглядная информация, наглядные консультации)</w:t>
      </w:r>
    </w:p>
    <w:p w14:paraId="2E9BB96A" w14:textId="77777777" w:rsidR="002B3F7A" w:rsidRDefault="001B3B8A">
      <w:pPr>
        <w:spacing w:before="1" w:line="252" w:lineRule="exact"/>
        <w:ind w:left="841"/>
        <w:jc w:val="both"/>
      </w:pPr>
      <w:r>
        <w:rPr>
          <w:spacing w:val="-2"/>
        </w:rPr>
        <w:t>информационно-аналитическая</w:t>
      </w:r>
      <w:r>
        <w:rPr>
          <w:spacing w:val="16"/>
        </w:rPr>
        <w:t xml:space="preserve"> </w:t>
      </w:r>
      <w:r>
        <w:rPr>
          <w:spacing w:val="-2"/>
        </w:rPr>
        <w:t>(опросы,</w:t>
      </w:r>
      <w:r>
        <w:rPr>
          <w:spacing w:val="22"/>
        </w:rPr>
        <w:t xml:space="preserve"> </w:t>
      </w:r>
      <w:r>
        <w:rPr>
          <w:spacing w:val="-2"/>
        </w:rPr>
        <w:t>анкетирование)</w:t>
      </w:r>
    </w:p>
    <w:p w14:paraId="2724D6D3" w14:textId="77777777" w:rsidR="002B3F7A" w:rsidRDefault="001B3B8A">
      <w:pPr>
        <w:spacing w:line="252" w:lineRule="exact"/>
        <w:ind w:left="841"/>
        <w:jc w:val="both"/>
      </w:pPr>
      <w:r>
        <w:t>Привлечение</w:t>
      </w:r>
      <w:r>
        <w:rPr>
          <w:spacing w:val="-7"/>
        </w:rPr>
        <w:t xml:space="preserve"> </w:t>
      </w:r>
      <w:r>
        <w:t>родителей</w:t>
      </w:r>
      <w:r>
        <w:rPr>
          <w:spacing w:val="-6"/>
        </w:rPr>
        <w:t xml:space="preserve"> </w:t>
      </w:r>
      <w:r>
        <w:t>к</w:t>
      </w:r>
      <w:r>
        <w:rPr>
          <w:spacing w:val="-6"/>
        </w:rPr>
        <w:t xml:space="preserve"> </w:t>
      </w:r>
      <w:r>
        <w:t>активному</w:t>
      </w:r>
      <w:r>
        <w:rPr>
          <w:spacing w:val="-7"/>
        </w:rPr>
        <w:t xml:space="preserve"> </w:t>
      </w:r>
      <w:r>
        <w:t>участию</w:t>
      </w:r>
      <w:r>
        <w:rPr>
          <w:spacing w:val="-4"/>
        </w:rPr>
        <w:t xml:space="preserve"> </w:t>
      </w:r>
      <w:r>
        <w:t>в</w:t>
      </w:r>
      <w:r>
        <w:rPr>
          <w:spacing w:val="-5"/>
        </w:rPr>
        <w:t xml:space="preserve"> </w:t>
      </w:r>
      <w:r>
        <w:t>жизни</w:t>
      </w:r>
      <w:r>
        <w:rPr>
          <w:spacing w:val="-5"/>
        </w:rPr>
        <w:t xml:space="preserve"> </w:t>
      </w:r>
      <w:r>
        <w:t>группы</w:t>
      </w:r>
      <w:r>
        <w:rPr>
          <w:spacing w:val="-4"/>
        </w:rPr>
        <w:t xml:space="preserve"> </w:t>
      </w:r>
      <w:r>
        <w:t>и</w:t>
      </w:r>
      <w:r>
        <w:rPr>
          <w:spacing w:val="-4"/>
        </w:rPr>
        <w:t xml:space="preserve"> </w:t>
      </w:r>
      <w:r>
        <w:t>детского</w:t>
      </w:r>
      <w:r>
        <w:rPr>
          <w:spacing w:val="-4"/>
        </w:rPr>
        <w:t xml:space="preserve"> сада</w:t>
      </w:r>
    </w:p>
    <w:p w14:paraId="4B5222C9" w14:textId="77777777" w:rsidR="002B3F7A" w:rsidRDefault="001B3B8A">
      <w:pPr>
        <w:spacing w:before="2"/>
        <w:ind w:left="132" w:right="564" w:firstLine="708"/>
        <w:jc w:val="both"/>
      </w:pPr>
      <w:r>
        <w:t>Совместные мероприятия педагогов, родителей и детей: семейные досуги, праздники, привлечение родителей к образовательной деятельности – открытые занятия, викторины, проектная деятельность, совместное творчество.</w:t>
      </w:r>
    </w:p>
    <w:p w14:paraId="290D5376" w14:textId="77777777" w:rsidR="002B3F7A" w:rsidRDefault="001B3B8A">
      <w:pPr>
        <w:ind w:left="132" w:right="569" w:firstLine="708"/>
        <w:jc w:val="both"/>
      </w:pPr>
      <w:r>
        <w:t>Совместные мероприятия педагогов и родителей: тренинги, круглые столы, консультации, родительские собрания.</w:t>
      </w:r>
    </w:p>
    <w:p w14:paraId="7F47928E" w14:textId="1179F305" w:rsidR="002B3F7A" w:rsidRDefault="001B3B8A">
      <w:pPr>
        <w:pStyle w:val="a6"/>
        <w:numPr>
          <w:ilvl w:val="0"/>
          <w:numId w:val="85"/>
        </w:numPr>
        <w:tabs>
          <w:tab w:val="left" w:pos="698"/>
        </w:tabs>
        <w:ind w:right="564" w:firstLine="0"/>
      </w:pPr>
      <w:r>
        <w:t>Организация консультативной и просветительской работы (родительские собрания, групповые и индивидуальные консультации специалистов М</w:t>
      </w:r>
      <w:r w:rsidR="007A1EA1">
        <w:t>Б</w:t>
      </w:r>
      <w:r>
        <w:t>ДОУ, информационные стенды и др.). Просветительская работа периодически касается вопросов организации видов детской деятельности.</w:t>
      </w:r>
    </w:p>
    <w:p w14:paraId="77CE56BB" w14:textId="77777777" w:rsidR="002B3F7A" w:rsidRDefault="001B3B8A">
      <w:pPr>
        <w:pStyle w:val="a6"/>
        <w:numPr>
          <w:ilvl w:val="0"/>
          <w:numId w:val="85"/>
        </w:numPr>
        <w:tabs>
          <w:tab w:val="left" w:pos="698"/>
        </w:tabs>
        <w:ind w:right="567" w:firstLine="0"/>
      </w:pPr>
      <w:r>
        <w:t>Участие в работе утреннего приема детей. Родители имеют возможность предложить свои идеи по темам и содержанию проектов, принести материалы или книги, поделиться с детьми своими знаниями, научить их тому, что умеют и любят сами.</w:t>
      </w:r>
    </w:p>
    <w:p w14:paraId="41E23B98" w14:textId="77777777" w:rsidR="002B3F7A" w:rsidRDefault="001B3B8A">
      <w:pPr>
        <w:pStyle w:val="a6"/>
        <w:numPr>
          <w:ilvl w:val="0"/>
          <w:numId w:val="85"/>
        </w:numPr>
        <w:tabs>
          <w:tab w:val="left" w:pos="698"/>
        </w:tabs>
        <w:ind w:right="562" w:firstLine="0"/>
      </w:pPr>
      <w:r>
        <w:t>Участие в планировании работы группы. Дети с удовольствием задают вопросы, предлагают интересующие их темы проектов, поэтому помощь родителей (лиц, их заменяющих) может оказаться не просто полезной, но неоценимой.</w:t>
      </w:r>
    </w:p>
    <w:p w14:paraId="1F151335" w14:textId="77777777" w:rsidR="002B3F7A" w:rsidRDefault="001B3B8A">
      <w:pPr>
        <w:pStyle w:val="a6"/>
        <w:numPr>
          <w:ilvl w:val="0"/>
          <w:numId w:val="85"/>
        </w:numPr>
        <w:tabs>
          <w:tab w:val="left" w:pos="698"/>
        </w:tabs>
        <w:spacing w:before="1"/>
        <w:ind w:right="562" w:firstLine="0"/>
      </w:pPr>
      <w:r>
        <w:t>Посещение детского сада во время Недели открытых дверей. В это время у родителей имеется уникальная возможность прожить целый день в дошкольном учреждении вместе со своим ребенком – посмотреть</w:t>
      </w:r>
      <w:r>
        <w:rPr>
          <w:spacing w:val="-2"/>
        </w:rPr>
        <w:t xml:space="preserve"> </w:t>
      </w:r>
      <w:r>
        <w:t>и</w:t>
      </w:r>
      <w:r>
        <w:rPr>
          <w:spacing w:val="-3"/>
        </w:rPr>
        <w:t xml:space="preserve"> </w:t>
      </w:r>
      <w:r>
        <w:t>принять</w:t>
      </w:r>
      <w:r>
        <w:rPr>
          <w:spacing w:val="-2"/>
        </w:rPr>
        <w:t xml:space="preserve"> </w:t>
      </w:r>
      <w:r>
        <w:t>участие</w:t>
      </w:r>
      <w:r>
        <w:rPr>
          <w:spacing w:val="-2"/>
        </w:rPr>
        <w:t xml:space="preserve"> </w:t>
      </w:r>
      <w:r>
        <w:t>в</w:t>
      </w:r>
      <w:r>
        <w:rPr>
          <w:spacing w:val="-2"/>
        </w:rPr>
        <w:t xml:space="preserve"> </w:t>
      </w:r>
      <w:r>
        <w:t>утренней</w:t>
      </w:r>
      <w:r>
        <w:rPr>
          <w:spacing w:val="-2"/>
        </w:rPr>
        <w:t xml:space="preserve"> </w:t>
      </w:r>
      <w:r>
        <w:t>разминке,</w:t>
      </w:r>
      <w:r>
        <w:rPr>
          <w:spacing w:val="-2"/>
        </w:rPr>
        <w:t xml:space="preserve"> </w:t>
      </w:r>
      <w:r>
        <w:t>побывать</w:t>
      </w:r>
      <w:r>
        <w:rPr>
          <w:spacing w:val="-2"/>
        </w:rPr>
        <w:t xml:space="preserve"> </w:t>
      </w:r>
      <w:r>
        <w:t>на</w:t>
      </w:r>
      <w:r>
        <w:rPr>
          <w:spacing w:val="-2"/>
        </w:rPr>
        <w:t xml:space="preserve"> </w:t>
      </w:r>
      <w:r>
        <w:t>занятиях,</w:t>
      </w:r>
      <w:r>
        <w:rPr>
          <w:spacing w:val="-2"/>
        </w:rPr>
        <w:t xml:space="preserve"> </w:t>
      </w:r>
      <w:r>
        <w:t>на</w:t>
      </w:r>
      <w:r>
        <w:rPr>
          <w:spacing w:val="-2"/>
        </w:rPr>
        <w:t xml:space="preserve"> </w:t>
      </w:r>
      <w:r>
        <w:t>прогулке,</w:t>
      </w:r>
      <w:r>
        <w:rPr>
          <w:spacing w:val="-2"/>
        </w:rPr>
        <w:t xml:space="preserve"> </w:t>
      </w:r>
      <w:r>
        <w:t>на</w:t>
      </w:r>
      <w:r>
        <w:rPr>
          <w:spacing w:val="-2"/>
        </w:rPr>
        <w:t xml:space="preserve"> </w:t>
      </w:r>
      <w:r>
        <w:t>приеме</w:t>
      </w:r>
      <w:r>
        <w:rPr>
          <w:spacing w:val="-2"/>
        </w:rPr>
        <w:t xml:space="preserve"> </w:t>
      </w:r>
      <w:r>
        <w:t>пищи,</w:t>
      </w:r>
      <w:r>
        <w:rPr>
          <w:spacing w:val="-2"/>
        </w:rPr>
        <w:t xml:space="preserve"> </w:t>
      </w:r>
      <w:r>
        <w:t>на пробежке после дневного сна, поиграть с детьми т.д.</w:t>
      </w:r>
    </w:p>
    <w:p w14:paraId="068E9BB1" w14:textId="7C3DB076" w:rsidR="002B3F7A" w:rsidRDefault="001B3B8A">
      <w:pPr>
        <w:pStyle w:val="a6"/>
        <w:numPr>
          <w:ilvl w:val="0"/>
          <w:numId w:val="85"/>
        </w:numPr>
        <w:tabs>
          <w:tab w:val="left" w:pos="698"/>
        </w:tabs>
        <w:ind w:right="562" w:firstLine="0"/>
      </w:pPr>
      <w:r>
        <w:t>Помощь</w:t>
      </w:r>
      <w:r>
        <w:rPr>
          <w:spacing w:val="-5"/>
        </w:rPr>
        <w:t xml:space="preserve"> </w:t>
      </w:r>
      <w:r>
        <w:t>в</w:t>
      </w:r>
      <w:r>
        <w:rPr>
          <w:spacing w:val="-6"/>
        </w:rPr>
        <w:t xml:space="preserve"> </w:t>
      </w:r>
      <w:r>
        <w:t>пополнении</w:t>
      </w:r>
      <w:r>
        <w:rPr>
          <w:spacing w:val="-5"/>
        </w:rPr>
        <w:t xml:space="preserve"> </w:t>
      </w:r>
      <w:r>
        <w:t>фондов</w:t>
      </w:r>
      <w:r>
        <w:rPr>
          <w:spacing w:val="-6"/>
        </w:rPr>
        <w:t xml:space="preserve"> </w:t>
      </w:r>
      <w:r>
        <w:t>детского</w:t>
      </w:r>
      <w:r>
        <w:rPr>
          <w:spacing w:val="-5"/>
        </w:rPr>
        <w:t xml:space="preserve"> </w:t>
      </w:r>
      <w:r>
        <w:t>сада</w:t>
      </w:r>
      <w:r>
        <w:rPr>
          <w:spacing w:val="-6"/>
        </w:rPr>
        <w:t xml:space="preserve"> </w:t>
      </w:r>
      <w:r>
        <w:t>(игрушки,</w:t>
      </w:r>
      <w:r>
        <w:rPr>
          <w:spacing w:val="-8"/>
        </w:rPr>
        <w:t xml:space="preserve"> </w:t>
      </w:r>
      <w:r>
        <w:t>книги,</w:t>
      </w:r>
      <w:r>
        <w:rPr>
          <w:spacing w:val="-8"/>
        </w:rPr>
        <w:t xml:space="preserve"> </w:t>
      </w:r>
      <w:r>
        <w:t>журналы</w:t>
      </w:r>
      <w:r>
        <w:rPr>
          <w:spacing w:val="-4"/>
        </w:rPr>
        <w:t xml:space="preserve"> </w:t>
      </w:r>
      <w:r>
        <w:t>и</w:t>
      </w:r>
      <w:r>
        <w:rPr>
          <w:spacing w:val="-5"/>
        </w:rPr>
        <w:t xml:space="preserve"> </w:t>
      </w:r>
      <w:r>
        <w:t>материалы,</w:t>
      </w:r>
      <w:r>
        <w:rPr>
          <w:spacing w:val="-4"/>
        </w:rPr>
        <w:t xml:space="preserve"> </w:t>
      </w:r>
      <w:r>
        <w:t>которые</w:t>
      </w:r>
      <w:r>
        <w:rPr>
          <w:spacing w:val="-4"/>
        </w:rPr>
        <w:t xml:space="preserve"> </w:t>
      </w:r>
      <w:r>
        <w:t>больше не нужны дома, но вполне могут пригодиться при организации образовательного процесса в М</w:t>
      </w:r>
      <w:r w:rsidR="007A1EA1">
        <w:t>Б</w:t>
      </w:r>
      <w:r>
        <w:t>ДОУ). Помощь в изготовлении Дидактических материалов для занятий и свободной игровой деятельности детей (подбор заданий, ксерокопирование карточек).</w:t>
      </w:r>
    </w:p>
    <w:p w14:paraId="27F79B10" w14:textId="77777777" w:rsidR="002B3F7A" w:rsidRDefault="001B3B8A">
      <w:pPr>
        <w:pStyle w:val="a6"/>
        <w:numPr>
          <w:ilvl w:val="0"/>
          <w:numId w:val="85"/>
        </w:numPr>
        <w:tabs>
          <w:tab w:val="left" w:pos="698"/>
        </w:tabs>
        <w:ind w:right="565" w:firstLine="0"/>
      </w:pPr>
      <w:r>
        <w:t>Сопровождение детей на прогулках (экскурсиях) за пределами детского сада. Транспортировка детей на дальние расстояния.</w:t>
      </w:r>
    </w:p>
    <w:p w14:paraId="61046C68" w14:textId="6C0D8E9F" w:rsidR="002B3F7A" w:rsidRDefault="001B3B8A">
      <w:pPr>
        <w:pStyle w:val="a6"/>
        <w:numPr>
          <w:ilvl w:val="0"/>
          <w:numId w:val="85"/>
        </w:numPr>
        <w:tabs>
          <w:tab w:val="left" w:pos="698"/>
        </w:tabs>
        <w:ind w:right="562" w:firstLine="0"/>
      </w:pPr>
      <w:r>
        <w:t>Работа</w:t>
      </w:r>
      <w:r>
        <w:rPr>
          <w:spacing w:val="-7"/>
        </w:rPr>
        <w:t xml:space="preserve"> </w:t>
      </w:r>
      <w:r>
        <w:t>в</w:t>
      </w:r>
      <w:r>
        <w:rPr>
          <w:spacing w:val="-8"/>
        </w:rPr>
        <w:t xml:space="preserve"> </w:t>
      </w:r>
      <w:r>
        <w:t>родительском</w:t>
      </w:r>
      <w:r>
        <w:rPr>
          <w:spacing w:val="-8"/>
        </w:rPr>
        <w:t xml:space="preserve"> </w:t>
      </w:r>
      <w:r>
        <w:t>комитете</w:t>
      </w:r>
      <w:r>
        <w:rPr>
          <w:spacing w:val="-7"/>
        </w:rPr>
        <w:t xml:space="preserve"> </w:t>
      </w:r>
      <w:r>
        <w:t>группы</w:t>
      </w:r>
      <w:r>
        <w:rPr>
          <w:spacing w:val="-7"/>
        </w:rPr>
        <w:t xml:space="preserve"> </w:t>
      </w:r>
      <w:r>
        <w:t>или</w:t>
      </w:r>
      <w:r>
        <w:rPr>
          <w:spacing w:val="-8"/>
        </w:rPr>
        <w:t xml:space="preserve"> </w:t>
      </w:r>
      <w:r>
        <w:t>детского</w:t>
      </w:r>
      <w:r>
        <w:rPr>
          <w:spacing w:val="-7"/>
        </w:rPr>
        <w:t xml:space="preserve"> </w:t>
      </w:r>
      <w:r>
        <w:t>сада:</w:t>
      </w:r>
      <w:r>
        <w:rPr>
          <w:spacing w:val="-9"/>
        </w:rPr>
        <w:t xml:space="preserve"> </w:t>
      </w:r>
      <w:r>
        <w:t>контроль</w:t>
      </w:r>
      <w:r>
        <w:rPr>
          <w:spacing w:val="-7"/>
        </w:rPr>
        <w:t xml:space="preserve"> </w:t>
      </w:r>
      <w:r>
        <w:t>за</w:t>
      </w:r>
      <w:r>
        <w:rPr>
          <w:spacing w:val="-7"/>
        </w:rPr>
        <w:t xml:space="preserve"> </w:t>
      </w:r>
      <w:r>
        <w:t>качеством</w:t>
      </w:r>
      <w:r>
        <w:rPr>
          <w:spacing w:val="-8"/>
        </w:rPr>
        <w:t xml:space="preserve"> </w:t>
      </w:r>
      <w:r>
        <w:t>питания</w:t>
      </w:r>
      <w:r>
        <w:rPr>
          <w:spacing w:val="-8"/>
        </w:rPr>
        <w:t xml:space="preserve"> </w:t>
      </w:r>
      <w:r>
        <w:t>в</w:t>
      </w:r>
      <w:r>
        <w:rPr>
          <w:spacing w:val="-4"/>
        </w:rPr>
        <w:t xml:space="preserve"> </w:t>
      </w:r>
      <w:r>
        <w:t>М</w:t>
      </w:r>
      <w:r w:rsidR="007A1EA1">
        <w:t>Б</w:t>
      </w:r>
      <w:r>
        <w:t>ДОУ, материальное оснащение воспитательно-образовательного процесса в М</w:t>
      </w:r>
      <w:r w:rsidR="007A1EA1">
        <w:t>Б</w:t>
      </w:r>
      <w:r>
        <w:t>ДОУ, организация детских праздников за пределами М</w:t>
      </w:r>
      <w:r w:rsidR="007A1EA1">
        <w:t>Б</w:t>
      </w:r>
      <w:r>
        <w:t>ДОУ и др.</w:t>
      </w:r>
    </w:p>
    <w:p w14:paraId="4F205033" w14:textId="11726B43" w:rsidR="002B3F7A" w:rsidRDefault="001B3B8A" w:rsidP="00C45E73">
      <w:pPr>
        <w:pStyle w:val="a6"/>
        <w:numPr>
          <w:ilvl w:val="0"/>
          <w:numId w:val="85"/>
        </w:numPr>
        <w:tabs>
          <w:tab w:val="left" w:pos="698"/>
        </w:tabs>
        <w:spacing w:before="62"/>
        <w:ind w:right="568" w:firstLine="0"/>
      </w:pPr>
      <w:proofErr w:type="gramStart"/>
      <w:r>
        <w:lastRenderedPageBreak/>
        <w:t>Для творческого общения существует такая форма работы с семьей</w:t>
      </w:r>
      <w:r w:rsidR="00C45E73">
        <w:t>:</w:t>
      </w:r>
      <w:r>
        <w:t xml:space="preserve"> как тематические выставки (темы выставок:</w:t>
      </w:r>
      <w:proofErr w:type="gramEnd"/>
      <w:r>
        <w:t xml:space="preserve"> </w:t>
      </w:r>
      <w:proofErr w:type="gramStart"/>
      <w:r>
        <w:t>Любимый город!, Семейный фо</w:t>
      </w:r>
      <w:r w:rsidR="00C45E73">
        <w:t>тоальбом, Профессии семьи и др.</w:t>
      </w:r>
      <w:r>
        <w:t>).</w:t>
      </w:r>
      <w:proofErr w:type="gramEnd"/>
      <w:r>
        <w:t xml:space="preserve"> Эти выставки предоставляют</w:t>
      </w:r>
      <w:r w:rsidR="00C45E73">
        <w:t xml:space="preserve"> </w:t>
      </w:r>
      <w:r>
        <w:t>родителям</w:t>
      </w:r>
      <w:r w:rsidRPr="00C45E73">
        <w:rPr>
          <w:spacing w:val="-13"/>
        </w:rPr>
        <w:t xml:space="preserve"> </w:t>
      </w:r>
      <w:r>
        <w:t>и</w:t>
      </w:r>
      <w:r w:rsidRPr="00C45E73">
        <w:rPr>
          <w:spacing w:val="-13"/>
        </w:rPr>
        <w:t xml:space="preserve"> </w:t>
      </w:r>
      <w:r>
        <w:t>детям</w:t>
      </w:r>
      <w:r w:rsidRPr="00C45E73">
        <w:rPr>
          <w:spacing w:val="-13"/>
        </w:rPr>
        <w:t xml:space="preserve"> </w:t>
      </w:r>
      <w:r>
        <w:t>организовать</w:t>
      </w:r>
      <w:r w:rsidRPr="00C45E73">
        <w:rPr>
          <w:spacing w:val="-13"/>
        </w:rPr>
        <w:t xml:space="preserve"> </w:t>
      </w:r>
      <w:r>
        <w:t>совместную</w:t>
      </w:r>
      <w:r w:rsidRPr="00C45E73">
        <w:rPr>
          <w:spacing w:val="-12"/>
        </w:rPr>
        <w:t xml:space="preserve"> </w:t>
      </w:r>
      <w:r>
        <w:t>деятельность</w:t>
      </w:r>
      <w:r w:rsidRPr="00C45E73">
        <w:rPr>
          <w:spacing w:val="-13"/>
        </w:rPr>
        <w:t xml:space="preserve"> </w:t>
      </w:r>
      <w:r>
        <w:t>(сочинить</w:t>
      </w:r>
      <w:r w:rsidRPr="00C45E73">
        <w:rPr>
          <w:spacing w:val="-13"/>
        </w:rPr>
        <w:t xml:space="preserve"> </w:t>
      </w:r>
      <w:r>
        <w:t>сказку,</w:t>
      </w:r>
      <w:r w:rsidRPr="00C45E73">
        <w:rPr>
          <w:spacing w:val="-13"/>
        </w:rPr>
        <w:t xml:space="preserve"> </w:t>
      </w:r>
      <w:r>
        <w:t>нарисовать</w:t>
      </w:r>
      <w:r w:rsidRPr="00C45E73">
        <w:rPr>
          <w:spacing w:val="-13"/>
        </w:rPr>
        <w:t xml:space="preserve"> </w:t>
      </w:r>
      <w:r>
        <w:t>рисунок,</w:t>
      </w:r>
      <w:r w:rsidRPr="00C45E73">
        <w:rPr>
          <w:spacing w:val="-13"/>
        </w:rPr>
        <w:t xml:space="preserve"> </w:t>
      </w:r>
      <w:r>
        <w:t>придумать семейный герб и пр.).</w:t>
      </w:r>
    </w:p>
    <w:p w14:paraId="25B19569" w14:textId="77777777" w:rsidR="002B3F7A" w:rsidRDefault="001B3B8A">
      <w:pPr>
        <w:spacing w:before="1"/>
        <w:ind w:left="132" w:right="560" w:firstLine="708"/>
        <w:jc w:val="both"/>
      </w:pPr>
      <w:r>
        <w:t>Включение родителей в педагогический процесс является важнейшим условием полноценного развития ребенка. Как известно, образовательно-воспитательное воздействие состоит из двух взаимосвязанных процессов – организации различных форм помощи родителям и содержательно- педагогической работы с ребенком. Такой подход к воспитанию детей в условиях дошкольного образовательного учреждения обеспечивает непрерывность педагогического воздействия. Важнейшим условием преемственности является установление доверительного делового контакта между семьей и детским садом, в ходе которого корректируются позиции родителей и педагогов. Ни одна, даже самая лучшая, развивающая программа не может дать полноценных результатов, если она не решается совместно с семьей, если в дошкольном учреждении не созданы условия для привлечения родителей к участию в образовательно-воспитательном процессе.</w:t>
      </w:r>
    </w:p>
    <w:p w14:paraId="28BDB1AA" w14:textId="77777777" w:rsidR="002B3F7A" w:rsidRDefault="001B3B8A">
      <w:pPr>
        <w:ind w:left="841"/>
        <w:rPr>
          <w:i/>
        </w:rPr>
      </w:pPr>
      <w:r>
        <w:rPr>
          <w:i/>
          <w:u w:val="single"/>
        </w:rPr>
        <w:t>Основные</w:t>
      </w:r>
      <w:r>
        <w:rPr>
          <w:i/>
          <w:spacing w:val="-9"/>
          <w:u w:val="single"/>
        </w:rPr>
        <w:t xml:space="preserve"> </w:t>
      </w:r>
      <w:r>
        <w:rPr>
          <w:i/>
          <w:u w:val="single"/>
        </w:rPr>
        <w:t>формы</w:t>
      </w:r>
      <w:r>
        <w:rPr>
          <w:i/>
          <w:spacing w:val="-12"/>
          <w:u w:val="single"/>
        </w:rPr>
        <w:t xml:space="preserve"> </w:t>
      </w:r>
      <w:r>
        <w:rPr>
          <w:i/>
          <w:u w:val="single"/>
        </w:rPr>
        <w:t>взаимодействия</w:t>
      </w:r>
      <w:r>
        <w:rPr>
          <w:i/>
          <w:spacing w:val="-11"/>
          <w:u w:val="single"/>
        </w:rPr>
        <w:t xml:space="preserve"> </w:t>
      </w:r>
      <w:r>
        <w:rPr>
          <w:i/>
          <w:u w:val="single"/>
        </w:rPr>
        <w:t>с</w:t>
      </w:r>
      <w:r>
        <w:rPr>
          <w:i/>
          <w:spacing w:val="-8"/>
          <w:u w:val="single"/>
        </w:rPr>
        <w:t xml:space="preserve"> </w:t>
      </w:r>
      <w:r>
        <w:rPr>
          <w:i/>
          <w:spacing w:val="-2"/>
          <w:u w:val="single"/>
        </w:rPr>
        <w:t>семьей:</w:t>
      </w:r>
    </w:p>
    <w:p w14:paraId="10559C67" w14:textId="77777777" w:rsidR="002B3F7A" w:rsidRDefault="001B3B8A">
      <w:pPr>
        <w:pStyle w:val="a6"/>
        <w:numPr>
          <w:ilvl w:val="0"/>
          <w:numId w:val="84"/>
        </w:numPr>
        <w:tabs>
          <w:tab w:val="left" w:pos="698"/>
        </w:tabs>
        <w:spacing w:before="1" w:line="252" w:lineRule="exact"/>
        <w:ind w:left="698" w:hanging="566"/>
      </w:pPr>
      <w:r>
        <w:rPr>
          <w:spacing w:val="-2"/>
        </w:rPr>
        <w:t>знакомство</w:t>
      </w:r>
      <w:r>
        <w:rPr>
          <w:spacing w:val="2"/>
        </w:rPr>
        <w:t xml:space="preserve"> </w:t>
      </w:r>
      <w:r>
        <w:rPr>
          <w:spacing w:val="-2"/>
        </w:rPr>
        <w:t>с</w:t>
      </w:r>
      <w:r>
        <w:rPr>
          <w:spacing w:val="5"/>
        </w:rPr>
        <w:t xml:space="preserve"> </w:t>
      </w:r>
      <w:r>
        <w:rPr>
          <w:spacing w:val="-2"/>
        </w:rPr>
        <w:t>семьей</w:t>
      </w:r>
      <w:r>
        <w:rPr>
          <w:spacing w:val="1"/>
        </w:rPr>
        <w:t xml:space="preserve"> </w:t>
      </w:r>
      <w:r>
        <w:rPr>
          <w:spacing w:val="-2"/>
        </w:rPr>
        <w:t>(встречи-знакомства,</w:t>
      </w:r>
      <w:r>
        <w:rPr>
          <w:spacing w:val="5"/>
        </w:rPr>
        <w:t xml:space="preserve"> </w:t>
      </w:r>
      <w:r>
        <w:rPr>
          <w:spacing w:val="-2"/>
        </w:rPr>
        <w:t>анкетирование</w:t>
      </w:r>
      <w:r>
        <w:rPr>
          <w:spacing w:val="5"/>
        </w:rPr>
        <w:t xml:space="preserve"> </w:t>
      </w:r>
      <w:r>
        <w:rPr>
          <w:spacing w:val="-2"/>
        </w:rPr>
        <w:t>родителей);</w:t>
      </w:r>
    </w:p>
    <w:p w14:paraId="3F5DE67F" w14:textId="37AFCDE0" w:rsidR="002B3F7A" w:rsidRDefault="001B3B8A">
      <w:pPr>
        <w:pStyle w:val="a6"/>
        <w:numPr>
          <w:ilvl w:val="0"/>
          <w:numId w:val="84"/>
        </w:numPr>
        <w:tabs>
          <w:tab w:val="left" w:pos="698"/>
        </w:tabs>
        <w:ind w:right="567" w:firstLine="0"/>
      </w:pPr>
      <w:r>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w:t>
      </w:r>
      <w:r>
        <w:rPr>
          <w:spacing w:val="-5"/>
        </w:rPr>
        <w:t xml:space="preserve"> </w:t>
      </w:r>
      <w:r>
        <w:t>детского</w:t>
      </w:r>
      <w:r>
        <w:rPr>
          <w:spacing w:val="-7"/>
        </w:rPr>
        <w:t xml:space="preserve"> </w:t>
      </w:r>
      <w:r>
        <w:t>творчества,</w:t>
      </w:r>
      <w:r>
        <w:rPr>
          <w:spacing w:val="-7"/>
        </w:rPr>
        <w:t xml:space="preserve"> </w:t>
      </w:r>
      <w:r>
        <w:t>приглашение</w:t>
      </w:r>
      <w:r>
        <w:rPr>
          <w:spacing w:val="-7"/>
        </w:rPr>
        <w:t xml:space="preserve"> </w:t>
      </w:r>
      <w:r>
        <w:t>родителей</w:t>
      </w:r>
      <w:r>
        <w:rPr>
          <w:spacing w:val="-7"/>
        </w:rPr>
        <w:t xml:space="preserve"> </w:t>
      </w:r>
      <w:r>
        <w:t>на</w:t>
      </w:r>
      <w:r>
        <w:rPr>
          <w:spacing w:val="-8"/>
        </w:rPr>
        <w:t xml:space="preserve"> </w:t>
      </w:r>
      <w:r>
        <w:t>детские</w:t>
      </w:r>
      <w:r>
        <w:rPr>
          <w:spacing w:val="-7"/>
        </w:rPr>
        <w:t xml:space="preserve"> </w:t>
      </w:r>
      <w:r>
        <w:t>концерты</w:t>
      </w:r>
      <w:r>
        <w:rPr>
          <w:spacing w:val="-8"/>
        </w:rPr>
        <w:t xml:space="preserve"> </w:t>
      </w:r>
      <w:r>
        <w:t>и</w:t>
      </w:r>
      <w:r>
        <w:rPr>
          <w:spacing w:val="-7"/>
        </w:rPr>
        <w:t xml:space="preserve"> </w:t>
      </w:r>
      <w:r>
        <w:t>праздники,</w:t>
      </w:r>
      <w:r>
        <w:rPr>
          <w:spacing w:val="-8"/>
        </w:rPr>
        <w:t xml:space="preserve"> </w:t>
      </w:r>
      <w:r>
        <w:t>создание</w:t>
      </w:r>
      <w:r>
        <w:rPr>
          <w:spacing w:val="-7"/>
        </w:rPr>
        <w:t xml:space="preserve"> </w:t>
      </w:r>
      <w:r>
        <w:t>памяток, сайт М</w:t>
      </w:r>
      <w:r w:rsidR="007A1EA1">
        <w:t>Б</w:t>
      </w:r>
      <w:r>
        <w:t>ДОУ);</w:t>
      </w:r>
    </w:p>
    <w:p w14:paraId="10607021" w14:textId="77777777" w:rsidR="002B3F7A" w:rsidRDefault="001B3B8A">
      <w:pPr>
        <w:pStyle w:val="a6"/>
        <w:numPr>
          <w:ilvl w:val="0"/>
          <w:numId w:val="84"/>
        </w:numPr>
        <w:tabs>
          <w:tab w:val="left" w:pos="698"/>
        </w:tabs>
        <w:spacing w:before="1" w:line="252" w:lineRule="exact"/>
        <w:ind w:left="698" w:hanging="566"/>
      </w:pPr>
      <w:r>
        <w:t>образование</w:t>
      </w:r>
      <w:r>
        <w:rPr>
          <w:spacing w:val="-11"/>
        </w:rPr>
        <w:t xml:space="preserve"> </w:t>
      </w:r>
      <w:r>
        <w:t>родителей</w:t>
      </w:r>
      <w:r>
        <w:rPr>
          <w:spacing w:val="-11"/>
        </w:rPr>
        <w:t xml:space="preserve"> </w:t>
      </w:r>
      <w:r>
        <w:t>(организация</w:t>
      </w:r>
      <w:r>
        <w:rPr>
          <w:spacing w:val="-9"/>
        </w:rPr>
        <w:t xml:space="preserve"> </w:t>
      </w:r>
      <w:r>
        <w:t>лекций,</w:t>
      </w:r>
      <w:r>
        <w:rPr>
          <w:spacing w:val="-8"/>
        </w:rPr>
        <w:t xml:space="preserve"> </w:t>
      </w:r>
      <w:r>
        <w:t>семинаров,</w:t>
      </w:r>
      <w:r>
        <w:rPr>
          <w:spacing w:val="-9"/>
        </w:rPr>
        <w:t xml:space="preserve"> </w:t>
      </w:r>
      <w:r>
        <w:t>мастер-классов,</w:t>
      </w:r>
      <w:r>
        <w:rPr>
          <w:spacing w:val="-8"/>
        </w:rPr>
        <w:t xml:space="preserve"> </w:t>
      </w:r>
      <w:r>
        <w:t>тренингов</w:t>
      </w:r>
      <w:r>
        <w:rPr>
          <w:spacing w:val="-8"/>
        </w:rPr>
        <w:t xml:space="preserve"> </w:t>
      </w:r>
      <w:r>
        <w:t>и</w:t>
      </w:r>
      <w:r>
        <w:rPr>
          <w:spacing w:val="-8"/>
        </w:rPr>
        <w:t xml:space="preserve"> </w:t>
      </w:r>
      <w:r>
        <w:rPr>
          <w:spacing w:val="-2"/>
        </w:rPr>
        <w:t>прочее);</w:t>
      </w:r>
    </w:p>
    <w:p w14:paraId="5EBA5B3B" w14:textId="77777777" w:rsidR="002B3F7A" w:rsidRDefault="001B3B8A">
      <w:pPr>
        <w:pStyle w:val="a6"/>
        <w:numPr>
          <w:ilvl w:val="0"/>
          <w:numId w:val="84"/>
        </w:numPr>
        <w:tabs>
          <w:tab w:val="left" w:pos="698"/>
        </w:tabs>
        <w:ind w:right="567" w:firstLine="0"/>
      </w:pPr>
      <w:r>
        <w:t>совместная деятельность (привлечение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p w14:paraId="2E4ADDF2" w14:textId="77777777" w:rsidR="002B3F7A" w:rsidRDefault="001B3B8A">
      <w:pPr>
        <w:ind w:left="841" w:right="3193"/>
        <w:jc w:val="both"/>
      </w:pPr>
      <w:r>
        <w:t>Содержание</w:t>
      </w:r>
      <w:r>
        <w:rPr>
          <w:spacing w:val="-9"/>
        </w:rPr>
        <w:t xml:space="preserve"> </w:t>
      </w:r>
      <w:r>
        <w:t>направлений</w:t>
      </w:r>
      <w:r>
        <w:rPr>
          <w:spacing w:val="-12"/>
        </w:rPr>
        <w:t xml:space="preserve"> </w:t>
      </w:r>
      <w:r>
        <w:t>работы</w:t>
      </w:r>
      <w:r>
        <w:rPr>
          <w:spacing w:val="-9"/>
        </w:rPr>
        <w:t xml:space="preserve"> </w:t>
      </w:r>
      <w:r>
        <w:t>с</w:t>
      </w:r>
      <w:r>
        <w:rPr>
          <w:spacing w:val="-9"/>
        </w:rPr>
        <w:t xml:space="preserve"> </w:t>
      </w:r>
      <w:r>
        <w:t>семьей</w:t>
      </w:r>
      <w:r>
        <w:rPr>
          <w:spacing w:val="-9"/>
        </w:rPr>
        <w:t xml:space="preserve"> </w:t>
      </w:r>
      <w:r>
        <w:t>по</w:t>
      </w:r>
      <w:r>
        <w:rPr>
          <w:spacing w:val="-9"/>
        </w:rPr>
        <w:t xml:space="preserve"> </w:t>
      </w:r>
      <w:r>
        <w:t>образовательным</w:t>
      </w:r>
      <w:r>
        <w:rPr>
          <w:spacing w:val="-9"/>
        </w:rPr>
        <w:t xml:space="preserve"> </w:t>
      </w:r>
      <w:r>
        <w:t xml:space="preserve">областям </w:t>
      </w:r>
      <w:r>
        <w:rPr>
          <w:u w:val="single"/>
        </w:rPr>
        <w:t>Образовательная область «Физическое развитие»</w:t>
      </w:r>
    </w:p>
    <w:p w14:paraId="09315BE4" w14:textId="77777777" w:rsidR="002B3F7A" w:rsidRDefault="001B3B8A">
      <w:pPr>
        <w:pStyle w:val="a6"/>
        <w:numPr>
          <w:ilvl w:val="0"/>
          <w:numId w:val="83"/>
        </w:numPr>
        <w:tabs>
          <w:tab w:val="left" w:pos="698"/>
        </w:tabs>
        <w:spacing w:before="1"/>
        <w:ind w:right="562" w:firstLine="0"/>
      </w:pPr>
      <w: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14:paraId="459EFE8A" w14:textId="77777777" w:rsidR="002B3F7A" w:rsidRDefault="001B3B8A">
      <w:pPr>
        <w:pStyle w:val="a6"/>
        <w:numPr>
          <w:ilvl w:val="0"/>
          <w:numId w:val="83"/>
        </w:numPr>
        <w:tabs>
          <w:tab w:val="left" w:pos="698"/>
        </w:tabs>
        <w:ind w:right="565" w:firstLine="0"/>
      </w:pPr>
      <w:r>
        <w:t>Ориентировать родителей на формирование у ребенка положительного отношения к физкультуре и спорту; привычки выполнять ежедневно утреннюю</w:t>
      </w:r>
      <w:r>
        <w:rPr>
          <w:spacing w:val="-1"/>
        </w:rPr>
        <w:t xml:space="preserve"> </w:t>
      </w:r>
      <w:r>
        <w:t>гимнастику</w:t>
      </w:r>
      <w:r>
        <w:rPr>
          <w:spacing w:val="-2"/>
        </w:rPr>
        <w:t xml:space="preserve"> </w:t>
      </w:r>
      <w:r>
        <w:t>(это лучше всего делать на личном примере или</w:t>
      </w:r>
      <w:r>
        <w:rPr>
          <w:spacing w:val="-3"/>
        </w:rPr>
        <w:t xml:space="preserve"> </w:t>
      </w:r>
      <w:r>
        <w:t>через</w:t>
      </w:r>
      <w:r>
        <w:rPr>
          <w:spacing w:val="-3"/>
        </w:rPr>
        <w:t xml:space="preserve"> </w:t>
      </w:r>
      <w:r>
        <w:t>совместную</w:t>
      </w:r>
      <w:r>
        <w:rPr>
          <w:spacing w:val="-3"/>
        </w:rPr>
        <w:t xml:space="preserve"> </w:t>
      </w:r>
      <w:r>
        <w:t>утреннюю</w:t>
      </w:r>
      <w:r>
        <w:rPr>
          <w:spacing w:val="-3"/>
        </w:rPr>
        <w:t xml:space="preserve"> </w:t>
      </w:r>
      <w:r>
        <w:t>зарядку);</w:t>
      </w:r>
      <w:r>
        <w:rPr>
          <w:spacing w:val="-2"/>
        </w:rPr>
        <w:t xml:space="preserve"> </w:t>
      </w:r>
      <w:r>
        <w:t>стимулирование</w:t>
      </w:r>
      <w:r>
        <w:rPr>
          <w:spacing w:val="-3"/>
        </w:rPr>
        <w:t xml:space="preserve"> </w:t>
      </w:r>
      <w:r>
        <w:t>двигательной</w:t>
      </w:r>
      <w:r>
        <w:rPr>
          <w:spacing w:val="-3"/>
        </w:rPr>
        <w:t xml:space="preserve"> </w:t>
      </w:r>
      <w:r>
        <w:t>активности</w:t>
      </w:r>
      <w:r>
        <w:rPr>
          <w:spacing w:val="-3"/>
        </w:rPr>
        <w:t xml:space="preserve"> </w:t>
      </w:r>
      <w:r>
        <w:t>ребенка</w:t>
      </w:r>
      <w:r>
        <w:rPr>
          <w:spacing w:val="-3"/>
        </w:rPr>
        <w:t xml:space="preserve"> </w:t>
      </w:r>
      <w:r>
        <w:t>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14:paraId="7F97BD42" w14:textId="77777777" w:rsidR="002B3F7A" w:rsidRDefault="001B3B8A">
      <w:pPr>
        <w:pStyle w:val="a6"/>
        <w:numPr>
          <w:ilvl w:val="0"/>
          <w:numId w:val="83"/>
        </w:numPr>
        <w:tabs>
          <w:tab w:val="left" w:pos="698"/>
        </w:tabs>
        <w:ind w:right="566" w:firstLine="0"/>
      </w:pPr>
      <w:r>
        <w:rPr>
          <w:spacing w:val="-2"/>
        </w:rPr>
        <w:t>Информировать</w:t>
      </w:r>
      <w:r>
        <w:rPr>
          <w:spacing w:val="-5"/>
        </w:rPr>
        <w:t xml:space="preserve"> </w:t>
      </w:r>
      <w:r>
        <w:rPr>
          <w:spacing w:val="-2"/>
        </w:rPr>
        <w:t>родителей</w:t>
      </w:r>
      <w:r>
        <w:rPr>
          <w:spacing w:val="-5"/>
        </w:rPr>
        <w:t xml:space="preserve"> </w:t>
      </w:r>
      <w:r>
        <w:rPr>
          <w:spacing w:val="-2"/>
        </w:rPr>
        <w:t>об</w:t>
      </w:r>
      <w:r>
        <w:rPr>
          <w:spacing w:val="-3"/>
        </w:rPr>
        <w:t xml:space="preserve"> </w:t>
      </w:r>
      <w:r>
        <w:rPr>
          <w:spacing w:val="-2"/>
        </w:rPr>
        <w:t>актуальных</w:t>
      </w:r>
      <w:r>
        <w:rPr>
          <w:spacing w:val="-3"/>
        </w:rPr>
        <w:t xml:space="preserve"> </w:t>
      </w:r>
      <w:r>
        <w:rPr>
          <w:spacing w:val="-2"/>
        </w:rPr>
        <w:t>задачах</w:t>
      </w:r>
      <w:r>
        <w:rPr>
          <w:spacing w:val="-3"/>
        </w:rPr>
        <w:t xml:space="preserve"> </w:t>
      </w:r>
      <w:r>
        <w:rPr>
          <w:spacing w:val="-2"/>
        </w:rPr>
        <w:t>физического</w:t>
      </w:r>
      <w:r>
        <w:rPr>
          <w:spacing w:val="-5"/>
        </w:rPr>
        <w:t xml:space="preserve"> </w:t>
      </w:r>
      <w:r>
        <w:rPr>
          <w:spacing w:val="-2"/>
        </w:rPr>
        <w:t>воспитания</w:t>
      </w:r>
      <w:r>
        <w:rPr>
          <w:spacing w:val="-5"/>
        </w:rPr>
        <w:t xml:space="preserve"> </w:t>
      </w:r>
      <w:r>
        <w:rPr>
          <w:spacing w:val="-2"/>
        </w:rPr>
        <w:t>детей</w:t>
      </w:r>
      <w:r>
        <w:rPr>
          <w:spacing w:val="-5"/>
        </w:rPr>
        <w:t xml:space="preserve"> </w:t>
      </w:r>
      <w:r>
        <w:rPr>
          <w:spacing w:val="-2"/>
        </w:rPr>
        <w:t>на</w:t>
      </w:r>
      <w:r>
        <w:rPr>
          <w:spacing w:val="-5"/>
        </w:rPr>
        <w:t xml:space="preserve"> </w:t>
      </w:r>
      <w:r>
        <w:rPr>
          <w:spacing w:val="-2"/>
        </w:rPr>
        <w:t>разных</w:t>
      </w:r>
      <w:r>
        <w:rPr>
          <w:spacing w:val="-3"/>
        </w:rPr>
        <w:t xml:space="preserve"> </w:t>
      </w:r>
      <w:r>
        <w:rPr>
          <w:spacing w:val="-2"/>
        </w:rPr>
        <w:t xml:space="preserve">возрастных </w:t>
      </w:r>
      <w:r>
        <w:t>этапах их развития, а также о возможностях детского сада в решении данных задач.</w:t>
      </w:r>
    </w:p>
    <w:p w14:paraId="7B4497F7" w14:textId="77777777" w:rsidR="002B3F7A" w:rsidRDefault="001B3B8A">
      <w:pPr>
        <w:pStyle w:val="a6"/>
        <w:numPr>
          <w:ilvl w:val="0"/>
          <w:numId w:val="83"/>
        </w:numPr>
        <w:tabs>
          <w:tab w:val="left" w:pos="698"/>
        </w:tabs>
        <w:ind w:right="570" w:firstLine="0"/>
      </w:pPr>
      <w: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14:paraId="1186DCD7" w14:textId="77777777" w:rsidR="002B3F7A" w:rsidRDefault="001B3B8A">
      <w:pPr>
        <w:pStyle w:val="a6"/>
        <w:numPr>
          <w:ilvl w:val="0"/>
          <w:numId w:val="83"/>
        </w:numPr>
        <w:tabs>
          <w:tab w:val="left" w:pos="698"/>
        </w:tabs>
        <w:ind w:right="568" w:firstLine="0"/>
      </w:pPr>
      <w: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(а также городе).</w:t>
      </w:r>
    </w:p>
    <w:p w14:paraId="7DD2CC30" w14:textId="77777777" w:rsidR="002B3F7A" w:rsidRDefault="001B3B8A">
      <w:pPr>
        <w:spacing w:line="252" w:lineRule="exact"/>
        <w:ind w:left="841"/>
      </w:pPr>
      <w:r>
        <w:rPr>
          <w:spacing w:val="-2"/>
          <w:u w:val="single"/>
        </w:rPr>
        <w:t>Образовательная</w:t>
      </w:r>
      <w:r>
        <w:rPr>
          <w:spacing w:val="4"/>
          <w:u w:val="single"/>
        </w:rPr>
        <w:t xml:space="preserve"> </w:t>
      </w:r>
      <w:r>
        <w:rPr>
          <w:spacing w:val="-2"/>
          <w:u w:val="single"/>
        </w:rPr>
        <w:t>область</w:t>
      </w:r>
      <w:r>
        <w:rPr>
          <w:spacing w:val="5"/>
          <w:u w:val="single"/>
        </w:rPr>
        <w:t xml:space="preserve"> </w:t>
      </w:r>
      <w:r>
        <w:rPr>
          <w:spacing w:val="-2"/>
          <w:u w:val="single"/>
        </w:rPr>
        <w:t>«Социально-коммуникативное</w:t>
      </w:r>
      <w:r>
        <w:rPr>
          <w:spacing w:val="7"/>
          <w:u w:val="single"/>
        </w:rPr>
        <w:t xml:space="preserve"> </w:t>
      </w:r>
      <w:r>
        <w:rPr>
          <w:spacing w:val="-2"/>
          <w:u w:val="single"/>
        </w:rPr>
        <w:t>развитие»</w:t>
      </w:r>
    </w:p>
    <w:p w14:paraId="1AF05476" w14:textId="77777777" w:rsidR="002B3F7A" w:rsidRDefault="001B3B8A">
      <w:pPr>
        <w:pStyle w:val="a6"/>
        <w:numPr>
          <w:ilvl w:val="0"/>
          <w:numId w:val="83"/>
        </w:numPr>
        <w:tabs>
          <w:tab w:val="left" w:pos="698"/>
        </w:tabs>
        <w:spacing w:before="1" w:line="252" w:lineRule="exact"/>
        <w:ind w:left="698" w:hanging="566"/>
      </w:pPr>
      <w:r>
        <w:t>Знакомить</w:t>
      </w:r>
      <w:r>
        <w:rPr>
          <w:spacing w:val="-12"/>
        </w:rPr>
        <w:t xml:space="preserve"> </w:t>
      </w:r>
      <w:r>
        <w:t>родителей</w:t>
      </w:r>
      <w:r>
        <w:rPr>
          <w:spacing w:val="-9"/>
        </w:rPr>
        <w:t xml:space="preserve"> </w:t>
      </w:r>
      <w:r>
        <w:t>с</w:t>
      </w:r>
      <w:r>
        <w:rPr>
          <w:spacing w:val="-10"/>
        </w:rPr>
        <w:t xml:space="preserve"> </w:t>
      </w:r>
      <w:r>
        <w:t>достижениями</w:t>
      </w:r>
      <w:r>
        <w:rPr>
          <w:spacing w:val="-10"/>
        </w:rPr>
        <w:t xml:space="preserve"> </w:t>
      </w:r>
      <w:r>
        <w:t>общественного</w:t>
      </w:r>
      <w:r>
        <w:rPr>
          <w:spacing w:val="-10"/>
        </w:rPr>
        <w:t xml:space="preserve"> </w:t>
      </w:r>
      <w:r>
        <w:t>воспитания</w:t>
      </w:r>
      <w:r>
        <w:rPr>
          <w:spacing w:val="-10"/>
        </w:rPr>
        <w:t xml:space="preserve"> </w:t>
      </w:r>
      <w:r>
        <w:t>в</w:t>
      </w:r>
      <w:r>
        <w:rPr>
          <w:spacing w:val="-10"/>
        </w:rPr>
        <w:t xml:space="preserve"> </w:t>
      </w:r>
      <w:r>
        <w:t>детском</w:t>
      </w:r>
      <w:r>
        <w:rPr>
          <w:spacing w:val="-9"/>
        </w:rPr>
        <w:t xml:space="preserve"> </w:t>
      </w:r>
      <w:r>
        <w:rPr>
          <w:spacing w:val="-2"/>
        </w:rPr>
        <w:t>саду.</w:t>
      </w:r>
    </w:p>
    <w:p w14:paraId="10E4F2A2" w14:textId="77777777" w:rsidR="002B3F7A" w:rsidRDefault="001B3B8A">
      <w:pPr>
        <w:pStyle w:val="a6"/>
        <w:numPr>
          <w:ilvl w:val="0"/>
          <w:numId w:val="83"/>
        </w:numPr>
        <w:tabs>
          <w:tab w:val="left" w:pos="698"/>
        </w:tabs>
        <w:ind w:right="568" w:firstLine="0"/>
      </w:pPr>
      <w: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w:t>
      </w:r>
      <w:r>
        <w:rPr>
          <w:spacing w:val="-3"/>
        </w:rPr>
        <w:t xml:space="preserve"> </w:t>
      </w:r>
      <w:r>
        <w:t>норм</w:t>
      </w:r>
      <w:r>
        <w:rPr>
          <w:spacing w:val="-4"/>
        </w:rPr>
        <w:t xml:space="preserve"> </w:t>
      </w:r>
      <w:r>
        <w:t>поведения.</w:t>
      </w:r>
      <w:r>
        <w:rPr>
          <w:spacing w:val="-3"/>
        </w:rPr>
        <w:t xml:space="preserve"> </w:t>
      </w:r>
      <w:r>
        <w:t>Подчеркивать</w:t>
      </w:r>
      <w:r>
        <w:rPr>
          <w:spacing w:val="-4"/>
        </w:rPr>
        <w:t xml:space="preserve"> </w:t>
      </w:r>
      <w:r>
        <w:t>ценность</w:t>
      </w:r>
      <w:r>
        <w:rPr>
          <w:spacing w:val="-3"/>
        </w:rPr>
        <w:t xml:space="preserve"> </w:t>
      </w:r>
      <w:r>
        <w:t>каждого</w:t>
      </w:r>
      <w:r>
        <w:rPr>
          <w:spacing w:val="-3"/>
        </w:rPr>
        <w:t xml:space="preserve"> </w:t>
      </w:r>
      <w:r>
        <w:t>ребенка</w:t>
      </w:r>
      <w:r>
        <w:rPr>
          <w:spacing w:val="-3"/>
        </w:rPr>
        <w:t xml:space="preserve"> </w:t>
      </w:r>
      <w:r>
        <w:t>для</w:t>
      </w:r>
      <w:r>
        <w:rPr>
          <w:spacing w:val="-5"/>
        </w:rPr>
        <w:t xml:space="preserve"> </w:t>
      </w:r>
      <w:r>
        <w:t>общества</w:t>
      </w:r>
      <w:r>
        <w:rPr>
          <w:spacing w:val="-3"/>
        </w:rPr>
        <w:t xml:space="preserve"> </w:t>
      </w:r>
      <w:r>
        <w:t>вне</w:t>
      </w:r>
      <w:r>
        <w:rPr>
          <w:spacing w:val="-3"/>
        </w:rPr>
        <w:t xml:space="preserve"> </w:t>
      </w:r>
      <w:r>
        <w:t>зависимости</w:t>
      </w:r>
      <w:r>
        <w:rPr>
          <w:spacing w:val="-4"/>
        </w:rPr>
        <w:t xml:space="preserve"> </w:t>
      </w:r>
      <w:r>
        <w:t>от</w:t>
      </w:r>
      <w:r>
        <w:rPr>
          <w:spacing w:val="-4"/>
        </w:rPr>
        <w:t xml:space="preserve"> </w:t>
      </w:r>
      <w:r>
        <w:t>его индивидуальных особенностей и этнической принадлежности.</w:t>
      </w:r>
    </w:p>
    <w:p w14:paraId="3A3CFA6F" w14:textId="77777777" w:rsidR="002B3F7A" w:rsidRDefault="001B3B8A">
      <w:pPr>
        <w:pStyle w:val="a6"/>
        <w:numPr>
          <w:ilvl w:val="0"/>
          <w:numId w:val="83"/>
        </w:numPr>
        <w:tabs>
          <w:tab w:val="left" w:pos="698"/>
        </w:tabs>
        <w:spacing w:before="1"/>
        <w:ind w:right="568" w:firstLine="0"/>
      </w:pPr>
      <w:r>
        <w:t>Заинтересовывать родителей в развитии игровой деятельности детей, обеспечивающей успешную социализацию, усвоение гендерного поведения.</w:t>
      </w:r>
    </w:p>
    <w:p w14:paraId="50603609" w14:textId="77777777" w:rsidR="002B3F7A" w:rsidRDefault="001B3B8A">
      <w:pPr>
        <w:pStyle w:val="a6"/>
        <w:numPr>
          <w:ilvl w:val="0"/>
          <w:numId w:val="83"/>
        </w:numPr>
        <w:tabs>
          <w:tab w:val="left" w:pos="698"/>
        </w:tabs>
        <w:ind w:right="565" w:firstLine="0"/>
      </w:pPr>
      <w:r>
        <w:t>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14:paraId="1605DC93" w14:textId="77777777" w:rsidR="002B3F7A" w:rsidRDefault="001B3B8A">
      <w:pPr>
        <w:pStyle w:val="a6"/>
        <w:numPr>
          <w:ilvl w:val="0"/>
          <w:numId w:val="83"/>
        </w:numPr>
        <w:tabs>
          <w:tab w:val="left" w:pos="698"/>
        </w:tabs>
        <w:ind w:right="562" w:firstLine="0"/>
      </w:pPr>
      <w: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w:t>
      </w:r>
      <w:r>
        <w:rPr>
          <w:spacing w:val="-1"/>
        </w:rPr>
        <w:t xml:space="preserve"> </w:t>
      </w:r>
      <w:r>
        <w:t>вне его (например, в ходе проектной деятельности).</w:t>
      </w:r>
    </w:p>
    <w:p w14:paraId="79EBBD0E" w14:textId="77777777" w:rsidR="002B3F7A" w:rsidRDefault="001B3B8A">
      <w:pPr>
        <w:pStyle w:val="a6"/>
        <w:numPr>
          <w:ilvl w:val="0"/>
          <w:numId w:val="83"/>
        </w:numPr>
        <w:tabs>
          <w:tab w:val="left" w:pos="698"/>
        </w:tabs>
        <w:ind w:right="564" w:firstLine="0"/>
      </w:pPr>
      <w:r>
        <w:lastRenderedPageBreak/>
        <w:t>Привлекать</w:t>
      </w:r>
      <w:r>
        <w:rPr>
          <w:spacing w:val="-7"/>
        </w:rPr>
        <w:t xml:space="preserve"> </w:t>
      </w:r>
      <w:r>
        <w:t>родителей</w:t>
      </w:r>
      <w:r>
        <w:rPr>
          <w:spacing w:val="-8"/>
        </w:rPr>
        <w:t xml:space="preserve"> </w:t>
      </w:r>
      <w:r>
        <w:t>к</w:t>
      </w:r>
      <w:r>
        <w:rPr>
          <w:spacing w:val="-7"/>
        </w:rPr>
        <w:t xml:space="preserve"> </w:t>
      </w:r>
      <w:r>
        <w:t>составлению</w:t>
      </w:r>
      <w:r>
        <w:rPr>
          <w:spacing w:val="-7"/>
        </w:rPr>
        <w:t xml:space="preserve"> </w:t>
      </w:r>
      <w:r>
        <w:t>соглашения</w:t>
      </w:r>
      <w:r>
        <w:rPr>
          <w:spacing w:val="-6"/>
        </w:rPr>
        <w:t xml:space="preserve"> </w:t>
      </w:r>
      <w:r>
        <w:t>о</w:t>
      </w:r>
      <w:r>
        <w:rPr>
          <w:spacing w:val="-8"/>
        </w:rPr>
        <w:t xml:space="preserve"> </w:t>
      </w:r>
      <w:r>
        <w:t>сотрудничестве,</w:t>
      </w:r>
      <w:r>
        <w:rPr>
          <w:spacing w:val="-6"/>
        </w:rPr>
        <w:t xml:space="preserve"> </w:t>
      </w:r>
      <w:r>
        <w:t>взаимодействия</w:t>
      </w:r>
      <w:r>
        <w:rPr>
          <w:spacing w:val="-6"/>
        </w:rPr>
        <w:t xml:space="preserve"> </w:t>
      </w:r>
      <w:r>
        <w:t>семьи</w:t>
      </w:r>
      <w:r>
        <w:rPr>
          <w:spacing w:val="-6"/>
        </w:rPr>
        <w:t xml:space="preserve"> </w:t>
      </w:r>
      <w:r>
        <w:t>и</w:t>
      </w:r>
      <w:r>
        <w:rPr>
          <w:spacing w:val="-7"/>
        </w:rPr>
        <w:t xml:space="preserve"> </w:t>
      </w:r>
      <w:r>
        <w:t>детского сада в воспитании детей. Сопровождать и поддерживать семью в реализации воспитательных воздействий.</w:t>
      </w:r>
    </w:p>
    <w:p w14:paraId="63C0B121" w14:textId="77777777" w:rsidR="002B3F7A" w:rsidRDefault="001B3B8A">
      <w:pPr>
        <w:ind w:left="841"/>
      </w:pPr>
      <w:r>
        <w:rPr>
          <w:spacing w:val="-2"/>
          <w:u w:val="single"/>
        </w:rPr>
        <w:t>Образовательная</w:t>
      </w:r>
      <w:r>
        <w:rPr>
          <w:spacing w:val="9"/>
          <w:u w:val="single"/>
        </w:rPr>
        <w:t xml:space="preserve"> </w:t>
      </w:r>
      <w:r>
        <w:rPr>
          <w:spacing w:val="-2"/>
          <w:u w:val="single"/>
        </w:rPr>
        <w:t>область</w:t>
      </w:r>
      <w:r>
        <w:rPr>
          <w:spacing w:val="7"/>
          <w:u w:val="single"/>
        </w:rPr>
        <w:t xml:space="preserve"> </w:t>
      </w:r>
      <w:r>
        <w:rPr>
          <w:spacing w:val="-2"/>
          <w:u w:val="single"/>
        </w:rPr>
        <w:t>«Познавательное</w:t>
      </w:r>
      <w:r>
        <w:rPr>
          <w:spacing w:val="10"/>
          <w:u w:val="single"/>
        </w:rPr>
        <w:t xml:space="preserve"> </w:t>
      </w:r>
      <w:r>
        <w:rPr>
          <w:spacing w:val="-2"/>
          <w:u w:val="single"/>
        </w:rPr>
        <w:t>развитие»</w:t>
      </w:r>
    </w:p>
    <w:p w14:paraId="39DCC1C1" w14:textId="77777777" w:rsidR="002B3F7A" w:rsidRDefault="001B3B8A">
      <w:pPr>
        <w:pStyle w:val="a6"/>
        <w:numPr>
          <w:ilvl w:val="0"/>
          <w:numId w:val="83"/>
        </w:numPr>
        <w:tabs>
          <w:tab w:val="left" w:pos="698"/>
        </w:tabs>
        <w:spacing w:before="82"/>
        <w:ind w:right="562" w:firstLine="0"/>
      </w:pPr>
      <w:r>
        <w:t>Обращать</w:t>
      </w:r>
      <w:r>
        <w:rPr>
          <w:spacing w:val="-14"/>
        </w:rPr>
        <w:t xml:space="preserve"> </w:t>
      </w:r>
      <w:r>
        <w:t>внимание</w:t>
      </w:r>
      <w:r>
        <w:rPr>
          <w:spacing w:val="-14"/>
        </w:rPr>
        <w:t xml:space="preserve"> </w:t>
      </w:r>
      <w:r>
        <w:t>родителей</w:t>
      </w:r>
      <w:r>
        <w:rPr>
          <w:spacing w:val="-14"/>
        </w:rPr>
        <w:t xml:space="preserve"> </w:t>
      </w:r>
      <w:r>
        <w:t>на</w:t>
      </w:r>
      <w:r>
        <w:rPr>
          <w:spacing w:val="-13"/>
        </w:rPr>
        <w:t xml:space="preserve"> </w:t>
      </w:r>
      <w:r>
        <w:t>возможности</w:t>
      </w:r>
      <w:r>
        <w:rPr>
          <w:spacing w:val="-14"/>
        </w:rPr>
        <w:t xml:space="preserve"> </w:t>
      </w:r>
      <w:r>
        <w:t>интеллектуального</w:t>
      </w:r>
      <w:r>
        <w:rPr>
          <w:spacing w:val="-14"/>
        </w:rPr>
        <w:t xml:space="preserve"> </w:t>
      </w:r>
      <w:r>
        <w:t>развития</w:t>
      </w:r>
      <w:r>
        <w:rPr>
          <w:spacing w:val="-14"/>
        </w:rPr>
        <w:t xml:space="preserve"> </w:t>
      </w:r>
      <w:r>
        <w:t>ребенка</w:t>
      </w:r>
      <w:r>
        <w:rPr>
          <w:spacing w:val="-13"/>
        </w:rPr>
        <w:t xml:space="preserve"> </w:t>
      </w:r>
      <w:r>
        <w:t>в</w:t>
      </w:r>
      <w:r>
        <w:rPr>
          <w:spacing w:val="-14"/>
        </w:rPr>
        <w:t xml:space="preserve"> </w:t>
      </w:r>
      <w:r>
        <w:t>семье</w:t>
      </w:r>
      <w:r>
        <w:rPr>
          <w:spacing w:val="-14"/>
        </w:rPr>
        <w:t xml:space="preserve"> </w:t>
      </w:r>
      <w:r>
        <w:t>и</w:t>
      </w:r>
      <w:r>
        <w:rPr>
          <w:spacing w:val="-14"/>
        </w:rPr>
        <w:t xml:space="preserve"> </w:t>
      </w:r>
      <w:r>
        <w:t xml:space="preserve">детском </w:t>
      </w:r>
      <w:r>
        <w:rPr>
          <w:spacing w:val="-2"/>
        </w:rPr>
        <w:t>саду.</w:t>
      </w:r>
    </w:p>
    <w:p w14:paraId="6501EC8B" w14:textId="77777777" w:rsidR="002B3F7A" w:rsidRDefault="001B3B8A">
      <w:pPr>
        <w:pStyle w:val="a6"/>
        <w:numPr>
          <w:ilvl w:val="0"/>
          <w:numId w:val="83"/>
        </w:numPr>
        <w:tabs>
          <w:tab w:val="left" w:pos="698"/>
        </w:tabs>
        <w:spacing w:before="1"/>
        <w:ind w:right="564" w:firstLine="0"/>
      </w:pPr>
      <w: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14:paraId="15DC6BC3" w14:textId="77777777" w:rsidR="002B3F7A" w:rsidRDefault="001B3B8A">
      <w:pPr>
        <w:pStyle w:val="a6"/>
        <w:numPr>
          <w:ilvl w:val="0"/>
          <w:numId w:val="83"/>
        </w:numPr>
        <w:tabs>
          <w:tab w:val="left" w:pos="698"/>
        </w:tabs>
        <w:spacing w:before="1"/>
        <w:ind w:right="566" w:firstLine="0"/>
      </w:pPr>
      <w: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w:t>
      </w:r>
    </w:p>
    <w:p w14:paraId="441ED475" w14:textId="77777777" w:rsidR="002B3F7A" w:rsidRDefault="001B3B8A">
      <w:pPr>
        <w:pStyle w:val="a6"/>
        <w:numPr>
          <w:ilvl w:val="0"/>
          <w:numId w:val="83"/>
        </w:numPr>
        <w:tabs>
          <w:tab w:val="left" w:pos="698"/>
        </w:tabs>
        <w:ind w:right="566" w:firstLine="0"/>
      </w:pPr>
      <w: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14:paraId="6DC96451" w14:textId="77777777" w:rsidR="002B3F7A" w:rsidRDefault="001B3B8A">
      <w:pPr>
        <w:spacing w:line="252" w:lineRule="exact"/>
        <w:ind w:left="841"/>
      </w:pPr>
      <w:r>
        <w:rPr>
          <w:spacing w:val="-2"/>
          <w:u w:val="single"/>
        </w:rPr>
        <w:t>Образовательная</w:t>
      </w:r>
      <w:r>
        <w:rPr>
          <w:spacing w:val="4"/>
          <w:u w:val="single"/>
        </w:rPr>
        <w:t xml:space="preserve"> </w:t>
      </w:r>
      <w:r>
        <w:rPr>
          <w:spacing w:val="-2"/>
          <w:u w:val="single"/>
        </w:rPr>
        <w:t>область</w:t>
      </w:r>
      <w:r>
        <w:rPr>
          <w:spacing w:val="3"/>
          <w:u w:val="single"/>
        </w:rPr>
        <w:t xml:space="preserve"> </w:t>
      </w:r>
      <w:r>
        <w:rPr>
          <w:spacing w:val="-2"/>
          <w:u w:val="single"/>
        </w:rPr>
        <w:t>«Речевое</w:t>
      </w:r>
      <w:r>
        <w:rPr>
          <w:spacing w:val="5"/>
          <w:u w:val="single"/>
        </w:rPr>
        <w:t xml:space="preserve"> </w:t>
      </w:r>
      <w:r>
        <w:rPr>
          <w:spacing w:val="-2"/>
          <w:u w:val="single"/>
        </w:rPr>
        <w:t>развитие»</w:t>
      </w:r>
    </w:p>
    <w:p w14:paraId="621A7321" w14:textId="77777777" w:rsidR="002B3F7A" w:rsidRDefault="001B3B8A">
      <w:pPr>
        <w:pStyle w:val="a6"/>
        <w:numPr>
          <w:ilvl w:val="0"/>
          <w:numId w:val="83"/>
        </w:numPr>
        <w:tabs>
          <w:tab w:val="left" w:pos="698"/>
        </w:tabs>
        <w:ind w:right="567" w:firstLine="0"/>
      </w:pPr>
      <w: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14:paraId="2BBFB4FF" w14:textId="77777777" w:rsidR="002B3F7A" w:rsidRDefault="001B3B8A">
      <w:pPr>
        <w:pStyle w:val="a6"/>
        <w:numPr>
          <w:ilvl w:val="0"/>
          <w:numId w:val="83"/>
        </w:numPr>
        <w:tabs>
          <w:tab w:val="left" w:pos="698"/>
        </w:tabs>
        <w:ind w:right="565" w:firstLine="0"/>
      </w:pPr>
      <w:r>
        <w:t>Рекомендовать родителям использовать каждую возможность для общения с ребенком, поводом для которого</w:t>
      </w:r>
      <w:r>
        <w:rPr>
          <w:spacing w:val="-14"/>
        </w:rPr>
        <w:t xml:space="preserve"> </w:t>
      </w:r>
      <w:r>
        <w:t>могут</w:t>
      </w:r>
      <w:r>
        <w:rPr>
          <w:spacing w:val="-14"/>
        </w:rPr>
        <w:t xml:space="preserve"> </w:t>
      </w:r>
      <w:r>
        <w:t>стать</w:t>
      </w:r>
      <w:r>
        <w:rPr>
          <w:spacing w:val="-14"/>
        </w:rPr>
        <w:t xml:space="preserve"> </w:t>
      </w:r>
      <w:r>
        <w:t>любые</w:t>
      </w:r>
      <w:r>
        <w:rPr>
          <w:spacing w:val="-13"/>
        </w:rPr>
        <w:t xml:space="preserve"> </w:t>
      </w:r>
      <w:r>
        <w:t>события</w:t>
      </w:r>
      <w:r>
        <w:rPr>
          <w:spacing w:val="-14"/>
        </w:rPr>
        <w:t xml:space="preserve"> </w:t>
      </w:r>
      <w:r>
        <w:t>и</w:t>
      </w:r>
      <w:r>
        <w:rPr>
          <w:spacing w:val="-14"/>
        </w:rPr>
        <w:t xml:space="preserve"> </w:t>
      </w:r>
      <w:r>
        <w:t>связанные</w:t>
      </w:r>
      <w:r>
        <w:rPr>
          <w:spacing w:val="-14"/>
        </w:rPr>
        <w:t xml:space="preserve"> </w:t>
      </w:r>
      <w:r>
        <w:t>с</w:t>
      </w:r>
      <w:r>
        <w:rPr>
          <w:spacing w:val="-13"/>
        </w:rPr>
        <w:t xml:space="preserve"> </w:t>
      </w:r>
      <w:r>
        <w:t>ними</w:t>
      </w:r>
      <w:r>
        <w:rPr>
          <w:spacing w:val="-14"/>
        </w:rPr>
        <w:t xml:space="preserve"> </w:t>
      </w:r>
      <w:r>
        <w:t>эмоциональные</w:t>
      </w:r>
      <w:r>
        <w:rPr>
          <w:spacing w:val="-14"/>
        </w:rPr>
        <w:t xml:space="preserve"> </w:t>
      </w:r>
      <w:r>
        <w:t>состояния,</w:t>
      </w:r>
      <w:r>
        <w:rPr>
          <w:spacing w:val="-14"/>
        </w:rPr>
        <w:t xml:space="preserve"> </w:t>
      </w:r>
      <w:r>
        <w:t>достижения</w:t>
      </w:r>
      <w:r>
        <w:rPr>
          <w:spacing w:val="-13"/>
        </w:rPr>
        <w:t xml:space="preserve"> </w:t>
      </w:r>
      <w:r>
        <w:t>и</w:t>
      </w:r>
      <w:r>
        <w:rPr>
          <w:spacing w:val="-14"/>
        </w:rPr>
        <w:t xml:space="preserve"> </w:t>
      </w:r>
      <w:r>
        <w:t>трудности ребенка в развитии взаимодействия с миром и др.</w:t>
      </w:r>
    </w:p>
    <w:p w14:paraId="748F65B6" w14:textId="77777777" w:rsidR="002B3F7A" w:rsidRDefault="001B3B8A">
      <w:pPr>
        <w:pStyle w:val="a6"/>
        <w:numPr>
          <w:ilvl w:val="0"/>
          <w:numId w:val="83"/>
        </w:numPr>
        <w:tabs>
          <w:tab w:val="left" w:pos="698"/>
        </w:tabs>
        <w:ind w:right="564" w:firstLine="0"/>
      </w:pPr>
      <w:r>
        <w:t>Показывать</w:t>
      </w:r>
      <w:r>
        <w:rPr>
          <w:spacing w:val="-14"/>
        </w:rPr>
        <w:t xml:space="preserve"> </w:t>
      </w:r>
      <w:r>
        <w:t>родителям</w:t>
      </w:r>
      <w:r>
        <w:rPr>
          <w:spacing w:val="-14"/>
        </w:rPr>
        <w:t xml:space="preserve"> </w:t>
      </w:r>
      <w:r>
        <w:t>ценность</w:t>
      </w:r>
      <w:r>
        <w:rPr>
          <w:spacing w:val="-14"/>
        </w:rPr>
        <w:t xml:space="preserve"> </w:t>
      </w:r>
      <w:r>
        <w:t>диалогического</w:t>
      </w:r>
      <w:r>
        <w:rPr>
          <w:spacing w:val="-13"/>
        </w:rPr>
        <w:t xml:space="preserve"> </w:t>
      </w:r>
      <w:r>
        <w:t>общения</w:t>
      </w:r>
      <w:r>
        <w:rPr>
          <w:spacing w:val="-14"/>
        </w:rPr>
        <w:t xml:space="preserve"> </w:t>
      </w:r>
      <w:r>
        <w:t>с</w:t>
      </w:r>
      <w:r>
        <w:rPr>
          <w:spacing w:val="-14"/>
        </w:rPr>
        <w:t xml:space="preserve"> </w:t>
      </w:r>
      <w:r>
        <w:t>ребенком,</w:t>
      </w:r>
      <w:r>
        <w:rPr>
          <w:spacing w:val="-14"/>
        </w:rPr>
        <w:t xml:space="preserve"> </w:t>
      </w:r>
      <w:r>
        <w:t>открывающего</w:t>
      </w:r>
      <w:r>
        <w:rPr>
          <w:spacing w:val="-13"/>
        </w:rPr>
        <w:t xml:space="preserve"> </w:t>
      </w:r>
      <w:r>
        <w:t>возможность</w:t>
      </w:r>
      <w:r>
        <w:rPr>
          <w:spacing w:val="-14"/>
        </w:rPr>
        <w:t xml:space="preserve"> </w:t>
      </w:r>
      <w:r>
        <w:t>для познания окружающего мира, обмена информацией и эмоциями. Развивать у родителей навыки общения, коммуникативные тренинги и другие формы взаимодействия. Показывать значение доброго, теплого общения</w:t>
      </w:r>
      <w:r>
        <w:rPr>
          <w:spacing w:val="-3"/>
        </w:rPr>
        <w:t xml:space="preserve"> </w:t>
      </w:r>
      <w:r>
        <w:t>с</w:t>
      </w:r>
      <w:r>
        <w:rPr>
          <w:spacing w:val="-2"/>
        </w:rPr>
        <w:t xml:space="preserve"> </w:t>
      </w:r>
      <w:r>
        <w:t>ребенком,</w:t>
      </w:r>
      <w:r>
        <w:rPr>
          <w:spacing w:val="-3"/>
        </w:rPr>
        <w:t xml:space="preserve"> </w:t>
      </w:r>
      <w:r>
        <w:t>не</w:t>
      </w:r>
      <w:r>
        <w:rPr>
          <w:spacing w:val="-2"/>
        </w:rPr>
        <w:t xml:space="preserve"> </w:t>
      </w:r>
      <w:r>
        <w:t>допускающего</w:t>
      </w:r>
      <w:r>
        <w:rPr>
          <w:spacing w:val="-2"/>
        </w:rPr>
        <w:t xml:space="preserve"> </w:t>
      </w:r>
      <w:r>
        <w:t>грубости;</w:t>
      </w:r>
      <w:r>
        <w:rPr>
          <w:spacing w:val="-1"/>
        </w:rPr>
        <w:t xml:space="preserve"> </w:t>
      </w:r>
      <w:r>
        <w:t>демонстрировать</w:t>
      </w:r>
      <w:r>
        <w:rPr>
          <w:spacing w:val="-3"/>
        </w:rPr>
        <w:t xml:space="preserve"> </w:t>
      </w:r>
      <w:r>
        <w:t>ценность</w:t>
      </w:r>
      <w:r>
        <w:rPr>
          <w:spacing w:val="-5"/>
        </w:rPr>
        <w:t xml:space="preserve"> </w:t>
      </w:r>
      <w:r>
        <w:t>и</w:t>
      </w:r>
      <w:r>
        <w:rPr>
          <w:spacing w:val="-3"/>
        </w:rPr>
        <w:t xml:space="preserve"> </w:t>
      </w:r>
      <w:r>
        <w:t>уместность</w:t>
      </w:r>
      <w:r>
        <w:rPr>
          <w:spacing w:val="-2"/>
        </w:rPr>
        <w:t xml:space="preserve"> </w:t>
      </w:r>
      <w:r>
        <w:t>как</w:t>
      </w:r>
      <w:r>
        <w:rPr>
          <w:spacing w:val="-1"/>
        </w:rPr>
        <w:t xml:space="preserve"> </w:t>
      </w:r>
      <w:r>
        <w:t>делового,</w:t>
      </w:r>
      <w:r>
        <w:rPr>
          <w:spacing w:val="-2"/>
        </w:rPr>
        <w:t xml:space="preserve"> </w:t>
      </w:r>
      <w:r>
        <w:t>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ситуацию.</w:t>
      </w:r>
    </w:p>
    <w:p w14:paraId="3C3DF778" w14:textId="77777777" w:rsidR="002B3F7A" w:rsidRDefault="001B3B8A">
      <w:pPr>
        <w:pStyle w:val="a6"/>
        <w:numPr>
          <w:ilvl w:val="0"/>
          <w:numId w:val="83"/>
        </w:numPr>
        <w:tabs>
          <w:tab w:val="left" w:pos="698"/>
        </w:tabs>
        <w:spacing w:before="2"/>
        <w:ind w:right="560" w:firstLine="0"/>
      </w:pPr>
      <w:r>
        <w:t>Привлекать родителей к разнообразному по содержанию и формам сотрудничеству (участию в деятельности семейных и родительских клубов, ведению подготовке концертных номеров (родители - ребенок) для родительских собраний, досугов детей), способствующих развитию свободного общения взрослых с детьми в соответствии с познавательными потребностями дошкольников.</w:t>
      </w:r>
    </w:p>
    <w:p w14:paraId="304B9647" w14:textId="77777777" w:rsidR="002B3F7A" w:rsidRDefault="001B3B8A">
      <w:pPr>
        <w:spacing w:line="251" w:lineRule="exact"/>
        <w:ind w:left="841"/>
      </w:pPr>
      <w:r>
        <w:rPr>
          <w:spacing w:val="-2"/>
          <w:u w:val="single"/>
        </w:rPr>
        <w:t>Образовательная область</w:t>
      </w:r>
      <w:r>
        <w:rPr>
          <w:spacing w:val="-1"/>
          <w:u w:val="single"/>
        </w:rPr>
        <w:t xml:space="preserve"> </w:t>
      </w:r>
      <w:r>
        <w:rPr>
          <w:spacing w:val="-2"/>
          <w:u w:val="single"/>
        </w:rPr>
        <w:t>«Художественно-эстетическое</w:t>
      </w:r>
      <w:r>
        <w:rPr>
          <w:spacing w:val="1"/>
          <w:u w:val="single"/>
        </w:rPr>
        <w:t xml:space="preserve"> </w:t>
      </w:r>
      <w:r>
        <w:rPr>
          <w:spacing w:val="-2"/>
          <w:u w:val="single"/>
        </w:rPr>
        <w:t>развитие»</w:t>
      </w:r>
    </w:p>
    <w:p w14:paraId="5ED0F9E8" w14:textId="77777777" w:rsidR="002B3F7A" w:rsidRDefault="001B3B8A">
      <w:pPr>
        <w:pStyle w:val="a6"/>
        <w:numPr>
          <w:ilvl w:val="0"/>
          <w:numId w:val="83"/>
        </w:numPr>
        <w:tabs>
          <w:tab w:val="left" w:pos="698"/>
        </w:tabs>
        <w:spacing w:before="1"/>
        <w:ind w:right="561" w:firstLine="0"/>
      </w:pPr>
      <w: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14:paraId="12102A80" w14:textId="77777777" w:rsidR="002B3F7A" w:rsidRDefault="001B3B8A">
      <w:pPr>
        <w:pStyle w:val="a6"/>
        <w:numPr>
          <w:ilvl w:val="0"/>
          <w:numId w:val="83"/>
        </w:numPr>
        <w:tabs>
          <w:tab w:val="left" w:pos="698"/>
        </w:tabs>
        <w:spacing w:before="1"/>
        <w:ind w:right="562" w:firstLine="0"/>
      </w:pPr>
      <w:r>
        <w:t>Раскрывать возможности</w:t>
      </w:r>
      <w:r>
        <w:rPr>
          <w:spacing w:val="-1"/>
        </w:rPr>
        <w:t xml:space="preserve"> </w:t>
      </w:r>
      <w:r>
        <w:t>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личности ребенка, детско-родительских отношений</w:t>
      </w:r>
    </w:p>
    <w:p w14:paraId="113B3596" w14:textId="77777777" w:rsidR="002B3F7A" w:rsidRDefault="001B3B8A">
      <w:pPr>
        <w:pStyle w:val="a6"/>
        <w:numPr>
          <w:ilvl w:val="0"/>
          <w:numId w:val="83"/>
        </w:numPr>
        <w:tabs>
          <w:tab w:val="left" w:pos="698"/>
        </w:tabs>
        <w:ind w:right="561" w:firstLine="0"/>
      </w:pPr>
      <w:r>
        <w:t xml:space="preserve">Привлекать родителей к разнообразным формам совместной музыкально-художественной деятельности с детьми в детском саду, способствующих возникновению ярких эмоций, творческого вдохновения, развитию общения (семейные праздники, концерты, занятия в театральной и вокальной </w:t>
      </w:r>
      <w:r>
        <w:rPr>
          <w:spacing w:val="-2"/>
        </w:rPr>
        <w:t>студиях).</w:t>
      </w:r>
    </w:p>
    <w:p w14:paraId="2783811A" w14:textId="56D5B0E6" w:rsidR="002B3F7A" w:rsidRDefault="001B3B8A">
      <w:pPr>
        <w:ind w:left="132" w:right="564" w:firstLine="708"/>
        <w:jc w:val="both"/>
      </w:pPr>
      <w:r>
        <w:t>Благодаря разностороннему взаимодействию М</w:t>
      </w:r>
      <w:r w:rsidR="007A1EA1">
        <w:t>Б</w:t>
      </w:r>
      <w:r>
        <w:t xml:space="preserve">ДОУ с родителями своих воспитанников </w:t>
      </w:r>
      <w:r>
        <w:rPr>
          <w:spacing w:val="-2"/>
        </w:rPr>
        <w:t xml:space="preserve">повышается качество образовательного процесса и происходит сближение всех участников образовательного </w:t>
      </w:r>
      <w:r>
        <w:t>процесса, развивается творческий потенциал детей и нереализованный потенциал взрослых.</w:t>
      </w:r>
    </w:p>
    <w:p w14:paraId="7AFC9277" w14:textId="77777777" w:rsidR="002B3F7A" w:rsidRDefault="001B3B8A">
      <w:pPr>
        <w:ind w:left="132" w:right="566" w:firstLine="566"/>
        <w:jc w:val="both"/>
      </w:pPr>
      <w:r>
        <w:t>Разработан план мероприятий на текущий учебный период, в которых родители представляются как активные участники.</w:t>
      </w:r>
    </w:p>
    <w:p w14:paraId="468BDF22" w14:textId="77777777" w:rsidR="002B3F7A" w:rsidRDefault="001B3B8A">
      <w:pPr>
        <w:ind w:left="132" w:right="560" w:firstLine="566"/>
        <w:jc w:val="both"/>
      </w:pPr>
      <w:r>
        <w:t>Взаимодействие</w:t>
      </w:r>
      <w:r>
        <w:rPr>
          <w:spacing w:val="-14"/>
        </w:rPr>
        <w:t xml:space="preserve"> </w:t>
      </w:r>
      <w:r>
        <w:t>с</w:t>
      </w:r>
      <w:r>
        <w:rPr>
          <w:spacing w:val="-14"/>
        </w:rPr>
        <w:t xml:space="preserve"> </w:t>
      </w:r>
      <w:r>
        <w:t>семьей</w:t>
      </w:r>
      <w:r>
        <w:rPr>
          <w:spacing w:val="-14"/>
        </w:rPr>
        <w:t xml:space="preserve"> </w:t>
      </w:r>
      <w:r>
        <w:t>строится</w:t>
      </w:r>
      <w:r>
        <w:rPr>
          <w:spacing w:val="-13"/>
        </w:rPr>
        <w:t xml:space="preserve"> </w:t>
      </w:r>
      <w:r>
        <w:t>по</w:t>
      </w:r>
      <w:r>
        <w:rPr>
          <w:spacing w:val="-14"/>
        </w:rPr>
        <w:t xml:space="preserve"> </w:t>
      </w:r>
      <w:r>
        <w:t>принципу</w:t>
      </w:r>
      <w:r>
        <w:rPr>
          <w:spacing w:val="-14"/>
        </w:rPr>
        <w:t xml:space="preserve"> </w:t>
      </w:r>
      <w:r>
        <w:t>активного</w:t>
      </w:r>
      <w:r>
        <w:rPr>
          <w:spacing w:val="-14"/>
        </w:rPr>
        <w:t xml:space="preserve"> </w:t>
      </w:r>
      <w:r>
        <w:t>вовлечения</w:t>
      </w:r>
      <w:r>
        <w:rPr>
          <w:spacing w:val="-13"/>
        </w:rPr>
        <w:t xml:space="preserve"> </w:t>
      </w:r>
      <w:r>
        <w:t>родителей</w:t>
      </w:r>
      <w:r>
        <w:rPr>
          <w:spacing w:val="-14"/>
        </w:rPr>
        <w:t xml:space="preserve"> </w:t>
      </w:r>
      <w:r>
        <w:t>в</w:t>
      </w:r>
      <w:r>
        <w:rPr>
          <w:spacing w:val="-14"/>
        </w:rPr>
        <w:t xml:space="preserve"> </w:t>
      </w:r>
      <w:r>
        <w:t>жизнь</w:t>
      </w:r>
      <w:r>
        <w:rPr>
          <w:spacing w:val="-14"/>
        </w:rPr>
        <w:t xml:space="preserve"> </w:t>
      </w:r>
      <w:r>
        <w:t>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 патриотического воспитания детей.</w:t>
      </w:r>
    </w:p>
    <w:p w14:paraId="7EFBF796" w14:textId="77777777" w:rsidR="002B3F7A" w:rsidRDefault="001B3B8A">
      <w:pPr>
        <w:ind w:left="132" w:right="566" w:firstLine="566"/>
        <w:jc w:val="both"/>
      </w:pPr>
      <w:r>
        <w:t>Культура</w:t>
      </w:r>
      <w:r>
        <w:rPr>
          <w:spacing w:val="-13"/>
        </w:rPr>
        <w:t xml:space="preserve"> </w:t>
      </w:r>
      <w:r>
        <w:t>семейного</w:t>
      </w:r>
      <w:r>
        <w:rPr>
          <w:spacing w:val="-12"/>
        </w:rPr>
        <w:t xml:space="preserve"> </w:t>
      </w:r>
      <w:r>
        <w:t>лада</w:t>
      </w:r>
      <w:r>
        <w:rPr>
          <w:spacing w:val="-14"/>
        </w:rPr>
        <w:t xml:space="preserve"> </w:t>
      </w:r>
      <w:r>
        <w:t>выступает</w:t>
      </w:r>
      <w:r>
        <w:rPr>
          <w:spacing w:val="-12"/>
        </w:rPr>
        <w:t xml:space="preserve"> </w:t>
      </w:r>
      <w:r>
        <w:t>одним</w:t>
      </w:r>
      <w:r>
        <w:rPr>
          <w:spacing w:val="-13"/>
        </w:rPr>
        <w:t xml:space="preserve"> </w:t>
      </w:r>
      <w:r>
        <w:t>из</w:t>
      </w:r>
      <w:r>
        <w:rPr>
          <w:spacing w:val="-14"/>
        </w:rPr>
        <w:t xml:space="preserve"> </w:t>
      </w:r>
      <w:r>
        <w:t>более</w:t>
      </w:r>
      <w:r>
        <w:rPr>
          <w:spacing w:val="-13"/>
        </w:rPr>
        <w:t xml:space="preserve"> </w:t>
      </w:r>
      <w:r>
        <w:t>значимых</w:t>
      </w:r>
      <w:r>
        <w:rPr>
          <w:spacing w:val="-14"/>
        </w:rPr>
        <w:t xml:space="preserve"> </w:t>
      </w:r>
      <w:r>
        <w:t>факторов,</w:t>
      </w:r>
      <w:r>
        <w:rPr>
          <w:spacing w:val="-14"/>
        </w:rPr>
        <w:t xml:space="preserve"> </w:t>
      </w:r>
      <w:r>
        <w:t>способствующих</w:t>
      </w:r>
      <w:r>
        <w:rPr>
          <w:spacing w:val="-12"/>
        </w:rPr>
        <w:t xml:space="preserve"> </w:t>
      </w:r>
      <w:r>
        <w:t>воспитанию патриотизма, духовности, нравственности.</w:t>
      </w:r>
    </w:p>
    <w:p w14:paraId="23562656" w14:textId="77777777" w:rsidR="002B3F7A" w:rsidRDefault="001B3B8A">
      <w:pPr>
        <w:ind w:left="132" w:right="566" w:firstLine="566"/>
        <w:jc w:val="both"/>
      </w:pPr>
      <w:r>
        <w:t>Семейная культура формирует духовный мир ребенка,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w:t>
      </w:r>
    </w:p>
    <w:p w14:paraId="3B097A00" w14:textId="77777777" w:rsidR="002B3F7A" w:rsidRDefault="001B3B8A">
      <w:pPr>
        <w:ind w:left="132" w:right="567" w:firstLine="566"/>
        <w:jc w:val="both"/>
      </w:pPr>
      <w:r>
        <w:t>Важным моментом в формировании традиций в учреждении – совместное проведение русских народных праздников, посиделок в гостиной. Ежегодно проводятся мероприятия, в которых родители принимают активное участие.</w:t>
      </w:r>
    </w:p>
    <w:p w14:paraId="759A13C9" w14:textId="446AF5F2" w:rsidR="002B3F7A" w:rsidRDefault="001B3B8A">
      <w:pPr>
        <w:pStyle w:val="4"/>
        <w:spacing w:before="119"/>
        <w:ind w:left="3412"/>
      </w:pPr>
      <w:bookmarkStart w:id="100" w:name="_TOC_250035"/>
      <w:r>
        <w:lastRenderedPageBreak/>
        <w:t>Сложившиеся</w:t>
      </w:r>
      <w:r>
        <w:rPr>
          <w:spacing w:val="-4"/>
        </w:rPr>
        <w:t xml:space="preserve"> </w:t>
      </w:r>
      <w:r>
        <w:t>традиции</w:t>
      </w:r>
      <w:r>
        <w:rPr>
          <w:spacing w:val="-4"/>
        </w:rPr>
        <w:t xml:space="preserve"> </w:t>
      </w:r>
      <w:bookmarkEnd w:id="100"/>
      <w:r>
        <w:rPr>
          <w:spacing w:val="-2"/>
        </w:rPr>
        <w:t>М</w:t>
      </w:r>
      <w:r w:rsidR="007A1EA1">
        <w:rPr>
          <w:spacing w:val="-2"/>
        </w:rPr>
        <w:t>Б</w:t>
      </w:r>
      <w:r>
        <w:rPr>
          <w:spacing w:val="-2"/>
        </w:rPr>
        <w:t>ДОУ</w:t>
      </w:r>
    </w:p>
    <w:p w14:paraId="32F5F24B" w14:textId="77777777" w:rsidR="002B3F7A" w:rsidRDefault="001B3B8A">
      <w:pPr>
        <w:spacing w:before="120"/>
        <w:ind w:left="132" w:right="567" w:firstLine="708"/>
        <w:jc w:val="both"/>
      </w:pPr>
      <w:r>
        <w:t>Важная часть жизни детского сада – это традиции, которые сложились за годы его существования и которые способствуют развитию чувства сопричастности воспитанников и их родителей к детскому саду, осознанию ребенком ценностей коллектива.</w:t>
      </w:r>
    </w:p>
    <w:p w14:paraId="27F75D95" w14:textId="77777777" w:rsidR="002B3F7A" w:rsidRDefault="001B3B8A">
      <w:pPr>
        <w:spacing w:before="62"/>
        <w:ind w:left="132" w:right="562" w:firstLine="708"/>
        <w:jc w:val="both"/>
      </w:pPr>
      <w:r>
        <w:t>Особое внимание в детском саду уделяется развитию познавательных способностей детей, поэтому доброй</w:t>
      </w:r>
      <w:r>
        <w:rPr>
          <w:spacing w:val="-1"/>
        </w:rPr>
        <w:t xml:space="preserve"> </w:t>
      </w:r>
      <w:r>
        <w:t>традицией</w:t>
      </w:r>
      <w:r>
        <w:rPr>
          <w:spacing w:val="-3"/>
        </w:rPr>
        <w:t xml:space="preserve"> </w:t>
      </w:r>
      <w:r>
        <w:t>стало</w:t>
      </w:r>
      <w:r>
        <w:rPr>
          <w:spacing w:val="-2"/>
        </w:rPr>
        <w:t xml:space="preserve"> </w:t>
      </w:r>
      <w:r>
        <w:t>проведение викторин,</w:t>
      </w:r>
      <w:r>
        <w:rPr>
          <w:spacing w:val="-1"/>
        </w:rPr>
        <w:t xml:space="preserve"> </w:t>
      </w:r>
      <w:r>
        <w:t>конкурсов, проектов</w:t>
      </w:r>
      <w:r>
        <w:rPr>
          <w:spacing w:val="-1"/>
        </w:rPr>
        <w:t xml:space="preserve"> </w:t>
      </w:r>
      <w:r>
        <w:t>познавательного</w:t>
      </w:r>
      <w:r>
        <w:rPr>
          <w:spacing w:val="-2"/>
        </w:rPr>
        <w:t xml:space="preserve"> </w:t>
      </w:r>
      <w:r>
        <w:t xml:space="preserve">характера. Ежегодно в рамках проведения «Клубного часа» проводятся социально-педагогические акции различного содержания, что соответствует содержанию вариативной части Программы и отвечает потребностям родителям </w:t>
      </w:r>
      <w:r>
        <w:rPr>
          <w:spacing w:val="-2"/>
        </w:rPr>
        <w:t>воспитанников.</w:t>
      </w:r>
    </w:p>
    <w:p w14:paraId="57CDF6AB" w14:textId="77777777" w:rsidR="002B3F7A" w:rsidRDefault="001B3B8A">
      <w:pPr>
        <w:spacing w:before="1"/>
        <w:ind w:left="132" w:right="570" w:firstLine="708"/>
        <w:jc w:val="both"/>
      </w:pPr>
      <w:r>
        <w:t>Не менее важное значение в нашем детском саду имеет решение задачи укрепления и сохранения здоровья наших воспитанников, в связи с этим традициями являются:</w:t>
      </w:r>
    </w:p>
    <w:p w14:paraId="137CDA49" w14:textId="77777777" w:rsidR="002B3F7A" w:rsidRDefault="001B3B8A">
      <w:pPr>
        <w:pStyle w:val="a6"/>
        <w:numPr>
          <w:ilvl w:val="0"/>
          <w:numId w:val="82"/>
        </w:numPr>
        <w:tabs>
          <w:tab w:val="left" w:pos="698"/>
        </w:tabs>
        <w:spacing w:before="1" w:line="269" w:lineRule="exact"/>
        <w:ind w:left="698" w:hanging="566"/>
      </w:pPr>
      <w:r>
        <w:t>проведение</w:t>
      </w:r>
      <w:r>
        <w:rPr>
          <w:spacing w:val="-15"/>
        </w:rPr>
        <w:t xml:space="preserve"> </w:t>
      </w:r>
      <w:r>
        <w:t>физкультурных</w:t>
      </w:r>
      <w:r>
        <w:rPr>
          <w:spacing w:val="-10"/>
        </w:rPr>
        <w:t xml:space="preserve"> </w:t>
      </w:r>
      <w:r>
        <w:t>праздников,</w:t>
      </w:r>
      <w:r>
        <w:rPr>
          <w:spacing w:val="-11"/>
        </w:rPr>
        <w:t xml:space="preserve"> </w:t>
      </w:r>
      <w:r>
        <w:t>развлечений,</w:t>
      </w:r>
      <w:r>
        <w:rPr>
          <w:spacing w:val="-10"/>
        </w:rPr>
        <w:t xml:space="preserve"> </w:t>
      </w:r>
      <w:r>
        <w:rPr>
          <w:spacing w:val="-2"/>
        </w:rPr>
        <w:t>досугов;</w:t>
      </w:r>
    </w:p>
    <w:p w14:paraId="37CEE608" w14:textId="77777777" w:rsidR="002B3F7A" w:rsidRDefault="001B3B8A">
      <w:pPr>
        <w:pStyle w:val="a6"/>
        <w:numPr>
          <w:ilvl w:val="0"/>
          <w:numId w:val="82"/>
        </w:numPr>
        <w:tabs>
          <w:tab w:val="left" w:pos="698"/>
        </w:tabs>
        <w:ind w:right="562" w:firstLine="0"/>
      </w:pPr>
      <w:r>
        <w:t>ежегодные смотры-конкурсы развивающей предметно-пространственной среды участков и групп, на которых</w:t>
      </w:r>
      <w:r>
        <w:rPr>
          <w:spacing w:val="-5"/>
        </w:rPr>
        <w:t xml:space="preserve"> </w:t>
      </w:r>
      <w:r>
        <w:t>особое</w:t>
      </w:r>
      <w:r>
        <w:rPr>
          <w:spacing w:val="-4"/>
        </w:rPr>
        <w:t xml:space="preserve"> </w:t>
      </w:r>
      <w:r>
        <w:t>внимание</w:t>
      </w:r>
      <w:r>
        <w:rPr>
          <w:spacing w:val="-5"/>
        </w:rPr>
        <w:t xml:space="preserve"> </w:t>
      </w:r>
      <w:r>
        <w:t>конкурсной</w:t>
      </w:r>
      <w:r>
        <w:rPr>
          <w:spacing w:val="-5"/>
        </w:rPr>
        <w:t xml:space="preserve"> </w:t>
      </w:r>
      <w:r>
        <w:t>комиссии</w:t>
      </w:r>
      <w:r>
        <w:rPr>
          <w:spacing w:val="-3"/>
        </w:rPr>
        <w:t xml:space="preserve"> </w:t>
      </w:r>
      <w:r>
        <w:t>отводится</w:t>
      </w:r>
      <w:r>
        <w:rPr>
          <w:spacing w:val="-3"/>
        </w:rPr>
        <w:t xml:space="preserve"> </w:t>
      </w:r>
      <w:r>
        <w:t>на</w:t>
      </w:r>
      <w:r>
        <w:rPr>
          <w:spacing w:val="-5"/>
        </w:rPr>
        <w:t xml:space="preserve"> </w:t>
      </w:r>
      <w:r>
        <w:t>создание</w:t>
      </w:r>
      <w:r>
        <w:rPr>
          <w:spacing w:val="-4"/>
        </w:rPr>
        <w:t xml:space="preserve"> </w:t>
      </w:r>
      <w:r>
        <w:t>необходимых</w:t>
      </w:r>
      <w:r>
        <w:rPr>
          <w:spacing w:val="-4"/>
        </w:rPr>
        <w:t xml:space="preserve"> </w:t>
      </w:r>
      <w:r>
        <w:t>и</w:t>
      </w:r>
      <w:r>
        <w:rPr>
          <w:spacing w:val="-2"/>
        </w:rPr>
        <w:t xml:space="preserve"> </w:t>
      </w:r>
      <w:r>
        <w:t>безопасных</w:t>
      </w:r>
      <w:r>
        <w:rPr>
          <w:spacing w:val="-2"/>
        </w:rPr>
        <w:t xml:space="preserve"> </w:t>
      </w:r>
      <w:r>
        <w:t>условий для двигательной активности детей;</w:t>
      </w:r>
    </w:p>
    <w:p w14:paraId="175B8DA3" w14:textId="77777777" w:rsidR="002B3F7A" w:rsidRDefault="001B3B8A">
      <w:pPr>
        <w:pStyle w:val="a6"/>
        <w:numPr>
          <w:ilvl w:val="0"/>
          <w:numId w:val="82"/>
        </w:numPr>
        <w:tabs>
          <w:tab w:val="left" w:pos="699"/>
          <w:tab w:val="left" w:pos="841"/>
        </w:tabs>
        <w:ind w:left="841" w:right="1015" w:hanging="709"/>
        <w:jc w:val="left"/>
      </w:pPr>
      <w:r>
        <w:t>ежегодное</w:t>
      </w:r>
      <w:r>
        <w:rPr>
          <w:spacing w:val="-4"/>
        </w:rPr>
        <w:t xml:space="preserve"> </w:t>
      </w:r>
      <w:r>
        <w:t>участие</w:t>
      </w:r>
      <w:r>
        <w:rPr>
          <w:spacing w:val="-4"/>
        </w:rPr>
        <w:t xml:space="preserve"> </w:t>
      </w:r>
      <w:r>
        <w:t>воспитанников</w:t>
      </w:r>
      <w:r>
        <w:rPr>
          <w:spacing w:val="-5"/>
        </w:rPr>
        <w:t xml:space="preserve"> </w:t>
      </w:r>
      <w:r>
        <w:t>детского</w:t>
      </w:r>
      <w:r>
        <w:rPr>
          <w:spacing w:val="-4"/>
        </w:rPr>
        <w:t xml:space="preserve"> </w:t>
      </w:r>
      <w:r>
        <w:t>сада</w:t>
      </w:r>
      <w:r>
        <w:rPr>
          <w:spacing w:val="-4"/>
        </w:rPr>
        <w:t xml:space="preserve"> </w:t>
      </w:r>
      <w:r>
        <w:t>в</w:t>
      </w:r>
      <w:r>
        <w:rPr>
          <w:spacing w:val="-8"/>
        </w:rPr>
        <w:t xml:space="preserve"> </w:t>
      </w:r>
      <w:r>
        <w:t>спортивных</w:t>
      </w:r>
      <w:r>
        <w:rPr>
          <w:spacing w:val="-4"/>
        </w:rPr>
        <w:t xml:space="preserve"> </w:t>
      </w:r>
      <w:r>
        <w:t>соревнованиях</w:t>
      </w:r>
      <w:r>
        <w:rPr>
          <w:spacing w:val="-2"/>
        </w:rPr>
        <w:t xml:space="preserve"> </w:t>
      </w:r>
      <w:r>
        <w:t>«Веселые</w:t>
      </w:r>
      <w:r>
        <w:rPr>
          <w:spacing w:val="-4"/>
        </w:rPr>
        <w:t xml:space="preserve"> </w:t>
      </w:r>
      <w:r>
        <w:t>старты». В детском саду проводятся музыкальные праздники и развлечения:</w:t>
      </w:r>
    </w:p>
    <w:p w14:paraId="2E5559B1" w14:textId="77777777" w:rsidR="002B3F7A" w:rsidRDefault="001B3B8A">
      <w:pPr>
        <w:pStyle w:val="a6"/>
        <w:numPr>
          <w:ilvl w:val="0"/>
          <w:numId w:val="82"/>
        </w:numPr>
        <w:tabs>
          <w:tab w:val="left" w:pos="699"/>
        </w:tabs>
        <w:spacing w:line="267" w:lineRule="exact"/>
        <w:ind w:left="699"/>
        <w:jc w:val="left"/>
      </w:pPr>
      <w:r>
        <w:t>Осенние</w:t>
      </w:r>
      <w:r>
        <w:rPr>
          <w:spacing w:val="-5"/>
        </w:rPr>
        <w:t xml:space="preserve"> </w:t>
      </w:r>
      <w:r>
        <w:rPr>
          <w:spacing w:val="-2"/>
        </w:rPr>
        <w:t>развлечения;</w:t>
      </w:r>
    </w:p>
    <w:p w14:paraId="1B5EACFA" w14:textId="77777777" w:rsidR="002B3F7A" w:rsidRDefault="001B3B8A">
      <w:pPr>
        <w:pStyle w:val="a6"/>
        <w:numPr>
          <w:ilvl w:val="0"/>
          <w:numId w:val="82"/>
        </w:numPr>
        <w:tabs>
          <w:tab w:val="left" w:pos="699"/>
        </w:tabs>
        <w:spacing w:line="269" w:lineRule="exact"/>
        <w:ind w:left="699"/>
        <w:jc w:val="left"/>
      </w:pPr>
      <w:r>
        <w:t>День</w:t>
      </w:r>
      <w:r>
        <w:rPr>
          <w:spacing w:val="-6"/>
        </w:rPr>
        <w:t xml:space="preserve"> </w:t>
      </w:r>
      <w:r>
        <w:t>рождения</w:t>
      </w:r>
      <w:r>
        <w:rPr>
          <w:spacing w:val="-6"/>
        </w:rPr>
        <w:t xml:space="preserve"> </w:t>
      </w:r>
      <w:r>
        <w:t>детского</w:t>
      </w:r>
      <w:r>
        <w:rPr>
          <w:spacing w:val="-7"/>
        </w:rPr>
        <w:t xml:space="preserve"> </w:t>
      </w:r>
      <w:r>
        <w:rPr>
          <w:spacing w:val="-2"/>
        </w:rPr>
        <w:t>сада;</w:t>
      </w:r>
    </w:p>
    <w:p w14:paraId="1A1EA5D9" w14:textId="77777777" w:rsidR="002B3F7A" w:rsidRDefault="001B3B8A">
      <w:pPr>
        <w:pStyle w:val="a6"/>
        <w:numPr>
          <w:ilvl w:val="0"/>
          <w:numId w:val="82"/>
        </w:numPr>
        <w:tabs>
          <w:tab w:val="left" w:pos="699"/>
        </w:tabs>
        <w:spacing w:line="269" w:lineRule="exact"/>
        <w:ind w:left="699"/>
        <w:jc w:val="left"/>
      </w:pPr>
      <w:r>
        <w:t>Новогодние</w:t>
      </w:r>
      <w:r>
        <w:rPr>
          <w:spacing w:val="-6"/>
        </w:rPr>
        <w:t xml:space="preserve"> </w:t>
      </w:r>
      <w:r>
        <w:rPr>
          <w:spacing w:val="-2"/>
        </w:rPr>
        <w:t>праздники;</w:t>
      </w:r>
    </w:p>
    <w:p w14:paraId="24CD440F" w14:textId="77777777" w:rsidR="002B3F7A" w:rsidRDefault="001B3B8A">
      <w:pPr>
        <w:pStyle w:val="a6"/>
        <w:numPr>
          <w:ilvl w:val="0"/>
          <w:numId w:val="82"/>
        </w:numPr>
        <w:tabs>
          <w:tab w:val="left" w:pos="699"/>
        </w:tabs>
        <w:spacing w:line="269" w:lineRule="exact"/>
        <w:ind w:left="699"/>
        <w:jc w:val="left"/>
      </w:pPr>
      <w:r>
        <w:t>Праздники,</w:t>
      </w:r>
      <w:r>
        <w:rPr>
          <w:spacing w:val="-7"/>
        </w:rPr>
        <w:t xml:space="preserve"> </w:t>
      </w:r>
      <w:r>
        <w:t>посвященные</w:t>
      </w:r>
      <w:r>
        <w:rPr>
          <w:spacing w:val="-7"/>
        </w:rPr>
        <w:t xml:space="preserve"> </w:t>
      </w:r>
      <w:r>
        <w:t>8</w:t>
      </w:r>
      <w:r>
        <w:rPr>
          <w:spacing w:val="-6"/>
        </w:rPr>
        <w:t xml:space="preserve"> </w:t>
      </w:r>
      <w:r>
        <w:rPr>
          <w:spacing w:val="-2"/>
        </w:rPr>
        <w:t>марта;</w:t>
      </w:r>
    </w:p>
    <w:p w14:paraId="71B8BF33" w14:textId="77777777" w:rsidR="002B3F7A" w:rsidRDefault="001B3B8A">
      <w:pPr>
        <w:pStyle w:val="a6"/>
        <w:numPr>
          <w:ilvl w:val="0"/>
          <w:numId w:val="82"/>
        </w:numPr>
        <w:tabs>
          <w:tab w:val="left" w:pos="699"/>
        </w:tabs>
        <w:spacing w:line="269" w:lineRule="exact"/>
        <w:ind w:left="699"/>
        <w:jc w:val="left"/>
      </w:pPr>
      <w:r>
        <w:t>Развлечения,</w:t>
      </w:r>
      <w:r>
        <w:rPr>
          <w:spacing w:val="-8"/>
        </w:rPr>
        <w:t xml:space="preserve"> </w:t>
      </w:r>
      <w:r>
        <w:t>посвященные</w:t>
      </w:r>
      <w:r>
        <w:rPr>
          <w:spacing w:val="-8"/>
        </w:rPr>
        <w:t xml:space="preserve"> </w:t>
      </w:r>
      <w:r>
        <w:t>Дню</w:t>
      </w:r>
      <w:r>
        <w:rPr>
          <w:spacing w:val="-7"/>
        </w:rPr>
        <w:t xml:space="preserve"> </w:t>
      </w:r>
      <w:r>
        <w:t>защитника</w:t>
      </w:r>
      <w:r>
        <w:rPr>
          <w:spacing w:val="-8"/>
        </w:rPr>
        <w:t xml:space="preserve"> </w:t>
      </w:r>
      <w:r>
        <w:rPr>
          <w:spacing w:val="-2"/>
        </w:rPr>
        <w:t>Отечества;</w:t>
      </w:r>
    </w:p>
    <w:p w14:paraId="578BF9DE" w14:textId="77777777" w:rsidR="002B3F7A" w:rsidRDefault="001B3B8A">
      <w:pPr>
        <w:pStyle w:val="a6"/>
        <w:numPr>
          <w:ilvl w:val="0"/>
          <w:numId w:val="82"/>
        </w:numPr>
        <w:tabs>
          <w:tab w:val="left" w:pos="699"/>
        </w:tabs>
        <w:spacing w:line="269" w:lineRule="exact"/>
        <w:ind w:left="699"/>
        <w:jc w:val="left"/>
      </w:pPr>
      <w:r>
        <w:t>Праздники,</w:t>
      </w:r>
      <w:r>
        <w:rPr>
          <w:spacing w:val="-5"/>
        </w:rPr>
        <w:t xml:space="preserve"> </w:t>
      </w:r>
      <w:r>
        <w:t>посвященные</w:t>
      </w:r>
      <w:r>
        <w:rPr>
          <w:spacing w:val="-7"/>
        </w:rPr>
        <w:t xml:space="preserve"> </w:t>
      </w:r>
      <w:r>
        <w:t>выпуску</w:t>
      </w:r>
      <w:r>
        <w:rPr>
          <w:spacing w:val="-8"/>
        </w:rPr>
        <w:t xml:space="preserve"> </w:t>
      </w:r>
      <w:r>
        <w:t>детей</w:t>
      </w:r>
      <w:r>
        <w:rPr>
          <w:spacing w:val="-5"/>
        </w:rPr>
        <w:t xml:space="preserve"> </w:t>
      </w:r>
      <w:r>
        <w:t>в</w:t>
      </w:r>
      <w:r>
        <w:rPr>
          <w:spacing w:val="-6"/>
        </w:rPr>
        <w:t xml:space="preserve"> </w:t>
      </w:r>
      <w:r>
        <w:rPr>
          <w:spacing w:val="-2"/>
        </w:rPr>
        <w:t>школу;</w:t>
      </w:r>
    </w:p>
    <w:p w14:paraId="2F23E7AB" w14:textId="77777777" w:rsidR="002B3F7A" w:rsidRDefault="001B3B8A">
      <w:pPr>
        <w:pStyle w:val="a6"/>
        <w:numPr>
          <w:ilvl w:val="0"/>
          <w:numId w:val="82"/>
        </w:numPr>
        <w:tabs>
          <w:tab w:val="left" w:pos="699"/>
        </w:tabs>
        <w:spacing w:line="268" w:lineRule="exact"/>
        <w:ind w:left="699"/>
        <w:jc w:val="left"/>
      </w:pPr>
      <w:r>
        <w:t>Летние</w:t>
      </w:r>
      <w:r>
        <w:rPr>
          <w:spacing w:val="-6"/>
        </w:rPr>
        <w:t xml:space="preserve"> </w:t>
      </w:r>
      <w:r>
        <w:t>развлечения</w:t>
      </w:r>
      <w:r>
        <w:rPr>
          <w:spacing w:val="-5"/>
        </w:rPr>
        <w:t xml:space="preserve"> </w:t>
      </w:r>
      <w:r>
        <w:t>и</w:t>
      </w:r>
      <w:r>
        <w:rPr>
          <w:spacing w:val="-5"/>
        </w:rPr>
        <w:t xml:space="preserve"> др.</w:t>
      </w:r>
    </w:p>
    <w:p w14:paraId="0F7B5886" w14:textId="77777777" w:rsidR="002B3F7A" w:rsidRDefault="001B3B8A">
      <w:pPr>
        <w:ind w:left="132" w:right="562" w:firstLine="708"/>
        <w:jc w:val="both"/>
      </w:pPr>
      <w:r>
        <w:t>Замечательной традицией в детском саду стали мероприятия, предполагающие активное непосредственное участие родителей воспитанников в воспитательно-образовательном процессе – совместные социально-педагогические акции, организация и проведение НОД совместно с семьями, спортивные</w:t>
      </w:r>
      <w:r>
        <w:rPr>
          <w:spacing w:val="-16"/>
        </w:rPr>
        <w:t xml:space="preserve"> </w:t>
      </w:r>
      <w:r>
        <w:t>соревнования,</w:t>
      </w:r>
      <w:r>
        <w:rPr>
          <w:spacing w:val="-14"/>
        </w:rPr>
        <w:t xml:space="preserve"> </w:t>
      </w:r>
      <w:r>
        <w:t>выставки</w:t>
      </w:r>
      <w:r>
        <w:rPr>
          <w:spacing w:val="-14"/>
        </w:rPr>
        <w:t xml:space="preserve"> </w:t>
      </w:r>
      <w:r>
        <w:t>совместного</w:t>
      </w:r>
      <w:r>
        <w:rPr>
          <w:spacing w:val="-13"/>
        </w:rPr>
        <w:t xml:space="preserve"> </w:t>
      </w:r>
      <w:r>
        <w:t>детско-родительского</w:t>
      </w:r>
      <w:r>
        <w:rPr>
          <w:spacing w:val="-14"/>
        </w:rPr>
        <w:t xml:space="preserve"> </w:t>
      </w:r>
      <w:r>
        <w:t>творчества.</w:t>
      </w:r>
      <w:r>
        <w:rPr>
          <w:spacing w:val="-14"/>
        </w:rPr>
        <w:t xml:space="preserve"> </w:t>
      </w:r>
      <w:r>
        <w:t>Одним</w:t>
      </w:r>
      <w:r>
        <w:rPr>
          <w:spacing w:val="-14"/>
        </w:rPr>
        <w:t xml:space="preserve"> </w:t>
      </w:r>
      <w:r>
        <w:t>из</w:t>
      </w:r>
      <w:r>
        <w:rPr>
          <w:spacing w:val="-13"/>
        </w:rPr>
        <w:t xml:space="preserve"> </w:t>
      </w:r>
      <w:r>
        <w:t>традиционных мероприятий является ежегодные конкурсы чтецов.</w:t>
      </w:r>
    </w:p>
    <w:p w14:paraId="09FFD883" w14:textId="77777777" w:rsidR="002B3F7A" w:rsidRDefault="001B3B8A" w:rsidP="00BB3091">
      <w:pPr>
        <w:pStyle w:val="a3"/>
        <w:spacing w:before="4"/>
        <w:ind w:left="132" w:right="810"/>
      </w:pPr>
      <w:r>
        <w:t>Ежегодно</w:t>
      </w:r>
      <w:r>
        <w:rPr>
          <w:spacing w:val="-4"/>
        </w:rPr>
        <w:t xml:space="preserve"> </w:t>
      </w:r>
      <w:r>
        <w:t>в</w:t>
      </w:r>
      <w:r>
        <w:rPr>
          <w:spacing w:val="-5"/>
        </w:rPr>
        <w:t xml:space="preserve"> </w:t>
      </w:r>
      <w:r>
        <w:t>детском</w:t>
      </w:r>
      <w:r>
        <w:rPr>
          <w:spacing w:val="-4"/>
        </w:rPr>
        <w:t xml:space="preserve"> </w:t>
      </w:r>
      <w:r>
        <w:t>саду</w:t>
      </w:r>
      <w:r>
        <w:rPr>
          <w:spacing w:val="-9"/>
        </w:rPr>
        <w:t xml:space="preserve"> </w:t>
      </w:r>
      <w:r>
        <w:t>проводятся</w:t>
      </w:r>
      <w:r>
        <w:rPr>
          <w:spacing w:val="-4"/>
        </w:rPr>
        <w:t xml:space="preserve"> </w:t>
      </w:r>
      <w:r>
        <w:t>социально-педагогические</w:t>
      </w:r>
      <w:r>
        <w:rPr>
          <w:spacing w:val="-5"/>
        </w:rPr>
        <w:t xml:space="preserve"> </w:t>
      </w:r>
      <w:r>
        <w:t>акции</w:t>
      </w:r>
      <w:r>
        <w:rPr>
          <w:spacing w:val="-4"/>
        </w:rPr>
        <w:t xml:space="preserve"> </w:t>
      </w:r>
      <w:r>
        <w:t>природоохранного характера «Помоги птицам зимой», «Наш зеленый детский сад» и др. ФГОС ДО предъявляет</w:t>
      </w:r>
    </w:p>
    <w:p w14:paraId="3721C62C" w14:textId="77777777" w:rsidR="002B3F7A" w:rsidRDefault="001B3B8A" w:rsidP="00BB3091">
      <w:pPr>
        <w:pStyle w:val="a3"/>
        <w:ind w:left="132" w:right="563" w:firstLine="0"/>
      </w:pPr>
      <w:r>
        <w:t>особые</w:t>
      </w:r>
      <w:r>
        <w:rPr>
          <w:spacing w:val="-6"/>
        </w:rPr>
        <w:t xml:space="preserve"> </w:t>
      </w:r>
      <w:r>
        <w:t>требования</w:t>
      </w:r>
      <w:r>
        <w:rPr>
          <w:spacing w:val="-4"/>
        </w:rPr>
        <w:t xml:space="preserve"> </w:t>
      </w:r>
      <w:r>
        <w:t>к</w:t>
      </w:r>
      <w:r>
        <w:rPr>
          <w:spacing w:val="-2"/>
        </w:rPr>
        <w:t xml:space="preserve"> </w:t>
      </w:r>
      <w:r>
        <w:t>условиям</w:t>
      </w:r>
      <w:r>
        <w:rPr>
          <w:spacing w:val="-5"/>
        </w:rPr>
        <w:t xml:space="preserve"> </w:t>
      </w:r>
      <w:r>
        <w:t>реализации</w:t>
      </w:r>
      <w:r>
        <w:rPr>
          <w:spacing w:val="-4"/>
        </w:rPr>
        <w:t xml:space="preserve"> </w:t>
      </w:r>
      <w:r>
        <w:t>Программы.</w:t>
      </w:r>
      <w:r>
        <w:rPr>
          <w:spacing w:val="-4"/>
        </w:rPr>
        <w:t xml:space="preserve"> </w:t>
      </w:r>
      <w:r>
        <w:t>Задача</w:t>
      </w:r>
      <w:r>
        <w:rPr>
          <w:spacing w:val="-5"/>
        </w:rPr>
        <w:t xml:space="preserve"> </w:t>
      </w:r>
      <w:r>
        <w:t>создания</w:t>
      </w:r>
      <w:r>
        <w:rPr>
          <w:spacing w:val="-4"/>
        </w:rPr>
        <w:t xml:space="preserve"> </w:t>
      </w:r>
      <w:r>
        <w:t>необходимых условий</w:t>
      </w:r>
      <w:r>
        <w:rPr>
          <w:spacing w:val="-4"/>
        </w:rPr>
        <w:t xml:space="preserve"> </w:t>
      </w:r>
      <w:r>
        <w:t>для всестороннего развития личности воспитанников в детском саду решается через проведение смотров-конкурсов, которые стали традицией. Это смотр готовности групп к учебному году,</w:t>
      </w:r>
    </w:p>
    <w:p w14:paraId="25BC62BF" w14:textId="77777777" w:rsidR="002B3F7A" w:rsidRDefault="001B3B8A" w:rsidP="00BB3091">
      <w:pPr>
        <w:pStyle w:val="a3"/>
        <w:ind w:left="132" w:right="563" w:firstLine="0"/>
      </w:pPr>
      <w:r>
        <w:t>смотр-конкурс</w:t>
      </w:r>
      <w:r>
        <w:rPr>
          <w:spacing w:val="-5"/>
        </w:rPr>
        <w:t xml:space="preserve"> </w:t>
      </w:r>
      <w:r>
        <w:t>зимних</w:t>
      </w:r>
      <w:r>
        <w:rPr>
          <w:spacing w:val="-5"/>
        </w:rPr>
        <w:t xml:space="preserve"> </w:t>
      </w:r>
      <w:r>
        <w:t>участков,</w:t>
      </w:r>
      <w:r>
        <w:rPr>
          <w:spacing w:val="-4"/>
        </w:rPr>
        <w:t xml:space="preserve"> </w:t>
      </w:r>
      <w:r>
        <w:t>огородов</w:t>
      </w:r>
      <w:r>
        <w:rPr>
          <w:spacing w:val="-5"/>
        </w:rPr>
        <w:t xml:space="preserve"> </w:t>
      </w:r>
      <w:r>
        <w:t>на</w:t>
      </w:r>
      <w:r>
        <w:rPr>
          <w:spacing w:val="-4"/>
        </w:rPr>
        <w:t xml:space="preserve"> </w:t>
      </w:r>
      <w:r>
        <w:t>окошке,</w:t>
      </w:r>
      <w:r>
        <w:rPr>
          <w:spacing w:val="-4"/>
        </w:rPr>
        <w:t xml:space="preserve"> </w:t>
      </w:r>
      <w:r>
        <w:t>смотр-конкурс</w:t>
      </w:r>
      <w:r>
        <w:rPr>
          <w:spacing w:val="-1"/>
        </w:rPr>
        <w:t xml:space="preserve"> </w:t>
      </w:r>
      <w:r>
        <w:t>уголков</w:t>
      </w:r>
      <w:r>
        <w:rPr>
          <w:spacing w:val="-5"/>
        </w:rPr>
        <w:t xml:space="preserve"> </w:t>
      </w:r>
      <w:r>
        <w:t>безопасности, конкурс на лучший летний участок детского сада и др.</w:t>
      </w:r>
    </w:p>
    <w:p w14:paraId="36BF27F8" w14:textId="77777777" w:rsidR="008A1E85" w:rsidRDefault="008A1E85" w:rsidP="00BB3091">
      <w:pPr>
        <w:pStyle w:val="a3"/>
        <w:ind w:left="132" w:right="563" w:firstLine="0"/>
      </w:pPr>
    </w:p>
    <w:p w14:paraId="5E6D335A" w14:textId="77777777" w:rsidR="008A1E85" w:rsidRDefault="008A1E85" w:rsidP="00BB3091">
      <w:pPr>
        <w:pStyle w:val="a3"/>
        <w:ind w:left="132" w:right="563" w:firstLine="0"/>
      </w:pPr>
    </w:p>
    <w:p w14:paraId="1E57F0DE" w14:textId="77777777" w:rsidR="008A1E85" w:rsidRDefault="008A1E85" w:rsidP="00BB3091">
      <w:pPr>
        <w:pStyle w:val="a3"/>
        <w:ind w:left="132" w:right="563" w:firstLine="0"/>
      </w:pPr>
    </w:p>
    <w:p w14:paraId="2EC04114" w14:textId="77777777" w:rsidR="008A1E85" w:rsidRDefault="008A1E85" w:rsidP="00BB3091">
      <w:pPr>
        <w:pStyle w:val="a3"/>
        <w:ind w:left="132" w:right="563" w:firstLine="0"/>
      </w:pPr>
    </w:p>
    <w:p w14:paraId="208D5A3C" w14:textId="77777777" w:rsidR="008A1E85" w:rsidRDefault="008A1E85" w:rsidP="00BB3091">
      <w:pPr>
        <w:pStyle w:val="a3"/>
        <w:ind w:left="132" w:right="563" w:firstLine="0"/>
      </w:pPr>
    </w:p>
    <w:p w14:paraId="69CB6B96" w14:textId="77777777" w:rsidR="008A1E85" w:rsidRDefault="008A1E85" w:rsidP="00BB3091">
      <w:pPr>
        <w:pStyle w:val="a3"/>
        <w:ind w:left="132" w:right="563" w:firstLine="0"/>
      </w:pPr>
    </w:p>
    <w:p w14:paraId="3BEB57BF" w14:textId="77777777" w:rsidR="008A1E85" w:rsidRDefault="008A1E85" w:rsidP="00BB3091">
      <w:pPr>
        <w:pStyle w:val="a3"/>
        <w:ind w:left="132" w:right="563" w:firstLine="0"/>
      </w:pPr>
    </w:p>
    <w:p w14:paraId="4E9216B3" w14:textId="77777777" w:rsidR="008A1E85" w:rsidRDefault="008A1E85" w:rsidP="00BB3091">
      <w:pPr>
        <w:pStyle w:val="a3"/>
        <w:ind w:left="132" w:right="563" w:firstLine="0"/>
      </w:pPr>
    </w:p>
    <w:p w14:paraId="557DA279" w14:textId="77777777" w:rsidR="008A1E85" w:rsidRDefault="008A1E85" w:rsidP="00BB3091">
      <w:pPr>
        <w:pStyle w:val="a3"/>
        <w:ind w:left="132" w:right="563" w:firstLine="0"/>
      </w:pPr>
    </w:p>
    <w:p w14:paraId="4FCEE6CE" w14:textId="77777777" w:rsidR="008A1E85" w:rsidRDefault="008A1E85" w:rsidP="00BB3091">
      <w:pPr>
        <w:pStyle w:val="a3"/>
        <w:ind w:left="132" w:right="563" w:firstLine="0"/>
      </w:pPr>
    </w:p>
    <w:p w14:paraId="4F79476C" w14:textId="77777777" w:rsidR="008A1E85" w:rsidRDefault="008A1E85" w:rsidP="00BB3091">
      <w:pPr>
        <w:pStyle w:val="a3"/>
        <w:ind w:left="132" w:right="563" w:firstLine="0"/>
      </w:pPr>
    </w:p>
    <w:p w14:paraId="7AB5EB39" w14:textId="77777777" w:rsidR="008A1E85" w:rsidRDefault="008A1E85" w:rsidP="00BB3091">
      <w:pPr>
        <w:pStyle w:val="a3"/>
        <w:ind w:left="132" w:right="563" w:firstLine="0"/>
      </w:pPr>
    </w:p>
    <w:p w14:paraId="300DE69D" w14:textId="77777777" w:rsidR="008A1E85" w:rsidRDefault="008A1E85" w:rsidP="00BB3091">
      <w:pPr>
        <w:pStyle w:val="a3"/>
        <w:ind w:left="132" w:right="563" w:firstLine="0"/>
      </w:pPr>
    </w:p>
    <w:p w14:paraId="2054E715" w14:textId="77777777" w:rsidR="008A1E85" w:rsidRDefault="008A1E85" w:rsidP="00BB3091">
      <w:pPr>
        <w:pStyle w:val="a3"/>
        <w:ind w:left="132" w:right="563" w:firstLine="0"/>
      </w:pPr>
    </w:p>
    <w:p w14:paraId="7431E67E" w14:textId="77777777" w:rsidR="008A1E85" w:rsidRDefault="008A1E85" w:rsidP="00BB3091">
      <w:pPr>
        <w:pStyle w:val="a3"/>
        <w:ind w:left="132" w:right="563" w:firstLine="0"/>
      </w:pPr>
    </w:p>
    <w:p w14:paraId="3964761F" w14:textId="77777777" w:rsidR="008A1E85" w:rsidRDefault="008A1E85" w:rsidP="00BB3091">
      <w:pPr>
        <w:pStyle w:val="a3"/>
        <w:ind w:left="132" w:right="563" w:firstLine="0"/>
      </w:pPr>
    </w:p>
    <w:p w14:paraId="5E1450F6" w14:textId="77777777" w:rsidR="008A1E85" w:rsidRDefault="008A1E85" w:rsidP="00BB3091">
      <w:pPr>
        <w:pStyle w:val="a3"/>
        <w:ind w:left="132" w:right="563" w:firstLine="0"/>
      </w:pPr>
    </w:p>
    <w:p w14:paraId="4C72D511" w14:textId="77777777" w:rsidR="008A1E85" w:rsidRDefault="008A1E85" w:rsidP="00BB3091">
      <w:pPr>
        <w:pStyle w:val="a3"/>
        <w:ind w:left="132" w:right="563" w:firstLine="0"/>
      </w:pPr>
    </w:p>
    <w:p w14:paraId="73A1B246" w14:textId="77777777" w:rsidR="002B3F7A" w:rsidRDefault="001B3B8A">
      <w:pPr>
        <w:pStyle w:val="4"/>
        <w:numPr>
          <w:ilvl w:val="0"/>
          <w:numId w:val="233"/>
        </w:numPr>
        <w:tabs>
          <w:tab w:val="left" w:pos="3671"/>
        </w:tabs>
        <w:spacing w:before="63"/>
        <w:ind w:left="3671" w:hanging="566"/>
        <w:jc w:val="left"/>
      </w:pPr>
      <w:bookmarkStart w:id="101" w:name="_TOC_250034"/>
      <w:r>
        <w:lastRenderedPageBreak/>
        <w:t>ОРГАНИЗАЦИОННЫЙ</w:t>
      </w:r>
      <w:r>
        <w:rPr>
          <w:spacing w:val="-7"/>
        </w:rPr>
        <w:t xml:space="preserve"> </w:t>
      </w:r>
      <w:bookmarkEnd w:id="101"/>
      <w:r>
        <w:rPr>
          <w:spacing w:val="-2"/>
        </w:rPr>
        <w:t>РАЗДЕЛ</w:t>
      </w:r>
    </w:p>
    <w:p w14:paraId="1D412AA2" w14:textId="77777777" w:rsidR="002B3F7A" w:rsidRDefault="001B3B8A" w:rsidP="0042169D">
      <w:pPr>
        <w:pStyle w:val="4"/>
        <w:spacing w:before="0"/>
        <w:ind w:left="0"/>
        <w:jc w:val="center"/>
      </w:pPr>
      <w:bookmarkStart w:id="102" w:name="_TOC_250033"/>
      <w:r>
        <w:t>ОБЯЗАТЕЛЬНАЯ</w:t>
      </w:r>
      <w:r>
        <w:rPr>
          <w:spacing w:val="-5"/>
        </w:rPr>
        <w:t xml:space="preserve"> </w:t>
      </w:r>
      <w:bookmarkEnd w:id="102"/>
      <w:r>
        <w:rPr>
          <w:spacing w:val="-2"/>
        </w:rPr>
        <w:t>ЧАСТЬ</w:t>
      </w:r>
    </w:p>
    <w:p w14:paraId="4627515E" w14:textId="0FE5222A" w:rsidR="0038134E" w:rsidRDefault="0038134E" w:rsidP="0038134E">
      <w:pPr>
        <w:pStyle w:val="4"/>
        <w:numPr>
          <w:ilvl w:val="1"/>
          <w:numId w:val="81"/>
        </w:numPr>
        <w:tabs>
          <w:tab w:val="left" w:pos="852"/>
        </w:tabs>
      </w:pPr>
      <w:bookmarkStart w:id="103" w:name="_TOC_250032"/>
      <w:r w:rsidRPr="0038134E">
        <w:t>Психолого-педагогические условия реализации Федеральной программы</w:t>
      </w:r>
    </w:p>
    <w:p w14:paraId="645C4CAB" w14:textId="5A09B835" w:rsidR="0038134E" w:rsidRDefault="0038134E" w:rsidP="000E5516">
      <w:pPr>
        <w:pStyle w:val="4"/>
        <w:tabs>
          <w:tab w:val="left" w:pos="852"/>
        </w:tabs>
        <w:spacing w:before="0"/>
        <w:ind w:left="0" w:right="420" w:firstLine="709"/>
      </w:pPr>
      <w:r>
        <w:t xml:space="preserve">Успешная реализация Федеральной программы обеспечивается следующими </w:t>
      </w:r>
      <w:r>
        <w:br/>
        <w:t>психолого-педагогическими условиями:</w:t>
      </w:r>
    </w:p>
    <w:p w14:paraId="1201CCC7" w14:textId="77777777" w:rsidR="0038134E" w:rsidRPr="0042169D" w:rsidRDefault="0038134E" w:rsidP="000E5516">
      <w:pPr>
        <w:pStyle w:val="4"/>
        <w:tabs>
          <w:tab w:val="left" w:pos="852"/>
        </w:tabs>
        <w:spacing w:before="0"/>
        <w:ind w:left="0" w:right="420" w:firstLine="709"/>
        <w:rPr>
          <w:b w:val="0"/>
          <w:sz w:val="23"/>
          <w:szCs w:val="23"/>
        </w:rPr>
      </w:pPr>
      <w:r w:rsidRPr="0042169D">
        <w:rPr>
          <w:b w:val="0"/>
          <w:sz w:val="23"/>
          <w:szCs w:val="23"/>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roofErr w:type="gramStart"/>
      <w:r w:rsidRPr="0042169D">
        <w:rPr>
          <w:b w:val="0"/>
          <w:sz w:val="23"/>
          <w:szCs w:val="23"/>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w:t>
      </w:r>
      <w:proofErr w:type="gramEnd"/>
    </w:p>
    <w:p w14:paraId="6D69672D" w14:textId="3A927979" w:rsidR="0038134E" w:rsidRPr="0042169D" w:rsidRDefault="0038134E" w:rsidP="0042169D">
      <w:pPr>
        <w:pStyle w:val="4"/>
        <w:tabs>
          <w:tab w:val="left" w:pos="852"/>
        </w:tabs>
        <w:spacing w:before="0"/>
        <w:ind w:left="0" w:right="420" w:firstLine="709"/>
        <w:rPr>
          <w:b w:val="0"/>
        </w:rPr>
      </w:pPr>
      <w:r w:rsidRPr="0038134E">
        <w:rPr>
          <w:b w:val="0"/>
        </w:rPr>
        <w:t>При этом занятие рассматривается как дело, за</w:t>
      </w:r>
      <w:r>
        <w:rPr>
          <w:b w:val="0"/>
        </w:rPr>
        <w:t xml:space="preserve">нимательное и интересное детям, </w:t>
      </w:r>
      <w:r w:rsidRPr="0038134E">
        <w:rPr>
          <w:b w:val="0"/>
        </w:rPr>
        <w:t>развивающее их; деятельность, направленн</w:t>
      </w:r>
      <w:r>
        <w:rPr>
          <w:b w:val="0"/>
        </w:rPr>
        <w:t xml:space="preserve">ая на освоение детьми одной или </w:t>
      </w:r>
      <w:r w:rsidRPr="0038134E">
        <w:rPr>
          <w:b w:val="0"/>
        </w:rPr>
        <w:t>нескольких образовательных областей, или</w:t>
      </w:r>
      <w:r>
        <w:rPr>
          <w:b w:val="0"/>
        </w:rPr>
        <w:t xml:space="preserve"> их интеграцию с использованием </w:t>
      </w:r>
      <w:r w:rsidRPr="0038134E">
        <w:rPr>
          <w:b w:val="0"/>
        </w:rPr>
        <w:t>разнообразных педагогически обоснованн</w:t>
      </w:r>
      <w:r>
        <w:rPr>
          <w:b w:val="0"/>
        </w:rPr>
        <w:t xml:space="preserve">ых форм и методов работы, выбор </w:t>
      </w:r>
      <w:r w:rsidRPr="0038134E">
        <w:rPr>
          <w:b w:val="0"/>
        </w:rPr>
        <w:t>котор</w:t>
      </w:r>
      <w:r>
        <w:rPr>
          <w:b w:val="0"/>
        </w:rPr>
        <w:t xml:space="preserve">ых осуществляется педагогом; </w:t>
      </w:r>
      <w:proofErr w:type="gramStart"/>
      <w:r w:rsidRPr="0038134E">
        <w:rPr>
          <w:b w:val="0"/>
        </w:rPr>
        <w:t>обеспечение преемственност</w:t>
      </w:r>
      <w:r>
        <w:rPr>
          <w:b w:val="0"/>
        </w:rPr>
        <w:t xml:space="preserve">и содержания и форм организации </w:t>
      </w:r>
      <w:r w:rsidRPr="0038134E">
        <w:rPr>
          <w:b w:val="0"/>
        </w:rPr>
        <w:t xml:space="preserve">образовательного процесса в ДОО, в том числе </w:t>
      </w:r>
      <w:r>
        <w:rPr>
          <w:b w:val="0"/>
        </w:rPr>
        <w:t xml:space="preserve">дошкольного и начального общего </w:t>
      </w:r>
      <w:r w:rsidRPr="0038134E">
        <w:rPr>
          <w:b w:val="0"/>
        </w:rPr>
        <w:t>уровней образования (опора на опыт детей, н</w:t>
      </w:r>
      <w:r>
        <w:rPr>
          <w:b w:val="0"/>
        </w:rPr>
        <w:t xml:space="preserve">акопленный на предыдущих этапах </w:t>
      </w:r>
      <w:r w:rsidRPr="0038134E">
        <w:rPr>
          <w:b w:val="0"/>
        </w:rPr>
        <w:t>развития, изменение форм и методов образо</w:t>
      </w:r>
      <w:r>
        <w:rPr>
          <w:b w:val="0"/>
        </w:rPr>
        <w:t xml:space="preserve">вательной работы, ориентация на </w:t>
      </w:r>
      <w:r w:rsidRPr="0038134E">
        <w:rPr>
          <w:b w:val="0"/>
        </w:rPr>
        <w:t>стратегический приоритет непрерывного об</w:t>
      </w:r>
      <w:r>
        <w:rPr>
          <w:b w:val="0"/>
        </w:rPr>
        <w:t xml:space="preserve">разования ‒ формирование умения учиться); </w:t>
      </w:r>
      <w:r w:rsidRPr="0038134E">
        <w:rPr>
          <w:b w:val="0"/>
        </w:rPr>
        <w:t>учет специфики возрастного и индивидуал</w:t>
      </w:r>
      <w:r>
        <w:rPr>
          <w:b w:val="0"/>
        </w:rPr>
        <w:t xml:space="preserve">ьного психофизического развития </w:t>
      </w:r>
      <w:r w:rsidRPr="0038134E">
        <w:rPr>
          <w:b w:val="0"/>
        </w:rPr>
        <w:t>обучающихся (использование форм и методов, соот</w:t>
      </w:r>
      <w:r>
        <w:rPr>
          <w:b w:val="0"/>
        </w:rPr>
        <w:t xml:space="preserve">ветствующих возрастным </w:t>
      </w:r>
      <w:r w:rsidRPr="0038134E">
        <w:rPr>
          <w:b w:val="0"/>
        </w:rPr>
        <w:t>особенностям детей;</w:t>
      </w:r>
      <w:proofErr w:type="gramEnd"/>
      <w:r w:rsidRPr="0038134E">
        <w:rPr>
          <w:b w:val="0"/>
        </w:rPr>
        <w:t xml:space="preserve"> видов деятельности, специф</w:t>
      </w:r>
      <w:r>
        <w:rPr>
          <w:b w:val="0"/>
        </w:rPr>
        <w:t xml:space="preserve">ических для каждого возрастного </w:t>
      </w:r>
      <w:r w:rsidRPr="0038134E">
        <w:rPr>
          <w:b w:val="0"/>
        </w:rPr>
        <w:t>периода,</w:t>
      </w:r>
      <w:r>
        <w:rPr>
          <w:b w:val="0"/>
        </w:rPr>
        <w:t xml:space="preserve"> социальной ситуации развития); </w:t>
      </w:r>
      <w:proofErr w:type="gramStart"/>
      <w:r w:rsidRPr="0038134E">
        <w:rPr>
          <w:b w:val="0"/>
        </w:rPr>
        <w:t>создание развивающей и эмоц</w:t>
      </w:r>
      <w:r>
        <w:rPr>
          <w:b w:val="0"/>
        </w:rPr>
        <w:t xml:space="preserve">ионально комфортной для ребенка </w:t>
      </w:r>
      <w:r w:rsidRPr="0038134E">
        <w:rPr>
          <w:b w:val="0"/>
        </w:rPr>
        <w:t>образовательной среды, способствующей эмоционально-ценно</w:t>
      </w:r>
      <w:r>
        <w:rPr>
          <w:b w:val="0"/>
        </w:rPr>
        <w:t>стному, социально-</w:t>
      </w:r>
      <w:r w:rsidRPr="0038134E">
        <w:rPr>
          <w:b w:val="0"/>
        </w:rPr>
        <w:t>личностному, познавательному, эстетическому ра</w:t>
      </w:r>
      <w:r>
        <w:rPr>
          <w:b w:val="0"/>
        </w:rPr>
        <w:t xml:space="preserve">звитию ребенка и сохранению его </w:t>
      </w:r>
      <w:r w:rsidRPr="0038134E">
        <w:rPr>
          <w:b w:val="0"/>
        </w:rPr>
        <w:t>индивидуальности, в которой ребенок реализует право на свободу выбора</w:t>
      </w:r>
      <w:r w:rsidR="0042169D">
        <w:rPr>
          <w:b w:val="0"/>
        </w:rPr>
        <w:t xml:space="preserve"> </w:t>
      </w:r>
      <w:r w:rsidRPr="0038134E">
        <w:rPr>
          <w:b w:val="0"/>
        </w:rPr>
        <w:t>деятель</w:t>
      </w:r>
      <w:r>
        <w:rPr>
          <w:b w:val="0"/>
        </w:rPr>
        <w:t xml:space="preserve">ности, партнера, средств и пр.; </w:t>
      </w:r>
      <w:r w:rsidRPr="0038134E">
        <w:rPr>
          <w:b w:val="0"/>
        </w:rPr>
        <w:t>построение образовательной деятел</w:t>
      </w:r>
      <w:r>
        <w:rPr>
          <w:b w:val="0"/>
        </w:rPr>
        <w:t xml:space="preserve">ьности на основе взаимодействия </w:t>
      </w:r>
      <w:r w:rsidRPr="0038134E">
        <w:rPr>
          <w:b w:val="0"/>
        </w:rPr>
        <w:t>взрослых с детьми, ориентированного на интересы и возможности каждого ребенка</w:t>
      </w:r>
      <w:r w:rsidR="0042169D">
        <w:rPr>
          <w:b w:val="0"/>
        </w:rPr>
        <w:t xml:space="preserve"> </w:t>
      </w:r>
      <w:r w:rsidRPr="0038134E">
        <w:rPr>
          <w:b w:val="0"/>
        </w:rPr>
        <w:t>и учитывающего со</w:t>
      </w:r>
      <w:r>
        <w:rPr>
          <w:b w:val="0"/>
        </w:rPr>
        <w:t>циальную ситуацию его развития;</w:t>
      </w:r>
      <w:proofErr w:type="gramEnd"/>
      <w:r>
        <w:rPr>
          <w:b w:val="0"/>
        </w:rPr>
        <w:t xml:space="preserve"> </w:t>
      </w:r>
      <w:proofErr w:type="gramStart"/>
      <w:r w:rsidRPr="0038134E">
        <w:rPr>
          <w:b w:val="0"/>
        </w:rPr>
        <w:t>индивидуализация образования (в том числе поддержка ребенка, пос</w:t>
      </w:r>
      <w:r>
        <w:rPr>
          <w:b w:val="0"/>
        </w:rPr>
        <w:t xml:space="preserve">троение </w:t>
      </w:r>
      <w:r w:rsidRPr="0038134E">
        <w:rPr>
          <w:b w:val="0"/>
        </w:rPr>
        <w:t>его образовательной траектории) и опти</w:t>
      </w:r>
      <w:r>
        <w:rPr>
          <w:b w:val="0"/>
        </w:rPr>
        <w:t xml:space="preserve">мизация работы с группой детей, </w:t>
      </w:r>
      <w:r w:rsidRPr="0038134E">
        <w:rPr>
          <w:b w:val="0"/>
        </w:rPr>
        <w:t>основанные на результатах педагогиче</w:t>
      </w:r>
      <w:r>
        <w:rPr>
          <w:b w:val="0"/>
        </w:rPr>
        <w:t xml:space="preserve">ской диагностики (мониторинга); </w:t>
      </w:r>
      <w:r w:rsidRPr="0038134E">
        <w:rPr>
          <w:b w:val="0"/>
        </w:rPr>
        <w:t>оказание ранней коррекционной помощи де</w:t>
      </w:r>
      <w:r>
        <w:rPr>
          <w:b w:val="0"/>
        </w:rPr>
        <w:t xml:space="preserve">тям с ООП, в том числе с ОВЗ на </w:t>
      </w:r>
      <w:r w:rsidRPr="0038134E">
        <w:rPr>
          <w:b w:val="0"/>
        </w:rPr>
        <w:t>основе специальных психолого-педагогических подходов, методов, способов</w:t>
      </w:r>
      <w:r w:rsidR="00E02425">
        <w:rPr>
          <w:b w:val="0"/>
        </w:rPr>
        <w:t xml:space="preserve"> </w:t>
      </w:r>
      <w:r w:rsidR="00E02425" w:rsidRPr="0042169D">
        <w:rPr>
          <w:b w:val="0"/>
        </w:rPr>
        <w:t>общения и условий, способствующих получению ДО, социальному развитию этих детей, в том числе посредством организации инклюзивного образования;</w:t>
      </w:r>
      <w:proofErr w:type="gramEnd"/>
      <w:r w:rsidR="00E02425" w:rsidRPr="0042169D">
        <w:rPr>
          <w:b w:val="0"/>
        </w:rPr>
        <w:t xml:space="preserve"> совершенствование образовательной работы на основе результатов выявления запросов родительского и профессионального сообщества; психологическая, педагогическая и методическая </w:t>
      </w:r>
      <w:proofErr w:type="gramStart"/>
      <w:r w:rsidR="00E02425" w:rsidRPr="0042169D">
        <w:rPr>
          <w:b w:val="0"/>
        </w:rPr>
        <w:t>помощь</w:t>
      </w:r>
      <w:proofErr w:type="gramEnd"/>
      <w:r w:rsidR="00E02425" w:rsidRPr="0042169D">
        <w:rPr>
          <w:b w:val="0"/>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roofErr w:type="gramStart"/>
      <w:r w:rsidR="00E02425" w:rsidRPr="0042169D">
        <w:rPr>
          <w:b w:val="0"/>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roofErr w:type="gramEnd"/>
      <w:r w:rsidR="00E02425" w:rsidRPr="0042169D">
        <w:rPr>
          <w:b w:val="0"/>
        </w:rPr>
        <w:t xml:space="preserve"> предоставление информации о Федеральной программе семье, заинтересованным лицам, </w:t>
      </w:r>
      <w:r w:rsidR="00E02425" w:rsidRPr="0042169D">
        <w:rPr>
          <w:b w:val="0"/>
        </w:rPr>
        <w:lastRenderedPageBreak/>
        <w:t>вовлеченным в образовательную деятельность, а также широкой общественности;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680D3E6C" w14:textId="74F3F51A" w:rsidR="002B3F7A" w:rsidRDefault="001B3B8A" w:rsidP="00F4546B">
      <w:pPr>
        <w:pStyle w:val="4"/>
        <w:numPr>
          <w:ilvl w:val="1"/>
          <w:numId w:val="81"/>
        </w:numPr>
        <w:tabs>
          <w:tab w:val="left" w:pos="852"/>
        </w:tabs>
      </w:pPr>
      <w:r>
        <w:t>Особенности</w:t>
      </w:r>
      <w:r>
        <w:rPr>
          <w:spacing w:val="-9"/>
        </w:rPr>
        <w:t xml:space="preserve"> </w:t>
      </w:r>
      <w:r>
        <w:t>организации</w:t>
      </w:r>
      <w:r>
        <w:rPr>
          <w:spacing w:val="-8"/>
        </w:rPr>
        <w:t xml:space="preserve"> </w:t>
      </w:r>
      <w:r>
        <w:t>развивающей</w:t>
      </w:r>
      <w:r>
        <w:rPr>
          <w:spacing w:val="-6"/>
        </w:rPr>
        <w:t xml:space="preserve"> </w:t>
      </w:r>
      <w:r>
        <w:t>предметно-пространственной</w:t>
      </w:r>
      <w:r>
        <w:rPr>
          <w:spacing w:val="-5"/>
        </w:rPr>
        <w:t xml:space="preserve"> </w:t>
      </w:r>
      <w:bookmarkEnd w:id="103"/>
      <w:r>
        <w:rPr>
          <w:spacing w:val="-2"/>
        </w:rPr>
        <w:t>среды</w:t>
      </w:r>
    </w:p>
    <w:p w14:paraId="5F20B091" w14:textId="6D89A3DB" w:rsidR="002B3F7A" w:rsidRDefault="001B3B8A">
      <w:pPr>
        <w:pStyle w:val="a3"/>
        <w:ind w:left="132" w:right="562"/>
      </w:pPr>
      <w:r>
        <w:t>Развивающая предметно-пространственная среда – часть образовательной среды и фактор, мощно</w:t>
      </w:r>
      <w:r>
        <w:rPr>
          <w:spacing w:val="-5"/>
        </w:rPr>
        <w:t xml:space="preserve"> </w:t>
      </w:r>
      <w:r>
        <w:t>обогащающий</w:t>
      </w:r>
      <w:r>
        <w:rPr>
          <w:spacing w:val="-4"/>
        </w:rPr>
        <w:t xml:space="preserve"> </w:t>
      </w:r>
      <w:r>
        <w:t>развитие</w:t>
      </w:r>
      <w:r>
        <w:rPr>
          <w:spacing w:val="-5"/>
        </w:rPr>
        <w:t xml:space="preserve"> </w:t>
      </w:r>
      <w:r>
        <w:t>детей.</w:t>
      </w:r>
      <w:r>
        <w:rPr>
          <w:spacing w:val="-7"/>
        </w:rPr>
        <w:t xml:space="preserve"> </w:t>
      </w:r>
      <w:r>
        <w:t>РППС</w:t>
      </w:r>
      <w:r>
        <w:rPr>
          <w:spacing w:val="-5"/>
        </w:rPr>
        <w:t xml:space="preserve"> </w:t>
      </w:r>
      <w:r>
        <w:t>выступает</w:t>
      </w:r>
      <w:r>
        <w:rPr>
          <w:spacing w:val="-4"/>
        </w:rPr>
        <w:t xml:space="preserve"> </w:t>
      </w:r>
      <w:r>
        <w:t>основой</w:t>
      </w:r>
      <w:r>
        <w:rPr>
          <w:spacing w:val="-5"/>
        </w:rPr>
        <w:t xml:space="preserve"> </w:t>
      </w:r>
      <w:r>
        <w:t>для</w:t>
      </w:r>
      <w:r>
        <w:rPr>
          <w:spacing w:val="-5"/>
        </w:rPr>
        <w:t xml:space="preserve"> </w:t>
      </w:r>
      <w:r>
        <w:t>разнообразной,</w:t>
      </w:r>
      <w:r>
        <w:rPr>
          <w:spacing w:val="-4"/>
        </w:rPr>
        <w:t xml:space="preserve"> </w:t>
      </w:r>
      <w:r>
        <w:t>разносторонне развивающей, содержательной и привлекательной для каждого ребенка</w:t>
      </w:r>
      <w:r w:rsidR="00C45E73">
        <w:t xml:space="preserve"> </w:t>
      </w:r>
      <w:r>
        <w:t>деятельности.</w:t>
      </w:r>
    </w:p>
    <w:p w14:paraId="042283C5" w14:textId="50A3836C" w:rsidR="002B3F7A" w:rsidRDefault="001B3B8A">
      <w:pPr>
        <w:pStyle w:val="a3"/>
        <w:ind w:left="132" w:right="562"/>
      </w:pPr>
      <w:r>
        <w:t>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таки</w:t>
      </w:r>
      <w:r>
        <w:rPr>
          <w:spacing w:val="-5"/>
        </w:rPr>
        <w:t xml:space="preserve"> </w:t>
      </w:r>
      <w:r>
        <w:t>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w:t>
      </w:r>
      <w:r>
        <w:rPr>
          <w:spacing w:val="40"/>
        </w:rPr>
        <w:t xml:space="preserve"> </w:t>
      </w:r>
      <w:r>
        <w:t>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w:t>
      </w:r>
      <w:r w:rsidR="00404E36">
        <w:t xml:space="preserve"> </w:t>
      </w:r>
      <w:r>
        <w:t>развития.</w:t>
      </w:r>
    </w:p>
    <w:p w14:paraId="3B25CEEB" w14:textId="77777777" w:rsidR="002B3F7A" w:rsidRDefault="001B3B8A">
      <w:pPr>
        <w:pStyle w:val="a3"/>
        <w:spacing w:before="1"/>
        <w:ind w:left="132" w:right="562"/>
      </w:pPr>
      <w:r>
        <w:t>РППС</w:t>
      </w:r>
      <w:r>
        <w:rPr>
          <w:spacing w:val="-5"/>
        </w:rPr>
        <w:t xml:space="preserve"> </w:t>
      </w:r>
      <w:r>
        <w:t>организована</w:t>
      </w:r>
      <w:r>
        <w:rPr>
          <w:spacing w:val="-6"/>
        </w:rPr>
        <w:t xml:space="preserve"> </w:t>
      </w:r>
      <w:r>
        <w:t>как</w:t>
      </w:r>
      <w:r>
        <w:rPr>
          <w:spacing w:val="-5"/>
        </w:rPr>
        <w:t xml:space="preserve"> </w:t>
      </w:r>
      <w:r>
        <w:t>единое</w:t>
      </w:r>
      <w:r>
        <w:rPr>
          <w:spacing w:val="-6"/>
        </w:rPr>
        <w:t xml:space="preserve"> </w:t>
      </w:r>
      <w:r>
        <w:t>пространство,</w:t>
      </w:r>
      <w:r>
        <w:rPr>
          <w:spacing w:val="-5"/>
        </w:rPr>
        <w:t xml:space="preserve"> </w:t>
      </w:r>
      <w:r>
        <w:t>все</w:t>
      </w:r>
      <w:r>
        <w:rPr>
          <w:spacing w:val="-6"/>
        </w:rPr>
        <w:t xml:space="preserve"> </w:t>
      </w:r>
      <w:r>
        <w:t>компоненты</w:t>
      </w:r>
      <w:r>
        <w:rPr>
          <w:spacing w:val="-5"/>
        </w:rPr>
        <w:t xml:space="preserve"> </w:t>
      </w:r>
      <w:r>
        <w:t>которого</w:t>
      </w:r>
      <w:r>
        <w:rPr>
          <w:spacing w:val="-5"/>
        </w:rPr>
        <w:t xml:space="preserve"> </w:t>
      </w:r>
      <w:r>
        <w:t>согласованы</w:t>
      </w:r>
      <w:r>
        <w:rPr>
          <w:spacing w:val="-6"/>
        </w:rPr>
        <w:t xml:space="preserve"> </w:t>
      </w:r>
      <w:r>
        <w:t>между собой по содержанию, масштабу, художественному решению.</w:t>
      </w:r>
    </w:p>
    <w:p w14:paraId="347FE99C" w14:textId="77777777" w:rsidR="002B3F7A" w:rsidRDefault="001B3B8A">
      <w:pPr>
        <w:pStyle w:val="a3"/>
        <w:ind w:left="841" w:firstLine="0"/>
      </w:pPr>
      <w:r>
        <w:t>При</w:t>
      </w:r>
      <w:r>
        <w:rPr>
          <w:spacing w:val="-9"/>
        </w:rPr>
        <w:t xml:space="preserve"> </w:t>
      </w:r>
      <w:r>
        <w:t>проектировании</w:t>
      </w:r>
      <w:r>
        <w:rPr>
          <w:spacing w:val="-9"/>
        </w:rPr>
        <w:t xml:space="preserve"> </w:t>
      </w:r>
      <w:r>
        <w:t>РППС</w:t>
      </w:r>
      <w:r>
        <w:rPr>
          <w:spacing w:val="-5"/>
        </w:rPr>
        <w:t xml:space="preserve"> </w:t>
      </w:r>
      <w:r>
        <w:rPr>
          <w:spacing w:val="-2"/>
        </w:rPr>
        <w:t>учтены:</w:t>
      </w:r>
    </w:p>
    <w:p w14:paraId="2A31D027" w14:textId="77777777" w:rsidR="002B3F7A" w:rsidRDefault="001B3B8A">
      <w:pPr>
        <w:pStyle w:val="a6"/>
        <w:numPr>
          <w:ilvl w:val="0"/>
          <w:numId w:val="80"/>
        </w:numPr>
        <w:tabs>
          <w:tab w:val="left" w:pos="1244"/>
        </w:tabs>
        <w:ind w:right="561" w:firstLine="708"/>
        <w:rPr>
          <w:sz w:val="24"/>
        </w:rPr>
      </w:pPr>
      <w:r>
        <w:rPr>
          <w:sz w:val="24"/>
        </w:rPr>
        <w:t>этнопсихологические, социокультурные, культурно-исторические и природно- климатические условия;</w:t>
      </w:r>
    </w:p>
    <w:p w14:paraId="540B30C6" w14:textId="77777777" w:rsidR="002B3F7A" w:rsidRDefault="001B3B8A">
      <w:pPr>
        <w:pStyle w:val="a6"/>
        <w:numPr>
          <w:ilvl w:val="0"/>
          <w:numId w:val="80"/>
        </w:numPr>
        <w:tabs>
          <w:tab w:val="left" w:pos="1249"/>
        </w:tabs>
        <w:ind w:right="561" w:firstLine="708"/>
        <w:rPr>
          <w:sz w:val="24"/>
        </w:rPr>
      </w:pPr>
      <w:r>
        <w:rPr>
          <w:sz w:val="24"/>
        </w:rPr>
        <w:t>возраст, опыт, уровень развития детей и особенностей их деятельности - содержание воспитания и образования;</w:t>
      </w:r>
    </w:p>
    <w:p w14:paraId="4C5AF625" w14:textId="77777777" w:rsidR="002B3F7A" w:rsidRDefault="001B3B8A">
      <w:pPr>
        <w:pStyle w:val="a6"/>
        <w:numPr>
          <w:ilvl w:val="0"/>
          <w:numId w:val="80"/>
        </w:numPr>
        <w:tabs>
          <w:tab w:val="left" w:pos="1192"/>
        </w:tabs>
        <w:ind w:left="1192" w:hanging="351"/>
        <w:rPr>
          <w:sz w:val="24"/>
        </w:rPr>
      </w:pPr>
      <w:r>
        <w:rPr>
          <w:sz w:val="24"/>
        </w:rPr>
        <w:t>задачи</w:t>
      </w:r>
      <w:r>
        <w:rPr>
          <w:spacing w:val="-7"/>
          <w:sz w:val="24"/>
        </w:rPr>
        <w:t xml:space="preserve"> </w:t>
      </w:r>
      <w:r>
        <w:rPr>
          <w:sz w:val="24"/>
        </w:rPr>
        <w:t>образовательной</w:t>
      </w:r>
      <w:r>
        <w:rPr>
          <w:spacing w:val="-6"/>
          <w:sz w:val="24"/>
        </w:rPr>
        <w:t xml:space="preserve"> </w:t>
      </w:r>
      <w:r>
        <w:rPr>
          <w:sz w:val="24"/>
        </w:rPr>
        <w:t>программы</w:t>
      </w:r>
      <w:r>
        <w:rPr>
          <w:spacing w:val="-8"/>
          <w:sz w:val="24"/>
        </w:rPr>
        <w:t xml:space="preserve"> </w:t>
      </w:r>
      <w:r>
        <w:rPr>
          <w:sz w:val="24"/>
        </w:rPr>
        <w:t>для</w:t>
      </w:r>
      <w:r>
        <w:rPr>
          <w:spacing w:val="-5"/>
          <w:sz w:val="24"/>
        </w:rPr>
        <w:t xml:space="preserve"> </w:t>
      </w:r>
      <w:r>
        <w:rPr>
          <w:sz w:val="24"/>
        </w:rPr>
        <w:t>разных</w:t>
      </w:r>
      <w:r>
        <w:rPr>
          <w:spacing w:val="-6"/>
          <w:sz w:val="24"/>
        </w:rPr>
        <w:t xml:space="preserve"> </w:t>
      </w:r>
      <w:r>
        <w:rPr>
          <w:sz w:val="24"/>
        </w:rPr>
        <w:t>возрастных</w:t>
      </w:r>
      <w:r>
        <w:rPr>
          <w:spacing w:val="-2"/>
          <w:sz w:val="24"/>
        </w:rPr>
        <w:t xml:space="preserve"> групп;</w:t>
      </w:r>
    </w:p>
    <w:p w14:paraId="58A1B797" w14:textId="77777777" w:rsidR="002B3F7A" w:rsidRDefault="001B3B8A">
      <w:pPr>
        <w:pStyle w:val="a6"/>
        <w:numPr>
          <w:ilvl w:val="0"/>
          <w:numId w:val="80"/>
        </w:numPr>
        <w:tabs>
          <w:tab w:val="left" w:pos="1201"/>
        </w:tabs>
        <w:ind w:right="565" w:firstLine="708"/>
        <w:rPr>
          <w:sz w:val="24"/>
        </w:rPr>
      </w:pPr>
      <w:r>
        <w:rPr>
          <w:sz w:val="24"/>
        </w:rPr>
        <w:t>возможности</w:t>
      </w:r>
      <w:r>
        <w:rPr>
          <w:spacing w:val="-15"/>
          <w:sz w:val="24"/>
        </w:rPr>
        <w:t xml:space="preserve"> </w:t>
      </w:r>
      <w:r>
        <w:rPr>
          <w:sz w:val="24"/>
        </w:rPr>
        <w:t>и</w:t>
      </w:r>
      <w:r>
        <w:rPr>
          <w:spacing w:val="-15"/>
          <w:sz w:val="24"/>
        </w:rPr>
        <w:t xml:space="preserve"> </w:t>
      </w:r>
      <w:r>
        <w:rPr>
          <w:sz w:val="24"/>
        </w:rPr>
        <w:t>потребности</w:t>
      </w:r>
      <w:r>
        <w:rPr>
          <w:spacing w:val="-15"/>
          <w:sz w:val="24"/>
        </w:rPr>
        <w:t xml:space="preserve"> </w:t>
      </w:r>
      <w:r>
        <w:rPr>
          <w:sz w:val="24"/>
        </w:rPr>
        <w:t>участников</w:t>
      </w:r>
      <w:r>
        <w:rPr>
          <w:spacing w:val="-15"/>
          <w:sz w:val="24"/>
        </w:rPr>
        <w:t xml:space="preserve"> </w:t>
      </w:r>
      <w:r>
        <w:rPr>
          <w:sz w:val="24"/>
        </w:rPr>
        <w:t>образовательной</w:t>
      </w:r>
      <w:r>
        <w:rPr>
          <w:spacing w:val="-15"/>
          <w:sz w:val="24"/>
        </w:rPr>
        <w:t xml:space="preserve"> </w:t>
      </w:r>
      <w:r>
        <w:rPr>
          <w:sz w:val="24"/>
        </w:rPr>
        <w:t>деятельности</w:t>
      </w:r>
      <w:r>
        <w:rPr>
          <w:spacing w:val="-15"/>
          <w:sz w:val="24"/>
        </w:rPr>
        <w:t xml:space="preserve"> </w:t>
      </w:r>
      <w:r>
        <w:rPr>
          <w:sz w:val="24"/>
        </w:rPr>
        <w:t>(детей</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семей, педагогов и других сотрудников, участников сетевого взаимодействия и пр.).</w:t>
      </w:r>
    </w:p>
    <w:p w14:paraId="4F0D0701" w14:textId="77777777" w:rsidR="002B3F7A" w:rsidRDefault="001B3B8A">
      <w:pPr>
        <w:pStyle w:val="a3"/>
        <w:ind w:left="841" w:firstLine="0"/>
      </w:pPr>
      <w:r>
        <w:t>РППС</w:t>
      </w:r>
      <w:r>
        <w:rPr>
          <w:spacing w:val="-2"/>
        </w:rPr>
        <w:t xml:space="preserve"> соответствует:</w:t>
      </w:r>
    </w:p>
    <w:p w14:paraId="41D28176" w14:textId="77777777" w:rsidR="002B3F7A" w:rsidRDefault="001B3B8A">
      <w:pPr>
        <w:pStyle w:val="a3"/>
        <w:ind w:left="841" w:right="7572" w:firstLine="0"/>
      </w:pPr>
      <w:r>
        <w:t>требованиям</w:t>
      </w:r>
      <w:r>
        <w:rPr>
          <w:spacing w:val="-15"/>
        </w:rPr>
        <w:t xml:space="preserve"> </w:t>
      </w:r>
      <w:r>
        <w:t>ФГОС</w:t>
      </w:r>
      <w:r>
        <w:rPr>
          <w:spacing w:val="-15"/>
        </w:rPr>
        <w:t xml:space="preserve"> </w:t>
      </w:r>
      <w:r>
        <w:t xml:space="preserve">ДО; </w:t>
      </w:r>
      <w:r>
        <w:rPr>
          <w:spacing w:val="-2"/>
        </w:rPr>
        <w:t>Программе;</w:t>
      </w:r>
    </w:p>
    <w:p w14:paraId="43BD6C60" w14:textId="77777777" w:rsidR="002B3F7A" w:rsidRDefault="001B3B8A">
      <w:pPr>
        <w:pStyle w:val="a3"/>
        <w:ind w:left="132" w:right="1270"/>
      </w:pPr>
      <w:r>
        <w:t>материально-техническим</w:t>
      </w:r>
      <w:r>
        <w:rPr>
          <w:spacing w:val="-5"/>
        </w:rPr>
        <w:t xml:space="preserve"> </w:t>
      </w:r>
      <w:r>
        <w:t>и</w:t>
      </w:r>
      <w:r>
        <w:rPr>
          <w:spacing w:val="-4"/>
        </w:rPr>
        <w:t xml:space="preserve"> </w:t>
      </w:r>
      <w:r>
        <w:t>медико-социальным</w:t>
      </w:r>
      <w:r>
        <w:rPr>
          <w:spacing w:val="-3"/>
        </w:rPr>
        <w:t xml:space="preserve"> </w:t>
      </w:r>
      <w:r>
        <w:t>условиям</w:t>
      </w:r>
      <w:r>
        <w:rPr>
          <w:spacing w:val="-6"/>
        </w:rPr>
        <w:t xml:space="preserve"> </w:t>
      </w:r>
      <w:r>
        <w:t>пребывания</w:t>
      </w:r>
      <w:r>
        <w:rPr>
          <w:spacing w:val="-4"/>
        </w:rPr>
        <w:t xml:space="preserve"> </w:t>
      </w:r>
      <w:r>
        <w:t>детей</w:t>
      </w:r>
      <w:r>
        <w:rPr>
          <w:spacing w:val="-4"/>
        </w:rPr>
        <w:t xml:space="preserve"> </w:t>
      </w:r>
      <w:r>
        <w:t>в</w:t>
      </w:r>
      <w:r>
        <w:rPr>
          <w:spacing w:val="-6"/>
        </w:rPr>
        <w:t xml:space="preserve"> </w:t>
      </w:r>
      <w:r>
        <w:t>ДОО; возрастным особенностям детей;</w:t>
      </w:r>
    </w:p>
    <w:p w14:paraId="54F376EA" w14:textId="2BF59942" w:rsidR="002B3F7A" w:rsidRDefault="001B3B8A">
      <w:pPr>
        <w:pStyle w:val="a3"/>
        <w:spacing w:before="1"/>
        <w:ind w:left="841" w:right="853" w:firstLine="0"/>
      </w:pPr>
      <w:r>
        <w:t>воспитывающему</w:t>
      </w:r>
      <w:r>
        <w:rPr>
          <w:spacing w:val="-8"/>
        </w:rPr>
        <w:t xml:space="preserve"> </w:t>
      </w:r>
      <w:r>
        <w:t>характеру</w:t>
      </w:r>
      <w:r>
        <w:rPr>
          <w:spacing w:val="-9"/>
        </w:rPr>
        <w:t xml:space="preserve"> </w:t>
      </w:r>
      <w:r>
        <w:t>образования</w:t>
      </w:r>
      <w:r>
        <w:rPr>
          <w:spacing w:val="-4"/>
        </w:rPr>
        <w:t xml:space="preserve"> </w:t>
      </w:r>
      <w:r>
        <w:t>детей;</w:t>
      </w:r>
      <w:r w:rsidR="00404E36">
        <w:t xml:space="preserve"> </w:t>
      </w:r>
      <w:r>
        <w:t>требованиям</w:t>
      </w:r>
      <w:r>
        <w:rPr>
          <w:spacing w:val="-7"/>
        </w:rPr>
        <w:t xml:space="preserve"> </w:t>
      </w:r>
      <w:r>
        <w:t>безопасности</w:t>
      </w:r>
      <w:r>
        <w:rPr>
          <w:spacing w:val="-1"/>
        </w:rPr>
        <w:t xml:space="preserve"> </w:t>
      </w:r>
      <w:r>
        <w:t>и</w:t>
      </w:r>
      <w:r>
        <w:rPr>
          <w:spacing w:val="-3"/>
        </w:rPr>
        <w:t xml:space="preserve"> </w:t>
      </w:r>
      <w:r>
        <w:t>надежности. РППС обеспечивает:</w:t>
      </w:r>
    </w:p>
    <w:p w14:paraId="1B25D942" w14:textId="08053659" w:rsidR="002B3F7A" w:rsidRDefault="001B3B8A">
      <w:pPr>
        <w:pStyle w:val="a3"/>
        <w:ind w:left="132" w:right="564"/>
      </w:pPr>
      <w:r>
        <w:t>целостность образовательного процесса и включает все необходимое для реализации содержания каждого из направлений развития и</w:t>
      </w:r>
      <w:r w:rsidR="00404E36">
        <w:t xml:space="preserve"> </w:t>
      </w:r>
      <w:r>
        <w:t xml:space="preserve">образования детей (согласно ФГОС </w:t>
      </w:r>
      <w:proofErr w:type="gramStart"/>
      <w:r>
        <w:t>ДО</w:t>
      </w:r>
      <w:proofErr w:type="gramEnd"/>
      <w:r>
        <w:t>.)</w:t>
      </w:r>
    </w:p>
    <w:p w14:paraId="160C822F" w14:textId="77777777" w:rsidR="002B3F7A" w:rsidRDefault="001B3B8A">
      <w:pPr>
        <w:pStyle w:val="a3"/>
        <w:ind w:left="132" w:right="562"/>
      </w:pPr>
      <w:r>
        <w:t>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78EB0A4E" w14:textId="77777777" w:rsidR="002B3F7A" w:rsidRDefault="001B3B8A">
      <w:pPr>
        <w:pStyle w:val="a3"/>
        <w:ind w:left="841" w:firstLine="0"/>
      </w:pPr>
      <w:r>
        <w:t>В</w:t>
      </w:r>
      <w:r>
        <w:rPr>
          <w:spacing w:val="-4"/>
        </w:rPr>
        <w:t xml:space="preserve"> </w:t>
      </w:r>
      <w:r>
        <w:t>соответствии</w:t>
      </w:r>
      <w:r>
        <w:rPr>
          <w:spacing w:val="-1"/>
        </w:rPr>
        <w:t xml:space="preserve"> </w:t>
      </w:r>
      <w:r>
        <w:t>с</w:t>
      </w:r>
      <w:r>
        <w:rPr>
          <w:spacing w:val="-2"/>
        </w:rPr>
        <w:t xml:space="preserve"> </w:t>
      </w:r>
      <w:r>
        <w:t>ФГОС</w:t>
      </w:r>
      <w:r>
        <w:rPr>
          <w:spacing w:val="-1"/>
        </w:rPr>
        <w:t xml:space="preserve"> </w:t>
      </w:r>
      <w:r>
        <w:t>ДО,</w:t>
      </w:r>
      <w:r>
        <w:rPr>
          <w:spacing w:val="-1"/>
        </w:rPr>
        <w:t xml:space="preserve"> </w:t>
      </w:r>
      <w:r>
        <w:rPr>
          <w:spacing w:val="-4"/>
        </w:rPr>
        <w:t>РППС:</w:t>
      </w:r>
    </w:p>
    <w:p w14:paraId="6BF74C3E" w14:textId="77777777" w:rsidR="002B3F7A" w:rsidRDefault="001B3B8A">
      <w:pPr>
        <w:pStyle w:val="a6"/>
        <w:numPr>
          <w:ilvl w:val="2"/>
          <w:numId w:val="81"/>
        </w:numPr>
        <w:tabs>
          <w:tab w:val="left" w:pos="1099"/>
        </w:tabs>
        <w:ind w:left="1099" w:hanging="258"/>
        <w:rPr>
          <w:sz w:val="24"/>
        </w:rPr>
      </w:pPr>
      <w:r>
        <w:rPr>
          <w:spacing w:val="-2"/>
          <w:sz w:val="24"/>
        </w:rPr>
        <w:t>содержательно-насыщенная;</w:t>
      </w:r>
    </w:p>
    <w:p w14:paraId="0934D4BF" w14:textId="77777777" w:rsidR="002B3F7A" w:rsidRDefault="001B3B8A">
      <w:pPr>
        <w:pStyle w:val="a6"/>
        <w:numPr>
          <w:ilvl w:val="2"/>
          <w:numId w:val="81"/>
        </w:numPr>
        <w:tabs>
          <w:tab w:val="left" w:pos="1099"/>
        </w:tabs>
        <w:ind w:left="1099" w:hanging="258"/>
        <w:rPr>
          <w:sz w:val="24"/>
        </w:rPr>
      </w:pPr>
      <w:r>
        <w:rPr>
          <w:spacing w:val="-2"/>
          <w:sz w:val="24"/>
        </w:rPr>
        <w:t>трансформируемая;</w:t>
      </w:r>
    </w:p>
    <w:p w14:paraId="4AD25E5B" w14:textId="77777777" w:rsidR="002B3F7A" w:rsidRDefault="001B3B8A">
      <w:pPr>
        <w:pStyle w:val="a6"/>
        <w:numPr>
          <w:ilvl w:val="2"/>
          <w:numId w:val="81"/>
        </w:numPr>
        <w:tabs>
          <w:tab w:val="left" w:pos="1099"/>
        </w:tabs>
        <w:ind w:left="1099" w:hanging="258"/>
        <w:rPr>
          <w:sz w:val="24"/>
        </w:rPr>
      </w:pPr>
      <w:r>
        <w:rPr>
          <w:spacing w:val="-2"/>
          <w:sz w:val="24"/>
        </w:rPr>
        <w:t>полифункциональная;</w:t>
      </w:r>
    </w:p>
    <w:p w14:paraId="037AA107" w14:textId="77777777" w:rsidR="002B3F7A" w:rsidRDefault="001B3B8A">
      <w:pPr>
        <w:pStyle w:val="a6"/>
        <w:numPr>
          <w:ilvl w:val="2"/>
          <w:numId w:val="81"/>
        </w:numPr>
        <w:tabs>
          <w:tab w:val="left" w:pos="1099"/>
        </w:tabs>
        <w:spacing w:before="1"/>
        <w:ind w:left="1099" w:hanging="258"/>
        <w:rPr>
          <w:sz w:val="24"/>
        </w:rPr>
      </w:pPr>
      <w:r>
        <w:rPr>
          <w:spacing w:val="-2"/>
          <w:sz w:val="24"/>
        </w:rPr>
        <w:t>вариативная;</w:t>
      </w:r>
    </w:p>
    <w:p w14:paraId="12804676" w14:textId="77777777" w:rsidR="002B3F7A" w:rsidRDefault="001B3B8A">
      <w:pPr>
        <w:pStyle w:val="a6"/>
        <w:numPr>
          <w:ilvl w:val="2"/>
          <w:numId w:val="81"/>
        </w:numPr>
        <w:tabs>
          <w:tab w:val="left" w:pos="1099"/>
        </w:tabs>
        <w:ind w:left="1099" w:hanging="258"/>
        <w:rPr>
          <w:sz w:val="24"/>
        </w:rPr>
      </w:pPr>
      <w:r>
        <w:rPr>
          <w:spacing w:val="-2"/>
          <w:sz w:val="24"/>
        </w:rPr>
        <w:t>доступная;</w:t>
      </w:r>
    </w:p>
    <w:p w14:paraId="5E1BEA31" w14:textId="77777777" w:rsidR="002B3F7A" w:rsidRDefault="001B3B8A">
      <w:pPr>
        <w:pStyle w:val="a6"/>
        <w:numPr>
          <w:ilvl w:val="2"/>
          <w:numId w:val="81"/>
        </w:numPr>
        <w:tabs>
          <w:tab w:val="left" w:pos="1099"/>
        </w:tabs>
        <w:ind w:left="1099" w:hanging="258"/>
        <w:rPr>
          <w:sz w:val="24"/>
        </w:rPr>
      </w:pPr>
      <w:r>
        <w:rPr>
          <w:spacing w:val="-2"/>
          <w:sz w:val="24"/>
        </w:rPr>
        <w:t>безопасная.</w:t>
      </w:r>
    </w:p>
    <w:p w14:paraId="6FF44505" w14:textId="77777777" w:rsidR="002B3F7A" w:rsidRDefault="001B3B8A">
      <w:pPr>
        <w:pStyle w:val="a3"/>
        <w:ind w:left="132" w:right="563"/>
      </w:pPr>
      <w:r>
        <w:t>Развивающая предметно-пространственная среда организована в виде мобильных центров детской активности:</w:t>
      </w:r>
    </w:p>
    <w:p w14:paraId="0908CE40" w14:textId="77777777" w:rsidR="002B3F7A" w:rsidRDefault="001B3B8A">
      <w:pPr>
        <w:pStyle w:val="a3"/>
        <w:ind w:left="841" w:firstLine="0"/>
      </w:pPr>
      <w:r>
        <w:t>В</w:t>
      </w:r>
      <w:r>
        <w:rPr>
          <w:spacing w:val="-7"/>
        </w:rPr>
        <w:t xml:space="preserve"> </w:t>
      </w:r>
      <w:r>
        <w:t>группах</w:t>
      </w:r>
      <w:r>
        <w:rPr>
          <w:spacing w:val="1"/>
        </w:rPr>
        <w:t xml:space="preserve"> </w:t>
      </w:r>
      <w:r>
        <w:t>раннего</w:t>
      </w:r>
      <w:r>
        <w:rPr>
          <w:spacing w:val="-1"/>
        </w:rPr>
        <w:t xml:space="preserve"> </w:t>
      </w:r>
      <w:r>
        <w:rPr>
          <w:spacing w:val="-2"/>
        </w:rPr>
        <w:t>возраста:</w:t>
      </w:r>
    </w:p>
    <w:p w14:paraId="31DD236D" w14:textId="77777777" w:rsidR="002B3F7A" w:rsidRDefault="001B3B8A">
      <w:pPr>
        <w:pStyle w:val="a6"/>
        <w:numPr>
          <w:ilvl w:val="3"/>
          <w:numId w:val="81"/>
        </w:numPr>
        <w:tabs>
          <w:tab w:val="left" w:pos="1126"/>
        </w:tabs>
        <w:ind w:left="1126" w:hanging="285"/>
        <w:rPr>
          <w:sz w:val="24"/>
        </w:rPr>
      </w:pPr>
      <w:r>
        <w:rPr>
          <w:sz w:val="24"/>
        </w:rPr>
        <w:t>центр</w:t>
      </w:r>
      <w:r>
        <w:rPr>
          <w:spacing w:val="-7"/>
          <w:sz w:val="24"/>
        </w:rPr>
        <w:t xml:space="preserve"> </w:t>
      </w:r>
      <w:r>
        <w:rPr>
          <w:sz w:val="24"/>
        </w:rPr>
        <w:t>двигательной</w:t>
      </w:r>
      <w:r>
        <w:rPr>
          <w:spacing w:val="-3"/>
          <w:sz w:val="24"/>
        </w:rPr>
        <w:t xml:space="preserve"> </w:t>
      </w:r>
      <w:r>
        <w:rPr>
          <w:sz w:val="24"/>
        </w:rPr>
        <w:t>активности</w:t>
      </w:r>
      <w:r>
        <w:rPr>
          <w:spacing w:val="-3"/>
          <w:sz w:val="24"/>
        </w:rPr>
        <w:t xml:space="preserve"> </w:t>
      </w:r>
      <w:r>
        <w:rPr>
          <w:sz w:val="24"/>
        </w:rPr>
        <w:t>для</w:t>
      </w:r>
      <w:r>
        <w:rPr>
          <w:spacing w:val="-4"/>
          <w:sz w:val="24"/>
        </w:rPr>
        <w:t xml:space="preserve"> </w:t>
      </w:r>
      <w:r>
        <w:rPr>
          <w:sz w:val="24"/>
        </w:rPr>
        <w:t>развития</w:t>
      </w:r>
      <w:r>
        <w:rPr>
          <w:spacing w:val="-4"/>
          <w:sz w:val="24"/>
        </w:rPr>
        <w:t xml:space="preserve"> </w:t>
      </w:r>
      <w:r>
        <w:rPr>
          <w:sz w:val="24"/>
        </w:rPr>
        <w:t>основных</w:t>
      </w:r>
      <w:r>
        <w:rPr>
          <w:spacing w:val="-3"/>
          <w:sz w:val="24"/>
        </w:rPr>
        <w:t xml:space="preserve"> </w:t>
      </w:r>
      <w:r>
        <w:rPr>
          <w:sz w:val="24"/>
        </w:rPr>
        <w:t>движений</w:t>
      </w:r>
      <w:r>
        <w:rPr>
          <w:spacing w:val="-2"/>
          <w:sz w:val="24"/>
        </w:rPr>
        <w:t xml:space="preserve"> детей;</w:t>
      </w:r>
    </w:p>
    <w:p w14:paraId="0BA4CC97" w14:textId="77777777" w:rsidR="002B3F7A" w:rsidRDefault="001B3B8A">
      <w:pPr>
        <w:pStyle w:val="a6"/>
        <w:numPr>
          <w:ilvl w:val="3"/>
          <w:numId w:val="81"/>
        </w:numPr>
        <w:tabs>
          <w:tab w:val="left" w:pos="1125"/>
        </w:tabs>
        <w:ind w:right="561" w:firstLine="708"/>
        <w:rPr>
          <w:sz w:val="24"/>
        </w:rPr>
      </w:pPr>
      <w:r>
        <w:rPr>
          <w:sz w:val="24"/>
        </w:rPr>
        <w:t xml:space="preserve">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w:t>
      </w:r>
      <w:r>
        <w:rPr>
          <w:spacing w:val="-2"/>
          <w:sz w:val="24"/>
        </w:rPr>
        <w:t>размера;</w:t>
      </w:r>
    </w:p>
    <w:p w14:paraId="4C4974FA" w14:textId="77777777" w:rsidR="002B3F7A" w:rsidRDefault="001B3B8A">
      <w:pPr>
        <w:pStyle w:val="a6"/>
        <w:numPr>
          <w:ilvl w:val="3"/>
          <w:numId w:val="81"/>
        </w:numPr>
        <w:tabs>
          <w:tab w:val="left" w:pos="1125"/>
        </w:tabs>
        <w:ind w:right="564" w:firstLine="708"/>
        <w:rPr>
          <w:sz w:val="24"/>
        </w:rPr>
      </w:pPr>
      <w:r>
        <w:rPr>
          <w:sz w:val="24"/>
        </w:rPr>
        <w:t>центр</w:t>
      </w:r>
      <w:r>
        <w:rPr>
          <w:spacing w:val="-4"/>
          <w:sz w:val="24"/>
        </w:rPr>
        <w:t xml:space="preserve"> </w:t>
      </w:r>
      <w:r>
        <w:rPr>
          <w:sz w:val="24"/>
        </w:rPr>
        <w:t>для</w:t>
      </w:r>
      <w:r>
        <w:rPr>
          <w:spacing w:val="-4"/>
          <w:sz w:val="24"/>
        </w:rPr>
        <w:t xml:space="preserve"> </w:t>
      </w:r>
      <w:r>
        <w:rPr>
          <w:sz w:val="24"/>
        </w:rPr>
        <w:t>организации</w:t>
      </w:r>
      <w:r>
        <w:rPr>
          <w:spacing w:val="-4"/>
          <w:sz w:val="24"/>
        </w:rPr>
        <w:t xml:space="preserve"> </w:t>
      </w:r>
      <w:r>
        <w:rPr>
          <w:sz w:val="24"/>
        </w:rPr>
        <w:t>предметных</w:t>
      </w:r>
      <w:r>
        <w:rPr>
          <w:spacing w:val="-4"/>
          <w:sz w:val="24"/>
        </w:rPr>
        <w:t xml:space="preserve"> </w:t>
      </w:r>
      <w:r>
        <w:rPr>
          <w:sz w:val="24"/>
        </w:rPr>
        <w:t>и</w:t>
      </w:r>
      <w:r>
        <w:rPr>
          <w:spacing w:val="-4"/>
          <w:sz w:val="24"/>
        </w:rPr>
        <w:t xml:space="preserve"> </w:t>
      </w:r>
      <w:r>
        <w:rPr>
          <w:sz w:val="24"/>
        </w:rPr>
        <w:t>предметно-манипуляторных</w:t>
      </w:r>
      <w:r>
        <w:rPr>
          <w:spacing w:val="-1"/>
          <w:sz w:val="24"/>
        </w:rPr>
        <w:t xml:space="preserve"> </w:t>
      </w:r>
      <w:r>
        <w:rPr>
          <w:sz w:val="24"/>
        </w:rPr>
        <w:t>игр,</w:t>
      </w:r>
      <w:r>
        <w:rPr>
          <w:spacing w:val="-4"/>
          <w:sz w:val="24"/>
        </w:rPr>
        <w:t xml:space="preserve"> </w:t>
      </w:r>
      <w:r>
        <w:rPr>
          <w:sz w:val="24"/>
        </w:rPr>
        <w:t>совместных</w:t>
      </w:r>
      <w:r>
        <w:rPr>
          <w:spacing w:val="-2"/>
          <w:sz w:val="24"/>
        </w:rPr>
        <w:t xml:space="preserve"> </w:t>
      </w:r>
      <w:r>
        <w:rPr>
          <w:sz w:val="24"/>
        </w:rPr>
        <w:t>играх со сверстниками под руководством взрослого;</w:t>
      </w:r>
    </w:p>
    <w:p w14:paraId="39197689" w14:textId="77777777" w:rsidR="002B3F7A" w:rsidRDefault="001B3B8A">
      <w:pPr>
        <w:pStyle w:val="a6"/>
        <w:numPr>
          <w:ilvl w:val="3"/>
          <w:numId w:val="81"/>
        </w:numPr>
        <w:tabs>
          <w:tab w:val="left" w:pos="1125"/>
        </w:tabs>
        <w:ind w:right="563" w:firstLine="708"/>
        <w:rPr>
          <w:sz w:val="24"/>
        </w:rPr>
      </w:pPr>
      <w:r>
        <w:rPr>
          <w:sz w:val="24"/>
        </w:rPr>
        <w:lastRenderedPageBreak/>
        <w:t>центр</w:t>
      </w:r>
      <w:r>
        <w:rPr>
          <w:spacing w:val="-4"/>
          <w:sz w:val="24"/>
        </w:rPr>
        <w:t xml:space="preserve"> </w:t>
      </w:r>
      <w:r>
        <w:rPr>
          <w:sz w:val="24"/>
        </w:rPr>
        <w:t>творчества</w:t>
      </w:r>
      <w:r>
        <w:rPr>
          <w:spacing w:val="-4"/>
          <w:sz w:val="24"/>
        </w:rPr>
        <w:t xml:space="preserve"> </w:t>
      </w:r>
      <w:r>
        <w:rPr>
          <w:sz w:val="24"/>
        </w:rPr>
        <w:t>и</w:t>
      </w:r>
      <w:r>
        <w:rPr>
          <w:spacing w:val="-3"/>
          <w:sz w:val="24"/>
        </w:rPr>
        <w:t xml:space="preserve"> </w:t>
      </w:r>
      <w:r>
        <w:rPr>
          <w:sz w:val="24"/>
        </w:rPr>
        <w:t>продуктивной</w:t>
      </w:r>
      <w:r>
        <w:rPr>
          <w:spacing w:val="-2"/>
          <w:sz w:val="24"/>
        </w:rPr>
        <w:t xml:space="preserve"> </w:t>
      </w:r>
      <w:r>
        <w:rPr>
          <w:sz w:val="24"/>
        </w:rPr>
        <w:t>деятельности</w:t>
      </w:r>
      <w:r>
        <w:rPr>
          <w:spacing w:val="-1"/>
          <w:sz w:val="24"/>
        </w:rPr>
        <w:t xml:space="preserve"> </w:t>
      </w:r>
      <w:r>
        <w:rPr>
          <w:sz w:val="24"/>
        </w:rPr>
        <w:t>для</w:t>
      </w:r>
      <w:r>
        <w:rPr>
          <w:spacing w:val="-4"/>
          <w:sz w:val="24"/>
        </w:rPr>
        <w:t xml:space="preserve"> </w:t>
      </w:r>
      <w:r>
        <w:rPr>
          <w:sz w:val="24"/>
        </w:rPr>
        <w:t>развития</w:t>
      </w:r>
      <w:r>
        <w:rPr>
          <w:spacing w:val="-4"/>
          <w:sz w:val="24"/>
        </w:rPr>
        <w:t xml:space="preserve"> </w:t>
      </w:r>
      <w:r>
        <w:rPr>
          <w:sz w:val="24"/>
        </w:rPr>
        <w:t>восприятия</w:t>
      </w:r>
      <w:r>
        <w:rPr>
          <w:spacing w:val="-3"/>
          <w:sz w:val="24"/>
        </w:rPr>
        <w:t xml:space="preserve"> </w:t>
      </w:r>
      <w:r>
        <w:rPr>
          <w:sz w:val="24"/>
        </w:rPr>
        <w:t>смысла</w:t>
      </w:r>
      <w:r>
        <w:rPr>
          <w:spacing w:val="-3"/>
          <w:sz w:val="24"/>
        </w:rPr>
        <w:t xml:space="preserve"> </w:t>
      </w:r>
      <w:r>
        <w:rPr>
          <w:sz w:val="24"/>
        </w:rPr>
        <w:t>музыки, поддержки</w:t>
      </w:r>
      <w:r>
        <w:rPr>
          <w:spacing w:val="80"/>
          <w:w w:val="150"/>
          <w:sz w:val="24"/>
        </w:rPr>
        <w:t xml:space="preserve"> </w:t>
      </w:r>
      <w:r>
        <w:rPr>
          <w:sz w:val="24"/>
        </w:rPr>
        <w:t>интереса</w:t>
      </w:r>
      <w:r>
        <w:rPr>
          <w:spacing w:val="37"/>
          <w:sz w:val="24"/>
        </w:rPr>
        <w:t xml:space="preserve">  </w:t>
      </w:r>
      <w:r>
        <w:rPr>
          <w:sz w:val="24"/>
        </w:rPr>
        <w:t>к</w:t>
      </w:r>
      <w:r>
        <w:rPr>
          <w:spacing w:val="80"/>
          <w:w w:val="150"/>
          <w:sz w:val="24"/>
        </w:rPr>
        <w:t xml:space="preserve"> </w:t>
      </w:r>
      <w:r>
        <w:rPr>
          <w:sz w:val="24"/>
        </w:rPr>
        <w:t>рисованию</w:t>
      </w:r>
      <w:r>
        <w:rPr>
          <w:spacing w:val="80"/>
          <w:w w:val="150"/>
          <w:sz w:val="24"/>
        </w:rPr>
        <w:t xml:space="preserve"> </w:t>
      </w:r>
      <w:r>
        <w:rPr>
          <w:sz w:val="24"/>
        </w:rPr>
        <w:t>и</w:t>
      </w:r>
      <w:r>
        <w:rPr>
          <w:spacing w:val="80"/>
          <w:w w:val="150"/>
          <w:sz w:val="24"/>
        </w:rPr>
        <w:t xml:space="preserve"> </w:t>
      </w:r>
      <w:r>
        <w:rPr>
          <w:sz w:val="24"/>
        </w:rPr>
        <w:t>лепке,</w:t>
      </w:r>
      <w:r>
        <w:rPr>
          <w:spacing w:val="80"/>
          <w:w w:val="150"/>
          <w:sz w:val="24"/>
        </w:rPr>
        <w:t xml:space="preserve"> </w:t>
      </w:r>
      <w:r>
        <w:rPr>
          <w:sz w:val="24"/>
        </w:rPr>
        <w:t>становлению</w:t>
      </w:r>
      <w:r>
        <w:rPr>
          <w:spacing w:val="80"/>
          <w:w w:val="150"/>
          <w:sz w:val="24"/>
        </w:rPr>
        <w:t xml:space="preserve"> </w:t>
      </w:r>
      <w:r>
        <w:rPr>
          <w:sz w:val="24"/>
        </w:rPr>
        <w:t>первых</w:t>
      </w:r>
      <w:r>
        <w:rPr>
          <w:spacing w:val="80"/>
          <w:w w:val="150"/>
          <w:sz w:val="24"/>
        </w:rPr>
        <w:t xml:space="preserve"> </w:t>
      </w:r>
      <w:r>
        <w:rPr>
          <w:sz w:val="24"/>
        </w:rPr>
        <w:t>навыков</w:t>
      </w:r>
      <w:r>
        <w:rPr>
          <w:spacing w:val="80"/>
          <w:w w:val="150"/>
          <w:sz w:val="24"/>
        </w:rPr>
        <w:t xml:space="preserve"> </w:t>
      </w:r>
      <w:r>
        <w:rPr>
          <w:sz w:val="24"/>
        </w:rPr>
        <w:t>продуктивной</w:t>
      </w:r>
    </w:p>
    <w:p w14:paraId="11E941D6" w14:textId="77777777" w:rsidR="002B3F7A" w:rsidRDefault="001B3B8A">
      <w:pPr>
        <w:pStyle w:val="a3"/>
        <w:spacing w:before="63"/>
        <w:ind w:left="132" w:firstLine="0"/>
      </w:pPr>
      <w:r>
        <w:t>деятельности,</w:t>
      </w:r>
      <w:r>
        <w:rPr>
          <w:spacing w:val="-6"/>
        </w:rPr>
        <w:t xml:space="preserve"> </w:t>
      </w:r>
      <w:r>
        <w:t>освоения</w:t>
      </w:r>
      <w:r>
        <w:rPr>
          <w:spacing w:val="-5"/>
        </w:rPr>
        <w:t xml:space="preserve"> </w:t>
      </w:r>
      <w:r>
        <w:t>возможностей</w:t>
      </w:r>
      <w:r>
        <w:rPr>
          <w:spacing w:val="-3"/>
        </w:rPr>
        <w:t xml:space="preserve"> </w:t>
      </w:r>
      <w:r>
        <w:t>разнообразных</w:t>
      </w:r>
      <w:r>
        <w:rPr>
          <w:spacing w:val="-5"/>
        </w:rPr>
        <w:t xml:space="preserve"> </w:t>
      </w:r>
      <w:r>
        <w:t>изобразительных</w:t>
      </w:r>
      <w:r>
        <w:rPr>
          <w:spacing w:val="-3"/>
        </w:rPr>
        <w:t xml:space="preserve"> </w:t>
      </w:r>
      <w:r>
        <w:rPr>
          <w:spacing w:val="-2"/>
        </w:rPr>
        <w:t>средств;</w:t>
      </w:r>
    </w:p>
    <w:p w14:paraId="3C8F5FF8" w14:textId="77777777" w:rsidR="002B3F7A" w:rsidRDefault="001B3B8A">
      <w:pPr>
        <w:pStyle w:val="a6"/>
        <w:numPr>
          <w:ilvl w:val="3"/>
          <w:numId w:val="81"/>
        </w:numPr>
        <w:tabs>
          <w:tab w:val="left" w:pos="1125"/>
        </w:tabs>
        <w:ind w:right="562" w:firstLine="708"/>
        <w:rPr>
          <w:sz w:val="24"/>
        </w:rPr>
      </w:pPr>
      <w:r>
        <w:rPr>
          <w:sz w:val="24"/>
        </w:rPr>
        <w:t>центр познания и коммуникации (книжный уголок), восприятия смысла сказок, стихов, рассматривания картинок;</w:t>
      </w:r>
    </w:p>
    <w:p w14:paraId="636193E5" w14:textId="77777777" w:rsidR="002B3F7A" w:rsidRDefault="001B3B8A">
      <w:pPr>
        <w:pStyle w:val="a6"/>
        <w:numPr>
          <w:ilvl w:val="3"/>
          <w:numId w:val="81"/>
        </w:numPr>
        <w:tabs>
          <w:tab w:val="left" w:pos="1125"/>
        </w:tabs>
        <w:ind w:right="563" w:firstLine="708"/>
        <w:rPr>
          <w:sz w:val="24"/>
        </w:rPr>
      </w:pPr>
      <w:r>
        <w:rPr>
          <w:sz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31739A20" w14:textId="77777777" w:rsidR="002B3F7A" w:rsidRDefault="001B3B8A">
      <w:pPr>
        <w:pStyle w:val="a3"/>
        <w:ind w:left="132" w:right="566"/>
      </w:pPr>
      <w:r>
        <w:t>В группах для детей дошкольного возраста (от 3 до 7 лет) предусматривается следующий комплекс центров детской активности:</w:t>
      </w:r>
    </w:p>
    <w:p w14:paraId="3AEC809D" w14:textId="77777777" w:rsidR="002B3F7A" w:rsidRDefault="001B3B8A">
      <w:pPr>
        <w:pStyle w:val="a6"/>
        <w:numPr>
          <w:ilvl w:val="3"/>
          <w:numId w:val="81"/>
        </w:numPr>
        <w:tabs>
          <w:tab w:val="left" w:pos="1125"/>
        </w:tabs>
        <w:ind w:right="563" w:firstLine="708"/>
        <w:rPr>
          <w:sz w:val="24"/>
        </w:rPr>
      </w:pPr>
      <w:r>
        <w:rPr>
          <w:sz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w:t>
      </w:r>
      <w:r>
        <w:rPr>
          <w:spacing w:val="-9"/>
          <w:sz w:val="24"/>
        </w:rPr>
        <w:t xml:space="preserve"> </w:t>
      </w:r>
      <w:r>
        <w:rPr>
          <w:sz w:val="24"/>
        </w:rPr>
        <w:t>залах,</w:t>
      </w:r>
      <w:r>
        <w:rPr>
          <w:spacing w:val="-9"/>
          <w:sz w:val="24"/>
        </w:rPr>
        <w:t xml:space="preserve"> </w:t>
      </w:r>
      <w:r>
        <w:rPr>
          <w:sz w:val="24"/>
        </w:rPr>
        <w:t>интенсивной</w:t>
      </w:r>
      <w:r>
        <w:rPr>
          <w:spacing w:val="-7"/>
          <w:sz w:val="24"/>
        </w:rPr>
        <w:t xml:space="preserve"> </w:t>
      </w:r>
      <w:r>
        <w:rPr>
          <w:sz w:val="24"/>
        </w:rPr>
        <w:t>подвижности</w:t>
      </w:r>
      <w:r>
        <w:rPr>
          <w:spacing w:val="-8"/>
          <w:sz w:val="24"/>
        </w:rPr>
        <w:t xml:space="preserve"> </w:t>
      </w:r>
      <w:r>
        <w:rPr>
          <w:sz w:val="24"/>
        </w:rPr>
        <w:t>на</w:t>
      </w:r>
      <w:r>
        <w:rPr>
          <w:spacing w:val="-9"/>
          <w:sz w:val="24"/>
        </w:rPr>
        <w:t xml:space="preserve"> </w:t>
      </w:r>
      <w:r>
        <w:rPr>
          <w:sz w:val="24"/>
        </w:rPr>
        <w:t>групповых</w:t>
      </w:r>
      <w:r>
        <w:rPr>
          <w:spacing w:val="-5"/>
          <w:sz w:val="24"/>
        </w:rPr>
        <w:t xml:space="preserve"> </w:t>
      </w:r>
      <w:r>
        <w:rPr>
          <w:sz w:val="24"/>
        </w:rPr>
        <w:t>участках,</w:t>
      </w:r>
      <w:r>
        <w:rPr>
          <w:spacing w:val="-9"/>
          <w:sz w:val="24"/>
        </w:rPr>
        <w:t xml:space="preserve"> </w:t>
      </w:r>
      <w:r>
        <w:rPr>
          <w:sz w:val="24"/>
        </w:rPr>
        <w:t>спортивной</w:t>
      </w:r>
      <w:r>
        <w:rPr>
          <w:spacing w:val="-7"/>
          <w:sz w:val="24"/>
        </w:rPr>
        <w:t xml:space="preserve"> </w:t>
      </w:r>
      <w:r>
        <w:rPr>
          <w:sz w:val="24"/>
        </w:rPr>
        <w:t>площадке,</w:t>
      </w:r>
      <w:r>
        <w:rPr>
          <w:spacing w:val="-9"/>
          <w:sz w:val="24"/>
        </w:rPr>
        <w:t xml:space="preserve"> </w:t>
      </w:r>
      <w:r>
        <w:rPr>
          <w:sz w:val="24"/>
        </w:rPr>
        <w:t>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1E0EC959" w14:textId="77777777" w:rsidR="002B3F7A" w:rsidRDefault="001B3B8A">
      <w:pPr>
        <w:pStyle w:val="a6"/>
        <w:numPr>
          <w:ilvl w:val="3"/>
          <w:numId w:val="81"/>
        </w:numPr>
        <w:tabs>
          <w:tab w:val="left" w:pos="1125"/>
        </w:tabs>
        <w:spacing w:before="1"/>
        <w:ind w:right="560" w:firstLine="708"/>
        <w:rPr>
          <w:sz w:val="24"/>
        </w:rPr>
      </w:pPr>
      <w:r>
        <w:rPr>
          <w:sz w:val="24"/>
        </w:rPr>
        <w:t>центр</w:t>
      </w:r>
      <w:r>
        <w:rPr>
          <w:spacing w:val="-8"/>
          <w:sz w:val="24"/>
        </w:rPr>
        <w:t xml:space="preserve"> </w:t>
      </w:r>
      <w:r>
        <w:rPr>
          <w:sz w:val="24"/>
        </w:rPr>
        <w:t>безопасности,</w:t>
      </w:r>
      <w:r>
        <w:rPr>
          <w:spacing w:val="-7"/>
          <w:sz w:val="24"/>
        </w:rPr>
        <w:t xml:space="preserve"> </w:t>
      </w:r>
      <w:r>
        <w:rPr>
          <w:sz w:val="24"/>
        </w:rPr>
        <w:t>позволяющий</w:t>
      </w:r>
      <w:r>
        <w:rPr>
          <w:spacing w:val="-7"/>
          <w:sz w:val="24"/>
        </w:rPr>
        <w:t xml:space="preserve"> </w:t>
      </w:r>
      <w:r>
        <w:rPr>
          <w:sz w:val="24"/>
        </w:rPr>
        <w:t>организовать</w:t>
      </w:r>
      <w:r>
        <w:rPr>
          <w:spacing w:val="-6"/>
          <w:sz w:val="24"/>
        </w:rPr>
        <w:t xml:space="preserve"> </w:t>
      </w:r>
      <w:r>
        <w:rPr>
          <w:sz w:val="24"/>
        </w:rPr>
        <w:t>образовательный</w:t>
      </w:r>
      <w:r>
        <w:rPr>
          <w:spacing w:val="-7"/>
          <w:sz w:val="24"/>
        </w:rPr>
        <w:t xml:space="preserve"> </w:t>
      </w:r>
      <w:r>
        <w:rPr>
          <w:sz w:val="24"/>
        </w:rPr>
        <w:t>процесс</w:t>
      </w:r>
      <w:r>
        <w:rPr>
          <w:spacing w:val="-7"/>
          <w:sz w:val="24"/>
        </w:rPr>
        <w:t xml:space="preserve"> </w:t>
      </w:r>
      <w:r>
        <w:rPr>
          <w:sz w:val="24"/>
        </w:rPr>
        <w:t>для</w:t>
      </w:r>
      <w:r>
        <w:rPr>
          <w:spacing w:val="-9"/>
          <w:sz w:val="24"/>
        </w:rPr>
        <w:t xml:space="preserve"> </w:t>
      </w:r>
      <w:r>
        <w:rPr>
          <w:sz w:val="24"/>
        </w:rPr>
        <w:t>развития</w:t>
      </w:r>
      <w:r>
        <w:rPr>
          <w:spacing w:val="-6"/>
          <w:sz w:val="24"/>
        </w:rPr>
        <w:t xml:space="preserve"> </w:t>
      </w:r>
      <w:r>
        <w:rPr>
          <w:sz w:val="24"/>
        </w:rPr>
        <w:t>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 коммуникативное развитие»;</w:t>
      </w:r>
    </w:p>
    <w:p w14:paraId="384F2BA8" w14:textId="77777777" w:rsidR="002B3F7A" w:rsidRDefault="001B3B8A">
      <w:pPr>
        <w:pStyle w:val="a6"/>
        <w:numPr>
          <w:ilvl w:val="3"/>
          <w:numId w:val="81"/>
        </w:numPr>
        <w:tabs>
          <w:tab w:val="left" w:pos="1125"/>
        </w:tabs>
        <w:ind w:right="561" w:firstLine="708"/>
        <w:rPr>
          <w:sz w:val="24"/>
        </w:rPr>
      </w:pPr>
      <w:r>
        <w:rPr>
          <w:sz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 эстетическое развитие» и «Физическое развитие»;</w:t>
      </w:r>
    </w:p>
    <w:p w14:paraId="504A9B14" w14:textId="77777777" w:rsidR="002B3F7A" w:rsidRDefault="001B3B8A">
      <w:pPr>
        <w:pStyle w:val="a6"/>
        <w:numPr>
          <w:ilvl w:val="3"/>
          <w:numId w:val="81"/>
        </w:numPr>
        <w:tabs>
          <w:tab w:val="left" w:pos="1125"/>
        </w:tabs>
        <w:ind w:right="561" w:firstLine="708"/>
        <w:rPr>
          <w:sz w:val="24"/>
        </w:rPr>
      </w:pPr>
      <w:r>
        <w:rPr>
          <w:sz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 коммуникативное развитие» и «Художественно-эстетическое развитие»;</w:t>
      </w:r>
    </w:p>
    <w:p w14:paraId="592C404E" w14:textId="77777777" w:rsidR="002B3F7A" w:rsidRDefault="001B3B8A">
      <w:pPr>
        <w:pStyle w:val="a6"/>
        <w:numPr>
          <w:ilvl w:val="3"/>
          <w:numId w:val="81"/>
        </w:numPr>
        <w:tabs>
          <w:tab w:val="left" w:pos="1125"/>
        </w:tabs>
        <w:ind w:right="563" w:firstLine="708"/>
        <w:rPr>
          <w:sz w:val="24"/>
        </w:rPr>
      </w:pPr>
      <w:r>
        <w:rPr>
          <w:sz w:val="24"/>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w:t>
      </w:r>
      <w:r>
        <w:rPr>
          <w:spacing w:val="-2"/>
          <w:sz w:val="24"/>
        </w:rPr>
        <w:t>развитие»;</w:t>
      </w:r>
    </w:p>
    <w:p w14:paraId="11ABDBB6" w14:textId="77777777" w:rsidR="002B3F7A" w:rsidRDefault="001B3B8A">
      <w:pPr>
        <w:pStyle w:val="a6"/>
        <w:numPr>
          <w:ilvl w:val="3"/>
          <w:numId w:val="81"/>
        </w:numPr>
        <w:tabs>
          <w:tab w:val="left" w:pos="1125"/>
        </w:tabs>
        <w:spacing w:before="1"/>
        <w:ind w:right="561" w:firstLine="708"/>
        <w:rPr>
          <w:sz w:val="24"/>
        </w:rPr>
      </w:pPr>
      <w:r>
        <w:rPr>
          <w:sz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 коммуникативное развитие»;</w:t>
      </w:r>
    </w:p>
    <w:p w14:paraId="091893C3" w14:textId="77777777" w:rsidR="002B3F7A" w:rsidRDefault="001B3B8A">
      <w:pPr>
        <w:pStyle w:val="a6"/>
        <w:numPr>
          <w:ilvl w:val="3"/>
          <w:numId w:val="81"/>
        </w:numPr>
        <w:tabs>
          <w:tab w:val="left" w:pos="1125"/>
        </w:tabs>
        <w:ind w:right="563" w:firstLine="708"/>
        <w:rPr>
          <w:sz w:val="24"/>
        </w:rPr>
      </w:pPr>
      <w:r>
        <w:rPr>
          <w:sz w:val="24"/>
        </w:rP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w:t>
      </w:r>
      <w:r>
        <w:rPr>
          <w:spacing w:val="40"/>
          <w:sz w:val="24"/>
        </w:rPr>
        <w:t xml:space="preserve"> </w:t>
      </w:r>
      <w:r>
        <w:rPr>
          <w:sz w:val="24"/>
        </w:rPr>
        <w:t>в</w:t>
      </w:r>
      <w:r>
        <w:rPr>
          <w:spacing w:val="40"/>
          <w:sz w:val="24"/>
        </w:rPr>
        <w:t xml:space="preserve"> </w:t>
      </w:r>
      <w:r>
        <w:rPr>
          <w:sz w:val="24"/>
        </w:rPr>
        <w:t>интеграции</w:t>
      </w:r>
      <w:r>
        <w:rPr>
          <w:spacing w:val="40"/>
          <w:sz w:val="24"/>
        </w:rPr>
        <w:t xml:space="preserve"> </w:t>
      </w:r>
      <w:r>
        <w:rPr>
          <w:sz w:val="24"/>
        </w:rPr>
        <w:t>содержания</w:t>
      </w:r>
      <w:r>
        <w:rPr>
          <w:spacing w:val="40"/>
          <w:sz w:val="24"/>
        </w:rPr>
        <w:t xml:space="preserve"> </w:t>
      </w:r>
      <w:r>
        <w:rPr>
          <w:sz w:val="24"/>
        </w:rPr>
        <w:t>образовательных</w:t>
      </w:r>
      <w:r>
        <w:rPr>
          <w:spacing w:val="40"/>
          <w:sz w:val="24"/>
        </w:rPr>
        <w:t xml:space="preserve"> </w:t>
      </w:r>
      <w:r>
        <w:rPr>
          <w:sz w:val="24"/>
        </w:rPr>
        <w:t>областей</w:t>
      </w:r>
      <w:r>
        <w:rPr>
          <w:spacing w:val="40"/>
          <w:sz w:val="24"/>
        </w:rPr>
        <w:t xml:space="preserve"> </w:t>
      </w:r>
      <w:r>
        <w:rPr>
          <w:sz w:val="24"/>
        </w:rPr>
        <w:t>«Познавательное</w:t>
      </w:r>
      <w:r>
        <w:rPr>
          <w:spacing w:val="40"/>
          <w:sz w:val="24"/>
        </w:rPr>
        <w:t xml:space="preserve"> </w:t>
      </w:r>
      <w:r>
        <w:rPr>
          <w:sz w:val="24"/>
        </w:rPr>
        <w:t>развитие»,</w:t>
      </w:r>
    </w:p>
    <w:p w14:paraId="0EE94DA0" w14:textId="77777777" w:rsidR="002B3F7A" w:rsidRDefault="001B3B8A">
      <w:pPr>
        <w:pStyle w:val="a3"/>
        <w:ind w:left="132" w:firstLine="0"/>
      </w:pPr>
      <w:r>
        <w:rPr>
          <w:spacing w:val="-2"/>
        </w:rPr>
        <w:t>«Речевое</w:t>
      </w:r>
      <w:r>
        <w:rPr>
          <w:spacing w:val="6"/>
        </w:rPr>
        <w:t xml:space="preserve"> </w:t>
      </w:r>
      <w:r>
        <w:rPr>
          <w:spacing w:val="-2"/>
        </w:rPr>
        <w:t>развитие»,</w:t>
      </w:r>
      <w:r>
        <w:rPr>
          <w:spacing w:val="15"/>
        </w:rPr>
        <w:t xml:space="preserve"> </w:t>
      </w:r>
      <w:r>
        <w:rPr>
          <w:spacing w:val="-2"/>
        </w:rPr>
        <w:t>«Социально-коммуникативное</w:t>
      </w:r>
      <w:r>
        <w:rPr>
          <w:spacing w:val="10"/>
        </w:rPr>
        <w:t xml:space="preserve"> </w:t>
      </w:r>
      <w:r>
        <w:rPr>
          <w:spacing w:val="-2"/>
        </w:rPr>
        <w:t>развитие»;</w:t>
      </w:r>
    </w:p>
    <w:p w14:paraId="2753A5EE" w14:textId="77777777" w:rsidR="002B3F7A" w:rsidRDefault="001B3B8A">
      <w:pPr>
        <w:pStyle w:val="a6"/>
        <w:numPr>
          <w:ilvl w:val="3"/>
          <w:numId w:val="81"/>
        </w:numPr>
        <w:tabs>
          <w:tab w:val="left" w:pos="1125"/>
        </w:tabs>
        <w:ind w:right="562" w:firstLine="708"/>
        <w:rPr>
          <w:sz w:val="24"/>
        </w:rPr>
      </w:pPr>
      <w:r>
        <w:rPr>
          <w:sz w:val="24"/>
        </w:rPr>
        <w:t>книжный уголок, содержащий художественную и познавательную литературу для детей, обеспечивающую</w:t>
      </w:r>
      <w:r>
        <w:rPr>
          <w:spacing w:val="-15"/>
          <w:sz w:val="24"/>
        </w:rPr>
        <w:t xml:space="preserve"> </w:t>
      </w:r>
      <w:r>
        <w:rPr>
          <w:sz w:val="24"/>
        </w:rPr>
        <w:t>их</w:t>
      </w:r>
      <w:r>
        <w:rPr>
          <w:spacing w:val="-15"/>
          <w:sz w:val="24"/>
        </w:rPr>
        <w:t xml:space="preserve"> </w:t>
      </w:r>
      <w:r>
        <w:rPr>
          <w:sz w:val="24"/>
        </w:rPr>
        <w:t>духовно-нравственное</w:t>
      </w:r>
      <w:r>
        <w:rPr>
          <w:spacing w:val="-15"/>
          <w:sz w:val="24"/>
        </w:rPr>
        <w:t xml:space="preserve"> </w:t>
      </w:r>
      <w:r>
        <w:rPr>
          <w:sz w:val="24"/>
        </w:rPr>
        <w:t>и</w:t>
      </w:r>
      <w:r>
        <w:rPr>
          <w:spacing w:val="-15"/>
          <w:sz w:val="24"/>
        </w:rPr>
        <w:t xml:space="preserve"> </w:t>
      </w:r>
      <w:r>
        <w:rPr>
          <w:sz w:val="24"/>
        </w:rPr>
        <w:t>этико-эстетическое</w:t>
      </w:r>
      <w:r>
        <w:rPr>
          <w:spacing w:val="-15"/>
          <w:sz w:val="24"/>
        </w:rPr>
        <w:t xml:space="preserve"> </w:t>
      </w:r>
      <w:r>
        <w:rPr>
          <w:sz w:val="24"/>
        </w:rPr>
        <w:t>воспитание,</w:t>
      </w:r>
      <w:r>
        <w:rPr>
          <w:spacing w:val="-15"/>
          <w:sz w:val="24"/>
        </w:rPr>
        <w:t xml:space="preserve"> </w:t>
      </w:r>
      <w:r>
        <w:rPr>
          <w:sz w:val="24"/>
        </w:rPr>
        <w:t>формирование</w:t>
      </w:r>
      <w:r>
        <w:rPr>
          <w:spacing w:val="-15"/>
          <w:sz w:val="24"/>
        </w:rPr>
        <w:t xml:space="preserve"> </w:t>
      </w:r>
      <w:r>
        <w:rPr>
          <w:sz w:val="24"/>
        </w:rPr>
        <w:t>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4F1154C8" w14:textId="77777777" w:rsidR="002B3F7A" w:rsidRDefault="001B3B8A">
      <w:pPr>
        <w:pStyle w:val="a6"/>
        <w:numPr>
          <w:ilvl w:val="3"/>
          <w:numId w:val="81"/>
        </w:numPr>
        <w:tabs>
          <w:tab w:val="left" w:pos="1125"/>
        </w:tabs>
        <w:spacing w:before="1"/>
        <w:ind w:right="563" w:firstLine="708"/>
        <w:rPr>
          <w:sz w:val="24"/>
        </w:rPr>
      </w:pPr>
      <w:r>
        <w:rPr>
          <w:sz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w:t>
      </w:r>
      <w:r>
        <w:rPr>
          <w:spacing w:val="27"/>
          <w:sz w:val="24"/>
        </w:rPr>
        <w:t xml:space="preserve"> </w:t>
      </w:r>
      <w:r>
        <w:rPr>
          <w:sz w:val="24"/>
        </w:rPr>
        <w:t>областей</w:t>
      </w:r>
      <w:r>
        <w:rPr>
          <w:spacing w:val="29"/>
          <w:sz w:val="24"/>
        </w:rPr>
        <w:t xml:space="preserve"> </w:t>
      </w:r>
      <w:r>
        <w:rPr>
          <w:sz w:val="24"/>
        </w:rPr>
        <w:t>«Художественно-эстетическое</w:t>
      </w:r>
      <w:r>
        <w:rPr>
          <w:spacing w:val="25"/>
          <w:sz w:val="24"/>
        </w:rPr>
        <w:t xml:space="preserve"> </w:t>
      </w:r>
      <w:r>
        <w:rPr>
          <w:sz w:val="24"/>
        </w:rPr>
        <w:t>развитие»,</w:t>
      </w:r>
      <w:r>
        <w:rPr>
          <w:spacing w:val="27"/>
          <w:sz w:val="24"/>
        </w:rPr>
        <w:t xml:space="preserve"> </w:t>
      </w:r>
      <w:r>
        <w:rPr>
          <w:sz w:val="24"/>
        </w:rPr>
        <w:t>«Познавательное</w:t>
      </w:r>
      <w:r>
        <w:rPr>
          <w:spacing w:val="25"/>
          <w:sz w:val="24"/>
        </w:rPr>
        <w:t xml:space="preserve"> </w:t>
      </w:r>
      <w:r>
        <w:rPr>
          <w:sz w:val="24"/>
        </w:rPr>
        <w:t>развитие»,</w:t>
      </w:r>
    </w:p>
    <w:p w14:paraId="66EE54C5" w14:textId="77777777" w:rsidR="002B3F7A" w:rsidRDefault="001B3B8A">
      <w:pPr>
        <w:pStyle w:val="a3"/>
        <w:ind w:left="132" w:firstLine="0"/>
      </w:pPr>
      <w:r>
        <w:t>«Речевое</w:t>
      </w:r>
      <w:r>
        <w:rPr>
          <w:spacing w:val="-17"/>
        </w:rPr>
        <w:t xml:space="preserve"> </w:t>
      </w:r>
      <w:r>
        <w:t>развитие»,</w:t>
      </w:r>
      <w:r>
        <w:rPr>
          <w:spacing w:val="-15"/>
        </w:rPr>
        <w:t xml:space="preserve"> </w:t>
      </w:r>
      <w:r>
        <w:t>«Социально-коммуникативное</w:t>
      </w:r>
      <w:r>
        <w:rPr>
          <w:spacing w:val="-15"/>
        </w:rPr>
        <w:t xml:space="preserve"> </w:t>
      </w:r>
      <w:r>
        <w:t>развитие»,</w:t>
      </w:r>
      <w:r>
        <w:rPr>
          <w:spacing w:val="-14"/>
        </w:rPr>
        <w:t xml:space="preserve"> </w:t>
      </w:r>
      <w:r>
        <w:t>«Физическое</w:t>
      </w:r>
      <w:r>
        <w:rPr>
          <w:spacing w:val="-15"/>
        </w:rPr>
        <w:t xml:space="preserve"> </w:t>
      </w:r>
      <w:r>
        <w:rPr>
          <w:spacing w:val="-2"/>
        </w:rPr>
        <w:t>развитие»;</w:t>
      </w:r>
    </w:p>
    <w:p w14:paraId="6036FAC8" w14:textId="77777777" w:rsidR="002B3F7A" w:rsidRDefault="001B3B8A">
      <w:pPr>
        <w:pStyle w:val="a6"/>
        <w:numPr>
          <w:ilvl w:val="3"/>
          <w:numId w:val="81"/>
        </w:numPr>
        <w:tabs>
          <w:tab w:val="left" w:pos="1125"/>
        </w:tabs>
        <w:ind w:right="563" w:firstLine="708"/>
        <w:rPr>
          <w:sz w:val="24"/>
        </w:rPr>
      </w:pPr>
      <w:r>
        <w:rPr>
          <w:sz w:val="24"/>
        </w:rPr>
        <w:t xml:space="preserve">центр уединения предназначен для снятия психоэмоционального напряжения </w:t>
      </w:r>
      <w:r>
        <w:rPr>
          <w:spacing w:val="-2"/>
          <w:sz w:val="24"/>
        </w:rPr>
        <w:t>воспитанников;</w:t>
      </w:r>
    </w:p>
    <w:p w14:paraId="383FB61B" w14:textId="77777777" w:rsidR="002B3F7A" w:rsidRDefault="001B3B8A">
      <w:pPr>
        <w:pStyle w:val="a6"/>
        <w:numPr>
          <w:ilvl w:val="3"/>
          <w:numId w:val="81"/>
        </w:numPr>
        <w:tabs>
          <w:tab w:val="left" w:pos="1125"/>
        </w:tabs>
        <w:ind w:right="564" w:firstLine="708"/>
        <w:rPr>
          <w:sz w:val="24"/>
        </w:rPr>
      </w:pPr>
      <w:r>
        <w:rPr>
          <w:sz w:val="24"/>
        </w:rPr>
        <w:lastRenderedPageBreak/>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w:t>
      </w:r>
      <w:r>
        <w:rPr>
          <w:spacing w:val="66"/>
          <w:sz w:val="24"/>
        </w:rPr>
        <w:t xml:space="preserve">  </w:t>
      </w:r>
      <w:r>
        <w:rPr>
          <w:sz w:val="24"/>
        </w:rPr>
        <w:t>областей</w:t>
      </w:r>
      <w:r>
        <w:rPr>
          <w:spacing w:val="68"/>
          <w:sz w:val="24"/>
        </w:rPr>
        <w:t xml:space="preserve">  </w:t>
      </w:r>
      <w:r>
        <w:rPr>
          <w:sz w:val="24"/>
        </w:rPr>
        <w:t>«Художественно-эстетическое</w:t>
      </w:r>
      <w:r>
        <w:rPr>
          <w:spacing w:val="65"/>
          <w:sz w:val="24"/>
        </w:rPr>
        <w:t xml:space="preserve">  </w:t>
      </w:r>
      <w:r>
        <w:rPr>
          <w:sz w:val="24"/>
        </w:rPr>
        <w:t>развитие»,</w:t>
      </w:r>
      <w:r>
        <w:rPr>
          <w:spacing w:val="67"/>
          <w:sz w:val="24"/>
        </w:rPr>
        <w:t xml:space="preserve">  </w:t>
      </w:r>
      <w:r>
        <w:rPr>
          <w:sz w:val="24"/>
        </w:rPr>
        <w:t>«Речевое</w:t>
      </w:r>
      <w:r>
        <w:rPr>
          <w:spacing w:val="65"/>
          <w:sz w:val="24"/>
        </w:rPr>
        <w:t xml:space="preserve">  </w:t>
      </w:r>
      <w:r>
        <w:rPr>
          <w:sz w:val="24"/>
        </w:rPr>
        <w:t>развитие»,</w:t>
      </w:r>
    </w:p>
    <w:p w14:paraId="6CA2ABE4" w14:textId="77777777" w:rsidR="002B3F7A" w:rsidRDefault="001B3B8A">
      <w:pPr>
        <w:pStyle w:val="a3"/>
        <w:spacing w:before="83"/>
        <w:ind w:left="132" w:firstLine="0"/>
      </w:pPr>
      <w:r>
        <w:rPr>
          <w:spacing w:val="-2"/>
        </w:rPr>
        <w:t>«Познавательное</w:t>
      </w:r>
      <w:r>
        <w:rPr>
          <w:spacing w:val="10"/>
        </w:rPr>
        <w:t xml:space="preserve"> </w:t>
      </w:r>
      <w:r>
        <w:rPr>
          <w:spacing w:val="-2"/>
        </w:rPr>
        <w:t>развитие»,</w:t>
      </w:r>
      <w:r>
        <w:rPr>
          <w:spacing w:val="18"/>
        </w:rPr>
        <w:t xml:space="preserve"> </w:t>
      </w:r>
      <w:r>
        <w:rPr>
          <w:spacing w:val="-2"/>
        </w:rPr>
        <w:t>«Социально-коммуникативное</w:t>
      </w:r>
      <w:r>
        <w:rPr>
          <w:spacing w:val="13"/>
        </w:rPr>
        <w:t xml:space="preserve"> </w:t>
      </w:r>
      <w:r>
        <w:rPr>
          <w:spacing w:val="-2"/>
        </w:rPr>
        <w:t>развитие»</w:t>
      </w:r>
      <w:r>
        <w:rPr>
          <w:spacing w:val="-2"/>
          <w:vertAlign w:val="superscript"/>
        </w:rPr>
        <w:t>12</w:t>
      </w:r>
      <w:r>
        <w:rPr>
          <w:spacing w:val="-2"/>
        </w:rPr>
        <w:t>.</w:t>
      </w:r>
    </w:p>
    <w:p w14:paraId="37A949BB" w14:textId="77777777" w:rsidR="002B3F7A" w:rsidRDefault="001B3B8A">
      <w:pPr>
        <w:pStyle w:val="a3"/>
        <w:ind w:left="132" w:right="563"/>
      </w:pPr>
      <w:r>
        <w:t xml:space="preserve">Предметно-пространственная среда обеспечивает условия для эмоционального благополучия детей и комфортной работы педагогических и учебно- вспомогательных </w:t>
      </w:r>
      <w:r>
        <w:rPr>
          <w:spacing w:val="-2"/>
        </w:rPr>
        <w:t>сотрудников.</w:t>
      </w:r>
    </w:p>
    <w:p w14:paraId="747E672B" w14:textId="4B029EBE" w:rsidR="002B3F7A" w:rsidRDefault="001B3B8A">
      <w:pPr>
        <w:pStyle w:val="a3"/>
        <w:ind w:left="132" w:right="561"/>
      </w:pPr>
      <w:r>
        <w:t>В ДОО созданы условия для информатизации образовательного процесса. Для этого в групповых и прочих помещениях в наличии оборудование для использования информационн</w:t>
      </w:r>
      <w:proofErr w:type="gramStart"/>
      <w:r>
        <w:t>о-</w:t>
      </w:r>
      <w:proofErr w:type="gramEnd"/>
      <w:r>
        <w:t xml:space="preserve"> коммуникационных технологий в</w:t>
      </w:r>
      <w:r w:rsidR="00404E36">
        <w:t xml:space="preserve"> </w:t>
      </w:r>
      <w:r>
        <w:t>образовательном процессе.</w:t>
      </w:r>
    </w:p>
    <w:p w14:paraId="4FF714A1" w14:textId="77777777" w:rsidR="00404E36" w:rsidRDefault="00404E36">
      <w:pPr>
        <w:pStyle w:val="a3"/>
        <w:ind w:left="132" w:right="561"/>
      </w:pPr>
    </w:p>
    <w:p w14:paraId="3048CD77" w14:textId="3E90B185" w:rsidR="002B3F7A" w:rsidRDefault="001B3B8A" w:rsidP="00404E36">
      <w:pPr>
        <w:pStyle w:val="4"/>
        <w:numPr>
          <w:ilvl w:val="1"/>
          <w:numId w:val="81"/>
        </w:numPr>
        <w:tabs>
          <w:tab w:val="left" w:pos="852"/>
        </w:tabs>
        <w:spacing w:before="0"/>
        <w:ind w:left="132" w:right="883" w:firstLine="0"/>
        <w:jc w:val="center"/>
      </w:pPr>
      <w:bookmarkStart w:id="104" w:name="_TOC_250031"/>
      <w:r>
        <w:t>Материально-техническое</w:t>
      </w:r>
      <w:r>
        <w:rPr>
          <w:spacing w:val="-8"/>
        </w:rPr>
        <w:t xml:space="preserve"> </w:t>
      </w:r>
      <w:r>
        <w:t>обеспечение</w:t>
      </w:r>
      <w:r>
        <w:rPr>
          <w:spacing w:val="-9"/>
        </w:rPr>
        <w:t xml:space="preserve"> </w:t>
      </w:r>
      <w:r>
        <w:t>Программы,</w:t>
      </w:r>
      <w:r>
        <w:rPr>
          <w:spacing w:val="-8"/>
        </w:rPr>
        <w:t xml:space="preserve"> </w:t>
      </w:r>
      <w:bookmarkEnd w:id="104"/>
      <w:r>
        <w:t>обеспеченность</w:t>
      </w:r>
      <w:r w:rsidR="00404E36">
        <w:t xml:space="preserve"> </w:t>
      </w:r>
      <w:r>
        <w:t>методическими материалами и средствами обучения и воспитания</w:t>
      </w:r>
    </w:p>
    <w:p w14:paraId="73FF16FC" w14:textId="77777777" w:rsidR="002B3F7A" w:rsidRPr="008A1E85" w:rsidRDefault="001B3B8A">
      <w:pPr>
        <w:pStyle w:val="a3"/>
        <w:ind w:left="841" w:firstLine="0"/>
        <w:rPr>
          <w:sz w:val="22"/>
          <w:szCs w:val="22"/>
        </w:rPr>
      </w:pPr>
      <w:r w:rsidRPr="008A1E85">
        <w:rPr>
          <w:sz w:val="22"/>
          <w:szCs w:val="22"/>
        </w:rPr>
        <w:t>В</w:t>
      </w:r>
      <w:r w:rsidRPr="008A1E85">
        <w:rPr>
          <w:spacing w:val="-8"/>
          <w:sz w:val="22"/>
          <w:szCs w:val="22"/>
        </w:rPr>
        <w:t xml:space="preserve"> </w:t>
      </w:r>
      <w:r w:rsidRPr="008A1E85">
        <w:rPr>
          <w:sz w:val="22"/>
          <w:szCs w:val="22"/>
        </w:rPr>
        <w:t>ДОО</w:t>
      </w:r>
      <w:r w:rsidRPr="008A1E85">
        <w:rPr>
          <w:spacing w:val="-3"/>
          <w:sz w:val="22"/>
          <w:szCs w:val="22"/>
        </w:rPr>
        <w:t xml:space="preserve"> </w:t>
      </w:r>
      <w:r w:rsidRPr="008A1E85">
        <w:rPr>
          <w:sz w:val="22"/>
          <w:szCs w:val="22"/>
        </w:rPr>
        <w:t>созданы</w:t>
      </w:r>
      <w:r w:rsidRPr="008A1E85">
        <w:rPr>
          <w:spacing w:val="-5"/>
          <w:sz w:val="22"/>
          <w:szCs w:val="22"/>
        </w:rPr>
        <w:t xml:space="preserve"> </w:t>
      </w:r>
      <w:r w:rsidRPr="008A1E85">
        <w:rPr>
          <w:sz w:val="22"/>
          <w:szCs w:val="22"/>
        </w:rPr>
        <w:t>материально-технические</w:t>
      </w:r>
      <w:r w:rsidRPr="008A1E85">
        <w:rPr>
          <w:spacing w:val="-2"/>
          <w:sz w:val="22"/>
          <w:szCs w:val="22"/>
        </w:rPr>
        <w:t xml:space="preserve"> </w:t>
      </w:r>
      <w:r w:rsidRPr="008A1E85">
        <w:rPr>
          <w:sz w:val="22"/>
          <w:szCs w:val="22"/>
        </w:rPr>
        <w:t>условия,</w:t>
      </w:r>
      <w:r w:rsidRPr="008A1E85">
        <w:rPr>
          <w:spacing w:val="-4"/>
          <w:sz w:val="22"/>
          <w:szCs w:val="22"/>
        </w:rPr>
        <w:t xml:space="preserve"> </w:t>
      </w:r>
      <w:r w:rsidRPr="008A1E85">
        <w:rPr>
          <w:spacing w:val="-2"/>
          <w:sz w:val="22"/>
          <w:szCs w:val="22"/>
        </w:rPr>
        <w:t>обеспечивающие:</w:t>
      </w:r>
    </w:p>
    <w:p w14:paraId="1C21A9B3" w14:textId="77777777" w:rsidR="002B3F7A" w:rsidRPr="008A1E85" w:rsidRDefault="001B3B8A">
      <w:pPr>
        <w:pStyle w:val="a6"/>
        <w:numPr>
          <w:ilvl w:val="0"/>
          <w:numId w:val="79"/>
        </w:numPr>
        <w:tabs>
          <w:tab w:val="left" w:pos="1020"/>
        </w:tabs>
        <w:ind w:right="566" w:firstLine="708"/>
      </w:pPr>
      <w:r w:rsidRPr="008A1E85">
        <w:t>Возможность</w:t>
      </w:r>
      <w:r w:rsidRPr="008A1E85">
        <w:rPr>
          <w:spacing w:val="-1"/>
        </w:rPr>
        <w:t xml:space="preserve"> </w:t>
      </w:r>
      <w:r w:rsidRPr="008A1E85">
        <w:t>достижения</w:t>
      </w:r>
      <w:r w:rsidRPr="008A1E85">
        <w:rPr>
          <w:spacing w:val="-2"/>
        </w:rPr>
        <w:t xml:space="preserve"> </w:t>
      </w:r>
      <w:proofErr w:type="gramStart"/>
      <w:r w:rsidRPr="008A1E85">
        <w:t>обучающимися</w:t>
      </w:r>
      <w:proofErr w:type="gramEnd"/>
      <w:r w:rsidRPr="008A1E85">
        <w:rPr>
          <w:spacing w:val="-1"/>
        </w:rPr>
        <w:t xml:space="preserve"> </w:t>
      </w:r>
      <w:r w:rsidRPr="008A1E85">
        <w:t>планируемых</w:t>
      </w:r>
      <w:r w:rsidRPr="008A1E85">
        <w:rPr>
          <w:spacing w:val="-1"/>
        </w:rPr>
        <w:t xml:space="preserve"> </w:t>
      </w:r>
      <w:r w:rsidRPr="008A1E85">
        <w:t>результатов</w:t>
      </w:r>
      <w:r w:rsidRPr="008A1E85">
        <w:rPr>
          <w:spacing w:val="-2"/>
        </w:rPr>
        <w:t xml:space="preserve"> </w:t>
      </w:r>
      <w:r w:rsidRPr="008A1E85">
        <w:t>освоения</w:t>
      </w:r>
      <w:r w:rsidRPr="008A1E85">
        <w:rPr>
          <w:spacing w:val="-2"/>
        </w:rPr>
        <w:t xml:space="preserve"> </w:t>
      </w:r>
      <w:r w:rsidRPr="008A1E85">
        <w:t xml:space="preserve">Программы </w:t>
      </w:r>
      <w:r w:rsidRPr="008A1E85">
        <w:rPr>
          <w:spacing w:val="-2"/>
        </w:rPr>
        <w:t>образования;</w:t>
      </w:r>
    </w:p>
    <w:p w14:paraId="686D1D86" w14:textId="4621C3C6" w:rsidR="002B3F7A" w:rsidRPr="008A1E85" w:rsidRDefault="001B3B8A" w:rsidP="00404E36">
      <w:pPr>
        <w:pStyle w:val="a6"/>
        <w:numPr>
          <w:ilvl w:val="0"/>
          <w:numId w:val="79"/>
        </w:numPr>
        <w:tabs>
          <w:tab w:val="left" w:pos="1124"/>
        </w:tabs>
        <w:spacing w:before="1"/>
        <w:ind w:right="563" w:firstLine="708"/>
      </w:pPr>
      <w:r w:rsidRPr="008A1E85">
        <w:t>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w:t>
      </w:r>
      <w:r w:rsidR="00404E36" w:rsidRPr="008A1E85">
        <w:t xml:space="preserve"> </w:t>
      </w:r>
      <w:r w:rsidRPr="008A1E85">
        <w:t>помещениям,</w:t>
      </w:r>
      <w:r w:rsidRPr="008A1E85">
        <w:rPr>
          <w:spacing w:val="-10"/>
        </w:rPr>
        <w:t xml:space="preserve"> </w:t>
      </w:r>
      <w:r w:rsidRPr="008A1E85">
        <w:t>их</w:t>
      </w:r>
      <w:r w:rsidRPr="008A1E85">
        <w:rPr>
          <w:spacing w:val="-8"/>
        </w:rPr>
        <w:t xml:space="preserve"> </w:t>
      </w:r>
      <w:r w:rsidRPr="008A1E85">
        <w:t>оборудованию</w:t>
      </w:r>
      <w:r w:rsidRPr="008A1E85">
        <w:rPr>
          <w:spacing w:val="-9"/>
        </w:rPr>
        <w:t xml:space="preserve"> </w:t>
      </w:r>
      <w:r w:rsidRPr="008A1E85">
        <w:t>и</w:t>
      </w:r>
      <w:r w:rsidRPr="008A1E85">
        <w:rPr>
          <w:spacing w:val="-10"/>
        </w:rPr>
        <w:t xml:space="preserve"> </w:t>
      </w:r>
      <w:r w:rsidRPr="008A1E85">
        <w:t>содержанию;</w:t>
      </w:r>
      <w:r w:rsidRPr="008A1E85">
        <w:rPr>
          <w:spacing w:val="-9"/>
        </w:rPr>
        <w:t xml:space="preserve"> </w:t>
      </w:r>
      <w:r w:rsidRPr="008A1E85">
        <w:t>естественному</w:t>
      </w:r>
      <w:r w:rsidRPr="008A1E85">
        <w:rPr>
          <w:spacing w:val="-15"/>
        </w:rPr>
        <w:t xml:space="preserve"> </w:t>
      </w:r>
      <w:r w:rsidRPr="008A1E85">
        <w:t>и</w:t>
      </w:r>
      <w:r w:rsidRPr="008A1E85">
        <w:rPr>
          <w:spacing w:val="-10"/>
        </w:rPr>
        <w:t xml:space="preserve"> </w:t>
      </w:r>
      <w:r w:rsidRPr="008A1E85">
        <w:t>искусственному</w:t>
      </w:r>
      <w:r w:rsidRPr="008A1E85">
        <w:rPr>
          <w:spacing w:val="-14"/>
        </w:rPr>
        <w:t xml:space="preserve"> </w:t>
      </w:r>
      <w:r w:rsidRPr="008A1E85">
        <w:t>освещению помещений;</w:t>
      </w:r>
      <w:r w:rsidR="00404E36" w:rsidRPr="008A1E85">
        <w:t xml:space="preserve"> </w:t>
      </w:r>
      <w:r w:rsidRPr="008A1E85">
        <w:t>отоплению и вентиляции;</w:t>
      </w:r>
      <w:r w:rsidR="00404E36" w:rsidRPr="008A1E85">
        <w:t xml:space="preserve"> </w:t>
      </w:r>
      <w:r w:rsidRPr="008A1E85">
        <w:t>водоснабжению</w:t>
      </w:r>
      <w:r w:rsidRPr="008A1E85">
        <w:rPr>
          <w:spacing w:val="-10"/>
        </w:rPr>
        <w:t xml:space="preserve"> </w:t>
      </w:r>
      <w:r w:rsidRPr="008A1E85">
        <w:t>и</w:t>
      </w:r>
      <w:r w:rsidRPr="008A1E85">
        <w:rPr>
          <w:spacing w:val="-10"/>
        </w:rPr>
        <w:t xml:space="preserve"> </w:t>
      </w:r>
      <w:r w:rsidRPr="008A1E85">
        <w:t>канализации;</w:t>
      </w:r>
      <w:r w:rsidR="00404E36" w:rsidRPr="008A1E85">
        <w:t xml:space="preserve"> </w:t>
      </w:r>
      <w:r w:rsidRPr="008A1E85">
        <w:t>организации</w:t>
      </w:r>
      <w:r w:rsidR="00404E36" w:rsidRPr="008A1E85">
        <w:rPr>
          <w:spacing w:val="-14"/>
        </w:rPr>
        <w:t xml:space="preserve"> </w:t>
      </w:r>
      <w:r w:rsidRPr="008A1E85">
        <w:t xml:space="preserve">питания; </w:t>
      </w:r>
      <w:r w:rsidR="00404E36" w:rsidRPr="008A1E85">
        <w:t xml:space="preserve"> </w:t>
      </w:r>
      <w:r w:rsidRPr="008A1E85">
        <w:t>медицинскому</w:t>
      </w:r>
      <w:r w:rsidRPr="008A1E85">
        <w:rPr>
          <w:spacing w:val="-13"/>
        </w:rPr>
        <w:t xml:space="preserve"> </w:t>
      </w:r>
      <w:r w:rsidRPr="008A1E85">
        <w:t>обеспечению;</w:t>
      </w:r>
      <w:r w:rsidR="00404E36" w:rsidRPr="008A1E85">
        <w:t xml:space="preserve"> </w:t>
      </w:r>
      <w:r w:rsidRPr="008A1E85">
        <w:t>приему детей в организации, осуществляющие образовательную деятельность;</w:t>
      </w:r>
      <w:r w:rsidR="00404E36" w:rsidRPr="008A1E85">
        <w:t xml:space="preserve"> </w:t>
      </w:r>
      <w:r w:rsidRPr="008A1E85">
        <w:t>организации режима дня;</w:t>
      </w:r>
      <w:r w:rsidR="00404E36" w:rsidRPr="008A1E85">
        <w:t xml:space="preserve"> </w:t>
      </w:r>
      <w:r w:rsidRPr="008A1E85">
        <w:t>организации</w:t>
      </w:r>
      <w:r w:rsidRPr="008A1E85">
        <w:rPr>
          <w:spacing w:val="-7"/>
        </w:rPr>
        <w:t xml:space="preserve"> </w:t>
      </w:r>
      <w:r w:rsidRPr="008A1E85">
        <w:t>физического</w:t>
      </w:r>
      <w:r w:rsidRPr="008A1E85">
        <w:rPr>
          <w:spacing w:val="-5"/>
        </w:rPr>
        <w:t xml:space="preserve"> </w:t>
      </w:r>
      <w:r w:rsidRPr="008A1E85">
        <w:t>воспитания;</w:t>
      </w:r>
      <w:r w:rsidR="00404E36" w:rsidRPr="008A1E85">
        <w:t xml:space="preserve"> </w:t>
      </w:r>
      <w:r w:rsidRPr="008A1E85">
        <w:t>личной</w:t>
      </w:r>
      <w:r w:rsidRPr="008A1E85">
        <w:rPr>
          <w:spacing w:val="-6"/>
        </w:rPr>
        <w:t xml:space="preserve"> </w:t>
      </w:r>
      <w:r w:rsidRPr="008A1E85">
        <w:t>гигиене</w:t>
      </w:r>
      <w:r w:rsidRPr="008A1E85">
        <w:rPr>
          <w:spacing w:val="-8"/>
        </w:rPr>
        <w:t xml:space="preserve"> </w:t>
      </w:r>
      <w:r w:rsidRPr="008A1E85">
        <w:rPr>
          <w:spacing w:val="-2"/>
        </w:rPr>
        <w:t>персонала;</w:t>
      </w:r>
    </w:p>
    <w:p w14:paraId="3D12884E" w14:textId="77777777" w:rsidR="002B3F7A" w:rsidRPr="008A1E85" w:rsidRDefault="001B3B8A">
      <w:pPr>
        <w:pStyle w:val="a6"/>
        <w:numPr>
          <w:ilvl w:val="0"/>
          <w:numId w:val="79"/>
        </w:numPr>
        <w:tabs>
          <w:tab w:val="left" w:pos="1125"/>
        </w:tabs>
        <w:ind w:left="1125" w:hanging="284"/>
      </w:pPr>
      <w:r w:rsidRPr="008A1E85">
        <w:t>Выполнение</w:t>
      </w:r>
      <w:r w:rsidRPr="008A1E85">
        <w:rPr>
          <w:spacing w:val="-14"/>
        </w:rPr>
        <w:t xml:space="preserve"> </w:t>
      </w:r>
      <w:r w:rsidRPr="008A1E85">
        <w:t>требований</w:t>
      </w:r>
      <w:r w:rsidRPr="008A1E85">
        <w:rPr>
          <w:spacing w:val="-2"/>
        </w:rPr>
        <w:t xml:space="preserve"> </w:t>
      </w:r>
      <w:r w:rsidRPr="008A1E85">
        <w:t>пожарной</w:t>
      </w:r>
      <w:r w:rsidRPr="008A1E85">
        <w:rPr>
          <w:spacing w:val="-8"/>
        </w:rPr>
        <w:t xml:space="preserve"> </w:t>
      </w:r>
      <w:r w:rsidRPr="008A1E85">
        <w:t>безопасности</w:t>
      </w:r>
      <w:r w:rsidRPr="008A1E85">
        <w:rPr>
          <w:spacing w:val="-6"/>
        </w:rPr>
        <w:t xml:space="preserve"> </w:t>
      </w:r>
      <w:r w:rsidRPr="008A1E85">
        <w:t>и</w:t>
      </w:r>
      <w:r w:rsidRPr="008A1E85">
        <w:rPr>
          <w:spacing w:val="-7"/>
        </w:rPr>
        <w:t xml:space="preserve"> </w:t>
      </w:r>
      <w:r w:rsidRPr="008A1E85">
        <w:rPr>
          <w:spacing w:val="-2"/>
        </w:rPr>
        <w:t>электробезопасности;</w:t>
      </w:r>
    </w:p>
    <w:p w14:paraId="0B03DE06" w14:textId="77777777" w:rsidR="002B3F7A" w:rsidRPr="008A1E85" w:rsidRDefault="001B3B8A">
      <w:pPr>
        <w:pStyle w:val="a6"/>
        <w:numPr>
          <w:ilvl w:val="0"/>
          <w:numId w:val="79"/>
        </w:numPr>
        <w:tabs>
          <w:tab w:val="left" w:pos="1125"/>
        </w:tabs>
        <w:ind w:left="1125" w:hanging="284"/>
      </w:pPr>
      <w:r w:rsidRPr="008A1E85">
        <w:t>Выполнение</w:t>
      </w:r>
      <w:r w:rsidRPr="008A1E85">
        <w:rPr>
          <w:spacing w:val="31"/>
        </w:rPr>
        <w:t xml:space="preserve"> </w:t>
      </w:r>
      <w:r w:rsidRPr="008A1E85">
        <w:t>требований</w:t>
      </w:r>
      <w:r w:rsidRPr="008A1E85">
        <w:rPr>
          <w:spacing w:val="33"/>
        </w:rPr>
        <w:t xml:space="preserve"> </w:t>
      </w:r>
      <w:r w:rsidRPr="008A1E85">
        <w:t>по</w:t>
      </w:r>
      <w:r w:rsidRPr="008A1E85">
        <w:rPr>
          <w:spacing w:val="29"/>
        </w:rPr>
        <w:t xml:space="preserve"> </w:t>
      </w:r>
      <w:r w:rsidRPr="008A1E85">
        <w:t>охране</w:t>
      </w:r>
      <w:r w:rsidRPr="008A1E85">
        <w:rPr>
          <w:spacing w:val="31"/>
        </w:rPr>
        <w:t xml:space="preserve"> </w:t>
      </w:r>
      <w:r w:rsidRPr="008A1E85">
        <w:t>здоровья</w:t>
      </w:r>
      <w:r w:rsidRPr="008A1E85">
        <w:rPr>
          <w:spacing w:val="37"/>
        </w:rPr>
        <w:t xml:space="preserve"> </w:t>
      </w:r>
      <w:r w:rsidRPr="008A1E85">
        <w:t>обучающихся</w:t>
      </w:r>
      <w:r w:rsidRPr="008A1E85">
        <w:rPr>
          <w:spacing w:val="32"/>
        </w:rPr>
        <w:t xml:space="preserve"> </w:t>
      </w:r>
      <w:r w:rsidRPr="008A1E85">
        <w:t>и</w:t>
      </w:r>
      <w:r w:rsidRPr="008A1E85">
        <w:rPr>
          <w:spacing w:val="32"/>
        </w:rPr>
        <w:t xml:space="preserve"> </w:t>
      </w:r>
      <w:r w:rsidRPr="008A1E85">
        <w:t>охране</w:t>
      </w:r>
      <w:r w:rsidRPr="008A1E85">
        <w:rPr>
          <w:spacing w:val="24"/>
        </w:rPr>
        <w:t xml:space="preserve"> </w:t>
      </w:r>
      <w:r w:rsidRPr="008A1E85">
        <w:t xml:space="preserve">труда </w:t>
      </w:r>
      <w:r w:rsidRPr="008A1E85">
        <w:rPr>
          <w:spacing w:val="-2"/>
        </w:rPr>
        <w:t>работников;</w:t>
      </w:r>
    </w:p>
    <w:p w14:paraId="2E693CCF" w14:textId="77777777" w:rsidR="002B3F7A" w:rsidRPr="008A1E85" w:rsidRDefault="001B3B8A">
      <w:pPr>
        <w:pStyle w:val="a6"/>
        <w:numPr>
          <w:ilvl w:val="0"/>
          <w:numId w:val="79"/>
        </w:numPr>
        <w:tabs>
          <w:tab w:val="left" w:pos="1124"/>
        </w:tabs>
        <w:ind w:right="561" w:firstLine="708"/>
      </w:pPr>
      <w:r w:rsidRPr="008A1E85">
        <w:t>Возможность для беспрепятственного доступа обучающихся с ОВЗ, в том числе дете</w:t>
      </w:r>
      <w:proofErr w:type="gramStart"/>
      <w:r w:rsidRPr="008A1E85">
        <w:t>й-</w:t>
      </w:r>
      <w:proofErr w:type="gramEnd"/>
      <w:r w:rsidRPr="008A1E85">
        <w:t xml:space="preserve"> инвалидов к объектам инфраструктуры Организации.</w:t>
      </w:r>
    </w:p>
    <w:p w14:paraId="164EA69F" w14:textId="77777777" w:rsidR="002B3F7A" w:rsidRDefault="001B3B8A">
      <w:pPr>
        <w:pStyle w:val="a3"/>
        <w:ind w:left="132" w:right="567"/>
      </w:pPr>
      <w:r>
        <w:t>При</w:t>
      </w:r>
      <w:r>
        <w:rPr>
          <w:spacing w:val="-10"/>
        </w:rPr>
        <w:t xml:space="preserve"> </w:t>
      </w:r>
      <w:r>
        <w:t>создании</w:t>
      </w:r>
      <w:r>
        <w:rPr>
          <w:spacing w:val="-8"/>
        </w:rPr>
        <w:t xml:space="preserve"> </w:t>
      </w:r>
      <w:r>
        <w:t>материально-технических</w:t>
      </w:r>
      <w:r>
        <w:rPr>
          <w:spacing w:val="-5"/>
        </w:rPr>
        <w:t xml:space="preserve"> </w:t>
      </w:r>
      <w:r>
        <w:t>условий</w:t>
      </w:r>
      <w:r>
        <w:rPr>
          <w:spacing w:val="-8"/>
        </w:rPr>
        <w:t xml:space="preserve"> </w:t>
      </w:r>
      <w:r>
        <w:t>для</w:t>
      </w:r>
      <w:r>
        <w:rPr>
          <w:spacing w:val="-10"/>
        </w:rPr>
        <w:t xml:space="preserve"> </w:t>
      </w:r>
      <w:r>
        <w:t>детей</w:t>
      </w:r>
      <w:r>
        <w:rPr>
          <w:spacing w:val="-9"/>
        </w:rPr>
        <w:t xml:space="preserve"> </w:t>
      </w:r>
      <w:r>
        <w:t>с</w:t>
      </w:r>
      <w:r>
        <w:rPr>
          <w:spacing w:val="-11"/>
        </w:rPr>
        <w:t xml:space="preserve"> </w:t>
      </w:r>
      <w:r>
        <w:t>ОВЗ</w:t>
      </w:r>
      <w:r>
        <w:rPr>
          <w:spacing w:val="-3"/>
        </w:rPr>
        <w:t xml:space="preserve"> </w:t>
      </w:r>
      <w:r>
        <w:t>учитываются</w:t>
      </w:r>
      <w:r>
        <w:rPr>
          <w:spacing w:val="-10"/>
        </w:rPr>
        <w:t xml:space="preserve"> </w:t>
      </w:r>
      <w:r>
        <w:t>особенности их физического и психического развития.</w:t>
      </w:r>
    </w:p>
    <w:p w14:paraId="625AD7EF" w14:textId="77777777" w:rsidR="002B3F7A" w:rsidRDefault="001B3B8A">
      <w:pPr>
        <w:pStyle w:val="a3"/>
        <w:spacing w:before="1"/>
        <w:ind w:left="132" w:right="564"/>
      </w:pPr>
      <w:r>
        <w:t>ДОО</w:t>
      </w:r>
      <w:r>
        <w:rPr>
          <w:spacing w:val="-10"/>
        </w:rPr>
        <w:t xml:space="preserve"> </w:t>
      </w:r>
      <w:r>
        <w:t>оснащена</w:t>
      </w:r>
      <w:r>
        <w:rPr>
          <w:spacing w:val="-10"/>
        </w:rPr>
        <w:t xml:space="preserve"> </w:t>
      </w:r>
      <w:r>
        <w:t>полным</w:t>
      </w:r>
      <w:r>
        <w:rPr>
          <w:spacing w:val="-9"/>
        </w:rPr>
        <w:t xml:space="preserve"> </w:t>
      </w:r>
      <w:r>
        <w:t>набором</w:t>
      </w:r>
      <w:r>
        <w:rPr>
          <w:spacing w:val="-10"/>
        </w:rPr>
        <w:t xml:space="preserve"> </w:t>
      </w:r>
      <w:r>
        <w:t>оборудования</w:t>
      </w:r>
      <w:r>
        <w:rPr>
          <w:spacing w:val="-8"/>
        </w:rPr>
        <w:t xml:space="preserve"> </w:t>
      </w:r>
      <w:r>
        <w:t>для</w:t>
      </w:r>
      <w:r>
        <w:rPr>
          <w:spacing w:val="-9"/>
        </w:rPr>
        <w:t xml:space="preserve"> </w:t>
      </w:r>
      <w:r>
        <w:t>различных</w:t>
      </w:r>
      <w:r>
        <w:rPr>
          <w:spacing w:val="-6"/>
        </w:rPr>
        <w:t xml:space="preserve"> </w:t>
      </w:r>
      <w:r>
        <w:t>видов</w:t>
      </w:r>
      <w:r>
        <w:rPr>
          <w:spacing w:val="-9"/>
        </w:rPr>
        <w:t xml:space="preserve"> </w:t>
      </w:r>
      <w:r>
        <w:t>детской</w:t>
      </w:r>
      <w:r>
        <w:rPr>
          <w:spacing w:val="-7"/>
        </w:rPr>
        <w:t xml:space="preserve"> </w:t>
      </w:r>
      <w:r>
        <w:t>деятельности</w:t>
      </w:r>
      <w:r>
        <w:rPr>
          <w:spacing w:val="-7"/>
        </w:rPr>
        <w:t xml:space="preserve"> </w:t>
      </w:r>
      <w:r>
        <w:t>в помещении и на участке, игровыми и физкультурными площадками, озелененной территорией.</w:t>
      </w:r>
    </w:p>
    <w:p w14:paraId="521AD22D" w14:textId="15977968" w:rsidR="002B3F7A" w:rsidRDefault="001B3B8A">
      <w:pPr>
        <w:pStyle w:val="a3"/>
        <w:ind w:left="132" w:right="563"/>
      </w:pPr>
      <w:r>
        <w:t>В</w:t>
      </w:r>
      <w:r>
        <w:rPr>
          <w:spacing w:val="-15"/>
        </w:rPr>
        <w:t xml:space="preserve"> </w:t>
      </w:r>
      <w:r>
        <w:t>ДОО</w:t>
      </w:r>
      <w:r>
        <w:rPr>
          <w:spacing w:val="-15"/>
        </w:rPr>
        <w:t xml:space="preserve"> </w:t>
      </w:r>
      <w:r>
        <w:t>есть</w:t>
      </w:r>
      <w:r>
        <w:rPr>
          <w:spacing w:val="-15"/>
        </w:rPr>
        <w:t xml:space="preserve"> </w:t>
      </w:r>
      <w:r>
        <w:t>все</w:t>
      </w:r>
      <w:r>
        <w:rPr>
          <w:spacing w:val="-15"/>
        </w:rPr>
        <w:t xml:space="preserve"> </w:t>
      </w:r>
      <w:r>
        <w:t>необходимое</w:t>
      </w:r>
      <w:r>
        <w:rPr>
          <w:spacing w:val="-15"/>
        </w:rPr>
        <w:t xml:space="preserve"> </w:t>
      </w:r>
      <w:r>
        <w:t>для</w:t>
      </w:r>
      <w:r>
        <w:rPr>
          <w:spacing w:val="-15"/>
        </w:rPr>
        <w:t xml:space="preserve"> </w:t>
      </w:r>
      <w:r>
        <w:t>всех</w:t>
      </w:r>
      <w:r>
        <w:rPr>
          <w:spacing w:val="-13"/>
        </w:rPr>
        <w:t xml:space="preserve"> </w:t>
      </w:r>
      <w:r>
        <w:t>видов</w:t>
      </w:r>
      <w:r>
        <w:rPr>
          <w:spacing w:val="-15"/>
        </w:rPr>
        <w:t xml:space="preserve"> </w:t>
      </w:r>
      <w:r>
        <w:t>воспитательной</w:t>
      </w:r>
      <w:r>
        <w:rPr>
          <w:spacing w:val="-13"/>
        </w:rPr>
        <w:t xml:space="preserve"> </w:t>
      </w:r>
      <w:r>
        <w:t>и</w:t>
      </w:r>
      <w:r>
        <w:rPr>
          <w:spacing w:val="-14"/>
        </w:rPr>
        <w:t xml:space="preserve"> </w:t>
      </w:r>
      <w:r>
        <w:t>образовательной</w:t>
      </w:r>
      <w:r w:rsidR="007F7367">
        <w:t xml:space="preserve"> </w:t>
      </w:r>
      <w:r>
        <w:t>деятельности обучающихся (в том числе детей с ОВЗ и детей-инвалидов), педагогической, административной и хозяйственной деятельности оснащение и оборудование:</w:t>
      </w:r>
    </w:p>
    <w:p w14:paraId="69FDE6D4" w14:textId="77777777" w:rsidR="002B3F7A" w:rsidRDefault="001B3B8A">
      <w:pPr>
        <w:pStyle w:val="a3"/>
        <w:ind w:left="841" w:firstLine="0"/>
      </w:pPr>
      <w:r>
        <w:t>учебно-методическое</w:t>
      </w:r>
      <w:r>
        <w:rPr>
          <w:spacing w:val="-5"/>
        </w:rPr>
        <w:t xml:space="preserve"> </w:t>
      </w:r>
      <w:r>
        <w:t>сопровождение</w:t>
      </w:r>
      <w:r>
        <w:rPr>
          <w:spacing w:val="-5"/>
        </w:rPr>
        <w:t xml:space="preserve"> </w:t>
      </w:r>
      <w:r>
        <w:rPr>
          <w:spacing w:val="-2"/>
        </w:rPr>
        <w:t>Программы;</w:t>
      </w:r>
    </w:p>
    <w:p w14:paraId="4C8D5517" w14:textId="77777777" w:rsidR="002B3F7A" w:rsidRDefault="001B3B8A">
      <w:pPr>
        <w:pStyle w:val="a3"/>
        <w:ind w:left="132" w:right="563"/>
      </w:pPr>
      <w: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650639C8" w14:textId="77777777" w:rsidR="002B3F7A" w:rsidRDefault="001B3B8A">
      <w:pPr>
        <w:pStyle w:val="a3"/>
        <w:ind w:left="132" w:right="563"/>
      </w:pPr>
      <w:r>
        <w:t>оснащение предметно-развивающей среды, включающей средства обучения и воспитания, подобранные</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возрастными</w:t>
      </w:r>
      <w:r>
        <w:rPr>
          <w:spacing w:val="-15"/>
        </w:rPr>
        <w:t xml:space="preserve"> </w:t>
      </w:r>
      <w:r>
        <w:t>и</w:t>
      </w:r>
      <w:r>
        <w:rPr>
          <w:spacing w:val="-15"/>
        </w:rPr>
        <w:t xml:space="preserve"> </w:t>
      </w:r>
      <w:r>
        <w:t>индивидуальными</w:t>
      </w:r>
      <w:r>
        <w:rPr>
          <w:spacing w:val="-15"/>
        </w:rPr>
        <w:t xml:space="preserve"> </w:t>
      </w:r>
      <w:r>
        <w:t>особенностями</w:t>
      </w:r>
      <w:r>
        <w:rPr>
          <w:spacing w:val="-15"/>
        </w:rPr>
        <w:t xml:space="preserve"> </w:t>
      </w:r>
      <w:r>
        <w:t>детей</w:t>
      </w:r>
      <w:r>
        <w:rPr>
          <w:spacing w:val="-15"/>
        </w:rPr>
        <w:t xml:space="preserve"> </w:t>
      </w:r>
      <w:r>
        <w:t>дошкольного возраста, содержания Программы образования;</w:t>
      </w:r>
    </w:p>
    <w:p w14:paraId="3AE3931C" w14:textId="77777777" w:rsidR="002B3F7A" w:rsidRDefault="001B3B8A">
      <w:pPr>
        <w:pStyle w:val="a3"/>
        <w:ind w:left="132" w:right="562"/>
      </w:pPr>
      <w: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478F70C3" w14:textId="77777777" w:rsidR="002B3F7A" w:rsidRDefault="001B3B8A">
      <w:pPr>
        <w:pStyle w:val="a3"/>
        <w:spacing w:before="1"/>
        <w:ind w:left="841" w:firstLine="0"/>
      </w:pPr>
      <w:r>
        <w:t>административные</w:t>
      </w:r>
      <w:r>
        <w:rPr>
          <w:spacing w:val="-14"/>
        </w:rPr>
        <w:t xml:space="preserve"> </w:t>
      </w:r>
      <w:r>
        <w:t>помещения,</w:t>
      </w:r>
      <w:r>
        <w:rPr>
          <w:spacing w:val="-9"/>
        </w:rPr>
        <w:t xml:space="preserve"> </w:t>
      </w:r>
      <w:r>
        <w:t>методический</w:t>
      </w:r>
      <w:r>
        <w:rPr>
          <w:spacing w:val="-11"/>
        </w:rPr>
        <w:t xml:space="preserve"> </w:t>
      </w:r>
      <w:r>
        <w:rPr>
          <w:spacing w:val="-2"/>
        </w:rPr>
        <w:t>кабинет;</w:t>
      </w:r>
    </w:p>
    <w:p w14:paraId="64E5CFA4" w14:textId="77777777" w:rsidR="002B3F7A" w:rsidRDefault="001B3B8A">
      <w:pPr>
        <w:pStyle w:val="a3"/>
        <w:ind w:left="132" w:right="564"/>
      </w:pPr>
      <w:r>
        <w:t>помещения для занятий специалистов (учителя-логопеда); помещения,</w:t>
      </w:r>
      <w:r>
        <w:rPr>
          <w:spacing w:val="40"/>
        </w:rPr>
        <w:t xml:space="preserve"> </w:t>
      </w:r>
      <w:r>
        <w:t>обеспечивающие охрану и</w:t>
      </w:r>
      <w:r>
        <w:rPr>
          <w:spacing w:val="40"/>
        </w:rPr>
        <w:t xml:space="preserve"> </w:t>
      </w:r>
      <w:r>
        <w:t>укрепление</w:t>
      </w:r>
      <w:r>
        <w:rPr>
          <w:spacing w:val="40"/>
        </w:rPr>
        <w:t xml:space="preserve"> </w:t>
      </w:r>
      <w:r>
        <w:t>физического</w:t>
      </w:r>
      <w:r>
        <w:rPr>
          <w:spacing w:val="40"/>
        </w:rPr>
        <w:t xml:space="preserve"> </w:t>
      </w:r>
      <w:r>
        <w:t>и</w:t>
      </w:r>
      <w:r>
        <w:rPr>
          <w:spacing w:val="40"/>
        </w:rPr>
        <w:t xml:space="preserve"> </w:t>
      </w:r>
      <w:r>
        <w:t>психологического здоровья, в том числе медицинский кабинет; оформленная территория Организации.</w:t>
      </w:r>
    </w:p>
    <w:p w14:paraId="5F5BA882" w14:textId="3E2413AD" w:rsidR="002B3F7A" w:rsidRDefault="001B3B8A">
      <w:pPr>
        <w:ind w:left="132" w:right="564" w:firstLine="566"/>
        <w:jc w:val="both"/>
      </w:pPr>
      <w:r>
        <w:t>В М</w:t>
      </w:r>
      <w:r w:rsidR="007A1EA1">
        <w:t>Б</w:t>
      </w:r>
      <w:r>
        <w:t>ДОУ обеспечены материально-технические условия, позволяющие достичь обозначенные в Программе цели и выполнить задачи, а также:</w:t>
      </w:r>
    </w:p>
    <w:p w14:paraId="26BE2C14" w14:textId="6C64D600" w:rsidR="002B3F7A" w:rsidRDefault="001B3B8A" w:rsidP="008A1E85">
      <w:pPr>
        <w:pStyle w:val="a3"/>
        <w:spacing w:before="66"/>
        <w:ind w:left="0" w:firstLine="0"/>
        <w:jc w:val="left"/>
        <w:rPr>
          <w:sz w:val="18"/>
        </w:rPr>
      </w:pPr>
      <w:r>
        <w:rPr>
          <w:noProof/>
          <w:lang w:eastAsia="ru-RU"/>
        </w:rPr>
        <mc:AlternateContent>
          <mc:Choice Requires="wps">
            <w:drawing>
              <wp:anchor distT="0" distB="0" distL="0" distR="0" simplePos="0" relativeHeight="487596032" behindDoc="1" locked="0" layoutInCell="1" allowOverlap="1" wp14:anchorId="6679AD07" wp14:editId="64EFCE97">
                <wp:simplePos x="0" y="0"/>
                <wp:positionH relativeFrom="page">
                  <wp:posOffset>719327</wp:posOffset>
                </wp:positionH>
                <wp:positionV relativeFrom="paragraph">
                  <wp:posOffset>203658</wp:posOffset>
                </wp:positionV>
                <wp:extent cx="1829435" cy="762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7D55177" id="Graphic 42" o:spid="_x0000_s1026" style="position:absolute;margin-left:56.65pt;margin-top:16.05pt;width:144.05pt;height:.6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" path="m1829435,l,,,7619r1829435,l1829435,xe" fillcolor="black" stroked="f">
                <v:path arrowok="t"/>
                <w10:wrap type="topAndBottom" anchorx="page"/>
              </v:shape>
            </w:pict>
          </mc:Fallback>
        </mc:AlternateContent>
      </w:r>
      <w:proofErr w:type="gramStart"/>
      <w:r>
        <w:rPr>
          <w:sz w:val="20"/>
          <w:vertAlign w:val="superscript"/>
        </w:rPr>
        <w:t>12</w:t>
      </w:r>
      <w:r>
        <w:rPr>
          <w:sz w:val="20"/>
        </w:rPr>
        <w:t xml:space="preserve"> 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Pr>
          <w:sz w:val="18"/>
        </w:rPr>
        <w:t>(разработаны</w:t>
      </w:r>
      <w:r>
        <w:rPr>
          <w:spacing w:val="-4"/>
          <w:sz w:val="18"/>
        </w:rPr>
        <w:t xml:space="preserve"> </w:t>
      </w:r>
      <w:r>
        <w:rPr>
          <w:sz w:val="18"/>
        </w:rPr>
        <w:t>во</w:t>
      </w:r>
      <w:r>
        <w:rPr>
          <w:spacing w:val="-1"/>
          <w:sz w:val="18"/>
        </w:rPr>
        <w:t xml:space="preserve"> </w:t>
      </w:r>
      <w:r>
        <w:rPr>
          <w:sz w:val="18"/>
        </w:rPr>
        <w:t>исполнение</w:t>
      </w:r>
      <w:r>
        <w:rPr>
          <w:spacing w:val="-3"/>
          <w:sz w:val="18"/>
        </w:rPr>
        <w:t xml:space="preserve"> </w:t>
      </w:r>
      <w:r>
        <w:rPr>
          <w:sz w:val="18"/>
        </w:rPr>
        <w:t>пункта</w:t>
      </w:r>
      <w:r>
        <w:rPr>
          <w:spacing w:val="-2"/>
          <w:sz w:val="18"/>
        </w:rPr>
        <w:t xml:space="preserve"> </w:t>
      </w:r>
      <w:r>
        <w:rPr>
          <w:sz w:val="18"/>
        </w:rPr>
        <w:t>3</w:t>
      </w:r>
      <w:r>
        <w:rPr>
          <w:spacing w:val="-1"/>
          <w:sz w:val="18"/>
        </w:rPr>
        <w:t xml:space="preserve"> </w:t>
      </w:r>
      <w:r>
        <w:rPr>
          <w:sz w:val="18"/>
        </w:rPr>
        <w:t>перечня</w:t>
      </w:r>
      <w:r>
        <w:rPr>
          <w:spacing w:val="-1"/>
          <w:sz w:val="18"/>
        </w:rPr>
        <w:t xml:space="preserve"> </w:t>
      </w:r>
      <w:r>
        <w:rPr>
          <w:sz w:val="18"/>
        </w:rPr>
        <w:t>поручений</w:t>
      </w:r>
      <w:r>
        <w:rPr>
          <w:spacing w:val="-3"/>
          <w:sz w:val="18"/>
        </w:rPr>
        <w:t xml:space="preserve"> </w:t>
      </w:r>
      <w:r>
        <w:rPr>
          <w:sz w:val="18"/>
        </w:rPr>
        <w:t>Президента</w:t>
      </w:r>
      <w:r>
        <w:rPr>
          <w:spacing w:val="-2"/>
          <w:sz w:val="18"/>
        </w:rPr>
        <w:t xml:space="preserve"> </w:t>
      </w:r>
      <w:r>
        <w:rPr>
          <w:sz w:val="18"/>
        </w:rPr>
        <w:t>Российской</w:t>
      </w:r>
      <w:r>
        <w:rPr>
          <w:spacing w:val="-3"/>
          <w:sz w:val="18"/>
        </w:rPr>
        <w:t xml:space="preserve"> </w:t>
      </w:r>
      <w:r>
        <w:rPr>
          <w:sz w:val="18"/>
        </w:rPr>
        <w:t>Федерации от</w:t>
      </w:r>
      <w:r>
        <w:rPr>
          <w:spacing w:val="-2"/>
          <w:sz w:val="18"/>
        </w:rPr>
        <w:t xml:space="preserve"> </w:t>
      </w:r>
      <w:r>
        <w:rPr>
          <w:sz w:val="18"/>
        </w:rPr>
        <w:t>16</w:t>
      </w:r>
      <w:r>
        <w:rPr>
          <w:spacing w:val="-1"/>
          <w:sz w:val="18"/>
        </w:rPr>
        <w:t xml:space="preserve"> </w:t>
      </w:r>
      <w:r>
        <w:rPr>
          <w:sz w:val="18"/>
        </w:rPr>
        <w:t>марта</w:t>
      </w:r>
      <w:r>
        <w:rPr>
          <w:spacing w:val="-4"/>
          <w:sz w:val="18"/>
        </w:rPr>
        <w:t xml:space="preserve"> </w:t>
      </w:r>
      <w:r>
        <w:rPr>
          <w:sz w:val="18"/>
        </w:rPr>
        <w:t>2022</w:t>
      </w:r>
      <w:r>
        <w:rPr>
          <w:spacing w:val="-3"/>
          <w:sz w:val="18"/>
        </w:rPr>
        <w:t xml:space="preserve"> </w:t>
      </w:r>
      <w:r>
        <w:rPr>
          <w:sz w:val="18"/>
        </w:rPr>
        <w:t>г.</w:t>
      </w:r>
      <w:r>
        <w:rPr>
          <w:spacing w:val="-4"/>
          <w:sz w:val="18"/>
        </w:rPr>
        <w:t xml:space="preserve"> </w:t>
      </w:r>
      <w:r>
        <w:rPr>
          <w:sz w:val="18"/>
        </w:rPr>
        <w:t>№</w:t>
      </w:r>
      <w:r>
        <w:rPr>
          <w:spacing w:val="-1"/>
          <w:sz w:val="18"/>
        </w:rPr>
        <w:t xml:space="preserve"> </w:t>
      </w:r>
      <w:r>
        <w:rPr>
          <w:sz w:val="18"/>
        </w:rPr>
        <w:t>Пр-487</w:t>
      </w:r>
      <w:r>
        <w:rPr>
          <w:spacing w:val="-1"/>
          <w:sz w:val="18"/>
        </w:rPr>
        <w:t xml:space="preserve"> </w:t>
      </w:r>
      <w:r>
        <w:rPr>
          <w:sz w:val="18"/>
        </w:rPr>
        <w:t>по</w:t>
      </w:r>
      <w:proofErr w:type="gramEnd"/>
    </w:p>
    <w:p w14:paraId="68ADCB96" w14:textId="77777777" w:rsidR="002B3F7A" w:rsidRDefault="001B3B8A">
      <w:pPr>
        <w:ind w:left="132" w:right="563"/>
        <w:rPr>
          <w:sz w:val="18"/>
        </w:rPr>
      </w:pPr>
      <w:r>
        <w:rPr>
          <w:sz w:val="18"/>
        </w:rPr>
        <w:t>итогам</w:t>
      </w:r>
      <w:r>
        <w:rPr>
          <w:spacing w:val="-8"/>
          <w:sz w:val="18"/>
        </w:rPr>
        <w:t xml:space="preserve"> </w:t>
      </w:r>
      <w:r>
        <w:rPr>
          <w:sz w:val="18"/>
        </w:rPr>
        <w:t>заседания</w:t>
      </w:r>
      <w:r>
        <w:rPr>
          <w:spacing w:val="-6"/>
          <w:sz w:val="18"/>
        </w:rPr>
        <w:t xml:space="preserve"> </w:t>
      </w:r>
      <w:r>
        <w:rPr>
          <w:sz w:val="18"/>
        </w:rPr>
        <w:t>Совета</w:t>
      </w:r>
      <w:r>
        <w:rPr>
          <w:spacing w:val="-7"/>
          <w:sz w:val="18"/>
        </w:rPr>
        <w:t xml:space="preserve"> </w:t>
      </w:r>
      <w:r>
        <w:rPr>
          <w:sz w:val="18"/>
        </w:rPr>
        <w:t>при</w:t>
      </w:r>
      <w:r>
        <w:rPr>
          <w:spacing w:val="-8"/>
          <w:sz w:val="18"/>
        </w:rPr>
        <w:t xml:space="preserve"> </w:t>
      </w:r>
      <w:r>
        <w:rPr>
          <w:sz w:val="18"/>
        </w:rPr>
        <w:t>Президенте</w:t>
      </w:r>
      <w:r>
        <w:rPr>
          <w:spacing w:val="-7"/>
          <w:sz w:val="18"/>
        </w:rPr>
        <w:t xml:space="preserve"> </w:t>
      </w:r>
      <w:r>
        <w:rPr>
          <w:sz w:val="18"/>
        </w:rPr>
        <w:t>Российской</w:t>
      </w:r>
      <w:r>
        <w:rPr>
          <w:spacing w:val="-4"/>
          <w:sz w:val="18"/>
        </w:rPr>
        <w:t xml:space="preserve"> </w:t>
      </w:r>
      <w:r>
        <w:rPr>
          <w:sz w:val="18"/>
        </w:rPr>
        <w:t>Федерации</w:t>
      </w:r>
      <w:r>
        <w:rPr>
          <w:spacing w:val="-8"/>
          <w:sz w:val="18"/>
        </w:rPr>
        <w:t xml:space="preserve"> </w:t>
      </w:r>
      <w:r>
        <w:rPr>
          <w:sz w:val="18"/>
        </w:rPr>
        <w:t>по</w:t>
      </w:r>
      <w:r>
        <w:rPr>
          <w:spacing w:val="-10"/>
          <w:sz w:val="18"/>
        </w:rPr>
        <w:t xml:space="preserve"> </w:t>
      </w:r>
      <w:r>
        <w:rPr>
          <w:sz w:val="18"/>
        </w:rPr>
        <w:t>реализации</w:t>
      </w:r>
      <w:r>
        <w:rPr>
          <w:spacing w:val="-9"/>
          <w:sz w:val="18"/>
        </w:rPr>
        <w:t xml:space="preserve"> </w:t>
      </w:r>
      <w:r>
        <w:rPr>
          <w:sz w:val="18"/>
        </w:rPr>
        <w:t>государственной</w:t>
      </w:r>
      <w:r>
        <w:rPr>
          <w:spacing w:val="-9"/>
          <w:sz w:val="18"/>
        </w:rPr>
        <w:t xml:space="preserve"> </w:t>
      </w:r>
      <w:r>
        <w:rPr>
          <w:sz w:val="18"/>
        </w:rPr>
        <w:t>политики</w:t>
      </w:r>
      <w:r>
        <w:rPr>
          <w:spacing w:val="-8"/>
          <w:sz w:val="18"/>
        </w:rPr>
        <w:t xml:space="preserve"> </w:t>
      </w:r>
      <w:r>
        <w:rPr>
          <w:sz w:val="18"/>
        </w:rPr>
        <w:t>в</w:t>
      </w:r>
      <w:r>
        <w:rPr>
          <w:spacing w:val="-9"/>
          <w:sz w:val="18"/>
        </w:rPr>
        <w:t xml:space="preserve"> </w:t>
      </w:r>
      <w:r>
        <w:rPr>
          <w:sz w:val="18"/>
        </w:rPr>
        <w:t>сфере</w:t>
      </w:r>
      <w:r>
        <w:rPr>
          <w:spacing w:val="-11"/>
          <w:sz w:val="18"/>
        </w:rPr>
        <w:t xml:space="preserve"> </w:t>
      </w:r>
      <w:r>
        <w:rPr>
          <w:sz w:val="18"/>
        </w:rPr>
        <w:t>защиты</w:t>
      </w:r>
      <w:r>
        <w:rPr>
          <w:spacing w:val="-9"/>
          <w:sz w:val="18"/>
        </w:rPr>
        <w:t xml:space="preserve"> </w:t>
      </w:r>
      <w:r>
        <w:rPr>
          <w:sz w:val="18"/>
        </w:rPr>
        <w:t>семьи</w:t>
      </w:r>
      <w:r>
        <w:rPr>
          <w:spacing w:val="-9"/>
          <w:sz w:val="18"/>
        </w:rPr>
        <w:t xml:space="preserve"> </w:t>
      </w:r>
      <w:r>
        <w:rPr>
          <w:sz w:val="18"/>
        </w:rPr>
        <w:t xml:space="preserve">и детей 17 декабря 2021 года) – URL: </w:t>
      </w:r>
      <w:r>
        <w:rPr>
          <w:color w:val="0000FF"/>
          <w:sz w:val="18"/>
          <w:u w:val="single" w:color="0000FF"/>
        </w:rPr>
        <w:t>https://docs.edu.gov.ru/document/f4f7837770384bfa1faa1827ec8d72d4/download/5558/</w:t>
      </w:r>
      <w:r>
        <w:rPr>
          <w:color w:val="0000FF"/>
          <w:sz w:val="18"/>
        </w:rPr>
        <w:t xml:space="preserve"> </w:t>
      </w:r>
      <w:r>
        <w:rPr>
          <w:sz w:val="18"/>
        </w:rPr>
        <w:t>(дата обращения 25.04.2023)</w:t>
      </w:r>
    </w:p>
    <w:p w14:paraId="6E682EE7" w14:textId="77777777" w:rsidR="002B3F7A" w:rsidRDefault="002B3F7A">
      <w:pPr>
        <w:rPr>
          <w:sz w:val="18"/>
        </w:rPr>
        <w:sectPr w:rsidR="002B3F7A">
          <w:pgSz w:w="11910" w:h="16840"/>
          <w:pgMar w:top="860" w:right="0" w:bottom="280" w:left="1000" w:header="720" w:footer="720" w:gutter="0"/>
          <w:cols w:space="720"/>
        </w:sectPr>
      </w:pPr>
    </w:p>
    <w:p w14:paraId="2DDC45F6" w14:textId="77777777" w:rsidR="002B3F7A" w:rsidRDefault="001B3B8A">
      <w:pPr>
        <w:pStyle w:val="a6"/>
        <w:numPr>
          <w:ilvl w:val="0"/>
          <w:numId w:val="78"/>
        </w:numPr>
        <w:tabs>
          <w:tab w:val="left" w:pos="698"/>
        </w:tabs>
        <w:spacing w:before="83"/>
        <w:ind w:right="564" w:firstLine="0"/>
      </w:pPr>
      <w:r>
        <w:lastRenderedPageBreak/>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14:paraId="7674B386" w14:textId="77777777" w:rsidR="002B3F7A" w:rsidRDefault="001B3B8A">
      <w:pPr>
        <w:pStyle w:val="a6"/>
        <w:numPr>
          <w:ilvl w:val="0"/>
          <w:numId w:val="78"/>
        </w:numPr>
        <w:tabs>
          <w:tab w:val="left" w:pos="698"/>
        </w:tabs>
        <w:ind w:right="562" w:firstLine="0"/>
      </w:pPr>
      <w:r>
        <w:t xml:space="preserve">организовывать участие родителей (законных представителей) воспитанников, педагогических работников и представителей общественности в разработке и обсуждении Программы, в создании условий для ее реализации, а также мотивирующей образовательной среды осуществления образовательной </w:t>
      </w:r>
      <w:r>
        <w:rPr>
          <w:spacing w:val="-2"/>
        </w:rPr>
        <w:t>деятельности;</w:t>
      </w:r>
    </w:p>
    <w:p w14:paraId="76180E9E" w14:textId="77777777" w:rsidR="002B3F7A" w:rsidRDefault="001B3B8A">
      <w:pPr>
        <w:pStyle w:val="a6"/>
        <w:numPr>
          <w:ilvl w:val="0"/>
          <w:numId w:val="78"/>
        </w:numPr>
        <w:tabs>
          <w:tab w:val="left" w:pos="698"/>
        </w:tabs>
        <w:ind w:right="565" w:firstLine="0"/>
      </w:pPr>
      <w:r>
        <w:t>использовать в образовательном процессе современные образовательные технологии (в т.ч. игровые, коммуникативные, проектные, интерактивные технологии и культурные практики социализации детей);</w:t>
      </w:r>
    </w:p>
    <w:p w14:paraId="13F5B5D1" w14:textId="3BE9CA80" w:rsidR="002B3F7A" w:rsidRDefault="001B3B8A">
      <w:pPr>
        <w:pStyle w:val="a6"/>
        <w:numPr>
          <w:ilvl w:val="0"/>
          <w:numId w:val="78"/>
        </w:numPr>
        <w:tabs>
          <w:tab w:val="left" w:pos="698"/>
        </w:tabs>
        <w:ind w:right="565" w:firstLine="0"/>
      </w:pPr>
      <w:r>
        <w:t>обновлять содержание Прог</w:t>
      </w:r>
      <w:r w:rsidR="00192626">
        <w:t>р</w:t>
      </w:r>
      <w:r>
        <w:t>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14:paraId="544CD47D" w14:textId="504EE963" w:rsidR="002B3F7A" w:rsidRDefault="001B3B8A">
      <w:pPr>
        <w:pStyle w:val="a6"/>
        <w:numPr>
          <w:ilvl w:val="0"/>
          <w:numId w:val="78"/>
        </w:numPr>
        <w:tabs>
          <w:tab w:val="left" w:pos="698"/>
        </w:tabs>
        <w:ind w:right="563" w:firstLine="0"/>
      </w:pPr>
      <w:r>
        <w:t>обеспечивать эффективное использование профессионального и творческого потенциала педагогических, руководящих и иных работников М</w:t>
      </w:r>
      <w:r w:rsidR="007A1EA1">
        <w:t>Б</w:t>
      </w:r>
      <w:r>
        <w:t>ДОУ, для осуществления образовательной деятельности, повышения их профессиональной, коммуникативной, информационной, правовой компетентности и мастерства мотивирования детей;</w:t>
      </w:r>
    </w:p>
    <w:p w14:paraId="228096C7" w14:textId="3A5E8FC8" w:rsidR="002B3F7A" w:rsidRDefault="001B3B8A">
      <w:pPr>
        <w:pStyle w:val="a6"/>
        <w:numPr>
          <w:ilvl w:val="0"/>
          <w:numId w:val="78"/>
        </w:numPr>
        <w:tabs>
          <w:tab w:val="left" w:pos="698"/>
        </w:tabs>
        <w:ind w:right="567" w:firstLine="0"/>
      </w:pPr>
      <w:r>
        <w:t>эффективно управлять М</w:t>
      </w:r>
      <w:r w:rsidR="007A1EA1">
        <w:t>Б</w:t>
      </w:r>
      <w:r>
        <w:t>ДОУ, осуществляющим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r>
        <w:rPr>
          <w:color w:val="FF0000"/>
        </w:rPr>
        <w:t>.</w:t>
      </w:r>
    </w:p>
    <w:p w14:paraId="3A252231" w14:textId="7FBE9B28" w:rsidR="002B3F7A" w:rsidRDefault="001B3B8A">
      <w:pPr>
        <w:spacing w:line="251" w:lineRule="exact"/>
        <w:ind w:left="699"/>
      </w:pPr>
      <w:r>
        <w:rPr>
          <w:i/>
          <w:u w:val="single"/>
        </w:rPr>
        <w:t>Материально-технические</w:t>
      </w:r>
      <w:r>
        <w:rPr>
          <w:i/>
          <w:spacing w:val="-13"/>
          <w:u w:val="single"/>
        </w:rPr>
        <w:t xml:space="preserve"> </w:t>
      </w:r>
      <w:r w:rsidR="00192626">
        <w:rPr>
          <w:i/>
          <w:spacing w:val="-13"/>
          <w:u w:val="single"/>
        </w:rPr>
        <w:t xml:space="preserve"> </w:t>
      </w:r>
      <w:r>
        <w:rPr>
          <w:i/>
          <w:u w:val="single"/>
        </w:rPr>
        <w:t>условия</w:t>
      </w:r>
      <w:r w:rsidR="00192626">
        <w:rPr>
          <w:i/>
          <w:u w:val="single"/>
        </w:rPr>
        <w:t xml:space="preserve"> </w:t>
      </w:r>
      <w:r>
        <w:rPr>
          <w:i/>
          <w:spacing w:val="-10"/>
          <w:u w:val="single"/>
        </w:rPr>
        <w:t xml:space="preserve"> </w:t>
      </w:r>
      <w:r>
        <w:rPr>
          <w:i/>
          <w:u w:val="single"/>
        </w:rPr>
        <w:t>реализации</w:t>
      </w:r>
      <w:r>
        <w:rPr>
          <w:i/>
          <w:spacing w:val="-10"/>
          <w:u w:val="single"/>
        </w:rPr>
        <w:t xml:space="preserve"> </w:t>
      </w:r>
      <w:r w:rsidR="00192626">
        <w:rPr>
          <w:i/>
          <w:spacing w:val="-10"/>
          <w:u w:val="single"/>
        </w:rPr>
        <w:t xml:space="preserve"> </w:t>
      </w:r>
      <w:r>
        <w:rPr>
          <w:i/>
          <w:u w:val="single"/>
        </w:rPr>
        <w:t>Программы</w:t>
      </w:r>
      <w:r>
        <w:rPr>
          <w:i/>
          <w:spacing w:val="-10"/>
          <w:u w:val="single"/>
        </w:rPr>
        <w:t xml:space="preserve"> </w:t>
      </w:r>
      <w:r>
        <w:rPr>
          <w:i/>
          <w:spacing w:val="-2"/>
          <w:u w:val="single"/>
        </w:rPr>
        <w:t>включают</w:t>
      </w:r>
      <w:r>
        <w:rPr>
          <w:spacing w:val="-2"/>
        </w:rPr>
        <w:t>:</w:t>
      </w:r>
    </w:p>
    <w:p w14:paraId="3D9D79BB" w14:textId="77777777" w:rsidR="002B3F7A" w:rsidRDefault="001B3B8A">
      <w:pPr>
        <w:pStyle w:val="a6"/>
        <w:numPr>
          <w:ilvl w:val="0"/>
          <w:numId w:val="77"/>
        </w:numPr>
        <w:tabs>
          <w:tab w:val="left" w:pos="699"/>
          <w:tab w:val="left" w:pos="2026"/>
          <w:tab w:val="left" w:pos="3572"/>
          <w:tab w:val="left" w:pos="3881"/>
          <w:tab w:val="left" w:pos="5332"/>
          <w:tab w:val="left" w:pos="5637"/>
          <w:tab w:val="left" w:pos="9005"/>
          <w:tab w:val="left" w:pos="10222"/>
        </w:tabs>
        <w:ind w:right="563" w:firstLine="0"/>
      </w:pPr>
      <w:r>
        <w:rPr>
          <w:spacing w:val="-2"/>
        </w:rPr>
        <w:t>требования,</w:t>
      </w:r>
      <w:r>
        <w:tab/>
      </w:r>
      <w:r>
        <w:rPr>
          <w:spacing w:val="-2"/>
        </w:rPr>
        <w:t>определяемые</w:t>
      </w:r>
      <w:r>
        <w:tab/>
      </w:r>
      <w:r>
        <w:rPr>
          <w:spacing w:val="-10"/>
        </w:rPr>
        <w:t>в</w:t>
      </w:r>
      <w:r>
        <w:tab/>
      </w:r>
      <w:r>
        <w:rPr>
          <w:spacing w:val="-2"/>
        </w:rPr>
        <w:t>соответствии</w:t>
      </w:r>
      <w:r>
        <w:tab/>
      </w:r>
      <w:r>
        <w:rPr>
          <w:spacing w:val="-10"/>
        </w:rPr>
        <w:t>с</w:t>
      </w:r>
      <w:r>
        <w:tab/>
      </w:r>
      <w:r>
        <w:rPr>
          <w:spacing w:val="-2"/>
        </w:rPr>
        <w:t>санитарно-эпидемиологическими</w:t>
      </w:r>
      <w:r>
        <w:tab/>
      </w:r>
      <w:r>
        <w:rPr>
          <w:spacing w:val="-2"/>
        </w:rPr>
        <w:t>правилами</w:t>
      </w:r>
      <w:r>
        <w:tab/>
      </w:r>
      <w:r>
        <w:rPr>
          <w:spacing w:val="-10"/>
        </w:rPr>
        <w:t xml:space="preserve">и </w:t>
      </w:r>
      <w:r>
        <w:rPr>
          <w:spacing w:val="-2"/>
        </w:rPr>
        <w:t>нормативами;</w:t>
      </w:r>
    </w:p>
    <w:p w14:paraId="5D53E328" w14:textId="77777777" w:rsidR="002B3F7A" w:rsidRDefault="001B3B8A">
      <w:pPr>
        <w:pStyle w:val="a6"/>
        <w:numPr>
          <w:ilvl w:val="0"/>
          <w:numId w:val="77"/>
        </w:numPr>
        <w:tabs>
          <w:tab w:val="left" w:pos="699"/>
        </w:tabs>
        <w:ind w:left="699"/>
      </w:pPr>
      <w:r>
        <w:t>требования,</w:t>
      </w:r>
      <w:r>
        <w:rPr>
          <w:spacing w:val="-7"/>
        </w:rPr>
        <w:t xml:space="preserve"> </w:t>
      </w:r>
      <w:r>
        <w:t>определяемые</w:t>
      </w:r>
      <w:r>
        <w:rPr>
          <w:spacing w:val="-6"/>
        </w:rPr>
        <w:t xml:space="preserve"> </w:t>
      </w:r>
      <w:r>
        <w:t>в</w:t>
      </w:r>
      <w:r>
        <w:rPr>
          <w:spacing w:val="-6"/>
        </w:rPr>
        <w:t xml:space="preserve"> </w:t>
      </w:r>
      <w:r>
        <w:t>соответствии</w:t>
      </w:r>
      <w:r>
        <w:rPr>
          <w:spacing w:val="-7"/>
        </w:rPr>
        <w:t xml:space="preserve"> </w:t>
      </w:r>
      <w:r>
        <w:t>с</w:t>
      </w:r>
      <w:r>
        <w:rPr>
          <w:spacing w:val="-6"/>
        </w:rPr>
        <w:t xml:space="preserve"> </w:t>
      </w:r>
      <w:r>
        <w:t>правилами</w:t>
      </w:r>
      <w:r>
        <w:rPr>
          <w:spacing w:val="-7"/>
        </w:rPr>
        <w:t xml:space="preserve"> </w:t>
      </w:r>
      <w:r>
        <w:t>пожарной</w:t>
      </w:r>
      <w:r>
        <w:rPr>
          <w:spacing w:val="-7"/>
        </w:rPr>
        <w:t xml:space="preserve"> </w:t>
      </w:r>
      <w:r>
        <w:rPr>
          <w:spacing w:val="-2"/>
        </w:rPr>
        <w:t>безопасности.</w:t>
      </w:r>
    </w:p>
    <w:p w14:paraId="763E68C5" w14:textId="77777777" w:rsidR="002B3F7A" w:rsidRDefault="001B3B8A">
      <w:pPr>
        <w:spacing w:line="252" w:lineRule="exact"/>
        <w:ind w:left="699"/>
      </w:pPr>
      <w:r>
        <w:rPr>
          <w:i/>
          <w:u w:val="single"/>
        </w:rPr>
        <w:t>Материально-технические</w:t>
      </w:r>
      <w:r>
        <w:rPr>
          <w:i/>
          <w:spacing w:val="-13"/>
          <w:u w:val="single"/>
        </w:rPr>
        <w:t xml:space="preserve"> </w:t>
      </w:r>
      <w:r>
        <w:rPr>
          <w:i/>
          <w:u w:val="single"/>
        </w:rPr>
        <w:t>условия,</w:t>
      </w:r>
      <w:r>
        <w:rPr>
          <w:i/>
          <w:spacing w:val="-13"/>
          <w:u w:val="single"/>
        </w:rPr>
        <w:t xml:space="preserve"> </w:t>
      </w:r>
      <w:r>
        <w:rPr>
          <w:i/>
          <w:spacing w:val="-2"/>
          <w:u w:val="single"/>
        </w:rPr>
        <w:t>обеспечивают</w:t>
      </w:r>
      <w:r>
        <w:rPr>
          <w:spacing w:val="-2"/>
        </w:rPr>
        <w:t>:</w:t>
      </w:r>
    </w:p>
    <w:p w14:paraId="53463557" w14:textId="77777777" w:rsidR="002B3F7A" w:rsidRDefault="001B3B8A">
      <w:pPr>
        <w:pStyle w:val="a6"/>
        <w:numPr>
          <w:ilvl w:val="0"/>
          <w:numId w:val="76"/>
        </w:numPr>
        <w:tabs>
          <w:tab w:val="left" w:pos="699"/>
        </w:tabs>
        <w:spacing w:line="252" w:lineRule="exact"/>
      </w:pPr>
      <w:r>
        <w:t>возможность</w:t>
      </w:r>
      <w:r>
        <w:rPr>
          <w:spacing w:val="-12"/>
        </w:rPr>
        <w:t xml:space="preserve"> </w:t>
      </w:r>
      <w:r>
        <w:t>достижения</w:t>
      </w:r>
      <w:r>
        <w:rPr>
          <w:spacing w:val="-12"/>
        </w:rPr>
        <w:t xml:space="preserve"> </w:t>
      </w:r>
      <w:r>
        <w:t>воспитанниками</w:t>
      </w:r>
      <w:r>
        <w:rPr>
          <w:spacing w:val="-9"/>
        </w:rPr>
        <w:t xml:space="preserve"> </w:t>
      </w:r>
      <w:r>
        <w:t>планируемых</w:t>
      </w:r>
      <w:r>
        <w:rPr>
          <w:spacing w:val="-10"/>
        </w:rPr>
        <w:t xml:space="preserve"> </w:t>
      </w:r>
      <w:r>
        <w:t>результатов</w:t>
      </w:r>
      <w:r>
        <w:rPr>
          <w:spacing w:val="-11"/>
        </w:rPr>
        <w:t xml:space="preserve"> </w:t>
      </w:r>
      <w:r>
        <w:t>освоения</w:t>
      </w:r>
      <w:r>
        <w:rPr>
          <w:spacing w:val="-10"/>
        </w:rPr>
        <w:t xml:space="preserve"> </w:t>
      </w:r>
      <w:r>
        <w:rPr>
          <w:spacing w:val="-2"/>
        </w:rPr>
        <w:t>Программы;</w:t>
      </w:r>
    </w:p>
    <w:p w14:paraId="47793A79" w14:textId="26B48CF4" w:rsidR="002B3F7A" w:rsidRDefault="001B3B8A">
      <w:pPr>
        <w:pStyle w:val="a6"/>
        <w:numPr>
          <w:ilvl w:val="0"/>
          <w:numId w:val="76"/>
        </w:numPr>
        <w:tabs>
          <w:tab w:val="left" w:pos="699"/>
        </w:tabs>
        <w:spacing w:line="252" w:lineRule="exact"/>
      </w:pPr>
      <w:r>
        <w:t>выполнение</w:t>
      </w:r>
      <w:r>
        <w:rPr>
          <w:spacing w:val="-8"/>
        </w:rPr>
        <w:t xml:space="preserve"> </w:t>
      </w:r>
      <w:r>
        <w:t>М</w:t>
      </w:r>
      <w:r w:rsidR="007A1EA1">
        <w:t>Б</w:t>
      </w:r>
      <w:r>
        <w:t>ДОУ</w:t>
      </w:r>
      <w:r>
        <w:rPr>
          <w:spacing w:val="-8"/>
        </w:rPr>
        <w:t xml:space="preserve"> </w:t>
      </w:r>
      <w:r>
        <w:rPr>
          <w:spacing w:val="-2"/>
        </w:rPr>
        <w:t>требований:</w:t>
      </w:r>
    </w:p>
    <w:p w14:paraId="10C51511" w14:textId="77777777" w:rsidR="002B3F7A" w:rsidRDefault="001B3B8A">
      <w:pPr>
        <w:pStyle w:val="a6"/>
        <w:numPr>
          <w:ilvl w:val="1"/>
          <w:numId w:val="76"/>
        </w:numPr>
        <w:tabs>
          <w:tab w:val="left" w:pos="698"/>
        </w:tabs>
        <w:spacing w:before="2" w:line="269" w:lineRule="exact"/>
        <w:ind w:left="698" w:hanging="282"/>
        <w:jc w:val="left"/>
      </w:pPr>
      <w:r>
        <w:t>санитарно-эпидемиологических</w:t>
      </w:r>
      <w:r>
        <w:rPr>
          <w:spacing w:val="-11"/>
        </w:rPr>
        <w:t xml:space="preserve"> </w:t>
      </w:r>
      <w:r>
        <w:t>правил</w:t>
      </w:r>
      <w:r>
        <w:rPr>
          <w:spacing w:val="-11"/>
        </w:rPr>
        <w:t xml:space="preserve"> </w:t>
      </w:r>
      <w:r>
        <w:t>и</w:t>
      </w:r>
      <w:r>
        <w:rPr>
          <w:spacing w:val="-10"/>
        </w:rPr>
        <w:t xml:space="preserve"> </w:t>
      </w:r>
      <w:r>
        <w:rPr>
          <w:spacing w:val="-2"/>
        </w:rPr>
        <w:t>нормативов:</w:t>
      </w:r>
    </w:p>
    <w:p w14:paraId="73C5F03C" w14:textId="77777777" w:rsidR="002B3F7A" w:rsidRDefault="001B3B8A">
      <w:pPr>
        <w:pStyle w:val="a6"/>
        <w:numPr>
          <w:ilvl w:val="2"/>
          <w:numId w:val="76"/>
        </w:numPr>
        <w:tabs>
          <w:tab w:val="left" w:pos="1126"/>
        </w:tabs>
        <w:spacing w:line="269" w:lineRule="exact"/>
        <w:ind w:hanging="427"/>
        <w:jc w:val="left"/>
      </w:pPr>
      <w:r>
        <w:t>к</w:t>
      </w:r>
      <w:r>
        <w:rPr>
          <w:spacing w:val="-8"/>
        </w:rPr>
        <w:t xml:space="preserve"> </w:t>
      </w:r>
      <w:r>
        <w:t>условиям</w:t>
      </w:r>
      <w:r>
        <w:rPr>
          <w:spacing w:val="-8"/>
        </w:rPr>
        <w:t xml:space="preserve"> </w:t>
      </w:r>
      <w:r>
        <w:t>размещения</w:t>
      </w:r>
      <w:r>
        <w:rPr>
          <w:spacing w:val="-10"/>
        </w:rPr>
        <w:t xml:space="preserve"> </w:t>
      </w:r>
      <w:r>
        <w:t>организаций,</w:t>
      </w:r>
      <w:r>
        <w:rPr>
          <w:spacing w:val="-8"/>
        </w:rPr>
        <w:t xml:space="preserve"> </w:t>
      </w:r>
      <w:r>
        <w:t>осуществляющих</w:t>
      </w:r>
      <w:r>
        <w:rPr>
          <w:spacing w:val="-8"/>
        </w:rPr>
        <w:t xml:space="preserve"> </w:t>
      </w:r>
      <w:r>
        <w:t>образовательную</w:t>
      </w:r>
      <w:r>
        <w:rPr>
          <w:spacing w:val="-7"/>
        </w:rPr>
        <w:t xml:space="preserve"> </w:t>
      </w:r>
      <w:r>
        <w:rPr>
          <w:spacing w:val="-2"/>
        </w:rPr>
        <w:t>деятельность,</w:t>
      </w:r>
    </w:p>
    <w:p w14:paraId="0B9E1D72" w14:textId="77777777" w:rsidR="002B3F7A" w:rsidRDefault="001B3B8A">
      <w:pPr>
        <w:pStyle w:val="a6"/>
        <w:numPr>
          <w:ilvl w:val="2"/>
          <w:numId w:val="76"/>
        </w:numPr>
        <w:tabs>
          <w:tab w:val="left" w:pos="1126"/>
        </w:tabs>
        <w:spacing w:line="269" w:lineRule="exact"/>
        <w:ind w:hanging="427"/>
        <w:jc w:val="left"/>
      </w:pPr>
      <w:r>
        <w:t>оборудованию</w:t>
      </w:r>
      <w:r>
        <w:rPr>
          <w:spacing w:val="-7"/>
        </w:rPr>
        <w:t xml:space="preserve"> </w:t>
      </w:r>
      <w:r>
        <w:t>и</w:t>
      </w:r>
      <w:r>
        <w:rPr>
          <w:spacing w:val="-6"/>
        </w:rPr>
        <w:t xml:space="preserve"> </w:t>
      </w:r>
      <w:r>
        <w:t>содержанию</w:t>
      </w:r>
      <w:r>
        <w:rPr>
          <w:spacing w:val="-6"/>
        </w:rPr>
        <w:t xml:space="preserve"> </w:t>
      </w:r>
      <w:r>
        <w:rPr>
          <w:spacing w:val="-2"/>
        </w:rPr>
        <w:t>территории,</w:t>
      </w:r>
    </w:p>
    <w:p w14:paraId="4BDC4467" w14:textId="77777777" w:rsidR="002B3F7A" w:rsidRDefault="001B3B8A">
      <w:pPr>
        <w:pStyle w:val="a6"/>
        <w:numPr>
          <w:ilvl w:val="2"/>
          <w:numId w:val="76"/>
        </w:numPr>
        <w:tabs>
          <w:tab w:val="left" w:pos="1126"/>
        </w:tabs>
        <w:spacing w:line="269" w:lineRule="exact"/>
        <w:ind w:hanging="427"/>
        <w:jc w:val="left"/>
      </w:pPr>
      <w:r>
        <w:t>помещениям,</w:t>
      </w:r>
      <w:r>
        <w:rPr>
          <w:spacing w:val="-5"/>
        </w:rPr>
        <w:t xml:space="preserve"> </w:t>
      </w:r>
      <w:r>
        <w:t>их</w:t>
      </w:r>
      <w:r>
        <w:rPr>
          <w:spacing w:val="-5"/>
        </w:rPr>
        <w:t xml:space="preserve"> </w:t>
      </w:r>
      <w:r>
        <w:t>оборудованию</w:t>
      </w:r>
      <w:r>
        <w:rPr>
          <w:spacing w:val="-5"/>
        </w:rPr>
        <w:t xml:space="preserve"> </w:t>
      </w:r>
      <w:r>
        <w:t>и</w:t>
      </w:r>
      <w:r>
        <w:rPr>
          <w:spacing w:val="-5"/>
        </w:rPr>
        <w:t xml:space="preserve"> </w:t>
      </w:r>
      <w:r>
        <w:rPr>
          <w:spacing w:val="-2"/>
        </w:rPr>
        <w:t>содержанию,</w:t>
      </w:r>
    </w:p>
    <w:p w14:paraId="5C3900C7" w14:textId="77777777" w:rsidR="002B3F7A" w:rsidRDefault="001B3B8A">
      <w:pPr>
        <w:pStyle w:val="a6"/>
        <w:numPr>
          <w:ilvl w:val="2"/>
          <w:numId w:val="76"/>
        </w:numPr>
        <w:tabs>
          <w:tab w:val="left" w:pos="1126"/>
        </w:tabs>
        <w:spacing w:line="269" w:lineRule="exact"/>
        <w:ind w:hanging="427"/>
        <w:jc w:val="left"/>
      </w:pPr>
      <w:r>
        <w:t>естественному</w:t>
      </w:r>
      <w:r>
        <w:rPr>
          <w:spacing w:val="-11"/>
        </w:rPr>
        <w:t xml:space="preserve"> </w:t>
      </w:r>
      <w:r>
        <w:t>и</w:t>
      </w:r>
      <w:r>
        <w:rPr>
          <w:spacing w:val="-8"/>
        </w:rPr>
        <w:t xml:space="preserve"> </w:t>
      </w:r>
      <w:r>
        <w:t>искусственному</w:t>
      </w:r>
      <w:r>
        <w:rPr>
          <w:spacing w:val="-11"/>
        </w:rPr>
        <w:t xml:space="preserve"> </w:t>
      </w:r>
      <w:r>
        <w:t>освещению</w:t>
      </w:r>
      <w:r>
        <w:rPr>
          <w:spacing w:val="-7"/>
        </w:rPr>
        <w:t xml:space="preserve"> </w:t>
      </w:r>
      <w:r>
        <w:rPr>
          <w:spacing w:val="-2"/>
        </w:rPr>
        <w:t>помещений,</w:t>
      </w:r>
    </w:p>
    <w:p w14:paraId="11DFB893" w14:textId="77777777" w:rsidR="002B3F7A" w:rsidRDefault="001B3B8A">
      <w:pPr>
        <w:pStyle w:val="a6"/>
        <w:numPr>
          <w:ilvl w:val="2"/>
          <w:numId w:val="76"/>
        </w:numPr>
        <w:tabs>
          <w:tab w:val="left" w:pos="1126"/>
        </w:tabs>
        <w:spacing w:line="269" w:lineRule="exact"/>
        <w:ind w:hanging="427"/>
        <w:jc w:val="left"/>
      </w:pPr>
      <w:r>
        <w:t>отоплению</w:t>
      </w:r>
      <w:r>
        <w:rPr>
          <w:spacing w:val="-5"/>
        </w:rPr>
        <w:t xml:space="preserve"> </w:t>
      </w:r>
      <w:r>
        <w:t>и</w:t>
      </w:r>
      <w:r>
        <w:rPr>
          <w:spacing w:val="-4"/>
        </w:rPr>
        <w:t xml:space="preserve"> </w:t>
      </w:r>
      <w:r>
        <w:rPr>
          <w:spacing w:val="-2"/>
        </w:rPr>
        <w:t>вентиляции,</w:t>
      </w:r>
    </w:p>
    <w:p w14:paraId="4EB8908E" w14:textId="77777777" w:rsidR="002B3F7A" w:rsidRDefault="001B3B8A">
      <w:pPr>
        <w:pStyle w:val="a6"/>
        <w:numPr>
          <w:ilvl w:val="2"/>
          <w:numId w:val="76"/>
        </w:numPr>
        <w:tabs>
          <w:tab w:val="left" w:pos="1126"/>
        </w:tabs>
        <w:spacing w:line="269" w:lineRule="exact"/>
        <w:ind w:hanging="427"/>
        <w:jc w:val="left"/>
      </w:pPr>
      <w:r>
        <w:t>водоснабжению</w:t>
      </w:r>
      <w:r>
        <w:rPr>
          <w:spacing w:val="-6"/>
        </w:rPr>
        <w:t xml:space="preserve"> </w:t>
      </w:r>
      <w:r>
        <w:t>и</w:t>
      </w:r>
      <w:r>
        <w:rPr>
          <w:spacing w:val="-5"/>
        </w:rPr>
        <w:t xml:space="preserve"> </w:t>
      </w:r>
      <w:r>
        <w:rPr>
          <w:spacing w:val="-2"/>
        </w:rPr>
        <w:t>канализации,</w:t>
      </w:r>
    </w:p>
    <w:p w14:paraId="198E776C" w14:textId="77777777" w:rsidR="002B3F7A" w:rsidRDefault="001B3B8A">
      <w:pPr>
        <w:pStyle w:val="a6"/>
        <w:numPr>
          <w:ilvl w:val="2"/>
          <w:numId w:val="76"/>
        </w:numPr>
        <w:tabs>
          <w:tab w:val="left" w:pos="1126"/>
        </w:tabs>
        <w:spacing w:line="269" w:lineRule="exact"/>
        <w:ind w:hanging="427"/>
        <w:jc w:val="left"/>
      </w:pPr>
      <w:r>
        <w:t>организации</w:t>
      </w:r>
      <w:r>
        <w:rPr>
          <w:spacing w:val="-9"/>
        </w:rPr>
        <w:t xml:space="preserve"> </w:t>
      </w:r>
      <w:r>
        <w:rPr>
          <w:spacing w:val="-2"/>
        </w:rPr>
        <w:t>питания,</w:t>
      </w:r>
    </w:p>
    <w:p w14:paraId="098829ED" w14:textId="77777777" w:rsidR="002B3F7A" w:rsidRDefault="001B3B8A">
      <w:pPr>
        <w:pStyle w:val="a6"/>
        <w:numPr>
          <w:ilvl w:val="2"/>
          <w:numId w:val="76"/>
        </w:numPr>
        <w:tabs>
          <w:tab w:val="left" w:pos="1126"/>
        </w:tabs>
        <w:spacing w:line="269" w:lineRule="exact"/>
        <w:ind w:hanging="427"/>
        <w:jc w:val="left"/>
      </w:pPr>
      <w:r>
        <w:t>медицинскому</w:t>
      </w:r>
      <w:r>
        <w:rPr>
          <w:spacing w:val="-11"/>
        </w:rPr>
        <w:t xml:space="preserve"> </w:t>
      </w:r>
      <w:r>
        <w:rPr>
          <w:spacing w:val="-2"/>
        </w:rPr>
        <w:t>обеспечению,</w:t>
      </w:r>
    </w:p>
    <w:p w14:paraId="47BD2BB5" w14:textId="77777777" w:rsidR="002B3F7A" w:rsidRDefault="001B3B8A">
      <w:pPr>
        <w:pStyle w:val="a6"/>
        <w:numPr>
          <w:ilvl w:val="2"/>
          <w:numId w:val="76"/>
        </w:numPr>
        <w:tabs>
          <w:tab w:val="left" w:pos="1126"/>
        </w:tabs>
        <w:spacing w:line="269" w:lineRule="exact"/>
        <w:ind w:hanging="427"/>
        <w:jc w:val="left"/>
      </w:pPr>
      <w:r>
        <w:t>приему</w:t>
      </w:r>
      <w:r>
        <w:rPr>
          <w:spacing w:val="-10"/>
        </w:rPr>
        <w:t xml:space="preserve"> </w:t>
      </w:r>
      <w:r>
        <w:t>детей</w:t>
      </w:r>
      <w:r>
        <w:rPr>
          <w:spacing w:val="-8"/>
        </w:rPr>
        <w:t xml:space="preserve"> </w:t>
      </w:r>
      <w:r>
        <w:t>в</w:t>
      </w:r>
      <w:r>
        <w:rPr>
          <w:spacing w:val="-9"/>
        </w:rPr>
        <w:t xml:space="preserve"> </w:t>
      </w:r>
      <w:r>
        <w:t>организации,</w:t>
      </w:r>
      <w:r>
        <w:rPr>
          <w:spacing w:val="-7"/>
        </w:rPr>
        <w:t xml:space="preserve"> </w:t>
      </w:r>
      <w:r>
        <w:t>осуществляющие</w:t>
      </w:r>
      <w:r>
        <w:rPr>
          <w:spacing w:val="-7"/>
        </w:rPr>
        <w:t xml:space="preserve"> </w:t>
      </w:r>
      <w:r>
        <w:t>образовательную</w:t>
      </w:r>
      <w:r>
        <w:rPr>
          <w:spacing w:val="-7"/>
        </w:rPr>
        <w:t xml:space="preserve"> </w:t>
      </w:r>
      <w:r>
        <w:rPr>
          <w:spacing w:val="-2"/>
        </w:rPr>
        <w:t>деятельность,</w:t>
      </w:r>
    </w:p>
    <w:p w14:paraId="3F42AAF3" w14:textId="77777777" w:rsidR="002B3F7A" w:rsidRDefault="001B3B8A">
      <w:pPr>
        <w:pStyle w:val="a6"/>
        <w:numPr>
          <w:ilvl w:val="2"/>
          <w:numId w:val="76"/>
        </w:numPr>
        <w:tabs>
          <w:tab w:val="left" w:pos="1126"/>
        </w:tabs>
        <w:spacing w:line="269" w:lineRule="exact"/>
        <w:ind w:hanging="427"/>
        <w:jc w:val="left"/>
      </w:pPr>
      <w:r>
        <w:t>организации</w:t>
      </w:r>
      <w:r>
        <w:rPr>
          <w:spacing w:val="-10"/>
        </w:rPr>
        <w:t xml:space="preserve"> </w:t>
      </w:r>
      <w:r>
        <w:t>режима</w:t>
      </w:r>
      <w:r>
        <w:rPr>
          <w:spacing w:val="-7"/>
        </w:rPr>
        <w:t xml:space="preserve"> </w:t>
      </w:r>
      <w:r>
        <w:rPr>
          <w:spacing w:val="-4"/>
        </w:rPr>
        <w:t>дня,</w:t>
      </w:r>
    </w:p>
    <w:p w14:paraId="7BA51134" w14:textId="77777777" w:rsidR="002B3F7A" w:rsidRDefault="001B3B8A">
      <w:pPr>
        <w:pStyle w:val="a6"/>
        <w:numPr>
          <w:ilvl w:val="2"/>
          <w:numId w:val="76"/>
        </w:numPr>
        <w:tabs>
          <w:tab w:val="left" w:pos="1126"/>
        </w:tabs>
        <w:spacing w:line="269" w:lineRule="exact"/>
        <w:ind w:hanging="427"/>
        <w:jc w:val="left"/>
      </w:pPr>
      <w:r>
        <w:t>организации</w:t>
      </w:r>
      <w:r>
        <w:rPr>
          <w:spacing w:val="-11"/>
        </w:rPr>
        <w:t xml:space="preserve"> </w:t>
      </w:r>
      <w:r>
        <w:t>физического</w:t>
      </w:r>
      <w:r>
        <w:rPr>
          <w:spacing w:val="-11"/>
        </w:rPr>
        <w:t xml:space="preserve"> </w:t>
      </w:r>
      <w:r>
        <w:rPr>
          <w:spacing w:val="-2"/>
        </w:rPr>
        <w:t>воспитания,</w:t>
      </w:r>
    </w:p>
    <w:p w14:paraId="0691EB6F" w14:textId="77777777" w:rsidR="002B3F7A" w:rsidRDefault="001B3B8A">
      <w:pPr>
        <w:pStyle w:val="a6"/>
        <w:numPr>
          <w:ilvl w:val="2"/>
          <w:numId w:val="76"/>
        </w:numPr>
        <w:tabs>
          <w:tab w:val="left" w:pos="1126"/>
        </w:tabs>
        <w:spacing w:line="269" w:lineRule="exact"/>
        <w:ind w:hanging="427"/>
        <w:jc w:val="left"/>
      </w:pPr>
      <w:r>
        <w:t>личной</w:t>
      </w:r>
      <w:r>
        <w:rPr>
          <w:spacing w:val="-3"/>
        </w:rPr>
        <w:t xml:space="preserve"> </w:t>
      </w:r>
      <w:r>
        <w:t>гигиене</w:t>
      </w:r>
      <w:r>
        <w:rPr>
          <w:spacing w:val="-4"/>
        </w:rPr>
        <w:t xml:space="preserve"> </w:t>
      </w:r>
      <w:r>
        <w:rPr>
          <w:spacing w:val="-2"/>
        </w:rPr>
        <w:t>персонала;</w:t>
      </w:r>
    </w:p>
    <w:p w14:paraId="2701B866" w14:textId="77777777" w:rsidR="002B3F7A" w:rsidRDefault="001B3B8A">
      <w:pPr>
        <w:pStyle w:val="a6"/>
        <w:numPr>
          <w:ilvl w:val="1"/>
          <w:numId w:val="76"/>
        </w:numPr>
        <w:tabs>
          <w:tab w:val="left" w:pos="698"/>
        </w:tabs>
        <w:spacing w:line="269" w:lineRule="exact"/>
        <w:ind w:left="698" w:hanging="282"/>
        <w:jc w:val="left"/>
      </w:pPr>
      <w:r>
        <w:t>пожарной</w:t>
      </w:r>
      <w:r>
        <w:rPr>
          <w:spacing w:val="-8"/>
        </w:rPr>
        <w:t xml:space="preserve"> </w:t>
      </w:r>
      <w:r>
        <w:t>безопасности</w:t>
      </w:r>
      <w:r>
        <w:rPr>
          <w:spacing w:val="-6"/>
        </w:rPr>
        <w:t xml:space="preserve"> </w:t>
      </w:r>
      <w:r>
        <w:t>и</w:t>
      </w:r>
      <w:r>
        <w:rPr>
          <w:spacing w:val="-6"/>
        </w:rPr>
        <w:t xml:space="preserve"> </w:t>
      </w:r>
      <w:r>
        <w:rPr>
          <w:spacing w:val="-2"/>
        </w:rPr>
        <w:t>электробезопасности;</w:t>
      </w:r>
    </w:p>
    <w:p w14:paraId="080BE7F1" w14:textId="712C998C" w:rsidR="002B3F7A" w:rsidRDefault="001B3B8A">
      <w:pPr>
        <w:pStyle w:val="a6"/>
        <w:numPr>
          <w:ilvl w:val="1"/>
          <w:numId w:val="76"/>
        </w:numPr>
        <w:tabs>
          <w:tab w:val="left" w:pos="698"/>
        </w:tabs>
        <w:spacing w:line="268" w:lineRule="exact"/>
        <w:ind w:left="698" w:hanging="282"/>
        <w:jc w:val="left"/>
      </w:pPr>
      <w:r>
        <w:t>охране</w:t>
      </w:r>
      <w:r>
        <w:rPr>
          <w:spacing w:val="-6"/>
        </w:rPr>
        <w:t xml:space="preserve"> </w:t>
      </w:r>
      <w:r>
        <w:t>здоровья</w:t>
      </w:r>
      <w:r>
        <w:rPr>
          <w:spacing w:val="-5"/>
        </w:rPr>
        <w:t xml:space="preserve"> </w:t>
      </w:r>
      <w:r>
        <w:t>воспитанников</w:t>
      </w:r>
      <w:r>
        <w:rPr>
          <w:spacing w:val="-7"/>
        </w:rPr>
        <w:t xml:space="preserve"> </w:t>
      </w:r>
      <w:r>
        <w:t>и</w:t>
      </w:r>
      <w:r>
        <w:rPr>
          <w:spacing w:val="-4"/>
        </w:rPr>
        <w:t xml:space="preserve"> </w:t>
      </w:r>
      <w:r>
        <w:t>охране</w:t>
      </w:r>
      <w:r>
        <w:rPr>
          <w:spacing w:val="-6"/>
        </w:rPr>
        <w:t xml:space="preserve"> </w:t>
      </w:r>
      <w:r>
        <w:t>труда</w:t>
      </w:r>
      <w:r>
        <w:rPr>
          <w:spacing w:val="-5"/>
        </w:rPr>
        <w:t xml:space="preserve"> </w:t>
      </w:r>
      <w:r>
        <w:t>работников</w:t>
      </w:r>
      <w:r>
        <w:rPr>
          <w:spacing w:val="-6"/>
        </w:rPr>
        <w:t xml:space="preserve"> </w:t>
      </w:r>
      <w:r>
        <w:rPr>
          <w:spacing w:val="-2"/>
        </w:rPr>
        <w:t>М</w:t>
      </w:r>
      <w:r w:rsidR="007A1EA1">
        <w:rPr>
          <w:spacing w:val="-2"/>
        </w:rPr>
        <w:t>Б</w:t>
      </w:r>
      <w:r>
        <w:rPr>
          <w:spacing w:val="-2"/>
        </w:rPr>
        <w:t>ДОУ;</w:t>
      </w:r>
    </w:p>
    <w:p w14:paraId="4BCDB595" w14:textId="13BFF955" w:rsidR="002B3F7A" w:rsidRDefault="001B3B8A">
      <w:pPr>
        <w:ind w:left="132" w:right="562" w:firstLine="708"/>
        <w:jc w:val="both"/>
      </w:pPr>
      <w:r>
        <w:t>Программа</w:t>
      </w:r>
      <w:r>
        <w:rPr>
          <w:spacing w:val="-9"/>
        </w:rPr>
        <w:t xml:space="preserve"> </w:t>
      </w:r>
      <w:r>
        <w:t>предусмотрено</w:t>
      </w:r>
      <w:r>
        <w:rPr>
          <w:spacing w:val="-9"/>
        </w:rPr>
        <w:t xml:space="preserve"> </w:t>
      </w:r>
      <w:r>
        <w:t>также</w:t>
      </w:r>
      <w:r>
        <w:rPr>
          <w:spacing w:val="-9"/>
        </w:rPr>
        <w:t xml:space="preserve"> </w:t>
      </w:r>
      <w:r>
        <w:t>использование</w:t>
      </w:r>
      <w:r>
        <w:rPr>
          <w:spacing w:val="-9"/>
        </w:rPr>
        <w:t xml:space="preserve"> </w:t>
      </w:r>
      <w:r>
        <w:t>М</w:t>
      </w:r>
      <w:r w:rsidR="007A1EA1">
        <w:t>Б</w:t>
      </w:r>
      <w:r>
        <w:t>ДОУ</w:t>
      </w:r>
      <w:r>
        <w:rPr>
          <w:spacing w:val="-10"/>
        </w:rPr>
        <w:t xml:space="preserve"> </w:t>
      </w:r>
      <w:r>
        <w:t>обновляемых</w:t>
      </w:r>
      <w:r>
        <w:rPr>
          <w:spacing w:val="-9"/>
        </w:rPr>
        <w:t xml:space="preserve"> </w:t>
      </w:r>
      <w:r>
        <w:t>образовательных</w:t>
      </w:r>
      <w:r>
        <w:rPr>
          <w:spacing w:val="-9"/>
        </w:rPr>
        <w:t xml:space="preserve"> </w:t>
      </w:r>
      <w:r>
        <w:t>ресурсов,</w:t>
      </w:r>
      <w:r>
        <w:rPr>
          <w:spacing w:val="-10"/>
        </w:rPr>
        <w:t xml:space="preserve"> </w:t>
      </w:r>
      <w:r>
        <w:t>в т.ч. расходных материалов, подписки на актуализацию электронных ресурсов, техническое и мультимедийное</w:t>
      </w:r>
      <w:r>
        <w:rPr>
          <w:spacing w:val="-1"/>
        </w:rPr>
        <w:t xml:space="preserve"> </w:t>
      </w:r>
      <w:r>
        <w:t>сопровождение</w:t>
      </w:r>
      <w:r>
        <w:rPr>
          <w:spacing w:val="-1"/>
        </w:rPr>
        <w:t xml:space="preserve"> </w:t>
      </w:r>
      <w:r>
        <w:t>деятельности</w:t>
      </w:r>
      <w:r>
        <w:rPr>
          <w:spacing w:val="-5"/>
        </w:rPr>
        <w:t xml:space="preserve"> </w:t>
      </w:r>
      <w:r>
        <w:t>средств</w:t>
      </w:r>
      <w:r>
        <w:rPr>
          <w:spacing w:val="-3"/>
        </w:rPr>
        <w:t xml:space="preserve"> </w:t>
      </w:r>
      <w:r>
        <w:t>обучения</w:t>
      </w:r>
      <w:r>
        <w:rPr>
          <w:spacing w:val="-2"/>
        </w:rPr>
        <w:t xml:space="preserve"> </w:t>
      </w:r>
      <w:r>
        <w:t>и</w:t>
      </w:r>
      <w:r>
        <w:rPr>
          <w:spacing w:val="-2"/>
        </w:rPr>
        <w:t xml:space="preserve"> </w:t>
      </w:r>
      <w:r>
        <w:t>воспитания,</w:t>
      </w:r>
      <w:r>
        <w:rPr>
          <w:spacing w:val="-1"/>
        </w:rPr>
        <w:t xml:space="preserve"> </w:t>
      </w:r>
      <w:r>
        <w:t>спортивного,</w:t>
      </w:r>
      <w:r>
        <w:rPr>
          <w:spacing w:val="-1"/>
        </w:rPr>
        <w:t xml:space="preserve"> </w:t>
      </w:r>
      <w:r>
        <w:t>музыкального, оздоровительного</w:t>
      </w:r>
      <w:r>
        <w:rPr>
          <w:spacing w:val="-4"/>
        </w:rPr>
        <w:t xml:space="preserve"> </w:t>
      </w:r>
      <w:r>
        <w:t>оборудования,</w:t>
      </w:r>
      <w:r>
        <w:rPr>
          <w:spacing w:val="-4"/>
        </w:rPr>
        <w:t xml:space="preserve"> </w:t>
      </w:r>
      <w:r>
        <w:t>услуг</w:t>
      </w:r>
      <w:r>
        <w:rPr>
          <w:spacing w:val="-4"/>
        </w:rPr>
        <w:t xml:space="preserve"> </w:t>
      </w:r>
      <w:r>
        <w:t>связи,</w:t>
      </w:r>
      <w:r>
        <w:rPr>
          <w:spacing w:val="-4"/>
        </w:rPr>
        <w:t xml:space="preserve"> </w:t>
      </w:r>
      <w:r>
        <w:t>в</w:t>
      </w:r>
      <w:r>
        <w:rPr>
          <w:spacing w:val="-6"/>
        </w:rPr>
        <w:t xml:space="preserve"> </w:t>
      </w:r>
      <w:r>
        <w:t>т.ч.</w:t>
      </w:r>
      <w:r>
        <w:rPr>
          <w:spacing w:val="-4"/>
        </w:rPr>
        <w:t xml:space="preserve"> </w:t>
      </w:r>
      <w:r>
        <w:t>информационно-телекоммуникационной</w:t>
      </w:r>
      <w:r>
        <w:rPr>
          <w:spacing w:val="-4"/>
        </w:rPr>
        <w:t xml:space="preserve"> </w:t>
      </w:r>
      <w:r>
        <w:t>сети</w:t>
      </w:r>
      <w:r>
        <w:rPr>
          <w:spacing w:val="-5"/>
        </w:rPr>
        <w:t xml:space="preserve"> </w:t>
      </w:r>
      <w:r>
        <w:t>Интернет.</w:t>
      </w:r>
    </w:p>
    <w:p w14:paraId="2DBBF557" w14:textId="2A7AADB8" w:rsidR="002B3F7A" w:rsidRDefault="001B3B8A">
      <w:pPr>
        <w:spacing w:line="252" w:lineRule="exact"/>
        <w:ind w:left="841"/>
        <w:jc w:val="both"/>
        <w:rPr>
          <w:b/>
        </w:rPr>
      </w:pPr>
      <w:r>
        <w:rPr>
          <w:b/>
        </w:rPr>
        <w:t>Здание</w:t>
      </w:r>
      <w:r>
        <w:rPr>
          <w:b/>
          <w:spacing w:val="-6"/>
        </w:rPr>
        <w:t xml:space="preserve"> </w:t>
      </w:r>
      <w:r>
        <w:rPr>
          <w:b/>
        </w:rPr>
        <w:t>М</w:t>
      </w:r>
      <w:r w:rsidR="007A1EA1">
        <w:rPr>
          <w:b/>
        </w:rPr>
        <w:t>Б</w:t>
      </w:r>
      <w:r>
        <w:rPr>
          <w:b/>
        </w:rPr>
        <w:t>ДОУ</w:t>
      </w:r>
      <w:r>
        <w:rPr>
          <w:b/>
          <w:spacing w:val="-3"/>
        </w:rPr>
        <w:t xml:space="preserve"> </w:t>
      </w:r>
      <w:r>
        <w:rPr>
          <w:b/>
        </w:rPr>
        <w:t>по</w:t>
      </w:r>
      <w:r>
        <w:rPr>
          <w:b/>
          <w:spacing w:val="-4"/>
        </w:rPr>
        <w:t xml:space="preserve"> </w:t>
      </w:r>
      <w:r>
        <w:rPr>
          <w:b/>
        </w:rPr>
        <w:t>адресу:</w:t>
      </w:r>
      <w:r>
        <w:rPr>
          <w:b/>
          <w:spacing w:val="-2"/>
        </w:rPr>
        <w:t xml:space="preserve"> </w:t>
      </w:r>
      <w:r>
        <w:rPr>
          <w:b/>
        </w:rPr>
        <w:t>ул.</w:t>
      </w:r>
      <w:r>
        <w:rPr>
          <w:b/>
          <w:spacing w:val="-7"/>
        </w:rPr>
        <w:t xml:space="preserve"> </w:t>
      </w:r>
      <w:r w:rsidR="007A1EA1">
        <w:rPr>
          <w:b/>
        </w:rPr>
        <w:t>Шефская ,100</w:t>
      </w:r>
    </w:p>
    <w:p w14:paraId="1EBFC6C6" w14:textId="4E535B85" w:rsidR="002B3F7A" w:rsidRDefault="001B3B8A" w:rsidP="00192626">
      <w:pPr>
        <w:ind w:left="132" w:right="420" w:firstLine="708"/>
        <w:jc w:val="both"/>
      </w:pPr>
      <w:r>
        <w:t xml:space="preserve">На территории расположены </w:t>
      </w:r>
      <w:r w:rsidR="007A1EA1">
        <w:t>6</w:t>
      </w:r>
      <w:r>
        <w:t xml:space="preserve"> прогулочных площад</w:t>
      </w:r>
      <w:r w:rsidR="007A1EA1">
        <w:t>ок</w:t>
      </w:r>
      <w:r>
        <w:t xml:space="preserve">, с теневыми навесами и малыми </w:t>
      </w:r>
      <w:r w:rsidR="00192626">
        <w:br/>
      </w:r>
      <w:r>
        <w:t>формами, спортивная площадка со спортивным оборудованием.</w:t>
      </w:r>
    </w:p>
    <w:p w14:paraId="3E396E4D" w14:textId="5C62CB0C" w:rsidR="002B3F7A" w:rsidRDefault="001B3B8A">
      <w:pPr>
        <w:spacing w:before="1"/>
        <w:ind w:left="132" w:right="562" w:firstLine="708"/>
        <w:jc w:val="both"/>
      </w:pPr>
      <w:r>
        <w:t xml:space="preserve">Основными помещениями детского сада являются: помещения для </w:t>
      </w:r>
      <w:r w:rsidR="007A1EA1">
        <w:t>6</w:t>
      </w:r>
      <w:r>
        <w:t xml:space="preserve"> групп, медицинский блок, пищевой блок, музыкальный зал, </w:t>
      </w:r>
      <w:r w:rsidR="007A1EA1">
        <w:t xml:space="preserve">физкультурный зал, </w:t>
      </w:r>
      <w:r>
        <w:t>кабинет заведующего, кабинет заведующего хозяйством, методический кабинет.</w:t>
      </w:r>
      <w:r>
        <w:rPr>
          <w:spacing w:val="-13"/>
        </w:rPr>
        <w:t xml:space="preserve"> </w:t>
      </w:r>
      <w:r>
        <w:t>В</w:t>
      </w:r>
      <w:r>
        <w:rPr>
          <w:spacing w:val="-11"/>
        </w:rPr>
        <w:t xml:space="preserve"> </w:t>
      </w:r>
      <w:r>
        <w:t>целях</w:t>
      </w:r>
      <w:r>
        <w:rPr>
          <w:spacing w:val="-11"/>
        </w:rPr>
        <w:t xml:space="preserve"> </w:t>
      </w:r>
      <w:r>
        <w:t>эффективного</w:t>
      </w:r>
      <w:r>
        <w:rPr>
          <w:spacing w:val="-10"/>
        </w:rPr>
        <w:t xml:space="preserve"> </w:t>
      </w:r>
      <w:r>
        <w:t>функционирования</w:t>
      </w:r>
      <w:r>
        <w:rPr>
          <w:spacing w:val="-14"/>
        </w:rPr>
        <w:t xml:space="preserve"> </w:t>
      </w:r>
      <w:r>
        <w:t>и</w:t>
      </w:r>
      <w:r>
        <w:rPr>
          <w:spacing w:val="-10"/>
        </w:rPr>
        <w:t xml:space="preserve"> </w:t>
      </w:r>
      <w:r>
        <w:t>реализации</w:t>
      </w:r>
      <w:r>
        <w:rPr>
          <w:spacing w:val="-9"/>
        </w:rPr>
        <w:t xml:space="preserve"> </w:t>
      </w:r>
      <w:r>
        <w:t>Программы,</w:t>
      </w:r>
      <w:r>
        <w:rPr>
          <w:spacing w:val="-13"/>
        </w:rPr>
        <w:t xml:space="preserve"> </w:t>
      </w:r>
      <w:r>
        <w:t>М</w:t>
      </w:r>
      <w:r w:rsidR="007A1EA1">
        <w:t>Б</w:t>
      </w:r>
      <w:r>
        <w:t>ДОУ</w:t>
      </w:r>
      <w:r>
        <w:rPr>
          <w:spacing w:val="-14"/>
        </w:rPr>
        <w:t xml:space="preserve"> </w:t>
      </w:r>
      <w:r>
        <w:t>полностью</w:t>
      </w:r>
      <w:r>
        <w:rPr>
          <w:spacing w:val="-11"/>
        </w:rPr>
        <w:t xml:space="preserve"> </w:t>
      </w:r>
      <w:r>
        <w:t>оснащено необходимым комплектом мебели, учебным и игровым оборудованием в соответствии с современными требованиями ФГОС дошкольного образования.</w:t>
      </w:r>
    </w:p>
    <w:p w14:paraId="265A87A6" w14:textId="77777777" w:rsidR="002B3F7A" w:rsidRDefault="002B3F7A">
      <w:pPr>
        <w:jc w:val="both"/>
        <w:sectPr w:rsidR="002B3F7A">
          <w:pgSz w:w="11910" w:h="16840"/>
          <w:pgMar w:top="860" w:right="0" w:bottom="280" w:left="1000" w:header="720" w:footer="720" w:gutter="0"/>
          <w:cols w:space="720"/>
        </w:sectPr>
      </w:pPr>
    </w:p>
    <w:p w14:paraId="7A12AB97" w14:textId="55147096" w:rsidR="002B3F7A" w:rsidRDefault="002B3F7A">
      <w:pPr>
        <w:spacing w:before="62" w:after="2"/>
        <w:ind w:left="132" w:right="562" w:firstLine="708"/>
        <w:jc w:val="both"/>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3022"/>
        <w:gridCol w:w="4913"/>
      </w:tblGrid>
      <w:tr w:rsidR="002B3F7A" w14:paraId="2020ADF8" w14:textId="77777777">
        <w:trPr>
          <w:trHeight w:val="505"/>
        </w:trPr>
        <w:tc>
          <w:tcPr>
            <w:tcW w:w="2261" w:type="dxa"/>
          </w:tcPr>
          <w:p w14:paraId="394DBA37" w14:textId="77777777" w:rsidR="002B3F7A" w:rsidRDefault="001B3B8A">
            <w:pPr>
              <w:pStyle w:val="TableParagraph"/>
              <w:spacing w:line="252" w:lineRule="exact"/>
              <w:ind w:left="386" w:hanging="53"/>
            </w:pPr>
            <w:r>
              <w:rPr>
                <w:spacing w:val="-2"/>
              </w:rPr>
              <w:t>Функциональная направленность</w:t>
            </w:r>
          </w:p>
        </w:tc>
        <w:tc>
          <w:tcPr>
            <w:tcW w:w="3022" w:type="dxa"/>
          </w:tcPr>
          <w:p w14:paraId="75ED9B48" w14:textId="77777777" w:rsidR="002B3F7A" w:rsidRDefault="001B3B8A">
            <w:pPr>
              <w:pStyle w:val="TableParagraph"/>
              <w:spacing w:before="125"/>
              <w:ind w:left="764"/>
            </w:pPr>
            <w:r>
              <w:t>Вид</w:t>
            </w:r>
            <w:r>
              <w:rPr>
                <w:spacing w:val="-1"/>
              </w:rPr>
              <w:t xml:space="preserve"> </w:t>
            </w:r>
            <w:r>
              <w:rPr>
                <w:spacing w:val="-2"/>
              </w:rPr>
              <w:t>помещения</w:t>
            </w:r>
          </w:p>
        </w:tc>
        <w:tc>
          <w:tcPr>
            <w:tcW w:w="4913" w:type="dxa"/>
          </w:tcPr>
          <w:p w14:paraId="376B080D" w14:textId="77777777" w:rsidR="002B3F7A" w:rsidRDefault="001B3B8A">
            <w:pPr>
              <w:pStyle w:val="TableParagraph"/>
              <w:spacing w:before="125"/>
              <w:ind w:left="13"/>
              <w:jc w:val="center"/>
            </w:pPr>
            <w:r>
              <w:rPr>
                <w:spacing w:val="-2"/>
              </w:rPr>
              <w:t>Оснащение</w:t>
            </w:r>
          </w:p>
        </w:tc>
      </w:tr>
      <w:tr w:rsidR="002B3F7A" w14:paraId="6A8E78FE" w14:textId="77777777">
        <w:trPr>
          <w:trHeight w:val="8098"/>
        </w:trPr>
        <w:tc>
          <w:tcPr>
            <w:tcW w:w="2261" w:type="dxa"/>
            <w:vMerge w:val="restart"/>
          </w:tcPr>
          <w:p w14:paraId="20BED55E" w14:textId="77777777" w:rsidR="002B3F7A" w:rsidRDefault="001B3B8A">
            <w:pPr>
              <w:pStyle w:val="TableParagraph"/>
              <w:spacing w:before="1"/>
              <w:ind w:left="430" w:right="411" w:firstLine="69"/>
            </w:pPr>
            <w:r>
              <w:rPr>
                <w:spacing w:val="-2"/>
              </w:rPr>
              <w:t xml:space="preserve">Образование, </w:t>
            </w:r>
            <w:r>
              <w:t>развитие</w:t>
            </w:r>
            <w:r>
              <w:rPr>
                <w:spacing w:val="-14"/>
              </w:rPr>
              <w:t xml:space="preserve"> </w:t>
            </w:r>
            <w:r>
              <w:t>детей</w:t>
            </w:r>
          </w:p>
        </w:tc>
        <w:tc>
          <w:tcPr>
            <w:tcW w:w="3022" w:type="dxa"/>
          </w:tcPr>
          <w:p w14:paraId="540C3B8F" w14:textId="77777777" w:rsidR="002B3F7A" w:rsidRDefault="001B3B8A">
            <w:pPr>
              <w:pStyle w:val="TableParagraph"/>
              <w:spacing w:before="1"/>
              <w:ind w:left="394"/>
              <w:rPr>
                <w:b/>
              </w:rPr>
            </w:pPr>
            <w:r>
              <w:rPr>
                <w:b/>
              </w:rPr>
              <w:t>Групповое</w:t>
            </w:r>
            <w:r>
              <w:rPr>
                <w:b/>
                <w:spacing w:val="-5"/>
              </w:rPr>
              <w:t xml:space="preserve"> </w:t>
            </w:r>
            <w:r>
              <w:rPr>
                <w:b/>
                <w:spacing w:val="-2"/>
              </w:rPr>
              <w:t>помещение</w:t>
            </w:r>
          </w:p>
          <w:p w14:paraId="7455B091" w14:textId="77777777" w:rsidR="002B3F7A" w:rsidRDefault="001B3B8A">
            <w:pPr>
              <w:pStyle w:val="TableParagraph"/>
              <w:numPr>
                <w:ilvl w:val="0"/>
                <w:numId w:val="75"/>
              </w:numPr>
              <w:tabs>
                <w:tab w:val="left" w:pos="443"/>
              </w:tabs>
              <w:spacing w:line="269" w:lineRule="exact"/>
              <w:ind w:left="443" w:hanging="249"/>
            </w:pPr>
            <w:r>
              <w:rPr>
                <w:spacing w:val="-2"/>
              </w:rPr>
              <w:t>Социально-</w:t>
            </w:r>
          </w:p>
          <w:p w14:paraId="16639FCB" w14:textId="77777777" w:rsidR="002B3F7A" w:rsidRDefault="001B3B8A">
            <w:pPr>
              <w:pStyle w:val="TableParagraph"/>
              <w:spacing w:line="252" w:lineRule="exact"/>
              <w:ind w:left="173"/>
            </w:pPr>
            <w:r>
              <w:t>коммуникативное</w:t>
            </w:r>
            <w:r>
              <w:rPr>
                <w:spacing w:val="-13"/>
              </w:rPr>
              <w:t xml:space="preserve"> </w:t>
            </w:r>
            <w:r>
              <w:rPr>
                <w:spacing w:val="-2"/>
              </w:rPr>
              <w:t>развитие.</w:t>
            </w:r>
          </w:p>
          <w:p w14:paraId="06F5DEA1" w14:textId="77777777" w:rsidR="002B3F7A" w:rsidRDefault="001B3B8A">
            <w:pPr>
              <w:pStyle w:val="TableParagraph"/>
              <w:numPr>
                <w:ilvl w:val="0"/>
                <w:numId w:val="75"/>
              </w:numPr>
              <w:tabs>
                <w:tab w:val="left" w:pos="443"/>
              </w:tabs>
              <w:spacing w:line="269" w:lineRule="exact"/>
              <w:ind w:left="443" w:hanging="249"/>
            </w:pPr>
            <w:r>
              <w:t>Физическое</w:t>
            </w:r>
            <w:r>
              <w:rPr>
                <w:spacing w:val="-7"/>
              </w:rPr>
              <w:t xml:space="preserve"> </w:t>
            </w:r>
            <w:r>
              <w:rPr>
                <w:spacing w:val="-2"/>
              </w:rPr>
              <w:t>развитие.</w:t>
            </w:r>
          </w:p>
          <w:p w14:paraId="216A7C97" w14:textId="77777777" w:rsidR="002B3F7A" w:rsidRDefault="001B3B8A">
            <w:pPr>
              <w:pStyle w:val="TableParagraph"/>
              <w:numPr>
                <w:ilvl w:val="0"/>
                <w:numId w:val="75"/>
              </w:numPr>
              <w:tabs>
                <w:tab w:val="left" w:pos="443"/>
              </w:tabs>
              <w:spacing w:line="269" w:lineRule="exact"/>
              <w:ind w:left="443" w:hanging="249"/>
            </w:pPr>
            <w:r>
              <w:t>Познавательное</w:t>
            </w:r>
            <w:r>
              <w:rPr>
                <w:spacing w:val="-7"/>
              </w:rPr>
              <w:t xml:space="preserve"> </w:t>
            </w:r>
            <w:r>
              <w:rPr>
                <w:spacing w:val="-2"/>
              </w:rPr>
              <w:t>развитие.</w:t>
            </w:r>
          </w:p>
          <w:p w14:paraId="0D3A65E1" w14:textId="77777777" w:rsidR="002B3F7A" w:rsidRDefault="001B3B8A">
            <w:pPr>
              <w:pStyle w:val="TableParagraph"/>
              <w:numPr>
                <w:ilvl w:val="0"/>
                <w:numId w:val="75"/>
              </w:numPr>
              <w:tabs>
                <w:tab w:val="left" w:pos="443"/>
              </w:tabs>
              <w:spacing w:line="269" w:lineRule="exact"/>
              <w:ind w:left="443" w:hanging="249"/>
            </w:pPr>
            <w:r>
              <w:t>Речевое</w:t>
            </w:r>
            <w:r>
              <w:rPr>
                <w:spacing w:val="-1"/>
              </w:rPr>
              <w:t xml:space="preserve"> </w:t>
            </w:r>
            <w:r>
              <w:rPr>
                <w:spacing w:val="-2"/>
              </w:rPr>
              <w:t>развитие.</w:t>
            </w:r>
          </w:p>
          <w:p w14:paraId="146324FC" w14:textId="77777777" w:rsidR="002B3F7A" w:rsidRDefault="001B3B8A">
            <w:pPr>
              <w:pStyle w:val="TableParagraph"/>
              <w:numPr>
                <w:ilvl w:val="0"/>
                <w:numId w:val="75"/>
              </w:numPr>
              <w:tabs>
                <w:tab w:val="left" w:pos="443"/>
              </w:tabs>
              <w:ind w:right="677" w:firstLine="21"/>
            </w:pPr>
            <w:r>
              <w:rPr>
                <w:spacing w:val="-2"/>
              </w:rPr>
              <w:t xml:space="preserve">Художественно- </w:t>
            </w:r>
            <w:r>
              <w:t>эстетическое</w:t>
            </w:r>
            <w:r>
              <w:rPr>
                <w:spacing w:val="-14"/>
              </w:rPr>
              <w:t xml:space="preserve"> </w:t>
            </w:r>
            <w:r>
              <w:t>развитие.</w:t>
            </w:r>
          </w:p>
        </w:tc>
        <w:tc>
          <w:tcPr>
            <w:tcW w:w="4913" w:type="dxa"/>
          </w:tcPr>
          <w:p w14:paraId="3A8E8C86" w14:textId="77777777" w:rsidR="002B3F7A" w:rsidRDefault="001B3B8A" w:rsidP="00192626">
            <w:pPr>
              <w:pStyle w:val="TableParagraph"/>
              <w:spacing w:before="1"/>
              <w:ind w:left="108" w:right="99" w:firstLine="285"/>
              <w:jc w:val="both"/>
            </w:pPr>
            <w:r>
              <w:t>Группы</w:t>
            </w:r>
            <w:r>
              <w:rPr>
                <w:spacing w:val="-11"/>
              </w:rPr>
              <w:t xml:space="preserve"> </w:t>
            </w:r>
            <w:r>
              <w:t>оснащены</w:t>
            </w:r>
            <w:r>
              <w:rPr>
                <w:spacing w:val="-13"/>
              </w:rPr>
              <w:t xml:space="preserve"> </w:t>
            </w:r>
            <w:r>
              <w:t>необходимым</w:t>
            </w:r>
            <w:r>
              <w:rPr>
                <w:spacing w:val="-11"/>
              </w:rPr>
              <w:t xml:space="preserve"> </w:t>
            </w:r>
            <w:r>
              <w:t>учебным оборудованием. В достаточном количестве</w:t>
            </w:r>
          </w:p>
          <w:p w14:paraId="09B1B445" w14:textId="77777777" w:rsidR="002B3F7A" w:rsidRDefault="001B3B8A" w:rsidP="00192626">
            <w:pPr>
              <w:pStyle w:val="TableParagraph"/>
              <w:ind w:left="108" w:right="99"/>
              <w:jc w:val="both"/>
            </w:pPr>
            <w:r>
              <w:t>имеется игровое оборудование, позволяющее каждому</w:t>
            </w:r>
            <w:r>
              <w:rPr>
                <w:spacing w:val="-11"/>
              </w:rPr>
              <w:t xml:space="preserve"> </w:t>
            </w:r>
            <w:r>
              <w:t>ребенку</w:t>
            </w:r>
            <w:r>
              <w:rPr>
                <w:spacing w:val="-11"/>
              </w:rPr>
              <w:t xml:space="preserve"> </w:t>
            </w:r>
            <w:r>
              <w:t>самостоятельно</w:t>
            </w:r>
            <w:r>
              <w:rPr>
                <w:spacing w:val="-8"/>
              </w:rPr>
              <w:t xml:space="preserve"> </w:t>
            </w:r>
            <w:r>
              <w:t>найти</w:t>
            </w:r>
            <w:r>
              <w:rPr>
                <w:spacing w:val="-9"/>
              </w:rPr>
              <w:t xml:space="preserve"> </w:t>
            </w:r>
            <w:r>
              <w:t>занятие по интересам и потребностям. Учитывая факт,</w:t>
            </w:r>
          </w:p>
          <w:p w14:paraId="015D6867" w14:textId="77777777" w:rsidR="002B3F7A" w:rsidRDefault="001B3B8A" w:rsidP="00192626">
            <w:pPr>
              <w:pStyle w:val="TableParagraph"/>
              <w:ind w:left="108" w:right="221"/>
              <w:jc w:val="both"/>
            </w:pPr>
            <w:r>
              <w:t>что</w:t>
            </w:r>
            <w:r>
              <w:rPr>
                <w:spacing w:val="-7"/>
              </w:rPr>
              <w:t xml:space="preserve"> </w:t>
            </w:r>
            <w:r>
              <w:t>ведущим</w:t>
            </w:r>
            <w:r>
              <w:rPr>
                <w:spacing w:val="-7"/>
              </w:rPr>
              <w:t xml:space="preserve"> </w:t>
            </w:r>
            <w:r>
              <w:t>видом</w:t>
            </w:r>
            <w:r>
              <w:rPr>
                <w:spacing w:val="-7"/>
              </w:rPr>
              <w:t xml:space="preserve"> </w:t>
            </w:r>
            <w:r>
              <w:t>деятельности</w:t>
            </w:r>
            <w:r>
              <w:rPr>
                <w:spacing w:val="-7"/>
              </w:rPr>
              <w:t xml:space="preserve"> </w:t>
            </w:r>
            <w:r>
              <w:t>в</w:t>
            </w:r>
            <w:r>
              <w:rPr>
                <w:spacing w:val="-7"/>
              </w:rPr>
              <w:t xml:space="preserve"> </w:t>
            </w:r>
            <w:r>
              <w:t>дошкольном возрасте является игра, акцент в</w:t>
            </w:r>
            <w:r>
              <w:rPr>
                <w:spacing w:val="-2"/>
              </w:rPr>
              <w:t xml:space="preserve"> </w:t>
            </w:r>
            <w:r>
              <w:t>группах сделан на детскую мебель для сюжетно-ролевых игр.</w:t>
            </w:r>
          </w:p>
          <w:p w14:paraId="777AE6C5" w14:textId="77777777" w:rsidR="002B3F7A" w:rsidRDefault="001B3B8A" w:rsidP="00192626">
            <w:pPr>
              <w:pStyle w:val="TableParagraph"/>
              <w:ind w:left="108" w:right="99"/>
              <w:jc w:val="both"/>
            </w:pPr>
            <w:r>
              <w:t>Вся мебель регулируется по росту ребенка. Помещения</w:t>
            </w:r>
            <w:r>
              <w:rPr>
                <w:spacing w:val="-13"/>
              </w:rPr>
              <w:t xml:space="preserve"> </w:t>
            </w:r>
            <w:r>
              <w:t>эстетично</w:t>
            </w:r>
            <w:r>
              <w:rPr>
                <w:spacing w:val="-12"/>
              </w:rPr>
              <w:t xml:space="preserve"> </w:t>
            </w:r>
            <w:r>
              <w:t>оформлены,</w:t>
            </w:r>
            <w:r>
              <w:rPr>
                <w:spacing w:val="-12"/>
              </w:rPr>
              <w:t xml:space="preserve"> </w:t>
            </w:r>
            <w:r>
              <w:t>подобрана цветовая гамма благоприятная для детей: персиковый цвет стен группы и голубые</w:t>
            </w:r>
          </w:p>
          <w:p w14:paraId="40F40BFA" w14:textId="77777777" w:rsidR="002B3F7A" w:rsidRDefault="001B3B8A" w:rsidP="00192626">
            <w:pPr>
              <w:pStyle w:val="TableParagraph"/>
              <w:spacing w:line="252" w:lineRule="exact"/>
              <w:ind w:left="108"/>
              <w:jc w:val="both"/>
            </w:pPr>
            <w:r>
              <w:t>спальные</w:t>
            </w:r>
            <w:r>
              <w:rPr>
                <w:spacing w:val="-4"/>
              </w:rPr>
              <w:t xml:space="preserve"> </w:t>
            </w:r>
            <w:r>
              <w:t>комнаты.</w:t>
            </w:r>
            <w:r>
              <w:rPr>
                <w:spacing w:val="-4"/>
              </w:rPr>
              <w:t xml:space="preserve"> </w:t>
            </w:r>
            <w:r>
              <w:rPr>
                <w:spacing w:val="-2"/>
              </w:rPr>
              <w:t>Современная</w:t>
            </w:r>
          </w:p>
          <w:p w14:paraId="6D7C574D" w14:textId="77777777" w:rsidR="002B3F7A" w:rsidRDefault="001B3B8A" w:rsidP="00192626">
            <w:pPr>
              <w:pStyle w:val="TableParagraph"/>
              <w:ind w:left="108" w:right="128"/>
              <w:jc w:val="both"/>
            </w:pPr>
            <w:r>
              <w:t>образовательная среда, представлена палочками Кюизинера, различными видами конструкторов. В</w:t>
            </w:r>
            <w:r>
              <w:rPr>
                <w:spacing w:val="-10"/>
              </w:rPr>
              <w:t xml:space="preserve"> </w:t>
            </w:r>
            <w:r>
              <w:t>группах</w:t>
            </w:r>
            <w:r>
              <w:rPr>
                <w:spacing w:val="-9"/>
              </w:rPr>
              <w:t xml:space="preserve"> </w:t>
            </w:r>
            <w:r>
              <w:t>имеются</w:t>
            </w:r>
            <w:r>
              <w:rPr>
                <w:spacing w:val="-10"/>
              </w:rPr>
              <w:t xml:space="preserve"> </w:t>
            </w:r>
            <w:r>
              <w:t>стационарные</w:t>
            </w:r>
            <w:r>
              <w:rPr>
                <w:spacing w:val="-9"/>
              </w:rPr>
              <w:t xml:space="preserve"> </w:t>
            </w:r>
            <w:r>
              <w:t>интерактивные панели, музыкальные центры. В качестве</w:t>
            </w:r>
            <w:r>
              <w:rPr>
                <w:spacing w:val="40"/>
              </w:rPr>
              <w:t xml:space="preserve"> </w:t>
            </w:r>
            <w:r>
              <w:t>центров развития выступают: уголок ряженья</w:t>
            </w:r>
          </w:p>
          <w:p w14:paraId="562E0AE0" w14:textId="77777777" w:rsidR="002B3F7A" w:rsidRDefault="001B3B8A" w:rsidP="00192626">
            <w:pPr>
              <w:pStyle w:val="TableParagraph"/>
              <w:spacing w:line="252" w:lineRule="exact"/>
              <w:ind w:left="108"/>
              <w:jc w:val="both"/>
            </w:pPr>
            <w:r>
              <w:t>(для</w:t>
            </w:r>
            <w:r>
              <w:rPr>
                <w:spacing w:val="-6"/>
              </w:rPr>
              <w:t xml:space="preserve"> </w:t>
            </w:r>
            <w:r>
              <w:t>театрализованных</w:t>
            </w:r>
            <w:r>
              <w:rPr>
                <w:spacing w:val="-6"/>
              </w:rPr>
              <w:t xml:space="preserve"> </w:t>
            </w:r>
            <w:r>
              <w:t>игр);</w:t>
            </w:r>
            <w:r>
              <w:rPr>
                <w:spacing w:val="-5"/>
              </w:rPr>
              <w:t xml:space="preserve"> </w:t>
            </w:r>
            <w:r>
              <w:t>уголок</w:t>
            </w:r>
            <w:r>
              <w:rPr>
                <w:spacing w:val="-5"/>
              </w:rPr>
              <w:t xml:space="preserve"> для</w:t>
            </w:r>
          </w:p>
          <w:p w14:paraId="3F640E6A" w14:textId="77777777" w:rsidR="002B3F7A" w:rsidRDefault="001B3B8A" w:rsidP="00192626">
            <w:pPr>
              <w:pStyle w:val="TableParagraph"/>
              <w:ind w:left="108" w:right="99"/>
              <w:jc w:val="both"/>
            </w:pPr>
            <w:r>
              <w:t>сюжетно-ролевых</w:t>
            </w:r>
            <w:r>
              <w:rPr>
                <w:spacing w:val="-2"/>
              </w:rPr>
              <w:t xml:space="preserve"> </w:t>
            </w:r>
            <w:r>
              <w:t>игр;</w:t>
            </w:r>
            <w:r>
              <w:rPr>
                <w:spacing w:val="-1"/>
              </w:rPr>
              <w:t xml:space="preserve"> </w:t>
            </w:r>
            <w:r>
              <w:t>книжный</w:t>
            </w:r>
            <w:r>
              <w:rPr>
                <w:spacing w:val="-2"/>
              </w:rPr>
              <w:t xml:space="preserve"> </w:t>
            </w:r>
            <w:r>
              <w:t>уголок;</w:t>
            </w:r>
            <w:r>
              <w:rPr>
                <w:spacing w:val="-1"/>
              </w:rPr>
              <w:t xml:space="preserve"> </w:t>
            </w:r>
            <w:r>
              <w:t>зона</w:t>
            </w:r>
            <w:r>
              <w:rPr>
                <w:spacing w:val="-5"/>
              </w:rPr>
              <w:t xml:space="preserve"> </w:t>
            </w:r>
            <w:r>
              <w:t>для настольно-печатных игр; выставка (детского рисунка, детского творчества, изделий народных мастеров</w:t>
            </w:r>
            <w:r>
              <w:rPr>
                <w:spacing w:val="-6"/>
              </w:rPr>
              <w:t xml:space="preserve"> </w:t>
            </w:r>
            <w:r>
              <w:t>и</w:t>
            </w:r>
            <w:r>
              <w:rPr>
                <w:spacing w:val="-5"/>
              </w:rPr>
              <w:t xml:space="preserve"> </w:t>
            </w:r>
            <w:r>
              <w:t>т.</w:t>
            </w:r>
            <w:r>
              <w:rPr>
                <w:spacing w:val="-5"/>
              </w:rPr>
              <w:t xml:space="preserve"> </w:t>
            </w:r>
            <w:r>
              <w:t>д.);</w:t>
            </w:r>
            <w:r>
              <w:rPr>
                <w:spacing w:val="-4"/>
              </w:rPr>
              <w:t xml:space="preserve"> </w:t>
            </w:r>
            <w:r>
              <w:t>уголок</w:t>
            </w:r>
            <w:r>
              <w:rPr>
                <w:spacing w:val="-5"/>
              </w:rPr>
              <w:t xml:space="preserve"> </w:t>
            </w:r>
            <w:r>
              <w:t>природы</w:t>
            </w:r>
            <w:r>
              <w:rPr>
                <w:spacing w:val="-7"/>
              </w:rPr>
              <w:t xml:space="preserve"> </w:t>
            </w:r>
            <w:r>
              <w:t>(наблюдений</w:t>
            </w:r>
            <w:r>
              <w:rPr>
                <w:spacing w:val="-5"/>
              </w:rPr>
              <w:t xml:space="preserve"> </w:t>
            </w:r>
            <w:r>
              <w:t>за природой); спортивный уголок; уголок для игр с песком; уголки для разнообразных видов</w:t>
            </w:r>
          </w:p>
          <w:p w14:paraId="7C89C694" w14:textId="77777777" w:rsidR="002B3F7A" w:rsidRDefault="001B3B8A" w:rsidP="00192626">
            <w:pPr>
              <w:pStyle w:val="TableParagraph"/>
              <w:spacing w:before="2"/>
              <w:ind w:left="108" w:right="180"/>
              <w:jc w:val="both"/>
            </w:pPr>
            <w:r>
              <w:t>самостоятельной деятельности детей — конструктивной,</w:t>
            </w:r>
            <w:r>
              <w:rPr>
                <w:spacing w:val="-14"/>
              </w:rPr>
              <w:t xml:space="preserve"> </w:t>
            </w:r>
            <w:r>
              <w:t>изобразительной,</w:t>
            </w:r>
            <w:r>
              <w:rPr>
                <w:spacing w:val="-14"/>
              </w:rPr>
              <w:t xml:space="preserve"> </w:t>
            </w:r>
            <w:r>
              <w:t>музыкальной и др.; игровой центр с крупными мягкими конструкциями (блоки, домики, тоннели и пр.) для легкого изменения игрового пространства; игровой уголок (с игрушками, строительным</w:t>
            </w:r>
          </w:p>
          <w:p w14:paraId="4C94264F" w14:textId="77777777" w:rsidR="002B3F7A" w:rsidRDefault="001B3B8A" w:rsidP="00192626">
            <w:pPr>
              <w:pStyle w:val="TableParagraph"/>
              <w:spacing w:line="235" w:lineRule="exact"/>
              <w:ind w:left="108"/>
              <w:jc w:val="both"/>
            </w:pPr>
            <w:r>
              <w:rPr>
                <w:spacing w:val="-2"/>
              </w:rPr>
              <w:t>материалом).</w:t>
            </w:r>
          </w:p>
        </w:tc>
      </w:tr>
      <w:tr w:rsidR="002B3F7A" w14:paraId="6DD2B262" w14:textId="77777777">
        <w:trPr>
          <w:trHeight w:val="1264"/>
        </w:trPr>
        <w:tc>
          <w:tcPr>
            <w:tcW w:w="2261" w:type="dxa"/>
            <w:vMerge/>
            <w:tcBorders>
              <w:top w:val="nil"/>
            </w:tcBorders>
          </w:tcPr>
          <w:p w14:paraId="76C48F5F" w14:textId="77777777" w:rsidR="002B3F7A" w:rsidRDefault="002B3F7A">
            <w:pPr>
              <w:rPr>
                <w:sz w:val="2"/>
                <w:szCs w:val="2"/>
              </w:rPr>
            </w:pPr>
          </w:p>
        </w:tc>
        <w:tc>
          <w:tcPr>
            <w:tcW w:w="3022" w:type="dxa"/>
          </w:tcPr>
          <w:p w14:paraId="6DBD2D50" w14:textId="77777777" w:rsidR="002B3F7A" w:rsidRDefault="001B3B8A">
            <w:pPr>
              <w:pStyle w:val="TableParagraph"/>
              <w:ind w:right="409"/>
            </w:pPr>
            <w:r>
              <w:rPr>
                <w:spacing w:val="-2"/>
              </w:rPr>
              <w:t>Раздевалка Информационн</w:t>
            </w:r>
            <w:proofErr w:type="gramStart"/>
            <w:r>
              <w:rPr>
                <w:spacing w:val="-2"/>
              </w:rPr>
              <w:t>о-</w:t>
            </w:r>
            <w:proofErr w:type="gramEnd"/>
            <w:r>
              <w:rPr>
                <w:spacing w:val="-2"/>
              </w:rPr>
              <w:t xml:space="preserve"> </w:t>
            </w:r>
            <w:r>
              <w:t>просветительская</w:t>
            </w:r>
            <w:r>
              <w:rPr>
                <w:spacing w:val="-14"/>
              </w:rPr>
              <w:t xml:space="preserve"> </w:t>
            </w:r>
            <w:r>
              <w:t>работа</w:t>
            </w:r>
            <w:r>
              <w:rPr>
                <w:spacing w:val="-14"/>
              </w:rPr>
              <w:t xml:space="preserve"> </w:t>
            </w:r>
            <w:r>
              <w:t xml:space="preserve">с </w:t>
            </w:r>
            <w:r>
              <w:rPr>
                <w:spacing w:val="-2"/>
              </w:rPr>
              <w:t>родителями.</w:t>
            </w:r>
          </w:p>
        </w:tc>
        <w:tc>
          <w:tcPr>
            <w:tcW w:w="4913" w:type="dxa"/>
          </w:tcPr>
          <w:p w14:paraId="0D80555E" w14:textId="77777777" w:rsidR="002B3F7A" w:rsidRDefault="001B3B8A" w:rsidP="00192626">
            <w:pPr>
              <w:pStyle w:val="TableParagraph"/>
              <w:spacing w:line="251" w:lineRule="exact"/>
              <w:ind w:left="108"/>
              <w:jc w:val="both"/>
            </w:pPr>
            <w:r>
              <w:t>Шкафы</w:t>
            </w:r>
            <w:r>
              <w:rPr>
                <w:spacing w:val="-4"/>
              </w:rPr>
              <w:t xml:space="preserve"> </w:t>
            </w:r>
            <w:r>
              <w:t>одно,</w:t>
            </w:r>
            <w:r>
              <w:rPr>
                <w:spacing w:val="-4"/>
              </w:rPr>
              <w:t xml:space="preserve"> </w:t>
            </w:r>
            <w:r>
              <w:t>двух</w:t>
            </w:r>
            <w:r>
              <w:rPr>
                <w:spacing w:val="-2"/>
              </w:rPr>
              <w:t xml:space="preserve"> </w:t>
            </w:r>
            <w:r>
              <w:t>и</w:t>
            </w:r>
            <w:r>
              <w:rPr>
                <w:spacing w:val="-1"/>
              </w:rPr>
              <w:t xml:space="preserve"> </w:t>
            </w:r>
            <w:r>
              <w:rPr>
                <w:spacing w:val="-2"/>
              </w:rPr>
              <w:t>четырехсекционные,</w:t>
            </w:r>
          </w:p>
          <w:p w14:paraId="0F57C201" w14:textId="77777777" w:rsidR="002B3F7A" w:rsidRDefault="001B3B8A" w:rsidP="00192626">
            <w:pPr>
              <w:pStyle w:val="TableParagraph"/>
              <w:ind w:left="108" w:right="99"/>
              <w:jc w:val="both"/>
            </w:pPr>
            <w:r>
              <w:t>скамейки для раздевания, ковровая дорожка. Информационный</w:t>
            </w:r>
            <w:r>
              <w:rPr>
                <w:spacing w:val="-12"/>
              </w:rPr>
              <w:t xml:space="preserve"> </w:t>
            </w:r>
            <w:r>
              <w:t>уголок.</w:t>
            </w:r>
            <w:r>
              <w:rPr>
                <w:spacing w:val="-12"/>
              </w:rPr>
              <w:t xml:space="preserve"> </w:t>
            </w:r>
            <w:r>
              <w:t>Выставки</w:t>
            </w:r>
            <w:r>
              <w:rPr>
                <w:spacing w:val="-14"/>
              </w:rPr>
              <w:t xml:space="preserve"> </w:t>
            </w:r>
            <w:r>
              <w:t>детского</w:t>
            </w:r>
          </w:p>
          <w:p w14:paraId="34BA6573" w14:textId="77777777" w:rsidR="002B3F7A" w:rsidRDefault="001B3B8A" w:rsidP="00192626">
            <w:pPr>
              <w:pStyle w:val="TableParagraph"/>
              <w:spacing w:line="252" w:lineRule="exact"/>
              <w:ind w:left="108" w:right="1003"/>
              <w:jc w:val="both"/>
            </w:pPr>
            <w:r>
              <w:t>творчества.</w:t>
            </w:r>
            <w:r>
              <w:rPr>
                <w:spacing w:val="-14"/>
              </w:rPr>
              <w:t xml:space="preserve"> </w:t>
            </w:r>
            <w:r>
              <w:t>Наглядно-информационный материал для родителей</w:t>
            </w:r>
          </w:p>
        </w:tc>
      </w:tr>
      <w:tr w:rsidR="002B3F7A" w14:paraId="14E34C8B" w14:textId="77777777">
        <w:trPr>
          <w:trHeight w:val="1265"/>
        </w:trPr>
        <w:tc>
          <w:tcPr>
            <w:tcW w:w="2261" w:type="dxa"/>
            <w:vMerge/>
            <w:tcBorders>
              <w:top w:val="nil"/>
            </w:tcBorders>
          </w:tcPr>
          <w:p w14:paraId="47124FFD" w14:textId="77777777" w:rsidR="002B3F7A" w:rsidRDefault="002B3F7A">
            <w:pPr>
              <w:rPr>
                <w:sz w:val="2"/>
                <w:szCs w:val="2"/>
              </w:rPr>
            </w:pPr>
          </w:p>
        </w:tc>
        <w:tc>
          <w:tcPr>
            <w:tcW w:w="3022" w:type="dxa"/>
          </w:tcPr>
          <w:p w14:paraId="24937674" w14:textId="77777777" w:rsidR="002B3F7A" w:rsidRDefault="001B3B8A">
            <w:pPr>
              <w:pStyle w:val="TableParagraph"/>
              <w:spacing w:line="251" w:lineRule="exact"/>
            </w:pPr>
            <w:r>
              <w:rPr>
                <w:spacing w:val="-2"/>
              </w:rPr>
              <w:t>Буфетная</w:t>
            </w:r>
          </w:p>
        </w:tc>
        <w:tc>
          <w:tcPr>
            <w:tcW w:w="4913" w:type="dxa"/>
          </w:tcPr>
          <w:p w14:paraId="4833F5F0" w14:textId="77777777" w:rsidR="002B3F7A" w:rsidRDefault="001B3B8A" w:rsidP="00192626">
            <w:pPr>
              <w:pStyle w:val="TableParagraph"/>
              <w:ind w:left="108" w:right="92"/>
              <w:jc w:val="both"/>
            </w:pPr>
            <w:r>
              <w:t>Шкафы навесные для посуды, раковины для мытья посуды, посудомоечная машина, стол раздаточный, посуда, чайник для питьевой воды, ведро</w:t>
            </w:r>
            <w:r>
              <w:rPr>
                <w:spacing w:val="-11"/>
              </w:rPr>
              <w:t xml:space="preserve"> </w:t>
            </w:r>
            <w:r>
              <w:t>для</w:t>
            </w:r>
            <w:r>
              <w:rPr>
                <w:spacing w:val="-11"/>
              </w:rPr>
              <w:t xml:space="preserve"> </w:t>
            </w:r>
            <w:r>
              <w:t>пищевых</w:t>
            </w:r>
            <w:r>
              <w:rPr>
                <w:spacing w:val="-10"/>
              </w:rPr>
              <w:t xml:space="preserve"> </w:t>
            </w:r>
            <w:r>
              <w:t>отходов,</w:t>
            </w:r>
            <w:r>
              <w:rPr>
                <w:spacing w:val="-11"/>
              </w:rPr>
              <w:t xml:space="preserve"> </w:t>
            </w:r>
            <w:r>
              <w:t>бак</w:t>
            </w:r>
            <w:r>
              <w:rPr>
                <w:spacing w:val="-12"/>
              </w:rPr>
              <w:t xml:space="preserve"> </w:t>
            </w:r>
            <w:r>
              <w:t>для</w:t>
            </w:r>
            <w:r>
              <w:rPr>
                <w:spacing w:val="-10"/>
              </w:rPr>
              <w:t xml:space="preserve"> </w:t>
            </w:r>
            <w:r>
              <w:rPr>
                <w:spacing w:val="-2"/>
              </w:rPr>
              <w:t>замачивания,</w:t>
            </w:r>
          </w:p>
          <w:p w14:paraId="0C6EE211" w14:textId="77777777" w:rsidR="002B3F7A" w:rsidRDefault="001B3B8A" w:rsidP="00192626">
            <w:pPr>
              <w:pStyle w:val="TableParagraph"/>
              <w:spacing w:line="233" w:lineRule="exact"/>
              <w:ind w:left="108"/>
              <w:jc w:val="both"/>
            </w:pPr>
            <w:r>
              <w:rPr>
                <w:spacing w:val="-2"/>
              </w:rPr>
              <w:t>аптечка.</w:t>
            </w:r>
          </w:p>
        </w:tc>
      </w:tr>
      <w:tr w:rsidR="002B3F7A" w14:paraId="5ED3AFC3" w14:textId="77777777">
        <w:trPr>
          <w:trHeight w:val="757"/>
        </w:trPr>
        <w:tc>
          <w:tcPr>
            <w:tcW w:w="2261" w:type="dxa"/>
            <w:vMerge/>
            <w:tcBorders>
              <w:top w:val="nil"/>
            </w:tcBorders>
          </w:tcPr>
          <w:p w14:paraId="6EFC23F8" w14:textId="77777777" w:rsidR="002B3F7A" w:rsidRDefault="002B3F7A">
            <w:pPr>
              <w:rPr>
                <w:sz w:val="2"/>
                <w:szCs w:val="2"/>
              </w:rPr>
            </w:pPr>
          </w:p>
        </w:tc>
        <w:tc>
          <w:tcPr>
            <w:tcW w:w="3022" w:type="dxa"/>
          </w:tcPr>
          <w:p w14:paraId="59FCD921" w14:textId="77777777" w:rsidR="002B3F7A" w:rsidRDefault="001B3B8A">
            <w:pPr>
              <w:pStyle w:val="TableParagraph"/>
              <w:spacing w:line="251" w:lineRule="exact"/>
            </w:pPr>
            <w:r>
              <w:rPr>
                <w:spacing w:val="-2"/>
              </w:rPr>
              <w:t>Санузел</w:t>
            </w:r>
          </w:p>
        </w:tc>
        <w:tc>
          <w:tcPr>
            <w:tcW w:w="4913" w:type="dxa"/>
          </w:tcPr>
          <w:p w14:paraId="5422A087" w14:textId="77777777" w:rsidR="002B3F7A" w:rsidRDefault="001B3B8A" w:rsidP="00192626">
            <w:pPr>
              <w:pStyle w:val="TableParagraph"/>
              <w:spacing w:line="251" w:lineRule="exact"/>
              <w:ind w:left="108"/>
              <w:jc w:val="both"/>
            </w:pPr>
            <w:r>
              <w:t>Туалетные</w:t>
            </w:r>
            <w:r>
              <w:rPr>
                <w:spacing w:val="-6"/>
              </w:rPr>
              <w:t xml:space="preserve"> </w:t>
            </w:r>
            <w:r>
              <w:t>кабинки,</w:t>
            </w:r>
            <w:r>
              <w:rPr>
                <w:spacing w:val="-6"/>
              </w:rPr>
              <w:t xml:space="preserve"> </w:t>
            </w:r>
            <w:r>
              <w:t>унитазы,</w:t>
            </w:r>
            <w:r>
              <w:rPr>
                <w:spacing w:val="-6"/>
              </w:rPr>
              <w:t xml:space="preserve"> </w:t>
            </w:r>
            <w:r>
              <w:t>сливные</w:t>
            </w:r>
            <w:r>
              <w:rPr>
                <w:spacing w:val="-5"/>
              </w:rPr>
              <w:t xml:space="preserve"> </w:t>
            </w:r>
            <w:r>
              <w:rPr>
                <w:spacing w:val="-2"/>
              </w:rPr>
              <w:t>бачки,</w:t>
            </w:r>
          </w:p>
          <w:p w14:paraId="4F753734" w14:textId="77777777" w:rsidR="002B3F7A" w:rsidRDefault="001B3B8A" w:rsidP="00192626">
            <w:pPr>
              <w:pStyle w:val="TableParagraph"/>
              <w:spacing w:line="252" w:lineRule="exact"/>
              <w:ind w:left="108" w:right="99"/>
              <w:jc w:val="both"/>
            </w:pPr>
            <w:r>
              <w:t>шкаф</w:t>
            </w:r>
            <w:r>
              <w:rPr>
                <w:spacing w:val="-5"/>
              </w:rPr>
              <w:t xml:space="preserve"> </w:t>
            </w:r>
            <w:r>
              <w:t>для</w:t>
            </w:r>
            <w:r>
              <w:rPr>
                <w:spacing w:val="-8"/>
              </w:rPr>
              <w:t xml:space="preserve"> </w:t>
            </w:r>
            <w:r>
              <w:t>хранения</w:t>
            </w:r>
            <w:r>
              <w:rPr>
                <w:spacing w:val="-6"/>
              </w:rPr>
              <w:t xml:space="preserve"> </w:t>
            </w:r>
            <w:r>
              <w:t>инвентаря,</w:t>
            </w:r>
            <w:r>
              <w:rPr>
                <w:spacing w:val="-5"/>
              </w:rPr>
              <w:t xml:space="preserve"> </w:t>
            </w:r>
            <w:r>
              <w:t>ведра,</w:t>
            </w:r>
            <w:r>
              <w:rPr>
                <w:spacing w:val="-7"/>
              </w:rPr>
              <w:t xml:space="preserve"> </w:t>
            </w:r>
            <w:r>
              <w:t>ершики</w:t>
            </w:r>
            <w:r>
              <w:rPr>
                <w:spacing w:val="-5"/>
              </w:rPr>
              <w:t xml:space="preserve"> </w:t>
            </w:r>
            <w:r>
              <w:t>для мытья унитазов.</w:t>
            </w:r>
          </w:p>
        </w:tc>
      </w:tr>
      <w:tr w:rsidR="002B3F7A" w14:paraId="107080FF" w14:textId="77777777">
        <w:trPr>
          <w:trHeight w:val="1012"/>
        </w:trPr>
        <w:tc>
          <w:tcPr>
            <w:tcW w:w="2261" w:type="dxa"/>
            <w:vMerge/>
            <w:tcBorders>
              <w:top w:val="nil"/>
            </w:tcBorders>
          </w:tcPr>
          <w:p w14:paraId="7A0ABEED" w14:textId="77777777" w:rsidR="002B3F7A" w:rsidRDefault="002B3F7A">
            <w:pPr>
              <w:rPr>
                <w:sz w:val="2"/>
                <w:szCs w:val="2"/>
              </w:rPr>
            </w:pPr>
          </w:p>
        </w:tc>
        <w:tc>
          <w:tcPr>
            <w:tcW w:w="3022" w:type="dxa"/>
          </w:tcPr>
          <w:p w14:paraId="094B8A4E" w14:textId="77777777" w:rsidR="002B3F7A" w:rsidRDefault="001B3B8A">
            <w:pPr>
              <w:pStyle w:val="TableParagraph"/>
              <w:spacing w:before="1"/>
            </w:pPr>
            <w:r>
              <w:rPr>
                <w:spacing w:val="-2"/>
              </w:rPr>
              <w:t>Умывальная</w:t>
            </w:r>
          </w:p>
        </w:tc>
        <w:tc>
          <w:tcPr>
            <w:tcW w:w="4913" w:type="dxa"/>
          </w:tcPr>
          <w:p w14:paraId="32057DB8" w14:textId="77777777" w:rsidR="002B3F7A" w:rsidRDefault="001B3B8A" w:rsidP="00192626">
            <w:pPr>
              <w:pStyle w:val="TableParagraph"/>
              <w:spacing w:before="1"/>
              <w:ind w:left="108" w:right="99"/>
              <w:jc w:val="both"/>
            </w:pPr>
            <w:r>
              <w:t>Раковины</w:t>
            </w:r>
            <w:r>
              <w:rPr>
                <w:spacing w:val="-5"/>
              </w:rPr>
              <w:t xml:space="preserve"> </w:t>
            </w:r>
            <w:r>
              <w:t>для</w:t>
            </w:r>
            <w:r>
              <w:rPr>
                <w:spacing w:val="-5"/>
              </w:rPr>
              <w:t xml:space="preserve"> </w:t>
            </w:r>
            <w:r>
              <w:t>мытья</w:t>
            </w:r>
            <w:r>
              <w:rPr>
                <w:spacing w:val="-6"/>
              </w:rPr>
              <w:t xml:space="preserve"> </w:t>
            </w:r>
            <w:r>
              <w:t>рук,</w:t>
            </w:r>
            <w:r>
              <w:rPr>
                <w:spacing w:val="-8"/>
              </w:rPr>
              <w:t xml:space="preserve"> </w:t>
            </w:r>
            <w:r>
              <w:t>поддон</w:t>
            </w:r>
            <w:r>
              <w:rPr>
                <w:spacing w:val="-5"/>
              </w:rPr>
              <w:t xml:space="preserve"> </w:t>
            </w:r>
            <w:r>
              <w:t>для</w:t>
            </w:r>
            <w:r>
              <w:rPr>
                <w:spacing w:val="-5"/>
              </w:rPr>
              <w:t xml:space="preserve"> </w:t>
            </w:r>
            <w:r>
              <w:t>мытья</w:t>
            </w:r>
            <w:r>
              <w:rPr>
                <w:spacing w:val="-6"/>
              </w:rPr>
              <w:t xml:space="preserve"> </w:t>
            </w:r>
            <w:r>
              <w:t>ног, подставки для мыла, корзина для грязных</w:t>
            </w:r>
          </w:p>
          <w:p w14:paraId="17B4DC34" w14:textId="77777777" w:rsidR="002B3F7A" w:rsidRDefault="001B3B8A" w:rsidP="00192626">
            <w:pPr>
              <w:pStyle w:val="TableParagraph"/>
              <w:spacing w:line="254" w:lineRule="exact"/>
              <w:ind w:left="108" w:right="99"/>
              <w:jc w:val="both"/>
            </w:pPr>
            <w:r>
              <w:t>салфеток,</w:t>
            </w:r>
            <w:r>
              <w:rPr>
                <w:spacing w:val="-10"/>
              </w:rPr>
              <w:t xml:space="preserve"> </w:t>
            </w:r>
            <w:r>
              <w:t>емкость</w:t>
            </w:r>
            <w:r>
              <w:rPr>
                <w:spacing w:val="-8"/>
              </w:rPr>
              <w:t xml:space="preserve"> </w:t>
            </w:r>
            <w:r>
              <w:t>для</w:t>
            </w:r>
            <w:r>
              <w:rPr>
                <w:spacing w:val="-8"/>
              </w:rPr>
              <w:t xml:space="preserve"> </w:t>
            </w:r>
            <w:r>
              <w:t>чистых</w:t>
            </w:r>
            <w:r>
              <w:rPr>
                <w:spacing w:val="-8"/>
              </w:rPr>
              <w:t xml:space="preserve"> </w:t>
            </w:r>
            <w:r>
              <w:t xml:space="preserve">салфеток, </w:t>
            </w:r>
            <w:r>
              <w:rPr>
                <w:spacing w:val="-2"/>
              </w:rPr>
              <w:t>водонагреватель.</w:t>
            </w:r>
          </w:p>
        </w:tc>
      </w:tr>
      <w:tr w:rsidR="002B3F7A" w14:paraId="361263D9" w14:textId="77777777">
        <w:trPr>
          <w:trHeight w:val="757"/>
        </w:trPr>
        <w:tc>
          <w:tcPr>
            <w:tcW w:w="2261" w:type="dxa"/>
            <w:vMerge/>
            <w:tcBorders>
              <w:top w:val="nil"/>
            </w:tcBorders>
          </w:tcPr>
          <w:p w14:paraId="471182C4" w14:textId="77777777" w:rsidR="002B3F7A" w:rsidRDefault="002B3F7A">
            <w:pPr>
              <w:rPr>
                <w:sz w:val="2"/>
                <w:szCs w:val="2"/>
              </w:rPr>
            </w:pPr>
          </w:p>
        </w:tc>
        <w:tc>
          <w:tcPr>
            <w:tcW w:w="3022" w:type="dxa"/>
          </w:tcPr>
          <w:p w14:paraId="05D261AA" w14:textId="77777777" w:rsidR="002B3F7A" w:rsidRDefault="001B3B8A">
            <w:pPr>
              <w:pStyle w:val="TableParagraph"/>
              <w:spacing w:line="249" w:lineRule="exact"/>
            </w:pPr>
            <w:r>
              <w:rPr>
                <w:spacing w:val="-2"/>
              </w:rPr>
              <w:t>Групповая</w:t>
            </w:r>
          </w:p>
        </w:tc>
        <w:tc>
          <w:tcPr>
            <w:tcW w:w="4913" w:type="dxa"/>
          </w:tcPr>
          <w:p w14:paraId="72F95CAB" w14:textId="77777777" w:rsidR="002B3F7A" w:rsidRDefault="001B3B8A" w:rsidP="00192626">
            <w:pPr>
              <w:pStyle w:val="TableParagraph"/>
              <w:spacing w:line="249" w:lineRule="exact"/>
              <w:ind w:left="108"/>
              <w:jc w:val="both"/>
            </w:pPr>
            <w:r>
              <w:t>Игровая</w:t>
            </w:r>
            <w:r>
              <w:rPr>
                <w:spacing w:val="-5"/>
              </w:rPr>
              <w:t xml:space="preserve"> </w:t>
            </w:r>
            <w:r>
              <w:t>стенка,</w:t>
            </w:r>
            <w:r>
              <w:rPr>
                <w:spacing w:val="-4"/>
              </w:rPr>
              <w:t xml:space="preserve"> </w:t>
            </w:r>
            <w:r>
              <w:t>мягкая</w:t>
            </w:r>
            <w:r>
              <w:rPr>
                <w:spacing w:val="-4"/>
              </w:rPr>
              <w:t xml:space="preserve"> </w:t>
            </w:r>
            <w:r>
              <w:t>мебель</w:t>
            </w:r>
            <w:r>
              <w:rPr>
                <w:spacing w:val="-5"/>
              </w:rPr>
              <w:t xml:space="preserve"> </w:t>
            </w:r>
            <w:r>
              <w:t>для</w:t>
            </w:r>
            <w:r>
              <w:rPr>
                <w:spacing w:val="-4"/>
              </w:rPr>
              <w:t xml:space="preserve"> </w:t>
            </w:r>
            <w:r>
              <w:t>детей,</w:t>
            </w:r>
            <w:r>
              <w:rPr>
                <w:spacing w:val="-4"/>
              </w:rPr>
              <w:t xml:space="preserve"> стол</w:t>
            </w:r>
          </w:p>
          <w:p w14:paraId="636508E0" w14:textId="77777777" w:rsidR="002B3F7A" w:rsidRDefault="001B3B8A" w:rsidP="00192626">
            <w:pPr>
              <w:pStyle w:val="TableParagraph"/>
              <w:spacing w:line="252" w:lineRule="exact"/>
              <w:ind w:left="108" w:right="180"/>
              <w:jc w:val="both"/>
            </w:pPr>
            <w:r>
              <w:t>письменный,</w:t>
            </w:r>
            <w:r>
              <w:rPr>
                <w:spacing w:val="-9"/>
              </w:rPr>
              <w:t xml:space="preserve"> </w:t>
            </w:r>
            <w:r>
              <w:t>столы</w:t>
            </w:r>
            <w:r>
              <w:rPr>
                <w:spacing w:val="-11"/>
              </w:rPr>
              <w:t xml:space="preserve"> </w:t>
            </w:r>
            <w:r>
              <w:t>детские,</w:t>
            </w:r>
            <w:r>
              <w:rPr>
                <w:spacing w:val="-9"/>
              </w:rPr>
              <w:t xml:space="preserve"> </w:t>
            </w:r>
            <w:r>
              <w:t>стулья</w:t>
            </w:r>
            <w:r>
              <w:rPr>
                <w:spacing w:val="-9"/>
              </w:rPr>
              <w:t xml:space="preserve"> </w:t>
            </w:r>
            <w:r>
              <w:t>детские, шкаф для документов, шкаф для хранения</w:t>
            </w:r>
          </w:p>
        </w:tc>
      </w:tr>
    </w:tbl>
    <w:p w14:paraId="7A8D59F0" w14:textId="77777777" w:rsidR="002B3F7A" w:rsidRDefault="002B3F7A">
      <w:pPr>
        <w:spacing w:line="252" w:lineRule="exact"/>
        <w:sectPr w:rsidR="002B3F7A">
          <w:pgSz w:w="11910" w:h="16840"/>
          <w:pgMar w:top="880" w:right="0" w:bottom="636" w:left="1000"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3022"/>
        <w:gridCol w:w="4913"/>
      </w:tblGrid>
      <w:tr w:rsidR="002B3F7A" w14:paraId="1EC5D20C" w14:textId="77777777">
        <w:trPr>
          <w:trHeight w:val="506"/>
        </w:trPr>
        <w:tc>
          <w:tcPr>
            <w:tcW w:w="2261" w:type="dxa"/>
          </w:tcPr>
          <w:p w14:paraId="1BC051CA" w14:textId="77777777" w:rsidR="002B3F7A" w:rsidRDefault="002B3F7A">
            <w:pPr>
              <w:pStyle w:val="TableParagraph"/>
              <w:ind w:left="0"/>
            </w:pPr>
          </w:p>
        </w:tc>
        <w:tc>
          <w:tcPr>
            <w:tcW w:w="3022" w:type="dxa"/>
          </w:tcPr>
          <w:p w14:paraId="3C0E60C4" w14:textId="77777777" w:rsidR="002B3F7A" w:rsidRDefault="002B3F7A">
            <w:pPr>
              <w:pStyle w:val="TableParagraph"/>
              <w:ind w:left="0"/>
            </w:pPr>
          </w:p>
        </w:tc>
        <w:tc>
          <w:tcPr>
            <w:tcW w:w="4913" w:type="dxa"/>
          </w:tcPr>
          <w:p w14:paraId="0EA30364" w14:textId="77777777" w:rsidR="002B3F7A" w:rsidRDefault="001B3B8A">
            <w:pPr>
              <w:pStyle w:val="TableParagraph"/>
              <w:spacing w:line="252" w:lineRule="exact"/>
              <w:ind w:left="108" w:right="99"/>
            </w:pPr>
            <w:r>
              <w:t>спальных</w:t>
            </w:r>
            <w:r>
              <w:rPr>
                <w:spacing w:val="-13"/>
              </w:rPr>
              <w:t xml:space="preserve"> </w:t>
            </w:r>
            <w:r>
              <w:t>принадлежностей,</w:t>
            </w:r>
            <w:r>
              <w:rPr>
                <w:spacing w:val="-13"/>
              </w:rPr>
              <w:t xml:space="preserve"> </w:t>
            </w:r>
            <w:r>
              <w:t>ковровое</w:t>
            </w:r>
            <w:r>
              <w:rPr>
                <w:spacing w:val="-13"/>
              </w:rPr>
              <w:t xml:space="preserve"> </w:t>
            </w:r>
            <w:r>
              <w:t xml:space="preserve">покрытие, </w:t>
            </w:r>
            <w:r>
              <w:rPr>
                <w:spacing w:val="-2"/>
              </w:rPr>
              <w:t>пылесос.</w:t>
            </w:r>
          </w:p>
        </w:tc>
      </w:tr>
      <w:tr w:rsidR="002B3F7A" w14:paraId="45C6B060" w14:textId="77777777">
        <w:trPr>
          <w:trHeight w:val="254"/>
        </w:trPr>
        <w:tc>
          <w:tcPr>
            <w:tcW w:w="2261" w:type="dxa"/>
            <w:vMerge w:val="restart"/>
          </w:tcPr>
          <w:p w14:paraId="2617CB1C" w14:textId="77777777" w:rsidR="002B3F7A" w:rsidRDefault="001B3B8A">
            <w:pPr>
              <w:pStyle w:val="TableParagraph"/>
              <w:spacing w:before="1"/>
            </w:pPr>
            <w:r>
              <w:rPr>
                <w:spacing w:val="-2"/>
              </w:rPr>
              <w:lastRenderedPageBreak/>
              <w:t>Медицинское сопровождение</w:t>
            </w:r>
          </w:p>
        </w:tc>
        <w:tc>
          <w:tcPr>
            <w:tcW w:w="3022" w:type="dxa"/>
          </w:tcPr>
          <w:p w14:paraId="79D7C636" w14:textId="77777777" w:rsidR="002B3F7A" w:rsidRDefault="001B3B8A">
            <w:pPr>
              <w:pStyle w:val="TableParagraph"/>
              <w:spacing w:before="1" w:line="233" w:lineRule="exact"/>
              <w:rPr>
                <w:b/>
              </w:rPr>
            </w:pPr>
            <w:r>
              <w:rPr>
                <w:b/>
              </w:rPr>
              <w:t>Медицинский</w:t>
            </w:r>
            <w:r>
              <w:rPr>
                <w:b/>
                <w:spacing w:val="-8"/>
              </w:rPr>
              <w:t xml:space="preserve"> </w:t>
            </w:r>
            <w:r>
              <w:rPr>
                <w:b/>
                <w:spacing w:val="-4"/>
              </w:rPr>
              <w:t>блок</w:t>
            </w:r>
          </w:p>
        </w:tc>
        <w:tc>
          <w:tcPr>
            <w:tcW w:w="4913" w:type="dxa"/>
            <w:tcBorders>
              <w:right w:val="nil"/>
            </w:tcBorders>
          </w:tcPr>
          <w:p w14:paraId="65DC0C09" w14:textId="77777777" w:rsidR="002B3F7A" w:rsidRDefault="002B3F7A">
            <w:pPr>
              <w:pStyle w:val="TableParagraph"/>
              <w:ind w:left="0"/>
              <w:rPr>
                <w:sz w:val="18"/>
              </w:rPr>
            </w:pPr>
          </w:p>
        </w:tc>
      </w:tr>
      <w:tr w:rsidR="002B3F7A" w14:paraId="27F17647" w14:textId="77777777">
        <w:trPr>
          <w:trHeight w:val="757"/>
        </w:trPr>
        <w:tc>
          <w:tcPr>
            <w:tcW w:w="2261" w:type="dxa"/>
            <w:vMerge/>
            <w:tcBorders>
              <w:top w:val="nil"/>
            </w:tcBorders>
          </w:tcPr>
          <w:p w14:paraId="72693D6C" w14:textId="77777777" w:rsidR="002B3F7A" w:rsidRDefault="002B3F7A">
            <w:pPr>
              <w:rPr>
                <w:sz w:val="2"/>
                <w:szCs w:val="2"/>
              </w:rPr>
            </w:pPr>
          </w:p>
        </w:tc>
        <w:tc>
          <w:tcPr>
            <w:tcW w:w="3022" w:type="dxa"/>
          </w:tcPr>
          <w:p w14:paraId="4A663D50" w14:textId="77777777" w:rsidR="002B3F7A" w:rsidRDefault="001B3B8A">
            <w:pPr>
              <w:pStyle w:val="TableParagraph"/>
              <w:spacing w:line="251" w:lineRule="exact"/>
            </w:pPr>
            <w:r>
              <w:t>Медицинский</w:t>
            </w:r>
            <w:r>
              <w:rPr>
                <w:spacing w:val="-10"/>
              </w:rPr>
              <w:t xml:space="preserve"> </w:t>
            </w:r>
            <w:r>
              <w:rPr>
                <w:spacing w:val="-2"/>
              </w:rPr>
              <w:t>кабинет</w:t>
            </w:r>
          </w:p>
        </w:tc>
        <w:tc>
          <w:tcPr>
            <w:tcW w:w="4913" w:type="dxa"/>
          </w:tcPr>
          <w:p w14:paraId="4F4B0140" w14:textId="77777777" w:rsidR="002B3F7A" w:rsidRDefault="001B3B8A">
            <w:pPr>
              <w:pStyle w:val="TableParagraph"/>
              <w:spacing w:line="251" w:lineRule="exact"/>
              <w:ind w:left="108"/>
            </w:pPr>
            <w:r>
              <w:t>Шкаф</w:t>
            </w:r>
            <w:r>
              <w:rPr>
                <w:spacing w:val="-5"/>
              </w:rPr>
              <w:t xml:space="preserve"> </w:t>
            </w:r>
            <w:r>
              <w:t>медицинский,</w:t>
            </w:r>
            <w:r>
              <w:rPr>
                <w:spacing w:val="-6"/>
              </w:rPr>
              <w:t xml:space="preserve"> </w:t>
            </w:r>
            <w:r>
              <w:t>кушетка,</w:t>
            </w:r>
            <w:r>
              <w:rPr>
                <w:spacing w:val="-4"/>
              </w:rPr>
              <w:t xml:space="preserve"> </w:t>
            </w:r>
            <w:r>
              <w:t>стол</w:t>
            </w:r>
            <w:r>
              <w:rPr>
                <w:spacing w:val="-4"/>
              </w:rPr>
              <w:t xml:space="preserve"> </w:t>
            </w:r>
            <w:r>
              <w:rPr>
                <w:spacing w:val="-2"/>
              </w:rPr>
              <w:t>письменный,</w:t>
            </w:r>
          </w:p>
          <w:p w14:paraId="0B7BD044" w14:textId="77777777" w:rsidR="002B3F7A" w:rsidRDefault="001B3B8A">
            <w:pPr>
              <w:pStyle w:val="TableParagraph"/>
              <w:spacing w:line="252" w:lineRule="exact"/>
              <w:ind w:left="108" w:right="99"/>
            </w:pPr>
            <w:r>
              <w:t>шкаф</w:t>
            </w:r>
            <w:r>
              <w:rPr>
                <w:spacing w:val="-6"/>
              </w:rPr>
              <w:t xml:space="preserve"> </w:t>
            </w:r>
            <w:r>
              <w:t>для</w:t>
            </w:r>
            <w:r>
              <w:rPr>
                <w:spacing w:val="-9"/>
              </w:rPr>
              <w:t xml:space="preserve"> </w:t>
            </w:r>
            <w:r>
              <w:t>одежды,</w:t>
            </w:r>
            <w:r>
              <w:rPr>
                <w:spacing w:val="-6"/>
              </w:rPr>
              <w:t xml:space="preserve"> </w:t>
            </w:r>
            <w:r>
              <w:t>шкаф</w:t>
            </w:r>
            <w:r>
              <w:rPr>
                <w:spacing w:val="-8"/>
              </w:rPr>
              <w:t xml:space="preserve"> </w:t>
            </w:r>
            <w:r>
              <w:t>для</w:t>
            </w:r>
            <w:r>
              <w:rPr>
                <w:spacing w:val="-6"/>
              </w:rPr>
              <w:t xml:space="preserve"> </w:t>
            </w:r>
            <w:r>
              <w:t>документов,</w:t>
            </w:r>
            <w:r>
              <w:rPr>
                <w:spacing w:val="-6"/>
              </w:rPr>
              <w:t xml:space="preserve"> </w:t>
            </w:r>
            <w:r>
              <w:t>стул, холодильник, раковина.</w:t>
            </w:r>
          </w:p>
        </w:tc>
      </w:tr>
      <w:tr w:rsidR="002B3F7A" w14:paraId="088D1875" w14:textId="77777777">
        <w:trPr>
          <w:trHeight w:val="253"/>
        </w:trPr>
        <w:tc>
          <w:tcPr>
            <w:tcW w:w="2261" w:type="dxa"/>
            <w:vMerge/>
            <w:tcBorders>
              <w:top w:val="nil"/>
            </w:tcBorders>
          </w:tcPr>
          <w:p w14:paraId="755356C2" w14:textId="77777777" w:rsidR="002B3F7A" w:rsidRDefault="002B3F7A">
            <w:pPr>
              <w:rPr>
                <w:sz w:val="2"/>
                <w:szCs w:val="2"/>
              </w:rPr>
            </w:pPr>
          </w:p>
        </w:tc>
        <w:tc>
          <w:tcPr>
            <w:tcW w:w="3022" w:type="dxa"/>
          </w:tcPr>
          <w:p w14:paraId="19344FEF" w14:textId="77777777" w:rsidR="002B3F7A" w:rsidRDefault="001B3B8A">
            <w:pPr>
              <w:pStyle w:val="TableParagraph"/>
              <w:spacing w:line="234" w:lineRule="exact"/>
            </w:pPr>
            <w:r>
              <w:t>Процедурный</w:t>
            </w:r>
            <w:r>
              <w:rPr>
                <w:spacing w:val="-8"/>
              </w:rPr>
              <w:t xml:space="preserve"> </w:t>
            </w:r>
            <w:r>
              <w:rPr>
                <w:spacing w:val="-2"/>
              </w:rPr>
              <w:t>кабинет</w:t>
            </w:r>
          </w:p>
        </w:tc>
        <w:tc>
          <w:tcPr>
            <w:tcW w:w="4913" w:type="dxa"/>
          </w:tcPr>
          <w:p w14:paraId="06EB3641" w14:textId="77777777" w:rsidR="002B3F7A" w:rsidRDefault="001B3B8A">
            <w:pPr>
              <w:pStyle w:val="TableParagraph"/>
              <w:spacing w:line="234" w:lineRule="exact"/>
              <w:ind w:left="108"/>
            </w:pPr>
            <w:r>
              <w:t>Стол,</w:t>
            </w:r>
            <w:r>
              <w:rPr>
                <w:spacing w:val="-3"/>
              </w:rPr>
              <w:t xml:space="preserve"> </w:t>
            </w:r>
            <w:r>
              <w:t>ширма,</w:t>
            </w:r>
            <w:r>
              <w:rPr>
                <w:spacing w:val="-5"/>
              </w:rPr>
              <w:t xml:space="preserve"> </w:t>
            </w:r>
            <w:r>
              <w:t>раковина,</w:t>
            </w:r>
            <w:r>
              <w:rPr>
                <w:spacing w:val="-7"/>
              </w:rPr>
              <w:t xml:space="preserve"> </w:t>
            </w:r>
            <w:r>
              <w:rPr>
                <w:spacing w:val="-2"/>
              </w:rPr>
              <w:t>шкаф.</w:t>
            </w:r>
          </w:p>
        </w:tc>
      </w:tr>
      <w:tr w:rsidR="002B3F7A" w14:paraId="2F790A9A" w14:textId="77777777">
        <w:trPr>
          <w:trHeight w:val="251"/>
        </w:trPr>
        <w:tc>
          <w:tcPr>
            <w:tcW w:w="2261" w:type="dxa"/>
            <w:vMerge/>
            <w:tcBorders>
              <w:top w:val="nil"/>
            </w:tcBorders>
          </w:tcPr>
          <w:p w14:paraId="27F006DD" w14:textId="77777777" w:rsidR="002B3F7A" w:rsidRDefault="002B3F7A">
            <w:pPr>
              <w:rPr>
                <w:sz w:val="2"/>
                <w:szCs w:val="2"/>
              </w:rPr>
            </w:pPr>
          </w:p>
        </w:tc>
        <w:tc>
          <w:tcPr>
            <w:tcW w:w="3022" w:type="dxa"/>
          </w:tcPr>
          <w:p w14:paraId="3E441544" w14:textId="77777777" w:rsidR="002B3F7A" w:rsidRDefault="001B3B8A">
            <w:pPr>
              <w:pStyle w:val="TableParagraph"/>
              <w:spacing w:line="232" w:lineRule="exact"/>
            </w:pPr>
            <w:r>
              <w:rPr>
                <w:spacing w:val="-2"/>
              </w:rPr>
              <w:t>Санузел</w:t>
            </w:r>
          </w:p>
        </w:tc>
        <w:tc>
          <w:tcPr>
            <w:tcW w:w="4913" w:type="dxa"/>
          </w:tcPr>
          <w:p w14:paraId="54F0A865" w14:textId="77777777" w:rsidR="002B3F7A" w:rsidRDefault="001B3B8A">
            <w:pPr>
              <w:pStyle w:val="TableParagraph"/>
              <w:spacing w:line="232" w:lineRule="exact"/>
              <w:ind w:left="108"/>
            </w:pPr>
            <w:r>
              <w:t>Унитаз,</w:t>
            </w:r>
            <w:r>
              <w:rPr>
                <w:spacing w:val="-6"/>
              </w:rPr>
              <w:t xml:space="preserve"> </w:t>
            </w:r>
            <w:r>
              <w:t>сливной</w:t>
            </w:r>
            <w:r>
              <w:rPr>
                <w:spacing w:val="-6"/>
              </w:rPr>
              <w:t xml:space="preserve"> </w:t>
            </w:r>
            <w:r>
              <w:rPr>
                <w:spacing w:val="-2"/>
              </w:rPr>
              <w:t>бачок.</w:t>
            </w:r>
          </w:p>
        </w:tc>
      </w:tr>
      <w:tr w:rsidR="002B3F7A" w14:paraId="40D7DE9E" w14:textId="77777777">
        <w:trPr>
          <w:trHeight w:val="254"/>
        </w:trPr>
        <w:tc>
          <w:tcPr>
            <w:tcW w:w="2261" w:type="dxa"/>
            <w:vMerge w:val="restart"/>
          </w:tcPr>
          <w:p w14:paraId="51987C9A" w14:textId="77777777" w:rsidR="002B3F7A" w:rsidRDefault="001B3B8A">
            <w:pPr>
              <w:pStyle w:val="TableParagraph"/>
              <w:tabs>
                <w:tab w:val="left" w:pos="2039"/>
              </w:tabs>
              <w:spacing w:before="1"/>
              <w:ind w:right="89"/>
              <w:jc w:val="both"/>
            </w:pPr>
            <w:r>
              <w:rPr>
                <w:spacing w:val="-2"/>
              </w:rPr>
              <w:t>Сохранение</w:t>
            </w:r>
            <w:r>
              <w:tab/>
            </w:r>
            <w:r>
              <w:rPr>
                <w:spacing w:val="-10"/>
              </w:rPr>
              <w:t xml:space="preserve">и </w:t>
            </w:r>
            <w:r>
              <w:t>укрепление здоровья детей. Безопасность</w:t>
            </w:r>
          </w:p>
        </w:tc>
        <w:tc>
          <w:tcPr>
            <w:tcW w:w="3022" w:type="dxa"/>
          </w:tcPr>
          <w:p w14:paraId="61F104CC" w14:textId="77777777" w:rsidR="002B3F7A" w:rsidRDefault="001B3B8A">
            <w:pPr>
              <w:pStyle w:val="TableParagraph"/>
              <w:spacing w:before="1" w:line="233" w:lineRule="exact"/>
              <w:rPr>
                <w:b/>
              </w:rPr>
            </w:pPr>
            <w:r>
              <w:rPr>
                <w:b/>
              </w:rPr>
              <w:t>Пищевой</w:t>
            </w:r>
            <w:r>
              <w:rPr>
                <w:b/>
                <w:spacing w:val="-8"/>
              </w:rPr>
              <w:t xml:space="preserve"> </w:t>
            </w:r>
            <w:r>
              <w:rPr>
                <w:b/>
                <w:spacing w:val="-4"/>
              </w:rPr>
              <w:t>блок</w:t>
            </w:r>
          </w:p>
        </w:tc>
        <w:tc>
          <w:tcPr>
            <w:tcW w:w="4913" w:type="dxa"/>
            <w:tcBorders>
              <w:right w:val="nil"/>
            </w:tcBorders>
          </w:tcPr>
          <w:p w14:paraId="7651F2AD" w14:textId="77777777" w:rsidR="002B3F7A" w:rsidRDefault="002B3F7A">
            <w:pPr>
              <w:pStyle w:val="TableParagraph"/>
              <w:ind w:left="0"/>
              <w:rPr>
                <w:sz w:val="18"/>
              </w:rPr>
            </w:pPr>
          </w:p>
        </w:tc>
      </w:tr>
      <w:tr w:rsidR="002B3F7A" w14:paraId="6DC58DF8" w14:textId="77777777">
        <w:trPr>
          <w:trHeight w:val="3290"/>
        </w:trPr>
        <w:tc>
          <w:tcPr>
            <w:tcW w:w="2261" w:type="dxa"/>
            <w:vMerge/>
            <w:tcBorders>
              <w:top w:val="nil"/>
            </w:tcBorders>
          </w:tcPr>
          <w:p w14:paraId="34843255" w14:textId="77777777" w:rsidR="002B3F7A" w:rsidRDefault="002B3F7A">
            <w:pPr>
              <w:rPr>
                <w:sz w:val="2"/>
                <w:szCs w:val="2"/>
              </w:rPr>
            </w:pPr>
          </w:p>
        </w:tc>
        <w:tc>
          <w:tcPr>
            <w:tcW w:w="3022" w:type="dxa"/>
          </w:tcPr>
          <w:p w14:paraId="4E8BC60A" w14:textId="77777777" w:rsidR="002B3F7A" w:rsidRDefault="001B3B8A">
            <w:pPr>
              <w:pStyle w:val="TableParagraph"/>
              <w:spacing w:line="251" w:lineRule="exact"/>
            </w:pPr>
            <w:r>
              <w:rPr>
                <w:spacing w:val="-4"/>
              </w:rPr>
              <w:t>Кухня</w:t>
            </w:r>
          </w:p>
        </w:tc>
        <w:tc>
          <w:tcPr>
            <w:tcW w:w="4913" w:type="dxa"/>
          </w:tcPr>
          <w:p w14:paraId="63393B55" w14:textId="77777777" w:rsidR="002B3F7A" w:rsidRDefault="001B3B8A">
            <w:pPr>
              <w:pStyle w:val="TableParagraph"/>
              <w:ind w:left="108" w:right="99"/>
            </w:pPr>
            <w:r>
              <w:t>Машина</w:t>
            </w:r>
            <w:r>
              <w:rPr>
                <w:spacing w:val="-14"/>
              </w:rPr>
              <w:t xml:space="preserve"> </w:t>
            </w:r>
            <w:r>
              <w:t>протирочно-резательная,</w:t>
            </w:r>
            <w:r>
              <w:rPr>
                <w:spacing w:val="-14"/>
              </w:rPr>
              <w:t xml:space="preserve"> </w:t>
            </w:r>
            <w:r>
              <w:t>овощерезка, мясорубка, весы электронные напольные,</w:t>
            </w:r>
          </w:p>
          <w:p w14:paraId="25A61395" w14:textId="77777777" w:rsidR="002B3F7A" w:rsidRDefault="001B3B8A">
            <w:pPr>
              <w:pStyle w:val="TableParagraph"/>
              <w:ind w:left="108" w:right="99"/>
            </w:pPr>
            <w:r>
              <w:t>картофелечистка,</w:t>
            </w:r>
            <w:r>
              <w:rPr>
                <w:spacing w:val="-14"/>
              </w:rPr>
              <w:t xml:space="preserve"> </w:t>
            </w:r>
            <w:r>
              <w:t>весы</w:t>
            </w:r>
            <w:r>
              <w:rPr>
                <w:spacing w:val="-11"/>
              </w:rPr>
              <w:t xml:space="preserve"> </w:t>
            </w:r>
            <w:r>
              <w:t>электронные</w:t>
            </w:r>
            <w:r>
              <w:rPr>
                <w:spacing w:val="-12"/>
              </w:rPr>
              <w:t xml:space="preserve"> </w:t>
            </w:r>
            <w:r>
              <w:t>настольные, пароконвектомат, плита электрическая, зонт</w:t>
            </w:r>
          </w:p>
          <w:p w14:paraId="6F49FD96" w14:textId="77777777" w:rsidR="002B3F7A" w:rsidRDefault="001B3B8A">
            <w:pPr>
              <w:pStyle w:val="TableParagraph"/>
              <w:ind w:left="108" w:right="99"/>
            </w:pPr>
            <w:r>
              <w:t>вытяжной, зонт приточно-вытяжной, столы производственные,</w:t>
            </w:r>
            <w:r>
              <w:rPr>
                <w:spacing w:val="-12"/>
              </w:rPr>
              <w:t xml:space="preserve"> </w:t>
            </w:r>
            <w:r>
              <w:t>холодильники,</w:t>
            </w:r>
            <w:r>
              <w:rPr>
                <w:spacing w:val="-12"/>
              </w:rPr>
              <w:t xml:space="preserve"> </w:t>
            </w:r>
            <w:r>
              <w:t>раковины</w:t>
            </w:r>
            <w:r>
              <w:rPr>
                <w:spacing w:val="-12"/>
              </w:rPr>
              <w:t xml:space="preserve"> </w:t>
            </w:r>
            <w:r>
              <w:t>для мытья рук, мойки для посуды, мойка для сырых овощей и фруктов, мойка для сырого мяса и</w:t>
            </w:r>
          </w:p>
          <w:p w14:paraId="0492681F" w14:textId="77777777" w:rsidR="002B3F7A" w:rsidRDefault="001B3B8A">
            <w:pPr>
              <w:pStyle w:val="TableParagraph"/>
              <w:spacing w:line="252" w:lineRule="exact"/>
              <w:ind w:left="108"/>
            </w:pPr>
            <w:r>
              <w:t>рыбы,</w:t>
            </w:r>
            <w:r>
              <w:rPr>
                <w:spacing w:val="-8"/>
              </w:rPr>
              <w:t xml:space="preserve"> </w:t>
            </w:r>
            <w:r>
              <w:t>стеллаж</w:t>
            </w:r>
            <w:r>
              <w:rPr>
                <w:spacing w:val="-2"/>
              </w:rPr>
              <w:t xml:space="preserve"> </w:t>
            </w:r>
            <w:r>
              <w:t>для</w:t>
            </w:r>
            <w:r>
              <w:rPr>
                <w:spacing w:val="-3"/>
              </w:rPr>
              <w:t xml:space="preserve"> </w:t>
            </w:r>
            <w:r>
              <w:t>хранения</w:t>
            </w:r>
            <w:r>
              <w:rPr>
                <w:spacing w:val="-4"/>
              </w:rPr>
              <w:t xml:space="preserve"> </w:t>
            </w:r>
            <w:r>
              <w:rPr>
                <w:spacing w:val="-2"/>
              </w:rPr>
              <w:t>кухонного</w:t>
            </w:r>
          </w:p>
          <w:p w14:paraId="7FB10DDA" w14:textId="77777777" w:rsidR="002B3F7A" w:rsidRDefault="001B3B8A">
            <w:pPr>
              <w:pStyle w:val="TableParagraph"/>
              <w:ind w:left="108" w:right="99"/>
            </w:pPr>
            <w:r>
              <w:t>инвентаря,</w:t>
            </w:r>
            <w:r>
              <w:rPr>
                <w:spacing w:val="-8"/>
              </w:rPr>
              <w:t xml:space="preserve"> </w:t>
            </w:r>
            <w:r>
              <w:t>посуда,</w:t>
            </w:r>
            <w:r>
              <w:rPr>
                <w:spacing w:val="-8"/>
              </w:rPr>
              <w:t xml:space="preserve"> </w:t>
            </w:r>
            <w:r>
              <w:t>фильтры</w:t>
            </w:r>
            <w:r>
              <w:rPr>
                <w:spacing w:val="-8"/>
              </w:rPr>
              <w:t xml:space="preserve"> </w:t>
            </w:r>
            <w:r>
              <w:t>для</w:t>
            </w:r>
            <w:r>
              <w:rPr>
                <w:spacing w:val="-8"/>
              </w:rPr>
              <w:t xml:space="preserve"> </w:t>
            </w:r>
            <w:r>
              <w:t>очистки</w:t>
            </w:r>
            <w:r>
              <w:rPr>
                <w:spacing w:val="-8"/>
              </w:rPr>
              <w:t xml:space="preserve"> </w:t>
            </w:r>
            <w:r>
              <w:t>воды, коврики диэлектрические, кипятильник в комплекте с диэлектрическим ковриком,</w:t>
            </w:r>
          </w:p>
          <w:p w14:paraId="466D64EC" w14:textId="77777777" w:rsidR="002B3F7A" w:rsidRDefault="001B3B8A">
            <w:pPr>
              <w:pStyle w:val="TableParagraph"/>
              <w:spacing w:line="235" w:lineRule="exact"/>
              <w:ind w:left="108"/>
            </w:pPr>
            <w:r>
              <w:t>тестомес,</w:t>
            </w:r>
            <w:r>
              <w:rPr>
                <w:spacing w:val="-6"/>
              </w:rPr>
              <w:t xml:space="preserve"> </w:t>
            </w:r>
            <w:r>
              <w:t>шкафы</w:t>
            </w:r>
            <w:r>
              <w:rPr>
                <w:spacing w:val="-2"/>
              </w:rPr>
              <w:t xml:space="preserve"> навесные.</w:t>
            </w:r>
          </w:p>
        </w:tc>
      </w:tr>
      <w:tr w:rsidR="002B3F7A" w14:paraId="6E4B264C" w14:textId="77777777">
        <w:trPr>
          <w:trHeight w:val="506"/>
        </w:trPr>
        <w:tc>
          <w:tcPr>
            <w:tcW w:w="2261" w:type="dxa"/>
            <w:vMerge/>
            <w:tcBorders>
              <w:top w:val="nil"/>
            </w:tcBorders>
          </w:tcPr>
          <w:p w14:paraId="4EE453EF" w14:textId="77777777" w:rsidR="002B3F7A" w:rsidRDefault="002B3F7A">
            <w:pPr>
              <w:rPr>
                <w:sz w:val="2"/>
                <w:szCs w:val="2"/>
              </w:rPr>
            </w:pPr>
          </w:p>
        </w:tc>
        <w:tc>
          <w:tcPr>
            <w:tcW w:w="3022" w:type="dxa"/>
          </w:tcPr>
          <w:p w14:paraId="2874E6F2" w14:textId="77777777" w:rsidR="002B3F7A" w:rsidRDefault="001B3B8A">
            <w:pPr>
              <w:pStyle w:val="TableParagraph"/>
              <w:spacing w:line="251" w:lineRule="exact"/>
            </w:pPr>
            <w:r>
              <w:rPr>
                <w:spacing w:val="-2"/>
              </w:rPr>
              <w:t>Кладовая</w:t>
            </w:r>
          </w:p>
        </w:tc>
        <w:tc>
          <w:tcPr>
            <w:tcW w:w="4913" w:type="dxa"/>
          </w:tcPr>
          <w:p w14:paraId="27CC93B4" w14:textId="77777777" w:rsidR="002B3F7A" w:rsidRDefault="001B3B8A">
            <w:pPr>
              <w:pStyle w:val="TableParagraph"/>
              <w:spacing w:line="252" w:lineRule="exact"/>
              <w:ind w:left="108" w:right="180"/>
            </w:pPr>
            <w:r>
              <w:t>Шкаф</w:t>
            </w:r>
            <w:r>
              <w:rPr>
                <w:spacing w:val="-11"/>
              </w:rPr>
              <w:t xml:space="preserve"> </w:t>
            </w:r>
            <w:r>
              <w:t>холодильный,</w:t>
            </w:r>
            <w:r>
              <w:rPr>
                <w:spacing w:val="-11"/>
              </w:rPr>
              <w:t xml:space="preserve"> </w:t>
            </w:r>
            <w:r>
              <w:t>ларь</w:t>
            </w:r>
            <w:r>
              <w:rPr>
                <w:spacing w:val="-14"/>
              </w:rPr>
              <w:t xml:space="preserve"> </w:t>
            </w:r>
            <w:r>
              <w:t>морозильный, стеллажи для хранения продуктов.</w:t>
            </w:r>
          </w:p>
        </w:tc>
      </w:tr>
      <w:tr w:rsidR="002B3F7A" w14:paraId="5F362ECF" w14:textId="77777777">
        <w:trPr>
          <w:trHeight w:val="8854"/>
        </w:trPr>
        <w:tc>
          <w:tcPr>
            <w:tcW w:w="2261" w:type="dxa"/>
          </w:tcPr>
          <w:p w14:paraId="54091D81" w14:textId="77777777" w:rsidR="002B3F7A" w:rsidRDefault="001B3B8A">
            <w:pPr>
              <w:pStyle w:val="TableParagraph"/>
              <w:tabs>
                <w:tab w:val="left" w:pos="2039"/>
              </w:tabs>
              <w:ind w:right="89"/>
              <w:jc w:val="both"/>
            </w:pPr>
            <w:r>
              <w:rPr>
                <w:spacing w:val="-2"/>
              </w:rPr>
              <w:t>Сохранение</w:t>
            </w:r>
            <w:r>
              <w:tab/>
            </w:r>
            <w:r>
              <w:rPr>
                <w:spacing w:val="-10"/>
              </w:rPr>
              <w:t xml:space="preserve">и </w:t>
            </w:r>
            <w:r>
              <w:t>укрепление здоровья детей. Безопасность</w:t>
            </w:r>
          </w:p>
        </w:tc>
        <w:tc>
          <w:tcPr>
            <w:tcW w:w="3022" w:type="dxa"/>
          </w:tcPr>
          <w:p w14:paraId="7CBDCD47" w14:textId="77777777" w:rsidR="002B3F7A" w:rsidRDefault="001B3B8A">
            <w:pPr>
              <w:pStyle w:val="TableParagraph"/>
              <w:ind w:right="909"/>
              <w:rPr>
                <w:b/>
              </w:rPr>
            </w:pPr>
            <w:r>
              <w:rPr>
                <w:b/>
                <w:spacing w:val="-2"/>
              </w:rPr>
              <w:t xml:space="preserve">Музыкально- </w:t>
            </w:r>
            <w:r>
              <w:rPr>
                <w:b/>
              </w:rPr>
              <w:t>физкультурный</w:t>
            </w:r>
            <w:r>
              <w:rPr>
                <w:b/>
                <w:spacing w:val="-14"/>
              </w:rPr>
              <w:t xml:space="preserve"> </w:t>
            </w:r>
            <w:r>
              <w:rPr>
                <w:b/>
              </w:rPr>
              <w:t>зал</w:t>
            </w:r>
          </w:p>
          <w:p w14:paraId="187920D2" w14:textId="77777777" w:rsidR="002B3F7A" w:rsidRDefault="001B3B8A">
            <w:pPr>
              <w:pStyle w:val="TableParagraph"/>
              <w:numPr>
                <w:ilvl w:val="0"/>
                <w:numId w:val="74"/>
              </w:numPr>
              <w:tabs>
                <w:tab w:val="left" w:pos="447"/>
              </w:tabs>
              <w:spacing w:line="268" w:lineRule="exact"/>
              <w:ind w:left="447"/>
            </w:pPr>
            <w:r>
              <w:t>Физкультурные</w:t>
            </w:r>
            <w:r>
              <w:rPr>
                <w:spacing w:val="-8"/>
              </w:rPr>
              <w:t xml:space="preserve"> </w:t>
            </w:r>
            <w:r>
              <w:rPr>
                <w:spacing w:val="-2"/>
              </w:rPr>
              <w:t>занятия.</w:t>
            </w:r>
          </w:p>
          <w:p w14:paraId="79ECCDDC" w14:textId="77777777" w:rsidR="002B3F7A" w:rsidRDefault="001B3B8A">
            <w:pPr>
              <w:pStyle w:val="TableParagraph"/>
              <w:numPr>
                <w:ilvl w:val="0"/>
                <w:numId w:val="74"/>
              </w:numPr>
              <w:tabs>
                <w:tab w:val="left" w:pos="447"/>
              </w:tabs>
              <w:ind w:right="105" w:firstLine="0"/>
            </w:pPr>
            <w:r>
              <w:t>Занятия</w:t>
            </w:r>
            <w:r>
              <w:rPr>
                <w:spacing w:val="-14"/>
              </w:rPr>
              <w:t xml:space="preserve"> </w:t>
            </w:r>
            <w:r>
              <w:t>по</w:t>
            </w:r>
            <w:r>
              <w:rPr>
                <w:spacing w:val="-14"/>
              </w:rPr>
              <w:t xml:space="preserve"> </w:t>
            </w:r>
            <w:r>
              <w:t xml:space="preserve">музыкальному </w:t>
            </w:r>
            <w:r>
              <w:rPr>
                <w:spacing w:val="-2"/>
              </w:rPr>
              <w:t>воспитанию.</w:t>
            </w:r>
          </w:p>
          <w:p w14:paraId="0CA26C42" w14:textId="77777777" w:rsidR="002B3F7A" w:rsidRDefault="001B3B8A">
            <w:pPr>
              <w:pStyle w:val="TableParagraph"/>
              <w:numPr>
                <w:ilvl w:val="0"/>
                <w:numId w:val="74"/>
              </w:numPr>
              <w:tabs>
                <w:tab w:val="left" w:pos="447"/>
              </w:tabs>
              <w:spacing w:line="269" w:lineRule="exact"/>
              <w:ind w:left="447"/>
            </w:pPr>
            <w:r>
              <w:t>Спортивные</w:t>
            </w:r>
            <w:r>
              <w:rPr>
                <w:spacing w:val="-6"/>
              </w:rPr>
              <w:t xml:space="preserve"> </w:t>
            </w:r>
            <w:r>
              <w:rPr>
                <w:spacing w:val="-10"/>
              </w:rPr>
              <w:t>и</w:t>
            </w:r>
          </w:p>
          <w:p w14:paraId="4E1FD2DA" w14:textId="77777777" w:rsidR="002B3F7A" w:rsidRDefault="001B3B8A">
            <w:pPr>
              <w:pStyle w:val="TableParagraph"/>
              <w:spacing w:line="252" w:lineRule="exact"/>
            </w:pPr>
            <w:r>
              <w:t>тематические</w:t>
            </w:r>
            <w:r>
              <w:rPr>
                <w:spacing w:val="-6"/>
              </w:rPr>
              <w:t xml:space="preserve"> </w:t>
            </w:r>
            <w:r>
              <w:rPr>
                <w:spacing w:val="-2"/>
              </w:rPr>
              <w:t>досуги.</w:t>
            </w:r>
          </w:p>
          <w:p w14:paraId="35E8DBD9" w14:textId="77777777" w:rsidR="002B3F7A" w:rsidRDefault="001B3B8A">
            <w:pPr>
              <w:pStyle w:val="TableParagraph"/>
              <w:numPr>
                <w:ilvl w:val="0"/>
                <w:numId w:val="74"/>
              </w:numPr>
              <w:tabs>
                <w:tab w:val="left" w:pos="447"/>
              </w:tabs>
              <w:ind w:right="128" w:firstLine="0"/>
            </w:pPr>
            <w:r>
              <w:t>Развлечения,</w:t>
            </w:r>
            <w:r>
              <w:rPr>
                <w:spacing w:val="-14"/>
              </w:rPr>
              <w:t xml:space="preserve"> </w:t>
            </w:r>
            <w:r>
              <w:t>праздники</w:t>
            </w:r>
            <w:r>
              <w:rPr>
                <w:spacing w:val="-14"/>
              </w:rPr>
              <w:t xml:space="preserve"> </w:t>
            </w:r>
            <w:r>
              <w:t xml:space="preserve">и </w:t>
            </w:r>
            <w:r>
              <w:rPr>
                <w:spacing w:val="-2"/>
              </w:rPr>
              <w:t>утренники.</w:t>
            </w:r>
          </w:p>
          <w:p w14:paraId="4146E7D4" w14:textId="77777777" w:rsidR="002B3F7A" w:rsidRDefault="001B3B8A">
            <w:pPr>
              <w:pStyle w:val="TableParagraph"/>
              <w:numPr>
                <w:ilvl w:val="0"/>
                <w:numId w:val="74"/>
              </w:numPr>
              <w:tabs>
                <w:tab w:val="left" w:pos="447"/>
              </w:tabs>
              <w:ind w:right="1354" w:firstLine="0"/>
            </w:pPr>
            <w:r>
              <w:rPr>
                <w:spacing w:val="-2"/>
              </w:rPr>
              <w:t>Театральные представления.</w:t>
            </w:r>
          </w:p>
          <w:p w14:paraId="58387B3E" w14:textId="77777777" w:rsidR="002B3F7A" w:rsidRDefault="001B3B8A">
            <w:pPr>
              <w:pStyle w:val="TableParagraph"/>
              <w:numPr>
                <w:ilvl w:val="0"/>
                <w:numId w:val="74"/>
              </w:numPr>
              <w:tabs>
                <w:tab w:val="left" w:pos="447"/>
              </w:tabs>
              <w:spacing w:line="267" w:lineRule="exact"/>
              <w:ind w:left="447"/>
            </w:pPr>
            <w:r>
              <w:t>Занятия</w:t>
            </w:r>
            <w:r>
              <w:rPr>
                <w:spacing w:val="-4"/>
              </w:rPr>
              <w:t xml:space="preserve"> </w:t>
            </w:r>
            <w:r>
              <w:t>по</w:t>
            </w:r>
            <w:r>
              <w:rPr>
                <w:spacing w:val="-2"/>
              </w:rPr>
              <w:t xml:space="preserve"> хореографии.</w:t>
            </w:r>
          </w:p>
          <w:p w14:paraId="09DCE174" w14:textId="77777777" w:rsidR="002B3F7A" w:rsidRDefault="001B3B8A">
            <w:pPr>
              <w:pStyle w:val="TableParagraph"/>
              <w:numPr>
                <w:ilvl w:val="0"/>
                <w:numId w:val="74"/>
              </w:numPr>
              <w:tabs>
                <w:tab w:val="left" w:pos="447"/>
              </w:tabs>
              <w:spacing w:line="269" w:lineRule="exact"/>
              <w:ind w:left="447"/>
            </w:pPr>
            <w:r>
              <w:t>Занятия</w:t>
            </w:r>
            <w:r>
              <w:rPr>
                <w:spacing w:val="-4"/>
              </w:rPr>
              <w:t xml:space="preserve"> </w:t>
            </w:r>
            <w:r>
              <w:t>по</w:t>
            </w:r>
            <w:r>
              <w:rPr>
                <w:spacing w:val="-2"/>
              </w:rPr>
              <w:t xml:space="preserve"> ритмике.</w:t>
            </w:r>
          </w:p>
          <w:p w14:paraId="79C1D024" w14:textId="77777777" w:rsidR="002B3F7A" w:rsidRDefault="001B3B8A">
            <w:pPr>
              <w:pStyle w:val="TableParagraph"/>
              <w:numPr>
                <w:ilvl w:val="0"/>
                <w:numId w:val="74"/>
              </w:numPr>
              <w:tabs>
                <w:tab w:val="left" w:pos="447"/>
              </w:tabs>
              <w:ind w:right="184" w:firstLine="0"/>
            </w:pPr>
            <w:r>
              <w:t>Родительские</w:t>
            </w:r>
            <w:r>
              <w:rPr>
                <w:spacing w:val="-14"/>
              </w:rPr>
              <w:t xml:space="preserve"> </w:t>
            </w:r>
            <w:r>
              <w:t>собрания</w:t>
            </w:r>
            <w:r>
              <w:rPr>
                <w:spacing w:val="-14"/>
              </w:rPr>
              <w:t xml:space="preserve"> </w:t>
            </w:r>
            <w:r>
              <w:t xml:space="preserve">и прочие мероприятия для </w:t>
            </w:r>
            <w:r>
              <w:rPr>
                <w:spacing w:val="-2"/>
              </w:rPr>
              <w:t>родителей.</w:t>
            </w:r>
          </w:p>
          <w:p w14:paraId="1B5AED57" w14:textId="77777777" w:rsidR="002B3F7A" w:rsidRDefault="001B3B8A">
            <w:pPr>
              <w:pStyle w:val="TableParagraph"/>
              <w:numPr>
                <w:ilvl w:val="0"/>
                <w:numId w:val="74"/>
              </w:numPr>
              <w:tabs>
                <w:tab w:val="left" w:pos="447"/>
              </w:tabs>
              <w:ind w:right="102" w:firstLine="0"/>
            </w:pPr>
            <w:r>
              <w:t>Консультативная</w:t>
            </w:r>
            <w:r>
              <w:rPr>
                <w:spacing w:val="-14"/>
              </w:rPr>
              <w:t xml:space="preserve"> </w:t>
            </w:r>
            <w:r>
              <w:t>работа</w:t>
            </w:r>
            <w:r>
              <w:rPr>
                <w:spacing w:val="-14"/>
              </w:rPr>
              <w:t xml:space="preserve"> </w:t>
            </w:r>
            <w:r>
              <w:t>с родителями</w:t>
            </w:r>
            <w:r>
              <w:rPr>
                <w:spacing w:val="-14"/>
              </w:rPr>
              <w:t xml:space="preserve"> </w:t>
            </w:r>
            <w:r>
              <w:t>и</w:t>
            </w:r>
            <w:r>
              <w:rPr>
                <w:spacing w:val="-14"/>
              </w:rPr>
              <w:t xml:space="preserve"> </w:t>
            </w:r>
            <w:r>
              <w:t>воспитателями.</w:t>
            </w:r>
          </w:p>
          <w:p w14:paraId="0A4FEA9D" w14:textId="77777777" w:rsidR="002B3F7A" w:rsidRDefault="001B3B8A">
            <w:pPr>
              <w:pStyle w:val="TableParagraph"/>
              <w:numPr>
                <w:ilvl w:val="0"/>
                <w:numId w:val="74"/>
              </w:numPr>
              <w:tabs>
                <w:tab w:val="left" w:pos="447"/>
              </w:tabs>
              <w:spacing w:line="268" w:lineRule="exact"/>
              <w:ind w:left="447"/>
            </w:pPr>
            <w:r>
              <w:t>Индивидуальные</w:t>
            </w:r>
            <w:r>
              <w:rPr>
                <w:spacing w:val="-12"/>
              </w:rPr>
              <w:t xml:space="preserve"> </w:t>
            </w:r>
            <w:r>
              <w:rPr>
                <w:spacing w:val="-2"/>
              </w:rPr>
              <w:t>занятия.</w:t>
            </w:r>
          </w:p>
        </w:tc>
        <w:tc>
          <w:tcPr>
            <w:tcW w:w="4913" w:type="dxa"/>
          </w:tcPr>
          <w:p w14:paraId="36E851DE" w14:textId="77777777" w:rsidR="002B3F7A" w:rsidRDefault="001B3B8A">
            <w:pPr>
              <w:pStyle w:val="TableParagraph"/>
              <w:ind w:left="108" w:right="91" w:firstLine="228"/>
              <w:jc w:val="both"/>
            </w:pPr>
            <w:r>
              <w:t>Музыкальный центр, ноутбук, стулья детские деревянные, стул взрослый, электропианино, шкаф для хранения, подставка для спортивного инвентаря, видеопроектор, зеркала для занятий хореографией, экран, шведская стенка, гимнастические скамейки, театральная ширма.</w:t>
            </w:r>
          </w:p>
          <w:p w14:paraId="09997A68" w14:textId="77777777" w:rsidR="002B3F7A" w:rsidRDefault="001B3B8A">
            <w:pPr>
              <w:pStyle w:val="TableParagraph"/>
              <w:ind w:left="108" w:right="92" w:firstLine="228"/>
              <w:jc w:val="both"/>
            </w:pPr>
            <w:r>
              <w:t>Для организации педагогического процесса оформлены дидактические пособия по нотной грамоте для дошкольников, дидактические игры, подобран иллюстративный материал, портреты композиторов.</w:t>
            </w:r>
            <w:r>
              <w:rPr>
                <w:spacing w:val="-14"/>
              </w:rPr>
              <w:t xml:space="preserve"> </w:t>
            </w:r>
            <w:r>
              <w:t>Подобрана</w:t>
            </w:r>
            <w:r>
              <w:rPr>
                <w:spacing w:val="-14"/>
              </w:rPr>
              <w:t xml:space="preserve"> </w:t>
            </w:r>
            <w:r>
              <w:t>музыкальная</w:t>
            </w:r>
            <w:r>
              <w:rPr>
                <w:spacing w:val="-14"/>
              </w:rPr>
              <w:t xml:space="preserve"> </w:t>
            </w:r>
            <w:r>
              <w:t>фонотека, способствующая созданию шумовых природных эффектов. Изготовлены шумовые инструменты для организации оркестра. Для обучения детей игре на детских музыкальных инструментах приобретены металлофоны, деревянные ложки, треугольники, трещотки. В музыкальном зале проходят праздники, развлечения, которые способствуют развитию эмоциональной сферы ребенка, музыкальных и творческих способностей. Для проведения праздников создана костюмерная, которая имеет в наличии взрослые и детские костюмы, отражающие характер сказочных персонажей.</w:t>
            </w:r>
          </w:p>
          <w:p w14:paraId="5FF9A991" w14:textId="77777777" w:rsidR="002B3F7A" w:rsidRDefault="001B3B8A">
            <w:pPr>
              <w:pStyle w:val="TableParagraph"/>
              <w:ind w:left="108" w:right="93" w:firstLine="228"/>
              <w:jc w:val="both"/>
            </w:pPr>
            <w:r>
              <w:t>Для физического развития зале имеется необходимое</w:t>
            </w:r>
            <w:r>
              <w:rPr>
                <w:spacing w:val="-14"/>
              </w:rPr>
              <w:t xml:space="preserve"> </w:t>
            </w:r>
            <w:r>
              <w:t>спортивное</w:t>
            </w:r>
            <w:r>
              <w:rPr>
                <w:spacing w:val="-14"/>
              </w:rPr>
              <w:t xml:space="preserve"> </w:t>
            </w:r>
            <w:r>
              <w:t>оборудование:</w:t>
            </w:r>
            <w:r>
              <w:rPr>
                <w:spacing w:val="-14"/>
              </w:rPr>
              <w:t xml:space="preserve"> </w:t>
            </w:r>
            <w:r>
              <w:t>шведская стенка, гимнастические маты, мячи разной величины,</w:t>
            </w:r>
            <w:r>
              <w:rPr>
                <w:spacing w:val="-14"/>
              </w:rPr>
              <w:t xml:space="preserve"> </w:t>
            </w:r>
            <w:r>
              <w:t>большие</w:t>
            </w:r>
            <w:r>
              <w:rPr>
                <w:spacing w:val="-14"/>
              </w:rPr>
              <w:t xml:space="preserve"> </w:t>
            </w:r>
            <w:r>
              <w:t>тренажерные</w:t>
            </w:r>
            <w:r>
              <w:rPr>
                <w:spacing w:val="-14"/>
              </w:rPr>
              <w:t xml:space="preserve"> </w:t>
            </w:r>
            <w:r>
              <w:t>мячи,</w:t>
            </w:r>
            <w:r>
              <w:rPr>
                <w:spacing w:val="-13"/>
              </w:rPr>
              <w:t xml:space="preserve"> </w:t>
            </w:r>
            <w:r>
              <w:t>скамейки, гимнастические палки, коврики для корригирующей гимнастики и пр. Для поднятия эмоционального настроения и выполнения музыкально-</w:t>
            </w:r>
            <w:proofErr w:type="gramStart"/>
            <w:r>
              <w:t>ритмических движений</w:t>
            </w:r>
            <w:proofErr w:type="gramEnd"/>
            <w:r>
              <w:t xml:space="preserve"> имеется магнитола, игрушки, маски и шапочки для подвижных</w:t>
            </w:r>
            <w:r>
              <w:rPr>
                <w:spacing w:val="52"/>
                <w:w w:val="150"/>
              </w:rPr>
              <w:t xml:space="preserve">  </w:t>
            </w:r>
            <w:r>
              <w:t>игр,</w:t>
            </w:r>
            <w:r>
              <w:rPr>
                <w:spacing w:val="53"/>
                <w:w w:val="150"/>
              </w:rPr>
              <w:t xml:space="preserve">  </w:t>
            </w:r>
            <w:r>
              <w:t>игр-забав.</w:t>
            </w:r>
            <w:r>
              <w:rPr>
                <w:spacing w:val="53"/>
                <w:w w:val="150"/>
              </w:rPr>
              <w:t xml:space="preserve">  </w:t>
            </w:r>
            <w:r>
              <w:t>Для</w:t>
            </w:r>
            <w:r>
              <w:rPr>
                <w:spacing w:val="54"/>
                <w:w w:val="150"/>
              </w:rPr>
              <w:t xml:space="preserve">  </w:t>
            </w:r>
            <w:r>
              <w:rPr>
                <w:spacing w:val="-2"/>
              </w:rPr>
              <w:t>развития</w:t>
            </w:r>
          </w:p>
          <w:p w14:paraId="07EB0BF3" w14:textId="77777777" w:rsidR="002B3F7A" w:rsidRDefault="001B3B8A">
            <w:pPr>
              <w:pStyle w:val="TableParagraph"/>
              <w:spacing w:line="233" w:lineRule="exact"/>
              <w:ind w:left="108"/>
              <w:jc w:val="both"/>
            </w:pPr>
            <w:r>
              <w:t>двигательной</w:t>
            </w:r>
            <w:r>
              <w:rPr>
                <w:spacing w:val="14"/>
              </w:rPr>
              <w:t xml:space="preserve"> </w:t>
            </w:r>
            <w:r>
              <w:t>активности</w:t>
            </w:r>
            <w:r>
              <w:rPr>
                <w:spacing w:val="11"/>
              </w:rPr>
              <w:t xml:space="preserve"> </w:t>
            </w:r>
            <w:r>
              <w:t>на</w:t>
            </w:r>
            <w:r>
              <w:rPr>
                <w:spacing w:val="14"/>
              </w:rPr>
              <w:t xml:space="preserve"> </w:t>
            </w:r>
            <w:r>
              <w:t>спортивном</w:t>
            </w:r>
            <w:r>
              <w:rPr>
                <w:spacing w:val="14"/>
              </w:rPr>
              <w:t xml:space="preserve"> </w:t>
            </w:r>
            <w:r>
              <w:rPr>
                <w:spacing w:val="-2"/>
              </w:rPr>
              <w:t>участке</w:t>
            </w:r>
          </w:p>
        </w:tc>
      </w:tr>
    </w:tbl>
    <w:p w14:paraId="3CAEAA9E" w14:textId="77777777" w:rsidR="002B3F7A" w:rsidRDefault="002B3F7A">
      <w:pPr>
        <w:spacing w:line="233" w:lineRule="exact"/>
        <w:jc w:val="both"/>
        <w:sectPr w:rsidR="002B3F7A">
          <w:type w:val="continuous"/>
          <w:pgSz w:w="11910" w:h="16840"/>
          <w:pgMar w:top="920" w:right="0" w:bottom="641" w:left="1000" w:header="720" w:footer="720" w:gutter="0"/>
          <w:cols w:space="720"/>
        </w:sect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3022"/>
        <w:gridCol w:w="4913"/>
      </w:tblGrid>
      <w:tr w:rsidR="002B3F7A" w14:paraId="74054C21" w14:textId="77777777">
        <w:trPr>
          <w:trHeight w:val="506"/>
        </w:trPr>
        <w:tc>
          <w:tcPr>
            <w:tcW w:w="2261" w:type="dxa"/>
          </w:tcPr>
          <w:p w14:paraId="13D44D10" w14:textId="77777777" w:rsidR="002B3F7A" w:rsidRDefault="002B3F7A">
            <w:pPr>
              <w:pStyle w:val="TableParagraph"/>
              <w:ind w:left="0"/>
            </w:pPr>
          </w:p>
        </w:tc>
        <w:tc>
          <w:tcPr>
            <w:tcW w:w="3022" w:type="dxa"/>
          </w:tcPr>
          <w:p w14:paraId="529D143C" w14:textId="77777777" w:rsidR="002B3F7A" w:rsidRDefault="002B3F7A">
            <w:pPr>
              <w:pStyle w:val="TableParagraph"/>
              <w:ind w:left="0"/>
            </w:pPr>
          </w:p>
        </w:tc>
        <w:tc>
          <w:tcPr>
            <w:tcW w:w="4913" w:type="dxa"/>
          </w:tcPr>
          <w:p w14:paraId="6F1E2F31" w14:textId="77777777" w:rsidR="002B3F7A" w:rsidRDefault="001B3B8A">
            <w:pPr>
              <w:pStyle w:val="TableParagraph"/>
              <w:spacing w:line="252" w:lineRule="exact"/>
              <w:ind w:left="108"/>
            </w:pPr>
            <w:r>
              <w:t>имеются</w:t>
            </w:r>
            <w:r>
              <w:rPr>
                <w:spacing w:val="25"/>
              </w:rPr>
              <w:t xml:space="preserve"> </w:t>
            </w:r>
            <w:r>
              <w:t>дуги</w:t>
            </w:r>
            <w:r>
              <w:rPr>
                <w:spacing w:val="28"/>
              </w:rPr>
              <w:t xml:space="preserve"> </w:t>
            </w:r>
            <w:r>
              <w:t>для</w:t>
            </w:r>
            <w:r>
              <w:rPr>
                <w:spacing w:val="26"/>
              </w:rPr>
              <w:t xml:space="preserve"> </w:t>
            </w:r>
            <w:r>
              <w:t>лазанья</w:t>
            </w:r>
            <w:r>
              <w:rPr>
                <w:spacing w:val="27"/>
              </w:rPr>
              <w:t xml:space="preserve"> </w:t>
            </w:r>
            <w:r>
              <w:t>и</w:t>
            </w:r>
            <w:r>
              <w:rPr>
                <w:spacing w:val="28"/>
              </w:rPr>
              <w:t xml:space="preserve"> </w:t>
            </w:r>
            <w:r>
              <w:t>подлезания,</w:t>
            </w:r>
            <w:r>
              <w:rPr>
                <w:spacing w:val="28"/>
              </w:rPr>
              <w:t xml:space="preserve"> </w:t>
            </w:r>
            <w:r>
              <w:t>бревно для</w:t>
            </w:r>
            <w:r>
              <w:rPr>
                <w:spacing w:val="-10"/>
              </w:rPr>
              <w:t xml:space="preserve"> </w:t>
            </w:r>
            <w:r>
              <w:t>прямо</w:t>
            </w:r>
            <w:r>
              <w:rPr>
                <w:spacing w:val="-10"/>
              </w:rPr>
              <w:t xml:space="preserve"> </w:t>
            </w:r>
            <w:r>
              <w:t>хождения,</w:t>
            </w:r>
            <w:r>
              <w:rPr>
                <w:spacing w:val="-10"/>
              </w:rPr>
              <w:t xml:space="preserve"> </w:t>
            </w:r>
            <w:r>
              <w:t>кольцебросы,</w:t>
            </w:r>
            <w:r>
              <w:rPr>
                <w:spacing w:val="-10"/>
              </w:rPr>
              <w:t xml:space="preserve"> </w:t>
            </w:r>
            <w:r>
              <w:t>мишени,</w:t>
            </w:r>
            <w:r>
              <w:rPr>
                <w:spacing w:val="-9"/>
              </w:rPr>
              <w:t xml:space="preserve"> </w:t>
            </w:r>
            <w:r>
              <w:t>и</w:t>
            </w:r>
            <w:r>
              <w:rPr>
                <w:spacing w:val="-10"/>
              </w:rPr>
              <w:t xml:space="preserve"> </w:t>
            </w:r>
            <w:r>
              <w:rPr>
                <w:spacing w:val="-4"/>
              </w:rPr>
              <w:t>т.д.</w:t>
            </w:r>
          </w:p>
        </w:tc>
      </w:tr>
      <w:tr w:rsidR="002B3F7A" w14:paraId="46262F95" w14:textId="77777777">
        <w:trPr>
          <w:trHeight w:val="760"/>
        </w:trPr>
        <w:tc>
          <w:tcPr>
            <w:tcW w:w="2261" w:type="dxa"/>
            <w:vMerge w:val="restart"/>
          </w:tcPr>
          <w:p w14:paraId="0A468C65" w14:textId="77777777" w:rsidR="002B3F7A" w:rsidRDefault="001B3B8A">
            <w:pPr>
              <w:pStyle w:val="TableParagraph"/>
              <w:spacing w:before="1"/>
            </w:pPr>
            <w:r>
              <w:rPr>
                <w:spacing w:val="-2"/>
              </w:rPr>
              <w:t>Управленческое сопровождение</w:t>
            </w:r>
          </w:p>
        </w:tc>
        <w:tc>
          <w:tcPr>
            <w:tcW w:w="3022" w:type="dxa"/>
          </w:tcPr>
          <w:p w14:paraId="4F84C2A7" w14:textId="77777777" w:rsidR="002B3F7A" w:rsidRDefault="001B3B8A">
            <w:pPr>
              <w:pStyle w:val="TableParagraph"/>
              <w:spacing w:before="1"/>
            </w:pPr>
            <w:r>
              <w:t>Кабинет</w:t>
            </w:r>
            <w:r>
              <w:rPr>
                <w:spacing w:val="-4"/>
              </w:rPr>
              <w:t xml:space="preserve"> </w:t>
            </w:r>
            <w:r>
              <w:rPr>
                <w:spacing w:val="-2"/>
              </w:rPr>
              <w:t>заведующего</w:t>
            </w:r>
          </w:p>
        </w:tc>
        <w:tc>
          <w:tcPr>
            <w:tcW w:w="4913" w:type="dxa"/>
          </w:tcPr>
          <w:p w14:paraId="332C50D8" w14:textId="77777777" w:rsidR="002B3F7A" w:rsidRDefault="001B3B8A">
            <w:pPr>
              <w:pStyle w:val="TableParagraph"/>
              <w:spacing w:line="252" w:lineRule="exact"/>
              <w:ind w:left="108" w:right="94"/>
              <w:jc w:val="both"/>
            </w:pPr>
            <w:r>
              <w:t>Шкаф для одежды, шкафы для документов, компьютер, принтер, телефон, стол, стол для переговоров, стул, тумбочка.</w:t>
            </w:r>
          </w:p>
        </w:tc>
      </w:tr>
      <w:tr w:rsidR="002B3F7A" w14:paraId="5AB7806D" w14:textId="77777777">
        <w:trPr>
          <w:trHeight w:val="506"/>
        </w:trPr>
        <w:tc>
          <w:tcPr>
            <w:tcW w:w="2261" w:type="dxa"/>
            <w:vMerge/>
            <w:tcBorders>
              <w:top w:val="nil"/>
            </w:tcBorders>
          </w:tcPr>
          <w:p w14:paraId="41FC3B0C" w14:textId="77777777" w:rsidR="002B3F7A" w:rsidRDefault="002B3F7A">
            <w:pPr>
              <w:rPr>
                <w:sz w:val="2"/>
                <w:szCs w:val="2"/>
              </w:rPr>
            </w:pPr>
          </w:p>
        </w:tc>
        <w:tc>
          <w:tcPr>
            <w:tcW w:w="3022" w:type="dxa"/>
          </w:tcPr>
          <w:p w14:paraId="047225FC" w14:textId="77777777" w:rsidR="002B3F7A" w:rsidRDefault="001B3B8A">
            <w:pPr>
              <w:pStyle w:val="TableParagraph"/>
              <w:tabs>
                <w:tab w:val="left" w:pos="1677"/>
              </w:tabs>
              <w:spacing w:line="252" w:lineRule="exact"/>
              <w:ind w:right="92"/>
            </w:pPr>
            <w:r>
              <w:rPr>
                <w:spacing w:val="-2"/>
              </w:rPr>
              <w:t>Кабинет</w:t>
            </w:r>
            <w:r>
              <w:tab/>
            </w:r>
            <w:r>
              <w:rPr>
                <w:spacing w:val="-2"/>
              </w:rPr>
              <w:t>заведующего хозяйством</w:t>
            </w:r>
          </w:p>
        </w:tc>
        <w:tc>
          <w:tcPr>
            <w:tcW w:w="4913" w:type="dxa"/>
          </w:tcPr>
          <w:p w14:paraId="2A27FA3B" w14:textId="77777777" w:rsidR="002B3F7A" w:rsidRDefault="001B3B8A">
            <w:pPr>
              <w:pStyle w:val="TableParagraph"/>
              <w:spacing w:line="252" w:lineRule="exact"/>
              <w:ind w:left="108" w:right="99"/>
            </w:pPr>
            <w:r>
              <w:t>Шкаф</w:t>
            </w:r>
            <w:r>
              <w:rPr>
                <w:spacing w:val="80"/>
              </w:rPr>
              <w:t xml:space="preserve"> </w:t>
            </w:r>
            <w:r>
              <w:t>для</w:t>
            </w:r>
            <w:r>
              <w:rPr>
                <w:spacing w:val="80"/>
              </w:rPr>
              <w:t xml:space="preserve"> </w:t>
            </w:r>
            <w:r>
              <w:t>одежды,</w:t>
            </w:r>
            <w:r>
              <w:rPr>
                <w:spacing w:val="80"/>
              </w:rPr>
              <w:t xml:space="preserve"> </w:t>
            </w:r>
            <w:r>
              <w:t>шкафы</w:t>
            </w:r>
            <w:r>
              <w:rPr>
                <w:spacing w:val="80"/>
              </w:rPr>
              <w:t xml:space="preserve"> </w:t>
            </w:r>
            <w:r>
              <w:t>для</w:t>
            </w:r>
            <w:r>
              <w:rPr>
                <w:spacing w:val="80"/>
              </w:rPr>
              <w:t xml:space="preserve"> </w:t>
            </w:r>
            <w:r>
              <w:t>документов, принтер, телефон, столы, стулья.</w:t>
            </w:r>
          </w:p>
        </w:tc>
      </w:tr>
      <w:tr w:rsidR="002B3F7A" w14:paraId="62FA00F8" w14:textId="77777777">
        <w:trPr>
          <w:trHeight w:val="2815"/>
        </w:trPr>
        <w:tc>
          <w:tcPr>
            <w:tcW w:w="2261" w:type="dxa"/>
          </w:tcPr>
          <w:p w14:paraId="4CC6AB04" w14:textId="77777777" w:rsidR="002B3F7A" w:rsidRDefault="001B3B8A">
            <w:pPr>
              <w:pStyle w:val="TableParagraph"/>
            </w:pPr>
            <w:r>
              <w:rPr>
                <w:spacing w:val="-2"/>
              </w:rPr>
              <w:t>Методическое сопровождение</w:t>
            </w:r>
          </w:p>
        </w:tc>
        <w:tc>
          <w:tcPr>
            <w:tcW w:w="3022" w:type="dxa"/>
          </w:tcPr>
          <w:p w14:paraId="7C9B94FC" w14:textId="77777777" w:rsidR="002B3F7A" w:rsidRDefault="001B3B8A">
            <w:pPr>
              <w:pStyle w:val="TableParagraph"/>
              <w:spacing w:line="251" w:lineRule="exact"/>
            </w:pPr>
            <w:r>
              <w:t>Методический</w:t>
            </w:r>
            <w:r>
              <w:rPr>
                <w:spacing w:val="-9"/>
              </w:rPr>
              <w:t xml:space="preserve"> </w:t>
            </w:r>
            <w:r>
              <w:rPr>
                <w:spacing w:val="-2"/>
              </w:rPr>
              <w:t>кабинет</w:t>
            </w:r>
          </w:p>
          <w:p w14:paraId="77AF9442" w14:textId="77777777" w:rsidR="002B3F7A" w:rsidRDefault="001B3B8A">
            <w:pPr>
              <w:pStyle w:val="TableParagraph"/>
              <w:numPr>
                <w:ilvl w:val="0"/>
                <w:numId w:val="73"/>
              </w:numPr>
              <w:tabs>
                <w:tab w:val="left" w:pos="400"/>
              </w:tabs>
              <w:ind w:right="766" w:firstLine="0"/>
            </w:pPr>
            <w:r>
              <w:rPr>
                <w:spacing w:val="-2"/>
              </w:rPr>
              <w:t xml:space="preserve">Осуществление </w:t>
            </w:r>
            <w:r>
              <w:t>методической</w:t>
            </w:r>
            <w:r>
              <w:rPr>
                <w:spacing w:val="-14"/>
              </w:rPr>
              <w:t xml:space="preserve"> </w:t>
            </w:r>
            <w:r>
              <w:t xml:space="preserve">помощи </w:t>
            </w:r>
            <w:r>
              <w:rPr>
                <w:spacing w:val="-2"/>
              </w:rPr>
              <w:t>педагогам.</w:t>
            </w:r>
          </w:p>
          <w:p w14:paraId="25D7ACFA" w14:textId="77777777" w:rsidR="002B3F7A" w:rsidRDefault="001B3B8A">
            <w:pPr>
              <w:pStyle w:val="TableParagraph"/>
              <w:numPr>
                <w:ilvl w:val="0"/>
                <w:numId w:val="73"/>
              </w:numPr>
              <w:tabs>
                <w:tab w:val="left" w:pos="400"/>
              </w:tabs>
              <w:ind w:right="1393" w:firstLine="0"/>
            </w:pPr>
            <w:r>
              <w:rPr>
                <w:spacing w:val="-2"/>
              </w:rPr>
              <w:t>Организация консультаций.</w:t>
            </w:r>
          </w:p>
          <w:p w14:paraId="5E13B62E" w14:textId="77777777" w:rsidR="002B3F7A" w:rsidRDefault="001B3B8A">
            <w:pPr>
              <w:pStyle w:val="TableParagraph"/>
              <w:ind w:right="91"/>
              <w:jc w:val="both"/>
            </w:pPr>
            <w:r>
              <w:t>Выставка дидактических и методических</w:t>
            </w:r>
            <w:r>
              <w:rPr>
                <w:spacing w:val="-14"/>
              </w:rPr>
              <w:t xml:space="preserve"> </w:t>
            </w:r>
            <w:r>
              <w:t>материалов</w:t>
            </w:r>
            <w:r>
              <w:rPr>
                <w:spacing w:val="-14"/>
              </w:rPr>
              <w:t xml:space="preserve"> </w:t>
            </w:r>
            <w:r>
              <w:t>для организации</w:t>
            </w:r>
            <w:r>
              <w:rPr>
                <w:spacing w:val="-4"/>
              </w:rPr>
              <w:t xml:space="preserve"> </w:t>
            </w:r>
            <w:r>
              <w:t>работы</w:t>
            </w:r>
            <w:r>
              <w:rPr>
                <w:spacing w:val="-4"/>
              </w:rPr>
              <w:t xml:space="preserve"> </w:t>
            </w:r>
            <w:r>
              <w:t>с</w:t>
            </w:r>
            <w:r>
              <w:rPr>
                <w:spacing w:val="-4"/>
              </w:rPr>
              <w:t xml:space="preserve"> </w:t>
            </w:r>
            <w:r>
              <w:t>детьми по</w:t>
            </w:r>
            <w:r>
              <w:rPr>
                <w:spacing w:val="46"/>
              </w:rPr>
              <w:t xml:space="preserve"> </w:t>
            </w:r>
            <w:r>
              <w:t>различным</w:t>
            </w:r>
            <w:r>
              <w:rPr>
                <w:spacing w:val="46"/>
              </w:rPr>
              <w:t xml:space="preserve"> </w:t>
            </w:r>
            <w:r>
              <w:rPr>
                <w:spacing w:val="-2"/>
              </w:rPr>
              <w:t>направлениям</w:t>
            </w:r>
          </w:p>
          <w:p w14:paraId="3540E7DD" w14:textId="77777777" w:rsidR="002B3F7A" w:rsidRDefault="001B3B8A">
            <w:pPr>
              <w:pStyle w:val="TableParagraph"/>
              <w:spacing w:line="235" w:lineRule="exact"/>
            </w:pPr>
            <w:r>
              <w:rPr>
                <w:spacing w:val="-2"/>
              </w:rPr>
              <w:t>развития.</w:t>
            </w:r>
          </w:p>
        </w:tc>
        <w:tc>
          <w:tcPr>
            <w:tcW w:w="4913" w:type="dxa"/>
          </w:tcPr>
          <w:p w14:paraId="09CF1571" w14:textId="77777777" w:rsidR="00A51B69" w:rsidRDefault="001B3B8A" w:rsidP="00A51B69">
            <w:pPr>
              <w:pStyle w:val="TableParagraph"/>
              <w:ind w:left="0"/>
              <w:jc w:val="both"/>
            </w:pPr>
            <w:r>
              <w:t>Шкафы для документов, шкаф для одежды, стол письменный, стол переговорный, стулья, информационный стенд.</w:t>
            </w:r>
            <w:r w:rsidR="00A51B69">
              <w:t xml:space="preserve"> </w:t>
            </w:r>
          </w:p>
          <w:p w14:paraId="1A3E088E" w14:textId="77777777" w:rsidR="00A51B69" w:rsidRDefault="001B3B8A" w:rsidP="00A51B69">
            <w:pPr>
              <w:pStyle w:val="TableParagraph"/>
              <w:ind w:left="0" w:firstLine="720"/>
              <w:jc w:val="both"/>
            </w:pPr>
            <w:r>
              <w:rPr>
                <w:spacing w:val="-4"/>
              </w:rPr>
              <w:t>ТСО</w:t>
            </w:r>
            <w:r>
              <w:tab/>
            </w:r>
            <w:r>
              <w:rPr>
                <w:spacing w:val="-6"/>
              </w:rPr>
              <w:t>(1</w:t>
            </w:r>
            <w:r>
              <w:rPr>
                <w:spacing w:val="-2"/>
              </w:rPr>
              <w:t>компьютер),</w:t>
            </w:r>
            <w:r>
              <w:tab/>
            </w:r>
            <w:r>
              <w:tab/>
            </w:r>
          </w:p>
          <w:p w14:paraId="61D25CA3" w14:textId="77777777" w:rsidR="00A51B69" w:rsidRDefault="001B3B8A" w:rsidP="00A51B69">
            <w:pPr>
              <w:pStyle w:val="TableParagraph"/>
              <w:ind w:left="0" w:firstLine="720"/>
              <w:jc w:val="both"/>
            </w:pPr>
            <w:r>
              <w:rPr>
                <w:spacing w:val="-4"/>
              </w:rPr>
              <w:t xml:space="preserve">МФУ </w:t>
            </w:r>
            <w:r>
              <w:t xml:space="preserve">(многофункциональное устройство). Создана методическая библиотека для педагогов, детская </w:t>
            </w:r>
            <w:r>
              <w:rPr>
                <w:spacing w:val="-2"/>
              </w:rPr>
              <w:t>библиотека.</w:t>
            </w:r>
            <w:r>
              <w:tab/>
            </w:r>
            <w:r>
              <w:tab/>
            </w:r>
          </w:p>
          <w:p w14:paraId="01ECF197" w14:textId="77777777" w:rsidR="00A51B69" w:rsidRDefault="001B3B8A" w:rsidP="00A51B69">
            <w:pPr>
              <w:pStyle w:val="TableParagraph"/>
              <w:ind w:left="0" w:firstLine="720"/>
              <w:jc w:val="both"/>
            </w:pPr>
            <w:r>
              <w:rPr>
                <w:spacing w:val="-2"/>
              </w:rPr>
              <w:t>Используются</w:t>
            </w:r>
            <w:r w:rsidR="00A51B69">
              <w:t xml:space="preserve"> </w:t>
            </w:r>
            <w:r w:rsidR="00A51B69">
              <w:rPr>
                <w:spacing w:val="-2"/>
              </w:rPr>
              <w:t xml:space="preserve">элементы </w:t>
            </w:r>
            <w:r>
              <w:t xml:space="preserve">коммуникационных технологий на занятиях, в методической деятельности. </w:t>
            </w:r>
          </w:p>
          <w:p w14:paraId="62514612" w14:textId="79FCED17" w:rsidR="002B3F7A" w:rsidRDefault="001B3B8A" w:rsidP="00A51B69">
            <w:pPr>
              <w:pStyle w:val="TableParagraph"/>
              <w:ind w:left="0" w:firstLine="720"/>
              <w:jc w:val="both"/>
            </w:pPr>
            <w:r>
              <w:t xml:space="preserve">Брошюрователь, </w:t>
            </w:r>
            <w:r>
              <w:rPr>
                <w:spacing w:val="-2"/>
              </w:rPr>
              <w:t>ламинатор.</w:t>
            </w:r>
          </w:p>
        </w:tc>
      </w:tr>
      <w:tr w:rsidR="002B3F7A" w14:paraId="44BCFC92" w14:textId="77777777">
        <w:trPr>
          <w:trHeight w:val="757"/>
        </w:trPr>
        <w:tc>
          <w:tcPr>
            <w:tcW w:w="2261" w:type="dxa"/>
          </w:tcPr>
          <w:p w14:paraId="2C042188" w14:textId="77777777" w:rsidR="002B3F7A" w:rsidRDefault="001B3B8A">
            <w:pPr>
              <w:pStyle w:val="TableParagraph"/>
            </w:pPr>
            <w:r>
              <w:rPr>
                <w:spacing w:val="-2"/>
              </w:rPr>
              <w:t>Информационно- просветительская</w:t>
            </w:r>
          </w:p>
          <w:p w14:paraId="3587266A" w14:textId="77777777" w:rsidR="002B3F7A" w:rsidRDefault="001B3B8A">
            <w:pPr>
              <w:pStyle w:val="TableParagraph"/>
              <w:spacing w:line="233" w:lineRule="exact"/>
            </w:pPr>
            <w:r>
              <w:rPr>
                <w:spacing w:val="-2"/>
              </w:rPr>
              <w:t>работа</w:t>
            </w:r>
          </w:p>
        </w:tc>
        <w:tc>
          <w:tcPr>
            <w:tcW w:w="3022" w:type="dxa"/>
          </w:tcPr>
          <w:p w14:paraId="1CD97957" w14:textId="77777777" w:rsidR="002B3F7A" w:rsidRDefault="001B3B8A">
            <w:pPr>
              <w:pStyle w:val="TableParagraph"/>
              <w:spacing w:line="251" w:lineRule="exact"/>
            </w:pPr>
            <w:r>
              <w:t>Коридор,</w:t>
            </w:r>
            <w:r>
              <w:rPr>
                <w:spacing w:val="-6"/>
              </w:rPr>
              <w:t xml:space="preserve"> </w:t>
            </w:r>
            <w:r>
              <w:t>лестничный</w:t>
            </w:r>
            <w:r>
              <w:rPr>
                <w:spacing w:val="-5"/>
              </w:rPr>
              <w:t xml:space="preserve"> </w:t>
            </w:r>
            <w:r>
              <w:rPr>
                <w:spacing w:val="-2"/>
              </w:rPr>
              <w:t>пролет</w:t>
            </w:r>
          </w:p>
        </w:tc>
        <w:tc>
          <w:tcPr>
            <w:tcW w:w="4913" w:type="dxa"/>
          </w:tcPr>
          <w:p w14:paraId="5E10C75C" w14:textId="77777777" w:rsidR="002B3F7A" w:rsidRDefault="001B3B8A">
            <w:pPr>
              <w:pStyle w:val="TableParagraph"/>
              <w:spacing w:line="251" w:lineRule="exact"/>
              <w:ind w:left="108"/>
            </w:pPr>
            <w:r>
              <w:t>Информационные</w:t>
            </w:r>
            <w:r>
              <w:rPr>
                <w:spacing w:val="-8"/>
              </w:rPr>
              <w:t xml:space="preserve"> </w:t>
            </w:r>
            <w:r>
              <w:t>стенды,</w:t>
            </w:r>
            <w:r>
              <w:rPr>
                <w:spacing w:val="-8"/>
              </w:rPr>
              <w:t xml:space="preserve"> </w:t>
            </w:r>
            <w:r>
              <w:t>рамки,</w:t>
            </w:r>
            <w:r>
              <w:rPr>
                <w:spacing w:val="-8"/>
              </w:rPr>
              <w:t xml:space="preserve"> </w:t>
            </w:r>
            <w:r>
              <w:rPr>
                <w:spacing w:val="-2"/>
              </w:rPr>
              <w:t>скамейки.</w:t>
            </w:r>
          </w:p>
        </w:tc>
      </w:tr>
      <w:tr w:rsidR="002B3F7A" w14:paraId="3813A82A" w14:textId="77777777">
        <w:trPr>
          <w:trHeight w:val="2784"/>
        </w:trPr>
        <w:tc>
          <w:tcPr>
            <w:tcW w:w="2261" w:type="dxa"/>
          </w:tcPr>
          <w:p w14:paraId="21325950" w14:textId="77777777" w:rsidR="002B3F7A" w:rsidRDefault="001B3B8A">
            <w:pPr>
              <w:pStyle w:val="TableParagraph"/>
              <w:tabs>
                <w:tab w:val="left" w:pos="1231"/>
              </w:tabs>
              <w:ind w:right="90"/>
            </w:pPr>
            <w:r>
              <w:rPr>
                <w:spacing w:val="-2"/>
              </w:rPr>
              <w:t xml:space="preserve">Соблюдение </w:t>
            </w:r>
            <w:r>
              <w:t>строительных</w:t>
            </w:r>
            <w:r>
              <w:rPr>
                <w:spacing w:val="-3"/>
              </w:rPr>
              <w:t xml:space="preserve"> </w:t>
            </w:r>
            <w:r>
              <w:t>норм</w:t>
            </w:r>
            <w:r>
              <w:rPr>
                <w:spacing w:val="-3"/>
              </w:rPr>
              <w:t xml:space="preserve"> </w:t>
            </w:r>
            <w:r>
              <w:t xml:space="preserve">и </w:t>
            </w:r>
            <w:r>
              <w:rPr>
                <w:spacing w:val="-2"/>
              </w:rPr>
              <w:t>правил</w:t>
            </w:r>
            <w:r>
              <w:tab/>
            </w:r>
            <w:r>
              <w:rPr>
                <w:spacing w:val="-2"/>
              </w:rPr>
              <w:t xml:space="preserve">(СанПиН, </w:t>
            </w:r>
            <w:r>
              <w:t>ГОСТ, ВСН)</w:t>
            </w:r>
          </w:p>
        </w:tc>
        <w:tc>
          <w:tcPr>
            <w:tcW w:w="3022" w:type="dxa"/>
          </w:tcPr>
          <w:p w14:paraId="23991799" w14:textId="2B6A884D" w:rsidR="002B3F7A" w:rsidRDefault="001B3B8A">
            <w:pPr>
              <w:pStyle w:val="TableParagraph"/>
              <w:spacing w:line="251" w:lineRule="exact"/>
            </w:pPr>
            <w:r>
              <w:t>Территория</w:t>
            </w:r>
            <w:r>
              <w:rPr>
                <w:spacing w:val="-5"/>
              </w:rPr>
              <w:t xml:space="preserve"> </w:t>
            </w:r>
            <w:r>
              <w:rPr>
                <w:spacing w:val="-2"/>
              </w:rPr>
              <w:t>М</w:t>
            </w:r>
            <w:r w:rsidR="007A1EA1">
              <w:rPr>
                <w:spacing w:val="-2"/>
              </w:rPr>
              <w:t>Б</w:t>
            </w:r>
            <w:r>
              <w:rPr>
                <w:spacing w:val="-2"/>
              </w:rPr>
              <w:t>ДОУ</w:t>
            </w:r>
          </w:p>
        </w:tc>
        <w:tc>
          <w:tcPr>
            <w:tcW w:w="4913" w:type="dxa"/>
          </w:tcPr>
          <w:p w14:paraId="432B11A3" w14:textId="58DB71B4" w:rsidR="002B3F7A" w:rsidRDefault="001B3B8A">
            <w:pPr>
              <w:pStyle w:val="TableParagraph"/>
              <w:ind w:left="108" w:right="92"/>
              <w:jc w:val="both"/>
            </w:pPr>
            <w:r>
              <w:t>Территория М</w:t>
            </w:r>
            <w:r w:rsidR="007A1EA1">
              <w:t>Б</w:t>
            </w:r>
            <w:r>
              <w:t>ДОУ оснащена 4 игровыми площадками с комплектами малых архитектурных форм, имеющими закрытые песочницы, кладовые-ящики, для хранения выносного материала. Вход участников образовательных отношений, иных посетителей на территорию и в здание М</w:t>
            </w:r>
            <w:r w:rsidR="007A1EA1">
              <w:t>Б</w:t>
            </w:r>
            <w:r>
              <w:t>ДОУ осуществляется через центральную калитку. Въезд</w:t>
            </w:r>
            <w:r>
              <w:rPr>
                <w:spacing w:val="71"/>
              </w:rPr>
              <w:t xml:space="preserve">   </w:t>
            </w:r>
            <w:r>
              <w:t>обслуживающим</w:t>
            </w:r>
            <w:r>
              <w:rPr>
                <w:spacing w:val="71"/>
              </w:rPr>
              <w:t xml:space="preserve">   </w:t>
            </w:r>
            <w:r>
              <w:rPr>
                <w:spacing w:val="-2"/>
              </w:rPr>
              <w:t>автотранспортным</w:t>
            </w:r>
          </w:p>
          <w:p w14:paraId="665077E0" w14:textId="77777777" w:rsidR="002B3F7A" w:rsidRDefault="001B3B8A">
            <w:pPr>
              <w:pStyle w:val="TableParagraph"/>
              <w:spacing w:line="252" w:lineRule="exact"/>
              <w:ind w:left="108" w:right="95"/>
              <w:jc w:val="both"/>
            </w:pPr>
            <w:r>
              <w:t>средствам на территорию учреждения возможен через центральные и запасные ворота.</w:t>
            </w:r>
          </w:p>
        </w:tc>
      </w:tr>
      <w:tr w:rsidR="002B3F7A" w14:paraId="0062057F" w14:textId="77777777">
        <w:trPr>
          <w:trHeight w:val="3794"/>
        </w:trPr>
        <w:tc>
          <w:tcPr>
            <w:tcW w:w="2261" w:type="dxa"/>
          </w:tcPr>
          <w:p w14:paraId="65271A4A" w14:textId="77777777" w:rsidR="002B3F7A" w:rsidRDefault="001B3B8A">
            <w:pPr>
              <w:pStyle w:val="TableParagraph"/>
              <w:spacing w:line="251" w:lineRule="exact"/>
            </w:pPr>
            <w:r>
              <w:rPr>
                <w:spacing w:val="-2"/>
              </w:rPr>
              <w:t>Безопасность</w:t>
            </w:r>
          </w:p>
        </w:tc>
        <w:tc>
          <w:tcPr>
            <w:tcW w:w="3022" w:type="dxa"/>
          </w:tcPr>
          <w:p w14:paraId="28286A37" w14:textId="77777777" w:rsidR="002B3F7A" w:rsidRDefault="001B3B8A">
            <w:pPr>
              <w:pStyle w:val="TableParagraph"/>
              <w:spacing w:line="251" w:lineRule="exact"/>
            </w:pPr>
            <w:r>
              <w:t>Рабочие</w:t>
            </w:r>
            <w:r>
              <w:rPr>
                <w:spacing w:val="-4"/>
              </w:rPr>
              <w:t xml:space="preserve"> </w:t>
            </w:r>
            <w:r>
              <w:t>места</w:t>
            </w:r>
            <w:r>
              <w:rPr>
                <w:spacing w:val="-4"/>
              </w:rPr>
              <w:t xml:space="preserve"> </w:t>
            </w:r>
            <w:r>
              <w:rPr>
                <w:spacing w:val="-2"/>
              </w:rPr>
              <w:t>охраны</w:t>
            </w:r>
          </w:p>
        </w:tc>
        <w:tc>
          <w:tcPr>
            <w:tcW w:w="4913" w:type="dxa"/>
          </w:tcPr>
          <w:p w14:paraId="317F97F3" w14:textId="099862B3" w:rsidR="002B3F7A" w:rsidRDefault="001B3B8A">
            <w:pPr>
              <w:pStyle w:val="TableParagraph"/>
              <w:ind w:left="108" w:right="90"/>
              <w:jc w:val="both"/>
            </w:pPr>
            <w:r>
              <w:t>Безопасности жизнедеятельности участников образовательного процесса в М</w:t>
            </w:r>
            <w:r w:rsidR="007A1EA1">
              <w:t>Б</w:t>
            </w:r>
            <w:r>
              <w:t>ДОУ уделяется первостепенное</w:t>
            </w:r>
            <w:r>
              <w:rPr>
                <w:spacing w:val="-14"/>
              </w:rPr>
              <w:t xml:space="preserve"> </w:t>
            </w:r>
            <w:r>
              <w:t>значение.</w:t>
            </w:r>
            <w:r>
              <w:rPr>
                <w:spacing w:val="-14"/>
              </w:rPr>
              <w:t xml:space="preserve"> </w:t>
            </w:r>
            <w:r>
              <w:t>В</w:t>
            </w:r>
            <w:r>
              <w:rPr>
                <w:spacing w:val="-14"/>
              </w:rPr>
              <w:t xml:space="preserve"> </w:t>
            </w:r>
            <w:r>
              <w:t>детском</w:t>
            </w:r>
            <w:r>
              <w:rPr>
                <w:spacing w:val="-13"/>
              </w:rPr>
              <w:t xml:space="preserve"> </w:t>
            </w:r>
            <w:r>
              <w:t>саду</w:t>
            </w:r>
            <w:r>
              <w:rPr>
                <w:spacing w:val="-14"/>
              </w:rPr>
              <w:t xml:space="preserve"> </w:t>
            </w:r>
            <w:r>
              <w:t>созданы условия для обеспечения безопасности в учреждении. На рабочем месте охраны установлена тревожная кнопка. Детский сад оснащен наружными и внутренними видеокамерами. Сигнал с видеокамер поступает на</w:t>
            </w:r>
            <w:r>
              <w:rPr>
                <w:spacing w:val="-14"/>
              </w:rPr>
              <w:t xml:space="preserve"> </w:t>
            </w:r>
            <w:r>
              <w:t>мониторы</w:t>
            </w:r>
            <w:r>
              <w:rPr>
                <w:spacing w:val="-14"/>
              </w:rPr>
              <w:t xml:space="preserve"> </w:t>
            </w:r>
            <w:r>
              <w:t>и</w:t>
            </w:r>
            <w:r>
              <w:rPr>
                <w:spacing w:val="-14"/>
              </w:rPr>
              <w:t xml:space="preserve"> </w:t>
            </w:r>
            <w:r>
              <w:t>записывается</w:t>
            </w:r>
            <w:r>
              <w:rPr>
                <w:spacing w:val="-13"/>
              </w:rPr>
              <w:t xml:space="preserve"> </w:t>
            </w:r>
            <w:r>
              <w:t>на</w:t>
            </w:r>
            <w:r>
              <w:rPr>
                <w:spacing w:val="-14"/>
              </w:rPr>
              <w:t xml:space="preserve"> </w:t>
            </w:r>
            <w:r>
              <w:t>жесткий</w:t>
            </w:r>
            <w:r>
              <w:rPr>
                <w:spacing w:val="-14"/>
              </w:rPr>
              <w:t xml:space="preserve"> </w:t>
            </w:r>
            <w:r>
              <w:t>носитель, что позволяет при необходимости просмотреть записанные данные в течение месяца. В М</w:t>
            </w:r>
            <w:r w:rsidR="00453BFE">
              <w:t>Б</w:t>
            </w:r>
            <w:r>
              <w:t>ДОУ установлена современная система пожарно- охранной сигнализации, с помощью которой сигнал</w:t>
            </w:r>
            <w:r>
              <w:rPr>
                <w:spacing w:val="1"/>
              </w:rPr>
              <w:t xml:space="preserve"> </w:t>
            </w:r>
            <w:r>
              <w:t>о</w:t>
            </w:r>
            <w:r>
              <w:rPr>
                <w:spacing w:val="4"/>
              </w:rPr>
              <w:t xml:space="preserve"> </w:t>
            </w:r>
            <w:r>
              <w:t>возгорании</w:t>
            </w:r>
            <w:r>
              <w:rPr>
                <w:spacing w:val="3"/>
              </w:rPr>
              <w:t xml:space="preserve"> </w:t>
            </w:r>
            <w:r>
              <w:t>сразу</w:t>
            </w:r>
            <w:r>
              <w:rPr>
                <w:spacing w:val="1"/>
              </w:rPr>
              <w:t xml:space="preserve"> </w:t>
            </w:r>
            <w:r>
              <w:t>поступает</w:t>
            </w:r>
            <w:r>
              <w:rPr>
                <w:spacing w:val="3"/>
              </w:rPr>
              <w:t xml:space="preserve"> </w:t>
            </w:r>
            <w:r>
              <w:t>в</w:t>
            </w:r>
            <w:r>
              <w:rPr>
                <w:spacing w:val="3"/>
              </w:rPr>
              <w:t xml:space="preserve"> </w:t>
            </w:r>
            <w:r>
              <w:rPr>
                <w:spacing w:val="-2"/>
              </w:rPr>
              <w:t>пожарную</w:t>
            </w:r>
          </w:p>
          <w:p w14:paraId="06F50233" w14:textId="77777777" w:rsidR="002B3F7A" w:rsidRDefault="001B3B8A">
            <w:pPr>
              <w:pStyle w:val="TableParagraph"/>
              <w:spacing w:line="234" w:lineRule="exact"/>
              <w:ind w:left="108"/>
              <w:jc w:val="both"/>
            </w:pPr>
            <w:r>
              <w:t>часть</w:t>
            </w:r>
            <w:r>
              <w:rPr>
                <w:spacing w:val="-2"/>
              </w:rPr>
              <w:t xml:space="preserve"> </w:t>
            </w:r>
            <w:r>
              <w:t>на</w:t>
            </w:r>
            <w:r>
              <w:rPr>
                <w:spacing w:val="-1"/>
              </w:rPr>
              <w:t xml:space="preserve"> </w:t>
            </w:r>
            <w:r>
              <w:rPr>
                <w:spacing w:val="-2"/>
              </w:rPr>
              <w:t>пульт.</w:t>
            </w:r>
          </w:p>
        </w:tc>
      </w:tr>
    </w:tbl>
    <w:p w14:paraId="4B7977A2" w14:textId="77777777" w:rsidR="002B3F7A" w:rsidRDefault="002B3F7A">
      <w:pPr>
        <w:pStyle w:val="a3"/>
        <w:spacing w:before="12"/>
        <w:ind w:left="0" w:firstLine="0"/>
        <w:jc w:val="left"/>
        <w:rPr>
          <w:sz w:val="22"/>
        </w:rPr>
      </w:pPr>
    </w:p>
    <w:p w14:paraId="0DEF58EC" w14:textId="77777777" w:rsidR="002B3F7A" w:rsidRDefault="001B3B8A">
      <w:pPr>
        <w:spacing w:line="252" w:lineRule="exact"/>
        <w:ind w:left="985"/>
        <w:rPr>
          <w:b/>
        </w:rPr>
      </w:pPr>
      <w:r>
        <w:rPr>
          <w:b/>
          <w:spacing w:val="-2"/>
        </w:rPr>
        <w:t>Интернет</w:t>
      </w:r>
    </w:p>
    <w:p w14:paraId="32331A25" w14:textId="4AD1CE89" w:rsidR="002B3F7A" w:rsidRDefault="001B3B8A">
      <w:pPr>
        <w:ind w:left="132" w:right="562" w:firstLine="852"/>
        <w:jc w:val="both"/>
      </w:pPr>
      <w:r>
        <w:t>В М</w:t>
      </w:r>
      <w:r w:rsidR="007A1EA1">
        <w:t>Б</w:t>
      </w:r>
      <w:r>
        <w:t>ДОУ установлен Интернет. Функционирует официальный сайт М</w:t>
      </w:r>
      <w:r w:rsidR="007A1EA1">
        <w:t>Б</w:t>
      </w:r>
      <w:r>
        <w:t>ДОУ, налажен электронный документооборот. Сеть активно используется сотрудниками М</w:t>
      </w:r>
      <w:r w:rsidR="007A1EA1">
        <w:t>Б</w:t>
      </w:r>
      <w:r>
        <w:t xml:space="preserve">ДОУ в целях обмена опыта с </w:t>
      </w:r>
      <w:r>
        <w:rPr>
          <w:spacing w:val="-2"/>
        </w:rPr>
        <w:t>коллегами.</w:t>
      </w:r>
    </w:p>
    <w:p w14:paraId="6D7ED10F" w14:textId="77777777" w:rsidR="002B3F7A" w:rsidRDefault="001B3B8A">
      <w:pPr>
        <w:spacing w:before="1"/>
        <w:ind w:left="39" w:right="470"/>
        <w:jc w:val="center"/>
        <w:rPr>
          <w:b/>
        </w:rPr>
      </w:pPr>
      <w:r>
        <w:rPr>
          <w:b/>
        </w:rPr>
        <w:t>Сведения</w:t>
      </w:r>
      <w:r>
        <w:rPr>
          <w:b/>
          <w:spacing w:val="-6"/>
        </w:rPr>
        <w:t xml:space="preserve"> </w:t>
      </w:r>
      <w:r>
        <w:rPr>
          <w:b/>
        </w:rPr>
        <w:t>об</w:t>
      </w:r>
      <w:r>
        <w:rPr>
          <w:b/>
          <w:spacing w:val="-3"/>
        </w:rPr>
        <w:t xml:space="preserve"> </w:t>
      </w:r>
      <w:r>
        <w:rPr>
          <w:b/>
        </w:rPr>
        <w:t>оборудованных</w:t>
      </w:r>
      <w:r>
        <w:rPr>
          <w:b/>
          <w:spacing w:val="-5"/>
        </w:rPr>
        <w:t xml:space="preserve"> </w:t>
      </w:r>
      <w:r>
        <w:rPr>
          <w:b/>
        </w:rPr>
        <w:t>спец.</w:t>
      </w:r>
      <w:r>
        <w:rPr>
          <w:b/>
          <w:spacing w:val="-3"/>
        </w:rPr>
        <w:t xml:space="preserve"> </w:t>
      </w:r>
      <w:r>
        <w:rPr>
          <w:b/>
          <w:spacing w:val="-2"/>
        </w:rPr>
        <w:t>помещениях</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7833"/>
      </w:tblGrid>
      <w:tr w:rsidR="002B3F7A" w14:paraId="22A09EBF" w14:textId="77777777">
        <w:trPr>
          <w:trHeight w:val="757"/>
        </w:trPr>
        <w:tc>
          <w:tcPr>
            <w:tcW w:w="2364" w:type="dxa"/>
          </w:tcPr>
          <w:p w14:paraId="35272190" w14:textId="77777777" w:rsidR="002B3F7A" w:rsidRDefault="001B3B8A">
            <w:pPr>
              <w:pStyle w:val="TableParagraph"/>
              <w:ind w:left="792" w:hanging="502"/>
              <w:rPr>
                <w:b/>
              </w:rPr>
            </w:pPr>
            <w:r>
              <w:rPr>
                <w:b/>
                <w:spacing w:val="-2"/>
              </w:rPr>
              <w:t>Образовательные области</w:t>
            </w:r>
          </w:p>
        </w:tc>
        <w:tc>
          <w:tcPr>
            <w:tcW w:w="7833" w:type="dxa"/>
          </w:tcPr>
          <w:p w14:paraId="393F678E" w14:textId="77777777" w:rsidR="002B3F7A" w:rsidRDefault="001B3B8A">
            <w:pPr>
              <w:pStyle w:val="TableParagraph"/>
              <w:spacing w:line="251" w:lineRule="exact"/>
              <w:ind w:left="129" w:right="120"/>
              <w:jc w:val="center"/>
              <w:rPr>
                <w:b/>
              </w:rPr>
            </w:pPr>
            <w:r>
              <w:rPr>
                <w:b/>
              </w:rPr>
              <w:t>Наименование</w:t>
            </w:r>
            <w:r>
              <w:rPr>
                <w:b/>
                <w:spacing w:val="-8"/>
              </w:rPr>
              <w:t xml:space="preserve"> </w:t>
            </w:r>
            <w:r>
              <w:rPr>
                <w:b/>
              </w:rPr>
              <w:t>оборудованных</w:t>
            </w:r>
            <w:r>
              <w:rPr>
                <w:b/>
                <w:spacing w:val="-10"/>
              </w:rPr>
              <w:t xml:space="preserve"> </w:t>
            </w:r>
            <w:r>
              <w:rPr>
                <w:b/>
              </w:rPr>
              <w:t>учебных</w:t>
            </w:r>
            <w:r>
              <w:rPr>
                <w:b/>
                <w:spacing w:val="-9"/>
              </w:rPr>
              <w:t xml:space="preserve"> </w:t>
            </w:r>
            <w:r>
              <w:rPr>
                <w:b/>
              </w:rPr>
              <w:t>помещений,</w:t>
            </w:r>
            <w:r>
              <w:rPr>
                <w:b/>
                <w:spacing w:val="-8"/>
              </w:rPr>
              <w:t xml:space="preserve"> </w:t>
            </w:r>
            <w:r>
              <w:rPr>
                <w:b/>
              </w:rPr>
              <w:t>объектов</w:t>
            </w:r>
            <w:r>
              <w:rPr>
                <w:b/>
                <w:spacing w:val="-7"/>
              </w:rPr>
              <w:t xml:space="preserve"> </w:t>
            </w:r>
            <w:r>
              <w:rPr>
                <w:b/>
                <w:spacing w:val="-5"/>
              </w:rPr>
              <w:t>для</w:t>
            </w:r>
          </w:p>
          <w:p w14:paraId="50748F0C" w14:textId="77777777" w:rsidR="002B3F7A" w:rsidRDefault="001B3B8A">
            <w:pPr>
              <w:pStyle w:val="TableParagraph"/>
              <w:spacing w:line="252" w:lineRule="exact"/>
              <w:ind w:left="129" w:right="117"/>
              <w:jc w:val="center"/>
              <w:rPr>
                <w:b/>
              </w:rPr>
            </w:pPr>
            <w:r>
              <w:rPr>
                <w:b/>
              </w:rPr>
              <w:t>поведения</w:t>
            </w:r>
            <w:r>
              <w:rPr>
                <w:b/>
                <w:spacing w:val="-6"/>
              </w:rPr>
              <w:t xml:space="preserve"> </w:t>
            </w:r>
            <w:r>
              <w:rPr>
                <w:b/>
              </w:rPr>
              <w:t>практических</w:t>
            </w:r>
            <w:r>
              <w:rPr>
                <w:b/>
                <w:spacing w:val="-9"/>
              </w:rPr>
              <w:t xml:space="preserve"> </w:t>
            </w:r>
            <w:r>
              <w:rPr>
                <w:b/>
              </w:rPr>
              <w:t>занятий,</w:t>
            </w:r>
            <w:r>
              <w:rPr>
                <w:b/>
                <w:spacing w:val="-6"/>
              </w:rPr>
              <w:t xml:space="preserve"> </w:t>
            </w:r>
            <w:r>
              <w:rPr>
                <w:b/>
              </w:rPr>
              <w:t>объектов</w:t>
            </w:r>
            <w:r>
              <w:rPr>
                <w:b/>
                <w:spacing w:val="-4"/>
              </w:rPr>
              <w:t xml:space="preserve"> </w:t>
            </w:r>
            <w:r>
              <w:rPr>
                <w:b/>
              </w:rPr>
              <w:t>физической</w:t>
            </w:r>
            <w:r>
              <w:rPr>
                <w:b/>
                <w:spacing w:val="-6"/>
              </w:rPr>
              <w:t xml:space="preserve"> </w:t>
            </w:r>
            <w:r>
              <w:rPr>
                <w:b/>
              </w:rPr>
              <w:t>культуры</w:t>
            </w:r>
            <w:r>
              <w:rPr>
                <w:b/>
                <w:spacing w:val="-6"/>
              </w:rPr>
              <w:t xml:space="preserve"> </w:t>
            </w:r>
            <w:r>
              <w:rPr>
                <w:b/>
              </w:rPr>
              <w:t>и</w:t>
            </w:r>
            <w:r>
              <w:rPr>
                <w:b/>
                <w:spacing w:val="-6"/>
              </w:rPr>
              <w:t xml:space="preserve"> </w:t>
            </w:r>
            <w:r>
              <w:rPr>
                <w:b/>
              </w:rPr>
              <w:t>спорта с перечнем основного оборудования</w:t>
            </w:r>
          </w:p>
        </w:tc>
      </w:tr>
      <w:tr w:rsidR="002B3F7A" w14:paraId="5DC4944B" w14:textId="77777777">
        <w:trPr>
          <w:trHeight w:val="760"/>
        </w:trPr>
        <w:tc>
          <w:tcPr>
            <w:tcW w:w="2364" w:type="dxa"/>
          </w:tcPr>
          <w:p w14:paraId="06F6C1A2" w14:textId="77777777" w:rsidR="002B3F7A" w:rsidRDefault="001B3B8A">
            <w:pPr>
              <w:pStyle w:val="TableParagraph"/>
              <w:spacing w:before="1" w:line="252" w:lineRule="exact"/>
            </w:pPr>
            <w:r>
              <w:rPr>
                <w:spacing w:val="-2"/>
              </w:rPr>
              <w:lastRenderedPageBreak/>
              <w:t>Социально-</w:t>
            </w:r>
          </w:p>
          <w:p w14:paraId="436F18D3" w14:textId="77777777" w:rsidR="002B3F7A" w:rsidRDefault="001B3B8A">
            <w:pPr>
              <w:pStyle w:val="TableParagraph"/>
              <w:spacing w:line="252" w:lineRule="exact"/>
            </w:pPr>
            <w:r>
              <w:rPr>
                <w:spacing w:val="-2"/>
              </w:rPr>
              <w:t>коммуникативное развитие</w:t>
            </w:r>
          </w:p>
        </w:tc>
        <w:tc>
          <w:tcPr>
            <w:tcW w:w="7833" w:type="dxa"/>
          </w:tcPr>
          <w:p w14:paraId="1818409B" w14:textId="77777777" w:rsidR="002B3F7A" w:rsidRDefault="001B3B8A">
            <w:pPr>
              <w:pStyle w:val="TableParagraph"/>
              <w:spacing w:before="1"/>
            </w:pPr>
            <w:r>
              <w:t>Групповые</w:t>
            </w:r>
            <w:r>
              <w:rPr>
                <w:spacing w:val="80"/>
              </w:rPr>
              <w:t xml:space="preserve"> </w:t>
            </w:r>
            <w:r>
              <w:t>комнаты</w:t>
            </w:r>
            <w:r>
              <w:rPr>
                <w:spacing w:val="80"/>
              </w:rPr>
              <w:t xml:space="preserve"> </w:t>
            </w:r>
            <w:r>
              <w:t>с</w:t>
            </w:r>
            <w:r>
              <w:rPr>
                <w:spacing w:val="80"/>
              </w:rPr>
              <w:t xml:space="preserve"> </w:t>
            </w:r>
            <w:r>
              <w:t>игровым</w:t>
            </w:r>
            <w:r>
              <w:rPr>
                <w:spacing w:val="80"/>
              </w:rPr>
              <w:t xml:space="preserve"> </w:t>
            </w:r>
            <w:r>
              <w:t>оборудованием</w:t>
            </w:r>
            <w:r>
              <w:rPr>
                <w:spacing w:val="80"/>
              </w:rPr>
              <w:t xml:space="preserve"> </w:t>
            </w:r>
            <w:r>
              <w:t>в</w:t>
            </w:r>
            <w:r>
              <w:rPr>
                <w:spacing w:val="80"/>
              </w:rPr>
              <w:t xml:space="preserve"> </w:t>
            </w:r>
            <w:r>
              <w:t>группах</w:t>
            </w:r>
            <w:r>
              <w:rPr>
                <w:spacing w:val="80"/>
              </w:rPr>
              <w:t xml:space="preserve"> </w:t>
            </w:r>
            <w:r>
              <w:t>и</w:t>
            </w:r>
            <w:r>
              <w:rPr>
                <w:spacing w:val="80"/>
              </w:rPr>
              <w:t xml:space="preserve"> </w:t>
            </w:r>
            <w:r>
              <w:t>на</w:t>
            </w:r>
            <w:r>
              <w:rPr>
                <w:spacing w:val="80"/>
              </w:rPr>
              <w:t xml:space="preserve"> </w:t>
            </w:r>
            <w:r>
              <w:t xml:space="preserve">участках, </w:t>
            </w:r>
            <w:r>
              <w:rPr>
                <w:spacing w:val="-2"/>
              </w:rPr>
              <w:t>включающее предметы</w:t>
            </w:r>
            <w:r>
              <w:rPr>
                <w:spacing w:val="-1"/>
              </w:rPr>
              <w:t xml:space="preserve"> </w:t>
            </w:r>
            <w:r>
              <w:rPr>
                <w:spacing w:val="-2"/>
              </w:rPr>
              <w:t>оперирования (для</w:t>
            </w:r>
            <w:r>
              <w:rPr>
                <w:spacing w:val="-1"/>
              </w:rPr>
              <w:t xml:space="preserve"> </w:t>
            </w:r>
            <w:r>
              <w:rPr>
                <w:spacing w:val="-2"/>
              </w:rPr>
              <w:t>сюжетной</w:t>
            </w:r>
            <w:r>
              <w:rPr>
                <w:spacing w:val="-3"/>
              </w:rPr>
              <w:t xml:space="preserve"> </w:t>
            </w:r>
            <w:r>
              <w:rPr>
                <w:spacing w:val="-2"/>
              </w:rPr>
              <w:t>игры),</w:t>
            </w:r>
            <w:r>
              <w:rPr>
                <w:spacing w:val="-1"/>
              </w:rPr>
              <w:t xml:space="preserve"> </w:t>
            </w:r>
            <w:r>
              <w:rPr>
                <w:spacing w:val="-2"/>
              </w:rPr>
              <w:t>игрушки</w:t>
            </w:r>
            <w:r>
              <w:rPr>
                <w:spacing w:val="-4"/>
              </w:rPr>
              <w:t xml:space="preserve"> </w:t>
            </w:r>
            <w:r>
              <w:rPr>
                <w:spacing w:val="-2"/>
              </w:rPr>
              <w:t>(персонажи</w:t>
            </w:r>
          </w:p>
          <w:p w14:paraId="757327A3" w14:textId="77777777" w:rsidR="002B3F7A" w:rsidRDefault="001B3B8A">
            <w:pPr>
              <w:pStyle w:val="TableParagraph"/>
              <w:spacing w:line="234" w:lineRule="exact"/>
            </w:pPr>
            <w:r>
              <w:t>и</w:t>
            </w:r>
            <w:r>
              <w:rPr>
                <w:spacing w:val="-8"/>
              </w:rPr>
              <w:t xml:space="preserve"> </w:t>
            </w:r>
            <w:r>
              <w:t>маркеры</w:t>
            </w:r>
            <w:r>
              <w:rPr>
                <w:spacing w:val="-6"/>
              </w:rPr>
              <w:t xml:space="preserve"> </w:t>
            </w:r>
            <w:r>
              <w:t>(знаки)</w:t>
            </w:r>
            <w:r>
              <w:rPr>
                <w:spacing w:val="-7"/>
              </w:rPr>
              <w:t xml:space="preserve"> </w:t>
            </w:r>
            <w:r>
              <w:t>игрового</w:t>
            </w:r>
            <w:r>
              <w:rPr>
                <w:spacing w:val="-7"/>
              </w:rPr>
              <w:t xml:space="preserve"> </w:t>
            </w:r>
            <w:r>
              <w:t>пространства);</w:t>
            </w:r>
            <w:r>
              <w:rPr>
                <w:spacing w:val="-7"/>
              </w:rPr>
              <w:t xml:space="preserve"> </w:t>
            </w:r>
            <w:r>
              <w:t>материал</w:t>
            </w:r>
            <w:r>
              <w:rPr>
                <w:spacing w:val="-7"/>
              </w:rPr>
              <w:t xml:space="preserve"> </w:t>
            </w:r>
            <w:r>
              <w:t>для</w:t>
            </w:r>
            <w:r>
              <w:rPr>
                <w:spacing w:val="-7"/>
              </w:rPr>
              <w:t xml:space="preserve"> </w:t>
            </w:r>
            <w:r>
              <w:t>игр</w:t>
            </w:r>
            <w:r>
              <w:rPr>
                <w:spacing w:val="-7"/>
              </w:rPr>
              <w:t xml:space="preserve"> </w:t>
            </w:r>
            <w:r>
              <w:t>с</w:t>
            </w:r>
            <w:r>
              <w:rPr>
                <w:spacing w:val="-4"/>
              </w:rPr>
              <w:t xml:space="preserve"> </w:t>
            </w:r>
            <w:r>
              <w:t>правилами,</w:t>
            </w:r>
            <w:r>
              <w:rPr>
                <w:spacing w:val="-7"/>
              </w:rPr>
              <w:t xml:space="preserve"> </w:t>
            </w:r>
            <w:r>
              <w:t>игр</w:t>
            </w:r>
            <w:r>
              <w:rPr>
                <w:spacing w:val="-7"/>
              </w:rPr>
              <w:t xml:space="preserve"> </w:t>
            </w:r>
            <w:r>
              <w:rPr>
                <w:spacing w:val="-5"/>
              </w:rPr>
              <w:t>на</w:t>
            </w:r>
          </w:p>
        </w:tc>
      </w:tr>
      <w:tr w:rsidR="002B3F7A" w14:paraId="420D4436" w14:textId="77777777">
        <w:trPr>
          <w:trHeight w:val="760"/>
        </w:trPr>
        <w:tc>
          <w:tcPr>
            <w:tcW w:w="2364" w:type="dxa"/>
          </w:tcPr>
          <w:p w14:paraId="376B77E6" w14:textId="77777777" w:rsidR="002B3F7A" w:rsidRDefault="001B3B8A">
            <w:pPr>
              <w:pStyle w:val="TableParagraph"/>
              <w:spacing w:before="1"/>
              <w:ind w:left="792" w:hanging="502"/>
              <w:rPr>
                <w:b/>
              </w:rPr>
            </w:pPr>
            <w:r>
              <w:rPr>
                <w:b/>
                <w:spacing w:val="-2"/>
              </w:rPr>
              <w:t>Образовательные области</w:t>
            </w:r>
          </w:p>
        </w:tc>
        <w:tc>
          <w:tcPr>
            <w:tcW w:w="7833" w:type="dxa"/>
          </w:tcPr>
          <w:p w14:paraId="30E3928A" w14:textId="77777777" w:rsidR="002B3F7A" w:rsidRDefault="001B3B8A">
            <w:pPr>
              <w:pStyle w:val="TableParagraph"/>
              <w:spacing w:before="1"/>
              <w:ind w:left="129" w:right="117"/>
              <w:jc w:val="center"/>
              <w:rPr>
                <w:b/>
              </w:rPr>
            </w:pPr>
            <w:r>
              <w:rPr>
                <w:b/>
              </w:rPr>
              <w:t>Наименование оборудованных учебных помещений, объектов для поведения</w:t>
            </w:r>
            <w:r>
              <w:rPr>
                <w:b/>
                <w:spacing w:val="-6"/>
              </w:rPr>
              <w:t xml:space="preserve"> </w:t>
            </w:r>
            <w:r>
              <w:rPr>
                <w:b/>
              </w:rPr>
              <w:t>практических</w:t>
            </w:r>
            <w:r>
              <w:rPr>
                <w:b/>
                <w:spacing w:val="-9"/>
              </w:rPr>
              <w:t xml:space="preserve"> </w:t>
            </w:r>
            <w:r>
              <w:rPr>
                <w:b/>
              </w:rPr>
              <w:t>занятий,</w:t>
            </w:r>
            <w:r>
              <w:rPr>
                <w:b/>
                <w:spacing w:val="-6"/>
              </w:rPr>
              <w:t xml:space="preserve"> </w:t>
            </w:r>
            <w:r>
              <w:rPr>
                <w:b/>
              </w:rPr>
              <w:t>объектов</w:t>
            </w:r>
            <w:r>
              <w:rPr>
                <w:b/>
                <w:spacing w:val="-4"/>
              </w:rPr>
              <w:t xml:space="preserve"> </w:t>
            </w:r>
            <w:r>
              <w:rPr>
                <w:b/>
              </w:rPr>
              <w:t>физической</w:t>
            </w:r>
            <w:r>
              <w:rPr>
                <w:b/>
                <w:spacing w:val="-6"/>
              </w:rPr>
              <w:t xml:space="preserve"> </w:t>
            </w:r>
            <w:r>
              <w:rPr>
                <w:b/>
              </w:rPr>
              <w:t>культуры</w:t>
            </w:r>
            <w:r>
              <w:rPr>
                <w:b/>
                <w:spacing w:val="-6"/>
              </w:rPr>
              <w:t xml:space="preserve"> </w:t>
            </w:r>
            <w:r>
              <w:rPr>
                <w:b/>
              </w:rPr>
              <w:t>и</w:t>
            </w:r>
            <w:r>
              <w:rPr>
                <w:b/>
                <w:spacing w:val="-6"/>
              </w:rPr>
              <w:t xml:space="preserve"> </w:t>
            </w:r>
            <w:r>
              <w:rPr>
                <w:b/>
              </w:rPr>
              <w:t>спорта</w:t>
            </w:r>
          </w:p>
          <w:p w14:paraId="257985C3" w14:textId="77777777" w:rsidR="002B3F7A" w:rsidRDefault="001B3B8A">
            <w:pPr>
              <w:pStyle w:val="TableParagraph"/>
              <w:spacing w:line="234" w:lineRule="exact"/>
              <w:ind w:left="131" w:right="117"/>
              <w:jc w:val="center"/>
              <w:rPr>
                <w:b/>
              </w:rPr>
            </w:pPr>
            <w:r>
              <w:rPr>
                <w:b/>
              </w:rPr>
              <w:t>с</w:t>
            </w:r>
            <w:r>
              <w:rPr>
                <w:b/>
                <w:spacing w:val="-4"/>
              </w:rPr>
              <w:t xml:space="preserve"> </w:t>
            </w:r>
            <w:r>
              <w:rPr>
                <w:b/>
              </w:rPr>
              <w:t>перечнем</w:t>
            </w:r>
            <w:r>
              <w:rPr>
                <w:b/>
                <w:spacing w:val="-3"/>
              </w:rPr>
              <w:t xml:space="preserve"> </w:t>
            </w:r>
            <w:r>
              <w:rPr>
                <w:b/>
              </w:rPr>
              <w:t>основного</w:t>
            </w:r>
            <w:r>
              <w:rPr>
                <w:b/>
                <w:spacing w:val="-3"/>
              </w:rPr>
              <w:t xml:space="preserve"> </w:t>
            </w:r>
            <w:r>
              <w:rPr>
                <w:b/>
                <w:spacing w:val="-2"/>
              </w:rPr>
              <w:t>оборудования</w:t>
            </w:r>
          </w:p>
        </w:tc>
      </w:tr>
      <w:tr w:rsidR="002B3F7A" w14:paraId="7D8688D5" w14:textId="77777777">
        <w:trPr>
          <w:trHeight w:val="505"/>
        </w:trPr>
        <w:tc>
          <w:tcPr>
            <w:tcW w:w="2364" w:type="dxa"/>
          </w:tcPr>
          <w:p w14:paraId="11FE9234" w14:textId="77777777" w:rsidR="002B3F7A" w:rsidRDefault="002B3F7A">
            <w:pPr>
              <w:pStyle w:val="TableParagraph"/>
              <w:ind w:left="0"/>
            </w:pPr>
          </w:p>
        </w:tc>
        <w:tc>
          <w:tcPr>
            <w:tcW w:w="7833" w:type="dxa"/>
          </w:tcPr>
          <w:p w14:paraId="6E3B8C69" w14:textId="7B7817AA" w:rsidR="002B3F7A" w:rsidRDefault="001B3B8A">
            <w:pPr>
              <w:pStyle w:val="TableParagraph"/>
              <w:spacing w:line="252" w:lineRule="exact"/>
            </w:pPr>
            <w:r>
              <w:t>умственное</w:t>
            </w:r>
            <w:r>
              <w:rPr>
                <w:spacing w:val="28"/>
              </w:rPr>
              <w:t xml:space="preserve"> </w:t>
            </w:r>
            <w:r>
              <w:t>развитие.</w:t>
            </w:r>
            <w:r>
              <w:rPr>
                <w:spacing w:val="27"/>
              </w:rPr>
              <w:t xml:space="preserve"> </w:t>
            </w:r>
            <w:r>
              <w:t>Центры</w:t>
            </w:r>
            <w:r>
              <w:rPr>
                <w:spacing w:val="28"/>
              </w:rPr>
              <w:t xml:space="preserve"> </w:t>
            </w:r>
            <w:r>
              <w:t>уединения</w:t>
            </w:r>
            <w:r>
              <w:rPr>
                <w:spacing w:val="26"/>
              </w:rPr>
              <w:t xml:space="preserve"> </w:t>
            </w:r>
            <w:r>
              <w:t>и</w:t>
            </w:r>
            <w:r>
              <w:rPr>
                <w:spacing w:val="24"/>
              </w:rPr>
              <w:t xml:space="preserve"> </w:t>
            </w:r>
            <w:r>
              <w:t>социально-эмоциональные</w:t>
            </w:r>
            <w:r>
              <w:rPr>
                <w:spacing w:val="27"/>
              </w:rPr>
              <w:t xml:space="preserve"> </w:t>
            </w:r>
            <w:r>
              <w:t>уголки</w:t>
            </w:r>
            <w:proofErr w:type="gramStart"/>
            <w:r>
              <w:t xml:space="preserve">., </w:t>
            </w:r>
            <w:proofErr w:type="gramEnd"/>
            <w:r>
              <w:t xml:space="preserve">центр культурных традиций, центр безопасности и </w:t>
            </w:r>
            <w:r w:rsidR="0096718E">
              <w:t>жизнедеятельности</w:t>
            </w:r>
            <w:r>
              <w:t>.</w:t>
            </w:r>
          </w:p>
        </w:tc>
      </w:tr>
      <w:tr w:rsidR="002B3F7A" w14:paraId="645AC304" w14:textId="77777777">
        <w:trPr>
          <w:trHeight w:val="1264"/>
        </w:trPr>
        <w:tc>
          <w:tcPr>
            <w:tcW w:w="2364" w:type="dxa"/>
          </w:tcPr>
          <w:p w14:paraId="2D3C5AC7" w14:textId="77777777" w:rsidR="002B3F7A" w:rsidRDefault="001B3B8A">
            <w:pPr>
              <w:pStyle w:val="TableParagraph"/>
              <w:spacing w:line="251" w:lineRule="exact"/>
            </w:pPr>
            <w:r>
              <w:t>Физическое</w:t>
            </w:r>
            <w:r>
              <w:rPr>
                <w:spacing w:val="-7"/>
              </w:rPr>
              <w:t xml:space="preserve"> </w:t>
            </w:r>
            <w:r>
              <w:rPr>
                <w:spacing w:val="-2"/>
              </w:rPr>
              <w:t>развитие</w:t>
            </w:r>
          </w:p>
        </w:tc>
        <w:tc>
          <w:tcPr>
            <w:tcW w:w="7833" w:type="dxa"/>
          </w:tcPr>
          <w:p w14:paraId="7F734075" w14:textId="77777777" w:rsidR="002B3F7A" w:rsidRDefault="001B3B8A">
            <w:pPr>
              <w:pStyle w:val="TableParagraph"/>
              <w:ind w:right="95"/>
              <w:jc w:val="both"/>
            </w:pPr>
            <w:proofErr w:type="gramStart"/>
            <w:r>
              <w:t>Спортивная площадка на территории со специальным оборудованием (физкультурным</w:t>
            </w:r>
            <w:r>
              <w:rPr>
                <w:spacing w:val="-3"/>
              </w:rPr>
              <w:t xml:space="preserve"> </w:t>
            </w:r>
            <w:r>
              <w:t>инвентарем),</w:t>
            </w:r>
            <w:r>
              <w:rPr>
                <w:spacing w:val="-3"/>
              </w:rPr>
              <w:t xml:space="preserve"> </w:t>
            </w:r>
            <w:r>
              <w:t>в</w:t>
            </w:r>
            <w:r>
              <w:rPr>
                <w:spacing w:val="-3"/>
              </w:rPr>
              <w:t xml:space="preserve"> </w:t>
            </w:r>
            <w:r>
              <w:t>помещении</w:t>
            </w:r>
            <w:r>
              <w:rPr>
                <w:spacing w:val="-2"/>
              </w:rPr>
              <w:t xml:space="preserve"> </w:t>
            </w:r>
            <w:r>
              <w:t>-</w:t>
            </w:r>
            <w:r>
              <w:rPr>
                <w:spacing w:val="-6"/>
              </w:rPr>
              <w:t xml:space="preserve"> </w:t>
            </w:r>
            <w:r>
              <w:t>физкультурный</w:t>
            </w:r>
            <w:r>
              <w:rPr>
                <w:spacing w:val="-3"/>
              </w:rPr>
              <w:t xml:space="preserve"> </w:t>
            </w:r>
            <w:r>
              <w:t>зал</w:t>
            </w:r>
            <w:r>
              <w:rPr>
                <w:spacing w:val="-2"/>
              </w:rPr>
              <w:t xml:space="preserve"> </w:t>
            </w:r>
            <w:r>
              <w:t>(совмещенный с музыкальным залом) (включающий оборудование для ходьбы, бега, прыжков, катания,</w:t>
            </w:r>
            <w:r>
              <w:rPr>
                <w:spacing w:val="26"/>
              </w:rPr>
              <w:t xml:space="preserve">  </w:t>
            </w:r>
            <w:r>
              <w:t>бросания,</w:t>
            </w:r>
            <w:r>
              <w:rPr>
                <w:spacing w:val="79"/>
                <w:w w:val="150"/>
              </w:rPr>
              <w:t xml:space="preserve"> </w:t>
            </w:r>
            <w:r>
              <w:t>лазанья,</w:t>
            </w:r>
            <w:r>
              <w:rPr>
                <w:spacing w:val="26"/>
              </w:rPr>
              <w:t xml:space="preserve">  </w:t>
            </w:r>
            <w:r>
              <w:t>общеразвивающих</w:t>
            </w:r>
            <w:r>
              <w:rPr>
                <w:spacing w:val="79"/>
                <w:w w:val="150"/>
              </w:rPr>
              <w:t xml:space="preserve"> </w:t>
            </w:r>
            <w:r>
              <w:t>упражнений),</w:t>
            </w:r>
            <w:r>
              <w:rPr>
                <w:spacing w:val="78"/>
                <w:w w:val="150"/>
              </w:rPr>
              <w:t xml:space="preserve"> </w:t>
            </w:r>
            <w:r>
              <w:t>кабинет</w:t>
            </w:r>
            <w:r>
              <w:rPr>
                <w:spacing w:val="78"/>
                <w:w w:val="150"/>
              </w:rPr>
              <w:t xml:space="preserve"> </w:t>
            </w:r>
            <w:r>
              <w:rPr>
                <w:spacing w:val="-5"/>
              </w:rPr>
              <w:t>для</w:t>
            </w:r>
            <w:proofErr w:type="gramEnd"/>
          </w:p>
          <w:p w14:paraId="037CC33E" w14:textId="7019421D" w:rsidR="002B3F7A" w:rsidRDefault="001B3B8A">
            <w:pPr>
              <w:pStyle w:val="TableParagraph"/>
              <w:spacing w:line="233" w:lineRule="exact"/>
              <w:jc w:val="both"/>
            </w:pPr>
            <w:r>
              <w:t>медицинского</w:t>
            </w:r>
            <w:r>
              <w:rPr>
                <w:spacing w:val="-7"/>
              </w:rPr>
              <w:t xml:space="preserve"> </w:t>
            </w:r>
            <w:r>
              <w:t>осмотра,</w:t>
            </w:r>
            <w:r>
              <w:rPr>
                <w:spacing w:val="-4"/>
              </w:rPr>
              <w:t xml:space="preserve"> </w:t>
            </w:r>
            <w:r>
              <w:t>и</w:t>
            </w:r>
            <w:r>
              <w:rPr>
                <w:spacing w:val="-7"/>
              </w:rPr>
              <w:t xml:space="preserve"> </w:t>
            </w:r>
            <w:r>
              <w:t>др</w:t>
            </w:r>
            <w:proofErr w:type="gramStart"/>
            <w:r>
              <w:t>..</w:t>
            </w:r>
            <w:r>
              <w:rPr>
                <w:spacing w:val="-4"/>
              </w:rPr>
              <w:t xml:space="preserve"> </w:t>
            </w:r>
            <w:proofErr w:type="gramEnd"/>
            <w:r w:rsidR="0096718E">
              <w:t>Д</w:t>
            </w:r>
            <w:r>
              <w:t>вигательные</w:t>
            </w:r>
            <w:r>
              <w:rPr>
                <w:spacing w:val="-4"/>
              </w:rPr>
              <w:t xml:space="preserve"> </w:t>
            </w:r>
            <w:r>
              <w:t>центры</w:t>
            </w:r>
            <w:r>
              <w:rPr>
                <w:spacing w:val="-4"/>
              </w:rPr>
              <w:t xml:space="preserve"> </w:t>
            </w:r>
            <w:r>
              <w:t>в</w:t>
            </w:r>
            <w:r>
              <w:rPr>
                <w:spacing w:val="-2"/>
              </w:rPr>
              <w:t xml:space="preserve"> группах.</w:t>
            </w:r>
          </w:p>
        </w:tc>
      </w:tr>
      <w:tr w:rsidR="002B3F7A" w14:paraId="39D033F0" w14:textId="77777777">
        <w:trPr>
          <w:trHeight w:val="505"/>
        </w:trPr>
        <w:tc>
          <w:tcPr>
            <w:tcW w:w="2364" w:type="dxa"/>
          </w:tcPr>
          <w:p w14:paraId="08F851B7" w14:textId="77777777" w:rsidR="002B3F7A" w:rsidRDefault="001B3B8A">
            <w:pPr>
              <w:pStyle w:val="TableParagraph"/>
              <w:spacing w:line="251" w:lineRule="exact"/>
            </w:pPr>
            <w:r>
              <w:t>Речевое</w:t>
            </w:r>
            <w:r>
              <w:rPr>
                <w:spacing w:val="-1"/>
              </w:rPr>
              <w:t xml:space="preserve"> </w:t>
            </w:r>
            <w:r>
              <w:rPr>
                <w:spacing w:val="-2"/>
              </w:rPr>
              <w:t>развитие</w:t>
            </w:r>
          </w:p>
        </w:tc>
        <w:tc>
          <w:tcPr>
            <w:tcW w:w="7833" w:type="dxa"/>
          </w:tcPr>
          <w:p w14:paraId="3963841E" w14:textId="77777777" w:rsidR="002B3F7A" w:rsidRDefault="001B3B8A">
            <w:pPr>
              <w:pStyle w:val="TableParagraph"/>
              <w:spacing w:line="254" w:lineRule="exact"/>
            </w:pPr>
            <w:r>
              <w:t>Театрализованные,</w:t>
            </w:r>
            <w:r>
              <w:rPr>
                <w:spacing w:val="80"/>
              </w:rPr>
              <w:t xml:space="preserve"> </w:t>
            </w:r>
            <w:r>
              <w:t>литературные,</w:t>
            </w:r>
            <w:r>
              <w:rPr>
                <w:spacing w:val="80"/>
              </w:rPr>
              <w:t xml:space="preserve"> </w:t>
            </w:r>
            <w:r>
              <w:t>центры</w:t>
            </w:r>
            <w:r>
              <w:rPr>
                <w:spacing w:val="80"/>
              </w:rPr>
              <w:t xml:space="preserve"> </w:t>
            </w:r>
            <w:r>
              <w:t>для</w:t>
            </w:r>
            <w:r>
              <w:rPr>
                <w:spacing w:val="80"/>
              </w:rPr>
              <w:t xml:space="preserve"> </w:t>
            </w:r>
            <w:r>
              <w:t>настольно-печатных</w:t>
            </w:r>
            <w:r>
              <w:rPr>
                <w:spacing w:val="80"/>
              </w:rPr>
              <w:t xml:space="preserve"> </w:t>
            </w:r>
            <w:r>
              <w:t>игр</w:t>
            </w:r>
            <w:r>
              <w:rPr>
                <w:spacing w:val="80"/>
              </w:rPr>
              <w:t xml:space="preserve"> </w:t>
            </w:r>
            <w:r>
              <w:t>в</w:t>
            </w:r>
            <w:r>
              <w:rPr>
                <w:spacing w:val="80"/>
              </w:rPr>
              <w:t xml:space="preserve"> </w:t>
            </w:r>
            <w:r>
              <w:t>групповых помещениях.</w:t>
            </w:r>
          </w:p>
        </w:tc>
      </w:tr>
      <w:tr w:rsidR="002B3F7A" w14:paraId="3E6C88DD" w14:textId="77777777">
        <w:trPr>
          <w:trHeight w:val="503"/>
        </w:trPr>
        <w:tc>
          <w:tcPr>
            <w:tcW w:w="2364" w:type="dxa"/>
          </w:tcPr>
          <w:p w14:paraId="03654B25" w14:textId="77777777" w:rsidR="002B3F7A" w:rsidRDefault="001B3B8A">
            <w:pPr>
              <w:pStyle w:val="TableParagraph"/>
              <w:spacing w:line="249" w:lineRule="exact"/>
            </w:pPr>
            <w:r>
              <w:rPr>
                <w:spacing w:val="-2"/>
              </w:rPr>
              <w:t>Познавательной</w:t>
            </w:r>
          </w:p>
          <w:p w14:paraId="60006C75" w14:textId="77777777" w:rsidR="002B3F7A" w:rsidRDefault="001B3B8A">
            <w:pPr>
              <w:pStyle w:val="TableParagraph"/>
              <w:spacing w:before="1" w:line="233" w:lineRule="exact"/>
            </w:pPr>
            <w:r>
              <w:rPr>
                <w:spacing w:val="-2"/>
              </w:rPr>
              <w:t>развитие</w:t>
            </w:r>
          </w:p>
        </w:tc>
        <w:tc>
          <w:tcPr>
            <w:tcW w:w="7833" w:type="dxa"/>
          </w:tcPr>
          <w:p w14:paraId="0B4DB02E" w14:textId="77777777" w:rsidR="002B3F7A" w:rsidRDefault="001B3B8A">
            <w:pPr>
              <w:pStyle w:val="TableParagraph"/>
              <w:spacing w:line="249" w:lineRule="exact"/>
            </w:pPr>
            <w:r>
              <w:t>Центр</w:t>
            </w:r>
            <w:r>
              <w:rPr>
                <w:spacing w:val="-8"/>
              </w:rPr>
              <w:t xml:space="preserve"> </w:t>
            </w:r>
            <w:r>
              <w:t>исследований</w:t>
            </w:r>
            <w:r>
              <w:rPr>
                <w:spacing w:val="-7"/>
              </w:rPr>
              <w:t xml:space="preserve"> </w:t>
            </w:r>
            <w:r>
              <w:t>и</w:t>
            </w:r>
            <w:r>
              <w:rPr>
                <w:spacing w:val="-5"/>
              </w:rPr>
              <w:t xml:space="preserve"> </w:t>
            </w:r>
            <w:r>
              <w:t>открытий,</w:t>
            </w:r>
            <w:r>
              <w:rPr>
                <w:spacing w:val="-6"/>
              </w:rPr>
              <w:t xml:space="preserve"> </w:t>
            </w:r>
            <w:r>
              <w:t>центры</w:t>
            </w:r>
            <w:r>
              <w:rPr>
                <w:spacing w:val="-5"/>
              </w:rPr>
              <w:t xml:space="preserve"> </w:t>
            </w:r>
            <w:r>
              <w:t>математики,</w:t>
            </w:r>
            <w:r>
              <w:rPr>
                <w:spacing w:val="-6"/>
              </w:rPr>
              <w:t xml:space="preserve"> </w:t>
            </w:r>
            <w:r>
              <w:t>центр</w:t>
            </w:r>
            <w:r>
              <w:rPr>
                <w:spacing w:val="-5"/>
              </w:rPr>
              <w:t xml:space="preserve"> </w:t>
            </w:r>
            <w:r>
              <w:rPr>
                <w:spacing w:val="-2"/>
              </w:rPr>
              <w:t>конструирования</w:t>
            </w:r>
          </w:p>
        </w:tc>
      </w:tr>
      <w:tr w:rsidR="002B3F7A" w14:paraId="1B626035" w14:textId="77777777">
        <w:trPr>
          <w:trHeight w:val="2025"/>
        </w:trPr>
        <w:tc>
          <w:tcPr>
            <w:tcW w:w="2364" w:type="dxa"/>
          </w:tcPr>
          <w:p w14:paraId="64CB49F2" w14:textId="77777777" w:rsidR="002B3F7A" w:rsidRDefault="001B3B8A">
            <w:pPr>
              <w:pStyle w:val="TableParagraph"/>
              <w:ind w:right="135"/>
            </w:pPr>
            <w:r>
              <w:rPr>
                <w:spacing w:val="-2"/>
              </w:rPr>
              <w:t xml:space="preserve">Художественно- </w:t>
            </w:r>
            <w:r>
              <w:t>эстетическое</w:t>
            </w:r>
            <w:r>
              <w:rPr>
                <w:spacing w:val="-14"/>
              </w:rPr>
              <w:t xml:space="preserve"> </w:t>
            </w:r>
            <w:r>
              <w:t>развитие</w:t>
            </w:r>
          </w:p>
        </w:tc>
        <w:tc>
          <w:tcPr>
            <w:tcW w:w="7833" w:type="dxa"/>
          </w:tcPr>
          <w:p w14:paraId="65E0A393" w14:textId="77777777" w:rsidR="002B3F7A" w:rsidRDefault="001B3B8A">
            <w:pPr>
              <w:pStyle w:val="TableParagraph"/>
              <w:ind w:right="94"/>
              <w:jc w:val="both"/>
            </w:pPr>
            <w:proofErr w:type="gramStart"/>
            <w:r>
              <w:t>Музыкальный</w:t>
            </w:r>
            <w:r>
              <w:rPr>
                <w:spacing w:val="-11"/>
              </w:rPr>
              <w:t xml:space="preserve"> </w:t>
            </w:r>
            <w:r>
              <w:t>зал</w:t>
            </w:r>
            <w:r>
              <w:rPr>
                <w:spacing w:val="-10"/>
              </w:rPr>
              <w:t xml:space="preserve"> </w:t>
            </w:r>
            <w:r>
              <w:t>(совмещен</w:t>
            </w:r>
            <w:r>
              <w:rPr>
                <w:spacing w:val="-11"/>
              </w:rPr>
              <w:t xml:space="preserve"> </w:t>
            </w:r>
            <w:r>
              <w:t>с</w:t>
            </w:r>
            <w:r>
              <w:rPr>
                <w:spacing w:val="-13"/>
              </w:rPr>
              <w:t xml:space="preserve"> </w:t>
            </w:r>
            <w:r>
              <w:t>физкультурным</w:t>
            </w:r>
            <w:r>
              <w:rPr>
                <w:spacing w:val="-11"/>
              </w:rPr>
              <w:t xml:space="preserve"> </w:t>
            </w:r>
            <w:r>
              <w:t>залом),</w:t>
            </w:r>
            <w:r>
              <w:rPr>
                <w:spacing w:val="-11"/>
              </w:rPr>
              <w:t xml:space="preserve"> </w:t>
            </w:r>
            <w:r>
              <w:t>центр</w:t>
            </w:r>
            <w:r>
              <w:rPr>
                <w:spacing w:val="-11"/>
              </w:rPr>
              <w:t xml:space="preserve"> </w:t>
            </w:r>
            <w:r>
              <w:t>искусств</w:t>
            </w:r>
            <w:r>
              <w:rPr>
                <w:spacing w:val="-12"/>
              </w:rPr>
              <w:t xml:space="preserve"> </w:t>
            </w:r>
            <w:r>
              <w:t>в</w:t>
            </w:r>
            <w:r>
              <w:rPr>
                <w:spacing w:val="-12"/>
              </w:rPr>
              <w:t xml:space="preserve"> </w:t>
            </w:r>
            <w:r>
              <w:t>группах, специальное оборудование (доска для рисования мелом и маркером, место для презентации</w:t>
            </w:r>
            <w:r>
              <w:rPr>
                <w:spacing w:val="-14"/>
              </w:rPr>
              <w:t xml:space="preserve"> </w:t>
            </w:r>
            <w:r>
              <w:t>детских</w:t>
            </w:r>
            <w:r>
              <w:rPr>
                <w:spacing w:val="-14"/>
              </w:rPr>
              <w:t xml:space="preserve"> </w:t>
            </w:r>
            <w:r>
              <w:t>работ</w:t>
            </w:r>
            <w:r>
              <w:rPr>
                <w:spacing w:val="-14"/>
              </w:rPr>
              <w:t xml:space="preserve"> </w:t>
            </w:r>
            <w:r>
              <w:t>в</w:t>
            </w:r>
            <w:r>
              <w:rPr>
                <w:spacing w:val="-13"/>
              </w:rPr>
              <w:t xml:space="preserve"> </w:t>
            </w:r>
            <w:r>
              <w:t>группах</w:t>
            </w:r>
            <w:r>
              <w:rPr>
                <w:spacing w:val="-14"/>
              </w:rPr>
              <w:t xml:space="preserve"> </w:t>
            </w:r>
            <w:r>
              <w:t>и</w:t>
            </w:r>
            <w:r>
              <w:rPr>
                <w:spacing w:val="-14"/>
              </w:rPr>
              <w:t xml:space="preserve"> </w:t>
            </w:r>
            <w:r>
              <w:t>помещениях</w:t>
            </w:r>
            <w:r>
              <w:rPr>
                <w:spacing w:val="-14"/>
              </w:rPr>
              <w:t xml:space="preserve"> </w:t>
            </w:r>
            <w:r>
              <w:t>детского</w:t>
            </w:r>
            <w:r>
              <w:rPr>
                <w:spacing w:val="-13"/>
              </w:rPr>
              <w:t xml:space="preserve"> </w:t>
            </w:r>
            <w:r>
              <w:t>сада,</w:t>
            </w:r>
            <w:r>
              <w:rPr>
                <w:spacing w:val="-14"/>
              </w:rPr>
              <w:t xml:space="preserve"> </w:t>
            </w:r>
            <w:r>
              <w:t>бумага</w:t>
            </w:r>
            <w:r>
              <w:rPr>
                <w:spacing w:val="-14"/>
              </w:rPr>
              <w:t xml:space="preserve"> </w:t>
            </w:r>
            <w:r>
              <w:t>разных цветов</w:t>
            </w:r>
            <w:r>
              <w:rPr>
                <w:spacing w:val="-14"/>
              </w:rPr>
              <w:t xml:space="preserve"> </w:t>
            </w:r>
            <w:r>
              <w:t>и</w:t>
            </w:r>
            <w:r>
              <w:rPr>
                <w:spacing w:val="-14"/>
              </w:rPr>
              <w:t xml:space="preserve"> </w:t>
            </w:r>
            <w:r>
              <w:t>фактуры,</w:t>
            </w:r>
            <w:r>
              <w:rPr>
                <w:spacing w:val="-13"/>
              </w:rPr>
              <w:t xml:space="preserve"> </w:t>
            </w:r>
            <w:r>
              <w:t>а</w:t>
            </w:r>
            <w:r>
              <w:rPr>
                <w:spacing w:val="-13"/>
              </w:rPr>
              <w:t xml:space="preserve"> </w:t>
            </w:r>
            <w:r>
              <w:t>также</w:t>
            </w:r>
            <w:r>
              <w:rPr>
                <w:spacing w:val="-14"/>
              </w:rPr>
              <w:t xml:space="preserve"> </w:t>
            </w:r>
            <w:r>
              <w:t>природные</w:t>
            </w:r>
            <w:r>
              <w:rPr>
                <w:spacing w:val="-12"/>
              </w:rPr>
              <w:t xml:space="preserve"> </w:t>
            </w:r>
            <w:r>
              <w:t>и</w:t>
            </w:r>
            <w:r>
              <w:rPr>
                <w:spacing w:val="-14"/>
              </w:rPr>
              <w:t xml:space="preserve"> </w:t>
            </w:r>
            <w:r>
              <w:t>бросовые</w:t>
            </w:r>
            <w:r>
              <w:rPr>
                <w:spacing w:val="-12"/>
              </w:rPr>
              <w:t xml:space="preserve"> </w:t>
            </w:r>
            <w:r>
              <w:t>материалы</w:t>
            </w:r>
            <w:r>
              <w:rPr>
                <w:spacing w:val="-13"/>
              </w:rPr>
              <w:t xml:space="preserve"> </w:t>
            </w:r>
            <w:r>
              <w:t>и</w:t>
            </w:r>
            <w:r>
              <w:rPr>
                <w:spacing w:val="-13"/>
              </w:rPr>
              <w:t xml:space="preserve"> </w:t>
            </w:r>
            <w:r>
              <w:t>др.);</w:t>
            </w:r>
            <w:r>
              <w:rPr>
                <w:spacing w:val="-12"/>
              </w:rPr>
              <w:t xml:space="preserve"> </w:t>
            </w:r>
            <w:r>
              <w:t>музыкальные инструменты, игрушки и атрибуты для различных видов театра;</w:t>
            </w:r>
            <w:proofErr w:type="gramEnd"/>
            <w:r>
              <w:t xml:space="preserve"> репродукции произведений</w:t>
            </w:r>
            <w:r>
              <w:rPr>
                <w:spacing w:val="78"/>
                <w:w w:val="150"/>
              </w:rPr>
              <w:t xml:space="preserve"> </w:t>
            </w:r>
            <w:r>
              <w:t>изоискусства</w:t>
            </w:r>
            <w:r>
              <w:rPr>
                <w:spacing w:val="26"/>
              </w:rPr>
              <w:t xml:space="preserve">  </w:t>
            </w:r>
            <w:r>
              <w:t>(в</w:t>
            </w:r>
            <w:r>
              <w:rPr>
                <w:spacing w:val="26"/>
              </w:rPr>
              <w:t xml:space="preserve">  </w:t>
            </w:r>
            <w:r>
              <w:t>т.ч.</w:t>
            </w:r>
            <w:r>
              <w:rPr>
                <w:spacing w:val="26"/>
              </w:rPr>
              <w:t xml:space="preserve">  </w:t>
            </w:r>
            <w:r>
              <w:t>декоративно-прикладного);</w:t>
            </w:r>
            <w:r>
              <w:rPr>
                <w:spacing w:val="27"/>
              </w:rPr>
              <w:t xml:space="preserve">  </w:t>
            </w:r>
            <w:r>
              <w:t>носители</w:t>
            </w:r>
            <w:r>
              <w:rPr>
                <w:spacing w:val="79"/>
                <w:w w:val="150"/>
              </w:rPr>
              <w:t xml:space="preserve"> </w:t>
            </w:r>
            <w:proofErr w:type="gramStart"/>
            <w:r>
              <w:rPr>
                <w:spacing w:val="-10"/>
              </w:rPr>
              <w:t>с</w:t>
            </w:r>
            <w:proofErr w:type="gramEnd"/>
          </w:p>
          <w:p w14:paraId="75F0365C" w14:textId="77777777" w:rsidR="002B3F7A" w:rsidRDefault="001B3B8A">
            <w:pPr>
              <w:pStyle w:val="TableParagraph"/>
              <w:spacing w:line="252" w:lineRule="exact"/>
              <w:ind w:right="94"/>
              <w:jc w:val="both"/>
            </w:pPr>
            <w:r>
              <w:t>записями произведений музыкального искусства; художественная литература в соответствии с возрастом.</w:t>
            </w:r>
          </w:p>
        </w:tc>
      </w:tr>
    </w:tbl>
    <w:p w14:paraId="2811A39A" w14:textId="77777777" w:rsidR="002B3F7A" w:rsidRDefault="002B3F7A">
      <w:pPr>
        <w:pStyle w:val="a3"/>
        <w:spacing w:before="14"/>
        <w:ind w:left="0" w:firstLine="0"/>
        <w:jc w:val="left"/>
        <w:rPr>
          <w:b/>
          <w:sz w:val="22"/>
        </w:rPr>
      </w:pPr>
    </w:p>
    <w:p w14:paraId="47BE1653" w14:textId="7720973F" w:rsidR="002B3F7A" w:rsidRDefault="001B3B8A">
      <w:pPr>
        <w:ind w:left="132" w:right="562" w:firstLine="852"/>
        <w:jc w:val="both"/>
      </w:pPr>
      <w:r>
        <w:t>В</w:t>
      </w:r>
      <w:r>
        <w:rPr>
          <w:spacing w:val="-11"/>
        </w:rPr>
        <w:t xml:space="preserve"> </w:t>
      </w:r>
      <w:r>
        <w:t>М</w:t>
      </w:r>
      <w:r w:rsidR="007A1EA1">
        <w:t>Б</w:t>
      </w:r>
      <w:r>
        <w:t>ДОУ</w:t>
      </w:r>
      <w:r>
        <w:rPr>
          <w:spacing w:val="-11"/>
        </w:rPr>
        <w:t xml:space="preserve"> </w:t>
      </w:r>
      <w:r>
        <w:t>созданы</w:t>
      </w:r>
      <w:r>
        <w:rPr>
          <w:spacing w:val="-12"/>
        </w:rPr>
        <w:t xml:space="preserve"> </w:t>
      </w:r>
      <w:r w:rsidR="00A51B69">
        <w:rPr>
          <w:spacing w:val="-12"/>
        </w:rPr>
        <w:t xml:space="preserve"> </w:t>
      </w:r>
      <w:r>
        <w:t>достаточные</w:t>
      </w:r>
      <w:r>
        <w:rPr>
          <w:spacing w:val="-10"/>
        </w:rPr>
        <w:t xml:space="preserve"> </w:t>
      </w:r>
      <w:r>
        <w:t>условия</w:t>
      </w:r>
      <w:r>
        <w:rPr>
          <w:spacing w:val="-11"/>
        </w:rPr>
        <w:t xml:space="preserve"> </w:t>
      </w:r>
      <w:r>
        <w:t>предоставления</w:t>
      </w:r>
      <w:r>
        <w:rPr>
          <w:spacing w:val="-12"/>
        </w:rPr>
        <w:t xml:space="preserve"> </w:t>
      </w:r>
      <w:r>
        <w:t>дошкольного</w:t>
      </w:r>
      <w:r>
        <w:rPr>
          <w:spacing w:val="-11"/>
        </w:rPr>
        <w:t xml:space="preserve"> </w:t>
      </w:r>
      <w:r>
        <w:t>образования</w:t>
      </w:r>
      <w:r>
        <w:rPr>
          <w:spacing w:val="-11"/>
        </w:rPr>
        <w:t xml:space="preserve"> </w:t>
      </w:r>
      <w:r>
        <w:t>в</w:t>
      </w:r>
      <w:r>
        <w:rPr>
          <w:spacing w:val="-12"/>
        </w:rPr>
        <w:t xml:space="preserve"> </w:t>
      </w:r>
      <w:r>
        <w:t>соответствии с федеральным государственным образовательным стандартом дошкольного образования для всех детей, посещающих</w:t>
      </w:r>
      <w:r>
        <w:rPr>
          <w:spacing w:val="-12"/>
        </w:rPr>
        <w:t xml:space="preserve"> </w:t>
      </w:r>
      <w:r>
        <w:t>дошкольную</w:t>
      </w:r>
      <w:r>
        <w:rPr>
          <w:spacing w:val="-9"/>
        </w:rPr>
        <w:t xml:space="preserve"> </w:t>
      </w:r>
      <w:r>
        <w:t>образовательную</w:t>
      </w:r>
      <w:r>
        <w:rPr>
          <w:spacing w:val="-11"/>
        </w:rPr>
        <w:t xml:space="preserve"> </w:t>
      </w:r>
      <w:r>
        <w:t>организацию.</w:t>
      </w:r>
      <w:r>
        <w:rPr>
          <w:spacing w:val="-8"/>
        </w:rPr>
        <w:t xml:space="preserve"> </w:t>
      </w:r>
      <w:r>
        <w:t>М</w:t>
      </w:r>
      <w:r w:rsidR="007A1EA1">
        <w:t>Б</w:t>
      </w:r>
      <w:r>
        <w:t>ДОУ</w:t>
      </w:r>
      <w:r>
        <w:rPr>
          <w:spacing w:val="-10"/>
        </w:rPr>
        <w:t xml:space="preserve"> </w:t>
      </w:r>
      <w:r>
        <w:t>оборудовано</w:t>
      </w:r>
      <w:r>
        <w:rPr>
          <w:spacing w:val="-9"/>
        </w:rPr>
        <w:t xml:space="preserve"> </w:t>
      </w:r>
      <w:r>
        <w:t>современными</w:t>
      </w:r>
      <w:r>
        <w:rPr>
          <w:spacing w:val="-10"/>
        </w:rPr>
        <w:t xml:space="preserve"> </w:t>
      </w:r>
      <w:r>
        <w:t>средствами защиты для обеспечения комплексной безопасности и комфортных условий образовательного процесса. Обстановка</w:t>
      </w:r>
      <w:r>
        <w:rPr>
          <w:spacing w:val="-14"/>
        </w:rPr>
        <w:t xml:space="preserve"> </w:t>
      </w:r>
      <w:r>
        <w:t>в</w:t>
      </w:r>
      <w:r>
        <w:rPr>
          <w:spacing w:val="-14"/>
        </w:rPr>
        <w:t xml:space="preserve"> </w:t>
      </w:r>
      <w:r>
        <w:t>группах</w:t>
      </w:r>
      <w:r>
        <w:rPr>
          <w:spacing w:val="-14"/>
        </w:rPr>
        <w:t xml:space="preserve"> </w:t>
      </w:r>
      <w:r>
        <w:t>создается</w:t>
      </w:r>
      <w:r>
        <w:rPr>
          <w:spacing w:val="-13"/>
        </w:rPr>
        <w:t xml:space="preserve"> </w:t>
      </w:r>
      <w:r>
        <w:t>таким</w:t>
      </w:r>
      <w:r>
        <w:rPr>
          <w:spacing w:val="-14"/>
        </w:rPr>
        <w:t xml:space="preserve"> </w:t>
      </w:r>
      <w:r>
        <w:t>образом,</w:t>
      </w:r>
      <w:r>
        <w:rPr>
          <w:spacing w:val="-14"/>
        </w:rPr>
        <w:t xml:space="preserve"> </w:t>
      </w:r>
      <w:r>
        <w:t>чтобы</w:t>
      </w:r>
      <w:r>
        <w:rPr>
          <w:spacing w:val="-14"/>
        </w:rPr>
        <w:t xml:space="preserve"> </w:t>
      </w:r>
      <w:r>
        <w:t>предоставить</w:t>
      </w:r>
      <w:r>
        <w:rPr>
          <w:spacing w:val="-13"/>
        </w:rPr>
        <w:t xml:space="preserve"> </w:t>
      </w:r>
      <w:r>
        <w:t>ребенку</w:t>
      </w:r>
      <w:r>
        <w:rPr>
          <w:spacing w:val="-14"/>
        </w:rPr>
        <w:t xml:space="preserve"> </w:t>
      </w:r>
      <w:r>
        <w:t>поддержку</w:t>
      </w:r>
      <w:r>
        <w:rPr>
          <w:spacing w:val="-14"/>
        </w:rPr>
        <w:t xml:space="preserve"> </w:t>
      </w:r>
      <w:r>
        <w:t>детской</w:t>
      </w:r>
      <w:r>
        <w:rPr>
          <w:spacing w:val="-14"/>
        </w:rPr>
        <w:t xml:space="preserve"> </w:t>
      </w:r>
      <w:r>
        <w:t>инициативы и</w:t>
      </w:r>
      <w:r>
        <w:rPr>
          <w:spacing w:val="-5"/>
        </w:rPr>
        <w:t xml:space="preserve"> </w:t>
      </w:r>
      <w:r>
        <w:t>самостоятельности</w:t>
      </w:r>
      <w:r>
        <w:rPr>
          <w:spacing w:val="-5"/>
        </w:rPr>
        <w:t xml:space="preserve"> </w:t>
      </w:r>
      <w:r>
        <w:t>в</w:t>
      </w:r>
      <w:r>
        <w:rPr>
          <w:spacing w:val="-6"/>
        </w:rPr>
        <w:t xml:space="preserve"> </w:t>
      </w:r>
      <w:r>
        <w:t>разных</w:t>
      </w:r>
      <w:r>
        <w:rPr>
          <w:spacing w:val="-4"/>
        </w:rPr>
        <w:t xml:space="preserve"> </w:t>
      </w:r>
      <w:r>
        <w:t>видах</w:t>
      </w:r>
      <w:r>
        <w:rPr>
          <w:spacing w:val="-4"/>
        </w:rPr>
        <w:t xml:space="preserve"> </w:t>
      </w:r>
      <w:r>
        <w:t>деятельности</w:t>
      </w:r>
      <w:r>
        <w:rPr>
          <w:spacing w:val="-5"/>
        </w:rPr>
        <w:t xml:space="preserve"> </w:t>
      </w:r>
      <w:r>
        <w:t>(игровой,</w:t>
      </w:r>
      <w:r>
        <w:rPr>
          <w:spacing w:val="-5"/>
        </w:rPr>
        <w:t xml:space="preserve"> </w:t>
      </w:r>
      <w:r>
        <w:t>исследовательской,</w:t>
      </w:r>
      <w:r>
        <w:rPr>
          <w:spacing w:val="-5"/>
        </w:rPr>
        <w:t xml:space="preserve"> </w:t>
      </w:r>
      <w:r>
        <w:t>проектной,</w:t>
      </w:r>
      <w:r>
        <w:rPr>
          <w:spacing w:val="-5"/>
        </w:rPr>
        <w:t xml:space="preserve"> </w:t>
      </w:r>
      <w:r>
        <w:t>познавательной и т.д.).</w:t>
      </w:r>
    </w:p>
    <w:p w14:paraId="626B3DA6" w14:textId="276293C5" w:rsidR="002B3F7A" w:rsidRDefault="001B3B8A">
      <w:pPr>
        <w:ind w:left="132" w:right="564" w:firstLine="708"/>
        <w:jc w:val="both"/>
        <w:rPr>
          <w:i/>
          <w:sz w:val="24"/>
        </w:rPr>
      </w:pPr>
      <w:r>
        <w:rPr>
          <w:i/>
          <w:sz w:val="24"/>
        </w:rPr>
        <w:t>*Описание средств обучения по Программе в соответствии с направлениями развития воспитанников, их возрастными особенностями, представлено в перечне игрового и учебно- методического оборудования М</w:t>
      </w:r>
      <w:r w:rsidR="007A1EA1">
        <w:rPr>
          <w:i/>
          <w:sz w:val="24"/>
        </w:rPr>
        <w:t>Б</w:t>
      </w:r>
      <w:r>
        <w:rPr>
          <w:i/>
          <w:sz w:val="24"/>
        </w:rPr>
        <w:t>ДОУ.</w:t>
      </w:r>
    </w:p>
    <w:p w14:paraId="4728FECB" w14:textId="77777777" w:rsidR="002B3F7A" w:rsidRDefault="001B3B8A">
      <w:pPr>
        <w:pStyle w:val="4"/>
        <w:spacing w:before="0"/>
        <w:ind w:left="558"/>
      </w:pPr>
      <w:bookmarkStart w:id="105" w:name="_TOC_250030"/>
      <w:r>
        <w:t>Обеспеченность</w:t>
      </w:r>
      <w:r>
        <w:rPr>
          <w:spacing w:val="-7"/>
        </w:rPr>
        <w:t xml:space="preserve"> </w:t>
      </w:r>
      <w:r>
        <w:t>методическими</w:t>
      </w:r>
      <w:r>
        <w:rPr>
          <w:spacing w:val="-5"/>
        </w:rPr>
        <w:t xml:space="preserve"> </w:t>
      </w:r>
      <w:r>
        <w:t>материалами,</w:t>
      </w:r>
      <w:r>
        <w:rPr>
          <w:spacing w:val="-4"/>
        </w:rPr>
        <w:t xml:space="preserve"> </w:t>
      </w:r>
      <w:r>
        <w:t>средствами</w:t>
      </w:r>
      <w:r>
        <w:rPr>
          <w:spacing w:val="-5"/>
        </w:rPr>
        <w:t xml:space="preserve"> </w:t>
      </w:r>
      <w:r>
        <w:t>обучения</w:t>
      </w:r>
      <w:r>
        <w:rPr>
          <w:spacing w:val="-5"/>
        </w:rPr>
        <w:t xml:space="preserve"> </w:t>
      </w:r>
      <w:r>
        <w:t>и</w:t>
      </w:r>
      <w:r>
        <w:rPr>
          <w:spacing w:val="-4"/>
        </w:rPr>
        <w:t xml:space="preserve"> </w:t>
      </w:r>
      <w:bookmarkEnd w:id="105"/>
      <w:r>
        <w:rPr>
          <w:spacing w:val="-2"/>
        </w:rPr>
        <w:t>воспитания</w:t>
      </w:r>
    </w:p>
    <w:p w14:paraId="0AC38465" w14:textId="77777777" w:rsidR="002B3F7A" w:rsidRDefault="001B3B8A">
      <w:pPr>
        <w:spacing w:before="42"/>
        <w:ind w:left="132" w:right="563" w:firstLine="708"/>
        <w:jc w:val="both"/>
      </w:pPr>
      <w:r>
        <w:t>В основу учебно-методического комплекта Программы положена Примерная основная образовательная программа дошкольного образования (одобренная решением федерально-методического объединения по общему образованию от 20 мая 2015 г. Протокол № 2/15).</w:t>
      </w:r>
    </w:p>
    <w:p w14:paraId="09BAD795" w14:textId="22A15FCD" w:rsidR="002B3F7A" w:rsidRDefault="001B3B8A">
      <w:pPr>
        <w:ind w:left="132" w:right="564" w:firstLine="708"/>
        <w:jc w:val="both"/>
      </w:pPr>
      <w:r>
        <w:t>Решая</w:t>
      </w:r>
      <w:r>
        <w:rPr>
          <w:spacing w:val="-8"/>
        </w:rPr>
        <w:t xml:space="preserve"> </w:t>
      </w:r>
      <w:r>
        <w:t>одну</w:t>
      </w:r>
      <w:r>
        <w:rPr>
          <w:spacing w:val="-10"/>
        </w:rPr>
        <w:t xml:space="preserve"> </w:t>
      </w:r>
      <w:r>
        <w:t>из</w:t>
      </w:r>
      <w:r>
        <w:rPr>
          <w:spacing w:val="-8"/>
        </w:rPr>
        <w:t xml:space="preserve"> </w:t>
      </w:r>
      <w:r>
        <w:t>важных</w:t>
      </w:r>
      <w:r>
        <w:rPr>
          <w:spacing w:val="-7"/>
        </w:rPr>
        <w:t xml:space="preserve"> </w:t>
      </w:r>
      <w:r>
        <w:t>задач</w:t>
      </w:r>
      <w:r>
        <w:rPr>
          <w:spacing w:val="-7"/>
        </w:rPr>
        <w:t xml:space="preserve"> </w:t>
      </w:r>
      <w:r>
        <w:t>разработки</w:t>
      </w:r>
      <w:r>
        <w:rPr>
          <w:spacing w:val="-8"/>
        </w:rPr>
        <w:t xml:space="preserve"> </w:t>
      </w:r>
      <w:r>
        <w:t>своей</w:t>
      </w:r>
      <w:r>
        <w:rPr>
          <w:spacing w:val="-6"/>
        </w:rPr>
        <w:t xml:space="preserve"> </w:t>
      </w:r>
      <w:r>
        <w:t>Программы</w:t>
      </w:r>
      <w:r>
        <w:rPr>
          <w:spacing w:val="-6"/>
        </w:rPr>
        <w:t xml:space="preserve"> </w:t>
      </w:r>
      <w:r>
        <w:t>коллектив</w:t>
      </w:r>
      <w:r>
        <w:rPr>
          <w:spacing w:val="-8"/>
        </w:rPr>
        <w:t xml:space="preserve"> </w:t>
      </w:r>
      <w:r>
        <w:t>М</w:t>
      </w:r>
      <w:r w:rsidR="007A1EA1">
        <w:t>Б</w:t>
      </w:r>
      <w:r>
        <w:t>ДОУ</w:t>
      </w:r>
      <w:r>
        <w:rPr>
          <w:spacing w:val="-5"/>
        </w:rPr>
        <w:t xml:space="preserve"> </w:t>
      </w:r>
      <w:r>
        <w:t>«выбрал</w:t>
      </w:r>
      <w:r>
        <w:rPr>
          <w:spacing w:val="-6"/>
        </w:rPr>
        <w:t xml:space="preserve"> </w:t>
      </w:r>
      <w:r>
        <w:t>и</w:t>
      </w:r>
      <w:r>
        <w:rPr>
          <w:spacing w:val="-8"/>
        </w:rPr>
        <w:t xml:space="preserve"> </w:t>
      </w:r>
      <w:r>
        <w:t>использует в своей работе по ее проектированию комплекс вариативных образовательных программ (объем обязательной части составляет не менее 60%).</w:t>
      </w:r>
    </w:p>
    <w:p w14:paraId="5EA65793" w14:textId="77777777" w:rsidR="00E35F2C" w:rsidRPr="00E35F2C" w:rsidRDefault="00E35F2C" w:rsidP="00600BE9">
      <w:pPr>
        <w:widowControl/>
        <w:autoSpaceDE/>
        <w:autoSpaceDN/>
        <w:jc w:val="both"/>
        <w:rPr>
          <w:sz w:val="24"/>
          <w:szCs w:val="24"/>
          <w:lang w:eastAsia="ru-RU"/>
        </w:rPr>
      </w:pPr>
      <w:r w:rsidRPr="00E35F2C">
        <w:rPr>
          <w:sz w:val="24"/>
          <w:szCs w:val="24"/>
          <w:lang w:eastAsia="ru-RU"/>
        </w:rPr>
        <w:t>Методическое обеспечение:</w:t>
      </w:r>
    </w:p>
    <w:p w14:paraId="2E7A82E9" w14:textId="77777777" w:rsidR="00E35F2C" w:rsidRPr="00E35F2C" w:rsidRDefault="00E35F2C" w:rsidP="00600BE9">
      <w:pPr>
        <w:widowControl/>
        <w:autoSpaceDE/>
        <w:autoSpaceDN/>
        <w:jc w:val="both"/>
        <w:rPr>
          <w:sz w:val="24"/>
          <w:szCs w:val="24"/>
          <w:lang w:eastAsia="ru-RU"/>
        </w:rPr>
      </w:pPr>
      <w:r w:rsidRPr="00E35F2C">
        <w:rPr>
          <w:sz w:val="24"/>
          <w:szCs w:val="24"/>
          <w:lang w:eastAsia="ru-RU"/>
        </w:rPr>
        <w:t>Программа опирается в первую очередь на учебно-методический комплект (далее-УМК)</w:t>
      </w:r>
    </w:p>
    <w:p w14:paraId="2CFCFCB0" w14:textId="77777777" w:rsidR="00E35F2C" w:rsidRPr="00E35F2C" w:rsidRDefault="00E35F2C" w:rsidP="00600BE9">
      <w:pPr>
        <w:widowControl/>
        <w:autoSpaceDE/>
        <w:autoSpaceDN/>
        <w:jc w:val="both"/>
        <w:rPr>
          <w:sz w:val="24"/>
          <w:szCs w:val="24"/>
          <w:lang w:eastAsia="ru-RU"/>
        </w:rPr>
      </w:pPr>
      <w:r w:rsidRPr="00E35F2C">
        <w:rPr>
          <w:sz w:val="24"/>
          <w:szCs w:val="24"/>
          <w:lang w:eastAsia="ru-RU"/>
        </w:rPr>
        <w:t>Инновационной программы «ОТ РОЖДЕНИЯ ДО ШКОЛЫ». Полный актуальный список пособий,</w:t>
      </w:r>
    </w:p>
    <w:p w14:paraId="4558B462" w14:textId="77777777" w:rsidR="00600BE9" w:rsidRPr="00600BE9" w:rsidRDefault="00E35F2C" w:rsidP="00600BE9">
      <w:pPr>
        <w:ind w:right="420"/>
        <w:jc w:val="both"/>
        <w:rPr>
          <w:sz w:val="24"/>
          <w:szCs w:val="24"/>
          <w:lang w:eastAsia="ru-RU"/>
        </w:rPr>
      </w:pPr>
      <w:r w:rsidRPr="00E35F2C">
        <w:rPr>
          <w:sz w:val="24"/>
          <w:szCs w:val="24"/>
          <w:lang w:eastAsia="ru-RU"/>
        </w:rPr>
        <w:t>входящих в УМК «ОТ РОЖДЕНИЯ ДО ШКОЛЫ» находится на сайте программы по ссылке:</w:t>
      </w:r>
      <w:r w:rsidR="00600BE9">
        <w:rPr>
          <w:sz w:val="24"/>
          <w:szCs w:val="24"/>
          <w:lang w:eastAsia="ru-RU"/>
        </w:rPr>
        <w:t xml:space="preserve"> </w:t>
      </w:r>
      <w:r w:rsidR="00600BE9" w:rsidRPr="00600BE9">
        <w:rPr>
          <w:sz w:val="24"/>
          <w:szCs w:val="24"/>
          <w:lang w:eastAsia="ru-RU"/>
        </w:rPr>
        <w:t>https://ordsh.ru/</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7"/>
      </w:tblGrid>
      <w:tr w:rsidR="002B3F7A" w14:paraId="29101211" w14:textId="77777777">
        <w:trPr>
          <w:trHeight w:val="582"/>
        </w:trPr>
        <w:tc>
          <w:tcPr>
            <w:tcW w:w="10197" w:type="dxa"/>
          </w:tcPr>
          <w:p w14:paraId="5FED2E24" w14:textId="77777777" w:rsidR="002B3F7A" w:rsidRDefault="001B3B8A">
            <w:pPr>
              <w:pStyle w:val="TableParagraph"/>
              <w:spacing w:before="164"/>
              <w:ind w:left="375" w:right="358"/>
              <w:jc w:val="center"/>
              <w:rPr>
                <w:i/>
              </w:rPr>
            </w:pPr>
            <w:r>
              <w:rPr>
                <w:i/>
              </w:rPr>
              <w:t>Обязательная</w:t>
            </w:r>
            <w:r>
              <w:rPr>
                <w:i/>
                <w:spacing w:val="-12"/>
              </w:rPr>
              <w:t xml:space="preserve"> </w:t>
            </w:r>
            <w:r>
              <w:rPr>
                <w:i/>
                <w:spacing w:val="-4"/>
              </w:rPr>
              <w:t>часть</w:t>
            </w:r>
          </w:p>
        </w:tc>
      </w:tr>
      <w:tr w:rsidR="002B3F7A" w14:paraId="3E813FDB" w14:textId="77777777">
        <w:trPr>
          <w:trHeight w:val="251"/>
        </w:trPr>
        <w:tc>
          <w:tcPr>
            <w:tcW w:w="10197" w:type="dxa"/>
          </w:tcPr>
          <w:p w14:paraId="6891DABC" w14:textId="77777777" w:rsidR="002B3F7A" w:rsidRDefault="001B3B8A">
            <w:pPr>
              <w:pStyle w:val="TableParagraph"/>
              <w:spacing w:line="232" w:lineRule="exact"/>
              <w:ind w:left="375" w:right="362"/>
              <w:jc w:val="center"/>
            </w:pPr>
            <w:r>
              <w:t>Учебно-методический</w:t>
            </w:r>
            <w:r>
              <w:rPr>
                <w:spacing w:val="-9"/>
              </w:rPr>
              <w:t xml:space="preserve"> </w:t>
            </w:r>
            <w:r>
              <w:t>комплект</w:t>
            </w:r>
            <w:r>
              <w:rPr>
                <w:spacing w:val="-7"/>
              </w:rPr>
              <w:t xml:space="preserve"> </w:t>
            </w:r>
            <w:r>
              <w:t>(методические</w:t>
            </w:r>
            <w:r>
              <w:rPr>
                <w:spacing w:val="-8"/>
              </w:rPr>
              <w:t xml:space="preserve"> </w:t>
            </w:r>
            <w:r>
              <w:t>пособия,</w:t>
            </w:r>
            <w:r>
              <w:rPr>
                <w:spacing w:val="-7"/>
              </w:rPr>
              <w:t xml:space="preserve"> </w:t>
            </w:r>
            <w:r>
              <w:t>учебно-наглядные</w:t>
            </w:r>
            <w:r>
              <w:rPr>
                <w:spacing w:val="-9"/>
              </w:rPr>
              <w:t xml:space="preserve"> </w:t>
            </w:r>
            <w:r>
              <w:rPr>
                <w:spacing w:val="-2"/>
              </w:rPr>
              <w:t>материалы)</w:t>
            </w:r>
          </w:p>
        </w:tc>
      </w:tr>
      <w:tr w:rsidR="002B3F7A" w14:paraId="3F2D1218" w14:textId="77777777">
        <w:trPr>
          <w:trHeight w:val="254"/>
        </w:trPr>
        <w:tc>
          <w:tcPr>
            <w:tcW w:w="10197" w:type="dxa"/>
          </w:tcPr>
          <w:p w14:paraId="7F7B7B10" w14:textId="77777777" w:rsidR="002B3F7A" w:rsidRDefault="001B3B8A">
            <w:pPr>
              <w:pStyle w:val="TableParagraph"/>
              <w:spacing w:line="235" w:lineRule="exact"/>
              <w:ind w:left="375" w:right="362"/>
              <w:jc w:val="center"/>
            </w:pPr>
            <w:r>
              <w:t>Для</w:t>
            </w:r>
            <w:r>
              <w:rPr>
                <w:spacing w:val="-5"/>
              </w:rPr>
              <w:t xml:space="preserve"> </w:t>
            </w:r>
            <w:r>
              <w:t>групп</w:t>
            </w:r>
            <w:r>
              <w:rPr>
                <w:spacing w:val="-4"/>
              </w:rPr>
              <w:t xml:space="preserve"> </w:t>
            </w:r>
            <w:r>
              <w:t>детей</w:t>
            </w:r>
            <w:r>
              <w:rPr>
                <w:spacing w:val="-3"/>
              </w:rPr>
              <w:t xml:space="preserve"> </w:t>
            </w:r>
            <w:r>
              <w:t>раннего</w:t>
            </w:r>
            <w:r>
              <w:rPr>
                <w:spacing w:val="-8"/>
              </w:rPr>
              <w:t xml:space="preserve"> </w:t>
            </w:r>
            <w:r>
              <w:t>и</w:t>
            </w:r>
            <w:r>
              <w:rPr>
                <w:spacing w:val="-3"/>
              </w:rPr>
              <w:t xml:space="preserve"> </w:t>
            </w:r>
            <w:r>
              <w:t>дошкольного</w:t>
            </w:r>
            <w:r>
              <w:rPr>
                <w:spacing w:val="-3"/>
              </w:rPr>
              <w:t xml:space="preserve"> </w:t>
            </w:r>
            <w:r>
              <w:rPr>
                <w:spacing w:val="-2"/>
              </w:rPr>
              <w:t>возраста</w:t>
            </w:r>
          </w:p>
        </w:tc>
      </w:tr>
      <w:tr w:rsidR="002B3F7A" w14:paraId="2DFFDF48" w14:textId="77777777">
        <w:trPr>
          <w:trHeight w:val="251"/>
        </w:trPr>
        <w:tc>
          <w:tcPr>
            <w:tcW w:w="10197" w:type="dxa"/>
          </w:tcPr>
          <w:p w14:paraId="3F1BF12B" w14:textId="77777777" w:rsidR="002B3F7A" w:rsidRDefault="001B3B8A">
            <w:pPr>
              <w:pStyle w:val="TableParagraph"/>
              <w:spacing w:line="232" w:lineRule="exact"/>
              <w:ind w:left="375" w:right="358"/>
              <w:jc w:val="center"/>
              <w:rPr>
                <w:b/>
              </w:rPr>
            </w:pPr>
            <w:r>
              <w:rPr>
                <w:b/>
              </w:rPr>
              <w:t>Образовательные</w:t>
            </w:r>
            <w:r>
              <w:rPr>
                <w:b/>
                <w:spacing w:val="-13"/>
              </w:rPr>
              <w:t xml:space="preserve"> </w:t>
            </w:r>
            <w:r>
              <w:rPr>
                <w:b/>
              </w:rPr>
              <w:t>модули</w:t>
            </w:r>
            <w:r>
              <w:rPr>
                <w:b/>
                <w:spacing w:val="-8"/>
              </w:rPr>
              <w:t xml:space="preserve"> </w:t>
            </w:r>
            <w:r>
              <w:rPr>
                <w:b/>
              </w:rPr>
              <w:t>(направления</w:t>
            </w:r>
            <w:r>
              <w:rPr>
                <w:b/>
                <w:spacing w:val="-8"/>
              </w:rPr>
              <w:t xml:space="preserve"> </w:t>
            </w:r>
            <w:r>
              <w:rPr>
                <w:b/>
              </w:rPr>
              <w:t>развития)</w:t>
            </w:r>
            <w:r>
              <w:rPr>
                <w:b/>
                <w:spacing w:val="-6"/>
              </w:rPr>
              <w:t xml:space="preserve"> </w:t>
            </w:r>
            <w:r>
              <w:rPr>
                <w:b/>
              </w:rPr>
              <w:t>-</w:t>
            </w:r>
            <w:r>
              <w:rPr>
                <w:b/>
                <w:spacing w:val="-10"/>
              </w:rPr>
              <w:t xml:space="preserve"> </w:t>
            </w:r>
            <w:r>
              <w:rPr>
                <w:b/>
              </w:rPr>
              <w:t>социально-коммуникативное</w:t>
            </w:r>
            <w:r>
              <w:rPr>
                <w:b/>
                <w:spacing w:val="-8"/>
              </w:rPr>
              <w:t xml:space="preserve"> </w:t>
            </w:r>
            <w:r>
              <w:rPr>
                <w:b/>
                <w:spacing w:val="-2"/>
              </w:rPr>
              <w:t>развитие</w:t>
            </w:r>
          </w:p>
        </w:tc>
      </w:tr>
      <w:tr w:rsidR="002B3F7A" w14:paraId="634BD116" w14:textId="77777777">
        <w:trPr>
          <w:trHeight w:val="3037"/>
        </w:trPr>
        <w:tc>
          <w:tcPr>
            <w:tcW w:w="10197" w:type="dxa"/>
          </w:tcPr>
          <w:p w14:paraId="4C258CC5" w14:textId="77777777" w:rsidR="002B3F7A" w:rsidRDefault="001B3B8A">
            <w:pPr>
              <w:pStyle w:val="TableParagraph"/>
              <w:numPr>
                <w:ilvl w:val="0"/>
                <w:numId w:val="72"/>
              </w:numPr>
              <w:tabs>
                <w:tab w:val="left" w:pos="829"/>
              </w:tabs>
              <w:spacing w:before="1"/>
              <w:ind w:right="91" w:firstLine="326"/>
              <w:jc w:val="both"/>
            </w:pPr>
            <w:r>
              <w:lastRenderedPageBreak/>
              <w:t>Гришаева Н.П. Современные технологии эффективной социализации ребенка в дошкольной образовательной</w:t>
            </w:r>
            <w:r>
              <w:rPr>
                <w:spacing w:val="-1"/>
              </w:rPr>
              <w:t xml:space="preserve"> </w:t>
            </w:r>
            <w:r>
              <w:t>организации: методическое пособие / Н.П. Гришаева. -</w:t>
            </w:r>
            <w:r>
              <w:rPr>
                <w:spacing w:val="-4"/>
              </w:rPr>
              <w:t xml:space="preserve"> </w:t>
            </w:r>
            <w:r>
              <w:t>М.: Вентана-Граф, 2015. – 184 с. – (Тропинки)</w:t>
            </w:r>
          </w:p>
          <w:p w14:paraId="57964392" w14:textId="77777777" w:rsidR="002B3F7A" w:rsidRDefault="001B3B8A">
            <w:pPr>
              <w:pStyle w:val="TableParagraph"/>
              <w:numPr>
                <w:ilvl w:val="0"/>
                <w:numId w:val="72"/>
              </w:numPr>
              <w:tabs>
                <w:tab w:val="left" w:pos="829"/>
              </w:tabs>
              <w:ind w:left="163" w:right="91" w:firstLine="307"/>
              <w:jc w:val="both"/>
            </w:pPr>
            <w:r>
              <w:t>Шатова А.Д.</w:t>
            </w:r>
            <w:r>
              <w:rPr>
                <w:spacing w:val="-1"/>
              </w:rPr>
              <w:t xml:space="preserve"> </w:t>
            </w:r>
            <w:r>
              <w:t>Тропинка в экономику: методические</w:t>
            </w:r>
            <w:r>
              <w:rPr>
                <w:spacing w:val="-2"/>
              </w:rPr>
              <w:t xml:space="preserve"> </w:t>
            </w:r>
            <w:r>
              <w:t>рекомендации: конспекты занятий с детьми 5- 7 лет / А.Д. Шатова. - М.: Вентана-Граф, 2015. – 176 с. – (Тропинки)</w:t>
            </w:r>
          </w:p>
          <w:p w14:paraId="3AAB285B" w14:textId="77777777" w:rsidR="002B3F7A" w:rsidRDefault="001B3B8A">
            <w:pPr>
              <w:pStyle w:val="TableParagraph"/>
              <w:numPr>
                <w:ilvl w:val="0"/>
                <w:numId w:val="72"/>
              </w:numPr>
              <w:tabs>
                <w:tab w:val="left" w:pos="829"/>
              </w:tabs>
              <w:ind w:left="163" w:right="95" w:firstLine="307"/>
              <w:jc w:val="both"/>
            </w:pPr>
            <w:r>
              <w:t>Кривенко</w:t>
            </w:r>
            <w:r>
              <w:rPr>
                <w:spacing w:val="-7"/>
              </w:rPr>
              <w:t xml:space="preserve"> </w:t>
            </w:r>
            <w:r>
              <w:t>Е.Е.</w:t>
            </w:r>
            <w:r>
              <w:rPr>
                <w:spacing w:val="-8"/>
              </w:rPr>
              <w:t xml:space="preserve"> </w:t>
            </w:r>
            <w:r>
              <w:t>Адаптационные</w:t>
            </w:r>
            <w:r>
              <w:rPr>
                <w:spacing w:val="-7"/>
              </w:rPr>
              <w:t xml:space="preserve"> </w:t>
            </w:r>
            <w:r>
              <w:t>игры</w:t>
            </w:r>
            <w:r>
              <w:rPr>
                <w:spacing w:val="-7"/>
              </w:rPr>
              <w:t xml:space="preserve"> </w:t>
            </w:r>
            <w:r>
              <w:t>для</w:t>
            </w:r>
            <w:r>
              <w:rPr>
                <w:spacing w:val="-8"/>
              </w:rPr>
              <w:t xml:space="preserve"> </w:t>
            </w:r>
            <w:r>
              <w:t>детей</w:t>
            </w:r>
            <w:r>
              <w:rPr>
                <w:spacing w:val="-8"/>
              </w:rPr>
              <w:t xml:space="preserve"> </w:t>
            </w:r>
            <w:r>
              <w:t>раннего</w:t>
            </w:r>
            <w:r>
              <w:rPr>
                <w:spacing w:val="-8"/>
              </w:rPr>
              <w:t xml:space="preserve"> </w:t>
            </w:r>
            <w:r>
              <w:t>возраста.</w:t>
            </w:r>
            <w:r>
              <w:rPr>
                <w:spacing w:val="-6"/>
              </w:rPr>
              <w:t xml:space="preserve"> </w:t>
            </w:r>
            <w:r>
              <w:t>–М.:</w:t>
            </w:r>
            <w:r>
              <w:rPr>
                <w:spacing w:val="-7"/>
              </w:rPr>
              <w:t xml:space="preserve"> </w:t>
            </w:r>
            <w:r>
              <w:t>Издательский</w:t>
            </w:r>
            <w:r>
              <w:rPr>
                <w:spacing w:val="-9"/>
              </w:rPr>
              <w:t xml:space="preserve"> </w:t>
            </w:r>
            <w:r>
              <w:t>дом</w:t>
            </w:r>
            <w:r>
              <w:rPr>
                <w:spacing w:val="-8"/>
              </w:rPr>
              <w:t xml:space="preserve"> </w:t>
            </w:r>
            <w:r>
              <w:t>«Цветной мир», 2018. –80 с.</w:t>
            </w:r>
          </w:p>
          <w:p w14:paraId="53380F9D" w14:textId="77777777" w:rsidR="002B3F7A" w:rsidRDefault="001B3B8A">
            <w:pPr>
              <w:pStyle w:val="TableParagraph"/>
              <w:numPr>
                <w:ilvl w:val="0"/>
                <w:numId w:val="72"/>
              </w:numPr>
              <w:tabs>
                <w:tab w:val="left" w:pos="829"/>
              </w:tabs>
              <w:ind w:left="163" w:right="92" w:firstLine="307"/>
              <w:jc w:val="both"/>
            </w:pPr>
            <w:r>
              <w:t>Лыкова И.А., Файзуллаева Е.Д. Адаптация к детскому саду ребенка раннего возраста</w:t>
            </w:r>
            <w:proofErr w:type="gramStart"/>
            <w:r>
              <w:t>.–</w:t>
            </w:r>
            <w:proofErr w:type="gramEnd"/>
            <w:r>
              <w:t>М.: Издательский дом «Цветной мир», 2018</w:t>
            </w:r>
          </w:p>
          <w:p w14:paraId="28BBCABC" w14:textId="77777777" w:rsidR="002B3F7A" w:rsidRDefault="001B3B8A">
            <w:pPr>
              <w:pStyle w:val="TableParagraph"/>
              <w:numPr>
                <w:ilvl w:val="0"/>
                <w:numId w:val="72"/>
              </w:numPr>
              <w:tabs>
                <w:tab w:val="left" w:pos="829"/>
              </w:tabs>
              <w:ind w:left="829" w:hanging="359"/>
              <w:jc w:val="both"/>
            </w:pPr>
            <w:r>
              <w:rPr>
                <w:spacing w:val="-2"/>
              </w:rPr>
              <w:t>Лыкова</w:t>
            </w:r>
            <w:r>
              <w:rPr>
                <w:spacing w:val="-5"/>
              </w:rPr>
              <w:t xml:space="preserve"> </w:t>
            </w:r>
            <w:r>
              <w:rPr>
                <w:spacing w:val="-2"/>
              </w:rPr>
              <w:t>И.А.</w:t>
            </w:r>
            <w:r>
              <w:rPr>
                <w:spacing w:val="-3"/>
              </w:rPr>
              <w:t xml:space="preserve"> </w:t>
            </w:r>
            <w:r>
              <w:rPr>
                <w:spacing w:val="-2"/>
              </w:rPr>
              <w:t>Приобщаем</w:t>
            </w:r>
            <w:r>
              <w:rPr>
                <w:spacing w:val="-6"/>
              </w:rPr>
              <w:t xml:space="preserve"> </w:t>
            </w:r>
            <w:r>
              <w:rPr>
                <w:spacing w:val="-2"/>
              </w:rPr>
              <w:t>малышей</w:t>
            </w:r>
            <w:r>
              <w:rPr>
                <w:spacing w:val="-3"/>
              </w:rPr>
              <w:t xml:space="preserve"> </w:t>
            </w:r>
            <w:r>
              <w:rPr>
                <w:spacing w:val="-2"/>
              </w:rPr>
              <w:t>к</w:t>
            </w:r>
            <w:r>
              <w:rPr>
                <w:spacing w:val="-3"/>
              </w:rPr>
              <w:t xml:space="preserve"> </w:t>
            </w:r>
            <w:r>
              <w:rPr>
                <w:spacing w:val="-2"/>
              </w:rPr>
              <w:t>народной</w:t>
            </w:r>
            <w:r>
              <w:rPr>
                <w:spacing w:val="-7"/>
              </w:rPr>
              <w:t xml:space="preserve"> </w:t>
            </w:r>
            <w:r>
              <w:rPr>
                <w:spacing w:val="-2"/>
              </w:rPr>
              <w:t>культуре.</w:t>
            </w:r>
            <w:r>
              <w:rPr>
                <w:spacing w:val="-3"/>
              </w:rPr>
              <w:t xml:space="preserve"> </w:t>
            </w:r>
            <w:r>
              <w:rPr>
                <w:spacing w:val="-2"/>
              </w:rPr>
              <w:t>Третий</w:t>
            </w:r>
            <w:r>
              <w:rPr>
                <w:spacing w:val="-4"/>
              </w:rPr>
              <w:t xml:space="preserve"> </w:t>
            </w:r>
            <w:r>
              <w:rPr>
                <w:spacing w:val="-2"/>
              </w:rPr>
              <w:t>год</w:t>
            </w:r>
            <w:r>
              <w:rPr>
                <w:spacing w:val="-5"/>
              </w:rPr>
              <w:t xml:space="preserve"> </w:t>
            </w:r>
            <w:r>
              <w:rPr>
                <w:spacing w:val="-2"/>
              </w:rPr>
              <w:t>жизни.</w:t>
            </w:r>
            <w:r>
              <w:rPr>
                <w:spacing w:val="-3"/>
              </w:rPr>
              <w:t xml:space="preserve"> </w:t>
            </w:r>
            <w:r>
              <w:rPr>
                <w:spacing w:val="-2"/>
              </w:rPr>
              <w:t>Методическое пособие</w:t>
            </w:r>
          </w:p>
          <w:p w14:paraId="475D59D3" w14:textId="77777777" w:rsidR="002B3F7A" w:rsidRDefault="001B3B8A">
            <w:pPr>
              <w:pStyle w:val="TableParagraph"/>
              <w:spacing w:line="252" w:lineRule="exact"/>
              <w:ind w:left="163" w:right="94"/>
              <w:jc w:val="both"/>
            </w:pPr>
            <w:r>
              <w:t>для реализации комплексной образовательной программы «Теремок». –М.: Издательский дом «Цветной мир», 2019</w:t>
            </w:r>
          </w:p>
        </w:tc>
      </w:tr>
      <w:tr w:rsidR="002B3F7A" w14:paraId="645BB8DE" w14:textId="77777777" w:rsidTr="008A1E85">
        <w:trPr>
          <w:trHeight w:val="629"/>
        </w:trPr>
        <w:tc>
          <w:tcPr>
            <w:tcW w:w="10197" w:type="dxa"/>
          </w:tcPr>
          <w:p w14:paraId="3744C58E" w14:textId="77777777" w:rsidR="002B3F7A" w:rsidRDefault="001B3B8A">
            <w:pPr>
              <w:pStyle w:val="TableParagraph"/>
              <w:numPr>
                <w:ilvl w:val="0"/>
                <w:numId w:val="71"/>
              </w:numPr>
              <w:tabs>
                <w:tab w:val="left" w:pos="830"/>
              </w:tabs>
              <w:spacing w:before="1"/>
              <w:ind w:right="97" w:firstLine="307"/>
            </w:pPr>
            <w:r>
              <w:t>Касаткина Е.И.</w:t>
            </w:r>
            <w:r>
              <w:rPr>
                <w:spacing w:val="-1"/>
              </w:rPr>
              <w:t xml:space="preserve"> </w:t>
            </w:r>
            <w:r>
              <w:t>Дидактические игры</w:t>
            </w:r>
            <w:r>
              <w:rPr>
                <w:spacing w:val="-1"/>
              </w:rPr>
              <w:t xml:space="preserve"> </w:t>
            </w:r>
            <w:r>
              <w:t>для детей раннего возраста. Методическое пособие/ под ред. И.А. Лыковой, О.С. Ушаковой. –М.: Издательский дом «Цветной мир», 2018</w:t>
            </w:r>
          </w:p>
        </w:tc>
      </w:tr>
      <w:tr w:rsidR="002B3F7A" w14:paraId="2088B00E" w14:textId="77777777">
        <w:trPr>
          <w:trHeight w:val="350"/>
        </w:trPr>
        <w:tc>
          <w:tcPr>
            <w:tcW w:w="10197" w:type="dxa"/>
          </w:tcPr>
          <w:p w14:paraId="2DD00626" w14:textId="77777777" w:rsidR="002B3F7A" w:rsidRDefault="001B3B8A">
            <w:pPr>
              <w:pStyle w:val="TableParagraph"/>
              <w:spacing w:before="49"/>
              <w:ind w:left="375" w:right="3"/>
              <w:jc w:val="center"/>
              <w:rPr>
                <w:b/>
              </w:rPr>
            </w:pPr>
            <w:r>
              <w:rPr>
                <w:b/>
              </w:rPr>
              <w:t>Образовательные</w:t>
            </w:r>
            <w:r>
              <w:rPr>
                <w:b/>
                <w:spacing w:val="-11"/>
              </w:rPr>
              <w:t xml:space="preserve"> </w:t>
            </w:r>
            <w:r>
              <w:rPr>
                <w:b/>
              </w:rPr>
              <w:t>модули</w:t>
            </w:r>
            <w:r>
              <w:rPr>
                <w:b/>
                <w:spacing w:val="-6"/>
              </w:rPr>
              <w:t xml:space="preserve"> </w:t>
            </w:r>
            <w:r>
              <w:rPr>
                <w:b/>
              </w:rPr>
              <w:t>(направления</w:t>
            </w:r>
            <w:r>
              <w:rPr>
                <w:b/>
                <w:spacing w:val="-7"/>
              </w:rPr>
              <w:t xml:space="preserve"> </w:t>
            </w:r>
            <w:r>
              <w:rPr>
                <w:b/>
              </w:rPr>
              <w:t>развития)</w:t>
            </w:r>
            <w:r>
              <w:rPr>
                <w:b/>
                <w:spacing w:val="-3"/>
              </w:rPr>
              <w:t xml:space="preserve"> </w:t>
            </w:r>
            <w:r>
              <w:rPr>
                <w:b/>
              </w:rPr>
              <w:t>-</w:t>
            </w:r>
            <w:r>
              <w:rPr>
                <w:b/>
                <w:spacing w:val="-8"/>
              </w:rPr>
              <w:t xml:space="preserve"> </w:t>
            </w:r>
            <w:r>
              <w:rPr>
                <w:b/>
              </w:rPr>
              <w:t>познавательное</w:t>
            </w:r>
            <w:r>
              <w:rPr>
                <w:b/>
                <w:spacing w:val="-6"/>
              </w:rPr>
              <w:t xml:space="preserve"> </w:t>
            </w:r>
            <w:r>
              <w:rPr>
                <w:b/>
                <w:spacing w:val="-2"/>
              </w:rPr>
              <w:t>развитие</w:t>
            </w:r>
          </w:p>
        </w:tc>
      </w:tr>
      <w:tr w:rsidR="002B3F7A" w14:paraId="44498ABC" w14:textId="77777777">
        <w:trPr>
          <w:trHeight w:val="2277"/>
        </w:trPr>
        <w:tc>
          <w:tcPr>
            <w:tcW w:w="10197" w:type="dxa"/>
          </w:tcPr>
          <w:p w14:paraId="36D6D12B" w14:textId="77777777" w:rsidR="002B3F7A" w:rsidRDefault="001B3B8A">
            <w:pPr>
              <w:pStyle w:val="TableParagraph"/>
              <w:numPr>
                <w:ilvl w:val="0"/>
                <w:numId w:val="70"/>
              </w:numPr>
              <w:tabs>
                <w:tab w:val="left" w:pos="829"/>
              </w:tabs>
              <w:spacing w:before="1"/>
              <w:ind w:right="98" w:firstLine="307"/>
              <w:jc w:val="both"/>
            </w:pPr>
            <w:r>
              <w:t>Николаева С.Н. Экологическое воспитание детей. Третий год жизни. Методическое пособие для реализации</w:t>
            </w:r>
            <w:r>
              <w:rPr>
                <w:spacing w:val="-14"/>
              </w:rPr>
              <w:t xml:space="preserve"> </w:t>
            </w:r>
            <w:r>
              <w:t>комплексной</w:t>
            </w:r>
            <w:r>
              <w:rPr>
                <w:spacing w:val="-14"/>
              </w:rPr>
              <w:t xml:space="preserve"> </w:t>
            </w:r>
            <w:r>
              <w:t>образовательной</w:t>
            </w:r>
            <w:r>
              <w:rPr>
                <w:spacing w:val="-14"/>
              </w:rPr>
              <w:t xml:space="preserve"> </w:t>
            </w:r>
            <w:r>
              <w:t>программы</w:t>
            </w:r>
            <w:r>
              <w:rPr>
                <w:spacing w:val="-13"/>
              </w:rPr>
              <w:t xml:space="preserve"> </w:t>
            </w:r>
            <w:r>
              <w:t>«Теремок».</w:t>
            </w:r>
            <w:r>
              <w:rPr>
                <w:spacing w:val="-14"/>
              </w:rPr>
              <w:t xml:space="preserve"> </w:t>
            </w:r>
            <w:r>
              <w:t>–М.:</w:t>
            </w:r>
            <w:r>
              <w:rPr>
                <w:spacing w:val="-14"/>
              </w:rPr>
              <w:t xml:space="preserve"> </w:t>
            </w:r>
            <w:r>
              <w:t>Издательский</w:t>
            </w:r>
            <w:r>
              <w:rPr>
                <w:spacing w:val="-14"/>
              </w:rPr>
              <w:t xml:space="preserve"> </w:t>
            </w:r>
            <w:r>
              <w:t>дом</w:t>
            </w:r>
            <w:r>
              <w:rPr>
                <w:spacing w:val="-13"/>
              </w:rPr>
              <w:t xml:space="preserve"> </w:t>
            </w:r>
            <w:r>
              <w:t>«Цветной</w:t>
            </w:r>
            <w:r>
              <w:rPr>
                <w:spacing w:val="-14"/>
              </w:rPr>
              <w:t xml:space="preserve"> </w:t>
            </w:r>
            <w:r>
              <w:t xml:space="preserve">мир», </w:t>
            </w:r>
            <w:r>
              <w:rPr>
                <w:spacing w:val="-4"/>
              </w:rPr>
              <w:t>2018</w:t>
            </w:r>
          </w:p>
          <w:p w14:paraId="6A232E6B" w14:textId="77777777" w:rsidR="002B3F7A" w:rsidRDefault="001B3B8A">
            <w:pPr>
              <w:pStyle w:val="TableParagraph"/>
              <w:numPr>
                <w:ilvl w:val="0"/>
                <w:numId w:val="70"/>
              </w:numPr>
              <w:tabs>
                <w:tab w:val="left" w:pos="829"/>
              </w:tabs>
              <w:ind w:right="97" w:firstLine="307"/>
              <w:jc w:val="both"/>
            </w:pPr>
            <w:r>
              <w:t>Протасова Е.Ю., Родина Н.М. Познание окружающего мира в раннем детстве. Методическое пособие. –М.: Издательский дом «Цветной мир», 2018</w:t>
            </w:r>
          </w:p>
          <w:p w14:paraId="62B8A9DE" w14:textId="77777777" w:rsidR="002B3F7A" w:rsidRDefault="001B3B8A">
            <w:pPr>
              <w:pStyle w:val="TableParagraph"/>
              <w:numPr>
                <w:ilvl w:val="0"/>
                <w:numId w:val="70"/>
              </w:numPr>
              <w:tabs>
                <w:tab w:val="left" w:pos="829"/>
              </w:tabs>
              <w:ind w:right="95" w:firstLine="307"/>
              <w:jc w:val="both"/>
            </w:pPr>
            <w:r>
              <w:t>Протасова</w:t>
            </w:r>
            <w:r>
              <w:rPr>
                <w:spacing w:val="-3"/>
              </w:rPr>
              <w:t xml:space="preserve"> </w:t>
            </w:r>
            <w:r>
              <w:t>Е.Ю.,</w:t>
            </w:r>
            <w:r>
              <w:rPr>
                <w:spacing w:val="-3"/>
              </w:rPr>
              <w:t xml:space="preserve"> </w:t>
            </w:r>
            <w:r>
              <w:t>Родина</w:t>
            </w:r>
            <w:r>
              <w:rPr>
                <w:spacing w:val="-5"/>
              </w:rPr>
              <w:t xml:space="preserve"> </w:t>
            </w:r>
            <w:r>
              <w:t>Н.М.</w:t>
            </w:r>
            <w:r>
              <w:rPr>
                <w:spacing w:val="-3"/>
              </w:rPr>
              <w:t xml:space="preserve"> </w:t>
            </w:r>
            <w:r>
              <w:t>Познавательное</w:t>
            </w:r>
            <w:r>
              <w:rPr>
                <w:spacing w:val="-5"/>
              </w:rPr>
              <w:t xml:space="preserve"> </w:t>
            </w:r>
            <w:r>
              <w:t>развитие</w:t>
            </w:r>
            <w:r>
              <w:rPr>
                <w:spacing w:val="-3"/>
              </w:rPr>
              <w:t xml:space="preserve"> </w:t>
            </w:r>
            <w:r>
              <w:t>детей</w:t>
            </w:r>
            <w:r>
              <w:rPr>
                <w:spacing w:val="-3"/>
              </w:rPr>
              <w:t xml:space="preserve"> </w:t>
            </w:r>
            <w:r>
              <w:t>третьего</w:t>
            </w:r>
            <w:r>
              <w:rPr>
                <w:spacing w:val="-3"/>
              </w:rPr>
              <w:t xml:space="preserve"> </w:t>
            </w:r>
            <w:r>
              <w:t>года</w:t>
            </w:r>
            <w:r>
              <w:rPr>
                <w:spacing w:val="-5"/>
              </w:rPr>
              <w:t xml:space="preserve"> </w:t>
            </w:r>
            <w:r>
              <w:t>жизни.</w:t>
            </w:r>
            <w:r>
              <w:rPr>
                <w:spacing w:val="-3"/>
              </w:rPr>
              <w:t xml:space="preserve"> </w:t>
            </w:r>
            <w:r>
              <w:t>Методическое пособие. –М.: Издательский дом «Цветной мир», 2019</w:t>
            </w:r>
          </w:p>
          <w:p w14:paraId="6159922C" w14:textId="77777777" w:rsidR="002B3F7A" w:rsidRDefault="001B3B8A">
            <w:pPr>
              <w:pStyle w:val="TableParagraph"/>
              <w:numPr>
                <w:ilvl w:val="0"/>
                <w:numId w:val="70"/>
              </w:numPr>
              <w:tabs>
                <w:tab w:val="left" w:pos="829"/>
              </w:tabs>
              <w:spacing w:line="254" w:lineRule="exact"/>
              <w:ind w:right="97" w:firstLine="307"/>
              <w:jc w:val="both"/>
            </w:pPr>
            <w:r>
              <w:t>Касаткина Е.И.</w:t>
            </w:r>
            <w:r>
              <w:rPr>
                <w:spacing w:val="-1"/>
              </w:rPr>
              <w:t xml:space="preserve"> </w:t>
            </w:r>
            <w:r>
              <w:t>Дидактические игры</w:t>
            </w:r>
            <w:r>
              <w:rPr>
                <w:spacing w:val="-1"/>
              </w:rPr>
              <w:t xml:space="preserve"> </w:t>
            </w:r>
            <w:r>
              <w:t>для детей раннего возраста. Методическое пособие/ под ред. И.А. Лыковой, О.С. Ушаковой. –М.: Издательский дом «Цветной мир», 2018</w:t>
            </w:r>
          </w:p>
        </w:tc>
      </w:tr>
      <w:tr w:rsidR="002B3F7A" w14:paraId="6E1ADCC8" w14:textId="77777777">
        <w:trPr>
          <w:trHeight w:val="250"/>
        </w:trPr>
        <w:tc>
          <w:tcPr>
            <w:tcW w:w="10197" w:type="dxa"/>
          </w:tcPr>
          <w:p w14:paraId="545C2596" w14:textId="77777777" w:rsidR="002B3F7A" w:rsidRDefault="001B3B8A">
            <w:pPr>
              <w:pStyle w:val="TableParagraph"/>
              <w:spacing w:line="231" w:lineRule="exact"/>
              <w:ind w:left="375" w:right="3"/>
              <w:jc w:val="center"/>
              <w:rPr>
                <w:b/>
              </w:rPr>
            </w:pPr>
            <w:r>
              <w:rPr>
                <w:b/>
              </w:rPr>
              <w:t>Образовательные</w:t>
            </w:r>
            <w:r>
              <w:rPr>
                <w:b/>
                <w:spacing w:val="-10"/>
              </w:rPr>
              <w:t xml:space="preserve"> </w:t>
            </w:r>
            <w:r>
              <w:rPr>
                <w:b/>
              </w:rPr>
              <w:t>модули</w:t>
            </w:r>
            <w:r>
              <w:rPr>
                <w:b/>
                <w:spacing w:val="-5"/>
              </w:rPr>
              <w:t xml:space="preserve"> </w:t>
            </w:r>
            <w:r>
              <w:rPr>
                <w:b/>
              </w:rPr>
              <w:t>(направления</w:t>
            </w:r>
            <w:r>
              <w:rPr>
                <w:b/>
                <w:spacing w:val="-5"/>
              </w:rPr>
              <w:t xml:space="preserve"> </w:t>
            </w:r>
            <w:r>
              <w:rPr>
                <w:b/>
              </w:rPr>
              <w:t>развития)</w:t>
            </w:r>
            <w:r>
              <w:rPr>
                <w:b/>
                <w:spacing w:val="-2"/>
              </w:rPr>
              <w:t xml:space="preserve"> </w:t>
            </w:r>
            <w:r>
              <w:rPr>
                <w:b/>
              </w:rPr>
              <w:t>-</w:t>
            </w:r>
            <w:r>
              <w:rPr>
                <w:b/>
                <w:spacing w:val="-7"/>
              </w:rPr>
              <w:t xml:space="preserve"> </w:t>
            </w:r>
            <w:r>
              <w:rPr>
                <w:b/>
              </w:rPr>
              <w:t>речевое</w:t>
            </w:r>
            <w:r>
              <w:rPr>
                <w:b/>
                <w:spacing w:val="-7"/>
              </w:rPr>
              <w:t xml:space="preserve"> </w:t>
            </w:r>
            <w:r>
              <w:rPr>
                <w:b/>
                <w:spacing w:val="-2"/>
              </w:rPr>
              <w:t>развитие</w:t>
            </w:r>
          </w:p>
        </w:tc>
      </w:tr>
      <w:tr w:rsidR="002B3F7A" w14:paraId="609494B9" w14:textId="77777777">
        <w:trPr>
          <w:trHeight w:val="4553"/>
        </w:trPr>
        <w:tc>
          <w:tcPr>
            <w:tcW w:w="10197" w:type="dxa"/>
          </w:tcPr>
          <w:p w14:paraId="1794D713" w14:textId="77777777" w:rsidR="002B3F7A" w:rsidRPr="0096718E" w:rsidRDefault="001B3B8A">
            <w:pPr>
              <w:pStyle w:val="TableParagraph"/>
              <w:numPr>
                <w:ilvl w:val="0"/>
                <w:numId w:val="69"/>
              </w:numPr>
              <w:tabs>
                <w:tab w:val="left" w:pos="829"/>
              </w:tabs>
              <w:ind w:right="94" w:firstLine="326"/>
              <w:jc w:val="both"/>
            </w:pPr>
            <w:r w:rsidRPr="0096718E">
              <w:t>Развитие речи детей 3-4 лет: программа, методические рекомендации,</w:t>
            </w:r>
            <w:r w:rsidRPr="0096718E">
              <w:rPr>
                <w:spacing w:val="-1"/>
              </w:rPr>
              <w:t xml:space="preserve"> </w:t>
            </w:r>
            <w:r w:rsidRPr="0096718E">
              <w:t>конспекты занятий, игры и упражнения / авт.-сост.: О.С. Ушакова, Е.М. Струнина. – М.: Вентана-Граф, 2016. – 224 с. – (Тропинки)</w:t>
            </w:r>
          </w:p>
          <w:p w14:paraId="440BB577" w14:textId="77777777" w:rsidR="002B3F7A" w:rsidRPr="0096718E" w:rsidRDefault="001B3B8A">
            <w:pPr>
              <w:pStyle w:val="TableParagraph"/>
              <w:numPr>
                <w:ilvl w:val="0"/>
                <w:numId w:val="69"/>
              </w:numPr>
              <w:tabs>
                <w:tab w:val="left" w:pos="829"/>
              </w:tabs>
              <w:ind w:right="90" w:firstLine="326"/>
              <w:jc w:val="both"/>
            </w:pPr>
            <w:r w:rsidRPr="0096718E">
              <w:t>Развитие речи детей 4-5 лет: программа, методические рекомендации,</w:t>
            </w:r>
            <w:r w:rsidRPr="0096718E">
              <w:rPr>
                <w:spacing w:val="-1"/>
              </w:rPr>
              <w:t xml:space="preserve"> </w:t>
            </w:r>
            <w:r w:rsidRPr="0096718E">
              <w:t>конспекты занятий, игры и упражнения / авт.-сост.: О.С. Ушакова, Е.М. Струнина. – 2-е изд., дораб. - М.: Вентана-Граф, 2015. – 192 с. – (Тропинки)</w:t>
            </w:r>
          </w:p>
          <w:p w14:paraId="103D6D9A" w14:textId="77777777" w:rsidR="002B3F7A" w:rsidRPr="0096718E" w:rsidRDefault="001B3B8A">
            <w:pPr>
              <w:pStyle w:val="TableParagraph"/>
              <w:numPr>
                <w:ilvl w:val="0"/>
                <w:numId w:val="69"/>
              </w:numPr>
              <w:tabs>
                <w:tab w:val="left" w:pos="829"/>
              </w:tabs>
              <w:ind w:right="90" w:firstLine="326"/>
              <w:jc w:val="both"/>
            </w:pPr>
            <w:r w:rsidRPr="0096718E">
              <w:t>Развитие речи детей 5-6 лет: программа, методические рекомендации,</w:t>
            </w:r>
            <w:r w:rsidRPr="0096718E">
              <w:rPr>
                <w:spacing w:val="-1"/>
              </w:rPr>
              <w:t xml:space="preserve"> </w:t>
            </w:r>
            <w:r w:rsidRPr="0096718E">
              <w:t>конспекты занятий, игры и упражнения / авт.-сост.: О.С. Ушакова, Е.М. Струнина. – 2-е изд., дораб. - М.: Вентана-Граф, 2016. – 272 с. – (Тропинки)</w:t>
            </w:r>
          </w:p>
          <w:p w14:paraId="1FA2587B" w14:textId="77777777" w:rsidR="002B3F7A" w:rsidRPr="0096718E" w:rsidRDefault="001B3B8A">
            <w:pPr>
              <w:pStyle w:val="TableParagraph"/>
              <w:numPr>
                <w:ilvl w:val="0"/>
                <w:numId w:val="69"/>
              </w:numPr>
              <w:tabs>
                <w:tab w:val="left" w:pos="829"/>
              </w:tabs>
              <w:ind w:right="90" w:firstLine="326"/>
              <w:jc w:val="both"/>
            </w:pPr>
            <w:r w:rsidRPr="0096718E">
              <w:t>Развитие речи детей 6-7 лет: программа, методические рекомендации,</w:t>
            </w:r>
            <w:r w:rsidRPr="0096718E">
              <w:rPr>
                <w:spacing w:val="-1"/>
              </w:rPr>
              <w:t xml:space="preserve"> </w:t>
            </w:r>
            <w:r w:rsidRPr="0096718E">
              <w:t>конспекты занятий, игры и упражнения / авт.-сост.: О.С. Ушакова, Е.М. Струнина. – 2-е изд., дораб. - М.: Вентана-Граф, 2016. – 288 с. – (Тропинки)</w:t>
            </w:r>
          </w:p>
          <w:p w14:paraId="32292E9E" w14:textId="77777777" w:rsidR="002B3F7A" w:rsidRDefault="001B3B8A">
            <w:pPr>
              <w:pStyle w:val="TableParagraph"/>
              <w:numPr>
                <w:ilvl w:val="0"/>
                <w:numId w:val="69"/>
              </w:numPr>
              <w:tabs>
                <w:tab w:val="left" w:pos="829"/>
              </w:tabs>
              <w:ind w:right="95" w:firstLine="326"/>
              <w:jc w:val="both"/>
            </w:pPr>
            <w:r>
              <w:t>Ушакова О.С. Развитие речи детей 5-6 лет: дидактические материалы/ О.С. Ушакова, Е.М. Струнина. – М.</w:t>
            </w:r>
            <w:proofErr w:type="gramStart"/>
            <w:r>
              <w:t xml:space="preserve"> :</w:t>
            </w:r>
            <w:proofErr w:type="gramEnd"/>
            <w:r>
              <w:t xml:space="preserve"> Вентана-Граф, 2015. – 64 с.: ил. – (Тропинки)</w:t>
            </w:r>
          </w:p>
          <w:p w14:paraId="70EE2542" w14:textId="77777777" w:rsidR="002B3F7A" w:rsidRDefault="001B3B8A">
            <w:pPr>
              <w:pStyle w:val="TableParagraph"/>
              <w:numPr>
                <w:ilvl w:val="0"/>
                <w:numId w:val="68"/>
              </w:numPr>
              <w:tabs>
                <w:tab w:val="left" w:pos="829"/>
              </w:tabs>
              <w:ind w:right="820" w:firstLine="180"/>
              <w:jc w:val="both"/>
            </w:pPr>
            <w:r>
              <w:t>Ушакова</w:t>
            </w:r>
            <w:r>
              <w:rPr>
                <w:spacing w:val="-5"/>
              </w:rPr>
              <w:t xml:space="preserve"> </w:t>
            </w:r>
            <w:r>
              <w:t>О.С.</w:t>
            </w:r>
            <w:r>
              <w:rPr>
                <w:spacing w:val="-3"/>
              </w:rPr>
              <w:t xml:space="preserve"> </w:t>
            </w:r>
            <w:r>
              <w:t>Развитие</w:t>
            </w:r>
            <w:r>
              <w:rPr>
                <w:spacing w:val="-3"/>
              </w:rPr>
              <w:t xml:space="preserve"> </w:t>
            </w:r>
            <w:r>
              <w:t>речи</w:t>
            </w:r>
            <w:r>
              <w:rPr>
                <w:spacing w:val="-4"/>
              </w:rPr>
              <w:t xml:space="preserve"> </w:t>
            </w:r>
            <w:r>
              <w:t>детей</w:t>
            </w:r>
            <w:r>
              <w:rPr>
                <w:spacing w:val="-3"/>
              </w:rPr>
              <w:t xml:space="preserve"> </w:t>
            </w:r>
            <w:r>
              <w:t>6-7</w:t>
            </w:r>
            <w:r>
              <w:rPr>
                <w:spacing w:val="-3"/>
              </w:rPr>
              <w:t xml:space="preserve"> </w:t>
            </w:r>
            <w:r>
              <w:t>лет:</w:t>
            </w:r>
            <w:r>
              <w:rPr>
                <w:spacing w:val="-5"/>
              </w:rPr>
              <w:t xml:space="preserve"> </w:t>
            </w:r>
            <w:r>
              <w:t>дидактические</w:t>
            </w:r>
            <w:r>
              <w:rPr>
                <w:spacing w:val="-3"/>
              </w:rPr>
              <w:t xml:space="preserve"> </w:t>
            </w:r>
            <w:r>
              <w:t>материалы/</w:t>
            </w:r>
            <w:r>
              <w:rPr>
                <w:spacing w:val="-2"/>
              </w:rPr>
              <w:t xml:space="preserve"> </w:t>
            </w:r>
            <w:r>
              <w:t>О.С.</w:t>
            </w:r>
            <w:r>
              <w:rPr>
                <w:spacing w:val="-6"/>
              </w:rPr>
              <w:t xml:space="preserve"> </w:t>
            </w:r>
            <w:r>
              <w:t>Ушакова,</w:t>
            </w:r>
            <w:r>
              <w:rPr>
                <w:spacing w:val="-3"/>
              </w:rPr>
              <w:t xml:space="preserve"> </w:t>
            </w:r>
            <w:r>
              <w:t>Е.М. Струнина. – М.</w:t>
            </w:r>
            <w:proofErr w:type="gramStart"/>
            <w:r>
              <w:t xml:space="preserve"> :</w:t>
            </w:r>
            <w:proofErr w:type="gramEnd"/>
            <w:r>
              <w:t xml:space="preserve"> Вентана-Граф, 2015. – 64 с.: ил. – (Тропинки)</w:t>
            </w:r>
          </w:p>
          <w:p w14:paraId="7B184837" w14:textId="77777777" w:rsidR="002B3F7A" w:rsidRDefault="001B3B8A">
            <w:pPr>
              <w:pStyle w:val="TableParagraph"/>
              <w:numPr>
                <w:ilvl w:val="0"/>
                <w:numId w:val="68"/>
              </w:numPr>
              <w:tabs>
                <w:tab w:val="left" w:pos="829"/>
              </w:tabs>
              <w:spacing w:line="252" w:lineRule="exact"/>
              <w:ind w:left="829" w:hanging="539"/>
              <w:jc w:val="both"/>
            </w:pPr>
            <w:r>
              <w:t>Ушакова</w:t>
            </w:r>
            <w:r>
              <w:rPr>
                <w:spacing w:val="-7"/>
              </w:rPr>
              <w:t xml:space="preserve"> </w:t>
            </w:r>
            <w:r>
              <w:t>О.С.</w:t>
            </w:r>
            <w:r>
              <w:rPr>
                <w:spacing w:val="-4"/>
              </w:rPr>
              <w:t xml:space="preserve"> </w:t>
            </w:r>
            <w:r>
              <w:t>Речевое</w:t>
            </w:r>
            <w:r>
              <w:rPr>
                <w:spacing w:val="-5"/>
              </w:rPr>
              <w:t xml:space="preserve"> </w:t>
            </w:r>
            <w:r>
              <w:t>развитие</w:t>
            </w:r>
            <w:r>
              <w:rPr>
                <w:spacing w:val="-5"/>
              </w:rPr>
              <w:t xml:space="preserve"> </w:t>
            </w:r>
            <w:r>
              <w:t>детей</w:t>
            </w:r>
            <w:r>
              <w:rPr>
                <w:spacing w:val="-4"/>
              </w:rPr>
              <w:t xml:space="preserve"> </w:t>
            </w:r>
            <w:r>
              <w:t>третьего</w:t>
            </w:r>
            <w:r>
              <w:rPr>
                <w:spacing w:val="-8"/>
              </w:rPr>
              <w:t xml:space="preserve"> </w:t>
            </w:r>
            <w:r>
              <w:t>года</w:t>
            </w:r>
            <w:r>
              <w:rPr>
                <w:spacing w:val="-6"/>
              </w:rPr>
              <w:t xml:space="preserve"> </w:t>
            </w:r>
            <w:r>
              <w:t>жизни.</w:t>
            </w:r>
            <w:r>
              <w:rPr>
                <w:spacing w:val="-5"/>
              </w:rPr>
              <w:t xml:space="preserve"> </w:t>
            </w:r>
            <w:r>
              <w:t>Методическое</w:t>
            </w:r>
            <w:r>
              <w:rPr>
                <w:spacing w:val="-4"/>
              </w:rPr>
              <w:t xml:space="preserve"> </w:t>
            </w:r>
            <w:r>
              <w:t>пособие</w:t>
            </w:r>
            <w:r>
              <w:rPr>
                <w:spacing w:val="-7"/>
              </w:rPr>
              <w:t xml:space="preserve"> </w:t>
            </w:r>
            <w:r>
              <w:rPr>
                <w:spacing w:val="-5"/>
              </w:rPr>
              <w:t>для</w:t>
            </w:r>
          </w:p>
          <w:p w14:paraId="6D974DE7" w14:textId="77777777" w:rsidR="002B3F7A" w:rsidRDefault="001B3B8A">
            <w:pPr>
              <w:pStyle w:val="TableParagraph"/>
              <w:spacing w:line="254" w:lineRule="exact"/>
              <w:ind w:right="628"/>
              <w:jc w:val="both"/>
            </w:pPr>
            <w:r>
              <w:t>реализации</w:t>
            </w:r>
            <w:r>
              <w:rPr>
                <w:spacing w:val="-5"/>
              </w:rPr>
              <w:t xml:space="preserve"> </w:t>
            </w:r>
            <w:r>
              <w:t>комплексной</w:t>
            </w:r>
            <w:r>
              <w:rPr>
                <w:spacing w:val="-7"/>
              </w:rPr>
              <w:t xml:space="preserve"> </w:t>
            </w:r>
            <w:r>
              <w:t>образовательной</w:t>
            </w:r>
            <w:r>
              <w:rPr>
                <w:spacing w:val="-5"/>
              </w:rPr>
              <w:t xml:space="preserve"> </w:t>
            </w:r>
            <w:r>
              <w:t>программы</w:t>
            </w:r>
            <w:r>
              <w:rPr>
                <w:spacing w:val="-5"/>
              </w:rPr>
              <w:t xml:space="preserve"> </w:t>
            </w:r>
            <w:r>
              <w:t>«Теремок».</w:t>
            </w:r>
            <w:r>
              <w:rPr>
                <w:spacing w:val="-3"/>
              </w:rPr>
              <w:t xml:space="preserve"> </w:t>
            </w:r>
            <w:r>
              <w:t>–М.:</w:t>
            </w:r>
            <w:r>
              <w:rPr>
                <w:spacing w:val="-4"/>
              </w:rPr>
              <w:t xml:space="preserve"> </w:t>
            </w:r>
            <w:r>
              <w:t>Издательский</w:t>
            </w:r>
            <w:r>
              <w:rPr>
                <w:spacing w:val="-8"/>
              </w:rPr>
              <w:t xml:space="preserve"> </w:t>
            </w:r>
            <w:r>
              <w:t>дом</w:t>
            </w:r>
            <w:r>
              <w:rPr>
                <w:spacing w:val="-5"/>
              </w:rPr>
              <w:t xml:space="preserve"> </w:t>
            </w:r>
            <w:r>
              <w:t>«Цветной мир», 2018</w:t>
            </w:r>
          </w:p>
        </w:tc>
      </w:tr>
      <w:tr w:rsidR="002B3F7A" w14:paraId="566DCA9B" w14:textId="77777777">
        <w:trPr>
          <w:trHeight w:val="504"/>
        </w:trPr>
        <w:tc>
          <w:tcPr>
            <w:tcW w:w="10197" w:type="dxa"/>
          </w:tcPr>
          <w:p w14:paraId="3F1A5626" w14:textId="77777777" w:rsidR="002B3F7A" w:rsidRDefault="001B3B8A">
            <w:pPr>
              <w:pStyle w:val="TableParagraph"/>
              <w:spacing w:line="250" w:lineRule="exact"/>
              <w:ind w:left="1082"/>
              <w:jc w:val="center"/>
              <w:rPr>
                <w:b/>
              </w:rPr>
            </w:pPr>
            <w:r>
              <w:rPr>
                <w:b/>
              </w:rPr>
              <w:t>Образовательные</w:t>
            </w:r>
            <w:r>
              <w:rPr>
                <w:b/>
                <w:spacing w:val="-12"/>
              </w:rPr>
              <w:t xml:space="preserve"> </w:t>
            </w:r>
            <w:r>
              <w:rPr>
                <w:b/>
              </w:rPr>
              <w:t>модули</w:t>
            </w:r>
            <w:r>
              <w:rPr>
                <w:b/>
                <w:spacing w:val="-8"/>
              </w:rPr>
              <w:t xml:space="preserve"> </w:t>
            </w:r>
            <w:r>
              <w:rPr>
                <w:b/>
              </w:rPr>
              <w:t>(направления</w:t>
            </w:r>
            <w:r>
              <w:rPr>
                <w:b/>
                <w:spacing w:val="-8"/>
              </w:rPr>
              <w:t xml:space="preserve"> </w:t>
            </w:r>
            <w:r>
              <w:rPr>
                <w:b/>
              </w:rPr>
              <w:t>развития)</w:t>
            </w:r>
            <w:r>
              <w:rPr>
                <w:b/>
                <w:spacing w:val="-5"/>
              </w:rPr>
              <w:t xml:space="preserve"> </w:t>
            </w:r>
            <w:r>
              <w:rPr>
                <w:b/>
              </w:rPr>
              <w:t>-</w:t>
            </w:r>
            <w:r>
              <w:rPr>
                <w:b/>
                <w:spacing w:val="-9"/>
              </w:rPr>
              <w:t xml:space="preserve"> </w:t>
            </w:r>
            <w:r>
              <w:rPr>
                <w:b/>
              </w:rPr>
              <w:t>художественно-</w:t>
            </w:r>
            <w:r>
              <w:rPr>
                <w:b/>
                <w:spacing w:val="-2"/>
              </w:rPr>
              <w:t>эстетическое</w:t>
            </w:r>
          </w:p>
          <w:p w14:paraId="7067BA95" w14:textId="77777777" w:rsidR="002B3F7A" w:rsidRDefault="001B3B8A">
            <w:pPr>
              <w:pStyle w:val="TableParagraph"/>
              <w:spacing w:before="1" w:line="233" w:lineRule="exact"/>
              <w:ind w:left="375"/>
              <w:jc w:val="center"/>
              <w:rPr>
                <w:b/>
              </w:rPr>
            </w:pPr>
            <w:r>
              <w:rPr>
                <w:b/>
                <w:spacing w:val="-2"/>
              </w:rPr>
              <w:t>развитие</w:t>
            </w:r>
          </w:p>
        </w:tc>
      </w:tr>
      <w:tr w:rsidR="002B3F7A" w14:paraId="01793AF9" w14:textId="77777777">
        <w:trPr>
          <w:trHeight w:val="5820"/>
        </w:trPr>
        <w:tc>
          <w:tcPr>
            <w:tcW w:w="10197" w:type="dxa"/>
          </w:tcPr>
          <w:p w14:paraId="4D028C7A" w14:textId="77777777" w:rsidR="002B3F7A" w:rsidRDefault="001B3B8A">
            <w:pPr>
              <w:pStyle w:val="TableParagraph"/>
              <w:numPr>
                <w:ilvl w:val="0"/>
                <w:numId w:val="67"/>
              </w:numPr>
              <w:tabs>
                <w:tab w:val="left" w:pos="829"/>
              </w:tabs>
              <w:ind w:right="93" w:firstLine="326"/>
              <w:jc w:val="both"/>
            </w:pPr>
            <w:r>
              <w:lastRenderedPageBreak/>
              <w:t>Каплунова И.М., Новоскольцева И.А. Праздник каждый день. Младшая группа. Конспекты музыкальных занятий с аудиоприложением (2 CD): пособие для музыкальных руководителей детских садов. – Издательство Композитор. С-Птб, 2015.</w:t>
            </w:r>
          </w:p>
          <w:p w14:paraId="75D3FAEF" w14:textId="77777777" w:rsidR="002B3F7A" w:rsidRDefault="001B3B8A">
            <w:pPr>
              <w:pStyle w:val="TableParagraph"/>
              <w:numPr>
                <w:ilvl w:val="0"/>
                <w:numId w:val="67"/>
              </w:numPr>
              <w:tabs>
                <w:tab w:val="left" w:pos="829"/>
              </w:tabs>
              <w:ind w:right="92" w:firstLine="326"/>
              <w:jc w:val="both"/>
            </w:pPr>
            <w:r>
              <w:t>Каплунова И.М., Новоскольцева И.А. Праздник каждый день. Средняя группа. Конспекты музыкальных занятий с аудиоприложением (2 CD): пособие для музыкальных руководителей детских садов. – Издательство Композитор. С-Птб, 2015.</w:t>
            </w:r>
          </w:p>
          <w:p w14:paraId="604EA220" w14:textId="77777777" w:rsidR="002B3F7A" w:rsidRDefault="001B3B8A">
            <w:pPr>
              <w:pStyle w:val="TableParagraph"/>
              <w:numPr>
                <w:ilvl w:val="0"/>
                <w:numId w:val="67"/>
              </w:numPr>
              <w:tabs>
                <w:tab w:val="left" w:pos="829"/>
              </w:tabs>
              <w:ind w:right="93" w:firstLine="326"/>
              <w:jc w:val="both"/>
            </w:pPr>
            <w:r>
              <w:t>Каплунова И.М., Новоскольцева И.А. Праздник каждый день. Старшая группа. Конспекты музыкальных занятий с аудиоприложением (3 CD): пособие для музыкальных руководителей детских садов. – Издательство Композитор. С-Птб, 2015.</w:t>
            </w:r>
          </w:p>
          <w:p w14:paraId="43AE96D7" w14:textId="77777777" w:rsidR="002B3F7A" w:rsidRDefault="001B3B8A">
            <w:pPr>
              <w:pStyle w:val="TableParagraph"/>
              <w:numPr>
                <w:ilvl w:val="0"/>
                <w:numId w:val="67"/>
              </w:numPr>
              <w:tabs>
                <w:tab w:val="left" w:pos="829"/>
              </w:tabs>
              <w:ind w:right="96" w:firstLine="326"/>
              <w:jc w:val="both"/>
            </w:pPr>
            <w:r>
              <w:t>Каплунова И.М., Новоскольцева И.А. Праздник каждый день. Подготовительная группа. Конспекты</w:t>
            </w:r>
            <w:r>
              <w:rPr>
                <w:spacing w:val="-1"/>
              </w:rPr>
              <w:t xml:space="preserve"> </w:t>
            </w:r>
            <w:r>
              <w:t>музыкальных</w:t>
            </w:r>
            <w:r>
              <w:rPr>
                <w:spacing w:val="-3"/>
              </w:rPr>
              <w:t xml:space="preserve"> </w:t>
            </w:r>
            <w:r>
              <w:t>занятий</w:t>
            </w:r>
            <w:r>
              <w:rPr>
                <w:spacing w:val="-2"/>
              </w:rPr>
              <w:t xml:space="preserve"> </w:t>
            </w:r>
            <w:r>
              <w:t>с</w:t>
            </w:r>
            <w:r>
              <w:rPr>
                <w:spacing w:val="-1"/>
              </w:rPr>
              <w:t xml:space="preserve"> </w:t>
            </w:r>
            <w:r>
              <w:t>аудиоприложением</w:t>
            </w:r>
            <w:r>
              <w:rPr>
                <w:spacing w:val="-2"/>
              </w:rPr>
              <w:t xml:space="preserve"> </w:t>
            </w:r>
            <w:r>
              <w:t>(3 CD): пособие</w:t>
            </w:r>
            <w:r>
              <w:rPr>
                <w:spacing w:val="-1"/>
              </w:rPr>
              <w:t xml:space="preserve"> </w:t>
            </w:r>
            <w:r>
              <w:t>для</w:t>
            </w:r>
            <w:r>
              <w:rPr>
                <w:spacing w:val="-3"/>
              </w:rPr>
              <w:t xml:space="preserve"> </w:t>
            </w:r>
            <w:r>
              <w:t>музыкальных</w:t>
            </w:r>
            <w:r>
              <w:rPr>
                <w:spacing w:val="-1"/>
              </w:rPr>
              <w:t xml:space="preserve"> </w:t>
            </w:r>
            <w:r>
              <w:t>руководителей детских садов. – Издательство Композитор. С-Птб, 2015.</w:t>
            </w:r>
          </w:p>
          <w:p w14:paraId="1BDDA18E" w14:textId="77777777" w:rsidR="002B3F7A" w:rsidRDefault="001B3B8A">
            <w:pPr>
              <w:pStyle w:val="TableParagraph"/>
              <w:numPr>
                <w:ilvl w:val="0"/>
                <w:numId w:val="67"/>
              </w:numPr>
              <w:tabs>
                <w:tab w:val="left" w:pos="829"/>
              </w:tabs>
              <w:ind w:right="93" w:firstLine="326"/>
              <w:jc w:val="both"/>
            </w:pPr>
            <w:r>
              <w:t>Каплунова И.М., Новоскольцева И.А. Праздник каждый день. Подготовительная группа. Дополнительный</w:t>
            </w:r>
            <w:r>
              <w:rPr>
                <w:spacing w:val="-3"/>
              </w:rPr>
              <w:t xml:space="preserve"> </w:t>
            </w:r>
            <w:r>
              <w:t>материал</w:t>
            </w:r>
            <w:r>
              <w:rPr>
                <w:spacing w:val="-3"/>
              </w:rPr>
              <w:t xml:space="preserve"> </w:t>
            </w:r>
            <w:r>
              <w:t>к</w:t>
            </w:r>
            <w:r>
              <w:rPr>
                <w:spacing w:val="-3"/>
              </w:rPr>
              <w:t xml:space="preserve"> </w:t>
            </w:r>
            <w:r>
              <w:t>конспектам</w:t>
            </w:r>
            <w:r>
              <w:rPr>
                <w:spacing w:val="-4"/>
              </w:rPr>
              <w:t xml:space="preserve"> </w:t>
            </w:r>
            <w:r>
              <w:t>музыкальных</w:t>
            </w:r>
            <w:r>
              <w:rPr>
                <w:spacing w:val="-3"/>
              </w:rPr>
              <w:t xml:space="preserve"> </w:t>
            </w:r>
            <w:r>
              <w:t>занятий</w:t>
            </w:r>
            <w:r>
              <w:rPr>
                <w:spacing w:val="-3"/>
              </w:rPr>
              <w:t xml:space="preserve"> </w:t>
            </w:r>
            <w:r>
              <w:t>с</w:t>
            </w:r>
            <w:r>
              <w:rPr>
                <w:spacing w:val="-3"/>
              </w:rPr>
              <w:t xml:space="preserve"> </w:t>
            </w:r>
            <w:r>
              <w:t>аудиоприложением</w:t>
            </w:r>
            <w:r>
              <w:rPr>
                <w:spacing w:val="-6"/>
              </w:rPr>
              <w:t xml:space="preserve"> </w:t>
            </w:r>
            <w:r>
              <w:t>(2 CD):</w:t>
            </w:r>
            <w:r>
              <w:rPr>
                <w:spacing w:val="-2"/>
              </w:rPr>
              <w:t xml:space="preserve"> </w:t>
            </w:r>
            <w:r>
              <w:t>пособие</w:t>
            </w:r>
            <w:r>
              <w:rPr>
                <w:spacing w:val="-5"/>
              </w:rPr>
              <w:t xml:space="preserve"> </w:t>
            </w:r>
            <w:r>
              <w:t>для музыкальных руководителей детских садов. - Издательство Композитор. С-Птб, 2015.</w:t>
            </w:r>
          </w:p>
          <w:p w14:paraId="208B8A32" w14:textId="77777777" w:rsidR="002B3F7A" w:rsidRDefault="001B3B8A">
            <w:pPr>
              <w:pStyle w:val="TableParagraph"/>
              <w:numPr>
                <w:ilvl w:val="0"/>
                <w:numId w:val="67"/>
              </w:numPr>
              <w:tabs>
                <w:tab w:val="left" w:pos="829"/>
              </w:tabs>
              <w:spacing w:before="1" w:line="252" w:lineRule="exact"/>
              <w:ind w:left="829" w:hanging="359"/>
              <w:jc w:val="both"/>
            </w:pPr>
            <w:r>
              <w:t>Лыкова</w:t>
            </w:r>
            <w:r>
              <w:rPr>
                <w:spacing w:val="39"/>
              </w:rPr>
              <w:t xml:space="preserve"> </w:t>
            </w:r>
            <w:r>
              <w:t>И.А.</w:t>
            </w:r>
            <w:r>
              <w:rPr>
                <w:spacing w:val="39"/>
              </w:rPr>
              <w:t xml:space="preserve"> </w:t>
            </w:r>
            <w:r>
              <w:t>Художественный</w:t>
            </w:r>
            <w:r>
              <w:rPr>
                <w:spacing w:val="39"/>
              </w:rPr>
              <w:t xml:space="preserve"> </w:t>
            </w:r>
            <w:r>
              <w:t>труд</w:t>
            </w:r>
            <w:r>
              <w:rPr>
                <w:spacing w:val="39"/>
              </w:rPr>
              <w:t xml:space="preserve"> </w:t>
            </w:r>
            <w:r>
              <w:t>в</w:t>
            </w:r>
            <w:r>
              <w:rPr>
                <w:spacing w:val="38"/>
              </w:rPr>
              <w:t xml:space="preserve"> </w:t>
            </w:r>
            <w:r>
              <w:t>детском</w:t>
            </w:r>
            <w:r>
              <w:rPr>
                <w:spacing w:val="39"/>
              </w:rPr>
              <w:t xml:space="preserve"> </w:t>
            </w:r>
            <w:r>
              <w:t>саду.</w:t>
            </w:r>
            <w:r>
              <w:rPr>
                <w:spacing w:val="39"/>
              </w:rPr>
              <w:t xml:space="preserve"> </w:t>
            </w:r>
            <w:r>
              <w:t>Средняя</w:t>
            </w:r>
            <w:r>
              <w:rPr>
                <w:spacing w:val="38"/>
              </w:rPr>
              <w:t xml:space="preserve"> </w:t>
            </w:r>
            <w:r>
              <w:t>группа.</w:t>
            </w:r>
            <w:r>
              <w:rPr>
                <w:spacing w:val="45"/>
              </w:rPr>
              <w:t xml:space="preserve"> </w:t>
            </w:r>
            <w:r>
              <w:t>-</w:t>
            </w:r>
            <w:r>
              <w:rPr>
                <w:spacing w:val="37"/>
              </w:rPr>
              <w:t xml:space="preserve"> </w:t>
            </w:r>
            <w:r>
              <w:t>М.:</w:t>
            </w:r>
            <w:r>
              <w:rPr>
                <w:spacing w:val="40"/>
              </w:rPr>
              <w:t xml:space="preserve"> </w:t>
            </w:r>
            <w:r>
              <w:t>Издательский</w:t>
            </w:r>
            <w:r>
              <w:rPr>
                <w:spacing w:val="39"/>
              </w:rPr>
              <w:t xml:space="preserve"> </w:t>
            </w:r>
            <w:r>
              <w:rPr>
                <w:spacing w:val="-5"/>
              </w:rPr>
              <w:t>дом</w:t>
            </w:r>
          </w:p>
          <w:p w14:paraId="24417031" w14:textId="77777777" w:rsidR="002B3F7A" w:rsidRDefault="001B3B8A">
            <w:pPr>
              <w:pStyle w:val="TableParagraph"/>
              <w:spacing w:line="252" w:lineRule="exact"/>
              <w:ind w:left="144"/>
              <w:jc w:val="both"/>
            </w:pPr>
            <w:r>
              <w:t>«Цветной</w:t>
            </w:r>
            <w:r>
              <w:rPr>
                <w:spacing w:val="-4"/>
              </w:rPr>
              <w:t xml:space="preserve"> </w:t>
            </w:r>
            <w:r>
              <w:t>мир»,</w:t>
            </w:r>
            <w:r>
              <w:rPr>
                <w:spacing w:val="-3"/>
              </w:rPr>
              <w:t xml:space="preserve"> </w:t>
            </w:r>
            <w:r>
              <w:t>2014.</w:t>
            </w:r>
            <w:r>
              <w:rPr>
                <w:spacing w:val="-3"/>
              </w:rPr>
              <w:t xml:space="preserve"> </w:t>
            </w:r>
            <w:r>
              <w:t>–</w:t>
            </w:r>
            <w:r>
              <w:rPr>
                <w:spacing w:val="-3"/>
              </w:rPr>
              <w:t xml:space="preserve"> </w:t>
            </w:r>
            <w:r>
              <w:t>144</w:t>
            </w:r>
            <w:r>
              <w:rPr>
                <w:spacing w:val="-3"/>
              </w:rPr>
              <w:t xml:space="preserve"> </w:t>
            </w:r>
            <w:r>
              <w:t>с.,</w:t>
            </w:r>
            <w:r>
              <w:rPr>
                <w:spacing w:val="-3"/>
              </w:rPr>
              <w:t xml:space="preserve"> </w:t>
            </w:r>
            <w:r>
              <w:rPr>
                <w:spacing w:val="-4"/>
              </w:rPr>
              <w:t>илл.</w:t>
            </w:r>
          </w:p>
          <w:p w14:paraId="7D79BAF9" w14:textId="77777777" w:rsidR="002B3F7A" w:rsidRDefault="001B3B8A">
            <w:pPr>
              <w:pStyle w:val="TableParagraph"/>
              <w:numPr>
                <w:ilvl w:val="0"/>
                <w:numId w:val="67"/>
              </w:numPr>
              <w:tabs>
                <w:tab w:val="left" w:pos="829"/>
              </w:tabs>
              <w:spacing w:line="252" w:lineRule="exact"/>
              <w:ind w:left="829" w:hanging="359"/>
              <w:jc w:val="both"/>
            </w:pPr>
            <w:r>
              <w:t>Лыкова</w:t>
            </w:r>
            <w:r>
              <w:rPr>
                <w:spacing w:val="34"/>
              </w:rPr>
              <w:t xml:space="preserve"> </w:t>
            </w:r>
            <w:r>
              <w:t>И.А.</w:t>
            </w:r>
            <w:r>
              <w:rPr>
                <w:spacing w:val="36"/>
              </w:rPr>
              <w:t xml:space="preserve"> </w:t>
            </w:r>
            <w:r>
              <w:t>Художественный</w:t>
            </w:r>
            <w:r>
              <w:rPr>
                <w:spacing w:val="36"/>
              </w:rPr>
              <w:t xml:space="preserve"> </w:t>
            </w:r>
            <w:r>
              <w:t>труд</w:t>
            </w:r>
            <w:r>
              <w:rPr>
                <w:spacing w:val="37"/>
              </w:rPr>
              <w:t xml:space="preserve"> </w:t>
            </w:r>
            <w:r>
              <w:t>в</w:t>
            </w:r>
            <w:r>
              <w:rPr>
                <w:spacing w:val="35"/>
              </w:rPr>
              <w:t xml:space="preserve"> </w:t>
            </w:r>
            <w:r>
              <w:t>детском</w:t>
            </w:r>
            <w:r>
              <w:rPr>
                <w:spacing w:val="34"/>
              </w:rPr>
              <w:t xml:space="preserve"> </w:t>
            </w:r>
            <w:r>
              <w:t>саду.</w:t>
            </w:r>
            <w:r>
              <w:rPr>
                <w:spacing w:val="36"/>
              </w:rPr>
              <w:t xml:space="preserve"> </w:t>
            </w:r>
            <w:r>
              <w:t>Старшая</w:t>
            </w:r>
            <w:r>
              <w:rPr>
                <w:spacing w:val="36"/>
              </w:rPr>
              <w:t xml:space="preserve"> </w:t>
            </w:r>
            <w:r>
              <w:t>группа.</w:t>
            </w:r>
            <w:r>
              <w:rPr>
                <w:spacing w:val="42"/>
              </w:rPr>
              <w:t xml:space="preserve"> </w:t>
            </w:r>
            <w:r>
              <w:t>-</w:t>
            </w:r>
            <w:r>
              <w:rPr>
                <w:spacing w:val="35"/>
              </w:rPr>
              <w:t xml:space="preserve"> </w:t>
            </w:r>
            <w:r>
              <w:t>М.:</w:t>
            </w:r>
            <w:r>
              <w:rPr>
                <w:spacing w:val="38"/>
              </w:rPr>
              <w:t xml:space="preserve"> </w:t>
            </w:r>
            <w:r>
              <w:t>Издательский</w:t>
            </w:r>
            <w:r>
              <w:rPr>
                <w:spacing w:val="35"/>
              </w:rPr>
              <w:t xml:space="preserve"> </w:t>
            </w:r>
            <w:r>
              <w:rPr>
                <w:spacing w:val="-5"/>
              </w:rPr>
              <w:t>дом</w:t>
            </w:r>
          </w:p>
          <w:p w14:paraId="4206E4FB" w14:textId="77777777" w:rsidR="002B3F7A" w:rsidRDefault="001B3B8A">
            <w:pPr>
              <w:pStyle w:val="TableParagraph"/>
              <w:spacing w:before="1" w:line="252" w:lineRule="exact"/>
              <w:ind w:left="144"/>
              <w:jc w:val="both"/>
            </w:pPr>
            <w:r>
              <w:t>«Цветной</w:t>
            </w:r>
            <w:r>
              <w:rPr>
                <w:spacing w:val="-4"/>
              </w:rPr>
              <w:t xml:space="preserve"> </w:t>
            </w:r>
            <w:r>
              <w:t>мир»,</w:t>
            </w:r>
            <w:r>
              <w:rPr>
                <w:spacing w:val="-3"/>
              </w:rPr>
              <w:t xml:space="preserve"> </w:t>
            </w:r>
            <w:r>
              <w:t>2014.</w:t>
            </w:r>
            <w:r>
              <w:rPr>
                <w:spacing w:val="-3"/>
              </w:rPr>
              <w:t xml:space="preserve"> </w:t>
            </w:r>
            <w:r>
              <w:t>–</w:t>
            </w:r>
            <w:r>
              <w:rPr>
                <w:spacing w:val="-3"/>
              </w:rPr>
              <w:t xml:space="preserve"> </w:t>
            </w:r>
            <w:r>
              <w:t>144</w:t>
            </w:r>
            <w:r>
              <w:rPr>
                <w:spacing w:val="-3"/>
              </w:rPr>
              <w:t xml:space="preserve"> </w:t>
            </w:r>
            <w:r>
              <w:t>с.,</w:t>
            </w:r>
            <w:r>
              <w:rPr>
                <w:spacing w:val="-3"/>
              </w:rPr>
              <w:t xml:space="preserve"> </w:t>
            </w:r>
            <w:r>
              <w:rPr>
                <w:spacing w:val="-4"/>
              </w:rPr>
              <w:t>илл.</w:t>
            </w:r>
          </w:p>
          <w:p w14:paraId="1D8B5B36" w14:textId="77777777" w:rsidR="002B3F7A" w:rsidRDefault="001B3B8A">
            <w:pPr>
              <w:pStyle w:val="TableParagraph"/>
              <w:numPr>
                <w:ilvl w:val="0"/>
                <w:numId w:val="67"/>
              </w:numPr>
              <w:tabs>
                <w:tab w:val="left" w:pos="829"/>
              </w:tabs>
              <w:ind w:right="90" w:firstLine="326"/>
              <w:jc w:val="both"/>
            </w:pPr>
            <w:r>
              <w:t>Лыкова</w:t>
            </w:r>
            <w:r>
              <w:rPr>
                <w:spacing w:val="-3"/>
              </w:rPr>
              <w:t xml:space="preserve"> </w:t>
            </w:r>
            <w:r>
              <w:t>И.А.</w:t>
            </w:r>
            <w:r>
              <w:rPr>
                <w:spacing w:val="-6"/>
              </w:rPr>
              <w:t xml:space="preserve"> </w:t>
            </w:r>
            <w:r>
              <w:t>Художественный</w:t>
            </w:r>
            <w:r>
              <w:rPr>
                <w:spacing w:val="-3"/>
              </w:rPr>
              <w:t xml:space="preserve"> </w:t>
            </w:r>
            <w:r>
              <w:t>труд</w:t>
            </w:r>
            <w:r>
              <w:rPr>
                <w:spacing w:val="-3"/>
              </w:rPr>
              <w:t xml:space="preserve"> </w:t>
            </w:r>
            <w:r>
              <w:t>в</w:t>
            </w:r>
            <w:r>
              <w:rPr>
                <w:spacing w:val="-3"/>
              </w:rPr>
              <w:t xml:space="preserve"> </w:t>
            </w:r>
            <w:r>
              <w:t>детском</w:t>
            </w:r>
            <w:r>
              <w:rPr>
                <w:spacing w:val="-3"/>
              </w:rPr>
              <w:t xml:space="preserve"> </w:t>
            </w:r>
            <w:r>
              <w:t>саду.</w:t>
            </w:r>
            <w:r>
              <w:rPr>
                <w:spacing w:val="-3"/>
              </w:rPr>
              <w:t xml:space="preserve"> </w:t>
            </w:r>
            <w:r>
              <w:t>Подготовительная</w:t>
            </w:r>
            <w:r>
              <w:rPr>
                <w:spacing w:val="-4"/>
              </w:rPr>
              <w:t xml:space="preserve"> </w:t>
            </w:r>
            <w:r>
              <w:t>группа. -</w:t>
            </w:r>
            <w:r>
              <w:rPr>
                <w:spacing w:val="-7"/>
              </w:rPr>
              <w:t xml:space="preserve"> </w:t>
            </w:r>
            <w:r>
              <w:t>М.:</w:t>
            </w:r>
            <w:r>
              <w:rPr>
                <w:spacing w:val="-2"/>
              </w:rPr>
              <w:t xml:space="preserve"> </w:t>
            </w:r>
            <w:r>
              <w:t>Издательский дом «Цветной мир», 2014. – 144 с., илл.</w:t>
            </w:r>
          </w:p>
          <w:p w14:paraId="0636DAEC" w14:textId="77777777" w:rsidR="002B3F7A" w:rsidRDefault="001B3B8A">
            <w:pPr>
              <w:pStyle w:val="TableParagraph"/>
              <w:numPr>
                <w:ilvl w:val="0"/>
                <w:numId w:val="67"/>
              </w:numPr>
              <w:tabs>
                <w:tab w:val="left" w:pos="829"/>
              </w:tabs>
              <w:spacing w:line="252" w:lineRule="exact"/>
              <w:ind w:right="94" w:firstLine="326"/>
              <w:jc w:val="both"/>
            </w:pPr>
            <w:r>
              <w:t>Лыкова И.А. Художественный труд в детском саду. Средняя группа. Наглядно-методическое пособие - М.: Издательский дом «Цветной мир», 2014.</w:t>
            </w:r>
          </w:p>
        </w:tc>
      </w:tr>
      <w:tr w:rsidR="002B3F7A" w14:paraId="7FB273EA" w14:textId="77777777">
        <w:trPr>
          <w:trHeight w:val="8857"/>
        </w:trPr>
        <w:tc>
          <w:tcPr>
            <w:tcW w:w="10197" w:type="dxa"/>
          </w:tcPr>
          <w:p w14:paraId="55B1B04D" w14:textId="77777777" w:rsidR="002B3F7A" w:rsidRDefault="001B3B8A">
            <w:pPr>
              <w:pStyle w:val="TableParagraph"/>
              <w:numPr>
                <w:ilvl w:val="0"/>
                <w:numId w:val="66"/>
              </w:numPr>
              <w:tabs>
                <w:tab w:val="left" w:pos="829"/>
              </w:tabs>
              <w:spacing w:before="1"/>
              <w:ind w:right="89" w:firstLine="326"/>
              <w:jc w:val="both"/>
            </w:pPr>
            <w:r>
              <w:t>Лыкова И.А. Художественный труд в детском саду. Подготовительная группа. Наглядно- методическое пособие - М.: Издательский дом «Цветной мир», 2014.</w:t>
            </w:r>
          </w:p>
          <w:p w14:paraId="1CC550DB" w14:textId="77777777" w:rsidR="002B3F7A" w:rsidRDefault="001B3B8A">
            <w:pPr>
              <w:pStyle w:val="TableParagraph"/>
              <w:numPr>
                <w:ilvl w:val="0"/>
                <w:numId w:val="66"/>
              </w:numPr>
              <w:tabs>
                <w:tab w:val="left" w:pos="829"/>
              </w:tabs>
              <w:ind w:right="90" w:firstLine="326"/>
              <w:jc w:val="both"/>
            </w:pPr>
            <w:r>
              <w:t>Лыкова</w:t>
            </w:r>
            <w:r>
              <w:rPr>
                <w:spacing w:val="-14"/>
              </w:rPr>
              <w:t xml:space="preserve"> </w:t>
            </w:r>
            <w:r>
              <w:t>И.А.</w:t>
            </w:r>
            <w:r>
              <w:rPr>
                <w:spacing w:val="-11"/>
              </w:rPr>
              <w:t xml:space="preserve"> </w:t>
            </w:r>
            <w:r>
              <w:t>Лепка.</w:t>
            </w:r>
            <w:r>
              <w:rPr>
                <w:spacing w:val="-14"/>
              </w:rPr>
              <w:t xml:space="preserve"> </w:t>
            </w:r>
            <w:r>
              <w:t>Букашки</w:t>
            </w:r>
            <w:r>
              <w:rPr>
                <w:spacing w:val="-12"/>
              </w:rPr>
              <w:t xml:space="preserve"> </w:t>
            </w:r>
            <w:r>
              <w:t>на</w:t>
            </w:r>
            <w:r>
              <w:rPr>
                <w:spacing w:val="-12"/>
              </w:rPr>
              <w:t xml:space="preserve"> </w:t>
            </w:r>
            <w:r>
              <w:t>лугу.</w:t>
            </w:r>
            <w:r>
              <w:rPr>
                <w:spacing w:val="-12"/>
              </w:rPr>
              <w:t xml:space="preserve"> </w:t>
            </w:r>
            <w:r>
              <w:t>Наглядно-методическое</w:t>
            </w:r>
            <w:r>
              <w:rPr>
                <w:spacing w:val="-12"/>
              </w:rPr>
              <w:t xml:space="preserve"> </w:t>
            </w:r>
            <w:r>
              <w:t>пособие.</w:t>
            </w:r>
            <w:r>
              <w:rPr>
                <w:spacing w:val="-12"/>
              </w:rPr>
              <w:t xml:space="preserve"> </w:t>
            </w:r>
            <w:r>
              <w:t>3-7</w:t>
            </w:r>
            <w:r>
              <w:rPr>
                <w:spacing w:val="-12"/>
              </w:rPr>
              <w:t xml:space="preserve"> </w:t>
            </w:r>
            <w:r>
              <w:t>лет.</w:t>
            </w:r>
            <w:r>
              <w:rPr>
                <w:spacing w:val="-12"/>
              </w:rPr>
              <w:t xml:space="preserve"> </w:t>
            </w:r>
            <w:r>
              <w:t>-</w:t>
            </w:r>
            <w:r>
              <w:rPr>
                <w:spacing w:val="-14"/>
              </w:rPr>
              <w:t xml:space="preserve"> </w:t>
            </w:r>
            <w:r>
              <w:t>М.:</w:t>
            </w:r>
            <w:r>
              <w:rPr>
                <w:spacing w:val="-10"/>
              </w:rPr>
              <w:t xml:space="preserve"> </w:t>
            </w:r>
            <w:r>
              <w:t>Издательский дом «Цветной мир», 2014.</w:t>
            </w:r>
          </w:p>
          <w:p w14:paraId="58BB994E" w14:textId="77777777" w:rsidR="002B3F7A" w:rsidRDefault="001B3B8A">
            <w:pPr>
              <w:pStyle w:val="TableParagraph"/>
              <w:numPr>
                <w:ilvl w:val="0"/>
                <w:numId w:val="66"/>
              </w:numPr>
              <w:tabs>
                <w:tab w:val="left" w:pos="829"/>
              </w:tabs>
              <w:ind w:right="94" w:firstLine="326"/>
              <w:jc w:val="both"/>
            </w:pPr>
            <w:r>
              <w:t>Лыкова И.А. Лепка. Кто пасется на лугу? Наглядно-методическое пособие. 3-7 лет. - М.: Издательский дом «Цветной мир», 2014.</w:t>
            </w:r>
          </w:p>
          <w:p w14:paraId="2FF52492" w14:textId="77777777" w:rsidR="002B3F7A" w:rsidRDefault="001B3B8A">
            <w:pPr>
              <w:pStyle w:val="TableParagraph"/>
              <w:numPr>
                <w:ilvl w:val="0"/>
                <w:numId w:val="66"/>
              </w:numPr>
              <w:tabs>
                <w:tab w:val="left" w:pos="829"/>
              </w:tabs>
              <w:ind w:right="92" w:firstLine="326"/>
              <w:jc w:val="both"/>
            </w:pPr>
            <w:r>
              <w:t>Лыкова И.А. Лепка. Кто гуляет во дворе? Наглядно-методическое пособие. 3-7 лет. - М.: Издательский дом «Цветной мир», 2014.</w:t>
            </w:r>
          </w:p>
          <w:p w14:paraId="6A88C9B5" w14:textId="77777777" w:rsidR="002B3F7A" w:rsidRDefault="001B3B8A">
            <w:pPr>
              <w:pStyle w:val="TableParagraph"/>
              <w:numPr>
                <w:ilvl w:val="0"/>
                <w:numId w:val="66"/>
              </w:numPr>
              <w:tabs>
                <w:tab w:val="left" w:pos="829"/>
              </w:tabs>
              <w:ind w:right="92" w:firstLine="326"/>
              <w:jc w:val="both"/>
            </w:pPr>
            <w:r>
              <w:t>Лыкова А.И. Изобразительная деятельность в детском саду. Вторая младшая группа. (Образовательная</w:t>
            </w:r>
            <w:r>
              <w:rPr>
                <w:spacing w:val="-8"/>
              </w:rPr>
              <w:t xml:space="preserve"> </w:t>
            </w:r>
            <w:r>
              <w:t>область</w:t>
            </w:r>
            <w:r>
              <w:rPr>
                <w:spacing w:val="-8"/>
              </w:rPr>
              <w:t xml:space="preserve"> </w:t>
            </w:r>
            <w:r>
              <w:t>«Художественно-эстетическое</w:t>
            </w:r>
            <w:r>
              <w:rPr>
                <w:spacing w:val="-7"/>
              </w:rPr>
              <w:t xml:space="preserve"> </w:t>
            </w:r>
            <w:r>
              <w:t>развитие»):</w:t>
            </w:r>
            <w:r>
              <w:rPr>
                <w:spacing w:val="-7"/>
              </w:rPr>
              <w:t xml:space="preserve"> </w:t>
            </w:r>
            <w:r>
              <w:t>учебно-методическое</w:t>
            </w:r>
            <w:r>
              <w:rPr>
                <w:spacing w:val="-7"/>
              </w:rPr>
              <w:t xml:space="preserve"> </w:t>
            </w:r>
            <w:r>
              <w:t>пособие.</w:t>
            </w:r>
            <w:r>
              <w:rPr>
                <w:spacing w:val="-7"/>
              </w:rPr>
              <w:t xml:space="preserve"> </w:t>
            </w:r>
            <w:r>
              <w:t>-</w:t>
            </w:r>
            <w:r>
              <w:rPr>
                <w:spacing w:val="-9"/>
              </w:rPr>
              <w:t xml:space="preserve"> </w:t>
            </w:r>
            <w:r>
              <w:t>М.: Издательский дом «Цветной мир», 2014. - 152 с., перераб. и доп.</w:t>
            </w:r>
          </w:p>
          <w:p w14:paraId="1CAF0856" w14:textId="77777777" w:rsidR="002B3F7A" w:rsidRDefault="001B3B8A">
            <w:pPr>
              <w:pStyle w:val="TableParagraph"/>
              <w:numPr>
                <w:ilvl w:val="0"/>
                <w:numId w:val="66"/>
              </w:numPr>
              <w:tabs>
                <w:tab w:val="left" w:pos="829"/>
              </w:tabs>
              <w:ind w:right="91" w:firstLine="326"/>
              <w:jc w:val="both"/>
            </w:pPr>
            <w:r>
              <w:t>Лыкова А.И. Изобразительная деятельность в детском саду. средняя группа. (Образовательная область</w:t>
            </w:r>
            <w:r>
              <w:rPr>
                <w:spacing w:val="-13"/>
              </w:rPr>
              <w:t xml:space="preserve"> </w:t>
            </w:r>
            <w:r>
              <w:t>«Художественно-эстетическое</w:t>
            </w:r>
            <w:r>
              <w:rPr>
                <w:spacing w:val="-11"/>
              </w:rPr>
              <w:t xml:space="preserve"> </w:t>
            </w:r>
            <w:r>
              <w:t>развитие»):</w:t>
            </w:r>
            <w:r>
              <w:rPr>
                <w:spacing w:val="-13"/>
              </w:rPr>
              <w:t xml:space="preserve"> </w:t>
            </w:r>
            <w:r>
              <w:t>учебно-методическое</w:t>
            </w:r>
            <w:r>
              <w:rPr>
                <w:spacing w:val="-14"/>
              </w:rPr>
              <w:t xml:space="preserve"> </w:t>
            </w:r>
            <w:r>
              <w:t>пособие.</w:t>
            </w:r>
            <w:r>
              <w:rPr>
                <w:spacing w:val="-10"/>
              </w:rPr>
              <w:t xml:space="preserve"> </w:t>
            </w:r>
            <w:r>
              <w:t>-</w:t>
            </w:r>
            <w:r>
              <w:rPr>
                <w:spacing w:val="-14"/>
              </w:rPr>
              <w:t xml:space="preserve"> </w:t>
            </w:r>
            <w:r>
              <w:t>М.:</w:t>
            </w:r>
            <w:r>
              <w:rPr>
                <w:spacing w:val="-10"/>
              </w:rPr>
              <w:t xml:space="preserve"> </w:t>
            </w:r>
            <w:r>
              <w:t>Издательский</w:t>
            </w:r>
            <w:r>
              <w:rPr>
                <w:spacing w:val="-14"/>
              </w:rPr>
              <w:t xml:space="preserve"> </w:t>
            </w:r>
            <w:r>
              <w:t>дом</w:t>
            </w:r>
          </w:p>
          <w:p w14:paraId="01DF8E15" w14:textId="77777777" w:rsidR="002B3F7A" w:rsidRDefault="001B3B8A">
            <w:pPr>
              <w:pStyle w:val="TableParagraph"/>
              <w:spacing w:line="252" w:lineRule="exact"/>
              <w:ind w:left="144"/>
              <w:jc w:val="both"/>
            </w:pPr>
            <w:r>
              <w:t>«Цветной</w:t>
            </w:r>
            <w:r>
              <w:rPr>
                <w:spacing w:val="-5"/>
              </w:rPr>
              <w:t xml:space="preserve"> </w:t>
            </w:r>
            <w:r>
              <w:t>мир»,</w:t>
            </w:r>
            <w:r>
              <w:rPr>
                <w:spacing w:val="-3"/>
              </w:rPr>
              <w:t xml:space="preserve"> </w:t>
            </w:r>
            <w:r>
              <w:t>2014.</w:t>
            </w:r>
            <w:r>
              <w:rPr>
                <w:spacing w:val="-2"/>
              </w:rPr>
              <w:t xml:space="preserve"> </w:t>
            </w:r>
            <w:r>
              <w:t>-</w:t>
            </w:r>
            <w:r>
              <w:rPr>
                <w:spacing w:val="-5"/>
              </w:rPr>
              <w:t xml:space="preserve"> </w:t>
            </w:r>
            <w:r>
              <w:t>152</w:t>
            </w:r>
            <w:r>
              <w:rPr>
                <w:spacing w:val="-2"/>
              </w:rPr>
              <w:t xml:space="preserve"> </w:t>
            </w:r>
            <w:r>
              <w:t>с.,</w:t>
            </w:r>
            <w:r>
              <w:rPr>
                <w:spacing w:val="-2"/>
              </w:rPr>
              <w:t xml:space="preserve"> </w:t>
            </w:r>
            <w:r>
              <w:t>перераб.</w:t>
            </w:r>
            <w:r>
              <w:rPr>
                <w:spacing w:val="-4"/>
              </w:rPr>
              <w:t xml:space="preserve"> </w:t>
            </w:r>
            <w:r>
              <w:t>и</w:t>
            </w:r>
            <w:r>
              <w:rPr>
                <w:spacing w:val="-2"/>
              </w:rPr>
              <w:t xml:space="preserve"> </w:t>
            </w:r>
            <w:r>
              <w:rPr>
                <w:spacing w:val="-4"/>
              </w:rPr>
              <w:t>доп.</w:t>
            </w:r>
          </w:p>
          <w:p w14:paraId="785A7000" w14:textId="77777777" w:rsidR="002B3F7A" w:rsidRDefault="001B3B8A">
            <w:pPr>
              <w:pStyle w:val="TableParagraph"/>
              <w:numPr>
                <w:ilvl w:val="0"/>
                <w:numId w:val="66"/>
              </w:numPr>
              <w:tabs>
                <w:tab w:val="left" w:pos="829"/>
              </w:tabs>
              <w:ind w:right="91" w:firstLine="326"/>
              <w:jc w:val="both"/>
            </w:pPr>
            <w:r>
              <w:t>Лыкова А.И. Изобразительная деятельность в детском саду. Старшая группа. (Образовательная область</w:t>
            </w:r>
            <w:r>
              <w:rPr>
                <w:spacing w:val="-13"/>
              </w:rPr>
              <w:t xml:space="preserve"> </w:t>
            </w:r>
            <w:r>
              <w:t>«Художественно-эстетическое</w:t>
            </w:r>
            <w:r>
              <w:rPr>
                <w:spacing w:val="-11"/>
              </w:rPr>
              <w:t xml:space="preserve"> </w:t>
            </w:r>
            <w:r>
              <w:t>развитие»):</w:t>
            </w:r>
            <w:r>
              <w:rPr>
                <w:spacing w:val="-13"/>
              </w:rPr>
              <w:t xml:space="preserve"> </w:t>
            </w:r>
            <w:r>
              <w:t>учебно-методическое</w:t>
            </w:r>
            <w:r>
              <w:rPr>
                <w:spacing w:val="-14"/>
              </w:rPr>
              <w:t xml:space="preserve"> </w:t>
            </w:r>
            <w:r>
              <w:t>пособие.</w:t>
            </w:r>
            <w:r>
              <w:rPr>
                <w:spacing w:val="-10"/>
              </w:rPr>
              <w:t xml:space="preserve"> </w:t>
            </w:r>
            <w:r>
              <w:t>-</w:t>
            </w:r>
            <w:r>
              <w:rPr>
                <w:spacing w:val="-14"/>
              </w:rPr>
              <w:t xml:space="preserve"> </w:t>
            </w:r>
            <w:r>
              <w:t>М.:</w:t>
            </w:r>
            <w:r>
              <w:rPr>
                <w:spacing w:val="-10"/>
              </w:rPr>
              <w:t xml:space="preserve"> </w:t>
            </w:r>
            <w:r>
              <w:t>Издательский</w:t>
            </w:r>
            <w:r>
              <w:rPr>
                <w:spacing w:val="-14"/>
              </w:rPr>
              <w:t xml:space="preserve"> </w:t>
            </w:r>
            <w:r>
              <w:t>дом</w:t>
            </w:r>
          </w:p>
          <w:p w14:paraId="4087AEEE" w14:textId="77777777" w:rsidR="002B3F7A" w:rsidRDefault="001B3B8A">
            <w:pPr>
              <w:pStyle w:val="TableParagraph"/>
              <w:spacing w:line="253" w:lineRule="exact"/>
              <w:ind w:left="144"/>
              <w:jc w:val="both"/>
            </w:pPr>
            <w:r>
              <w:t>«Цветной</w:t>
            </w:r>
            <w:r>
              <w:rPr>
                <w:spacing w:val="-5"/>
              </w:rPr>
              <w:t xml:space="preserve"> </w:t>
            </w:r>
            <w:r>
              <w:t>мир»,</w:t>
            </w:r>
            <w:r>
              <w:rPr>
                <w:spacing w:val="-3"/>
              </w:rPr>
              <w:t xml:space="preserve"> </w:t>
            </w:r>
            <w:r>
              <w:t>2014.</w:t>
            </w:r>
            <w:r>
              <w:rPr>
                <w:spacing w:val="-2"/>
              </w:rPr>
              <w:t xml:space="preserve"> </w:t>
            </w:r>
            <w:r>
              <w:t>-</w:t>
            </w:r>
            <w:r>
              <w:rPr>
                <w:spacing w:val="-5"/>
              </w:rPr>
              <w:t xml:space="preserve"> </w:t>
            </w:r>
            <w:r>
              <w:t>216</w:t>
            </w:r>
            <w:r>
              <w:rPr>
                <w:spacing w:val="-2"/>
              </w:rPr>
              <w:t xml:space="preserve"> </w:t>
            </w:r>
            <w:r>
              <w:t>с.,</w:t>
            </w:r>
            <w:r>
              <w:rPr>
                <w:spacing w:val="-2"/>
              </w:rPr>
              <w:t xml:space="preserve"> </w:t>
            </w:r>
            <w:r>
              <w:t>перераб.</w:t>
            </w:r>
            <w:r>
              <w:rPr>
                <w:spacing w:val="-4"/>
              </w:rPr>
              <w:t xml:space="preserve"> </w:t>
            </w:r>
            <w:r>
              <w:t>и</w:t>
            </w:r>
            <w:r>
              <w:rPr>
                <w:spacing w:val="-2"/>
              </w:rPr>
              <w:t xml:space="preserve"> </w:t>
            </w:r>
            <w:r>
              <w:rPr>
                <w:spacing w:val="-4"/>
              </w:rPr>
              <w:t>доп.</w:t>
            </w:r>
          </w:p>
          <w:p w14:paraId="304EC5D7" w14:textId="77777777" w:rsidR="002B3F7A" w:rsidRDefault="001B3B8A">
            <w:pPr>
              <w:pStyle w:val="TableParagraph"/>
              <w:numPr>
                <w:ilvl w:val="0"/>
                <w:numId w:val="66"/>
              </w:numPr>
              <w:tabs>
                <w:tab w:val="left" w:pos="829"/>
              </w:tabs>
              <w:ind w:right="92" w:firstLine="326"/>
              <w:jc w:val="both"/>
            </w:pPr>
            <w:r>
              <w:t>Лыкова А.И. Изобразительная деятельность в детском саду. Подготовительная к школе группа. (Образовательная</w:t>
            </w:r>
            <w:r>
              <w:rPr>
                <w:spacing w:val="-8"/>
              </w:rPr>
              <w:t xml:space="preserve"> </w:t>
            </w:r>
            <w:r>
              <w:t>область</w:t>
            </w:r>
            <w:r>
              <w:rPr>
                <w:spacing w:val="-8"/>
              </w:rPr>
              <w:t xml:space="preserve"> </w:t>
            </w:r>
            <w:r>
              <w:t>«Художественно-эстетическое</w:t>
            </w:r>
            <w:r>
              <w:rPr>
                <w:spacing w:val="-7"/>
              </w:rPr>
              <w:t xml:space="preserve"> </w:t>
            </w:r>
            <w:r>
              <w:t>развитие»):</w:t>
            </w:r>
            <w:r>
              <w:rPr>
                <w:spacing w:val="-7"/>
              </w:rPr>
              <w:t xml:space="preserve"> </w:t>
            </w:r>
            <w:r>
              <w:t>учебно-методическое</w:t>
            </w:r>
            <w:r>
              <w:rPr>
                <w:spacing w:val="-7"/>
              </w:rPr>
              <w:t xml:space="preserve"> </w:t>
            </w:r>
            <w:r>
              <w:t>пособие.</w:t>
            </w:r>
            <w:r>
              <w:rPr>
                <w:spacing w:val="-7"/>
              </w:rPr>
              <w:t xml:space="preserve"> </w:t>
            </w:r>
            <w:r>
              <w:t>-</w:t>
            </w:r>
            <w:r>
              <w:rPr>
                <w:spacing w:val="-9"/>
              </w:rPr>
              <w:t xml:space="preserve"> </w:t>
            </w:r>
            <w:r>
              <w:t>М.: Издательский дом «Цветной мир», 2014. - 216 с., перераб. и доп.</w:t>
            </w:r>
          </w:p>
          <w:p w14:paraId="590899BA" w14:textId="77777777" w:rsidR="002B3F7A" w:rsidRDefault="001B3B8A">
            <w:pPr>
              <w:pStyle w:val="TableParagraph"/>
              <w:numPr>
                <w:ilvl w:val="0"/>
                <w:numId w:val="66"/>
              </w:numPr>
              <w:tabs>
                <w:tab w:val="left" w:pos="829"/>
              </w:tabs>
              <w:spacing w:before="1"/>
              <w:ind w:right="89" w:firstLine="326"/>
              <w:jc w:val="both"/>
            </w:pPr>
            <w:r>
              <w:t>Лыкова А.И. Конструирование в детском саду. Вторая младшая группа. Учебно-методическое пособие к парциальной программе «Умные пальчики». М.: ИД «Цветной мир», 2015. – 144 с., 208 фотографий с вариантами построек.</w:t>
            </w:r>
          </w:p>
          <w:p w14:paraId="39FE5F7E" w14:textId="77777777" w:rsidR="002B3F7A" w:rsidRDefault="001B3B8A">
            <w:pPr>
              <w:pStyle w:val="TableParagraph"/>
              <w:numPr>
                <w:ilvl w:val="0"/>
                <w:numId w:val="66"/>
              </w:numPr>
              <w:tabs>
                <w:tab w:val="left" w:pos="829"/>
              </w:tabs>
              <w:ind w:right="90" w:firstLine="326"/>
              <w:jc w:val="both"/>
            </w:pPr>
            <w:r>
              <w:t xml:space="preserve">Лыкова А.И. Демонстрационный материал. Конструируем в осенний период. Вторая младшая </w:t>
            </w:r>
            <w:r>
              <w:rPr>
                <w:spacing w:val="-2"/>
              </w:rPr>
              <w:t>группа.</w:t>
            </w:r>
          </w:p>
          <w:p w14:paraId="6EA24654" w14:textId="77777777" w:rsidR="002B3F7A" w:rsidRDefault="001B3B8A">
            <w:pPr>
              <w:pStyle w:val="TableParagraph"/>
              <w:numPr>
                <w:ilvl w:val="0"/>
                <w:numId w:val="66"/>
              </w:numPr>
              <w:tabs>
                <w:tab w:val="left" w:pos="829"/>
              </w:tabs>
              <w:ind w:right="95" w:firstLine="326"/>
              <w:jc w:val="both"/>
            </w:pPr>
            <w:r>
              <w:t xml:space="preserve">Лыкова А.И. Демонстрационный материал. Конструируем в зимний период. Вторая младшая </w:t>
            </w:r>
            <w:r>
              <w:rPr>
                <w:spacing w:val="-2"/>
              </w:rPr>
              <w:t>группа.</w:t>
            </w:r>
          </w:p>
          <w:p w14:paraId="6270F162" w14:textId="77777777" w:rsidR="002B3F7A" w:rsidRDefault="001B3B8A">
            <w:pPr>
              <w:pStyle w:val="TableParagraph"/>
              <w:numPr>
                <w:ilvl w:val="0"/>
                <w:numId w:val="66"/>
              </w:numPr>
              <w:tabs>
                <w:tab w:val="left" w:pos="829"/>
              </w:tabs>
              <w:ind w:right="96" w:firstLine="326"/>
              <w:jc w:val="both"/>
            </w:pPr>
            <w:r>
              <w:t xml:space="preserve">Лыкова А.И. Демонстрационный материал. Конструируем в весенний период. Вторая младшая </w:t>
            </w:r>
            <w:r>
              <w:rPr>
                <w:spacing w:val="-2"/>
              </w:rPr>
              <w:t>группа.</w:t>
            </w:r>
          </w:p>
          <w:p w14:paraId="21E939F5" w14:textId="77777777" w:rsidR="002B3F7A" w:rsidRDefault="001B3B8A">
            <w:pPr>
              <w:pStyle w:val="TableParagraph"/>
              <w:numPr>
                <w:ilvl w:val="0"/>
                <w:numId w:val="66"/>
              </w:numPr>
              <w:tabs>
                <w:tab w:val="left" w:pos="829"/>
              </w:tabs>
              <w:ind w:left="110" w:right="94" w:firstLine="403"/>
              <w:jc w:val="both"/>
            </w:pPr>
            <w:r>
              <w:t xml:space="preserve">Лыкова А.И. Демонстрационный материал. Конструируем в летний период. Вторая младшая </w:t>
            </w:r>
            <w:r>
              <w:rPr>
                <w:spacing w:val="-2"/>
              </w:rPr>
              <w:t>группа.</w:t>
            </w:r>
          </w:p>
          <w:p w14:paraId="0B61416D" w14:textId="77777777" w:rsidR="002B3F7A" w:rsidRDefault="001B3B8A">
            <w:pPr>
              <w:pStyle w:val="TableParagraph"/>
              <w:numPr>
                <w:ilvl w:val="0"/>
                <w:numId w:val="66"/>
              </w:numPr>
              <w:tabs>
                <w:tab w:val="left" w:pos="829"/>
              </w:tabs>
              <w:ind w:left="110" w:right="92" w:firstLine="403"/>
              <w:jc w:val="both"/>
            </w:pPr>
            <w:r>
              <w:t>Арт-методики для развития малышей: методическое пособие/ под ред. И.А. Лыковой. –М.: Издательский дом «Цветной мир», 2018</w:t>
            </w:r>
          </w:p>
          <w:p w14:paraId="2D17A8C6" w14:textId="77777777" w:rsidR="002B3F7A" w:rsidRDefault="001B3B8A">
            <w:pPr>
              <w:pStyle w:val="TableParagraph"/>
              <w:numPr>
                <w:ilvl w:val="0"/>
                <w:numId w:val="66"/>
              </w:numPr>
              <w:tabs>
                <w:tab w:val="left" w:pos="829"/>
              </w:tabs>
              <w:spacing w:line="252" w:lineRule="exact"/>
              <w:ind w:left="110" w:right="97" w:firstLine="403"/>
              <w:jc w:val="both"/>
            </w:pPr>
            <w:r>
              <w:t>Касаткина Е.И.</w:t>
            </w:r>
            <w:r>
              <w:rPr>
                <w:spacing w:val="-1"/>
              </w:rPr>
              <w:t xml:space="preserve"> </w:t>
            </w:r>
            <w:r>
              <w:t>Дидактические игры</w:t>
            </w:r>
            <w:r>
              <w:rPr>
                <w:spacing w:val="-1"/>
              </w:rPr>
              <w:t xml:space="preserve"> </w:t>
            </w:r>
            <w:r>
              <w:t>для детей раннего возраста. Методическое пособие/ под ред. И.А. Лыковой, О.С. Ушаковой. –М.: Издательский дом «Цветной мир», 2018</w:t>
            </w:r>
          </w:p>
        </w:tc>
      </w:tr>
      <w:tr w:rsidR="002B3F7A" w14:paraId="6DC69958" w14:textId="77777777">
        <w:trPr>
          <w:trHeight w:val="251"/>
        </w:trPr>
        <w:tc>
          <w:tcPr>
            <w:tcW w:w="10197" w:type="dxa"/>
          </w:tcPr>
          <w:p w14:paraId="7C15DCDA" w14:textId="77777777" w:rsidR="002B3F7A" w:rsidRDefault="001B3B8A">
            <w:pPr>
              <w:pStyle w:val="TableParagraph"/>
              <w:spacing w:line="232" w:lineRule="exact"/>
              <w:ind w:left="375" w:right="364"/>
              <w:jc w:val="center"/>
              <w:rPr>
                <w:b/>
              </w:rPr>
            </w:pPr>
            <w:r>
              <w:rPr>
                <w:b/>
              </w:rPr>
              <w:lastRenderedPageBreak/>
              <w:t>Образовательные</w:t>
            </w:r>
            <w:r>
              <w:rPr>
                <w:b/>
                <w:spacing w:val="-10"/>
              </w:rPr>
              <w:t xml:space="preserve"> </w:t>
            </w:r>
            <w:r>
              <w:rPr>
                <w:b/>
              </w:rPr>
              <w:t>модули</w:t>
            </w:r>
            <w:r>
              <w:rPr>
                <w:b/>
                <w:spacing w:val="-6"/>
              </w:rPr>
              <w:t xml:space="preserve"> </w:t>
            </w:r>
            <w:r>
              <w:rPr>
                <w:b/>
              </w:rPr>
              <w:t>(направления</w:t>
            </w:r>
            <w:r>
              <w:rPr>
                <w:b/>
                <w:spacing w:val="-7"/>
              </w:rPr>
              <w:t xml:space="preserve"> </w:t>
            </w:r>
            <w:r>
              <w:rPr>
                <w:b/>
              </w:rPr>
              <w:t>развития)</w:t>
            </w:r>
            <w:r>
              <w:rPr>
                <w:b/>
                <w:spacing w:val="-2"/>
              </w:rPr>
              <w:t xml:space="preserve"> </w:t>
            </w:r>
            <w:r>
              <w:rPr>
                <w:b/>
              </w:rPr>
              <w:t>-</w:t>
            </w:r>
            <w:r>
              <w:rPr>
                <w:b/>
                <w:spacing w:val="-5"/>
              </w:rPr>
              <w:t xml:space="preserve"> </w:t>
            </w:r>
            <w:r>
              <w:rPr>
                <w:b/>
              </w:rPr>
              <w:t>физическое</w:t>
            </w:r>
            <w:r>
              <w:rPr>
                <w:b/>
                <w:spacing w:val="-6"/>
              </w:rPr>
              <w:t xml:space="preserve"> </w:t>
            </w:r>
            <w:r>
              <w:rPr>
                <w:b/>
                <w:spacing w:val="-2"/>
              </w:rPr>
              <w:t>развитие</w:t>
            </w:r>
          </w:p>
        </w:tc>
      </w:tr>
      <w:tr w:rsidR="002B3F7A" w14:paraId="5A119CEB" w14:textId="77777777">
        <w:trPr>
          <w:trHeight w:val="3542"/>
        </w:trPr>
        <w:tc>
          <w:tcPr>
            <w:tcW w:w="10197" w:type="dxa"/>
          </w:tcPr>
          <w:p w14:paraId="76F5B270" w14:textId="77777777" w:rsidR="002B3F7A" w:rsidRDefault="001B3B8A">
            <w:pPr>
              <w:pStyle w:val="TableParagraph"/>
              <w:numPr>
                <w:ilvl w:val="0"/>
                <w:numId w:val="65"/>
              </w:numPr>
              <w:tabs>
                <w:tab w:val="left" w:pos="830"/>
              </w:tabs>
              <w:spacing w:before="1" w:line="252" w:lineRule="exact"/>
              <w:ind w:left="830"/>
            </w:pPr>
            <w:r>
              <w:t>Е.Ф.</w:t>
            </w:r>
            <w:r>
              <w:rPr>
                <w:spacing w:val="-8"/>
              </w:rPr>
              <w:t xml:space="preserve"> </w:t>
            </w:r>
            <w:r>
              <w:t>Желобкович</w:t>
            </w:r>
            <w:r>
              <w:rPr>
                <w:spacing w:val="-7"/>
              </w:rPr>
              <w:t xml:space="preserve"> </w:t>
            </w:r>
            <w:r>
              <w:t>Физкультурные</w:t>
            </w:r>
            <w:r>
              <w:rPr>
                <w:spacing w:val="-5"/>
              </w:rPr>
              <w:t xml:space="preserve"> </w:t>
            </w:r>
            <w:r>
              <w:t>занятия</w:t>
            </w:r>
            <w:r>
              <w:rPr>
                <w:spacing w:val="-7"/>
              </w:rPr>
              <w:t xml:space="preserve"> </w:t>
            </w:r>
            <w:r>
              <w:t>в</w:t>
            </w:r>
            <w:r>
              <w:rPr>
                <w:spacing w:val="-7"/>
              </w:rPr>
              <w:t xml:space="preserve"> </w:t>
            </w:r>
            <w:r>
              <w:t>детском</w:t>
            </w:r>
            <w:r>
              <w:rPr>
                <w:spacing w:val="-6"/>
              </w:rPr>
              <w:t xml:space="preserve"> </w:t>
            </w:r>
            <w:r>
              <w:t>саду.</w:t>
            </w:r>
            <w:r>
              <w:rPr>
                <w:spacing w:val="-6"/>
              </w:rPr>
              <w:t xml:space="preserve"> </w:t>
            </w:r>
            <w:r>
              <w:t>2-я</w:t>
            </w:r>
            <w:r>
              <w:rPr>
                <w:spacing w:val="-6"/>
              </w:rPr>
              <w:t xml:space="preserve"> </w:t>
            </w:r>
            <w:r>
              <w:t>младшая</w:t>
            </w:r>
            <w:r>
              <w:rPr>
                <w:spacing w:val="-7"/>
              </w:rPr>
              <w:t xml:space="preserve"> </w:t>
            </w:r>
            <w:r>
              <w:t>группа.</w:t>
            </w:r>
            <w:r>
              <w:rPr>
                <w:spacing w:val="-5"/>
              </w:rPr>
              <w:t xml:space="preserve"> </w:t>
            </w:r>
            <w:r>
              <w:t>–</w:t>
            </w:r>
            <w:r>
              <w:rPr>
                <w:spacing w:val="-6"/>
              </w:rPr>
              <w:t xml:space="preserve"> </w:t>
            </w:r>
            <w:r>
              <w:t>М.:</w:t>
            </w:r>
            <w:r>
              <w:rPr>
                <w:spacing w:val="-5"/>
              </w:rPr>
              <w:t xml:space="preserve"> </w:t>
            </w:r>
            <w:r>
              <w:rPr>
                <w:spacing w:val="-2"/>
              </w:rPr>
              <w:t>Издательство</w:t>
            </w:r>
          </w:p>
          <w:p w14:paraId="4ACB5B10" w14:textId="77777777" w:rsidR="002B3F7A" w:rsidRDefault="001B3B8A">
            <w:pPr>
              <w:pStyle w:val="TableParagraph"/>
              <w:spacing w:line="252" w:lineRule="exact"/>
            </w:pPr>
            <w:r>
              <w:t>«Скрипторий</w:t>
            </w:r>
            <w:r>
              <w:rPr>
                <w:spacing w:val="-4"/>
              </w:rPr>
              <w:t xml:space="preserve"> </w:t>
            </w:r>
            <w:r>
              <w:t>2003»,</w:t>
            </w:r>
            <w:r>
              <w:rPr>
                <w:spacing w:val="-3"/>
              </w:rPr>
              <w:t xml:space="preserve"> </w:t>
            </w:r>
            <w:r>
              <w:t>2014.</w:t>
            </w:r>
            <w:r>
              <w:rPr>
                <w:spacing w:val="-3"/>
              </w:rPr>
              <w:t xml:space="preserve"> </w:t>
            </w:r>
            <w:r>
              <w:t>–</w:t>
            </w:r>
            <w:r>
              <w:rPr>
                <w:spacing w:val="-3"/>
              </w:rPr>
              <w:t xml:space="preserve"> </w:t>
            </w:r>
            <w:r>
              <w:t>168</w:t>
            </w:r>
            <w:r>
              <w:rPr>
                <w:spacing w:val="-3"/>
              </w:rPr>
              <w:t xml:space="preserve"> </w:t>
            </w:r>
            <w:r>
              <w:rPr>
                <w:spacing w:val="-5"/>
              </w:rPr>
              <w:t>с.</w:t>
            </w:r>
          </w:p>
          <w:p w14:paraId="76714FB3" w14:textId="77777777" w:rsidR="002B3F7A" w:rsidRDefault="001B3B8A">
            <w:pPr>
              <w:pStyle w:val="TableParagraph"/>
              <w:numPr>
                <w:ilvl w:val="0"/>
                <w:numId w:val="65"/>
              </w:numPr>
              <w:tabs>
                <w:tab w:val="left" w:pos="830"/>
              </w:tabs>
              <w:spacing w:line="252" w:lineRule="exact"/>
              <w:ind w:left="830"/>
            </w:pPr>
            <w:r>
              <w:t>Е.Ф.</w:t>
            </w:r>
            <w:r>
              <w:rPr>
                <w:spacing w:val="26"/>
              </w:rPr>
              <w:t xml:space="preserve"> </w:t>
            </w:r>
            <w:r>
              <w:t>Желобкович</w:t>
            </w:r>
            <w:r>
              <w:rPr>
                <w:spacing w:val="27"/>
              </w:rPr>
              <w:t xml:space="preserve"> </w:t>
            </w:r>
            <w:r>
              <w:t>Физкультурные</w:t>
            </w:r>
            <w:r>
              <w:rPr>
                <w:spacing w:val="28"/>
              </w:rPr>
              <w:t xml:space="preserve"> </w:t>
            </w:r>
            <w:r>
              <w:t>занятия</w:t>
            </w:r>
            <w:r>
              <w:rPr>
                <w:spacing w:val="27"/>
              </w:rPr>
              <w:t xml:space="preserve"> </w:t>
            </w:r>
            <w:r>
              <w:t>в</w:t>
            </w:r>
            <w:r>
              <w:rPr>
                <w:spacing w:val="26"/>
              </w:rPr>
              <w:t xml:space="preserve"> </w:t>
            </w:r>
            <w:r>
              <w:t>детском</w:t>
            </w:r>
            <w:r>
              <w:rPr>
                <w:spacing w:val="28"/>
              </w:rPr>
              <w:t xml:space="preserve"> </w:t>
            </w:r>
            <w:r>
              <w:t>саду.</w:t>
            </w:r>
            <w:r>
              <w:rPr>
                <w:spacing w:val="28"/>
              </w:rPr>
              <w:t xml:space="preserve"> </w:t>
            </w:r>
            <w:r>
              <w:t>Средняя</w:t>
            </w:r>
            <w:r>
              <w:rPr>
                <w:spacing w:val="27"/>
              </w:rPr>
              <w:t xml:space="preserve"> </w:t>
            </w:r>
            <w:r>
              <w:t>группа.</w:t>
            </w:r>
            <w:r>
              <w:rPr>
                <w:spacing w:val="34"/>
              </w:rPr>
              <w:t xml:space="preserve"> </w:t>
            </w:r>
            <w:r>
              <w:t>–</w:t>
            </w:r>
            <w:r>
              <w:rPr>
                <w:spacing w:val="28"/>
              </w:rPr>
              <w:t xml:space="preserve"> </w:t>
            </w:r>
            <w:r>
              <w:t>М.:</w:t>
            </w:r>
            <w:r>
              <w:rPr>
                <w:spacing w:val="29"/>
              </w:rPr>
              <w:t xml:space="preserve"> </w:t>
            </w:r>
            <w:r>
              <w:rPr>
                <w:spacing w:val="-2"/>
              </w:rPr>
              <w:t>Издательство</w:t>
            </w:r>
          </w:p>
          <w:p w14:paraId="740B6C87" w14:textId="77777777" w:rsidR="002B3F7A" w:rsidRDefault="001B3B8A">
            <w:pPr>
              <w:pStyle w:val="TableParagraph"/>
              <w:spacing w:before="1" w:line="252" w:lineRule="exact"/>
            </w:pPr>
            <w:r>
              <w:t>«Скрипторий</w:t>
            </w:r>
            <w:r>
              <w:rPr>
                <w:spacing w:val="-4"/>
              </w:rPr>
              <w:t xml:space="preserve"> </w:t>
            </w:r>
            <w:r>
              <w:t>2003»,</w:t>
            </w:r>
            <w:r>
              <w:rPr>
                <w:spacing w:val="-3"/>
              </w:rPr>
              <w:t xml:space="preserve"> </w:t>
            </w:r>
            <w:r>
              <w:t>2014.</w:t>
            </w:r>
            <w:r>
              <w:rPr>
                <w:spacing w:val="-3"/>
              </w:rPr>
              <w:t xml:space="preserve"> </w:t>
            </w:r>
            <w:r>
              <w:t>–</w:t>
            </w:r>
            <w:r>
              <w:rPr>
                <w:spacing w:val="-3"/>
              </w:rPr>
              <w:t xml:space="preserve"> </w:t>
            </w:r>
            <w:r>
              <w:t>192</w:t>
            </w:r>
            <w:r>
              <w:rPr>
                <w:spacing w:val="-3"/>
              </w:rPr>
              <w:t xml:space="preserve"> </w:t>
            </w:r>
            <w:r>
              <w:rPr>
                <w:spacing w:val="-5"/>
              </w:rPr>
              <w:t>с.</w:t>
            </w:r>
          </w:p>
          <w:p w14:paraId="754F6376" w14:textId="77777777" w:rsidR="002B3F7A" w:rsidRDefault="001B3B8A">
            <w:pPr>
              <w:pStyle w:val="TableParagraph"/>
              <w:numPr>
                <w:ilvl w:val="0"/>
                <w:numId w:val="65"/>
              </w:numPr>
              <w:tabs>
                <w:tab w:val="left" w:pos="830"/>
              </w:tabs>
              <w:spacing w:line="252" w:lineRule="exact"/>
              <w:ind w:left="830"/>
            </w:pPr>
            <w:r>
              <w:t>Е.Ф.</w:t>
            </w:r>
            <w:r>
              <w:rPr>
                <w:spacing w:val="23"/>
              </w:rPr>
              <w:t xml:space="preserve"> </w:t>
            </w:r>
            <w:r>
              <w:t>Желобкович</w:t>
            </w:r>
            <w:r>
              <w:rPr>
                <w:spacing w:val="22"/>
              </w:rPr>
              <w:t xml:space="preserve"> </w:t>
            </w:r>
            <w:r>
              <w:t>Физкультурные</w:t>
            </w:r>
            <w:r>
              <w:rPr>
                <w:spacing w:val="25"/>
              </w:rPr>
              <w:t xml:space="preserve"> </w:t>
            </w:r>
            <w:r>
              <w:t>занятия</w:t>
            </w:r>
            <w:r>
              <w:rPr>
                <w:spacing w:val="25"/>
              </w:rPr>
              <w:t xml:space="preserve"> </w:t>
            </w:r>
            <w:r>
              <w:t>в</w:t>
            </w:r>
            <w:r>
              <w:rPr>
                <w:spacing w:val="23"/>
              </w:rPr>
              <w:t xml:space="preserve"> </w:t>
            </w:r>
            <w:r>
              <w:t>детском</w:t>
            </w:r>
            <w:r>
              <w:rPr>
                <w:spacing w:val="25"/>
              </w:rPr>
              <w:t xml:space="preserve"> </w:t>
            </w:r>
            <w:r>
              <w:t>саду.</w:t>
            </w:r>
            <w:r>
              <w:rPr>
                <w:spacing w:val="25"/>
              </w:rPr>
              <w:t xml:space="preserve"> </w:t>
            </w:r>
            <w:r>
              <w:t>Старшая</w:t>
            </w:r>
            <w:r>
              <w:rPr>
                <w:spacing w:val="24"/>
              </w:rPr>
              <w:t xml:space="preserve"> </w:t>
            </w:r>
            <w:r>
              <w:t>группа.</w:t>
            </w:r>
            <w:r>
              <w:rPr>
                <w:spacing w:val="30"/>
              </w:rPr>
              <w:t xml:space="preserve"> </w:t>
            </w:r>
            <w:r>
              <w:t>–</w:t>
            </w:r>
            <w:r>
              <w:rPr>
                <w:spacing w:val="26"/>
              </w:rPr>
              <w:t xml:space="preserve"> </w:t>
            </w:r>
            <w:r>
              <w:t>М.:</w:t>
            </w:r>
            <w:r>
              <w:rPr>
                <w:spacing w:val="26"/>
              </w:rPr>
              <w:t xml:space="preserve"> </w:t>
            </w:r>
            <w:r>
              <w:rPr>
                <w:spacing w:val="-2"/>
              </w:rPr>
              <w:t>Издательство</w:t>
            </w:r>
          </w:p>
          <w:p w14:paraId="01A79FC8" w14:textId="77777777" w:rsidR="002B3F7A" w:rsidRDefault="001B3B8A">
            <w:pPr>
              <w:pStyle w:val="TableParagraph"/>
              <w:spacing w:before="1" w:line="252" w:lineRule="exact"/>
            </w:pPr>
            <w:r>
              <w:t>«Скрипторий</w:t>
            </w:r>
            <w:r>
              <w:rPr>
                <w:spacing w:val="-4"/>
              </w:rPr>
              <w:t xml:space="preserve"> </w:t>
            </w:r>
            <w:r>
              <w:t>2003»,</w:t>
            </w:r>
            <w:r>
              <w:rPr>
                <w:spacing w:val="-3"/>
              </w:rPr>
              <w:t xml:space="preserve"> </w:t>
            </w:r>
            <w:r>
              <w:t>2014.</w:t>
            </w:r>
            <w:r>
              <w:rPr>
                <w:spacing w:val="-3"/>
              </w:rPr>
              <w:t xml:space="preserve"> </w:t>
            </w:r>
            <w:r>
              <w:t>–</w:t>
            </w:r>
            <w:r>
              <w:rPr>
                <w:spacing w:val="-3"/>
              </w:rPr>
              <w:t xml:space="preserve"> </w:t>
            </w:r>
            <w:r>
              <w:t>216</w:t>
            </w:r>
            <w:r>
              <w:rPr>
                <w:spacing w:val="-3"/>
              </w:rPr>
              <w:t xml:space="preserve"> </w:t>
            </w:r>
            <w:r>
              <w:rPr>
                <w:spacing w:val="-5"/>
              </w:rPr>
              <w:t>с.</w:t>
            </w:r>
          </w:p>
          <w:p w14:paraId="16A95D27" w14:textId="77777777" w:rsidR="002B3F7A" w:rsidRDefault="001B3B8A">
            <w:pPr>
              <w:pStyle w:val="TableParagraph"/>
              <w:numPr>
                <w:ilvl w:val="0"/>
                <w:numId w:val="65"/>
              </w:numPr>
              <w:tabs>
                <w:tab w:val="left" w:pos="830"/>
              </w:tabs>
              <w:ind w:right="92" w:firstLine="360"/>
            </w:pPr>
            <w:r>
              <w:t>Е.Ф.</w:t>
            </w:r>
            <w:r>
              <w:rPr>
                <w:spacing w:val="-11"/>
              </w:rPr>
              <w:t xml:space="preserve"> </w:t>
            </w:r>
            <w:r>
              <w:t>Желобкович</w:t>
            </w:r>
            <w:r>
              <w:rPr>
                <w:spacing w:val="-12"/>
              </w:rPr>
              <w:t xml:space="preserve"> </w:t>
            </w:r>
            <w:r>
              <w:t>Физкультурные</w:t>
            </w:r>
            <w:r>
              <w:rPr>
                <w:spacing w:val="-10"/>
              </w:rPr>
              <w:t xml:space="preserve"> </w:t>
            </w:r>
            <w:r>
              <w:t>занятия</w:t>
            </w:r>
            <w:r>
              <w:rPr>
                <w:spacing w:val="-11"/>
              </w:rPr>
              <w:t xml:space="preserve"> </w:t>
            </w:r>
            <w:r>
              <w:t>в</w:t>
            </w:r>
            <w:r>
              <w:rPr>
                <w:spacing w:val="-12"/>
              </w:rPr>
              <w:t xml:space="preserve"> </w:t>
            </w:r>
            <w:r>
              <w:t>детском</w:t>
            </w:r>
            <w:r>
              <w:rPr>
                <w:spacing w:val="-11"/>
              </w:rPr>
              <w:t xml:space="preserve"> </w:t>
            </w:r>
            <w:r>
              <w:t>саду.</w:t>
            </w:r>
            <w:r>
              <w:rPr>
                <w:spacing w:val="-11"/>
              </w:rPr>
              <w:t xml:space="preserve"> </w:t>
            </w:r>
            <w:r>
              <w:t>Подготовительная</w:t>
            </w:r>
            <w:r>
              <w:rPr>
                <w:spacing w:val="-14"/>
              </w:rPr>
              <w:t xml:space="preserve"> </w:t>
            </w:r>
            <w:r>
              <w:t>к</w:t>
            </w:r>
            <w:r>
              <w:rPr>
                <w:spacing w:val="-10"/>
              </w:rPr>
              <w:t xml:space="preserve"> </w:t>
            </w:r>
            <w:r>
              <w:t>школе</w:t>
            </w:r>
            <w:r>
              <w:rPr>
                <w:spacing w:val="-10"/>
              </w:rPr>
              <w:t xml:space="preserve"> </w:t>
            </w:r>
            <w:r>
              <w:t>группа.</w:t>
            </w:r>
            <w:r>
              <w:rPr>
                <w:spacing w:val="-5"/>
              </w:rPr>
              <w:t xml:space="preserve"> </w:t>
            </w:r>
            <w:r>
              <w:t>–</w:t>
            </w:r>
            <w:r>
              <w:rPr>
                <w:spacing w:val="-10"/>
              </w:rPr>
              <w:t xml:space="preserve"> </w:t>
            </w:r>
            <w:r>
              <w:t>М.: Издательство «Скрипторий 2003», 2014. – 224 с.</w:t>
            </w:r>
          </w:p>
          <w:p w14:paraId="7A675C0F" w14:textId="77777777" w:rsidR="002B3F7A" w:rsidRDefault="001B3B8A">
            <w:pPr>
              <w:pStyle w:val="TableParagraph"/>
              <w:numPr>
                <w:ilvl w:val="0"/>
                <w:numId w:val="65"/>
              </w:numPr>
              <w:tabs>
                <w:tab w:val="left" w:pos="830"/>
              </w:tabs>
              <w:ind w:right="96" w:firstLine="360"/>
            </w:pPr>
            <w:r>
              <w:t>Волшина</w:t>
            </w:r>
            <w:r>
              <w:rPr>
                <w:spacing w:val="36"/>
              </w:rPr>
              <w:t xml:space="preserve"> </w:t>
            </w:r>
            <w:r>
              <w:t>Л.Н.,</w:t>
            </w:r>
            <w:r>
              <w:rPr>
                <w:spacing w:val="34"/>
              </w:rPr>
              <w:t xml:space="preserve"> </w:t>
            </w:r>
            <w:r>
              <w:t>Курилова</w:t>
            </w:r>
            <w:r>
              <w:rPr>
                <w:spacing w:val="37"/>
              </w:rPr>
              <w:t xml:space="preserve"> </w:t>
            </w:r>
            <w:r>
              <w:t>Т.В.</w:t>
            </w:r>
            <w:r>
              <w:rPr>
                <w:spacing w:val="36"/>
              </w:rPr>
              <w:t xml:space="preserve"> </w:t>
            </w:r>
            <w:r>
              <w:t>Физическое</w:t>
            </w:r>
            <w:r>
              <w:rPr>
                <w:spacing w:val="37"/>
              </w:rPr>
              <w:t xml:space="preserve"> </w:t>
            </w:r>
            <w:r>
              <w:t>развитие</w:t>
            </w:r>
            <w:r>
              <w:rPr>
                <w:spacing w:val="36"/>
              </w:rPr>
              <w:t xml:space="preserve"> </w:t>
            </w:r>
            <w:r>
              <w:t>детей</w:t>
            </w:r>
            <w:r>
              <w:rPr>
                <w:spacing w:val="36"/>
              </w:rPr>
              <w:t xml:space="preserve"> </w:t>
            </w:r>
            <w:r>
              <w:t>третьего</w:t>
            </w:r>
            <w:r>
              <w:rPr>
                <w:spacing w:val="34"/>
              </w:rPr>
              <w:t xml:space="preserve"> </w:t>
            </w:r>
            <w:r>
              <w:t>года</w:t>
            </w:r>
            <w:r>
              <w:rPr>
                <w:spacing w:val="35"/>
              </w:rPr>
              <w:t xml:space="preserve"> </w:t>
            </w:r>
            <w:r>
              <w:t>жизни.</w:t>
            </w:r>
            <w:r>
              <w:rPr>
                <w:spacing w:val="36"/>
              </w:rPr>
              <w:t xml:space="preserve"> </w:t>
            </w:r>
            <w:r>
              <w:t>Методическое пособие. –М.: Издательский дом «Цветной мир», 2019</w:t>
            </w:r>
          </w:p>
          <w:p w14:paraId="6A43AE4F" w14:textId="77777777" w:rsidR="002B3F7A" w:rsidRDefault="001B3B8A">
            <w:pPr>
              <w:pStyle w:val="TableParagraph"/>
              <w:numPr>
                <w:ilvl w:val="0"/>
                <w:numId w:val="65"/>
              </w:numPr>
              <w:tabs>
                <w:tab w:val="left" w:pos="830"/>
              </w:tabs>
              <w:spacing w:before="1"/>
              <w:ind w:right="92" w:firstLine="360"/>
            </w:pPr>
            <w:r>
              <w:t>Фатхи О.Г., Сундукова А.Х. Физиология ребенка. Особенности развития. Третий год жизни. –М.: Издательский дом «Цветной мир», 2018</w:t>
            </w:r>
          </w:p>
          <w:p w14:paraId="418302DD" w14:textId="77777777" w:rsidR="002B3F7A" w:rsidRDefault="001B3B8A">
            <w:pPr>
              <w:pStyle w:val="TableParagraph"/>
              <w:numPr>
                <w:ilvl w:val="0"/>
                <w:numId w:val="65"/>
              </w:numPr>
              <w:tabs>
                <w:tab w:val="left" w:pos="830"/>
              </w:tabs>
              <w:spacing w:line="254" w:lineRule="exact"/>
              <w:ind w:right="97" w:firstLine="360"/>
            </w:pPr>
            <w:r>
              <w:t>Касаткина Е.И.</w:t>
            </w:r>
            <w:r>
              <w:rPr>
                <w:spacing w:val="-1"/>
              </w:rPr>
              <w:t xml:space="preserve"> </w:t>
            </w:r>
            <w:r>
              <w:t>Дидактические игры</w:t>
            </w:r>
            <w:r>
              <w:rPr>
                <w:spacing w:val="-1"/>
              </w:rPr>
              <w:t xml:space="preserve"> </w:t>
            </w:r>
            <w:r>
              <w:t>для детей раннего возраста. Методическое пособие/ под ред. И.А. Лыковой, О.С. Ушаковой. –М.: Издательский дом «Цветной мир», 2018</w:t>
            </w:r>
          </w:p>
        </w:tc>
      </w:tr>
    </w:tbl>
    <w:p w14:paraId="70BDCBE5" w14:textId="77777777" w:rsidR="002B3F7A" w:rsidRDefault="002B3F7A">
      <w:pPr>
        <w:pStyle w:val="a3"/>
        <w:spacing w:before="23"/>
        <w:ind w:left="0" w:firstLine="0"/>
        <w:jc w:val="left"/>
      </w:pPr>
    </w:p>
    <w:p w14:paraId="3C43F8F1" w14:textId="77777777" w:rsidR="002B3F7A" w:rsidRDefault="001B3B8A">
      <w:pPr>
        <w:pStyle w:val="4"/>
        <w:spacing w:before="1" w:line="278" w:lineRule="auto"/>
        <w:ind w:left="132" w:right="563" w:firstLine="425"/>
      </w:pPr>
      <w:r>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p>
    <w:p w14:paraId="697441A9" w14:textId="4B09D7AE" w:rsidR="00E35F2C" w:rsidRPr="00E35F2C" w:rsidRDefault="00E35F2C" w:rsidP="00E35F2C">
      <w:pPr>
        <w:pStyle w:val="4"/>
        <w:spacing w:before="1" w:line="278" w:lineRule="auto"/>
        <w:ind w:left="132" w:right="563" w:firstLine="425"/>
        <w:rPr>
          <w:b w:val="0"/>
        </w:rPr>
      </w:pPr>
      <w:r w:rsidRPr="00E35F2C">
        <w:rPr>
          <w:b w:val="0"/>
        </w:rPr>
        <w:t>МБДОУ – детского сада № 521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(раздел IV, п. 33, п. 33.1, п. 33.2, 33.3, 33.4).</w:t>
      </w:r>
    </w:p>
    <w:p w14:paraId="16B20CFF" w14:textId="77777777" w:rsidR="002B3F7A" w:rsidRDefault="001B3B8A">
      <w:pPr>
        <w:pStyle w:val="5"/>
        <w:spacing w:line="276" w:lineRule="auto"/>
        <w:ind w:left="132" w:right="564" w:firstLine="425"/>
      </w:pPr>
      <w:r>
        <w:t>Примерный</w:t>
      </w:r>
      <w:r>
        <w:rPr>
          <w:spacing w:val="-2"/>
        </w:rPr>
        <w:t xml:space="preserve"> </w:t>
      </w:r>
      <w:r>
        <w:t>перечень</w:t>
      </w:r>
      <w:r>
        <w:rPr>
          <w:spacing w:val="-2"/>
        </w:rPr>
        <w:t xml:space="preserve"> </w:t>
      </w:r>
      <w:r>
        <w:t>художественной</w:t>
      </w:r>
      <w:r>
        <w:rPr>
          <w:spacing w:val="-1"/>
        </w:rPr>
        <w:t xml:space="preserve"> </w:t>
      </w:r>
      <w:r>
        <w:t>литературы</w:t>
      </w:r>
      <w:r>
        <w:rPr>
          <w:spacing w:val="-4"/>
        </w:rPr>
        <w:t xml:space="preserve"> </w:t>
      </w:r>
      <w:r>
        <w:t>Вторая</w:t>
      </w:r>
      <w:r>
        <w:rPr>
          <w:spacing w:val="-5"/>
        </w:rPr>
        <w:t xml:space="preserve"> </w:t>
      </w:r>
      <w:r>
        <w:t>группа</w:t>
      </w:r>
      <w:r>
        <w:rPr>
          <w:spacing w:val="-5"/>
        </w:rPr>
        <w:t xml:space="preserve"> </w:t>
      </w:r>
      <w:r>
        <w:t>раннего</w:t>
      </w:r>
      <w:r>
        <w:rPr>
          <w:spacing w:val="-3"/>
        </w:rPr>
        <w:t xml:space="preserve"> </w:t>
      </w:r>
      <w:r>
        <w:t>возраста</w:t>
      </w:r>
      <w:r>
        <w:rPr>
          <w:spacing w:val="-6"/>
        </w:rPr>
        <w:t xml:space="preserve"> </w:t>
      </w:r>
      <w:r>
        <w:t>(от</w:t>
      </w:r>
      <w:r>
        <w:rPr>
          <w:spacing w:val="-4"/>
        </w:rPr>
        <w:t xml:space="preserve"> </w:t>
      </w:r>
      <w:r>
        <w:t>1 года до 2 лет)</w:t>
      </w:r>
    </w:p>
    <w:p w14:paraId="598FA210" w14:textId="5676D0A9" w:rsidR="002B3F7A" w:rsidRDefault="001B3B8A" w:rsidP="00E35F2C">
      <w:pPr>
        <w:pStyle w:val="a3"/>
        <w:ind w:left="132" w:right="561" w:firstLine="425"/>
      </w:pPr>
      <w:r>
        <w:t>Малые формы фольклора. «Большие ноги…», «Еду-еду к бабе, к деду…», «Как у нашего кота…», «Киска, киска, киска, брысь!..», «Курочка», «Наши уточки с утра…», «Пальчи</w:t>
      </w:r>
      <w:proofErr w:type="gramStart"/>
      <w:r>
        <w:t>к-</w:t>
      </w:r>
      <w:proofErr w:type="gramEnd"/>
      <w:r>
        <w:t xml:space="preserve"> мальчик…», «Петушок, петушок…», «Пошел кот под мосток…», «Радуга-дуга…».Русские народные сказки.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w:t>
      </w:r>
      <w:r>
        <w:rPr>
          <w:spacing w:val="-2"/>
        </w:rPr>
        <w:t>Булатова).</w:t>
      </w:r>
    </w:p>
    <w:p w14:paraId="76492F87" w14:textId="77777777" w:rsidR="002B3F7A" w:rsidRDefault="001B3B8A">
      <w:pPr>
        <w:pStyle w:val="a3"/>
        <w:ind w:left="558" w:firstLine="0"/>
      </w:pPr>
      <w:r>
        <w:t>Поэзия.</w:t>
      </w:r>
      <w:r>
        <w:rPr>
          <w:spacing w:val="65"/>
          <w:w w:val="150"/>
        </w:rPr>
        <w:t xml:space="preserve"> </w:t>
      </w:r>
      <w:r>
        <w:t>Александрова</w:t>
      </w:r>
      <w:r>
        <w:rPr>
          <w:spacing w:val="65"/>
          <w:w w:val="150"/>
        </w:rPr>
        <w:t xml:space="preserve"> </w:t>
      </w:r>
      <w:r>
        <w:t>З.Н.</w:t>
      </w:r>
      <w:r>
        <w:rPr>
          <w:spacing w:val="72"/>
          <w:w w:val="150"/>
        </w:rPr>
        <w:t xml:space="preserve"> </w:t>
      </w:r>
      <w:r>
        <w:t>«Прятки»,</w:t>
      </w:r>
      <w:r>
        <w:rPr>
          <w:spacing w:val="75"/>
          <w:w w:val="150"/>
        </w:rPr>
        <w:t xml:space="preserve"> </w:t>
      </w:r>
      <w:r>
        <w:t>«Топотушки»,</w:t>
      </w:r>
      <w:r>
        <w:rPr>
          <w:spacing w:val="70"/>
          <w:w w:val="150"/>
        </w:rPr>
        <w:t xml:space="preserve"> </w:t>
      </w:r>
      <w:r>
        <w:t>Барто</w:t>
      </w:r>
      <w:r>
        <w:rPr>
          <w:spacing w:val="65"/>
          <w:w w:val="150"/>
        </w:rPr>
        <w:t xml:space="preserve"> </w:t>
      </w:r>
      <w:r>
        <w:t>А.Л.</w:t>
      </w:r>
      <w:r>
        <w:rPr>
          <w:spacing w:val="74"/>
          <w:w w:val="150"/>
        </w:rPr>
        <w:t xml:space="preserve"> </w:t>
      </w:r>
      <w:r>
        <w:t>«Бычок»,</w:t>
      </w:r>
      <w:r>
        <w:rPr>
          <w:spacing w:val="75"/>
          <w:w w:val="150"/>
        </w:rPr>
        <w:t xml:space="preserve"> </w:t>
      </w:r>
      <w:r>
        <w:rPr>
          <w:spacing w:val="-2"/>
        </w:rPr>
        <w:t>«Мячик»,</w:t>
      </w:r>
    </w:p>
    <w:p w14:paraId="70B14793" w14:textId="77777777" w:rsidR="002B3F7A" w:rsidRDefault="001B3B8A">
      <w:pPr>
        <w:pStyle w:val="a3"/>
        <w:ind w:left="558" w:firstLine="0"/>
      </w:pPr>
      <w:r>
        <w:t>«Слон»,</w:t>
      </w:r>
      <w:r>
        <w:rPr>
          <w:spacing w:val="36"/>
        </w:rPr>
        <w:t xml:space="preserve"> </w:t>
      </w:r>
      <w:r>
        <w:t>«Мишка»,</w:t>
      </w:r>
      <w:r>
        <w:rPr>
          <w:spacing w:val="41"/>
        </w:rPr>
        <w:t xml:space="preserve"> </w:t>
      </w:r>
      <w:r>
        <w:t>«Грузовик»,</w:t>
      </w:r>
      <w:r>
        <w:rPr>
          <w:spacing w:val="39"/>
        </w:rPr>
        <w:t xml:space="preserve"> </w:t>
      </w:r>
      <w:r>
        <w:t>«Лошадка»,</w:t>
      </w:r>
      <w:r>
        <w:rPr>
          <w:spacing w:val="39"/>
        </w:rPr>
        <w:t xml:space="preserve"> </w:t>
      </w:r>
      <w:r>
        <w:t>«Кораблик»,</w:t>
      </w:r>
      <w:r>
        <w:rPr>
          <w:spacing w:val="39"/>
        </w:rPr>
        <w:t xml:space="preserve"> </w:t>
      </w:r>
      <w:r>
        <w:t>«Самолет»</w:t>
      </w:r>
      <w:r>
        <w:rPr>
          <w:spacing w:val="33"/>
        </w:rPr>
        <w:t xml:space="preserve"> </w:t>
      </w:r>
      <w:r>
        <w:t>(из</w:t>
      </w:r>
      <w:r>
        <w:rPr>
          <w:spacing w:val="35"/>
        </w:rPr>
        <w:t xml:space="preserve"> </w:t>
      </w:r>
      <w:r>
        <w:t>цикла</w:t>
      </w:r>
      <w:r>
        <w:rPr>
          <w:spacing w:val="36"/>
        </w:rPr>
        <w:t xml:space="preserve"> </w:t>
      </w:r>
      <w:r>
        <w:rPr>
          <w:spacing w:val="-2"/>
        </w:rPr>
        <w:t>«Игрушки»),</w:t>
      </w:r>
    </w:p>
    <w:p w14:paraId="5C13C438" w14:textId="77777777" w:rsidR="002B3F7A" w:rsidRDefault="001B3B8A">
      <w:pPr>
        <w:pStyle w:val="a3"/>
        <w:ind w:left="132" w:right="568" w:firstLine="0"/>
      </w:pPr>
      <w:r>
        <w:t>«Кто как кричит», «Птичка»; Берестов В.Д. «Курица с цыплятами», Благинина Е.А. «Аленушка», Жуковский</w:t>
      </w:r>
      <w:r>
        <w:rPr>
          <w:spacing w:val="40"/>
        </w:rPr>
        <w:t xml:space="preserve"> </w:t>
      </w:r>
      <w:r>
        <w:t>В.А.</w:t>
      </w:r>
      <w:r>
        <w:rPr>
          <w:spacing w:val="40"/>
        </w:rPr>
        <w:t xml:space="preserve"> </w:t>
      </w:r>
      <w:r>
        <w:t>«Птичка»,</w:t>
      </w:r>
      <w:r>
        <w:rPr>
          <w:spacing w:val="38"/>
        </w:rPr>
        <w:t xml:space="preserve"> </w:t>
      </w:r>
      <w:r>
        <w:t>Ивенсен</w:t>
      </w:r>
      <w:r>
        <w:rPr>
          <w:spacing w:val="36"/>
        </w:rPr>
        <w:t xml:space="preserve"> </w:t>
      </w:r>
      <w:r>
        <w:t>М.И.</w:t>
      </w:r>
      <w:r>
        <w:rPr>
          <w:spacing w:val="40"/>
        </w:rPr>
        <w:t xml:space="preserve"> </w:t>
      </w:r>
      <w:r>
        <w:t>«Поглядите,</w:t>
      </w:r>
      <w:r>
        <w:rPr>
          <w:spacing w:val="35"/>
        </w:rPr>
        <w:t xml:space="preserve"> </w:t>
      </w:r>
      <w:r>
        <w:t>зайка</w:t>
      </w:r>
      <w:r>
        <w:rPr>
          <w:spacing w:val="34"/>
        </w:rPr>
        <w:t xml:space="preserve"> </w:t>
      </w:r>
      <w:r>
        <w:t>плачет»,</w:t>
      </w:r>
      <w:r>
        <w:rPr>
          <w:spacing w:val="35"/>
        </w:rPr>
        <w:t xml:space="preserve"> </w:t>
      </w:r>
      <w:r>
        <w:t>Клокова</w:t>
      </w:r>
      <w:r>
        <w:rPr>
          <w:spacing w:val="34"/>
        </w:rPr>
        <w:t xml:space="preserve"> </w:t>
      </w:r>
      <w:r>
        <w:t>М.</w:t>
      </w:r>
      <w:r>
        <w:rPr>
          <w:spacing w:val="40"/>
        </w:rPr>
        <w:t xml:space="preserve"> </w:t>
      </w:r>
      <w:r>
        <w:t>«Мой</w:t>
      </w:r>
      <w:r>
        <w:rPr>
          <w:spacing w:val="38"/>
        </w:rPr>
        <w:t xml:space="preserve"> </w:t>
      </w:r>
      <w:r>
        <w:t>конь»,</w:t>
      </w:r>
    </w:p>
    <w:p w14:paraId="7D5B6EE2" w14:textId="77777777" w:rsidR="002B3F7A" w:rsidRDefault="001B3B8A">
      <w:pPr>
        <w:pStyle w:val="a3"/>
        <w:ind w:left="558" w:firstLine="0"/>
      </w:pPr>
      <w:r>
        <w:t>«Гоп-гоп»,</w:t>
      </w:r>
      <w:r>
        <w:rPr>
          <w:spacing w:val="53"/>
          <w:w w:val="150"/>
        </w:rPr>
        <w:t xml:space="preserve"> </w:t>
      </w:r>
      <w:r>
        <w:t>Лагздынь</w:t>
      </w:r>
      <w:r>
        <w:rPr>
          <w:spacing w:val="57"/>
          <w:w w:val="150"/>
        </w:rPr>
        <w:t xml:space="preserve"> </w:t>
      </w:r>
      <w:r>
        <w:t>Г.Р.</w:t>
      </w:r>
      <w:r>
        <w:rPr>
          <w:spacing w:val="58"/>
          <w:w w:val="150"/>
        </w:rPr>
        <w:t xml:space="preserve"> </w:t>
      </w:r>
      <w:r>
        <w:t>«Зайка,</w:t>
      </w:r>
      <w:r>
        <w:rPr>
          <w:spacing w:val="55"/>
          <w:w w:val="150"/>
        </w:rPr>
        <w:t xml:space="preserve"> </w:t>
      </w:r>
      <w:r>
        <w:t>зайка,</w:t>
      </w:r>
      <w:r>
        <w:rPr>
          <w:spacing w:val="56"/>
          <w:w w:val="150"/>
        </w:rPr>
        <w:t xml:space="preserve"> </w:t>
      </w:r>
      <w:r>
        <w:t>попляши!»,</w:t>
      </w:r>
      <w:r>
        <w:rPr>
          <w:spacing w:val="56"/>
          <w:w w:val="150"/>
        </w:rPr>
        <w:t xml:space="preserve"> </w:t>
      </w:r>
      <w:r>
        <w:t>Маршак</w:t>
      </w:r>
      <w:r>
        <w:rPr>
          <w:spacing w:val="57"/>
          <w:w w:val="150"/>
        </w:rPr>
        <w:t xml:space="preserve"> </w:t>
      </w:r>
      <w:r>
        <w:t>С.Я.</w:t>
      </w:r>
      <w:r>
        <w:rPr>
          <w:spacing w:val="61"/>
          <w:w w:val="150"/>
        </w:rPr>
        <w:t xml:space="preserve"> </w:t>
      </w:r>
      <w:r>
        <w:t>«Слон»,</w:t>
      </w:r>
      <w:r>
        <w:rPr>
          <w:spacing w:val="63"/>
          <w:w w:val="150"/>
        </w:rPr>
        <w:t xml:space="preserve"> </w:t>
      </w:r>
      <w:r>
        <w:rPr>
          <w:spacing w:val="-2"/>
        </w:rPr>
        <w:t>«Тигренок»,</w:t>
      </w:r>
    </w:p>
    <w:p w14:paraId="37B9CC70" w14:textId="77777777" w:rsidR="002B3F7A" w:rsidRDefault="001B3B8A">
      <w:pPr>
        <w:pStyle w:val="a3"/>
        <w:ind w:left="132" w:right="561" w:firstLine="0"/>
      </w:pPr>
      <w:r>
        <w:t>«Совята» (из цикла «Детки в клетке»), Орлова А. «Пальчики-мальчики», Стрельникова К. «Кряк- кряк», Токмакова И.П. «Баиньки», Усачев А. «Рукавичка».</w:t>
      </w:r>
    </w:p>
    <w:p w14:paraId="6DE4B3BC" w14:textId="77777777" w:rsidR="002B3F7A" w:rsidRDefault="001B3B8A">
      <w:pPr>
        <w:pStyle w:val="a3"/>
        <w:ind w:left="132" w:right="563" w:firstLine="425"/>
      </w:pPr>
      <w: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79D02556" w14:textId="77777777" w:rsidR="002B3F7A" w:rsidRDefault="001B3B8A">
      <w:pPr>
        <w:pStyle w:val="5"/>
        <w:spacing w:before="1"/>
        <w:ind w:left="558"/>
      </w:pPr>
      <w:r>
        <w:t>Первая</w:t>
      </w:r>
      <w:r>
        <w:rPr>
          <w:spacing w:val="-3"/>
        </w:rPr>
        <w:t xml:space="preserve"> </w:t>
      </w:r>
      <w:r>
        <w:t>младшая</w:t>
      </w:r>
      <w:r>
        <w:rPr>
          <w:spacing w:val="-2"/>
        </w:rPr>
        <w:t xml:space="preserve"> </w:t>
      </w:r>
      <w:r>
        <w:t>группа</w:t>
      </w:r>
      <w:r>
        <w:rPr>
          <w:spacing w:val="-4"/>
        </w:rPr>
        <w:t xml:space="preserve"> </w:t>
      </w:r>
      <w:r>
        <w:t>(от 2</w:t>
      </w:r>
      <w:r>
        <w:rPr>
          <w:spacing w:val="-5"/>
        </w:rPr>
        <w:t xml:space="preserve"> </w:t>
      </w:r>
      <w:r>
        <w:t>до</w:t>
      </w:r>
      <w:r>
        <w:rPr>
          <w:spacing w:val="-3"/>
        </w:rPr>
        <w:t xml:space="preserve"> </w:t>
      </w:r>
      <w:r>
        <w:t>3</w:t>
      </w:r>
      <w:r>
        <w:rPr>
          <w:spacing w:val="-4"/>
        </w:rPr>
        <w:t xml:space="preserve"> лет)</w:t>
      </w:r>
    </w:p>
    <w:p w14:paraId="41353FC4" w14:textId="77777777" w:rsidR="002B3F7A" w:rsidRDefault="001B3B8A">
      <w:pPr>
        <w:spacing w:before="41" w:line="276" w:lineRule="exact"/>
        <w:ind w:left="558"/>
        <w:jc w:val="both"/>
        <w:rPr>
          <w:sz w:val="24"/>
        </w:rPr>
      </w:pPr>
      <w:r>
        <w:rPr>
          <w:i/>
          <w:sz w:val="24"/>
        </w:rPr>
        <w:t>Малые</w:t>
      </w:r>
      <w:r>
        <w:rPr>
          <w:i/>
          <w:spacing w:val="36"/>
          <w:sz w:val="24"/>
        </w:rPr>
        <w:t xml:space="preserve"> </w:t>
      </w:r>
      <w:r>
        <w:rPr>
          <w:i/>
          <w:sz w:val="24"/>
        </w:rPr>
        <w:t>формы</w:t>
      </w:r>
      <w:r>
        <w:rPr>
          <w:i/>
          <w:spacing w:val="45"/>
          <w:sz w:val="24"/>
        </w:rPr>
        <w:t xml:space="preserve"> </w:t>
      </w:r>
      <w:r>
        <w:rPr>
          <w:i/>
          <w:sz w:val="24"/>
        </w:rPr>
        <w:t>фольклора.</w:t>
      </w:r>
      <w:r>
        <w:rPr>
          <w:i/>
          <w:spacing w:val="57"/>
          <w:sz w:val="24"/>
        </w:rPr>
        <w:t xml:space="preserve"> </w:t>
      </w:r>
      <w:r>
        <w:rPr>
          <w:sz w:val="24"/>
        </w:rPr>
        <w:t>«А</w:t>
      </w:r>
      <w:r>
        <w:rPr>
          <w:spacing w:val="45"/>
          <w:sz w:val="24"/>
        </w:rPr>
        <w:t xml:space="preserve"> </w:t>
      </w:r>
      <w:r>
        <w:rPr>
          <w:sz w:val="24"/>
        </w:rPr>
        <w:t>баиньки-баиньки»,</w:t>
      </w:r>
      <w:r>
        <w:rPr>
          <w:spacing w:val="54"/>
          <w:sz w:val="24"/>
        </w:rPr>
        <w:t xml:space="preserve"> </w:t>
      </w:r>
      <w:r>
        <w:rPr>
          <w:sz w:val="24"/>
        </w:rPr>
        <w:t>«Бежала</w:t>
      </w:r>
      <w:r>
        <w:rPr>
          <w:spacing w:val="46"/>
          <w:sz w:val="24"/>
        </w:rPr>
        <w:t xml:space="preserve"> </w:t>
      </w:r>
      <w:r>
        <w:rPr>
          <w:sz w:val="24"/>
        </w:rPr>
        <w:t>лесочком</w:t>
      </w:r>
      <w:r>
        <w:rPr>
          <w:spacing w:val="46"/>
          <w:sz w:val="24"/>
        </w:rPr>
        <w:t xml:space="preserve"> </w:t>
      </w:r>
      <w:r>
        <w:rPr>
          <w:sz w:val="24"/>
        </w:rPr>
        <w:t>лиса</w:t>
      </w:r>
      <w:r>
        <w:rPr>
          <w:spacing w:val="40"/>
          <w:sz w:val="24"/>
        </w:rPr>
        <w:t xml:space="preserve"> </w:t>
      </w:r>
      <w:r>
        <w:rPr>
          <w:sz w:val="24"/>
        </w:rPr>
        <w:t>с</w:t>
      </w:r>
      <w:r>
        <w:rPr>
          <w:spacing w:val="41"/>
          <w:sz w:val="24"/>
        </w:rPr>
        <w:t xml:space="preserve"> </w:t>
      </w:r>
      <w:r>
        <w:rPr>
          <w:spacing w:val="-2"/>
          <w:sz w:val="24"/>
        </w:rPr>
        <w:t>кузовочком…»,</w:t>
      </w:r>
    </w:p>
    <w:p w14:paraId="32DC0EDB" w14:textId="77777777" w:rsidR="002B3F7A" w:rsidRDefault="001B3B8A">
      <w:pPr>
        <w:ind w:left="132"/>
      </w:pPr>
      <w:r>
        <w:t>«Большие</w:t>
      </w:r>
      <w:r>
        <w:rPr>
          <w:spacing w:val="69"/>
        </w:rPr>
        <w:t xml:space="preserve"> </w:t>
      </w:r>
      <w:r>
        <w:t>ноги»,</w:t>
      </w:r>
      <w:r>
        <w:rPr>
          <w:spacing w:val="70"/>
        </w:rPr>
        <w:t xml:space="preserve"> </w:t>
      </w:r>
      <w:r>
        <w:t>«Водичка,</w:t>
      </w:r>
      <w:r>
        <w:rPr>
          <w:spacing w:val="69"/>
        </w:rPr>
        <w:t xml:space="preserve"> </w:t>
      </w:r>
      <w:r>
        <w:t>водичка»,</w:t>
      </w:r>
      <w:r>
        <w:rPr>
          <w:spacing w:val="70"/>
        </w:rPr>
        <w:t xml:space="preserve"> </w:t>
      </w:r>
      <w:r>
        <w:t>«Вот</w:t>
      </w:r>
      <w:r>
        <w:rPr>
          <w:spacing w:val="67"/>
        </w:rPr>
        <w:t xml:space="preserve"> </w:t>
      </w:r>
      <w:r>
        <w:t>и</w:t>
      </w:r>
      <w:r>
        <w:rPr>
          <w:spacing w:val="67"/>
        </w:rPr>
        <w:t xml:space="preserve"> </w:t>
      </w:r>
      <w:r>
        <w:t>люди</w:t>
      </w:r>
      <w:r>
        <w:rPr>
          <w:spacing w:val="66"/>
        </w:rPr>
        <w:t xml:space="preserve"> </w:t>
      </w:r>
      <w:r>
        <w:t>спят»,</w:t>
      </w:r>
      <w:r>
        <w:rPr>
          <w:spacing w:val="70"/>
        </w:rPr>
        <w:t xml:space="preserve"> </w:t>
      </w:r>
      <w:r>
        <w:t>«Дождик,</w:t>
      </w:r>
      <w:r>
        <w:rPr>
          <w:spacing w:val="65"/>
        </w:rPr>
        <w:t xml:space="preserve"> </w:t>
      </w:r>
      <w:r>
        <w:t>дождик,</w:t>
      </w:r>
      <w:r>
        <w:rPr>
          <w:spacing w:val="69"/>
        </w:rPr>
        <w:t xml:space="preserve"> </w:t>
      </w:r>
      <w:r>
        <w:t>полно</w:t>
      </w:r>
      <w:r>
        <w:rPr>
          <w:spacing w:val="67"/>
        </w:rPr>
        <w:t xml:space="preserve"> </w:t>
      </w:r>
      <w:r>
        <w:t>лить…»,</w:t>
      </w:r>
      <w:r>
        <w:rPr>
          <w:spacing w:val="73"/>
        </w:rPr>
        <w:t xml:space="preserve"> </w:t>
      </w:r>
      <w:r>
        <w:t>«Заяц Егорка…»,</w:t>
      </w:r>
      <w:r>
        <w:rPr>
          <w:spacing w:val="36"/>
        </w:rPr>
        <w:t xml:space="preserve"> </w:t>
      </w:r>
      <w:r>
        <w:t>«Идет</w:t>
      </w:r>
      <w:r>
        <w:rPr>
          <w:spacing w:val="35"/>
        </w:rPr>
        <w:t xml:space="preserve"> </w:t>
      </w:r>
      <w:r>
        <w:t>коза</w:t>
      </w:r>
      <w:r>
        <w:rPr>
          <w:spacing w:val="36"/>
        </w:rPr>
        <w:t xml:space="preserve"> </w:t>
      </w:r>
      <w:r>
        <w:t>рогатая»,</w:t>
      </w:r>
      <w:r>
        <w:rPr>
          <w:spacing w:val="39"/>
        </w:rPr>
        <w:t xml:space="preserve"> </w:t>
      </w:r>
      <w:r>
        <w:t>«Из-за</w:t>
      </w:r>
      <w:r>
        <w:rPr>
          <w:spacing w:val="36"/>
        </w:rPr>
        <w:t xml:space="preserve"> </w:t>
      </w:r>
      <w:r>
        <w:t>леса,</w:t>
      </w:r>
      <w:r>
        <w:rPr>
          <w:spacing w:val="37"/>
        </w:rPr>
        <w:t xml:space="preserve"> </w:t>
      </w:r>
      <w:r>
        <w:t>из-за</w:t>
      </w:r>
      <w:r>
        <w:rPr>
          <w:spacing w:val="36"/>
        </w:rPr>
        <w:t xml:space="preserve"> </w:t>
      </w:r>
      <w:r>
        <w:t>гор…»,</w:t>
      </w:r>
      <w:r>
        <w:rPr>
          <w:spacing w:val="39"/>
        </w:rPr>
        <w:t xml:space="preserve"> </w:t>
      </w:r>
      <w:r>
        <w:t>«Катя,</w:t>
      </w:r>
      <w:r>
        <w:rPr>
          <w:spacing w:val="38"/>
        </w:rPr>
        <w:t xml:space="preserve"> </w:t>
      </w:r>
      <w:r>
        <w:t>Катя…»,</w:t>
      </w:r>
      <w:r>
        <w:rPr>
          <w:spacing w:val="38"/>
        </w:rPr>
        <w:t xml:space="preserve"> </w:t>
      </w:r>
      <w:r>
        <w:t>«Кисонька-</w:t>
      </w:r>
      <w:r>
        <w:rPr>
          <w:spacing w:val="35"/>
        </w:rPr>
        <w:t xml:space="preserve"> </w:t>
      </w:r>
      <w:r>
        <w:rPr>
          <w:spacing w:val="-2"/>
        </w:rPr>
        <w:t>мурысонька…»,</w:t>
      </w:r>
    </w:p>
    <w:p w14:paraId="3F32BA6E" w14:textId="77777777" w:rsidR="002B3F7A" w:rsidRDefault="001B3B8A">
      <w:pPr>
        <w:ind w:left="132" w:right="563"/>
      </w:pPr>
      <w:r>
        <w:t>«Наша</w:t>
      </w:r>
      <w:r>
        <w:rPr>
          <w:spacing w:val="-7"/>
        </w:rPr>
        <w:t xml:space="preserve"> </w:t>
      </w:r>
      <w:r>
        <w:t>Маша</w:t>
      </w:r>
      <w:r>
        <w:rPr>
          <w:spacing w:val="-8"/>
        </w:rPr>
        <w:t xml:space="preserve"> </w:t>
      </w:r>
      <w:r>
        <w:t>маленька…»,</w:t>
      </w:r>
      <w:r>
        <w:rPr>
          <w:spacing w:val="-5"/>
        </w:rPr>
        <w:t xml:space="preserve"> </w:t>
      </w:r>
      <w:r>
        <w:t>«Наши</w:t>
      </w:r>
      <w:r>
        <w:rPr>
          <w:spacing w:val="-8"/>
        </w:rPr>
        <w:t xml:space="preserve"> </w:t>
      </w:r>
      <w:r>
        <w:t>уточки</w:t>
      </w:r>
      <w:r>
        <w:rPr>
          <w:spacing w:val="-8"/>
        </w:rPr>
        <w:t xml:space="preserve"> </w:t>
      </w:r>
      <w:r>
        <w:t>с</w:t>
      </w:r>
      <w:r>
        <w:rPr>
          <w:spacing w:val="-8"/>
        </w:rPr>
        <w:t xml:space="preserve"> </w:t>
      </w:r>
      <w:r>
        <w:t>утра»,</w:t>
      </w:r>
      <w:r>
        <w:rPr>
          <w:spacing w:val="-5"/>
        </w:rPr>
        <w:t xml:space="preserve"> </w:t>
      </w:r>
      <w:r>
        <w:t>«Огуречик,</w:t>
      </w:r>
      <w:r>
        <w:rPr>
          <w:spacing w:val="-7"/>
        </w:rPr>
        <w:t xml:space="preserve"> </w:t>
      </w:r>
      <w:r>
        <w:t>огуречик…»,</w:t>
      </w:r>
      <w:r>
        <w:rPr>
          <w:spacing w:val="-7"/>
        </w:rPr>
        <w:t xml:space="preserve"> </w:t>
      </w:r>
      <w:r>
        <w:t>«Ой</w:t>
      </w:r>
      <w:r>
        <w:rPr>
          <w:spacing w:val="-9"/>
        </w:rPr>
        <w:t xml:space="preserve"> </w:t>
      </w:r>
      <w:r>
        <w:t>ду-ду,</w:t>
      </w:r>
      <w:r>
        <w:rPr>
          <w:spacing w:val="26"/>
        </w:rPr>
        <w:t xml:space="preserve"> </w:t>
      </w:r>
      <w:r>
        <w:t>ду-ду,</w:t>
      </w:r>
      <w:r>
        <w:rPr>
          <w:spacing w:val="26"/>
        </w:rPr>
        <w:t xml:space="preserve"> </w:t>
      </w:r>
      <w:r>
        <w:t>ду-ду!</w:t>
      </w:r>
      <w:r>
        <w:rPr>
          <w:spacing w:val="29"/>
        </w:rPr>
        <w:t xml:space="preserve"> </w:t>
      </w:r>
      <w:r>
        <w:t>Сидит ворон</w:t>
      </w:r>
      <w:r>
        <w:rPr>
          <w:spacing w:val="24"/>
        </w:rPr>
        <w:t xml:space="preserve"> </w:t>
      </w:r>
      <w:r>
        <w:t>на</w:t>
      </w:r>
      <w:r>
        <w:rPr>
          <w:spacing w:val="25"/>
        </w:rPr>
        <w:t xml:space="preserve"> </w:t>
      </w:r>
      <w:r>
        <w:t>дубу»,</w:t>
      </w:r>
      <w:r>
        <w:rPr>
          <w:spacing w:val="32"/>
        </w:rPr>
        <w:t xml:space="preserve"> </w:t>
      </w:r>
      <w:r>
        <w:t>«Поехали,</w:t>
      </w:r>
      <w:r>
        <w:rPr>
          <w:spacing w:val="24"/>
        </w:rPr>
        <w:t xml:space="preserve"> </w:t>
      </w:r>
      <w:r>
        <w:t>поехали»,</w:t>
      </w:r>
      <w:r>
        <w:rPr>
          <w:spacing w:val="34"/>
        </w:rPr>
        <w:t xml:space="preserve"> </w:t>
      </w:r>
      <w:r>
        <w:t>«Пошел</w:t>
      </w:r>
      <w:r>
        <w:rPr>
          <w:spacing w:val="27"/>
        </w:rPr>
        <w:t xml:space="preserve"> </w:t>
      </w:r>
      <w:r>
        <w:t>котик</w:t>
      </w:r>
      <w:r>
        <w:rPr>
          <w:spacing w:val="28"/>
        </w:rPr>
        <w:t xml:space="preserve"> </w:t>
      </w:r>
      <w:r>
        <w:t>на</w:t>
      </w:r>
      <w:r>
        <w:rPr>
          <w:spacing w:val="25"/>
        </w:rPr>
        <w:t xml:space="preserve"> </w:t>
      </w:r>
      <w:r>
        <w:t>Торжок…»,</w:t>
      </w:r>
      <w:r>
        <w:rPr>
          <w:spacing w:val="-4"/>
        </w:rPr>
        <w:t xml:space="preserve"> </w:t>
      </w:r>
      <w:r>
        <w:t>«</w:t>
      </w:r>
      <w:proofErr w:type="gramStart"/>
      <w:r>
        <w:t>Тили-бом</w:t>
      </w:r>
      <w:proofErr w:type="gramEnd"/>
      <w:r>
        <w:t>!...»,</w:t>
      </w:r>
      <w:r>
        <w:rPr>
          <w:spacing w:val="-3"/>
        </w:rPr>
        <w:t xml:space="preserve"> </w:t>
      </w:r>
      <w:r>
        <w:t>«Уж</w:t>
      </w:r>
      <w:r>
        <w:rPr>
          <w:spacing w:val="-10"/>
        </w:rPr>
        <w:t xml:space="preserve"> </w:t>
      </w:r>
      <w:r>
        <w:t>ты,</w:t>
      </w:r>
      <w:r>
        <w:rPr>
          <w:spacing w:val="-13"/>
        </w:rPr>
        <w:t xml:space="preserve"> </w:t>
      </w:r>
      <w:r>
        <w:t>радуга-</w:t>
      </w:r>
      <w:r>
        <w:rPr>
          <w:spacing w:val="-2"/>
        </w:rPr>
        <w:t>дуга»,</w:t>
      </w:r>
    </w:p>
    <w:p w14:paraId="1826E3C2" w14:textId="77777777" w:rsidR="002B3F7A" w:rsidRDefault="001B3B8A">
      <w:pPr>
        <w:spacing w:before="1"/>
        <w:ind w:left="132"/>
      </w:pPr>
      <w:r>
        <w:t>«Улитка,</w:t>
      </w:r>
      <w:r>
        <w:rPr>
          <w:spacing w:val="-9"/>
        </w:rPr>
        <w:t xml:space="preserve"> </w:t>
      </w:r>
      <w:r>
        <w:t>улитка…»,</w:t>
      </w:r>
      <w:r>
        <w:rPr>
          <w:spacing w:val="-5"/>
        </w:rPr>
        <w:t xml:space="preserve"> </w:t>
      </w:r>
      <w:r>
        <w:t>«Чики,</w:t>
      </w:r>
      <w:r>
        <w:rPr>
          <w:spacing w:val="-8"/>
        </w:rPr>
        <w:t xml:space="preserve"> </w:t>
      </w:r>
      <w:r>
        <w:t>чики,</w:t>
      </w:r>
      <w:r>
        <w:rPr>
          <w:spacing w:val="-12"/>
        </w:rPr>
        <w:t xml:space="preserve"> </w:t>
      </w:r>
      <w:r>
        <w:rPr>
          <w:spacing w:val="-2"/>
        </w:rPr>
        <w:t>кички…».</w:t>
      </w:r>
    </w:p>
    <w:p w14:paraId="26FC3C21" w14:textId="77777777" w:rsidR="002B3F7A" w:rsidRDefault="001B3B8A">
      <w:pPr>
        <w:pStyle w:val="a3"/>
        <w:spacing w:before="2"/>
        <w:ind w:left="132" w:right="560" w:firstLine="425"/>
      </w:pPr>
      <w:r>
        <w:rPr>
          <w:i/>
        </w:rPr>
        <w:t>Русские народные сказки</w:t>
      </w:r>
      <w:r>
        <w:t>. «Заюшкина избушка» (обработка О. Капицы), «Как коза избушку построила» (обработка М.А. Булатова), «Кот, петух и лиса»</w:t>
      </w:r>
      <w:r>
        <w:rPr>
          <w:spacing w:val="-1"/>
        </w:rPr>
        <w:t xml:space="preserve"> </w:t>
      </w:r>
      <w:r>
        <w:t>(обработка М. Боголюбской), «Лиса и заяц» (обработка В. Даля), «Маша и медведь» (обработка М.А. Булатова), «Снегурушка и лиса» (обработка А.Н. Толстого).</w:t>
      </w:r>
    </w:p>
    <w:p w14:paraId="359B8FBC" w14:textId="77777777" w:rsidR="002B3F7A" w:rsidRDefault="001B3B8A">
      <w:pPr>
        <w:pStyle w:val="a3"/>
        <w:ind w:left="132" w:right="561" w:firstLine="425"/>
      </w:pPr>
      <w:r>
        <w:rPr>
          <w:i/>
        </w:rPr>
        <w:t xml:space="preserve">Фольклор народов мира. </w:t>
      </w:r>
      <w:r>
        <w:t xml:space="preserve">«Бу-бу, я рогатый», лит. сказка (обработка Ю. Григорьева); «В гостях у королевы», «Разговор», англ. нар. песенки (пер. и обработка С. Маршака); «Ой ты заюшка- пострел…», пер. с молд. И. Токмаковой; «Снегирек», пер. с нем. В. Викторова, «Три веселых </w:t>
      </w:r>
      <w:r>
        <w:lastRenderedPageBreak/>
        <w:t>братца», пер.</w:t>
      </w:r>
      <w:r>
        <w:rPr>
          <w:spacing w:val="-1"/>
        </w:rPr>
        <w:t xml:space="preserve"> </w:t>
      </w:r>
      <w:r>
        <w:t>с</w:t>
      </w:r>
      <w:r>
        <w:rPr>
          <w:spacing w:val="-2"/>
        </w:rPr>
        <w:t xml:space="preserve"> </w:t>
      </w:r>
      <w:r>
        <w:t>нем.</w:t>
      </w:r>
      <w:r>
        <w:rPr>
          <w:spacing w:val="-1"/>
        </w:rPr>
        <w:t xml:space="preserve"> </w:t>
      </w:r>
      <w:r>
        <w:t>Л.</w:t>
      </w:r>
      <w:r>
        <w:rPr>
          <w:spacing w:val="-4"/>
        </w:rPr>
        <w:t xml:space="preserve"> </w:t>
      </w:r>
      <w:r>
        <w:t>Яхнина; «Ты,</w:t>
      </w:r>
      <w:r>
        <w:rPr>
          <w:spacing w:val="-1"/>
        </w:rPr>
        <w:t xml:space="preserve"> </w:t>
      </w:r>
      <w:r>
        <w:t>собачка,</w:t>
      </w:r>
      <w:r>
        <w:rPr>
          <w:spacing w:val="-1"/>
        </w:rPr>
        <w:t xml:space="preserve"> </w:t>
      </w:r>
      <w:r>
        <w:t>не</w:t>
      </w:r>
      <w:r>
        <w:rPr>
          <w:spacing w:val="-2"/>
        </w:rPr>
        <w:t xml:space="preserve"> </w:t>
      </w:r>
      <w:r>
        <w:t>лай…», пер.</w:t>
      </w:r>
      <w:r>
        <w:rPr>
          <w:spacing w:val="-1"/>
        </w:rPr>
        <w:t xml:space="preserve"> </w:t>
      </w:r>
      <w:r>
        <w:t>с</w:t>
      </w:r>
      <w:r>
        <w:rPr>
          <w:spacing w:val="-2"/>
        </w:rPr>
        <w:t xml:space="preserve"> </w:t>
      </w:r>
      <w:r>
        <w:t>молд.</w:t>
      </w:r>
      <w:r>
        <w:rPr>
          <w:spacing w:val="-1"/>
        </w:rPr>
        <w:t xml:space="preserve"> </w:t>
      </w:r>
      <w:r>
        <w:t>И.</w:t>
      </w:r>
      <w:r>
        <w:rPr>
          <w:spacing w:val="-1"/>
        </w:rPr>
        <w:t xml:space="preserve"> </w:t>
      </w:r>
      <w:r>
        <w:t>Токмаковой; «У</w:t>
      </w:r>
      <w:r>
        <w:rPr>
          <w:spacing w:val="-1"/>
        </w:rPr>
        <w:t xml:space="preserve"> </w:t>
      </w:r>
      <w:r>
        <w:t>солнышка в гостях», словацк. нар. сказка (пер. и обраб. С. Могилевской и Л. Зориной).</w:t>
      </w:r>
    </w:p>
    <w:p w14:paraId="2BE5FFA8" w14:textId="77777777" w:rsidR="002B3F7A" w:rsidRDefault="001B3B8A">
      <w:pPr>
        <w:ind w:left="558"/>
        <w:jc w:val="both"/>
        <w:rPr>
          <w:i/>
          <w:sz w:val="24"/>
        </w:rPr>
      </w:pPr>
      <w:r>
        <w:rPr>
          <w:i/>
          <w:sz w:val="24"/>
        </w:rPr>
        <w:t>Произведения</w:t>
      </w:r>
      <w:r>
        <w:rPr>
          <w:i/>
          <w:spacing w:val="-10"/>
          <w:sz w:val="24"/>
        </w:rPr>
        <w:t xml:space="preserve"> </w:t>
      </w:r>
      <w:r>
        <w:rPr>
          <w:i/>
          <w:sz w:val="24"/>
        </w:rPr>
        <w:t>поэтов</w:t>
      </w:r>
      <w:r>
        <w:rPr>
          <w:i/>
          <w:spacing w:val="-7"/>
          <w:sz w:val="24"/>
        </w:rPr>
        <w:t xml:space="preserve"> </w:t>
      </w:r>
      <w:r>
        <w:rPr>
          <w:i/>
          <w:sz w:val="24"/>
        </w:rPr>
        <w:t>и</w:t>
      </w:r>
      <w:r>
        <w:rPr>
          <w:i/>
          <w:spacing w:val="-2"/>
          <w:sz w:val="24"/>
        </w:rPr>
        <w:t xml:space="preserve"> </w:t>
      </w:r>
      <w:r>
        <w:rPr>
          <w:i/>
          <w:sz w:val="24"/>
        </w:rPr>
        <w:t>писателей</w:t>
      </w:r>
      <w:r>
        <w:rPr>
          <w:i/>
          <w:spacing w:val="-6"/>
          <w:sz w:val="24"/>
        </w:rPr>
        <w:t xml:space="preserve"> </w:t>
      </w:r>
      <w:r>
        <w:rPr>
          <w:i/>
          <w:spacing w:val="-2"/>
          <w:sz w:val="24"/>
        </w:rPr>
        <w:t>России</w:t>
      </w:r>
    </w:p>
    <w:p w14:paraId="318D9A23" w14:textId="77777777" w:rsidR="002B3F7A" w:rsidRDefault="001B3B8A">
      <w:pPr>
        <w:pStyle w:val="a3"/>
        <w:ind w:left="558" w:firstLine="0"/>
      </w:pPr>
      <w:r>
        <w:rPr>
          <w:i/>
        </w:rPr>
        <w:t>Поэзия.</w:t>
      </w:r>
      <w:r>
        <w:rPr>
          <w:i/>
          <w:spacing w:val="47"/>
        </w:rPr>
        <w:t xml:space="preserve"> </w:t>
      </w:r>
      <w:r>
        <w:t>Аким</w:t>
      </w:r>
      <w:r>
        <w:rPr>
          <w:spacing w:val="45"/>
        </w:rPr>
        <w:t xml:space="preserve"> </w:t>
      </w:r>
      <w:r>
        <w:t>Я.Л.</w:t>
      </w:r>
      <w:r>
        <w:rPr>
          <w:spacing w:val="53"/>
        </w:rPr>
        <w:t xml:space="preserve"> </w:t>
      </w:r>
      <w:r>
        <w:t>«Мама»;</w:t>
      </w:r>
      <w:r>
        <w:rPr>
          <w:spacing w:val="53"/>
        </w:rPr>
        <w:t xml:space="preserve"> </w:t>
      </w:r>
      <w:r>
        <w:t>Александрова</w:t>
      </w:r>
      <w:r>
        <w:rPr>
          <w:spacing w:val="47"/>
        </w:rPr>
        <w:t xml:space="preserve"> </w:t>
      </w:r>
      <w:r>
        <w:t>З.Н.</w:t>
      </w:r>
      <w:r>
        <w:rPr>
          <w:spacing w:val="55"/>
        </w:rPr>
        <w:t xml:space="preserve"> </w:t>
      </w:r>
      <w:r>
        <w:t>«Гули-гули»,</w:t>
      </w:r>
      <w:r>
        <w:rPr>
          <w:spacing w:val="59"/>
        </w:rPr>
        <w:t xml:space="preserve"> </w:t>
      </w:r>
      <w:r>
        <w:t>«Арбуз»;</w:t>
      </w:r>
      <w:r>
        <w:rPr>
          <w:spacing w:val="54"/>
        </w:rPr>
        <w:t xml:space="preserve"> </w:t>
      </w:r>
      <w:r>
        <w:t>Барто</w:t>
      </w:r>
      <w:r>
        <w:rPr>
          <w:spacing w:val="48"/>
        </w:rPr>
        <w:t xml:space="preserve"> </w:t>
      </w:r>
      <w:r>
        <w:t>А.,</w:t>
      </w:r>
      <w:r>
        <w:rPr>
          <w:spacing w:val="47"/>
        </w:rPr>
        <w:t xml:space="preserve"> </w:t>
      </w:r>
      <w:r>
        <w:t>Барто</w:t>
      </w:r>
      <w:r>
        <w:rPr>
          <w:spacing w:val="51"/>
        </w:rPr>
        <w:t xml:space="preserve"> </w:t>
      </w:r>
      <w:r>
        <w:rPr>
          <w:spacing w:val="-5"/>
        </w:rPr>
        <w:t>П.</w:t>
      </w:r>
    </w:p>
    <w:p w14:paraId="205EFCD8" w14:textId="77777777" w:rsidR="002B3F7A" w:rsidRDefault="001B3B8A">
      <w:pPr>
        <w:pStyle w:val="a3"/>
        <w:ind w:left="132" w:firstLine="0"/>
      </w:pPr>
      <w:r>
        <w:t>«Девочка-рѐвушка»;</w:t>
      </w:r>
      <w:r>
        <w:rPr>
          <w:spacing w:val="73"/>
        </w:rPr>
        <w:t xml:space="preserve"> </w:t>
      </w:r>
      <w:r>
        <w:t>Берестов</w:t>
      </w:r>
      <w:r>
        <w:rPr>
          <w:spacing w:val="74"/>
        </w:rPr>
        <w:t xml:space="preserve"> </w:t>
      </w:r>
      <w:r>
        <w:t>В.Д.</w:t>
      </w:r>
      <w:r>
        <w:rPr>
          <w:spacing w:val="77"/>
        </w:rPr>
        <w:t xml:space="preserve"> </w:t>
      </w:r>
      <w:r>
        <w:t>«Веселое</w:t>
      </w:r>
      <w:r>
        <w:rPr>
          <w:spacing w:val="68"/>
        </w:rPr>
        <w:t xml:space="preserve"> </w:t>
      </w:r>
      <w:r>
        <w:t>лето»,</w:t>
      </w:r>
      <w:r>
        <w:rPr>
          <w:spacing w:val="78"/>
        </w:rPr>
        <w:t xml:space="preserve"> </w:t>
      </w:r>
      <w:r>
        <w:t>«Мишка,</w:t>
      </w:r>
      <w:r>
        <w:rPr>
          <w:spacing w:val="71"/>
        </w:rPr>
        <w:t xml:space="preserve"> </w:t>
      </w:r>
      <w:r>
        <w:t>мишка,</w:t>
      </w:r>
      <w:r>
        <w:rPr>
          <w:spacing w:val="69"/>
        </w:rPr>
        <w:t xml:space="preserve"> </w:t>
      </w:r>
      <w:r>
        <w:t>лежебока»,</w:t>
      </w:r>
      <w:r>
        <w:rPr>
          <w:spacing w:val="79"/>
        </w:rPr>
        <w:t xml:space="preserve"> </w:t>
      </w:r>
      <w:r>
        <w:rPr>
          <w:spacing w:val="-2"/>
        </w:rPr>
        <w:t>«Котенок»,</w:t>
      </w:r>
    </w:p>
    <w:p w14:paraId="7716B2EC" w14:textId="77777777" w:rsidR="002B3F7A" w:rsidRDefault="001B3B8A">
      <w:pPr>
        <w:pStyle w:val="a3"/>
        <w:ind w:left="132" w:right="564" w:firstLine="0"/>
      </w:pPr>
      <w:r>
        <w:t>«Воробушки»; Введенский А.И. «Мышка»; Лагздынь Г.Р. «Петушок»; Лермонтов М.Ю. «Спи, младенец…» (из стихотворения «Казачья колыбельная»); Маршак С.Я. «Сказка о глупом мышонке»;</w:t>
      </w:r>
      <w:r>
        <w:rPr>
          <w:spacing w:val="-10"/>
        </w:rPr>
        <w:t xml:space="preserve"> </w:t>
      </w:r>
      <w:r>
        <w:t>Мошковская</w:t>
      </w:r>
      <w:r>
        <w:rPr>
          <w:spacing w:val="-11"/>
        </w:rPr>
        <w:t xml:space="preserve"> </w:t>
      </w:r>
      <w:r>
        <w:t>Э.Э.</w:t>
      </w:r>
      <w:r>
        <w:rPr>
          <w:spacing w:val="-4"/>
        </w:rPr>
        <w:t xml:space="preserve"> </w:t>
      </w:r>
      <w:r>
        <w:t>«Приказ»</w:t>
      </w:r>
      <w:r>
        <w:rPr>
          <w:spacing w:val="-14"/>
        </w:rPr>
        <w:t xml:space="preserve"> </w:t>
      </w:r>
      <w:r>
        <w:t>(в</w:t>
      </w:r>
      <w:r>
        <w:rPr>
          <w:spacing w:val="-6"/>
        </w:rPr>
        <w:t xml:space="preserve"> </w:t>
      </w:r>
      <w:r>
        <w:t>сокр.),</w:t>
      </w:r>
      <w:r>
        <w:rPr>
          <w:spacing w:val="-7"/>
        </w:rPr>
        <w:t xml:space="preserve"> </w:t>
      </w:r>
      <w:r>
        <w:t>«Мчится</w:t>
      </w:r>
      <w:r>
        <w:rPr>
          <w:spacing w:val="-9"/>
        </w:rPr>
        <w:t xml:space="preserve"> </w:t>
      </w:r>
      <w:r>
        <w:t>поезд»;</w:t>
      </w:r>
      <w:r>
        <w:rPr>
          <w:spacing w:val="-7"/>
        </w:rPr>
        <w:t xml:space="preserve"> </w:t>
      </w:r>
      <w:r>
        <w:t>Пикулева</w:t>
      </w:r>
      <w:r>
        <w:rPr>
          <w:spacing w:val="-9"/>
        </w:rPr>
        <w:t xml:space="preserve"> </w:t>
      </w:r>
      <w:r>
        <w:t>Н.В.</w:t>
      </w:r>
      <w:r>
        <w:rPr>
          <w:spacing w:val="-4"/>
        </w:rPr>
        <w:t xml:space="preserve"> </w:t>
      </w:r>
      <w:r>
        <w:t>«Лисий</w:t>
      </w:r>
      <w:r>
        <w:rPr>
          <w:spacing w:val="-9"/>
        </w:rPr>
        <w:t xml:space="preserve"> </w:t>
      </w:r>
      <w:r>
        <w:rPr>
          <w:spacing w:val="-2"/>
        </w:rPr>
        <w:t>хвостик»,</w:t>
      </w:r>
    </w:p>
    <w:p w14:paraId="3CDAFA60" w14:textId="77777777" w:rsidR="002B3F7A" w:rsidRDefault="001B3B8A">
      <w:pPr>
        <w:pStyle w:val="a3"/>
        <w:ind w:left="132" w:firstLine="0"/>
      </w:pPr>
      <w:proofErr w:type="gramStart"/>
      <w:r>
        <w:t>«Надувала</w:t>
      </w:r>
      <w:r>
        <w:rPr>
          <w:spacing w:val="10"/>
        </w:rPr>
        <w:t xml:space="preserve"> </w:t>
      </w:r>
      <w:r>
        <w:t>кашка</w:t>
      </w:r>
      <w:r>
        <w:rPr>
          <w:spacing w:val="13"/>
        </w:rPr>
        <w:t xml:space="preserve"> </w:t>
      </w:r>
      <w:r>
        <w:t>шар…»;</w:t>
      </w:r>
      <w:r>
        <w:rPr>
          <w:spacing w:val="12"/>
        </w:rPr>
        <w:t xml:space="preserve"> </w:t>
      </w:r>
      <w:r>
        <w:t>Плещеев</w:t>
      </w:r>
      <w:r>
        <w:rPr>
          <w:spacing w:val="13"/>
        </w:rPr>
        <w:t xml:space="preserve"> </w:t>
      </w:r>
      <w:r>
        <w:t>А.Н.</w:t>
      </w:r>
      <w:r>
        <w:rPr>
          <w:spacing w:val="16"/>
        </w:rPr>
        <w:t xml:space="preserve"> </w:t>
      </w:r>
      <w:r>
        <w:t>«Травка</w:t>
      </w:r>
      <w:r>
        <w:rPr>
          <w:spacing w:val="11"/>
        </w:rPr>
        <w:t xml:space="preserve"> </w:t>
      </w:r>
      <w:r>
        <w:t>зеленеет…»;</w:t>
      </w:r>
      <w:r>
        <w:rPr>
          <w:spacing w:val="15"/>
        </w:rPr>
        <w:t xml:space="preserve"> </w:t>
      </w:r>
      <w:r>
        <w:t>Пушкин</w:t>
      </w:r>
      <w:r>
        <w:rPr>
          <w:spacing w:val="13"/>
        </w:rPr>
        <w:t xml:space="preserve"> </w:t>
      </w:r>
      <w:r>
        <w:t>А.С.</w:t>
      </w:r>
      <w:r>
        <w:rPr>
          <w:spacing w:val="13"/>
        </w:rPr>
        <w:t xml:space="preserve"> </w:t>
      </w:r>
      <w:r>
        <w:t>«Ветер,</w:t>
      </w:r>
      <w:r>
        <w:rPr>
          <w:spacing w:val="13"/>
        </w:rPr>
        <w:t xml:space="preserve"> </w:t>
      </w:r>
      <w:r>
        <w:t>ветер!...»</w:t>
      </w:r>
      <w:r>
        <w:rPr>
          <w:spacing w:val="8"/>
        </w:rPr>
        <w:t xml:space="preserve"> </w:t>
      </w:r>
      <w:r>
        <w:rPr>
          <w:spacing w:val="-5"/>
        </w:rPr>
        <w:t>(из</w:t>
      </w:r>
      <w:proofErr w:type="gramEnd"/>
    </w:p>
    <w:p w14:paraId="37C40B6B" w14:textId="77777777" w:rsidR="002B3F7A" w:rsidRDefault="001B3B8A">
      <w:pPr>
        <w:pStyle w:val="a3"/>
        <w:ind w:left="132" w:right="562" w:firstLine="0"/>
      </w:pPr>
      <w:r>
        <w:t>«Сказки о мертвой царевне и семи богатырях»; Орлова А. «У машины</w:t>
      </w:r>
      <w:r>
        <w:rPr>
          <w:spacing w:val="40"/>
        </w:rPr>
        <w:t xml:space="preserve"> </w:t>
      </w:r>
      <w:r>
        <w:t>есть водитель»; Саконская Н.П.</w:t>
      </w:r>
      <w:r>
        <w:rPr>
          <w:spacing w:val="80"/>
        </w:rPr>
        <w:t xml:space="preserve"> </w:t>
      </w:r>
      <w:r>
        <w:t>«Где</w:t>
      </w:r>
      <w:r>
        <w:rPr>
          <w:spacing w:val="80"/>
        </w:rPr>
        <w:t xml:space="preserve"> </w:t>
      </w:r>
      <w:r>
        <w:t>мой</w:t>
      </w:r>
      <w:r>
        <w:rPr>
          <w:spacing w:val="80"/>
        </w:rPr>
        <w:t xml:space="preserve"> </w:t>
      </w:r>
      <w:r>
        <w:t>пальчик?»;</w:t>
      </w:r>
      <w:r>
        <w:rPr>
          <w:spacing w:val="80"/>
        </w:rPr>
        <w:t xml:space="preserve"> </w:t>
      </w:r>
      <w:r>
        <w:t>Сапгир</w:t>
      </w:r>
      <w:r>
        <w:rPr>
          <w:spacing w:val="79"/>
        </w:rPr>
        <w:t xml:space="preserve"> </w:t>
      </w:r>
      <w:r>
        <w:t>Г.В.</w:t>
      </w:r>
      <w:r>
        <w:rPr>
          <w:spacing w:val="80"/>
        </w:rPr>
        <w:t xml:space="preserve"> </w:t>
      </w:r>
      <w:r>
        <w:t>«Кошка»;</w:t>
      </w:r>
      <w:r>
        <w:rPr>
          <w:spacing w:val="80"/>
        </w:rPr>
        <w:t xml:space="preserve"> </w:t>
      </w:r>
      <w:r>
        <w:t>Хармс</w:t>
      </w:r>
      <w:r>
        <w:rPr>
          <w:spacing w:val="80"/>
        </w:rPr>
        <w:t xml:space="preserve"> </w:t>
      </w:r>
      <w:r>
        <w:t>Д.И.</w:t>
      </w:r>
      <w:r>
        <w:rPr>
          <w:spacing w:val="80"/>
        </w:rPr>
        <w:t xml:space="preserve"> </w:t>
      </w:r>
      <w:r>
        <w:t>«Кораблик»;</w:t>
      </w:r>
      <w:r>
        <w:rPr>
          <w:spacing w:val="80"/>
        </w:rPr>
        <w:t xml:space="preserve"> </w:t>
      </w:r>
      <w:r>
        <w:t>Чуковский</w:t>
      </w:r>
      <w:r>
        <w:rPr>
          <w:spacing w:val="80"/>
        </w:rPr>
        <w:t xml:space="preserve"> </w:t>
      </w:r>
      <w:r>
        <w:t>К.И.</w:t>
      </w:r>
    </w:p>
    <w:p w14:paraId="76F6D9D7" w14:textId="77777777" w:rsidR="002B3F7A" w:rsidRDefault="001B3B8A">
      <w:pPr>
        <w:pStyle w:val="a3"/>
        <w:ind w:left="132" w:firstLine="0"/>
      </w:pPr>
      <w:r>
        <w:t>«Федотка»,</w:t>
      </w:r>
      <w:r>
        <w:rPr>
          <w:spacing w:val="4"/>
        </w:rPr>
        <w:t xml:space="preserve"> </w:t>
      </w:r>
      <w:r>
        <w:rPr>
          <w:spacing w:val="-2"/>
        </w:rPr>
        <w:t>«Путаница».</w:t>
      </w:r>
    </w:p>
    <w:p w14:paraId="7710025D" w14:textId="77777777" w:rsidR="002B3F7A" w:rsidRDefault="001B3B8A">
      <w:pPr>
        <w:pStyle w:val="a3"/>
        <w:ind w:left="132" w:right="564" w:firstLine="425"/>
      </w:pPr>
      <w:r>
        <w:rPr>
          <w:i/>
        </w:rPr>
        <w:t>Проза</w:t>
      </w:r>
      <w:r>
        <w:t>. Бианки В.В. «Лис и мышонок»; Калинина Н.Д. «Как Вася ловил рыбу», «В лесу» (из книги</w:t>
      </w:r>
      <w:r>
        <w:rPr>
          <w:spacing w:val="51"/>
          <w:w w:val="150"/>
        </w:rPr>
        <w:t xml:space="preserve"> </w:t>
      </w:r>
      <w:r>
        <w:t>«Летом»),</w:t>
      </w:r>
      <w:r>
        <w:rPr>
          <w:spacing w:val="55"/>
          <w:w w:val="150"/>
        </w:rPr>
        <w:t xml:space="preserve"> </w:t>
      </w:r>
      <w:r>
        <w:t>«Про</w:t>
      </w:r>
      <w:r>
        <w:rPr>
          <w:spacing w:val="50"/>
          <w:w w:val="150"/>
        </w:rPr>
        <w:t xml:space="preserve"> </w:t>
      </w:r>
      <w:r>
        <w:t>жука»,</w:t>
      </w:r>
      <w:r>
        <w:rPr>
          <w:spacing w:val="55"/>
          <w:w w:val="150"/>
        </w:rPr>
        <w:t xml:space="preserve"> </w:t>
      </w:r>
      <w:r>
        <w:t>«Как</w:t>
      </w:r>
      <w:r>
        <w:rPr>
          <w:spacing w:val="51"/>
          <w:w w:val="150"/>
        </w:rPr>
        <w:t xml:space="preserve"> </w:t>
      </w:r>
      <w:r>
        <w:t>Саша</w:t>
      </w:r>
      <w:r>
        <w:rPr>
          <w:spacing w:val="79"/>
        </w:rPr>
        <w:t xml:space="preserve"> </w:t>
      </w:r>
      <w:r>
        <w:t>и</w:t>
      </w:r>
      <w:r>
        <w:rPr>
          <w:spacing w:val="51"/>
          <w:w w:val="150"/>
        </w:rPr>
        <w:t xml:space="preserve"> </w:t>
      </w:r>
      <w:r>
        <w:t>Алеша</w:t>
      </w:r>
      <w:r>
        <w:rPr>
          <w:spacing w:val="75"/>
        </w:rPr>
        <w:t xml:space="preserve"> </w:t>
      </w:r>
      <w:r>
        <w:t>пришли</w:t>
      </w:r>
      <w:r>
        <w:rPr>
          <w:spacing w:val="51"/>
          <w:w w:val="150"/>
        </w:rPr>
        <w:t xml:space="preserve"> </w:t>
      </w:r>
      <w:r>
        <w:t>в</w:t>
      </w:r>
      <w:r>
        <w:rPr>
          <w:spacing w:val="79"/>
        </w:rPr>
        <w:t xml:space="preserve"> </w:t>
      </w:r>
      <w:r>
        <w:t>детский</w:t>
      </w:r>
      <w:r>
        <w:rPr>
          <w:spacing w:val="78"/>
        </w:rPr>
        <w:t xml:space="preserve"> </w:t>
      </w:r>
      <w:r>
        <w:t>сад»;</w:t>
      </w:r>
      <w:r>
        <w:rPr>
          <w:spacing w:val="50"/>
          <w:w w:val="150"/>
        </w:rPr>
        <w:t xml:space="preserve"> </w:t>
      </w:r>
      <w:r>
        <w:t>Павлова</w:t>
      </w:r>
      <w:r>
        <w:rPr>
          <w:spacing w:val="79"/>
        </w:rPr>
        <w:t xml:space="preserve"> </w:t>
      </w:r>
      <w:r>
        <w:rPr>
          <w:spacing w:val="-4"/>
        </w:rPr>
        <w:t>Н.М.</w:t>
      </w:r>
    </w:p>
    <w:p w14:paraId="3C37B454" w14:textId="77777777" w:rsidR="002B3F7A" w:rsidRDefault="001B3B8A">
      <w:pPr>
        <w:pStyle w:val="a3"/>
        <w:ind w:left="132" w:right="565" w:firstLine="0"/>
      </w:pPr>
      <w:r>
        <w:t>«Земляничка», «На машине»; Симбирская Ю.С. «По тропинке, по дорожке»; Сутеев В.Г. «Кто сказал «мяу?»,</w:t>
      </w:r>
      <w:r>
        <w:rPr>
          <w:spacing w:val="40"/>
        </w:rPr>
        <w:t xml:space="preserve"> </w:t>
      </w:r>
      <w:r>
        <w:t>«Под грибом»; Тайц Я. М. «Кубик на кубик», «Впереди всех», «Волк», «Поезд»; Толстой</w:t>
      </w:r>
      <w:r>
        <w:rPr>
          <w:spacing w:val="-10"/>
        </w:rPr>
        <w:t xml:space="preserve"> </w:t>
      </w:r>
      <w:r>
        <w:t>Л.Н.</w:t>
      </w:r>
      <w:r>
        <w:rPr>
          <w:spacing w:val="-8"/>
        </w:rPr>
        <w:t xml:space="preserve"> </w:t>
      </w:r>
      <w:r>
        <w:t>«Три</w:t>
      </w:r>
      <w:r>
        <w:rPr>
          <w:spacing w:val="-11"/>
        </w:rPr>
        <w:t xml:space="preserve"> </w:t>
      </w:r>
      <w:r>
        <w:t>медведя»,</w:t>
      </w:r>
      <w:r>
        <w:rPr>
          <w:spacing w:val="-4"/>
        </w:rPr>
        <w:t xml:space="preserve"> </w:t>
      </w:r>
      <w:r>
        <w:t>«Тетя</w:t>
      </w:r>
      <w:r>
        <w:rPr>
          <w:spacing w:val="-9"/>
        </w:rPr>
        <w:t xml:space="preserve"> </w:t>
      </w:r>
      <w:r>
        <w:t>дала</w:t>
      </w:r>
      <w:r>
        <w:rPr>
          <w:spacing w:val="-9"/>
        </w:rPr>
        <w:t xml:space="preserve"> </w:t>
      </w:r>
      <w:r>
        <w:t>Варе</w:t>
      </w:r>
      <w:r>
        <w:rPr>
          <w:spacing w:val="-9"/>
        </w:rPr>
        <w:t xml:space="preserve"> </w:t>
      </w:r>
      <w:r>
        <w:t>меду»,</w:t>
      </w:r>
      <w:r>
        <w:rPr>
          <w:spacing w:val="-5"/>
        </w:rPr>
        <w:t xml:space="preserve"> </w:t>
      </w:r>
      <w:r>
        <w:t>«Слушай</w:t>
      </w:r>
      <w:r>
        <w:rPr>
          <w:spacing w:val="-11"/>
        </w:rPr>
        <w:t xml:space="preserve"> </w:t>
      </w:r>
      <w:r>
        <w:t>меня,</w:t>
      </w:r>
      <w:r>
        <w:rPr>
          <w:spacing w:val="-10"/>
        </w:rPr>
        <w:t xml:space="preserve"> </w:t>
      </w:r>
      <w:r>
        <w:t>пес…»,</w:t>
      </w:r>
      <w:r>
        <w:rPr>
          <w:spacing w:val="-4"/>
        </w:rPr>
        <w:t xml:space="preserve"> </w:t>
      </w:r>
      <w:r>
        <w:t>«Была</w:t>
      </w:r>
      <w:r>
        <w:rPr>
          <w:spacing w:val="-8"/>
        </w:rPr>
        <w:t xml:space="preserve"> </w:t>
      </w:r>
      <w:r>
        <w:t>у</w:t>
      </w:r>
      <w:r>
        <w:rPr>
          <w:spacing w:val="-15"/>
        </w:rPr>
        <w:t xml:space="preserve"> </w:t>
      </w:r>
      <w:r>
        <w:t>Насти</w:t>
      </w:r>
      <w:r>
        <w:rPr>
          <w:spacing w:val="-11"/>
        </w:rPr>
        <w:t xml:space="preserve"> </w:t>
      </w:r>
      <w:r>
        <w:t>кукла»,</w:t>
      </w:r>
    </w:p>
    <w:p w14:paraId="400DCECF" w14:textId="77777777" w:rsidR="002B3F7A" w:rsidRDefault="001B3B8A">
      <w:pPr>
        <w:pStyle w:val="a3"/>
        <w:ind w:left="132" w:right="557" w:firstLine="0"/>
      </w:pPr>
      <w:r>
        <w:t>«Петя ползал и стал на ножки», «Спала</w:t>
      </w:r>
      <w:r>
        <w:rPr>
          <w:spacing w:val="-15"/>
        </w:rPr>
        <w:t xml:space="preserve"> </w:t>
      </w:r>
      <w:r>
        <w:t>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w:t>
      </w:r>
    </w:p>
    <w:p w14:paraId="6CC3C24C" w14:textId="77777777" w:rsidR="002B3F7A" w:rsidRDefault="001B3B8A">
      <w:pPr>
        <w:pStyle w:val="a3"/>
        <w:ind w:left="132" w:right="563" w:firstLine="425"/>
      </w:pPr>
      <w:r>
        <w:rPr>
          <w:i/>
        </w:rPr>
        <w:t xml:space="preserve">Произведения поэтов и писателей разных стран. </w:t>
      </w:r>
      <w:r>
        <w:t>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w:t>
      </w:r>
    </w:p>
    <w:p w14:paraId="2D01DB6A" w14:textId="77777777" w:rsidR="002B3F7A" w:rsidRDefault="001B3B8A">
      <w:pPr>
        <w:pStyle w:val="5"/>
        <w:ind w:left="558"/>
      </w:pPr>
      <w:bookmarkStart w:id="106" w:name="_TOC_250029"/>
      <w:r>
        <w:t>Вторая</w:t>
      </w:r>
      <w:r>
        <w:rPr>
          <w:spacing w:val="-4"/>
        </w:rPr>
        <w:t xml:space="preserve"> </w:t>
      </w:r>
      <w:r>
        <w:t>младшая</w:t>
      </w:r>
      <w:r>
        <w:rPr>
          <w:spacing w:val="-1"/>
        </w:rPr>
        <w:t xml:space="preserve"> </w:t>
      </w:r>
      <w:r>
        <w:t>группа</w:t>
      </w:r>
      <w:r>
        <w:rPr>
          <w:spacing w:val="-2"/>
        </w:rPr>
        <w:t xml:space="preserve"> </w:t>
      </w:r>
      <w:r>
        <w:t>(от</w:t>
      </w:r>
      <w:r>
        <w:rPr>
          <w:spacing w:val="-1"/>
        </w:rPr>
        <w:t xml:space="preserve"> </w:t>
      </w:r>
      <w:r>
        <w:t>3</w:t>
      </w:r>
      <w:r>
        <w:rPr>
          <w:spacing w:val="-7"/>
        </w:rPr>
        <w:t xml:space="preserve"> </w:t>
      </w:r>
      <w:r>
        <w:t>до</w:t>
      </w:r>
      <w:r>
        <w:rPr>
          <w:spacing w:val="-5"/>
        </w:rPr>
        <w:t xml:space="preserve"> </w:t>
      </w:r>
      <w:r>
        <w:t>4</w:t>
      </w:r>
      <w:r>
        <w:rPr>
          <w:spacing w:val="-2"/>
        </w:rPr>
        <w:t xml:space="preserve"> </w:t>
      </w:r>
      <w:bookmarkEnd w:id="106"/>
      <w:r>
        <w:rPr>
          <w:spacing w:val="-4"/>
        </w:rPr>
        <w:t>лет)</w:t>
      </w:r>
    </w:p>
    <w:p w14:paraId="3B4B4A73" w14:textId="77777777" w:rsidR="002B3F7A" w:rsidRDefault="001B3B8A">
      <w:pPr>
        <w:spacing w:before="40"/>
        <w:ind w:left="558"/>
        <w:jc w:val="both"/>
        <w:rPr>
          <w:sz w:val="24"/>
        </w:rPr>
      </w:pPr>
      <w:r>
        <w:rPr>
          <w:i/>
          <w:sz w:val="24"/>
        </w:rPr>
        <w:t>Малые</w:t>
      </w:r>
      <w:r>
        <w:rPr>
          <w:i/>
          <w:spacing w:val="63"/>
          <w:w w:val="150"/>
          <w:sz w:val="24"/>
        </w:rPr>
        <w:t xml:space="preserve"> </w:t>
      </w:r>
      <w:r>
        <w:rPr>
          <w:i/>
          <w:sz w:val="24"/>
        </w:rPr>
        <w:t>формы</w:t>
      </w:r>
      <w:r>
        <w:rPr>
          <w:i/>
          <w:spacing w:val="67"/>
          <w:w w:val="150"/>
          <w:sz w:val="24"/>
        </w:rPr>
        <w:t xml:space="preserve"> </w:t>
      </w:r>
      <w:r>
        <w:rPr>
          <w:i/>
          <w:sz w:val="24"/>
        </w:rPr>
        <w:t>фольклора</w:t>
      </w:r>
      <w:r>
        <w:rPr>
          <w:sz w:val="24"/>
        </w:rPr>
        <w:t>.</w:t>
      </w:r>
      <w:r>
        <w:rPr>
          <w:spacing w:val="70"/>
          <w:w w:val="150"/>
          <w:sz w:val="24"/>
        </w:rPr>
        <w:t xml:space="preserve"> </w:t>
      </w:r>
      <w:r>
        <w:rPr>
          <w:sz w:val="24"/>
        </w:rPr>
        <w:t>«Ай,</w:t>
      </w:r>
      <w:r>
        <w:rPr>
          <w:spacing w:val="68"/>
          <w:w w:val="150"/>
          <w:sz w:val="24"/>
        </w:rPr>
        <w:t xml:space="preserve"> </w:t>
      </w:r>
      <w:r>
        <w:rPr>
          <w:sz w:val="24"/>
        </w:rPr>
        <w:t>качи-качи-качи...»,</w:t>
      </w:r>
      <w:r>
        <w:rPr>
          <w:spacing w:val="71"/>
          <w:w w:val="150"/>
          <w:sz w:val="24"/>
        </w:rPr>
        <w:t xml:space="preserve"> </w:t>
      </w:r>
      <w:r>
        <w:rPr>
          <w:sz w:val="24"/>
        </w:rPr>
        <w:t>«Божья</w:t>
      </w:r>
      <w:r>
        <w:rPr>
          <w:spacing w:val="67"/>
          <w:w w:val="150"/>
          <w:sz w:val="24"/>
        </w:rPr>
        <w:t xml:space="preserve"> </w:t>
      </w:r>
      <w:r>
        <w:rPr>
          <w:sz w:val="24"/>
        </w:rPr>
        <w:t>коровка...»,</w:t>
      </w:r>
      <w:r>
        <w:rPr>
          <w:spacing w:val="74"/>
          <w:w w:val="150"/>
          <w:sz w:val="24"/>
        </w:rPr>
        <w:t xml:space="preserve"> </w:t>
      </w:r>
      <w:r>
        <w:rPr>
          <w:sz w:val="24"/>
        </w:rPr>
        <w:t>«Волчок-</w:t>
      </w:r>
      <w:r>
        <w:rPr>
          <w:spacing w:val="-2"/>
          <w:sz w:val="24"/>
        </w:rPr>
        <w:t>волчок,</w:t>
      </w:r>
    </w:p>
    <w:p w14:paraId="43AD7411" w14:textId="77777777" w:rsidR="002B3F7A" w:rsidRDefault="001B3B8A">
      <w:pPr>
        <w:pStyle w:val="a3"/>
        <w:spacing w:before="63"/>
        <w:ind w:left="132" w:firstLine="0"/>
        <w:jc w:val="left"/>
      </w:pPr>
      <w:r>
        <w:t>шерстяной бочок…»,</w:t>
      </w:r>
      <w:r>
        <w:rPr>
          <w:spacing w:val="10"/>
        </w:rPr>
        <w:t xml:space="preserve"> </w:t>
      </w:r>
      <w:r>
        <w:t>«Дождик,</w:t>
      </w:r>
      <w:r>
        <w:rPr>
          <w:spacing w:val="2"/>
        </w:rPr>
        <w:t xml:space="preserve"> </w:t>
      </w:r>
      <w:r>
        <w:t>дождик,</w:t>
      </w:r>
      <w:r>
        <w:rPr>
          <w:spacing w:val="2"/>
        </w:rPr>
        <w:t xml:space="preserve"> </w:t>
      </w:r>
      <w:r>
        <w:t>пуще...»,</w:t>
      </w:r>
      <w:r>
        <w:rPr>
          <w:spacing w:val="11"/>
        </w:rPr>
        <w:t xml:space="preserve"> </w:t>
      </w:r>
      <w:r>
        <w:t>«Еду-еду</w:t>
      </w:r>
      <w:r>
        <w:rPr>
          <w:spacing w:val="-6"/>
        </w:rPr>
        <w:t xml:space="preserve"> </w:t>
      </w:r>
      <w:r>
        <w:t>к</w:t>
      </w:r>
      <w:r>
        <w:rPr>
          <w:spacing w:val="4"/>
        </w:rPr>
        <w:t xml:space="preserve"> </w:t>
      </w:r>
      <w:r>
        <w:t>бабе,</w:t>
      </w:r>
      <w:r>
        <w:rPr>
          <w:spacing w:val="1"/>
        </w:rPr>
        <w:t xml:space="preserve"> </w:t>
      </w:r>
      <w:r>
        <w:t>к</w:t>
      </w:r>
      <w:r>
        <w:rPr>
          <w:spacing w:val="4"/>
        </w:rPr>
        <w:t xml:space="preserve"> </w:t>
      </w:r>
      <w:r>
        <w:t>деду…»,</w:t>
      </w:r>
      <w:r>
        <w:rPr>
          <w:spacing w:val="18"/>
        </w:rPr>
        <w:t xml:space="preserve"> </w:t>
      </w:r>
      <w:r>
        <w:t>«Жили</w:t>
      </w:r>
      <w:r>
        <w:rPr>
          <w:spacing w:val="12"/>
        </w:rPr>
        <w:t xml:space="preserve"> </w:t>
      </w:r>
      <w:r>
        <w:t>у</w:t>
      </w:r>
      <w:r>
        <w:rPr>
          <w:spacing w:val="-6"/>
        </w:rPr>
        <w:t xml:space="preserve"> </w:t>
      </w:r>
      <w:r>
        <w:rPr>
          <w:spacing w:val="-2"/>
        </w:rPr>
        <w:t>бабуси…»,</w:t>
      </w:r>
    </w:p>
    <w:p w14:paraId="704A79E7" w14:textId="77777777" w:rsidR="002B3F7A" w:rsidRDefault="001B3B8A">
      <w:pPr>
        <w:pStyle w:val="a3"/>
        <w:ind w:left="132" w:firstLine="0"/>
        <w:jc w:val="left"/>
      </w:pPr>
      <w:r>
        <w:t>«Заинька,</w:t>
      </w:r>
      <w:r>
        <w:rPr>
          <w:spacing w:val="24"/>
        </w:rPr>
        <w:t xml:space="preserve"> </w:t>
      </w:r>
      <w:r>
        <w:t>попляши...»,</w:t>
      </w:r>
      <w:r>
        <w:rPr>
          <w:spacing w:val="42"/>
        </w:rPr>
        <w:t xml:space="preserve"> </w:t>
      </w:r>
      <w:r>
        <w:t>«Заря-заряница...»;</w:t>
      </w:r>
      <w:r>
        <w:rPr>
          <w:spacing w:val="39"/>
        </w:rPr>
        <w:t xml:space="preserve"> </w:t>
      </w:r>
      <w:r>
        <w:t>«Как</w:t>
      </w:r>
      <w:r>
        <w:rPr>
          <w:spacing w:val="31"/>
        </w:rPr>
        <w:t xml:space="preserve"> </w:t>
      </w:r>
      <w:r>
        <w:t>без</w:t>
      </w:r>
      <w:r>
        <w:rPr>
          <w:spacing w:val="30"/>
        </w:rPr>
        <w:t xml:space="preserve"> </w:t>
      </w:r>
      <w:r>
        <w:t>дудки,</w:t>
      </w:r>
      <w:r>
        <w:rPr>
          <w:spacing w:val="25"/>
        </w:rPr>
        <w:t xml:space="preserve"> </w:t>
      </w:r>
      <w:r>
        <w:t>без</w:t>
      </w:r>
      <w:r>
        <w:rPr>
          <w:spacing w:val="32"/>
        </w:rPr>
        <w:t xml:space="preserve"> </w:t>
      </w:r>
      <w:r>
        <w:t>дуды…»,</w:t>
      </w:r>
      <w:r>
        <w:rPr>
          <w:spacing w:val="37"/>
        </w:rPr>
        <w:t xml:space="preserve"> </w:t>
      </w:r>
      <w:r>
        <w:t>«Как</w:t>
      </w:r>
      <w:r>
        <w:rPr>
          <w:spacing w:val="38"/>
        </w:rPr>
        <w:t xml:space="preserve"> </w:t>
      </w:r>
      <w:r>
        <w:t>у</w:t>
      </w:r>
      <w:r>
        <w:rPr>
          <w:spacing w:val="16"/>
        </w:rPr>
        <w:t xml:space="preserve"> </w:t>
      </w:r>
      <w:r>
        <w:t>нашего</w:t>
      </w:r>
      <w:r>
        <w:rPr>
          <w:spacing w:val="31"/>
        </w:rPr>
        <w:t xml:space="preserve"> </w:t>
      </w:r>
      <w:r>
        <w:rPr>
          <w:spacing w:val="-2"/>
        </w:rPr>
        <w:t>кота...»,</w:t>
      </w:r>
    </w:p>
    <w:p w14:paraId="743388ED" w14:textId="77777777" w:rsidR="002B3F7A" w:rsidRDefault="001B3B8A">
      <w:pPr>
        <w:pStyle w:val="a3"/>
        <w:ind w:left="132" w:firstLine="0"/>
        <w:jc w:val="left"/>
      </w:pPr>
      <w:r>
        <w:t>«Кисонька-мурысенька...»,</w:t>
      </w:r>
      <w:r>
        <w:rPr>
          <w:spacing w:val="27"/>
        </w:rPr>
        <w:t xml:space="preserve"> </w:t>
      </w:r>
      <w:r>
        <w:t>«Курочка-рябушечка...»,</w:t>
      </w:r>
      <w:r>
        <w:rPr>
          <w:spacing w:val="27"/>
        </w:rPr>
        <w:t xml:space="preserve"> </w:t>
      </w:r>
      <w:r>
        <w:t>«На</w:t>
      </w:r>
      <w:r>
        <w:rPr>
          <w:spacing w:val="29"/>
        </w:rPr>
        <w:t xml:space="preserve"> </w:t>
      </w:r>
      <w:r>
        <w:t>улице</w:t>
      </w:r>
      <w:r>
        <w:rPr>
          <w:spacing w:val="17"/>
        </w:rPr>
        <w:t xml:space="preserve"> </w:t>
      </w:r>
      <w:r>
        <w:t>три</w:t>
      </w:r>
      <w:r>
        <w:rPr>
          <w:spacing w:val="22"/>
        </w:rPr>
        <w:t xml:space="preserve"> </w:t>
      </w:r>
      <w:r>
        <w:t>курицы...»,</w:t>
      </w:r>
      <w:r>
        <w:rPr>
          <w:spacing w:val="30"/>
        </w:rPr>
        <w:t xml:space="preserve"> </w:t>
      </w:r>
      <w:r>
        <w:t>«Ночь</w:t>
      </w:r>
      <w:r>
        <w:rPr>
          <w:spacing w:val="22"/>
        </w:rPr>
        <w:t xml:space="preserve"> </w:t>
      </w:r>
      <w:r>
        <w:rPr>
          <w:spacing w:val="-2"/>
        </w:rPr>
        <w:t>пришла...»,</w:t>
      </w:r>
    </w:p>
    <w:p w14:paraId="7818EF98" w14:textId="77777777" w:rsidR="002B3F7A" w:rsidRDefault="001B3B8A">
      <w:pPr>
        <w:pStyle w:val="a3"/>
        <w:ind w:left="132" w:firstLine="0"/>
        <w:jc w:val="left"/>
      </w:pPr>
      <w:r>
        <w:t>«Пальчик-мальчик...»,</w:t>
      </w:r>
      <w:r>
        <w:rPr>
          <w:spacing w:val="70"/>
          <w:w w:val="150"/>
        </w:rPr>
        <w:t xml:space="preserve"> </w:t>
      </w:r>
      <w:r>
        <w:t>«Привяжу</w:t>
      </w:r>
      <w:r>
        <w:rPr>
          <w:spacing w:val="63"/>
          <w:w w:val="150"/>
        </w:rPr>
        <w:t xml:space="preserve"> </w:t>
      </w:r>
      <w:r>
        <w:t>я</w:t>
      </w:r>
      <w:r>
        <w:rPr>
          <w:spacing w:val="70"/>
          <w:w w:val="150"/>
        </w:rPr>
        <w:t xml:space="preserve"> </w:t>
      </w:r>
      <w:r>
        <w:t>козлика»,</w:t>
      </w:r>
      <w:r>
        <w:rPr>
          <w:spacing w:val="25"/>
        </w:rPr>
        <w:t xml:space="preserve">  </w:t>
      </w:r>
      <w:r>
        <w:t>«Радуга-дуга...»,</w:t>
      </w:r>
      <w:r>
        <w:rPr>
          <w:spacing w:val="26"/>
        </w:rPr>
        <w:t xml:space="preserve">  </w:t>
      </w:r>
      <w:r>
        <w:t>«Сидит</w:t>
      </w:r>
      <w:r>
        <w:rPr>
          <w:spacing w:val="68"/>
          <w:w w:val="150"/>
        </w:rPr>
        <w:t xml:space="preserve"> </w:t>
      </w:r>
      <w:r>
        <w:t>белка</w:t>
      </w:r>
      <w:r>
        <w:rPr>
          <w:spacing w:val="67"/>
          <w:w w:val="150"/>
        </w:rPr>
        <w:t xml:space="preserve"> </w:t>
      </w:r>
      <w:r>
        <w:t>на</w:t>
      </w:r>
      <w:r>
        <w:rPr>
          <w:spacing w:val="70"/>
          <w:w w:val="150"/>
        </w:rPr>
        <w:t xml:space="preserve"> </w:t>
      </w:r>
      <w:r>
        <w:rPr>
          <w:spacing w:val="-2"/>
        </w:rPr>
        <w:t>тележке...»,</w:t>
      </w:r>
    </w:p>
    <w:p w14:paraId="6FAC9207" w14:textId="77777777" w:rsidR="002B3F7A" w:rsidRDefault="001B3B8A">
      <w:pPr>
        <w:pStyle w:val="a3"/>
        <w:ind w:left="132" w:firstLine="0"/>
        <w:jc w:val="left"/>
      </w:pPr>
      <w:r>
        <w:t>«Сорока,</w:t>
      </w:r>
      <w:r>
        <w:rPr>
          <w:spacing w:val="56"/>
          <w:w w:val="150"/>
        </w:rPr>
        <w:t xml:space="preserve"> </w:t>
      </w:r>
      <w:r>
        <w:t>сорока...»,</w:t>
      </w:r>
      <w:r>
        <w:rPr>
          <w:spacing w:val="72"/>
          <w:w w:val="150"/>
        </w:rPr>
        <w:t xml:space="preserve"> </w:t>
      </w:r>
      <w:r>
        <w:t>«Тень,</w:t>
      </w:r>
      <w:r>
        <w:rPr>
          <w:spacing w:val="60"/>
          <w:w w:val="150"/>
        </w:rPr>
        <w:t xml:space="preserve"> </w:t>
      </w:r>
      <w:r>
        <w:t>тень,</w:t>
      </w:r>
      <w:r>
        <w:rPr>
          <w:spacing w:val="54"/>
          <w:w w:val="150"/>
        </w:rPr>
        <w:t xml:space="preserve"> </w:t>
      </w:r>
      <w:r>
        <w:t>потетень...»,</w:t>
      </w:r>
      <w:r>
        <w:rPr>
          <w:spacing w:val="68"/>
          <w:w w:val="150"/>
        </w:rPr>
        <w:t xml:space="preserve"> </w:t>
      </w:r>
      <w:r>
        <w:t>«Тили-бом!</w:t>
      </w:r>
      <w:r>
        <w:rPr>
          <w:spacing w:val="58"/>
          <w:w w:val="150"/>
        </w:rPr>
        <w:t xml:space="preserve"> </w:t>
      </w:r>
      <w:r>
        <w:t>Тили-бом!..»,</w:t>
      </w:r>
      <w:r>
        <w:rPr>
          <w:spacing w:val="69"/>
          <w:w w:val="150"/>
        </w:rPr>
        <w:t xml:space="preserve"> </w:t>
      </w:r>
      <w:r>
        <w:t>«Травка-</w:t>
      </w:r>
      <w:r>
        <w:rPr>
          <w:spacing w:val="-2"/>
        </w:rPr>
        <w:t>муравка...»,</w:t>
      </w:r>
    </w:p>
    <w:p w14:paraId="4A6B0177" w14:textId="77777777" w:rsidR="002B3F7A" w:rsidRDefault="001B3B8A">
      <w:pPr>
        <w:pStyle w:val="a3"/>
        <w:ind w:left="132" w:firstLine="0"/>
        <w:jc w:val="left"/>
      </w:pPr>
      <w:r>
        <w:rPr>
          <w:spacing w:val="-2"/>
        </w:rPr>
        <w:t>«Чики-чики-чикалочки...».</w:t>
      </w:r>
    </w:p>
    <w:p w14:paraId="062413DE" w14:textId="77777777" w:rsidR="002B3F7A" w:rsidRDefault="001B3B8A">
      <w:pPr>
        <w:ind w:right="565"/>
        <w:jc w:val="right"/>
        <w:rPr>
          <w:sz w:val="24"/>
        </w:rPr>
      </w:pPr>
      <w:r>
        <w:rPr>
          <w:i/>
          <w:sz w:val="24"/>
        </w:rPr>
        <w:t>Русские</w:t>
      </w:r>
      <w:r>
        <w:rPr>
          <w:i/>
          <w:spacing w:val="23"/>
          <w:sz w:val="24"/>
        </w:rPr>
        <w:t xml:space="preserve"> </w:t>
      </w:r>
      <w:r>
        <w:rPr>
          <w:i/>
          <w:sz w:val="24"/>
        </w:rPr>
        <w:t>народные</w:t>
      </w:r>
      <w:r>
        <w:rPr>
          <w:i/>
          <w:spacing w:val="24"/>
          <w:sz w:val="24"/>
        </w:rPr>
        <w:t xml:space="preserve"> </w:t>
      </w:r>
      <w:r>
        <w:rPr>
          <w:i/>
          <w:sz w:val="24"/>
        </w:rPr>
        <w:t>сказки.</w:t>
      </w:r>
      <w:r>
        <w:rPr>
          <w:i/>
          <w:spacing w:val="38"/>
          <w:sz w:val="24"/>
        </w:rPr>
        <w:t xml:space="preserve"> </w:t>
      </w:r>
      <w:r>
        <w:rPr>
          <w:sz w:val="24"/>
        </w:rPr>
        <w:t>«Бычок</w:t>
      </w:r>
      <w:r>
        <w:rPr>
          <w:spacing w:val="27"/>
          <w:sz w:val="24"/>
        </w:rPr>
        <w:t xml:space="preserve"> </w:t>
      </w:r>
      <w:r>
        <w:rPr>
          <w:sz w:val="24"/>
        </w:rPr>
        <w:t>–</w:t>
      </w:r>
      <w:r>
        <w:rPr>
          <w:spacing w:val="26"/>
          <w:sz w:val="24"/>
        </w:rPr>
        <w:t xml:space="preserve"> </w:t>
      </w:r>
      <w:r>
        <w:rPr>
          <w:sz w:val="24"/>
        </w:rPr>
        <w:t>черный</w:t>
      </w:r>
      <w:r>
        <w:rPr>
          <w:spacing w:val="24"/>
          <w:sz w:val="24"/>
        </w:rPr>
        <w:t xml:space="preserve"> </w:t>
      </w:r>
      <w:r>
        <w:rPr>
          <w:sz w:val="24"/>
        </w:rPr>
        <w:t>бочок,</w:t>
      </w:r>
      <w:r>
        <w:rPr>
          <w:spacing w:val="24"/>
          <w:sz w:val="24"/>
        </w:rPr>
        <w:t xml:space="preserve"> </w:t>
      </w:r>
      <w:r>
        <w:rPr>
          <w:sz w:val="24"/>
        </w:rPr>
        <w:t>белые</w:t>
      </w:r>
      <w:r>
        <w:rPr>
          <w:spacing w:val="19"/>
          <w:sz w:val="24"/>
        </w:rPr>
        <w:t xml:space="preserve"> </w:t>
      </w:r>
      <w:r>
        <w:rPr>
          <w:sz w:val="24"/>
        </w:rPr>
        <w:t>копытца»</w:t>
      </w:r>
      <w:r>
        <w:rPr>
          <w:spacing w:val="13"/>
          <w:sz w:val="24"/>
        </w:rPr>
        <w:t xml:space="preserve"> </w:t>
      </w:r>
      <w:r>
        <w:rPr>
          <w:sz w:val="24"/>
        </w:rPr>
        <w:t>(обработка</w:t>
      </w:r>
      <w:r>
        <w:rPr>
          <w:spacing w:val="24"/>
          <w:sz w:val="24"/>
        </w:rPr>
        <w:t xml:space="preserve"> </w:t>
      </w:r>
      <w:r>
        <w:rPr>
          <w:sz w:val="24"/>
        </w:rPr>
        <w:t>М.</w:t>
      </w:r>
      <w:r>
        <w:rPr>
          <w:spacing w:val="24"/>
          <w:sz w:val="24"/>
        </w:rPr>
        <w:t xml:space="preserve"> </w:t>
      </w:r>
      <w:r>
        <w:rPr>
          <w:spacing w:val="-2"/>
          <w:sz w:val="24"/>
        </w:rPr>
        <w:t>Булатова;</w:t>
      </w:r>
    </w:p>
    <w:p w14:paraId="311AD2C3" w14:textId="77777777" w:rsidR="002B3F7A" w:rsidRDefault="001B3B8A">
      <w:pPr>
        <w:pStyle w:val="a3"/>
        <w:ind w:left="0" w:right="562" w:firstLine="0"/>
        <w:jc w:val="right"/>
      </w:pPr>
      <w:r>
        <w:t>«Волк</w:t>
      </w:r>
      <w:r>
        <w:rPr>
          <w:spacing w:val="31"/>
        </w:rPr>
        <w:t xml:space="preserve"> </w:t>
      </w:r>
      <w:r>
        <w:t>и</w:t>
      </w:r>
      <w:r>
        <w:rPr>
          <w:spacing w:val="33"/>
        </w:rPr>
        <w:t xml:space="preserve"> </w:t>
      </w:r>
      <w:r>
        <w:t>козлята»</w:t>
      </w:r>
      <w:r>
        <w:rPr>
          <w:spacing w:val="21"/>
        </w:rPr>
        <w:t xml:space="preserve"> </w:t>
      </w:r>
      <w:r>
        <w:t>(обработка</w:t>
      </w:r>
      <w:r>
        <w:rPr>
          <w:spacing w:val="32"/>
        </w:rPr>
        <w:t xml:space="preserve"> </w:t>
      </w:r>
      <w:r>
        <w:t>А.Н.</w:t>
      </w:r>
      <w:r>
        <w:rPr>
          <w:spacing w:val="32"/>
        </w:rPr>
        <w:t xml:space="preserve"> </w:t>
      </w:r>
      <w:r>
        <w:t>Толстого);</w:t>
      </w:r>
      <w:r>
        <w:rPr>
          <w:spacing w:val="41"/>
        </w:rPr>
        <w:t xml:space="preserve"> </w:t>
      </w:r>
      <w:r>
        <w:t>«Кот,</w:t>
      </w:r>
      <w:r>
        <w:rPr>
          <w:spacing w:val="33"/>
        </w:rPr>
        <w:t xml:space="preserve"> </w:t>
      </w:r>
      <w:r>
        <w:t>петух</w:t>
      </w:r>
      <w:r>
        <w:rPr>
          <w:spacing w:val="35"/>
        </w:rPr>
        <w:t xml:space="preserve"> </w:t>
      </w:r>
      <w:r>
        <w:t>и</w:t>
      </w:r>
      <w:r>
        <w:rPr>
          <w:spacing w:val="32"/>
        </w:rPr>
        <w:t xml:space="preserve"> </w:t>
      </w:r>
      <w:r>
        <w:t>лиса»</w:t>
      </w:r>
      <w:r>
        <w:rPr>
          <w:spacing w:val="23"/>
        </w:rPr>
        <w:t xml:space="preserve"> </w:t>
      </w:r>
      <w:r>
        <w:t>(обработка</w:t>
      </w:r>
      <w:r>
        <w:rPr>
          <w:spacing w:val="33"/>
        </w:rPr>
        <w:t xml:space="preserve"> </w:t>
      </w:r>
      <w:r>
        <w:t>М.</w:t>
      </w:r>
      <w:r>
        <w:rPr>
          <w:spacing w:val="32"/>
        </w:rPr>
        <w:t xml:space="preserve"> </w:t>
      </w:r>
      <w:r>
        <w:rPr>
          <w:spacing w:val="-2"/>
        </w:rPr>
        <w:t>Боголюбской);</w:t>
      </w:r>
    </w:p>
    <w:p w14:paraId="6D1455A2" w14:textId="77777777" w:rsidR="002B3F7A" w:rsidRDefault="001B3B8A">
      <w:pPr>
        <w:pStyle w:val="a3"/>
        <w:ind w:left="132" w:right="564" w:firstLine="0"/>
      </w:pPr>
      <w:r>
        <w:t>«Лиса и заяц»</w:t>
      </w:r>
      <w:r>
        <w:rPr>
          <w:spacing w:val="-3"/>
        </w:rPr>
        <w:t xml:space="preserve"> </w:t>
      </w:r>
      <w:r>
        <w:t>(обработка В. Даля); «Снегурочка и лиса»</w:t>
      </w:r>
      <w:r>
        <w:rPr>
          <w:spacing w:val="-3"/>
        </w:rPr>
        <w:t xml:space="preserve"> </w:t>
      </w:r>
      <w:r>
        <w:t>(обработка М. Булатова); «У страха глаза велики» (обработка М. Серовой).</w:t>
      </w:r>
    </w:p>
    <w:p w14:paraId="40261D0A" w14:textId="77777777" w:rsidR="002B3F7A" w:rsidRDefault="001B3B8A">
      <w:pPr>
        <w:pStyle w:val="a3"/>
        <w:ind w:left="132" w:right="563" w:firstLine="425"/>
      </w:pPr>
      <w:r>
        <w:rPr>
          <w:i/>
        </w:rPr>
        <w:t>Фольклор народов мира. Песенки</w:t>
      </w:r>
      <w:r>
        <w:t>. «Кораблик», «Храбрецы», «Маленькие феи», «Три зверолова» англ., обр. С. Маршака; «Что за грохот», пер. с латыша. С. Маршака; «Купите лук...», пер. с</w:t>
      </w:r>
      <w:r>
        <w:rPr>
          <w:spacing w:val="-1"/>
        </w:rPr>
        <w:t xml:space="preserve"> </w:t>
      </w:r>
      <w:r>
        <w:t>шотл. И. Токмаковой; «Разговор лягушек», «Несговорчивый удод», «Помогите!»</w:t>
      </w:r>
      <w:r>
        <w:rPr>
          <w:spacing w:val="-5"/>
        </w:rPr>
        <w:t xml:space="preserve"> </w:t>
      </w:r>
      <w:r>
        <w:t>пер. с</w:t>
      </w:r>
      <w:r>
        <w:rPr>
          <w:spacing w:val="-1"/>
        </w:rPr>
        <w:t xml:space="preserve"> </w:t>
      </w:r>
      <w:r>
        <w:t>чеш. С. Маршака.</w:t>
      </w:r>
    </w:p>
    <w:p w14:paraId="1134E5C6" w14:textId="77777777" w:rsidR="002B3F7A" w:rsidRDefault="001B3B8A">
      <w:pPr>
        <w:pStyle w:val="a3"/>
        <w:spacing w:before="1"/>
        <w:ind w:left="132" w:right="565" w:firstLine="425"/>
      </w:pPr>
      <w:r>
        <w:rPr>
          <w:i/>
        </w:rPr>
        <w:t>Сказки</w:t>
      </w:r>
      <w:r>
        <w:t>. «Два жадных медвежонка», венг., обр. А. Краснова и В. Важдаева;</w:t>
      </w:r>
      <w:r>
        <w:rPr>
          <w:spacing w:val="40"/>
        </w:rPr>
        <w:t xml:space="preserve"> </w:t>
      </w:r>
      <w:r>
        <w:t>«Упрямые козы», узб.</w:t>
      </w:r>
      <w:r>
        <w:rPr>
          <w:spacing w:val="42"/>
        </w:rPr>
        <w:t xml:space="preserve"> </w:t>
      </w:r>
      <w:r>
        <w:t>обр.</w:t>
      </w:r>
      <w:r>
        <w:rPr>
          <w:spacing w:val="41"/>
        </w:rPr>
        <w:t xml:space="preserve"> </w:t>
      </w:r>
      <w:r>
        <w:t>Ш.</w:t>
      </w:r>
      <w:r>
        <w:rPr>
          <w:spacing w:val="43"/>
        </w:rPr>
        <w:t xml:space="preserve"> </w:t>
      </w:r>
      <w:r>
        <w:t>Сагдуллы;</w:t>
      </w:r>
      <w:r>
        <w:rPr>
          <w:spacing w:val="48"/>
        </w:rPr>
        <w:t xml:space="preserve"> </w:t>
      </w:r>
      <w:r>
        <w:t>«У</w:t>
      </w:r>
      <w:r>
        <w:rPr>
          <w:spacing w:val="44"/>
        </w:rPr>
        <w:t xml:space="preserve"> </w:t>
      </w:r>
      <w:r>
        <w:t>солнышка</w:t>
      </w:r>
      <w:r>
        <w:rPr>
          <w:spacing w:val="43"/>
        </w:rPr>
        <w:t xml:space="preserve"> </w:t>
      </w:r>
      <w:r>
        <w:t>в</w:t>
      </w:r>
      <w:r>
        <w:rPr>
          <w:spacing w:val="41"/>
        </w:rPr>
        <w:t xml:space="preserve"> </w:t>
      </w:r>
      <w:r>
        <w:t>гостях»,</w:t>
      </w:r>
      <w:r>
        <w:rPr>
          <w:spacing w:val="44"/>
        </w:rPr>
        <w:t xml:space="preserve"> </w:t>
      </w:r>
      <w:r>
        <w:t>пер.</w:t>
      </w:r>
      <w:r>
        <w:rPr>
          <w:spacing w:val="43"/>
        </w:rPr>
        <w:t xml:space="preserve"> </w:t>
      </w:r>
      <w:r>
        <w:t>с</w:t>
      </w:r>
      <w:r>
        <w:rPr>
          <w:spacing w:val="41"/>
        </w:rPr>
        <w:t xml:space="preserve"> </w:t>
      </w:r>
      <w:r>
        <w:t>словац.</w:t>
      </w:r>
      <w:r>
        <w:rPr>
          <w:spacing w:val="41"/>
        </w:rPr>
        <w:t xml:space="preserve"> </w:t>
      </w:r>
      <w:r>
        <w:t>С.</w:t>
      </w:r>
      <w:r>
        <w:rPr>
          <w:spacing w:val="43"/>
        </w:rPr>
        <w:t xml:space="preserve"> </w:t>
      </w:r>
      <w:r>
        <w:t>Могилевской</w:t>
      </w:r>
      <w:r>
        <w:rPr>
          <w:spacing w:val="44"/>
        </w:rPr>
        <w:t xml:space="preserve"> </w:t>
      </w:r>
      <w:r>
        <w:t>и</w:t>
      </w:r>
      <w:r>
        <w:rPr>
          <w:spacing w:val="35"/>
        </w:rPr>
        <w:t xml:space="preserve">  </w:t>
      </w:r>
      <w:r>
        <w:rPr>
          <w:spacing w:val="-2"/>
        </w:rPr>
        <w:t>Л.Зориной;</w:t>
      </w:r>
    </w:p>
    <w:p w14:paraId="355F87F1" w14:textId="77777777" w:rsidR="002B3F7A" w:rsidRDefault="001B3B8A">
      <w:pPr>
        <w:pStyle w:val="a3"/>
        <w:ind w:left="132" w:right="563" w:firstLine="0"/>
      </w:pPr>
      <w:r>
        <w:t>«Храбрец-молодец», пер. с болг. Л. Грибовой; «Пых», белорус. обр. Н. Мялика: «Лесной мишка и проказница мышка», латыш., обр. Ю. Ванага, пер. Л. Воронковой.</w:t>
      </w:r>
    </w:p>
    <w:p w14:paraId="2CEEE612" w14:textId="77777777" w:rsidR="002B3F7A" w:rsidRDefault="001B3B8A">
      <w:pPr>
        <w:ind w:left="558"/>
        <w:jc w:val="both"/>
        <w:rPr>
          <w:i/>
          <w:sz w:val="24"/>
        </w:rPr>
      </w:pPr>
      <w:r>
        <w:rPr>
          <w:i/>
          <w:sz w:val="24"/>
        </w:rPr>
        <w:t>Произведения</w:t>
      </w:r>
      <w:r>
        <w:rPr>
          <w:i/>
          <w:spacing w:val="-10"/>
          <w:sz w:val="24"/>
        </w:rPr>
        <w:t xml:space="preserve"> </w:t>
      </w:r>
      <w:r>
        <w:rPr>
          <w:i/>
          <w:sz w:val="24"/>
        </w:rPr>
        <w:t>поэтов</w:t>
      </w:r>
      <w:r>
        <w:rPr>
          <w:i/>
          <w:spacing w:val="-7"/>
          <w:sz w:val="24"/>
        </w:rPr>
        <w:t xml:space="preserve"> </w:t>
      </w:r>
      <w:r>
        <w:rPr>
          <w:i/>
          <w:sz w:val="24"/>
        </w:rPr>
        <w:t>и</w:t>
      </w:r>
      <w:r>
        <w:rPr>
          <w:i/>
          <w:spacing w:val="-2"/>
          <w:sz w:val="24"/>
        </w:rPr>
        <w:t xml:space="preserve"> </w:t>
      </w:r>
      <w:r>
        <w:rPr>
          <w:i/>
          <w:sz w:val="24"/>
        </w:rPr>
        <w:t>писателей</w:t>
      </w:r>
      <w:r>
        <w:rPr>
          <w:i/>
          <w:spacing w:val="-6"/>
          <w:sz w:val="24"/>
        </w:rPr>
        <w:t xml:space="preserve"> </w:t>
      </w:r>
      <w:r>
        <w:rPr>
          <w:i/>
          <w:spacing w:val="-2"/>
          <w:sz w:val="24"/>
        </w:rPr>
        <w:t>России</w:t>
      </w:r>
    </w:p>
    <w:p w14:paraId="63FCF8E2" w14:textId="77777777" w:rsidR="002B3F7A" w:rsidRDefault="001B3B8A">
      <w:pPr>
        <w:pStyle w:val="a3"/>
        <w:ind w:left="132" w:right="563" w:firstLine="425"/>
      </w:pPr>
      <w:r>
        <w:rPr>
          <w:i/>
        </w:rPr>
        <w:t xml:space="preserve">Поэзия. </w:t>
      </w:r>
      <w:r>
        <w:t>Бальмонт К.Д. «Осень»; Благинина Е.А. «Радуга»; Городецкий С.М. «Кто это?»; Заболоцкий Н.А.</w:t>
      </w:r>
      <w:r>
        <w:rPr>
          <w:spacing w:val="22"/>
        </w:rPr>
        <w:t xml:space="preserve"> </w:t>
      </w:r>
      <w:r>
        <w:t>«Как</w:t>
      </w:r>
      <w:r>
        <w:rPr>
          <w:spacing w:val="18"/>
        </w:rPr>
        <w:t xml:space="preserve"> </w:t>
      </w:r>
      <w:r>
        <w:t>мыши с котом воевали»;</w:t>
      </w:r>
      <w:r>
        <w:rPr>
          <w:spacing w:val="20"/>
        </w:rPr>
        <w:t xml:space="preserve"> </w:t>
      </w:r>
      <w:r>
        <w:t>Кольцов А.В.</w:t>
      </w:r>
      <w:r>
        <w:rPr>
          <w:spacing w:val="22"/>
        </w:rPr>
        <w:t xml:space="preserve"> </w:t>
      </w:r>
      <w:r>
        <w:t>«Дуют</w:t>
      </w:r>
      <w:r>
        <w:rPr>
          <w:spacing w:val="21"/>
        </w:rPr>
        <w:t xml:space="preserve"> </w:t>
      </w:r>
      <w:r>
        <w:t>ветры...» (из стихотворения</w:t>
      </w:r>
    </w:p>
    <w:p w14:paraId="7AE4E6B7" w14:textId="77777777" w:rsidR="002B3F7A" w:rsidRDefault="001B3B8A">
      <w:pPr>
        <w:pStyle w:val="a3"/>
        <w:ind w:left="132" w:right="563" w:firstLine="0"/>
      </w:pPr>
      <w:r>
        <w:t>«Русская песня»); Косяков И.И. «Все она»; Майков А.Н. «Колыбельная песня», «Ласточка примчалась...» (из новогреческих песен); Маршак С.Я. «Зоосад», «Жираф», «Зебры», «Белые медведи»,</w:t>
      </w:r>
      <w:r>
        <w:rPr>
          <w:spacing w:val="-12"/>
        </w:rPr>
        <w:t xml:space="preserve"> </w:t>
      </w:r>
      <w:r>
        <w:t>«Страусенок»,</w:t>
      </w:r>
      <w:r>
        <w:rPr>
          <w:spacing w:val="-7"/>
        </w:rPr>
        <w:t xml:space="preserve"> </w:t>
      </w:r>
      <w:r>
        <w:t>«Пингвин»,</w:t>
      </w:r>
      <w:r>
        <w:rPr>
          <w:spacing w:val="-14"/>
        </w:rPr>
        <w:t xml:space="preserve"> </w:t>
      </w:r>
      <w:r>
        <w:t>Верблюд»,</w:t>
      </w:r>
      <w:r>
        <w:rPr>
          <w:spacing w:val="-7"/>
        </w:rPr>
        <w:t xml:space="preserve"> </w:t>
      </w:r>
      <w:r>
        <w:t>«Где</w:t>
      </w:r>
      <w:r>
        <w:rPr>
          <w:spacing w:val="-15"/>
        </w:rPr>
        <w:t xml:space="preserve"> </w:t>
      </w:r>
      <w:r>
        <w:t>обедал</w:t>
      </w:r>
      <w:r>
        <w:rPr>
          <w:spacing w:val="-15"/>
        </w:rPr>
        <w:t xml:space="preserve"> </w:t>
      </w:r>
      <w:r>
        <w:t>воробей»</w:t>
      </w:r>
      <w:r>
        <w:rPr>
          <w:spacing w:val="-15"/>
        </w:rPr>
        <w:t xml:space="preserve"> </w:t>
      </w:r>
      <w:r>
        <w:t>(из</w:t>
      </w:r>
      <w:r>
        <w:rPr>
          <w:spacing w:val="-13"/>
        </w:rPr>
        <w:t xml:space="preserve"> </w:t>
      </w:r>
      <w:r>
        <w:t>цикла</w:t>
      </w:r>
      <w:r>
        <w:rPr>
          <w:spacing w:val="-13"/>
        </w:rPr>
        <w:t xml:space="preserve"> </w:t>
      </w:r>
      <w:r>
        <w:t>«Детки</w:t>
      </w:r>
      <w:r>
        <w:rPr>
          <w:spacing w:val="-12"/>
        </w:rPr>
        <w:t xml:space="preserve"> </w:t>
      </w:r>
      <w:r>
        <w:t>в</w:t>
      </w:r>
      <w:r>
        <w:rPr>
          <w:spacing w:val="-15"/>
        </w:rPr>
        <w:t xml:space="preserve"> </w:t>
      </w:r>
      <w:r>
        <w:rPr>
          <w:spacing w:val="-2"/>
        </w:rPr>
        <w:t>клетке»),</w:t>
      </w:r>
    </w:p>
    <w:p w14:paraId="3A73FAE9" w14:textId="77777777" w:rsidR="002B3F7A" w:rsidRDefault="001B3B8A">
      <w:pPr>
        <w:pStyle w:val="a3"/>
        <w:ind w:left="132" w:firstLine="0"/>
      </w:pPr>
      <w:r>
        <w:t>«Тихая</w:t>
      </w:r>
      <w:r>
        <w:rPr>
          <w:spacing w:val="-4"/>
        </w:rPr>
        <w:t xml:space="preserve"> </w:t>
      </w:r>
      <w:r>
        <w:t>сказка»,</w:t>
      </w:r>
      <w:r>
        <w:rPr>
          <w:spacing w:val="6"/>
        </w:rPr>
        <w:t xml:space="preserve"> </w:t>
      </w:r>
      <w:r>
        <w:t>«Сказка</w:t>
      </w:r>
      <w:r>
        <w:rPr>
          <w:spacing w:val="-4"/>
        </w:rPr>
        <w:t xml:space="preserve"> </w:t>
      </w:r>
      <w:r>
        <w:t>об</w:t>
      </w:r>
      <w:r>
        <w:rPr>
          <w:spacing w:val="3"/>
        </w:rPr>
        <w:t xml:space="preserve"> </w:t>
      </w:r>
      <w:r>
        <w:t>умном</w:t>
      </w:r>
      <w:r>
        <w:rPr>
          <w:spacing w:val="-3"/>
        </w:rPr>
        <w:t xml:space="preserve"> </w:t>
      </w:r>
      <w:r>
        <w:t>мышонке»;</w:t>
      </w:r>
      <w:r>
        <w:rPr>
          <w:spacing w:val="4"/>
        </w:rPr>
        <w:t xml:space="preserve"> </w:t>
      </w:r>
      <w:r>
        <w:t>Михалков</w:t>
      </w:r>
      <w:r>
        <w:rPr>
          <w:spacing w:val="-4"/>
        </w:rPr>
        <w:t xml:space="preserve"> </w:t>
      </w:r>
      <w:r>
        <w:t>С.В.</w:t>
      </w:r>
      <w:r>
        <w:rPr>
          <w:spacing w:val="2"/>
        </w:rPr>
        <w:t xml:space="preserve"> </w:t>
      </w:r>
      <w:r>
        <w:t>«Песенка</w:t>
      </w:r>
      <w:r>
        <w:rPr>
          <w:spacing w:val="-4"/>
        </w:rPr>
        <w:t xml:space="preserve"> </w:t>
      </w:r>
      <w:r>
        <w:t>друзей»; Мошковская</w:t>
      </w:r>
      <w:r>
        <w:rPr>
          <w:spacing w:val="3"/>
        </w:rPr>
        <w:t xml:space="preserve"> </w:t>
      </w:r>
      <w:r>
        <w:rPr>
          <w:spacing w:val="-4"/>
        </w:rPr>
        <w:t>Э.Э.</w:t>
      </w:r>
    </w:p>
    <w:p w14:paraId="0E6D7D03" w14:textId="77777777" w:rsidR="002B3F7A" w:rsidRDefault="001B3B8A">
      <w:pPr>
        <w:pStyle w:val="a3"/>
        <w:ind w:left="132" w:right="561" w:firstLine="0"/>
      </w:pPr>
      <w:r>
        <w:t>«Жадина»; Плещеев А.Н. «Осень наступила...», «Весна»</w:t>
      </w:r>
      <w:r>
        <w:rPr>
          <w:spacing w:val="-3"/>
        </w:rPr>
        <w:t xml:space="preserve"> </w:t>
      </w:r>
      <w:r>
        <w:t>(в сокр.); Пушкин А.С. «Ветер, ветер!</w:t>
      </w:r>
      <w:r>
        <w:rPr>
          <w:spacing w:val="-3"/>
        </w:rPr>
        <w:t xml:space="preserve"> </w:t>
      </w:r>
      <w:r>
        <w:t xml:space="preserve">Ты </w:t>
      </w:r>
      <w:r>
        <w:lastRenderedPageBreak/>
        <w:t>могуч!..», «Свет наш, солнышко!..», «Месяц, месяц...» (из «Сказки о мертвой царевне и семи богатырях»);</w:t>
      </w:r>
      <w:r>
        <w:rPr>
          <w:spacing w:val="-15"/>
        </w:rPr>
        <w:t xml:space="preserve"> </w:t>
      </w:r>
      <w:r>
        <w:t>Токмакова</w:t>
      </w:r>
      <w:r>
        <w:rPr>
          <w:spacing w:val="-15"/>
        </w:rPr>
        <w:t xml:space="preserve"> </w:t>
      </w:r>
      <w:r>
        <w:t>И.П.</w:t>
      </w:r>
      <w:r>
        <w:rPr>
          <w:spacing w:val="-12"/>
        </w:rPr>
        <w:t xml:space="preserve"> </w:t>
      </w:r>
      <w:r>
        <w:t>«Медведь»;</w:t>
      </w:r>
      <w:r>
        <w:rPr>
          <w:spacing w:val="-12"/>
        </w:rPr>
        <w:t xml:space="preserve"> </w:t>
      </w:r>
      <w:r>
        <w:t>Чуковский</w:t>
      </w:r>
      <w:r>
        <w:rPr>
          <w:spacing w:val="-13"/>
        </w:rPr>
        <w:t xml:space="preserve"> </w:t>
      </w:r>
      <w:r>
        <w:t>К.И.</w:t>
      </w:r>
      <w:r>
        <w:rPr>
          <w:spacing w:val="-12"/>
        </w:rPr>
        <w:t xml:space="preserve"> </w:t>
      </w:r>
      <w:r>
        <w:t>«Мойдодыр»,</w:t>
      </w:r>
      <w:r>
        <w:rPr>
          <w:spacing w:val="-9"/>
        </w:rPr>
        <w:t xml:space="preserve"> </w:t>
      </w:r>
      <w:r>
        <w:t>«Муха-</w:t>
      </w:r>
      <w:r>
        <w:rPr>
          <w:spacing w:val="-15"/>
        </w:rPr>
        <w:t xml:space="preserve"> </w:t>
      </w:r>
      <w:r>
        <w:t>цокотуха»,</w:t>
      </w:r>
      <w:r>
        <w:rPr>
          <w:spacing w:val="-6"/>
        </w:rPr>
        <w:t xml:space="preserve"> </w:t>
      </w:r>
      <w:r>
        <w:t>«Ежики смеются», «Елка», Айболит», «Чудо-дерево», «Черепаха».</w:t>
      </w:r>
    </w:p>
    <w:p w14:paraId="196190B1" w14:textId="77777777" w:rsidR="002B3F7A" w:rsidRDefault="001B3B8A">
      <w:pPr>
        <w:pStyle w:val="a3"/>
        <w:spacing w:before="1"/>
        <w:ind w:left="132" w:right="562" w:firstLine="425"/>
      </w:pPr>
      <w:r>
        <w:rPr>
          <w:i/>
        </w:rPr>
        <w:t>Проза</w:t>
      </w:r>
      <w:r>
        <w:rPr>
          <w:b/>
          <w:i/>
        </w:rPr>
        <w:t>.</w:t>
      </w:r>
      <w:r>
        <w:rPr>
          <w:b/>
          <w:i/>
          <w:spacing w:val="-4"/>
        </w:rPr>
        <w:t xml:space="preserve"> </w:t>
      </w:r>
      <w:r>
        <w:t>Бианки</w:t>
      </w:r>
      <w:r>
        <w:rPr>
          <w:spacing w:val="-3"/>
        </w:rPr>
        <w:t xml:space="preserve"> </w:t>
      </w:r>
      <w:r>
        <w:t>В.В. «Купание</w:t>
      </w:r>
      <w:r>
        <w:rPr>
          <w:spacing w:val="-4"/>
        </w:rPr>
        <w:t xml:space="preserve"> </w:t>
      </w:r>
      <w:r>
        <w:t>медвежат»; Воронкова</w:t>
      </w:r>
      <w:r>
        <w:rPr>
          <w:spacing w:val="-5"/>
        </w:rPr>
        <w:t xml:space="preserve"> </w:t>
      </w:r>
      <w:r>
        <w:t>Л.Ф. «Снег</w:t>
      </w:r>
      <w:r>
        <w:rPr>
          <w:spacing w:val="-4"/>
        </w:rPr>
        <w:t xml:space="preserve"> </w:t>
      </w:r>
      <w:r>
        <w:t>идет»</w:t>
      </w:r>
      <w:r>
        <w:rPr>
          <w:spacing w:val="-7"/>
        </w:rPr>
        <w:t xml:space="preserve"> </w:t>
      </w:r>
      <w:r>
        <w:t>(из</w:t>
      </w:r>
      <w:r>
        <w:rPr>
          <w:spacing w:val="-3"/>
        </w:rPr>
        <w:t xml:space="preserve"> </w:t>
      </w:r>
      <w:r>
        <w:t>книги «Снег</w:t>
      </w:r>
      <w:r>
        <w:rPr>
          <w:spacing w:val="-4"/>
        </w:rPr>
        <w:t xml:space="preserve"> </w:t>
      </w:r>
      <w:r>
        <w:t>идет»); Дмитриев Ю. «Синий шалашик»; Житков Б.С. «Слоны», «Как слон купался» (из книги «Что я видел»);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w:t>
      </w:r>
      <w:r>
        <w:rPr>
          <w:spacing w:val="-1"/>
        </w:rPr>
        <w:t xml:space="preserve"> </w:t>
      </w:r>
      <w:r>
        <w:t>мышонке»</w:t>
      </w:r>
      <w:r>
        <w:rPr>
          <w:spacing w:val="-10"/>
        </w:rPr>
        <w:t xml:space="preserve"> </w:t>
      </w:r>
      <w:r>
        <w:t>(из книги «Машины сказки»); Сутеев В.Г. «Три котенка»; Толстой Л.Н.</w:t>
      </w:r>
    </w:p>
    <w:p w14:paraId="4EF89D68" w14:textId="77777777" w:rsidR="002B3F7A" w:rsidRDefault="001B3B8A">
      <w:pPr>
        <w:pStyle w:val="a3"/>
        <w:ind w:left="132" w:right="564" w:firstLine="0"/>
      </w:pPr>
      <w:r>
        <w:t>«Птица свила гнездо...»; «Таня знала буквы...»; «У Вари был чиж...», «Пришла весна...»; Толстой А.Н. «Еж», «Лиса», «Петушки»; Ушинский К.Д. «Петушок с</w:t>
      </w:r>
      <w:r>
        <w:rPr>
          <w:spacing w:val="-1"/>
        </w:rPr>
        <w:t xml:space="preserve"> </w:t>
      </w:r>
      <w:r>
        <w:t>семьей», «Уточки», «Васька», «Лиса- Патрикеевна»; Хармс Д.И. «Храбрый ѐж»; Чуковский К.И. «Так и не</w:t>
      </w:r>
      <w:r>
        <w:rPr>
          <w:spacing w:val="-3"/>
        </w:rPr>
        <w:t xml:space="preserve"> </w:t>
      </w:r>
      <w:r>
        <w:t>так».</w:t>
      </w:r>
    </w:p>
    <w:p w14:paraId="32BB8715" w14:textId="77777777" w:rsidR="002B3F7A" w:rsidRDefault="001B3B8A">
      <w:pPr>
        <w:ind w:left="558"/>
        <w:jc w:val="both"/>
        <w:rPr>
          <w:i/>
          <w:sz w:val="24"/>
        </w:rPr>
      </w:pPr>
      <w:r>
        <w:rPr>
          <w:i/>
          <w:sz w:val="24"/>
        </w:rPr>
        <w:t>Произведения</w:t>
      </w:r>
      <w:r>
        <w:rPr>
          <w:i/>
          <w:spacing w:val="-10"/>
          <w:sz w:val="24"/>
        </w:rPr>
        <w:t xml:space="preserve"> </w:t>
      </w:r>
      <w:r>
        <w:rPr>
          <w:i/>
          <w:sz w:val="24"/>
        </w:rPr>
        <w:t>поэтов</w:t>
      </w:r>
      <w:r>
        <w:rPr>
          <w:i/>
          <w:spacing w:val="-6"/>
          <w:sz w:val="24"/>
        </w:rPr>
        <w:t xml:space="preserve"> </w:t>
      </w:r>
      <w:r>
        <w:rPr>
          <w:i/>
          <w:sz w:val="24"/>
        </w:rPr>
        <w:t>и</w:t>
      </w:r>
      <w:r>
        <w:rPr>
          <w:i/>
          <w:spacing w:val="-1"/>
          <w:sz w:val="24"/>
        </w:rPr>
        <w:t xml:space="preserve"> </w:t>
      </w:r>
      <w:r>
        <w:rPr>
          <w:i/>
          <w:sz w:val="24"/>
        </w:rPr>
        <w:t>писателей</w:t>
      </w:r>
      <w:r>
        <w:rPr>
          <w:i/>
          <w:spacing w:val="-6"/>
          <w:sz w:val="24"/>
        </w:rPr>
        <w:t xml:space="preserve"> </w:t>
      </w:r>
      <w:r>
        <w:rPr>
          <w:i/>
          <w:sz w:val="24"/>
        </w:rPr>
        <w:t>разных</w:t>
      </w:r>
      <w:r>
        <w:rPr>
          <w:i/>
          <w:spacing w:val="-6"/>
          <w:sz w:val="24"/>
        </w:rPr>
        <w:t xml:space="preserve"> </w:t>
      </w:r>
      <w:r>
        <w:rPr>
          <w:i/>
          <w:spacing w:val="-4"/>
          <w:sz w:val="24"/>
        </w:rPr>
        <w:t>стран</w:t>
      </w:r>
    </w:p>
    <w:p w14:paraId="5F3A0479" w14:textId="77777777" w:rsidR="002B3F7A" w:rsidRDefault="001B3B8A">
      <w:pPr>
        <w:pStyle w:val="a3"/>
        <w:ind w:left="132" w:right="564" w:firstLine="425"/>
      </w:pPr>
      <w:r>
        <w:rPr>
          <w:i/>
        </w:rPr>
        <w:t>Поэзия</w:t>
      </w:r>
      <w:r>
        <w:t>. Виеру Г. «Ежик и барабан», пер. с молд. Я. Акима; Воронько П. «Хитрый ежик», пер.</w:t>
      </w:r>
      <w:r>
        <w:rPr>
          <w:spacing w:val="40"/>
        </w:rPr>
        <w:t xml:space="preserve"> </w:t>
      </w:r>
      <w:r>
        <w:t>с</w:t>
      </w:r>
      <w:r>
        <w:rPr>
          <w:spacing w:val="64"/>
          <w:w w:val="150"/>
        </w:rPr>
        <w:t xml:space="preserve"> </w:t>
      </w:r>
      <w:r>
        <w:t>укр.</w:t>
      </w:r>
      <w:r>
        <w:rPr>
          <w:spacing w:val="60"/>
          <w:w w:val="150"/>
        </w:rPr>
        <w:t xml:space="preserve"> </w:t>
      </w:r>
      <w:r>
        <w:t>С.</w:t>
      </w:r>
      <w:r>
        <w:rPr>
          <w:spacing w:val="58"/>
          <w:w w:val="150"/>
        </w:rPr>
        <w:t xml:space="preserve"> </w:t>
      </w:r>
      <w:r>
        <w:t>Маршака;</w:t>
      </w:r>
      <w:r>
        <w:rPr>
          <w:spacing w:val="61"/>
          <w:w w:val="150"/>
        </w:rPr>
        <w:t xml:space="preserve"> </w:t>
      </w:r>
      <w:r>
        <w:t>Дьюдни</w:t>
      </w:r>
      <w:r>
        <w:rPr>
          <w:spacing w:val="62"/>
          <w:w w:val="150"/>
        </w:rPr>
        <w:t xml:space="preserve"> </w:t>
      </w:r>
      <w:r>
        <w:t>А.</w:t>
      </w:r>
      <w:r>
        <w:rPr>
          <w:spacing w:val="67"/>
          <w:w w:val="150"/>
        </w:rPr>
        <w:t xml:space="preserve"> </w:t>
      </w:r>
      <w:r>
        <w:t>«Лама</w:t>
      </w:r>
      <w:r>
        <w:rPr>
          <w:spacing w:val="62"/>
          <w:w w:val="150"/>
        </w:rPr>
        <w:t xml:space="preserve"> </w:t>
      </w:r>
      <w:r>
        <w:t>красная</w:t>
      </w:r>
      <w:r>
        <w:rPr>
          <w:spacing w:val="60"/>
          <w:w w:val="150"/>
        </w:rPr>
        <w:t xml:space="preserve"> </w:t>
      </w:r>
      <w:r>
        <w:t>пижама»,</w:t>
      </w:r>
      <w:r>
        <w:rPr>
          <w:spacing w:val="63"/>
          <w:w w:val="150"/>
        </w:rPr>
        <w:t xml:space="preserve"> </w:t>
      </w:r>
      <w:r>
        <w:t>пер.</w:t>
      </w:r>
      <w:r>
        <w:rPr>
          <w:spacing w:val="63"/>
          <w:w w:val="150"/>
        </w:rPr>
        <w:t xml:space="preserve"> </w:t>
      </w:r>
      <w:r>
        <w:t>Т.</w:t>
      </w:r>
      <w:r>
        <w:rPr>
          <w:spacing w:val="58"/>
          <w:w w:val="150"/>
        </w:rPr>
        <w:t xml:space="preserve"> </w:t>
      </w:r>
      <w:r>
        <w:t>Духановой;</w:t>
      </w:r>
      <w:r>
        <w:rPr>
          <w:spacing w:val="62"/>
          <w:w w:val="150"/>
        </w:rPr>
        <w:t xml:space="preserve"> </w:t>
      </w:r>
      <w:r>
        <w:t>Забила</w:t>
      </w:r>
      <w:r>
        <w:rPr>
          <w:spacing w:val="58"/>
          <w:w w:val="150"/>
        </w:rPr>
        <w:t xml:space="preserve"> </w:t>
      </w:r>
      <w:r>
        <w:rPr>
          <w:spacing w:val="-4"/>
        </w:rPr>
        <w:t>Н.Л.</w:t>
      </w:r>
    </w:p>
    <w:p w14:paraId="4FCA799C" w14:textId="77777777" w:rsidR="002B3F7A" w:rsidRDefault="001B3B8A">
      <w:pPr>
        <w:pStyle w:val="a3"/>
        <w:ind w:left="132" w:right="562" w:firstLine="0"/>
      </w:pPr>
      <w:r>
        <w:t>«Карандаш», пер. с укр. 3. Александровой; Капутикян С. «Кто скорее допьет», пер. с арм. Спендиаровой;</w:t>
      </w:r>
      <w:r>
        <w:rPr>
          <w:spacing w:val="-13"/>
        </w:rPr>
        <w:t xml:space="preserve"> </w:t>
      </w:r>
      <w:r>
        <w:t>Карем</w:t>
      </w:r>
      <w:r>
        <w:rPr>
          <w:spacing w:val="-14"/>
        </w:rPr>
        <w:t xml:space="preserve"> </w:t>
      </w:r>
      <w:r>
        <w:t>М.</w:t>
      </w:r>
      <w:r>
        <w:rPr>
          <w:spacing w:val="-10"/>
        </w:rPr>
        <w:t xml:space="preserve"> </w:t>
      </w:r>
      <w:r>
        <w:t>«Мой</w:t>
      </w:r>
      <w:r>
        <w:rPr>
          <w:spacing w:val="-14"/>
        </w:rPr>
        <w:t xml:space="preserve"> </w:t>
      </w:r>
      <w:r>
        <w:t>кот»,</w:t>
      </w:r>
      <w:r>
        <w:rPr>
          <w:spacing w:val="-13"/>
        </w:rPr>
        <w:t xml:space="preserve"> </w:t>
      </w:r>
      <w:r>
        <w:t>пер.</w:t>
      </w:r>
      <w:r>
        <w:rPr>
          <w:spacing w:val="-13"/>
        </w:rPr>
        <w:t xml:space="preserve"> </w:t>
      </w:r>
      <w:r>
        <w:t>с</w:t>
      </w:r>
      <w:r>
        <w:rPr>
          <w:spacing w:val="-15"/>
        </w:rPr>
        <w:t xml:space="preserve"> </w:t>
      </w:r>
      <w:r>
        <w:t>франц.</w:t>
      </w:r>
      <w:r>
        <w:rPr>
          <w:spacing w:val="-14"/>
        </w:rPr>
        <w:t xml:space="preserve"> </w:t>
      </w:r>
      <w:r>
        <w:t>М.</w:t>
      </w:r>
      <w:r>
        <w:rPr>
          <w:spacing w:val="-15"/>
        </w:rPr>
        <w:t xml:space="preserve"> </w:t>
      </w:r>
      <w:r>
        <w:t>Кудиновой;</w:t>
      </w:r>
      <w:r>
        <w:rPr>
          <w:spacing w:val="-14"/>
        </w:rPr>
        <w:t xml:space="preserve"> </w:t>
      </w:r>
      <w:r>
        <w:t>Макбратни</w:t>
      </w:r>
      <w:r>
        <w:rPr>
          <w:spacing w:val="-13"/>
        </w:rPr>
        <w:t xml:space="preserve"> </w:t>
      </w:r>
      <w:r>
        <w:t>С.</w:t>
      </w:r>
      <w:r>
        <w:rPr>
          <w:spacing w:val="-13"/>
        </w:rPr>
        <w:t xml:space="preserve"> </w:t>
      </w:r>
      <w:r>
        <w:t>«Знаешь,</w:t>
      </w:r>
      <w:r>
        <w:rPr>
          <w:spacing w:val="-15"/>
        </w:rPr>
        <w:t xml:space="preserve"> </w:t>
      </w:r>
      <w:r>
        <w:t>как</w:t>
      </w:r>
      <w:r>
        <w:rPr>
          <w:spacing w:val="-14"/>
        </w:rPr>
        <w:t xml:space="preserve"> </w:t>
      </w:r>
      <w:r>
        <w:t>я</w:t>
      </w:r>
      <w:r>
        <w:rPr>
          <w:spacing w:val="-15"/>
        </w:rPr>
        <w:t xml:space="preserve"> </w:t>
      </w:r>
      <w:r>
        <w:t>тебя люблю»,</w:t>
      </w:r>
      <w:r>
        <w:rPr>
          <w:spacing w:val="-7"/>
        </w:rPr>
        <w:t xml:space="preserve"> </w:t>
      </w:r>
      <w:r>
        <w:t>пер.</w:t>
      </w:r>
      <w:r>
        <w:rPr>
          <w:spacing w:val="-8"/>
        </w:rPr>
        <w:t xml:space="preserve"> </w:t>
      </w:r>
      <w:r>
        <w:t>Е.</w:t>
      </w:r>
      <w:r>
        <w:rPr>
          <w:spacing w:val="-8"/>
        </w:rPr>
        <w:t xml:space="preserve"> </w:t>
      </w:r>
      <w:r>
        <w:t>Канищевой,</w:t>
      </w:r>
      <w:r>
        <w:rPr>
          <w:spacing w:val="-7"/>
        </w:rPr>
        <w:t xml:space="preserve"> </w:t>
      </w:r>
      <w:r>
        <w:t>Я.</w:t>
      </w:r>
      <w:r>
        <w:rPr>
          <w:spacing w:val="-8"/>
        </w:rPr>
        <w:t xml:space="preserve"> </w:t>
      </w:r>
      <w:r>
        <w:t>Шапиро;</w:t>
      </w:r>
      <w:r>
        <w:rPr>
          <w:spacing w:val="-7"/>
        </w:rPr>
        <w:t xml:space="preserve"> </w:t>
      </w:r>
      <w:r>
        <w:t>Милева</w:t>
      </w:r>
      <w:r>
        <w:rPr>
          <w:spacing w:val="-10"/>
        </w:rPr>
        <w:t xml:space="preserve"> </w:t>
      </w:r>
      <w:r>
        <w:t>Л.</w:t>
      </w:r>
      <w:r>
        <w:rPr>
          <w:spacing w:val="-3"/>
        </w:rPr>
        <w:t xml:space="preserve"> </w:t>
      </w:r>
      <w:r>
        <w:t>«Быстроножка</w:t>
      </w:r>
      <w:r>
        <w:rPr>
          <w:spacing w:val="-8"/>
        </w:rPr>
        <w:t xml:space="preserve"> </w:t>
      </w:r>
      <w:r>
        <w:t>и</w:t>
      </w:r>
      <w:r>
        <w:rPr>
          <w:spacing w:val="-7"/>
        </w:rPr>
        <w:t xml:space="preserve"> </w:t>
      </w:r>
      <w:r>
        <w:t>серая</w:t>
      </w:r>
      <w:r>
        <w:rPr>
          <w:spacing w:val="-8"/>
        </w:rPr>
        <w:t xml:space="preserve"> </w:t>
      </w:r>
      <w:r>
        <w:t>Одежка»,</w:t>
      </w:r>
      <w:r>
        <w:rPr>
          <w:spacing w:val="-6"/>
        </w:rPr>
        <w:t xml:space="preserve"> </w:t>
      </w:r>
      <w:r>
        <w:t>пер.</w:t>
      </w:r>
      <w:r>
        <w:rPr>
          <w:spacing w:val="-6"/>
        </w:rPr>
        <w:t xml:space="preserve"> </w:t>
      </w:r>
      <w:r>
        <w:t>с</w:t>
      </w:r>
      <w:r>
        <w:rPr>
          <w:spacing w:val="-9"/>
        </w:rPr>
        <w:t xml:space="preserve"> </w:t>
      </w:r>
      <w:r>
        <w:t>болг.</w:t>
      </w:r>
      <w:r>
        <w:rPr>
          <w:spacing w:val="-8"/>
        </w:rPr>
        <w:t xml:space="preserve"> </w:t>
      </w:r>
      <w:r>
        <w:t xml:space="preserve">М. </w:t>
      </w:r>
      <w:r>
        <w:rPr>
          <w:spacing w:val="-2"/>
        </w:rPr>
        <w:t>Маринова.</w:t>
      </w:r>
    </w:p>
    <w:p w14:paraId="25A845D7" w14:textId="77777777" w:rsidR="002B3F7A" w:rsidRDefault="001B3B8A">
      <w:pPr>
        <w:pStyle w:val="a3"/>
        <w:spacing w:before="1"/>
        <w:ind w:left="132" w:right="561" w:firstLine="425"/>
      </w:pPr>
      <w:r>
        <w:rPr>
          <w:i/>
        </w:rPr>
        <w:t>Проза</w:t>
      </w:r>
      <w: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w:t>
      </w:r>
    </w:p>
    <w:p w14:paraId="438C1FB9" w14:textId="77777777" w:rsidR="002B3F7A" w:rsidRDefault="001B3B8A">
      <w:pPr>
        <w:pStyle w:val="5"/>
        <w:ind w:left="558"/>
      </w:pPr>
      <w:bookmarkStart w:id="107" w:name="_TOC_250028"/>
      <w:r>
        <w:t>Средняя</w:t>
      </w:r>
      <w:r>
        <w:rPr>
          <w:spacing w:val="-4"/>
        </w:rPr>
        <w:t xml:space="preserve"> </w:t>
      </w:r>
      <w:r>
        <w:t>группа</w:t>
      </w:r>
      <w:r>
        <w:rPr>
          <w:spacing w:val="-2"/>
        </w:rPr>
        <w:t xml:space="preserve"> </w:t>
      </w:r>
      <w:r>
        <w:t>(4-5</w:t>
      </w:r>
      <w:bookmarkEnd w:id="107"/>
      <w:r>
        <w:rPr>
          <w:spacing w:val="-4"/>
        </w:rPr>
        <w:t xml:space="preserve"> лет)</w:t>
      </w:r>
    </w:p>
    <w:p w14:paraId="71A9D525" w14:textId="77777777" w:rsidR="002B3F7A" w:rsidRDefault="001B3B8A">
      <w:pPr>
        <w:spacing w:before="41" w:line="276" w:lineRule="exact"/>
        <w:ind w:left="558"/>
        <w:jc w:val="both"/>
        <w:rPr>
          <w:sz w:val="24"/>
        </w:rPr>
      </w:pPr>
      <w:r>
        <w:rPr>
          <w:i/>
          <w:sz w:val="24"/>
        </w:rPr>
        <w:t>Малые</w:t>
      </w:r>
      <w:r>
        <w:rPr>
          <w:i/>
          <w:spacing w:val="27"/>
          <w:sz w:val="24"/>
        </w:rPr>
        <w:t xml:space="preserve"> </w:t>
      </w:r>
      <w:r>
        <w:rPr>
          <w:i/>
          <w:sz w:val="24"/>
        </w:rPr>
        <w:t>формы</w:t>
      </w:r>
      <w:r>
        <w:rPr>
          <w:i/>
          <w:spacing w:val="31"/>
          <w:sz w:val="24"/>
        </w:rPr>
        <w:t xml:space="preserve"> </w:t>
      </w:r>
      <w:r>
        <w:rPr>
          <w:i/>
          <w:sz w:val="24"/>
        </w:rPr>
        <w:t>фольклора.</w:t>
      </w:r>
      <w:r>
        <w:rPr>
          <w:i/>
          <w:spacing w:val="44"/>
          <w:sz w:val="24"/>
        </w:rPr>
        <w:t xml:space="preserve"> </w:t>
      </w:r>
      <w:r>
        <w:rPr>
          <w:sz w:val="24"/>
        </w:rPr>
        <w:t>«Барашеньки…»,</w:t>
      </w:r>
      <w:r>
        <w:rPr>
          <w:spacing w:val="43"/>
          <w:sz w:val="24"/>
        </w:rPr>
        <w:t xml:space="preserve"> </w:t>
      </w:r>
      <w:r>
        <w:rPr>
          <w:sz w:val="24"/>
        </w:rPr>
        <w:t>«Гуси,</w:t>
      </w:r>
      <w:r>
        <w:rPr>
          <w:spacing w:val="30"/>
          <w:sz w:val="24"/>
        </w:rPr>
        <w:t xml:space="preserve"> </w:t>
      </w:r>
      <w:r>
        <w:rPr>
          <w:sz w:val="24"/>
        </w:rPr>
        <w:t>вы</w:t>
      </w:r>
      <w:r>
        <w:rPr>
          <w:spacing w:val="29"/>
          <w:sz w:val="24"/>
        </w:rPr>
        <w:t xml:space="preserve"> </w:t>
      </w:r>
      <w:r>
        <w:rPr>
          <w:sz w:val="24"/>
        </w:rPr>
        <w:t>гуси…»,</w:t>
      </w:r>
      <w:r>
        <w:rPr>
          <w:spacing w:val="46"/>
          <w:sz w:val="24"/>
        </w:rPr>
        <w:t xml:space="preserve"> </w:t>
      </w:r>
      <w:r>
        <w:rPr>
          <w:sz w:val="24"/>
        </w:rPr>
        <w:t>«Дождик-дождик,</w:t>
      </w:r>
      <w:r>
        <w:rPr>
          <w:spacing w:val="33"/>
          <w:sz w:val="24"/>
        </w:rPr>
        <w:t xml:space="preserve"> </w:t>
      </w:r>
      <w:r>
        <w:rPr>
          <w:spacing w:val="-2"/>
          <w:sz w:val="24"/>
        </w:rPr>
        <w:t>веселей»,</w:t>
      </w:r>
    </w:p>
    <w:p w14:paraId="1B62DD96" w14:textId="77777777" w:rsidR="002B3F7A" w:rsidRDefault="001B3B8A">
      <w:pPr>
        <w:ind w:left="132" w:right="562"/>
        <w:jc w:val="both"/>
      </w:pPr>
      <w:r>
        <w:t>«Дон! Дон! Дон!...», «Жил у бабушки козел», «Зайчишка-трусишка…», «Идет лисичка помосту…», «Иди весна, иди,</w:t>
      </w:r>
      <w:r>
        <w:rPr>
          <w:spacing w:val="-1"/>
        </w:rPr>
        <w:t xml:space="preserve"> </w:t>
      </w:r>
      <w:r>
        <w:t>красна…», «Кот</w:t>
      </w:r>
      <w:r>
        <w:rPr>
          <w:spacing w:val="-1"/>
        </w:rPr>
        <w:t xml:space="preserve"> </w:t>
      </w:r>
      <w:r>
        <w:t>на</w:t>
      </w:r>
      <w:r>
        <w:rPr>
          <w:spacing w:val="-1"/>
        </w:rPr>
        <w:t xml:space="preserve"> </w:t>
      </w:r>
      <w:r>
        <w:t>печку</w:t>
      </w:r>
      <w:r>
        <w:rPr>
          <w:spacing w:val="-8"/>
        </w:rPr>
        <w:t xml:space="preserve"> </w:t>
      </w:r>
      <w:r>
        <w:t>пошел…», «Наш козел…», «Ножки,</w:t>
      </w:r>
      <w:r>
        <w:rPr>
          <w:spacing w:val="-1"/>
        </w:rPr>
        <w:t xml:space="preserve"> </w:t>
      </w:r>
      <w:r>
        <w:t>ножки,</w:t>
      </w:r>
      <w:r>
        <w:rPr>
          <w:spacing w:val="-10"/>
        </w:rPr>
        <w:t xml:space="preserve"> </w:t>
      </w:r>
      <w:r>
        <w:t>где</w:t>
      </w:r>
      <w:r>
        <w:rPr>
          <w:spacing w:val="-2"/>
        </w:rPr>
        <w:t xml:space="preserve"> </w:t>
      </w:r>
      <w:r>
        <w:t>вы</w:t>
      </w:r>
      <w:r>
        <w:rPr>
          <w:spacing w:val="-5"/>
        </w:rPr>
        <w:t xml:space="preserve"> </w:t>
      </w:r>
      <w:r>
        <w:t>были?..», «Раз, два, три,</w:t>
      </w:r>
      <w:r>
        <w:rPr>
          <w:spacing w:val="-14"/>
        </w:rPr>
        <w:t xml:space="preserve"> </w:t>
      </w:r>
      <w:r>
        <w:t>четыре,</w:t>
      </w:r>
      <w:r>
        <w:rPr>
          <w:spacing w:val="-6"/>
        </w:rPr>
        <w:t xml:space="preserve"> </w:t>
      </w:r>
      <w:r>
        <w:t>пять</w:t>
      </w:r>
      <w:r>
        <w:rPr>
          <w:spacing w:val="-4"/>
        </w:rPr>
        <w:t xml:space="preserve"> </w:t>
      </w:r>
      <w:r>
        <w:t>–</w:t>
      </w:r>
      <w:r>
        <w:rPr>
          <w:spacing w:val="-8"/>
        </w:rPr>
        <w:t xml:space="preserve"> </w:t>
      </w:r>
      <w:r>
        <w:t>вышел</w:t>
      </w:r>
      <w:r>
        <w:rPr>
          <w:spacing w:val="-8"/>
        </w:rPr>
        <w:t xml:space="preserve"> </w:t>
      </w:r>
      <w:r>
        <w:t>зайчик</w:t>
      </w:r>
      <w:r>
        <w:rPr>
          <w:spacing w:val="-5"/>
        </w:rPr>
        <w:t xml:space="preserve"> </w:t>
      </w:r>
      <w:r>
        <w:t>погулять»,</w:t>
      </w:r>
      <w:r>
        <w:rPr>
          <w:spacing w:val="-1"/>
        </w:rPr>
        <w:t xml:space="preserve"> </w:t>
      </w:r>
      <w:r>
        <w:t>«Сегодня</w:t>
      </w:r>
      <w:r>
        <w:rPr>
          <w:spacing w:val="-8"/>
        </w:rPr>
        <w:t xml:space="preserve"> </w:t>
      </w:r>
      <w:r>
        <w:t>день</w:t>
      </w:r>
      <w:r>
        <w:rPr>
          <w:spacing w:val="-6"/>
        </w:rPr>
        <w:t xml:space="preserve"> </w:t>
      </w:r>
      <w:r>
        <w:t>целый…»,</w:t>
      </w:r>
      <w:r>
        <w:rPr>
          <w:spacing w:val="-10"/>
        </w:rPr>
        <w:t xml:space="preserve"> </w:t>
      </w:r>
      <w:r>
        <w:t>«Сидит,</w:t>
      </w:r>
      <w:r>
        <w:rPr>
          <w:spacing w:val="-14"/>
        </w:rPr>
        <w:t xml:space="preserve"> </w:t>
      </w:r>
      <w:r>
        <w:t>сидит</w:t>
      </w:r>
      <w:r>
        <w:rPr>
          <w:spacing w:val="-14"/>
        </w:rPr>
        <w:t xml:space="preserve"> </w:t>
      </w:r>
      <w:r>
        <w:t>зайка…»,</w:t>
      </w:r>
      <w:r>
        <w:rPr>
          <w:spacing w:val="-12"/>
        </w:rPr>
        <w:t xml:space="preserve"> </w:t>
      </w:r>
      <w:r>
        <w:t>«Солнышко- ведрышко…», «Стучит, бренчит», «Тень-тень, потетень».</w:t>
      </w:r>
    </w:p>
    <w:p w14:paraId="3ADB81C2" w14:textId="77777777" w:rsidR="002B3F7A" w:rsidRDefault="001B3B8A">
      <w:pPr>
        <w:spacing w:before="1"/>
        <w:ind w:left="558"/>
        <w:jc w:val="both"/>
        <w:rPr>
          <w:sz w:val="24"/>
        </w:rPr>
      </w:pPr>
      <w:r>
        <w:rPr>
          <w:i/>
          <w:sz w:val="24"/>
        </w:rPr>
        <w:t>Русские</w:t>
      </w:r>
      <w:r>
        <w:rPr>
          <w:i/>
          <w:spacing w:val="3"/>
          <w:sz w:val="24"/>
        </w:rPr>
        <w:t xml:space="preserve"> </w:t>
      </w:r>
      <w:r>
        <w:rPr>
          <w:i/>
          <w:sz w:val="24"/>
        </w:rPr>
        <w:t>народные</w:t>
      </w:r>
      <w:r>
        <w:rPr>
          <w:i/>
          <w:spacing w:val="4"/>
          <w:sz w:val="24"/>
        </w:rPr>
        <w:t xml:space="preserve"> </w:t>
      </w:r>
      <w:r>
        <w:rPr>
          <w:i/>
          <w:sz w:val="24"/>
        </w:rPr>
        <w:t>сказки.</w:t>
      </w:r>
      <w:r>
        <w:rPr>
          <w:i/>
          <w:spacing w:val="8"/>
          <w:sz w:val="24"/>
        </w:rPr>
        <w:t xml:space="preserve"> </w:t>
      </w:r>
      <w:r>
        <w:rPr>
          <w:sz w:val="24"/>
        </w:rPr>
        <w:t>«Гуси-лебеди» (обработка</w:t>
      </w:r>
      <w:r>
        <w:rPr>
          <w:spacing w:val="4"/>
          <w:sz w:val="24"/>
        </w:rPr>
        <w:t xml:space="preserve"> </w:t>
      </w:r>
      <w:r>
        <w:rPr>
          <w:sz w:val="24"/>
        </w:rPr>
        <w:t>М.А.</w:t>
      </w:r>
      <w:r>
        <w:rPr>
          <w:spacing w:val="3"/>
          <w:sz w:val="24"/>
        </w:rPr>
        <w:t xml:space="preserve"> </w:t>
      </w:r>
      <w:r>
        <w:rPr>
          <w:sz w:val="24"/>
        </w:rPr>
        <w:t>Булатова);</w:t>
      </w:r>
      <w:r>
        <w:rPr>
          <w:spacing w:val="10"/>
          <w:sz w:val="24"/>
        </w:rPr>
        <w:t xml:space="preserve"> </w:t>
      </w:r>
      <w:r>
        <w:rPr>
          <w:sz w:val="24"/>
        </w:rPr>
        <w:t>«Жихарка»</w:t>
      </w:r>
      <w:r>
        <w:rPr>
          <w:spacing w:val="-1"/>
          <w:sz w:val="24"/>
        </w:rPr>
        <w:t xml:space="preserve"> </w:t>
      </w:r>
      <w:r>
        <w:rPr>
          <w:spacing w:val="-2"/>
          <w:sz w:val="24"/>
        </w:rPr>
        <w:t>(обработкаИ.</w:t>
      </w:r>
    </w:p>
    <w:p w14:paraId="359D9DD9" w14:textId="77777777" w:rsidR="002B3F7A" w:rsidRDefault="001B3B8A">
      <w:pPr>
        <w:pStyle w:val="a3"/>
        <w:spacing w:before="63"/>
        <w:ind w:left="132" w:firstLine="0"/>
      </w:pPr>
      <w:r>
        <w:t>Карнауховой);</w:t>
      </w:r>
      <w:r>
        <w:rPr>
          <w:spacing w:val="1"/>
        </w:rPr>
        <w:t xml:space="preserve"> </w:t>
      </w:r>
      <w:r>
        <w:t>«Заяц-хваста»</w:t>
      </w:r>
      <w:r>
        <w:rPr>
          <w:spacing w:val="-7"/>
        </w:rPr>
        <w:t xml:space="preserve"> </w:t>
      </w:r>
      <w:r>
        <w:t>(обработка</w:t>
      </w:r>
      <w:r>
        <w:rPr>
          <w:spacing w:val="-3"/>
        </w:rPr>
        <w:t xml:space="preserve"> </w:t>
      </w:r>
      <w:r>
        <w:t>А.Н.</w:t>
      </w:r>
      <w:r>
        <w:rPr>
          <w:spacing w:val="-1"/>
        </w:rPr>
        <w:t xml:space="preserve"> </w:t>
      </w:r>
      <w:r>
        <w:t>Толстого);</w:t>
      </w:r>
      <w:r>
        <w:rPr>
          <w:spacing w:val="2"/>
        </w:rPr>
        <w:t xml:space="preserve"> </w:t>
      </w:r>
      <w:r>
        <w:t>«Зимовье»</w:t>
      </w:r>
      <w:r>
        <w:rPr>
          <w:spacing w:val="-7"/>
        </w:rPr>
        <w:t xml:space="preserve"> </w:t>
      </w:r>
      <w:r>
        <w:t>(обр.</w:t>
      </w:r>
      <w:r>
        <w:rPr>
          <w:spacing w:val="-2"/>
        </w:rPr>
        <w:t xml:space="preserve"> </w:t>
      </w:r>
      <w:r>
        <w:t>И.</w:t>
      </w:r>
      <w:r>
        <w:rPr>
          <w:spacing w:val="-3"/>
        </w:rPr>
        <w:t xml:space="preserve"> </w:t>
      </w:r>
      <w:r>
        <w:t>Соколов</w:t>
      </w:r>
      <w:proofErr w:type="gramStart"/>
      <w:r>
        <w:t>а-</w:t>
      </w:r>
      <w:proofErr w:type="gramEnd"/>
      <w:r>
        <w:rPr>
          <w:spacing w:val="-3"/>
        </w:rPr>
        <w:t xml:space="preserve"> </w:t>
      </w:r>
      <w:r>
        <w:rPr>
          <w:spacing w:val="-2"/>
        </w:rPr>
        <w:t>Микитова);</w:t>
      </w:r>
    </w:p>
    <w:p w14:paraId="7ABD6BA4" w14:textId="77777777" w:rsidR="002B3F7A" w:rsidRDefault="001B3B8A">
      <w:pPr>
        <w:pStyle w:val="a3"/>
        <w:ind w:left="132" w:right="562" w:firstLine="0"/>
      </w:pPr>
      <w:r>
        <w:t>«Коза-дереза»</w:t>
      </w:r>
      <w:r>
        <w:rPr>
          <w:spacing w:val="-11"/>
        </w:rPr>
        <w:t xml:space="preserve"> </w:t>
      </w:r>
      <w:r>
        <w:t>(обработка</w:t>
      </w:r>
      <w:r>
        <w:rPr>
          <w:spacing w:val="-8"/>
        </w:rPr>
        <w:t xml:space="preserve"> </w:t>
      </w:r>
      <w:r>
        <w:t>М.А.</w:t>
      </w:r>
      <w:r>
        <w:rPr>
          <w:spacing w:val="-8"/>
        </w:rPr>
        <w:t xml:space="preserve"> </w:t>
      </w:r>
      <w:r>
        <w:t>Булатова);</w:t>
      </w:r>
      <w:r>
        <w:rPr>
          <w:spacing w:val="-3"/>
        </w:rPr>
        <w:t xml:space="preserve"> </w:t>
      </w:r>
      <w:r>
        <w:t>«Лиса</w:t>
      </w:r>
      <w:r>
        <w:rPr>
          <w:spacing w:val="-8"/>
        </w:rPr>
        <w:t xml:space="preserve"> </w:t>
      </w:r>
      <w:r>
        <w:t>и</w:t>
      </w:r>
      <w:r>
        <w:rPr>
          <w:spacing w:val="-7"/>
        </w:rPr>
        <w:t xml:space="preserve"> </w:t>
      </w:r>
      <w:r>
        <w:t>козел», «Петушок</w:t>
      </w:r>
      <w:r>
        <w:rPr>
          <w:spacing w:val="-4"/>
        </w:rPr>
        <w:t xml:space="preserve"> </w:t>
      </w:r>
      <w:r>
        <w:t>и</w:t>
      </w:r>
      <w:r>
        <w:rPr>
          <w:spacing w:val="-7"/>
        </w:rPr>
        <w:t xml:space="preserve"> </w:t>
      </w:r>
      <w:r>
        <w:t>бобовое</w:t>
      </w:r>
      <w:r>
        <w:rPr>
          <w:spacing w:val="-8"/>
        </w:rPr>
        <w:t xml:space="preserve"> </w:t>
      </w:r>
      <w:r>
        <w:t>зернышко»</w:t>
      </w:r>
      <w:r>
        <w:rPr>
          <w:spacing w:val="-14"/>
        </w:rPr>
        <w:t xml:space="preserve"> </w:t>
      </w:r>
      <w:r>
        <w:t>(обр.</w:t>
      </w:r>
      <w:r>
        <w:rPr>
          <w:spacing w:val="-8"/>
        </w:rPr>
        <w:t xml:space="preserve"> </w:t>
      </w:r>
      <w:r>
        <w:t xml:space="preserve">О. Капицы); «Лиса-лапотница» (обработка В. Даля); «Лисичка-сестричка и волк (обработка М.А. Булатова); «Смоляной бычок» (обработка М.А. Булатова); «Снегурочка» (обработка М.А. </w:t>
      </w:r>
      <w:r>
        <w:rPr>
          <w:spacing w:val="-2"/>
        </w:rPr>
        <w:t>Булатова).</w:t>
      </w:r>
    </w:p>
    <w:p w14:paraId="4FD75C4D" w14:textId="77777777" w:rsidR="002B3F7A" w:rsidRDefault="001B3B8A">
      <w:pPr>
        <w:ind w:left="558"/>
        <w:jc w:val="both"/>
        <w:rPr>
          <w:i/>
          <w:sz w:val="24"/>
        </w:rPr>
      </w:pPr>
      <w:r>
        <w:rPr>
          <w:i/>
          <w:sz w:val="24"/>
        </w:rPr>
        <w:t>Фольклор</w:t>
      </w:r>
      <w:r>
        <w:rPr>
          <w:i/>
          <w:spacing w:val="-6"/>
          <w:sz w:val="24"/>
        </w:rPr>
        <w:t xml:space="preserve"> </w:t>
      </w:r>
      <w:r>
        <w:rPr>
          <w:i/>
          <w:sz w:val="24"/>
        </w:rPr>
        <w:t>народов</w:t>
      </w:r>
      <w:r>
        <w:rPr>
          <w:i/>
          <w:spacing w:val="-3"/>
          <w:sz w:val="24"/>
        </w:rPr>
        <w:t xml:space="preserve"> </w:t>
      </w:r>
      <w:r>
        <w:rPr>
          <w:i/>
          <w:spacing w:val="-4"/>
          <w:sz w:val="24"/>
        </w:rPr>
        <w:t>мира</w:t>
      </w:r>
    </w:p>
    <w:p w14:paraId="13FCDB34" w14:textId="77777777" w:rsidR="002B3F7A" w:rsidRDefault="001B3B8A">
      <w:pPr>
        <w:pStyle w:val="a3"/>
        <w:ind w:left="558" w:firstLine="0"/>
      </w:pPr>
      <w:r>
        <w:rPr>
          <w:i/>
        </w:rPr>
        <w:t>Песенки.</w:t>
      </w:r>
      <w:r>
        <w:rPr>
          <w:i/>
          <w:spacing w:val="58"/>
        </w:rPr>
        <w:t xml:space="preserve"> </w:t>
      </w:r>
      <w:r>
        <w:t>«Утята»,</w:t>
      </w:r>
      <w:r>
        <w:rPr>
          <w:spacing w:val="55"/>
        </w:rPr>
        <w:t xml:space="preserve"> </w:t>
      </w:r>
      <w:r>
        <w:t>франц.,</w:t>
      </w:r>
      <w:r>
        <w:rPr>
          <w:spacing w:val="48"/>
        </w:rPr>
        <w:t xml:space="preserve"> </w:t>
      </w:r>
      <w:r>
        <w:t>обр.</w:t>
      </w:r>
      <w:r>
        <w:rPr>
          <w:spacing w:val="48"/>
        </w:rPr>
        <w:t xml:space="preserve"> </w:t>
      </w:r>
      <w:r>
        <w:t>Н.</w:t>
      </w:r>
      <w:r>
        <w:rPr>
          <w:spacing w:val="47"/>
        </w:rPr>
        <w:t xml:space="preserve"> </w:t>
      </w:r>
      <w:r>
        <w:t>Гернет</w:t>
      </w:r>
      <w:r>
        <w:rPr>
          <w:spacing w:val="48"/>
        </w:rPr>
        <w:t xml:space="preserve"> </w:t>
      </w:r>
      <w:r>
        <w:t>и</w:t>
      </w:r>
      <w:r>
        <w:rPr>
          <w:spacing w:val="45"/>
        </w:rPr>
        <w:t xml:space="preserve"> </w:t>
      </w:r>
      <w:r>
        <w:t>С.</w:t>
      </w:r>
      <w:r>
        <w:rPr>
          <w:spacing w:val="47"/>
        </w:rPr>
        <w:t xml:space="preserve"> </w:t>
      </w:r>
      <w:r>
        <w:t>Гиппиус;</w:t>
      </w:r>
      <w:r>
        <w:rPr>
          <w:spacing w:val="60"/>
        </w:rPr>
        <w:t xml:space="preserve"> </w:t>
      </w:r>
      <w:r>
        <w:t>«Пальцы»,</w:t>
      </w:r>
      <w:r>
        <w:rPr>
          <w:spacing w:val="54"/>
        </w:rPr>
        <w:t xml:space="preserve"> </w:t>
      </w:r>
      <w:r>
        <w:t>пер.</w:t>
      </w:r>
      <w:r>
        <w:rPr>
          <w:spacing w:val="47"/>
        </w:rPr>
        <w:t xml:space="preserve"> </w:t>
      </w:r>
      <w:r>
        <w:t>с</w:t>
      </w:r>
      <w:r>
        <w:rPr>
          <w:spacing w:val="47"/>
        </w:rPr>
        <w:t xml:space="preserve"> </w:t>
      </w:r>
      <w:r>
        <w:t>нем.</w:t>
      </w:r>
      <w:r>
        <w:rPr>
          <w:spacing w:val="47"/>
        </w:rPr>
        <w:t xml:space="preserve"> </w:t>
      </w:r>
      <w:r>
        <w:t>Л.</w:t>
      </w:r>
      <w:r>
        <w:rPr>
          <w:spacing w:val="50"/>
        </w:rPr>
        <w:t xml:space="preserve"> </w:t>
      </w:r>
      <w:r>
        <w:rPr>
          <w:spacing w:val="-2"/>
        </w:rPr>
        <w:t>Яхина;</w:t>
      </w:r>
    </w:p>
    <w:p w14:paraId="66721C93" w14:textId="77777777" w:rsidR="002B3F7A" w:rsidRDefault="001B3B8A">
      <w:pPr>
        <w:pStyle w:val="a3"/>
        <w:ind w:left="132" w:right="561" w:firstLine="0"/>
      </w:pPr>
      <w:r>
        <w:t>«Песня моряка»</w:t>
      </w:r>
      <w:r>
        <w:rPr>
          <w:spacing w:val="-3"/>
        </w:rPr>
        <w:t xml:space="preserve"> </w:t>
      </w:r>
      <w:r>
        <w:t>норвежск. нар. песенка (обработка Ю. Вронского); «Барабек», англ. (обработка К. Чуковского); «Шалтай-Болтай», англ. (обработка С. Маршака).</w:t>
      </w:r>
    </w:p>
    <w:p w14:paraId="42BF2691" w14:textId="4C9B600A" w:rsidR="002B3F7A" w:rsidRDefault="001B3B8A">
      <w:pPr>
        <w:pStyle w:val="a3"/>
        <w:ind w:left="132" w:right="562" w:firstLine="425"/>
      </w:pPr>
      <w:r>
        <w:rPr>
          <w:i/>
        </w:rPr>
        <w:t xml:space="preserve">Сказки. </w:t>
      </w:r>
      <w:r>
        <w:t>«Бременские музыканты» из сказок братьев Гримм, пер. с. нем. А. Введенского,</w:t>
      </w:r>
      <w:r w:rsidR="00C77EA0">
        <w:t xml:space="preserve"> </w:t>
      </w:r>
      <w:r>
        <w:t>под ред. С. Маршака; «Два жадных медвежонка», венгер. сказка (обработка А. Красновой и В. Важдаева);</w:t>
      </w:r>
      <w:r>
        <w:rPr>
          <w:spacing w:val="-9"/>
        </w:rPr>
        <w:t xml:space="preserve"> </w:t>
      </w:r>
      <w:r>
        <w:t>«Колосок»,</w:t>
      </w:r>
      <w:r>
        <w:rPr>
          <w:spacing w:val="-9"/>
        </w:rPr>
        <w:t xml:space="preserve"> </w:t>
      </w:r>
      <w:r>
        <w:t>укр.</w:t>
      </w:r>
      <w:r>
        <w:rPr>
          <w:spacing w:val="-13"/>
        </w:rPr>
        <w:t xml:space="preserve"> </w:t>
      </w:r>
      <w:r>
        <w:t>нар</w:t>
      </w:r>
      <w:proofErr w:type="gramStart"/>
      <w:r>
        <w:t>.</w:t>
      </w:r>
      <w:proofErr w:type="gramEnd"/>
      <w:r>
        <w:rPr>
          <w:spacing w:val="-14"/>
        </w:rPr>
        <w:t xml:space="preserve"> </w:t>
      </w:r>
      <w:proofErr w:type="gramStart"/>
      <w:r>
        <w:t>с</w:t>
      </w:r>
      <w:proofErr w:type="gramEnd"/>
      <w:r>
        <w:t>казка</w:t>
      </w:r>
      <w:r>
        <w:rPr>
          <w:spacing w:val="-14"/>
        </w:rPr>
        <w:t xml:space="preserve"> </w:t>
      </w:r>
      <w:r>
        <w:t>(обработка</w:t>
      </w:r>
      <w:r>
        <w:rPr>
          <w:spacing w:val="-14"/>
        </w:rPr>
        <w:t xml:space="preserve"> </w:t>
      </w:r>
      <w:r>
        <w:t>С.</w:t>
      </w:r>
      <w:r>
        <w:rPr>
          <w:spacing w:val="-14"/>
        </w:rPr>
        <w:t xml:space="preserve"> </w:t>
      </w:r>
      <w:r>
        <w:t>Могилевской);</w:t>
      </w:r>
      <w:r>
        <w:rPr>
          <w:spacing w:val="-9"/>
        </w:rPr>
        <w:t xml:space="preserve"> </w:t>
      </w:r>
      <w:r>
        <w:t>«Красная</w:t>
      </w:r>
      <w:r>
        <w:rPr>
          <w:spacing w:val="-13"/>
        </w:rPr>
        <w:t xml:space="preserve"> </w:t>
      </w:r>
      <w:r>
        <w:t>Шапочка»,</w:t>
      </w:r>
      <w:r>
        <w:rPr>
          <w:spacing w:val="34"/>
        </w:rPr>
        <w:t xml:space="preserve"> </w:t>
      </w:r>
      <w:r>
        <w:t>из</w:t>
      </w:r>
      <w:r>
        <w:rPr>
          <w:spacing w:val="-11"/>
        </w:rPr>
        <w:t xml:space="preserve"> </w:t>
      </w:r>
      <w:r>
        <w:t>сказок Ш. Перро, пер. с франц. Т. Габбе; «Три поросенка», пер. с англ. С. Михалкова.</w:t>
      </w:r>
    </w:p>
    <w:p w14:paraId="3A37697C" w14:textId="77777777" w:rsidR="002B3F7A" w:rsidRDefault="001B3B8A">
      <w:pPr>
        <w:spacing w:before="1"/>
        <w:ind w:left="558"/>
        <w:jc w:val="both"/>
        <w:rPr>
          <w:i/>
          <w:sz w:val="24"/>
        </w:rPr>
      </w:pPr>
      <w:r>
        <w:rPr>
          <w:i/>
          <w:sz w:val="24"/>
        </w:rPr>
        <w:t>Произведения</w:t>
      </w:r>
      <w:r>
        <w:rPr>
          <w:i/>
          <w:spacing w:val="-12"/>
          <w:sz w:val="24"/>
        </w:rPr>
        <w:t xml:space="preserve"> </w:t>
      </w:r>
      <w:r>
        <w:rPr>
          <w:i/>
          <w:sz w:val="24"/>
        </w:rPr>
        <w:t>поэтов</w:t>
      </w:r>
      <w:r>
        <w:rPr>
          <w:i/>
          <w:spacing w:val="-6"/>
          <w:sz w:val="24"/>
        </w:rPr>
        <w:t xml:space="preserve"> </w:t>
      </w:r>
      <w:r>
        <w:rPr>
          <w:i/>
          <w:sz w:val="24"/>
        </w:rPr>
        <w:t>и</w:t>
      </w:r>
      <w:r>
        <w:rPr>
          <w:i/>
          <w:spacing w:val="-2"/>
          <w:sz w:val="24"/>
        </w:rPr>
        <w:t xml:space="preserve"> </w:t>
      </w:r>
      <w:r>
        <w:rPr>
          <w:i/>
          <w:sz w:val="24"/>
        </w:rPr>
        <w:t>писателей</w:t>
      </w:r>
      <w:r>
        <w:rPr>
          <w:i/>
          <w:spacing w:val="-6"/>
          <w:sz w:val="24"/>
        </w:rPr>
        <w:t xml:space="preserve"> </w:t>
      </w:r>
      <w:r>
        <w:rPr>
          <w:i/>
          <w:spacing w:val="-2"/>
          <w:sz w:val="24"/>
        </w:rPr>
        <w:t>России</w:t>
      </w:r>
    </w:p>
    <w:p w14:paraId="7AD68798" w14:textId="77777777" w:rsidR="002B3F7A" w:rsidRDefault="001B3B8A">
      <w:pPr>
        <w:pStyle w:val="a3"/>
        <w:ind w:left="132" w:right="564" w:firstLine="425"/>
      </w:pPr>
      <w:r>
        <w:rPr>
          <w:i/>
        </w:rPr>
        <w:t xml:space="preserve">Поэзия. </w:t>
      </w:r>
      <w:r>
        <w:t>Аким Я.Л. «Первый снег»; Александрова З.Н. «Таня пропала», «Теплый дождик»; Бальмонт</w:t>
      </w:r>
      <w:r>
        <w:rPr>
          <w:spacing w:val="37"/>
        </w:rPr>
        <w:t xml:space="preserve"> </w:t>
      </w:r>
      <w:r>
        <w:t>К.Д.</w:t>
      </w:r>
      <w:r>
        <w:rPr>
          <w:spacing w:val="41"/>
        </w:rPr>
        <w:t xml:space="preserve"> </w:t>
      </w:r>
      <w:r>
        <w:t>«Росинка»;</w:t>
      </w:r>
      <w:r>
        <w:rPr>
          <w:spacing w:val="40"/>
        </w:rPr>
        <w:t xml:space="preserve"> </w:t>
      </w:r>
      <w:r>
        <w:t>Барто</w:t>
      </w:r>
      <w:r>
        <w:rPr>
          <w:spacing w:val="36"/>
        </w:rPr>
        <w:t xml:space="preserve"> </w:t>
      </w:r>
      <w:r>
        <w:t>А.Л.</w:t>
      </w:r>
      <w:r>
        <w:rPr>
          <w:spacing w:val="47"/>
        </w:rPr>
        <w:t xml:space="preserve"> </w:t>
      </w:r>
      <w:r>
        <w:t>«Уехали»,</w:t>
      </w:r>
      <w:r>
        <w:rPr>
          <w:spacing w:val="46"/>
        </w:rPr>
        <w:t xml:space="preserve"> </w:t>
      </w:r>
      <w:r>
        <w:t>«Я</w:t>
      </w:r>
      <w:r>
        <w:rPr>
          <w:spacing w:val="40"/>
        </w:rPr>
        <w:t xml:space="preserve"> </w:t>
      </w:r>
      <w:r>
        <w:t>знаю,</w:t>
      </w:r>
      <w:r>
        <w:rPr>
          <w:spacing w:val="37"/>
        </w:rPr>
        <w:t xml:space="preserve"> </w:t>
      </w:r>
      <w:r>
        <w:t>что</w:t>
      </w:r>
      <w:r>
        <w:rPr>
          <w:spacing w:val="36"/>
        </w:rPr>
        <w:t xml:space="preserve"> </w:t>
      </w:r>
      <w:r>
        <w:t>надо</w:t>
      </w:r>
      <w:r>
        <w:rPr>
          <w:spacing w:val="36"/>
        </w:rPr>
        <w:t xml:space="preserve"> </w:t>
      </w:r>
      <w:r>
        <w:t>придумать»;</w:t>
      </w:r>
      <w:r>
        <w:rPr>
          <w:spacing w:val="42"/>
        </w:rPr>
        <w:t xml:space="preserve"> </w:t>
      </w:r>
      <w:r>
        <w:t>Берестов</w:t>
      </w:r>
      <w:r>
        <w:rPr>
          <w:spacing w:val="38"/>
        </w:rPr>
        <w:t xml:space="preserve"> </w:t>
      </w:r>
      <w:r>
        <w:rPr>
          <w:spacing w:val="-4"/>
        </w:rPr>
        <w:t>В.Д.</w:t>
      </w:r>
    </w:p>
    <w:p w14:paraId="131CD259" w14:textId="77777777" w:rsidR="002B3F7A" w:rsidRDefault="001B3B8A">
      <w:pPr>
        <w:pStyle w:val="a3"/>
        <w:ind w:left="132" w:firstLine="0"/>
      </w:pPr>
      <w:r>
        <w:t>«Искалочка»;</w:t>
      </w:r>
      <w:r>
        <w:rPr>
          <w:spacing w:val="42"/>
        </w:rPr>
        <w:t xml:space="preserve">  </w:t>
      </w:r>
      <w:r>
        <w:t>Благинина</w:t>
      </w:r>
      <w:r>
        <w:rPr>
          <w:spacing w:val="63"/>
        </w:rPr>
        <w:t xml:space="preserve">  </w:t>
      </w:r>
      <w:r>
        <w:t>Е.А.</w:t>
      </w:r>
      <w:r>
        <w:rPr>
          <w:spacing w:val="69"/>
        </w:rPr>
        <w:t xml:space="preserve">  </w:t>
      </w:r>
      <w:r>
        <w:t>«Дождик,</w:t>
      </w:r>
      <w:r>
        <w:rPr>
          <w:spacing w:val="39"/>
        </w:rPr>
        <w:t xml:space="preserve">  </w:t>
      </w:r>
      <w:r>
        <w:t>дождик…»,</w:t>
      </w:r>
      <w:r>
        <w:rPr>
          <w:spacing w:val="44"/>
        </w:rPr>
        <w:t xml:space="preserve">  </w:t>
      </w:r>
      <w:r>
        <w:t>«Посидим</w:t>
      </w:r>
      <w:r>
        <w:rPr>
          <w:spacing w:val="40"/>
        </w:rPr>
        <w:t xml:space="preserve">  </w:t>
      </w:r>
      <w:r>
        <w:t>в</w:t>
      </w:r>
      <w:r>
        <w:rPr>
          <w:spacing w:val="41"/>
        </w:rPr>
        <w:t xml:space="preserve">  </w:t>
      </w:r>
      <w:r>
        <w:t>тишине»,</w:t>
      </w:r>
      <w:r>
        <w:rPr>
          <w:spacing w:val="41"/>
        </w:rPr>
        <w:t xml:space="preserve">  </w:t>
      </w:r>
      <w:r>
        <w:t>С.</w:t>
      </w:r>
      <w:r>
        <w:rPr>
          <w:spacing w:val="40"/>
        </w:rPr>
        <w:t xml:space="preserve">  </w:t>
      </w:r>
      <w:r>
        <w:rPr>
          <w:spacing w:val="-2"/>
        </w:rPr>
        <w:t>Черный</w:t>
      </w:r>
    </w:p>
    <w:p w14:paraId="53BE6B2F" w14:textId="77777777" w:rsidR="002B3F7A" w:rsidRDefault="001B3B8A">
      <w:pPr>
        <w:pStyle w:val="a3"/>
        <w:ind w:left="132" w:firstLine="0"/>
      </w:pPr>
      <w:r>
        <w:rPr>
          <w:spacing w:val="-2"/>
        </w:rPr>
        <w:t>«Приставалка»;</w:t>
      </w:r>
      <w:r>
        <w:rPr>
          <w:spacing w:val="-5"/>
        </w:rPr>
        <w:t xml:space="preserve"> </w:t>
      </w:r>
      <w:r>
        <w:rPr>
          <w:spacing w:val="-2"/>
        </w:rPr>
        <w:t>Блок</w:t>
      </w:r>
      <w:r>
        <w:rPr>
          <w:spacing w:val="-6"/>
        </w:rPr>
        <w:t xml:space="preserve"> </w:t>
      </w:r>
      <w:r>
        <w:rPr>
          <w:spacing w:val="-2"/>
        </w:rPr>
        <w:t>А.А.</w:t>
      </w:r>
      <w:r>
        <w:rPr>
          <w:spacing w:val="-1"/>
        </w:rPr>
        <w:t xml:space="preserve"> </w:t>
      </w:r>
      <w:r>
        <w:rPr>
          <w:spacing w:val="-2"/>
        </w:rPr>
        <w:t>«Ветхая</w:t>
      </w:r>
      <w:r>
        <w:rPr>
          <w:spacing w:val="-7"/>
        </w:rPr>
        <w:t xml:space="preserve"> </w:t>
      </w:r>
      <w:r>
        <w:rPr>
          <w:spacing w:val="-2"/>
        </w:rPr>
        <w:t>избушка…»,</w:t>
      </w:r>
      <w:r>
        <w:rPr>
          <w:spacing w:val="5"/>
        </w:rPr>
        <w:t xml:space="preserve"> </w:t>
      </w:r>
      <w:r>
        <w:rPr>
          <w:spacing w:val="-2"/>
        </w:rPr>
        <w:t>«Ворона»;</w:t>
      </w:r>
      <w:r>
        <w:rPr>
          <w:spacing w:val="-3"/>
        </w:rPr>
        <w:t xml:space="preserve"> </w:t>
      </w:r>
      <w:r>
        <w:rPr>
          <w:spacing w:val="-2"/>
        </w:rPr>
        <w:t>Брюсов</w:t>
      </w:r>
      <w:r>
        <w:rPr>
          <w:spacing w:val="-5"/>
        </w:rPr>
        <w:t xml:space="preserve"> </w:t>
      </w:r>
      <w:r>
        <w:rPr>
          <w:spacing w:val="-2"/>
        </w:rPr>
        <w:t>В.Я. «Колыбельная»;</w:t>
      </w:r>
      <w:r>
        <w:rPr>
          <w:spacing w:val="-6"/>
        </w:rPr>
        <w:t xml:space="preserve"> </w:t>
      </w:r>
      <w:r>
        <w:rPr>
          <w:spacing w:val="-2"/>
        </w:rPr>
        <w:t>Бунин</w:t>
      </w:r>
      <w:r>
        <w:rPr>
          <w:spacing w:val="-5"/>
        </w:rPr>
        <w:t xml:space="preserve"> </w:t>
      </w:r>
      <w:r>
        <w:rPr>
          <w:spacing w:val="-4"/>
        </w:rPr>
        <w:t>И.А.</w:t>
      </w:r>
    </w:p>
    <w:p w14:paraId="4B22D585" w14:textId="77777777" w:rsidR="002B3F7A" w:rsidRDefault="001B3B8A" w:rsidP="00600BE9">
      <w:pPr>
        <w:pStyle w:val="a3"/>
        <w:ind w:left="132" w:right="560" w:firstLine="0"/>
      </w:pPr>
      <w:r>
        <w:t>«Листопад» (отрывок); Гамазкова И. «Колыбельная для бабушки»; Гернет Н. и Хармс Д.</w:t>
      </w:r>
      <w:r>
        <w:rPr>
          <w:spacing w:val="-13"/>
        </w:rPr>
        <w:t xml:space="preserve"> </w:t>
      </w:r>
      <w:r>
        <w:t>«Очень- очень вкусный пирог»; Дрожжин С.Д. «Улицей гуляет…» (из стих. «В крестьянской семье»); Есенин</w:t>
      </w:r>
      <w:r>
        <w:rPr>
          <w:spacing w:val="-5"/>
        </w:rPr>
        <w:t xml:space="preserve"> </w:t>
      </w:r>
      <w:r>
        <w:t>С.А.</w:t>
      </w:r>
      <w:r>
        <w:rPr>
          <w:spacing w:val="-5"/>
        </w:rPr>
        <w:t xml:space="preserve"> </w:t>
      </w:r>
      <w:r>
        <w:t>«Поет</w:t>
      </w:r>
      <w:r>
        <w:rPr>
          <w:spacing w:val="-6"/>
        </w:rPr>
        <w:t xml:space="preserve"> </w:t>
      </w:r>
      <w:r>
        <w:t>зима</w:t>
      </w:r>
      <w:r>
        <w:rPr>
          <w:spacing w:val="-7"/>
        </w:rPr>
        <w:t xml:space="preserve"> </w:t>
      </w:r>
      <w:r>
        <w:t>–</w:t>
      </w:r>
      <w:r>
        <w:rPr>
          <w:spacing w:val="-6"/>
        </w:rPr>
        <w:t xml:space="preserve"> </w:t>
      </w:r>
      <w:r>
        <w:t>аукает…»;</w:t>
      </w:r>
      <w:r>
        <w:rPr>
          <w:spacing w:val="-3"/>
        </w:rPr>
        <w:t xml:space="preserve"> </w:t>
      </w:r>
      <w:r>
        <w:t>Заходер</w:t>
      </w:r>
      <w:r>
        <w:rPr>
          <w:spacing w:val="-4"/>
        </w:rPr>
        <w:t xml:space="preserve"> </w:t>
      </w:r>
      <w:r>
        <w:t>Б.В.</w:t>
      </w:r>
      <w:r>
        <w:rPr>
          <w:spacing w:val="-2"/>
        </w:rPr>
        <w:t xml:space="preserve"> </w:t>
      </w:r>
      <w:r>
        <w:t>«Волчок», «Кискино</w:t>
      </w:r>
      <w:r>
        <w:rPr>
          <w:spacing w:val="-6"/>
        </w:rPr>
        <w:t xml:space="preserve"> </w:t>
      </w:r>
      <w:r>
        <w:t>горе»;</w:t>
      </w:r>
      <w:r>
        <w:rPr>
          <w:spacing w:val="-6"/>
        </w:rPr>
        <w:t xml:space="preserve"> </w:t>
      </w:r>
      <w:r>
        <w:t>Кушак</w:t>
      </w:r>
      <w:r>
        <w:rPr>
          <w:spacing w:val="-5"/>
        </w:rPr>
        <w:t xml:space="preserve"> </w:t>
      </w:r>
      <w:r>
        <w:t>Ю.Н.</w:t>
      </w:r>
      <w:r>
        <w:rPr>
          <w:spacing w:val="20"/>
        </w:rPr>
        <w:t xml:space="preserve"> </w:t>
      </w:r>
      <w:r>
        <w:t>«Сорок сорок»; Лукашина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хорошо и что</w:t>
      </w:r>
      <w:r>
        <w:rPr>
          <w:spacing w:val="-1"/>
        </w:rPr>
        <w:t xml:space="preserve"> </w:t>
      </w:r>
      <w:r>
        <w:t>такое</w:t>
      </w:r>
      <w:r>
        <w:rPr>
          <w:spacing w:val="-2"/>
        </w:rPr>
        <w:t xml:space="preserve"> </w:t>
      </w:r>
      <w:r>
        <w:t xml:space="preserve">плохо?»; Михалков С.В. «А что у </w:t>
      </w:r>
      <w:r>
        <w:lastRenderedPageBreak/>
        <w:t>Вас?», «Рисунок», «Дядя Степа – милиционер»; Мориц Ю.П. «Песенка про сказку», «Дом гнома, гном – дома!»,</w:t>
      </w:r>
      <w:r>
        <w:rPr>
          <w:spacing w:val="21"/>
        </w:rPr>
        <w:t xml:space="preserve"> </w:t>
      </w:r>
      <w:r>
        <w:t>«Огромный собачий секрет»; Мошковская Э.Э. «Добежали до вечера»; Носов Н.Н.</w:t>
      </w:r>
    </w:p>
    <w:p w14:paraId="12663B4B" w14:textId="77777777" w:rsidR="002B3F7A" w:rsidRDefault="001B3B8A" w:rsidP="00600BE9">
      <w:pPr>
        <w:pStyle w:val="a3"/>
        <w:ind w:left="132" w:right="558" w:firstLine="0"/>
      </w:pPr>
      <w:r>
        <w:t>«Ступеньки»;</w:t>
      </w:r>
      <w:r>
        <w:rPr>
          <w:spacing w:val="-10"/>
        </w:rPr>
        <w:t xml:space="preserve"> </w:t>
      </w:r>
      <w:r>
        <w:t>Орлова</w:t>
      </w:r>
      <w:r>
        <w:rPr>
          <w:spacing w:val="-14"/>
        </w:rPr>
        <w:t xml:space="preserve"> </w:t>
      </w:r>
      <w:r>
        <w:t>А.</w:t>
      </w:r>
      <w:r>
        <w:rPr>
          <w:spacing w:val="-11"/>
        </w:rPr>
        <w:t xml:space="preserve"> </w:t>
      </w:r>
      <w:r>
        <w:t>«Невероятно</w:t>
      </w:r>
      <w:r>
        <w:rPr>
          <w:spacing w:val="-14"/>
        </w:rPr>
        <w:t xml:space="preserve"> </w:t>
      </w:r>
      <w:r>
        <w:t>длинная</w:t>
      </w:r>
      <w:r>
        <w:rPr>
          <w:spacing w:val="-12"/>
        </w:rPr>
        <w:t xml:space="preserve"> </w:t>
      </w:r>
      <w:r>
        <w:t>история</w:t>
      </w:r>
      <w:r>
        <w:rPr>
          <w:spacing w:val="-14"/>
        </w:rPr>
        <w:t xml:space="preserve"> </w:t>
      </w:r>
      <w:r>
        <w:t>про</w:t>
      </w:r>
      <w:r>
        <w:rPr>
          <w:spacing w:val="-15"/>
        </w:rPr>
        <w:t xml:space="preserve"> </w:t>
      </w:r>
      <w:r>
        <w:t>таксу»;</w:t>
      </w:r>
      <w:r>
        <w:rPr>
          <w:spacing w:val="-10"/>
        </w:rPr>
        <w:t xml:space="preserve"> </w:t>
      </w:r>
      <w:r>
        <w:t>Пушкин</w:t>
      </w:r>
      <w:r>
        <w:rPr>
          <w:spacing w:val="-13"/>
        </w:rPr>
        <w:t xml:space="preserve"> </w:t>
      </w:r>
      <w:r>
        <w:t>А.С.</w:t>
      </w:r>
      <w:r>
        <w:rPr>
          <w:spacing w:val="35"/>
        </w:rPr>
        <w:t xml:space="preserve"> </w:t>
      </w:r>
      <w:r>
        <w:t>«Месяц,</w:t>
      </w:r>
      <w:r>
        <w:rPr>
          <w:spacing w:val="-13"/>
        </w:rPr>
        <w:t xml:space="preserve"> </w:t>
      </w:r>
      <w:r>
        <w:t>месяц…» (из</w:t>
      </w:r>
      <w:r>
        <w:rPr>
          <w:spacing w:val="-13"/>
        </w:rPr>
        <w:t xml:space="preserve"> </w:t>
      </w:r>
      <w:r>
        <w:t>«Сказки</w:t>
      </w:r>
      <w:r>
        <w:rPr>
          <w:spacing w:val="-11"/>
        </w:rPr>
        <w:t xml:space="preserve"> </w:t>
      </w:r>
      <w:r>
        <w:t>о</w:t>
      </w:r>
      <w:r>
        <w:rPr>
          <w:spacing w:val="-14"/>
        </w:rPr>
        <w:t xml:space="preserve"> </w:t>
      </w:r>
      <w:r>
        <w:t>мертвой</w:t>
      </w:r>
      <w:r>
        <w:rPr>
          <w:spacing w:val="-12"/>
        </w:rPr>
        <w:t xml:space="preserve"> </w:t>
      </w:r>
      <w:r>
        <w:t>царевне…»),</w:t>
      </w:r>
      <w:r>
        <w:rPr>
          <w:spacing w:val="-8"/>
        </w:rPr>
        <w:t xml:space="preserve"> </w:t>
      </w:r>
      <w:r>
        <w:t>«У</w:t>
      </w:r>
      <w:r>
        <w:rPr>
          <w:spacing w:val="-10"/>
        </w:rPr>
        <w:t xml:space="preserve"> </w:t>
      </w:r>
      <w:r>
        <w:t>лукоморья…»</w:t>
      </w:r>
      <w:r>
        <w:rPr>
          <w:spacing w:val="-16"/>
        </w:rPr>
        <w:t xml:space="preserve"> </w:t>
      </w:r>
      <w:r>
        <w:t>(из</w:t>
      </w:r>
      <w:r>
        <w:rPr>
          <w:spacing w:val="-12"/>
        </w:rPr>
        <w:t xml:space="preserve"> </w:t>
      </w:r>
      <w:r>
        <w:t>вступления</w:t>
      </w:r>
      <w:r>
        <w:rPr>
          <w:spacing w:val="-12"/>
        </w:rPr>
        <w:t xml:space="preserve"> </w:t>
      </w:r>
      <w:r>
        <w:t>к</w:t>
      </w:r>
      <w:r>
        <w:rPr>
          <w:spacing w:val="-12"/>
        </w:rPr>
        <w:t xml:space="preserve"> </w:t>
      </w:r>
      <w:r>
        <w:t>поэме</w:t>
      </w:r>
      <w:r>
        <w:rPr>
          <w:spacing w:val="-10"/>
        </w:rPr>
        <w:t xml:space="preserve"> </w:t>
      </w:r>
      <w:r>
        <w:t>«Руслан</w:t>
      </w:r>
      <w:r>
        <w:rPr>
          <w:spacing w:val="-12"/>
        </w:rPr>
        <w:t xml:space="preserve"> </w:t>
      </w:r>
      <w:r>
        <w:t>и</w:t>
      </w:r>
      <w:r>
        <w:rPr>
          <w:spacing w:val="-12"/>
        </w:rPr>
        <w:t xml:space="preserve"> </w:t>
      </w:r>
      <w:r>
        <w:rPr>
          <w:spacing w:val="-2"/>
        </w:rPr>
        <w:t>Людмила»),</w:t>
      </w:r>
    </w:p>
    <w:p w14:paraId="76FD55E7" w14:textId="77777777" w:rsidR="002B3F7A" w:rsidRDefault="001B3B8A" w:rsidP="00600BE9">
      <w:pPr>
        <w:pStyle w:val="a3"/>
        <w:spacing w:before="1"/>
        <w:ind w:left="132" w:firstLine="0"/>
      </w:pPr>
      <w:r>
        <w:t>«Уж</w:t>
      </w:r>
      <w:r>
        <w:rPr>
          <w:spacing w:val="21"/>
        </w:rPr>
        <w:t xml:space="preserve"> </w:t>
      </w:r>
      <w:r>
        <w:t>небо</w:t>
      </w:r>
      <w:r>
        <w:rPr>
          <w:spacing w:val="23"/>
        </w:rPr>
        <w:t xml:space="preserve"> </w:t>
      </w:r>
      <w:r>
        <w:t>осенью</w:t>
      </w:r>
      <w:r>
        <w:rPr>
          <w:spacing w:val="24"/>
        </w:rPr>
        <w:t xml:space="preserve"> </w:t>
      </w:r>
      <w:r>
        <w:t>дышало…»</w:t>
      </w:r>
      <w:r>
        <w:rPr>
          <w:spacing w:val="19"/>
        </w:rPr>
        <w:t xml:space="preserve"> </w:t>
      </w:r>
      <w:r>
        <w:t>(из</w:t>
      </w:r>
      <w:r>
        <w:rPr>
          <w:spacing w:val="25"/>
        </w:rPr>
        <w:t xml:space="preserve"> </w:t>
      </w:r>
      <w:r>
        <w:t>романа</w:t>
      </w:r>
      <w:r>
        <w:rPr>
          <w:spacing w:val="27"/>
        </w:rPr>
        <w:t xml:space="preserve"> </w:t>
      </w:r>
      <w:r>
        <w:t>«Евгений</w:t>
      </w:r>
      <w:r>
        <w:rPr>
          <w:spacing w:val="26"/>
        </w:rPr>
        <w:t xml:space="preserve"> </w:t>
      </w:r>
      <w:r>
        <w:t>Онегин);</w:t>
      </w:r>
      <w:r>
        <w:rPr>
          <w:spacing w:val="23"/>
        </w:rPr>
        <w:t xml:space="preserve"> </w:t>
      </w:r>
      <w:r>
        <w:t>Сапгир</w:t>
      </w:r>
      <w:r>
        <w:rPr>
          <w:spacing w:val="21"/>
        </w:rPr>
        <w:t xml:space="preserve"> </w:t>
      </w:r>
      <w:r>
        <w:t>Г.В.</w:t>
      </w:r>
      <w:r>
        <w:rPr>
          <w:spacing w:val="28"/>
        </w:rPr>
        <w:t xml:space="preserve"> </w:t>
      </w:r>
      <w:r>
        <w:t>«Садовник»;</w:t>
      </w:r>
      <w:r>
        <w:rPr>
          <w:spacing w:val="27"/>
        </w:rPr>
        <w:t xml:space="preserve"> </w:t>
      </w:r>
      <w:r>
        <w:t>Серова</w:t>
      </w:r>
      <w:r>
        <w:rPr>
          <w:spacing w:val="16"/>
        </w:rPr>
        <w:t xml:space="preserve"> </w:t>
      </w:r>
      <w:r>
        <w:rPr>
          <w:spacing w:val="-5"/>
        </w:rPr>
        <w:t>Е.</w:t>
      </w:r>
    </w:p>
    <w:p w14:paraId="6FD57ED1" w14:textId="77777777" w:rsidR="002B3F7A" w:rsidRDefault="001B3B8A" w:rsidP="00600BE9">
      <w:pPr>
        <w:pStyle w:val="a3"/>
        <w:ind w:left="132" w:firstLine="0"/>
      </w:pPr>
      <w:r>
        <w:t>«Похвалили»;</w:t>
      </w:r>
      <w:r>
        <w:rPr>
          <w:spacing w:val="-2"/>
        </w:rPr>
        <w:t xml:space="preserve"> </w:t>
      </w:r>
      <w:r>
        <w:t>Сеф Р.С.</w:t>
      </w:r>
      <w:r>
        <w:rPr>
          <w:spacing w:val="6"/>
        </w:rPr>
        <w:t xml:space="preserve"> </w:t>
      </w:r>
      <w:r>
        <w:t>«На</w:t>
      </w:r>
      <w:r>
        <w:rPr>
          <w:spacing w:val="-1"/>
        </w:rPr>
        <w:t xml:space="preserve"> </w:t>
      </w:r>
      <w:r>
        <w:t>свете</w:t>
      </w:r>
      <w:r>
        <w:rPr>
          <w:spacing w:val="-2"/>
        </w:rPr>
        <w:t xml:space="preserve"> </w:t>
      </w:r>
      <w:r>
        <w:t>все</w:t>
      </w:r>
      <w:r>
        <w:rPr>
          <w:spacing w:val="-4"/>
        </w:rPr>
        <w:t xml:space="preserve"> </w:t>
      </w:r>
      <w:r>
        <w:t>на</w:t>
      </w:r>
      <w:r>
        <w:rPr>
          <w:spacing w:val="-2"/>
        </w:rPr>
        <w:t xml:space="preserve"> </w:t>
      </w:r>
      <w:r>
        <w:t>все</w:t>
      </w:r>
      <w:r>
        <w:rPr>
          <w:spacing w:val="-3"/>
        </w:rPr>
        <w:t xml:space="preserve"> </w:t>
      </w:r>
      <w:r>
        <w:t>похоже…»,</w:t>
      </w:r>
      <w:r>
        <w:rPr>
          <w:spacing w:val="7"/>
        </w:rPr>
        <w:t xml:space="preserve"> </w:t>
      </w:r>
      <w:r>
        <w:t>«Чудо»;</w:t>
      </w:r>
      <w:r>
        <w:rPr>
          <w:spacing w:val="2"/>
        </w:rPr>
        <w:t xml:space="preserve"> </w:t>
      </w:r>
      <w:r>
        <w:t>Токмакова</w:t>
      </w:r>
      <w:r>
        <w:rPr>
          <w:spacing w:val="-4"/>
        </w:rPr>
        <w:t xml:space="preserve"> </w:t>
      </w:r>
      <w:r>
        <w:t>И.П.</w:t>
      </w:r>
      <w:r>
        <w:rPr>
          <w:spacing w:val="5"/>
        </w:rPr>
        <w:t xml:space="preserve"> </w:t>
      </w:r>
      <w:r>
        <w:t>«Ивы»,</w:t>
      </w:r>
      <w:r>
        <w:rPr>
          <w:spacing w:val="7"/>
        </w:rPr>
        <w:t xml:space="preserve"> </w:t>
      </w:r>
      <w:r>
        <w:rPr>
          <w:spacing w:val="-2"/>
        </w:rPr>
        <w:t>«Сосны»,</w:t>
      </w:r>
    </w:p>
    <w:p w14:paraId="6C6F1A86" w14:textId="77777777" w:rsidR="002B3F7A" w:rsidRDefault="001B3B8A" w:rsidP="00600BE9">
      <w:pPr>
        <w:pStyle w:val="a3"/>
        <w:ind w:left="132" w:right="564" w:firstLine="0"/>
      </w:pPr>
      <w:r>
        <w:t>«Плим»,</w:t>
      </w:r>
      <w:r>
        <w:rPr>
          <w:spacing w:val="-10"/>
        </w:rPr>
        <w:t xml:space="preserve"> </w:t>
      </w:r>
      <w:r>
        <w:t>«Где</w:t>
      </w:r>
      <w:r>
        <w:rPr>
          <w:spacing w:val="-15"/>
        </w:rPr>
        <w:t xml:space="preserve"> </w:t>
      </w:r>
      <w:r>
        <w:t>спит</w:t>
      </w:r>
      <w:r>
        <w:rPr>
          <w:spacing w:val="-14"/>
        </w:rPr>
        <w:t xml:space="preserve"> </w:t>
      </w:r>
      <w:r>
        <w:t>рыбка?»;</w:t>
      </w:r>
      <w:r>
        <w:rPr>
          <w:spacing w:val="-14"/>
        </w:rPr>
        <w:t xml:space="preserve"> </w:t>
      </w:r>
      <w:r>
        <w:t>Толстой</w:t>
      </w:r>
      <w:r>
        <w:rPr>
          <w:spacing w:val="-14"/>
        </w:rPr>
        <w:t xml:space="preserve"> </w:t>
      </w:r>
      <w:r>
        <w:t>А.К.</w:t>
      </w:r>
      <w:r>
        <w:rPr>
          <w:spacing w:val="-11"/>
        </w:rPr>
        <w:t xml:space="preserve"> </w:t>
      </w:r>
      <w:r>
        <w:t>«Колокольчики</w:t>
      </w:r>
      <w:r>
        <w:rPr>
          <w:spacing w:val="-14"/>
        </w:rPr>
        <w:t xml:space="preserve"> </w:t>
      </w:r>
      <w:r>
        <w:t>мои»;</w:t>
      </w:r>
      <w:r>
        <w:rPr>
          <w:spacing w:val="-15"/>
        </w:rPr>
        <w:t xml:space="preserve"> </w:t>
      </w:r>
      <w:r>
        <w:t>Усачев</w:t>
      </w:r>
      <w:r>
        <w:rPr>
          <w:spacing w:val="-15"/>
        </w:rPr>
        <w:t xml:space="preserve"> </w:t>
      </w:r>
      <w:r>
        <w:t>А.</w:t>
      </w:r>
      <w:r>
        <w:rPr>
          <w:spacing w:val="-11"/>
        </w:rPr>
        <w:t xml:space="preserve"> </w:t>
      </w:r>
      <w:r>
        <w:t>«Выбрал</w:t>
      </w:r>
      <w:r>
        <w:rPr>
          <w:spacing w:val="-15"/>
        </w:rPr>
        <w:t xml:space="preserve"> </w:t>
      </w:r>
      <w:r>
        <w:t>папа ѐлочку»; Успенский Э.Н. «Разгром»; Фет А.А. «Мама! Глянь-ка из окошка…»; Хармс Д.И. «Очень</w:t>
      </w:r>
      <w:r>
        <w:rPr>
          <w:spacing w:val="40"/>
        </w:rPr>
        <w:t xml:space="preserve"> </w:t>
      </w:r>
      <w:r>
        <w:t>страшная</w:t>
      </w:r>
      <w:r>
        <w:rPr>
          <w:spacing w:val="78"/>
          <w:w w:val="150"/>
        </w:rPr>
        <w:t xml:space="preserve"> </w:t>
      </w:r>
      <w:r>
        <w:t>история»,</w:t>
      </w:r>
      <w:r>
        <w:rPr>
          <w:spacing w:val="80"/>
          <w:w w:val="150"/>
        </w:rPr>
        <w:t xml:space="preserve"> </w:t>
      </w:r>
      <w:r>
        <w:t>«Игра»,</w:t>
      </w:r>
      <w:r>
        <w:rPr>
          <w:spacing w:val="80"/>
          <w:w w:val="150"/>
        </w:rPr>
        <w:t xml:space="preserve"> </w:t>
      </w:r>
      <w:r>
        <w:t>«Врун»;</w:t>
      </w:r>
      <w:r>
        <w:rPr>
          <w:spacing w:val="80"/>
          <w:w w:val="150"/>
        </w:rPr>
        <w:t xml:space="preserve"> </w:t>
      </w:r>
      <w:r>
        <w:t>Чуковский</w:t>
      </w:r>
      <w:r>
        <w:rPr>
          <w:spacing w:val="80"/>
          <w:w w:val="150"/>
        </w:rPr>
        <w:t xml:space="preserve"> </w:t>
      </w:r>
      <w:r>
        <w:t>К.И.</w:t>
      </w:r>
      <w:r>
        <w:rPr>
          <w:spacing w:val="80"/>
          <w:w w:val="150"/>
        </w:rPr>
        <w:t xml:space="preserve"> </w:t>
      </w:r>
      <w:r>
        <w:t>«Путаница»,</w:t>
      </w:r>
      <w:r>
        <w:rPr>
          <w:spacing w:val="80"/>
          <w:w w:val="150"/>
        </w:rPr>
        <w:t xml:space="preserve"> </w:t>
      </w:r>
      <w:r>
        <w:t>«Закаляка»,</w:t>
      </w:r>
      <w:r>
        <w:rPr>
          <w:spacing w:val="80"/>
          <w:w w:val="150"/>
        </w:rPr>
        <w:t xml:space="preserve"> </w:t>
      </w:r>
      <w:r>
        <w:t>«Радость»,</w:t>
      </w:r>
    </w:p>
    <w:p w14:paraId="7D597798" w14:textId="77777777" w:rsidR="002B3F7A" w:rsidRDefault="001B3B8A">
      <w:pPr>
        <w:pStyle w:val="a3"/>
        <w:ind w:left="132" w:firstLine="0"/>
        <w:jc w:val="left"/>
      </w:pPr>
      <w:r>
        <w:rPr>
          <w:spacing w:val="-2"/>
        </w:rPr>
        <w:t>«Тараканище».</w:t>
      </w:r>
    </w:p>
    <w:p w14:paraId="6C4DF83A" w14:textId="77777777" w:rsidR="002B3F7A" w:rsidRDefault="001B3B8A">
      <w:pPr>
        <w:pStyle w:val="a3"/>
        <w:ind w:left="132" w:right="564" w:firstLine="425"/>
      </w:pPr>
      <w:r>
        <w:rPr>
          <w:i/>
        </w:rPr>
        <w:t xml:space="preserve">Проза. </w:t>
      </w:r>
      <w:r>
        <w:t>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w:t>
      </w:r>
    </w:p>
    <w:p w14:paraId="0638CC93" w14:textId="77777777" w:rsidR="002B3F7A" w:rsidRDefault="001B3B8A">
      <w:pPr>
        <w:pStyle w:val="a3"/>
        <w:ind w:left="132" w:right="565" w:firstLine="0"/>
      </w:pPr>
      <w:r>
        <w:t>«Как Аленка разбила зеркало» (из книги «Солнечный денек»); Дмитриев Ю. «Синий шалашик», Драгунский</w:t>
      </w:r>
      <w:r>
        <w:rPr>
          <w:spacing w:val="71"/>
          <w:w w:val="150"/>
        </w:rPr>
        <w:t xml:space="preserve"> </w:t>
      </w:r>
      <w:r>
        <w:t>В.Ю.</w:t>
      </w:r>
      <w:r>
        <w:rPr>
          <w:spacing w:val="25"/>
        </w:rPr>
        <w:t xml:space="preserve">  </w:t>
      </w:r>
      <w:r>
        <w:t>«Он</w:t>
      </w:r>
      <w:r>
        <w:rPr>
          <w:spacing w:val="73"/>
          <w:w w:val="150"/>
        </w:rPr>
        <w:t xml:space="preserve"> </w:t>
      </w:r>
      <w:r>
        <w:t>живой</w:t>
      </w:r>
      <w:r>
        <w:rPr>
          <w:spacing w:val="71"/>
          <w:w w:val="150"/>
        </w:rPr>
        <w:t xml:space="preserve"> </w:t>
      </w:r>
      <w:r>
        <w:t>и</w:t>
      </w:r>
      <w:r>
        <w:rPr>
          <w:spacing w:val="72"/>
          <w:w w:val="150"/>
        </w:rPr>
        <w:t xml:space="preserve"> </w:t>
      </w:r>
      <w:r>
        <w:t>светится…»,</w:t>
      </w:r>
      <w:r>
        <w:rPr>
          <w:spacing w:val="26"/>
        </w:rPr>
        <w:t xml:space="preserve">  </w:t>
      </w:r>
      <w:r>
        <w:t>«Тайное</w:t>
      </w:r>
      <w:r>
        <w:rPr>
          <w:spacing w:val="71"/>
          <w:w w:val="150"/>
        </w:rPr>
        <w:t xml:space="preserve"> </w:t>
      </w:r>
      <w:r>
        <w:t>становится</w:t>
      </w:r>
      <w:r>
        <w:rPr>
          <w:spacing w:val="72"/>
          <w:w w:val="150"/>
        </w:rPr>
        <w:t xml:space="preserve"> </w:t>
      </w:r>
      <w:r>
        <w:t>явным»;</w:t>
      </w:r>
      <w:r>
        <w:rPr>
          <w:spacing w:val="74"/>
          <w:w w:val="150"/>
        </w:rPr>
        <w:t xml:space="preserve"> </w:t>
      </w:r>
      <w:r>
        <w:t>Зощенко</w:t>
      </w:r>
      <w:r>
        <w:rPr>
          <w:spacing w:val="72"/>
          <w:w w:val="150"/>
        </w:rPr>
        <w:t xml:space="preserve"> </w:t>
      </w:r>
      <w:r>
        <w:rPr>
          <w:spacing w:val="-4"/>
        </w:rPr>
        <w:t>М.М.</w:t>
      </w:r>
    </w:p>
    <w:p w14:paraId="4C0CCE7C" w14:textId="77777777" w:rsidR="002B3F7A" w:rsidRDefault="001B3B8A">
      <w:pPr>
        <w:pStyle w:val="a3"/>
        <w:ind w:left="132" w:firstLine="0"/>
      </w:pPr>
      <w:r>
        <w:t>«Показательный</w:t>
      </w:r>
      <w:r>
        <w:rPr>
          <w:spacing w:val="45"/>
        </w:rPr>
        <w:t xml:space="preserve"> </w:t>
      </w:r>
      <w:r>
        <w:t>ребенок»,</w:t>
      </w:r>
      <w:r>
        <w:rPr>
          <w:spacing w:val="54"/>
        </w:rPr>
        <w:t xml:space="preserve"> </w:t>
      </w:r>
      <w:r>
        <w:t>«Глупая</w:t>
      </w:r>
      <w:r>
        <w:rPr>
          <w:spacing w:val="47"/>
        </w:rPr>
        <w:t xml:space="preserve"> </w:t>
      </w:r>
      <w:r>
        <w:t>история»;</w:t>
      </w:r>
      <w:r>
        <w:rPr>
          <w:spacing w:val="44"/>
        </w:rPr>
        <w:t xml:space="preserve"> </w:t>
      </w:r>
      <w:r>
        <w:t>Коваль</w:t>
      </w:r>
      <w:r>
        <w:rPr>
          <w:spacing w:val="48"/>
        </w:rPr>
        <w:t xml:space="preserve"> </w:t>
      </w:r>
      <w:r>
        <w:t>Ю.И.</w:t>
      </w:r>
      <w:r>
        <w:rPr>
          <w:spacing w:val="51"/>
        </w:rPr>
        <w:t xml:space="preserve"> </w:t>
      </w:r>
      <w:r>
        <w:t>«Дед,</w:t>
      </w:r>
      <w:r>
        <w:rPr>
          <w:spacing w:val="48"/>
        </w:rPr>
        <w:t xml:space="preserve"> </w:t>
      </w:r>
      <w:r>
        <w:t>баба</w:t>
      </w:r>
      <w:r>
        <w:rPr>
          <w:spacing w:val="43"/>
        </w:rPr>
        <w:t xml:space="preserve"> </w:t>
      </w:r>
      <w:r>
        <w:t>и</w:t>
      </w:r>
      <w:r>
        <w:rPr>
          <w:spacing w:val="47"/>
        </w:rPr>
        <w:t xml:space="preserve"> </w:t>
      </w:r>
      <w:r>
        <w:t>Алеша»;</w:t>
      </w:r>
      <w:r>
        <w:rPr>
          <w:spacing w:val="47"/>
        </w:rPr>
        <w:t xml:space="preserve"> </w:t>
      </w:r>
      <w:r>
        <w:t>Козлов</w:t>
      </w:r>
      <w:r>
        <w:rPr>
          <w:spacing w:val="44"/>
        </w:rPr>
        <w:t xml:space="preserve"> </w:t>
      </w:r>
      <w:r>
        <w:rPr>
          <w:spacing w:val="-4"/>
        </w:rPr>
        <w:t>С.Г.</w:t>
      </w:r>
    </w:p>
    <w:p w14:paraId="225A55E6" w14:textId="77777777" w:rsidR="002B3F7A" w:rsidRDefault="001B3B8A">
      <w:pPr>
        <w:pStyle w:val="a3"/>
        <w:ind w:left="132" w:firstLine="0"/>
      </w:pPr>
      <w:r>
        <w:t>«Необыкновенная</w:t>
      </w:r>
      <w:r>
        <w:rPr>
          <w:spacing w:val="19"/>
        </w:rPr>
        <w:t xml:space="preserve"> </w:t>
      </w:r>
      <w:r>
        <w:t>весна»,</w:t>
      </w:r>
      <w:r>
        <w:rPr>
          <w:spacing w:val="32"/>
        </w:rPr>
        <w:t xml:space="preserve"> </w:t>
      </w:r>
      <w:r>
        <w:t>«Такое</w:t>
      </w:r>
      <w:r>
        <w:rPr>
          <w:spacing w:val="20"/>
        </w:rPr>
        <w:t xml:space="preserve"> </w:t>
      </w:r>
      <w:r>
        <w:t>дерево»;</w:t>
      </w:r>
      <w:r>
        <w:rPr>
          <w:spacing w:val="27"/>
        </w:rPr>
        <w:t xml:space="preserve"> </w:t>
      </w:r>
      <w:r>
        <w:t>Носов</w:t>
      </w:r>
      <w:r>
        <w:rPr>
          <w:spacing w:val="20"/>
        </w:rPr>
        <w:t xml:space="preserve"> </w:t>
      </w:r>
      <w:r>
        <w:t>Н.Н.</w:t>
      </w:r>
      <w:r>
        <w:rPr>
          <w:spacing w:val="29"/>
        </w:rPr>
        <w:t xml:space="preserve"> </w:t>
      </w:r>
      <w:r>
        <w:t>«Заплатка»,</w:t>
      </w:r>
      <w:r>
        <w:rPr>
          <w:spacing w:val="31"/>
        </w:rPr>
        <w:t xml:space="preserve"> </w:t>
      </w:r>
      <w:r>
        <w:t>«Затейники»;</w:t>
      </w:r>
      <w:r>
        <w:rPr>
          <w:spacing w:val="24"/>
        </w:rPr>
        <w:t xml:space="preserve"> </w:t>
      </w:r>
      <w:r>
        <w:t>Пришвин</w:t>
      </w:r>
      <w:r>
        <w:rPr>
          <w:spacing w:val="22"/>
        </w:rPr>
        <w:t xml:space="preserve"> </w:t>
      </w:r>
      <w:r>
        <w:rPr>
          <w:spacing w:val="-4"/>
        </w:rPr>
        <w:t>М.М.</w:t>
      </w:r>
    </w:p>
    <w:p w14:paraId="7E9E0CC7" w14:textId="77777777" w:rsidR="002B3F7A" w:rsidRDefault="001B3B8A">
      <w:pPr>
        <w:pStyle w:val="a3"/>
        <w:spacing w:before="1"/>
        <w:ind w:left="132" w:right="560" w:firstLine="0"/>
      </w:pPr>
      <w:r>
        <w:t>«Ребята и утята», «Журка»; Сахарнов С.В. «Кто прячется лучше всех?»; Сладков Н.И. «Неслух»; Сутеев В.Г. «Мышонок и карандаш»; Тайц Я.М. «По пояс», «Все здесь»; Толстой Л.Н. «Собака шла</w:t>
      </w:r>
      <w:r>
        <w:rPr>
          <w:spacing w:val="-1"/>
        </w:rPr>
        <w:t xml:space="preserve"> </w:t>
      </w:r>
      <w:r>
        <w:t>по</w:t>
      </w:r>
      <w:r>
        <w:rPr>
          <w:spacing w:val="-1"/>
        </w:rPr>
        <w:t xml:space="preserve"> </w:t>
      </w:r>
      <w:r>
        <w:t>дощечке…»,</w:t>
      </w:r>
      <w:r>
        <w:rPr>
          <w:spacing w:val="13"/>
        </w:rPr>
        <w:t xml:space="preserve"> </w:t>
      </w:r>
      <w:r>
        <w:t>«Хотела</w:t>
      </w:r>
      <w:r>
        <w:rPr>
          <w:spacing w:val="-1"/>
        </w:rPr>
        <w:t xml:space="preserve"> </w:t>
      </w:r>
      <w:r>
        <w:t>галка</w:t>
      </w:r>
      <w:r>
        <w:rPr>
          <w:spacing w:val="-1"/>
        </w:rPr>
        <w:t xml:space="preserve"> </w:t>
      </w:r>
      <w:r>
        <w:t>пить…»,</w:t>
      </w:r>
      <w:r>
        <w:rPr>
          <w:spacing w:val="8"/>
        </w:rPr>
        <w:t xml:space="preserve"> </w:t>
      </w:r>
      <w:r>
        <w:t>«Правда</w:t>
      </w:r>
      <w:r>
        <w:rPr>
          <w:spacing w:val="-2"/>
        </w:rPr>
        <w:t xml:space="preserve"> </w:t>
      </w:r>
      <w:r>
        <w:t>всего дороже»,</w:t>
      </w:r>
      <w:r>
        <w:rPr>
          <w:spacing w:val="10"/>
        </w:rPr>
        <w:t xml:space="preserve"> </w:t>
      </w:r>
      <w:r>
        <w:t>«Какая бывает роса</w:t>
      </w:r>
      <w:r>
        <w:rPr>
          <w:spacing w:val="-1"/>
        </w:rPr>
        <w:t xml:space="preserve"> </w:t>
      </w:r>
      <w:r>
        <w:t>на</w:t>
      </w:r>
      <w:r>
        <w:rPr>
          <w:spacing w:val="3"/>
        </w:rPr>
        <w:t xml:space="preserve"> </w:t>
      </w:r>
      <w:r>
        <w:rPr>
          <w:spacing w:val="-2"/>
        </w:rPr>
        <w:t>траве»</w:t>
      </w:r>
    </w:p>
    <w:p w14:paraId="105D1F4A" w14:textId="77777777" w:rsidR="002B3F7A" w:rsidRDefault="001B3B8A">
      <w:pPr>
        <w:pStyle w:val="a3"/>
        <w:ind w:left="132" w:right="567" w:firstLine="0"/>
      </w:pPr>
      <w:r>
        <w:t>«Отец приказал сыновьям…»; Ушинский К.Д. «Ласточка»; Цыферов Г.М. «В медвежачий час»; Чарушин Е.И. «Тюпа, Томка и сорока»</w:t>
      </w:r>
      <w:r>
        <w:rPr>
          <w:spacing w:val="-1"/>
        </w:rPr>
        <w:t xml:space="preserve"> </w:t>
      </w:r>
      <w:r>
        <w:t>(сборник рассказов).</w:t>
      </w:r>
    </w:p>
    <w:p w14:paraId="5F860A0F" w14:textId="7FC04588" w:rsidR="002B3F7A" w:rsidRDefault="001B3B8A">
      <w:pPr>
        <w:pStyle w:val="a3"/>
        <w:ind w:left="132" w:right="563" w:firstLine="425"/>
      </w:pPr>
      <w:r>
        <w:rPr>
          <w:i/>
        </w:rPr>
        <w:t xml:space="preserve">Литературные сказки. </w:t>
      </w:r>
      <w:r>
        <w:t xml:space="preserve">Горький М. «Воробьишко»; </w:t>
      </w:r>
      <w:proofErr w:type="gramStart"/>
      <w:r>
        <w:t>Мамин-Сибиряк</w:t>
      </w:r>
      <w:proofErr w:type="gramEnd"/>
      <w:r>
        <w:t xml:space="preserve"> Д.Н. «Сказка про</w:t>
      </w:r>
      <w:r w:rsidR="00C77EA0">
        <w:t xml:space="preserve"> </w:t>
      </w:r>
      <w:r>
        <w:t>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w:t>
      </w:r>
      <w:r>
        <w:rPr>
          <w:spacing w:val="80"/>
        </w:rPr>
        <w:t xml:space="preserve"> </w:t>
      </w:r>
      <w:r>
        <w:t>Чуковский К.И. «Телефон», «Тараканище», «Федорино горе», «Айболит и воробей».</w:t>
      </w:r>
    </w:p>
    <w:p w14:paraId="343CD9C9" w14:textId="77777777" w:rsidR="002B3F7A" w:rsidRDefault="001B3B8A">
      <w:pPr>
        <w:ind w:left="558"/>
        <w:jc w:val="both"/>
        <w:rPr>
          <w:i/>
          <w:sz w:val="24"/>
        </w:rPr>
      </w:pPr>
      <w:r>
        <w:rPr>
          <w:i/>
          <w:sz w:val="24"/>
        </w:rPr>
        <w:t>Произведения</w:t>
      </w:r>
      <w:r>
        <w:rPr>
          <w:i/>
          <w:spacing w:val="-12"/>
          <w:sz w:val="24"/>
        </w:rPr>
        <w:t xml:space="preserve"> </w:t>
      </w:r>
      <w:r>
        <w:rPr>
          <w:i/>
          <w:sz w:val="24"/>
        </w:rPr>
        <w:t>поэтов</w:t>
      </w:r>
      <w:r>
        <w:rPr>
          <w:i/>
          <w:spacing w:val="-6"/>
          <w:sz w:val="24"/>
        </w:rPr>
        <w:t xml:space="preserve"> </w:t>
      </w:r>
      <w:r>
        <w:rPr>
          <w:i/>
          <w:sz w:val="24"/>
        </w:rPr>
        <w:t>и</w:t>
      </w:r>
      <w:r>
        <w:rPr>
          <w:i/>
          <w:spacing w:val="-2"/>
          <w:sz w:val="24"/>
        </w:rPr>
        <w:t xml:space="preserve"> </w:t>
      </w:r>
      <w:r>
        <w:rPr>
          <w:i/>
          <w:sz w:val="24"/>
        </w:rPr>
        <w:t>писателей</w:t>
      </w:r>
      <w:r>
        <w:rPr>
          <w:i/>
          <w:spacing w:val="-3"/>
          <w:sz w:val="24"/>
        </w:rPr>
        <w:t xml:space="preserve"> </w:t>
      </w:r>
      <w:r>
        <w:rPr>
          <w:i/>
          <w:sz w:val="24"/>
        </w:rPr>
        <w:t>разных</w:t>
      </w:r>
      <w:r>
        <w:rPr>
          <w:i/>
          <w:spacing w:val="-6"/>
          <w:sz w:val="24"/>
        </w:rPr>
        <w:t xml:space="preserve"> </w:t>
      </w:r>
      <w:r>
        <w:rPr>
          <w:i/>
          <w:spacing w:val="-4"/>
          <w:sz w:val="24"/>
        </w:rPr>
        <w:t>стран</w:t>
      </w:r>
    </w:p>
    <w:p w14:paraId="1D7BC2EC" w14:textId="77777777" w:rsidR="002B3F7A" w:rsidRDefault="001B3B8A">
      <w:pPr>
        <w:pStyle w:val="a3"/>
        <w:ind w:left="132" w:right="562" w:firstLine="425"/>
      </w:pPr>
      <w:r>
        <w:rPr>
          <w:i/>
        </w:rPr>
        <w:t xml:space="preserve">Поэзия. </w:t>
      </w:r>
      <w:r>
        <w:t>Бжехва Я. «Клей», пер. с польск. Б. Заходер; Грубин Ф. «Слезы», пер. с чеш. Е. Солоновича;</w:t>
      </w:r>
      <w:r>
        <w:rPr>
          <w:spacing w:val="28"/>
        </w:rPr>
        <w:t xml:space="preserve">  </w:t>
      </w:r>
      <w:r>
        <w:t>Квитко</w:t>
      </w:r>
      <w:r>
        <w:rPr>
          <w:spacing w:val="77"/>
          <w:w w:val="150"/>
        </w:rPr>
        <w:t xml:space="preserve"> </w:t>
      </w:r>
      <w:r>
        <w:t>Л.М.</w:t>
      </w:r>
      <w:r>
        <w:rPr>
          <w:spacing w:val="31"/>
        </w:rPr>
        <w:t xml:space="preserve">  </w:t>
      </w:r>
      <w:r>
        <w:t>«Бабушкины</w:t>
      </w:r>
      <w:r>
        <w:rPr>
          <w:spacing w:val="27"/>
        </w:rPr>
        <w:t xml:space="preserve">  </w:t>
      </w:r>
      <w:r>
        <w:t>руки»</w:t>
      </w:r>
      <w:r>
        <w:rPr>
          <w:spacing w:val="74"/>
          <w:w w:val="150"/>
        </w:rPr>
        <w:t xml:space="preserve"> </w:t>
      </w:r>
      <w:r>
        <w:t>(пер.</w:t>
      </w:r>
      <w:r>
        <w:rPr>
          <w:spacing w:val="27"/>
        </w:rPr>
        <w:t xml:space="preserve">  </w:t>
      </w:r>
      <w:r>
        <w:t>с</w:t>
      </w:r>
      <w:r>
        <w:rPr>
          <w:spacing w:val="26"/>
        </w:rPr>
        <w:t xml:space="preserve">  </w:t>
      </w:r>
      <w:r>
        <w:t>евр.</w:t>
      </w:r>
      <w:r>
        <w:rPr>
          <w:spacing w:val="27"/>
        </w:rPr>
        <w:t xml:space="preserve">  </w:t>
      </w:r>
      <w:r>
        <w:t>Т.</w:t>
      </w:r>
      <w:r>
        <w:rPr>
          <w:spacing w:val="30"/>
        </w:rPr>
        <w:t xml:space="preserve">  </w:t>
      </w:r>
      <w:r>
        <w:t>Спендиаровой);</w:t>
      </w:r>
      <w:r>
        <w:rPr>
          <w:spacing w:val="25"/>
        </w:rPr>
        <w:t xml:space="preserve">  </w:t>
      </w:r>
      <w:r>
        <w:t>Райнис</w:t>
      </w:r>
      <w:r>
        <w:rPr>
          <w:spacing w:val="28"/>
        </w:rPr>
        <w:t xml:space="preserve">  </w:t>
      </w:r>
      <w:r>
        <w:rPr>
          <w:spacing w:val="-5"/>
        </w:rPr>
        <w:t>Я.</w:t>
      </w:r>
    </w:p>
    <w:p w14:paraId="2FF1957A" w14:textId="77777777" w:rsidR="002B3F7A" w:rsidRDefault="001B3B8A">
      <w:pPr>
        <w:pStyle w:val="a3"/>
        <w:ind w:left="132" w:firstLine="0"/>
      </w:pPr>
      <w:r>
        <w:t>«Наперегонки»,</w:t>
      </w:r>
      <w:r>
        <w:rPr>
          <w:spacing w:val="39"/>
        </w:rPr>
        <w:t xml:space="preserve"> </w:t>
      </w:r>
      <w:r>
        <w:t>пер.</w:t>
      </w:r>
      <w:r>
        <w:rPr>
          <w:spacing w:val="38"/>
        </w:rPr>
        <w:t xml:space="preserve"> </w:t>
      </w:r>
      <w:proofErr w:type="gramStart"/>
      <w:r>
        <w:t>с</w:t>
      </w:r>
      <w:proofErr w:type="gramEnd"/>
      <w:r>
        <w:rPr>
          <w:spacing w:val="40"/>
        </w:rPr>
        <w:t xml:space="preserve"> </w:t>
      </w:r>
      <w:r>
        <w:t>латыш.</w:t>
      </w:r>
      <w:r>
        <w:rPr>
          <w:spacing w:val="41"/>
        </w:rPr>
        <w:t xml:space="preserve"> </w:t>
      </w:r>
      <w:r>
        <w:t>Л.</w:t>
      </w:r>
      <w:r>
        <w:rPr>
          <w:spacing w:val="40"/>
        </w:rPr>
        <w:t xml:space="preserve"> </w:t>
      </w:r>
      <w:r>
        <w:t>Мезинова;</w:t>
      </w:r>
      <w:r>
        <w:rPr>
          <w:spacing w:val="37"/>
        </w:rPr>
        <w:t xml:space="preserve"> </w:t>
      </w:r>
      <w:r>
        <w:t>Тувим</w:t>
      </w:r>
      <w:r>
        <w:rPr>
          <w:spacing w:val="38"/>
        </w:rPr>
        <w:t xml:space="preserve"> </w:t>
      </w:r>
      <w:r>
        <w:t>Ю.</w:t>
      </w:r>
      <w:r>
        <w:rPr>
          <w:spacing w:val="50"/>
        </w:rPr>
        <w:t xml:space="preserve"> </w:t>
      </w:r>
      <w:r>
        <w:t>«Чудеса»,</w:t>
      </w:r>
      <w:r>
        <w:rPr>
          <w:spacing w:val="43"/>
        </w:rPr>
        <w:t xml:space="preserve"> </w:t>
      </w:r>
      <w:r>
        <w:t>пер.</w:t>
      </w:r>
      <w:r>
        <w:rPr>
          <w:spacing w:val="38"/>
        </w:rPr>
        <w:t xml:space="preserve"> </w:t>
      </w:r>
      <w:r>
        <w:t>с</w:t>
      </w:r>
      <w:r>
        <w:rPr>
          <w:spacing w:val="38"/>
        </w:rPr>
        <w:t xml:space="preserve"> </w:t>
      </w:r>
      <w:r>
        <w:t>польск.</w:t>
      </w:r>
      <w:r>
        <w:rPr>
          <w:spacing w:val="38"/>
        </w:rPr>
        <w:t xml:space="preserve"> </w:t>
      </w:r>
      <w:r>
        <w:t>В.</w:t>
      </w:r>
      <w:r>
        <w:rPr>
          <w:spacing w:val="41"/>
        </w:rPr>
        <w:t xml:space="preserve"> </w:t>
      </w:r>
      <w:r>
        <w:rPr>
          <w:spacing w:val="-2"/>
        </w:rPr>
        <w:t>Приходько;</w:t>
      </w:r>
    </w:p>
    <w:p w14:paraId="3D3A634B" w14:textId="77777777" w:rsidR="002B3F7A" w:rsidRDefault="001B3B8A">
      <w:pPr>
        <w:pStyle w:val="a3"/>
        <w:spacing w:before="63"/>
        <w:ind w:left="132" w:firstLine="0"/>
      </w:pPr>
      <w:r>
        <w:t>«Про</w:t>
      </w:r>
      <w:r>
        <w:rPr>
          <w:spacing w:val="-8"/>
        </w:rPr>
        <w:t xml:space="preserve"> </w:t>
      </w:r>
      <w:r>
        <w:t>пана</w:t>
      </w:r>
      <w:r>
        <w:rPr>
          <w:spacing w:val="-8"/>
        </w:rPr>
        <w:t xml:space="preserve"> </w:t>
      </w:r>
      <w:r>
        <w:t>Трулялинского»,</w:t>
      </w:r>
      <w:r>
        <w:rPr>
          <w:spacing w:val="-5"/>
        </w:rPr>
        <w:t xml:space="preserve"> </w:t>
      </w:r>
      <w:r>
        <w:t>пересказ</w:t>
      </w:r>
      <w:r>
        <w:rPr>
          <w:spacing w:val="-4"/>
        </w:rPr>
        <w:t xml:space="preserve"> </w:t>
      </w:r>
      <w:r>
        <w:t>с</w:t>
      </w:r>
      <w:r>
        <w:rPr>
          <w:spacing w:val="-8"/>
        </w:rPr>
        <w:t xml:space="preserve"> </w:t>
      </w:r>
      <w:r>
        <w:t>польск.</w:t>
      </w:r>
      <w:r>
        <w:rPr>
          <w:spacing w:val="-6"/>
        </w:rPr>
        <w:t xml:space="preserve"> </w:t>
      </w:r>
      <w:r>
        <w:t>Б.</w:t>
      </w:r>
      <w:r>
        <w:rPr>
          <w:spacing w:val="-6"/>
        </w:rPr>
        <w:t xml:space="preserve"> </w:t>
      </w:r>
      <w:r>
        <w:t>Заходера;</w:t>
      </w:r>
      <w:r>
        <w:rPr>
          <w:spacing w:val="5"/>
        </w:rPr>
        <w:t xml:space="preserve"> </w:t>
      </w:r>
      <w:r>
        <w:t>«Овощи»,</w:t>
      </w:r>
      <w:r>
        <w:rPr>
          <w:spacing w:val="1"/>
        </w:rPr>
        <w:t xml:space="preserve"> </w:t>
      </w:r>
      <w:r>
        <w:t>пер</w:t>
      </w:r>
      <w:r>
        <w:rPr>
          <w:spacing w:val="-6"/>
        </w:rPr>
        <w:t xml:space="preserve"> </w:t>
      </w:r>
      <w:r>
        <w:t>с</w:t>
      </w:r>
      <w:r>
        <w:rPr>
          <w:spacing w:val="-8"/>
        </w:rPr>
        <w:t xml:space="preserve"> </w:t>
      </w:r>
      <w:r>
        <w:t>польск.</w:t>
      </w:r>
      <w:r>
        <w:rPr>
          <w:spacing w:val="-5"/>
        </w:rPr>
        <w:t xml:space="preserve"> </w:t>
      </w:r>
      <w:r>
        <w:t>С.</w:t>
      </w:r>
      <w:r>
        <w:rPr>
          <w:spacing w:val="-6"/>
        </w:rPr>
        <w:t xml:space="preserve"> </w:t>
      </w:r>
      <w:r>
        <w:rPr>
          <w:spacing w:val="-2"/>
        </w:rPr>
        <w:t>Михалкова.</w:t>
      </w:r>
    </w:p>
    <w:p w14:paraId="04000F70" w14:textId="77777777" w:rsidR="002B3F7A" w:rsidRDefault="001B3B8A">
      <w:pPr>
        <w:pStyle w:val="a3"/>
        <w:ind w:left="132" w:right="563" w:firstLine="425"/>
      </w:pPr>
      <w:r>
        <w:rPr>
          <w:i/>
        </w:rPr>
        <w:t xml:space="preserve">Литературные сказки. </w:t>
      </w:r>
      <w:r>
        <w:t>Балинт А. «Гном Гномыч и Изюмка» (главы из книги), пер. с венг.Г. Лейбутина; Берг Л. «Рыбка» (пер. с англ. О. Образцовой); Дональдсон Д. «Груффало», «Хочу к маме», «Улитка</w:t>
      </w:r>
      <w:r>
        <w:rPr>
          <w:spacing w:val="-4"/>
        </w:rPr>
        <w:t xml:space="preserve"> </w:t>
      </w:r>
      <w:r>
        <w:t>и</w:t>
      </w:r>
      <w:r>
        <w:rPr>
          <w:spacing w:val="-2"/>
        </w:rPr>
        <w:t xml:space="preserve"> </w:t>
      </w:r>
      <w:r>
        <w:t>Кит»</w:t>
      </w:r>
      <w:r>
        <w:rPr>
          <w:spacing w:val="-8"/>
        </w:rPr>
        <w:t xml:space="preserve"> </w:t>
      </w:r>
      <w:r>
        <w:t>(пер.</w:t>
      </w:r>
      <w:r>
        <w:rPr>
          <w:spacing w:val="-3"/>
        </w:rPr>
        <w:t xml:space="preserve"> </w:t>
      </w:r>
      <w:r>
        <w:t>М.Бородицкой),</w:t>
      </w:r>
      <w:r>
        <w:rPr>
          <w:spacing w:val="-3"/>
        </w:rPr>
        <w:t xml:space="preserve"> </w:t>
      </w:r>
      <w:r>
        <w:t>Ивамура</w:t>
      </w:r>
      <w:r>
        <w:rPr>
          <w:spacing w:val="-4"/>
        </w:rPr>
        <w:t xml:space="preserve"> </w:t>
      </w:r>
      <w:r>
        <w:t>К. «14</w:t>
      </w:r>
      <w:r>
        <w:rPr>
          <w:spacing w:val="-3"/>
        </w:rPr>
        <w:t xml:space="preserve"> </w:t>
      </w:r>
      <w:r>
        <w:t>лесных</w:t>
      </w:r>
      <w:r>
        <w:rPr>
          <w:spacing w:val="-1"/>
        </w:rPr>
        <w:t xml:space="preserve"> </w:t>
      </w:r>
      <w:r>
        <w:t>мышей»</w:t>
      </w:r>
      <w:r>
        <w:rPr>
          <w:spacing w:val="-10"/>
        </w:rPr>
        <w:t xml:space="preserve"> </w:t>
      </w:r>
      <w:r>
        <w:t>(пер.</w:t>
      </w:r>
      <w:r>
        <w:rPr>
          <w:spacing w:val="-4"/>
        </w:rPr>
        <w:t xml:space="preserve"> </w:t>
      </w:r>
      <w:r>
        <w:t>Е.Байбиковой), Ингавес Г. «Мишка Бруно» (пер. О. Мяэотс), Керр Д. «Мяули. Истории из жизни удивительной кошки»</w:t>
      </w:r>
      <w:r>
        <w:rPr>
          <w:spacing w:val="63"/>
        </w:rPr>
        <w:t xml:space="preserve"> </w:t>
      </w:r>
      <w:r>
        <w:t>(пер.</w:t>
      </w:r>
      <w:r>
        <w:rPr>
          <w:spacing w:val="51"/>
          <w:w w:val="150"/>
        </w:rPr>
        <w:t xml:space="preserve"> </w:t>
      </w:r>
      <w:r>
        <w:t>М.Аромштам),</w:t>
      </w:r>
      <w:r>
        <w:rPr>
          <w:spacing w:val="79"/>
        </w:rPr>
        <w:t xml:space="preserve"> </w:t>
      </w:r>
      <w:r>
        <w:t>Лангройтер</w:t>
      </w:r>
      <w:r>
        <w:rPr>
          <w:spacing w:val="11"/>
        </w:rPr>
        <w:t xml:space="preserve"> </w:t>
      </w:r>
      <w:r>
        <w:t>Ю.</w:t>
      </w:r>
      <w:r>
        <w:rPr>
          <w:spacing w:val="61"/>
          <w:w w:val="150"/>
        </w:rPr>
        <w:t xml:space="preserve"> </w:t>
      </w:r>
      <w:r>
        <w:t>«А</w:t>
      </w:r>
      <w:r>
        <w:rPr>
          <w:spacing w:val="79"/>
        </w:rPr>
        <w:t xml:space="preserve"> </w:t>
      </w:r>
      <w:r>
        <w:t>дома</w:t>
      </w:r>
      <w:r>
        <w:rPr>
          <w:spacing w:val="10"/>
        </w:rPr>
        <w:t xml:space="preserve"> </w:t>
      </w:r>
      <w:r>
        <w:t>лучше!»</w:t>
      </w:r>
      <w:r>
        <w:rPr>
          <w:spacing w:val="70"/>
        </w:rPr>
        <w:t xml:space="preserve"> </w:t>
      </w:r>
      <w:r>
        <w:t>(пер.</w:t>
      </w:r>
      <w:r>
        <w:rPr>
          <w:spacing w:val="79"/>
        </w:rPr>
        <w:t xml:space="preserve"> </w:t>
      </w:r>
      <w:r>
        <w:t>В.Фербикова),</w:t>
      </w:r>
      <w:r>
        <w:rPr>
          <w:spacing w:val="12"/>
        </w:rPr>
        <w:t xml:space="preserve"> </w:t>
      </w:r>
      <w:r>
        <w:t>Мугур</w:t>
      </w:r>
      <w:r>
        <w:rPr>
          <w:spacing w:val="57"/>
          <w:w w:val="150"/>
        </w:rPr>
        <w:t xml:space="preserve"> </w:t>
      </w:r>
      <w:r>
        <w:rPr>
          <w:spacing w:val="-5"/>
        </w:rPr>
        <w:t>Ф.</w:t>
      </w:r>
    </w:p>
    <w:p w14:paraId="115CF157" w14:textId="77777777" w:rsidR="002B3F7A" w:rsidRDefault="001B3B8A">
      <w:pPr>
        <w:pStyle w:val="a3"/>
        <w:ind w:left="132" w:firstLine="0"/>
      </w:pPr>
      <w:r>
        <w:t>«Рилэ-Йепурилэ</w:t>
      </w:r>
      <w:r>
        <w:rPr>
          <w:spacing w:val="27"/>
        </w:rPr>
        <w:t xml:space="preserve"> </w:t>
      </w:r>
      <w:r>
        <w:t>и</w:t>
      </w:r>
      <w:r>
        <w:rPr>
          <w:spacing w:val="30"/>
        </w:rPr>
        <w:t xml:space="preserve"> </w:t>
      </w:r>
      <w:r>
        <w:t>Жучок</w:t>
      </w:r>
      <w:r>
        <w:rPr>
          <w:spacing w:val="32"/>
        </w:rPr>
        <w:t xml:space="preserve"> </w:t>
      </w:r>
      <w:r>
        <w:t>с</w:t>
      </w:r>
      <w:r>
        <w:rPr>
          <w:spacing w:val="25"/>
        </w:rPr>
        <w:t xml:space="preserve"> </w:t>
      </w:r>
      <w:r>
        <w:t>золотыми</w:t>
      </w:r>
      <w:r>
        <w:rPr>
          <w:spacing w:val="28"/>
        </w:rPr>
        <w:t xml:space="preserve"> </w:t>
      </w:r>
      <w:r>
        <w:t>крылышками»</w:t>
      </w:r>
      <w:r>
        <w:rPr>
          <w:spacing w:val="18"/>
        </w:rPr>
        <w:t xml:space="preserve"> </w:t>
      </w:r>
      <w:r>
        <w:t>(пер.</w:t>
      </w:r>
      <w:r>
        <w:rPr>
          <w:spacing w:val="28"/>
        </w:rPr>
        <w:t xml:space="preserve"> </w:t>
      </w:r>
      <w:r>
        <w:t>с</w:t>
      </w:r>
      <w:r>
        <w:rPr>
          <w:spacing w:val="29"/>
        </w:rPr>
        <w:t xml:space="preserve"> </w:t>
      </w:r>
      <w:r>
        <w:t>румынск.</w:t>
      </w:r>
      <w:r>
        <w:rPr>
          <w:spacing w:val="27"/>
        </w:rPr>
        <w:t xml:space="preserve"> </w:t>
      </w:r>
      <w:r>
        <w:t>Д.</w:t>
      </w:r>
      <w:r>
        <w:rPr>
          <w:spacing w:val="28"/>
        </w:rPr>
        <w:t xml:space="preserve"> </w:t>
      </w:r>
      <w:r>
        <w:t>Шполянской);</w:t>
      </w:r>
      <w:r>
        <w:rPr>
          <w:spacing w:val="27"/>
        </w:rPr>
        <w:t xml:space="preserve"> </w:t>
      </w:r>
      <w:r>
        <w:t>Пенн</w:t>
      </w:r>
      <w:r>
        <w:rPr>
          <w:spacing w:val="31"/>
        </w:rPr>
        <w:t xml:space="preserve"> </w:t>
      </w:r>
      <w:r>
        <w:rPr>
          <w:spacing w:val="-5"/>
        </w:rPr>
        <w:t>О.</w:t>
      </w:r>
    </w:p>
    <w:p w14:paraId="35A34C2E" w14:textId="77777777" w:rsidR="002B3F7A" w:rsidRDefault="001B3B8A">
      <w:pPr>
        <w:pStyle w:val="a3"/>
        <w:ind w:left="132" w:firstLine="0"/>
      </w:pPr>
      <w:r>
        <w:t>«Поцелуй</w:t>
      </w:r>
      <w:r>
        <w:rPr>
          <w:spacing w:val="16"/>
        </w:rPr>
        <w:t xml:space="preserve"> </w:t>
      </w:r>
      <w:r>
        <w:t>в</w:t>
      </w:r>
      <w:r>
        <w:rPr>
          <w:spacing w:val="16"/>
        </w:rPr>
        <w:t xml:space="preserve"> </w:t>
      </w:r>
      <w:r>
        <w:t>ладошке»</w:t>
      </w:r>
      <w:r>
        <w:rPr>
          <w:spacing w:val="4"/>
        </w:rPr>
        <w:t xml:space="preserve"> </w:t>
      </w:r>
      <w:r>
        <w:t>(пер.</w:t>
      </w:r>
      <w:r>
        <w:rPr>
          <w:spacing w:val="17"/>
        </w:rPr>
        <w:t xml:space="preserve"> </w:t>
      </w:r>
      <w:r>
        <w:t>Е.Сорокиной),</w:t>
      </w:r>
      <w:r>
        <w:rPr>
          <w:spacing w:val="17"/>
        </w:rPr>
        <w:t xml:space="preserve"> </w:t>
      </w:r>
      <w:r>
        <w:t>Родари</w:t>
      </w:r>
      <w:r>
        <w:rPr>
          <w:spacing w:val="18"/>
        </w:rPr>
        <w:t xml:space="preserve"> </w:t>
      </w:r>
      <w:r>
        <w:t>Д.</w:t>
      </w:r>
      <w:r>
        <w:rPr>
          <w:spacing w:val="21"/>
        </w:rPr>
        <w:t xml:space="preserve"> </w:t>
      </w:r>
      <w:r>
        <w:t>«Собака,</w:t>
      </w:r>
      <w:r>
        <w:rPr>
          <w:spacing w:val="17"/>
        </w:rPr>
        <w:t xml:space="preserve"> </w:t>
      </w:r>
      <w:r>
        <w:t>которая</w:t>
      </w:r>
      <w:r>
        <w:rPr>
          <w:spacing w:val="23"/>
        </w:rPr>
        <w:t xml:space="preserve"> </w:t>
      </w:r>
      <w:r>
        <w:t>не</w:t>
      </w:r>
      <w:r>
        <w:rPr>
          <w:spacing w:val="21"/>
        </w:rPr>
        <w:t xml:space="preserve"> </w:t>
      </w:r>
      <w:r>
        <w:t>умела</w:t>
      </w:r>
      <w:r>
        <w:rPr>
          <w:spacing w:val="16"/>
        </w:rPr>
        <w:t xml:space="preserve"> </w:t>
      </w:r>
      <w:r>
        <w:t>лаять»</w:t>
      </w:r>
      <w:r>
        <w:rPr>
          <w:spacing w:val="4"/>
        </w:rPr>
        <w:t xml:space="preserve"> </w:t>
      </w:r>
      <w:r>
        <w:t>(из</w:t>
      </w:r>
      <w:r>
        <w:rPr>
          <w:spacing w:val="21"/>
        </w:rPr>
        <w:t xml:space="preserve"> </w:t>
      </w:r>
      <w:r>
        <w:rPr>
          <w:spacing w:val="-2"/>
        </w:rPr>
        <w:t>книги</w:t>
      </w:r>
    </w:p>
    <w:p w14:paraId="54AE55AE" w14:textId="77777777" w:rsidR="002B3F7A" w:rsidRDefault="001B3B8A">
      <w:pPr>
        <w:pStyle w:val="a3"/>
        <w:ind w:left="132" w:right="563" w:firstLine="0"/>
      </w:pPr>
      <w:r>
        <w:t>«Сказки, у которых три конца»), пер. с итал. И. Константиновой; Уорнс Т. «Штука-Дрюка» (пер. Д.Соколовой), Фернли Д. «Восемь жилеток Малиновки»</w:t>
      </w:r>
      <w:r>
        <w:rPr>
          <w:spacing w:val="-1"/>
        </w:rPr>
        <w:t xml:space="preserve"> </w:t>
      </w:r>
      <w:r>
        <w:t>(пер. Д.Налепиной), Хогарт Э. «Мафин и его</w:t>
      </w:r>
      <w:r>
        <w:rPr>
          <w:spacing w:val="52"/>
        </w:rPr>
        <w:t xml:space="preserve"> </w:t>
      </w:r>
      <w:r>
        <w:t>веселые</w:t>
      </w:r>
      <w:r>
        <w:rPr>
          <w:spacing w:val="50"/>
        </w:rPr>
        <w:t xml:space="preserve"> </w:t>
      </w:r>
      <w:r>
        <w:t>друзья»</w:t>
      </w:r>
      <w:r>
        <w:rPr>
          <w:spacing w:val="45"/>
        </w:rPr>
        <w:t xml:space="preserve"> </w:t>
      </w:r>
      <w:r>
        <w:t>(главы</w:t>
      </w:r>
      <w:r>
        <w:rPr>
          <w:spacing w:val="51"/>
        </w:rPr>
        <w:t xml:space="preserve"> </w:t>
      </w:r>
      <w:r>
        <w:t>из</w:t>
      </w:r>
      <w:r>
        <w:rPr>
          <w:spacing w:val="57"/>
        </w:rPr>
        <w:t xml:space="preserve"> </w:t>
      </w:r>
      <w:r>
        <w:t>книги),</w:t>
      </w:r>
      <w:r>
        <w:rPr>
          <w:spacing w:val="51"/>
        </w:rPr>
        <w:t xml:space="preserve"> </w:t>
      </w:r>
      <w:r>
        <w:t>пер.</w:t>
      </w:r>
      <w:r>
        <w:rPr>
          <w:spacing w:val="52"/>
        </w:rPr>
        <w:t xml:space="preserve"> </w:t>
      </w:r>
      <w:r>
        <w:t>с</w:t>
      </w:r>
      <w:r>
        <w:rPr>
          <w:spacing w:val="53"/>
        </w:rPr>
        <w:t xml:space="preserve"> </w:t>
      </w:r>
      <w:r>
        <w:t>англ.</w:t>
      </w:r>
      <w:r>
        <w:rPr>
          <w:spacing w:val="55"/>
        </w:rPr>
        <w:t xml:space="preserve"> </w:t>
      </w:r>
      <w:r>
        <w:t>О.</w:t>
      </w:r>
      <w:r>
        <w:rPr>
          <w:spacing w:val="54"/>
        </w:rPr>
        <w:t xml:space="preserve"> </w:t>
      </w:r>
      <w:r>
        <w:t>Образцовой</w:t>
      </w:r>
      <w:r>
        <w:rPr>
          <w:spacing w:val="52"/>
        </w:rPr>
        <w:t xml:space="preserve"> </w:t>
      </w:r>
      <w:r>
        <w:t>и</w:t>
      </w:r>
      <w:r>
        <w:rPr>
          <w:spacing w:val="55"/>
        </w:rPr>
        <w:t xml:space="preserve"> </w:t>
      </w:r>
      <w:r>
        <w:t>Н.</w:t>
      </w:r>
      <w:r>
        <w:rPr>
          <w:spacing w:val="54"/>
        </w:rPr>
        <w:t xml:space="preserve"> </w:t>
      </w:r>
      <w:r>
        <w:t>Шанько;</w:t>
      </w:r>
      <w:r>
        <w:rPr>
          <w:spacing w:val="53"/>
        </w:rPr>
        <w:t xml:space="preserve"> </w:t>
      </w:r>
      <w:r>
        <w:t>Юхансон</w:t>
      </w:r>
      <w:r>
        <w:rPr>
          <w:spacing w:val="58"/>
        </w:rPr>
        <w:t xml:space="preserve"> </w:t>
      </w:r>
      <w:r>
        <w:rPr>
          <w:spacing w:val="-5"/>
        </w:rPr>
        <w:t>Г.</w:t>
      </w:r>
    </w:p>
    <w:p w14:paraId="3F19CD4D" w14:textId="77777777" w:rsidR="002B3F7A" w:rsidRDefault="001B3B8A">
      <w:pPr>
        <w:pStyle w:val="a3"/>
        <w:ind w:left="132" w:firstLine="0"/>
      </w:pPr>
      <w:r>
        <w:t>«Мулле</w:t>
      </w:r>
      <w:r>
        <w:rPr>
          <w:spacing w:val="-6"/>
        </w:rPr>
        <w:t xml:space="preserve"> </w:t>
      </w:r>
      <w:r>
        <w:t>Мек</w:t>
      </w:r>
      <w:r>
        <w:rPr>
          <w:spacing w:val="-2"/>
        </w:rPr>
        <w:t xml:space="preserve"> </w:t>
      </w:r>
      <w:r>
        <w:t>и</w:t>
      </w:r>
      <w:r>
        <w:rPr>
          <w:spacing w:val="-2"/>
        </w:rPr>
        <w:t xml:space="preserve"> </w:t>
      </w:r>
      <w:r>
        <w:t>Буффа»</w:t>
      </w:r>
      <w:r>
        <w:rPr>
          <w:spacing w:val="-6"/>
        </w:rPr>
        <w:t xml:space="preserve"> </w:t>
      </w:r>
      <w:r>
        <w:t>(пер.</w:t>
      </w:r>
      <w:r>
        <w:rPr>
          <w:spacing w:val="-4"/>
        </w:rPr>
        <w:t xml:space="preserve"> </w:t>
      </w:r>
      <w:r>
        <w:t>Л.</w:t>
      </w:r>
      <w:r>
        <w:rPr>
          <w:spacing w:val="1"/>
        </w:rPr>
        <w:t xml:space="preserve"> </w:t>
      </w:r>
      <w:r>
        <w:rPr>
          <w:spacing w:val="-2"/>
        </w:rPr>
        <w:t>Затолокиной).</w:t>
      </w:r>
    </w:p>
    <w:p w14:paraId="5BE5DBB0" w14:textId="77777777" w:rsidR="002B3F7A" w:rsidRDefault="001B3B8A">
      <w:pPr>
        <w:pStyle w:val="4"/>
        <w:spacing w:before="1"/>
        <w:ind w:left="558"/>
      </w:pPr>
      <w:bookmarkStart w:id="108" w:name="_TOC_250027"/>
      <w:r>
        <w:t>Старшая</w:t>
      </w:r>
      <w:r>
        <w:rPr>
          <w:spacing w:val="-5"/>
        </w:rPr>
        <w:t xml:space="preserve"> </w:t>
      </w:r>
      <w:r>
        <w:t>группа</w:t>
      </w:r>
      <w:r>
        <w:rPr>
          <w:spacing w:val="-5"/>
        </w:rPr>
        <w:t xml:space="preserve"> </w:t>
      </w:r>
      <w:r>
        <w:t>(5-6</w:t>
      </w:r>
      <w:r>
        <w:rPr>
          <w:spacing w:val="-3"/>
        </w:rPr>
        <w:t xml:space="preserve"> </w:t>
      </w:r>
      <w:bookmarkEnd w:id="108"/>
      <w:r>
        <w:rPr>
          <w:spacing w:val="-4"/>
        </w:rPr>
        <w:t>лет)</w:t>
      </w:r>
    </w:p>
    <w:p w14:paraId="1C29CB2D" w14:textId="77777777" w:rsidR="002B3F7A" w:rsidRDefault="001B3B8A">
      <w:pPr>
        <w:pStyle w:val="a3"/>
        <w:spacing w:before="40"/>
        <w:ind w:left="132" w:right="562" w:firstLine="425"/>
      </w:pPr>
      <w:r>
        <w:rPr>
          <w:i/>
        </w:rPr>
        <w:t xml:space="preserve">Малые формы фольклора. </w:t>
      </w:r>
      <w:r>
        <w:t>Загадки, небылицы, дразнилки, считалки, пословицы, поговорки, заклички, народные песенки, прибаутки, скороговорки.</w:t>
      </w:r>
    </w:p>
    <w:p w14:paraId="0A6447D4" w14:textId="77777777" w:rsidR="002B3F7A" w:rsidRDefault="001B3B8A">
      <w:pPr>
        <w:pStyle w:val="a3"/>
        <w:spacing w:before="1"/>
        <w:ind w:left="132" w:right="558" w:firstLine="425"/>
      </w:pPr>
      <w:r>
        <w:rPr>
          <w:i/>
        </w:rPr>
        <w:t xml:space="preserve">Русские народные сказки. </w:t>
      </w:r>
      <w:r>
        <w:t>«Жил-был карась…» (докучная сказка); «Жили-были два братца…» (докучная сказка); «Заяц-хвастун»</w:t>
      </w:r>
      <w:r>
        <w:rPr>
          <w:spacing w:val="-4"/>
        </w:rPr>
        <w:t xml:space="preserve"> </w:t>
      </w:r>
      <w:r>
        <w:t>(обработка О.И. Капицы / пересказ А.Н. Толстого);</w:t>
      </w:r>
      <w:r>
        <w:rPr>
          <w:spacing w:val="-8"/>
        </w:rPr>
        <w:t xml:space="preserve"> </w:t>
      </w:r>
      <w:r>
        <w:t>«Крылатый, мохнатый</w:t>
      </w:r>
      <w:r>
        <w:rPr>
          <w:spacing w:val="-14"/>
        </w:rPr>
        <w:t xml:space="preserve"> </w:t>
      </w:r>
      <w:r>
        <w:t>да</w:t>
      </w:r>
      <w:r>
        <w:rPr>
          <w:spacing w:val="-13"/>
        </w:rPr>
        <w:t xml:space="preserve"> </w:t>
      </w:r>
      <w:r>
        <w:t>масляный»</w:t>
      </w:r>
      <w:r>
        <w:rPr>
          <w:spacing w:val="-14"/>
        </w:rPr>
        <w:t xml:space="preserve"> </w:t>
      </w:r>
      <w:r>
        <w:t>(обработка</w:t>
      </w:r>
      <w:r>
        <w:rPr>
          <w:spacing w:val="-12"/>
        </w:rPr>
        <w:t xml:space="preserve"> </w:t>
      </w:r>
      <w:r>
        <w:t>И.В.</w:t>
      </w:r>
      <w:r>
        <w:rPr>
          <w:spacing w:val="-12"/>
        </w:rPr>
        <w:t xml:space="preserve"> </w:t>
      </w:r>
      <w:r>
        <w:t>Карнауховой);</w:t>
      </w:r>
      <w:r>
        <w:rPr>
          <w:spacing w:val="-7"/>
        </w:rPr>
        <w:t xml:space="preserve"> </w:t>
      </w:r>
      <w:r>
        <w:t>«Лиса</w:t>
      </w:r>
      <w:r>
        <w:rPr>
          <w:spacing w:val="-13"/>
        </w:rPr>
        <w:t xml:space="preserve"> </w:t>
      </w:r>
      <w:r>
        <w:t>и</w:t>
      </w:r>
      <w:r>
        <w:rPr>
          <w:spacing w:val="-12"/>
        </w:rPr>
        <w:t xml:space="preserve"> </w:t>
      </w:r>
      <w:r>
        <w:t>кувшин»</w:t>
      </w:r>
      <w:r>
        <w:rPr>
          <w:spacing w:val="-16"/>
        </w:rPr>
        <w:t xml:space="preserve"> </w:t>
      </w:r>
      <w:r>
        <w:t>(обработка</w:t>
      </w:r>
      <w:r>
        <w:rPr>
          <w:spacing w:val="-12"/>
        </w:rPr>
        <w:t xml:space="preserve"> </w:t>
      </w:r>
      <w:r>
        <w:t>О.И.</w:t>
      </w:r>
      <w:r>
        <w:rPr>
          <w:spacing w:val="-12"/>
        </w:rPr>
        <w:t xml:space="preserve"> </w:t>
      </w:r>
      <w:r>
        <w:t>Капицы);</w:t>
      </w:r>
    </w:p>
    <w:p w14:paraId="4424589F" w14:textId="77777777" w:rsidR="002B3F7A" w:rsidRDefault="001B3B8A">
      <w:pPr>
        <w:pStyle w:val="a3"/>
        <w:ind w:left="132" w:right="564" w:firstLine="0"/>
      </w:pPr>
      <w:r>
        <w:t xml:space="preserve">«Морозко» (пересказ М. Булатова); «По щучьему веленью» (обработка А.Н. Толстого); «Сестрица </w:t>
      </w:r>
      <w:r>
        <w:rPr>
          <w:spacing w:val="-2"/>
        </w:rPr>
        <w:t>Алѐнушка</w:t>
      </w:r>
      <w:r>
        <w:rPr>
          <w:spacing w:val="-1"/>
        </w:rPr>
        <w:t xml:space="preserve"> </w:t>
      </w:r>
      <w:r>
        <w:rPr>
          <w:spacing w:val="-2"/>
        </w:rPr>
        <w:t>и</w:t>
      </w:r>
      <w:r>
        <w:t xml:space="preserve"> </w:t>
      </w:r>
      <w:r>
        <w:rPr>
          <w:spacing w:val="-2"/>
        </w:rPr>
        <w:t>братец</w:t>
      </w:r>
      <w:r>
        <w:t xml:space="preserve"> </w:t>
      </w:r>
      <w:r>
        <w:rPr>
          <w:spacing w:val="-2"/>
        </w:rPr>
        <w:t>Иванушка»</w:t>
      </w:r>
      <w:r>
        <w:rPr>
          <w:spacing w:val="-5"/>
        </w:rPr>
        <w:t xml:space="preserve"> </w:t>
      </w:r>
      <w:r>
        <w:rPr>
          <w:spacing w:val="-2"/>
        </w:rPr>
        <w:t>(пересказ</w:t>
      </w:r>
      <w:r>
        <w:t xml:space="preserve"> </w:t>
      </w:r>
      <w:r>
        <w:rPr>
          <w:spacing w:val="-2"/>
        </w:rPr>
        <w:t>А.Н.</w:t>
      </w:r>
      <w:r>
        <w:rPr>
          <w:spacing w:val="1"/>
        </w:rPr>
        <w:t xml:space="preserve"> </w:t>
      </w:r>
      <w:r>
        <w:rPr>
          <w:spacing w:val="-2"/>
        </w:rPr>
        <w:t>Толстого);</w:t>
      </w:r>
      <w:r>
        <w:rPr>
          <w:spacing w:val="5"/>
        </w:rPr>
        <w:t xml:space="preserve"> </w:t>
      </w:r>
      <w:r>
        <w:rPr>
          <w:spacing w:val="-2"/>
        </w:rPr>
        <w:t>«Сивка-бурка»</w:t>
      </w:r>
      <w:r>
        <w:rPr>
          <w:spacing w:val="-5"/>
        </w:rPr>
        <w:t xml:space="preserve"> </w:t>
      </w:r>
      <w:r>
        <w:rPr>
          <w:spacing w:val="-2"/>
        </w:rPr>
        <w:t>(обработка</w:t>
      </w:r>
      <w:r>
        <w:rPr>
          <w:spacing w:val="-1"/>
        </w:rPr>
        <w:t xml:space="preserve"> </w:t>
      </w:r>
      <w:r>
        <w:rPr>
          <w:spacing w:val="-2"/>
        </w:rPr>
        <w:t>М.А.</w:t>
      </w:r>
      <w:r>
        <w:rPr>
          <w:spacing w:val="1"/>
        </w:rPr>
        <w:t xml:space="preserve"> </w:t>
      </w:r>
      <w:r>
        <w:rPr>
          <w:spacing w:val="-4"/>
        </w:rPr>
        <w:t>Булатова</w:t>
      </w:r>
    </w:p>
    <w:p w14:paraId="4168A5FA" w14:textId="77777777" w:rsidR="002B3F7A" w:rsidRDefault="001B3B8A">
      <w:pPr>
        <w:pStyle w:val="a3"/>
        <w:ind w:left="132" w:right="564" w:firstLine="0"/>
      </w:pPr>
      <w:r>
        <w:t>/ обработка А.Н. Толстого / пересказ К.Д. Ушинского); «Царевна- лягушка» (обработка А.Н. Толстого / обработка М. Булатова).</w:t>
      </w:r>
    </w:p>
    <w:p w14:paraId="66B435F8" w14:textId="77777777" w:rsidR="002B3F7A" w:rsidRDefault="001B3B8A">
      <w:pPr>
        <w:pStyle w:val="a3"/>
        <w:ind w:left="132" w:right="561" w:firstLine="425"/>
      </w:pPr>
      <w:r>
        <w:rPr>
          <w:i/>
        </w:rPr>
        <w:t>Сказки</w:t>
      </w:r>
      <w:r>
        <w:rPr>
          <w:i/>
          <w:spacing w:val="-13"/>
        </w:rPr>
        <w:t xml:space="preserve"> </w:t>
      </w:r>
      <w:r>
        <w:rPr>
          <w:i/>
        </w:rPr>
        <w:t>народов</w:t>
      </w:r>
      <w:r>
        <w:rPr>
          <w:i/>
          <w:spacing w:val="-14"/>
        </w:rPr>
        <w:t xml:space="preserve"> </w:t>
      </w:r>
      <w:r>
        <w:rPr>
          <w:i/>
        </w:rPr>
        <w:t>мира.</w:t>
      </w:r>
      <w:r>
        <w:rPr>
          <w:i/>
          <w:spacing w:val="-10"/>
        </w:rPr>
        <w:t xml:space="preserve"> </w:t>
      </w:r>
      <w:r>
        <w:t>«Госпожа</w:t>
      </w:r>
      <w:r>
        <w:rPr>
          <w:spacing w:val="-14"/>
        </w:rPr>
        <w:t xml:space="preserve"> </w:t>
      </w:r>
      <w:r>
        <w:t>Метелица»,</w:t>
      </w:r>
      <w:r>
        <w:rPr>
          <w:spacing w:val="-12"/>
        </w:rPr>
        <w:t xml:space="preserve"> </w:t>
      </w:r>
      <w:r>
        <w:t>пересказ</w:t>
      </w:r>
      <w:r>
        <w:rPr>
          <w:spacing w:val="-11"/>
        </w:rPr>
        <w:t xml:space="preserve"> </w:t>
      </w:r>
      <w:r>
        <w:t>с</w:t>
      </w:r>
      <w:r>
        <w:rPr>
          <w:spacing w:val="-14"/>
        </w:rPr>
        <w:t xml:space="preserve"> </w:t>
      </w:r>
      <w:r>
        <w:t>нем.</w:t>
      </w:r>
      <w:r>
        <w:rPr>
          <w:spacing w:val="-13"/>
        </w:rPr>
        <w:t xml:space="preserve"> </w:t>
      </w:r>
      <w:r>
        <w:t>А.</w:t>
      </w:r>
      <w:r>
        <w:rPr>
          <w:spacing w:val="-11"/>
        </w:rPr>
        <w:t xml:space="preserve"> </w:t>
      </w:r>
      <w:r>
        <w:t>Введенского,</w:t>
      </w:r>
      <w:r>
        <w:rPr>
          <w:spacing w:val="-12"/>
        </w:rPr>
        <w:t xml:space="preserve"> </w:t>
      </w:r>
      <w:r>
        <w:t>под</w:t>
      </w:r>
      <w:r>
        <w:rPr>
          <w:spacing w:val="-13"/>
        </w:rPr>
        <w:t xml:space="preserve"> </w:t>
      </w:r>
      <w:r>
        <w:t xml:space="preserve">редакциейС.Я. </w:t>
      </w:r>
      <w:r>
        <w:lastRenderedPageBreak/>
        <w:t>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w:t>
      </w:r>
      <w:r>
        <w:rPr>
          <w:spacing w:val="-1"/>
        </w:rPr>
        <w:t xml:space="preserve"> </w:t>
      </w:r>
      <w:r>
        <w:t>пер. и обработка И.Архангельской; «Чудесные истории про зайца по</w:t>
      </w:r>
      <w:r>
        <w:rPr>
          <w:spacing w:val="-2"/>
        </w:rPr>
        <w:t xml:space="preserve"> </w:t>
      </w:r>
      <w:r>
        <w:t>имени Лѐк», сб. сказок народов Зап. Африки, пер. О.Кустовой и В.Андреева.</w:t>
      </w:r>
    </w:p>
    <w:p w14:paraId="2A87563E" w14:textId="77777777" w:rsidR="002B3F7A" w:rsidRDefault="001B3B8A">
      <w:pPr>
        <w:ind w:left="558"/>
        <w:jc w:val="both"/>
        <w:rPr>
          <w:i/>
          <w:sz w:val="24"/>
        </w:rPr>
      </w:pPr>
      <w:r>
        <w:rPr>
          <w:i/>
          <w:sz w:val="24"/>
        </w:rPr>
        <w:t>Произведения</w:t>
      </w:r>
      <w:r>
        <w:rPr>
          <w:i/>
          <w:spacing w:val="-12"/>
          <w:sz w:val="24"/>
        </w:rPr>
        <w:t xml:space="preserve"> </w:t>
      </w:r>
      <w:r>
        <w:rPr>
          <w:i/>
          <w:sz w:val="24"/>
        </w:rPr>
        <w:t>поэтов</w:t>
      </w:r>
      <w:r>
        <w:rPr>
          <w:i/>
          <w:spacing w:val="-7"/>
          <w:sz w:val="24"/>
        </w:rPr>
        <w:t xml:space="preserve"> </w:t>
      </w:r>
      <w:r>
        <w:rPr>
          <w:i/>
          <w:sz w:val="24"/>
        </w:rPr>
        <w:t>и</w:t>
      </w:r>
      <w:r>
        <w:rPr>
          <w:i/>
          <w:spacing w:val="-2"/>
          <w:sz w:val="24"/>
        </w:rPr>
        <w:t xml:space="preserve"> </w:t>
      </w:r>
      <w:r>
        <w:rPr>
          <w:i/>
          <w:sz w:val="24"/>
        </w:rPr>
        <w:t>писателей</w:t>
      </w:r>
      <w:r>
        <w:rPr>
          <w:i/>
          <w:spacing w:val="-6"/>
          <w:sz w:val="24"/>
        </w:rPr>
        <w:t xml:space="preserve"> </w:t>
      </w:r>
      <w:r>
        <w:rPr>
          <w:i/>
          <w:spacing w:val="-2"/>
          <w:sz w:val="24"/>
        </w:rPr>
        <w:t>России.</w:t>
      </w:r>
    </w:p>
    <w:p w14:paraId="250458A0" w14:textId="77777777" w:rsidR="002B3F7A" w:rsidRDefault="001B3B8A">
      <w:pPr>
        <w:pStyle w:val="a3"/>
        <w:spacing w:before="1"/>
        <w:ind w:left="558" w:firstLine="0"/>
      </w:pPr>
      <w:r>
        <w:rPr>
          <w:i/>
          <w:spacing w:val="-2"/>
        </w:rPr>
        <w:t>Поэзия.</w:t>
      </w:r>
      <w:r>
        <w:rPr>
          <w:i/>
          <w:spacing w:val="-8"/>
        </w:rPr>
        <w:t xml:space="preserve"> </w:t>
      </w:r>
      <w:r>
        <w:rPr>
          <w:spacing w:val="-2"/>
        </w:rPr>
        <w:t>Аким</w:t>
      </w:r>
      <w:r>
        <w:rPr>
          <w:spacing w:val="-7"/>
        </w:rPr>
        <w:t xml:space="preserve"> </w:t>
      </w:r>
      <w:r>
        <w:rPr>
          <w:spacing w:val="-2"/>
        </w:rPr>
        <w:t>Я.Л. «Жадина»;</w:t>
      </w:r>
      <w:r>
        <w:rPr>
          <w:spacing w:val="-1"/>
        </w:rPr>
        <w:t xml:space="preserve"> </w:t>
      </w:r>
      <w:r>
        <w:rPr>
          <w:spacing w:val="-2"/>
        </w:rPr>
        <w:t>Барто</w:t>
      </w:r>
      <w:r>
        <w:rPr>
          <w:spacing w:val="-3"/>
        </w:rPr>
        <w:t xml:space="preserve"> </w:t>
      </w:r>
      <w:r>
        <w:rPr>
          <w:spacing w:val="-2"/>
        </w:rPr>
        <w:t>А.Л.</w:t>
      </w:r>
      <w:r>
        <w:rPr>
          <w:spacing w:val="-3"/>
        </w:rPr>
        <w:t xml:space="preserve"> </w:t>
      </w:r>
      <w:r>
        <w:rPr>
          <w:spacing w:val="-2"/>
        </w:rPr>
        <w:t>«Верѐвочка»,</w:t>
      </w:r>
      <w:r>
        <w:rPr>
          <w:spacing w:val="2"/>
        </w:rPr>
        <w:t xml:space="preserve"> </w:t>
      </w:r>
      <w:r>
        <w:rPr>
          <w:spacing w:val="-2"/>
        </w:rPr>
        <w:t>«Гуси-лебеди»,</w:t>
      </w:r>
      <w:r>
        <w:rPr>
          <w:spacing w:val="-1"/>
        </w:rPr>
        <w:t xml:space="preserve"> </w:t>
      </w:r>
      <w:r>
        <w:rPr>
          <w:spacing w:val="-2"/>
        </w:rPr>
        <w:t>«Есть</w:t>
      </w:r>
      <w:r>
        <w:rPr>
          <w:spacing w:val="-4"/>
        </w:rPr>
        <w:t xml:space="preserve"> </w:t>
      </w:r>
      <w:r>
        <w:rPr>
          <w:spacing w:val="-2"/>
        </w:rPr>
        <w:t>такие</w:t>
      </w:r>
      <w:r>
        <w:rPr>
          <w:spacing w:val="-8"/>
        </w:rPr>
        <w:t xml:space="preserve"> </w:t>
      </w:r>
      <w:r>
        <w:rPr>
          <w:spacing w:val="-2"/>
        </w:rPr>
        <w:t>мальчики»,</w:t>
      </w:r>
    </w:p>
    <w:p w14:paraId="32C8AC45" w14:textId="77777777" w:rsidR="002B3F7A" w:rsidRDefault="001B3B8A">
      <w:pPr>
        <w:pStyle w:val="a3"/>
        <w:ind w:left="132" w:firstLine="0"/>
      </w:pPr>
      <w:r>
        <w:t>«Мы</w:t>
      </w:r>
      <w:r>
        <w:rPr>
          <w:spacing w:val="4"/>
        </w:rPr>
        <w:t xml:space="preserve"> </w:t>
      </w:r>
      <w:r>
        <w:t>не</w:t>
      </w:r>
      <w:r>
        <w:rPr>
          <w:spacing w:val="3"/>
        </w:rPr>
        <w:t xml:space="preserve"> </w:t>
      </w:r>
      <w:r>
        <w:t>заметили</w:t>
      </w:r>
      <w:r>
        <w:rPr>
          <w:spacing w:val="7"/>
        </w:rPr>
        <w:t xml:space="preserve"> </w:t>
      </w:r>
      <w:r>
        <w:t>жука»;</w:t>
      </w:r>
      <w:r>
        <w:rPr>
          <w:spacing w:val="8"/>
        </w:rPr>
        <w:t xml:space="preserve"> </w:t>
      </w:r>
      <w:r>
        <w:t>Бородицкая</w:t>
      </w:r>
      <w:r>
        <w:rPr>
          <w:spacing w:val="5"/>
        </w:rPr>
        <w:t xml:space="preserve"> </w:t>
      </w:r>
      <w:r>
        <w:t>М.</w:t>
      </w:r>
      <w:r>
        <w:rPr>
          <w:spacing w:val="6"/>
        </w:rPr>
        <w:t xml:space="preserve"> </w:t>
      </w:r>
      <w:r>
        <w:t>«Тетушка</w:t>
      </w:r>
      <w:r>
        <w:rPr>
          <w:spacing w:val="4"/>
        </w:rPr>
        <w:t xml:space="preserve"> </w:t>
      </w:r>
      <w:r>
        <w:t>Луна»;</w:t>
      </w:r>
      <w:r>
        <w:rPr>
          <w:spacing w:val="9"/>
        </w:rPr>
        <w:t xml:space="preserve"> </w:t>
      </w:r>
      <w:r>
        <w:t>Бунин</w:t>
      </w:r>
      <w:r>
        <w:rPr>
          <w:spacing w:val="6"/>
        </w:rPr>
        <w:t xml:space="preserve"> </w:t>
      </w:r>
      <w:r>
        <w:t>И.А.</w:t>
      </w:r>
      <w:r>
        <w:rPr>
          <w:spacing w:val="9"/>
        </w:rPr>
        <w:t xml:space="preserve"> </w:t>
      </w:r>
      <w:r>
        <w:t>«Первый</w:t>
      </w:r>
      <w:r>
        <w:rPr>
          <w:spacing w:val="6"/>
        </w:rPr>
        <w:t xml:space="preserve"> </w:t>
      </w:r>
      <w:r>
        <w:t>снег»;</w:t>
      </w:r>
      <w:r>
        <w:rPr>
          <w:spacing w:val="8"/>
        </w:rPr>
        <w:t xml:space="preserve"> </w:t>
      </w:r>
      <w:r>
        <w:t>Волкова</w:t>
      </w:r>
      <w:r>
        <w:rPr>
          <w:spacing w:val="4"/>
        </w:rPr>
        <w:t xml:space="preserve"> </w:t>
      </w:r>
      <w:r>
        <w:rPr>
          <w:spacing w:val="-5"/>
        </w:rPr>
        <w:t>Н.</w:t>
      </w:r>
    </w:p>
    <w:p w14:paraId="5785AB1B" w14:textId="77777777" w:rsidR="002B3F7A" w:rsidRDefault="001B3B8A">
      <w:pPr>
        <w:pStyle w:val="a3"/>
        <w:ind w:left="132" w:firstLine="0"/>
      </w:pPr>
      <w:r>
        <w:t>«Воздушные</w:t>
      </w:r>
      <w:r>
        <w:rPr>
          <w:spacing w:val="-14"/>
        </w:rPr>
        <w:t xml:space="preserve"> </w:t>
      </w:r>
      <w:r>
        <w:t>замки»;</w:t>
      </w:r>
      <w:r>
        <w:rPr>
          <w:spacing w:val="-11"/>
        </w:rPr>
        <w:t xml:space="preserve"> </w:t>
      </w:r>
      <w:r>
        <w:t>Городецкий</w:t>
      </w:r>
      <w:r>
        <w:rPr>
          <w:spacing w:val="-11"/>
        </w:rPr>
        <w:t xml:space="preserve"> </w:t>
      </w:r>
      <w:r>
        <w:t>С.М.</w:t>
      </w:r>
      <w:r>
        <w:rPr>
          <w:spacing w:val="-11"/>
        </w:rPr>
        <w:t xml:space="preserve"> </w:t>
      </w:r>
      <w:r>
        <w:t>«Котѐнок»;</w:t>
      </w:r>
      <w:r>
        <w:rPr>
          <w:spacing w:val="-11"/>
        </w:rPr>
        <w:t xml:space="preserve"> </w:t>
      </w:r>
      <w:r>
        <w:t>Дядина</w:t>
      </w:r>
      <w:r>
        <w:rPr>
          <w:spacing w:val="-13"/>
        </w:rPr>
        <w:t xml:space="preserve"> </w:t>
      </w:r>
      <w:r>
        <w:t>Г.</w:t>
      </w:r>
      <w:r>
        <w:rPr>
          <w:spacing w:val="-9"/>
        </w:rPr>
        <w:t xml:space="preserve"> </w:t>
      </w:r>
      <w:r>
        <w:t>«Пуговичный</w:t>
      </w:r>
      <w:r>
        <w:rPr>
          <w:spacing w:val="-11"/>
        </w:rPr>
        <w:t xml:space="preserve"> </w:t>
      </w:r>
      <w:r>
        <w:t>городок»;</w:t>
      </w:r>
      <w:r>
        <w:rPr>
          <w:spacing w:val="-13"/>
        </w:rPr>
        <w:t xml:space="preserve"> </w:t>
      </w:r>
      <w:r>
        <w:t>Есенин</w:t>
      </w:r>
      <w:r>
        <w:rPr>
          <w:spacing w:val="26"/>
        </w:rPr>
        <w:t xml:space="preserve"> </w:t>
      </w:r>
      <w:r>
        <w:rPr>
          <w:spacing w:val="-4"/>
        </w:rPr>
        <w:t>С.А.</w:t>
      </w:r>
    </w:p>
    <w:p w14:paraId="3E02150F" w14:textId="77777777" w:rsidR="002B3F7A" w:rsidRDefault="001B3B8A">
      <w:pPr>
        <w:pStyle w:val="a3"/>
        <w:ind w:left="132" w:firstLine="0"/>
      </w:pPr>
      <w:r>
        <w:t>«Черѐмуха»,</w:t>
      </w:r>
      <w:r>
        <w:rPr>
          <w:spacing w:val="39"/>
        </w:rPr>
        <w:t xml:space="preserve"> </w:t>
      </w:r>
      <w:r>
        <w:t>«Берѐза»;</w:t>
      </w:r>
      <w:r>
        <w:rPr>
          <w:spacing w:val="34"/>
        </w:rPr>
        <w:t xml:space="preserve"> </w:t>
      </w:r>
      <w:r>
        <w:t>Заходер</w:t>
      </w:r>
      <w:r>
        <w:rPr>
          <w:spacing w:val="30"/>
        </w:rPr>
        <w:t xml:space="preserve"> </w:t>
      </w:r>
      <w:r>
        <w:t>Б.В.</w:t>
      </w:r>
      <w:r>
        <w:rPr>
          <w:spacing w:val="34"/>
        </w:rPr>
        <w:t xml:space="preserve"> </w:t>
      </w:r>
      <w:r>
        <w:t>«Моя</w:t>
      </w:r>
      <w:r>
        <w:rPr>
          <w:spacing w:val="29"/>
        </w:rPr>
        <w:t xml:space="preserve"> </w:t>
      </w:r>
      <w:r>
        <w:t>вообразилия»;</w:t>
      </w:r>
      <w:r>
        <w:rPr>
          <w:spacing w:val="31"/>
        </w:rPr>
        <w:t xml:space="preserve"> </w:t>
      </w:r>
      <w:r>
        <w:t>Маршак</w:t>
      </w:r>
      <w:r>
        <w:rPr>
          <w:spacing w:val="29"/>
        </w:rPr>
        <w:t xml:space="preserve"> </w:t>
      </w:r>
      <w:r>
        <w:t>С.Я.</w:t>
      </w:r>
      <w:r>
        <w:rPr>
          <w:spacing w:val="36"/>
        </w:rPr>
        <w:t xml:space="preserve"> </w:t>
      </w:r>
      <w:r>
        <w:t>«Пудель»;</w:t>
      </w:r>
      <w:r>
        <w:rPr>
          <w:spacing w:val="-10"/>
        </w:rPr>
        <w:t xml:space="preserve"> </w:t>
      </w:r>
      <w:r>
        <w:t>Мориц</w:t>
      </w:r>
      <w:r>
        <w:rPr>
          <w:spacing w:val="-10"/>
        </w:rPr>
        <w:t xml:space="preserve"> </w:t>
      </w:r>
      <w:r>
        <w:rPr>
          <w:spacing w:val="-4"/>
        </w:rPr>
        <w:t>Ю.П.</w:t>
      </w:r>
    </w:p>
    <w:p w14:paraId="70EEA9A7" w14:textId="77777777" w:rsidR="002B3F7A" w:rsidRDefault="001B3B8A">
      <w:pPr>
        <w:pStyle w:val="a3"/>
        <w:ind w:left="132" w:right="558" w:firstLine="0"/>
      </w:pPr>
      <w:proofErr w:type="gramStart"/>
      <w:r>
        <w:t>«Домик с трубой»; Мошковская Э.Э. «Какие бывают подарки»; Орлов В.Н. «Ты скажи мне, реченька….»;</w:t>
      </w:r>
      <w:r>
        <w:rPr>
          <w:spacing w:val="-13"/>
        </w:rPr>
        <w:t xml:space="preserve"> </w:t>
      </w:r>
      <w:r>
        <w:t>Пивоварова</w:t>
      </w:r>
      <w:r>
        <w:rPr>
          <w:spacing w:val="-14"/>
        </w:rPr>
        <w:t xml:space="preserve"> </w:t>
      </w:r>
      <w:r>
        <w:t>И.М.</w:t>
      </w:r>
      <w:r>
        <w:rPr>
          <w:spacing w:val="-11"/>
        </w:rPr>
        <w:t xml:space="preserve"> </w:t>
      </w:r>
      <w:r>
        <w:t>«Сосчитать</w:t>
      </w:r>
      <w:r>
        <w:rPr>
          <w:spacing w:val="-13"/>
        </w:rPr>
        <w:t xml:space="preserve"> </w:t>
      </w:r>
      <w:r>
        <w:t>не</w:t>
      </w:r>
      <w:r>
        <w:rPr>
          <w:spacing w:val="-15"/>
        </w:rPr>
        <w:t xml:space="preserve"> </w:t>
      </w:r>
      <w:r>
        <w:t>могу»;</w:t>
      </w:r>
      <w:r>
        <w:rPr>
          <w:spacing w:val="-14"/>
        </w:rPr>
        <w:t xml:space="preserve"> </w:t>
      </w:r>
      <w:r>
        <w:t>Пушкин</w:t>
      </w:r>
      <w:r>
        <w:rPr>
          <w:spacing w:val="-13"/>
        </w:rPr>
        <w:t xml:space="preserve"> </w:t>
      </w:r>
      <w:r>
        <w:t>А.С.</w:t>
      </w:r>
      <w:r>
        <w:rPr>
          <w:spacing w:val="-12"/>
        </w:rPr>
        <w:t xml:space="preserve"> </w:t>
      </w:r>
      <w:r>
        <w:t>«У</w:t>
      </w:r>
      <w:r>
        <w:rPr>
          <w:spacing w:val="-14"/>
        </w:rPr>
        <w:t xml:space="preserve"> </w:t>
      </w:r>
      <w:r>
        <w:t>лукоморья</w:t>
      </w:r>
      <w:r>
        <w:rPr>
          <w:spacing w:val="-14"/>
        </w:rPr>
        <w:t xml:space="preserve"> </w:t>
      </w:r>
      <w:r>
        <w:t>дуб</w:t>
      </w:r>
      <w:r>
        <w:rPr>
          <w:spacing w:val="-14"/>
        </w:rPr>
        <w:t xml:space="preserve"> </w:t>
      </w:r>
      <w:r>
        <w:t>зелѐный….» (отрывок из поэмы «Руслан и Людмила»), «Ель растѐт перед дворцом….»</w:t>
      </w:r>
      <w:r>
        <w:rPr>
          <w:spacing w:val="-5"/>
        </w:rPr>
        <w:t xml:space="preserve"> </w:t>
      </w:r>
      <w:r>
        <w:t>(отрывок из «Сказки о царе</w:t>
      </w:r>
      <w:r>
        <w:rPr>
          <w:spacing w:val="-4"/>
        </w:rPr>
        <w:t xml:space="preserve"> </w:t>
      </w:r>
      <w:r>
        <w:t>Салтане….», «Уж</w:t>
      </w:r>
      <w:r>
        <w:rPr>
          <w:spacing w:val="-1"/>
        </w:rPr>
        <w:t xml:space="preserve"> </w:t>
      </w:r>
      <w:r>
        <w:t>небо</w:t>
      </w:r>
      <w:r>
        <w:rPr>
          <w:spacing w:val="-2"/>
        </w:rPr>
        <w:t xml:space="preserve"> </w:t>
      </w:r>
      <w:r>
        <w:t>осенью</w:t>
      </w:r>
      <w:r>
        <w:rPr>
          <w:spacing w:val="-2"/>
        </w:rPr>
        <w:t xml:space="preserve"> </w:t>
      </w:r>
      <w:r>
        <w:t>дышало….»</w:t>
      </w:r>
      <w:r>
        <w:rPr>
          <w:spacing w:val="-8"/>
        </w:rPr>
        <w:t xml:space="preserve"> </w:t>
      </w:r>
      <w:r>
        <w:t>(отрывок</w:t>
      </w:r>
      <w:r>
        <w:rPr>
          <w:spacing w:val="-2"/>
        </w:rPr>
        <w:t xml:space="preserve"> </w:t>
      </w:r>
      <w:r>
        <w:t>из</w:t>
      </w:r>
      <w:r>
        <w:rPr>
          <w:spacing w:val="-2"/>
        </w:rPr>
        <w:t xml:space="preserve"> </w:t>
      </w:r>
      <w:r>
        <w:t>романа</w:t>
      </w:r>
      <w:r>
        <w:rPr>
          <w:spacing w:val="40"/>
        </w:rPr>
        <w:t xml:space="preserve"> </w:t>
      </w:r>
      <w:r>
        <w:t>«Евгений</w:t>
      </w:r>
      <w:r>
        <w:rPr>
          <w:spacing w:val="-1"/>
        </w:rPr>
        <w:t xml:space="preserve"> </w:t>
      </w:r>
      <w:r>
        <w:t>Онегин»);</w:t>
      </w:r>
      <w:proofErr w:type="gramEnd"/>
      <w:r>
        <w:rPr>
          <w:spacing w:val="-3"/>
        </w:rPr>
        <w:t xml:space="preserve"> </w:t>
      </w:r>
      <w:r>
        <w:t>Сеф</w:t>
      </w:r>
      <w:r>
        <w:rPr>
          <w:spacing w:val="-3"/>
        </w:rPr>
        <w:t xml:space="preserve"> </w:t>
      </w:r>
      <w:r>
        <w:t>Р.С.</w:t>
      </w:r>
    </w:p>
    <w:p w14:paraId="0EEF5745" w14:textId="77777777" w:rsidR="002B3F7A" w:rsidRDefault="001B3B8A">
      <w:pPr>
        <w:pStyle w:val="a3"/>
        <w:ind w:left="132" w:right="561" w:firstLine="0"/>
      </w:pPr>
      <w:r>
        <w:t>«Бесконечные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поѐт, глаза</w:t>
      </w:r>
      <w:r>
        <w:rPr>
          <w:spacing w:val="47"/>
        </w:rPr>
        <w:t xml:space="preserve"> </w:t>
      </w:r>
      <w:r>
        <w:t>прищуря….»,</w:t>
      </w:r>
      <w:r>
        <w:rPr>
          <w:spacing w:val="55"/>
        </w:rPr>
        <w:t xml:space="preserve"> </w:t>
      </w:r>
      <w:r>
        <w:t>«Мама,</w:t>
      </w:r>
      <w:r>
        <w:rPr>
          <w:spacing w:val="48"/>
        </w:rPr>
        <w:t xml:space="preserve"> </w:t>
      </w:r>
      <w:r>
        <w:t>глянь-ка</w:t>
      </w:r>
      <w:r>
        <w:rPr>
          <w:spacing w:val="47"/>
        </w:rPr>
        <w:t xml:space="preserve"> </w:t>
      </w:r>
      <w:r>
        <w:t>из</w:t>
      </w:r>
      <w:r>
        <w:rPr>
          <w:spacing w:val="49"/>
        </w:rPr>
        <w:t xml:space="preserve"> </w:t>
      </w:r>
      <w:r>
        <w:t>окошка….»;</w:t>
      </w:r>
      <w:r>
        <w:rPr>
          <w:spacing w:val="49"/>
        </w:rPr>
        <w:t xml:space="preserve"> </w:t>
      </w:r>
      <w:r>
        <w:t>Цветаева</w:t>
      </w:r>
      <w:r>
        <w:rPr>
          <w:spacing w:val="47"/>
        </w:rPr>
        <w:t xml:space="preserve"> </w:t>
      </w:r>
      <w:r>
        <w:t>М.И.</w:t>
      </w:r>
      <w:r>
        <w:rPr>
          <w:spacing w:val="52"/>
        </w:rPr>
        <w:t xml:space="preserve"> </w:t>
      </w:r>
      <w:r>
        <w:t>«У</w:t>
      </w:r>
      <w:r>
        <w:rPr>
          <w:spacing w:val="51"/>
        </w:rPr>
        <w:t xml:space="preserve"> </w:t>
      </w:r>
      <w:r>
        <w:t>кроватки»;</w:t>
      </w:r>
      <w:r>
        <w:rPr>
          <w:spacing w:val="49"/>
        </w:rPr>
        <w:t xml:space="preserve"> </w:t>
      </w:r>
      <w:r>
        <w:t>Чѐрный</w:t>
      </w:r>
      <w:r>
        <w:rPr>
          <w:spacing w:val="48"/>
        </w:rPr>
        <w:t xml:space="preserve"> </w:t>
      </w:r>
      <w:r>
        <w:rPr>
          <w:spacing w:val="-7"/>
        </w:rPr>
        <w:t>С.</w:t>
      </w:r>
    </w:p>
    <w:p w14:paraId="0EF39F40" w14:textId="77777777" w:rsidR="002B3F7A" w:rsidRDefault="001B3B8A">
      <w:pPr>
        <w:pStyle w:val="a3"/>
        <w:spacing w:before="1"/>
        <w:ind w:left="132" w:right="563" w:firstLine="0"/>
      </w:pPr>
      <w:r>
        <w:t>«Волк»; Чуковский К.И. «Елка»; Яснов М.Д. «Мирная считалка», «Жила- была семья», «Подарки для Елки. Зимняя книга».</w:t>
      </w:r>
    </w:p>
    <w:p w14:paraId="33312208" w14:textId="77777777" w:rsidR="002B3F7A" w:rsidRDefault="001B3B8A">
      <w:pPr>
        <w:pStyle w:val="a3"/>
        <w:ind w:left="558" w:firstLine="0"/>
      </w:pPr>
      <w:r>
        <w:rPr>
          <w:i/>
        </w:rPr>
        <w:t>Проза.</w:t>
      </w:r>
      <w:r>
        <w:rPr>
          <w:i/>
          <w:spacing w:val="-17"/>
        </w:rPr>
        <w:t xml:space="preserve"> </w:t>
      </w:r>
      <w:r>
        <w:t>Аксаков</w:t>
      </w:r>
      <w:r>
        <w:rPr>
          <w:spacing w:val="-14"/>
        </w:rPr>
        <w:t xml:space="preserve"> </w:t>
      </w:r>
      <w:r>
        <w:t>С.Т.</w:t>
      </w:r>
      <w:r>
        <w:rPr>
          <w:spacing w:val="-9"/>
        </w:rPr>
        <w:t xml:space="preserve"> </w:t>
      </w:r>
      <w:r>
        <w:t>«Сурка»;</w:t>
      </w:r>
      <w:r>
        <w:rPr>
          <w:spacing w:val="-10"/>
        </w:rPr>
        <w:t xml:space="preserve"> </w:t>
      </w:r>
      <w:r>
        <w:t>Алмазов</w:t>
      </w:r>
      <w:r>
        <w:rPr>
          <w:spacing w:val="-13"/>
        </w:rPr>
        <w:t xml:space="preserve"> </w:t>
      </w:r>
      <w:r>
        <w:t>Б.А.</w:t>
      </w:r>
      <w:r>
        <w:rPr>
          <w:spacing w:val="-10"/>
        </w:rPr>
        <w:t xml:space="preserve"> </w:t>
      </w:r>
      <w:r>
        <w:t>«Горбушка»;</w:t>
      </w:r>
      <w:r>
        <w:rPr>
          <w:spacing w:val="-10"/>
        </w:rPr>
        <w:t xml:space="preserve"> </w:t>
      </w:r>
      <w:r>
        <w:t>Баруздин</w:t>
      </w:r>
      <w:r>
        <w:rPr>
          <w:spacing w:val="-12"/>
        </w:rPr>
        <w:t xml:space="preserve"> </w:t>
      </w:r>
      <w:r>
        <w:t>С.А.</w:t>
      </w:r>
      <w:r>
        <w:rPr>
          <w:spacing w:val="-9"/>
        </w:rPr>
        <w:t xml:space="preserve"> </w:t>
      </w:r>
      <w:r>
        <w:t>«Берегите</w:t>
      </w:r>
      <w:r>
        <w:rPr>
          <w:spacing w:val="-14"/>
        </w:rPr>
        <w:t xml:space="preserve"> </w:t>
      </w:r>
      <w:r>
        <w:t>свои</w:t>
      </w:r>
      <w:r>
        <w:rPr>
          <w:spacing w:val="-10"/>
        </w:rPr>
        <w:t xml:space="preserve"> </w:t>
      </w:r>
      <w:r>
        <w:rPr>
          <w:spacing w:val="-2"/>
        </w:rPr>
        <w:t>косы!»,</w:t>
      </w:r>
    </w:p>
    <w:p w14:paraId="7EF36731" w14:textId="77777777" w:rsidR="002B3F7A" w:rsidRDefault="001B3B8A">
      <w:pPr>
        <w:pStyle w:val="a3"/>
        <w:ind w:left="132" w:right="565" w:firstLine="0"/>
      </w:pPr>
      <w:r>
        <w:t>«Забракованный мишка»; Бианки В.В. «Лесная газета» (сборник рассказов); Гайдар А.П. «Чук и Гек»,</w:t>
      </w:r>
      <w:r>
        <w:rPr>
          <w:spacing w:val="71"/>
        </w:rPr>
        <w:t xml:space="preserve"> </w:t>
      </w:r>
      <w:r>
        <w:t>«Поход»;</w:t>
      </w:r>
      <w:r>
        <w:rPr>
          <w:spacing w:val="63"/>
        </w:rPr>
        <w:t xml:space="preserve"> </w:t>
      </w:r>
      <w:r>
        <w:t>Голявкин</w:t>
      </w:r>
      <w:r>
        <w:rPr>
          <w:spacing w:val="57"/>
        </w:rPr>
        <w:t xml:space="preserve"> </w:t>
      </w:r>
      <w:r>
        <w:t>В.В.</w:t>
      </w:r>
      <w:r>
        <w:rPr>
          <w:spacing w:val="70"/>
        </w:rPr>
        <w:t xml:space="preserve"> </w:t>
      </w:r>
      <w:r>
        <w:t>«И</w:t>
      </w:r>
      <w:r>
        <w:rPr>
          <w:spacing w:val="61"/>
        </w:rPr>
        <w:t xml:space="preserve"> </w:t>
      </w:r>
      <w:r>
        <w:t>мы</w:t>
      </w:r>
      <w:r>
        <w:rPr>
          <w:spacing w:val="59"/>
        </w:rPr>
        <w:t xml:space="preserve"> </w:t>
      </w:r>
      <w:r>
        <w:t>помогали»,</w:t>
      </w:r>
      <w:r>
        <w:rPr>
          <w:spacing w:val="71"/>
        </w:rPr>
        <w:t xml:space="preserve"> </w:t>
      </w:r>
      <w:r>
        <w:t>«Язык»,</w:t>
      </w:r>
      <w:r>
        <w:rPr>
          <w:spacing w:val="71"/>
        </w:rPr>
        <w:t xml:space="preserve"> </w:t>
      </w:r>
      <w:r>
        <w:t>«Как</w:t>
      </w:r>
      <w:r>
        <w:rPr>
          <w:spacing w:val="63"/>
        </w:rPr>
        <w:t xml:space="preserve"> </w:t>
      </w:r>
      <w:r>
        <w:t>я</w:t>
      </w:r>
      <w:r>
        <w:rPr>
          <w:spacing w:val="59"/>
        </w:rPr>
        <w:t xml:space="preserve"> </w:t>
      </w:r>
      <w:r>
        <w:t>помогал</w:t>
      </w:r>
      <w:r>
        <w:rPr>
          <w:spacing w:val="60"/>
        </w:rPr>
        <w:t xml:space="preserve"> </w:t>
      </w:r>
      <w:r>
        <w:t>маме</w:t>
      </w:r>
      <w:r>
        <w:rPr>
          <w:spacing w:val="58"/>
        </w:rPr>
        <w:t xml:space="preserve"> </w:t>
      </w:r>
      <w:r>
        <w:t>мыть</w:t>
      </w:r>
      <w:r>
        <w:rPr>
          <w:spacing w:val="61"/>
        </w:rPr>
        <w:t xml:space="preserve"> </w:t>
      </w:r>
      <w:r>
        <w:t>пол»,</w:t>
      </w:r>
    </w:p>
    <w:p w14:paraId="5ACABE48" w14:textId="77777777" w:rsidR="002B3F7A" w:rsidRDefault="001B3B8A">
      <w:pPr>
        <w:pStyle w:val="a3"/>
        <w:ind w:left="132" w:right="563" w:firstLine="0"/>
      </w:pPr>
      <w:r>
        <w:t>«Закутанный мальчик»; Дмитриева В.И. «Малыш и Жучка»; Драгунский В.Ю. «Денискины рассказы» (сборник рассказов); Москвина М.Л.</w:t>
      </w:r>
      <w:r>
        <w:rPr>
          <w:spacing w:val="26"/>
        </w:rPr>
        <w:t xml:space="preserve"> </w:t>
      </w:r>
      <w:r>
        <w:t>«Кроха»; Носов Н.Н.</w:t>
      </w:r>
      <w:r>
        <w:rPr>
          <w:spacing w:val="23"/>
        </w:rPr>
        <w:t xml:space="preserve"> </w:t>
      </w:r>
      <w:r>
        <w:t>«Живая шляпа»,</w:t>
      </w:r>
      <w:r>
        <w:rPr>
          <w:spacing w:val="26"/>
        </w:rPr>
        <w:t xml:space="preserve"> </w:t>
      </w:r>
      <w:r>
        <w:t>«Дружок»,</w:t>
      </w:r>
    </w:p>
    <w:p w14:paraId="2EF2B72F" w14:textId="77777777" w:rsidR="002B3F7A" w:rsidRDefault="001B3B8A">
      <w:pPr>
        <w:pStyle w:val="a3"/>
        <w:ind w:left="132" w:right="564" w:firstLine="0"/>
      </w:pPr>
      <w:r>
        <w:t>«На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w:t>
      </w:r>
      <w:r>
        <w:rPr>
          <w:spacing w:val="77"/>
        </w:rPr>
        <w:t xml:space="preserve"> </w:t>
      </w:r>
      <w:r>
        <w:t>М.М.</w:t>
      </w:r>
      <w:r>
        <w:rPr>
          <w:spacing w:val="80"/>
        </w:rPr>
        <w:t xml:space="preserve"> </w:t>
      </w:r>
      <w:r>
        <w:t>«Глоток</w:t>
      </w:r>
      <w:r>
        <w:rPr>
          <w:spacing w:val="79"/>
        </w:rPr>
        <w:t xml:space="preserve"> </w:t>
      </w:r>
      <w:r>
        <w:t>молока»,</w:t>
      </w:r>
      <w:r>
        <w:rPr>
          <w:spacing w:val="80"/>
        </w:rPr>
        <w:t xml:space="preserve"> </w:t>
      </w:r>
      <w:r>
        <w:t>«Беличья</w:t>
      </w:r>
      <w:r>
        <w:rPr>
          <w:spacing w:val="76"/>
        </w:rPr>
        <w:t xml:space="preserve"> </w:t>
      </w:r>
      <w:r>
        <w:t>память»,</w:t>
      </w:r>
      <w:r>
        <w:rPr>
          <w:spacing w:val="80"/>
        </w:rPr>
        <w:t xml:space="preserve"> </w:t>
      </w:r>
      <w:r>
        <w:t>«Курица</w:t>
      </w:r>
      <w:r>
        <w:rPr>
          <w:spacing w:val="73"/>
        </w:rPr>
        <w:t xml:space="preserve"> </w:t>
      </w:r>
      <w:r>
        <w:t>на</w:t>
      </w:r>
      <w:r>
        <w:rPr>
          <w:spacing w:val="79"/>
        </w:rPr>
        <w:t xml:space="preserve"> </w:t>
      </w:r>
      <w:r>
        <w:t>столбах»;</w:t>
      </w:r>
      <w:r>
        <w:rPr>
          <w:spacing w:val="77"/>
        </w:rPr>
        <w:t xml:space="preserve"> </w:t>
      </w:r>
      <w:r>
        <w:t>Симбирская</w:t>
      </w:r>
      <w:r>
        <w:rPr>
          <w:spacing w:val="76"/>
        </w:rPr>
        <w:t xml:space="preserve"> </w:t>
      </w:r>
      <w:r>
        <w:t>Ю.</w:t>
      </w:r>
    </w:p>
    <w:p w14:paraId="306A568C" w14:textId="77777777" w:rsidR="002B3F7A" w:rsidRDefault="001B3B8A">
      <w:pPr>
        <w:pStyle w:val="a3"/>
        <w:ind w:left="132" w:right="562" w:firstLine="0"/>
      </w:pPr>
      <w:r>
        <w:t>«Лапин»;</w:t>
      </w:r>
      <w:r>
        <w:rPr>
          <w:spacing w:val="-13"/>
        </w:rPr>
        <w:t xml:space="preserve"> </w:t>
      </w:r>
      <w:r>
        <w:t>Сладков</w:t>
      </w:r>
      <w:r>
        <w:rPr>
          <w:spacing w:val="-14"/>
        </w:rPr>
        <w:t xml:space="preserve"> </w:t>
      </w:r>
      <w:r>
        <w:t>Н.И.</w:t>
      </w:r>
      <w:r>
        <w:rPr>
          <w:spacing w:val="-9"/>
        </w:rPr>
        <w:t xml:space="preserve"> </w:t>
      </w:r>
      <w:r>
        <w:t>«Серьѐзная</w:t>
      </w:r>
      <w:r>
        <w:rPr>
          <w:spacing w:val="-13"/>
        </w:rPr>
        <w:t xml:space="preserve"> </w:t>
      </w:r>
      <w:r>
        <w:t>птица»,</w:t>
      </w:r>
      <w:r>
        <w:rPr>
          <w:spacing w:val="-10"/>
        </w:rPr>
        <w:t xml:space="preserve"> </w:t>
      </w:r>
      <w:r>
        <w:t>«Карлуха»;</w:t>
      </w:r>
      <w:r>
        <w:rPr>
          <w:spacing w:val="-11"/>
        </w:rPr>
        <w:t xml:space="preserve"> </w:t>
      </w:r>
      <w:r>
        <w:t>Снегирѐв</w:t>
      </w:r>
      <w:r>
        <w:rPr>
          <w:spacing w:val="-14"/>
        </w:rPr>
        <w:t xml:space="preserve"> </w:t>
      </w:r>
      <w:r>
        <w:t>Г.Я.</w:t>
      </w:r>
      <w:r>
        <w:rPr>
          <w:spacing w:val="-11"/>
        </w:rPr>
        <w:t xml:space="preserve"> </w:t>
      </w:r>
      <w:r>
        <w:t>«Про</w:t>
      </w:r>
      <w:r>
        <w:rPr>
          <w:spacing w:val="-13"/>
        </w:rPr>
        <w:t xml:space="preserve"> </w:t>
      </w:r>
      <w:r>
        <w:t>пингвинов»</w:t>
      </w:r>
      <w:r>
        <w:rPr>
          <w:spacing w:val="-15"/>
        </w:rPr>
        <w:t xml:space="preserve"> </w:t>
      </w:r>
      <w:r>
        <w:t>(сборник рассказов);</w:t>
      </w:r>
      <w:r>
        <w:rPr>
          <w:spacing w:val="6"/>
        </w:rPr>
        <w:t xml:space="preserve"> </w:t>
      </w:r>
      <w:r>
        <w:t>Толстой</w:t>
      </w:r>
      <w:r>
        <w:rPr>
          <w:spacing w:val="7"/>
        </w:rPr>
        <w:t xml:space="preserve"> </w:t>
      </w:r>
      <w:r>
        <w:t>Л.Н.</w:t>
      </w:r>
      <w:r>
        <w:rPr>
          <w:spacing w:val="14"/>
        </w:rPr>
        <w:t xml:space="preserve"> </w:t>
      </w:r>
      <w:r>
        <w:t>«Косточка»,</w:t>
      </w:r>
      <w:r>
        <w:rPr>
          <w:spacing w:val="16"/>
        </w:rPr>
        <w:t xml:space="preserve"> </w:t>
      </w:r>
      <w:r>
        <w:t>«Котѐнок»;</w:t>
      </w:r>
      <w:r>
        <w:rPr>
          <w:spacing w:val="9"/>
        </w:rPr>
        <w:t xml:space="preserve"> </w:t>
      </w:r>
      <w:r>
        <w:t>Ушинский</w:t>
      </w:r>
      <w:r>
        <w:rPr>
          <w:spacing w:val="6"/>
        </w:rPr>
        <w:t xml:space="preserve"> </w:t>
      </w:r>
      <w:r>
        <w:t>К.Д.</w:t>
      </w:r>
      <w:r>
        <w:rPr>
          <w:spacing w:val="9"/>
        </w:rPr>
        <w:t xml:space="preserve"> </w:t>
      </w:r>
      <w:r>
        <w:t>«Четыре</w:t>
      </w:r>
      <w:r>
        <w:rPr>
          <w:spacing w:val="5"/>
        </w:rPr>
        <w:t xml:space="preserve"> </w:t>
      </w:r>
      <w:r>
        <w:t>желания»;</w:t>
      </w:r>
      <w:r>
        <w:rPr>
          <w:spacing w:val="7"/>
        </w:rPr>
        <w:t xml:space="preserve"> </w:t>
      </w:r>
      <w:r>
        <w:t>Фадеева</w:t>
      </w:r>
      <w:r>
        <w:rPr>
          <w:spacing w:val="7"/>
        </w:rPr>
        <w:t xml:space="preserve"> </w:t>
      </w:r>
      <w:r>
        <w:rPr>
          <w:spacing w:val="-11"/>
        </w:rPr>
        <w:t>О.</w:t>
      </w:r>
    </w:p>
    <w:p w14:paraId="7A8715D8" w14:textId="77777777" w:rsidR="002B3F7A" w:rsidRDefault="001B3B8A">
      <w:pPr>
        <w:pStyle w:val="a3"/>
        <w:ind w:left="132" w:firstLine="0"/>
      </w:pPr>
      <w:r>
        <w:t>«Фрося</w:t>
      </w:r>
      <w:r>
        <w:rPr>
          <w:spacing w:val="-11"/>
        </w:rPr>
        <w:t xml:space="preserve"> </w:t>
      </w:r>
      <w:r>
        <w:t>–</w:t>
      </w:r>
      <w:r>
        <w:rPr>
          <w:spacing w:val="-5"/>
        </w:rPr>
        <w:t xml:space="preserve"> </w:t>
      </w:r>
      <w:r>
        <w:t>ель</w:t>
      </w:r>
      <w:r>
        <w:rPr>
          <w:spacing w:val="-8"/>
        </w:rPr>
        <w:t xml:space="preserve"> </w:t>
      </w:r>
      <w:r>
        <w:t>обыкновенная»;</w:t>
      </w:r>
      <w:r>
        <w:rPr>
          <w:spacing w:val="-4"/>
        </w:rPr>
        <w:t xml:space="preserve"> </w:t>
      </w:r>
      <w:r>
        <w:t>Шим</w:t>
      </w:r>
      <w:r>
        <w:rPr>
          <w:spacing w:val="-9"/>
        </w:rPr>
        <w:t xml:space="preserve"> </w:t>
      </w:r>
      <w:r>
        <w:t>Э.Ю. «Петух</w:t>
      </w:r>
      <w:r>
        <w:rPr>
          <w:spacing w:val="-4"/>
        </w:rPr>
        <w:t xml:space="preserve"> </w:t>
      </w:r>
      <w:r>
        <w:t>и</w:t>
      </w:r>
      <w:r>
        <w:rPr>
          <w:spacing w:val="-7"/>
        </w:rPr>
        <w:t xml:space="preserve"> </w:t>
      </w:r>
      <w:r>
        <w:t>наседка»,</w:t>
      </w:r>
      <w:r>
        <w:rPr>
          <w:spacing w:val="3"/>
        </w:rPr>
        <w:t xml:space="preserve"> </w:t>
      </w:r>
      <w:r>
        <w:t>«Солнечная</w:t>
      </w:r>
      <w:r>
        <w:rPr>
          <w:spacing w:val="-7"/>
        </w:rPr>
        <w:t xml:space="preserve"> </w:t>
      </w:r>
      <w:r>
        <w:rPr>
          <w:spacing w:val="-2"/>
        </w:rPr>
        <w:t>капля».</w:t>
      </w:r>
    </w:p>
    <w:p w14:paraId="4CCAC1D3" w14:textId="77777777" w:rsidR="002B3F7A" w:rsidRDefault="001B3B8A">
      <w:pPr>
        <w:pStyle w:val="a3"/>
        <w:spacing w:before="63"/>
        <w:ind w:left="132" w:right="565" w:firstLine="425"/>
      </w:pPr>
      <w:r>
        <w:rPr>
          <w:i/>
        </w:rPr>
        <w:t xml:space="preserve">Литературные сказки. </w:t>
      </w:r>
      <w:r>
        <w:t>Александрова Т.И. «Домовѐнок Кузька»; Бажов П.П. «Серебряное копытце»;</w:t>
      </w:r>
      <w:r>
        <w:rPr>
          <w:spacing w:val="80"/>
        </w:rPr>
        <w:t xml:space="preserve"> </w:t>
      </w:r>
      <w:r>
        <w:t>Бианки</w:t>
      </w:r>
      <w:r>
        <w:rPr>
          <w:spacing w:val="80"/>
        </w:rPr>
        <w:t xml:space="preserve"> </w:t>
      </w:r>
      <w:r>
        <w:t>В.В.</w:t>
      </w:r>
      <w:r>
        <w:rPr>
          <w:spacing w:val="80"/>
        </w:rPr>
        <w:t xml:space="preserve"> </w:t>
      </w:r>
      <w:r>
        <w:t>«Сова»,</w:t>
      </w:r>
      <w:r>
        <w:rPr>
          <w:spacing w:val="80"/>
        </w:rPr>
        <w:t xml:space="preserve"> </w:t>
      </w:r>
      <w:r>
        <w:t>«Как</w:t>
      </w:r>
      <w:r>
        <w:rPr>
          <w:spacing w:val="80"/>
        </w:rPr>
        <w:t xml:space="preserve"> </w:t>
      </w:r>
      <w:r>
        <w:t>муравьишко</w:t>
      </w:r>
      <w:r>
        <w:rPr>
          <w:spacing w:val="80"/>
        </w:rPr>
        <w:t xml:space="preserve"> </w:t>
      </w:r>
      <w:r>
        <w:t>домой</w:t>
      </w:r>
      <w:r>
        <w:rPr>
          <w:spacing w:val="80"/>
        </w:rPr>
        <w:t xml:space="preserve"> </w:t>
      </w:r>
      <w:r>
        <w:t>спешил»,</w:t>
      </w:r>
      <w:r>
        <w:rPr>
          <w:spacing w:val="80"/>
        </w:rPr>
        <w:t xml:space="preserve"> </w:t>
      </w:r>
      <w:r>
        <w:t>«Синичкин</w:t>
      </w:r>
      <w:r>
        <w:rPr>
          <w:spacing w:val="80"/>
        </w:rPr>
        <w:t xml:space="preserve"> </w:t>
      </w:r>
      <w:r>
        <w:t>календарь»,</w:t>
      </w:r>
    </w:p>
    <w:p w14:paraId="197A999D" w14:textId="77777777" w:rsidR="002B3F7A" w:rsidRDefault="001B3B8A">
      <w:pPr>
        <w:pStyle w:val="a3"/>
        <w:ind w:left="132" w:right="565" w:firstLine="0"/>
      </w:pPr>
      <w:r>
        <w:t xml:space="preserve">«Молодая ворона», «Хвосты», «Чей нос лучше?», «Чьи это ноги?», «Кто чем поѐт?», «Лесные домишки», «Красная горка», «Кукушонок», «Где раки зимуют»; Даль В.И. «Старик-годовик»; </w:t>
      </w:r>
      <w:r>
        <w:rPr>
          <w:spacing w:val="-4"/>
        </w:rPr>
        <w:t>Ершов</w:t>
      </w:r>
      <w:r>
        <w:rPr>
          <w:spacing w:val="-12"/>
        </w:rPr>
        <w:t xml:space="preserve"> </w:t>
      </w:r>
      <w:r>
        <w:rPr>
          <w:spacing w:val="-4"/>
        </w:rPr>
        <w:t>П.П.</w:t>
      </w:r>
      <w:r>
        <w:rPr>
          <w:spacing w:val="-6"/>
        </w:rPr>
        <w:t xml:space="preserve"> </w:t>
      </w:r>
      <w:r>
        <w:rPr>
          <w:spacing w:val="-4"/>
        </w:rPr>
        <w:t>«Конѐк-горбунок»;</w:t>
      </w:r>
      <w:r>
        <w:rPr>
          <w:spacing w:val="-6"/>
        </w:rPr>
        <w:t xml:space="preserve"> </w:t>
      </w:r>
      <w:r>
        <w:rPr>
          <w:spacing w:val="-4"/>
        </w:rPr>
        <w:t>Заходер</w:t>
      </w:r>
      <w:r>
        <w:rPr>
          <w:spacing w:val="-11"/>
        </w:rPr>
        <w:t xml:space="preserve"> </w:t>
      </w:r>
      <w:r>
        <w:rPr>
          <w:spacing w:val="-4"/>
        </w:rPr>
        <w:t>Б.В.</w:t>
      </w:r>
      <w:r>
        <w:rPr>
          <w:spacing w:val="-6"/>
        </w:rPr>
        <w:t xml:space="preserve"> </w:t>
      </w:r>
      <w:r>
        <w:rPr>
          <w:spacing w:val="-4"/>
        </w:rPr>
        <w:t>«Серая</w:t>
      </w:r>
      <w:r>
        <w:rPr>
          <w:spacing w:val="-11"/>
        </w:rPr>
        <w:t xml:space="preserve"> </w:t>
      </w:r>
      <w:r>
        <w:rPr>
          <w:spacing w:val="-4"/>
        </w:rPr>
        <w:t>Звѐздочка»;</w:t>
      </w:r>
      <w:r>
        <w:rPr>
          <w:spacing w:val="-10"/>
        </w:rPr>
        <w:t xml:space="preserve"> </w:t>
      </w:r>
      <w:r>
        <w:rPr>
          <w:spacing w:val="-4"/>
        </w:rPr>
        <w:t>Катаев</w:t>
      </w:r>
      <w:r>
        <w:rPr>
          <w:spacing w:val="-9"/>
        </w:rPr>
        <w:t xml:space="preserve"> </w:t>
      </w:r>
      <w:r>
        <w:rPr>
          <w:spacing w:val="-4"/>
        </w:rPr>
        <w:t>В.П.</w:t>
      </w:r>
      <w:r>
        <w:rPr>
          <w:spacing w:val="-6"/>
        </w:rPr>
        <w:t xml:space="preserve"> </w:t>
      </w:r>
      <w:r>
        <w:rPr>
          <w:spacing w:val="-4"/>
        </w:rPr>
        <w:t>«Цветик-</w:t>
      </w:r>
      <w:r>
        <w:rPr>
          <w:spacing w:val="-13"/>
        </w:rPr>
        <w:t xml:space="preserve"> </w:t>
      </w:r>
      <w:r>
        <w:rPr>
          <w:spacing w:val="-4"/>
        </w:rPr>
        <w:t>семицветик»,</w:t>
      </w:r>
    </w:p>
    <w:p w14:paraId="0F63ED56" w14:textId="77777777" w:rsidR="002B3F7A" w:rsidRDefault="001B3B8A">
      <w:pPr>
        <w:pStyle w:val="a3"/>
        <w:ind w:left="132" w:right="562" w:firstLine="0"/>
      </w:pPr>
      <w:r>
        <w:rPr>
          <w:spacing w:val="-2"/>
        </w:rPr>
        <w:t>«Дудочка и</w:t>
      </w:r>
      <w:r>
        <w:rPr>
          <w:spacing w:val="-3"/>
        </w:rPr>
        <w:t xml:space="preserve"> </w:t>
      </w:r>
      <w:r>
        <w:rPr>
          <w:spacing w:val="-2"/>
        </w:rPr>
        <w:t>кувшинчик»; Мамин-Сибиряк Д.Н. «Алѐнушкины</w:t>
      </w:r>
      <w:r>
        <w:rPr>
          <w:spacing w:val="-3"/>
        </w:rPr>
        <w:t xml:space="preserve"> </w:t>
      </w:r>
      <w:r>
        <w:rPr>
          <w:spacing w:val="-2"/>
        </w:rPr>
        <w:t>сказки»</w:t>
      </w:r>
      <w:r>
        <w:rPr>
          <w:spacing w:val="-8"/>
        </w:rPr>
        <w:t xml:space="preserve"> </w:t>
      </w:r>
      <w:r>
        <w:rPr>
          <w:spacing w:val="-2"/>
        </w:rPr>
        <w:t>(сборник сказок);</w:t>
      </w:r>
      <w:r>
        <w:rPr>
          <w:spacing w:val="-3"/>
        </w:rPr>
        <w:t xml:space="preserve"> </w:t>
      </w:r>
      <w:r>
        <w:rPr>
          <w:spacing w:val="-2"/>
        </w:rPr>
        <w:t xml:space="preserve">Михайлов </w:t>
      </w:r>
      <w:r>
        <w:t>М.Л. «Два Мороза»; Носов Н.Н. «Бобик в гостях у Барбоса»;</w:t>
      </w:r>
      <w:r>
        <w:rPr>
          <w:spacing w:val="40"/>
        </w:rPr>
        <w:t xml:space="preserve"> </w:t>
      </w:r>
      <w:r>
        <w:t xml:space="preserve">Петрушевская Л.С. «От тебя одни </w:t>
      </w:r>
      <w:r>
        <w:rPr>
          <w:spacing w:val="-2"/>
        </w:rPr>
        <w:t>слѐзы»;</w:t>
      </w:r>
      <w:r>
        <w:rPr>
          <w:spacing w:val="-15"/>
        </w:rPr>
        <w:t xml:space="preserve"> </w:t>
      </w:r>
      <w:r>
        <w:rPr>
          <w:spacing w:val="-2"/>
        </w:rPr>
        <w:t>Пушкин</w:t>
      </w:r>
      <w:r>
        <w:rPr>
          <w:spacing w:val="-13"/>
        </w:rPr>
        <w:t xml:space="preserve"> </w:t>
      </w:r>
      <w:r>
        <w:rPr>
          <w:spacing w:val="-2"/>
        </w:rPr>
        <w:t>А.С.</w:t>
      </w:r>
      <w:r>
        <w:rPr>
          <w:spacing w:val="-13"/>
        </w:rPr>
        <w:t xml:space="preserve"> </w:t>
      </w:r>
      <w:r>
        <w:rPr>
          <w:spacing w:val="-2"/>
        </w:rPr>
        <w:t>«Сказка</w:t>
      </w:r>
      <w:r>
        <w:rPr>
          <w:spacing w:val="-13"/>
        </w:rPr>
        <w:t xml:space="preserve"> </w:t>
      </w:r>
      <w:r>
        <w:rPr>
          <w:spacing w:val="-2"/>
        </w:rPr>
        <w:t>о</w:t>
      </w:r>
      <w:r>
        <w:rPr>
          <w:spacing w:val="-13"/>
        </w:rPr>
        <w:t xml:space="preserve"> </w:t>
      </w:r>
      <w:r>
        <w:rPr>
          <w:spacing w:val="-2"/>
        </w:rPr>
        <w:t>царе</w:t>
      </w:r>
      <w:r>
        <w:rPr>
          <w:spacing w:val="-13"/>
        </w:rPr>
        <w:t xml:space="preserve"> </w:t>
      </w:r>
      <w:r>
        <w:rPr>
          <w:spacing w:val="-2"/>
        </w:rPr>
        <w:t>Салтане,</w:t>
      </w:r>
      <w:r>
        <w:rPr>
          <w:spacing w:val="-13"/>
        </w:rPr>
        <w:t xml:space="preserve"> </w:t>
      </w:r>
      <w:r>
        <w:rPr>
          <w:spacing w:val="-2"/>
        </w:rPr>
        <w:t>о</w:t>
      </w:r>
      <w:r>
        <w:rPr>
          <w:spacing w:val="-13"/>
        </w:rPr>
        <w:t xml:space="preserve"> </w:t>
      </w:r>
      <w:r>
        <w:rPr>
          <w:spacing w:val="-2"/>
        </w:rPr>
        <w:t>сыне</w:t>
      </w:r>
      <w:r>
        <w:rPr>
          <w:spacing w:val="-13"/>
        </w:rPr>
        <w:t xml:space="preserve"> </w:t>
      </w:r>
      <w:r>
        <w:rPr>
          <w:spacing w:val="-2"/>
        </w:rPr>
        <w:t>его</w:t>
      </w:r>
      <w:r>
        <w:rPr>
          <w:spacing w:val="-13"/>
        </w:rPr>
        <w:t xml:space="preserve"> </w:t>
      </w:r>
      <w:r>
        <w:rPr>
          <w:spacing w:val="-2"/>
        </w:rPr>
        <w:t>славном</w:t>
      </w:r>
      <w:r>
        <w:rPr>
          <w:spacing w:val="-13"/>
        </w:rPr>
        <w:t xml:space="preserve"> </w:t>
      </w:r>
      <w:r>
        <w:rPr>
          <w:spacing w:val="-2"/>
        </w:rPr>
        <w:t>и</w:t>
      </w:r>
      <w:r>
        <w:rPr>
          <w:spacing w:val="-13"/>
        </w:rPr>
        <w:t xml:space="preserve"> </w:t>
      </w:r>
      <w:r>
        <w:rPr>
          <w:spacing w:val="-2"/>
        </w:rPr>
        <w:t>могучем</w:t>
      </w:r>
      <w:r>
        <w:rPr>
          <w:spacing w:val="-13"/>
        </w:rPr>
        <w:t xml:space="preserve"> </w:t>
      </w:r>
      <w:r>
        <w:rPr>
          <w:spacing w:val="-2"/>
        </w:rPr>
        <w:t>богатыре</w:t>
      </w:r>
      <w:r>
        <w:rPr>
          <w:spacing w:val="-13"/>
        </w:rPr>
        <w:t xml:space="preserve"> </w:t>
      </w:r>
      <w:r>
        <w:rPr>
          <w:spacing w:val="-2"/>
        </w:rPr>
        <w:t>князе</w:t>
      </w:r>
      <w:r>
        <w:rPr>
          <w:spacing w:val="-13"/>
        </w:rPr>
        <w:t xml:space="preserve"> </w:t>
      </w:r>
      <w:r>
        <w:rPr>
          <w:spacing w:val="-2"/>
        </w:rPr>
        <w:t xml:space="preserve">Гвидоне </w:t>
      </w:r>
      <w:r>
        <w:t>Салтановиче</w:t>
      </w:r>
      <w:r>
        <w:rPr>
          <w:spacing w:val="-1"/>
        </w:rPr>
        <w:t xml:space="preserve"> </w:t>
      </w:r>
      <w:r>
        <w:t>и</w:t>
      </w:r>
      <w:r>
        <w:rPr>
          <w:spacing w:val="-1"/>
        </w:rPr>
        <w:t xml:space="preserve"> </w:t>
      </w:r>
      <w:r>
        <w:t>о</w:t>
      </w:r>
      <w:r>
        <w:rPr>
          <w:spacing w:val="-2"/>
        </w:rPr>
        <w:t xml:space="preserve"> </w:t>
      </w:r>
      <w:r>
        <w:t>прекрасной царевне</w:t>
      </w:r>
      <w:r>
        <w:rPr>
          <w:spacing w:val="-2"/>
        </w:rPr>
        <w:t xml:space="preserve"> </w:t>
      </w:r>
      <w:r>
        <w:t>лебеди», «Сказка</w:t>
      </w:r>
      <w:r>
        <w:rPr>
          <w:spacing w:val="-1"/>
        </w:rPr>
        <w:t xml:space="preserve"> </w:t>
      </w:r>
      <w:r>
        <w:t>о</w:t>
      </w:r>
      <w:r>
        <w:rPr>
          <w:spacing w:val="-2"/>
        </w:rPr>
        <w:t xml:space="preserve"> </w:t>
      </w:r>
      <w:r>
        <w:t>мѐртвой царевне</w:t>
      </w:r>
      <w:r>
        <w:rPr>
          <w:spacing w:val="-2"/>
        </w:rPr>
        <w:t xml:space="preserve"> </w:t>
      </w:r>
      <w:r>
        <w:t>и</w:t>
      </w:r>
      <w:r>
        <w:rPr>
          <w:spacing w:val="40"/>
        </w:rPr>
        <w:t xml:space="preserve"> </w:t>
      </w:r>
      <w:r>
        <w:t>о</w:t>
      </w:r>
      <w:r>
        <w:rPr>
          <w:spacing w:val="40"/>
        </w:rPr>
        <w:t xml:space="preserve"> </w:t>
      </w:r>
      <w:r>
        <w:t>семи</w:t>
      </w:r>
      <w:r>
        <w:rPr>
          <w:spacing w:val="40"/>
        </w:rPr>
        <w:t xml:space="preserve"> </w:t>
      </w:r>
      <w:r>
        <w:t>богатырях»; Сапгир Г.Л. «Как лягушку продавали» (сказка-шутка); Телешов Н.Д.</w:t>
      </w:r>
      <w:r>
        <w:rPr>
          <w:spacing w:val="-8"/>
        </w:rPr>
        <w:t xml:space="preserve"> </w:t>
      </w:r>
      <w:r>
        <w:t>«Крупеничка»;</w:t>
      </w:r>
      <w:r>
        <w:rPr>
          <w:spacing w:val="-9"/>
        </w:rPr>
        <w:t xml:space="preserve"> </w:t>
      </w:r>
      <w:r>
        <w:t>Ушинский К.Д. «Слепая лошадь»; Чуковский К.И. «Доктор Айболит» (по мотивам романа Х. Лофтинга).</w:t>
      </w:r>
    </w:p>
    <w:p w14:paraId="0794B2CB" w14:textId="77777777" w:rsidR="002B3F7A" w:rsidRDefault="001B3B8A">
      <w:pPr>
        <w:ind w:left="558"/>
        <w:jc w:val="both"/>
        <w:rPr>
          <w:i/>
          <w:sz w:val="24"/>
        </w:rPr>
      </w:pPr>
      <w:r>
        <w:rPr>
          <w:i/>
          <w:sz w:val="24"/>
        </w:rPr>
        <w:t>Произведения</w:t>
      </w:r>
      <w:r>
        <w:rPr>
          <w:i/>
          <w:spacing w:val="-10"/>
          <w:sz w:val="24"/>
        </w:rPr>
        <w:t xml:space="preserve"> </w:t>
      </w:r>
      <w:r>
        <w:rPr>
          <w:i/>
          <w:sz w:val="24"/>
        </w:rPr>
        <w:t>поэтов</w:t>
      </w:r>
      <w:r>
        <w:rPr>
          <w:i/>
          <w:spacing w:val="-6"/>
          <w:sz w:val="24"/>
        </w:rPr>
        <w:t xml:space="preserve"> </w:t>
      </w:r>
      <w:r>
        <w:rPr>
          <w:i/>
          <w:sz w:val="24"/>
        </w:rPr>
        <w:t>и</w:t>
      </w:r>
      <w:r>
        <w:rPr>
          <w:i/>
          <w:spacing w:val="-1"/>
          <w:sz w:val="24"/>
        </w:rPr>
        <w:t xml:space="preserve"> </w:t>
      </w:r>
      <w:r>
        <w:rPr>
          <w:i/>
          <w:sz w:val="24"/>
        </w:rPr>
        <w:t>писателей</w:t>
      </w:r>
      <w:r>
        <w:rPr>
          <w:i/>
          <w:spacing w:val="-6"/>
          <w:sz w:val="24"/>
        </w:rPr>
        <w:t xml:space="preserve"> </w:t>
      </w:r>
      <w:r>
        <w:rPr>
          <w:i/>
          <w:sz w:val="24"/>
        </w:rPr>
        <w:t>разных</w:t>
      </w:r>
      <w:r>
        <w:rPr>
          <w:i/>
          <w:spacing w:val="-6"/>
          <w:sz w:val="24"/>
        </w:rPr>
        <w:t xml:space="preserve"> </w:t>
      </w:r>
      <w:r>
        <w:rPr>
          <w:i/>
          <w:spacing w:val="-2"/>
          <w:sz w:val="24"/>
        </w:rPr>
        <w:t>стран.</w:t>
      </w:r>
    </w:p>
    <w:p w14:paraId="6E9BD236" w14:textId="77777777" w:rsidR="002B3F7A" w:rsidRDefault="001B3B8A">
      <w:pPr>
        <w:pStyle w:val="a3"/>
        <w:spacing w:before="1"/>
        <w:ind w:left="558" w:firstLine="0"/>
      </w:pPr>
      <w:r>
        <w:rPr>
          <w:i/>
        </w:rPr>
        <w:t>Поэзия.</w:t>
      </w:r>
      <w:r>
        <w:rPr>
          <w:i/>
          <w:spacing w:val="55"/>
        </w:rPr>
        <w:t xml:space="preserve"> </w:t>
      </w:r>
      <w:r>
        <w:t>Бжехва</w:t>
      </w:r>
      <w:r>
        <w:rPr>
          <w:spacing w:val="54"/>
        </w:rPr>
        <w:t xml:space="preserve"> </w:t>
      </w:r>
      <w:r>
        <w:t>Я.</w:t>
      </w:r>
      <w:r>
        <w:rPr>
          <w:spacing w:val="67"/>
        </w:rPr>
        <w:t xml:space="preserve"> </w:t>
      </w:r>
      <w:r>
        <w:t>«На</w:t>
      </w:r>
      <w:r>
        <w:rPr>
          <w:spacing w:val="57"/>
        </w:rPr>
        <w:t xml:space="preserve"> </w:t>
      </w:r>
      <w:r>
        <w:t>Горизонтских</w:t>
      </w:r>
      <w:r>
        <w:rPr>
          <w:spacing w:val="64"/>
        </w:rPr>
        <w:t xml:space="preserve"> </w:t>
      </w:r>
      <w:r>
        <w:t>островах»</w:t>
      </w:r>
      <w:r>
        <w:rPr>
          <w:spacing w:val="41"/>
        </w:rPr>
        <w:t xml:space="preserve"> </w:t>
      </w:r>
      <w:r>
        <w:t>(пер.</w:t>
      </w:r>
      <w:r>
        <w:rPr>
          <w:spacing w:val="59"/>
        </w:rPr>
        <w:t xml:space="preserve"> </w:t>
      </w:r>
      <w:r>
        <w:t>с</w:t>
      </w:r>
      <w:r>
        <w:rPr>
          <w:spacing w:val="55"/>
        </w:rPr>
        <w:t xml:space="preserve"> </w:t>
      </w:r>
      <w:r>
        <w:t>польск.</w:t>
      </w:r>
      <w:r>
        <w:rPr>
          <w:spacing w:val="56"/>
        </w:rPr>
        <w:t xml:space="preserve"> </w:t>
      </w:r>
      <w:r>
        <w:t>Б.В.</w:t>
      </w:r>
      <w:r>
        <w:rPr>
          <w:spacing w:val="61"/>
        </w:rPr>
        <w:t xml:space="preserve"> </w:t>
      </w:r>
      <w:r>
        <w:t>Заходера);</w:t>
      </w:r>
      <w:r>
        <w:rPr>
          <w:spacing w:val="57"/>
        </w:rPr>
        <w:t xml:space="preserve"> </w:t>
      </w:r>
      <w:r>
        <w:t>Валек</w:t>
      </w:r>
      <w:r>
        <w:rPr>
          <w:spacing w:val="62"/>
        </w:rPr>
        <w:t xml:space="preserve"> </w:t>
      </w:r>
      <w:r>
        <w:rPr>
          <w:spacing w:val="-5"/>
        </w:rPr>
        <w:t>М.</w:t>
      </w:r>
    </w:p>
    <w:p w14:paraId="6ADC51DC" w14:textId="77777777" w:rsidR="002B3F7A" w:rsidRDefault="001B3B8A">
      <w:pPr>
        <w:pStyle w:val="a3"/>
        <w:ind w:left="132" w:right="562" w:firstLine="0"/>
      </w:pPr>
      <w:r>
        <w:t>«Мудрецы» (пер. со словацк. Р.С. Сефа); Капутикян С.Б. «Моя бабушка» (пер. с армянск. Т. Спендиаровой);</w:t>
      </w:r>
      <w:r>
        <w:rPr>
          <w:spacing w:val="-12"/>
        </w:rPr>
        <w:t xml:space="preserve"> </w:t>
      </w:r>
      <w:r>
        <w:t>Карем</w:t>
      </w:r>
      <w:r>
        <w:rPr>
          <w:spacing w:val="-11"/>
        </w:rPr>
        <w:t xml:space="preserve"> </w:t>
      </w:r>
      <w:r>
        <w:t>М.</w:t>
      </w:r>
      <w:r>
        <w:rPr>
          <w:spacing w:val="-8"/>
        </w:rPr>
        <w:t xml:space="preserve"> </w:t>
      </w:r>
      <w:r>
        <w:t>«Мирная</w:t>
      </w:r>
      <w:r>
        <w:rPr>
          <w:spacing w:val="-10"/>
        </w:rPr>
        <w:t xml:space="preserve"> </w:t>
      </w:r>
      <w:r>
        <w:t>считалка»</w:t>
      </w:r>
      <w:r>
        <w:rPr>
          <w:spacing w:val="-15"/>
        </w:rPr>
        <w:t xml:space="preserve"> </w:t>
      </w:r>
      <w:r>
        <w:t>(пер.</w:t>
      </w:r>
      <w:r>
        <w:rPr>
          <w:spacing w:val="-10"/>
        </w:rPr>
        <w:t xml:space="preserve"> </w:t>
      </w:r>
      <w:r>
        <w:t>с</w:t>
      </w:r>
      <w:r>
        <w:rPr>
          <w:spacing w:val="-12"/>
        </w:rPr>
        <w:t xml:space="preserve"> </w:t>
      </w:r>
      <w:r>
        <w:t>франц.</w:t>
      </w:r>
      <w:r>
        <w:rPr>
          <w:spacing w:val="-10"/>
        </w:rPr>
        <w:t xml:space="preserve"> </w:t>
      </w:r>
      <w:r>
        <w:t>В.Д.</w:t>
      </w:r>
      <w:r>
        <w:rPr>
          <w:spacing w:val="-11"/>
        </w:rPr>
        <w:t xml:space="preserve"> </w:t>
      </w:r>
      <w:r>
        <w:t>Берестова);</w:t>
      </w:r>
      <w:r>
        <w:rPr>
          <w:spacing w:val="-11"/>
        </w:rPr>
        <w:t xml:space="preserve"> </w:t>
      </w:r>
      <w:r>
        <w:t>Сиххад</w:t>
      </w:r>
      <w:r>
        <w:rPr>
          <w:spacing w:val="-12"/>
        </w:rPr>
        <w:t xml:space="preserve"> </w:t>
      </w:r>
      <w:r>
        <w:t>А.</w:t>
      </w:r>
      <w:r>
        <w:rPr>
          <w:spacing w:val="-8"/>
        </w:rPr>
        <w:t xml:space="preserve"> </w:t>
      </w:r>
      <w:r>
        <w:t>«Сад»</w:t>
      </w:r>
      <w:r>
        <w:rPr>
          <w:spacing w:val="-13"/>
        </w:rPr>
        <w:t xml:space="preserve"> </w:t>
      </w:r>
      <w:r>
        <w:t>(пер. с азербайдж. А. Ахундовой); Смит У. Д. «Про летающую корову» (пер. с англ.</w:t>
      </w:r>
      <w:r>
        <w:rPr>
          <w:spacing w:val="40"/>
        </w:rPr>
        <w:t xml:space="preserve"> </w:t>
      </w:r>
      <w:r>
        <w:t>Б.В. Заходера); Фройденберг А. «Великан и мышь» (пер. с нем. Ю.И. Коринца); Чиарди Дж. «О том, у кого три глаза» (пер. с англ. Р.С. Сефа).</w:t>
      </w:r>
    </w:p>
    <w:p w14:paraId="213D42A9" w14:textId="77777777" w:rsidR="002B3F7A" w:rsidRDefault="001B3B8A">
      <w:pPr>
        <w:spacing w:line="276" w:lineRule="exact"/>
        <w:ind w:left="558"/>
        <w:jc w:val="both"/>
        <w:rPr>
          <w:sz w:val="24"/>
        </w:rPr>
      </w:pPr>
      <w:r>
        <w:rPr>
          <w:i/>
          <w:sz w:val="24"/>
        </w:rPr>
        <w:t>Литературные</w:t>
      </w:r>
      <w:r>
        <w:rPr>
          <w:i/>
          <w:spacing w:val="31"/>
          <w:sz w:val="24"/>
        </w:rPr>
        <w:t xml:space="preserve"> </w:t>
      </w:r>
      <w:r>
        <w:rPr>
          <w:i/>
          <w:sz w:val="24"/>
        </w:rPr>
        <w:t>сказки.</w:t>
      </w:r>
      <w:r>
        <w:rPr>
          <w:i/>
          <w:spacing w:val="34"/>
          <w:sz w:val="24"/>
        </w:rPr>
        <w:t xml:space="preserve"> </w:t>
      </w:r>
      <w:r>
        <w:rPr>
          <w:i/>
          <w:sz w:val="24"/>
        </w:rPr>
        <w:t>Сказки-повести.</w:t>
      </w:r>
      <w:r>
        <w:rPr>
          <w:i/>
          <w:spacing w:val="33"/>
          <w:sz w:val="24"/>
        </w:rPr>
        <w:t xml:space="preserve"> </w:t>
      </w:r>
      <w:r>
        <w:rPr>
          <w:sz w:val="24"/>
        </w:rPr>
        <w:t>Андерсен</w:t>
      </w:r>
      <w:r>
        <w:rPr>
          <w:spacing w:val="35"/>
          <w:sz w:val="24"/>
        </w:rPr>
        <w:t xml:space="preserve"> </w:t>
      </w:r>
      <w:r>
        <w:rPr>
          <w:sz w:val="24"/>
        </w:rPr>
        <w:t>Г.</w:t>
      </w:r>
      <w:r>
        <w:rPr>
          <w:spacing w:val="31"/>
          <w:sz w:val="24"/>
        </w:rPr>
        <w:t xml:space="preserve"> </w:t>
      </w:r>
      <w:r>
        <w:rPr>
          <w:sz w:val="24"/>
        </w:rPr>
        <w:t>Х.</w:t>
      </w:r>
      <w:r>
        <w:rPr>
          <w:spacing w:val="43"/>
          <w:sz w:val="24"/>
        </w:rPr>
        <w:t xml:space="preserve"> </w:t>
      </w:r>
      <w:r>
        <w:rPr>
          <w:sz w:val="24"/>
        </w:rPr>
        <w:t>«Огниво»</w:t>
      </w:r>
      <w:r>
        <w:rPr>
          <w:spacing w:val="18"/>
          <w:sz w:val="24"/>
        </w:rPr>
        <w:t xml:space="preserve"> </w:t>
      </w:r>
      <w:r>
        <w:rPr>
          <w:sz w:val="24"/>
        </w:rPr>
        <w:t>(пер.</w:t>
      </w:r>
      <w:r>
        <w:rPr>
          <w:spacing w:val="32"/>
          <w:sz w:val="24"/>
        </w:rPr>
        <w:t xml:space="preserve"> </w:t>
      </w:r>
      <w:r>
        <w:rPr>
          <w:sz w:val="24"/>
        </w:rPr>
        <w:t>с</w:t>
      </w:r>
      <w:r>
        <w:rPr>
          <w:spacing w:val="28"/>
          <w:sz w:val="24"/>
        </w:rPr>
        <w:t xml:space="preserve"> </w:t>
      </w:r>
      <w:r>
        <w:rPr>
          <w:sz w:val="24"/>
        </w:rPr>
        <w:t>датск.</w:t>
      </w:r>
      <w:r>
        <w:rPr>
          <w:spacing w:val="34"/>
          <w:sz w:val="24"/>
        </w:rPr>
        <w:t xml:space="preserve"> </w:t>
      </w:r>
      <w:r>
        <w:rPr>
          <w:sz w:val="24"/>
        </w:rPr>
        <w:t>А.</w:t>
      </w:r>
      <w:r>
        <w:rPr>
          <w:spacing w:val="32"/>
          <w:sz w:val="24"/>
        </w:rPr>
        <w:t xml:space="preserve"> </w:t>
      </w:r>
      <w:r>
        <w:rPr>
          <w:spacing w:val="-2"/>
          <w:sz w:val="24"/>
        </w:rPr>
        <w:t>Ганзен),</w:t>
      </w:r>
    </w:p>
    <w:p w14:paraId="463309DD" w14:textId="77777777" w:rsidR="002B3F7A" w:rsidRDefault="001B3B8A">
      <w:pPr>
        <w:ind w:left="132" w:right="562"/>
        <w:jc w:val="both"/>
      </w:pPr>
      <w:proofErr w:type="gramStart"/>
      <w:r>
        <w:t>«Свинопас» (пер. с датского А. Ганзен), «Дюймовочка» (пер. с датск. и пересказ А.Ганзен),</w:t>
      </w:r>
      <w:r>
        <w:rPr>
          <w:spacing w:val="-3"/>
        </w:rPr>
        <w:t xml:space="preserve"> </w:t>
      </w:r>
      <w:r>
        <w:t>«Гадкий утѐнок» (пер. с датск.</w:t>
      </w:r>
      <w:proofErr w:type="gramEnd"/>
      <w:r>
        <w:t xml:space="preserve"> А.Ганзен, пересказ Т.Габбе и А.Любарской), «Новое</w:t>
      </w:r>
      <w:r>
        <w:rPr>
          <w:spacing w:val="40"/>
        </w:rPr>
        <w:t xml:space="preserve"> </w:t>
      </w:r>
      <w:r>
        <w:t>платье короля»</w:t>
      </w:r>
      <w:r>
        <w:rPr>
          <w:spacing w:val="40"/>
        </w:rPr>
        <w:t xml:space="preserve"> </w:t>
      </w:r>
      <w:r>
        <w:t>(пер.</w:t>
      </w:r>
      <w:r>
        <w:rPr>
          <w:spacing w:val="40"/>
        </w:rPr>
        <w:t xml:space="preserve"> </w:t>
      </w:r>
      <w:r>
        <w:t>с</w:t>
      </w:r>
      <w:r>
        <w:rPr>
          <w:spacing w:val="40"/>
        </w:rPr>
        <w:t xml:space="preserve"> </w:t>
      </w:r>
      <w:r>
        <w:t>датск. А.Ганзен),</w:t>
      </w:r>
      <w:r>
        <w:rPr>
          <w:spacing w:val="40"/>
        </w:rPr>
        <w:t xml:space="preserve"> </w:t>
      </w:r>
      <w:r>
        <w:t>«Ромашка»</w:t>
      </w:r>
      <w:r>
        <w:rPr>
          <w:spacing w:val="40"/>
        </w:rPr>
        <w:t xml:space="preserve"> </w:t>
      </w:r>
      <w:r>
        <w:t>(пер.</w:t>
      </w:r>
      <w:r>
        <w:rPr>
          <w:spacing w:val="40"/>
        </w:rPr>
        <w:t xml:space="preserve"> </w:t>
      </w:r>
      <w:r>
        <w:t>с</w:t>
      </w:r>
      <w:r>
        <w:rPr>
          <w:spacing w:val="40"/>
        </w:rPr>
        <w:t xml:space="preserve"> </w:t>
      </w:r>
      <w:r>
        <w:t>датск.</w:t>
      </w:r>
      <w:r>
        <w:rPr>
          <w:spacing w:val="40"/>
        </w:rPr>
        <w:t xml:space="preserve"> </w:t>
      </w:r>
      <w:r>
        <w:t>А.Ганзен),</w:t>
      </w:r>
      <w:r>
        <w:rPr>
          <w:spacing w:val="40"/>
        </w:rPr>
        <w:t xml:space="preserve"> </w:t>
      </w:r>
      <w:r>
        <w:t>«Дикие</w:t>
      </w:r>
      <w:r>
        <w:rPr>
          <w:spacing w:val="40"/>
        </w:rPr>
        <w:t xml:space="preserve"> </w:t>
      </w:r>
      <w:r>
        <w:t>лебеди»</w:t>
      </w:r>
      <w:r>
        <w:rPr>
          <w:spacing w:val="40"/>
        </w:rPr>
        <w:t xml:space="preserve"> </w:t>
      </w:r>
      <w:r>
        <w:t>(пер.</w:t>
      </w:r>
      <w:r>
        <w:rPr>
          <w:spacing w:val="40"/>
        </w:rPr>
        <w:t xml:space="preserve"> </w:t>
      </w:r>
      <w:r>
        <w:t xml:space="preserve">с датск. А. Ганзен); Киплинг Дж. </w:t>
      </w:r>
      <w:r>
        <w:lastRenderedPageBreak/>
        <w:t>Р. «Сказка о слонѐнке» (пер. с англ. К.И. Чуковского), «Откуда у кита такая глотка» (пер. с англ. К.И. Чуковского,</w:t>
      </w:r>
      <w:r>
        <w:rPr>
          <w:spacing w:val="30"/>
        </w:rPr>
        <w:t xml:space="preserve"> </w:t>
      </w:r>
      <w:r>
        <w:t>стихи</w:t>
      </w:r>
      <w:r>
        <w:rPr>
          <w:spacing w:val="29"/>
        </w:rPr>
        <w:t xml:space="preserve"> </w:t>
      </w:r>
      <w:r>
        <w:t>в</w:t>
      </w:r>
      <w:r>
        <w:rPr>
          <w:spacing w:val="29"/>
        </w:rPr>
        <w:t xml:space="preserve"> </w:t>
      </w:r>
      <w:r>
        <w:t>пер.</w:t>
      </w:r>
      <w:r>
        <w:rPr>
          <w:spacing w:val="30"/>
        </w:rPr>
        <w:t xml:space="preserve"> </w:t>
      </w:r>
      <w:r>
        <w:t>С.Я.</w:t>
      </w:r>
      <w:r>
        <w:rPr>
          <w:spacing w:val="31"/>
        </w:rPr>
        <w:t xml:space="preserve"> </w:t>
      </w:r>
      <w:r>
        <w:t>Маршака),</w:t>
      </w:r>
      <w:r>
        <w:rPr>
          <w:spacing w:val="31"/>
        </w:rPr>
        <w:t xml:space="preserve"> </w:t>
      </w:r>
      <w:r>
        <w:t>«Маугли»</w:t>
      </w:r>
      <w:r>
        <w:rPr>
          <w:spacing w:val="26"/>
        </w:rPr>
        <w:t xml:space="preserve"> </w:t>
      </w:r>
      <w:r>
        <w:t>(пер.</w:t>
      </w:r>
      <w:r>
        <w:rPr>
          <w:spacing w:val="30"/>
        </w:rPr>
        <w:t xml:space="preserve"> </w:t>
      </w:r>
      <w:r>
        <w:t>с</w:t>
      </w:r>
      <w:r>
        <w:rPr>
          <w:spacing w:val="33"/>
        </w:rPr>
        <w:t xml:space="preserve"> </w:t>
      </w:r>
      <w:r>
        <w:t>англ.</w:t>
      </w:r>
      <w:r>
        <w:rPr>
          <w:spacing w:val="30"/>
        </w:rPr>
        <w:t xml:space="preserve"> </w:t>
      </w:r>
      <w:r>
        <w:t>Н.</w:t>
      </w:r>
      <w:r>
        <w:rPr>
          <w:spacing w:val="30"/>
        </w:rPr>
        <w:t xml:space="preserve"> </w:t>
      </w:r>
      <w:r>
        <w:t>Дарузес</w:t>
      </w:r>
      <w:r>
        <w:rPr>
          <w:spacing w:val="31"/>
        </w:rPr>
        <w:t xml:space="preserve"> </w:t>
      </w:r>
      <w:r>
        <w:t>/</w:t>
      </w:r>
      <w:r>
        <w:rPr>
          <w:spacing w:val="32"/>
        </w:rPr>
        <w:t xml:space="preserve"> </w:t>
      </w:r>
      <w:r>
        <w:t>И.Шустовой);</w:t>
      </w:r>
      <w:r>
        <w:rPr>
          <w:spacing w:val="31"/>
        </w:rPr>
        <w:t xml:space="preserve"> </w:t>
      </w:r>
      <w:r>
        <w:t>Коллоди</w:t>
      </w:r>
      <w:r>
        <w:rPr>
          <w:spacing w:val="30"/>
        </w:rPr>
        <w:t xml:space="preserve"> </w:t>
      </w:r>
      <w:r>
        <w:t>К.</w:t>
      </w:r>
    </w:p>
    <w:p w14:paraId="2F0E2D2A" w14:textId="77777777" w:rsidR="002B3F7A" w:rsidRDefault="001B3B8A">
      <w:pPr>
        <w:ind w:left="132" w:right="562"/>
        <w:jc w:val="both"/>
      </w:pPr>
      <w:r>
        <w:t>«Пиноккио.</w:t>
      </w:r>
      <w:r>
        <w:rPr>
          <w:spacing w:val="-16"/>
        </w:rPr>
        <w:t xml:space="preserve"> </w:t>
      </w:r>
      <w:r>
        <w:t>История</w:t>
      </w:r>
      <w:r>
        <w:rPr>
          <w:spacing w:val="-14"/>
        </w:rPr>
        <w:t xml:space="preserve"> </w:t>
      </w:r>
      <w:r>
        <w:t>деревянной</w:t>
      </w:r>
      <w:r>
        <w:rPr>
          <w:spacing w:val="-14"/>
        </w:rPr>
        <w:t xml:space="preserve"> </w:t>
      </w:r>
      <w:r>
        <w:t>куклы»</w:t>
      </w:r>
      <w:r>
        <w:rPr>
          <w:spacing w:val="-13"/>
        </w:rPr>
        <w:t xml:space="preserve"> </w:t>
      </w:r>
      <w:r>
        <w:t>(пер.</w:t>
      </w:r>
      <w:r>
        <w:rPr>
          <w:spacing w:val="-14"/>
        </w:rPr>
        <w:t xml:space="preserve"> </w:t>
      </w:r>
      <w:r>
        <w:t>с</w:t>
      </w:r>
      <w:r>
        <w:rPr>
          <w:spacing w:val="-14"/>
        </w:rPr>
        <w:t xml:space="preserve"> </w:t>
      </w:r>
      <w:r>
        <w:t>итал.</w:t>
      </w:r>
      <w:r>
        <w:rPr>
          <w:spacing w:val="-14"/>
        </w:rPr>
        <w:t xml:space="preserve"> </w:t>
      </w:r>
      <w:r>
        <w:t>Э.Г.</w:t>
      </w:r>
      <w:r>
        <w:rPr>
          <w:spacing w:val="-13"/>
        </w:rPr>
        <w:t xml:space="preserve"> </w:t>
      </w:r>
      <w:r>
        <w:t>Казакевича);</w:t>
      </w:r>
      <w:r>
        <w:rPr>
          <w:spacing w:val="-14"/>
        </w:rPr>
        <w:t xml:space="preserve"> </w:t>
      </w:r>
      <w:r>
        <w:t>Лагерлѐф</w:t>
      </w:r>
      <w:r>
        <w:rPr>
          <w:spacing w:val="-14"/>
        </w:rPr>
        <w:t xml:space="preserve"> </w:t>
      </w:r>
      <w:r>
        <w:t>С.</w:t>
      </w:r>
      <w:r>
        <w:rPr>
          <w:spacing w:val="-14"/>
        </w:rPr>
        <w:t xml:space="preserve"> </w:t>
      </w:r>
      <w:r>
        <w:t>«Чудесное</w:t>
      </w:r>
      <w:r>
        <w:rPr>
          <w:spacing w:val="-13"/>
        </w:rPr>
        <w:t xml:space="preserve"> </w:t>
      </w:r>
      <w:r>
        <w:t>путешествие Нильса с дикими гусями» (в пересказе З. Задунайской и А. Любарской); Линдгрен А. «Карлсон, который живѐт</w:t>
      </w:r>
      <w:r>
        <w:rPr>
          <w:spacing w:val="-16"/>
        </w:rPr>
        <w:t xml:space="preserve"> </w:t>
      </w:r>
      <w:r>
        <w:t>на</w:t>
      </w:r>
      <w:r>
        <w:rPr>
          <w:spacing w:val="-14"/>
        </w:rPr>
        <w:t xml:space="preserve"> </w:t>
      </w:r>
      <w:r>
        <w:t>крыше,</w:t>
      </w:r>
      <w:r>
        <w:rPr>
          <w:spacing w:val="-14"/>
        </w:rPr>
        <w:t xml:space="preserve"> </w:t>
      </w:r>
      <w:r>
        <w:t>опять</w:t>
      </w:r>
      <w:r>
        <w:rPr>
          <w:spacing w:val="-13"/>
        </w:rPr>
        <w:t xml:space="preserve"> </w:t>
      </w:r>
      <w:r>
        <w:t>прилетел»</w:t>
      </w:r>
      <w:r>
        <w:rPr>
          <w:spacing w:val="-14"/>
        </w:rPr>
        <w:t xml:space="preserve"> </w:t>
      </w:r>
      <w:r>
        <w:t>(пер.</w:t>
      </w:r>
      <w:r>
        <w:rPr>
          <w:spacing w:val="-14"/>
        </w:rPr>
        <w:t xml:space="preserve"> </w:t>
      </w:r>
      <w:r>
        <w:t>со</w:t>
      </w:r>
      <w:r>
        <w:rPr>
          <w:spacing w:val="-14"/>
        </w:rPr>
        <w:t xml:space="preserve"> </w:t>
      </w:r>
      <w:r>
        <w:t>швед.</w:t>
      </w:r>
      <w:r>
        <w:rPr>
          <w:spacing w:val="-13"/>
        </w:rPr>
        <w:t xml:space="preserve"> </w:t>
      </w:r>
      <w:r>
        <w:t>Л.З.</w:t>
      </w:r>
      <w:r>
        <w:rPr>
          <w:spacing w:val="-14"/>
        </w:rPr>
        <w:t xml:space="preserve"> </w:t>
      </w:r>
      <w:r>
        <w:t>Лунгиной),</w:t>
      </w:r>
      <w:r>
        <w:rPr>
          <w:spacing w:val="-14"/>
        </w:rPr>
        <w:t xml:space="preserve"> </w:t>
      </w:r>
      <w:r>
        <w:t>«Пеппи</w:t>
      </w:r>
      <w:r>
        <w:rPr>
          <w:spacing w:val="-14"/>
        </w:rPr>
        <w:t xml:space="preserve"> </w:t>
      </w:r>
      <w:r>
        <w:t>Длинный</w:t>
      </w:r>
      <w:r>
        <w:rPr>
          <w:spacing w:val="-13"/>
        </w:rPr>
        <w:t xml:space="preserve"> </w:t>
      </w:r>
      <w:r>
        <w:t>чулок»</w:t>
      </w:r>
      <w:r>
        <w:rPr>
          <w:spacing w:val="-14"/>
        </w:rPr>
        <w:t xml:space="preserve"> </w:t>
      </w:r>
      <w:r>
        <w:t>(пер.</w:t>
      </w:r>
      <w:r>
        <w:rPr>
          <w:spacing w:val="-14"/>
        </w:rPr>
        <w:t xml:space="preserve"> </w:t>
      </w:r>
      <w:r>
        <w:t>со</w:t>
      </w:r>
      <w:r>
        <w:rPr>
          <w:spacing w:val="-14"/>
        </w:rPr>
        <w:t xml:space="preserve"> </w:t>
      </w:r>
      <w:r>
        <w:t>швед.</w:t>
      </w:r>
      <w:r>
        <w:rPr>
          <w:spacing w:val="-13"/>
        </w:rPr>
        <w:t xml:space="preserve"> </w:t>
      </w:r>
      <w:r>
        <w:t>Л.З. Лунгиной);</w:t>
      </w:r>
      <w:r>
        <w:rPr>
          <w:spacing w:val="-5"/>
        </w:rPr>
        <w:t xml:space="preserve"> </w:t>
      </w:r>
      <w:r>
        <w:t>Лофтинг</w:t>
      </w:r>
      <w:r>
        <w:rPr>
          <w:spacing w:val="-9"/>
        </w:rPr>
        <w:t xml:space="preserve"> </w:t>
      </w:r>
      <w:r>
        <w:t>Х.</w:t>
      </w:r>
      <w:r>
        <w:rPr>
          <w:spacing w:val="-10"/>
        </w:rPr>
        <w:t xml:space="preserve"> </w:t>
      </w:r>
      <w:r>
        <w:t>«Путешествия</w:t>
      </w:r>
      <w:r>
        <w:rPr>
          <w:spacing w:val="-7"/>
        </w:rPr>
        <w:t xml:space="preserve"> </w:t>
      </w:r>
      <w:r>
        <w:t>доктора</w:t>
      </w:r>
      <w:r>
        <w:rPr>
          <w:spacing w:val="-9"/>
        </w:rPr>
        <w:t xml:space="preserve"> </w:t>
      </w:r>
      <w:r>
        <w:t>Дулиттла»</w:t>
      </w:r>
      <w:r>
        <w:rPr>
          <w:spacing w:val="-11"/>
        </w:rPr>
        <w:t xml:space="preserve"> </w:t>
      </w:r>
      <w:r>
        <w:t>(пер.</w:t>
      </w:r>
      <w:r>
        <w:rPr>
          <w:spacing w:val="-7"/>
        </w:rPr>
        <w:t xml:space="preserve"> </w:t>
      </w:r>
      <w:r>
        <w:t>с</w:t>
      </w:r>
      <w:r>
        <w:rPr>
          <w:spacing w:val="-9"/>
        </w:rPr>
        <w:t xml:space="preserve"> </w:t>
      </w:r>
      <w:r>
        <w:t>англ.</w:t>
      </w:r>
      <w:r>
        <w:rPr>
          <w:spacing w:val="-7"/>
        </w:rPr>
        <w:t xml:space="preserve"> </w:t>
      </w:r>
      <w:r>
        <w:t>С.</w:t>
      </w:r>
      <w:r>
        <w:rPr>
          <w:spacing w:val="-9"/>
        </w:rPr>
        <w:t xml:space="preserve"> </w:t>
      </w:r>
      <w:r>
        <w:t>Мещерякова);</w:t>
      </w:r>
      <w:r>
        <w:rPr>
          <w:spacing w:val="-7"/>
        </w:rPr>
        <w:t xml:space="preserve"> </w:t>
      </w:r>
      <w:r>
        <w:t>Милн</w:t>
      </w:r>
      <w:r>
        <w:rPr>
          <w:spacing w:val="-7"/>
        </w:rPr>
        <w:t xml:space="preserve"> </w:t>
      </w:r>
      <w:r>
        <w:t>А.</w:t>
      </w:r>
      <w:r>
        <w:rPr>
          <w:spacing w:val="-10"/>
        </w:rPr>
        <w:t xml:space="preserve"> </w:t>
      </w:r>
      <w:r>
        <w:t>А.</w:t>
      </w:r>
      <w:r>
        <w:rPr>
          <w:spacing w:val="-7"/>
        </w:rPr>
        <w:t xml:space="preserve"> </w:t>
      </w:r>
      <w:r>
        <w:t>«Винни- Пух</w:t>
      </w:r>
      <w:r>
        <w:rPr>
          <w:spacing w:val="39"/>
        </w:rPr>
        <w:t xml:space="preserve"> </w:t>
      </w:r>
      <w:r>
        <w:t>и</w:t>
      </w:r>
      <w:r>
        <w:rPr>
          <w:spacing w:val="-11"/>
        </w:rPr>
        <w:t xml:space="preserve"> </w:t>
      </w:r>
      <w:r>
        <w:t>все,</w:t>
      </w:r>
      <w:r>
        <w:rPr>
          <w:spacing w:val="-8"/>
        </w:rPr>
        <w:t xml:space="preserve"> </w:t>
      </w:r>
      <w:r>
        <w:t>все,</w:t>
      </w:r>
      <w:r>
        <w:rPr>
          <w:spacing w:val="-11"/>
        </w:rPr>
        <w:t xml:space="preserve"> </w:t>
      </w:r>
      <w:r>
        <w:t>все»</w:t>
      </w:r>
      <w:r>
        <w:rPr>
          <w:spacing w:val="-14"/>
        </w:rPr>
        <w:t xml:space="preserve"> </w:t>
      </w:r>
      <w:r>
        <w:t>(перевод</w:t>
      </w:r>
      <w:r>
        <w:rPr>
          <w:spacing w:val="-9"/>
        </w:rPr>
        <w:t xml:space="preserve"> </w:t>
      </w:r>
      <w:r>
        <w:t>с</w:t>
      </w:r>
      <w:r>
        <w:rPr>
          <w:spacing w:val="-10"/>
        </w:rPr>
        <w:t xml:space="preserve"> </w:t>
      </w:r>
      <w:r>
        <w:t>англ.</w:t>
      </w:r>
      <w:r>
        <w:rPr>
          <w:spacing w:val="-11"/>
        </w:rPr>
        <w:t xml:space="preserve"> </w:t>
      </w:r>
      <w:r>
        <w:t>Б.В.</w:t>
      </w:r>
      <w:r>
        <w:rPr>
          <w:spacing w:val="-11"/>
        </w:rPr>
        <w:t xml:space="preserve"> </w:t>
      </w:r>
      <w:r>
        <w:t>Заходера);</w:t>
      </w:r>
      <w:r>
        <w:rPr>
          <w:spacing w:val="-12"/>
        </w:rPr>
        <w:t xml:space="preserve"> </w:t>
      </w:r>
      <w:r>
        <w:t>Мякеля</w:t>
      </w:r>
      <w:r>
        <w:rPr>
          <w:spacing w:val="-13"/>
        </w:rPr>
        <w:t xml:space="preserve"> </w:t>
      </w:r>
      <w:r>
        <w:t>Х.</w:t>
      </w:r>
      <w:r>
        <w:rPr>
          <w:spacing w:val="-11"/>
        </w:rPr>
        <w:t xml:space="preserve"> </w:t>
      </w:r>
      <w:r>
        <w:t>«Господин</w:t>
      </w:r>
      <w:r>
        <w:rPr>
          <w:spacing w:val="-11"/>
        </w:rPr>
        <w:t xml:space="preserve"> </w:t>
      </w:r>
      <w:r>
        <w:t>Ау»</w:t>
      </w:r>
      <w:r>
        <w:rPr>
          <w:spacing w:val="-13"/>
        </w:rPr>
        <w:t xml:space="preserve"> </w:t>
      </w:r>
      <w:r>
        <w:t>(пер.</w:t>
      </w:r>
      <w:r>
        <w:rPr>
          <w:spacing w:val="-10"/>
        </w:rPr>
        <w:t xml:space="preserve"> </w:t>
      </w:r>
      <w:r>
        <w:t>с</w:t>
      </w:r>
      <w:r>
        <w:rPr>
          <w:spacing w:val="-10"/>
        </w:rPr>
        <w:t xml:space="preserve"> </w:t>
      </w:r>
      <w:r>
        <w:t>фин.</w:t>
      </w:r>
      <w:r>
        <w:rPr>
          <w:spacing w:val="-11"/>
        </w:rPr>
        <w:t xml:space="preserve"> </w:t>
      </w:r>
      <w:r>
        <w:t>Э.Н.</w:t>
      </w:r>
      <w:r>
        <w:rPr>
          <w:spacing w:val="-11"/>
        </w:rPr>
        <w:t xml:space="preserve"> </w:t>
      </w:r>
      <w:r>
        <w:t>Успенского); Пройслер О. «Маленькая Баба-яга» (пер. с нем. Ю. Коринца),</w:t>
      </w:r>
      <w:r>
        <w:rPr>
          <w:spacing w:val="40"/>
        </w:rPr>
        <w:t xml:space="preserve"> </w:t>
      </w:r>
      <w:r>
        <w:t>«Маленькое привидение» (пер. с нем. Ю. Коринца);</w:t>
      </w:r>
      <w:r>
        <w:rPr>
          <w:spacing w:val="-4"/>
        </w:rPr>
        <w:t xml:space="preserve"> </w:t>
      </w:r>
      <w:r>
        <w:t>Родари</w:t>
      </w:r>
      <w:r>
        <w:rPr>
          <w:spacing w:val="-4"/>
        </w:rPr>
        <w:t xml:space="preserve"> </w:t>
      </w:r>
      <w:r>
        <w:t>Д.</w:t>
      </w:r>
      <w:r>
        <w:rPr>
          <w:spacing w:val="-6"/>
        </w:rPr>
        <w:t xml:space="preserve"> </w:t>
      </w:r>
      <w:r>
        <w:t>«Приключения</w:t>
      </w:r>
      <w:r>
        <w:rPr>
          <w:spacing w:val="-6"/>
        </w:rPr>
        <w:t xml:space="preserve"> </w:t>
      </w:r>
      <w:r>
        <w:t>Чипполино»</w:t>
      </w:r>
      <w:r>
        <w:rPr>
          <w:spacing w:val="-8"/>
        </w:rPr>
        <w:t xml:space="preserve"> </w:t>
      </w:r>
      <w:r>
        <w:t>(пер.</w:t>
      </w:r>
      <w:r>
        <w:rPr>
          <w:spacing w:val="-3"/>
        </w:rPr>
        <w:t xml:space="preserve"> </w:t>
      </w:r>
      <w:r>
        <w:t>с</w:t>
      </w:r>
      <w:r>
        <w:rPr>
          <w:spacing w:val="-4"/>
        </w:rPr>
        <w:t xml:space="preserve"> </w:t>
      </w:r>
      <w:r>
        <w:t>итал.</w:t>
      </w:r>
      <w:r>
        <w:rPr>
          <w:spacing w:val="-3"/>
        </w:rPr>
        <w:t xml:space="preserve"> </w:t>
      </w:r>
      <w:r>
        <w:t>З.</w:t>
      </w:r>
      <w:r>
        <w:rPr>
          <w:spacing w:val="-6"/>
        </w:rPr>
        <w:t xml:space="preserve"> </w:t>
      </w:r>
      <w:r>
        <w:t>Потаповой),</w:t>
      </w:r>
      <w:r>
        <w:rPr>
          <w:spacing w:val="-4"/>
        </w:rPr>
        <w:t xml:space="preserve"> </w:t>
      </w:r>
      <w:r>
        <w:t>«Сказки,</w:t>
      </w:r>
      <w:r>
        <w:rPr>
          <w:spacing w:val="-3"/>
        </w:rPr>
        <w:t xml:space="preserve"> </w:t>
      </w:r>
      <w:r>
        <w:t>у</w:t>
      </w:r>
      <w:r>
        <w:rPr>
          <w:spacing w:val="-6"/>
        </w:rPr>
        <w:t xml:space="preserve"> </w:t>
      </w:r>
      <w:r>
        <w:t>которых</w:t>
      </w:r>
      <w:r>
        <w:rPr>
          <w:spacing w:val="-6"/>
        </w:rPr>
        <w:t xml:space="preserve"> </w:t>
      </w:r>
      <w:r>
        <w:t>три</w:t>
      </w:r>
      <w:r>
        <w:rPr>
          <w:spacing w:val="-9"/>
        </w:rPr>
        <w:t xml:space="preserve"> </w:t>
      </w:r>
      <w:r>
        <w:t>конца» (пер. с итал. И.Г. Константиновой).</w:t>
      </w:r>
    </w:p>
    <w:p w14:paraId="4DE781D8" w14:textId="77777777" w:rsidR="002B3F7A" w:rsidRDefault="001B3B8A">
      <w:pPr>
        <w:pStyle w:val="4"/>
        <w:spacing w:before="0"/>
        <w:ind w:left="558"/>
      </w:pPr>
      <w:bookmarkStart w:id="109" w:name="_TOC_250026"/>
      <w:r>
        <w:t>Подготовительная</w:t>
      </w:r>
      <w:r>
        <w:rPr>
          <w:spacing w:val="-9"/>
        </w:rPr>
        <w:t xml:space="preserve"> </w:t>
      </w:r>
      <w:r>
        <w:t>к</w:t>
      </w:r>
      <w:r>
        <w:rPr>
          <w:spacing w:val="-7"/>
        </w:rPr>
        <w:t xml:space="preserve"> </w:t>
      </w:r>
      <w:r>
        <w:t>школе</w:t>
      </w:r>
      <w:r>
        <w:rPr>
          <w:spacing w:val="-5"/>
        </w:rPr>
        <w:t xml:space="preserve"> </w:t>
      </w:r>
      <w:r>
        <w:t>группа</w:t>
      </w:r>
      <w:r>
        <w:rPr>
          <w:spacing w:val="-3"/>
        </w:rPr>
        <w:t xml:space="preserve"> </w:t>
      </w:r>
      <w:r>
        <w:t>(6-7</w:t>
      </w:r>
      <w:r>
        <w:rPr>
          <w:spacing w:val="-2"/>
        </w:rPr>
        <w:t xml:space="preserve"> </w:t>
      </w:r>
      <w:bookmarkEnd w:id="109"/>
      <w:r>
        <w:rPr>
          <w:spacing w:val="-4"/>
        </w:rPr>
        <w:t>лет)</w:t>
      </w:r>
    </w:p>
    <w:p w14:paraId="456D104A" w14:textId="77777777" w:rsidR="002B3F7A" w:rsidRDefault="001B3B8A">
      <w:pPr>
        <w:pStyle w:val="a3"/>
        <w:spacing w:before="43"/>
        <w:ind w:left="132" w:right="562" w:firstLine="425"/>
      </w:pPr>
      <w:r>
        <w:rPr>
          <w:i/>
        </w:rPr>
        <w:t xml:space="preserve">Малые формы фольклора. </w:t>
      </w:r>
      <w:r>
        <w:t>Загадки, небылицы, дразнилки, считалки, пословицы, поговорки, заклички, народные песенки, прибаутки, скороговорки.</w:t>
      </w:r>
    </w:p>
    <w:p w14:paraId="0416B20A" w14:textId="77777777" w:rsidR="002B3F7A" w:rsidRDefault="001B3B8A">
      <w:pPr>
        <w:ind w:left="132" w:right="562" w:firstLine="425"/>
        <w:jc w:val="both"/>
      </w:pPr>
      <w:r>
        <w:rPr>
          <w:i/>
          <w:sz w:val="24"/>
        </w:rPr>
        <w:t xml:space="preserve">Русские народные сказки. </w:t>
      </w:r>
      <w:r>
        <w:rPr>
          <w:sz w:val="24"/>
        </w:rPr>
        <w:t xml:space="preserve">«Василиса Прекрасная» (из сборника А.Н. Афанасьева); </w:t>
      </w:r>
      <w:r>
        <w:t>«Вежливый Кот-воркот»</w:t>
      </w:r>
      <w:r>
        <w:rPr>
          <w:spacing w:val="-1"/>
        </w:rPr>
        <w:t xml:space="preserve"> </w:t>
      </w:r>
      <w:r>
        <w:t>(обработка М. Булатова); «Иван Царевич и Серый Волк»</w:t>
      </w:r>
      <w:r>
        <w:rPr>
          <w:spacing w:val="-1"/>
        </w:rPr>
        <w:t xml:space="preserve"> </w:t>
      </w:r>
      <w:r>
        <w:t>(обработка А.Н. Толстого); «Зимовье зверей»</w:t>
      </w:r>
      <w:r>
        <w:rPr>
          <w:spacing w:val="37"/>
        </w:rPr>
        <w:t xml:space="preserve"> </w:t>
      </w:r>
      <w:r>
        <w:t>(обработка</w:t>
      </w:r>
      <w:r>
        <w:rPr>
          <w:spacing w:val="40"/>
        </w:rPr>
        <w:t xml:space="preserve"> </w:t>
      </w:r>
      <w:r>
        <w:t>А.Н.</w:t>
      </w:r>
      <w:r>
        <w:rPr>
          <w:spacing w:val="40"/>
        </w:rPr>
        <w:t xml:space="preserve"> </w:t>
      </w:r>
      <w:r>
        <w:t>Толстого);</w:t>
      </w:r>
      <w:r>
        <w:rPr>
          <w:spacing w:val="40"/>
        </w:rPr>
        <w:t xml:space="preserve"> </w:t>
      </w:r>
      <w:r>
        <w:t>«Кощей</w:t>
      </w:r>
      <w:r>
        <w:rPr>
          <w:spacing w:val="40"/>
        </w:rPr>
        <w:t xml:space="preserve"> </w:t>
      </w:r>
      <w:r>
        <w:t>Бессмертный»</w:t>
      </w:r>
      <w:r>
        <w:rPr>
          <w:spacing w:val="36"/>
        </w:rPr>
        <w:t xml:space="preserve"> </w:t>
      </w:r>
      <w:r>
        <w:t>(2</w:t>
      </w:r>
      <w:r>
        <w:rPr>
          <w:spacing w:val="40"/>
        </w:rPr>
        <w:t xml:space="preserve"> </w:t>
      </w:r>
      <w:r>
        <w:t>вариант)</w:t>
      </w:r>
      <w:r>
        <w:rPr>
          <w:spacing w:val="40"/>
        </w:rPr>
        <w:t xml:space="preserve"> </w:t>
      </w:r>
      <w:r>
        <w:t>(из</w:t>
      </w:r>
      <w:r>
        <w:rPr>
          <w:spacing w:val="40"/>
        </w:rPr>
        <w:t xml:space="preserve"> </w:t>
      </w:r>
      <w:r>
        <w:t>сборника</w:t>
      </w:r>
      <w:r>
        <w:rPr>
          <w:spacing w:val="40"/>
        </w:rPr>
        <w:t xml:space="preserve"> </w:t>
      </w:r>
      <w:r>
        <w:t>А.Н.</w:t>
      </w:r>
      <w:r>
        <w:rPr>
          <w:spacing w:val="40"/>
        </w:rPr>
        <w:t xml:space="preserve"> </w:t>
      </w:r>
      <w:r>
        <w:t>Афанасьева);</w:t>
      </w:r>
    </w:p>
    <w:p w14:paraId="75B8E439" w14:textId="77777777" w:rsidR="002B3F7A" w:rsidRDefault="001B3B8A">
      <w:pPr>
        <w:ind w:left="132" w:right="562"/>
        <w:jc w:val="both"/>
      </w:pPr>
      <w:r>
        <w:t>«Рифмы»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14:paraId="5118608F" w14:textId="77777777" w:rsidR="002B3F7A" w:rsidRDefault="001B3B8A">
      <w:pPr>
        <w:pStyle w:val="a3"/>
        <w:ind w:left="132" w:right="558" w:firstLine="425"/>
      </w:pPr>
      <w:r>
        <w:rPr>
          <w:i/>
        </w:rPr>
        <w:t xml:space="preserve">Былины. </w:t>
      </w:r>
      <w:r>
        <w:t>«Садко» (пересказ И.В. Карнауховой / запись П.Н. Рыбникова); «Добрыня и Змей» (обработка</w:t>
      </w:r>
      <w:r>
        <w:rPr>
          <w:spacing w:val="-2"/>
        </w:rPr>
        <w:t xml:space="preserve"> </w:t>
      </w:r>
      <w:r>
        <w:t>Н.П.</w:t>
      </w:r>
      <w:r>
        <w:rPr>
          <w:spacing w:val="-2"/>
        </w:rPr>
        <w:t xml:space="preserve"> </w:t>
      </w:r>
      <w:r>
        <w:t>Колпаковой /</w:t>
      </w:r>
      <w:r>
        <w:rPr>
          <w:spacing w:val="-4"/>
        </w:rPr>
        <w:t xml:space="preserve"> </w:t>
      </w:r>
      <w:r>
        <w:t>пересказ И.В.</w:t>
      </w:r>
      <w:r>
        <w:rPr>
          <w:spacing w:val="-2"/>
        </w:rPr>
        <w:t xml:space="preserve"> </w:t>
      </w:r>
      <w:r>
        <w:t>Карнауховой); «Илья</w:t>
      </w:r>
      <w:r>
        <w:rPr>
          <w:spacing w:val="-2"/>
        </w:rPr>
        <w:t xml:space="preserve"> </w:t>
      </w:r>
      <w:r>
        <w:t>Муромец и</w:t>
      </w:r>
      <w:r>
        <w:rPr>
          <w:spacing w:val="-1"/>
        </w:rPr>
        <w:t xml:space="preserve"> </w:t>
      </w:r>
      <w:r>
        <w:t>Соловей-Разбойник» (обработка А.Ф. Гильфердинга / пересказ И.В. Карнауховой).</w:t>
      </w:r>
    </w:p>
    <w:p w14:paraId="2F3D1F8C" w14:textId="77777777" w:rsidR="002B3F7A" w:rsidRDefault="001B3B8A">
      <w:pPr>
        <w:pStyle w:val="a3"/>
        <w:spacing w:before="1"/>
        <w:ind w:left="132" w:right="565" w:firstLine="425"/>
      </w:pPr>
      <w:r>
        <w:rPr>
          <w:i/>
        </w:rPr>
        <w:t>Сказки</w:t>
      </w:r>
      <w:r>
        <w:rPr>
          <w:i/>
          <w:spacing w:val="-15"/>
        </w:rPr>
        <w:t xml:space="preserve"> </w:t>
      </w:r>
      <w:r>
        <w:rPr>
          <w:i/>
        </w:rPr>
        <w:t>народов</w:t>
      </w:r>
      <w:r>
        <w:rPr>
          <w:i/>
          <w:spacing w:val="-15"/>
        </w:rPr>
        <w:t xml:space="preserve"> </w:t>
      </w:r>
      <w:r>
        <w:rPr>
          <w:i/>
        </w:rPr>
        <w:t>мира.</w:t>
      </w:r>
      <w:r>
        <w:rPr>
          <w:i/>
          <w:spacing w:val="-12"/>
        </w:rPr>
        <w:t xml:space="preserve"> </w:t>
      </w:r>
      <w:r>
        <w:t>«Айога»,</w:t>
      </w:r>
      <w:r>
        <w:rPr>
          <w:spacing w:val="-13"/>
        </w:rPr>
        <w:t xml:space="preserve"> </w:t>
      </w:r>
      <w:r>
        <w:t>нанайск.,</w:t>
      </w:r>
      <w:r>
        <w:rPr>
          <w:spacing w:val="-15"/>
        </w:rPr>
        <w:t xml:space="preserve"> </w:t>
      </w:r>
      <w:r>
        <w:t>обработка</w:t>
      </w:r>
      <w:r>
        <w:rPr>
          <w:spacing w:val="-15"/>
        </w:rPr>
        <w:t xml:space="preserve"> </w:t>
      </w:r>
      <w:r>
        <w:t>Д.</w:t>
      </w:r>
      <w:r>
        <w:rPr>
          <w:spacing w:val="-15"/>
        </w:rPr>
        <w:t xml:space="preserve"> </w:t>
      </w:r>
      <w:r>
        <w:t>Нагишкина;</w:t>
      </w:r>
      <w:r>
        <w:rPr>
          <w:spacing w:val="-10"/>
        </w:rPr>
        <w:t xml:space="preserve"> </w:t>
      </w:r>
      <w:r>
        <w:t>«Беляночка</w:t>
      </w:r>
      <w:r>
        <w:rPr>
          <w:spacing w:val="-15"/>
        </w:rPr>
        <w:t xml:space="preserve"> </w:t>
      </w:r>
      <w:r>
        <w:t>и</w:t>
      </w:r>
      <w:r>
        <w:rPr>
          <w:spacing w:val="-14"/>
        </w:rPr>
        <w:t xml:space="preserve"> </w:t>
      </w:r>
      <w:r>
        <w:t>Розочка»,</w:t>
      </w:r>
      <w:r>
        <w:rPr>
          <w:spacing w:val="-15"/>
        </w:rPr>
        <w:t xml:space="preserve"> </w:t>
      </w:r>
      <w:r>
        <w:t>нем. из сказок Бр.</w:t>
      </w:r>
      <w:r>
        <w:rPr>
          <w:spacing w:val="-1"/>
        </w:rPr>
        <w:t xml:space="preserve"> </w:t>
      </w:r>
      <w:r>
        <w:t>Гримм,</w:t>
      </w:r>
      <w:r>
        <w:rPr>
          <w:spacing w:val="-1"/>
        </w:rPr>
        <w:t xml:space="preserve"> </w:t>
      </w:r>
      <w:r>
        <w:t>пересказ А.К.</w:t>
      </w:r>
      <w:r>
        <w:rPr>
          <w:spacing w:val="-1"/>
        </w:rPr>
        <w:t xml:space="preserve"> </w:t>
      </w:r>
      <w:r>
        <w:t>Покровской; «Самый красивый наряд</w:t>
      </w:r>
      <w:r>
        <w:rPr>
          <w:spacing w:val="-1"/>
        </w:rPr>
        <w:t xml:space="preserve"> </w:t>
      </w:r>
      <w:r>
        <w:t>на</w:t>
      </w:r>
      <w:r>
        <w:rPr>
          <w:spacing w:val="-1"/>
        </w:rPr>
        <w:t xml:space="preserve"> </w:t>
      </w:r>
      <w:r>
        <w:t>свете»,</w:t>
      </w:r>
      <w:r>
        <w:rPr>
          <w:spacing w:val="-1"/>
        </w:rPr>
        <w:t xml:space="preserve"> </w:t>
      </w:r>
      <w:r>
        <w:t>пер.</w:t>
      </w:r>
      <w:r>
        <w:rPr>
          <w:spacing w:val="-1"/>
        </w:rPr>
        <w:t xml:space="preserve"> </w:t>
      </w:r>
      <w:r>
        <w:t>с</w:t>
      </w:r>
      <w:r>
        <w:rPr>
          <w:spacing w:val="-2"/>
        </w:rPr>
        <w:t xml:space="preserve"> </w:t>
      </w:r>
      <w:r>
        <w:t>япон.</w:t>
      </w:r>
      <w:r>
        <w:rPr>
          <w:spacing w:val="40"/>
        </w:rPr>
        <w:t xml:space="preserve"> </w:t>
      </w:r>
      <w:r>
        <w:t>В. Марковой; «Голубая птица», туркм. обработка А. Александровой и М. Туберовского; «Каждый свое</w:t>
      </w:r>
      <w:r>
        <w:rPr>
          <w:spacing w:val="72"/>
          <w:w w:val="150"/>
        </w:rPr>
        <w:t xml:space="preserve"> </w:t>
      </w:r>
      <w:r>
        <w:t>получил»,</w:t>
      </w:r>
      <w:r>
        <w:rPr>
          <w:spacing w:val="25"/>
        </w:rPr>
        <w:t xml:space="preserve">  </w:t>
      </w:r>
      <w:r>
        <w:t>эстон.</w:t>
      </w:r>
      <w:r>
        <w:rPr>
          <w:spacing w:val="76"/>
          <w:w w:val="150"/>
        </w:rPr>
        <w:t xml:space="preserve"> </w:t>
      </w:r>
      <w:r>
        <w:t>обработка</w:t>
      </w:r>
      <w:r>
        <w:rPr>
          <w:spacing w:val="76"/>
          <w:w w:val="150"/>
        </w:rPr>
        <w:t xml:space="preserve"> </w:t>
      </w:r>
      <w:r>
        <w:t>М.</w:t>
      </w:r>
      <w:r>
        <w:rPr>
          <w:spacing w:val="75"/>
          <w:w w:val="150"/>
        </w:rPr>
        <w:t xml:space="preserve"> </w:t>
      </w:r>
      <w:r>
        <w:t>Булатова;</w:t>
      </w:r>
      <w:r>
        <w:rPr>
          <w:spacing w:val="29"/>
        </w:rPr>
        <w:t xml:space="preserve">  </w:t>
      </w:r>
      <w:r>
        <w:t>«Кот</w:t>
      </w:r>
      <w:r>
        <w:rPr>
          <w:spacing w:val="79"/>
          <w:w w:val="150"/>
        </w:rPr>
        <w:t xml:space="preserve"> </w:t>
      </w:r>
      <w:r>
        <w:t>в</w:t>
      </w:r>
      <w:r>
        <w:rPr>
          <w:spacing w:val="25"/>
        </w:rPr>
        <w:t xml:space="preserve">  </w:t>
      </w:r>
      <w:r>
        <w:t>сапогах»</w:t>
      </w:r>
      <w:r>
        <w:rPr>
          <w:spacing w:val="64"/>
          <w:w w:val="150"/>
        </w:rPr>
        <w:t xml:space="preserve"> </w:t>
      </w:r>
      <w:r>
        <w:t>(пер.</w:t>
      </w:r>
      <w:r>
        <w:rPr>
          <w:spacing w:val="76"/>
          <w:w w:val="150"/>
        </w:rPr>
        <w:t xml:space="preserve"> </w:t>
      </w:r>
      <w:r>
        <w:t>с</w:t>
      </w:r>
      <w:r>
        <w:rPr>
          <w:spacing w:val="76"/>
          <w:w w:val="150"/>
        </w:rPr>
        <w:t xml:space="preserve"> </w:t>
      </w:r>
      <w:r>
        <w:t>франц.</w:t>
      </w:r>
      <w:r>
        <w:rPr>
          <w:spacing w:val="76"/>
          <w:w w:val="150"/>
        </w:rPr>
        <w:t xml:space="preserve"> </w:t>
      </w:r>
      <w:r>
        <w:rPr>
          <w:spacing w:val="-2"/>
        </w:rPr>
        <w:t>Т.Габбе),</w:t>
      </w:r>
    </w:p>
    <w:p w14:paraId="56F01048" w14:textId="77777777" w:rsidR="002B3F7A" w:rsidRDefault="001B3B8A">
      <w:pPr>
        <w:pStyle w:val="a3"/>
        <w:ind w:left="132" w:firstLine="0"/>
      </w:pPr>
      <w:r>
        <w:t>«Волшебница»</w:t>
      </w:r>
      <w:r>
        <w:rPr>
          <w:spacing w:val="-15"/>
        </w:rPr>
        <w:t xml:space="preserve"> </w:t>
      </w:r>
      <w:r>
        <w:t>(пер.</w:t>
      </w:r>
      <w:r>
        <w:rPr>
          <w:spacing w:val="-7"/>
        </w:rPr>
        <w:t xml:space="preserve"> </w:t>
      </w:r>
      <w:r>
        <w:t>с</w:t>
      </w:r>
      <w:r>
        <w:rPr>
          <w:spacing w:val="-6"/>
        </w:rPr>
        <w:t xml:space="preserve"> </w:t>
      </w:r>
      <w:r>
        <w:t>франц.</w:t>
      </w:r>
      <w:r>
        <w:rPr>
          <w:spacing w:val="-7"/>
        </w:rPr>
        <w:t xml:space="preserve"> </w:t>
      </w:r>
      <w:r>
        <w:t>И.С.</w:t>
      </w:r>
      <w:r>
        <w:rPr>
          <w:spacing w:val="-9"/>
        </w:rPr>
        <w:t xml:space="preserve"> </w:t>
      </w:r>
      <w:r>
        <w:t>Тургенева),</w:t>
      </w:r>
      <w:r>
        <w:rPr>
          <w:spacing w:val="-2"/>
        </w:rPr>
        <w:t xml:space="preserve"> </w:t>
      </w:r>
      <w:r>
        <w:t>«Мальчик</w:t>
      </w:r>
      <w:r>
        <w:rPr>
          <w:spacing w:val="-8"/>
        </w:rPr>
        <w:t xml:space="preserve"> </w:t>
      </w:r>
      <w:r>
        <w:t>с</w:t>
      </w:r>
      <w:r>
        <w:rPr>
          <w:spacing w:val="-7"/>
        </w:rPr>
        <w:t xml:space="preserve"> </w:t>
      </w:r>
      <w:r>
        <w:t>пальчик»</w:t>
      </w:r>
      <w:r>
        <w:rPr>
          <w:spacing w:val="-14"/>
        </w:rPr>
        <w:t xml:space="preserve"> </w:t>
      </w:r>
      <w:r>
        <w:t>(пер.</w:t>
      </w:r>
      <w:r>
        <w:rPr>
          <w:spacing w:val="-8"/>
        </w:rPr>
        <w:t xml:space="preserve"> </w:t>
      </w:r>
      <w:r>
        <w:t>с</w:t>
      </w:r>
      <w:r>
        <w:rPr>
          <w:spacing w:val="-8"/>
        </w:rPr>
        <w:t xml:space="preserve"> </w:t>
      </w:r>
      <w:r>
        <w:t>франц.</w:t>
      </w:r>
      <w:r>
        <w:rPr>
          <w:spacing w:val="-8"/>
        </w:rPr>
        <w:t xml:space="preserve"> </w:t>
      </w:r>
      <w:r>
        <w:t>Б.А.</w:t>
      </w:r>
      <w:r>
        <w:rPr>
          <w:spacing w:val="-7"/>
        </w:rPr>
        <w:t xml:space="preserve"> </w:t>
      </w:r>
      <w:r>
        <w:rPr>
          <w:spacing w:val="-2"/>
        </w:rPr>
        <w:t>Дехтерѐва),</w:t>
      </w:r>
    </w:p>
    <w:p w14:paraId="52AD6C80" w14:textId="77777777" w:rsidR="002B3F7A" w:rsidRDefault="001B3B8A">
      <w:pPr>
        <w:pStyle w:val="a3"/>
        <w:ind w:left="132" w:firstLine="0"/>
      </w:pPr>
      <w:r>
        <w:t>«Золушка»</w:t>
      </w:r>
      <w:r>
        <w:rPr>
          <w:spacing w:val="-10"/>
        </w:rPr>
        <w:t xml:space="preserve"> </w:t>
      </w:r>
      <w:r>
        <w:t>(пер.</w:t>
      </w:r>
      <w:r>
        <w:rPr>
          <w:spacing w:val="-2"/>
        </w:rPr>
        <w:t xml:space="preserve"> </w:t>
      </w:r>
      <w:r>
        <w:t>с</w:t>
      </w:r>
      <w:r>
        <w:rPr>
          <w:spacing w:val="-5"/>
        </w:rPr>
        <w:t xml:space="preserve"> </w:t>
      </w:r>
      <w:r>
        <w:t>франц. Т.</w:t>
      </w:r>
      <w:r>
        <w:rPr>
          <w:spacing w:val="-1"/>
        </w:rPr>
        <w:t xml:space="preserve"> </w:t>
      </w:r>
      <w:r>
        <w:t>Габбе)</w:t>
      </w:r>
      <w:r>
        <w:rPr>
          <w:spacing w:val="-2"/>
        </w:rPr>
        <w:t xml:space="preserve"> </w:t>
      </w:r>
      <w:r>
        <w:t>из сказок Перро</w:t>
      </w:r>
      <w:r>
        <w:rPr>
          <w:spacing w:val="-1"/>
        </w:rPr>
        <w:t xml:space="preserve"> </w:t>
      </w:r>
      <w:r>
        <w:rPr>
          <w:spacing w:val="-5"/>
        </w:rPr>
        <w:t>Ш..</w:t>
      </w:r>
    </w:p>
    <w:p w14:paraId="62285C3D" w14:textId="77777777" w:rsidR="002B3F7A" w:rsidRDefault="001B3B8A">
      <w:pPr>
        <w:ind w:left="558"/>
        <w:jc w:val="both"/>
        <w:rPr>
          <w:i/>
          <w:sz w:val="24"/>
        </w:rPr>
      </w:pPr>
      <w:r>
        <w:rPr>
          <w:i/>
          <w:sz w:val="24"/>
        </w:rPr>
        <w:t>Произведения</w:t>
      </w:r>
      <w:r>
        <w:rPr>
          <w:i/>
          <w:spacing w:val="-12"/>
          <w:sz w:val="24"/>
        </w:rPr>
        <w:t xml:space="preserve"> </w:t>
      </w:r>
      <w:r>
        <w:rPr>
          <w:i/>
          <w:sz w:val="24"/>
        </w:rPr>
        <w:t>поэтов</w:t>
      </w:r>
      <w:r>
        <w:rPr>
          <w:i/>
          <w:spacing w:val="-7"/>
          <w:sz w:val="24"/>
        </w:rPr>
        <w:t xml:space="preserve"> </w:t>
      </w:r>
      <w:r>
        <w:rPr>
          <w:i/>
          <w:sz w:val="24"/>
        </w:rPr>
        <w:t>и</w:t>
      </w:r>
      <w:r>
        <w:rPr>
          <w:i/>
          <w:spacing w:val="-2"/>
          <w:sz w:val="24"/>
        </w:rPr>
        <w:t xml:space="preserve"> </w:t>
      </w:r>
      <w:r>
        <w:rPr>
          <w:i/>
          <w:sz w:val="24"/>
        </w:rPr>
        <w:t>писателей</w:t>
      </w:r>
      <w:r>
        <w:rPr>
          <w:i/>
          <w:spacing w:val="-6"/>
          <w:sz w:val="24"/>
        </w:rPr>
        <w:t xml:space="preserve"> </w:t>
      </w:r>
      <w:r>
        <w:rPr>
          <w:i/>
          <w:spacing w:val="-2"/>
          <w:sz w:val="24"/>
        </w:rPr>
        <w:t>России.</w:t>
      </w:r>
    </w:p>
    <w:p w14:paraId="41678606" w14:textId="77777777" w:rsidR="002B3F7A" w:rsidRDefault="001B3B8A">
      <w:pPr>
        <w:pStyle w:val="a3"/>
        <w:ind w:left="558" w:firstLine="0"/>
      </w:pPr>
      <w:r>
        <w:rPr>
          <w:i/>
        </w:rPr>
        <w:t>Поэзия.</w:t>
      </w:r>
      <w:r>
        <w:rPr>
          <w:i/>
          <w:spacing w:val="77"/>
          <w:w w:val="150"/>
        </w:rPr>
        <w:t xml:space="preserve"> </w:t>
      </w:r>
      <w:r>
        <w:t>Аким</w:t>
      </w:r>
      <w:r>
        <w:rPr>
          <w:spacing w:val="77"/>
          <w:w w:val="150"/>
        </w:rPr>
        <w:t xml:space="preserve"> </w:t>
      </w:r>
      <w:r>
        <w:t>Я.Л.</w:t>
      </w:r>
      <w:r>
        <w:rPr>
          <w:spacing w:val="30"/>
        </w:rPr>
        <w:t xml:space="preserve">  </w:t>
      </w:r>
      <w:r>
        <w:t>«Мой</w:t>
      </w:r>
      <w:r>
        <w:rPr>
          <w:spacing w:val="26"/>
        </w:rPr>
        <w:t xml:space="preserve">  </w:t>
      </w:r>
      <w:r>
        <w:t>верный</w:t>
      </w:r>
      <w:r>
        <w:rPr>
          <w:spacing w:val="79"/>
          <w:w w:val="150"/>
        </w:rPr>
        <w:t xml:space="preserve"> </w:t>
      </w:r>
      <w:r>
        <w:t>чиж»;</w:t>
      </w:r>
      <w:r>
        <w:rPr>
          <w:spacing w:val="25"/>
        </w:rPr>
        <w:t xml:space="preserve">  </w:t>
      </w:r>
      <w:r>
        <w:t>Бальмонт</w:t>
      </w:r>
      <w:r>
        <w:rPr>
          <w:spacing w:val="25"/>
        </w:rPr>
        <w:t xml:space="preserve">  </w:t>
      </w:r>
      <w:r>
        <w:t>К.Д.</w:t>
      </w:r>
      <w:r>
        <w:rPr>
          <w:spacing w:val="28"/>
        </w:rPr>
        <w:t xml:space="preserve">  </w:t>
      </w:r>
      <w:r>
        <w:t>«Снежинка»;</w:t>
      </w:r>
      <w:r>
        <w:rPr>
          <w:spacing w:val="28"/>
        </w:rPr>
        <w:t xml:space="preserve">  </w:t>
      </w:r>
      <w:r>
        <w:t>Благинина</w:t>
      </w:r>
      <w:r>
        <w:rPr>
          <w:spacing w:val="79"/>
          <w:w w:val="150"/>
        </w:rPr>
        <w:t xml:space="preserve"> </w:t>
      </w:r>
      <w:r>
        <w:rPr>
          <w:spacing w:val="-4"/>
        </w:rPr>
        <w:t>Е.А.</w:t>
      </w:r>
    </w:p>
    <w:p w14:paraId="3B8D634E" w14:textId="77777777" w:rsidR="002B3F7A" w:rsidRDefault="001B3B8A">
      <w:pPr>
        <w:pStyle w:val="a3"/>
        <w:ind w:left="132" w:firstLine="0"/>
      </w:pPr>
      <w:r>
        <w:t>«Шинель»,</w:t>
      </w:r>
      <w:r>
        <w:rPr>
          <w:spacing w:val="24"/>
        </w:rPr>
        <w:t xml:space="preserve"> </w:t>
      </w:r>
      <w:r>
        <w:t>«Одуванчик»,</w:t>
      </w:r>
      <w:r>
        <w:rPr>
          <w:spacing w:val="23"/>
        </w:rPr>
        <w:t xml:space="preserve"> </w:t>
      </w:r>
      <w:r>
        <w:t>«Наш</w:t>
      </w:r>
      <w:r>
        <w:rPr>
          <w:spacing w:val="13"/>
        </w:rPr>
        <w:t xml:space="preserve"> </w:t>
      </w:r>
      <w:r>
        <w:t>дедушка»;</w:t>
      </w:r>
      <w:r>
        <w:rPr>
          <w:spacing w:val="23"/>
        </w:rPr>
        <w:t xml:space="preserve"> </w:t>
      </w:r>
      <w:r>
        <w:t>Бунин</w:t>
      </w:r>
      <w:r>
        <w:rPr>
          <w:spacing w:val="15"/>
        </w:rPr>
        <w:t xml:space="preserve"> </w:t>
      </w:r>
      <w:r>
        <w:t>И.А.</w:t>
      </w:r>
      <w:r>
        <w:rPr>
          <w:spacing w:val="21"/>
        </w:rPr>
        <w:t xml:space="preserve"> </w:t>
      </w:r>
      <w:r>
        <w:t>«Листопад»;</w:t>
      </w:r>
      <w:r>
        <w:rPr>
          <w:spacing w:val="18"/>
        </w:rPr>
        <w:t xml:space="preserve"> </w:t>
      </w:r>
      <w:r>
        <w:t>Владимиров</w:t>
      </w:r>
      <w:r>
        <w:rPr>
          <w:spacing w:val="13"/>
        </w:rPr>
        <w:t xml:space="preserve"> </w:t>
      </w:r>
      <w:r>
        <w:t>Ю.Д.</w:t>
      </w:r>
      <w:r>
        <w:rPr>
          <w:spacing w:val="22"/>
        </w:rPr>
        <w:t xml:space="preserve"> </w:t>
      </w:r>
      <w:r>
        <w:rPr>
          <w:spacing w:val="-2"/>
        </w:rPr>
        <w:t>«Чудаки»,</w:t>
      </w:r>
    </w:p>
    <w:p w14:paraId="10627CB5" w14:textId="0A618BBC" w:rsidR="002B3F7A" w:rsidRDefault="001B3B8A" w:rsidP="00600BE9">
      <w:pPr>
        <w:pStyle w:val="a3"/>
        <w:ind w:left="132" w:right="562" w:firstLine="0"/>
      </w:pPr>
      <w:r>
        <w:t>«Оркестр»;</w:t>
      </w:r>
      <w:r>
        <w:rPr>
          <w:spacing w:val="-3"/>
        </w:rPr>
        <w:t xml:space="preserve"> </w:t>
      </w:r>
      <w:r>
        <w:t>Гамзатов</w:t>
      </w:r>
      <w:r>
        <w:rPr>
          <w:spacing w:val="-3"/>
        </w:rPr>
        <w:t xml:space="preserve"> </w:t>
      </w:r>
      <w:r>
        <w:t>Р.Г. «Мой</w:t>
      </w:r>
      <w:r>
        <w:rPr>
          <w:spacing w:val="-3"/>
        </w:rPr>
        <w:t xml:space="preserve"> </w:t>
      </w:r>
      <w:r>
        <w:t>дедушка»</w:t>
      </w:r>
      <w:r>
        <w:rPr>
          <w:spacing w:val="-8"/>
        </w:rPr>
        <w:t xml:space="preserve"> </w:t>
      </w:r>
      <w:r>
        <w:t>(перевод</w:t>
      </w:r>
      <w:r>
        <w:rPr>
          <w:spacing w:val="-3"/>
        </w:rPr>
        <w:t xml:space="preserve"> </w:t>
      </w:r>
      <w:r>
        <w:t>с</w:t>
      </w:r>
      <w:r>
        <w:rPr>
          <w:spacing w:val="-4"/>
        </w:rPr>
        <w:t xml:space="preserve"> </w:t>
      </w:r>
      <w:r>
        <w:t>аварского</w:t>
      </w:r>
      <w:r>
        <w:rPr>
          <w:spacing w:val="-3"/>
        </w:rPr>
        <w:t xml:space="preserve"> </w:t>
      </w:r>
      <w:r>
        <w:t>языка</w:t>
      </w:r>
      <w:r>
        <w:rPr>
          <w:spacing w:val="-2"/>
        </w:rPr>
        <w:t xml:space="preserve"> </w:t>
      </w:r>
      <w:r>
        <w:t>Я.</w:t>
      </w:r>
      <w:r>
        <w:rPr>
          <w:spacing w:val="-3"/>
        </w:rPr>
        <w:t xml:space="preserve"> </w:t>
      </w:r>
      <w:r>
        <w:t>Козловского),</w:t>
      </w:r>
      <w:r>
        <w:rPr>
          <w:spacing w:val="-3"/>
        </w:rPr>
        <w:t xml:space="preserve"> </w:t>
      </w:r>
      <w:r>
        <w:t xml:space="preserve">Городецкий С.М. «Первый снег», «Весенняя песенка»; Есенин С.А. «Поѐт зима, аукает….», «Пороша»; </w:t>
      </w:r>
      <w:r>
        <w:rPr>
          <w:spacing w:val="-2"/>
        </w:rPr>
        <w:t>Жуковский</w:t>
      </w:r>
      <w:r>
        <w:rPr>
          <w:spacing w:val="-13"/>
        </w:rPr>
        <w:t xml:space="preserve"> </w:t>
      </w:r>
      <w:r>
        <w:rPr>
          <w:spacing w:val="-2"/>
        </w:rPr>
        <w:t>В.А.</w:t>
      </w:r>
      <w:r>
        <w:rPr>
          <w:spacing w:val="-11"/>
        </w:rPr>
        <w:t xml:space="preserve"> </w:t>
      </w:r>
      <w:r>
        <w:rPr>
          <w:spacing w:val="-2"/>
        </w:rPr>
        <w:t>«Жаворонок»;</w:t>
      </w:r>
      <w:r>
        <w:rPr>
          <w:spacing w:val="-13"/>
        </w:rPr>
        <w:t xml:space="preserve"> </w:t>
      </w:r>
      <w:r>
        <w:rPr>
          <w:spacing w:val="-2"/>
        </w:rPr>
        <w:t>Левин</w:t>
      </w:r>
      <w:r>
        <w:rPr>
          <w:spacing w:val="-13"/>
        </w:rPr>
        <w:t xml:space="preserve"> </w:t>
      </w:r>
      <w:r>
        <w:rPr>
          <w:spacing w:val="-2"/>
        </w:rPr>
        <w:t>В.А.</w:t>
      </w:r>
      <w:r>
        <w:rPr>
          <w:spacing w:val="-8"/>
        </w:rPr>
        <w:t xml:space="preserve"> </w:t>
      </w:r>
      <w:r>
        <w:rPr>
          <w:spacing w:val="-2"/>
        </w:rPr>
        <w:t>«Зелѐная</w:t>
      </w:r>
      <w:r>
        <w:rPr>
          <w:spacing w:val="-14"/>
        </w:rPr>
        <w:t xml:space="preserve"> </w:t>
      </w:r>
      <w:r>
        <w:rPr>
          <w:spacing w:val="-2"/>
        </w:rPr>
        <w:t>история»;</w:t>
      </w:r>
      <w:r>
        <w:rPr>
          <w:spacing w:val="-14"/>
        </w:rPr>
        <w:t xml:space="preserve"> </w:t>
      </w:r>
      <w:r>
        <w:rPr>
          <w:spacing w:val="-2"/>
        </w:rPr>
        <w:t>Маршак</w:t>
      </w:r>
      <w:r>
        <w:rPr>
          <w:spacing w:val="-13"/>
        </w:rPr>
        <w:t xml:space="preserve"> </w:t>
      </w:r>
      <w:r>
        <w:rPr>
          <w:spacing w:val="-2"/>
        </w:rPr>
        <w:t>С.Я.</w:t>
      </w:r>
      <w:r>
        <w:rPr>
          <w:spacing w:val="-9"/>
        </w:rPr>
        <w:t xml:space="preserve"> </w:t>
      </w:r>
      <w:r>
        <w:rPr>
          <w:spacing w:val="-2"/>
        </w:rPr>
        <w:t>«Рассказ</w:t>
      </w:r>
      <w:r>
        <w:rPr>
          <w:spacing w:val="-13"/>
        </w:rPr>
        <w:t xml:space="preserve"> </w:t>
      </w:r>
      <w:r>
        <w:rPr>
          <w:spacing w:val="-2"/>
        </w:rPr>
        <w:t>о</w:t>
      </w:r>
      <w:r>
        <w:rPr>
          <w:spacing w:val="-15"/>
        </w:rPr>
        <w:t xml:space="preserve"> </w:t>
      </w:r>
      <w:r>
        <w:rPr>
          <w:spacing w:val="-2"/>
        </w:rPr>
        <w:t>неизвестном</w:t>
      </w:r>
      <w:r w:rsidR="00600BE9">
        <w:t xml:space="preserve"> </w:t>
      </w:r>
      <w:r>
        <w:t>герое», «Букварь.</w:t>
      </w:r>
      <w:r>
        <w:rPr>
          <w:spacing w:val="-3"/>
        </w:rPr>
        <w:t xml:space="preserve"> </w:t>
      </w:r>
      <w:r>
        <w:t>Веселое</w:t>
      </w:r>
      <w:r>
        <w:rPr>
          <w:spacing w:val="-3"/>
        </w:rPr>
        <w:t xml:space="preserve"> </w:t>
      </w:r>
      <w:r>
        <w:t>путешествие</w:t>
      </w:r>
      <w:r>
        <w:rPr>
          <w:spacing w:val="-4"/>
        </w:rPr>
        <w:t xml:space="preserve"> </w:t>
      </w:r>
      <w:r>
        <w:t>от А</w:t>
      </w:r>
      <w:r>
        <w:rPr>
          <w:spacing w:val="-4"/>
        </w:rPr>
        <w:t xml:space="preserve"> </w:t>
      </w:r>
      <w:r>
        <w:t>до</w:t>
      </w:r>
      <w:r>
        <w:rPr>
          <w:spacing w:val="-3"/>
        </w:rPr>
        <w:t xml:space="preserve"> </w:t>
      </w:r>
      <w:r>
        <w:t>Я»;</w:t>
      </w:r>
      <w:r>
        <w:rPr>
          <w:spacing w:val="-2"/>
        </w:rPr>
        <w:t xml:space="preserve"> </w:t>
      </w:r>
      <w:r>
        <w:t>Маяковский</w:t>
      </w:r>
      <w:r>
        <w:rPr>
          <w:spacing w:val="-2"/>
        </w:rPr>
        <w:t xml:space="preserve"> </w:t>
      </w:r>
      <w:r>
        <w:t>В.В.</w:t>
      </w:r>
      <w:r>
        <w:rPr>
          <w:spacing w:val="-1"/>
        </w:rPr>
        <w:t xml:space="preserve"> </w:t>
      </w:r>
      <w:r>
        <w:t>«Эта</w:t>
      </w:r>
      <w:r>
        <w:rPr>
          <w:spacing w:val="-3"/>
        </w:rPr>
        <w:t xml:space="preserve"> </w:t>
      </w:r>
      <w:r>
        <w:t>книжечка</w:t>
      </w:r>
      <w:r>
        <w:rPr>
          <w:spacing w:val="-1"/>
        </w:rPr>
        <w:t xml:space="preserve"> </w:t>
      </w:r>
      <w:r>
        <w:t>моя,</w:t>
      </w:r>
      <w:r>
        <w:rPr>
          <w:spacing w:val="-3"/>
        </w:rPr>
        <w:t xml:space="preserve"> </w:t>
      </w:r>
      <w:r>
        <w:t>про</w:t>
      </w:r>
      <w:r>
        <w:rPr>
          <w:spacing w:val="-3"/>
        </w:rPr>
        <w:t xml:space="preserve"> </w:t>
      </w:r>
      <w:r>
        <w:t>моря и</w:t>
      </w:r>
      <w:r>
        <w:rPr>
          <w:spacing w:val="60"/>
        </w:rPr>
        <w:t xml:space="preserve"> </w:t>
      </w:r>
      <w:r>
        <w:t>про</w:t>
      </w:r>
      <w:r>
        <w:rPr>
          <w:spacing w:val="59"/>
        </w:rPr>
        <w:t xml:space="preserve"> </w:t>
      </w:r>
      <w:r>
        <w:t>маяк»;</w:t>
      </w:r>
      <w:r>
        <w:rPr>
          <w:spacing w:val="60"/>
        </w:rPr>
        <w:t xml:space="preserve"> </w:t>
      </w:r>
      <w:r>
        <w:t>Моравская</w:t>
      </w:r>
      <w:r>
        <w:rPr>
          <w:spacing w:val="60"/>
        </w:rPr>
        <w:t xml:space="preserve"> </w:t>
      </w:r>
      <w:r>
        <w:t>М.</w:t>
      </w:r>
      <w:r>
        <w:rPr>
          <w:spacing w:val="63"/>
        </w:rPr>
        <w:t xml:space="preserve"> </w:t>
      </w:r>
      <w:r>
        <w:t>«Апельсинные</w:t>
      </w:r>
      <w:r>
        <w:rPr>
          <w:spacing w:val="59"/>
        </w:rPr>
        <w:t xml:space="preserve"> </w:t>
      </w:r>
      <w:r>
        <w:t>корки»;</w:t>
      </w:r>
      <w:r>
        <w:rPr>
          <w:spacing w:val="63"/>
        </w:rPr>
        <w:t xml:space="preserve"> </w:t>
      </w:r>
      <w:r>
        <w:t>Мошковская</w:t>
      </w:r>
      <w:r>
        <w:rPr>
          <w:spacing w:val="61"/>
        </w:rPr>
        <w:t xml:space="preserve"> </w:t>
      </w:r>
      <w:r>
        <w:t>Э.Э.</w:t>
      </w:r>
      <w:r>
        <w:rPr>
          <w:spacing w:val="64"/>
        </w:rPr>
        <w:t xml:space="preserve"> </w:t>
      </w:r>
      <w:r>
        <w:t>«Добежали</w:t>
      </w:r>
      <w:r>
        <w:rPr>
          <w:spacing w:val="60"/>
        </w:rPr>
        <w:t xml:space="preserve"> </w:t>
      </w:r>
      <w:r>
        <w:t>до</w:t>
      </w:r>
      <w:r>
        <w:rPr>
          <w:spacing w:val="59"/>
        </w:rPr>
        <w:t xml:space="preserve"> </w:t>
      </w:r>
      <w:r>
        <w:rPr>
          <w:spacing w:val="-2"/>
        </w:rPr>
        <w:t>вечера»,</w:t>
      </w:r>
    </w:p>
    <w:p w14:paraId="2D56D604" w14:textId="77777777" w:rsidR="002B3F7A" w:rsidRDefault="001B3B8A">
      <w:pPr>
        <w:pStyle w:val="a3"/>
        <w:ind w:left="132" w:right="565" w:firstLine="0"/>
      </w:pPr>
      <w:r>
        <w:t>«Хитрые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w:t>
      </w:r>
      <w:r>
        <w:rPr>
          <w:spacing w:val="28"/>
        </w:rPr>
        <w:t xml:space="preserve"> </w:t>
      </w:r>
      <w:r>
        <w:t>(«Осень»),</w:t>
      </w:r>
      <w:r>
        <w:rPr>
          <w:spacing w:val="37"/>
        </w:rPr>
        <w:t xml:space="preserve"> </w:t>
      </w:r>
      <w:r>
        <w:t>«Зимнее</w:t>
      </w:r>
      <w:r>
        <w:rPr>
          <w:spacing w:val="80"/>
        </w:rPr>
        <w:t xml:space="preserve">  </w:t>
      </w:r>
      <w:r>
        <w:t>утро»;</w:t>
      </w:r>
      <w:r>
        <w:rPr>
          <w:spacing w:val="31"/>
        </w:rPr>
        <w:t xml:space="preserve"> </w:t>
      </w:r>
      <w:r>
        <w:t>Рубцов</w:t>
      </w:r>
      <w:r>
        <w:rPr>
          <w:spacing w:val="29"/>
        </w:rPr>
        <w:t xml:space="preserve"> </w:t>
      </w:r>
      <w:r>
        <w:t>Н.М.</w:t>
      </w:r>
      <w:r>
        <w:rPr>
          <w:spacing w:val="35"/>
        </w:rPr>
        <w:t xml:space="preserve"> </w:t>
      </w:r>
      <w:r>
        <w:t>«Про</w:t>
      </w:r>
      <w:r>
        <w:rPr>
          <w:spacing w:val="28"/>
        </w:rPr>
        <w:t xml:space="preserve"> </w:t>
      </w:r>
      <w:r>
        <w:t>зайца»;</w:t>
      </w:r>
      <w:r>
        <w:rPr>
          <w:spacing w:val="40"/>
        </w:rPr>
        <w:t xml:space="preserve"> </w:t>
      </w:r>
      <w:r>
        <w:t>Сапгир</w:t>
      </w:r>
      <w:r>
        <w:rPr>
          <w:spacing w:val="29"/>
        </w:rPr>
        <w:t xml:space="preserve"> </w:t>
      </w:r>
      <w:r>
        <w:t>Г.В.</w:t>
      </w:r>
      <w:r>
        <w:rPr>
          <w:spacing w:val="33"/>
        </w:rPr>
        <w:t xml:space="preserve"> </w:t>
      </w:r>
      <w:r>
        <w:t>«Считалки»,</w:t>
      </w:r>
    </w:p>
    <w:p w14:paraId="775D1C02" w14:textId="77777777" w:rsidR="002B3F7A" w:rsidRDefault="001B3B8A">
      <w:pPr>
        <w:pStyle w:val="a3"/>
        <w:ind w:left="132" w:right="564" w:firstLine="0"/>
      </w:pPr>
      <w:r>
        <w:t>«Скороговорки»,</w:t>
      </w:r>
      <w:r>
        <w:rPr>
          <w:spacing w:val="-15"/>
        </w:rPr>
        <w:t xml:space="preserve"> </w:t>
      </w:r>
      <w:r>
        <w:t>«Людоед</w:t>
      </w:r>
      <w:r>
        <w:rPr>
          <w:spacing w:val="-15"/>
        </w:rPr>
        <w:t xml:space="preserve"> </w:t>
      </w:r>
      <w:r>
        <w:t>и</w:t>
      </w:r>
      <w:r>
        <w:rPr>
          <w:spacing w:val="-15"/>
        </w:rPr>
        <w:t xml:space="preserve"> </w:t>
      </w:r>
      <w:r>
        <w:t>принцесса,</w:t>
      </w:r>
      <w:r>
        <w:rPr>
          <w:spacing w:val="-15"/>
        </w:rPr>
        <w:t xml:space="preserve"> </w:t>
      </w:r>
      <w:r>
        <w:t>или</w:t>
      </w:r>
      <w:r>
        <w:rPr>
          <w:spacing w:val="-4"/>
        </w:rPr>
        <w:t xml:space="preserve"> </w:t>
      </w:r>
      <w:r>
        <w:t>Всѐ</w:t>
      </w:r>
      <w:r>
        <w:rPr>
          <w:spacing w:val="-15"/>
        </w:rPr>
        <w:t xml:space="preserve"> </w:t>
      </w:r>
      <w:r>
        <w:t>наоборот»;</w:t>
      </w:r>
      <w:r>
        <w:rPr>
          <w:spacing w:val="-15"/>
        </w:rPr>
        <w:t xml:space="preserve"> </w:t>
      </w:r>
      <w:r>
        <w:t>Серова</w:t>
      </w:r>
      <w:r>
        <w:rPr>
          <w:spacing w:val="-15"/>
        </w:rPr>
        <w:t xml:space="preserve"> </w:t>
      </w:r>
      <w:r>
        <w:t>Е.В.</w:t>
      </w:r>
      <w:r>
        <w:rPr>
          <w:spacing w:val="-15"/>
        </w:rPr>
        <w:t xml:space="preserve"> </w:t>
      </w:r>
      <w:r>
        <w:t>Новогоднее»; Соловьѐва П.С.</w:t>
      </w:r>
      <w:r>
        <w:rPr>
          <w:spacing w:val="30"/>
        </w:rPr>
        <w:t xml:space="preserve"> </w:t>
      </w:r>
      <w:r>
        <w:t>«Подснежник»,</w:t>
      </w:r>
      <w:r>
        <w:rPr>
          <w:spacing w:val="35"/>
        </w:rPr>
        <w:t xml:space="preserve"> </w:t>
      </w:r>
      <w:r>
        <w:t>«Ночь</w:t>
      </w:r>
      <w:r>
        <w:rPr>
          <w:spacing w:val="25"/>
        </w:rPr>
        <w:t xml:space="preserve"> </w:t>
      </w:r>
      <w:r>
        <w:t>и</w:t>
      </w:r>
      <w:r>
        <w:rPr>
          <w:spacing w:val="25"/>
        </w:rPr>
        <w:t xml:space="preserve"> </w:t>
      </w:r>
      <w:r>
        <w:t>день»;</w:t>
      </w:r>
      <w:r>
        <w:rPr>
          <w:spacing w:val="26"/>
        </w:rPr>
        <w:t xml:space="preserve"> </w:t>
      </w:r>
      <w:r>
        <w:t>Степанов</w:t>
      </w:r>
      <w:r>
        <w:rPr>
          <w:spacing w:val="21"/>
        </w:rPr>
        <w:t xml:space="preserve"> </w:t>
      </w:r>
      <w:r>
        <w:t>В.А.</w:t>
      </w:r>
      <w:r>
        <w:rPr>
          <w:spacing w:val="27"/>
        </w:rPr>
        <w:t xml:space="preserve">  </w:t>
      </w:r>
      <w:r>
        <w:t>«Что</w:t>
      </w:r>
      <w:r>
        <w:rPr>
          <w:spacing w:val="24"/>
        </w:rPr>
        <w:t xml:space="preserve"> </w:t>
      </w:r>
      <w:r>
        <w:t>мы</w:t>
      </w:r>
      <w:r>
        <w:rPr>
          <w:spacing w:val="23"/>
        </w:rPr>
        <w:t xml:space="preserve"> </w:t>
      </w:r>
      <w:r>
        <w:t>Родиной</w:t>
      </w:r>
      <w:r>
        <w:rPr>
          <w:spacing w:val="1"/>
        </w:rPr>
        <w:t xml:space="preserve"> </w:t>
      </w:r>
      <w:r>
        <w:t>зовѐм?»;</w:t>
      </w:r>
      <w:r>
        <w:rPr>
          <w:spacing w:val="2"/>
        </w:rPr>
        <w:t xml:space="preserve"> </w:t>
      </w:r>
      <w:r>
        <w:t>Токмакова</w:t>
      </w:r>
      <w:r>
        <w:rPr>
          <w:spacing w:val="1"/>
        </w:rPr>
        <w:t xml:space="preserve"> </w:t>
      </w:r>
      <w:r>
        <w:rPr>
          <w:spacing w:val="-5"/>
        </w:rPr>
        <w:t>И.П.</w:t>
      </w:r>
    </w:p>
    <w:p w14:paraId="4A0880A5" w14:textId="094F91DC" w:rsidR="002B3F7A" w:rsidRDefault="001B3B8A">
      <w:pPr>
        <w:pStyle w:val="a3"/>
        <w:ind w:left="132" w:right="563" w:firstLine="0"/>
      </w:pPr>
      <w:r>
        <w:t>«Мне грустно», «Куда в машинах снег везут»; Тютчев Ф.И. «Чародейкою</w:t>
      </w:r>
      <w:r w:rsidR="00C77EA0">
        <w:t xml:space="preserve"> </w:t>
      </w:r>
      <w:r>
        <w:t>зимою…», «Весенняя гроза»;</w:t>
      </w:r>
      <w:r>
        <w:rPr>
          <w:spacing w:val="-2"/>
        </w:rPr>
        <w:t xml:space="preserve"> </w:t>
      </w:r>
      <w:r>
        <w:t>Успенский</w:t>
      </w:r>
      <w:r>
        <w:rPr>
          <w:spacing w:val="-1"/>
        </w:rPr>
        <w:t xml:space="preserve"> </w:t>
      </w:r>
      <w:r>
        <w:t>Э.Н. «Память»;</w:t>
      </w:r>
      <w:r>
        <w:rPr>
          <w:spacing w:val="-2"/>
        </w:rPr>
        <w:t xml:space="preserve"> </w:t>
      </w:r>
      <w:r>
        <w:t>Чѐрный С. «На</w:t>
      </w:r>
      <w:r>
        <w:rPr>
          <w:spacing w:val="-7"/>
        </w:rPr>
        <w:t xml:space="preserve"> </w:t>
      </w:r>
      <w:r>
        <w:t>коньках», «Волшебник».</w:t>
      </w:r>
    </w:p>
    <w:p w14:paraId="433C26F6" w14:textId="77777777" w:rsidR="002B3F7A" w:rsidRDefault="001B3B8A">
      <w:pPr>
        <w:pStyle w:val="a3"/>
        <w:ind w:left="132" w:right="562" w:firstLine="425"/>
      </w:pPr>
      <w:r>
        <w:rPr>
          <w:i/>
        </w:rPr>
        <w:t>Проза.</w:t>
      </w:r>
      <w:r>
        <w:rPr>
          <w:i/>
          <w:spacing w:val="-1"/>
        </w:rPr>
        <w:t xml:space="preserve"> </w:t>
      </w:r>
      <w:r>
        <w:t>Алексеев С.П. «Первый ночной таран»; Бианки В.В. «Тайна ночного</w:t>
      </w:r>
      <w:r>
        <w:rPr>
          <w:spacing w:val="40"/>
        </w:rPr>
        <w:t xml:space="preserve"> </w:t>
      </w:r>
      <w:r>
        <w:t>леса»; Воробьѐв Е.З.</w:t>
      </w:r>
      <w:r>
        <w:rPr>
          <w:spacing w:val="-15"/>
        </w:rPr>
        <w:t xml:space="preserve"> </w:t>
      </w:r>
      <w:r>
        <w:t>«Обрывок</w:t>
      </w:r>
      <w:r>
        <w:rPr>
          <w:spacing w:val="-15"/>
        </w:rPr>
        <w:t xml:space="preserve"> </w:t>
      </w:r>
      <w:r>
        <w:t>провода»;</w:t>
      </w:r>
      <w:r>
        <w:rPr>
          <w:spacing w:val="-15"/>
        </w:rPr>
        <w:t xml:space="preserve"> </w:t>
      </w:r>
      <w:r>
        <w:t>Воскобойников</w:t>
      </w:r>
      <w:r>
        <w:rPr>
          <w:spacing w:val="-15"/>
        </w:rPr>
        <w:t xml:space="preserve"> </w:t>
      </w:r>
      <w:r>
        <w:t>В.М.</w:t>
      </w:r>
      <w:r>
        <w:rPr>
          <w:spacing w:val="-15"/>
        </w:rPr>
        <w:t xml:space="preserve"> </w:t>
      </w:r>
      <w:r>
        <w:t>«Когда</w:t>
      </w:r>
      <w:r>
        <w:rPr>
          <w:spacing w:val="-15"/>
        </w:rPr>
        <w:t xml:space="preserve"> </w:t>
      </w:r>
      <w:r>
        <w:t>Александр</w:t>
      </w:r>
      <w:r>
        <w:rPr>
          <w:spacing w:val="-15"/>
        </w:rPr>
        <w:t xml:space="preserve"> </w:t>
      </w:r>
      <w:r>
        <w:t>Пушкин</w:t>
      </w:r>
      <w:r>
        <w:rPr>
          <w:spacing w:val="-15"/>
        </w:rPr>
        <w:t xml:space="preserve"> </w:t>
      </w:r>
      <w:r>
        <w:t>был</w:t>
      </w:r>
      <w:r>
        <w:rPr>
          <w:spacing w:val="-15"/>
        </w:rPr>
        <w:t xml:space="preserve"> </w:t>
      </w:r>
      <w:r>
        <w:t>маленьким»;</w:t>
      </w:r>
      <w:r>
        <w:rPr>
          <w:spacing w:val="-15"/>
        </w:rPr>
        <w:t xml:space="preserve"> </w:t>
      </w:r>
      <w:r>
        <w:t>Житков Б.С.</w:t>
      </w:r>
      <w:r>
        <w:rPr>
          <w:spacing w:val="19"/>
        </w:rPr>
        <w:t xml:space="preserve"> </w:t>
      </w:r>
      <w:r>
        <w:t>«Морские истории» (сборник рассказов),</w:t>
      </w:r>
      <w:r>
        <w:rPr>
          <w:spacing w:val="19"/>
        </w:rPr>
        <w:t xml:space="preserve"> </w:t>
      </w:r>
      <w:r>
        <w:t>«Что я видел» (сборник рассказов);</w:t>
      </w:r>
      <w:r>
        <w:rPr>
          <w:spacing w:val="40"/>
        </w:rPr>
        <w:t xml:space="preserve"> </w:t>
      </w:r>
      <w:r>
        <w:t>Зощенко</w:t>
      </w:r>
      <w:r>
        <w:rPr>
          <w:spacing w:val="40"/>
        </w:rPr>
        <w:t xml:space="preserve"> </w:t>
      </w:r>
      <w:r>
        <w:t>М.М.</w:t>
      </w:r>
    </w:p>
    <w:p w14:paraId="75AF9038" w14:textId="77777777" w:rsidR="002B3F7A" w:rsidRDefault="001B3B8A">
      <w:pPr>
        <w:pStyle w:val="a3"/>
        <w:spacing w:before="1"/>
        <w:ind w:left="132" w:firstLine="0"/>
      </w:pPr>
      <w:r>
        <w:t>«Рассказы</w:t>
      </w:r>
      <w:r>
        <w:rPr>
          <w:spacing w:val="40"/>
        </w:rPr>
        <w:t xml:space="preserve"> </w:t>
      </w:r>
      <w:r>
        <w:t>о</w:t>
      </w:r>
      <w:r>
        <w:rPr>
          <w:spacing w:val="39"/>
        </w:rPr>
        <w:t xml:space="preserve"> </w:t>
      </w:r>
      <w:r>
        <w:t>Лѐле</w:t>
      </w:r>
      <w:r>
        <w:rPr>
          <w:spacing w:val="39"/>
        </w:rPr>
        <w:t xml:space="preserve"> </w:t>
      </w:r>
      <w:r>
        <w:t>и</w:t>
      </w:r>
      <w:r>
        <w:rPr>
          <w:spacing w:val="38"/>
        </w:rPr>
        <w:t xml:space="preserve"> </w:t>
      </w:r>
      <w:r>
        <w:t>Миньке»</w:t>
      </w:r>
      <w:r>
        <w:rPr>
          <w:spacing w:val="25"/>
        </w:rPr>
        <w:t xml:space="preserve"> </w:t>
      </w:r>
      <w:r>
        <w:t>(сборник</w:t>
      </w:r>
      <w:r>
        <w:rPr>
          <w:spacing w:val="41"/>
        </w:rPr>
        <w:t xml:space="preserve"> </w:t>
      </w:r>
      <w:r>
        <w:t>рассказов);</w:t>
      </w:r>
      <w:r>
        <w:rPr>
          <w:spacing w:val="41"/>
        </w:rPr>
        <w:t xml:space="preserve"> </w:t>
      </w:r>
      <w:r>
        <w:t>Коваль</w:t>
      </w:r>
      <w:r>
        <w:rPr>
          <w:spacing w:val="37"/>
        </w:rPr>
        <w:t xml:space="preserve"> </w:t>
      </w:r>
      <w:r>
        <w:t>Ю.И.</w:t>
      </w:r>
      <w:r>
        <w:rPr>
          <w:spacing w:val="16"/>
        </w:rPr>
        <w:t xml:space="preserve"> </w:t>
      </w:r>
      <w:r>
        <w:t>«Русачок-травник»,</w:t>
      </w:r>
      <w:r>
        <w:rPr>
          <w:spacing w:val="17"/>
        </w:rPr>
        <w:t xml:space="preserve"> </w:t>
      </w:r>
      <w:r>
        <w:rPr>
          <w:spacing w:val="-2"/>
        </w:rPr>
        <w:t>«Стожок»,</w:t>
      </w:r>
    </w:p>
    <w:p w14:paraId="6B3CA0EA" w14:textId="77777777" w:rsidR="002B3F7A" w:rsidRDefault="001B3B8A">
      <w:pPr>
        <w:pStyle w:val="a3"/>
        <w:ind w:left="132" w:firstLine="0"/>
      </w:pPr>
      <w:r>
        <w:t>«Алый»;</w:t>
      </w:r>
      <w:r>
        <w:rPr>
          <w:spacing w:val="7"/>
        </w:rPr>
        <w:t xml:space="preserve"> </w:t>
      </w:r>
      <w:r>
        <w:t>Куприн</w:t>
      </w:r>
      <w:r>
        <w:rPr>
          <w:spacing w:val="7"/>
        </w:rPr>
        <w:t xml:space="preserve"> </w:t>
      </w:r>
      <w:r>
        <w:t>А.И.</w:t>
      </w:r>
      <w:r>
        <w:rPr>
          <w:spacing w:val="6"/>
        </w:rPr>
        <w:t xml:space="preserve"> </w:t>
      </w:r>
      <w:r>
        <w:t>«Слон»;</w:t>
      </w:r>
      <w:r>
        <w:rPr>
          <w:spacing w:val="7"/>
        </w:rPr>
        <w:t xml:space="preserve"> </w:t>
      </w:r>
      <w:r>
        <w:t>Мартынова</w:t>
      </w:r>
      <w:r>
        <w:rPr>
          <w:spacing w:val="5"/>
        </w:rPr>
        <w:t xml:space="preserve"> </w:t>
      </w:r>
      <w:r>
        <w:t>К.,</w:t>
      </w:r>
      <w:r>
        <w:rPr>
          <w:spacing w:val="8"/>
        </w:rPr>
        <w:t xml:space="preserve"> </w:t>
      </w:r>
      <w:r>
        <w:t>Василиади</w:t>
      </w:r>
      <w:r>
        <w:rPr>
          <w:spacing w:val="8"/>
        </w:rPr>
        <w:t xml:space="preserve"> </w:t>
      </w:r>
      <w:r>
        <w:t>О.</w:t>
      </w:r>
      <w:r>
        <w:rPr>
          <w:spacing w:val="11"/>
        </w:rPr>
        <w:t xml:space="preserve"> </w:t>
      </w:r>
      <w:r>
        <w:t>«Елка,</w:t>
      </w:r>
      <w:r>
        <w:rPr>
          <w:spacing w:val="5"/>
        </w:rPr>
        <w:t xml:space="preserve"> </w:t>
      </w:r>
      <w:r>
        <w:t>кот</w:t>
      </w:r>
      <w:r>
        <w:rPr>
          <w:spacing w:val="7"/>
        </w:rPr>
        <w:t xml:space="preserve"> </w:t>
      </w:r>
      <w:r>
        <w:t>и</w:t>
      </w:r>
      <w:r>
        <w:rPr>
          <w:spacing w:val="7"/>
        </w:rPr>
        <w:t xml:space="preserve"> </w:t>
      </w:r>
      <w:r>
        <w:t>Новый</w:t>
      </w:r>
      <w:r>
        <w:rPr>
          <w:spacing w:val="7"/>
        </w:rPr>
        <w:t xml:space="preserve"> </w:t>
      </w:r>
      <w:r>
        <w:t>год»;</w:t>
      </w:r>
      <w:r>
        <w:rPr>
          <w:spacing w:val="6"/>
        </w:rPr>
        <w:t xml:space="preserve"> </w:t>
      </w:r>
      <w:r>
        <w:t>Носов</w:t>
      </w:r>
      <w:r>
        <w:rPr>
          <w:spacing w:val="6"/>
        </w:rPr>
        <w:t xml:space="preserve"> </w:t>
      </w:r>
      <w:r>
        <w:rPr>
          <w:spacing w:val="-4"/>
        </w:rPr>
        <w:t>Н.Н.</w:t>
      </w:r>
    </w:p>
    <w:p w14:paraId="0FF6127E" w14:textId="77777777" w:rsidR="002B3F7A" w:rsidRDefault="001B3B8A">
      <w:pPr>
        <w:pStyle w:val="a3"/>
        <w:ind w:left="132" w:firstLine="0"/>
      </w:pPr>
      <w:r>
        <w:t>«Заплатка»,</w:t>
      </w:r>
      <w:r>
        <w:rPr>
          <w:spacing w:val="18"/>
        </w:rPr>
        <w:t xml:space="preserve"> </w:t>
      </w:r>
      <w:r>
        <w:t>«Огурцы»,</w:t>
      </w:r>
      <w:r>
        <w:rPr>
          <w:spacing w:val="23"/>
        </w:rPr>
        <w:t xml:space="preserve"> </w:t>
      </w:r>
      <w:r>
        <w:t>«Мишкина</w:t>
      </w:r>
      <w:r>
        <w:rPr>
          <w:spacing w:val="13"/>
        </w:rPr>
        <w:t xml:space="preserve"> </w:t>
      </w:r>
      <w:r>
        <w:t>каша»;</w:t>
      </w:r>
      <w:r>
        <w:rPr>
          <w:spacing w:val="14"/>
        </w:rPr>
        <w:t xml:space="preserve"> </w:t>
      </w:r>
      <w:r>
        <w:t>Митяев</w:t>
      </w:r>
      <w:r>
        <w:rPr>
          <w:spacing w:val="13"/>
        </w:rPr>
        <w:t xml:space="preserve"> </w:t>
      </w:r>
      <w:r>
        <w:t>А.В.</w:t>
      </w:r>
      <w:r>
        <w:rPr>
          <w:spacing w:val="20"/>
        </w:rPr>
        <w:t xml:space="preserve"> </w:t>
      </w:r>
      <w:r>
        <w:t>«Мешок</w:t>
      </w:r>
      <w:r>
        <w:rPr>
          <w:spacing w:val="14"/>
        </w:rPr>
        <w:t xml:space="preserve"> </w:t>
      </w:r>
      <w:r>
        <w:t>овсянки»;</w:t>
      </w:r>
      <w:r>
        <w:rPr>
          <w:spacing w:val="17"/>
        </w:rPr>
        <w:t xml:space="preserve"> </w:t>
      </w:r>
      <w:r>
        <w:t>Погодин</w:t>
      </w:r>
      <w:r>
        <w:rPr>
          <w:spacing w:val="14"/>
        </w:rPr>
        <w:t xml:space="preserve"> </w:t>
      </w:r>
      <w:r>
        <w:t>Р.П.</w:t>
      </w:r>
      <w:r>
        <w:rPr>
          <w:spacing w:val="17"/>
        </w:rPr>
        <w:t xml:space="preserve"> </w:t>
      </w:r>
      <w:r>
        <w:rPr>
          <w:spacing w:val="-2"/>
        </w:rPr>
        <w:t>«Жаба»,</w:t>
      </w:r>
    </w:p>
    <w:p w14:paraId="6E302B63" w14:textId="77777777" w:rsidR="002B3F7A" w:rsidRDefault="001B3B8A">
      <w:pPr>
        <w:pStyle w:val="a3"/>
        <w:ind w:left="132" w:right="563" w:firstLine="0"/>
      </w:pPr>
      <w:r>
        <w:t>«Шутка»; Пришвин М.М. «Лисичкин хлеб», «Изобретатель»; Ракитина Е. «Приключения новогодних игрушек», «Серѐжик»; Раскин А.Б. «Как папа был маленьким» (сборник рассказов); Сладков Н.И. «Хитрющий зайчишка», «Синичка необыкновенная», «Почему ноябрь пегий»; Соколов-Микитов</w:t>
      </w:r>
      <w:r>
        <w:rPr>
          <w:spacing w:val="9"/>
        </w:rPr>
        <w:t xml:space="preserve"> </w:t>
      </w:r>
      <w:r>
        <w:t>И.С.</w:t>
      </w:r>
      <w:r>
        <w:rPr>
          <w:spacing w:val="13"/>
        </w:rPr>
        <w:t xml:space="preserve"> </w:t>
      </w:r>
      <w:r>
        <w:t>«Листопадничек»;</w:t>
      </w:r>
      <w:r>
        <w:rPr>
          <w:spacing w:val="14"/>
        </w:rPr>
        <w:t xml:space="preserve"> </w:t>
      </w:r>
      <w:r>
        <w:t>Толстой</w:t>
      </w:r>
      <w:r>
        <w:rPr>
          <w:spacing w:val="13"/>
        </w:rPr>
        <w:t xml:space="preserve"> </w:t>
      </w:r>
      <w:r>
        <w:t>Л.Н.</w:t>
      </w:r>
      <w:r>
        <w:rPr>
          <w:spacing w:val="15"/>
        </w:rPr>
        <w:t xml:space="preserve"> </w:t>
      </w:r>
      <w:r>
        <w:t>«Филипок»,</w:t>
      </w:r>
      <w:r>
        <w:rPr>
          <w:spacing w:val="12"/>
        </w:rPr>
        <w:t xml:space="preserve"> </w:t>
      </w:r>
      <w:r>
        <w:t>«Лев</w:t>
      </w:r>
      <w:r>
        <w:rPr>
          <w:spacing w:val="11"/>
        </w:rPr>
        <w:t xml:space="preserve"> </w:t>
      </w:r>
      <w:r>
        <w:t>и</w:t>
      </w:r>
      <w:r>
        <w:rPr>
          <w:spacing w:val="12"/>
        </w:rPr>
        <w:t xml:space="preserve"> </w:t>
      </w:r>
      <w:r>
        <w:t>собачка»,</w:t>
      </w:r>
      <w:r>
        <w:rPr>
          <w:spacing w:val="18"/>
        </w:rPr>
        <w:t xml:space="preserve"> </w:t>
      </w:r>
      <w:r>
        <w:rPr>
          <w:spacing w:val="-2"/>
        </w:rPr>
        <w:t>«Прыжок»,</w:t>
      </w:r>
    </w:p>
    <w:p w14:paraId="48FD56F9" w14:textId="77777777" w:rsidR="002B3F7A" w:rsidRDefault="001B3B8A">
      <w:pPr>
        <w:pStyle w:val="a3"/>
        <w:ind w:left="132" w:firstLine="0"/>
      </w:pPr>
      <w:r>
        <w:t>«Акула»,</w:t>
      </w:r>
      <w:r>
        <w:rPr>
          <w:spacing w:val="36"/>
        </w:rPr>
        <w:t xml:space="preserve"> </w:t>
      </w:r>
      <w:r>
        <w:t>«Пожарные</w:t>
      </w:r>
      <w:r>
        <w:rPr>
          <w:spacing w:val="33"/>
        </w:rPr>
        <w:t xml:space="preserve"> </w:t>
      </w:r>
      <w:r>
        <w:t>собаки»;</w:t>
      </w:r>
      <w:r>
        <w:rPr>
          <w:spacing w:val="32"/>
        </w:rPr>
        <w:t xml:space="preserve"> </w:t>
      </w:r>
      <w:r>
        <w:t>Фадеева</w:t>
      </w:r>
      <w:r>
        <w:rPr>
          <w:spacing w:val="30"/>
        </w:rPr>
        <w:t xml:space="preserve"> </w:t>
      </w:r>
      <w:r>
        <w:t>О.</w:t>
      </w:r>
      <w:r>
        <w:rPr>
          <w:spacing w:val="35"/>
        </w:rPr>
        <w:t xml:space="preserve"> </w:t>
      </w:r>
      <w:r>
        <w:t>«Мне</w:t>
      </w:r>
      <w:r>
        <w:rPr>
          <w:spacing w:val="31"/>
        </w:rPr>
        <w:t xml:space="preserve"> </w:t>
      </w:r>
      <w:r>
        <w:t>письмо!»;</w:t>
      </w:r>
      <w:r>
        <w:rPr>
          <w:spacing w:val="32"/>
        </w:rPr>
        <w:t xml:space="preserve"> </w:t>
      </w:r>
      <w:r>
        <w:t>Чаплина</w:t>
      </w:r>
      <w:r>
        <w:rPr>
          <w:spacing w:val="30"/>
        </w:rPr>
        <w:t xml:space="preserve"> </w:t>
      </w:r>
      <w:r>
        <w:t>В.В.</w:t>
      </w:r>
      <w:r>
        <w:rPr>
          <w:spacing w:val="46"/>
        </w:rPr>
        <w:t xml:space="preserve"> </w:t>
      </w:r>
      <w:r>
        <w:t>«Кинули»;</w:t>
      </w:r>
      <w:r>
        <w:rPr>
          <w:spacing w:val="34"/>
        </w:rPr>
        <w:t xml:space="preserve"> </w:t>
      </w:r>
      <w:r>
        <w:t>Шим</w:t>
      </w:r>
      <w:r>
        <w:rPr>
          <w:spacing w:val="29"/>
        </w:rPr>
        <w:t xml:space="preserve"> </w:t>
      </w:r>
      <w:r>
        <w:rPr>
          <w:spacing w:val="-4"/>
        </w:rPr>
        <w:t>Э.Ю.</w:t>
      </w:r>
    </w:p>
    <w:p w14:paraId="39FE5869" w14:textId="77777777" w:rsidR="002B3F7A" w:rsidRDefault="001B3B8A">
      <w:pPr>
        <w:pStyle w:val="a3"/>
        <w:ind w:left="132" w:firstLine="0"/>
      </w:pPr>
      <w:r>
        <w:lastRenderedPageBreak/>
        <w:t>«Хлеб</w:t>
      </w:r>
      <w:r>
        <w:rPr>
          <w:spacing w:val="-2"/>
        </w:rPr>
        <w:t xml:space="preserve"> растет».</w:t>
      </w:r>
    </w:p>
    <w:p w14:paraId="6D9298B2" w14:textId="77777777" w:rsidR="002B3F7A" w:rsidRDefault="001B3B8A">
      <w:pPr>
        <w:pStyle w:val="a3"/>
        <w:ind w:left="132" w:right="564" w:firstLine="425"/>
      </w:pPr>
      <w:r>
        <w:rPr>
          <w:i/>
        </w:rPr>
        <w:t xml:space="preserve">Литературные сказки. </w:t>
      </w:r>
      <w:r>
        <w:t>Гайдар А.П. «Сказка о Военной тайне, о Мальчише-Кибальчише и его твѐрдом</w:t>
      </w:r>
      <w:r>
        <w:rPr>
          <w:spacing w:val="-8"/>
        </w:rPr>
        <w:t xml:space="preserve"> </w:t>
      </w:r>
      <w:r>
        <w:t>слове», «Горячий</w:t>
      </w:r>
      <w:r>
        <w:rPr>
          <w:spacing w:val="-3"/>
        </w:rPr>
        <w:t xml:space="preserve"> </w:t>
      </w:r>
      <w:r>
        <w:t>камень»;</w:t>
      </w:r>
      <w:r>
        <w:rPr>
          <w:spacing w:val="-2"/>
        </w:rPr>
        <w:t xml:space="preserve"> </w:t>
      </w:r>
      <w:r>
        <w:t>Гаршин</w:t>
      </w:r>
      <w:r>
        <w:rPr>
          <w:spacing w:val="-1"/>
        </w:rPr>
        <w:t xml:space="preserve"> </w:t>
      </w:r>
      <w:r>
        <w:t>В.М. «Лягушка-путешественница»; Козлов</w:t>
      </w:r>
      <w:r>
        <w:rPr>
          <w:spacing w:val="-3"/>
        </w:rPr>
        <w:t xml:space="preserve"> </w:t>
      </w:r>
      <w:r>
        <w:t>С.Г.</w:t>
      </w:r>
      <w:r>
        <w:rPr>
          <w:spacing w:val="-15"/>
        </w:rPr>
        <w:t xml:space="preserve"> </w:t>
      </w:r>
      <w:r>
        <w:t>«Как Ежик</w:t>
      </w:r>
      <w:r>
        <w:rPr>
          <w:spacing w:val="4"/>
        </w:rPr>
        <w:t xml:space="preserve"> </w:t>
      </w:r>
      <w:r>
        <w:t>с</w:t>
      </w:r>
      <w:r>
        <w:rPr>
          <w:spacing w:val="1"/>
        </w:rPr>
        <w:t xml:space="preserve"> </w:t>
      </w:r>
      <w:r>
        <w:t>Медвежонком</w:t>
      </w:r>
      <w:r>
        <w:rPr>
          <w:spacing w:val="3"/>
        </w:rPr>
        <w:t xml:space="preserve"> </w:t>
      </w:r>
      <w:r>
        <w:t>звѐзды</w:t>
      </w:r>
      <w:r>
        <w:rPr>
          <w:spacing w:val="3"/>
        </w:rPr>
        <w:t xml:space="preserve"> </w:t>
      </w:r>
      <w:r>
        <w:t>протирали»;</w:t>
      </w:r>
      <w:r>
        <w:rPr>
          <w:spacing w:val="4"/>
        </w:rPr>
        <w:t xml:space="preserve"> </w:t>
      </w:r>
      <w:r>
        <w:t>Маршак</w:t>
      </w:r>
      <w:r>
        <w:rPr>
          <w:spacing w:val="4"/>
        </w:rPr>
        <w:t xml:space="preserve"> </w:t>
      </w:r>
      <w:r>
        <w:t>С.Я.</w:t>
      </w:r>
      <w:r>
        <w:rPr>
          <w:spacing w:val="5"/>
        </w:rPr>
        <w:t xml:space="preserve"> </w:t>
      </w:r>
      <w:r>
        <w:t>«Двенадцать</w:t>
      </w:r>
      <w:r>
        <w:rPr>
          <w:spacing w:val="5"/>
        </w:rPr>
        <w:t xml:space="preserve"> </w:t>
      </w:r>
      <w:r>
        <w:t>месяцев»;</w:t>
      </w:r>
      <w:r>
        <w:rPr>
          <w:spacing w:val="6"/>
        </w:rPr>
        <w:t xml:space="preserve"> </w:t>
      </w:r>
      <w:r>
        <w:t>Паустовский</w:t>
      </w:r>
      <w:r>
        <w:rPr>
          <w:spacing w:val="4"/>
        </w:rPr>
        <w:t xml:space="preserve"> </w:t>
      </w:r>
      <w:r>
        <w:rPr>
          <w:spacing w:val="-4"/>
        </w:rPr>
        <w:t>К.Г.</w:t>
      </w:r>
    </w:p>
    <w:p w14:paraId="2BF8DBBA" w14:textId="77777777" w:rsidR="002B3F7A" w:rsidRDefault="001B3B8A">
      <w:pPr>
        <w:pStyle w:val="a3"/>
        <w:ind w:left="132" w:right="564" w:firstLine="0"/>
      </w:pPr>
      <w:r>
        <w:t>«Тѐплый хлеб», «Дремучий медведь»; Прокофьева С.Л., Токмакова И.П. «Подарок для Снегурочки»;</w:t>
      </w:r>
      <w:r>
        <w:rPr>
          <w:spacing w:val="-13"/>
        </w:rPr>
        <w:t xml:space="preserve"> </w:t>
      </w:r>
      <w:r>
        <w:t>Ремизов</w:t>
      </w:r>
      <w:r>
        <w:rPr>
          <w:spacing w:val="-12"/>
        </w:rPr>
        <w:t xml:space="preserve"> </w:t>
      </w:r>
      <w:r>
        <w:t>А.М.</w:t>
      </w:r>
      <w:r>
        <w:rPr>
          <w:spacing w:val="-10"/>
        </w:rPr>
        <w:t xml:space="preserve"> </w:t>
      </w:r>
      <w:r>
        <w:t>«Гуси-лебеди»,</w:t>
      </w:r>
      <w:r>
        <w:rPr>
          <w:spacing w:val="-8"/>
        </w:rPr>
        <w:t xml:space="preserve"> </w:t>
      </w:r>
      <w:r>
        <w:t>«Хлебный</w:t>
      </w:r>
      <w:r>
        <w:rPr>
          <w:spacing w:val="-14"/>
        </w:rPr>
        <w:t xml:space="preserve"> </w:t>
      </w:r>
      <w:r>
        <w:t>голос»;</w:t>
      </w:r>
      <w:r>
        <w:rPr>
          <w:spacing w:val="-12"/>
        </w:rPr>
        <w:t xml:space="preserve"> </w:t>
      </w:r>
      <w:r>
        <w:t>Скребицкий</w:t>
      </w:r>
      <w:r>
        <w:rPr>
          <w:spacing w:val="-12"/>
        </w:rPr>
        <w:t xml:space="preserve"> </w:t>
      </w:r>
      <w:r>
        <w:t>Г.А.</w:t>
      </w:r>
      <w:r>
        <w:rPr>
          <w:spacing w:val="-10"/>
        </w:rPr>
        <w:t xml:space="preserve"> </w:t>
      </w:r>
      <w:r>
        <w:t>«Всяк</w:t>
      </w:r>
      <w:r>
        <w:rPr>
          <w:spacing w:val="-14"/>
        </w:rPr>
        <w:t xml:space="preserve"> </w:t>
      </w:r>
      <w:r>
        <w:t>по-</w:t>
      </w:r>
      <w:r>
        <w:rPr>
          <w:spacing w:val="-13"/>
        </w:rPr>
        <w:t xml:space="preserve"> </w:t>
      </w:r>
      <w:r>
        <w:t>своему»; Соколов-Микитов И.С.</w:t>
      </w:r>
      <w:r>
        <w:rPr>
          <w:spacing w:val="-1"/>
        </w:rPr>
        <w:t xml:space="preserve"> </w:t>
      </w:r>
      <w:r>
        <w:t>«Соль Земли»; Чѐрный С. «Дневник Фокса</w:t>
      </w:r>
      <w:r>
        <w:rPr>
          <w:spacing w:val="-2"/>
        </w:rPr>
        <w:t xml:space="preserve"> </w:t>
      </w:r>
      <w:r>
        <w:t>Микки».</w:t>
      </w:r>
    </w:p>
    <w:p w14:paraId="05123A2D" w14:textId="77777777" w:rsidR="002B3F7A" w:rsidRDefault="001B3B8A">
      <w:pPr>
        <w:ind w:left="558"/>
        <w:jc w:val="both"/>
        <w:rPr>
          <w:i/>
          <w:sz w:val="24"/>
        </w:rPr>
      </w:pPr>
      <w:r>
        <w:rPr>
          <w:i/>
          <w:sz w:val="24"/>
        </w:rPr>
        <w:t>Произведения</w:t>
      </w:r>
      <w:r>
        <w:rPr>
          <w:i/>
          <w:spacing w:val="-12"/>
          <w:sz w:val="24"/>
        </w:rPr>
        <w:t xml:space="preserve"> </w:t>
      </w:r>
      <w:r>
        <w:rPr>
          <w:i/>
          <w:sz w:val="24"/>
        </w:rPr>
        <w:t>поэтов</w:t>
      </w:r>
      <w:r>
        <w:rPr>
          <w:i/>
          <w:spacing w:val="-6"/>
          <w:sz w:val="24"/>
        </w:rPr>
        <w:t xml:space="preserve"> </w:t>
      </w:r>
      <w:r>
        <w:rPr>
          <w:i/>
          <w:sz w:val="24"/>
        </w:rPr>
        <w:t>и</w:t>
      </w:r>
      <w:r>
        <w:rPr>
          <w:i/>
          <w:spacing w:val="-2"/>
          <w:sz w:val="24"/>
        </w:rPr>
        <w:t xml:space="preserve"> </w:t>
      </w:r>
      <w:r>
        <w:rPr>
          <w:i/>
          <w:sz w:val="24"/>
        </w:rPr>
        <w:t>писателей</w:t>
      </w:r>
      <w:r>
        <w:rPr>
          <w:i/>
          <w:spacing w:val="-6"/>
          <w:sz w:val="24"/>
        </w:rPr>
        <w:t xml:space="preserve"> </w:t>
      </w:r>
      <w:r>
        <w:rPr>
          <w:i/>
          <w:sz w:val="24"/>
        </w:rPr>
        <w:t>разных</w:t>
      </w:r>
      <w:r>
        <w:rPr>
          <w:i/>
          <w:spacing w:val="-6"/>
          <w:sz w:val="24"/>
        </w:rPr>
        <w:t xml:space="preserve"> </w:t>
      </w:r>
      <w:r>
        <w:rPr>
          <w:i/>
          <w:spacing w:val="-2"/>
          <w:sz w:val="24"/>
        </w:rPr>
        <w:t>стран.</w:t>
      </w:r>
    </w:p>
    <w:p w14:paraId="274E8E64" w14:textId="77777777" w:rsidR="002B3F7A" w:rsidRDefault="001B3B8A">
      <w:pPr>
        <w:pStyle w:val="a3"/>
        <w:spacing w:before="1"/>
        <w:ind w:left="132" w:right="562" w:firstLine="425"/>
      </w:pPr>
      <w:r>
        <w:rPr>
          <w:i/>
        </w:rPr>
        <w:t xml:space="preserve">Поэзия. </w:t>
      </w:r>
      <w:r>
        <w:t>Брехт Б. «Зимний вечер через форточку» (пер. с нем. К. Орешина); Дриз О.О. «Как сделать утро волшебным» (пер. с евр. Т. Спендиаровой); Лир Э. «Лимерики» (пер. с англ. Г. Кружкова);</w:t>
      </w:r>
      <w:r>
        <w:rPr>
          <w:spacing w:val="68"/>
          <w:w w:val="150"/>
        </w:rPr>
        <w:t xml:space="preserve"> </w:t>
      </w:r>
      <w:r>
        <w:t>Станчев</w:t>
      </w:r>
      <w:r>
        <w:rPr>
          <w:spacing w:val="72"/>
          <w:w w:val="150"/>
        </w:rPr>
        <w:t xml:space="preserve"> </w:t>
      </w:r>
      <w:r>
        <w:t>Л.</w:t>
      </w:r>
      <w:r>
        <w:rPr>
          <w:spacing w:val="25"/>
        </w:rPr>
        <w:t xml:space="preserve">  </w:t>
      </w:r>
      <w:r>
        <w:t>«Осенняя</w:t>
      </w:r>
      <w:r>
        <w:rPr>
          <w:spacing w:val="68"/>
          <w:w w:val="150"/>
        </w:rPr>
        <w:t xml:space="preserve"> </w:t>
      </w:r>
      <w:r>
        <w:t>гамма»</w:t>
      </w:r>
      <w:r>
        <w:rPr>
          <w:spacing w:val="61"/>
          <w:w w:val="150"/>
        </w:rPr>
        <w:t xml:space="preserve"> </w:t>
      </w:r>
      <w:r>
        <w:t>(пер.</w:t>
      </w:r>
      <w:r>
        <w:rPr>
          <w:spacing w:val="67"/>
          <w:w w:val="150"/>
        </w:rPr>
        <w:t xml:space="preserve"> </w:t>
      </w:r>
      <w:r>
        <w:t>с</w:t>
      </w:r>
      <w:r>
        <w:rPr>
          <w:spacing w:val="64"/>
          <w:w w:val="150"/>
        </w:rPr>
        <w:t xml:space="preserve"> </w:t>
      </w:r>
      <w:r>
        <w:t>болг.</w:t>
      </w:r>
      <w:r>
        <w:rPr>
          <w:spacing w:val="69"/>
          <w:w w:val="150"/>
        </w:rPr>
        <w:t xml:space="preserve"> </w:t>
      </w:r>
      <w:r>
        <w:t>И.П.</w:t>
      </w:r>
      <w:r>
        <w:rPr>
          <w:spacing w:val="67"/>
          <w:w w:val="150"/>
        </w:rPr>
        <w:t xml:space="preserve"> </w:t>
      </w:r>
      <w:r>
        <w:t>Токмаковой);</w:t>
      </w:r>
      <w:r>
        <w:rPr>
          <w:spacing w:val="68"/>
          <w:w w:val="150"/>
        </w:rPr>
        <w:t xml:space="preserve"> </w:t>
      </w:r>
      <w:r>
        <w:t>Стивенсон</w:t>
      </w:r>
      <w:r>
        <w:rPr>
          <w:spacing w:val="70"/>
          <w:w w:val="150"/>
        </w:rPr>
        <w:t xml:space="preserve"> </w:t>
      </w:r>
      <w:r>
        <w:rPr>
          <w:spacing w:val="-4"/>
        </w:rPr>
        <w:t>Р.Л.</w:t>
      </w:r>
    </w:p>
    <w:p w14:paraId="0BB95518" w14:textId="77777777" w:rsidR="002B3F7A" w:rsidRDefault="001B3B8A">
      <w:pPr>
        <w:pStyle w:val="a3"/>
        <w:ind w:left="132" w:firstLine="0"/>
      </w:pPr>
      <w:r>
        <w:t>«Вычитанные</w:t>
      </w:r>
      <w:r>
        <w:rPr>
          <w:spacing w:val="-9"/>
        </w:rPr>
        <w:t xml:space="preserve"> </w:t>
      </w:r>
      <w:r>
        <w:t>страны»</w:t>
      </w:r>
      <w:r>
        <w:rPr>
          <w:spacing w:val="-8"/>
        </w:rPr>
        <w:t xml:space="preserve"> </w:t>
      </w:r>
      <w:r>
        <w:t>(пер.</w:t>
      </w:r>
      <w:r>
        <w:rPr>
          <w:spacing w:val="-4"/>
        </w:rPr>
        <w:t xml:space="preserve"> </w:t>
      </w:r>
      <w:r>
        <w:t>с</w:t>
      </w:r>
      <w:r>
        <w:rPr>
          <w:spacing w:val="-8"/>
        </w:rPr>
        <w:t xml:space="preserve"> </w:t>
      </w:r>
      <w:r>
        <w:t>англ.</w:t>
      </w:r>
      <w:r>
        <w:rPr>
          <w:spacing w:val="-3"/>
        </w:rPr>
        <w:t xml:space="preserve"> </w:t>
      </w:r>
      <w:r>
        <w:t>Вл.Ф.</w:t>
      </w:r>
      <w:r>
        <w:rPr>
          <w:spacing w:val="-4"/>
        </w:rPr>
        <w:t xml:space="preserve"> </w:t>
      </w:r>
      <w:r>
        <w:rPr>
          <w:spacing w:val="-2"/>
        </w:rPr>
        <w:t>Ходасевича).</w:t>
      </w:r>
    </w:p>
    <w:p w14:paraId="60022720" w14:textId="77777777" w:rsidR="002B3F7A" w:rsidRDefault="001B3B8A">
      <w:pPr>
        <w:ind w:left="558"/>
        <w:jc w:val="both"/>
        <w:rPr>
          <w:sz w:val="24"/>
        </w:rPr>
      </w:pPr>
      <w:r>
        <w:rPr>
          <w:i/>
          <w:sz w:val="24"/>
        </w:rPr>
        <w:t>Литературные</w:t>
      </w:r>
      <w:r>
        <w:rPr>
          <w:i/>
          <w:spacing w:val="-8"/>
          <w:sz w:val="24"/>
        </w:rPr>
        <w:t xml:space="preserve"> </w:t>
      </w:r>
      <w:r>
        <w:rPr>
          <w:i/>
          <w:sz w:val="24"/>
        </w:rPr>
        <w:t>сказки.</w:t>
      </w:r>
      <w:r>
        <w:rPr>
          <w:i/>
          <w:spacing w:val="-4"/>
          <w:sz w:val="24"/>
        </w:rPr>
        <w:t xml:space="preserve"> </w:t>
      </w:r>
      <w:r>
        <w:rPr>
          <w:i/>
          <w:sz w:val="24"/>
        </w:rPr>
        <w:t>Сказки-повести.</w:t>
      </w:r>
      <w:r>
        <w:rPr>
          <w:i/>
          <w:spacing w:val="-5"/>
          <w:sz w:val="24"/>
        </w:rPr>
        <w:t xml:space="preserve"> </w:t>
      </w:r>
      <w:r>
        <w:rPr>
          <w:sz w:val="24"/>
        </w:rPr>
        <w:t>Андерсен</w:t>
      </w:r>
      <w:r>
        <w:rPr>
          <w:spacing w:val="-5"/>
          <w:sz w:val="24"/>
        </w:rPr>
        <w:t xml:space="preserve"> </w:t>
      </w:r>
      <w:r>
        <w:rPr>
          <w:sz w:val="24"/>
        </w:rPr>
        <w:t>Г.Х.</w:t>
      </w:r>
      <w:r>
        <w:rPr>
          <w:spacing w:val="-3"/>
          <w:sz w:val="24"/>
        </w:rPr>
        <w:t xml:space="preserve"> </w:t>
      </w:r>
      <w:r>
        <w:rPr>
          <w:sz w:val="24"/>
        </w:rPr>
        <w:t>«Оле-Лукойе»</w:t>
      </w:r>
      <w:r>
        <w:rPr>
          <w:spacing w:val="-8"/>
          <w:sz w:val="24"/>
        </w:rPr>
        <w:t xml:space="preserve"> </w:t>
      </w:r>
      <w:r>
        <w:rPr>
          <w:sz w:val="24"/>
        </w:rPr>
        <w:t>(пер.</w:t>
      </w:r>
      <w:r>
        <w:rPr>
          <w:spacing w:val="-8"/>
          <w:sz w:val="24"/>
        </w:rPr>
        <w:t xml:space="preserve"> </w:t>
      </w:r>
      <w:r>
        <w:rPr>
          <w:sz w:val="24"/>
        </w:rPr>
        <w:t>с</w:t>
      </w:r>
      <w:r>
        <w:rPr>
          <w:spacing w:val="-6"/>
          <w:sz w:val="24"/>
        </w:rPr>
        <w:t xml:space="preserve"> </w:t>
      </w:r>
      <w:r>
        <w:rPr>
          <w:sz w:val="24"/>
        </w:rPr>
        <w:t>датск.</w:t>
      </w:r>
      <w:r>
        <w:rPr>
          <w:spacing w:val="-6"/>
          <w:sz w:val="24"/>
        </w:rPr>
        <w:t xml:space="preserve"> </w:t>
      </w:r>
      <w:r>
        <w:rPr>
          <w:sz w:val="24"/>
        </w:rPr>
        <w:t>А.</w:t>
      </w:r>
      <w:r>
        <w:rPr>
          <w:spacing w:val="-5"/>
          <w:sz w:val="24"/>
        </w:rPr>
        <w:t xml:space="preserve"> </w:t>
      </w:r>
      <w:r>
        <w:rPr>
          <w:spacing w:val="-2"/>
          <w:sz w:val="24"/>
        </w:rPr>
        <w:t>Ганзен),</w:t>
      </w:r>
    </w:p>
    <w:p w14:paraId="4DA3D350" w14:textId="77777777" w:rsidR="002B3F7A" w:rsidRDefault="001B3B8A">
      <w:pPr>
        <w:pStyle w:val="a3"/>
        <w:ind w:left="132" w:right="561" w:firstLine="0"/>
      </w:pPr>
      <w:r>
        <w:t>«Соловей» (пер. с датск. А. Ганзен, пересказ Т. Габбе и А. Любарской), «Стойкий оловянный солдатик»</w:t>
      </w:r>
      <w:r>
        <w:rPr>
          <w:spacing w:val="-11"/>
        </w:rPr>
        <w:t xml:space="preserve"> </w:t>
      </w:r>
      <w:r>
        <w:t>(пер.</w:t>
      </w:r>
      <w:r>
        <w:rPr>
          <w:spacing w:val="-5"/>
        </w:rPr>
        <w:t xml:space="preserve"> </w:t>
      </w:r>
      <w:r>
        <w:t>с</w:t>
      </w:r>
      <w:r>
        <w:rPr>
          <w:spacing w:val="-6"/>
        </w:rPr>
        <w:t xml:space="preserve"> </w:t>
      </w:r>
      <w:r>
        <w:t>датск.</w:t>
      </w:r>
      <w:r>
        <w:rPr>
          <w:spacing w:val="-2"/>
        </w:rPr>
        <w:t xml:space="preserve"> </w:t>
      </w:r>
      <w:r>
        <w:t>А.</w:t>
      </w:r>
      <w:r>
        <w:rPr>
          <w:spacing w:val="-4"/>
        </w:rPr>
        <w:t xml:space="preserve"> </w:t>
      </w:r>
      <w:r>
        <w:t>Ганзен,</w:t>
      </w:r>
      <w:r>
        <w:rPr>
          <w:spacing w:val="-7"/>
        </w:rPr>
        <w:t xml:space="preserve"> </w:t>
      </w:r>
      <w:r>
        <w:t>пересказ</w:t>
      </w:r>
      <w:r>
        <w:rPr>
          <w:spacing w:val="-3"/>
        </w:rPr>
        <w:t xml:space="preserve"> </w:t>
      </w:r>
      <w:r>
        <w:t>Т.</w:t>
      </w:r>
      <w:r>
        <w:rPr>
          <w:spacing w:val="-7"/>
        </w:rPr>
        <w:t xml:space="preserve"> </w:t>
      </w:r>
      <w:r>
        <w:t>Габбе</w:t>
      </w:r>
      <w:r>
        <w:rPr>
          <w:spacing w:val="-5"/>
        </w:rPr>
        <w:t xml:space="preserve"> </w:t>
      </w:r>
      <w:r>
        <w:t>и</w:t>
      </w:r>
      <w:r>
        <w:rPr>
          <w:spacing w:val="-4"/>
        </w:rPr>
        <w:t xml:space="preserve"> </w:t>
      </w:r>
      <w:r>
        <w:t>А.</w:t>
      </w:r>
      <w:r>
        <w:rPr>
          <w:spacing w:val="-5"/>
        </w:rPr>
        <w:t xml:space="preserve"> </w:t>
      </w:r>
      <w:r>
        <w:t>Любарской), «Снежная</w:t>
      </w:r>
      <w:r>
        <w:rPr>
          <w:spacing w:val="-4"/>
        </w:rPr>
        <w:t xml:space="preserve"> </w:t>
      </w:r>
      <w:r>
        <w:t>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w:t>
      </w:r>
      <w:r>
        <w:rPr>
          <w:spacing w:val="-4"/>
        </w:rPr>
        <w:t xml:space="preserve"> </w:t>
      </w:r>
      <w:r>
        <w:t>С.Я.</w:t>
      </w:r>
      <w:r>
        <w:rPr>
          <w:spacing w:val="-4"/>
        </w:rPr>
        <w:t xml:space="preserve"> </w:t>
      </w:r>
      <w:r>
        <w:t>Маршака,</w:t>
      </w:r>
      <w:r>
        <w:rPr>
          <w:spacing w:val="-5"/>
        </w:rPr>
        <w:t xml:space="preserve"> </w:t>
      </w:r>
      <w:r>
        <w:t>Д. Орловской,</w:t>
      </w:r>
      <w:r>
        <w:rPr>
          <w:spacing w:val="-4"/>
        </w:rPr>
        <w:t xml:space="preserve"> </w:t>
      </w:r>
      <w:r>
        <w:t>О.</w:t>
      </w:r>
      <w:r>
        <w:rPr>
          <w:spacing w:val="-5"/>
        </w:rPr>
        <w:t xml:space="preserve"> </w:t>
      </w:r>
      <w:r>
        <w:t>Седаковой), «Алиса</w:t>
      </w:r>
      <w:r>
        <w:rPr>
          <w:spacing w:val="-5"/>
        </w:rPr>
        <w:t xml:space="preserve"> </w:t>
      </w:r>
      <w:r>
        <w:t>в</w:t>
      </w:r>
      <w:r>
        <w:rPr>
          <w:spacing w:val="-3"/>
        </w:rPr>
        <w:t xml:space="preserve"> </w:t>
      </w:r>
      <w:r>
        <w:t>Зазеркалье»</w:t>
      </w:r>
      <w:r>
        <w:rPr>
          <w:spacing w:val="-9"/>
        </w:rPr>
        <w:t xml:space="preserve"> </w:t>
      </w:r>
      <w:r>
        <w:t>(пер.</w:t>
      </w:r>
      <w:r>
        <w:rPr>
          <w:spacing w:val="-2"/>
        </w:rPr>
        <w:t xml:space="preserve"> </w:t>
      </w:r>
      <w:r>
        <w:t>с</w:t>
      </w:r>
      <w:r>
        <w:rPr>
          <w:spacing w:val="-3"/>
        </w:rPr>
        <w:t xml:space="preserve"> </w:t>
      </w:r>
      <w:r>
        <w:t>англ.</w:t>
      </w:r>
      <w:r>
        <w:rPr>
          <w:spacing w:val="-4"/>
        </w:rPr>
        <w:t xml:space="preserve"> </w:t>
      </w:r>
      <w:r>
        <w:t>Н.</w:t>
      </w:r>
      <w:r>
        <w:rPr>
          <w:spacing w:val="-5"/>
        </w:rPr>
        <w:t xml:space="preserve"> </w:t>
      </w:r>
      <w:r>
        <w:t>Демуровой, Г. Кружкова, А. Боченкова, стихи в</w:t>
      </w:r>
      <w:r>
        <w:rPr>
          <w:spacing w:val="-1"/>
        </w:rPr>
        <w:t xml:space="preserve"> </w:t>
      </w:r>
      <w:r>
        <w:t>пер. С.Я. Маршака, Д. Орловской, О. Седаковой); Линдгрен А.</w:t>
      </w:r>
    </w:p>
    <w:p w14:paraId="20EE71FD" w14:textId="77777777" w:rsidR="002B3F7A" w:rsidRDefault="001B3B8A">
      <w:pPr>
        <w:pStyle w:val="a3"/>
        <w:spacing w:before="1"/>
        <w:ind w:left="132" w:right="561" w:firstLine="0"/>
      </w:pPr>
      <w:r>
        <w:t>«Три повести</w:t>
      </w:r>
      <w:r>
        <w:rPr>
          <w:spacing w:val="40"/>
        </w:rPr>
        <w:t xml:space="preserve"> </w:t>
      </w:r>
      <w:r>
        <w:t>о Малыше и Карлсоне» (пер.</w:t>
      </w:r>
      <w:r>
        <w:rPr>
          <w:spacing w:val="40"/>
        </w:rPr>
        <w:t xml:space="preserve"> </w:t>
      </w:r>
      <w:r>
        <w:t>со шведск. Л.З. Лунгиной); Нурдквист С. «История о том,</w:t>
      </w:r>
      <w:r>
        <w:rPr>
          <w:spacing w:val="-15"/>
        </w:rPr>
        <w:t xml:space="preserve"> </w:t>
      </w:r>
      <w:r>
        <w:t>как</w:t>
      </w:r>
      <w:r>
        <w:rPr>
          <w:spacing w:val="-14"/>
        </w:rPr>
        <w:t xml:space="preserve"> </w:t>
      </w:r>
      <w:r>
        <w:t>Финдус</w:t>
      </w:r>
      <w:r>
        <w:rPr>
          <w:spacing w:val="-15"/>
        </w:rPr>
        <w:t xml:space="preserve"> </w:t>
      </w:r>
      <w:r>
        <w:t>потерялся,</w:t>
      </w:r>
      <w:r>
        <w:rPr>
          <w:spacing w:val="-14"/>
        </w:rPr>
        <w:t xml:space="preserve"> </w:t>
      </w:r>
      <w:r>
        <w:t>когда</w:t>
      </w:r>
      <w:r>
        <w:rPr>
          <w:spacing w:val="-15"/>
        </w:rPr>
        <w:t xml:space="preserve"> </w:t>
      </w:r>
      <w:r>
        <w:t>был</w:t>
      </w:r>
      <w:r>
        <w:rPr>
          <w:spacing w:val="-13"/>
        </w:rPr>
        <w:t xml:space="preserve"> </w:t>
      </w:r>
      <w:r>
        <w:t>маленьким»;</w:t>
      </w:r>
      <w:r>
        <w:rPr>
          <w:spacing w:val="-11"/>
        </w:rPr>
        <w:t xml:space="preserve"> </w:t>
      </w:r>
      <w:r>
        <w:t>Поттер</w:t>
      </w:r>
      <w:r>
        <w:rPr>
          <w:spacing w:val="-13"/>
        </w:rPr>
        <w:t xml:space="preserve"> </w:t>
      </w:r>
      <w:r>
        <w:t>Б.</w:t>
      </w:r>
      <w:r>
        <w:rPr>
          <w:spacing w:val="-11"/>
        </w:rPr>
        <w:t xml:space="preserve"> </w:t>
      </w:r>
      <w:r>
        <w:t>«Сказка</w:t>
      </w:r>
      <w:r>
        <w:rPr>
          <w:spacing w:val="-13"/>
        </w:rPr>
        <w:t xml:space="preserve"> </w:t>
      </w:r>
      <w:r>
        <w:t>про</w:t>
      </w:r>
      <w:r>
        <w:rPr>
          <w:spacing w:val="-15"/>
        </w:rPr>
        <w:t xml:space="preserve"> </w:t>
      </w:r>
      <w:r>
        <w:t>Джемайму</w:t>
      </w:r>
      <w:r>
        <w:rPr>
          <w:spacing w:val="-15"/>
        </w:rPr>
        <w:t xml:space="preserve"> </w:t>
      </w:r>
      <w:r>
        <w:t>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w:t>
      </w:r>
      <w:r>
        <w:rPr>
          <w:spacing w:val="-9"/>
        </w:rPr>
        <w:t xml:space="preserve"> </w:t>
      </w:r>
      <w:r>
        <w:t>(пер.</w:t>
      </w:r>
      <w:r>
        <w:rPr>
          <w:spacing w:val="-1"/>
        </w:rPr>
        <w:t xml:space="preserve"> </w:t>
      </w:r>
      <w:r>
        <w:t>со</w:t>
      </w:r>
      <w:r>
        <w:rPr>
          <w:spacing w:val="-2"/>
        </w:rPr>
        <w:t xml:space="preserve"> </w:t>
      </w:r>
      <w:r>
        <w:t>шведск.</w:t>
      </w:r>
      <w:r>
        <w:rPr>
          <w:spacing w:val="-2"/>
        </w:rPr>
        <w:t xml:space="preserve"> </w:t>
      </w:r>
      <w:r>
        <w:t>А.</w:t>
      </w:r>
      <w:r>
        <w:rPr>
          <w:spacing w:val="-3"/>
        </w:rPr>
        <w:t xml:space="preserve"> </w:t>
      </w:r>
      <w:r>
        <w:t>Любарской);</w:t>
      </w:r>
      <w:r>
        <w:rPr>
          <w:spacing w:val="-2"/>
        </w:rPr>
        <w:t xml:space="preserve"> </w:t>
      </w:r>
      <w:r>
        <w:t>Эме</w:t>
      </w:r>
      <w:r>
        <w:rPr>
          <w:spacing w:val="-3"/>
        </w:rPr>
        <w:t xml:space="preserve"> </w:t>
      </w:r>
      <w:r>
        <w:t>М. «Краски»</w:t>
      </w:r>
      <w:r>
        <w:rPr>
          <w:spacing w:val="-9"/>
        </w:rPr>
        <w:t xml:space="preserve"> </w:t>
      </w:r>
      <w:r>
        <w:t>(пер.</w:t>
      </w:r>
      <w:r>
        <w:rPr>
          <w:spacing w:val="-2"/>
        </w:rPr>
        <w:t xml:space="preserve"> </w:t>
      </w:r>
      <w:r>
        <w:t>с</w:t>
      </w:r>
      <w:r>
        <w:rPr>
          <w:spacing w:val="-3"/>
        </w:rPr>
        <w:t xml:space="preserve"> </w:t>
      </w:r>
      <w:r>
        <w:t>франц.</w:t>
      </w:r>
      <w:r>
        <w:rPr>
          <w:spacing w:val="-2"/>
        </w:rPr>
        <w:t xml:space="preserve"> </w:t>
      </w:r>
      <w:r>
        <w:t>И.</w:t>
      </w:r>
      <w:r>
        <w:rPr>
          <w:spacing w:val="-3"/>
        </w:rPr>
        <w:t xml:space="preserve"> </w:t>
      </w:r>
      <w:r>
        <w:t>Кузнецовой); Янссон Т. «Муми-тролли» (пер. со шведск. В.А. Смирнова / И.П. Токмаковой), «Шляпа волшебника» (пер. со шведск. языка В.А. Смирнова / Л. Брауде).</w:t>
      </w:r>
    </w:p>
    <w:p w14:paraId="7697CD26" w14:textId="77777777" w:rsidR="002B3F7A" w:rsidRDefault="001B3B8A">
      <w:pPr>
        <w:pStyle w:val="5"/>
        <w:spacing w:line="276" w:lineRule="auto"/>
        <w:ind w:left="558" w:right="4858"/>
        <w:jc w:val="left"/>
      </w:pPr>
      <w:r>
        <w:t>Примерный</w:t>
      </w:r>
      <w:r>
        <w:rPr>
          <w:spacing w:val="-15"/>
        </w:rPr>
        <w:t xml:space="preserve"> </w:t>
      </w:r>
      <w:r>
        <w:t>перечень</w:t>
      </w:r>
      <w:r>
        <w:rPr>
          <w:spacing w:val="-15"/>
        </w:rPr>
        <w:t xml:space="preserve"> </w:t>
      </w:r>
      <w:r>
        <w:t>музыкальных</w:t>
      </w:r>
      <w:r>
        <w:rPr>
          <w:spacing w:val="-15"/>
        </w:rPr>
        <w:t xml:space="preserve"> </w:t>
      </w:r>
      <w:r>
        <w:t>произведений от 2 месяцев до 1 года</w:t>
      </w:r>
    </w:p>
    <w:p w14:paraId="38A62DA1" w14:textId="77777777" w:rsidR="002B3F7A" w:rsidRDefault="001B3B8A">
      <w:pPr>
        <w:pStyle w:val="a3"/>
        <w:spacing w:line="275" w:lineRule="exact"/>
        <w:ind w:left="558" w:firstLine="0"/>
        <w:jc w:val="left"/>
      </w:pPr>
      <w:r>
        <w:rPr>
          <w:i/>
        </w:rPr>
        <w:t>Слушание.</w:t>
      </w:r>
      <w:r>
        <w:rPr>
          <w:i/>
          <w:spacing w:val="-1"/>
        </w:rPr>
        <w:t xml:space="preserve"> </w:t>
      </w:r>
      <w:r>
        <w:rPr>
          <w:b/>
        </w:rPr>
        <w:t>«</w:t>
      </w:r>
      <w:r>
        <w:t>Весело</w:t>
      </w:r>
      <w:r>
        <w:rPr>
          <w:spacing w:val="1"/>
        </w:rPr>
        <w:t xml:space="preserve"> </w:t>
      </w:r>
      <w:r>
        <w:t>—</w:t>
      </w:r>
      <w:r>
        <w:rPr>
          <w:spacing w:val="1"/>
        </w:rPr>
        <w:t xml:space="preserve"> </w:t>
      </w:r>
      <w:r>
        <w:t>грустно»,</w:t>
      </w:r>
      <w:r>
        <w:rPr>
          <w:spacing w:val="2"/>
        </w:rPr>
        <w:t xml:space="preserve"> </w:t>
      </w:r>
      <w:r>
        <w:t>муз.</w:t>
      </w:r>
      <w:r>
        <w:rPr>
          <w:spacing w:val="1"/>
        </w:rPr>
        <w:t xml:space="preserve"> </w:t>
      </w:r>
      <w:r>
        <w:t>Л.</w:t>
      </w:r>
      <w:r>
        <w:rPr>
          <w:spacing w:val="-1"/>
        </w:rPr>
        <w:t xml:space="preserve"> </w:t>
      </w:r>
      <w:r>
        <w:t>Бетховена;</w:t>
      </w:r>
      <w:r>
        <w:rPr>
          <w:spacing w:val="8"/>
        </w:rPr>
        <w:t xml:space="preserve"> </w:t>
      </w:r>
      <w:r>
        <w:t>«Ласковая</w:t>
      </w:r>
      <w:r>
        <w:rPr>
          <w:spacing w:val="-2"/>
        </w:rPr>
        <w:t xml:space="preserve"> </w:t>
      </w:r>
      <w:r>
        <w:t>просьба»,</w:t>
      </w:r>
      <w:r>
        <w:rPr>
          <w:spacing w:val="4"/>
        </w:rPr>
        <w:t xml:space="preserve"> </w:t>
      </w:r>
      <w:r>
        <w:t>муз.</w:t>
      </w:r>
      <w:r>
        <w:rPr>
          <w:spacing w:val="-2"/>
        </w:rPr>
        <w:t xml:space="preserve"> </w:t>
      </w:r>
      <w:r>
        <w:t>Г.</w:t>
      </w:r>
      <w:r>
        <w:rPr>
          <w:spacing w:val="-1"/>
        </w:rPr>
        <w:t xml:space="preserve"> </w:t>
      </w:r>
      <w:r>
        <w:rPr>
          <w:spacing w:val="-2"/>
        </w:rPr>
        <w:t>Свиридова;</w:t>
      </w:r>
    </w:p>
    <w:p w14:paraId="5A315905" w14:textId="77777777" w:rsidR="002B3F7A" w:rsidRDefault="001B3B8A">
      <w:pPr>
        <w:pStyle w:val="a3"/>
        <w:tabs>
          <w:tab w:val="left" w:pos="5140"/>
        </w:tabs>
        <w:ind w:left="558" w:firstLine="0"/>
        <w:jc w:val="left"/>
      </w:pPr>
      <w:r>
        <w:t>«Смелый</w:t>
      </w:r>
      <w:r>
        <w:rPr>
          <w:spacing w:val="35"/>
        </w:rPr>
        <w:t xml:space="preserve">  </w:t>
      </w:r>
      <w:r>
        <w:t>наездник»,</w:t>
      </w:r>
      <w:r>
        <w:rPr>
          <w:spacing w:val="36"/>
        </w:rPr>
        <w:t xml:space="preserve">  </w:t>
      </w:r>
      <w:r>
        <w:t>муз.</w:t>
      </w:r>
      <w:r>
        <w:rPr>
          <w:spacing w:val="35"/>
        </w:rPr>
        <w:t xml:space="preserve">  </w:t>
      </w:r>
      <w:r>
        <w:t>Р.</w:t>
      </w:r>
      <w:r>
        <w:rPr>
          <w:spacing w:val="35"/>
        </w:rPr>
        <w:t xml:space="preserve">  </w:t>
      </w:r>
      <w:r>
        <w:rPr>
          <w:spacing w:val="-2"/>
        </w:rPr>
        <w:t>Шумана;</w:t>
      </w:r>
      <w:r>
        <w:tab/>
        <w:t>«Верхом</w:t>
      </w:r>
      <w:r>
        <w:rPr>
          <w:spacing w:val="34"/>
        </w:rPr>
        <w:t xml:space="preserve">  </w:t>
      </w:r>
      <w:r>
        <w:t>на</w:t>
      </w:r>
      <w:r>
        <w:rPr>
          <w:spacing w:val="34"/>
        </w:rPr>
        <w:t xml:space="preserve">  </w:t>
      </w:r>
      <w:r>
        <w:t>лошадке»,</w:t>
      </w:r>
      <w:r>
        <w:rPr>
          <w:spacing w:val="37"/>
        </w:rPr>
        <w:t xml:space="preserve">  </w:t>
      </w:r>
      <w:r>
        <w:t>муз.</w:t>
      </w:r>
      <w:r>
        <w:rPr>
          <w:spacing w:val="36"/>
        </w:rPr>
        <w:t xml:space="preserve">  </w:t>
      </w:r>
      <w:r>
        <w:t>А.</w:t>
      </w:r>
      <w:r>
        <w:rPr>
          <w:spacing w:val="37"/>
        </w:rPr>
        <w:t xml:space="preserve">  </w:t>
      </w:r>
      <w:r>
        <w:rPr>
          <w:spacing w:val="-2"/>
        </w:rPr>
        <w:t>Гречанинова;</w:t>
      </w:r>
    </w:p>
    <w:p w14:paraId="3B214BA7" w14:textId="687B0D4C" w:rsidR="002B3F7A" w:rsidRDefault="001B3B8A" w:rsidP="00600BE9">
      <w:pPr>
        <w:pStyle w:val="a3"/>
        <w:ind w:left="132" w:firstLine="0"/>
        <w:jc w:val="left"/>
      </w:pPr>
      <w:r>
        <w:rPr>
          <w:spacing w:val="-2"/>
        </w:rPr>
        <w:t>«Колыбельная»,</w:t>
      </w:r>
      <w:r w:rsidR="00600BE9">
        <w:t xml:space="preserve"> </w:t>
      </w:r>
      <w:r>
        <w:t>«Петушок», муз. А. Лядова; «Колыбельная», муз. Н. Римского-Корсакова; «Полька», «Игра в лошадки», «Мама», муз. П. Чайковского; «Зайчик», муз. М. Старокадомского.</w:t>
      </w:r>
    </w:p>
    <w:p w14:paraId="07601253" w14:textId="77777777" w:rsidR="002B3F7A" w:rsidRDefault="001B3B8A">
      <w:pPr>
        <w:pStyle w:val="a3"/>
        <w:ind w:left="132" w:right="565" w:firstLine="425"/>
      </w:pPr>
      <w:r>
        <w:rPr>
          <w:i/>
        </w:rPr>
        <w:t xml:space="preserve">Подпевание. </w:t>
      </w:r>
      <w:r>
        <w:t>«Петушок», «Ладушки», «Идет коза рогатая», «Баюшки-баю», «Ой, люлюшки, люлюшки»; «Кап-кап»; прибаутки, скороговорки, пестушки и игры с пением.</w:t>
      </w:r>
    </w:p>
    <w:p w14:paraId="0BABA6AA" w14:textId="77777777" w:rsidR="002B3F7A" w:rsidRDefault="001B3B8A">
      <w:pPr>
        <w:pStyle w:val="a3"/>
        <w:ind w:left="132" w:right="560" w:firstLine="425"/>
      </w:pPr>
      <w:r>
        <w:rPr>
          <w:i/>
        </w:rPr>
        <w:t>Музыкально-ритмические движение</w:t>
      </w:r>
      <w:r>
        <w:t>. «Устали наши ножки», муз. Т. Ломовой, сл. Е. Соковниной;</w:t>
      </w:r>
      <w:r>
        <w:rPr>
          <w:spacing w:val="28"/>
        </w:rPr>
        <w:t xml:space="preserve"> </w:t>
      </w:r>
      <w:r>
        <w:t>«Маленькая полечка», муз. Е. Тиличеевой, сл. А. Шибицкой;</w:t>
      </w:r>
      <w:r>
        <w:rPr>
          <w:spacing w:val="28"/>
        </w:rPr>
        <w:t xml:space="preserve"> </w:t>
      </w:r>
      <w:r>
        <w:t>«Ой, летали птички»;</w:t>
      </w:r>
    </w:p>
    <w:p w14:paraId="53257730" w14:textId="77777777" w:rsidR="002B3F7A" w:rsidRDefault="001B3B8A">
      <w:pPr>
        <w:pStyle w:val="a3"/>
        <w:ind w:left="558" w:firstLine="0"/>
      </w:pPr>
      <w:r>
        <w:t>«Ай-да!»,</w:t>
      </w:r>
      <w:r>
        <w:rPr>
          <w:spacing w:val="-6"/>
        </w:rPr>
        <w:t xml:space="preserve"> </w:t>
      </w:r>
      <w:r>
        <w:t>муз.</w:t>
      </w:r>
      <w:r>
        <w:rPr>
          <w:spacing w:val="-6"/>
        </w:rPr>
        <w:t xml:space="preserve"> </w:t>
      </w:r>
      <w:r>
        <w:t>В.</w:t>
      </w:r>
      <w:r>
        <w:rPr>
          <w:spacing w:val="-2"/>
        </w:rPr>
        <w:t xml:space="preserve"> </w:t>
      </w:r>
      <w:r>
        <w:t>Верховинца;</w:t>
      </w:r>
      <w:r>
        <w:rPr>
          <w:spacing w:val="-1"/>
        </w:rPr>
        <w:t xml:space="preserve"> </w:t>
      </w:r>
      <w:r>
        <w:t>«Поезд»,</w:t>
      </w:r>
      <w:r>
        <w:rPr>
          <w:spacing w:val="-6"/>
        </w:rPr>
        <w:t xml:space="preserve"> </w:t>
      </w:r>
      <w:r>
        <w:t>муз.</w:t>
      </w:r>
      <w:r>
        <w:rPr>
          <w:spacing w:val="-5"/>
        </w:rPr>
        <w:t xml:space="preserve"> </w:t>
      </w:r>
      <w:r>
        <w:t>Н.</w:t>
      </w:r>
      <w:r>
        <w:rPr>
          <w:spacing w:val="-4"/>
        </w:rPr>
        <w:t xml:space="preserve"> </w:t>
      </w:r>
      <w:r>
        <w:t>Метлова,</w:t>
      </w:r>
      <w:r>
        <w:rPr>
          <w:spacing w:val="-7"/>
        </w:rPr>
        <w:t xml:space="preserve"> </w:t>
      </w:r>
      <w:r>
        <w:t>сл.</w:t>
      </w:r>
      <w:r>
        <w:rPr>
          <w:spacing w:val="-8"/>
        </w:rPr>
        <w:t xml:space="preserve"> </w:t>
      </w:r>
      <w:r>
        <w:t>Т.</w:t>
      </w:r>
      <w:r>
        <w:rPr>
          <w:spacing w:val="-6"/>
        </w:rPr>
        <w:t xml:space="preserve"> </w:t>
      </w:r>
      <w:r>
        <w:rPr>
          <w:spacing w:val="-2"/>
        </w:rPr>
        <w:t>Бабаджан.</w:t>
      </w:r>
    </w:p>
    <w:p w14:paraId="5F5A4573" w14:textId="77777777" w:rsidR="002B3F7A" w:rsidRDefault="001B3B8A">
      <w:pPr>
        <w:pStyle w:val="a3"/>
        <w:ind w:left="132" w:right="567" w:firstLine="425"/>
      </w:pPr>
      <w:r>
        <w:rPr>
          <w:i/>
        </w:rPr>
        <w:t xml:space="preserve">Пляски. </w:t>
      </w:r>
      <w:r>
        <w:t xml:space="preserve">«Зайчики и лисичка», муз. Б. Финоровского, сл. В. Aнтоновой; «Пляска с куклами», нем. нар. мелодия, сл. А. Ануфриевой; «Тихо-тихо мы сидим», рус. нар. мелодия, сл. А. </w:t>
      </w:r>
      <w:r>
        <w:rPr>
          <w:spacing w:val="-2"/>
        </w:rPr>
        <w:t>Ануфриевой.</w:t>
      </w:r>
    </w:p>
    <w:p w14:paraId="252744E4" w14:textId="77777777" w:rsidR="002B3F7A" w:rsidRDefault="001B3B8A">
      <w:pPr>
        <w:pStyle w:val="5"/>
        <w:ind w:left="558"/>
      </w:pPr>
      <w:bookmarkStart w:id="110" w:name="_TOC_250025"/>
      <w:r>
        <w:t>от</w:t>
      </w:r>
      <w:r>
        <w:rPr>
          <w:spacing w:val="1"/>
        </w:rPr>
        <w:t xml:space="preserve"> </w:t>
      </w:r>
      <w:r>
        <w:t>1</w:t>
      </w:r>
      <w:r>
        <w:rPr>
          <w:spacing w:val="-4"/>
        </w:rPr>
        <w:t xml:space="preserve"> </w:t>
      </w:r>
      <w:r>
        <w:t>года</w:t>
      </w:r>
      <w:r>
        <w:rPr>
          <w:spacing w:val="-4"/>
        </w:rPr>
        <w:t xml:space="preserve"> </w:t>
      </w:r>
      <w:r>
        <w:t>до</w:t>
      </w:r>
      <w:r>
        <w:rPr>
          <w:spacing w:val="-3"/>
        </w:rPr>
        <w:t xml:space="preserve"> </w:t>
      </w:r>
      <w:r>
        <w:t>1</w:t>
      </w:r>
      <w:r>
        <w:rPr>
          <w:spacing w:val="-1"/>
        </w:rPr>
        <w:t xml:space="preserve"> </w:t>
      </w:r>
      <w:r>
        <w:t>года</w:t>
      </w:r>
      <w:r>
        <w:rPr>
          <w:spacing w:val="-1"/>
        </w:rPr>
        <w:t xml:space="preserve"> </w:t>
      </w:r>
      <w:r>
        <w:t>6</w:t>
      </w:r>
      <w:r>
        <w:rPr>
          <w:spacing w:val="-7"/>
        </w:rPr>
        <w:t xml:space="preserve"> </w:t>
      </w:r>
      <w:bookmarkEnd w:id="110"/>
      <w:r>
        <w:rPr>
          <w:spacing w:val="-2"/>
        </w:rPr>
        <w:t>месяцев</w:t>
      </w:r>
    </w:p>
    <w:p w14:paraId="6E8A98D2" w14:textId="77777777" w:rsidR="002B3F7A" w:rsidRDefault="001B3B8A">
      <w:pPr>
        <w:pStyle w:val="a3"/>
        <w:spacing w:before="44"/>
        <w:ind w:left="132" w:right="562" w:firstLine="425"/>
      </w:pPr>
      <w:r>
        <w:rPr>
          <w:i/>
        </w:rPr>
        <w:t xml:space="preserve">Слушание. </w:t>
      </w:r>
      <w:r>
        <w:t>«Полянка»,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14:paraId="5615A0C1" w14:textId="77777777" w:rsidR="002B3F7A" w:rsidRDefault="001B3B8A">
      <w:pPr>
        <w:pStyle w:val="a3"/>
        <w:ind w:left="132" w:right="565" w:firstLine="425"/>
      </w:pPr>
      <w:r>
        <w:rPr>
          <w:i/>
        </w:rPr>
        <w:t>Пение и подпевание.</w:t>
      </w:r>
      <w:r>
        <w:rPr>
          <w:i/>
          <w:spacing w:val="40"/>
        </w:rPr>
        <w:t xml:space="preserve"> </w:t>
      </w:r>
      <w:r>
        <w:t>«Кошка», муз. Ан. Александрова, сл. Н. Френкель; «Наша елочка», муз. М. Красева, сл. М. Клоковой; «Бобик», муз. Т. Попатенко, сл. Н. Найденовой; «Лиса», «Лягушка»,</w:t>
      </w:r>
    </w:p>
    <w:p w14:paraId="16C4FEAE" w14:textId="77777777" w:rsidR="002B3F7A" w:rsidRDefault="001B3B8A">
      <w:pPr>
        <w:pStyle w:val="a3"/>
        <w:ind w:left="132" w:firstLine="0"/>
      </w:pPr>
      <w:r>
        <w:t>«Сорока»,</w:t>
      </w:r>
      <w:r>
        <w:rPr>
          <w:spacing w:val="-1"/>
        </w:rPr>
        <w:t xml:space="preserve"> </w:t>
      </w:r>
      <w:r>
        <w:t>«Чижик»,</w:t>
      </w:r>
      <w:r>
        <w:rPr>
          <w:spacing w:val="-8"/>
        </w:rPr>
        <w:t xml:space="preserve"> </w:t>
      </w:r>
      <w:r>
        <w:t>рус.</w:t>
      </w:r>
      <w:r>
        <w:rPr>
          <w:spacing w:val="-8"/>
        </w:rPr>
        <w:t xml:space="preserve"> </w:t>
      </w:r>
      <w:r>
        <w:t>нар.</w:t>
      </w:r>
      <w:r>
        <w:rPr>
          <w:spacing w:val="-9"/>
        </w:rPr>
        <w:t xml:space="preserve"> </w:t>
      </w:r>
      <w:r>
        <w:rPr>
          <w:spacing w:val="-2"/>
        </w:rPr>
        <w:t>попевки.</w:t>
      </w:r>
    </w:p>
    <w:p w14:paraId="1E6B28A3" w14:textId="77777777" w:rsidR="002B3F7A" w:rsidRDefault="001B3B8A">
      <w:pPr>
        <w:pStyle w:val="a3"/>
        <w:ind w:left="132" w:right="562" w:firstLine="425"/>
      </w:pPr>
      <w:r>
        <w:rPr>
          <w:i/>
        </w:rPr>
        <w:t>Образные упражнения.</w:t>
      </w:r>
      <w:r>
        <w:rPr>
          <w:i/>
          <w:spacing w:val="40"/>
        </w:rPr>
        <w:t xml:space="preserve"> </w:t>
      </w:r>
      <w:r>
        <w:t>«Зайка и мишка», муз. Е. Тиличеевой; «Идет коза рогатая», рус. нар. мелодия; «Собачка», муз. М. Раухвергера.</w:t>
      </w:r>
    </w:p>
    <w:p w14:paraId="1002BD60" w14:textId="77777777" w:rsidR="002B3F7A" w:rsidRDefault="001B3B8A">
      <w:pPr>
        <w:pStyle w:val="a3"/>
        <w:ind w:left="132" w:right="567" w:firstLine="425"/>
      </w:pPr>
      <w:r>
        <w:rPr>
          <w:i/>
        </w:rPr>
        <w:lastRenderedPageBreak/>
        <w:t xml:space="preserve">Музыкально-ритмические движения. </w:t>
      </w:r>
      <w:r>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14:paraId="5427BC47" w14:textId="77777777" w:rsidR="002B3F7A" w:rsidRDefault="001B3B8A">
      <w:pPr>
        <w:pStyle w:val="5"/>
        <w:ind w:left="558"/>
      </w:pPr>
      <w:bookmarkStart w:id="111" w:name="_TOC_250024"/>
      <w:r>
        <w:t>от</w:t>
      </w:r>
      <w:r>
        <w:rPr>
          <w:spacing w:val="1"/>
        </w:rPr>
        <w:t xml:space="preserve"> </w:t>
      </w:r>
      <w:r>
        <w:t>1</w:t>
      </w:r>
      <w:r>
        <w:rPr>
          <w:spacing w:val="-4"/>
        </w:rPr>
        <w:t xml:space="preserve"> </w:t>
      </w:r>
      <w:r>
        <w:t>года</w:t>
      </w:r>
      <w:r>
        <w:rPr>
          <w:spacing w:val="-1"/>
        </w:rPr>
        <w:t xml:space="preserve"> </w:t>
      </w:r>
      <w:r>
        <w:t>6</w:t>
      </w:r>
      <w:r>
        <w:rPr>
          <w:spacing w:val="-3"/>
        </w:rPr>
        <w:t xml:space="preserve"> </w:t>
      </w:r>
      <w:r>
        <w:t>месяцев</w:t>
      </w:r>
      <w:r>
        <w:rPr>
          <w:spacing w:val="-5"/>
        </w:rPr>
        <w:t xml:space="preserve"> </w:t>
      </w:r>
      <w:r>
        <w:t>до</w:t>
      </w:r>
      <w:r>
        <w:rPr>
          <w:spacing w:val="-8"/>
        </w:rPr>
        <w:t xml:space="preserve"> </w:t>
      </w:r>
      <w:r>
        <w:t xml:space="preserve">2 </w:t>
      </w:r>
      <w:bookmarkEnd w:id="111"/>
      <w:r>
        <w:rPr>
          <w:spacing w:val="-5"/>
        </w:rPr>
        <w:t>лет</w:t>
      </w:r>
    </w:p>
    <w:p w14:paraId="136ED6AC" w14:textId="77777777" w:rsidR="002B3F7A" w:rsidRDefault="001B3B8A">
      <w:pPr>
        <w:pStyle w:val="a3"/>
        <w:spacing w:before="41"/>
        <w:ind w:left="132" w:right="562" w:firstLine="425"/>
      </w:pPr>
      <w:r>
        <w:rPr>
          <w:i/>
        </w:rPr>
        <w:t xml:space="preserve">Слушание. </w:t>
      </w:r>
      <w:r>
        <w:t>«Лошадка», муз. Е. Тиличеевой, сл. Н. Френкель; «Курочки и цыплята», муз. Е. Тиличеевой;</w:t>
      </w:r>
      <w:r>
        <w:rPr>
          <w:spacing w:val="40"/>
        </w:rPr>
        <w:t xml:space="preserve"> </w:t>
      </w:r>
      <w:r>
        <w:t>«Вальс</w:t>
      </w:r>
      <w:r>
        <w:rPr>
          <w:spacing w:val="40"/>
        </w:rPr>
        <w:t xml:space="preserve"> </w:t>
      </w:r>
      <w:r>
        <w:t>собачек»,</w:t>
      </w:r>
      <w:r>
        <w:rPr>
          <w:spacing w:val="40"/>
        </w:rPr>
        <w:t xml:space="preserve"> </w:t>
      </w:r>
      <w:r>
        <w:t>муз.</w:t>
      </w:r>
      <w:r>
        <w:rPr>
          <w:spacing w:val="40"/>
        </w:rPr>
        <w:t xml:space="preserve"> </w:t>
      </w:r>
      <w:r>
        <w:t>А.</w:t>
      </w:r>
      <w:r>
        <w:rPr>
          <w:spacing w:val="40"/>
        </w:rPr>
        <w:t xml:space="preserve"> </w:t>
      </w:r>
      <w:r>
        <w:t>Артоболевской;</w:t>
      </w:r>
      <w:r>
        <w:rPr>
          <w:spacing w:val="40"/>
        </w:rPr>
        <w:t xml:space="preserve"> </w:t>
      </w:r>
      <w:r>
        <w:t>«Три</w:t>
      </w:r>
      <w:r>
        <w:rPr>
          <w:spacing w:val="40"/>
        </w:rPr>
        <w:t xml:space="preserve"> </w:t>
      </w:r>
      <w:r>
        <w:t>подружки»,</w:t>
      </w:r>
      <w:r>
        <w:rPr>
          <w:spacing w:val="40"/>
        </w:rPr>
        <w:t xml:space="preserve"> </w:t>
      </w:r>
      <w:r>
        <w:t>муз.</w:t>
      </w:r>
      <w:r>
        <w:rPr>
          <w:spacing w:val="40"/>
        </w:rPr>
        <w:t xml:space="preserve"> </w:t>
      </w:r>
      <w:r>
        <w:t>Д.</w:t>
      </w:r>
      <w:r>
        <w:rPr>
          <w:spacing w:val="40"/>
        </w:rPr>
        <w:t xml:space="preserve"> </w:t>
      </w:r>
      <w:r>
        <w:t>Кабалевского;</w:t>
      </w:r>
    </w:p>
    <w:p w14:paraId="1E2E4706" w14:textId="77777777" w:rsidR="002B3F7A" w:rsidRDefault="001B3B8A">
      <w:pPr>
        <w:pStyle w:val="a3"/>
        <w:ind w:left="132" w:right="565" w:firstLine="0"/>
      </w:pPr>
      <w:r>
        <w:t>«Весело</w:t>
      </w:r>
      <w:r>
        <w:rPr>
          <w:spacing w:val="-10"/>
        </w:rPr>
        <w:t xml:space="preserve"> </w:t>
      </w:r>
      <w:r>
        <w:t>—</w:t>
      </w:r>
      <w:r>
        <w:rPr>
          <w:spacing w:val="-12"/>
        </w:rPr>
        <w:t xml:space="preserve"> </w:t>
      </w:r>
      <w:r>
        <w:t>грустно»,</w:t>
      </w:r>
      <w:r>
        <w:rPr>
          <w:spacing w:val="-9"/>
        </w:rPr>
        <w:t xml:space="preserve"> </w:t>
      </w:r>
      <w:r>
        <w:t>муз.</w:t>
      </w:r>
      <w:r>
        <w:rPr>
          <w:spacing w:val="-11"/>
        </w:rPr>
        <w:t xml:space="preserve"> </w:t>
      </w:r>
      <w:r>
        <w:t>Л.</w:t>
      </w:r>
      <w:r>
        <w:rPr>
          <w:spacing w:val="-12"/>
        </w:rPr>
        <w:t xml:space="preserve"> </w:t>
      </w:r>
      <w:r>
        <w:t>Бетховена;</w:t>
      </w:r>
      <w:r>
        <w:rPr>
          <w:spacing w:val="-6"/>
        </w:rPr>
        <w:t xml:space="preserve"> </w:t>
      </w:r>
      <w:r>
        <w:t>«Марш»,</w:t>
      </w:r>
      <w:r>
        <w:rPr>
          <w:spacing w:val="-11"/>
        </w:rPr>
        <w:t xml:space="preserve"> </w:t>
      </w:r>
      <w:r>
        <w:t>муз.</w:t>
      </w:r>
      <w:r>
        <w:rPr>
          <w:spacing w:val="-11"/>
        </w:rPr>
        <w:t xml:space="preserve"> </w:t>
      </w:r>
      <w:r>
        <w:t>С.</w:t>
      </w:r>
      <w:r>
        <w:rPr>
          <w:spacing w:val="-12"/>
        </w:rPr>
        <w:t xml:space="preserve"> </w:t>
      </w:r>
      <w:r>
        <w:t>Прокофьева;</w:t>
      </w:r>
      <w:r>
        <w:rPr>
          <w:spacing w:val="-6"/>
        </w:rPr>
        <w:t xml:space="preserve"> </w:t>
      </w:r>
      <w:r>
        <w:t>«Спортивный</w:t>
      </w:r>
      <w:r>
        <w:rPr>
          <w:spacing w:val="-9"/>
        </w:rPr>
        <w:t xml:space="preserve"> </w:t>
      </w:r>
      <w:r>
        <w:t>марш»,</w:t>
      </w:r>
      <w:r>
        <w:rPr>
          <w:spacing w:val="-9"/>
        </w:rPr>
        <w:t xml:space="preserve"> </w:t>
      </w:r>
      <w:r>
        <w:t>муз.</w:t>
      </w:r>
      <w:r>
        <w:rPr>
          <w:spacing w:val="-9"/>
        </w:rPr>
        <w:t xml:space="preserve"> </w:t>
      </w:r>
      <w:r>
        <w:t>И. Дунаевского; «Наша Таня», «Уронили мишку», «Идет бычок», муз. Э. Елисеевой-Шмидт, стихиА. Барто; «Материнские ласки», «Жалоба», «Грустная песенка», «Вальс», муз. А. Гречанинова.</w:t>
      </w:r>
    </w:p>
    <w:p w14:paraId="7067700B" w14:textId="77777777" w:rsidR="002B3F7A" w:rsidRDefault="001B3B8A">
      <w:pPr>
        <w:pStyle w:val="a3"/>
        <w:spacing w:before="1"/>
        <w:ind w:left="132" w:right="562" w:firstLine="425"/>
      </w:pPr>
      <w:r>
        <w:rPr>
          <w:i/>
        </w:rPr>
        <w:t>Пение</w:t>
      </w:r>
      <w:r>
        <w:rPr>
          <w:i/>
          <w:spacing w:val="-13"/>
        </w:rPr>
        <w:t xml:space="preserve"> </w:t>
      </w:r>
      <w:r>
        <w:rPr>
          <w:i/>
        </w:rPr>
        <w:t>и</w:t>
      </w:r>
      <w:r>
        <w:rPr>
          <w:i/>
          <w:spacing w:val="-12"/>
        </w:rPr>
        <w:t xml:space="preserve"> </w:t>
      </w:r>
      <w:r>
        <w:rPr>
          <w:i/>
        </w:rPr>
        <w:t>подпевание.</w:t>
      </w:r>
      <w:r>
        <w:rPr>
          <w:i/>
          <w:spacing w:val="40"/>
        </w:rPr>
        <w:t xml:space="preserve"> </w:t>
      </w:r>
      <w:r>
        <w:t>«Водичка»,</w:t>
      </w:r>
      <w:r>
        <w:rPr>
          <w:spacing w:val="-11"/>
        </w:rPr>
        <w:t xml:space="preserve"> </w:t>
      </w:r>
      <w:r>
        <w:t>муз.</w:t>
      </w:r>
      <w:r>
        <w:rPr>
          <w:spacing w:val="-12"/>
        </w:rPr>
        <w:t xml:space="preserve"> </w:t>
      </w:r>
      <w:r>
        <w:t>Е.</w:t>
      </w:r>
      <w:r>
        <w:rPr>
          <w:spacing w:val="-12"/>
        </w:rPr>
        <w:t xml:space="preserve"> </w:t>
      </w:r>
      <w:r>
        <w:t>Тиличеевой,</w:t>
      </w:r>
      <w:r>
        <w:rPr>
          <w:spacing w:val="-11"/>
        </w:rPr>
        <w:t xml:space="preserve"> </w:t>
      </w:r>
      <w:r>
        <w:t>сл.</w:t>
      </w:r>
      <w:r>
        <w:rPr>
          <w:spacing w:val="-12"/>
        </w:rPr>
        <w:t xml:space="preserve"> </w:t>
      </w:r>
      <w:r>
        <w:t>А.</w:t>
      </w:r>
      <w:r>
        <w:rPr>
          <w:spacing w:val="-12"/>
        </w:rPr>
        <w:t xml:space="preserve"> </w:t>
      </w:r>
      <w:r>
        <w:t>Шибицкой;</w:t>
      </w:r>
      <w:r>
        <w:rPr>
          <w:spacing w:val="-12"/>
        </w:rPr>
        <w:t xml:space="preserve"> </w:t>
      </w:r>
      <w:r>
        <w:t>«Колыбельная»,</w:t>
      </w:r>
      <w:r>
        <w:rPr>
          <w:spacing w:val="-9"/>
        </w:rPr>
        <w:t xml:space="preserve"> </w:t>
      </w:r>
      <w:r>
        <w:t>муз.</w:t>
      </w:r>
      <w:r>
        <w:rPr>
          <w:spacing w:val="-12"/>
        </w:rPr>
        <w:t xml:space="preserve"> </w:t>
      </w:r>
      <w:r>
        <w:t>М. Красева, сл. М. Чарной; «Машенька-Маша», рус. нар. мелодия, обраб. В. Герчик, сл. М. Невельштейн;</w:t>
      </w:r>
      <w:r>
        <w:rPr>
          <w:spacing w:val="40"/>
        </w:rPr>
        <w:t xml:space="preserve"> </w:t>
      </w:r>
      <w:r>
        <w:t>«Воробей»,</w:t>
      </w:r>
      <w:r>
        <w:rPr>
          <w:spacing w:val="40"/>
        </w:rPr>
        <w:t xml:space="preserve"> </w:t>
      </w:r>
      <w:r>
        <w:t>рус.</w:t>
      </w:r>
      <w:r>
        <w:rPr>
          <w:spacing w:val="40"/>
        </w:rPr>
        <w:t xml:space="preserve"> </w:t>
      </w:r>
      <w:r>
        <w:t>нар.</w:t>
      </w:r>
      <w:r>
        <w:rPr>
          <w:spacing w:val="40"/>
        </w:rPr>
        <w:t xml:space="preserve"> </w:t>
      </w:r>
      <w:r>
        <w:t>мелодия;</w:t>
      </w:r>
      <w:r>
        <w:rPr>
          <w:spacing w:val="40"/>
        </w:rPr>
        <w:t xml:space="preserve"> </w:t>
      </w:r>
      <w:r>
        <w:t>«Гули»,</w:t>
      </w:r>
      <w:r>
        <w:rPr>
          <w:spacing w:val="40"/>
        </w:rPr>
        <w:t xml:space="preserve"> </w:t>
      </w:r>
      <w:r>
        <w:t>«Баю-бай»,</w:t>
      </w:r>
      <w:r>
        <w:rPr>
          <w:spacing w:val="40"/>
        </w:rPr>
        <w:t xml:space="preserve"> </w:t>
      </w:r>
      <w:r>
        <w:t>«Едет</w:t>
      </w:r>
      <w:r>
        <w:rPr>
          <w:spacing w:val="40"/>
        </w:rPr>
        <w:t xml:space="preserve"> </w:t>
      </w:r>
      <w:r>
        <w:t>паровоз»,</w:t>
      </w:r>
      <w:r>
        <w:rPr>
          <w:spacing w:val="40"/>
        </w:rPr>
        <w:t xml:space="preserve"> </w:t>
      </w:r>
      <w:r>
        <w:t>«Лиса»,</w:t>
      </w:r>
    </w:p>
    <w:p w14:paraId="4B423F0C" w14:textId="77777777" w:rsidR="002B3F7A" w:rsidRDefault="001B3B8A">
      <w:pPr>
        <w:pStyle w:val="a3"/>
        <w:ind w:left="558" w:firstLine="0"/>
      </w:pPr>
      <w:r>
        <w:t>«Петушок», «Сорока», муз.</w:t>
      </w:r>
      <w:r>
        <w:rPr>
          <w:spacing w:val="-10"/>
        </w:rPr>
        <w:t xml:space="preserve"> </w:t>
      </w:r>
      <w:r>
        <w:t>С.</w:t>
      </w:r>
      <w:r>
        <w:rPr>
          <w:spacing w:val="-10"/>
        </w:rPr>
        <w:t xml:space="preserve"> </w:t>
      </w:r>
      <w:r>
        <w:rPr>
          <w:spacing w:val="-2"/>
        </w:rPr>
        <w:t>Железнова</w:t>
      </w:r>
    </w:p>
    <w:p w14:paraId="47797C50" w14:textId="77777777" w:rsidR="002B3F7A" w:rsidRDefault="001B3B8A">
      <w:pPr>
        <w:pStyle w:val="a3"/>
        <w:ind w:left="132" w:right="565" w:firstLine="425"/>
      </w:pPr>
      <w:r>
        <w:rPr>
          <w:i/>
        </w:rPr>
        <w:t>Музыкально-ритмические</w:t>
      </w:r>
      <w:r>
        <w:rPr>
          <w:i/>
          <w:spacing w:val="-15"/>
        </w:rPr>
        <w:t xml:space="preserve"> </w:t>
      </w:r>
      <w:r>
        <w:rPr>
          <w:i/>
        </w:rPr>
        <w:t>движения.</w:t>
      </w:r>
      <w:r>
        <w:rPr>
          <w:i/>
          <w:spacing w:val="-11"/>
        </w:rPr>
        <w:t xml:space="preserve"> </w:t>
      </w:r>
      <w:r>
        <w:t>«Марш</w:t>
      </w:r>
      <w:r>
        <w:rPr>
          <w:spacing w:val="-15"/>
        </w:rPr>
        <w:t xml:space="preserve"> </w:t>
      </w:r>
      <w:r>
        <w:t>и</w:t>
      </w:r>
      <w:r>
        <w:rPr>
          <w:spacing w:val="-12"/>
        </w:rPr>
        <w:t xml:space="preserve"> </w:t>
      </w:r>
      <w:r>
        <w:t>бег»,</w:t>
      </w:r>
      <w:r>
        <w:rPr>
          <w:spacing w:val="-13"/>
        </w:rPr>
        <w:t xml:space="preserve"> </w:t>
      </w:r>
      <w:r>
        <w:t>муз.</w:t>
      </w:r>
      <w:r>
        <w:rPr>
          <w:spacing w:val="-13"/>
        </w:rPr>
        <w:t xml:space="preserve"> </w:t>
      </w:r>
      <w:r>
        <w:t>Р.</w:t>
      </w:r>
      <w:r>
        <w:rPr>
          <w:spacing w:val="-15"/>
        </w:rPr>
        <w:t xml:space="preserve"> </w:t>
      </w:r>
      <w:r>
        <w:t>Рустамова;</w:t>
      </w:r>
      <w:r>
        <w:rPr>
          <w:spacing w:val="-7"/>
        </w:rPr>
        <w:t xml:space="preserve"> </w:t>
      </w:r>
      <w:r>
        <w:t>«Постучим</w:t>
      </w:r>
      <w:r>
        <w:rPr>
          <w:spacing w:val="-15"/>
        </w:rPr>
        <w:t xml:space="preserve"> </w:t>
      </w:r>
      <w:r>
        <w:t>палочками», рус.</w:t>
      </w:r>
      <w:r>
        <w:rPr>
          <w:spacing w:val="27"/>
        </w:rPr>
        <w:t xml:space="preserve"> </w:t>
      </w:r>
      <w:r>
        <w:t>нар.</w:t>
      </w:r>
      <w:r>
        <w:rPr>
          <w:spacing w:val="24"/>
        </w:rPr>
        <w:t xml:space="preserve"> </w:t>
      </w:r>
      <w:r>
        <w:t>мелодия;</w:t>
      </w:r>
      <w:r>
        <w:rPr>
          <w:spacing w:val="30"/>
        </w:rPr>
        <w:t xml:space="preserve"> </w:t>
      </w:r>
      <w:r>
        <w:t>«Бубен»,</w:t>
      </w:r>
      <w:r>
        <w:rPr>
          <w:spacing w:val="25"/>
        </w:rPr>
        <w:t xml:space="preserve"> </w:t>
      </w:r>
      <w:r>
        <w:t>рус.</w:t>
      </w:r>
      <w:r>
        <w:rPr>
          <w:spacing w:val="25"/>
        </w:rPr>
        <w:t xml:space="preserve"> </w:t>
      </w:r>
      <w:r>
        <w:t>нар.</w:t>
      </w:r>
      <w:r>
        <w:rPr>
          <w:spacing w:val="27"/>
        </w:rPr>
        <w:t xml:space="preserve"> </w:t>
      </w:r>
      <w:r>
        <w:t>мелодия,</w:t>
      </w:r>
      <w:r>
        <w:rPr>
          <w:spacing w:val="25"/>
        </w:rPr>
        <w:t xml:space="preserve"> </w:t>
      </w:r>
      <w:r>
        <w:t>обраб.</w:t>
      </w:r>
      <w:r>
        <w:rPr>
          <w:spacing w:val="25"/>
        </w:rPr>
        <w:t xml:space="preserve"> </w:t>
      </w:r>
      <w:r>
        <w:t>М.</w:t>
      </w:r>
      <w:r>
        <w:rPr>
          <w:spacing w:val="24"/>
        </w:rPr>
        <w:t xml:space="preserve"> </w:t>
      </w:r>
      <w:r>
        <w:t>Раухвергера;</w:t>
      </w:r>
      <w:r>
        <w:rPr>
          <w:spacing w:val="30"/>
        </w:rPr>
        <w:t xml:space="preserve"> </w:t>
      </w:r>
      <w:r>
        <w:t>«Барабан»,</w:t>
      </w:r>
      <w:r>
        <w:rPr>
          <w:spacing w:val="28"/>
        </w:rPr>
        <w:t xml:space="preserve"> </w:t>
      </w:r>
      <w:r>
        <w:t>муз.Г.</w:t>
      </w:r>
      <w:r>
        <w:rPr>
          <w:spacing w:val="27"/>
        </w:rPr>
        <w:t xml:space="preserve"> </w:t>
      </w:r>
      <w:r>
        <w:t>Фрида;</w:t>
      </w:r>
    </w:p>
    <w:p w14:paraId="1AA2D172" w14:textId="77777777" w:rsidR="002B3F7A" w:rsidRDefault="001B3B8A">
      <w:pPr>
        <w:pStyle w:val="a3"/>
        <w:ind w:left="132" w:right="565" w:firstLine="0"/>
      </w:pPr>
      <w:r>
        <w:t>«Мишка», муз. Е. Тиличеевой, сл. Н. Френкель;</w:t>
      </w:r>
      <w:r>
        <w:rPr>
          <w:spacing w:val="40"/>
        </w:rPr>
        <w:t xml:space="preserve"> </w:t>
      </w:r>
      <w:r>
        <w:t>«Догонялки», муз. Н. Александровой, сл. Т. Бабаджан, И. Плакиды;</w:t>
      </w:r>
    </w:p>
    <w:p w14:paraId="7349C7B8" w14:textId="77777777" w:rsidR="002B3F7A" w:rsidRDefault="001B3B8A">
      <w:pPr>
        <w:pStyle w:val="a3"/>
        <w:spacing w:before="2" w:line="237" w:lineRule="auto"/>
        <w:ind w:left="132" w:right="567" w:firstLine="425"/>
      </w:pPr>
      <w:r>
        <w:rPr>
          <w:i/>
          <w:u w:val="single"/>
        </w:rPr>
        <w:t xml:space="preserve">Пляска. </w:t>
      </w:r>
      <w:r>
        <w:t>«Вот как хорошо», муз. Т. Попатенко, сл. О. Высотской; «Вот как пляшем», белорус. нар. мелодия, обр. Р. Рустамова; «Солнышко сияет», сл. и муз. М. Чарной</w:t>
      </w:r>
    </w:p>
    <w:p w14:paraId="707FDEB8" w14:textId="77777777" w:rsidR="002B3F7A" w:rsidRDefault="001B3B8A">
      <w:pPr>
        <w:pStyle w:val="a3"/>
        <w:spacing w:before="1"/>
        <w:ind w:left="132" w:right="563" w:firstLine="425"/>
      </w:pPr>
      <w:r>
        <w:rPr>
          <w:i/>
        </w:rPr>
        <w:t>Образные</w:t>
      </w:r>
      <w:r>
        <w:rPr>
          <w:i/>
          <w:spacing w:val="-15"/>
        </w:rPr>
        <w:t xml:space="preserve"> </w:t>
      </w:r>
      <w:r>
        <w:rPr>
          <w:i/>
        </w:rPr>
        <w:t>упражнения.</w:t>
      </w:r>
      <w:r>
        <w:rPr>
          <w:i/>
          <w:spacing w:val="-13"/>
        </w:rPr>
        <w:t xml:space="preserve"> </w:t>
      </w:r>
      <w:r>
        <w:t>«Идет</w:t>
      </w:r>
      <w:r>
        <w:rPr>
          <w:spacing w:val="-13"/>
        </w:rPr>
        <w:t xml:space="preserve"> </w:t>
      </w:r>
      <w:r>
        <w:t>мишка»,</w:t>
      </w:r>
      <w:r>
        <w:rPr>
          <w:spacing w:val="-12"/>
        </w:rPr>
        <w:t xml:space="preserve"> </w:t>
      </w:r>
      <w:r>
        <w:t>муз.</w:t>
      </w:r>
      <w:r>
        <w:rPr>
          <w:spacing w:val="-12"/>
        </w:rPr>
        <w:t xml:space="preserve"> </w:t>
      </w:r>
      <w:r>
        <w:t>В.</w:t>
      </w:r>
      <w:r>
        <w:rPr>
          <w:spacing w:val="-12"/>
        </w:rPr>
        <w:t xml:space="preserve"> </w:t>
      </w:r>
      <w:r>
        <w:t>Ребикова;</w:t>
      </w:r>
      <w:r>
        <w:rPr>
          <w:spacing w:val="-11"/>
        </w:rPr>
        <w:t xml:space="preserve"> </w:t>
      </w:r>
      <w:r>
        <w:t>«Скачет</w:t>
      </w:r>
      <w:r>
        <w:rPr>
          <w:spacing w:val="-13"/>
        </w:rPr>
        <w:t xml:space="preserve"> </w:t>
      </w:r>
      <w:r>
        <w:t>зайка»,</w:t>
      </w:r>
      <w:r>
        <w:rPr>
          <w:spacing w:val="-13"/>
        </w:rPr>
        <w:t xml:space="preserve"> </w:t>
      </w:r>
      <w:r>
        <w:t>рус.</w:t>
      </w:r>
      <w:r>
        <w:rPr>
          <w:spacing w:val="-14"/>
        </w:rPr>
        <w:t xml:space="preserve"> </w:t>
      </w:r>
      <w:r>
        <w:t>нар.</w:t>
      </w:r>
      <w:r>
        <w:rPr>
          <w:spacing w:val="-14"/>
        </w:rPr>
        <w:t xml:space="preserve"> </w:t>
      </w:r>
      <w:r>
        <w:t>мелодия</w:t>
      </w:r>
      <w:proofErr w:type="gramStart"/>
      <w:r>
        <w:t>,о</w:t>
      </w:r>
      <w:proofErr w:type="gramEnd"/>
      <w:r>
        <w:t xml:space="preserve">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w:t>
      </w:r>
      <w:r>
        <w:rPr>
          <w:spacing w:val="-2"/>
        </w:rPr>
        <w:t>Филиппенко.</w:t>
      </w:r>
    </w:p>
    <w:p w14:paraId="749022DD" w14:textId="77777777" w:rsidR="002B3F7A" w:rsidRDefault="001B3B8A">
      <w:pPr>
        <w:pStyle w:val="a3"/>
        <w:spacing w:before="1"/>
        <w:ind w:left="132" w:right="560" w:firstLine="425"/>
      </w:pPr>
      <w:r>
        <w:rPr>
          <w:i/>
        </w:rPr>
        <w:t>Игры</w:t>
      </w:r>
      <w:r>
        <w:rPr>
          <w:i/>
          <w:spacing w:val="-9"/>
        </w:rPr>
        <w:t xml:space="preserve"> </w:t>
      </w:r>
      <w:r>
        <w:rPr>
          <w:i/>
        </w:rPr>
        <w:t>с</w:t>
      </w:r>
      <w:r>
        <w:rPr>
          <w:i/>
          <w:spacing w:val="-10"/>
        </w:rPr>
        <w:t xml:space="preserve"> </w:t>
      </w:r>
      <w:r>
        <w:rPr>
          <w:i/>
        </w:rPr>
        <w:t>пением.</w:t>
      </w:r>
      <w:r>
        <w:rPr>
          <w:i/>
          <w:spacing w:val="-5"/>
        </w:rPr>
        <w:t xml:space="preserve"> </w:t>
      </w:r>
      <w:r>
        <w:t>«Зайка»,</w:t>
      </w:r>
      <w:r>
        <w:rPr>
          <w:spacing w:val="40"/>
        </w:rPr>
        <w:t xml:space="preserve"> </w:t>
      </w:r>
      <w:r>
        <w:t>«Солнышко»,</w:t>
      </w:r>
      <w:r>
        <w:rPr>
          <w:spacing w:val="-5"/>
        </w:rPr>
        <w:t xml:space="preserve"> </w:t>
      </w:r>
      <w:r>
        <w:t>«Идет</w:t>
      </w:r>
      <w:r>
        <w:rPr>
          <w:spacing w:val="-8"/>
        </w:rPr>
        <w:t xml:space="preserve"> </w:t>
      </w:r>
      <w:r>
        <w:t>коза</w:t>
      </w:r>
      <w:r>
        <w:rPr>
          <w:spacing w:val="-10"/>
        </w:rPr>
        <w:t xml:space="preserve"> </w:t>
      </w:r>
      <w:r>
        <w:t>рогатая»,</w:t>
      </w:r>
      <w:r>
        <w:rPr>
          <w:spacing w:val="-5"/>
        </w:rPr>
        <w:t xml:space="preserve"> </w:t>
      </w:r>
      <w:r>
        <w:t>«Петушок»,</w:t>
      </w:r>
      <w:r>
        <w:rPr>
          <w:spacing w:val="-7"/>
        </w:rPr>
        <w:t xml:space="preserve"> </w:t>
      </w:r>
      <w:r>
        <w:t>рус.</w:t>
      </w:r>
      <w:r>
        <w:rPr>
          <w:spacing w:val="-9"/>
        </w:rPr>
        <w:t xml:space="preserve"> </w:t>
      </w:r>
      <w:r>
        <w:t>нар.</w:t>
      </w:r>
      <w:r>
        <w:rPr>
          <w:spacing w:val="-9"/>
        </w:rPr>
        <w:t xml:space="preserve"> </w:t>
      </w:r>
      <w:r>
        <w:t>игры,</w:t>
      </w:r>
      <w:r>
        <w:rPr>
          <w:spacing w:val="-10"/>
        </w:rPr>
        <w:t xml:space="preserve"> </w:t>
      </w:r>
      <w:r>
        <w:t>муз.</w:t>
      </w:r>
      <w:r>
        <w:rPr>
          <w:spacing w:val="-9"/>
        </w:rPr>
        <w:t xml:space="preserve"> </w:t>
      </w:r>
      <w:r>
        <w:t>А. Гречанинова; «Зайчик», муз. А. Лядова; «Воробушки и кошка», нем. плясовая мелодия, сл. А. Ануфриевой; «Прокати,</w:t>
      </w:r>
      <w:r>
        <w:rPr>
          <w:spacing w:val="-5"/>
        </w:rPr>
        <w:t xml:space="preserve"> </w:t>
      </w:r>
      <w:r>
        <w:t>лошадка,</w:t>
      </w:r>
      <w:r>
        <w:rPr>
          <w:spacing w:val="-5"/>
        </w:rPr>
        <w:t xml:space="preserve"> </w:t>
      </w:r>
      <w:r>
        <w:t>нас!»,</w:t>
      </w:r>
      <w:r>
        <w:rPr>
          <w:spacing w:val="-1"/>
        </w:rPr>
        <w:t xml:space="preserve"> </w:t>
      </w:r>
      <w:r>
        <w:t>муз.</w:t>
      </w:r>
      <w:r>
        <w:rPr>
          <w:spacing w:val="-3"/>
        </w:rPr>
        <w:t xml:space="preserve"> </w:t>
      </w:r>
      <w:r>
        <w:t>В.</w:t>
      </w:r>
      <w:r>
        <w:rPr>
          <w:spacing w:val="-6"/>
        </w:rPr>
        <w:t xml:space="preserve"> </w:t>
      </w:r>
      <w:r>
        <w:t>Агафонникова</w:t>
      </w:r>
      <w:r>
        <w:rPr>
          <w:spacing w:val="-6"/>
        </w:rPr>
        <w:t xml:space="preserve"> </w:t>
      </w:r>
      <w:r>
        <w:t>и</w:t>
      </w:r>
      <w:r>
        <w:rPr>
          <w:spacing w:val="-5"/>
        </w:rPr>
        <w:t xml:space="preserve"> </w:t>
      </w:r>
      <w:r>
        <w:t>К.</w:t>
      </w:r>
      <w:r>
        <w:rPr>
          <w:spacing w:val="-8"/>
        </w:rPr>
        <w:t xml:space="preserve"> </w:t>
      </w:r>
      <w:r>
        <w:t>Козыревой,</w:t>
      </w:r>
      <w:r>
        <w:rPr>
          <w:spacing w:val="-5"/>
        </w:rPr>
        <w:t xml:space="preserve"> </w:t>
      </w:r>
      <w:r>
        <w:t>сл.</w:t>
      </w:r>
      <w:r>
        <w:rPr>
          <w:spacing w:val="-6"/>
        </w:rPr>
        <w:t xml:space="preserve"> </w:t>
      </w:r>
      <w:r>
        <w:t>И.</w:t>
      </w:r>
      <w:r>
        <w:rPr>
          <w:spacing w:val="-6"/>
        </w:rPr>
        <w:t xml:space="preserve"> </w:t>
      </w:r>
      <w:r>
        <w:t>Михайловой;</w:t>
      </w:r>
    </w:p>
    <w:p w14:paraId="58967963" w14:textId="77777777" w:rsidR="002B3F7A" w:rsidRDefault="001B3B8A">
      <w:pPr>
        <w:pStyle w:val="a3"/>
        <w:ind w:left="132" w:firstLine="0"/>
      </w:pPr>
      <w:r>
        <w:t>«Мы умеем»,</w:t>
      </w:r>
      <w:r>
        <w:rPr>
          <w:spacing w:val="2"/>
        </w:rPr>
        <w:t xml:space="preserve"> </w:t>
      </w:r>
      <w:r>
        <w:t>«Прятки»,</w:t>
      </w:r>
      <w:r>
        <w:rPr>
          <w:spacing w:val="-4"/>
        </w:rPr>
        <w:t xml:space="preserve"> </w:t>
      </w:r>
      <w:r>
        <w:t>муз.</w:t>
      </w:r>
      <w:r>
        <w:rPr>
          <w:spacing w:val="-2"/>
        </w:rPr>
        <w:t xml:space="preserve"> </w:t>
      </w:r>
      <w:r>
        <w:t>Т.</w:t>
      </w:r>
      <w:r>
        <w:rPr>
          <w:spacing w:val="-4"/>
        </w:rPr>
        <w:t xml:space="preserve"> </w:t>
      </w:r>
      <w:r>
        <w:t>Ломовой; «Разноцветные</w:t>
      </w:r>
      <w:r>
        <w:rPr>
          <w:spacing w:val="-4"/>
        </w:rPr>
        <w:t xml:space="preserve"> </w:t>
      </w:r>
      <w:r>
        <w:t>флажки»,</w:t>
      </w:r>
      <w:r>
        <w:rPr>
          <w:spacing w:val="-2"/>
        </w:rPr>
        <w:t xml:space="preserve"> </w:t>
      </w:r>
      <w:r>
        <w:t>рус.</w:t>
      </w:r>
      <w:r>
        <w:rPr>
          <w:spacing w:val="-4"/>
        </w:rPr>
        <w:t xml:space="preserve"> </w:t>
      </w:r>
      <w:r>
        <w:t>нар.</w:t>
      </w:r>
      <w:r>
        <w:rPr>
          <w:spacing w:val="-4"/>
        </w:rPr>
        <w:t xml:space="preserve"> </w:t>
      </w:r>
      <w:r>
        <w:rPr>
          <w:spacing w:val="-2"/>
        </w:rPr>
        <w:t>мелодия.</w:t>
      </w:r>
    </w:p>
    <w:p w14:paraId="1FBBA39B" w14:textId="77777777" w:rsidR="002B3F7A" w:rsidRDefault="001B3B8A">
      <w:pPr>
        <w:pStyle w:val="a3"/>
        <w:ind w:left="132" w:right="562" w:firstLine="425"/>
      </w:pPr>
      <w:r>
        <w:rPr>
          <w:i/>
        </w:rPr>
        <w:t xml:space="preserve">Инсценирование. </w:t>
      </w:r>
      <w:r>
        <w:t>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w:t>
      </w:r>
      <w:r>
        <w:rPr>
          <w:spacing w:val="-1"/>
        </w:rPr>
        <w:t xml:space="preserve"> </w:t>
      </w:r>
      <w:r>
        <w:t>муз.</w:t>
      </w:r>
      <w:r>
        <w:rPr>
          <w:spacing w:val="-3"/>
        </w:rPr>
        <w:t xml:space="preserve"> </w:t>
      </w:r>
      <w:r>
        <w:t>Е.</w:t>
      </w:r>
      <w:r>
        <w:rPr>
          <w:spacing w:val="-1"/>
        </w:rPr>
        <w:t xml:space="preserve"> </w:t>
      </w:r>
      <w:r>
        <w:t>Тиличеевой; «Праздник», «Музыкальные</w:t>
      </w:r>
      <w:r>
        <w:rPr>
          <w:spacing w:val="-3"/>
        </w:rPr>
        <w:t xml:space="preserve"> </w:t>
      </w:r>
      <w:r>
        <w:t>инструменты», муз. Г.</w:t>
      </w:r>
      <w:r>
        <w:rPr>
          <w:spacing w:val="-3"/>
        </w:rPr>
        <w:t xml:space="preserve"> </w:t>
      </w:r>
      <w:r>
        <w:t>Фрида; «Воронята», муз. М. Раухвергера.</w:t>
      </w:r>
    </w:p>
    <w:p w14:paraId="60206A5D" w14:textId="77777777" w:rsidR="002B3F7A" w:rsidRDefault="001B3B8A">
      <w:pPr>
        <w:pStyle w:val="5"/>
        <w:spacing w:before="63"/>
        <w:ind w:left="558"/>
      </w:pPr>
      <w:bookmarkStart w:id="112" w:name="_TOC_250023"/>
      <w:r>
        <w:t>от</w:t>
      </w:r>
      <w:r>
        <w:rPr>
          <w:spacing w:val="2"/>
        </w:rPr>
        <w:t xml:space="preserve"> </w:t>
      </w:r>
      <w:r>
        <w:t>2</w:t>
      </w:r>
      <w:r>
        <w:rPr>
          <w:spacing w:val="-3"/>
        </w:rPr>
        <w:t xml:space="preserve"> </w:t>
      </w:r>
      <w:r>
        <w:t>до</w:t>
      </w:r>
      <w:r>
        <w:rPr>
          <w:spacing w:val="-3"/>
        </w:rPr>
        <w:t xml:space="preserve"> </w:t>
      </w:r>
      <w:r>
        <w:t xml:space="preserve">3 </w:t>
      </w:r>
      <w:bookmarkEnd w:id="112"/>
      <w:r>
        <w:rPr>
          <w:spacing w:val="-5"/>
        </w:rPr>
        <w:t>лет</w:t>
      </w:r>
    </w:p>
    <w:p w14:paraId="569D6074" w14:textId="77777777" w:rsidR="002B3F7A" w:rsidRDefault="001B3B8A">
      <w:pPr>
        <w:pStyle w:val="a3"/>
        <w:spacing w:before="43"/>
        <w:ind w:left="132" w:right="565" w:firstLine="425"/>
      </w:pPr>
      <w:r>
        <w:rPr>
          <w:i/>
        </w:rPr>
        <w:t xml:space="preserve">Слушание. </w:t>
      </w:r>
      <w:r>
        <w:t>«Наша</w:t>
      </w:r>
      <w:r>
        <w:rPr>
          <w:spacing w:val="-4"/>
        </w:rPr>
        <w:t xml:space="preserve"> </w:t>
      </w:r>
      <w:r>
        <w:t>погремушка»,</w:t>
      </w:r>
      <w:r>
        <w:rPr>
          <w:spacing w:val="-2"/>
        </w:rPr>
        <w:t xml:space="preserve"> </w:t>
      </w:r>
      <w:r>
        <w:t>муз.</w:t>
      </w:r>
      <w:r>
        <w:rPr>
          <w:spacing w:val="-3"/>
        </w:rPr>
        <w:t xml:space="preserve"> </w:t>
      </w:r>
      <w:r>
        <w:t>И.</w:t>
      </w:r>
      <w:r>
        <w:rPr>
          <w:spacing w:val="-6"/>
        </w:rPr>
        <w:t xml:space="preserve"> </w:t>
      </w:r>
      <w:r>
        <w:t>Арсеева,</w:t>
      </w:r>
      <w:r>
        <w:rPr>
          <w:spacing w:val="-4"/>
        </w:rPr>
        <w:t xml:space="preserve"> </w:t>
      </w:r>
      <w:r>
        <w:t>сл.</w:t>
      </w:r>
      <w:r>
        <w:rPr>
          <w:spacing w:val="-3"/>
        </w:rPr>
        <w:t xml:space="preserve"> </w:t>
      </w:r>
      <w:r>
        <w:t>И.</w:t>
      </w:r>
      <w:r>
        <w:rPr>
          <w:spacing w:val="-3"/>
        </w:rPr>
        <w:t xml:space="preserve"> </w:t>
      </w:r>
      <w:r>
        <w:t>Черницкой; «Весною», «Осенью»,</w:t>
      </w:r>
      <w:r>
        <w:rPr>
          <w:spacing w:val="-2"/>
        </w:rPr>
        <w:t xml:space="preserve"> </w:t>
      </w:r>
      <w:r>
        <w:t>муз. С.</w:t>
      </w:r>
      <w:r>
        <w:rPr>
          <w:spacing w:val="-4"/>
        </w:rPr>
        <w:t xml:space="preserve"> </w:t>
      </w:r>
      <w:r>
        <w:t>Майкапара; «Цветики»,</w:t>
      </w:r>
      <w:r>
        <w:rPr>
          <w:spacing w:val="-3"/>
        </w:rPr>
        <w:t xml:space="preserve"> </w:t>
      </w:r>
      <w:r>
        <w:t>муз.</w:t>
      </w:r>
      <w:r>
        <w:rPr>
          <w:spacing w:val="-2"/>
        </w:rPr>
        <w:t xml:space="preserve"> </w:t>
      </w:r>
      <w:r>
        <w:t>В.</w:t>
      </w:r>
      <w:r>
        <w:rPr>
          <w:spacing w:val="-4"/>
        </w:rPr>
        <w:t xml:space="preserve"> </w:t>
      </w:r>
      <w:r>
        <w:t>Карасевой,</w:t>
      </w:r>
      <w:r>
        <w:rPr>
          <w:spacing w:val="-3"/>
        </w:rPr>
        <w:t xml:space="preserve"> </w:t>
      </w:r>
      <w:r>
        <w:t>сл.</w:t>
      </w:r>
      <w:r>
        <w:rPr>
          <w:spacing w:val="-4"/>
        </w:rPr>
        <w:t xml:space="preserve"> </w:t>
      </w:r>
      <w:r>
        <w:t>Н.</w:t>
      </w:r>
      <w:r>
        <w:rPr>
          <w:spacing w:val="-4"/>
        </w:rPr>
        <w:t xml:space="preserve"> </w:t>
      </w:r>
      <w:r>
        <w:t>Френкель;</w:t>
      </w:r>
      <w:r>
        <w:rPr>
          <w:spacing w:val="-1"/>
        </w:rPr>
        <w:t xml:space="preserve"> </w:t>
      </w:r>
      <w:r>
        <w:t>«Вот</w:t>
      </w:r>
      <w:r>
        <w:rPr>
          <w:spacing w:val="-4"/>
        </w:rPr>
        <w:t xml:space="preserve"> </w:t>
      </w:r>
      <w:r>
        <w:t>как</w:t>
      </w:r>
      <w:r>
        <w:rPr>
          <w:spacing w:val="-3"/>
        </w:rPr>
        <w:t xml:space="preserve"> </w:t>
      </w:r>
      <w:r>
        <w:t>мы</w:t>
      </w:r>
      <w:r>
        <w:rPr>
          <w:spacing w:val="-2"/>
        </w:rPr>
        <w:t xml:space="preserve"> </w:t>
      </w:r>
      <w:r>
        <w:t>умеем», «Марш</w:t>
      </w:r>
      <w:r>
        <w:rPr>
          <w:spacing w:val="-4"/>
        </w:rPr>
        <w:t xml:space="preserve"> </w:t>
      </w:r>
      <w:r>
        <w:t>и</w:t>
      </w:r>
      <w:r>
        <w:rPr>
          <w:spacing w:val="-1"/>
        </w:rPr>
        <w:t xml:space="preserve"> </w:t>
      </w:r>
      <w:r>
        <w:t>бег», муз.</w:t>
      </w:r>
      <w:r>
        <w:rPr>
          <w:spacing w:val="-5"/>
        </w:rPr>
        <w:t xml:space="preserve"> </w:t>
      </w:r>
      <w:r>
        <w:t>Е.</w:t>
      </w:r>
      <w:r>
        <w:rPr>
          <w:spacing w:val="-3"/>
        </w:rPr>
        <w:t xml:space="preserve"> </w:t>
      </w:r>
      <w:r>
        <w:t>Тиличеевой,</w:t>
      </w:r>
      <w:r>
        <w:rPr>
          <w:spacing w:val="-3"/>
        </w:rPr>
        <w:t xml:space="preserve"> </w:t>
      </w:r>
      <w:r>
        <w:t>сл.</w:t>
      </w:r>
      <w:r>
        <w:rPr>
          <w:spacing w:val="-3"/>
        </w:rPr>
        <w:t xml:space="preserve"> </w:t>
      </w:r>
      <w:r>
        <w:t>Н.</w:t>
      </w:r>
      <w:r>
        <w:rPr>
          <w:spacing w:val="-5"/>
        </w:rPr>
        <w:t xml:space="preserve"> </w:t>
      </w:r>
      <w:r>
        <w:t>Френкель; «Кошечка»</w:t>
      </w:r>
      <w:r>
        <w:rPr>
          <w:spacing w:val="-7"/>
        </w:rPr>
        <w:t xml:space="preserve"> </w:t>
      </w:r>
      <w:r>
        <w:t>(к</w:t>
      </w:r>
      <w:r>
        <w:rPr>
          <w:spacing w:val="-2"/>
        </w:rPr>
        <w:t xml:space="preserve"> </w:t>
      </w:r>
      <w:r>
        <w:t>игре</w:t>
      </w:r>
      <w:r>
        <w:rPr>
          <w:spacing w:val="-2"/>
        </w:rPr>
        <w:t xml:space="preserve"> </w:t>
      </w:r>
      <w:r>
        <w:t>«Кошка</w:t>
      </w:r>
      <w:r>
        <w:rPr>
          <w:spacing w:val="-6"/>
        </w:rPr>
        <w:t xml:space="preserve"> </w:t>
      </w:r>
      <w:r>
        <w:t>и</w:t>
      </w:r>
      <w:r>
        <w:rPr>
          <w:spacing w:val="-5"/>
        </w:rPr>
        <w:t xml:space="preserve"> </w:t>
      </w:r>
      <w:r>
        <w:t>котята»),</w:t>
      </w:r>
      <w:r>
        <w:rPr>
          <w:spacing w:val="-3"/>
        </w:rPr>
        <w:t xml:space="preserve"> </w:t>
      </w:r>
      <w:r>
        <w:t>муз.</w:t>
      </w:r>
      <w:r>
        <w:rPr>
          <w:spacing w:val="-3"/>
        </w:rPr>
        <w:t xml:space="preserve"> </w:t>
      </w:r>
      <w:r>
        <w:t>В.</w:t>
      </w:r>
      <w:r>
        <w:rPr>
          <w:spacing w:val="-3"/>
        </w:rPr>
        <w:t xml:space="preserve"> </w:t>
      </w:r>
      <w:r>
        <w:t>Витлина,</w:t>
      </w:r>
      <w:r>
        <w:rPr>
          <w:spacing w:val="-5"/>
        </w:rPr>
        <w:t xml:space="preserve"> </w:t>
      </w:r>
      <w:r>
        <w:t>сл.</w:t>
      </w:r>
      <w:r>
        <w:rPr>
          <w:spacing w:val="-5"/>
        </w:rPr>
        <w:t xml:space="preserve"> </w:t>
      </w:r>
      <w:r>
        <w:t>Н. Найденовой; «Микита»,</w:t>
      </w:r>
      <w:r>
        <w:rPr>
          <w:spacing w:val="-1"/>
        </w:rPr>
        <w:t xml:space="preserve"> </w:t>
      </w:r>
      <w:r>
        <w:t>белорус. нар. мелодия,</w:t>
      </w:r>
      <w:r>
        <w:rPr>
          <w:spacing w:val="-1"/>
        </w:rPr>
        <w:t xml:space="preserve"> </w:t>
      </w:r>
      <w:r>
        <w:t>обраб. С.</w:t>
      </w:r>
      <w:r>
        <w:rPr>
          <w:spacing w:val="-1"/>
        </w:rPr>
        <w:t xml:space="preserve"> </w:t>
      </w:r>
      <w:r>
        <w:t>Полонского; «Пляска</w:t>
      </w:r>
      <w:r>
        <w:rPr>
          <w:spacing w:val="40"/>
        </w:rPr>
        <w:t xml:space="preserve"> </w:t>
      </w:r>
      <w:r>
        <w:t>с</w:t>
      </w:r>
      <w:r>
        <w:rPr>
          <w:spacing w:val="-1"/>
        </w:rPr>
        <w:t xml:space="preserve"> </w:t>
      </w:r>
      <w:r>
        <w:t>платочком»,</w:t>
      </w:r>
      <w:r>
        <w:rPr>
          <w:spacing w:val="-1"/>
        </w:rPr>
        <w:t xml:space="preserve"> </w:t>
      </w:r>
      <w:r>
        <w:t>муз. Е.</w:t>
      </w:r>
      <w:r>
        <w:rPr>
          <w:spacing w:val="-1"/>
        </w:rPr>
        <w:t xml:space="preserve"> </w:t>
      </w:r>
      <w:r>
        <w:t>Тиличеевой,</w:t>
      </w:r>
      <w:r>
        <w:rPr>
          <w:spacing w:val="-1"/>
        </w:rPr>
        <w:t xml:space="preserve"> </w:t>
      </w:r>
      <w:r>
        <w:t>сл.</w:t>
      </w:r>
      <w:r>
        <w:rPr>
          <w:spacing w:val="-1"/>
        </w:rPr>
        <w:t xml:space="preserve"> </w:t>
      </w:r>
      <w:r>
        <w:t>И. Грантовской; «Полянка», рус. нар.</w:t>
      </w:r>
      <w:r>
        <w:rPr>
          <w:spacing w:val="-1"/>
        </w:rPr>
        <w:t xml:space="preserve"> </w:t>
      </w:r>
      <w:r>
        <w:t>мелодия, обраб.</w:t>
      </w:r>
      <w:r>
        <w:rPr>
          <w:spacing w:val="-1"/>
        </w:rPr>
        <w:t xml:space="preserve"> </w:t>
      </w:r>
      <w:r>
        <w:t>Г. Фрида; «Утро», муз.</w:t>
      </w:r>
      <w:r>
        <w:rPr>
          <w:spacing w:val="-1"/>
        </w:rPr>
        <w:t xml:space="preserve"> </w:t>
      </w:r>
      <w:r>
        <w:t>Г. Гриневича, сл. С. Прокофьевой;</w:t>
      </w:r>
    </w:p>
    <w:p w14:paraId="6E8A26D7" w14:textId="77777777" w:rsidR="002B3F7A" w:rsidRDefault="001B3B8A">
      <w:pPr>
        <w:pStyle w:val="a3"/>
        <w:spacing w:before="1"/>
        <w:ind w:left="132" w:right="564" w:firstLine="425"/>
      </w:pPr>
      <w:r>
        <w:rPr>
          <w:i/>
        </w:rPr>
        <w:t xml:space="preserve">Пение. </w:t>
      </w:r>
      <w:r>
        <w:t>«Баю» (колыбельная), муз. М. Раухвергера; «Белые гуси», муз. М. Красева, сл. М. Клоковой;</w:t>
      </w:r>
      <w:r>
        <w:rPr>
          <w:spacing w:val="19"/>
        </w:rPr>
        <w:t xml:space="preserve"> </w:t>
      </w:r>
      <w:r>
        <w:t>«Где</w:t>
      </w:r>
      <w:r>
        <w:rPr>
          <w:spacing w:val="13"/>
        </w:rPr>
        <w:t xml:space="preserve"> </w:t>
      </w:r>
      <w:r>
        <w:t>ты,</w:t>
      </w:r>
      <w:r>
        <w:rPr>
          <w:spacing w:val="15"/>
        </w:rPr>
        <w:t xml:space="preserve"> </w:t>
      </w:r>
      <w:r>
        <w:t>зайка?»,</w:t>
      </w:r>
      <w:r>
        <w:rPr>
          <w:spacing w:val="17"/>
        </w:rPr>
        <w:t xml:space="preserve"> </w:t>
      </w:r>
      <w:r>
        <w:t>обраб.</w:t>
      </w:r>
      <w:r>
        <w:rPr>
          <w:spacing w:val="15"/>
        </w:rPr>
        <w:t xml:space="preserve"> </w:t>
      </w:r>
      <w:r>
        <w:t>Е.</w:t>
      </w:r>
      <w:r>
        <w:rPr>
          <w:spacing w:val="13"/>
        </w:rPr>
        <w:t xml:space="preserve"> </w:t>
      </w:r>
      <w:r>
        <w:t>Тиличеевой;</w:t>
      </w:r>
      <w:r>
        <w:rPr>
          <w:spacing w:val="26"/>
        </w:rPr>
        <w:t xml:space="preserve"> </w:t>
      </w:r>
      <w:r>
        <w:t>«Дождик»,</w:t>
      </w:r>
      <w:r>
        <w:rPr>
          <w:spacing w:val="16"/>
        </w:rPr>
        <w:t xml:space="preserve"> </w:t>
      </w:r>
      <w:r>
        <w:t>рус.</w:t>
      </w:r>
      <w:r>
        <w:rPr>
          <w:spacing w:val="13"/>
        </w:rPr>
        <w:t xml:space="preserve"> </w:t>
      </w:r>
      <w:r>
        <w:t>нар.</w:t>
      </w:r>
      <w:r>
        <w:rPr>
          <w:spacing w:val="14"/>
        </w:rPr>
        <w:t xml:space="preserve"> </w:t>
      </w:r>
      <w:r>
        <w:t>мелодия,</w:t>
      </w:r>
      <w:r>
        <w:rPr>
          <w:spacing w:val="14"/>
        </w:rPr>
        <w:t xml:space="preserve"> </w:t>
      </w:r>
      <w:r>
        <w:t>обраб.</w:t>
      </w:r>
      <w:r>
        <w:rPr>
          <w:spacing w:val="17"/>
        </w:rPr>
        <w:t xml:space="preserve"> </w:t>
      </w:r>
      <w:r>
        <w:t>B.</w:t>
      </w:r>
      <w:r>
        <w:rPr>
          <w:spacing w:val="21"/>
        </w:rPr>
        <w:t xml:space="preserve"> </w:t>
      </w:r>
      <w:r>
        <w:rPr>
          <w:spacing w:val="-2"/>
        </w:rPr>
        <w:t>Фере;</w:t>
      </w:r>
    </w:p>
    <w:p w14:paraId="45010B1A" w14:textId="77777777" w:rsidR="002B3F7A" w:rsidRDefault="001B3B8A">
      <w:pPr>
        <w:pStyle w:val="a3"/>
        <w:ind w:left="132" w:firstLine="0"/>
      </w:pPr>
      <w:r>
        <w:t>«Елочка»,</w:t>
      </w:r>
      <w:r>
        <w:rPr>
          <w:spacing w:val="62"/>
        </w:rPr>
        <w:t xml:space="preserve"> </w:t>
      </w:r>
      <w:r>
        <w:t>муз.</w:t>
      </w:r>
      <w:r>
        <w:rPr>
          <w:spacing w:val="57"/>
        </w:rPr>
        <w:t xml:space="preserve"> </w:t>
      </w:r>
      <w:r>
        <w:t>Е.</w:t>
      </w:r>
      <w:r>
        <w:rPr>
          <w:spacing w:val="60"/>
        </w:rPr>
        <w:t xml:space="preserve"> </w:t>
      </w:r>
      <w:r>
        <w:t>Тиличеевой,</w:t>
      </w:r>
      <w:r>
        <w:rPr>
          <w:spacing w:val="59"/>
        </w:rPr>
        <w:t xml:space="preserve"> </w:t>
      </w:r>
      <w:r>
        <w:t>сл.</w:t>
      </w:r>
      <w:r>
        <w:rPr>
          <w:spacing w:val="58"/>
        </w:rPr>
        <w:t xml:space="preserve"> </w:t>
      </w:r>
      <w:r>
        <w:t>М.</w:t>
      </w:r>
      <w:r>
        <w:rPr>
          <w:spacing w:val="58"/>
        </w:rPr>
        <w:t xml:space="preserve"> </w:t>
      </w:r>
      <w:r>
        <w:t>Булатова;</w:t>
      </w:r>
      <w:r>
        <w:rPr>
          <w:spacing w:val="73"/>
        </w:rPr>
        <w:t xml:space="preserve"> </w:t>
      </w:r>
      <w:r>
        <w:t>«Зима»,</w:t>
      </w:r>
      <w:r>
        <w:rPr>
          <w:spacing w:val="63"/>
        </w:rPr>
        <w:t xml:space="preserve"> </w:t>
      </w:r>
      <w:r>
        <w:t>муз.</w:t>
      </w:r>
      <w:r>
        <w:rPr>
          <w:spacing w:val="63"/>
        </w:rPr>
        <w:t xml:space="preserve"> </w:t>
      </w:r>
      <w:r>
        <w:t>В.</w:t>
      </w:r>
      <w:r>
        <w:rPr>
          <w:spacing w:val="2"/>
        </w:rPr>
        <w:t xml:space="preserve"> </w:t>
      </w:r>
      <w:r>
        <w:t>Карасевой,</w:t>
      </w:r>
      <w:r>
        <w:rPr>
          <w:spacing w:val="59"/>
        </w:rPr>
        <w:t xml:space="preserve"> </w:t>
      </w:r>
      <w:r>
        <w:t>сл.</w:t>
      </w:r>
      <w:r>
        <w:rPr>
          <w:spacing w:val="61"/>
        </w:rPr>
        <w:t xml:space="preserve"> </w:t>
      </w:r>
      <w:r>
        <w:t>Н.</w:t>
      </w:r>
      <w:r>
        <w:rPr>
          <w:spacing w:val="56"/>
        </w:rPr>
        <w:t xml:space="preserve"> </w:t>
      </w:r>
      <w:r>
        <w:rPr>
          <w:spacing w:val="-2"/>
        </w:rPr>
        <w:t>Френкель;</w:t>
      </w:r>
    </w:p>
    <w:p w14:paraId="5413CE2B" w14:textId="77777777" w:rsidR="002B3F7A" w:rsidRDefault="001B3B8A">
      <w:pPr>
        <w:pStyle w:val="a3"/>
        <w:ind w:left="132" w:right="565" w:firstLine="0"/>
      </w:pPr>
      <w:r>
        <w:t>«Кошечка»,</w:t>
      </w:r>
      <w:r>
        <w:rPr>
          <w:spacing w:val="-3"/>
        </w:rPr>
        <w:t xml:space="preserve"> </w:t>
      </w:r>
      <w:r>
        <w:t>муз.</w:t>
      </w:r>
      <w:r>
        <w:rPr>
          <w:spacing w:val="-9"/>
        </w:rPr>
        <w:t xml:space="preserve"> </w:t>
      </w:r>
      <w:r>
        <w:t>В.</w:t>
      </w:r>
      <w:r>
        <w:rPr>
          <w:spacing w:val="-7"/>
        </w:rPr>
        <w:t xml:space="preserve"> </w:t>
      </w:r>
      <w:r>
        <w:t>Витлина,</w:t>
      </w:r>
      <w:r>
        <w:rPr>
          <w:spacing w:val="-8"/>
        </w:rPr>
        <w:t xml:space="preserve"> </w:t>
      </w:r>
      <w:r>
        <w:t>сл.</w:t>
      </w:r>
      <w:r>
        <w:rPr>
          <w:spacing w:val="-9"/>
        </w:rPr>
        <w:t xml:space="preserve"> </w:t>
      </w:r>
      <w:r>
        <w:t>Н.</w:t>
      </w:r>
      <w:r>
        <w:rPr>
          <w:spacing w:val="-9"/>
        </w:rPr>
        <w:t xml:space="preserve"> </w:t>
      </w:r>
      <w:r>
        <w:t>Найденовой;</w:t>
      </w:r>
      <w:r>
        <w:rPr>
          <w:spacing w:val="-3"/>
        </w:rPr>
        <w:t xml:space="preserve"> </w:t>
      </w:r>
      <w:r>
        <w:t>«Ладушки»,</w:t>
      </w:r>
      <w:r>
        <w:rPr>
          <w:spacing w:val="-8"/>
        </w:rPr>
        <w:t xml:space="preserve"> </w:t>
      </w:r>
      <w:r>
        <w:t>рус.</w:t>
      </w:r>
      <w:r>
        <w:rPr>
          <w:spacing w:val="-7"/>
        </w:rPr>
        <w:t xml:space="preserve"> </w:t>
      </w:r>
      <w:r>
        <w:t>нар.</w:t>
      </w:r>
      <w:r>
        <w:rPr>
          <w:spacing w:val="-7"/>
        </w:rPr>
        <w:t xml:space="preserve"> </w:t>
      </w:r>
      <w:r>
        <w:t>мелодия;</w:t>
      </w:r>
      <w:r>
        <w:rPr>
          <w:spacing w:val="40"/>
        </w:rPr>
        <w:t xml:space="preserve"> </w:t>
      </w:r>
      <w:r>
        <w:t>«Птичка»,</w:t>
      </w:r>
      <w:r>
        <w:rPr>
          <w:spacing w:val="40"/>
        </w:rPr>
        <w:t xml:space="preserve"> </w:t>
      </w:r>
      <w:r>
        <w:t>муз.</w:t>
      </w:r>
      <w:r>
        <w:rPr>
          <w:spacing w:val="-9"/>
        </w:rPr>
        <w:t xml:space="preserve"> </w:t>
      </w:r>
      <w:r>
        <w:t>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16D92CC7" w14:textId="77777777" w:rsidR="002B3F7A" w:rsidRDefault="001B3B8A">
      <w:pPr>
        <w:spacing w:line="273" w:lineRule="exact"/>
        <w:ind w:left="558"/>
        <w:rPr>
          <w:sz w:val="24"/>
        </w:rPr>
      </w:pPr>
      <w:r>
        <w:rPr>
          <w:i/>
          <w:sz w:val="24"/>
        </w:rPr>
        <w:t>Музыкально-ритмические</w:t>
      </w:r>
      <w:r>
        <w:rPr>
          <w:i/>
          <w:spacing w:val="31"/>
          <w:sz w:val="24"/>
        </w:rPr>
        <w:t xml:space="preserve"> </w:t>
      </w:r>
      <w:r>
        <w:rPr>
          <w:i/>
          <w:sz w:val="24"/>
        </w:rPr>
        <w:t>движения.</w:t>
      </w:r>
      <w:r>
        <w:rPr>
          <w:i/>
          <w:spacing w:val="51"/>
          <w:sz w:val="24"/>
        </w:rPr>
        <w:t xml:space="preserve"> </w:t>
      </w:r>
      <w:r>
        <w:rPr>
          <w:sz w:val="24"/>
        </w:rPr>
        <w:t>«Дождик»,</w:t>
      </w:r>
      <w:r>
        <w:rPr>
          <w:spacing w:val="42"/>
          <w:sz w:val="24"/>
        </w:rPr>
        <w:t xml:space="preserve"> </w:t>
      </w:r>
      <w:r>
        <w:rPr>
          <w:sz w:val="24"/>
        </w:rPr>
        <w:t>муз</w:t>
      </w:r>
      <w:proofErr w:type="gramStart"/>
      <w:r>
        <w:rPr>
          <w:sz w:val="24"/>
        </w:rPr>
        <w:t>.</w:t>
      </w:r>
      <w:proofErr w:type="gramEnd"/>
      <w:r>
        <w:rPr>
          <w:spacing w:val="39"/>
          <w:sz w:val="24"/>
        </w:rPr>
        <w:t xml:space="preserve"> </w:t>
      </w:r>
      <w:proofErr w:type="gramStart"/>
      <w:r>
        <w:rPr>
          <w:sz w:val="24"/>
        </w:rPr>
        <w:t>и</w:t>
      </w:r>
      <w:proofErr w:type="gramEnd"/>
      <w:r>
        <w:rPr>
          <w:spacing w:val="40"/>
          <w:sz w:val="24"/>
        </w:rPr>
        <w:t xml:space="preserve"> </w:t>
      </w:r>
      <w:r>
        <w:rPr>
          <w:sz w:val="24"/>
        </w:rPr>
        <w:t>сл.</w:t>
      </w:r>
      <w:r>
        <w:rPr>
          <w:spacing w:val="39"/>
          <w:sz w:val="24"/>
        </w:rPr>
        <w:t xml:space="preserve"> </w:t>
      </w:r>
      <w:r>
        <w:rPr>
          <w:sz w:val="24"/>
        </w:rPr>
        <w:t>Е.</w:t>
      </w:r>
      <w:r>
        <w:rPr>
          <w:spacing w:val="35"/>
          <w:sz w:val="24"/>
        </w:rPr>
        <w:t xml:space="preserve"> </w:t>
      </w:r>
      <w:r>
        <w:rPr>
          <w:sz w:val="24"/>
        </w:rPr>
        <w:t>Макшанцевой;</w:t>
      </w:r>
      <w:r>
        <w:rPr>
          <w:spacing w:val="55"/>
          <w:sz w:val="24"/>
        </w:rPr>
        <w:t xml:space="preserve"> </w:t>
      </w:r>
      <w:r>
        <w:rPr>
          <w:spacing w:val="-2"/>
          <w:sz w:val="24"/>
        </w:rPr>
        <w:t>«Воробушки»,</w:t>
      </w:r>
    </w:p>
    <w:p w14:paraId="24978A03" w14:textId="77777777" w:rsidR="002B3F7A" w:rsidRDefault="001B3B8A">
      <w:pPr>
        <w:spacing w:line="242" w:lineRule="auto"/>
        <w:ind w:left="132"/>
      </w:pPr>
      <w:r>
        <w:t>«Погремушка,</w:t>
      </w:r>
      <w:r>
        <w:rPr>
          <w:spacing w:val="32"/>
        </w:rPr>
        <w:t xml:space="preserve"> </w:t>
      </w:r>
      <w:r>
        <w:t>попляши»,</w:t>
      </w:r>
      <w:r>
        <w:rPr>
          <w:spacing w:val="34"/>
        </w:rPr>
        <w:t xml:space="preserve"> </w:t>
      </w:r>
      <w:r>
        <w:t>«Колокольчик»,</w:t>
      </w:r>
      <w:r>
        <w:rPr>
          <w:spacing w:val="34"/>
        </w:rPr>
        <w:t xml:space="preserve"> </w:t>
      </w:r>
      <w:r>
        <w:t>«Погуляем»,</w:t>
      </w:r>
      <w:r>
        <w:rPr>
          <w:spacing w:val="31"/>
        </w:rPr>
        <w:t xml:space="preserve"> </w:t>
      </w:r>
      <w:r>
        <w:t>муз.</w:t>
      </w:r>
      <w:r>
        <w:rPr>
          <w:spacing w:val="31"/>
        </w:rPr>
        <w:t xml:space="preserve"> </w:t>
      </w:r>
      <w:r>
        <w:t>И.</w:t>
      </w:r>
      <w:r>
        <w:rPr>
          <w:spacing w:val="33"/>
        </w:rPr>
        <w:t xml:space="preserve"> </w:t>
      </w:r>
      <w:r>
        <w:t>Арсеева,</w:t>
      </w:r>
      <w:r>
        <w:rPr>
          <w:spacing w:val="30"/>
        </w:rPr>
        <w:t xml:space="preserve"> </w:t>
      </w:r>
      <w:r>
        <w:t>сл.</w:t>
      </w:r>
      <w:r>
        <w:rPr>
          <w:spacing w:val="30"/>
        </w:rPr>
        <w:t xml:space="preserve"> </w:t>
      </w:r>
      <w:r>
        <w:t>И.</w:t>
      </w:r>
      <w:r>
        <w:rPr>
          <w:spacing w:val="31"/>
        </w:rPr>
        <w:t xml:space="preserve"> </w:t>
      </w:r>
      <w:r>
        <w:t>Черницкой;</w:t>
      </w:r>
      <w:r>
        <w:rPr>
          <w:spacing w:val="31"/>
        </w:rPr>
        <w:t xml:space="preserve"> </w:t>
      </w:r>
      <w:r>
        <w:t>«Вот</w:t>
      </w:r>
      <w:r>
        <w:rPr>
          <w:spacing w:val="32"/>
        </w:rPr>
        <w:t xml:space="preserve"> </w:t>
      </w:r>
      <w:r>
        <w:t>как</w:t>
      </w:r>
      <w:r>
        <w:rPr>
          <w:spacing w:val="32"/>
        </w:rPr>
        <w:t xml:space="preserve"> </w:t>
      </w:r>
      <w:r>
        <w:t>мы умеем», муз. Е. Тиличеевой, сл. Н. Френкель;</w:t>
      </w:r>
    </w:p>
    <w:p w14:paraId="64966603" w14:textId="77777777" w:rsidR="002B3F7A" w:rsidRDefault="001B3B8A">
      <w:pPr>
        <w:ind w:left="132" w:right="563" w:firstLine="425"/>
        <w:rPr>
          <w:sz w:val="24"/>
        </w:rPr>
      </w:pPr>
      <w:r>
        <w:rPr>
          <w:i/>
          <w:sz w:val="24"/>
        </w:rPr>
        <w:t>Рассказы</w:t>
      </w:r>
      <w:r>
        <w:rPr>
          <w:i/>
          <w:spacing w:val="-11"/>
          <w:sz w:val="24"/>
        </w:rPr>
        <w:t xml:space="preserve"> </w:t>
      </w:r>
      <w:r>
        <w:rPr>
          <w:i/>
          <w:sz w:val="24"/>
        </w:rPr>
        <w:t>с</w:t>
      </w:r>
      <w:r>
        <w:rPr>
          <w:i/>
          <w:spacing w:val="-11"/>
          <w:sz w:val="24"/>
        </w:rPr>
        <w:t xml:space="preserve"> </w:t>
      </w:r>
      <w:r>
        <w:rPr>
          <w:i/>
          <w:sz w:val="24"/>
        </w:rPr>
        <w:t>музыкальными</w:t>
      </w:r>
      <w:r>
        <w:rPr>
          <w:i/>
          <w:spacing w:val="-11"/>
          <w:sz w:val="24"/>
        </w:rPr>
        <w:t xml:space="preserve"> </w:t>
      </w:r>
      <w:r>
        <w:rPr>
          <w:i/>
          <w:sz w:val="24"/>
        </w:rPr>
        <w:t>иллюстрациями.</w:t>
      </w:r>
      <w:r>
        <w:rPr>
          <w:i/>
          <w:spacing w:val="-7"/>
          <w:sz w:val="24"/>
        </w:rPr>
        <w:t xml:space="preserve"> </w:t>
      </w:r>
      <w:r>
        <w:rPr>
          <w:sz w:val="24"/>
        </w:rPr>
        <w:t>«Птички»,</w:t>
      </w:r>
      <w:r>
        <w:rPr>
          <w:spacing w:val="-11"/>
          <w:sz w:val="24"/>
        </w:rPr>
        <w:t xml:space="preserve"> </w:t>
      </w:r>
      <w:r>
        <w:rPr>
          <w:sz w:val="24"/>
        </w:rPr>
        <w:t>муз.</w:t>
      </w:r>
      <w:r>
        <w:rPr>
          <w:spacing w:val="-12"/>
          <w:sz w:val="24"/>
        </w:rPr>
        <w:t xml:space="preserve"> </w:t>
      </w:r>
      <w:r>
        <w:rPr>
          <w:sz w:val="24"/>
        </w:rPr>
        <w:t>Г.</w:t>
      </w:r>
      <w:r>
        <w:rPr>
          <w:spacing w:val="-10"/>
          <w:sz w:val="24"/>
        </w:rPr>
        <w:t xml:space="preserve"> </w:t>
      </w:r>
      <w:r>
        <w:rPr>
          <w:sz w:val="24"/>
        </w:rPr>
        <w:t>Фрида;</w:t>
      </w:r>
      <w:r>
        <w:rPr>
          <w:spacing w:val="-9"/>
          <w:sz w:val="24"/>
        </w:rPr>
        <w:t xml:space="preserve"> </w:t>
      </w:r>
      <w:r>
        <w:rPr>
          <w:sz w:val="24"/>
        </w:rPr>
        <w:t>«Праздничная</w:t>
      </w:r>
      <w:r>
        <w:rPr>
          <w:spacing w:val="-11"/>
          <w:sz w:val="24"/>
        </w:rPr>
        <w:t xml:space="preserve"> </w:t>
      </w:r>
      <w:r>
        <w:rPr>
          <w:sz w:val="24"/>
        </w:rPr>
        <w:t>прогулка», муз. Ан. Александрова.</w:t>
      </w:r>
    </w:p>
    <w:p w14:paraId="78D46185" w14:textId="77777777" w:rsidR="002B3F7A" w:rsidRDefault="001B3B8A">
      <w:pPr>
        <w:pStyle w:val="a3"/>
        <w:ind w:left="132" w:right="563" w:firstLine="425"/>
        <w:jc w:val="left"/>
      </w:pPr>
      <w:r>
        <w:rPr>
          <w:i/>
        </w:rPr>
        <w:lastRenderedPageBreak/>
        <w:t>Игры</w:t>
      </w:r>
      <w:r>
        <w:rPr>
          <w:i/>
          <w:spacing w:val="25"/>
        </w:rPr>
        <w:t xml:space="preserve"> </w:t>
      </w:r>
      <w:r>
        <w:rPr>
          <w:i/>
        </w:rPr>
        <w:t>с</w:t>
      </w:r>
      <w:r>
        <w:rPr>
          <w:i/>
          <w:spacing w:val="24"/>
        </w:rPr>
        <w:t xml:space="preserve"> </w:t>
      </w:r>
      <w:r>
        <w:rPr>
          <w:i/>
        </w:rPr>
        <w:t>пением.</w:t>
      </w:r>
      <w:r>
        <w:rPr>
          <w:i/>
          <w:spacing w:val="32"/>
        </w:rPr>
        <w:t xml:space="preserve"> </w:t>
      </w:r>
      <w:r>
        <w:t>«Игра</w:t>
      </w:r>
      <w:r>
        <w:rPr>
          <w:spacing w:val="25"/>
        </w:rPr>
        <w:t xml:space="preserve"> </w:t>
      </w:r>
      <w:r>
        <w:t>с</w:t>
      </w:r>
      <w:r>
        <w:rPr>
          <w:spacing w:val="24"/>
        </w:rPr>
        <w:t xml:space="preserve"> </w:t>
      </w:r>
      <w:r>
        <w:t>мишкой»,</w:t>
      </w:r>
      <w:r>
        <w:rPr>
          <w:spacing w:val="25"/>
        </w:rPr>
        <w:t xml:space="preserve"> </w:t>
      </w:r>
      <w:r>
        <w:t>муз.</w:t>
      </w:r>
      <w:r>
        <w:rPr>
          <w:spacing w:val="25"/>
        </w:rPr>
        <w:t xml:space="preserve"> </w:t>
      </w:r>
      <w:r>
        <w:t>Г.</w:t>
      </w:r>
      <w:r>
        <w:rPr>
          <w:spacing w:val="25"/>
        </w:rPr>
        <w:t xml:space="preserve"> </w:t>
      </w:r>
      <w:r>
        <w:t>Финаровского;</w:t>
      </w:r>
      <w:r>
        <w:rPr>
          <w:spacing w:val="35"/>
        </w:rPr>
        <w:t xml:space="preserve"> </w:t>
      </w:r>
      <w:r>
        <w:t>«</w:t>
      </w:r>
      <w:r>
        <w:rPr>
          <w:spacing w:val="25"/>
        </w:rPr>
        <w:t xml:space="preserve"> </w:t>
      </w:r>
      <w:r>
        <w:t>«Кто</w:t>
      </w:r>
      <w:r>
        <w:rPr>
          <w:spacing w:val="35"/>
        </w:rPr>
        <w:t xml:space="preserve"> </w:t>
      </w:r>
      <w:r>
        <w:t>у нас</w:t>
      </w:r>
      <w:r>
        <w:rPr>
          <w:spacing w:val="25"/>
        </w:rPr>
        <w:t xml:space="preserve"> </w:t>
      </w:r>
      <w:r>
        <w:t>хороший?»,</w:t>
      </w:r>
      <w:r>
        <w:rPr>
          <w:spacing w:val="25"/>
        </w:rPr>
        <w:t xml:space="preserve"> </w:t>
      </w:r>
      <w:r>
        <w:t>рус</w:t>
      </w:r>
      <w:proofErr w:type="gramStart"/>
      <w:r>
        <w:t>.</w:t>
      </w:r>
      <w:proofErr w:type="gramEnd"/>
      <w:r>
        <w:rPr>
          <w:spacing w:val="25"/>
        </w:rPr>
        <w:t xml:space="preserve"> </w:t>
      </w:r>
      <w:proofErr w:type="gramStart"/>
      <w:r>
        <w:t>н</w:t>
      </w:r>
      <w:proofErr w:type="gramEnd"/>
      <w:r>
        <w:t xml:space="preserve">ар. </w:t>
      </w:r>
      <w:r>
        <w:rPr>
          <w:spacing w:val="-2"/>
        </w:rPr>
        <w:t>песня.</w:t>
      </w:r>
    </w:p>
    <w:p w14:paraId="06AE22C2" w14:textId="77777777" w:rsidR="002B3F7A" w:rsidRDefault="001B3B8A">
      <w:pPr>
        <w:ind w:left="558"/>
        <w:rPr>
          <w:sz w:val="24"/>
        </w:rPr>
      </w:pPr>
      <w:r>
        <w:rPr>
          <w:i/>
          <w:sz w:val="24"/>
        </w:rPr>
        <w:t>Музыкальные</w:t>
      </w:r>
      <w:r>
        <w:rPr>
          <w:i/>
          <w:spacing w:val="-11"/>
          <w:sz w:val="24"/>
        </w:rPr>
        <w:t xml:space="preserve"> </w:t>
      </w:r>
      <w:r>
        <w:rPr>
          <w:i/>
          <w:sz w:val="24"/>
        </w:rPr>
        <w:t xml:space="preserve">забавы. </w:t>
      </w:r>
      <w:r>
        <w:rPr>
          <w:sz w:val="24"/>
        </w:rPr>
        <w:t>«Из-за</w:t>
      </w:r>
      <w:r>
        <w:rPr>
          <w:spacing w:val="-7"/>
          <w:sz w:val="24"/>
        </w:rPr>
        <w:t xml:space="preserve"> </w:t>
      </w:r>
      <w:r>
        <w:rPr>
          <w:sz w:val="24"/>
        </w:rPr>
        <w:t>леса,</w:t>
      </w:r>
      <w:r>
        <w:rPr>
          <w:spacing w:val="-6"/>
          <w:sz w:val="24"/>
        </w:rPr>
        <w:t xml:space="preserve"> </w:t>
      </w:r>
      <w:r>
        <w:rPr>
          <w:sz w:val="24"/>
        </w:rPr>
        <w:t>из-за</w:t>
      </w:r>
      <w:r>
        <w:rPr>
          <w:spacing w:val="-9"/>
          <w:sz w:val="24"/>
        </w:rPr>
        <w:t xml:space="preserve"> </w:t>
      </w:r>
      <w:r>
        <w:rPr>
          <w:sz w:val="24"/>
        </w:rPr>
        <w:t>гор»,</w:t>
      </w:r>
      <w:r>
        <w:rPr>
          <w:spacing w:val="-3"/>
          <w:sz w:val="24"/>
        </w:rPr>
        <w:t xml:space="preserve"> </w:t>
      </w:r>
      <w:r>
        <w:rPr>
          <w:sz w:val="24"/>
        </w:rPr>
        <w:t>Т.</w:t>
      </w:r>
      <w:r>
        <w:rPr>
          <w:spacing w:val="-7"/>
          <w:sz w:val="24"/>
        </w:rPr>
        <w:t xml:space="preserve"> </w:t>
      </w:r>
      <w:r>
        <w:rPr>
          <w:sz w:val="24"/>
        </w:rPr>
        <w:t>Казакова;</w:t>
      </w:r>
      <w:r>
        <w:rPr>
          <w:spacing w:val="5"/>
          <w:sz w:val="24"/>
        </w:rPr>
        <w:t xml:space="preserve"> </w:t>
      </w:r>
      <w:r>
        <w:rPr>
          <w:sz w:val="24"/>
        </w:rPr>
        <w:t>«Котик</w:t>
      </w:r>
      <w:r>
        <w:rPr>
          <w:spacing w:val="-5"/>
          <w:sz w:val="24"/>
        </w:rPr>
        <w:t xml:space="preserve"> </w:t>
      </w:r>
      <w:r>
        <w:rPr>
          <w:sz w:val="24"/>
        </w:rPr>
        <w:t>и</w:t>
      </w:r>
      <w:r>
        <w:rPr>
          <w:spacing w:val="-5"/>
          <w:sz w:val="24"/>
        </w:rPr>
        <w:t xml:space="preserve"> </w:t>
      </w:r>
      <w:r>
        <w:rPr>
          <w:sz w:val="24"/>
        </w:rPr>
        <w:t>козлик»,</w:t>
      </w:r>
      <w:r>
        <w:rPr>
          <w:spacing w:val="-4"/>
          <w:sz w:val="24"/>
        </w:rPr>
        <w:t xml:space="preserve"> </w:t>
      </w:r>
      <w:r>
        <w:rPr>
          <w:sz w:val="24"/>
        </w:rPr>
        <w:t>муз.</w:t>
      </w:r>
      <w:r>
        <w:rPr>
          <w:spacing w:val="-3"/>
          <w:sz w:val="24"/>
        </w:rPr>
        <w:t xml:space="preserve"> </w:t>
      </w:r>
      <w:r>
        <w:rPr>
          <w:sz w:val="24"/>
        </w:rPr>
        <w:t>Ц.</w:t>
      </w:r>
      <w:r>
        <w:rPr>
          <w:spacing w:val="-6"/>
          <w:sz w:val="24"/>
        </w:rPr>
        <w:t xml:space="preserve"> </w:t>
      </w:r>
      <w:r>
        <w:rPr>
          <w:spacing w:val="-5"/>
          <w:sz w:val="24"/>
        </w:rPr>
        <w:t>Кюи</w:t>
      </w:r>
    </w:p>
    <w:p w14:paraId="61780E44" w14:textId="77777777" w:rsidR="002B3F7A" w:rsidRDefault="001B3B8A">
      <w:pPr>
        <w:tabs>
          <w:tab w:val="left" w:pos="4453"/>
          <w:tab w:val="left" w:pos="5173"/>
          <w:tab w:val="left" w:pos="6614"/>
          <w:tab w:val="left" w:pos="7334"/>
          <w:tab w:val="left" w:pos="8054"/>
          <w:tab w:val="left" w:pos="9494"/>
        </w:tabs>
        <w:ind w:left="558"/>
        <w:rPr>
          <w:sz w:val="24"/>
        </w:rPr>
      </w:pPr>
      <w:r>
        <w:rPr>
          <w:i/>
          <w:sz w:val="24"/>
        </w:rPr>
        <w:t>Инсценирование</w:t>
      </w:r>
      <w:r>
        <w:rPr>
          <w:i/>
          <w:spacing w:val="-3"/>
          <w:sz w:val="24"/>
        </w:rPr>
        <w:t xml:space="preserve"> </w:t>
      </w:r>
      <w:r>
        <w:rPr>
          <w:i/>
          <w:sz w:val="24"/>
        </w:rPr>
        <w:t>песен.</w:t>
      </w:r>
      <w:r>
        <w:rPr>
          <w:i/>
          <w:spacing w:val="38"/>
          <w:sz w:val="24"/>
        </w:rPr>
        <w:t xml:space="preserve"> </w:t>
      </w:r>
      <w:r>
        <w:rPr>
          <w:spacing w:val="-2"/>
          <w:sz w:val="24"/>
        </w:rPr>
        <w:t>«Кошка</w:t>
      </w:r>
      <w:r>
        <w:rPr>
          <w:sz w:val="24"/>
        </w:rPr>
        <w:tab/>
      </w:r>
      <w:r>
        <w:rPr>
          <w:spacing w:val="-10"/>
          <w:sz w:val="24"/>
        </w:rPr>
        <w:t>и</w:t>
      </w:r>
      <w:r>
        <w:rPr>
          <w:sz w:val="24"/>
        </w:rPr>
        <w:tab/>
      </w:r>
      <w:r>
        <w:rPr>
          <w:spacing w:val="-2"/>
          <w:sz w:val="24"/>
        </w:rPr>
        <w:t>котенок»,</w:t>
      </w:r>
      <w:r>
        <w:rPr>
          <w:sz w:val="24"/>
        </w:rPr>
        <w:tab/>
      </w:r>
      <w:r>
        <w:rPr>
          <w:spacing w:val="-4"/>
          <w:sz w:val="24"/>
        </w:rPr>
        <w:t>муз.</w:t>
      </w:r>
      <w:r>
        <w:rPr>
          <w:sz w:val="24"/>
        </w:rPr>
        <w:tab/>
      </w:r>
      <w:r>
        <w:rPr>
          <w:spacing w:val="-5"/>
          <w:sz w:val="24"/>
        </w:rPr>
        <w:t>М.</w:t>
      </w:r>
      <w:r>
        <w:rPr>
          <w:sz w:val="24"/>
        </w:rPr>
        <w:tab/>
        <w:t>Красева,</w:t>
      </w:r>
      <w:r>
        <w:rPr>
          <w:spacing w:val="-3"/>
          <w:sz w:val="24"/>
        </w:rPr>
        <w:t xml:space="preserve"> </w:t>
      </w:r>
      <w:r>
        <w:rPr>
          <w:spacing w:val="-5"/>
          <w:sz w:val="24"/>
        </w:rPr>
        <w:t>сл.</w:t>
      </w:r>
      <w:r>
        <w:rPr>
          <w:sz w:val="24"/>
        </w:rPr>
        <w:tab/>
      </w:r>
      <w:r>
        <w:rPr>
          <w:spacing w:val="-5"/>
          <w:sz w:val="24"/>
        </w:rPr>
        <w:t>О.</w:t>
      </w:r>
    </w:p>
    <w:p w14:paraId="55C843D5" w14:textId="77777777" w:rsidR="002B3F7A" w:rsidRDefault="001B3B8A">
      <w:pPr>
        <w:pStyle w:val="a3"/>
        <w:ind w:left="132" w:firstLine="0"/>
        <w:jc w:val="left"/>
      </w:pPr>
      <w:r>
        <w:t>Высотской;</w:t>
      </w:r>
      <w:r>
        <w:rPr>
          <w:spacing w:val="-2"/>
        </w:rPr>
        <w:t xml:space="preserve"> </w:t>
      </w:r>
      <w:r>
        <w:t>«Неваляшки»,</w:t>
      </w:r>
      <w:r>
        <w:rPr>
          <w:spacing w:val="-6"/>
        </w:rPr>
        <w:t xml:space="preserve"> </w:t>
      </w:r>
      <w:r>
        <w:t>муз.</w:t>
      </w:r>
      <w:r>
        <w:rPr>
          <w:spacing w:val="-7"/>
        </w:rPr>
        <w:t xml:space="preserve"> </w:t>
      </w:r>
      <w:r>
        <w:t>З.</w:t>
      </w:r>
      <w:r>
        <w:rPr>
          <w:spacing w:val="-10"/>
        </w:rPr>
        <w:t xml:space="preserve"> </w:t>
      </w:r>
      <w:r>
        <w:t>Левиной;</w:t>
      </w:r>
      <w:r>
        <w:rPr>
          <w:spacing w:val="-8"/>
        </w:rPr>
        <w:t xml:space="preserve"> </w:t>
      </w:r>
      <w:r>
        <w:rPr>
          <w:spacing w:val="-2"/>
        </w:rPr>
        <w:t>Компанейца</w:t>
      </w:r>
    </w:p>
    <w:p w14:paraId="7EDF2940" w14:textId="77777777" w:rsidR="002B3F7A" w:rsidRDefault="001B3B8A">
      <w:pPr>
        <w:pStyle w:val="5"/>
        <w:ind w:left="558"/>
      </w:pPr>
      <w:bookmarkStart w:id="113" w:name="_TOC_250022"/>
      <w:r>
        <w:t>от</w:t>
      </w:r>
      <w:r>
        <w:rPr>
          <w:spacing w:val="2"/>
        </w:rPr>
        <w:t xml:space="preserve"> </w:t>
      </w:r>
      <w:r>
        <w:t>3</w:t>
      </w:r>
      <w:r>
        <w:rPr>
          <w:spacing w:val="-3"/>
        </w:rPr>
        <w:t xml:space="preserve"> </w:t>
      </w:r>
      <w:r>
        <w:t>до</w:t>
      </w:r>
      <w:r>
        <w:rPr>
          <w:spacing w:val="-3"/>
        </w:rPr>
        <w:t xml:space="preserve"> </w:t>
      </w:r>
      <w:r>
        <w:t xml:space="preserve">4 </w:t>
      </w:r>
      <w:bookmarkEnd w:id="113"/>
      <w:r>
        <w:rPr>
          <w:spacing w:val="-5"/>
        </w:rPr>
        <w:t>лет</w:t>
      </w:r>
    </w:p>
    <w:p w14:paraId="523E8B83" w14:textId="77777777" w:rsidR="002B3F7A" w:rsidRDefault="001B3B8A">
      <w:pPr>
        <w:pStyle w:val="a3"/>
        <w:spacing w:before="37"/>
        <w:ind w:left="132" w:right="566" w:firstLine="425"/>
      </w:pPr>
      <w:r>
        <w:rPr>
          <w:i/>
        </w:rPr>
        <w:t>Слушание.</w:t>
      </w:r>
      <w:r>
        <w:rPr>
          <w:i/>
          <w:spacing w:val="40"/>
        </w:rPr>
        <w:t xml:space="preserve"> </w:t>
      </w:r>
      <w:r>
        <w:t>«Грустный дождик»,</w:t>
      </w:r>
      <w:r>
        <w:rPr>
          <w:spacing w:val="40"/>
        </w:rPr>
        <w:t xml:space="preserve"> </w:t>
      </w:r>
      <w:r>
        <w:t>«Вальс»,</w:t>
      </w:r>
      <w:r>
        <w:rPr>
          <w:spacing w:val="40"/>
        </w:rPr>
        <w:t xml:space="preserve"> </w:t>
      </w:r>
      <w:r>
        <w:t>муз. Д. Кабалевского;</w:t>
      </w:r>
      <w:r>
        <w:rPr>
          <w:spacing w:val="40"/>
        </w:rPr>
        <w:t xml:space="preserve"> </w:t>
      </w:r>
      <w:r>
        <w:t>«Осенью», муз. С. Майкапара; «Марш», муз.</w:t>
      </w:r>
      <w:r>
        <w:rPr>
          <w:spacing w:val="-1"/>
        </w:rPr>
        <w:t xml:space="preserve"> </w:t>
      </w:r>
      <w:r>
        <w:t>М.</w:t>
      </w:r>
      <w:r>
        <w:rPr>
          <w:spacing w:val="-3"/>
        </w:rPr>
        <w:t xml:space="preserve"> </w:t>
      </w:r>
      <w:r>
        <w:t>Журбина; «Ласковая</w:t>
      </w:r>
      <w:r>
        <w:rPr>
          <w:spacing w:val="-2"/>
        </w:rPr>
        <w:t xml:space="preserve"> </w:t>
      </w:r>
      <w:r>
        <w:t>песенка», муз. М. Раухвергера, сл.</w:t>
      </w:r>
      <w:r>
        <w:rPr>
          <w:spacing w:val="-2"/>
        </w:rPr>
        <w:t xml:space="preserve"> </w:t>
      </w:r>
      <w:r>
        <w:t>Т.</w:t>
      </w:r>
      <w:r>
        <w:rPr>
          <w:spacing w:val="-2"/>
        </w:rPr>
        <w:t xml:space="preserve"> </w:t>
      </w:r>
      <w:r>
        <w:t>Мираджи;</w:t>
      </w:r>
    </w:p>
    <w:p w14:paraId="447B05D1" w14:textId="77777777" w:rsidR="002B3F7A" w:rsidRDefault="001B3B8A">
      <w:pPr>
        <w:pStyle w:val="a3"/>
        <w:ind w:left="132" w:right="564" w:firstLine="425"/>
      </w:pPr>
      <w:r>
        <w:t>«Колыбельная»,</w:t>
      </w:r>
      <w:r>
        <w:rPr>
          <w:spacing w:val="40"/>
        </w:rPr>
        <w:t xml:space="preserve"> </w:t>
      </w:r>
      <w:r>
        <w:t>муз.</w:t>
      </w:r>
      <w:r>
        <w:rPr>
          <w:spacing w:val="40"/>
        </w:rPr>
        <w:t xml:space="preserve"> </w:t>
      </w:r>
      <w:r>
        <w:t>С.</w:t>
      </w:r>
      <w:r>
        <w:rPr>
          <w:spacing w:val="40"/>
        </w:rPr>
        <w:t xml:space="preserve"> </w:t>
      </w:r>
      <w:r>
        <w:t>Разаренова;</w:t>
      </w:r>
      <w:r>
        <w:rPr>
          <w:spacing w:val="40"/>
        </w:rPr>
        <w:t xml:space="preserve"> </w:t>
      </w:r>
      <w:r>
        <w:t>«Мишка</w:t>
      </w:r>
      <w:r>
        <w:rPr>
          <w:spacing w:val="40"/>
        </w:rPr>
        <w:t xml:space="preserve"> </w:t>
      </w:r>
      <w:r>
        <w:t>с</w:t>
      </w:r>
      <w:r>
        <w:rPr>
          <w:spacing w:val="40"/>
        </w:rPr>
        <w:t xml:space="preserve"> </w:t>
      </w:r>
      <w:r>
        <w:t>куклой</w:t>
      </w:r>
      <w:r>
        <w:rPr>
          <w:spacing w:val="40"/>
        </w:rPr>
        <w:t xml:space="preserve"> </w:t>
      </w:r>
      <w:r>
        <w:t>пляшут</w:t>
      </w:r>
      <w:r>
        <w:rPr>
          <w:spacing w:val="40"/>
        </w:rPr>
        <w:t xml:space="preserve"> </w:t>
      </w:r>
      <w:r>
        <w:t>полечку»,</w:t>
      </w:r>
      <w:r>
        <w:rPr>
          <w:spacing w:val="40"/>
        </w:rPr>
        <w:t xml:space="preserve"> </w:t>
      </w:r>
      <w:r>
        <w:t>муз.</w:t>
      </w:r>
      <w:r>
        <w:rPr>
          <w:spacing w:val="40"/>
        </w:rPr>
        <w:t xml:space="preserve"> </w:t>
      </w:r>
      <w:r>
        <w:t xml:space="preserve">М. </w:t>
      </w:r>
      <w:r>
        <w:rPr>
          <w:spacing w:val="-2"/>
        </w:rPr>
        <w:t>Качурбиной;</w:t>
      </w:r>
    </w:p>
    <w:p w14:paraId="3E9B0BFA" w14:textId="77777777" w:rsidR="002B3F7A" w:rsidRDefault="001B3B8A">
      <w:pPr>
        <w:pStyle w:val="a3"/>
        <w:ind w:left="132" w:right="565" w:firstLine="425"/>
      </w:pPr>
      <w:r>
        <w:t>«Зайчик», муз. Л. Лядовой; «Медведь», муз. Е. Тиличеевой; «Резвушка» и «Капризуля», муз. В.Волкова;</w:t>
      </w:r>
      <w:r>
        <w:rPr>
          <w:spacing w:val="36"/>
        </w:rPr>
        <w:t xml:space="preserve"> </w:t>
      </w:r>
      <w:r>
        <w:t>«Дождик»,</w:t>
      </w:r>
      <w:r>
        <w:rPr>
          <w:spacing w:val="28"/>
        </w:rPr>
        <w:t xml:space="preserve"> </w:t>
      </w:r>
      <w:r>
        <w:t>муз.</w:t>
      </w:r>
      <w:r>
        <w:rPr>
          <w:spacing w:val="25"/>
        </w:rPr>
        <w:t xml:space="preserve"> </w:t>
      </w:r>
      <w:r>
        <w:t>Н.</w:t>
      </w:r>
      <w:r>
        <w:rPr>
          <w:spacing w:val="27"/>
        </w:rPr>
        <w:t xml:space="preserve"> </w:t>
      </w:r>
      <w:r>
        <w:t>Любарского;</w:t>
      </w:r>
      <w:r>
        <w:rPr>
          <w:spacing w:val="36"/>
        </w:rPr>
        <w:t xml:space="preserve"> </w:t>
      </w:r>
      <w:r>
        <w:t>«Воробей»,</w:t>
      </w:r>
      <w:r>
        <w:rPr>
          <w:spacing w:val="27"/>
        </w:rPr>
        <w:t xml:space="preserve"> </w:t>
      </w:r>
      <w:r>
        <w:t>муз.</w:t>
      </w:r>
      <w:r>
        <w:rPr>
          <w:spacing w:val="30"/>
        </w:rPr>
        <w:t xml:space="preserve"> </w:t>
      </w:r>
      <w:r>
        <w:t>А.</w:t>
      </w:r>
      <w:r>
        <w:rPr>
          <w:spacing w:val="24"/>
        </w:rPr>
        <w:t xml:space="preserve"> </w:t>
      </w:r>
      <w:r>
        <w:t>Руббах;</w:t>
      </w:r>
      <w:r>
        <w:rPr>
          <w:spacing w:val="33"/>
        </w:rPr>
        <w:t xml:space="preserve"> </w:t>
      </w:r>
      <w:r>
        <w:t>«Игра</w:t>
      </w:r>
      <w:r>
        <w:rPr>
          <w:spacing w:val="24"/>
        </w:rPr>
        <w:t xml:space="preserve"> </w:t>
      </w:r>
      <w:r>
        <w:t>в</w:t>
      </w:r>
      <w:r>
        <w:rPr>
          <w:spacing w:val="26"/>
        </w:rPr>
        <w:t xml:space="preserve"> </w:t>
      </w:r>
      <w:r>
        <w:t>лошадки»,</w:t>
      </w:r>
      <w:r>
        <w:rPr>
          <w:spacing w:val="29"/>
        </w:rPr>
        <w:t xml:space="preserve"> </w:t>
      </w:r>
      <w:r>
        <w:t xml:space="preserve">муз. </w:t>
      </w:r>
      <w:r>
        <w:rPr>
          <w:spacing w:val="-6"/>
        </w:rPr>
        <w:t>П.</w:t>
      </w:r>
    </w:p>
    <w:p w14:paraId="5D27429F" w14:textId="77777777" w:rsidR="002B3F7A" w:rsidRDefault="001B3B8A">
      <w:pPr>
        <w:pStyle w:val="a3"/>
        <w:ind w:left="132" w:firstLine="485"/>
        <w:jc w:val="left"/>
      </w:pPr>
      <w:r>
        <w:t>Чайковского;</w:t>
      </w:r>
      <w:r>
        <w:rPr>
          <w:spacing w:val="80"/>
        </w:rPr>
        <w:t xml:space="preserve"> </w:t>
      </w:r>
      <w:r>
        <w:t>«Дождик</w:t>
      </w:r>
      <w:r>
        <w:rPr>
          <w:spacing w:val="74"/>
        </w:rPr>
        <w:t xml:space="preserve"> </w:t>
      </w:r>
      <w:r>
        <w:t>и</w:t>
      </w:r>
      <w:r>
        <w:rPr>
          <w:spacing w:val="73"/>
        </w:rPr>
        <w:t xml:space="preserve"> </w:t>
      </w:r>
      <w:r>
        <w:t>радуга»,</w:t>
      </w:r>
      <w:r>
        <w:rPr>
          <w:spacing w:val="75"/>
        </w:rPr>
        <w:t xml:space="preserve"> </w:t>
      </w:r>
      <w:r>
        <w:t>муз.</w:t>
      </w:r>
      <w:r>
        <w:rPr>
          <w:spacing w:val="70"/>
        </w:rPr>
        <w:t xml:space="preserve"> </w:t>
      </w:r>
      <w:r>
        <w:t>С.</w:t>
      </w:r>
      <w:r>
        <w:rPr>
          <w:spacing w:val="73"/>
        </w:rPr>
        <w:t xml:space="preserve"> </w:t>
      </w:r>
      <w:r>
        <w:t>Прокофьева;</w:t>
      </w:r>
      <w:r>
        <w:rPr>
          <w:spacing w:val="80"/>
        </w:rPr>
        <w:t xml:space="preserve"> </w:t>
      </w:r>
      <w:r>
        <w:t>«Со</w:t>
      </w:r>
      <w:r>
        <w:rPr>
          <w:spacing w:val="70"/>
        </w:rPr>
        <w:t xml:space="preserve"> </w:t>
      </w:r>
      <w:r>
        <w:t>вьюном</w:t>
      </w:r>
      <w:r>
        <w:rPr>
          <w:spacing w:val="70"/>
        </w:rPr>
        <w:t xml:space="preserve"> </w:t>
      </w:r>
      <w:r>
        <w:t>я</w:t>
      </w:r>
      <w:r>
        <w:rPr>
          <w:spacing w:val="68"/>
        </w:rPr>
        <w:t xml:space="preserve"> </w:t>
      </w:r>
      <w:r>
        <w:t>хожу»,</w:t>
      </w:r>
      <w:r>
        <w:rPr>
          <w:spacing w:val="75"/>
        </w:rPr>
        <w:t xml:space="preserve"> </w:t>
      </w:r>
      <w:r>
        <w:t>рус.</w:t>
      </w:r>
      <w:r>
        <w:rPr>
          <w:spacing w:val="73"/>
        </w:rPr>
        <w:t xml:space="preserve"> </w:t>
      </w:r>
      <w:r>
        <w:t xml:space="preserve">нар. </w:t>
      </w:r>
      <w:r>
        <w:rPr>
          <w:spacing w:val="-2"/>
        </w:rPr>
        <w:t>песня;</w:t>
      </w:r>
    </w:p>
    <w:p w14:paraId="4633AE92" w14:textId="77777777" w:rsidR="002B3F7A" w:rsidRDefault="001B3B8A">
      <w:pPr>
        <w:pStyle w:val="a3"/>
        <w:spacing w:before="1"/>
        <w:ind w:left="558" w:firstLine="0"/>
        <w:jc w:val="left"/>
      </w:pPr>
      <w:r>
        <w:t>«Лесные</w:t>
      </w:r>
      <w:r>
        <w:rPr>
          <w:spacing w:val="-9"/>
        </w:rPr>
        <w:t xml:space="preserve"> </w:t>
      </w:r>
      <w:r>
        <w:t>картинки»,</w:t>
      </w:r>
      <w:r>
        <w:rPr>
          <w:spacing w:val="-2"/>
        </w:rPr>
        <w:t xml:space="preserve"> </w:t>
      </w:r>
      <w:r>
        <w:t>муз.</w:t>
      </w:r>
      <w:r>
        <w:rPr>
          <w:spacing w:val="-6"/>
        </w:rPr>
        <w:t xml:space="preserve"> </w:t>
      </w:r>
      <w:r>
        <w:t>Ю.</w:t>
      </w:r>
      <w:r>
        <w:rPr>
          <w:spacing w:val="-5"/>
        </w:rPr>
        <w:t xml:space="preserve"> </w:t>
      </w:r>
      <w:r>
        <w:rPr>
          <w:spacing w:val="-2"/>
        </w:rPr>
        <w:t>Слонова.</w:t>
      </w:r>
    </w:p>
    <w:p w14:paraId="47BCE497" w14:textId="77777777" w:rsidR="002B3F7A" w:rsidRDefault="001B3B8A">
      <w:pPr>
        <w:ind w:left="558"/>
        <w:rPr>
          <w:i/>
          <w:sz w:val="24"/>
        </w:rPr>
      </w:pPr>
      <w:r>
        <w:rPr>
          <w:i/>
          <w:spacing w:val="-4"/>
          <w:sz w:val="24"/>
        </w:rPr>
        <w:t>Пение</w:t>
      </w:r>
    </w:p>
    <w:p w14:paraId="349A4E9F" w14:textId="77777777" w:rsidR="002B3F7A" w:rsidRDefault="001B3B8A">
      <w:pPr>
        <w:pStyle w:val="a3"/>
        <w:ind w:left="132" w:right="563" w:firstLine="425"/>
      </w:pPr>
      <w:r>
        <w:rPr>
          <w:i/>
        </w:rPr>
        <w:t xml:space="preserve">Упражнения на развитие слуха и голоса. </w:t>
      </w:r>
      <w:r>
        <w:t>«Лю-лю, бай», рус. нар. колыбельная; «Я идус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w:t>
      </w:r>
    </w:p>
    <w:p w14:paraId="1EC6F478" w14:textId="77777777" w:rsidR="002B3F7A" w:rsidRDefault="001B3B8A">
      <w:pPr>
        <w:pStyle w:val="a3"/>
        <w:ind w:left="132" w:right="562" w:firstLine="425"/>
      </w:pPr>
      <w:r>
        <w:rPr>
          <w:i/>
        </w:rPr>
        <w:t xml:space="preserve">Песни. </w:t>
      </w:r>
      <w:r>
        <w:t>«Петушок» и</w:t>
      </w:r>
      <w:r>
        <w:rPr>
          <w:spacing w:val="40"/>
        </w:rPr>
        <w:t xml:space="preserve"> </w:t>
      </w:r>
      <w:r>
        <w:t>«Ладушки»,</w:t>
      </w:r>
      <w:r>
        <w:rPr>
          <w:spacing w:val="40"/>
        </w:rPr>
        <w:t xml:space="preserve"> </w:t>
      </w:r>
      <w:r>
        <w:t>рус.</w:t>
      </w:r>
      <w:r>
        <w:rPr>
          <w:spacing w:val="40"/>
        </w:rPr>
        <w:t xml:space="preserve"> </w:t>
      </w:r>
      <w:r>
        <w:t>нар. песни;</w:t>
      </w:r>
      <w:r>
        <w:rPr>
          <w:spacing w:val="40"/>
        </w:rPr>
        <w:t xml:space="preserve"> </w:t>
      </w:r>
      <w:r>
        <w:t>«Зайчик»,</w:t>
      </w:r>
      <w:r>
        <w:rPr>
          <w:spacing w:val="40"/>
        </w:rPr>
        <w:t xml:space="preserve"> </w:t>
      </w:r>
      <w:r>
        <w:t>рус.</w:t>
      </w:r>
      <w:r>
        <w:rPr>
          <w:spacing w:val="40"/>
        </w:rPr>
        <w:t xml:space="preserve"> </w:t>
      </w:r>
      <w:r>
        <w:t>нар. песня, обр. Н. Лобачева; «Зима», муз. В. Карасевой, сл. Н. Френкель; «Наша елочка», муз. М. Красева, сл. М. Клоковой;</w:t>
      </w:r>
      <w:r>
        <w:rPr>
          <w:spacing w:val="27"/>
        </w:rPr>
        <w:t xml:space="preserve"> </w:t>
      </w:r>
      <w:r>
        <w:t>«Прокати,</w:t>
      </w:r>
      <w:r>
        <w:rPr>
          <w:spacing w:val="24"/>
        </w:rPr>
        <w:t xml:space="preserve"> </w:t>
      </w:r>
      <w:r>
        <w:t>лошадка,</w:t>
      </w:r>
      <w:r>
        <w:rPr>
          <w:spacing w:val="24"/>
        </w:rPr>
        <w:t xml:space="preserve"> </w:t>
      </w:r>
      <w:r>
        <w:t>нас»,</w:t>
      </w:r>
      <w:r>
        <w:rPr>
          <w:spacing w:val="26"/>
        </w:rPr>
        <w:t xml:space="preserve"> </w:t>
      </w:r>
      <w:r>
        <w:t>муз.</w:t>
      </w:r>
      <w:r>
        <w:rPr>
          <w:spacing w:val="27"/>
        </w:rPr>
        <w:t xml:space="preserve"> </w:t>
      </w:r>
      <w:r>
        <w:t>В.</w:t>
      </w:r>
      <w:r>
        <w:rPr>
          <w:spacing w:val="28"/>
        </w:rPr>
        <w:t xml:space="preserve"> </w:t>
      </w:r>
      <w:r>
        <w:t>Агафонникова</w:t>
      </w:r>
      <w:r>
        <w:rPr>
          <w:spacing w:val="20"/>
        </w:rPr>
        <w:t xml:space="preserve"> </w:t>
      </w:r>
      <w:r>
        <w:t>и</w:t>
      </w:r>
      <w:r>
        <w:rPr>
          <w:spacing w:val="24"/>
        </w:rPr>
        <w:t xml:space="preserve"> </w:t>
      </w:r>
      <w:r>
        <w:t>К.</w:t>
      </w:r>
      <w:r>
        <w:rPr>
          <w:spacing w:val="24"/>
        </w:rPr>
        <w:t xml:space="preserve"> </w:t>
      </w:r>
      <w:r>
        <w:t>Козыревой,</w:t>
      </w:r>
      <w:r>
        <w:rPr>
          <w:spacing w:val="24"/>
        </w:rPr>
        <w:t xml:space="preserve"> </w:t>
      </w:r>
      <w:r>
        <w:t>сл.</w:t>
      </w:r>
      <w:r>
        <w:rPr>
          <w:spacing w:val="23"/>
        </w:rPr>
        <w:t xml:space="preserve"> </w:t>
      </w:r>
      <w:r>
        <w:t>И.</w:t>
      </w:r>
      <w:r>
        <w:rPr>
          <w:spacing w:val="24"/>
        </w:rPr>
        <w:t xml:space="preserve"> </w:t>
      </w:r>
      <w:r>
        <w:rPr>
          <w:spacing w:val="-2"/>
        </w:rPr>
        <w:t>Михайловой;</w:t>
      </w:r>
    </w:p>
    <w:p w14:paraId="519D56BD" w14:textId="77777777" w:rsidR="002B3F7A" w:rsidRDefault="001B3B8A">
      <w:pPr>
        <w:pStyle w:val="a3"/>
        <w:ind w:left="558" w:firstLine="0"/>
      </w:pPr>
      <w:r>
        <w:t>«Маме</w:t>
      </w:r>
      <w:r>
        <w:rPr>
          <w:spacing w:val="-4"/>
        </w:rPr>
        <w:t xml:space="preserve"> </w:t>
      </w:r>
      <w:r>
        <w:t>песенку</w:t>
      </w:r>
      <w:r>
        <w:rPr>
          <w:spacing w:val="-7"/>
        </w:rPr>
        <w:t xml:space="preserve"> </w:t>
      </w:r>
      <w:r>
        <w:t>пою», муз.</w:t>
      </w:r>
      <w:r>
        <w:rPr>
          <w:spacing w:val="-3"/>
        </w:rPr>
        <w:t xml:space="preserve"> </w:t>
      </w:r>
      <w:r>
        <w:t>Т.</w:t>
      </w:r>
      <w:r>
        <w:rPr>
          <w:spacing w:val="-3"/>
        </w:rPr>
        <w:t xml:space="preserve"> </w:t>
      </w:r>
      <w:r>
        <w:t>Попатенко,</w:t>
      </w:r>
      <w:r>
        <w:rPr>
          <w:spacing w:val="-3"/>
        </w:rPr>
        <w:t xml:space="preserve"> </w:t>
      </w:r>
      <w:r>
        <w:t>сл.</w:t>
      </w:r>
      <w:r>
        <w:rPr>
          <w:spacing w:val="-3"/>
        </w:rPr>
        <w:t xml:space="preserve"> </w:t>
      </w:r>
      <w:r>
        <w:t>Е.</w:t>
      </w:r>
      <w:r>
        <w:rPr>
          <w:spacing w:val="2"/>
        </w:rPr>
        <w:t xml:space="preserve"> </w:t>
      </w:r>
      <w:r>
        <w:t>Авдиенко; «Цыплята»,</w:t>
      </w:r>
      <w:r>
        <w:rPr>
          <w:spacing w:val="2"/>
        </w:rPr>
        <w:t xml:space="preserve"> </w:t>
      </w:r>
      <w:r>
        <w:t>муз.</w:t>
      </w:r>
      <w:r>
        <w:rPr>
          <w:spacing w:val="-2"/>
        </w:rPr>
        <w:t xml:space="preserve"> </w:t>
      </w:r>
      <w:r>
        <w:t>А.</w:t>
      </w:r>
      <w:r>
        <w:rPr>
          <w:spacing w:val="-1"/>
        </w:rPr>
        <w:t xml:space="preserve"> </w:t>
      </w:r>
      <w:r>
        <w:t>Филиппенко,</w:t>
      </w:r>
      <w:r>
        <w:rPr>
          <w:spacing w:val="-2"/>
        </w:rPr>
        <w:t xml:space="preserve"> </w:t>
      </w:r>
      <w:r>
        <w:rPr>
          <w:spacing w:val="-5"/>
        </w:rPr>
        <w:t>сл.</w:t>
      </w:r>
    </w:p>
    <w:p w14:paraId="1C1584E0" w14:textId="77777777" w:rsidR="002B3F7A" w:rsidRDefault="001B3B8A">
      <w:pPr>
        <w:pStyle w:val="a3"/>
        <w:ind w:left="132" w:firstLine="0"/>
      </w:pPr>
      <w:r>
        <w:t>Т.</w:t>
      </w:r>
      <w:r>
        <w:rPr>
          <w:spacing w:val="-1"/>
        </w:rPr>
        <w:t xml:space="preserve"> </w:t>
      </w:r>
      <w:r>
        <w:rPr>
          <w:spacing w:val="-2"/>
        </w:rPr>
        <w:t>Волгиной.</w:t>
      </w:r>
    </w:p>
    <w:p w14:paraId="009754A7" w14:textId="77777777" w:rsidR="002B3F7A" w:rsidRDefault="001B3B8A">
      <w:pPr>
        <w:pStyle w:val="a3"/>
        <w:ind w:left="132" w:right="562" w:firstLine="425"/>
      </w:pPr>
      <w:r>
        <w:rPr>
          <w:i/>
        </w:rPr>
        <w:t xml:space="preserve">Песенное творчество. </w:t>
      </w:r>
      <w:r>
        <w:t>«Бай-бай,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w:t>
      </w:r>
    </w:p>
    <w:p w14:paraId="489744E3" w14:textId="77777777" w:rsidR="002B3F7A" w:rsidRDefault="001B3B8A">
      <w:pPr>
        <w:ind w:left="558"/>
        <w:jc w:val="both"/>
        <w:rPr>
          <w:i/>
          <w:sz w:val="24"/>
        </w:rPr>
      </w:pPr>
      <w:r>
        <w:rPr>
          <w:i/>
          <w:spacing w:val="-2"/>
          <w:sz w:val="24"/>
        </w:rPr>
        <w:t>Музыкально-ритмические</w:t>
      </w:r>
      <w:r>
        <w:rPr>
          <w:i/>
          <w:spacing w:val="27"/>
          <w:sz w:val="24"/>
        </w:rPr>
        <w:t xml:space="preserve"> </w:t>
      </w:r>
      <w:r>
        <w:rPr>
          <w:i/>
          <w:spacing w:val="-2"/>
          <w:sz w:val="24"/>
        </w:rPr>
        <w:t>движения</w:t>
      </w:r>
    </w:p>
    <w:p w14:paraId="6E3A9779" w14:textId="77777777" w:rsidR="002B3F7A" w:rsidRDefault="001B3B8A">
      <w:pPr>
        <w:pStyle w:val="a3"/>
        <w:ind w:left="132" w:right="562" w:firstLine="425"/>
      </w:pPr>
      <w:r>
        <w:rPr>
          <w:i/>
        </w:rPr>
        <w:t xml:space="preserve">Игровые упражнения. </w:t>
      </w:r>
      <w:r>
        <w:t>ходьба и бег под музыку «Марш и бег» Ан. Александрова; «Скачут лошадки»,</w:t>
      </w:r>
      <w:r>
        <w:rPr>
          <w:spacing w:val="-2"/>
        </w:rPr>
        <w:t xml:space="preserve"> </w:t>
      </w:r>
      <w:r>
        <w:t>муз.</w:t>
      </w:r>
      <w:r>
        <w:rPr>
          <w:spacing w:val="-3"/>
        </w:rPr>
        <w:t xml:space="preserve"> </w:t>
      </w:r>
      <w:r>
        <w:t>Т.</w:t>
      </w:r>
      <w:r>
        <w:rPr>
          <w:spacing w:val="-5"/>
        </w:rPr>
        <w:t xml:space="preserve"> </w:t>
      </w:r>
      <w:r>
        <w:t>Попатенко;</w:t>
      </w:r>
      <w:r>
        <w:rPr>
          <w:spacing w:val="-1"/>
        </w:rPr>
        <w:t xml:space="preserve"> </w:t>
      </w:r>
      <w:r>
        <w:t>«Шагаем</w:t>
      </w:r>
      <w:r>
        <w:rPr>
          <w:spacing w:val="-5"/>
        </w:rPr>
        <w:t xml:space="preserve"> </w:t>
      </w:r>
      <w:r>
        <w:t>как</w:t>
      </w:r>
      <w:r>
        <w:rPr>
          <w:spacing w:val="-4"/>
        </w:rPr>
        <w:t xml:space="preserve"> </w:t>
      </w:r>
      <w:r>
        <w:t>физкультурники», муз.</w:t>
      </w:r>
      <w:r>
        <w:rPr>
          <w:spacing w:val="-5"/>
        </w:rPr>
        <w:t xml:space="preserve"> </w:t>
      </w:r>
      <w:r>
        <w:t>Т.</w:t>
      </w:r>
      <w:r>
        <w:rPr>
          <w:spacing w:val="-3"/>
        </w:rPr>
        <w:t xml:space="preserve"> </w:t>
      </w:r>
      <w:r>
        <w:t>Ломовой; «Топотушки»,</w:t>
      </w:r>
      <w:r>
        <w:rPr>
          <w:spacing w:val="-4"/>
        </w:rPr>
        <w:t xml:space="preserve"> </w:t>
      </w:r>
      <w:r>
        <w:t>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58D1EE8C" w14:textId="77777777" w:rsidR="002B3F7A" w:rsidRDefault="001B3B8A">
      <w:pPr>
        <w:pStyle w:val="a3"/>
        <w:ind w:left="132" w:right="564" w:firstLine="425"/>
      </w:pPr>
      <w:r>
        <w:rPr>
          <w:i/>
        </w:rPr>
        <w:t>Этюды-драматизации</w:t>
      </w:r>
      <w:r>
        <w:t>.</w:t>
      </w:r>
      <w:r>
        <w:rPr>
          <w:spacing w:val="-15"/>
        </w:rPr>
        <w:t xml:space="preserve"> </w:t>
      </w:r>
      <w:r>
        <w:t>«Смело</w:t>
      </w:r>
      <w:r>
        <w:rPr>
          <w:spacing w:val="-15"/>
        </w:rPr>
        <w:t xml:space="preserve"> </w:t>
      </w:r>
      <w:r>
        <w:t>идти</w:t>
      </w:r>
      <w:r>
        <w:rPr>
          <w:spacing w:val="-15"/>
        </w:rPr>
        <w:t xml:space="preserve"> </w:t>
      </w:r>
      <w:r>
        <w:t>и</w:t>
      </w:r>
      <w:r>
        <w:rPr>
          <w:spacing w:val="-15"/>
        </w:rPr>
        <w:t xml:space="preserve"> </w:t>
      </w:r>
      <w:r>
        <w:t>прятаться»,</w:t>
      </w:r>
      <w:r>
        <w:rPr>
          <w:spacing w:val="-15"/>
        </w:rPr>
        <w:t xml:space="preserve"> </w:t>
      </w:r>
      <w:r>
        <w:t>муз.</w:t>
      </w:r>
      <w:r>
        <w:rPr>
          <w:spacing w:val="-14"/>
        </w:rPr>
        <w:t xml:space="preserve"> </w:t>
      </w:r>
      <w:r>
        <w:t>И.</w:t>
      </w:r>
      <w:r>
        <w:rPr>
          <w:spacing w:val="-15"/>
        </w:rPr>
        <w:t xml:space="preserve"> </w:t>
      </w:r>
      <w:r>
        <w:t>Беркович</w:t>
      </w:r>
      <w:r>
        <w:rPr>
          <w:spacing w:val="-15"/>
        </w:rPr>
        <w:t xml:space="preserve"> </w:t>
      </w:r>
      <w:r>
        <w:t>(«Марш»);</w:t>
      </w:r>
      <w:r>
        <w:rPr>
          <w:spacing w:val="-10"/>
        </w:rPr>
        <w:t xml:space="preserve"> </w:t>
      </w:r>
      <w:r>
        <w:t>«Зайцы</w:t>
      </w:r>
      <w:r>
        <w:rPr>
          <w:spacing w:val="-15"/>
        </w:rPr>
        <w:t xml:space="preserve"> </w:t>
      </w:r>
      <w:r>
        <w:t>и</w:t>
      </w:r>
      <w:r>
        <w:rPr>
          <w:spacing w:val="-15"/>
        </w:rPr>
        <w:t xml:space="preserve"> </w:t>
      </w:r>
      <w:r>
        <w:t>лиса», муз. Е. Вихаревой; «Медвежата», муз. М. Красева, сл. Н. Френкель; «Птички летают», муз. Л. Банниковой; «Жуки», венгер. нар. мелодия, обраб. Л. Вишкарева.</w:t>
      </w:r>
    </w:p>
    <w:p w14:paraId="498FEE63" w14:textId="77777777" w:rsidR="002B3F7A" w:rsidRDefault="001B3B8A">
      <w:pPr>
        <w:pStyle w:val="a3"/>
        <w:spacing w:before="63"/>
        <w:ind w:left="132" w:right="564" w:firstLine="425"/>
      </w:pPr>
      <w:r>
        <w:rPr>
          <w:i/>
        </w:rPr>
        <w:t xml:space="preserve">Игры. </w:t>
      </w:r>
      <w:r>
        <w:t>«Солнышко и дождик», муз. М. Раухвергера, сл. А. Барто; «Жмурки с</w:t>
      </w:r>
      <w:r>
        <w:rPr>
          <w:spacing w:val="-1"/>
        </w:rPr>
        <w:t xml:space="preserve"> </w:t>
      </w:r>
      <w:r>
        <w:t>Мишкой», муз.Ф. Флотова; «Где погремушки?», муз. Ан. Александрова; «Заинька, выходи», муз. Е. Тиличеевой;</w:t>
      </w:r>
    </w:p>
    <w:p w14:paraId="31B91DDD" w14:textId="77777777" w:rsidR="002B3F7A" w:rsidRDefault="001B3B8A">
      <w:pPr>
        <w:pStyle w:val="a3"/>
        <w:ind w:left="558" w:firstLine="0"/>
      </w:pPr>
      <w:r>
        <w:t>«Игра</w:t>
      </w:r>
      <w:r>
        <w:rPr>
          <w:spacing w:val="-11"/>
        </w:rPr>
        <w:t xml:space="preserve"> </w:t>
      </w:r>
      <w:r>
        <w:t>с</w:t>
      </w:r>
      <w:r>
        <w:rPr>
          <w:spacing w:val="-7"/>
        </w:rPr>
        <w:t xml:space="preserve"> </w:t>
      </w:r>
      <w:r>
        <w:t>куклой», муз.</w:t>
      </w:r>
      <w:r>
        <w:rPr>
          <w:spacing w:val="-2"/>
        </w:rPr>
        <w:t xml:space="preserve"> </w:t>
      </w:r>
      <w:r>
        <w:t>В.</w:t>
      </w:r>
      <w:r>
        <w:rPr>
          <w:spacing w:val="-6"/>
        </w:rPr>
        <w:t xml:space="preserve"> </w:t>
      </w:r>
      <w:r>
        <w:t>Карасевой;</w:t>
      </w:r>
      <w:r>
        <w:rPr>
          <w:spacing w:val="4"/>
        </w:rPr>
        <w:t xml:space="preserve"> </w:t>
      </w:r>
      <w:r>
        <w:t>«Ходит</w:t>
      </w:r>
      <w:r>
        <w:rPr>
          <w:spacing w:val="-5"/>
        </w:rPr>
        <w:t xml:space="preserve"> </w:t>
      </w:r>
      <w:r>
        <w:t>Ваня»,</w:t>
      </w:r>
      <w:r>
        <w:rPr>
          <w:spacing w:val="-5"/>
        </w:rPr>
        <w:t xml:space="preserve"> </w:t>
      </w:r>
      <w:r>
        <w:t>рус.</w:t>
      </w:r>
      <w:r>
        <w:rPr>
          <w:spacing w:val="-5"/>
        </w:rPr>
        <w:t xml:space="preserve"> </w:t>
      </w:r>
      <w:r>
        <w:t>нар.</w:t>
      </w:r>
      <w:r>
        <w:rPr>
          <w:spacing w:val="-6"/>
        </w:rPr>
        <w:t xml:space="preserve"> </w:t>
      </w:r>
      <w:r>
        <w:t>песня,</w:t>
      </w:r>
      <w:r>
        <w:rPr>
          <w:spacing w:val="-5"/>
        </w:rPr>
        <w:t xml:space="preserve"> </w:t>
      </w:r>
      <w:r>
        <w:t>обр.</w:t>
      </w:r>
      <w:r>
        <w:rPr>
          <w:spacing w:val="-5"/>
        </w:rPr>
        <w:t xml:space="preserve"> </w:t>
      </w:r>
      <w:r>
        <w:t>Н.</w:t>
      </w:r>
      <w:r>
        <w:rPr>
          <w:spacing w:val="-7"/>
        </w:rPr>
        <w:t xml:space="preserve"> </w:t>
      </w:r>
      <w:r>
        <w:rPr>
          <w:spacing w:val="-2"/>
        </w:rPr>
        <w:t>Метлова;</w:t>
      </w:r>
    </w:p>
    <w:p w14:paraId="25BB6F38" w14:textId="77777777" w:rsidR="002B3F7A" w:rsidRDefault="001B3B8A">
      <w:pPr>
        <w:pStyle w:val="a3"/>
        <w:ind w:left="132" w:right="563" w:firstLine="425"/>
      </w:pPr>
      <w:r>
        <w:rPr>
          <w:i/>
        </w:rPr>
        <w:t>Хороводы</w:t>
      </w:r>
      <w:r>
        <w:rPr>
          <w:i/>
          <w:spacing w:val="40"/>
        </w:rPr>
        <w:t xml:space="preserve"> </w:t>
      </w:r>
      <w:r>
        <w:rPr>
          <w:i/>
        </w:rPr>
        <w:t>и пляски.</w:t>
      </w:r>
      <w:r>
        <w:rPr>
          <w:i/>
          <w:spacing w:val="80"/>
        </w:rPr>
        <w:t xml:space="preserve"> </w:t>
      </w:r>
      <w:r>
        <w:t>«Пляска</w:t>
      </w:r>
      <w:r>
        <w:rPr>
          <w:spacing w:val="40"/>
        </w:rPr>
        <w:t xml:space="preserve"> </w:t>
      </w:r>
      <w:r>
        <w:t>с погремушками»,</w:t>
      </w:r>
      <w:r>
        <w:rPr>
          <w:spacing w:val="40"/>
        </w:rPr>
        <w:t xml:space="preserve"> </w:t>
      </w:r>
      <w:r>
        <w:t>муз</w:t>
      </w:r>
      <w:proofErr w:type="gramStart"/>
      <w:r>
        <w:t>.</w:t>
      </w:r>
      <w:proofErr w:type="gramEnd"/>
      <w:r>
        <w:rPr>
          <w:spacing w:val="40"/>
        </w:rPr>
        <w:t xml:space="preserve"> </w:t>
      </w:r>
      <w:proofErr w:type="gramStart"/>
      <w:r>
        <w:t>и</w:t>
      </w:r>
      <w:proofErr w:type="gramEnd"/>
      <w:r>
        <w:t xml:space="preserve"> сл.</w:t>
      </w:r>
      <w:r>
        <w:rPr>
          <w:spacing w:val="40"/>
        </w:rPr>
        <w:t xml:space="preserve"> </w:t>
      </w:r>
      <w:r>
        <w:t>В.</w:t>
      </w:r>
      <w:r>
        <w:rPr>
          <w:spacing w:val="40"/>
        </w:rPr>
        <w:t xml:space="preserve"> </w:t>
      </w:r>
      <w:r>
        <w:t>Антоновой;</w:t>
      </w:r>
      <w:r>
        <w:rPr>
          <w:spacing w:val="40"/>
        </w:rPr>
        <w:t xml:space="preserve"> </w:t>
      </w:r>
      <w:r>
        <w:t>«Пальчикии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w:t>
      </w:r>
    </w:p>
    <w:p w14:paraId="22A67935" w14:textId="77777777" w:rsidR="002B3F7A" w:rsidRDefault="001B3B8A">
      <w:pPr>
        <w:ind w:left="558"/>
        <w:jc w:val="both"/>
        <w:rPr>
          <w:sz w:val="24"/>
        </w:rPr>
      </w:pPr>
      <w:r>
        <w:rPr>
          <w:i/>
          <w:sz w:val="24"/>
        </w:rPr>
        <w:t>Характерные</w:t>
      </w:r>
      <w:r>
        <w:rPr>
          <w:i/>
          <w:spacing w:val="33"/>
          <w:sz w:val="24"/>
        </w:rPr>
        <w:t xml:space="preserve"> </w:t>
      </w:r>
      <w:r>
        <w:rPr>
          <w:i/>
          <w:sz w:val="24"/>
        </w:rPr>
        <w:t>танцы.</w:t>
      </w:r>
      <w:r>
        <w:rPr>
          <w:i/>
          <w:spacing w:val="40"/>
          <w:sz w:val="24"/>
        </w:rPr>
        <w:t xml:space="preserve"> </w:t>
      </w:r>
      <w:r>
        <w:rPr>
          <w:sz w:val="24"/>
        </w:rPr>
        <w:t>«Танец</w:t>
      </w:r>
      <w:r>
        <w:rPr>
          <w:spacing w:val="44"/>
          <w:sz w:val="24"/>
        </w:rPr>
        <w:t xml:space="preserve"> </w:t>
      </w:r>
      <w:r>
        <w:rPr>
          <w:sz w:val="24"/>
        </w:rPr>
        <w:t>снежинок»,</w:t>
      </w:r>
      <w:r>
        <w:rPr>
          <w:spacing w:val="39"/>
          <w:sz w:val="24"/>
        </w:rPr>
        <w:t xml:space="preserve"> </w:t>
      </w:r>
      <w:r>
        <w:rPr>
          <w:sz w:val="24"/>
        </w:rPr>
        <w:t>муз.</w:t>
      </w:r>
      <w:r>
        <w:rPr>
          <w:spacing w:val="39"/>
          <w:sz w:val="24"/>
        </w:rPr>
        <w:t xml:space="preserve"> </w:t>
      </w:r>
      <w:r>
        <w:rPr>
          <w:sz w:val="24"/>
        </w:rPr>
        <w:t>Бекмана;</w:t>
      </w:r>
      <w:r>
        <w:rPr>
          <w:spacing w:val="47"/>
          <w:sz w:val="24"/>
        </w:rPr>
        <w:t xml:space="preserve"> </w:t>
      </w:r>
      <w:r>
        <w:rPr>
          <w:sz w:val="24"/>
        </w:rPr>
        <w:t>«Фонарики»,</w:t>
      </w:r>
      <w:r>
        <w:rPr>
          <w:spacing w:val="47"/>
          <w:sz w:val="24"/>
        </w:rPr>
        <w:t xml:space="preserve"> </w:t>
      </w:r>
      <w:r>
        <w:rPr>
          <w:sz w:val="24"/>
        </w:rPr>
        <w:t>муз.</w:t>
      </w:r>
      <w:r>
        <w:rPr>
          <w:spacing w:val="41"/>
          <w:sz w:val="24"/>
        </w:rPr>
        <w:t xml:space="preserve"> </w:t>
      </w:r>
      <w:r>
        <w:rPr>
          <w:sz w:val="24"/>
        </w:rPr>
        <w:t>Р.</w:t>
      </w:r>
      <w:r>
        <w:rPr>
          <w:spacing w:val="38"/>
          <w:sz w:val="24"/>
        </w:rPr>
        <w:t xml:space="preserve"> </w:t>
      </w:r>
      <w:r>
        <w:rPr>
          <w:spacing w:val="-2"/>
          <w:sz w:val="24"/>
        </w:rPr>
        <w:t>Рустамова;</w:t>
      </w:r>
    </w:p>
    <w:p w14:paraId="6784B321" w14:textId="77777777" w:rsidR="002B3F7A" w:rsidRDefault="001B3B8A">
      <w:pPr>
        <w:pStyle w:val="a3"/>
        <w:ind w:left="558" w:firstLine="0"/>
      </w:pPr>
      <w:r>
        <w:t>«Танец</w:t>
      </w:r>
      <w:r>
        <w:rPr>
          <w:spacing w:val="-8"/>
        </w:rPr>
        <w:t xml:space="preserve"> </w:t>
      </w:r>
      <w:r>
        <w:t>зайчиков»,</w:t>
      </w:r>
      <w:r>
        <w:rPr>
          <w:spacing w:val="-8"/>
        </w:rPr>
        <w:t xml:space="preserve"> </w:t>
      </w:r>
      <w:r>
        <w:t>рус.</w:t>
      </w:r>
      <w:r>
        <w:rPr>
          <w:spacing w:val="-4"/>
        </w:rPr>
        <w:t xml:space="preserve"> </w:t>
      </w:r>
      <w:r>
        <w:t>нар.</w:t>
      </w:r>
      <w:r>
        <w:rPr>
          <w:spacing w:val="-10"/>
        </w:rPr>
        <w:t xml:space="preserve"> </w:t>
      </w:r>
      <w:r>
        <w:t>мелодия; «Вышли</w:t>
      </w:r>
      <w:r>
        <w:rPr>
          <w:spacing w:val="-3"/>
        </w:rPr>
        <w:t xml:space="preserve"> </w:t>
      </w:r>
      <w:r>
        <w:t>куклы</w:t>
      </w:r>
      <w:r>
        <w:rPr>
          <w:spacing w:val="-10"/>
        </w:rPr>
        <w:t xml:space="preserve"> </w:t>
      </w:r>
      <w:r>
        <w:t>танцевать»,</w:t>
      </w:r>
      <w:r>
        <w:rPr>
          <w:spacing w:val="-4"/>
        </w:rPr>
        <w:t xml:space="preserve"> </w:t>
      </w:r>
      <w:r>
        <w:t>муз.</w:t>
      </w:r>
      <w:r>
        <w:rPr>
          <w:spacing w:val="-4"/>
        </w:rPr>
        <w:t xml:space="preserve"> </w:t>
      </w:r>
      <w:r>
        <w:t>В.</w:t>
      </w:r>
      <w:r>
        <w:rPr>
          <w:spacing w:val="-7"/>
        </w:rPr>
        <w:t xml:space="preserve"> </w:t>
      </w:r>
      <w:r>
        <w:rPr>
          <w:spacing w:val="-2"/>
        </w:rPr>
        <w:t>Витлина</w:t>
      </w:r>
    </w:p>
    <w:p w14:paraId="68D8E0C3" w14:textId="77777777" w:rsidR="002B3F7A" w:rsidRDefault="001B3B8A">
      <w:pPr>
        <w:pStyle w:val="a3"/>
        <w:ind w:left="132" w:right="562" w:firstLine="425"/>
      </w:pPr>
      <w:r>
        <w:rPr>
          <w:i/>
        </w:rPr>
        <w:t xml:space="preserve">Развитие танцевально-игрового творчества. </w:t>
      </w:r>
      <w:r>
        <w:t>«Пляска», муз. Р. Рустамова; «Зайцы», муз. Е. Тиличеевой;</w:t>
      </w:r>
      <w:r>
        <w:rPr>
          <w:spacing w:val="-15"/>
        </w:rPr>
        <w:t xml:space="preserve"> </w:t>
      </w:r>
      <w:r>
        <w:t>«Веселые</w:t>
      </w:r>
      <w:r>
        <w:rPr>
          <w:spacing w:val="-15"/>
        </w:rPr>
        <w:t xml:space="preserve"> </w:t>
      </w:r>
      <w:r>
        <w:t>ножки»,</w:t>
      </w:r>
      <w:r>
        <w:rPr>
          <w:spacing w:val="-15"/>
        </w:rPr>
        <w:t xml:space="preserve"> </w:t>
      </w:r>
      <w:r>
        <w:t>рус.</w:t>
      </w:r>
      <w:r>
        <w:rPr>
          <w:spacing w:val="-15"/>
        </w:rPr>
        <w:t xml:space="preserve"> </w:t>
      </w:r>
      <w:r>
        <w:t>нар.</w:t>
      </w:r>
      <w:r>
        <w:rPr>
          <w:spacing w:val="-15"/>
        </w:rPr>
        <w:t xml:space="preserve"> </w:t>
      </w:r>
      <w:r>
        <w:t>мелодия,</w:t>
      </w:r>
      <w:r>
        <w:rPr>
          <w:spacing w:val="-15"/>
        </w:rPr>
        <w:t xml:space="preserve"> </w:t>
      </w:r>
      <w:r>
        <w:t>обраб.</w:t>
      </w:r>
      <w:r>
        <w:rPr>
          <w:spacing w:val="-15"/>
        </w:rPr>
        <w:t xml:space="preserve"> </w:t>
      </w:r>
      <w:r>
        <w:t>В.</w:t>
      </w:r>
      <w:r>
        <w:rPr>
          <w:spacing w:val="-15"/>
        </w:rPr>
        <w:t xml:space="preserve"> </w:t>
      </w:r>
      <w:r>
        <w:t>Агафонникова;</w:t>
      </w:r>
      <w:r>
        <w:rPr>
          <w:spacing w:val="-15"/>
        </w:rPr>
        <w:t xml:space="preserve"> </w:t>
      </w:r>
      <w:r>
        <w:t>«Волшебные</w:t>
      </w:r>
      <w:r>
        <w:rPr>
          <w:spacing w:val="-15"/>
        </w:rPr>
        <w:t xml:space="preserve"> </w:t>
      </w:r>
      <w:r>
        <w:t>платочки», рус. нар. мелодия, обраб. Р. Рустамова.</w:t>
      </w:r>
    </w:p>
    <w:p w14:paraId="633388A2" w14:textId="77777777" w:rsidR="002B3F7A" w:rsidRDefault="001B3B8A">
      <w:pPr>
        <w:spacing w:before="1"/>
        <w:ind w:left="558"/>
        <w:jc w:val="both"/>
        <w:rPr>
          <w:i/>
          <w:sz w:val="24"/>
        </w:rPr>
      </w:pPr>
      <w:r>
        <w:rPr>
          <w:i/>
          <w:spacing w:val="-2"/>
          <w:sz w:val="24"/>
        </w:rPr>
        <w:t>Музыкально-дидактические</w:t>
      </w:r>
      <w:r>
        <w:rPr>
          <w:i/>
          <w:spacing w:val="30"/>
          <w:sz w:val="24"/>
        </w:rPr>
        <w:t xml:space="preserve"> </w:t>
      </w:r>
      <w:r>
        <w:rPr>
          <w:i/>
          <w:spacing w:val="-4"/>
          <w:sz w:val="24"/>
        </w:rPr>
        <w:t>игры</w:t>
      </w:r>
    </w:p>
    <w:p w14:paraId="4B0D88FD" w14:textId="77777777" w:rsidR="002B3F7A" w:rsidRDefault="001B3B8A">
      <w:pPr>
        <w:tabs>
          <w:tab w:val="left" w:pos="4902"/>
          <w:tab w:val="left" w:pos="9139"/>
        </w:tabs>
        <w:ind w:left="558"/>
        <w:jc w:val="both"/>
        <w:rPr>
          <w:sz w:val="24"/>
        </w:rPr>
      </w:pPr>
      <w:r>
        <w:rPr>
          <w:i/>
          <w:sz w:val="24"/>
        </w:rPr>
        <w:t>Развитие</w:t>
      </w:r>
      <w:r>
        <w:rPr>
          <w:i/>
          <w:spacing w:val="36"/>
          <w:sz w:val="24"/>
        </w:rPr>
        <w:t xml:space="preserve">  </w:t>
      </w:r>
      <w:r>
        <w:rPr>
          <w:i/>
          <w:sz w:val="24"/>
        </w:rPr>
        <w:t>звуковысотного</w:t>
      </w:r>
      <w:r>
        <w:rPr>
          <w:i/>
          <w:spacing w:val="39"/>
          <w:sz w:val="24"/>
        </w:rPr>
        <w:t xml:space="preserve">  </w:t>
      </w:r>
      <w:r>
        <w:rPr>
          <w:i/>
          <w:spacing w:val="-2"/>
          <w:sz w:val="24"/>
        </w:rPr>
        <w:t>слуха</w:t>
      </w:r>
      <w:r>
        <w:rPr>
          <w:spacing w:val="-2"/>
          <w:sz w:val="24"/>
        </w:rPr>
        <w:t>.</w:t>
      </w:r>
      <w:r>
        <w:rPr>
          <w:sz w:val="24"/>
        </w:rPr>
        <w:tab/>
        <w:t>«Птицы</w:t>
      </w:r>
      <w:r>
        <w:rPr>
          <w:spacing w:val="35"/>
          <w:sz w:val="24"/>
        </w:rPr>
        <w:t xml:space="preserve">  </w:t>
      </w:r>
      <w:r>
        <w:rPr>
          <w:sz w:val="24"/>
        </w:rPr>
        <w:t>и</w:t>
      </w:r>
      <w:r>
        <w:rPr>
          <w:spacing w:val="-1"/>
          <w:sz w:val="24"/>
        </w:rPr>
        <w:t xml:space="preserve"> </w:t>
      </w:r>
      <w:r>
        <w:rPr>
          <w:sz w:val="24"/>
        </w:rPr>
        <w:t>птенчики»,</w:t>
      </w:r>
      <w:r>
        <w:rPr>
          <w:spacing w:val="42"/>
          <w:sz w:val="24"/>
        </w:rPr>
        <w:t xml:space="preserve">  </w:t>
      </w:r>
      <w:r>
        <w:rPr>
          <w:spacing w:val="-2"/>
          <w:sz w:val="24"/>
        </w:rPr>
        <w:t>«Веселые</w:t>
      </w:r>
      <w:r>
        <w:rPr>
          <w:sz w:val="24"/>
        </w:rPr>
        <w:tab/>
      </w:r>
      <w:r>
        <w:rPr>
          <w:spacing w:val="-2"/>
          <w:sz w:val="24"/>
        </w:rPr>
        <w:t>матрешки»,</w:t>
      </w:r>
    </w:p>
    <w:p w14:paraId="614D3F74" w14:textId="77777777" w:rsidR="002B3F7A" w:rsidRDefault="001B3B8A">
      <w:pPr>
        <w:pStyle w:val="a3"/>
        <w:ind w:left="132" w:firstLine="0"/>
      </w:pPr>
      <w:r>
        <w:t>«Три</w:t>
      </w:r>
      <w:r>
        <w:rPr>
          <w:spacing w:val="-4"/>
        </w:rPr>
        <w:t xml:space="preserve"> </w:t>
      </w:r>
      <w:r>
        <w:rPr>
          <w:spacing w:val="-2"/>
        </w:rPr>
        <w:t>медведя»</w:t>
      </w:r>
    </w:p>
    <w:p w14:paraId="6B883468" w14:textId="77777777" w:rsidR="002B3F7A" w:rsidRDefault="001B3B8A">
      <w:pPr>
        <w:pStyle w:val="a3"/>
        <w:ind w:left="132" w:right="563" w:firstLine="425"/>
      </w:pPr>
      <w:r>
        <w:rPr>
          <w:i/>
        </w:rPr>
        <w:lastRenderedPageBreak/>
        <w:t>Развитие ритмического слуха</w:t>
      </w:r>
      <w:r>
        <w:t>. «Кто как идет?», «Веселые дудочки». Развитие тембровогои динамического слуха. «Громко — тихо», «Узнай свой инструмент»; «Колокольчики».</w:t>
      </w:r>
    </w:p>
    <w:p w14:paraId="634F6FDE" w14:textId="77777777" w:rsidR="002B3F7A" w:rsidRDefault="001B3B8A">
      <w:pPr>
        <w:ind w:left="132" w:right="561" w:firstLine="425"/>
        <w:jc w:val="both"/>
        <w:rPr>
          <w:sz w:val="24"/>
        </w:rPr>
      </w:pPr>
      <w:r>
        <w:rPr>
          <w:i/>
          <w:sz w:val="24"/>
        </w:rPr>
        <w:t xml:space="preserve">Определение жанра и развитие памяти. </w:t>
      </w:r>
      <w:r>
        <w:rPr>
          <w:sz w:val="24"/>
        </w:rPr>
        <w:t>«Что делает кукла?», «Узнай</w:t>
      </w:r>
      <w:r>
        <w:rPr>
          <w:spacing w:val="40"/>
          <w:sz w:val="24"/>
        </w:rPr>
        <w:t xml:space="preserve"> </w:t>
      </w:r>
      <w:r>
        <w:rPr>
          <w:sz w:val="24"/>
        </w:rPr>
        <w:t>и спой</w:t>
      </w:r>
      <w:r>
        <w:rPr>
          <w:spacing w:val="40"/>
          <w:sz w:val="24"/>
        </w:rPr>
        <w:t xml:space="preserve"> </w:t>
      </w:r>
      <w:r>
        <w:rPr>
          <w:sz w:val="24"/>
        </w:rPr>
        <w:t xml:space="preserve">песнюпо </w:t>
      </w:r>
      <w:r>
        <w:rPr>
          <w:spacing w:val="-2"/>
          <w:sz w:val="24"/>
        </w:rPr>
        <w:t>картинке».</w:t>
      </w:r>
    </w:p>
    <w:p w14:paraId="79837BAD" w14:textId="77777777" w:rsidR="002B3F7A" w:rsidRDefault="001B3B8A">
      <w:pPr>
        <w:ind w:left="558"/>
        <w:jc w:val="both"/>
        <w:rPr>
          <w:sz w:val="24"/>
        </w:rPr>
      </w:pPr>
      <w:r>
        <w:rPr>
          <w:i/>
          <w:sz w:val="24"/>
        </w:rPr>
        <w:t>Подыгрывание</w:t>
      </w:r>
      <w:r>
        <w:rPr>
          <w:i/>
          <w:spacing w:val="-11"/>
          <w:sz w:val="24"/>
        </w:rPr>
        <w:t xml:space="preserve"> </w:t>
      </w:r>
      <w:r>
        <w:rPr>
          <w:i/>
          <w:sz w:val="24"/>
        </w:rPr>
        <w:t>на</w:t>
      </w:r>
      <w:r>
        <w:rPr>
          <w:i/>
          <w:spacing w:val="-6"/>
          <w:sz w:val="24"/>
        </w:rPr>
        <w:t xml:space="preserve"> </w:t>
      </w:r>
      <w:r>
        <w:rPr>
          <w:i/>
          <w:sz w:val="24"/>
        </w:rPr>
        <w:t>детских</w:t>
      </w:r>
      <w:r>
        <w:rPr>
          <w:i/>
          <w:spacing w:val="-7"/>
          <w:sz w:val="24"/>
        </w:rPr>
        <w:t xml:space="preserve"> </w:t>
      </w:r>
      <w:r>
        <w:rPr>
          <w:i/>
          <w:sz w:val="24"/>
        </w:rPr>
        <w:t>ударных</w:t>
      </w:r>
      <w:r>
        <w:rPr>
          <w:i/>
          <w:spacing w:val="-8"/>
          <w:sz w:val="24"/>
        </w:rPr>
        <w:t xml:space="preserve"> </w:t>
      </w:r>
      <w:r>
        <w:rPr>
          <w:i/>
          <w:sz w:val="24"/>
        </w:rPr>
        <w:t>музыкальных</w:t>
      </w:r>
      <w:r>
        <w:rPr>
          <w:i/>
          <w:spacing w:val="-9"/>
          <w:sz w:val="24"/>
        </w:rPr>
        <w:t xml:space="preserve"> </w:t>
      </w:r>
      <w:r>
        <w:rPr>
          <w:i/>
          <w:sz w:val="24"/>
        </w:rPr>
        <w:t>инструментах</w:t>
      </w:r>
      <w:r>
        <w:rPr>
          <w:sz w:val="24"/>
        </w:rPr>
        <w:t>.</w:t>
      </w:r>
      <w:r>
        <w:rPr>
          <w:spacing w:val="-6"/>
          <w:sz w:val="24"/>
        </w:rPr>
        <w:t xml:space="preserve"> </w:t>
      </w:r>
      <w:r>
        <w:rPr>
          <w:sz w:val="24"/>
        </w:rPr>
        <w:t>Народные</w:t>
      </w:r>
      <w:r>
        <w:rPr>
          <w:spacing w:val="-9"/>
          <w:sz w:val="24"/>
        </w:rPr>
        <w:t xml:space="preserve"> </w:t>
      </w:r>
      <w:r>
        <w:rPr>
          <w:spacing w:val="-2"/>
          <w:sz w:val="24"/>
        </w:rPr>
        <w:t>мелодии.</w:t>
      </w:r>
    </w:p>
    <w:p w14:paraId="442C887E" w14:textId="77777777" w:rsidR="002B3F7A" w:rsidRDefault="001B3B8A">
      <w:pPr>
        <w:pStyle w:val="5"/>
        <w:ind w:left="558"/>
      </w:pPr>
      <w:bookmarkStart w:id="114" w:name="_TOC_250021"/>
      <w:r>
        <w:t>от 4</w:t>
      </w:r>
      <w:r>
        <w:rPr>
          <w:spacing w:val="-3"/>
        </w:rPr>
        <w:t xml:space="preserve"> </w:t>
      </w:r>
      <w:r>
        <w:t>лет до</w:t>
      </w:r>
      <w:r>
        <w:rPr>
          <w:spacing w:val="-3"/>
        </w:rPr>
        <w:t xml:space="preserve"> </w:t>
      </w:r>
      <w:r>
        <w:t>5</w:t>
      </w:r>
      <w:r>
        <w:rPr>
          <w:spacing w:val="-1"/>
        </w:rPr>
        <w:t xml:space="preserve"> </w:t>
      </w:r>
      <w:bookmarkEnd w:id="114"/>
      <w:r>
        <w:rPr>
          <w:spacing w:val="-5"/>
        </w:rPr>
        <w:t>лет</w:t>
      </w:r>
    </w:p>
    <w:p w14:paraId="7B7D324C" w14:textId="77777777" w:rsidR="002B3F7A" w:rsidRDefault="001B3B8A">
      <w:pPr>
        <w:pStyle w:val="a3"/>
        <w:spacing w:before="41"/>
        <w:ind w:left="132" w:right="562" w:firstLine="425"/>
      </w:pPr>
      <w:r>
        <w:rPr>
          <w:i/>
        </w:rPr>
        <w:t xml:space="preserve">Слушание. </w:t>
      </w:r>
      <w:r>
        <w:t>«Ах ты, береза», рус. нар. песня; «Осенняя песенка», муз. Д. Васильева-Буглая, сл. А.</w:t>
      </w:r>
      <w:r>
        <w:rPr>
          <w:spacing w:val="-3"/>
        </w:rPr>
        <w:t xml:space="preserve"> </w:t>
      </w:r>
      <w:r>
        <w:t>Плещеева; «Музыкальный</w:t>
      </w:r>
      <w:r>
        <w:rPr>
          <w:spacing w:val="-1"/>
        </w:rPr>
        <w:t xml:space="preserve"> </w:t>
      </w:r>
      <w:r>
        <w:t>ящик»</w:t>
      </w:r>
      <w:r>
        <w:rPr>
          <w:spacing w:val="-8"/>
        </w:rPr>
        <w:t xml:space="preserve"> </w:t>
      </w:r>
      <w:r>
        <w:t>(из «Альбома</w:t>
      </w:r>
      <w:r>
        <w:rPr>
          <w:spacing w:val="-4"/>
        </w:rPr>
        <w:t xml:space="preserve"> </w:t>
      </w:r>
      <w:r>
        <w:t>пьес</w:t>
      </w:r>
      <w:r>
        <w:rPr>
          <w:spacing w:val="-2"/>
        </w:rPr>
        <w:t xml:space="preserve"> </w:t>
      </w:r>
      <w:r>
        <w:t>для</w:t>
      </w:r>
      <w:r>
        <w:rPr>
          <w:spacing w:val="-3"/>
        </w:rPr>
        <w:t xml:space="preserve"> </w:t>
      </w:r>
      <w:r>
        <w:t>детей»</w:t>
      </w:r>
      <w:r>
        <w:rPr>
          <w:spacing w:val="-8"/>
        </w:rPr>
        <w:t xml:space="preserve"> </w:t>
      </w:r>
      <w:r>
        <w:t>Г.</w:t>
      </w:r>
      <w:r>
        <w:rPr>
          <w:spacing w:val="-1"/>
        </w:rPr>
        <w:t xml:space="preserve"> </w:t>
      </w:r>
      <w:r>
        <w:t>Свиридова); «Вальс</w:t>
      </w:r>
      <w:r>
        <w:rPr>
          <w:spacing w:val="-2"/>
        </w:rPr>
        <w:t xml:space="preserve"> </w:t>
      </w:r>
      <w:r>
        <w:t xml:space="preserve">снежных </w:t>
      </w:r>
      <w:r>
        <w:rPr>
          <w:spacing w:val="-2"/>
        </w:rPr>
        <w:t>хлопьев»</w:t>
      </w:r>
      <w:r>
        <w:rPr>
          <w:spacing w:val="-16"/>
        </w:rPr>
        <w:t xml:space="preserve"> </w:t>
      </w:r>
      <w:r>
        <w:rPr>
          <w:spacing w:val="-2"/>
        </w:rPr>
        <w:t>из</w:t>
      </w:r>
      <w:r>
        <w:rPr>
          <w:spacing w:val="-6"/>
        </w:rPr>
        <w:t xml:space="preserve"> </w:t>
      </w:r>
      <w:r>
        <w:rPr>
          <w:spacing w:val="-2"/>
        </w:rPr>
        <w:t>балета</w:t>
      </w:r>
      <w:r>
        <w:t xml:space="preserve"> </w:t>
      </w:r>
      <w:r>
        <w:rPr>
          <w:spacing w:val="-2"/>
        </w:rPr>
        <w:t>«Щелкунчик», муз.</w:t>
      </w:r>
      <w:r>
        <w:rPr>
          <w:spacing w:val="-6"/>
        </w:rPr>
        <w:t xml:space="preserve"> </w:t>
      </w:r>
      <w:r>
        <w:rPr>
          <w:spacing w:val="-2"/>
        </w:rPr>
        <w:t>П.</w:t>
      </w:r>
      <w:r>
        <w:rPr>
          <w:spacing w:val="-7"/>
        </w:rPr>
        <w:t xml:space="preserve"> </w:t>
      </w:r>
      <w:r>
        <w:rPr>
          <w:spacing w:val="-2"/>
        </w:rPr>
        <w:t>Чайковского;</w:t>
      </w:r>
      <w:r>
        <w:rPr>
          <w:spacing w:val="2"/>
        </w:rPr>
        <w:t xml:space="preserve"> </w:t>
      </w:r>
      <w:r>
        <w:rPr>
          <w:spacing w:val="-2"/>
        </w:rPr>
        <w:t>«Итальянская</w:t>
      </w:r>
      <w:r>
        <w:rPr>
          <w:spacing w:val="-5"/>
        </w:rPr>
        <w:t xml:space="preserve"> </w:t>
      </w:r>
      <w:r>
        <w:rPr>
          <w:spacing w:val="-2"/>
        </w:rPr>
        <w:t>полька», муз.</w:t>
      </w:r>
      <w:r>
        <w:rPr>
          <w:spacing w:val="-6"/>
        </w:rPr>
        <w:t xml:space="preserve"> </w:t>
      </w:r>
      <w:r>
        <w:rPr>
          <w:spacing w:val="-2"/>
        </w:rPr>
        <w:t>С.</w:t>
      </w:r>
      <w:r>
        <w:rPr>
          <w:spacing w:val="-6"/>
        </w:rPr>
        <w:t xml:space="preserve"> </w:t>
      </w:r>
      <w:r>
        <w:rPr>
          <w:spacing w:val="-2"/>
        </w:rPr>
        <w:t>Рахманинова;</w:t>
      </w:r>
    </w:p>
    <w:p w14:paraId="0CFF765D" w14:textId="77777777" w:rsidR="002B3F7A" w:rsidRDefault="001B3B8A">
      <w:pPr>
        <w:pStyle w:val="a3"/>
        <w:ind w:left="132" w:firstLine="0"/>
      </w:pPr>
      <w:r>
        <w:t>«Как</w:t>
      </w:r>
      <w:r>
        <w:rPr>
          <w:spacing w:val="17"/>
        </w:rPr>
        <w:t xml:space="preserve"> </w:t>
      </w:r>
      <w:r>
        <w:t>у</w:t>
      </w:r>
      <w:r>
        <w:rPr>
          <w:spacing w:val="9"/>
        </w:rPr>
        <w:t xml:space="preserve"> </w:t>
      </w:r>
      <w:r>
        <w:t>наших</w:t>
      </w:r>
      <w:r>
        <w:rPr>
          <w:spacing w:val="19"/>
        </w:rPr>
        <w:t xml:space="preserve"> </w:t>
      </w:r>
      <w:r>
        <w:t>у</w:t>
      </w:r>
      <w:r>
        <w:rPr>
          <w:spacing w:val="9"/>
        </w:rPr>
        <w:t xml:space="preserve"> </w:t>
      </w:r>
      <w:r>
        <w:t>ворот»,</w:t>
      </w:r>
      <w:r>
        <w:rPr>
          <w:spacing w:val="13"/>
        </w:rPr>
        <w:t xml:space="preserve"> </w:t>
      </w:r>
      <w:r>
        <w:t>рус.</w:t>
      </w:r>
      <w:r>
        <w:rPr>
          <w:spacing w:val="14"/>
        </w:rPr>
        <w:t xml:space="preserve"> </w:t>
      </w:r>
      <w:r>
        <w:t>нар.</w:t>
      </w:r>
      <w:r>
        <w:rPr>
          <w:spacing w:val="14"/>
        </w:rPr>
        <w:t xml:space="preserve"> </w:t>
      </w:r>
      <w:r>
        <w:t>мелодия;</w:t>
      </w:r>
      <w:r>
        <w:rPr>
          <w:spacing w:val="18"/>
        </w:rPr>
        <w:t xml:space="preserve"> </w:t>
      </w:r>
      <w:r>
        <w:t>«Мама»,</w:t>
      </w:r>
      <w:r>
        <w:rPr>
          <w:spacing w:val="19"/>
        </w:rPr>
        <w:t xml:space="preserve"> </w:t>
      </w:r>
      <w:r>
        <w:t>муз.</w:t>
      </w:r>
      <w:r>
        <w:rPr>
          <w:spacing w:val="16"/>
        </w:rPr>
        <w:t xml:space="preserve"> </w:t>
      </w:r>
      <w:r>
        <w:t>П.</w:t>
      </w:r>
      <w:r>
        <w:rPr>
          <w:spacing w:val="12"/>
        </w:rPr>
        <w:t xml:space="preserve"> </w:t>
      </w:r>
      <w:r>
        <w:t>Чайковского,</w:t>
      </w:r>
      <w:r>
        <w:rPr>
          <w:spacing w:val="19"/>
        </w:rPr>
        <w:t xml:space="preserve"> </w:t>
      </w:r>
      <w:r>
        <w:t>«Смелый</w:t>
      </w:r>
      <w:r>
        <w:rPr>
          <w:spacing w:val="15"/>
        </w:rPr>
        <w:t xml:space="preserve"> </w:t>
      </w:r>
      <w:r>
        <w:t>наездник»</w:t>
      </w:r>
      <w:r>
        <w:rPr>
          <w:spacing w:val="12"/>
        </w:rPr>
        <w:t xml:space="preserve"> </w:t>
      </w:r>
      <w:r>
        <w:rPr>
          <w:spacing w:val="-5"/>
        </w:rPr>
        <w:t>(из</w:t>
      </w:r>
    </w:p>
    <w:p w14:paraId="3F6C7EDD" w14:textId="77777777" w:rsidR="002B3F7A" w:rsidRDefault="001B3B8A">
      <w:pPr>
        <w:pStyle w:val="a3"/>
        <w:ind w:left="132" w:right="561" w:firstLine="0"/>
      </w:pPr>
      <w:r>
        <w:t>«Альбома для юношества») Р. Шумана;</w:t>
      </w:r>
      <w:r>
        <w:rPr>
          <w:spacing w:val="40"/>
        </w:rPr>
        <w:t xml:space="preserve"> </w:t>
      </w:r>
      <w:r>
        <w:t xml:space="preserve">«Жаворонок», муз. М. Глинки; «Марш», муз. С. </w:t>
      </w:r>
      <w:r>
        <w:rPr>
          <w:spacing w:val="-2"/>
        </w:rPr>
        <w:t>Прокофьева;</w:t>
      </w:r>
    </w:p>
    <w:p w14:paraId="404BBD27" w14:textId="77777777" w:rsidR="002B3F7A" w:rsidRDefault="001B3B8A">
      <w:pPr>
        <w:spacing w:before="1"/>
        <w:ind w:left="558"/>
        <w:rPr>
          <w:i/>
          <w:sz w:val="24"/>
        </w:rPr>
      </w:pPr>
      <w:r>
        <w:rPr>
          <w:i/>
          <w:spacing w:val="-4"/>
          <w:sz w:val="24"/>
        </w:rPr>
        <w:t>Пение</w:t>
      </w:r>
    </w:p>
    <w:p w14:paraId="34A444FB" w14:textId="77777777" w:rsidR="002B3F7A" w:rsidRDefault="001B3B8A">
      <w:pPr>
        <w:pStyle w:val="a3"/>
        <w:ind w:left="132" w:right="561" w:firstLine="425"/>
        <w:jc w:val="right"/>
      </w:pPr>
      <w:r>
        <w:rPr>
          <w:i/>
        </w:rPr>
        <w:t xml:space="preserve">Упражнения на развитие слуха и голоса. </w:t>
      </w:r>
      <w:r>
        <w:t>«Путаница» — песня-шутка; муз. Е. Тиличеевой, сл. К.</w:t>
      </w:r>
      <w:r>
        <w:rPr>
          <w:spacing w:val="80"/>
        </w:rPr>
        <w:t xml:space="preserve"> </w:t>
      </w:r>
      <w:r>
        <w:t>Чуковского,</w:t>
      </w:r>
      <w:r>
        <w:rPr>
          <w:spacing w:val="80"/>
        </w:rPr>
        <w:t xml:space="preserve"> </w:t>
      </w:r>
      <w:r>
        <w:t>«Кукушечка»,</w:t>
      </w:r>
      <w:r>
        <w:rPr>
          <w:spacing w:val="80"/>
        </w:rPr>
        <w:t xml:space="preserve"> </w:t>
      </w:r>
      <w:r>
        <w:t>рус.</w:t>
      </w:r>
      <w:r>
        <w:rPr>
          <w:spacing w:val="80"/>
        </w:rPr>
        <w:t xml:space="preserve"> </w:t>
      </w:r>
      <w:r>
        <w:t>нар.</w:t>
      </w:r>
      <w:r>
        <w:rPr>
          <w:spacing w:val="80"/>
        </w:rPr>
        <w:t xml:space="preserve"> </w:t>
      </w:r>
      <w:r>
        <w:t>песня,</w:t>
      </w:r>
      <w:r>
        <w:rPr>
          <w:spacing w:val="80"/>
        </w:rPr>
        <w:t xml:space="preserve"> </w:t>
      </w:r>
      <w:r>
        <w:t>обраб.</w:t>
      </w:r>
      <w:r>
        <w:rPr>
          <w:spacing w:val="80"/>
        </w:rPr>
        <w:t xml:space="preserve"> </w:t>
      </w:r>
      <w:r>
        <w:t>И.</w:t>
      </w:r>
      <w:r>
        <w:rPr>
          <w:spacing w:val="80"/>
        </w:rPr>
        <w:t xml:space="preserve"> </w:t>
      </w:r>
      <w:r>
        <w:t>Арсеева;</w:t>
      </w:r>
      <w:r>
        <w:rPr>
          <w:spacing w:val="80"/>
        </w:rPr>
        <w:t xml:space="preserve"> </w:t>
      </w:r>
      <w:r>
        <w:t>«Паучок»</w:t>
      </w:r>
      <w:r>
        <w:rPr>
          <w:spacing w:val="80"/>
        </w:rPr>
        <w:t xml:space="preserve"> </w:t>
      </w:r>
      <w:r>
        <w:t>и</w:t>
      </w:r>
      <w:r>
        <w:rPr>
          <w:spacing w:val="80"/>
        </w:rPr>
        <w:t xml:space="preserve"> </w:t>
      </w:r>
      <w:r>
        <w:t>«Кисонька- мурысонька»,</w:t>
      </w:r>
      <w:r>
        <w:rPr>
          <w:spacing w:val="-9"/>
        </w:rPr>
        <w:t xml:space="preserve"> </w:t>
      </w:r>
      <w:r>
        <w:t>рус.</w:t>
      </w:r>
      <w:r>
        <w:rPr>
          <w:spacing w:val="-10"/>
        </w:rPr>
        <w:t xml:space="preserve"> </w:t>
      </w:r>
      <w:r>
        <w:t>нар.</w:t>
      </w:r>
      <w:r>
        <w:rPr>
          <w:spacing w:val="-8"/>
        </w:rPr>
        <w:t xml:space="preserve"> </w:t>
      </w:r>
      <w:r>
        <w:t>песни;</w:t>
      </w:r>
      <w:r>
        <w:rPr>
          <w:spacing w:val="-9"/>
        </w:rPr>
        <w:t xml:space="preserve"> </w:t>
      </w:r>
      <w:r>
        <w:t>заклички:</w:t>
      </w:r>
      <w:r>
        <w:rPr>
          <w:spacing w:val="-7"/>
        </w:rPr>
        <w:t xml:space="preserve"> </w:t>
      </w:r>
      <w:r>
        <w:t>«Ой,</w:t>
      </w:r>
      <w:r>
        <w:rPr>
          <w:spacing w:val="-10"/>
        </w:rPr>
        <w:t xml:space="preserve"> </w:t>
      </w:r>
      <w:r>
        <w:t>кулики!</w:t>
      </w:r>
      <w:r>
        <w:rPr>
          <w:spacing w:val="-8"/>
        </w:rPr>
        <w:t xml:space="preserve"> </w:t>
      </w:r>
      <w:r>
        <w:t>Весна</w:t>
      </w:r>
      <w:r>
        <w:rPr>
          <w:spacing w:val="-11"/>
        </w:rPr>
        <w:t xml:space="preserve"> </w:t>
      </w:r>
      <w:r>
        <w:t>поет!»</w:t>
      </w:r>
      <w:r>
        <w:rPr>
          <w:spacing w:val="-15"/>
        </w:rPr>
        <w:t xml:space="preserve"> </w:t>
      </w:r>
      <w:r>
        <w:t>и</w:t>
      </w:r>
      <w:r>
        <w:rPr>
          <w:spacing w:val="40"/>
        </w:rPr>
        <w:t xml:space="preserve"> </w:t>
      </w:r>
      <w:r>
        <w:t>«Жаворонушки,</w:t>
      </w:r>
      <w:r>
        <w:rPr>
          <w:spacing w:val="-9"/>
        </w:rPr>
        <w:t xml:space="preserve"> </w:t>
      </w:r>
      <w:r>
        <w:t xml:space="preserve">прилетите!»; </w:t>
      </w:r>
      <w:r>
        <w:rPr>
          <w:i/>
        </w:rPr>
        <w:t xml:space="preserve">Песни. </w:t>
      </w:r>
      <w:r>
        <w:t>«Осень», муз. И. Кишко, сл. Т. Волгиной; «Санки», муз. М. Красева, сл. О. Высотской;</w:t>
      </w:r>
    </w:p>
    <w:p w14:paraId="1CF7136C" w14:textId="77777777" w:rsidR="002B3F7A" w:rsidRDefault="001B3B8A">
      <w:pPr>
        <w:pStyle w:val="a3"/>
        <w:ind w:left="0" w:right="562" w:firstLine="0"/>
        <w:jc w:val="right"/>
      </w:pPr>
      <w:r>
        <w:t>«Зима прошла», муз. Н. Метлова,</w:t>
      </w:r>
      <w:r>
        <w:rPr>
          <w:spacing w:val="24"/>
        </w:rPr>
        <w:t xml:space="preserve"> </w:t>
      </w:r>
      <w:r>
        <w:t>сл. М. Клоковой;</w:t>
      </w:r>
      <w:r>
        <w:rPr>
          <w:spacing w:val="27"/>
        </w:rPr>
        <w:t xml:space="preserve"> </w:t>
      </w:r>
      <w:r>
        <w:t>«Подарок</w:t>
      </w:r>
      <w:r>
        <w:rPr>
          <w:spacing w:val="24"/>
        </w:rPr>
        <w:t xml:space="preserve"> </w:t>
      </w:r>
      <w:r>
        <w:t>маме»,</w:t>
      </w:r>
      <w:r>
        <w:rPr>
          <w:spacing w:val="26"/>
        </w:rPr>
        <w:t xml:space="preserve"> </w:t>
      </w:r>
      <w:r>
        <w:t>муз.</w:t>
      </w:r>
      <w:r>
        <w:rPr>
          <w:spacing w:val="24"/>
        </w:rPr>
        <w:t xml:space="preserve"> </w:t>
      </w:r>
      <w:r>
        <w:t>А. Филиппенко, сл. Т. Волгиной;</w:t>
      </w:r>
      <w:r>
        <w:rPr>
          <w:spacing w:val="-12"/>
        </w:rPr>
        <w:t xml:space="preserve"> </w:t>
      </w:r>
      <w:r>
        <w:t>«Воробей»,</w:t>
      </w:r>
      <w:r>
        <w:rPr>
          <w:spacing w:val="-11"/>
        </w:rPr>
        <w:t xml:space="preserve"> </w:t>
      </w:r>
      <w:r>
        <w:t>муз.</w:t>
      </w:r>
      <w:r>
        <w:rPr>
          <w:spacing w:val="-13"/>
        </w:rPr>
        <w:t xml:space="preserve"> </w:t>
      </w:r>
      <w:r>
        <w:t>В.</w:t>
      </w:r>
      <w:r>
        <w:rPr>
          <w:spacing w:val="-14"/>
        </w:rPr>
        <w:t xml:space="preserve"> </w:t>
      </w:r>
      <w:r>
        <w:t>Герчик,</w:t>
      </w:r>
      <w:r>
        <w:rPr>
          <w:spacing w:val="-14"/>
        </w:rPr>
        <w:t xml:space="preserve"> </w:t>
      </w:r>
      <w:r>
        <w:t>сл.</w:t>
      </w:r>
      <w:r>
        <w:rPr>
          <w:spacing w:val="-13"/>
        </w:rPr>
        <w:t xml:space="preserve"> </w:t>
      </w:r>
      <w:r>
        <w:t>А.</w:t>
      </w:r>
      <w:r>
        <w:rPr>
          <w:spacing w:val="-14"/>
        </w:rPr>
        <w:t xml:space="preserve"> </w:t>
      </w:r>
      <w:r>
        <w:t>Чельцова;</w:t>
      </w:r>
      <w:r>
        <w:rPr>
          <w:spacing w:val="-10"/>
        </w:rPr>
        <w:t xml:space="preserve"> </w:t>
      </w:r>
      <w:r>
        <w:t>«Дождик»,</w:t>
      </w:r>
      <w:r>
        <w:rPr>
          <w:spacing w:val="-13"/>
        </w:rPr>
        <w:t xml:space="preserve"> </w:t>
      </w:r>
      <w:r>
        <w:t>муз.</w:t>
      </w:r>
      <w:r>
        <w:rPr>
          <w:spacing w:val="-14"/>
        </w:rPr>
        <w:t xml:space="preserve"> </w:t>
      </w:r>
      <w:r>
        <w:t>М.</w:t>
      </w:r>
      <w:r>
        <w:rPr>
          <w:spacing w:val="-13"/>
        </w:rPr>
        <w:t xml:space="preserve"> </w:t>
      </w:r>
      <w:r>
        <w:t>Красева,</w:t>
      </w:r>
      <w:r>
        <w:rPr>
          <w:spacing w:val="-13"/>
        </w:rPr>
        <w:t xml:space="preserve"> </w:t>
      </w:r>
      <w:r>
        <w:t>сл.</w:t>
      </w:r>
      <w:r>
        <w:rPr>
          <w:spacing w:val="-14"/>
        </w:rPr>
        <w:t xml:space="preserve"> </w:t>
      </w:r>
      <w:r>
        <w:t>Н.</w:t>
      </w:r>
      <w:r>
        <w:rPr>
          <w:spacing w:val="-13"/>
        </w:rPr>
        <w:t xml:space="preserve"> </w:t>
      </w:r>
      <w:r>
        <w:rPr>
          <w:spacing w:val="-2"/>
        </w:rPr>
        <w:t>Френкель;</w:t>
      </w:r>
    </w:p>
    <w:p w14:paraId="157E7707" w14:textId="77777777" w:rsidR="002B3F7A" w:rsidRDefault="001B3B8A">
      <w:pPr>
        <w:ind w:left="558"/>
        <w:jc w:val="both"/>
        <w:rPr>
          <w:i/>
          <w:sz w:val="24"/>
        </w:rPr>
      </w:pPr>
      <w:r>
        <w:rPr>
          <w:i/>
          <w:sz w:val="24"/>
        </w:rPr>
        <w:t>Музыкально-ритмические</w:t>
      </w:r>
      <w:r>
        <w:rPr>
          <w:i/>
          <w:spacing w:val="-13"/>
          <w:sz w:val="24"/>
        </w:rPr>
        <w:t xml:space="preserve"> </w:t>
      </w:r>
      <w:r>
        <w:rPr>
          <w:i/>
          <w:spacing w:val="-2"/>
          <w:sz w:val="24"/>
        </w:rPr>
        <w:t>движения</w:t>
      </w:r>
    </w:p>
    <w:p w14:paraId="2FA912D9" w14:textId="77777777" w:rsidR="002B3F7A" w:rsidRDefault="001B3B8A">
      <w:pPr>
        <w:pStyle w:val="a3"/>
        <w:ind w:left="132" w:right="562" w:firstLine="425"/>
      </w:pPr>
      <w:r>
        <w:rPr>
          <w:i/>
        </w:rPr>
        <w:t>Игровые упражнения</w:t>
      </w:r>
      <w:r>
        <w:t>. «Пружинки» под рус. нар. мелодию; ходьба под «Марш», муз. И. Беркович; «Веселые мячики»</w:t>
      </w:r>
      <w:r>
        <w:rPr>
          <w:spacing w:val="-1"/>
        </w:rPr>
        <w:t xml:space="preserve"> </w:t>
      </w:r>
      <w:r>
        <w:t>(подпрыгивание и бег), муз. М. Сатулиной; лиса и зайцы под муз. А. Майкапара</w:t>
      </w:r>
      <w:r>
        <w:rPr>
          <w:spacing w:val="34"/>
        </w:rPr>
        <w:t xml:space="preserve"> </w:t>
      </w:r>
      <w:r>
        <w:t>«В</w:t>
      </w:r>
      <w:r>
        <w:rPr>
          <w:spacing w:val="30"/>
        </w:rPr>
        <w:t xml:space="preserve"> </w:t>
      </w:r>
      <w:r>
        <w:t>садике»;</w:t>
      </w:r>
      <w:r>
        <w:rPr>
          <w:spacing w:val="30"/>
        </w:rPr>
        <w:t xml:space="preserve"> </w:t>
      </w:r>
      <w:r>
        <w:t>ходит медведь</w:t>
      </w:r>
      <w:r>
        <w:rPr>
          <w:spacing w:val="28"/>
        </w:rPr>
        <w:t xml:space="preserve"> </w:t>
      </w:r>
      <w:r>
        <w:t>под муз.</w:t>
      </w:r>
      <w:r>
        <w:rPr>
          <w:spacing w:val="40"/>
        </w:rPr>
        <w:t xml:space="preserve"> </w:t>
      </w:r>
      <w:r>
        <w:t>«Этюд» К.</w:t>
      </w:r>
      <w:r>
        <w:rPr>
          <w:spacing w:val="26"/>
        </w:rPr>
        <w:t xml:space="preserve"> </w:t>
      </w:r>
      <w:r>
        <w:t>Черни;</w:t>
      </w:r>
      <w:r>
        <w:rPr>
          <w:spacing w:val="35"/>
        </w:rPr>
        <w:t xml:space="preserve"> </w:t>
      </w:r>
      <w:r>
        <w:t>«Полька»,</w:t>
      </w:r>
      <w:r>
        <w:rPr>
          <w:spacing w:val="30"/>
        </w:rPr>
        <w:t xml:space="preserve"> </w:t>
      </w:r>
      <w:r>
        <w:t>муз.</w:t>
      </w:r>
      <w:r>
        <w:rPr>
          <w:spacing w:val="30"/>
        </w:rPr>
        <w:t xml:space="preserve"> </w:t>
      </w:r>
      <w:r>
        <w:t>М.</w:t>
      </w:r>
      <w:r>
        <w:rPr>
          <w:spacing w:val="26"/>
        </w:rPr>
        <w:t xml:space="preserve"> </w:t>
      </w:r>
      <w:r>
        <w:t>Глинки;</w:t>
      </w:r>
    </w:p>
    <w:p w14:paraId="0444D75E" w14:textId="77777777" w:rsidR="002B3F7A" w:rsidRDefault="001B3B8A">
      <w:pPr>
        <w:pStyle w:val="a3"/>
        <w:spacing w:before="1"/>
        <w:ind w:left="132" w:right="565" w:firstLine="425"/>
      </w:pPr>
      <w:r>
        <w:t xml:space="preserve">«Всадники», муз. В. Витлина; потопаем, покружимся под рус. нар. мелодии; «Петух», муз. Т. Ломовой; «Кукла», муз. М. Старокадомского; «Упражнения с цветами» под муз. «Вальса» А. </w:t>
      </w:r>
      <w:r>
        <w:rPr>
          <w:spacing w:val="-2"/>
        </w:rPr>
        <w:t>Жилина;</w:t>
      </w:r>
    </w:p>
    <w:p w14:paraId="6006DE07" w14:textId="77777777" w:rsidR="002B3F7A" w:rsidRDefault="001B3B8A">
      <w:pPr>
        <w:pStyle w:val="a3"/>
        <w:ind w:left="132" w:right="565" w:firstLine="425"/>
      </w:pPr>
      <w:r>
        <w:rPr>
          <w:i/>
        </w:rPr>
        <w:t>Этюды-драматизации</w:t>
      </w:r>
      <w:r>
        <w:t>. «Барабанщик», муз. М. Красева; «Танец осенних листочков», муз. А. Филиппенко, сл. Е. Макшанцевой;</w:t>
      </w:r>
      <w:r>
        <w:rPr>
          <w:spacing w:val="40"/>
        </w:rPr>
        <w:t xml:space="preserve"> </w:t>
      </w:r>
      <w:r>
        <w:t>«Барабанщики», муз. Д. Кабалевского и С. Левидова;</w:t>
      </w:r>
    </w:p>
    <w:p w14:paraId="0280AB2E" w14:textId="77777777" w:rsidR="002B3F7A" w:rsidRDefault="001B3B8A">
      <w:pPr>
        <w:pStyle w:val="a3"/>
        <w:ind w:left="558" w:firstLine="0"/>
      </w:pPr>
      <w:r>
        <w:t>«Считалка»,</w:t>
      </w:r>
      <w:r>
        <w:rPr>
          <w:spacing w:val="2"/>
        </w:rPr>
        <w:t xml:space="preserve"> </w:t>
      </w:r>
      <w:r>
        <w:t>«Катилось</w:t>
      </w:r>
      <w:r>
        <w:rPr>
          <w:spacing w:val="-8"/>
        </w:rPr>
        <w:t xml:space="preserve"> </w:t>
      </w:r>
      <w:r>
        <w:t>яблоко»,</w:t>
      </w:r>
      <w:r>
        <w:rPr>
          <w:spacing w:val="-8"/>
        </w:rPr>
        <w:t xml:space="preserve"> </w:t>
      </w:r>
      <w:r>
        <w:t>муз.</w:t>
      </w:r>
      <w:r>
        <w:rPr>
          <w:spacing w:val="-8"/>
        </w:rPr>
        <w:t xml:space="preserve"> </w:t>
      </w:r>
      <w:r>
        <w:t>В.</w:t>
      </w:r>
      <w:r>
        <w:rPr>
          <w:spacing w:val="-7"/>
        </w:rPr>
        <w:t xml:space="preserve"> </w:t>
      </w:r>
      <w:r>
        <w:rPr>
          <w:spacing w:val="-2"/>
        </w:rPr>
        <w:t>Агафонникова;</w:t>
      </w:r>
    </w:p>
    <w:p w14:paraId="1D33C81F" w14:textId="77777777" w:rsidR="002B3F7A" w:rsidRDefault="001B3B8A">
      <w:pPr>
        <w:pStyle w:val="a3"/>
        <w:ind w:left="132" w:right="563" w:firstLine="425"/>
      </w:pPr>
      <w:r>
        <w:rPr>
          <w:i/>
        </w:rPr>
        <w:t xml:space="preserve">Хороводы и пляски. </w:t>
      </w:r>
      <w:r>
        <w:t>«Топ и хлоп», муз. Т. Назарова-Метнер, сл. Е. Каргановой; «Танец с ложками» под</w:t>
      </w:r>
      <w:r>
        <w:rPr>
          <w:spacing w:val="27"/>
        </w:rPr>
        <w:t xml:space="preserve"> </w:t>
      </w:r>
      <w:r>
        <w:t>рус.</w:t>
      </w:r>
      <w:r>
        <w:rPr>
          <w:spacing w:val="30"/>
        </w:rPr>
        <w:t xml:space="preserve"> </w:t>
      </w:r>
      <w:r>
        <w:t>нар.</w:t>
      </w:r>
      <w:r>
        <w:rPr>
          <w:spacing w:val="27"/>
        </w:rPr>
        <w:t xml:space="preserve"> </w:t>
      </w:r>
      <w:r>
        <w:t>мелодию;</w:t>
      </w:r>
      <w:r>
        <w:rPr>
          <w:spacing w:val="31"/>
        </w:rPr>
        <w:t xml:space="preserve"> </w:t>
      </w:r>
      <w:r>
        <w:t>новогодние хороводы</w:t>
      </w:r>
      <w:r>
        <w:rPr>
          <w:spacing w:val="27"/>
        </w:rPr>
        <w:t xml:space="preserve"> </w:t>
      </w:r>
      <w:r>
        <w:t>по</w:t>
      </w:r>
      <w:r>
        <w:rPr>
          <w:spacing w:val="27"/>
        </w:rPr>
        <w:t xml:space="preserve"> </w:t>
      </w:r>
      <w:r>
        <w:t>выбору музыкального</w:t>
      </w:r>
      <w:r>
        <w:rPr>
          <w:spacing w:val="31"/>
        </w:rPr>
        <w:t xml:space="preserve"> </w:t>
      </w:r>
      <w:r>
        <w:t>руководителя;</w:t>
      </w:r>
    </w:p>
    <w:p w14:paraId="669120E2" w14:textId="77777777" w:rsidR="002B3F7A" w:rsidRDefault="001B3B8A">
      <w:pPr>
        <w:pStyle w:val="a3"/>
        <w:ind w:left="132" w:right="565" w:firstLine="425"/>
      </w:pPr>
      <w:r>
        <w:t xml:space="preserve">«Танец с платочками», рус. нар. мелодия; «Кто у нас хороший?», муз. Ан. Александрова, сл. </w:t>
      </w:r>
      <w:r>
        <w:rPr>
          <w:spacing w:val="-2"/>
        </w:rPr>
        <w:t>народные.</w:t>
      </w:r>
    </w:p>
    <w:p w14:paraId="68A763DA" w14:textId="77777777" w:rsidR="002B3F7A" w:rsidRDefault="001B3B8A">
      <w:pPr>
        <w:ind w:left="558"/>
        <w:jc w:val="both"/>
        <w:rPr>
          <w:sz w:val="24"/>
        </w:rPr>
      </w:pPr>
      <w:r>
        <w:rPr>
          <w:i/>
          <w:sz w:val="24"/>
        </w:rPr>
        <w:t>Характерные</w:t>
      </w:r>
      <w:r>
        <w:rPr>
          <w:i/>
          <w:spacing w:val="16"/>
          <w:sz w:val="24"/>
        </w:rPr>
        <w:t xml:space="preserve"> </w:t>
      </w:r>
      <w:r>
        <w:rPr>
          <w:i/>
          <w:sz w:val="24"/>
        </w:rPr>
        <w:t>танцы.</w:t>
      </w:r>
      <w:r>
        <w:rPr>
          <w:i/>
          <w:spacing w:val="31"/>
          <w:sz w:val="24"/>
        </w:rPr>
        <w:t xml:space="preserve"> </w:t>
      </w:r>
      <w:r>
        <w:rPr>
          <w:sz w:val="24"/>
        </w:rPr>
        <w:t>«Снежинки»,</w:t>
      </w:r>
      <w:r>
        <w:rPr>
          <w:spacing w:val="21"/>
          <w:sz w:val="24"/>
        </w:rPr>
        <w:t xml:space="preserve"> </w:t>
      </w:r>
      <w:r>
        <w:rPr>
          <w:sz w:val="24"/>
        </w:rPr>
        <w:t>муз.</w:t>
      </w:r>
      <w:r>
        <w:rPr>
          <w:spacing w:val="21"/>
          <w:sz w:val="24"/>
        </w:rPr>
        <w:t xml:space="preserve"> </w:t>
      </w:r>
      <w:r>
        <w:rPr>
          <w:sz w:val="24"/>
        </w:rPr>
        <w:t>О.</w:t>
      </w:r>
      <w:r>
        <w:rPr>
          <w:spacing w:val="19"/>
          <w:sz w:val="24"/>
        </w:rPr>
        <w:t xml:space="preserve"> </w:t>
      </w:r>
      <w:r>
        <w:rPr>
          <w:sz w:val="24"/>
        </w:rPr>
        <w:t>Берта,</w:t>
      </w:r>
      <w:r>
        <w:rPr>
          <w:spacing w:val="19"/>
          <w:sz w:val="24"/>
        </w:rPr>
        <w:t xml:space="preserve"> </w:t>
      </w:r>
      <w:r>
        <w:rPr>
          <w:sz w:val="24"/>
        </w:rPr>
        <w:t>обраб.</w:t>
      </w:r>
      <w:r>
        <w:rPr>
          <w:spacing w:val="21"/>
          <w:sz w:val="24"/>
        </w:rPr>
        <w:t xml:space="preserve"> </w:t>
      </w:r>
      <w:r>
        <w:rPr>
          <w:sz w:val="24"/>
        </w:rPr>
        <w:t>Н.</w:t>
      </w:r>
      <w:r>
        <w:rPr>
          <w:spacing w:val="18"/>
          <w:sz w:val="24"/>
        </w:rPr>
        <w:t xml:space="preserve"> </w:t>
      </w:r>
      <w:r>
        <w:rPr>
          <w:sz w:val="24"/>
        </w:rPr>
        <w:t>Метлова;</w:t>
      </w:r>
      <w:r>
        <w:rPr>
          <w:spacing w:val="31"/>
          <w:sz w:val="24"/>
        </w:rPr>
        <w:t xml:space="preserve"> </w:t>
      </w:r>
      <w:r>
        <w:rPr>
          <w:sz w:val="24"/>
        </w:rPr>
        <w:t>«Танец</w:t>
      </w:r>
      <w:r>
        <w:rPr>
          <w:spacing w:val="21"/>
          <w:sz w:val="24"/>
        </w:rPr>
        <w:t xml:space="preserve"> </w:t>
      </w:r>
      <w:r>
        <w:rPr>
          <w:sz w:val="24"/>
        </w:rPr>
        <w:t>зайчат»</w:t>
      </w:r>
      <w:r>
        <w:rPr>
          <w:spacing w:val="8"/>
          <w:sz w:val="24"/>
        </w:rPr>
        <w:t xml:space="preserve"> </w:t>
      </w:r>
      <w:r>
        <w:rPr>
          <w:spacing w:val="-5"/>
          <w:sz w:val="24"/>
        </w:rPr>
        <w:t>под</w:t>
      </w:r>
    </w:p>
    <w:p w14:paraId="78AE95A8" w14:textId="77777777" w:rsidR="002B3F7A" w:rsidRDefault="001B3B8A">
      <w:pPr>
        <w:pStyle w:val="a3"/>
        <w:ind w:left="558" w:firstLine="0"/>
      </w:pPr>
      <w:r>
        <w:t>«Польку»</w:t>
      </w:r>
      <w:r>
        <w:rPr>
          <w:spacing w:val="-17"/>
        </w:rPr>
        <w:t xml:space="preserve"> </w:t>
      </w:r>
      <w:r>
        <w:t>И.</w:t>
      </w:r>
      <w:r>
        <w:rPr>
          <w:spacing w:val="-7"/>
        </w:rPr>
        <w:t xml:space="preserve"> </w:t>
      </w:r>
      <w:r>
        <w:t>Штрауса;</w:t>
      </w:r>
      <w:r>
        <w:rPr>
          <w:spacing w:val="1"/>
        </w:rPr>
        <w:t xml:space="preserve"> </w:t>
      </w:r>
      <w:r>
        <w:t>«Снежинки»,</w:t>
      </w:r>
      <w:r>
        <w:rPr>
          <w:spacing w:val="-4"/>
        </w:rPr>
        <w:t xml:space="preserve"> </w:t>
      </w:r>
      <w:r>
        <w:t>муз.</w:t>
      </w:r>
      <w:r>
        <w:rPr>
          <w:spacing w:val="-4"/>
        </w:rPr>
        <w:t xml:space="preserve"> </w:t>
      </w:r>
      <w:r>
        <w:t>Т.</w:t>
      </w:r>
      <w:r>
        <w:rPr>
          <w:spacing w:val="-6"/>
        </w:rPr>
        <w:t xml:space="preserve"> </w:t>
      </w:r>
      <w:r>
        <w:t>Ломовой;</w:t>
      </w:r>
      <w:r>
        <w:rPr>
          <w:spacing w:val="5"/>
        </w:rPr>
        <w:t xml:space="preserve"> </w:t>
      </w:r>
      <w:r>
        <w:t>«Бусинки»</w:t>
      </w:r>
      <w:r>
        <w:rPr>
          <w:spacing w:val="-16"/>
        </w:rPr>
        <w:t xml:space="preserve"> </w:t>
      </w:r>
      <w:r>
        <w:t>под</w:t>
      </w:r>
      <w:r>
        <w:rPr>
          <w:spacing w:val="2"/>
        </w:rPr>
        <w:t xml:space="preserve"> </w:t>
      </w:r>
      <w:r>
        <w:t>«Галоп»</w:t>
      </w:r>
      <w:r>
        <w:rPr>
          <w:spacing w:val="-13"/>
        </w:rPr>
        <w:t xml:space="preserve"> </w:t>
      </w:r>
      <w:r>
        <w:t>И.</w:t>
      </w:r>
      <w:r>
        <w:rPr>
          <w:spacing w:val="-5"/>
        </w:rPr>
        <w:t xml:space="preserve"> </w:t>
      </w:r>
      <w:r>
        <w:rPr>
          <w:spacing w:val="-2"/>
        </w:rPr>
        <w:t>Дунаевского;</w:t>
      </w:r>
    </w:p>
    <w:p w14:paraId="71BE3FAB" w14:textId="77777777" w:rsidR="00600BE9" w:rsidRDefault="001B3B8A" w:rsidP="00600BE9">
      <w:pPr>
        <w:ind w:left="558"/>
        <w:jc w:val="both"/>
        <w:rPr>
          <w:spacing w:val="-2"/>
          <w:sz w:val="24"/>
        </w:rPr>
      </w:pPr>
      <w:r>
        <w:rPr>
          <w:i/>
          <w:sz w:val="24"/>
        </w:rPr>
        <w:t>Музыкальные</w:t>
      </w:r>
      <w:r>
        <w:rPr>
          <w:i/>
          <w:spacing w:val="32"/>
          <w:sz w:val="24"/>
        </w:rPr>
        <w:t xml:space="preserve"> </w:t>
      </w:r>
      <w:r>
        <w:rPr>
          <w:i/>
          <w:sz w:val="24"/>
        </w:rPr>
        <w:t>игры.</w:t>
      </w:r>
      <w:r>
        <w:rPr>
          <w:i/>
          <w:spacing w:val="51"/>
          <w:w w:val="150"/>
          <w:sz w:val="24"/>
        </w:rPr>
        <w:t xml:space="preserve"> </w:t>
      </w:r>
      <w:r>
        <w:rPr>
          <w:sz w:val="24"/>
        </w:rPr>
        <w:t>«Курочка</w:t>
      </w:r>
      <w:r>
        <w:rPr>
          <w:spacing w:val="33"/>
          <w:sz w:val="24"/>
        </w:rPr>
        <w:t xml:space="preserve"> </w:t>
      </w:r>
      <w:r>
        <w:rPr>
          <w:sz w:val="24"/>
        </w:rPr>
        <w:t>и</w:t>
      </w:r>
      <w:r>
        <w:rPr>
          <w:spacing w:val="37"/>
          <w:sz w:val="24"/>
        </w:rPr>
        <w:t xml:space="preserve"> </w:t>
      </w:r>
      <w:r>
        <w:rPr>
          <w:sz w:val="24"/>
        </w:rPr>
        <w:t>петушок»,</w:t>
      </w:r>
      <w:r>
        <w:rPr>
          <w:spacing w:val="44"/>
          <w:sz w:val="24"/>
        </w:rPr>
        <w:t xml:space="preserve"> </w:t>
      </w:r>
      <w:r>
        <w:rPr>
          <w:sz w:val="24"/>
        </w:rPr>
        <w:t>муз.</w:t>
      </w:r>
      <w:r>
        <w:rPr>
          <w:spacing w:val="35"/>
          <w:sz w:val="24"/>
        </w:rPr>
        <w:t xml:space="preserve"> </w:t>
      </w:r>
      <w:r>
        <w:rPr>
          <w:sz w:val="24"/>
        </w:rPr>
        <w:t>Г.</w:t>
      </w:r>
      <w:r>
        <w:rPr>
          <w:spacing w:val="37"/>
          <w:sz w:val="24"/>
        </w:rPr>
        <w:t xml:space="preserve"> </w:t>
      </w:r>
      <w:r>
        <w:rPr>
          <w:sz w:val="24"/>
        </w:rPr>
        <w:t>Фрида;</w:t>
      </w:r>
      <w:r>
        <w:rPr>
          <w:spacing w:val="46"/>
          <w:sz w:val="24"/>
        </w:rPr>
        <w:t xml:space="preserve"> </w:t>
      </w:r>
      <w:r>
        <w:rPr>
          <w:sz w:val="24"/>
        </w:rPr>
        <w:t>«Жмурки»,</w:t>
      </w:r>
      <w:r>
        <w:rPr>
          <w:spacing w:val="41"/>
          <w:sz w:val="24"/>
        </w:rPr>
        <w:t xml:space="preserve"> </w:t>
      </w:r>
      <w:r>
        <w:rPr>
          <w:sz w:val="24"/>
        </w:rPr>
        <w:t>муз.</w:t>
      </w:r>
      <w:r>
        <w:rPr>
          <w:spacing w:val="37"/>
          <w:sz w:val="24"/>
        </w:rPr>
        <w:t xml:space="preserve"> </w:t>
      </w:r>
      <w:r>
        <w:rPr>
          <w:sz w:val="24"/>
        </w:rPr>
        <w:t>Ф.</w:t>
      </w:r>
      <w:r>
        <w:rPr>
          <w:spacing w:val="35"/>
          <w:sz w:val="24"/>
        </w:rPr>
        <w:t xml:space="preserve"> </w:t>
      </w:r>
      <w:r>
        <w:rPr>
          <w:spacing w:val="-2"/>
          <w:sz w:val="24"/>
        </w:rPr>
        <w:t>Флотова;</w:t>
      </w:r>
    </w:p>
    <w:p w14:paraId="7750DE12" w14:textId="77777777" w:rsidR="00600BE9" w:rsidRDefault="001B3B8A" w:rsidP="00600BE9">
      <w:pPr>
        <w:ind w:left="558"/>
        <w:jc w:val="both"/>
      </w:pPr>
      <w:r>
        <w:t>«Медведь и</w:t>
      </w:r>
      <w:r>
        <w:rPr>
          <w:spacing w:val="-1"/>
        </w:rPr>
        <w:t xml:space="preserve"> </w:t>
      </w:r>
      <w:r>
        <w:t>заяц»,</w:t>
      </w:r>
      <w:r>
        <w:rPr>
          <w:spacing w:val="-2"/>
        </w:rPr>
        <w:t xml:space="preserve"> </w:t>
      </w:r>
      <w:r>
        <w:t>муз. В.</w:t>
      </w:r>
      <w:r>
        <w:rPr>
          <w:spacing w:val="-2"/>
        </w:rPr>
        <w:t xml:space="preserve"> </w:t>
      </w:r>
      <w:r>
        <w:t>Ребикова; «Самолеты», муз.</w:t>
      </w:r>
      <w:r>
        <w:rPr>
          <w:spacing w:val="-2"/>
        </w:rPr>
        <w:t xml:space="preserve"> </w:t>
      </w:r>
      <w:r>
        <w:t>М. Магиденко; «Найди себе</w:t>
      </w:r>
      <w:r>
        <w:rPr>
          <w:spacing w:val="-3"/>
        </w:rPr>
        <w:t xml:space="preserve"> </w:t>
      </w:r>
      <w:r>
        <w:t xml:space="preserve">пару», </w:t>
      </w:r>
    </w:p>
    <w:p w14:paraId="459C8627" w14:textId="77777777" w:rsidR="00600BE9" w:rsidRDefault="001B3B8A" w:rsidP="00600BE9">
      <w:pPr>
        <w:ind w:left="558"/>
        <w:jc w:val="both"/>
      </w:pPr>
      <w:r>
        <w:t>муз. Т. Ломовой; «Займи домик», муз. М. Магиденко; «Ловишки», рус</w:t>
      </w:r>
      <w:proofErr w:type="gramStart"/>
      <w:r>
        <w:t>.</w:t>
      </w:r>
      <w:proofErr w:type="gramEnd"/>
      <w:r>
        <w:t xml:space="preserve"> </w:t>
      </w:r>
      <w:proofErr w:type="gramStart"/>
      <w:r>
        <w:t>н</w:t>
      </w:r>
      <w:proofErr w:type="gramEnd"/>
      <w:r>
        <w:t xml:space="preserve">ар. мелодия, </w:t>
      </w:r>
    </w:p>
    <w:p w14:paraId="11DAD520" w14:textId="20D353B9" w:rsidR="002B3F7A" w:rsidRDefault="001B3B8A" w:rsidP="00600BE9">
      <w:pPr>
        <w:ind w:left="558"/>
        <w:jc w:val="both"/>
      </w:pPr>
      <w:r>
        <w:t xml:space="preserve">обраб. А. </w:t>
      </w:r>
      <w:r>
        <w:rPr>
          <w:spacing w:val="-2"/>
        </w:rPr>
        <w:t>Сидельникова.</w:t>
      </w:r>
    </w:p>
    <w:p w14:paraId="132EE965" w14:textId="77777777" w:rsidR="002B3F7A" w:rsidRDefault="001B3B8A">
      <w:pPr>
        <w:pStyle w:val="a3"/>
        <w:ind w:left="132" w:right="563" w:firstLine="425"/>
      </w:pPr>
      <w:r>
        <w:rPr>
          <w:i/>
        </w:rPr>
        <w:t>Игры</w:t>
      </w:r>
      <w:r>
        <w:rPr>
          <w:i/>
          <w:spacing w:val="-10"/>
        </w:rPr>
        <w:t xml:space="preserve"> </w:t>
      </w:r>
      <w:r>
        <w:rPr>
          <w:i/>
        </w:rPr>
        <w:t>с</w:t>
      </w:r>
      <w:r>
        <w:rPr>
          <w:i/>
          <w:spacing w:val="-11"/>
        </w:rPr>
        <w:t xml:space="preserve"> </w:t>
      </w:r>
      <w:r>
        <w:rPr>
          <w:i/>
        </w:rPr>
        <w:t>пением.</w:t>
      </w:r>
      <w:r>
        <w:rPr>
          <w:i/>
          <w:spacing w:val="-5"/>
        </w:rPr>
        <w:t xml:space="preserve"> </w:t>
      </w:r>
      <w:r>
        <w:t>«Огородная-хороводная»,</w:t>
      </w:r>
      <w:r>
        <w:rPr>
          <w:spacing w:val="-9"/>
        </w:rPr>
        <w:t xml:space="preserve"> </w:t>
      </w:r>
      <w:r>
        <w:t>муз.</w:t>
      </w:r>
      <w:r>
        <w:rPr>
          <w:spacing w:val="-7"/>
        </w:rPr>
        <w:t xml:space="preserve"> </w:t>
      </w:r>
      <w:r>
        <w:t>Б.</w:t>
      </w:r>
      <w:r>
        <w:rPr>
          <w:spacing w:val="-10"/>
        </w:rPr>
        <w:t xml:space="preserve"> </w:t>
      </w:r>
      <w:r>
        <w:t>Можжевелова,</w:t>
      </w:r>
      <w:r>
        <w:rPr>
          <w:spacing w:val="-10"/>
        </w:rPr>
        <w:t xml:space="preserve"> </w:t>
      </w:r>
      <w:r>
        <w:t>сл.</w:t>
      </w:r>
      <w:r>
        <w:rPr>
          <w:spacing w:val="-10"/>
        </w:rPr>
        <w:t xml:space="preserve"> </w:t>
      </w:r>
      <w:r>
        <w:t>А.</w:t>
      </w:r>
      <w:r>
        <w:rPr>
          <w:spacing w:val="-7"/>
        </w:rPr>
        <w:t xml:space="preserve"> </w:t>
      </w:r>
      <w:r>
        <w:t>Пассовой;</w:t>
      </w:r>
      <w:r>
        <w:rPr>
          <w:spacing w:val="-5"/>
        </w:rPr>
        <w:t xml:space="preserve"> </w:t>
      </w:r>
      <w:r>
        <w:t>«Гуси,</w:t>
      </w:r>
      <w:r>
        <w:rPr>
          <w:spacing w:val="-10"/>
        </w:rPr>
        <w:t xml:space="preserve"> </w:t>
      </w:r>
      <w:r>
        <w:t>лебеди и волк», муз. Е. Тиличеевой, сл. М. Булатова; «Мы на луг ходили», муз. А. Филиппенко, сл.Н. Кукловской; «Веселая девочка Таня», муз. А. Филиппенко, сл. Н.</w:t>
      </w:r>
      <w:r>
        <w:rPr>
          <w:spacing w:val="-1"/>
        </w:rPr>
        <w:t xml:space="preserve"> </w:t>
      </w:r>
      <w:r>
        <w:t>Кукловской и Р. Борисовой.</w:t>
      </w:r>
    </w:p>
    <w:p w14:paraId="09BC8716" w14:textId="77777777" w:rsidR="002B3F7A" w:rsidRDefault="001B3B8A">
      <w:pPr>
        <w:pStyle w:val="a3"/>
        <w:ind w:left="132" w:right="567" w:firstLine="425"/>
      </w:pPr>
      <w:r>
        <w:rPr>
          <w:i/>
        </w:rPr>
        <w:t>Песенное</w:t>
      </w:r>
      <w:r>
        <w:rPr>
          <w:i/>
          <w:spacing w:val="-15"/>
        </w:rPr>
        <w:t xml:space="preserve"> </w:t>
      </w:r>
      <w:r>
        <w:rPr>
          <w:i/>
        </w:rPr>
        <w:t>творчество.</w:t>
      </w:r>
      <w:r>
        <w:rPr>
          <w:i/>
          <w:spacing w:val="-15"/>
        </w:rPr>
        <w:t xml:space="preserve"> </w:t>
      </w:r>
      <w:r>
        <w:t>«Как</w:t>
      </w:r>
      <w:r>
        <w:rPr>
          <w:spacing w:val="-15"/>
        </w:rPr>
        <w:t xml:space="preserve"> </w:t>
      </w:r>
      <w:r>
        <w:t>тебя</w:t>
      </w:r>
      <w:r>
        <w:rPr>
          <w:spacing w:val="-15"/>
        </w:rPr>
        <w:t xml:space="preserve"> </w:t>
      </w:r>
      <w:r>
        <w:t>зовут?»;</w:t>
      </w:r>
      <w:r>
        <w:rPr>
          <w:spacing w:val="-15"/>
        </w:rPr>
        <w:t xml:space="preserve"> </w:t>
      </w:r>
      <w:r>
        <w:t>«Что</w:t>
      </w:r>
      <w:r>
        <w:rPr>
          <w:spacing w:val="-15"/>
        </w:rPr>
        <w:t xml:space="preserve"> </w:t>
      </w:r>
      <w:r>
        <w:t>ты</w:t>
      </w:r>
      <w:r>
        <w:rPr>
          <w:spacing w:val="-15"/>
        </w:rPr>
        <w:t xml:space="preserve"> </w:t>
      </w:r>
      <w:r>
        <w:t>хочешь,</w:t>
      </w:r>
      <w:r>
        <w:rPr>
          <w:spacing w:val="-15"/>
        </w:rPr>
        <w:t xml:space="preserve"> </w:t>
      </w:r>
      <w:r>
        <w:t>кошечка?»;</w:t>
      </w:r>
      <w:r>
        <w:rPr>
          <w:spacing w:val="-15"/>
        </w:rPr>
        <w:t xml:space="preserve"> </w:t>
      </w:r>
      <w:r>
        <w:t>«Наша</w:t>
      </w:r>
      <w:r>
        <w:rPr>
          <w:spacing w:val="-15"/>
        </w:rPr>
        <w:t xml:space="preserve"> </w:t>
      </w:r>
      <w:r>
        <w:t>песенка</w:t>
      </w:r>
      <w:r>
        <w:rPr>
          <w:spacing w:val="-15"/>
        </w:rPr>
        <w:t xml:space="preserve"> </w:t>
      </w:r>
      <w:r>
        <w:t>простая», муз. Ан. Александрова, сл. М. Ивенсен; «Курочка-рябушечка», муз. Г. Лобачева, сл. народные;</w:t>
      </w:r>
    </w:p>
    <w:p w14:paraId="2096FDBB" w14:textId="77777777" w:rsidR="002B3F7A" w:rsidRDefault="001B3B8A">
      <w:pPr>
        <w:ind w:left="558"/>
        <w:jc w:val="both"/>
        <w:rPr>
          <w:sz w:val="24"/>
        </w:rPr>
      </w:pPr>
      <w:r>
        <w:rPr>
          <w:i/>
          <w:sz w:val="24"/>
        </w:rPr>
        <w:t>Развитие</w:t>
      </w:r>
      <w:r>
        <w:rPr>
          <w:i/>
          <w:spacing w:val="-8"/>
          <w:sz w:val="24"/>
        </w:rPr>
        <w:t xml:space="preserve"> </w:t>
      </w:r>
      <w:r>
        <w:rPr>
          <w:i/>
          <w:sz w:val="24"/>
        </w:rPr>
        <w:t>танцевально-игрового</w:t>
      </w:r>
      <w:r>
        <w:rPr>
          <w:i/>
          <w:spacing w:val="-32"/>
          <w:sz w:val="24"/>
        </w:rPr>
        <w:t xml:space="preserve"> </w:t>
      </w:r>
      <w:r>
        <w:rPr>
          <w:i/>
          <w:sz w:val="24"/>
        </w:rPr>
        <w:t>творчества.</w:t>
      </w:r>
      <w:r>
        <w:rPr>
          <w:i/>
          <w:spacing w:val="57"/>
          <w:sz w:val="24"/>
        </w:rPr>
        <w:t xml:space="preserve"> </w:t>
      </w:r>
      <w:r>
        <w:rPr>
          <w:sz w:val="24"/>
        </w:rPr>
        <w:t>«Лошадка»;</w:t>
      </w:r>
      <w:r>
        <w:rPr>
          <w:spacing w:val="53"/>
          <w:sz w:val="24"/>
        </w:rPr>
        <w:t xml:space="preserve"> </w:t>
      </w:r>
      <w:r>
        <w:rPr>
          <w:sz w:val="24"/>
        </w:rPr>
        <w:t>муз.</w:t>
      </w:r>
      <w:r>
        <w:rPr>
          <w:spacing w:val="53"/>
          <w:sz w:val="24"/>
        </w:rPr>
        <w:t xml:space="preserve"> </w:t>
      </w:r>
      <w:r>
        <w:rPr>
          <w:sz w:val="24"/>
        </w:rPr>
        <w:t>Н.</w:t>
      </w:r>
      <w:r>
        <w:rPr>
          <w:spacing w:val="52"/>
          <w:sz w:val="24"/>
        </w:rPr>
        <w:t xml:space="preserve"> </w:t>
      </w:r>
      <w:r>
        <w:rPr>
          <w:sz w:val="24"/>
        </w:rPr>
        <w:t>Потоловского;</w:t>
      </w:r>
      <w:r>
        <w:rPr>
          <w:spacing w:val="55"/>
          <w:sz w:val="24"/>
        </w:rPr>
        <w:t xml:space="preserve"> </w:t>
      </w:r>
      <w:r>
        <w:rPr>
          <w:spacing w:val="-2"/>
          <w:sz w:val="24"/>
        </w:rPr>
        <w:t>«Зайчики»,</w:t>
      </w:r>
    </w:p>
    <w:p w14:paraId="5B90C540" w14:textId="77777777" w:rsidR="002B3F7A" w:rsidRDefault="001B3B8A">
      <w:pPr>
        <w:pStyle w:val="a3"/>
        <w:ind w:left="132" w:right="562" w:firstLine="0"/>
      </w:pPr>
      <w:r>
        <w:t>«Наседка и цыплята», «Воробей», муз. Т. Ломовой; «Ой, хмель мой, хмелек», рус. нар</w:t>
      </w:r>
      <w:proofErr w:type="gramStart"/>
      <w:r>
        <w:t>.м</w:t>
      </w:r>
      <w:proofErr w:type="gramEnd"/>
      <w:r>
        <w:t xml:space="preserve">елодия, обраб. М. Раухвергера; «Кукла», муз. М. Старокадомского; «Медвежата», муз. М. Красева, сл. Н. </w:t>
      </w:r>
      <w:r>
        <w:rPr>
          <w:spacing w:val="-2"/>
        </w:rPr>
        <w:t>Френкель.</w:t>
      </w:r>
    </w:p>
    <w:p w14:paraId="5BEC0BAE" w14:textId="77777777" w:rsidR="002B3F7A" w:rsidRDefault="001B3B8A">
      <w:pPr>
        <w:spacing w:before="1"/>
        <w:ind w:left="558"/>
        <w:jc w:val="both"/>
        <w:rPr>
          <w:i/>
          <w:sz w:val="24"/>
        </w:rPr>
      </w:pPr>
      <w:r>
        <w:rPr>
          <w:i/>
          <w:spacing w:val="-2"/>
          <w:sz w:val="24"/>
        </w:rPr>
        <w:t>Музыкально-дидактические</w:t>
      </w:r>
      <w:r>
        <w:rPr>
          <w:i/>
          <w:spacing w:val="29"/>
          <w:sz w:val="24"/>
        </w:rPr>
        <w:t xml:space="preserve"> </w:t>
      </w:r>
      <w:r>
        <w:rPr>
          <w:i/>
          <w:spacing w:val="-4"/>
          <w:sz w:val="24"/>
        </w:rPr>
        <w:t>игры</w:t>
      </w:r>
    </w:p>
    <w:p w14:paraId="0988ED7A" w14:textId="77777777" w:rsidR="002B3F7A" w:rsidRDefault="001B3B8A">
      <w:pPr>
        <w:ind w:left="558"/>
        <w:jc w:val="both"/>
        <w:rPr>
          <w:sz w:val="24"/>
        </w:rPr>
      </w:pPr>
      <w:r>
        <w:rPr>
          <w:i/>
          <w:sz w:val="24"/>
        </w:rPr>
        <w:t>Развитие</w:t>
      </w:r>
      <w:r>
        <w:rPr>
          <w:i/>
          <w:spacing w:val="-14"/>
          <w:sz w:val="24"/>
        </w:rPr>
        <w:t xml:space="preserve"> </w:t>
      </w:r>
      <w:r>
        <w:rPr>
          <w:i/>
          <w:sz w:val="24"/>
        </w:rPr>
        <w:t>звуковысотного</w:t>
      </w:r>
      <w:r>
        <w:rPr>
          <w:i/>
          <w:spacing w:val="-8"/>
          <w:sz w:val="24"/>
        </w:rPr>
        <w:t xml:space="preserve"> </w:t>
      </w:r>
      <w:r>
        <w:rPr>
          <w:i/>
          <w:sz w:val="24"/>
        </w:rPr>
        <w:t>слуха</w:t>
      </w:r>
      <w:r>
        <w:rPr>
          <w:sz w:val="24"/>
        </w:rPr>
        <w:t>.</w:t>
      </w:r>
      <w:r>
        <w:rPr>
          <w:spacing w:val="-1"/>
          <w:sz w:val="24"/>
        </w:rPr>
        <w:t xml:space="preserve"> </w:t>
      </w:r>
      <w:r>
        <w:rPr>
          <w:sz w:val="24"/>
        </w:rPr>
        <w:t>«Птицы</w:t>
      </w:r>
      <w:r>
        <w:rPr>
          <w:spacing w:val="-10"/>
          <w:sz w:val="24"/>
        </w:rPr>
        <w:t xml:space="preserve"> </w:t>
      </w:r>
      <w:r>
        <w:rPr>
          <w:sz w:val="24"/>
        </w:rPr>
        <w:t>и</w:t>
      </w:r>
      <w:r>
        <w:rPr>
          <w:spacing w:val="-6"/>
          <w:sz w:val="24"/>
        </w:rPr>
        <w:t xml:space="preserve"> </w:t>
      </w:r>
      <w:r>
        <w:rPr>
          <w:sz w:val="24"/>
        </w:rPr>
        <w:t>птенчики»,</w:t>
      </w:r>
      <w:r>
        <w:rPr>
          <w:spacing w:val="1"/>
          <w:sz w:val="24"/>
        </w:rPr>
        <w:t xml:space="preserve"> </w:t>
      </w:r>
      <w:r>
        <w:rPr>
          <w:spacing w:val="-2"/>
          <w:sz w:val="24"/>
        </w:rPr>
        <w:t>«Качели».</w:t>
      </w:r>
    </w:p>
    <w:p w14:paraId="650B1DEF" w14:textId="77777777" w:rsidR="002B3F7A" w:rsidRDefault="001B3B8A">
      <w:pPr>
        <w:ind w:left="132" w:right="564" w:firstLine="425"/>
        <w:jc w:val="both"/>
        <w:rPr>
          <w:sz w:val="24"/>
        </w:rPr>
      </w:pPr>
      <w:r>
        <w:rPr>
          <w:i/>
          <w:sz w:val="24"/>
        </w:rPr>
        <w:t>Развитие ритмического слуха</w:t>
      </w:r>
      <w:r>
        <w:rPr>
          <w:sz w:val="24"/>
        </w:rPr>
        <w:t>. «Петушок, курочка и цыпленок», «Кто как идет?», «Веселые дудочки»; «Сыграй, как я».</w:t>
      </w:r>
    </w:p>
    <w:p w14:paraId="76885800" w14:textId="77777777" w:rsidR="002B3F7A" w:rsidRDefault="001B3B8A">
      <w:pPr>
        <w:ind w:left="558"/>
        <w:jc w:val="both"/>
        <w:rPr>
          <w:sz w:val="24"/>
        </w:rPr>
      </w:pPr>
      <w:r>
        <w:rPr>
          <w:i/>
          <w:sz w:val="24"/>
        </w:rPr>
        <w:t>Развитие</w:t>
      </w:r>
      <w:r>
        <w:rPr>
          <w:i/>
          <w:spacing w:val="58"/>
          <w:sz w:val="24"/>
        </w:rPr>
        <w:t xml:space="preserve"> </w:t>
      </w:r>
      <w:r>
        <w:rPr>
          <w:i/>
          <w:sz w:val="24"/>
        </w:rPr>
        <w:t>тембрового</w:t>
      </w:r>
      <w:r>
        <w:rPr>
          <w:i/>
          <w:spacing w:val="72"/>
          <w:sz w:val="24"/>
        </w:rPr>
        <w:t xml:space="preserve"> </w:t>
      </w:r>
      <w:r>
        <w:rPr>
          <w:i/>
          <w:sz w:val="24"/>
        </w:rPr>
        <w:t>и</w:t>
      </w:r>
      <w:r>
        <w:rPr>
          <w:i/>
          <w:spacing w:val="62"/>
          <w:sz w:val="24"/>
        </w:rPr>
        <w:t xml:space="preserve"> </w:t>
      </w:r>
      <w:r>
        <w:rPr>
          <w:i/>
          <w:sz w:val="24"/>
        </w:rPr>
        <w:t>динамического</w:t>
      </w:r>
      <w:r>
        <w:rPr>
          <w:i/>
          <w:spacing w:val="65"/>
          <w:sz w:val="24"/>
        </w:rPr>
        <w:t xml:space="preserve"> </w:t>
      </w:r>
      <w:r>
        <w:rPr>
          <w:i/>
          <w:sz w:val="24"/>
        </w:rPr>
        <w:t>слуха</w:t>
      </w:r>
      <w:r>
        <w:rPr>
          <w:sz w:val="24"/>
        </w:rPr>
        <w:t>.</w:t>
      </w:r>
      <w:r>
        <w:rPr>
          <w:spacing w:val="76"/>
          <w:sz w:val="24"/>
        </w:rPr>
        <w:t xml:space="preserve"> </w:t>
      </w:r>
      <w:r>
        <w:rPr>
          <w:sz w:val="24"/>
        </w:rPr>
        <w:t>«Громко–тихо»,</w:t>
      </w:r>
      <w:r>
        <w:rPr>
          <w:spacing w:val="76"/>
          <w:sz w:val="24"/>
        </w:rPr>
        <w:t xml:space="preserve"> </w:t>
      </w:r>
      <w:r>
        <w:rPr>
          <w:sz w:val="24"/>
        </w:rPr>
        <w:t>«Узнай</w:t>
      </w:r>
      <w:r>
        <w:rPr>
          <w:spacing w:val="66"/>
          <w:sz w:val="24"/>
        </w:rPr>
        <w:t xml:space="preserve"> </w:t>
      </w:r>
      <w:r>
        <w:rPr>
          <w:sz w:val="24"/>
        </w:rPr>
        <w:t>свой</w:t>
      </w:r>
      <w:r>
        <w:rPr>
          <w:spacing w:val="66"/>
          <w:sz w:val="24"/>
        </w:rPr>
        <w:t xml:space="preserve"> </w:t>
      </w:r>
      <w:r>
        <w:rPr>
          <w:spacing w:val="-2"/>
          <w:sz w:val="24"/>
        </w:rPr>
        <w:t>инструмент»;</w:t>
      </w:r>
    </w:p>
    <w:p w14:paraId="67A4F3B4" w14:textId="77777777" w:rsidR="002B3F7A" w:rsidRDefault="001B3B8A">
      <w:pPr>
        <w:pStyle w:val="a3"/>
        <w:ind w:left="132" w:right="563" w:firstLine="0"/>
      </w:pPr>
      <w:r>
        <w:lastRenderedPageBreak/>
        <w:t>«Угадай,</w:t>
      </w:r>
      <w:r>
        <w:rPr>
          <w:spacing w:val="-15"/>
        </w:rPr>
        <w:t xml:space="preserve"> </w:t>
      </w:r>
      <w:r>
        <w:t>на</w:t>
      </w:r>
      <w:r>
        <w:rPr>
          <w:spacing w:val="-15"/>
        </w:rPr>
        <w:t xml:space="preserve"> </w:t>
      </w:r>
      <w:r>
        <w:t>чем</w:t>
      </w:r>
      <w:r>
        <w:rPr>
          <w:spacing w:val="-15"/>
        </w:rPr>
        <w:t xml:space="preserve"> </w:t>
      </w:r>
      <w:r>
        <w:t>играю».</w:t>
      </w:r>
      <w:r>
        <w:rPr>
          <w:spacing w:val="-15"/>
        </w:rPr>
        <w:t xml:space="preserve"> </w:t>
      </w:r>
      <w:r>
        <w:t>Определение</w:t>
      </w:r>
      <w:r>
        <w:rPr>
          <w:spacing w:val="-15"/>
        </w:rPr>
        <w:t xml:space="preserve"> </w:t>
      </w:r>
      <w:r>
        <w:t>жанра</w:t>
      </w:r>
      <w:r>
        <w:rPr>
          <w:spacing w:val="-15"/>
        </w:rPr>
        <w:t xml:space="preserve"> </w:t>
      </w:r>
      <w:r>
        <w:t>и</w:t>
      </w:r>
      <w:r>
        <w:rPr>
          <w:spacing w:val="-14"/>
        </w:rPr>
        <w:t xml:space="preserve"> </w:t>
      </w:r>
      <w:r>
        <w:t>развитие</w:t>
      </w:r>
      <w:r>
        <w:rPr>
          <w:spacing w:val="-15"/>
        </w:rPr>
        <w:t xml:space="preserve"> </w:t>
      </w:r>
      <w:r>
        <w:t>памяти.</w:t>
      </w:r>
      <w:r>
        <w:rPr>
          <w:spacing w:val="-13"/>
        </w:rPr>
        <w:t xml:space="preserve"> </w:t>
      </w:r>
      <w:r>
        <w:t>«Что</w:t>
      </w:r>
      <w:r>
        <w:rPr>
          <w:spacing w:val="-13"/>
        </w:rPr>
        <w:t xml:space="preserve"> </w:t>
      </w:r>
      <w:r>
        <w:t>делает</w:t>
      </w:r>
      <w:r>
        <w:rPr>
          <w:spacing w:val="-14"/>
        </w:rPr>
        <w:t xml:space="preserve"> </w:t>
      </w:r>
      <w:r>
        <w:t>кукла?»,</w:t>
      </w:r>
      <w:r>
        <w:rPr>
          <w:spacing w:val="-11"/>
        </w:rPr>
        <w:t xml:space="preserve"> </w:t>
      </w:r>
      <w:r>
        <w:t>«Узнай</w:t>
      </w:r>
      <w:r>
        <w:rPr>
          <w:spacing w:val="-12"/>
        </w:rPr>
        <w:t xml:space="preserve"> </w:t>
      </w:r>
      <w:r>
        <w:t>и</w:t>
      </w:r>
      <w:r>
        <w:rPr>
          <w:spacing w:val="-14"/>
        </w:rPr>
        <w:t xml:space="preserve"> </w:t>
      </w:r>
      <w:r>
        <w:t>спой песню по картинке», «Музыкальный магазин».</w:t>
      </w:r>
    </w:p>
    <w:p w14:paraId="3E263C66" w14:textId="77777777" w:rsidR="002B3F7A" w:rsidRDefault="001B3B8A">
      <w:pPr>
        <w:ind w:left="132" w:right="569" w:firstLine="425"/>
        <w:jc w:val="both"/>
        <w:rPr>
          <w:sz w:val="24"/>
        </w:rPr>
      </w:pPr>
      <w:r>
        <w:rPr>
          <w:i/>
          <w:sz w:val="24"/>
        </w:rPr>
        <w:t>Игра</w:t>
      </w:r>
      <w:r>
        <w:rPr>
          <w:i/>
          <w:spacing w:val="-10"/>
          <w:sz w:val="24"/>
        </w:rPr>
        <w:t xml:space="preserve"> </w:t>
      </w:r>
      <w:r>
        <w:rPr>
          <w:i/>
          <w:sz w:val="24"/>
        </w:rPr>
        <w:t>на</w:t>
      </w:r>
      <w:r>
        <w:rPr>
          <w:i/>
          <w:spacing w:val="-9"/>
          <w:sz w:val="24"/>
        </w:rPr>
        <w:t xml:space="preserve"> </w:t>
      </w:r>
      <w:r>
        <w:rPr>
          <w:i/>
          <w:sz w:val="24"/>
        </w:rPr>
        <w:t>детских</w:t>
      </w:r>
      <w:r>
        <w:rPr>
          <w:i/>
          <w:spacing w:val="-9"/>
          <w:sz w:val="24"/>
        </w:rPr>
        <w:t xml:space="preserve"> </w:t>
      </w:r>
      <w:r>
        <w:rPr>
          <w:i/>
          <w:sz w:val="24"/>
        </w:rPr>
        <w:t>музыкальных</w:t>
      </w:r>
      <w:r>
        <w:rPr>
          <w:i/>
          <w:spacing w:val="-9"/>
          <w:sz w:val="24"/>
        </w:rPr>
        <w:t xml:space="preserve"> </w:t>
      </w:r>
      <w:r>
        <w:rPr>
          <w:i/>
          <w:sz w:val="24"/>
        </w:rPr>
        <w:t>инструментах.</w:t>
      </w:r>
      <w:r>
        <w:rPr>
          <w:i/>
          <w:spacing w:val="-6"/>
          <w:sz w:val="24"/>
        </w:rPr>
        <w:t xml:space="preserve"> </w:t>
      </w:r>
      <w:r>
        <w:rPr>
          <w:sz w:val="24"/>
        </w:rPr>
        <w:t>«Гармошка»,</w:t>
      </w:r>
      <w:r>
        <w:rPr>
          <w:spacing w:val="-2"/>
          <w:sz w:val="24"/>
        </w:rPr>
        <w:t xml:space="preserve"> </w:t>
      </w:r>
      <w:r>
        <w:rPr>
          <w:sz w:val="24"/>
        </w:rPr>
        <w:t>«Небо</w:t>
      </w:r>
      <w:r>
        <w:rPr>
          <w:spacing w:val="-6"/>
          <w:sz w:val="24"/>
        </w:rPr>
        <w:t xml:space="preserve"> </w:t>
      </w:r>
      <w:r>
        <w:rPr>
          <w:sz w:val="24"/>
        </w:rPr>
        <w:t>синее»,</w:t>
      </w:r>
      <w:r>
        <w:rPr>
          <w:spacing w:val="-3"/>
          <w:sz w:val="24"/>
        </w:rPr>
        <w:t xml:space="preserve"> </w:t>
      </w:r>
      <w:r>
        <w:rPr>
          <w:sz w:val="24"/>
        </w:rPr>
        <w:t>«Андрей-</w:t>
      </w:r>
      <w:r>
        <w:rPr>
          <w:spacing w:val="-7"/>
          <w:sz w:val="24"/>
        </w:rPr>
        <w:t xml:space="preserve"> </w:t>
      </w:r>
      <w:r>
        <w:rPr>
          <w:sz w:val="24"/>
        </w:rPr>
        <w:t>воробей», муз. Е. Тиличеевой, сл. М. Долинова</w:t>
      </w:r>
      <w:proofErr w:type="gramStart"/>
      <w:r>
        <w:rPr>
          <w:sz w:val="24"/>
        </w:rPr>
        <w:t>;«</w:t>
      </w:r>
      <w:proofErr w:type="gramEnd"/>
      <w:r>
        <w:rPr>
          <w:sz w:val="24"/>
        </w:rPr>
        <w:t>Сорока-сорока», рус. нар. прибаутка, обр. Т. Попатенко;</w:t>
      </w:r>
    </w:p>
    <w:p w14:paraId="5BE7E022" w14:textId="77777777" w:rsidR="002B3F7A" w:rsidRDefault="001B3B8A">
      <w:pPr>
        <w:pStyle w:val="5"/>
        <w:ind w:left="558"/>
      </w:pPr>
      <w:bookmarkStart w:id="115" w:name="_TOC_250020"/>
      <w:r>
        <w:t>от 5</w:t>
      </w:r>
      <w:r>
        <w:rPr>
          <w:spacing w:val="-3"/>
        </w:rPr>
        <w:t xml:space="preserve"> </w:t>
      </w:r>
      <w:r>
        <w:t>лет до</w:t>
      </w:r>
      <w:r>
        <w:rPr>
          <w:spacing w:val="-3"/>
        </w:rPr>
        <w:t xml:space="preserve"> </w:t>
      </w:r>
      <w:r>
        <w:t>6</w:t>
      </w:r>
      <w:r>
        <w:rPr>
          <w:spacing w:val="-1"/>
        </w:rPr>
        <w:t xml:space="preserve"> </w:t>
      </w:r>
      <w:bookmarkEnd w:id="115"/>
      <w:r>
        <w:rPr>
          <w:spacing w:val="-5"/>
        </w:rPr>
        <w:t>лет</w:t>
      </w:r>
    </w:p>
    <w:p w14:paraId="698E5257" w14:textId="77777777" w:rsidR="002B3F7A" w:rsidRDefault="001B3B8A">
      <w:pPr>
        <w:pStyle w:val="a3"/>
        <w:spacing w:before="41"/>
        <w:ind w:left="558" w:firstLine="0"/>
      </w:pPr>
      <w:r>
        <w:rPr>
          <w:i/>
        </w:rPr>
        <w:t>Слушание.</w:t>
      </w:r>
      <w:r>
        <w:rPr>
          <w:i/>
          <w:spacing w:val="12"/>
        </w:rPr>
        <w:t xml:space="preserve"> </w:t>
      </w:r>
      <w:r>
        <w:t>«Зима»,</w:t>
      </w:r>
      <w:r>
        <w:rPr>
          <w:spacing w:val="68"/>
        </w:rPr>
        <w:t xml:space="preserve"> </w:t>
      </w:r>
      <w:r>
        <w:t>муз.</w:t>
      </w:r>
      <w:r>
        <w:rPr>
          <w:spacing w:val="64"/>
        </w:rPr>
        <w:t xml:space="preserve"> </w:t>
      </w:r>
      <w:r>
        <w:t>П.</w:t>
      </w:r>
      <w:r>
        <w:rPr>
          <w:spacing w:val="59"/>
        </w:rPr>
        <w:t xml:space="preserve"> </w:t>
      </w:r>
      <w:r>
        <w:t>Чайковского,</w:t>
      </w:r>
      <w:r>
        <w:rPr>
          <w:spacing w:val="61"/>
        </w:rPr>
        <w:t xml:space="preserve"> </w:t>
      </w:r>
      <w:r>
        <w:t>сл.</w:t>
      </w:r>
      <w:r>
        <w:rPr>
          <w:spacing w:val="59"/>
        </w:rPr>
        <w:t xml:space="preserve"> </w:t>
      </w:r>
      <w:r>
        <w:t>А.</w:t>
      </w:r>
      <w:r>
        <w:rPr>
          <w:spacing w:val="60"/>
        </w:rPr>
        <w:t xml:space="preserve"> </w:t>
      </w:r>
      <w:r>
        <w:t>Плещеева;</w:t>
      </w:r>
      <w:r>
        <w:rPr>
          <w:spacing w:val="71"/>
        </w:rPr>
        <w:t xml:space="preserve"> </w:t>
      </w:r>
      <w:r>
        <w:t>«Осенняя</w:t>
      </w:r>
      <w:r>
        <w:rPr>
          <w:spacing w:val="62"/>
        </w:rPr>
        <w:t xml:space="preserve"> </w:t>
      </w:r>
      <w:r>
        <w:t>песня»,</w:t>
      </w:r>
      <w:r>
        <w:rPr>
          <w:spacing w:val="61"/>
        </w:rPr>
        <w:t xml:space="preserve"> </w:t>
      </w:r>
      <w:r>
        <w:t>из</w:t>
      </w:r>
      <w:r>
        <w:rPr>
          <w:spacing w:val="64"/>
        </w:rPr>
        <w:t xml:space="preserve"> </w:t>
      </w:r>
      <w:r>
        <w:rPr>
          <w:spacing w:val="-2"/>
        </w:rPr>
        <w:t>цикла</w:t>
      </w:r>
    </w:p>
    <w:p w14:paraId="13F9B338" w14:textId="77777777" w:rsidR="002B3F7A" w:rsidRDefault="001B3B8A">
      <w:pPr>
        <w:pStyle w:val="a3"/>
        <w:ind w:left="132" w:right="563" w:firstLine="425"/>
      </w:pPr>
      <w:r>
        <w:t>«Времена</w:t>
      </w:r>
      <w:r>
        <w:rPr>
          <w:spacing w:val="-2"/>
        </w:rPr>
        <w:t xml:space="preserve"> </w:t>
      </w:r>
      <w:r>
        <w:t>года»</w:t>
      </w:r>
      <w:r>
        <w:rPr>
          <w:spacing w:val="-4"/>
        </w:rPr>
        <w:t xml:space="preserve"> </w:t>
      </w:r>
      <w:r>
        <w:t>П.</w:t>
      </w:r>
      <w:r>
        <w:rPr>
          <w:spacing w:val="-2"/>
        </w:rPr>
        <w:t xml:space="preserve"> </w:t>
      </w:r>
      <w:r>
        <w:t>Чайковского; «Полька»; муз.</w:t>
      </w:r>
      <w:r>
        <w:rPr>
          <w:spacing w:val="-1"/>
        </w:rPr>
        <w:t xml:space="preserve"> </w:t>
      </w:r>
      <w:r>
        <w:t>Д.</w:t>
      </w:r>
      <w:r>
        <w:rPr>
          <w:spacing w:val="-2"/>
        </w:rPr>
        <w:t xml:space="preserve"> </w:t>
      </w:r>
      <w:r>
        <w:t>Львова-Компанейца, сл.</w:t>
      </w:r>
      <w:r>
        <w:rPr>
          <w:spacing w:val="-2"/>
        </w:rPr>
        <w:t xml:space="preserve"> </w:t>
      </w:r>
      <w:r>
        <w:t>З.</w:t>
      </w:r>
      <w:r>
        <w:rPr>
          <w:spacing w:val="-2"/>
        </w:rPr>
        <w:t xml:space="preserve"> </w:t>
      </w:r>
      <w:r>
        <w:t>Петровой; «Моя Россия»,</w:t>
      </w:r>
      <w:r>
        <w:rPr>
          <w:spacing w:val="-1"/>
        </w:rPr>
        <w:t xml:space="preserve"> </w:t>
      </w:r>
      <w:r>
        <w:t>муз.</w:t>
      </w:r>
      <w:r>
        <w:rPr>
          <w:spacing w:val="-4"/>
        </w:rPr>
        <w:t xml:space="preserve"> </w:t>
      </w:r>
      <w:r>
        <w:t>Г.</w:t>
      </w:r>
      <w:r>
        <w:rPr>
          <w:spacing w:val="-2"/>
        </w:rPr>
        <w:t xml:space="preserve"> </w:t>
      </w:r>
      <w:r>
        <w:t>Струве,</w:t>
      </w:r>
      <w:r>
        <w:rPr>
          <w:spacing w:val="-4"/>
        </w:rPr>
        <w:t xml:space="preserve"> </w:t>
      </w:r>
      <w:r>
        <w:t>сл.</w:t>
      </w:r>
      <w:r>
        <w:rPr>
          <w:spacing w:val="-4"/>
        </w:rPr>
        <w:t xml:space="preserve"> </w:t>
      </w:r>
      <w:r>
        <w:t>Н.</w:t>
      </w:r>
      <w:r>
        <w:rPr>
          <w:spacing w:val="-2"/>
        </w:rPr>
        <w:t xml:space="preserve"> </w:t>
      </w:r>
      <w:r>
        <w:t>Соловьевой; «Кто</w:t>
      </w:r>
      <w:r>
        <w:rPr>
          <w:spacing w:val="-4"/>
        </w:rPr>
        <w:t xml:space="preserve"> </w:t>
      </w:r>
      <w:r>
        <w:t>придумал</w:t>
      </w:r>
      <w:r>
        <w:rPr>
          <w:spacing w:val="-3"/>
        </w:rPr>
        <w:t xml:space="preserve"> </w:t>
      </w:r>
      <w:r>
        <w:t>песенку?»,</w:t>
      </w:r>
      <w:r>
        <w:rPr>
          <w:spacing w:val="-1"/>
        </w:rPr>
        <w:t xml:space="preserve"> </w:t>
      </w:r>
      <w:r>
        <w:t>муз.</w:t>
      </w:r>
      <w:r>
        <w:rPr>
          <w:spacing w:val="-1"/>
        </w:rPr>
        <w:t xml:space="preserve"> </w:t>
      </w:r>
      <w:r>
        <w:t>Д.</w:t>
      </w:r>
      <w:r>
        <w:rPr>
          <w:spacing w:val="-5"/>
        </w:rPr>
        <w:t xml:space="preserve"> </w:t>
      </w:r>
      <w:r>
        <w:t>Львова-Компанейца, сл.</w:t>
      </w:r>
      <w:r>
        <w:rPr>
          <w:spacing w:val="-12"/>
        </w:rPr>
        <w:t xml:space="preserve"> </w:t>
      </w:r>
      <w:r>
        <w:t>Л.</w:t>
      </w:r>
      <w:r>
        <w:rPr>
          <w:spacing w:val="-13"/>
        </w:rPr>
        <w:t xml:space="preserve"> </w:t>
      </w:r>
      <w:r>
        <w:t>Дымовой;</w:t>
      </w:r>
      <w:r>
        <w:rPr>
          <w:spacing w:val="-8"/>
        </w:rPr>
        <w:t xml:space="preserve"> </w:t>
      </w:r>
      <w:r>
        <w:t>«Детская</w:t>
      </w:r>
      <w:r>
        <w:rPr>
          <w:spacing w:val="-12"/>
        </w:rPr>
        <w:t xml:space="preserve"> </w:t>
      </w:r>
      <w:r>
        <w:t>полька»,</w:t>
      </w:r>
      <w:r>
        <w:rPr>
          <w:spacing w:val="-11"/>
        </w:rPr>
        <w:t xml:space="preserve"> </w:t>
      </w:r>
      <w:r>
        <w:t>муз.</w:t>
      </w:r>
      <w:r>
        <w:rPr>
          <w:spacing w:val="-11"/>
        </w:rPr>
        <w:t xml:space="preserve"> </w:t>
      </w:r>
      <w:r>
        <w:t>М.</w:t>
      </w:r>
      <w:r>
        <w:rPr>
          <w:spacing w:val="-13"/>
        </w:rPr>
        <w:t xml:space="preserve"> </w:t>
      </w:r>
      <w:r>
        <w:t>Глинки;</w:t>
      </w:r>
      <w:r>
        <w:rPr>
          <w:spacing w:val="-8"/>
        </w:rPr>
        <w:t xml:space="preserve"> </w:t>
      </w:r>
      <w:r>
        <w:t>«Жаворонок»,</w:t>
      </w:r>
      <w:r>
        <w:rPr>
          <w:spacing w:val="-11"/>
        </w:rPr>
        <w:t xml:space="preserve"> </w:t>
      </w:r>
      <w:r>
        <w:t>муз.</w:t>
      </w:r>
      <w:r>
        <w:rPr>
          <w:spacing w:val="-11"/>
        </w:rPr>
        <w:t xml:space="preserve"> </w:t>
      </w:r>
      <w:r>
        <w:t>М.</w:t>
      </w:r>
      <w:r>
        <w:rPr>
          <w:spacing w:val="-13"/>
        </w:rPr>
        <w:t xml:space="preserve"> </w:t>
      </w:r>
      <w:r>
        <w:t>Глинки;</w:t>
      </w:r>
      <w:r>
        <w:rPr>
          <w:spacing w:val="-10"/>
        </w:rPr>
        <w:t xml:space="preserve"> </w:t>
      </w:r>
      <w:r>
        <w:t>«Мотылек»,</w:t>
      </w:r>
      <w:r>
        <w:rPr>
          <w:spacing w:val="-13"/>
        </w:rPr>
        <w:t xml:space="preserve"> </w:t>
      </w:r>
      <w:r>
        <w:t>муз. С. Майкапара; «Пляска птиц», «Колыбельная», муз. Н. Римского-Корсакова;</w:t>
      </w:r>
    </w:p>
    <w:p w14:paraId="6D5D1620" w14:textId="77777777" w:rsidR="002B3F7A" w:rsidRDefault="001B3B8A">
      <w:pPr>
        <w:ind w:left="558"/>
        <w:rPr>
          <w:i/>
          <w:sz w:val="24"/>
        </w:rPr>
      </w:pPr>
      <w:r>
        <w:rPr>
          <w:i/>
          <w:spacing w:val="-4"/>
          <w:sz w:val="24"/>
        </w:rPr>
        <w:t>Пение</w:t>
      </w:r>
    </w:p>
    <w:p w14:paraId="2726BEF7" w14:textId="77777777" w:rsidR="002B3F7A" w:rsidRDefault="001B3B8A">
      <w:pPr>
        <w:spacing w:before="1"/>
        <w:ind w:left="558"/>
        <w:rPr>
          <w:sz w:val="24"/>
        </w:rPr>
      </w:pPr>
      <w:r>
        <w:rPr>
          <w:i/>
          <w:sz w:val="24"/>
        </w:rPr>
        <w:t>Упражнения</w:t>
      </w:r>
      <w:r>
        <w:rPr>
          <w:i/>
          <w:spacing w:val="1"/>
          <w:sz w:val="24"/>
        </w:rPr>
        <w:t xml:space="preserve"> </w:t>
      </w:r>
      <w:r>
        <w:rPr>
          <w:i/>
          <w:sz w:val="24"/>
        </w:rPr>
        <w:t>на</w:t>
      </w:r>
      <w:r>
        <w:rPr>
          <w:i/>
          <w:spacing w:val="5"/>
          <w:sz w:val="24"/>
        </w:rPr>
        <w:t xml:space="preserve"> </w:t>
      </w:r>
      <w:r>
        <w:rPr>
          <w:i/>
          <w:sz w:val="24"/>
        </w:rPr>
        <w:t>развитие</w:t>
      </w:r>
      <w:r>
        <w:rPr>
          <w:i/>
          <w:spacing w:val="5"/>
          <w:sz w:val="24"/>
        </w:rPr>
        <w:t xml:space="preserve"> </w:t>
      </w:r>
      <w:r>
        <w:rPr>
          <w:i/>
          <w:sz w:val="24"/>
        </w:rPr>
        <w:t>слуха</w:t>
      </w:r>
      <w:r>
        <w:rPr>
          <w:i/>
          <w:spacing w:val="5"/>
          <w:sz w:val="24"/>
        </w:rPr>
        <w:t xml:space="preserve"> </w:t>
      </w:r>
      <w:r>
        <w:rPr>
          <w:i/>
          <w:sz w:val="24"/>
        </w:rPr>
        <w:t>и</w:t>
      </w:r>
      <w:r>
        <w:rPr>
          <w:i/>
          <w:spacing w:val="7"/>
          <w:sz w:val="24"/>
        </w:rPr>
        <w:t xml:space="preserve"> </w:t>
      </w:r>
      <w:r>
        <w:rPr>
          <w:i/>
          <w:sz w:val="24"/>
        </w:rPr>
        <w:t>голоса</w:t>
      </w:r>
      <w:r>
        <w:rPr>
          <w:sz w:val="24"/>
        </w:rPr>
        <w:t>.</w:t>
      </w:r>
      <w:r>
        <w:rPr>
          <w:spacing w:val="17"/>
          <w:sz w:val="24"/>
        </w:rPr>
        <w:t xml:space="preserve"> </w:t>
      </w:r>
      <w:r>
        <w:rPr>
          <w:sz w:val="24"/>
        </w:rPr>
        <w:t>«</w:t>
      </w:r>
      <w:r>
        <w:rPr>
          <w:spacing w:val="5"/>
          <w:sz w:val="24"/>
        </w:rPr>
        <w:t xml:space="preserve"> </w:t>
      </w:r>
      <w:r>
        <w:rPr>
          <w:sz w:val="24"/>
        </w:rPr>
        <w:t>«Ворон»,</w:t>
      </w:r>
      <w:r>
        <w:rPr>
          <w:spacing w:val="6"/>
          <w:sz w:val="24"/>
        </w:rPr>
        <w:t xml:space="preserve"> </w:t>
      </w:r>
      <w:r>
        <w:rPr>
          <w:sz w:val="24"/>
        </w:rPr>
        <w:t>рус</w:t>
      </w:r>
      <w:proofErr w:type="gramStart"/>
      <w:r>
        <w:rPr>
          <w:sz w:val="24"/>
        </w:rPr>
        <w:t>.</w:t>
      </w:r>
      <w:proofErr w:type="gramEnd"/>
      <w:r>
        <w:rPr>
          <w:spacing w:val="7"/>
          <w:sz w:val="24"/>
        </w:rPr>
        <w:t xml:space="preserve"> </w:t>
      </w:r>
      <w:proofErr w:type="gramStart"/>
      <w:r>
        <w:rPr>
          <w:sz w:val="24"/>
        </w:rPr>
        <w:t>н</w:t>
      </w:r>
      <w:proofErr w:type="gramEnd"/>
      <w:r>
        <w:rPr>
          <w:sz w:val="24"/>
        </w:rPr>
        <w:t>ар.</w:t>
      </w:r>
      <w:r>
        <w:rPr>
          <w:spacing w:val="7"/>
          <w:sz w:val="24"/>
        </w:rPr>
        <w:t xml:space="preserve"> </w:t>
      </w:r>
      <w:r>
        <w:rPr>
          <w:sz w:val="24"/>
        </w:rPr>
        <w:t>песня,</w:t>
      </w:r>
      <w:r>
        <w:rPr>
          <w:spacing w:val="10"/>
          <w:sz w:val="24"/>
        </w:rPr>
        <w:t xml:space="preserve"> </w:t>
      </w:r>
      <w:r>
        <w:rPr>
          <w:sz w:val="24"/>
        </w:rPr>
        <w:t>обраб.</w:t>
      </w:r>
      <w:r>
        <w:rPr>
          <w:spacing w:val="6"/>
          <w:sz w:val="24"/>
        </w:rPr>
        <w:t xml:space="preserve"> </w:t>
      </w:r>
      <w:r>
        <w:rPr>
          <w:sz w:val="24"/>
        </w:rPr>
        <w:t>Е.</w:t>
      </w:r>
      <w:r>
        <w:rPr>
          <w:spacing w:val="8"/>
          <w:sz w:val="24"/>
        </w:rPr>
        <w:t xml:space="preserve"> </w:t>
      </w:r>
      <w:r>
        <w:rPr>
          <w:spacing w:val="-2"/>
          <w:sz w:val="24"/>
        </w:rPr>
        <w:t>Тиличеевой;</w:t>
      </w:r>
    </w:p>
    <w:p w14:paraId="1478CE98" w14:textId="77777777" w:rsidR="002B3F7A" w:rsidRDefault="001B3B8A">
      <w:pPr>
        <w:pStyle w:val="a3"/>
        <w:ind w:left="132" w:right="565" w:firstLine="425"/>
      </w:pPr>
      <w:r>
        <w:t>«Андрей-воробей»,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w:t>
      </w:r>
    </w:p>
    <w:p w14:paraId="799A4DEB" w14:textId="77777777" w:rsidR="002B3F7A" w:rsidRDefault="001B3B8A">
      <w:pPr>
        <w:pStyle w:val="a3"/>
        <w:ind w:left="132" w:right="563" w:firstLine="425"/>
      </w:pPr>
      <w:r>
        <w:rPr>
          <w:i/>
        </w:rPr>
        <w:t xml:space="preserve">Песни. </w:t>
      </w:r>
      <w:r>
        <w:t>«Журавли», муз. А. Лившица, сл. М. Познанской; «К нам гости пришли», муз.Ан. Александрова,</w:t>
      </w:r>
      <w:r>
        <w:rPr>
          <w:spacing w:val="23"/>
        </w:rPr>
        <w:t xml:space="preserve"> </w:t>
      </w:r>
      <w:r>
        <w:t>сл.</w:t>
      </w:r>
      <w:r>
        <w:rPr>
          <w:spacing w:val="22"/>
        </w:rPr>
        <w:t xml:space="preserve"> </w:t>
      </w:r>
      <w:r>
        <w:t>М.</w:t>
      </w:r>
      <w:r>
        <w:rPr>
          <w:spacing w:val="23"/>
        </w:rPr>
        <w:t xml:space="preserve"> </w:t>
      </w:r>
      <w:r>
        <w:t>Ивенсен;</w:t>
      </w:r>
      <w:r>
        <w:rPr>
          <w:spacing w:val="25"/>
        </w:rPr>
        <w:t xml:space="preserve"> </w:t>
      </w:r>
      <w:r>
        <w:t>«Огородная-хороводная»,</w:t>
      </w:r>
      <w:r>
        <w:rPr>
          <w:spacing w:val="23"/>
        </w:rPr>
        <w:t xml:space="preserve"> </w:t>
      </w:r>
      <w:r>
        <w:t>муз.</w:t>
      </w:r>
      <w:r>
        <w:rPr>
          <w:spacing w:val="22"/>
        </w:rPr>
        <w:t xml:space="preserve"> </w:t>
      </w:r>
      <w:r>
        <w:t>Б.</w:t>
      </w:r>
      <w:r>
        <w:rPr>
          <w:spacing w:val="22"/>
        </w:rPr>
        <w:t xml:space="preserve"> </w:t>
      </w:r>
      <w:r>
        <w:t>Можжевелова,</w:t>
      </w:r>
      <w:r>
        <w:rPr>
          <w:spacing w:val="23"/>
        </w:rPr>
        <w:t xml:space="preserve"> </w:t>
      </w:r>
      <w:r>
        <w:t>сл.</w:t>
      </w:r>
      <w:r>
        <w:rPr>
          <w:spacing w:val="22"/>
        </w:rPr>
        <w:t xml:space="preserve"> </w:t>
      </w:r>
      <w:r>
        <w:t>Н.</w:t>
      </w:r>
      <w:r>
        <w:rPr>
          <w:spacing w:val="22"/>
        </w:rPr>
        <w:t xml:space="preserve"> </w:t>
      </w:r>
      <w:r>
        <w:t>Пассовой;</w:t>
      </w:r>
    </w:p>
    <w:p w14:paraId="2FAC331F" w14:textId="77777777" w:rsidR="002B3F7A" w:rsidRDefault="001B3B8A">
      <w:pPr>
        <w:pStyle w:val="a3"/>
        <w:ind w:left="132" w:right="564" w:firstLine="0"/>
      </w:pPr>
      <w:r>
        <w:t>«Голубые</w:t>
      </w:r>
      <w:r>
        <w:rPr>
          <w:spacing w:val="-2"/>
        </w:rPr>
        <w:t xml:space="preserve"> </w:t>
      </w:r>
      <w:r>
        <w:t>санки»,</w:t>
      </w:r>
      <w:r>
        <w:rPr>
          <w:spacing w:val="-1"/>
        </w:rPr>
        <w:t xml:space="preserve"> </w:t>
      </w:r>
      <w:r>
        <w:t>муз.</w:t>
      </w:r>
      <w:r>
        <w:rPr>
          <w:spacing w:val="-2"/>
        </w:rPr>
        <w:t xml:space="preserve"> </w:t>
      </w:r>
      <w:r>
        <w:t>М.</w:t>
      </w:r>
      <w:r>
        <w:rPr>
          <w:spacing w:val="-4"/>
        </w:rPr>
        <w:t xml:space="preserve"> </w:t>
      </w:r>
      <w:r>
        <w:t>Иорданского,</w:t>
      </w:r>
      <w:r>
        <w:rPr>
          <w:spacing w:val="-4"/>
        </w:rPr>
        <w:t xml:space="preserve"> </w:t>
      </w:r>
      <w:r>
        <w:t>сл.</w:t>
      </w:r>
      <w:r>
        <w:rPr>
          <w:spacing w:val="-4"/>
        </w:rPr>
        <w:t xml:space="preserve"> </w:t>
      </w:r>
      <w:r>
        <w:t>М.</w:t>
      </w:r>
      <w:r>
        <w:rPr>
          <w:spacing w:val="-2"/>
        </w:rPr>
        <w:t xml:space="preserve"> </w:t>
      </w:r>
      <w:r>
        <w:t>Клоковой; «Гуси-гусенята»,</w:t>
      </w:r>
      <w:r>
        <w:rPr>
          <w:spacing w:val="-1"/>
        </w:rPr>
        <w:t xml:space="preserve"> </w:t>
      </w:r>
      <w:r>
        <w:t>муз.</w:t>
      </w:r>
      <w:r>
        <w:rPr>
          <w:spacing w:val="-2"/>
        </w:rPr>
        <w:t xml:space="preserve"> </w:t>
      </w:r>
      <w:r>
        <w:t>Ан.</w:t>
      </w:r>
      <w:r>
        <w:rPr>
          <w:spacing w:val="-4"/>
        </w:rPr>
        <w:t xml:space="preserve"> </w:t>
      </w:r>
      <w:r>
        <w:t xml:space="preserve">Александрова, сл. Г. Бойко; «Рыбка», муз. М. Красева, сл. М. Клоковой; «Курица», муз. Е. Тиличеевой, сл. М. </w:t>
      </w:r>
      <w:r>
        <w:rPr>
          <w:spacing w:val="-2"/>
        </w:rPr>
        <w:t>Долинова;</w:t>
      </w:r>
    </w:p>
    <w:p w14:paraId="7C3204C0" w14:textId="77777777" w:rsidR="002B3F7A" w:rsidRDefault="001B3B8A">
      <w:pPr>
        <w:ind w:left="558"/>
        <w:jc w:val="both"/>
        <w:rPr>
          <w:i/>
          <w:sz w:val="24"/>
        </w:rPr>
      </w:pPr>
      <w:r>
        <w:rPr>
          <w:i/>
          <w:sz w:val="24"/>
        </w:rPr>
        <w:t>Песенное</w:t>
      </w:r>
      <w:r>
        <w:rPr>
          <w:i/>
          <w:spacing w:val="-8"/>
          <w:sz w:val="24"/>
        </w:rPr>
        <w:t xml:space="preserve"> </w:t>
      </w:r>
      <w:r>
        <w:rPr>
          <w:i/>
          <w:spacing w:val="-2"/>
          <w:sz w:val="24"/>
        </w:rPr>
        <w:t>творчество</w:t>
      </w:r>
    </w:p>
    <w:p w14:paraId="25ED2772" w14:textId="77777777" w:rsidR="002B3F7A" w:rsidRDefault="001B3B8A">
      <w:pPr>
        <w:pStyle w:val="a3"/>
        <w:ind w:left="132" w:right="564" w:firstLine="425"/>
      </w:pPr>
      <w:r>
        <w:rPr>
          <w:i/>
        </w:rPr>
        <w:t xml:space="preserve">Произведения. </w:t>
      </w:r>
      <w:r>
        <w:t>«Колыбельная», рус. нар. песня; «Марш», муз. М. Красева;</w:t>
      </w:r>
      <w:r>
        <w:rPr>
          <w:spacing w:val="40"/>
        </w:rPr>
        <w:t xml:space="preserve"> </w:t>
      </w:r>
      <w:r>
        <w:t xml:space="preserve">«Дили-дили! Бом! Бом!», укр. нар. песня, сл. Е. Макшанцевой; Потешки, дразнилки, считалки и другие рус. нар. </w:t>
      </w:r>
      <w:r>
        <w:rPr>
          <w:spacing w:val="-2"/>
        </w:rPr>
        <w:t>попевки.</w:t>
      </w:r>
    </w:p>
    <w:p w14:paraId="160F1742" w14:textId="77777777" w:rsidR="002B3F7A" w:rsidRDefault="001B3B8A">
      <w:pPr>
        <w:spacing w:before="1"/>
        <w:ind w:left="558"/>
        <w:jc w:val="both"/>
        <w:rPr>
          <w:i/>
          <w:sz w:val="24"/>
        </w:rPr>
      </w:pPr>
      <w:r>
        <w:rPr>
          <w:i/>
          <w:sz w:val="24"/>
        </w:rPr>
        <w:t>Музыкально-ритмические</w:t>
      </w:r>
      <w:r>
        <w:rPr>
          <w:i/>
          <w:spacing w:val="-13"/>
          <w:sz w:val="24"/>
        </w:rPr>
        <w:t xml:space="preserve"> </w:t>
      </w:r>
      <w:r>
        <w:rPr>
          <w:i/>
          <w:spacing w:val="-2"/>
          <w:sz w:val="24"/>
        </w:rPr>
        <w:t>движения</w:t>
      </w:r>
    </w:p>
    <w:p w14:paraId="5BFC0675" w14:textId="77777777" w:rsidR="002B3F7A" w:rsidRDefault="001B3B8A">
      <w:pPr>
        <w:pStyle w:val="a3"/>
        <w:ind w:left="132" w:right="562" w:firstLine="425"/>
      </w:pPr>
      <w:r>
        <w:rPr>
          <w:i/>
        </w:rPr>
        <w:t xml:space="preserve">Упражнения. </w:t>
      </w:r>
      <w:r>
        <w:t>«Шаг и бег», муз. Н. Надененко</w:t>
      </w:r>
      <w:proofErr w:type="gramStart"/>
      <w:r>
        <w:t>;«</w:t>
      </w:r>
      <w:proofErr w:type="gramEnd"/>
      <w:r>
        <w:t>Плавные руки», муз. Р. Глиэра («Вальс», фрагмент);</w:t>
      </w:r>
      <w:r>
        <w:rPr>
          <w:spacing w:val="-15"/>
        </w:rPr>
        <w:t xml:space="preserve"> </w:t>
      </w:r>
      <w:r>
        <w:t>«Кто</w:t>
      </w:r>
      <w:r>
        <w:rPr>
          <w:spacing w:val="-15"/>
        </w:rPr>
        <w:t xml:space="preserve"> </w:t>
      </w:r>
      <w:r>
        <w:t>лучше</w:t>
      </w:r>
      <w:r>
        <w:rPr>
          <w:spacing w:val="-15"/>
        </w:rPr>
        <w:t xml:space="preserve"> </w:t>
      </w:r>
      <w:r>
        <w:t>скачет»,</w:t>
      </w:r>
      <w:r>
        <w:rPr>
          <w:spacing w:val="-15"/>
        </w:rPr>
        <w:t xml:space="preserve"> </w:t>
      </w:r>
      <w:r>
        <w:t>муз.</w:t>
      </w:r>
      <w:r>
        <w:rPr>
          <w:spacing w:val="-15"/>
        </w:rPr>
        <w:t xml:space="preserve"> </w:t>
      </w:r>
      <w:r>
        <w:t>Т.</w:t>
      </w:r>
      <w:r>
        <w:rPr>
          <w:spacing w:val="-15"/>
        </w:rPr>
        <w:t xml:space="preserve"> </w:t>
      </w:r>
      <w:r>
        <w:t>Ломовой;</w:t>
      </w:r>
      <w:r>
        <w:rPr>
          <w:spacing w:val="-15"/>
        </w:rPr>
        <w:t xml:space="preserve"> </w:t>
      </w:r>
      <w:r>
        <w:t>«Росинки»,</w:t>
      </w:r>
      <w:r>
        <w:rPr>
          <w:spacing w:val="-15"/>
        </w:rPr>
        <w:t xml:space="preserve"> </w:t>
      </w:r>
      <w:r>
        <w:t>муз.</w:t>
      </w:r>
      <w:r>
        <w:rPr>
          <w:spacing w:val="-15"/>
        </w:rPr>
        <w:t xml:space="preserve"> </w:t>
      </w:r>
      <w:r>
        <w:t>С.</w:t>
      </w:r>
      <w:r>
        <w:rPr>
          <w:spacing w:val="-15"/>
        </w:rPr>
        <w:t xml:space="preserve"> </w:t>
      </w:r>
      <w:r>
        <w:t>Майкапара;</w:t>
      </w:r>
      <w:r>
        <w:rPr>
          <w:spacing w:val="-11"/>
        </w:rPr>
        <w:t xml:space="preserve"> </w:t>
      </w:r>
      <w:r>
        <w:t>«Канава»,</w:t>
      </w:r>
      <w:r>
        <w:rPr>
          <w:spacing w:val="-14"/>
        </w:rPr>
        <w:t xml:space="preserve"> </w:t>
      </w:r>
      <w:r>
        <w:t>рус.</w:t>
      </w:r>
      <w:r>
        <w:rPr>
          <w:spacing w:val="-15"/>
        </w:rPr>
        <w:t xml:space="preserve"> </w:t>
      </w:r>
      <w:r>
        <w:t>нар. мелодия, обр. Р. Рустамова.</w:t>
      </w:r>
    </w:p>
    <w:p w14:paraId="6E909B48" w14:textId="77777777" w:rsidR="002B3F7A" w:rsidRDefault="001B3B8A">
      <w:pPr>
        <w:ind w:left="132" w:right="567" w:firstLine="425"/>
        <w:jc w:val="both"/>
        <w:rPr>
          <w:sz w:val="24"/>
        </w:rPr>
      </w:pPr>
      <w:r>
        <w:rPr>
          <w:i/>
          <w:sz w:val="24"/>
        </w:rPr>
        <w:t>Упражнения с предметам</w:t>
      </w:r>
      <w:r>
        <w:rPr>
          <w:sz w:val="24"/>
        </w:rPr>
        <w:t xml:space="preserve">и. «Упражнения с мячами», муз. Т. Ломовой; «Вальс», муз. Ф. </w:t>
      </w:r>
      <w:r>
        <w:rPr>
          <w:spacing w:val="-2"/>
          <w:sz w:val="24"/>
        </w:rPr>
        <w:t>Бургмюллера.</w:t>
      </w:r>
    </w:p>
    <w:p w14:paraId="3CA1FEC2" w14:textId="77777777" w:rsidR="002B3F7A" w:rsidRDefault="001B3B8A">
      <w:pPr>
        <w:pStyle w:val="a3"/>
        <w:ind w:left="558" w:firstLine="0"/>
      </w:pPr>
      <w:r>
        <w:rPr>
          <w:i/>
        </w:rPr>
        <w:t>Этюды.</w:t>
      </w:r>
      <w:r>
        <w:rPr>
          <w:i/>
          <w:spacing w:val="2"/>
        </w:rPr>
        <w:t xml:space="preserve"> </w:t>
      </w:r>
      <w:r>
        <w:t>«Тихий</w:t>
      </w:r>
      <w:r>
        <w:rPr>
          <w:spacing w:val="-4"/>
        </w:rPr>
        <w:t xml:space="preserve"> </w:t>
      </w:r>
      <w:r>
        <w:t>танец»</w:t>
      </w:r>
      <w:r>
        <w:rPr>
          <w:spacing w:val="-13"/>
        </w:rPr>
        <w:t xml:space="preserve"> </w:t>
      </w:r>
      <w:r>
        <w:t>(тема</w:t>
      </w:r>
      <w:r>
        <w:rPr>
          <w:spacing w:val="-6"/>
        </w:rPr>
        <w:t xml:space="preserve"> </w:t>
      </w:r>
      <w:r>
        <w:t>из</w:t>
      </w:r>
      <w:r>
        <w:rPr>
          <w:spacing w:val="-4"/>
        </w:rPr>
        <w:t xml:space="preserve"> </w:t>
      </w:r>
      <w:r>
        <w:t>вариаций),</w:t>
      </w:r>
      <w:r>
        <w:rPr>
          <w:spacing w:val="-6"/>
        </w:rPr>
        <w:t xml:space="preserve"> </w:t>
      </w:r>
      <w:r>
        <w:t>муз.</w:t>
      </w:r>
      <w:r>
        <w:rPr>
          <w:spacing w:val="-4"/>
        </w:rPr>
        <w:t xml:space="preserve"> </w:t>
      </w:r>
      <w:r>
        <w:t>В.</w:t>
      </w:r>
      <w:r>
        <w:rPr>
          <w:spacing w:val="-5"/>
        </w:rPr>
        <w:t xml:space="preserve"> </w:t>
      </w:r>
      <w:r>
        <w:rPr>
          <w:spacing w:val="-2"/>
        </w:rPr>
        <w:t>Моцарта</w:t>
      </w:r>
    </w:p>
    <w:p w14:paraId="2DB73E01" w14:textId="77777777" w:rsidR="002B3F7A" w:rsidRDefault="001B3B8A">
      <w:pPr>
        <w:pStyle w:val="a3"/>
        <w:ind w:left="132" w:right="565" w:firstLine="425"/>
      </w:pPr>
      <w:r>
        <w:rPr>
          <w:i/>
        </w:rPr>
        <w:t>Танцы и пляски</w:t>
      </w:r>
      <w:r>
        <w:t>. «Дружные пары», муз. И. Штрауса («Полька»); «Приглашение», рус. нар. мелодия «Лен», обраб. М. Раухвергера; «Круговая пляска», рус. нар. мелодия, обр. С. Разоренова;</w:t>
      </w:r>
    </w:p>
    <w:p w14:paraId="69D28AEC" w14:textId="77777777" w:rsidR="002B3F7A" w:rsidRDefault="001B3B8A">
      <w:pPr>
        <w:pStyle w:val="a3"/>
        <w:ind w:left="132" w:right="564" w:firstLine="425"/>
      </w:pPr>
      <w:r>
        <w:rPr>
          <w:i/>
        </w:rPr>
        <w:t xml:space="preserve">Характерные танцы. </w:t>
      </w:r>
      <w:r>
        <w:t>«Матрешки», муз. Б. Мокроусова; «Пляска Петрушек», «Танец Снегурочки и снежинок», муз. Р. Глиэра;</w:t>
      </w:r>
    </w:p>
    <w:p w14:paraId="4D28626A" w14:textId="77777777" w:rsidR="002B3F7A" w:rsidRDefault="001B3B8A">
      <w:pPr>
        <w:pStyle w:val="a3"/>
        <w:ind w:left="558" w:firstLine="0"/>
      </w:pPr>
      <w:r>
        <w:rPr>
          <w:i/>
        </w:rPr>
        <w:t>Хороводы</w:t>
      </w:r>
      <w:r>
        <w:t>.</w:t>
      </w:r>
      <w:r>
        <w:rPr>
          <w:spacing w:val="-11"/>
        </w:rPr>
        <w:t xml:space="preserve"> </w:t>
      </w:r>
      <w:r>
        <w:t>«Урожайная»,</w:t>
      </w:r>
      <w:r>
        <w:rPr>
          <w:spacing w:val="-10"/>
        </w:rPr>
        <w:t xml:space="preserve"> </w:t>
      </w:r>
      <w:r>
        <w:t>муз.</w:t>
      </w:r>
      <w:r>
        <w:rPr>
          <w:spacing w:val="-13"/>
        </w:rPr>
        <w:t xml:space="preserve"> </w:t>
      </w:r>
      <w:r>
        <w:t>А.</w:t>
      </w:r>
      <w:r>
        <w:rPr>
          <w:spacing w:val="-14"/>
        </w:rPr>
        <w:t xml:space="preserve"> </w:t>
      </w:r>
      <w:r>
        <w:t>Филиппенко,</w:t>
      </w:r>
      <w:r>
        <w:rPr>
          <w:spacing w:val="-15"/>
        </w:rPr>
        <w:t xml:space="preserve"> </w:t>
      </w:r>
      <w:r>
        <w:t>сл.</w:t>
      </w:r>
      <w:r>
        <w:rPr>
          <w:spacing w:val="-12"/>
        </w:rPr>
        <w:t xml:space="preserve"> </w:t>
      </w:r>
      <w:r>
        <w:t>О.</w:t>
      </w:r>
      <w:r>
        <w:rPr>
          <w:spacing w:val="-14"/>
        </w:rPr>
        <w:t xml:space="preserve"> </w:t>
      </w:r>
      <w:r>
        <w:t>Волгиной;</w:t>
      </w:r>
      <w:r>
        <w:rPr>
          <w:spacing w:val="-10"/>
        </w:rPr>
        <w:t xml:space="preserve"> </w:t>
      </w:r>
      <w:r>
        <w:t>«Новогодняя</w:t>
      </w:r>
      <w:r>
        <w:rPr>
          <w:spacing w:val="-15"/>
        </w:rPr>
        <w:t xml:space="preserve"> </w:t>
      </w:r>
      <w:r>
        <w:t>хороводная»,</w:t>
      </w:r>
      <w:r>
        <w:rPr>
          <w:spacing w:val="-12"/>
        </w:rPr>
        <w:t xml:space="preserve"> </w:t>
      </w:r>
      <w:r>
        <w:rPr>
          <w:spacing w:val="-4"/>
        </w:rPr>
        <w:t>муз.</w:t>
      </w:r>
    </w:p>
    <w:p w14:paraId="21545ED1" w14:textId="77777777" w:rsidR="002B3F7A" w:rsidRDefault="001B3B8A">
      <w:pPr>
        <w:pStyle w:val="a3"/>
        <w:ind w:left="132" w:firstLine="0"/>
      </w:pPr>
      <w:r>
        <w:rPr>
          <w:noProof/>
          <w:lang w:eastAsia="ru-RU"/>
        </w:rPr>
        <mc:AlternateContent>
          <mc:Choice Requires="wps">
            <w:drawing>
              <wp:anchor distT="0" distB="0" distL="0" distR="0" simplePos="0" relativeHeight="478043648" behindDoc="1" locked="0" layoutInCell="1" allowOverlap="1" wp14:anchorId="5ED56A05" wp14:editId="3C5122A0">
                <wp:simplePos x="0" y="0"/>
                <wp:positionH relativeFrom="page">
                  <wp:posOffset>1169035</wp:posOffset>
                </wp:positionH>
                <wp:positionV relativeFrom="paragraph">
                  <wp:posOffset>33872</wp:posOffset>
                </wp:positionV>
                <wp:extent cx="38100" cy="762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6B0936" id="Graphic 43" o:spid="_x0000_s1026" style="position:absolute;margin-left:92.05pt;margin-top:2.65pt;width:3pt;height:.6pt;z-index:-25272832;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" path="m38100,l,,,7619r38100,l38100,xe" fillcolor="black" stroked="f">
                <v:path arrowok="t"/>
                <w10:wrap anchorx="page"/>
              </v:shape>
            </w:pict>
          </mc:Fallback>
        </mc:AlternateContent>
      </w:r>
      <w:r>
        <w:t>С.</w:t>
      </w:r>
      <w:r>
        <w:rPr>
          <w:spacing w:val="-4"/>
        </w:rPr>
        <w:t xml:space="preserve"> </w:t>
      </w:r>
      <w:r>
        <w:t>Шайдар;</w:t>
      </w:r>
      <w:r>
        <w:rPr>
          <w:spacing w:val="4"/>
        </w:rPr>
        <w:t xml:space="preserve"> </w:t>
      </w:r>
      <w:r>
        <w:t>«Пошла</w:t>
      </w:r>
      <w:r>
        <w:rPr>
          <w:spacing w:val="-4"/>
        </w:rPr>
        <w:t xml:space="preserve"> </w:t>
      </w:r>
      <w:r>
        <w:t>млада</w:t>
      </w:r>
      <w:r>
        <w:rPr>
          <w:spacing w:val="-5"/>
        </w:rPr>
        <w:t xml:space="preserve"> </w:t>
      </w:r>
      <w:r>
        <w:t>за</w:t>
      </w:r>
      <w:r>
        <w:rPr>
          <w:spacing w:val="-2"/>
        </w:rPr>
        <w:t xml:space="preserve"> </w:t>
      </w:r>
      <w:r>
        <w:t>водой»,</w:t>
      </w:r>
      <w:r>
        <w:rPr>
          <w:spacing w:val="-2"/>
        </w:rPr>
        <w:t xml:space="preserve"> </w:t>
      </w:r>
      <w:r>
        <w:t>рус.</w:t>
      </w:r>
      <w:r>
        <w:rPr>
          <w:spacing w:val="-2"/>
        </w:rPr>
        <w:t xml:space="preserve"> </w:t>
      </w:r>
      <w:r>
        <w:t>нар.</w:t>
      </w:r>
      <w:r>
        <w:rPr>
          <w:spacing w:val="-1"/>
        </w:rPr>
        <w:t xml:space="preserve"> </w:t>
      </w:r>
      <w:r>
        <w:t>песня,</w:t>
      </w:r>
      <w:r>
        <w:rPr>
          <w:spacing w:val="-2"/>
        </w:rPr>
        <w:t xml:space="preserve"> </w:t>
      </w:r>
      <w:r>
        <w:t>обраб.</w:t>
      </w:r>
      <w:r>
        <w:rPr>
          <w:spacing w:val="-1"/>
        </w:rPr>
        <w:t xml:space="preserve"> </w:t>
      </w:r>
      <w:r>
        <w:t>В.</w:t>
      </w:r>
      <w:r>
        <w:rPr>
          <w:spacing w:val="-2"/>
        </w:rPr>
        <w:t xml:space="preserve"> Агафонникова.</w:t>
      </w:r>
    </w:p>
    <w:p w14:paraId="1B47CB66" w14:textId="77777777" w:rsidR="002B3F7A" w:rsidRDefault="001B3B8A">
      <w:pPr>
        <w:spacing w:before="63"/>
        <w:ind w:left="558"/>
        <w:rPr>
          <w:i/>
          <w:sz w:val="24"/>
        </w:rPr>
      </w:pPr>
      <w:r>
        <w:rPr>
          <w:i/>
          <w:sz w:val="24"/>
        </w:rPr>
        <w:t>Музыкальные</w:t>
      </w:r>
      <w:r>
        <w:rPr>
          <w:i/>
          <w:spacing w:val="-7"/>
          <w:sz w:val="24"/>
        </w:rPr>
        <w:t xml:space="preserve"> </w:t>
      </w:r>
      <w:r>
        <w:rPr>
          <w:i/>
          <w:spacing w:val="-4"/>
          <w:sz w:val="24"/>
        </w:rPr>
        <w:t>игры</w:t>
      </w:r>
    </w:p>
    <w:p w14:paraId="2C52DA41" w14:textId="77777777" w:rsidR="002B3F7A" w:rsidRDefault="001B3B8A">
      <w:pPr>
        <w:pStyle w:val="a3"/>
        <w:ind w:left="132" w:right="563" w:firstLine="425"/>
        <w:jc w:val="left"/>
      </w:pPr>
      <w:r>
        <w:rPr>
          <w:i/>
        </w:rPr>
        <w:t xml:space="preserve">Игры. </w:t>
      </w:r>
      <w:r>
        <w:t>«Не выпустим», муз. Т. Ломовой; «Будь ловким!», муз. Н. Ладухина; «Игра с бубном», муз.</w:t>
      </w:r>
      <w:r>
        <w:rPr>
          <w:spacing w:val="27"/>
        </w:rPr>
        <w:t xml:space="preserve"> </w:t>
      </w:r>
      <w:r>
        <w:t>М.</w:t>
      </w:r>
      <w:r>
        <w:rPr>
          <w:spacing w:val="30"/>
        </w:rPr>
        <w:t xml:space="preserve"> </w:t>
      </w:r>
      <w:r>
        <w:t>Красева;</w:t>
      </w:r>
      <w:r>
        <w:rPr>
          <w:spacing w:val="33"/>
        </w:rPr>
        <w:t xml:space="preserve"> </w:t>
      </w:r>
      <w:r>
        <w:t>«Ищи</w:t>
      </w:r>
      <w:r>
        <w:rPr>
          <w:spacing w:val="30"/>
        </w:rPr>
        <w:t xml:space="preserve"> </w:t>
      </w:r>
      <w:r>
        <w:t>игрушку»,</w:t>
      </w:r>
      <w:r>
        <w:rPr>
          <w:spacing w:val="39"/>
        </w:rPr>
        <w:t xml:space="preserve"> </w:t>
      </w:r>
      <w:r>
        <w:t>«Найди</w:t>
      </w:r>
      <w:r>
        <w:rPr>
          <w:spacing w:val="30"/>
        </w:rPr>
        <w:t xml:space="preserve"> </w:t>
      </w:r>
      <w:r>
        <w:t>себе</w:t>
      </w:r>
      <w:r>
        <w:rPr>
          <w:spacing w:val="28"/>
        </w:rPr>
        <w:t xml:space="preserve"> </w:t>
      </w:r>
      <w:r>
        <w:t>пару»,</w:t>
      </w:r>
      <w:r>
        <w:rPr>
          <w:spacing w:val="32"/>
        </w:rPr>
        <w:t xml:space="preserve"> </w:t>
      </w:r>
      <w:r>
        <w:t>латв.</w:t>
      </w:r>
      <w:r>
        <w:rPr>
          <w:spacing w:val="28"/>
        </w:rPr>
        <w:t xml:space="preserve"> </w:t>
      </w:r>
      <w:r>
        <w:t>нар.</w:t>
      </w:r>
      <w:r>
        <w:rPr>
          <w:spacing w:val="30"/>
        </w:rPr>
        <w:t xml:space="preserve"> </w:t>
      </w:r>
      <w:r>
        <w:t>мелодия,</w:t>
      </w:r>
      <w:r>
        <w:rPr>
          <w:spacing w:val="30"/>
        </w:rPr>
        <w:t xml:space="preserve"> </w:t>
      </w:r>
      <w:r>
        <w:t>обраб.</w:t>
      </w:r>
      <w:r>
        <w:rPr>
          <w:spacing w:val="28"/>
        </w:rPr>
        <w:t xml:space="preserve"> </w:t>
      </w:r>
      <w:r>
        <w:t>Т.</w:t>
      </w:r>
      <w:r>
        <w:rPr>
          <w:spacing w:val="31"/>
        </w:rPr>
        <w:t xml:space="preserve"> </w:t>
      </w:r>
      <w:r>
        <w:rPr>
          <w:spacing w:val="-2"/>
        </w:rPr>
        <w:t>Попатенко;</w:t>
      </w:r>
    </w:p>
    <w:p w14:paraId="018BAD0F" w14:textId="77777777" w:rsidR="002B3F7A" w:rsidRDefault="001B3B8A">
      <w:pPr>
        <w:pStyle w:val="a3"/>
        <w:ind w:left="132" w:firstLine="0"/>
        <w:jc w:val="left"/>
      </w:pPr>
      <w:r>
        <w:t>«Найди</w:t>
      </w:r>
      <w:r>
        <w:rPr>
          <w:spacing w:val="-1"/>
        </w:rPr>
        <w:t xml:space="preserve"> </w:t>
      </w:r>
      <w:r>
        <w:t>игрушку»,</w:t>
      </w:r>
      <w:r>
        <w:rPr>
          <w:spacing w:val="3"/>
        </w:rPr>
        <w:t xml:space="preserve"> </w:t>
      </w:r>
      <w:r>
        <w:t>латв.</w:t>
      </w:r>
      <w:r>
        <w:rPr>
          <w:spacing w:val="-2"/>
        </w:rPr>
        <w:t xml:space="preserve"> </w:t>
      </w:r>
      <w:r>
        <w:t>нар.</w:t>
      </w:r>
      <w:r>
        <w:rPr>
          <w:spacing w:val="-2"/>
        </w:rPr>
        <w:t xml:space="preserve"> </w:t>
      </w:r>
      <w:r>
        <w:t>песня,</w:t>
      </w:r>
      <w:r>
        <w:rPr>
          <w:spacing w:val="-2"/>
        </w:rPr>
        <w:t xml:space="preserve"> </w:t>
      </w:r>
      <w:r>
        <w:t>обр.</w:t>
      </w:r>
      <w:r>
        <w:rPr>
          <w:spacing w:val="-2"/>
        </w:rPr>
        <w:t xml:space="preserve"> </w:t>
      </w:r>
      <w:r>
        <w:t>Г.</w:t>
      </w:r>
      <w:r>
        <w:rPr>
          <w:spacing w:val="-5"/>
        </w:rPr>
        <w:t xml:space="preserve"> </w:t>
      </w:r>
      <w:r>
        <w:rPr>
          <w:spacing w:val="-2"/>
        </w:rPr>
        <w:t>Фрида.</w:t>
      </w:r>
    </w:p>
    <w:p w14:paraId="667AC9D3" w14:textId="77777777" w:rsidR="002B3F7A" w:rsidRDefault="001B3B8A">
      <w:pPr>
        <w:pStyle w:val="a3"/>
        <w:ind w:left="132" w:right="565" w:firstLine="425"/>
        <w:jc w:val="left"/>
      </w:pPr>
      <w:r>
        <w:rPr>
          <w:i/>
        </w:rPr>
        <w:t>Игры</w:t>
      </w:r>
      <w:r>
        <w:rPr>
          <w:i/>
          <w:spacing w:val="24"/>
        </w:rPr>
        <w:t xml:space="preserve"> </w:t>
      </w:r>
      <w:r>
        <w:rPr>
          <w:i/>
        </w:rPr>
        <w:t>с пением.</w:t>
      </w:r>
      <w:r>
        <w:rPr>
          <w:i/>
          <w:spacing w:val="29"/>
        </w:rPr>
        <w:t xml:space="preserve"> </w:t>
      </w:r>
      <w:r>
        <w:t>«Колпачок»,</w:t>
      </w:r>
      <w:r>
        <w:rPr>
          <w:spacing w:val="29"/>
        </w:rPr>
        <w:t xml:space="preserve"> </w:t>
      </w:r>
      <w:r>
        <w:t>«Ворон»,</w:t>
      </w:r>
      <w:r>
        <w:rPr>
          <w:spacing w:val="24"/>
        </w:rPr>
        <w:t xml:space="preserve"> </w:t>
      </w:r>
      <w:r>
        <w:t>рус.</w:t>
      </w:r>
      <w:r>
        <w:rPr>
          <w:spacing w:val="24"/>
        </w:rPr>
        <w:t xml:space="preserve"> </w:t>
      </w:r>
      <w:r>
        <w:t>нар.</w:t>
      </w:r>
      <w:r>
        <w:rPr>
          <w:spacing w:val="24"/>
        </w:rPr>
        <w:t xml:space="preserve"> </w:t>
      </w:r>
      <w:r>
        <w:t>песни;</w:t>
      </w:r>
      <w:r>
        <w:rPr>
          <w:spacing w:val="27"/>
        </w:rPr>
        <w:t xml:space="preserve"> </w:t>
      </w:r>
      <w:r>
        <w:t>«Заинька»,</w:t>
      </w:r>
      <w:r>
        <w:rPr>
          <w:spacing w:val="25"/>
        </w:rPr>
        <w:t xml:space="preserve"> </w:t>
      </w:r>
      <w:r>
        <w:t>рус.</w:t>
      </w:r>
      <w:r>
        <w:rPr>
          <w:spacing w:val="24"/>
        </w:rPr>
        <w:t xml:space="preserve"> </w:t>
      </w:r>
      <w:r>
        <w:t>нар.</w:t>
      </w:r>
      <w:r>
        <w:rPr>
          <w:spacing w:val="24"/>
        </w:rPr>
        <w:t xml:space="preserve"> </w:t>
      </w:r>
      <w:r>
        <w:t>песня,</w:t>
      </w:r>
      <w:r>
        <w:rPr>
          <w:spacing w:val="24"/>
        </w:rPr>
        <w:t xml:space="preserve"> </w:t>
      </w:r>
      <w:r>
        <w:t>обраб.</w:t>
      </w:r>
      <w:r>
        <w:rPr>
          <w:spacing w:val="26"/>
        </w:rPr>
        <w:t xml:space="preserve"> </w:t>
      </w:r>
      <w:r>
        <w:t>Н. Римского-Корсакова; «Как на тоненький ледок», рус. нар. песня, обраб. А. Рубца;</w:t>
      </w:r>
    </w:p>
    <w:p w14:paraId="0F9D9865" w14:textId="77777777" w:rsidR="002B3F7A" w:rsidRDefault="001B3B8A">
      <w:pPr>
        <w:ind w:left="558"/>
        <w:rPr>
          <w:i/>
          <w:sz w:val="24"/>
        </w:rPr>
      </w:pPr>
      <w:r>
        <w:rPr>
          <w:i/>
          <w:spacing w:val="-2"/>
          <w:sz w:val="24"/>
        </w:rPr>
        <w:t>Музыкально-дидактические</w:t>
      </w:r>
      <w:r>
        <w:rPr>
          <w:i/>
          <w:spacing w:val="30"/>
          <w:sz w:val="24"/>
        </w:rPr>
        <w:t xml:space="preserve"> </w:t>
      </w:r>
      <w:r>
        <w:rPr>
          <w:i/>
          <w:spacing w:val="-4"/>
          <w:sz w:val="24"/>
        </w:rPr>
        <w:t>игры</w:t>
      </w:r>
    </w:p>
    <w:p w14:paraId="2BEC197C" w14:textId="77777777" w:rsidR="002B3F7A" w:rsidRDefault="001B3B8A">
      <w:pPr>
        <w:ind w:left="558"/>
        <w:rPr>
          <w:sz w:val="24"/>
        </w:rPr>
      </w:pPr>
      <w:r>
        <w:rPr>
          <w:i/>
          <w:sz w:val="24"/>
        </w:rPr>
        <w:t>Развитие</w:t>
      </w:r>
      <w:r>
        <w:rPr>
          <w:i/>
          <w:spacing w:val="40"/>
          <w:sz w:val="24"/>
        </w:rPr>
        <w:t xml:space="preserve"> </w:t>
      </w:r>
      <w:r>
        <w:rPr>
          <w:i/>
          <w:sz w:val="24"/>
        </w:rPr>
        <w:t>звуковысотного</w:t>
      </w:r>
      <w:r>
        <w:rPr>
          <w:i/>
          <w:spacing w:val="48"/>
          <w:sz w:val="24"/>
        </w:rPr>
        <w:t xml:space="preserve"> </w:t>
      </w:r>
      <w:r>
        <w:rPr>
          <w:i/>
          <w:sz w:val="24"/>
        </w:rPr>
        <w:t>слуха.</w:t>
      </w:r>
      <w:r>
        <w:rPr>
          <w:i/>
          <w:spacing w:val="55"/>
          <w:sz w:val="24"/>
        </w:rPr>
        <w:t xml:space="preserve"> </w:t>
      </w:r>
      <w:r>
        <w:rPr>
          <w:sz w:val="24"/>
        </w:rPr>
        <w:t>«Музыкальное</w:t>
      </w:r>
      <w:r>
        <w:rPr>
          <w:spacing w:val="43"/>
          <w:sz w:val="24"/>
        </w:rPr>
        <w:t xml:space="preserve"> </w:t>
      </w:r>
      <w:r>
        <w:rPr>
          <w:sz w:val="24"/>
        </w:rPr>
        <w:t>лото»,</w:t>
      </w:r>
      <w:r>
        <w:rPr>
          <w:spacing w:val="54"/>
          <w:sz w:val="24"/>
        </w:rPr>
        <w:t xml:space="preserve"> </w:t>
      </w:r>
      <w:r>
        <w:rPr>
          <w:sz w:val="24"/>
        </w:rPr>
        <w:t>«Ступеньки»,</w:t>
      </w:r>
      <w:r>
        <w:rPr>
          <w:spacing w:val="62"/>
          <w:sz w:val="24"/>
        </w:rPr>
        <w:t xml:space="preserve"> </w:t>
      </w:r>
      <w:r>
        <w:rPr>
          <w:sz w:val="24"/>
        </w:rPr>
        <w:t>«Где</w:t>
      </w:r>
      <w:r>
        <w:rPr>
          <w:spacing w:val="43"/>
          <w:sz w:val="24"/>
        </w:rPr>
        <w:t xml:space="preserve"> </w:t>
      </w:r>
      <w:r>
        <w:rPr>
          <w:sz w:val="24"/>
        </w:rPr>
        <w:t>мои</w:t>
      </w:r>
      <w:r>
        <w:rPr>
          <w:spacing w:val="48"/>
          <w:sz w:val="24"/>
        </w:rPr>
        <w:t xml:space="preserve"> </w:t>
      </w:r>
      <w:r>
        <w:rPr>
          <w:spacing w:val="-2"/>
          <w:sz w:val="24"/>
        </w:rPr>
        <w:t>детки?»,</w:t>
      </w:r>
    </w:p>
    <w:p w14:paraId="1B9A65C4" w14:textId="77777777" w:rsidR="002B3F7A" w:rsidRDefault="001B3B8A">
      <w:pPr>
        <w:pStyle w:val="a3"/>
        <w:ind w:left="558" w:firstLine="0"/>
        <w:jc w:val="left"/>
      </w:pPr>
      <w:r>
        <w:t>«Мама</w:t>
      </w:r>
      <w:r>
        <w:rPr>
          <w:spacing w:val="50"/>
        </w:rPr>
        <w:t xml:space="preserve"> </w:t>
      </w:r>
      <w:r>
        <w:t>и</w:t>
      </w:r>
      <w:r>
        <w:rPr>
          <w:spacing w:val="54"/>
        </w:rPr>
        <w:t xml:space="preserve"> </w:t>
      </w:r>
      <w:r>
        <w:t>детки».</w:t>
      </w:r>
      <w:r>
        <w:rPr>
          <w:spacing w:val="54"/>
        </w:rPr>
        <w:t xml:space="preserve"> </w:t>
      </w:r>
      <w:r>
        <w:t>Развитие</w:t>
      </w:r>
      <w:r>
        <w:rPr>
          <w:spacing w:val="53"/>
        </w:rPr>
        <w:t xml:space="preserve"> </w:t>
      </w:r>
      <w:r>
        <w:t>чувства</w:t>
      </w:r>
      <w:r>
        <w:rPr>
          <w:spacing w:val="53"/>
        </w:rPr>
        <w:t xml:space="preserve"> </w:t>
      </w:r>
      <w:r>
        <w:t>ритма.</w:t>
      </w:r>
      <w:r>
        <w:rPr>
          <w:spacing w:val="58"/>
        </w:rPr>
        <w:t xml:space="preserve"> </w:t>
      </w:r>
      <w:r>
        <w:t>«Определи</w:t>
      </w:r>
      <w:r>
        <w:rPr>
          <w:spacing w:val="54"/>
        </w:rPr>
        <w:t xml:space="preserve"> </w:t>
      </w:r>
      <w:r>
        <w:t>по</w:t>
      </w:r>
      <w:r>
        <w:rPr>
          <w:spacing w:val="53"/>
        </w:rPr>
        <w:t xml:space="preserve"> </w:t>
      </w:r>
      <w:r>
        <w:t>ритму»,</w:t>
      </w:r>
      <w:r>
        <w:rPr>
          <w:spacing w:val="58"/>
        </w:rPr>
        <w:t xml:space="preserve"> </w:t>
      </w:r>
      <w:r>
        <w:t>«Ритмические</w:t>
      </w:r>
      <w:r>
        <w:rPr>
          <w:spacing w:val="54"/>
        </w:rPr>
        <w:t xml:space="preserve"> </w:t>
      </w:r>
      <w:r>
        <w:rPr>
          <w:spacing w:val="-2"/>
        </w:rPr>
        <w:t>полоски»,</w:t>
      </w:r>
    </w:p>
    <w:p w14:paraId="0D3EE121" w14:textId="77777777" w:rsidR="002B3F7A" w:rsidRDefault="001B3B8A">
      <w:pPr>
        <w:pStyle w:val="a3"/>
        <w:ind w:left="132" w:firstLine="0"/>
        <w:jc w:val="left"/>
      </w:pPr>
      <w:r>
        <w:t>«Учись</w:t>
      </w:r>
      <w:r>
        <w:rPr>
          <w:spacing w:val="-6"/>
        </w:rPr>
        <w:t xml:space="preserve"> </w:t>
      </w:r>
      <w:r>
        <w:t>танцевать»,</w:t>
      </w:r>
      <w:r>
        <w:rPr>
          <w:spacing w:val="4"/>
        </w:rPr>
        <w:t xml:space="preserve"> </w:t>
      </w:r>
      <w:r>
        <w:rPr>
          <w:spacing w:val="-2"/>
        </w:rPr>
        <w:t>«Ищи».</w:t>
      </w:r>
    </w:p>
    <w:p w14:paraId="404F690F" w14:textId="77777777" w:rsidR="002B3F7A" w:rsidRDefault="001B3B8A">
      <w:pPr>
        <w:ind w:left="132" w:firstLine="425"/>
        <w:rPr>
          <w:sz w:val="24"/>
        </w:rPr>
      </w:pPr>
      <w:r>
        <w:rPr>
          <w:i/>
          <w:sz w:val="24"/>
        </w:rPr>
        <w:t>Развитие</w:t>
      </w:r>
      <w:r>
        <w:rPr>
          <w:i/>
          <w:spacing w:val="40"/>
          <w:sz w:val="24"/>
        </w:rPr>
        <w:t xml:space="preserve"> </w:t>
      </w:r>
      <w:r>
        <w:rPr>
          <w:i/>
          <w:sz w:val="24"/>
        </w:rPr>
        <w:t>тембрового</w:t>
      </w:r>
      <w:r>
        <w:rPr>
          <w:i/>
          <w:spacing w:val="80"/>
          <w:sz w:val="24"/>
        </w:rPr>
        <w:t xml:space="preserve"> </w:t>
      </w:r>
      <w:r>
        <w:rPr>
          <w:i/>
          <w:sz w:val="24"/>
        </w:rPr>
        <w:t>слуха.</w:t>
      </w:r>
      <w:r>
        <w:rPr>
          <w:i/>
          <w:spacing w:val="80"/>
          <w:sz w:val="24"/>
        </w:rPr>
        <w:t xml:space="preserve"> </w:t>
      </w:r>
      <w:r>
        <w:rPr>
          <w:sz w:val="24"/>
        </w:rPr>
        <w:t>«На</w:t>
      </w:r>
      <w:r>
        <w:rPr>
          <w:spacing w:val="80"/>
          <w:sz w:val="24"/>
        </w:rPr>
        <w:t xml:space="preserve"> </w:t>
      </w:r>
      <w:r>
        <w:rPr>
          <w:sz w:val="24"/>
        </w:rPr>
        <w:t>чем</w:t>
      </w:r>
      <w:r>
        <w:rPr>
          <w:spacing w:val="40"/>
          <w:sz w:val="24"/>
        </w:rPr>
        <w:t xml:space="preserve"> </w:t>
      </w:r>
      <w:r>
        <w:rPr>
          <w:sz w:val="24"/>
        </w:rPr>
        <w:t>играю?»,</w:t>
      </w:r>
      <w:r>
        <w:rPr>
          <w:spacing w:val="80"/>
          <w:sz w:val="24"/>
        </w:rPr>
        <w:t xml:space="preserve"> </w:t>
      </w:r>
      <w:r>
        <w:rPr>
          <w:sz w:val="24"/>
        </w:rPr>
        <w:t>«Музыкальные</w:t>
      </w:r>
      <w:r>
        <w:rPr>
          <w:spacing w:val="40"/>
          <w:sz w:val="24"/>
        </w:rPr>
        <w:t xml:space="preserve"> </w:t>
      </w:r>
      <w:r>
        <w:rPr>
          <w:sz w:val="24"/>
        </w:rPr>
        <w:t>загадки»,</w:t>
      </w:r>
      <w:r>
        <w:rPr>
          <w:spacing w:val="80"/>
          <w:sz w:val="24"/>
        </w:rPr>
        <w:t xml:space="preserve"> </w:t>
      </w:r>
      <w:r>
        <w:rPr>
          <w:sz w:val="24"/>
        </w:rPr>
        <w:t xml:space="preserve">«Музыкальный </w:t>
      </w:r>
      <w:r>
        <w:rPr>
          <w:spacing w:val="-2"/>
          <w:sz w:val="24"/>
        </w:rPr>
        <w:t>домик».</w:t>
      </w:r>
    </w:p>
    <w:p w14:paraId="417E3586" w14:textId="77777777" w:rsidR="002B3F7A" w:rsidRDefault="001B3B8A">
      <w:pPr>
        <w:spacing w:before="1"/>
        <w:ind w:left="558"/>
        <w:rPr>
          <w:sz w:val="24"/>
        </w:rPr>
      </w:pPr>
      <w:r>
        <w:rPr>
          <w:i/>
          <w:sz w:val="24"/>
        </w:rPr>
        <w:t>Развитие</w:t>
      </w:r>
      <w:r>
        <w:rPr>
          <w:i/>
          <w:spacing w:val="-14"/>
          <w:sz w:val="24"/>
        </w:rPr>
        <w:t xml:space="preserve"> </w:t>
      </w:r>
      <w:r>
        <w:rPr>
          <w:i/>
          <w:sz w:val="24"/>
        </w:rPr>
        <w:t>диатонического</w:t>
      </w:r>
      <w:r>
        <w:rPr>
          <w:i/>
          <w:spacing w:val="-10"/>
          <w:sz w:val="24"/>
        </w:rPr>
        <w:t xml:space="preserve"> </w:t>
      </w:r>
      <w:r>
        <w:rPr>
          <w:i/>
          <w:sz w:val="24"/>
        </w:rPr>
        <w:t>слуха</w:t>
      </w:r>
      <w:r>
        <w:rPr>
          <w:sz w:val="24"/>
        </w:rPr>
        <w:t>.</w:t>
      </w:r>
      <w:r>
        <w:rPr>
          <w:spacing w:val="-2"/>
          <w:sz w:val="24"/>
        </w:rPr>
        <w:t xml:space="preserve"> </w:t>
      </w:r>
      <w:r>
        <w:rPr>
          <w:sz w:val="24"/>
        </w:rPr>
        <w:t>«Громко,</w:t>
      </w:r>
      <w:r>
        <w:rPr>
          <w:spacing w:val="-10"/>
          <w:sz w:val="24"/>
        </w:rPr>
        <w:t xml:space="preserve"> </w:t>
      </w:r>
      <w:r>
        <w:rPr>
          <w:sz w:val="24"/>
        </w:rPr>
        <w:t>тихо</w:t>
      </w:r>
      <w:r>
        <w:rPr>
          <w:spacing w:val="-10"/>
          <w:sz w:val="24"/>
        </w:rPr>
        <w:t xml:space="preserve"> </w:t>
      </w:r>
      <w:r>
        <w:rPr>
          <w:sz w:val="24"/>
        </w:rPr>
        <w:t>запоем»,</w:t>
      </w:r>
      <w:r>
        <w:rPr>
          <w:spacing w:val="-1"/>
          <w:sz w:val="24"/>
        </w:rPr>
        <w:t xml:space="preserve"> </w:t>
      </w:r>
      <w:r>
        <w:rPr>
          <w:sz w:val="24"/>
        </w:rPr>
        <w:t>«Звенящие</w:t>
      </w:r>
      <w:r>
        <w:rPr>
          <w:spacing w:val="-10"/>
          <w:sz w:val="24"/>
        </w:rPr>
        <w:t xml:space="preserve"> </w:t>
      </w:r>
      <w:r>
        <w:rPr>
          <w:spacing w:val="-2"/>
          <w:sz w:val="24"/>
        </w:rPr>
        <w:t>колокольчики».</w:t>
      </w:r>
    </w:p>
    <w:p w14:paraId="21D81DB0" w14:textId="77777777" w:rsidR="002B3F7A" w:rsidRDefault="001B3B8A">
      <w:pPr>
        <w:spacing w:line="276" w:lineRule="exact"/>
        <w:ind w:left="558"/>
        <w:rPr>
          <w:sz w:val="24"/>
        </w:rPr>
      </w:pPr>
      <w:r>
        <w:rPr>
          <w:i/>
          <w:sz w:val="24"/>
        </w:rPr>
        <w:t>Развитие</w:t>
      </w:r>
      <w:r>
        <w:rPr>
          <w:i/>
          <w:spacing w:val="52"/>
          <w:sz w:val="24"/>
        </w:rPr>
        <w:t xml:space="preserve"> </w:t>
      </w:r>
      <w:r>
        <w:rPr>
          <w:i/>
          <w:sz w:val="24"/>
        </w:rPr>
        <w:t>восприятия</w:t>
      </w:r>
      <w:r>
        <w:rPr>
          <w:i/>
          <w:spacing w:val="58"/>
          <w:sz w:val="24"/>
        </w:rPr>
        <w:t xml:space="preserve"> </w:t>
      </w:r>
      <w:r>
        <w:rPr>
          <w:i/>
          <w:sz w:val="24"/>
        </w:rPr>
        <w:t>музыки</w:t>
      </w:r>
      <w:r>
        <w:rPr>
          <w:i/>
          <w:spacing w:val="54"/>
          <w:sz w:val="24"/>
        </w:rPr>
        <w:t xml:space="preserve"> </w:t>
      </w:r>
      <w:r>
        <w:rPr>
          <w:i/>
          <w:sz w:val="24"/>
        </w:rPr>
        <w:t>и</w:t>
      </w:r>
      <w:r>
        <w:rPr>
          <w:i/>
          <w:spacing w:val="57"/>
          <w:sz w:val="24"/>
        </w:rPr>
        <w:t xml:space="preserve"> </w:t>
      </w:r>
      <w:r>
        <w:rPr>
          <w:i/>
          <w:sz w:val="24"/>
        </w:rPr>
        <w:t>музыкальной</w:t>
      </w:r>
      <w:r>
        <w:rPr>
          <w:i/>
          <w:spacing w:val="53"/>
          <w:sz w:val="24"/>
        </w:rPr>
        <w:t xml:space="preserve"> </w:t>
      </w:r>
      <w:r>
        <w:rPr>
          <w:i/>
          <w:sz w:val="24"/>
        </w:rPr>
        <w:t>памяти</w:t>
      </w:r>
      <w:r>
        <w:rPr>
          <w:sz w:val="24"/>
        </w:rPr>
        <w:t>.</w:t>
      </w:r>
      <w:r>
        <w:rPr>
          <w:spacing w:val="67"/>
          <w:sz w:val="24"/>
        </w:rPr>
        <w:t xml:space="preserve"> </w:t>
      </w:r>
      <w:r>
        <w:rPr>
          <w:sz w:val="24"/>
        </w:rPr>
        <w:t>«Будь</w:t>
      </w:r>
      <w:r>
        <w:rPr>
          <w:spacing w:val="59"/>
          <w:sz w:val="24"/>
        </w:rPr>
        <w:t xml:space="preserve"> </w:t>
      </w:r>
      <w:r>
        <w:rPr>
          <w:sz w:val="24"/>
        </w:rPr>
        <w:t>внимательным»,</w:t>
      </w:r>
      <w:r>
        <w:rPr>
          <w:spacing w:val="70"/>
          <w:sz w:val="24"/>
        </w:rPr>
        <w:t xml:space="preserve"> </w:t>
      </w:r>
      <w:r>
        <w:rPr>
          <w:spacing w:val="-2"/>
          <w:sz w:val="24"/>
        </w:rPr>
        <w:t>«Буратино»,</w:t>
      </w:r>
    </w:p>
    <w:p w14:paraId="7AF7B1C4" w14:textId="77777777" w:rsidR="002B3F7A" w:rsidRDefault="001B3B8A">
      <w:pPr>
        <w:spacing w:line="253" w:lineRule="exact"/>
        <w:ind w:left="132"/>
      </w:pPr>
      <w:r>
        <w:t>«Музыкальный</w:t>
      </w:r>
      <w:r>
        <w:rPr>
          <w:spacing w:val="-14"/>
        </w:rPr>
        <w:t xml:space="preserve"> </w:t>
      </w:r>
      <w:r>
        <w:t>магазин»,</w:t>
      </w:r>
      <w:r>
        <w:rPr>
          <w:spacing w:val="-6"/>
        </w:rPr>
        <w:t xml:space="preserve"> </w:t>
      </w:r>
      <w:r>
        <w:t>«Времена</w:t>
      </w:r>
      <w:r>
        <w:rPr>
          <w:spacing w:val="-14"/>
        </w:rPr>
        <w:t xml:space="preserve"> </w:t>
      </w:r>
      <w:r>
        <w:t>года»,</w:t>
      </w:r>
      <w:r>
        <w:rPr>
          <w:spacing w:val="-6"/>
        </w:rPr>
        <w:t xml:space="preserve"> </w:t>
      </w:r>
      <w:r>
        <w:t>«Наши</w:t>
      </w:r>
      <w:r>
        <w:rPr>
          <w:spacing w:val="-11"/>
        </w:rPr>
        <w:t xml:space="preserve"> </w:t>
      </w:r>
      <w:r>
        <w:rPr>
          <w:spacing w:val="-2"/>
        </w:rPr>
        <w:t>песни».</w:t>
      </w:r>
    </w:p>
    <w:p w14:paraId="0B6B9B53" w14:textId="77777777" w:rsidR="002B3F7A" w:rsidRDefault="001B3B8A">
      <w:pPr>
        <w:pStyle w:val="a3"/>
        <w:spacing w:before="2"/>
        <w:ind w:left="132" w:right="565" w:firstLine="425"/>
      </w:pPr>
      <w:r>
        <w:rPr>
          <w:i/>
        </w:rPr>
        <w:t xml:space="preserve">Инсценировки и музыкальные спектакли. </w:t>
      </w:r>
      <w:r>
        <w:t xml:space="preserve">«Где был, Иванушка?», рус. нар. мелодия, обраб. М. </w:t>
      </w:r>
      <w:r>
        <w:lastRenderedPageBreak/>
        <w:t>Иорданского; «Моя любимая кукла», автор Т. Коренева;«Полянка» (музыкальная играсказка), муз</w:t>
      </w:r>
      <w:proofErr w:type="gramStart"/>
      <w:r>
        <w:t>.Т</w:t>
      </w:r>
      <w:proofErr w:type="gramEnd"/>
      <w:r>
        <w:t>. Вилькорейской.</w:t>
      </w:r>
    </w:p>
    <w:p w14:paraId="3A328104" w14:textId="77777777" w:rsidR="002B3F7A" w:rsidRDefault="001B3B8A">
      <w:pPr>
        <w:ind w:left="558"/>
        <w:jc w:val="both"/>
        <w:rPr>
          <w:sz w:val="24"/>
        </w:rPr>
      </w:pPr>
      <w:r>
        <w:rPr>
          <w:i/>
          <w:sz w:val="24"/>
        </w:rPr>
        <w:t>Развитие</w:t>
      </w:r>
      <w:r>
        <w:rPr>
          <w:i/>
          <w:spacing w:val="41"/>
          <w:sz w:val="24"/>
        </w:rPr>
        <w:t xml:space="preserve"> </w:t>
      </w:r>
      <w:r>
        <w:rPr>
          <w:i/>
          <w:sz w:val="24"/>
        </w:rPr>
        <w:t>танцевально-игрового</w:t>
      </w:r>
      <w:r>
        <w:rPr>
          <w:i/>
          <w:spacing w:val="45"/>
          <w:sz w:val="24"/>
        </w:rPr>
        <w:t xml:space="preserve"> </w:t>
      </w:r>
      <w:r>
        <w:rPr>
          <w:i/>
          <w:sz w:val="24"/>
        </w:rPr>
        <w:t>творчества.</w:t>
      </w:r>
      <w:r>
        <w:rPr>
          <w:i/>
          <w:spacing w:val="51"/>
          <w:sz w:val="24"/>
        </w:rPr>
        <w:t xml:space="preserve"> </w:t>
      </w:r>
      <w:r>
        <w:rPr>
          <w:i/>
          <w:sz w:val="24"/>
        </w:rPr>
        <w:t>«</w:t>
      </w:r>
      <w:r>
        <w:rPr>
          <w:sz w:val="24"/>
        </w:rPr>
        <w:t>Я</w:t>
      </w:r>
      <w:r>
        <w:rPr>
          <w:spacing w:val="46"/>
          <w:sz w:val="24"/>
        </w:rPr>
        <w:t xml:space="preserve"> </w:t>
      </w:r>
      <w:r>
        <w:rPr>
          <w:sz w:val="24"/>
        </w:rPr>
        <w:t>полю,</w:t>
      </w:r>
      <w:r>
        <w:rPr>
          <w:spacing w:val="45"/>
          <w:sz w:val="24"/>
        </w:rPr>
        <w:t xml:space="preserve"> </w:t>
      </w:r>
      <w:r>
        <w:rPr>
          <w:sz w:val="24"/>
        </w:rPr>
        <w:t>полю</w:t>
      </w:r>
      <w:r>
        <w:rPr>
          <w:spacing w:val="49"/>
          <w:sz w:val="24"/>
        </w:rPr>
        <w:t xml:space="preserve"> </w:t>
      </w:r>
      <w:r>
        <w:rPr>
          <w:sz w:val="24"/>
        </w:rPr>
        <w:t>лук»,</w:t>
      </w:r>
      <w:r>
        <w:rPr>
          <w:spacing w:val="52"/>
          <w:sz w:val="24"/>
        </w:rPr>
        <w:t xml:space="preserve"> </w:t>
      </w:r>
      <w:r>
        <w:rPr>
          <w:sz w:val="24"/>
        </w:rPr>
        <w:t>муз.</w:t>
      </w:r>
      <w:r>
        <w:rPr>
          <w:spacing w:val="45"/>
          <w:sz w:val="24"/>
        </w:rPr>
        <w:t xml:space="preserve"> </w:t>
      </w:r>
      <w:r>
        <w:rPr>
          <w:sz w:val="24"/>
        </w:rPr>
        <w:t>Е.</w:t>
      </w:r>
      <w:r>
        <w:rPr>
          <w:spacing w:val="46"/>
          <w:sz w:val="24"/>
        </w:rPr>
        <w:t xml:space="preserve"> </w:t>
      </w:r>
      <w:r>
        <w:rPr>
          <w:spacing w:val="-2"/>
          <w:sz w:val="24"/>
        </w:rPr>
        <w:t>Тиличеевой;</w:t>
      </w:r>
    </w:p>
    <w:p w14:paraId="3E8C4354" w14:textId="77777777" w:rsidR="002B3F7A" w:rsidRDefault="001B3B8A">
      <w:pPr>
        <w:pStyle w:val="a3"/>
        <w:ind w:left="558" w:firstLine="0"/>
      </w:pPr>
      <w:r>
        <w:t>«Вальс</w:t>
      </w:r>
      <w:r>
        <w:rPr>
          <w:spacing w:val="-7"/>
        </w:rPr>
        <w:t xml:space="preserve"> </w:t>
      </w:r>
      <w:r>
        <w:t>кошки»,</w:t>
      </w:r>
      <w:r>
        <w:rPr>
          <w:spacing w:val="-3"/>
        </w:rPr>
        <w:t xml:space="preserve"> </w:t>
      </w:r>
      <w:r>
        <w:t>муз.</w:t>
      </w:r>
      <w:r>
        <w:rPr>
          <w:spacing w:val="-2"/>
        </w:rPr>
        <w:t xml:space="preserve"> </w:t>
      </w:r>
      <w:r>
        <w:t>В.</w:t>
      </w:r>
      <w:r>
        <w:rPr>
          <w:spacing w:val="-4"/>
        </w:rPr>
        <w:t xml:space="preserve"> </w:t>
      </w:r>
      <w:r>
        <w:t>Золотарева;</w:t>
      </w:r>
      <w:r>
        <w:rPr>
          <w:spacing w:val="2"/>
        </w:rPr>
        <w:t xml:space="preserve"> </w:t>
      </w:r>
      <w:r>
        <w:t>«Гори,</w:t>
      </w:r>
      <w:r>
        <w:rPr>
          <w:spacing w:val="-4"/>
        </w:rPr>
        <w:t xml:space="preserve"> </w:t>
      </w:r>
      <w:r>
        <w:t>гори</w:t>
      </w:r>
      <w:r>
        <w:rPr>
          <w:spacing w:val="-2"/>
        </w:rPr>
        <w:t xml:space="preserve"> </w:t>
      </w:r>
      <w:r>
        <w:t>ясно!»,</w:t>
      </w:r>
      <w:r>
        <w:rPr>
          <w:spacing w:val="-3"/>
        </w:rPr>
        <w:t xml:space="preserve"> </w:t>
      </w:r>
      <w:r>
        <w:t>рус.</w:t>
      </w:r>
      <w:r>
        <w:rPr>
          <w:spacing w:val="-4"/>
        </w:rPr>
        <w:t xml:space="preserve"> </w:t>
      </w:r>
      <w:r>
        <w:t>нар.</w:t>
      </w:r>
      <w:r>
        <w:rPr>
          <w:spacing w:val="-3"/>
        </w:rPr>
        <w:t xml:space="preserve"> </w:t>
      </w:r>
      <w:r>
        <w:t>мелодия,</w:t>
      </w:r>
      <w:r>
        <w:rPr>
          <w:spacing w:val="-2"/>
        </w:rPr>
        <w:t xml:space="preserve"> </w:t>
      </w:r>
      <w:r>
        <w:t>обраб.</w:t>
      </w:r>
      <w:r>
        <w:rPr>
          <w:spacing w:val="-6"/>
        </w:rPr>
        <w:t xml:space="preserve"> </w:t>
      </w:r>
      <w:r>
        <w:t>Р.</w:t>
      </w:r>
      <w:r>
        <w:rPr>
          <w:spacing w:val="-6"/>
        </w:rPr>
        <w:t xml:space="preserve"> </w:t>
      </w:r>
      <w:r>
        <w:rPr>
          <w:spacing w:val="-2"/>
        </w:rPr>
        <w:t>Рустамова;</w:t>
      </w:r>
    </w:p>
    <w:p w14:paraId="25FFD54B" w14:textId="77777777" w:rsidR="002B3F7A" w:rsidRDefault="001B3B8A">
      <w:pPr>
        <w:pStyle w:val="a3"/>
        <w:ind w:left="132" w:firstLine="0"/>
      </w:pPr>
      <w:r>
        <w:t>«Ая</w:t>
      </w:r>
      <w:r>
        <w:rPr>
          <w:spacing w:val="-2"/>
        </w:rPr>
        <w:t xml:space="preserve"> </w:t>
      </w:r>
      <w:r>
        <w:t>по</w:t>
      </w:r>
      <w:r>
        <w:rPr>
          <w:spacing w:val="-2"/>
        </w:rPr>
        <w:t xml:space="preserve"> </w:t>
      </w:r>
      <w:r>
        <w:t>лугу», рус.</w:t>
      </w:r>
      <w:r>
        <w:rPr>
          <w:spacing w:val="-1"/>
        </w:rPr>
        <w:t xml:space="preserve"> </w:t>
      </w:r>
      <w:r>
        <w:t>нар.</w:t>
      </w:r>
      <w:r>
        <w:rPr>
          <w:spacing w:val="1"/>
        </w:rPr>
        <w:t xml:space="preserve"> </w:t>
      </w:r>
      <w:r>
        <w:t>мелодия,</w:t>
      </w:r>
      <w:r>
        <w:rPr>
          <w:spacing w:val="-1"/>
        </w:rPr>
        <w:t xml:space="preserve"> </w:t>
      </w:r>
      <w:r>
        <w:t>обраб.</w:t>
      </w:r>
      <w:r>
        <w:rPr>
          <w:spacing w:val="-1"/>
        </w:rPr>
        <w:t xml:space="preserve"> </w:t>
      </w:r>
      <w:r>
        <w:t>Т.</w:t>
      </w:r>
      <w:r>
        <w:rPr>
          <w:spacing w:val="-1"/>
        </w:rPr>
        <w:t xml:space="preserve"> </w:t>
      </w:r>
      <w:r>
        <w:rPr>
          <w:spacing w:val="-2"/>
        </w:rPr>
        <w:t>Смирновой.</w:t>
      </w:r>
    </w:p>
    <w:p w14:paraId="62A667AD" w14:textId="77777777" w:rsidR="002B3F7A" w:rsidRDefault="001B3B8A">
      <w:pPr>
        <w:ind w:left="558"/>
        <w:jc w:val="both"/>
        <w:rPr>
          <w:sz w:val="24"/>
        </w:rPr>
      </w:pPr>
      <w:r>
        <w:rPr>
          <w:i/>
          <w:sz w:val="24"/>
        </w:rPr>
        <w:t>Игра</w:t>
      </w:r>
      <w:r>
        <w:rPr>
          <w:i/>
          <w:spacing w:val="-8"/>
          <w:sz w:val="24"/>
        </w:rPr>
        <w:t xml:space="preserve"> </w:t>
      </w:r>
      <w:r>
        <w:rPr>
          <w:i/>
          <w:sz w:val="24"/>
        </w:rPr>
        <w:t>на</w:t>
      </w:r>
      <w:r>
        <w:rPr>
          <w:i/>
          <w:spacing w:val="-4"/>
          <w:sz w:val="24"/>
        </w:rPr>
        <w:t xml:space="preserve"> </w:t>
      </w:r>
      <w:r>
        <w:rPr>
          <w:i/>
          <w:sz w:val="24"/>
        </w:rPr>
        <w:t>детских</w:t>
      </w:r>
      <w:r>
        <w:rPr>
          <w:i/>
          <w:spacing w:val="-3"/>
          <w:sz w:val="24"/>
        </w:rPr>
        <w:t xml:space="preserve"> </w:t>
      </w:r>
      <w:r>
        <w:rPr>
          <w:i/>
          <w:sz w:val="24"/>
        </w:rPr>
        <w:t>музыкальных</w:t>
      </w:r>
      <w:r>
        <w:rPr>
          <w:i/>
          <w:spacing w:val="-4"/>
          <w:sz w:val="24"/>
        </w:rPr>
        <w:t xml:space="preserve"> </w:t>
      </w:r>
      <w:r>
        <w:rPr>
          <w:i/>
          <w:sz w:val="24"/>
        </w:rPr>
        <w:t>инструментах.</w:t>
      </w:r>
      <w:r>
        <w:rPr>
          <w:i/>
          <w:spacing w:val="1"/>
          <w:sz w:val="24"/>
        </w:rPr>
        <w:t xml:space="preserve"> </w:t>
      </w:r>
      <w:r>
        <w:rPr>
          <w:sz w:val="24"/>
        </w:rPr>
        <w:t>«Дон-дон»,</w:t>
      </w:r>
      <w:r>
        <w:rPr>
          <w:spacing w:val="-1"/>
          <w:sz w:val="24"/>
        </w:rPr>
        <w:t xml:space="preserve"> </w:t>
      </w:r>
      <w:r>
        <w:rPr>
          <w:sz w:val="24"/>
        </w:rPr>
        <w:t>рус.</w:t>
      </w:r>
      <w:r>
        <w:rPr>
          <w:spacing w:val="-4"/>
          <w:sz w:val="24"/>
        </w:rPr>
        <w:t xml:space="preserve"> </w:t>
      </w:r>
      <w:r>
        <w:rPr>
          <w:sz w:val="24"/>
        </w:rPr>
        <w:t>нар.</w:t>
      </w:r>
      <w:r>
        <w:rPr>
          <w:spacing w:val="-1"/>
          <w:sz w:val="24"/>
        </w:rPr>
        <w:t xml:space="preserve"> </w:t>
      </w:r>
      <w:r>
        <w:rPr>
          <w:sz w:val="24"/>
        </w:rPr>
        <w:t>песня,</w:t>
      </w:r>
      <w:r>
        <w:rPr>
          <w:spacing w:val="-4"/>
          <w:sz w:val="24"/>
        </w:rPr>
        <w:t xml:space="preserve"> </w:t>
      </w:r>
      <w:r>
        <w:rPr>
          <w:sz w:val="24"/>
        </w:rPr>
        <w:t>обраб.</w:t>
      </w:r>
      <w:r>
        <w:rPr>
          <w:spacing w:val="-1"/>
          <w:sz w:val="24"/>
        </w:rPr>
        <w:t xml:space="preserve"> </w:t>
      </w:r>
      <w:r>
        <w:rPr>
          <w:sz w:val="24"/>
        </w:rPr>
        <w:t>Р.</w:t>
      </w:r>
      <w:r>
        <w:rPr>
          <w:spacing w:val="-4"/>
          <w:sz w:val="24"/>
        </w:rPr>
        <w:t xml:space="preserve"> </w:t>
      </w:r>
      <w:r>
        <w:rPr>
          <w:spacing w:val="-2"/>
          <w:sz w:val="24"/>
        </w:rPr>
        <w:t>Рустамова;</w:t>
      </w:r>
    </w:p>
    <w:p w14:paraId="24E431FD" w14:textId="77777777" w:rsidR="002B3F7A" w:rsidRDefault="001B3B8A">
      <w:pPr>
        <w:pStyle w:val="a3"/>
        <w:ind w:left="132" w:firstLine="0"/>
      </w:pPr>
      <w:r>
        <w:t>«Гори,</w:t>
      </w:r>
      <w:r>
        <w:rPr>
          <w:spacing w:val="-6"/>
        </w:rPr>
        <w:t xml:space="preserve"> </w:t>
      </w:r>
      <w:r>
        <w:t>гори</w:t>
      </w:r>
      <w:r>
        <w:rPr>
          <w:spacing w:val="-3"/>
        </w:rPr>
        <w:t xml:space="preserve"> </w:t>
      </w:r>
      <w:r>
        <w:t>ясно!»,</w:t>
      </w:r>
      <w:r>
        <w:rPr>
          <w:spacing w:val="-4"/>
        </w:rPr>
        <w:t xml:space="preserve"> </w:t>
      </w:r>
      <w:r>
        <w:t>рус.</w:t>
      </w:r>
      <w:r>
        <w:rPr>
          <w:spacing w:val="-4"/>
        </w:rPr>
        <w:t xml:space="preserve"> </w:t>
      </w:r>
      <w:r>
        <w:t>нар.</w:t>
      </w:r>
      <w:r>
        <w:rPr>
          <w:spacing w:val="-4"/>
        </w:rPr>
        <w:t xml:space="preserve"> </w:t>
      </w:r>
      <w:r>
        <w:t>мелодия;</w:t>
      </w:r>
      <w:r>
        <w:rPr>
          <w:spacing w:val="-1"/>
        </w:rPr>
        <w:t xml:space="preserve"> </w:t>
      </w:r>
      <w:r>
        <w:t>««Часики»,</w:t>
      </w:r>
      <w:r>
        <w:rPr>
          <w:spacing w:val="-3"/>
        </w:rPr>
        <w:t xml:space="preserve"> </w:t>
      </w:r>
      <w:r>
        <w:t>муз.</w:t>
      </w:r>
      <w:r>
        <w:rPr>
          <w:spacing w:val="-4"/>
        </w:rPr>
        <w:t xml:space="preserve"> </w:t>
      </w:r>
      <w:r>
        <w:t>С.</w:t>
      </w:r>
      <w:r>
        <w:rPr>
          <w:spacing w:val="-4"/>
        </w:rPr>
        <w:t xml:space="preserve"> </w:t>
      </w:r>
      <w:r>
        <w:rPr>
          <w:spacing w:val="-2"/>
        </w:rPr>
        <w:t>Вольфензона;</w:t>
      </w:r>
    </w:p>
    <w:p w14:paraId="615E7E17" w14:textId="77777777" w:rsidR="002B3F7A" w:rsidRDefault="001B3B8A">
      <w:pPr>
        <w:pStyle w:val="5"/>
        <w:ind w:left="558"/>
      </w:pPr>
      <w:bookmarkStart w:id="116" w:name="_TOC_250019"/>
      <w:r>
        <w:t>от 6</w:t>
      </w:r>
      <w:r>
        <w:rPr>
          <w:spacing w:val="-3"/>
        </w:rPr>
        <w:t xml:space="preserve"> </w:t>
      </w:r>
      <w:r>
        <w:t>лет до</w:t>
      </w:r>
      <w:r>
        <w:rPr>
          <w:spacing w:val="-3"/>
        </w:rPr>
        <w:t xml:space="preserve"> </w:t>
      </w:r>
      <w:r>
        <w:t>7</w:t>
      </w:r>
      <w:r>
        <w:rPr>
          <w:spacing w:val="-1"/>
        </w:rPr>
        <w:t xml:space="preserve"> </w:t>
      </w:r>
      <w:bookmarkEnd w:id="116"/>
      <w:r>
        <w:rPr>
          <w:spacing w:val="-5"/>
        </w:rPr>
        <w:t>лет</w:t>
      </w:r>
    </w:p>
    <w:p w14:paraId="011827A1" w14:textId="77777777" w:rsidR="002B3F7A" w:rsidRDefault="001B3B8A">
      <w:pPr>
        <w:pStyle w:val="a3"/>
        <w:spacing w:before="41"/>
        <w:ind w:left="558" w:firstLine="0"/>
      </w:pPr>
      <w:r>
        <w:rPr>
          <w:i/>
        </w:rPr>
        <w:t>Слушание.</w:t>
      </w:r>
      <w:r>
        <w:rPr>
          <w:i/>
          <w:spacing w:val="5"/>
        </w:rPr>
        <w:t xml:space="preserve"> </w:t>
      </w:r>
      <w:r>
        <w:t>«Колыбельная»,</w:t>
      </w:r>
      <w:r>
        <w:rPr>
          <w:spacing w:val="5"/>
        </w:rPr>
        <w:t xml:space="preserve"> </w:t>
      </w:r>
      <w:r>
        <w:t>муз.</w:t>
      </w:r>
      <w:r>
        <w:rPr>
          <w:spacing w:val="4"/>
        </w:rPr>
        <w:t xml:space="preserve"> </w:t>
      </w:r>
      <w:r>
        <w:t>В.</w:t>
      </w:r>
      <w:r>
        <w:rPr>
          <w:spacing w:val="1"/>
        </w:rPr>
        <w:t xml:space="preserve"> </w:t>
      </w:r>
      <w:r>
        <w:t>Моцарта;</w:t>
      </w:r>
      <w:r>
        <w:rPr>
          <w:spacing w:val="8"/>
        </w:rPr>
        <w:t xml:space="preserve"> </w:t>
      </w:r>
      <w:r>
        <w:t>«Осень»</w:t>
      </w:r>
      <w:r>
        <w:rPr>
          <w:spacing w:val="-3"/>
        </w:rPr>
        <w:t xml:space="preserve"> </w:t>
      </w:r>
      <w:r>
        <w:t>(из</w:t>
      </w:r>
      <w:r>
        <w:rPr>
          <w:spacing w:val="3"/>
        </w:rPr>
        <w:t xml:space="preserve"> </w:t>
      </w:r>
      <w:r>
        <w:t>цикла</w:t>
      </w:r>
      <w:r>
        <w:rPr>
          <w:spacing w:val="5"/>
        </w:rPr>
        <w:t xml:space="preserve"> </w:t>
      </w:r>
      <w:r>
        <w:t>«Времена</w:t>
      </w:r>
      <w:r>
        <w:rPr>
          <w:spacing w:val="2"/>
        </w:rPr>
        <w:t xml:space="preserve"> </w:t>
      </w:r>
      <w:r>
        <w:t>года»</w:t>
      </w:r>
      <w:r>
        <w:rPr>
          <w:spacing w:val="-1"/>
        </w:rPr>
        <w:t xml:space="preserve"> </w:t>
      </w:r>
      <w:r>
        <w:t>А.</w:t>
      </w:r>
      <w:r>
        <w:rPr>
          <w:spacing w:val="5"/>
        </w:rPr>
        <w:t xml:space="preserve"> </w:t>
      </w:r>
      <w:r>
        <w:rPr>
          <w:spacing w:val="-2"/>
        </w:rPr>
        <w:t>Вивальди);</w:t>
      </w:r>
    </w:p>
    <w:p w14:paraId="16B4F4DA" w14:textId="77777777" w:rsidR="002B3F7A" w:rsidRDefault="001B3B8A">
      <w:pPr>
        <w:pStyle w:val="a3"/>
        <w:ind w:left="132" w:firstLine="0"/>
      </w:pPr>
      <w:r>
        <w:t>«Октябрь»</w:t>
      </w:r>
      <w:r>
        <w:rPr>
          <w:spacing w:val="-14"/>
        </w:rPr>
        <w:t xml:space="preserve"> </w:t>
      </w:r>
      <w:r>
        <w:t>(из</w:t>
      </w:r>
      <w:r>
        <w:rPr>
          <w:spacing w:val="-3"/>
        </w:rPr>
        <w:t xml:space="preserve"> </w:t>
      </w:r>
      <w:r>
        <w:t>цикла</w:t>
      </w:r>
      <w:r>
        <w:rPr>
          <w:spacing w:val="-2"/>
        </w:rPr>
        <w:t xml:space="preserve"> </w:t>
      </w:r>
      <w:r>
        <w:t>«Времена</w:t>
      </w:r>
      <w:r>
        <w:rPr>
          <w:spacing w:val="-6"/>
        </w:rPr>
        <w:t xml:space="preserve"> </w:t>
      </w:r>
      <w:r>
        <w:t>года»</w:t>
      </w:r>
      <w:r>
        <w:rPr>
          <w:spacing w:val="-9"/>
        </w:rPr>
        <w:t xml:space="preserve"> </w:t>
      </w:r>
      <w:r>
        <w:t>П.</w:t>
      </w:r>
      <w:r>
        <w:rPr>
          <w:spacing w:val="-5"/>
        </w:rPr>
        <w:t xml:space="preserve"> </w:t>
      </w:r>
      <w:r>
        <w:t>Чайковского);</w:t>
      </w:r>
      <w:r>
        <w:rPr>
          <w:spacing w:val="1"/>
        </w:rPr>
        <w:t xml:space="preserve"> </w:t>
      </w:r>
      <w:r>
        <w:t>«Детская</w:t>
      </w:r>
      <w:r>
        <w:rPr>
          <w:spacing w:val="-6"/>
        </w:rPr>
        <w:t xml:space="preserve"> </w:t>
      </w:r>
      <w:r>
        <w:t>полька»,</w:t>
      </w:r>
      <w:r>
        <w:rPr>
          <w:spacing w:val="-2"/>
        </w:rPr>
        <w:t xml:space="preserve"> </w:t>
      </w:r>
      <w:r>
        <w:t>муз.</w:t>
      </w:r>
      <w:r>
        <w:rPr>
          <w:spacing w:val="-4"/>
        </w:rPr>
        <w:t xml:space="preserve"> </w:t>
      </w:r>
      <w:r>
        <w:t>М.</w:t>
      </w:r>
      <w:r>
        <w:rPr>
          <w:spacing w:val="-6"/>
        </w:rPr>
        <w:t xml:space="preserve"> </w:t>
      </w:r>
      <w:r>
        <w:t>Глинки;</w:t>
      </w:r>
      <w:r>
        <w:rPr>
          <w:spacing w:val="57"/>
        </w:rPr>
        <w:t xml:space="preserve"> </w:t>
      </w:r>
      <w:r>
        <w:rPr>
          <w:spacing w:val="-2"/>
        </w:rPr>
        <w:t>«Море»,</w:t>
      </w:r>
    </w:p>
    <w:p w14:paraId="37220CDD" w14:textId="77777777" w:rsidR="002B3F7A" w:rsidRDefault="001B3B8A">
      <w:pPr>
        <w:pStyle w:val="a3"/>
        <w:ind w:left="132" w:firstLine="0"/>
      </w:pPr>
      <w:r>
        <w:t>«Белка»,</w:t>
      </w:r>
      <w:r>
        <w:rPr>
          <w:spacing w:val="62"/>
        </w:rPr>
        <w:t xml:space="preserve"> </w:t>
      </w:r>
      <w:r>
        <w:t>муз.</w:t>
      </w:r>
      <w:r>
        <w:rPr>
          <w:spacing w:val="59"/>
        </w:rPr>
        <w:t xml:space="preserve"> </w:t>
      </w:r>
      <w:r>
        <w:t>Н.</w:t>
      </w:r>
      <w:r>
        <w:rPr>
          <w:spacing w:val="60"/>
        </w:rPr>
        <w:t xml:space="preserve"> </w:t>
      </w:r>
      <w:r>
        <w:t>Римского-Корсакова</w:t>
      </w:r>
      <w:r>
        <w:rPr>
          <w:spacing w:val="58"/>
        </w:rPr>
        <w:t xml:space="preserve"> </w:t>
      </w:r>
      <w:r>
        <w:t>(из</w:t>
      </w:r>
      <w:r>
        <w:rPr>
          <w:spacing w:val="62"/>
        </w:rPr>
        <w:t xml:space="preserve"> </w:t>
      </w:r>
      <w:r>
        <w:t>оперы</w:t>
      </w:r>
      <w:r>
        <w:rPr>
          <w:spacing w:val="68"/>
        </w:rPr>
        <w:t xml:space="preserve"> </w:t>
      </w:r>
      <w:r>
        <w:t>«Сказка</w:t>
      </w:r>
      <w:r>
        <w:rPr>
          <w:spacing w:val="58"/>
        </w:rPr>
        <w:t xml:space="preserve"> </w:t>
      </w:r>
      <w:r>
        <w:t>о</w:t>
      </w:r>
      <w:r>
        <w:rPr>
          <w:spacing w:val="59"/>
        </w:rPr>
        <w:t xml:space="preserve"> </w:t>
      </w:r>
      <w:r>
        <w:t>царе</w:t>
      </w:r>
      <w:r>
        <w:rPr>
          <w:spacing w:val="58"/>
        </w:rPr>
        <w:t xml:space="preserve"> </w:t>
      </w:r>
      <w:r>
        <w:rPr>
          <w:spacing w:val="-2"/>
        </w:rPr>
        <w:t>Салтане»);</w:t>
      </w:r>
    </w:p>
    <w:p w14:paraId="30544C12" w14:textId="77777777" w:rsidR="002B3F7A" w:rsidRDefault="001B3B8A">
      <w:pPr>
        <w:pStyle w:val="a3"/>
        <w:ind w:left="132" w:right="561" w:firstLine="425"/>
      </w:pPr>
      <w:r>
        <w:t>«Табакерочный</w:t>
      </w:r>
      <w:r>
        <w:rPr>
          <w:spacing w:val="40"/>
        </w:rPr>
        <w:t xml:space="preserve"> </w:t>
      </w:r>
      <w:r>
        <w:t>вальс»,</w:t>
      </w:r>
      <w:r>
        <w:rPr>
          <w:spacing w:val="40"/>
        </w:rPr>
        <w:t xml:space="preserve"> </w:t>
      </w:r>
      <w:r>
        <w:t>муз.</w:t>
      </w:r>
      <w:r>
        <w:rPr>
          <w:spacing w:val="40"/>
        </w:rPr>
        <w:t xml:space="preserve"> </w:t>
      </w:r>
      <w:r>
        <w:t>А.</w:t>
      </w:r>
      <w:r>
        <w:rPr>
          <w:spacing w:val="40"/>
        </w:rPr>
        <w:t xml:space="preserve"> </w:t>
      </w:r>
      <w:r>
        <w:t>Даргомыжского;</w:t>
      </w:r>
      <w:r>
        <w:rPr>
          <w:spacing w:val="40"/>
        </w:rPr>
        <w:t xml:space="preserve"> </w:t>
      </w:r>
      <w:r>
        <w:t>«Итальянская</w:t>
      </w:r>
      <w:r>
        <w:rPr>
          <w:spacing w:val="40"/>
        </w:rPr>
        <w:t xml:space="preserve"> </w:t>
      </w:r>
      <w:r>
        <w:t>полька»,</w:t>
      </w:r>
      <w:r>
        <w:rPr>
          <w:spacing w:val="40"/>
        </w:rPr>
        <w:t xml:space="preserve"> </w:t>
      </w:r>
      <w:r>
        <w:t>муз.</w:t>
      </w:r>
      <w:r>
        <w:rPr>
          <w:spacing w:val="40"/>
        </w:rPr>
        <w:t xml:space="preserve"> </w:t>
      </w:r>
      <w:r>
        <w:t xml:space="preserve">С. </w:t>
      </w:r>
      <w:r>
        <w:rPr>
          <w:spacing w:val="-2"/>
        </w:rPr>
        <w:t>Рахманинова;</w:t>
      </w:r>
    </w:p>
    <w:p w14:paraId="2CF71F2A" w14:textId="77777777" w:rsidR="002B3F7A" w:rsidRDefault="001B3B8A">
      <w:pPr>
        <w:pStyle w:val="a3"/>
        <w:spacing w:before="1"/>
        <w:ind w:left="132" w:right="566" w:firstLine="425"/>
      </w:pPr>
      <w:r>
        <w:t>«Танец</w:t>
      </w:r>
      <w:r>
        <w:rPr>
          <w:spacing w:val="-15"/>
        </w:rPr>
        <w:t xml:space="preserve"> </w:t>
      </w:r>
      <w:r>
        <w:t>с</w:t>
      </w:r>
      <w:r>
        <w:rPr>
          <w:spacing w:val="-15"/>
        </w:rPr>
        <w:t xml:space="preserve"> </w:t>
      </w:r>
      <w:r>
        <w:t>саблями»,</w:t>
      </w:r>
      <w:r>
        <w:rPr>
          <w:spacing w:val="-15"/>
        </w:rPr>
        <w:t xml:space="preserve"> </w:t>
      </w:r>
      <w:r>
        <w:t>муз.</w:t>
      </w:r>
      <w:r>
        <w:rPr>
          <w:spacing w:val="-15"/>
        </w:rPr>
        <w:t xml:space="preserve"> </w:t>
      </w:r>
      <w:r>
        <w:t>А.</w:t>
      </w:r>
      <w:r>
        <w:rPr>
          <w:spacing w:val="-15"/>
        </w:rPr>
        <w:t xml:space="preserve"> </w:t>
      </w:r>
      <w:r>
        <w:t>Хачатуряна;</w:t>
      </w:r>
      <w:r>
        <w:rPr>
          <w:spacing w:val="-15"/>
        </w:rPr>
        <w:t xml:space="preserve"> </w:t>
      </w:r>
      <w:r>
        <w:t>«Кавалерийская»,</w:t>
      </w:r>
      <w:r>
        <w:rPr>
          <w:spacing w:val="-15"/>
        </w:rPr>
        <w:t xml:space="preserve"> </w:t>
      </w:r>
      <w:r>
        <w:t>муз.</w:t>
      </w:r>
      <w:r>
        <w:rPr>
          <w:spacing w:val="-15"/>
        </w:rPr>
        <w:t xml:space="preserve"> </w:t>
      </w:r>
      <w:r>
        <w:t>Д.</w:t>
      </w:r>
      <w:r>
        <w:rPr>
          <w:spacing w:val="-15"/>
        </w:rPr>
        <w:t xml:space="preserve"> </w:t>
      </w:r>
      <w:r>
        <w:t>Кабалевского;</w:t>
      </w:r>
      <w:r>
        <w:rPr>
          <w:spacing w:val="-15"/>
        </w:rPr>
        <w:t xml:space="preserve"> </w:t>
      </w:r>
      <w:r>
        <w:t>«Пляска</w:t>
      </w:r>
      <w:r>
        <w:rPr>
          <w:spacing w:val="-15"/>
        </w:rPr>
        <w:t xml:space="preserve"> </w:t>
      </w:r>
      <w:r>
        <w:t>птиц», муз. Н. Римского-Корсакова (из оперы «Снегурочка»); «Рассвет на Москве-реке», муз. М. Мусоргского (вступление к опере «Хованщина»); «Лето»</w:t>
      </w:r>
      <w:r>
        <w:rPr>
          <w:spacing w:val="-6"/>
        </w:rPr>
        <w:t xml:space="preserve"> </w:t>
      </w:r>
      <w:r>
        <w:t>из цикла «Времена года»</w:t>
      </w:r>
      <w:r>
        <w:rPr>
          <w:spacing w:val="-4"/>
        </w:rPr>
        <w:t xml:space="preserve"> </w:t>
      </w:r>
      <w:r>
        <w:t>А. Вивальди.</w:t>
      </w:r>
    </w:p>
    <w:p w14:paraId="1F7352D2" w14:textId="77777777" w:rsidR="002B3F7A" w:rsidRDefault="001B3B8A">
      <w:pPr>
        <w:ind w:left="558"/>
        <w:rPr>
          <w:i/>
          <w:sz w:val="24"/>
        </w:rPr>
      </w:pPr>
      <w:r>
        <w:rPr>
          <w:i/>
          <w:spacing w:val="-4"/>
          <w:sz w:val="24"/>
        </w:rPr>
        <w:t>Пение</w:t>
      </w:r>
    </w:p>
    <w:p w14:paraId="263CFD7C" w14:textId="77777777" w:rsidR="002B3F7A" w:rsidRDefault="001B3B8A">
      <w:pPr>
        <w:ind w:left="132" w:right="563" w:firstLine="425"/>
        <w:rPr>
          <w:sz w:val="24"/>
        </w:rPr>
      </w:pPr>
      <w:r>
        <w:rPr>
          <w:i/>
          <w:sz w:val="24"/>
        </w:rPr>
        <w:t>Упражнения</w:t>
      </w:r>
      <w:r>
        <w:rPr>
          <w:i/>
          <w:spacing w:val="-15"/>
          <w:sz w:val="24"/>
        </w:rPr>
        <w:t xml:space="preserve"> </w:t>
      </w:r>
      <w:r>
        <w:rPr>
          <w:i/>
          <w:sz w:val="24"/>
        </w:rPr>
        <w:t>на</w:t>
      </w:r>
      <w:r>
        <w:rPr>
          <w:i/>
          <w:spacing w:val="-15"/>
          <w:sz w:val="24"/>
        </w:rPr>
        <w:t xml:space="preserve"> </w:t>
      </w:r>
      <w:r>
        <w:rPr>
          <w:i/>
          <w:sz w:val="24"/>
        </w:rPr>
        <w:t>развитие</w:t>
      </w:r>
      <w:r>
        <w:rPr>
          <w:i/>
          <w:spacing w:val="-15"/>
          <w:sz w:val="24"/>
        </w:rPr>
        <w:t xml:space="preserve"> </w:t>
      </w:r>
      <w:r>
        <w:rPr>
          <w:i/>
          <w:sz w:val="24"/>
        </w:rPr>
        <w:t>слуха</w:t>
      </w:r>
      <w:r>
        <w:rPr>
          <w:i/>
          <w:spacing w:val="-15"/>
          <w:sz w:val="24"/>
        </w:rPr>
        <w:t xml:space="preserve"> </w:t>
      </w:r>
      <w:r>
        <w:rPr>
          <w:i/>
          <w:sz w:val="24"/>
        </w:rPr>
        <w:t>и</w:t>
      </w:r>
      <w:r>
        <w:rPr>
          <w:i/>
          <w:spacing w:val="-15"/>
          <w:sz w:val="24"/>
        </w:rPr>
        <w:t xml:space="preserve"> </w:t>
      </w:r>
      <w:r>
        <w:rPr>
          <w:i/>
          <w:sz w:val="24"/>
        </w:rPr>
        <w:t>голоса</w:t>
      </w:r>
      <w:r>
        <w:rPr>
          <w:sz w:val="24"/>
        </w:rPr>
        <w:t>.</w:t>
      </w:r>
      <w:r>
        <w:rPr>
          <w:spacing w:val="-14"/>
          <w:sz w:val="24"/>
        </w:rPr>
        <w:t xml:space="preserve"> </w:t>
      </w:r>
      <w:r>
        <w:rPr>
          <w:sz w:val="24"/>
        </w:rPr>
        <w:t>«Бубенчики»,</w:t>
      </w:r>
      <w:r>
        <w:rPr>
          <w:spacing w:val="-9"/>
          <w:sz w:val="24"/>
        </w:rPr>
        <w:t xml:space="preserve"> </w:t>
      </w:r>
      <w:r>
        <w:rPr>
          <w:sz w:val="24"/>
        </w:rPr>
        <w:t>«Наш</w:t>
      </w:r>
      <w:r>
        <w:rPr>
          <w:spacing w:val="-15"/>
          <w:sz w:val="24"/>
        </w:rPr>
        <w:t xml:space="preserve"> </w:t>
      </w:r>
      <w:r>
        <w:rPr>
          <w:sz w:val="24"/>
        </w:rPr>
        <w:t>дом»,</w:t>
      </w:r>
      <w:r>
        <w:rPr>
          <w:spacing w:val="-11"/>
          <w:sz w:val="24"/>
        </w:rPr>
        <w:t xml:space="preserve"> </w:t>
      </w:r>
      <w:r>
        <w:rPr>
          <w:sz w:val="24"/>
        </w:rPr>
        <w:t>«Дудка»,</w:t>
      </w:r>
      <w:r>
        <w:rPr>
          <w:spacing w:val="-8"/>
          <w:sz w:val="24"/>
        </w:rPr>
        <w:t xml:space="preserve"> </w:t>
      </w:r>
      <w:r>
        <w:rPr>
          <w:sz w:val="24"/>
        </w:rPr>
        <w:t>«Кукушечка»</w:t>
      </w:r>
      <w:proofErr w:type="gramStart"/>
      <w:r>
        <w:rPr>
          <w:sz w:val="24"/>
        </w:rPr>
        <w:t>,м</w:t>
      </w:r>
      <w:proofErr w:type="gramEnd"/>
      <w:r>
        <w:rPr>
          <w:sz w:val="24"/>
        </w:rPr>
        <w:t>уз. Е.</w:t>
      </w:r>
      <w:r>
        <w:rPr>
          <w:spacing w:val="4"/>
          <w:sz w:val="24"/>
        </w:rPr>
        <w:t xml:space="preserve"> </w:t>
      </w:r>
      <w:r>
        <w:rPr>
          <w:sz w:val="24"/>
        </w:rPr>
        <w:t>Тиличеевой,</w:t>
      </w:r>
      <w:r>
        <w:rPr>
          <w:spacing w:val="6"/>
          <w:sz w:val="24"/>
        </w:rPr>
        <w:t xml:space="preserve"> </w:t>
      </w:r>
      <w:r>
        <w:rPr>
          <w:sz w:val="24"/>
        </w:rPr>
        <w:t>сл.</w:t>
      </w:r>
      <w:r>
        <w:rPr>
          <w:spacing w:val="6"/>
          <w:sz w:val="24"/>
        </w:rPr>
        <w:t xml:space="preserve"> </w:t>
      </w:r>
      <w:r>
        <w:rPr>
          <w:sz w:val="24"/>
        </w:rPr>
        <w:t>М.</w:t>
      </w:r>
      <w:r>
        <w:rPr>
          <w:spacing w:val="7"/>
          <w:sz w:val="24"/>
        </w:rPr>
        <w:t xml:space="preserve"> </w:t>
      </w:r>
      <w:r>
        <w:rPr>
          <w:sz w:val="24"/>
        </w:rPr>
        <w:t>Долинова;</w:t>
      </w:r>
      <w:r>
        <w:rPr>
          <w:spacing w:val="11"/>
          <w:sz w:val="24"/>
        </w:rPr>
        <w:t xml:space="preserve"> </w:t>
      </w:r>
      <w:r>
        <w:rPr>
          <w:sz w:val="24"/>
        </w:rPr>
        <w:t>«В</w:t>
      </w:r>
      <w:r>
        <w:rPr>
          <w:spacing w:val="6"/>
          <w:sz w:val="24"/>
        </w:rPr>
        <w:t xml:space="preserve"> </w:t>
      </w:r>
      <w:r>
        <w:rPr>
          <w:sz w:val="24"/>
        </w:rPr>
        <w:t>школу»,</w:t>
      </w:r>
      <w:r>
        <w:rPr>
          <w:spacing w:val="10"/>
          <w:sz w:val="24"/>
        </w:rPr>
        <w:t xml:space="preserve"> </w:t>
      </w:r>
      <w:r>
        <w:rPr>
          <w:sz w:val="24"/>
        </w:rPr>
        <w:t>муз.</w:t>
      </w:r>
      <w:r>
        <w:rPr>
          <w:spacing w:val="7"/>
          <w:sz w:val="24"/>
        </w:rPr>
        <w:t xml:space="preserve"> </w:t>
      </w:r>
      <w:r>
        <w:rPr>
          <w:sz w:val="24"/>
        </w:rPr>
        <w:t>Е.</w:t>
      </w:r>
      <w:r>
        <w:rPr>
          <w:spacing w:val="5"/>
          <w:sz w:val="24"/>
        </w:rPr>
        <w:t xml:space="preserve"> </w:t>
      </w:r>
      <w:r>
        <w:rPr>
          <w:sz w:val="24"/>
        </w:rPr>
        <w:t>Тиличеевой,</w:t>
      </w:r>
      <w:r>
        <w:rPr>
          <w:spacing w:val="8"/>
          <w:sz w:val="24"/>
        </w:rPr>
        <w:t xml:space="preserve"> </w:t>
      </w:r>
      <w:r>
        <w:rPr>
          <w:sz w:val="24"/>
        </w:rPr>
        <w:t>сл.</w:t>
      </w:r>
      <w:r>
        <w:rPr>
          <w:spacing w:val="6"/>
          <w:sz w:val="24"/>
        </w:rPr>
        <w:t xml:space="preserve"> </w:t>
      </w:r>
      <w:r>
        <w:rPr>
          <w:sz w:val="24"/>
        </w:rPr>
        <w:t>М.</w:t>
      </w:r>
      <w:r>
        <w:rPr>
          <w:spacing w:val="5"/>
          <w:sz w:val="24"/>
        </w:rPr>
        <w:t xml:space="preserve"> </w:t>
      </w:r>
      <w:r>
        <w:rPr>
          <w:sz w:val="24"/>
        </w:rPr>
        <w:t>Долинова;</w:t>
      </w:r>
      <w:r>
        <w:rPr>
          <w:spacing w:val="11"/>
          <w:sz w:val="24"/>
        </w:rPr>
        <w:t xml:space="preserve"> </w:t>
      </w:r>
      <w:r>
        <w:rPr>
          <w:sz w:val="24"/>
        </w:rPr>
        <w:t>«Котя-</w:t>
      </w:r>
      <w:r>
        <w:rPr>
          <w:spacing w:val="5"/>
          <w:sz w:val="24"/>
        </w:rPr>
        <w:t xml:space="preserve"> </w:t>
      </w:r>
      <w:r>
        <w:rPr>
          <w:spacing w:val="-2"/>
          <w:sz w:val="24"/>
        </w:rPr>
        <w:t>коток»,</w:t>
      </w:r>
    </w:p>
    <w:p w14:paraId="0CD5448F" w14:textId="77777777" w:rsidR="002B3F7A" w:rsidRDefault="001B3B8A">
      <w:pPr>
        <w:pStyle w:val="a3"/>
        <w:ind w:left="132" w:firstLine="0"/>
        <w:jc w:val="left"/>
      </w:pPr>
      <w:r>
        <w:t>«Колыбельная»,</w:t>
      </w:r>
      <w:r>
        <w:rPr>
          <w:spacing w:val="2"/>
        </w:rPr>
        <w:t xml:space="preserve"> </w:t>
      </w:r>
      <w:r>
        <w:t>«Горошина»,</w:t>
      </w:r>
      <w:r>
        <w:rPr>
          <w:spacing w:val="-2"/>
        </w:rPr>
        <w:t xml:space="preserve"> </w:t>
      </w:r>
      <w:r>
        <w:t>муз.</w:t>
      </w:r>
      <w:r>
        <w:rPr>
          <w:spacing w:val="-4"/>
        </w:rPr>
        <w:t xml:space="preserve"> </w:t>
      </w:r>
      <w:r>
        <w:t>В.</w:t>
      </w:r>
      <w:r>
        <w:rPr>
          <w:spacing w:val="-5"/>
        </w:rPr>
        <w:t xml:space="preserve"> </w:t>
      </w:r>
      <w:r>
        <w:t>Карасевой;</w:t>
      </w:r>
      <w:r>
        <w:rPr>
          <w:spacing w:val="-2"/>
        </w:rPr>
        <w:t xml:space="preserve"> </w:t>
      </w:r>
      <w:r>
        <w:t>«Качели»,</w:t>
      </w:r>
      <w:r>
        <w:rPr>
          <w:spacing w:val="-2"/>
        </w:rPr>
        <w:t xml:space="preserve"> </w:t>
      </w:r>
      <w:r>
        <w:t>муз.</w:t>
      </w:r>
      <w:r>
        <w:rPr>
          <w:spacing w:val="-5"/>
        </w:rPr>
        <w:t xml:space="preserve"> </w:t>
      </w:r>
      <w:r>
        <w:t>Е.</w:t>
      </w:r>
      <w:r>
        <w:rPr>
          <w:spacing w:val="-3"/>
        </w:rPr>
        <w:t xml:space="preserve"> </w:t>
      </w:r>
      <w:r>
        <w:t>Тиличеевой,</w:t>
      </w:r>
      <w:r>
        <w:rPr>
          <w:spacing w:val="-5"/>
        </w:rPr>
        <w:t xml:space="preserve"> </w:t>
      </w:r>
      <w:r>
        <w:t>сл.</w:t>
      </w:r>
      <w:r>
        <w:rPr>
          <w:spacing w:val="-5"/>
        </w:rPr>
        <w:t xml:space="preserve"> </w:t>
      </w:r>
      <w:r>
        <w:t>М.</w:t>
      </w:r>
      <w:r>
        <w:rPr>
          <w:spacing w:val="-5"/>
        </w:rPr>
        <w:t xml:space="preserve"> </w:t>
      </w:r>
      <w:r>
        <w:rPr>
          <w:spacing w:val="-2"/>
        </w:rPr>
        <w:t>Долинова;</w:t>
      </w:r>
    </w:p>
    <w:p w14:paraId="6CB3D280" w14:textId="77777777" w:rsidR="002B3F7A" w:rsidRDefault="001B3B8A">
      <w:pPr>
        <w:pStyle w:val="a3"/>
        <w:ind w:left="132" w:right="561" w:firstLine="425"/>
        <w:jc w:val="right"/>
      </w:pPr>
      <w:r>
        <w:rPr>
          <w:i/>
        </w:rPr>
        <w:t xml:space="preserve">Песни. </w:t>
      </w:r>
      <w:r>
        <w:t>«Листопад»,</w:t>
      </w:r>
      <w:r>
        <w:rPr>
          <w:spacing w:val="40"/>
        </w:rPr>
        <w:t xml:space="preserve"> </w:t>
      </w:r>
      <w:r>
        <w:t>муз. Т. Попатенко, сл. Е. Авдиенко;</w:t>
      </w:r>
      <w:r>
        <w:rPr>
          <w:spacing w:val="40"/>
        </w:rPr>
        <w:t xml:space="preserve"> </w:t>
      </w:r>
      <w:r>
        <w:t>«Здравствуй, Родина моя!», муз. Ю. Чичкова,</w:t>
      </w:r>
      <w:r>
        <w:rPr>
          <w:spacing w:val="-8"/>
        </w:rPr>
        <w:t xml:space="preserve"> </w:t>
      </w:r>
      <w:r>
        <w:t>сл.</w:t>
      </w:r>
      <w:r>
        <w:rPr>
          <w:spacing w:val="-9"/>
        </w:rPr>
        <w:t xml:space="preserve"> </w:t>
      </w:r>
      <w:r>
        <w:t>К.</w:t>
      </w:r>
      <w:r>
        <w:rPr>
          <w:spacing w:val="-9"/>
        </w:rPr>
        <w:t xml:space="preserve"> </w:t>
      </w:r>
      <w:r>
        <w:t>Ибряева;</w:t>
      </w:r>
      <w:r>
        <w:rPr>
          <w:spacing w:val="-5"/>
        </w:rPr>
        <w:t xml:space="preserve"> </w:t>
      </w:r>
      <w:r>
        <w:t>«Зимняя</w:t>
      </w:r>
      <w:r>
        <w:rPr>
          <w:spacing w:val="-8"/>
        </w:rPr>
        <w:t xml:space="preserve"> </w:t>
      </w:r>
      <w:r>
        <w:t>песенка»,</w:t>
      </w:r>
      <w:r>
        <w:rPr>
          <w:spacing w:val="-8"/>
        </w:rPr>
        <w:t xml:space="preserve"> </w:t>
      </w:r>
      <w:r>
        <w:t>муз.</w:t>
      </w:r>
      <w:r>
        <w:rPr>
          <w:spacing w:val="-9"/>
        </w:rPr>
        <w:t xml:space="preserve"> </w:t>
      </w:r>
      <w:r>
        <w:t>М.</w:t>
      </w:r>
      <w:r>
        <w:rPr>
          <w:spacing w:val="-9"/>
        </w:rPr>
        <w:t xml:space="preserve"> </w:t>
      </w:r>
      <w:r>
        <w:t>Kpaсева,</w:t>
      </w:r>
      <w:r>
        <w:rPr>
          <w:spacing w:val="-7"/>
        </w:rPr>
        <w:t xml:space="preserve"> </w:t>
      </w:r>
      <w:r>
        <w:t>сл.</w:t>
      </w:r>
      <w:r>
        <w:rPr>
          <w:spacing w:val="-9"/>
        </w:rPr>
        <w:t xml:space="preserve"> </w:t>
      </w:r>
      <w:r>
        <w:t>С.</w:t>
      </w:r>
      <w:r>
        <w:rPr>
          <w:spacing w:val="-9"/>
        </w:rPr>
        <w:t xml:space="preserve"> </w:t>
      </w:r>
      <w:r>
        <w:t>Вышеславцевой;</w:t>
      </w:r>
      <w:r>
        <w:rPr>
          <w:spacing w:val="-4"/>
        </w:rPr>
        <w:t xml:space="preserve"> </w:t>
      </w:r>
      <w:r>
        <w:t>«Елка»,</w:t>
      </w:r>
      <w:r>
        <w:rPr>
          <w:spacing w:val="-5"/>
        </w:rPr>
        <w:t xml:space="preserve"> </w:t>
      </w:r>
      <w:r>
        <w:t>муз.</w:t>
      </w:r>
      <w:r>
        <w:rPr>
          <w:spacing w:val="-9"/>
        </w:rPr>
        <w:t xml:space="preserve"> </w:t>
      </w:r>
      <w:r>
        <w:t>Е. Тиличеевой,</w:t>
      </w:r>
      <w:r>
        <w:rPr>
          <w:spacing w:val="40"/>
        </w:rPr>
        <w:t xml:space="preserve"> </w:t>
      </w:r>
      <w:r>
        <w:t>сл.</w:t>
      </w:r>
      <w:r>
        <w:rPr>
          <w:spacing w:val="40"/>
        </w:rPr>
        <w:t xml:space="preserve"> </w:t>
      </w:r>
      <w:r>
        <w:t>Е.</w:t>
      </w:r>
      <w:r>
        <w:rPr>
          <w:spacing w:val="40"/>
        </w:rPr>
        <w:t xml:space="preserve"> </w:t>
      </w:r>
      <w:r>
        <w:t>Шмановой;</w:t>
      </w:r>
      <w:r>
        <w:rPr>
          <w:spacing w:val="40"/>
        </w:rPr>
        <w:t xml:space="preserve"> </w:t>
      </w:r>
      <w:r>
        <w:t>сл.</w:t>
      </w:r>
      <w:r>
        <w:rPr>
          <w:spacing w:val="40"/>
        </w:rPr>
        <w:t xml:space="preserve"> </w:t>
      </w:r>
      <w:r>
        <w:t>З.</w:t>
      </w:r>
      <w:r>
        <w:rPr>
          <w:spacing w:val="40"/>
        </w:rPr>
        <w:t xml:space="preserve"> </w:t>
      </w:r>
      <w:r>
        <w:t>Петровой;</w:t>
      </w:r>
      <w:r>
        <w:rPr>
          <w:spacing w:val="40"/>
        </w:rPr>
        <w:t xml:space="preserve"> </w:t>
      </w:r>
      <w:r>
        <w:t>«Самая</w:t>
      </w:r>
      <w:r>
        <w:rPr>
          <w:spacing w:val="40"/>
        </w:rPr>
        <w:t xml:space="preserve"> </w:t>
      </w:r>
      <w:r>
        <w:t>хорошая»,</w:t>
      </w:r>
      <w:r>
        <w:rPr>
          <w:spacing w:val="40"/>
        </w:rPr>
        <w:t xml:space="preserve"> </w:t>
      </w:r>
      <w:r>
        <w:t>муз.</w:t>
      </w:r>
      <w:r>
        <w:rPr>
          <w:spacing w:val="40"/>
        </w:rPr>
        <w:t xml:space="preserve"> </w:t>
      </w:r>
      <w:r>
        <w:t>В.</w:t>
      </w:r>
      <w:r>
        <w:rPr>
          <w:spacing w:val="40"/>
        </w:rPr>
        <w:t xml:space="preserve"> </w:t>
      </w:r>
      <w:r>
        <w:t>Иванникова,</w:t>
      </w:r>
      <w:r>
        <w:rPr>
          <w:spacing w:val="40"/>
        </w:rPr>
        <w:t xml:space="preserve"> </w:t>
      </w:r>
      <w:r>
        <w:t>сл.</w:t>
      </w:r>
      <w:r>
        <w:rPr>
          <w:spacing w:val="40"/>
        </w:rPr>
        <w:t xml:space="preserve"> </w:t>
      </w:r>
      <w:r>
        <w:t>О. Фадеевой; «Хорошо у нас в саду», муз. В. Герчик, сл. А. Пришельца; «Новогодний хоровод», муз. Т.</w:t>
      </w:r>
      <w:r>
        <w:rPr>
          <w:spacing w:val="40"/>
        </w:rPr>
        <w:t xml:space="preserve"> </w:t>
      </w:r>
      <w:r>
        <w:t>Попатенко;</w:t>
      </w:r>
      <w:r>
        <w:rPr>
          <w:spacing w:val="40"/>
        </w:rPr>
        <w:t xml:space="preserve"> </w:t>
      </w:r>
      <w:r>
        <w:t>«Новогодняя</w:t>
      </w:r>
      <w:r>
        <w:rPr>
          <w:spacing w:val="40"/>
        </w:rPr>
        <w:t xml:space="preserve"> </w:t>
      </w:r>
      <w:r>
        <w:t>хороводная»,</w:t>
      </w:r>
      <w:r>
        <w:rPr>
          <w:spacing w:val="40"/>
        </w:rPr>
        <w:t xml:space="preserve"> </w:t>
      </w:r>
      <w:r>
        <w:t>муз.</w:t>
      </w:r>
      <w:r>
        <w:rPr>
          <w:spacing w:val="40"/>
        </w:rPr>
        <w:t xml:space="preserve"> </w:t>
      </w:r>
      <w:r>
        <w:t>С.</w:t>
      </w:r>
      <w:r>
        <w:rPr>
          <w:spacing w:val="40"/>
        </w:rPr>
        <w:t xml:space="preserve"> </w:t>
      </w:r>
      <w:r>
        <w:t>Шнайдера;</w:t>
      </w:r>
      <w:r>
        <w:rPr>
          <w:spacing w:val="40"/>
        </w:rPr>
        <w:t xml:space="preserve"> </w:t>
      </w:r>
      <w:r>
        <w:t>«Песенка</w:t>
      </w:r>
      <w:r>
        <w:rPr>
          <w:spacing w:val="40"/>
        </w:rPr>
        <w:t xml:space="preserve"> </w:t>
      </w:r>
      <w:r>
        <w:t>про</w:t>
      </w:r>
      <w:r>
        <w:rPr>
          <w:spacing w:val="40"/>
        </w:rPr>
        <w:t xml:space="preserve"> </w:t>
      </w:r>
      <w:r>
        <w:t>бабушку»,</w:t>
      </w:r>
      <w:r>
        <w:rPr>
          <w:spacing w:val="40"/>
        </w:rPr>
        <w:t xml:space="preserve"> </w:t>
      </w:r>
      <w:r>
        <w:t>«Брат-</w:t>
      </w:r>
      <w:r>
        <w:rPr>
          <w:spacing w:val="40"/>
        </w:rPr>
        <w:t xml:space="preserve"> </w:t>
      </w:r>
      <w:r>
        <w:t>солдат», муз. М.</w:t>
      </w:r>
      <w:r>
        <w:rPr>
          <w:spacing w:val="-1"/>
        </w:rPr>
        <w:t xml:space="preserve"> </w:t>
      </w:r>
      <w:r>
        <w:t>Парцхаладзе; «Пришла</w:t>
      </w:r>
      <w:r>
        <w:rPr>
          <w:spacing w:val="-1"/>
        </w:rPr>
        <w:t xml:space="preserve"> </w:t>
      </w:r>
      <w:r>
        <w:t>весна», муз. З. Левиной, сл. Л.</w:t>
      </w:r>
      <w:r>
        <w:rPr>
          <w:spacing w:val="-1"/>
        </w:rPr>
        <w:t xml:space="preserve"> </w:t>
      </w:r>
      <w:r>
        <w:t>Некрасовой; «До свиданья, детский</w:t>
      </w:r>
      <w:r>
        <w:rPr>
          <w:spacing w:val="75"/>
        </w:rPr>
        <w:t xml:space="preserve"> </w:t>
      </w:r>
      <w:r>
        <w:t>сад»,</w:t>
      </w:r>
      <w:r>
        <w:rPr>
          <w:spacing w:val="75"/>
        </w:rPr>
        <w:t xml:space="preserve"> </w:t>
      </w:r>
      <w:r>
        <w:t>муз.</w:t>
      </w:r>
      <w:r>
        <w:rPr>
          <w:spacing w:val="76"/>
        </w:rPr>
        <w:t xml:space="preserve"> </w:t>
      </w:r>
      <w:r>
        <w:t>Ю.</w:t>
      </w:r>
      <w:r>
        <w:rPr>
          <w:spacing w:val="75"/>
        </w:rPr>
        <w:t xml:space="preserve"> </w:t>
      </w:r>
      <w:r>
        <w:t>Слонова,</w:t>
      </w:r>
      <w:r>
        <w:rPr>
          <w:spacing w:val="75"/>
        </w:rPr>
        <w:t xml:space="preserve"> </w:t>
      </w:r>
      <w:r>
        <w:t>сл.</w:t>
      </w:r>
      <w:r>
        <w:rPr>
          <w:spacing w:val="75"/>
        </w:rPr>
        <w:t xml:space="preserve"> </w:t>
      </w:r>
      <w:r>
        <w:t>B.</w:t>
      </w:r>
      <w:r>
        <w:rPr>
          <w:spacing w:val="75"/>
        </w:rPr>
        <w:t xml:space="preserve"> </w:t>
      </w:r>
      <w:r>
        <w:t>Малкова;</w:t>
      </w:r>
      <w:r>
        <w:rPr>
          <w:spacing w:val="80"/>
        </w:rPr>
        <w:t xml:space="preserve"> </w:t>
      </w:r>
      <w:r>
        <w:t>«Мы</w:t>
      </w:r>
      <w:r>
        <w:rPr>
          <w:spacing w:val="74"/>
        </w:rPr>
        <w:t xml:space="preserve"> </w:t>
      </w:r>
      <w:r>
        <w:t>теперь</w:t>
      </w:r>
      <w:r>
        <w:rPr>
          <w:spacing w:val="78"/>
        </w:rPr>
        <w:t xml:space="preserve"> </w:t>
      </w:r>
      <w:r>
        <w:t>ученики»,</w:t>
      </w:r>
      <w:r>
        <w:rPr>
          <w:spacing w:val="77"/>
        </w:rPr>
        <w:t xml:space="preserve"> </w:t>
      </w:r>
      <w:r>
        <w:t>муз.</w:t>
      </w:r>
      <w:r>
        <w:rPr>
          <w:spacing w:val="75"/>
        </w:rPr>
        <w:t xml:space="preserve"> </w:t>
      </w:r>
      <w:r>
        <w:t>Г.</w:t>
      </w:r>
      <w:r>
        <w:rPr>
          <w:spacing w:val="75"/>
        </w:rPr>
        <w:t xml:space="preserve"> </w:t>
      </w:r>
      <w:r>
        <w:t>Струве;</w:t>
      </w:r>
    </w:p>
    <w:p w14:paraId="499F6D50" w14:textId="77777777" w:rsidR="002B3F7A" w:rsidRDefault="001B3B8A">
      <w:pPr>
        <w:pStyle w:val="a3"/>
        <w:spacing w:before="1"/>
        <w:ind w:left="132" w:firstLine="0"/>
      </w:pPr>
      <w:r>
        <w:t>«Праздник</w:t>
      </w:r>
      <w:r>
        <w:rPr>
          <w:spacing w:val="-4"/>
        </w:rPr>
        <w:t xml:space="preserve"> </w:t>
      </w:r>
      <w:r>
        <w:t>Победы»,</w:t>
      </w:r>
      <w:r>
        <w:rPr>
          <w:spacing w:val="-2"/>
        </w:rPr>
        <w:t xml:space="preserve"> </w:t>
      </w:r>
      <w:r>
        <w:t>муз.</w:t>
      </w:r>
      <w:r>
        <w:rPr>
          <w:spacing w:val="-2"/>
        </w:rPr>
        <w:t xml:space="preserve"> </w:t>
      </w:r>
      <w:r>
        <w:t>М.</w:t>
      </w:r>
      <w:r>
        <w:rPr>
          <w:spacing w:val="-1"/>
        </w:rPr>
        <w:t xml:space="preserve"> </w:t>
      </w:r>
      <w:r>
        <w:t>Парцхаладзе;</w:t>
      </w:r>
      <w:r>
        <w:rPr>
          <w:spacing w:val="2"/>
        </w:rPr>
        <w:t xml:space="preserve"> </w:t>
      </w:r>
      <w:r>
        <w:t>«Песня</w:t>
      </w:r>
      <w:r>
        <w:rPr>
          <w:spacing w:val="-3"/>
        </w:rPr>
        <w:t xml:space="preserve"> </w:t>
      </w:r>
      <w:r>
        <w:t>о</w:t>
      </w:r>
      <w:r>
        <w:rPr>
          <w:spacing w:val="-3"/>
        </w:rPr>
        <w:t xml:space="preserve"> </w:t>
      </w:r>
      <w:r>
        <w:t>Москве»,</w:t>
      </w:r>
      <w:r>
        <w:rPr>
          <w:spacing w:val="-1"/>
        </w:rPr>
        <w:t xml:space="preserve"> </w:t>
      </w:r>
      <w:r>
        <w:t>муз.</w:t>
      </w:r>
      <w:r>
        <w:rPr>
          <w:spacing w:val="-3"/>
        </w:rPr>
        <w:t xml:space="preserve"> </w:t>
      </w:r>
      <w:r>
        <w:t>Г.</w:t>
      </w:r>
      <w:r>
        <w:rPr>
          <w:spacing w:val="-3"/>
        </w:rPr>
        <w:t xml:space="preserve"> </w:t>
      </w:r>
      <w:r>
        <w:rPr>
          <w:spacing w:val="-2"/>
        </w:rPr>
        <w:t>Свиридова;</w:t>
      </w:r>
    </w:p>
    <w:p w14:paraId="043176CD" w14:textId="77777777" w:rsidR="002B3F7A" w:rsidRDefault="001B3B8A">
      <w:pPr>
        <w:pStyle w:val="a3"/>
        <w:ind w:left="132" w:right="562" w:firstLine="425"/>
      </w:pPr>
      <w:r>
        <w:rPr>
          <w:i/>
        </w:rPr>
        <w:t>Песенное</w:t>
      </w:r>
      <w:r>
        <w:rPr>
          <w:i/>
          <w:spacing w:val="-12"/>
        </w:rPr>
        <w:t xml:space="preserve"> </w:t>
      </w:r>
      <w:r>
        <w:rPr>
          <w:i/>
        </w:rPr>
        <w:t>творчество.</w:t>
      </w:r>
      <w:r>
        <w:rPr>
          <w:i/>
          <w:spacing w:val="40"/>
        </w:rPr>
        <w:t xml:space="preserve"> </w:t>
      </w:r>
      <w:r>
        <w:t>«Веселая</w:t>
      </w:r>
      <w:r>
        <w:rPr>
          <w:spacing w:val="-11"/>
        </w:rPr>
        <w:t xml:space="preserve"> </w:t>
      </w:r>
      <w:r>
        <w:t>песенка»,</w:t>
      </w:r>
      <w:r>
        <w:rPr>
          <w:spacing w:val="-8"/>
        </w:rPr>
        <w:t xml:space="preserve"> </w:t>
      </w:r>
      <w:r>
        <w:t>муз.</w:t>
      </w:r>
      <w:r>
        <w:rPr>
          <w:spacing w:val="-8"/>
        </w:rPr>
        <w:t xml:space="preserve"> </w:t>
      </w:r>
      <w:r>
        <w:t>Г.Струве,</w:t>
      </w:r>
      <w:r>
        <w:rPr>
          <w:spacing w:val="-9"/>
        </w:rPr>
        <w:t xml:space="preserve"> </w:t>
      </w:r>
      <w:r>
        <w:t>сл.</w:t>
      </w:r>
      <w:r>
        <w:rPr>
          <w:spacing w:val="-11"/>
        </w:rPr>
        <w:t xml:space="preserve"> </w:t>
      </w:r>
      <w:r>
        <w:t>В.</w:t>
      </w:r>
      <w:r>
        <w:rPr>
          <w:spacing w:val="-9"/>
        </w:rPr>
        <w:t xml:space="preserve"> </w:t>
      </w:r>
      <w:r>
        <w:t>Викторова;</w:t>
      </w:r>
      <w:r>
        <w:rPr>
          <w:spacing w:val="-7"/>
        </w:rPr>
        <w:t xml:space="preserve"> </w:t>
      </w:r>
      <w:r>
        <w:t>«Плясовая»,</w:t>
      </w:r>
      <w:r>
        <w:rPr>
          <w:spacing w:val="-9"/>
        </w:rPr>
        <w:t xml:space="preserve"> </w:t>
      </w:r>
      <w:r>
        <w:t>муз.</w:t>
      </w:r>
      <w:r>
        <w:rPr>
          <w:spacing w:val="-11"/>
        </w:rPr>
        <w:t xml:space="preserve"> </w:t>
      </w:r>
      <w:r>
        <w:t>Т. Ломовой; «Весной», муз. Г. Зингера;</w:t>
      </w:r>
    </w:p>
    <w:p w14:paraId="78A736B0" w14:textId="77777777" w:rsidR="002B3F7A" w:rsidRDefault="001B3B8A">
      <w:pPr>
        <w:ind w:left="558"/>
        <w:jc w:val="both"/>
        <w:rPr>
          <w:i/>
          <w:sz w:val="24"/>
        </w:rPr>
      </w:pPr>
      <w:r>
        <w:rPr>
          <w:i/>
          <w:spacing w:val="-2"/>
          <w:sz w:val="24"/>
        </w:rPr>
        <w:t>Музыкально-ритмические</w:t>
      </w:r>
      <w:r>
        <w:rPr>
          <w:i/>
          <w:spacing w:val="27"/>
          <w:sz w:val="24"/>
        </w:rPr>
        <w:t xml:space="preserve"> </w:t>
      </w:r>
      <w:r>
        <w:rPr>
          <w:i/>
          <w:spacing w:val="-2"/>
          <w:sz w:val="24"/>
        </w:rPr>
        <w:t>движения</w:t>
      </w:r>
    </w:p>
    <w:p w14:paraId="41EA0230" w14:textId="77777777" w:rsidR="002B3F7A" w:rsidRDefault="001B3B8A">
      <w:pPr>
        <w:pStyle w:val="a3"/>
        <w:ind w:left="132" w:right="562" w:firstLine="425"/>
      </w:pPr>
      <w:r>
        <w:rPr>
          <w:i/>
        </w:rPr>
        <w:t>Упражнения</w:t>
      </w:r>
      <w:r>
        <w:t>. «Марш», муз. М. Робера; «Бег», «Цветные флажки», муз. Е. Тиличеевой; «Кто лучше</w:t>
      </w:r>
      <w:r>
        <w:rPr>
          <w:spacing w:val="-12"/>
        </w:rPr>
        <w:t xml:space="preserve"> </w:t>
      </w:r>
      <w:r>
        <w:t>скачет?»,</w:t>
      </w:r>
      <w:r>
        <w:rPr>
          <w:spacing w:val="-6"/>
        </w:rPr>
        <w:t xml:space="preserve"> </w:t>
      </w:r>
      <w:r>
        <w:t>«Шагают</w:t>
      </w:r>
      <w:r>
        <w:rPr>
          <w:spacing w:val="-10"/>
        </w:rPr>
        <w:t xml:space="preserve"> </w:t>
      </w:r>
      <w:r>
        <w:t>девочки</w:t>
      </w:r>
      <w:r>
        <w:rPr>
          <w:spacing w:val="-10"/>
        </w:rPr>
        <w:t xml:space="preserve"> </w:t>
      </w:r>
      <w:r>
        <w:t>и</w:t>
      </w:r>
      <w:r>
        <w:rPr>
          <w:spacing w:val="-11"/>
        </w:rPr>
        <w:t xml:space="preserve"> </w:t>
      </w:r>
      <w:r>
        <w:t>мальчики»,</w:t>
      </w:r>
      <w:r>
        <w:rPr>
          <w:spacing w:val="-9"/>
        </w:rPr>
        <w:t xml:space="preserve"> </w:t>
      </w:r>
      <w:r>
        <w:t>муз.</w:t>
      </w:r>
      <w:r>
        <w:rPr>
          <w:spacing w:val="-11"/>
        </w:rPr>
        <w:t xml:space="preserve"> </w:t>
      </w:r>
      <w:r>
        <w:t>В.</w:t>
      </w:r>
      <w:r>
        <w:rPr>
          <w:spacing w:val="-9"/>
        </w:rPr>
        <w:t xml:space="preserve"> </w:t>
      </w:r>
      <w:r>
        <w:t>Золотарева</w:t>
      </w:r>
      <w:proofErr w:type="gramStart"/>
      <w:r>
        <w:t>;п</w:t>
      </w:r>
      <w:proofErr w:type="gramEnd"/>
      <w:r>
        <w:t>однимай</w:t>
      </w:r>
      <w:r>
        <w:rPr>
          <w:spacing w:val="-9"/>
        </w:rPr>
        <w:t xml:space="preserve"> </w:t>
      </w:r>
      <w:r>
        <w:t>и</w:t>
      </w:r>
      <w:r>
        <w:rPr>
          <w:spacing w:val="36"/>
        </w:rPr>
        <w:t xml:space="preserve"> </w:t>
      </w:r>
      <w:r>
        <w:t>скрещивай</w:t>
      </w:r>
      <w:r>
        <w:rPr>
          <w:spacing w:val="-10"/>
        </w:rPr>
        <w:t xml:space="preserve"> </w:t>
      </w:r>
      <w:r>
        <w:t>флажки («Этюд»,</w:t>
      </w:r>
      <w:r>
        <w:rPr>
          <w:spacing w:val="-1"/>
        </w:rPr>
        <w:t xml:space="preserve"> </w:t>
      </w:r>
      <w:r>
        <w:t>муз.</w:t>
      </w:r>
      <w:r>
        <w:rPr>
          <w:spacing w:val="-2"/>
        </w:rPr>
        <w:t xml:space="preserve"> </w:t>
      </w:r>
      <w:r>
        <w:t>К.</w:t>
      </w:r>
      <w:r>
        <w:rPr>
          <w:spacing w:val="-2"/>
        </w:rPr>
        <w:t xml:space="preserve"> </w:t>
      </w:r>
      <w:r>
        <w:t>Гуритта);</w:t>
      </w:r>
      <w:r>
        <w:rPr>
          <w:spacing w:val="-1"/>
        </w:rPr>
        <w:t xml:space="preserve"> </w:t>
      </w:r>
      <w:r>
        <w:t>полоскать</w:t>
      </w:r>
      <w:r>
        <w:rPr>
          <w:spacing w:val="-2"/>
        </w:rPr>
        <w:t xml:space="preserve"> </w:t>
      </w:r>
      <w:r>
        <w:t>платочки: «Ой, утушка</w:t>
      </w:r>
      <w:r>
        <w:rPr>
          <w:spacing w:val="-3"/>
        </w:rPr>
        <w:t xml:space="preserve"> </w:t>
      </w:r>
      <w:r>
        <w:t>луговая», рус.</w:t>
      </w:r>
      <w:r>
        <w:rPr>
          <w:spacing w:val="-1"/>
        </w:rPr>
        <w:t xml:space="preserve"> </w:t>
      </w:r>
      <w:r>
        <w:t>нар.</w:t>
      </w:r>
      <w:r>
        <w:rPr>
          <w:spacing w:val="-2"/>
        </w:rPr>
        <w:t xml:space="preserve"> </w:t>
      </w:r>
      <w:r>
        <w:t>мелодия,</w:t>
      </w:r>
      <w:r>
        <w:rPr>
          <w:spacing w:val="-2"/>
        </w:rPr>
        <w:t xml:space="preserve"> </w:t>
      </w:r>
      <w:r>
        <w:t>обраб.</w:t>
      </w:r>
      <w:r>
        <w:rPr>
          <w:spacing w:val="-2"/>
        </w:rPr>
        <w:t xml:space="preserve"> </w:t>
      </w:r>
      <w:r>
        <w:t>Т. Ломовой; «Упражнение</w:t>
      </w:r>
      <w:r>
        <w:rPr>
          <w:spacing w:val="-2"/>
        </w:rPr>
        <w:t xml:space="preserve"> </w:t>
      </w:r>
      <w:r>
        <w:t>с</w:t>
      </w:r>
      <w:r>
        <w:rPr>
          <w:spacing w:val="-5"/>
        </w:rPr>
        <w:t xml:space="preserve"> </w:t>
      </w:r>
      <w:r>
        <w:t>кубиками»,</w:t>
      </w:r>
      <w:r>
        <w:rPr>
          <w:spacing w:val="-3"/>
        </w:rPr>
        <w:t xml:space="preserve"> </w:t>
      </w:r>
      <w:r>
        <w:t>муз.</w:t>
      </w:r>
      <w:r>
        <w:rPr>
          <w:spacing w:val="-4"/>
        </w:rPr>
        <w:t xml:space="preserve"> </w:t>
      </w:r>
      <w:r>
        <w:t>С.</w:t>
      </w:r>
      <w:r>
        <w:rPr>
          <w:spacing w:val="-4"/>
        </w:rPr>
        <w:t xml:space="preserve"> </w:t>
      </w:r>
      <w:r>
        <w:t>Соснина; «Упражнение</w:t>
      </w:r>
      <w:r>
        <w:rPr>
          <w:spacing w:val="-4"/>
        </w:rPr>
        <w:t xml:space="preserve"> </w:t>
      </w:r>
      <w:r>
        <w:t>с</w:t>
      </w:r>
      <w:r>
        <w:rPr>
          <w:spacing w:val="-3"/>
        </w:rPr>
        <w:t xml:space="preserve"> </w:t>
      </w:r>
      <w:r>
        <w:t>лентой»</w:t>
      </w:r>
      <w:r>
        <w:rPr>
          <w:spacing w:val="-10"/>
        </w:rPr>
        <w:t xml:space="preserve"> </w:t>
      </w:r>
      <w:r>
        <w:t>(«Игровая»,</w:t>
      </w:r>
      <w:r>
        <w:rPr>
          <w:spacing w:val="-2"/>
        </w:rPr>
        <w:t xml:space="preserve"> </w:t>
      </w:r>
      <w:r>
        <w:t>муз.</w:t>
      </w:r>
      <w:r>
        <w:rPr>
          <w:spacing w:val="-4"/>
        </w:rPr>
        <w:t xml:space="preserve"> </w:t>
      </w:r>
      <w:r>
        <w:t xml:space="preserve">И. </w:t>
      </w:r>
      <w:r>
        <w:rPr>
          <w:spacing w:val="-2"/>
        </w:rPr>
        <w:t>Кишко).</w:t>
      </w:r>
    </w:p>
    <w:p w14:paraId="3656A725" w14:textId="300E9260" w:rsidR="002B3F7A" w:rsidRDefault="001B3B8A" w:rsidP="00600BE9">
      <w:pPr>
        <w:pStyle w:val="a3"/>
        <w:ind w:left="132" w:right="562" w:firstLine="425"/>
      </w:pPr>
      <w:r>
        <w:rPr>
          <w:i/>
        </w:rPr>
        <w:t xml:space="preserve">Этюды. </w:t>
      </w:r>
      <w:r>
        <w:t>«Медведи пляшут», муз. М. Красева; Показывай направление («Марш», муз. Д. Кабалевского);</w:t>
      </w:r>
      <w:r>
        <w:rPr>
          <w:spacing w:val="40"/>
        </w:rPr>
        <w:t xml:space="preserve"> </w:t>
      </w:r>
      <w:r>
        <w:t>каждая</w:t>
      </w:r>
      <w:r>
        <w:rPr>
          <w:spacing w:val="40"/>
        </w:rPr>
        <w:t xml:space="preserve"> </w:t>
      </w:r>
      <w:r>
        <w:t>пара</w:t>
      </w:r>
      <w:r>
        <w:rPr>
          <w:spacing w:val="40"/>
        </w:rPr>
        <w:t xml:space="preserve"> </w:t>
      </w:r>
      <w:r>
        <w:t>пляшет</w:t>
      </w:r>
      <w:r>
        <w:rPr>
          <w:spacing w:val="40"/>
        </w:rPr>
        <w:t xml:space="preserve"> </w:t>
      </w:r>
      <w:r>
        <w:t>по-своему</w:t>
      </w:r>
      <w:r>
        <w:rPr>
          <w:spacing w:val="40"/>
        </w:rPr>
        <w:t xml:space="preserve"> </w:t>
      </w:r>
      <w:r>
        <w:t>(«Ах</w:t>
      </w:r>
      <w:r>
        <w:rPr>
          <w:spacing w:val="40"/>
        </w:rPr>
        <w:t xml:space="preserve"> </w:t>
      </w:r>
      <w:r>
        <w:t>ты,</w:t>
      </w:r>
      <w:r>
        <w:rPr>
          <w:spacing w:val="40"/>
        </w:rPr>
        <w:t xml:space="preserve"> </w:t>
      </w:r>
      <w:r>
        <w:t>береза»,</w:t>
      </w:r>
      <w:r>
        <w:rPr>
          <w:spacing w:val="40"/>
        </w:rPr>
        <w:t xml:space="preserve"> </w:t>
      </w:r>
      <w:r>
        <w:t>рус</w:t>
      </w:r>
      <w:proofErr w:type="gramStart"/>
      <w:r>
        <w:t>.</w:t>
      </w:r>
      <w:proofErr w:type="gramEnd"/>
      <w:r>
        <w:rPr>
          <w:spacing w:val="40"/>
        </w:rPr>
        <w:t xml:space="preserve"> </w:t>
      </w:r>
      <w:proofErr w:type="gramStart"/>
      <w:r>
        <w:t>н</w:t>
      </w:r>
      <w:proofErr w:type="gramEnd"/>
      <w:r>
        <w:t>ар.</w:t>
      </w:r>
      <w:r>
        <w:rPr>
          <w:spacing w:val="40"/>
        </w:rPr>
        <w:t xml:space="preserve"> </w:t>
      </w:r>
      <w:r>
        <w:t>мелодия);</w:t>
      </w:r>
      <w:r w:rsidR="00600BE9">
        <w:t xml:space="preserve"> </w:t>
      </w:r>
      <w:r>
        <w:t>«Попрыгунья»,</w:t>
      </w:r>
      <w:r>
        <w:rPr>
          <w:spacing w:val="2"/>
        </w:rPr>
        <w:t xml:space="preserve"> </w:t>
      </w:r>
      <w:r>
        <w:t>«Лягушки</w:t>
      </w:r>
      <w:r>
        <w:rPr>
          <w:spacing w:val="-8"/>
        </w:rPr>
        <w:t xml:space="preserve"> </w:t>
      </w:r>
      <w:r>
        <w:t>и</w:t>
      </w:r>
      <w:r>
        <w:rPr>
          <w:spacing w:val="-8"/>
        </w:rPr>
        <w:t xml:space="preserve"> </w:t>
      </w:r>
      <w:r>
        <w:t>аисты»,</w:t>
      </w:r>
      <w:r>
        <w:rPr>
          <w:spacing w:val="-7"/>
        </w:rPr>
        <w:t xml:space="preserve"> </w:t>
      </w:r>
      <w:r>
        <w:t>муз.</w:t>
      </w:r>
      <w:r>
        <w:rPr>
          <w:spacing w:val="-5"/>
        </w:rPr>
        <w:t xml:space="preserve"> </w:t>
      </w:r>
      <w:r>
        <w:t>В.</w:t>
      </w:r>
      <w:r>
        <w:rPr>
          <w:spacing w:val="-6"/>
        </w:rPr>
        <w:t xml:space="preserve"> </w:t>
      </w:r>
      <w:r>
        <w:t>Витлина;</w:t>
      </w:r>
      <w:r>
        <w:rPr>
          <w:spacing w:val="-4"/>
        </w:rPr>
        <w:t xml:space="preserve"> </w:t>
      </w:r>
      <w:r>
        <w:rPr>
          <w:spacing w:val="-10"/>
        </w:rPr>
        <w:t>«</w:t>
      </w:r>
    </w:p>
    <w:p w14:paraId="3557044B" w14:textId="77777777" w:rsidR="002B3F7A" w:rsidRDefault="001B3B8A">
      <w:pPr>
        <w:pStyle w:val="a3"/>
        <w:ind w:left="132" w:right="563" w:firstLine="425"/>
      </w:pPr>
      <w:r>
        <w:rPr>
          <w:i/>
        </w:rPr>
        <w:t>Танцы</w:t>
      </w:r>
      <w:r>
        <w:rPr>
          <w:i/>
          <w:spacing w:val="-15"/>
        </w:rPr>
        <w:t xml:space="preserve"> </w:t>
      </w:r>
      <w:r>
        <w:rPr>
          <w:i/>
        </w:rPr>
        <w:t>и</w:t>
      </w:r>
      <w:r>
        <w:rPr>
          <w:i/>
          <w:spacing w:val="-15"/>
        </w:rPr>
        <w:t xml:space="preserve"> </w:t>
      </w:r>
      <w:r>
        <w:rPr>
          <w:i/>
        </w:rPr>
        <w:t>пляски</w:t>
      </w:r>
      <w:r>
        <w:t>.</w:t>
      </w:r>
      <w:r>
        <w:rPr>
          <w:spacing w:val="-14"/>
        </w:rPr>
        <w:t xml:space="preserve"> </w:t>
      </w:r>
      <w:r>
        <w:t>«Задорный</w:t>
      </w:r>
      <w:r>
        <w:rPr>
          <w:spacing w:val="-14"/>
        </w:rPr>
        <w:t xml:space="preserve"> </w:t>
      </w:r>
      <w:r>
        <w:t>танец»,</w:t>
      </w:r>
      <w:r>
        <w:rPr>
          <w:spacing w:val="-14"/>
        </w:rPr>
        <w:t xml:space="preserve"> </w:t>
      </w:r>
      <w:r>
        <w:t>муз.</w:t>
      </w:r>
      <w:r>
        <w:rPr>
          <w:spacing w:val="-12"/>
        </w:rPr>
        <w:t xml:space="preserve"> </w:t>
      </w:r>
      <w:r>
        <w:t>В.</w:t>
      </w:r>
      <w:r>
        <w:rPr>
          <w:spacing w:val="-15"/>
        </w:rPr>
        <w:t xml:space="preserve"> </w:t>
      </w:r>
      <w:r>
        <w:t>Золотарева;</w:t>
      </w:r>
      <w:r>
        <w:rPr>
          <w:spacing w:val="-12"/>
        </w:rPr>
        <w:t xml:space="preserve"> </w:t>
      </w:r>
      <w:r>
        <w:t>«Полька»,</w:t>
      </w:r>
      <w:r>
        <w:rPr>
          <w:spacing w:val="-13"/>
        </w:rPr>
        <w:t xml:space="preserve"> </w:t>
      </w:r>
      <w:r>
        <w:t>муз.</w:t>
      </w:r>
      <w:r>
        <w:rPr>
          <w:spacing w:val="-14"/>
        </w:rPr>
        <w:t xml:space="preserve"> </w:t>
      </w:r>
      <w:r>
        <w:t>В.</w:t>
      </w:r>
      <w:r>
        <w:rPr>
          <w:spacing w:val="-13"/>
        </w:rPr>
        <w:t xml:space="preserve"> </w:t>
      </w:r>
      <w:r>
        <w:t>Косенко;</w:t>
      </w:r>
      <w:r>
        <w:rPr>
          <w:spacing w:val="-12"/>
        </w:rPr>
        <w:t xml:space="preserve"> </w:t>
      </w:r>
      <w:r>
        <w:t>«Вальс»</w:t>
      </w:r>
      <w:proofErr w:type="gramStart"/>
      <w:r>
        <w:t>,м</w:t>
      </w:r>
      <w:proofErr w:type="gramEnd"/>
      <w:r>
        <w:t>уз. Е. Макарова; «Яблочко», муз. Р. Глиэра (из балета «Красный мак»); «Прялица», рус. нар. мелодия, обраб. Т. Ломовой; «Сударушка», рус. нар. мелодия, обраб. Ю. Слонова; «</w:t>
      </w:r>
    </w:p>
    <w:p w14:paraId="664C8085" w14:textId="77777777" w:rsidR="002B3F7A" w:rsidRDefault="001B3B8A">
      <w:pPr>
        <w:pStyle w:val="a3"/>
        <w:ind w:left="558" w:right="884" w:firstLine="0"/>
      </w:pPr>
      <w:r>
        <w:rPr>
          <w:i/>
        </w:rPr>
        <w:t>Характерные</w:t>
      </w:r>
      <w:r>
        <w:rPr>
          <w:i/>
          <w:spacing w:val="-10"/>
        </w:rPr>
        <w:t xml:space="preserve"> </w:t>
      </w:r>
      <w:r>
        <w:rPr>
          <w:i/>
        </w:rPr>
        <w:t xml:space="preserve">танцы. </w:t>
      </w:r>
      <w:r>
        <w:t>«Танец</w:t>
      </w:r>
      <w:r>
        <w:rPr>
          <w:spacing w:val="-8"/>
        </w:rPr>
        <w:t xml:space="preserve"> </w:t>
      </w:r>
      <w:r>
        <w:t>снежинок»,</w:t>
      </w:r>
      <w:r>
        <w:rPr>
          <w:spacing w:val="-5"/>
        </w:rPr>
        <w:t xml:space="preserve"> </w:t>
      </w:r>
      <w:r>
        <w:t>муз.</w:t>
      </w:r>
      <w:r>
        <w:rPr>
          <w:spacing w:val="-5"/>
        </w:rPr>
        <w:t xml:space="preserve"> </w:t>
      </w:r>
      <w:r>
        <w:t>А.</w:t>
      </w:r>
      <w:r>
        <w:rPr>
          <w:spacing w:val="-9"/>
        </w:rPr>
        <w:t xml:space="preserve"> </w:t>
      </w:r>
      <w:r>
        <w:t>Жилина;</w:t>
      </w:r>
      <w:r>
        <w:rPr>
          <w:spacing w:val="-4"/>
        </w:rPr>
        <w:t xml:space="preserve"> </w:t>
      </w:r>
      <w:r>
        <w:t>«Выход</w:t>
      </w:r>
      <w:r>
        <w:rPr>
          <w:spacing w:val="-6"/>
        </w:rPr>
        <w:t xml:space="preserve"> </w:t>
      </w:r>
      <w:r>
        <w:t>к</w:t>
      </w:r>
      <w:r>
        <w:rPr>
          <w:spacing w:val="-6"/>
        </w:rPr>
        <w:t xml:space="preserve"> </w:t>
      </w:r>
      <w:r>
        <w:t>пляске</w:t>
      </w:r>
      <w:r>
        <w:rPr>
          <w:spacing w:val="-9"/>
        </w:rPr>
        <w:t xml:space="preserve"> </w:t>
      </w:r>
      <w:r>
        <w:t>медвежат»,</w:t>
      </w:r>
      <w:r>
        <w:rPr>
          <w:spacing w:val="-3"/>
        </w:rPr>
        <w:t xml:space="preserve"> </w:t>
      </w:r>
      <w:r>
        <w:t>муз. М. Красева; «Матрешки», муз. Ю. Слонова, сл. Л. Некрасовой.</w:t>
      </w:r>
    </w:p>
    <w:p w14:paraId="1FEB4EE7" w14:textId="77777777" w:rsidR="002B3F7A" w:rsidRDefault="001B3B8A">
      <w:pPr>
        <w:pStyle w:val="a3"/>
        <w:ind w:left="132" w:right="559" w:firstLine="425"/>
      </w:pPr>
      <w:r>
        <w:rPr>
          <w:i/>
        </w:rPr>
        <w:t>Хороводы</w:t>
      </w:r>
      <w:r>
        <w:t>. «Выйду ль я на реченьку», рус. нар. песня, обраб. В. Иванникова; «На горе-то калина», рус. нар. мелодия, обраб. А. Новикова; «Во саду</w:t>
      </w:r>
      <w:r>
        <w:rPr>
          <w:spacing w:val="-2"/>
        </w:rPr>
        <w:t xml:space="preserve"> </w:t>
      </w:r>
      <w:r>
        <w:t>ли, в огороде», рус. нар. мелодия, обраб. И. Арсеева.</w:t>
      </w:r>
    </w:p>
    <w:p w14:paraId="213EAC91" w14:textId="77777777" w:rsidR="002B3F7A" w:rsidRDefault="001B3B8A">
      <w:pPr>
        <w:ind w:left="558"/>
        <w:jc w:val="both"/>
        <w:rPr>
          <w:i/>
          <w:sz w:val="24"/>
        </w:rPr>
      </w:pPr>
      <w:r>
        <w:rPr>
          <w:i/>
          <w:sz w:val="24"/>
        </w:rPr>
        <w:t>Музыкальные</w:t>
      </w:r>
      <w:r>
        <w:rPr>
          <w:i/>
          <w:spacing w:val="-7"/>
          <w:sz w:val="24"/>
        </w:rPr>
        <w:t xml:space="preserve"> </w:t>
      </w:r>
      <w:r>
        <w:rPr>
          <w:i/>
          <w:spacing w:val="-4"/>
          <w:sz w:val="24"/>
        </w:rPr>
        <w:t>игры</w:t>
      </w:r>
    </w:p>
    <w:p w14:paraId="7C6EF670" w14:textId="77777777" w:rsidR="002B3F7A" w:rsidRDefault="001B3B8A">
      <w:pPr>
        <w:pStyle w:val="a3"/>
        <w:ind w:left="132" w:right="563" w:firstLine="425"/>
        <w:jc w:val="right"/>
      </w:pPr>
      <w:r>
        <w:rPr>
          <w:i/>
        </w:rPr>
        <w:t>Игры</w:t>
      </w:r>
      <w:r>
        <w:t>.</w:t>
      </w:r>
      <w:r>
        <w:rPr>
          <w:spacing w:val="-13"/>
        </w:rPr>
        <w:t xml:space="preserve"> </w:t>
      </w:r>
      <w:r>
        <w:t>Кот</w:t>
      </w:r>
      <w:r>
        <w:rPr>
          <w:spacing w:val="-12"/>
        </w:rPr>
        <w:t xml:space="preserve"> </w:t>
      </w:r>
      <w:r>
        <w:t>и</w:t>
      </w:r>
      <w:r>
        <w:rPr>
          <w:spacing w:val="-12"/>
        </w:rPr>
        <w:t xml:space="preserve"> </w:t>
      </w:r>
      <w:r>
        <w:t>мыши»,</w:t>
      </w:r>
      <w:r>
        <w:rPr>
          <w:spacing w:val="-10"/>
        </w:rPr>
        <w:t xml:space="preserve"> </w:t>
      </w:r>
      <w:r>
        <w:t>муз.</w:t>
      </w:r>
      <w:r>
        <w:rPr>
          <w:spacing w:val="-12"/>
        </w:rPr>
        <w:t xml:space="preserve"> </w:t>
      </w:r>
      <w:r>
        <w:t>Т.</w:t>
      </w:r>
      <w:r>
        <w:rPr>
          <w:spacing w:val="-13"/>
        </w:rPr>
        <w:t xml:space="preserve"> </w:t>
      </w:r>
      <w:r>
        <w:t>Ломовой;</w:t>
      </w:r>
      <w:r>
        <w:rPr>
          <w:spacing w:val="-7"/>
        </w:rPr>
        <w:t xml:space="preserve"> </w:t>
      </w:r>
      <w:r>
        <w:t>«Кто</w:t>
      </w:r>
      <w:r>
        <w:rPr>
          <w:spacing w:val="-10"/>
        </w:rPr>
        <w:t xml:space="preserve"> </w:t>
      </w:r>
      <w:r>
        <w:t>скорей?»,</w:t>
      </w:r>
      <w:r>
        <w:rPr>
          <w:spacing w:val="-10"/>
        </w:rPr>
        <w:t xml:space="preserve"> </w:t>
      </w:r>
      <w:r>
        <w:t>муз.</w:t>
      </w:r>
      <w:r>
        <w:rPr>
          <w:spacing w:val="-13"/>
        </w:rPr>
        <w:t xml:space="preserve"> </w:t>
      </w:r>
      <w:r>
        <w:t>М.</w:t>
      </w:r>
      <w:r>
        <w:rPr>
          <w:spacing w:val="-11"/>
        </w:rPr>
        <w:t xml:space="preserve"> </w:t>
      </w:r>
      <w:r>
        <w:t>Шварца;</w:t>
      </w:r>
      <w:r>
        <w:rPr>
          <w:spacing w:val="-9"/>
        </w:rPr>
        <w:t xml:space="preserve"> </w:t>
      </w:r>
      <w:r>
        <w:t>«Игра</w:t>
      </w:r>
      <w:r>
        <w:rPr>
          <w:spacing w:val="-11"/>
        </w:rPr>
        <w:t xml:space="preserve"> </w:t>
      </w:r>
      <w:r>
        <w:t>с</w:t>
      </w:r>
      <w:r>
        <w:rPr>
          <w:spacing w:val="-14"/>
        </w:rPr>
        <w:t xml:space="preserve"> </w:t>
      </w:r>
      <w:r>
        <w:t>погремушками», муз.</w:t>
      </w:r>
      <w:r>
        <w:rPr>
          <w:spacing w:val="-7"/>
        </w:rPr>
        <w:t xml:space="preserve"> </w:t>
      </w:r>
      <w:r>
        <w:t>Ф.</w:t>
      </w:r>
      <w:r>
        <w:rPr>
          <w:spacing w:val="-7"/>
        </w:rPr>
        <w:t xml:space="preserve"> </w:t>
      </w:r>
      <w:r>
        <w:t>Шуберта</w:t>
      </w:r>
      <w:r>
        <w:rPr>
          <w:spacing w:val="-2"/>
        </w:rPr>
        <w:t xml:space="preserve"> </w:t>
      </w:r>
      <w:r>
        <w:t>«Экоссез»; «Поездка»,</w:t>
      </w:r>
      <w:r>
        <w:rPr>
          <w:spacing w:val="-2"/>
        </w:rPr>
        <w:t xml:space="preserve"> </w:t>
      </w:r>
      <w:r>
        <w:t>«Пастух</w:t>
      </w:r>
      <w:r>
        <w:rPr>
          <w:spacing w:val="-4"/>
        </w:rPr>
        <w:t xml:space="preserve"> </w:t>
      </w:r>
      <w:r>
        <w:t>и</w:t>
      </w:r>
      <w:r>
        <w:rPr>
          <w:spacing w:val="-5"/>
        </w:rPr>
        <w:t xml:space="preserve"> </w:t>
      </w:r>
      <w:r>
        <w:t>козлята»,</w:t>
      </w:r>
      <w:r>
        <w:rPr>
          <w:spacing w:val="-6"/>
        </w:rPr>
        <w:t xml:space="preserve"> </w:t>
      </w:r>
      <w:r>
        <w:t>рус.</w:t>
      </w:r>
      <w:r>
        <w:rPr>
          <w:spacing w:val="-7"/>
        </w:rPr>
        <w:t xml:space="preserve"> </w:t>
      </w:r>
      <w:r>
        <w:t>нар.</w:t>
      </w:r>
      <w:r>
        <w:rPr>
          <w:spacing w:val="-7"/>
        </w:rPr>
        <w:t xml:space="preserve"> </w:t>
      </w:r>
      <w:r>
        <w:t>песня,</w:t>
      </w:r>
      <w:r>
        <w:rPr>
          <w:spacing w:val="-6"/>
        </w:rPr>
        <w:t xml:space="preserve"> </w:t>
      </w:r>
      <w:r>
        <w:t>обраб.</w:t>
      </w:r>
      <w:r>
        <w:rPr>
          <w:spacing w:val="-7"/>
        </w:rPr>
        <w:t xml:space="preserve"> </w:t>
      </w:r>
      <w:r>
        <w:t>В.</w:t>
      </w:r>
      <w:r>
        <w:rPr>
          <w:spacing w:val="-7"/>
        </w:rPr>
        <w:t xml:space="preserve"> </w:t>
      </w:r>
      <w:r>
        <w:rPr>
          <w:spacing w:val="-2"/>
        </w:rPr>
        <w:t>Трутовского.</w:t>
      </w:r>
    </w:p>
    <w:p w14:paraId="47F116A1" w14:textId="77777777" w:rsidR="002B3F7A" w:rsidRDefault="001B3B8A">
      <w:pPr>
        <w:pStyle w:val="a3"/>
        <w:spacing w:before="1"/>
        <w:ind w:left="132" w:right="563" w:firstLine="425"/>
      </w:pPr>
      <w:r>
        <w:rPr>
          <w:i/>
        </w:rPr>
        <w:t>Игры с пением</w:t>
      </w:r>
      <w:r>
        <w:t>. «Плетень», рус. нар. мелодия «Сеяли девушки», обр. И. Кишко; «Узнай по голосу», муз. В. Ребикова («Пьеса»); «Теремок», рус. нар. песня; «Метелица», «Ой, вставала я ранешенько»,</w:t>
      </w:r>
      <w:r>
        <w:rPr>
          <w:spacing w:val="-10"/>
        </w:rPr>
        <w:t xml:space="preserve"> </w:t>
      </w:r>
      <w:r>
        <w:t>рус.</w:t>
      </w:r>
      <w:r>
        <w:rPr>
          <w:spacing w:val="-11"/>
        </w:rPr>
        <w:t xml:space="preserve"> </w:t>
      </w:r>
      <w:r>
        <w:t>нар.</w:t>
      </w:r>
      <w:r>
        <w:rPr>
          <w:spacing w:val="-11"/>
        </w:rPr>
        <w:t xml:space="preserve"> </w:t>
      </w:r>
      <w:r>
        <w:t>песни;</w:t>
      </w:r>
      <w:r>
        <w:rPr>
          <w:spacing w:val="-7"/>
        </w:rPr>
        <w:t xml:space="preserve"> </w:t>
      </w:r>
      <w:r>
        <w:t>«Ищи»,</w:t>
      </w:r>
      <w:r>
        <w:rPr>
          <w:spacing w:val="-11"/>
        </w:rPr>
        <w:t xml:space="preserve"> </w:t>
      </w:r>
      <w:r>
        <w:t>муз.</w:t>
      </w:r>
      <w:r>
        <w:rPr>
          <w:spacing w:val="-11"/>
        </w:rPr>
        <w:t xml:space="preserve"> </w:t>
      </w:r>
      <w:r>
        <w:t>Т.</w:t>
      </w:r>
      <w:r>
        <w:rPr>
          <w:spacing w:val="-12"/>
        </w:rPr>
        <w:t xml:space="preserve"> </w:t>
      </w:r>
      <w:r>
        <w:t>Ломовой;</w:t>
      </w:r>
      <w:r>
        <w:rPr>
          <w:spacing w:val="-8"/>
        </w:rPr>
        <w:t xml:space="preserve"> </w:t>
      </w:r>
      <w:r>
        <w:t>«Со</w:t>
      </w:r>
      <w:r>
        <w:rPr>
          <w:spacing w:val="-11"/>
        </w:rPr>
        <w:t xml:space="preserve"> </w:t>
      </w:r>
      <w:r>
        <w:t>вьюном</w:t>
      </w:r>
      <w:r>
        <w:rPr>
          <w:spacing w:val="-12"/>
        </w:rPr>
        <w:t xml:space="preserve"> </w:t>
      </w:r>
      <w:r>
        <w:t>я</w:t>
      </w:r>
      <w:r>
        <w:rPr>
          <w:spacing w:val="-14"/>
        </w:rPr>
        <w:t xml:space="preserve"> </w:t>
      </w:r>
      <w:r>
        <w:t>хожу»,</w:t>
      </w:r>
      <w:r>
        <w:rPr>
          <w:spacing w:val="-8"/>
        </w:rPr>
        <w:t xml:space="preserve"> </w:t>
      </w:r>
      <w:r>
        <w:t>рус.</w:t>
      </w:r>
      <w:r>
        <w:rPr>
          <w:spacing w:val="-11"/>
        </w:rPr>
        <w:t xml:space="preserve"> </w:t>
      </w:r>
      <w:r>
        <w:t>нар.</w:t>
      </w:r>
      <w:r>
        <w:rPr>
          <w:spacing w:val="-11"/>
        </w:rPr>
        <w:t xml:space="preserve"> </w:t>
      </w:r>
      <w:r>
        <w:t>песня,</w:t>
      </w:r>
      <w:r>
        <w:rPr>
          <w:spacing w:val="-11"/>
        </w:rPr>
        <w:t xml:space="preserve"> </w:t>
      </w:r>
      <w:r>
        <w:t xml:space="preserve">обраб. </w:t>
      </w:r>
      <w:r>
        <w:lastRenderedPageBreak/>
        <w:t>А. Гречанинова; «Земелюшка-чернозем», рус. нар. песня; «Савка и Гришка», белорус. нар. песня;</w:t>
      </w:r>
    </w:p>
    <w:p w14:paraId="06FE06B8" w14:textId="77777777" w:rsidR="002B3F7A" w:rsidRDefault="001B3B8A">
      <w:pPr>
        <w:pStyle w:val="a3"/>
        <w:ind w:left="132" w:firstLine="0"/>
      </w:pPr>
      <w:r>
        <w:t>«Уж</w:t>
      </w:r>
      <w:r>
        <w:rPr>
          <w:spacing w:val="-10"/>
        </w:rPr>
        <w:t xml:space="preserve"> </w:t>
      </w:r>
      <w:r>
        <w:t>как</w:t>
      </w:r>
      <w:r>
        <w:rPr>
          <w:spacing w:val="-5"/>
        </w:rPr>
        <w:t xml:space="preserve"> </w:t>
      </w:r>
      <w:r>
        <w:t>по</w:t>
      </w:r>
      <w:r>
        <w:rPr>
          <w:spacing w:val="-6"/>
        </w:rPr>
        <w:t xml:space="preserve"> </w:t>
      </w:r>
      <w:r>
        <w:t>мосту-мосточку»,</w:t>
      </w:r>
      <w:r>
        <w:rPr>
          <w:spacing w:val="6"/>
        </w:rPr>
        <w:t xml:space="preserve"> </w:t>
      </w:r>
      <w:r>
        <w:t>«Как у</w:t>
      </w:r>
      <w:r>
        <w:rPr>
          <w:spacing w:val="-14"/>
        </w:rPr>
        <w:t xml:space="preserve"> </w:t>
      </w:r>
      <w:r>
        <w:t>наших</w:t>
      </w:r>
      <w:r>
        <w:rPr>
          <w:spacing w:val="3"/>
        </w:rPr>
        <w:t xml:space="preserve"> </w:t>
      </w:r>
      <w:r>
        <w:t>у</w:t>
      </w:r>
      <w:r>
        <w:rPr>
          <w:spacing w:val="-15"/>
        </w:rPr>
        <w:t xml:space="preserve"> </w:t>
      </w:r>
      <w:r>
        <w:t>ворот»,</w:t>
      </w:r>
      <w:r>
        <w:rPr>
          <w:spacing w:val="2"/>
        </w:rPr>
        <w:t xml:space="preserve"> </w:t>
      </w:r>
      <w:r>
        <w:t>«Камаринская»,</w:t>
      </w:r>
      <w:r>
        <w:rPr>
          <w:spacing w:val="-4"/>
        </w:rPr>
        <w:t xml:space="preserve"> </w:t>
      </w:r>
      <w:r>
        <w:t>обраб.</w:t>
      </w:r>
      <w:r>
        <w:rPr>
          <w:spacing w:val="-5"/>
        </w:rPr>
        <w:t xml:space="preserve"> </w:t>
      </w:r>
      <w:r>
        <w:t>А.</w:t>
      </w:r>
      <w:r>
        <w:rPr>
          <w:spacing w:val="-6"/>
        </w:rPr>
        <w:t xml:space="preserve"> </w:t>
      </w:r>
      <w:r>
        <w:rPr>
          <w:spacing w:val="-2"/>
        </w:rPr>
        <w:t>Быканова;</w:t>
      </w:r>
    </w:p>
    <w:p w14:paraId="5A54675B" w14:textId="77777777" w:rsidR="002B3F7A" w:rsidRDefault="001B3B8A">
      <w:pPr>
        <w:ind w:left="558"/>
        <w:jc w:val="both"/>
        <w:rPr>
          <w:i/>
          <w:sz w:val="24"/>
        </w:rPr>
      </w:pPr>
      <w:r>
        <w:rPr>
          <w:i/>
          <w:spacing w:val="-2"/>
          <w:sz w:val="24"/>
        </w:rPr>
        <w:t>Музыкально-дидактические</w:t>
      </w:r>
      <w:r>
        <w:rPr>
          <w:i/>
          <w:spacing w:val="30"/>
          <w:sz w:val="24"/>
        </w:rPr>
        <w:t xml:space="preserve"> </w:t>
      </w:r>
      <w:r>
        <w:rPr>
          <w:i/>
          <w:spacing w:val="-4"/>
          <w:sz w:val="24"/>
        </w:rPr>
        <w:t>игры</w:t>
      </w:r>
    </w:p>
    <w:p w14:paraId="730DF5D5" w14:textId="77777777" w:rsidR="002B3F7A" w:rsidRDefault="001B3B8A">
      <w:pPr>
        <w:ind w:left="132" w:right="566" w:firstLine="425"/>
        <w:jc w:val="both"/>
        <w:rPr>
          <w:sz w:val="24"/>
        </w:rPr>
      </w:pPr>
      <w:r>
        <w:rPr>
          <w:i/>
          <w:sz w:val="24"/>
        </w:rPr>
        <w:t>Развитие звуковысотного слуха</w:t>
      </w:r>
      <w:r>
        <w:rPr>
          <w:sz w:val="24"/>
        </w:rPr>
        <w:t>. «Три поросенка», «Подумай, отгадай», «Звуки разные бывают», «Веселые Петрушки».</w:t>
      </w:r>
    </w:p>
    <w:p w14:paraId="799CDC2B" w14:textId="77777777" w:rsidR="002B3F7A" w:rsidRDefault="001B3B8A">
      <w:pPr>
        <w:ind w:left="558"/>
        <w:jc w:val="both"/>
        <w:rPr>
          <w:sz w:val="24"/>
        </w:rPr>
      </w:pPr>
      <w:r>
        <w:rPr>
          <w:i/>
          <w:sz w:val="24"/>
        </w:rPr>
        <w:t>Развитие</w:t>
      </w:r>
      <w:r>
        <w:rPr>
          <w:i/>
          <w:spacing w:val="45"/>
          <w:sz w:val="24"/>
        </w:rPr>
        <w:t xml:space="preserve"> </w:t>
      </w:r>
      <w:r>
        <w:rPr>
          <w:i/>
          <w:sz w:val="24"/>
        </w:rPr>
        <w:t>чувства</w:t>
      </w:r>
      <w:r>
        <w:rPr>
          <w:i/>
          <w:spacing w:val="49"/>
          <w:sz w:val="24"/>
        </w:rPr>
        <w:t xml:space="preserve"> </w:t>
      </w:r>
      <w:r>
        <w:rPr>
          <w:i/>
          <w:sz w:val="24"/>
        </w:rPr>
        <w:t>ритма</w:t>
      </w:r>
      <w:r>
        <w:rPr>
          <w:sz w:val="24"/>
        </w:rPr>
        <w:t>.</w:t>
      </w:r>
      <w:r>
        <w:rPr>
          <w:spacing w:val="51"/>
          <w:sz w:val="24"/>
        </w:rPr>
        <w:t xml:space="preserve"> </w:t>
      </w:r>
      <w:r>
        <w:rPr>
          <w:sz w:val="24"/>
        </w:rPr>
        <w:t>«Прогулка</w:t>
      </w:r>
      <w:r>
        <w:rPr>
          <w:spacing w:val="49"/>
          <w:sz w:val="24"/>
        </w:rPr>
        <w:t xml:space="preserve"> </w:t>
      </w:r>
      <w:r>
        <w:rPr>
          <w:sz w:val="24"/>
        </w:rPr>
        <w:t>в</w:t>
      </w:r>
      <w:r>
        <w:rPr>
          <w:spacing w:val="48"/>
          <w:sz w:val="24"/>
        </w:rPr>
        <w:t xml:space="preserve"> </w:t>
      </w:r>
      <w:r>
        <w:rPr>
          <w:sz w:val="24"/>
        </w:rPr>
        <w:t>парк»,</w:t>
      </w:r>
      <w:r>
        <w:rPr>
          <w:spacing w:val="57"/>
          <w:sz w:val="24"/>
        </w:rPr>
        <w:t xml:space="preserve"> </w:t>
      </w:r>
      <w:r>
        <w:rPr>
          <w:sz w:val="24"/>
        </w:rPr>
        <w:t>«Выполни</w:t>
      </w:r>
      <w:r>
        <w:rPr>
          <w:spacing w:val="51"/>
          <w:sz w:val="24"/>
        </w:rPr>
        <w:t xml:space="preserve"> </w:t>
      </w:r>
      <w:r>
        <w:rPr>
          <w:sz w:val="24"/>
        </w:rPr>
        <w:t>задание»,</w:t>
      </w:r>
      <w:r>
        <w:rPr>
          <w:spacing w:val="57"/>
          <w:sz w:val="24"/>
        </w:rPr>
        <w:t xml:space="preserve"> </w:t>
      </w:r>
      <w:r>
        <w:rPr>
          <w:sz w:val="24"/>
        </w:rPr>
        <w:t>«Определи</w:t>
      </w:r>
      <w:r>
        <w:rPr>
          <w:spacing w:val="50"/>
          <w:sz w:val="24"/>
        </w:rPr>
        <w:t xml:space="preserve"> </w:t>
      </w:r>
      <w:r>
        <w:rPr>
          <w:sz w:val="24"/>
        </w:rPr>
        <w:t>по</w:t>
      </w:r>
      <w:r>
        <w:rPr>
          <w:spacing w:val="50"/>
          <w:sz w:val="24"/>
        </w:rPr>
        <w:t xml:space="preserve"> </w:t>
      </w:r>
      <w:r>
        <w:rPr>
          <w:spacing w:val="-2"/>
          <w:sz w:val="24"/>
        </w:rPr>
        <w:t>ритму».</w:t>
      </w:r>
    </w:p>
    <w:p w14:paraId="11B75E20" w14:textId="77777777" w:rsidR="002B3F7A" w:rsidRDefault="001B3B8A">
      <w:pPr>
        <w:pStyle w:val="a3"/>
        <w:ind w:left="132" w:firstLine="0"/>
      </w:pPr>
      <w:r>
        <w:t>Развитие</w:t>
      </w:r>
      <w:r>
        <w:rPr>
          <w:spacing w:val="16"/>
        </w:rPr>
        <w:t xml:space="preserve"> </w:t>
      </w:r>
      <w:r>
        <w:t>тембрового</w:t>
      </w:r>
      <w:r>
        <w:rPr>
          <w:spacing w:val="17"/>
        </w:rPr>
        <w:t xml:space="preserve"> </w:t>
      </w:r>
      <w:r>
        <w:t>слуха.</w:t>
      </w:r>
      <w:r>
        <w:rPr>
          <w:spacing w:val="27"/>
        </w:rPr>
        <w:t xml:space="preserve"> </w:t>
      </w:r>
      <w:r>
        <w:t>«Угадай,</w:t>
      </w:r>
      <w:r>
        <w:rPr>
          <w:spacing w:val="19"/>
        </w:rPr>
        <w:t xml:space="preserve"> </w:t>
      </w:r>
      <w:r>
        <w:t>на</w:t>
      </w:r>
      <w:r>
        <w:rPr>
          <w:spacing w:val="16"/>
        </w:rPr>
        <w:t xml:space="preserve"> </w:t>
      </w:r>
      <w:r>
        <w:t>чем</w:t>
      </w:r>
      <w:r>
        <w:rPr>
          <w:spacing w:val="19"/>
        </w:rPr>
        <w:t xml:space="preserve"> </w:t>
      </w:r>
      <w:r>
        <w:t>играю»,</w:t>
      </w:r>
      <w:r>
        <w:rPr>
          <w:spacing w:val="26"/>
        </w:rPr>
        <w:t xml:space="preserve"> </w:t>
      </w:r>
      <w:r>
        <w:t>«Рассказ</w:t>
      </w:r>
      <w:r>
        <w:rPr>
          <w:spacing w:val="21"/>
        </w:rPr>
        <w:t xml:space="preserve"> </w:t>
      </w:r>
      <w:r>
        <w:t>музыкального</w:t>
      </w:r>
      <w:r>
        <w:rPr>
          <w:spacing w:val="20"/>
        </w:rPr>
        <w:t xml:space="preserve"> </w:t>
      </w:r>
      <w:r>
        <w:rPr>
          <w:spacing w:val="-2"/>
        </w:rPr>
        <w:t>инструмента»,</w:t>
      </w:r>
    </w:p>
    <w:p w14:paraId="42A2B8E2" w14:textId="77777777" w:rsidR="002B3F7A" w:rsidRDefault="001B3B8A">
      <w:pPr>
        <w:pStyle w:val="a3"/>
        <w:ind w:left="558" w:firstLine="0"/>
      </w:pPr>
      <w:r>
        <w:t>«Музыкальный</w:t>
      </w:r>
      <w:r>
        <w:rPr>
          <w:spacing w:val="-9"/>
        </w:rPr>
        <w:t xml:space="preserve"> </w:t>
      </w:r>
      <w:r>
        <w:rPr>
          <w:spacing w:val="-2"/>
        </w:rPr>
        <w:t>домик».</w:t>
      </w:r>
    </w:p>
    <w:p w14:paraId="779B85F9" w14:textId="77777777" w:rsidR="002B3F7A" w:rsidRDefault="001B3B8A">
      <w:pPr>
        <w:ind w:left="558"/>
        <w:jc w:val="both"/>
        <w:rPr>
          <w:sz w:val="24"/>
        </w:rPr>
      </w:pPr>
      <w:r>
        <w:rPr>
          <w:i/>
          <w:sz w:val="24"/>
        </w:rPr>
        <w:t>Развитие</w:t>
      </w:r>
      <w:r>
        <w:rPr>
          <w:i/>
          <w:spacing w:val="-15"/>
          <w:sz w:val="24"/>
        </w:rPr>
        <w:t xml:space="preserve"> </w:t>
      </w:r>
      <w:r>
        <w:rPr>
          <w:i/>
          <w:sz w:val="24"/>
        </w:rPr>
        <w:t>диатонического</w:t>
      </w:r>
      <w:r>
        <w:rPr>
          <w:i/>
          <w:spacing w:val="-10"/>
          <w:sz w:val="24"/>
        </w:rPr>
        <w:t xml:space="preserve"> </w:t>
      </w:r>
      <w:r>
        <w:rPr>
          <w:i/>
          <w:sz w:val="24"/>
        </w:rPr>
        <w:t>слуха</w:t>
      </w:r>
      <w:r>
        <w:rPr>
          <w:sz w:val="24"/>
        </w:rPr>
        <w:t>.</w:t>
      </w:r>
      <w:r>
        <w:rPr>
          <w:spacing w:val="-3"/>
          <w:sz w:val="24"/>
        </w:rPr>
        <w:t xml:space="preserve"> </w:t>
      </w:r>
      <w:r>
        <w:rPr>
          <w:sz w:val="24"/>
        </w:rPr>
        <w:t>«Громко-тихо</w:t>
      </w:r>
      <w:r>
        <w:rPr>
          <w:spacing w:val="-11"/>
          <w:sz w:val="24"/>
        </w:rPr>
        <w:t xml:space="preserve"> </w:t>
      </w:r>
      <w:r>
        <w:rPr>
          <w:sz w:val="24"/>
        </w:rPr>
        <w:t>запоем»,</w:t>
      </w:r>
      <w:r>
        <w:rPr>
          <w:spacing w:val="-3"/>
          <w:sz w:val="24"/>
        </w:rPr>
        <w:t xml:space="preserve"> </w:t>
      </w:r>
      <w:r>
        <w:rPr>
          <w:sz w:val="24"/>
        </w:rPr>
        <w:t>«Звенящие</w:t>
      </w:r>
      <w:r>
        <w:rPr>
          <w:spacing w:val="-11"/>
          <w:sz w:val="24"/>
        </w:rPr>
        <w:t xml:space="preserve"> </w:t>
      </w:r>
      <w:r>
        <w:rPr>
          <w:sz w:val="24"/>
        </w:rPr>
        <w:t>колокольчики,</w:t>
      </w:r>
      <w:r>
        <w:rPr>
          <w:spacing w:val="-11"/>
          <w:sz w:val="24"/>
        </w:rPr>
        <w:t xml:space="preserve"> </w:t>
      </w:r>
      <w:r>
        <w:rPr>
          <w:spacing w:val="-2"/>
          <w:sz w:val="24"/>
        </w:rPr>
        <w:t>ищи».</w:t>
      </w:r>
    </w:p>
    <w:p w14:paraId="246F936D" w14:textId="77777777" w:rsidR="002B3F7A" w:rsidRDefault="001B3B8A">
      <w:pPr>
        <w:ind w:left="558"/>
        <w:jc w:val="both"/>
        <w:rPr>
          <w:sz w:val="24"/>
        </w:rPr>
      </w:pPr>
      <w:r>
        <w:rPr>
          <w:i/>
          <w:sz w:val="24"/>
        </w:rPr>
        <w:t>Развитие</w:t>
      </w:r>
      <w:r>
        <w:rPr>
          <w:i/>
          <w:spacing w:val="40"/>
          <w:sz w:val="24"/>
        </w:rPr>
        <w:t xml:space="preserve"> </w:t>
      </w:r>
      <w:r>
        <w:rPr>
          <w:i/>
          <w:sz w:val="24"/>
        </w:rPr>
        <w:t>восприятия</w:t>
      </w:r>
      <w:r>
        <w:rPr>
          <w:i/>
          <w:spacing w:val="47"/>
          <w:sz w:val="24"/>
        </w:rPr>
        <w:t xml:space="preserve"> </w:t>
      </w:r>
      <w:r>
        <w:rPr>
          <w:i/>
          <w:sz w:val="24"/>
        </w:rPr>
        <w:t>музыки</w:t>
      </w:r>
      <w:r>
        <w:rPr>
          <w:sz w:val="24"/>
        </w:rPr>
        <w:t>.</w:t>
      </w:r>
      <w:r>
        <w:rPr>
          <w:spacing w:val="48"/>
          <w:sz w:val="24"/>
        </w:rPr>
        <w:t xml:space="preserve"> </w:t>
      </w:r>
      <w:r>
        <w:rPr>
          <w:sz w:val="24"/>
        </w:rPr>
        <w:t>«На</w:t>
      </w:r>
      <w:r>
        <w:rPr>
          <w:spacing w:val="44"/>
          <w:sz w:val="24"/>
        </w:rPr>
        <w:t xml:space="preserve"> </w:t>
      </w:r>
      <w:r>
        <w:rPr>
          <w:sz w:val="24"/>
        </w:rPr>
        <w:t>лугу»,</w:t>
      </w:r>
      <w:r>
        <w:rPr>
          <w:spacing w:val="56"/>
          <w:sz w:val="24"/>
        </w:rPr>
        <w:t xml:space="preserve"> </w:t>
      </w:r>
      <w:r>
        <w:rPr>
          <w:sz w:val="24"/>
        </w:rPr>
        <w:t>«Песня</w:t>
      </w:r>
      <w:r>
        <w:rPr>
          <w:spacing w:val="44"/>
          <w:sz w:val="24"/>
        </w:rPr>
        <w:t xml:space="preserve"> </w:t>
      </w:r>
      <w:r>
        <w:rPr>
          <w:sz w:val="24"/>
        </w:rPr>
        <w:t>—</w:t>
      </w:r>
      <w:r>
        <w:rPr>
          <w:spacing w:val="44"/>
          <w:sz w:val="24"/>
        </w:rPr>
        <w:t xml:space="preserve"> </w:t>
      </w:r>
      <w:r>
        <w:rPr>
          <w:sz w:val="24"/>
        </w:rPr>
        <w:t>танец</w:t>
      </w:r>
      <w:r>
        <w:rPr>
          <w:spacing w:val="48"/>
          <w:sz w:val="24"/>
        </w:rPr>
        <w:t xml:space="preserve"> </w:t>
      </w:r>
      <w:r>
        <w:rPr>
          <w:sz w:val="24"/>
        </w:rPr>
        <w:t>—</w:t>
      </w:r>
      <w:r>
        <w:rPr>
          <w:spacing w:val="41"/>
          <w:sz w:val="24"/>
        </w:rPr>
        <w:t xml:space="preserve"> </w:t>
      </w:r>
      <w:r>
        <w:rPr>
          <w:sz w:val="24"/>
        </w:rPr>
        <w:t>марш»,</w:t>
      </w:r>
      <w:r>
        <w:rPr>
          <w:spacing w:val="54"/>
          <w:sz w:val="24"/>
        </w:rPr>
        <w:t xml:space="preserve"> </w:t>
      </w:r>
      <w:r>
        <w:rPr>
          <w:sz w:val="24"/>
        </w:rPr>
        <w:t>«Времена</w:t>
      </w:r>
      <w:r>
        <w:rPr>
          <w:spacing w:val="44"/>
          <w:sz w:val="24"/>
        </w:rPr>
        <w:t xml:space="preserve"> </w:t>
      </w:r>
      <w:r>
        <w:rPr>
          <w:spacing w:val="-2"/>
          <w:sz w:val="24"/>
        </w:rPr>
        <w:t>года»,</w:t>
      </w:r>
    </w:p>
    <w:p w14:paraId="67777AB6" w14:textId="77777777" w:rsidR="002B3F7A" w:rsidRDefault="001B3B8A">
      <w:pPr>
        <w:pStyle w:val="a3"/>
        <w:ind w:left="558" w:firstLine="0"/>
      </w:pPr>
      <w:r>
        <w:t>«Наши</w:t>
      </w:r>
      <w:r>
        <w:rPr>
          <w:spacing w:val="-8"/>
        </w:rPr>
        <w:t xml:space="preserve"> </w:t>
      </w:r>
      <w:r>
        <w:t>любимые</w:t>
      </w:r>
      <w:r>
        <w:rPr>
          <w:spacing w:val="-11"/>
        </w:rPr>
        <w:t xml:space="preserve"> </w:t>
      </w:r>
      <w:r>
        <w:rPr>
          <w:spacing w:val="-2"/>
        </w:rPr>
        <w:t>произведения».</w:t>
      </w:r>
    </w:p>
    <w:p w14:paraId="6DAB8835" w14:textId="77777777" w:rsidR="002B3F7A" w:rsidRDefault="001B3B8A">
      <w:pPr>
        <w:ind w:left="132" w:right="566" w:firstLine="425"/>
        <w:jc w:val="both"/>
        <w:rPr>
          <w:sz w:val="24"/>
        </w:rPr>
      </w:pPr>
      <w:r>
        <w:rPr>
          <w:i/>
          <w:sz w:val="24"/>
        </w:rPr>
        <w:t>Развитие музыкальной</w:t>
      </w:r>
      <w:r>
        <w:rPr>
          <w:i/>
          <w:spacing w:val="40"/>
          <w:sz w:val="24"/>
        </w:rPr>
        <w:t xml:space="preserve"> </w:t>
      </w:r>
      <w:r>
        <w:rPr>
          <w:i/>
          <w:sz w:val="24"/>
        </w:rPr>
        <w:t>памяти</w:t>
      </w:r>
      <w:r>
        <w:rPr>
          <w:sz w:val="24"/>
        </w:rPr>
        <w:t>. «Назови</w:t>
      </w:r>
      <w:r>
        <w:rPr>
          <w:spacing w:val="40"/>
          <w:sz w:val="24"/>
        </w:rPr>
        <w:t xml:space="preserve"> </w:t>
      </w:r>
      <w:r>
        <w:rPr>
          <w:sz w:val="24"/>
        </w:rPr>
        <w:t>композитора», «Угадай</w:t>
      </w:r>
      <w:r>
        <w:rPr>
          <w:spacing w:val="40"/>
          <w:sz w:val="24"/>
        </w:rPr>
        <w:t xml:space="preserve"> </w:t>
      </w:r>
      <w:r>
        <w:rPr>
          <w:sz w:val="24"/>
        </w:rPr>
        <w:t>песню», «Повтори мелодию», «Узнай произведение».</w:t>
      </w:r>
    </w:p>
    <w:p w14:paraId="68954F44" w14:textId="77777777" w:rsidR="002B3F7A" w:rsidRPr="00600BE9" w:rsidRDefault="001B3B8A">
      <w:pPr>
        <w:spacing w:before="1"/>
        <w:ind w:left="132" w:right="566" w:firstLine="425"/>
        <w:jc w:val="both"/>
      </w:pPr>
      <w:r w:rsidRPr="00600BE9">
        <w:rPr>
          <w:i/>
        </w:rPr>
        <w:t xml:space="preserve">Инсценировки и музыкальные спектакли. </w:t>
      </w:r>
      <w:r w:rsidRPr="00600BE9">
        <w:t>«Как у наших у ворот», рус</w:t>
      </w:r>
      <w:proofErr w:type="gramStart"/>
      <w:r w:rsidRPr="00600BE9">
        <w:t>.</w:t>
      </w:r>
      <w:proofErr w:type="gramEnd"/>
      <w:r w:rsidRPr="00600BE9">
        <w:t xml:space="preserve"> </w:t>
      </w:r>
      <w:proofErr w:type="gramStart"/>
      <w:r w:rsidRPr="00600BE9">
        <w:t>н</w:t>
      </w:r>
      <w:proofErr w:type="gramEnd"/>
      <w:r w:rsidRPr="00600BE9">
        <w:t>ар. мелодия, обр. В. Агафонникова;</w:t>
      </w:r>
      <w:r w:rsidRPr="00600BE9">
        <w:rPr>
          <w:spacing w:val="14"/>
        </w:rPr>
        <w:t xml:space="preserve"> </w:t>
      </w:r>
      <w:r w:rsidRPr="00600BE9">
        <w:t>«Как</w:t>
      </w:r>
      <w:r w:rsidRPr="00600BE9">
        <w:rPr>
          <w:spacing w:val="12"/>
        </w:rPr>
        <w:t xml:space="preserve"> </w:t>
      </w:r>
      <w:r w:rsidRPr="00600BE9">
        <w:t>на</w:t>
      </w:r>
      <w:r w:rsidRPr="00600BE9">
        <w:rPr>
          <w:spacing w:val="10"/>
        </w:rPr>
        <w:t xml:space="preserve"> </w:t>
      </w:r>
      <w:r w:rsidRPr="00600BE9">
        <w:t>тоненький</w:t>
      </w:r>
      <w:r w:rsidRPr="00600BE9">
        <w:rPr>
          <w:spacing w:val="12"/>
        </w:rPr>
        <w:t xml:space="preserve"> </w:t>
      </w:r>
      <w:r w:rsidRPr="00600BE9">
        <w:t>ледок»,</w:t>
      </w:r>
      <w:r w:rsidRPr="00600BE9">
        <w:rPr>
          <w:spacing w:val="9"/>
        </w:rPr>
        <w:t xml:space="preserve"> </w:t>
      </w:r>
      <w:r w:rsidRPr="00600BE9">
        <w:t>рус.</w:t>
      </w:r>
      <w:r w:rsidRPr="00600BE9">
        <w:rPr>
          <w:spacing w:val="9"/>
        </w:rPr>
        <w:t xml:space="preserve"> </w:t>
      </w:r>
      <w:r w:rsidRPr="00600BE9">
        <w:t>нар.</w:t>
      </w:r>
      <w:r w:rsidRPr="00600BE9">
        <w:rPr>
          <w:spacing w:val="9"/>
        </w:rPr>
        <w:t xml:space="preserve"> </w:t>
      </w:r>
      <w:r w:rsidRPr="00600BE9">
        <w:t>песня;</w:t>
      </w:r>
      <w:r w:rsidRPr="00600BE9">
        <w:rPr>
          <w:spacing w:val="14"/>
        </w:rPr>
        <w:t xml:space="preserve"> </w:t>
      </w:r>
      <w:r w:rsidRPr="00600BE9">
        <w:t>«На</w:t>
      </w:r>
      <w:r w:rsidRPr="00600BE9">
        <w:rPr>
          <w:spacing w:val="14"/>
        </w:rPr>
        <w:t xml:space="preserve"> </w:t>
      </w:r>
      <w:r w:rsidRPr="00600BE9">
        <w:t>зеленом</w:t>
      </w:r>
      <w:r w:rsidRPr="00600BE9">
        <w:rPr>
          <w:spacing w:val="8"/>
        </w:rPr>
        <w:t xml:space="preserve"> </w:t>
      </w:r>
      <w:r w:rsidRPr="00600BE9">
        <w:t>лугу»,</w:t>
      </w:r>
      <w:r w:rsidRPr="00600BE9">
        <w:rPr>
          <w:spacing w:val="12"/>
        </w:rPr>
        <w:t xml:space="preserve"> </w:t>
      </w:r>
      <w:r w:rsidRPr="00600BE9">
        <w:t>рус.</w:t>
      </w:r>
      <w:r w:rsidRPr="00600BE9">
        <w:rPr>
          <w:spacing w:val="9"/>
        </w:rPr>
        <w:t xml:space="preserve"> </w:t>
      </w:r>
      <w:r w:rsidRPr="00600BE9">
        <w:t>нар.</w:t>
      </w:r>
      <w:r w:rsidRPr="00600BE9">
        <w:rPr>
          <w:spacing w:val="9"/>
        </w:rPr>
        <w:t xml:space="preserve"> </w:t>
      </w:r>
      <w:r w:rsidRPr="00600BE9">
        <w:rPr>
          <w:spacing w:val="-2"/>
        </w:rPr>
        <w:t>мелодия;</w:t>
      </w:r>
    </w:p>
    <w:p w14:paraId="430EC0D7" w14:textId="77777777" w:rsidR="002B3F7A" w:rsidRPr="00600BE9" w:rsidRDefault="001B3B8A">
      <w:pPr>
        <w:pStyle w:val="a3"/>
        <w:ind w:left="558" w:firstLine="0"/>
        <w:rPr>
          <w:sz w:val="22"/>
          <w:szCs w:val="22"/>
        </w:rPr>
      </w:pPr>
      <w:r w:rsidRPr="00600BE9">
        <w:rPr>
          <w:sz w:val="22"/>
          <w:szCs w:val="22"/>
        </w:rPr>
        <w:t>«Заинька,</w:t>
      </w:r>
      <w:r w:rsidRPr="00600BE9">
        <w:rPr>
          <w:spacing w:val="59"/>
          <w:sz w:val="22"/>
          <w:szCs w:val="22"/>
        </w:rPr>
        <w:t xml:space="preserve"> </w:t>
      </w:r>
      <w:r w:rsidRPr="00600BE9">
        <w:rPr>
          <w:sz w:val="22"/>
          <w:szCs w:val="22"/>
        </w:rPr>
        <w:t>выходи»,</w:t>
      </w:r>
      <w:r w:rsidRPr="00600BE9">
        <w:rPr>
          <w:spacing w:val="65"/>
          <w:sz w:val="22"/>
          <w:szCs w:val="22"/>
        </w:rPr>
        <w:t xml:space="preserve"> </w:t>
      </w:r>
      <w:r w:rsidRPr="00600BE9">
        <w:rPr>
          <w:sz w:val="22"/>
          <w:szCs w:val="22"/>
        </w:rPr>
        <w:t>рус</w:t>
      </w:r>
      <w:proofErr w:type="gramStart"/>
      <w:r w:rsidRPr="00600BE9">
        <w:rPr>
          <w:sz w:val="22"/>
          <w:szCs w:val="22"/>
        </w:rPr>
        <w:t>.</w:t>
      </w:r>
      <w:proofErr w:type="gramEnd"/>
      <w:r w:rsidRPr="00600BE9">
        <w:rPr>
          <w:spacing w:val="64"/>
          <w:sz w:val="22"/>
          <w:szCs w:val="22"/>
        </w:rPr>
        <w:t xml:space="preserve"> </w:t>
      </w:r>
      <w:proofErr w:type="gramStart"/>
      <w:r w:rsidRPr="00600BE9">
        <w:rPr>
          <w:sz w:val="22"/>
          <w:szCs w:val="22"/>
        </w:rPr>
        <w:t>н</w:t>
      </w:r>
      <w:proofErr w:type="gramEnd"/>
      <w:r w:rsidRPr="00600BE9">
        <w:rPr>
          <w:sz w:val="22"/>
          <w:szCs w:val="22"/>
        </w:rPr>
        <w:t>ар.</w:t>
      </w:r>
      <w:r w:rsidRPr="00600BE9">
        <w:rPr>
          <w:spacing w:val="62"/>
          <w:sz w:val="22"/>
          <w:szCs w:val="22"/>
        </w:rPr>
        <w:t xml:space="preserve"> </w:t>
      </w:r>
      <w:r w:rsidRPr="00600BE9">
        <w:rPr>
          <w:sz w:val="22"/>
          <w:szCs w:val="22"/>
        </w:rPr>
        <w:t>песня,</w:t>
      </w:r>
      <w:r w:rsidRPr="00600BE9">
        <w:rPr>
          <w:spacing w:val="63"/>
          <w:sz w:val="22"/>
          <w:szCs w:val="22"/>
        </w:rPr>
        <w:t xml:space="preserve"> </w:t>
      </w:r>
      <w:r w:rsidRPr="00600BE9">
        <w:rPr>
          <w:sz w:val="22"/>
          <w:szCs w:val="22"/>
        </w:rPr>
        <w:t>обраб.</w:t>
      </w:r>
      <w:r w:rsidRPr="00600BE9">
        <w:rPr>
          <w:spacing w:val="64"/>
          <w:sz w:val="22"/>
          <w:szCs w:val="22"/>
        </w:rPr>
        <w:t xml:space="preserve"> </w:t>
      </w:r>
      <w:r w:rsidRPr="00600BE9">
        <w:rPr>
          <w:sz w:val="22"/>
          <w:szCs w:val="22"/>
        </w:rPr>
        <w:t>Е.</w:t>
      </w:r>
      <w:r w:rsidRPr="00600BE9">
        <w:rPr>
          <w:spacing w:val="66"/>
          <w:sz w:val="22"/>
          <w:szCs w:val="22"/>
        </w:rPr>
        <w:t xml:space="preserve"> </w:t>
      </w:r>
      <w:r w:rsidRPr="00600BE9">
        <w:rPr>
          <w:sz w:val="22"/>
          <w:szCs w:val="22"/>
        </w:rPr>
        <w:t>Тиличеевой;</w:t>
      </w:r>
      <w:r w:rsidRPr="00600BE9">
        <w:rPr>
          <w:spacing w:val="79"/>
          <w:w w:val="150"/>
          <w:sz w:val="22"/>
          <w:szCs w:val="22"/>
        </w:rPr>
        <w:t xml:space="preserve"> </w:t>
      </w:r>
      <w:r w:rsidRPr="00600BE9">
        <w:rPr>
          <w:sz w:val="22"/>
          <w:szCs w:val="22"/>
        </w:rPr>
        <w:t>«Золушка»,</w:t>
      </w:r>
      <w:r w:rsidRPr="00600BE9">
        <w:rPr>
          <w:spacing w:val="67"/>
          <w:sz w:val="22"/>
          <w:szCs w:val="22"/>
        </w:rPr>
        <w:t xml:space="preserve"> </w:t>
      </w:r>
      <w:r w:rsidRPr="00600BE9">
        <w:rPr>
          <w:sz w:val="22"/>
          <w:szCs w:val="22"/>
        </w:rPr>
        <w:t>авт.</w:t>
      </w:r>
      <w:r w:rsidRPr="00600BE9">
        <w:rPr>
          <w:spacing w:val="64"/>
          <w:sz w:val="22"/>
          <w:szCs w:val="22"/>
        </w:rPr>
        <w:t xml:space="preserve"> </w:t>
      </w:r>
      <w:r w:rsidRPr="00600BE9">
        <w:rPr>
          <w:sz w:val="22"/>
          <w:szCs w:val="22"/>
        </w:rPr>
        <w:t>Т.</w:t>
      </w:r>
      <w:r w:rsidRPr="00600BE9">
        <w:rPr>
          <w:spacing w:val="64"/>
          <w:sz w:val="22"/>
          <w:szCs w:val="22"/>
        </w:rPr>
        <w:t xml:space="preserve"> </w:t>
      </w:r>
      <w:r w:rsidRPr="00600BE9">
        <w:rPr>
          <w:spacing w:val="-2"/>
          <w:sz w:val="22"/>
          <w:szCs w:val="22"/>
        </w:rPr>
        <w:t>Коренева,</w:t>
      </w:r>
    </w:p>
    <w:p w14:paraId="2808C97B" w14:textId="77777777" w:rsidR="002B3F7A" w:rsidRPr="00600BE9" w:rsidRDefault="001B3B8A">
      <w:pPr>
        <w:pStyle w:val="a3"/>
        <w:ind w:left="132" w:firstLine="0"/>
        <w:rPr>
          <w:sz w:val="22"/>
          <w:szCs w:val="22"/>
        </w:rPr>
      </w:pPr>
      <w:r w:rsidRPr="00600BE9">
        <w:rPr>
          <w:sz w:val="22"/>
          <w:szCs w:val="22"/>
        </w:rPr>
        <w:t>«Муха-цокотуха»</w:t>
      </w:r>
      <w:r w:rsidRPr="00600BE9">
        <w:rPr>
          <w:spacing w:val="-13"/>
          <w:sz w:val="22"/>
          <w:szCs w:val="22"/>
        </w:rPr>
        <w:t xml:space="preserve"> </w:t>
      </w:r>
      <w:r w:rsidRPr="00600BE9">
        <w:rPr>
          <w:sz w:val="22"/>
          <w:szCs w:val="22"/>
        </w:rPr>
        <w:t>(опера-игра</w:t>
      </w:r>
      <w:r w:rsidRPr="00600BE9">
        <w:rPr>
          <w:spacing w:val="-3"/>
          <w:sz w:val="22"/>
          <w:szCs w:val="22"/>
        </w:rPr>
        <w:t xml:space="preserve"> </w:t>
      </w:r>
      <w:r w:rsidRPr="00600BE9">
        <w:rPr>
          <w:sz w:val="22"/>
          <w:szCs w:val="22"/>
        </w:rPr>
        <w:t>по</w:t>
      </w:r>
      <w:r w:rsidRPr="00600BE9">
        <w:rPr>
          <w:spacing w:val="-4"/>
          <w:sz w:val="22"/>
          <w:szCs w:val="22"/>
        </w:rPr>
        <w:t xml:space="preserve"> </w:t>
      </w:r>
      <w:r w:rsidRPr="00600BE9">
        <w:rPr>
          <w:sz w:val="22"/>
          <w:szCs w:val="22"/>
        </w:rPr>
        <w:t>мотивам</w:t>
      </w:r>
      <w:r w:rsidRPr="00600BE9">
        <w:rPr>
          <w:spacing w:val="-3"/>
          <w:sz w:val="22"/>
          <w:szCs w:val="22"/>
        </w:rPr>
        <w:t xml:space="preserve"> </w:t>
      </w:r>
      <w:r w:rsidRPr="00600BE9">
        <w:rPr>
          <w:sz w:val="22"/>
          <w:szCs w:val="22"/>
        </w:rPr>
        <w:t>сказки</w:t>
      </w:r>
      <w:r w:rsidRPr="00600BE9">
        <w:rPr>
          <w:spacing w:val="-3"/>
          <w:sz w:val="22"/>
          <w:szCs w:val="22"/>
        </w:rPr>
        <w:t xml:space="preserve"> </w:t>
      </w:r>
      <w:r w:rsidRPr="00600BE9">
        <w:rPr>
          <w:sz w:val="22"/>
          <w:szCs w:val="22"/>
        </w:rPr>
        <w:t>К.</w:t>
      </w:r>
      <w:r w:rsidRPr="00600BE9">
        <w:rPr>
          <w:spacing w:val="-2"/>
          <w:sz w:val="22"/>
          <w:szCs w:val="22"/>
        </w:rPr>
        <w:t xml:space="preserve"> </w:t>
      </w:r>
      <w:r w:rsidRPr="00600BE9">
        <w:rPr>
          <w:sz w:val="22"/>
          <w:szCs w:val="22"/>
        </w:rPr>
        <w:t>Чуковского),</w:t>
      </w:r>
      <w:r w:rsidRPr="00600BE9">
        <w:rPr>
          <w:spacing w:val="-2"/>
          <w:sz w:val="22"/>
          <w:szCs w:val="22"/>
        </w:rPr>
        <w:t xml:space="preserve"> </w:t>
      </w:r>
      <w:r w:rsidRPr="00600BE9">
        <w:rPr>
          <w:sz w:val="22"/>
          <w:szCs w:val="22"/>
        </w:rPr>
        <w:t>муз. М.</w:t>
      </w:r>
      <w:r w:rsidRPr="00600BE9">
        <w:rPr>
          <w:spacing w:val="-5"/>
          <w:sz w:val="22"/>
          <w:szCs w:val="22"/>
        </w:rPr>
        <w:t xml:space="preserve"> </w:t>
      </w:r>
      <w:r w:rsidRPr="00600BE9">
        <w:rPr>
          <w:spacing w:val="-2"/>
          <w:sz w:val="22"/>
          <w:szCs w:val="22"/>
        </w:rPr>
        <w:t>Красева.</w:t>
      </w:r>
    </w:p>
    <w:p w14:paraId="74263132" w14:textId="77777777" w:rsidR="002B3F7A" w:rsidRDefault="001B3B8A">
      <w:pPr>
        <w:ind w:left="132" w:right="565" w:firstLine="425"/>
        <w:jc w:val="both"/>
        <w:rPr>
          <w:sz w:val="24"/>
        </w:rPr>
      </w:pPr>
      <w:r>
        <w:rPr>
          <w:i/>
          <w:sz w:val="24"/>
        </w:rPr>
        <w:t xml:space="preserve">Развитие танцевально-игрового творчества. </w:t>
      </w:r>
      <w:r>
        <w:rPr>
          <w:sz w:val="24"/>
        </w:rPr>
        <w:t>«Полька», муз. Ю. Чичкова; «Хожу</w:t>
      </w:r>
      <w:r>
        <w:rPr>
          <w:spacing w:val="-2"/>
          <w:sz w:val="24"/>
        </w:rPr>
        <w:t xml:space="preserve"> </w:t>
      </w:r>
      <w:r>
        <w:rPr>
          <w:sz w:val="24"/>
        </w:rPr>
        <w:t>я по улице», рус.</w:t>
      </w:r>
      <w:r>
        <w:rPr>
          <w:spacing w:val="40"/>
          <w:sz w:val="24"/>
        </w:rPr>
        <w:t xml:space="preserve"> </w:t>
      </w:r>
      <w:r>
        <w:rPr>
          <w:sz w:val="24"/>
        </w:rPr>
        <w:t>нар.</w:t>
      </w:r>
      <w:r>
        <w:rPr>
          <w:spacing w:val="40"/>
          <w:sz w:val="24"/>
        </w:rPr>
        <w:t xml:space="preserve"> </w:t>
      </w:r>
      <w:r>
        <w:rPr>
          <w:sz w:val="24"/>
        </w:rPr>
        <w:t>песня,</w:t>
      </w:r>
      <w:r>
        <w:rPr>
          <w:spacing w:val="40"/>
          <w:sz w:val="24"/>
        </w:rPr>
        <w:t xml:space="preserve"> </w:t>
      </w:r>
      <w:r>
        <w:rPr>
          <w:sz w:val="24"/>
        </w:rPr>
        <w:t>обраб.</w:t>
      </w:r>
      <w:r>
        <w:rPr>
          <w:spacing w:val="40"/>
          <w:sz w:val="24"/>
        </w:rPr>
        <w:t xml:space="preserve"> </w:t>
      </w:r>
      <w:r>
        <w:rPr>
          <w:sz w:val="24"/>
        </w:rPr>
        <w:t>А.</w:t>
      </w:r>
      <w:r>
        <w:rPr>
          <w:spacing w:val="40"/>
          <w:sz w:val="24"/>
        </w:rPr>
        <w:t xml:space="preserve"> </w:t>
      </w:r>
      <w:r>
        <w:rPr>
          <w:sz w:val="24"/>
        </w:rPr>
        <w:t>Б.</w:t>
      </w:r>
      <w:r>
        <w:rPr>
          <w:spacing w:val="40"/>
          <w:sz w:val="24"/>
        </w:rPr>
        <w:t xml:space="preserve"> </w:t>
      </w:r>
      <w:r>
        <w:rPr>
          <w:sz w:val="24"/>
        </w:rPr>
        <w:t>Дюбюк;</w:t>
      </w:r>
      <w:r>
        <w:rPr>
          <w:spacing w:val="76"/>
          <w:sz w:val="24"/>
        </w:rPr>
        <w:t xml:space="preserve"> </w:t>
      </w:r>
      <w:r>
        <w:rPr>
          <w:sz w:val="24"/>
        </w:rPr>
        <w:t>«Зимний</w:t>
      </w:r>
      <w:r>
        <w:rPr>
          <w:spacing w:val="73"/>
          <w:sz w:val="24"/>
        </w:rPr>
        <w:t xml:space="preserve"> </w:t>
      </w:r>
      <w:r>
        <w:rPr>
          <w:sz w:val="24"/>
        </w:rPr>
        <w:t>праздник»,</w:t>
      </w:r>
      <w:r>
        <w:rPr>
          <w:spacing w:val="40"/>
          <w:sz w:val="24"/>
        </w:rPr>
        <w:t xml:space="preserve"> </w:t>
      </w:r>
      <w:r>
        <w:rPr>
          <w:sz w:val="24"/>
        </w:rPr>
        <w:t>муз.</w:t>
      </w:r>
      <w:r>
        <w:rPr>
          <w:spacing w:val="40"/>
          <w:sz w:val="24"/>
        </w:rPr>
        <w:t xml:space="preserve"> </w:t>
      </w:r>
      <w:r>
        <w:rPr>
          <w:sz w:val="24"/>
        </w:rPr>
        <w:t>М.</w:t>
      </w:r>
      <w:r>
        <w:rPr>
          <w:spacing w:val="73"/>
          <w:sz w:val="24"/>
        </w:rPr>
        <w:t xml:space="preserve"> </w:t>
      </w:r>
      <w:r>
        <w:rPr>
          <w:sz w:val="24"/>
        </w:rPr>
        <w:t>Старокадомского;</w:t>
      </w:r>
    </w:p>
    <w:p w14:paraId="783A503C" w14:textId="77777777" w:rsidR="002B3F7A" w:rsidRDefault="001B3B8A">
      <w:pPr>
        <w:pStyle w:val="a3"/>
        <w:ind w:left="558" w:firstLine="0"/>
      </w:pPr>
      <w:r>
        <w:t>«Вальс»,</w:t>
      </w:r>
      <w:r>
        <w:rPr>
          <w:spacing w:val="41"/>
        </w:rPr>
        <w:t xml:space="preserve"> </w:t>
      </w:r>
      <w:r>
        <w:t>муз.</w:t>
      </w:r>
      <w:r>
        <w:rPr>
          <w:spacing w:val="42"/>
        </w:rPr>
        <w:t xml:space="preserve"> </w:t>
      </w:r>
      <w:r>
        <w:t>Е.</w:t>
      </w:r>
      <w:r>
        <w:rPr>
          <w:spacing w:val="41"/>
        </w:rPr>
        <w:t xml:space="preserve"> </w:t>
      </w:r>
      <w:r>
        <w:t>Макарова;</w:t>
      </w:r>
      <w:r>
        <w:rPr>
          <w:spacing w:val="47"/>
        </w:rPr>
        <w:t xml:space="preserve"> </w:t>
      </w:r>
      <w:r>
        <w:t>«Тачанка»,</w:t>
      </w:r>
      <w:r>
        <w:rPr>
          <w:spacing w:val="42"/>
        </w:rPr>
        <w:t xml:space="preserve"> </w:t>
      </w:r>
      <w:r>
        <w:t>муз.</w:t>
      </w:r>
      <w:r>
        <w:rPr>
          <w:spacing w:val="43"/>
        </w:rPr>
        <w:t xml:space="preserve"> </w:t>
      </w:r>
      <w:r>
        <w:t>К.</w:t>
      </w:r>
      <w:r>
        <w:rPr>
          <w:spacing w:val="41"/>
        </w:rPr>
        <w:t xml:space="preserve"> </w:t>
      </w:r>
      <w:r>
        <w:t>Листова;</w:t>
      </w:r>
      <w:r>
        <w:rPr>
          <w:spacing w:val="44"/>
        </w:rPr>
        <w:t xml:space="preserve"> </w:t>
      </w:r>
      <w:r>
        <w:t>«Два</w:t>
      </w:r>
      <w:r>
        <w:rPr>
          <w:spacing w:val="40"/>
        </w:rPr>
        <w:t xml:space="preserve"> </w:t>
      </w:r>
      <w:r>
        <w:t>петуха»,</w:t>
      </w:r>
      <w:r>
        <w:rPr>
          <w:spacing w:val="43"/>
        </w:rPr>
        <w:t xml:space="preserve"> </w:t>
      </w:r>
      <w:r>
        <w:t>муз.</w:t>
      </w:r>
      <w:r>
        <w:rPr>
          <w:spacing w:val="42"/>
        </w:rPr>
        <w:t xml:space="preserve"> </w:t>
      </w:r>
      <w:r>
        <w:t>С.</w:t>
      </w:r>
      <w:r>
        <w:rPr>
          <w:spacing w:val="41"/>
        </w:rPr>
        <w:t xml:space="preserve"> </w:t>
      </w:r>
      <w:r>
        <w:rPr>
          <w:spacing w:val="-2"/>
        </w:rPr>
        <w:t>Разоренова;</w:t>
      </w:r>
    </w:p>
    <w:p w14:paraId="7024FE69" w14:textId="77777777" w:rsidR="002B3F7A" w:rsidRDefault="001B3B8A">
      <w:pPr>
        <w:pStyle w:val="a3"/>
        <w:ind w:left="132" w:right="562" w:firstLine="0"/>
      </w:pPr>
      <w:r>
        <w:t>«Вышликуклы</w:t>
      </w:r>
      <w:r>
        <w:rPr>
          <w:spacing w:val="40"/>
        </w:rPr>
        <w:t xml:space="preserve"> </w:t>
      </w:r>
      <w:r>
        <w:t>танцевать»,</w:t>
      </w:r>
      <w:r>
        <w:rPr>
          <w:spacing w:val="40"/>
        </w:rPr>
        <w:t xml:space="preserve"> </w:t>
      </w:r>
      <w:r>
        <w:t>муз.</w:t>
      </w:r>
      <w:r>
        <w:rPr>
          <w:spacing w:val="40"/>
        </w:rPr>
        <w:t xml:space="preserve"> </w:t>
      </w:r>
      <w:r>
        <w:t>В.</w:t>
      </w:r>
      <w:r>
        <w:rPr>
          <w:spacing w:val="40"/>
        </w:rPr>
        <w:t xml:space="preserve"> </w:t>
      </w:r>
      <w:r>
        <w:t>Витлина;</w:t>
      </w:r>
      <w:r>
        <w:rPr>
          <w:spacing w:val="40"/>
        </w:rPr>
        <w:t xml:space="preserve"> </w:t>
      </w:r>
      <w:r>
        <w:t>«Полька»,</w:t>
      </w:r>
      <w:r>
        <w:rPr>
          <w:spacing w:val="40"/>
        </w:rPr>
        <w:t xml:space="preserve"> </w:t>
      </w:r>
      <w:r>
        <w:t>латв.</w:t>
      </w:r>
      <w:r>
        <w:rPr>
          <w:spacing w:val="40"/>
        </w:rPr>
        <w:t xml:space="preserve"> </w:t>
      </w:r>
      <w:r>
        <w:t>нар.</w:t>
      </w:r>
      <w:r>
        <w:rPr>
          <w:spacing w:val="40"/>
        </w:rPr>
        <w:t xml:space="preserve"> </w:t>
      </w:r>
      <w:r>
        <w:t>мелодия,</w:t>
      </w:r>
      <w:r>
        <w:rPr>
          <w:spacing w:val="40"/>
        </w:rPr>
        <w:t xml:space="preserve"> </w:t>
      </w:r>
      <w:r>
        <w:t>обраб.</w:t>
      </w:r>
      <w:r>
        <w:rPr>
          <w:spacing w:val="40"/>
        </w:rPr>
        <w:t xml:space="preserve"> </w:t>
      </w:r>
      <w:r>
        <w:t xml:space="preserve">А. </w:t>
      </w:r>
      <w:r>
        <w:rPr>
          <w:spacing w:val="-2"/>
        </w:rPr>
        <w:t>Жилинского;</w:t>
      </w:r>
    </w:p>
    <w:p w14:paraId="564102A5" w14:textId="77777777" w:rsidR="002B3F7A" w:rsidRDefault="001B3B8A">
      <w:pPr>
        <w:pStyle w:val="a3"/>
        <w:ind w:left="558" w:firstLine="0"/>
      </w:pPr>
      <w:r>
        <w:t>«Русский</w:t>
      </w:r>
      <w:r>
        <w:rPr>
          <w:spacing w:val="-6"/>
        </w:rPr>
        <w:t xml:space="preserve"> </w:t>
      </w:r>
      <w:r>
        <w:t>перепляс»,</w:t>
      </w:r>
      <w:r>
        <w:rPr>
          <w:spacing w:val="-4"/>
        </w:rPr>
        <w:t xml:space="preserve"> </w:t>
      </w:r>
      <w:r>
        <w:t>рус.</w:t>
      </w:r>
      <w:r>
        <w:rPr>
          <w:spacing w:val="-5"/>
        </w:rPr>
        <w:t xml:space="preserve"> </w:t>
      </w:r>
      <w:r>
        <w:t>нар.</w:t>
      </w:r>
      <w:r>
        <w:rPr>
          <w:spacing w:val="-6"/>
        </w:rPr>
        <w:t xml:space="preserve"> </w:t>
      </w:r>
      <w:r>
        <w:t>песня,</w:t>
      </w:r>
      <w:r>
        <w:rPr>
          <w:spacing w:val="-4"/>
        </w:rPr>
        <w:t xml:space="preserve"> </w:t>
      </w:r>
      <w:r>
        <w:t>обраб.</w:t>
      </w:r>
      <w:r>
        <w:rPr>
          <w:spacing w:val="-5"/>
        </w:rPr>
        <w:t xml:space="preserve"> </w:t>
      </w:r>
      <w:r>
        <w:t>К.</w:t>
      </w:r>
      <w:r>
        <w:rPr>
          <w:spacing w:val="-4"/>
        </w:rPr>
        <w:t xml:space="preserve"> </w:t>
      </w:r>
      <w:r>
        <w:rPr>
          <w:spacing w:val="-2"/>
        </w:rPr>
        <w:t>Волкова.</w:t>
      </w:r>
    </w:p>
    <w:p w14:paraId="170F6190" w14:textId="77777777" w:rsidR="002B3F7A" w:rsidRDefault="001B3B8A">
      <w:pPr>
        <w:pStyle w:val="a3"/>
        <w:ind w:left="132" w:right="564" w:firstLine="425"/>
      </w:pPr>
      <w:r>
        <w:rPr>
          <w:i/>
        </w:rPr>
        <w:t xml:space="preserve">Игра на детских музыкальных инструментах. </w:t>
      </w:r>
      <w:r>
        <w:t>«Бубенчики», «Гармошка», муз. Е. Тиличеевой, сл. М. Долинова; «Наш оркестр», муз. Е. Тиличеевой, сл. Ю. Островского «На зеленом лугу», «Во саду</w:t>
      </w:r>
      <w:r>
        <w:rPr>
          <w:spacing w:val="-15"/>
        </w:rPr>
        <w:t xml:space="preserve"> </w:t>
      </w:r>
      <w:r>
        <w:t>ли,</w:t>
      </w:r>
      <w:r>
        <w:rPr>
          <w:spacing w:val="-10"/>
        </w:rPr>
        <w:t xml:space="preserve"> </w:t>
      </w:r>
      <w:r>
        <w:t>в</w:t>
      </w:r>
      <w:r>
        <w:rPr>
          <w:spacing w:val="-11"/>
        </w:rPr>
        <w:t xml:space="preserve"> </w:t>
      </w:r>
      <w:r>
        <w:t>огороде»,</w:t>
      </w:r>
      <w:r>
        <w:rPr>
          <w:spacing w:val="-6"/>
        </w:rPr>
        <w:t xml:space="preserve"> </w:t>
      </w:r>
      <w:r>
        <w:t>«Сорока-сорока»,</w:t>
      </w:r>
      <w:r>
        <w:rPr>
          <w:spacing w:val="-8"/>
        </w:rPr>
        <w:t xml:space="preserve"> </w:t>
      </w:r>
      <w:r>
        <w:t>рус.</w:t>
      </w:r>
      <w:r>
        <w:rPr>
          <w:spacing w:val="-10"/>
        </w:rPr>
        <w:t xml:space="preserve"> </w:t>
      </w:r>
      <w:r>
        <w:t>нар.</w:t>
      </w:r>
      <w:r>
        <w:rPr>
          <w:spacing w:val="-10"/>
        </w:rPr>
        <w:t xml:space="preserve"> </w:t>
      </w:r>
      <w:r>
        <w:t>мелодии;</w:t>
      </w:r>
      <w:r>
        <w:rPr>
          <w:spacing w:val="-7"/>
        </w:rPr>
        <w:t xml:space="preserve"> </w:t>
      </w:r>
      <w:r>
        <w:t>«Белка»</w:t>
      </w:r>
      <w:r>
        <w:rPr>
          <w:spacing w:val="-15"/>
        </w:rPr>
        <w:t xml:space="preserve"> </w:t>
      </w:r>
      <w:r>
        <w:t>(отрывок</w:t>
      </w:r>
      <w:r>
        <w:rPr>
          <w:spacing w:val="-9"/>
        </w:rPr>
        <w:t xml:space="preserve"> </w:t>
      </w:r>
      <w:r>
        <w:t>из</w:t>
      </w:r>
      <w:r>
        <w:rPr>
          <w:spacing w:val="-10"/>
        </w:rPr>
        <w:t xml:space="preserve"> </w:t>
      </w:r>
      <w:r>
        <w:t>оперы</w:t>
      </w:r>
      <w:r>
        <w:rPr>
          <w:spacing w:val="-8"/>
        </w:rPr>
        <w:t xml:space="preserve"> </w:t>
      </w:r>
      <w:r>
        <w:t>«Сказка</w:t>
      </w:r>
      <w:r>
        <w:rPr>
          <w:spacing w:val="-11"/>
        </w:rPr>
        <w:t xml:space="preserve"> </w:t>
      </w:r>
      <w:r>
        <w:t>о</w:t>
      </w:r>
      <w:r>
        <w:rPr>
          <w:spacing w:val="-11"/>
        </w:rPr>
        <w:t xml:space="preserve"> </w:t>
      </w:r>
      <w:r>
        <w:t>царе Салтане», муз. Н. Римского-Корсакова); «Я на горку шла», «Во поле береза стояла»,</w:t>
      </w:r>
      <w:r>
        <w:rPr>
          <w:spacing w:val="40"/>
        </w:rPr>
        <w:t xml:space="preserve"> </w:t>
      </w:r>
      <w:r>
        <w:t>рус.</w:t>
      </w:r>
      <w:r>
        <w:rPr>
          <w:spacing w:val="40"/>
        </w:rPr>
        <w:t xml:space="preserve"> </w:t>
      </w:r>
      <w:r>
        <w:t>нар. песни;</w:t>
      </w:r>
      <w:r>
        <w:rPr>
          <w:spacing w:val="80"/>
          <w:w w:val="150"/>
        </w:rPr>
        <w:t xml:space="preserve"> </w:t>
      </w:r>
      <w:r>
        <w:t>«К</w:t>
      </w:r>
      <w:r>
        <w:rPr>
          <w:spacing w:val="80"/>
        </w:rPr>
        <w:t xml:space="preserve"> </w:t>
      </w:r>
      <w:r>
        <w:t>нам</w:t>
      </w:r>
      <w:r>
        <w:rPr>
          <w:spacing w:val="80"/>
        </w:rPr>
        <w:t xml:space="preserve"> </w:t>
      </w:r>
      <w:r>
        <w:t>гости</w:t>
      </w:r>
      <w:r>
        <w:rPr>
          <w:spacing w:val="80"/>
          <w:w w:val="150"/>
        </w:rPr>
        <w:t xml:space="preserve"> </w:t>
      </w:r>
      <w:r>
        <w:t>пришли»,</w:t>
      </w:r>
      <w:r>
        <w:rPr>
          <w:spacing w:val="80"/>
          <w:w w:val="150"/>
        </w:rPr>
        <w:t xml:space="preserve"> </w:t>
      </w:r>
      <w:r>
        <w:t>муз.</w:t>
      </w:r>
      <w:r>
        <w:rPr>
          <w:spacing w:val="80"/>
        </w:rPr>
        <w:t xml:space="preserve"> </w:t>
      </w:r>
      <w:r>
        <w:t>Ан.</w:t>
      </w:r>
      <w:r>
        <w:rPr>
          <w:spacing w:val="80"/>
        </w:rPr>
        <w:t xml:space="preserve"> </w:t>
      </w:r>
      <w:r>
        <w:t>Александрова;</w:t>
      </w:r>
      <w:r>
        <w:rPr>
          <w:spacing w:val="80"/>
          <w:w w:val="150"/>
        </w:rPr>
        <w:t xml:space="preserve"> </w:t>
      </w:r>
      <w:r>
        <w:t>«Вальс»,</w:t>
      </w:r>
      <w:r>
        <w:rPr>
          <w:spacing w:val="80"/>
          <w:w w:val="150"/>
        </w:rPr>
        <w:t xml:space="preserve"> </w:t>
      </w:r>
      <w:r>
        <w:t>муз.Е. Тиличеевой.</w:t>
      </w:r>
    </w:p>
    <w:p w14:paraId="441EA130" w14:textId="0E3873D0" w:rsidR="002B3F7A" w:rsidRDefault="001B3B8A">
      <w:pPr>
        <w:spacing w:before="1" w:line="256" w:lineRule="auto"/>
        <w:ind w:left="558" w:right="574"/>
        <w:rPr>
          <w:sz w:val="24"/>
        </w:rPr>
      </w:pPr>
      <w:r>
        <w:rPr>
          <w:b/>
          <w:i/>
          <w:sz w:val="24"/>
        </w:rPr>
        <w:t>Примерный перечень произведений изобразительного искусства</w:t>
      </w:r>
      <w:r w:rsidR="00C77EA0">
        <w:rPr>
          <w:b/>
          <w:i/>
          <w:sz w:val="24"/>
        </w:rPr>
        <w:t xml:space="preserve"> </w:t>
      </w:r>
      <w:r>
        <w:rPr>
          <w:b/>
          <w:i/>
          <w:sz w:val="24"/>
        </w:rPr>
        <w:t xml:space="preserve">от 2 до 3 лет </w:t>
      </w:r>
      <w:r>
        <w:rPr>
          <w:i/>
          <w:sz w:val="24"/>
        </w:rPr>
        <w:t xml:space="preserve">Иллюстрации к книгам: </w:t>
      </w:r>
      <w:r>
        <w:rPr>
          <w:sz w:val="24"/>
        </w:rPr>
        <w:t>В. Сутеев «Кораблик», «Кто сказал мяу?», «Цыпленок и Утенок»; В. Чижов</w:t>
      </w:r>
      <w:r>
        <w:rPr>
          <w:spacing w:val="74"/>
          <w:w w:val="150"/>
          <w:sz w:val="24"/>
        </w:rPr>
        <w:t xml:space="preserve"> </w:t>
      </w:r>
      <w:r>
        <w:rPr>
          <w:sz w:val="24"/>
        </w:rPr>
        <w:t>к</w:t>
      </w:r>
      <w:r>
        <w:rPr>
          <w:spacing w:val="79"/>
          <w:w w:val="150"/>
          <w:sz w:val="24"/>
        </w:rPr>
        <w:t xml:space="preserve"> </w:t>
      </w:r>
      <w:r>
        <w:rPr>
          <w:sz w:val="24"/>
        </w:rPr>
        <w:t>книге</w:t>
      </w:r>
      <w:r>
        <w:rPr>
          <w:spacing w:val="74"/>
          <w:w w:val="150"/>
          <w:sz w:val="24"/>
        </w:rPr>
        <w:t xml:space="preserve"> </w:t>
      </w:r>
      <w:r>
        <w:rPr>
          <w:sz w:val="24"/>
        </w:rPr>
        <w:t>А.</w:t>
      </w:r>
      <w:r>
        <w:rPr>
          <w:spacing w:val="79"/>
          <w:w w:val="150"/>
          <w:sz w:val="24"/>
        </w:rPr>
        <w:t xml:space="preserve"> </w:t>
      </w:r>
      <w:r>
        <w:rPr>
          <w:sz w:val="24"/>
        </w:rPr>
        <w:t>Барто,</w:t>
      </w:r>
      <w:r>
        <w:rPr>
          <w:spacing w:val="79"/>
          <w:w w:val="150"/>
          <w:sz w:val="24"/>
        </w:rPr>
        <w:t xml:space="preserve"> </w:t>
      </w:r>
      <w:r>
        <w:rPr>
          <w:sz w:val="24"/>
        </w:rPr>
        <w:t>З.</w:t>
      </w:r>
      <w:r>
        <w:rPr>
          <w:spacing w:val="78"/>
          <w:w w:val="150"/>
          <w:sz w:val="24"/>
        </w:rPr>
        <w:t xml:space="preserve"> </w:t>
      </w:r>
      <w:r>
        <w:rPr>
          <w:sz w:val="24"/>
        </w:rPr>
        <w:t>Александрова</w:t>
      </w:r>
      <w:r>
        <w:rPr>
          <w:spacing w:val="74"/>
          <w:w w:val="150"/>
          <w:sz w:val="24"/>
        </w:rPr>
        <w:t xml:space="preserve"> </w:t>
      </w:r>
      <w:proofErr w:type="gramStart"/>
      <w:r>
        <w:rPr>
          <w:sz w:val="24"/>
        </w:rPr>
        <w:t>З</w:t>
      </w:r>
      <w:proofErr w:type="gramEnd"/>
      <w:r>
        <w:rPr>
          <w:sz w:val="24"/>
        </w:rPr>
        <w:t>,</w:t>
      </w:r>
      <w:r>
        <w:rPr>
          <w:spacing w:val="80"/>
          <w:w w:val="150"/>
          <w:sz w:val="24"/>
        </w:rPr>
        <w:t xml:space="preserve"> </w:t>
      </w:r>
      <w:r>
        <w:rPr>
          <w:sz w:val="24"/>
        </w:rPr>
        <w:t>С.</w:t>
      </w:r>
      <w:r>
        <w:rPr>
          <w:spacing w:val="78"/>
          <w:w w:val="150"/>
          <w:sz w:val="24"/>
        </w:rPr>
        <w:t xml:space="preserve"> </w:t>
      </w:r>
      <w:r>
        <w:rPr>
          <w:sz w:val="24"/>
        </w:rPr>
        <w:t>Михалков</w:t>
      </w:r>
      <w:r>
        <w:rPr>
          <w:spacing w:val="80"/>
          <w:w w:val="150"/>
          <w:sz w:val="24"/>
        </w:rPr>
        <w:t xml:space="preserve"> </w:t>
      </w:r>
      <w:r>
        <w:rPr>
          <w:sz w:val="24"/>
        </w:rPr>
        <w:t>«Игрушки»;</w:t>
      </w:r>
      <w:r>
        <w:rPr>
          <w:spacing w:val="80"/>
          <w:w w:val="150"/>
          <w:sz w:val="24"/>
        </w:rPr>
        <w:t xml:space="preserve"> </w:t>
      </w:r>
      <w:r>
        <w:rPr>
          <w:sz w:val="24"/>
        </w:rPr>
        <w:t>Е.</w:t>
      </w:r>
      <w:r>
        <w:rPr>
          <w:spacing w:val="78"/>
          <w:w w:val="150"/>
          <w:sz w:val="24"/>
        </w:rPr>
        <w:t xml:space="preserve"> </w:t>
      </w:r>
      <w:r>
        <w:rPr>
          <w:sz w:val="24"/>
        </w:rPr>
        <w:t>Чарушин</w:t>
      </w:r>
    </w:p>
    <w:p w14:paraId="661A7A0A" w14:textId="26BF9A5A" w:rsidR="002B3F7A" w:rsidRDefault="001B3B8A">
      <w:pPr>
        <w:pStyle w:val="a3"/>
        <w:spacing w:line="259" w:lineRule="exact"/>
        <w:ind w:left="132" w:firstLine="0"/>
        <w:jc w:val="left"/>
      </w:pPr>
      <w:r>
        <w:t>Рассказы.</w:t>
      </w:r>
      <w:r w:rsidR="00C77EA0">
        <w:t xml:space="preserve"> </w:t>
      </w:r>
      <w:r>
        <w:t>Рисунки</w:t>
      </w:r>
      <w:r>
        <w:rPr>
          <w:spacing w:val="-6"/>
        </w:rPr>
        <w:t xml:space="preserve"> </w:t>
      </w:r>
      <w:r>
        <w:t>животных;</w:t>
      </w:r>
      <w:r>
        <w:rPr>
          <w:spacing w:val="-4"/>
        </w:rPr>
        <w:t xml:space="preserve"> </w:t>
      </w:r>
      <w:r>
        <w:t>Ю.</w:t>
      </w:r>
      <w:r>
        <w:rPr>
          <w:spacing w:val="-10"/>
        </w:rPr>
        <w:t xml:space="preserve"> </w:t>
      </w:r>
      <w:r>
        <w:t>Васнецов</w:t>
      </w:r>
      <w:r>
        <w:rPr>
          <w:spacing w:val="-6"/>
        </w:rPr>
        <w:t xml:space="preserve"> </w:t>
      </w:r>
      <w:r>
        <w:t>к</w:t>
      </w:r>
      <w:r>
        <w:rPr>
          <w:spacing w:val="-4"/>
        </w:rPr>
        <w:t xml:space="preserve"> </w:t>
      </w:r>
      <w:r>
        <w:t>книге «Колобок», «Терем-</w:t>
      </w:r>
      <w:r>
        <w:rPr>
          <w:spacing w:val="-2"/>
        </w:rPr>
        <w:t>теремок».</w:t>
      </w:r>
    </w:p>
    <w:p w14:paraId="20C8B60A" w14:textId="77777777" w:rsidR="002B3F7A" w:rsidRDefault="001B3B8A">
      <w:pPr>
        <w:pStyle w:val="5"/>
        <w:ind w:left="558"/>
        <w:jc w:val="left"/>
      </w:pPr>
      <w:bookmarkStart w:id="117" w:name="_TOC_250018"/>
      <w:r>
        <w:t>от</w:t>
      </w:r>
      <w:r>
        <w:rPr>
          <w:spacing w:val="2"/>
        </w:rPr>
        <w:t xml:space="preserve"> </w:t>
      </w:r>
      <w:r>
        <w:t>3</w:t>
      </w:r>
      <w:r>
        <w:rPr>
          <w:spacing w:val="-3"/>
        </w:rPr>
        <w:t xml:space="preserve"> </w:t>
      </w:r>
      <w:r>
        <w:t>до</w:t>
      </w:r>
      <w:r>
        <w:rPr>
          <w:spacing w:val="-3"/>
        </w:rPr>
        <w:t xml:space="preserve"> </w:t>
      </w:r>
      <w:r>
        <w:t xml:space="preserve">4 </w:t>
      </w:r>
      <w:bookmarkEnd w:id="117"/>
      <w:r>
        <w:rPr>
          <w:spacing w:val="-5"/>
        </w:rPr>
        <w:t>лет</w:t>
      </w:r>
    </w:p>
    <w:p w14:paraId="4EFC6065" w14:textId="77777777" w:rsidR="002B3F7A" w:rsidRDefault="001B3B8A">
      <w:pPr>
        <w:ind w:left="558"/>
        <w:rPr>
          <w:sz w:val="24"/>
        </w:rPr>
      </w:pPr>
      <w:r>
        <w:rPr>
          <w:i/>
          <w:sz w:val="24"/>
        </w:rPr>
        <w:t>Иллюстрации</w:t>
      </w:r>
      <w:r>
        <w:rPr>
          <w:i/>
          <w:spacing w:val="22"/>
          <w:sz w:val="24"/>
        </w:rPr>
        <w:t xml:space="preserve"> </w:t>
      </w:r>
      <w:r>
        <w:rPr>
          <w:i/>
          <w:sz w:val="24"/>
        </w:rPr>
        <w:t>к</w:t>
      </w:r>
      <w:r>
        <w:rPr>
          <w:i/>
          <w:spacing w:val="24"/>
          <w:sz w:val="24"/>
        </w:rPr>
        <w:t xml:space="preserve"> </w:t>
      </w:r>
      <w:r>
        <w:rPr>
          <w:i/>
          <w:sz w:val="24"/>
        </w:rPr>
        <w:t>книгам:</w:t>
      </w:r>
      <w:r>
        <w:rPr>
          <w:i/>
          <w:spacing w:val="27"/>
          <w:sz w:val="24"/>
        </w:rPr>
        <w:t xml:space="preserve"> </w:t>
      </w:r>
      <w:r>
        <w:rPr>
          <w:sz w:val="24"/>
        </w:rPr>
        <w:t>Ю.</w:t>
      </w:r>
      <w:r>
        <w:rPr>
          <w:spacing w:val="25"/>
          <w:sz w:val="24"/>
        </w:rPr>
        <w:t xml:space="preserve"> </w:t>
      </w:r>
      <w:r>
        <w:rPr>
          <w:sz w:val="24"/>
        </w:rPr>
        <w:t>Васнецов</w:t>
      </w:r>
      <w:r>
        <w:rPr>
          <w:spacing w:val="24"/>
          <w:sz w:val="24"/>
        </w:rPr>
        <w:t xml:space="preserve"> </w:t>
      </w:r>
      <w:r>
        <w:rPr>
          <w:sz w:val="24"/>
        </w:rPr>
        <w:t>к</w:t>
      </w:r>
      <w:r>
        <w:rPr>
          <w:spacing w:val="25"/>
          <w:sz w:val="24"/>
        </w:rPr>
        <w:t xml:space="preserve"> </w:t>
      </w:r>
      <w:r>
        <w:rPr>
          <w:sz w:val="24"/>
        </w:rPr>
        <w:t>книге</w:t>
      </w:r>
      <w:r>
        <w:rPr>
          <w:spacing w:val="23"/>
          <w:sz w:val="24"/>
        </w:rPr>
        <w:t xml:space="preserve"> </w:t>
      </w:r>
      <w:r>
        <w:rPr>
          <w:sz w:val="24"/>
        </w:rPr>
        <w:t>Л.Н.</w:t>
      </w:r>
      <w:r>
        <w:rPr>
          <w:spacing w:val="24"/>
          <w:sz w:val="24"/>
        </w:rPr>
        <w:t xml:space="preserve"> </w:t>
      </w:r>
      <w:r>
        <w:rPr>
          <w:sz w:val="24"/>
        </w:rPr>
        <w:t>Толстого</w:t>
      </w:r>
      <w:r>
        <w:rPr>
          <w:spacing w:val="37"/>
          <w:sz w:val="24"/>
        </w:rPr>
        <w:t xml:space="preserve"> </w:t>
      </w:r>
      <w:r>
        <w:rPr>
          <w:sz w:val="24"/>
        </w:rPr>
        <w:t>«Три</w:t>
      </w:r>
      <w:r>
        <w:rPr>
          <w:spacing w:val="25"/>
          <w:sz w:val="24"/>
        </w:rPr>
        <w:t xml:space="preserve"> </w:t>
      </w:r>
      <w:r>
        <w:rPr>
          <w:sz w:val="24"/>
        </w:rPr>
        <w:t>медведя»</w:t>
      </w:r>
      <w:r>
        <w:rPr>
          <w:spacing w:val="4"/>
          <w:sz w:val="24"/>
        </w:rPr>
        <w:t xml:space="preserve"> </w:t>
      </w:r>
      <w:r>
        <w:rPr>
          <w:sz w:val="24"/>
        </w:rPr>
        <w:t>К.</w:t>
      </w:r>
      <w:r>
        <w:rPr>
          <w:spacing w:val="25"/>
          <w:sz w:val="24"/>
        </w:rPr>
        <w:t xml:space="preserve"> </w:t>
      </w:r>
      <w:r>
        <w:rPr>
          <w:spacing w:val="-2"/>
          <w:sz w:val="24"/>
        </w:rPr>
        <w:t>Чуковского</w:t>
      </w:r>
    </w:p>
    <w:p w14:paraId="430AD676" w14:textId="77777777" w:rsidR="002B3F7A" w:rsidRDefault="001B3B8A">
      <w:pPr>
        <w:pStyle w:val="a3"/>
        <w:ind w:left="558" w:firstLine="0"/>
        <w:jc w:val="left"/>
      </w:pPr>
      <w:r>
        <w:rPr>
          <w:spacing w:val="-2"/>
        </w:rPr>
        <w:t>«Путаница».</w:t>
      </w:r>
    </w:p>
    <w:p w14:paraId="11D2498E" w14:textId="77777777" w:rsidR="002B3F7A" w:rsidRDefault="001B3B8A">
      <w:pPr>
        <w:pStyle w:val="a3"/>
        <w:ind w:left="132" w:right="564" w:firstLine="425"/>
      </w:pPr>
      <w:r>
        <w:rPr>
          <w:i/>
        </w:rPr>
        <w:t xml:space="preserve">Иллюстрации, репродукции картин: </w:t>
      </w:r>
      <w:r>
        <w:t>П. Кончаловский «Клубника», «Персики», «Сирень в корзине»;</w:t>
      </w:r>
      <w:r>
        <w:rPr>
          <w:spacing w:val="-15"/>
        </w:rPr>
        <w:t xml:space="preserve"> </w:t>
      </w:r>
      <w:r>
        <w:t>Н.С.</w:t>
      </w:r>
      <w:r>
        <w:rPr>
          <w:spacing w:val="-15"/>
        </w:rPr>
        <w:t xml:space="preserve"> </w:t>
      </w:r>
      <w:r>
        <w:t>Петров-Водкин</w:t>
      </w:r>
      <w:r>
        <w:rPr>
          <w:spacing w:val="-15"/>
        </w:rPr>
        <w:t xml:space="preserve"> </w:t>
      </w:r>
      <w:r>
        <w:t>«Яблоки</w:t>
      </w:r>
      <w:r>
        <w:rPr>
          <w:spacing w:val="-15"/>
        </w:rPr>
        <w:t xml:space="preserve"> </w:t>
      </w:r>
      <w:r>
        <w:t>на</w:t>
      </w:r>
      <w:r>
        <w:rPr>
          <w:spacing w:val="-15"/>
        </w:rPr>
        <w:t xml:space="preserve"> </w:t>
      </w:r>
      <w:r>
        <w:t>красном</w:t>
      </w:r>
      <w:r>
        <w:rPr>
          <w:spacing w:val="-15"/>
        </w:rPr>
        <w:t xml:space="preserve"> </w:t>
      </w:r>
      <w:r>
        <w:t>фоне»;</w:t>
      </w:r>
      <w:r>
        <w:rPr>
          <w:spacing w:val="-15"/>
        </w:rPr>
        <w:t xml:space="preserve"> </w:t>
      </w:r>
      <w:r>
        <w:t>М.И.</w:t>
      </w:r>
      <w:r>
        <w:rPr>
          <w:spacing w:val="-15"/>
        </w:rPr>
        <w:t xml:space="preserve"> </w:t>
      </w:r>
      <w:r>
        <w:t>Климентов</w:t>
      </w:r>
      <w:r>
        <w:rPr>
          <w:spacing w:val="-11"/>
        </w:rPr>
        <w:t xml:space="preserve"> </w:t>
      </w:r>
      <w:r>
        <w:t>«Курица</w:t>
      </w:r>
      <w:r>
        <w:rPr>
          <w:spacing w:val="-15"/>
        </w:rPr>
        <w:t xml:space="preserve"> </w:t>
      </w:r>
      <w:r>
        <w:t>с</w:t>
      </w:r>
      <w:r>
        <w:rPr>
          <w:spacing w:val="-15"/>
        </w:rPr>
        <w:t xml:space="preserve"> </w:t>
      </w:r>
      <w:r>
        <w:t>цыплятами»; Н.Н. Жуков «Елка».</w:t>
      </w:r>
    </w:p>
    <w:p w14:paraId="4B5C9A83" w14:textId="77777777" w:rsidR="002B3F7A" w:rsidRDefault="001B3B8A">
      <w:pPr>
        <w:pStyle w:val="5"/>
        <w:ind w:left="558"/>
      </w:pPr>
      <w:bookmarkStart w:id="118" w:name="_TOC_250017"/>
      <w:r>
        <w:t>от</w:t>
      </w:r>
      <w:r>
        <w:rPr>
          <w:spacing w:val="2"/>
        </w:rPr>
        <w:t xml:space="preserve"> </w:t>
      </w:r>
      <w:r>
        <w:t>4</w:t>
      </w:r>
      <w:r>
        <w:rPr>
          <w:spacing w:val="-3"/>
        </w:rPr>
        <w:t xml:space="preserve"> </w:t>
      </w:r>
      <w:r>
        <w:t>до</w:t>
      </w:r>
      <w:r>
        <w:rPr>
          <w:spacing w:val="-3"/>
        </w:rPr>
        <w:t xml:space="preserve"> </w:t>
      </w:r>
      <w:r>
        <w:t xml:space="preserve">5 </w:t>
      </w:r>
      <w:bookmarkEnd w:id="118"/>
      <w:r>
        <w:rPr>
          <w:spacing w:val="-5"/>
        </w:rPr>
        <w:t>лет</w:t>
      </w:r>
    </w:p>
    <w:p w14:paraId="3708ECD7" w14:textId="77777777" w:rsidR="002B3F7A" w:rsidRDefault="001B3B8A">
      <w:pPr>
        <w:pStyle w:val="a3"/>
        <w:spacing w:before="63"/>
        <w:ind w:left="132" w:right="565" w:firstLine="425"/>
      </w:pPr>
      <w:r>
        <w:rPr>
          <w:i/>
        </w:rPr>
        <w:t>Иллюстрации,</w:t>
      </w:r>
      <w:r>
        <w:rPr>
          <w:i/>
          <w:spacing w:val="-10"/>
        </w:rPr>
        <w:t xml:space="preserve"> </w:t>
      </w:r>
      <w:r>
        <w:rPr>
          <w:i/>
        </w:rPr>
        <w:t>репродукции</w:t>
      </w:r>
      <w:r>
        <w:rPr>
          <w:i/>
          <w:spacing w:val="-9"/>
        </w:rPr>
        <w:t xml:space="preserve"> </w:t>
      </w:r>
      <w:r>
        <w:rPr>
          <w:i/>
        </w:rPr>
        <w:t>картин</w:t>
      </w:r>
      <w:r>
        <w:t>:</w:t>
      </w:r>
      <w:r>
        <w:rPr>
          <w:spacing w:val="-10"/>
        </w:rPr>
        <w:t xml:space="preserve"> </w:t>
      </w:r>
      <w:r>
        <w:t>И.</w:t>
      </w:r>
      <w:r>
        <w:rPr>
          <w:spacing w:val="-13"/>
        </w:rPr>
        <w:t xml:space="preserve"> </w:t>
      </w:r>
      <w:r>
        <w:t>Хруцкий</w:t>
      </w:r>
      <w:r>
        <w:rPr>
          <w:spacing w:val="-5"/>
        </w:rPr>
        <w:t xml:space="preserve"> </w:t>
      </w:r>
      <w:r>
        <w:t>«Натюрмо</w:t>
      </w:r>
      <w:proofErr w:type="gramStart"/>
      <w:r>
        <w:t>рт</w:t>
      </w:r>
      <w:r>
        <w:rPr>
          <w:spacing w:val="-9"/>
        </w:rPr>
        <w:t xml:space="preserve"> </w:t>
      </w:r>
      <w:r>
        <w:t>с</w:t>
      </w:r>
      <w:r>
        <w:rPr>
          <w:spacing w:val="-11"/>
        </w:rPr>
        <w:t xml:space="preserve"> </w:t>
      </w:r>
      <w:r>
        <w:t>гр</w:t>
      </w:r>
      <w:proofErr w:type="gramEnd"/>
      <w:r>
        <w:t>ибами»,</w:t>
      </w:r>
      <w:r>
        <w:rPr>
          <w:spacing w:val="-5"/>
        </w:rPr>
        <w:t xml:space="preserve"> </w:t>
      </w:r>
      <w:r>
        <w:t>«Цветы</w:t>
      </w:r>
      <w:r>
        <w:rPr>
          <w:spacing w:val="-10"/>
        </w:rPr>
        <w:t xml:space="preserve"> </w:t>
      </w:r>
      <w:r>
        <w:t>и</w:t>
      </w:r>
      <w:r>
        <w:rPr>
          <w:spacing w:val="-9"/>
        </w:rPr>
        <w:t xml:space="preserve"> </w:t>
      </w:r>
      <w:r>
        <w:t>плоды»;</w:t>
      </w:r>
      <w:r>
        <w:rPr>
          <w:spacing w:val="-7"/>
        </w:rPr>
        <w:t xml:space="preserve"> </w:t>
      </w:r>
      <w:r>
        <w:t>И. Репин «Яблоки и листья»; И. Левитан «Сирень»; И. Михайлов «Овощи и фрукты»; И. Машков</w:t>
      </w:r>
    </w:p>
    <w:p w14:paraId="6C72D37D" w14:textId="77777777" w:rsidR="002B3F7A" w:rsidRDefault="001B3B8A">
      <w:pPr>
        <w:pStyle w:val="a3"/>
        <w:ind w:left="132" w:right="563" w:firstLine="425"/>
      </w:pPr>
      <w:r>
        <w:t>«Синие сливы»; И. Машков «Рябинка», «Фрукты», «Малинка» А. Куприн «Букет</w:t>
      </w:r>
      <w:r>
        <w:rPr>
          <w:spacing w:val="40"/>
        </w:rPr>
        <w:t xml:space="preserve"> </w:t>
      </w:r>
      <w:r>
        <w:t>полевых цветов»;</w:t>
      </w:r>
      <w:r>
        <w:rPr>
          <w:spacing w:val="-10"/>
        </w:rPr>
        <w:t xml:space="preserve"> </w:t>
      </w:r>
      <w:r>
        <w:t>А.</w:t>
      </w:r>
      <w:r>
        <w:rPr>
          <w:spacing w:val="-8"/>
        </w:rPr>
        <w:t xml:space="preserve"> </w:t>
      </w:r>
      <w:r>
        <w:t>Бортников</w:t>
      </w:r>
      <w:r>
        <w:rPr>
          <w:spacing w:val="-10"/>
        </w:rPr>
        <w:t xml:space="preserve"> </w:t>
      </w:r>
      <w:r>
        <w:t>«Весна</w:t>
      </w:r>
      <w:r>
        <w:rPr>
          <w:spacing w:val="-8"/>
        </w:rPr>
        <w:t xml:space="preserve"> </w:t>
      </w:r>
      <w:r>
        <w:t>пришла»;</w:t>
      </w:r>
      <w:r>
        <w:rPr>
          <w:spacing w:val="-9"/>
        </w:rPr>
        <w:t xml:space="preserve"> </w:t>
      </w:r>
      <w:r>
        <w:t>Е.</w:t>
      </w:r>
      <w:r>
        <w:rPr>
          <w:spacing w:val="-8"/>
        </w:rPr>
        <w:t xml:space="preserve"> </w:t>
      </w:r>
      <w:r>
        <w:t>Чернышева</w:t>
      </w:r>
      <w:r>
        <w:rPr>
          <w:spacing w:val="-8"/>
        </w:rPr>
        <w:t xml:space="preserve"> </w:t>
      </w:r>
      <w:r>
        <w:t>«Девочка</w:t>
      </w:r>
      <w:r>
        <w:rPr>
          <w:spacing w:val="-9"/>
        </w:rPr>
        <w:t xml:space="preserve"> </w:t>
      </w:r>
      <w:r>
        <w:t>с</w:t>
      </w:r>
      <w:r>
        <w:rPr>
          <w:spacing w:val="-12"/>
        </w:rPr>
        <w:t xml:space="preserve"> </w:t>
      </w:r>
      <w:r>
        <w:t>козочкой»;</w:t>
      </w:r>
      <w:r>
        <w:rPr>
          <w:spacing w:val="-7"/>
        </w:rPr>
        <w:t xml:space="preserve"> </w:t>
      </w:r>
      <w:r>
        <w:t>Ю.</w:t>
      </w:r>
      <w:r>
        <w:rPr>
          <w:spacing w:val="-11"/>
        </w:rPr>
        <w:t xml:space="preserve"> </w:t>
      </w:r>
      <w:r>
        <w:t>Кротов</w:t>
      </w:r>
      <w:r>
        <w:rPr>
          <w:spacing w:val="40"/>
        </w:rPr>
        <w:t xml:space="preserve"> </w:t>
      </w:r>
      <w:r>
        <w:t>«В</w:t>
      </w:r>
      <w:r>
        <w:rPr>
          <w:spacing w:val="-8"/>
        </w:rPr>
        <w:t xml:space="preserve"> </w:t>
      </w:r>
      <w:r>
        <w:t>саду»; А. Комаров «Наводнение»; В. Тропинина «Девочка с куклой»; М. Караваджо «Корзина с фруктами»;</w:t>
      </w:r>
      <w:r>
        <w:rPr>
          <w:spacing w:val="22"/>
        </w:rPr>
        <w:t xml:space="preserve"> </w:t>
      </w:r>
      <w:r>
        <w:t>Ч.</w:t>
      </w:r>
      <w:r>
        <w:rPr>
          <w:spacing w:val="20"/>
        </w:rPr>
        <w:t xml:space="preserve"> </w:t>
      </w:r>
      <w:r>
        <w:t>Барбер</w:t>
      </w:r>
      <w:r>
        <w:rPr>
          <w:spacing w:val="79"/>
        </w:rPr>
        <w:t xml:space="preserve"> </w:t>
      </w:r>
      <w:r>
        <w:t>«Да</w:t>
      </w:r>
      <w:r>
        <w:rPr>
          <w:spacing w:val="20"/>
        </w:rPr>
        <w:t xml:space="preserve"> </w:t>
      </w:r>
      <w:r>
        <w:t>пою</w:t>
      </w:r>
      <w:r>
        <w:rPr>
          <w:spacing w:val="21"/>
        </w:rPr>
        <w:t xml:space="preserve"> </w:t>
      </w:r>
      <w:r>
        <w:t>я,</w:t>
      </w:r>
      <w:r>
        <w:rPr>
          <w:spacing w:val="18"/>
        </w:rPr>
        <w:t xml:space="preserve"> </w:t>
      </w:r>
      <w:r>
        <w:t>пою….»,</w:t>
      </w:r>
      <w:r>
        <w:rPr>
          <w:spacing w:val="21"/>
        </w:rPr>
        <w:t xml:space="preserve"> </w:t>
      </w:r>
      <w:r>
        <w:t>«Зачем</w:t>
      </w:r>
      <w:r>
        <w:rPr>
          <w:spacing w:val="20"/>
        </w:rPr>
        <w:t xml:space="preserve"> </w:t>
      </w:r>
      <w:r>
        <w:t>вы</w:t>
      </w:r>
      <w:r>
        <w:rPr>
          <w:spacing w:val="17"/>
        </w:rPr>
        <w:t xml:space="preserve"> </w:t>
      </w:r>
      <w:r>
        <w:t>обидели</w:t>
      </w:r>
      <w:r>
        <w:rPr>
          <w:spacing w:val="22"/>
        </w:rPr>
        <w:t xml:space="preserve"> </w:t>
      </w:r>
      <w:r>
        <w:t>мою</w:t>
      </w:r>
      <w:r>
        <w:rPr>
          <w:spacing w:val="18"/>
        </w:rPr>
        <w:t xml:space="preserve"> </w:t>
      </w:r>
      <w:r>
        <w:t>девочку?»;</w:t>
      </w:r>
      <w:r>
        <w:rPr>
          <w:spacing w:val="26"/>
        </w:rPr>
        <w:t xml:space="preserve"> </w:t>
      </w:r>
      <w:r>
        <w:t>В.</w:t>
      </w:r>
      <w:r>
        <w:rPr>
          <w:spacing w:val="20"/>
        </w:rPr>
        <w:t xml:space="preserve"> </w:t>
      </w:r>
      <w:r>
        <w:t>Чермошенцев</w:t>
      </w:r>
    </w:p>
    <w:p w14:paraId="0C284505" w14:textId="77777777" w:rsidR="002B3F7A" w:rsidRDefault="001B3B8A">
      <w:pPr>
        <w:pStyle w:val="a3"/>
        <w:ind w:left="132" w:right="562" w:firstLine="425"/>
      </w:pPr>
      <w:r>
        <w:t>«Зимние ели»; В.М. Васнецов «Снегурочка»; Б. Кустов «Сказки Дедушки Мороза»; А.</w:t>
      </w:r>
      <w:r>
        <w:rPr>
          <w:spacing w:val="80"/>
        </w:rPr>
        <w:t xml:space="preserve"> </w:t>
      </w:r>
      <w:r>
        <w:rPr>
          <w:spacing w:val="-2"/>
        </w:rPr>
        <w:t>Пластов</w:t>
      </w:r>
    </w:p>
    <w:p w14:paraId="2FD58055" w14:textId="41333EDC" w:rsidR="002B3F7A" w:rsidRDefault="001B3B8A" w:rsidP="00C77EA0">
      <w:pPr>
        <w:pStyle w:val="a3"/>
        <w:ind w:left="558" w:firstLine="0"/>
        <w:jc w:val="left"/>
      </w:pPr>
      <w:r>
        <w:rPr>
          <w:spacing w:val="-2"/>
        </w:rPr>
        <w:t>«Лето».</w:t>
      </w:r>
      <w:r w:rsidR="00C77EA0">
        <w:rPr>
          <w:spacing w:val="-2"/>
        </w:rPr>
        <w:t xml:space="preserve"> </w:t>
      </w:r>
      <w:r>
        <w:rPr>
          <w:i/>
        </w:rPr>
        <w:t>Иллюстрации</w:t>
      </w:r>
      <w:r>
        <w:rPr>
          <w:i/>
          <w:spacing w:val="-7"/>
        </w:rPr>
        <w:t xml:space="preserve"> </w:t>
      </w:r>
      <w:r>
        <w:rPr>
          <w:i/>
        </w:rPr>
        <w:t>к</w:t>
      </w:r>
      <w:r>
        <w:rPr>
          <w:i/>
          <w:spacing w:val="-4"/>
        </w:rPr>
        <w:t xml:space="preserve"> </w:t>
      </w:r>
      <w:r>
        <w:rPr>
          <w:i/>
        </w:rPr>
        <w:t>книгам:</w:t>
      </w:r>
      <w:r>
        <w:rPr>
          <w:i/>
          <w:spacing w:val="-6"/>
        </w:rPr>
        <w:t xml:space="preserve"> </w:t>
      </w:r>
      <w:r>
        <w:t>В.</w:t>
      </w:r>
      <w:r>
        <w:rPr>
          <w:spacing w:val="-5"/>
        </w:rPr>
        <w:t xml:space="preserve"> </w:t>
      </w:r>
      <w:r>
        <w:t>Лебедев</w:t>
      </w:r>
      <w:r>
        <w:rPr>
          <w:spacing w:val="-8"/>
        </w:rPr>
        <w:t xml:space="preserve"> </w:t>
      </w:r>
      <w:r>
        <w:t>к</w:t>
      </w:r>
      <w:r>
        <w:rPr>
          <w:spacing w:val="-3"/>
        </w:rPr>
        <w:t xml:space="preserve"> </w:t>
      </w:r>
      <w:r>
        <w:t>книге</w:t>
      </w:r>
      <w:r>
        <w:rPr>
          <w:spacing w:val="-5"/>
        </w:rPr>
        <w:t xml:space="preserve"> </w:t>
      </w:r>
      <w:r>
        <w:t>С.</w:t>
      </w:r>
      <w:r>
        <w:rPr>
          <w:spacing w:val="-9"/>
        </w:rPr>
        <w:t xml:space="preserve"> </w:t>
      </w:r>
      <w:r>
        <w:t>Маршаа</w:t>
      </w:r>
      <w:r>
        <w:rPr>
          <w:spacing w:val="5"/>
        </w:rPr>
        <w:t xml:space="preserve"> </w:t>
      </w:r>
      <w:r>
        <w:t>«</w:t>
      </w:r>
      <w:proofErr w:type="gramStart"/>
      <w:r>
        <w:t>Усатый-</w:t>
      </w:r>
      <w:r>
        <w:rPr>
          <w:spacing w:val="-2"/>
        </w:rPr>
        <w:t>полосатый</w:t>
      </w:r>
      <w:proofErr w:type="gramEnd"/>
      <w:r>
        <w:rPr>
          <w:spacing w:val="-2"/>
        </w:rPr>
        <w:t>».</w:t>
      </w:r>
    </w:p>
    <w:p w14:paraId="2CA910BA" w14:textId="77777777" w:rsidR="002B3F7A" w:rsidRDefault="001B3B8A">
      <w:pPr>
        <w:pStyle w:val="5"/>
        <w:ind w:left="558"/>
        <w:jc w:val="left"/>
      </w:pPr>
      <w:bookmarkStart w:id="119" w:name="_TOC_250016"/>
      <w:r>
        <w:t>от</w:t>
      </w:r>
      <w:r>
        <w:rPr>
          <w:spacing w:val="2"/>
        </w:rPr>
        <w:t xml:space="preserve"> </w:t>
      </w:r>
      <w:r>
        <w:t>5</w:t>
      </w:r>
      <w:r>
        <w:rPr>
          <w:spacing w:val="-3"/>
        </w:rPr>
        <w:t xml:space="preserve"> </w:t>
      </w:r>
      <w:r>
        <w:t>до</w:t>
      </w:r>
      <w:r>
        <w:rPr>
          <w:spacing w:val="-3"/>
        </w:rPr>
        <w:t xml:space="preserve"> </w:t>
      </w:r>
      <w:r>
        <w:t xml:space="preserve">6 </w:t>
      </w:r>
      <w:bookmarkEnd w:id="119"/>
      <w:r>
        <w:rPr>
          <w:spacing w:val="-5"/>
        </w:rPr>
        <w:t>лет</w:t>
      </w:r>
    </w:p>
    <w:p w14:paraId="6CF36CDC" w14:textId="77777777" w:rsidR="002B3F7A" w:rsidRDefault="001B3B8A">
      <w:pPr>
        <w:ind w:left="558"/>
        <w:rPr>
          <w:sz w:val="24"/>
        </w:rPr>
      </w:pPr>
      <w:r>
        <w:rPr>
          <w:i/>
          <w:sz w:val="24"/>
        </w:rPr>
        <w:t>Иллюстрации,</w:t>
      </w:r>
      <w:r>
        <w:rPr>
          <w:i/>
          <w:spacing w:val="-1"/>
          <w:sz w:val="24"/>
        </w:rPr>
        <w:t xml:space="preserve"> </w:t>
      </w:r>
      <w:r>
        <w:rPr>
          <w:i/>
          <w:sz w:val="24"/>
        </w:rPr>
        <w:t>репродукции</w:t>
      </w:r>
      <w:r>
        <w:rPr>
          <w:i/>
          <w:spacing w:val="2"/>
          <w:sz w:val="24"/>
        </w:rPr>
        <w:t xml:space="preserve"> </w:t>
      </w:r>
      <w:r>
        <w:rPr>
          <w:i/>
          <w:sz w:val="24"/>
        </w:rPr>
        <w:t>картин</w:t>
      </w:r>
      <w:r>
        <w:rPr>
          <w:sz w:val="24"/>
        </w:rPr>
        <w:t>:</w:t>
      </w:r>
      <w:r>
        <w:rPr>
          <w:spacing w:val="1"/>
          <w:sz w:val="24"/>
        </w:rPr>
        <w:t xml:space="preserve"> </w:t>
      </w:r>
      <w:r>
        <w:rPr>
          <w:sz w:val="24"/>
        </w:rPr>
        <w:t>Ф.Васильев</w:t>
      </w:r>
      <w:r>
        <w:rPr>
          <w:spacing w:val="4"/>
          <w:sz w:val="24"/>
        </w:rPr>
        <w:t xml:space="preserve"> </w:t>
      </w:r>
      <w:r>
        <w:rPr>
          <w:sz w:val="24"/>
        </w:rPr>
        <w:t>«Перед</w:t>
      </w:r>
      <w:r>
        <w:rPr>
          <w:spacing w:val="1"/>
          <w:sz w:val="24"/>
        </w:rPr>
        <w:t xml:space="preserve"> </w:t>
      </w:r>
      <w:r>
        <w:rPr>
          <w:sz w:val="24"/>
        </w:rPr>
        <w:t>дождем,</w:t>
      </w:r>
      <w:r>
        <w:rPr>
          <w:spacing w:val="6"/>
          <w:sz w:val="24"/>
        </w:rPr>
        <w:t xml:space="preserve"> </w:t>
      </w:r>
      <w:r>
        <w:rPr>
          <w:sz w:val="24"/>
        </w:rPr>
        <w:t>«Сбор</w:t>
      </w:r>
      <w:r>
        <w:rPr>
          <w:spacing w:val="4"/>
          <w:sz w:val="24"/>
        </w:rPr>
        <w:t xml:space="preserve"> </w:t>
      </w:r>
      <w:r>
        <w:rPr>
          <w:sz w:val="24"/>
        </w:rPr>
        <w:t>урожая»;</w:t>
      </w:r>
      <w:r>
        <w:rPr>
          <w:spacing w:val="3"/>
          <w:sz w:val="24"/>
        </w:rPr>
        <w:t xml:space="preserve"> </w:t>
      </w:r>
      <w:r>
        <w:rPr>
          <w:spacing w:val="-2"/>
          <w:sz w:val="24"/>
        </w:rPr>
        <w:t>Б.Кустодиев</w:t>
      </w:r>
    </w:p>
    <w:p w14:paraId="51A42417" w14:textId="77777777" w:rsidR="002B3F7A" w:rsidRDefault="001B3B8A">
      <w:pPr>
        <w:pStyle w:val="a3"/>
        <w:spacing w:before="1"/>
        <w:ind w:left="132" w:firstLine="0"/>
        <w:jc w:val="left"/>
      </w:pPr>
      <w:r>
        <w:t>«Масленица»;</w:t>
      </w:r>
      <w:r>
        <w:rPr>
          <w:spacing w:val="9"/>
        </w:rPr>
        <w:t xml:space="preserve"> </w:t>
      </w:r>
      <w:r>
        <w:t>Ф.Толстой</w:t>
      </w:r>
      <w:r>
        <w:rPr>
          <w:spacing w:val="13"/>
        </w:rPr>
        <w:t xml:space="preserve"> </w:t>
      </w:r>
      <w:r>
        <w:t>«Букет</w:t>
      </w:r>
      <w:r>
        <w:rPr>
          <w:spacing w:val="11"/>
        </w:rPr>
        <w:t xml:space="preserve"> </w:t>
      </w:r>
      <w:r>
        <w:t>цветов,</w:t>
      </w:r>
      <w:r>
        <w:rPr>
          <w:spacing w:val="10"/>
        </w:rPr>
        <w:t xml:space="preserve"> </w:t>
      </w:r>
      <w:r>
        <w:t>бабочка</w:t>
      </w:r>
      <w:r>
        <w:rPr>
          <w:spacing w:val="9"/>
        </w:rPr>
        <w:t xml:space="preserve"> </w:t>
      </w:r>
      <w:r>
        <w:t>и</w:t>
      </w:r>
      <w:r>
        <w:rPr>
          <w:spacing w:val="11"/>
        </w:rPr>
        <w:t xml:space="preserve"> </w:t>
      </w:r>
      <w:r>
        <w:t>птичка»;</w:t>
      </w:r>
      <w:r>
        <w:rPr>
          <w:spacing w:val="13"/>
        </w:rPr>
        <w:t xml:space="preserve"> </w:t>
      </w:r>
      <w:r>
        <w:t>П.Крылов</w:t>
      </w:r>
      <w:r>
        <w:rPr>
          <w:spacing w:val="14"/>
        </w:rPr>
        <w:t xml:space="preserve"> </w:t>
      </w:r>
      <w:r>
        <w:t>«Цветы</w:t>
      </w:r>
      <w:r>
        <w:rPr>
          <w:spacing w:val="10"/>
        </w:rPr>
        <w:t xml:space="preserve"> </w:t>
      </w:r>
      <w:r>
        <w:t>на</w:t>
      </w:r>
      <w:r>
        <w:rPr>
          <w:spacing w:val="9"/>
        </w:rPr>
        <w:t xml:space="preserve"> </w:t>
      </w:r>
      <w:r>
        <w:t>окне»,</w:t>
      </w:r>
      <w:r>
        <w:rPr>
          <w:spacing w:val="13"/>
        </w:rPr>
        <w:t xml:space="preserve"> </w:t>
      </w:r>
      <w:r>
        <w:rPr>
          <w:spacing w:val="-2"/>
        </w:rPr>
        <w:t>И.Репин</w:t>
      </w:r>
    </w:p>
    <w:p w14:paraId="21095D0D" w14:textId="77777777" w:rsidR="002B3F7A" w:rsidRDefault="001B3B8A">
      <w:pPr>
        <w:pStyle w:val="a3"/>
        <w:ind w:left="132" w:firstLine="0"/>
        <w:jc w:val="left"/>
      </w:pPr>
      <w:r>
        <w:t>«Стрекоза»;</w:t>
      </w:r>
      <w:r>
        <w:rPr>
          <w:spacing w:val="35"/>
        </w:rPr>
        <w:t xml:space="preserve"> </w:t>
      </w:r>
      <w:r>
        <w:t>И.</w:t>
      </w:r>
      <w:r>
        <w:rPr>
          <w:spacing w:val="35"/>
        </w:rPr>
        <w:t xml:space="preserve"> </w:t>
      </w:r>
      <w:r>
        <w:t>Левитан</w:t>
      </w:r>
      <w:r>
        <w:rPr>
          <w:spacing w:val="43"/>
        </w:rPr>
        <w:t xml:space="preserve"> </w:t>
      </w:r>
      <w:r>
        <w:t>«Березовая</w:t>
      </w:r>
      <w:r>
        <w:rPr>
          <w:spacing w:val="36"/>
        </w:rPr>
        <w:t xml:space="preserve"> </w:t>
      </w:r>
      <w:r>
        <w:t>роща»,</w:t>
      </w:r>
      <w:r>
        <w:rPr>
          <w:spacing w:val="45"/>
        </w:rPr>
        <w:t xml:space="preserve"> </w:t>
      </w:r>
      <w:r>
        <w:t>«Зимой</w:t>
      </w:r>
      <w:r>
        <w:rPr>
          <w:spacing w:val="37"/>
        </w:rPr>
        <w:t xml:space="preserve"> </w:t>
      </w:r>
      <w:r>
        <w:t>в</w:t>
      </w:r>
      <w:r>
        <w:rPr>
          <w:spacing w:val="35"/>
        </w:rPr>
        <w:t xml:space="preserve"> </w:t>
      </w:r>
      <w:r>
        <w:t>лесу»;</w:t>
      </w:r>
      <w:r>
        <w:rPr>
          <w:spacing w:val="38"/>
        </w:rPr>
        <w:t xml:space="preserve"> </w:t>
      </w:r>
      <w:r>
        <w:t>Т.</w:t>
      </w:r>
      <w:r>
        <w:rPr>
          <w:spacing w:val="35"/>
        </w:rPr>
        <w:t xml:space="preserve"> </w:t>
      </w:r>
      <w:r>
        <w:t>Яблонская</w:t>
      </w:r>
      <w:r>
        <w:rPr>
          <w:spacing w:val="42"/>
        </w:rPr>
        <w:t xml:space="preserve"> </w:t>
      </w:r>
      <w:r>
        <w:t>«Весна»;</w:t>
      </w:r>
      <w:r>
        <w:rPr>
          <w:spacing w:val="41"/>
        </w:rPr>
        <w:t xml:space="preserve"> </w:t>
      </w:r>
      <w:r>
        <w:t>А.</w:t>
      </w:r>
      <w:r>
        <w:rPr>
          <w:spacing w:val="36"/>
        </w:rPr>
        <w:t xml:space="preserve"> </w:t>
      </w:r>
      <w:r>
        <w:rPr>
          <w:spacing w:val="-2"/>
        </w:rPr>
        <w:t>Дейнека</w:t>
      </w:r>
    </w:p>
    <w:p w14:paraId="7F437544" w14:textId="77777777" w:rsidR="002B3F7A" w:rsidRDefault="001B3B8A">
      <w:pPr>
        <w:pStyle w:val="a3"/>
        <w:ind w:left="132" w:firstLine="0"/>
        <w:jc w:val="left"/>
      </w:pPr>
      <w:r>
        <w:t>«Будущие</w:t>
      </w:r>
      <w:r>
        <w:rPr>
          <w:spacing w:val="39"/>
        </w:rPr>
        <w:t xml:space="preserve"> </w:t>
      </w:r>
      <w:r>
        <w:t>летчики»;</w:t>
      </w:r>
      <w:r>
        <w:rPr>
          <w:spacing w:val="41"/>
        </w:rPr>
        <w:t xml:space="preserve"> </w:t>
      </w:r>
      <w:r>
        <w:t>И.Грабарь</w:t>
      </w:r>
      <w:r>
        <w:rPr>
          <w:spacing w:val="41"/>
        </w:rPr>
        <w:t xml:space="preserve"> </w:t>
      </w:r>
      <w:r>
        <w:t>Февральская</w:t>
      </w:r>
      <w:r>
        <w:rPr>
          <w:spacing w:val="40"/>
        </w:rPr>
        <w:t xml:space="preserve"> </w:t>
      </w:r>
      <w:r>
        <w:t>лазурь;</w:t>
      </w:r>
      <w:r>
        <w:rPr>
          <w:spacing w:val="41"/>
        </w:rPr>
        <w:t xml:space="preserve"> </w:t>
      </w:r>
      <w:r>
        <w:rPr>
          <w:color w:val="0E0E0E"/>
        </w:rPr>
        <w:t>А.А.</w:t>
      </w:r>
      <w:r>
        <w:rPr>
          <w:color w:val="0E0E0E"/>
          <w:spacing w:val="40"/>
        </w:rPr>
        <w:t xml:space="preserve"> </w:t>
      </w:r>
      <w:r>
        <w:rPr>
          <w:color w:val="0E0E0E"/>
        </w:rPr>
        <w:t>Пластов</w:t>
      </w:r>
      <w:r>
        <w:rPr>
          <w:color w:val="0E0E0E"/>
          <w:spacing w:val="43"/>
        </w:rPr>
        <w:t xml:space="preserve"> </w:t>
      </w:r>
      <w:r>
        <w:rPr>
          <w:color w:val="0E0E0E"/>
        </w:rPr>
        <w:t>«Первый</w:t>
      </w:r>
      <w:r>
        <w:rPr>
          <w:color w:val="0E0E0E"/>
          <w:spacing w:val="43"/>
        </w:rPr>
        <w:t xml:space="preserve"> </w:t>
      </w:r>
      <w:r>
        <w:rPr>
          <w:color w:val="0E0E0E"/>
        </w:rPr>
        <w:t>снег»;</w:t>
      </w:r>
      <w:r>
        <w:rPr>
          <w:color w:val="0E0E0E"/>
          <w:spacing w:val="44"/>
        </w:rPr>
        <w:t xml:space="preserve"> </w:t>
      </w:r>
      <w:r>
        <w:rPr>
          <w:color w:val="0E0E0E"/>
          <w:spacing w:val="-2"/>
        </w:rPr>
        <w:t>В.Тимофеев</w:t>
      </w:r>
    </w:p>
    <w:p w14:paraId="59F69EB9" w14:textId="77777777" w:rsidR="002B3F7A" w:rsidRDefault="001B3B8A">
      <w:pPr>
        <w:pStyle w:val="a3"/>
        <w:ind w:left="132" w:firstLine="0"/>
        <w:jc w:val="left"/>
      </w:pPr>
      <w:r>
        <w:rPr>
          <w:color w:val="0E0E0E"/>
        </w:rPr>
        <w:lastRenderedPageBreak/>
        <w:t>«Девочка</w:t>
      </w:r>
      <w:r>
        <w:rPr>
          <w:color w:val="0E0E0E"/>
          <w:spacing w:val="-7"/>
        </w:rPr>
        <w:t xml:space="preserve"> </w:t>
      </w:r>
      <w:r>
        <w:rPr>
          <w:color w:val="0E0E0E"/>
        </w:rPr>
        <w:t>с</w:t>
      </w:r>
      <w:r>
        <w:rPr>
          <w:color w:val="0E0E0E"/>
          <w:spacing w:val="-8"/>
        </w:rPr>
        <w:t xml:space="preserve"> </w:t>
      </w:r>
      <w:r>
        <w:rPr>
          <w:color w:val="0E0E0E"/>
        </w:rPr>
        <w:t>ягодами»;</w:t>
      </w:r>
      <w:r>
        <w:rPr>
          <w:color w:val="0E0E0E"/>
          <w:spacing w:val="-4"/>
        </w:rPr>
        <w:t xml:space="preserve"> </w:t>
      </w:r>
      <w:r>
        <w:rPr>
          <w:color w:val="0E0E0E"/>
        </w:rPr>
        <w:t>Ф.Сычков «Катание</w:t>
      </w:r>
      <w:r>
        <w:rPr>
          <w:color w:val="0E0E0E"/>
          <w:spacing w:val="-7"/>
        </w:rPr>
        <w:t xml:space="preserve"> </w:t>
      </w:r>
      <w:r>
        <w:rPr>
          <w:color w:val="0E0E0E"/>
        </w:rPr>
        <w:t>с</w:t>
      </w:r>
      <w:r>
        <w:rPr>
          <w:color w:val="0E0E0E"/>
          <w:spacing w:val="-8"/>
        </w:rPr>
        <w:t xml:space="preserve"> </w:t>
      </w:r>
      <w:r>
        <w:rPr>
          <w:color w:val="0E0E0E"/>
        </w:rPr>
        <w:t>горы»;</w:t>
      </w:r>
      <w:r>
        <w:rPr>
          <w:color w:val="0E0E0E"/>
          <w:spacing w:val="4"/>
        </w:rPr>
        <w:t xml:space="preserve"> </w:t>
      </w:r>
      <w:r>
        <w:rPr>
          <w:color w:val="0E0E0E"/>
        </w:rPr>
        <w:t>Е.Хмелева</w:t>
      </w:r>
      <w:r>
        <w:rPr>
          <w:color w:val="0E0E0E"/>
          <w:spacing w:val="1"/>
        </w:rPr>
        <w:t xml:space="preserve"> </w:t>
      </w:r>
      <w:r>
        <w:rPr>
          <w:color w:val="0E0E0E"/>
        </w:rPr>
        <w:t>«Новый</w:t>
      </w:r>
      <w:r>
        <w:rPr>
          <w:color w:val="0E0E0E"/>
          <w:spacing w:val="-3"/>
        </w:rPr>
        <w:t xml:space="preserve"> </w:t>
      </w:r>
      <w:r>
        <w:rPr>
          <w:color w:val="0E0E0E"/>
        </w:rPr>
        <w:t>год»;</w:t>
      </w:r>
      <w:r>
        <w:rPr>
          <w:color w:val="0E0E0E"/>
          <w:spacing w:val="-1"/>
        </w:rPr>
        <w:t xml:space="preserve"> </w:t>
      </w:r>
      <w:r>
        <w:rPr>
          <w:color w:val="0E0E0E"/>
          <w:spacing w:val="-2"/>
        </w:rPr>
        <w:t>Н.Рачков</w:t>
      </w:r>
    </w:p>
    <w:p w14:paraId="65340422" w14:textId="77777777" w:rsidR="002B3F7A" w:rsidRDefault="001B3B8A">
      <w:pPr>
        <w:pStyle w:val="a3"/>
        <w:ind w:left="132" w:right="568" w:firstLine="425"/>
      </w:pPr>
      <w:r>
        <w:rPr>
          <w:color w:val="0E0E0E"/>
        </w:rPr>
        <w:t>«Девочка</w:t>
      </w:r>
      <w:r>
        <w:rPr>
          <w:color w:val="0E0E0E"/>
          <w:spacing w:val="80"/>
        </w:rPr>
        <w:t xml:space="preserve"> </w:t>
      </w:r>
      <w:r>
        <w:rPr>
          <w:color w:val="0E0E0E"/>
        </w:rPr>
        <w:t>с</w:t>
      </w:r>
      <w:r>
        <w:rPr>
          <w:color w:val="0E0E0E"/>
          <w:spacing w:val="80"/>
        </w:rPr>
        <w:t xml:space="preserve"> </w:t>
      </w:r>
      <w:r>
        <w:rPr>
          <w:color w:val="0E0E0E"/>
        </w:rPr>
        <w:t>ягодами»;</w:t>
      </w:r>
      <w:r>
        <w:rPr>
          <w:color w:val="0E0E0E"/>
          <w:spacing w:val="80"/>
        </w:rPr>
        <w:t xml:space="preserve"> </w:t>
      </w:r>
      <w:r>
        <w:rPr>
          <w:color w:val="0E0E0E"/>
        </w:rPr>
        <w:t>Ю.Кротов</w:t>
      </w:r>
      <w:r>
        <w:rPr>
          <w:color w:val="0E0E0E"/>
          <w:spacing w:val="80"/>
        </w:rPr>
        <w:t xml:space="preserve"> </w:t>
      </w:r>
      <w:r>
        <w:rPr>
          <w:color w:val="0E0E0E"/>
        </w:rPr>
        <w:t>«Мои</w:t>
      </w:r>
      <w:r>
        <w:rPr>
          <w:color w:val="0E0E0E"/>
          <w:spacing w:val="80"/>
        </w:rPr>
        <w:t xml:space="preserve"> </w:t>
      </w:r>
      <w:r>
        <w:rPr>
          <w:color w:val="0E0E0E"/>
        </w:rPr>
        <w:t>куклы»,</w:t>
      </w:r>
      <w:r>
        <w:rPr>
          <w:color w:val="0E0E0E"/>
          <w:spacing w:val="80"/>
        </w:rPr>
        <w:t xml:space="preserve"> </w:t>
      </w:r>
      <w:r>
        <w:rPr>
          <w:color w:val="0E0E0E"/>
        </w:rPr>
        <w:t>«Рукодельница»,</w:t>
      </w:r>
      <w:r>
        <w:rPr>
          <w:color w:val="0E0E0E"/>
          <w:spacing w:val="80"/>
        </w:rPr>
        <w:t xml:space="preserve"> </w:t>
      </w:r>
      <w:r>
        <w:rPr>
          <w:color w:val="0E0E0E"/>
        </w:rPr>
        <w:t>«Котята»;</w:t>
      </w:r>
      <w:r>
        <w:rPr>
          <w:color w:val="0E0E0E"/>
          <w:spacing w:val="40"/>
        </w:rPr>
        <w:t xml:space="preserve"> </w:t>
      </w:r>
      <w:r>
        <w:rPr>
          <w:color w:val="0E0E0E"/>
          <w:spacing w:val="-2"/>
        </w:rPr>
        <w:t>О.Кипренский</w:t>
      </w:r>
    </w:p>
    <w:p w14:paraId="178F7FE5" w14:textId="77777777" w:rsidR="002B3F7A" w:rsidRDefault="001B3B8A">
      <w:pPr>
        <w:pStyle w:val="a3"/>
        <w:ind w:left="132" w:right="562" w:firstLine="425"/>
      </w:pPr>
      <w:r>
        <w:rPr>
          <w:color w:val="0E0E0E"/>
        </w:rPr>
        <w:t>«Девочка в маковом венке с гвоздикой в руке»; И. Разживин «Дорога в Новый год», «Расцвел салют</w:t>
      </w:r>
      <w:r>
        <w:rPr>
          <w:color w:val="0E0E0E"/>
          <w:spacing w:val="-11"/>
        </w:rPr>
        <w:t xml:space="preserve"> </w:t>
      </w:r>
      <w:r>
        <w:rPr>
          <w:color w:val="0E0E0E"/>
        </w:rPr>
        <w:t>в</w:t>
      </w:r>
      <w:r>
        <w:rPr>
          <w:color w:val="0E0E0E"/>
          <w:spacing w:val="-10"/>
        </w:rPr>
        <w:t xml:space="preserve"> </w:t>
      </w:r>
      <w:r>
        <w:rPr>
          <w:color w:val="0E0E0E"/>
        </w:rPr>
        <w:t>честь</w:t>
      </w:r>
      <w:r>
        <w:rPr>
          <w:color w:val="0E0E0E"/>
          <w:spacing w:val="-8"/>
        </w:rPr>
        <w:t xml:space="preserve"> </w:t>
      </w:r>
      <w:r>
        <w:rPr>
          <w:color w:val="0E0E0E"/>
        </w:rPr>
        <w:t>праздника</w:t>
      </w:r>
      <w:r>
        <w:rPr>
          <w:color w:val="0E0E0E"/>
          <w:spacing w:val="-11"/>
        </w:rPr>
        <w:t xml:space="preserve"> </w:t>
      </w:r>
      <w:r>
        <w:rPr>
          <w:color w:val="0E0E0E"/>
        </w:rPr>
        <w:t>Победы!»;</w:t>
      </w:r>
      <w:r>
        <w:rPr>
          <w:color w:val="0E0E0E"/>
          <w:spacing w:val="-4"/>
        </w:rPr>
        <w:t xml:space="preserve"> </w:t>
      </w:r>
      <w:r>
        <w:t>И.Машков</w:t>
      </w:r>
      <w:r>
        <w:rPr>
          <w:spacing w:val="-8"/>
        </w:rPr>
        <w:t xml:space="preserve"> </w:t>
      </w:r>
      <w:r>
        <w:t>«Натюрморт»</w:t>
      </w:r>
      <w:r>
        <w:rPr>
          <w:spacing w:val="-14"/>
        </w:rPr>
        <w:t xml:space="preserve"> </w:t>
      </w:r>
      <w:r>
        <w:t>(чашка</w:t>
      </w:r>
      <w:r>
        <w:rPr>
          <w:spacing w:val="-10"/>
        </w:rPr>
        <w:t xml:space="preserve"> </w:t>
      </w:r>
      <w:r>
        <w:t>и</w:t>
      </w:r>
      <w:r>
        <w:rPr>
          <w:spacing w:val="44"/>
        </w:rPr>
        <w:t xml:space="preserve"> </w:t>
      </w:r>
      <w:r>
        <w:t>мандарины);</w:t>
      </w:r>
      <w:r>
        <w:rPr>
          <w:spacing w:val="43"/>
        </w:rPr>
        <w:t xml:space="preserve"> </w:t>
      </w:r>
      <w:r>
        <w:t>В.М.</w:t>
      </w:r>
      <w:r>
        <w:rPr>
          <w:spacing w:val="-9"/>
        </w:rPr>
        <w:t xml:space="preserve"> </w:t>
      </w:r>
      <w:r>
        <w:rPr>
          <w:spacing w:val="-2"/>
        </w:rPr>
        <w:t>Васнецов</w:t>
      </w:r>
    </w:p>
    <w:p w14:paraId="772A2B1C" w14:textId="77777777" w:rsidR="002B3F7A" w:rsidRDefault="001B3B8A">
      <w:pPr>
        <w:pStyle w:val="a3"/>
        <w:ind w:left="132" w:right="564" w:firstLine="0"/>
      </w:pPr>
      <w:r>
        <w:t>«</w:t>
      </w:r>
      <w:r>
        <w:rPr>
          <w:color w:val="0E0E0E"/>
        </w:rPr>
        <w:t xml:space="preserve">Ковер-самолет»; </w:t>
      </w:r>
      <w:r>
        <w:t>И.Я. Билибин «Иван-царевич и лягушка-квакушка», «Иван-царевич и Жар- птица»;</w:t>
      </w:r>
      <w:r>
        <w:rPr>
          <w:spacing w:val="40"/>
        </w:rPr>
        <w:t xml:space="preserve"> </w:t>
      </w:r>
      <w:r>
        <w:t>И.Репин</w:t>
      </w:r>
      <w:r>
        <w:rPr>
          <w:spacing w:val="40"/>
        </w:rPr>
        <w:t xml:space="preserve"> </w:t>
      </w:r>
      <w:r>
        <w:t>«Осенний букет».</w:t>
      </w:r>
    </w:p>
    <w:p w14:paraId="27C4D6D9" w14:textId="77777777" w:rsidR="002B3F7A" w:rsidRDefault="001B3B8A">
      <w:pPr>
        <w:pStyle w:val="a3"/>
        <w:ind w:left="132" w:right="564" w:firstLine="425"/>
      </w:pPr>
      <w:r>
        <w:rPr>
          <w:i/>
        </w:rPr>
        <w:t xml:space="preserve">Иллюстрации к книгам: </w:t>
      </w:r>
      <w:r>
        <w:t>И.Билибин «Сестрица Алѐнушка и братец Иванушка», «Царевна- лягушка», «Василиса Прекрасная».</w:t>
      </w:r>
    </w:p>
    <w:p w14:paraId="4572F81B" w14:textId="77777777" w:rsidR="002B3F7A" w:rsidRDefault="001B3B8A">
      <w:pPr>
        <w:pStyle w:val="5"/>
        <w:ind w:left="558"/>
      </w:pPr>
      <w:bookmarkStart w:id="120" w:name="_TOC_250015"/>
      <w:r>
        <w:t>от</w:t>
      </w:r>
      <w:r>
        <w:rPr>
          <w:spacing w:val="2"/>
        </w:rPr>
        <w:t xml:space="preserve"> </w:t>
      </w:r>
      <w:r>
        <w:t>6</w:t>
      </w:r>
      <w:r>
        <w:rPr>
          <w:spacing w:val="-3"/>
        </w:rPr>
        <w:t xml:space="preserve"> </w:t>
      </w:r>
      <w:r>
        <w:t>до</w:t>
      </w:r>
      <w:r>
        <w:rPr>
          <w:spacing w:val="-3"/>
        </w:rPr>
        <w:t xml:space="preserve"> </w:t>
      </w:r>
      <w:r>
        <w:t xml:space="preserve">7 </w:t>
      </w:r>
      <w:bookmarkEnd w:id="120"/>
      <w:r>
        <w:rPr>
          <w:spacing w:val="-5"/>
        </w:rPr>
        <w:t>лет</w:t>
      </w:r>
    </w:p>
    <w:p w14:paraId="66A50344" w14:textId="77777777" w:rsidR="002B3F7A" w:rsidRDefault="001B3B8A">
      <w:pPr>
        <w:pStyle w:val="a3"/>
        <w:ind w:left="132" w:right="562" w:firstLine="425"/>
      </w:pPr>
      <w:r>
        <w:rPr>
          <w:i/>
        </w:rPr>
        <w:t>Иллюстрации, репродукции картин</w:t>
      </w:r>
      <w:r>
        <w:t>: И.И. Левитан «Золотая осень», «Осенний день. Сокольники», «Стога», «Март», «Весна. Большая</w:t>
      </w:r>
      <w:r>
        <w:rPr>
          <w:spacing w:val="-3"/>
        </w:rPr>
        <w:t xml:space="preserve"> </w:t>
      </w:r>
      <w:r>
        <w:t>вода»; В.М. Васнецов «Аленушка», «Богатыри»,</w:t>
      </w:r>
    </w:p>
    <w:p w14:paraId="637B3146" w14:textId="77777777" w:rsidR="002B3F7A" w:rsidRDefault="001B3B8A">
      <w:pPr>
        <w:pStyle w:val="a3"/>
        <w:ind w:left="132" w:right="566" w:firstLine="425"/>
      </w:pPr>
      <w:r>
        <w:t>«Иван – царевич на Сером волке», «Гусляры»; Ф.А. Васильев «Перед дождем», «Грачи прилетели»;</w:t>
      </w:r>
      <w:r>
        <w:rPr>
          <w:spacing w:val="80"/>
          <w:w w:val="150"/>
        </w:rPr>
        <w:t xml:space="preserve"> </w:t>
      </w:r>
      <w:r>
        <w:t>В.Поленов</w:t>
      </w:r>
      <w:r>
        <w:rPr>
          <w:spacing w:val="37"/>
        </w:rPr>
        <w:t xml:space="preserve">  </w:t>
      </w:r>
      <w:r>
        <w:t>«Золотая</w:t>
      </w:r>
      <w:r>
        <w:rPr>
          <w:spacing w:val="80"/>
          <w:w w:val="150"/>
        </w:rPr>
        <w:t xml:space="preserve"> </w:t>
      </w:r>
      <w:r>
        <w:t>осень»;</w:t>
      </w:r>
      <w:r>
        <w:rPr>
          <w:spacing w:val="80"/>
          <w:w w:val="150"/>
        </w:rPr>
        <w:t xml:space="preserve">  </w:t>
      </w:r>
      <w:r>
        <w:t>И.Ф.</w:t>
      </w:r>
      <w:r>
        <w:rPr>
          <w:spacing w:val="80"/>
          <w:w w:val="150"/>
        </w:rPr>
        <w:t xml:space="preserve"> </w:t>
      </w:r>
      <w:r>
        <w:t>Хруцкий</w:t>
      </w:r>
      <w:r>
        <w:rPr>
          <w:spacing w:val="37"/>
        </w:rPr>
        <w:t xml:space="preserve">  </w:t>
      </w:r>
      <w:r>
        <w:t>«Цветы</w:t>
      </w:r>
      <w:r>
        <w:rPr>
          <w:spacing w:val="80"/>
          <w:w w:val="150"/>
        </w:rPr>
        <w:t xml:space="preserve"> </w:t>
      </w:r>
      <w:r>
        <w:t>и</w:t>
      </w:r>
      <w:r>
        <w:rPr>
          <w:spacing w:val="80"/>
          <w:w w:val="150"/>
        </w:rPr>
        <w:t xml:space="preserve"> </w:t>
      </w:r>
      <w:r>
        <w:t>плоды»</w:t>
      </w:r>
      <w:r>
        <w:rPr>
          <w:spacing w:val="80"/>
          <w:w w:val="150"/>
        </w:rPr>
        <w:t xml:space="preserve"> </w:t>
      </w:r>
      <w:r>
        <w:t>А.Саврасов</w:t>
      </w:r>
    </w:p>
    <w:p w14:paraId="081E4803" w14:textId="77777777" w:rsidR="002B3F7A" w:rsidRDefault="001B3B8A">
      <w:pPr>
        <w:pStyle w:val="a3"/>
        <w:spacing w:before="1"/>
        <w:ind w:left="132" w:right="564" w:firstLine="425"/>
      </w:pPr>
      <w:r>
        <w:t xml:space="preserve">«Ранняя </w:t>
      </w:r>
      <w:r>
        <w:rPr>
          <w:i/>
        </w:rPr>
        <w:t>весна»</w:t>
      </w:r>
      <w:r>
        <w:t>, К. Юон «Мартовское солнце», В. Шишкин «Прогулка в лесу», «Утро в сосновом</w:t>
      </w:r>
      <w:r>
        <w:rPr>
          <w:spacing w:val="80"/>
        </w:rPr>
        <w:t xml:space="preserve"> </w:t>
      </w:r>
      <w:r>
        <w:t>лесу»,</w:t>
      </w:r>
      <w:r>
        <w:rPr>
          <w:spacing w:val="80"/>
        </w:rPr>
        <w:t xml:space="preserve"> </w:t>
      </w:r>
      <w:r>
        <w:t>«Рожь»;</w:t>
      </w:r>
      <w:r>
        <w:rPr>
          <w:spacing w:val="80"/>
        </w:rPr>
        <w:t xml:space="preserve"> </w:t>
      </w:r>
      <w:r>
        <w:t>А.</w:t>
      </w:r>
      <w:r>
        <w:rPr>
          <w:spacing w:val="80"/>
        </w:rPr>
        <w:t xml:space="preserve"> </w:t>
      </w:r>
      <w:r>
        <w:t>Куинджи</w:t>
      </w:r>
      <w:r>
        <w:rPr>
          <w:spacing w:val="80"/>
        </w:rPr>
        <w:t xml:space="preserve"> </w:t>
      </w:r>
      <w:r>
        <w:t>«Березовая</w:t>
      </w:r>
      <w:r>
        <w:rPr>
          <w:spacing w:val="80"/>
        </w:rPr>
        <w:t xml:space="preserve"> </w:t>
      </w:r>
      <w:r>
        <w:t>роща»;</w:t>
      </w:r>
      <w:r>
        <w:rPr>
          <w:spacing w:val="80"/>
        </w:rPr>
        <w:t xml:space="preserve"> </w:t>
      </w:r>
      <w:r>
        <w:t>А.</w:t>
      </w:r>
      <w:r>
        <w:rPr>
          <w:spacing w:val="80"/>
        </w:rPr>
        <w:t xml:space="preserve"> </w:t>
      </w:r>
      <w:r>
        <w:t>Пластов</w:t>
      </w:r>
      <w:r>
        <w:rPr>
          <w:spacing w:val="80"/>
        </w:rPr>
        <w:t xml:space="preserve"> </w:t>
      </w:r>
      <w:r>
        <w:t>«Полдень»,</w:t>
      </w:r>
      <w:r>
        <w:rPr>
          <w:spacing w:val="80"/>
        </w:rPr>
        <w:t xml:space="preserve"> </w:t>
      </w:r>
      <w:r>
        <w:t>«Летом»,</w:t>
      </w:r>
    </w:p>
    <w:p w14:paraId="0CBD5F0E" w14:textId="77777777" w:rsidR="002B3F7A" w:rsidRDefault="001B3B8A">
      <w:pPr>
        <w:pStyle w:val="a3"/>
        <w:ind w:left="132" w:right="564" w:firstLine="0"/>
      </w:pPr>
      <w:r>
        <w:t>«Сенокос»; И.Остроухов «Золотая осень». З.Е. Серебрякова «За завтраком»; В.Серов, «Девочка с персиками»;</w:t>
      </w:r>
      <w:r>
        <w:rPr>
          <w:spacing w:val="80"/>
        </w:rPr>
        <w:t xml:space="preserve"> </w:t>
      </w:r>
      <w:r>
        <w:t>А.Степанов</w:t>
      </w:r>
      <w:r>
        <w:rPr>
          <w:spacing w:val="80"/>
        </w:rPr>
        <w:t xml:space="preserve"> </w:t>
      </w:r>
      <w:r>
        <w:t>«Катание</w:t>
      </w:r>
      <w:r>
        <w:rPr>
          <w:spacing w:val="80"/>
        </w:rPr>
        <w:t xml:space="preserve"> </w:t>
      </w:r>
      <w:r>
        <w:t>на</w:t>
      </w:r>
      <w:r>
        <w:rPr>
          <w:spacing w:val="80"/>
        </w:rPr>
        <w:t xml:space="preserve"> </w:t>
      </w:r>
      <w:r>
        <w:t>Масленицу»;</w:t>
      </w:r>
      <w:r>
        <w:rPr>
          <w:spacing w:val="80"/>
        </w:rPr>
        <w:t xml:space="preserve"> </w:t>
      </w:r>
      <w:r>
        <w:t>И.Э.Грабарь</w:t>
      </w:r>
      <w:r>
        <w:rPr>
          <w:spacing w:val="80"/>
        </w:rPr>
        <w:t xml:space="preserve"> </w:t>
      </w:r>
      <w:r>
        <w:t>«Зимнее</w:t>
      </w:r>
      <w:r>
        <w:rPr>
          <w:spacing w:val="80"/>
        </w:rPr>
        <w:t xml:space="preserve"> </w:t>
      </w:r>
      <w:r>
        <w:t>утро»;</w:t>
      </w:r>
      <w:r>
        <w:rPr>
          <w:spacing w:val="80"/>
        </w:rPr>
        <w:t xml:space="preserve"> </w:t>
      </w:r>
      <w:r>
        <w:t>И.Билибин</w:t>
      </w:r>
    </w:p>
    <w:p w14:paraId="57F445E5" w14:textId="77777777" w:rsidR="002B3F7A" w:rsidRDefault="001B3B8A">
      <w:pPr>
        <w:pStyle w:val="a3"/>
        <w:ind w:left="132" w:firstLine="0"/>
      </w:pPr>
      <w:r>
        <w:t>«Сестрица</w:t>
      </w:r>
      <w:r>
        <w:rPr>
          <w:spacing w:val="-7"/>
        </w:rPr>
        <w:t xml:space="preserve"> </w:t>
      </w:r>
      <w:r>
        <w:t>Алѐнушка</w:t>
      </w:r>
      <w:r>
        <w:rPr>
          <w:spacing w:val="-7"/>
        </w:rPr>
        <w:t xml:space="preserve"> </w:t>
      </w:r>
      <w:r>
        <w:t>и</w:t>
      </w:r>
      <w:r>
        <w:rPr>
          <w:spacing w:val="-5"/>
        </w:rPr>
        <w:t xml:space="preserve"> </w:t>
      </w:r>
      <w:r>
        <w:t>братец</w:t>
      </w:r>
      <w:r>
        <w:rPr>
          <w:spacing w:val="-6"/>
        </w:rPr>
        <w:t xml:space="preserve"> </w:t>
      </w:r>
      <w:r>
        <w:t>Иванушка»;</w:t>
      </w:r>
      <w:r>
        <w:rPr>
          <w:spacing w:val="-4"/>
        </w:rPr>
        <w:t xml:space="preserve"> </w:t>
      </w:r>
      <w:r>
        <w:t>Ю.Кугач</w:t>
      </w:r>
      <w:r>
        <w:rPr>
          <w:spacing w:val="-3"/>
        </w:rPr>
        <w:t xml:space="preserve"> </w:t>
      </w:r>
      <w:r>
        <w:t>«Накануне</w:t>
      </w:r>
      <w:r>
        <w:rPr>
          <w:spacing w:val="-6"/>
        </w:rPr>
        <w:t xml:space="preserve"> </w:t>
      </w:r>
      <w:r>
        <w:t>праздника»;</w:t>
      </w:r>
      <w:r>
        <w:rPr>
          <w:spacing w:val="-5"/>
        </w:rPr>
        <w:t xml:space="preserve"> </w:t>
      </w:r>
      <w:r>
        <w:t>А.С.Петров</w:t>
      </w:r>
      <w:r>
        <w:rPr>
          <w:spacing w:val="-6"/>
        </w:rPr>
        <w:t xml:space="preserve"> </w:t>
      </w:r>
      <w:r>
        <w:t>–</w:t>
      </w:r>
      <w:r>
        <w:rPr>
          <w:spacing w:val="-5"/>
        </w:rPr>
        <w:t xml:space="preserve"> </w:t>
      </w:r>
      <w:r>
        <w:rPr>
          <w:spacing w:val="-2"/>
        </w:rPr>
        <w:t>Водкин</w:t>
      </w:r>
    </w:p>
    <w:p w14:paraId="512A49AB" w14:textId="77777777" w:rsidR="002B3F7A" w:rsidRDefault="001B3B8A">
      <w:pPr>
        <w:pStyle w:val="a3"/>
        <w:ind w:left="132" w:right="564" w:firstLine="0"/>
      </w:pPr>
      <w:r>
        <w:t>«Утреннийнатюрморт»; И.Разживин Игорь «Волшебная зима»; К.Маковский «</w:t>
      </w:r>
      <w:proofErr w:type="gramStart"/>
      <w:r>
        <w:t>Дети</w:t>
      </w:r>
      <w:proofErr w:type="gramEnd"/>
      <w:r>
        <w:t xml:space="preserve"> бегущие от грозы»,</w:t>
      </w:r>
      <w:r>
        <w:rPr>
          <w:spacing w:val="-15"/>
        </w:rPr>
        <w:t xml:space="preserve"> </w:t>
      </w:r>
      <w:r>
        <w:rPr>
          <w:color w:val="0E0E0E"/>
        </w:rPr>
        <w:t xml:space="preserve">Ю.Кротов </w:t>
      </w:r>
      <w:r>
        <w:t>«Хозяюшка»; П.Ренуар «Детский день»; И.И. Ершов «Ксения читает сказки куклам»;</w:t>
      </w:r>
      <w:r>
        <w:rPr>
          <w:spacing w:val="40"/>
        </w:rPr>
        <w:t xml:space="preserve"> </w:t>
      </w:r>
      <w:r>
        <w:t>К.Маковский</w:t>
      </w:r>
      <w:r>
        <w:rPr>
          <w:spacing w:val="40"/>
        </w:rPr>
        <w:t xml:space="preserve"> </w:t>
      </w:r>
      <w:r>
        <w:t>«Портрет</w:t>
      </w:r>
      <w:r>
        <w:rPr>
          <w:spacing w:val="40"/>
        </w:rPr>
        <w:t xml:space="preserve"> </w:t>
      </w:r>
      <w:r>
        <w:t>детей</w:t>
      </w:r>
      <w:r>
        <w:rPr>
          <w:spacing w:val="40"/>
        </w:rPr>
        <w:t xml:space="preserve"> </w:t>
      </w:r>
      <w:r>
        <w:t>художника»;</w:t>
      </w:r>
      <w:r>
        <w:rPr>
          <w:spacing w:val="40"/>
        </w:rPr>
        <w:t xml:space="preserve"> </w:t>
      </w:r>
      <w:r>
        <w:t>И.Остроухов</w:t>
      </w:r>
      <w:r>
        <w:rPr>
          <w:spacing w:val="40"/>
        </w:rPr>
        <w:t xml:space="preserve"> </w:t>
      </w:r>
      <w:r>
        <w:t>«Золотая</w:t>
      </w:r>
      <w:r>
        <w:rPr>
          <w:spacing w:val="40"/>
        </w:rPr>
        <w:t xml:space="preserve"> </w:t>
      </w:r>
      <w:r>
        <w:t>осень»;</w:t>
      </w:r>
      <w:r>
        <w:rPr>
          <w:spacing w:val="40"/>
        </w:rPr>
        <w:t xml:space="preserve"> </w:t>
      </w:r>
      <w:r>
        <w:t>Ю.</w:t>
      </w:r>
      <w:r>
        <w:rPr>
          <w:spacing w:val="40"/>
        </w:rPr>
        <w:t xml:space="preserve"> </w:t>
      </w:r>
      <w:r>
        <w:t>Кротов</w:t>
      </w:r>
    </w:p>
    <w:p w14:paraId="5E58F90A" w14:textId="77777777" w:rsidR="002B3F7A" w:rsidRDefault="001B3B8A">
      <w:pPr>
        <w:pStyle w:val="a3"/>
        <w:ind w:left="132" w:firstLine="0"/>
      </w:pPr>
      <w:r>
        <w:t>«Запахи</w:t>
      </w:r>
      <w:r>
        <w:rPr>
          <w:spacing w:val="-6"/>
        </w:rPr>
        <w:t xml:space="preserve"> </w:t>
      </w:r>
      <w:r>
        <w:t>детства»;</w:t>
      </w:r>
      <w:r>
        <w:rPr>
          <w:spacing w:val="-2"/>
        </w:rPr>
        <w:t xml:space="preserve"> </w:t>
      </w:r>
      <w:r>
        <w:t>И.Ф.</w:t>
      </w:r>
      <w:r>
        <w:rPr>
          <w:spacing w:val="-4"/>
        </w:rPr>
        <w:t xml:space="preserve"> </w:t>
      </w:r>
      <w:r>
        <w:t>Хруцкий</w:t>
      </w:r>
      <w:r>
        <w:rPr>
          <w:spacing w:val="3"/>
        </w:rPr>
        <w:t xml:space="preserve"> </w:t>
      </w:r>
      <w:r>
        <w:t>«Цветы</w:t>
      </w:r>
      <w:r>
        <w:rPr>
          <w:spacing w:val="-5"/>
        </w:rPr>
        <w:t xml:space="preserve"> </w:t>
      </w:r>
      <w:r>
        <w:t>и</w:t>
      </w:r>
      <w:r>
        <w:rPr>
          <w:spacing w:val="-4"/>
        </w:rPr>
        <w:t xml:space="preserve"> </w:t>
      </w:r>
      <w:r>
        <w:t>плоды»;</w:t>
      </w:r>
      <w:r>
        <w:rPr>
          <w:spacing w:val="-4"/>
        </w:rPr>
        <w:t xml:space="preserve"> </w:t>
      </w:r>
      <w:r>
        <w:t>М.А.Врубель</w:t>
      </w:r>
      <w:r>
        <w:rPr>
          <w:spacing w:val="6"/>
        </w:rPr>
        <w:t xml:space="preserve"> </w:t>
      </w:r>
      <w:r>
        <w:t>«Царевна-</w:t>
      </w:r>
      <w:r>
        <w:rPr>
          <w:spacing w:val="-2"/>
        </w:rPr>
        <w:t>Лебедь».</w:t>
      </w:r>
    </w:p>
    <w:p w14:paraId="1656DF42" w14:textId="65FF4720" w:rsidR="002B3F7A" w:rsidRDefault="001B3B8A">
      <w:pPr>
        <w:pStyle w:val="a3"/>
        <w:ind w:left="132" w:right="564" w:firstLine="425"/>
      </w:pPr>
      <w:r>
        <w:rPr>
          <w:i/>
        </w:rPr>
        <w:t xml:space="preserve">Иллюстрации к книгам: </w:t>
      </w:r>
      <w:r>
        <w:t>И.Билибин «Марья Моревна», «Сказка о царе Салтане», «Сказке</w:t>
      </w:r>
      <w:r w:rsidR="00C77EA0">
        <w:t xml:space="preserve"> </w:t>
      </w:r>
      <w:r>
        <w:t>о рыбаке и рыбке»; Г.Спирин</w:t>
      </w:r>
      <w:r>
        <w:rPr>
          <w:spacing w:val="40"/>
        </w:rPr>
        <w:t xml:space="preserve"> </w:t>
      </w:r>
      <w:r>
        <w:t>к книге Л.Толстого «Филлипок».</w:t>
      </w:r>
    </w:p>
    <w:p w14:paraId="1DBFACAA" w14:textId="77777777" w:rsidR="002B3F7A" w:rsidRDefault="001B3B8A">
      <w:pPr>
        <w:pStyle w:val="4"/>
        <w:spacing w:before="0"/>
        <w:ind w:left="558"/>
      </w:pPr>
      <w:bookmarkStart w:id="121" w:name="_TOC_250014"/>
      <w:r>
        <w:t>Примерный</w:t>
      </w:r>
      <w:r>
        <w:rPr>
          <w:spacing w:val="-12"/>
        </w:rPr>
        <w:t xml:space="preserve"> </w:t>
      </w:r>
      <w:r>
        <w:t>перечень</w:t>
      </w:r>
      <w:r>
        <w:rPr>
          <w:spacing w:val="-7"/>
        </w:rPr>
        <w:t xml:space="preserve"> </w:t>
      </w:r>
      <w:r>
        <w:t>анимационных</w:t>
      </w:r>
      <w:r>
        <w:rPr>
          <w:spacing w:val="-10"/>
        </w:rPr>
        <w:t xml:space="preserve"> </w:t>
      </w:r>
      <w:r>
        <w:t>и</w:t>
      </w:r>
      <w:r>
        <w:rPr>
          <w:spacing w:val="-12"/>
        </w:rPr>
        <w:t xml:space="preserve"> </w:t>
      </w:r>
      <w:r>
        <w:t>кинематографических</w:t>
      </w:r>
      <w:r>
        <w:rPr>
          <w:spacing w:val="-9"/>
        </w:rPr>
        <w:t xml:space="preserve"> </w:t>
      </w:r>
      <w:bookmarkEnd w:id="121"/>
      <w:r>
        <w:rPr>
          <w:spacing w:val="-2"/>
        </w:rPr>
        <w:t>произведений</w:t>
      </w:r>
    </w:p>
    <w:p w14:paraId="5D4FA663" w14:textId="77777777" w:rsidR="002B3F7A" w:rsidRDefault="001B3B8A">
      <w:pPr>
        <w:pStyle w:val="a3"/>
        <w:spacing w:before="42"/>
        <w:ind w:left="132" w:right="557" w:firstLine="425"/>
      </w:pPr>
      <w: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53AEF962" w14:textId="77777777" w:rsidR="002B3F7A" w:rsidRDefault="001B3B8A">
      <w:pPr>
        <w:pStyle w:val="a3"/>
        <w:ind w:left="132" w:right="562" w:firstLine="425"/>
      </w:pPr>
      <w:r>
        <w:t>Полнометражные кинематографические и анимационные фильмы рекомендуются только для семейного</w:t>
      </w:r>
      <w:r>
        <w:rPr>
          <w:spacing w:val="-15"/>
        </w:rPr>
        <w:t xml:space="preserve"> </w:t>
      </w:r>
      <w:r>
        <w:t>просмотра</w:t>
      </w:r>
      <w:r>
        <w:rPr>
          <w:spacing w:val="-15"/>
        </w:rPr>
        <w:t xml:space="preserve"> </w:t>
      </w:r>
      <w:r>
        <w:t>и</w:t>
      </w:r>
      <w:r>
        <w:rPr>
          <w:spacing w:val="-15"/>
        </w:rPr>
        <w:t xml:space="preserve"> </w:t>
      </w:r>
      <w:r>
        <w:t>не</w:t>
      </w:r>
      <w:r>
        <w:rPr>
          <w:spacing w:val="-15"/>
        </w:rPr>
        <w:t xml:space="preserve"> </w:t>
      </w:r>
      <w:r>
        <w:t>могут</w:t>
      </w:r>
      <w:r>
        <w:rPr>
          <w:spacing w:val="-15"/>
        </w:rPr>
        <w:t xml:space="preserve"> </w:t>
      </w:r>
      <w:r>
        <w:t>быть</w:t>
      </w:r>
      <w:r>
        <w:rPr>
          <w:spacing w:val="-15"/>
        </w:rPr>
        <w:t xml:space="preserve"> </w:t>
      </w:r>
      <w:r>
        <w:t>включены</w:t>
      </w:r>
      <w:r>
        <w:rPr>
          <w:spacing w:val="-15"/>
        </w:rPr>
        <w:t xml:space="preserve"> </w:t>
      </w:r>
      <w:r>
        <w:t>в</w:t>
      </w:r>
      <w:r>
        <w:rPr>
          <w:spacing w:val="-15"/>
        </w:rPr>
        <w:t xml:space="preserve"> </w:t>
      </w:r>
      <w:r>
        <w:t>образовательный</w:t>
      </w:r>
      <w:r>
        <w:rPr>
          <w:spacing w:val="-15"/>
        </w:rPr>
        <w:t xml:space="preserve"> </w:t>
      </w:r>
      <w:r>
        <w:t>процесс</w:t>
      </w:r>
      <w:r>
        <w:rPr>
          <w:spacing w:val="-15"/>
        </w:rPr>
        <w:t xml:space="preserve"> </w:t>
      </w:r>
      <w:r>
        <w:t>ДОО.</w:t>
      </w:r>
      <w:r>
        <w:rPr>
          <w:spacing w:val="-15"/>
        </w:rPr>
        <w:t xml:space="preserve"> </w:t>
      </w:r>
      <w:r>
        <w:t>Время</w:t>
      </w:r>
      <w:r>
        <w:rPr>
          <w:spacing w:val="-15"/>
        </w:rPr>
        <w:t xml:space="preserve"> </w:t>
      </w:r>
      <w:r>
        <w:t>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w:t>
      </w:r>
      <w:r>
        <w:rPr>
          <w:spacing w:val="80"/>
          <w:w w:val="150"/>
        </w:rPr>
        <w:t xml:space="preserve"> </w:t>
      </w:r>
      <w:r>
        <w:t>(отмеченные</w:t>
      </w:r>
      <w:r>
        <w:rPr>
          <w:spacing w:val="80"/>
          <w:w w:val="150"/>
        </w:rPr>
        <w:t xml:space="preserve"> </w:t>
      </w:r>
      <w:r>
        <w:t>2</w:t>
      </w:r>
      <w:r>
        <w:rPr>
          <w:spacing w:val="80"/>
          <w:w w:val="150"/>
        </w:rPr>
        <w:t xml:space="preserve"> </w:t>
      </w:r>
      <w:r>
        <w:t>звездочками)</w:t>
      </w:r>
      <w:r>
        <w:rPr>
          <w:spacing w:val="80"/>
          <w:w w:val="150"/>
        </w:rPr>
        <w:t xml:space="preserve"> </w:t>
      </w:r>
      <w:r>
        <w:t>содержат</w:t>
      </w:r>
      <w:r>
        <w:rPr>
          <w:spacing w:val="80"/>
          <w:w w:val="150"/>
        </w:rPr>
        <w:t xml:space="preserve"> </w:t>
      </w:r>
      <w:r>
        <w:t>серию</w:t>
      </w:r>
      <w:r>
        <w:rPr>
          <w:spacing w:val="80"/>
          <w:w w:val="150"/>
        </w:rPr>
        <w:t xml:space="preserve"> </w:t>
      </w:r>
      <w:r>
        <w:t>образцов</w:t>
      </w:r>
      <w:r>
        <w:rPr>
          <w:spacing w:val="80"/>
          <w:w w:val="150"/>
        </w:rPr>
        <w:t xml:space="preserve"> </w:t>
      </w:r>
      <w:r>
        <w:t>социально</w:t>
      </w:r>
      <w:r>
        <w:rPr>
          <w:spacing w:val="80"/>
          <w:w w:val="150"/>
        </w:rPr>
        <w:t xml:space="preserve"> </w:t>
      </w:r>
      <w:r>
        <w:t>неодобряемых</w:t>
      </w:r>
    </w:p>
    <w:p w14:paraId="34128211" w14:textId="77777777" w:rsidR="002B3F7A" w:rsidRDefault="001B3B8A">
      <w:pPr>
        <w:pStyle w:val="a3"/>
        <w:spacing w:before="63"/>
        <w:ind w:left="132" w:right="570" w:firstLine="0"/>
      </w:pPr>
      <w:r>
        <w:t>сценариев поведения на протяжении длительного экранного времени, что требует предварительного и последующего обсуждения с детьми.</w:t>
      </w:r>
    </w:p>
    <w:p w14:paraId="4514A4CF" w14:textId="77777777" w:rsidR="002B3F7A" w:rsidRDefault="001B3B8A">
      <w:pPr>
        <w:pStyle w:val="a3"/>
        <w:ind w:left="132" w:right="564" w:firstLine="425"/>
      </w:pPr>
      <w:r>
        <w:t>Выбор цифрового контента, медиа продукции, в том числе кинематографических и анимационных</w:t>
      </w:r>
      <w:r>
        <w:rPr>
          <w:spacing w:val="-15"/>
        </w:rPr>
        <w:t xml:space="preserve"> </w:t>
      </w:r>
      <w:r>
        <w:t>фильмов</w:t>
      </w:r>
      <w:r>
        <w:rPr>
          <w:spacing w:val="-15"/>
        </w:rPr>
        <w:t xml:space="preserve"> </w:t>
      </w:r>
      <w:r>
        <w:t>должен</w:t>
      </w:r>
      <w:r>
        <w:rPr>
          <w:spacing w:val="-15"/>
        </w:rPr>
        <w:t xml:space="preserve"> </w:t>
      </w:r>
      <w:r>
        <w:t>осуществляться</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нормами,</w:t>
      </w:r>
      <w:r>
        <w:rPr>
          <w:spacing w:val="-15"/>
        </w:rPr>
        <w:t xml:space="preserve"> </w:t>
      </w:r>
      <w:r>
        <w:t>регулирующими</w:t>
      </w:r>
      <w:r>
        <w:rPr>
          <w:spacing w:val="-15"/>
        </w:rPr>
        <w:t xml:space="preserve"> </w:t>
      </w:r>
      <w:r>
        <w:t>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14:paraId="440382D9" w14:textId="77777777" w:rsidR="002B3F7A" w:rsidRDefault="001B3B8A">
      <w:pPr>
        <w:pStyle w:val="5"/>
        <w:ind w:left="558"/>
      </w:pPr>
      <w:bookmarkStart w:id="122" w:name="_TOC_250013"/>
      <w:r>
        <w:t>Анимационные</w:t>
      </w:r>
      <w:r>
        <w:rPr>
          <w:spacing w:val="-14"/>
        </w:rPr>
        <w:t xml:space="preserve"> </w:t>
      </w:r>
      <w:bookmarkEnd w:id="122"/>
      <w:r>
        <w:rPr>
          <w:spacing w:val="-2"/>
        </w:rPr>
        <w:t>произведения</w:t>
      </w:r>
    </w:p>
    <w:p w14:paraId="55BF9D04" w14:textId="77777777" w:rsidR="002B3F7A" w:rsidRDefault="001B3B8A">
      <w:pPr>
        <w:spacing w:before="44"/>
        <w:ind w:left="558"/>
        <w:jc w:val="both"/>
        <w:rPr>
          <w:i/>
          <w:sz w:val="24"/>
        </w:rPr>
      </w:pPr>
      <w:r>
        <w:rPr>
          <w:i/>
          <w:sz w:val="24"/>
        </w:rPr>
        <w:t>Для</w:t>
      </w:r>
      <w:r>
        <w:rPr>
          <w:i/>
          <w:spacing w:val="-10"/>
          <w:sz w:val="24"/>
        </w:rPr>
        <w:t xml:space="preserve"> </w:t>
      </w:r>
      <w:r>
        <w:rPr>
          <w:i/>
          <w:sz w:val="24"/>
        </w:rPr>
        <w:t>детей</w:t>
      </w:r>
      <w:r>
        <w:rPr>
          <w:i/>
          <w:spacing w:val="-1"/>
          <w:sz w:val="24"/>
        </w:rPr>
        <w:t xml:space="preserve"> </w:t>
      </w:r>
      <w:r>
        <w:rPr>
          <w:i/>
          <w:sz w:val="24"/>
        </w:rPr>
        <w:t>дошкольного</w:t>
      </w:r>
      <w:r>
        <w:rPr>
          <w:i/>
          <w:spacing w:val="-7"/>
          <w:sz w:val="24"/>
        </w:rPr>
        <w:t xml:space="preserve"> </w:t>
      </w:r>
      <w:r>
        <w:rPr>
          <w:i/>
          <w:sz w:val="24"/>
        </w:rPr>
        <w:t>возраста (с</w:t>
      </w:r>
      <w:r>
        <w:rPr>
          <w:i/>
          <w:spacing w:val="-7"/>
          <w:sz w:val="24"/>
        </w:rPr>
        <w:t xml:space="preserve"> </w:t>
      </w:r>
      <w:r>
        <w:rPr>
          <w:i/>
          <w:sz w:val="24"/>
        </w:rPr>
        <w:t>пяти</w:t>
      </w:r>
      <w:r>
        <w:rPr>
          <w:i/>
          <w:spacing w:val="-3"/>
          <w:sz w:val="24"/>
        </w:rPr>
        <w:t xml:space="preserve"> </w:t>
      </w:r>
      <w:r>
        <w:rPr>
          <w:i/>
          <w:spacing w:val="-4"/>
          <w:sz w:val="24"/>
        </w:rPr>
        <w:t>лет)</w:t>
      </w:r>
    </w:p>
    <w:p w14:paraId="32F788A8" w14:textId="77777777" w:rsidR="002B3F7A" w:rsidRDefault="001B3B8A">
      <w:pPr>
        <w:pStyle w:val="a3"/>
        <w:ind w:left="132" w:right="563" w:firstLine="425"/>
      </w:pPr>
      <w:r>
        <w:t>Анимационный</w:t>
      </w:r>
      <w:r>
        <w:rPr>
          <w:spacing w:val="-4"/>
        </w:rPr>
        <w:t xml:space="preserve"> </w:t>
      </w:r>
      <w:r>
        <w:t>сериал</w:t>
      </w:r>
      <w:r>
        <w:rPr>
          <w:spacing w:val="-5"/>
        </w:rPr>
        <w:t xml:space="preserve"> </w:t>
      </w:r>
      <w:r>
        <w:t>«Тима</w:t>
      </w:r>
      <w:r>
        <w:rPr>
          <w:spacing w:val="-6"/>
        </w:rPr>
        <w:t xml:space="preserve"> </w:t>
      </w:r>
      <w:r>
        <w:t>и</w:t>
      </w:r>
      <w:r>
        <w:rPr>
          <w:spacing w:val="-5"/>
        </w:rPr>
        <w:t xml:space="preserve"> </w:t>
      </w:r>
      <w:r>
        <w:t>Тома»,</w:t>
      </w:r>
      <w:r>
        <w:rPr>
          <w:spacing w:val="-1"/>
        </w:rPr>
        <w:t xml:space="preserve"> </w:t>
      </w:r>
      <w:r>
        <w:t>студия</w:t>
      </w:r>
      <w:r>
        <w:rPr>
          <w:spacing w:val="-3"/>
        </w:rPr>
        <w:t xml:space="preserve"> </w:t>
      </w:r>
      <w:r>
        <w:t>«Рики»,</w:t>
      </w:r>
      <w:r>
        <w:rPr>
          <w:spacing w:val="-5"/>
        </w:rPr>
        <w:t xml:space="preserve"> </w:t>
      </w:r>
      <w:r>
        <w:t>реж.</w:t>
      </w:r>
      <w:r>
        <w:rPr>
          <w:spacing w:val="-6"/>
        </w:rPr>
        <w:t xml:space="preserve"> </w:t>
      </w:r>
      <w:r>
        <w:t>А.Борисова,</w:t>
      </w:r>
      <w:r>
        <w:rPr>
          <w:spacing w:val="-4"/>
        </w:rPr>
        <w:t xml:space="preserve"> </w:t>
      </w:r>
      <w:r>
        <w:t>А.</w:t>
      </w:r>
      <w:r>
        <w:rPr>
          <w:spacing w:val="-6"/>
        </w:rPr>
        <w:t xml:space="preserve"> </w:t>
      </w:r>
      <w:r>
        <w:t>Жидков,</w:t>
      </w:r>
      <w:r>
        <w:rPr>
          <w:spacing w:val="-6"/>
        </w:rPr>
        <w:t xml:space="preserve"> </w:t>
      </w:r>
      <w:r>
        <w:t>О.</w:t>
      </w:r>
      <w:r>
        <w:rPr>
          <w:spacing w:val="-6"/>
        </w:rPr>
        <w:t xml:space="preserve"> </w:t>
      </w:r>
      <w:r>
        <w:t>Мусин, А.Бахурин и др., 2015.</w:t>
      </w:r>
    </w:p>
    <w:p w14:paraId="5D426594" w14:textId="77777777" w:rsidR="002B3F7A" w:rsidRDefault="001B3B8A">
      <w:pPr>
        <w:pStyle w:val="a3"/>
        <w:ind w:left="558" w:firstLine="0"/>
      </w:pPr>
      <w:r>
        <w:t>Фильм</w:t>
      </w:r>
      <w:r>
        <w:rPr>
          <w:spacing w:val="-9"/>
        </w:rPr>
        <w:t xml:space="preserve"> </w:t>
      </w:r>
      <w:r>
        <w:t>«Паровозик</w:t>
      </w:r>
      <w:r>
        <w:rPr>
          <w:spacing w:val="-10"/>
        </w:rPr>
        <w:t xml:space="preserve"> </w:t>
      </w:r>
      <w:r>
        <w:t>из</w:t>
      </w:r>
      <w:r>
        <w:rPr>
          <w:spacing w:val="-11"/>
        </w:rPr>
        <w:t xml:space="preserve"> </w:t>
      </w:r>
      <w:r>
        <w:t>Ромашкова»,</w:t>
      </w:r>
      <w:r>
        <w:rPr>
          <w:spacing w:val="-6"/>
        </w:rPr>
        <w:t xml:space="preserve"> </w:t>
      </w:r>
      <w:r>
        <w:t>студия</w:t>
      </w:r>
      <w:r>
        <w:rPr>
          <w:spacing w:val="-10"/>
        </w:rPr>
        <w:t xml:space="preserve"> </w:t>
      </w:r>
      <w:r>
        <w:t>Союзмультфильм,</w:t>
      </w:r>
      <w:r>
        <w:rPr>
          <w:spacing w:val="-10"/>
        </w:rPr>
        <w:t xml:space="preserve"> </w:t>
      </w:r>
      <w:r>
        <w:t>реж.В.Дегтярев,</w:t>
      </w:r>
      <w:r>
        <w:rPr>
          <w:spacing w:val="-9"/>
        </w:rPr>
        <w:t xml:space="preserve"> </w:t>
      </w:r>
      <w:r>
        <w:rPr>
          <w:spacing w:val="-2"/>
        </w:rPr>
        <w:t>1967.</w:t>
      </w:r>
    </w:p>
    <w:p w14:paraId="573FC2B8" w14:textId="77777777" w:rsidR="002B3F7A" w:rsidRDefault="001B3B8A">
      <w:pPr>
        <w:pStyle w:val="a3"/>
        <w:spacing w:before="2" w:line="237" w:lineRule="auto"/>
        <w:ind w:left="132" w:right="565" w:firstLine="425"/>
      </w:pPr>
      <w:r>
        <w:t xml:space="preserve">Фильм «Как львенок и черепаха пели песню», студия Союзмультфильм, режиссер </w:t>
      </w:r>
      <w:r>
        <w:rPr>
          <w:spacing w:val="-2"/>
        </w:rPr>
        <w:lastRenderedPageBreak/>
        <w:t>И.Ковалевская,1974.</w:t>
      </w:r>
    </w:p>
    <w:p w14:paraId="441DF286" w14:textId="77777777" w:rsidR="002B3F7A" w:rsidRDefault="001B3B8A">
      <w:pPr>
        <w:pStyle w:val="a3"/>
        <w:spacing w:before="1"/>
        <w:ind w:left="558" w:firstLine="0"/>
      </w:pPr>
      <w:r>
        <w:t>Фильм</w:t>
      </w:r>
      <w:r>
        <w:rPr>
          <w:spacing w:val="44"/>
        </w:rPr>
        <w:t xml:space="preserve"> </w:t>
      </w:r>
      <w:r>
        <w:t>«Мама</w:t>
      </w:r>
      <w:r>
        <w:rPr>
          <w:spacing w:val="43"/>
        </w:rPr>
        <w:t xml:space="preserve"> </w:t>
      </w:r>
      <w:r>
        <w:t>для</w:t>
      </w:r>
      <w:r>
        <w:rPr>
          <w:spacing w:val="45"/>
        </w:rPr>
        <w:t xml:space="preserve"> </w:t>
      </w:r>
      <w:r>
        <w:t>мамонтенка»,</w:t>
      </w:r>
      <w:r>
        <w:rPr>
          <w:spacing w:val="46"/>
        </w:rPr>
        <w:t xml:space="preserve"> </w:t>
      </w:r>
      <w:r>
        <w:t>студия</w:t>
      </w:r>
      <w:r>
        <w:rPr>
          <w:spacing w:val="49"/>
        </w:rPr>
        <w:t xml:space="preserve"> </w:t>
      </w:r>
      <w:r>
        <w:t>«Союзмультфильм»,</w:t>
      </w:r>
      <w:r>
        <w:rPr>
          <w:spacing w:val="47"/>
        </w:rPr>
        <w:t xml:space="preserve"> </w:t>
      </w:r>
      <w:r>
        <w:t>режиссер</w:t>
      </w:r>
      <w:r>
        <w:rPr>
          <w:spacing w:val="46"/>
        </w:rPr>
        <w:t xml:space="preserve"> </w:t>
      </w:r>
      <w:r>
        <w:t>Олег</w:t>
      </w:r>
      <w:r>
        <w:rPr>
          <w:spacing w:val="44"/>
        </w:rPr>
        <w:t xml:space="preserve"> </w:t>
      </w:r>
      <w:r>
        <w:t>Чуркин,</w:t>
      </w:r>
      <w:r>
        <w:rPr>
          <w:spacing w:val="45"/>
        </w:rPr>
        <w:t xml:space="preserve"> </w:t>
      </w:r>
      <w:r>
        <w:rPr>
          <w:spacing w:val="-2"/>
        </w:rPr>
        <w:t>1981.</w:t>
      </w:r>
    </w:p>
    <w:p w14:paraId="4BEDC4D0" w14:textId="77777777" w:rsidR="002B3F7A" w:rsidRDefault="001B3B8A">
      <w:pPr>
        <w:pStyle w:val="a3"/>
        <w:spacing w:before="1"/>
        <w:ind w:left="132" w:firstLine="0"/>
      </w:pPr>
      <w:r>
        <w:rPr>
          <w:spacing w:val="-2"/>
        </w:rPr>
        <w:t>Фильм</w:t>
      </w:r>
      <w:r>
        <w:rPr>
          <w:spacing w:val="-3"/>
        </w:rPr>
        <w:t xml:space="preserve"> </w:t>
      </w:r>
      <w:r>
        <w:rPr>
          <w:spacing w:val="-2"/>
        </w:rPr>
        <w:t>«Катерок»,</w:t>
      </w:r>
      <w:r>
        <w:t xml:space="preserve"> </w:t>
      </w:r>
      <w:r>
        <w:rPr>
          <w:spacing w:val="-2"/>
        </w:rPr>
        <w:t>студия</w:t>
      </w:r>
      <w:r>
        <w:rPr>
          <w:spacing w:val="1"/>
        </w:rPr>
        <w:t xml:space="preserve"> </w:t>
      </w:r>
      <w:r>
        <w:rPr>
          <w:spacing w:val="-2"/>
        </w:rPr>
        <w:t>«Союзмультфильм»,</w:t>
      </w:r>
      <w:r>
        <w:rPr>
          <w:spacing w:val="-1"/>
        </w:rPr>
        <w:t xml:space="preserve"> </w:t>
      </w:r>
      <w:r>
        <w:rPr>
          <w:spacing w:val="-2"/>
        </w:rPr>
        <w:t>режиссѐр</w:t>
      </w:r>
      <w:r>
        <w:rPr>
          <w:spacing w:val="-5"/>
        </w:rPr>
        <w:t xml:space="preserve"> </w:t>
      </w:r>
      <w:r>
        <w:rPr>
          <w:spacing w:val="-2"/>
        </w:rPr>
        <w:t>И.Ковалевская</w:t>
      </w:r>
      <w:r>
        <w:rPr>
          <w:spacing w:val="-5"/>
        </w:rPr>
        <w:t xml:space="preserve"> </w:t>
      </w:r>
      <w:r>
        <w:rPr>
          <w:spacing w:val="-2"/>
        </w:rPr>
        <w:t>,1970.</w:t>
      </w:r>
    </w:p>
    <w:p w14:paraId="7BA439FF" w14:textId="77777777" w:rsidR="002B3F7A" w:rsidRDefault="001B3B8A">
      <w:pPr>
        <w:pStyle w:val="a3"/>
        <w:ind w:left="558" w:firstLine="0"/>
      </w:pPr>
      <w:r>
        <w:t>Фильм</w:t>
      </w:r>
      <w:r>
        <w:rPr>
          <w:spacing w:val="6"/>
        </w:rPr>
        <w:t xml:space="preserve"> </w:t>
      </w:r>
      <w:r>
        <w:t>«Мешок</w:t>
      </w:r>
      <w:r>
        <w:rPr>
          <w:spacing w:val="4"/>
        </w:rPr>
        <w:t xml:space="preserve"> </w:t>
      </w:r>
      <w:r>
        <w:t>яблок»,</w:t>
      </w:r>
      <w:r>
        <w:rPr>
          <w:spacing w:val="4"/>
        </w:rPr>
        <w:t xml:space="preserve"> </w:t>
      </w:r>
      <w:r>
        <w:t>студия</w:t>
      </w:r>
      <w:r>
        <w:rPr>
          <w:spacing w:val="8"/>
        </w:rPr>
        <w:t xml:space="preserve"> </w:t>
      </w:r>
      <w:r>
        <w:t>«Союзмультфильм»,</w:t>
      </w:r>
      <w:r>
        <w:rPr>
          <w:spacing w:val="7"/>
        </w:rPr>
        <w:t xml:space="preserve"> </w:t>
      </w:r>
      <w:r>
        <w:t>режиссѐр</w:t>
      </w:r>
      <w:r>
        <w:rPr>
          <w:spacing w:val="5"/>
        </w:rPr>
        <w:t xml:space="preserve"> </w:t>
      </w:r>
      <w:r>
        <w:t>В.Бордзиловский,</w:t>
      </w:r>
      <w:r>
        <w:rPr>
          <w:spacing w:val="4"/>
        </w:rPr>
        <w:t xml:space="preserve"> </w:t>
      </w:r>
      <w:r>
        <w:rPr>
          <w:spacing w:val="-2"/>
        </w:rPr>
        <w:t>1974.Фильм</w:t>
      </w:r>
    </w:p>
    <w:p w14:paraId="6651F50E" w14:textId="77777777" w:rsidR="002B3F7A" w:rsidRDefault="001B3B8A">
      <w:pPr>
        <w:pStyle w:val="a3"/>
        <w:ind w:left="132" w:firstLine="0"/>
      </w:pPr>
      <w:r>
        <w:t>«Крошка</w:t>
      </w:r>
      <w:r>
        <w:rPr>
          <w:spacing w:val="-6"/>
        </w:rPr>
        <w:t xml:space="preserve"> </w:t>
      </w:r>
      <w:r>
        <w:t>енот»,</w:t>
      </w:r>
      <w:r>
        <w:rPr>
          <w:spacing w:val="2"/>
        </w:rPr>
        <w:t xml:space="preserve"> </w:t>
      </w:r>
      <w:r>
        <w:t>ТО</w:t>
      </w:r>
      <w:r>
        <w:rPr>
          <w:spacing w:val="2"/>
        </w:rPr>
        <w:t xml:space="preserve"> </w:t>
      </w:r>
      <w:r>
        <w:t>«Экран»,</w:t>
      </w:r>
      <w:r>
        <w:rPr>
          <w:spacing w:val="-2"/>
        </w:rPr>
        <w:t xml:space="preserve"> </w:t>
      </w:r>
      <w:r>
        <w:t>режиссер</w:t>
      </w:r>
      <w:r>
        <w:rPr>
          <w:spacing w:val="-1"/>
        </w:rPr>
        <w:t xml:space="preserve"> </w:t>
      </w:r>
      <w:r>
        <w:t>О.</w:t>
      </w:r>
      <w:r>
        <w:rPr>
          <w:spacing w:val="-4"/>
        </w:rPr>
        <w:t xml:space="preserve"> </w:t>
      </w:r>
      <w:r>
        <w:t>Чуркин,</w:t>
      </w:r>
      <w:r>
        <w:rPr>
          <w:spacing w:val="-3"/>
        </w:rPr>
        <w:t xml:space="preserve"> </w:t>
      </w:r>
      <w:r>
        <w:rPr>
          <w:spacing w:val="-2"/>
        </w:rPr>
        <w:t>1974.</w:t>
      </w:r>
    </w:p>
    <w:p w14:paraId="7132F904" w14:textId="77777777" w:rsidR="002B3F7A" w:rsidRDefault="001B3B8A">
      <w:pPr>
        <w:pStyle w:val="a3"/>
        <w:ind w:left="132" w:right="566" w:firstLine="425"/>
      </w:pPr>
      <w:r>
        <w:t>Фильм</w:t>
      </w:r>
      <w:r>
        <w:rPr>
          <w:spacing w:val="-5"/>
        </w:rPr>
        <w:t xml:space="preserve"> </w:t>
      </w:r>
      <w:r>
        <w:t>«Гадкий</w:t>
      </w:r>
      <w:r>
        <w:rPr>
          <w:spacing w:val="-6"/>
        </w:rPr>
        <w:t xml:space="preserve"> </w:t>
      </w:r>
      <w:r>
        <w:t>утенок»,</w:t>
      </w:r>
      <w:r>
        <w:rPr>
          <w:spacing w:val="-4"/>
        </w:rPr>
        <w:t xml:space="preserve"> </w:t>
      </w:r>
      <w:r>
        <w:t>студия</w:t>
      </w:r>
      <w:r>
        <w:rPr>
          <w:spacing w:val="-5"/>
        </w:rPr>
        <w:t xml:space="preserve"> </w:t>
      </w:r>
      <w:r>
        <w:t>«Союзмультфильм»,</w:t>
      </w:r>
      <w:r>
        <w:rPr>
          <w:spacing w:val="-5"/>
        </w:rPr>
        <w:t xml:space="preserve"> </w:t>
      </w:r>
      <w:r>
        <w:t>режиссер</w:t>
      </w:r>
      <w:r>
        <w:rPr>
          <w:spacing w:val="-8"/>
        </w:rPr>
        <w:t xml:space="preserve"> </w:t>
      </w:r>
      <w:r>
        <w:t>Дегтярев</w:t>
      </w:r>
      <w:r>
        <w:rPr>
          <w:spacing w:val="-7"/>
        </w:rPr>
        <w:t xml:space="preserve"> </w:t>
      </w:r>
      <w:r>
        <w:t>В.Д.</w:t>
      </w:r>
      <w:r>
        <w:rPr>
          <w:spacing w:val="-7"/>
        </w:rPr>
        <w:t xml:space="preserve"> </w:t>
      </w:r>
      <w:r>
        <w:t>Фильм</w:t>
      </w:r>
      <w:r>
        <w:rPr>
          <w:spacing w:val="-9"/>
        </w:rPr>
        <w:t xml:space="preserve"> </w:t>
      </w:r>
      <w:r>
        <w:t>«Котенок по имени Гав», студия Союзмультфильм, режиссер Л.Атаманов</w:t>
      </w:r>
    </w:p>
    <w:p w14:paraId="4B8813FA" w14:textId="77777777" w:rsidR="002B3F7A" w:rsidRDefault="001B3B8A">
      <w:pPr>
        <w:pStyle w:val="a3"/>
        <w:ind w:left="558" w:firstLine="0"/>
      </w:pPr>
      <w:r>
        <w:t>Фильм</w:t>
      </w:r>
      <w:r>
        <w:rPr>
          <w:spacing w:val="68"/>
        </w:rPr>
        <w:t xml:space="preserve"> </w:t>
      </w:r>
      <w:r>
        <w:t>«Малыш</w:t>
      </w:r>
      <w:r>
        <w:rPr>
          <w:spacing w:val="-2"/>
        </w:rPr>
        <w:t xml:space="preserve"> </w:t>
      </w:r>
      <w:r>
        <w:t>и</w:t>
      </w:r>
      <w:r>
        <w:rPr>
          <w:spacing w:val="58"/>
          <w:w w:val="150"/>
        </w:rPr>
        <w:t xml:space="preserve"> </w:t>
      </w:r>
      <w:r>
        <w:t>Карлсон»</w:t>
      </w:r>
      <w:r>
        <w:rPr>
          <w:spacing w:val="-9"/>
        </w:rPr>
        <w:t xml:space="preserve"> </w:t>
      </w:r>
      <w:r>
        <w:t>студия</w:t>
      </w:r>
      <w:r>
        <w:rPr>
          <w:spacing w:val="9"/>
        </w:rPr>
        <w:t xml:space="preserve"> </w:t>
      </w:r>
      <w:r>
        <w:t>«Союзмультфильм», режиссер</w:t>
      </w:r>
      <w:r>
        <w:rPr>
          <w:spacing w:val="-2"/>
        </w:rPr>
        <w:t xml:space="preserve"> Б.Степанцев</w:t>
      </w:r>
    </w:p>
    <w:p w14:paraId="3E732BAC" w14:textId="77777777" w:rsidR="002B3F7A" w:rsidRDefault="001B3B8A">
      <w:pPr>
        <w:pStyle w:val="a3"/>
        <w:ind w:left="558" w:right="567" w:firstLine="0"/>
      </w:pPr>
      <w:r>
        <w:t>Фильм «Малыш и Карлсон»**, студия «Союзмультфильм», режиссер Б. Степанцев, 1969. Фильм</w:t>
      </w:r>
      <w:r>
        <w:rPr>
          <w:spacing w:val="80"/>
        </w:rPr>
        <w:t xml:space="preserve"> </w:t>
      </w:r>
      <w:r>
        <w:t>«Маугли»,</w:t>
      </w:r>
      <w:r>
        <w:rPr>
          <w:spacing w:val="80"/>
        </w:rPr>
        <w:t xml:space="preserve"> </w:t>
      </w:r>
      <w:r>
        <w:t>студия</w:t>
      </w:r>
      <w:r>
        <w:rPr>
          <w:spacing w:val="80"/>
        </w:rPr>
        <w:t xml:space="preserve"> </w:t>
      </w:r>
      <w:r>
        <w:t>«Союзмультфильм»,</w:t>
      </w:r>
      <w:r>
        <w:rPr>
          <w:spacing w:val="80"/>
        </w:rPr>
        <w:t xml:space="preserve"> </w:t>
      </w:r>
      <w:r>
        <w:t>режиссер</w:t>
      </w:r>
      <w:r>
        <w:rPr>
          <w:spacing w:val="80"/>
        </w:rPr>
        <w:t xml:space="preserve"> </w:t>
      </w:r>
      <w:r>
        <w:t>Р.</w:t>
      </w:r>
      <w:r>
        <w:rPr>
          <w:spacing w:val="80"/>
        </w:rPr>
        <w:t xml:space="preserve"> </w:t>
      </w:r>
      <w:r>
        <w:t>Давыдов,</w:t>
      </w:r>
      <w:r>
        <w:rPr>
          <w:spacing w:val="80"/>
        </w:rPr>
        <w:t xml:space="preserve"> </w:t>
      </w:r>
      <w:r>
        <w:t>1971.</w:t>
      </w:r>
      <w:r>
        <w:rPr>
          <w:spacing w:val="80"/>
        </w:rPr>
        <w:t xml:space="preserve"> </w:t>
      </w:r>
      <w:r>
        <w:t>Фильм</w:t>
      </w:r>
      <w:r>
        <w:rPr>
          <w:spacing w:val="80"/>
        </w:rPr>
        <w:t xml:space="preserve"> </w:t>
      </w:r>
      <w:r>
        <w:t>«Кот</w:t>
      </w:r>
    </w:p>
    <w:p w14:paraId="635F34C2" w14:textId="77777777" w:rsidR="002B3F7A" w:rsidRDefault="001B3B8A">
      <w:pPr>
        <w:pStyle w:val="a3"/>
        <w:ind w:left="132" w:firstLine="0"/>
      </w:pPr>
      <w:r>
        <w:t>Леопольд»,</w:t>
      </w:r>
      <w:r>
        <w:rPr>
          <w:spacing w:val="-6"/>
        </w:rPr>
        <w:t xml:space="preserve"> </w:t>
      </w:r>
      <w:r>
        <w:t>студия</w:t>
      </w:r>
      <w:r>
        <w:rPr>
          <w:spacing w:val="2"/>
        </w:rPr>
        <w:t xml:space="preserve"> </w:t>
      </w:r>
      <w:r>
        <w:t>«Экран»,</w:t>
      </w:r>
      <w:r>
        <w:rPr>
          <w:spacing w:val="-5"/>
        </w:rPr>
        <w:t xml:space="preserve"> </w:t>
      </w:r>
      <w:r>
        <w:t>режиссер</w:t>
      </w:r>
      <w:r>
        <w:rPr>
          <w:spacing w:val="-6"/>
        </w:rPr>
        <w:t xml:space="preserve"> </w:t>
      </w:r>
      <w:r>
        <w:t>А.</w:t>
      </w:r>
      <w:r>
        <w:rPr>
          <w:spacing w:val="-6"/>
        </w:rPr>
        <w:t xml:space="preserve"> </w:t>
      </w:r>
      <w:r>
        <w:t>Резников,</w:t>
      </w:r>
      <w:r>
        <w:rPr>
          <w:spacing w:val="-5"/>
        </w:rPr>
        <w:t xml:space="preserve"> </w:t>
      </w:r>
      <w:r>
        <w:t>1975</w:t>
      </w:r>
      <w:r>
        <w:rPr>
          <w:spacing w:val="-1"/>
        </w:rPr>
        <w:t xml:space="preserve"> </w:t>
      </w:r>
      <w:r>
        <w:t>–</w:t>
      </w:r>
      <w:r>
        <w:rPr>
          <w:spacing w:val="-6"/>
        </w:rPr>
        <w:t xml:space="preserve"> </w:t>
      </w:r>
      <w:r>
        <w:rPr>
          <w:spacing w:val="-2"/>
        </w:rPr>
        <w:t>1987.</w:t>
      </w:r>
    </w:p>
    <w:p w14:paraId="5677D70F" w14:textId="77777777" w:rsidR="002B3F7A" w:rsidRDefault="001B3B8A">
      <w:pPr>
        <w:pStyle w:val="a3"/>
        <w:ind w:left="558" w:firstLine="0"/>
      </w:pPr>
      <w:r>
        <w:t>Фильм</w:t>
      </w:r>
      <w:r>
        <w:rPr>
          <w:spacing w:val="4"/>
        </w:rPr>
        <w:t xml:space="preserve"> </w:t>
      </w:r>
      <w:r>
        <w:t>«Рикки-Тикки-Тави»,</w:t>
      </w:r>
      <w:r>
        <w:rPr>
          <w:spacing w:val="7"/>
        </w:rPr>
        <w:t xml:space="preserve"> </w:t>
      </w:r>
      <w:r>
        <w:t>студия</w:t>
      </w:r>
      <w:r>
        <w:rPr>
          <w:spacing w:val="10"/>
        </w:rPr>
        <w:t xml:space="preserve"> </w:t>
      </w:r>
      <w:r>
        <w:t>«Союзмультфильм»,</w:t>
      </w:r>
      <w:r>
        <w:rPr>
          <w:spacing w:val="7"/>
        </w:rPr>
        <w:t xml:space="preserve"> </w:t>
      </w:r>
      <w:r>
        <w:t>режиссер</w:t>
      </w:r>
      <w:r>
        <w:rPr>
          <w:spacing w:val="7"/>
        </w:rPr>
        <w:t xml:space="preserve"> </w:t>
      </w:r>
      <w:r>
        <w:t>А.</w:t>
      </w:r>
      <w:r>
        <w:rPr>
          <w:spacing w:val="5"/>
        </w:rPr>
        <w:t xml:space="preserve"> </w:t>
      </w:r>
      <w:r>
        <w:t>Снежко-Блоцкой,</w:t>
      </w:r>
      <w:r>
        <w:rPr>
          <w:spacing w:val="6"/>
        </w:rPr>
        <w:t xml:space="preserve"> </w:t>
      </w:r>
      <w:r>
        <w:rPr>
          <w:spacing w:val="-2"/>
        </w:rPr>
        <w:t>1965.</w:t>
      </w:r>
    </w:p>
    <w:p w14:paraId="4E823975" w14:textId="77777777" w:rsidR="002B3F7A" w:rsidRDefault="001B3B8A">
      <w:pPr>
        <w:pStyle w:val="a3"/>
        <w:ind w:left="558" w:right="2504" w:hanging="426"/>
      </w:pPr>
      <w:r>
        <w:t>Фильм</w:t>
      </w:r>
      <w:r>
        <w:rPr>
          <w:spacing w:val="-5"/>
        </w:rPr>
        <w:t xml:space="preserve"> </w:t>
      </w:r>
      <w:r>
        <w:t>«Дюймовочка»,</w:t>
      </w:r>
      <w:r>
        <w:rPr>
          <w:spacing w:val="-1"/>
        </w:rPr>
        <w:t xml:space="preserve"> </w:t>
      </w:r>
      <w:r>
        <w:t>студия «Союзмульфильм»,</w:t>
      </w:r>
      <w:r>
        <w:rPr>
          <w:spacing w:val="-5"/>
        </w:rPr>
        <w:t xml:space="preserve"> </w:t>
      </w:r>
      <w:r>
        <w:t>режиссер</w:t>
      </w:r>
      <w:r>
        <w:rPr>
          <w:spacing w:val="-9"/>
        </w:rPr>
        <w:t xml:space="preserve"> </w:t>
      </w:r>
      <w:r>
        <w:t>Л.</w:t>
      </w:r>
      <w:r>
        <w:rPr>
          <w:spacing w:val="-5"/>
        </w:rPr>
        <w:t xml:space="preserve"> </w:t>
      </w:r>
      <w:r>
        <w:t>Амальрик,</w:t>
      </w:r>
      <w:r>
        <w:rPr>
          <w:spacing w:val="-6"/>
        </w:rPr>
        <w:t xml:space="preserve"> </w:t>
      </w:r>
      <w:r>
        <w:t>1964. Фильм</w:t>
      </w:r>
      <w:r>
        <w:rPr>
          <w:spacing w:val="-9"/>
        </w:rPr>
        <w:t xml:space="preserve"> </w:t>
      </w:r>
      <w:r>
        <w:t>«Пластилиновая</w:t>
      </w:r>
      <w:r>
        <w:rPr>
          <w:spacing w:val="-9"/>
        </w:rPr>
        <w:t xml:space="preserve"> </w:t>
      </w:r>
      <w:r>
        <w:t>ворона»,</w:t>
      </w:r>
      <w:r>
        <w:rPr>
          <w:spacing w:val="-7"/>
        </w:rPr>
        <w:t xml:space="preserve"> </w:t>
      </w:r>
      <w:r>
        <w:t>ТО</w:t>
      </w:r>
      <w:r>
        <w:rPr>
          <w:spacing w:val="-1"/>
        </w:rPr>
        <w:t xml:space="preserve"> </w:t>
      </w:r>
      <w:r>
        <w:t>«Экран»,</w:t>
      </w:r>
      <w:r>
        <w:rPr>
          <w:spacing w:val="-3"/>
        </w:rPr>
        <w:t xml:space="preserve"> </w:t>
      </w:r>
      <w:r>
        <w:t>режиссер</w:t>
      </w:r>
      <w:r>
        <w:rPr>
          <w:spacing w:val="-8"/>
        </w:rPr>
        <w:t xml:space="preserve"> </w:t>
      </w:r>
      <w:r>
        <w:t>А.</w:t>
      </w:r>
      <w:r>
        <w:rPr>
          <w:spacing w:val="-10"/>
        </w:rPr>
        <w:t xml:space="preserve"> </w:t>
      </w:r>
      <w:r>
        <w:t>Татарский,</w:t>
      </w:r>
      <w:r>
        <w:rPr>
          <w:spacing w:val="-8"/>
        </w:rPr>
        <w:t xml:space="preserve"> </w:t>
      </w:r>
      <w:r>
        <w:rPr>
          <w:spacing w:val="-2"/>
        </w:rPr>
        <w:t>1981.</w:t>
      </w:r>
    </w:p>
    <w:p w14:paraId="74E323A1" w14:textId="77777777" w:rsidR="002B3F7A" w:rsidRDefault="001B3B8A">
      <w:pPr>
        <w:pStyle w:val="a3"/>
        <w:ind w:left="558" w:firstLine="0"/>
      </w:pPr>
      <w:r>
        <w:t>Фильм</w:t>
      </w:r>
      <w:r>
        <w:rPr>
          <w:spacing w:val="-3"/>
        </w:rPr>
        <w:t xml:space="preserve"> </w:t>
      </w:r>
      <w:r>
        <w:t>«Каникулы</w:t>
      </w:r>
      <w:r>
        <w:rPr>
          <w:spacing w:val="-2"/>
        </w:rPr>
        <w:t xml:space="preserve"> </w:t>
      </w:r>
      <w:r>
        <w:t>Бонифация»,</w:t>
      </w:r>
      <w:r>
        <w:rPr>
          <w:spacing w:val="-3"/>
        </w:rPr>
        <w:t xml:space="preserve"> </w:t>
      </w:r>
      <w:r>
        <w:t>студия</w:t>
      </w:r>
      <w:r>
        <w:rPr>
          <w:spacing w:val="1"/>
        </w:rPr>
        <w:t xml:space="preserve"> </w:t>
      </w:r>
      <w:r>
        <w:t>«Союзмультфильм»,</w:t>
      </w:r>
      <w:r>
        <w:rPr>
          <w:spacing w:val="-3"/>
        </w:rPr>
        <w:t xml:space="preserve"> </w:t>
      </w:r>
      <w:r>
        <w:t>режиссер</w:t>
      </w:r>
      <w:r>
        <w:rPr>
          <w:spacing w:val="-3"/>
        </w:rPr>
        <w:t xml:space="preserve"> </w:t>
      </w:r>
      <w:r>
        <w:t>Ф.</w:t>
      </w:r>
      <w:r>
        <w:rPr>
          <w:spacing w:val="-5"/>
        </w:rPr>
        <w:t xml:space="preserve"> </w:t>
      </w:r>
      <w:r>
        <w:t>Хитрук,</w:t>
      </w:r>
      <w:r>
        <w:rPr>
          <w:spacing w:val="-1"/>
        </w:rPr>
        <w:t xml:space="preserve"> </w:t>
      </w:r>
      <w:r>
        <w:rPr>
          <w:spacing w:val="-2"/>
        </w:rPr>
        <w:t>1965.Фильм</w:t>
      </w:r>
    </w:p>
    <w:p w14:paraId="48DAC76E" w14:textId="77777777" w:rsidR="002B3F7A" w:rsidRDefault="001B3B8A">
      <w:pPr>
        <w:pStyle w:val="a3"/>
        <w:ind w:left="132" w:firstLine="0"/>
      </w:pPr>
      <w:r>
        <w:t>«Последний</w:t>
      </w:r>
      <w:r>
        <w:rPr>
          <w:spacing w:val="-8"/>
        </w:rPr>
        <w:t xml:space="preserve"> </w:t>
      </w:r>
      <w:r>
        <w:t>лепесток»,</w:t>
      </w:r>
      <w:r>
        <w:rPr>
          <w:spacing w:val="45"/>
        </w:rPr>
        <w:t xml:space="preserve"> </w:t>
      </w:r>
      <w:r>
        <w:t>студия</w:t>
      </w:r>
      <w:r>
        <w:rPr>
          <w:spacing w:val="-1"/>
        </w:rPr>
        <w:t xml:space="preserve"> </w:t>
      </w:r>
      <w:r>
        <w:t>«Союзмультфильм»,</w:t>
      </w:r>
      <w:r>
        <w:rPr>
          <w:spacing w:val="-6"/>
        </w:rPr>
        <w:t xml:space="preserve"> </w:t>
      </w:r>
      <w:r>
        <w:t>режиссер Р.Качанов,</w:t>
      </w:r>
      <w:r>
        <w:rPr>
          <w:spacing w:val="-10"/>
        </w:rPr>
        <w:t xml:space="preserve"> </w:t>
      </w:r>
      <w:r>
        <w:rPr>
          <w:spacing w:val="-2"/>
        </w:rPr>
        <w:t>1977.</w:t>
      </w:r>
    </w:p>
    <w:p w14:paraId="0C21AF31" w14:textId="77777777" w:rsidR="002B3F7A" w:rsidRDefault="001B3B8A">
      <w:pPr>
        <w:pStyle w:val="a3"/>
        <w:ind w:left="132" w:firstLine="425"/>
        <w:jc w:val="left"/>
      </w:pPr>
      <w:r>
        <w:t>Фильм</w:t>
      </w:r>
      <w:r>
        <w:rPr>
          <w:spacing w:val="40"/>
        </w:rPr>
        <w:t xml:space="preserve"> </w:t>
      </w:r>
      <w:r>
        <w:t>«Умка»</w:t>
      </w:r>
      <w:r>
        <w:rPr>
          <w:spacing w:val="34"/>
        </w:rPr>
        <w:t xml:space="preserve"> </w:t>
      </w:r>
      <w:r>
        <w:t>и</w:t>
      </w:r>
      <w:r>
        <w:rPr>
          <w:spacing w:val="40"/>
        </w:rPr>
        <w:t xml:space="preserve"> </w:t>
      </w:r>
      <w:r>
        <w:t>«Умка</w:t>
      </w:r>
      <w:r>
        <w:rPr>
          <w:spacing w:val="40"/>
        </w:rPr>
        <w:t xml:space="preserve"> </w:t>
      </w:r>
      <w:r>
        <w:t>ищет</w:t>
      </w:r>
      <w:r>
        <w:rPr>
          <w:spacing w:val="40"/>
        </w:rPr>
        <w:t xml:space="preserve"> </w:t>
      </w:r>
      <w:r>
        <w:t>друга»,</w:t>
      </w:r>
      <w:r>
        <w:rPr>
          <w:spacing w:val="40"/>
        </w:rPr>
        <w:t xml:space="preserve"> </w:t>
      </w:r>
      <w:r>
        <w:t>студия</w:t>
      </w:r>
      <w:r>
        <w:rPr>
          <w:spacing w:val="40"/>
        </w:rPr>
        <w:t xml:space="preserve"> </w:t>
      </w:r>
      <w:r>
        <w:t>«Союзмультфильм»,</w:t>
      </w:r>
      <w:r>
        <w:rPr>
          <w:spacing w:val="40"/>
        </w:rPr>
        <w:t xml:space="preserve"> </w:t>
      </w:r>
      <w:r>
        <w:t>реж.В.Попов,</w:t>
      </w:r>
      <w:r>
        <w:rPr>
          <w:spacing w:val="40"/>
        </w:rPr>
        <w:t xml:space="preserve"> </w:t>
      </w:r>
      <w:r>
        <w:t xml:space="preserve">В.Пекарь, </w:t>
      </w:r>
      <w:r>
        <w:rPr>
          <w:spacing w:val="-2"/>
        </w:rPr>
        <w:t>1969,1970.</w:t>
      </w:r>
    </w:p>
    <w:p w14:paraId="034A9151" w14:textId="77777777" w:rsidR="002B3F7A" w:rsidRDefault="001B3B8A">
      <w:pPr>
        <w:pStyle w:val="a3"/>
        <w:ind w:left="558" w:firstLine="0"/>
        <w:jc w:val="left"/>
      </w:pPr>
      <w:r>
        <w:t>Фильм</w:t>
      </w:r>
      <w:r>
        <w:rPr>
          <w:spacing w:val="71"/>
        </w:rPr>
        <w:t xml:space="preserve"> </w:t>
      </w:r>
      <w:r>
        <w:t>«Умка</w:t>
      </w:r>
      <w:r>
        <w:rPr>
          <w:spacing w:val="66"/>
        </w:rPr>
        <w:t xml:space="preserve"> </w:t>
      </w:r>
      <w:r>
        <w:t>на</w:t>
      </w:r>
      <w:r>
        <w:rPr>
          <w:spacing w:val="70"/>
        </w:rPr>
        <w:t xml:space="preserve"> </w:t>
      </w:r>
      <w:r>
        <w:t>елке»,</w:t>
      </w:r>
      <w:r>
        <w:rPr>
          <w:spacing w:val="77"/>
        </w:rPr>
        <w:t xml:space="preserve"> </w:t>
      </w:r>
      <w:r>
        <w:t>студия</w:t>
      </w:r>
      <w:r>
        <w:rPr>
          <w:spacing w:val="79"/>
        </w:rPr>
        <w:t xml:space="preserve"> </w:t>
      </w:r>
      <w:r>
        <w:t>«Союзмультфильм»,</w:t>
      </w:r>
      <w:r>
        <w:rPr>
          <w:spacing w:val="72"/>
        </w:rPr>
        <w:t xml:space="preserve"> </w:t>
      </w:r>
      <w:r>
        <w:t>режиссер</w:t>
      </w:r>
      <w:r>
        <w:rPr>
          <w:spacing w:val="69"/>
        </w:rPr>
        <w:t xml:space="preserve"> </w:t>
      </w:r>
      <w:r>
        <w:t>А.</w:t>
      </w:r>
      <w:r>
        <w:rPr>
          <w:spacing w:val="72"/>
        </w:rPr>
        <w:t xml:space="preserve"> </w:t>
      </w:r>
      <w:r>
        <w:t>Воробьев,</w:t>
      </w:r>
      <w:r>
        <w:rPr>
          <w:spacing w:val="66"/>
        </w:rPr>
        <w:t xml:space="preserve"> </w:t>
      </w:r>
      <w:r>
        <w:t>2019.</w:t>
      </w:r>
      <w:r>
        <w:rPr>
          <w:spacing w:val="-9"/>
        </w:rPr>
        <w:t xml:space="preserve"> </w:t>
      </w:r>
      <w:r>
        <w:rPr>
          <w:spacing w:val="-2"/>
        </w:rPr>
        <w:t>Фильм</w:t>
      </w:r>
    </w:p>
    <w:p w14:paraId="5EB591D6" w14:textId="77777777" w:rsidR="002B3F7A" w:rsidRDefault="001B3B8A">
      <w:pPr>
        <w:pStyle w:val="a3"/>
        <w:ind w:left="132" w:firstLine="0"/>
        <w:jc w:val="left"/>
      </w:pPr>
      <w:r>
        <w:rPr>
          <w:spacing w:val="-2"/>
        </w:rPr>
        <w:t>«Сладкая</w:t>
      </w:r>
      <w:r>
        <w:rPr>
          <w:spacing w:val="-3"/>
        </w:rPr>
        <w:t xml:space="preserve"> </w:t>
      </w:r>
      <w:r>
        <w:rPr>
          <w:spacing w:val="-2"/>
        </w:rPr>
        <w:t>сказка»,</w:t>
      </w:r>
      <w:r>
        <w:t xml:space="preserve"> </w:t>
      </w:r>
      <w:r>
        <w:rPr>
          <w:spacing w:val="-2"/>
        </w:rPr>
        <w:t>студия</w:t>
      </w:r>
      <w:r>
        <w:rPr>
          <w:spacing w:val="50"/>
        </w:rPr>
        <w:t xml:space="preserve"> </w:t>
      </w:r>
      <w:r>
        <w:rPr>
          <w:spacing w:val="-2"/>
        </w:rPr>
        <w:t>Союзмультфильм,</w:t>
      </w:r>
      <w:r>
        <w:rPr>
          <w:spacing w:val="-4"/>
        </w:rPr>
        <w:t xml:space="preserve"> </w:t>
      </w:r>
      <w:r>
        <w:rPr>
          <w:spacing w:val="-2"/>
        </w:rPr>
        <w:t>режиссѐрВ.</w:t>
      </w:r>
      <w:r>
        <w:rPr>
          <w:spacing w:val="-6"/>
        </w:rPr>
        <w:t xml:space="preserve"> </w:t>
      </w:r>
      <w:r>
        <w:rPr>
          <w:spacing w:val="-2"/>
        </w:rPr>
        <w:t>Дегтярев,</w:t>
      </w:r>
      <w:r>
        <w:rPr>
          <w:spacing w:val="-6"/>
        </w:rPr>
        <w:t xml:space="preserve"> </w:t>
      </w:r>
      <w:r>
        <w:rPr>
          <w:spacing w:val="-2"/>
        </w:rPr>
        <w:t>1970.</w:t>
      </w:r>
    </w:p>
    <w:p w14:paraId="76A8AE89" w14:textId="77777777" w:rsidR="002B3F7A" w:rsidRDefault="001B3B8A">
      <w:pPr>
        <w:pStyle w:val="a3"/>
        <w:ind w:left="132" w:right="565" w:firstLine="425"/>
        <w:jc w:val="left"/>
      </w:pPr>
      <w:r>
        <w:t>Цикл</w:t>
      </w:r>
      <w:r>
        <w:rPr>
          <w:spacing w:val="-15"/>
        </w:rPr>
        <w:t xml:space="preserve"> </w:t>
      </w:r>
      <w:r>
        <w:t>фильмов</w:t>
      </w:r>
      <w:r>
        <w:rPr>
          <w:spacing w:val="-15"/>
        </w:rPr>
        <w:t xml:space="preserve"> </w:t>
      </w:r>
      <w:r>
        <w:t>«Чебурашка</w:t>
      </w:r>
      <w:r>
        <w:rPr>
          <w:spacing w:val="-15"/>
        </w:rPr>
        <w:t xml:space="preserve"> </w:t>
      </w:r>
      <w:r>
        <w:t>и</w:t>
      </w:r>
      <w:r>
        <w:rPr>
          <w:spacing w:val="-15"/>
        </w:rPr>
        <w:t xml:space="preserve"> </w:t>
      </w:r>
      <w:r>
        <w:t>крокодил</w:t>
      </w:r>
      <w:r>
        <w:rPr>
          <w:spacing w:val="-15"/>
        </w:rPr>
        <w:t xml:space="preserve"> </w:t>
      </w:r>
      <w:r>
        <w:t>Гена»,</w:t>
      </w:r>
      <w:r>
        <w:rPr>
          <w:spacing w:val="-12"/>
        </w:rPr>
        <w:t xml:space="preserve"> </w:t>
      </w:r>
      <w:r>
        <w:t>студия</w:t>
      </w:r>
      <w:r>
        <w:rPr>
          <w:spacing w:val="-12"/>
        </w:rPr>
        <w:t xml:space="preserve"> </w:t>
      </w:r>
      <w:r>
        <w:t>«Союзмультфильм»,</w:t>
      </w:r>
      <w:r>
        <w:rPr>
          <w:spacing w:val="-15"/>
        </w:rPr>
        <w:t xml:space="preserve"> </w:t>
      </w:r>
      <w:r>
        <w:t>режиссер</w:t>
      </w:r>
      <w:r>
        <w:rPr>
          <w:spacing w:val="-15"/>
        </w:rPr>
        <w:t xml:space="preserve"> </w:t>
      </w:r>
      <w:r>
        <w:t xml:space="preserve">Р.Качанов, </w:t>
      </w:r>
      <w:r>
        <w:rPr>
          <w:spacing w:val="-2"/>
        </w:rPr>
        <w:t>1969-1983.</w:t>
      </w:r>
    </w:p>
    <w:p w14:paraId="403CAEE9" w14:textId="77777777" w:rsidR="002B3F7A" w:rsidRDefault="001B3B8A">
      <w:pPr>
        <w:pStyle w:val="a3"/>
        <w:ind w:left="558" w:right="563" w:firstLine="0"/>
        <w:jc w:val="left"/>
      </w:pPr>
      <w:r>
        <w:t xml:space="preserve">Цикл фильмов «38 попугаев», студия «Союзмультфильм», режиссер Иван Уфимцев, 1976-91. </w:t>
      </w:r>
      <w:r>
        <w:rPr>
          <w:spacing w:val="-2"/>
        </w:rPr>
        <w:t>Фильм</w:t>
      </w:r>
      <w:r>
        <w:rPr>
          <w:spacing w:val="67"/>
        </w:rPr>
        <w:t xml:space="preserve"> </w:t>
      </w:r>
      <w:r>
        <w:rPr>
          <w:spacing w:val="-2"/>
        </w:rPr>
        <w:t>Лягушка-путешественница»,</w:t>
      </w:r>
      <w:r>
        <w:rPr>
          <w:spacing w:val="69"/>
        </w:rPr>
        <w:t xml:space="preserve"> </w:t>
      </w:r>
      <w:r>
        <w:rPr>
          <w:spacing w:val="-2"/>
        </w:rPr>
        <w:t>студия</w:t>
      </w:r>
      <w:r>
        <w:rPr>
          <w:spacing w:val="72"/>
        </w:rPr>
        <w:t xml:space="preserve"> </w:t>
      </w:r>
      <w:r>
        <w:rPr>
          <w:spacing w:val="-2"/>
        </w:rPr>
        <w:t>«Союзмультфильм»</w:t>
      </w:r>
      <w:r>
        <w:rPr>
          <w:spacing w:val="65"/>
        </w:rPr>
        <w:t xml:space="preserve"> </w:t>
      </w:r>
      <w:r>
        <w:rPr>
          <w:spacing w:val="-2"/>
        </w:rPr>
        <w:t>режиссѐры В.Котѐночкин,</w:t>
      </w:r>
    </w:p>
    <w:p w14:paraId="730F0545" w14:textId="77777777" w:rsidR="002B3F7A" w:rsidRDefault="001B3B8A">
      <w:pPr>
        <w:pStyle w:val="a3"/>
        <w:ind w:left="132" w:firstLine="0"/>
        <w:jc w:val="left"/>
      </w:pPr>
      <w:r>
        <w:t>А.Трусов,</w:t>
      </w:r>
      <w:r>
        <w:rPr>
          <w:spacing w:val="-3"/>
        </w:rPr>
        <w:t xml:space="preserve"> </w:t>
      </w:r>
      <w:r>
        <w:rPr>
          <w:spacing w:val="-2"/>
        </w:rPr>
        <w:t>1965.</w:t>
      </w:r>
    </w:p>
    <w:p w14:paraId="224A2619" w14:textId="77777777" w:rsidR="002B3F7A" w:rsidRDefault="001B3B8A">
      <w:pPr>
        <w:pStyle w:val="a3"/>
        <w:ind w:left="132" w:right="562" w:firstLine="425"/>
      </w:pPr>
      <w:r>
        <w:t>Цикл фильмов «Винни-Пух», студия «Союзмультфильм», режиссер Ф. Хитрук, 1969 – 1972. Фильм «Серая шейка», студия «Союзмультфильм», режиссер Л.Амальрик, В.Полковников, 1948. Фильм «Золушка», студия «Союзмультфильм», режиссер И. Аксенчук, 1979.</w:t>
      </w:r>
    </w:p>
    <w:p w14:paraId="11A454A4" w14:textId="77777777" w:rsidR="002B3F7A" w:rsidRDefault="001B3B8A">
      <w:pPr>
        <w:pStyle w:val="a3"/>
        <w:spacing w:before="1"/>
        <w:ind w:left="558" w:firstLine="0"/>
      </w:pPr>
      <w:r>
        <w:t>Фильм</w:t>
      </w:r>
      <w:r>
        <w:rPr>
          <w:spacing w:val="11"/>
        </w:rPr>
        <w:t xml:space="preserve"> </w:t>
      </w:r>
      <w:r>
        <w:t>«Новогодняя</w:t>
      </w:r>
      <w:r>
        <w:rPr>
          <w:spacing w:val="9"/>
        </w:rPr>
        <w:t xml:space="preserve"> </w:t>
      </w:r>
      <w:r>
        <w:t>сказка»,</w:t>
      </w:r>
      <w:r>
        <w:rPr>
          <w:spacing w:val="9"/>
        </w:rPr>
        <w:t xml:space="preserve"> </w:t>
      </w:r>
      <w:r>
        <w:t>студия</w:t>
      </w:r>
      <w:r>
        <w:rPr>
          <w:spacing w:val="12"/>
        </w:rPr>
        <w:t xml:space="preserve"> </w:t>
      </w:r>
      <w:r>
        <w:t>«Союзмультфильм»,</w:t>
      </w:r>
      <w:r>
        <w:rPr>
          <w:spacing w:val="12"/>
        </w:rPr>
        <w:t xml:space="preserve"> </w:t>
      </w:r>
      <w:r>
        <w:t>режиссѐр</w:t>
      </w:r>
      <w:r>
        <w:rPr>
          <w:spacing w:val="10"/>
        </w:rPr>
        <w:t xml:space="preserve"> </w:t>
      </w:r>
      <w:r>
        <w:t>В.Дегтярев,</w:t>
      </w:r>
      <w:r>
        <w:rPr>
          <w:spacing w:val="9"/>
        </w:rPr>
        <w:t xml:space="preserve"> </w:t>
      </w:r>
      <w:r>
        <w:t>1972.</w:t>
      </w:r>
      <w:r>
        <w:rPr>
          <w:spacing w:val="9"/>
        </w:rPr>
        <w:t xml:space="preserve"> </w:t>
      </w:r>
      <w:r>
        <w:rPr>
          <w:spacing w:val="-2"/>
        </w:rPr>
        <w:t>Фильм</w:t>
      </w:r>
    </w:p>
    <w:p w14:paraId="684FDCF6" w14:textId="77777777" w:rsidR="002B3F7A" w:rsidRDefault="001B3B8A">
      <w:pPr>
        <w:pStyle w:val="a3"/>
        <w:ind w:left="132" w:firstLine="0"/>
      </w:pPr>
      <w:r>
        <w:t>«Серебряное</w:t>
      </w:r>
      <w:r>
        <w:rPr>
          <w:spacing w:val="48"/>
        </w:rPr>
        <w:t xml:space="preserve">  </w:t>
      </w:r>
      <w:r>
        <w:t>копытце»,</w:t>
      </w:r>
      <w:r>
        <w:rPr>
          <w:spacing w:val="50"/>
        </w:rPr>
        <w:t xml:space="preserve">  </w:t>
      </w:r>
      <w:r>
        <w:t>студия</w:t>
      </w:r>
      <w:r>
        <w:rPr>
          <w:spacing w:val="49"/>
        </w:rPr>
        <w:t xml:space="preserve">  </w:t>
      </w:r>
      <w:r>
        <w:t>Союзмультфильм,</w:t>
      </w:r>
      <w:r>
        <w:rPr>
          <w:spacing w:val="50"/>
        </w:rPr>
        <w:t xml:space="preserve">  </w:t>
      </w:r>
      <w:r>
        <w:t>режиссѐ</w:t>
      </w:r>
      <w:proofErr w:type="gramStart"/>
      <w:r>
        <w:t>р</w:t>
      </w:r>
      <w:proofErr w:type="gramEnd"/>
      <w:r>
        <w:rPr>
          <w:spacing w:val="49"/>
        </w:rPr>
        <w:t xml:space="preserve">  </w:t>
      </w:r>
      <w:r>
        <w:t>Г.Сокольский,</w:t>
      </w:r>
      <w:r>
        <w:rPr>
          <w:spacing w:val="48"/>
        </w:rPr>
        <w:t xml:space="preserve">  </w:t>
      </w:r>
      <w:r>
        <w:t>1977.</w:t>
      </w:r>
      <w:r>
        <w:rPr>
          <w:spacing w:val="76"/>
        </w:rPr>
        <w:t xml:space="preserve"> </w:t>
      </w:r>
      <w:r>
        <w:rPr>
          <w:spacing w:val="-2"/>
        </w:rPr>
        <w:t>Фильм</w:t>
      </w:r>
    </w:p>
    <w:p w14:paraId="5ADCAAD9" w14:textId="77777777" w:rsidR="002B3F7A" w:rsidRDefault="001B3B8A">
      <w:pPr>
        <w:pStyle w:val="a3"/>
        <w:ind w:left="132" w:firstLine="0"/>
      </w:pPr>
      <w:r>
        <w:t>«Щелкунчик»,</w:t>
      </w:r>
      <w:r>
        <w:rPr>
          <w:spacing w:val="-9"/>
        </w:rPr>
        <w:t xml:space="preserve"> </w:t>
      </w:r>
      <w:r>
        <w:t>студия</w:t>
      </w:r>
      <w:r>
        <w:rPr>
          <w:spacing w:val="-1"/>
        </w:rPr>
        <w:t xml:space="preserve"> </w:t>
      </w:r>
      <w:r>
        <w:t>«Союзмультфильм»,</w:t>
      </w:r>
      <w:r>
        <w:rPr>
          <w:spacing w:val="-8"/>
        </w:rPr>
        <w:t xml:space="preserve"> </w:t>
      </w:r>
      <w:r>
        <w:t xml:space="preserve">режиссер </w:t>
      </w:r>
      <w:r>
        <w:rPr>
          <w:spacing w:val="-2"/>
        </w:rPr>
        <w:t>Б.Степанцев,1973.</w:t>
      </w:r>
    </w:p>
    <w:p w14:paraId="5E932CBC" w14:textId="77777777" w:rsidR="002B3F7A" w:rsidRDefault="001B3B8A">
      <w:pPr>
        <w:pStyle w:val="a3"/>
        <w:ind w:left="132" w:firstLine="425"/>
        <w:jc w:val="left"/>
      </w:pPr>
      <w:r>
        <w:t>Фильм</w:t>
      </w:r>
      <w:r>
        <w:rPr>
          <w:spacing w:val="80"/>
        </w:rPr>
        <w:t xml:space="preserve"> </w:t>
      </w:r>
      <w:r>
        <w:t>«Гуси-лебеди»,</w:t>
      </w:r>
      <w:r>
        <w:rPr>
          <w:spacing w:val="80"/>
        </w:rPr>
        <w:t xml:space="preserve"> </w:t>
      </w:r>
      <w:r>
        <w:t>студия</w:t>
      </w:r>
      <w:r>
        <w:rPr>
          <w:spacing w:val="80"/>
        </w:rPr>
        <w:t xml:space="preserve"> </w:t>
      </w:r>
      <w:r>
        <w:t>Союзмультфильм,</w:t>
      </w:r>
      <w:r>
        <w:rPr>
          <w:spacing w:val="80"/>
        </w:rPr>
        <w:t xml:space="preserve"> </w:t>
      </w:r>
      <w:r>
        <w:t>режиссѐры</w:t>
      </w:r>
      <w:r>
        <w:rPr>
          <w:spacing w:val="80"/>
        </w:rPr>
        <w:t xml:space="preserve"> </w:t>
      </w:r>
      <w:r>
        <w:t>И.Иванов-Вано,</w:t>
      </w:r>
      <w:r>
        <w:rPr>
          <w:spacing w:val="80"/>
        </w:rPr>
        <w:t xml:space="preserve"> </w:t>
      </w:r>
      <w:r>
        <w:t xml:space="preserve">А.Снежко- </w:t>
      </w:r>
      <w:r>
        <w:rPr>
          <w:spacing w:val="-2"/>
        </w:rPr>
        <w:t>Блоцкая,1949.</w:t>
      </w:r>
    </w:p>
    <w:p w14:paraId="4F280356" w14:textId="77777777" w:rsidR="002B3F7A" w:rsidRDefault="001B3B8A">
      <w:pPr>
        <w:pStyle w:val="a3"/>
        <w:ind w:left="132" w:firstLine="425"/>
        <w:jc w:val="left"/>
      </w:pPr>
      <w:r>
        <w:t>Цикл</w:t>
      </w:r>
      <w:r>
        <w:rPr>
          <w:spacing w:val="40"/>
        </w:rPr>
        <w:t xml:space="preserve"> </w:t>
      </w:r>
      <w:r>
        <w:t>фильмов</w:t>
      </w:r>
      <w:r>
        <w:rPr>
          <w:spacing w:val="40"/>
        </w:rPr>
        <w:t xml:space="preserve"> </w:t>
      </w:r>
      <w:r>
        <w:t>«Приключение</w:t>
      </w:r>
      <w:r>
        <w:rPr>
          <w:spacing w:val="40"/>
        </w:rPr>
        <w:t xml:space="preserve"> </w:t>
      </w:r>
      <w:r>
        <w:t>Незнайки</w:t>
      </w:r>
      <w:r>
        <w:rPr>
          <w:spacing w:val="40"/>
        </w:rPr>
        <w:t xml:space="preserve"> </w:t>
      </w:r>
      <w:r>
        <w:t>и</w:t>
      </w:r>
      <w:r>
        <w:rPr>
          <w:spacing w:val="40"/>
        </w:rPr>
        <w:t xml:space="preserve"> </w:t>
      </w:r>
      <w:r>
        <w:t>его</w:t>
      </w:r>
      <w:r>
        <w:rPr>
          <w:spacing w:val="40"/>
        </w:rPr>
        <w:t xml:space="preserve"> </w:t>
      </w:r>
      <w:r>
        <w:t>друзей»**,</w:t>
      </w:r>
      <w:r>
        <w:rPr>
          <w:spacing w:val="40"/>
        </w:rPr>
        <w:t xml:space="preserve"> </w:t>
      </w:r>
      <w:r>
        <w:t>студия</w:t>
      </w:r>
      <w:r>
        <w:rPr>
          <w:spacing w:val="40"/>
        </w:rPr>
        <w:t xml:space="preserve"> </w:t>
      </w:r>
      <w:r>
        <w:t>«</w:t>
      </w:r>
      <w:r>
        <w:rPr>
          <w:spacing w:val="40"/>
        </w:rPr>
        <w:t xml:space="preserve"> </w:t>
      </w:r>
      <w:r>
        <w:t>ТО</w:t>
      </w:r>
      <w:r>
        <w:rPr>
          <w:spacing w:val="40"/>
        </w:rPr>
        <w:t xml:space="preserve"> </w:t>
      </w:r>
      <w:r>
        <w:t>Экран»,</w:t>
      </w:r>
      <w:r>
        <w:rPr>
          <w:spacing w:val="40"/>
        </w:rPr>
        <w:t xml:space="preserve"> </w:t>
      </w:r>
      <w:r>
        <w:t>режиссер коллективавторов, 1971-1973.</w:t>
      </w:r>
    </w:p>
    <w:p w14:paraId="4D14C851" w14:textId="77777777" w:rsidR="002B3F7A" w:rsidRDefault="001B3B8A">
      <w:pPr>
        <w:ind w:left="558"/>
        <w:rPr>
          <w:i/>
          <w:sz w:val="24"/>
        </w:rPr>
      </w:pPr>
      <w:r>
        <w:rPr>
          <w:i/>
          <w:sz w:val="24"/>
        </w:rPr>
        <w:t>Для</w:t>
      </w:r>
      <w:r>
        <w:rPr>
          <w:i/>
          <w:spacing w:val="-9"/>
          <w:sz w:val="24"/>
        </w:rPr>
        <w:t xml:space="preserve"> </w:t>
      </w:r>
      <w:r>
        <w:rPr>
          <w:i/>
          <w:sz w:val="24"/>
        </w:rPr>
        <w:t>детей</w:t>
      </w:r>
      <w:r>
        <w:rPr>
          <w:i/>
          <w:spacing w:val="-4"/>
          <w:sz w:val="24"/>
        </w:rPr>
        <w:t xml:space="preserve"> </w:t>
      </w:r>
      <w:r>
        <w:rPr>
          <w:i/>
          <w:sz w:val="24"/>
        </w:rPr>
        <w:t>старшего</w:t>
      </w:r>
      <w:r>
        <w:rPr>
          <w:i/>
          <w:spacing w:val="-1"/>
          <w:sz w:val="24"/>
        </w:rPr>
        <w:t xml:space="preserve"> </w:t>
      </w:r>
      <w:r>
        <w:rPr>
          <w:i/>
          <w:sz w:val="24"/>
        </w:rPr>
        <w:t>дошкольного</w:t>
      </w:r>
      <w:r>
        <w:rPr>
          <w:i/>
          <w:spacing w:val="-4"/>
          <w:sz w:val="24"/>
        </w:rPr>
        <w:t xml:space="preserve"> </w:t>
      </w:r>
      <w:r>
        <w:rPr>
          <w:i/>
          <w:sz w:val="24"/>
        </w:rPr>
        <w:t>возраста</w:t>
      </w:r>
      <w:r>
        <w:rPr>
          <w:i/>
          <w:spacing w:val="-5"/>
          <w:sz w:val="24"/>
        </w:rPr>
        <w:t xml:space="preserve"> </w:t>
      </w:r>
      <w:r>
        <w:rPr>
          <w:i/>
          <w:sz w:val="24"/>
        </w:rPr>
        <w:t>(6-7</w:t>
      </w:r>
      <w:r>
        <w:rPr>
          <w:i/>
          <w:spacing w:val="-1"/>
          <w:sz w:val="24"/>
        </w:rPr>
        <w:t xml:space="preserve"> </w:t>
      </w:r>
      <w:r>
        <w:rPr>
          <w:i/>
          <w:spacing w:val="-4"/>
          <w:sz w:val="24"/>
        </w:rPr>
        <w:t>лет)</w:t>
      </w:r>
    </w:p>
    <w:p w14:paraId="3155AF9B" w14:textId="77777777" w:rsidR="002B3F7A" w:rsidRDefault="001B3B8A">
      <w:pPr>
        <w:pStyle w:val="a3"/>
        <w:ind w:left="132" w:firstLine="425"/>
        <w:jc w:val="left"/>
      </w:pPr>
      <w:r>
        <w:t>Фильм</w:t>
      </w:r>
      <w:r>
        <w:rPr>
          <w:spacing w:val="39"/>
        </w:rPr>
        <w:t xml:space="preserve"> </w:t>
      </w:r>
      <w:r>
        <w:t>«Варежка»,</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37"/>
        </w:rPr>
        <w:t xml:space="preserve"> </w:t>
      </w:r>
      <w:r>
        <w:t>Р.Качанов,</w:t>
      </w:r>
      <w:r>
        <w:rPr>
          <w:spacing w:val="37"/>
        </w:rPr>
        <w:t xml:space="preserve"> </w:t>
      </w:r>
      <w:r>
        <w:t>1967.</w:t>
      </w:r>
      <w:r>
        <w:rPr>
          <w:spacing w:val="37"/>
        </w:rPr>
        <w:t xml:space="preserve"> </w:t>
      </w:r>
      <w:r>
        <w:t>Фильм</w:t>
      </w:r>
      <w:r>
        <w:rPr>
          <w:spacing w:val="37"/>
        </w:rPr>
        <w:t xml:space="preserve"> </w:t>
      </w:r>
      <w:r>
        <w:t>«Честное слово», студия «Экран», режиссер М. Новогрудская, 1978.</w:t>
      </w:r>
    </w:p>
    <w:p w14:paraId="3F3EA187" w14:textId="77777777" w:rsidR="002B3F7A" w:rsidRDefault="001B3B8A">
      <w:pPr>
        <w:pStyle w:val="a3"/>
        <w:ind w:left="132" w:firstLine="425"/>
        <w:jc w:val="left"/>
      </w:pPr>
      <w:r>
        <w:t>Фильм</w:t>
      </w:r>
      <w:r>
        <w:rPr>
          <w:spacing w:val="27"/>
        </w:rPr>
        <w:t xml:space="preserve"> </w:t>
      </w:r>
      <w:r>
        <w:t>«Вовка в тридевятом царстве»**, студия</w:t>
      </w:r>
      <w:r>
        <w:rPr>
          <w:spacing w:val="28"/>
        </w:rPr>
        <w:t xml:space="preserve"> </w:t>
      </w:r>
      <w:r>
        <w:t>«Союзмультфильм»,</w:t>
      </w:r>
      <w:r>
        <w:rPr>
          <w:spacing w:val="30"/>
        </w:rPr>
        <w:t xml:space="preserve"> </w:t>
      </w:r>
      <w:r>
        <w:t>режиссер Б.Степанцев, 1965.Фильм «Заколдованный мальчик»**, студия «Союзмультфильм», режиссер А. Снежко-</w:t>
      </w:r>
    </w:p>
    <w:p w14:paraId="60C7982D" w14:textId="77777777" w:rsidR="002B3F7A" w:rsidRDefault="001B3B8A" w:rsidP="00FC708E">
      <w:pPr>
        <w:pStyle w:val="a3"/>
        <w:jc w:val="left"/>
      </w:pPr>
      <w:r>
        <w:t>Блоцкая,</w:t>
      </w:r>
      <w:r>
        <w:rPr>
          <w:spacing w:val="-11"/>
        </w:rPr>
        <w:t xml:space="preserve"> </w:t>
      </w:r>
      <w:r>
        <w:t>В.Полковников,</w:t>
      </w:r>
      <w:r>
        <w:rPr>
          <w:spacing w:val="-7"/>
        </w:rPr>
        <w:t xml:space="preserve"> </w:t>
      </w:r>
      <w:r>
        <w:rPr>
          <w:spacing w:val="-2"/>
        </w:rPr>
        <w:t>1955.</w:t>
      </w:r>
    </w:p>
    <w:p w14:paraId="19F2B023" w14:textId="77777777" w:rsidR="002B3F7A" w:rsidRDefault="001B3B8A">
      <w:pPr>
        <w:pStyle w:val="a3"/>
        <w:spacing w:before="63"/>
        <w:ind w:left="558" w:firstLine="0"/>
      </w:pPr>
      <w:r>
        <w:t>Фильм</w:t>
      </w:r>
      <w:r>
        <w:rPr>
          <w:spacing w:val="-10"/>
        </w:rPr>
        <w:t xml:space="preserve"> </w:t>
      </w:r>
      <w:r>
        <w:t>«Золотая</w:t>
      </w:r>
      <w:r>
        <w:rPr>
          <w:spacing w:val="-8"/>
        </w:rPr>
        <w:t xml:space="preserve"> </w:t>
      </w:r>
      <w:r>
        <w:t>антилопа»,</w:t>
      </w:r>
      <w:r>
        <w:rPr>
          <w:spacing w:val="-7"/>
        </w:rPr>
        <w:t xml:space="preserve"> </w:t>
      </w:r>
      <w:r>
        <w:t>студия</w:t>
      </w:r>
      <w:r>
        <w:rPr>
          <w:spacing w:val="-3"/>
        </w:rPr>
        <w:t xml:space="preserve"> </w:t>
      </w:r>
      <w:r>
        <w:t>«Союзмультфильм»,</w:t>
      </w:r>
      <w:r>
        <w:rPr>
          <w:spacing w:val="-10"/>
        </w:rPr>
        <w:t xml:space="preserve"> </w:t>
      </w:r>
      <w:r>
        <w:t>режиссер</w:t>
      </w:r>
      <w:r>
        <w:rPr>
          <w:spacing w:val="-9"/>
        </w:rPr>
        <w:t xml:space="preserve"> </w:t>
      </w:r>
      <w:r>
        <w:t>Л.Атаманов,</w:t>
      </w:r>
      <w:r>
        <w:rPr>
          <w:spacing w:val="-8"/>
        </w:rPr>
        <w:t xml:space="preserve"> </w:t>
      </w:r>
      <w:r>
        <w:rPr>
          <w:spacing w:val="-2"/>
        </w:rPr>
        <w:t>1954.</w:t>
      </w:r>
    </w:p>
    <w:p w14:paraId="0E5BF60D" w14:textId="77777777" w:rsidR="002B3F7A" w:rsidRDefault="001B3B8A">
      <w:pPr>
        <w:pStyle w:val="a3"/>
        <w:ind w:left="132" w:right="564" w:firstLine="425"/>
      </w:pPr>
      <w:r>
        <w:t xml:space="preserve">Фильм «Бременские музыканты», студия «Союзмультфильм», режиссер И. Ковалевская, 1969. Фильм «Двенадцать месяцев», студия «Союзмультфильм», режиссер И.Иванов-Вано, М. Ботов, </w:t>
      </w:r>
      <w:r>
        <w:rPr>
          <w:spacing w:val="-2"/>
        </w:rPr>
        <w:t>1956.</w:t>
      </w:r>
    </w:p>
    <w:p w14:paraId="78FB0133" w14:textId="77777777" w:rsidR="002B3F7A" w:rsidRDefault="001B3B8A">
      <w:pPr>
        <w:pStyle w:val="a3"/>
        <w:ind w:left="558" w:firstLine="0"/>
      </w:pPr>
      <w:r>
        <w:t>Фильм</w:t>
      </w:r>
      <w:r>
        <w:rPr>
          <w:spacing w:val="39"/>
        </w:rPr>
        <w:t xml:space="preserve"> </w:t>
      </w:r>
      <w:r>
        <w:t>«Ежик</w:t>
      </w:r>
      <w:r>
        <w:rPr>
          <w:spacing w:val="42"/>
        </w:rPr>
        <w:t xml:space="preserve"> </w:t>
      </w:r>
      <w:r>
        <w:t>в</w:t>
      </w:r>
      <w:r>
        <w:rPr>
          <w:spacing w:val="38"/>
        </w:rPr>
        <w:t xml:space="preserve"> </w:t>
      </w:r>
      <w:r>
        <w:t>тумане»,</w:t>
      </w:r>
      <w:r>
        <w:rPr>
          <w:spacing w:val="44"/>
        </w:rPr>
        <w:t xml:space="preserve"> </w:t>
      </w:r>
      <w:r>
        <w:t>студия</w:t>
      </w:r>
      <w:r>
        <w:rPr>
          <w:spacing w:val="49"/>
        </w:rPr>
        <w:t xml:space="preserve"> </w:t>
      </w:r>
      <w:r>
        <w:t>«Союзмультфильм»,</w:t>
      </w:r>
      <w:r>
        <w:rPr>
          <w:spacing w:val="43"/>
        </w:rPr>
        <w:t xml:space="preserve"> </w:t>
      </w:r>
      <w:r>
        <w:t>режиссер</w:t>
      </w:r>
      <w:r>
        <w:rPr>
          <w:spacing w:val="40"/>
        </w:rPr>
        <w:t xml:space="preserve"> </w:t>
      </w:r>
      <w:r>
        <w:t>Ю.Норштейн,</w:t>
      </w:r>
      <w:r>
        <w:rPr>
          <w:spacing w:val="41"/>
        </w:rPr>
        <w:t xml:space="preserve"> </w:t>
      </w:r>
      <w:r>
        <w:t>1975.</w:t>
      </w:r>
      <w:r>
        <w:rPr>
          <w:spacing w:val="34"/>
        </w:rPr>
        <w:t xml:space="preserve"> </w:t>
      </w:r>
      <w:r>
        <w:rPr>
          <w:spacing w:val="-2"/>
        </w:rPr>
        <w:t>Фильм</w:t>
      </w:r>
    </w:p>
    <w:p w14:paraId="5069EF5F" w14:textId="77777777" w:rsidR="002B3F7A" w:rsidRDefault="001B3B8A">
      <w:pPr>
        <w:pStyle w:val="a3"/>
        <w:ind w:left="132" w:right="563" w:firstLine="0"/>
      </w:pPr>
      <w:r>
        <w:t>«Девочка и дельфин»*, студия «Союзмультфильм», режиссер Р.Зельма, 1979. Фильм «Верните Рекса»*, студия «Союзмультфильм», режиссер В. Пекарь, В.Попов. 1975.</w:t>
      </w:r>
    </w:p>
    <w:p w14:paraId="0B10F472" w14:textId="77777777" w:rsidR="002B3F7A" w:rsidRDefault="001B3B8A">
      <w:pPr>
        <w:pStyle w:val="a3"/>
        <w:ind w:left="558" w:right="804" w:firstLine="0"/>
      </w:pPr>
      <w:r>
        <w:t>Фильм</w:t>
      </w:r>
      <w:r>
        <w:rPr>
          <w:spacing w:val="-1"/>
        </w:rPr>
        <w:t xml:space="preserve"> </w:t>
      </w:r>
      <w:r>
        <w:t>«Сказка</w:t>
      </w:r>
      <w:r>
        <w:rPr>
          <w:spacing w:val="-3"/>
        </w:rPr>
        <w:t xml:space="preserve"> </w:t>
      </w:r>
      <w:r>
        <w:t>сказок»*,</w:t>
      </w:r>
      <w:r>
        <w:rPr>
          <w:spacing w:val="-4"/>
        </w:rPr>
        <w:t xml:space="preserve"> </w:t>
      </w:r>
      <w:r>
        <w:t>студия «Союзмультфильм»,</w:t>
      </w:r>
      <w:r>
        <w:rPr>
          <w:spacing w:val="-1"/>
        </w:rPr>
        <w:t xml:space="preserve"> </w:t>
      </w:r>
      <w:r>
        <w:t>режиссер</w:t>
      </w:r>
      <w:r>
        <w:rPr>
          <w:spacing w:val="-4"/>
        </w:rPr>
        <w:t xml:space="preserve"> </w:t>
      </w:r>
      <w:r>
        <w:t>Ю.Норштейн,</w:t>
      </w:r>
      <w:r>
        <w:rPr>
          <w:spacing w:val="40"/>
        </w:rPr>
        <w:t xml:space="preserve"> </w:t>
      </w:r>
      <w:r>
        <w:t>1979.</w:t>
      </w:r>
      <w:r>
        <w:rPr>
          <w:spacing w:val="40"/>
        </w:rPr>
        <w:t xml:space="preserve"> </w:t>
      </w:r>
      <w:r>
        <w:t>Фильм Сериал</w:t>
      </w:r>
      <w:r>
        <w:rPr>
          <w:spacing w:val="40"/>
        </w:rPr>
        <w:t xml:space="preserve"> </w:t>
      </w:r>
      <w:r>
        <w:t>«Простоквашино»</w:t>
      </w:r>
      <w:r>
        <w:rPr>
          <w:spacing w:val="-3"/>
        </w:rPr>
        <w:t xml:space="preserve"> </w:t>
      </w:r>
      <w:r>
        <w:t>и «Возвращение в Простоквашино» (2 сезона),</w:t>
      </w:r>
      <w:r>
        <w:rPr>
          <w:spacing w:val="-21"/>
        </w:rPr>
        <w:t xml:space="preserve"> </w:t>
      </w:r>
      <w:r>
        <w:t>студия</w:t>
      </w:r>
    </w:p>
    <w:p w14:paraId="247E603B" w14:textId="77777777" w:rsidR="002B3F7A" w:rsidRDefault="001B3B8A">
      <w:pPr>
        <w:pStyle w:val="a3"/>
        <w:ind w:left="132" w:firstLine="0"/>
      </w:pPr>
      <w:r>
        <w:t>«Союзмультфильм»,</w:t>
      </w:r>
      <w:r>
        <w:rPr>
          <w:spacing w:val="-5"/>
        </w:rPr>
        <w:t xml:space="preserve"> </w:t>
      </w:r>
      <w:r>
        <w:t>режиссеры:</w:t>
      </w:r>
      <w:r>
        <w:rPr>
          <w:spacing w:val="-7"/>
        </w:rPr>
        <w:t xml:space="preserve"> </w:t>
      </w:r>
      <w:r>
        <w:t>коллектив</w:t>
      </w:r>
      <w:r>
        <w:rPr>
          <w:spacing w:val="-10"/>
        </w:rPr>
        <w:t xml:space="preserve"> </w:t>
      </w:r>
      <w:r>
        <w:t>авторов,</w:t>
      </w:r>
      <w:r>
        <w:rPr>
          <w:spacing w:val="-7"/>
        </w:rPr>
        <w:t xml:space="preserve"> </w:t>
      </w:r>
      <w:r>
        <w:rPr>
          <w:spacing w:val="-2"/>
        </w:rPr>
        <w:t>2018.</w:t>
      </w:r>
    </w:p>
    <w:p w14:paraId="1F3E6E5C" w14:textId="77777777" w:rsidR="002B3F7A" w:rsidRDefault="001B3B8A">
      <w:pPr>
        <w:pStyle w:val="a3"/>
        <w:ind w:left="558" w:firstLine="0"/>
        <w:jc w:val="left"/>
      </w:pPr>
      <w:r>
        <w:t>Сериал</w:t>
      </w:r>
      <w:r>
        <w:rPr>
          <w:spacing w:val="16"/>
        </w:rPr>
        <w:t xml:space="preserve"> </w:t>
      </w:r>
      <w:r>
        <w:t>«Смешарики»,</w:t>
      </w:r>
      <w:r>
        <w:rPr>
          <w:spacing w:val="14"/>
        </w:rPr>
        <w:t xml:space="preserve"> </w:t>
      </w:r>
      <w:r>
        <w:t>студии</w:t>
      </w:r>
      <w:r>
        <w:rPr>
          <w:spacing w:val="20"/>
        </w:rPr>
        <w:t xml:space="preserve"> </w:t>
      </w:r>
      <w:r>
        <w:t>«Петербург»,</w:t>
      </w:r>
      <w:r>
        <w:rPr>
          <w:spacing w:val="23"/>
        </w:rPr>
        <w:t xml:space="preserve"> </w:t>
      </w:r>
      <w:r>
        <w:t>«Мастерфильм»,</w:t>
      </w:r>
      <w:r>
        <w:rPr>
          <w:spacing w:val="8"/>
        </w:rPr>
        <w:t xml:space="preserve"> </w:t>
      </w:r>
      <w:r>
        <w:t>коллектив</w:t>
      </w:r>
      <w:r>
        <w:rPr>
          <w:spacing w:val="8"/>
        </w:rPr>
        <w:t xml:space="preserve"> </w:t>
      </w:r>
      <w:r>
        <w:t>авторов,</w:t>
      </w:r>
      <w:r>
        <w:rPr>
          <w:spacing w:val="8"/>
        </w:rPr>
        <w:t xml:space="preserve"> </w:t>
      </w:r>
      <w:r>
        <w:rPr>
          <w:spacing w:val="-2"/>
        </w:rPr>
        <w:t>2004.Сериал</w:t>
      </w:r>
    </w:p>
    <w:p w14:paraId="391C785E" w14:textId="77777777" w:rsidR="002B3F7A" w:rsidRDefault="001B3B8A">
      <w:pPr>
        <w:pStyle w:val="a3"/>
        <w:ind w:left="132" w:firstLine="0"/>
        <w:jc w:val="left"/>
      </w:pPr>
      <w:r>
        <w:t>«Домовенок</w:t>
      </w:r>
      <w:r>
        <w:rPr>
          <w:spacing w:val="76"/>
        </w:rPr>
        <w:t xml:space="preserve"> </w:t>
      </w:r>
      <w:r>
        <w:t>Кузя»,</w:t>
      </w:r>
      <w:r>
        <w:rPr>
          <w:spacing w:val="79"/>
        </w:rPr>
        <w:t xml:space="preserve"> </w:t>
      </w:r>
      <w:r>
        <w:t>студия</w:t>
      </w:r>
      <w:r>
        <w:rPr>
          <w:spacing w:val="75"/>
        </w:rPr>
        <w:t xml:space="preserve"> </w:t>
      </w:r>
      <w:r>
        <w:t>ТО</w:t>
      </w:r>
      <w:r>
        <w:rPr>
          <w:spacing w:val="78"/>
        </w:rPr>
        <w:t xml:space="preserve"> </w:t>
      </w:r>
      <w:r>
        <w:t>«Экран»,</w:t>
      </w:r>
      <w:r>
        <w:rPr>
          <w:spacing w:val="74"/>
        </w:rPr>
        <w:t xml:space="preserve"> </w:t>
      </w:r>
      <w:r>
        <w:t>режиссер</w:t>
      </w:r>
      <w:r>
        <w:rPr>
          <w:spacing w:val="75"/>
        </w:rPr>
        <w:t xml:space="preserve"> </w:t>
      </w:r>
      <w:r>
        <w:t>А.</w:t>
      </w:r>
      <w:r>
        <w:rPr>
          <w:spacing w:val="74"/>
        </w:rPr>
        <w:t xml:space="preserve"> </w:t>
      </w:r>
      <w:r>
        <w:t>Зябликова,</w:t>
      </w:r>
      <w:r>
        <w:rPr>
          <w:spacing w:val="77"/>
        </w:rPr>
        <w:t xml:space="preserve"> </w:t>
      </w:r>
      <w:r>
        <w:t>2000</w:t>
      </w:r>
      <w:r>
        <w:rPr>
          <w:spacing w:val="74"/>
        </w:rPr>
        <w:t xml:space="preserve"> </w:t>
      </w:r>
      <w:r>
        <w:t>–</w:t>
      </w:r>
      <w:r>
        <w:rPr>
          <w:spacing w:val="74"/>
        </w:rPr>
        <w:t xml:space="preserve"> </w:t>
      </w:r>
      <w:r>
        <w:t>2002.</w:t>
      </w:r>
      <w:r>
        <w:rPr>
          <w:spacing w:val="74"/>
        </w:rPr>
        <w:t xml:space="preserve"> </w:t>
      </w:r>
      <w:r>
        <w:t>Сериал</w:t>
      </w:r>
      <w:r>
        <w:rPr>
          <w:spacing w:val="80"/>
        </w:rPr>
        <w:t xml:space="preserve"> </w:t>
      </w:r>
      <w:r>
        <w:t xml:space="preserve">«Ну, </w:t>
      </w:r>
      <w:r>
        <w:lastRenderedPageBreak/>
        <w:t>погоди!»**, студия «Союзмультфильм», режиссер В. Котеночкин, 1969.</w:t>
      </w:r>
    </w:p>
    <w:p w14:paraId="144289CA" w14:textId="77777777" w:rsidR="002B3F7A" w:rsidRDefault="001B3B8A">
      <w:pPr>
        <w:pStyle w:val="a3"/>
        <w:spacing w:before="1"/>
        <w:ind w:left="132" w:firstLine="425"/>
        <w:jc w:val="left"/>
      </w:pPr>
      <w:r>
        <w:t>Сериал</w:t>
      </w:r>
      <w:r>
        <w:rPr>
          <w:spacing w:val="29"/>
        </w:rPr>
        <w:t xml:space="preserve"> </w:t>
      </w:r>
      <w:r>
        <w:t>«Маша и медведь»</w:t>
      </w:r>
      <w:r>
        <w:rPr>
          <w:spacing w:val="40"/>
        </w:rPr>
        <w:t xml:space="preserve"> </w:t>
      </w:r>
      <w:r>
        <w:t>(6 сезонов)**, студия «Анимаккорд», режиссеры О. Кузовков, О. Ужинов, 2009-2022.</w:t>
      </w:r>
    </w:p>
    <w:p w14:paraId="57ACC37A" w14:textId="77777777" w:rsidR="002B3F7A" w:rsidRDefault="001B3B8A">
      <w:pPr>
        <w:pStyle w:val="a3"/>
        <w:ind w:left="558" w:right="1054" w:firstLine="0"/>
        <w:jc w:val="left"/>
      </w:pPr>
      <w:r>
        <w:t>Сериал</w:t>
      </w:r>
      <w:r>
        <w:rPr>
          <w:spacing w:val="-3"/>
        </w:rPr>
        <w:t xml:space="preserve"> </w:t>
      </w:r>
      <w:r>
        <w:t>«Фиксики» (4 сезона), компания «Аэроплан», режиссер</w:t>
      </w:r>
      <w:r>
        <w:rPr>
          <w:spacing w:val="-31"/>
        </w:rPr>
        <w:t xml:space="preserve"> </w:t>
      </w:r>
      <w:r>
        <w:t>В.Бедошвили, 2010. Сериал «Оранжевая</w:t>
      </w:r>
      <w:r>
        <w:rPr>
          <w:spacing w:val="-5"/>
        </w:rPr>
        <w:t xml:space="preserve"> </w:t>
      </w:r>
      <w:r>
        <w:t>корова»</w:t>
      </w:r>
      <w:r>
        <w:rPr>
          <w:spacing w:val="-15"/>
        </w:rPr>
        <w:t xml:space="preserve"> </w:t>
      </w:r>
      <w:r>
        <w:t>(1</w:t>
      </w:r>
      <w:r>
        <w:rPr>
          <w:spacing w:val="-5"/>
        </w:rPr>
        <w:t xml:space="preserve"> </w:t>
      </w:r>
      <w:r>
        <w:t>сезон),</w:t>
      </w:r>
      <w:r>
        <w:rPr>
          <w:spacing w:val="-6"/>
        </w:rPr>
        <w:t xml:space="preserve"> </w:t>
      </w:r>
      <w:r>
        <w:t>студия</w:t>
      </w:r>
      <w:r>
        <w:rPr>
          <w:spacing w:val="-2"/>
        </w:rPr>
        <w:t xml:space="preserve"> </w:t>
      </w:r>
      <w:r>
        <w:t>Союзмультфильм,</w:t>
      </w:r>
      <w:r>
        <w:rPr>
          <w:spacing w:val="-4"/>
        </w:rPr>
        <w:t xml:space="preserve"> </w:t>
      </w:r>
      <w:r>
        <w:t>режиссер</w:t>
      </w:r>
      <w:r>
        <w:rPr>
          <w:spacing w:val="-5"/>
        </w:rPr>
        <w:t xml:space="preserve"> </w:t>
      </w:r>
      <w:r>
        <w:t>Е.Ернова Сериал «Монсики»</w:t>
      </w:r>
      <w:r>
        <w:rPr>
          <w:spacing w:val="-12"/>
        </w:rPr>
        <w:t xml:space="preserve"> </w:t>
      </w:r>
      <w:r>
        <w:t>(2</w:t>
      </w:r>
      <w:r>
        <w:rPr>
          <w:spacing w:val="-3"/>
        </w:rPr>
        <w:t xml:space="preserve"> </w:t>
      </w:r>
      <w:r>
        <w:t>сезона),</w:t>
      </w:r>
      <w:r>
        <w:rPr>
          <w:spacing w:val="-3"/>
        </w:rPr>
        <w:t xml:space="preserve"> </w:t>
      </w:r>
      <w:r>
        <w:t>студия «Рики», режиссѐр</w:t>
      </w:r>
      <w:r>
        <w:rPr>
          <w:spacing w:val="-1"/>
        </w:rPr>
        <w:t xml:space="preserve"> </w:t>
      </w:r>
      <w:r>
        <w:t>А.Бахурин</w:t>
      </w:r>
    </w:p>
    <w:p w14:paraId="19D408E6" w14:textId="77777777" w:rsidR="002B3F7A" w:rsidRDefault="001B3B8A">
      <w:pPr>
        <w:pStyle w:val="a3"/>
        <w:ind w:left="132" w:firstLine="425"/>
        <w:jc w:val="left"/>
      </w:pPr>
      <w:r>
        <w:t>Сериал</w:t>
      </w:r>
      <w:r>
        <w:rPr>
          <w:spacing w:val="40"/>
        </w:rPr>
        <w:t xml:space="preserve"> </w:t>
      </w:r>
      <w:r>
        <w:t>«Смешарики.</w:t>
      </w:r>
      <w:r>
        <w:rPr>
          <w:spacing w:val="34"/>
        </w:rPr>
        <w:t xml:space="preserve"> </w:t>
      </w:r>
      <w:r>
        <w:t>ПИН-КОД»,</w:t>
      </w:r>
      <w:r>
        <w:rPr>
          <w:spacing w:val="40"/>
        </w:rPr>
        <w:t xml:space="preserve"> </w:t>
      </w:r>
      <w:r>
        <w:t>студия</w:t>
      </w:r>
      <w:r>
        <w:rPr>
          <w:spacing w:val="40"/>
        </w:rPr>
        <w:t xml:space="preserve"> </w:t>
      </w:r>
      <w:r>
        <w:t>«Рики»,</w:t>
      </w:r>
      <w:r>
        <w:rPr>
          <w:spacing w:val="40"/>
        </w:rPr>
        <w:t xml:space="preserve"> </w:t>
      </w:r>
      <w:r>
        <w:t>режиссѐры:</w:t>
      </w:r>
      <w:r>
        <w:rPr>
          <w:spacing w:val="40"/>
        </w:rPr>
        <w:t xml:space="preserve"> </w:t>
      </w:r>
      <w:r>
        <w:t>Р.Соколов,</w:t>
      </w:r>
      <w:r>
        <w:rPr>
          <w:spacing w:val="35"/>
        </w:rPr>
        <w:t xml:space="preserve"> </w:t>
      </w:r>
      <w:r>
        <w:t>А.</w:t>
      </w:r>
      <w:r>
        <w:rPr>
          <w:spacing w:val="35"/>
        </w:rPr>
        <w:t xml:space="preserve"> </w:t>
      </w:r>
      <w:r>
        <w:t>Горбунов,</w:t>
      </w:r>
      <w:r>
        <w:rPr>
          <w:spacing w:val="36"/>
        </w:rPr>
        <w:t xml:space="preserve"> </w:t>
      </w:r>
      <w:r>
        <w:t>Д. Сулейманов и др.</w:t>
      </w:r>
    </w:p>
    <w:p w14:paraId="76661068" w14:textId="77777777" w:rsidR="002B3F7A" w:rsidRDefault="001B3B8A">
      <w:pPr>
        <w:pStyle w:val="a3"/>
        <w:ind w:left="132" w:firstLine="425"/>
        <w:jc w:val="left"/>
      </w:pPr>
      <w:r>
        <w:t>Сериал</w:t>
      </w:r>
      <w:r>
        <w:rPr>
          <w:spacing w:val="36"/>
        </w:rPr>
        <w:t xml:space="preserve"> </w:t>
      </w:r>
      <w:r>
        <w:t>«Зебра</w:t>
      </w:r>
      <w:r>
        <w:rPr>
          <w:spacing w:val="30"/>
        </w:rPr>
        <w:t xml:space="preserve"> </w:t>
      </w:r>
      <w:r>
        <w:t>в</w:t>
      </w:r>
      <w:r>
        <w:rPr>
          <w:spacing w:val="32"/>
        </w:rPr>
        <w:t xml:space="preserve"> </w:t>
      </w:r>
      <w:r>
        <w:t>клеточку» (1</w:t>
      </w:r>
      <w:r>
        <w:rPr>
          <w:spacing w:val="33"/>
        </w:rPr>
        <w:t xml:space="preserve"> </w:t>
      </w:r>
      <w:r>
        <w:t>сезон),</w:t>
      </w:r>
      <w:r>
        <w:rPr>
          <w:spacing w:val="30"/>
        </w:rPr>
        <w:t xml:space="preserve"> </w:t>
      </w:r>
      <w:r>
        <w:t>студия</w:t>
      </w:r>
      <w:r>
        <w:rPr>
          <w:spacing w:val="33"/>
        </w:rPr>
        <w:t xml:space="preserve"> </w:t>
      </w:r>
      <w:r>
        <w:t>«Союзмультфильм»,</w:t>
      </w:r>
      <w:r>
        <w:rPr>
          <w:spacing w:val="31"/>
        </w:rPr>
        <w:t xml:space="preserve"> </w:t>
      </w:r>
      <w:r>
        <w:t>режиссер</w:t>
      </w:r>
      <w:r>
        <w:rPr>
          <w:spacing w:val="31"/>
        </w:rPr>
        <w:t xml:space="preserve"> </w:t>
      </w:r>
      <w:r>
        <w:t>А.</w:t>
      </w:r>
      <w:r>
        <w:rPr>
          <w:spacing w:val="32"/>
        </w:rPr>
        <w:t xml:space="preserve"> </w:t>
      </w:r>
      <w:r>
        <w:t>Алексеев,</w:t>
      </w:r>
      <w:r>
        <w:rPr>
          <w:spacing w:val="30"/>
        </w:rPr>
        <w:t xml:space="preserve"> </w:t>
      </w:r>
      <w:r>
        <w:t>А. Борисова, М. Куликов, А.Золотарева, 2020.</w:t>
      </w:r>
    </w:p>
    <w:p w14:paraId="4490501B" w14:textId="77777777" w:rsidR="002B3F7A" w:rsidRDefault="001B3B8A">
      <w:pPr>
        <w:pStyle w:val="a3"/>
        <w:ind w:left="132" w:firstLine="425"/>
        <w:jc w:val="left"/>
      </w:pPr>
      <w:r>
        <w:t>Полнометражный</w:t>
      </w:r>
      <w:r>
        <w:rPr>
          <w:spacing w:val="25"/>
        </w:rPr>
        <w:t xml:space="preserve"> </w:t>
      </w:r>
      <w:r>
        <w:t>анимационный</w:t>
      </w:r>
      <w:r>
        <w:rPr>
          <w:spacing w:val="25"/>
        </w:rPr>
        <w:t xml:space="preserve"> </w:t>
      </w:r>
      <w:r>
        <w:t>фильм</w:t>
      </w:r>
      <w:r>
        <w:rPr>
          <w:spacing w:val="25"/>
        </w:rPr>
        <w:t xml:space="preserve"> </w:t>
      </w:r>
      <w:r>
        <w:t>«Снежная королева»**, студия</w:t>
      </w:r>
      <w:r>
        <w:rPr>
          <w:spacing w:val="26"/>
        </w:rPr>
        <w:t xml:space="preserve"> </w:t>
      </w:r>
      <w:r>
        <w:t>«Союзмультфильм», режиссѐ</w:t>
      </w:r>
      <w:proofErr w:type="gramStart"/>
      <w:r>
        <w:t>р</w:t>
      </w:r>
      <w:proofErr w:type="gramEnd"/>
      <w:r>
        <w:t xml:space="preserve"> Л.Атаманов, 1957.</w:t>
      </w:r>
    </w:p>
    <w:p w14:paraId="6F5DEC0E" w14:textId="77777777" w:rsidR="002B3F7A" w:rsidRDefault="001B3B8A">
      <w:pPr>
        <w:pStyle w:val="a3"/>
        <w:ind w:left="132" w:firstLine="425"/>
        <w:jc w:val="left"/>
      </w:pPr>
      <w:r>
        <w:t>Полнометражный</w:t>
      </w:r>
      <w:r>
        <w:rPr>
          <w:spacing w:val="40"/>
        </w:rPr>
        <w:t xml:space="preserve"> </w:t>
      </w:r>
      <w:r>
        <w:t>анимационный</w:t>
      </w:r>
      <w:r>
        <w:rPr>
          <w:spacing w:val="40"/>
        </w:rPr>
        <w:t xml:space="preserve"> </w:t>
      </w:r>
      <w:r>
        <w:t>фильм</w:t>
      </w:r>
      <w:r>
        <w:rPr>
          <w:spacing w:val="40"/>
        </w:rPr>
        <w:t xml:space="preserve"> </w:t>
      </w:r>
      <w:r>
        <w:t>«Аленький</w:t>
      </w:r>
      <w:r>
        <w:rPr>
          <w:spacing w:val="40"/>
        </w:rPr>
        <w:t xml:space="preserve"> </w:t>
      </w:r>
      <w:r>
        <w:t>цветочек»,</w:t>
      </w:r>
      <w:r>
        <w:rPr>
          <w:spacing w:val="40"/>
        </w:rPr>
        <w:t xml:space="preserve"> </w:t>
      </w:r>
      <w:r>
        <w:t>студия</w:t>
      </w:r>
      <w:r>
        <w:rPr>
          <w:spacing w:val="40"/>
        </w:rPr>
        <w:t xml:space="preserve"> </w:t>
      </w:r>
      <w:r>
        <w:t>«Союзмультфильм», режиссер Л.Атаманов, 1952.</w:t>
      </w:r>
    </w:p>
    <w:p w14:paraId="0135C389" w14:textId="77777777" w:rsidR="002B3F7A" w:rsidRDefault="001B3B8A">
      <w:pPr>
        <w:pStyle w:val="a3"/>
        <w:ind w:left="132" w:firstLine="425"/>
        <w:jc w:val="left"/>
      </w:pPr>
      <w:r>
        <w:t>Полнометражный</w:t>
      </w:r>
      <w:r>
        <w:rPr>
          <w:spacing w:val="-2"/>
        </w:rPr>
        <w:t xml:space="preserve"> </w:t>
      </w:r>
      <w:r>
        <w:t>анимационный</w:t>
      </w:r>
      <w:r>
        <w:rPr>
          <w:spacing w:val="-2"/>
        </w:rPr>
        <w:t xml:space="preserve"> </w:t>
      </w:r>
      <w:r>
        <w:t>фильм «Сказка</w:t>
      </w:r>
      <w:r>
        <w:rPr>
          <w:spacing w:val="-4"/>
        </w:rPr>
        <w:t xml:space="preserve"> </w:t>
      </w:r>
      <w:r>
        <w:t>о</w:t>
      </w:r>
      <w:r>
        <w:rPr>
          <w:spacing w:val="-4"/>
        </w:rPr>
        <w:t xml:space="preserve"> </w:t>
      </w:r>
      <w:r>
        <w:t>царе</w:t>
      </w:r>
      <w:r>
        <w:rPr>
          <w:spacing w:val="-5"/>
        </w:rPr>
        <w:t xml:space="preserve"> </w:t>
      </w:r>
      <w:r>
        <w:t>Салтане»,</w:t>
      </w:r>
      <w:r>
        <w:rPr>
          <w:spacing w:val="-2"/>
        </w:rPr>
        <w:t xml:space="preserve"> </w:t>
      </w:r>
      <w:r>
        <w:t>студия «Союзмультфильм», режиссер И. Иванов-Вано, Л.Мильчин, 1984.</w:t>
      </w:r>
    </w:p>
    <w:p w14:paraId="069B085C" w14:textId="77777777" w:rsidR="002B3F7A" w:rsidRDefault="001B3B8A">
      <w:pPr>
        <w:spacing w:before="1"/>
        <w:ind w:left="558"/>
        <w:rPr>
          <w:i/>
          <w:sz w:val="24"/>
        </w:rPr>
      </w:pPr>
      <w:r>
        <w:rPr>
          <w:i/>
          <w:sz w:val="24"/>
        </w:rPr>
        <w:t>Для</w:t>
      </w:r>
      <w:r>
        <w:rPr>
          <w:i/>
          <w:spacing w:val="-9"/>
          <w:sz w:val="24"/>
        </w:rPr>
        <w:t xml:space="preserve"> </w:t>
      </w:r>
      <w:r>
        <w:rPr>
          <w:i/>
          <w:sz w:val="24"/>
        </w:rPr>
        <w:t>детей</w:t>
      </w:r>
      <w:r>
        <w:rPr>
          <w:i/>
          <w:spacing w:val="-4"/>
          <w:sz w:val="24"/>
        </w:rPr>
        <w:t xml:space="preserve"> </w:t>
      </w:r>
      <w:r>
        <w:rPr>
          <w:i/>
          <w:sz w:val="24"/>
        </w:rPr>
        <w:t>старшего</w:t>
      </w:r>
      <w:r>
        <w:rPr>
          <w:i/>
          <w:spacing w:val="-2"/>
          <w:sz w:val="24"/>
        </w:rPr>
        <w:t xml:space="preserve"> </w:t>
      </w:r>
      <w:r>
        <w:rPr>
          <w:i/>
          <w:sz w:val="24"/>
        </w:rPr>
        <w:t>дошкольного</w:t>
      </w:r>
      <w:r>
        <w:rPr>
          <w:i/>
          <w:spacing w:val="-4"/>
          <w:sz w:val="24"/>
        </w:rPr>
        <w:t xml:space="preserve"> </w:t>
      </w:r>
      <w:r>
        <w:rPr>
          <w:i/>
          <w:sz w:val="24"/>
        </w:rPr>
        <w:t>возраста</w:t>
      </w:r>
      <w:r>
        <w:rPr>
          <w:i/>
          <w:spacing w:val="-2"/>
          <w:sz w:val="24"/>
        </w:rPr>
        <w:t xml:space="preserve"> </w:t>
      </w:r>
      <w:r>
        <w:rPr>
          <w:i/>
          <w:sz w:val="24"/>
        </w:rPr>
        <w:t>(7-</w:t>
      </w:r>
      <w:r>
        <w:rPr>
          <w:i/>
          <w:spacing w:val="-1"/>
          <w:sz w:val="24"/>
        </w:rPr>
        <w:t xml:space="preserve"> </w:t>
      </w:r>
      <w:r>
        <w:rPr>
          <w:i/>
          <w:sz w:val="24"/>
        </w:rPr>
        <w:t>8</w:t>
      </w:r>
      <w:r>
        <w:rPr>
          <w:i/>
          <w:spacing w:val="-1"/>
          <w:sz w:val="24"/>
        </w:rPr>
        <w:t xml:space="preserve"> </w:t>
      </w:r>
      <w:r>
        <w:rPr>
          <w:i/>
          <w:spacing w:val="-4"/>
          <w:sz w:val="24"/>
        </w:rPr>
        <w:t>лет)</w:t>
      </w:r>
    </w:p>
    <w:p w14:paraId="049C5DA2" w14:textId="77777777" w:rsidR="002B3F7A" w:rsidRDefault="001B3B8A">
      <w:pPr>
        <w:pStyle w:val="a3"/>
        <w:ind w:left="558" w:firstLine="0"/>
        <w:jc w:val="left"/>
      </w:pPr>
      <w:r>
        <w:t>Полнометражный</w:t>
      </w:r>
      <w:r>
        <w:rPr>
          <w:spacing w:val="45"/>
        </w:rPr>
        <w:t xml:space="preserve"> </w:t>
      </w:r>
      <w:r>
        <w:t>анимационный</w:t>
      </w:r>
      <w:r>
        <w:rPr>
          <w:spacing w:val="47"/>
        </w:rPr>
        <w:t xml:space="preserve"> </w:t>
      </w:r>
      <w:r>
        <w:t>фильм</w:t>
      </w:r>
      <w:r>
        <w:rPr>
          <w:spacing w:val="52"/>
        </w:rPr>
        <w:t xml:space="preserve"> </w:t>
      </w:r>
      <w:r>
        <w:t>«Белка</w:t>
      </w:r>
      <w:r>
        <w:rPr>
          <w:spacing w:val="43"/>
        </w:rPr>
        <w:t xml:space="preserve"> </w:t>
      </w:r>
      <w:r>
        <w:t>и</w:t>
      </w:r>
      <w:r>
        <w:rPr>
          <w:spacing w:val="49"/>
        </w:rPr>
        <w:t xml:space="preserve"> </w:t>
      </w:r>
      <w:r>
        <w:t>Стрелка.</w:t>
      </w:r>
      <w:r>
        <w:rPr>
          <w:spacing w:val="44"/>
        </w:rPr>
        <w:t xml:space="preserve"> </w:t>
      </w:r>
      <w:r>
        <w:t>Звѐздные</w:t>
      </w:r>
      <w:r>
        <w:rPr>
          <w:spacing w:val="42"/>
        </w:rPr>
        <w:t xml:space="preserve"> </w:t>
      </w:r>
      <w:r>
        <w:t>собаки»,</w:t>
      </w:r>
      <w:r>
        <w:rPr>
          <w:spacing w:val="55"/>
        </w:rPr>
        <w:t xml:space="preserve"> </w:t>
      </w:r>
      <w:r>
        <w:rPr>
          <w:spacing w:val="-2"/>
        </w:rPr>
        <w:t>киностудия</w:t>
      </w:r>
    </w:p>
    <w:p w14:paraId="7DC0D544" w14:textId="77777777" w:rsidR="002B3F7A" w:rsidRDefault="001B3B8A">
      <w:pPr>
        <w:pStyle w:val="a3"/>
        <w:tabs>
          <w:tab w:val="left" w:pos="4208"/>
          <w:tab w:val="left" w:pos="5120"/>
          <w:tab w:val="left" w:pos="6410"/>
          <w:tab w:val="left" w:pos="7466"/>
          <w:tab w:val="left" w:pos="9134"/>
        </w:tabs>
        <w:ind w:left="558" w:right="565" w:hanging="426"/>
        <w:jc w:val="left"/>
      </w:pPr>
      <w:r>
        <w:t>«Центрнационального фильма» и ООО «ЦНФ-Анима, режиссер С.Ушаков, И.Евланникова, 2010. Полнометражный</w:t>
      </w:r>
      <w:r>
        <w:rPr>
          <w:spacing w:val="-30"/>
        </w:rPr>
        <w:t xml:space="preserve"> </w:t>
      </w:r>
      <w:r>
        <w:t>анимационный</w:t>
      </w:r>
      <w:r>
        <w:tab/>
      </w:r>
      <w:r>
        <w:rPr>
          <w:spacing w:val="-4"/>
        </w:rPr>
        <w:t>фильм</w:t>
      </w:r>
      <w:r>
        <w:tab/>
      </w:r>
      <w:r>
        <w:rPr>
          <w:spacing w:val="-2"/>
        </w:rPr>
        <w:t>«Суворов:</w:t>
      </w:r>
      <w:r>
        <w:tab/>
      </w:r>
      <w:r>
        <w:rPr>
          <w:spacing w:val="-2"/>
        </w:rPr>
        <w:t>великое</w:t>
      </w:r>
      <w:r>
        <w:tab/>
      </w:r>
      <w:r>
        <w:rPr>
          <w:spacing w:val="-2"/>
        </w:rPr>
        <w:t>путешествие»</w:t>
      </w:r>
      <w:r>
        <w:tab/>
        <w:t>(6+),</w:t>
      </w:r>
      <w:r>
        <w:rPr>
          <w:spacing w:val="40"/>
        </w:rPr>
        <w:t xml:space="preserve"> </w:t>
      </w:r>
      <w:r>
        <w:t>судия</w:t>
      </w:r>
    </w:p>
    <w:p w14:paraId="69C28238" w14:textId="77777777" w:rsidR="002B3F7A" w:rsidRDefault="001B3B8A">
      <w:pPr>
        <w:pStyle w:val="a3"/>
        <w:ind w:left="132" w:firstLine="0"/>
        <w:jc w:val="left"/>
      </w:pPr>
      <w:r>
        <w:t>«Союзмультфильм»,</w:t>
      </w:r>
      <w:r>
        <w:rPr>
          <w:spacing w:val="-12"/>
        </w:rPr>
        <w:t xml:space="preserve"> </w:t>
      </w:r>
      <w:r>
        <w:t>режиссер</w:t>
      </w:r>
      <w:r>
        <w:rPr>
          <w:spacing w:val="-9"/>
        </w:rPr>
        <w:t xml:space="preserve"> </w:t>
      </w:r>
      <w:r>
        <w:t>Б.Чертков,</w:t>
      </w:r>
      <w:r>
        <w:rPr>
          <w:spacing w:val="-9"/>
        </w:rPr>
        <w:t xml:space="preserve"> </w:t>
      </w:r>
      <w:r>
        <w:rPr>
          <w:spacing w:val="-2"/>
        </w:rPr>
        <w:t>2022.</w:t>
      </w:r>
    </w:p>
    <w:p w14:paraId="660A981A" w14:textId="77777777" w:rsidR="002B3F7A" w:rsidRDefault="001B3B8A">
      <w:pPr>
        <w:pStyle w:val="a3"/>
        <w:ind w:left="132" w:right="563" w:firstLine="425"/>
        <w:jc w:val="left"/>
      </w:pPr>
      <w:r>
        <w:t xml:space="preserve">Полнометражный анимационный фильм «Бемби», студия Walt Disney, режиссер Дэвид Хэнд, </w:t>
      </w:r>
      <w:r>
        <w:rPr>
          <w:spacing w:val="-2"/>
        </w:rPr>
        <w:t>1942.</w:t>
      </w:r>
    </w:p>
    <w:p w14:paraId="3F79FDA7" w14:textId="77777777" w:rsidR="002B3F7A" w:rsidRDefault="001B3B8A">
      <w:pPr>
        <w:pStyle w:val="a3"/>
        <w:ind w:left="132" w:firstLine="425"/>
        <w:jc w:val="left"/>
      </w:pPr>
      <w:r>
        <w:t>Полнометражный</w:t>
      </w:r>
      <w:r>
        <w:rPr>
          <w:spacing w:val="76"/>
        </w:rPr>
        <w:t xml:space="preserve"> </w:t>
      </w:r>
      <w:r>
        <w:t>анимационный</w:t>
      </w:r>
      <w:r>
        <w:rPr>
          <w:spacing w:val="40"/>
        </w:rPr>
        <w:t xml:space="preserve"> </w:t>
      </w:r>
      <w:r>
        <w:t>фильм</w:t>
      </w:r>
      <w:r>
        <w:rPr>
          <w:spacing w:val="76"/>
        </w:rPr>
        <w:t xml:space="preserve"> </w:t>
      </w:r>
      <w:r>
        <w:t>«Король</w:t>
      </w:r>
      <w:r>
        <w:rPr>
          <w:spacing w:val="76"/>
        </w:rPr>
        <w:t xml:space="preserve"> </w:t>
      </w:r>
      <w:r>
        <w:t>Лев»,</w:t>
      </w:r>
      <w:r>
        <w:rPr>
          <w:spacing w:val="40"/>
        </w:rPr>
        <w:t xml:space="preserve"> </w:t>
      </w:r>
      <w:r>
        <w:t>студия</w:t>
      </w:r>
      <w:r>
        <w:rPr>
          <w:spacing w:val="40"/>
        </w:rPr>
        <w:t xml:space="preserve"> </w:t>
      </w:r>
      <w:r>
        <w:t>Walt</w:t>
      </w:r>
      <w:r>
        <w:rPr>
          <w:spacing w:val="76"/>
        </w:rPr>
        <w:t xml:space="preserve"> </w:t>
      </w:r>
      <w:r>
        <w:t>Disney,</w:t>
      </w:r>
      <w:r>
        <w:rPr>
          <w:spacing w:val="40"/>
        </w:rPr>
        <w:t xml:space="preserve"> </w:t>
      </w:r>
      <w:r>
        <w:t>режиссер</w:t>
      </w:r>
      <w:r>
        <w:rPr>
          <w:spacing w:val="77"/>
        </w:rPr>
        <w:t xml:space="preserve"> </w:t>
      </w:r>
      <w:r>
        <w:t>Р. Аллерс,1994, США.</w:t>
      </w:r>
    </w:p>
    <w:p w14:paraId="4604D233" w14:textId="77777777" w:rsidR="002B3F7A" w:rsidRDefault="001B3B8A">
      <w:pPr>
        <w:pStyle w:val="a3"/>
        <w:ind w:left="132" w:firstLine="425"/>
        <w:jc w:val="left"/>
      </w:pPr>
      <w:r>
        <w:t>Полнометражный</w:t>
      </w:r>
      <w:r>
        <w:rPr>
          <w:spacing w:val="-6"/>
        </w:rPr>
        <w:t xml:space="preserve"> </w:t>
      </w:r>
      <w:r>
        <w:t>анимационный</w:t>
      </w:r>
      <w:r>
        <w:rPr>
          <w:spacing w:val="-5"/>
        </w:rPr>
        <w:t xml:space="preserve"> </w:t>
      </w:r>
      <w:r>
        <w:t>фильм</w:t>
      </w:r>
      <w:r>
        <w:rPr>
          <w:spacing w:val="-3"/>
        </w:rPr>
        <w:t xml:space="preserve"> </w:t>
      </w:r>
      <w:r>
        <w:t>«Алиса</w:t>
      </w:r>
      <w:r>
        <w:rPr>
          <w:spacing w:val="-8"/>
        </w:rPr>
        <w:t xml:space="preserve"> </w:t>
      </w:r>
      <w:r>
        <w:t>в</w:t>
      </w:r>
      <w:r>
        <w:rPr>
          <w:spacing w:val="-6"/>
        </w:rPr>
        <w:t xml:space="preserve"> </w:t>
      </w:r>
      <w:r>
        <w:t>стране</w:t>
      </w:r>
      <w:r>
        <w:rPr>
          <w:spacing w:val="-8"/>
        </w:rPr>
        <w:t xml:space="preserve"> </w:t>
      </w:r>
      <w:r>
        <w:t>чудес»,</w:t>
      </w:r>
      <w:r>
        <w:rPr>
          <w:spacing w:val="-5"/>
        </w:rPr>
        <w:t xml:space="preserve"> </w:t>
      </w:r>
      <w:r>
        <w:t>студия</w:t>
      </w:r>
      <w:r>
        <w:rPr>
          <w:spacing w:val="-7"/>
        </w:rPr>
        <w:t xml:space="preserve"> </w:t>
      </w:r>
      <w:r>
        <w:t>Walt</w:t>
      </w:r>
      <w:r>
        <w:rPr>
          <w:spacing w:val="-7"/>
        </w:rPr>
        <w:t xml:space="preserve"> </w:t>
      </w:r>
      <w:r>
        <w:t>Disney,</w:t>
      </w:r>
      <w:r>
        <w:rPr>
          <w:spacing w:val="-5"/>
        </w:rPr>
        <w:t xml:space="preserve"> </w:t>
      </w:r>
      <w:r>
        <w:t>режиссер К.Джероними, У.Джексон, 1951.</w:t>
      </w:r>
    </w:p>
    <w:p w14:paraId="4200C2E6" w14:textId="77777777" w:rsidR="002B3F7A" w:rsidRDefault="001B3B8A">
      <w:pPr>
        <w:pStyle w:val="a3"/>
        <w:tabs>
          <w:tab w:val="left" w:pos="2612"/>
          <w:tab w:val="left" w:pos="4376"/>
          <w:tab w:val="left" w:pos="5262"/>
          <w:tab w:val="left" w:pos="6825"/>
          <w:tab w:val="left" w:pos="7737"/>
          <w:tab w:val="left" w:pos="8424"/>
          <w:tab w:val="left" w:pos="9377"/>
        </w:tabs>
        <w:ind w:left="132" w:right="565" w:firstLine="425"/>
        <w:jc w:val="left"/>
      </w:pPr>
      <w:r>
        <w:rPr>
          <w:spacing w:val="-2"/>
        </w:rPr>
        <w:t>Полнометражный</w:t>
      </w:r>
      <w:r>
        <w:tab/>
      </w:r>
      <w:r>
        <w:rPr>
          <w:spacing w:val="-2"/>
        </w:rPr>
        <w:t>анимационный</w:t>
      </w:r>
      <w:r>
        <w:tab/>
      </w:r>
      <w:r>
        <w:rPr>
          <w:spacing w:val="-4"/>
        </w:rPr>
        <w:t>фильм</w:t>
      </w:r>
      <w:r>
        <w:tab/>
      </w:r>
      <w:r>
        <w:rPr>
          <w:spacing w:val="-2"/>
        </w:rPr>
        <w:t>«Русалочка»,</w:t>
      </w:r>
      <w:r>
        <w:tab/>
      </w:r>
      <w:r>
        <w:rPr>
          <w:spacing w:val="-2"/>
        </w:rPr>
        <w:t>студия</w:t>
      </w:r>
      <w:r>
        <w:tab/>
      </w:r>
      <w:r>
        <w:rPr>
          <w:spacing w:val="-4"/>
        </w:rPr>
        <w:t>Walt</w:t>
      </w:r>
      <w:r>
        <w:tab/>
      </w:r>
      <w:r>
        <w:rPr>
          <w:spacing w:val="-2"/>
        </w:rPr>
        <w:t>Disney,</w:t>
      </w:r>
      <w:r>
        <w:tab/>
      </w:r>
      <w:r>
        <w:rPr>
          <w:spacing w:val="-2"/>
        </w:rPr>
        <w:t xml:space="preserve">режиссер </w:t>
      </w:r>
      <w:r>
        <w:t>Дж.Митчелл, М. Мантта,1989.</w:t>
      </w:r>
    </w:p>
    <w:p w14:paraId="3241B943" w14:textId="77777777" w:rsidR="002B3F7A" w:rsidRDefault="001B3B8A">
      <w:pPr>
        <w:pStyle w:val="a3"/>
        <w:spacing w:before="1"/>
        <w:ind w:left="132" w:firstLine="425"/>
        <w:jc w:val="left"/>
      </w:pPr>
      <w:r>
        <w:t>Полнометражный</w:t>
      </w:r>
      <w:r>
        <w:rPr>
          <w:spacing w:val="80"/>
        </w:rPr>
        <w:t xml:space="preserve"> </w:t>
      </w:r>
      <w:r>
        <w:t>анимационный</w:t>
      </w:r>
      <w:r>
        <w:rPr>
          <w:spacing w:val="80"/>
        </w:rPr>
        <w:t xml:space="preserve"> </w:t>
      </w:r>
      <w:r>
        <w:t>фильм</w:t>
      </w:r>
      <w:r>
        <w:rPr>
          <w:spacing w:val="80"/>
        </w:rPr>
        <w:t xml:space="preserve"> </w:t>
      </w:r>
      <w:r>
        <w:t>«Красавица</w:t>
      </w:r>
      <w:r>
        <w:rPr>
          <w:spacing w:val="80"/>
        </w:rPr>
        <w:t xml:space="preserve"> </w:t>
      </w:r>
      <w:r>
        <w:t>и</w:t>
      </w:r>
      <w:r>
        <w:rPr>
          <w:spacing w:val="80"/>
        </w:rPr>
        <w:t xml:space="preserve"> </w:t>
      </w:r>
      <w:r>
        <w:t>чудовище»,</w:t>
      </w:r>
      <w:r>
        <w:rPr>
          <w:spacing w:val="80"/>
        </w:rPr>
        <w:t xml:space="preserve"> </w:t>
      </w:r>
      <w:r>
        <w:t>студия</w:t>
      </w:r>
      <w:r>
        <w:rPr>
          <w:spacing w:val="80"/>
        </w:rPr>
        <w:t xml:space="preserve"> </w:t>
      </w:r>
      <w:r>
        <w:t>Walt</w:t>
      </w:r>
      <w:r>
        <w:rPr>
          <w:spacing w:val="80"/>
        </w:rPr>
        <w:t xml:space="preserve"> </w:t>
      </w:r>
      <w:r>
        <w:t>Disney, режиссерГ. Труздейл, 1992, США.</w:t>
      </w:r>
    </w:p>
    <w:p w14:paraId="1E6D12AA" w14:textId="77777777" w:rsidR="002B3F7A" w:rsidRDefault="001B3B8A">
      <w:pPr>
        <w:pStyle w:val="a3"/>
        <w:ind w:left="132" w:firstLine="425"/>
        <w:jc w:val="left"/>
      </w:pPr>
      <w:r>
        <w:t>Полнометражный</w:t>
      </w:r>
      <w:r>
        <w:rPr>
          <w:spacing w:val="-2"/>
        </w:rPr>
        <w:t xml:space="preserve"> </w:t>
      </w:r>
      <w:r>
        <w:t>анимационный</w:t>
      </w:r>
      <w:r>
        <w:rPr>
          <w:spacing w:val="-4"/>
        </w:rPr>
        <w:t xml:space="preserve"> </w:t>
      </w:r>
      <w:r>
        <w:t>фильм</w:t>
      </w:r>
      <w:r>
        <w:rPr>
          <w:spacing w:val="-8"/>
        </w:rPr>
        <w:t xml:space="preserve"> </w:t>
      </w:r>
      <w:r>
        <w:t>фильм «Балто»,</w:t>
      </w:r>
      <w:r>
        <w:rPr>
          <w:spacing w:val="-1"/>
        </w:rPr>
        <w:t xml:space="preserve"> </w:t>
      </w:r>
      <w:r>
        <w:t>студия</w:t>
      </w:r>
      <w:r>
        <w:rPr>
          <w:spacing w:val="-5"/>
        </w:rPr>
        <w:t xml:space="preserve"> </w:t>
      </w:r>
      <w:r>
        <w:t>Universal</w:t>
      </w:r>
      <w:r>
        <w:rPr>
          <w:spacing w:val="-4"/>
        </w:rPr>
        <w:t xml:space="preserve"> </w:t>
      </w:r>
      <w:r>
        <w:t>Pictures,</w:t>
      </w:r>
      <w:r>
        <w:rPr>
          <w:spacing w:val="-7"/>
        </w:rPr>
        <w:t xml:space="preserve"> </w:t>
      </w:r>
      <w:r>
        <w:t>режиссер</w:t>
      </w:r>
      <w:r>
        <w:rPr>
          <w:spacing w:val="-1"/>
        </w:rPr>
        <w:t xml:space="preserve"> </w:t>
      </w:r>
      <w:r>
        <w:t>С. Уэллс, 1995, США.</w:t>
      </w:r>
    </w:p>
    <w:p w14:paraId="5971B6A2" w14:textId="77777777" w:rsidR="002B3F7A" w:rsidRDefault="001B3B8A">
      <w:pPr>
        <w:pStyle w:val="a3"/>
        <w:ind w:left="132" w:firstLine="425"/>
        <w:jc w:val="left"/>
      </w:pPr>
      <w:r>
        <w:t>Полнометражный анимационный фильм «Ледниковый период», киностудия Blue Sky Studios, режиссер К.Уэдж, 2002, США.</w:t>
      </w:r>
    </w:p>
    <w:p w14:paraId="7A784B80" w14:textId="77777777" w:rsidR="002B3F7A" w:rsidRDefault="001B3B8A">
      <w:pPr>
        <w:pStyle w:val="a3"/>
        <w:ind w:left="132" w:firstLine="425"/>
        <w:jc w:val="left"/>
      </w:pPr>
      <w:r>
        <w:t>Полнометражный анимационный фильм «Как приручить дракона» (6+), студия Dreams Work Animation, режиссеры К. Сандерс, Д. Деблуа, 2010, США.</w:t>
      </w:r>
    </w:p>
    <w:p w14:paraId="73F567DB" w14:textId="77777777" w:rsidR="002B3F7A" w:rsidRDefault="001B3B8A">
      <w:pPr>
        <w:pStyle w:val="a3"/>
        <w:ind w:left="132" w:firstLine="425"/>
        <w:jc w:val="left"/>
      </w:pPr>
      <w:r>
        <w:t>Анимационный</w:t>
      </w:r>
      <w:r>
        <w:rPr>
          <w:spacing w:val="40"/>
        </w:rPr>
        <w:t xml:space="preserve"> </w:t>
      </w:r>
      <w:r>
        <w:t>сериал</w:t>
      </w:r>
      <w:r>
        <w:rPr>
          <w:spacing w:val="40"/>
        </w:rPr>
        <w:t xml:space="preserve"> </w:t>
      </w:r>
      <w:r>
        <w:t>«Долина</w:t>
      </w:r>
      <w:r>
        <w:rPr>
          <w:spacing w:val="40"/>
        </w:rPr>
        <w:t xml:space="preserve"> </w:t>
      </w:r>
      <w:r>
        <w:t>Муми-троллей»</w:t>
      </w:r>
      <w:r>
        <w:rPr>
          <w:spacing w:val="40"/>
        </w:rPr>
        <w:t xml:space="preserve"> </w:t>
      </w:r>
      <w:r>
        <w:t>(2</w:t>
      </w:r>
      <w:r>
        <w:rPr>
          <w:spacing w:val="40"/>
        </w:rPr>
        <w:t xml:space="preserve"> </w:t>
      </w:r>
      <w:r>
        <w:t>сезона),</w:t>
      </w:r>
      <w:r>
        <w:rPr>
          <w:spacing w:val="40"/>
        </w:rPr>
        <w:t xml:space="preserve"> </w:t>
      </w:r>
      <w:r>
        <w:t>студия</w:t>
      </w:r>
      <w:r>
        <w:rPr>
          <w:spacing w:val="40"/>
        </w:rPr>
        <w:t xml:space="preserve"> </w:t>
      </w:r>
      <w:r>
        <w:t>Gutsy</w:t>
      </w:r>
      <w:r>
        <w:rPr>
          <w:spacing w:val="40"/>
        </w:rPr>
        <w:t xml:space="preserve"> </w:t>
      </w:r>
      <w:r>
        <w:t>Animations,</w:t>
      </w:r>
      <w:r>
        <w:rPr>
          <w:spacing w:val="40"/>
        </w:rPr>
        <w:t xml:space="preserve"> </w:t>
      </w:r>
      <w:r>
        <w:t>YLE Draama,режиссер С.Бокс, Д.Робби, 2019-2020.</w:t>
      </w:r>
    </w:p>
    <w:p w14:paraId="289E2E3A" w14:textId="77777777" w:rsidR="002B3F7A" w:rsidRDefault="001B3B8A">
      <w:pPr>
        <w:pStyle w:val="a3"/>
        <w:ind w:left="132" w:firstLine="425"/>
        <w:jc w:val="left"/>
      </w:pPr>
      <w:r>
        <w:t xml:space="preserve">Полнометражный анимационный фильм «Мой сосед Тоторо», студия «Ghibli», режиссер Хаяо </w:t>
      </w:r>
      <w:r>
        <w:rPr>
          <w:spacing w:val="-2"/>
        </w:rPr>
        <w:t>Миядзаки,1988.</w:t>
      </w:r>
    </w:p>
    <w:p w14:paraId="57602FAD" w14:textId="77777777" w:rsidR="002B3F7A" w:rsidRDefault="001B3B8A">
      <w:pPr>
        <w:pStyle w:val="a3"/>
        <w:ind w:left="558" w:firstLine="0"/>
        <w:jc w:val="left"/>
      </w:pPr>
      <w:r>
        <w:t>Полнометражный</w:t>
      </w:r>
      <w:r>
        <w:rPr>
          <w:spacing w:val="23"/>
        </w:rPr>
        <w:t xml:space="preserve"> </w:t>
      </w:r>
      <w:r>
        <w:t>анимационный</w:t>
      </w:r>
      <w:r>
        <w:rPr>
          <w:spacing w:val="25"/>
        </w:rPr>
        <w:t xml:space="preserve"> </w:t>
      </w:r>
      <w:r>
        <w:t>фильм</w:t>
      </w:r>
      <w:r>
        <w:rPr>
          <w:spacing w:val="25"/>
        </w:rPr>
        <w:t xml:space="preserve"> </w:t>
      </w:r>
      <w:r>
        <w:t>«Рыбка</w:t>
      </w:r>
      <w:r>
        <w:rPr>
          <w:spacing w:val="22"/>
        </w:rPr>
        <w:t xml:space="preserve"> </w:t>
      </w:r>
      <w:r>
        <w:t>Поньо</w:t>
      </w:r>
      <w:r>
        <w:rPr>
          <w:spacing w:val="23"/>
        </w:rPr>
        <w:t xml:space="preserve"> </w:t>
      </w:r>
      <w:r>
        <w:t>на</w:t>
      </w:r>
      <w:r>
        <w:rPr>
          <w:spacing w:val="23"/>
        </w:rPr>
        <w:t xml:space="preserve"> </w:t>
      </w:r>
      <w:r>
        <w:t>утесе»,</w:t>
      </w:r>
      <w:r>
        <w:rPr>
          <w:spacing w:val="25"/>
        </w:rPr>
        <w:t xml:space="preserve"> </w:t>
      </w:r>
      <w:r>
        <w:t>студия</w:t>
      </w:r>
      <w:r>
        <w:rPr>
          <w:spacing w:val="28"/>
        </w:rPr>
        <w:t xml:space="preserve"> </w:t>
      </w:r>
      <w:r>
        <w:t>«Ghibli»,</w:t>
      </w:r>
      <w:r>
        <w:rPr>
          <w:spacing w:val="23"/>
        </w:rPr>
        <w:t xml:space="preserve"> </w:t>
      </w:r>
      <w:r>
        <w:rPr>
          <w:spacing w:val="-2"/>
        </w:rPr>
        <w:t>режиссер</w:t>
      </w:r>
    </w:p>
    <w:p w14:paraId="67E765F6" w14:textId="77777777" w:rsidR="002B3F7A" w:rsidRDefault="001B3B8A">
      <w:pPr>
        <w:pStyle w:val="a3"/>
        <w:spacing w:before="63"/>
        <w:ind w:left="132" w:firstLine="0"/>
        <w:jc w:val="left"/>
      </w:pPr>
      <w:r>
        <w:t xml:space="preserve">ХаяоМиядзаки, </w:t>
      </w:r>
      <w:r>
        <w:rPr>
          <w:spacing w:val="-2"/>
        </w:rPr>
        <w:t>2008.</w:t>
      </w:r>
    </w:p>
    <w:p w14:paraId="333F7984" w14:textId="77777777" w:rsidR="002B3F7A" w:rsidRDefault="001B3B8A">
      <w:pPr>
        <w:pStyle w:val="5"/>
        <w:ind w:left="558"/>
        <w:jc w:val="left"/>
      </w:pPr>
      <w:bookmarkStart w:id="123" w:name="_TOC_250012"/>
      <w:r>
        <w:rPr>
          <w:spacing w:val="-2"/>
        </w:rPr>
        <w:t>Кинематографические</w:t>
      </w:r>
      <w:r>
        <w:rPr>
          <w:spacing w:val="20"/>
        </w:rPr>
        <w:t xml:space="preserve"> </w:t>
      </w:r>
      <w:bookmarkEnd w:id="123"/>
      <w:r>
        <w:rPr>
          <w:spacing w:val="-2"/>
        </w:rPr>
        <w:t>произведения</w:t>
      </w:r>
    </w:p>
    <w:p w14:paraId="25258D0E" w14:textId="77777777" w:rsidR="002B3F7A" w:rsidRDefault="001B3B8A">
      <w:pPr>
        <w:pStyle w:val="a3"/>
        <w:ind w:left="558" w:firstLine="0"/>
        <w:jc w:val="left"/>
      </w:pPr>
      <w:r>
        <w:t>Кинофильм</w:t>
      </w:r>
      <w:r>
        <w:rPr>
          <w:spacing w:val="-4"/>
        </w:rPr>
        <w:t xml:space="preserve"> </w:t>
      </w:r>
      <w:r>
        <w:t>«Золушка»</w:t>
      </w:r>
      <w:r>
        <w:rPr>
          <w:spacing w:val="-10"/>
        </w:rPr>
        <w:t xml:space="preserve"> </w:t>
      </w:r>
      <w:r>
        <w:t>(0+),</w:t>
      </w:r>
      <w:r>
        <w:rPr>
          <w:spacing w:val="-8"/>
        </w:rPr>
        <w:t xml:space="preserve"> </w:t>
      </w:r>
      <w:r>
        <w:t>киностудия</w:t>
      </w:r>
      <w:r>
        <w:rPr>
          <w:spacing w:val="2"/>
        </w:rPr>
        <w:t xml:space="preserve"> </w:t>
      </w:r>
      <w:r>
        <w:t>«Ленфильм»,</w:t>
      </w:r>
      <w:r>
        <w:rPr>
          <w:spacing w:val="-5"/>
        </w:rPr>
        <w:t xml:space="preserve"> </w:t>
      </w:r>
      <w:r>
        <w:t>режиссер</w:t>
      </w:r>
      <w:r>
        <w:rPr>
          <w:spacing w:val="-6"/>
        </w:rPr>
        <w:t xml:space="preserve"> </w:t>
      </w:r>
      <w:r>
        <w:t>М.</w:t>
      </w:r>
      <w:r>
        <w:rPr>
          <w:spacing w:val="-9"/>
        </w:rPr>
        <w:t xml:space="preserve"> </w:t>
      </w:r>
      <w:r>
        <w:t>Шапиро,</w:t>
      </w:r>
      <w:r>
        <w:rPr>
          <w:spacing w:val="-4"/>
        </w:rPr>
        <w:t xml:space="preserve"> </w:t>
      </w:r>
      <w:r>
        <w:rPr>
          <w:spacing w:val="-2"/>
        </w:rPr>
        <w:t>1947.</w:t>
      </w:r>
    </w:p>
    <w:p w14:paraId="2CA10C3B" w14:textId="77777777" w:rsidR="002B3F7A" w:rsidRDefault="001B3B8A">
      <w:pPr>
        <w:pStyle w:val="a3"/>
        <w:ind w:left="132" w:right="563" w:firstLine="425"/>
        <w:jc w:val="left"/>
      </w:pPr>
      <w:r>
        <w:t>Кинофильм</w:t>
      </w:r>
      <w:r>
        <w:rPr>
          <w:spacing w:val="-15"/>
        </w:rPr>
        <w:t xml:space="preserve"> </w:t>
      </w:r>
      <w:r>
        <w:t>«Приключения</w:t>
      </w:r>
      <w:r>
        <w:rPr>
          <w:spacing w:val="-12"/>
        </w:rPr>
        <w:t xml:space="preserve"> </w:t>
      </w:r>
      <w:r>
        <w:t>Буратино»</w:t>
      </w:r>
      <w:r>
        <w:rPr>
          <w:spacing w:val="-16"/>
        </w:rPr>
        <w:t xml:space="preserve"> </w:t>
      </w:r>
      <w:r>
        <w:t>(0+),</w:t>
      </w:r>
      <w:r>
        <w:rPr>
          <w:spacing w:val="-15"/>
        </w:rPr>
        <w:t xml:space="preserve"> </w:t>
      </w:r>
      <w:r>
        <w:t>киностудия</w:t>
      </w:r>
      <w:r>
        <w:rPr>
          <w:spacing w:val="-9"/>
        </w:rPr>
        <w:t xml:space="preserve"> </w:t>
      </w:r>
      <w:r>
        <w:t>«Беларусьфильм»,</w:t>
      </w:r>
      <w:r>
        <w:rPr>
          <w:spacing w:val="-12"/>
        </w:rPr>
        <w:t xml:space="preserve"> </w:t>
      </w:r>
      <w:r>
        <w:t>режиссер</w:t>
      </w:r>
      <w:r>
        <w:rPr>
          <w:spacing w:val="-13"/>
        </w:rPr>
        <w:t xml:space="preserve"> </w:t>
      </w:r>
      <w:r>
        <w:t>А.</w:t>
      </w:r>
      <w:r>
        <w:rPr>
          <w:spacing w:val="-14"/>
        </w:rPr>
        <w:t xml:space="preserve"> </w:t>
      </w:r>
      <w:r>
        <w:t xml:space="preserve">Нечаев, </w:t>
      </w:r>
      <w:r>
        <w:rPr>
          <w:spacing w:val="-2"/>
        </w:rPr>
        <w:t>1977.</w:t>
      </w:r>
    </w:p>
    <w:p w14:paraId="395F0B7A" w14:textId="77777777" w:rsidR="002B3F7A" w:rsidRDefault="001B3B8A">
      <w:pPr>
        <w:pStyle w:val="a3"/>
        <w:ind w:left="558" w:firstLine="0"/>
        <w:jc w:val="left"/>
      </w:pPr>
      <w:r>
        <w:t>Кинофильм</w:t>
      </w:r>
      <w:r>
        <w:rPr>
          <w:spacing w:val="-3"/>
        </w:rPr>
        <w:t xml:space="preserve"> </w:t>
      </w:r>
      <w:r>
        <w:t>«Морозко»</w:t>
      </w:r>
      <w:r>
        <w:rPr>
          <w:spacing w:val="-14"/>
        </w:rPr>
        <w:t xml:space="preserve"> </w:t>
      </w:r>
      <w:r>
        <w:t>(0+),</w:t>
      </w:r>
      <w:r>
        <w:rPr>
          <w:spacing w:val="-6"/>
        </w:rPr>
        <w:t xml:space="preserve"> </w:t>
      </w:r>
      <w:r>
        <w:t>киностудия</w:t>
      </w:r>
      <w:r>
        <w:rPr>
          <w:spacing w:val="-5"/>
        </w:rPr>
        <w:t xml:space="preserve"> </w:t>
      </w:r>
      <w:r>
        <w:t>им.</w:t>
      </w:r>
      <w:r>
        <w:rPr>
          <w:spacing w:val="-6"/>
        </w:rPr>
        <w:t xml:space="preserve"> </w:t>
      </w:r>
      <w:r>
        <w:t>М.</w:t>
      </w:r>
      <w:r>
        <w:rPr>
          <w:spacing w:val="-5"/>
        </w:rPr>
        <w:t xml:space="preserve"> </w:t>
      </w:r>
      <w:r>
        <w:t>Горького,</w:t>
      </w:r>
      <w:r>
        <w:rPr>
          <w:spacing w:val="-5"/>
        </w:rPr>
        <w:t xml:space="preserve"> </w:t>
      </w:r>
      <w:r>
        <w:t>режиссер</w:t>
      </w:r>
      <w:r>
        <w:rPr>
          <w:spacing w:val="-6"/>
        </w:rPr>
        <w:t xml:space="preserve"> </w:t>
      </w:r>
      <w:r>
        <w:t>А.</w:t>
      </w:r>
      <w:r>
        <w:rPr>
          <w:spacing w:val="-5"/>
        </w:rPr>
        <w:t xml:space="preserve"> </w:t>
      </w:r>
      <w:r>
        <w:t>Роу,</w:t>
      </w:r>
      <w:r>
        <w:rPr>
          <w:spacing w:val="-2"/>
        </w:rPr>
        <w:t xml:space="preserve"> 1964.</w:t>
      </w:r>
    </w:p>
    <w:p w14:paraId="0E480B35" w14:textId="77777777" w:rsidR="002B3F7A" w:rsidRDefault="001B3B8A">
      <w:pPr>
        <w:pStyle w:val="a3"/>
        <w:ind w:left="132" w:firstLine="425"/>
        <w:jc w:val="left"/>
      </w:pPr>
      <w:r>
        <w:t>Кинофильм</w:t>
      </w:r>
      <w:r>
        <w:rPr>
          <w:spacing w:val="80"/>
        </w:rPr>
        <w:t xml:space="preserve"> </w:t>
      </w:r>
      <w:r>
        <w:t>«Новогодние</w:t>
      </w:r>
      <w:r>
        <w:rPr>
          <w:spacing w:val="80"/>
        </w:rPr>
        <w:t xml:space="preserve"> </w:t>
      </w:r>
      <w:r>
        <w:t>приключения</w:t>
      </w:r>
      <w:r>
        <w:rPr>
          <w:spacing w:val="80"/>
        </w:rPr>
        <w:t xml:space="preserve"> </w:t>
      </w:r>
      <w:r>
        <w:t>Маши</w:t>
      </w:r>
      <w:r>
        <w:rPr>
          <w:spacing w:val="80"/>
        </w:rPr>
        <w:t xml:space="preserve"> </w:t>
      </w:r>
      <w:r>
        <w:t>и</w:t>
      </w:r>
      <w:r>
        <w:rPr>
          <w:spacing w:val="80"/>
        </w:rPr>
        <w:t xml:space="preserve"> </w:t>
      </w:r>
      <w:r>
        <w:t>Вити»</w:t>
      </w:r>
      <w:r>
        <w:rPr>
          <w:spacing w:val="80"/>
        </w:rPr>
        <w:t xml:space="preserve"> </w:t>
      </w:r>
      <w:r>
        <w:t>(0+),</w:t>
      </w:r>
      <w:r>
        <w:rPr>
          <w:spacing w:val="80"/>
        </w:rPr>
        <w:t xml:space="preserve"> </w:t>
      </w:r>
      <w:r>
        <w:t>киностудия</w:t>
      </w:r>
      <w:r>
        <w:rPr>
          <w:spacing w:val="80"/>
          <w:w w:val="150"/>
        </w:rPr>
        <w:t xml:space="preserve"> </w:t>
      </w:r>
      <w:r>
        <w:t>«Ленфильм»,</w:t>
      </w:r>
      <w:r>
        <w:rPr>
          <w:spacing w:val="40"/>
        </w:rPr>
        <w:t xml:space="preserve"> </w:t>
      </w:r>
      <w:r>
        <w:t>режиссѐрыИ.Усов, Г.Казанский,1975.</w:t>
      </w:r>
    </w:p>
    <w:p w14:paraId="7CE2B975" w14:textId="77777777" w:rsidR="002B3F7A" w:rsidRDefault="001B3B8A">
      <w:pPr>
        <w:pStyle w:val="a3"/>
        <w:ind w:left="558" w:firstLine="0"/>
        <w:jc w:val="left"/>
      </w:pPr>
      <w:r>
        <w:t>Кинофильм</w:t>
      </w:r>
      <w:r>
        <w:rPr>
          <w:spacing w:val="65"/>
        </w:rPr>
        <w:t xml:space="preserve"> </w:t>
      </w:r>
      <w:r>
        <w:t>«Мама»,</w:t>
      </w:r>
      <w:r>
        <w:rPr>
          <w:spacing w:val="69"/>
        </w:rPr>
        <w:t xml:space="preserve"> </w:t>
      </w:r>
      <w:r>
        <w:t>киностудия</w:t>
      </w:r>
      <w:r>
        <w:rPr>
          <w:spacing w:val="69"/>
        </w:rPr>
        <w:t xml:space="preserve"> </w:t>
      </w:r>
      <w:r>
        <w:t>«Мосфильм»</w:t>
      </w:r>
      <w:r>
        <w:rPr>
          <w:spacing w:val="61"/>
        </w:rPr>
        <w:t xml:space="preserve"> </w:t>
      </w:r>
      <w:r>
        <w:t>(0+),</w:t>
      </w:r>
      <w:r>
        <w:rPr>
          <w:spacing w:val="63"/>
        </w:rPr>
        <w:t xml:space="preserve"> </w:t>
      </w:r>
      <w:r>
        <w:t>режиссѐр</w:t>
      </w:r>
      <w:r>
        <w:rPr>
          <w:spacing w:val="64"/>
        </w:rPr>
        <w:t xml:space="preserve"> </w:t>
      </w:r>
      <w:r>
        <w:t>Э.Бостан,1976.</w:t>
      </w:r>
      <w:r>
        <w:rPr>
          <w:spacing w:val="64"/>
        </w:rPr>
        <w:t xml:space="preserve"> </w:t>
      </w:r>
      <w:r>
        <w:rPr>
          <w:spacing w:val="-2"/>
        </w:rPr>
        <w:t>Кинофильм</w:t>
      </w:r>
    </w:p>
    <w:p w14:paraId="20F1A91A" w14:textId="77777777" w:rsidR="002B3F7A" w:rsidRDefault="001B3B8A">
      <w:pPr>
        <w:pStyle w:val="a3"/>
        <w:ind w:left="132" w:firstLine="0"/>
        <w:jc w:val="left"/>
      </w:pPr>
      <w:r>
        <w:rPr>
          <w:spacing w:val="-2"/>
        </w:rPr>
        <w:t>«Мери Поппинс,</w:t>
      </w:r>
      <w:r>
        <w:rPr>
          <w:spacing w:val="-3"/>
        </w:rPr>
        <w:t xml:space="preserve"> </w:t>
      </w:r>
      <w:r>
        <w:rPr>
          <w:spacing w:val="-2"/>
        </w:rPr>
        <w:t>до</w:t>
      </w:r>
      <w:r>
        <w:rPr>
          <w:spacing w:val="-3"/>
        </w:rPr>
        <w:t xml:space="preserve"> </w:t>
      </w:r>
      <w:r>
        <w:rPr>
          <w:spacing w:val="-2"/>
        </w:rPr>
        <w:t>свидания!»</w:t>
      </w:r>
      <w:r>
        <w:rPr>
          <w:spacing w:val="-17"/>
        </w:rPr>
        <w:t xml:space="preserve"> </w:t>
      </w:r>
      <w:r>
        <w:rPr>
          <w:spacing w:val="-2"/>
        </w:rPr>
        <w:t>(0+),</w:t>
      </w:r>
      <w:r>
        <w:rPr>
          <w:spacing w:val="-1"/>
        </w:rPr>
        <w:t xml:space="preserve"> </w:t>
      </w:r>
      <w:r>
        <w:rPr>
          <w:spacing w:val="-2"/>
        </w:rPr>
        <w:t>киностудия</w:t>
      </w:r>
      <w:r>
        <w:rPr>
          <w:spacing w:val="6"/>
        </w:rPr>
        <w:t xml:space="preserve"> </w:t>
      </w:r>
      <w:r>
        <w:rPr>
          <w:spacing w:val="-2"/>
        </w:rPr>
        <w:t>«Мосфильм», режиссѐрЛ.Квинихидзе,</w:t>
      </w:r>
      <w:r>
        <w:rPr>
          <w:spacing w:val="2"/>
        </w:rPr>
        <w:t xml:space="preserve"> </w:t>
      </w:r>
      <w:r>
        <w:rPr>
          <w:spacing w:val="-2"/>
        </w:rPr>
        <w:t>1983.</w:t>
      </w:r>
    </w:p>
    <w:p w14:paraId="71F11DFD" w14:textId="77777777" w:rsidR="002B3F7A" w:rsidRDefault="001B3B8A">
      <w:pPr>
        <w:pStyle w:val="a3"/>
        <w:ind w:left="132" w:firstLine="425"/>
        <w:jc w:val="left"/>
        <w:rPr>
          <w:spacing w:val="-2"/>
        </w:rPr>
      </w:pPr>
      <w:r>
        <w:t>Кинофильм</w:t>
      </w:r>
      <w:r>
        <w:rPr>
          <w:spacing w:val="40"/>
        </w:rPr>
        <w:t xml:space="preserve"> </w:t>
      </w:r>
      <w:r>
        <w:t>«Марья-искусница»</w:t>
      </w:r>
      <w:r>
        <w:rPr>
          <w:spacing w:val="39"/>
        </w:rPr>
        <w:t xml:space="preserve"> </w:t>
      </w:r>
      <w:r>
        <w:t>(6+),</w:t>
      </w:r>
      <w:r>
        <w:rPr>
          <w:spacing w:val="40"/>
        </w:rPr>
        <w:t xml:space="preserve"> </w:t>
      </w:r>
      <w:r>
        <w:t>киностудия</w:t>
      </w:r>
      <w:r>
        <w:rPr>
          <w:spacing w:val="40"/>
        </w:rPr>
        <w:t xml:space="preserve"> </w:t>
      </w:r>
      <w:r>
        <w:t>им.</w:t>
      </w:r>
      <w:r>
        <w:rPr>
          <w:spacing w:val="40"/>
        </w:rPr>
        <w:t xml:space="preserve"> </w:t>
      </w:r>
      <w:r>
        <w:t>М.</w:t>
      </w:r>
      <w:r>
        <w:rPr>
          <w:spacing w:val="40"/>
        </w:rPr>
        <w:t xml:space="preserve"> </w:t>
      </w:r>
      <w:r>
        <w:t>Горького,</w:t>
      </w:r>
      <w:r>
        <w:rPr>
          <w:spacing w:val="40"/>
        </w:rPr>
        <w:t xml:space="preserve"> </w:t>
      </w:r>
      <w:r>
        <w:t>режиссер</w:t>
      </w:r>
      <w:r>
        <w:rPr>
          <w:spacing w:val="40"/>
        </w:rPr>
        <w:t xml:space="preserve"> </w:t>
      </w:r>
      <w:r>
        <w:t>А.</w:t>
      </w:r>
      <w:r>
        <w:rPr>
          <w:spacing w:val="40"/>
        </w:rPr>
        <w:t xml:space="preserve"> </w:t>
      </w:r>
      <w:r>
        <w:t>Роу,</w:t>
      </w:r>
      <w:r>
        <w:rPr>
          <w:spacing w:val="40"/>
        </w:rPr>
        <w:t xml:space="preserve"> </w:t>
      </w:r>
      <w:r>
        <w:t xml:space="preserve">1959. </w:t>
      </w:r>
      <w:r>
        <w:rPr>
          <w:spacing w:val="-2"/>
        </w:rPr>
        <w:lastRenderedPageBreak/>
        <w:t>Кинофильм</w:t>
      </w:r>
      <w:r>
        <w:rPr>
          <w:spacing w:val="-3"/>
        </w:rPr>
        <w:t xml:space="preserve"> </w:t>
      </w:r>
      <w:r>
        <w:rPr>
          <w:spacing w:val="-2"/>
        </w:rPr>
        <w:t>«Варвара-краса, длинная</w:t>
      </w:r>
      <w:r>
        <w:rPr>
          <w:spacing w:val="-3"/>
        </w:rPr>
        <w:t xml:space="preserve"> </w:t>
      </w:r>
      <w:r>
        <w:rPr>
          <w:spacing w:val="-2"/>
        </w:rPr>
        <w:t>коса»</w:t>
      </w:r>
      <w:r>
        <w:rPr>
          <w:spacing w:val="-18"/>
        </w:rPr>
        <w:t xml:space="preserve"> </w:t>
      </w:r>
      <w:r>
        <w:rPr>
          <w:spacing w:val="-2"/>
        </w:rPr>
        <w:t>(6+),</w:t>
      </w:r>
      <w:r>
        <w:rPr>
          <w:spacing w:val="-4"/>
        </w:rPr>
        <w:t xml:space="preserve"> </w:t>
      </w:r>
      <w:r>
        <w:rPr>
          <w:spacing w:val="-2"/>
        </w:rPr>
        <w:t>киностудия</w:t>
      </w:r>
      <w:r>
        <w:rPr>
          <w:spacing w:val="-1"/>
        </w:rPr>
        <w:t xml:space="preserve"> </w:t>
      </w:r>
      <w:r>
        <w:rPr>
          <w:spacing w:val="-2"/>
        </w:rPr>
        <w:t>им.</w:t>
      </w:r>
      <w:r>
        <w:rPr>
          <w:spacing w:val="-4"/>
        </w:rPr>
        <w:t xml:space="preserve"> </w:t>
      </w:r>
      <w:r>
        <w:rPr>
          <w:spacing w:val="-2"/>
        </w:rPr>
        <w:t>М.</w:t>
      </w:r>
      <w:r>
        <w:rPr>
          <w:spacing w:val="-4"/>
        </w:rPr>
        <w:t xml:space="preserve"> </w:t>
      </w:r>
      <w:r>
        <w:rPr>
          <w:spacing w:val="-2"/>
        </w:rPr>
        <w:t>Горького,</w:t>
      </w:r>
      <w:r>
        <w:rPr>
          <w:spacing w:val="-3"/>
        </w:rPr>
        <w:t xml:space="preserve"> </w:t>
      </w:r>
      <w:r>
        <w:rPr>
          <w:spacing w:val="-2"/>
        </w:rPr>
        <w:t>режиссер</w:t>
      </w:r>
      <w:r>
        <w:rPr>
          <w:spacing w:val="-4"/>
        </w:rPr>
        <w:t xml:space="preserve"> </w:t>
      </w:r>
      <w:r>
        <w:rPr>
          <w:spacing w:val="-2"/>
        </w:rPr>
        <w:t>А.</w:t>
      </w:r>
      <w:r>
        <w:rPr>
          <w:spacing w:val="-6"/>
        </w:rPr>
        <w:t xml:space="preserve"> </w:t>
      </w:r>
      <w:r>
        <w:rPr>
          <w:spacing w:val="-2"/>
        </w:rPr>
        <w:t>Роу,1969.</w:t>
      </w:r>
    </w:p>
    <w:p w14:paraId="5C3F2D75" w14:textId="77777777" w:rsidR="00770A40" w:rsidRDefault="00770A40">
      <w:pPr>
        <w:pStyle w:val="a3"/>
        <w:ind w:left="132" w:firstLine="425"/>
        <w:jc w:val="left"/>
      </w:pPr>
    </w:p>
    <w:p w14:paraId="4A18610E" w14:textId="77777777" w:rsidR="002B3F7A" w:rsidRPr="00770A40" w:rsidRDefault="001B3B8A" w:rsidP="00770A40">
      <w:pPr>
        <w:pStyle w:val="4"/>
        <w:numPr>
          <w:ilvl w:val="1"/>
          <w:numId w:val="64"/>
        </w:numPr>
        <w:tabs>
          <w:tab w:val="left" w:pos="853"/>
        </w:tabs>
        <w:spacing w:before="1"/>
        <w:jc w:val="center"/>
      </w:pPr>
      <w:bookmarkStart w:id="124" w:name="_TOC_250011"/>
      <w:r>
        <w:t>Кадровые</w:t>
      </w:r>
      <w:r>
        <w:rPr>
          <w:spacing w:val="-8"/>
        </w:rPr>
        <w:t xml:space="preserve"> </w:t>
      </w:r>
      <w:r>
        <w:t>условия</w:t>
      </w:r>
      <w:r>
        <w:rPr>
          <w:spacing w:val="-6"/>
        </w:rPr>
        <w:t xml:space="preserve"> </w:t>
      </w:r>
      <w:r>
        <w:t>реализации</w:t>
      </w:r>
      <w:bookmarkEnd w:id="124"/>
      <w:r>
        <w:rPr>
          <w:spacing w:val="-2"/>
        </w:rPr>
        <w:t xml:space="preserve"> Программы</w:t>
      </w:r>
    </w:p>
    <w:p w14:paraId="7EBFCCB9" w14:textId="77777777" w:rsidR="00770A40" w:rsidRDefault="00770A40" w:rsidP="00770A40">
      <w:pPr>
        <w:pStyle w:val="4"/>
        <w:tabs>
          <w:tab w:val="left" w:pos="853"/>
        </w:tabs>
        <w:spacing w:before="1"/>
        <w:ind w:left="853"/>
      </w:pPr>
    </w:p>
    <w:p w14:paraId="24503087" w14:textId="77777777" w:rsidR="002B3F7A" w:rsidRDefault="001B3B8A">
      <w:pPr>
        <w:pStyle w:val="a3"/>
        <w:ind w:left="344" w:right="814" w:firstLine="707"/>
      </w:pPr>
      <w:r>
        <w:t>Реализация Федеральной программы обеспечивается квалифицированными педагогическими</w:t>
      </w:r>
      <w:r>
        <w:rPr>
          <w:spacing w:val="40"/>
        </w:rPr>
        <w:t xml:space="preserve"> </w:t>
      </w:r>
      <w:r>
        <w:t>работниками,</w:t>
      </w:r>
    </w:p>
    <w:p w14:paraId="336267BC" w14:textId="77777777" w:rsidR="002B3F7A" w:rsidRDefault="001B3B8A">
      <w:pPr>
        <w:pStyle w:val="a3"/>
        <w:ind w:left="344" w:right="808" w:firstLine="707"/>
      </w:pPr>
      <w: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w:t>
      </w:r>
      <w:r>
        <w:rPr>
          <w:spacing w:val="40"/>
        </w:rPr>
        <w:t xml:space="preserve"> </w:t>
      </w:r>
      <w:r>
        <w:t>ее реализации в Организации или в дошкольной группе.</w:t>
      </w:r>
    </w:p>
    <w:p w14:paraId="61327614" w14:textId="77777777" w:rsidR="002B3F7A" w:rsidRDefault="001B3B8A">
      <w:pPr>
        <w:pStyle w:val="a3"/>
        <w:ind w:left="344" w:right="806" w:firstLine="707"/>
      </w:pPr>
      <w:r>
        <w:t>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w:t>
      </w:r>
      <w:r>
        <w:rPr>
          <w:spacing w:val="-15"/>
        </w:rPr>
        <w:t xml:space="preserve"> </w:t>
      </w:r>
      <w:r>
        <w:t>справочнике</w:t>
      </w:r>
      <w:r>
        <w:rPr>
          <w:spacing w:val="-15"/>
        </w:rPr>
        <w:t xml:space="preserve"> </w:t>
      </w:r>
      <w:r>
        <w:t>должностей</w:t>
      </w:r>
      <w:r>
        <w:rPr>
          <w:spacing w:val="-15"/>
        </w:rPr>
        <w:t xml:space="preserve"> </w:t>
      </w:r>
      <w:r>
        <w:t>руководителей,</w:t>
      </w:r>
      <w:r>
        <w:rPr>
          <w:spacing w:val="-15"/>
        </w:rPr>
        <w:t xml:space="preserve"> </w:t>
      </w:r>
      <w:r>
        <w:t>специалистов</w:t>
      </w:r>
      <w:r>
        <w:rPr>
          <w:spacing w:val="-15"/>
        </w:rPr>
        <w:t xml:space="preserve"> </w:t>
      </w:r>
      <w:r>
        <w:t>и</w:t>
      </w:r>
      <w:r>
        <w:rPr>
          <w:spacing w:val="-15"/>
        </w:rPr>
        <w:t xml:space="preserve"> </w:t>
      </w:r>
      <w:r>
        <w:t>служащих,</w:t>
      </w:r>
      <w:r>
        <w:rPr>
          <w:spacing w:val="-15"/>
        </w:rPr>
        <w:t xml:space="preserve"> </w:t>
      </w:r>
      <w:r>
        <w:t>раздел "Квалификационные характеристики должностей работников образования", утвержденном приказом</w:t>
      </w:r>
      <w:r>
        <w:rPr>
          <w:spacing w:val="-14"/>
        </w:rPr>
        <w:t xml:space="preserve"> </w:t>
      </w:r>
      <w:r>
        <w:t>Министерства</w:t>
      </w:r>
      <w:r>
        <w:rPr>
          <w:spacing w:val="-14"/>
        </w:rPr>
        <w:t xml:space="preserve"> </w:t>
      </w:r>
      <w:r>
        <w:t>здравоохранения</w:t>
      </w:r>
      <w:r>
        <w:rPr>
          <w:spacing w:val="-15"/>
        </w:rPr>
        <w:t xml:space="preserve"> </w:t>
      </w:r>
      <w:r>
        <w:t>и</w:t>
      </w:r>
      <w:r>
        <w:rPr>
          <w:spacing w:val="-13"/>
        </w:rPr>
        <w:t xml:space="preserve"> </w:t>
      </w:r>
      <w:r>
        <w:t>социального</w:t>
      </w:r>
      <w:r>
        <w:rPr>
          <w:spacing w:val="-13"/>
        </w:rPr>
        <w:t xml:space="preserve"> </w:t>
      </w:r>
      <w:r>
        <w:t>развития</w:t>
      </w:r>
      <w:r>
        <w:rPr>
          <w:spacing w:val="-13"/>
        </w:rPr>
        <w:t xml:space="preserve"> </w:t>
      </w:r>
      <w:r>
        <w:t>Российской</w:t>
      </w:r>
      <w:r>
        <w:rPr>
          <w:spacing w:val="-11"/>
        </w:rPr>
        <w:t xml:space="preserve"> </w:t>
      </w:r>
      <w:r>
        <w:t>Федерации</w:t>
      </w:r>
      <w:r>
        <w:rPr>
          <w:spacing w:val="-13"/>
        </w:rPr>
        <w:t xml:space="preserve"> </w:t>
      </w:r>
      <w:r>
        <w:t>от</w:t>
      </w:r>
      <w:r>
        <w:rPr>
          <w:spacing w:val="-15"/>
        </w:rPr>
        <w:t xml:space="preserve"> </w:t>
      </w:r>
      <w:r>
        <w:t>26 августа 2010 г. № 761н.</w:t>
      </w:r>
    </w:p>
    <w:p w14:paraId="67E8D4D9" w14:textId="20FF131B" w:rsidR="002B3F7A" w:rsidRDefault="001B3B8A">
      <w:pPr>
        <w:pStyle w:val="a3"/>
        <w:ind w:left="344" w:right="808" w:firstLine="707"/>
      </w:pPr>
      <w:r>
        <w:t xml:space="preserve">Образовательная организация вправе применять сетевые формы реализации Федеральной программы или отдельных ее компонентов, в </w:t>
      </w:r>
      <w:r w:rsidR="00770A40">
        <w:t>связи,</w:t>
      </w:r>
      <w:r>
        <w:t xml:space="preserve"> с чем может быть задействован кадровый состав других организаций, участвующих в сетевом взаимодействии с организацией,</w:t>
      </w:r>
      <w:r w:rsidR="00770A40">
        <w:t xml:space="preserve"> </w:t>
      </w:r>
      <w:r>
        <w:t>квалификация которого отвечает указанным выше требованиям.</w:t>
      </w:r>
    </w:p>
    <w:p w14:paraId="6A3A8523" w14:textId="77777777" w:rsidR="002B3F7A" w:rsidRDefault="001B3B8A">
      <w:pPr>
        <w:pStyle w:val="a3"/>
        <w:spacing w:before="1"/>
        <w:ind w:left="344" w:right="808" w:firstLine="707"/>
      </w:pPr>
      <w:r>
        <w:t>Реализация образовательной программы ДО обеспечивается руководящими, педагогическими,</w:t>
      </w:r>
      <w:r>
        <w:rPr>
          <w:spacing w:val="-6"/>
        </w:rPr>
        <w:t xml:space="preserve"> </w:t>
      </w:r>
      <w:r>
        <w:t>учебно-вспомогательными,</w:t>
      </w:r>
      <w:r>
        <w:rPr>
          <w:spacing w:val="-8"/>
        </w:rPr>
        <w:t xml:space="preserve"> </w:t>
      </w:r>
      <w:r>
        <w:t>административно-хозяйственными</w:t>
      </w:r>
      <w:r>
        <w:rPr>
          <w:spacing w:val="-6"/>
        </w:rPr>
        <w:t xml:space="preserve"> </w:t>
      </w:r>
      <w:r>
        <w:t>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w:t>
      </w:r>
      <w:r>
        <w:rPr>
          <w:spacing w:val="40"/>
        </w:rPr>
        <w:t xml:space="preserve"> </w:t>
      </w:r>
      <w:r>
        <w:t>трудовых договоров, распределение должностных обязанностей, создание условий и организацию методического</w:t>
      </w:r>
      <w:r>
        <w:rPr>
          <w:spacing w:val="-3"/>
        </w:rPr>
        <w:t xml:space="preserve"> </w:t>
      </w:r>
      <w:r>
        <w:t>и психологического</w:t>
      </w:r>
      <w:r>
        <w:rPr>
          <w:spacing w:val="-1"/>
        </w:rPr>
        <w:t xml:space="preserve"> </w:t>
      </w:r>
      <w:r>
        <w:t>сопровождения</w:t>
      </w:r>
      <w:r>
        <w:rPr>
          <w:spacing w:val="-2"/>
        </w:rPr>
        <w:t xml:space="preserve"> </w:t>
      </w:r>
      <w:r>
        <w:t>педагогических работников.</w:t>
      </w:r>
      <w:r>
        <w:rPr>
          <w:spacing w:val="-2"/>
        </w:rPr>
        <w:t xml:space="preserve"> </w:t>
      </w:r>
      <w:r>
        <w:t>Руководитель организации вправе заключать договора гражданско-правового характера и совершать иные действия в рамках своих полномочий.</w:t>
      </w:r>
    </w:p>
    <w:p w14:paraId="621276AA" w14:textId="640938C2" w:rsidR="002B3F7A" w:rsidRDefault="001B3B8A">
      <w:pPr>
        <w:pStyle w:val="a3"/>
        <w:ind w:left="344" w:right="809" w:firstLine="707"/>
      </w:pPr>
      <w:r>
        <w:t>При работе с детьми с ОВЗ в группах комбинированной или компенсирующей направленности, дополнительно предусмотрены должности педагогических и иных работников, в соответствии с «Порядком организации и осуществления образовательной деятельности</w:t>
      </w:r>
      <w:r>
        <w:rPr>
          <w:spacing w:val="-12"/>
        </w:rPr>
        <w:t xml:space="preserve"> </w:t>
      </w:r>
      <w:r>
        <w:t>по</w:t>
      </w:r>
      <w:r>
        <w:rPr>
          <w:spacing w:val="-12"/>
        </w:rPr>
        <w:t xml:space="preserve"> </w:t>
      </w:r>
      <w:r>
        <w:t>основным</w:t>
      </w:r>
      <w:r>
        <w:rPr>
          <w:spacing w:val="-12"/>
        </w:rPr>
        <w:t xml:space="preserve"> </w:t>
      </w:r>
      <w:r>
        <w:t>общеобразовательным</w:t>
      </w:r>
      <w:r>
        <w:rPr>
          <w:spacing w:val="-12"/>
        </w:rPr>
        <w:t xml:space="preserve"> </w:t>
      </w:r>
      <w:r>
        <w:t>программам</w:t>
      </w:r>
      <w:r>
        <w:rPr>
          <w:spacing w:val="-12"/>
        </w:rPr>
        <w:t xml:space="preserve"> </w:t>
      </w:r>
      <w:r>
        <w:t>–</w:t>
      </w:r>
      <w:r>
        <w:rPr>
          <w:spacing w:val="-12"/>
        </w:rPr>
        <w:t xml:space="preserve"> </w:t>
      </w:r>
      <w:r>
        <w:t>образовательным</w:t>
      </w:r>
      <w:r>
        <w:rPr>
          <w:spacing w:val="-13"/>
        </w:rPr>
        <w:t xml:space="preserve"> </w:t>
      </w:r>
      <w:r>
        <w:t>программам дошкольного образования», утвержденным Приказом</w:t>
      </w:r>
      <w:r w:rsidR="00770A40">
        <w:t xml:space="preserve"> </w:t>
      </w:r>
      <w:r>
        <w:t>Министерства просвещения Российской Федерации от 31 июля 2020 г. № 373.</w:t>
      </w:r>
    </w:p>
    <w:p w14:paraId="795F479F" w14:textId="55101C2A" w:rsidR="002B3F7A" w:rsidRDefault="001B3B8A">
      <w:pPr>
        <w:pStyle w:val="a3"/>
        <w:spacing w:before="1"/>
        <w:ind w:left="344" w:right="806" w:firstLine="707"/>
      </w:pPr>
      <w:r>
        <w:t>В целях эффективной реализации Федеральной программы созданы условия для профессионального развития педагогических и руководящих кадров, в т.ч. реализации</w:t>
      </w:r>
      <w:r w:rsidR="00770A40">
        <w:t xml:space="preserve"> </w:t>
      </w:r>
      <w:r>
        <w:t>права педагогических</w:t>
      </w:r>
      <w:r>
        <w:rPr>
          <w:spacing w:val="-5"/>
        </w:rPr>
        <w:t xml:space="preserve"> </w:t>
      </w:r>
      <w:r>
        <w:t>работников</w:t>
      </w:r>
      <w:r>
        <w:rPr>
          <w:spacing w:val="-10"/>
        </w:rPr>
        <w:t xml:space="preserve"> </w:t>
      </w:r>
      <w:r>
        <w:t>на</w:t>
      </w:r>
      <w:r>
        <w:rPr>
          <w:spacing w:val="-9"/>
        </w:rPr>
        <w:t xml:space="preserve"> </w:t>
      </w:r>
      <w:r>
        <w:t>получение</w:t>
      </w:r>
      <w:r>
        <w:rPr>
          <w:spacing w:val="-8"/>
        </w:rPr>
        <w:t xml:space="preserve"> </w:t>
      </w:r>
      <w:r>
        <w:t>дополнительного</w:t>
      </w:r>
      <w:r>
        <w:rPr>
          <w:spacing w:val="-9"/>
        </w:rPr>
        <w:t xml:space="preserve"> </w:t>
      </w:r>
      <w:r>
        <w:t>профессионального</w:t>
      </w:r>
      <w:r>
        <w:rPr>
          <w:spacing w:val="-6"/>
        </w:rPr>
        <w:t xml:space="preserve"> </w:t>
      </w:r>
      <w:r>
        <w:t>образования</w:t>
      </w:r>
      <w:r w:rsidR="00770A40">
        <w:t xml:space="preserve"> </w:t>
      </w:r>
      <w:r>
        <w:t>не реже одного раза в три года за счет средств Организации.</w:t>
      </w:r>
    </w:p>
    <w:p w14:paraId="748CAAED" w14:textId="77777777" w:rsidR="00770A40" w:rsidRDefault="00770A40">
      <w:pPr>
        <w:pStyle w:val="a3"/>
        <w:spacing w:before="1"/>
        <w:ind w:left="344" w:right="806" w:firstLine="707"/>
      </w:pPr>
    </w:p>
    <w:p w14:paraId="574BA63B" w14:textId="77777777" w:rsidR="002B3F7A" w:rsidRPr="00770A40" w:rsidRDefault="001B3B8A" w:rsidP="00770A40">
      <w:pPr>
        <w:pStyle w:val="4"/>
        <w:numPr>
          <w:ilvl w:val="1"/>
          <w:numId w:val="64"/>
        </w:numPr>
        <w:tabs>
          <w:tab w:val="left" w:pos="852"/>
        </w:tabs>
        <w:spacing w:before="0"/>
        <w:ind w:left="852" w:hanging="720"/>
        <w:jc w:val="center"/>
      </w:pPr>
      <w:bookmarkStart w:id="125" w:name="_TOC_250010"/>
      <w:r>
        <w:t>Примерный</w:t>
      </w:r>
      <w:r>
        <w:rPr>
          <w:spacing w:val="-7"/>
        </w:rPr>
        <w:t xml:space="preserve"> </w:t>
      </w:r>
      <w:r>
        <w:t>режим</w:t>
      </w:r>
      <w:r>
        <w:rPr>
          <w:spacing w:val="-5"/>
        </w:rPr>
        <w:t xml:space="preserve"> </w:t>
      </w:r>
      <w:r>
        <w:t>и</w:t>
      </w:r>
      <w:r>
        <w:rPr>
          <w:spacing w:val="-5"/>
        </w:rPr>
        <w:t xml:space="preserve"> </w:t>
      </w:r>
      <w:r>
        <w:t>распорядок</w:t>
      </w:r>
      <w:r>
        <w:rPr>
          <w:spacing w:val="-6"/>
        </w:rPr>
        <w:t xml:space="preserve"> </w:t>
      </w:r>
      <w:r>
        <w:t>дня</w:t>
      </w:r>
      <w:r>
        <w:rPr>
          <w:spacing w:val="-6"/>
        </w:rPr>
        <w:t xml:space="preserve"> </w:t>
      </w:r>
      <w:r>
        <w:t>в</w:t>
      </w:r>
      <w:r>
        <w:rPr>
          <w:spacing w:val="-7"/>
        </w:rPr>
        <w:t xml:space="preserve"> </w:t>
      </w:r>
      <w:r>
        <w:t>дошкольных</w:t>
      </w:r>
      <w:r>
        <w:rPr>
          <w:spacing w:val="-5"/>
        </w:rPr>
        <w:t xml:space="preserve"> </w:t>
      </w:r>
      <w:bookmarkEnd w:id="125"/>
      <w:r>
        <w:rPr>
          <w:spacing w:val="-2"/>
        </w:rPr>
        <w:t>группах</w:t>
      </w:r>
    </w:p>
    <w:p w14:paraId="5386482C" w14:textId="77777777" w:rsidR="00770A40" w:rsidRDefault="00770A40" w:rsidP="00770A40">
      <w:pPr>
        <w:pStyle w:val="4"/>
        <w:tabs>
          <w:tab w:val="left" w:pos="852"/>
        </w:tabs>
        <w:spacing w:before="0"/>
        <w:jc w:val="center"/>
      </w:pPr>
    </w:p>
    <w:p w14:paraId="46CC82EE" w14:textId="77777777" w:rsidR="00600BE9" w:rsidRPr="00600BE9" w:rsidRDefault="00600BE9" w:rsidP="00600BE9">
      <w:pPr>
        <w:widowControl/>
        <w:autoSpaceDE/>
        <w:autoSpaceDN/>
        <w:ind w:firstLine="709"/>
        <w:jc w:val="both"/>
        <w:rPr>
          <w:sz w:val="24"/>
          <w:szCs w:val="24"/>
          <w:lang w:eastAsia="ru-RU"/>
        </w:rPr>
      </w:pPr>
      <w:r w:rsidRPr="00600BE9">
        <w:rPr>
          <w:sz w:val="24"/>
          <w:szCs w:val="24"/>
          <w:lang w:eastAsia="ru-RU"/>
        </w:rPr>
        <w:t xml:space="preserve">В режим дня </w:t>
      </w:r>
      <w:proofErr w:type="gramStart"/>
      <w:r w:rsidRPr="00600BE9">
        <w:rPr>
          <w:sz w:val="24"/>
          <w:szCs w:val="24"/>
          <w:lang w:eastAsia="ru-RU"/>
        </w:rPr>
        <w:t>включены</w:t>
      </w:r>
      <w:proofErr w:type="gramEnd"/>
      <w:r w:rsidRPr="00600BE9">
        <w:rPr>
          <w:sz w:val="24"/>
          <w:szCs w:val="24"/>
          <w:lang w:eastAsia="ru-RU"/>
        </w:rPr>
        <w:t xml:space="preserve"> утренний и вечерний круг как важная составляющая режима дня в</w:t>
      </w:r>
    </w:p>
    <w:p w14:paraId="609C73F5" w14:textId="77777777" w:rsidR="00600BE9" w:rsidRDefault="00600BE9" w:rsidP="00600BE9">
      <w:pPr>
        <w:widowControl/>
        <w:autoSpaceDE/>
        <w:autoSpaceDN/>
        <w:jc w:val="both"/>
        <w:rPr>
          <w:sz w:val="24"/>
          <w:szCs w:val="24"/>
          <w:lang w:eastAsia="ru-RU"/>
        </w:rPr>
      </w:pPr>
      <w:r w:rsidRPr="00600BE9">
        <w:rPr>
          <w:sz w:val="24"/>
          <w:szCs w:val="24"/>
          <w:lang w:eastAsia="ru-RU"/>
        </w:rPr>
        <w:t>программе «ОТ РОЖДЕНИЯ ДО ШКОЛЫ.</w:t>
      </w:r>
    </w:p>
    <w:p w14:paraId="0C350EDC" w14:textId="6D197B0F" w:rsidR="002B3F7A" w:rsidRPr="00600BE9" w:rsidRDefault="001B3B8A" w:rsidP="00600BE9">
      <w:pPr>
        <w:widowControl/>
        <w:autoSpaceDE/>
        <w:autoSpaceDN/>
        <w:ind w:right="704" w:firstLine="709"/>
        <w:jc w:val="both"/>
        <w:rPr>
          <w:sz w:val="24"/>
          <w:szCs w:val="24"/>
          <w:lang w:eastAsia="ru-RU"/>
        </w:rPr>
      </w:pPr>
      <w:r>
        <w:t>Режим</w:t>
      </w:r>
      <w:r>
        <w:rPr>
          <w:spacing w:val="-13"/>
        </w:rPr>
        <w:t xml:space="preserve"> </w:t>
      </w:r>
      <w:r>
        <w:t>дня</w:t>
      </w:r>
      <w:r>
        <w:rPr>
          <w:spacing w:val="-13"/>
        </w:rPr>
        <w:t xml:space="preserve"> </w:t>
      </w:r>
      <w:r>
        <w:t>представляет</w:t>
      </w:r>
      <w:r>
        <w:rPr>
          <w:spacing w:val="-12"/>
        </w:rPr>
        <w:t xml:space="preserve"> </w:t>
      </w:r>
      <w:r>
        <w:t>собой</w:t>
      </w:r>
      <w:r>
        <w:rPr>
          <w:spacing w:val="-12"/>
        </w:rPr>
        <w:t xml:space="preserve"> </w:t>
      </w:r>
      <w:r>
        <w:t>рациональное</w:t>
      </w:r>
      <w:r>
        <w:rPr>
          <w:spacing w:val="-12"/>
        </w:rPr>
        <w:t xml:space="preserve"> </w:t>
      </w:r>
      <w:r>
        <w:t>чередование</w:t>
      </w:r>
      <w:r>
        <w:rPr>
          <w:spacing w:val="-14"/>
        </w:rPr>
        <w:t xml:space="preserve"> </w:t>
      </w:r>
      <w:r>
        <w:t>отрезков</w:t>
      </w:r>
      <w:r>
        <w:rPr>
          <w:spacing w:val="-12"/>
        </w:rPr>
        <w:t xml:space="preserve"> </w:t>
      </w:r>
      <w:r>
        <w:t>сна</w:t>
      </w:r>
      <w:r>
        <w:rPr>
          <w:spacing w:val="-14"/>
        </w:rPr>
        <w:t xml:space="preserve"> </w:t>
      </w:r>
      <w:r>
        <w:t>и</w:t>
      </w:r>
      <w:r>
        <w:rPr>
          <w:spacing w:val="-12"/>
        </w:rPr>
        <w:t xml:space="preserve"> </w:t>
      </w:r>
      <w:r>
        <w:t>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36B4DD0C" w14:textId="77777777" w:rsidR="00600BE9" w:rsidRDefault="001B3B8A" w:rsidP="00600BE9">
      <w:pPr>
        <w:pStyle w:val="a3"/>
        <w:ind w:left="0" w:right="562" w:firstLine="709"/>
        <w:rPr>
          <w:spacing w:val="-2"/>
        </w:rPr>
      </w:pPr>
      <w:r>
        <w:t xml:space="preserve">Режим и распорядок дня устанавливается с учетом санитарно-эпидемиологических требований, условий реализации Программы, потребностей участников образовательных </w:t>
      </w:r>
      <w:r>
        <w:rPr>
          <w:spacing w:val="-2"/>
        </w:rPr>
        <w:t>отношений.</w:t>
      </w:r>
    </w:p>
    <w:p w14:paraId="5134A556" w14:textId="5390D426" w:rsidR="00600BE9" w:rsidRPr="00600BE9" w:rsidRDefault="00600BE9" w:rsidP="00600BE9">
      <w:pPr>
        <w:pStyle w:val="a3"/>
        <w:ind w:left="0" w:right="562" w:firstLine="709"/>
        <w:rPr>
          <w:spacing w:val="-2"/>
        </w:rPr>
      </w:pPr>
      <w:r w:rsidRPr="00600BE9">
        <w:rPr>
          <w:lang w:eastAsia="ru-RU"/>
        </w:rPr>
        <w:t>В летнее время распорядок дня изменяется, с тем, чтобы дети больше времени проводили</w:t>
      </w:r>
    </w:p>
    <w:p w14:paraId="6BB7B62C" w14:textId="77777777" w:rsidR="00600BE9" w:rsidRPr="00600BE9" w:rsidRDefault="00600BE9" w:rsidP="00600BE9">
      <w:pPr>
        <w:widowControl/>
        <w:autoSpaceDE/>
        <w:autoSpaceDN/>
        <w:jc w:val="both"/>
        <w:rPr>
          <w:sz w:val="24"/>
          <w:szCs w:val="24"/>
          <w:lang w:eastAsia="ru-RU"/>
        </w:rPr>
      </w:pPr>
      <w:r w:rsidRPr="00600BE9">
        <w:rPr>
          <w:sz w:val="24"/>
          <w:szCs w:val="24"/>
          <w:lang w:eastAsia="ru-RU"/>
        </w:rPr>
        <w:t>на свежем воздухе, имели возможность больше двигаться, получать необходимую им физическую</w:t>
      </w:r>
    </w:p>
    <w:p w14:paraId="01D49F56" w14:textId="77777777" w:rsidR="00600BE9" w:rsidRPr="00600BE9" w:rsidRDefault="00600BE9" w:rsidP="00600BE9">
      <w:pPr>
        <w:widowControl/>
        <w:autoSpaceDE/>
        <w:autoSpaceDN/>
        <w:jc w:val="both"/>
        <w:rPr>
          <w:sz w:val="24"/>
          <w:szCs w:val="24"/>
          <w:lang w:eastAsia="ru-RU"/>
        </w:rPr>
      </w:pPr>
      <w:r w:rsidRPr="00600BE9">
        <w:rPr>
          <w:sz w:val="24"/>
          <w:szCs w:val="24"/>
          <w:lang w:eastAsia="ru-RU"/>
        </w:rPr>
        <w:t>нагрузку, иметь большой выбор занятий по интересу, в общем, чтобы летом они могли хорошо</w:t>
      </w:r>
    </w:p>
    <w:p w14:paraId="54F168B4" w14:textId="77777777" w:rsidR="00600BE9" w:rsidRPr="00600BE9" w:rsidRDefault="00600BE9" w:rsidP="00600BE9">
      <w:pPr>
        <w:widowControl/>
        <w:autoSpaceDE/>
        <w:autoSpaceDN/>
        <w:jc w:val="both"/>
        <w:rPr>
          <w:sz w:val="24"/>
          <w:szCs w:val="24"/>
          <w:lang w:eastAsia="ru-RU"/>
        </w:rPr>
      </w:pPr>
      <w:r w:rsidRPr="00600BE9">
        <w:rPr>
          <w:sz w:val="24"/>
          <w:szCs w:val="24"/>
          <w:lang w:eastAsia="ru-RU"/>
        </w:rPr>
        <w:t>отдохнуть и оздоровиться. В частности, в теплое время года прием детей, утреннюю зарядку, часть</w:t>
      </w:r>
    </w:p>
    <w:p w14:paraId="7622821B" w14:textId="77777777" w:rsidR="00600BE9" w:rsidRDefault="00600BE9" w:rsidP="00600BE9">
      <w:pPr>
        <w:widowControl/>
        <w:autoSpaceDE/>
        <w:autoSpaceDN/>
        <w:jc w:val="both"/>
        <w:rPr>
          <w:sz w:val="24"/>
          <w:szCs w:val="24"/>
          <w:lang w:eastAsia="ru-RU"/>
        </w:rPr>
      </w:pPr>
      <w:r w:rsidRPr="00600BE9">
        <w:rPr>
          <w:sz w:val="24"/>
          <w:szCs w:val="24"/>
          <w:lang w:eastAsia="ru-RU"/>
        </w:rPr>
        <w:lastRenderedPageBreak/>
        <w:t>занятий, вечерний кру</w:t>
      </w:r>
      <w:r>
        <w:rPr>
          <w:sz w:val="24"/>
          <w:szCs w:val="24"/>
          <w:lang w:eastAsia="ru-RU"/>
        </w:rPr>
        <w:t>г проводиться на свежем воздухе.</w:t>
      </w:r>
    </w:p>
    <w:p w14:paraId="57581224" w14:textId="24E64903" w:rsidR="002B3F7A" w:rsidRPr="00600BE9" w:rsidRDefault="001B3B8A" w:rsidP="00600BE9">
      <w:pPr>
        <w:widowControl/>
        <w:autoSpaceDE/>
        <w:autoSpaceDN/>
        <w:ind w:right="562" w:firstLine="709"/>
        <w:jc w:val="both"/>
        <w:rPr>
          <w:sz w:val="24"/>
          <w:szCs w:val="24"/>
          <w:lang w:eastAsia="ru-RU"/>
        </w:rPr>
      </w:pPr>
      <w:r>
        <w:t>Основными компонентами режима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w:t>
      </w:r>
      <w:r>
        <w:rPr>
          <w:spacing w:val="-1"/>
        </w:rPr>
        <w:t xml:space="preserve"> </w:t>
      </w:r>
      <w:r>
        <w:t>также</w:t>
      </w:r>
      <w:r>
        <w:rPr>
          <w:spacing w:val="-1"/>
        </w:rPr>
        <w:t xml:space="preserve"> </w:t>
      </w:r>
      <w:r>
        <w:t>их роль в</w:t>
      </w:r>
      <w:r>
        <w:rPr>
          <w:spacing w:val="-1"/>
        </w:rPr>
        <w:t xml:space="preserve"> </w:t>
      </w:r>
      <w:r>
        <w:t>определенные возрастные периоды закономерно изменяются, приобретая новые характерные черты и особенности.</w:t>
      </w:r>
    </w:p>
    <w:p w14:paraId="68BCDD98" w14:textId="77777777" w:rsidR="002B3F7A" w:rsidRDefault="001B3B8A" w:rsidP="00600BE9">
      <w:pPr>
        <w:pStyle w:val="a3"/>
        <w:ind w:right="806"/>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w:t>
      </w:r>
      <w:r>
        <w:rPr>
          <w:spacing w:val="-15"/>
        </w:rPr>
        <w:t xml:space="preserve"> </w:t>
      </w:r>
      <w:r>
        <w:t>отдыху.</w:t>
      </w:r>
      <w:r>
        <w:rPr>
          <w:spacing w:val="-15"/>
        </w:rPr>
        <w:t xml:space="preserve"> </w:t>
      </w:r>
      <w:r>
        <w:t>Нарушение</w:t>
      </w:r>
      <w:r>
        <w:rPr>
          <w:spacing w:val="-15"/>
        </w:rPr>
        <w:t xml:space="preserve"> </w:t>
      </w:r>
      <w:r>
        <w:t>режима</w:t>
      </w:r>
      <w:r>
        <w:rPr>
          <w:spacing w:val="-15"/>
        </w:rPr>
        <w:t xml:space="preserve"> </w:t>
      </w:r>
      <w:r>
        <w:t>отрицательно</w:t>
      </w:r>
      <w:r>
        <w:rPr>
          <w:spacing w:val="-15"/>
        </w:rPr>
        <w:t xml:space="preserve"> </w:t>
      </w:r>
      <w:r>
        <w:t>сказывается</w:t>
      </w:r>
      <w:r>
        <w:rPr>
          <w:spacing w:val="-15"/>
        </w:rPr>
        <w:t xml:space="preserve"> </w:t>
      </w:r>
      <w:r>
        <w:t>на</w:t>
      </w:r>
      <w:r>
        <w:rPr>
          <w:spacing w:val="-15"/>
        </w:rPr>
        <w:t xml:space="preserve"> </w:t>
      </w:r>
      <w:r>
        <w:t>нервной</w:t>
      </w:r>
      <w:r>
        <w:rPr>
          <w:spacing w:val="-15"/>
        </w:rPr>
        <w:t xml:space="preserve"> </w:t>
      </w:r>
      <w:r>
        <w:t>системе</w:t>
      </w:r>
      <w:r>
        <w:rPr>
          <w:spacing w:val="-15"/>
        </w:rPr>
        <w:t xml:space="preserve"> </w:t>
      </w:r>
      <w:r>
        <w:t>детей:</w:t>
      </w:r>
      <w:r>
        <w:rPr>
          <w:spacing w:val="-15"/>
        </w:rPr>
        <w:t xml:space="preserve"> </w:t>
      </w:r>
      <w:r>
        <w:t>они становятся вялыми или, наоборот, возбужденными, начинают капризничать, теряют аппетит, плохо засыпают и спят беспокойно.</w:t>
      </w:r>
    </w:p>
    <w:p w14:paraId="308E0D5A" w14:textId="77777777" w:rsidR="002B3F7A" w:rsidRDefault="001B3B8A">
      <w:pPr>
        <w:pStyle w:val="a3"/>
        <w:spacing w:before="1"/>
        <w:ind w:left="344" w:right="815" w:firstLine="707"/>
      </w:pPr>
      <w:r>
        <w:t>Приучать</w:t>
      </w:r>
      <w:r>
        <w:rPr>
          <w:spacing w:val="-6"/>
        </w:rPr>
        <w:t xml:space="preserve"> </w:t>
      </w:r>
      <w:r>
        <w:t>детей</w:t>
      </w:r>
      <w:r>
        <w:rPr>
          <w:spacing w:val="-7"/>
        </w:rPr>
        <w:t xml:space="preserve"> </w:t>
      </w:r>
      <w:r>
        <w:t>выполнять</w:t>
      </w:r>
      <w:r>
        <w:rPr>
          <w:spacing w:val="-6"/>
        </w:rPr>
        <w:t xml:space="preserve"> </w:t>
      </w:r>
      <w:r>
        <w:t>режим</w:t>
      </w:r>
      <w:r>
        <w:rPr>
          <w:spacing w:val="-9"/>
        </w:rPr>
        <w:t xml:space="preserve"> </w:t>
      </w:r>
      <w:r>
        <w:t>дня</w:t>
      </w:r>
      <w:r>
        <w:rPr>
          <w:spacing w:val="-10"/>
        </w:rPr>
        <w:t xml:space="preserve"> </w:t>
      </w:r>
      <w:r>
        <w:t>необходимо</w:t>
      </w:r>
      <w:r>
        <w:rPr>
          <w:spacing w:val="-7"/>
        </w:rPr>
        <w:t xml:space="preserve"> </w:t>
      </w:r>
      <w:r>
        <w:t>с</w:t>
      </w:r>
      <w:r>
        <w:rPr>
          <w:spacing w:val="-9"/>
        </w:rPr>
        <w:t xml:space="preserve"> </w:t>
      </w:r>
      <w:r>
        <w:t>раннего</w:t>
      </w:r>
      <w:r>
        <w:rPr>
          <w:spacing w:val="-8"/>
        </w:rPr>
        <w:t xml:space="preserve"> </w:t>
      </w:r>
      <w:r>
        <w:t>возраста,</w:t>
      </w:r>
      <w:r>
        <w:rPr>
          <w:spacing w:val="-8"/>
        </w:rPr>
        <w:t xml:space="preserve"> </w:t>
      </w:r>
      <w:r>
        <w:t>когда</w:t>
      </w:r>
      <w:r>
        <w:rPr>
          <w:spacing w:val="-9"/>
        </w:rPr>
        <w:t xml:space="preserve"> </w:t>
      </w:r>
      <w:r>
        <w:t>легче</w:t>
      </w:r>
      <w:r>
        <w:rPr>
          <w:spacing w:val="-9"/>
        </w:rPr>
        <w:t xml:space="preserve"> </w:t>
      </w:r>
      <w:r>
        <w:t>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54A2F635" w14:textId="77777777" w:rsidR="002B3F7A" w:rsidRDefault="001B3B8A">
      <w:pPr>
        <w:pStyle w:val="a3"/>
        <w:ind w:left="344" w:right="812" w:firstLine="707"/>
      </w:pPr>
      <w:r>
        <w:t>Режим</w:t>
      </w:r>
      <w:r>
        <w:rPr>
          <w:spacing w:val="-7"/>
        </w:rPr>
        <w:t xml:space="preserve"> </w:t>
      </w:r>
      <w:r>
        <w:t>дня</w:t>
      </w:r>
      <w:r>
        <w:rPr>
          <w:spacing w:val="-7"/>
        </w:rPr>
        <w:t xml:space="preserve"> </w:t>
      </w:r>
      <w:r>
        <w:t>должен</w:t>
      </w:r>
      <w:r>
        <w:rPr>
          <w:spacing w:val="-8"/>
        </w:rPr>
        <w:t xml:space="preserve"> </w:t>
      </w:r>
      <w:r>
        <w:t>быть</w:t>
      </w:r>
      <w:r>
        <w:rPr>
          <w:spacing w:val="-6"/>
        </w:rPr>
        <w:t xml:space="preserve"> </w:t>
      </w:r>
      <w:r>
        <w:rPr>
          <w:i/>
        </w:rPr>
        <w:t>гибким</w:t>
      </w:r>
      <w:r>
        <w:t>,</w:t>
      </w:r>
      <w:r>
        <w:rPr>
          <w:spacing w:val="-7"/>
        </w:rPr>
        <w:t xml:space="preserve"> </w:t>
      </w:r>
      <w:r>
        <w:t>однако</w:t>
      </w:r>
      <w:r>
        <w:rPr>
          <w:spacing w:val="-6"/>
        </w:rPr>
        <w:t xml:space="preserve"> </w:t>
      </w:r>
      <w:r>
        <w:t>неизменными</w:t>
      </w:r>
      <w:r>
        <w:rPr>
          <w:spacing w:val="-4"/>
        </w:rPr>
        <w:t xml:space="preserve"> </w:t>
      </w:r>
      <w:r>
        <w:t>должны</w:t>
      </w:r>
      <w:r>
        <w:rPr>
          <w:spacing w:val="-7"/>
        </w:rPr>
        <w:t xml:space="preserve"> </w:t>
      </w:r>
      <w:r>
        <w:t>оставаться</w:t>
      </w:r>
      <w:r>
        <w:rPr>
          <w:spacing w:val="-6"/>
        </w:rPr>
        <w:t xml:space="preserve"> </w:t>
      </w:r>
      <w:r>
        <w:t>время</w:t>
      </w:r>
      <w:r>
        <w:rPr>
          <w:spacing w:val="-7"/>
        </w:rPr>
        <w:t xml:space="preserve"> </w:t>
      </w:r>
      <w:r>
        <w:t>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57931565" w14:textId="457BEF99" w:rsidR="002B3F7A" w:rsidRDefault="001B3B8A" w:rsidP="00770A40">
      <w:pPr>
        <w:pStyle w:val="a3"/>
        <w:ind w:left="344" w:right="811" w:firstLine="707"/>
      </w:pPr>
      <w: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w:t>
      </w:r>
      <w:r w:rsidR="00770A40">
        <w:t xml:space="preserve"> </w:t>
      </w:r>
      <w:r>
        <w:t>таким образом, чтобы вначале проводились наиболее насыщенные по содержанию виды деятельности,</w:t>
      </w:r>
      <w:r>
        <w:rPr>
          <w:spacing w:val="-14"/>
        </w:rPr>
        <w:t xml:space="preserve"> </w:t>
      </w:r>
      <w:r>
        <w:t>связанные</w:t>
      </w:r>
      <w:r>
        <w:rPr>
          <w:spacing w:val="-15"/>
        </w:rPr>
        <w:t xml:space="preserve"> </w:t>
      </w:r>
      <w:r>
        <w:t>с</w:t>
      </w:r>
      <w:r>
        <w:rPr>
          <w:spacing w:val="-9"/>
        </w:rPr>
        <w:t xml:space="preserve"> </w:t>
      </w:r>
      <w:r>
        <w:t>умственной</w:t>
      </w:r>
      <w:r>
        <w:rPr>
          <w:spacing w:val="-13"/>
        </w:rPr>
        <w:t xml:space="preserve"> </w:t>
      </w:r>
      <w:r>
        <w:t>активностью</w:t>
      </w:r>
      <w:r>
        <w:rPr>
          <w:spacing w:val="-13"/>
        </w:rPr>
        <w:t xml:space="preserve"> </w:t>
      </w:r>
      <w:r>
        <w:t>детей,</w:t>
      </w:r>
      <w:r>
        <w:rPr>
          <w:spacing w:val="-15"/>
        </w:rPr>
        <w:t xml:space="preserve"> </w:t>
      </w:r>
      <w:r>
        <w:t>максимальной</w:t>
      </w:r>
      <w:r>
        <w:rPr>
          <w:spacing w:val="-12"/>
        </w:rPr>
        <w:t xml:space="preserve"> </w:t>
      </w:r>
      <w:r>
        <w:t>их</w:t>
      </w:r>
      <w:r>
        <w:rPr>
          <w:spacing w:val="-13"/>
        </w:rPr>
        <w:t xml:space="preserve"> </w:t>
      </w:r>
      <w:r>
        <w:t xml:space="preserve">произвольностью, а затем творческие виды деятельности в чередовании с музыкальной и физической </w:t>
      </w:r>
      <w:r>
        <w:rPr>
          <w:spacing w:val="-2"/>
        </w:rPr>
        <w:t>активностью.</w:t>
      </w:r>
    </w:p>
    <w:p w14:paraId="40A8ACBE" w14:textId="7D106170" w:rsidR="002B3F7A" w:rsidRDefault="001B3B8A">
      <w:pPr>
        <w:pStyle w:val="a3"/>
        <w:ind w:left="344" w:right="803" w:firstLine="707"/>
      </w:pPr>
      <w:proofErr w:type="gramStart"/>
      <w: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w:t>
      </w:r>
      <w:r>
        <w:rPr>
          <w:spacing w:val="-6"/>
        </w:rPr>
        <w:t xml:space="preserve"> </w:t>
      </w:r>
      <w:r>
        <w:t>требованиям,</w:t>
      </w:r>
      <w:r>
        <w:rPr>
          <w:spacing w:val="-5"/>
        </w:rPr>
        <w:t xml:space="preserve"> </w:t>
      </w:r>
      <w:r>
        <w:t>предусмотренным</w:t>
      </w:r>
      <w:r>
        <w:rPr>
          <w:spacing w:val="-6"/>
        </w:rPr>
        <w:t xml:space="preserve"> </w:t>
      </w:r>
      <w:r>
        <w:t>Санитарными</w:t>
      </w:r>
      <w:r>
        <w:rPr>
          <w:spacing w:val="-5"/>
        </w:rPr>
        <w:t xml:space="preserve"> </w:t>
      </w:r>
      <w:r>
        <w:t>правилами</w:t>
      </w:r>
      <w:r>
        <w:rPr>
          <w:spacing w:val="-5"/>
        </w:rPr>
        <w:t xml:space="preserve"> </w:t>
      </w:r>
      <w:r>
        <w:t>и</w:t>
      </w:r>
      <w:r>
        <w:rPr>
          <w:spacing w:val="-6"/>
        </w:rPr>
        <w:t xml:space="preserve"> </w:t>
      </w:r>
      <w:r>
        <w:t>нормами</w:t>
      </w:r>
      <w:r>
        <w:rPr>
          <w:spacing w:val="-4"/>
        </w:rPr>
        <w:t xml:space="preserve"> </w:t>
      </w:r>
      <w:r>
        <w:t>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w:t>
      </w:r>
      <w:proofErr w:type="gramEnd"/>
      <w:r>
        <w:t xml:space="preserve"> – Гигиенические нормативы), и Санитарными правилами СанПиН 2.4.3648-20 «Санитарн</w:t>
      </w:r>
      <w:proofErr w:type="gramStart"/>
      <w:r>
        <w:t>о-</w:t>
      </w:r>
      <w:proofErr w:type="gramEnd"/>
      <w:r>
        <w:t xml:space="preserve">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w:t>
      </w:r>
      <w:r>
        <w:rPr>
          <w:spacing w:val="40"/>
        </w:rPr>
        <w:t xml:space="preserve"> </w:t>
      </w:r>
      <w:r>
        <w:t>санитарного врача Российской Федерации от 28 сентября 2020 г. № 28 (далее – Санитарно-эпидемиологические</w:t>
      </w:r>
      <w:r w:rsidR="00770A40">
        <w:t xml:space="preserve"> </w:t>
      </w:r>
      <w:r>
        <w:t>требования).</w:t>
      </w:r>
    </w:p>
    <w:p w14:paraId="21F7C1D4" w14:textId="77777777" w:rsidR="002B3F7A" w:rsidRDefault="001B3B8A">
      <w:pPr>
        <w:pStyle w:val="a3"/>
        <w:spacing w:before="1"/>
        <w:ind w:left="344" w:right="811" w:firstLine="707"/>
      </w:pPr>
      <w:r>
        <w:t>Режим</w:t>
      </w:r>
      <w:r>
        <w:rPr>
          <w:spacing w:val="-13"/>
        </w:rPr>
        <w:t xml:space="preserve"> </w:t>
      </w:r>
      <w:r>
        <w:t>дня</w:t>
      </w:r>
      <w:r>
        <w:rPr>
          <w:spacing w:val="-13"/>
        </w:rPr>
        <w:t xml:space="preserve"> </w:t>
      </w:r>
      <w:r>
        <w:t>строится</w:t>
      </w:r>
      <w:r>
        <w:rPr>
          <w:spacing w:val="-12"/>
        </w:rPr>
        <w:t xml:space="preserve"> </w:t>
      </w:r>
      <w:r>
        <w:t>с</w:t>
      </w:r>
      <w:r>
        <w:rPr>
          <w:spacing w:val="-9"/>
        </w:rPr>
        <w:t xml:space="preserve"> </w:t>
      </w:r>
      <w:r>
        <w:t>учетом</w:t>
      </w:r>
      <w:r>
        <w:rPr>
          <w:spacing w:val="-13"/>
        </w:rPr>
        <w:t xml:space="preserve"> </w:t>
      </w:r>
      <w:r>
        <w:t>сезонных</w:t>
      </w:r>
      <w:r>
        <w:rPr>
          <w:spacing w:val="-13"/>
        </w:rPr>
        <w:t xml:space="preserve"> </w:t>
      </w:r>
      <w:r>
        <w:t>изменений.</w:t>
      </w:r>
      <w:r>
        <w:rPr>
          <w:spacing w:val="-11"/>
        </w:rPr>
        <w:t xml:space="preserve"> </w:t>
      </w:r>
      <w:r>
        <w:t>В</w:t>
      </w:r>
      <w:r>
        <w:rPr>
          <w:spacing w:val="-15"/>
        </w:rPr>
        <w:t xml:space="preserve"> </w:t>
      </w:r>
      <w:r>
        <w:t>теплый</w:t>
      </w:r>
      <w:r>
        <w:rPr>
          <w:spacing w:val="-12"/>
        </w:rPr>
        <w:t xml:space="preserve"> </w:t>
      </w:r>
      <w:r>
        <w:t>период</w:t>
      </w:r>
      <w:r>
        <w:rPr>
          <w:spacing w:val="-12"/>
        </w:rPr>
        <w:t xml:space="preserve"> </w:t>
      </w:r>
      <w:r>
        <w:t>года</w:t>
      </w:r>
      <w:r>
        <w:rPr>
          <w:spacing w:val="-9"/>
        </w:rPr>
        <w:t xml:space="preserve"> </w:t>
      </w:r>
      <w:r>
        <w:t>увеличивается ежедневная</w:t>
      </w:r>
      <w:r>
        <w:rPr>
          <w:spacing w:val="-3"/>
        </w:rPr>
        <w:t xml:space="preserve"> </w:t>
      </w:r>
      <w:r>
        <w:t>длительность пребывания</w:t>
      </w:r>
      <w:r>
        <w:rPr>
          <w:spacing w:val="-2"/>
        </w:rPr>
        <w:t xml:space="preserve"> </w:t>
      </w:r>
      <w:r>
        <w:t>детей</w:t>
      </w:r>
      <w:r>
        <w:rPr>
          <w:spacing w:val="-4"/>
        </w:rPr>
        <w:t xml:space="preserve"> </w:t>
      </w:r>
      <w:r>
        <w:t>на</w:t>
      </w:r>
      <w:r>
        <w:rPr>
          <w:spacing w:val="-4"/>
        </w:rPr>
        <w:t xml:space="preserve"> </w:t>
      </w:r>
      <w:r>
        <w:t>свежем</w:t>
      </w:r>
      <w:r>
        <w:rPr>
          <w:spacing w:val="-4"/>
        </w:rPr>
        <w:t xml:space="preserve"> </w:t>
      </w:r>
      <w:r>
        <w:t>воздухе,</w:t>
      </w:r>
      <w:r>
        <w:rPr>
          <w:spacing w:val="-2"/>
        </w:rPr>
        <w:t xml:space="preserve"> </w:t>
      </w:r>
      <w:r>
        <w:t>образовательная</w:t>
      </w:r>
      <w:r>
        <w:rPr>
          <w:spacing w:val="-2"/>
        </w:rPr>
        <w:t xml:space="preserve"> </w:t>
      </w:r>
      <w:r>
        <w:t>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14:paraId="38D39C76" w14:textId="77777777" w:rsidR="002B3F7A" w:rsidRDefault="001B3B8A">
      <w:pPr>
        <w:pStyle w:val="a3"/>
        <w:spacing w:before="1"/>
        <w:ind w:left="344" w:right="812" w:firstLine="707"/>
      </w:pPr>
      <w:r>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w:t>
      </w:r>
    </w:p>
    <w:p w14:paraId="10ACB9EC" w14:textId="22797D9A" w:rsidR="002B3F7A" w:rsidRDefault="001B3B8A" w:rsidP="00600BE9">
      <w:pPr>
        <w:pStyle w:val="a3"/>
        <w:ind w:left="344" w:right="805" w:firstLine="707"/>
      </w:pPr>
      <w:r>
        <w:t>Согласно пункту 183 Гигиенических нормативов Организация может</w:t>
      </w:r>
      <w:r>
        <w:rPr>
          <w:spacing w:val="40"/>
        </w:rPr>
        <w:t xml:space="preserve"> </w:t>
      </w:r>
      <w:r>
        <w:t>корректировать режим</w:t>
      </w:r>
      <w:r>
        <w:rPr>
          <w:spacing w:val="-11"/>
        </w:rPr>
        <w:t xml:space="preserve"> </w:t>
      </w:r>
      <w:r>
        <w:t>дня</w:t>
      </w:r>
      <w:r>
        <w:rPr>
          <w:spacing w:val="-10"/>
        </w:rPr>
        <w:t xml:space="preserve"> </w:t>
      </w:r>
      <w:r>
        <w:t>в</w:t>
      </w:r>
      <w:r>
        <w:rPr>
          <w:spacing w:val="-11"/>
        </w:rPr>
        <w:t xml:space="preserve"> </w:t>
      </w:r>
      <w:r>
        <w:t>зависимости</w:t>
      </w:r>
      <w:r>
        <w:rPr>
          <w:spacing w:val="-7"/>
        </w:rPr>
        <w:t xml:space="preserve"> </w:t>
      </w:r>
      <w:r>
        <w:t>от</w:t>
      </w:r>
      <w:r>
        <w:rPr>
          <w:spacing w:val="-10"/>
        </w:rPr>
        <w:t xml:space="preserve"> </w:t>
      </w:r>
      <w:r>
        <w:t>типа</w:t>
      </w:r>
      <w:r>
        <w:rPr>
          <w:spacing w:val="-11"/>
        </w:rPr>
        <w:t xml:space="preserve"> </w:t>
      </w:r>
      <w:r>
        <w:t>организации</w:t>
      </w:r>
      <w:r>
        <w:rPr>
          <w:spacing w:val="-11"/>
        </w:rPr>
        <w:t xml:space="preserve"> </w:t>
      </w:r>
      <w:r>
        <w:t>и</w:t>
      </w:r>
      <w:r>
        <w:rPr>
          <w:spacing w:val="-9"/>
        </w:rPr>
        <w:t xml:space="preserve"> </w:t>
      </w:r>
      <w:r>
        <w:t>вида</w:t>
      </w:r>
      <w:r>
        <w:rPr>
          <w:spacing w:val="-11"/>
        </w:rPr>
        <w:t xml:space="preserve"> </w:t>
      </w:r>
      <w:r>
        <w:t>реализуемых</w:t>
      </w:r>
      <w:r>
        <w:rPr>
          <w:spacing w:val="-8"/>
        </w:rPr>
        <w:t xml:space="preserve"> </w:t>
      </w:r>
      <w:r>
        <w:t>образовательных</w:t>
      </w:r>
      <w:r>
        <w:rPr>
          <w:spacing w:val="-8"/>
        </w:rPr>
        <w:t xml:space="preserve"> </w:t>
      </w:r>
      <w:r>
        <w:t xml:space="preserve">программ, </w:t>
      </w:r>
      <w:r>
        <w:lastRenderedPageBreak/>
        <w:t>сезона года. Ниже приведены требования к организации образовательного процесса, режиму</w:t>
      </w:r>
      <w:r w:rsidR="00600BE9">
        <w:t xml:space="preserve"> </w:t>
      </w:r>
      <w:r>
        <w:t>питания,</w:t>
      </w:r>
      <w:r>
        <w:rPr>
          <w:spacing w:val="-7"/>
        </w:rPr>
        <w:t xml:space="preserve"> </w:t>
      </w:r>
      <w:r>
        <w:t>которыми</w:t>
      </w:r>
      <w:r>
        <w:rPr>
          <w:spacing w:val="-4"/>
        </w:rPr>
        <w:t xml:space="preserve"> </w:t>
      </w:r>
      <w:r>
        <w:t>следует</w:t>
      </w:r>
      <w:r>
        <w:rPr>
          <w:spacing w:val="-4"/>
        </w:rPr>
        <w:t xml:space="preserve"> </w:t>
      </w:r>
      <w:r>
        <w:t>руководствоваться</w:t>
      </w:r>
      <w:r>
        <w:rPr>
          <w:spacing w:val="-3"/>
        </w:rPr>
        <w:t xml:space="preserve"> </w:t>
      </w:r>
      <w:r>
        <w:t>при</w:t>
      </w:r>
      <w:r>
        <w:rPr>
          <w:spacing w:val="-6"/>
        </w:rPr>
        <w:t xml:space="preserve"> </w:t>
      </w:r>
      <w:r>
        <w:t>изменении</w:t>
      </w:r>
      <w:r>
        <w:rPr>
          <w:spacing w:val="-3"/>
        </w:rPr>
        <w:t xml:space="preserve"> </w:t>
      </w:r>
      <w:r>
        <w:t>режима</w:t>
      </w:r>
      <w:r>
        <w:rPr>
          <w:spacing w:val="-8"/>
        </w:rPr>
        <w:t xml:space="preserve"> </w:t>
      </w:r>
      <w:r>
        <w:rPr>
          <w:spacing w:val="-4"/>
        </w:rPr>
        <w:t>дня.</w:t>
      </w:r>
    </w:p>
    <w:p w14:paraId="4D6549E2" w14:textId="77777777" w:rsidR="002B3F7A" w:rsidRDefault="001B3B8A">
      <w:pPr>
        <w:spacing w:line="253" w:lineRule="exact"/>
        <w:ind w:left="841"/>
      </w:pPr>
      <w:r>
        <w:t>Программа</w:t>
      </w:r>
      <w:r>
        <w:rPr>
          <w:spacing w:val="70"/>
        </w:rPr>
        <w:t xml:space="preserve"> </w:t>
      </w:r>
      <w:r>
        <w:t>реализуется</w:t>
      </w:r>
      <w:r>
        <w:rPr>
          <w:spacing w:val="71"/>
        </w:rPr>
        <w:t xml:space="preserve"> </w:t>
      </w:r>
      <w:r>
        <w:t>в</w:t>
      </w:r>
      <w:r>
        <w:rPr>
          <w:spacing w:val="71"/>
        </w:rPr>
        <w:t xml:space="preserve"> </w:t>
      </w:r>
      <w:r>
        <w:t>течение</w:t>
      </w:r>
      <w:r>
        <w:rPr>
          <w:spacing w:val="72"/>
        </w:rPr>
        <w:t xml:space="preserve"> </w:t>
      </w:r>
      <w:r>
        <w:t>всего</w:t>
      </w:r>
      <w:r>
        <w:rPr>
          <w:spacing w:val="72"/>
        </w:rPr>
        <w:t xml:space="preserve"> </w:t>
      </w:r>
      <w:r>
        <w:t>времени</w:t>
      </w:r>
      <w:r>
        <w:rPr>
          <w:spacing w:val="71"/>
        </w:rPr>
        <w:t xml:space="preserve"> </w:t>
      </w:r>
      <w:r>
        <w:t>пребывания</w:t>
      </w:r>
      <w:r>
        <w:rPr>
          <w:spacing w:val="72"/>
        </w:rPr>
        <w:t xml:space="preserve"> </w:t>
      </w:r>
      <w:r>
        <w:t>воспитанников</w:t>
      </w:r>
      <w:r>
        <w:rPr>
          <w:spacing w:val="70"/>
        </w:rPr>
        <w:t xml:space="preserve"> </w:t>
      </w:r>
      <w:r>
        <w:t>в</w:t>
      </w:r>
      <w:r>
        <w:rPr>
          <w:spacing w:val="71"/>
        </w:rPr>
        <w:t xml:space="preserve"> </w:t>
      </w:r>
      <w:r>
        <w:t>детском</w:t>
      </w:r>
      <w:r>
        <w:rPr>
          <w:spacing w:val="72"/>
        </w:rPr>
        <w:t xml:space="preserve"> </w:t>
      </w:r>
      <w:r>
        <w:rPr>
          <w:spacing w:val="-2"/>
        </w:rPr>
        <w:t>саду.</w:t>
      </w:r>
    </w:p>
    <w:p w14:paraId="41D030F4" w14:textId="77777777" w:rsidR="002B3F7A" w:rsidRDefault="001B3B8A">
      <w:pPr>
        <w:spacing w:before="2" w:line="252" w:lineRule="exact"/>
        <w:ind w:left="132"/>
      </w:pPr>
      <w:r>
        <w:rPr>
          <w:spacing w:val="-2"/>
        </w:rPr>
        <w:t>Круглогодично.</w:t>
      </w:r>
    </w:p>
    <w:p w14:paraId="6AF2CFEA" w14:textId="1B0141D5" w:rsidR="002B3F7A" w:rsidRDefault="001B3B8A">
      <w:pPr>
        <w:ind w:left="132" w:right="563" w:firstLine="708"/>
        <w:jc w:val="both"/>
        <w:rPr>
          <w:b/>
        </w:rPr>
      </w:pPr>
      <w:r>
        <w:rPr>
          <w:b/>
        </w:rPr>
        <w:t>Организация режима пребывания детей в М</w:t>
      </w:r>
      <w:r w:rsidR="00401171">
        <w:rPr>
          <w:b/>
        </w:rPr>
        <w:t>Б</w:t>
      </w:r>
      <w:r>
        <w:rPr>
          <w:b/>
        </w:rPr>
        <w:t>ДОУ с учетом возрастных и индивидуальных особенностей детей</w:t>
      </w:r>
    </w:p>
    <w:p w14:paraId="001F2498" w14:textId="77777777" w:rsidR="002B3F7A" w:rsidRDefault="001B3B8A">
      <w:pPr>
        <w:ind w:left="132" w:right="564" w:firstLine="708"/>
        <w:jc w:val="both"/>
      </w:pPr>
      <w:r>
        <w:t>Дошкольное</w:t>
      </w:r>
      <w:r>
        <w:rPr>
          <w:spacing w:val="-14"/>
        </w:rPr>
        <w:t xml:space="preserve"> </w:t>
      </w:r>
      <w:r>
        <w:t>детство</w:t>
      </w:r>
      <w:r>
        <w:rPr>
          <w:spacing w:val="-14"/>
        </w:rPr>
        <w:t xml:space="preserve"> </w:t>
      </w:r>
      <w:r>
        <w:t>особый</w:t>
      </w:r>
      <w:r>
        <w:rPr>
          <w:spacing w:val="-14"/>
        </w:rPr>
        <w:t xml:space="preserve"> </w:t>
      </w:r>
      <w:r>
        <w:t>период</w:t>
      </w:r>
      <w:r>
        <w:rPr>
          <w:spacing w:val="-13"/>
        </w:rPr>
        <w:t xml:space="preserve"> </w:t>
      </w:r>
      <w:r>
        <w:t>жизни</w:t>
      </w:r>
      <w:r>
        <w:rPr>
          <w:spacing w:val="-14"/>
        </w:rPr>
        <w:t xml:space="preserve"> </w:t>
      </w:r>
      <w:r>
        <w:t>ребенка,</w:t>
      </w:r>
      <w:r>
        <w:rPr>
          <w:spacing w:val="-14"/>
        </w:rPr>
        <w:t xml:space="preserve"> </w:t>
      </w:r>
      <w:r>
        <w:t>который</w:t>
      </w:r>
      <w:r>
        <w:rPr>
          <w:spacing w:val="-14"/>
        </w:rPr>
        <w:t xml:space="preserve"> </w:t>
      </w:r>
      <w:r>
        <w:t>обеспечивает</w:t>
      </w:r>
      <w:r>
        <w:rPr>
          <w:spacing w:val="-13"/>
        </w:rPr>
        <w:t xml:space="preserve"> </w:t>
      </w:r>
      <w:r>
        <w:t>начальные</w:t>
      </w:r>
      <w:r>
        <w:rPr>
          <w:spacing w:val="-14"/>
        </w:rPr>
        <w:t xml:space="preserve"> </w:t>
      </w:r>
      <w:r>
        <w:t>этапы</w:t>
      </w:r>
      <w:r>
        <w:rPr>
          <w:spacing w:val="-14"/>
        </w:rPr>
        <w:t xml:space="preserve"> </w:t>
      </w:r>
      <w:r>
        <w:t>развития его личностных, физических, интеллектуальных качеств.</w:t>
      </w:r>
    </w:p>
    <w:p w14:paraId="45CB93F0" w14:textId="055EB7DE" w:rsidR="002B3F7A" w:rsidRDefault="001B3B8A">
      <w:pPr>
        <w:ind w:left="132" w:right="555" w:firstLine="708"/>
        <w:jc w:val="both"/>
      </w:pPr>
      <w:r>
        <w:rPr>
          <w:spacing w:val="-10"/>
        </w:rPr>
        <w:t>М</w:t>
      </w:r>
      <w:r w:rsidR="00401171">
        <w:rPr>
          <w:spacing w:val="-10"/>
        </w:rPr>
        <w:t>Б</w:t>
      </w:r>
      <w:r>
        <w:rPr>
          <w:spacing w:val="-10"/>
        </w:rPr>
        <w:t>ДОУ</w:t>
      </w:r>
      <w:r>
        <w:rPr>
          <w:spacing w:val="14"/>
        </w:rPr>
        <w:t xml:space="preserve"> </w:t>
      </w:r>
      <w:r>
        <w:rPr>
          <w:spacing w:val="-10"/>
        </w:rPr>
        <w:t>работает</w:t>
      </w:r>
      <w:r>
        <w:rPr>
          <w:spacing w:val="-1"/>
        </w:rPr>
        <w:t xml:space="preserve"> </w:t>
      </w:r>
      <w:r>
        <w:rPr>
          <w:spacing w:val="-10"/>
        </w:rPr>
        <w:t>в</w:t>
      </w:r>
      <w:r>
        <w:rPr>
          <w:spacing w:val="-1"/>
        </w:rPr>
        <w:t xml:space="preserve"> </w:t>
      </w:r>
      <w:r>
        <w:rPr>
          <w:spacing w:val="-10"/>
        </w:rPr>
        <w:t>режиме</w:t>
      </w:r>
      <w:r>
        <w:t xml:space="preserve"> </w:t>
      </w:r>
      <w:r>
        <w:rPr>
          <w:spacing w:val="-10"/>
        </w:rPr>
        <w:t>пятидневной</w:t>
      </w:r>
      <w:r>
        <w:rPr>
          <w:spacing w:val="-1"/>
        </w:rPr>
        <w:t xml:space="preserve"> </w:t>
      </w:r>
      <w:r>
        <w:rPr>
          <w:spacing w:val="-10"/>
        </w:rPr>
        <w:t>рабочей</w:t>
      </w:r>
      <w:r>
        <w:rPr>
          <w:spacing w:val="-1"/>
        </w:rPr>
        <w:t xml:space="preserve"> </w:t>
      </w:r>
      <w:r>
        <w:rPr>
          <w:spacing w:val="-10"/>
        </w:rPr>
        <w:t>недели</w:t>
      </w:r>
      <w:r>
        <w:rPr>
          <w:spacing w:val="-1"/>
        </w:rPr>
        <w:t xml:space="preserve"> </w:t>
      </w:r>
      <w:r>
        <w:rPr>
          <w:spacing w:val="-10"/>
        </w:rPr>
        <w:t>с</w:t>
      </w:r>
      <w:r>
        <w:rPr>
          <w:spacing w:val="-1"/>
        </w:rPr>
        <w:t xml:space="preserve"> </w:t>
      </w:r>
      <w:r>
        <w:rPr>
          <w:spacing w:val="-10"/>
        </w:rPr>
        <w:t>10,5-часовым</w:t>
      </w:r>
      <w:r>
        <w:t xml:space="preserve"> </w:t>
      </w:r>
      <w:r>
        <w:rPr>
          <w:spacing w:val="-10"/>
        </w:rPr>
        <w:t>пребыванием</w:t>
      </w:r>
      <w:r>
        <w:t xml:space="preserve"> </w:t>
      </w:r>
      <w:r>
        <w:rPr>
          <w:spacing w:val="-10"/>
        </w:rPr>
        <w:t>детей</w:t>
      </w:r>
      <w:r>
        <w:t xml:space="preserve"> </w:t>
      </w:r>
      <w:r>
        <w:rPr>
          <w:spacing w:val="-10"/>
        </w:rPr>
        <w:t>с</w:t>
      </w:r>
      <w:r>
        <w:t xml:space="preserve"> </w:t>
      </w:r>
      <w:r>
        <w:rPr>
          <w:spacing w:val="-10"/>
        </w:rPr>
        <w:t>07.30</w:t>
      </w:r>
      <w:r>
        <w:rPr>
          <w:spacing w:val="8"/>
        </w:rPr>
        <w:t xml:space="preserve"> </w:t>
      </w:r>
      <w:r>
        <w:rPr>
          <w:spacing w:val="-10"/>
        </w:rPr>
        <w:t>до</w:t>
      </w:r>
      <w:r>
        <w:t xml:space="preserve"> </w:t>
      </w:r>
      <w:r>
        <w:rPr>
          <w:spacing w:val="-10"/>
        </w:rPr>
        <w:t xml:space="preserve">18.00 </w:t>
      </w:r>
      <w:r>
        <w:t>часов, исключая выходные и праздничные дни. Режим посещения ребенком М</w:t>
      </w:r>
      <w:r w:rsidR="00401171">
        <w:t>Б</w:t>
      </w:r>
      <w:r>
        <w:t xml:space="preserve">ДОУ может определяться </w:t>
      </w:r>
      <w:r>
        <w:rPr>
          <w:spacing w:val="-4"/>
        </w:rPr>
        <w:t>индивидуально</w:t>
      </w:r>
      <w:r>
        <w:rPr>
          <w:spacing w:val="-13"/>
        </w:rPr>
        <w:t xml:space="preserve"> </w:t>
      </w:r>
      <w:r>
        <w:rPr>
          <w:spacing w:val="-4"/>
        </w:rPr>
        <w:t>(в</w:t>
      </w:r>
      <w:r>
        <w:rPr>
          <w:spacing w:val="-12"/>
        </w:rPr>
        <w:t xml:space="preserve"> </w:t>
      </w:r>
      <w:r>
        <w:rPr>
          <w:spacing w:val="-4"/>
        </w:rPr>
        <w:t>пределах</w:t>
      </w:r>
      <w:r>
        <w:rPr>
          <w:spacing w:val="-13"/>
        </w:rPr>
        <w:t xml:space="preserve"> </w:t>
      </w:r>
      <w:r>
        <w:rPr>
          <w:spacing w:val="-4"/>
        </w:rPr>
        <w:t>режима</w:t>
      </w:r>
      <w:r>
        <w:rPr>
          <w:spacing w:val="-13"/>
        </w:rPr>
        <w:t xml:space="preserve"> </w:t>
      </w:r>
      <w:r>
        <w:rPr>
          <w:spacing w:val="-4"/>
        </w:rPr>
        <w:t>работы</w:t>
      </w:r>
      <w:r>
        <w:rPr>
          <w:spacing w:val="-13"/>
        </w:rPr>
        <w:t xml:space="preserve"> </w:t>
      </w:r>
      <w:r>
        <w:rPr>
          <w:spacing w:val="-4"/>
        </w:rPr>
        <w:t>М</w:t>
      </w:r>
      <w:r w:rsidR="00401171">
        <w:rPr>
          <w:spacing w:val="-4"/>
        </w:rPr>
        <w:t>Б</w:t>
      </w:r>
      <w:r>
        <w:rPr>
          <w:spacing w:val="-4"/>
        </w:rPr>
        <w:t>ДОУ).</w:t>
      </w:r>
    </w:p>
    <w:p w14:paraId="2DF74B49" w14:textId="77777777" w:rsidR="002B3F7A" w:rsidRDefault="001B3B8A">
      <w:pPr>
        <w:ind w:left="132" w:right="565" w:firstLine="708"/>
        <w:jc w:val="both"/>
      </w:pPr>
      <w:r>
        <w:t>Правильный режим дня - это рациональная продолжительность и разумное чередование различных видов</w:t>
      </w:r>
      <w:r>
        <w:rPr>
          <w:spacing w:val="-6"/>
        </w:rPr>
        <w:t xml:space="preserve"> </w:t>
      </w:r>
      <w:r>
        <w:t>деятельности</w:t>
      </w:r>
      <w:r>
        <w:rPr>
          <w:spacing w:val="-6"/>
        </w:rPr>
        <w:t xml:space="preserve"> </w:t>
      </w:r>
      <w:r>
        <w:t>и</w:t>
      </w:r>
      <w:r>
        <w:rPr>
          <w:spacing w:val="-5"/>
        </w:rPr>
        <w:t xml:space="preserve"> </w:t>
      </w:r>
      <w:r>
        <w:t>отдыха</w:t>
      </w:r>
      <w:r>
        <w:rPr>
          <w:spacing w:val="-4"/>
        </w:rPr>
        <w:t xml:space="preserve"> </w:t>
      </w:r>
      <w:r>
        <w:t>детей</w:t>
      </w:r>
      <w:r>
        <w:rPr>
          <w:spacing w:val="-5"/>
        </w:rPr>
        <w:t xml:space="preserve"> </w:t>
      </w:r>
      <w:r>
        <w:t>в</w:t>
      </w:r>
      <w:r>
        <w:rPr>
          <w:spacing w:val="-6"/>
        </w:rPr>
        <w:t xml:space="preserve"> </w:t>
      </w:r>
      <w:r>
        <w:t>течение</w:t>
      </w:r>
      <w:r>
        <w:rPr>
          <w:spacing w:val="-4"/>
        </w:rPr>
        <w:t xml:space="preserve"> </w:t>
      </w:r>
      <w:r>
        <w:t>суток.</w:t>
      </w:r>
      <w:r>
        <w:rPr>
          <w:spacing w:val="-5"/>
        </w:rPr>
        <w:t xml:space="preserve"> </w:t>
      </w:r>
      <w:r>
        <w:t>Основным</w:t>
      </w:r>
      <w:r>
        <w:rPr>
          <w:spacing w:val="-5"/>
        </w:rPr>
        <w:t xml:space="preserve"> </w:t>
      </w:r>
      <w:r>
        <w:t>принципом</w:t>
      </w:r>
      <w:r>
        <w:rPr>
          <w:spacing w:val="-5"/>
        </w:rPr>
        <w:t xml:space="preserve"> </w:t>
      </w:r>
      <w:r>
        <w:t>правильного</w:t>
      </w:r>
      <w:r>
        <w:rPr>
          <w:spacing w:val="-4"/>
        </w:rPr>
        <w:t xml:space="preserve"> </w:t>
      </w:r>
      <w:r>
        <w:t>построения</w:t>
      </w:r>
      <w:r>
        <w:rPr>
          <w:spacing w:val="-5"/>
        </w:rPr>
        <w:t xml:space="preserve"> </w:t>
      </w:r>
      <w:r>
        <w:t>режима является его соответствие возрастным психофизиологическим особенностям детей.</w:t>
      </w:r>
    </w:p>
    <w:p w14:paraId="0310035E" w14:textId="77777777" w:rsidR="002B3F7A" w:rsidRDefault="001B3B8A">
      <w:pPr>
        <w:ind w:left="132" w:right="563" w:firstLine="708"/>
        <w:jc w:val="both"/>
        <w:rPr>
          <w:b/>
        </w:rPr>
      </w:pPr>
      <w:r>
        <w:rPr>
          <w:b/>
        </w:rPr>
        <w:t>Ежедневная организация жизни и деятельности детей в зависимости от их возрастных и индивидуальных особенностей, социального заказа родителей, предусматривающая личностно- ориентированные подходы к организации всех видов детской деятельности.</w:t>
      </w:r>
    </w:p>
    <w:p w14:paraId="185DEA71" w14:textId="77777777" w:rsidR="002B3F7A" w:rsidRDefault="001B3B8A">
      <w:pPr>
        <w:ind w:left="841"/>
        <w:jc w:val="both"/>
      </w:pPr>
      <w:r>
        <w:t>Организация</w:t>
      </w:r>
      <w:r>
        <w:rPr>
          <w:spacing w:val="-8"/>
        </w:rPr>
        <w:t xml:space="preserve"> </w:t>
      </w:r>
      <w:r>
        <w:t>жизни</w:t>
      </w:r>
      <w:r>
        <w:rPr>
          <w:spacing w:val="-7"/>
        </w:rPr>
        <w:t xml:space="preserve"> </w:t>
      </w:r>
      <w:r>
        <w:t>и</w:t>
      </w:r>
      <w:r>
        <w:rPr>
          <w:spacing w:val="-6"/>
        </w:rPr>
        <w:t xml:space="preserve"> </w:t>
      </w:r>
      <w:r>
        <w:t>деятельности</w:t>
      </w:r>
      <w:r>
        <w:rPr>
          <w:spacing w:val="-8"/>
        </w:rPr>
        <w:t xml:space="preserve"> </w:t>
      </w:r>
      <w:r>
        <w:t>детей</w:t>
      </w:r>
      <w:r>
        <w:rPr>
          <w:spacing w:val="-6"/>
        </w:rPr>
        <w:t xml:space="preserve"> </w:t>
      </w:r>
      <w:r>
        <w:t>спланирована</w:t>
      </w:r>
      <w:r>
        <w:rPr>
          <w:spacing w:val="-6"/>
        </w:rPr>
        <w:t xml:space="preserve"> </w:t>
      </w:r>
      <w:r>
        <w:rPr>
          <w:spacing w:val="-2"/>
        </w:rPr>
        <w:t>согласно</w:t>
      </w:r>
    </w:p>
    <w:p w14:paraId="65F7BADB" w14:textId="77777777" w:rsidR="002B3F7A" w:rsidRDefault="001B3B8A">
      <w:pPr>
        <w:pStyle w:val="a6"/>
        <w:numPr>
          <w:ilvl w:val="0"/>
          <w:numId w:val="63"/>
        </w:numPr>
        <w:tabs>
          <w:tab w:val="left" w:pos="698"/>
        </w:tabs>
        <w:ind w:right="563" w:firstLine="0"/>
      </w:pPr>
      <w:r>
        <w:t>Постановлению Главного</w:t>
      </w:r>
      <w:r>
        <w:rPr>
          <w:spacing w:val="-3"/>
        </w:rPr>
        <w:t xml:space="preserve"> </w:t>
      </w:r>
      <w:r>
        <w:t>государственного санитарного врача Российской</w:t>
      </w:r>
      <w:r>
        <w:rPr>
          <w:spacing w:val="-2"/>
        </w:rPr>
        <w:t xml:space="preserve"> </w:t>
      </w:r>
      <w:r>
        <w:t>Федерации</w:t>
      </w:r>
      <w:r>
        <w:rPr>
          <w:spacing w:val="-1"/>
        </w:rPr>
        <w:t xml:space="preserve"> </w:t>
      </w:r>
      <w:r>
        <w:t>от</w:t>
      </w:r>
      <w:r>
        <w:rPr>
          <w:spacing w:val="-1"/>
        </w:rPr>
        <w:t xml:space="preserve"> </w:t>
      </w:r>
      <w:r>
        <w:t>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РФ 18декабря 2020 г., № 61573).</w:t>
      </w:r>
    </w:p>
    <w:p w14:paraId="6BC8512D" w14:textId="77777777" w:rsidR="002B3F7A" w:rsidRDefault="001B3B8A">
      <w:pPr>
        <w:pStyle w:val="a6"/>
        <w:numPr>
          <w:ilvl w:val="0"/>
          <w:numId w:val="63"/>
        </w:numPr>
        <w:tabs>
          <w:tab w:val="left" w:pos="698"/>
        </w:tabs>
        <w:spacing w:before="1"/>
        <w:ind w:right="563" w:firstLine="0"/>
      </w:pPr>
      <w:r>
        <w:t>Постановлению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w:t>
      </w:r>
      <w:r>
        <w:rPr>
          <w:spacing w:val="-9"/>
        </w:rPr>
        <w:t xml:space="preserve"> </w:t>
      </w:r>
      <w:r>
        <w:t>безопасности</w:t>
      </w:r>
      <w:r>
        <w:rPr>
          <w:spacing w:val="-10"/>
        </w:rPr>
        <w:t xml:space="preserve"> </w:t>
      </w:r>
      <w:r>
        <w:t>и</w:t>
      </w:r>
      <w:r>
        <w:rPr>
          <w:spacing w:val="-10"/>
        </w:rPr>
        <w:t xml:space="preserve"> </w:t>
      </w:r>
      <w:r>
        <w:t>(или)</w:t>
      </w:r>
      <w:r>
        <w:rPr>
          <w:spacing w:val="-9"/>
        </w:rPr>
        <w:t xml:space="preserve"> </w:t>
      </w:r>
      <w:r>
        <w:t>безвредности</w:t>
      </w:r>
      <w:r>
        <w:rPr>
          <w:spacing w:val="-11"/>
        </w:rPr>
        <w:t xml:space="preserve"> </w:t>
      </w:r>
      <w:r>
        <w:t>для</w:t>
      </w:r>
      <w:r>
        <w:rPr>
          <w:spacing w:val="-10"/>
        </w:rPr>
        <w:t xml:space="preserve"> </w:t>
      </w:r>
      <w:r>
        <w:t>человека</w:t>
      </w:r>
      <w:r>
        <w:rPr>
          <w:spacing w:val="-9"/>
        </w:rPr>
        <w:t xml:space="preserve"> </w:t>
      </w:r>
      <w:r>
        <w:t>факторов</w:t>
      </w:r>
      <w:r>
        <w:rPr>
          <w:spacing w:val="-11"/>
        </w:rPr>
        <w:t xml:space="preserve"> </w:t>
      </w:r>
      <w:r>
        <w:t>среды</w:t>
      </w:r>
      <w:r>
        <w:rPr>
          <w:spacing w:val="-9"/>
        </w:rPr>
        <w:t xml:space="preserve"> </w:t>
      </w:r>
      <w:r>
        <w:t>обитания»</w:t>
      </w:r>
      <w:r>
        <w:rPr>
          <w:spacing w:val="-10"/>
        </w:rPr>
        <w:t xml:space="preserve"> </w:t>
      </w:r>
      <w:r>
        <w:t>(Зарегистрировано в Минюсте России 29.01.2021 N 62296)</w:t>
      </w:r>
    </w:p>
    <w:p w14:paraId="7EDF2195" w14:textId="7C0A58EA" w:rsidR="002B3F7A" w:rsidRDefault="001B3B8A">
      <w:pPr>
        <w:ind w:left="132" w:right="567" w:firstLine="708"/>
        <w:jc w:val="both"/>
      </w:pPr>
      <w:r>
        <w:t>Режим дня соответствует возрастным особенностям детей и способствует их гармоничному развитию. Режим дня составляется для разных возрастных групп в холодный и теплый периоды года. Родители (законные представители) имеют право выбора режима посещения М</w:t>
      </w:r>
      <w:r w:rsidR="00401171">
        <w:t>Б</w:t>
      </w:r>
      <w:r>
        <w:t>ДОУ.</w:t>
      </w:r>
    </w:p>
    <w:p w14:paraId="5118433E" w14:textId="77777777" w:rsidR="002B3F7A" w:rsidRDefault="001B3B8A">
      <w:pPr>
        <w:ind w:left="132" w:right="566" w:firstLine="708"/>
        <w:jc w:val="both"/>
      </w:pPr>
      <w:r>
        <w:t>Режим</w:t>
      </w:r>
      <w:r>
        <w:rPr>
          <w:spacing w:val="-14"/>
        </w:rPr>
        <w:t xml:space="preserve"> </w:t>
      </w:r>
      <w:r>
        <w:t>дня</w:t>
      </w:r>
      <w:r>
        <w:rPr>
          <w:spacing w:val="-14"/>
        </w:rPr>
        <w:t xml:space="preserve"> </w:t>
      </w:r>
      <w:r>
        <w:t>определяется</w:t>
      </w:r>
      <w:r>
        <w:rPr>
          <w:spacing w:val="-14"/>
        </w:rPr>
        <w:t xml:space="preserve"> </w:t>
      </w:r>
      <w:r>
        <w:t>с</w:t>
      </w:r>
      <w:r>
        <w:rPr>
          <w:spacing w:val="-13"/>
        </w:rPr>
        <w:t xml:space="preserve"> </w:t>
      </w:r>
      <w:r>
        <w:t>учетом</w:t>
      </w:r>
      <w:r>
        <w:rPr>
          <w:spacing w:val="-14"/>
        </w:rPr>
        <w:t xml:space="preserve"> </w:t>
      </w:r>
      <w:r>
        <w:t>возрастных</w:t>
      </w:r>
      <w:r>
        <w:rPr>
          <w:spacing w:val="-14"/>
        </w:rPr>
        <w:t xml:space="preserve"> </w:t>
      </w:r>
      <w:r>
        <w:t>особенностей</w:t>
      </w:r>
      <w:r>
        <w:rPr>
          <w:spacing w:val="-14"/>
        </w:rPr>
        <w:t xml:space="preserve"> </w:t>
      </w:r>
      <w:r>
        <w:t>развития</w:t>
      </w:r>
      <w:r>
        <w:rPr>
          <w:spacing w:val="-13"/>
        </w:rPr>
        <w:t xml:space="preserve"> </w:t>
      </w:r>
      <w:r>
        <w:t>детей,</w:t>
      </w:r>
      <w:r>
        <w:rPr>
          <w:spacing w:val="-14"/>
        </w:rPr>
        <w:t xml:space="preserve"> </w:t>
      </w:r>
      <w:r>
        <w:t>положений</w:t>
      </w:r>
      <w:r>
        <w:rPr>
          <w:spacing w:val="-14"/>
        </w:rPr>
        <w:t xml:space="preserve"> </w:t>
      </w:r>
      <w:r>
        <w:t>нормативных актов, потребностей родителей (законных представителей). Основные компоненты режима (дневной сон, время бодрствования, время приема пищи и интервалы между приемами пищи, время прогулки, закаливающие, оздоровительные процедуры) строго соблюдаются.</w:t>
      </w:r>
    </w:p>
    <w:p w14:paraId="2AD893F1" w14:textId="77777777" w:rsidR="002B3F7A" w:rsidRDefault="001B3B8A">
      <w:pPr>
        <w:ind w:left="841"/>
        <w:rPr>
          <w:b/>
          <w:i/>
        </w:rPr>
      </w:pPr>
      <w:r>
        <w:rPr>
          <w:b/>
          <w:i/>
          <w:u w:val="single"/>
        </w:rPr>
        <w:t>Ежедневная</w:t>
      </w:r>
      <w:r>
        <w:rPr>
          <w:b/>
          <w:i/>
          <w:spacing w:val="-10"/>
          <w:u w:val="single"/>
        </w:rPr>
        <w:t xml:space="preserve"> </w:t>
      </w:r>
      <w:r>
        <w:rPr>
          <w:b/>
          <w:i/>
          <w:u w:val="single"/>
        </w:rPr>
        <w:t>организация</w:t>
      </w:r>
      <w:r>
        <w:rPr>
          <w:b/>
          <w:i/>
          <w:spacing w:val="-8"/>
          <w:u w:val="single"/>
        </w:rPr>
        <w:t xml:space="preserve"> </w:t>
      </w:r>
      <w:r>
        <w:rPr>
          <w:b/>
          <w:i/>
          <w:u w:val="single"/>
        </w:rPr>
        <w:t>жизни</w:t>
      </w:r>
      <w:r>
        <w:rPr>
          <w:b/>
          <w:i/>
          <w:spacing w:val="-7"/>
          <w:u w:val="single"/>
        </w:rPr>
        <w:t xml:space="preserve"> </w:t>
      </w:r>
      <w:r>
        <w:rPr>
          <w:b/>
          <w:i/>
          <w:u w:val="single"/>
        </w:rPr>
        <w:t>и</w:t>
      </w:r>
      <w:r>
        <w:rPr>
          <w:b/>
          <w:i/>
          <w:spacing w:val="-11"/>
          <w:u w:val="single"/>
        </w:rPr>
        <w:t xml:space="preserve"> </w:t>
      </w:r>
      <w:r>
        <w:rPr>
          <w:b/>
          <w:i/>
          <w:u w:val="single"/>
        </w:rPr>
        <w:t>деятельности</w:t>
      </w:r>
      <w:r>
        <w:rPr>
          <w:b/>
          <w:i/>
          <w:spacing w:val="-7"/>
          <w:u w:val="single"/>
        </w:rPr>
        <w:t xml:space="preserve"> </w:t>
      </w:r>
      <w:r>
        <w:rPr>
          <w:b/>
          <w:i/>
          <w:u w:val="single"/>
        </w:rPr>
        <w:t>детей</w:t>
      </w:r>
      <w:r>
        <w:rPr>
          <w:b/>
          <w:i/>
          <w:spacing w:val="-9"/>
          <w:u w:val="single"/>
        </w:rPr>
        <w:t xml:space="preserve"> </w:t>
      </w:r>
      <w:r>
        <w:rPr>
          <w:b/>
          <w:i/>
          <w:u w:val="single"/>
        </w:rPr>
        <w:t>дошкольного</w:t>
      </w:r>
      <w:r>
        <w:rPr>
          <w:b/>
          <w:i/>
          <w:spacing w:val="-7"/>
          <w:u w:val="single"/>
        </w:rPr>
        <w:t xml:space="preserve"> </w:t>
      </w:r>
      <w:r>
        <w:rPr>
          <w:b/>
          <w:i/>
          <w:spacing w:val="-2"/>
          <w:u w:val="single"/>
        </w:rPr>
        <w:t>возраста:</w:t>
      </w:r>
    </w:p>
    <w:p w14:paraId="51B0460A" w14:textId="77777777" w:rsidR="002B3F7A" w:rsidRDefault="001B3B8A">
      <w:pPr>
        <w:pStyle w:val="a6"/>
        <w:numPr>
          <w:ilvl w:val="1"/>
          <w:numId w:val="63"/>
        </w:numPr>
        <w:tabs>
          <w:tab w:val="left" w:pos="699"/>
        </w:tabs>
        <w:spacing w:line="269" w:lineRule="exact"/>
        <w:ind w:left="699"/>
        <w:jc w:val="left"/>
      </w:pPr>
      <w:r>
        <w:t>соответствует</w:t>
      </w:r>
      <w:r>
        <w:rPr>
          <w:spacing w:val="-8"/>
        </w:rPr>
        <w:t xml:space="preserve"> </w:t>
      </w:r>
      <w:r>
        <w:t>функциональным</w:t>
      </w:r>
      <w:r>
        <w:rPr>
          <w:spacing w:val="-6"/>
        </w:rPr>
        <w:t xml:space="preserve"> </w:t>
      </w:r>
      <w:r>
        <w:t>возможностям</w:t>
      </w:r>
      <w:r>
        <w:rPr>
          <w:spacing w:val="-5"/>
        </w:rPr>
        <w:t xml:space="preserve"> </w:t>
      </w:r>
      <w:r>
        <w:t>ребенка,</w:t>
      </w:r>
      <w:r>
        <w:rPr>
          <w:spacing w:val="-6"/>
        </w:rPr>
        <w:t xml:space="preserve"> </w:t>
      </w:r>
      <w:r>
        <w:t>их</w:t>
      </w:r>
      <w:r>
        <w:rPr>
          <w:spacing w:val="-6"/>
        </w:rPr>
        <w:t xml:space="preserve"> </w:t>
      </w:r>
      <w:r>
        <w:t>возрасту</w:t>
      </w:r>
      <w:r>
        <w:rPr>
          <w:spacing w:val="-8"/>
        </w:rPr>
        <w:t xml:space="preserve"> </w:t>
      </w:r>
      <w:r>
        <w:t>и</w:t>
      </w:r>
      <w:r>
        <w:rPr>
          <w:spacing w:val="-6"/>
        </w:rPr>
        <w:t xml:space="preserve"> </w:t>
      </w:r>
      <w:r>
        <w:t>состоянию</w:t>
      </w:r>
      <w:r>
        <w:rPr>
          <w:spacing w:val="-5"/>
        </w:rPr>
        <w:t xml:space="preserve"> </w:t>
      </w:r>
      <w:r>
        <w:rPr>
          <w:spacing w:val="-2"/>
        </w:rPr>
        <w:t>здоровья;</w:t>
      </w:r>
    </w:p>
    <w:p w14:paraId="727BBE07" w14:textId="77777777" w:rsidR="002B3F7A" w:rsidRDefault="001B3B8A">
      <w:pPr>
        <w:pStyle w:val="a6"/>
        <w:numPr>
          <w:ilvl w:val="1"/>
          <w:numId w:val="63"/>
        </w:numPr>
        <w:tabs>
          <w:tab w:val="left" w:pos="699"/>
        </w:tabs>
        <w:ind w:right="567" w:firstLine="0"/>
        <w:jc w:val="left"/>
      </w:pPr>
      <w:r>
        <w:t>обеспечивает баланс между</w:t>
      </w:r>
      <w:r>
        <w:rPr>
          <w:spacing w:val="-2"/>
        </w:rPr>
        <w:t xml:space="preserve"> </w:t>
      </w:r>
      <w:r>
        <w:t>разными</w:t>
      </w:r>
      <w:r>
        <w:rPr>
          <w:spacing w:val="-1"/>
        </w:rPr>
        <w:t xml:space="preserve"> </w:t>
      </w:r>
      <w:r>
        <w:t>видами</w:t>
      </w:r>
      <w:r>
        <w:rPr>
          <w:spacing w:val="-1"/>
        </w:rPr>
        <w:t xml:space="preserve"> </w:t>
      </w:r>
      <w:r>
        <w:t>активности</w:t>
      </w:r>
      <w:r>
        <w:rPr>
          <w:spacing w:val="-1"/>
        </w:rPr>
        <w:t xml:space="preserve"> </w:t>
      </w:r>
      <w:r>
        <w:t>детей</w:t>
      </w:r>
      <w:r>
        <w:rPr>
          <w:spacing w:val="-1"/>
        </w:rPr>
        <w:t xml:space="preserve"> </w:t>
      </w:r>
      <w:r>
        <w:t>(интеллектуальной, физической</w:t>
      </w:r>
      <w:r>
        <w:rPr>
          <w:spacing w:val="-1"/>
        </w:rPr>
        <w:t xml:space="preserve"> </w:t>
      </w:r>
      <w:r>
        <w:t>и</w:t>
      </w:r>
      <w:r>
        <w:rPr>
          <w:spacing w:val="-1"/>
        </w:rPr>
        <w:t xml:space="preserve"> </w:t>
      </w:r>
      <w:r>
        <w:t>др.), их чередование;</w:t>
      </w:r>
    </w:p>
    <w:p w14:paraId="10360EED" w14:textId="77777777" w:rsidR="002B3F7A" w:rsidRDefault="001B3B8A">
      <w:pPr>
        <w:pStyle w:val="a6"/>
        <w:numPr>
          <w:ilvl w:val="1"/>
          <w:numId w:val="63"/>
        </w:numPr>
        <w:tabs>
          <w:tab w:val="left" w:pos="699"/>
        </w:tabs>
        <w:spacing w:line="269" w:lineRule="exact"/>
        <w:ind w:left="699"/>
        <w:jc w:val="left"/>
      </w:pPr>
      <w:r>
        <w:t>организация</w:t>
      </w:r>
      <w:r>
        <w:rPr>
          <w:spacing w:val="-6"/>
        </w:rPr>
        <w:t xml:space="preserve"> </w:t>
      </w:r>
      <w:r>
        <w:t>гибкого</w:t>
      </w:r>
      <w:r>
        <w:rPr>
          <w:spacing w:val="-5"/>
        </w:rPr>
        <w:t xml:space="preserve"> </w:t>
      </w:r>
      <w:r>
        <w:t>режима</w:t>
      </w:r>
      <w:r>
        <w:rPr>
          <w:spacing w:val="-4"/>
        </w:rPr>
        <w:t xml:space="preserve"> </w:t>
      </w:r>
      <w:r>
        <w:t>пребывания</w:t>
      </w:r>
      <w:r>
        <w:rPr>
          <w:spacing w:val="-6"/>
        </w:rPr>
        <w:t xml:space="preserve"> </w:t>
      </w:r>
      <w:r>
        <w:t>детей</w:t>
      </w:r>
      <w:r>
        <w:rPr>
          <w:spacing w:val="-5"/>
        </w:rPr>
        <w:t xml:space="preserve"> </w:t>
      </w:r>
      <w:r>
        <w:t>в</w:t>
      </w:r>
      <w:r>
        <w:rPr>
          <w:spacing w:val="-6"/>
        </w:rPr>
        <w:t xml:space="preserve"> </w:t>
      </w:r>
      <w:r>
        <w:t>детском</w:t>
      </w:r>
      <w:r>
        <w:rPr>
          <w:spacing w:val="-7"/>
        </w:rPr>
        <w:t xml:space="preserve"> </w:t>
      </w:r>
      <w:r>
        <w:rPr>
          <w:spacing w:val="-2"/>
        </w:rPr>
        <w:t>саду.</w:t>
      </w:r>
    </w:p>
    <w:p w14:paraId="04E761A8" w14:textId="77777777" w:rsidR="002B3F7A" w:rsidRDefault="001B3B8A">
      <w:pPr>
        <w:ind w:left="132" w:firstLine="708"/>
      </w:pPr>
      <w:r>
        <w:t>План</w:t>
      </w:r>
      <w:r>
        <w:rPr>
          <w:spacing w:val="40"/>
        </w:rPr>
        <w:t xml:space="preserve"> </w:t>
      </w:r>
      <w:r>
        <w:t>образовательной</w:t>
      </w:r>
      <w:r>
        <w:rPr>
          <w:spacing w:val="40"/>
        </w:rPr>
        <w:t xml:space="preserve"> </w:t>
      </w:r>
      <w:r>
        <w:t>деятельности</w:t>
      </w:r>
      <w:r>
        <w:rPr>
          <w:spacing w:val="40"/>
        </w:rPr>
        <w:t xml:space="preserve"> </w:t>
      </w:r>
      <w:r>
        <w:t>составляется</w:t>
      </w:r>
      <w:r>
        <w:rPr>
          <w:spacing w:val="40"/>
        </w:rPr>
        <w:t xml:space="preserve"> </w:t>
      </w:r>
      <w:r>
        <w:t>в</w:t>
      </w:r>
      <w:r>
        <w:rPr>
          <w:spacing w:val="40"/>
        </w:rPr>
        <w:t xml:space="preserve"> </w:t>
      </w:r>
      <w:r>
        <w:t>соответствии</w:t>
      </w:r>
      <w:r>
        <w:rPr>
          <w:spacing w:val="40"/>
        </w:rPr>
        <w:t xml:space="preserve"> </w:t>
      </w:r>
      <w:r>
        <w:t>требованиями</w:t>
      </w:r>
      <w:r>
        <w:rPr>
          <w:spacing w:val="40"/>
        </w:rPr>
        <w:t xml:space="preserve"> </w:t>
      </w:r>
      <w:r>
        <w:t>СП</w:t>
      </w:r>
      <w:r>
        <w:rPr>
          <w:spacing w:val="40"/>
        </w:rPr>
        <w:t xml:space="preserve"> </w:t>
      </w:r>
      <w:r>
        <w:t>2.4.3648-20, СанПиН 1.2.3685-21.</w:t>
      </w:r>
    </w:p>
    <w:p w14:paraId="3B9A2F6A" w14:textId="77777777" w:rsidR="002B3F7A" w:rsidRDefault="001B3B8A">
      <w:pPr>
        <w:spacing w:line="252" w:lineRule="exact"/>
        <w:ind w:left="841"/>
        <w:rPr>
          <w:i/>
        </w:rPr>
      </w:pPr>
      <w:r>
        <w:rPr>
          <w:b/>
          <w:i/>
          <w:u w:val="single"/>
        </w:rPr>
        <w:t>Режим</w:t>
      </w:r>
      <w:r>
        <w:rPr>
          <w:b/>
          <w:i/>
          <w:spacing w:val="-7"/>
          <w:u w:val="single"/>
        </w:rPr>
        <w:t xml:space="preserve"> </w:t>
      </w:r>
      <w:r>
        <w:rPr>
          <w:i/>
          <w:u w:val="single"/>
        </w:rPr>
        <w:t>пребывания</w:t>
      </w:r>
      <w:r>
        <w:rPr>
          <w:i/>
          <w:spacing w:val="-8"/>
          <w:u w:val="single"/>
        </w:rPr>
        <w:t xml:space="preserve"> </w:t>
      </w:r>
      <w:r>
        <w:rPr>
          <w:i/>
          <w:spacing w:val="-2"/>
          <w:u w:val="single"/>
        </w:rPr>
        <w:t>детей</w:t>
      </w:r>
    </w:p>
    <w:p w14:paraId="2519D6FE" w14:textId="77777777" w:rsidR="002B3F7A" w:rsidRDefault="001B3B8A">
      <w:pPr>
        <w:spacing w:line="252" w:lineRule="exact"/>
        <w:ind w:left="841"/>
      </w:pPr>
      <w:r>
        <w:t>Максимальная</w:t>
      </w:r>
      <w:r>
        <w:rPr>
          <w:spacing w:val="-13"/>
        </w:rPr>
        <w:t xml:space="preserve"> </w:t>
      </w:r>
      <w:r>
        <w:t>длительность</w:t>
      </w:r>
      <w:r>
        <w:rPr>
          <w:spacing w:val="-9"/>
        </w:rPr>
        <w:t xml:space="preserve"> </w:t>
      </w:r>
      <w:r>
        <w:t>непрерывной</w:t>
      </w:r>
      <w:r>
        <w:rPr>
          <w:spacing w:val="-11"/>
        </w:rPr>
        <w:t xml:space="preserve"> </w:t>
      </w:r>
      <w:r>
        <w:t>активности</w:t>
      </w:r>
      <w:r>
        <w:rPr>
          <w:spacing w:val="-10"/>
        </w:rPr>
        <w:t xml:space="preserve"> </w:t>
      </w:r>
      <w:r>
        <w:t>в</w:t>
      </w:r>
      <w:r>
        <w:rPr>
          <w:spacing w:val="-11"/>
        </w:rPr>
        <w:t xml:space="preserve"> </w:t>
      </w:r>
      <w:r>
        <w:t>группах</w:t>
      </w:r>
      <w:r>
        <w:rPr>
          <w:spacing w:val="-9"/>
        </w:rPr>
        <w:t xml:space="preserve"> </w:t>
      </w:r>
      <w:r>
        <w:t>детей</w:t>
      </w:r>
      <w:r>
        <w:rPr>
          <w:spacing w:val="-11"/>
        </w:rPr>
        <w:t xml:space="preserve"> </w:t>
      </w:r>
      <w:r>
        <w:t>возрастом</w:t>
      </w:r>
      <w:r>
        <w:rPr>
          <w:spacing w:val="-10"/>
        </w:rPr>
        <w:t xml:space="preserve"> </w:t>
      </w:r>
      <w:r>
        <w:t>старше</w:t>
      </w:r>
      <w:r>
        <w:rPr>
          <w:spacing w:val="-10"/>
        </w:rPr>
        <w:t xml:space="preserve"> </w:t>
      </w:r>
      <w:r>
        <w:t>трех</w:t>
      </w:r>
      <w:r>
        <w:rPr>
          <w:spacing w:val="-9"/>
        </w:rPr>
        <w:t xml:space="preserve"> </w:t>
      </w:r>
      <w:r>
        <w:t>лет</w:t>
      </w:r>
      <w:r>
        <w:rPr>
          <w:spacing w:val="-7"/>
        </w:rPr>
        <w:t xml:space="preserve"> </w:t>
      </w:r>
      <w:r>
        <w:t>–</w:t>
      </w:r>
      <w:r>
        <w:rPr>
          <w:spacing w:val="-9"/>
        </w:rPr>
        <w:t xml:space="preserve"> </w:t>
      </w:r>
      <w:r>
        <w:rPr>
          <w:spacing w:val="-10"/>
        </w:rPr>
        <w:t>6</w:t>
      </w:r>
    </w:p>
    <w:p w14:paraId="6B598DCF" w14:textId="77777777" w:rsidR="002B3F7A" w:rsidRDefault="001B3B8A">
      <w:pPr>
        <w:spacing w:line="252" w:lineRule="exact"/>
        <w:ind w:left="132"/>
      </w:pPr>
      <w:r>
        <w:rPr>
          <w:spacing w:val="-2"/>
        </w:rPr>
        <w:t>часов.</w:t>
      </w:r>
    </w:p>
    <w:p w14:paraId="65A23F99" w14:textId="77777777" w:rsidR="002B3F7A" w:rsidRDefault="001B3B8A">
      <w:pPr>
        <w:spacing w:before="1"/>
        <w:ind w:left="841"/>
      </w:pPr>
      <w:r>
        <w:t>Режим</w:t>
      </w:r>
      <w:r>
        <w:rPr>
          <w:spacing w:val="49"/>
        </w:rPr>
        <w:t xml:space="preserve"> </w:t>
      </w:r>
      <w:r>
        <w:t>в</w:t>
      </w:r>
      <w:r>
        <w:rPr>
          <w:spacing w:val="52"/>
        </w:rPr>
        <w:t xml:space="preserve"> </w:t>
      </w:r>
      <w:r>
        <w:t>детском</w:t>
      </w:r>
      <w:r>
        <w:rPr>
          <w:spacing w:val="51"/>
        </w:rPr>
        <w:t xml:space="preserve"> </w:t>
      </w:r>
      <w:r>
        <w:t>саду</w:t>
      </w:r>
      <w:r>
        <w:rPr>
          <w:spacing w:val="51"/>
        </w:rPr>
        <w:t xml:space="preserve"> </w:t>
      </w:r>
      <w:r>
        <w:t>строится</w:t>
      </w:r>
      <w:r>
        <w:rPr>
          <w:spacing w:val="51"/>
        </w:rPr>
        <w:t xml:space="preserve"> </w:t>
      </w:r>
      <w:r>
        <w:t>с</w:t>
      </w:r>
      <w:r>
        <w:rPr>
          <w:spacing w:val="53"/>
        </w:rPr>
        <w:t xml:space="preserve"> </w:t>
      </w:r>
      <w:r>
        <w:t>таким</w:t>
      </w:r>
      <w:r>
        <w:rPr>
          <w:spacing w:val="52"/>
        </w:rPr>
        <w:t xml:space="preserve"> </w:t>
      </w:r>
      <w:r>
        <w:t>расчетом,</w:t>
      </w:r>
      <w:r>
        <w:rPr>
          <w:spacing w:val="51"/>
        </w:rPr>
        <w:t xml:space="preserve"> </w:t>
      </w:r>
      <w:r>
        <w:t>чтобы</w:t>
      </w:r>
      <w:r>
        <w:rPr>
          <w:spacing w:val="53"/>
        </w:rPr>
        <w:t xml:space="preserve"> </w:t>
      </w:r>
      <w:r>
        <w:t>длительные</w:t>
      </w:r>
      <w:r>
        <w:rPr>
          <w:spacing w:val="52"/>
        </w:rPr>
        <w:t xml:space="preserve"> </w:t>
      </w:r>
      <w:r>
        <w:t>прогулки,</w:t>
      </w:r>
      <w:r>
        <w:rPr>
          <w:spacing w:val="52"/>
        </w:rPr>
        <w:t xml:space="preserve"> </w:t>
      </w:r>
      <w:r>
        <w:t>шумные</w:t>
      </w:r>
      <w:r>
        <w:rPr>
          <w:spacing w:val="53"/>
        </w:rPr>
        <w:t xml:space="preserve"> </w:t>
      </w:r>
      <w:r>
        <w:rPr>
          <w:spacing w:val="-4"/>
        </w:rPr>
        <w:t>игры</w:t>
      </w:r>
    </w:p>
    <w:p w14:paraId="1C6EC519" w14:textId="77777777" w:rsidR="002B3F7A" w:rsidRDefault="001B3B8A">
      <w:pPr>
        <w:ind w:left="132" w:right="563"/>
        <w:jc w:val="both"/>
      </w:pPr>
      <w:r>
        <w:t>заканчивались примерно за полчаса до еды. Это время используется для спокойных игр и занятий. Перед приемом</w:t>
      </w:r>
      <w:r>
        <w:rPr>
          <w:spacing w:val="-9"/>
        </w:rPr>
        <w:t xml:space="preserve"> </w:t>
      </w:r>
      <w:r>
        <w:t>пищи</w:t>
      </w:r>
      <w:r>
        <w:rPr>
          <w:spacing w:val="-9"/>
        </w:rPr>
        <w:t xml:space="preserve"> </w:t>
      </w:r>
      <w:r>
        <w:t>дети</w:t>
      </w:r>
      <w:r>
        <w:rPr>
          <w:spacing w:val="-10"/>
        </w:rPr>
        <w:t xml:space="preserve"> </w:t>
      </w:r>
      <w:r>
        <w:t>тщательно</w:t>
      </w:r>
      <w:r>
        <w:rPr>
          <w:spacing w:val="-9"/>
        </w:rPr>
        <w:t xml:space="preserve"> </w:t>
      </w:r>
      <w:r>
        <w:t>моют</w:t>
      </w:r>
      <w:r>
        <w:rPr>
          <w:spacing w:val="-9"/>
        </w:rPr>
        <w:t xml:space="preserve"> </w:t>
      </w:r>
      <w:r>
        <w:t>руки,</w:t>
      </w:r>
      <w:r>
        <w:rPr>
          <w:spacing w:val="-9"/>
        </w:rPr>
        <w:t xml:space="preserve"> </w:t>
      </w:r>
      <w:r>
        <w:t>а</w:t>
      </w:r>
      <w:r>
        <w:rPr>
          <w:spacing w:val="-8"/>
        </w:rPr>
        <w:t xml:space="preserve"> </w:t>
      </w:r>
      <w:r>
        <w:t>если</w:t>
      </w:r>
      <w:r>
        <w:rPr>
          <w:spacing w:val="-9"/>
        </w:rPr>
        <w:t xml:space="preserve"> </w:t>
      </w:r>
      <w:r>
        <w:t>нужно,</w:t>
      </w:r>
      <w:r>
        <w:rPr>
          <w:spacing w:val="-9"/>
        </w:rPr>
        <w:t xml:space="preserve"> </w:t>
      </w:r>
      <w:r>
        <w:t>и</w:t>
      </w:r>
      <w:r>
        <w:rPr>
          <w:spacing w:val="-9"/>
        </w:rPr>
        <w:t xml:space="preserve"> </w:t>
      </w:r>
      <w:r>
        <w:t>лицо.</w:t>
      </w:r>
      <w:r>
        <w:rPr>
          <w:spacing w:val="-9"/>
        </w:rPr>
        <w:t xml:space="preserve"> </w:t>
      </w:r>
      <w:r>
        <w:t>Первыми</w:t>
      </w:r>
      <w:r>
        <w:rPr>
          <w:spacing w:val="-9"/>
        </w:rPr>
        <w:t xml:space="preserve"> </w:t>
      </w:r>
      <w:r>
        <w:t>умываются</w:t>
      </w:r>
      <w:r>
        <w:rPr>
          <w:spacing w:val="-9"/>
        </w:rPr>
        <w:t xml:space="preserve"> </w:t>
      </w:r>
      <w:r>
        <w:t>те,</w:t>
      </w:r>
      <w:r>
        <w:rPr>
          <w:spacing w:val="-9"/>
        </w:rPr>
        <w:t xml:space="preserve"> </w:t>
      </w:r>
      <w:r>
        <w:t>кто</w:t>
      </w:r>
      <w:r>
        <w:rPr>
          <w:spacing w:val="-9"/>
        </w:rPr>
        <w:t xml:space="preserve"> </w:t>
      </w:r>
      <w:r>
        <w:t>ест</w:t>
      </w:r>
      <w:r>
        <w:rPr>
          <w:spacing w:val="-9"/>
        </w:rPr>
        <w:t xml:space="preserve"> </w:t>
      </w:r>
      <w:r>
        <w:t>медленнее; они садятся за стол и приступают к еде, не ожидая остальных. Количество времени, отведенное на игры, занятия, прогулки, а также чередование различных видов деятельности не меняются. После игр и занятий, требующих значительного умственного и волевого напряжения, относительной неподвижности, детям нужна деятельность подвижного характера, не связанная с большими усилиями. После энергичных движений, сильного возбуждения отдыхом для детей - спокойные игры.</w:t>
      </w:r>
    </w:p>
    <w:p w14:paraId="608C14DD" w14:textId="77777777" w:rsidR="002B3F7A" w:rsidRDefault="001B3B8A">
      <w:pPr>
        <w:ind w:left="132" w:right="564" w:firstLine="708"/>
        <w:jc w:val="both"/>
      </w:pPr>
      <w:r>
        <w:t>Для эффективного решения программных задач в режиме дня выделено специальное время для чтения детям книг. Это не является обязательным элементом режима дня, и чтение может быть замещено самостоятельной деятельностью детей. Детям предоставляется свободный выбор ─ слушать, либо заниматься другим делом, т.к. часто дети, играя рядом с воспитателем, незаметно для себя, увлекаются процессом слушания.</w:t>
      </w:r>
    </w:p>
    <w:p w14:paraId="790958BE" w14:textId="77777777" w:rsidR="002B3F7A" w:rsidRDefault="001B3B8A">
      <w:pPr>
        <w:ind w:left="132" w:right="570" w:firstLine="708"/>
        <w:jc w:val="both"/>
      </w:pPr>
      <w:r>
        <w:t xml:space="preserve">Режим дня составляется для каждой возрастной группы детей, оптимизируется в соответствии с </w:t>
      </w:r>
      <w:r>
        <w:lastRenderedPageBreak/>
        <w:t>теплым и холодным периодом года.</w:t>
      </w:r>
    </w:p>
    <w:p w14:paraId="769E77E4" w14:textId="77777777" w:rsidR="002B3F7A" w:rsidRDefault="001B3B8A">
      <w:pPr>
        <w:ind w:left="841"/>
        <w:rPr>
          <w:i/>
        </w:rPr>
      </w:pPr>
      <w:r>
        <w:rPr>
          <w:b/>
          <w:i/>
          <w:u w:val="single"/>
        </w:rPr>
        <w:t>Соблюдение</w:t>
      </w:r>
      <w:r>
        <w:rPr>
          <w:b/>
          <w:i/>
          <w:spacing w:val="-9"/>
          <w:u w:val="single"/>
        </w:rPr>
        <w:t xml:space="preserve"> </w:t>
      </w:r>
      <w:r>
        <w:rPr>
          <w:b/>
          <w:i/>
          <w:u w:val="single"/>
        </w:rPr>
        <w:t>требований</w:t>
      </w:r>
      <w:r>
        <w:rPr>
          <w:b/>
          <w:i/>
          <w:spacing w:val="-11"/>
          <w:u w:val="single"/>
        </w:rPr>
        <w:t xml:space="preserve"> </w:t>
      </w:r>
      <w:r>
        <w:rPr>
          <w:b/>
          <w:i/>
          <w:u w:val="single"/>
        </w:rPr>
        <w:t>к</w:t>
      </w:r>
      <w:r>
        <w:rPr>
          <w:b/>
          <w:i/>
          <w:spacing w:val="-7"/>
          <w:u w:val="single"/>
        </w:rPr>
        <w:t xml:space="preserve"> </w:t>
      </w:r>
      <w:r>
        <w:rPr>
          <w:b/>
          <w:i/>
          <w:u w:val="single"/>
        </w:rPr>
        <w:t>организации</w:t>
      </w:r>
      <w:r>
        <w:rPr>
          <w:b/>
          <w:i/>
          <w:spacing w:val="-8"/>
          <w:u w:val="single"/>
        </w:rPr>
        <w:t xml:space="preserve"> </w:t>
      </w:r>
      <w:r>
        <w:rPr>
          <w:b/>
          <w:i/>
          <w:u w:val="single"/>
        </w:rPr>
        <w:t>режимных</w:t>
      </w:r>
      <w:r>
        <w:rPr>
          <w:b/>
          <w:i/>
          <w:spacing w:val="-7"/>
          <w:u w:val="single"/>
        </w:rPr>
        <w:t xml:space="preserve"> </w:t>
      </w:r>
      <w:r>
        <w:rPr>
          <w:b/>
          <w:i/>
          <w:spacing w:val="-2"/>
          <w:u w:val="single"/>
        </w:rPr>
        <w:t>процессов</w:t>
      </w:r>
      <w:r>
        <w:rPr>
          <w:i/>
          <w:spacing w:val="-2"/>
          <w:u w:val="single"/>
        </w:rPr>
        <w:t>:</w:t>
      </w:r>
    </w:p>
    <w:p w14:paraId="386A643C" w14:textId="77777777" w:rsidR="002B3F7A" w:rsidRDefault="001B3B8A">
      <w:pPr>
        <w:pStyle w:val="a6"/>
        <w:numPr>
          <w:ilvl w:val="1"/>
          <w:numId w:val="63"/>
        </w:numPr>
        <w:tabs>
          <w:tab w:val="left" w:pos="699"/>
        </w:tabs>
        <w:spacing w:before="1"/>
        <w:ind w:left="699"/>
        <w:jc w:val="left"/>
      </w:pPr>
      <w:r>
        <w:t>Полное</w:t>
      </w:r>
      <w:r>
        <w:rPr>
          <w:spacing w:val="-8"/>
        </w:rPr>
        <w:t xml:space="preserve"> </w:t>
      </w:r>
      <w:r>
        <w:t>и</w:t>
      </w:r>
      <w:r>
        <w:rPr>
          <w:spacing w:val="-5"/>
        </w:rPr>
        <w:t xml:space="preserve"> </w:t>
      </w:r>
      <w:r>
        <w:t>своевременное</w:t>
      </w:r>
      <w:r>
        <w:rPr>
          <w:spacing w:val="-7"/>
        </w:rPr>
        <w:t xml:space="preserve"> </w:t>
      </w:r>
      <w:r>
        <w:t>удовлетворение</w:t>
      </w:r>
      <w:r>
        <w:rPr>
          <w:spacing w:val="-5"/>
        </w:rPr>
        <w:t xml:space="preserve"> </w:t>
      </w:r>
      <w:r>
        <w:t>всех</w:t>
      </w:r>
      <w:r>
        <w:rPr>
          <w:spacing w:val="-6"/>
        </w:rPr>
        <w:t xml:space="preserve"> </w:t>
      </w:r>
      <w:r>
        <w:t>органических</w:t>
      </w:r>
      <w:r>
        <w:rPr>
          <w:spacing w:val="-5"/>
        </w:rPr>
        <w:t xml:space="preserve"> </w:t>
      </w:r>
      <w:r>
        <w:t>потребностей</w:t>
      </w:r>
      <w:r>
        <w:rPr>
          <w:spacing w:val="-5"/>
        </w:rPr>
        <w:t xml:space="preserve"> </w:t>
      </w:r>
      <w:r>
        <w:t>детей</w:t>
      </w:r>
      <w:r>
        <w:rPr>
          <w:spacing w:val="-5"/>
        </w:rPr>
        <w:t xml:space="preserve"> </w:t>
      </w:r>
      <w:r>
        <w:t>(в</w:t>
      </w:r>
      <w:r>
        <w:rPr>
          <w:spacing w:val="-6"/>
        </w:rPr>
        <w:t xml:space="preserve"> </w:t>
      </w:r>
      <w:r>
        <w:t>сне,</w:t>
      </w:r>
      <w:r>
        <w:rPr>
          <w:spacing w:val="-7"/>
        </w:rPr>
        <w:t xml:space="preserve"> </w:t>
      </w:r>
      <w:r>
        <w:rPr>
          <w:spacing w:val="-2"/>
        </w:rPr>
        <w:t>питании).</w:t>
      </w:r>
    </w:p>
    <w:p w14:paraId="201383A7" w14:textId="77777777" w:rsidR="002B3F7A" w:rsidRDefault="001B3B8A">
      <w:pPr>
        <w:pStyle w:val="a6"/>
        <w:numPr>
          <w:ilvl w:val="1"/>
          <w:numId w:val="63"/>
        </w:numPr>
        <w:tabs>
          <w:tab w:val="left" w:pos="699"/>
        </w:tabs>
        <w:spacing w:before="83" w:line="269" w:lineRule="exact"/>
        <w:ind w:left="699"/>
        <w:jc w:val="left"/>
      </w:pPr>
      <w:r>
        <w:t>Тщательный</w:t>
      </w:r>
      <w:r>
        <w:rPr>
          <w:spacing w:val="-9"/>
        </w:rPr>
        <w:t xml:space="preserve"> </w:t>
      </w:r>
      <w:r>
        <w:t>гигиенический</w:t>
      </w:r>
      <w:r>
        <w:rPr>
          <w:spacing w:val="-7"/>
        </w:rPr>
        <w:t xml:space="preserve"> </w:t>
      </w:r>
      <w:r>
        <w:t>уход,</w:t>
      </w:r>
      <w:r>
        <w:rPr>
          <w:spacing w:val="-6"/>
        </w:rPr>
        <w:t xml:space="preserve"> </w:t>
      </w:r>
      <w:r>
        <w:t>обеспечение</w:t>
      </w:r>
      <w:r>
        <w:rPr>
          <w:spacing w:val="-6"/>
        </w:rPr>
        <w:t xml:space="preserve"> </w:t>
      </w:r>
      <w:r>
        <w:t>чистоты</w:t>
      </w:r>
      <w:r>
        <w:rPr>
          <w:spacing w:val="-6"/>
        </w:rPr>
        <w:t xml:space="preserve"> </w:t>
      </w:r>
      <w:r>
        <w:t>тела,</w:t>
      </w:r>
      <w:r>
        <w:rPr>
          <w:spacing w:val="-9"/>
        </w:rPr>
        <w:t xml:space="preserve"> </w:t>
      </w:r>
      <w:r>
        <w:t>одежды,</w:t>
      </w:r>
      <w:r>
        <w:rPr>
          <w:spacing w:val="-6"/>
        </w:rPr>
        <w:t xml:space="preserve"> </w:t>
      </w:r>
      <w:r>
        <w:rPr>
          <w:spacing w:val="-2"/>
        </w:rPr>
        <w:t>постели.</w:t>
      </w:r>
    </w:p>
    <w:p w14:paraId="27AE5EC8" w14:textId="77777777" w:rsidR="002B3F7A" w:rsidRDefault="001B3B8A">
      <w:pPr>
        <w:pStyle w:val="a6"/>
        <w:numPr>
          <w:ilvl w:val="1"/>
          <w:numId w:val="63"/>
        </w:numPr>
        <w:tabs>
          <w:tab w:val="left" w:pos="699"/>
        </w:tabs>
        <w:ind w:right="566" w:firstLine="0"/>
        <w:jc w:val="left"/>
      </w:pPr>
      <w:r>
        <w:t xml:space="preserve">Привлечение детей к посильному участию в режимных процессах, поощрение самостоятельности и </w:t>
      </w:r>
      <w:r>
        <w:rPr>
          <w:spacing w:val="-2"/>
        </w:rPr>
        <w:t>активности.</w:t>
      </w:r>
    </w:p>
    <w:p w14:paraId="6776F293" w14:textId="77777777" w:rsidR="002B3F7A" w:rsidRDefault="001B3B8A">
      <w:pPr>
        <w:pStyle w:val="a6"/>
        <w:numPr>
          <w:ilvl w:val="1"/>
          <w:numId w:val="63"/>
        </w:numPr>
        <w:tabs>
          <w:tab w:val="left" w:pos="699"/>
        </w:tabs>
        <w:spacing w:before="1" w:line="269" w:lineRule="exact"/>
        <w:ind w:left="699"/>
        <w:jc w:val="left"/>
      </w:pPr>
      <w:r>
        <w:t>Эмоциональное</w:t>
      </w:r>
      <w:r>
        <w:rPr>
          <w:spacing w:val="-8"/>
        </w:rPr>
        <w:t xml:space="preserve"> </w:t>
      </w:r>
      <w:r>
        <w:t>общение</w:t>
      </w:r>
      <w:r>
        <w:rPr>
          <w:spacing w:val="-8"/>
        </w:rPr>
        <w:t xml:space="preserve"> </w:t>
      </w:r>
      <w:r>
        <w:t>в</w:t>
      </w:r>
      <w:r>
        <w:rPr>
          <w:spacing w:val="-6"/>
        </w:rPr>
        <w:t xml:space="preserve"> </w:t>
      </w:r>
      <w:r>
        <w:t>ходе</w:t>
      </w:r>
      <w:r>
        <w:rPr>
          <w:spacing w:val="-6"/>
        </w:rPr>
        <w:t xml:space="preserve"> </w:t>
      </w:r>
      <w:r>
        <w:t>выполнения</w:t>
      </w:r>
      <w:r>
        <w:rPr>
          <w:spacing w:val="-7"/>
        </w:rPr>
        <w:t xml:space="preserve"> </w:t>
      </w:r>
      <w:r>
        <w:t>режимных</w:t>
      </w:r>
      <w:r>
        <w:rPr>
          <w:spacing w:val="-5"/>
        </w:rPr>
        <w:t xml:space="preserve"> </w:t>
      </w:r>
      <w:r>
        <w:rPr>
          <w:spacing w:val="-2"/>
        </w:rPr>
        <w:t>процессов.</w:t>
      </w:r>
    </w:p>
    <w:p w14:paraId="5944DC06" w14:textId="77777777" w:rsidR="002B3F7A" w:rsidRDefault="001B3B8A">
      <w:pPr>
        <w:pStyle w:val="a6"/>
        <w:numPr>
          <w:ilvl w:val="1"/>
          <w:numId w:val="63"/>
        </w:numPr>
        <w:tabs>
          <w:tab w:val="left" w:pos="699"/>
        </w:tabs>
        <w:spacing w:line="269" w:lineRule="exact"/>
        <w:ind w:left="699"/>
        <w:jc w:val="left"/>
      </w:pPr>
      <w:r>
        <w:t>Учет</w:t>
      </w:r>
      <w:r>
        <w:rPr>
          <w:spacing w:val="-9"/>
        </w:rPr>
        <w:t xml:space="preserve"> </w:t>
      </w:r>
      <w:r>
        <w:t>потребностей</w:t>
      </w:r>
      <w:r>
        <w:rPr>
          <w:spacing w:val="-7"/>
        </w:rPr>
        <w:t xml:space="preserve"> </w:t>
      </w:r>
      <w:r>
        <w:t>детей,</w:t>
      </w:r>
      <w:r>
        <w:rPr>
          <w:spacing w:val="-9"/>
        </w:rPr>
        <w:t xml:space="preserve"> </w:t>
      </w:r>
      <w:r>
        <w:t>индивидуальных</w:t>
      </w:r>
      <w:r>
        <w:rPr>
          <w:spacing w:val="-6"/>
        </w:rPr>
        <w:t xml:space="preserve"> </w:t>
      </w:r>
      <w:r>
        <w:t>особенностей</w:t>
      </w:r>
      <w:r>
        <w:rPr>
          <w:spacing w:val="-8"/>
        </w:rPr>
        <w:t xml:space="preserve"> </w:t>
      </w:r>
      <w:r>
        <w:t>каждого</w:t>
      </w:r>
      <w:r>
        <w:rPr>
          <w:spacing w:val="-6"/>
        </w:rPr>
        <w:t xml:space="preserve"> </w:t>
      </w:r>
      <w:r>
        <w:rPr>
          <w:spacing w:val="-2"/>
        </w:rPr>
        <w:t>ребенка.</w:t>
      </w:r>
    </w:p>
    <w:p w14:paraId="41B9BE3A" w14:textId="77777777" w:rsidR="002B3F7A" w:rsidRDefault="001B3B8A">
      <w:pPr>
        <w:pStyle w:val="a6"/>
        <w:numPr>
          <w:ilvl w:val="1"/>
          <w:numId w:val="63"/>
        </w:numPr>
        <w:tabs>
          <w:tab w:val="left" w:pos="699"/>
        </w:tabs>
        <w:spacing w:line="269" w:lineRule="exact"/>
        <w:ind w:left="699"/>
        <w:jc w:val="left"/>
      </w:pPr>
      <w:r>
        <w:t>Спокойный,</w:t>
      </w:r>
      <w:r>
        <w:rPr>
          <w:spacing w:val="-8"/>
        </w:rPr>
        <w:t xml:space="preserve"> </w:t>
      </w:r>
      <w:r>
        <w:t>доброжелательный</w:t>
      </w:r>
      <w:r>
        <w:rPr>
          <w:spacing w:val="-7"/>
        </w:rPr>
        <w:t xml:space="preserve"> </w:t>
      </w:r>
      <w:r>
        <w:t>тон</w:t>
      </w:r>
      <w:r>
        <w:rPr>
          <w:spacing w:val="-7"/>
        </w:rPr>
        <w:t xml:space="preserve"> </w:t>
      </w:r>
      <w:r>
        <w:rPr>
          <w:spacing w:val="-2"/>
        </w:rPr>
        <w:t>воспитателя.</w:t>
      </w:r>
    </w:p>
    <w:p w14:paraId="0DC38E11" w14:textId="77777777" w:rsidR="002B3F7A" w:rsidRDefault="001B3B8A">
      <w:pPr>
        <w:pStyle w:val="a6"/>
        <w:numPr>
          <w:ilvl w:val="1"/>
          <w:numId w:val="63"/>
        </w:numPr>
        <w:tabs>
          <w:tab w:val="left" w:pos="699"/>
        </w:tabs>
        <w:spacing w:line="269" w:lineRule="exact"/>
        <w:ind w:left="699"/>
        <w:jc w:val="left"/>
      </w:pPr>
      <w:r>
        <w:t>Отсутствие</w:t>
      </w:r>
      <w:r>
        <w:rPr>
          <w:spacing w:val="-9"/>
        </w:rPr>
        <w:t xml:space="preserve"> </w:t>
      </w:r>
      <w:r>
        <w:t>напряженности</w:t>
      </w:r>
      <w:r>
        <w:rPr>
          <w:spacing w:val="-7"/>
        </w:rPr>
        <w:t xml:space="preserve"> </w:t>
      </w:r>
      <w:r>
        <w:t>и</w:t>
      </w:r>
      <w:r>
        <w:rPr>
          <w:spacing w:val="-7"/>
        </w:rPr>
        <w:t xml:space="preserve"> </w:t>
      </w:r>
      <w:r>
        <w:t>ускоренного</w:t>
      </w:r>
      <w:r>
        <w:rPr>
          <w:spacing w:val="-6"/>
        </w:rPr>
        <w:t xml:space="preserve"> </w:t>
      </w:r>
      <w:r>
        <w:t>темпа</w:t>
      </w:r>
      <w:r>
        <w:rPr>
          <w:spacing w:val="-7"/>
        </w:rPr>
        <w:t xml:space="preserve"> </w:t>
      </w:r>
      <w:r>
        <w:t>проведения</w:t>
      </w:r>
      <w:r>
        <w:rPr>
          <w:spacing w:val="-7"/>
        </w:rPr>
        <w:t xml:space="preserve"> </w:t>
      </w:r>
      <w:r>
        <w:t>режимных</w:t>
      </w:r>
      <w:r>
        <w:rPr>
          <w:spacing w:val="-6"/>
        </w:rPr>
        <w:t xml:space="preserve"> </w:t>
      </w:r>
      <w:r>
        <w:rPr>
          <w:spacing w:val="-2"/>
        </w:rPr>
        <w:t>процессов.</w:t>
      </w:r>
    </w:p>
    <w:p w14:paraId="222DD13C" w14:textId="77777777" w:rsidR="002B3F7A" w:rsidRDefault="001B3B8A">
      <w:pPr>
        <w:pStyle w:val="a6"/>
        <w:numPr>
          <w:ilvl w:val="1"/>
          <w:numId w:val="63"/>
        </w:numPr>
        <w:tabs>
          <w:tab w:val="left" w:pos="699"/>
        </w:tabs>
        <w:spacing w:line="269" w:lineRule="exact"/>
        <w:ind w:left="699"/>
        <w:jc w:val="left"/>
      </w:pPr>
      <w:r>
        <w:t>Недопустимость</w:t>
      </w:r>
      <w:r>
        <w:rPr>
          <w:spacing w:val="-8"/>
        </w:rPr>
        <w:t xml:space="preserve"> </w:t>
      </w:r>
      <w:r>
        <w:t>сокращения</w:t>
      </w:r>
      <w:r>
        <w:rPr>
          <w:spacing w:val="-7"/>
        </w:rPr>
        <w:t xml:space="preserve"> </w:t>
      </w:r>
      <w:r>
        <w:t>времени</w:t>
      </w:r>
      <w:r>
        <w:rPr>
          <w:spacing w:val="-6"/>
        </w:rPr>
        <w:t xml:space="preserve"> </w:t>
      </w:r>
      <w:r>
        <w:t>в</w:t>
      </w:r>
      <w:r>
        <w:rPr>
          <w:spacing w:val="-7"/>
        </w:rPr>
        <w:t xml:space="preserve"> </w:t>
      </w:r>
      <w:r>
        <w:t>режиме</w:t>
      </w:r>
      <w:r>
        <w:rPr>
          <w:spacing w:val="-7"/>
        </w:rPr>
        <w:t xml:space="preserve"> </w:t>
      </w:r>
      <w:r>
        <w:t>дня,</w:t>
      </w:r>
      <w:r>
        <w:rPr>
          <w:spacing w:val="-6"/>
        </w:rPr>
        <w:t xml:space="preserve"> </w:t>
      </w:r>
      <w:r>
        <w:t>отведенного</w:t>
      </w:r>
      <w:r>
        <w:rPr>
          <w:spacing w:val="-8"/>
        </w:rPr>
        <w:t xml:space="preserve"> </w:t>
      </w:r>
      <w:r>
        <w:t>для</w:t>
      </w:r>
      <w:r>
        <w:rPr>
          <w:spacing w:val="-6"/>
        </w:rPr>
        <w:t xml:space="preserve"> </w:t>
      </w:r>
      <w:r>
        <w:t>игровой</w:t>
      </w:r>
      <w:r>
        <w:rPr>
          <w:spacing w:val="-4"/>
        </w:rPr>
        <w:t xml:space="preserve"> </w:t>
      </w:r>
      <w:r>
        <w:t>деятельности</w:t>
      </w:r>
      <w:r>
        <w:rPr>
          <w:spacing w:val="-5"/>
        </w:rPr>
        <w:t xml:space="preserve"> </w:t>
      </w:r>
      <w:r>
        <w:rPr>
          <w:spacing w:val="-2"/>
        </w:rPr>
        <w:t>детей.</w:t>
      </w:r>
    </w:p>
    <w:p w14:paraId="52C0A0F8" w14:textId="77777777" w:rsidR="002B3F7A" w:rsidRDefault="001B3B8A">
      <w:pPr>
        <w:pStyle w:val="a6"/>
        <w:numPr>
          <w:ilvl w:val="1"/>
          <w:numId w:val="63"/>
        </w:numPr>
        <w:tabs>
          <w:tab w:val="left" w:pos="699"/>
        </w:tabs>
        <w:spacing w:line="268" w:lineRule="exact"/>
        <w:ind w:left="699"/>
        <w:jc w:val="left"/>
      </w:pPr>
      <w:r>
        <w:t>Ежедневное</w:t>
      </w:r>
      <w:r>
        <w:rPr>
          <w:spacing w:val="-6"/>
        </w:rPr>
        <w:t xml:space="preserve"> </w:t>
      </w:r>
      <w:r>
        <w:t>пребывание</w:t>
      </w:r>
      <w:r>
        <w:rPr>
          <w:spacing w:val="-5"/>
        </w:rPr>
        <w:t xml:space="preserve"> </w:t>
      </w:r>
      <w:r>
        <w:t>детей</w:t>
      </w:r>
      <w:r>
        <w:rPr>
          <w:spacing w:val="-3"/>
        </w:rPr>
        <w:t xml:space="preserve"> </w:t>
      </w:r>
      <w:r>
        <w:t>на</w:t>
      </w:r>
      <w:r>
        <w:rPr>
          <w:spacing w:val="-6"/>
        </w:rPr>
        <w:t xml:space="preserve"> </w:t>
      </w:r>
      <w:r>
        <w:t>свежем</w:t>
      </w:r>
      <w:r>
        <w:rPr>
          <w:spacing w:val="-3"/>
        </w:rPr>
        <w:t xml:space="preserve"> </w:t>
      </w:r>
      <w:r>
        <w:t>воздухе</w:t>
      </w:r>
      <w:r>
        <w:rPr>
          <w:spacing w:val="-3"/>
        </w:rPr>
        <w:t xml:space="preserve"> </w:t>
      </w:r>
      <w:r>
        <w:t>не</w:t>
      </w:r>
      <w:r>
        <w:rPr>
          <w:spacing w:val="-4"/>
        </w:rPr>
        <w:t xml:space="preserve"> </w:t>
      </w:r>
      <w:r>
        <w:t>менее</w:t>
      </w:r>
      <w:r>
        <w:rPr>
          <w:spacing w:val="-3"/>
        </w:rPr>
        <w:t xml:space="preserve"> </w:t>
      </w:r>
      <w:r>
        <w:t>3-х</w:t>
      </w:r>
      <w:r>
        <w:rPr>
          <w:spacing w:val="-3"/>
        </w:rPr>
        <w:t xml:space="preserve"> </w:t>
      </w:r>
      <w:r>
        <w:rPr>
          <w:spacing w:val="-2"/>
        </w:rPr>
        <w:t>часов.</w:t>
      </w:r>
    </w:p>
    <w:p w14:paraId="42EC3072" w14:textId="77777777" w:rsidR="002B3F7A" w:rsidRDefault="001B3B8A">
      <w:pPr>
        <w:ind w:left="132" w:firstLine="708"/>
        <w:rPr>
          <w:b/>
          <w:i/>
        </w:rPr>
      </w:pPr>
      <w:r>
        <w:rPr>
          <w:b/>
          <w:i/>
          <w:u w:val="single"/>
        </w:rPr>
        <w:t>Организация</w:t>
      </w:r>
      <w:r>
        <w:rPr>
          <w:b/>
          <w:i/>
          <w:spacing w:val="80"/>
          <w:u w:val="single"/>
        </w:rPr>
        <w:t xml:space="preserve"> </w:t>
      </w:r>
      <w:r>
        <w:rPr>
          <w:b/>
          <w:i/>
          <w:u w:val="single"/>
        </w:rPr>
        <w:t>приема</w:t>
      </w:r>
      <w:r>
        <w:rPr>
          <w:b/>
          <w:i/>
          <w:spacing w:val="80"/>
          <w:u w:val="single"/>
        </w:rPr>
        <w:t xml:space="preserve"> </w:t>
      </w:r>
      <w:r>
        <w:rPr>
          <w:b/>
          <w:i/>
          <w:u w:val="single"/>
        </w:rPr>
        <w:t>детей</w:t>
      </w:r>
      <w:r>
        <w:rPr>
          <w:b/>
          <w:i/>
          <w:spacing w:val="80"/>
          <w:u w:val="single"/>
        </w:rPr>
        <w:t xml:space="preserve"> </w:t>
      </w:r>
      <w:r>
        <w:rPr>
          <w:b/>
          <w:i/>
          <w:u w:val="single"/>
        </w:rPr>
        <w:t>в</w:t>
      </w:r>
      <w:r>
        <w:rPr>
          <w:b/>
          <w:i/>
          <w:spacing w:val="80"/>
          <w:u w:val="single"/>
        </w:rPr>
        <w:t xml:space="preserve"> </w:t>
      </w:r>
      <w:r>
        <w:rPr>
          <w:b/>
          <w:i/>
          <w:u w:val="single"/>
        </w:rPr>
        <w:t>дошкольные</w:t>
      </w:r>
      <w:r>
        <w:rPr>
          <w:b/>
          <w:i/>
          <w:spacing w:val="80"/>
          <w:u w:val="single"/>
        </w:rPr>
        <w:t xml:space="preserve"> </w:t>
      </w:r>
      <w:r>
        <w:rPr>
          <w:b/>
          <w:i/>
          <w:u w:val="single"/>
        </w:rPr>
        <w:t>образовательные</w:t>
      </w:r>
      <w:r>
        <w:rPr>
          <w:b/>
          <w:i/>
          <w:spacing w:val="80"/>
          <w:u w:val="single"/>
        </w:rPr>
        <w:t xml:space="preserve"> </w:t>
      </w:r>
      <w:r>
        <w:rPr>
          <w:b/>
          <w:i/>
          <w:u w:val="single"/>
        </w:rPr>
        <w:t>организации,</w:t>
      </w:r>
      <w:r>
        <w:rPr>
          <w:b/>
          <w:i/>
          <w:spacing w:val="80"/>
          <w:u w:val="single"/>
        </w:rPr>
        <w:t xml:space="preserve"> </w:t>
      </w:r>
      <w:r>
        <w:rPr>
          <w:b/>
          <w:i/>
          <w:u w:val="single"/>
        </w:rPr>
        <w:t>режиму</w:t>
      </w:r>
      <w:r>
        <w:rPr>
          <w:b/>
          <w:i/>
          <w:spacing w:val="80"/>
          <w:u w:val="single"/>
        </w:rPr>
        <w:t xml:space="preserve"> </w:t>
      </w:r>
      <w:r>
        <w:rPr>
          <w:b/>
          <w:i/>
          <w:u w:val="single"/>
        </w:rPr>
        <w:t>дня</w:t>
      </w:r>
      <w:r>
        <w:rPr>
          <w:b/>
          <w:i/>
          <w:spacing w:val="80"/>
          <w:u w:val="single"/>
        </w:rPr>
        <w:t xml:space="preserve"> </w:t>
      </w:r>
      <w:r>
        <w:rPr>
          <w:b/>
          <w:i/>
          <w:u w:val="single"/>
        </w:rPr>
        <w:t>и</w:t>
      </w:r>
      <w:r>
        <w:rPr>
          <w:b/>
          <w:i/>
        </w:rPr>
        <w:t xml:space="preserve"> </w:t>
      </w:r>
      <w:r>
        <w:rPr>
          <w:b/>
          <w:i/>
          <w:u w:val="single"/>
        </w:rPr>
        <w:t>организации воспитательно-образовательного процесса</w:t>
      </w:r>
    </w:p>
    <w:p w14:paraId="7A0B63E5" w14:textId="77777777" w:rsidR="002B3F7A" w:rsidRDefault="001B3B8A">
      <w:pPr>
        <w:ind w:left="132" w:right="563" w:firstLine="708"/>
      </w:pPr>
      <w:r>
        <w:t>Прием детей, впервые поступающих в дошкольные образовательные организации, осуществляется на основании медицинского заключения.</w:t>
      </w:r>
    </w:p>
    <w:p w14:paraId="22044A45" w14:textId="77777777" w:rsidR="002B3F7A" w:rsidRDefault="001B3B8A">
      <w:pPr>
        <w:ind w:left="132" w:right="565" w:firstLine="708"/>
        <w:jc w:val="both"/>
      </w:pPr>
      <w:r>
        <w:t xml:space="preserve">Ежедневный утренний прием детей проводится воспитателями и (или) медицинским работником, которые должны опрашивать родителей о состоянии здоровья детей, а также проводить бесконтактную </w:t>
      </w:r>
      <w:r>
        <w:rPr>
          <w:spacing w:val="-2"/>
        </w:rPr>
        <w:t>термометрию.</w:t>
      </w:r>
    </w:p>
    <w:p w14:paraId="19A1F922" w14:textId="4A7C0D25" w:rsidR="002B3F7A" w:rsidRDefault="001B3B8A">
      <w:pPr>
        <w:ind w:left="132" w:right="560" w:firstLine="708"/>
        <w:jc w:val="both"/>
      </w:pPr>
      <w:r>
        <w:t>Выявленные больные дети или дети с подозрением на заболевание в М</w:t>
      </w:r>
      <w:r w:rsidR="00401171">
        <w:t>Б</w:t>
      </w:r>
      <w:r>
        <w:t>ДОУ не принимаются; заболевших в течение дня детей изолируют от здоровых детей (временно размещают в помещениях медицинского блока) до прихода родителей (законных представителей) или их госпитализации в лечебно- профилактическую организацию с информированием родителей (законных представителей).</w:t>
      </w:r>
    </w:p>
    <w:p w14:paraId="75DF4C70" w14:textId="77777777" w:rsidR="002B3F7A" w:rsidRDefault="001B3B8A">
      <w:pPr>
        <w:ind w:left="132" w:right="564" w:firstLine="708"/>
        <w:jc w:val="both"/>
      </w:pPr>
      <w:r>
        <w:t>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14:paraId="128462A5" w14:textId="77777777" w:rsidR="002B3F7A" w:rsidRDefault="001B3B8A">
      <w:pPr>
        <w:ind w:left="132" w:right="562" w:firstLine="708"/>
        <w:jc w:val="both"/>
      </w:pPr>
      <w:r>
        <w:t>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3 - 7 лет составляет 6 часов, до 3 лет - в соответствии с медицинскими рекомендациями.</w:t>
      </w:r>
    </w:p>
    <w:p w14:paraId="7BC91474" w14:textId="77777777" w:rsidR="002B3F7A" w:rsidRDefault="001B3B8A">
      <w:pPr>
        <w:ind w:left="132" w:right="564" w:firstLine="708"/>
        <w:jc w:val="both"/>
      </w:pPr>
      <w:r>
        <w:rPr>
          <w:b/>
          <w:i/>
          <w:u w:val="single"/>
        </w:rPr>
        <w:t>Прием</w:t>
      </w:r>
      <w:r>
        <w:rPr>
          <w:b/>
          <w:i/>
          <w:spacing w:val="-3"/>
          <w:u w:val="single"/>
        </w:rPr>
        <w:t xml:space="preserve"> </w:t>
      </w:r>
      <w:r>
        <w:rPr>
          <w:b/>
          <w:i/>
          <w:u w:val="single"/>
        </w:rPr>
        <w:t>детей</w:t>
      </w:r>
      <w:r>
        <w:rPr>
          <w:b/>
          <w:i/>
        </w:rPr>
        <w:t xml:space="preserve"> </w:t>
      </w:r>
      <w:r>
        <w:t>проходит</w:t>
      </w:r>
      <w:r>
        <w:rPr>
          <w:spacing w:val="-2"/>
        </w:rPr>
        <w:t xml:space="preserve"> </w:t>
      </w:r>
      <w:r>
        <w:t>как на</w:t>
      </w:r>
      <w:r>
        <w:rPr>
          <w:spacing w:val="-3"/>
        </w:rPr>
        <w:t xml:space="preserve"> </w:t>
      </w:r>
      <w:r>
        <w:t>воздухе, так и</w:t>
      </w:r>
      <w:r>
        <w:rPr>
          <w:spacing w:val="-1"/>
        </w:rPr>
        <w:t xml:space="preserve"> </w:t>
      </w:r>
      <w:r>
        <w:t>в</w:t>
      </w:r>
      <w:r>
        <w:rPr>
          <w:spacing w:val="-1"/>
        </w:rPr>
        <w:t xml:space="preserve"> </w:t>
      </w:r>
      <w:r>
        <w:t>помещении. В</w:t>
      </w:r>
      <w:r>
        <w:rPr>
          <w:spacing w:val="-3"/>
        </w:rPr>
        <w:t xml:space="preserve"> </w:t>
      </w:r>
      <w:r>
        <w:t>хорошую погоду прием детей в</w:t>
      </w:r>
      <w:r>
        <w:rPr>
          <w:spacing w:val="-1"/>
        </w:rPr>
        <w:t xml:space="preserve"> </w:t>
      </w:r>
      <w:r>
        <w:t>любое время года проводится на свежем воздухе. Разумеется, из этого могут быть исключения. Заранее продумывается, как организовать деятельность детей, занять их полезными делами в период от приема до подготовки к завтраку. В это время дети в основном играют. В утренние часы организовывается трудовая деятельность детей. В это время проводятся с детьми (со всей группой и индивидуально) различные наблюдения на участке и в помещении: за трудом взрослых, за природными явлениями и др. Дети приглашаются на утреннюю гимнастику.</w:t>
      </w:r>
    </w:p>
    <w:p w14:paraId="6C228F0A" w14:textId="77777777" w:rsidR="002B3F7A" w:rsidRDefault="001B3B8A">
      <w:pPr>
        <w:spacing w:line="252" w:lineRule="exact"/>
        <w:ind w:left="841"/>
        <w:jc w:val="both"/>
      </w:pPr>
      <w:r>
        <w:t>Продолжительность</w:t>
      </w:r>
      <w:r>
        <w:rPr>
          <w:spacing w:val="-8"/>
        </w:rPr>
        <w:t xml:space="preserve"> </w:t>
      </w:r>
      <w:r>
        <w:t>утренней</w:t>
      </w:r>
      <w:r>
        <w:rPr>
          <w:spacing w:val="-6"/>
        </w:rPr>
        <w:t xml:space="preserve"> </w:t>
      </w:r>
      <w:r>
        <w:t>гимнастики</w:t>
      </w:r>
      <w:r>
        <w:rPr>
          <w:spacing w:val="-8"/>
        </w:rPr>
        <w:t xml:space="preserve"> </w:t>
      </w:r>
      <w:r>
        <w:t>10</w:t>
      </w:r>
      <w:r>
        <w:rPr>
          <w:spacing w:val="-6"/>
        </w:rPr>
        <w:t xml:space="preserve"> </w:t>
      </w:r>
      <w:r>
        <w:t>минут</w:t>
      </w:r>
      <w:r>
        <w:rPr>
          <w:spacing w:val="-5"/>
        </w:rPr>
        <w:t xml:space="preserve"> </w:t>
      </w:r>
      <w:r>
        <w:t>для</w:t>
      </w:r>
      <w:r>
        <w:rPr>
          <w:spacing w:val="-6"/>
        </w:rPr>
        <w:t xml:space="preserve"> </w:t>
      </w:r>
      <w:r>
        <w:t>всех</w:t>
      </w:r>
      <w:r>
        <w:rPr>
          <w:spacing w:val="-5"/>
        </w:rPr>
        <w:t xml:space="preserve"> </w:t>
      </w:r>
      <w:r>
        <w:rPr>
          <w:spacing w:val="-2"/>
        </w:rPr>
        <w:t>возрастов.</w:t>
      </w:r>
    </w:p>
    <w:p w14:paraId="04D657DD" w14:textId="77777777" w:rsidR="002B3F7A" w:rsidRDefault="001B3B8A">
      <w:pPr>
        <w:ind w:left="841" w:right="991"/>
        <w:jc w:val="both"/>
      </w:pPr>
      <w:r>
        <w:t>После</w:t>
      </w:r>
      <w:r>
        <w:rPr>
          <w:spacing w:val="-5"/>
        </w:rPr>
        <w:t xml:space="preserve"> </w:t>
      </w:r>
      <w:r>
        <w:t>гимнастики</w:t>
      </w:r>
      <w:r>
        <w:rPr>
          <w:spacing w:val="-5"/>
        </w:rPr>
        <w:t xml:space="preserve"> </w:t>
      </w:r>
      <w:r>
        <w:t>осуществляется</w:t>
      </w:r>
      <w:r>
        <w:rPr>
          <w:spacing w:val="-5"/>
        </w:rPr>
        <w:t xml:space="preserve"> </w:t>
      </w:r>
      <w:r>
        <w:t>подготовка</w:t>
      </w:r>
      <w:r>
        <w:rPr>
          <w:spacing w:val="-7"/>
        </w:rPr>
        <w:t xml:space="preserve"> </w:t>
      </w:r>
      <w:r>
        <w:t>к</w:t>
      </w:r>
      <w:r>
        <w:rPr>
          <w:spacing w:val="-5"/>
        </w:rPr>
        <w:t xml:space="preserve"> </w:t>
      </w:r>
      <w:r>
        <w:t>завтраку,</w:t>
      </w:r>
      <w:r>
        <w:rPr>
          <w:spacing w:val="-5"/>
        </w:rPr>
        <w:t xml:space="preserve"> </w:t>
      </w:r>
      <w:r>
        <w:t>санитарно-гигиенические</w:t>
      </w:r>
      <w:r>
        <w:rPr>
          <w:spacing w:val="-5"/>
        </w:rPr>
        <w:t xml:space="preserve"> </w:t>
      </w:r>
      <w:r>
        <w:t>процедуры. В летний период зарядка проводится на улице.</w:t>
      </w:r>
    </w:p>
    <w:p w14:paraId="2DF57C0C" w14:textId="77777777" w:rsidR="002B3F7A" w:rsidRDefault="001B3B8A">
      <w:pPr>
        <w:ind w:left="132" w:right="562" w:firstLine="708"/>
        <w:jc w:val="both"/>
      </w:pPr>
      <w:r>
        <w:t>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и занятий. Перед приемом</w:t>
      </w:r>
      <w:r>
        <w:rPr>
          <w:spacing w:val="-9"/>
        </w:rPr>
        <w:t xml:space="preserve"> </w:t>
      </w:r>
      <w:r>
        <w:t>пищи</w:t>
      </w:r>
      <w:r>
        <w:rPr>
          <w:spacing w:val="-9"/>
        </w:rPr>
        <w:t xml:space="preserve"> </w:t>
      </w:r>
      <w:r>
        <w:t>дети</w:t>
      </w:r>
      <w:r>
        <w:rPr>
          <w:spacing w:val="-10"/>
        </w:rPr>
        <w:t xml:space="preserve"> </w:t>
      </w:r>
      <w:r>
        <w:t>тщательно</w:t>
      </w:r>
      <w:r>
        <w:rPr>
          <w:spacing w:val="-9"/>
        </w:rPr>
        <w:t xml:space="preserve"> </w:t>
      </w:r>
      <w:r>
        <w:t>моют</w:t>
      </w:r>
      <w:r>
        <w:rPr>
          <w:spacing w:val="-9"/>
        </w:rPr>
        <w:t xml:space="preserve"> </w:t>
      </w:r>
      <w:r>
        <w:t>руки,</w:t>
      </w:r>
      <w:r>
        <w:rPr>
          <w:spacing w:val="-9"/>
        </w:rPr>
        <w:t xml:space="preserve"> </w:t>
      </w:r>
      <w:r>
        <w:t>а</w:t>
      </w:r>
      <w:r>
        <w:rPr>
          <w:spacing w:val="-8"/>
        </w:rPr>
        <w:t xml:space="preserve"> </w:t>
      </w:r>
      <w:r>
        <w:t>если</w:t>
      </w:r>
      <w:r>
        <w:rPr>
          <w:spacing w:val="-9"/>
        </w:rPr>
        <w:t xml:space="preserve"> </w:t>
      </w:r>
      <w:r>
        <w:t>нужно,</w:t>
      </w:r>
      <w:r>
        <w:rPr>
          <w:spacing w:val="-9"/>
        </w:rPr>
        <w:t xml:space="preserve"> </w:t>
      </w:r>
      <w:r>
        <w:t>и</w:t>
      </w:r>
      <w:r>
        <w:rPr>
          <w:spacing w:val="-9"/>
        </w:rPr>
        <w:t xml:space="preserve"> </w:t>
      </w:r>
      <w:r>
        <w:t>лицо.</w:t>
      </w:r>
      <w:r>
        <w:rPr>
          <w:spacing w:val="-9"/>
        </w:rPr>
        <w:t xml:space="preserve"> </w:t>
      </w:r>
      <w:r>
        <w:t>Первыми</w:t>
      </w:r>
      <w:r>
        <w:rPr>
          <w:spacing w:val="-9"/>
        </w:rPr>
        <w:t xml:space="preserve"> </w:t>
      </w:r>
      <w:r>
        <w:t>умываются</w:t>
      </w:r>
      <w:r>
        <w:rPr>
          <w:spacing w:val="-9"/>
        </w:rPr>
        <w:t xml:space="preserve"> </w:t>
      </w:r>
      <w:r>
        <w:t>те,</w:t>
      </w:r>
      <w:r>
        <w:rPr>
          <w:spacing w:val="-9"/>
        </w:rPr>
        <w:t xml:space="preserve"> </w:t>
      </w:r>
      <w:r>
        <w:t>кто</w:t>
      </w:r>
      <w:r>
        <w:rPr>
          <w:spacing w:val="-9"/>
        </w:rPr>
        <w:t xml:space="preserve"> </w:t>
      </w:r>
      <w:r>
        <w:t>ест</w:t>
      </w:r>
      <w:r>
        <w:rPr>
          <w:spacing w:val="-9"/>
        </w:rPr>
        <w:t xml:space="preserve"> </w:t>
      </w:r>
      <w:r>
        <w:t>медленнее; они садятся за стол и приступают к еде, не ожидая остальных. Количество времени, отведенное на игры, образовательную</w:t>
      </w:r>
      <w:r>
        <w:rPr>
          <w:spacing w:val="-3"/>
        </w:rPr>
        <w:t xml:space="preserve"> </w:t>
      </w:r>
      <w:r>
        <w:t>деятельность,</w:t>
      </w:r>
      <w:r>
        <w:rPr>
          <w:spacing w:val="-3"/>
        </w:rPr>
        <w:t xml:space="preserve"> </w:t>
      </w:r>
      <w:r>
        <w:t>прогулки,</w:t>
      </w:r>
      <w:r>
        <w:rPr>
          <w:spacing w:val="-3"/>
        </w:rPr>
        <w:t xml:space="preserve"> </w:t>
      </w:r>
      <w:r>
        <w:t>а</w:t>
      </w:r>
      <w:r>
        <w:rPr>
          <w:spacing w:val="-3"/>
        </w:rPr>
        <w:t xml:space="preserve"> </w:t>
      </w:r>
      <w:r>
        <w:t>также</w:t>
      </w:r>
      <w:r>
        <w:rPr>
          <w:spacing w:val="-5"/>
        </w:rPr>
        <w:t xml:space="preserve"> </w:t>
      </w:r>
      <w:r>
        <w:t>чередование</w:t>
      </w:r>
      <w:r>
        <w:rPr>
          <w:spacing w:val="-6"/>
        </w:rPr>
        <w:t xml:space="preserve"> </w:t>
      </w:r>
      <w:r>
        <w:t>различных</w:t>
      </w:r>
      <w:r>
        <w:rPr>
          <w:spacing w:val="-3"/>
        </w:rPr>
        <w:t xml:space="preserve"> </w:t>
      </w:r>
      <w:r>
        <w:t>видов</w:t>
      </w:r>
      <w:r>
        <w:rPr>
          <w:spacing w:val="-4"/>
        </w:rPr>
        <w:t xml:space="preserve"> </w:t>
      </w:r>
      <w:r>
        <w:t>деятельности</w:t>
      </w:r>
      <w:r>
        <w:rPr>
          <w:spacing w:val="-1"/>
        </w:rPr>
        <w:t xml:space="preserve"> </w:t>
      </w:r>
      <w:r>
        <w:t>не</w:t>
      </w:r>
      <w:r>
        <w:rPr>
          <w:spacing w:val="-6"/>
        </w:rPr>
        <w:t xml:space="preserve"> </w:t>
      </w:r>
      <w:r>
        <w:t xml:space="preserve">меняются. После игр и деятельности, требующей значительного умственного и волевого напряжения, относительной неподвижности, детям обеспечивается деятельность подвижного характера, не связанная с большими усилиями. После энергичных движений, сильного возбуждения отдыхом для детей являются спокойные </w:t>
      </w:r>
      <w:r>
        <w:rPr>
          <w:spacing w:val="-2"/>
        </w:rPr>
        <w:t>игры.</w:t>
      </w:r>
    </w:p>
    <w:p w14:paraId="3DA4AC21" w14:textId="77777777" w:rsidR="002B3F7A" w:rsidRDefault="001B3B8A">
      <w:pPr>
        <w:spacing w:before="1" w:line="252" w:lineRule="exact"/>
        <w:ind w:left="841"/>
        <w:rPr>
          <w:b/>
          <w:i/>
        </w:rPr>
      </w:pPr>
      <w:r>
        <w:rPr>
          <w:b/>
          <w:i/>
          <w:u w:val="single"/>
        </w:rPr>
        <w:t>Организация</w:t>
      </w:r>
      <w:r>
        <w:rPr>
          <w:b/>
          <w:i/>
          <w:spacing w:val="-7"/>
          <w:u w:val="single"/>
        </w:rPr>
        <w:t xml:space="preserve"> </w:t>
      </w:r>
      <w:r>
        <w:rPr>
          <w:b/>
          <w:i/>
          <w:u w:val="single"/>
        </w:rPr>
        <w:t>дневного</w:t>
      </w:r>
      <w:r>
        <w:rPr>
          <w:b/>
          <w:i/>
          <w:spacing w:val="-9"/>
          <w:u w:val="single"/>
        </w:rPr>
        <w:t xml:space="preserve"> </w:t>
      </w:r>
      <w:r>
        <w:rPr>
          <w:b/>
          <w:i/>
          <w:u w:val="single"/>
        </w:rPr>
        <w:t>сна</w:t>
      </w:r>
      <w:r>
        <w:rPr>
          <w:b/>
          <w:i/>
          <w:spacing w:val="-5"/>
          <w:u w:val="single"/>
        </w:rPr>
        <w:t xml:space="preserve"> </w:t>
      </w:r>
      <w:r>
        <w:rPr>
          <w:b/>
          <w:i/>
          <w:spacing w:val="-4"/>
          <w:u w:val="single"/>
        </w:rPr>
        <w:t>детей</w:t>
      </w:r>
    </w:p>
    <w:p w14:paraId="716C4AAC" w14:textId="77777777" w:rsidR="002B3F7A" w:rsidRDefault="001B3B8A">
      <w:pPr>
        <w:ind w:left="132" w:right="568" w:firstLine="708"/>
        <w:jc w:val="both"/>
      </w:pPr>
      <w:r>
        <w:t>Полноценный сон детей является одним из важнейших факторов их психофизиологического благополучия и профилактики детских неврозов.</w:t>
      </w:r>
    </w:p>
    <w:p w14:paraId="62799CC5" w14:textId="77777777" w:rsidR="002B3F7A" w:rsidRDefault="001B3B8A">
      <w:pPr>
        <w:ind w:left="132" w:right="566" w:firstLine="708"/>
        <w:jc w:val="both"/>
        <w:rPr>
          <w:b/>
        </w:rPr>
      </w:pPr>
      <w:r>
        <w:t>Спокойное</w:t>
      </w:r>
      <w:r>
        <w:rPr>
          <w:spacing w:val="-12"/>
        </w:rPr>
        <w:t xml:space="preserve"> </w:t>
      </w:r>
      <w:r>
        <w:rPr>
          <w:b/>
        </w:rPr>
        <w:t>состояние,</w:t>
      </w:r>
      <w:r>
        <w:rPr>
          <w:b/>
          <w:spacing w:val="-13"/>
        </w:rPr>
        <w:t xml:space="preserve"> </w:t>
      </w:r>
      <w:r>
        <w:rPr>
          <w:b/>
        </w:rPr>
        <w:t>необходимое</w:t>
      </w:r>
      <w:r>
        <w:rPr>
          <w:b/>
          <w:spacing w:val="-13"/>
        </w:rPr>
        <w:t xml:space="preserve"> </w:t>
      </w:r>
      <w:r>
        <w:rPr>
          <w:b/>
        </w:rPr>
        <w:t>малышу</w:t>
      </w:r>
      <w:r>
        <w:rPr>
          <w:b/>
          <w:spacing w:val="-11"/>
        </w:rPr>
        <w:t xml:space="preserve"> </w:t>
      </w:r>
      <w:r>
        <w:rPr>
          <w:b/>
        </w:rPr>
        <w:t>перед</w:t>
      </w:r>
      <w:r>
        <w:rPr>
          <w:b/>
          <w:spacing w:val="-10"/>
        </w:rPr>
        <w:t xml:space="preserve"> </w:t>
      </w:r>
      <w:r>
        <w:rPr>
          <w:b/>
        </w:rPr>
        <w:t>засыпанием,</w:t>
      </w:r>
      <w:r>
        <w:rPr>
          <w:b/>
          <w:spacing w:val="-11"/>
        </w:rPr>
        <w:t xml:space="preserve"> </w:t>
      </w:r>
      <w:r>
        <w:rPr>
          <w:b/>
        </w:rPr>
        <w:t>создается</w:t>
      </w:r>
      <w:r>
        <w:rPr>
          <w:b/>
          <w:spacing w:val="-14"/>
        </w:rPr>
        <w:t xml:space="preserve"> </w:t>
      </w:r>
      <w:r>
        <w:rPr>
          <w:b/>
        </w:rPr>
        <w:t>уже</w:t>
      </w:r>
      <w:r>
        <w:rPr>
          <w:b/>
          <w:spacing w:val="-10"/>
        </w:rPr>
        <w:t xml:space="preserve"> </w:t>
      </w:r>
      <w:r>
        <w:rPr>
          <w:b/>
        </w:rPr>
        <w:t>в</w:t>
      </w:r>
      <w:r>
        <w:rPr>
          <w:b/>
          <w:spacing w:val="-10"/>
        </w:rPr>
        <w:t xml:space="preserve"> </w:t>
      </w:r>
      <w:r>
        <w:rPr>
          <w:b/>
        </w:rPr>
        <w:t>конце</w:t>
      </w:r>
      <w:r>
        <w:rPr>
          <w:b/>
          <w:spacing w:val="-13"/>
        </w:rPr>
        <w:t xml:space="preserve"> </w:t>
      </w:r>
      <w:r>
        <w:rPr>
          <w:b/>
        </w:rPr>
        <w:t>прогулки, поддерживается во время обеда и подготовки ко сну.</w:t>
      </w:r>
    </w:p>
    <w:p w14:paraId="6E802E2B" w14:textId="77777777" w:rsidR="002B3F7A" w:rsidRDefault="001B3B8A">
      <w:pPr>
        <w:ind w:left="132" w:right="563" w:firstLine="708"/>
        <w:jc w:val="both"/>
      </w:pPr>
      <w:r>
        <w:t xml:space="preserve">Дневной сон для детей организуется однократно продолжительностью 2,5 часа – для детей от 4 до 7(8) лет, 3,0 часа – для детей от 2 до 3 лет. Перед сном не рекомендуется проведение подвижных эмоциональных игр, закаливающих процедур. Во время сна детей присутствие воспитателя (или его </w:t>
      </w:r>
      <w:r>
        <w:lastRenderedPageBreak/>
        <w:t>помощника) обязательно.</w:t>
      </w:r>
    </w:p>
    <w:p w14:paraId="46782A72" w14:textId="77777777" w:rsidR="002B3F7A" w:rsidRDefault="001B3B8A">
      <w:pPr>
        <w:spacing w:line="251" w:lineRule="exact"/>
        <w:ind w:left="841"/>
        <w:jc w:val="both"/>
      </w:pPr>
      <w:r>
        <w:t>Дети</w:t>
      </w:r>
      <w:r>
        <w:rPr>
          <w:spacing w:val="-7"/>
        </w:rPr>
        <w:t xml:space="preserve"> </w:t>
      </w:r>
      <w:r>
        <w:t>с</w:t>
      </w:r>
      <w:r>
        <w:rPr>
          <w:spacing w:val="-4"/>
        </w:rPr>
        <w:t xml:space="preserve"> </w:t>
      </w:r>
      <w:r>
        <w:t>трудным</w:t>
      </w:r>
      <w:r>
        <w:rPr>
          <w:spacing w:val="-5"/>
        </w:rPr>
        <w:t xml:space="preserve"> </w:t>
      </w:r>
      <w:r>
        <w:t>засыпанием</w:t>
      </w:r>
      <w:r>
        <w:rPr>
          <w:spacing w:val="-4"/>
        </w:rPr>
        <w:t xml:space="preserve"> </w:t>
      </w:r>
      <w:r>
        <w:t>и</w:t>
      </w:r>
      <w:r>
        <w:rPr>
          <w:spacing w:val="-5"/>
        </w:rPr>
        <w:t xml:space="preserve"> </w:t>
      </w:r>
      <w:r>
        <w:t>чутким</w:t>
      </w:r>
      <w:r>
        <w:rPr>
          <w:spacing w:val="-5"/>
        </w:rPr>
        <w:t xml:space="preserve"> </w:t>
      </w:r>
      <w:r>
        <w:t>сном</w:t>
      </w:r>
      <w:r>
        <w:rPr>
          <w:spacing w:val="-4"/>
        </w:rPr>
        <w:t xml:space="preserve"> </w:t>
      </w:r>
      <w:r>
        <w:t>укладываются</w:t>
      </w:r>
      <w:r>
        <w:rPr>
          <w:spacing w:val="-5"/>
        </w:rPr>
        <w:t xml:space="preserve"> </w:t>
      </w:r>
      <w:r>
        <w:t>первыми</w:t>
      </w:r>
      <w:r>
        <w:rPr>
          <w:spacing w:val="-5"/>
        </w:rPr>
        <w:t xml:space="preserve"> </w:t>
      </w:r>
      <w:r>
        <w:t>и</w:t>
      </w:r>
      <w:r>
        <w:rPr>
          <w:spacing w:val="-4"/>
        </w:rPr>
        <w:t xml:space="preserve"> </w:t>
      </w:r>
      <w:r>
        <w:t>поднимаются</w:t>
      </w:r>
      <w:r>
        <w:rPr>
          <w:spacing w:val="-4"/>
        </w:rPr>
        <w:t xml:space="preserve"> </w:t>
      </w:r>
      <w:r>
        <w:rPr>
          <w:spacing w:val="-2"/>
        </w:rPr>
        <w:t>последними.</w:t>
      </w:r>
    </w:p>
    <w:p w14:paraId="0B0136F4" w14:textId="77777777" w:rsidR="002B3F7A" w:rsidRDefault="001B3B8A">
      <w:pPr>
        <w:spacing w:before="2"/>
        <w:ind w:left="132" w:right="562" w:firstLine="708"/>
        <w:jc w:val="both"/>
      </w:pPr>
      <w:r>
        <w:t>Для обеспечения благоприятного сна детей педагоги проводят беседы о значении сна, об основных гигиенических нормах и правилах сна.</w:t>
      </w:r>
    </w:p>
    <w:p w14:paraId="00724A28" w14:textId="77777777" w:rsidR="00600BE9" w:rsidRDefault="001B3B8A" w:rsidP="00600BE9">
      <w:pPr>
        <w:spacing w:before="1"/>
        <w:ind w:left="841"/>
        <w:jc w:val="both"/>
        <w:rPr>
          <w:spacing w:val="44"/>
        </w:rPr>
      </w:pPr>
      <w:r>
        <w:t>Спокойный</w:t>
      </w:r>
      <w:r>
        <w:rPr>
          <w:spacing w:val="44"/>
        </w:rPr>
        <w:t xml:space="preserve">  </w:t>
      </w:r>
      <w:r>
        <w:t>сон</w:t>
      </w:r>
      <w:r>
        <w:rPr>
          <w:spacing w:val="44"/>
        </w:rPr>
        <w:t xml:space="preserve">  </w:t>
      </w:r>
      <w:r>
        <w:t>ребенка</w:t>
      </w:r>
      <w:r>
        <w:rPr>
          <w:spacing w:val="44"/>
        </w:rPr>
        <w:t xml:space="preserve">  </w:t>
      </w:r>
      <w:r>
        <w:t>обеспечивается</w:t>
      </w:r>
      <w:r>
        <w:rPr>
          <w:spacing w:val="44"/>
        </w:rPr>
        <w:t xml:space="preserve">  </w:t>
      </w:r>
      <w:r>
        <w:t>благоприятными</w:t>
      </w:r>
      <w:r>
        <w:rPr>
          <w:spacing w:val="44"/>
        </w:rPr>
        <w:t xml:space="preserve">  </w:t>
      </w:r>
      <w:r>
        <w:t>гигиеническими</w:t>
      </w:r>
      <w:r>
        <w:rPr>
          <w:spacing w:val="44"/>
        </w:rPr>
        <w:t xml:space="preserve">  </w:t>
      </w:r>
      <w:r>
        <w:t>условиями</w:t>
      </w:r>
      <w:r>
        <w:rPr>
          <w:spacing w:val="44"/>
        </w:rPr>
        <w:t xml:space="preserve">  </w:t>
      </w:r>
    </w:p>
    <w:p w14:paraId="1AE8C948" w14:textId="3B938CBD" w:rsidR="002B3F7A" w:rsidRDefault="001B3B8A" w:rsidP="00600BE9">
      <w:pPr>
        <w:spacing w:before="1"/>
        <w:ind w:left="841"/>
        <w:jc w:val="both"/>
      </w:pPr>
      <w:r>
        <w:rPr>
          <w:spacing w:val="-5"/>
        </w:rPr>
        <w:t>его</w:t>
      </w:r>
      <w:r w:rsidR="00600BE9">
        <w:rPr>
          <w:spacing w:val="-5"/>
        </w:rPr>
        <w:t xml:space="preserve"> </w:t>
      </w:r>
      <w:r>
        <w:rPr>
          <w:spacing w:val="-2"/>
        </w:rPr>
        <w:t>организации:</w:t>
      </w:r>
    </w:p>
    <w:p w14:paraId="6F7E9BCE" w14:textId="77777777" w:rsidR="002B3F7A" w:rsidRDefault="001B3B8A">
      <w:pPr>
        <w:pStyle w:val="a6"/>
        <w:numPr>
          <w:ilvl w:val="1"/>
          <w:numId w:val="63"/>
        </w:numPr>
        <w:tabs>
          <w:tab w:val="left" w:pos="699"/>
        </w:tabs>
        <w:spacing w:before="3" w:line="269" w:lineRule="exact"/>
        <w:ind w:left="699"/>
        <w:jc w:val="left"/>
      </w:pPr>
      <w:r>
        <w:t>игровая,</w:t>
      </w:r>
      <w:r>
        <w:rPr>
          <w:spacing w:val="-9"/>
        </w:rPr>
        <w:t xml:space="preserve"> </w:t>
      </w:r>
      <w:r>
        <w:t>занимательная</w:t>
      </w:r>
      <w:r>
        <w:rPr>
          <w:spacing w:val="-7"/>
        </w:rPr>
        <w:t xml:space="preserve"> </w:t>
      </w:r>
      <w:r>
        <w:t>мотивация</w:t>
      </w:r>
      <w:r>
        <w:rPr>
          <w:spacing w:val="-7"/>
        </w:rPr>
        <w:t xml:space="preserve"> </w:t>
      </w:r>
      <w:r>
        <w:t>на</w:t>
      </w:r>
      <w:r>
        <w:rPr>
          <w:spacing w:val="-6"/>
        </w:rPr>
        <w:t xml:space="preserve"> </w:t>
      </w:r>
      <w:r>
        <w:t>отдых,</w:t>
      </w:r>
      <w:r>
        <w:rPr>
          <w:spacing w:val="-8"/>
        </w:rPr>
        <w:t xml:space="preserve"> </w:t>
      </w:r>
      <w:r>
        <w:t>отсутствие</w:t>
      </w:r>
      <w:r>
        <w:rPr>
          <w:spacing w:val="-7"/>
        </w:rPr>
        <w:t xml:space="preserve"> </w:t>
      </w:r>
      <w:r>
        <w:t>посторонних</w:t>
      </w:r>
      <w:r>
        <w:rPr>
          <w:spacing w:val="-8"/>
        </w:rPr>
        <w:t xml:space="preserve"> </w:t>
      </w:r>
      <w:r>
        <w:rPr>
          <w:spacing w:val="-2"/>
        </w:rPr>
        <w:t>шумов;</w:t>
      </w:r>
    </w:p>
    <w:p w14:paraId="672C2711" w14:textId="77777777" w:rsidR="002B3F7A" w:rsidRDefault="001B3B8A">
      <w:pPr>
        <w:pStyle w:val="a6"/>
        <w:numPr>
          <w:ilvl w:val="1"/>
          <w:numId w:val="63"/>
        </w:numPr>
        <w:tabs>
          <w:tab w:val="left" w:pos="699"/>
        </w:tabs>
        <w:spacing w:line="269" w:lineRule="exact"/>
        <w:ind w:left="699"/>
        <w:jc w:val="left"/>
      </w:pPr>
      <w:r>
        <w:t>спокойная</w:t>
      </w:r>
      <w:r>
        <w:rPr>
          <w:spacing w:val="-7"/>
        </w:rPr>
        <w:t xml:space="preserve"> </w:t>
      </w:r>
      <w:r>
        <w:t>деятельность</w:t>
      </w:r>
      <w:r>
        <w:rPr>
          <w:spacing w:val="-3"/>
        </w:rPr>
        <w:t xml:space="preserve"> </w:t>
      </w:r>
      <w:r>
        <w:t>перед</w:t>
      </w:r>
      <w:r>
        <w:rPr>
          <w:spacing w:val="-5"/>
        </w:rPr>
        <w:t xml:space="preserve"> </w:t>
      </w:r>
      <w:r>
        <w:rPr>
          <w:spacing w:val="-2"/>
        </w:rPr>
        <w:t>сном;</w:t>
      </w:r>
    </w:p>
    <w:p w14:paraId="23E3B37C" w14:textId="77777777" w:rsidR="002B3F7A" w:rsidRDefault="001B3B8A">
      <w:pPr>
        <w:pStyle w:val="a6"/>
        <w:numPr>
          <w:ilvl w:val="1"/>
          <w:numId w:val="63"/>
        </w:numPr>
        <w:tabs>
          <w:tab w:val="left" w:pos="699"/>
        </w:tabs>
        <w:spacing w:line="269" w:lineRule="exact"/>
        <w:ind w:left="699"/>
        <w:jc w:val="left"/>
      </w:pPr>
      <w:r>
        <w:t>проветренное</w:t>
      </w:r>
      <w:r>
        <w:rPr>
          <w:spacing w:val="-11"/>
        </w:rPr>
        <w:t xml:space="preserve"> </w:t>
      </w:r>
      <w:r>
        <w:rPr>
          <w:spacing w:val="-2"/>
        </w:rPr>
        <w:t>помещение;</w:t>
      </w:r>
    </w:p>
    <w:p w14:paraId="71695CA2" w14:textId="77777777" w:rsidR="002B3F7A" w:rsidRDefault="001B3B8A">
      <w:pPr>
        <w:pStyle w:val="a6"/>
        <w:numPr>
          <w:ilvl w:val="1"/>
          <w:numId w:val="63"/>
        </w:numPr>
        <w:tabs>
          <w:tab w:val="left" w:pos="699"/>
        </w:tabs>
        <w:spacing w:line="269" w:lineRule="exact"/>
        <w:ind w:left="699"/>
        <w:jc w:val="left"/>
      </w:pPr>
      <w:r>
        <w:t>минимум</w:t>
      </w:r>
      <w:r>
        <w:rPr>
          <w:spacing w:val="-4"/>
        </w:rPr>
        <w:t xml:space="preserve"> </w:t>
      </w:r>
      <w:r>
        <w:t>одежды</w:t>
      </w:r>
      <w:r>
        <w:rPr>
          <w:spacing w:val="-4"/>
        </w:rPr>
        <w:t xml:space="preserve"> </w:t>
      </w:r>
      <w:r>
        <w:t>на</w:t>
      </w:r>
      <w:r>
        <w:rPr>
          <w:spacing w:val="-3"/>
        </w:rPr>
        <w:t xml:space="preserve"> </w:t>
      </w:r>
      <w:r>
        <w:rPr>
          <w:spacing w:val="-2"/>
        </w:rPr>
        <w:t>ребенке;</w:t>
      </w:r>
    </w:p>
    <w:p w14:paraId="7213A2B7" w14:textId="77777777" w:rsidR="002B3F7A" w:rsidRDefault="001B3B8A">
      <w:pPr>
        <w:pStyle w:val="a6"/>
        <w:numPr>
          <w:ilvl w:val="1"/>
          <w:numId w:val="63"/>
        </w:numPr>
        <w:tabs>
          <w:tab w:val="left" w:pos="699"/>
        </w:tabs>
        <w:spacing w:line="269" w:lineRule="exact"/>
        <w:ind w:left="699"/>
        <w:jc w:val="left"/>
      </w:pPr>
      <w:r>
        <w:t>спокойное</w:t>
      </w:r>
      <w:r>
        <w:rPr>
          <w:spacing w:val="-8"/>
        </w:rPr>
        <w:t xml:space="preserve"> </w:t>
      </w:r>
      <w:r>
        <w:t>поглаживание,</w:t>
      </w:r>
      <w:r>
        <w:rPr>
          <w:spacing w:val="-8"/>
        </w:rPr>
        <w:t xml:space="preserve"> </w:t>
      </w:r>
      <w:r>
        <w:t>легкая,</w:t>
      </w:r>
      <w:r>
        <w:rPr>
          <w:spacing w:val="-5"/>
        </w:rPr>
        <w:t xml:space="preserve"> </w:t>
      </w:r>
      <w:r>
        <w:t>успокаивающая</w:t>
      </w:r>
      <w:r>
        <w:rPr>
          <w:spacing w:val="-7"/>
        </w:rPr>
        <w:t xml:space="preserve"> </w:t>
      </w:r>
      <w:r>
        <w:t>улыбка,</w:t>
      </w:r>
      <w:r>
        <w:rPr>
          <w:spacing w:val="-5"/>
        </w:rPr>
        <w:t xml:space="preserve"> </w:t>
      </w:r>
      <w:r>
        <w:t>укрывание</w:t>
      </w:r>
      <w:r>
        <w:rPr>
          <w:spacing w:val="-9"/>
        </w:rPr>
        <w:t xml:space="preserve"> </w:t>
      </w:r>
      <w:r>
        <w:t>детей</w:t>
      </w:r>
      <w:r>
        <w:rPr>
          <w:spacing w:val="-5"/>
        </w:rPr>
        <w:t xml:space="preserve"> </w:t>
      </w:r>
      <w:r>
        <w:rPr>
          <w:spacing w:val="-2"/>
        </w:rPr>
        <w:t>педагогом;</w:t>
      </w:r>
    </w:p>
    <w:p w14:paraId="76564E06" w14:textId="77777777" w:rsidR="002B3F7A" w:rsidRDefault="001B3B8A">
      <w:pPr>
        <w:pStyle w:val="a6"/>
        <w:numPr>
          <w:ilvl w:val="1"/>
          <w:numId w:val="63"/>
        </w:numPr>
        <w:tabs>
          <w:tab w:val="left" w:pos="699"/>
        </w:tabs>
        <w:ind w:right="564" w:firstLine="0"/>
        <w:jc w:val="left"/>
      </w:pPr>
      <w:r>
        <w:t>чтение</w:t>
      </w:r>
      <w:r>
        <w:rPr>
          <w:spacing w:val="-5"/>
        </w:rPr>
        <w:t xml:space="preserve"> </w:t>
      </w:r>
      <w:r>
        <w:t>произведений</w:t>
      </w:r>
      <w:r>
        <w:rPr>
          <w:spacing w:val="-9"/>
        </w:rPr>
        <w:t xml:space="preserve"> </w:t>
      </w:r>
      <w:r>
        <w:t>художественной</w:t>
      </w:r>
      <w:r>
        <w:rPr>
          <w:spacing w:val="-9"/>
        </w:rPr>
        <w:t xml:space="preserve"> </w:t>
      </w:r>
      <w:r>
        <w:t>литературы</w:t>
      </w:r>
      <w:r>
        <w:rPr>
          <w:spacing w:val="-8"/>
        </w:rPr>
        <w:t xml:space="preserve"> </w:t>
      </w:r>
      <w:r>
        <w:t>перед</w:t>
      </w:r>
      <w:r>
        <w:rPr>
          <w:spacing w:val="-7"/>
        </w:rPr>
        <w:t xml:space="preserve"> </w:t>
      </w:r>
      <w:r>
        <w:t>сном,</w:t>
      </w:r>
      <w:r>
        <w:rPr>
          <w:spacing w:val="-8"/>
        </w:rPr>
        <w:t xml:space="preserve"> </w:t>
      </w:r>
      <w:r>
        <w:t>любимых</w:t>
      </w:r>
      <w:r>
        <w:rPr>
          <w:spacing w:val="-5"/>
        </w:rPr>
        <w:t xml:space="preserve"> </w:t>
      </w:r>
      <w:r>
        <w:t>произведении</w:t>
      </w:r>
      <w:r>
        <w:rPr>
          <w:spacing w:val="-6"/>
        </w:rPr>
        <w:t xml:space="preserve"> </w:t>
      </w:r>
      <w:r>
        <w:t>или</w:t>
      </w:r>
      <w:r>
        <w:rPr>
          <w:spacing w:val="-7"/>
        </w:rPr>
        <w:t xml:space="preserve"> </w:t>
      </w:r>
      <w:r>
        <w:t>спокойная классическая музыка по выбору детей;</w:t>
      </w:r>
    </w:p>
    <w:p w14:paraId="67FC2CA5" w14:textId="77777777" w:rsidR="002B3F7A" w:rsidRDefault="001B3B8A">
      <w:pPr>
        <w:pStyle w:val="a6"/>
        <w:numPr>
          <w:ilvl w:val="1"/>
          <w:numId w:val="63"/>
        </w:numPr>
        <w:tabs>
          <w:tab w:val="left" w:pos="699"/>
        </w:tabs>
        <w:ind w:right="571" w:firstLine="0"/>
        <w:jc w:val="left"/>
      </w:pPr>
      <w:r>
        <w:t>постепенный</w:t>
      </w:r>
      <w:r>
        <w:rPr>
          <w:spacing w:val="36"/>
        </w:rPr>
        <w:t xml:space="preserve"> </w:t>
      </w:r>
      <w:r>
        <w:t>подъем:</w:t>
      </w:r>
      <w:r>
        <w:rPr>
          <w:spacing w:val="35"/>
        </w:rPr>
        <w:t xml:space="preserve"> </w:t>
      </w:r>
      <w:r>
        <w:t>предоставление</w:t>
      </w:r>
      <w:r>
        <w:rPr>
          <w:spacing w:val="37"/>
        </w:rPr>
        <w:t xml:space="preserve"> </w:t>
      </w:r>
      <w:r>
        <w:t>возможности</w:t>
      </w:r>
      <w:r>
        <w:rPr>
          <w:spacing w:val="35"/>
        </w:rPr>
        <w:t xml:space="preserve"> </w:t>
      </w:r>
      <w:r>
        <w:t>детям</w:t>
      </w:r>
      <w:r>
        <w:rPr>
          <w:spacing w:val="36"/>
        </w:rPr>
        <w:t xml:space="preserve"> </w:t>
      </w:r>
      <w:r>
        <w:t>полежать</w:t>
      </w:r>
      <w:r>
        <w:rPr>
          <w:spacing w:val="36"/>
        </w:rPr>
        <w:t xml:space="preserve"> </w:t>
      </w:r>
      <w:r>
        <w:t>после</w:t>
      </w:r>
      <w:r>
        <w:rPr>
          <w:spacing w:val="37"/>
        </w:rPr>
        <w:t xml:space="preserve"> </w:t>
      </w:r>
      <w:r>
        <w:t>пробуждения</w:t>
      </w:r>
      <w:r>
        <w:rPr>
          <w:spacing w:val="36"/>
        </w:rPr>
        <w:t xml:space="preserve"> </w:t>
      </w:r>
      <w:r>
        <w:t>в</w:t>
      </w:r>
      <w:r>
        <w:rPr>
          <w:spacing w:val="35"/>
        </w:rPr>
        <w:t xml:space="preserve"> </w:t>
      </w:r>
      <w:r>
        <w:t>постели несколько минут;</w:t>
      </w:r>
    </w:p>
    <w:p w14:paraId="5049A882" w14:textId="77777777" w:rsidR="002B3F7A" w:rsidRDefault="001B3B8A">
      <w:pPr>
        <w:pStyle w:val="a6"/>
        <w:numPr>
          <w:ilvl w:val="1"/>
          <w:numId w:val="63"/>
        </w:numPr>
        <w:tabs>
          <w:tab w:val="left" w:pos="699"/>
        </w:tabs>
        <w:spacing w:line="269" w:lineRule="exact"/>
        <w:ind w:left="699"/>
        <w:jc w:val="left"/>
      </w:pPr>
      <w:r>
        <w:t>«ленивая»</w:t>
      </w:r>
      <w:r>
        <w:rPr>
          <w:spacing w:val="-10"/>
        </w:rPr>
        <w:t xml:space="preserve"> </w:t>
      </w:r>
      <w:r>
        <w:t>гимнастика</w:t>
      </w:r>
      <w:r>
        <w:rPr>
          <w:spacing w:val="-5"/>
        </w:rPr>
        <w:t xml:space="preserve"> </w:t>
      </w:r>
      <w:r>
        <w:t>после</w:t>
      </w:r>
      <w:r>
        <w:rPr>
          <w:spacing w:val="-5"/>
        </w:rPr>
        <w:t xml:space="preserve"> </w:t>
      </w:r>
      <w:r>
        <w:rPr>
          <w:spacing w:val="-4"/>
        </w:rPr>
        <w:t>сна.</w:t>
      </w:r>
    </w:p>
    <w:p w14:paraId="34D252A7" w14:textId="77777777" w:rsidR="002B3F7A" w:rsidRDefault="001B3B8A">
      <w:pPr>
        <w:ind w:left="132" w:right="565" w:firstLine="708"/>
        <w:jc w:val="both"/>
      </w:pPr>
      <w:r>
        <w:t>После</w:t>
      </w:r>
      <w:r>
        <w:rPr>
          <w:spacing w:val="-4"/>
        </w:rPr>
        <w:t xml:space="preserve"> </w:t>
      </w:r>
      <w:r>
        <w:t>дневного</w:t>
      </w:r>
      <w:r>
        <w:rPr>
          <w:spacing w:val="-5"/>
        </w:rPr>
        <w:t xml:space="preserve"> </w:t>
      </w:r>
      <w:r>
        <w:t>сна</w:t>
      </w:r>
      <w:r>
        <w:rPr>
          <w:spacing w:val="-7"/>
        </w:rPr>
        <w:t xml:space="preserve"> </w:t>
      </w:r>
      <w:r>
        <w:t>детей</w:t>
      </w:r>
      <w:r>
        <w:rPr>
          <w:spacing w:val="-8"/>
        </w:rPr>
        <w:t xml:space="preserve"> </w:t>
      </w:r>
      <w:r>
        <w:t>поднимают</w:t>
      </w:r>
      <w:r>
        <w:rPr>
          <w:spacing w:val="-5"/>
        </w:rPr>
        <w:t xml:space="preserve"> </w:t>
      </w:r>
      <w:r>
        <w:t>постепенно.</w:t>
      </w:r>
      <w:r>
        <w:rPr>
          <w:spacing w:val="-7"/>
        </w:rPr>
        <w:t xml:space="preserve"> </w:t>
      </w:r>
      <w:r>
        <w:t>Тех,</w:t>
      </w:r>
      <w:r>
        <w:rPr>
          <w:spacing w:val="-5"/>
        </w:rPr>
        <w:t xml:space="preserve"> </w:t>
      </w:r>
      <w:r>
        <w:t>которые</w:t>
      </w:r>
      <w:r>
        <w:rPr>
          <w:spacing w:val="-4"/>
        </w:rPr>
        <w:t xml:space="preserve"> </w:t>
      </w:r>
      <w:r>
        <w:t>засыпают</w:t>
      </w:r>
      <w:r>
        <w:rPr>
          <w:spacing w:val="-5"/>
        </w:rPr>
        <w:t xml:space="preserve"> </w:t>
      </w:r>
      <w:r>
        <w:t>позже</w:t>
      </w:r>
      <w:r>
        <w:rPr>
          <w:spacing w:val="-4"/>
        </w:rPr>
        <w:t xml:space="preserve"> </w:t>
      </w:r>
      <w:r>
        <w:t>других</w:t>
      </w:r>
      <w:r>
        <w:rPr>
          <w:spacing w:val="-8"/>
        </w:rPr>
        <w:t xml:space="preserve"> </w:t>
      </w:r>
      <w:r>
        <w:t>(слабых</w:t>
      </w:r>
      <w:r>
        <w:rPr>
          <w:spacing w:val="-7"/>
        </w:rPr>
        <w:t xml:space="preserve"> </w:t>
      </w:r>
      <w:r>
        <w:t>или перенесших заболевание), поднимают последними, дают им возможность поспать подольше, но и не задерживают в постели больше положенного времени.</w:t>
      </w:r>
    </w:p>
    <w:p w14:paraId="03B998D4" w14:textId="77777777" w:rsidR="002B3F7A" w:rsidRDefault="001B3B8A">
      <w:pPr>
        <w:spacing w:line="252" w:lineRule="exact"/>
        <w:ind w:left="841"/>
        <w:rPr>
          <w:b/>
          <w:i/>
        </w:rPr>
      </w:pPr>
      <w:r>
        <w:rPr>
          <w:b/>
          <w:i/>
          <w:u w:val="single"/>
        </w:rPr>
        <w:t>Организация</w:t>
      </w:r>
      <w:r>
        <w:rPr>
          <w:b/>
          <w:i/>
          <w:spacing w:val="-12"/>
          <w:u w:val="single"/>
        </w:rPr>
        <w:t xml:space="preserve"> </w:t>
      </w:r>
      <w:r>
        <w:rPr>
          <w:b/>
          <w:i/>
          <w:spacing w:val="-2"/>
          <w:u w:val="single"/>
        </w:rPr>
        <w:t>прогулки</w:t>
      </w:r>
    </w:p>
    <w:p w14:paraId="0228AD6C" w14:textId="77777777" w:rsidR="002B3F7A" w:rsidRDefault="001B3B8A">
      <w:pPr>
        <w:ind w:left="132" w:right="566" w:firstLine="708"/>
        <w:jc w:val="both"/>
      </w:pPr>
      <w:r>
        <w:t>Рекомендуемая продолжительность ежедневных прогулок составляет 3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14:paraId="6D91C8BF" w14:textId="77777777" w:rsidR="002B3F7A" w:rsidRDefault="001B3B8A">
      <w:pPr>
        <w:ind w:left="132" w:right="567" w:firstLine="708"/>
        <w:jc w:val="both"/>
      </w:pPr>
      <w:r>
        <w:t>Рекомендуется</w:t>
      </w:r>
      <w:r>
        <w:rPr>
          <w:spacing w:val="-10"/>
        </w:rPr>
        <w:t xml:space="preserve"> </w:t>
      </w:r>
      <w:r>
        <w:t>организовывать</w:t>
      </w:r>
      <w:r>
        <w:rPr>
          <w:spacing w:val="-9"/>
        </w:rPr>
        <w:t xml:space="preserve"> </w:t>
      </w:r>
      <w:r>
        <w:t>прогулки</w:t>
      </w:r>
      <w:r>
        <w:rPr>
          <w:spacing w:val="-10"/>
        </w:rPr>
        <w:t xml:space="preserve"> </w:t>
      </w:r>
      <w:r>
        <w:t>2</w:t>
      </w:r>
      <w:r>
        <w:rPr>
          <w:spacing w:val="-10"/>
        </w:rPr>
        <w:t xml:space="preserve"> </w:t>
      </w:r>
      <w:r>
        <w:t>раза</w:t>
      </w:r>
      <w:r>
        <w:rPr>
          <w:spacing w:val="-9"/>
        </w:rPr>
        <w:t xml:space="preserve"> </w:t>
      </w:r>
      <w:r>
        <w:t>в</w:t>
      </w:r>
      <w:r>
        <w:rPr>
          <w:spacing w:val="-11"/>
        </w:rPr>
        <w:t xml:space="preserve"> </w:t>
      </w:r>
      <w:r>
        <w:t>день:</w:t>
      </w:r>
      <w:r>
        <w:rPr>
          <w:spacing w:val="-9"/>
        </w:rPr>
        <w:t xml:space="preserve"> </w:t>
      </w:r>
      <w:r>
        <w:t>в</w:t>
      </w:r>
      <w:r>
        <w:rPr>
          <w:spacing w:val="-11"/>
        </w:rPr>
        <w:t xml:space="preserve"> </w:t>
      </w:r>
      <w:r>
        <w:t>первую</w:t>
      </w:r>
      <w:r>
        <w:rPr>
          <w:spacing w:val="-9"/>
        </w:rPr>
        <w:t xml:space="preserve"> </w:t>
      </w:r>
      <w:r>
        <w:t>половину</w:t>
      </w:r>
      <w:r>
        <w:rPr>
          <w:spacing w:val="-12"/>
        </w:rPr>
        <w:t xml:space="preserve"> </w:t>
      </w:r>
      <w:r>
        <w:t>дня</w:t>
      </w:r>
      <w:r>
        <w:rPr>
          <w:spacing w:val="-10"/>
        </w:rPr>
        <w:t xml:space="preserve"> </w:t>
      </w:r>
      <w:r>
        <w:t>и</w:t>
      </w:r>
      <w:r>
        <w:rPr>
          <w:spacing w:val="-10"/>
        </w:rPr>
        <w:t xml:space="preserve"> </w:t>
      </w:r>
      <w:r>
        <w:t>во</w:t>
      </w:r>
      <w:r>
        <w:rPr>
          <w:spacing w:val="-10"/>
        </w:rPr>
        <w:t xml:space="preserve"> </w:t>
      </w:r>
      <w:r>
        <w:t>вторую</w:t>
      </w:r>
      <w:r>
        <w:rPr>
          <w:spacing w:val="-9"/>
        </w:rPr>
        <w:t xml:space="preserve"> </w:t>
      </w:r>
      <w:r>
        <w:t>половину дня - после дневного сна или перед уходом детей домой.</w:t>
      </w:r>
    </w:p>
    <w:p w14:paraId="0CCF304B" w14:textId="77777777" w:rsidR="002B3F7A" w:rsidRDefault="001B3B8A">
      <w:pPr>
        <w:ind w:left="132" w:right="563" w:firstLine="708"/>
        <w:jc w:val="both"/>
      </w:pPr>
      <w:r>
        <w:t>Одевание детей на прогулку организуется так, чтобы не тратить много времени и чтобы им не приходилось долго ждать друг друга. Для этого создаются соответствующие условия. С целью сохранения здоровья детей, выход на прогулку организуется по подгруппам, а ее продолжительность регулируется индивидуально в соответствии с состоянием здоровья и погодными условиями.</w:t>
      </w:r>
    </w:p>
    <w:p w14:paraId="037C5CD4" w14:textId="77777777" w:rsidR="002B3F7A" w:rsidRDefault="001B3B8A">
      <w:pPr>
        <w:ind w:left="132" w:right="564" w:firstLine="708"/>
        <w:jc w:val="both"/>
      </w:pPr>
      <w:r>
        <w:t>Прогулка</w:t>
      </w:r>
      <w:r>
        <w:rPr>
          <w:spacing w:val="-14"/>
        </w:rPr>
        <w:t xml:space="preserve"> </w:t>
      </w:r>
      <w:r>
        <w:t>является</w:t>
      </w:r>
      <w:r>
        <w:rPr>
          <w:spacing w:val="-14"/>
        </w:rPr>
        <w:t xml:space="preserve"> </w:t>
      </w:r>
      <w:r>
        <w:t>одним</w:t>
      </w:r>
      <w:r>
        <w:rPr>
          <w:spacing w:val="-14"/>
        </w:rPr>
        <w:t xml:space="preserve"> </w:t>
      </w:r>
      <w:r>
        <w:t>из</w:t>
      </w:r>
      <w:r>
        <w:rPr>
          <w:spacing w:val="-13"/>
        </w:rPr>
        <w:t xml:space="preserve"> </w:t>
      </w:r>
      <w:r>
        <w:t>эффективных</w:t>
      </w:r>
      <w:r>
        <w:rPr>
          <w:spacing w:val="-14"/>
        </w:rPr>
        <w:t xml:space="preserve"> </w:t>
      </w:r>
      <w:r>
        <w:t>средств</w:t>
      </w:r>
      <w:r>
        <w:rPr>
          <w:spacing w:val="-14"/>
        </w:rPr>
        <w:t xml:space="preserve"> </w:t>
      </w:r>
      <w:r>
        <w:t>закаливания</w:t>
      </w:r>
      <w:r>
        <w:rPr>
          <w:spacing w:val="-14"/>
        </w:rPr>
        <w:t xml:space="preserve"> </w:t>
      </w:r>
      <w:r>
        <w:t>организма</w:t>
      </w:r>
      <w:r>
        <w:rPr>
          <w:spacing w:val="-13"/>
        </w:rPr>
        <w:t xml:space="preserve"> </w:t>
      </w:r>
      <w:r>
        <w:t>дошкольников,</w:t>
      </w:r>
      <w:r>
        <w:rPr>
          <w:spacing w:val="-14"/>
        </w:rPr>
        <w:t xml:space="preserve"> </w:t>
      </w:r>
      <w:r>
        <w:t>направлена на оздоровление, реализацию естественной потребности детей в движении и включает в себя наблюдение, подвижные</w:t>
      </w:r>
      <w:r>
        <w:rPr>
          <w:spacing w:val="-14"/>
        </w:rPr>
        <w:t xml:space="preserve"> </w:t>
      </w:r>
      <w:r>
        <w:t>игры,</w:t>
      </w:r>
      <w:r>
        <w:rPr>
          <w:spacing w:val="-14"/>
        </w:rPr>
        <w:t xml:space="preserve"> </w:t>
      </w:r>
      <w:r>
        <w:t>труд</w:t>
      </w:r>
      <w:r>
        <w:rPr>
          <w:spacing w:val="-13"/>
        </w:rPr>
        <w:t xml:space="preserve"> </w:t>
      </w:r>
      <w:r>
        <w:t>на</w:t>
      </w:r>
      <w:r>
        <w:rPr>
          <w:spacing w:val="-14"/>
        </w:rPr>
        <w:t xml:space="preserve"> </w:t>
      </w:r>
      <w:r>
        <w:t>участке,</w:t>
      </w:r>
      <w:r>
        <w:rPr>
          <w:spacing w:val="-12"/>
        </w:rPr>
        <w:t xml:space="preserve"> </w:t>
      </w:r>
      <w:r>
        <w:t>самостоятельную</w:t>
      </w:r>
      <w:r>
        <w:rPr>
          <w:spacing w:val="-13"/>
        </w:rPr>
        <w:t xml:space="preserve"> </w:t>
      </w:r>
      <w:r>
        <w:t>игровую,</w:t>
      </w:r>
      <w:r>
        <w:rPr>
          <w:spacing w:val="-14"/>
        </w:rPr>
        <w:t xml:space="preserve"> </w:t>
      </w:r>
      <w:r>
        <w:t>продуктивную</w:t>
      </w:r>
      <w:r>
        <w:rPr>
          <w:spacing w:val="-12"/>
        </w:rPr>
        <w:t xml:space="preserve"> </w:t>
      </w:r>
      <w:r>
        <w:t>деятельность,</w:t>
      </w:r>
      <w:r>
        <w:rPr>
          <w:spacing w:val="-14"/>
        </w:rPr>
        <w:t xml:space="preserve"> </w:t>
      </w:r>
      <w:r>
        <w:t>индивидуальную работу по всем основным направлениям развития детей (познавательному, речевому, физическому, художественно-эстетическому и социально-коммуникативному).</w:t>
      </w:r>
    </w:p>
    <w:p w14:paraId="5501F19A" w14:textId="77777777" w:rsidR="002B3F7A" w:rsidRDefault="001B3B8A">
      <w:pPr>
        <w:ind w:left="841"/>
        <w:jc w:val="both"/>
      </w:pPr>
      <w:r>
        <w:t>Прогулка</w:t>
      </w:r>
      <w:r>
        <w:rPr>
          <w:spacing w:val="-3"/>
        </w:rPr>
        <w:t xml:space="preserve"> </w:t>
      </w:r>
      <w:r>
        <w:t>может</w:t>
      </w:r>
      <w:r>
        <w:rPr>
          <w:spacing w:val="-3"/>
        </w:rPr>
        <w:t xml:space="preserve"> </w:t>
      </w:r>
      <w:r>
        <w:t>состоять</w:t>
      </w:r>
      <w:r>
        <w:rPr>
          <w:spacing w:val="-6"/>
        </w:rPr>
        <w:t xml:space="preserve"> </w:t>
      </w:r>
      <w:r>
        <w:t>из</w:t>
      </w:r>
      <w:r>
        <w:rPr>
          <w:spacing w:val="-5"/>
        </w:rPr>
        <w:t xml:space="preserve"> </w:t>
      </w:r>
      <w:r>
        <w:t>следующих</w:t>
      </w:r>
      <w:r>
        <w:rPr>
          <w:spacing w:val="-3"/>
        </w:rPr>
        <w:t xml:space="preserve"> </w:t>
      </w:r>
      <w:r>
        <w:rPr>
          <w:b/>
          <w:i/>
          <w:spacing w:val="-2"/>
        </w:rPr>
        <w:t>частей</w:t>
      </w:r>
      <w:r>
        <w:rPr>
          <w:spacing w:val="-2"/>
        </w:rPr>
        <w:t>:</w:t>
      </w:r>
    </w:p>
    <w:p w14:paraId="469E90D0" w14:textId="77777777" w:rsidR="002B3F7A" w:rsidRDefault="001B3B8A">
      <w:pPr>
        <w:pStyle w:val="a6"/>
        <w:numPr>
          <w:ilvl w:val="1"/>
          <w:numId w:val="63"/>
        </w:numPr>
        <w:tabs>
          <w:tab w:val="left" w:pos="699"/>
        </w:tabs>
        <w:spacing w:line="269" w:lineRule="exact"/>
        <w:ind w:left="699"/>
        <w:jc w:val="left"/>
      </w:pPr>
      <w:r>
        <w:rPr>
          <w:spacing w:val="-2"/>
        </w:rPr>
        <w:t>наблюдение,</w:t>
      </w:r>
    </w:p>
    <w:p w14:paraId="4C265CAB" w14:textId="77777777" w:rsidR="002B3F7A" w:rsidRDefault="001B3B8A">
      <w:pPr>
        <w:pStyle w:val="a6"/>
        <w:numPr>
          <w:ilvl w:val="1"/>
          <w:numId w:val="63"/>
        </w:numPr>
        <w:tabs>
          <w:tab w:val="left" w:pos="699"/>
        </w:tabs>
        <w:spacing w:line="269" w:lineRule="exact"/>
        <w:ind w:left="699"/>
        <w:jc w:val="left"/>
      </w:pPr>
      <w:r>
        <w:t>подвижные</w:t>
      </w:r>
      <w:r>
        <w:rPr>
          <w:spacing w:val="-7"/>
        </w:rPr>
        <w:t xml:space="preserve"> </w:t>
      </w:r>
      <w:r>
        <w:rPr>
          <w:spacing w:val="-2"/>
        </w:rPr>
        <w:t>игры,</w:t>
      </w:r>
    </w:p>
    <w:p w14:paraId="76BDF58B" w14:textId="77777777" w:rsidR="002B3F7A" w:rsidRDefault="001B3B8A">
      <w:pPr>
        <w:pStyle w:val="a6"/>
        <w:numPr>
          <w:ilvl w:val="1"/>
          <w:numId w:val="63"/>
        </w:numPr>
        <w:tabs>
          <w:tab w:val="left" w:pos="699"/>
        </w:tabs>
        <w:spacing w:line="269" w:lineRule="exact"/>
        <w:ind w:left="699"/>
        <w:jc w:val="left"/>
      </w:pPr>
      <w:r>
        <w:t>труд</w:t>
      </w:r>
      <w:r>
        <w:rPr>
          <w:spacing w:val="-4"/>
        </w:rPr>
        <w:t xml:space="preserve"> </w:t>
      </w:r>
      <w:r>
        <w:t>в</w:t>
      </w:r>
      <w:r>
        <w:rPr>
          <w:spacing w:val="-1"/>
        </w:rPr>
        <w:t xml:space="preserve"> </w:t>
      </w:r>
      <w:r>
        <w:rPr>
          <w:spacing w:val="-2"/>
        </w:rPr>
        <w:t>природе,</w:t>
      </w:r>
    </w:p>
    <w:p w14:paraId="7081C523" w14:textId="77777777" w:rsidR="002B3F7A" w:rsidRDefault="001B3B8A">
      <w:pPr>
        <w:pStyle w:val="a6"/>
        <w:numPr>
          <w:ilvl w:val="1"/>
          <w:numId w:val="63"/>
        </w:numPr>
        <w:tabs>
          <w:tab w:val="left" w:pos="699"/>
        </w:tabs>
        <w:spacing w:line="269" w:lineRule="exact"/>
        <w:ind w:left="699"/>
        <w:jc w:val="left"/>
      </w:pPr>
      <w:r>
        <w:t>самостоятельная</w:t>
      </w:r>
      <w:r>
        <w:rPr>
          <w:spacing w:val="-7"/>
        </w:rPr>
        <w:t xml:space="preserve"> </w:t>
      </w:r>
      <w:r>
        <w:t>игровая</w:t>
      </w:r>
      <w:r>
        <w:rPr>
          <w:spacing w:val="-6"/>
        </w:rPr>
        <w:t xml:space="preserve"> </w:t>
      </w:r>
      <w:r>
        <w:t>деятельность</w:t>
      </w:r>
      <w:r>
        <w:rPr>
          <w:spacing w:val="-6"/>
        </w:rPr>
        <w:t xml:space="preserve"> </w:t>
      </w:r>
      <w:r>
        <w:rPr>
          <w:spacing w:val="-2"/>
        </w:rPr>
        <w:t>детей,</w:t>
      </w:r>
    </w:p>
    <w:p w14:paraId="3D74C26E" w14:textId="77777777" w:rsidR="002B3F7A" w:rsidRDefault="001B3B8A">
      <w:pPr>
        <w:pStyle w:val="a6"/>
        <w:numPr>
          <w:ilvl w:val="1"/>
          <w:numId w:val="63"/>
        </w:numPr>
        <w:tabs>
          <w:tab w:val="left" w:pos="699"/>
        </w:tabs>
        <w:ind w:right="567" w:firstLine="0"/>
        <w:jc w:val="left"/>
      </w:pPr>
      <w:r>
        <w:t>индивидуальная</w:t>
      </w:r>
      <w:r>
        <w:rPr>
          <w:spacing w:val="80"/>
          <w:w w:val="150"/>
        </w:rPr>
        <w:t xml:space="preserve"> </w:t>
      </w:r>
      <w:r>
        <w:t>работа</w:t>
      </w:r>
      <w:r>
        <w:rPr>
          <w:spacing w:val="80"/>
          <w:w w:val="150"/>
        </w:rPr>
        <w:t xml:space="preserve"> </w:t>
      </w:r>
      <w:r>
        <w:t>с</w:t>
      </w:r>
      <w:r>
        <w:rPr>
          <w:spacing w:val="80"/>
          <w:w w:val="150"/>
        </w:rPr>
        <w:t xml:space="preserve"> </w:t>
      </w:r>
      <w:r>
        <w:t>детьми</w:t>
      </w:r>
      <w:r>
        <w:rPr>
          <w:spacing w:val="80"/>
          <w:w w:val="150"/>
        </w:rPr>
        <w:t xml:space="preserve"> </w:t>
      </w:r>
      <w:r>
        <w:t>по</w:t>
      </w:r>
      <w:r>
        <w:rPr>
          <w:spacing w:val="80"/>
          <w:w w:val="150"/>
        </w:rPr>
        <w:t xml:space="preserve"> </w:t>
      </w:r>
      <w:r>
        <w:t>развитию</w:t>
      </w:r>
      <w:r>
        <w:rPr>
          <w:spacing w:val="80"/>
          <w:w w:val="150"/>
        </w:rPr>
        <w:t xml:space="preserve"> </w:t>
      </w:r>
      <w:r>
        <w:t>физических,</w:t>
      </w:r>
      <w:r>
        <w:rPr>
          <w:spacing w:val="80"/>
          <w:w w:val="150"/>
        </w:rPr>
        <w:t xml:space="preserve"> </w:t>
      </w:r>
      <w:r>
        <w:t>интеллектуальных,</w:t>
      </w:r>
      <w:r>
        <w:rPr>
          <w:spacing w:val="80"/>
          <w:w w:val="150"/>
        </w:rPr>
        <w:t xml:space="preserve"> </w:t>
      </w:r>
      <w:r>
        <w:t>личностных, нравственных, эстетических качеств.</w:t>
      </w:r>
    </w:p>
    <w:p w14:paraId="4353D366" w14:textId="77777777" w:rsidR="002B3F7A" w:rsidRDefault="001B3B8A">
      <w:pPr>
        <w:ind w:left="132" w:right="562" w:firstLine="708"/>
        <w:jc w:val="both"/>
      </w:pPr>
      <w:r>
        <w:t>Ведущее место на прогулке отводится играм, преимущественно подвижным. В них развиваются основные движения, снимается умственное напряжение от занятий, воспитываются моральные качества. Подвижная игра может быть проведена в начале прогулки, если занятия были связаны с долгим сидением детей. Окружающая жизнь и природа дают возможность для организации интересных и разнообразных наблюдений. Например, можно обратить внимание на облака, их форму, цвет, сравнить их с известными детям образами, организовать и наблюдения за трудом взрослых, которые работают вблизи детского сада, например за строителями.</w:t>
      </w:r>
    </w:p>
    <w:p w14:paraId="01E1B6F1" w14:textId="77777777" w:rsidR="002B3F7A" w:rsidRDefault="001B3B8A">
      <w:pPr>
        <w:ind w:left="132" w:right="566" w:firstLine="708"/>
        <w:jc w:val="both"/>
        <w:rPr>
          <w:b/>
        </w:rPr>
      </w:pPr>
      <w:r>
        <w:t xml:space="preserve">Примерно </w:t>
      </w:r>
      <w:r>
        <w:rPr>
          <w:b/>
        </w:rPr>
        <w:t>за полчаса до окончания прогулки организуются спокойные игры. Затем дети собирают игрушки, оборудование.</w:t>
      </w:r>
    </w:p>
    <w:p w14:paraId="4B33E895" w14:textId="77777777" w:rsidR="002B3F7A" w:rsidRDefault="001B3B8A">
      <w:pPr>
        <w:spacing w:line="252" w:lineRule="exact"/>
        <w:ind w:left="841"/>
        <w:rPr>
          <w:b/>
          <w:i/>
        </w:rPr>
      </w:pPr>
      <w:r>
        <w:rPr>
          <w:b/>
          <w:i/>
          <w:u w:val="single"/>
        </w:rPr>
        <w:t>Организация</w:t>
      </w:r>
      <w:r>
        <w:rPr>
          <w:b/>
          <w:i/>
          <w:spacing w:val="-9"/>
          <w:u w:val="single"/>
        </w:rPr>
        <w:t xml:space="preserve"> </w:t>
      </w:r>
      <w:r>
        <w:rPr>
          <w:b/>
          <w:i/>
          <w:u w:val="single"/>
        </w:rPr>
        <w:t>образовательной</w:t>
      </w:r>
      <w:r>
        <w:rPr>
          <w:b/>
          <w:i/>
          <w:spacing w:val="-7"/>
          <w:u w:val="single"/>
        </w:rPr>
        <w:t xml:space="preserve"> </w:t>
      </w:r>
      <w:r>
        <w:rPr>
          <w:b/>
          <w:i/>
          <w:u w:val="single"/>
        </w:rPr>
        <w:t>деятельности</w:t>
      </w:r>
      <w:r>
        <w:rPr>
          <w:b/>
          <w:i/>
          <w:spacing w:val="-10"/>
          <w:u w:val="single"/>
        </w:rPr>
        <w:t xml:space="preserve"> </w:t>
      </w:r>
      <w:r>
        <w:rPr>
          <w:b/>
          <w:i/>
          <w:u w:val="single"/>
        </w:rPr>
        <w:t>в</w:t>
      </w:r>
      <w:r>
        <w:rPr>
          <w:b/>
          <w:i/>
          <w:spacing w:val="-8"/>
          <w:u w:val="single"/>
        </w:rPr>
        <w:t xml:space="preserve"> </w:t>
      </w:r>
      <w:r>
        <w:rPr>
          <w:b/>
          <w:i/>
          <w:u w:val="single"/>
        </w:rPr>
        <w:t>режимных</w:t>
      </w:r>
      <w:r>
        <w:rPr>
          <w:b/>
          <w:i/>
          <w:spacing w:val="-7"/>
          <w:u w:val="single"/>
        </w:rPr>
        <w:t xml:space="preserve"> </w:t>
      </w:r>
      <w:r>
        <w:rPr>
          <w:b/>
          <w:i/>
          <w:spacing w:val="-2"/>
          <w:u w:val="single"/>
        </w:rPr>
        <w:t>моментах</w:t>
      </w:r>
    </w:p>
    <w:p w14:paraId="216E7C57" w14:textId="77777777" w:rsidR="002B3F7A" w:rsidRDefault="001B3B8A">
      <w:pPr>
        <w:ind w:left="132" w:firstLine="708"/>
        <w:rPr>
          <w:b/>
          <w:i/>
        </w:rPr>
      </w:pPr>
      <w:r>
        <w:t>Достижение</w:t>
      </w:r>
      <w:r>
        <w:rPr>
          <w:spacing w:val="40"/>
        </w:rPr>
        <w:t xml:space="preserve"> </w:t>
      </w:r>
      <w:r>
        <w:t>положительных</w:t>
      </w:r>
      <w:r>
        <w:rPr>
          <w:spacing w:val="40"/>
        </w:rPr>
        <w:t xml:space="preserve"> </w:t>
      </w:r>
      <w:r>
        <w:t>результатов</w:t>
      </w:r>
      <w:r>
        <w:rPr>
          <w:spacing w:val="40"/>
        </w:rPr>
        <w:t xml:space="preserve"> </w:t>
      </w:r>
      <w:r>
        <w:t>зависит</w:t>
      </w:r>
      <w:r>
        <w:rPr>
          <w:spacing w:val="40"/>
        </w:rPr>
        <w:t xml:space="preserve"> </w:t>
      </w:r>
      <w:r>
        <w:t>от</w:t>
      </w:r>
      <w:r>
        <w:rPr>
          <w:spacing w:val="40"/>
        </w:rPr>
        <w:t xml:space="preserve"> </w:t>
      </w:r>
      <w:r>
        <w:t>правильной</w:t>
      </w:r>
      <w:r>
        <w:rPr>
          <w:spacing w:val="40"/>
        </w:rPr>
        <w:t xml:space="preserve"> </w:t>
      </w:r>
      <w:r>
        <w:t>организации</w:t>
      </w:r>
      <w:r>
        <w:rPr>
          <w:spacing w:val="40"/>
        </w:rPr>
        <w:t xml:space="preserve"> </w:t>
      </w:r>
      <w:r>
        <w:t xml:space="preserve">образовательного процесса. </w:t>
      </w:r>
      <w:r>
        <w:rPr>
          <w:b/>
          <w:i/>
        </w:rPr>
        <w:t>Особое внимание уделяется соблюдению гигиенических условий:</w:t>
      </w:r>
    </w:p>
    <w:p w14:paraId="26A4E8C7" w14:textId="77777777" w:rsidR="002B3F7A" w:rsidRDefault="001B3B8A">
      <w:pPr>
        <w:pStyle w:val="a6"/>
        <w:numPr>
          <w:ilvl w:val="1"/>
          <w:numId w:val="63"/>
        </w:numPr>
        <w:tabs>
          <w:tab w:val="left" w:pos="699"/>
        </w:tabs>
        <w:spacing w:line="269" w:lineRule="exact"/>
        <w:ind w:left="699"/>
        <w:jc w:val="left"/>
      </w:pPr>
      <w:r>
        <w:t>помещение</w:t>
      </w:r>
      <w:r>
        <w:rPr>
          <w:spacing w:val="-6"/>
        </w:rPr>
        <w:t xml:space="preserve"> </w:t>
      </w:r>
      <w:r>
        <w:t>должно</w:t>
      </w:r>
      <w:r>
        <w:rPr>
          <w:spacing w:val="-4"/>
        </w:rPr>
        <w:t xml:space="preserve"> </w:t>
      </w:r>
      <w:r>
        <w:t>быть</w:t>
      </w:r>
      <w:r>
        <w:rPr>
          <w:spacing w:val="-6"/>
        </w:rPr>
        <w:t xml:space="preserve"> </w:t>
      </w:r>
      <w:r>
        <w:t>проветрено,</w:t>
      </w:r>
      <w:r>
        <w:rPr>
          <w:spacing w:val="-4"/>
        </w:rPr>
        <w:t xml:space="preserve"> </w:t>
      </w:r>
      <w:r>
        <w:t>в</w:t>
      </w:r>
      <w:r>
        <w:rPr>
          <w:spacing w:val="-6"/>
        </w:rPr>
        <w:t xml:space="preserve"> </w:t>
      </w:r>
      <w:r>
        <w:t>нем</w:t>
      </w:r>
      <w:r>
        <w:rPr>
          <w:spacing w:val="-5"/>
        </w:rPr>
        <w:t xml:space="preserve"> </w:t>
      </w:r>
      <w:r>
        <w:t>должна</w:t>
      </w:r>
      <w:r>
        <w:rPr>
          <w:spacing w:val="-6"/>
        </w:rPr>
        <w:t xml:space="preserve"> </w:t>
      </w:r>
      <w:r>
        <w:t>быть</w:t>
      </w:r>
      <w:r>
        <w:rPr>
          <w:spacing w:val="-4"/>
        </w:rPr>
        <w:t xml:space="preserve"> </w:t>
      </w:r>
      <w:r>
        <w:t>проведена</w:t>
      </w:r>
      <w:r>
        <w:rPr>
          <w:spacing w:val="-4"/>
        </w:rPr>
        <w:t xml:space="preserve"> </w:t>
      </w:r>
      <w:r>
        <w:t>влажная</w:t>
      </w:r>
      <w:r>
        <w:rPr>
          <w:spacing w:val="-3"/>
        </w:rPr>
        <w:t xml:space="preserve"> </w:t>
      </w:r>
      <w:r>
        <w:rPr>
          <w:spacing w:val="-2"/>
        </w:rPr>
        <w:t>уборка;</w:t>
      </w:r>
    </w:p>
    <w:p w14:paraId="1F82E599" w14:textId="77777777" w:rsidR="002B3F7A" w:rsidRDefault="001B3B8A">
      <w:pPr>
        <w:pStyle w:val="a6"/>
        <w:numPr>
          <w:ilvl w:val="1"/>
          <w:numId w:val="63"/>
        </w:numPr>
        <w:tabs>
          <w:tab w:val="left" w:pos="699"/>
        </w:tabs>
        <w:spacing w:line="269" w:lineRule="exact"/>
        <w:ind w:left="699"/>
        <w:jc w:val="left"/>
      </w:pPr>
      <w:r>
        <w:t>при</w:t>
      </w:r>
      <w:r>
        <w:rPr>
          <w:spacing w:val="-7"/>
        </w:rPr>
        <w:t xml:space="preserve"> </w:t>
      </w:r>
      <w:r>
        <w:t>общем</w:t>
      </w:r>
      <w:r>
        <w:rPr>
          <w:spacing w:val="-5"/>
        </w:rPr>
        <w:t xml:space="preserve"> </w:t>
      </w:r>
      <w:r>
        <w:t>нормальном</w:t>
      </w:r>
      <w:r>
        <w:rPr>
          <w:spacing w:val="-4"/>
        </w:rPr>
        <w:t xml:space="preserve"> </w:t>
      </w:r>
      <w:r>
        <w:t>освещении</w:t>
      </w:r>
      <w:r>
        <w:rPr>
          <w:spacing w:val="-5"/>
        </w:rPr>
        <w:t xml:space="preserve"> </w:t>
      </w:r>
      <w:r>
        <w:t>свет</w:t>
      </w:r>
      <w:r>
        <w:rPr>
          <w:spacing w:val="-7"/>
        </w:rPr>
        <w:t xml:space="preserve"> </w:t>
      </w:r>
      <w:r>
        <w:t>должен</w:t>
      </w:r>
      <w:r>
        <w:rPr>
          <w:spacing w:val="-5"/>
        </w:rPr>
        <w:t xml:space="preserve"> </w:t>
      </w:r>
      <w:r>
        <w:t>падать</w:t>
      </w:r>
      <w:r>
        <w:rPr>
          <w:spacing w:val="-4"/>
        </w:rPr>
        <w:t xml:space="preserve"> </w:t>
      </w:r>
      <w:r>
        <w:t>с</w:t>
      </w:r>
      <w:r>
        <w:rPr>
          <w:spacing w:val="-6"/>
        </w:rPr>
        <w:t xml:space="preserve"> </w:t>
      </w:r>
      <w:r>
        <w:t>левой</w:t>
      </w:r>
      <w:r>
        <w:rPr>
          <w:spacing w:val="-5"/>
        </w:rPr>
        <w:t xml:space="preserve"> </w:t>
      </w:r>
      <w:r>
        <w:rPr>
          <w:spacing w:val="-2"/>
        </w:rPr>
        <w:t>стороны;</w:t>
      </w:r>
    </w:p>
    <w:p w14:paraId="7BAEE71C" w14:textId="77777777" w:rsidR="002B3F7A" w:rsidRDefault="001B3B8A">
      <w:pPr>
        <w:pStyle w:val="a6"/>
        <w:numPr>
          <w:ilvl w:val="1"/>
          <w:numId w:val="63"/>
        </w:numPr>
        <w:tabs>
          <w:tab w:val="left" w:pos="699"/>
        </w:tabs>
        <w:ind w:right="566" w:firstLine="0"/>
        <w:jc w:val="left"/>
      </w:pPr>
      <w:r>
        <w:t>оборудование,</w:t>
      </w:r>
      <w:r>
        <w:rPr>
          <w:spacing w:val="80"/>
        </w:rPr>
        <w:t xml:space="preserve"> </w:t>
      </w:r>
      <w:r>
        <w:t>инструменты</w:t>
      </w:r>
      <w:r>
        <w:rPr>
          <w:spacing w:val="80"/>
        </w:rPr>
        <w:t xml:space="preserve"> </w:t>
      </w:r>
      <w:r>
        <w:t>и</w:t>
      </w:r>
      <w:r>
        <w:rPr>
          <w:spacing w:val="80"/>
        </w:rPr>
        <w:t xml:space="preserve"> </w:t>
      </w:r>
      <w:r>
        <w:t>материалы,</w:t>
      </w:r>
      <w:r>
        <w:rPr>
          <w:spacing w:val="80"/>
        </w:rPr>
        <w:t xml:space="preserve"> </w:t>
      </w:r>
      <w:r>
        <w:t>их</w:t>
      </w:r>
      <w:r>
        <w:rPr>
          <w:spacing w:val="80"/>
        </w:rPr>
        <w:t xml:space="preserve"> </w:t>
      </w:r>
      <w:r>
        <w:t>размещение</w:t>
      </w:r>
      <w:r>
        <w:rPr>
          <w:spacing w:val="80"/>
        </w:rPr>
        <w:t xml:space="preserve"> </w:t>
      </w:r>
      <w:r>
        <w:t>должны</w:t>
      </w:r>
      <w:r>
        <w:rPr>
          <w:spacing w:val="80"/>
        </w:rPr>
        <w:t xml:space="preserve"> </w:t>
      </w:r>
      <w:r>
        <w:t>отвечать</w:t>
      </w:r>
      <w:r>
        <w:rPr>
          <w:spacing w:val="80"/>
        </w:rPr>
        <w:t xml:space="preserve"> </w:t>
      </w:r>
      <w:r>
        <w:t>педагогическим,</w:t>
      </w:r>
      <w:r>
        <w:rPr>
          <w:spacing w:val="40"/>
        </w:rPr>
        <w:t xml:space="preserve"> </w:t>
      </w:r>
      <w:r>
        <w:lastRenderedPageBreak/>
        <w:t>гигиеническим и эстетическим требованиям.</w:t>
      </w:r>
    </w:p>
    <w:p w14:paraId="49D6F6D1" w14:textId="23241830" w:rsidR="002B3F7A" w:rsidRDefault="001B3B8A" w:rsidP="00600BE9">
      <w:pPr>
        <w:ind w:left="132" w:right="566" w:firstLine="708"/>
        <w:jc w:val="both"/>
      </w:pPr>
      <w:proofErr w:type="gramStart"/>
      <w:r>
        <w:t>Время</w:t>
      </w:r>
      <w:r w:rsidR="007B2B6F">
        <w:t>,</w:t>
      </w:r>
      <w:r>
        <w:rPr>
          <w:spacing w:val="80"/>
        </w:rPr>
        <w:t xml:space="preserve"> </w:t>
      </w:r>
      <w:r>
        <w:t>определяемое</w:t>
      </w:r>
      <w:r>
        <w:rPr>
          <w:spacing w:val="80"/>
        </w:rPr>
        <w:t xml:space="preserve"> </w:t>
      </w:r>
      <w:r>
        <w:t>для</w:t>
      </w:r>
      <w:r>
        <w:rPr>
          <w:spacing w:val="80"/>
        </w:rPr>
        <w:t xml:space="preserve"> </w:t>
      </w:r>
      <w:r>
        <w:t>образовательной</w:t>
      </w:r>
      <w:r>
        <w:rPr>
          <w:spacing w:val="80"/>
        </w:rPr>
        <w:t xml:space="preserve"> </w:t>
      </w:r>
      <w:r>
        <w:t>деятельности</w:t>
      </w:r>
      <w:r>
        <w:rPr>
          <w:spacing w:val="80"/>
        </w:rPr>
        <w:t xml:space="preserve"> </w:t>
      </w:r>
      <w:r>
        <w:t>в</w:t>
      </w:r>
      <w:r>
        <w:rPr>
          <w:spacing w:val="80"/>
        </w:rPr>
        <w:t xml:space="preserve"> </w:t>
      </w:r>
      <w:r>
        <w:t>режимных</w:t>
      </w:r>
      <w:r>
        <w:rPr>
          <w:spacing w:val="80"/>
        </w:rPr>
        <w:t xml:space="preserve"> </w:t>
      </w:r>
      <w:r>
        <w:t>моментах</w:t>
      </w:r>
      <w:r>
        <w:rPr>
          <w:spacing w:val="80"/>
        </w:rPr>
        <w:t xml:space="preserve"> </w:t>
      </w:r>
      <w:r>
        <w:t>соответствует</w:t>
      </w:r>
      <w:proofErr w:type="gramEnd"/>
      <w:r>
        <w:t xml:space="preserve"> установленным</w:t>
      </w:r>
      <w:r>
        <w:rPr>
          <w:spacing w:val="34"/>
        </w:rPr>
        <w:t xml:space="preserve"> </w:t>
      </w:r>
      <w:r>
        <w:t>нормам,</w:t>
      </w:r>
      <w:r>
        <w:rPr>
          <w:spacing w:val="32"/>
        </w:rPr>
        <w:t xml:space="preserve"> </w:t>
      </w:r>
      <w:r>
        <w:t>использоваться</w:t>
      </w:r>
      <w:r>
        <w:rPr>
          <w:spacing w:val="32"/>
        </w:rPr>
        <w:t xml:space="preserve"> </w:t>
      </w:r>
      <w:r>
        <w:t>полноценно.</w:t>
      </w:r>
      <w:r>
        <w:rPr>
          <w:spacing w:val="34"/>
        </w:rPr>
        <w:t xml:space="preserve"> </w:t>
      </w:r>
      <w:r>
        <w:t>Большое</w:t>
      </w:r>
      <w:r>
        <w:rPr>
          <w:spacing w:val="35"/>
        </w:rPr>
        <w:t xml:space="preserve"> </w:t>
      </w:r>
      <w:r>
        <w:t>значение</w:t>
      </w:r>
      <w:r>
        <w:rPr>
          <w:spacing w:val="35"/>
        </w:rPr>
        <w:t xml:space="preserve"> </w:t>
      </w:r>
      <w:r>
        <w:t>имеет</w:t>
      </w:r>
      <w:r>
        <w:rPr>
          <w:spacing w:val="34"/>
        </w:rPr>
        <w:t xml:space="preserve"> </w:t>
      </w:r>
      <w:r>
        <w:t>организация</w:t>
      </w:r>
      <w:r>
        <w:rPr>
          <w:spacing w:val="32"/>
        </w:rPr>
        <w:t xml:space="preserve"> </w:t>
      </w:r>
      <w:r>
        <w:t>групповых</w:t>
      </w:r>
      <w:r>
        <w:rPr>
          <w:spacing w:val="33"/>
        </w:rPr>
        <w:t xml:space="preserve"> </w:t>
      </w:r>
      <w:r>
        <w:t>и подгрупповых</w:t>
      </w:r>
      <w:r>
        <w:rPr>
          <w:spacing w:val="80"/>
        </w:rPr>
        <w:t xml:space="preserve"> </w:t>
      </w:r>
      <w:r>
        <w:t>форм</w:t>
      </w:r>
      <w:r>
        <w:rPr>
          <w:spacing w:val="80"/>
        </w:rPr>
        <w:t xml:space="preserve"> </w:t>
      </w:r>
      <w:r>
        <w:t>работы</w:t>
      </w:r>
      <w:r>
        <w:rPr>
          <w:spacing w:val="80"/>
        </w:rPr>
        <w:t xml:space="preserve"> </w:t>
      </w:r>
      <w:r>
        <w:t>с</w:t>
      </w:r>
      <w:r>
        <w:rPr>
          <w:spacing w:val="80"/>
        </w:rPr>
        <w:t xml:space="preserve"> </w:t>
      </w:r>
      <w:r>
        <w:t>детьми,</w:t>
      </w:r>
      <w:r>
        <w:rPr>
          <w:spacing w:val="80"/>
        </w:rPr>
        <w:t xml:space="preserve"> </w:t>
      </w:r>
      <w:r>
        <w:t>с</w:t>
      </w:r>
      <w:r>
        <w:rPr>
          <w:spacing w:val="80"/>
        </w:rPr>
        <w:t xml:space="preserve"> </w:t>
      </w:r>
      <w:r>
        <w:t>обязательным</w:t>
      </w:r>
      <w:r>
        <w:rPr>
          <w:spacing w:val="80"/>
        </w:rPr>
        <w:t xml:space="preserve"> </w:t>
      </w:r>
      <w:r>
        <w:t>игровым</w:t>
      </w:r>
      <w:r>
        <w:rPr>
          <w:spacing w:val="80"/>
        </w:rPr>
        <w:t xml:space="preserve"> </w:t>
      </w:r>
      <w:r>
        <w:t>привлечением</w:t>
      </w:r>
      <w:r>
        <w:rPr>
          <w:spacing w:val="80"/>
        </w:rPr>
        <w:t xml:space="preserve"> </w:t>
      </w:r>
      <w:r>
        <w:t>детского</w:t>
      </w:r>
      <w:r>
        <w:rPr>
          <w:spacing w:val="80"/>
        </w:rPr>
        <w:t xml:space="preserve"> </w:t>
      </w:r>
      <w:r>
        <w:t>внимания, постановкой</w:t>
      </w:r>
      <w:r>
        <w:rPr>
          <w:spacing w:val="-11"/>
        </w:rPr>
        <w:t xml:space="preserve"> </w:t>
      </w:r>
      <w:r>
        <w:t>проблемы</w:t>
      </w:r>
      <w:r>
        <w:rPr>
          <w:spacing w:val="-10"/>
        </w:rPr>
        <w:t xml:space="preserve"> </w:t>
      </w:r>
      <w:r>
        <w:t>перед</w:t>
      </w:r>
      <w:r>
        <w:rPr>
          <w:spacing w:val="-12"/>
        </w:rPr>
        <w:t xml:space="preserve"> </w:t>
      </w:r>
      <w:r>
        <w:t>детьми</w:t>
      </w:r>
      <w:r>
        <w:rPr>
          <w:spacing w:val="-9"/>
        </w:rPr>
        <w:t xml:space="preserve"> </w:t>
      </w:r>
      <w:r>
        <w:t>или</w:t>
      </w:r>
      <w:r>
        <w:rPr>
          <w:spacing w:val="-11"/>
        </w:rPr>
        <w:t xml:space="preserve"> </w:t>
      </w:r>
      <w:r>
        <w:t>творческой</w:t>
      </w:r>
      <w:r>
        <w:rPr>
          <w:spacing w:val="-11"/>
        </w:rPr>
        <w:t xml:space="preserve"> </w:t>
      </w:r>
      <w:r>
        <w:t>задачи,</w:t>
      </w:r>
      <w:r>
        <w:rPr>
          <w:spacing w:val="-13"/>
        </w:rPr>
        <w:t xml:space="preserve"> </w:t>
      </w:r>
      <w:r>
        <w:t>совместное</w:t>
      </w:r>
      <w:r>
        <w:rPr>
          <w:spacing w:val="-10"/>
        </w:rPr>
        <w:t xml:space="preserve"> </w:t>
      </w:r>
      <w:r>
        <w:t>решение</w:t>
      </w:r>
      <w:r>
        <w:rPr>
          <w:spacing w:val="-10"/>
        </w:rPr>
        <w:t xml:space="preserve"> </w:t>
      </w:r>
      <w:r>
        <w:t>о</w:t>
      </w:r>
      <w:r>
        <w:rPr>
          <w:spacing w:val="-13"/>
        </w:rPr>
        <w:t xml:space="preserve"> </w:t>
      </w:r>
      <w:r>
        <w:t>способах</w:t>
      </w:r>
      <w:r>
        <w:rPr>
          <w:spacing w:val="-13"/>
        </w:rPr>
        <w:t xml:space="preserve"> </w:t>
      </w:r>
      <w:r>
        <w:t>ее</w:t>
      </w:r>
      <w:r>
        <w:rPr>
          <w:spacing w:val="-12"/>
        </w:rPr>
        <w:t xml:space="preserve"> </w:t>
      </w:r>
      <w:r>
        <w:t>выполнения. В ходе реализации задач образовательной деятельности привлекаются к активному участию в работе</w:t>
      </w:r>
      <w:r w:rsidR="00600BE9">
        <w:t xml:space="preserve"> </w:t>
      </w:r>
      <w:r>
        <w:t xml:space="preserve">все дети, учитывая их индивидуальные особенности, формируются у детей навыки организованной деятельности, развивается способность оценивать и контролировать свои действия. Любая образовательная ситуация используется для развития у детей доброжелательного отношения к товарищам, выдержки, </w:t>
      </w:r>
      <w:r>
        <w:rPr>
          <w:spacing w:val="-2"/>
        </w:rPr>
        <w:t>целеустремленности.</w:t>
      </w:r>
    </w:p>
    <w:p w14:paraId="56C78664" w14:textId="77777777" w:rsidR="002B3F7A" w:rsidRDefault="001B3B8A">
      <w:pPr>
        <w:spacing w:before="2" w:line="252" w:lineRule="exact"/>
        <w:ind w:left="841"/>
        <w:rPr>
          <w:b/>
          <w:i/>
        </w:rPr>
      </w:pPr>
      <w:r>
        <w:rPr>
          <w:b/>
          <w:i/>
          <w:u w:val="single"/>
        </w:rPr>
        <w:t>Особенности</w:t>
      </w:r>
      <w:r>
        <w:rPr>
          <w:b/>
          <w:i/>
          <w:spacing w:val="-12"/>
          <w:u w:val="single"/>
        </w:rPr>
        <w:t xml:space="preserve"> </w:t>
      </w:r>
      <w:r>
        <w:rPr>
          <w:b/>
          <w:i/>
          <w:u w:val="single"/>
        </w:rPr>
        <w:t>организации</w:t>
      </w:r>
      <w:r>
        <w:rPr>
          <w:b/>
          <w:i/>
          <w:spacing w:val="-9"/>
          <w:u w:val="single"/>
        </w:rPr>
        <w:t xml:space="preserve"> </w:t>
      </w:r>
      <w:r>
        <w:rPr>
          <w:b/>
          <w:i/>
          <w:spacing w:val="-2"/>
          <w:u w:val="single"/>
        </w:rPr>
        <w:t>питания</w:t>
      </w:r>
    </w:p>
    <w:p w14:paraId="3F7B9BB2" w14:textId="6E3F7349" w:rsidR="002B3F7A" w:rsidRDefault="001B3B8A">
      <w:pPr>
        <w:ind w:left="132" w:right="563" w:firstLine="708"/>
      </w:pPr>
      <w:r>
        <w:t>В М</w:t>
      </w:r>
      <w:r w:rsidR="00401171">
        <w:t>Б</w:t>
      </w:r>
      <w:r>
        <w:t>ДОУ организовано четырехразовое питание, в соответствии с примерным 10 – дневным меню на основе картотеки блюд с учетом сезонного наличия свежих овощей, фруктов, зелени.</w:t>
      </w:r>
    </w:p>
    <w:p w14:paraId="0410CEB0" w14:textId="77777777" w:rsidR="002B3F7A" w:rsidRDefault="001B3B8A">
      <w:pPr>
        <w:ind w:left="132" w:firstLine="708"/>
      </w:pPr>
      <w:r>
        <w:t>Ежедневно</w:t>
      </w:r>
      <w:r>
        <w:rPr>
          <w:spacing w:val="76"/>
        </w:rPr>
        <w:t xml:space="preserve"> </w:t>
      </w:r>
      <w:r>
        <w:t>в</w:t>
      </w:r>
      <w:r>
        <w:rPr>
          <w:spacing w:val="75"/>
        </w:rPr>
        <w:t xml:space="preserve"> </w:t>
      </w:r>
      <w:r>
        <w:t>рацион</w:t>
      </w:r>
      <w:r>
        <w:rPr>
          <w:spacing w:val="75"/>
        </w:rPr>
        <w:t xml:space="preserve"> </w:t>
      </w:r>
      <w:r>
        <w:t>питания</w:t>
      </w:r>
      <w:r>
        <w:rPr>
          <w:spacing w:val="75"/>
        </w:rPr>
        <w:t xml:space="preserve"> </w:t>
      </w:r>
      <w:r>
        <w:t>детей</w:t>
      </w:r>
      <w:r>
        <w:rPr>
          <w:spacing w:val="75"/>
        </w:rPr>
        <w:t xml:space="preserve"> </w:t>
      </w:r>
      <w:r>
        <w:t>включаются</w:t>
      </w:r>
      <w:r>
        <w:rPr>
          <w:spacing w:val="75"/>
        </w:rPr>
        <w:t xml:space="preserve"> </w:t>
      </w:r>
      <w:r>
        <w:t>соки</w:t>
      </w:r>
      <w:r>
        <w:rPr>
          <w:spacing w:val="75"/>
        </w:rPr>
        <w:t xml:space="preserve"> </w:t>
      </w:r>
      <w:r>
        <w:t>и</w:t>
      </w:r>
      <w:r>
        <w:rPr>
          <w:spacing w:val="75"/>
        </w:rPr>
        <w:t xml:space="preserve"> </w:t>
      </w:r>
      <w:r>
        <w:t>свежие</w:t>
      </w:r>
      <w:r>
        <w:rPr>
          <w:spacing w:val="73"/>
        </w:rPr>
        <w:t xml:space="preserve"> </w:t>
      </w:r>
      <w:r>
        <w:t>фрукты,</w:t>
      </w:r>
      <w:r>
        <w:rPr>
          <w:spacing w:val="76"/>
        </w:rPr>
        <w:t xml:space="preserve"> </w:t>
      </w:r>
      <w:r>
        <w:t>салаты,</w:t>
      </w:r>
      <w:r>
        <w:rPr>
          <w:spacing w:val="76"/>
        </w:rPr>
        <w:t xml:space="preserve"> </w:t>
      </w:r>
      <w:r>
        <w:t>проводится витаминизация третьего блюда.</w:t>
      </w:r>
    </w:p>
    <w:p w14:paraId="13D5F34F" w14:textId="77777777" w:rsidR="002B3F7A" w:rsidRDefault="001B3B8A">
      <w:pPr>
        <w:ind w:left="841"/>
      </w:pPr>
      <w:r>
        <w:t>Основные</w:t>
      </w:r>
      <w:r>
        <w:rPr>
          <w:spacing w:val="-9"/>
        </w:rPr>
        <w:t xml:space="preserve"> </w:t>
      </w:r>
      <w:r>
        <w:t>принципы</w:t>
      </w:r>
      <w:r>
        <w:rPr>
          <w:spacing w:val="-9"/>
        </w:rPr>
        <w:t xml:space="preserve"> </w:t>
      </w:r>
      <w:r>
        <w:t>организации</w:t>
      </w:r>
      <w:r>
        <w:rPr>
          <w:spacing w:val="-9"/>
        </w:rPr>
        <w:t xml:space="preserve"> </w:t>
      </w:r>
      <w:r>
        <w:rPr>
          <w:spacing w:val="-2"/>
        </w:rPr>
        <w:t>питания:</w:t>
      </w:r>
    </w:p>
    <w:p w14:paraId="11E3C81D" w14:textId="77777777" w:rsidR="002B3F7A" w:rsidRDefault="001B3B8A">
      <w:pPr>
        <w:pStyle w:val="a6"/>
        <w:numPr>
          <w:ilvl w:val="1"/>
          <w:numId w:val="63"/>
        </w:numPr>
        <w:tabs>
          <w:tab w:val="left" w:pos="699"/>
        </w:tabs>
        <w:spacing w:line="269" w:lineRule="exact"/>
        <w:ind w:left="699"/>
        <w:jc w:val="left"/>
      </w:pPr>
      <w:r>
        <w:t>адекватная</w:t>
      </w:r>
      <w:r>
        <w:rPr>
          <w:spacing w:val="-10"/>
        </w:rPr>
        <w:t xml:space="preserve"> </w:t>
      </w:r>
      <w:r>
        <w:t>энергетическая</w:t>
      </w:r>
      <w:r>
        <w:rPr>
          <w:spacing w:val="-10"/>
        </w:rPr>
        <w:t xml:space="preserve"> </w:t>
      </w:r>
      <w:r>
        <w:t>ценность</w:t>
      </w:r>
      <w:r>
        <w:rPr>
          <w:spacing w:val="-9"/>
        </w:rPr>
        <w:t xml:space="preserve"> </w:t>
      </w:r>
      <w:r>
        <w:t>рационов,</w:t>
      </w:r>
      <w:r>
        <w:rPr>
          <w:spacing w:val="-11"/>
        </w:rPr>
        <w:t xml:space="preserve"> </w:t>
      </w:r>
      <w:r>
        <w:t>соответствующая</w:t>
      </w:r>
      <w:r>
        <w:rPr>
          <w:spacing w:val="-10"/>
        </w:rPr>
        <w:t xml:space="preserve"> </w:t>
      </w:r>
      <w:r>
        <w:t>энергозатратам</w:t>
      </w:r>
      <w:r>
        <w:rPr>
          <w:spacing w:val="-9"/>
        </w:rPr>
        <w:t xml:space="preserve"> </w:t>
      </w:r>
      <w:r>
        <w:rPr>
          <w:spacing w:val="-2"/>
        </w:rPr>
        <w:t>детей;</w:t>
      </w:r>
    </w:p>
    <w:p w14:paraId="6A80ACAA" w14:textId="77777777" w:rsidR="002B3F7A" w:rsidRDefault="001B3B8A">
      <w:pPr>
        <w:pStyle w:val="a6"/>
        <w:numPr>
          <w:ilvl w:val="1"/>
          <w:numId w:val="63"/>
        </w:numPr>
        <w:tabs>
          <w:tab w:val="left" w:pos="699"/>
        </w:tabs>
        <w:spacing w:line="269" w:lineRule="exact"/>
        <w:ind w:left="699"/>
        <w:jc w:val="left"/>
      </w:pPr>
      <w:r>
        <w:rPr>
          <w:spacing w:val="-2"/>
        </w:rPr>
        <w:t>сбалансированность</w:t>
      </w:r>
      <w:r>
        <w:rPr>
          <w:spacing w:val="18"/>
        </w:rPr>
        <w:t xml:space="preserve"> </w:t>
      </w:r>
      <w:r>
        <w:rPr>
          <w:spacing w:val="-2"/>
        </w:rPr>
        <w:t>рациона;</w:t>
      </w:r>
    </w:p>
    <w:p w14:paraId="656CF56F" w14:textId="77777777" w:rsidR="002B3F7A" w:rsidRDefault="001B3B8A">
      <w:pPr>
        <w:pStyle w:val="a6"/>
        <w:numPr>
          <w:ilvl w:val="1"/>
          <w:numId w:val="63"/>
        </w:numPr>
        <w:tabs>
          <w:tab w:val="left" w:pos="699"/>
        </w:tabs>
        <w:spacing w:line="269" w:lineRule="exact"/>
        <w:ind w:left="699"/>
        <w:jc w:val="left"/>
      </w:pPr>
      <w:r>
        <w:t>максимальное</w:t>
      </w:r>
      <w:r>
        <w:rPr>
          <w:spacing w:val="-8"/>
        </w:rPr>
        <w:t xml:space="preserve"> </w:t>
      </w:r>
      <w:r>
        <w:t>разнообразие</w:t>
      </w:r>
      <w:r>
        <w:rPr>
          <w:spacing w:val="-7"/>
        </w:rPr>
        <w:t xml:space="preserve"> </w:t>
      </w:r>
      <w:r>
        <w:rPr>
          <w:spacing w:val="-4"/>
        </w:rPr>
        <w:t>блюд;</w:t>
      </w:r>
    </w:p>
    <w:p w14:paraId="201090F2" w14:textId="77777777" w:rsidR="002B3F7A" w:rsidRDefault="001B3B8A">
      <w:pPr>
        <w:pStyle w:val="a6"/>
        <w:numPr>
          <w:ilvl w:val="1"/>
          <w:numId w:val="63"/>
        </w:numPr>
        <w:tabs>
          <w:tab w:val="left" w:pos="699"/>
        </w:tabs>
        <w:spacing w:line="269" w:lineRule="exact"/>
        <w:ind w:left="699"/>
        <w:jc w:val="left"/>
      </w:pPr>
      <w:r>
        <w:t>высокая</w:t>
      </w:r>
      <w:r>
        <w:rPr>
          <w:spacing w:val="-7"/>
        </w:rPr>
        <w:t xml:space="preserve"> </w:t>
      </w:r>
      <w:r>
        <w:t>технологическая</w:t>
      </w:r>
      <w:r>
        <w:rPr>
          <w:spacing w:val="-8"/>
        </w:rPr>
        <w:t xml:space="preserve"> </w:t>
      </w:r>
      <w:r>
        <w:t>и</w:t>
      </w:r>
      <w:r>
        <w:rPr>
          <w:spacing w:val="-5"/>
        </w:rPr>
        <w:t xml:space="preserve"> </w:t>
      </w:r>
      <w:r>
        <w:t>кулинарная</w:t>
      </w:r>
      <w:r>
        <w:rPr>
          <w:spacing w:val="-4"/>
        </w:rPr>
        <w:t xml:space="preserve"> </w:t>
      </w:r>
      <w:r>
        <w:rPr>
          <w:spacing w:val="-2"/>
        </w:rPr>
        <w:t>обработка;</w:t>
      </w:r>
    </w:p>
    <w:p w14:paraId="369563CA" w14:textId="77777777" w:rsidR="002B3F7A" w:rsidRDefault="001B3B8A">
      <w:pPr>
        <w:pStyle w:val="a6"/>
        <w:numPr>
          <w:ilvl w:val="1"/>
          <w:numId w:val="63"/>
        </w:numPr>
        <w:tabs>
          <w:tab w:val="left" w:pos="699"/>
        </w:tabs>
        <w:spacing w:line="268" w:lineRule="exact"/>
        <w:ind w:left="699"/>
        <w:jc w:val="left"/>
      </w:pPr>
      <w:r>
        <w:t>учет</w:t>
      </w:r>
      <w:r>
        <w:rPr>
          <w:spacing w:val="-8"/>
        </w:rPr>
        <w:t xml:space="preserve"> </w:t>
      </w:r>
      <w:r>
        <w:t>индивидуальных</w:t>
      </w:r>
      <w:r>
        <w:rPr>
          <w:spacing w:val="-8"/>
        </w:rPr>
        <w:t xml:space="preserve"> </w:t>
      </w:r>
      <w:r>
        <w:rPr>
          <w:spacing w:val="-2"/>
        </w:rPr>
        <w:t>особенностей.</w:t>
      </w:r>
    </w:p>
    <w:p w14:paraId="1C2207FD" w14:textId="77777777" w:rsidR="002B3F7A" w:rsidRDefault="001B3B8A">
      <w:pPr>
        <w:ind w:left="132" w:right="567" w:firstLine="708"/>
        <w:jc w:val="both"/>
      </w:pPr>
      <w:r>
        <w:t>Ежедневное</w:t>
      </w:r>
      <w:r>
        <w:rPr>
          <w:spacing w:val="-11"/>
        </w:rPr>
        <w:t xml:space="preserve"> </w:t>
      </w:r>
      <w:r>
        <w:t>ведение</w:t>
      </w:r>
      <w:r>
        <w:rPr>
          <w:spacing w:val="-11"/>
        </w:rPr>
        <w:t xml:space="preserve"> </w:t>
      </w:r>
      <w:r>
        <w:t>накопительной</w:t>
      </w:r>
      <w:r>
        <w:rPr>
          <w:spacing w:val="-12"/>
        </w:rPr>
        <w:t xml:space="preserve"> </w:t>
      </w:r>
      <w:r>
        <w:t>ведомости</w:t>
      </w:r>
      <w:r>
        <w:rPr>
          <w:spacing w:val="-12"/>
        </w:rPr>
        <w:t xml:space="preserve"> </w:t>
      </w:r>
      <w:r>
        <w:t>позволяет</w:t>
      </w:r>
      <w:r>
        <w:rPr>
          <w:spacing w:val="-12"/>
        </w:rPr>
        <w:t xml:space="preserve"> </w:t>
      </w:r>
      <w:r>
        <w:t>вести</w:t>
      </w:r>
      <w:r>
        <w:rPr>
          <w:spacing w:val="-13"/>
        </w:rPr>
        <w:t xml:space="preserve"> </w:t>
      </w:r>
      <w:r>
        <w:t>учет</w:t>
      </w:r>
      <w:r>
        <w:rPr>
          <w:spacing w:val="-12"/>
        </w:rPr>
        <w:t xml:space="preserve"> </w:t>
      </w:r>
      <w:r>
        <w:t>ежедневного</w:t>
      </w:r>
      <w:r>
        <w:rPr>
          <w:spacing w:val="-11"/>
        </w:rPr>
        <w:t xml:space="preserve"> </w:t>
      </w:r>
      <w:r>
        <w:t>расхода</w:t>
      </w:r>
      <w:r>
        <w:rPr>
          <w:spacing w:val="-11"/>
        </w:rPr>
        <w:t xml:space="preserve"> </w:t>
      </w:r>
      <w:r>
        <w:t>продуктов на одного ребенка в течение месяца. Расчет пищевой ценности рациона (содержание белков, жиров и углеводов) и его энергетической ценности (калорийности) проводится один раз в месяц по данным среднемесячного количества продуктов, выданных на каждого ребенка.</w:t>
      </w:r>
    </w:p>
    <w:p w14:paraId="609932F3" w14:textId="77777777" w:rsidR="002B3F7A" w:rsidRDefault="001B3B8A">
      <w:pPr>
        <w:spacing w:before="1"/>
        <w:ind w:left="132" w:right="565" w:firstLine="708"/>
        <w:jc w:val="both"/>
      </w:pPr>
      <w:r>
        <w:t>Контроль за соблюдением натуральных норм продуктов и проведение С-витаминизации готовой пищи осуществляется бракеражной комиссией.</w:t>
      </w:r>
    </w:p>
    <w:p w14:paraId="70447D66" w14:textId="77777777" w:rsidR="002B3F7A" w:rsidRDefault="001B3B8A">
      <w:pPr>
        <w:spacing w:line="252" w:lineRule="exact"/>
        <w:ind w:left="841"/>
        <w:jc w:val="both"/>
      </w:pPr>
      <w:r>
        <w:t>Бракераж</w:t>
      </w:r>
      <w:r>
        <w:rPr>
          <w:spacing w:val="-6"/>
        </w:rPr>
        <w:t xml:space="preserve"> </w:t>
      </w:r>
      <w:r>
        <w:t>готовой</w:t>
      </w:r>
      <w:r>
        <w:rPr>
          <w:spacing w:val="-6"/>
        </w:rPr>
        <w:t xml:space="preserve"> </w:t>
      </w:r>
      <w:r>
        <w:t>продукции</w:t>
      </w:r>
      <w:r>
        <w:rPr>
          <w:spacing w:val="-6"/>
        </w:rPr>
        <w:t xml:space="preserve"> </w:t>
      </w:r>
      <w:r>
        <w:t>проводится</w:t>
      </w:r>
      <w:r>
        <w:rPr>
          <w:spacing w:val="-7"/>
        </w:rPr>
        <w:t xml:space="preserve"> </w:t>
      </w:r>
      <w:r>
        <w:t>регулярно</w:t>
      </w:r>
      <w:r>
        <w:rPr>
          <w:spacing w:val="-6"/>
        </w:rPr>
        <w:t xml:space="preserve"> </w:t>
      </w:r>
      <w:r>
        <w:t>с</w:t>
      </w:r>
      <w:r>
        <w:rPr>
          <w:spacing w:val="-6"/>
        </w:rPr>
        <w:t xml:space="preserve"> </w:t>
      </w:r>
      <w:r>
        <w:t>оценкой</w:t>
      </w:r>
      <w:r>
        <w:rPr>
          <w:spacing w:val="-6"/>
        </w:rPr>
        <w:t xml:space="preserve"> </w:t>
      </w:r>
      <w:r>
        <w:t>вкусовых</w:t>
      </w:r>
      <w:r>
        <w:rPr>
          <w:spacing w:val="-6"/>
        </w:rPr>
        <w:t xml:space="preserve"> </w:t>
      </w:r>
      <w:r>
        <w:t>качеств</w:t>
      </w:r>
      <w:r>
        <w:rPr>
          <w:spacing w:val="-7"/>
        </w:rPr>
        <w:t xml:space="preserve"> </w:t>
      </w:r>
      <w:r>
        <w:rPr>
          <w:spacing w:val="-2"/>
        </w:rPr>
        <w:t>блюд.</w:t>
      </w:r>
    </w:p>
    <w:p w14:paraId="0E8BAC31" w14:textId="0F016913" w:rsidR="002B3F7A" w:rsidRDefault="001B3B8A">
      <w:pPr>
        <w:ind w:left="132" w:right="562" w:firstLine="708"/>
        <w:jc w:val="both"/>
      </w:pPr>
      <w:r>
        <w:t>Контроль за условиями хранения продуктов и сроками их реализации, санитарно- эпидемиологический контроль за работой пищеблока, правильной организацией питания в М</w:t>
      </w:r>
      <w:r w:rsidR="00401171">
        <w:t>Б</w:t>
      </w:r>
      <w:r>
        <w:t>ДОУ осуществляется заведующей и медицинской сестрой. Все продукты поступают и принимаются в М</w:t>
      </w:r>
      <w:r w:rsidR="00401171">
        <w:t>Б</w:t>
      </w:r>
      <w:r>
        <w:t>ДОУ только при наличии гигиенического сертификата соответствия.</w:t>
      </w:r>
    </w:p>
    <w:p w14:paraId="1F598A47" w14:textId="3CCD8A1C" w:rsidR="002B3F7A" w:rsidRDefault="001B3B8A">
      <w:pPr>
        <w:ind w:left="132" w:right="565" w:firstLine="708"/>
        <w:jc w:val="both"/>
      </w:pPr>
      <w:r>
        <w:t>В М</w:t>
      </w:r>
      <w:r w:rsidR="00401171">
        <w:t>Б</w:t>
      </w:r>
      <w:r>
        <w:t>ДОУ осуществляется работа с сотрудниками</w:t>
      </w:r>
      <w:r>
        <w:rPr>
          <w:spacing w:val="-1"/>
        </w:rPr>
        <w:t xml:space="preserve"> </w:t>
      </w:r>
      <w:r>
        <w:t>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вывешивается ежедневное меню за время пребывания детей в М</w:t>
      </w:r>
      <w:r w:rsidR="00401171">
        <w:t>Б</w:t>
      </w:r>
      <w:r>
        <w:t>ДОУ.</w:t>
      </w:r>
    </w:p>
    <w:p w14:paraId="491A7B4B" w14:textId="77777777" w:rsidR="002B3F7A" w:rsidRDefault="001B3B8A">
      <w:pPr>
        <w:spacing w:before="1"/>
        <w:ind w:left="841"/>
        <w:jc w:val="both"/>
      </w:pPr>
      <w:r>
        <w:t>В</w:t>
      </w:r>
      <w:r>
        <w:rPr>
          <w:spacing w:val="-8"/>
        </w:rPr>
        <w:t xml:space="preserve"> </w:t>
      </w:r>
      <w:r>
        <w:t>процессе</w:t>
      </w:r>
      <w:r>
        <w:rPr>
          <w:spacing w:val="-6"/>
        </w:rPr>
        <w:t xml:space="preserve"> </w:t>
      </w:r>
      <w:r>
        <w:t>организации</w:t>
      </w:r>
      <w:r>
        <w:rPr>
          <w:spacing w:val="-4"/>
        </w:rPr>
        <w:t xml:space="preserve"> </w:t>
      </w:r>
      <w:r>
        <w:t>питания</w:t>
      </w:r>
      <w:r>
        <w:rPr>
          <w:spacing w:val="-6"/>
        </w:rPr>
        <w:t xml:space="preserve"> </w:t>
      </w:r>
      <w:r>
        <w:t>решаются</w:t>
      </w:r>
      <w:r>
        <w:rPr>
          <w:spacing w:val="-5"/>
        </w:rPr>
        <w:t xml:space="preserve"> </w:t>
      </w:r>
      <w:r>
        <w:rPr>
          <w:b/>
          <w:i/>
        </w:rPr>
        <w:t>задачи</w:t>
      </w:r>
      <w:r>
        <w:rPr>
          <w:b/>
          <w:i/>
          <w:spacing w:val="-4"/>
        </w:rPr>
        <w:t xml:space="preserve"> </w:t>
      </w:r>
      <w:r>
        <w:rPr>
          <w:b/>
          <w:i/>
        </w:rPr>
        <w:t>гигиены</w:t>
      </w:r>
      <w:r>
        <w:rPr>
          <w:b/>
          <w:i/>
          <w:spacing w:val="-5"/>
        </w:rPr>
        <w:t xml:space="preserve"> </w:t>
      </w:r>
      <w:r>
        <w:rPr>
          <w:b/>
          <w:i/>
        </w:rPr>
        <w:t>и</w:t>
      </w:r>
      <w:r>
        <w:rPr>
          <w:b/>
          <w:i/>
          <w:spacing w:val="-4"/>
        </w:rPr>
        <w:t xml:space="preserve"> </w:t>
      </w:r>
      <w:r>
        <w:rPr>
          <w:b/>
          <w:i/>
        </w:rPr>
        <w:t>правил</w:t>
      </w:r>
      <w:r>
        <w:rPr>
          <w:b/>
          <w:i/>
          <w:spacing w:val="-4"/>
        </w:rPr>
        <w:t xml:space="preserve"> </w:t>
      </w:r>
      <w:r>
        <w:rPr>
          <w:b/>
          <w:i/>
          <w:spacing w:val="-2"/>
        </w:rPr>
        <w:t>питания</w:t>
      </w:r>
      <w:r>
        <w:rPr>
          <w:spacing w:val="-2"/>
        </w:rPr>
        <w:t>:</w:t>
      </w:r>
    </w:p>
    <w:p w14:paraId="17F8BA40" w14:textId="77777777" w:rsidR="002B3F7A" w:rsidRDefault="001B3B8A">
      <w:pPr>
        <w:pStyle w:val="a6"/>
        <w:numPr>
          <w:ilvl w:val="1"/>
          <w:numId w:val="63"/>
        </w:numPr>
        <w:tabs>
          <w:tab w:val="left" w:pos="699"/>
        </w:tabs>
        <w:spacing w:line="269" w:lineRule="exact"/>
        <w:ind w:left="699"/>
        <w:jc w:val="left"/>
      </w:pPr>
      <w:r>
        <w:t>мыть</w:t>
      </w:r>
      <w:r>
        <w:rPr>
          <w:spacing w:val="-5"/>
        </w:rPr>
        <w:t xml:space="preserve"> </w:t>
      </w:r>
      <w:r>
        <w:t>руки</w:t>
      </w:r>
      <w:r>
        <w:rPr>
          <w:spacing w:val="-3"/>
        </w:rPr>
        <w:t xml:space="preserve"> </w:t>
      </w:r>
      <w:r>
        <w:t>перед</w:t>
      </w:r>
      <w:r>
        <w:rPr>
          <w:spacing w:val="-4"/>
        </w:rPr>
        <w:t xml:space="preserve"> едой;</w:t>
      </w:r>
    </w:p>
    <w:p w14:paraId="3C0DE019" w14:textId="77777777" w:rsidR="002B3F7A" w:rsidRDefault="001B3B8A">
      <w:pPr>
        <w:pStyle w:val="a6"/>
        <w:numPr>
          <w:ilvl w:val="1"/>
          <w:numId w:val="63"/>
        </w:numPr>
        <w:tabs>
          <w:tab w:val="left" w:pos="699"/>
        </w:tabs>
        <w:spacing w:line="269" w:lineRule="exact"/>
        <w:ind w:left="699"/>
        <w:jc w:val="left"/>
      </w:pPr>
      <w:r>
        <w:t>класть</w:t>
      </w:r>
      <w:r>
        <w:rPr>
          <w:spacing w:val="-8"/>
        </w:rPr>
        <w:t xml:space="preserve"> </w:t>
      </w:r>
      <w:r>
        <w:t>пищу</w:t>
      </w:r>
      <w:r>
        <w:rPr>
          <w:spacing w:val="-4"/>
        </w:rPr>
        <w:t xml:space="preserve"> </w:t>
      </w:r>
      <w:r>
        <w:t>в</w:t>
      </w:r>
      <w:r>
        <w:rPr>
          <w:spacing w:val="-3"/>
        </w:rPr>
        <w:t xml:space="preserve"> </w:t>
      </w:r>
      <w:r>
        <w:t>рот</w:t>
      </w:r>
      <w:r>
        <w:rPr>
          <w:spacing w:val="-2"/>
        </w:rPr>
        <w:t xml:space="preserve"> </w:t>
      </w:r>
      <w:r>
        <w:t>небольшими</w:t>
      </w:r>
      <w:r>
        <w:rPr>
          <w:spacing w:val="-3"/>
        </w:rPr>
        <w:t xml:space="preserve"> </w:t>
      </w:r>
      <w:r>
        <w:t>кусочками</w:t>
      </w:r>
      <w:r>
        <w:rPr>
          <w:spacing w:val="-3"/>
        </w:rPr>
        <w:t xml:space="preserve"> </w:t>
      </w:r>
      <w:r>
        <w:t>и</w:t>
      </w:r>
      <w:r>
        <w:rPr>
          <w:spacing w:val="-2"/>
        </w:rPr>
        <w:t xml:space="preserve"> </w:t>
      </w:r>
      <w:r>
        <w:t>хорошо</w:t>
      </w:r>
      <w:r>
        <w:rPr>
          <w:spacing w:val="-2"/>
        </w:rPr>
        <w:t xml:space="preserve"> </w:t>
      </w:r>
      <w:r>
        <w:t>ее</w:t>
      </w:r>
      <w:r>
        <w:rPr>
          <w:spacing w:val="-2"/>
        </w:rPr>
        <w:t xml:space="preserve"> пережевывать;</w:t>
      </w:r>
    </w:p>
    <w:p w14:paraId="7B5AF76B" w14:textId="77777777" w:rsidR="002B3F7A" w:rsidRDefault="001B3B8A">
      <w:pPr>
        <w:pStyle w:val="a6"/>
        <w:numPr>
          <w:ilvl w:val="1"/>
          <w:numId w:val="63"/>
        </w:numPr>
        <w:tabs>
          <w:tab w:val="left" w:pos="699"/>
        </w:tabs>
        <w:spacing w:line="269" w:lineRule="exact"/>
        <w:ind w:left="699"/>
        <w:jc w:val="left"/>
      </w:pPr>
      <w:r>
        <w:t>рот</w:t>
      </w:r>
      <w:r>
        <w:rPr>
          <w:spacing w:val="-3"/>
        </w:rPr>
        <w:t xml:space="preserve"> </w:t>
      </w:r>
      <w:r>
        <w:t>и</w:t>
      </w:r>
      <w:r>
        <w:rPr>
          <w:spacing w:val="-4"/>
        </w:rPr>
        <w:t xml:space="preserve"> </w:t>
      </w:r>
      <w:r>
        <w:t>руки</w:t>
      </w:r>
      <w:r>
        <w:rPr>
          <w:spacing w:val="-2"/>
        </w:rPr>
        <w:t xml:space="preserve"> </w:t>
      </w:r>
      <w:r>
        <w:t>вытирать</w:t>
      </w:r>
      <w:r>
        <w:rPr>
          <w:spacing w:val="-3"/>
        </w:rPr>
        <w:t xml:space="preserve"> </w:t>
      </w:r>
      <w:r>
        <w:t>бумажной</w:t>
      </w:r>
      <w:r>
        <w:rPr>
          <w:spacing w:val="-3"/>
        </w:rPr>
        <w:t xml:space="preserve"> </w:t>
      </w:r>
      <w:r>
        <w:rPr>
          <w:spacing w:val="-2"/>
        </w:rPr>
        <w:t>салфеткой;</w:t>
      </w:r>
    </w:p>
    <w:p w14:paraId="6BD2C9FE" w14:textId="77777777" w:rsidR="002B3F7A" w:rsidRDefault="001B3B8A">
      <w:pPr>
        <w:pStyle w:val="a6"/>
        <w:numPr>
          <w:ilvl w:val="1"/>
          <w:numId w:val="63"/>
        </w:numPr>
        <w:tabs>
          <w:tab w:val="left" w:pos="699"/>
        </w:tabs>
        <w:spacing w:line="268" w:lineRule="exact"/>
        <w:ind w:left="699"/>
        <w:jc w:val="left"/>
      </w:pPr>
      <w:r>
        <w:t>после</w:t>
      </w:r>
      <w:r>
        <w:rPr>
          <w:spacing w:val="-4"/>
        </w:rPr>
        <w:t xml:space="preserve"> </w:t>
      </w:r>
      <w:r>
        <w:t>окончания</w:t>
      </w:r>
      <w:r>
        <w:rPr>
          <w:spacing w:val="-5"/>
        </w:rPr>
        <w:t xml:space="preserve"> </w:t>
      </w:r>
      <w:r>
        <w:t>еды</w:t>
      </w:r>
      <w:r>
        <w:rPr>
          <w:spacing w:val="-3"/>
        </w:rPr>
        <w:t xml:space="preserve"> </w:t>
      </w:r>
      <w:r>
        <w:t>полоскать</w:t>
      </w:r>
      <w:r>
        <w:rPr>
          <w:spacing w:val="-6"/>
        </w:rPr>
        <w:t xml:space="preserve"> </w:t>
      </w:r>
      <w:r>
        <w:rPr>
          <w:spacing w:val="-4"/>
        </w:rPr>
        <w:t>рот.</w:t>
      </w:r>
    </w:p>
    <w:p w14:paraId="109BF483" w14:textId="77777777" w:rsidR="002B3F7A" w:rsidRDefault="001B3B8A">
      <w:pPr>
        <w:ind w:left="132" w:right="566" w:firstLine="708"/>
        <w:jc w:val="both"/>
      </w:pPr>
      <w:r>
        <w:t xml:space="preserve">Для того чтобы дети осваивали </w:t>
      </w:r>
      <w:r>
        <w:rPr>
          <w:b/>
          <w:i/>
        </w:rPr>
        <w:t>нормы этикета</w:t>
      </w:r>
      <w:r>
        <w:t>, стол сервируют всеми необходимыми приборами: тарелкой, чашкой, вилкой, столовой и чайной ложками. На середину стола ставятся бумажные салфетки, хлеб в хлебнице.</w:t>
      </w:r>
    </w:p>
    <w:p w14:paraId="49FFF3F8" w14:textId="6BD0E92C" w:rsidR="002B3F7A" w:rsidRDefault="001B3B8A">
      <w:pPr>
        <w:spacing w:before="1"/>
        <w:ind w:left="132" w:right="563" w:firstLine="708"/>
        <w:jc w:val="both"/>
      </w:pPr>
      <w:r>
        <w:t>В организации питании принимают участие дежурные - воспитанники группы. Учитывается и уровень</w:t>
      </w:r>
      <w:r>
        <w:rPr>
          <w:spacing w:val="-4"/>
        </w:rPr>
        <w:t xml:space="preserve"> </w:t>
      </w:r>
      <w:r>
        <w:t>самостоятельности</w:t>
      </w:r>
      <w:r>
        <w:rPr>
          <w:spacing w:val="-5"/>
        </w:rPr>
        <w:t xml:space="preserve"> </w:t>
      </w:r>
      <w:r>
        <w:t>детей.</w:t>
      </w:r>
      <w:r>
        <w:rPr>
          <w:spacing w:val="-4"/>
        </w:rPr>
        <w:t xml:space="preserve"> </w:t>
      </w:r>
      <w:r>
        <w:t>Работа</w:t>
      </w:r>
      <w:r>
        <w:rPr>
          <w:spacing w:val="-6"/>
        </w:rPr>
        <w:t xml:space="preserve"> </w:t>
      </w:r>
      <w:r>
        <w:t>дежурных</w:t>
      </w:r>
      <w:r>
        <w:rPr>
          <w:spacing w:val="-4"/>
        </w:rPr>
        <w:t xml:space="preserve"> </w:t>
      </w:r>
      <w:r>
        <w:t>сочетается</w:t>
      </w:r>
      <w:r>
        <w:rPr>
          <w:spacing w:val="-4"/>
        </w:rPr>
        <w:t xml:space="preserve"> </w:t>
      </w:r>
      <w:r>
        <w:t>с</w:t>
      </w:r>
      <w:r>
        <w:rPr>
          <w:spacing w:val="-3"/>
        </w:rPr>
        <w:t xml:space="preserve"> </w:t>
      </w:r>
      <w:r>
        <w:t>работой</w:t>
      </w:r>
      <w:r>
        <w:rPr>
          <w:spacing w:val="-5"/>
        </w:rPr>
        <w:t xml:space="preserve"> </w:t>
      </w:r>
      <w:r>
        <w:t>каждого</w:t>
      </w:r>
      <w:r>
        <w:rPr>
          <w:spacing w:val="-4"/>
        </w:rPr>
        <w:t xml:space="preserve"> </w:t>
      </w:r>
      <w:r>
        <w:t>ребенка:</w:t>
      </w:r>
      <w:r>
        <w:rPr>
          <w:spacing w:val="-3"/>
        </w:rPr>
        <w:t xml:space="preserve"> </w:t>
      </w:r>
      <w:r>
        <w:t>дети</w:t>
      </w:r>
      <w:r>
        <w:rPr>
          <w:spacing w:val="-5"/>
        </w:rPr>
        <w:t xml:space="preserve"> </w:t>
      </w:r>
      <w:r>
        <w:t>сами</w:t>
      </w:r>
      <w:r>
        <w:rPr>
          <w:spacing w:val="-7"/>
        </w:rPr>
        <w:t xml:space="preserve"> </w:t>
      </w:r>
      <w:r>
        <w:t xml:space="preserve">могут убирать за собой тарелки, а салфетки собирают дежурные. Огромное значение в работе с детьми имеет пример взрослого. Исходя из этого, предъявляются высокие требования к культуре каждого сотрудника </w:t>
      </w:r>
      <w:r>
        <w:rPr>
          <w:spacing w:val="-2"/>
        </w:rPr>
        <w:t>М</w:t>
      </w:r>
      <w:r w:rsidR="00401171">
        <w:rPr>
          <w:spacing w:val="-2"/>
        </w:rPr>
        <w:t>Б</w:t>
      </w:r>
      <w:r>
        <w:rPr>
          <w:spacing w:val="-2"/>
        </w:rPr>
        <w:t>ДОУ.</w:t>
      </w:r>
    </w:p>
    <w:p w14:paraId="7B3F5BA3" w14:textId="77777777" w:rsidR="002B3F7A" w:rsidRDefault="001B3B8A">
      <w:pPr>
        <w:spacing w:line="252" w:lineRule="exact"/>
        <w:ind w:left="841"/>
        <w:rPr>
          <w:b/>
          <w:i/>
        </w:rPr>
      </w:pPr>
      <w:r>
        <w:rPr>
          <w:b/>
          <w:i/>
          <w:u w:val="single"/>
        </w:rPr>
        <w:t>Особенности</w:t>
      </w:r>
      <w:r>
        <w:rPr>
          <w:b/>
          <w:i/>
          <w:spacing w:val="-11"/>
          <w:u w:val="single"/>
        </w:rPr>
        <w:t xml:space="preserve"> </w:t>
      </w:r>
      <w:r>
        <w:rPr>
          <w:b/>
          <w:i/>
          <w:u w:val="single"/>
        </w:rPr>
        <w:t>организации</w:t>
      </w:r>
      <w:r>
        <w:rPr>
          <w:b/>
          <w:i/>
          <w:spacing w:val="-10"/>
          <w:u w:val="single"/>
        </w:rPr>
        <w:t xml:space="preserve"> </w:t>
      </w:r>
      <w:r>
        <w:rPr>
          <w:b/>
          <w:i/>
          <w:u w:val="single"/>
        </w:rPr>
        <w:t>и</w:t>
      </w:r>
      <w:r>
        <w:rPr>
          <w:b/>
          <w:i/>
          <w:spacing w:val="-8"/>
          <w:u w:val="single"/>
        </w:rPr>
        <w:t xml:space="preserve"> </w:t>
      </w:r>
      <w:r>
        <w:rPr>
          <w:b/>
          <w:i/>
          <w:u w:val="single"/>
        </w:rPr>
        <w:t>проведения</w:t>
      </w:r>
      <w:r>
        <w:rPr>
          <w:b/>
          <w:i/>
          <w:spacing w:val="-10"/>
          <w:u w:val="single"/>
        </w:rPr>
        <w:t xml:space="preserve"> </w:t>
      </w:r>
      <w:r>
        <w:rPr>
          <w:b/>
          <w:i/>
          <w:u w:val="single"/>
        </w:rPr>
        <w:t>непрерывной</w:t>
      </w:r>
      <w:r>
        <w:rPr>
          <w:b/>
          <w:i/>
          <w:spacing w:val="-9"/>
          <w:u w:val="single"/>
        </w:rPr>
        <w:t xml:space="preserve"> </w:t>
      </w:r>
      <w:r>
        <w:rPr>
          <w:b/>
          <w:i/>
          <w:u w:val="single"/>
        </w:rPr>
        <w:t>образовательной</w:t>
      </w:r>
      <w:r>
        <w:rPr>
          <w:b/>
          <w:i/>
          <w:spacing w:val="-11"/>
          <w:u w:val="single"/>
        </w:rPr>
        <w:t xml:space="preserve"> </w:t>
      </w:r>
      <w:r>
        <w:rPr>
          <w:b/>
          <w:i/>
          <w:spacing w:val="-2"/>
          <w:u w:val="single"/>
        </w:rPr>
        <w:t>деятельности</w:t>
      </w:r>
    </w:p>
    <w:p w14:paraId="48AB87A8" w14:textId="0899BB9A" w:rsidR="002B3F7A" w:rsidRDefault="00C8650C">
      <w:pPr>
        <w:ind w:left="132" w:right="563" w:firstLine="708"/>
        <w:jc w:val="both"/>
      </w:pPr>
      <w:r>
        <w:t>Для детей раннего возраста от 1.5</w:t>
      </w:r>
      <w:r w:rsidR="001B3B8A">
        <w:t xml:space="preserve"> до 3 лет длительность непрерывной образовательной деятельности не должна превышать 10 мин. Допускается осуществлять образовательную деятельность в первую и во вторую половину дня. Допускается осуществлять образовательную деятельность на игровой площадке во время прогулки.</w:t>
      </w:r>
    </w:p>
    <w:p w14:paraId="77801337" w14:textId="2919C7FD" w:rsidR="002B3F7A" w:rsidRDefault="001B3B8A">
      <w:pPr>
        <w:spacing w:before="1"/>
        <w:ind w:left="132" w:right="562" w:firstLine="708"/>
        <w:jc w:val="both"/>
      </w:pPr>
      <w:r>
        <w:t>Продолжительность</w:t>
      </w:r>
      <w:r>
        <w:rPr>
          <w:spacing w:val="-9"/>
        </w:rPr>
        <w:t xml:space="preserve"> </w:t>
      </w:r>
      <w:r>
        <w:t>непрерывной</w:t>
      </w:r>
      <w:r>
        <w:rPr>
          <w:spacing w:val="-10"/>
        </w:rPr>
        <w:t xml:space="preserve"> </w:t>
      </w:r>
      <w:r>
        <w:t>образовательной</w:t>
      </w:r>
      <w:r>
        <w:rPr>
          <w:spacing w:val="-12"/>
        </w:rPr>
        <w:t xml:space="preserve"> </w:t>
      </w:r>
      <w:r>
        <w:t>деятельности</w:t>
      </w:r>
      <w:r>
        <w:rPr>
          <w:spacing w:val="-9"/>
        </w:rPr>
        <w:t xml:space="preserve"> </w:t>
      </w:r>
      <w:r>
        <w:t>для</w:t>
      </w:r>
      <w:r>
        <w:rPr>
          <w:spacing w:val="-9"/>
        </w:rPr>
        <w:t xml:space="preserve"> </w:t>
      </w:r>
      <w:r>
        <w:t>детей</w:t>
      </w:r>
      <w:r>
        <w:rPr>
          <w:spacing w:val="-9"/>
        </w:rPr>
        <w:t xml:space="preserve"> </w:t>
      </w:r>
      <w:r>
        <w:t>от</w:t>
      </w:r>
      <w:r>
        <w:rPr>
          <w:spacing w:val="-9"/>
        </w:rPr>
        <w:t xml:space="preserve"> </w:t>
      </w:r>
      <w:r w:rsidR="00C8650C">
        <w:t xml:space="preserve"> </w:t>
      </w:r>
      <w:r>
        <w:t>3</w:t>
      </w:r>
      <w:r>
        <w:rPr>
          <w:spacing w:val="-9"/>
        </w:rPr>
        <w:t xml:space="preserve"> </w:t>
      </w:r>
      <w:r>
        <w:t>до</w:t>
      </w:r>
      <w:r>
        <w:rPr>
          <w:spacing w:val="-8"/>
        </w:rPr>
        <w:t xml:space="preserve"> </w:t>
      </w:r>
      <w:r>
        <w:t>4</w:t>
      </w:r>
      <w:r>
        <w:rPr>
          <w:spacing w:val="-9"/>
        </w:rPr>
        <w:t xml:space="preserve"> </w:t>
      </w:r>
      <w:r>
        <w:t>лет</w:t>
      </w:r>
      <w:r>
        <w:rPr>
          <w:spacing w:val="-4"/>
        </w:rPr>
        <w:t xml:space="preserve"> </w:t>
      </w:r>
      <w:r>
        <w:t>-</w:t>
      </w:r>
      <w:r>
        <w:rPr>
          <w:spacing w:val="-10"/>
        </w:rPr>
        <w:t xml:space="preserve"> </w:t>
      </w:r>
      <w:r>
        <w:t>не</w:t>
      </w:r>
      <w:r>
        <w:rPr>
          <w:spacing w:val="-9"/>
        </w:rPr>
        <w:t xml:space="preserve"> </w:t>
      </w:r>
      <w:r>
        <w:t>более</w:t>
      </w:r>
      <w:r>
        <w:rPr>
          <w:spacing w:val="-8"/>
        </w:rPr>
        <w:t xml:space="preserve"> </w:t>
      </w:r>
      <w:r>
        <w:t>15 минут,</w:t>
      </w:r>
      <w:r>
        <w:rPr>
          <w:spacing w:val="-3"/>
        </w:rPr>
        <w:t xml:space="preserve"> </w:t>
      </w:r>
      <w:r>
        <w:t>для</w:t>
      </w:r>
      <w:r>
        <w:rPr>
          <w:spacing w:val="-3"/>
        </w:rPr>
        <w:t xml:space="preserve"> </w:t>
      </w:r>
      <w:r>
        <w:t>детей</w:t>
      </w:r>
      <w:r>
        <w:rPr>
          <w:spacing w:val="-3"/>
        </w:rPr>
        <w:t xml:space="preserve"> </w:t>
      </w:r>
      <w:r>
        <w:t>от</w:t>
      </w:r>
      <w:r>
        <w:rPr>
          <w:spacing w:val="-3"/>
        </w:rPr>
        <w:t xml:space="preserve"> </w:t>
      </w:r>
      <w:r>
        <w:t>4</w:t>
      </w:r>
      <w:r>
        <w:rPr>
          <w:spacing w:val="-3"/>
        </w:rPr>
        <w:t xml:space="preserve"> </w:t>
      </w:r>
      <w:r>
        <w:t>до</w:t>
      </w:r>
      <w:r>
        <w:rPr>
          <w:spacing w:val="-2"/>
        </w:rPr>
        <w:t xml:space="preserve"> </w:t>
      </w:r>
      <w:r>
        <w:t>5</w:t>
      </w:r>
      <w:r>
        <w:rPr>
          <w:spacing w:val="-5"/>
        </w:rPr>
        <w:t xml:space="preserve"> </w:t>
      </w:r>
      <w:r>
        <w:t>лет</w:t>
      </w:r>
      <w:r>
        <w:rPr>
          <w:spacing w:val="-1"/>
        </w:rPr>
        <w:t xml:space="preserve"> </w:t>
      </w:r>
      <w:r>
        <w:t>-</w:t>
      </w:r>
      <w:r>
        <w:rPr>
          <w:spacing w:val="-7"/>
        </w:rPr>
        <w:t xml:space="preserve"> </w:t>
      </w:r>
      <w:r>
        <w:t>не</w:t>
      </w:r>
      <w:r>
        <w:rPr>
          <w:spacing w:val="-3"/>
        </w:rPr>
        <w:t xml:space="preserve"> </w:t>
      </w:r>
      <w:r>
        <w:t>более</w:t>
      </w:r>
      <w:r>
        <w:rPr>
          <w:spacing w:val="-2"/>
        </w:rPr>
        <w:t xml:space="preserve"> </w:t>
      </w:r>
      <w:r>
        <w:t>20</w:t>
      </w:r>
      <w:r>
        <w:rPr>
          <w:spacing w:val="-3"/>
        </w:rPr>
        <w:t xml:space="preserve"> </w:t>
      </w:r>
      <w:r>
        <w:t>минут, для</w:t>
      </w:r>
      <w:r>
        <w:rPr>
          <w:spacing w:val="-3"/>
        </w:rPr>
        <w:t xml:space="preserve"> </w:t>
      </w:r>
      <w:r>
        <w:t>детей</w:t>
      </w:r>
      <w:r>
        <w:rPr>
          <w:spacing w:val="-3"/>
        </w:rPr>
        <w:t xml:space="preserve"> </w:t>
      </w:r>
      <w:r>
        <w:t>от</w:t>
      </w:r>
      <w:r>
        <w:rPr>
          <w:spacing w:val="-3"/>
        </w:rPr>
        <w:t xml:space="preserve"> </w:t>
      </w:r>
      <w:r>
        <w:t>5</w:t>
      </w:r>
      <w:r>
        <w:rPr>
          <w:spacing w:val="-3"/>
        </w:rPr>
        <w:t xml:space="preserve"> </w:t>
      </w:r>
      <w:r>
        <w:t>до</w:t>
      </w:r>
      <w:r>
        <w:rPr>
          <w:spacing w:val="-3"/>
        </w:rPr>
        <w:t xml:space="preserve"> </w:t>
      </w:r>
      <w:r>
        <w:t>6</w:t>
      </w:r>
      <w:r>
        <w:rPr>
          <w:spacing w:val="-3"/>
        </w:rPr>
        <w:t xml:space="preserve"> </w:t>
      </w:r>
      <w:r>
        <w:t>лет</w:t>
      </w:r>
      <w:r>
        <w:rPr>
          <w:spacing w:val="-2"/>
        </w:rPr>
        <w:t xml:space="preserve"> </w:t>
      </w:r>
      <w:r>
        <w:t>-</w:t>
      </w:r>
      <w:r>
        <w:rPr>
          <w:spacing w:val="-7"/>
        </w:rPr>
        <w:t xml:space="preserve"> </w:t>
      </w:r>
      <w:r>
        <w:t>не</w:t>
      </w:r>
      <w:r>
        <w:rPr>
          <w:spacing w:val="-2"/>
        </w:rPr>
        <w:t xml:space="preserve"> </w:t>
      </w:r>
      <w:r>
        <w:t>более</w:t>
      </w:r>
      <w:r>
        <w:rPr>
          <w:spacing w:val="-2"/>
        </w:rPr>
        <w:t xml:space="preserve"> </w:t>
      </w:r>
      <w:r>
        <w:t>25</w:t>
      </w:r>
      <w:r>
        <w:rPr>
          <w:spacing w:val="-3"/>
        </w:rPr>
        <w:t xml:space="preserve"> </w:t>
      </w:r>
      <w:r>
        <w:t>минут,</w:t>
      </w:r>
      <w:r>
        <w:rPr>
          <w:spacing w:val="-3"/>
        </w:rPr>
        <w:t xml:space="preserve"> </w:t>
      </w:r>
      <w:r>
        <w:t>а</w:t>
      </w:r>
      <w:r>
        <w:rPr>
          <w:spacing w:val="-2"/>
        </w:rPr>
        <w:t xml:space="preserve"> </w:t>
      </w:r>
      <w:r>
        <w:t>для</w:t>
      </w:r>
      <w:r>
        <w:rPr>
          <w:spacing w:val="-3"/>
        </w:rPr>
        <w:t xml:space="preserve"> </w:t>
      </w:r>
      <w:r>
        <w:t>детей</w:t>
      </w:r>
      <w:r>
        <w:rPr>
          <w:spacing w:val="-3"/>
        </w:rPr>
        <w:t xml:space="preserve"> </w:t>
      </w:r>
      <w:proofErr w:type="gramStart"/>
      <w:r>
        <w:lastRenderedPageBreak/>
        <w:t>от</w:t>
      </w:r>
      <w:proofErr w:type="gramEnd"/>
      <w:r>
        <w:t xml:space="preserve"> 6 </w:t>
      </w:r>
      <w:proofErr w:type="gramStart"/>
      <w:r>
        <w:t>до</w:t>
      </w:r>
      <w:proofErr w:type="gramEnd"/>
      <w:r>
        <w:t xml:space="preserve"> 7(8) лет - не более 30 минут.</w:t>
      </w:r>
    </w:p>
    <w:p w14:paraId="076E275C" w14:textId="77777777" w:rsidR="002B3F7A" w:rsidRDefault="001B3B8A">
      <w:pPr>
        <w:ind w:left="132" w:right="562" w:firstLine="708"/>
        <w:jc w:val="both"/>
      </w:pPr>
      <w:r>
        <w:t>Максимально допустимый объем образовательной нагрузки в первой половине дня в младшей и средней</w:t>
      </w:r>
      <w:r>
        <w:rPr>
          <w:spacing w:val="-1"/>
        </w:rPr>
        <w:t xml:space="preserve"> </w:t>
      </w:r>
      <w:r>
        <w:t>группах не превышает 30 и 40 минут соответственно, а в старшей и</w:t>
      </w:r>
      <w:r>
        <w:rPr>
          <w:spacing w:val="-2"/>
        </w:rPr>
        <w:t xml:space="preserve"> </w:t>
      </w:r>
      <w:r>
        <w:t>подготовительной -</w:t>
      </w:r>
      <w:r>
        <w:rPr>
          <w:spacing w:val="-3"/>
        </w:rPr>
        <w:t xml:space="preserve"> </w:t>
      </w:r>
      <w:r>
        <w:t>50 минут и 90</w:t>
      </w:r>
      <w:r>
        <w:rPr>
          <w:spacing w:val="-11"/>
        </w:rPr>
        <w:t xml:space="preserve"> </w:t>
      </w:r>
      <w:r>
        <w:t>минут</w:t>
      </w:r>
      <w:r>
        <w:rPr>
          <w:spacing w:val="-11"/>
        </w:rPr>
        <w:t xml:space="preserve"> </w:t>
      </w:r>
      <w:r>
        <w:t>соответственно.</w:t>
      </w:r>
      <w:r>
        <w:rPr>
          <w:spacing w:val="-13"/>
        </w:rPr>
        <w:t xml:space="preserve"> </w:t>
      </w:r>
      <w:r>
        <w:t>В</w:t>
      </w:r>
      <w:r>
        <w:rPr>
          <w:spacing w:val="-11"/>
        </w:rPr>
        <w:t xml:space="preserve"> </w:t>
      </w:r>
      <w:r>
        <w:t>середине</w:t>
      </w:r>
      <w:r>
        <w:rPr>
          <w:spacing w:val="-11"/>
        </w:rPr>
        <w:t xml:space="preserve"> </w:t>
      </w:r>
      <w:r>
        <w:t>времени,</w:t>
      </w:r>
      <w:r>
        <w:rPr>
          <w:spacing w:val="-13"/>
        </w:rPr>
        <w:t xml:space="preserve"> </w:t>
      </w:r>
      <w:r>
        <w:t>отведенного</w:t>
      </w:r>
      <w:r>
        <w:rPr>
          <w:spacing w:val="-11"/>
        </w:rPr>
        <w:t xml:space="preserve"> </w:t>
      </w:r>
      <w:r>
        <w:t>на</w:t>
      </w:r>
      <w:r>
        <w:rPr>
          <w:spacing w:val="-10"/>
        </w:rPr>
        <w:t xml:space="preserve"> </w:t>
      </w:r>
      <w:r>
        <w:t>непрерывную</w:t>
      </w:r>
      <w:r>
        <w:rPr>
          <w:spacing w:val="-12"/>
        </w:rPr>
        <w:t xml:space="preserve"> </w:t>
      </w:r>
      <w:r>
        <w:t>образовательную</w:t>
      </w:r>
      <w:r>
        <w:rPr>
          <w:spacing w:val="-10"/>
        </w:rPr>
        <w:t xml:space="preserve"> </w:t>
      </w:r>
      <w:r>
        <w:t>деятельность, проводят</w:t>
      </w:r>
      <w:r>
        <w:rPr>
          <w:spacing w:val="-14"/>
        </w:rPr>
        <w:t xml:space="preserve"> </w:t>
      </w:r>
      <w:r>
        <w:t>физкультурные</w:t>
      </w:r>
      <w:r>
        <w:rPr>
          <w:spacing w:val="-14"/>
        </w:rPr>
        <w:t xml:space="preserve"> </w:t>
      </w:r>
      <w:r>
        <w:t>минутки.</w:t>
      </w:r>
      <w:r>
        <w:rPr>
          <w:spacing w:val="-14"/>
        </w:rPr>
        <w:t xml:space="preserve"> </w:t>
      </w:r>
      <w:r>
        <w:t>Перерывы</w:t>
      </w:r>
      <w:r>
        <w:rPr>
          <w:spacing w:val="-13"/>
        </w:rPr>
        <w:t xml:space="preserve"> </w:t>
      </w:r>
      <w:r>
        <w:t>между</w:t>
      </w:r>
      <w:r>
        <w:rPr>
          <w:spacing w:val="-15"/>
        </w:rPr>
        <w:t xml:space="preserve"> </w:t>
      </w:r>
      <w:r>
        <w:t>периодами</w:t>
      </w:r>
      <w:r>
        <w:rPr>
          <w:spacing w:val="-14"/>
        </w:rPr>
        <w:t xml:space="preserve"> </w:t>
      </w:r>
      <w:r>
        <w:t>непрерывной</w:t>
      </w:r>
      <w:r>
        <w:rPr>
          <w:spacing w:val="-14"/>
        </w:rPr>
        <w:t xml:space="preserve"> </w:t>
      </w:r>
      <w:r>
        <w:t>образовательной</w:t>
      </w:r>
      <w:r>
        <w:rPr>
          <w:spacing w:val="-14"/>
        </w:rPr>
        <w:t xml:space="preserve"> </w:t>
      </w:r>
      <w:r>
        <w:t>деятельности</w:t>
      </w:r>
    </w:p>
    <w:p w14:paraId="27E8A9FF" w14:textId="77777777" w:rsidR="002B3F7A" w:rsidRDefault="001B3B8A">
      <w:pPr>
        <w:spacing w:line="251" w:lineRule="exact"/>
        <w:ind w:left="132"/>
        <w:jc w:val="both"/>
      </w:pPr>
      <w:r>
        <w:t>-</w:t>
      </w:r>
      <w:r>
        <w:rPr>
          <w:spacing w:val="-2"/>
        </w:rPr>
        <w:t xml:space="preserve"> </w:t>
      </w:r>
      <w:r>
        <w:t xml:space="preserve">не менее 10 </w:t>
      </w:r>
      <w:r>
        <w:rPr>
          <w:spacing w:val="-2"/>
        </w:rPr>
        <w:t>минут.</w:t>
      </w:r>
    </w:p>
    <w:p w14:paraId="23CE709C" w14:textId="77777777" w:rsidR="002B3F7A" w:rsidRDefault="001B3B8A">
      <w:pPr>
        <w:spacing w:before="1"/>
        <w:ind w:left="132" w:right="565" w:firstLine="708"/>
        <w:jc w:val="both"/>
      </w:pPr>
      <w:r>
        <w:t>Образовательная деятельность с детьми старшего дошкольного возраста может осуществляться во второй</w:t>
      </w:r>
      <w:r>
        <w:rPr>
          <w:spacing w:val="-16"/>
        </w:rPr>
        <w:t xml:space="preserve"> </w:t>
      </w:r>
      <w:r>
        <w:t>половине</w:t>
      </w:r>
      <w:r>
        <w:rPr>
          <w:spacing w:val="-14"/>
        </w:rPr>
        <w:t xml:space="preserve"> </w:t>
      </w:r>
      <w:r>
        <w:t>дня</w:t>
      </w:r>
      <w:r>
        <w:rPr>
          <w:spacing w:val="-14"/>
        </w:rPr>
        <w:t xml:space="preserve"> </w:t>
      </w:r>
      <w:r>
        <w:t>после</w:t>
      </w:r>
      <w:r>
        <w:rPr>
          <w:spacing w:val="-13"/>
        </w:rPr>
        <w:t xml:space="preserve"> </w:t>
      </w:r>
      <w:r>
        <w:t>дневного</w:t>
      </w:r>
      <w:r>
        <w:rPr>
          <w:spacing w:val="-15"/>
        </w:rPr>
        <w:t xml:space="preserve"> </w:t>
      </w:r>
      <w:r>
        <w:t>сна.</w:t>
      </w:r>
      <w:r>
        <w:rPr>
          <w:spacing w:val="-14"/>
        </w:rPr>
        <w:t xml:space="preserve"> </w:t>
      </w:r>
      <w:r>
        <w:t>Ее</w:t>
      </w:r>
      <w:r>
        <w:rPr>
          <w:spacing w:val="-15"/>
        </w:rPr>
        <w:t xml:space="preserve"> </w:t>
      </w:r>
      <w:r>
        <w:t>продолжительность</w:t>
      </w:r>
      <w:r>
        <w:rPr>
          <w:spacing w:val="-14"/>
        </w:rPr>
        <w:t xml:space="preserve"> </w:t>
      </w:r>
      <w:r>
        <w:t>должна</w:t>
      </w:r>
      <w:r>
        <w:rPr>
          <w:spacing w:val="-14"/>
        </w:rPr>
        <w:t xml:space="preserve"> </w:t>
      </w:r>
      <w:r>
        <w:t>составлять</w:t>
      </w:r>
      <w:r>
        <w:rPr>
          <w:spacing w:val="-13"/>
        </w:rPr>
        <w:t xml:space="preserve"> </w:t>
      </w:r>
      <w:r>
        <w:t>не</w:t>
      </w:r>
      <w:r>
        <w:rPr>
          <w:spacing w:val="-14"/>
        </w:rPr>
        <w:t xml:space="preserve"> </w:t>
      </w:r>
      <w:r>
        <w:t>более</w:t>
      </w:r>
      <w:r>
        <w:rPr>
          <w:spacing w:val="-14"/>
        </w:rPr>
        <w:t xml:space="preserve"> </w:t>
      </w:r>
      <w:r>
        <w:t>25</w:t>
      </w:r>
      <w:r>
        <w:rPr>
          <w:spacing w:val="-14"/>
        </w:rPr>
        <w:t xml:space="preserve"> </w:t>
      </w:r>
      <w:r>
        <w:t>минут</w:t>
      </w:r>
      <w:r>
        <w:rPr>
          <w:spacing w:val="-15"/>
        </w:rPr>
        <w:t xml:space="preserve"> </w:t>
      </w:r>
      <w:r>
        <w:t>в</w:t>
      </w:r>
      <w:r>
        <w:rPr>
          <w:spacing w:val="-13"/>
        </w:rPr>
        <w:t xml:space="preserve"> </w:t>
      </w:r>
      <w:r>
        <w:t>день.</w:t>
      </w:r>
    </w:p>
    <w:p w14:paraId="67CEF8C5" w14:textId="77777777" w:rsidR="002B3F7A" w:rsidRDefault="001B3B8A">
      <w:pPr>
        <w:spacing w:before="62"/>
        <w:ind w:left="132" w:right="566"/>
        <w:jc w:val="both"/>
      </w:pPr>
      <w:r>
        <w:t>В середине непосредственно образовательной деятельности статического характера проводятся физкультурные минутки.</w:t>
      </w:r>
    </w:p>
    <w:p w14:paraId="0A2A79CF" w14:textId="77777777" w:rsidR="002B3F7A" w:rsidRDefault="001B3B8A">
      <w:pPr>
        <w:spacing w:before="1"/>
        <w:ind w:left="132" w:right="564" w:firstLine="708"/>
        <w:jc w:val="both"/>
      </w:pPr>
      <w:r>
        <w:t>Образовательную</w:t>
      </w:r>
      <w:r>
        <w:rPr>
          <w:spacing w:val="-11"/>
        </w:rPr>
        <w:t xml:space="preserve"> </w:t>
      </w:r>
      <w:r>
        <w:t>деятельность,</w:t>
      </w:r>
      <w:r>
        <w:rPr>
          <w:spacing w:val="-12"/>
        </w:rPr>
        <w:t xml:space="preserve"> </w:t>
      </w:r>
      <w:r>
        <w:t>требующую</w:t>
      </w:r>
      <w:r>
        <w:rPr>
          <w:spacing w:val="-11"/>
        </w:rPr>
        <w:t xml:space="preserve"> </w:t>
      </w:r>
      <w:r>
        <w:t>повышенной</w:t>
      </w:r>
      <w:r>
        <w:rPr>
          <w:spacing w:val="-12"/>
        </w:rPr>
        <w:t xml:space="preserve"> </w:t>
      </w:r>
      <w:r>
        <w:t>познавательной</w:t>
      </w:r>
      <w:r>
        <w:rPr>
          <w:spacing w:val="-12"/>
        </w:rPr>
        <w:t xml:space="preserve"> </w:t>
      </w:r>
      <w:r>
        <w:t>активности</w:t>
      </w:r>
      <w:r>
        <w:rPr>
          <w:spacing w:val="-13"/>
        </w:rPr>
        <w:t xml:space="preserve"> </w:t>
      </w:r>
      <w:r>
        <w:t>и</w:t>
      </w:r>
      <w:r>
        <w:rPr>
          <w:spacing w:val="-12"/>
        </w:rPr>
        <w:t xml:space="preserve"> </w:t>
      </w:r>
      <w:r>
        <w:t>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14:paraId="1A8F9E51" w14:textId="77777777" w:rsidR="002B3F7A" w:rsidRDefault="001B3B8A">
      <w:pPr>
        <w:ind w:left="132" w:right="562" w:firstLine="708"/>
        <w:jc w:val="both"/>
      </w:pPr>
      <w:r>
        <w:t>Воспитателю</w:t>
      </w:r>
      <w:r>
        <w:rPr>
          <w:spacing w:val="-4"/>
        </w:rPr>
        <w:t xml:space="preserve"> </w:t>
      </w:r>
      <w:r>
        <w:t>предоставляется</w:t>
      </w:r>
      <w:r>
        <w:rPr>
          <w:spacing w:val="-4"/>
        </w:rPr>
        <w:t xml:space="preserve"> </w:t>
      </w:r>
      <w:r>
        <w:t>право</w:t>
      </w:r>
      <w:r>
        <w:rPr>
          <w:spacing w:val="-4"/>
        </w:rPr>
        <w:t xml:space="preserve"> </w:t>
      </w:r>
      <w:r>
        <w:t>варьировать</w:t>
      </w:r>
      <w:r>
        <w:rPr>
          <w:spacing w:val="-4"/>
        </w:rPr>
        <w:t xml:space="preserve"> </w:t>
      </w:r>
      <w:r>
        <w:t>место</w:t>
      </w:r>
      <w:r>
        <w:rPr>
          <w:spacing w:val="-3"/>
        </w:rPr>
        <w:t xml:space="preserve"> </w:t>
      </w:r>
      <w:r>
        <w:t>непрерывной</w:t>
      </w:r>
      <w:r>
        <w:rPr>
          <w:spacing w:val="-5"/>
        </w:rPr>
        <w:t xml:space="preserve"> </w:t>
      </w:r>
      <w:r>
        <w:t>образовательной</w:t>
      </w:r>
      <w:r>
        <w:rPr>
          <w:spacing w:val="-4"/>
        </w:rPr>
        <w:t xml:space="preserve"> </w:t>
      </w:r>
      <w:r>
        <w:t>деятельности в педагогическом процессе, интегрировать содержание различных видов непрерывной образовательной деятельности в зависимости от поставленных целей и задач обучения и воспитания, их место в образовательном процессе.</w:t>
      </w:r>
    </w:p>
    <w:p w14:paraId="12B95209" w14:textId="77777777" w:rsidR="002B3F7A" w:rsidRDefault="001B3B8A">
      <w:pPr>
        <w:spacing w:before="1"/>
        <w:ind w:left="132" w:right="566" w:firstLine="708"/>
        <w:jc w:val="both"/>
      </w:pPr>
      <w:r>
        <w:t xml:space="preserve">В середине года (декабрь-январь) для воспитанников дошкольных групп рекомендуется организовывать недельные каникулы, во время которых проводят непрерывную образовательную деятельность только эстетически-оздоровительного цикла (музыкальные, спортивные, изобразительного </w:t>
      </w:r>
      <w:r>
        <w:rPr>
          <w:spacing w:val="-2"/>
        </w:rPr>
        <w:t>искусства).</w:t>
      </w:r>
    </w:p>
    <w:p w14:paraId="6A8CD71E" w14:textId="77777777" w:rsidR="002B3F7A" w:rsidRDefault="001B3B8A">
      <w:pPr>
        <w:pStyle w:val="a3"/>
        <w:ind w:left="132" w:right="565"/>
      </w:pPr>
      <w:r>
        <w:rPr>
          <w:position w:val="2"/>
          <w:sz w:val="22"/>
        </w:rPr>
        <w:t xml:space="preserve">В дни </w:t>
      </w:r>
      <w:r>
        <w:t>каникул и в летний период учебную непрерывную образовательную деятельность проводить</w:t>
      </w:r>
      <w:r>
        <w:rPr>
          <w:spacing w:val="-15"/>
        </w:rPr>
        <w:t xml:space="preserve"> </w:t>
      </w:r>
      <w:r>
        <w:t>не</w:t>
      </w:r>
      <w:r>
        <w:rPr>
          <w:spacing w:val="-15"/>
        </w:rPr>
        <w:t xml:space="preserve"> </w:t>
      </w:r>
      <w:r>
        <w:t>рекомендуется.</w:t>
      </w:r>
      <w:r>
        <w:rPr>
          <w:spacing w:val="-15"/>
        </w:rPr>
        <w:t xml:space="preserve"> </w:t>
      </w:r>
      <w:r>
        <w:t>Рекомендуется</w:t>
      </w:r>
      <w:r>
        <w:rPr>
          <w:spacing w:val="-15"/>
        </w:rPr>
        <w:t xml:space="preserve"> </w:t>
      </w:r>
      <w:r>
        <w:t>проводить</w:t>
      </w:r>
      <w:r>
        <w:rPr>
          <w:spacing w:val="-15"/>
        </w:rPr>
        <w:t xml:space="preserve"> </w:t>
      </w:r>
      <w:r>
        <w:t>спортивные</w:t>
      </w:r>
      <w:r>
        <w:rPr>
          <w:spacing w:val="-15"/>
        </w:rPr>
        <w:t xml:space="preserve"> </w:t>
      </w:r>
      <w:r>
        <w:t>и</w:t>
      </w:r>
      <w:r>
        <w:rPr>
          <w:spacing w:val="-15"/>
        </w:rPr>
        <w:t xml:space="preserve"> </w:t>
      </w:r>
      <w:r>
        <w:t>подвижные</w:t>
      </w:r>
      <w:r>
        <w:rPr>
          <w:spacing w:val="-15"/>
        </w:rPr>
        <w:t xml:space="preserve"> </w:t>
      </w:r>
      <w:r>
        <w:t>игры,</w:t>
      </w:r>
      <w:r>
        <w:rPr>
          <w:spacing w:val="-15"/>
        </w:rPr>
        <w:t xml:space="preserve"> </w:t>
      </w:r>
      <w:r>
        <w:t>спортивные праздники, экскурсии и другие, а также увеличивать продолжительность прогулок.</w:t>
      </w:r>
    </w:p>
    <w:p w14:paraId="38258E6A" w14:textId="77777777" w:rsidR="002B3F7A" w:rsidRDefault="001B3B8A">
      <w:pPr>
        <w:spacing w:line="252" w:lineRule="exact"/>
        <w:ind w:left="841"/>
        <w:rPr>
          <w:b/>
          <w:i/>
        </w:rPr>
      </w:pPr>
      <w:r>
        <w:rPr>
          <w:b/>
          <w:i/>
          <w:u w:val="single"/>
        </w:rPr>
        <w:t>Особенности</w:t>
      </w:r>
      <w:r>
        <w:rPr>
          <w:b/>
          <w:i/>
          <w:spacing w:val="-8"/>
          <w:u w:val="single"/>
        </w:rPr>
        <w:t xml:space="preserve"> </w:t>
      </w:r>
      <w:r>
        <w:rPr>
          <w:b/>
          <w:i/>
          <w:u w:val="single"/>
        </w:rPr>
        <w:t>организации</w:t>
      </w:r>
      <w:r>
        <w:rPr>
          <w:b/>
          <w:i/>
          <w:spacing w:val="-7"/>
          <w:u w:val="single"/>
        </w:rPr>
        <w:t xml:space="preserve"> </w:t>
      </w:r>
      <w:r>
        <w:rPr>
          <w:b/>
          <w:i/>
          <w:u w:val="single"/>
        </w:rPr>
        <w:t>физического</w:t>
      </w:r>
      <w:r>
        <w:rPr>
          <w:b/>
          <w:i/>
          <w:spacing w:val="-7"/>
          <w:u w:val="single"/>
        </w:rPr>
        <w:t xml:space="preserve"> </w:t>
      </w:r>
      <w:r>
        <w:rPr>
          <w:b/>
          <w:i/>
          <w:spacing w:val="-2"/>
          <w:u w:val="single"/>
        </w:rPr>
        <w:t>воспитания</w:t>
      </w:r>
    </w:p>
    <w:p w14:paraId="13D53D4C" w14:textId="77777777" w:rsidR="002B3F7A" w:rsidRDefault="001B3B8A">
      <w:pPr>
        <w:ind w:left="132" w:right="567" w:firstLine="708"/>
        <w:jc w:val="both"/>
      </w:pPr>
      <w:r>
        <w:t>Физическое воспитание детей должно быть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14:paraId="769D3657" w14:textId="77777777" w:rsidR="002B3F7A" w:rsidRDefault="001B3B8A">
      <w:pPr>
        <w:ind w:left="132" w:right="564" w:firstLine="708"/>
        <w:jc w:val="both"/>
      </w:pPr>
      <w:r>
        <w:t>Двигательный режим, физические упражнения и закаливающие мероприятия следует осуществлять с учетом здоровья, возраста детей и времени года.</w:t>
      </w:r>
    </w:p>
    <w:p w14:paraId="083AAE7B" w14:textId="77777777" w:rsidR="002B3F7A" w:rsidRDefault="001B3B8A">
      <w:pPr>
        <w:ind w:left="132" w:right="564" w:firstLine="708"/>
        <w:jc w:val="both"/>
      </w:pPr>
      <w:r>
        <w:t>Рекомендуется использовать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занятия на тренажерах и другие.</w:t>
      </w:r>
    </w:p>
    <w:p w14:paraId="4E44565C" w14:textId="77777777" w:rsidR="002B3F7A" w:rsidRDefault="001B3B8A">
      <w:pPr>
        <w:ind w:left="132" w:right="562" w:firstLine="708"/>
        <w:jc w:val="both"/>
      </w:pPr>
      <w:r>
        <w:t>В</w:t>
      </w:r>
      <w:r>
        <w:rPr>
          <w:spacing w:val="-6"/>
        </w:rPr>
        <w:t xml:space="preserve"> </w:t>
      </w:r>
      <w:r>
        <w:t>объеме</w:t>
      </w:r>
      <w:r>
        <w:rPr>
          <w:spacing w:val="-7"/>
        </w:rPr>
        <w:t xml:space="preserve"> </w:t>
      </w:r>
      <w:r>
        <w:t>двигательной</w:t>
      </w:r>
      <w:r>
        <w:rPr>
          <w:spacing w:val="-6"/>
        </w:rPr>
        <w:t xml:space="preserve"> </w:t>
      </w:r>
      <w:r>
        <w:t>активности</w:t>
      </w:r>
      <w:r>
        <w:rPr>
          <w:spacing w:val="-6"/>
        </w:rPr>
        <w:t xml:space="preserve"> </w:t>
      </w:r>
      <w:r>
        <w:t>воспитанников</w:t>
      </w:r>
      <w:r>
        <w:rPr>
          <w:spacing w:val="-8"/>
        </w:rPr>
        <w:t xml:space="preserve"> </w:t>
      </w:r>
      <w:r>
        <w:t>следует</w:t>
      </w:r>
      <w:r>
        <w:rPr>
          <w:spacing w:val="-5"/>
        </w:rPr>
        <w:t xml:space="preserve"> </w:t>
      </w:r>
      <w:r>
        <w:t>предусмотреть</w:t>
      </w:r>
      <w:r>
        <w:rPr>
          <w:spacing w:val="-5"/>
        </w:rPr>
        <w:t xml:space="preserve"> </w:t>
      </w:r>
      <w:r>
        <w:t>в</w:t>
      </w:r>
      <w:r>
        <w:rPr>
          <w:spacing w:val="-8"/>
        </w:rPr>
        <w:t xml:space="preserve"> </w:t>
      </w:r>
      <w:r>
        <w:t>организованных</w:t>
      </w:r>
      <w:r>
        <w:rPr>
          <w:spacing w:val="-7"/>
        </w:rPr>
        <w:t xml:space="preserve"> </w:t>
      </w:r>
      <w:r>
        <w:t>формах оздоровительно-воспитательной деятельности не менее 1 часа в день с учетом психофизиологических особенностей детей, времени года и режима работы дошкольных образовательных организаций.</w:t>
      </w:r>
    </w:p>
    <w:p w14:paraId="2EB1F1AC" w14:textId="77777777" w:rsidR="002B3F7A" w:rsidRDefault="001B3B8A">
      <w:pPr>
        <w:ind w:left="132" w:right="567" w:firstLine="708"/>
        <w:jc w:val="both"/>
      </w:pPr>
      <w:r>
        <w:t>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w:t>
      </w:r>
    </w:p>
    <w:p w14:paraId="7B911CB0" w14:textId="77777777" w:rsidR="002B3F7A" w:rsidRDefault="001B3B8A">
      <w:pPr>
        <w:ind w:left="132" w:right="564" w:firstLine="708"/>
        <w:jc w:val="both"/>
      </w:pPr>
      <w:r>
        <w:t>С</w:t>
      </w:r>
      <w:r>
        <w:rPr>
          <w:spacing w:val="-16"/>
        </w:rPr>
        <w:t xml:space="preserve"> </w:t>
      </w:r>
      <w:r>
        <w:t>детьми</w:t>
      </w:r>
      <w:r>
        <w:rPr>
          <w:spacing w:val="-14"/>
        </w:rPr>
        <w:t xml:space="preserve"> </w:t>
      </w:r>
      <w:r>
        <w:t>второго</w:t>
      </w:r>
      <w:r>
        <w:rPr>
          <w:spacing w:val="-14"/>
        </w:rPr>
        <w:t xml:space="preserve"> </w:t>
      </w:r>
      <w:r>
        <w:t>и</w:t>
      </w:r>
      <w:r>
        <w:rPr>
          <w:spacing w:val="-13"/>
        </w:rPr>
        <w:t xml:space="preserve"> </w:t>
      </w:r>
      <w:r>
        <w:t>третьего</w:t>
      </w:r>
      <w:r>
        <w:rPr>
          <w:spacing w:val="-14"/>
        </w:rPr>
        <w:t xml:space="preserve"> </w:t>
      </w:r>
      <w:r>
        <w:t>года</w:t>
      </w:r>
      <w:r>
        <w:rPr>
          <w:spacing w:val="-14"/>
        </w:rPr>
        <w:t xml:space="preserve"> </w:t>
      </w:r>
      <w:r>
        <w:t>жизни</w:t>
      </w:r>
      <w:r>
        <w:rPr>
          <w:spacing w:val="-14"/>
        </w:rPr>
        <w:t xml:space="preserve"> </w:t>
      </w:r>
      <w:r>
        <w:t>занятия</w:t>
      </w:r>
      <w:r>
        <w:rPr>
          <w:spacing w:val="-13"/>
        </w:rPr>
        <w:t xml:space="preserve"> </w:t>
      </w:r>
      <w:r>
        <w:t>по</w:t>
      </w:r>
      <w:r>
        <w:rPr>
          <w:spacing w:val="-14"/>
        </w:rPr>
        <w:t xml:space="preserve"> </w:t>
      </w:r>
      <w:r>
        <w:t>физическому</w:t>
      </w:r>
      <w:r>
        <w:rPr>
          <w:spacing w:val="-14"/>
        </w:rPr>
        <w:t xml:space="preserve"> </w:t>
      </w:r>
      <w:r>
        <w:t>развитию</w:t>
      </w:r>
      <w:r>
        <w:rPr>
          <w:spacing w:val="-14"/>
        </w:rPr>
        <w:t xml:space="preserve"> </w:t>
      </w:r>
      <w:r>
        <w:t>основной</w:t>
      </w:r>
      <w:r>
        <w:rPr>
          <w:spacing w:val="-13"/>
        </w:rPr>
        <w:t xml:space="preserve"> </w:t>
      </w:r>
      <w:r>
        <w:t>образовательной программы осуществляют по подгруппам 3 раза в неделю. С детьми второго года жизни занятия по физическому развитию основной образовательной программы проводят в групповом помещении, с детьми третьего года жизни - в групповом помещении или в физкультурном зале.</w:t>
      </w:r>
    </w:p>
    <w:p w14:paraId="0906778A" w14:textId="77777777" w:rsidR="002B3F7A" w:rsidRDefault="001B3B8A">
      <w:pPr>
        <w:ind w:left="132" w:right="564" w:firstLine="708"/>
        <w:jc w:val="both"/>
      </w:pPr>
      <w:r>
        <w:t>Занятия по физическому развитию основной образовательной программы для детей в возрасте от 3 до</w:t>
      </w:r>
      <w:r>
        <w:rPr>
          <w:spacing w:val="-14"/>
        </w:rPr>
        <w:t xml:space="preserve"> </w:t>
      </w:r>
      <w:r>
        <w:t>7(8)</w:t>
      </w:r>
      <w:r>
        <w:rPr>
          <w:spacing w:val="-14"/>
        </w:rPr>
        <w:t xml:space="preserve"> </w:t>
      </w:r>
      <w:r>
        <w:t>лет</w:t>
      </w:r>
      <w:r>
        <w:rPr>
          <w:spacing w:val="-14"/>
        </w:rPr>
        <w:t xml:space="preserve"> </w:t>
      </w:r>
      <w:r>
        <w:t>организуются</w:t>
      </w:r>
      <w:r>
        <w:rPr>
          <w:spacing w:val="-13"/>
        </w:rPr>
        <w:t xml:space="preserve"> </w:t>
      </w:r>
      <w:r>
        <w:t>3</w:t>
      </w:r>
      <w:r>
        <w:rPr>
          <w:spacing w:val="-14"/>
        </w:rPr>
        <w:t xml:space="preserve"> </w:t>
      </w:r>
      <w:r>
        <w:t>раз</w:t>
      </w:r>
      <w:r>
        <w:rPr>
          <w:spacing w:val="-14"/>
        </w:rPr>
        <w:t xml:space="preserve"> </w:t>
      </w:r>
      <w:r>
        <w:t>в</w:t>
      </w:r>
      <w:r>
        <w:rPr>
          <w:spacing w:val="-14"/>
        </w:rPr>
        <w:t xml:space="preserve"> </w:t>
      </w:r>
      <w:r>
        <w:t>неделю.</w:t>
      </w:r>
      <w:r>
        <w:rPr>
          <w:spacing w:val="-13"/>
        </w:rPr>
        <w:t xml:space="preserve"> </w:t>
      </w:r>
      <w:r>
        <w:t>Длительность</w:t>
      </w:r>
      <w:r>
        <w:rPr>
          <w:spacing w:val="-14"/>
        </w:rPr>
        <w:t xml:space="preserve"> </w:t>
      </w:r>
      <w:r>
        <w:t>занятий</w:t>
      </w:r>
      <w:r>
        <w:rPr>
          <w:spacing w:val="-14"/>
        </w:rPr>
        <w:t xml:space="preserve"> </w:t>
      </w:r>
      <w:r>
        <w:t>по</w:t>
      </w:r>
      <w:r>
        <w:rPr>
          <w:spacing w:val="-14"/>
        </w:rPr>
        <w:t xml:space="preserve"> </w:t>
      </w:r>
      <w:r>
        <w:t>физическому</w:t>
      </w:r>
      <w:r>
        <w:rPr>
          <w:spacing w:val="-13"/>
        </w:rPr>
        <w:t xml:space="preserve"> </w:t>
      </w:r>
      <w:r>
        <w:t>развитию</w:t>
      </w:r>
      <w:r>
        <w:rPr>
          <w:spacing w:val="-14"/>
        </w:rPr>
        <w:t xml:space="preserve"> </w:t>
      </w:r>
      <w:r>
        <w:t>зависит</w:t>
      </w:r>
      <w:r>
        <w:rPr>
          <w:spacing w:val="-14"/>
        </w:rPr>
        <w:t xml:space="preserve"> </w:t>
      </w:r>
      <w:r>
        <w:t>от</w:t>
      </w:r>
      <w:r>
        <w:rPr>
          <w:spacing w:val="-14"/>
        </w:rPr>
        <w:t xml:space="preserve"> </w:t>
      </w:r>
      <w:r>
        <w:t>возраста детей и составляет:</w:t>
      </w:r>
    </w:p>
    <w:p w14:paraId="58249650" w14:textId="566D77AA" w:rsidR="002B3F7A" w:rsidRPr="00770A40" w:rsidRDefault="001B3B8A">
      <w:pPr>
        <w:pStyle w:val="a6"/>
        <w:numPr>
          <w:ilvl w:val="1"/>
          <w:numId w:val="63"/>
        </w:numPr>
        <w:tabs>
          <w:tab w:val="left" w:pos="699"/>
        </w:tabs>
        <w:spacing w:line="269" w:lineRule="exact"/>
        <w:ind w:left="699" w:hanging="579"/>
        <w:jc w:val="left"/>
      </w:pPr>
      <w:r>
        <w:t>в</w:t>
      </w:r>
      <w:r>
        <w:rPr>
          <w:spacing w:val="-3"/>
        </w:rPr>
        <w:t xml:space="preserve"> </w:t>
      </w:r>
      <w:r w:rsidR="00770A40">
        <w:t>ясельной</w:t>
      </w:r>
      <w:r>
        <w:rPr>
          <w:spacing w:val="-4"/>
        </w:rPr>
        <w:t xml:space="preserve"> </w:t>
      </w:r>
      <w:r>
        <w:t>группе</w:t>
      </w:r>
      <w:r>
        <w:rPr>
          <w:spacing w:val="-1"/>
        </w:rPr>
        <w:t xml:space="preserve"> </w:t>
      </w:r>
      <w:r>
        <w:t>-</w:t>
      </w:r>
      <w:r>
        <w:rPr>
          <w:spacing w:val="-5"/>
        </w:rPr>
        <w:t xml:space="preserve"> </w:t>
      </w:r>
      <w:r>
        <w:t>1</w:t>
      </w:r>
      <w:r w:rsidR="00770A40">
        <w:t>0</w:t>
      </w:r>
      <w:r>
        <w:rPr>
          <w:spacing w:val="-1"/>
        </w:rPr>
        <w:t xml:space="preserve"> </w:t>
      </w:r>
      <w:r>
        <w:rPr>
          <w:spacing w:val="-2"/>
        </w:rPr>
        <w:t>мин.,</w:t>
      </w:r>
    </w:p>
    <w:p w14:paraId="78770BBB" w14:textId="69C9AD68" w:rsidR="00770A40" w:rsidRDefault="00770A40" w:rsidP="00770A40">
      <w:pPr>
        <w:pStyle w:val="a6"/>
        <w:numPr>
          <w:ilvl w:val="1"/>
          <w:numId w:val="63"/>
        </w:numPr>
        <w:tabs>
          <w:tab w:val="left" w:pos="699"/>
        </w:tabs>
        <w:spacing w:line="269" w:lineRule="exact"/>
        <w:ind w:left="699" w:hanging="579"/>
        <w:jc w:val="left"/>
      </w:pPr>
      <w:r>
        <w:t>в</w:t>
      </w:r>
      <w:r>
        <w:rPr>
          <w:spacing w:val="-3"/>
        </w:rPr>
        <w:t xml:space="preserve"> </w:t>
      </w:r>
      <w:r>
        <w:t>младшей</w:t>
      </w:r>
      <w:r>
        <w:rPr>
          <w:spacing w:val="-4"/>
        </w:rPr>
        <w:t xml:space="preserve"> </w:t>
      </w:r>
      <w:r>
        <w:t>группе</w:t>
      </w:r>
      <w:r>
        <w:rPr>
          <w:spacing w:val="-1"/>
        </w:rPr>
        <w:t xml:space="preserve"> </w:t>
      </w:r>
      <w:r>
        <w:t>-</w:t>
      </w:r>
      <w:r>
        <w:rPr>
          <w:spacing w:val="-5"/>
        </w:rPr>
        <w:t xml:space="preserve"> </w:t>
      </w:r>
      <w:r>
        <w:t>15</w:t>
      </w:r>
      <w:r>
        <w:rPr>
          <w:spacing w:val="-1"/>
        </w:rPr>
        <w:t xml:space="preserve"> </w:t>
      </w:r>
      <w:r>
        <w:rPr>
          <w:spacing w:val="-2"/>
        </w:rPr>
        <w:t>мин.,</w:t>
      </w:r>
    </w:p>
    <w:p w14:paraId="0EA76936" w14:textId="77777777" w:rsidR="002B3F7A" w:rsidRDefault="001B3B8A">
      <w:pPr>
        <w:pStyle w:val="a6"/>
        <w:numPr>
          <w:ilvl w:val="1"/>
          <w:numId w:val="63"/>
        </w:numPr>
        <w:tabs>
          <w:tab w:val="left" w:pos="699"/>
        </w:tabs>
        <w:spacing w:line="269" w:lineRule="exact"/>
        <w:ind w:left="699" w:hanging="579"/>
        <w:jc w:val="left"/>
      </w:pPr>
      <w:r>
        <w:t>в</w:t>
      </w:r>
      <w:r>
        <w:rPr>
          <w:spacing w:val="-5"/>
        </w:rPr>
        <w:t xml:space="preserve"> </w:t>
      </w:r>
      <w:r>
        <w:t>средней</w:t>
      </w:r>
      <w:r>
        <w:rPr>
          <w:spacing w:val="-5"/>
        </w:rPr>
        <w:t xml:space="preserve"> </w:t>
      </w:r>
      <w:r>
        <w:t>группе</w:t>
      </w:r>
      <w:r>
        <w:rPr>
          <w:spacing w:val="-1"/>
        </w:rPr>
        <w:t xml:space="preserve"> </w:t>
      </w:r>
      <w:r>
        <w:t>-</w:t>
      </w:r>
      <w:r>
        <w:rPr>
          <w:spacing w:val="-6"/>
        </w:rPr>
        <w:t xml:space="preserve"> </w:t>
      </w:r>
      <w:r>
        <w:t>20</w:t>
      </w:r>
      <w:r>
        <w:rPr>
          <w:spacing w:val="-1"/>
        </w:rPr>
        <w:t xml:space="preserve"> </w:t>
      </w:r>
      <w:r>
        <w:rPr>
          <w:spacing w:val="-4"/>
        </w:rPr>
        <w:t>мин.,</w:t>
      </w:r>
    </w:p>
    <w:p w14:paraId="477BF08B" w14:textId="77777777" w:rsidR="002B3F7A" w:rsidRDefault="001B3B8A">
      <w:pPr>
        <w:pStyle w:val="a6"/>
        <w:numPr>
          <w:ilvl w:val="1"/>
          <w:numId w:val="63"/>
        </w:numPr>
        <w:tabs>
          <w:tab w:val="left" w:pos="699"/>
        </w:tabs>
        <w:spacing w:line="269" w:lineRule="exact"/>
        <w:ind w:left="699" w:hanging="579"/>
        <w:jc w:val="left"/>
      </w:pPr>
      <w:r>
        <w:t>в</w:t>
      </w:r>
      <w:r>
        <w:rPr>
          <w:spacing w:val="-3"/>
        </w:rPr>
        <w:t xml:space="preserve"> </w:t>
      </w:r>
      <w:r>
        <w:t>старшей</w:t>
      </w:r>
      <w:r>
        <w:rPr>
          <w:spacing w:val="-4"/>
        </w:rPr>
        <w:t xml:space="preserve"> </w:t>
      </w:r>
      <w:r>
        <w:t>группе -</w:t>
      </w:r>
      <w:r>
        <w:rPr>
          <w:spacing w:val="-5"/>
        </w:rPr>
        <w:t xml:space="preserve"> </w:t>
      </w:r>
      <w:r>
        <w:t>25</w:t>
      </w:r>
      <w:r>
        <w:rPr>
          <w:spacing w:val="-1"/>
        </w:rPr>
        <w:t xml:space="preserve"> </w:t>
      </w:r>
      <w:r>
        <w:rPr>
          <w:spacing w:val="-2"/>
        </w:rPr>
        <w:t>мин.,</w:t>
      </w:r>
    </w:p>
    <w:p w14:paraId="78C7D99D" w14:textId="77777777" w:rsidR="002B3F7A" w:rsidRDefault="001B3B8A">
      <w:pPr>
        <w:pStyle w:val="a6"/>
        <w:numPr>
          <w:ilvl w:val="1"/>
          <w:numId w:val="63"/>
        </w:numPr>
        <w:tabs>
          <w:tab w:val="left" w:pos="699"/>
        </w:tabs>
        <w:spacing w:line="268" w:lineRule="exact"/>
        <w:ind w:left="699" w:hanging="579"/>
        <w:jc w:val="left"/>
      </w:pPr>
      <w:r>
        <w:t>в</w:t>
      </w:r>
      <w:r>
        <w:rPr>
          <w:spacing w:val="-6"/>
        </w:rPr>
        <w:t xml:space="preserve"> </w:t>
      </w:r>
      <w:r>
        <w:t>подготовительной</w:t>
      </w:r>
      <w:r>
        <w:rPr>
          <w:spacing w:val="-7"/>
        </w:rPr>
        <w:t xml:space="preserve"> </w:t>
      </w:r>
      <w:r>
        <w:t>группе</w:t>
      </w:r>
      <w:r>
        <w:rPr>
          <w:spacing w:val="-3"/>
        </w:rPr>
        <w:t xml:space="preserve"> </w:t>
      </w:r>
      <w:r>
        <w:t>-</w:t>
      </w:r>
      <w:r>
        <w:rPr>
          <w:spacing w:val="-7"/>
        </w:rPr>
        <w:t xml:space="preserve"> </w:t>
      </w:r>
      <w:r>
        <w:t>30</w:t>
      </w:r>
      <w:r>
        <w:rPr>
          <w:spacing w:val="-4"/>
        </w:rPr>
        <w:t xml:space="preserve"> мин.</w:t>
      </w:r>
    </w:p>
    <w:p w14:paraId="25F44310" w14:textId="77777777" w:rsidR="002B3F7A" w:rsidRDefault="001B3B8A">
      <w:pPr>
        <w:ind w:left="132" w:right="563" w:firstLine="708"/>
        <w:jc w:val="both"/>
      </w:pPr>
      <w:r>
        <w:t>Один раз в неделю для детей 5 – 7(8) лет круглогодично организуются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p>
    <w:p w14:paraId="26BD8D5D" w14:textId="77777777" w:rsidR="002B3F7A" w:rsidRDefault="001B3B8A">
      <w:pPr>
        <w:ind w:left="132" w:right="566" w:firstLine="708"/>
        <w:jc w:val="both"/>
      </w:pPr>
      <w:r>
        <w:t>В теплое время года при благоприятных метеорологических условиях непосредственно образовательную деятельность по физическому развитию организуется на открытом воздухе.</w:t>
      </w:r>
    </w:p>
    <w:p w14:paraId="50E4E660" w14:textId="77777777" w:rsidR="002B3F7A" w:rsidRDefault="001B3B8A">
      <w:pPr>
        <w:ind w:left="841"/>
        <w:rPr>
          <w:b/>
          <w:i/>
        </w:rPr>
      </w:pPr>
      <w:r>
        <w:rPr>
          <w:b/>
          <w:i/>
          <w:u w:val="single"/>
        </w:rPr>
        <w:t>Особенности</w:t>
      </w:r>
      <w:r>
        <w:rPr>
          <w:b/>
          <w:i/>
          <w:spacing w:val="-12"/>
          <w:u w:val="single"/>
        </w:rPr>
        <w:t xml:space="preserve"> </w:t>
      </w:r>
      <w:r>
        <w:rPr>
          <w:b/>
          <w:i/>
          <w:u w:val="single"/>
        </w:rPr>
        <w:t>организации</w:t>
      </w:r>
      <w:r>
        <w:rPr>
          <w:b/>
          <w:i/>
          <w:spacing w:val="-9"/>
          <w:u w:val="single"/>
        </w:rPr>
        <w:t xml:space="preserve"> </w:t>
      </w:r>
      <w:r>
        <w:rPr>
          <w:b/>
          <w:i/>
          <w:spacing w:val="-2"/>
          <w:u w:val="single"/>
        </w:rPr>
        <w:t>закаливания</w:t>
      </w:r>
    </w:p>
    <w:p w14:paraId="7866D68D" w14:textId="77777777" w:rsidR="002B3F7A" w:rsidRDefault="001B3B8A">
      <w:pPr>
        <w:spacing w:before="1"/>
        <w:ind w:left="132" w:right="567" w:firstLine="708"/>
        <w:jc w:val="both"/>
      </w:pPr>
      <w:r>
        <w:t xml:space="preserve">Закаливание детей включает комплекс мероприятий: широкая аэрация помещений, правильно </w:t>
      </w:r>
      <w:r>
        <w:lastRenderedPageBreak/>
        <w:t>организованная</w:t>
      </w:r>
      <w:r>
        <w:rPr>
          <w:spacing w:val="-9"/>
        </w:rPr>
        <w:t xml:space="preserve"> </w:t>
      </w:r>
      <w:r>
        <w:t>прогулка,</w:t>
      </w:r>
      <w:r>
        <w:rPr>
          <w:spacing w:val="-10"/>
        </w:rPr>
        <w:t xml:space="preserve"> </w:t>
      </w:r>
      <w:r>
        <w:t>физические</w:t>
      </w:r>
      <w:r>
        <w:rPr>
          <w:spacing w:val="-8"/>
        </w:rPr>
        <w:t xml:space="preserve"> </w:t>
      </w:r>
      <w:r>
        <w:t>упражнения,</w:t>
      </w:r>
      <w:r>
        <w:rPr>
          <w:spacing w:val="-10"/>
        </w:rPr>
        <w:t xml:space="preserve"> </w:t>
      </w:r>
      <w:r>
        <w:t>проводимые</w:t>
      </w:r>
      <w:r>
        <w:rPr>
          <w:spacing w:val="-7"/>
        </w:rPr>
        <w:t xml:space="preserve"> </w:t>
      </w:r>
      <w:r>
        <w:t>в</w:t>
      </w:r>
      <w:r>
        <w:rPr>
          <w:spacing w:val="-10"/>
        </w:rPr>
        <w:t xml:space="preserve"> </w:t>
      </w:r>
      <w:r>
        <w:t>легкой</w:t>
      </w:r>
      <w:r>
        <w:rPr>
          <w:spacing w:val="-10"/>
        </w:rPr>
        <w:t xml:space="preserve"> </w:t>
      </w:r>
      <w:r>
        <w:t>спортивной</w:t>
      </w:r>
      <w:r>
        <w:rPr>
          <w:spacing w:val="-9"/>
        </w:rPr>
        <w:t xml:space="preserve"> </w:t>
      </w:r>
      <w:r>
        <w:t>одежде</w:t>
      </w:r>
      <w:r>
        <w:rPr>
          <w:spacing w:val="-10"/>
        </w:rPr>
        <w:t xml:space="preserve"> </w:t>
      </w:r>
      <w:r>
        <w:t>в</w:t>
      </w:r>
      <w:r>
        <w:rPr>
          <w:spacing w:val="-9"/>
        </w:rPr>
        <w:t xml:space="preserve"> </w:t>
      </w:r>
      <w:r>
        <w:t>помещении</w:t>
      </w:r>
      <w:r>
        <w:rPr>
          <w:spacing w:val="-9"/>
        </w:rPr>
        <w:t xml:space="preserve"> </w:t>
      </w:r>
      <w:r>
        <w:t>и на открытом воздухе, умывание прохладной водой и другие водные, воздушные и солнечные процедуры.</w:t>
      </w:r>
    </w:p>
    <w:p w14:paraId="1C41CBB9" w14:textId="77777777" w:rsidR="002B3F7A" w:rsidRDefault="001B3B8A">
      <w:pPr>
        <w:ind w:left="132" w:right="564" w:firstLine="708"/>
        <w:jc w:val="both"/>
      </w:pPr>
      <w:r>
        <w:t>Для закаливания детей основные природные факторы (солнце, воздух и вода) используют дифференцированно в зависимости от возраста детей, здоровья, с учетом подготовленности персонала и материальной базы дошкольной образовательной</w:t>
      </w:r>
      <w:r>
        <w:rPr>
          <w:spacing w:val="-1"/>
        </w:rPr>
        <w:t xml:space="preserve"> </w:t>
      </w:r>
      <w:r>
        <w:t>организации. При организации закаливания должны быть реализованы основные гигиенические принципы - постепенность систематичность, комплексность и учет индивидуальных особенностей ребенка.</w:t>
      </w:r>
    </w:p>
    <w:p w14:paraId="23312C49" w14:textId="77777777" w:rsidR="002B3F7A" w:rsidRDefault="001B3B8A">
      <w:pPr>
        <w:ind w:left="132" w:right="562" w:firstLine="708"/>
        <w:jc w:val="both"/>
      </w:pPr>
      <w:r>
        <w:t>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w:t>
      </w:r>
    </w:p>
    <w:p w14:paraId="3FE34FA4" w14:textId="4D8772EB" w:rsidR="002B3F7A" w:rsidRDefault="001B3B8A" w:rsidP="008A1E85">
      <w:pPr>
        <w:jc w:val="both"/>
      </w:pPr>
      <w:r>
        <w:t>Работа</w:t>
      </w:r>
      <w:r>
        <w:rPr>
          <w:spacing w:val="3"/>
        </w:rPr>
        <w:t xml:space="preserve"> </w:t>
      </w:r>
      <w:r>
        <w:t>по</w:t>
      </w:r>
      <w:r>
        <w:rPr>
          <w:spacing w:val="3"/>
        </w:rPr>
        <w:t xml:space="preserve"> </w:t>
      </w:r>
      <w:r>
        <w:t>физическому</w:t>
      </w:r>
      <w:r>
        <w:rPr>
          <w:spacing w:val="3"/>
        </w:rPr>
        <w:t xml:space="preserve"> </w:t>
      </w:r>
      <w:r>
        <w:t>развитию</w:t>
      </w:r>
      <w:r>
        <w:rPr>
          <w:spacing w:val="5"/>
        </w:rPr>
        <w:t xml:space="preserve"> </w:t>
      </w:r>
      <w:r>
        <w:t>проводится</w:t>
      </w:r>
      <w:r>
        <w:rPr>
          <w:spacing w:val="5"/>
        </w:rPr>
        <w:t xml:space="preserve"> </w:t>
      </w:r>
      <w:r>
        <w:t>с</w:t>
      </w:r>
      <w:r>
        <w:rPr>
          <w:spacing w:val="6"/>
        </w:rPr>
        <w:t xml:space="preserve"> </w:t>
      </w:r>
      <w:r>
        <w:t>учетом</w:t>
      </w:r>
      <w:r>
        <w:rPr>
          <w:spacing w:val="4"/>
        </w:rPr>
        <w:t xml:space="preserve"> </w:t>
      </w:r>
      <w:r>
        <w:t>здоровья</w:t>
      </w:r>
      <w:r>
        <w:rPr>
          <w:spacing w:val="5"/>
        </w:rPr>
        <w:t xml:space="preserve"> </w:t>
      </w:r>
      <w:r>
        <w:t>детей</w:t>
      </w:r>
      <w:r>
        <w:rPr>
          <w:spacing w:val="6"/>
        </w:rPr>
        <w:t xml:space="preserve"> </w:t>
      </w:r>
      <w:r>
        <w:t>при</w:t>
      </w:r>
      <w:r>
        <w:rPr>
          <w:spacing w:val="4"/>
        </w:rPr>
        <w:t xml:space="preserve"> </w:t>
      </w:r>
      <w:r>
        <w:t>постоянном</w:t>
      </w:r>
      <w:r>
        <w:rPr>
          <w:spacing w:val="6"/>
        </w:rPr>
        <w:t xml:space="preserve"> </w:t>
      </w:r>
      <w:r>
        <w:t>контроле</w:t>
      </w:r>
      <w:r>
        <w:rPr>
          <w:spacing w:val="6"/>
        </w:rPr>
        <w:t xml:space="preserve"> </w:t>
      </w:r>
      <w:r>
        <w:rPr>
          <w:spacing w:val="-5"/>
        </w:rPr>
        <w:t>со</w:t>
      </w:r>
      <w:r w:rsidR="008A1E85">
        <w:rPr>
          <w:spacing w:val="-5"/>
        </w:rPr>
        <w:t xml:space="preserve"> </w:t>
      </w:r>
      <w:r>
        <w:t>стороны</w:t>
      </w:r>
      <w:r>
        <w:rPr>
          <w:spacing w:val="-5"/>
        </w:rPr>
        <w:t xml:space="preserve"> </w:t>
      </w:r>
      <w:r>
        <w:t>медицинских</w:t>
      </w:r>
      <w:r>
        <w:rPr>
          <w:spacing w:val="-6"/>
        </w:rPr>
        <w:t xml:space="preserve"> </w:t>
      </w:r>
      <w:r>
        <w:rPr>
          <w:spacing w:val="-2"/>
        </w:rPr>
        <w:t>работников.</w:t>
      </w:r>
    </w:p>
    <w:p w14:paraId="0E731C86" w14:textId="77777777" w:rsidR="002B3F7A" w:rsidRDefault="001B3B8A" w:rsidP="008A1E85">
      <w:pPr>
        <w:spacing w:before="2"/>
        <w:jc w:val="both"/>
      </w:pPr>
      <w:r>
        <w:t>Основные</w:t>
      </w:r>
      <w:r>
        <w:rPr>
          <w:spacing w:val="-8"/>
        </w:rPr>
        <w:t xml:space="preserve"> </w:t>
      </w:r>
      <w:r>
        <w:t>принципы</w:t>
      </w:r>
      <w:r>
        <w:rPr>
          <w:spacing w:val="-7"/>
        </w:rPr>
        <w:t xml:space="preserve"> </w:t>
      </w:r>
      <w:r>
        <w:t>построения</w:t>
      </w:r>
      <w:r>
        <w:rPr>
          <w:spacing w:val="-7"/>
        </w:rPr>
        <w:t xml:space="preserve"> </w:t>
      </w:r>
      <w:r>
        <w:t>режима</w:t>
      </w:r>
      <w:r>
        <w:rPr>
          <w:spacing w:val="-7"/>
        </w:rPr>
        <w:t xml:space="preserve"> </w:t>
      </w:r>
      <w:r>
        <w:rPr>
          <w:spacing w:val="-4"/>
        </w:rPr>
        <w:t>дня.</w:t>
      </w:r>
    </w:p>
    <w:p w14:paraId="711A0144" w14:textId="77777777" w:rsidR="002B3F7A" w:rsidRDefault="001B3B8A">
      <w:pPr>
        <w:spacing w:before="4" w:line="235" w:lineRule="auto"/>
        <w:ind w:left="464" w:hanging="363"/>
      </w:pPr>
      <w:r>
        <w:rPr>
          <w:sz w:val="24"/>
        </w:rPr>
        <w:t>1)</w:t>
      </w:r>
      <w:r>
        <w:rPr>
          <w:spacing w:val="80"/>
          <w:sz w:val="24"/>
        </w:rPr>
        <w:t xml:space="preserve"> </w:t>
      </w:r>
      <w:r>
        <w:t>Режим</w:t>
      </w:r>
      <w:r>
        <w:rPr>
          <w:spacing w:val="30"/>
        </w:rPr>
        <w:t xml:space="preserve"> </w:t>
      </w:r>
      <w:r>
        <w:t>дня</w:t>
      </w:r>
      <w:r>
        <w:rPr>
          <w:spacing w:val="33"/>
        </w:rPr>
        <w:t xml:space="preserve"> </w:t>
      </w:r>
      <w:r>
        <w:t>выполняется</w:t>
      </w:r>
      <w:r>
        <w:rPr>
          <w:spacing w:val="31"/>
        </w:rPr>
        <w:t xml:space="preserve"> </w:t>
      </w:r>
      <w:r>
        <w:t>на</w:t>
      </w:r>
      <w:r>
        <w:rPr>
          <w:spacing w:val="33"/>
        </w:rPr>
        <w:t xml:space="preserve"> </w:t>
      </w:r>
      <w:r>
        <w:t>протяжении</w:t>
      </w:r>
      <w:r>
        <w:rPr>
          <w:spacing w:val="33"/>
        </w:rPr>
        <w:t xml:space="preserve"> </w:t>
      </w:r>
      <w:r>
        <w:t>всего</w:t>
      </w:r>
      <w:r>
        <w:rPr>
          <w:spacing w:val="31"/>
        </w:rPr>
        <w:t xml:space="preserve"> </w:t>
      </w:r>
      <w:r>
        <w:t>периода</w:t>
      </w:r>
      <w:r>
        <w:rPr>
          <w:spacing w:val="37"/>
        </w:rPr>
        <w:t xml:space="preserve"> </w:t>
      </w:r>
      <w:r>
        <w:t>воспитания</w:t>
      </w:r>
      <w:r>
        <w:rPr>
          <w:spacing w:val="30"/>
        </w:rPr>
        <w:t xml:space="preserve"> </w:t>
      </w:r>
      <w:r>
        <w:t>детей</w:t>
      </w:r>
      <w:r>
        <w:rPr>
          <w:spacing w:val="33"/>
        </w:rPr>
        <w:t xml:space="preserve"> </w:t>
      </w:r>
      <w:r>
        <w:t>в</w:t>
      </w:r>
      <w:r>
        <w:rPr>
          <w:spacing w:val="30"/>
        </w:rPr>
        <w:t xml:space="preserve"> </w:t>
      </w:r>
      <w:r>
        <w:t>дошкольной</w:t>
      </w:r>
      <w:r>
        <w:rPr>
          <w:spacing w:val="30"/>
        </w:rPr>
        <w:t xml:space="preserve"> </w:t>
      </w:r>
      <w:r>
        <w:t>организации, сохраняя последовательность, постоянство и постепенность.</w:t>
      </w:r>
    </w:p>
    <w:p w14:paraId="0DAF7D93" w14:textId="77777777" w:rsidR="002B3F7A" w:rsidRDefault="001B3B8A">
      <w:pPr>
        <w:pStyle w:val="a3"/>
        <w:spacing w:before="3"/>
        <w:ind w:left="344" w:firstLine="707"/>
        <w:jc w:val="left"/>
      </w:pPr>
      <w:r>
        <w:t>Соответствие</w:t>
      </w:r>
      <w:r>
        <w:rPr>
          <w:spacing w:val="40"/>
        </w:rPr>
        <w:t xml:space="preserve"> </w:t>
      </w:r>
      <w:r>
        <w:t>правильности</w:t>
      </w:r>
      <w:r>
        <w:rPr>
          <w:spacing w:val="40"/>
        </w:rPr>
        <w:t xml:space="preserve"> </w:t>
      </w:r>
      <w:r>
        <w:t>построения</w:t>
      </w:r>
      <w:r>
        <w:rPr>
          <w:spacing w:val="40"/>
        </w:rPr>
        <w:t xml:space="preserve"> </w:t>
      </w:r>
      <w:r>
        <w:t>режима</w:t>
      </w:r>
      <w:r>
        <w:rPr>
          <w:spacing w:val="40"/>
        </w:rPr>
        <w:t xml:space="preserve"> </w:t>
      </w:r>
      <w:r>
        <w:t>дня</w:t>
      </w:r>
      <w:r>
        <w:rPr>
          <w:spacing w:val="40"/>
        </w:rPr>
        <w:t xml:space="preserve"> </w:t>
      </w:r>
      <w:r>
        <w:t>возрастным</w:t>
      </w:r>
      <w:r>
        <w:rPr>
          <w:spacing w:val="40"/>
        </w:rPr>
        <w:t xml:space="preserve"> </w:t>
      </w:r>
      <w:r>
        <w:t>психофизическим</w:t>
      </w:r>
      <w:r>
        <w:rPr>
          <w:spacing w:val="40"/>
        </w:rPr>
        <w:t xml:space="preserve"> </w:t>
      </w:r>
      <w:r>
        <w:t>особенностям дошкольника.</w:t>
      </w:r>
    </w:p>
    <w:p w14:paraId="20712B39" w14:textId="77777777" w:rsidR="002B3F7A" w:rsidRDefault="001B3B8A">
      <w:pPr>
        <w:pStyle w:val="4"/>
        <w:spacing w:before="0"/>
        <w:ind w:left="0" w:right="470"/>
        <w:jc w:val="center"/>
      </w:pPr>
      <w:bookmarkStart w:id="126" w:name="_TOC_250009"/>
      <w:r>
        <w:t>Требования</w:t>
      </w:r>
      <w:r>
        <w:rPr>
          <w:spacing w:val="-11"/>
        </w:rPr>
        <w:t xml:space="preserve"> </w:t>
      </w:r>
      <w:r>
        <w:t>и</w:t>
      </w:r>
      <w:r>
        <w:rPr>
          <w:spacing w:val="-10"/>
        </w:rPr>
        <w:t xml:space="preserve"> </w:t>
      </w:r>
      <w:r>
        <w:t>показатели</w:t>
      </w:r>
      <w:r>
        <w:rPr>
          <w:spacing w:val="-8"/>
        </w:rPr>
        <w:t xml:space="preserve"> </w:t>
      </w:r>
      <w:r>
        <w:t>организации</w:t>
      </w:r>
      <w:r>
        <w:rPr>
          <w:spacing w:val="-8"/>
        </w:rPr>
        <w:t xml:space="preserve"> </w:t>
      </w:r>
      <w:r>
        <w:t>образовательного</w:t>
      </w:r>
      <w:r>
        <w:rPr>
          <w:spacing w:val="-7"/>
        </w:rPr>
        <w:t xml:space="preserve"> </w:t>
      </w:r>
      <w:bookmarkEnd w:id="126"/>
      <w:r>
        <w:rPr>
          <w:spacing w:val="-2"/>
        </w:rPr>
        <w:t>процесса</w:t>
      </w:r>
    </w:p>
    <w:p w14:paraId="3093F3BD" w14:textId="77777777" w:rsidR="002B3F7A" w:rsidRDefault="001B3B8A">
      <w:pPr>
        <w:pStyle w:val="a3"/>
        <w:spacing w:before="36" w:after="52"/>
        <w:ind w:left="3" w:right="470" w:firstLine="0"/>
        <w:jc w:val="center"/>
      </w:pPr>
      <w:r>
        <w:t>(извлечения</w:t>
      </w:r>
      <w:r>
        <w:rPr>
          <w:spacing w:val="-1"/>
        </w:rPr>
        <w:t xml:space="preserve"> </w:t>
      </w:r>
      <w:r>
        <w:t>из</w:t>
      </w:r>
      <w:r>
        <w:rPr>
          <w:spacing w:val="-4"/>
        </w:rPr>
        <w:t xml:space="preserve"> </w:t>
      </w:r>
      <w:r>
        <w:t>СанПиН</w:t>
      </w:r>
      <w:r>
        <w:rPr>
          <w:spacing w:val="-9"/>
        </w:rPr>
        <w:t xml:space="preserve"> </w:t>
      </w:r>
      <w:r>
        <w:t>1.2.3685-21</w:t>
      </w:r>
      <w:r>
        <w:rPr>
          <w:spacing w:val="-2"/>
        </w:rPr>
        <w:t xml:space="preserve"> </w:t>
      </w:r>
      <w:r>
        <w:t>Таблицы</w:t>
      </w:r>
      <w:r>
        <w:rPr>
          <w:spacing w:val="-5"/>
        </w:rPr>
        <w:t xml:space="preserve"> </w:t>
      </w:r>
      <w:r>
        <w:t>6.6,</w:t>
      </w:r>
      <w:r>
        <w:rPr>
          <w:spacing w:val="-1"/>
        </w:rPr>
        <w:t xml:space="preserve"> </w:t>
      </w:r>
      <w:r>
        <w:rPr>
          <w:spacing w:val="-4"/>
        </w:rPr>
        <w:t>6.7)</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4"/>
        <w:gridCol w:w="2413"/>
        <w:gridCol w:w="1781"/>
      </w:tblGrid>
      <w:tr w:rsidR="002B3F7A" w14:paraId="37870523" w14:textId="77777777">
        <w:trPr>
          <w:trHeight w:val="275"/>
        </w:trPr>
        <w:tc>
          <w:tcPr>
            <w:tcW w:w="6004" w:type="dxa"/>
            <w:shd w:val="clear" w:color="auto" w:fill="D9D9D9"/>
          </w:tcPr>
          <w:p w14:paraId="36FA5ED2" w14:textId="77777777" w:rsidR="002B3F7A" w:rsidRDefault="001B3B8A">
            <w:pPr>
              <w:pStyle w:val="TableParagraph"/>
              <w:spacing w:line="256" w:lineRule="exact"/>
              <w:ind w:left="15" w:right="3"/>
              <w:jc w:val="center"/>
              <w:rPr>
                <w:sz w:val="24"/>
              </w:rPr>
            </w:pPr>
            <w:r>
              <w:rPr>
                <w:spacing w:val="-2"/>
                <w:sz w:val="24"/>
              </w:rPr>
              <w:t>Показатель</w:t>
            </w:r>
          </w:p>
        </w:tc>
        <w:tc>
          <w:tcPr>
            <w:tcW w:w="2413" w:type="dxa"/>
            <w:shd w:val="clear" w:color="auto" w:fill="D9D9D9"/>
          </w:tcPr>
          <w:p w14:paraId="3E146ADE" w14:textId="77777777" w:rsidR="002B3F7A" w:rsidRDefault="001B3B8A">
            <w:pPr>
              <w:pStyle w:val="TableParagraph"/>
              <w:spacing w:line="256" w:lineRule="exact"/>
              <w:ind w:left="13" w:right="3"/>
              <w:jc w:val="center"/>
              <w:rPr>
                <w:sz w:val="24"/>
              </w:rPr>
            </w:pPr>
            <w:r>
              <w:rPr>
                <w:spacing w:val="-2"/>
                <w:sz w:val="24"/>
              </w:rPr>
              <w:t>Возраст</w:t>
            </w:r>
          </w:p>
        </w:tc>
        <w:tc>
          <w:tcPr>
            <w:tcW w:w="1781" w:type="dxa"/>
            <w:shd w:val="clear" w:color="auto" w:fill="D9D9D9"/>
          </w:tcPr>
          <w:p w14:paraId="3054928D" w14:textId="77777777" w:rsidR="002B3F7A" w:rsidRDefault="001B3B8A">
            <w:pPr>
              <w:pStyle w:val="TableParagraph"/>
              <w:spacing w:line="256" w:lineRule="exact"/>
              <w:ind w:left="13"/>
              <w:jc w:val="center"/>
              <w:rPr>
                <w:sz w:val="24"/>
              </w:rPr>
            </w:pPr>
            <w:r>
              <w:rPr>
                <w:spacing w:val="-2"/>
                <w:sz w:val="24"/>
              </w:rPr>
              <w:t>Норматив</w:t>
            </w:r>
          </w:p>
        </w:tc>
      </w:tr>
      <w:tr w:rsidR="002B3F7A" w14:paraId="22CAC054" w14:textId="77777777">
        <w:trPr>
          <w:trHeight w:val="275"/>
        </w:trPr>
        <w:tc>
          <w:tcPr>
            <w:tcW w:w="10198" w:type="dxa"/>
            <w:gridSpan w:val="3"/>
          </w:tcPr>
          <w:p w14:paraId="51DCE85B" w14:textId="77777777" w:rsidR="002B3F7A" w:rsidRDefault="001B3B8A">
            <w:pPr>
              <w:pStyle w:val="TableParagraph"/>
              <w:spacing w:line="256" w:lineRule="exact"/>
              <w:ind w:left="16" w:right="7"/>
              <w:jc w:val="center"/>
              <w:rPr>
                <w:i/>
                <w:sz w:val="24"/>
              </w:rPr>
            </w:pPr>
            <w:r>
              <w:rPr>
                <w:i/>
                <w:sz w:val="24"/>
              </w:rPr>
              <w:t>Требования</w:t>
            </w:r>
            <w:r>
              <w:rPr>
                <w:i/>
                <w:spacing w:val="-9"/>
                <w:sz w:val="24"/>
              </w:rPr>
              <w:t xml:space="preserve"> </w:t>
            </w:r>
            <w:r>
              <w:rPr>
                <w:i/>
                <w:sz w:val="24"/>
              </w:rPr>
              <w:t>к</w:t>
            </w:r>
            <w:r>
              <w:rPr>
                <w:i/>
                <w:spacing w:val="-5"/>
                <w:sz w:val="24"/>
              </w:rPr>
              <w:t xml:space="preserve"> </w:t>
            </w:r>
            <w:r>
              <w:rPr>
                <w:i/>
                <w:sz w:val="24"/>
              </w:rPr>
              <w:t>организации</w:t>
            </w:r>
            <w:r>
              <w:rPr>
                <w:i/>
                <w:spacing w:val="-6"/>
                <w:sz w:val="24"/>
              </w:rPr>
              <w:t xml:space="preserve"> </w:t>
            </w:r>
            <w:r>
              <w:rPr>
                <w:i/>
                <w:sz w:val="24"/>
              </w:rPr>
              <w:t>образовательного</w:t>
            </w:r>
            <w:r>
              <w:rPr>
                <w:i/>
                <w:spacing w:val="-2"/>
                <w:sz w:val="24"/>
              </w:rPr>
              <w:t xml:space="preserve"> процесса</w:t>
            </w:r>
          </w:p>
        </w:tc>
      </w:tr>
      <w:tr w:rsidR="002B3F7A" w14:paraId="2884470A" w14:textId="77777777">
        <w:trPr>
          <w:trHeight w:val="275"/>
        </w:trPr>
        <w:tc>
          <w:tcPr>
            <w:tcW w:w="6004" w:type="dxa"/>
          </w:tcPr>
          <w:p w14:paraId="5741251D" w14:textId="77777777" w:rsidR="002B3F7A" w:rsidRDefault="001B3B8A">
            <w:pPr>
              <w:pStyle w:val="TableParagraph"/>
              <w:spacing w:line="256" w:lineRule="exact"/>
              <w:ind w:left="15" w:right="3"/>
              <w:jc w:val="center"/>
              <w:rPr>
                <w:sz w:val="24"/>
              </w:rPr>
            </w:pPr>
            <w:r>
              <w:rPr>
                <w:sz w:val="24"/>
              </w:rPr>
              <w:t>Начало</w:t>
            </w:r>
            <w:r>
              <w:rPr>
                <w:spacing w:val="-7"/>
                <w:sz w:val="24"/>
              </w:rPr>
              <w:t xml:space="preserve"> </w:t>
            </w:r>
            <w:r>
              <w:rPr>
                <w:sz w:val="24"/>
              </w:rPr>
              <w:t>занятий</w:t>
            </w:r>
            <w:r>
              <w:rPr>
                <w:spacing w:val="-2"/>
                <w:sz w:val="24"/>
              </w:rPr>
              <w:t xml:space="preserve"> </w:t>
            </w:r>
            <w:r>
              <w:rPr>
                <w:sz w:val="24"/>
              </w:rPr>
              <w:t>не</w:t>
            </w:r>
            <w:r>
              <w:rPr>
                <w:spacing w:val="-5"/>
                <w:sz w:val="24"/>
              </w:rPr>
              <w:t xml:space="preserve"> </w:t>
            </w:r>
            <w:r>
              <w:rPr>
                <w:spacing w:val="-4"/>
                <w:sz w:val="24"/>
              </w:rPr>
              <w:t>ранее</w:t>
            </w:r>
          </w:p>
        </w:tc>
        <w:tc>
          <w:tcPr>
            <w:tcW w:w="2413" w:type="dxa"/>
          </w:tcPr>
          <w:p w14:paraId="7939B820" w14:textId="77777777" w:rsidR="002B3F7A" w:rsidRDefault="001B3B8A">
            <w:pPr>
              <w:pStyle w:val="TableParagraph"/>
              <w:spacing w:line="256" w:lineRule="exact"/>
              <w:ind w:left="13" w:right="2"/>
              <w:jc w:val="center"/>
              <w:rPr>
                <w:sz w:val="24"/>
              </w:rPr>
            </w:pPr>
            <w:r>
              <w:rPr>
                <w:sz w:val="24"/>
              </w:rPr>
              <w:t>все</w:t>
            </w:r>
            <w:r>
              <w:rPr>
                <w:spacing w:val="-6"/>
                <w:sz w:val="24"/>
              </w:rPr>
              <w:t xml:space="preserve"> </w:t>
            </w:r>
            <w:r>
              <w:rPr>
                <w:spacing w:val="-2"/>
                <w:sz w:val="24"/>
              </w:rPr>
              <w:t>возраста</w:t>
            </w:r>
          </w:p>
        </w:tc>
        <w:tc>
          <w:tcPr>
            <w:tcW w:w="1781" w:type="dxa"/>
          </w:tcPr>
          <w:p w14:paraId="3659A7B9" w14:textId="77777777" w:rsidR="002B3F7A" w:rsidRDefault="001B3B8A">
            <w:pPr>
              <w:pStyle w:val="TableParagraph"/>
              <w:spacing w:line="256" w:lineRule="exact"/>
              <w:ind w:left="13" w:right="2"/>
              <w:jc w:val="center"/>
              <w:rPr>
                <w:sz w:val="24"/>
              </w:rPr>
            </w:pPr>
            <w:r>
              <w:rPr>
                <w:spacing w:val="-4"/>
                <w:sz w:val="24"/>
              </w:rPr>
              <w:t>8.00</w:t>
            </w:r>
          </w:p>
        </w:tc>
      </w:tr>
      <w:tr w:rsidR="002B3F7A" w14:paraId="6C299EB8" w14:textId="77777777">
        <w:trPr>
          <w:trHeight w:val="275"/>
        </w:trPr>
        <w:tc>
          <w:tcPr>
            <w:tcW w:w="6004" w:type="dxa"/>
          </w:tcPr>
          <w:p w14:paraId="75A61482" w14:textId="77777777" w:rsidR="002B3F7A" w:rsidRDefault="001B3B8A">
            <w:pPr>
              <w:pStyle w:val="TableParagraph"/>
              <w:spacing w:line="256" w:lineRule="exact"/>
              <w:ind w:left="15" w:right="1"/>
              <w:jc w:val="center"/>
              <w:rPr>
                <w:sz w:val="24"/>
              </w:rPr>
            </w:pPr>
            <w:r>
              <w:rPr>
                <w:sz w:val="24"/>
              </w:rPr>
              <w:t>Окончание</w:t>
            </w:r>
            <w:r>
              <w:rPr>
                <w:spacing w:val="-8"/>
                <w:sz w:val="24"/>
              </w:rPr>
              <w:t xml:space="preserve"> </w:t>
            </w:r>
            <w:r>
              <w:rPr>
                <w:sz w:val="24"/>
              </w:rPr>
              <w:t>занятий,</w:t>
            </w:r>
            <w:r>
              <w:rPr>
                <w:spacing w:val="-8"/>
                <w:sz w:val="24"/>
              </w:rPr>
              <w:t xml:space="preserve"> </w:t>
            </w:r>
            <w:r>
              <w:rPr>
                <w:sz w:val="24"/>
              </w:rPr>
              <w:t>не</w:t>
            </w:r>
            <w:r>
              <w:rPr>
                <w:spacing w:val="-8"/>
                <w:sz w:val="24"/>
              </w:rPr>
              <w:t xml:space="preserve"> </w:t>
            </w:r>
            <w:r>
              <w:rPr>
                <w:spacing w:val="-2"/>
                <w:sz w:val="24"/>
              </w:rPr>
              <w:t>позднее</w:t>
            </w:r>
          </w:p>
        </w:tc>
        <w:tc>
          <w:tcPr>
            <w:tcW w:w="2413" w:type="dxa"/>
          </w:tcPr>
          <w:p w14:paraId="7F6DC32C" w14:textId="77777777" w:rsidR="002B3F7A" w:rsidRDefault="001B3B8A">
            <w:pPr>
              <w:pStyle w:val="TableParagraph"/>
              <w:spacing w:line="256" w:lineRule="exact"/>
              <w:ind w:left="13" w:right="2"/>
              <w:jc w:val="center"/>
              <w:rPr>
                <w:sz w:val="24"/>
              </w:rPr>
            </w:pPr>
            <w:r>
              <w:rPr>
                <w:sz w:val="24"/>
              </w:rPr>
              <w:t>все</w:t>
            </w:r>
            <w:r>
              <w:rPr>
                <w:spacing w:val="-6"/>
                <w:sz w:val="24"/>
              </w:rPr>
              <w:t xml:space="preserve"> </w:t>
            </w:r>
            <w:r>
              <w:rPr>
                <w:spacing w:val="-2"/>
                <w:sz w:val="24"/>
              </w:rPr>
              <w:t>возраста</w:t>
            </w:r>
          </w:p>
        </w:tc>
        <w:tc>
          <w:tcPr>
            <w:tcW w:w="1781" w:type="dxa"/>
          </w:tcPr>
          <w:p w14:paraId="30E56A3E" w14:textId="77777777" w:rsidR="002B3F7A" w:rsidRDefault="001B3B8A">
            <w:pPr>
              <w:pStyle w:val="TableParagraph"/>
              <w:spacing w:line="256" w:lineRule="exact"/>
              <w:ind w:left="13" w:right="2"/>
              <w:jc w:val="center"/>
              <w:rPr>
                <w:sz w:val="24"/>
              </w:rPr>
            </w:pPr>
            <w:r>
              <w:rPr>
                <w:spacing w:val="-2"/>
                <w:sz w:val="24"/>
              </w:rPr>
              <w:t>17.00</w:t>
            </w:r>
          </w:p>
        </w:tc>
      </w:tr>
      <w:tr w:rsidR="002B3F7A" w14:paraId="3E4EBBFD" w14:textId="77777777">
        <w:trPr>
          <w:trHeight w:val="280"/>
        </w:trPr>
        <w:tc>
          <w:tcPr>
            <w:tcW w:w="6004" w:type="dxa"/>
            <w:tcBorders>
              <w:bottom w:val="nil"/>
            </w:tcBorders>
          </w:tcPr>
          <w:p w14:paraId="13BADCA7" w14:textId="77777777" w:rsidR="002B3F7A" w:rsidRDefault="001B3B8A">
            <w:pPr>
              <w:pStyle w:val="TableParagraph"/>
              <w:spacing w:line="260" w:lineRule="exact"/>
              <w:ind w:left="15"/>
              <w:jc w:val="center"/>
              <w:rPr>
                <w:sz w:val="24"/>
              </w:rPr>
            </w:pPr>
            <w:r>
              <w:rPr>
                <w:sz w:val="24"/>
              </w:rPr>
              <w:t>Продолжительность</w:t>
            </w:r>
            <w:r>
              <w:rPr>
                <w:spacing w:val="-8"/>
                <w:sz w:val="24"/>
              </w:rPr>
              <w:t xml:space="preserve"> </w:t>
            </w:r>
            <w:r>
              <w:rPr>
                <w:sz w:val="24"/>
              </w:rPr>
              <w:t>занятия</w:t>
            </w:r>
            <w:r>
              <w:rPr>
                <w:spacing w:val="-10"/>
                <w:sz w:val="24"/>
              </w:rPr>
              <w:t xml:space="preserve"> </w:t>
            </w:r>
            <w:r>
              <w:rPr>
                <w:sz w:val="24"/>
              </w:rPr>
              <w:t>для</w:t>
            </w:r>
            <w:r>
              <w:rPr>
                <w:spacing w:val="-9"/>
                <w:sz w:val="24"/>
              </w:rPr>
              <w:t xml:space="preserve"> </w:t>
            </w:r>
            <w:r>
              <w:rPr>
                <w:spacing w:val="-2"/>
                <w:sz w:val="24"/>
              </w:rPr>
              <w:t>детей</w:t>
            </w:r>
          </w:p>
        </w:tc>
        <w:tc>
          <w:tcPr>
            <w:tcW w:w="2413" w:type="dxa"/>
            <w:tcBorders>
              <w:bottom w:val="nil"/>
            </w:tcBorders>
          </w:tcPr>
          <w:p w14:paraId="02AFA40D" w14:textId="77777777" w:rsidR="002B3F7A" w:rsidRDefault="001B3B8A">
            <w:pPr>
              <w:pStyle w:val="TableParagraph"/>
              <w:spacing w:line="260" w:lineRule="exact"/>
              <w:ind w:left="13" w:right="3"/>
              <w:jc w:val="center"/>
              <w:rPr>
                <w:sz w:val="24"/>
              </w:rPr>
            </w:pPr>
            <w:r>
              <w:rPr>
                <w:sz w:val="24"/>
              </w:rPr>
              <w:t xml:space="preserve">от 1,5 до 3 </w:t>
            </w:r>
            <w:r>
              <w:rPr>
                <w:spacing w:val="-5"/>
                <w:sz w:val="24"/>
              </w:rPr>
              <w:t>лет</w:t>
            </w:r>
          </w:p>
        </w:tc>
        <w:tc>
          <w:tcPr>
            <w:tcW w:w="1781" w:type="dxa"/>
            <w:tcBorders>
              <w:bottom w:val="nil"/>
            </w:tcBorders>
          </w:tcPr>
          <w:p w14:paraId="27352EBC" w14:textId="77777777" w:rsidR="002B3F7A" w:rsidRDefault="001B3B8A">
            <w:pPr>
              <w:pStyle w:val="TableParagraph"/>
              <w:spacing w:line="260" w:lineRule="exact"/>
              <w:ind w:left="13" w:right="4"/>
              <w:jc w:val="center"/>
              <w:rPr>
                <w:sz w:val="24"/>
              </w:rPr>
            </w:pPr>
            <w:r>
              <w:rPr>
                <w:sz w:val="24"/>
              </w:rPr>
              <w:t>10</w:t>
            </w:r>
            <w:r>
              <w:rPr>
                <w:spacing w:val="-5"/>
                <w:sz w:val="24"/>
              </w:rPr>
              <w:t xml:space="preserve"> </w:t>
            </w:r>
            <w:r>
              <w:rPr>
                <w:spacing w:val="-2"/>
                <w:sz w:val="24"/>
              </w:rPr>
              <w:t>минут</w:t>
            </w:r>
          </w:p>
        </w:tc>
      </w:tr>
      <w:tr w:rsidR="002B3F7A" w14:paraId="71763B86" w14:textId="77777777">
        <w:trPr>
          <w:trHeight w:val="292"/>
        </w:trPr>
        <w:tc>
          <w:tcPr>
            <w:tcW w:w="6004" w:type="dxa"/>
            <w:tcBorders>
              <w:top w:val="nil"/>
              <w:bottom w:val="nil"/>
            </w:tcBorders>
          </w:tcPr>
          <w:p w14:paraId="6D8EB3A5" w14:textId="77777777" w:rsidR="002B3F7A" w:rsidRDefault="001B3B8A">
            <w:pPr>
              <w:pStyle w:val="TableParagraph"/>
              <w:spacing w:line="271" w:lineRule="exact"/>
              <w:ind w:left="15" w:right="4"/>
              <w:jc w:val="center"/>
              <w:rPr>
                <w:sz w:val="24"/>
              </w:rPr>
            </w:pPr>
            <w:r>
              <w:rPr>
                <w:sz w:val="24"/>
              </w:rPr>
              <w:t>дошкольного</w:t>
            </w:r>
            <w:r>
              <w:rPr>
                <w:spacing w:val="-4"/>
                <w:sz w:val="24"/>
              </w:rPr>
              <w:t xml:space="preserve"> </w:t>
            </w:r>
            <w:r>
              <w:rPr>
                <w:sz w:val="24"/>
              </w:rPr>
              <w:t>возраста,</w:t>
            </w:r>
            <w:r>
              <w:rPr>
                <w:spacing w:val="-3"/>
                <w:sz w:val="24"/>
              </w:rPr>
              <w:t xml:space="preserve"> </w:t>
            </w:r>
            <w:r>
              <w:rPr>
                <w:sz w:val="24"/>
              </w:rPr>
              <w:t>не</w:t>
            </w:r>
            <w:r>
              <w:rPr>
                <w:spacing w:val="-5"/>
                <w:sz w:val="24"/>
              </w:rPr>
              <w:t xml:space="preserve"> </w:t>
            </w:r>
            <w:r>
              <w:rPr>
                <w:spacing w:val="-2"/>
                <w:sz w:val="24"/>
              </w:rPr>
              <w:t>более</w:t>
            </w:r>
          </w:p>
        </w:tc>
        <w:tc>
          <w:tcPr>
            <w:tcW w:w="2413" w:type="dxa"/>
            <w:tcBorders>
              <w:top w:val="nil"/>
              <w:bottom w:val="nil"/>
            </w:tcBorders>
          </w:tcPr>
          <w:p w14:paraId="168EBFDF" w14:textId="77777777" w:rsidR="002B3F7A" w:rsidRDefault="001B3B8A">
            <w:pPr>
              <w:pStyle w:val="TableParagraph"/>
              <w:spacing w:before="7" w:line="266" w:lineRule="exact"/>
              <w:ind w:left="13"/>
              <w:jc w:val="center"/>
              <w:rPr>
                <w:sz w:val="24"/>
              </w:rPr>
            </w:pPr>
            <w:r>
              <w:rPr>
                <w:sz w:val="24"/>
              </w:rPr>
              <w:t xml:space="preserve">от 3 до 4 </w:t>
            </w:r>
            <w:r>
              <w:rPr>
                <w:spacing w:val="-5"/>
                <w:sz w:val="24"/>
              </w:rPr>
              <w:t>лет</w:t>
            </w:r>
          </w:p>
        </w:tc>
        <w:tc>
          <w:tcPr>
            <w:tcW w:w="1781" w:type="dxa"/>
            <w:tcBorders>
              <w:top w:val="nil"/>
              <w:bottom w:val="nil"/>
            </w:tcBorders>
          </w:tcPr>
          <w:p w14:paraId="7D639C75" w14:textId="77777777" w:rsidR="002B3F7A" w:rsidRDefault="001B3B8A">
            <w:pPr>
              <w:pStyle w:val="TableParagraph"/>
              <w:spacing w:before="7" w:line="266" w:lineRule="exact"/>
              <w:ind w:left="13" w:right="4"/>
              <w:jc w:val="center"/>
              <w:rPr>
                <w:sz w:val="24"/>
              </w:rPr>
            </w:pPr>
            <w:r>
              <w:rPr>
                <w:sz w:val="24"/>
              </w:rPr>
              <w:t>15</w:t>
            </w:r>
            <w:r>
              <w:rPr>
                <w:spacing w:val="-5"/>
                <w:sz w:val="24"/>
              </w:rPr>
              <w:t xml:space="preserve"> </w:t>
            </w:r>
            <w:r>
              <w:rPr>
                <w:spacing w:val="-2"/>
                <w:sz w:val="24"/>
              </w:rPr>
              <w:t>минут</w:t>
            </w:r>
          </w:p>
        </w:tc>
      </w:tr>
      <w:tr w:rsidR="002B3F7A" w14:paraId="0A35C259" w14:textId="77777777">
        <w:trPr>
          <w:trHeight w:val="285"/>
        </w:trPr>
        <w:tc>
          <w:tcPr>
            <w:tcW w:w="6004" w:type="dxa"/>
            <w:tcBorders>
              <w:top w:val="nil"/>
              <w:bottom w:val="nil"/>
            </w:tcBorders>
          </w:tcPr>
          <w:p w14:paraId="5FD669CE" w14:textId="77777777" w:rsidR="002B3F7A" w:rsidRDefault="002B3F7A">
            <w:pPr>
              <w:pStyle w:val="TableParagraph"/>
              <w:ind w:left="0"/>
              <w:rPr>
                <w:sz w:val="20"/>
              </w:rPr>
            </w:pPr>
          </w:p>
        </w:tc>
        <w:tc>
          <w:tcPr>
            <w:tcW w:w="2413" w:type="dxa"/>
            <w:tcBorders>
              <w:top w:val="nil"/>
              <w:bottom w:val="nil"/>
            </w:tcBorders>
          </w:tcPr>
          <w:p w14:paraId="3FA5F3DB" w14:textId="77777777" w:rsidR="002B3F7A" w:rsidRDefault="001B3B8A">
            <w:pPr>
              <w:pStyle w:val="TableParagraph"/>
              <w:spacing w:line="266" w:lineRule="exact"/>
              <w:ind w:left="13"/>
              <w:jc w:val="center"/>
              <w:rPr>
                <w:sz w:val="24"/>
              </w:rPr>
            </w:pPr>
            <w:r>
              <w:rPr>
                <w:sz w:val="24"/>
              </w:rPr>
              <w:t xml:space="preserve">от 4 до 5 </w:t>
            </w:r>
            <w:r>
              <w:rPr>
                <w:spacing w:val="-5"/>
                <w:sz w:val="24"/>
              </w:rPr>
              <w:t>лет</w:t>
            </w:r>
          </w:p>
        </w:tc>
        <w:tc>
          <w:tcPr>
            <w:tcW w:w="1781" w:type="dxa"/>
            <w:tcBorders>
              <w:top w:val="nil"/>
              <w:bottom w:val="nil"/>
            </w:tcBorders>
          </w:tcPr>
          <w:p w14:paraId="5C88E13D" w14:textId="77777777" w:rsidR="002B3F7A" w:rsidRDefault="001B3B8A">
            <w:pPr>
              <w:pStyle w:val="TableParagraph"/>
              <w:spacing w:line="266" w:lineRule="exact"/>
              <w:ind w:left="13" w:right="4"/>
              <w:jc w:val="center"/>
              <w:rPr>
                <w:sz w:val="24"/>
              </w:rPr>
            </w:pPr>
            <w:r>
              <w:rPr>
                <w:sz w:val="24"/>
              </w:rPr>
              <w:t>20</w:t>
            </w:r>
            <w:r>
              <w:rPr>
                <w:spacing w:val="-5"/>
                <w:sz w:val="24"/>
              </w:rPr>
              <w:t xml:space="preserve"> </w:t>
            </w:r>
            <w:r>
              <w:rPr>
                <w:spacing w:val="-2"/>
                <w:sz w:val="24"/>
              </w:rPr>
              <w:t>минут</w:t>
            </w:r>
          </w:p>
        </w:tc>
      </w:tr>
      <w:tr w:rsidR="002B3F7A" w14:paraId="7E016BDB" w14:textId="77777777">
        <w:trPr>
          <w:trHeight w:val="285"/>
        </w:trPr>
        <w:tc>
          <w:tcPr>
            <w:tcW w:w="6004" w:type="dxa"/>
            <w:tcBorders>
              <w:top w:val="nil"/>
              <w:bottom w:val="nil"/>
            </w:tcBorders>
          </w:tcPr>
          <w:p w14:paraId="4B6D73FF" w14:textId="77777777" w:rsidR="002B3F7A" w:rsidRDefault="002B3F7A">
            <w:pPr>
              <w:pStyle w:val="TableParagraph"/>
              <w:ind w:left="0"/>
              <w:rPr>
                <w:sz w:val="20"/>
              </w:rPr>
            </w:pPr>
          </w:p>
        </w:tc>
        <w:tc>
          <w:tcPr>
            <w:tcW w:w="2413" w:type="dxa"/>
            <w:tcBorders>
              <w:top w:val="nil"/>
              <w:bottom w:val="nil"/>
            </w:tcBorders>
          </w:tcPr>
          <w:p w14:paraId="4107E929" w14:textId="77777777" w:rsidR="002B3F7A" w:rsidRDefault="001B3B8A">
            <w:pPr>
              <w:pStyle w:val="TableParagraph"/>
              <w:spacing w:line="266" w:lineRule="exact"/>
              <w:ind w:left="13"/>
              <w:jc w:val="center"/>
              <w:rPr>
                <w:sz w:val="24"/>
              </w:rPr>
            </w:pPr>
            <w:r>
              <w:rPr>
                <w:sz w:val="24"/>
              </w:rPr>
              <w:t xml:space="preserve">от 5 до 6 </w:t>
            </w:r>
            <w:r>
              <w:rPr>
                <w:spacing w:val="-5"/>
                <w:sz w:val="24"/>
              </w:rPr>
              <w:t>лет</w:t>
            </w:r>
          </w:p>
        </w:tc>
        <w:tc>
          <w:tcPr>
            <w:tcW w:w="1781" w:type="dxa"/>
            <w:tcBorders>
              <w:top w:val="nil"/>
              <w:bottom w:val="nil"/>
            </w:tcBorders>
          </w:tcPr>
          <w:p w14:paraId="67889678" w14:textId="77777777" w:rsidR="002B3F7A" w:rsidRDefault="001B3B8A">
            <w:pPr>
              <w:pStyle w:val="TableParagraph"/>
              <w:spacing w:line="266" w:lineRule="exact"/>
              <w:ind w:left="13" w:right="4"/>
              <w:jc w:val="center"/>
              <w:rPr>
                <w:sz w:val="24"/>
              </w:rPr>
            </w:pPr>
            <w:r>
              <w:rPr>
                <w:sz w:val="24"/>
              </w:rPr>
              <w:t>25</w:t>
            </w:r>
            <w:r>
              <w:rPr>
                <w:spacing w:val="-5"/>
                <w:sz w:val="24"/>
              </w:rPr>
              <w:t xml:space="preserve"> </w:t>
            </w:r>
            <w:r>
              <w:rPr>
                <w:spacing w:val="-2"/>
                <w:sz w:val="24"/>
              </w:rPr>
              <w:t>минут</w:t>
            </w:r>
          </w:p>
        </w:tc>
      </w:tr>
      <w:tr w:rsidR="002B3F7A" w14:paraId="062D579E" w14:textId="77777777">
        <w:trPr>
          <w:trHeight w:val="276"/>
        </w:trPr>
        <w:tc>
          <w:tcPr>
            <w:tcW w:w="6004" w:type="dxa"/>
            <w:tcBorders>
              <w:top w:val="nil"/>
              <w:bottom w:val="nil"/>
            </w:tcBorders>
          </w:tcPr>
          <w:p w14:paraId="1793B0D7" w14:textId="77777777" w:rsidR="002B3F7A" w:rsidRDefault="002B3F7A">
            <w:pPr>
              <w:pStyle w:val="TableParagraph"/>
              <w:ind w:left="0"/>
              <w:rPr>
                <w:sz w:val="20"/>
              </w:rPr>
            </w:pPr>
          </w:p>
        </w:tc>
        <w:tc>
          <w:tcPr>
            <w:tcW w:w="2413" w:type="dxa"/>
            <w:tcBorders>
              <w:top w:val="nil"/>
              <w:bottom w:val="nil"/>
            </w:tcBorders>
          </w:tcPr>
          <w:p w14:paraId="17F3DA63" w14:textId="77777777" w:rsidR="002B3F7A" w:rsidRDefault="001B3B8A">
            <w:pPr>
              <w:pStyle w:val="TableParagraph"/>
              <w:spacing w:line="257" w:lineRule="exact"/>
              <w:ind w:left="13"/>
              <w:jc w:val="center"/>
              <w:rPr>
                <w:sz w:val="24"/>
              </w:rPr>
            </w:pPr>
            <w:r>
              <w:rPr>
                <w:sz w:val="24"/>
              </w:rPr>
              <w:t xml:space="preserve">от 6 до 7 </w:t>
            </w:r>
            <w:r>
              <w:rPr>
                <w:spacing w:val="-5"/>
                <w:sz w:val="24"/>
              </w:rPr>
              <w:t>лет</w:t>
            </w:r>
          </w:p>
        </w:tc>
        <w:tc>
          <w:tcPr>
            <w:tcW w:w="1781" w:type="dxa"/>
            <w:tcBorders>
              <w:top w:val="nil"/>
              <w:bottom w:val="nil"/>
            </w:tcBorders>
          </w:tcPr>
          <w:p w14:paraId="010DB6E0" w14:textId="77777777" w:rsidR="002B3F7A" w:rsidRDefault="001B3B8A">
            <w:pPr>
              <w:pStyle w:val="TableParagraph"/>
              <w:spacing w:line="257" w:lineRule="exact"/>
              <w:ind w:left="13" w:right="4"/>
              <w:jc w:val="center"/>
              <w:rPr>
                <w:sz w:val="24"/>
              </w:rPr>
            </w:pPr>
            <w:r>
              <w:rPr>
                <w:sz w:val="24"/>
              </w:rPr>
              <w:t>30</w:t>
            </w:r>
            <w:r>
              <w:rPr>
                <w:spacing w:val="-5"/>
                <w:sz w:val="24"/>
              </w:rPr>
              <w:t xml:space="preserve"> </w:t>
            </w:r>
            <w:r>
              <w:rPr>
                <w:spacing w:val="-2"/>
                <w:sz w:val="24"/>
              </w:rPr>
              <w:t>минут</w:t>
            </w:r>
          </w:p>
        </w:tc>
      </w:tr>
    </w:tbl>
    <w:p w14:paraId="1486EA45" w14:textId="77777777" w:rsidR="002B3F7A" w:rsidRDefault="002B3F7A">
      <w:pPr>
        <w:pStyle w:val="a3"/>
        <w:spacing w:before="6"/>
        <w:ind w:left="0" w:firstLine="0"/>
        <w:jc w:val="left"/>
        <w:rPr>
          <w:sz w:val="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9"/>
        <w:gridCol w:w="2409"/>
        <w:gridCol w:w="1831"/>
      </w:tblGrid>
      <w:tr w:rsidR="002B3F7A" w14:paraId="0999C7F2" w14:textId="77777777" w:rsidTr="009A007A">
        <w:trPr>
          <w:trHeight w:val="2483"/>
        </w:trPr>
        <w:tc>
          <w:tcPr>
            <w:tcW w:w="5959" w:type="dxa"/>
          </w:tcPr>
          <w:p w14:paraId="16D61BF0" w14:textId="77777777" w:rsidR="002B3F7A" w:rsidRDefault="001B3B8A">
            <w:pPr>
              <w:pStyle w:val="TableParagraph"/>
              <w:spacing w:line="275" w:lineRule="exact"/>
              <w:ind w:left="78" w:right="66"/>
              <w:jc w:val="center"/>
              <w:rPr>
                <w:sz w:val="24"/>
              </w:rPr>
            </w:pPr>
            <w:r>
              <w:rPr>
                <w:sz w:val="24"/>
              </w:rPr>
              <w:t>Продолжительность</w:t>
            </w:r>
            <w:r>
              <w:rPr>
                <w:spacing w:val="-8"/>
                <w:sz w:val="24"/>
              </w:rPr>
              <w:t xml:space="preserve"> </w:t>
            </w:r>
            <w:r>
              <w:rPr>
                <w:sz w:val="24"/>
              </w:rPr>
              <w:t>дневной</w:t>
            </w:r>
            <w:r>
              <w:rPr>
                <w:spacing w:val="-7"/>
                <w:sz w:val="24"/>
              </w:rPr>
              <w:t xml:space="preserve"> </w:t>
            </w:r>
            <w:r>
              <w:rPr>
                <w:spacing w:val="-2"/>
                <w:sz w:val="24"/>
              </w:rPr>
              <w:t>суммарной</w:t>
            </w:r>
          </w:p>
          <w:p w14:paraId="2EFA899B" w14:textId="40948FA5" w:rsidR="002B3F7A" w:rsidRDefault="001B3B8A">
            <w:pPr>
              <w:pStyle w:val="TableParagraph"/>
              <w:ind w:left="78" w:right="62"/>
              <w:jc w:val="center"/>
              <w:rPr>
                <w:sz w:val="24"/>
              </w:rPr>
            </w:pPr>
            <w:r>
              <w:rPr>
                <w:sz w:val="24"/>
              </w:rPr>
              <w:t>образовательной</w:t>
            </w:r>
            <w:r>
              <w:rPr>
                <w:spacing w:val="-15"/>
                <w:sz w:val="24"/>
              </w:rPr>
              <w:t xml:space="preserve"> </w:t>
            </w:r>
            <w:r>
              <w:rPr>
                <w:sz w:val="24"/>
              </w:rPr>
              <w:t>нагрузки</w:t>
            </w:r>
            <w:r w:rsidR="00770A40">
              <w:rPr>
                <w:sz w:val="24"/>
              </w:rPr>
              <w:t xml:space="preserve"> </w:t>
            </w:r>
            <w:r>
              <w:rPr>
                <w:sz w:val="24"/>
              </w:rPr>
              <w:t>для</w:t>
            </w:r>
            <w:r>
              <w:rPr>
                <w:spacing w:val="-15"/>
                <w:sz w:val="24"/>
              </w:rPr>
              <w:t xml:space="preserve"> </w:t>
            </w:r>
            <w:r>
              <w:rPr>
                <w:sz w:val="24"/>
              </w:rPr>
              <w:t>детей</w:t>
            </w:r>
            <w:r>
              <w:rPr>
                <w:spacing w:val="-14"/>
                <w:sz w:val="24"/>
              </w:rPr>
              <w:t xml:space="preserve"> </w:t>
            </w:r>
            <w:r>
              <w:rPr>
                <w:sz w:val="24"/>
              </w:rPr>
              <w:t>дошкольного возраста, не</w:t>
            </w:r>
          </w:p>
          <w:p w14:paraId="5C7DCCEA" w14:textId="77777777" w:rsidR="002B3F7A" w:rsidRDefault="001B3B8A">
            <w:pPr>
              <w:pStyle w:val="TableParagraph"/>
              <w:ind w:left="78" w:right="64"/>
              <w:jc w:val="center"/>
              <w:rPr>
                <w:sz w:val="24"/>
              </w:rPr>
            </w:pPr>
            <w:r>
              <w:rPr>
                <w:spacing w:val="-2"/>
                <w:sz w:val="24"/>
              </w:rPr>
              <w:t>более</w:t>
            </w:r>
          </w:p>
        </w:tc>
        <w:tc>
          <w:tcPr>
            <w:tcW w:w="2409" w:type="dxa"/>
          </w:tcPr>
          <w:p w14:paraId="612B159B" w14:textId="77777777" w:rsidR="002B3F7A" w:rsidRDefault="001B3B8A">
            <w:pPr>
              <w:pStyle w:val="TableParagraph"/>
              <w:spacing w:line="275" w:lineRule="exact"/>
              <w:ind w:left="474"/>
              <w:rPr>
                <w:sz w:val="24"/>
              </w:rPr>
            </w:pPr>
            <w:r>
              <w:rPr>
                <w:sz w:val="24"/>
              </w:rPr>
              <w:t xml:space="preserve">от 1,5 до 3 </w:t>
            </w:r>
            <w:r>
              <w:rPr>
                <w:spacing w:val="-5"/>
                <w:sz w:val="24"/>
              </w:rPr>
              <w:t>лет</w:t>
            </w:r>
          </w:p>
          <w:p w14:paraId="4CE8CB07" w14:textId="77777777" w:rsidR="002B3F7A" w:rsidRDefault="001B3B8A">
            <w:pPr>
              <w:pStyle w:val="TableParagraph"/>
              <w:ind w:left="566"/>
              <w:rPr>
                <w:sz w:val="24"/>
              </w:rPr>
            </w:pPr>
            <w:r>
              <w:rPr>
                <w:sz w:val="24"/>
              </w:rPr>
              <w:t xml:space="preserve">от 3 до 4 </w:t>
            </w:r>
            <w:r>
              <w:rPr>
                <w:spacing w:val="-5"/>
                <w:sz w:val="24"/>
              </w:rPr>
              <w:t>лет</w:t>
            </w:r>
          </w:p>
          <w:p w14:paraId="19C19EB7" w14:textId="77777777" w:rsidR="002B3F7A" w:rsidRDefault="001B3B8A">
            <w:pPr>
              <w:pStyle w:val="TableParagraph"/>
              <w:ind w:left="563"/>
              <w:rPr>
                <w:sz w:val="24"/>
              </w:rPr>
            </w:pPr>
            <w:r>
              <w:rPr>
                <w:sz w:val="24"/>
              </w:rPr>
              <w:t xml:space="preserve">от 4 до 5 </w:t>
            </w:r>
            <w:r>
              <w:rPr>
                <w:spacing w:val="-5"/>
                <w:sz w:val="24"/>
              </w:rPr>
              <w:t>лет</w:t>
            </w:r>
          </w:p>
          <w:p w14:paraId="33F29DC9" w14:textId="77777777" w:rsidR="002B3F7A" w:rsidRDefault="001B3B8A">
            <w:pPr>
              <w:pStyle w:val="TableParagraph"/>
              <w:ind w:left="566"/>
              <w:rPr>
                <w:sz w:val="24"/>
              </w:rPr>
            </w:pPr>
            <w:r>
              <w:rPr>
                <w:sz w:val="24"/>
              </w:rPr>
              <w:t xml:space="preserve">от 5 до 6 </w:t>
            </w:r>
            <w:r>
              <w:rPr>
                <w:spacing w:val="-5"/>
                <w:sz w:val="24"/>
              </w:rPr>
              <w:t>лет</w:t>
            </w:r>
          </w:p>
          <w:p w14:paraId="7D9BF08C" w14:textId="77777777" w:rsidR="002B3F7A" w:rsidRDefault="002B3F7A">
            <w:pPr>
              <w:pStyle w:val="TableParagraph"/>
              <w:ind w:left="0"/>
              <w:rPr>
                <w:sz w:val="24"/>
              </w:rPr>
            </w:pPr>
          </w:p>
          <w:p w14:paraId="62682477" w14:textId="77777777" w:rsidR="002B3F7A" w:rsidRDefault="002B3F7A">
            <w:pPr>
              <w:pStyle w:val="TableParagraph"/>
              <w:ind w:left="0"/>
              <w:rPr>
                <w:sz w:val="24"/>
              </w:rPr>
            </w:pPr>
          </w:p>
          <w:p w14:paraId="504BE1F0" w14:textId="77777777" w:rsidR="002B3F7A" w:rsidRDefault="001B3B8A">
            <w:pPr>
              <w:pStyle w:val="TableParagraph"/>
              <w:ind w:left="566"/>
              <w:rPr>
                <w:sz w:val="24"/>
              </w:rPr>
            </w:pPr>
            <w:r>
              <w:rPr>
                <w:sz w:val="24"/>
              </w:rPr>
              <w:t xml:space="preserve">от 6 до 7 </w:t>
            </w:r>
            <w:r>
              <w:rPr>
                <w:spacing w:val="-5"/>
                <w:sz w:val="24"/>
              </w:rPr>
              <w:t>лет</w:t>
            </w:r>
          </w:p>
        </w:tc>
        <w:tc>
          <w:tcPr>
            <w:tcW w:w="1831" w:type="dxa"/>
          </w:tcPr>
          <w:p w14:paraId="0A27A5EF" w14:textId="77777777" w:rsidR="002B3F7A" w:rsidRDefault="001B3B8A">
            <w:pPr>
              <w:pStyle w:val="TableParagraph"/>
              <w:spacing w:line="275" w:lineRule="exact"/>
              <w:ind w:left="78" w:right="73"/>
              <w:jc w:val="center"/>
              <w:rPr>
                <w:sz w:val="24"/>
              </w:rPr>
            </w:pPr>
            <w:r>
              <w:rPr>
                <w:sz w:val="24"/>
              </w:rPr>
              <w:t>20</w:t>
            </w:r>
            <w:r>
              <w:rPr>
                <w:spacing w:val="-10"/>
                <w:sz w:val="24"/>
              </w:rPr>
              <w:t xml:space="preserve"> </w:t>
            </w:r>
            <w:r>
              <w:rPr>
                <w:spacing w:val="-2"/>
                <w:sz w:val="24"/>
              </w:rPr>
              <w:t>минут</w:t>
            </w:r>
          </w:p>
          <w:p w14:paraId="2E156AF6" w14:textId="77777777" w:rsidR="002B3F7A" w:rsidRDefault="001B3B8A">
            <w:pPr>
              <w:pStyle w:val="TableParagraph"/>
              <w:ind w:left="78" w:right="73"/>
              <w:jc w:val="center"/>
              <w:rPr>
                <w:sz w:val="24"/>
              </w:rPr>
            </w:pPr>
            <w:r>
              <w:rPr>
                <w:sz w:val="24"/>
              </w:rPr>
              <w:t>30</w:t>
            </w:r>
            <w:r>
              <w:rPr>
                <w:spacing w:val="-10"/>
                <w:sz w:val="24"/>
              </w:rPr>
              <w:t xml:space="preserve"> </w:t>
            </w:r>
            <w:r>
              <w:rPr>
                <w:spacing w:val="-2"/>
                <w:sz w:val="24"/>
              </w:rPr>
              <w:t>минут</w:t>
            </w:r>
          </w:p>
          <w:p w14:paraId="06B52E7F" w14:textId="77777777" w:rsidR="002B3F7A" w:rsidRDefault="001B3B8A">
            <w:pPr>
              <w:pStyle w:val="TableParagraph"/>
              <w:ind w:left="78" w:right="73"/>
              <w:jc w:val="center"/>
              <w:rPr>
                <w:sz w:val="24"/>
              </w:rPr>
            </w:pPr>
            <w:r>
              <w:rPr>
                <w:sz w:val="24"/>
              </w:rPr>
              <w:t>40</w:t>
            </w:r>
            <w:r>
              <w:rPr>
                <w:spacing w:val="-10"/>
                <w:sz w:val="24"/>
              </w:rPr>
              <w:t xml:space="preserve"> </w:t>
            </w:r>
            <w:r>
              <w:rPr>
                <w:spacing w:val="-2"/>
                <w:sz w:val="24"/>
              </w:rPr>
              <w:t>минут</w:t>
            </w:r>
          </w:p>
          <w:p w14:paraId="6FC56A6B" w14:textId="77777777" w:rsidR="002B3F7A" w:rsidRDefault="001B3B8A">
            <w:pPr>
              <w:pStyle w:val="TableParagraph"/>
              <w:ind w:left="78" w:right="71"/>
              <w:jc w:val="center"/>
              <w:rPr>
                <w:sz w:val="24"/>
              </w:rPr>
            </w:pPr>
            <w:r>
              <w:rPr>
                <w:sz w:val="24"/>
              </w:rPr>
              <w:t>50</w:t>
            </w:r>
            <w:r>
              <w:rPr>
                <w:spacing w:val="-3"/>
                <w:sz w:val="24"/>
              </w:rPr>
              <w:t xml:space="preserve"> </w:t>
            </w:r>
            <w:r>
              <w:rPr>
                <w:sz w:val="24"/>
              </w:rPr>
              <w:t>минут</w:t>
            </w:r>
            <w:r>
              <w:rPr>
                <w:spacing w:val="-2"/>
                <w:sz w:val="24"/>
              </w:rPr>
              <w:t xml:space="preserve"> </w:t>
            </w:r>
            <w:r>
              <w:rPr>
                <w:spacing w:val="-5"/>
                <w:sz w:val="24"/>
              </w:rPr>
              <w:t>или</w:t>
            </w:r>
          </w:p>
          <w:p w14:paraId="03907220" w14:textId="77777777" w:rsidR="002B3F7A" w:rsidRDefault="001B3B8A">
            <w:pPr>
              <w:pStyle w:val="TableParagraph"/>
              <w:ind w:left="78" w:right="68"/>
              <w:jc w:val="center"/>
              <w:rPr>
                <w:sz w:val="24"/>
              </w:rPr>
            </w:pPr>
            <w:r>
              <w:rPr>
                <w:sz w:val="24"/>
              </w:rPr>
              <w:t>75</w:t>
            </w:r>
            <w:r>
              <w:rPr>
                <w:spacing w:val="-1"/>
                <w:sz w:val="24"/>
              </w:rPr>
              <w:t xml:space="preserve"> </w:t>
            </w:r>
            <w:r>
              <w:rPr>
                <w:sz w:val="24"/>
              </w:rPr>
              <w:t>мин</w:t>
            </w:r>
            <w:r>
              <w:rPr>
                <w:spacing w:val="1"/>
                <w:sz w:val="24"/>
              </w:rPr>
              <w:t xml:space="preserve"> </w:t>
            </w:r>
            <w:r>
              <w:rPr>
                <w:spacing w:val="-5"/>
                <w:sz w:val="24"/>
              </w:rPr>
              <w:t>при</w:t>
            </w:r>
          </w:p>
          <w:p w14:paraId="5776F4CA" w14:textId="77777777" w:rsidR="002B3F7A" w:rsidRDefault="001B3B8A">
            <w:pPr>
              <w:pStyle w:val="TableParagraph"/>
              <w:spacing w:line="270" w:lineRule="atLeast"/>
              <w:ind w:left="78" w:right="67"/>
              <w:jc w:val="center"/>
              <w:rPr>
                <w:sz w:val="24"/>
              </w:rPr>
            </w:pPr>
            <w:r>
              <w:rPr>
                <w:sz w:val="24"/>
              </w:rPr>
              <w:t>организации</w:t>
            </w:r>
            <w:r>
              <w:rPr>
                <w:spacing w:val="-15"/>
                <w:sz w:val="24"/>
              </w:rPr>
              <w:t xml:space="preserve"> </w:t>
            </w:r>
            <w:r>
              <w:rPr>
                <w:sz w:val="24"/>
              </w:rPr>
              <w:t>1 занятия после дневного сна 90 минут</w:t>
            </w:r>
          </w:p>
        </w:tc>
      </w:tr>
      <w:tr w:rsidR="002B3F7A" w14:paraId="519D9F7B" w14:textId="77777777" w:rsidTr="009A007A">
        <w:trPr>
          <w:trHeight w:val="551"/>
        </w:trPr>
        <w:tc>
          <w:tcPr>
            <w:tcW w:w="5959" w:type="dxa"/>
          </w:tcPr>
          <w:p w14:paraId="6B984B3B" w14:textId="1E579372" w:rsidR="002B3F7A" w:rsidRDefault="001B3B8A">
            <w:pPr>
              <w:pStyle w:val="TableParagraph"/>
              <w:spacing w:line="276" w:lineRule="exact"/>
              <w:ind w:left="2749" w:hanging="2389"/>
              <w:rPr>
                <w:sz w:val="24"/>
              </w:rPr>
            </w:pPr>
            <w:r>
              <w:rPr>
                <w:sz w:val="24"/>
              </w:rPr>
              <w:t>Продолжительность</w:t>
            </w:r>
            <w:r>
              <w:rPr>
                <w:spacing w:val="-11"/>
                <w:sz w:val="24"/>
              </w:rPr>
              <w:t xml:space="preserve"> </w:t>
            </w:r>
            <w:r>
              <w:rPr>
                <w:sz w:val="24"/>
              </w:rPr>
              <w:t>перерывов</w:t>
            </w:r>
            <w:r>
              <w:rPr>
                <w:spacing w:val="-12"/>
                <w:sz w:val="24"/>
              </w:rPr>
              <w:t xml:space="preserve"> </w:t>
            </w:r>
            <w:r>
              <w:rPr>
                <w:sz w:val="24"/>
              </w:rPr>
              <w:t>между</w:t>
            </w:r>
            <w:r w:rsidR="00770A40">
              <w:rPr>
                <w:sz w:val="24"/>
              </w:rPr>
              <w:t xml:space="preserve"> </w:t>
            </w:r>
            <w:r>
              <w:rPr>
                <w:sz w:val="24"/>
              </w:rPr>
              <w:t>занятиями,</w:t>
            </w:r>
            <w:r>
              <w:rPr>
                <w:spacing w:val="-11"/>
                <w:sz w:val="24"/>
              </w:rPr>
              <w:t xml:space="preserve"> </w:t>
            </w:r>
            <w:r>
              <w:rPr>
                <w:sz w:val="24"/>
              </w:rPr>
              <w:t xml:space="preserve">не </w:t>
            </w:r>
            <w:r>
              <w:rPr>
                <w:spacing w:val="-4"/>
                <w:sz w:val="24"/>
              </w:rPr>
              <w:t>менее</w:t>
            </w:r>
          </w:p>
        </w:tc>
        <w:tc>
          <w:tcPr>
            <w:tcW w:w="2409" w:type="dxa"/>
          </w:tcPr>
          <w:p w14:paraId="4C8AF8BD" w14:textId="77777777" w:rsidR="002B3F7A" w:rsidRDefault="001B3B8A">
            <w:pPr>
              <w:pStyle w:val="TableParagraph"/>
              <w:spacing w:line="275" w:lineRule="exact"/>
              <w:ind w:left="10" w:right="7"/>
              <w:jc w:val="center"/>
              <w:rPr>
                <w:sz w:val="24"/>
              </w:rPr>
            </w:pPr>
            <w:r>
              <w:rPr>
                <w:sz w:val="24"/>
              </w:rPr>
              <w:t>все</w:t>
            </w:r>
            <w:r>
              <w:rPr>
                <w:spacing w:val="-6"/>
                <w:sz w:val="24"/>
              </w:rPr>
              <w:t xml:space="preserve"> </w:t>
            </w:r>
            <w:r>
              <w:rPr>
                <w:spacing w:val="-2"/>
                <w:sz w:val="24"/>
              </w:rPr>
              <w:t>возраста</w:t>
            </w:r>
          </w:p>
        </w:tc>
        <w:tc>
          <w:tcPr>
            <w:tcW w:w="1831" w:type="dxa"/>
          </w:tcPr>
          <w:p w14:paraId="0A75507E" w14:textId="77777777" w:rsidR="002B3F7A" w:rsidRDefault="001B3B8A">
            <w:pPr>
              <w:pStyle w:val="TableParagraph"/>
              <w:spacing w:line="275" w:lineRule="exact"/>
              <w:ind w:left="78" w:right="70"/>
              <w:jc w:val="center"/>
              <w:rPr>
                <w:sz w:val="24"/>
              </w:rPr>
            </w:pPr>
            <w:r>
              <w:rPr>
                <w:sz w:val="24"/>
              </w:rPr>
              <w:t>10</w:t>
            </w:r>
            <w:r>
              <w:rPr>
                <w:spacing w:val="-5"/>
                <w:sz w:val="24"/>
              </w:rPr>
              <w:t xml:space="preserve"> </w:t>
            </w:r>
            <w:r>
              <w:rPr>
                <w:spacing w:val="-2"/>
                <w:sz w:val="24"/>
              </w:rPr>
              <w:t>минут</w:t>
            </w:r>
          </w:p>
        </w:tc>
      </w:tr>
      <w:tr w:rsidR="002B3F7A" w14:paraId="79243088" w14:textId="77777777" w:rsidTr="009A007A">
        <w:trPr>
          <w:trHeight w:val="275"/>
        </w:trPr>
        <w:tc>
          <w:tcPr>
            <w:tcW w:w="5959" w:type="dxa"/>
          </w:tcPr>
          <w:p w14:paraId="26FC03E2" w14:textId="20C04279" w:rsidR="002B3F7A" w:rsidRDefault="001B3B8A">
            <w:pPr>
              <w:pStyle w:val="TableParagraph"/>
              <w:spacing w:line="256" w:lineRule="exact"/>
              <w:ind w:left="78" w:right="68"/>
              <w:jc w:val="center"/>
              <w:rPr>
                <w:sz w:val="24"/>
              </w:rPr>
            </w:pPr>
            <w:r>
              <w:rPr>
                <w:sz w:val="24"/>
              </w:rPr>
              <w:t>Перерыв</w:t>
            </w:r>
            <w:r>
              <w:rPr>
                <w:spacing w:val="-2"/>
                <w:sz w:val="24"/>
              </w:rPr>
              <w:t xml:space="preserve"> </w:t>
            </w:r>
            <w:r>
              <w:rPr>
                <w:sz w:val="24"/>
              </w:rPr>
              <w:t>во</w:t>
            </w:r>
            <w:r>
              <w:rPr>
                <w:spacing w:val="-3"/>
                <w:sz w:val="24"/>
              </w:rPr>
              <w:t xml:space="preserve"> </w:t>
            </w:r>
            <w:r>
              <w:rPr>
                <w:sz w:val="24"/>
              </w:rPr>
              <w:t>время</w:t>
            </w:r>
            <w:r>
              <w:rPr>
                <w:spacing w:val="-3"/>
                <w:sz w:val="24"/>
              </w:rPr>
              <w:t xml:space="preserve"> </w:t>
            </w:r>
            <w:r>
              <w:rPr>
                <w:sz w:val="24"/>
              </w:rPr>
              <w:t>занятий для</w:t>
            </w:r>
            <w:r w:rsidR="00770A40">
              <w:rPr>
                <w:sz w:val="24"/>
              </w:rPr>
              <w:t xml:space="preserve"> </w:t>
            </w:r>
            <w:r>
              <w:rPr>
                <w:sz w:val="24"/>
              </w:rPr>
              <w:t>гимнастики,</w:t>
            </w:r>
            <w:r>
              <w:rPr>
                <w:spacing w:val="-4"/>
                <w:sz w:val="24"/>
              </w:rPr>
              <w:t xml:space="preserve"> </w:t>
            </w:r>
            <w:r>
              <w:rPr>
                <w:sz w:val="24"/>
              </w:rPr>
              <w:t>не</w:t>
            </w:r>
            <w:r>
              <w:rPr>
                <w:spacing w:val="-6"/>
                <w:sz w:val="24"/>
              </w:rPr>
              <w:t xml:space="preserve"> </w:t>
            </w:r>
            <w:r>
              <w:rPr>
                <w:spacing w:val="-2"/>
                <w:sz w:val="24"/>
              </w:rPr>
              <w:t>менее</w:t>
            </w:r>
          </w:p>
        </w:tc>
        <w:tc>
          <w:tcPr>
            <w:tcW w:w="2409" w:type="dxa"/>
          </w:tcPr>
          <w:p w14:paraId="2D2DB28B" w14:textId="77777777" w:rsidR="002B3F7A" w:rsidRDefault="001B3B8A">
            <w:pPr>
              <w:pStyle w:val="TableParagraph"/>
              <w:spacing w:line="256" w:lineRule="exact"/>
              <w:ind w:left="10" w:right="7"/>
              <w:jc w:val="center"/>
              <w:rPr>
                <w:sz w:val="24"/>
              </w:rPr>
            </w:pPr>
            <w:r>
              <w:rPr>
                <w:sz w:val="24"/>
              </w:rPr>
              <w:t>все</w:t>
            </w:r>
            <w:r>
              <w:rPr>
                <w:spacing w:val="-6"/>
                <w:sz w:val="24"/>
              </w:rPr>
              <w:t xml:space="preserve"> </w:t>
            </w:r>
            <w:r>
              <w:rPr>
                <w:spacing w:val="-2"/>
                <w:sz w:val="24"/>
              </w:rPr>
              <w:t>возраста</w:t>
            </w:r>
          </w:p>
        </w:tc>
        <w:tc>
          <w:tcPr>
            <w:tcW w:w="1831" w:type="dxa"/>
          </w:tcPr>
          <w:p w14:paraId="4D27563D" w14:textId="77777777" w:rsidR="002B3F7A" w:rsidRDefault="001B3B8A">
            <w:pPr>
              <w:pStyle w:val="TableParagraph"/>
              <w:spacing w:line="256" w:lineRule="exact"/>
              <w:ind w:left="78" w:right="70"/>
              <w:jc w:val="center"/>
              <w:rPr>
                <w:sz w:val="24"/>
              </w:rPr>
            </w:pPr>
            <w:r>
              <w:rPr>
                <w:sz w:val="24"/>
              </w:rPr>
              <w:t>2-х</w:t>
            </w:r>
            <w:r>
              <w:rPr>
                <w:spacing w:val="-3"/>
                <w:sz w:val="24"/>
              </w:rPr>
              <w:t xml:space="preserve"> </w:t>
            </w:r>
            <w:r>
              <w:rPr>
                <w:spacing w:val="-2"/>
                <w:sz w:val="24"/>
              </w:rPr>
              <w:t>минут</w:t>
            </w:r>
          </w:p>
        </w:tc>
      </w:tr>
      <w:tr w:rsidR="002B3F7A" w14:paraId="0F7E5FAE" w14:textId="77777777">
        <w:trPr>
          <w:trHeight w:val="275"/>
        </w:trPr>
        <w:tc>
          <w:tcPr>
            <w:tcW w:w="10199" w:type="dxa"/>
            <w:gridSpan w:val="3"/>
          </w:tcPr>
          <w:p w14:paraId="7C66D175" w14:textId="77777777" w:rsidR="002B3F7A" w:rsidRDefault="001B3B8A">
            <w:pPr>
              <w:pStyle w:val="TableParagraph"/>
              <w:spacing w:line="256" w:lineRule="exact"/>
              <w:ind w:left="10"/>
              <w:jc w:val="center"/>
              <w:rPr>
                <w:i/>
                <w:sz w:val="24"/>
              </w:rPr>
            </w:pPr>
            <w:r>
              <w:rPr>
                <w:i/>
                <w:sz w:val="24"/>
              </w:rPr>
              <w:t>Показатели</w:t>
            </w:r>
            <w:r>
              <w:rPr>
                <w:i/>
                <w:spacing w:val="-10"/>
                <w:sz w:val="24"/>
              </w:rPr>
              <w:t xml:space="preserve"> </w:t>
            </w:r>
            <w:r>
              <w:rPr>
                <w:i/>
                <w:sz w:val="24"/>
              </w:rPr>
              <w:t>организации</w:t>
            </w:r>
            <w:r>
              <w:rPr>
                <w:i/>
                <w:spacing w:val="-9"/>
                <w:sz w:val="24"/>
              </w:rPr>
              <w:t xml:space="preserve"> </w:t>
            </w:r>
            <w:r>
              <w:rPr>
                <w:i/>
                <w:sz w:val="24"/>
              </w:rPr>
              <w:t>образовательного</w:t>
            </w:r>
            <w:r>
              <w:rPr>
                <w:i/>
                <w:spacing w:val="-8"/>
                <w:sz w:val="24"/>
              </w:rPr>
              <w:t xml:space="preserve"> </w:t>
            </w:r>
            <w:r>
              <w:rPr>
                <w:i/>
                <w:spacing w:val="-2"/>
                <w:sz w:val="24"/>
              </w:rPr>
              <w:t>процесса</w:t>
            </w:r>
          </w:p>
        </w:tc>
      </w:tr>
      <w:tr w:rsidR="002B3F7A" w14:paraId="406A2C6B" w14:textId="77777777" w:rsidTr="009A007A">
        <w:trPr>
          <w:trHeight w:val="551"/>
        </w:trPr>
        <w:tc>
          <w:tcPr>
            <w:tcW w:w="5959" w:type="dxa"/>
          </w:tcPr>
          <w:p w14:paraId="7E295885" w14:textId="0AC2EF6E" w:rsidR="002B3F7A" w:rsidRDefault="001B3B8A">
            <w:pPr>
              <w:pStyle w:val="TableParagraph"/>
              <w:spacing w:line="275" w:lineRule="exact"/>
              <w:ind w:left="78" w:right="68"/>
              <w:jc w:val="center"/>
              <w:rPr>
                <w:sz w:val="24"/>
              </w:rPr>
            </w:pPr>
            <w:r>
              <w:rPr>
                <w:sz w:val="24"/>
              </w:rPr>
              <w:t>Продолжительность</w:t>
            </w:r>
            <w:r>
              <w:rPr>
                <w:spacing w:val="-10"/>
                <w:sz w:val="24"/>
              </w:rPr>
              <w:t xml:space="preserve"> </w:t>
            </w:r>
            <w:r>
              <w:rPr>
                <w:sz w:val="24"/>
              </w:rPr>
              <w:t>ночного</w:t>
            </w:r>
            <w:r>
              <w:rPr>
                <w:spacing w:val="-11"/>
                <w:sz w:val="24"/>
              </w:rPr>
              <w:t xml:space="preserve"> </w:t>
            </w:r>
            <w:r>
              <w:rPr>
                <w:sz w:val="24"/>
              </w:rPr>
              <w:t>сна</w:t>
            </w:r>
            <w:r>
              <w:rPr>
                <w:spacing w:val="-11"/>
                <w:sz w:val="24"/>
              </w:rPr>
              <w:t xml:space="preserve"> </w:t>
            </w:r>
            <w:r>
              <w:rPr>
                <w:spacing w:val="-2"/>
                <w:sz w:val="24"/>
              </w:rPr>
              <w:t>не</w:t>
            </w:r>
            <w:r w:rsidR="00770A40">
              <w:rPr>
                <w:spacing w:val="-2"/>
                <w:sz w:val="24"/>
              </w:rPr>
              <w:t xml:space="preserve"> </w:t>
            </w:r>
            <w:r>
              <w:rPr>
                <w:spacing w:val="-2"/>
                <w:sz w:val="24"/>
              </w:rPr>
              <w:t>менее</w:t>
            </w:r>
          </w:p>
        </w:tc>
        <w:tc>
          <w:tcPr>
            <w:tcW w:w="2409" w:type="dxa"/>
          </w:tcPr>
          <w:p w14:paraId="1335DD02" w14:textId="77777777" w:rsidR="002B3F7A" w:rsidRDefault="001B3B8A">
            <w:pPr>
              <w:pStyle w:val="TableParagraph"/>
              <w:spacing w:line="275" w:lineRule="exact"/>
              <w:ind w:left="10" w:right="2"/>
              <w:jc w:val="center"/>
              <w:rPr>
                <w:sz w:val="24"/>
              </w:rPr>
            </w:pPr>
            <w:r>
              <w:rPr>
                <w:sz w:val="24"/>
              </w:rPr>
              <w:t>1–3</w:t>
            </w:r>
            <w:r>
              <w:rPr>
                <w:spacing w:val="-3"/>
                <w:sz w:val="24"/>
              </w:rPr>
              <w:t xml:space="preserve"> </w:t>
            </w:r>
            <w:r>
              <w:rPr>
                <w:spacing w:val="-4"/>
                <w:sz w:val="24"/>
              </w:rPr>
              <w:t>года</w:t>
            </w:r>
          </w:p>
          <w:p w14:paraId="146C3E6A" w14:textId="77777777" w:rsidR="002B3F7A" w:rsidRDefault="001B3B8A">
            <w:pPr>
              <w:pStyle w:val="TableParagraph"/>
              <w:spacing w:line="257" w:lineRule="exact"/>
              <w:ind w:left="10" w:right="6"/>
              <w:jc w:val="center"/>
              <w:rPr>
                <w:sz w:val="24"/>
              </w:rPr>
            </w:pPr>
            <w:r>
              <w:rPr>
                <w:sz w:val="24"/>
              </w:rPr>
              <w:t xml:space="preserve">4–7 </w:t>
            </w:r>
            <w:r>
              <w:rPr>
                <w:spacing w:val="-5"/>
                <w:sz w:val="24"/>
              </w:rPr>
              <w:t>лет</w:t>
            </w:r>
          </w:p>
        </w:tc>
        <w:tc>
          <w:tcPr>
            <w:tcW w:w="1831" w:type="dxa"/>
          </w:tcPr>
          <w:p w14:paraId="17A33430" w14:textId="77777777" w:rsidR="002B3F7A" w:rsidRDefault="001B3B8A">
            <w:pPr>
              <w:pStyle w:val="TableParagraph"/>
              <w:spacing w:line="275" w:lineRule="exact"/>
              <w:ind w:left="416"/>
              <w:rPr>
                <w:sz w:val="24"/>
              </w:rPr>
            </w:pPr>
            <w:r>
              <w:rPr>
                <w:sz w:val="24"/>
              </w:rPr>
              <w:t>12</w:t>
            </w:r>
            <w:r>
              <w:rPr>
                <w:spacing w:val="-3"/>
                <w:sz w:val="24"/>
              </w:rPr>
              <w:t xml:space="preserve"> </w:t>
            </w:r>
            <w:r>
              <w:rPr>
                <w:spacing w:val="-2"/>
                <w:sz w:val="24"/>
              </w:rPr>
              <w:t>часов</w:t>
            </w:r>
          </w:p>
          <w:p w14:paraId="6B15DA72" w14:textId="77777777" w:rsidR="002B3F7A" w:rsidRDefault="001B3B8A">
            <w:pPr>
              <w:pStyle w:val="TableParagraph"/>
              <w:spacing w:line="257" w:lineRule="exact"/>
              <w:ind w:left="416"/>
              <w:rPr>
                <w:sz w:val="24"/>
              </w:rPr>
            </w:pPr>
            <w:r>
              <w:rPr>
                <w:sz w:val="24"/>
              </w:rPr>
              <w:t>11</w:t>
            </w:r>
            <w:r>
              <w:rPr>
                <w:spacing w:val="-3"/>
                <w:sz w:val="24"/>
              </w:rPr>
              <w:t xml:space="preserve"> </w:t>
            </w:r>
            <w:r>
              <w:rPr>
                <w:spacing w:val="-2"/>
                <w:sz w:val="24"/>
              </w:rPr>
              <w:t>часов</w:t>
            </w:r>
          </w:p>
        </w:tc>
      </w:tr>
      <w:tr w:rsidR="002B3F7A" w14:paraId="670DEE9B" w14:textId="77777777" w:rsidTr="009A007A">
        <w:trPr>
          <w:trHeight w:val="551"/>
        </w:trPr>
        <w:tc>
          <w:tcPr>
            <w:tcW w:w="5959" w:type="dxa"/>
          </w:tcPr>
          <w:p w14:paraId="4436D904" w14:textId="73680FC5" w:rsidR="002B3F7A" w:rsidRDefault="001B3B8A">
            <w:pPr>
              <w:pStyle w:val="TableParagraph"/>
              <w:spacing w:line="275" w:lineRule="exact"/>
              <w:ind w:left="78" w:right="68"/>
              <w:jc w:val="center"/>
              <w:rPr>
                <w:sz w:val="24"/>
              </w:rPr>
            </w:pPr>
            <w:r>
              <w:rPr>
                <w:sz w:val="24"/>
              </w:rPr>
              <w:t>Продолжительность</w:t>
            </w:r>
            <w:r>
              <w:rPr>
                <w:spacing w:val="-10"/>
                <w:sz w:val="24"/>
              </w:rPr>
              <w:t xml:space="preserve"> </w:t>
            </w:r>
            <w:r>
              <w:rPr>
                <w:sz w:val="24"/>
              </w:rPr>
              <w:t>дневного</w:t>
            </w:r>
            <w:r>
              <w:rPr>
                <w:spacing w:val="-11"/>
                <w:sz w:val="24"/>
              </w:rPr>
              <w:t xml:space="preserve"> </w:t>
            </w:r>
            <w:r>
              <w:rPr>
                <w:sz w:val="24"/>
              </w:rPr>
              <w:t>сна,</w:t>
            </w:r>
            <w:r>
              <w:rPr>
                <w:spacing w:val="-11"/>
                <w:sz w:val="24"/>
              </w:rPr>
              <w:t xml:space="preserve"> </w:t>
            </w:r>
            <w:r>
              <w:rPr>
                <w:spacing w:val="-2"/>
                <w:sz w:val="24"/>
              </w:rPr>
              <w:t>не</w:t>
            </w:r>
            <w:r w:rsidR="00770A40">
              <w:rPr>
                <w:spacing w:val="-2"/>
                <w:sz w:val="24"/>
              </w:rPr>
              <w:t xml:space="preserve"> </w:t>
            </w:r>
            <w:r>
              <w:rPr>
                <w:spacing w:val="-2"/>
                <w:sz w:val="24"/>
              </w:rPr>
              <w:t>менее</w:t>
            </w:r>
          </w:p>
        </w:tc>
        <w:tc>
          <w:tcPr>
            <w:tcW w:w="2409" w:type="dxa"/>
          </w:tcPr>
          <w:p w14:paraId="0730479F" w14:textId="77777777" w:rsidR="002B3F7A" w:rsidRDefault="001B3B8A">
            <w:pPr>
              <w:pStyle w:val="TableParagraph"/>
              <w:spacing w:line="275" w:lineRule="exact"/>
              <w:ind w:left="10" w:right="2"/>
              <w:jc w:val="center"/>
              <w:rPr>
                <w:sz w:val="24"/>
              </w:rPr>
            </w:pPr>
            <w:r>
              <w:rPr>
                <w:sz w:val="24"/>
              </w:rPr>
              <w:t>1–3</w:t>
            </w:r>
            <w:r>
              <w:rPr>
                <w:spacing w:val="-3"/>
                <w:sz w:val="24"/>
              </w:rPr>
              <w:t xml:space="preserve"> </w:t>
            </w:r>
            <w:r>
              <w:rPr>
                <w:spacing w:val="-4"/>
                <w:sz w:val="24"/>
              </w:rPr>
              <w:t>года</w:t>
            </w:r>
          </w:p>
          <w:p w14:paraId="62385815" w14:textId="77777777" w:rsidR="002B3F7A" w:rsidRDefault="001B3B8A">
            <w:pPr>
              <w:pStyle w:val="TableParagraph"/>
              <w:spacing w:line="257" w:lineRule="exact"/>
              <w:ind w:left="10" w:right="6"/>
              <w:jc w:val="center"/>
              <w:rPr>
                <w:sz w:val="24"/>
              </w:rPr>
            </w:pPr>
            <w:r>
              <w:rPr>
                <w:sz w:val="24"/>
              </w:rPr>
              <w:t xml:space="preserve">4–7 </w:t>
            </w:r>
            <w:r>
              <w:rPr>
                <w:spacing w:val="-5"/>
                <w:sz w:val="24"/>
              </w:rPr>
              <w:t>лет</w:t>
            </w:r>
          </w:p>
        </w:tc>
        <w:tc>
          <w:tcPr>
            <w:tcW w:w="1831" w:type="dxa"/>
          </w:tcPr>
          <w:p w14:paraId="2697F5BF" w14:textId="77777777" w:rsidR="002B3F7A" w:rsidRDefault="001B3B8A">
            <w:pPr>
              <w:pStyle w:val="TableParagraph"/>
              <w:spacing w:line="275" w:lineRule="exact"/>
              <w:ind w:left="538"/>
              <w:rPr>
                <w:sz w:val="24"/>
              </w:rPr>
            </w:pPr>
            <w:r>
              <w:rPr>
                <w:sz w:val="24"/>
              </w:rPr>
              <w:t>3</w:t>
            </w:r>
            <w:r>
              <w:rPr>
                <w:spacing w:val="-3"/>
                <w:sz w:val="24"/>
              </w:rPr>
              <w:t xml:space="preserve"> </w:t>
            </w:r>
            <w:r>
              <w:rPr>
                <w:spacing w:val="-4"/>
                <w:sz w:val="24"/>
              </w:rPr>
              <w:t>часа</w:t>
            </w:r>
          </w:p>
          <w:p w14:paraId="2EBB6B3E" w14:textId="77777777" w:rsidR="002B3F7A" w:rsidRDefault="001B3B8A">
            <w:pPr>
              <w:pStyle w:val="TableParagraph"/>
              <w:spacing w:line="257" w:lineRule="exact"/>
              <w:ind w:left="447"/>
              <w:rPr>
                <w:sz w:val="24"/>
              </w:rPr>
            </w:pPr>
            <w:r>
              <w:rPr>
                <w:sz w:val="24"/>
              </w:rPr>
              <w:t>2,5</w:t>
            </w:r>
            <w:r>
              <w:rPr>
                <w:spacing w:val="-3"/>
                <w:sz w:val="24"/>
              </w:rPr>
              <w:t xml:space="preserve"> </w:t>
            </w:r>
            <w:r>
              <w:rPr>
                <w:spacing w:val="-4"/>
                <w:sz w:val="24"/>
              </w:rPr>
              <w:t>часа</w:t>
            </w:r>
          </w:p>
        </w:tc>
      </w:tr>
      <w:tr w:rsidR="002B3F7A" w14:paraId="0C366F6A" w14:textId="77777777" w:rsidTr="009A007A">
        <w:trPr>
          <w:trHeight w:val="277"/>
        </w:trPr>
        <w:tc>
          <w:tcPr>
            <w:tcW w:w="5959" w:type="dxa"/>
          </w:tcPr>
          <w:p w14:paraId="1C879C48" w14:textId="77777777" w:rsidR="002B3F7A" w:rsidRDefault="001B3B8A">
            <w:pPr>
              <w:pStyle w:val="TableParagraph"/>
              <w:spacing w:before="1" w:line="257" w:lineRule="exact"/>
              <w:ind w:left="78" w:right="68"/>
              <w:jc w:val="center"/>
              <w:rPr>
                <w:sz w:val="24"/>
              </w:rPr>
            </w:pPr>
            <w:r>
              <w:rPr>
                <w:sz w:val="24"/>
              </w:rPr>
              <w:t>Продолжительность</w:t>
            </w:r>
            <w:r>
              <w:rPr>
                <w:spacing w:val="-10"/>
                <w:sz w:val="24"/>
              </w:rPr>
              <w:t xml:space="preserve"> </w:t>
            </w:r>
            <w:r>
              <w:rPr>
                <w:sz w:val="24"/>
              </w:rPr>
              <w:t>прогулок,</w:t>
            </w:r>
            <w:r>
              <w:rPr>
                <w:spacing w:val="-11"/>
                <w:sz w:val="24"/>
              </w:rPr>
              <w:t xml:space="preserve"> </w:t>
            </w:r>
            <w:r>
              <w:rPr>
                <w:sz w:val="24"/>
              </w:rPr>
              <w:t>не</w:t>
            </w:r>
            <w:r>
              <w:rPr>
                <w:spacing w:val="-11"/>
                <w:sz w:val="24"/>
              </w:rPr>
              <w:t xml:space="preserve"> </w:t>
            </w:r>
            <w:r>
              <w:rPr>
                <w:spacing w:val="-4"/>
                <w:sz w:val="24"/>
              </w:rPr>
              <w:t>менее</w:t>
            </w:r>
          </w:p>
        </w:tc>
        <w:tc>
          <w:tcPr>
            <w:tcW w:w="2409" w:type="dxa"/>
          </w:tcPr>
          <w:p w14:paraId="1983462F" w14:textId="77777777" w:rsidR="002B3F7A" w:rsidRDefault="001B3B8A">
            <w:pPr>
              <w:pStyle w:val="TableParagraph"/>
              <w:spacing w:before="1" w:line="257" w:lineRule="exact"/>
              <w:ind w:left="10"/>
              <w:jc w:val="center"/>
              <w:rPr>
                <w:sz w:val="24"/>
              </w:rPr>
            </w:pPr>
            <w:r>
              <w:rPr>
                <w:sz w:val="24"/>
              </w:rPr>
              <w:t>для</w:t>
            </w:r>
            <w:r>
              <w:rPr>
                <w:spacing w:val="-1"/>
                <w:sz w:val="24"/>
              </w:rPr>
              <w:t xml:space="preserve"> </w:t>
            </w:r>
            <w:r>
              <w:rPr>
                <w:sz w:val="24"/>
              </w:rPr>
              <w:t>детей до</w:t>
            </w:r>
            <w:r>
              <w:rPr>
                <w:spacing w:val="-1"/>
                <w:sz w:val="24"/>
              </w:rPr>
              <w:t xml:space="preserve"> </w:t>
            </w:r>
            <w:r>
              <w:rPr>
                <w:sz w:val="24"/>
              </w:rPr>
              <w:t xml:space="preserve">7 </w:t>
            </w:r>
            <w:r>
              <w:rPr>
                <w:spacing w:val="-5"/>
                <w:sz w:val="24"/>
              </w:rPr>
              <w:t>лет</w:t>
            </w:r>
          </w:p>
        </w:tc>
        <w:tc>
          <w:tcPr>
            <w:tcW w:w="1831" w:type="dxa"/>
          </w:tcPr>
          <w:p w14:paraId="5C282C40" w14:textId="77777777" w:rsidR="002B3F7A" w:rsidRDefault="001B3B8A">
            <w:pPr>
              <w:pStyle w:val="TableParagraph"/>
              <w:spacing w:before="1" w:line="257" w:lineRule="exact"/>
              <w:ind w:left="78" w:right="68"/>
              <w:jc w:val="center"/>
              <w:rPr>
                <w:sz w:val="24"/>
              </w:rPr>
            </w:pPr>
            <w:r>
              <w:rPr>
                <w:sz w:val="24"/>
              </w:rPr>
              <w:t>3</w:t>
            </w:r>
            <w:r>
              <w:rPr>
                <w:spacing w:val="-4"/>
                <w:sz w:val="24"/>
              </w:rPr>
              <w:t xml:space="preserve"> </w:t>
            </w:r>
            <w:r>
              <w:rPr>
                <w:sz w:val="24"/>
              </w:rPr>
              <w:t>часа</w:t>
            </w:r>
            <w:r>
              <w:rPr>
                <w:spacing w:val="-1"/>
                <w:sz w:val="24"/>
              </w:rPr>
              <w:t xml:space="preserve"> </w:t>
            </w:r>
            <w:r>
              <w:rPr>
                <w:sz w:val="24"/>
              </w:rPr>
              <w:t>в</w:t>
            </w:r>
            <w:r>
              <w:rPr>
                <w:spacing w:val="-3"/>
                <w:sz w:val="24"/>
              </w:rPr>
              <w:t xml:space="preserve"> </w:t>
            </w:r>
            <w:r>
              <w:rPr>
                <w:spacing w:val="-4"/>
                <w:sz w:val="24"/>
              </w:rPr>
              <w:t>день</w:t>
            </w:r>
          </w:p>
        </w:tc>
      </w:tr>
      <w:tr w:rsidR="002B3F7A" w14:paraId="2281B3EB" w14:textId="77777777" w:rsidTr="009A007A">
        <w:trPr>
          <w:trHeight w:val="275"/>
        </w:trPr>
        <w:tc>
          <w:tcPr>
            <w:tcW w:w="5959" w:type="dxa"/>
          </w:tcPr>
          <w:p w14:paraId="1F5CF905" w14:textId="7A31FD56" w:rsidR="002B3F7A" w:rsidRDefault="001B3B8A">
            <w:pPr>
              <w:pStyle w:val="TableParagraph"/>
              <w:spacing w:line="256" w:lineRule="exact"/>
              <w:ind w:left="78" w:right="68"/>
              <w:jc w:val="center"/>
              <w:rPr>
                <w:sz w:val="24"/>
              </w:rPr>
            </w:pPr>
            <w:r>
              <w:rPr>
                <w:sz w:val="24"/>
              </w:rPr>
              <w:t>Суммарный</w:t>
            </w:r>
            <w:r>
              <w:rPr>
                <w:spacing w:val="-4"/>
                <w:sz w:val="24"/>
              </w:rPr>
              <w:t xml:space="preserve"> </w:t>
            </w:r>
            <w:r>
              <w:rPr>
                <w:sz w:val="24"/>
              </w:rPr>
              <w:t>объем</w:t>
            </w:r>
            <w:r>
              <w:rPr>
                <w:spacing w:val="-5"/>
                <w:sz w:val="24"/>
              </w:rPr>
              <w:t xml:space="preserve"> </w:t>
            </w:r>
            <w:r>
              <w:rPr>
                <w:sz w:val="24"/>
              </w:rPr>
              <w:t>двигательной</w:t>
            </w:r>
            <w:r w:rsidR="00770A40">
              <w:rPr>
                <w:sz w:val="24"/>
              </w:rPr>
              <w:t xml:space="preserve"> </w:t>
            </w:r>
            <w:r>
              <w:rPr>
                <w:sz w:val="24"/>
              </w:rPr>
              <w:t>активности,</w:t>
            </w:r>
            <w:r>
              <w:rPr>
                <w:spacing w:val="-8"/>
                <w:sz w:val="24"/>
              </w:rPr>
              <w:t xml:space="preserve"> </w:t>
            </w:r>
            <w:r>
              <w:rPr>
                <w:sz w:val="24"/>
              </w:rPr>
              <w:t>не</w:t>
            </w:r>
            <w:r>
              <w:rPr>
                <w:spacing w:val="-5"/>
                <w:sz w:val="24"/>
              </w:rPr>
              <w:t xml:space="preserve"> </w:t>
            </w:r>
            <w:r>
              <w:rPr>
                <w:spacing w:val="-2"/>
                <w:sz w:val="24"/>
              </w:rPr>
              <w:t>менее</w:t>
            </w:r>
          </w:p>
        </w:tc>
        <w:tc>
          <w:tcPr>
            <w:tcW w:w="2409" w:type="dxa"/>
          </w:tcPr>
          <w:p w14:paraId="4CCA018B" w14:textId="77777777" w:rsidR="002B3F7A" w:rsidRDefault="001B3B8A">
            <w:pPr>
              <w:pStyle w:val="TableParagraph"/>
              <w:spacing w:line="256" w:lineRule="exact"/>
              <w:ind w:left="10" w:right="7"/>
              <w:jc w:val="center"/>
              <w:rPr>
                <w:sz w:val="24"/>
              </w:rPr>
            </w:pPr>
            <w:r>
              <w:rPr>
                <w:sz w:val="24"/>
              </w:rPr>
              <w:t>все</w:t>
            </w:r>
            <w:r>
              <w:rPr>
                <w:spacing w:val="-6"/>
                <w:sz w:val="24"/>
              </w:rPr>
              <w:t xml:space="preserve"> </w:t>
            </w:r>
            <w:r>
              <w:rPr>
                <w:spacing w:val="-2"/>
                <w:sz w:val="24"/>
              </w:rPr>
              <w:t>возраста</w:t>
            </w:r>
          </w:p>
        </w:tc>
        <w:tc>
          <w:tcPr>
            <w:tcW w:w="1831" w:type="dxa"/>
          </w:tcPr>
          <w:p w14:paraId="7CAA0B55" w14:textId="77777777" w:rsidR="002B3F7A" w:rsidRDefault="001B3B8A">
            <w:pPr>
              <w:pStyle w:val="TableParagraph"/>
              <w:spacing w:line="256" w:lineRule="exact"/>
              <w:ind w:left="78" w:right="68"/>
              <w:jc w:val="center"/>
              <w:rPr>
                <w:sz w:val="24"/>
              </w:rPr>
            </w:pPr>
            <w:r>
              <w:rPr>
                <w:sz w:val="24"/>
              </w:rPr>
              <w:t>1</w:t>
            </w:r>
            <w:r>
              <w:rPr>
                <w:spacing w:val="-4"/>
                <w:sz w:val="24"/>
              </w:rPr>
              <w:t xml:space="preserve"> </w:t>
            </w:r>
            <w:r>
              <w:rPr>
                <w:sz w:val="24"/>
              </w:rPr>
              <w:t>часа</w:t>
            </w:r>
            <w:r>
              <w:rPr>
                <w:spacing w:val="-1"/>
                <w:sz w:val="24"/>
              </w:rPr>
              <w:t xml:space="preserve"> </w:t>
            </w:r>
            <w:r>
              <w:rPr>
                <w:sz w:val="24"/>
              </w:rPr>
              <w:t>в</w:t>
            </w:r>
            <w:r>
              <w:rPr>
                <w:spacing w:val="-3"/>
                <w:sz w:val="24"/>
              </w:rPr>
              <w:t xml:space="preserve"> </w:t>
            </w:r>
            <w:r>
              <w:rPr>
                <w:spacing w:val="-4"/>
                <w:sz w:val="24"/>
              </w:rPr>
              <w:t>день</w:t>
            </w:r>
          </w:p>
        </w:tc>
      </w:tr>
      <w:tr w:rsidR="002B3F7A" w14:paraId="38283C1A" w14:textId="77777777" w:rsidTr="009A007A">
        <w:trPr>
          <w:trHeight w:val="275"/>
        </w:trPr>
        <w:tc>
          <w:tcPr>
            <w:tcW w:w="5959" w:type="dxa"/>
          </w:tcPr>
          <w:p w14:paraId="64DFF18C" w14:textId="77777777" w:rsidR="002B3F7A" w:rsidRDefault="001B3B8A">
            <w:pPr>
              <w:pStyle w:val="TableParagraph"/>
              <w:spacing w:line="256" w:lineRule="exact"/>
              <w:ind w:left="78" w:right="66"/>
              <w:jc w:val="center"/>
              <w:rPr>
                <w:sz w:val="24"/>
              </w:rPr>
            </w:pPr>
            <w:r>
              <w:rPr>
                <w:sz w:val="24"/>
              </w:rPr>
              <w:t>Утренний</w:t>
            </w:r>
            <w:r>
              <w:rPr>
                <w:spacing w:val="-5"/>
                <w:sz w:val="24"/>
              </w:rPr>
              <w:t xml:space="preserve"> </w:t>
            </w:r>
            <w:r>
              <w:rPr>
                <w:sz w:val="24"/>
              </w:rPr>
              <w:t>подъем,</w:t>
            </w:r>
            <w:r>
              <w:rPr>
                <w:spacing w:val="-5"/>
                <w:sz w:val="24"/>
              </w:rPr>
              <w:t xml:space="preserve"> </w:t>
            </w:r>
            <w:r>
              <w:rPr>
                <w:sz w:val="24"/>
              </w:rPr>
              <w:t>не</w:t>
            </w:r>
            <w:r>
              <w:rPr>
                <w:spacing w:val="-5"/>
                <w:sz w:val="24"/>
              </w:rPr>
              <w:t xml:space="preserve"> </w:t>
            </w:r>
            <w:r>
              <w:rPr>
                <w:spacing w:val="-4"/>
                <w:sz w:val="24"/>
              </w:rPr>
              <w:t>ранее</w:t>
            </w:r>
          </w:p>
        </w:tc>
        <w:tc>
          <w:tcPr>
            <w:tcW w:w="2409" w:type="dxa"/>
          </w:tcPr>
          <w:p w14:paraId="7E426405" w14:textId="77777777" w:rsidR="002B3F7A" w:rsidRDefault="001B3B8A">
            <w:pPr>
              <w:pStyle w:val="TableParagraph"/>
              <w:spacing w:line="256" w:lineRule="exact"/>
              <w:ind w:left="10" w:right="7"/>
              <w:jc w:val="center"/>
              <w:rPr>
                <w:sz w:val="24"/>
              </w:rPr>
            </w:pPr>
            <w:r>
              <w:rPr>
                <w:sz w:val="24"/>
              </w:rPr>
              <w:t>все</w:t>
            </w:r>
            <w:r>
              <w:rPr>
                <w:spacing w:val="-6"/>
                <w:sz w:val="24"/>
              </w:rPr>
              <w:t xml:space="preserve"> </w:t>
            </w:r>
            <w:r>
              <w:rPr>
                <w:spacing w:val="-2"/>
                <w:sz w:val="24"/>
              </w:rPr>
              <w:t>возраста</w:t>
            </w:r>
          </w:p>
        </w:tc>
        <w:tc>
          <w:tcPr>
            <w:tcW w:w="1831" w:type="dxa"/>
          </w:tcPr>
          <w:p w14:paraId="5403FDB0" w14:textId="77777777" w:rsidR="002B3F7A" w:rsidRDefault="001B3B8A">
            <w:pPr>
              <w:pStyle w:val="TableParagraph"/>
              <w:spacing w:line="256" w:lineRule="exact"/>
              <w:ind w:left="78" w:right="68"/>
              <w:jc w:val="center"/>
              <w:rPr>
                <w:sz w:val="24"/>
              </w:rPr>
            </w:pPr>
            <w:r>
              <w:rPr>
                <w:sz w:val="24"/>
              </w:rPr>
              <w:t>7 ч</w:t>
            </w:r>
            <w:r>
              <w:rPr>
                <w:spacing w:val="-1"/>
                <w:sz w:val="24"/>
              </w:rPr>
              <w:t xml:space="preserve"> </w:t>
            </w:r>
            <w:r>
              <w:rPr>
                <w:sz w:val="24"/>
              </w:rPr>
              <w:t xml:space="preserve">00 </w:t>
            </w:r>
            <w:r>
              <w:rPr>
                <w:spacing w:val="-5"/>
                <w:sz w:val="24"/>
              </w:rPr>
              <w:t>мин</w:t>
            </w:r>
          </w:p>
        </w:tc>
      </w:tr>
      <w:tr w:rsidR="002B3F7A" w14:paraId="43D5FED4" w14:textId="77777777" w:rsidTr="009A007A">
        <w:trPr>
          <w:trHeight w:val="275"/>
        </w:trPr>
        <w:tc>
          <w:tcPr>
            <w:tcW w:w="5959" w:type="dxa"/>
          </w:tcPr>
          <w:p w14:paraId="7A969240" w14:textId="667C8BF4" w:rsidR="002B3F7A" w:rsidRDefault="001B3B8A">
            <w:pPr>
              <w:pStyle w:val="TableParagraph"/>
              <w:spacing w:line="256" w:lineRule="exact"/>
              <w:ind w:left="78" w:right="66"/>
              <w:jc w:val="center"/>
              <w:rPr>
                <w:sz w:val="24"/>
              </w:rPr>
            </w:pPr>
            <w:r>
              <w:rPr>
                <w:sz w:val="24"/>
              </w:rPr>
              <w:t>Утренняя</w:t>
            </w:r>
            <w:r>
              <w:rPr>
                <w:spacing w:val="-12"/>
                <w:sz w:val="24"/>
              </w:rPr>
              <w:t xml:space="preserve"> </w:t>
            </w:r>
            <w:r>
              <w:rPr>
                <w:sz w:val="24"/>
              </w:rPr>
              <w:t>зарядка,</w:t>
            </w:r>
            <w:r>
              <w:rPr>
                <w:spacing w:val="-9"/>
                <w:sz w:val="24"/>
              </w:rPr>
              <w:t xml:space="preserve"> </w:t>
            </w:r>
            <w:r w:rsidR="00770A40">
              <w:rPr>
                <w:sz w:val="24"/>
              </w:rPr>
              <w:t xml:space="preserve">продолжительность </w:t>
            </w:r>
            <w:r>
              <w:rPr>
                <w:sz w:val="24"/>
              </w:rPr>
              <w:t>не</w:t>
            </w:r>
            <w:r>
              <w:rPr>
                <w:spacing w:val="-8"/>
                <w:sz w:val="24"/>
              </w:rPr>
              <w:t xml:space="preserve"> </w:t>
            </w:r>
            <w:r>
              <w:rPr>
                <w:spacing w:val="-4"/>
                <w:sz w:val="24"/>
              </w:rPr>
              <w:t>менее</w:t>
            </w:r>
          </w:p>
        </w:tc>
        <w:tc>
          <w:tcPr>
            <w:tcW w:w="2409" w:type="dxa"/>
          </w:tcPr>
          <w:p w14:paraId="7D759529" w14:textId="77777777" w:rsidR="002B3F7A" w:rsidRDefault="001B3B8A">
            <w:pPr>
              <w:pStyle w:val="TableParagraph"/>
              <w:spacing w:line="256" w:lineRule="exact"/>
              <w:ind w:left="10" w:right="1"/>
              <w:jc w:val="center"/>
              <w:rPr>
                <w:sz w:val="24"/>
              </w:rPr>
            </w:pPr>
            <w:r>
              <w:rPr>
                <w:sz w:val="24"/>
              </w:rPr>
              <w:t xml:space="preserve">до 7 </w:t>
            </w:r>
            <w:r>
              <w:rPr>
                <w:spacing w:val="-5"/>
                <w:sz w:val="24"/>
              </w:rPr>
              <w:t>лет</w:t>
            </w:r>
          </w:p>
        </w:tc>
        <w:tc>
          <w:tcPr>
            <w:tcW w:w="1831" w:type="dxa"/>
          </w:tcPr>
          <w:p w14:paraId="22E84619" w14:textId="77777777" w:rsidR="002B3F7A" w:rsidRDefault="001B3B8A">
            <w:pPr>
              <w:pStyle w:val="TableParagraph"/>
              <w:spacing w:line="256" w:lineRule="exact"/>
              <w:ind w:left="78" w:right="70"/>
              <w:jc w:val="center"/>
              <w:rPr>
                <w:sz w:val="24"/>
              </w:rPr>
            </w:pPr>
            <w:r>
              <w:rPr>
                <w:sz w:val="24"/>
              </w:rPr>
              <w:t>10</w:t>
            </w:r>
            <w:r>
              <w:rPr>
                <w:spacing w:val="-5"/>
                <w:sz w:val="24"/>
              </w:rPr>
              <w:t xml:space="preserve"> </w:t>
            </w:r>
            <w:r>
              <w:rPr>
                <w:spacing w:val="-2"/>
                <w:sz w:val="24"/>
              </w:rPr>
              <w:t>минут</w:t>
            </w:r>
          </w:p>
        </w:tc>
      </w:tr>
    </w:tbl>
    <w:p w14:paraId="685256D2" w14:textId="77777777" w:rsidR="008A1E85" w:rsidRDefault="008A1E85">
      <w:pPr>
        <w:pStyle w:val="a3"/>
        <w:spacing w:before="226" w:line="278" w:lineRule="auto"/>
        <w:ind w:left="7490" w:right="737" w:firstLine="732"/>
        <w:jc w:val="left"/>
      </w:pPr>
    </w:p>
    <w:p w14:paraId="45837FF6" w14:textId="77777777" w:rsidR="008A1E85" w:rsidRDefault="008A1E85">
      <w:pPr>
        <w:pStyle w:val="a3"/>
        <w:spacing w:before="226" w:line="278" w:lineRule="auto"/>
        <w:ind w:left="7490" w:right="737" w:firstLine="732"/>
        <w:jc w:val="left"/>
      </w:pPr>
    </w:p>
    <w:p w14:paraId="039DEB61" w14:textId="77777777" w:rsidR="002B3F7A" w:rsidRDefault="001B3B8A">
      <w:pPr>
        <w:pStyle w:val="a3"/>
        <w:spacing w:before="226" w:line="278" w:lineRule="auto"/>
        <w:ind w:left="7490" w:right="737" w:firstLine="732"/>
        <w:jc w:val="left"/>
      </w:pPr>
      <w:r>
        <w:lastRenderedPageBreak/>
        <w:t>Приложение</w:t>
      </w:r>
      <w:r>
        <w:rPr>
          <w:spacing w:val="-15"/>
        </w:rPr>
        <w:t xml:space="preserve"> </w:t>
      </w:r>
      <w:r>
        <w:t>№</w:t>
      </w:r>
      <w:r>
        <w:rPr>
          <w:spacing w:val="-15"/>
        </w:rPr>
        <w:t xml:space="preserve"> </w:t>
      </w:r>
      <w:r>
        <w:t xml:space="preserve">10 </w:t>
      </w:r>
      <w:r>
        <w:rPr>
          <w:spacing w:val="-2"/>
        </w:rPr>
        <w:t>к</w:t>
      </w:r>
      <w:r>
        <w:rPr>
          <w:spacing w:val="3"/>
        </w:rPr>
        <w:t xml:space="preserve"> </w:t>
      </w:r>
      <w:r>
        <w:rPr>
          <w:spacing w:val="-2"/>
        </w:rPr>
        <w:t>СанПиН</w:t>
      </w:r>
      <w:r>
        <w:rPr>
          <w:spacing w:val="4"/>
        </w:rPr>
        <w:t xml:space="preserve"> </w:t>
      </w:r>
      <w:r>
        <w:rPr>
          <w:spacing w:val="-2"/>
        </w:rPr>
        <w:t>2.3/2.4.3590-</w:t>
      </w:r>
      <w:r>
        <w:rPr>
          <w:spacing w:val="-5"/>
        </w:rPr>
        <w:t>20</w:t>
      </w:r>
    </w:p>
    <w:p w14:paraId="5C5B8BFA" w14:textId="77777777" w:rsidR="002B3F7A" w:rsidRDefault="001B3B8A">
      <w:pPr>
        <w:pStyle w:val="4"/>
        <w:spacing w:before="1"/>
        <w:ind w:left="1431"/>
        <w:jc w:val="left"/>
      </w:pPr>
      <w:bookmarkStart w:id="127" w:name="_TOC_250008"/>
      <w:r>
        <w:t>Режим</w:t>
      </w:r>
      <w:r>
        <w:rPr>
          <w:spacing w:val="-11"/>
        </w:rPr>
        <w:t xml:space="preserve"> </w:t>
      </w:r>
      <w:r>
        <w:t>питания</w:t>
      </w:r>
      <w:r>
        <w:rPr>
          <w:spacing w:val="-4"/>
        </w:rPr>
        <w:t xml:space="preserve"> </w:t>
      </w:r>
      <w:r>
        <w:t>в</w:t>
      </w:r>
      <w:r>
        <w:rPr>
          <w:spacing w:val="-9"/>
        </w:rPr>
        <w:t xml:space="preserve"> </w:t>
      </w:r>
      <w:r>
        <w:t>зависимости</w:t>
      </w:r>
      <w:r>
        <w:rPr>
          <w:spacing w:val="-4"/>
        </w:rPr>
        <w:t xml:space="preserve"> </w:t>
      </w:r>
      <w:r>
        <w:t>от</w:t>
      </w:r>
      <w:r>
        <w:rPr>
          <w:spacing w:val="-7"/>
        </w:rPr>
        <w:t xml:space="preserve"> </w:t>
      </w:r>
      <w:r>
        <w:t>длительности</w:t>
      </w:r>
      <w:r>
        <w:rPr>
          <w:spacing w:val="-3"/>
        </w:rPr>
        <w:t xml:space="preserve"> </w:t>
      </w:r>
      <w:r>
        <w:t>пребывания</w:t>
      </w:r>
      <w:r>
        <w:rPr>
          <w:spacing w:val="-6"/>
        </w:rPr>
        <w:t xml:space="preserve"> </w:t>
      </w:r>
      <w:r>
        <w:t>детей</w:t>
      </w:r>
      <w:r>
        <w:rPr>
          <w:spacing w:val="-9"/>
        </w:rPr>
        <w:t xml:space="preserve"> </w:t>
      </w:r>
      <w:r>
        <w:t>в</w:t>
      </w:r>
      <w:r>
        <w:rPr>
          <w:spacing w:val="-1"/>
        </w:rPr>
        <w:t xml:space="preserve"> </w:t>
      </w:r>
      <w:bookmarkEnd w:id="127"/>
      <w:r>
        <w:rPr>
          <w:spacing w:val="-5"/>
        </w:rPr>
        <w:t>ДОО</w:t>
      </w:r>
    </w:p>
    <w:p w14:paraId="3F15E850" w14:textId="77777777" w:rsidR="002B3F7A" w:rsidRDefault="002B3F7A">
      <w:pPr>
        <w:pStyle w:val="a3"/>
        <w:spacing w:before="11"/>
        <w:ind w:left="0" w:firstLine="0"/>
        <w:jc w:val="left"/>
        <w:rPr>
          <w:b/>
          <w:sz w:val="2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6"/>
        <w:gridCol w:w="7631"/>
      </w:tblGrid>
      <w:tr w:rsidR="002B3F7A" w14:paraId="6D34649C" w14:textId="77777777">
        <w:trPr>
          <w:trHeight w:val="551"/>
        </w:trPr>
        <w:tc>
          <w:tcPr>
            <w:tcW w:w="2566" w:type="dxa"/>
            <w:vMerge w:val="restart"/>
          </w:tcPr>
          <w:p w14:paraId="467E0D85" w14:textId="77777777" w:rsidR="002B3F7A" w:rsidRDefault="001B3B8A">
            <w:pPr>
              <w:pStyle w:val="TableParagraph"/>
              <w:spacing w:line="275" w:lineRule="exact"/>
              <w:rPr>
                <w:sz w:val="24"/>
              </w:rPr>
            </w:pPr>
            <w:r>
              <w:rPr>
                <w:sz w:val="24"/>
              </w:rPr>
              <w:t>Время</w:t>
            </w:r>
            <w:r>
              <w:rPr>
                <w:spacing w:val="-7"/>
                <w:sz w:val="24"/>
              </w:rPr>
              <w:t xml:space="preserve"> </w:t>
            </w:r>
            <w:r>
              <w:rPr>
                <w:sz w:val="24"/>
              </w:rPr>
              <w:t>приема</w:t>
            </w:r>
            <w:r>
              <w:rPr>
                <w:spacing w:val="-6"/>
                <w:sz w:val="24"/>
              </w:rPr>
              <w:t xml:space="preserve"> </w:t>
            </w:r>
            <w:r>
              <w:rPr>
                <w:spacing w:val="-4"/>
                <w:sz w:val="24"/>
              </w:rPr>
              <w:t>пищи</w:t>
            </w:r>
          </w:p>
        </w:tc>
        <w:tc>
          <w:tcPr>
            <w:tcW w:w="7631" w:type="dxa"/>
          </w:tcPr>
          <w:p w14:paraId="6CD97397" w14:textId="77777777" w:rsidR="002B3F7A" w:rsidRDefault="001B3B8A">
            <w:pPr>
              <w:pStyle w:val="TableParagraph"/>
              <w:spacing w:line="276" w:lineRule="exact"/>
              <w:ind w:left="2511" w:hanging="2103"/>
              <w:rPr>
                <w:sz w:val="24"/>
              </w:rPr>
            </w:pPr>
            <w:r>
              <w:rPr>
                <w:sz w:val="24"/>
              </w:rPr>
              <w:t>Приемы</w:t>
            </w:r>
            <w:r>
              <w:rPr>
                <w:spacing w:val="-8"/>
                <w:sz w:val="24"/>
              </w:rPr>
              <w:t xml:space="preserve"> </w:t>
            </w:r>
            <w:r>
              <w:rPr>
                <w:sz w:val="24"/>
              </w:rPr>
              <w:t>пищи</w:t>
            </w:r>
            <w:r>
              <w:rPr>
                <w:spacing w:val="-7"/>
                <w:sz w:val="24"/>
              </w:rPr>
              <w:t xml:space="preserve"> </w:t>
            </w:r>
            <w:r>
              <w:rPr>
                <w:sz w:val="24"/>
              </w:rPr>
              <w:t>в</w:t>
            </w:r>
            <w:r>
              <w:rPr>
                <w:spacing w:val="-8"/>
                <w:sz w:val="24"/>
              </w:rPr>
              <w:t xml:space="preserve"> </w:t>
            </w:r>
            <w:r>
              <w:rPr>
                <w:sz w:val="24"/>
              </w:rPr>
              <w:t>зависимости</w:t>
            </w:r>
            <w:r>
              <w:rPr>
                <w:spacing w:val="-4"/>
                <w:sz w:val="24"/>
              </w:rPr>
              <w:t xml:space="preserve"> </w:t>
            </w:r>
            <w:r>
              <w:rPr>
                <w:sz w:val="24"/>
              </w:rPr>
              <w:t>от</w:t>
            </w:r>
            <w:r>
              <w:rPr>
                <w:spacing w:val="-7"/>
                <w:sz w:val="24"/>
              </w:rPr>
              <w:t xml:space="preserve"> </w:t>
            </w:r>
            <w:r>
              <w:rPr>
                <w:sz w:val="24"/>
              </w:rPr>
              <w:t>длительности</w:t>
            </w:r>
            <w:r>
              <w:rPr>
                <w:spacing w:val="-6"/>
                <w:sz w:val="24"/>
              </w:rPr>
              <w:t xml:space="preserve"> </w:t>
            </w:r>
            <w:r>
              <w:rPr>
                <w:sz w:val="24"/>
              </w:rPr>
              <w:t>пребывания</w:t>
            </w:r>
            <w:r>
              <w:rPr>
                <w:spacing w:val="-7"/>
                <w:sz w:val="24"/>
              </w:rPr>
              <w:t xml:space="preserve"> </w:t>
            </w:r>
            <w:r>
              <w:rPr>
                <w:sz w:val="24"/>
              </w:rPr>
              <w:t>детей</w:t>
            </w:r>
            <w:r>
              <w:rPr>
                <w:spacing w:val="-5"/>
                <w:sz w:val="24"/>
              </w:rPr>
              <w:t xml:space="preserve"> </w:t>
            </w:r>
            <w:r>
              <w:rPr>
                <w:sz w:val="24"/>
              </w:rPr>
              <w:t>в дошкольной организации</w:t>
            </w:r>
          </w:p>
        </w:tc>
      </w:tr>
      <w:tr w:rsidR="002B3F7A" w14:paraId="386EDC54" w14:textId="77777777">
        <w:trPr>
          <w:trHeight w:val="275"/>
        </w:trPr>
        <w:tc>
          <w:tcPr>
            <w:tcW w:w="2566" w:type="dxa"/>
            <w:vMerge/>
            <w:tcBorders>
              <w:top w:val="nil"/>
            </w:tcBorders>
          </w:tcPr>
          <w:p w14:paraId="0E049F26" w14:textId="77777777" w:rsidR="002B3F7A" w:rsidRDefault="002B3F7A">
            <w:pPr>
              <w:rPr>
                <w:sz w:val="2"/>
                <w:szCs w:val="2"/>
              </w:rPr>
            </w:pPr>
          </w:p>
        </w:tc>
        <w:tc>
          <w:tcPr>
            <w:tcW w:w="7631" w:type="dxa"/>
          </w:tcPr>
          <w:p w14:paraId="625A2CA0" w14:textId="77777777" w:rsidR="002B3F7A" w:rsidRDefault="001B3B8A">
            <w:pPr>
              <w:pStyle w:val="TableParagraph"/>
              <w:spacing w:line="255" w:lineRule="exact"/>
              <w:ind w:left="9" w:right="1"/>
              <w:jc w:val="center"/>
              <w:rPr>
                <w:sz w:val="24"/>
              </w:rPr>
            </w:pPr>
            <w:r>
              <w:rPr>
                <w:sz w:val="24"/>
              </w:rPr>
              <w:t>10,5</w:t>
            </w:r>
            <w:r>
              <w:rPr>
                <w:spacing w:val="-3"/>
                <w:sz w:val="24"/>
              </w:rPr>
              <w:t xml:space="preserve"> </w:t>
            </w:r>
            <w:r>
              <w:rPr>
                <w:spacing w:val="-2"/>
                <w:sz w:val="24"/>
              </w:rPr>
              <w:t>часов</w:t>
            </w:r>
          </w:p>
        </w:tc>
      </w:tr>
      <w:tr w:rsidR="002B3F7A" w14:paraId="1F94F4E2" w14:textId="77777777">
        <w:trPr>
          <w:trHeight w:val="275"/>
        </w:trPr>
        <w:tc>
          <w:tcPr>
            <w:tcW w:w="2566" w:type="dxa"/>
          </w:tcPr>
          <w:p w14:paraId="10075311" w14:textId="77777777" w:rsidR="002B3F7A" w:rsidRDefault="001B3B8A">
            <w:pPr>
              <w:pStyle w:val="TableParagraph"/>
              <w:spacing w:line="256" w:lineRule="exact"/>
              <w:ind w:left="15"/>
              <w:jc w:val="center"/>
              <w:rPr>
                <w:sz w:val="24"/>
              </w:rPr>
            </w:pPr>
            <w:r>
              <w:rPr>
                <w:spacing w:val="-2"/>
                <w:sz w:val="24"/>
              </w:rPr>
              <w:t>8.30-</w:t>
            </w:r>
            <w:r>
              <w:rPr>
                <w:spacing w:val="-4"/>
                <w:sz w:val="24"/>
              </w:rPr>
              <w:t>9.00</w:t>
            </w:r>
          </w:p>
        </w:tc>
        <w:tc>
          <w:tcPr>
            <w:tcW w:w="7631" w:type="dxa"/>
          </w:tcPr>
          <w:p w14:paraId="040A70C5" w14:textId="77777777" w:rsidR="002B3F7A" w:rsidRDefault="001B3B8A">
            <w:pPr>
              <w:pStyle w:val="TableParagraph"/>
              <w:spacing w:line="256" w:lineRule="exact"/>
              <w:ind w:left="9" w:right="2"/>
              <w:jc w:val="center"/>
              <w:rPr>
                <w:sz w:val="24"/>
              </w:rPr>
            </w:pPr>
            <w:r>
              <w:rPr>
                <w:spacing w:val="-2"/>
                <w:sz w:val="24"/>
              </w:rPr>
              <w:t>завтрак</w:t>
            </w:r>
          </w:p>
        </w:tc>
      </w:tr>
      <w:tr w:rsidR="002B3F7A" w14:paraId="6B50E0DA" w14:textId="77777777">
        <w:trPr>
          <w:trHeight w:val="275"/>
        </w:trPr>
        <w:tc>
          <w:tcPr>
            <w:tcW w:w="2566" w:type="dxa"/>
          </w:tcPr>
          <w:p w14:paraId="3083483C" w14:textId="77777777" w:rsidR="002B3F7A" w:rsidRDefault="001B3B8A">
            <w:pPr>
              <w:pStyle w:val="TableParagraph"/>
              <w:spacing w:line="256" w:lineRule="exact"/>
              <w:ind w:left="15"/>
              <w:jc w:val="center"/>
              <w:rPr>
                <w:sz w:val="24"/>
              </w:rPr>
            </w:pPr>
            <w:r>
              <w:rPr>
                <w:spacing w:val="-2"/>
                <w:sz w:val="24"/>
              </w:rPr>
              <w:t>10.30-11.00</w:t>
            </w:r>
          </w:p>
        </w:tc>
        <w:tc>
          <w:tcPr>
            <w:tcW w:w="7631" w:type="dxa"/>
          </w:tcPr>
          <w:p w14:paraId="3777003C" w14:textId="77777777" w:rsidR="002B3F7A" w:rsidRDefault="001B3B8A">
            <w:pPr>
              <w:pStyle w:val="TableParagraph"/>
              <w:spacing w:line="256" w:lineRule="exact"/>
              <w:ind w:left="9" w:right="2"/>
              <w:jc w:val="center"/>
              <w:rPr>
                <w:sz w:val="24"/>
              </w:rPr>
            </w:pPr>
            <w:r>
              <w:rPr>
                <w:sz w:val="24"/>
              </w:rPr>
              <w:t>второй</w:t>
            </w:r>
            <w:r>
              <w:rPr>
                <w:spacing w:val="-9"/>
                <w:sz w:val="24"/>
              </w:rPr>
              <w:t xml:space="preserve"> </w:t>
            </w:r>
            <w:r>
              <w:rPr>
                <w:spacing w:val="-2"/>
                <w:sz w:val="24"/>
              </w:rPr>
              <w:t>завтрак</w:t>
            </w:r>
          </w:p>
        </w:tc>
      </w:tr>
      <w:tr w:rsidR="002B3F7A" w14:paraId="0C3F3299" w14:textId="77777777">
        <w:trPr>
          <w:trHeight w:val="277"/>
        </w:trPr>
        <w:tc>
          <w:tcPr>
            <w:tcW w:w="2566" w:type="dxa"/>
          </w:tcPr>
          <w:p w14:paraId="18CEE9FB" w14:textId="77777777" w:rsidR="002B3F7A" w:rsidRDefault="001B3B8A">
            <w:pPr>
              <w:pStyle w:val="TableParagraph"/>
              <w:spacing w:line="258" w:lineRule="exact"/>
              <w:ind w:left="15"/>
              <w:jc w:val="center"/>
              <w:rPr>
                <w:sz w:val="24"/>
              </w:rPr>
            </w:pPr>
            <w:r>
              <w:rPr>
                <w:spacing w:val="-2"/>
                <w:sz w:val="24"/>
              </w:rPr>
              <w:t>12.00-13.00</w:t>
            </w:r>
          </w:p>
        </w:tc>
        <w:tc>
          <w:tcPr>
            <w:tcW w:w="7631" w:type="dxa"/>
          </w:tcPr>
          <w:p w14:paraId="54F3137B" w14:textId="77777777" w:rsidR="002B3F7A" w:rsidRDefault="001B3B8A">
            <w:pPr>
              <w:pStyle w:val="TableParagraph"/>
              <w:spacing w:line="258" w:lineRule="exact"/>
              <w:ind w:left="9" w:right="1"/>
              <w:jc w:val="center"/>
              <w:rPr>
                <w:sz w:val="24"/>
              </w:rPr>
            </w:pPr>
            <w:r>
              <w:rPr>
                <w:spacing w:val="-4"/>
                <w:sz w:val="24"/>
              </w:rPr>
              <w:t>обед</w:t>
            </w:r>
          </w:p>
        </w:tc>
      </w:tr>
      <w:tr w:rsidR="002B3F7A" w14:paraId="6B34B1AE" w14:textId="77777777">
        <w:trPr>
          <w:trHeight w:val="278"/>
        </w:trPr>
        <w:tc>
          <w:tcPr>
            <w:tcW w:w="2566" w:type="dxa"/>
          </w:tcPr>
          <w:p w14:paraId="6F84D40C" w14:textId="77777777" w:rsidR="002B3F7A" w:rsidRDefault="001B3B8A">
            <w:pPr>
              <w:pStyle w:val="TableParagraph"/>
              <w:spacing w:line="258" w:lineRule="exact"/>
              <w:ind w:left="15"/>
              <w:jc w:val="center"/>
              <w:rPr>
                <w:sz w:val="24"/>
              </w:rPr>
            </w:pPr>
            <w:r>
              <w:rPr>
                <w:spacing w:val="-2"/>
                <w:sz w:val="24"/>
              </w:rPr>
              <w:t>15.30</w:t>
            </w:r>
          </w:p>
        </w:tc>
        <w:tc>
          <w:tcPr>
            <w:tcW w:w="7631" w:type="dxa"/>
          </w:tcPr>
          <w:p w14:paraId="55C7C09A" w14:textId="77777777" w:rsidR="002B3F7A" w:rsidRDefault="001B3B8A">
            <w:pPr>
              <w:pStyle w:val="TableParagraph"/>
              <w:spacing w:line="258" w:lineRule="exact"/>
              <w:ind w:left="9"/>
              <w:jc w:val="center"/>
              <w:rPr>
                <w:sz w:val="24"/>
              </w:rPr>
            </w:pPr>
            <w:r>
              <w:rPr>
                <w:spacing w:val="-2"/>
                <w:sz w:val="24"/>
              </w:rPr>
              <w:t>полдник</w:t>
            </w:r>
          </w:p>
        </w:tc>
      </w:tr>
    </w:tbl>
    <w:p w14:paraId="5311FBC3" w14:textId="77777777" w:rsidR="00770A40" w:rsidRDefault="00770A40">
      <w:pPr>
        <w:pStyle w:val="a3"/>
        <w:spacing w:before="2" w:line="276" w:lineRule="auto"/>
        <w:ind w:left="7490" w:right="737" w:firstLine="732"/>
        <w:jc w:val="left"/>
      </w:pPr>
    </w:p>
    <w:p w14:paraId="5F9142F7" w14:textId="77777777" w:rsidR="002B3F7A" w:rsidRDefault="001B3B8A">
      <w:pPr>
        <w:pStyle w:val="a3"/>
        <w:spacing w:before="2" w:line="276" w:lineRule="auto"/>
        <w:ind w:left="7490" w:right="737" w:firstLine="732"/>
        <w:jc w:val="left"/>
      </w:pPr>
      <w:r>
        <w:t>Приложение</w:t>
      </w:r>
      <w:r>
        <w:rPr>
          <w:spacing w:val="-15"/>
        </w:rPr>
        <w:t xml:space="preserve"> </w:t>
      </w:r>
      <w:r>
        <w:t>№</w:t>
      </w:r>
      <w:r>
        <w:rPr>
          <w:spacing w:val="-15"/>
        </w:rPr>
        <w:t xml:space="preserve"> </w:t>
      </w:r>
      <w:r>
        <w:t xml:space="preserve">12 </w:t>
      </w:r>
      <w:r>
        <w:rPr>
          <w:spacing w:val="-2"/>
        </w:rPr>
        <w:t>к</w:t>
      </w:r>
      <w:r>
        <w:rPr>
          <w:spacing w:val="3"/>
        </w:rPr>
        <w:t xml:space="preserve"> </w:t>
      </w:r>
      <w:r>
        <w:rPr>
          <w:spacing w:val="-2"/>
        </w:rPr>
        <w:t>СанПиН</w:t>
      </w:r>
      <w:r>
        <w:rPr>
          <w:spacing w:val="4"/>
        </w:rPr>
        <w:t xml:space="preserve"> </w:t>
      </w:r>
      <w:r>
        <w:rPr>
          <w:spacing w:val="-2"/>
        </w:rPr>
        <w:t>2.3/2.4.3590-</w:t>
      </w:r>
      <w:r>
        <w:rPr>
          <w:spacing w:val="-5"/>
        </w:rPr>
        <w:t>20</w:t>
      </w:r>
    </w:p>
    <w:p w14:paraId="031AA1C5" w14:textId="6887A509" w:rsidR="002B3F7A" w:rsidRDefault="001B3B8A" w:rsidP="00770A40">
      <w:pPr>
        <w:pStyle w:val="4"/>
        <w:spacing w:before="0" w:line="275" w:lineRule="exact"/>
        <w:ind w:left="637"/>
        <w:jc w:val="left"/>
        <w:rPr>
          <w:b w:val="0"/>
        </w:rPr>
      </w:pPr>
      <w:r>
        <w:t>Количество</w:t>
      </w:r>
      <w:r>
        <w:rPr>
          <w:spacing w:val="-10"/>
        </w:rPr>
        <w:t xml:space="preserve"> </w:t>
      </w:r>
      <w:r>
        <w:t>приемов</w:t>
      </w:r>
      <w:r>
        <w:rPr>
          <w:spacing w:val="-8"/>
        </w:rPr>
        <w:t xml:space="preserve"> </w:t>
      </w:r>
      <w:r>
        <w:t>пищи</w:t>
      </w:r>
      <w:r>
        <w:rPr>
          <w:spacing w:val="-9"/>
        </w:rPr>
        <w:t xml:space="preserve"> </w:t>
      </w:r>
      <w:r>
        <w:t>в</w:t>
      </w:r>
      <w:r>
        <w:rPr>
          <w:spacing w:val="-9"/>
        </w:rPr>
        <w:t xml:space="preserve"> </w:t>
      </w:r>
      <w:r>
        <w:t>зависимости</w:t>
      </w:r>
      <w:r>
        <w:rPr>
          <w:spacing w:val="-6"/>
        </w:rPr>
        <w:t xml:space="preserve"> </w:t>
      </w:r>
      <w:r>
        <w:t>от</w:t>
      </w:r>
      <w:r>
        <w:rPr>
          <w:spacing w:val="-5"/>
        </w:rPr>
        <w:t xml:space="preserve"> </w:t>
      </w:r>
      <w:r>
        <w:t>режима</w:t>
      </w:r>
      <w:r>
        <w:rPr>
          <w:spacing w:val="-4"/>
        </w:rPr>
        <w:t xml:space="preserve"> </w:t>
      </w:r>
      <w:r>
        <w:t>функционирования</w:t>
      </w:r>
      <w:r>
        <w:rPr>
          <w:spacing w:val="-6"/>
        </w:rPr>
        <w:t xml:space="preserve"> </w:t>
      </w:r>
      <w:r>
        <w:t>организации</w:t>
      </w:r>
      <w:r>
        <w:rPr>
          <w:spacing w:val="-8"/>
        </w:rPr>
        <w:t xml:space="preserve"> </w:t>
      </w:r>
      <w:r>
        <w:rPr>
          <w:spacing w:val="-10"/>
        </w:rPr>
        <w:t>и</w:t>
      </w:r>
      <w:r w:rsidR="00770A40">
        <w:rPr>
          <w:spacing w:val="-10"/>
        </w:rPr>
        <w:t xml:space="preserve"> </w:t>
      </w:r>
      <w:r>
        <w:rPr>
          <w:b w:val="0"/>
        </w:rPr>
        <w:t>режима</w:t>
      </w:r>
      <w:r>
        <w:rPr>
          <w:b w:val="0"/>
          <w:spacing w:val="-5"/>
        </w:rPr>
        <w:t xml:space="preserve"> </w:t>
      </w:r>
      <w:r>
        <w:rPr>
          <w:b w:val="0"/>
          <w:spacing w:val="-2"/>
        </w:rPr>
        <w:t>обучения</w:t>
      </w:r>
    </w:p>
    <w:p w14:paraId="2FBCABA1" w14:textId="77777777" w:rsidR="002B3F7A" w:rsidRDefault="002B3F7A">
      <w:pPr>
        <w:pStyle w:val="a3"/>
        <w:spacing w:before="1"/>
        <w:ind w:left="0" w:firstLine="0"/>
        <w:jc w:val="left"/>
        <w:rPr>
          <w:b/>
          <w:sz w:val="11"/>
        </w:rPr>
      </w:pPr>
    </w:p>
    <w:tbl>
      <w:tblPr>
        <w:tblStyle w:val="TableNormal"/>
        <w:tblW w:w="0" w:type="auto"/>
        <w:tblInd w:w="3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4"/>
      </w:tblGrid>
      <w:tr w:rsidR="002B3F7A" w14:paraId="60DB9083" w14:textId="77777777">
        <w:trPr>
          <w:trHeight w:val="1103"/>
        </w:trPr>
        <w:tc>
          <w:tcPr>
            <w:tcW w:w="1829" w:type="dxa"/>
          </w:tcPr>
          <w:p w14:paraId="741107A5" w14:textId="77777777" w:rsidR="002B3F7A" w:rsidRDefault="001B3B8A">
            <w:pPr>
              <w:pStyle w:val="TableParagraph"/>
              <w:spacing w:before="275"/>
              <w:ind w:left="17" w:right="2"/>
              <w:jc w:val="center"/>
              <w:rPr>
                <w:sz w:val="24"/>
              </w:rPr>
            </w:pPr>
            <w:r>
              <w:rPr>
                <w:spacing w:val="-5"/>
                <w:sz w:val="24"/>
              </w:rPr>
              <w:t>Вид</w:t>
            </w:r>
          </w:p>
          <w:p w14:paraId="4C5F32B6" w14:textId="77777777" w:rsidR="002B3F7A" w:rsidRDefault="001B3B8A">
            <w:pPr>
              <w:pStyle w:val="TableParagraph"/>
              <w:ind w:left="17"/>
              <w:jc w:val="center"/>
              <w:rPr>
                <w:sz w:val="24"/>
              </w:rPr>
            </w:pPr>
            <w:r>
              <w:rPr>
                <w:spacing w:val="-2"/>
                <w:sz w:val="24"/>
              </w:rPr>
              <w:t>организации</w:t>
            </w:r>
          </w:p>
        </w:tc>
        <w:tc>
          <w:tcPr>
            <w:tcW w:w="2835" w:type="dxa"/>
          </w:tcPr>
          <w:p w14:paraId="7B294E00" w14:textId="77777777" w:rsidR="002B3F7A" w:rsidRDefault="001B3B8A">
            <w:pPr>
              <w:pStyle w:val="TableParagraph"/>
              <w:ind w:left="842" w:right="287" w:hanging="493"/>
              <w:rPr>
                <w:sz w:val="24"/>
              </w:rPr>
            </w:pPr>
            <w:r>
              <w:rPr>
                <w:spacing w:val="-2"/>
                <w:sz w:val="24"/>
              </w:rPr>
              <w:t xml:space="preserve">Продолжительность, </w:t>
            </w:r>
            <w:r>
              <w:rPr>
                <w:sz w:val="24"/>
              </w:rPr>
              <w:t>либо время</w:t>
            </w:r>
          </w:p>
          <w:p w14:paraId="7AA246B0" w14:textId="590144CB" w:rsidR="002B3F7A" w:rsidRDefault="00770A40">
            <w:pPr>
              <w:pStyle w:val="TableParagraph"/>
              <w:spacing w:line="270" w:lineRule="atLeast"/>
              <w:ind w:left="775" w:right="287" w:hanging="464"/>
              <w:rPr>
                <w:sz w:val="24"/>
              </w:rPr>
            </w:pPr>
            <w:r>
              <w:rPr>
                <w:sz w:val="24"/>
              </w:rPr>
              <w:t>Н</w:t>
            </w:r>
            <w:r w:rsidR="001B3B8A">
              <w:rPr>
                <w:sz w:val="24"/>
              </w:rPr>
              <w:t>ахождения</w:t>
            </w:r>
            <w:r>
              <w:rPr>
                <w:sz w:val="24"/>
              </w:rPr>
              <w:t xml:space="preserve"> </w:t>
            </w:r>
            <w:r w:rsidR="001B3B8A">
              <w:rPr>
                <w:sz w:val="24"/>
              </w:rPr>
              <w:t>ребенка</w:t>
            </w:r>
            <w:r w:rsidR="001B3B8A">
              <w:rPr>
                <w:spacing w:val="-15"/>
                <w:sz w:val="24"/>
              </w:rPr>
              <w:t xml:space="preserve"> </w:t>
            </w:r>
            <w:r w:rsidR="001B3B8A">
              <w:rPr>
                <w:sz w:val="24"/>
              </w:rPr>
              <w:t xml:space="preserve">в </w:t>
            </w:r>
            <w:r w:rsidR="001B3B8A">
              <w:rPr>
                <w:spacing w:val="-2"/>
                <w:sz w:val="24"/>
              </w:rPr>
              <w:t>организации</w:t>
            </w:r>
          </w:p>
        </w:tc>
        <w:tc>
          <w:tcPr>
            <w:tcW w:w="5034" w:type="dxa"/>
          </w:tcPr>
          <w:p w14:paraId="3E7ED555" w14:textId="77777777" w:rsidR="002B3F7A" w:rsidRDefault="002B3F7A">
            <w:pPr>
              <w:pStyle w:val="TableParagraph"/>
              <w:spacing w:before="138"/>
              <w:ind w:left="0"/>
              <w:rPr>
                <w:b/>
                <w:sz w:val="24"/>
              </w:rPr>
            </w:pPr>
          </w:p>
          <w:p w14:paraId="22CB0069" w14:textId="77777777" w:rsidR="002B3F7A" w:rsidRDefault="001B3B8A">
            <w:pPr>
              <w:pStyle w:val="TableParagraph"/>
              <w:ind w:left="15" w:right="1"/>
              <w:jc w:val="center"/>
              <w:rPr>
                <w:sz w:val="24"/>
              </w:rPr>
            </w:pPr>
            <w:r>
              <w:rPr>
                <w:sz w:val="24"/>
              </w:rPr>
              <w:t>Количество</w:t>
            </w:r>
            <w:r>
              <w:rPr>
                <w:spacing w:val="-9"/>
                <w:sz w:val="24"/>
              </w:rPr>
              <w:t xml:space="preserve"> </w:t>
            </w:r>
            <w:r>
              <w:rPr>
                <w:sz w:val="24"/>
              </w:rPr>
              <w:t>обязательных</w:t>
            </w:r>
            <w:r>
              <w:rPr>
                <w:spacing w:val="-4"/>
                <w:sz w:val="24"/>
              </w:rPr>
              <w:t xml:space="preserve"> </w:t>
            </w:r>
            <w:r>
              <w:rPr>
                <w:sz w:val="24"/>
              </w:rPr>
              <w:t>приемов</w:t>
            </w:r>
            <w:r>
              <w:rPr>
                <w:spacing w:val="-7"/>
                <w:sz w:val="24"/>
              </w:rPr>
              <w:t xml:space="preserve"> </w:t>
            </w:r>
            <w:r>
              <w:rPr>
                <w:spacing w:val="-4"/>
                <w:sz w:val="24"/>
              </w:rPr>
              <w:t>пищи</w:t>
            </w:r>
          </w:p>
        </w:tc>
      </w:tr>
      <w:tr w:rsidR="002B3F7A" w14:paraId="2E22A295" w14:textId="77777777">
        <w:trPr>
          <w:trHeight w:val="1379"/>
        </w:trPr>
        <w:tc>
          <w:tcPr>
            <w:tcW w:w="1829" w:type="dxa"/>
          </w:tcPr>
          <w:p w14:paraId="6243DFA8" w14:textId="77777777" w:rsidR="002B3F7A" w:rsidRDefault="001B3B8A">
            <w:pPr>
              <w:pStyle w:val="TableParagraph"/>
              <w:spacing w:line="276" w:lineRule="exact"/>
              <w:ind w:left="242" w:right="219" w:firstLine="1"/>
              <w:jc w:val="center"/>
              <w:rPr>
                <w:sz w:val="24"/>
              </w:rPr>
            </w:pPr>
            <w:r>
              <w:rPr>
                <w:spacing w:val="-2"/>
                <w:sz w:val="24"/>
              </w:rPr>
              <w:t xml:space="preserve">Дошкольные организации, организации </w:t>
            </w:r>
            <w:r>
              <w:rPr>
                <w:sz w:val="24"/>
              </w:rPr>
              <w:t xml:space="preserve">по уходу и </w:t>
            </w:r>
            <w:r>
              <w:rPr>
                <w:spacing w:val="-2"/>
                <w:sz w:val="24"/>
              </w:rPr>
              <w:t>присмотру</w:t>
            </w:r>
          </w:p>
        </w:tc>
        <w:tc>
          <w:tcPr>
            <w:tcW w:w="2835" w:type="dxa"/>
          </w:tcPr>
          <w:p w14:paraId="60E829B7" w14:textId="77777777" w:rsidR="002B3F7A" w:rsidRDefault="002B3F7A">
            <w:pPr>
              <w:pStyle w:val="TableParagraph"/>
              <w:spacing w:before="274"/>
              <w:ind w:left="0"/>
              <w:rPr>
                <w:b/>
                <w:sz w:val="24"/>
              </w:rPr>
            </w:pPr>
          </w:p>
          <w:p w14:paraId="45952AB8" w14:textId="77777777" w:rsidR="002B3F7A" w:rsidRDefault="001B3B8A">
            <w:pPr>
              <w:pStyle w:val="TableParagraph"/>
              <w:ind w:left="900"/>
              <w:rPr>
                <w:sz w:val="24"/>
              </w:rPr>
            </w:pPr>
            <w:r>
              <w:rPr>
                <w:sz w:val="24"/>
              </w:rPr>
              <w:t>10,5</w:t>
            </w:r>
            <w:r>
              <w:rPr>
                <w:spacing w:val="-14"/>
                <w:sz w:val="24"/>
              </w:rPr>
              <w:t xml:space="preserve"> </w:t>
            </w:r>
            <w:r>
              <w:rPr>
                <w:spacing w:val="-2"/>
                <w:sz w:val="24"/>
              </w:rPr>
              <w:t>часов</w:t>
            </w:r>
          </w:p>
        </w:tc>
        <w:tc>
          <w:tcPr>
            <w:tcW w:w="5034" w:type="dxa"/>
          </w:tcPr>
          <w:p w14:paraId="0694BB80" w14:textId="77777777" w:rsidR="002B3F7A" w:rsidRDefault="002B3F7A">
            <w:pPr>
              <w:pStyle w:val="TableParagraph"/>
              <w:spacing w:before="274"/>
              <w:ind w:left="0"/>
              <w:rPr>
                <w:b/>
                <w:sz w:val="24"/>
              </w:rPr>
            </w:pPr>
          </w:p>
          <w:p w14:paraId="12E9CB22" w14:textId="77777777" w:rsidR="002B3F7A" w:rsidRDefault="001B3B8A">
            <w:pPr>
              <w:pStyle w:val="TableParagraph"/>
              <w:ind w:left="15"/>
              <w:jc w:val="center"/>
              <w:rPr>
                <w:sz w:val="24"/>
              </w:rPr>
            </w:pPr>
            <w:r>
              <w:rPr>
                <w:sz w:val="24"/>
              </w:rPr>
              <w:t>завтрак,</w:t>
            </w:r>
            <w:r>
              <w:rPr>
                <w:spacing w:val="-5"/>
                <w:sz w:val="24"/>
              </w:rPr>
              <w:t xml:space="preserve"> </w:t>
            </w:r>
            <w:r>
              <w:rPr>
                <w:sz w:val="24"/>
              </w:rPr>
              <w:t>второй</w:t>
            </w:r>
            <w:r>
              <w:rPr>
                <w:spacing w:val="-6"/>
                <w:sz w:val="24"/>
              </w:rPr>
              <w:t xml:space="preserve"> </w:t>
            </w:r>
            <w:r>
              <w:rPr>
                <w:sz w:val="24"/>
              </w:rPr>
              <w:t>завтрак,</w:t>
            </w:r>
            <w:r>
              <w:rPr>
                <w:spacing w:val="-4"/>
                <w:sz w:val="24"/>
              </w:rPr>
              <w:t xml:space="preserve"> </w:t>
            </w:r>
            <w:r>
              <w:rPr>
                <w:sz w:val="24"/>
              </w:rPr>
              <w:t>обед</w:t>
            </w:r>
            <w:r>
              <w:rPr>
                <w:spacing w:val="-5"/>
                <w:sz w:val="24"/>
              </w:rPr>
              <w:t xml:space="preserve"> </w:t>
            </w:r>
            <w:r>
              <w:rPr>
                <w:sz w:val="24"/>
              </w:rPr>
              <w:t>и</w:t>
            </w:r>
            <w:r>
              <w:rPr>
                <w:spacing w:val="-4"/>
                <w:sz w:val="24"/>
              </w:rPr>
              <w:t xml:space="preserve"> </w:t>
            </w:r>
            <w:r>
              <w:rPr>
                <w:spacing w:val="-2"/>
                <w:sz w:val="24"/>
              </w:rPr>
              <w:t>полдник</w:t>
            </w:r>
          </w:p>
        </w:tc>
      </w:tr>
    </w:tbl>
    <w:p w14:paraId="01C3EFB2" w14:textId="77777777" w:rsidR="002B3F7A" w:rsidRDefault="001B3B8A">
      <w:pPr>
        <w:pStyle w:val="a3"/>
        <w:spacing w:before="91" w:line="278" w:lineRule="auto"/>
        <w:ind w:left="344" w:right="563" w:firstLine="707"/>
        <w:jc w:val="left"/>
      </w:pPr>
      <w:r>
        <w:t>Организация</w:t>
      </w:r>
      <w:r>
        <w:rPr>
          <w:spacing w:val="-1"/>
        </w:rPr>
        <w:t xml:space="preserve"> </w:t>
      </w:r>
      <w:r>
        <w:t>может самостоятельно принимать решение о</w:t>
      </w:r>
      <w:r>
        <w:rPr>
          <w:spacing w:val="-4"/>
        </w:rPr>
        <w:t xml:space="preserve"> </w:t>
      </w:r>
      <w:r>
        <w:t>наличии второго</w:t>
      </w:r>
      <w:r>
        <w:rPr>
          <w:spacing w:val="-1"/>
        </w:rPr>
        <w:t xml:space="preserve"> </w:t>
      </w:r>
      <w:r>
        <w:t>завтрака</w:t>
      </w:r>
      <w:r>
        <w:rPr>
          <w:spacing w:val="-3"/>
        </w:rPr>
        <w:t xml:space="preserve"> </w:t>
      </w:r>
      <w:r>
        <w:t>и ужина, руководствуясь следующими положениями СанПиН по питанию:</w:t>
      </w:r>
    </w:p>
    <w:p w14:paraId="54CF30AB" w14:textId="20B911DD" w:rsidR="002B3F7A" w:rsidRDefault="001B3B8A">
      <w:pPr>
        <w:pStyle w:val="a6"/>
        <w:numPr>
          <w:ilvl w:val="3"/>
          <w:numId w:val="62"/>
        </w:numPr>
        <w:tabs>
          <w:tab w:val="left" w:pos="1697"/>
        </w:tabs>
        <w:spacing w:line="278" w:lineRule="auto"/>
        <w:ind w:right="1322" w:firstLine="480"/>
        <w:rPr>
          <w:sz w:val="24"/>
        </w:rPr>
      </w:pPr>
      <w:r>
        <w:rPr>
          <w:sz w:val="24"/>
        </w:rPr>
        <w:t>При</w:t>
      </w:r>
      <w:r>
        <w:rPr>
          <w:spacing w:val="24"/>
          <w:sz w:val="24"/>
        </w:rPr>
        <w:t xml:space="preserve"> </w:t>
      </w:r>
      <w:r>
        <w:rPr>
          <w:sz w:val="24"/>
        </w:rPr>
        <w:t>отсутствии</w:t>
      </w:r>
      <w:r>
        <w:rPr>
          <w:spacing w:val="24"/>
          <w:sz w:val="24"/>
        </w:rPr>
        <w:t xml:space="preserve"> </w:t>
      </w:r>
      <w:r>
        <w:rPr>
          <w:sz w:val="24"/>
        </w:rPr>
        <w:t>второго</w:t>
      </w:r>
      <w:r>
        <w:rPr>
          <w:spacing w:val="-4"/>
          <w:sz w:val="24"/>
        </w:rPr>
        <w:t xml:space="preserve"> </w:t>
      </w:r>
      <w:r>
        <w:rPr>
          <w:sz w:val="24"/>
        </w:rPr>
        <w:t>завтрака калорийность</w:t>
      </w:r>
      <w:r>
        <w:rPr>
          <w:spacing w:val="26"/>
          <w:sz w:val="24"/>
        </w:rPr>
        <w:t xml:space="preserve"> </w:t>
      </w:r>
      <w:r>
        <w:rPr>
          <w:sz w:val="24"/>
        </w:rPr>
        <w:t>основного</w:t>
      </w:r>
      <w:r>
        <w:rPr>
          <w:spacing w:val="-8"/>
          <w:sz w:val="24"/>
        </w:rPr>
        <w:t xml:space="preserve"> </w:t>
      </w:r>
      <w:r>
        <w:rPr>
          <w:sz w:val="24"/>
        </w:rPr>
        <w:t>завтрака должна быть</w:t>
      </w:r>
      <w:r w:rsidR="00770A40">
        <w:rPr>
          <w:sz w:val="24"/>
        </w:rPr>
        <w:t xml:space="preserve"> </w:t>
      </w:r>
      <w:r>
        <w:rPr>
          <w:sz w:val="24"/>
        </w:rPr>
        <w:t>увеличена на 5% соответственно.</w:t>
      </w:r>
    </w:p>
    <w:p w14:paraId="2B8AE206" w14:textId="77777777" w:rsidR="002B3F7A" w:rsidRDefault="001B3B8A">
      <w:pPr>
        <w:pStyle w:val="a6"/>
        <w:numPr>
          <w:ilvl w:val="3"/>
          <w:numId w:val="62"/>
        </w:numPr>
        <w:tabs>
          <w:tab w:val="left" w:pos="1697"/>
        </w:tabs>
        <w:spacing w:line="276" w:lineRule="auto"/>
        <w:ind w:right="961" w:firstLine="480"/>
      </w:pPr>
      <w:r>
        <w:rPr>
          <w:sz w:val="24"/>
        </w:rPr>
        <w:t>При 12-часовом пребывании</w:t>
      </w:r>
      <w:r>
        <w:rPr>
          <w:spacing w:val="28"/>
          <w:sz w:val="24"/>
        </w:rPr>
        <w:t xml:space="preserve"> </w:t>
      </w:r>
      <w:r>
        <w:rPr>
          <w:sz w:val="24"/>
        </w:rPr>
        <w:t>возможна организация как отдельного полдника, так</w:t>
      </w:r>
      <w:r>
        <w:rPr>
          <w:spacing w:val="40"/>
          <w:sz w:val="24"/>
        </w:rPr>
        <w:t xml:space="preserve"> </w:t>
      </w:r>
      <w:r>
        <w:rPr>
          <w:sz w:val="24"/>
        </w:rPr>
        <w:t xml:space="preserve">и </w:t>
      </w:r>
      <w:r>
        <w:t>«уплотненного»</w:t>
      </w:r>
      <w:r>
        <w:rPr>
          <w:spacing w:val="-1"/>
        </w:rPr>
        <w:t xml:space="preserve"> </w:t>
      </w:r>
      <w:r>
        <w:t>полдника с включением блюд ужина и с распределением калорийности</w:t>
      </w:r>
    </w:p>
    <w:p w14:paraId="0A0DB8C1" w14:textId="67FECD4D" w:rsidR="002B3F7A" w:rsidRDefault="00770A40">
      <w:pPr>
        <w:ind w:left="344"/>
      </w:pPr>
      <w:r>
        <w:t>С</w:t>
      </w:r>
      <w:r w:rsidR="001B3B8A">
        <w:t>уточного</w:t>
      </w:r>
      <w:r>
        <w:t xml:space="preserve"> </w:t>
      </w:r>
      <w:r w:rsidR="001B3B8A">
        <w:t>рациона</w:t>
      </w:r>
      <w:r w:rsidR="001B3B8A">
        <w:rPr>
          <w:spacing w:val="-14"/>
        </w:rPr>
        <w:t xml:space="preserve"> </w:t>
      </w:r>
      <w:r w:rsidR="001B3B8A">
        <w:rPr>
          <w:spacing w:val="-4"/>
        </w:rPr>
        <w:t>30%.</w:t>
      </w:r>
    </w:p>
    <w:p w14:paraId="4B757CE9" w14:textId="77777777" w:rsidR="002B3F7A" w:rsidRDefault="001B3B8A">
      <w:pPr>
        <w:pStyle w:val="a3"/>
        <w:spacing w:before="33" w:line="276" w:lineRule="auto"/>
        <w:ind w:left="344" w:right="805" w:firstLine="707"/>
      </w:pPr>
      <w:r>
        <w:t>Ниже приведены примерные режимы дня для детей разного возраста при 12-часовом пребывании в образовательной организации, составленные с учетом Гигиенических нормативов,</w:t>
      </w:r>
      <w:r>
        <w:rPr>
          <w:spacing w:val="-6"/>
        </w:rPr>
        <w:t xml:space="preserve"> </w:t>
      </w:r>
      <w:r>
        <w:t>СанПиН</w:t>
      </w:r>
      <w:r>
        <w:rPr>
          <w:spacing w:val="-6"/>
        </w:rPr>
        <w:t xml:space="preserve"> </w:t>
      </w:r>
      <w:r>
        <w:t>по</w:t>
      </w:r>
      <w:r>
        <w:rPr>
          <w:spacing w:val="-5"/>
        </w:rPr>
        <w:t xml:space="preserve"> </w:t>
      </w:r>
      <w:r>
        <w:t>питанию.</w:t>
      </w:r>
      <w:r>
        <w:rPr>
          <w:spacing w:val="-5"/>
        </w:rPr>
        <w:t xml:space="preserve"> </w:t>
      </w:r>
      <w:r>
        <w:t>В</w:t>
      </w:r>
      <w:r>
        <w:rPr>
          <w:spacing w:val="-8"/>
        </w:rPr>
        <w:t xml:space="preserve"> </w:t>
      </w:r>
      <w:r>
        <w:t>распорядке</w:t>
      </w:r>
      <w:r>
        <w:rPr>
          <w:spacing w:val="-3"/>
        </w:rPr>
        <w:t xml:space="preserve"> </w:t>
      </w:r>
      <w:r>
        <w:t>учтены</w:t>
      </w:r>
      <w:r>
        <w:rPr>
          <w:spacing w:val="-6"/>
        </w:rPr>
        <w:t xml:space="preserve"> </w:t>
      </w:r>
      <w:r>
        <w:t>требования</w:t>
      </w:r>
      <w:r>
        <w:rPr>
          <w:spacing w:val="-6"/>
        </w:rPr>
        <w:t xml:space="preserve"> </w:t>
      </w:r>
      <w:r>
        <w:t>к</w:t>
      </w:r>
      <w:r>
        <w:rPr>
          <w:spacing w:val="-5"/>
        </w:rPr>
        <w:t xml:space="preserve"> </w:t>
      </w:r>
      <w:r>
        <w:t>длительности</w:t>
      </w:r>
      <w:r>
        <w:rPr>
          <w:spacing w:val="-3"/>
        </w:rPr>
        <w:t xml:space="preserve"> </w:t>
      </w:r>
      <w:r>
        <w:t xml:space="preserve">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w:t>
      </w:r>
      <w:r>
        <w:rPr>
          <w:spacing w:val="-2"/>
        </w:rPr>
        <w:t>ужина).</w:t>
      </w:r>
    </w:p>
    <w:p w14:paraId="7545C458" w14:textId="77777777" w:rsidR="002B3F7A" w:rsidRDefault="001B3B8A">
      <w:pPr>
        <w:pStyle w:val="4"/>
        <w:spacing w:before="0" w:after="42" w:line="275" w:lineRule="exact"/>
        <w:ind w:left="3" w:right="470"/>
        <w:jc w:val="center"/>
      </w:pPr>
      <w:r>
        <w:t>Примерный</w:t>
      </w:r>
      <w:r>
        <w:rPr>
          <w:spacing w:val="-2"/>
        </w:rPr>
        <w:t xml:space="preserve"> </w:t>
      </w:r>
      <w:r>
        <w:t>режим</w:t>
      </w:r>
      <w:r>
        <w:rPr>
          <w:spacing w:val="-5"/>
        </w:rPr>
        <w:t xml:space="preserve"> </w:t>
      </w:r>
      <w:r>
        <w:t>дня</w:t>
      </w:r>
      <w:r>
        <w:rPr>
          <w:spacing w:val="-5"/>
        </w:rPr>
        <w:t xml:space="preserve"> </w:t>
      </w:r>
      <w:r>
        <w:t>в</w:t>
      </w:r>
      <w:r>
        <w:rPr>
          <w:spacing w:val="-5"/>
        </w:rPr>
        <w:t xml:space="preserve"> </w:t>
      </w:r>
      <w:r>
        <w:t>группе</w:t>
      </w:r>
      <w:r>
        <w:rPr>
          <w:spacing w:val="-5"/>
        </w:rPr>
        <w:t xml:space="preserve"> </w:t>
      </w:r>
      <w:r>
        <w:t>детей</w:t>
      </w:r>
      <w:r>
        <w:rPr>
          <w:spacing w:val="-1"/>
        </w:rPr>
        <w:t xml:space="preserve"> </w:t>
      </w:r>
      <w:r>
        <w:t>от</w:t>
      </w:r>
      <w:r>
        <w:rPr>
          <w:spacing w:val="-3"/>
        </w:rPr>
        <w:t xml:space="preserve"> </w:t>
      </w:r>
      <w:r>
        <w:t>1</w:t>
      </w:r>
      <w:r>
        <w:rPr>
          <w:spacing w:val="-2"/>
        </w:rPr>
        <w:t xml:space="preserve"> </w:t>
      </w:r>
      <w:r>
        <w:t>года</w:t>
      </w:r>
      <w:r>
        <w:rPr>
          <w:spacing w:val="-5"/>
        </w:rPr>
        <w:t xml:space="preserve"> </w:t>
      </w:r>
      <w:r>
        <w:t>до</w:t>
      </w:r>
      <w:r>
        <w:rPr>
          <w:spacing w:val="-2"/>
        </w:rPr>
        <w:t xml:space="preserve"> </w:t>
      </w:r>
      <w:r>
        <w:t>2-х</w:t>
      </w:r>
      <w:r>
        <w:rPr>
          <w:spacing w:val="-4"/>
        </w:rPr>
        <w:t xml:space="preserve"> </w:t>
      </w:r>
      <w:r>
        <w:rPr>
          <w:spacing w:val="-5"/>
        </w:rPr>
        <w:t>лет</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0"/>
        <w:gridCol w:w="2233"/>
        <w:gridCol w:w="2405"/>
      </w:tblGrid>
      <w:tr w:rsidR="002B3F7A" w:rsidRPr="00884AAA" w14:paraId="3B546D2D" w14:textId="77777777">
        <w:trPr>
          <w:trHeight w:val="278"/>
        </w:trPr>
        <w:tc>
          <w:tcPr>
            <w:tcW w:w="5560" w:type="dxa"/>
            <w:vMerge w:val="restart"/>
            <w:shd w:val="clear" w:color="auto" w:fill="D9D9D9"/>
          </w:tcPr>
          <w:p w14:paraId="108A4BAC" w14:textId="77777777" w:rsidR="002B3F7A" w:rsidRPr="00884AAA" w:rsidRDefault="001B3B8A">
            <w:pPr>
              <w:pStyle w:val="TableParagraph"/>
              <w:spacing w:before="1"/>
              <w:ind w:left="11"/>
              <w:jc w:val="center"/>
            </w:pPr>
            <w:r w:rsidRPr="00884AAA">
              <w:rPr>
                <w:spacing w:val="-2"/>
              </w:rPr>
              <w:t>Содержание</w:t>
            </w:r>
          </w:p>
        </w:tc>
        <w:tc>
          <w:tcPr>
            <w:tcW w:w="4638" w:type="dxa"/>
            <w:gridSpan w:val="2"/>
            <w:shd w:val="clear" w:color="auto" w:fill="D9D9D9"/>
          </w:tcPr>
          <w:p w14:paraId="2485C7F3" w14:textId="77777777" w:rsidR="002B3F7A" w:rsidRPr="00884AAA" w:rsidRDefault="001B3B8A">
            <w:pPr>
              <w:pStyle w:val="TableParagraph"/>
              <w:spacing w:before="1" w:line="257" w:lineRule="exact"/>
              <w:ind w:left="6"/>
              <w:jc w:val="center"/>
            </w:pPr>
            <w:r w:rsidRPr="00884AAA">
              <w:rPr>
                <w:spacing w:val="-2"/>
              </w:rPr>
              <w:t>Время</w:t>
            </w:r>
          </w:p>
        </w:tc>
      </w:tr>
      <w:tr w:rsidR="002B3F7A" w:rsidRPr="00884AAA" w14:paraId="1E151E0A" w14:textId="77777777">
        <w:trPr>
          <w:trHeight w:val="275"/>
        </w:trPr>
        <w:tc>
          <w:tcPr>
            <w:tcW w:w="5560" w:type="dxa"/>
            <w:vMerge/>
            <w:tcBorders>
              <w:top w:val="nil"/>
            </w:tcBorders>
            <w:shd w:val="clear" w:color="auto" w:fill="D9D9D9"/>
          </w:tcPr>
          <w:p w14:paraId="30ED1E28" w14:textId="77777777" w:rsidR="002B3F7A" w:rsidRPr="00884AAA" w:rsidRDefault="002B3F7A"/>
        </w:tc>
        <w:tc>
          <w:tcPr>
            <w:tcW w:w="2233" w:type="dxa"/>
            <w:shd w:val="clear" w:color="auto" w:fill="D9D9D9"/>
          </w:tcPr>
          <w:p w14:paraId="13AAB0F6" w14:textId="77777777" w:rsidR="002B3F7A" w:rsidRPr="00884AAA" w:rsidRDefault="001B3B8A">
            <w:pPr>
              <w:pStyle w:val="TableParagraph"/>
              <w:spacing w:line="256" w:lineRule="exact"/>
              <w:ind w:left="9"/>
              <w:jc w:val="center"/>
            </w:pPr>
            <w:r w:rsidRPr="00884AAA">
              <w:t>1</w:t>
            </w:r>
            <w:r w:rsidRPr="00884AAA">
              <w:rPr>
                <w:spacing w:val="-4"/>
              </w:rPr>
              <w:t xml:space="preserve"> </w:t>
            </w:r>
            <w:r w:rsidRPr="00884AAA">
              <w:t>год-1,5</w:t>
            </w:r>
            <w:r w:rsidRPr="00884AAA">
              <w:rPr>
                <w:spacing w:val="-3"/>
              </w:rPr>
              <w:t xml:space="preserve"> </w:t>
            </w:r>
            <w:r w:rsidRPr="00884AAA">
              <w:rPr>
                <w:spacing w:val="-4"/>
              </w:rPr>
              <w:t>года</w:t>
            </w:r>
          </w:p>
        </w:tc>
        <w:tc>
          <w:tcPr>
            <w:tcW w:w="2405" w:type="dxa"/>
            <w:shd w:val="clear" w:color="auto" w:fill="D9D9D9"/>
          </w:tcPr>
          <w:p w14:paraId="16538B56" w14:textId="77777777" w:rsidR="002B3F7A" w:rsidRPr="00884AAA" w:rsidRDefault="001B3B8A">
            <w:pPr>
              <w:pStyle w:val="TableParagraph"/>
              <w:spacing w:line="256" w:lineRule="exact"/>
              <w:ind w:left="11" w:right="2"/>
              <w:jc w:val="center"/>
            </w:pPr>
            <w:r w:rsidRPr="00884AAA">
              <w:t>1,5</w:t>
            </w:r>
            <w:r w:rsidRPr="00884AAA">
              <w:rPr>
                <w:spacing w:val="-4"/>
              </w:rPr>
              <w:t xml:space="preserve"> </w:t>
            </w:r>
            <w:r w:rsidRPr="00884AAA">
              <w:t>лет-2</w:t>
            </w:r>
            <w:r w:rsidRPr="00884AAA">
              <w:rPr>
                <w:spacing w:val="-4"/>
              </w:rPr>
              <w:t xml:space="preserve"> года</w:t>
            </w:r>
          </w:p>
        </w:tc>
      </w:tr>
      <w:tr w:rsidR="002B3F7A" w:rsidRPr="00884AAA" w14:paraId="223B5C35" w14:textId="77777777">
        <w:trPr>
          <w:trHeight w:val="275"/>
        </w:trPr>
        <w:tc>
          <w:tcPr>
            <w:tcW w:w="10198" w:type="dxa"/>
            <w:gridSpan w:val="3"/>
            <w:shd w:val="clear" w:color="auto" w:fill="D9D9D9"/>
          </w:tcPr>
          <w:p w14:paraId="2B2E1729" w14:textId="77777777" w:rsidR="002B3F7A" w:rsidRPr="00884AAA" w:rsidRDefault="001B3B8A">
            <w:pPr>
              <w:pStyle w:val="TableParagraph"/>
              <w:spacing w:line="256" w:lineRule="exact"/>
              <w:ind w:left="16"/>
              <w:jc w:val="center"/>
              <w:rPr>
                <w:b/>
                <w:i/>
              </w:rPr>
            </w:pPr>
            <w:r w:rsidRPr="00884AAA">
              <w:rPr>
                <w:b/>
                <w:i/>
              </w:rPr>
              <w:t>Холодный</w:t>
            </w:r>
            <w:r w:rsidRPr="00884AAA">
              <w:rPr>
                <w:b/>
                <w:i/>
                <w:spacing w:val="-8"/>
              </w:rPr>
              <w:t xml:space="preserve"> </w:t>
            </w:r>
            <w:r w:rsidRPr="00884AAA">
              <w:rPr>
                <w:b/>
                <w:i/>
              </w:rPr>
              <w:t>период</w:t>
            </w:r>
            <w:r w:rsidRPr="00884AAA">
              <w:rPr>
                <w:b/>
                <w:i/>
                <w:spacing w:val="-5"/>
              </w:rPr>
              <w:t xml:space="preserve"> </w:t>
            </w:r>
            <w:r w:rsidRPr="00884AAA">
              <w:rPr>
                <w:b/>
                <w:i/>
                <w:spacing w:val="-4"/>
              </w:rPr>
              <w:t>года</w:t>
            </w:r>
          </w:p>
        </w:tc>
      </w:tr>
      <w:tr w:rsidR="002B3F7A" w:rsidRPr="00884AAA" w14:paraId="041EF85D" w14:textId="77777777">
        <w:trPr>
          <w:trHeight w:val="275"/>
        </w:trPr>
        <w:tc>
          <w:tcPr>
            <w:tcW w:w="5560" w:type="dxa"/>
          </w:tcPr>
          <w:p w14:paraId="5A4D2EB3" w14:textId="77777777" w:rsidR="002B3F7A" w:rsidRPr="00884AAA" w:rsidRDefault="001B3B8A">
            <w:pPr>
              <w:pStyle w:val="TableParagraph"/>
              <w:spacing w:line="256" w:lineRule="exact"/>
            </w:pPr>
            <w:r w:rsidRPr="00884AAA">
              <w:t>Прием</w:t>
            </w:r>
            <w:r w:rsidRPr="00884AAA">
              <w:rPr>
                <w:spacing w:val="-10"/>
              </w:rPr>
              <w:t xml:space="preserve"> </w:t>
            </w:r>
            <w:r w:rsidRPr="00884AAA">
              <w:t>детей,</w:t>
            </w:r>
            <w:r w:rsidRPr="00884AAA">
              <w:rPr>
                <w:spacing w:val="-6"/>
              </w:rPr>
              <w:t xml:space="preserve"> </w:t>
            </w:r>
            <w:r w:rsidRPr="00884AAA">
              <w:t>осмотр,</w:t>
            </w:r>
            <w:r w:rsidRPr="00884AAA">
              <w:rPr>
                <w:spacing w:val="-5"/>
              </w:rPr>
              <w:t xml:space="preserve"> </w:t>
            </w:r>
            <w:r w:rsidRPr="00884AAA">
              <w:t>игры,</w:t>
            </w:r>
            <w:r w:rsidRPr="00884AAA">
              <w:rPr>
                <w:spacing w:val="-3"/>
              </w:rPr>
              <w:t xml:space="preserve"> </w:t>
            </w:r>
            <w:r w:rsidRPr="00884AAA">
              <w:t>утренняя</w:t>
            </w:r>
            <w:r w:rsidRPr="00884AAA">
              <w:rPr>
                <w:spacing w:val="-5"/>
              </w:rPr>
              <w:t xml:space="preserve"> </w:t>
            </w:r>
            <w:r w:rsidRPr="00884AAA">
              <w:rPr>
                <w:spacing w:val="-2"/>
              </w:rPr>
              <w:t>гимнастика</w:t>
            </w:r>
          </w:p>
        </w:tc>
        <w:tc>
          <w:tcPr>
            <w:tcW w:w="2233" w:type="dxa"/>
          </w:tcPr>
          <w:p w14:paraId="5E0573E0" w14:textId="77777777" w:rsidR="002B3F7A" w:rsidRPr="00884AAA" w:rsidRDefault="001B3B8A" w:rsidP="00884AAA">
            <w:pPr>
              <w:pStyle w:val="TableParagraph"/>
              <w:spacing w:line="256" w:lineRule="exact"/>
              <w:ind w:left="0"/>
              <w:jc w:val="center"/>
            </w:pPr>
            <w:r w:rsidRPr="00884AAA">
              <w:rPr>
                <w:spacing w:val="-2"/>
              </w:rPr>
              <w:t>7.30-</w:t>
            </w:r>
            <w:r w:rsidRPr="00884AAA">
              <w:rPr>
                <w:spacing w:val="-4"/>
              </w:rPr>
              <w:t>8.30</w:t>
            </w:r>
          </w:p>
        </w:tc>
        <w:tc>
          <w:tcPr>
            <w:tcW w:w="2405" w:type="dxa"/>
          </w:tcPr>
          <w:p w14:paraId="123B32F7" w14:textId="77777777" w:rsidR="002B3F7A" w:rsidRPr="00884AAA" w:rsidRDefault="001B3B8A" w:rsidP="00884AAA">
            <w:pPr>
              <w:pStyle w:val="TableParagraph"/>
              <w:spacing w:line="256" w:lineRule="exact"/>
              <w:ind w:left="0"/>
              <w:jc w:val="center"/>
            </w:pPr>
            <w:r w:rsidRPr="00884AAA">
              <w:rPr>
                <w:spacing w:val="-2"/>
              </w:rPr>
              <w:t>7.30-</w:t>
            </w:r>
            <w:r w:rsidRPr="00884AAA">
              <w:rPr>
                <w:spacing w:val="-4"/>
              </w:rPr>
              <w:t>8.30</w:t>
            </w:r>
          </w:p>
        </w:tc>
      </w:tr>
      <w:tr w:rsidR="002B3F7A" w:rsidRPr="00884AAA" w14:paraId="236A72FD" w14:textId="77777777">
        <w:trPr>
          <w:trHeight w:val="275"/>
        </w:trPr>
        <w:tc>
          <w:tcPr>
            <w:tcW w:w="5560" w:type="dxa"/>
          </w:tcPr>
          <w:p w14:paraId="332AB7F7" w14:textId="77777777" w:rsidR="002B3F7A" w:rsidRPr="00884AAA" w:rsidRDefault="001B3B8A">
            <w:pPr>
              <w:pStyle w:val="TableParagraph"/>
              <w:spacing w:line="256" w:lineRule="exact"/>
            </w:pPr>
            <w:r w:rsidRPr="00884AAA">
              <w:t>Подготовка</w:t>
            </w:r>
            <w:r w:rsidRPr="00884AAA">
              <w:rPr>
                <w:spacing w:val="-12"/>
              </w:rPr>
              <w:t xml:space="preserve"> </w:t>
            </w:r>
            <w:r w:rsidRPr="00884AAA">
              <w:t>к</w:t>
            </w:r>
            <w:r w:rsidRPr="00884AAA">
              <w:rPr>
                <w:spacing w:val="-6"/>
              </w:rPr>
              <w:t xml:space="preserve"> </w:t>
            </w:r>
            <w:r w:rsidRPr="00884AAA">
              <w:t>завтраку,</w:t>
            </w:r>
            <w:r w:rsidRPr="00884AAA">
              <w:rPr>
                <w:spacing w:val="-2"/>
              </w:rPr>
              <w:t xml:space="preserve"> завтрак</w:t>
            </w:r>
          </w:p>
        </w:tc>
        <w:tc>
          <w:tcPr>
            <w:tcW w:w="2233" w:type="dxa"/>
          </w:tcPr>
          <w:p w14:paraId="08E050B5" w14:textId="77777777" w:rsidR="002B3F7A" w:rsidRPr="00884AAA" w:rsidRDefault="001B3B8A" w:rsidP="00884AAA">
            <w:pPr>
              <w:pStyle w:val="TableParagraph"/>
              <w:spacing w:line="256" w:lineRule="exact"/>
              <w:ind w:left="0"/>
              <w:jc w:val="center"/>
            </w:pPr>
            <w:r w:rsidRPr="00884AAA">
              <w:rPr>
                <w:spacing w:val="-2"/>
              </w:rPr>
              <w:t>8.30-</w:t>
            </w:r>
            <w:r w:rsidRPr="00884AAA">
              <w:rPr>
                <w:spacing w:val="-4"/>
              </w:rPr>
              <w:t>9.00</w:t>
            </w:r>
          </w:p>
        </w:tc>
        <w:tc>
          <w:tcPr>
            <w:tcW w:w="2405" w:type="dxa"/>
          </w:tcPr>
          <w:p w14:paraId="2084D84B" w14:textId="77777777" w:rsidR="002B3F7A" w:rsidRPr="00884AAA" w:rsidRDefault="001B3B8A" w:rsidP="00884AAA">
            <w:pPr>
              <w:pStyle w:val="TableParagraph"/>
              <w:spacing w:line="256" w:lineRule="exact"/>
              <w:ind w:left="0"/>
              <w:jc w:val="center"/>
            </w:pPr>
            <w:r w:rsidRPr="00884AAA">
              <w:rPr>
                <w:spacing w:val="-2"/>
              </w:rPr>
              <w:t>8.30-</w:t>
            </w:r>
            <w:r w:rsidRPr="00884AAA">
              <w:rPr>
                <w:spacing w:val="-4"/>
              </w:rPr>
              <w:t>9.00</w:t>
            </w:r>
          </w:p>
        </w:tc>
      </w:tr>
      <w:tr w:rsidR="002B3F7A" w:rsidRPr="00884AAA" w14:paraId="32097E5D" w14:textId="77777777">
        <w:trPr>
          <w:trHeight w:val="551"/>
        </w:trPr>
        <w:tc>
          <w:tcPr>
            <w:tcW w:w="5560" w:type="dxa"/>
          </w:tcPr>
          <w:p w14:paraId="45CA2129" w14:textId="77777777" w:rsidR="002B3F7A" w:rsidRPr="00884AAA" w:rsidRDefault="001B3B8A">
            <w:pPr>
              <w:pStyle w:val="TableParagraph"/>
              <w:spacing w:line="276" w:lineRule="exact"/>
            </w:pPr>
            <w:r w:rsidRPr="00884AAA">
              <w:t>Активное</w:t>
            </w:r>
            <w:r w:rsidRPr="00884AAA">
              <w:rPr>
                <w:spacing w:val="-12"/>
              </w:rPr>
              <w:t xml:space="preserve"> </w:t>
            </w:r>
            <w:r w:rsidRPr="00884AAA">
              <w:t>бодрствование</w:t>
            </w:r>
            <w:r w:rsidRPr="00884AAA">
              <w:rPr>
                <w:spacing w:val="-12"/>
              </w:rPr>
              <w:t xml:space="preserve"> </w:t>
            </w:r>
            <w:r w:rsidRPr="00884AAA">
              <w:t>детей</w:t>
            </w:r>
            <w:r w:rsidRPr="00884AAA">
              <w:rPr>
                <w:spacing w:val="-11"/>
              </w:rPr>
              <w:t xml:space="preserve"> </w:t>
            </w:r>
            <w:r w:rsidRPr="00884AAA">
              <w:t>(игры,</w:t>
            </w:r>
            <w:r w:rsidRPr="00884AAA">
              <w:rPr>
                <w:spacing w:val="-10"/>
              </w:rPr>
              <w:t xml:space="preserve"> </w:t>
            </w:r>
            <w:r w:rsidRPr="00884AAA">
              <w:t>предметная деятельность и др.)</w:t>
            </w:r>
          </w:p>
        </w:tc>
        <w:tc>
          <w:tcPr>
            <w:tcW w:w="2233" w:type="dxa"/>
          </w:tcPr>
          <w:p w14:paraId="76670625" w14:textId="77777777" w:rsidR="002B3F7A" w:rsidRPr="00884AAA" w:rsidRDefault="001B3B8A" w:rsidP="00884AAA">
            <w:pPr>
              <w:pStyle w:val="TableParagraph"/>
              <w:ind w:left="0"/>
              <w:jc w:val="center"/>
            </w:pPr>
            <w:r w:rsidRPr="00884AAA">
              <w:rPr>
                <w:spacing w:val="-2"/>
              </w:rPr>
              <w:t>9.00-</w:t>
            </w:r>
            <w:r w:rsidRPr="00884AAA">
              <w:rPr>
                <w:spacing w:val="-4"/>
              </w:rPr>
              <w:t>9.30</w:t>
            </w:r>
          </w:p>
        </w:tc>
        <w:tc>
          <w:tcPr>
            <w:tcW w:w="2405" w:type="dxa"/>
          </w:tcPr>
          <w:p w14:paraId="6963BAFD" w14:textId="77777777" w:rsidR="002B3F7A" w:rsidRPr="00884AAA" w:rsidRDefault="001B3B8A" w:rsidP="00884AAA">
            <w:pPr>
              <w:pStyle w:val="TableParagraph"/>
              <w:ind w:left="0"/>
              <w:jc w:val="center"/>
            </w:pPr>
            <w:r w:rsidRPr="00884AAA">
              <w:rPr>
                <w:spacing w:val="-2"/>
              </w:rPr>
              <w:t>9.00-</w:t>
            </w:r>
            <w:r w:rsidRPr="00884AAA">
              <w:rPr>
                <w:spacing w:val="-4"/>
              </w:rPr>
              <w:t>9.30</w:t>
            </w:r>
          </w:p>
        </w:tc>
      </w:tr>
      <w:tr w:rsidR="002B3F7A" w:rsidRPr="00884AAA" w14:paraId="5BFB8A71" w14:textId="77777777">
        <w:trPr>
          <w:trHeight w:val="278"/>
        </w:trPr>
        <w:tc>
          <w:tcPr>
            <w:tcW w:w="5560" w:type="dxa"/>
          </w:tcPr>
          <w:p w14:paraId="31417254" w14:textId="77777777" w:rsidR="002B3F7A" w:rsidRPr="00884AAA" w:rsidRDefault="001B3B8A">
            <w:pPr>
              <w:pStyle w:val="TableParagraph"/>
              <w:spacing w:before="1" w:line="257" w:lineRule="exact"/>
            </w:pPr>
            <w:r w:rsidRPr="00884AAA">
              <w:t>Подготовка</w:t>
            </w:r>
            <w:r w:rsidRPr="00884AAA">
              <w:rPr>
                <w:spacing w:val="-7"/>
              </w:rPr>
              <w:t xml:space="preserve"> </w:t>
            </w:r>
            <w:r w:rsidRPr="00884AAA">
              <w:t>ко</w:t>
            </w:r>
            <w:r w:rsidRPr="00884AAA">
              <w:rPr>
                <w:spacing w:val="-4"/>
              </w:rPr>
              <w:t xml:space="preserve"> </w:t>
            </w:r>
            <w:r w:rsidRPr="00884AAA">
              <w:t>сну,</w:t>
            </w:r>
            <w:r w:rsidRPr="00884AAA">
              <w:rPr>
                <w:spacing w:val="-4"/>
              </w:rPr>
              <w:t xml:space="preserve"> </w:t>
            </w:r>
            <w:r w:rsidRPr="00884AAA">
              <w:t>первый</w:t>
            </w:r>
            <w:r w:rsidRPr="00884AAA">
              <w:rPr>
                <w:spacing w:val="-1"/>
              </w:rPr>
              <w:t xml:space="preserve"> </w:t>
            </w:r>
            <w:r w:rsidRPr="00884AAA">
              <w:rPr>
                <w:spacing w:val="-5"/>
              </w:rPr>
              <w:t>сон</w:t>
            </w:r>
          </w:p>
        </w:tc>
        <w:tc>
          <w:tcPr>
            <w:tcW w:w="2233" w:type="dxa"/>
          </w:tcPr>
          <w:p w14:paraId="36CBD15D" w14:textId="77777777" w:rsidR="002B3F7A" w:rsidRPr="00884AAA" w:rsidRDefault="001B3B8A" w:rsidP="00884AAA">
            <w:pPr>
              <w:pStyle w:val="TableParagraph"/>
              <w:spacing w:line="257" w:lineRule="exact"/>
              <w:ind w:left="0"/>
              <w:jc w:val="center"/>
            </w:pPr>
            <w:r w:rsidRPr="00884AAA">
              <w:rPr>
                <w:spacing w:val="-2"/>
              </w:rPr>
              <w:t>9.30-12.00</w:t>
            </w:r>
          </w:p>
        </w:tc>
        <w:tc>
          <w:tcPr>
            <w:tcW w:w="2405" w:type="dxa"/>
          </w:tcPr>
          <w:p w14:paraId="442BB640" w14:textId="77777777" w:rsidR="002B3F7A" w:rsidRPr="00884AAA" w:rsidRDefault="001B3B8A" w:rsidP="00884AAA">
            <w:pPr>
              <w:pStyle w:val="TableParagraph"/>
              <w:spacing w:line="257" w:lineRule="exact"/>
              <w:ind w:left="0"/>
              <w:jc w:val="center"/>
            </w:pPr>
            <w:r w:rsidRPr="00884AAA">
              <w:rPr>
                <w:spacing w:val="-10"/>
              </w:rPr>
              <w:t>-</w:t>
            </w:r>
          </w:p>
        </w:tc>
      </w:tr>
      <w:tr w:rsidR="002B3F7A" w:rsidRPr="00884AAA" w14:paraId="6AB23898" w14:textId="77777777">
        <w:trPr>
          <w:trHeight w:val="551"/>
        </w:trPr>
        <w:tc>
          <w:tcPr>
            <w:tcW w:w="5560" w:type="dxa"/>
          </w:tcPr>
          <w:p w14:paraId="5BFAFF0B" w14:textId="77777777" w:rsidR="002B3F7A" w:rsidRPr="00884AAA" w:rsidRDefault="001B3B8A">
            <w:pPr>
              <w:pStyle w:val="TableParagraph"/>
              <w:spacing w:line="276" w:lineRule="exact"/>
            </w:pPr>
            <w:r w:rsidRPr="00884AAA">
              <w:t>Постепенный</w:t>
            </w:r>
            <w:r w:rsidRPr="00884AAA">
              <w:rPr>
                <w:spacing w:val="-15"/>
              </w:rPr>
              <w:t xml:space="preserve"> </w:t>
            </w:r>
            <w:r w:rsidRPr="00884AAA">
              <w:t>подъем,</w:t>
            </w:r>
            <w:r w:rsidRPr="00884AAA">
              <w:rPr>
                <w:spacing w:val="-15"/>
              </w:rPr>
              <w:t xml:space="preserve"> </w:t>
            </w:r>
            <w:r w:rsidRPr="00884AAA">
              <w:t>оздоровительные</w:t>
            </w:r>
            <w:r w:rsidRPr="00884AAA">
              <w:rPr>
                <w:spacing w:val="-15"/>
              </w:rPr>
              <w:t xml:space="preserve"> </w:t>
            </w:r>
            <w:r w:rsidRPr="00884AAA">
              <w:t>и гигиенические процедуры</w:t>
            </w:r>
          </w:p>
        </w:tc>
        <w:tc>
          <w:tcPr>
            <w:tcW w:w="2233" w:type="dxa"/>
          </w:tcPr>
          <w:p w14:paraId="47173BB6" w14:textId="77777777" w:rsidR="002B3F7A" w:rsidRPr="00884AAA" w:rsidRDefault="001B3B8A" w:rsidP="00884AAA">
            <w:pPr>
              <w:pStyle w:val="TableParagraph"/>
              <w:ind w:left="0"/>
              <w:jc w:val="center"/>
            </w:pPr>
            <w:r w:rsidRPr="00884AAA">
              <w:rPr>
                <w:spacing w:val="-2"/>
              </w:rPr>
              <w:t>12.00-12.30</w:t>
            </w:r>
          </w:p>
        </w:tc>
        <w:tc>
          <w:tcPr>
            <w:tcW w:w="2405" w:type="dxa"/>
          </w:tcPr>
          <w:p w14:paraId="615A927A" w14:textId="77777777" w:rsidR="002B3F7A" w:rsidRPr="00884AAA" w:rsidRDefault="001B3B8A" w:rsidP="00884AAA">
            <w:pPr>
              <w:pStyle w:val="TableParagraph"/>
              <w:ind w:left="0"/>
              <w:jc w:val="center"/>
            </w:pPr>
            <w:r w:rsidRPr="00884AAA">
              <w:rPr>
                <w:spacing w:val="-10"/>
              </w:rPr>
              <w:t>-</w:t>
            </w:r>
          </w:p>
        </w:tc>
      </w:tr>
      <w:tr w:rsidR="002B3F7A" w:rsidRPr="00884AAA" w14:paraId="5BEA556E" w14:textId="77777777" w:rsidTr="00884AAA">
        <w:trPr>
          <w:trHeight w:val="665"/>
        </w:trPr>
        <w:tc>
          <w:tcPr>
            <w:tcW w:w="5560" w:type="dxa"/>
          </w:tcPr>
          <w:p w14:paraId="52321D19" w14:textId="50C876A5" w:rsidR="002B3F7A" w:rsidRPr="00884AAA" w:rsidRDefault="001B3B8A">
            <w:pPr>
              <w:pStyle w:val="TableParagraph"/>
              <w:spacing w:line="276" w:lineRule="exact"/>
              <w:ind w:right="137"/>
            </w:pPr>
            <w:r w:rsidRPr="00884AAA">
              <w:lastRenderedPageBreak/>
              <w:t>Занятия</w:t>
            </w:r>
            <w:r w:rsidRPr="00884AAA">
              <w:rPr>
                <w:vertAlign w:val="superscript"/>
              </w:rPr>
              <w:t>10</w:t>
            </w:r>
            <w:r w:rsidRPr="00884AAA">
              <w:t xml:space="preserve"> в игровой форме по подгруппам, активное</w:t>
            </w:r>
            <w:r w:rsidRPr="00884AAA">
              <w:rPr>
                <w:spacing w:val="-14"/>
              </w:rPr>
              <w:t xml:space="preserve"> </w:t>
            </w:r>
            <w:r w:rsidRPr="00884AAA">
              <w:t>бодрствование</w:t>
            </w:r>
            <w:r w:rsidRPr="00884AAA">
              <w:rPr>
                <w:spacing w:val="-12"/>
              </w:rPr>
              <w:t xml:space="preserve"> </w:t>
            </w:r>
            <w:r w:rsidRPr="00884AAA">
              <w:t>детей</w:t>
            </w:r>
            <w:r w:rsidRPr="00884AAA">
              <w:rPr>
                <w:spacing w:val="-11"/>
              </w:rPr>
              <w:t xml:space="preserve"> </w:t>
            </w:r>
            <w:r w:rsidRPr="00884AAA">
              <w:t>(игры,</w:t>
            </w:r>
            <w:r w:rsidRPr="00884AAA">
              <w:rPr>
                <w:spacing w:val="-12"/>
              </w:rPr>
              <w:t xml:space="preserve"> </w:t>
            </w:r>
            <w:r w:rsidR="00884AAA">
              <w:t>предметная деятельность</w:t>
            </w:r>
            <w:r w:rsidRPr="00884AAA">
              <w:t>)</w:t>
            </w:r>
          </w:p>
        </w:tc>
        <w:tc>
          <w:tcPr>
            <w:tcW w:w="2233" w:type="dxa"/>
          </w:tcPr>
          <w:p w14:paraId="679327EA" w14:textId="77777777" w:rsidR="002B3F7A" w:rsidRPr="00884AAA" w:rsidRDefault="001B3B8A" w:rsidP="00884AAA">
            <w:pPr>
              <w:pStyle w:val="TableParagraph"/>
              <w:ind w:left="0"/>
              <w:jc w:val="center"/>
            </w:pPr>
            <w:r w:rsidRPr="00884AAA">
              <w:rPr>
                <w:spacing w:val="-10"/>
              </w:rPr>
              <w:t>-</w:t>
            </w:r>
          </w:p>
        </w:tc>
        <w:tc>
          <w:tcPr>
            <w:tcW w:w="2405" w:type="dxa"/>
          </w:tcPr>
          <w:p w14:paraId="136F2210" w14:textId="77777777" w:rsidR="002B3F7A" w:rsidRPr="00884AAA" w:rsidRDefault="001B3B8A" w:rsidP="00884AAA">
            <w:pPr>
              <w:pStyle w:val="TableParagraph"/>
              <w:ind w:left="0"/>
              <w:jc w:val="center"/>
            </w:pPr>
            <w:r w:rsidRPr="00884AAA">
              <w:rPr>
                <w:spacing w:val="-2"/>
              </w:rPr>
              <w:t>9.30–9.40</w:t>
            </w:r>
          </w:p>
          <w:p w14:paraId="297A826D" w14:textId="77777777" w:rsidR="002B3F7A" w:rsidRPr="00884AAA" w:rsidRDefault="001B3B8A" w:rsidP="00884AAA">
            <w:pPr>
              <w:pStyle w:val="TableParagraph"/>
              <w:ind w:left="0"/>
              <w:jc w:val="center"/>
            </w:pPr>
            <w:r w:rsidRPr="00884AAA">
              <w:rPr>
                <w:spacing w:val="-2"/>
              </w:rPr>
              <w:t>9.50-10.00</w:t>
            </w:r>
          </w:p>
        </w:tc>
      </w:tr>
      <w:tr w:rsidR="002B3F7A" w:rsidRPr="00884AAA" w14:paraId="775FD39C" w14:textId="77777777">
        <w:trPr>
          <w:trHeight w:val="275"/>
        </w:trPr>
        <w:tc>
          <w:tcPr>
            <w:tcW w:w="5560" w:type="dxa"/>
          </w:tcPr>
          <w:p w14:paraId="47DC41E4" w14:textId="77777777" w:rsidR="002B3F7A" w:rsidRPr="00884AAA" w:rsidRDefault="001B3B8A">
            <w:pPr>
              <w:pStyle w:val="TableParagraph"/>
              <w:spacing w:line="255" w:lineRule="exact"/>
            </w:pPr>
            <w:r w:rsidRPr="00884AAA">
              <w:t>Подготовка</w:t>
            </w:r>
            <w:r w:rsidRPr="00884AAA">
              <w:rPr>
                <w:spacing w:val="-11"/>
              </w:rPr>
              <w:t xml:space="preserve"> </w:t>
            </w:r>
            <w:r w:rsidRPr="00884AAA">
              <w:t>к</w:t>
            </w:r>
            <w:r w:rsidRPr="00884AAA">
              <w:rPr>
                <w:spacing w:val="-6"/>
              </w:rPr>
              <w:t xml:space="preserve"> </w:t>
            </w:r>
            <w:r w:rsidRPr="00884AAA">
              <w:t>прогулке,</w:t>
            </w:r>
            <w:r w:rsidRPr="00884AAA">
              <w:rPr>
                <w:spacing w:val="-3"/>
              </w:rPr>
              <w:t xml:space="preserve"> </w:t>
            </w:r>
            <w:r w:rsidRPr="00884AAA">
              <w:rPr>
                <w:spacing w:val="-2"/>
              </w:rPr>
              <w:t>прогулка</w:t>
            </w:r>
          </w:p>
        </w:tc>
        <w:tc>
          <w:tcPr>
            <w:tcW w:w="2233" w:type="dxa"/>
          </w:tcPr>
          <w:p w14:paraId="67D89501" w14:textId="77777777" w:rsidR="002B3F7A" w:rsidRPr="00884AAA" w:rsidRDefault="001B3B8A" w:rsidP="00884AAA">
            <w:pPr>
              <w:pStyle w:val="TableParagraph"/>
              <w:spacing w:line="255" w:lineRule="exact"/>
              <w:ind w:left="0"/>
              <w:jc w:val="center"/>
            </w:pPr>
            <w:r w:rsidRPr="00884AAA">
              <w:rPr>
                <w:spacing w:val="-10"/>
              </w:rPr>
              <w:t>-</w:t>
            </w:r>
          </w:p>
        </w:tc>
        <w:tc>
          <w:tcPr>
            <w:tcW w:w="2405" w:type="dxa"/>
          </w:tcPr>
          <w:p w14:paraId="7AD924A5" w14:textId="77777777" w:rsidR="002B3F7A" w:rsidRPr="00884AAA" w:rsidRDefault="001B3B8A" w:rsidP="00884AAA">
            <w:pPr>
              <w:pStyle w:val="TableParagraph"/>
              <w:spacing w:line="255" w:lineRule="exact"/>
              <w:ind w:left="0"/>
              <w:jc w:val="center"/>
            </w:pPr>
            <w:r w:rsidRPr="00884AAA">
              <w:rPr>
                <w:spacing w:val="-2"/>
              </w:rPr>
              <w:t>10.00-11.30</w:t>
            </w:r>
          </w:p>
        </w:tc>
      </w:tr>
      <w:tr w:rsidR="002B3F7A" w:rsidRPr="00884AAA" w14:paraId="42C051BB" w14:textId="77777777">
        <w:trPr>
          <w:trHeight w:val="275"/>
        </w:trPr>
        <w:tc>
          <w:tcPr>
            <w:tcW w:w="5560" w:type="dxa"/>
          </w:tcPr>
          <w:p w14:paraId="324609AC" w14:textId="77777777" w:rsidR="002B3F7A" w:rsidRPr="00884AAA" w:rsidRDefault="001B3B8A">
            <w:pPr>
              <w:pStyle w:val="TableParagraph"/>
              <w:spacing w:line="256" w:lineRule="exact"/>
            </w:pPr>
            <w:r w:rsidRPr="00884AAA">
              <w:t>Подготовка</w:t>
            </w:r>
            <w:r w:rsidRPr="00884AAA">
              <w:rPr>
                <w:spacing w:val="-8"/>
              </w:rPr>
              <w:t xml:space="preserve"> </w:t>
            </w:r>
            <w:r w:rsidRPr="00884AAA">
              <w:t>к</w:t>
            </w:r>
            <w:r w:rsidRPr="00884AAA">
              <w:rPr>
                <w:spacing w:val="-3"/>
              </w:rPr>
              <w:t xml:space="preserve"> </w:t>
            </w:r>
            <w:r w:rsidRPr="00884AAA">
              <w:t>обеду,</w:t>
            </w:r>
            <w:r w:rsidRPr="00884AAA">
              <w:rPr>
                <w:spacing w:val="-4"/>
              </w:rPr>
              <w:t xml:space="preserve"> обед</w:t>
            </w:r>
          </w:p>
        </w:tc>
        <w:tc>
          <w:tcPr>
            <w:tcW w:w="2233" w:type="dxa"/>
          </w:tcPr>
          <w:p w14:paraId="43EDEB05" w14:textId="77777777" w:rsidR="002B3F7A" w:rsidRPr="00884AAA" w:rsidRDefault="001B3B8A" w:rsidP="00884AAA">
            <w:pPr>
              <w:pStyle w:val="TableParagraph"/>
              <w:spacing w:line="256" w:lineRule="exact"/>
              <w:ind w:left="0"/>
              <w:jc w:val="center"/>
            </w:pPr>
            <w:r w:rsidRPr="00884AAA">
              <w:rPr>
                <w:spacing w:val="-2"/>
              </w:rPr>
              <w:t>12.30-13.00</w:t>
            </w:r>
          </w:p>
        </w:tc>
        <w:tc>
          <w:tcPr>
            <w:tcW w:w="2405" w:type="dxa"/>
          </w:tcPr>
          <w:p w14:paraId="195DE900" w14:textId="77777777" w:rsidR="002B3F7A" w:rsidRPr="00884AAA" w:rsidRDefault="001B3B8A" w:rsidP="00884AAA">
            <w:pPr>
              <w:pStyle w:val="TableParagraph"/>
              <w:spacing w:line="256" w:lineRule="exact"/>
              <w:ind w:left="0"/>
              <w:jc w:val="center"/>
            </w:pPr>
            <w:r w:rsidRPr="00884AAA">
              <w:rPr>
                <w:spacing w:val="-2"/>
              </w:rPr>
              <w:t>11.30-12.30</w:t>
            </w:r>
          </w:p>
        </w:tc>
      </w:tr>
      <w:tr w:rsidR="002B3F7A" w:rsidRPr="00884AAA" w14:paraId="6AA9E916" w14:textId="77777777">
        <w:trPr>
          <w:trHeight w:val="551"/>
        </w:trPr>
        <w:tc>
          <w:tcPr>
            <w:tcW w:w="5560" w:type="dxa"/>
          </w:tcPr>
          <w:p w14:paraId="670C5DA1" w14:textId="77777777" w:rsidR="002B3F7A" w:rsidRPr="00884AAA" w:rsidRDefault="001B3B8A">
            <w:pPr>
              <w:pStyle w:val="TableParagraph"/>
              <w:spacing w:line="276" w:lineRule="exact"/>
            </w:pPr>
            <w:r w:rsidRPr="00884AAA">
              <w:t>Активное</w:t>
            </w:r>
            <w:r w:rsidRPr="00884AAA">
              <w:rPr>
                <w:spacing w:val="-10"/>
              </w:rPr>
              <w:t xml:space="preserve"> </w:t>
            </w:r>
            <w:r w:rsidRPr="00884AAA">
              <w:t>бодрствование</w:t>
            </w:r>
            <w:r w:rsidRPr="00884AAA">
              <w:rPr>
                <w:spacing w:val="-10"/>
              </w:rPr>
              <w:t xml:space="preserve"> </w:t>
            </w:r>
            <w:r w:rsidRPr="00884AAA">
              <w:t>детей</w:t>
            </w:r>
            <w:r w:rsidRPr="00884AAA">
              <w:rPr>
                <w:spacing w:val="-9"/>
              </w:rPr>
              <w:t xml:space="preserve"> </w:t>
            </w:r>
            <w:r w:rsidRPr="00884AAA">
              <w:t>(игры,</w:t>
            </w:r>
            <w:r w:rsidRPr="00884AAA">
              <w:rPr>
                <w:spacing w:val="-10"/>
              </w:rPr>
              <w:t xml:space="preserve"> </w:t>
            </w:r>
            <w:r w:rsidRPr="00884AAA">
              <w:t>предметная деятельность и др.)</w:t>
            </w:r>
          </w:p>
        </w:tc>
        <w:tc>
          <w:tcPr>
            <w:tcW w:w="2233" w:type="dxa"/>
          </w:tcPr>
          <w:p w14:paraId="6070DC80" w14:textId="77777777" w:rsidR="002B3F7A" w:rsidRPr="00884AAA" w:rsidRDefault="001B3B8A" w:rsidP="00884AAA">
            <w:pPr>
              <w:pStyle w:val="TableParagraph"/>
              <w:ind w:left="0"/>
              <w:jc w:val="center"/>
            </w:pPr>
            <w:r w:rsidRPr="00884AAA">
              <w:rPr>
                <w:spacing w:val="-2"/>
              </w:rPr>
              <w:t>13.00–14.30</w:t>
            </w:r>
          </w:p>
        </w:tc>
        <w:tc>
          <w:tcPr>
            <w:tcW w:w="2405" w:type="dxa"/>
          </w:tcPr>
          <w:p w14:paraId="64C813BB" w14:textId="77777777" w:rsidR="002B3F7A" w:rsidRPr="00884AAA" w:rsidRDefault="001B3B8A" w:rsidP="00884AAA">
            <w:pPr>
              <w:pStyle w:val="TableParagraph"/>
              <w:ind w:left="0"/>
              <w:jc w:val="center"/>
            </w:pPr>
            <w:r w:rsidRPr="00884AAA">
              <w:rPr>
                <w:spacing w:val="-10"/>
              </w:rPr>
              <w:t>-</w:t>
            </w:r>
          </w:p>
        </w:tc>
      </w:tr>
      <w:tr w:rsidR="002B3F7A" w:rsidRPr="00884AAA" w14:paraId="320A1576" w14:textId="77777777">
        <w:trPr>
          <w:trHeight w:val="551"/>
        </w:trPr>
        <w:tc>
          <w:tcPr>
            <w:tcW w:w="5560" w:type="dxa"/>
          </w:tcPr>
          <w:p w14:paraId="135FF060" w14:textId="77777777" w:rsidR="002B3F7A" w:rsidRPr="00884AAA" w:rsidRDefault="001B3B8A">
            <w:pPr>
              <w:pStyle w:val="TableParagraph"/>
              <w:spacing w:line="275" w:lineRule="exact"/>
            </w:pPr>
            <w:r w:rsidRPr="00884AAA">
              <w:t>Занятие</w:t>
            </w:r>
            <w:r w:rsidRPr="00884AAA">
              <w:rPr>
                <w:spacing w:val="-5"/>
              </w:rPr>
              <w:t xml:space="preserve"> </w:t>
            </w:r>
            <w:r w:rsidRPr="00884AAA">
              <w:t>1</w:t>
            </w:r>
            <w:r w:rsidRPr="00884AAA">
              <w:rPr>
                <w:spacing w:val="-5"/>
              </w:rPr>
              <w:t xml:space="preserve"> </w:t>
            </w:r>
            <w:r w:rsidRPr="00884AAA">
              <w:t>(в</w:t>
            </w:r>
            <w:r w:rsidRPr="00884AAA">
              <w:rPr>
                <w:spacing w:val="-5"/>
              </w:rPr>
              <w:t xml:space="preserve"> </w:t>
            </w:r>
            <w:r w:rsidRPr="00884AAA">
              <w:t>игровой</w:t>
            </w:r>
            <w:r w:rsidRPr="00884AAA">
              <w:rPr>
                <w:spacing w:val="-4"/>
              </w:rPr>
              <w:t xml:space="preserve"> </w:t>
            </w:r>
            <w:r w:rsidRPr="00884AAA">
              <w:t>форме</w:t>
            </w:r>
            <w:r w:rsidRPr="00884AAA">
              <w:rPr>
                <w:spacing w:val="-5"/>
              </w:rPr>
              <w:t xml:space="preserve"> </w:t>
            </w:r>
            <w:r w:rsidRPr="00884AAA">
              <w:t>по</w:t>
            </w:r>
            <w:r w:rsidRPr="00884AAA">
              <w:rPr>
                <w:spacing w:val="-4"/>
              </w:rPr>
              <w:t xml:space="preserve"> </w:t>
            </w:r>
            <w:r w:rsidRPr="00884AAA">
              <w:rPr>
                <w:spacing w:val="-2"/>
              </w:rPr>
              <w:t>подгруппам)</w:t>
            </w:r>
          </w:p>
        </w:tc>
        <w:tc>
          <w:tcPr>
            <w:tcW w:w="2233" w:type="dxa"/>
          </w:tcPr>
          <w:p w14:paraId="62953E42" w14:textId="77777777" w:rsidR="002B3F7A" w:rsidRPr="00884AAA" w:rsidRDefault="001B3B8A" w:rsidP="00884AAA">
            <w:pPr>
              <w:pStyle w:val="TableParagraph"/>
              <w:spacing w:line="275" w:lineRule="exact"/>
              <w:ind w:left="0"/>
              <w:jc w:val="center"/>
            </w:pPr>
            <w:r w:rsidRPr="00884AAA">
              <w:rPr>
                <w:spacing w:val="-2"/>
              </w:rPr>
              <w:t>13.00–13.10</w:t>
            </w:r>
          </w:p>
          <w:p w14:paraId="12824A56" w14:textId="77777777" w:rsidR="002B3F7A" w:rsidRPr="00884AAA" w:rsidRDefault="001B3B8A" w:rsidP="00884AAA">
            <w:pPr>
              <w:pStyle w:val="TableParagraph"/>
              <w:spacing w:line="257" w:lineRule="exact"/>
              <w:ind w:left="0"/>
              <w:jc w:val="center"/>
            </w:pPr>
            <w:r w:rsidRPr="00884AAA">
              <w:rPr>
                <w:spacing w:val="-2"/>
              </w:rPr>
              <w:t>13.20-13.30</w:t>
            </w:r>
          </w:p>
        </w:tc>
        <w:tc>
          <w:tcPr>
            <w:tcW w:w="2405" w:type="dxa"/>
          </w:tcPr>
          <w:p w14:paraId="2B6A8F59" w14:textId="77777777" w:rsidR="002B3F7A" w:rsidRPr="00884AAA" w:rsidRDefault="001B3B8A" w:rsidP="00884AAA">
            <w:pPr>
              <w:pStyle w:val="TableParagraph"/>
              <w:ind w:left="0"/>
              <w:jc w:val="center"/>
            </w:pPr>
            <w:r w:rsidRPr="00884AAA">
              <w:rPr>
                <w:spacing w:val="-10"/>
              </w:rPr>
              <w:t>-</w:t>
            </w:r>
          </w:p>
        </w:tc>
      </w:tr>
      <w:tr w:rsidR="002B3F7A" w:rsidRPr="00884AAA" w14:paraId="756100DC" w14:textId="77777777">
        <w:trPr>
          <w:trHeight w:val="554"/>
        </w:trPr>
        <w:tc>
          <w:tcPr>
            <w:tcW w:w="5560" w:type="dxa"/>
          </w:tcPr>
          <w:p w14:paraId="47E61853" w14:textId="77777777" w:rsidR="002B3F7A" w:rsidRPr="00884AAA" w:rsidRDefault="001B3B8A">
            <w:pPr>
              <w:pStyle w:val="TableParagraph"/>
              <w:spacing w:before="1"/>
            </w:pPr>
            <w:r w:rsidRPr="00884AAA">
              <w:t>Занятие</w:t>
            </w:r>
            <w:r w:rsidRPr="00884AAA">
              <w:rPr>
                <w:spacing w:val="-5"/>
              </w:rPr>
              <w:t xml:space="preserve"> </w:t>
            </w:r>
            <w:r w:rsidRPr="00884AAA">
              <w:t>2</w:t>
            </w:r>
            <w:r w:rsidRPr="00884AAA">
              <w:rPr>
                <w:spacing w:val="-5"/>
              </w:rPr>
              <w:t xml:space="preserve"> </w:t>
            </w:r>
            <w:r w:rsidRPr="00884AAA">
              <w:t>(в</w:t>
            </w:r>
            <w:r w:rsidRPr="00884AAA">
              <w:rPr>
                <w:spacing w:val="-5"/>
              </w:rPr>
              <w:t xml:space="preserve"> </w:t>
            </w:r>
            <w:r w:rsidRPr="00884AAA">
              <w:t>игровой</w:t>
            </w:r>
            <w:r w:rsidRPr="00884AAA">
              <w:rPr>
                <w:spacing w:val="-4"/>
              </w:rPr>
              <w:t xml:space="preserve"> </w:t>
            </w:r>
            <w:r w:rsidRPr="00884AAA">
              <w:t>форме</w:t>
            </w:r>
            <w:r w:rsidRPr="00884AAA">
              <w:rPr>
                <w:spacing w:val="-5"/>
              </w:rPr>
              <w:t xml:space="preserve"> </w:t>
            </w:r>
            <w:r w:rsidRPr="00884AAA">
              <w:t>по</w:t>
            </w:r>
            <w:r w:rsidRPr="00884AAA">
              <w:rPr>
                <w:spacing w:val="-4"/>
              </w:rPr>
              <w:t xml:space="preserve"> </w:t>
            </w:r>
            <w:r w:rsidRPr="00884AAA">
              <w:rPr>
                <w:spacing w:val="-2"/>
              </w:rPr>
              <w:t>подгруппам)</w:t>
            </w:r>
          </w:p>
        </w:tc>
        <w:tc>
          <w:tcPr>
            <w:tcW w:w="2233" w:type="dxa"/>
          </w:tcPr>
          <w:p w14:paraId="613FF46D" w14:textId="77777777" w:rsidR="002B3F7A" w:rsidRPr="00884AAA" w:rsidRDefault="001B3B8A" w:rsidP="00884AAA">
            <w:pPr>
              <w:pStyle w:val="TableParagraph"/>
              <w:ind w:left="0"/>
              <w:jc w:val="center"/>
            </w:pPr>
            <w:r w:rsidRPr="00884AAA">
              <w:rPr>
                <w:spacing w:val="-2"/>
              </w:rPr>
              <w:t>13.50–14.00</w:t>
            </w:r>
          </w:p>
          <w:p w14:paraId="6D90F65A" w14:textId="77777777" w:rsidR="002B3F7A" w:rsidRPr="00884AAA" w:rsidRDefault="001B3B8A" w:rsidP="00884AAA">
            <w:pPr>
              <w:pStyle w:val="TableParagraph"/>
              <w:spacing w:line="257" w:lineRule="exact"/>
              <w:ind w:left="0"/>
              <w:jc w:val="center"/>
            </w:pPr>
            <w:r w:rsidRPr="00884AAA">
              <w:rPr>
                <w:spacing w:val="-2"/>
              </w:rPr>
              <w:t>14.10-14.20</w:t>
            </w:r>
          </w:p>
        </w:tc>
        <w:tc>
          <w:tcPr>
            <w:tcW w:w="2405" w:type="dxa"/>
          </w:tcPr>
          <w:p w14:paraId="6D47C517" w14:textId="77777777" w:rsidR="002B3F7A" w:rsidRPr="00884AAA" w:rsidRDefault="001B3B8A" w:rsidP="00884AAA">
            <w:pPr>
              <w:pStyle w:val="TableParagraph"/>
              <w:ind w:left="0"/>
              <w:jc w:val="center"/>
            </w:pPr>
            <w:r w:rsidRPr="00884AAA">
              <w:rPr>
                <w:spacing w:val="-10"/>
              </w:rPr>
              <w:t>-</w:t>
            </w:r>
          </w:p>
        </w:tc>
      </w:tr>
      <w:tr w:rsidR="002B3F7A" w:rsidRPr="00884AAA" w14:paraId="214B3041" w14:textId="77777777">
        <w:trPr>
          <w:trHeight w:val="275"/>
        </w:trPr>
        <w:tc>
          <w:tcPr>
            <w:tcW w:w="5560" w:type="dxa"/>
          </w:tcPr>
          <w:p w14:paraId="256ADB5B" w14:textId="77777777" w:rsidR="002B3F7A" w:rsidRPr="00884AAA" w:rsidRDefault="001B3B8A">
            <w:pPr>
              <w:pStyle w:val="TableParagraph"/>
              <w:spacing w:line="256" w:lineRule="exact"/>
            </w:pPr>
            <w:r w:rsidRPr="00884AAA">
              <w:t>Подготовка</w:t>
            </w:r>
            <w:r w:rsidRPr="00884AAA">
              <w:rPr>
                <w:spacing w:val="-8"/>
              </w:rPr>
              <w:t xml:space="preserve"> </w:t>
            </w:r>
            <w:r w:rsidRPr="00884AAA">
              <w:t>ко</w:t>
            </w:r>
            <w:r w:rsidRPr="00884AAA">
              <w:rPr>
                <w:spacing w:val="-4"/>
              </w:rPr>
              <w:t xml:space="preserve"> </w:t>
            </w:r>
            <w:r w:rsidRPr="00884AAA">
              <w:t>сну,</w:t>
            </w:r>
            <w:r w:rsidRPr="00884AAA">
              <w:rPr>
                <w:spacing w:val="-5"/>
              </w:rPr>
              <w:t xml:space="preserve"> </w:t>
            </w:r>
            <w:r w:rsidRPr="00884AAA">
              <w:t>второй</w:t>
            </w:r>
            <w:r w:rsidRPr="00884AAA">
              <w:rPr>
                <w:spacing w:val="-2"/>
              </w:rPr>
              <w:t xml:space="preserve"> </w:t>
            </w:r>
            <w:r w:rsidRPr="00884AAA">
              <w:rPr>
                <w:spacing w:val="-5"/>
              </w:rPr>
              <w:t>сон</w:t>
            </w:r>
          </w:p>
        </w:tc>
        <w:tc>
          <w:tcPr>
            <w:tcW w:w="2233" w:type="dxa"/>
          </w:tcPr>
          <w:p w14:paraId="0F6DE709" w14:textId="77777777" w:rsidR="002B3F7A" w:rsidRPr="00884AAA" w:rsidRDefault="001B3B8A" w:rsidP="00884AAA">
            <w:pPr>
              <w:pStyle w:val="TableParagraph"/>
              <w:spacing w:line="256" w:lineRule="exact"/>
              <w:ind w:left="0"/>
              <w:jc w:val="center"/>
            </w:pPr>
            <w:r w:rsidRPr="00884AAA">
              <w:rPr>
                <w:spacing w:val="-2"/>
              </w:rPr>
              <w:t>14.30-16.00</w:t>
            </w:r>
          </w:p>
        </w:tc>
        <w:tc>
          <w:tcPr>
            <w:tcW w:w="2405" w:type="dxa"/>
          </w:tcPr>
          <w:p w14:paraId="064507DC" w14:textId="77777777" w:rsidR="002B3F7A" w:rsidRPr="00884AAA" w:rsidRDefault="001B3B8A" w:rsidP="00884AAA">
            <w:pPr>
              <w:pStyle w:val="TableParagraph"/>
              <w:spacing w:line="256" w:lineRule="exact"/>
              <w:ind w:left="0"/>
              <w:jc w:val="center"/>
            </w:pPr>
            <w:r w:rsidRPr="00884AAA">
              <w:rPr>
                <w:spacing w:val="-10"/>
              </w:rPr>
              <w:t>-</w:t>
            </w:r>
          </w:p>
        </w:tc>
      </w:tr>
      <w:tr w:rsidR="002B3F7A" w:rsidRPr="00884AAA" w14:paraId="01D9C5B8" w14:textId="77777777">
        <w:trPr>
          <w:trHeight w:val="275"/>
        </w:trPr>
        <w:tc>
          <w:tcPr>
            <w:tcW w:w="5560" w:type="dxa"/>
          </w:tcPr>
          <w:p w14:paraId="5C870354" w14:textId="77777777" w:rsidR="002B3F7A" w:rsidRPr="00884AAA" w:rsidRDefault="001B3B8A">
            <w:pPr>
              <w:pStyle w:val="TableParagraph"/>
              <w:spacing w:line="256" w:lineRule="exact"/>
            </w:pPr>
            <w:r w:rsidRPr="00884AAA">
              <w:t>Подготовка</w:t>
            </w:r>
            <w:r w:rsidRPr="00884AAA">
              <w:rPr>
                <w:spacing w:val="-8"/>
              </w:rPr>
              <w:t xml:space="preserve"> </w:t>
            </w:r>
            <w:r w:rsidRPr="00884AAA">
              <w:t>ко</w:t>
            </w:r>
            <w:r w:rsidRPr="00884AAA">
              <w:rPr>
                <w:spacing w:val="-5"/>
              </w:rPr>
              <w:t xml:space="preserve"> </w:t>
            </w:r>
            <w:r w:rsidRPr="00884AAA">
              <w:t>сну,</w:t>
            </w:r>
            <w:r w:rsidRPr="00884AAA">
              <w:rPr>
                <w:spacing w:val="-5"/>
              </w:rPr>
              <w:t xml:space="preserve"> </w:t>
            </w:r>
            <w:r w:rsidRPr="00884AAA">
              <w:t>сон,</w:t>
            </w:r>
            <w:r w:rsidRPr="00884AAA">
              <w:rPr>
                <w:spacing w:val="-3"/>
              </w:rPr>
              <w:t xml:space="preserve"> </w:t>
            </w:r>
            <w:r w:rsidRPr="00884AAA">
              <w:t>постепенный</w:t>
            </w:r>
            <w:r w:rsidRPr="00884AAA">
              <w:rPr>
                <w:spacing w:val="-5"/>
              </w:rPr>
              <w:t xml:space="preserve"> </w:t>
            </w:r>
            <w:r w:rsidRPr="00884AAA">
              <w:rPr>
                <w:spacing w:val="-2"/>
              </w:rPr>
              <w:t>подъем</w:t>
            </w:r>
          </w:p>
        </w:tc>
        <w:tc>
          <w:tcPr>
            <w:tcW w:w="2233" w:type="dxa"/>
          </w:tcPr>
          <w:p w14:paraId="4297A5ED" w14:textId="77777777" w:rsidR="002B3F7A" w:rsidRPr="00884AAA" w:rsidRDefault="001B3B8A" w:rsidP="00884AAA">
            <w:pPr>
              <w:pStyle w:val="TableParagraph"/>
              <w:spacing w:line="256" w:lineRule="exact"/>
              <w:ind w:left="0"/>
              <w:jc w:val="center"/>
            </w:pPr>
            <w:r w:rsidRPr="00884AAA">
              <w:rPr>
                <w:spacing w:val="-10"/>
              </w:rPr>
              <w:t>-</w:t>
            </w:r>
          </w:p>
        </w:tc>
        <w:tc>
          <w:tcPr>
            <w:tcW w:w="2405" w:type="dxa"/>
          </w:tcPr>
          <w:p w14:paraId="4EC54AF7" w14:textId="77777777" w:rsidR="002B3F7A" w:rsidRPr="00884AAA" w:rsidRDefault="001B3B8A" w:rsidP="00884AAA">
            <w:pPr>
              <w:pStyle w:val="TableParagraph"/>
              <w:spacing w:line="256" w:lineRule="exact"/>
              <w:ind w:left="0"/>
              <w:jc w:val="center"/>
            </w:pPr>
            <w:r w:rsidRPr="00884AAA">
              <w:rPr>
                <w:spacing w:val="-2"/>
              </w:rPr>
              <w:t>12.30-15.30</w:t>
            </w:r>
          </w:p>
        </w:tc>
      </w:tr>
      <w:tr w:rsidR="002B3F7A" w:rsidRPr="00884AAA" w14:paraId="4D64E772" w14:textId="77777777">
        <w:trPr>
          <w:trHeight w:val="551"/>
        </w:trPr>
        <w:tc>
          <w:tcPr>
            <w:tcW w:w="5560" w:type="dxa"/>
          </w:tcPr>
          <w:p w14:paraId="1A82CB1C" w14:textId="77777777" w:rsidR="002B3F7A" w:rsidRPr="00884AAA" w:rsidRDefault="001B3B8A">
            <w:pPr>
              <w:pStyle w:val="TableParagraph"/>
              <w:spacing w:line="276" w:lineRule="exact"/>
            </w:pPr>
            <w:r w:rsidRPr="00884AAA">
              <w:t>Постепенный</w:t>
            </w:r>
            <w:r w:rsidRPr="00884AAA">
              <w:rPr>
                <w:spacing w:val="-12"/>
              </w:rPr>
              <w:t xml:space="preserve"> </w:t>
            </w:r>
            <w:r w:rsidRPr="00884AAA">
              <w:t>подъем,</w:t>
            </w:r>
            <w:r w:rsidRPr="00884AAA">
              <w:rPr>
                <w:spacing w:val="-13"/>
              </w:rPr>
              <w:t xml:space="preserve"> </w:t>
            </w:r>
            <w:r w:rsidRPr="00884AAA">
              <w:t>оздоровительные</w:t>
            </w:r>
            <w:r w:rsidRPr="00884AAA">
              <w:rPr>
                <w:spacing w:val="-13"/>
              </w:rPr>
              <w:t xml:space="preserve"> </w:t>
            </w:r>
            <w:r w:rsidRPr="00884AAA">
              <w:t>и гигиенические процедуры, полдник</w:t>
            </w:r>
          </w:p>
        </w:tc>
        <w:tc>
          <w:tcPr>
            <w:tcW w:w="2233" w:type="dxa"/>
          </w:tcPr>
          <w:p w14:paraId="26B6AB8C" w14:textId="77777777" w:rsidR="002B3F7A" w:rsidRPr="00884AAA" w:rsidRDefault="001B3B8A" w:rsidP="00884AAA">
            <w:pPr>
              <w:pStyle w:val="TableParagraph"/>
              <w:spacing w:before="138"/>
              <w:ind w:left="9" w:right="3"/>
              <w:jc w:val="center"/>
            </w:pPr>
            <w:r w:rsidRPr="00884AAA">
              <w:rPr>
                <w:spacing w:val="-2"/>
              </w:rPr>
              <w:t>16.00-16.30</w:t>
            </w:r>
          </w:p>
        </w:tc>
        <w:tc>
          <w:tcPr>
            <w:tcW w:w="2405" w:type="dxa"/>
          </w:tcPr>
          <w:p w14:paraId="48DFD115" w14:textId="77777777" w:rsidR="002B3F7A" w:rsidRPr="00884AAA" w:rsidRDefault="001B3B8A" w:rsidP="00884AAA">
            <w:pPr>
              <w:pStyle w:val="TableParagraph"/>
              <w:spacing w:before="138"/>
              <w:ind w:left="11"/>
              <w:jc w:val="center"/>
            </w:pPr>
            <w:r w:rsidRPr="00884AAA">
              <w:rPr>
                <w:spacing w:val="-10"/>
              </w:rPr>
              <w:t>-</w:t>
            </w:r>
          </w:p>
        </w:tc>
      </w:tr>
      <w:tr w:rsidR="002B3F7A" w:rsidRPr="00884AAA" w14:paraId="39C546F2" w14:textId="77777777">
        <w:trPr>
          <w:trHeight w:val="275"/>
        </w:trPr>
        <w:tc>
          <w:tcPr>
            <w:tcW w:w="5560" w:type="dxa"/>
          </w:tcPr>
          <w:p w14:paraId="330FF1EE" w14:textId="77777777" w:rsidR="002B3F7A" w:rsidRPr="00884AAA" w:rsidRDefault="001B3B8A">
            <w:pPr>
              <w:pStyle w:val="TableParagraph"/>
              <w:spacing w:line="255" w:lineRule="exact"/>
            </w:pPr>
            <w:r w:rsidRPr="00884AAA">
              <w:rPr>
                <w:spacing w:val="-2"/>
              </w:rPr>
              <w:t>Полдник</w:t>
            </w:r>
          </w:p>
        </w:tc>
        <w:tc>
          <w:tcPr>
            <w:tcW w:w="2233" w:type="dxa"/>
          </w:tcPr>
          <w:p w14:paraId="05C1186C" w14:textId="77777777" w:rsidR="002B3F7A" w:rsidRPr="00884AAA" w:rsidRDefault="001B3B8A" w:rsidP="00884AAA">
            <w:pPr>
              <w:pStyle w:val="TableParagraph"/>
              <w:spacing w:line="255" w:lineRule="exact"/>
              <w:ind w:left="9" w:right="2"/>
              <w:jc w:val="center"/>
            </w:pPr>
            <w:r w:rsidRPr="00884AAA">
              <w:rPr>
                <w:spacing w:val="-10"/>
              </w:rPr>
              <w:t>-</w:t>
            </w:r>
          </w:p>
        </w:tc>
        <w:tc>
          <w:tcPr>
            <w:tcW w:w="2405" w:type="dxa"/>
          </w:tcPr>
          <w:p w14:paraId="5BD29C5B" w14:textId="77777777" w:rsidR="002B3F7A" w:rsidRPr="00884AAA" w:rsidRDefault="001B3B8A" w:rsidP="00884AAA">
            <w:pPr>
              <w:pStyle w:val="TableParagraph"/>
              <w:spacing w:line="255" w:lineRule="exact"/>
              <w:ind w:left="11"/>
              <w:jc w:val="center"/>
            </w:pPr>
            <w:r w:rsidRPr="00884AAA">
              <w:rPr>
                <w:spacing w:val="-2"/>
              </w:rPr>
              <w:t>15.30-16.00</w:t>
            </w:r>
          </w:p>
        </w:tc>
      </w:tr>
      <w:tr w:rsidR="002B3F7A" w:rsidRPr="00884AAA" w14:paraId="1F709784" w14:textId="77777777">
        <w:trPr>
          <w:trHeight w:val="278"/>
        </w:trPr>
        <w:tc>
          <w:tcPr>
            <w:tcW w:w="5560" w:type="dxa"/>
          </w:tcPr>
          <w:p w14:paraId="603F7D5D" w14:textId="77777777" w:rsidR="002B3F7A" w:rsidRPr="00884AAA" w:rsidRDefault="001B3B8A">
            <w:pPr>
              <w:pStyle w:val="TableParagraph"/>
              <w:spacing w:line="258" w:lineRule="exact"/>
            </w:pPr>
            <w:proofErr w:type="gramStart"/>
            <w:r w:rsidRPr="00884AAA">
              <w:t>Активное</w:t>
            </w:r>
            <w:r w:rsidRPr="00884AAA">
              <w:rPr>
                <w:spacing w:val="-5"/>
              </w:rPr>
              <w:t xml:space="preserve"> </w:t>
            </w:r>
            <w:r w:rsidRPr="00884AAA">
              <w:t>бодрствование</w:t>
            </w:r>
            <w:r w:rsidRPr="00884AAA">
              <w:rPr>
                <w:spacing w:val="-4"/>
              </w:rPr>
              <w:t xml:space="preserve"> </w:t>
            </w:r>
            <w:r w:rsidRPr="00884AAA">
              <w:t>детей</w:t>
            </w:r>
            <w:r w:rsidRPr="00884AAA">
              <w:rPr>
                <w:spacing w:val="-4"/>
              </w:rPr>
              <w:t xml:space="preserve"> </w:t>
            </w:r>
            <w:r w:rsidRPr="00884AAA">
              <w:t>(игры,</w:t>
            </w:r>
            <w:r w:rsidRPr="00884AAA">
              <w:rPr>
                <w:spacing w:val="-4"/>
              </w:rPr>
              <w:t xml:space="preserve"> </w:t>
            </w:r>
            <w:r w:rsidRPr="00884AAA">
              <w:rPr>
                <w:spacing w:val="-2"/>
              </w:rPr>
              <w:t>предметная</w:t>
            </w:r>
            <w:proofErr w:type="gramEnd"/>
          </w:p>
        </w:tc>
        <w:tc>
          <w:tcPr>
            <w:tcW w:w="2233" w:type="dxa"/>
          </w:tcPr>
          <w:p w14:paraId="7EB9559D" w14:textId="77777777" w:rsidR="002B3F7A" w:rsidRPr="00884AAA" w:rsidRDefault="001B3B8A" w:rsidP="00884AAA">
            <w:pPr>
              <w:pStyle w:val="TableParagraph"/>
              <w:spacing w:line="258" w:lineRule="exact"/>
              <w:ind w:left="9" w:right="3"/>
              <w:jc w:val="center"/>
            </w:pPr>
            <w:r w:rsidRPr="00884AAA">
              <w:rPr>
                <w:spacing w:val="-2"/>
              </w:rPr>
              <w:t>16.30-18.00</w:t>
            </w:r>
          </w:p>
        </w:tc>
        <w:tc>
          <w:tcPr>
            <w:tcW w:w="2405" w:type="dxa"/>
          </w:tcPr>
          <w:p w14:paraId="27165967" w14:textId="77777777" w:rsidR="002B3F7A" w:rsidRPr="00884AAA" w:rsidRDefault="001B3B8A" w:rsidP="00884AAA">
            <w:pPr>
              <w:pStyle w:val="TableParagraph"/>
              <w:spacing w:line="258" w:lineRule="exact"/>
              <w:ind w:left="11"/>
              <w:jc w:val="center"/>
            </w:pPr>
            <w:r w:rsidRPr="00884AAA">
              <w:rPr>
                <w:spacing w:val="-2"/>
              </w:rPr>
              <w:t>16.00-17.00</w:t>
            </w:r>
          </w:p>
        </w:tc>
      </w:tr>
      <w:tr w:rsidR="002B3F7A" w14:paraId="0BBF6A88" w14:textId="77777777">
        <w:trPr>
          <w:trHeight w:val="278"/>
        </w:trPr>
        <w:tc>
          <w:tcPr>
            <w:tcW w:w="5560" w:type="dxa"/>
          </w:tcPr>
          <w:p w14:paraId="42944E89" w14:textId="77777777" w:rsidR="002B3F7A" w:rsidRDefault="001B3B8A">
            <w:pPr>
              <w:pStyle w:val="TableParagraph"/>
              <w:spacing w:before="1" w:line="257" w:lineRule="exact"/>
              <w:rPr>
                <w:sz w:val="24"/>
              </w:rPr>
            </w:pPr>
            <w:r>
              <w:rPr>
                <w:sz w:val="24"/>
              </w:rPr>
              <w:t>деятельность</w:t>
            </w:r>
            <w:r>
              <w:rPr>
                <w:spacing w:val="-4"/>
                <w:sz w:val="24"/>
              </w:rPr>
              <w:t xml:space="preserve"> </w:t>
            </w:r>
            <w:r>
              <w:rPr>
                <w:sz w:val="24"/>
              </w:rPr>
              <w:t>и</w:t>
            </w:r>
            <w:r>
              <w:rPr>
                <w:spacing w:val="-2"/>
                <w:sz w:val="24"/>
              </w:rPr>
              <w:t xml:space="preserve"> </w:t>
            </w:r>
            <w:r>
              <w:rPr>
                <w:spacing w:val="-4"/>
                <w:sz w:val="24"/>
              </w:rPr>
              <w:t>др.)</w:t>
            </w:r>
          </w:p>
        </w:tc>
        <w:tc>
          <w:tcPr>
            <w:tcW w:w="2233" w:type="dxa"/>
          </w:tcPr>
          <w:p w14:paraId="4E95B0A4" w14:textId="77777777" w:rsidR="002B3F7A" w:rsidRDefault="002B3F7A">
            <w:pPr>
              <w:pStyle w:val="TableParagraph"/>
              <w:ind w:left="0"/>
              <w:rPr>
                <w:sz w:val="20"/>
              </w:rPr>
            </w:pPr>
          </w:p>
        </w:tc>
        <w:tc>
          <w:tcPr>
            <w:tcW w:w="2405" w:type="dxa"/>
          </w:tcPr>
          <w:p w14:paraId="5FA6595F" w14:textId="77777777" w:rsidR="002B3F7A" w:rsidRDefault="002B3F7A">
            <w:pPr>
              <w:pStyle w:val="TableParagraph"/>
              <w:ind w:left="0"/>
              <w:rPr>
                <w:sz w:val="20"/>
              </w:rPr>
            </w:pPr>
          </w:p>
        </w:tc>
      </w:tr>
      <w:tr w:rsidR="002B3F7A" w14:paraId="05326F3B" w14:textId="77777777">
        <w:trPr>
          <w:trHeight w:val="551"/>
        </w:trPr>
        <w:tc>
          <w:tcPr>
            <w:tcW w:w="5560" w:type="dxa"/>
          </w:tcPr>
          <w:p w14:paraId="49668ECA" w14:textId="77777777" w:rsidR="002B3F7A" w:rsidRDefault="001B3B8A">
            <w:pPr>
              <w:pStyle w:val="TableParagraph"/>
              <w:spacing w:line="275" w:lineRule="exact"/>
              <w:rPr>
                <w:sz w:val="24"/>
              </w:rPr>
            </w:pPr>
            <w:r>
              <w:rPr>
                <w:sz w:val="24"/>
              </w:rPr>
              <w:t>Занятия</w:t>
            </w:r>
            <w:r>
              <w:rPr>
                <w:spacing w:val="-5"/>
                <w:sz w:val="24"/>
              </w:rPr>
              <w:t xml:space="preserve"> </w:t>
            </w:r>
            <w:r>
              <w:rPr>
                <w:sz w:val="24"/>
              </w:rPr>
              <w:t>в</w:t>
            </w:r>
            <w:r>
              <w:rPr>
                <w:spacing w:val="-7"/>
                <w:sz w:val="24"/>
              </w:rPr>
              <w:t xml:space="preserve"> </w:t>
            </w:r>
            <w:r>
              <w:rPr>
                <w:sz w:val="24"/>
              </w:rPr>
              <w:t>игровой</w:t>
            </w:r>
            <w:r>
              <w:rPr>
                <w:spacing w:val="-5"/>
                <w:sz w:val="24"/>
              </w:rPr>
              <w:t xml:space="preserve"> </w:t>
            </w:r>
            <w:r>
              <w:rPr>
                <w:sz w:val="24"/>
              </w:rPr>
              <w:t>форме</w:t>
            </w:r>
            <w:r>
              <w:rPr>
                <w:spacing w:val="-7"/>
                <w:sz w:val="24"/>
              </w:rPr>
              <w:t xml:space="preserve"> </w:t>
            </w:r>
            <w:r>
              <w:rPr>
                <w:sz w:val="24"/>
              </w:rPr>
              <w:t>по</w:t>
            </w:r>
            <w:r>
              <w:rPr>
                <w:spacing w:val="-5"/>
                <w:sz w:val="24"/>
              </w:rPr>
              <w:t xml:space="preserve"> </w:t>
            </w:r>
            <w:r>
              <w:rPr>
                <w:spacing w:val="-2"/>
                <w:sz w:val="24"/>
              </w:rPr>
              <w:t>подгруппам</w:t>
            </w:r>
          </w:p>
        </w:tc>
        <w:tc>
          <w:tcPr>
            <w:tcW w:w="2233" w:type="dxa"/>
          </w:tcPr>
          <w:p w14:paraId="7E80BBBD" w14:textId="77777777" w:rsidR="002B3F7A" w:rsidRDefault="001B3B8A" w:rsidP="00884AAA">
            <w:pPr>
              <w:pStyle w:val="TableParagraph"/>
              <w:spacing w:before="135"/>
              <w:ind w:left="9" w:right="2"/>
              <w:jc w:val="center"/>
              <w:rPr>
                <w:sz w:val="24"/>
              </w:rPr>
            </w:pPr>
            <w:r>
              <w:rPr>
                <w:spacing w:val="-10"/>
                <w:sz w:val="24"/>
              </w:rPr>
              <w:t>-</w:t>
            </w:r>
          </w:p>
        </w:tc>
        <w:tc>
          <w:tcPr>
            <w:tcW w:w="2405" w:type="dxa"/>
          </w:tcPr>
          <w:p w14:paraId="2BAF3221" w14:textId="77777777" w:rsidR="002B3F7A" w:rsidRDefault="001B3B8A" w:rsidP="00981100">
            <w:pPr>
              <w:pStyle w:val="TableParagraph"/>
              <w:spacing w:line="275" w:lineRule="exact"/>
              <w:ind w:left="601"/>
              <w:rPr>
                <w:sz w:val="24"/>
              </w:rPr>
            </w:pPr>
            <w:r>
              <w:rPr>
                <w:spacing w:val="-2"/>
                <w:sz w:val="24"/>
              </w:rPr>
              <w:t>16.00–16.10</w:t>
            </w:r>
          </w:p>
          <w:p w14:paraId="7B22E830" w14:textId="77777777" w:rsidR="002B3F7A" w:rsidRDefault="001B3B8A" w:rsidP="00981100">
            <w:pPr>
              <w:pStyle w:val="TableParagraph"/>
              <w:spacing w:line="257" w:lineRule="exact"/>
              <w:ind w:left="623"/>
              <w:rPr>
                <w:sz w:val="24"/>
              </w:rPr>
            </w:pPr>
            <w:r>
              <w:rPr>
                <w:spacing w:val="-2"/>
                <w:sz w:val="24"/>
              </w:rPr>
              <w:t>16.20-16.30</w:t>
            </w:r>
          </w:p>
        </w:tc>
      </w:tr>
      <w:tr w:rsidR="002B3F7A" w14:paraId="7AAB6909" w14:textId="77777777">
        <w:trPr>
          <w:trHeight w:val="275"/>
        </w:trPr>
        <w:tc>
          <w:tcPr>
            <w:tcW w:w="5560" w:type="dxa"/>
          </w:tcPr>
          <w:p w14:paraId="7AE1CC39" w14:textId="77777777" w:rsidR="002B3F7A" w:rsidRDefault="001B3B8A">
            <w:pPr>
              <w:pStyle w:val="TableParagraph"/>
              <w:spacing w:line="256" w:lineRule="exact"/>
              <w:rPr>
                <w:sz w:val="24"/>
              </w:rPr>
            </w:pPr>
            <w:r>
              <w:rPr>
                <w:sz w:val="24"/>
              </w:rPr>
              <w:t>Подготовка</w:t>
            </w:r>
            <w:r>
              <w:rPr>
                <w:spacing w:val="-12"/>
                <w:sz w:val="24"/>
              </w:rPr>
              <w:t xml:space="preserve"> </w:t>
            </w:r>
            <w:r>
              <w:rPr>
                <w:sz w:val="24"/>
              </w:rPr>
              <w:t>к</w:t>
            </w:r>
            <w:r>
              <w:rPr>
                <w:spacing w:val="-7"/>
                <w:sz w:val="24"/>
              </w:rPr>
              <w:t xml:space="preserve"> </w:t>
            </w:r>
            <w:r>
              <w:rPr>
                <w:sz w:val="24"/>
              </w:rPr>
              <w:t>прогулке,</w:t>
            </w:r>
            <w:r>
              <w:rPr>
                <w:spacing w:val="-2"/>
                <w:sz w:val="24"/>
              </w:rPr>
              <w:t xml:space="preserve"> прогулка</w:t>
            </w:r>
          </w:p>
        </w:tc>
        <w:tc>
          <w:tcPr>
            <w:tcW w:w="2233" w:type="dxa"/>
          </w:tcPr>
          <w:p w14:paraId="4364A3D6" w14:textId="77777777" w:rsidR="002B3F7A" w:rsidRDefault="001B3B8A" w:rsidP="00884AAA">
            <w:pPr>
              <w:pStyle w:val="TableParagraph"/>
              <w:spacing w:line="256" w:lineRule="exact"/>
              <w:ind w:left="9" w:right="2"/>
              <w:jc w:val="center"/>
              <w:rPr>
                <w:sz w:val="24"/>
              </w:rPr>
            </w:pPr>
            <w:r>
              <w:rPr>
                <w:spacing w:val="-10"/>
                <w:sz w:val="24"/>
              </w:rPr>
              <w:t>-</w:t>
            </w:r>
          </w:p>
        </w:tc>
        <w:tc>
          <w:tcPr>
            <w:tcW w:w="2405" w:type="dxa"/>
          </w:tcPr>
          <w:p w14:paraId="06EE2FC6" w14:textId="77777777" w:rsidR="002B3F7A" w:rsidRDefault="001B3B8A" w:rsidP="00981100">
            <w:pPr>
              <w:pStyle w:val="TableParagraph"/>
              <w:spacing w:line="256" w:lineRule="exact"/>
              <w:ind w:left="623"/>
              <w:rPr>
                <w:sz w:val="24"/>
              </w:rPr>
            </w:pPr>
            <w:r>
              <w:rPr>
                <w:spacing w:val="-2"/>
                <w:sz w:val="24"/>
              </w:rPr>
              <w:t>17.00-18.00</w:t>
            </w:r>
          </w:p>
        </w:tc>
      </w:tr>
      <w:tr w:rsidR="002B3F7A" w14:paraId="3411CE5F" w14:textId="77777777">
        <w:trPr>
          <w:trHeight w:val="275"/>
        </w:trPr>
        <w:tc>
          <w:tcPr>
            <w:tcW w:w="5560" w:type="dxa"/>
          </w:tcPr>
          <w:p w14:paraId="1CE9819F" w14:textId="77777777" w:rsidR="002B3F7A" w:rsidRDefault="001B3B8A">
            <w:pPr>
              <w:pStyle w:val="TableParagraph"/>
              <w:spacing w:line="256" w:lineRule="exact"/>
              <w:rPr>
                <w:sz w:val="24"/>
              </w:rPr>
            </w:pPr>
            <w:r>
              <w:rPr>
                <w:sz w:val="24"/>
              </w:rPr>
              <w:t>Уход</w:t>
            </w:r>
            <w:r>
              <w:rPr>
                <w:spacing w:val="-1"/>
                <w:sz w:val="24"/>
              </w:rPr>
              <w:t xml:space="preserve"> </w:t>
            </w:r>
            <w:r>
              <w:rPr>
                <w:sz w:val="24"/>
              </w:rPr>
              <w:t>детей</w:t>
            </w:r>
            <w:r>
              <w:rPr>
                <w:spacing w:val="-2"/>
                <w:sz w:val="24"/>
              </w:rPr>
              <w:t xml:space="preserve"> </w:t>
            </w:r>
            <w:r>
              <w:rPr>
                <w:spacing w:val="-4"/>
                <w:sz w:val="24"/>
              </w:rPr>
              <w:t>домой</w:t>
            </w:r>
          </w:p>
        </w:tc>
        <w:tc>
          <w:tcPr>
            <w:tcW w:w="2233" w:type="dxa"/>
          </w:tcPr>
          <w:p w14:paraId="451E7446" w14:textId="77777777" w:rsidR="002B3F7A" w:rsidRDefault="001B3B8A" w:rsidP="00884AAA">
            <w:pPr>
              <w:pStyle w:val="TableParagraph"/>
              <w:spacing w:line="256" w:lineRule="exact"/>
              <w:ind w:left="693"/>
              <w:jc w:val="center"/>
              <w:rPr>
                <w:sz w:val="24"/>
              </w:rPr>
            </w:pPr>
            <w:r>
              <w:rPr>
                <w:sz w:val="24"/>
              </w:rPr>
              <w:t xml:space="preserve">до </w:t>
            </w:r>
            <w:r>
              <w:rPr>
                <w:spacing w:val="-2"/>
                <w:sz w:val="24"/>
              </w:rPr>
              <w:t>18.00</w:t>
            </w:r>
          </w:p>
        </w:tc>
        <w:tc>
          <w:tcPr>
            <w:tcW w:w="2405" w:type="dxa"/>
          </w:tcPr>
          <w:p w14:paraId="3C5F6E28" w14:textId="77777777" w:rsidR="002B3F7A" w:rsidRDefault="001B3B8A" w:rsidP="00981100">
            <w:pPr>
              <w:pStyle w:val="TableParagraph"/>
              <w:spacing w:line="256" w:lineRule="exact"/>
              <w:ind w:left="781"/>
              <w:rPr>
                <w:sz w:val="24"/>
              </w:rPr>
            </w:pPr>
            <w:r>
              <w:rPr>
                <w:sz w:val="24"/>
              </w:rPr>
              <w:t xml:space="preserve">до </w:t>
            </w:r>
            <w:r>
              <w:rPr>
                <w:spacing w:val="-2"/>
                <w:sz w:val="24"/>
              </w:rPr>
              <w:t>18.00</w:t>
            </w:r>
          </w:p>
        </w:tc>
      </w:tr>
      <w:tr w:rsidR="002B3F7A" w14:paraId="310CB877" w14:textId="77777777">
        <w:trPr>
          <w:trHeight w:val="275"/>
        </w:trPr>
        <w:tc>
          <w:tcPr>
            <w:tcW w:w="10198" w:type="dxa"/>
            <w:gridSpan w:val="3"/>
            <w:shd w:val="clear" w:color="auto" w:fill="D9D9D9"/>
          </w:tcPr>
          <w:p w14:paraId="2A26E42F" w14:textId="77777777" w:rsidR="002B3F7A" w:rsidRDefault="001B3B8A">
            <w:pPr>
              <w:pStyle w:val="TableParagraph"/>
              <w:spacing w:line="256" w:lineRule="exact"/>
              <w:ind w:left="16" w:right="2"/>
              <w:jc w:val="center"/>
              <w:rPr>
                <w:b/>
                <w:i/>
                <w:sz w:val="24"/>
              </w:rPr>
            </w:pPr>
            <w:r>
              <w:rPr>
                <w:b/>
                <w:i/>
                <w:sz w:val="24"/>
              </w:rPr>
              <w:t>Теплый</w:t>
            </w:r>
            <w:r>
              <w:rPr>
                <w:b/>
                <w:i/>
                <w:spacing w:val="-8"/>
                <w:sz w:val="24"/>
              </w:rPr>
              <w:t xml:space="preserve"> </w:t>
            </w:r>
            <w:r>
              <w:rPr>
                <w:b/>
                <w:i/>
                <w:sz w:val="24"/>
              </w:rPr>
              <w:t>период</w:t>
            </w:r>
            <w:r>
              <w:rPr>
                <w:b/>
                <w:i/>
                <w:spacing w:val="-4"/>
                <w:sz w:val="24"/>
              </w:rPr>
              <w:t xml:space="preserve"> года</w:t>
            </w:r>
          </w:p>
        </w:tc>
      </w:tr>
      <w:tr w:rsidR="002B3F7A" w14:paraId="24985F86" w14:textId="77777777">
        <w:trPr>
          <w:trHeight w:val="275"/>
        </w:trPr>
        <w:tc>
          <w:tcPr>
            <w:tcW w:w="5560" w:type="dxa"/>
          </w:tcPr>
          <w:p w14:paraId="500D7B74" w14:textId="77777777" w:rsidR="002B3F7A" w:rsidRDefault="001B3B8A">
            <w:pPr>
              <w:pStyle w:val="TableParagraph"/>
              <w:spacing w:line="256" w:lineRule="exact"/>
              <w:rPr>
                <w:sz w:val="24"/>
              </w:rPr>
            </w:pPr>
            <w:r>
              <w:rPr>
                <w:sz w:val="24"/>
              </w:rPr>
              <w:t>Прием</w:t>
            </w:r>
            <w:r>
              <w:rPr>
                <w:spacing w:val="-10"/>
                <w:sz w:val="24"/>
              </w:rPr>
              <w:t xml:space="preserve"> </w:t>
            </w:r>
            <w:r>
              <w:rPr>
                <w:sz w:val="24"/>
              </w:rPr>
              <w:t>детей,</w:t>
            </w:r>
            <w:r>
              <w:rPr>
                <w:spacing w:val="-6"/>
                <w:sz w:val="24"/>
              </w:rPr>
              <w:t xml:space="preserve"> </w:t>
            </w:r>
            <w:r>
              <w:rPr>
                <w:sz w:val="24"/>
              </w:rPr>
              <w:t>осмотр,</w:t>
            </w:r>
            <w:r>
              <w:rPr>
                <w:spacing w:val="-5"/>
                <w:sz w:val="24"/>
              </w:rPr>
              <w:t xml:space="preserve"> </w:t>
            </w:r>
            <w:r>
              <w:rPr>
                <w:sz w:val="24"/>
              </w:rPr>
              <w:t>игры,</w:t>
            </w:r>
            <w:r>
              <w:rPr>
                <w:spacing w:val="-3"/>
                <w:sz w:val="24"/>
              </w:rPr>
              <w:t xml:space="preserve"> </w:t>
            </w:r>
            <w:r>
              <w:rPr>
                <w:sz w:val="24"/>
              </w:rPr>
              <w:t>утренняя</w:t>
            </w:r>
            <w:r>
              <w:rPr>
                <w:spacing w:val="-5"/>
                <w:sz w:val="24"/>
              </w:rPr>
              <w:t xml:space="preserve"> </w:t>
            </w:r>
            <w:r>
              <w:rPr>
                <w:spacing w:val="-2"/>
                <w:sz w:val="24"/>
              </w:rPr>
              <w:t>гимнастика</w:t>
            </w:r>
          </w:p>
        </w:tc>
        <w:tc>
          <w:tcPr>
            <w:tcW w:w="2233" w:type="dxa"/>
          </w:tcPr>
          <w:p w14:paraId="30460342" w14:textId="77777777" w:rsidR="002B3F7A" w:rsidRDefault="001B3B8A" w:rsidP="00884AAA">
            <w:pPr>
              <w:pStyle w:val="TableParagraph"/>
              <w:spacing w:line="256" w:lineRule="exact"/>
              <w:ind w:left="0"/>
              <w:jc w:val="center"/>
              <w:rPr>
                <w:sz w:val="24"/>
              </w:rPr>
            </w:pPr>
            <w:r>
              <w:rPr>
                <w:spacing w:val="-2"/>
                <w:sz w:val="24"/>
              </w:rPr>
              <w:t>7.30-</w:t>
            </w:r>
            <w:r>
              <w:rPr>
                <w:spacing w:val="-4"/>
                <w:sz w:val="24"/>
              </w:rPr>
              <w:t>8.30</w:t>
            </w:r>
          </w:p>
        </w:tc>
        <w:tc>
          <w:tcPr>
            <w:tcW w:w="2405" w:type="dxa"/>
          </w:tcPr>
          <w:p w14:paraId="08F7C6F5" w14:textId="77777777" w:rsidR="002B3F7A" w:rsidRDefault="001B3B8A" w:rsidP="00884AAA">
            <w:pPr>
              <w:pStyle w:val="TableParagraph"/>
              <w:spacing w:line="256" w:lineRule="exact"/>
              <w:ind w:left="0"/>
              <w:jc w:val="center"/>
              <w:rPr>
                <w:sz w:val="24"/>
              </w:rPr>
            </w:pPr>
            <w:r>
              <w:rPr>
                <w:spacing w:val="-2"/>
                <w:sz w:val="24"/>
              </w:rPr>
              <w:t>7.30-</w:t>
            </w:r>
            <w:r>
              <w:rPr>
                <w:spacing w:val="-4"/>
                <w:sz w:val="24"/>
              </w:rPr>
              <w:t>8.30</w:t>
            </w:r>
          </w:p>
        </w:tc>
      </w:tr>
      <w:tr w:rsidR="002B3F7A" w14:paraId="103D1CF4" w14:textId="77777777">
        <w:trPr>
          <w:trHeight w:val="275"/>
        </w:trPr>
        <w:tc>
          <w:tcPr>
            <w:tcW w:w="5560" w:type="dxa"/>
          </w:tcPr>
          <w:p w14:paraId="04956C34" w14:textId="77777777" w:rsidR="002B3F7A" w:rsidRDefault="001B3B8A">
            <w:pPr>
              <w:pStyle w:val="TableParagraph"/>
              <w:spacing w:line="256" w:lineRule="exact"/>
              <w:rPr>
                <w:sz w:val="24"/>
              </w:rPr>
            </w:pPr>
            <w:r>
              <w:rPr>
                <w:sz w:val="24"/>
              </w:rPr>
              <w:t>Подготовка</w:t>
            </w:r>
            <w:r>
              <w:rPr>
                <w:spacing w:val="-12"/>
                <w:sz w:val="24"/>
              </w:rPr>
              <w:t xml:space="preserve"> </w:t>
            </w:r>
            <w:r>
              <w:rPr>
                <w:sz w:val="24"/>
              </w:rPr>
              <w:t>к</w:t>
            </w:r>
            <w:r>
              <w:rPr>
                <w:spacing w:val="-6"/>
                <w:sz w:val="24"/>
              </w:rPr>
              <w:t xml:space="preserve"> </w:t>
            </w:r>
            <w:r>
              <w:rPr>
                <w:sz w:val="24"/>
              </w:rPr>
              <w:t>завтраку,</w:t>
            </w:r>
            <w:r>
              <w:rPr>
                <w:spacing w:val="-2"/>
                <w:sz w:val="24"/>
              </w:rPr>
              <w:t xml:space="preserve"> завтрак</w:t>
            </w:r>
          </w:p>
        </w:tc>
        <w:tc>
          <w:tcPr>
            <w:tcW w:w="2233" w:type="dxa"/>
          </w:tcPr>
          <w:p w14:paraId="7364B62B" w14:textId="77777777" w:rsidR="002B3F7A" w:rsidRDefault="001B3B8A" w:rsidP="00884AAA">
            <w:pPr>
              <w:pStyle w:val="TableParagraph"/>
              <w:spacing w:line="256" w:lineRule="exact"/>
              <w:ind w:left="0"/>
              <w:jc w:val="center"/>
              <w:rPr>
                <w:sz w:val="24"/>
              </w:rPr>
            </w:pPr>
            <w:r>
              <w:rPr>
                <w:spacing w:val="-2"/>
                <w:sz w:val="24"/>
              </w:rPr>
              <w:t>8.30-</w:t>
            </w:r>
            <w:r>
              <w:rPr>
                <w:spacing w:val="-4"/>
                <w:sz w:val="24"/>
              </w:rPr>
              <w:t>9.00</w:t>
            </w:r>
          </w:p>
        </w:tc>
        <w:tc>
          <w:tcPr>
            <w:tcW w:w="2405" w:type="dxa"/>
          </w:tcPr>
          <w:p w14:paraId="79AD810F" w14:textId="77777777" w:rsidR="002B3F7A" w:rsidRDefault="001B3B8A" w:rsidP="00884AAA">
            <w:pPr>
              <w:pStyle w:val="TableParagraph"/>
              <w:spacing w:line="256" w:lineRule="exact"/>
              <w:ind w:left="0"/>
              <w:jc w:val="center"/>
              <w:rPr>
                <w:sz w:val="24"/>
              </w:rPr>
            </w:pPr>
            <w:r>
              <w:rPr>
                <w:spacing w:val="-2"/>
                <w:sz w:val="24"/>
              </w:rPr>
              <w:t>8.30-</w:t>
            </w:r>
            <w:r>
              <w:rPr>
                <w:spacing w:val="-4"/>
                <w:sz w:val="24"/>
              </w:rPr>
              <w:t>9.00</w:t>
            </w:r>
          </w:p>
        </w:tc>
      </w:tr>
      <w:tr w:rsidR="002B3F7A" w14:paraId="26EF91B8" w14:textId="77777777">
        <w:trPr>
          <w:trHeight w:val="553"/>
        </w:trPr>
        <w:tc>
          <w:tcPr>
            <w:tcW w:w="5560" w:type="dxa"/>
          </w:tcPr>
          <w:p w14:paraId="138C83E7" w14:textId="77777777" w:rsidR="002B3F7A" w:rsidRDefault="001B3B8A">
            <w:pPr>
              <w:pStyle w:val="TableParagraph"/>
              <w:spacing w:line="270" w:lineRule="atLeast"/>
              <w:rPr>
                <w:sz w:val="24"/>
              </w:rPr>
            </w:pPr>
            <w:r>
              <w:rPr>
                <w:sz w:val="24"/>
              </w:rPr>
              <w:t>Подготовка</w:t>
            </w:r>
            <w:r>
              <w:rPr>
                <w:spacing w:val="-15"/>
                <w:sz w:val="24"/>
              </w:rPr>
              <w:t xml:space="preserve"> </w:t>
            </w:r>
            <w:r>
              <w:rPr>
                <w:sz w:val="24"/>
              </w:rPr>
              <w:t>к</w:t>
            </w:r>
            <w:r>
              <w:rPr>
                <w:spacing w:val="-13"/>
                <w:sz w:val="24"/>
              </w:rPr>
              <w:t xml:space="preserve"> </w:t>
            </w:r>
            <w:r>
              <w:rPr>
                <w:sz w:val="24"/>
              </w:rPr>
              <w:t>прогулке,</w:t>
            </w:r>
            <w:r>
              <w:rPr>
                <w:spacing w:val="-9"/>
                <w:sz w:val="24"/>
              </w:rPr>
              <w:t xml:space="preserve"> </w:t>
            </w:r>
            <w:r>
              <w:rPr>
                <w:sz w:val="24"/>
              </w:rPr>
              <w:t>прогулка,</w:t>
            </w:r>
            <w:r>
              <w:rPr>
                <w:spacing w:val="-11"/>
                <w:sz w:val="24"/>
              </w:rPr>
              <w:t xml:space="preserve"> </w:t>
            </w:r>
            <w:r>
              <w:rPr>
                <w:sz w:val="24"/>
              </w:rPr>
              <w:t>возвращение</w:t>
            </w:r>
            <w:r>
              <w:rPr>
                <w:spacing w:val="-13"/>
                <w:sz w:val="24"/>
              </w:rPr>
              <w:t xml:space="preserve"> </w:t>
            </w:r>
            <w:r>
              <w:rPr>
                <w:sz w:val="24"/>
              </w:rPr>
              <w:t xml:space="preserve">с </w:t>
            </w:r>
            <w:r>
              <w:rPr>
                <w:spacing w:val="-2"/>
                <w:sz w:val="24"/>
              </w:rPr>
              <w:t>прогулки</w:t>
            </w:r>
          </w:p>
        </w:tc>
        <w:tc>
          <w:tcPr>
            <w:tcW w:w="2233" w:type="dxa"/>
          </w:tcPr>
          <w:p w14:paraId="10ACDE6E" w14:textId="77777777" w:rsidR="002B3F7A" w:rsidRDefault="001B3B8A" w:rsidP="00884AAA">
            <w:pPr>
              <w:pStyle w:val="TableParagraph"/>
              <w:ind w:left="0"/>
              <w:jc w:val="center"/>
              <w:rPr>
                <w:sz w:val="24"/>
              </w:rPr>
            </w:pPr>
            <w:r>
              <w:rPr>
                <w:spacing w:val="-2"/>
                <w:sz w:val="24"/>
              </w:rPr>
              <w:t>9.00-10.00</w:t>
            </w:r>
          </w:p>
        </w:tc>
        <w:tc>
          <w:tcPr>
            <w:tcW w:w="2405" w:type="dxa"/>
          </w:tcPr>
          <w:p w14:paraId="52DDED90" w14:textId="77777777" w:rsidR="002B3F7A" w:rsidRDefault="001B3B8A" w:rsidP="00884AAA">
            <w:pPr>
              <w:pStyle w:val="TableParagraph"/>
              <w:ind w:left="0"/>
              <w:jc w:val="center"/>
              <w:rPr>
                <w:sz w:val="24"/>
              </w:rPr>
            </w:pPr>
            <w:r>
              <w:rPr>
                <w:spacing w:val="-2"/>
                <w:sz w:val="24"/>
              </w:rPr>
              <w:t>9.00-11.30</w:t>
            </w:r>
          </w:p>
        </w:tc>
      </w:tr>
      <w:tr w:rsidR="002B3F7A" w14:paraId="2CB7C0D6" w14:textId="77777777">
        <w:trPr>
          <w:trHeight w:val="827"/>
        </w:trPr>
        <w:tc>
          <w:tcPr>
            <w:tcW w:w="5560" w:type="dxa"/>
          </w:tcPr>
          <w:p w14:paraId="4FB6029B" w14:textId="77777777" w:rsidR="002B3F7A" w:rsidRDefault="001B3B8A">
            <w:pPr>
              <w:pStyle w:val="TableParagraph"/>
              <w:rPr>
                <w:sz w:val="24"/>
              </w:rPr>
            </w:pPr>
            <w:r>
              <w:rPr>
                <w:sz w:val="24"/>
              </w:rPr>
              <w:t>Занятия</w:t>
            </w:r>
            <w:r>
              <w:rPr>
                <w:spacing w:val="-6"/>
                <w:sz w:val="24"/>
              </w:rPr>
              <w:t xml:space="preserve"> </w:t>
            </w:r>
            <w:r>
              <w:rPr>
                <w:sz w:val="24"/>
              </w:rPr>
              <w:t>в</w:t>
            </w:r>
            <w:r>
              <w:rPr>
                <w:spacing w:val="-7"/>
                <w:sz w:val="24"/>
              </w:rPr>
              <w:t xml:space="preserve"> </w:t>
            </w:r>
            <w:r>
              <w:rPr>
                <w:sz w:val="24"/>
              </w:rPr>
              <w:t>игровой</w:t>
            </w:r>
            <w:r>
              <w:rPr>
                <w:spacing w:val="-5"/>
                <w:sz w:val="24"/>
              </w:rPr>
              <w:t xml:space="preserve"> </w:t>
            </w:r>
            <w:r>
              <w:rPr>
                <w:sz w:val="24"/>
              </w:rPr>
              <w:t>форме</w:t>
            </w:r>
            <w:r>
              <w:rPr>
                <w:spacing w:val="-7"/>
                <w:sz w:val="24"/>
              </w:rPr>
              <w:t xml:space="preserve"> </w:t>
            </w:r>
            <w:r>
              <w:rPr>
                <w:sz w:val="24"/>
              </w:rPr>
              <w:t>по</w:t>
            </w:r>
            <w:r>
              <w:rPr>
                <w:spacing w:val="-7"/>
                <w:sz w:val="24"/>
              </w:rPr>
              <w:t xml:space="preserve"> </w:t>
            </w:r>
            <w:r>
              <w:rPr>
                <w:sz w:val="24"/>
              </w:rPr>
              <w:t>подгруппам,</w:t>
            </w:r>
            <w:r>
              <w:rPr>
                <w:spacing w:val="-4"/>
                <w:sz w:val="24"/>
              </w:rPr>
              <w:t xml:space="preserve"> </w:t>
            </w:r>
            <w:r>
              <w:rPr>
                <w:sz w:val="24"/>
              </w:rPr>
              <w:t>активное бодрствование детей (игры, предметная</w:t>
            </w:r>
          </w:p>
          <w:p w14:paraId="148EC815" w14:textId="77777777" w:rsidR="002B3F7A" w:rsidRDefault="001B3B8A">
            <w:pPr>
              <w:pStyle w:val="TableParagraph"/>
              <w:spacing w:line="257" w:lineRule="exact"/>
              <w:rPr>
                <w:sz w:val="24"/>
              </w:rPr>
            </w:pPr>
            <w:r>
              <w:rPr>
                <w:sz w:val="24"/>
              </w:rPr>
              <w:t>деятельность</w:t>
            </w:r>
            <w:r>
              <w:rPr>
                <w:spacing w:val="-2"/>
                <w:sz w:val="24"/>
              </w:rPr>
              <w:t xml:space="preserve"> </w:t>
            </w:r>
            <w:r>
              <w:rPr>
                <w:sz w:val="24"/>
              </w:rPr>
              <w:t>и</w:t>
            </w:r>
            <w:r>
              <w:rPr>
                <w:spacing w:val="-5"/>
                <w:sz w:val="24"/>
              </w:rPr>
              <w:t xml:space="preserve"> </w:t>
            </w:r>
            <w:r>
              <w:rPr>
                <w:spacing w:val="-4"/>
                <w:sz w:val="24"/>
              </w:rPr>
              <w:t>др.)</w:t>
            </w:r>
          </w:p>
        </w:tc>
        <w:tc>
          <w:tcPr>
            <w:tcW w:w="2233" w:type="dxa"/>
          </w:tcPr>
          <w:p w14:paraId="449E83F4" w14:textId="77777777" w:rsidR="002B3F7A" w:rsidRDefault="001B3B8A" w:rsidP="00884AAA">
            <w:pPr>
              <w:pStyle w:val="TableParagraph"/>
              <w:spacing w:line="275" w:lineRule="exact"/>
              <w:ind w:left="0"/>
              <w:jc w:val="center"/>
              <w:rPr>
                <w:sz w:val="24"/>
              </w:rPr>
            </w:pPr>
            <w:r>
              <w:rPr>
                <w:spacing w:val="-10"/>
                <w:sz w:val="24"/>
              </w:rPr>
              <w:t>-</w:t>
            </w:r>
          </w:p>
        </w:tc>
        <w:tc>
          <w:tcPr>
            <w:tcW w:w="2405" w:type="dxa"/>
          </w:tcPr>
          <w:p w14:paraId="1038F592" w14:textId="77777777" w:rsidR="002B3F7A" w:rsidRDefault="001B3B8A" w:rsidP="00884AAA">
            <w:pPr>
              <w:pStyle w:val="TableParagraph"/>
              <w:spacing w:line="275" w:lineRule="exact"/>
              <w:ind w:left="0"/>
              <w:jc w:val="center"/>
              <w:rPr>
                <w:sz w:val="24"/>
              </w:rPr>
            </w:pPr>
            <w:r>
              <w:rPr>
                <w:spacing w:val="-2"/>
                <w:sz w:val="24"/>
              </w:rPr>
              <w:t>9.10–9.20</w:t>
            </w:r>
          </w:p>
          <w:p w14:paraId="743191EA" w14:textId="77777777" w:rsidR="002B3F7A" w:rsidRDefault="001B3B8A" w:rsidP="00884AAA">
            <w:pPr>
              <w:pStyle w:val="TableParagraph"/>
              <w:ind w:left="0"/>
              <w:jc w:val="center"/>
              <w:rPr>
                <w:sz w:val="24"/>
              </w:rPr>
            </w:pPr>
            <w:r>
              <w:rPr>
                <w:spacing w:val="-2"/>
                <w:sz w:val="24"/>
              </w:rPr>
              <w:t>9.30-</w:t>
            </w:r>
            <w:r>
              <w:rPr>
                <w:spacing w:val="-4"/>
                <w:sz w:val="24"/>
              </w:rPr>
              <w:t>9.40</w:t>
            </w:r>
          </w:p>
        </w:tc>
      </w:tr>
      <w:tr w:rsidR="002B3F7A" w14:paraId="7034651A" w14:textId="77777777">
        <w:trPr>
          <w:trHeight w:val="275"/>
        </w:trPr>
        <w:tc>
          <w:tcPr>
            <w:tcW w:w="5560" w:type="dxa"/>
          </w:tcPr>
          <w:p w14:paraId="206D8AEA" w14:textId="77777777" w:rsidR="002B3F7A" w:rsidRDefault="001B3B8A">
            <w:pPr>
              <w:pStyle w:val="TableParagraph"/>
              <w:spacing w:line="256" w:lineRule="exact"/>
              <w:rPr>
                <w:sz w:val="24"/>
              </w:rPr>
            </w:pPr>
            <w:r>
              <w:rPr>
                <w:sz w:val="24"/>
              </w:rPr>
              <w:t>Второй</w:t>
            </w:r>
            <w:r>
              <w:rPr>
                <w:spacing w:val="-7"/>
                <w:sz w:val="24"/>
              </w:rPr>
              <w:t xml:space="preserve"> </w:t>
            </w:r>
            <w:r>
              <w:rPr>
                <w:spacing w:val="-2"/>
                <w:sz w:val="24"/>
              </w:rPr>
              <w:t>завтрак</w:t>
            </w:r>
          </w:p>
        </w:tc>
        <w:tc>
          <w:tcPr>
            <w:tcW w:w="2233" w:type="dxa"/>
          </w:tcPr>
          <w:p w14:paraId="2576FD30" w14:textId="77777777" w:rsidR="002B3F7A" w:rsidRDefault="001B3B8A" w:rsidP="00884AAA">
            <w:pPr>
              <w:pStyle w:val="TableParagraph"/>
              <w:spacing w:line="256" w:lineRule="exact"/>
              <w:ind w:left="0"/>
              <w:jc w:val="center"/>
              <w:rPr>
                <w:sz w:val="24"/>
              </w:rPr>
            </w:pPr>
            <w:r>
              <w:rPr>
                <w:spacing w:val="-10"/>
                <w:sz w:val="24"/>
              </w:rPr>
              <w:t>-</w:t>
            </w:r>
          </w:p>
        </w:tc>
        <w:tc>
          <w:tcPr>
            <w:tcW w:w="2405" w:type="dxa"/>
          </w:tcPr>
          <w:p w14:paraId="60DBED88" w14:textId="77777777" w:rsidR="002B3F7A" w:rsidRDefault="001B3B8A" w:rsidP="00884AAA">
            <w:pPr>
              <w:pStyle w:val="TableParagraph"/>
              <w:spacing w:line="256" w:lineRule="exact"/>
              <w:ind w:left="0"/>
              <w:jc w:val="center"/>
              <w:rPr>
                <w:sz w:val="24"/>
              </w:rPr>
            </w:pPr>
            <w:r>
              <w:rPr>
                <w:spacing w:val="-2"/>
                <w:sz w:val="24"/>
              </w:rPr>
              <w:t>10.30-11.00</w:t>
            </w:r>
          </w:p>
        </w:tc>
      </w:tr>
      <w:tr w:rsidR="002B3F7A" w14:paraId="12AB557C" w14:textId="77777777">
        <w:trPr>
          <w:trHeight w:val="828"/>
        </w:trPr>
        <w:tc>
          <w:tcPr>
            <w:tcW w:w="5560" w:type="dxa"/>
          </w:tcPr>
          <w:p w14:paraId="25178976" w14:textId="77777777" w:rsidR="002B3F7A" w:rsidRDefault="001B3B8A">
            <w:pPr>
              <w:pStyle w:val="TableParagraph"/>
              <w:spacing w:line="275" w:lineRule="exact"/>
              <w:rPr>
                <w:sz w:val="24"/>
              </w:rPr>
            </w:pPr>
            <w:r>
              <w:rPr>
                <w:sz w:val="24"/>
              </w:rPr>
              <w:t>Подготовка</w:t>
            </w:r>
            <w:r>
              <w:rPr>
                <w:spacing w:val="-4"/>
                <w:sz w:val="24"/>
              </w:rPr>
              <w:t xml:space="preserve"> </w:t>
            </w:r>
            <w:r>
              <w:rPr>
                <w:sz w:val="24"/>
              </w:rPr>
              <w:t>ко</w:t>
            </w:r>
            <w:r>
              <w:rPr>
                <w:spacing w:val="-1"/>
                <w:sz w:val="24"/>
              </w:rPr>
              <w:t xml:space="preserve"> </w:t>
            </w:r>
            <w:r>
              <w:rPr>
                <w:sz w:val="24"/>
              </w:rPr>
              <w:t>сну,</w:t>
            </w:r>
            <w:r>
              <w:rPr>
                <w:spacing w:val="-1"/>
                <w:sz w:val="24"/>
              </w:rPr>
              <w:t xml:space="preserve"> </w:t>
            </w:r>
            <w:r>
              <w:rPr>
                <w:sz w:val="24"/>
              </w:rPr>
              <w:t>первый сон,</w:t>
            </w:r>
            <w:r>
              <w:rPr>
                <w:spacing w:val="-1"/>
                <w:sz w:val="24"/>
              </w:rPr>
              <w:t xml:space="preserve"> </w:t>
            </w:r>
            <w:r>
              <w:rPr>
                <w:spacing w:val="-2"/>
                <w:sz w:val="24"/>
              </w:rPr>
              <w:t>постепенный</w:t>
            </w:r>
          </w:p>
          <w:p w14:paraId="130146D1" w14:textId="77777777" w:rsidR="002B3F7A" w:rsidRDefault="001B3B8A">
            <w:pPr>
              <w:pStyle w:val="TableParagraph"/>
              <w:spacing w:line="270" w:lineRule="atLeast"/>
              <w:rPr>
                <w:sz w:val="24"/>
              </w:rPr>
            </w:pPr>
            <w:r>
              <w:rPr>
                <w:sz w:val="24"/>
              </w:rPr>
              <w:t>подъем,</w:t>
            </w:r>
            <w:r>
              <w:rPr>
                <w:spacing w:val="-12"/>
                <w:sz w:val="24"/>
              </w:rPr>
              <w:t xml:space="preserve"> </w:t>
            </w:r>
            <w:r>
              <w:rPr>
                <w:sz w:val="24"/>
              </w:rPr>
              <w:t>оздоровительные</w:t>
            </w:r>
            <w:r>
              <w:rPr>
                <w:spacing w:val="-13"/>
                <w:sz w:val="24"/>
              </w:rPr>
              <w:t xml:space="preserve"> </w:t>
            </w:r>
            <w:r>
              <w:rPr>
                <w:sz w:val="24"/>
              </w:rPr>
              <w:t>и</w:t>
            </w:r>
            <w:r>
              <w:rPr>
                <w:spacing w:val="-11"/>
                <w:sz w:val="24"/>
              </w:rPr>
              <w:t xml:space="preserve"> </w:t>
            </w:r>
            <w:r>
              <w:rPr>
                <w:sz w:val="24"/>
              </w:rPr>
              <w:t xml:space="preserve">гигиенические </w:t>
            </w:r>
            <w:r>
              <w:rPr>
                <w:spacing w:val="-2"/>
                <w:sz w:val="24"/>
              </w:rPr>
              <w:t>процедуры</w:t>
            </w:r>
          </w:p>
        </w:tc>
        <w:tc>
          <w:tcPr>
            <w:tcW w:w="2233" w:type="dxa"/>
          </w:tcPr>
          <w:p w14:paraId="33067653" w14:textId="77777777" w:rsidR="002B3F7A" w:rsidRDefault="001B3B8A" w:rsidP="00884AAA">
            <w:pPr>
              <w:pStyle w:val="TableParagraph"/>
              <w:spacing w:line="275" w:lineRule="exact"/>
              <w:ind w:left="0"/>
              <w:jc w:val="center"/>
              <w:rPr>
                <w:sz w:val="24"/>
              </w:rPr>
            </w:pPr>
            <w:r>
              <w:rPr>
                <w:spacing w:val="-2"/>
                <w:sz w:val="24"/>
              </w:rPr>
              <w:t>10.00-12.30</w:t>
            </w:r>
          </w:p>
        </w:tc>
        <w:tc>
          <w:tcPr>
            <w:tcW w:w="2405" w:type="dxa"/>
          </w:tcPr>
          <w:p w14:paraId="19F6230C" w14:textId="77777777" w:rsidR="002B3F7A" w:rsidRDefault="001B3B8A" w:rsidP="00884AAA">
            <w:pPr>
              <w:pStyle w:val="TableParagraph"/>
              <w:spacing w:line="275" w:lineRule="exact"/>
              <w:ind w:left="0"/>
              <w:jc w:val="center"/>
              <w:rPr>
                <w:sz w:val="24"/>
              </w:rPr>
            </w:pPr>
            <w:r>
              <w:rPr>
                <w:spacing w:val="-10"/>
                <w:sz w:val="24"/>
              </w:rPr>
              <w:t>-</w:t>
            </w:r>
          </w:p>
        </w:tc>
      </w:tr>
      <w:tr w:rsidR="002B3F7A" w14:paraId="2DE44354" w14:textId="77777777">
        <w:trPr>
          <w:trHeight w:val="275"/>
        </w:trPr>
        <w:tc>
          <w:tcPr>
            <w:tcW w:w="5560" w:type="dxa"/>
          </w:tcPr>
          <w:p w14:paraId="51FB2C85" w14:textId="77777777" w:rsidR="002B3F7A" w:rsidRDefault="001B3B8A">
            <w:pPr>
              <w:pStyle w:val="TableParagraph"/>
              <w:spacing w:line="256" w:lineRule="exact"/>
              <w:rPr>
                <w:sz w:val="24"/>
              </w:rPr>
            </w:pPr>
            <w:r>
              <w:rPr>
                <w:sz w:val="24"/>
              </w:rPr>
              <w:t>Подготовка</w:t>
            </w:r>
            <w:r>
              <w:rPr>
                <w:spacing w:val="-8"/>
                <w:sz w:val="24"/>
              </w:rPr>
              <w:t xml:space="preserve"> </w:t>
            </w:r>
            <w:r>
              <w:rPr>
                <w:sz w:val="24"/>
              </w:rPr>
              <w:t>к</w:t>
            </w:r>
            <w:r>
              <w:rPr>
                <w:spacing w:val="-3"/>
                <w:sz w:val="24"/>
              </w:rPr>
              <w:t xml:space="preserve"> </w:t>
            </w:r>
            <w:r>
              <w:rPr>
                <w:sz w:val="24"/>
              </w:rPr>
              <w:t>обеду,</w:t>
            </w:r>
            <w:r>
              <w:rPr>
                <w:spacing w:val="-4"/>
                <w:sz w:val="24"/>
              </w:rPr>
              <w:t xml:space="preserve"> обед</w:t>
            </w:r>
          </w:p>
        </w:tc>
        <w:tc>
          <w:tcPr>
            <w:tcW w:w="2233" w:type="dxa"/>
          </w:tcPr>
          <w:p w14:paraId="2BE7C62E" w14:textId="77777777" w:rsidR="002B3F7A" w:rsidRDefault="001B3B8A" w:rsidP="00884AAA">
            <w:pPr>
              <w:pStyle w:val="TableParagraph"/>
              <w:spacing w:line="256" w:lineRule="exact"/>
              <w:ind w:left="0"/>
              <w:jc w:val="center"/>
              <w:rPr>
                <w:sz w:val="24"/>
              </w:rPr>
            </w:pPr>
            <w:r>
              <w:rPr>
                <w:spacing w:val="-2"/>
                <w:sz w:val="24"/>
              </w:rPr>
              <w:t>12.30-13.00</w:t>
            </w:r>
          </w:p>
        </w:tc>
        <w:tc>
          <w:tcPr>
            <w:tcW w:w="2405" w:type="dxa"/>
          </w:tcPr>
          <w:p w14:paraId="75AAA0B5" w14:textId="77777777" w:rsidR="002B3F7A" w:rsidRDefault="001B3B8A" w:rsidP="00884AAA">
            <w:pPr>
              <w:pStyle w:val="TableParagraph"/>
              <w:spacing w:line="256" w:lineRule="exact"/>
              <w:ind w:left="0"/>
              <w:jc w:val="center"/>
              <w:rPr>
                <w:sz w:val="24"/>
              </w:rPr>
            </w:pPr>
            <w:r>
              <w:rPr>
                <w:spacing w:val="-2"/>
                <w:sz w:val="24"/>
              </w:rPr>
              <w:t>12.00-12.30</w:t>
            </w:r>
          </w:p>
        </w:tc>
      </w:tr>
      <w:tr w:rsidR="002B3F7A" w14:paraId="6022D99C" w14:textId="77777777">
        <w:trPr>
          <w:trHeight w:val="827"/>
        </w:trPr>
        <w:tc>
          <w:tcPr>
            <w:tcW w:w="5560" w:type="dxa"/>
          </w:tcPr>
          <w:p w14:paraId="28F7C5DC" w14:textId="77777777" w:rsidR="002B3F7A" w:rsidRDefault="001B3B8A">
            <w:pPr>
              <w:pStyle w:val="TableParagraph"/>
              <w:rPr>
                <w:sz w:val="24"/>
              </w:rPr>
            </w:pPr>
            <w:r>
              <w:rPr>
                <w:sz w:val="24"/>
              </w:rPr>
              <w:t>Подготовка</w:t>
            </w:r>
            <w:r>
              <w:rPr>
                <w:spacing w:val="-12"/>
                <w:sz w:val="24"/>
              </w:rPr>
              <w:t xml:space="preserve"> </w:t>
            </w:r>
            <w:r>
              <w:rPr>
                <w:sz w:val="24"/>
              </w:rPr>
              <w:t>к</w:t>
            </w:r>
            <w:r>
              <w:rPr>
                <w:spacing w:val="-10"/>
                <w:sz w:val="24"/>
              </w:rPr>
              <w:t xml:space="preserve"> </w:t>
            </w:r>
            <w:r>
              <w:rPr>
                <w:sz w:val="24"/>
              </w:rPr>
              <w:t>прогулке,</w:t>
            </w:r>
            <w:r>
              <w:rPr>
                <w:spacing w:val="-8"/>
                <w:sz w:val="24"/>
              </w:rPr>
              <w:t xml:space="preserve"> </w:t>
            </w:r>
            <w:r>
              <w:rPr>
                <w:sz w:val="24"/>
              </w:rPr>
              <w:t>прогулка,</w:t>
            </w:r>
            <w:r>
              <w:rPr>
                <w:spacing w:val="-8"/>
                <w:sz w:val="24"/>
              </w:rPr>
              <w:t xml:space="preserve"> </w:t>
            </w:r>
            <w:r>
              <w:rPr>
                <w:sz w:val="24"/>
              </w:rPr>
              <w:t>активное бодрствование детей (игры, предметная</w:t>
            </w:r>
          </w:p>
          <w:p w14:paraId="446E4251" w14:textId="77777777" w:rsidR="002B3F7A" w:rsidRDefault="001B3B8A">
            <w:pPr>
              <w:pStyle w:val="TableParagraph"/>
              <w:spacing w:line="257" w:lineRule="exact"/>
              <w:rPr>
                <w:sz w:val="24"/>
              </w:rPr>
            </w:pPr>
            <w:r>
              <w:rPr>
                <w:sz w:val="24"/>
              </w:rPr>
              <w:t>деятельность</w:t>
            </w:r>
            <w:r>
              <w:rPr>
                <w:spacing w:val="-2"/>
                <w:sz w:val="24"/>
              </w:rPr>
              <w:t xml:space="preserve"> </w:t>
            </w:r>
            <w:r>
              <w:rPr>
                <w:sz w:val="24"/>
              </w:rPr>
              <w:t>и</w:t>
            </w:r>
            <w:r>
              <w:rPr>
                <w:spacing w:val="-5"/>
                <w:sz w:val="24"/>
              </w:rPr>
              <w:t xml:space="preserve"> </w:t>
            </w:r>
            <w:r>
              <w:rPr>
                <w:spacing w:val="-4"/>
                <w:sz w:val="24"/>
              </w:rPr>
              <w:t>др.)</w:t>
            </w:r>
          </w:p>
        </w:tc>
        <w:tc>
          <w:tcPr>
            <w:tcW w:w="2233" w:type="dxa"/>
          </w:tcPr>
          <w:p w14:paraId="54F2FC82" w14:textId="77777777" w:rsidR="002B3F7A" w:rsidRDefault="001B3B8A" w:rsidP="00884AAA">
            <w:pPr>
              <w:pStyle w:val="TableParagraph"/>
              <w:spacing w:line="275" w:lineRule="exact"/>
              <w:ind w:left="0"/>
              <w:jc w:val="center"/>
              <w:rPr>
                <w:sz w:val="24"/>
              </w:rPr>
            </w:pPr>
            <w:r>
              <w:rPr>
                <w:spacing w:val="-2"/>
                <w:sz w:val="24"/>
              </w:rPr>
              <w:t>13.00–14.30</w:t>
            </w:r>
          </w:p>
        </w:tc>
        <w:tc>
          <w:tcPr>
            <w:tcW w:w="2405" w:type="dxa"/>
          </w:tcPr>
          <w:p w14:paraId="08CDF453" w14:textId="77777777" w:rsidR="002B3F7A" w:rsidRDefault="001B3B8A" w:rsidP="00884AAA">
            <w:pPr>
              <w:pStyle w:val="TableParagraph"/>
              <w:spacing w:line="275" w:lineRule="exact"/>
              <w:ind w:left="0"/>
              <w:jc w:val="center"/>
              <w:rPr>
                <w:sz w:val="24"/>
              </w:rPr>
            </w:pPr>
            <w:r>
              <w:rPr>
                <w:spacing w:val="-10"/>
                <w:sz w:val="24"/>
              </w:rPr>
              <w:t>-</w:t>
            </w:r>
          </w:p>
        </w:tc>
      </w:tr>
      <w:tr w:rsidR="002B3F7A" w14:paraId="5875BA9A" w14:textId="77777777">
        <w:trPr>
          <w:trHeight w:val="551"/>
        </w:trPr>
        <w:tc>
          <w:tcPr>
            <w:tcW w:w="5560" w:type="dxa"/>
          </w:tcPr>
          <w:p w14:paraId="34031E1F" w14:textId="77777777" w:rsidR="002B3F7A" w:rsidRDefault="001B3B8A">
            <w:pPr>
              <w:pStyle w:val="TableParagraph"/>
              <w:spacing w:before="1"/>
              <w:rPr>
                <w:sz w:val="24"/>
              </w:rPr>
            </w:pPr>
            <w:r>
              <w:rPr>
                <w:sz w:val="24"/>
              </w:rPr>
              <w:t>Занятие</w:t>
            </w:r>
            <w:r>
              <w:rPr>
                <w:spacing w:val="-6"/>
                <w:sz w:val="24"/>
              </w:rPr>
              <w:t xml:space="preserve"> </w:t>
            </w:r>
            <w:r>
              <w:rPr>
                <w:sz w:val="24"/>
              </w:rPr>
              <w:t>1</w:t>
            </w:r>
            <w:r>
              <w:rPr>
                <w:spacing w:val="-5"/>
                <w:sz w:val="24"/>
              </w:rPr>
              <w:t xml:space="preserve"> </w:t>
            </w:r>
            <w:r>
              <w:rPr>
                <w:sz w:val="24"/>
              </w:rPr>
              <w:t>(в</w:t>
            </w:r>
            <w:r>
              <w:rPr>
                <w:spacing w:val="-4"/>
                <w:sz w:val="24"/>
              </w:rPr>
              <w:t xml:space="preserve"> </w:t>
            </w:r>
            <w:r>
              <w:rPr>
                <w:sz w:val="24"/>
              </w:rPr>
              <w:t>игровой</w:t>
            </w:r>
            <w:r>
              <w:rPr>
                <w:spacing w:val="-4"/>
                <w:sz w:val="24"/>
              </w:rPr>
              <w:t xml:space="preserve"> </w:t>
            </w:r>
            <w:r>
              <w:rPr>
                <w:sz w:val="24"/>
              </w:rPr>
              <w:t>форме</w:t>
            </w:r>
            <w:r>
              <w:rPr>
                <w:spacing w:val="-5"/>
                <w:sz w:val="24"/>
              </w:rPr>
              <w:t xml:space="preserve"> </w:t>
            </w:r>
            <w:r>
              <w:rPr>
                <w:sz w:val="24"/>
              </w:rPr>
              <w:t>по</w:t>
            </w:r>
            <w:r>
              <w:rPr>
                <w:spacing w:val="-4"/>
                <w:sz w:val="24"/>
              </w:rPr>
              <w:t xml:space="preserve"> </w:t>
            </w:r>
            <w:r>
              <w:rPr>
                <w:spacing w:val="-2"/>
                <w:sz w:val="24"/>
              </w:rPr>
              <w:t>подгруппам)</w:t>
            </w:r>
          </w:p>
        </w:tc>
        <w:tc>
          <w:tcPr>
            <w:tcW w:w="2233" w:type="dxa"/>
          </w:tcPr>
          <w:p w14:paraId="76A76D0A" w14:textId="77777777" w:rsidR="002B3F7A" w:rsidRDefault="001B3B8A" w:rsidP="00884AAA">
            <w:pPr>
              <w:pStyle w:val="TableParagraph"/>
              <w:spacing w:line="275" w:lineRule="exact"/>
              <w:ind w:left="0"/>
              <w:jc w:val="center"/>
              <w:rPr>
                <w:sz w:val="24"/>
              </w:rPr>
            </w:pPr>
            <w:r>
              <w:rPr>
                <w:spacing w:val="-2"/>
                <w:sz w:val="24"/>
              </w:rPr>
              <w:t>13.20–13.30</w:t>
            </w:r>
          </w:p>
          <w:p w14:paraId="100F1A69" w14:textId="77777777" w:rsidR="002B3F7A" w:rsidRDefault="001B3B8A" w:rsidP="00884AAA">
            <w:pPr>
              <w:pStyle w:val="TableParagraph"/>
              <w:spacing w:line="255" w:lineRule="exact"/>
              <w:ind w:left="0"/>
              <w:jc w:val="center"/>
              <w:rPr>
                <w:sz w:val="24"/>
              </w:rPr>
            </w:pPr>
            <w:r>
              <w:rPr>
                <w:spacing w:val="-2"/>
                <w:sz w:val="24"/>
              </w:rPr>
              <w:t>13.30–13.40</w:t>
            </w:r>
          </w:p>
        </w:tc>
        <w:tc>
          <w:tcPr>
            <w:tcW w:w="2405" w:type="dxa"/>
          </w:tcPr>
          <w:p w14:paraId="2E74F8B3" w14:textId="77777777" w:rsidR="002B3F7A" w:rsidRDefault="001B3B8A" w:rsidP="00884AAA">
            <w:pPr>
              <w:pStyle w:val="TableParagraph"/>
              <w:ind w:left="0"/>
              <w:jc w:val="center"/>
              <w:rPr>
                <w:sz w:val="24"/>
              </w:rPr>
            </w:pPr>
            <w:r>
              <w:rPr>
                <w:spacing w:val="-10"/>
                <w:sz w:val="24"/>
              </w:rPr>
              <w:t>-</w:t>
            </w:r>
          </w:p>
        </w:tc>
      </w:tr>
      <w:tr w:rsidR="002B3F7A" w14:paraId="2D23504B" w14:textId="77777777">
        <w:trPr>
          <w:trHeight w:val="553"/>
        </w:trPr>
        <w:tc>
          <w:tcPr>
            <w:tcW w:w="5560" w:type="dxa"/>
          </w:tcPr>
          <w:p w14:paraId="37847C0A" w14:textId="77777777" w:rsidR="002B3F7A" w:rsidRDefault="001B3B8A">
            <w:pPr>
              <w:pStyle w:val="TableParagraph"/>
              <w:spacing w:before="1"/>
              <w:rPr>
                <w:sz w:val="24"/>
              </w:rPr>
            </w:pPr>
            <w:r>
              <w:rPr>
                <w:sz w:val="24"/>
              </w:rPr>
              <w:t>Занятие</w:t>
            </w:r>
            <w:r>
              <w:rPr>
                <w:spacing w:val="-5"/>
                <w:sz w:val="24"/>
              </w:rPr>
              <w:t xml:space="preserve"> </w:t>
            </w:r>
            <w:r>
              <w:rPr>
                <w:sz w:val="24"/>
              </w:rPr>
              <w:t>2</w:t>
            </w:r>
            <w:r>
              <w:rPr>
                <w:spacing w:val="-5"/>
                <w:sz w:val="24"/>
              </w:rPr>
              <w:t xml:space="preserve"> </w:t>
            </w:r>
            <w:r>
              <w:rPr>
                <w:sz w:val="24"/>
              </w:rPr>
              <w:t>(в</w:t>
            </w:r>
            <w:r>
              <w:rPr>
                <w:spacing w:val="-5"/>
                <w:sz w:val="24"/>
              </w:rPr>
              <w:t xml:space="preserve"> </w:t>
            </w:r>
            <w:r>
              <w:rPr>
                <w:sz w:val="24"/>
              </w:rPr>
              <w:t>игровой</w:t>
            </w:r>
            <w:r>
              <w:rPr>
                <w:spacing w:val="-4"/>
                <w:sz w:val="24"/>
              </w:rPr>
              <w:t xml:space="preserve"> </w:t>
            </w:r>
            <w:r>
              <w:rPr>
                <w:sz w:val="24"/>
              </w:rPr>
              <w:t>форме</w:t>
            </w:r>
            <w:r>
              <w:rPr>
                <w:spacing w:val="-5"/>
                <w:sz w:val="24"/>
              </w:rPr>
              <w:t xml:space="preserve"> </w:t>
            </w:r>
            <w:r>
              <w:rPr>
                <w:sz w:val="24"/>
              </w:rPr>
              <w:t>по</w:t>
            </w:r>
            <w:r>
              <w:rPr>
                <w:spacing w:val="-4"/>
                <w:sz w:val="24"/>
              </w:rPr>
              <w:t xml:space="preserve"> </w:t>
            </w:r>
            <w:r>
              <w:rPr>
                <w:spacing w:val="-2"/>
                <w:sz w:val="24"/>
              </w:rPr>
              <w:t>подгруппам)</w:t>
            </w:r>
          </w:p>
        </w:tc>
        <w:tc>
          <w:tcPr>
            <w:tcW w:w="2233" w:type="dxa"/>
          </w:tcPr>
          <w:p w14:paraId="70975A28" w14:textId="77777777" w:rsidR="002B3F7A" w:rsidRDefault="001B3B8A" w:rsidP="00884AAA">
            <w:pPr>
              <w:pStyle w:val="TableParagraph"/>
              <w:ind w:left="0"/>
              <w:jc w:val="center"/>
              <w:rPr>
                <w:sz w:val="24"/>
              </w:rPr>
            </w:pPr>
            <w:r>
              <w:rPr>
                <w:spacing w:val="-2"/>
                <w:sz w:val="24"/>
              </w:rPr>
              <w:t>13.50–14.00</w:t>
            </w:r>
          </w:p>
          <w:p w14:paraId="796A9827" w14:textId="77777777" w:rsidR="002B3F7A" w:rsidRDefault="001B3B8A" w:rsidP="00884AAA">
            <w:pPr>
              <w:pStyle w:val="TableParagraph"/>
              <w:spacing w:line="257" w:lineRule="exact"/>
              <w:ind w:left="0"/>
              <w:jc w:val="center"/>
              <w:rPr>
                <w:sz w:val="24"/>
              </w:rPr>
            </w:pPr>
            <w:r>
              <w:rPr>
                <w:spacing w:val="-2"/>
                <w:sz w:val="24"/>
              </w:rPr>
              <w:t>14.00-14.10</w:t>
            </w:r>
          </w:p>
        </w:tc>
        <w:tc>
          <w:tcPr>
            <w:tcW w:w="2405" w:type="dxa"/>
          </w:tcPr>
          <w:p w14:paraId="095C1877" w14:textId="77777777" w:rsidR="002B3F7A" w:rsidRDefault="001B3B8A" w:rsidP="00884AAA">
            <w:pPr>
              <w:pStyle w:val="TableParagraph"/>
              <w:ind w:left="0"/>
              <w:jc w:val="center"/>
              <w:rPr>
                <w:sz w:val="24"/>
              </w:rPr>
            </w:pPr>
            <w:r>
              <w:rPr>
                <w:spacing w:val="-10"/>
                <w:sz w:val="24"/>
              </w:rPr>
              <w:t>-</w:t>
            </w:r>
          </w:p>
        </w:tc>
      </w:tr>
      <w:tr w:rsidR="002B3F7A" w14:paraId="74F3F237" w14:textId="77777777">
        <w:trPr>
          <w:trHeight w:val="275"/>
        </w:trPr>
        <w:tc>
          <w:tcPr>
            <w:tcW w:w="5560" w:type="dxa"/>
          </w:tcPr>
          <w:p w14:paraId="3ECC1687" w14:textId="77777777" w:rsidR="002B3F7A" w:rsidRDefault="001B3B8A">
            <w:pPr>
              <w:pStyle w:val="TableParagraph"/>
              <w:spacing w:line="256" w:lineRule="exact"/>
              <w:rPr>
                <w:sz w:val="24"/>
              </w:rPr>
            </w:pPr>
            <w:r>
              <w:rPr>
                <w:sz w:val="24"/>
              </w:rPr>
              <w:t>Возвращение</w:t>
            </w:r>
            <w:r>
              <w:rPr>
                <w:spacing w:val="-9"/>
                <w:sz w:val="24"/>
              </w:rPr>
              <w:t xml:space="preserve"> </w:t>
            </w:r>
            <w:r>
              <w:rPr>
                <w:sz w:val="24"/>
              </w:rPr>
              <w:t>с</w:t>
            </w:r>
            <w:r>
              <w:rPr>
                <w:spacing w:val="-6"/>
                <w:sz w:val="24"/>
              </w:rPr>
              <w:t xml:space="preserve"> </w:t>
            </w:r>
            <w:r>
              <w:rPr>
                <w:sz w:val="24"/>
              </w:rPr>
              <w:t>прогулки,</w:t>
            </w:r>
            <w:r>
              <w:rPr>
                <w:spacing w:val="-4"/>
                <w:sz w:val="24"/>
              </w:rPr>
              <w:t xml:space="preserve"> </w:t>
            </w:r>
            <w:r>
              <w:rPr>
                <w:sz w:val="24"/>
              </w:rPr>
              <w:t>водные</w:t>
            </w:r>
            <w:r>
              <w:rPr>
                <w:spacing w:val="-8"/>
                <w:sz w:val="24"/>
              </w:rPr>
              <w:t xml:space="preserve"> </w:t>
            </w:r>
            <w:r>
              <w:rPr>
                <w:spacing w:val="-2"/>
                <w:sz w:val="24"/>
              </w:rPr>
              <w:t>процедуры</w:t>
            </w:r>
          </w:p>
        </w:tc>
        <w:tc>
          <w:tcPr>
            <w:tcW w:w="2233" w:type="dxa"/>
          </w:tcPr>
          <w:p w14:paraId="3689053F" w14:textId="77777777" w:rsidR="002B3F7A" w:rsidRDefault="001B3B8A" w:rsidP="00884AAA">
            <w:pPr>
              <w:pStyle w:val="TableParagraph"/>
              <w:spacing w:line="256" w:lineRule="exact"/>
              <w:ind w:left="0"/>
              <w:jc w:val="center"/>
              <w:rPr>
                <w:sz w:val="24"/>
              </w:rPr>
            </w:pPr>
            <w:r>
              <w:rPr>
                <w:spacing w:val="-2"/>
                <w:sz w:val="24"/>
              </w:rPr>
              <w:t>14.30–15.00</w:t>
            </w:r>
          </w:p>
        </w:tc>
        <w:tc>
          <w:tcPr>
            <w:tcW w:w="2405" w:type="dxa"/>
          </w:tcPr>
          <w:p w14:paraId="419B1150" w14:textId="77777777" w:rsidR="002B3F7A" w:rsidRDefault="001B3B8A" w:rsidP="00884AAA">
            <w:pPr>
              <w:pStyle w:val="TableParagraph"/>
              <w:spacing w:line="256" w:lineRule="exact"/>
              <w:ind w:left="0"/>
              <w:jc w:val="center"/>
              <w:rPr>
                <w:sz w:val="24"/>
              </w:rPr>
            </w:pPr>
            <w:r>
              <w:rPr>
                <w:spacing w:val="-10"/>
                <w:sz w:val="24"/>
              </w:rPr>
              <w:t>-</w:t>
            </w:r>
          </w:p>
        </w:tc>
      </w:tr>
      <w:tr w:rsidR="002B3F7A" w14:paraId="21C3B7FD" w14:textId="77777777">
        <w:trPr>
          <w:trHeight w:val="275"/>
        </w:trPr>
        <w:tc>
          <w:tcPr>
            <w:tcW w:w="5560" w:type="dxa"/>
          </w:tcPr>
          <w:p w14:paraId="4DA0251C" w14:textId="77777777" w:rsidR="002B3F7A" w:rsidRDefault="001B3B8A">
            <w:pPr>
              <w:pStyle w:val="TableParagraph"/>
              <w:spacing w:line="256" w:lineRule="exact"/>
              <w:rPr>
                <w:sz w:val="24"/>
              </w:rPr>
            </w:pPr>
            <w:r>
              <w:rPr>
                <w:sz w:val="24"/>
              </w:rPr>
              <w:t>Подготовка</w:t>
            </w:r>
            <w:r>
              <w:rPr>
                <w:spacing w:val="-7"/>
                <w:sz w:val="24"/>
              </w:rPr>
              <w:t xml:space="preserve"> </w:t>
            </w:r>
            <w:r>
              <w:rPr>
                <w:sz w:val="24"/>
              </w:rPr>
              <w:t>ко</w:t>
            </w:r>
            <w:r>
              <w:rPr>
                <w:spacing w:val="-4"/>
                <w:sz w:val="24"/>
              </w:rPr>
              <w:t xml:space="preserve"> </w:t>
            </w:r>
            <w:r>
              <w:rPr>
                <w:sz w:val="24"/>
              </w:rPr>
              <w:t>сну,</w:t>
            </w:r>
            <w:r>
              <w:rPr>
                <w:spacing w:val="-4"/>
                <w:sz w:val="24"/>
              </w:rPr>
              <w:t xml:space="preserve"> </w:t>
            </w:r>
            <w:r>
              <w:rPr>
                <w:spacing w:val="-5"/>
                <w:sz w:val="24"/>
              </w:rPr>
              <w:t>сон</w:t>
            </w:r>
          </w:p>
        </w:tc>
        <w:tc>
          <w:tcPr>
            <w:tcW w:w="2233" w:type="dxa"/>
          </w:tcPr>
          <w:p w14:paraId="13BC8A34" w14:textId="77777777" w:rsidR="002B3F7A" w:rsidRDefault="001B3B8A" w:rsidP="00884AAA">
            <w:pPr>
              <w:pStyle w:val="TableParagraph"/>
              <w:spacing w:line="256" w:lineRule="exact"/>
              <w:ind w:left="0"/>
              <w:jc w:val="center"/>
              <w:rPr>
                <w:sz w:val="24"/>
              </w:rPr>
            </w:pPr>
            <w:r>
              <w:rPr>
                <w:spacing w:val="-2"/>
                <w:sz w:val="24"/>
              </w:rPr>
              <w:t>15.00-16.30</w:t>
            </w:r>
          </w:p>
        </w:tc>
        <w:tc>
          <w:tcPr>
            <w:tcW w:w="2405" w:type="dxa"/>
          </w:tcPr>
          <w:p w14:paraId="430E9700" w14:textId="77777777" w:rsidR="002B3F7A" w:rsidRDefault="001B3B8A" w:rsidP="00884AAA">
            <w:pPr>
              <w:pStyle w:val="TableParagraph"/>
              <w:spacing w:line="256" w:lineRule="exact"/>
              <w:ind w:left="0"/>
              <w:jc w:val="center"/>
              <w:rPr>
                <w:sz w:val="24"/>
              </w:rPr>
            </w:pPr>
            <w:r>
              <w:rPr>
                <w:spacing w:val="-2"/>
                <w:sz w:val="24"/>
              </w:rPr>
              <w:t>12.30-15.30</w:t>
            </w:r>
          </w:p>
        </w:tc>
      </w:tr>
      <w:tr w:rsidR="002B3F7A" w14:paraId="33A3A898" w14:textId="77777777">
        <w:trPr>
          <w:trHeight w:val="551"/>
        </w:trPr>
        <w:tc>
          <w:tcPr>
            <w:tcW w:w="5560" w:type="dxa"/>
          </w:tcPr>
          <w:p w14:paraId="6C762858" w14:textId="77777777" w:rsidR="002B3F7A" w:rsidRDefault="001B3B8A">
            <w:pPr>
              <w:pStyle w:val="TableParagraph"/>
              <w:spacing w:line="276" w:lineRule="exact"/>
              <w:rPr>
                <w:sz w:val="24"/>
              </w:rPr>
            </w:pPr>
            <w:r>
              <w:rPr>
                <w:sz w:val="24"/>
              </w:rPr>
              <w:t>Постепенный</w:t>
            </w:r>
            <w:r>
              <w:rPr>
                <w:spacing w:val="-15"/>
                <w:sz w:val="24"/>
              </w:rPr>
              <w:t xml:space="preserve"> </w:t>
            </w:r>
            <w:r>
              <w:rPr>
                <w:sz w:val="24"/>
              </w:rPr>
              <w:t>подъем,</w:t>
            </w:r>
            <w:r>
              <w:rPr>
                <w:spacing w:val="-15"/>
                <w:sz w:val="24"/>
              </w:rPr>
              <w:t xml:space="preserve"> </w:t>
            </w:r>
            <w:r>
              <w:rPr>
                <w:sz w:val="24"/>
              </w:rPr>
              <w:t>оздоровительные</w:t>
            </w:r>
            <w:r>
              <w:rPr>
                <w:spacing w:val="-15"/>
                <w:sz w:val="24"/>
              </w:rPr>
              <w:t xml:space="preserve"> </w:t>
            </w:r>
            <w:r>
              <w:rPr>
                <w:sz w:val="24"/>
              </w:rPr>
              <w:t>и гигиенические процедуры полдник</w:t>
            </w:r>
          </w:p>
        </w:tc>
        <w:tc>
          <w:tcPr>
            <w:tcW w:w="2233" w:type="dxa"/>
          </w:tcPr>
          <w:p w14:paraId="0BF6A418" w14:textId="77777777" w:rsidR="002B3F7A" w:rsidRDefault="001B3B8A" w:rsidP="00884AAA">
            <w:pPr>
              <w:pStyle w:val="TableParagraph"/>
              <w:spacing w:line="275" w:lineRule="exact"/>
              <w:ind w:left="0"/>
              <w:jc w:val="center"/>
              <w:rPr>
                <w:sz w:val="24"/>
              </w:rPr>
            </w:pPr>
            <w:r>
              <w:rPr>
                <w:spacing w:val="-2"/>
                <w:sz w:val="24"/>
              </w:rPr>
              <w:t>16.30–17.00</w:t>
            </w:r>
          </w:p>
        </w:tc>
        <w:tc>
          <w:tcPr>
            <w:tcW w:w="2405" w:type="dxa"/>
          </w:tcPr>
          <w:p w14:paraId="1001E465" w14:textId="77777777" w:rsidR="002B3F7A" w:rsidRDefault="001B3B8A" w:rsidP="00884AAA">
            <w:pPr>
              <w:pStyle w:val="TableParagraph"/>
              <w:spacing w:line="275" w:lineRule="exact"/>
              <w:ind w:left="0"/>
              <w:jc w:val="center"/>
              <w:rPr>
                <w:sz w:val="24"/>
              </w:rPr>
            </w:pPr>
            <w:r>
              <w:rPr>
                <w:spacing w:val="-2"/>
                <w:sz w:val="24"/>
              </w:rPr>
              <w:t>15.30-16.00</w:t>
            </w:r>
          </w:p>
        </w:tc>
      </w:tr>
      <w:tr w:rsidR="002B3F7A" w14:paraId="7A17DE20" w14:textId="77777777">
        <w:trPr>
          <w:trHeight w:val="275"/>
        </w:trPr>
        <w:tc>
          <w:tcPr>
            <w:tcW w:w="5560" w:type="dxa"/>
          </w:tcPr>
          <w:p w14:paraId="2887A803" w14:textId="77777777" w:rsidR="002B3F7A" w:rsidRDefault="001B3B8A">
            <w:pPr>
              <w:pStyle w:val="TableParagraph"/>
              <w:spacing w:line="256" w:lineRule="exact"/>
              <w:rPr>
                <w:sz w:val="24"/>
              </w:rPr>
            </w:pPr>
            <w:r>
              <w:rPr>
                <w:sz w:val="24"/>
              </w:rPr>
              <w:t>Подготовка</w:t>
            </w:r>
            <w:r>
              <w:rPr>
                <w:spacing w:val="-11"/>
                <w:sz w:val="24"/>
              </w:rPr>
              <w:t xml:space="preserve"> </w:t>
            </w:r>
            <w:r>
              <w:rPr>
                <w:sz w:val="24"/>
              </w:rPr>
              <w:t>к</w:t>
            </w:r>
            <w:r>
              <w:rPr>
                <w:spacing w:val="-6"/>
                <w:sz w:val="24"/>
              </w:rPr>
              <w:t xml:space="preserve"> </w:t>
            </w:r>
            <w:r>
              <w:rPr>
                <w:sz w:val="24"/>
              </w:rPr>
              <w:t>прогулке,</w:t>
            </w:r>
            <w:r>
              <w:rPr>
                <w:spacing w:val="-3"/>
                <w:sz w:val="24"/>
              </w:rPr>
              <w:t xml:space="preserve"> </w:t>
            </w:r>
            <w:r>
              <w:rPr>
                <w:spacing w:val="-2"/>
                <w:sz w:val="24"/>
              </w:rPr>
              <w:t>прогулка</w:t>
            </w:r>
          </w:p>
        </w:tc>
        <w:tc>
          <w:tcPr>
            <w:tcW w:w="2233" w:type="dxa"/>
          </w:tcPr>
          <w:p w14:paraId="774537EE" w14:textId="77777777" w:rsidR="002B3F7A" w:rsidRDefault="001B3B8A" w:rsidP="00884AAA">
            <w:pPr>
              <w:pStyle w:val="TableParagraph"/>
              <w:spacing w:line="256" w:lineRule="exact"/>
              <w:ind w:left="0"/>
              <w:jc w:val="center"/>
              <w:rPr>
                <w:sz w:val="24"/>
              </w:rPr>
            </w:pPr>
            <w:r>
              <w:rPr>
                <w:spacing w:val="-2"/>
                <w:sz w:val="24"/>
              </w:rPr>
              <w:t>17.00-18.20</w:t>
            </w:r>
          </w:p>
        </w:tc>
        <w:tc>
          <w:tcPr>
            <w:tcW w:w="2405" w:type="dxa"/>
          </w:tcPr>
          <w:p w14:paraId="357F922F" w14:textId="77777777" w:rsidR="002B3F7A" w:rsidRDefault="001B3B8A" w:rsidP="00884AAA">
            <w:pPr>
              <w:pStyle w:val="TableParagraph"/>
              <w:spacing w:line="256" w:lineRule="exact"/>
              <w:ind w:left="0"/>
              <w:jc w:val="center"/>
              <w:rPr>
                <w:sz w:val="24"/>
              </w:rPr>
            </w:pPr>
            <w:r>
              <w:rPr>
                <w:spacing w:val="-2"/>
                <w:sz w:val="24"/>
              </w:rPr>
              <w:t>16.00-18.00</w:t>
            </w:r>
          </w:p>
        </w:tc>
      </w:tr>
      <w:tr w:rsidR="002B3F7A" w14:paraId="1C2FD743" w14:textId="77777777">
        <w:trPr>
          <w:trHeight w:val="827"/>
        </w:trPr>
        <w:tc>
          <w:tcPr>
            <w:tcW w:w="5560" w:type="dxa"/>
          </w:tcPr>
          <w:p w14:paraId="00B175A7" w14:textId="77777777" w:rsidR="002B3F7A" w:rsidRDefault="001B3B8A">
            <w:pPr>
              <w:pStyle w:val="TableParagraph"/>
              <w:rPr>
                <w:sz w:val="24"/>
              </w:rPr>
            </w:pPr>
            <w:r>
              <w:rPr>
                <w:sz w:val="24"/>
              </w:rPr>
              <w:t>Занятия</w:t>
            </w:r>
            <w:r>
              <w:rPr>
                <w:spacing w:val="-6"/>
                <w:sz w:val="24"/>
              </w:rPr>
              <w:t xml:space="preserve"> </w:t>
            </w:r>
            <w:r>
              <w:rPr>
                <w:sz w:val="24"/>
              </w:rPr>
              <w:t>в</w:t>
            </w:r>
            <w:r>
              <w:rPr>
                <w:spacing w:val="-7"/>
                <w:sz w:val="24"/>
              </w:rPr>
              <w:t xml:space="preserve"> </w:t>
            </w:r>
            <w:r>
              <w:rPr>
                <w:sz w:val="24"/>
              </w:rPr>
              <w:t>игровой</w:t>
            </w:r>
            <w:r>
              <w:rPr>
                <w:spacing w:val="-5"/>
                <w:sz w:val="24"/>
              </w:rPr>
              <w:t xml:space="preserve"> </w:t>
            </w:r>
            <w:r>
              <w:rPr>
                <w:sz w:val="24"/>
              </w:rPr>
              <w:t>форме</w:t>
            </w:r>
            <w:r>
              <w:rPr>
                <w:spacing w:val="-7"/>
                <w:sz w:val="24"/>
              </w:rPr>
              <w:t xml:space="preserve"> </w:t>
            </w:r>
            <w:r>
              <w:rPr>
                <w:sz w:val="24"/>
              </w:rPr>
              <w:t>по</w:t>
            </w:r>
            <w:r>
              <w:rPr>
                <w:spacing w:val="-7"/>
                <w:sz w:val="24"/>
              </w:rPr>
              <w:t xml:space="preserve"> </w:t>
            </w:r>
            <w:r>
              <w:rPr>
                <w:sz w:val="24"/>
              </w:rPr>
              <w:t>подгруппам,</w:t>
            </w:r>
            <w:r>
              <w:rPr>
                <w:spacing w:val="-4"/>
                <w:sz w:val="24"/>
              </w:rPr>
              <w:t xml:space="preserve"> </w:t>
            </w:r>
            <w:r>
              <w:rPr>
                <w:sz w:val="24"/>
              </w:rPr>
              <w:t>активное бодрствование детей (игры, предметная</w:t>
            </w:r>
          </w:p>
          <w:p w14:paraId="32FB3D3E" w14:textId="77777777" w:rsidR="002B3F7A" w:rsidRDefault="001B3B8A">
            <w:pPr>
              <w:pStyle w:val="TableParagraph"/>
              <w:spacing w:line="257" w:lineRule="exact"/>
              <w:rPr>
                <w:sz w:val="24"/>
              </w:rPr>
            </w:pPr>
            <w:r>
              <w:rPr>
                <w:sz w:val="24"/>
              </w:rPr>
              <w:t>деятельность</w:t>
            </w:r>
            <w:r>
              <w:rPr>
                <w:spacing w:val="-4"/>
                <w:sz w:val="24"/>
              </w:rPr>
              <w:t xml:space="preserve"> </w:t>
            </w:r>
            <w:r>
              <w:rPr>
                <w:sz w:val="24"/>
              </w:rPr>
              <w:t>и</w:t>
            </w:r>
            <w:r>
              <w:rPr>
                <w:spacing w:val="-2"/>
                <w:sz w:val="24"/>
              </w:rPr>
              <w:t xml:space="preserve"> </w:t>
            </w:r>
            <w:r>
              <w:rPr>
                <w:spacing w:val="-4"/>
                <w:sz w:val="24"/>
              </w:rPr>
              <w:t>др.)</w:t>
            </w:r>
          </w:p>
        </w:tc>
        <w:tc>
          <w:tcPr>
            <w:tcW w:w="2233" w:type="dxa"/>
          </w:tcPr>
          <w:p w14:paraId="6B69487E" w14:textId="77777777" w:rsidR="002B3F7A" w:rsidRDefault="001B3B8A" w:rsidP="00884AAA">
            <w:pPr>
              <w:pStyle w:val="TableParagraph"/>
              <w:spacing w:line="275" w:lineRule="exact"/>
              <w:ind w:left="0"/>
              <w:jc w:val="center"/>
              <w:rPr>
                <w:sz w:val="24"/>
              </w:rPr>
            </w:pPr>
            <w:r>
              <w:rPr>
                <w:spacing w:val="-10"/>
                <w:sz w:val="24"/>
              </w:rPr>
              <w:t>-</w:t>
            </w:r>
          </w:p>
        </w:tc>
        <w:tc>
          <w:tcPr>
            <w:tcW w:w="2405" w:type="dxa"/>
          </w:tcPr>
          <w:p w14:paraId="410EEE5D" w14:textId="77777777" w:rsidR="002B3F7A" w:rsidRDefault="001B3B8A" w:rsidP="00884AAA">
            <w:pPr>
              <w:pStyle w:val="TableParagraph"/>
              <w:spacing w:line="275" w:lineRule="exact"/>
              <w:ind w:left="0"/>
              <w:jc w:val="center"/>
              <w:rPr>
                <w:sz w:val="24"/>
              </w:rPr>
            </w:pPr>
            <w:r>
              <w:rPr>
                <w:spacing w:val="-2"/>
                <w:sz w:val="24"/>
              </w:rPr>
              <w:t>16.20–16.30</w:t>
            </w:r>
          </w:p>
          <w:p w14:paraId="74DB4D42" w14:textId="77777777" w:rsidR="002B3F7A" w:rsidRDefault="001B3B8A" w:rsidP="00884AAA">
            <w:pPr>
              <w:pStyle w:val="TableParagraph"/>
              <w:ind w:left="0"/>
              <w:jc w:val="center"/>
              <w:rPr>
                <w:sz w:val="24"/>
              </w:rPr>
            </w:pPr>
            <w:r>
              <w:rPr>
                <w:spacing w:val="-2"/>
                <w:sz w:val="24"/>
              </w:rPr>
              <w:t>16.40-16.50</w:t>
            </w:r>
          </w:p>
        </w:tc>
      </w:tr>
      <w:tr w:rsidR="002B3F7A" w14:paraId="6688ACD7" w14:textId="77777777">
        <w:trPr>
          <w:trHeight w:val="277"/>
        </w:trPr>
        <w:tc>
          <w:tcPr>
            <w:tcW w:w="5560" w:type="dxa"/>
          </w:tcPr>
          <w:p w14:paraId="7261E999" w14:textId="77777777" w:rsidR="002B3F7A" w:rsidRDefault="001B3B8A">
            <w:pPr>
              <w:pStyle w:val="TableParagraph"/>
              <w:spacing w:before="1" w:line="257" w:lineRule="exact"/>
              <w:rPr>
                <w:sz w:val="24"/>
              </w:rPr>
            </w:pPr>
            <w:r>
              <w:rPr>
                <w:sz w:val="24"/>
              </w:rPr>
              <w:t>Уход</w:t>
            </w:r>
            <w:r>
              <w:rPr>
                <w:spacing w:val="-1"/>
                <w:sz w:val="24"/>
              </w:rPr>
              <w:t xml:space="preserve"> </w:t>
            </w:r>
            <w:r>
              <w:rPr>
                <w:sz w:val="24"/>
              </w:rPr>
              <w:t>детей</w:t>
            </w:r>
            <w:r>
              <w:rPr>
                <w:spacing w:val="-2"/>
                <w:sz w:val="24"/>
              </w:rPr>
              <w:t xml:space="preserve"> </w:t>
            </w:r>
            <w:r>
              <w:rPr>
                <w:spacing w:val="-4"/>
                <w:sz w:val="24"/>
              </w:rPr>
              <w:t>домой</w:t>
            </w:r>
          </w:p>
        </w:tc>
        <w:tc>
          <w:tcPr>
            <w:tcW w:w="2233" w:type="dxa"/>
          </w:tcPr>
          <w:p w14:paraId="314B7EA1" w14:textId="77777777" w:rsidR="002B3F7A" w:rsidRDefault="001B3B8A" w:rsidP="00884AAA">
            <w:pPr>
              <w:pStyle w:val="TableParagraph"/>
              <w:spacing w:line="257" w:lineRule="exact"/>
              <w:ind w:left="0"/>
              <w:jc w:val="center"/>
              <w:rPr>
                <w:sz w:val="24"/>
              </w:rPr>
            </w:pPr>
            <w:r>
              <w:rPr>
                <w:sz w:val="24"/>
              </w:rPr>
              <w:t xml:space="preserve">до </w:t>
            </w:r>
            <w:r>
              <w:rPr>
                <w:spacing w:val="-2"/>
                <w:sz w:val="24"/>
              </w:rPr>
              <w:t>18.00</w:t>
            </w:r>
          </w:p>
        </w:tc>
        <w:tc>
          <w:tcPr>
            <w:tcW w:w="2405" w:type="dxa"/>
          </w:tcPr>
          <w:p w14:paraId="3845BDA1" w14:textId="77777777" w:rsidR="002B3F7A" w:rsidRDefault="001B3B8A" w:rsidP="00884AAA">
            <w:pPr>
              <w:pStyle w:val="TableParagraph"/>
              <w:spacing w:line="257" w:lineRule="exact"/>
              <w:ind w:left="0"/>
              <w:jc w:val="center"/>
              <w:rPr>
                <w:sz w:val="24"/>
              </w:rPr>
            </w:pPr>
            <w:r>
              <w:rPr>
                <w:sz w:val="24"/>
              </w:rPr>
              <w:t xml:space="preserve">до </w:t>
            </w:r>
            <w:r>
              <w:rPr>
                <w:spacing w:val="-2"/>
                <w:sz w:val="24"/>
              </w:rPr>
              <w:t>18.00</w:t>
            </w:r>
          </w:p>
        </w:tc>
      </w:tr>
    </w:tbl>
    <w:p w14:paraId="60D0E54B" w14:textId="77777777" w:rsidR="008A1E85" w:rsidRDefault="008A1E85">
      <w:pPr>
        <w:pStyle w:val="4"/>
        <w:spacing w:before="125"/>
        <w:ind w:left="3" w:right="470"/>
        <w:jc w:val="center"/>
      </w:pPr>
      <w:bookmarkStart w:id="128" w:name="_TOC_250007"/>
    </w:p>
    <w:p w14:paraId="245BAEC4" w14:textId="77777777" w:rsidR="002B3F7A" w:rsidRDefault="001B3B8A">
      <w:pPr>
        <w:pStyle w:val="4"/>
        <w:spacing w:before="125"/>
        <w:ind w:left="3" w:right="470"/>
        <w:jc w:val="center"/>
      </w:pPr>
      <w:r>
        <w:lastRenderedPageBreak/>
        <w:t>Примерный</w:t>
      </w:r>
      <w:r>
        <w:rPr>
          <w:spacing w:val="-4"/>
        </w:rPr>
        <w:t xml:space="preserve"> </w:t>
      </w:r>
      <w:r>
        <w:t>режим</w:t>
      </w:r>
      <w:r>
        <w:rPr>
          <w:spacing w:val="-5"/>
        </w:rPr>
        <w:t xml:space="preserve"> </w:t>
      </w:r>
      <w:r>
        <w:t>дня</w:t>
      </w:r>
      <w:r>
        <w:rPr>
          <w:spacing w:val="-5"/>
        </w:rPr>
        <w:t xml:space="preserve"> </w:t>
      </w:r>
      <w:r>
        <w:t>в</w:t>
      </w:r>
      <w:r>
        <w:rPr>
          <w:spacing w:val="-5"/>
        </w:rPr>
        <w:t xml:space="preserve"> </w:t>
      </w:r>
      <w:r>
        <w:t>группе</w:t>
      </w:r>
      <w:r>
        <w:rPr>
          <w:spacing w:val="-4"/>
        </w:rPr>
        <w:t xml:space="preserve"> </w:t>
      </w:r>
      <w:r>
        <w:t>детей</w:t>
      </w:r>
      <w:r>
        <w:rPr>
          <w:spacing w:val="-1"/>
        </w:rPr>
        <w:t xml:space="preserve"> </w:t>
      </w:r>
      <w:r>
        <w:t>от 2-х</w:t>
      </w:r>
      <w:r>
        <w:rPr>
          <w:spacing w:val="-10"/>
        </w:rPr>
        <w:t xml:space="preserve"> </w:t>
      </w:r>
      <w:r>
        <w:t>до</w:t>
      </w:r>
      <w:r>
        <w:rPr>
          <w:spacing w:val="-2"/>
        </w:rPr>
        <w:t xml:space="preserve"> </w:t>
      </w:r>
      <w:r>
        <w:t>3-х</w:t>
      </w:r>
      <w:r>
        <w:rPr>
          <w:spacing w:val="-3"/>
        </w:rPr>
        <w:t xml:space="preserve"> </w:t>
      </w:r>
      <w:bookmarkEnd w:id="128"/>
      <w:r>
        <w:rPr>
          <w:spacing w:val="-5"/>
        </w:rPr>
        <w:t>лет</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7"/>
        <w:gridCol w:w="2895"/>
      </w:tblGrid>
      <w:tr w:rsidR="002B3F7A" w:rsidRPr="00884AAA" w14:paraId="0DE34A37" w14:textId="77777777">
        <w:trPr>
          <w:trHeight w:val="275"/>
        </w:trPr>
        <w:tc>
          <w:tcPr>
            <w:tcW w:w="7297" w:type="dxa"/>
            <w:shd w:val="clear" w:color="auto" w:fill="D9D9D9"/>
          </w:tcPr>
          <w:p w14:paraId="6C4C55F0" w14:textId="77777777" w:rsidR="002B3F7A" w:rsidRPr="00884AAA" w:rsidRDefault="001B3B8A">
            <w:pPr>
              <w:pStyle w:val="TableParagraph"/>
              <w:spacing w:line="256" w:lineRule="exact"/>
              <w:ind w:left="13"/>
              <w:jc w:val="center"/>
            </w:pPr>
            <w:r w:rsidRPr="00884AAA">
              <w:rPr>
                <w:spacing w:val="-2"/>
              </w:rPr>
              <w:t>Содержание</w:t>
            </w:r>
          </w:p>
        </w:tc>
        <w:tc>
          <w:tcPr>
            <w:tcW w:w="2895" w:type="dxa"/>
            <w:shd w:val="clear" w:color="auto" w:fill="D9D9D9"/>
          </w:tcPr>
          <w:p w14:paraId="4789D5FE" w14:textId="77777777" w:rsidR="002B3F7A" w:rsidRPr="00884AAA" w:rsidRDefault="001B3B8A">
            <w:pPr>
              <w:pStyle w:val="TableParagraph"/>
              <w:spacing w:line="256" w:lineRule="exact"/>
              <w:ind w:left="13" w:right="4"/>
              <w:jc w:val="center"/>
            </w:pPr>
            <w:r w:rsidRPr="00884AAA">
              <w:rPr>
                <w:spacing w:val="-2"/>
              </w:rPr>
              <w:t>Время</w:t>
            </w:r>
          </w:p>
        </w:tc>
      </w:tr>
      <w:tr w:rsidR="002B3F7A" w:rsidRPr="00884AAA" w14:paraId="7C14F8F4" w14:textId="77777777">
        <w:trPr>
          <w:trHeight w:val="277"/>
        </w:trPr>
        <w:tc>
          <w:tcPr>
            <w:tcW w:w="10192" w:type="dxa"/>
            <w:gridSpan w:val="2"/>
            <w:shd w:val="clear" w:color="auto" w:fill="D9D9D9"/>
          </w:tcPr>
          <w:p w14:paraId="63A2EAC2" w14:textId="77777777" w:rsidR="002B3F7A" w:rsidRPr="00884AAA" w:rsidRDefault="001B3B8A">
            <w:pPr>
              <w:pStyle w:val="TableParagraph"/>
              <w:spacing w:before="1" w:line="257" w:lineRule="exact"/>
              <w:ind w:left="22"/>
              <w:jc w:val="center"/>
              <w:rPr>
                <w:b/>
                <w:i/>
              </w:rPr>
            </w:pPr>
            <w:r w:rsidRPr="00884AAA">
              <w:rPr>
                <w:b/>
                <w:i/>
              </w:rPr>
              <w:t>Холодный</w:t>
            </w:r>
            <w:r w:rsidRPr="00884AAA">
              <w:rPr>
                <w:b/>
                <w:i/>
                <w:spacing w:val="-8"/>
              </w:rPr>
              <w:t xml:space="preserve"> </w:t>
            </w:r>
            <w:r w:rsidRPr="00884AAA">
              <w:rPr>
                <w:b/>
                <w:i/>
              </w:rPr>
              <w:t>период</w:t>
            </w:r>
            <w:r w:rsidRPr="00884AAA">
              <w:rPr>
                <w:b/>
                <w:i/>
                <w:spacing w:val="-5"/>
              </w:rPr>
              <w:t xml:space="preserve"> </w:t>
            </w:r>
            <w:r w:rsidRPr="00884AAA">
              <w:rPr>
                <w:b/>
                <w:i/>
                <w:spacing w:val="-4"/>
              </w:rPr>
              <w:t>года</w:t>
            </w:r>
          </w:p>
        </w:tc>
      </w:tr>
      <w:tr w:rsidR="002B3F7A" w:rsidRPr="00884AAA" w14:paraId="29DCA7FA" w14:textId="77777777">
        <w:trPr>
          <w:trHeight w:val="551"/>
        </w:trPr>
        <w:tc>
          <w:tcPr>
            <w:tcW w:w="7297" w:type="dxa"/>
          </w:tcPr>
          <w:p w14:paraId="4B9F98BC" w14:textId="77777777" w:rsidR="002B3F7A" w:rsidRPr="00884AAA" w:rsidRDefault="001B3B8A">
            <w:pPr>
              <w:pStyle w:val="TableParagraph"/>
              <w:spacing w:line="276" w:lineRule="exact"/>
            </w:pPr>
            <w:r w:rsidRPr="00884AAA">
              <w:t>Прием</w:t>
            </w:r>
            <w:r w:rsidRPr="00884AAA">
              <w:rPr>
                <w:spacing w:val="-14"/>
              </w:rPr>
              <w:t xml:space="preserve"> </w:t>
            </w:r>
            <w:r w:rsidRPr="00884AAA">
              <w:t>детей,</w:t>
            </w:r>
            <w:r w:rsidRPr="00884AAA">
              <w:rPr>
                <w:spacing w:val="-12"/>
              </w:rPr>
              <w:t xml:space="preserve"> </w:t>
            </w:r>
            <w:r w:rsidRPr="00884AAA">
              <w:t>осмотр,</w:t>
            </w:r>
            <w:r w:rsidRPr="00884AAA">
              <w:rPr>
                <w:spacing w:val="-11"/>
              </w:rPr>
              <w:t xml:space="preserve"> </w:t>
            </w:r>
            <w:r w:rsidRPr="00884AAA">
              <w:t>самостоятельная</w:t>
            </w:r>
            <w:r w:rsidRPr="00884AAA">
              <w:rPr>
                <w:spacing w:val="-10"/>
              </w:rPr>
              <w:t xml:space="preserve"> </w:t>
            </w:r>
            <w:r w:rsidRPr="00884AAA">
              <w:t>деятельность,</w:t>
            </w:r>
            <w:r w:rsidRPr="00884AAA">
              <w:rPr>
                <w:spacing w:val="-8"/>
              </w:rPr>
              <w:t xml:space="preserve"> </w:t>
            </w:r>
            <w:r w:rsidRPr="00884AAA">
              <w:t xml:space="preserve">утренняя </w:t>
            </w:r>
            <w:r w:rsidRPr="00884AAA">
              <w:rPr>
                <w:spacing w:val="-2"/>
              </w:rPr>
              <w:t>гимнастика</w:t>
            </w:r>
          </w:p>
        </w:tc>
        <w:tc>
          <w:tcPr>
            <w:tcW w:w="2895" w:type="dxa"/>
          </w:tcPr>
          <w:p w14:paraId="44B333F2" w14:textId="77777777" w:rsidR="002B3F7A" w:rsidRPr="00884AAA" w:rsidRDefault="001B3B8A" w:rsidP="00884AAA">
            <w:pPr>
              <w:pStyle w:val="TableParagraph"/>
              <w:spacing w:line="275" w:lineRule="exact"/>
              <w:ind w:left="13"/>
              <w:jc w:val="center"/>
            </w:pPr>
            <w:r w:rsidRPr="00884AAA">
              <w:rPr>
                <w:spacing w:val="-2"/>
              </w:rPr>
              <w:t>7.30-</w:t>
            </w:r>
            <w:r w:rsidRPr="00884AAA">
              <w:rPr>
                <w:spacing w:val="-4"/>
              </w:rPr>
              <w:t>8.30</w:t>
            </w:r>
          </w:p>
        </w:tc>
      </w:tr>
      <w:tr w:rsidR="002B3F7A" w:rsidRPr="00884AAA" w14:paraId="6D17B416" w14:textId="77777777">
        <w:trPr>
          <w:trHeight w:val="276"/>
        </w:trPr>
        <w:tc>
          <w:tcPr>
            <w:tcW w:w="7297" w:type="dxa"/>
          </w:tcPr>
          <w:p w14:paraId="1124EC3A" w14:textId="77777777" w:rsidR="002B3F7A" w:rsidRPr="00884AAA" w:rsidRDefault="001B3B8A">
            <w:pPr>
              <w:pStyle w:val="TableParagraph"/>
              <w:spacing w:line="256" w:lineRule="exact"/>
            </w:pPr>
            <w:r w:rsidRPr="00884AAA">
              <w:t>Подготовка</w:t>
            </w:r>
            <w:r w:rsidRPr="00884AAA">
              <w:rPr>
                <w:spacing w:val="-12"/>
              </w:rPr>
              <w:t xml:space="preserve"> </w:t>
            </w:r>
            <w:r w:rsidRPr="00884AAA">
              <w:t>к</w:t>
            </w:r>
            <w:r w:rsidRPr="00884AAA">
              <w:rPr>
                <w:spacing w:val="-6"/>
              </w:rPr>
              <w:t xml:space="preserve"> </w:t>
            </w:r>
            <w:r w:rsidRPr="00884AAA">
              <w:t>завтраку,</w:t>
            </w:r>
            <w:r w:rsidRPr="00884AAA">
              <w:rPr>
                <w:spacing w:val="-2"/>
              </w:rPr>
              <w:t xml:space="preserve"> завтрак</w:t>
            </w:r>
          </w:p>
        </w:tc>
        <w:tc>
          <w:tcPr>
            <w:tcW w:w="2895" w:type="dxa"/>
          </w:tcPr>
          <w:p w14:paraId="50872EB5" w14:textId="77777777" w:rsidR="002B3F7A" w:rsidRPr="00884AAA" w:rsidRDefault="001B3B8A" w:rsidP="00884AAA">
            <w:pPr>
              <w:pStyle w:val="TableParagraph"/>
              <w:spacing w:line="256" w:lineRule="exact"/>
              <w:ind w:left="13"/>
              <w:jc w:val="center"/>
            </w:pPr>
            <w:r w:rsidRPr="00884AAA">
              <w:rPr>
                <w:spacing w:val="-2"/>
              </w:rPr>
              <w:t>8.30-</w:t>
            </w:r>
            <w:r w:rsidRPr="00884AAA">
              <w:rPr>
                <w:spacing w:val="-4"/>
              </w:rPr>
              <w:t>9.00</w:t>
            </w:r>
          </w:p>
        </w:tc>
      </w:tr>
      <w:tr w:rsidR="002B3F7A" w:rsidRPr="00884AAA" w14:paraId="1902F57B" w14:textId="77777777">
        <w:trPr>
          <w:trHeight w:val="275"/>
        </w:trPr>
        <w:tc>
          <w:tcPr>
            <w:tcW w:w="7297" w:type="dxa"/>
          </w:tcPr>
          <w:p w14:paraId="4164A422" w14:textId="77777777" w:rsidR="002B3F7A" w:rsidRPr="00884AAA" w:rsidRDefault="001B3B8A">
            <w:pPr>
              <w:pStyle w:val="TableParagraph"/>
              <w:spacing w:line="256" w:lineRule="exact"/>
            </w:pPr>
            <w:r w:rsidRPr="00884AAA">
              <w:t>Игры,</w:t>
            </w:r>
            <w:r w:rsidRPr="00884AAA">
              <w:rPr>
                <w:spacing w:val="-4"/>
              </w:rPr>
              <w:t xml:space="preserve"> </w:t>
            </w:r>
            <w:r w:rsidRPr="00884AAA">
              <w:t>подготовка</w:t>
            </w:r>
            <w:r w:rsidRPr="00884AAA">
              <w:rPr>
                <w:spacing w:val="-1"/>
              </w:rPr>
              <w:t xml:space="preserve"> </w:t>
            </w:r>
            <w:r w:rsidRPr="00884AAA">
              <w:t>к</w:t>
            </w:r>
            <w:r w:rsidRPr="00884AAA">
              <w:rPr>
                <w:spacing w:val="-2"/>
              </w:rPr>
              <w:t xml:space="preserve"> занятиям</w:t>
            </w:r>
          </w:p>
        </w:tc>
        <w:tc>
          <w:tcPr>
            <w:tcW w:w="2895" w:type="dxa"/>
          </w:tcPr>
          <w:p w14:paraId="4CF974CF" w14:textId="77777777" w:rsidR="002B3F7A" w:rsidRPr="00884AAA" w:rsidRDefault="001B3B8A" w:rsidP="00884AAA">
            <w:pPr>
              <w:pStyle w:val="TableParagraph"/>
              <w:spacing w:line="256" w:lineRule="exact"/>
              <w:ind w:left="13"/>
              <w:jc w:val="center"/>
            </w:pPr>
            <w:r w:rsidRPr="00884AAA">
              <w:rPr>
                <w:spacing w:val="-2"/>
              </w:rPr>
              <w:t>9.00-</w:t>
            </w:r>
            <w:r w:rsidRPr="00884AAA">
              <w:rPr>
                <w:spacing w:val="-4"/>
              </w:rPr>
              <w:t>9.30</w:t>
            </w:r>
          </w:p>
        </w:tc>
      </w:tr>
      <w:tr w:rsidR="002B3F7A" w:rsidRPr="00884AAA" w14:paraId="688A8A12" w14:textId="77777777">
        <w:trPr>
          <w:trHeight w:val="551"/>
        </w:trPr>
        <w:tc>
          <w:tcPr>
            <w:tcW w:w="7297" w:type="dxa"/>
          </w:tcPr>
          <w:p w14:paraId="21901FB7" w14:textId="77777777" w:rsidR="002B3F7A" w:rsidRPr="00884AAA" w:rsidRDefault="001B3B8A">
            <w:pPr>
              <w:pStyle w:val="TableParagraph"/>
              <w:spacing w:line="275" w:lineRule="exact"/>
            </w:pPr>
            <w:r w:rsidRPr="00884AAA">
              <w:t>Занятия</w:t>
            </w:r>
            <w:r w:rsidRPr="00884AAA">
              <w:rPr>
                <w:spacing w:val="-5"/>
              </w:rPr>
              <w:t xml:space="preserve"> </w:t>
            </w:r>
            <w:r w:rsidRPr="00884AAA">
              <w:t>в</w:t>
            </w:r>
            <w:r w:rsidRPr="00884AAA">
              <w:rPr>
                <w:spacing w:val="-7"/>
              </w:rPr>
              <w:t xml:space="preserve"> </w:t>
            </w:r>
            <w:r w:rsidRPr="00884AAA">
              <w:t>игровой</w:t>
            </w:r>
            <w:r w:rsidRPr="00884AAA">
              <w:rPr>
                <w:spacing w:val="-5"/>
              </w:rPr>
              <w:t xml:space="preserve"> </w:t>
            </w:r>
            <w:r w:rsidRPr="00884AAA">
              <w:t>форме</w:t>
            </w:r>
            <w:r w:rsidRPr="00884AAA">
              <w:rPr>
                <w:spacing w:val="-7"/>
              </w:rPr>
              <w:t xml:space="preserve"> </w:t>
            </w:r>
            <w:r w:rsidRPr="00884AAA">
              <w:t>по</w:t>
            </w:r>
            <w:r w:rsidRPr="00884AAA">
              <w:rPr>
                <w:spacing w:val="-5"/>
              </w:rPr>
              <w:t xml:space="preserve"> </w:t>
            </w:r>
            <w:r w:rsidRPr="00884AAA">
              <w:rPr>
                <w:spacing w:val="-2"/>
              </w:rPr>
              <w:t>подгруппам</w:t>
            </w:r>
          </w:p>
        </w:tc>
        <w:tc>
          <w:tcPr>
            <w:tcW w:w="2895" w:type="dxa"/>
          </w:tcPr>
          <w:p w14:paraId="311D7384" w14:textId="77777777" w:rsidR="002B3F7A" w:rsidRPr="00884AAA" w:rsidRDefault="001B3B8A" w:rsidP="00884AAA">
            <w:pPr>
              <w:pStyle w:val="TableParagraph"/>
              <w:spacing w:line="275" w:lineRule="exact"/>
              <w:jc w:val="center"/>
            </w:pPr>
            <w:r w:rsidRPr="00884AAA">
              <w:rPr>
                <w:spacing w:val="-2"/>
              </w:rPr>
              <w:t>9.30–9.40</w:t>
            </w:r>
          </w:p>
          <w:p w14:paraId="51E56618" w14:textId="77777777" w:rsidR="002B3F7A" w:rsidRPr="00884AAA" w:rsidRDefault="001B3B8A" w:rsidP="00884AAA">
            <w:pPr>
              <w:pStyle w:val="TableParagraph"/>
              <w:spacing w:line="257" w:lineRule="exact"/>
              <w:jc w:val="center"/>
            </w:pPr>
            <w:r w:rsidRPr="00884AAA">
              <w:rPr>
                <w:spacing w:val="-2"/>
              </w:rPr>
              <w:t>9.50-10.00</w:t>
            </w:r>
          </w:p>
        </w:tc>
      </w:tr>
      <w:tr w:rsidR="002B3F7A" w:rsidRPr="00884AAA" w14:paraId="620A4025" w14:textId="77777777">
        <w:trPr>
          <w:trHeight w:val="275"/>
        </w:trPr>
        <w:tc>
          <w:tcPr>
            <w:tcW w:w="7297" w:type="dxa"/>
          </w:tcPr>
          <w:p w14:paraId="25DFCF33" w14:textId="77777777" w:rsidR="002B3F7A" w:rsidRPr="00884AAA" w:rsidRDefault="001B3B8A">
            <w:pPr>
              <w:pStyle w:val="TableParagraph"/>
              <w:spacing w:line="256" w:lineRule="exact"/>
            </w:pPr>
            <w:r w:rsidRPr="00884AAA">
              <w:t>Подготовка</w:t>
            </w:r>
            <w:r w:rsidRPr="00884AAA">
              <w:rPr>
                <w:spacing w:val="-11"/>
              </w:rPr>
              <w:t xml:space="preserve"> </w:t>
            </w:r>
            <w:r w:rsidRPr="00884AAA">
              <w:t>к</w:t>
            </w:r>
            <w:r w:rsidRPr="00884AAA">
              <w:rPr>
                <w:spacing w:val="-6"/>
              </w:rPr>
              <w:t xml:space="preserve"> </w:t>
            </w:r>
            <w:r w:rsidRPr="00884AAA">
              <w:t>прогулке,</w:t>
            </w:r>
            <w:r w:rsidRPr="00884AAA">
              <w:rPr>
                <w:spacing w:val="-3"/>
              </w:rPr>
              <w:t xml:space="preserve"> </w:t>
            </w:r>
            <w:r w:rsidRPr="00884AAA">
              <w:rPr>
                <w:spacing w:val="-2"/>
              </w:rPr>
              <w:t>прогулка</w:t>
            </w:r>
          </w:p>
        </w:tc>
        <w:tc>
          <w:tcPr>
            <w:tcW w:w="2895" w:type="dxa"/>
          </w:tcPr>
          <w:p w14:paraId="161C9845" w14:textId="77777777" w:rsidR="002B3F7A" w:rsidRPr="00884AAA" w:rsidRDefault="001B3B8A" w:rsidP="00884AAA">
            <w:pPr>
              <w:pStyle w:val="TableParagraph"/>
              <w:spacing w:line="256" w:lineRule="exact"/>
              <w:ind w:left="13"/>
              <w:jc w:val="center"/>
            </w:pPr>
            <w:r w:rsidRPr="00884AAA">
              <w:rPr>
                <w:spacing w:val="-2"/>
              </w:rPr>
              <w:t>10.00-11.30</w:t>
            </w:r>
          </w:p>
        </w:tc>
      </w:tr>
      <w:tr w:rsidR="002B3F7A" w:rsidRPr="00884AAA" w14:paraId="376419D4" w14:textId="77777777">
        <w:trPr>
          <w:trHeight w:val="275"/>
        </w:trPr>
        <w:tc>
          <w:tcPr>
            <w:tcW w:w="7297" w:type="dxa"/>
          </w:tcPr>
          <w:p w14:paraId="3E4BA44F" w14:textId="77777777" w:rsidR="002B3F7A" w:rsidRPr="00884AAA" w:rsidRDefault="001B3B8A">
            <w:pPr>
              <w:pStyle w:val="TableParagraph"/>
              <w:spacing w:line="256" w:lineRule="exact"/>
            </w:pPr>
            <w:r w:rsidRPr="00884AAA">
              <w:t>Второй</w:t>
            </w:r>
            <w:r w:rsidRPr="00884AAA">
              <w:rPr>
                <w:spacing w:val="-7"/>
              </w:rPr>
              <w:t xml:space="preserve"> </w:t>
            </w:r>
            <w:r w:rsidRPr="00884AAA">
              <w:rPr>
                <w:spacing w:val="-2"/>
              </w:rPr>
              <w:t>завтрак</w:t>
            </w:r>
          </w:p>
        </w:tc>
        <w:tc>
          <w:tcPr>
            <w:tcW w:w="2895" w:type="dxa"/>
          </w:tcPr>
          <w:p w14:paraId="76EB2E82" w14:textId="77777777" w:rsidR="002B3F7A" w:rsidRPr="00884AAA" w:rsidRDefault="001B3B8A" w:rsidP="00884AAA">
            <w:pPr>
              <w:pStyle w:val="TableParagraph"/>
              <w:spacing w:line="256" w:lineRule="exact"/>
              <w:ind w:left="13"/>
              <w:jc w:val="center"/>
            </w:pPr>
            <w:r w:rsidRPr="00884AAA">
              <w:rPr>
                <w:spacing w:val="-2"/>
              </w:rPr>
              <w:t>10.30-11.00</w:t>
            </w:r>
          </w:p>
        </w:tc>
      </w:tr>
      <w:tr w:rsidR="002B3F7A" w:rsidRPr="00884AAA" w14:paraId="088372E2" w14:textId="77777777">
        <w:trPr>
          <w:trHeight w:val="278"/>
        </w:trPr>
        <w:tc>
          <w:tcPr>
            <w:tcW w:w="7297" w:type="dxa"/>
          </w:tcPr>
          <w:p w14:paraId="163FA360" w14:textId="77777777" w:rsidR="002B3F7A" w:rsidRPr="00884AAA" w:rsidRDefault="001B3B8A">
            <w:pPr>
              <w:pStyle w:val="TableParagraph"/>
              <w:spacing w:before="1" w:line="257" w:lineRule="exact"/>
            </w:pPr>
            <w:r w:rsidRPr="00884AAA">
              <w:t>Возвращение</w:t>
            </w:r>
            <w:r w:rsidRPr="00884AAA">
              <w:rPr>
                <w:spacing w:val="-10"/>
              </w:rPr>
              <w:t xml:space="preserve"> </w:t>
            </w:r>
            <w:r w:rsidRPr="00884AAA">
              <w:t>с</w:t>
            </w:r>
            <w:r w:rsidRPr="00884AAA">
              <w:rPr>
                <w:spacing w:val="-8"/>
              </w:rPr>
              <w:t xml:space="preserve"> </w:t>
            </w:r>
            <w:r w:rsidRPr="00884AAA">
              <w:t>прогулки,</w:t>
            </w:r>
            <w:r w:rsidRPr="00884AAA">
              <w:rPr>
                <w:spacing w:val="-5"/>
              </w:rPr>
              <w:t xml:space="preserve"> </w:t>
            </w:r>
            <w:r w:rsidRPr="00884AAA">
              <w:t>самостоятельная</w:t>
            </w:r>
            <w:r w:rsidRPr="00884AAA">
              <w:rPr>
                <w:spacing w:val="-6"/>
              </w:rPr>
              <w:t xml:space="preserve"> </w:t>
            </w:r>
            <w:r w:rsidRPr="00884AAA">
              <w:t>деятельность</w:t>
            </w:r>
            <w:r w:rsidRPr="00884AAA">
              <w:rPr>
                <w:spacing w:val="-4"/>
              </w:rPr>
              <w:t xml:space="preserve"> </w:t>
            </w:r>
            <w:r w:rsidRPr="00884AAA">
              <w:rPr>
                <w:spacing w:val="-2"/>
              </w:rPr>
              <w:t>детей</w:t>
            </w:r>
          </w:p>
        </w:tc>
        <w:tc>
          <w:tcPr>
            <w:tcW w:w="2895" w:type="dxa"/>
          </w:tcPr>
          <w:p w14:paraId="226B46AF" w14:textId="77777777" w:rsidR="002B3F7A" w:rsidRPr="00884AAA" w:rsidRDefault="001B3B8A" w:rsidP="00884AAA">
            <w:pPr>
              <w:pStyle w:val="TableParagraph"/>
              <w:spacing w:before="1" w:line="257" w:lineRule="exact"/>
              <w:ind w:left="13"/>
              <w:jc w:val="center"/>
            </w:pPr>
            <w:r w:rsidRPr="00884AAA">
              <w:rPr>
                <w:spacing w:val="-2"/>
              </w:rPr>
              <w:t>11.30-12.00</w:t>
            </w:r>
          </w:p>
        </w:tc>
      </w:tr>
      <w:tr w:rsidR="002B3F7A" w:rsidRPr="00884AAA" w14:paraId="6062CB55" w14:textId="77777777">
        <w:trPr>
          <w:trHeight w:val="275"/>
        </w:trPr>
        <w:tc>
          <w:tcPr>
            <w:tcW w:w="7297" w:type="dxa"/>
          </w:tcPr>
          <w:p w14:paraId="35DAEA45" w14:textId="77777777" w:rsidR="002B3F7A" w:rsidRPr="00884AAA" w:rsidRDefault="001B3B8A">
            <w:pPr>
              <w:pStyle w:val="TableParagraph"/>
              <w:spacing w:line="256" w:lineRule="exact"/>
            </w:pPr>
            <w:r w:rsidRPr="00884AAA">
              <w:t>Подготовка</w:t>
            </w:r>
            <w:r w:rsidRPr="00884AAA">
              <w:rPr>
                <w:spacing w:val="-8"/>
              </w:rPr>
              <w:t xml:space="preserve"> </w:t>
            </w:r>
            <w:r w:rsidRPr="00884AAA">
              <w:t>к</w:t>
            </w:r>
            <w:r w:rsidRPr="00884AAA">
              <w:rPr>
                <w:spacing w:val="-3"/>
              </w:rPr>
              <w:t xml:space="preserve"> </w:t>
            </w:r>
            <w:r w:rsidRPr="00884AAA">
              <w:t>обеду,</w:t>
            </w:r>
            <w:r w:rsidRPr="00884AAA">
              <w:rPr>
                <w:spacing w:val="-4"/>
              </w:rPr>
              <w:t xml:space="preserve"> обед</w:t>
            </w:r>
          </w:p>
        </w:tc>
        <w:tc>
          <w:tcPr>
            <w:tcW w:w="2895" w:type="dxa"/>
          </w:tcPr>
          <w:p w14:paraId="2A5A2C50" w14:textId="77777777" w:rsidR="002B3F7A" w:rsidRPr="00884AAA" w:rsidRDefault="001B3B8A" w:rsidP="00884AAA">
            <w:pPr>
              <w:pStyle w:val="TableParagraph"/>
              <w:spacing w:line="256" w:lineRule="exact"/>
              <w:ind w:left="13"/>
              <w:jc w:val="center"/>
            </w:pPr>
            <w:r w:rsidRPr="00884AAA">
              <w:rPr>
                <w:spacing w:val="-2"/>
              </w:rPr>
              <w:t>12.00-12.30</w:t>
            </w:r>
          </w:p>
        </w:tc>
      </w:tr>
      <w:tr w:rsidR="002B3F7A" w:rsidRPr="00884AAA" w14:paraId="48292DA2" w14:textId="77777777">
        <w:trPr>
          <w:trHeight w:val="551"/>
        </w:trPr>
        <w:tc>
          <w:tcPr>
            <w:tcW w:w="7297" w:type="dxa"/>
          </w:tcPr>
          <w:p w14:paraId="491F66A7" w14:textId="77777777" w:rsidR="002B3F7A" w:rsidRPr="00884AAA" w:rsidRDefault="001B3B8A">
            <w:pPr>
              <w:pStyle w:val="TableParagraph"/>
              <w:spacing w:line="276" w:lineRule="exact"/>
            </w:pPr>
            <w:r w:rsidRPr="00884AAA">
              <w:t>Подготовка</w:t>
            </w:r>
            <w:r w:rsidRPr="00884AAA">
              <w:rPr>
                <w:spacing w:val="-12"/>
              </w:rPr>
              <w:t xml:space="preserve"> </w:t>
            </w:r>
            <w:r w:rsidRPr="00884AAA">
              <w:t>ко</w:t>
            </w:r>
            <w:r w:rsidRPr="00884AAA">
              <w:rPr>
                <w:spacing w:val="-9"/>
              </w:rPr>
              <w:t xml:space="preserve"> </w:t>
            </w:r>
            <w:r w:rsidRPr="00884AAA">
              <w:t>сну,</w:t>
            </w:r>
            <w:r w:rsidRPr="00884AAA">
              <w:rPr>
                <w:spacing w:val="-9"/>
              </w:rPr>
              <w:t xml:space="preserve"> </w:t>
            </w:r>
            <w:r w:rsidRPr="00884AAA">
              <w:t>дневной</w:t>
            </w:r>
            <w:r w:rsidRPr="00884AAA">
              <w:rPr>
                <w:spacing w:val="-8"/>
              </w:rPr>
              <w:t xml:space="preserve"> </w:t>
            </w:r>
            <w:r w:rsidRPr="00884AAA">
              <w:t>сон,</w:t>
            </w:r>
            <w:r w:rsidRPr="00884AAA">
              <w:rPr>
                <w:spacing w:val="-11"/>
              </w:rPr>
              <w:t xml:space="preserve"> </w:t>
            </w:r>
            <w:r w:rsidRPr="00884AAA">
              <w:t>постепенный</w:t>
            </w:r>
            <w:r w:rsidRPr="00884AAA">
              <w:rPr>
                <w:spacing w:val="-11"/>
              </w:rPr>
              <w:t xml:space="preserve"> </w:t>
            </w:r>
            <w:r w:rsidRPr="00884AAA">
              <w:t>подъем, оздоровительные и гигиенические процедуры</w:t>
            </w:r>
          </w:p>
        </w:tc>
        <w:tc>
          <w:tcPr>
            <w:tcW w:w="2895" w:type="dxa"/>
          </w:tcPr>
          <w:p w14:paraId="54B1E849" w14:textId="77777777" w:rsidR="002B3F7A" w:rsidRPr="00884AAA" w:rsidRDefault="001B3B8A" w:rsidP="00884AAA">
            <w:pPr>
              <w:pStyle w:val="TableParagraph"/>
              <w:spacing w:line="275" w:lineRule="exact"/>
              <w:ind w:left="13"/>
              <w:jc w:val="center"/>
            </w:pPr>
            <w:r w:rsidRPr="00884AAA">
              <w:rPr>
                <w:spacing w:val="-2"/>
              </w:rPr>
              <w:t>12.30-15.30</w:t>
            </w:r>
          </w:p>
        </w:tc>
      </w:tr>
      <w:tr w:rsidR="002B3F7A" w:rsidRPr="00884AAA" w14:paraId="77A88147" w14:textId="77777777">
        <w:trPr>
          <w:trHeight w:val="275"/>
        </w:trPr>
        <w:tc>
          <w:tcPr>
            <w:tcW w:w="7297" w:type="dxa"/>
          </w:tcPr>
          <w:p w14:paraId="6EC87604" w14:textId="77777777" w:rsidR="002B3F7A" w:rsidRPr="00884AAA" w:rsidRDefault="001B3B8A">
            <w:pPr>
              <w:pStyle w:val="TableParagraph"/>
              <w:spacing w:line="255" w:lineRule="exact"/>
            </w:pPr>
            <w:r w:rsidRPr="00884AAA">
              <w:t>Подготовка</w:t>
            </w:r>
            <w:r w:rsidRPr="00884AAA">
              <w:rPr>
                <w:spacing w:val="-8"/>
              </w:rPr>
              <w:t xml:space="preserve"> </w:t>
            </w:r>
            <w:r w:rsidRPr="00884AAA">
              <w:t>к</w:t>
            </w:r>
            <w:r w:rsidRPr="00884AAA">
              <w:rPr>
                <w:spacing w:val="-4"/>
              </w:rPr>
              <w:t xml:space="preserve"> </w:t>
            </w:r>
            <w:r w:rsidRPr="00884AAA">
              <w:t>полднику,</w:t>
            </w:r>
            <w:r w:rsidRPr="00884AAA">
              <w:rPr>
                <w:spacing w:val="-3"/>
              </w:rPr>
              <w:t xml:space="preserve"> </w:t>
            </w:r>
            <w:r w:rsidRPr="00884AAA">
              <w:rPr>
                <w:spacing w:val="-2"/>
              </w:rPr>
              <w:t>полдник</w:t>
            </w:r>
          </w:p>
        </w:tc>
        <w:tc>
          <w:tcPr>
            <w:tcW w:w="2895" w:type="dxa"/>
          </w:tcPr>
          <w:p w14:paraId="1B647350" w14:textId="77777777" w:rsidR="002B3F7A" w:rsidRPr="00884AAA" w:rsidRDefault="001B3B8A" w:rsidP="00884AAA">
            <w:pPr>
              <w:pStyle w:val="TableParagraph"/>
              <w:spacing w:line="255" w:lineRule="exact"/>
              <w:ind w:left="13"/>
              <w:jc w:val="center"/>
            </w:pPr>
            <w:r w:rsidRPr="00884AAA">
              <w:rPr>
                <w:spacing w:val="-2"/>
              </w:rPr>
              <w:t>15.30-16.00</w:t>
            </w:r>
          </w:p>
        </w:tc>
      </w:tr>
      <w:tr w:rsidR="002B3F7A" w:rsidRPr="00884AAA" w14:paraId="755A1BA7" w14:textId="77777777">
        <w:trPr>
          <w:trHeight w:val="275"/>
        </w:trPr>
        <w:tc>
          <w:tcPr>
            <w:tcW w:w="7297" w:type="dxa"/>
          </w:tcPr>
          <w:p w14:paraId="167469FF" w14:textId="77777777" w:rsidR="002B3F7A" w:rsidRPr="00884AAA" w:rsidRDefault="001B3B8A">
            <w:pPr>
              <w:pStyle w:val="TableParagraph"/>
              <w:spacing w:line="256" w:lineRule="exact"/>
            </w:pPr>
            <w:r w:rsidRPr="00884AAA">
              <w:t>Игры,</w:t>
            </w:r>
            <w:r w:rsidRPr="00884AAA">
              <w:rPr>
                <w:spacing w:val="-9"/>
              </w:rPr>
              <w:t xml:space="preserve"> </w:t>
            </w:r>
            <w:r w:rsidRPr="00884AAA">
              <w:t>самостоятельная</w:t>
            </w:r>
            <w:r w:rsidRPr="00884AAA">
              <w:rPr>
                <w:spacing w:val="-6"/>
              </w:rPr>
              <w:t xml:space="preserve"> </w:t>
            </w:r>
            <w:r w:rsidRPr="00884AAA">
              <w:t>деятельность</w:t>
            </w:r>
            <w:r w:rsidRPr="00884AAA">
              <w:rPr>
                <w:spacing w:val="-2"/>
              </w:rPr>
              <w:t xml:space="preserve"> детей</w:t>
            </w:r>
          </w:p>
        </w:tc>
        <w:tc>
          <w:tcPr>
            <w:tcW w:w="2895" w:type="dxa"/>
          </w:tcPr>
          <w:p w14:paraId="0B131004" w14:textId="77777777" w:rsidR="002B3F7A" w:rsidRPr="00884AAA" w:rsidRDefault="001B3B8A" w:rsidP="00884AAA">
            <w:pPr>
              <w:pStyle w:val="TableParagraph"/>
              <w:spacing w:line="256" w:lineRule="exact"/>
              <w:ind w:left="13" w:right="2"/>
              <w:jc w:val="center"/>
            </w:pPr>
            <w:r w:rsidRPr="00884AAA">
              <w:rPr>
                <w:spacing w:val="-2"/>
              </w:rPr>
              <w:t>16.00–16.30</w:t>
            </w:r>
          </w:p>
        </w:tc>
      </w:tr>
      <w:tr w:rsidR="002B3F7A" w:rsidRPr="00884AAA" w14:paraId="12E1CBA0" w14:textId="77777777">
        <w:trPr>
          <w:trHeight w:val="554"/>
        </w:trPr>
        <w:tc>
          <w:tcPr>
            <w:tcW w:w="7297" w:type="dxa"/>
          </w:tcPr>
          <w:p w14:paraId="1CE3CA55" w14:textId="77777777" w:rsidR="002B3F7A" w:rsidRPr="00884AAA" w:rsidRDefault="001B3B8A">
            <w:pPr>
              <w:pStyle w:val="TableParagraph"/>
              <w:spacing w:line="275" w:lineRule="exact"/>
            </w:pPr>
            <w:r w:rsidRPr="00884AAA">
              <w:t>Занятия</w:t>
            </w:r>
            <w:r w:rsidRPr="00884AAA">
              <w:rPr>
                <w:spacing w:val="-4"/>
              </w:rPr>
              <w:t xml:space="preserve"> </w:t>
            </w:r>
            <w:r w:rsidRPr="00884AAA">
              <w:t>в</w:t>
            </w:r>
            <w:r w:rsidRPr="00884AAA">
              <w:rPr>
                <w:spacing w:val="-7"/>
              </w:rPr>
              <w:t xml:space="preserve"> </w:t>
            </w:r>
            <w:r w:rsidRPr="00884AAA">
              <w:t>игровой</w:t>
            </w:r>
            <w:r w:rsidRPr="00884AAA">
              <w:rPr>
                <w:spacing w:val="-3"/>
              </w:rPr>
              <w:t xml:space="preserve"> </w:t>
            </w:r>
            <w:r w:rsidRPr="00884AAA">
              <w:t>форме</w:t>
            </w:r>
            <w:r w:rsidRPr="00884AAA">
              <w:rPr>
                <w:spacing w:val="-7"/>
              </w:rPr>
              <w:t xml:space="preserve"> </w:t>
            </w:r>
            <w:r w:rsidRPr="00884AAA">
              <w:t>по</w:t>
            </w:r>
            <w:r w:rsidRPr="00884AAA">
              <w:rPr>
                <w:spacing w:val="-4"/>
              </w:rPr>
              <w:t xml:space="preserve"> </w:t>
            </w:r>
            <w:r w:rsidRPr="00884AAA">
              <w:rPr>
                <w:spacing w:val="-2"/>
              </w:rPr>
              <w:t>подгруппам</w:t>
            </w:r>
          </w:p>
        </w:tc>
        <w:tc>
          <w:tcPr>
            <w:tcW w:w="2895" w:type="dxa"/>
          </w:tcPr>
          <w:p w14:paraId="69D5F1AC" w14:textId="77777777" w:rsidR="002B3F7A" w:rsidRPr="00884AAA" w:rsidRDefault="001B3B8A" w:rsidP="00884AAA">
            <w:pPr>
              <w:pStyle w:val="TableParagraph"/>
              <w:spacing w:line="275" w:lineRule="exact"/>
              <w:jc w:val="center"/>
            </w:pPr>
            <w:r w:rsidRPr="00884AAA">
              <w:rPr>
                <w:spacing w:val="-2"/>
              </w:rPr>
              <w:t>16.00–16.10</w:t>
            </w:r>
          </w:p>
          <w:p w14:paraId="4FA548AC" w14:textId="77777777" w:rsidR="002B3F7A" w:rsidRPr="00884AAA" w:rsidRDefault="001B3B8A" w:rsidP="00884AAA">
            <w:pPr>
              <w:pStyle w:val="TableParagraph"/>
              <w:spacing w:line="259" w:lineRule="exact"/>
              <w:jc w:val="center"/>
            </w:pPr>
            <w:r w:rsidRPr="00884AAA">
              <w:rPr>
                <w:spacing w:val="-2"/>
              </w:rPr>
              <w:t>16.10–16.20</w:t>
            </w:r>
          </w:p>
        </w:tc>
      </w:tr>
      <w:tr w:rsidR="002B3F7A" w14:paraId="01CA2392" w14:textId="77777777">
        <w:trPr>
          <w:trHeight w:val="554"/>
        </w:trPr>
        <w:tc>
          <w:tcPr>
            <w:tcW w:w="7297" w:type="dxa"/>
          </w:tcPr>
          <w:p w14:paraId="6307503B" w14:textId="77777777" w:rsidR="002B3F7A" w:rsidRDefault="001B3B8A">
            <w:pPr>
              <w:pStyle w:val="TableParagraph"/>
              <w:spacing w:line="270" w:lineRule="atLeast"/>
              <w:ind w:right="43"/>
              <w:rPr>
                <w:sz w:val="24"/>
              </w:rPr>
            </w:pPr>
            <w:r>
              <w:rPr>
                <w:sz w:val="24"/>
              </w:rPr>
              <w:t>Подготовка</w:t>
            </w:r>
            <w:r>
              <w:rPr>
                <w:spacing w:val="-15"/>
                <w:sz w:val="24"/>
              </w:rPr>
              <w:t xml:space="preserve"> </w:t>
            </w:r>
            <w:r>
              <w:rPr>
                <w:sz w:val="24"/>
              </w:rPr>
              <w:t>к</w:t>
            </w:r>
            <w:r>
              <w:rPr>
                <w:spacing w:val="-12"/>
                <w:sz w:val="24"/>
              </w:rPr>
              <w:t xml:space="preserve"> </w:t>
            </w:r>
            <w:r>
              <w:rPr>
                <w:sz w:val="24"/>
              </w:rPr>
              <w:t>прогулке,</w:t>
            </w:r>
            <w:r>
              <w:rPr>
                <w:spacing w:val="-10"/>
                <w:sz w:val="24"/>
              </w:rPr>
              <w:t xml:space="preserve"> </w:t>
            </w:r>
            <w:r>
              <w:rPr>
                <w:sz w:val="24"/>
              </w:rPr>
              <w:t>прогулка,</w:t>
            </w:r>
            <w:r>
              <w:rPr>
                <w:spacing w:val="-10"/>
                <w:sz w:val="24"/>
              </w:rPr>
              <w:t xml:space="preserve"> </w:t>
            </w:r>
            <w:r>
              <w:rPr>
                <w:sz w:val="24"/>
              </w:rPr>
              <w:t>самостоятельная</w:t>
            </w:r>
            <w:r>
              <w:rPr>
                <w:spacing w:val="-11"/>
                <w:sz w:val="24"/>
              </w:rPr>
              <w:t xml:space="preserve"> </w:t>
            </w:r>
            <w:r>
              <w:rPr>
                <w:sz w:val="24"/>
              </w:rPr>
              <w:t xml:space="preserve">деятельность </w:t>
            </w:r>
            <w:r>
              <w:rPr>
                <w:spacing w:val="-2"/>
                <w:sz w:val="24"/>
              </w:rPr>
              <w:t>детей</w:t>
            </w:r>
          </w:p>
        </w:tc>
        <w:tc>
          <w:tcPr>
            <w:tcW w:w="2895" w:type="dxa"/>
          </w:tcPr>
          <w:p w14:paraId="2A9DC638" w14:textId="77777777" w:rsidR="002B3F7A" w:rsidRDefault="001B3B8A">
            <w:pPr>
              <w:pStyle w:val="TableParagraph"/>
              <w:spacing w:before="1"/>
              <w:ind w:left="13"/>
              <w:jc w:val="center"/>
              <w:rPr>
                <w:sz w:val="24"/>
              </w:rPr>
            </w:pPr>
            <w:r>
              <w:rPr>
                <w:spacing w:val="-2"/>
                <w:sz w:val="24"/>
              </w:rPr>
              <w:t>16.30-18.00</w:t>
            </w:r>
          </w:p>
        </w:tc>
      </w:tr>
      <w:tr w:rsidR="002B3F7A" w14:paraId="7519E033" w14:textId="77777777">
        <w:trPr>
          <w:trHeight w:val="275"/>
        </w:trPr>
        <w:tc>
          <w:tcPr>
            <w:tcW w:w="7297" w:type="dxa"/>
          </w:tcPr>
          <w:p w14:paraId="42C3479E" w14:textId="77777777" w:rsidR="002B3F7A" w:rsidRDefault="001B3B8A">
            <w:pPr>
              <w:pStyle w:val="TableParagraph"/>
              <w:spacing w:line="256" w:lineRule="exact"/>
              <w:rPr>
                <w:sz w:val="24"/>
              </w:rPr>
            </w:pPr>
            <w:r>
              <w:rPr>
                <w:sz w:val="24"/>
              </w:rPr>
              <w:t>Уход</w:t>
            </w:r>
            <w:r>
              <w:rPr>
                <w:spacing w:val="-1"/>
                <w:sz w:val="24"/>
              </w:rPr>
              <w:t xml:space="preserve"> </w:t>
            </w:r>
            <w:r>
              <w:rPr>
                <w:sz w:val="24"/>
              </w:rPr>
              <w:t>детей</w:t>
            </w:r>
            <w:r>
              <w:rPr>
                <w:spacing w:val="-2"/>
                <w:sz w:val="24"/>
              </w:rPr>
              <w:t xml:space="preserve"> </w:t>
            </w:r>
            <w:r>
              <w:rPr>
                <w:spacing w:val="-4"/>
                <w:sz w:val="24"/>
              </w:rPr>
              <w:t>домой</w:t>
            </w:r>
          </w:p>
        </w:tc>
        <w:tc>
          <w:tcPr>
            <w:tcW w:w="2895" w:type="dxa"/>
          </w:tcPr>
          <w:p w14:paraId="589F5F5A" w14:textId="77777777" w:rsidR="002B3F7A" w:rsidRDefault="001B3B8A">
            <w:pPr>
              <w:pStyle w:val="TableParagraph"/>
              <w:spacing w:line="256" w:lineRule="exact"/>
              <w:ind w:left="13"/>
              <w:jc w:val="center"/>
              <w:rPr>
                <w:sz w:val="24"/>
              </w:rPr>
            </w:pPr>
            <w:r>
              <w:rPr>
                <w:sz w:val="24"/>
              </w:rPr>
              <w:t xml:space="preserve">до </w:t>
            </w:r>
            <w:r>
              <w:rPr>
                <w:spacing w:val="-2"/>
                <w:sz w:val="24"/>
              </w:rPr>
              <w:t>18.00</w:t>
            </w:r>
          </w:p>
        </w:tc>
      </w:tr>
      <w:tr w:rsidR="002B3F7A" w14:paraId="2D6C4EC9" w14:textId="77777777">
        <w:trPr>
          <w:trHeight w:val="275"/>
        </w:trPr>
        <w:tc>
          <w:tcPr>
            <w:tcW w:w="10192" w:type="dxa"/>
            <w:gridSpan w:val="2"/>
            <w:shd w:val="clear" w:color="auto" w:fill="D9D9D9"/>
          </w:tcPr>
          <w:p w14:paraId="7CBB02EE" w14:textId="77777777" w:rsidR="002B3F7A" w:rsidRDefault="001B3B8A">
            <w:pPr>
              <w:pStyle w:val="TableParagraph"/>
              <w:spacing w:line="256" w:lineRule="exact"/>
              <w:ind w:left="22" w:right="2"/>
              <w:jc w:val="center"/>
              <w:rPr>
                <w:b/>
                <w:i/>
                <w:sz w:val="24"/>
              </w:rPr>
            </w:pPr>
            <w:r>
              <w:rPr>
                <w:b/>
                <w:i/>
                <w:sz w:val="24"/>
              </w:rPr>
              <w:t>Теплый</w:t>
            </w:r>
            <w:r>
              <w:rPr>
                <w:b/>
                <w:i/>
                <w:spacing w:val="-8"/>
                <w:sz w:val="24"/>
              </w:rPr>
              <w:t xml:space="preserve"> </w:t>
            </w:r>
            <w:r>
              <w:rPr>
                <w:b/>
                <w:i/>
                <w:sz w:val="24"/>
              </w:rPr>
              <w:t>период</w:t>
            </w:r>
            <w:r>
              <w:rPr>
                <w:b/>
                <w:i/>
                <w:spacing w:val="-4"/>
                <w:sz w:val="24"/>
              </w:rPr>
              <w:t xml:space="preserve"> года</w:t>
            </w:r>
          </w:p>
        </w:tc>
      </w:tr>
      <w:tr w:rsidR="002B3F7A" w14:paraId="0348F19B" w14:textId="77777777">
        <w:trPr>
          <w:trHeight w:val="551"/>
        </w:trPr>
        <w:tc>
          <w:tcPr>
            <w:tcW w:w="7297" w:type="dxa"/>
          </w:tcPr>
          <w:p w14:paraId="2F174545" w14:textId="77777777" w:rsidR="002B3F7A" w:rsidRDefault="001B3B8A">
            <w:pPr>
              <w:pStyle w:val="TableParagraph"/>
              <w:spacing w:line="276" w:lineRule="exact"/>
              <w:rPr>
                <w:sz w:val="24"/>
              </w:rPr>
            </w:pPr>
            <w:r>
              <w:rPr>
                <w:sz w:val="24"/>
              </w:rPr>
              <w:t>Прием</w:t>
            </w:r>
            <w:r>
              <w:rPr>
                <w:spacing w:val="-14"/>
                <w:sz w:val="24"/>
              </w:rPr>
              <w:t xml:space="preserve"> </w:t>
            </w:r>
            <w:r>
              <w:rPr>
                <w:sz w:val="24"/>
              </w:rPr>
              <w:t>детей,</w:t>
            </w:r>
            <w:r>
              <w:rPr>
                <w:spacing w:val="-11"/>
                <w:sz w:val="24"/>
              </w:rPr>
              <w:t xml:space="preserve"> </w:t>
            </w:r>
            <w:r>
              <w:rPr>
                <w:sz w:val="24"/>
              </w:rPr>
              <w:t>осмотр,</w:t>
            </w:r>
            <w:r>
              <w:rPr>
                <w:spacing w:val="-13"/>
                <w:sz w:val="24"/>
              </w:rPr>
              <w:t xml:space="preserve"> </w:t>
            </w:r>
            <w:r>
              <w:rPr>
                <w:sz w:val="24"/>
              </w:rPr>
              <w:t>самостоятельная</w:t>
            </w:r>
            <w:r>
              <w:rPr>
                <w:spacing w:val="-10"/>
                <w:sz w:val="24"/>
              </w:rPr>
              <w:t xml:space="preserve"> </w:t>
            </w:r>
            <w:r>
              <w:rPr>
                <w:sz w:val="24"/>
              </w:rPr>
              <w:t>деятельность,</w:t>
            </w:r>
            <w:r>
              <w:rPr>
                <w:spacing w:val="-8"/>
                <w:sz w:val="24"/>
              </w:rPr>
              <w:t xml:space="preserve"> </w:t>
            </w:r>
            <w:r>
              <w:rPr>
                <w:sz w:val="24"/>
              </w:rPr>
              <w:t xml:space="preserve">утренняя </w:t>
            </w:r>
            <w:r>
              <w:rPr>
                <w:spacing w:val="-2"/>
                <w:sz w:val="24"/>
              </w:rPr>
              <w:t>гимнастика</w:t>
            </w:r>
          </w:p>
        </w:tc>
        <w:tc>
          <w:tcPr>
            <w:tcW w:w="2895" w:type="dxa"/>
          </w:tcPr>
          <w:p w14:paraId="2AC93026" w14:textId="77777777" w:rsidR="002B3F7A" w:rsidRDefault="001B3B8A" w:rsidP="00884AAA">
            <w:pPr>
              <w:pStyle w:val="TableParagraph"/>
              <w:spacing w:line="275" w:lineRule="exact"/>
              <w:ind w:left="13"/>
              <w:jc w:val="center"/>
              <w:rPr>
                <w:sz w:val="24"/>
              </w:rPr>
            </w:pPr>
            <w:r>
              <w:rPr>
                <w:spacing w:val="-2"/>
                <w:sz w:val="24"/>
              </w:rPr>
              <w:t>7.00-</w:t>
            </w:r>
            <w:r>
              <w:rPr>
                <w:spacing w:val="-4"/>
                <w:sz w:val="24"/>
              </w:rPr>
              <w:t>8.30</w:t>
            </w:r>
          </w:p>
        </w:tc>
      </w:tr>
      <w:tr w:rsidR="002B3F7A" w14:paraId="564029A7" w14:textId="77777777">
        <w:trPr>
          <w:trHeight w:val="275"/>
        </w:trPr>
        <w:tc>
          <w:tcPr>
            <w:tcW w:w="7297" w:type="dxa"/>
          </w:tcPr>
          <w:p w14:paraId="20698BF2" w14:textId="77777777" w:rsidR="002B3F7A" w:rsidRDefault="001B3B8A">
            <w:pPr>
              <w:pStyle w:val="TableParagraph"/>
              <w:spacing w:line="255" w:lineRule="exact"/>
              <w:rPr>
                <w:sz w:val="24"/>
              </w:rPr>
            </w:pPr>
            <w:r>
              <w:rPr>
                <w:sz w:val="24"/>
              </w:rPr>
              <w:t>Подготовка</w:t>
            </w:r>
            <w:r>
              <w:rPr>
                <w:spacing w:val="-12"/>
                <w:sz w:val="24"/>
              </w:rPr>
              <w:t xml:space="preserve"> </w:t>
            </w:r>
            <w:r>
              <w:rPr>
                <w:sz w:val="24"/>
              </w:rPr>
              <w:t>к</w:t>
            </w:r>
            <w:r>
              <w:rPr>
                <w:spacing w:val="-6"/>
                <w:sz w:val="24"/>
              </w:rPr>
              <w:t xml:space="preserve"> </w:t>
            </w:r>
            <w:r>
              <w:rPr>
                <w:sz w:val="24"/>
              </w:rPr>
              <w:t>завтраку,</w:t>
            </w:r>
            <w:r>
              <w:rPr>
                <w:spacing w:val="-2"/>
                <w:sz w:val="24"/>
              </w:rPr>
              <w:t xml:space="preserve"> завтрак</w:t>
            </w:r>
          </w:p>
        </w:tc>
        <w:tc>
          <w:tcPr>
            <w:tcW w:w="2895" w:type="dxa"/>
          </w:tcPr>
          <w:p w14:paraId="0C2A8515" w14:textId="77777777" w:rsidR="002B3F7A" w:rsidRDefault="001B3B8A" w:rsidP="00884AAA">
            <w:pPr>
              <w:pStyle w:val="TableParagraph"/>
              <w:spacing w:line="255" w:lineRule="exact"/>
              <w:ind w:left="13"/>
              <w:jc w:val="center"/>
              <w:rPr>
                <w:sz w:val="24"/>
              </w:rPr>
            </w:pPr>
            <w:r>
              <w:rPr>
                <w:spacing w:val="-2"/>
                <w:sz w:val="24"/>
              </w:rPr>
              <w:t>8.30-</w:t>
            </w:r>
            <w:r>
              <w:rPr>
                <w:spacing w:val="-4"/>
                <w:sz w:val="24"/>
              </w:rPr>
              <w:t>9.00</w:t>
            </w:r>
          </w:p>
        </w:tc>
      </w:tr>
      <w:tr w:rsidR="002B3F7A" w14:paraId="0ACA44FD" w14:textId="77777777">
        <w:trPr>
          <w:trHeight w:val="275"/>
        </w:trPr>
        <w:tc>
          <w:tcPr>
            <w:tcW w:w="7297" w:type="dxa"/>
          </w:tcPr>
          <w:p w14:paraId="768AE041" w14:textId="77777777" w:rsidR="002B3F7A" w:rsidRDefault="001B3B8A">
            <w:pPr>
              <w:pStyle w:val="TableParagraph"/>
              <w:spacing w:line="256" w:lineRule="exact"/>
              <w:rPr>
                <w:sz w:val="24"/>
              </w:rPr>
            </w:pPr>
            <w:r>
              <w:rPr>
                <w:sz w:val="24"/>
              </w:rPr>
              <w:t>Игры,</w:t>
            </w:r>
            <w:r>
              <w:rPr>
                <w:spacing w:val="-2"/>
                <w:sz w:val="24"/>
              </w:rPr>
              <w:t xml:space="preserve"> </w:t>
            </w:r>
            <w:r>
              <w:rPr>
                <w:sz w:val="24"/>
              </w:rPr>
              <w:t>подготовка</w:t>
            </w:r>
            <w:r>
              <w:rPr>
                <w:spacing w:val="-2"/>
                <w:sz w:val="24"/>
              </w:rPr>
              <w:t xml:space="preserve"> </w:t>
            </w:r>
            <w:r>
              <w:rPr>
                <w:sz w:val="24"/>
              </w:rPr>
              <w:t>к</w:t>
            </w:r>
            <w:r>
              <w:rPr>
                <w:spacing w:val="-3"/>
                <w:sz w:val="24"/>
              </w:rPr>
              <w:t xml:space="preserve"> </w:t>
            </w:r>
            <w:r>
              <w:rPr>
                <w:sz w:val="24"/>
              </w:rPr>
              <w:t>прогулке, выход</w:t>
            </w:r>
            <w:r>
              <w:rPr>
                <w:spacing w:val="-1"/>
                <w:sz w:val="24"/>
              </w:rPr>
              <w:t xml:space="preserve"> </w:t>
            </w:r>
            <w:r>
              <w:rPr>
                <w:sz w:val="24"/>
              </w:rPr>
              <w:t>на</w:t>
            </w:r>
            <w:r>
              <w:rPr>
                <w:spacing w:val="-1"/>
                <w:sz w:val="24"/>
              </w:rPr>
              <w:t xml:space="preserve"> </w:t>
            </w:r>
            <w:r>
              <w:rPr>
                <w:spacing w:val="-2"/>
                <w:sz w:val="24"/>
              </w:rPr>
              <w:t>прогулку</w:t>
            </w:r>
          </w:p>
        </w:tc>
        <w:tc>
          <w:tcPr>
            <w:tcW w:w="2895" w:type="dxa"/>
          </w:tcPr>
          <w:p w14:paraId="48CA0FBB" w14:textId="77777777" w:rsidR="002B3F7A" w:rsidRDefault="001B3B8A" w:rsidP="00884AAA">
            <w:pPr>
              <w:pStyle w:val="TableParagraph"/>
              <w:spacing w:line="256" w:lineRule="exact"/>
              <w:ind w:left="13"/>
              <w:jc w:val="center"/>
              <w:rPr>
                <w:sz w:val="24"/>
              </w:rPr>
            </w:pPr>
            <w:r>
              <w:rPr>
                <w:spacing w:val="-2"/>
                <w:sz w:val="24"/>
              </w:rPr>
              <w:t>9.00-</w:t>
            </w:r>
            <w:r>
              <w:rPr>
                <w:spacing w:val="-4"/>
                <w:sz w:val="24"/>
              </w:rPr>
              <w:t>9.30</w:t>
            </w:r>
          </w:p>
        </w:tc>
      </w:tr>
      <w:tr w:rsidR="002B3F7A" w14:paraId="6E87E786" w14:textId="77777777">
        <w:trPr>
          <w:trHeight w:val="827"/>
        </w:trPr>
        <w:tc>
          <w:tcPr>
            <w:tcW w:w="7297" w:type="dxa"/>
          </w:tcPr>
          <w:p w14:paraId="0CC55F67" w14:textId="77777777" w:rsidR="002B3F7A" w:rsidRDefault="001B3B8A">
            <w:pPr>
              <w:pStyle w:val="TableParagraph"/>
              <w:rPr>
                <w:sz w:val="24"/>
              </w:rPr>
            </w:pPr>
            <w:r>
              <w:rPr>
                <w:sz w:val="24"/>
              </w:rPr>
              <w:t>Прогулка,</w:t>
            </w:r>
            <w:r>
              <w:rPr>
                <w:spacing w:val="-6"/>
                <w:sz w:val="24"/>
              </w:rPr>
              <w:t xml:space="preserve"> </w:t>
            </w:r>
            <w:r>
              <w:rPr>
                <w:sz w:val="24"/>
              </w:rPr>
              <w:t>игры,</w:t>
            </w:r>
            <w:r>
              <w:rPr>
                <w:spacing w:val="-6"/>
                <w:sz w:val="24"/>
              </w:rPr>
              <w:t xml:space="preserve"> </w:t>
            </w:r>
            <w:r>
              <w:rPr>
                <w:sz w:val="24"/>
              </w:rPr>
              <w:t>самостоятельная</w:t>
            </w:r>
            <w:r>
              <w:rPr>
                <w:spacing w:val="-5"/>
                <w:sz w:val="24"/>
              </w:rPr>
              <w:t xml:space="preserve"> </w:t>
            </w:r>
            <w:r>
              <w:rPr>
                <w:sz w:val="24"/>
              </w:rPr>
              <w:t>деятельность</w:t>
            </w:r>
            <w:r>
              <w:rPr>
                <w:spacing w:val="-6"/>
                <w:sz w:val="24"/>
              </w:rPr>
              <w:t xml:space="preserve"> </w:t>
            </w:r>
            <w:r>
              <w:rPr>
                <w:sz w:val="24"/>
              </w:rPr>
              <w:t>детей,</w:t>
            </w:r>
            <w:r>
              <w:rPr>
                <w:spacing w:val="-6"/>
                <w:sz w:val="24"/>
              </w:rPr>
              <w:t xml:space="preserve"> </w:t>
            </w:r>
            <w:r>
              <w:rPr>
                <w:sz w:val="24"/>
              </w:rPr>
              <w:t>занятия</w:t>
            </w:r>
            <w:r>
              <w:rPr>
                <w:spacing w:val="-6"/>
                <w:sz w:val="24"/>
              </w:rPr>
              <w:t xml:space="preserve"> </w:t>
            </w:r>
            <w:r>
              <w:rPr>
                <w:sz w:val="24"/>
              </w:rPr>
              <w:t>в игровой форме по подгруппам</w:t>
            </w:r>
          </w:p>
        </w:tc>
        <w:tc>
          <w:tcPr>
            <w:tcW w:w="2895" w:type="dxa"/>
          </w:tcPr>
          <w:p w14:paraId="0AE99C75" w14:textId="77777777" w:rsidR="002B3F7A" w:rsidRDefault="001B3B8A" w:rsidP="00884AAA">
            <w:pPr>
              <w:pStyle w:val="TableParagraph"/>
              <w:spacing w:line="275" w:lineRule="exact"/>
              <w:jc w:val="center"/>
              <w:rPr>
                <w:sz w:val="24"/>
              </w:rPr>
            </w:pPr>
            <w:r>
              <w:rPr>
                <w:spacing w:val="-2"/>
                <w:sz w:val="24"/>
              </w:rPr>
              <w:t>9.30–11.30</w:t>
            </w:r>
          </w:p>
          <w:p w14:paraId="3F23E429" w14:textId="77777777" w:rsidR="002B3F7A" w:rsidRDefault="001B3B8A" w:rsidP="00884AAA">
            <w:pPr>
              <w:pStyle w:val="TableParagraph"/>
              <w:jc w:val="center"/>
              <w:rPr>
                <w:sz w:val="24"/>
              </w:rPr>
            </w:pPr>
            <w:r>
              <w:rPr>
                <w:spacing w:val="-2"/>
                <w:sz w:val="24"/>
              </w:rPr>
              <w:t>9.40–9.50</w:t>
            </w:r>
          </w:p>
          <w:p w14:paraId="5EF4C073" w14:textId="77777777" w:rsidR="002B3F7A" w:rsidRDefault="001B3B8A" w:rsidP="00884AAA">
            <w:pPr>
              <w:pStyle w:val="TableParagraph"/>
              <w:spacing w:line="257" w:lineRule="exact"/>
              <w:jc w:val="center"/>
              <w:rPr>
                <w:sz w:val="24"/>
              </w:rPr>
            </w:pPr>
            <w:r>
              <w:rPr>
                <w:spacing w:val="-2"/>
                <w:sz w:val="24"/>
              </w:rPr>
              <w:t>9.50–10.00</w:t>
            </w:r>
          </w:p>
        </w:tc>
      </w:tr>
      <w:tr w:rsidR="002B3F7A" w14:paraId="2B339818" w14:textId="77777777">
        <w:trPr>
          <w:trHeight w:val="278"/>
        </w:trPr>
        <w:tc>
          <w:tcPr>
            <w:tcW w:w="7297" w:type="dxa"/>
          </w:tcPr>
          <w:p w14:paraId="6EC9E129" w14:textId="77777777" w:rsidR="002B3F7A" w:rsidRDefault="001B3B8A">
            <w:pPr>
              <w:pStyle w:val="TableParagraph"/>
              <w:spacing w:before="1" w:line="257" w:lineRule="exact"/>
              <w:rPr>
                <w:sz w:val="24"/>
              </w:rPr>
            </w:pPr>
            <w:r>
              <w:rPr>
                <w:sz w:val="24"/>
              </w:rPr>
              <w:t>Второй</w:t>
            </w:r>
            <w:r>
              <w:rPr>
                <w:spacing w:val="-7"/>
                <w:sz w:val="24"/>
              </w:rPr>
              <w:t xml:space="preserve"> </w:t>
            </w:r>
            <w:r>
              <w:rPr>
                <w:spacing w:val="-2"/>
                <w:sz w:val="24"/>
              </w:rPr>
              <w:t>завтрак</w:t>
            </w:r>
          </w:p>
        </w:tc>
        <w:tc>
          <w:tcPr>
            <w:tcW w:w="2895" w:type="dxa"/>
          </w:tcPr>
          <w:p w14:paraId="51CFC7DF" w14:textId="77777777" w:rsidR="002B3F7A" w:rsidRDefault="001B3B8A" w:rsidP="00884AAA">
            <w:pPr>
              <w:pStyle w:val="TableParagraph"/>
              <w:spacing w:before="1" w:line="257" w:lineRule="exact"/>
              <w:ind w:left="13"/>
              <w:jc w:val="center"/>
              <w:rPr>
                <w:sz w:val="24"/>
              </w:rPr>
            </w:pPr>
            <w:r>
              <w:rPr>
                <w:spacing w:val="-2"/>
                <w:sz w:val="24"/>
              </w:rPr>
              <w:t>10.30-11.00</w:t>
            </w:r>
          </w:p>
        </w:tc>
      </w:tr>
      <w:tr w:rsidR="002B3F7A" w14:paraId="2A09D13D" w14:textId="77777777">
        <w:trPr>
          <w:trHeight w:val="275"/>
        </w:trPr>
        <w:tc>
          <w:tcPr>
            <w:tcW w:w="7297" w:type="dxa"/>
          </w:tcPr>
          <w:p w14:paraId="755EA1A3" w14:textId="77777777" w:rsidR="002B3F7A" w:rsidRDefault="001B3B8A">
            <w:pPr>
              <w:pStyle w:val="TableParagraph"/>
              <w:spacing w:line="256" w:lineRule="exact"/>
              <w:rPr>
                <w:sz w:val="24"/>
              </w:rPr>
            </w:pPr>
            <w:r>
              <w:rPr>
                <w:sz w:val="24"/>
              </w:rPr>
              <w:t>Возвращение</w:t>
            </w:r>
            <w:r>
              <w:rPr>
                <w:spacing w:val="-10"/>
                <w:sz w:val="24"/>
              </w:rPr>
              <w:t xml:space="preserve"> </w:t>
            </w:r>
            <w:r>
              <w:rPr>
                <w:sz w:val="24"/>
              </w:rPr>
              <w:t>с</w:t>
            </w:r>
            <w:r>
              <w:rPr>
                <w:spacing w:val="-7"/>
                <w:sz w:val="24"/>
              </w:rPr>
              <w:t xml:space="preserve"> </w:t>
            </w:r>
            <w:r>
              <w:rPr>
                <w:sz w:val="24"/>
              </w:rPr>
              <w:t>прогулки,</w:t>
            </w:r>
            <w:r>
              <w:rPr>
                <w:spacing w:val="-4"/>
                <w:sz w:val="24"/>
              </w:rPr>
              <w:t xml:space="preserve"> </w:t>
            </w:r>
            <w:r>
              <w:rPr>
                <w:sz w:val="24"/>
              </w:rPr>
              <w:t>самостоятельная</w:t>
            </w:r>
            <w:r>
              <w:rPr>
                <w:spacing w:val="-5"/>
                <w:sz w:val="24"/>
              </w:rPr>
              <w:t xml:space="preserve"> </w:t>
            </w:r>
            <w:r>
              <w:rPr>
                <w:spacing w:val="-2"/>
                <w:sz w:val="24"/>
              </w:rPr>
              <w:t>деятельность</w:t>
            </w:r>
          </w:p>
        </w:tc>
        <w:tc>
          <w:tcPr>
            <w:tcW w:w="2895" w:type="dxa"/>
          </w:tcPr>
          <w:p w14:paraId="4A6BF103" w14:textId="77777777" w:rsidR="002B3F7A" w:rsidRDefault="001B3B8A" w:rsidP="00884AAA">
            <w:pPr>
              <w:pStyle w:val="TableParagraph"/>
              <w:spacing w:line="256" w:lineRule="exact"/>
              <w:ind w:left="13" w:right="2"/>
              <w:jc w:val="center"/>
              <w:rPr>
                <w:sz w:val="24"/>
              </w:rPr>
            </w:pPr>
            <w:r>
              <w:rPr>
                <w:spacing w:val="-2"/>
                <w:sz w:val="24"/>
              </w:rPr>
              <w:t>11.30.-12.00</w:t>
            </w:r>
          </w:p>
        </w:tc>
      </w:tr>
      <w:tr w:rsidR="002B3F7A" w14:paraId="233615BB" w14:textId="77777777">
        <w:trPr>
          <w:trHeight w:val="275"/>
        </w:trPr>
        <w:tc>
          <w:tcPr>
            <w:tcW w:w="7297" w:type="dxa"/>
          </w:tcPr>
          <w:p w14:paraId="55ACE022" w14:textId="77777777" w:rsidR="002B3F7A" w:rsidRDefault="001B3B8A">
            <w:pPr>
              <w:pStyle w:val="TableParagraph"/>
              <w:spacing w:line="256" w:lineRule="exact"/>
              <w:rPr>
                <w:sz w:val="24"/>
              </w:rPr>
            </w:pPr>
            <w:r>
              <w:rPr>
                <w:sz w:val="24"/>
              </w:rPr>
              <w:t>Подготовка</w:t>
            </w:r>
            <w:r>
              <w:rPr>
                <w:spacing w:val="-8"/>
                <w:sz w:val="24"/>
              </w:rPr>
              <w:t xml:space="preserve"> </w:t>
            </w:r>
            <w:r>
              <w:rPr>
                <w:sz w:val="24"/>
              </w:rPr>
              <w:t>к</w:t>
            </w:r>
            <w:r>
              <w:rPr>
                <w:spacing w:val="-3"/>
                <w:sz w:val="24"/>
              </w:rPr>
              <w:t xml:space="preserve"> </w:t>
            </w:r>
            <w:r>
              <w:rPr>
                <w:sz w:val="24"/>
              </w:rPr>
              <w:t>обеду,</w:t>
            </w:r>
            <w:r>
              <w:rPr>
                <w:spacing w:val="-4"/>
                <w:sz w:val="24"/>
              </w:rPr>
              <w:t xml:space="preserve"> обед</w:t>
            </w:r>
          </w:p>
        </w:tc>
        <w:tc>
          <w:tcPr>
            <w:tcW w:w="2895" w:type="dxa"/>
          </w:tcPr>
          <w:p w14:paraId="641F636C" w14:textId="77777777" w:rsidR="002B3F7A" w:rsidRDefault="001B3B8A" w:rsidP="00884AAA">
            <w:pPr>
              <w:pStyle w:val="TableParagraph"/>
              <w:spacing w:line="256" w:lineRule="exact"/>
              <w:ind w:left="13"/>
              <w:jc w:val="center"/>
              <w:rPr>
                <w:sz w:val="24"/>
              </w:rPr>
            </w:pPr>
            <w:r>
              <w:rPr>
                <w:spacing w:val="-2"/>
                <w:sz w:val="24"/>
              </w:rPr>
              <w:t>12.00-12.30</w:t>
            </w:r>
          </w:p>
        </w:tc>
      </w:tr>
      <w:tr w:rsidR="002B3F7A" w14:paraId="63199EB8" w14:textId="77777777">
        <w:trPr>
          <w:trHeight w:val="552"/>
        </w:trPr>
        <w:tc>
          <w:tcPr>
            <w:tcW w:w="7297" w:type="dxa"/>
          </w:tcPr>
          <w:p w14:paraId="6CEC6532" w14:textId="77777777" w:rsidR="002B3F7A" w:rsidRDefault="001B3B8A">
            <w:pPr>
              <w:pStyle w:val="TableParagraph"/>
              <w:spacing w:line="276" w:lineRule="exact"/>
              <w:rPr>
                <w:sz w:val="24"/>
              </w:rPr>
            </w:pPr>
            <w:r>
              <w:rPr>
                <w:sz w:val="24"/>
              </w:rPr>
              <w:t>Подготовка</w:t>
            </w:r>
            <w:r>
              <w:rPr>
                <w:spacing w:val="-12"/>
                <w:sz w:val="24"/>
              </w:rPr>
              <w:t xml:space="preserve"> </w:t>
            </w:r>
            <w:r>
              <w:rPr>
                <w:sz w:val="24"/>
              </w:rPr>
              <w:t>ко</w:t>
            </w:r>
            <w:r>
              <w:rPr>
                <w:spacing w:val="-9"/>
                <w:sz w:val="24"/>
              </w:rPr>
              <w:t xml:space="preserve"> </w:t>
            </w:r>
            <w:r>
              <w:rPr>
                <w:sz w:val="24"/>
              </w:rPr>
              <w:t>сну,</w:t>
            </w:r>
            <w:r>
              <w:rPr>
                <w:spacing w:val="-9"/>
                <w:sz w:val="24"/>
              </w:rPr>
              <w:t xml:space="preserve"> </w:t>
            </w:r>
            <w:r>
              <w:rPr>
                <w:sz w:val="24"/>
              </w:rPr>
              <w:t>дневной</w:t>
            </w:r>
            <w:r>
              <w:rPr>
                <w:spacing w:val="-8"/>
                <w:sz w:val="24"/>
              </w:rPr>
              <w:t xml:space="preserve"> </w:t>
            </w:r>
            <w:r>
              <w:rPr>
                <w:sz w:val="24"/>
              </w:rPr>
              <w:t>сон,</w:t>
            </w:r>
            <w:r>
              <w:rPr>
                <w:spacing w:val="-11"/>
                <w:sz w:val="24"/>
              </w:rPr>
              <w:t xml:space="preserve"> </w:t>
            </w:r>
            <w:r>
              <w:rPr>
                <w:sz w:val="24"/>
              </w:rPr>
              <w:t>постепенный</w:t>
            </w:r>
            <w:r>
              <w:rPr>
                <w:spacing w:val="-11"/>
                <w:sz w:val="24"/>
              </w:rPr>
              <w:t xml:space="preserve"> </w:t>
            </w:r>
            <w:r>
              <w:rPr>
                <w:sz w:val="24"/>
              </w:rPr>
              <w:t>подъем, оздоровительные и гигиенические процедуры</w:t>
            </w:r>
          </w:p>
        </w:tc>
        <w:tc>
          <w:tcPr>
            <w:tcW w:w="2895" w:type="dxa"/>
          </w:tcPr>
          <w:p w14:paraId="43F32D32" w14:textId="77777777" w:rsidR="002B3F7A" w:rsidRDefault="001B3B8A" w:rsidP="00884AAA">
            <w:pPr>
              <w:pStyle w:val="TableParagraph"/>
              <w:spacing w:line="275" w:lineRule="exact"/>
              <w:ind w:left="13"/>
              <w:jc w:val="center"/>
              <w:rPr>
                <w:sz w:val="24"/>
              </w:rPr>
            </w:pPr>
            <w:r>
              <w:rPr>
                <w:spacing w:val="-2"/>
                <w:sz w:val="24"/>
              </w:rPr>
              <w:t>12.30-15.30</w:t>
            </w:r>
          </w:p>
        </w:tc>
      </w:tr>
      <w:tr w:rsidR="002B3F7A" w14:paraId="230D0726" w14:textId="77777777">
        <w:trPr>
          <w:trHeight w:val="275"/>
        </w:trPr>
        <w:tc>
          <w:tcPr>
            <w:tcW w:w="7297" w:type="dxa"/>
          </w:tcPr>
          <w:p w14:paraId="68EAE497" w14:textId="77777777" w:rsidR="002B3F7A" w:rsidRDefault="001B3B8A">
            <w:pPr>
              <w:pStyle w:val="TableParagraph"/>
              <w:spacing w:line="256" w:lineRule="exact"/>
              <w:rPr>
                <w:sz w:val="24"/>
              </w:rPr>
            </w:pPr>
            <w:r>
              <w:rPr>
                <w:spacing w:val="-2"/>
                <w:sz w:val="24"/>
              </w:rPr>
              <w:t>Полдник</w:t>
            </w:r>
          </w:p>
        </w:tc>
        <w:tc>
          <w:tcPr>
            <w:tcW w:w="2895" w:type="dxa"/>
          </w:tcPr>
          <w:p w14:paraId="16505657" w14:textId="77777777" w:rsidR="002B3F7A" w:rsidRDefault="001B3B8A" w:rsidP="00884AAA">
            <w:pPr>
              <w:pStyle w:val="TableParagraph"/>
              <w:spacing w:line="256" w:lineRule="exact"/>
              <w:ind w:left="13"/>
              <w:jc w:val="center"/>
              <w:rPr>
                <w:sz w:val="24"/>
              </w:rPr>
            </w:pPr>
            <w:r>
              <w:rPr>
                <w:spacing w:val="-2"/>
                <w:sz w:val="24"/>
              </w:rPr>
              <w:t>15.30-16.00</w:t>
            </w:r>
          </w:p>
        </w:tc>
      </w:tr>
      <w:tr w:rsidR="002B3F7A" w14:paraId="073A3041" w14:textId="77777777">
        <w:trPr>
          <w:trHeight w:val="551"/>
        </w:trPr>
        <w:tc>
          <w:tcPr>
            <w:tcW w:w="7297" w:type="dxa"/>
          </w:tcPr>
          <w:p w14:paraId="45D7F17B" w14:textId="77777777" w:rsidR="002B3F7A" w:rsidRDefault="001B3B8A">
            <w:pPr>
              <w:pStyle w:val="TableParagraph"/>
              <w:spacing w:line="276" w:lineRule="exact"/>
              <w:rPr>
                <w:sz w:val="24"/>
              </w:rPr>
            </w:pPr>
            <w:r>
              <w:rPr>
                <w:sz w:val="24"/>
              </w:rPr>
              <w:t>Подготовка</w:t>
            </w:r>
            <w:r>
              <w:rPr>
                <w:spacing w:val="-15"/>
                <w:sz w:val="24"/>
              </w:rPr>
              <w:t xml:space="preserve"> </w:t>
            </w:r>
            <w:r>
              <w:rPr>
                <w:sz w:val="24"/>
              </w:rPr>
              <w:t>к</w:t>
            </w:r>
            <w:r>
              <w:rPr>
                <w:spacing w:val="-11"/>
                <w:sz w:val="24"/>
              </w:rPr>
              <w:t xml:space="preserve"> </w:t>
            </w:r>
            <w:r>
              <w:rPr>
                <w:sz w:val="24"/>
              </w:rPr>
              <w:t>прогулке,</w:t>
            </w:r>
            <w:r>
              <w:rPr>
                <w:spacing w:val="-9"/>
                <w:sz w:val="24"/>
              </w:rPr>
              <w:t xml:space="preserve"> </w:t>
            </w:r>
            <w:r>
              <w:rPr>
                <w:sz w:val="24"/>
              </w:rPr>
              <w:t>прогулка,</w:t>
            </w:r>
            <w:r>
              <w:rPr>
                <w:spacing w:val="-10"/>
                <w:sz w:val="24"/>
              </w:rPr>
              <w:t xml:space="preserve"> </w:t>
            </w:r>
            <w:r>
              <w:rPr>
                <w:sz w:val="24"/>
              </w:rPr>
              <w:t>самостоятельная</w:t>
            </w:r>
            <w:r>
              <w:rPr>
                <w:spacing w:val="-11"/>
                <w:sz w:val="24"/>
              </w:rPr>
              <w:t xml:space="preserve"> </w:t>
            </w:r>
            <w:r>
              <w:rPr>
                <w:sz w:val="24"/>
              </w:rPr>
              <w:t>деятельность детей, занятия в игровой форме по подгруппам</w:t>
            </w:r>
          </w:p>
        </w:tc>
        <w:tc>
          <w:tcPr>
            <w:tcW w:w="2895" w:type="dxa"/>
          </w:tcPr>
          <w:p w14:paraId="0857C9C3" w14:textId="77777777" w:rsidR="002B3F7A" w:rsidRDefault="001B3B8A" w:rsidP="00884AAA">
            <w:pPr>
              <w:pStyle w:val="TableParagraph"/>
              <w:spacing w:line="275" w:lineRule="exact"/>
              <w:jc w:val="center"/>
              <w:rPr>
                <w:sz w:val="24"/>
              </w:rPr>
            </w:pPr>
            <w:r>
              <w:rPr>
                <w:spacing w:val="-2"/>
                <w:sz w:val="24"/>
              </w:rPr>
              <w:t>16.00–18.00</w:t>
            </w:r>
          </w:p>
          <w:p w14:paraId="2AE3FBA8" w14:textId="77777777" w:rsidR="002B3F7A" w:rsidRDefault="001B3B8A" w:rsidP="00884AAA">
            <w:pPr>
              <w:pStyle w:val="TableParagraph"/>
              <w:spacing w:line="257" w:lineRule="exact"/>
              <w:jc w:val="center"/>
              <w:rPr>
                <w:sz w:val="24"/>
              </w:rPr>
            </w:pPr>
            <w:r>
              <w:rPr>
                <w:spacing w:val="-2"/>
                <w:sz w:val="24"/>
              </w:rPr>
              <w:t>16.20–16.30</w:t>
            </w:r>
          </w:p>
        </w:tc>
      </w:tr>
      <w:tr w:rsidR="002B3F7A" w14:paraId="57D801BF" w14:textId="77777777">
        <w:trPr>
          <w:trHeight w:val="278"/>
        </w:trPr>
        <w:tc>
          <w:tcPr>
            <w:tcW w:w="7297" w:type="dxa"/>
          </w:tcPr>
          <w:p w14:paraId="5E59E762" w14:textId="77777777" w:rsidR="002B3F7A" w:rsidRDefault="002B3F7A">
            <w:pPr>
              <w:pStyle w:val="TableParagraph"/>
              <w:ind w:left="0"/>
              <w:rPr>
                <w:sz w:val="20"/>
              </w:rPr>
            </w:pPr>
          </w:p>
        </w:tc>
        <w:tc>
          <w:tcPr>
            <w:tcW w:w="2895" w:type="dxa"/>
          </w:tcPr>
          <w:p w14:paraId="3A0E762A" w14:textId="77777777" w:rsidR="002B3F7A" w:rsidRDefault="001B3B8A" w:rsidP="00884AAA">
            <w:pPr>
              <w:pStyle w:val="TableParagraph"/>
              <w:spacing w:before="1" w:line="257" w:lineRule="exact"/>
              <w:ind w:left="13"/>
              <w:jc w:val="center"/>
              <w:rPr>
                <w:sz w:val="24"/>
              </w:rPr>
            </w:pPr>
            <w:r>
              <w:rPr>
                <w:spacing w:val="-2"/>
                <w:sz w:val="24"/>
              </w:rPr>
              <w:t>16.30-16.40</w:t>
            </w:r>
          </w:p>
        </w:tc>
      </w:tr>
      <w:tr w:rsidR="002B3F7A" w14:paraId="4E0E2F70" w14:textId="77777777">
        <w:trPr>
          <w:trHeight w:val="275"/>
        </w:trPr>
        <w:tc>
          <w:tcPr>
            <w:tcW w:w="7297" w:type="dxa"/>
          </w:tcPr>
          <w:p w14:paraId="14C7EA16" w14:textId="77777777" w:rsidR="002B3F7A" w:rsidRDefault="001B3B8A">
            <w:pPr>
              <w:pStyle w:val="TableParagraph"/>
              <w:spacing w:line="256" w:lineRule="exact"/>
              <w:rPr>
                <w:sz w:val="24"/>
              </w:rPr>
            </w:pPr>
            <w:r>
              <w:rPr>
                <w:sz w:val="24"/>
              </w:rPr>
              <w:t>Уход</w:t>
            </w:r>
            <w:r>
              <w:rPr>
                <w:spacing w:val="-1"/>
                <w:sz w:val="24"/>
              </w:rPr>
              <w:t xml:space="preserve"> </w:t>
            </w:r>
            <w:r>
              <w:rPr>
                <w:sz w:val="24"/>
              </w:rPr>
              <w:t>детей</w:t>
            </w:r>
            <w:r>
              <w:rPr>
                <w:spacing w:val="-2"/>
                <w:sz w:val="24"/>
              </w:rPr>
              <w:t xml:space="preserve"> </w:t>
            </w:r>
            <w:r>
              <w:rPr>
                <w:spacing w:val="-4"/>
                <w:sz w:val="24"/>
              </w:rPr>
              <w:t>домой</w:t>
            </w:r>
          </w:p>
        </w:tc>
        <w:tc>
          <w:tcPr>
            <w:tcW w:w="2895" w:type="dxa"/>
          </w:tcPr>
          <w:p w14:paraId="546BFE78" w14:textId="77777777" w:rsidR="002B3F7A" w:rsidRDefault="001B3B8A" w:rsidP="00884AAA">
            <w:pPr>
              <w:pStyle w:val="TableParagraph"/>
              <w:spacing w:line="256" w:lineRule="exact"/>
              <w:ind w:left="13"/>
              <w:jc w:val="center"/>
              <w:rPr>
                <w:sz w:val="24"/>
              </w:rPr>
            </w:pPr>
            <w:r>
              <w:rPr>
                <w:sz w:val="24"/>
              </w:rPr>
              <w:t>До</w:t>
            </w:r>
            <w:r>
              <w:rPr>
                <w:spacing w:val="-4"/>
                <w:sz w:val="24"/>
              </w:rPr>
              <w:t xml:space="preserve"> </w:t>
            </w:r>
            <w:r>
              <w:rPr>
                <w:spacing w:val="-2"/>
                <w:sz w:val="24"/>
              </w:rPr>
              <w:t>18.00</w:t>
            </w:r>
          </w:p>
        </w:tc>
      </w:tr>
    </w:tbl>
    <w:p w14:paraId="113EC078" w14:textId="77777777" w:rsidR="002B3F7A" w:rsidRDefault="001B3B8A">
      <w:pPr>
        <w:spacing w:before="120"/>
        <w:ind w:left="5" w:right="470"/>
        <w:jc w:val="center"/>
        <w:rPr>
          <w:b/>
        </w:rPr>
      </w:pPr>
      <w:r>
        <w:rPr>
          <w:b/>
        </w:rPr>
        <w:t>Примерный</w:t>
      </w:r>
      <w:r>
        <w:rPr>
          <w:b/>
          <w:spacing w:val="-8"/>
        </w:rPr>
        <w:t xml:space="preserve"> </w:t>
      </w:r>
      <w:r>
        <w:rPr>
          <w:b/>
        </w:rPr>
        <w:t>режим</w:t>
      </w:r>
      <w:r>
        <w:rPr>
          <w:b/>
          <w:spacing w:val="-7"/>
        </w:rPr>
        <w:t xml:space="preserve"> </w:t>
      </w:r>
      <w:r>
        <w:rPr>
          <w:b/>
        </w:rPr>
        <w:t>дня</w:t>
      </w:r>
      <w:r>
        <w:rPr>
          <w:b/>
          <w:spacing w:val="-11"/>
        </w:rPr>
        <w:t xml:space="preserve"> </w:t>
      </w:r>
      <w:r>
        <w:rPr>
          <w:b/>
        </w:rPr>
        <w:t>в</w:t>
      </w:r>
      <w:r>
        <w:rPr>
          <w:b/>
          <w:spacing w:val="-7"/>
        </w:rPr>
        <w:t xml:space="preserve"> </w:t>
      </w:r>
      <w:r>
        <w:rPr>
          <w:b/>
        </w:rPr>
        <w:t>дошкольных</w:t>
      </w:r>
      <w:r>
        <w:rPr>
          <w:b/>
          <w:spacing w:val="-11"/>
        </w:rPr>
        <w:t xml:space="preserve"> </w:t>
      </w:r>
      <w:r>
        <w:rPr>
          <w:b/>
          <w:spacing w:val="-2"/>
        </w:rPr>
        <w:t>группах</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666"/>
        <w:gridCol w:w="1598"/>
        <w:gridCol w:w="1559"/>
        <w:gridCol w:w="1276"/>
        <w:gridCol w:w="1134"/>
        <w:gridCol w:w="142"/>
        <w:gridCol w:w="1417"/>
      </w:tblGrid>
      <w:tr w:rsidR="00884AAA" w14:paraId="636BE8D9" w14:textId="77777777" w:rsidTr="00C8650C">
        <w:trPr>
          <w:trHeight w:val="474"/>
        </w:trPr>
        <w:tc>
          <w:tcPr>
            <w:tcW w:w="3510" w:type="dxa"/>
            <w:gridSpan w:val="2"/>
            <w:shd w:val="clear" w:color="auto" w:fill="D9D9D9"/>
          </w:tcPr>
          <w:p w14:paraId="2F6A7AD6" w14:textId="77777777" w:rsidR="00884AAA" w:rsidRDefault="00884AAA">
            <w:pPr>
              <w:pStyle w:val="TableParagraph"/>
              <w:spacing w:before="90"/>
              <w:ind w:left="211"/>
              <w:rPr>
                <w:sz w:val="24"/>
              </w:rPr>
            </w:pPr>
            <w:r>
              <w:rPr>
                <w:spacing w:val="-2"/>
                <w:sz w:val="24"/>
              </w:rPr>
              <w:t>Содержание</w:t>
            </w:r>
          </w:p>
        </w:tc>
        <w:tc>
          <w:tcPr>
            <w:tcW w:w="1598" w:type="dxa"/>
            <w:shd w:val="clear" w:color="auto" w:fill="D9D9D9"/>
          </w:tcPr>
          <w:p w14:paraId="10DAF665" w14:textId="72001DCE" w:rsidR="00884AAA" w:rsidRDefault="00C8650C">
            <w:pPr>
              <w:pStyle w:val="TableParagraph"/>
              <w:spacing w:before="90"/>
              <w:ind w:left="0" w:right="391"/>
              <w:jc w:val="right"/>
              <w:rPr>
                <w:sz w:val="24"/>
              </w:rPr>
            </w:pPr>
            <w:r>
              <w:rPr>
                <w:sz w:val="24"/>
              </w:rPr>
              <w:t>1.5—3</w:t>
            </w:r>
            <w:r>
              <w:rPr>
                <w:spacing w:val="-3"/>
                <w:sz w:val="24"/>
              </w:rPr>
              <w:t xml:space="preserve"> </w:t>
            </w:r>
            <w:r>
              <w:rPr>
                <w:spacing w:val="-4"/>
                <w:sz w:val="24"/>
              </w:rPr>
              <w:t>года</w:t>
            </w:r>
          </w:p>
        </w:tc>
        <w:tc>
          <w:tcPr>
            <w:tcW w:w="1559" w:type="dxa"/>
            <w:shd w:val="clear" w:color="auto" w:fill="D9D9D9"/>
          </w:tcPr>
          <w:p w14:paraId="22F722E9" w14:textId="50420C34" w:rsidR="00884AAA" w:rsidRDefault="00884AAA">
            <w:pPr>
              <w:pStyle w:val="TableParagraph"/>
              <w:spacing w:before="90"/>
              <w:ind w:left="0" w:right="391"/>
              <w:jc w:val="right"/>
              <w:rPr>
                <w:sz w:val="24"/>
              </w:rPr>
            </w:pPr>
            <w:r>
              <w:rPr>
                <w:sz w:val="24"/>
              </w:rPr>
              <w:t>3—4</w:t>
            </w:r>
            <w:r>
              <w:rPr>
                <w:spacing w:val="-3"/>
                <w:sz w:val="24"/>
              </w:rPr>
              <w:t xml:space="preserve"> </w:t>
            </w:r>
            <w:r>
              <w:rPr>
                <w:spacing w:val="-4"/>
                <w:sz w:val="24"/>
              </w:rPr>
              <w:t>года</w:t>
            </w:r>
          </w:p>
        </w:tc>
        <w:tc>
          <w:tcPr>
            <w:tcW w:w="1276" w:type="dxa"/>
            <w:shd w:val="clear" w:color="auto" w:fill="D9D9D9"/>
          </w:tcPr>
          <w:p w14:paraId="7E02FCD6" w14:textId="77777777" w:rsidR="00884AAA" w:rsidRDefault="00884AAA">
            <w:pPr>
              <w:pStyle w:val="TableParagraph"/>
              <w:spacing w:before="90"/>
              <w:ind w:left="0" w:right="373"/>
              <w:jc w:val="right"/>
              <w:rPr>
                <w:sz w:val="24"/>
              </w:rPr>
            </w:pPr>
            <w:r>
              <w:rPr>
                <w:sz w:val="24"/>
              </w:rPr>
              <w:t xml:space="preserve">4—5 </w:t>
            </w:r>
            <w:r>
              <w:rPr>
                <w:spacing w:val="-5"/>
                <w:sz w:val="24"/>
              </w:rPr>
              <w:t>лет</w:t>
            </w:r>
          </w:p>
        </w:tc>
        <w:tc>
          <w:tcPr>
            <w:tcW w:w="1134" w:type="dxa"/>
            <w:shd w:val="clear" w:color="auto" w:fill="D9D9D9"/>
          </w:tcPr>
          <w:p w14:paraId="53AAA6C9" w14:textId="77777777" w:rsidR="00884AAA" w:rsidRDefault="00884AAA">
            <w:pPr>
              <w:pStyle w:val="TableParagraph"/>
              <w:spacing w:before="90"/>
              <w:ind w:left="0" w:right="180"/>
              <w:jc w:val="right"/>
              <w:rPr>
                <w:sz w:val="24"/>
              </w:rPr>
            </w:pPr>
            <w:r>
              <w:rPr>
                <w:sz w:val="24"/>
              </w:rPr>
              <w:t xml:space="preserve">5—6 </w:t>
            </w:r>
            <w:r>
              <w:rPr>
                <w:spacing w:val="-5"/>
                <w:sz w:val="24"/>
              </w:rPr>
              <w:t>лет</w:t>
            </w:r>
          </w:p>
        </w:tc>
        <w:tc>
          <w:tcPr>
            <w:tcW w:w="1559" w:type="dxa"/>
            <w:gridSpan w:val="2"/>
            <w:shd w:val="clear" w:color="auto" w:fill="D9D9D9"/>
          </w:tcPr>
          <w:p w14:paraId="54CD4F66" w14:textId="77777777" w:rsidR="00884AAA" w:rsidRDefault="00884AAA">
            <w:pPr>
              <w:pStyle w:val="TableParagraph"/>
              <w:spacing w:before="90"/>
              <w:ind w:left="0" w:right="264"/>
              <w:jc w:val="right"/>
              <w:rPr>
                <w:sz w:val="24"/>
              </w:rPr>
            </w:pPr>
            <w:r>
              <w:rPr>
                <w:sz w:val="24"/>
              </w:rPr>
              <w:t xml:space="preserve">6—7 </w:t>
            </w:r>
            <w:r>
              <w:rPr>
                <w:spacing w:val="-5"/>
                <w:sz w:val="24"/>
              </w:rPr>
              <w:t>лет</w:t>
            </w:r>
          </w:p>
        </w:tc>
      </w:tr>
      <w:tr w:rsidR="00884AAA" w14:paraId="0CDB3504" w14:textId="77777777" w:rsidTr="00C8650C">
        <w:trPr>
          <w:trHeight w:val="650"/>
        </w:trPr>
        <w:tc>
          <w:tcPr>
            <w:tcW w:w="1844" w:type="dxa"/>
            <w:shd w:val="clear" w:color="auto" w:fill="D9D9D9"/>
          </w:tcPr>
          <w:p w14:paraId="01E219CA" w14:textId="77777777" w:rsidR="00884AAA" w:rsidRDefault="00884AAA">
            <w:pPr>
              <w:pStyle w:val="TableParagraph"/>
              <w:spacing w:before="78" w:line="270" w:lineRule="atLeast"/>
              <w:ind w:left="3981" w:right="3961"/>
              <w:jc w:val="center"/>
              <w:rPr>
                <w:b/>
                <w:i/>
                <w:sz w:val="24"/>
              </w:rPr>
            </w:pPr>
          </w:p>
        </w:tc>
        <w:tc>
          <w:tcPr>
            <w:tcW w:w="8792" w:type="dxa"/>
            <w:gridSpan w:val="7"/>
            <w:shd w:val="clear" w:color="auto" w:fill="D9D9D9"/>
          </w:tcPr>
          <w:p w14:paraId="3DD0C325" w14:textId="3B2B2974" w:rsidR="00884AAA" w:rsidRDefault="00884AAA" w:rsidP="00C8650C">
            <w:pPr>
              <w:pStyle w:val="TableParagraph"/>
              <w:spacing w:before="78" w:line="270" w:lineRule="atLeast"/>
              <w:ind w:left="0" w:right="3961"/>
              <w:jc w:val="center"/>
              <w:rPr>
                <w:b/>
                <w:i/>
                <w:sz w:val="24"/>
              </w:rPr>
            </w:pPr>
            <w:r>
              <w:rPr>
                <w:b/>
                <w:i/>
                <w:sz w:val="24"/>
              </w:rPr>
              <w:t>Холодный</w:t>
            </w:r>
            <w:r>
              <w:rPr>
                <w:b/>
                <w:i/>
                <w:spacing w:val="-15"/>
                <w:sz w:val="24"/>
              </w:rPr>
              <w:t xml:space="preserve"> </w:t>
            </w:r>
            <w:r>
              <w:rPr>
                <w:b/>
                <w:i/>
                <w:sz w:val="24"/>
              </w:rPr>
              <w:t xml:space="preserve">период </w:t>
            </w:r>
            <w:r>
              <w:rPr>
                <w:b/>
                <w:i/>
                <w:spacing w:val="-4"/>
                <w:sz w:val="24"/>
              </w:rPr>
              <w:t>года</w:t>
            </w:r>
          </w:p>
        </w:tc>
      </w:tr>
      <w:tr w:rsidR="00C8650C" w14:paraId="4A95D1C5" w14:textId="77777777" w:rsidTr="00C8650C">
        <w:trPr>
          <w:trHeight w:val="1471"/>
        </w:trPr>
        <w:tc>
          <w:tcPr>
            <w:tcW w:w="3510" w:type="dxa"/>
            <w:gridSpan w:val="2"/>
          </w:tcPr>
          <w:p w14:paraId="508D945F" w14:textId="77777777" w:rsidR="00C8650C" w:rsidRDefault="00C8650C">
            <w:pPr>
              <w:pStyle w:val="TableParagraph"/>
              <w:spacing w:before="90"/>
              <w:ind w:left="211" w:right="177"/>
              <w:jc w:val="both"/>
              <w:rPr>
                <w:sz w:val="24"/>
              </w:rPr>
            </w:pPr>
            <w:r>
              <w:rPr>
                <w:sz w:val="24"/>
              </w:rPr>
              <w:t xml:space="preserve">Утренний прием детей, игры, </w:t>
            </w:r>
            <w:proofErr w:type="gramStart"/>
            <w:r>
              <w:rPr>
                <w:spacing w:val="-2"/>
                <w:sz w:val="24"/>
              </w:rPr>
              <w:t>самостоятельная</w:t>
            </w:r>
            <w:proofErr w:type="gramEnd"/>
          </w:p>
          <w:p w14:paraId="6281EA02" w14:textId="77777777" w:rsidR="00C8650C" w:rsidRDefault="00C8650C">
            <w:pPr>
              <w:pStyle w:val="TableParagraph"/>
              <w:tabs>
                <w:tab w:val="left" w:pos="2393"/>
              </w:tabs>
              <w:spacing w:line="270" w:lineRule="atLeast"/>
              <w:ind w:left="211" w:right="179"/>
              <w:jc w:val="both"/>
              <w:rPr>
                <w:sz w:val="24"/>
              </w:rPr>
            </w:pPr>
            <w:r>
              <w:rPr>
                <w:spacing w:val="-2"/>
                <w:sz w:val="24"/>
              </w:rPr>
              <w:t>деятельность,</w:t>
            </w:r>
            <w:r>
              <w:rPr>
                <w:sz w:val="24"/>
              </w:rPr>
              <w:tab/>
            </w:r>
            <w:r>
              <w:rPr>
                <w:spacing w:val="-2"/>
                <w:sz w:val="24"/>
              </w:rPr>
              <w:t xml:space="preserve">утренняя </w:t>
            </w:r>
            <w:r>
              <w:rPr>
                <w:sz w:val="24"/>
              </w:rPr>
              <w:t xml:space="preserve">гимнастика (не менее 10 </w:t>
            </w:r>
            <w:r>
              <w:rPr>
                <w:spacing w:val="-2"/>
                <w:sz w:val="24"/>
              </w:rPr>
              <w:t>минут)</w:t>
            </w:r>
          </w:p>
        </w:tc>
        <w:tc>
          <w:tcPr>
            <w:tcW w:w="1598" w:type="dxa"/>
          </w:tcPr>
          <w:p w14:paraId="6A970B72" w14:textId="536B97A8" w:rsidR="00C8650C" w:rsidRDefault="00C8650C">
            <w:pPr>
              <w:pStyle w:val="TableParagraph"/>
              <w:spacing w:line="275" w:lineRule="exact"/>
              <w:rPr>
                <w:spacing w:val="-2"/>
                <w:sz w:val="24"/>
              </w:rPr>
            </w:pPr>
            <w:r>
              <w:rPr>
                <w:spacing w:val="-2"/>
                <w:sz w:val="24"/>
              </w:rPr>
              <w:t>7.30-</w:t>
            </w:r>
            <w:r>
              <w:rPr>
                <w:spacing w:val="-4"/>
                <w:sz w:val="24"/>
              </w:rPr>
              <w:t>8.30</w:t>
            </w:r>
          </w:p>
        </w:tc>
        <w:tc>
          <w:tcPr>
            <w:tcW w:w="1559" w:type="dxa"/>
          </w:tcPr>
          <w:p w14:paraId="2CFB4557" w14:textId="5A041B45" w:rsidR="00C8650C" w:rsidRDefault="00C8650C">
            <w:pPr>
              <w:pStyle w:val="TableParagraph"/>
              <w:spacing w:line="275" w:lineRule="exact"/>
              <w:rPr>
                <w:sz w:val="24"/>
              </w:rPr>
            </w:pPr>
            <w:r>
              <w:rPr>
                <w:spacing w:val="-2"/>
                <w:sz w:val="24"/>
              </w:rPr>
              <w:t>7.30-</w:t>
            </w:r>
            <w:r>
              <w:rPr>
                <w:spacing w:val="-4"/>
                <w:sz w:val="24"/>
              </w:rPr>
              <w:t>8.30</w:t>
            </w:r>
          </w:p>
        </w:tc>
        <w:tc>
          <w:tcPr>
            <w:tcW w:w="1276" w:type="dxa"/>
          </w:tcPr>
          <w:p w14:paraId="3E9FE2B0" w14:textId="77777777" w:rsidR="00C8650C" w:rsidRDefault="00C8650C">
            <w:pPr>
              <w:pStyle w:val="TableParagraph"/>
              <w:spacing w:line="275" w:lineRule="exact"/>
              <w:ind w:left="109"/>
              <w:rPr>
                <w:sz w:val="24"/>
              </w:rPr>
            </w:pPr>
            <w:r>
              <w:rPr>
                <w:spacing w:val="-2"/>
                <w:sz w:val="24"/>
              </w:rPr>
              <w:t>7.30-</w:t>
            </w:r>
            <w:r>
              <w:rPr>
                <w:spacing w:val="-4"/>
                <w:sz w:val="24"/>
              </w:rPr>
              <w:t>8.30</w:t>
            </w:r>
          </w:p>
        </w:tc>
        <w:tc>
          <w:tcPr>
            <w:tcW w:w="1276" w:type="dxa"/>
            <w:gridSpan w:val="2"/>
          </w:tcPr>
          <w:p w14:paraId="16C849BD" w14:textId="77777777" w:rsidR="00C8650C" w:rsidRDefault="00C8650C">
            <w:pPr>
              <w:pStyle w:val="TableParagraph"/>
              <w:spacing w:line="275" w:lineRule="exact"/>
              <w:ind w:left="109"/>
              <w:rPr>
                <w:sz w:val="24"/>
              </w:rPr>
            </w:pPr>
            <w:r>
              <w:rPr>
                <w:spacing w:val="-2"/>
                <w:sz w:val="24"/>
              </w:rPr>
              <w:t>7.30-</w:t>
            </w:r>
            <w:r>
              <w:rPr>
                <w:spacing w:val="-4"/>
                <w:sz w:val="24"/>
              </w:rPr>
              <w:t>8.30</w:t>
            </w:r>
          </w:p>
        </w:tc>
        <w:tc>
          <w:tcPr>
            <w:tcW w:w="1417" w:type="dxa"/>
          </w:tcPr>
          <w:p w14:paraId="1CC19C4C" w14:textId="77777777" w:rsidR="00C8650C" w:rsidRDefault="00C8650C">
            <w:pPr>
              <w:pStyle w:val="TableParagraph"/>
              <w:spacing w:line="275" w:lineRule="exact"/>
              <w:rPr>
                <w:sz w:val="24"/>
              </w:rPr>
            </w:pPr>
            <w:r>
              <w:rPr>
                <w:spacing w:val="-2"/>
                <w:sz w:val="24"/>
              </w:rPr>
              <w:t>7.30-</w:t>
            </w:r>
            <w:r>
              <w:rPr>
                <w:spacing w:val="-4"/>
                <w:sz w:val="24"/>
              </w:rPr>
              <w:t>8.30</w:t>
            </w:r>
          </w:p>
        </w:tc>
      </w:tr>
      <w:tr w:rsidR="00C8650C" w14:paraId="449263DF" w14:textId="77777777" w:rsidTr="00C8650C">
        <w:trPr>
          <w:trHeight w:val="477"/>
        </w:trPr>
        <w:tc>
          <w:tcPr>
            <w:tcW w:w="3510" w:type="dxa"/>
            <w:gridSpan w:val="2"/>
          </w:tcPr>
          <w:p w14:paraId="709D5B50" w14:textId="77777777" w:rsidR="00C8650C" w:rsidRDefault="00C8650C">
            <w:pPr>
              <w:pStyle w:val="TableParagraph"/>
              <w:spacing w:before="90"/>
              <w:ind w:left="211"/>
              <w:rPr>
                <w:sz w:val="24"/>
              </w:rPr>
            </w:pPr>
            <w:r>
              <w:rPr>
                <w:spacing w:val="-2"/>
                <w:sz w:val="24"/>
              </w:rPr>
              <w:lastRenderedPageBreak/>
              <w:t>Завтрак</w:t>
            </w:r>
          </w:p>
        </w:tc>
        <w:tc>
          <w:tcPr>
            <w:tcW w:w="1598" w:type="dxa"/>
          </w:tcPr>
          <w:p w14:paraId="5137ED7D" w14:textId="61A5DF05" w:rsidR="00C8650C" w:rsidRDefault="00C8650C">
            <w:pPr>
              <w:pStyle w:val="TableParagraph"/>
              <w:spacing w:before="90"/>
              <w:ind w:left="0" w:right="423"/>
              <w:jc w:val="right"/>
              <w:rPr>
                <w:spacing w:val="-2"/>
                <w:sz w:val="24"/>
              </w:rPr>
            </w:pPr>
            <w:r>
              <w:rPr>
                <w:spacing w:val="-2"/>
                <w:sz w:val="24"/>
              </w:rPr>
              <w:t>8.30-</w:t>
            </w:r>
            <w:r>
              <w:rPr>
                <w:spacing w:val="-4"/>
                <w:sz w:val="24"/>
              </w:rPr>
              <w:t>9.00</w:t>
            </w:r>
          </w:p>
        </w:tc>
        <w:tc>
          <w:tcPr>
            <w:tcW w:w="1559" w:type="dxa"/>
          </w:tcPr>
          <w:p w14:paraId="5FC509B7" w14:textId="3F9EFC0A" w:rsidR="00C8650C" w:rsidRDefault="00C8650C">
            <w:pPr>
              <w:pStyle w:val="TableParagraph"/>
              <w:spacing w:before="90"/>
              <w:ind w:left="0" w:right="423"/>
              <w:jc w:val="right"/>
              <w:rPr>
                <w:sz w:val="24"/>
              </w:rPr>
            </w:pPr>
            <w:r>
              <w:rPr>
                <w:spacing w:val="-2"/>
                <w:sz w:val="24"/>
              </w:rPr>
              <w:t>8.30-</w:t>
            </w:r>
            <w:r>
              <w:rPr>
                <w:spacing w:val="-4"/>
                <w:sz w:val="24"/>
              </w:rPr>
              <w:t>9.00</w:t>
            </w:r>
          </w:p>
        </w:tc>
        <w:tc>
          <w:tcPr>
            <w:tcW w:w="1276" w:type="dxa"/>
          </w:tcPr>
          <w:p w14:paraId="2512A2D9" w14:textId="77777777" w:rsidR="00C8650C" w:rsidRDefault="00C8650C">
            <w:pPr>
              <w:pStyle w:val="TableParagraph"/>
              <w:spacing w:before="90"/>
              <w:ind w:left="0" w:right="348"/>
              <w:jc w:val="right"/>
              <w:rPr>
                <w:sz w:val="24"/>
              </w:rPr>
            </w:pPr>
            <w:r>
              <w:rPr>
                <w:spacing w:val="-2"/>
                <w:sz w:val="24"/>
              </w:rPr>
              <w:t>8.30-</w:t>
            </w:r>
            <w:r>
              <w:rPr>
                <w:spacing w:val="-4"/>
                <w:sz w:val="24"/>
              </w:rPr>
              <w:t>9.00</w:t>
            </w:r>
          </w:p>
        </w:tc>
        <w:tc>
          <w:tcPr>
            <w:tcW w:w="1276" w:type="dxa"/>
            <w:gridSpan w:val="2"/>
          </w:tcPr>
          <w:p w14:paraId="56FE31DA" w14:textId="77777777" w:rsidR="00C8650C" w:rsidRDefault="00C8650C">
            <w:pPr>
              <w:pStyle w:val="TableParagraph"/>
              <w:spacing w:before="90"/>
              <w:ind w:left="0" w:right="158"/>
              <w:jc w:val="right"/>
              <w:rPr>
                <w:sz w:val="24"/>
              </w:rPr>
            </w:pPr>
            <w:r>
              <w:rPr>
                <w:spacing w:val="-2"/>
                <w:sz w:val="24"/>
              </w:rPr>
              <w:t>8.30-</w:t>
            </w:r>
            <w:r>
              <w:rPr>
                <w:spacing w:val="-4"/>
                <w:sz w:val="24"/>
              </w:rPr>
              <w:t>9.00</w:t>
            </w:r>
          </w:p>
        </w:tc>
        <w:tc>
          <w:tcPr>
            <w:tcW w:w="1417" w:type="dxa"/>
          </w:tcPr>
          <w:p w14:paraId="70CB5BEC" w14:textId="77777777" w:rsidR="00C8650C" w:rsidRDefault="00C8650C">
            <w:pPr>
              <w:pStyle w:val="TableParagraph"/>
              <w:spacing w:before="90"/>
              <w:ind w:left="0" w:right="237"/>
              <w:jc w:val="right"/>
              <w:rPr>
                <w:sz w:val="24"/>
              </w:rPr>
            </w:pPr>
            <w:r>
              <w:rPr>
                <w:spacing w:val="-2"/>
                <w:sz w:val="24"/>
              </w:rPr>
              <w:t>8.30-</w:t>
            </w:r>
            <w:r>
              <w:rPr>
                <w:spacing w:val="-4"/>
                <w:sz w:val="24"/>
              </w:rPr>
              <w:t>9.00</w:t>
            </w:r>
          </w:p>
        </w:tc>
      </w:tr>
      <w:tr w:rsidR="00C8650C" w14:paraId="13505ED0" w14:textId="77777777" w:rsidTr="00C8650C">
        <w:trPr>
          <w:trHeight w:val="474"/>
        </w:trPr>
        <w:tc>
          <w:tcPr>
            <w:tcW w:w="3510" w:type="dxa"/>
            <w:gridSpan w:val="2"/>
          </w:tcPr>
          <w:p w14:paraId="3F0E34A8" w14:textId="77777777" w:rsidR="00C8650C" w:rsidRDefault="00C8650C">
            <w:pPr>
              <w:pStyle w:val="TableParagraph"/>
              <w:spacing w:before="90"/>
              <w:ind w:left="211"/>
              <w:rPr>
                <w:sz w:val="24"/>
              </w:rPr>
            </w:pPr>
            <w:r>
              <w:rPr>
                <w:sz w:val="24"/>
              </w:rPr>
              <w:t>Игры,</w:t>
            </w:r>
            <w:r>
              <w:rPr>
                <w:spacing w:val="-4"/>
                <w:sz w:val="24"/>
              </w:rPr>
              <w:t xml:space="preserve"> </w:t>
            </w:r>
            <w:r>
              <w:rPr>
                <w:sz w:val="24"/>
              </w:rPr>
              <w:t>подготовка</w:t>
            </w:r>
            <w:r>
              <w:rPr>
                <w:spacing w:val="-1"/>
                <w:sz w:val="24"/>
              </w:rPr>
              <w:t xml:space="preserve"> </w:t>
            </w:r>
            <w:r>
              <w:rPr>
                <w:sz w:val="24"/>
              </w:rPr>
              <w:t>к</w:t>
            </w:r>
            <w:r>
              <w:rPr>
                <w:spacing w:val="-2"/>
                <w:sz w:val="24"/>
              </w:rPr>
              <w:t xml:space="preserve"> занятиям</w:t>
            </w:r>
          </w:p>
        </w:tc>
        <w:tc>
          <w:tcPr>
            <w:tcW w:w="1598" w:type="dxa"/>
          </w:tcPr>
          <w:p w14:paraId="08D7502F" w14:textId="7BF4534E" w:rsidR="00C8650C" w:rsidRDefault="00C8650C">
            <w:pPr>
              <w:pStyle w:val="TableParagraph"/>
              <w:spacing w:before="90"/>
              <w:ind w:left="0" w:right="423"/>
              <w:jc w:val="right"/>
              <w:rPr>
                <w:spacing w:val="-2"/>
                <w:sz w:val="24"/>
              </w:rPr>
            </w:pPr>
            <w:r>
              <w:rPr>
                <w:spacing w:val="-2"/>
                <w:sz w:val="24"/>
              </w:rPr>
              <w:t>9.00-</w:t>
            </w:r>
            <w:r>
              <w:rPr>
                <w:spacing w:val="-4"/>
                <w:sz w:val="24"/>
              </w:rPr>
              <w:t>9.30</w:t>
            </w:r>
          </w:p>
        </w:tc>
        <w:tc>
          <w:tcPr>
            <w:tcW w:w="1559" w:type="dxa"/>
          </w:tcPr>
          <w:p w14:paraId="1F06F849" w14:textId="699EB6CA" w:rsidR="00C8650C" w:rsidRDefault="00C8650C">
            <w:pPr>
              <w:pStyle w:val="TableParagraph"/>
              <w:spacing w:before="90"/>
              <w:ind w:left="0" w:right="423"/>
              <w:jc w:val="right"/>
              <w:rPr>
                <w:sz w:val="24"/>
              </w:rPr>
            </w:pPr>
            <w:r>
              <w:rPr>
                <w:spacing w:val="-2"/>
                <w:sz w:val="24"/>
              </w:rPr>
              <w:t>9.00-</w:t>
            </w:r>
            <w:r>
              <w:rPr>
                <w:spacing w:val="-4"/>
                <w:sz w:val="24"/>
              </w:rPr>
              <w:t>9.20</w:t>
            </w:r>
          </w:p>
        </w:tc>
        <w:tc>
          <w:tcPr>
            <w:tcW w:w="1276" w:type="dxa"/>
          </w:tcPr>
          <w:p w14:paraId="696FC788" w14:textId="77777777" w:rsidR="00C8650C" w:rsidRDefault="00C8650C">
            <w:pPr>
              <w:pStyle w:val="TableParagraph"/>
              <w:spacing w:before="90"/>
              <w:ind w:left="0" w:right="348"/>
              <w:jc w:val="right"/>
              <w:rPr>
                <w:sz w:val="24"/>
              </w:rPr>
            </w:pPr>
            <w:r>
              <w:rPr>
                <w:spacing w:val="-2"/>
                <w:sz w:val="24"/>
              </w:rPr>
              <w:t>9.00-</w:t>
            </w:r>
            <w:r>
              <w:rPr>
                <w:spacing w:val="-4"/>
                <w:sz w:val="24"/>
              </w:rPr>
              <w:t>9.15</w:t>
            </w:r>
          </w:p>
        </w:tc>
        <w:tc>
          <w:tcPr>
            <w:tcW w:w="1276" w:type="dxa"/>
            <w:gridSpan w:val="2"/>
          </w:tcPr>
          <w:p w14:paraId="0046A366" w14:textId="77777777" w:rsidR="00C8650C" w:rsidRDefault="00C8650C">
            <w:pPr>
              <w:pStyle w:val="TableParagraph"/>
              <w:spacing w:before="90"/>
              <w:ind w:left="0" w:right="158"/>
              <w:jc w:val="right"/>
              <w:rPr>
                <w:sz w:val="24"/>
              </w:rPr>
            </w:pPr>
            <w:r>
              <w:rPr>
                <w:spacing w:val="-2"/>
                <w:sz w:val="24"/>
              </w:rPr>
              <w:t>9.00-</w:t>
            </w:r>
            <w:r>
              <w:rPr>
                <w:spacing w:val="-4"/>
                <w:sz w:val="24"/>
              </w:rPr>
              <w:t>9.15</w:t>
            </w:r>
          </w:p>
        </w:tc>
        <w:tc>
          <w:tcPr>
            <w:tcW w:w="1417" w:type="dxa"/>
          </w:tcPr>
          <w:p w14:paraId="30F71E41" w14:textId="77777777" w:rsidR="00C8650C" w:rsidRDefault="00C8650C">
            <w:pPr>
              <w:pStyle w:val="TableParagraph"/>
              <w:spacing w:before="90"/>
              <w:ind w:left="22"/>
              <w:jc w:val="center"/>
              <w:rPr>
                <w:sz w:val="24"/>
              </w:rPr>
            </w:pPr>
            <w:r>
              <w:rPr>
                <w:spacing w:val="-10"/>
                <w:sz w:val="24"/>
              </w:rPr>
              <w:t>-</w:t>
            </w:r>
          </w:p>
        </w:tc>
      </w:tr>
      <w:tr w:rsidR="00C8650C" w14:paraId="77C8FBE5" w14:textId="77777777" w:rsidTr="00C8650C">
        <w:trPr>
          <w:trHeight w:val="1305"/>
        </w:trPr>
        <w:tc>
          <w:tcPr>
            <w:tcW w:w="3510" w:type="dxa"/>
            <w:gridSpan w:val="2"/>
          </w:tcPr>
          <w:p w14:paraId="0D520019" w14:textId="77777777" w:rsidR="00C8650C" w:rsidRDefault="00C8650C">
            <w:pPr>
              <w:pStyle w:val="TableParagraph"/>
              <w:spacing w:before="90"/>
              <w:ind w:left="211" w:right="176"/>
              <w:jc w:val="both"/>
              <w:rPr>
                <w:sz w:val="24"/>
              </w:rPr>
            </w:pPr>
            <w:r>
              <w:rPr>
                <w:sz w:val="24"/>
              </w:rPr>
              <w:t>Занятия (включая гимнастику в</w:t>
            </w:r>
            <w:r>
              <w:rPr>
                <w:spacing w:val="-11"/>
                <w:sz w:val="24"/>
              </w:rPr>
              <w:t xml:space="preserve"> </w:t>
            </w:r>
            <w:r>
              <w:rPr>
                <w:sz w:val="24"/>
              </w:rPr>
              <w:t>процессе</w:t>
            </w:r>
            <w:r>
              <w:rPr>
                <w:spacing w:val="-11"/>
                <w:sz w:val="24"/>
              </w:rPr>
              <w:t xml:space="preserve"> </w:t>
            </w:r>
            <w:r>
              <w:rPr>
                <w:sz w:val="24"/>
              </w:rPr>
              <w:t>занятия</w:t>
            </w:r>
            <w:r>
              <w:rPr>
                <w:spacing w:val="-10"/>
                <w:sz w:val="24"/>
              </w:rPr>
              <w:t xml:space="preserve"> </w:t>
            </w:r>
            <w:r>
              <w:rPr>
                <w:sz w:val="24"/>
              </w:rPr>
              <w:t>-2</w:t>
            </w:r>
            <w:r>
              <w:rPr>
                <w:spacing w:val="-11"/>
                <w:sz w:val="24"/>
              </w:rPr>
              <w:t xml:space="preserve"> </w:t>
            </w:r>
            <w:r>
              <w:rPr>
                <w:sz w:val="24"/>
              </w:rPr>
              <w:t>минуты, перерывы между занятиями, не менее 10 минут)</w:t>
            </w:r>
          </w:p>
        </w:tc>
        <w:tc>
          <w:tcPr>
            <w:tcW w:w="1598" w:type="dxa"/>
          </w:tcPr>
          <w:p w14:paraId="680C92AF" w14:textId="1E424C1E" w:rsidR="00C8650C" w:rsidRDefault="00C8650C" w:rsidP="00C8650C">
            <w:pPr>
              <w:pStyle w:val="TableParagraph"/>
              <w:spacing w:before="90"/>
              <w:ind w:left="0" w:right="401"/>
              <w:jc w:val="right"/>
              <w:rPr>
                <w:spacing w:val="-2"/>
                <w:sz w:val="24"/>
              </w:rPr>
            </w:pPr>
            <w:r>
              <w:rPr>
                <w:spacing w:val="-2"/>
                <w:sz w:val="24"/>
              </w:rPr>
              <w:t>9.30-9.40</w:t>
            </w:r>
          </w:p>
          <w:p w14:paraId="752459F6" w14:textId="06FEF57C" w:rsidR="00C8650C" w:rsidRDefault="00C8650C" w:rsidP="00C8650C">
            <w:pPr>
              <w:pStyle w:val="TableParagraph"/>
              <w:spacing w:before="90"/>
              <w:ind w:left="0" w:right="401"/>
              <w:jc w:val="right"/>
              <w:rPr>
                <w:spacing w:val="-2"/>
                <w:sz w:val="24"/>
              </w:rPr>
            </w:pPr>
            <w:r>
              <w:rPr>
                <w:spacing w:val="-2"/>
                <w:sz w:val="24"/>
              </w:rPr>
              <w:t xml:space="preserve">  </w:t>
            </w:r>
            <w:r w:rsidRPr="00C8650C">
              <w:rPr>
                <w:spacing w:val="-2"/>
                <w:sz w:val="24"/>
              </w:rPr>
              <w:t>9.50-10.00</w:t>
            </w:r>
          </w:p>
        </w:tc>
        <w:tc>
          <w:tcPr>
            <w:tcW w:w="1559" w:type="dxa"/>
          </w:tcPr>
          <w:p w14:paraId="1DDA6AD8" w14:textId="472BC4A9" w:rsidR="00C8650C" w:rsidRDefault="00C8650C">
            <w:pPr>
              <w:pStyle w:val="TableParagraph"/>
              <w:spacing w:before="90"/>
              <w:ind w:left="0" w:right="401"/>
              <w:jc w:val="right"/>
              <w:rPr>
                <w:sz w:val="24"/>
              </w:rPr>
            </w:pPr>
            <w:r>
              <w:rPr>
                <w:spacing w:val="-2"/>
                <w:sz w:val="24"/>
              </w:rPr>
              <w:t>9.20-10.00</w:t>
            </w:r>
          </w:p>
        </w:tc>
        <w:tc>
          <w:tcPr>
            <w:tcW w:w="1276" w:type="dxa"/>
          </w:tcPr>
          <w:p w14:paraId="72487769" w14:textId="7ABFDD22" w:rsidR="00C8650C" w:rsidRDefault="00C8650C" w:rsidP="00C8650C">
            <w:pPr>
              <w:pStyle w:val="TableParagraph"/>
              <w:spacing w:before="90"/>
              <w:ind w:left="28"/>
              <w:rPr>
                <w:sz w:val="24"/>
              </w:rPr>
            </w:pPr>
            <w:r>
              <w:rPr>
                <w:spacing w:val="-2"/>
                <w:sz w:val="24"/>
              </w:rPr>
              <w:t>9.15-10.05</w:t>
            </w:r>
          </w:p>
        </w:tc>
        <w:tc>
          <w:tcPr>
            <w:tcW w:w="1276" w:type="dxa"/>
            <w:gridSpan w:val="2"/>
          </w:tcPr>
          <w:p w14:paraId="6119EB82" w14:textId="77777777" w:rsidR="00C8650C" w:rsidRDefault="00C8650C">
            <w:pPr>
              <w:pStyle w:val="TableParagraph"/>
              <w:spacing w:before="90"/>
              <w:ind w:left="121"/>
              <w:rPr>
                <w:sz w:val="24"/>
              </w:rPr>
            </w:pPr>
            <w:r>
              <w:rPr>
                <w:spacing w:val="-2"/>
                <w:sz w:val="24"/>
              </w:rPr>
              <w:t>9.15-10.15</w:t>
            </w:r>
          </w:p>
        </w:tc>
        <w:tc>
          <w:tcPr>
            <w:tcW w:w="1417" w:type="dxa"/>
          </w:tcPr>
          <w:p w14:paraId="3A6CB783" w14:textId="77777777" w:rsidR="00C8650C" w:rsidRDefault="00C8650C">
            <w:pPr>
              <w:pStyle w:val="TableParagraph"/>
              <w:spacing w:before="90"/>
              <w:ind w:left="203"/>
              <w:rPr>
                <w:sz w:val="24"/>
              </w:rPr>
            </w:pPr>
            <w:r>
              <w:rPr>
                <w:spacing w:val="-2"/>
                <w:sz w:val="24"/>
              </w:rPr>
              <w:t>9.00-10.50</w:t>
            </w:r>
          </w:p>
        </w:tc>
      </w:tr>
      <w:tr w:rsidR="00C8650C" w14:paraId="75D783CB" w14:textId="77777777" w:rsidTr="00C8650C">
        <w:trPr>
          <w:trHeight w:val="1024"/>
        </w:trPr>
        <w:tc>
          <w:tcPr>
            <w:tcW w:w="3510" w:type="dxa"/>
            <w:gridSpan w:val="2"/>
          </w:tcPr>
          <w:p w14:paraId="74748230" w14:textId="77777777" w:rsidR="00C8650C" w:rsidRDefault="00C8650C">
            <w:pPr>
              <w:pStyle w:val="TableParagraph"/>
              <w:spacing w:before="88"/>
              <w:ind w:left="211" w:right="179"/>
              <w:jc w:val="both"/>
              <w:rPr>
                <w:sz w:val="24"/>
              </w:rPr>
            </w:pPr>
            <w:r>
              <w:rPr>
                <w:sz w:val="24"/>
              </w:rPr>
              <w:t xml:space="preserve">Подготовка к прогулке, прогулка, возвращение с </w:t>
            </w:r>
            <w:r>
              <w:rPr>
                <w:spacing w:val="-2"/>
                <w:sz w:val="24"/>
              </w:rPr>
              <w:t>прогулки</w:t>
            </w:r>
          </w:p>
        </w:tc>
        <w:tc>
          <w:tcPr>
            <w:tcW w:w="1598" w:type="dxa"/>
          </w:tcPr>
          <w:p w14:paraId="1A4411AB" w14:textId="02740C92" w:rsidR="00C8650C" w:rsidRDefault="00C8650C">
            <w:pPr>
              <w:pStyle w:val="TableParagraph"/>
              <w:spacing w:before="88"/>
              <w:ind w:left="0" w:right="320"/>
              <w:jc w:val="right"/>
              <w:rPr>
                <w:spacing w:val="-2"/>
                <w:sz w:val="24"/>
              </w:rPr>
            </w:pPr>
            <w:r>
              <w:rPr>
                <w:spacing w:val="-2"/>
                <w:sz w:val="24"/>
              </w:rPr>
              <w:t>10.00–11.30</w:t>
            </w:r>
          </w:p>
        </w:tc>
        <w:tc>
          <w:tcPr>
            <w:tcW w:w="1559" w:type="dxa"/>
          </w:tcPr>
          <w:p w14:paraId="34B37156" w14:textId="0E9C3904" w:rsidR="00C8650C" w:rsidRDefault="00C8650C">
            <w:pPr>
              <w:pStyle w:val="TableParagraph"/>
              <w:spacing w:before="88"/>
              <w:ind w:left="0" w:right="320"/>
              <w:jc w:val="right"/>
              <w:rPr>
                <w:sz w:val="24"/>
              </w:rPr>
            </w:pPr>
            <w:r>
              <w:rPr>
                <w:spacing w:val="-2"/>
                <w:sz w:val="24"/>
              </w:rPr>
              <w:t>10.00–12.00</w:t>
            </w:r>
          </w:p>
        </w:tc>
        <w:tc>
          <w:tcPr>
            <w:tcW w:w="1276" w:type="dxa"/>
          </w:tcPr>
          <w:p w14:paraId="6D727433" w14:textId="2D93539E" w:rsidR="00C8650C" w:rsidRDefault="00C8650C" w:rsidP="00C8650C">
            <w:pPr>
              <w:pStyle w:val="TableParagraph"/>
              <w:spacing w:before="88"/>
              <w:ind w:left="0"/>
              <w:rPr>
                <w:sz w:val="24"/>
              </w:rPr>
            </w:pPr>
            <w:r>
              <w:rPr>
                <w:spacing w:val="-2"/>
                <w:sz w:val="24"/>
              </w:rPr>
              <w:t>10.05–12.00</w:t>
            </w:r>
          </w:p>
        </w:tc>
        <w:tc>
          <w:tcPr>
            <w:tcW w:w="1276" w:type="dxa"/>
            <w:gridSpan w:val="2"/>
          </w:tcPr>
          <w:p w14:paraId="78AA6BE8" w14:textId="023E0CEA" w:rsidR="00C8650C" w:rsidRDefault="00C8650C" w:rsidP="00C8650C">
            <w:pPr>
              <w:pStyle w:val="TableParagraph"/>
              <w:spacing w:before="88"/>
              <w:rPr>
                <w:sz w:val="24"/>
              </w:rPr>
            </w:pPr>
            <w:r>
              <w:rPr>
                <w:spacing w:val="-2"/>
                <w:sz w:val="24"/>
              </w:rPr>
              <w:t>10.15-12.00</w:t>
            </w:r>
          </w:p>
        </w:tc>
        <w:tc>
          <w:tcPr>
            <w:tcW w:w="1417" w:type="dxa"/>
          </w:tcPr>
          <w:p w14:paraId="3CFA9FF6" w14:textId="109304E4" w:rsidR="00C8650C" w:rsidRDefault="00C8650C">
            <w:pPr>
              <w:pStyle w:val="TableParagraph"/>
              <w:spacing w:before="88"/>
              <w:ind w:left="143"/>
              <w:rPr>
                <w:sz w:val="24"/>
              </w:rPr>
            </w:pPr>
            <w:r>
              <w:rPr>
                <w:spacing w:val="-2"/>
                <w:sz w:val="24"/>
              </w:rPr>
              <w:t>10.50-12.00</w:t>
            </w:r>
          </w:p>
        </w:tc>
      </w:tr>
      <w:tr w:rsidR="00C8650C" w14:paraId="65B79E0E" w14:textId="77777777" w:rsidTr="00C8650C">
        <w:trPr>
          <w:trHeight w:val="705"/>
        </w:trPr>
        <w:tc>
          <w:tcPr>
            <w:tcW w:w="3510" w:type="dxa"/>
            <w:gridSpan w:val="2"/>
          </w:tcPr>
          <w:p w14:paraId="67E8045F" w14:textId="77777777" w:rsidR="00C8650C" w:rsidRDefault="00C8650C">
            <w:pPr>
              <w:pStyle w:val="TableParagraph"/>
              <w:spacing w:before="92"/>
              <w:ind w:left="211"/>
              <w:rPr>
                <w:sz w:val="24"/>
              </w:rPr>
            </w:pPr>
            <w:r>
              <w:rPr>
                <w:sz w:val="24"/>
              </w:rPr>
              <w:t>Второй</w:t>
            </w:r>
            <w:r>
              <w:rPr>
                <w:spacing w:val="-7"/>
                <w:sz w:val="24"/>
              </w:rPr>
              <w:t xml:space="preserve"> </w:t>
            </w:r>
            <w:r>
              <w:rPr>
                <w:spacing w:val="-2"/>
                <w:sz w:val="24"/>
              </w:rPr>
              <w:t>завтрак</w:t>
            </w:r>
          </w:p>
        </w:tc>
        <w:tc>
          <w:tcPr>
            <w:tcW w:w="1598" w:type="dxa"/>
          </w:tcPr>
          <w:p w14:paraId="36FBA3C8" w14:textId="2E2276E3" w:rsidR="00C8650C" w:rsidRDefault="00C8650C">
            <w:pPr>
              <w:pStyle w:val="TableParagraph"/>
              <w:spacing w:before="92"/>
              <w:ind w:left="0" w:right="341"/>
              <w:jc w:val="right"/>
              <w:rPr>
                <w:spacing w:val="-2"/>
                <w:sz w:val="24"/>
              </w:rPr>
            </w:pPr>
            <w:r>
              <w:rPr>
                <w:spacing w:val="-2"/>
                <w:sz w:val="24"/>
              </w:rPr>
              <w:t>10.30-11.00</w:t>
            </w:r>
          </w:p>
        </w:tc>
        <w:tc>
          <w:tcPr>
            <w:tcW w:w="1559" w:type="dxa"/>
          </w:tcPr>
          <w:p w14:paraId="4AFC93A4" w14:textId="40667DFA" w:rsidR="00C8650C" w:rsidRDefault="00C8650C">
            <w:pPr>
              <w:pStyle w:val="TableParagraph"/>
              <w:spacing w:before="92"/>
              <w:ind w:left="0" w:right="341"/>
              <w:jc w:val="right"/>
              <w:rPr>
                <w:sz w:val="24"/>
              </w:rPr>
            </w:pPr>
            <w:r>
              <w:rPr>
                <w:spacing w:val="-2"/>
                <w:sz w:val="24"/>
              </w:rPr>
              <w:t>10.30-11.00</w:t>
            </w:r>
          </w:p>
        </w:tc>
        <w:tc>
          <w:tcPr>
            <w:tcW w:w="1276" w:type="dxa"/>
          </w:tcPr>
          <w:p w14:paraId="0D82E9FC" w14:textId="07FBAE64" w:rsidR="00C8650C" w:rsidRDefault="00C8650C" w:rsidP="00C8650C">
            <w:pPr>
              <w:pStyle w:val="TableParagraph"/>
              <w:spacing w:before="92"/>
              <w:ind w:left="0"/>
              <w:rPr>
                <w:sz w:val="24"/>
              </w:rPr>
            </w:pPr>
            <w:r>
              <w:rPr>
                <w:spacing w:val="-2"/>
                <w:sz w:val="24"/>
              </w:rPr>
              <w:t>10.30-11.00</w:t>
            </w:r>
          </w:p>
        </w:tc>
        <w:tc>
          <w:tcPr>
            <w:tcW w:w="1276" w:type="dxa"/>
            <w:gridSpan w:val="2"/>
          </w:tcPr>
          <w:p w14:paraId="1253C9EF" w14:textId="2182122D" w:rsidR="00C8650C" w:rsidRDefault="00C8650C" w:rsidP="00C8650C">
            <w:pPr>
              <w:pStyle w:val="TableParagraph"/>
              <w:spacing w:before="92"/>
              <w:ind w:left="0"/>
              <w:rPr>
                <w:sz w:val="24"/>
              </w:rPr>
            </w:pPr>
            <w:r>
              <w:rPr>
                <w:spacing w:val="-2"/>
                <w:sz w:val="24"/>
              </w:rPr>
              <w:t>10.30-11.00</w:t>
            </w:r>
          </w:p>
        </w:tc>
        <w:tc>
          <w:tcPr>
            <w:tcW w:w="1417" w:type="dxa"/>
          </w:tcPr>
          <w:p w14:paraId="33768ACD" w14:textId="77777777" w:rsidR="00C8650C" w:rsidRDefault="00C8650C">
            <w:pPr>
              <w:pStyle w:val="TableParagraph"/>
              <w:spacing w:before="92"/>
              <w:ind w:left="143"/>
              <w:rPr>
                <w:sz w:val="24"/>
              </w:rPr>
            </w:pPr>
            <w:r>
              <w:rPr>
                <w:spacing w:val="-2"/>
                <w:sz w:val="24"/>
              </w:rPr>
              <w:t>10.30-11.00</w:t>
            </w:r>
          </w:p>
        </w:tc>
      </w:tr>
      <w:tr w:rsidR="00C8650C" w14:paraId="0960E828" w14:textId="77777777" w:rsidTr="00C8650C">
        <w:trPr>
          <w:trHeight w:val="645"/>
        </w:trPr>
        <w:tc>
          <w:tcPr>
            <w:tcW w:w="3510" w:type="dxa"/>
            <w:gridSpan w:val="2"/>
          </w:tcPr>
          <w:p w14:paraId="50377925" w14:textId="77777777" w:rsidR="00C8650C" w:rsidRDefault="00C8650C">
            <w:pPr>
              <w:pStyle w:val="TableParagraph"/>
              <w:spacing w:before="92"/>
              <w:ind w:left="211"/>
              <w:rPr>
                <w:sz w:val="24"/>
              </w:rPr>
            </w:pPr>
            <w:r>
              <w:rPr>
                <w:spacing w:val="-4"/>
                <w:sz w:val="24"/>
              </w:rPr>
              <w:t>Обед</w:t>
            </w:r>
          </w:p>
        </w:tc>
        <w:tc>
          <w:tcPr>
            <w:tcW w:w="1598" w:type="dxa"/>
          </w:tcPr>
          <w:p w14:paraId="63514F7D" w14:textId="68E76B7B" w:rsidR="00C8650C" w:rsidRDefault="00C8650C">
            <w:pPr>
              <w:pStyle w:val="TableParagraph"/>
              <w:spacing w:before="92"/>
              <w:ind w:left="0" w:right="341"/>
              <w:jc w:val="right"/>
              <w:rPr>
                <w:spacing w:val="-2"/>
                <w:sz w:val="24"/>
              </w:rPr>
            </w:pPr>
            <w:r>
              <w:rPr>
                <w:spacing w:val="-2"/>
                <w:sz w:val="24"/>
              </w:rPr>
              <w:t>11.30-12.30</w:t>
            </w:r>
          </w:p>
        </w:tc>
        <w:tc>
          <w:tcPr>
            <w:tcW w:w="1559" w:type="dxa"/>
          </w:tcPr>
          <w:p w14:paraId="7B2F5628" w14:textId="6EC6FFD4" w:rsidR="00C8650C" w:rsidRDefault="00C8650C">
            <w:pPr>
              <w:pStyle w:val="TableParagraph"/>
              <w:spacing w:before="92"/>
              <w:ind w:left="0" w:right="341"/>
              <w:jc w:val="right"/>
              <w:rPr>
                <w:sz w:val="24"/>
              </w:rPr>
            </w:pPr>
            <w:r>
              <w:rPr>
                <w:spacing w:val="-2"/>
                <w:sz w:val="24"/>
              </w:rPr>
              <w:t>12.00-13.00</w:t>
            </w:r>
          </w:p>
        </w:tc>
        <w:tc>
          <w:tcPr>
            <w:tcW w:w="1276" w:type="dxa"/>
          </w:tcPr>
          <w:p w14:paraId="1640D77F" w14:textId="5D5DEB92" w:rsidR="00C8650C" w:rsidRDefault="00C8650C" w:rsidP="00C8650C">
            <w:pPr>
              <w:pStyle w:val="TableParagraph"/>
              <w:spacing w:before="92"/>
              <w:ind w:left="0"/>
              <w:rPr>
                <w:sz w:val="24"/>
              </w:rPr>
            </w:pPr>
            <w:r>
              <w:rPr>
                <w:spacing w:val="-2"/>
                <w:sz w:val="24"/>
              </w:rPr>
              <w:t>12.00-13.00</w:t>
            </w:r>
          </w:p>
        </w:tc>
        <w:tc>
          <w:tcPr>
            <w:tcW w:w="1276" w:type="dxa"/>
            <w:gridSpan w:val="2"/>
          </w:tcPr>
          <w:p w14:paraId="6E082013" w14:textId="15FFFF6D" w:rsidR="00C8650C" w:rsidRDefault="00C8650C" w:rsidP="00C8650C">
            <w:pPr>
              <w:pStyle w:val="TableParagraph"/>
              <w:spacing w:before="92"/>
              <w:ind w:left="0"/>
              <w:rPr>
                <w:sz w:val="24"/>
              </w:rPr>
            </w:pPr>
            <w:r>
              <w:rPr>
                <w:spacing w:val="-2"/>
                <w:sz w:val="24"/>
              </w:rPr>
              <w:t>12.00-13.00</w:t>
            </w:r>
          </w:p>
        </w:tc>
        <w:tc>
          <w:tcPr>
            <w:tcW w:w="1417" w:type="dxa"/>
          </w:tcPr>
          <w:p w14:paraId="48C35A02" w14:textId="77777777" w:rsidR="00C8650C" w:rsidRDefault="00C8650C">
            <w:pPr>
              <w:pStyle w:val="TableParagraph"/>
              <w:spacing w:before="92"/>
              <w:ind w:left="143"/>
              <w:rPr>
                <w:sz w:val="24"/>
              </w:rPr>
            </w:pPr>
            <w:r>
              <w:rPr>
                <w:spacing w:val="-2"/>
                <w:sz w:val="24"/>
              </w:rPr>
              <w:t>12.00-13.00</w:t>
            </w:r>
          </w:p>
        </w:tc>
      </w:tr>
      <w:tr w:rsidR="00C8650C" w14:paraId="2F911C92" w14:textId="77777777" w:rsidTr="00C8650C">
        <w:trPr>
          <w:trHeight w:val="1026"/>
        </w:trPr>
        <w:tc>
          <w:tcPr>
            <w:tcW w:w="3510" w:type="dxa"/>
            <w:gridSpan w:val="2"/>
          </w:tcPr>
          <w:p w14:paraId="65B6E972" w14:textId="77777777" w:rsidR="00C8650C" w:rsidRDefault="00C8650C">
            <w:pPr>
              <w:pStyle w:val="TableParagraph"/>
              <w:spacing w:before="87"/>
              <w:ind w:left="211" w:right="180"/>
              <w:jc w:val="both"/>
              <w:rPr>
                <w:sz w:val="24"/>
              </w:rPr>
            </w:pPr>
            <w:r>
              <w:rPr>
                <w:sz w:val="24"/>
              </w:rPr>
              <w:t>Подготовка ко сну, сон, постепенный подъем детей, закаливающие процедуры</w:t>
            </w:r>
          </w:p>
        </w:tc>
        <w:tc>
          <w:tcPr>
            <w:tcW w:w="1598" w:type="dxa"/>
          </w:tcPr>
          <w:p w14:paraId="1DB718CC" w14:textId="64940E28" w:rsidR="00C8650C" w:rsidRDefault="00C8650C">
            <w:pPr>
              <w:pStyle w:val="TableParagraph"/>
              <w:spacing w:before="87"/>
              <w:ind w:left="0" w:right="341"/>
              <w:jc w:val="right"/>
              <w:rPr>
                <w:spacing w:val="-2"/>
                <w:sz w:val="24"/>
              </w:rPr>
            </w:pPr>
            <w:r>
              <w:rPr>
                <w:spacing w:val="-2"/>
                <w:sz w:val="24"/>
              </w:rPr>
              <w:t>12.30-15.30</w:t>
            </w:r>
          </w:p>
        </w:tc>
        <w:tc>
          <w:tcPr>
            <w:tcW w:w="1559" w:type="dxa"/>
          </w:tcPr>
          <w:p w14:paraId="3526ACFB" w14:textId="416368C5" w:rsidR="00C8650C" w:rsidRDefault="00C8650C">
            <w:pPr>
              <w:pStyle w:val="TableParagraph"/>
              <w:spacing w:before="87"/>
              <w:ind w:left="0" w:right="341"/>
              <w:jc w:val="right"/>
              <w:rPr>
                <w:sz w:val="24"/>
              </w:rPr>
            </w:pPr>
            <w:r>
              <w:rPr>
                <w:spacing w:val="-2"/>
                <w:sz w:val="24"/>
              </w:rPr>
              <w:t>13.00-15.30</w:t>
            </w:r>
          </w:p>
        </w:tc>
        <w:tc>
          <w:tcPr>
            <w:tcW w:w="1276" w:type="dxa"/>
          </w:tcPr>
          <w:p w14:paraId="14D670D5" w14:textId="7723378C" w:rsidR="00C8650C" w:rsidRDefault="00C8650C" w:rsidP="00C8650C">
            <w:pPr>
              <w:pStyle w:val="TableParagraph"/>
              <w:spacing w:before="87"/>
              <w:ind w:left="0"/>
              <w:rPr>
                <w:sz w:val="24"/>
              </w:rPr>
            </w:pPr>
            <w:r>
              <w:rPr>
                <w:spacing w:val="-2"/>
                <w:sz w:val="24"/>
              </w:rPr>
              <w:t>13.00-15.30</w:t>
            </w:r>
          </w:p>
        </w:tc>
        <w:tc>
          <w:tcPr>
            <w:tcW w:w="1276" w:type="dxa"/>
            <w:gridSpan w:val="2"/>
          </w:tcPr>
          <w:p w14:paraId="566F1E88" w14:textId="732F5AEB" w:rsidR="00C8650C" w:rsidRDefault="00C8650C" w:rsidP="00C8650C">
            <w:pPr>
              <w:pStyle w:val="TableParagraph"/>
              <w:spacing w:before="87"/>
              <w:rPr>
                <w:sz w:val="24"/>
              </w:rPr>
            </w:pPr>
            <w:r>
              <w:rPr>
                <w:spacing w:val="-2"/>
                <w:sz w:val="24"/>
              </w:rPr>
              <w:t>13.00-15.30</w:t>
            </w:r>
          </w:p>
        </w:tc>
        <w:tc>
          <w:tcPr>
            <w:tcW w:w="1417" w:type="dxa"/>
          </w:tcPr>
          <w:p w14:paraId="7FF3304E" w14:textId="77777777" w:rsidR="00C8650C" w:rsidRDefault="00C8650C">
            <w:pPr>
              <w:pStyle w:val="TableParagraph"/>
              <w:spacing w:before="87"/>
              <w:ind w:left="143"/>
              <w:rPr>
                <w:sz w:val="24"/>
              </w:rPr>
            </w:pPr>
            <w:r>
              <w:rPr>
                <w:spacing w:val="-2"/>
                <w:sz w:val="24"/>
              </w:rPr>
              <w:t>13.00-15.30</w:t>
            </w:r>
          </w:p>
        </w:tc>
      </w:tr>
      <w:tr w:rsidR="00C8650C" w14:paraId="1D8361AD" w14:textId="0CD039BC" w:rsidTr="00910EAF">
        <w:trPr>
          <w:trHeight w:val="645"/>
        </w:trPr>
        <w:tc>
          <w:tcPr>
            <w:tcW w:w="3510" w:type="dxa"/>
            <w:gridSpan w:val="2"/>
          </w:tcPr>
          <w:p w14:paraId="7834CEC2" w14:textId="77777777" w:rsidR="00C8650C" w:rsidRDefault="00C8650C">
            <w:pPr>
              <w:pStyle w:val="TableParagraph"/>
              <w:spacing w:before="92"/>
              <w:ind w:left="211"/>
              <w:rPr>
                <w:sz w:val="24"/>
              </w:rPr>
            </w:pPr>
            <w:r>
              <w:rPr>
                <w:spacing w:val="-2"/>
                <w:sz w:val="24"/>
              </w:rPr>
              <w:t>Полдник</w:t>
            </w:r>
          </w:p>
        </w:tc>
        <w:tc>
          <w:tcPr>
            <w:tcW w:w="1598" w:type="dxa"/>
          </w:tcPr>
          <w:p w14:paraId="1CECE77C" w14:textId="77777777" w:rsidR="00C8650C" w:rsidRDefault="00C8650C">
            <w:pPr>
              <w:pStyle w:val="TableParagraph"/>
              <w:spacing w:before="92"/>
              <w:ind w:left="0" w:right="341"/>
              <w:jc w:val="right"/>
              <w:rPr>
                <w:sz w:val="24"/>
              </w:rPr>
            </w:pPr>
            <w:r>
              <w:rPr>
                <w:spacing w:val="-2"/>
                <w:sz w:val="24"/>
              </w:rPr>
              <w:t>15.30-16.00</w:t>
            </w:r>
          </w:p>
        </w:tc>
        <w:tc>
          <w:tcPr>
            <w:tcW w:w="1559" w:type="dxa"/>
          </w:tcPr>
          <w:p w14:paraId="0F0DF51D" w14:textId="1D16EB33" w:rsidR="00C8650C" w:rsidRDefault="00C8650C" w:rsidP="00C8650C">
            <w:pPr>
              <w:pStyle w:val="TableParagraph"/>
              <w:spacing w:before="92"/>
              <w:ind w:left="0"/>
              <w:rPr>
                <w:sz w:val="24"/>
              </w:rPr>
            </w:pPr>
            <w:r>
              <w:rPr>
                <w:spacing w:val="-2"/>
                <w:sz w:val="24"/>
              </w:rPr>
              <w:t>15.30-16.00</w:t>
            </w:r>
          </w:p>
        </w:tc>
        <w:tc>
          <w:tcPr>
            <w:tcW w:w="1276" w:type="dxa"/>
          </w:tcPr>
          <w:p w14:paraId="655B210D" w14:textId="10995509" w:rsidR="00C8650C" w:rsidRDefault="00C8650C" w:rsidP="00C8650C">
            <w:pPr>
              <w:pStyle w:val="TableParagraph"/>
              <w:spacing w:before="92"/>
              <w:ind w:left="0"/>
              <w:rPr>
                <w:sz w:val="24"/>
              </w:rPr>
            </w:pPr>
            <w:r>
              <w:rPr>
                <w:spacing w:val="-2"/>
                <w:sz w:val="24"/>
              </w:rPr>
              <w:t>15.30-16.00</w:t>
            </w:r>
          </w:p>
        </w:tc>
        <w:tc>
          <w:tcPr>
            <w:tcW w:w="1276" w:type="dxa"/>
            <w:gridSpan w:val="2"/>
          </w:tcPr>
          <w:p w14:paraId="740FCEF4" w14:textId="02874B20" w:rsidR="00C8650C" w:rsidRDefault="00C8650C" w:rsidP="00C8650C">
            <w:pPr>
              <w:pStyle w:val="TableParagraph"/>
              <w:spacing w:before="92"/>
              <w:ind w:left="0"/>
              <w:rPr>
                <w:sz w:val="24"/>
              </w:rPr>
            </w:pPr>
            <w:r>
              <w:rPr>
                <w:spacing w:val="-2"/>
                <w:sz w:val="24"/>
              </w:rPr>
              <w:t>15.30-16.00</w:t>
            </w:r>
          </w:p>
        </w:tc>
        <w:tc>
          <w:tcPr>
            <w:tcW w:w="1417" w:type="dxa"/>
          </w:tcPr>
          <w:p w14:paraId="2B438856" w14:textId="180B4035" w:rsidR="00C8650C" w:rsidRDefault="00C8650C" w:rsidP="00910EAF">
            <w:pPr>
              <w:pStyle w:val="TableParagraph"/>
              <w:spacing w:before="92"/>
              <w:rPr>
                <w:spacing w:val="-2"/>
                <w:sz w:val="24"/>
              </w:rPr>
            </w:pPr>
            <w:r>
              <w:rPr>
                <w:spacing w:val="-2"/>
                <w:sz w:val="24"/>
              </w:rPr>
              <w:t>15.30-16.00</w:t>
            </w:r>
          </w:p>
        </w:tc>
      </w:tr>
      <w:tr w:rsidR="00C8650C" w14:paraId="116429E4" w14:textId="58D21712" w:rsidTr="00910EAF">
        <w:trPr>
          <w:trHeight w:val="643"/>
        </w:trPr>
        <w:tc>
          <w:tcPr>
            <w:tcW w:w="3510" w:type="dxa"/>
            <w:gridSpan w:val="2"/>
          </w:tcPr>
          <w:p w14:paraId="5446E737" w14:textId="77777777" w:rsidR="00C8650C" w:rsidRDefault="00C8650C">
            <w:pPr>
              <w:pStyle w:val="TableParagraph"/>
              <w:spacing w:before="90"/>
              <w:ind w:left="211"/>
              <w:rPr>
                <w:sz w:val="24"/>
              </w:rPr>
            </w:pPr>
            <w:r>
              <w:rPr>
                <w:sz w:val="24"/>
              </w:rPr>
              <w:t>Занятия</w:t>
            </w:r>
            <w:r>
              <w:rPr>
                <w:spacing w:val="-6"/>
                <w:sz w:val="24"/>
              </w:rPr>
              <w:t xml:space="preserve"> </w:t>
            </w:r>
            <w:r>
              <w:rPr>
                <w:sz w:val="24"/>
              </w:rPr>
              <w:t>(при</w:t>
            </w:r>
            <w:r>
              <w:rPr>
                <w:spacing w:val="-6"/>
                <w:sz w:val="24"/>
              </w:rPr>
              <w:t xml:space="preserve"> </w:t>
            </w:r>
            <w:r>
              <w:rPr>
                <w:spacing w:val="-2"/>
                <w:sz w:val="24"/>
              </w:rPr>
              <w:t>необходимости)</w:t>
            </w:r>
          </w:p>
        </w:tc>
        <w:tc>
          <w:tcPr>
            <w:tcW w:w="1598" w:type="dxa"/>
          </w:tcPr>
          <w:p w14:paraId="3F20F9C1" w14:textId="77777777" w:rsidR="00C8650C" w:rsidRDefault="00C8650C">
            <w:pPr>
              <w:pStyle w:val="TableParagraph"/>
              <w:spacing w:before="90"/>
              <w:ind w:left="21"/>
              <w:jc w:val="center"/>
              <w:rPr>
                <w:sz w:val="24"/>
              </w:rPr>
            </w:pPr>
            <w:r>
              <w:rPr>
                <w:spacing w:val="-10"/>
                <w:sz w:val="24"/>
              </w:rPr>
              <w:t>-</w:t>
            </w:r>
          </w:p>
        </w:tc>
        <w:tc>
          <w:tcPr>
            <w:tcW w:w="1559" w:type="dxa"/>
          </w:tcPr>
          <w:p w14:paraId="6F1A339B" w14:textId="77777777" w:rsidR="00C8650C" w:rsidRDefault="00C8650C">
            <w:pPr>
              <w:pStyle w:val="TableParagraph"/>
              <w:spacing w:before="90"/>
              <w:ind w:left="28" w:right="2"/>
              <w:jc w:val="center"/>
              <w:rPr>
                <w:sz w:val="24"/>
              </w:rPr>
            </w:pPr>
            <w:r>
              <w:rPr>
                <w:spacing w:val="-10"/>
                <w:sz w:val="24"/>
              </w:rPr>
              <w:t>-</w:t>
            </w:r>
          </w:p>
        </w:tc>
        <w:tc>
          <w:tcPr>
            <w:tcW w:w="1276" w:type="dxa"/>
          </w:tcPr>
          <w:p w14:paraId="780A712A" w14:textId="1B59BF3A" w:rsidR="00C8650C" w:rsidRDefault="00C8650C" w:rsidP="00C8650C">
            <w:pPr>
              <w:pStyle w:val="TableParagraph"/>
              <w:spacing w:before="90"/>
              <w:ind w:left="0"/>
              <w:rPr>
                <w:sz w:val="24"/>
              </w:rPr>
            </w:pPr>
            <w:r>
              <w:rPr>
                <w:spacing w:val="-2"/>
                <w:sz w:val="24"/>
              </w:rPr>
              <w:t>16.00-16.25</w:t>
            </w:r>
          </w:p>
        </w:tc>
        <w:tc>
          <w:tcPr>
            <w:tcW w:w="1276" w:type="dxa"/>
            <w:gridSpan w:val="2"/>
          </w:tcPr>
          <w:p w14:paraId="43A44E7F" w14:textId="77777777" w:rsidR="00C8650C" w:rsidRDefault="00C8650C">
            <w:pPr>
              <w:pStyle w:val="TableParagraph"/>
              <w:spacing w:before="90"/>
              <w:ind w:left="22"/>
              <w:jc w:val="center"/>
              <w:rPr>
                <w:sz w:val="24"/>
              </w:rPr>
            </w:pPr>
            <w:r>
              <w:rPr>
                <w:spacing w:val="-10"/>
                <w:sz w:val="24"/>
              </w:rPr>
              <w:t>-</w:t>
            </w:r>
          </w:p>
        </w:tc>
        <w:tc>
          <w:tcPr>
            <w:tcW w:w="1417" w:type="dxa"/>
          </w:tcPr>
          <w:p w14:paraId="0ECBE07D" w14:textId="02AADFCA" w:rsidR="00C8650C" w:rsidRDefault="00C8650C">
            <w:pPr>
              <w:pStyle w:val="TableParagraph"/>
              <w:spacing w:before="90"/>
              <w:ind w:left="22"/>
              <w:jc w:val="center"/>
              <w:rPr>
                <w:spacing w:val="-10"/>
                <w:sz w:val="24"/>
              </w:rPr>
            </w:pPr>
            <w:r>
              <w:rPr>
                <w:spacing w:val="-10"/>
                <w:sz w:val="24"/>
              </w:rPr>
              <w:t>-</w:t>
            </w:r>
          </w:p>
        </w:tc>
      </w:tr>
      <w:tr w:rsidR="00C8650C" w14:paraId="45010688" w14:textId="3E6FD1CF" w:rsidTr="00910EAF">
        <w:trPr>
          <w:trHeight w:val="750"/>
        </w:trPr>
        <w:tc>
          <w:tcPr>
            <w:tcW w:w="3510" w:type="dxa"/>
            <w:gridSpan w:val="2"/>
          </w:tcPr>
          <w:p w14:paraId="4AA7DBCE" w14:textId="77777777" w:rsidR="00C8650C" w:rsidRDefault="00C8650C">
            <w:pPr>
              <w:pStyle w:val="TableParagraph"/>
              <w:spacing w:before="90"/>
              <w:ind w:left="211"/>
              <w:rPr>
                <w:sz w:val="24"/>
              </w:rPr>
            </w:pPr>
            <w:r>
              <w:rPr>
                <w:spacing w:val="-2"/>
                <w:sz w:val="24"/>
              </w:rPr>
              <w:t>Игры,</w:t>
            </w:r>
            <w:r>
              <w:rPr>
                <w:spacing w:val="-9"/>
                <w:sz w:val="24"/>
              </w:rPr>
              <w:t xml:space="preserve"> </w:t>
            </w:r>
            <w:r>
              <w:rPr>
                <w:spacing w:val="-2"/>
                <w:sz w:val="24"/>
              </w:rPr>
              <w:t xml:space="preserve">самостоятельная </w:t>
            </w:r>
            <w:r>
              <w:rPr>
                <w:sz w:val="24"/>
              </w:rPr>
              <w:t>деятельность детей</w:t>
            </w:r>
          </w:p>
        </w:tc>
        <w:tc>
          <w:tcPr>
            <w:tcW w:w="1598" w:type="dxa"/>
          </w:tcPr>
          <w:p w14:paraId="24A84EB8" w14:textId="77777777" w:rsidR="00C8650C" w:rsidRDefault="00C8650C">
            <w:pPr>
              <w:pStyle w:val="TableParagraph"/>
              <w:spacing w:before="90"/>
              <w:ind w:left="0" w:right="341"/>
              <w:jc w:val="right"/>
              <w:rPr>
                <w:sz w:val="24"/>
              </w:rPr>
            </w:pPr>
            <w:r>
              <w:rPr>
                <w:spacing w:val="-2"/>
                <w:sz w:val="24"/>
              </w:rPr>
              <w:t>16.00-17.00</w:t>
            </w:r>
          </w:p>
        </w:tc>
        <w:tc>
          <w:tcPr>
            <w:tcW w:w="1559" w:type="dxa"/>
          </w:tcPr>
          <w:p w14:paraId="33CD6E6E" w14:textId="1349C864" w:rsidR="00C8650C" w:rsidRDefault="00C8650C" w:rsidP="00C8650C">
            <w:pPr>
              <w:pStyle w:val="TableParagraph"/>
              <w:spacing w:before="90"/>
              <w:ind w:left="0"/>
              <w:rPr>
                <w:sz w:val="24"/>
              </w:rPr>
            </w:pPr>
            <w:r>
              <w:rPr>
                <w:spacing w:val="-2"/>
                <w:sz w:val="24"/>
              </w:rPr>
              <w:t>16.00-17.00</w:t>
            </w:r>
          </w:p>
        </w:tc>
        <w:tc>
          <w:tcPr>
            <w:tcW w:w="1276" w:type="dxa"/>
          </w:tcPr>
          <w:p w14:paraId="35BC829F" w14:textId="5D09DB2E" w:rsidR="00C8650C" w:rsidRDefault="00C8650C" w:rsidP="00C8650C">
            <w:pPr>
              <w:pStyle w:val="TableParagraph"/>
              <w:spacing w:before="90"/>
              <w:ind w:left="0"/>
              <w:rPr>
                <w:sz w:val="24"/>
              </w:rPr>
            </w:pPr>
            <w:r>
              <w:rPr>
                <w:spacing w:val="-2"/>
                <w:sz w:val="24"/>
              </w:rPr>
              <w:t>16.25-17.00</w:t>
            </w:r>
          </w:p>
        </w:tc>
        <w:tc>
          <w:tcPr>
            <w:tcW w:w="1276" w:type="dxa"/>
            <w:gridSpan w:val="2"/>
          </w:tcPr>
          <w:p w14:paraId="1BEBED73" w14:textId="77777777" w:rsidR="00C8650C" w:rsidRDefault="00C8650C" w:rsidP="00C8650C">
            <w:pPr>
              <w:pStyle w:val="TableParagraph"/>
              <w:spacing w:before="90"/>
              <w:rPr>
                <w:sz w:val="24"/>
              </w:rPr>
            </w:pPr>
            <w:r>
              <w:rPr>
                <w:spacing w:val="-2"/>
                <w:sz w:val="24"/>
              </w:rPr>
              <w:t>16.00-17.00</w:t>
            </w:r>
          </w:p>
        </w:tc>
        <w:tc>
          <w:tcPr>
            <w:tcW w:w="1417" w:type="dxa"/>
          </w:tcPr>
          <w:p w14:paraId="62D0C717" w14:textId="7057F423" w:rsidR="00C8650C" w:rsidRDefault="00C8650C">
            <w:pPr>
              <w:pStyle w:val="TableParagraph"/>
              <w:spacing w:before="90"/>
              <w:ind w:left="143"/>
              <w:rPr>
                <w:spacing w:val="-2"/>
                <w:sz w:val="24"/>
              </w:rPr>
            </w:pPr>
            <w:r>
              <w:rPr>
                <w:spacing w:val="-2"/>
                <w:sz w:val="24"/>
              </w:rPr>
              <w:t>16.00-17.00</w:t>
            </w:r>
          </w:p>
        </w:tc>
      </w:tr>
      <w:tr w:rsidR="00C8650C" w14:paraId="4689630A" w14:textId="7E72B5D6" w:rsidTr="00910EAF">
        <w:trPr>
          <w:trHeight w:val="1305"/>
        </w:trPr>
        <w:tc>
          <w:tcPr>
            <w:tcW w:w="3510" w:type="dxa"/>
            <w:gridSpan w:val="2"/>
          </w:tcPr>
          <w:p w14:paraId="53645A42" w14:textId="77777777" w:rsidR="00C8650C" w:rsidRDefault="00C8650C">
            <w:pPr>
              <w:pStyle w:val="TableParagraph"/>
              <w:spacing w:before="90"/>
              <w:ind w:left="211" w:right="178"/>
              <w:jc w:val="both"/>
              <w:rPr>
                <w:sz w:val="24"/>
              </w:rPr>
            </w:pPr>
            <w:r>
              <w:rPr>
                <w:sz w:val="24"/>
              </w:rPr>
              <w:t>Подготовка к прогулке, прогулка, самостоятельная деятельность детей</w:t>
            </w:r>
          </w:p>
        </w:tc>
        <w:tc>
          <w:tcPr>
            <w:tcW w:w="1598" w:type="dxa"/>
          </w:tcPr>
          <w:p w14:paraId="4BE7816C" w14:textId="77777777" w:rsidR="00C8650C" w:rsidRDefault="00C8650C">
            <w:pPr>
              <w:pStyle w:val="TableParagraph"/>
              <w:spacing w:before="90"/>
              <w:ind w:left="0" w:right="341"/>
              <w:jc w:val="right"/>
              <w:rPr>
                <w:sz w:val="24"/>
              </w:rPr>
            </w:pPr>
            <w:r>
              <w:rPr>
                <w:spacing w:val="-2"/>
                <w:sz w:val="24"/>
              </w:rPr>
              <w:t>17.00-18.00</w:t>
            </w:r>
          </w:p>
        </w:tc>
        <w:tc>
          <w:tcPr>
            <w:tcW w:w="1559" w:type="dxa"/>
          </w:tcPr>
          <w:p w14:paraId="0B5CF836" w14:textId="77777777" w:rsidR="00C8650C" w:rsidRDefault="00C8650C">
            <w:pPr>
              <w:pStyle w:val="TableParagraph"/>
              <w:spacing w:line="275" w:lineRule="exact"/>
              <w:ind w:left="109"/>
              <w:rPr>
                <w:sz w:val="24"/>
              </w:rPr>
            </w:pPr>
            <w:r>
              <w:rPr>
                <w:spacing w:val="-2"/>
                <w:sz w:val="24"/>
              </w:rPr>
              <w:t>17.00-18.00</w:t>
            </w:r>
          </w:p>
        </w:tc>
        <w:tc>
          <w:tcPr>
            <w:tcW w:w="1276" w:type="dxa"/>
          </w:tcPr>
          <w:p w14:paraId="08AAD948" w14:textId="77777777" w:rsidR="00C8650C" w:rsidRDefault="00C8650C">
            <w:pPr>
              <w:pStyle w:val="TableParagraph"/>
              <w:spacing w:line="275" w:lineRule="exact"/>
              <w:ind w:left="109"/>
              <w:rPr>
                <w:sz w:val="24"/>
              </w:rPr>
            </w:pPr>
            <w:r>
              <w:rPr>
                <w:spacing w:val="-2"/>
                <w:sz w:val="24"/>
              </w:rPr>
              <w:t>17.00-18.00</w:t>
            </w:r>
          </w:p>
        </w:tc>
        <w:tc>
          <w:tcPr>
            <w:tcW w:w="1276" w:type="dxa"/>
            <w:gridSpan w:val="2"/>
          </w:tcPr>
          <w:p w14:paraId="1D5E5256" w14:textId="77777777" w:rsidR="00C8650C" w:rsidRDefault="00C8650C">
            <w:pPr>
              <w:pStyle w:val="TableParagraph"/>
              <w:spacing w:line="275" w:lineRule="exact"/>
              <w:rPr>
                <w:sz w:val="24"/>
              </w:rPr>
            </w:pPr>
            <w:r>
              <w:rPr>
                <w:spacing w:val="-2"/>
                <w:sz w:val="24"/>
              </w:rPr>
              <w:t>17.00-18.00</w:t>
            </w:r>
          </w:p>
        </w:tc>
        <w:tc>
          <w:tcPr>
            <w:tcW w:w="1417" w:type="dxa"/>
          </w:tcPr>
          <w:p w14:paraId="11B6D5F2" w14:textId="793DE5EA" w:rsidR="00C8650C" w:rsidRDefault="00C8650C">
            <w:pPr>
              <w:pStyle w:val="TableParagraph"/>
              <w:spacing w:line="275" w:lineRule="exact"/>
              <w:rPr>
                <w:spacing w:val="-2"/>
                <w:sz w:val="24"/>
              </w:rPr>
            </w:pPr>
            <w:r>
              <w:rPr>
                <w:spacing w:val="-2"/>
                <w:sz w:val="24"/>
              </w:rPr>
              <w:t>17.00-18.00</w:t>
            </w:r>
          </w:p>
        </w:tc>
      </w:tr>
      <w:tr w:rsidR="00C8650C" w14:paraId="74EE3F13" w14:textId="2E3A5A7D" w:rsidTr="00910EAF">
        <w:trPr>
          <w:trHeight w:val="474"/>
        </w:trPr>
        <w:tc>
          <w:tcPr>
            <w:tcW w:w="3510" w:type="dxa"/>
            <w:gridSpan w:val="2"/>
          </w:tcPr>
          <w:p w14:paraId="1FA96082" w14:textId="77777777" w:rsidR="00C8650C" w:rsidRDefault="00C8650C">
            <w:pPr>
              <w:pStyle w:val="TableParagraph"/>
              <w:spacing w:before="90"/>
              <w:ind w:left="211"/>
              <w:rPr>
                <w:sz w:val="24"/>
              </w:rPr>
            </w:pPr>
            <w:r>
              <w:rPr>
                <w:sz w:val="24"/>
              </w:rPr>
              <w:t xml:space="preserve">Уход </w:t>
            </w:r>
            <w:r>
              <w:rPr>
                <w:spacing w:val="-2"/>
                <w:sz w:val="24"/>
              </w:rPr>
              <w:t>домой</w:t>
            </w:r>
          </w:p>
        </w:tc>
        <w:tc>
          <w:tcPr>
            <w:tcW w:w="1598" w:type="dxa"/>
          </w:tcPr>
          <w:p w14:paraId="3FE827F4" w14:textId="77777777" w:rsidR="00C8650C" w:rsidRDefault="00C8650C">
            <w:pPr>
              <w:pStyle w:val="TableParagraph"/>
              <w:spacing w:line="275" w:lineRule="exact"/>
              <w:rPr>
                <w:sz w:val="24"/>
              </w:rPr>
            </w:pPr>
            <w:r>
              <w:rPr>
                <w:sz w:val="24"/>
              </w:rPr>
              <w:t xml:space="preserve">до </w:t>
            </w:r>
            <w:r>
              <w:rPr>
                <w:spacing w:val="-2"/>
                <w:sz w:val="24"/>
              </w:rPr>
              <w:t>18.00</w:t>
            </w:r>
          </w:p>
        </w:tc>
        <w:tc>
          <w:tcPr>
            <w:tcW w:w="1559" w:type="dxa"/>
          </w:tcPr>
          <w:p w14:paraId="4851957B" w14:textId="77777777" w:rsidR="00C8650C" w:rsidRDefault="00C8650C">
            <w:pPr>
              <w:pStyle w:val="TableParagraph"/>
              <w:spacing w:line="275" w:lineRule="exact"/>
              <w:ind w:left="109"/>
              <w:rPr>
                <w:sz w:val="24"/>
              </w:rPr>
            </w:pPr>
            <w:r>
              <w:rPr>
                <w:sz w:val="24"/>
              </w:rPr>
              <w:t xml:space="preserve">до </w:t>
            </w:r>
            <w:r>
              <w:rPr>
                <w:spacing w:val="-2"/>
                <w:sz w:val="24"/>
              </w:rPr>
              <w:t>18.00</w:t>
            </w:r>
          </w:p>
        </w:tc>
        <w:tc>
          <w:tcPr>
            <w:tcW w:w="1276" w:type="dxa"/>
          </w:tcPr>
          <w:p w14:paraId="7CE0615A" w14:textId="77777777" w:rsidR="00C8650C" w:rsidRDefault="00C8650C">
            <w:pPr>
              <w:pStyle w:val="TableParagraph"/>
              <w:spacing w:line="275" w:lineRule="exact"/>
              <w:ind w:left="109"/>
              <w:rPr>
                <w:sz w:val="24"/>
              </w:rPr>
            </w:pPr>
            <w:r>
              <w:rPr>
                <w:sz w:val="24"/>
              </w:rPr>
              <w:t xml:space="preserve">до </w:t>
            </w:r>
            <w:r>
              <w:rPr>
                <w:spacing w:val="-2"/>
                <w:sz w:val="24"/>
              </w:rPr>
              <w:t>18.00</w:t>
            </w:r>
          </w:p>
        </w:tc>
        <w:tc>
          <w:tcPr>
            <w:tcW w:w="1276" w:type="dxa"/>
            <w:gridSpan w:val="2"/>
          </w:tcPr>
          <w:p w14:paraId="4703B973" w14:textId="77777777" w:rsidR="00C8650C" w:rsidRDefault="00C8650C">
            <w:pPr>
              <w:pStyle w:val="TableParagraph"/>
              <w:spacing w:line="275" w:lineRule="exact"/>
              <w:rPr>
                <w:sz w:val="24"/>
              </w:rPr>
            </w:pPr>
            <w:r>
              <w:rPr>
                <w:sz w:val="24"/>
              </w:rPr>
              <w:t xml:space="preserve">до </w:t>
            </w:r>
            <w:r>
              <w:rPr>
                <w:spacing w:val="-2"/>
                <w:sz w:val="24"/>
              </w:rPr>
              <w:t>18.00</w:t>
            </w:r>
          </w:p>
        </w:tc>
        <w:tc>
          <w:tcPr>
            <w:tcW w:w="1417" w:type="dxa"/>
          </w:tcPr>
          <w:p w14:paraId="0FAE4262" w14:textId="56AA34DF" w:rsidR="00C8650C" w:rsidRDefault="00C8650C">
            <w:pPr>
              <w:pStyle w:val="TableParagraph"/>
              <w:spacing w:line="275" w:lineRule="exact"/>
              <w:rPr>
                <w:sz w:val="24"/>
              </w:rPr>
            </w:pPr>
            <w:r>
              <w:rPr>
                <w:sz w:val="24"/>
              </w:rPr>
              <w:t xml:space="preserve">до </w:t>
            </w:r>
            <w:r>
              <w:rPr>
                <w:spacing w:val="-2"/>
                <w:sz w:val="24"/>
              </w:rPr>
              <w:t>18.00</w:t>
            </w:r>
          </w:p>
        </w:tc>
      </w:tr>
      <w:tr w:rsidR="00C8650C" w14:paraId="7D8A15C3" w14:textId="2B355C54" w:rsidTr="00910EAF">
        <w:trPr>
          <w:trHeight w:val="477"/>
        </w:trPr>
        <w:tc>
          <w:tcPr>
            <w:tcW w:w="9219" w:type="dxa"/>
            <w:gridSpan w:val="7"/>
            <w:shd w:val="clear" w:color="auto" w:fill="D9D9D9"/>
          </w:tcPr>
          <w:p w14:paraId="72F6B4FC" w14:textId="77777777" w:rsidR="00C8650C" w:rsidRDefault="00C8650C">
            <w:pPr>
              <w:pStyle w:val="TableParagraph"/>
              <w:spacing w:before="95"/>
              <w:ind w:left="375" w:right="351"/>
              <w:jc w:val="center"/>
              <w:rPr>
                <w:b/>
                <w:i/>
                <w:sz w:val="24"/>
              </w:rPr>
            </w:pPr>
            <w:r>
              <w:rPr>
                <w:b/>
                <w:i/>
                <w:sz w:val="24"/>
              </w:rPr>
              <w:t>Теплый</w:t>
            </w:r>
            <w:r>
              <w:rPr>
                <w:b/>
                <w:i/>
                <w:spacing w:val="-8"/>
                <w:sz w:val="24"/>
              </w:rPr>
              <w:t xml:space="preserve"> </w:t>
            </w:r>
            <w:r>
              <w:rPr>
                <w:b/>
                <w:i/>
                <w:sz w:val="24"/>
              </w:rPr>
              <w:t>период</w:t>
            </w:r>
            <w:r>
              <w:rPr>
                <w:b/>
                <w:i/>
                <w:spacing w:val="-4"/>
                <w:sz w:val="24"/>
              </w:rPr>
              <w:t xml:space="preserve"> года</w:t>
            </w:r>
          </w:p>
        </w:tc>
        <w:tc>
          <w:tcPr>
            <w:tcW w:w="1417" w:type="dxa"/>
            <w:shd w:val="clear" w:color="auto" w:fill="D9D9D9"/>
          </w:tcPr>
          <w:p w14:paraId="3923DB3B" w14:textId="77777777" w:rsidR="00C8650C" w:rsidRDefault="00C8650C">
            <w:pPr>
              <w:pStyle w:val="TableParagraph"/>
              <w:spacing w:before="95"/>
              <w:ind w:left="375" w:right="351"/>
              <w:jc w:val="center"/>
              <w:rPr>
                <w:b/>
                <w:i/>
                <w:sz w:val="24"/>
              </w:rPr>
            </w:pPr>
          </w:p>
        </w:tc>
      </w:tr>
      <w:tr w:rsidR="00910EAF" w14:paraId="1D7CB2FC" w14:textId="2F9E42AC" w:rsidTr="00910EAF">
        <w:trPr>
          <w:trHeight w:val="1578"/>
        </w:trPr>
        <w:tc>
          <w:tcPr>
            <w:tcW w:w="3510" w:type="dxa"/>
            <w:gridSpan w:val="2"/>
          </w:tcPr>
          <w:p w14:paraId="3571E189" w14:textId="77777777" w:rsidR="00910EAF" w:rsidRDefault="00910EAF">
            <w:pPr>
              <w:pStyle w:val="TableParagraph"/>
              <w:spacing w:before="90"/>
              <w:ind w:left="211" w:right="478"/>
              <w:jc w:val="both"/>
              <w:rPr>
                <w:sz w:val="24"/>
              </w:rPr>
            </w:pPr>
            <w:r>
              <w:rPr>
                <w:sz w:val="24"/>
              </w:rPr>
              <w:t xml:space="preserve">Утренний прием детей, игры, самостоятельная деятельность, утренняя гимнастика (не менее 10 </w:t>
            </w:r>
            <w:r>
              <w:rPr>
                <w:spacing w:val="-2"/>
                <w:sz w:val="24"/>
              </w:rPr>
              <w:t>минут)</w:t>
            </w:r>
          </w:p>
        </w:tc>
        <w:tc>
          <w:tcPr>
            <w:tcW w:w="1598" w:type="dxa"/>
          </w:tcPr>
          <w:p w14:paraId="6CE61CCF" w14:textId="77777777" w:rsidR="00910EAF" w:rsidRDefault="00910EAF">
            <w:pPr>
              <w:pStyle w:val="TableParagraph"/>
              <w:spacing w:before="90"/>
              <w:ind w:left="489"/>
              <w:rPr>
                <w:sz w:val="24"/>
              </w:rPr>
            </w:pPr>
            <w:r>
              <w:rPr>
                <w:spacing w:val="-2"/>
                <w:sz w:val="24"/>
              </w:rPr>
              <w:t>7.30-</w:t>
            </w:r>
            <w:r>
              <w:rPr>
                <w:spacing w:val="-4"/>
                <w:sz w:val="24"/>
              </w:rPr>
              <w:t>8.30</w:t>
            </w:r>
          </w:p>
        </w:tc>
        <w:tc>
          <w:tcPr>
            <w:tcW w:w="1559" w:type="dxa"/>
          </w:tcPr>
          <w:p w14:paraId="52EC1B72" w14:textId="77777777" w:rsidR="00910EAF" w:rsidRDefault="00910EAF">
            <w:pPr>
              <w:pStyle w:val="TableParagraph"/>
              <w:spacing w:line="275" w:lineRule="exact"/>
              <w:ind w:left="109"/>
              <w:rPr>
                <w:sz w:val="24"/>
              </w:rPr>
            </w:pPr>
            <w:r>
              <w:rPr>
                <w:spacing w:val="-2"/>
                <w:sz w:val="24"/>
              </w:rPr>
              <w:t>7.30-</w:t>
            </w:r>
            <w:r>
              <w:rPr>
                <w:spacing w:val="-4"/>
                <w:sz w:val="24"/>
              </w:rPr>
              <w:t>8.30</w:t>
            </w:r>
          </w:p>
        </w:tc>
        <w:tc>
          <w:tcPr>
            <w:tcW w:w="1276" w:type="dxa"/>
          </w:tcPr>
          <w:p w14:paraId="46E5D422" w14:textId="77777777" w:rsidR="00910EAF" w:rsidRDefault="00910EAF">
            <w:pPr>
              <w:pStyle w:val="TableParagraph"/>
              <w:spacing w:line="275" w:lineRule="exact"/>
              <w:ind w:left="109"/>
              <w:rPr>
                <w:sz w:val="24"/>
              </w:rPr>
            </w:pPr>
            <w:r>
              <w:rPr>
                <w:spacing w:val="-2"/>
                <w:sz w:val="24"/>
              </w:rPr>
              <w:t>7.30-</w:t>
            </w:r>
            <w:r>
              <w:rPr>
                <w:spacing w:val="-4"/>
                <w:sz w:val="24"/>
              </w:rPr>
              <w:t>8.30</w:t>
            </w:r>
          </w:p>
        </w:tc>
        <w:tc>
          <w:tcPr>
            <w:tcW w:w="1276" w:type="dxa"/>
            <w:gridSpan w:val="2"/>
          </w:tcPr>
          <w:p w14:paraId="7A07EF85" w14:textId="77777777" w:rsidR="00910EAF" w:rsidRDefault="00910EAF">
            <w:pPr>
              <w:pStyle w:val="TableParagraph"/>
              <w:spacing w:line="275" w:lineRule="exact"/>
              <w:rPr>
                <w:sz w:val="24"/>
              </w:rPr>
            </w:pPr>
            <w:r>
              <w:rPr>
                <w:spacing w:val="-2"/>
                <w:sz w:val="24"/>
              </w:rPr>
              <w:t>7.30-</w:t>
            </w:r>
            <w:r>
              <w:rPr>
                <w:spacing w:val="-4"/>
                <w:sz w:val="24"/>
              </w:rPr>
              <w:t>8.30</w:t>
            </w:r>
          </w:p>
        </w:tc>
        <w:tc>
          <w:tcPr>
            <w:tcW w:w="1417" w:type="dxa"/>
          </w:tcPr>
          <w:p w14:paraId="65708AF6" w14:textId="41DC2390" w:rsidR="00910EAF" w:rsidRDefault="00910EAF">
            <w:pPr>
              <w:pStyle w:val="TableParagraph"/>
              <w:spacing w:line="275" w:lineRule="exact"/>
              <w:rPr>
                <w:spacing w:val="-2"/>
                <w:sz w:val="24"/>
              </w:rPr>
            </w:pPr>
            <w:r>
              <w:rPr>
                <w:spacing w:val="-2"/>
                <w:sz w:val="24"/>
              </w:rPr>
              <w:t>7.30-</w:t>
            </w:r>
            <w:r>
              <w:rPr>
                <w:spacing w:val="-4"/>
                <w:sz w:val="24"/>
              </w:rPr>
              <w:t>8.30</w:t>
            </w:r>
          </w:p>
        </w:tc>
      </w:tr>
      <w:tr w:rsidR="00910EAF" w14:paraId="74BCDF5C" w14:textId="298FEE56" w:rsidTr="00910EAF">
        <w:trPr>
          <w:trHeight w:val="568"/>
        </w:trPr>
        <w:tc>
          <w:tcPr>
            <w:tcW w:w="3510" w:type="dxa"/>
            <w:gridSpan w:val="2"/>
          </w:tcPr>
          <w:p w14:paraId="53EB3627" w14:textId="77777777" w:rsidR="00910EAF" w:rsidRDefault="00910EAF">
            <w:pPr>
              <w:pStyle w:val="TableParagraph"/>
              <w:spacing w:before="90"/>
              <w:ind w:left="211"/>
              <w:rPr>
                <w:sz w:val="24"/>
              </w:rPr>
            </w:pPr>
            <w:r>
              <w:rPr>
                <w:spacing w:val="-2"/>
                <w:sz w:val="24"/>
              </w:rPr>
              <w:t>Завтрак</w:t>
            </w:r>
          </w:p>
        </w:tc>
        <w:tc>
          <w:tcPr>
            <w:tcW w:w="1598" w:type="dxa"/>
          </w:tcPr>
          <w:p w14:paraId="01895063" w14:textId="77777777" w:rsidR="00910EAF" w:rsidRDefault="00910EAF">
            <w:pPr>
              <w:pStyle w:val="TableParagraph"/>
              <w:spacing w:before="90"/>
              <w:ind w:left="489"/>
              <w:rPr>
                <w:sz w:val="24"/>
              </w:rPr>
            </w:pPr>
            <w:r>
              <w:rPr>
                <w:spacing w:val="-2"/>
                <w:sz w:val="24"/>
              </w:rPr>
              <w:t>8.30-</w:t>
            </w:r>
            <w:r>
              <w:rPr>
                <w:spacing w:val="-4"/>
                <w:sz w:val="24"/>
              </w:rPr>
              <w:t>9.00</w:t>
            </w:r>
          </w:p>
        </w:tc>
        <w:tc>
          <w:tcPr>
            <w:tcW w:w="1559" w:type="dxa"/>
          </w:tcPr>
          <w:p w14:paraId="0BDD8DC1" w14:textId="77777777" w:rsidR="00910EAF" w:rsidRDefault="00910EAF">
            <w:pPr>
              <w:pStyle w:val="TableParagraph"/>
              <w:spacing w:before="90"/>
              <w:ind w:left="376"/>
              <w:rPr>
                <w:sz w:val="24"/>
              </w:rPr>
            </w:pPr>
            <w:r>
              <w:rPr>
                <w:spacing w:val="-2"/>
                <w:sz w:val="24"/>
              </w:rPr>
              <w:t>8.30-</w:t>
            </w:r>
            <w:r>
              <w:rPr>
                <w:spacing w:val="-4"/>
                <w:sz w:val="24"/>
              </w:rPr>
              <w:t>9.00</w:t>
            </w:r>
          </w:p>
        </w:tc>
        <w:tc>
          <w:tcPr>
            <w:tcW w:w="1276" w:type="dxa"/>
          </w:tcPr>
          <w:p w14:paraId="4D93E9E6" w14:textId="77777777" w:rsidR="00910EAF" w:rsidRDefault="00910EAF">
            <w:pPr>
              <w:pStyle w:val="TableParagraph"/>
              <w:spacing w:before="90"/>
              <w:ind w:left="0" w:right="158"/>
              <w:jc w:val="right"/>
              <w:rPr>
                <w:sz w:val="24"/>
              </w:rPr>
            </w:pPr>
            <w:r>
              <w:rPr>
                <w:spacing w:val="-2"/>
                <w:sz w:val="24"/>
              </w:rPr>
              <w:t>8.30-</w:t>
            </w:r>
            <w:r>
              <w:rPr>
                <w:spacing w:val="-4"/>
                <w:sz w:val="24"/>
              </w:rPr>
              <w:t>9.00</w:t>
            </w:r>
          </w:p>
        </w:tc>
        <w:tc>
          <w:tcPr>
            <w:tcW w:w="1276" w:type="dxa"/>
            <w:gridSpan w:val="2"/>
          </w:tcPr>
          <w:p w14:paraId="3E80F828" w14:textId="77777777" w:rsidR="00910EAF" w:rsidRDefault="00910EAF" w:rsidP="00910EAF">
            <w:pPr>
              <w:pStyle w:val="TableParagraph"/>
              <w:spacing w:before="90"/>
              <w:rPr>
                <w:sz w:val="24"/>
              </w:rPr>
            </w:pPr>
            <w:r>
              <w:rPr>
                <w:spacing w:val="-2"/>
                <w:sz w:val="24"/>
              </w:rPr>
              <w:t>8.30-</w:t>
            </w:r>
            <w:r>
              <w:rPr>
                <w:spacing w:val="-4"/>
                <w:sz w:val="24"/>
              </w:rPr>
              <w:t>9.00</w:t>
            </w:r>
          </w:p>
        </w:tc>
        <w:tc>
          <w:tcPr>
            <w:tcW w:w="1417" w:type="dxa"/>
          </w:tcPr>
          <w:p w14:paraId="11B73376" w14:textId="354D19D7" w:rsidR="00910EAF" w:rsidRDefault="00910EAF" w:rsidP="00981100">
            <w:pPr>
              <w:pStyle w:val="TableParagraph"/>
              <w:spacing w:before="90"/>
              <w:rPr>
                <w:spacing w:val="-2"/>
                <w:sz w:val="24"/>
              </w:rPr>
            </w:pPr>
            <w:r>
              <w:rPr>
                <w:spacing w:val="-2"/>
                <w:sz w:val="24"/>
              </w:rPr>
              <w:t>8.30-</w:t>
            </w:r>
            <w:r>
              <w:rPr>
                <w:spacing w:val="-4"/>
                <w:sz w:val="24"/>
              </w:rPr>
              <w:t>9.00</w:t>
            </w:r>
          </w:p>
        </w:tc>
      </w:tr>
      <w:tr w:rsidR="00910EAF" w14:paraId="0E2925D5" w14:textId="3C3DDDA8" w:rsidTr="00910EAF">
        <w:trPr>
          <w:trHeight w:val="753"/>
        </w:trPr>
        <w:tc>
          <w:tcPr>
            <w:tcW w:w="3510" w:type="dxa"/>
            <w:gridSpan w:val="2"/>
          </w:tcPr>
          <w:p w14:paraId="0CD1BB8B" w14:textId="77777777" w:rsidR="00910EAF" w:rsidRDefault="00910EAF">
            <w:pPr>
              <w:pStyle w:val="TableParagraph"/>
              <w:spacing w:before="90" w:line="242" w:lineRule="auto"/>
              <w:ind w:left="211"/>
              <w:rPr>
                <w:sz w:val="24"/>
              </w:rPr>
            </w:pPr>
            <w:r>
              <w:rPr>
                <w:spacing w:val="-2"/>
                <w:sz w:val="24"/>
              </w:rPr>
              <w:t>Игры,</w:t>
            </w:r>
            <w:r>
              <w:rPr>
                <w:spacing w:val="-9"/>
                <w:sz w:val="24"/>
              </w:rPr>
              <w:t xml:space="preserve"> </w:t>
            </w:r>
            <w:r>
              <w:rPr>
                <w:spacing w:val="-2"/>
                <w:sz w:val="24"/>
              </w:rPr>
              <w:t>самостоятельная деятельность</w:t>
            </w:r>
          </w:p>
        </w:tc>
        <w:tc>
          <w:tcPr>
            <w:tcW w:w="1598" w:type="dxa"/>
          </w:tcPr>
          <w:p w14:paraId="6514855B" w14:textId="77777777" w:rsidR="00910EAF" w:rsidRDefault="00910EAF">
            <w:pPr>
              <w:pStyle w:val="TableParagraph"/>
              <w:spacing w:before="90"/>
              <w:ind w:left="489"/>
              <w:rPr>
                <w:sz w:val="24"/>
              </w:rPr>
            </w:pPr>
            <w:r>
              <w:rPr>
                <w:spacing w:val="-2"/>
                <w:sz w:val="24"/>
              </w:rPr>
              <w:t>9.00-</w:t>
            </w:r>
            <w:r>
              <w:rPr>
                <w:spacing w:val="-4"/>
                <w:sz w:val="24"/>
              </w:rPr>
              <w:t>9.20</w:t>
            </w:r>
          </w:p>
        </w:tc>
        <w:tc>
          <w:tcPr>
            <w:tcW w:w="1559" w:type="dxa"/>
          </w:tcPr>
          <w:p w14:paraId="5F4CE74C" w14:textId="77777777" w:rsidR="00910EAF" w:rsidRDefault="00910EAF">
            <w:pPr>
              <w:pStyle w:val="TableParagraph"/>
              <w:spacing w:before="90"/>
              <w:ind w:left="376"/>
              <w:rPr>
                <w:sz w:val="24"/>
              </w:rPr>
            </w:pPr>
            <w:r>
              <w:rPr>
                <w:spacing w:val="-2"/>
                <w:sz w:val="24"/>
              </w:rPr>
              <w:t>9.00-</w:t>
            </w:r>
            <w:r>
              <w:rPr>
                <w:spacing w:val="-4"/>
                <w:sz w:val="24"/>
              </w:rPr>
              <w:t>9.15</w:t>
            </w:r>
          </w:p>
        </w:tc>
        <w:tc>
          <w:tcPr>
            <w:tcW w:w="1276" w:type="dxa"/>
          </w:tcPr>
          <w:p w14:paraId="24523663" w14:textId="77777777" w:rsidR="00910EAF" w:rsidRDefault="00910EAF">
            <w:pPr>
              <w:pStyle w:val="TableParagraph"/>
              <w:spacing w:before="90"/>
              <w:ind w:left="0" w:right="158"/>
              <w:jc w:val="right"/>
              <w:rPr>
                <w:sz w:val="24"/>
              </w:rPr>
            </w:pPr>
            <w:r>
              <w:rPr>
                <w:spacing w:val="-2"/>
                <w:sz w:val="24"/>
              </w:rPr>
              <w:t>9.00-</w:t>
            </w:r>
            <w:r>
              <w:rPr>
                <w:spacing w:val="-4"/>
                <w:sz w:val="24"/>
              </w:rPr>
              <w:t>9.15</w:t>
            </w:r>
          </w:p>
        </w:tc>
        <w:tc>
          <w:tcPr>
            <w:tcW w:w="1276" w:type="dxa"/>
            <w:gridSpan w:val="2"/>
          </w:tcPr>
          <w:p w14:paraId="00FD3D66" w14:textId="77777777" w:rsidR="00910EAF" w:rsidRDefault="00910EAF">
            <w:pPr>
              <w:pStyle w:val="TableParagraph"/>
              <w:spacing w:before="90"/>
              <w:ind w:left="22"/>
              <w:jc w:val="center"/>
              <w:rPr>
                <w:sz w:val="24"/>
              </w:rPr>
            </w:pPr>
            <w:r>
              <w:rPr>
                <w:spacing w:val="-10"/>
                <w:sz w:val="24"/>
              </w:rPr>
              <w:t>-</w:t>
            </w:r>
          </w:p>
        </w:tc>
        <w:tc>
          <w:tcPr>
            <w:tcW w:w="1417" w:type="dxa"/>
          </w:tcPr>
          <w:p w14:paraId="2C6D3AD1" w14:textId="69E50E5E" w:rsidR="00910EAF" w:rsidRDefault="00910EAF">
            <w:pPr>
              <w:pStyle w:val="TableParagraph"/>
              <w:spacing w:before="90"/>
              <w:ind w:left="22"/>
              <w:jc w:val="center"/>
              <w:rPr>
                <w:spacing w:val="-10"/>
                <w:sz w:val="24"/>
              </w:rPr>
            </w:pPr>
            <w:r>
              <w:rPr>
                <w:spacing w:val="-10"/>
                <w:sz w:val="24"/>
              </w:rPr>
              <w:t>-</w:t>
            </w:r>
          </w:p>
        </w:tc>
      </w:tr>
      <w:tr w:rsidR="00910EAF" w14:paraId="64760F4F" w14:textId="75763405" w:rsidTr="00910EAF">
        <w:trPr>
          <w:trHeight w:val="645"/>
        </w:trPr>
        <w:tc>
          <w:tcPr>
            <w:tcW w:w="3510" w:type="dxa"/>
            <w:gridSpan w:val="2"/>
          </w:tcPr>
          <w:p w14:paraId="5B9D2390" w14:textId="77777777" w:rsidR="00910EAF" w:rsidRDefault="00910EAF">
            <w:pPr>
              <w:pStyle w:val="TableParagraph"/>
              <w:spacing w:before="90"/>
              <w:ind w:left="211"/>
              <w:rPr>
                <w:sz w:val="24"/>
              </w:rPr>
            </w:pPr>
            <w:r>
              <w:rPr>
                <w:sz w:val="24"/>
              </w:rPr>
              <w:t>Второй</w:t>
            </w:r>
            <w:r>
              <w:rPr>
                <w:spacing w:val="-7"/>
                <w:sz w:val="24"/>
              </w:rPr>
              <w:t xml:space="preserve"> </w:t>
            </w:r>
            <w:r>
              <w:rPr>
                <w:spacing w:val="-2"/>
                <w:sz w:val="24"/>
              </w:rPr>
              <w:t>завтрак</w:t>
            </w:r>
          </w:p>
        </w:tc>
        <w:tc>
          <w:tcPr>
            <w:tcW w:w="1598" w:type="dxa"/>
          </w:tcPr>
          <w:p w14:paraId="366A1FB8" w14:textId="4ADCCCA4" w:rsidR="00910EAF" w:rsidRDefault="00981100" w:rsidP="00910EAF">
            <w:pPr>
              <w:pStyle w:val="TableParagraph"/>
              <w:spacing w:before="90"/>
              <w:ind w:left="0" w:right="341"/>
              <w:jc w:val="center"/>
              <w:rPr>
                <w:sz w:val="24"/>
              </w:rPr>
            </w:pPr>
            <w:r>
              <w:rPr>
                <w:spacing w:val="-2"/>
                <w:sz w:val="24"/>
              </w:rPr>
              <w:t xml:space="preserve"> </w:t>
            </w:r>
            <w:r w:rsidR="00910EAF">
              <w:rPr>
                <w:spacing w:val="-2"/>
                <w:sz w:val="24"/>
              </w:rPr>
              <w:t>10.30-11.00</w:t>
            </w:r>
          </w:p>
        </w:tc>
        <w:tc>
          <w:tcPr>
            <w:tcW w:w="1559" w:type="dxa"/>
          </w:tcPr>
          <w:p w14:paraId="2CC2F65C" w14:textId="337DF015" w:rsidR="00910EAF" w:rsidRDefault="00910EAF" w:rsidP="00910EAF">
            <w:pPr>
              <w:pStyle w:val="TableParagraph"/>
              <w:spacing w:before="90"/>
              <w:ind w:left="0"/>
              <w:jc w:val="center"/>
              <w:rPr>
                <w:sz w:val="24"/>
              </w:rPr>
            </w:pPr>
            <w:r>
              <w:rPr>
                <w:spacing w:val="-2"/>
                <w:sz w:val="24"/>
              </w:rPr>
              <w:t>10.30-11.00</w:t>
            </w:r>
          </w:p>
        </w:tc>
        <w:tc>
          <w:tcPr>
            <w:tcW w:w="1276" w:type="dxa"/>
          </w:tcPr>
          <w:p w14:paraId="03687E64" w14:textId="446A0CE8" w:rsidR="00910EAF" w:rsidRDefault="00910EAF" w:rsidP="00910EAF">
            <w:pPr>
              <w:pStyle w:val="TableParagraph"/>
              <w:spacing w:before="90"/>
              <w:ind w:left="0"/>
              <w:jc w:val="center"/>
              <w:rPr>
                <w:sz w:val="24"/>
              </w:rPr>
            </w:pPr>
            <w:r>
              <w:rPr>
                <w:spacing w:val="-2"/>
                <w:sz w:val="24"/>
              </w:rPr>
              <w:t>10.30-11.00</w:t>
            </w:r>
          </w:p>
        </w:tc>
        <w:tc>
          <w:tcPr>
            <w:tcW w:w="1276" w:type="dxa"/>
            <w:gridSpan w:val="2"/>
          </w:tcPr>
          <w:p w14:paraId="5AC57714" w14:textId="77777777" w:rsidR="00910EAF" w:rsidRDefault="00910EAF" w:rsidP="00910EAF">
            <w:pPr>
              <w:pStyle w:val="TableParagraph"/>
              <w:spacing w:before="90"/>
              <w:jc w:val="center"/>
              <w:rPr>
                <w:sz w:val="24"/>
              </w:rPr>
            </w:pPr>
            <w:r>
              <w:rPr>
                <w:spacing w:val="-2"/>
                <w:sz w:val="24"/>
              </w:rPr>
              <w:t>10.30-11.00</w:t>
            </w:r>
          </w:p>
        </w:tc>
        <w:tc>
          <w:tcPr>
            <w:tcW w:w="1417" w:type="dxa"/>
          </w:tcPr>
          <w:p w14:paraId="52B6AAB0" w14:textId="13650E02" w:rsidR="00910EAF" w:rsidRDefault="00910EAF" w:rsidP="00981100">
            <w:pPr>
              <w:pStyle w:val="TableParagraph"/>
              <w:spacing w:before="90"/>
              <w:ind w:left="143"/>
              <w:rPr>
                <w:spacing w:val="-2"/>
                <w:sz w:val="24"/>
              </w:rPr>
            </w:pPr>
            <w:r>
              <w:rPr>
                <w:spacing w:val="-2"/>
                <w:sz w:val="24"/>
              </w:rPr>
              <w:t>10.30-11.00</w:t>
            </w:r>
          </w:p>
        </w:tc>
      </w:tr>
      <w:tr w:rsidR="00910EAF" w14:paraId="2468ED8C" w14:textId="44BEF9FA" w:rsidTr="00910EAF">
        <w:trPr>
          <w:trHeight w:val="1305"/>
        </w:trPr>
        <w:tc>
          <w:tcPr>
            <w:tcW w:w="3510" w:type="dxa"/>
            <w:gridSpan w:val="2"/>
          </w:tcPr>
          <w:p w14:paraId="203629C2" w14:textId="77777777" w:rsidR="00910EAF" w:rsidRDefault="00910EAF">
            <w:pPr>
              <w:pStyle w:val="TableParagraph"/>
              <w:spacing w:before="90"/>
              <w:ind w:left="211" w:right="477"/>
              <w:jc w:val="both"/>
              <w:rPr>
                <w:sz w:val="24"/>
              </w:rPr>
            </w:pPr>
            <w:r>
              <w:rPr>
                <w:sz w:val="24"/>
              </w:rPr>
              <w:lastRenderedPageBreak/>
              <w:t xml:space="preserve">Подготовка к прогулке, прогулка, занятия на прогулке, возвращение с </w:t>
            </w:r>
            <w:r>
              <w:rPr>
                <w:spacing w:val="-2"/>
                <w:sz w:val="24"/>
              </w:rPr>
              <w:t>прогулки</w:t>
            </w:r>
          </w:p>
        </w:tc>
        <w:tc>
          <w:tcPr>
            <w:tcW w:w="1598" w:type="dxa"/>
          </w:tcPr>
          <w:p w14:paraId="58ECCC12" w14:textId="77777777" w:rsidR="00910EAF" w:rsidRDefault="00910EAF" w:rsidP="00910EAF">
            <w:pPr>
              <w:pStyle w:val="TableParagraph"/>
              <w:spacing w:before="90"/>
              <w:ind w:left="391"/>
              <w:rPr>
                <w:sz w:val="24"/>
              </w:rPr>
            </w:pPr>
            <w:r>
              <w:rPr>
                <w:spacing w:val="-2"/>
                <w:sz w:val="24"/>
              </w:rPr>
              <w:t>9.20-12.00</w:t>
            </w:r>
          </w:p>
        </w:tc>
        <w:tc>
          <w:tcPr>
            <w:tcW w:w="1559" w:type="dxa"/>
          </w:tcPr>
          <w:p w14:paraId="177BBE21" w14:textId="017025BB" w:rsidR="00910EAF" w:rsidRDefault="00910EAF" w:rsidP="00910EAF">
            <w:pPr>
              <w:pStyle w:val="TableParagraph"/>
              <w:spacing w:before="90"/>
              <w:ind w:left="28"/>
              <w:rPr>
                <w:sz w:val="24"/>
              </w:rPr>
            </w:pPr>
            <w:r>
              <w:rPr>
                <w:spacing w:val="-2"/>
                <w:sz w:val="24"/>
              </w:rPr>
              <w:t>9.15-12.00</w:t>
            </w:r>
          </w:p>
        </w:tc>
        <w:tc>
          <w:tcPr>
            <w:tcW w:w="1276" w:type="dxa"/>
          </w:tcPr>
          <w:p w14:paraId="0139ABFE" w14:textId="77777777" w:rsidR="00910EAF" w:rsidRDefault="00910EAF" w:rsidP="00910EAF">
            <w:pPr>
              <w:pStyle w:val="TableParagraph"/>
              <w:spacing w:before="90"/>
              <w:ind w:left="121"/>
              <w:rPr>
                <w:sz w:val="24"/>
              </w:rPr>
            </w:pPr>
            <w:r>
              <w:rPr>
                <w:spacing w:val="-2"/>
                <w:sz w:val="24"/>
              </w:rPr>
              <w:t>9.15-12.00</w:t>
            </w:r>
          </w:p>
        </w:tc>
        <w:tc>
          <w:tcPr>
            <w:tcW w:w="1276" w:type="dxa"/>
            <w:gridSpan w:val="2"/>
          </w:tcPr>
          <w:p w14:paraId="1C87E500" w14:textId="77777777" w:rsidR="00910EAF" w:rsidRDefault="00910EAF" w:rsidP="00910EAF">
            <w:pPr>
              <w:pStyle w:val="TableParagraph"/>
              <w:spacing w:before="90"/>
              <w:ind w:left="203"/>
              <w:rPr>
                <w:sz w:val="24"/>
              </w:rPr>
            </w:pPr>
            <w:r>
              <w:rPr>
                <w:spacing w:val="-2"/>
                <w:sz w:val="24"/>
              </w:rPr>
              <w:t>9.00-12.00</w:t>
            </w:r>
          </w:p>
        </w:tc>
        <w:tc>
          <w:tcPr>
            <w:tcW w:w="1417" w:type="dxa"/>
          </w:tcPr>
          <w:p w14:paraId="6D88D611" w14:textId="26D71EBF" w:rsidR="00910EAF" w:rsidRDefault="00910EAF" w:rsidP="00910EAF">
            <w:pPr>
              <w:pStyle w:val="TableParagraph"/>
              <w:spacing w:before="90"/>
              <w:ind w:left="203"/>
              <w:rPr>
                <w:spacing w:val="-2"/>
                <w:sz w:val="24"/>
              </w:rPr>
            </w:pPr>
            <w:r>
              <w:rPr>
                <w:spacing w:val="-2"/>
                <w:sz w:val="24"/>
              </w:rPr>
              <w:t>9.00-12.00</w:t>
            </w:r>
          </w:p>
        </w:tc>
      </w:tr>
      <w:tr w:rsidR="00910EAF" w14:paraId="2ACF10EF" w14:textId="358939BF" w:rsidTr="00910EAF">
        <w:trPr>
          <w:trHeight w:val="640"/>
        </w:trPr>
        <w:tc>
          <w:tcPr>
            <w:tcW w:w="3510" w:type="dxa"/>
            <w:gridSpan w:val="2"/>
          </w:tcPr>
          <w:p w14:paraId="686DC9D8" w14:textId="77777777" w:rsidR="00910EAF" w:rsidRDefault="00910EAF">
            <w:pPr>
              <w:pStyle w:val="TableParagraph"/>
              <w:spacing w:before="87"/>
              <w:ind w:left="211"/>
              <w:rPr>
                <w:sz w:val="24"/>
              </w:rPr>
            </w:pPr>
            <w:r>
              <w:rPr>
                <w:spacing w:val="-4"/>
                <w:sz w:val="24"/>
              </w:rPr>
              <w:t>Обед</w:t>
            </w:r>
          </w:p>
        </w:tc>
        <w:tc>
          <w:tcPr>
            <w:tcW w:w="1598" w:type="dxa"/>
          </w:tcPr>
          <w:p w14:paraId="56E54B95" w14:textId="77777777" w:rsidR="00910EAF" w:rsidRDefault="00910EAF" w:rsidP="00910EAF">
            <w:pPr>
              <w:pStyle w:val="TableParagraph"/>
              <w:spacing w:before="87"/>
              <w:ind w:left="0" w:right="341"/>
              <w:jc w:val="center"/>
              <w:rPr>
                <w:sz w:val="24"/>
              </w:rPr>
            </w:pPr>
            <w:r>
              <w:rPr>
                <w:spacing w:val="-2"/>
                <w:sz w:val="24"/>
              </w:rPr>
              <w:t>12.00-13.00</w:t>
            </w:r>
          </w:p>
        </w:tc>
        <w:tc>
          <w:tcPr>
            <w:tcW w:w="1559" w:type="dxa"/>
          </w:tcPr>
          <w:p w14:paraId="266A5F24" w14:textId="46643114" w:rsidR="00910EAF" w:rsidRDefault="00910EAF" w:rsidP="00910EAF">
            <w:pPr>
              <w:pStyle w:val="TableParagraph"/>
              <w:spacing w:before="87"/>
              <w:ind w:left="0"/>
              <w:jc w:val="center"/>
              <w:rPr>
                <w:sz w:val="24"/>
              </w:rPr>
            </w:pPr>
            <w:r>
              <w:rPr>
                <w:spacing w:val="-2"/>
                <w:sz w:val="24"/>
              </w:rPr>
              <w:t>12.00-13.00</w:t>
            </w:r>
          </w:p>
        </w:tc>
        <w:tc>
          <w:tcPr>
            <w:tcW w:w="1276" w:type="dxa"/>
          </w:tcPr>
          <w:p w14:paraId="339040E3" w14:textId="0CBBA450" w:rsidR="00910EAF" w:rsidRDefault="00910EAF" w:rsidP="00910EAF">
            <w:pPr>
              <w:pStyle w:val="TableParagraph"/>
              <w:spacing w:before="87"/>
              <w:ind w:left="0"/>
              <w:jc w:val="center"/>
              <w:rPr>
                <w:sz w:val="24"/>
              </w:rPr>
            </w:pPr>
            <w:r>
              <w:rPr>
                <w:spacing w:val="-2"/>
                <w:sz w:val="24"/>
              </w:rPr>
              <w:t>12.00-13.00</w:t>
            </w:r>
          </w:p>
        </w:tc>
        <w:tc>
          <w:tcPr>
            <w:tcW w:w="1276" w:type="dxa"/>
            <w:gridSpan w:val="2"/>
          </w:tcPr>
          <w:p w14:paraId="40161922" w14:textId="77777777" w:rsidR="00910EAF" w:rsidRDefault="00910EAF" w:rsidP="00910EAF">
            <w:pPr>
              <w:pStyle w:val="TableParagraph"/>
              <w:spacing w:before="87"/>
              <w:jc w:val="center"/>
              <w:rPr>
                <w:sz w:val="24"/>
              </w:rPr>
            </w:pPr>
            <w:r>
              <w:rPr>
                <w:spacing w:val="-2"/>
                <w:sz w:val="24"/>
              </w:rPr>
              <w:t>12.00-13.00</w:t>
            </w:r>
          </w:p>
        </w:tc>
        <w:tc>
          <w:tcPr>
            <w:tcW w:w="1417" w:type="dxa"/>
          </w:tcPr>
          <w:p w14:paraId="6C7919B1" w14:textId="25C34BD2" w:rsidR="00910EAF" w:rsidRDefault="00910EAF" w:rsidP="00910EAF">
            <w:pPr>
              <w:pStyle w:val="TableParagraph"/>
              <w:spacing w:before="87"/>
              <w:ind w:left="143"/>
              <w:jc w:val="center"/>
              <w:rPr>
                <w:spacing w:val="-2"/>
                <w:sz w:val="24"/>
              </w:rPr>
            </w:pPr>
            <w:r>
              <w:rPr>
                <w:spacing w:val="-2"/>
                <w:sz w:val="24"/>
              </w:rPr>
              <w:t>12.00-13.00</w:t>
            </w:r>
          </w:p>
        </w:tc>
      </w:tr>
      <w:tr w:rsidR="00910EAF" w14:paraId="53F2C567" w14:textId="7CDB9C2D" w:rsidTr="00910EAF">
        <w:trPr>
          <w:trHeight w:val="1197"/>
        </w:trPr>
        <w:tc>
          <w:tcPr>
            <w:tcW w:w="3510" w:type="dxa"/>
            <w:gridSpan w:val="2"/>
          </w:tcPr>
          <w:p w14:paraId="64C963A9" w14:textId="77777777" w:rsidR="00910EAF" w:rsidRDefault="00910EAF">
            <w:pPr>
              <w:pStyle w:val="TableParagraph"/>
              <w:tabs>
                <w:tab w:val="left" w:pos="2263"/>
              </w:tabs>
              <w:spacing w:before="90" w:line="242" w:lineRule="auto"/>
              <w:ind w:left="211" w:right="480"/>
              <w:rPr>
                <w:sz w:val="24"/>
              </w:rPr>
            </w:pPr>
            <w:r>
              <w:rPr>
                <w:sz w:val="24"/>
              </w:rPr>
              <w:t>Подготовка</w:t>
            </w:r>
            <w:r>
              <w:rPr>
                <w:spacing w:val="80"/>
                <w:sz w:val="24"/>
              </w:rPr>
              <w:t xml:space="preserve"> </w:t>
            </w:r>
            <w:r>
              <w:rPr>
                <w:sz w:val="24"/>
              </w:rPr>
              <w:t>ко</w:t>
            </w:r>
            <w:r>
              <w:rPr>
                <w:spacing w:val="80"/>
                <w:sz w:val="24"/>
              </w:rPr>
              <w:t xml:space="preserve"> </w:t>
            </w:r>
            <w:r>
              <w:rPr>
                <w:sz w:val="24"/>
              </w:rPr>
              <w:t>сну,</w:t>
            </w:r>
            <w:r>
              <w:rPr>
                <w:spacing w:val="80"/>
                <w:sz w:val="24"/>
              </w:rPr>
              <w:t xml:space="preserve"> </w:t>
            </w:r>
            <w:r>
              <w:rPr>
                <w:sz w:val="24"/>
              </w:rPr>
              <w:t xml:space="preserve">сон, </w:t>
            </w:r>
            <w:r>
              <w:rPr>
                <w:spacing w:val="-2"/>
                <w:sz w:val="24"/>
              </w:rPr>
              <w:t>постепенный</w:t>
            </w:r>
            <w:r>
              <w:rPr>
                <w:sz w:val="24"/>
              </w:rPr>
              <w:tab/>
            </w:r>
            <w:r>
              <w:rPr>
                <w:spacing w:val="-2"/>
                <w:sz w:val="24"/>
              </w:rPr>
              <w:t>подъем</w:t>
            </w:r>
          </w:p>
          <w:p w14:paraId="1D012523" w14:textId="77777777" w:rsidR="00910EAF" w:rsidRDefault="00910EAF">
            <w:pPr>
              <w:pStyle w:val="TableParagraph"/>
              <w:tabs>
                <w:tab w:val="left" w:pos="1524"/>
              </w:tabs>
              <w:spacing w:line="276" w:lineRule="exact"/>
              <w:ind w:left="211" w:right="481"/>
              <w:rPr>
                <w:sz w:val="24"/>
              </w:rPr>
            </w:pPr>
            <w:r>
              <w:rPr>
                <w:spacing w:val="-2"/>
                <w:sz w:val="24"/>
              </w:rPr>
              <w:t>детей,</w:t>
            </w:r>
            <w:r>
              <w:rPr>
                <w:sz w:val="24"/>
              </w:rPr>
              <w:tab/>
            </w:r>
            <w:r>
              <w:rPr>
                <w:spacing w:val="-2"/>
                <w:sz w:val="24"/>
              </w:rPr>
              <w:t>закаливающие процедуры</w:t>
            </w:r>
          </w:p>
        </w:tc>
        <w:tc>
          <w:tcPr>
            <w:tcW w:w="1598" w:type="dxa"/>
          </w:tcPr>
          <w:p w14:paraId="4FFA61EB" w14:textId="77777777" w:rsidR="00910EAF" w:rsidRDefault="00910EAF" w:rsidP="00910EAF">
            <w:pPr>
              <w:pStyle w:val="TableParagraph"/>
              <w:spacing w:before="90"/>
              <w:ind w:left="0" w:right="341"/>
              <w:rPr>
                <w:sz w:val="24"/>
              </w:rPr>
            </w:pPr>
            <w:r>
              <w:rPr>
                <w:spacing w:val="-2"/>
                <w:sz w:val="24"/>
              </w:rPr>
              <w:t>13.00-15.30</w:t>
            </w:r>
          </w:p>
        </w:tc>
        <w:tc>
          <w:tcPr>
            <w:tcW w:w="1559" w:type="dxa"/>
          </w:tcPr>
          <w:p w14:paraId="20899335" w14:textId="159B3A0D" w:rsidR="00910EAF" w:rsidRDefault="00910EAF" w:rsidP="00910EAF">
            <w:pPr>
              <w:pStyle w:val="TableParagraph"/>
              <w:spacing w:before="90"/>
              <w:rPr>
                <w:sz w:val="24"/>
              </w:rPr>
            </w:pPr>
            <w:r>
              <w:rPr>
                <w:spacing w:val="-2"/>
                <w:sz w:val="24"/>
              </w:rPr>
              <w:t>13.00-15.30</w:t>
            </w:r>
          </w:p>
        </w:tc>
        <w:tc>
          <w:tcPr>
            <w:tcW w:w="1276" w:type="dxa"/>
          </w:tcPr>
          <w:p w14:paraId="4F99B36E" w14:textId="7F0EC5E8" w:rsidR="00910EAF" w:rsidRDefault="00910EAF" w:rsidP="00910EAF">
            <w:pPr>
              <w:pStyle w:val="TableParagraph"/>
              <w:spacing w:before="90"/>
              <w:rPr>
                <w:sz w:val="24"/>
              </w:rPr>
            </w:pPr>
            <w:r>
              <w:rPr>
                <w:spacing w:val="-2"/>
                <w:sz w:val="24"/>
              </w:rPr>
              <w:t>13.00-15.30</w:t>
            </w:r>
          </w:p>
        </w:tc>
        <w:tc>
          <w:tcPr>
            <w:tcW w:w="1276" w:type="dxa"/>
            <w:gridSpan w:val="2"/>
          </w:tcPr>
          <w:p w14:paraId="568553F5" w14:textId="77777777" w:rsidR="00910EAF" w:rsidRDefault="00910EAF" w:rsidP="00910EAF">
            <w:pPr>
              <w:pStyle w:val="TableParagraph"/>
              <w:spacing w:before="90"/>
              <w:rPr>
                <w:sz w:val="24"/>
              </w:rPr>
            </w:pPr>
            <w:r>
              <w:rPr>
                <w:spacing w:val="-2"/>
                <w:sz w:val="24"/>
              </w:rPr>
              <w:t>13.00-15.30</w:t>
            </w:r>
          </w:p>
        </w:tc>
        <w:tc>
          <w:tcPr>
            <w:tcW w:w="1417" w:type="dxa"/>
          </w:tcPr>
          <w:p w14:paraId="10035460" w14:textId="5040873D" w:rsidR="00910EAF" w:rsidRDefault="00910EAF" w:rsidP="00910EAF">
            <w:pPr>
              <w:pStyle w:val="TableParagraph"/>
              <w:spacing w:before="90"/>
              <w:ind w:left="143"/>
              <w:rPr>
                <w:spacing w:val="-2"/>
                <w:sz w:val="24"/>
              </w:rPr>
            </w:pPr>
            <w:r>
              <w:rPr>
                <w:spacing w:val="-2"/>
                <w:sz w:val="24"/>
              </w:rPr>
              <w:t>13.00-15.30</w:t>
            </w:r>
          </w:p>
        </w:tc>
      </w:tr>
      <w:tr w:rsidR="00910EAF" w14:paraId="50951CAD" w14:textId="6AC89B3F" w:rsidTr="00910EAF">
        <w:trPr>
          <w:trHeight w:val="641"/>
        </w:trPr>
        <w:tc>
          <w:tcPr>
            <w:tcW w:w="3510" w:type="dxa"/>
            <w:gridSpan w:val="2"/>
          </w:tcPr>
          <w:p w14:paraId="238BF3BC" w14:textId="77777777" w:rsidR="00910EAF" w:rsidRDefault="00910EAF">
            <w:pPr>
              <w:pStyle w:val="TableParagraph"/>
              <w:spacing w:before="88"/>
              <w:ind w:left="211"/>
              <w:rPr>
                <w:sz w:val="24"/>
              </w:rPr>
            </w:pPr>
            <w:r>
              <w:rPr>
                <w:spacing w:val="-2"/>
                <w:sz w:val="24"/>
              </w:rPr>
              <w:t>Полдник</w:t>
            </w:r>
          </w:p>
        </w:tc>
        <w:tc>
          <w:tcPr>
            <w:tcW w:w="1598" w:type="dxa"/>
          </w:tcPr>
          <w:p w14:paraId="4B123BAD" w14:textId="77777777" w:rsidR="00910EAF" w:rsidRDefault="00910EAF" w:rsidP="00910EAF">
            <w:pPr>
              <w:pStyle w:val="TableParagraph"/>
              <w:spacing w:before="88"/>
              <w:ind w:left="0" w:right="341"/>
              <w:jc w:val="center"/>
              <w:rPr>
                <w:sz w:val="24"/>
              </w:rPr>
            </w:pPr>
            <w:r>
              <w:rPr>
                <w:spacing w:val="-2"/>
                <w:sz w:val="24"/>
              </w:rPr>
              <w:t>15.30-16.00</w:t>
            </w:r>
          </w:p>
        </w:tc>
        <w:tc>
          <w:tcPr>
            <w:tcW w:w="1559" w:type="dxa"/>
          </w:tcPr>
          <w:p w14:paraId="282C93D5" w14:textId="74CB5688" w:rsidR="00910EAF" w:rsidRDefault="00910EAF" w:rsidP="00910EAF">
            <w:pPr>
              <w:pStyle w:val="TableParagraph"/>
              <w:spacing w:before="88"/>
              <w:jc w:val="center"/>
              <w:rPr>
                <w:sz w:val="24"/>
              </w:rPr>
            </w:pPr>
            <w:r>
              <w:rPr>
                <w:spacing w:val="-2"/>
                <w:sz w:val="24"/>
              </w:rPr>
              <w:t>15.30-16.00</w:t>
            </w:r>
          </w:p>
        </w:tc>
        <w:tc>
          <w:tcPr>
            <w:tcW w:w="1276" w:type="dxa"/>
          </w:tcPr>
          <w:p w14:paraId="3CCA584C" w14:textId="37C385FC" w:rsidR="00910EAF" w:rsidRDefault="00910EAF" w:rsidP="00910EAF">
            <w:pPr>
              <w:pStyle w:val="TableParagraph"/>
              <w:spacing w:before="88"/>
              <w:jc w:val="center"/>
              <w:rPr>
                <w:sz w:val="24"/>
              </w:rPr>
            </w:pPr>
            <w:r>
              <w:rPr>
                <w:spacing w:val="-2"/>
                <w:sz w:val="24"/>
              </w:rPr>
              <w:t>15.30-16.00</w:t>
            </w:r>
          </w:p>
        </w:tc>
        <w:tc>
          <w:tcPr>
            <w:tcW w:w="1276" w:type="dxa"/>
            <w:gridSpan w:val="2"/>
          </w:tcPr>
          <w:p w14:paraId="39AA2D35" w14:textId="77777777" w:rsidR="00910EAF" w:rsidRDefault="00910EAF" w:rsidP="00910EAF">
            <w:pPr>
              <w:pStyle w:val="TableParagraph"/>
              <w:spacing w:before="88"/>
              <w:jc w:val="center"/>
              <w:rPr>
                <w:sz w:val="24"/>
              </w:rPr>
            </w:pPr>
            <w:r>
              <w:rPr>
                <w:spacing w:val="-2"/>
                <w:sz w:val="24"/>
              </w:rPr>
              <w:t>15.30-16.00</w:t>
            </w:r>
          </w:p>
        </w:tc>
        <w:tc>
          <w:tcPr>
            <w:tcW w:w="1417" w:type="dxa"/>
          </w:tcPr>
          <w:p w14:paraId="2CF8BED1" w14:textId="569101BB" w:rsidR="00910EAF" w:rsidRDefault="00910EAF" w:rsidP="00910EAF">
            <w:pPr>
              <w:pStyle w:val="TableParagraph"/>
              <w:spacing w:before="88"/>
              <w:ind w:left="143"/>
              <w:jc w:val="center"/>
              <w:rPr>
                <w:spacing w:val="-2"/>
                <w:sz w:val="24"/>
              </w:rPr>
            </w:pPr>
            <w:r>
              <w:rPr>
                <w:spacing w:val="-2"/>
                <w:sz w:val="24"/>
              </w:rPr>
              <w:t>15.30-16.00</w:t>
            </w:r>
          </w:p>
        </w:tc>
      </w:tr>
      <w:tr w:rsidR="00910EAF" w14:paraId="0156B10E" w14:textId="5DBD2660" w:rsidTr="00910EAF">
        <w:trPr>
          <w:trHeight w:val="750"/>
        </w:trPr>
        <w:tc>
          <w:tcPr>
            <w:tcW w:w="3510" w:type="dxa"/>
            <w:gridSpan w:val="2"/>
          </w:tcPr>
          <w:p w14:paraId="0379EB33" w14:textId="77777777" w:rsidR="00910EAF" w:rsidRDefault="00910EAF">
            <w:pPr>
              <w:pStyle w:val="TableParagraph"/>
              <w:spacing w:before="87" w:line="242" w:lineRule="auto"/>
              <w:ind w:left="211"/>
              <w:rPr>
                <w:sz w:val="24"/>
              </w:rPr>
            </w:pPr>
            <w:r>
              <w:rPr>
                <w:spacing w:val="-2"/>
                <w:sz w:val="24"/>
              </w:rPr>
              <w:t>Игры,</w:t>
            </w:r>
            <w:r>
              <w:rPr>
                <w:spacing w:val="-9"/>
                <w:sz w:val="24"/>
              </w:rPr>
              <w:t xml:space="preserve"> </w:t>
            </w:r>
            <w:r>
              <w:rPr>
                <w:spacing w:val="-2"/>
                <w:sz w:val="24"/>
              </w:rPr>
              <w:t xml:space="preserve">самостоятельная </w:t>
            </w:r>
            <w:r>
              <w:rPr>
                <w:sz w:val="24"/>
              </w:rPr>
              <w:t>деятельность детей</w:t>
            </w:r>
          </w:p>
        </w:tc>
        <w:tc>
          <w:tcPr>
            <w:tcW w:w="1598" w:type="dxa"/>
          </w:tcPr>
          <w:p w14:paraId="7740A88A" w14:textId="77777777" w:rsidR="00910EAF" w:rsidRDefault="00910EAF" w:rsidP="00910EAF">
            <w:pPr>
              <w:pStyle w:val="TableParagraph"/>
              <w:spacing w:before="87"/>
              <w:ind w:left="0" w:right="341"/>
              <w:jc w:val="center"/>
              <w:rPr>
                <w:sz w:val="24"/>
              </w:rPr>
            </w:pPr>
            <w:r>
              <w:rPr>
                <w:spacing w:val="-2"/>
                <w:sz w:val="24"/>
              </w:rPr>
              <w:t>16.00-17.00</w:t>
            </w:r>
          </w:p>
        </w:tc>
        <w:tc>
          <w:tcPr>
            <w:tcW w:w="1559" w:type="dxa"/>
          </w:tcPr>
          <w:p w14:paraId="2A6924D6" w14:textId="62F7E1A5" w:rsidR="00910EAF" w:rsidRDefault="00910EAF" w:rsidP="00910EAF">
            <w:pPr>
              <w:pStyle w:val="TableParagraph"/>
              <w:spacing w:before="87"/>
              <w:jc w:val="center"/>
              <w:rPr>
                <w:sz w:val="24"/>
              </w:rPr>
            </w:pPr>
            <w:r>
              <w:rPr>
                <w:spacing w:val="-2"/>
                <w:sz w:val="24"/>
              </w:rPr>
              <w:t>16.00-17.00</w:t>
            </w:r>
          </w:p>
        </w:tc>
        <w:tc>
          <w:tcPr>
            <w:tcW w:w="1276" w:type="dxa"/>
          </w:tcPr>
          <w:p w14:paraId="6D6F2930" w14:textId="5A98739F" w:rsidR="00910EAF" w:rsidRDefault="00910EAF" w:rsidP="00910EAF">
            <w:pPr>
              <w:pStyle w:val="TableParagraph"/>
              <w:spacing w:before="87"/>
              <w:ind w:left="0"/>
              <w:jc w:val="center"/>
              <w:rPr>
                <w:sz w:val="24"/>
              </w:rPr>
            </w:pPr>
            <w:r>
              <w:rPr>
                <w:spacing w:val="-2"/>
                <w:sz w:val="24"/>
              </w:rPr>
              <w:t>16.00-17.00</w:t>
            </w:r>
          </w:p>
        </w:tc>
        <w:tc>
          <w:tcPr>
            <w:tcW w:w="1276" w:type="dxa"/>
            <w:gridSpan w:val="2"/>
          </w:tcPr>
          <w:p w14:paraId="5C8BFC30" w14:textId="77777777" w:rsidR="00910EAF" w:rsidRDefault="00910EAF" w:rsidP="00910EAF">
            <w:pPr>
              <w:pStyle w:val="TableParagraph"/>
              <w:spacing w:before="87"/>
              <w:jc w:val="center"/>
              <w:rPr>
                <w:sz w:val="24"/>
              </w:rPr>
            </w:pPr>
            <w:r>
              <w:rPr>
                <w:spacing w:val="-2"/>
                <w:sz w:val="24"/>
              </w:rPr>
              <w:t>16.00-17.00</w:t>
            </w:r>
          </w:p>
        </w:tc>
        <w:tc>
          <w:tcPr>
            <w:tcW w:w="1417" w:type="dxa"/>
          </w:tcPr>
          <w:p w14:paraId="3C761188" w14:textId="13FC4338" w:rsidR="00910EAF" w:rsidRDefault="00910EAF" w:rsidP="00910EAF">
            <w:pPr>
              <w:pStyle w:val="TableParagraph"/>
              <w:spacing w:before="87"/>
              <w:ind w:left="143"/>
              <w:jc w:val="center"/>
              <w:rPr>
                <w:spacing w:val="-2"/>
                <w:sz w:val="24"/>
              </w:rPr>
            </w:pPr>
            <w:r>
              <w:rPr>
                <w:spacing w:val="-2"/>
                <w:sz w:val="24"/>
              </w:rPr>
              <w:t>16.00-17.00</w:t>
            </w:r>
          </w:p>
        </w:tc>
      </w:tr>
      <w:tr w:rsidR="00910EAF" w14:paraId="6E3916C0" w14:textId="188B7463" w:rsidTr="00910EAF">
        <w:trPr>
          <w:trHeight w:val="1029"/>
        </w:trPr>
        <w:tc>
          <w:tcPr>
            <w:tcW w:w="3510" w:type="dxa"/>
            <w:gridSpan w:val="2"/>
          </w:tcPr>
          <w:p w14:paraId="75D323F9" w14:textId="77777777" w:rsidR="00910EAF" w:rsidRDefault="00910EAF">
            <w:pPr>
              <w:pStyle w:val="TableParagraph"/>
              <w:spacing w:before="90"/>
              <w:ind w:left="211" w:right="481"/>
              <w:jc w:val="both"/>
              <w:rPr>
                <w:sz w:val="24"/>
              </w:rPr>
            </w:pPr>
            <w:r>
              <w:rPr>
                <w:sz w:val="24"/>
              </w:rPr>
              <w:t>Подготовка к прогулке, прогулка, самостоятельная деятельность детей</w:t>
            </w:r>
          </w:p>
        </w:tc>
        <w:tc>
          <w:tcPr>
            <w:tcW w:w="1598" w:type="dxa"/>
          </w:tcPr>
          <w:p w14:paraId="40180902" w14:textId="77777777" w:rsidR="00910EAF" w:rsidRDefault="00910EAF" w:rsidP="00910EAF">
            <w:pPr>
              <w:pStyle w:val="TableParagraph"/>
              <w:spacing w:before="90"/>
              <w:ind w:left="0" w:right="341"/>
              <w:jc w:val="center"/>
              <w:rPr>
                <w:sz w:val="24"/>
              </w:rPr>
            </w:pPr>
            <w:r>
              <w:rPr>
                <w:spacing w:val="-2"/>
                <w:sz w:val="24"/>
              </w:rPr>
              <w:t>17.00-18.00</w:t>
            </w:r>
          </w:p>
        </w:tc>
        <w:tc>
          <w:tcPr>
            <w:tcW w:w="1559" w:type="dxa"/>
          </w:tcPr>
          <w:p w14:paraId="751E7959" w14:textId="77777777" w:rsidR="00910EAF" w:rsidRDefault="00910EAF" w:rsidP="00910EAF">
            <w:pPr>
              <w:pStyle w:val="TableParagraph"/>
              <w:spacing w:before="90"/>
              <w:ind w:left="143"/>
              <w:jc w:val="center"/>
              <w:rPr>
                <w:sz w:val="24"/>
              </w:rPr>
            </w:pPr>
            <w:r>
              <w:rPr>
                <w:spacing w:val="-2"/>
                <w:sz w:val="24"/>
              </w:rPr>
              <w:t>17.00-18.00</w:t>
            </w:r>
          </w:p>
        </w:tc>
        <w:tc>
          <w:tcPr>
            <w:tcW w:w="1276" w:type="dxa"/>
          </w:tcPr>
          <w:p w14:paraId="18EC2AC2" w14:textId="25987E32" w:rsidR="00910EAF" w:rsidRDefault="00910EAF" w:rsidP="00910EAF">
            <w:pPr>
              <w:pStyle w:val="TableParagraph"/>
              <w:spacing w:before="90"/>
              <w:ind w:left="0"/>
              <w:jc w:val="center"/>
              <w:rPr>
                <w:sz w:val="24"/>
              </w:rPr>
            </w:pPr>
            <w:r>
              <w:rPr>
                <w:spacing w:val="-2"/>
                <w:sz w:val="24"/>
              </w:rPr>
              <w:t>17.00-18.00</w:t>
            </w:r>
          </w:p>
        </w:tc>
        <w:tc>
          <w:tcPr>
            <w:tcW w:w="1276" w:type="dxa"/>
            <w:gridSpan w:val="2"/>
          </w:tcPr>
          <w:p w14:paraId="3731027C" w14:textId="77777777" w:rsidR="00910EAF" w:rsidRDefault="00910EAF" w:rsidP="00910EAF">
            <w:pPr>
              <w:pStyle w:val="TableParagraph"/>
              <w:spacing w:before="90"/>
              <w:jc w:val="center"/>
              <w:rPr>
                <w:sz w:val="24"/>
              </w:rPr>
            </w:pPr>
            <w:r>
              <w:rPr>
                <w:spacing w:val="-2"/>
                <w:sz w:val="24"/>
              </w:rPr>
              <w:t>17.00-18.00</w:t>
            </w:r>
          </w:p>
        </w:tc>
        <w:tc>
          <w:tcPr>
            <w:tcW w:w="1417" w:type="dxa"/>
          </w:tcPr>
          <w:p w14:paraId="38FCB59C" w14:textId="4FAB7E7B" w:rsidR="00910EAF" w:rsidRDefault="00910EAF" w:rsidP="00910EAF">
            <w:pPr>
              <w:pStyle w:val="TableParagraph"/>
              <w:spacing w:before="90"/>
              <w:ind w:left="158"/>
              <w:jc w:val="center"/>
              <w:rPr>
                <w:spacing w:val="-2"/>
                <w:sz w:val="24"/>
              </w:rPr>
            </w:pPr>
            <w:r>
              <w:rPr>
                <w:spacing w:val="-2"/>
                <w:sz w:val="24"/>
              </w:rPr>
              <w:t>17.00-18.00</w:t>
            </w:r>
          </w:p>
        </w:tc>
      </w:tr>
      <w:tr w:rsidR="00910EAF" w14:paraId="28F1D109" w14:textId="51CFEBA0" w:rsidTr="00910EAF">
        <w:trPr>
          <w:trHeight w:val="486"/>
        </w:trPr>
        <w:tc>
          <w:tcPr>
            <w:tcW w:w="3510" w:type="dxa"/>
            <w:gridSpan w:val="2"/>
          </w:tcPr>
          <w:p w14:paraId="1F2ABD70" w14:textId="77777777" w:rsidR="00910EAF" w:rsidRDefault="00910EAF">
            <w:pPr>
              <w:pStyle w:val="TableParagraph"/>
              <w:spacing w:before="90"/>
              <w:ind w:left="211"/>
              <w:rPr>
                <w:sz w:val="24"/>
              </w:rPr>
            </w:pPr>
            <w:r>
              <w:rPr>
                <w:sz w:val="24"/>
              </w:rPr>
              <w:t xml:space="preserve">Уход </w:t>
            </w:r>
            <w:r>
              <w:rPr>
                <w:spacing w:val="-2"/>
                <w:sz w:val="24"/>
              </w:rPr>
              <w:t>домой</w:t>
            </w:r>
          </w:p>
        </w:tc>
        <w:tc>
          <w:tcPr>
            <w:tcW w:w="1598" w:type="dxa"/>
          </w:tcPr>
          <w:p w14:paraId="45B22490" w14:textId="77777777" w:rsidR="00910EAF" w:rsidRDefault="00910EAF" w:rsidP="00910EAF">
            <w:pPr>
              <w:pStyle w:val="TableParagraph"/>
              <w:spacing w:before="90"/>
              <w:ind w:left="527"/>
              <w:jc w:val="center"/>
              <w:rPr>
                <w:sz w:val="24"/>
              </w:rPr>
            </w:pPr>
            <w:r>
              <w:rPr>
                <w:sz w:val="24"/>
              </w:rPr>
              <w:t xml:space="preserve">до </w:t>
            </w:r>
            <w:r>
              <w:rPr>
                <w:spacing w:val="-2"/>
                <w:sz w:val="24"/>
              </w:rPr>
              <w:t>18.00</w:t>
            </w:r>
          </w:p>
        </w:tc>
        <w:tc>
          <w:tcPr>
            <w:tcW w:w="1559" w:type="dxa"/>
          </w:tcPr>
          <w:p w14:paraId="5E318EF6" w14:textId="77777777" w:rsidR="00910EAF" w:rsidRDefault="00910EAF" w:rsidP="00910EAF">
            <w:pPr>
              <w:pStyle w:val="TableParagraph"/>
              <w:spacing w:before="90"/>
              <w:ind w:left="527"/>
              <w:jc w:val="center"/>
              <w:rPr>
                <w:sz w:val="24"/>
              </w:rPr>
            </w:pPr>
            <w:r>
              <w:rPr>
                <w:sz w:val="24"/>
              </w:rPr>
              <w:t xml:space="preserve">до </w:t>
            </w:r>
            <w:r>
              <w:rPr>
                <w:spacing w:val="-2"/>
                <w:sz w:val="24"/>
              </w:rPr>
              <w:t>18.00</w:t>
            </w:r>
          </w:p>
        </w:tc>
        <w:tc>
          <w:tcPr>
            <w:tcW w:w="1276" w:type="dxa"/>
          </w:tcPr>
          <w:p w14:paraId="2E466DBA" w14:textId="77777777" w:rsidR="00910EAF" w:rsidRDefault="00910EAF" w:rsidP="00910EAF">
            <w:pPr>
              <w:pStyle w:val="TableParagraph"/>
              <w:spacing w:before="90"/>
              <w:ind w:left="0" w:right="135"/>
              <w:jc w:val="center"/>
              <w:rPr>
                <w:sz w:val="24"/>
              </w:rPr>
            </w:pPr>
            <w:r>
              <w:rPr>
                <w:sz w:val="24"/>
              </w:rPr>
              <w:t xml:space="preserve">до </w:t>
            </w:r>
            <w:r>
              <w:rPr>
                <w:spacing w:val="-2"/>
                <w:sz w:val="24"/>
              </w:rPr>
              <w:t>18.00</w:t>
            </w:r>
          </w:p>
        </w:tc>
        <w:tc>
          <w:tcPr>
            <w:tcW w:w="1276" w:type="dxa"/>
            <w:gridSpan w:val="2"/>
          </w:tcPr>
          <w:p w14:paraId="5EEC43CC" w14:textId="77777777" w:rsidR="00910EAF" w:rsidRDefault="00910EAF" w:rsidP="00910EAF">
            <w:pPr>
              <w:pStyle w:val="TableParagraph"/>
              <w:spacing w:before="90"/>
              <w:jc w:val="center"/>
              <w:rPr>
                <w:sz w:val="24"/>
              </w:rPr>
            </w:pPr>
            <w:r>
              <w:rPr>
                <w:sz w:val="24"/>
              </w:rPr>
              <w:t xml:space="preserve">до </w:t>
            </w:r>
            <w:r>
              <w:rPr>
                <w:spacing w:val="-2"/>
                <w:sz w:val="24"/>
              </w:rPr>
              <w:t>18.00</w:t>
            </w:r>
          </w:p>
        </w:tc>
        <w:tc>
          <w:tcPr>
            <w:tcW w:w="1417" w:type="dxa"/>
          </w:tcPr>
          <w:p w14:paraId="308F3DAE" w14:textId="012004F0" w:rsidR="00910EAF" w:rsidRDefault="00910EAF" w:rsidP="00910EAF">
            <w:pPr>
              <w:pStyle w:val="TableParagraph"/>
              <w:spacing w:before="90"/>
              <w:jc w:val="center"/>
              <w:rPr>
                <w:sz w:val="24"/>
              </w:rPr>
            </w:pPr>
            <w:r>
              <w:rPr>
                <w:sz w:val="24"/>
              </w:rPr>
              <w:t xml:space="preserve">до </w:t>
            </w:r>
            <w:r>
              <w:rPr>
                <w:spacing w:val="-2"/>
                <w:sz w:val="24"/>
              </w:rPr>
              <w:t>18.00</w:t>
            </w:r>
          </w:p>
        </w:tc>
      </w:tr>
    </w:tbl>
    <w:p w14:paraId="5FED1DA2" w14:textId="77777777" w:rsidR="002B3F7A" w:rsidRDefault="001B3B8A">
      <w:pPr>
        <w:pStyle w:val="a3"/>
        <w:tabs>
          <w:tab w:val="left" w:pos="2045"/>
          <w:tab w:val="left" w:pos="3008"/>
          <w:tab w:val="left" w:pos="3676"/>
          <w:tab w:val="left" w:pos="7262"/>
          <w:tab w:val="left" w:pos="8688"/>
          <w:tab w:val="left" w:pos="9050"/>
        </w:tabs>
        <w:spacing w:before="270"/>
        <w:ind w:left="132" w:right="566"/>
        <w:jc w:val="left"/>
      </w:pPr>
      <w:r>
        <w:rPr>
          <w:spacing w:val="-2"/>
        </w:rPr>
        <w:t>Согласно</w:t>
      </w:r>
      <w:r>
        <w:tab/>
      </w:r>
      <w:r>
        <w:rPr>
          <w:spacing w:val="-2"/>
        </w:rPr>
        <w:t>пункту</w:t>
      </w:r>
      <w:r>
        <w:tab/>
      </w:r>
      <w:r>
        <w:rPr>
          <w:spacing w:val="-4"/>
        </w:rPr>
        <w:t>2.10</w:t>
      </w:r>
      <w:r>
        <w:tab/>
      </w:r>
      <w:r>
        <w:rPr>
          <w:spacing w:val="-2"/>
        </w:rPr>
        <w:t>Санитарно-эпидемиологических</w:t>
      </w:r>
      <w:r>
        <w:tab/>
      </w:r>
      <w:r>
        <w:rPr>
          <w:spacing w:val="-2"/>
        </w:rPr>
        <w:t>требований</w:t>
      </w:r>
      <w:r>
        <w:tab/>
      </w:r>
      <w:r>
        <w:rPr>
          <w:spacing w:val="-10"/>
        </w:rPr>
        <w:t>к</w:t>
      </w:r>
      <w:r>
        <w:tab/>
      </w:r>
      <w:r>
        <w:rPr>
          <w:spacing w:val="-2"/>
        </w:rPr>
        <w:t xml:space="preserve">организации </w:t>
      </w:r>
      <w:r>
        <w:t>образовательного процесса и режима дня должны соблюдаться следующие требования:</w:t>
      </w:r>
    </w:p>
    <w:p w14:paraId="2696C81D" w14:textId="77777777" w:rsidR="002B3F7A" w:rsidRDefault="001B3B8A">
      <w:pPr>
        <w:pStyle w:val="a3"/>
        <w:spacing w:before="1"/>
        <w:ind w:left="841" w:firstLine="0"/>
        <w:jc w:val="left"/>
      </w:pPr>
      <w:r>
        <w:t>Режим</w:t>
      </w:r>
      <w:r>
        <w:rPr>
          <w:spacing w:val="41"/>
        </w:rPr>
        <w:t xml:space="preserve"> </w:t>
      </w:r>
      <w:r>
        <w:t>двигательной</w:t>
      </w:r>
      <w:r>
        <w:rPr>
          <w:spacing w:val="45"/>
        </w:rPr>
        <w:t xml:space="preserve"> </w:t>
      </w:r>
      <w:r>
        <w:t>активности</w:t>
      </w:r>
      <w:r>
        <w:rPr>
          <w:spacing w:val="45"/>
        </w:rPr>
        <w:t xml:space="preserve"> </w:t>
      </w:r>
      <w:r>
        <w:t>детей</w:t>
      </w:r>
      <w:r>
        <w:rPr>
          <w:spacing w:val="42"/>
        </w:rPr>
        <w:t xml:space="preserve"> </w:t>
      </w:r>
      <w:r>
        <w:t>в</w:t>
      </w:r>
      <w:r>
        <w:rPr>
          <w:spacing w:val="44"/>
        </w:rPr>
        <w:t xml:space="preserve"> </w:t>
      </w:r>
      <w:r>
        <w:t>течение</w:t>
      </w:r>
      <w:r>
        <w:rPr>
          <w:spacing w:val="43"/>
        </w:rPr>
        <w:t xml:space="preserve"> </w:t>
      </w:r>
      <w:r>
        <w:t>дня</w:t>
      </w:r>
      <w:r>
        <w:rPr>
          <w:spacing w:val="41"/>
        </w:rPr>
        <w:t xml:space="preserve"> </w:t>
      </w:r>
      <w:r>
        <w:t>организуется</w:t>
      </w:r>
      <w:r>
        <w:rPr>
          <w:spacing w:val="47"/>
        </w:rPr>
        <w:t xml:space="preserve"> </w:t>
      </w:r>
      <w:r>
        <w:t>с</w:t>
      </w:r>
      <w:r>
        <w:rPr>
          <w:spacing w:val="44"/>
        </w:rPr>
        <w:t xml:space="preserve"> </w:t>
      </w:r>
      <w:r>
        <w:t>учетом</w:t>
      </w:r>
      <w:r>
        <w:rPr>
          <w:spacing w:val="44"/>
        </w:rPr>
        <w:t xml:space="preserve"> </w:t>
      </w:r>
      <w:r>
        <w:rPr>
          <w:spacing w:val="-2"/>
        </w:rPr>
        <w:t>возрастных</w:t>
      </w:r>
    </w:p>
    <w:p w14:paraId="51226574" w14:textId="77777777" w:rsidR="002B3F7A" w:rsidRDefault="001B3B8A">
      <w:pPr>
        <w:pStyle w:val="a3"/>
        <w:spacing w:before="63"/>
        <w:ind w:left="132" w:firstLine="0"/>
      </w:pPr>
      <w:r>
        <w:t>особенностей</w:t>
      </w:r>
      <w:r>
        <w:rPr>
          <w:spacing w:val="-2"/>
        </w:rPr>
        <w:t xml:space="preserve"> </w:t>
      </w:r>
      <w:r>
        <w:t>и</w:t>
      </w:r>
      <w:r>
        <w:rPr>
          <w:spacing w:val="-1"/>
        </w:rPr>
        <w:t xml:space="preserve"> </w:t>
      </w:r>
      <w:r>
        <w:t>состояния</w:t>
      </w:r>
      <w:r>
        <w:rPr>
          <w:spacing w:val="-1"/>
        </w:rPr>
        <w:t xml:space="preserve"> </w:t>
      </w:r>
      <w:r>
        <w:rPr>
          <w:spacing w:val="-2"/>
        </w:rPr>
        <w:t>здоровья.</w:t>
      </w:r>
    </w:p>
    <w:p w14:paraId="2F9B0662" w14:textId="77777777" w:rsidR="002B3F7A" w:rsidRDefault="001B3B8A">
      <w:pPr>
        <w:pStyle w:val="a3"/>
        <w:ind w:left="132" w:right="561"/>
      </w:pPr>
      <w: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w:t>
      </w:r>
    </w:p>
    <w:p w14:paraId="6950AA7A" w14:textId="77777777" w:rsidR="002B3F7A" w:rsidRDefault="001B3B8A">
      <w:pPr>
        <w:pStyle w:val="a3"/>
        <w:ind w:left="132" w:right="561"/>
      </w:pPr>
      <w: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w:t>
      </w:r>
      <w:r>
        <w:rPr>
          <w:spacing w:val="-1"/>
        </w:rPr>
        <w:t xml:space="preserve"> </w:t>
      </w:r>
      <w:r>
        <w:t>присутствие</w:t>
      </w:r>
      <w:r>
        <w:rPr>
          <w:spacing w:val="-3"/>
        </w:rPr>
        <w:t xml:space="preserve"> </w:t>
      </w:r>
      <w:r>
        <w:t>медицинских работников</w:t>
      </w:r>
      <w:r>
        <w:rPr>
          <w:spacing w:val="-3"/>
        </w:rPr>
        <w:t xml:space="preserve"> </w:t>
      </w:r>
      <w:r>
        <w:t>на</w:t>
      </w:r>
      <w:r>
        <w:rPr>
          <w:spacing w:val="-4"/>
        </w:rPr>
        <w:t xml:space="preserve"> </w:t>
      </w:r>
      <w:r>
        <w:t>спортивных</w:t>
      </w:r>
      <w:r>
        <w:rPr>
          <w:spacing w:val="-3"/>
        </w:rPr>
        <w:t xml:space="preserve"> </w:t>
      </w:r>
      <w:r>
        <w:t>соревнованиях</w:t>
      </w:r>
      <w:r>
        <w:rPr>
          <w:spacing w:val="-2"/>
        </w:rPr>
        <w:t xml:space="preserve"> </w:t>
      </w:r>
      <w:r>
        <w:t>и</w:t>
      </w:r>
      <w:r>
        <w:rPr>
          <w:spacing w:val="-2"/>
        </w:rPr>
        <w:t xml:space="preserve"> </w:t>
      </w:r>
      <w:r>
        <w:t>на</w:t>
      </w:r>
      <w:r>
        <w:rPr>
          <w:spacing w:val="-4"/>
        </w:rPr>
        <w:t xml:space="preserve"> </w:t>
      </w:r>
      <w:r>
        <w:t>занятиях в плавательных бассейнах.</w:t>
      </w:r>
    </w:p>
    <w:p w14:paraId="56A8F218" w14:textId="77777777" w:rsidR="002B3F7A" w:rsidRDefault="001B3B8A">
      <w:pPr>
        <w:pStyle w:val="a3"/>
        <w:ind w:left="132" w:right="563"/>
      </w:pPr>
      <w: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w:t>
      </w:r>
      <w:r>
        <w:rPr>
          <w:spacing w:val="-11"/>
        </w:rPr>
        <w:t xml:space="preserve"> </w:t>
      </w:r>
      <w:r>
        <w:t>относительной</w:t>
      </w:r>
      <w:r>
        <w:rPr>
          <w:spacing w:val="-11"/>
        </w:rPr>
        <w:t xml:space="preserve"> </w:t>
      </w:r>
      <w:r>
        <w:t>влажности</w:t>
      </w:r>
      <w:r>
        <w:rPr>
          <w:spacing w:val="-10"/>
        </w:rPr>
        <w:t xml:space="preserve"> </w:t>
      </w:r>
      <w:r>
        <w:t>и</w:t>
      </w:r>
      <w:r>
        <w:rPr>
          <w:spacing w:val="-13"/>
        </w:rPr>
        <w:t xml:space="preserve"> </w:t>
      </w:r>
      <w:r>
        <w:t>скорости</w:t>
      </w:r>
      <w:r>
        <w:rPr>
          <w:spacing w:val="-9"/>
        </w:rPr>
        <w:t xml:space="preserve"> </w:t>
      </w:r>
      <w:r>
        <w:t>движения</w:t>
      </w:r>
      <w:r>
        <w:rPr>
          <w:spacing w:val="-11"/>
        </w:rPr>
        <w:t xml:space="preserve"> </w:t>
      </w:r>
      <w:r>
        <w:t>воздуха)</w:t>
      </w:r>
      <w:r>
        <w:rPr>
          <w:spacing w:val="-9"/>
        </w:rPr>
        <w:t xml:space="preserve"> </w:t>
      </w:r>
      <w:r>
        <w:t>по</w:t>
      </w:r>
      <w:r>
        <w:rPr>
          <w:spacing w:val="-11"/>
        </w:rPr>
        <w:t xml:space="preserve"> </w:t>
      </w:r>
      <w:r>
        <w:t>климатическим</w:t>
      </w:r>
      <w:r>
        <w:rPr>
          <w:spacing w:val="-11"/>
        </w:rPr>
        <w:t xml:space="preserve"> </w:t>
      </w:r>
      <w:r>
        <w:t>зонам.</w:t>
      </w:r>
      <w:r>
        <w:rPr>
          <w:spacing w:val="-11"/>
        </w:rPr>
        <w:t xml:space="preserve"> </w:t>
      </w:r>
      <w:r>
        <w:t>В дождливые, ветреные и морозные дни занятия физической культурой должны проводиться в зале.</w:t>
      </w:r>
    </w:p>
    <w:p w14:paraId="6B620546" w14:textId="77777777" w:rsidR="009A007A" w:rsidRDefault="009A007A">
      <w:pPr>
        <w:pStyle w:val="a3"/>
        <w:ind w:left="132" w:right="563"/>
      </w:pPr>
    </w:p>
    <w:p w14:paraId="2A5C7283" w14:textId="77777777" w:rsidR="002B3F7A" w:rsidRDefault="001B3B8A">
      <w:pPr>
        <w:pStyle w:val="4"/>
        <w:numPr>
          <w:ilvl w:val="1"/>
          <w:numId w:val="61"/>
        </w:numPr>
        <w:tabs>
          <w:tab w:val="left" w:pos="852"/>
        </w:tabs>
        <w:spacing w:before="1"/>
        <w:ind w:left="852" w:hanging="720"/>
      </w:pPr>
      <w:bookmarkStart w:id="129" w:name="_TOC_250006"/>
      <w:r>
        <w:t>Учебный</w:t>
      </w:r>
      <w:r>
        <w:rPr>
          <w:spacing w:val="-7"/>
        </w:rPr>
        <w:t xml:space="preserve"> </w:t>
      </w:r>
      <w:bookmarkEnd w:id="129"/>
      <w:r>
        <w:rPr>
          <w:spacing w:val="-4"/>
        </w:rPr>
        <w:t>план</w:t>
      </w:r>
    </w:p>
    <w:p w14:paraId="37A1E5BB" w14:textId="77777777" w:rsidR="002B3F7A" w:rsidRDefault="001B3B8A">
      <w:pPr>
        <w:pStyle w:val="a3"/>
        <w:ind w:left="132" w:right="562"/>
      </w:pPr>
      <w:r>
        <w:t>В ДОО применяется комплексно-тематический подход к 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реализация проектов,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w:t>
      </w:r>
    </w:p>
    <w:p w14:paraId="58F6FE1D" w14:textId="77777777" w:rsidR="002B3F7A" w:rsidRDefault="001B3B8A">
      <w:pPr>
        <w:pStyle w:val="a3"/>
        <w:ind w:left="132" w:right="563"/>
      </w:pPr>
      <w:r>
        <w:t>Образовательный</w:t>
      </w:r>
      <w:r>
        <w:rPr>
          <w:spacing w:val="-5"/>
        </w:rPr>
        <w:t xml:space="preserve"> </w:t>
      </w:r>
      <w:r>
        <w:t>процесс</w:t>
      </w:r>
      <w:r>
        <w:rPr>
          <w:spacing w:val="-4"/>
        </w:rPr>
        <w:t xml:space="preserve"> </w:t>
      </w:r>
      <w:r>
        <w:t>в</w:t>
      </w:r>
      <w:r>
        <w:rPr>
          <w:spacing w:val="-6"/>
        </w:rPr>
        <w:t xml:space="preserve"> </w:t>
      </w:r>
      <w:r>
        <w:t>ДОО</w:t>
      </w:r>
      <w:r>
        <w:rPr>
          <w:spacing w:val="-6"/>
        </w:rPr>
        <w:t xml:space="preserve"> </w:t>
      </w:r>
      <w:r>
        <w:t>организован</w:t>
      </w:r>
      <w:r>
        <w:rPr>
          <w:spacing w:val="-4"/>
        </w:rPr>
        <w:t xml:space="preserve"> </w:t>
      </w:r>
      <w:r>
        <w:t>в</w:t>
      </w:r>
      <w:r>
        <w:rPr>
          <w:spacing w:val="-6"/>
        </w:rPr>
        <w:t xml:space="preserve"> </w:t>
      </w:r>
      <w:r>
        <w:t>форме</w:t>
      </w:r>
      <w:r>
        <w:rPr>
          <w:spacing w:val="-7"/>
        </w:rPr>
        <w:t xml:space="preserve"> </w:t>
      </w:r>
      <w:r>
        <w:t>тематических</w:t>
      </w:r>
      <w:r>
        <w:rPr>
          <w:spacing w:val="-2"/>
        </w:rPr>
        <w:t xml:space="preserve"> </w:t>
      </w:r>
      <w:r>
        <w:t>недель</w:t>
      </w:r>
      <w:r>
        <w:rPr>
          <w:spacing w:val="-4"/>
        </w:rPr>
        <w:t xml:space="preserve"> </w:t>
      </w:r>
      <w:r>
        <w:t>и</w:t>
      </w:r>
      <w:r>
        <w:rPr>
          <w:spacing w:val="-5"/>
        </w:rPr>
        <w:t xml:space="preserve"> </w:t>
      </w:r>
      <w:r>
        <w:t>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167F8DCE" w14:textId="77777777" w:rsidR="002B3F7A" w:rsidRDefault="001B3B8A">
      <w:pPr>
        <w:pStyle w:val="a3"/>
        <w:ind w:left="132" w:right="567"/>
      </w:pPr>
      <w:r>
        <w:t>В</w:t>
      </w:r>
      <w:r>
        <w:rPr>
          <w:spacing w:val="-15"/>
        </w:rPr>
        <w:t xml:space="preserve"> </w:t>
      </w:r>
      <w:r>
        <w:t>течение</w:t>
      </w:r>
      <w:r>
        <w:rPr>
          <w:spacing w:val="-15"/>
        </w:rPr>
        <w:t xml:space="preserve"> </w:t>
      </w:r>
      <w:r>
        <w:t>каждой</w:t>
      </w:r>
      <w:r>
        <w:rPr>
          <w:spacing w:val="-15"/>
        </w:rPr>
        <w:t xml:space="preserve"> </w:t>
      </w:r>
      <w:r>
        <w:t>тематической</w:t>
      </w:r>
      <w:r>
        <w:rPr>
          <w:spacing w:val="-15"/>
        </w:rPr>
        <w:t xml:space="preserve"> </w:t>
      </w:r>
      <w:r>
        <w:t>недели</w:t>
      </w:r>
      <w:r>
        <w:rPr>
          <w:spacing w:val="-15"/>
        </w:rPr>
        <w:t xml:space="preserve"> </w:t>
      </w:r>
      <w:r>
        <w:t>педагог</w:t>
      </w:r>
      <w:r>
        <w:rPr>
          <w:spacing w:val="-15"/>
        </w:rPr>
        <w:t xml:space="preserve"> </w:t>
      </w:r>
      <w:r>
        <w:t>проектирует</w:t>
      </w:r>
      <w:r>
        <w:rPr>
          <w:spacing w:val="-15"/>
        </w:rPr>
        <w:t xml:space="preserve"> </w:t>
      </w:r>
      <w:r>
        <w:t>и</w:t>
      </w:r>
      <w:r>
        <w:rPr>
          <w:spacing w:val="-15"/>
        </w:rPr>
        <w:t xml:space="preserve"> </w:t>
      </w:r>
      <w:r>
        <w:t>организует</w:t>
      </w:r>
      <w:r>
        <w:rPr>
          <w:spacing w:val="-15"/>
        </w:rPr>
        <w:t xml:space="preserve"> </w:t>
      </w:r>
      <w:r>
        <w:t>свою</w:t>
      </w:r>
      <w:r>
        <w:rPr>
          <w:spacing w:val="-15"/>
        </w:rPr>
        <w:t xml:space="preserve"> </w:t>
      </w:r>
      <w:r>
        <w:t xml:space="preserve">деятельность </w:t>
      </w:r>
      <w:r>
        <w:lastRenderedPageBreak/>
        <w:t>по четырем блокам:</w:t>
      </w:r>
    </w:p>
    <w:p w14:paraId="366FE790" w14:textId="77777777" w:rsidR="002B3F7A" w:rsidRDefault="001B3B8A">
      <w:pPr>
        <w:pStyle w:val="a6"/>
        <w:numPr>
          <w:ilvl w:val="2"/>
          <w:numId w:val="61"/>
        </w:numPr>
        <w:tabs>
          <w:tab w:val="left" w:pos="983"/>
        </w:tabs>
        <w:ind w:right="564" w:firstLine="708"/>
        <w:rPr>
          <w:sz w:val="24"/>
        </w:rPr>
      </w:pPr>
      <w:r>
        <w:rPr>
          <w:b/>
          <w:spacing w:val="-2"/>
          <w:sz w:val="24"/>
        </w:rPr>
        <w:t>блок.</w:t>
      </w:r>
      <w:r>
        <w:rPr>
          <w:b/>
          <w:spacing w:val="-9"/>
          <w:sz w:val="24"/>
        </w:rPr>
        <w:t xml:space="preserve"> </w:t>
      </w:r>
      <w:r>
        <w:rPr>
          <w:spacing w:val="-2"/>
          <w:sz w:val="24"/>
        </w:rPr>
        <w:t>Образовательная</w:t>
      </w:r>
      <w:r>
        <w:rPr>
          <w:spacing w:val="-11"/>
          <w:sz w:val="24"/>
        </w:rPr>
        <w:t xml:space="preserve"> </w:t>
      </w:r>
      <w:r>
        <w:rPr>
          <w:spacing w:val="-2"/>
          <w:sz w:val="24"/>
        </w:rPr>
        <w:t>деятельность</w:t>
      </w:r>
      <w:r>
        <w:rPr>
          <w:spacing w:val="-10"/>
          <w:sz w:val="24"/>
        </w:rPr>
        <w:t xml:space="preserve"> </w:t>
      </w:r>
      <w:r>
        <w:rPr>
          <w:spacing w:val="-2"/>
          <w:sz w:val="24"/>
        </w:rPr>
        <w:t>по</w:t>
      </w:r>
      <w:r>
        <w:rPr>
          <w:spacing w:val="-11"/>
          <w:sz w:val="24"/>
        </w:rPr>
        <w:t xml:space="preserve"> </w:t>
      </w:r>
      <w:r>
        <w:rPr>
          <w:spacing w:val="-2"/>
          <w:sz w:val="24"/>
        </w:rPr>
        <w:t>реализации</w:t>
      </w:r>
      <w:r>
        <w:rPr>
          <w:spacing w:val="-10"/>
          <w:sz w:val="24"/>
        </w:rPr>
        <w:t xml:space="preserve"> </w:t>
      </w:r>
      <w:r>
        <w:rPr>
          <w:spacing w:val="-2"/>
          <w:sz w:val="24"/>
        </w:rPr>
        <w:t>содержания</w:t>
      </w:r>
      <w:r>
        <w:rPr>
          <w:spacing w:val="-11"/>
          <w:sz w:val="24"/>
        </w:rPr>
        <w:t xml:space="preserve"> </w:t>
      </w:r>
      <w:r>
        <w:rPr>
          <w:spacing w:val="-2"/>
          <w:sz w:val="24"/>
        </w:rPr>
        <w:t>образовательных</w:t>
      </w:r>
      <w:r>
        <w:rPr>
          <w:spacing w:val="-8"/>
          <w:sz w:val="24"/>
        </w:rPr>
        <w:t xml:space="preserve"> </w:t>
      </w:r>
      <w:r>
        <w:rPr>
          <w:spacing w:val="-2"/>
          <w:sz w:val="24"/>
        </w:rPr>
        <w:t>областей</w:t>
      </w:r>
      <w:r>
        <w:rPr>
          <w:spacing w:val="-10"/>
          <w:sz w:val="24"/>
        </w:rPr>
        <w:t xml:space="preserve"> </w:t>
      </w:r>
      <w:r>
        <w:rPr>
          <w:spacing w:val="-2"/>
          <w:sz w:val="24"/>
        </w:rPr>
        <w:t xml:space="preserve">в </w:t>
      </w:r>
      <w:r>
        <w:rPr>
          <w:sz w:val="24"/>
        </w:rPr>
        <w:t>процессе специально организованных занятий.</w:t>
      </w:r>
    </w:p>
    <w:p w14:paraId="7E133CFA" w14:textId="77777777" w:rsidR="002B3F7A" w:rsidRDefault="001B3B8A">
      <w:pPr>
        <w:pStyle w:val="a3"/>
        <w:spacing w:before="1"/>
        <w:ind w:left="132" w:right="561"/>
      </w:pPr>
      <w:r>
        <w:t>Для</w:t>
      </w:r>
      <w:r>
        <w:rPr>
          <w:spacing w:val="-10"/>
        </w:rPr>
        <w:t xml:space="preserve"> </w:t>
      </w:r>
      <w:r>
        <w:t>реализации</w:t>
      </w:r>
      <w:r>
        <w:rPr>
          <w:spacing w:val="-7"/>
        </w:rPr>
        <w:t xml:space="preserve"> </w:t>
      </w:r>
      <w:r>
        <w:t>образовательной</w:t>
      </w:r>
      <w:r>
        <w:rPr>
          <w:spacing w:val="-7"/>
        </w:rPr>
        <w:t xml:space="preserve"> </w:t>
      </w:r>
      <w:r>
        <w:t>области</w:t>
      </w:r>
      <w:r>
        <w:rPr>
          <w:spacing w:val="-7"/>
        </w:rPr>
        <w:t xml:space="preserve"> </w:t>
      </w:r>
      <w:r>
        <w:t>«Познавательное</w:t>
      </w:r>
      <w:r>
        <w:rPr>
          <w:spacing w:val="-8"/>
        </w:rPr>
        <w:t xml:space="preserve"> </w:t>
      </w:r>
      <w:r>
        <w:t>развитие»</w:t>
      </w:r>
      <w:r>
        <w:rPr>
          <w:spacing w:val="-13"/>
        </w:rPr>
        <w:t xml:space="preserve"> </w:t>
      </w:r>
      <w:r>
        <w:t>проводятся</w:t>
      </w:r>
      <w:r>
        <w:rPr>
          <w:spacing w:val="-10"/>
        </w:rPr>
        <w:t xml:space="preserve"> </w:t>
      </w:r>
      <w:r>
        <w:t>занятия</w:t>
      </w:r>
      <w:r>
        <w:rPr>
          <w:spacing w:val="-11"/>
        </w:rPr>
        <w:t xml:space="preserve"> </w:t>
      </w:r>
      <w:r>
        <w:t xml:space="preserve">по </w:t>
      </w:r>
      <w:r>
        <w:rPr>
          <w:spacing w:val="-2"/>
        </w:rPr>
        <w:t>направлениям:</w:t>
      </w:r>
    </w:p>
    <w:p w14:paraId="43172F77" w14:textId="77777777" w:rsidR="002B3F7A" w:rsidRDefault="001B3B8A">
      <w:pPr>
        <w:pStyle w:val="a3"/>
        <w:ind w:left="132" w:right="564"/>
      </w:pPr>
      <w:r>
        <w:t xml:space="preserve">«Ребенок и мир природы» (в интеграции с образовательными областями «Социально- коммуникативное развитие» и «Речевое развитие», а также «Художественно-эстетическое </w:t>
      </w:r>
      <w:r>
        <w:rPr>
          <w:spacing w:val="-2"/>
        </w:rPr>
        <w:t>развитие»),</w:t>
      </w:r>
    </w:p>
    <w:p w14:paraId="6B84D0C1" w14:textId="77777777" w:rsidR="002B3F7A" w:rsidRDefault="001B3B8A">
      <w:pPr>
        <w:pStyle w:val="a3"/>
        <w:ind w:left="132" w:right="561"/>
      </w:pPr>
      <w:r>
        <w:t xml:space="preserve">«Ребенок и социальный мир» (в интеграции с образовательными областями «Социально- коммуникативное развитие» и «Речевое развитие», а также «Художественно-эстетическое </w:t>
      </w:r>
      <w:r>
        <w:rPr>
          <w:spacing w:val="-2"/>
        </w:rPr>
        <w:t>развитие»),</w:t>
      </w:r>
    </w:p>
    <w:p w14:paraId="614964DD" w14:textId="77777777" w:rsidR="002B3F7A" w:rsidRDefault="001B3B8A">
      <w:pPr>
        <w:pStyle w:val="a3"/>
        <w:ind w:left="132" w:right="563"/>
      </w:pPr>
      <w:r>
        <w:t>«Развитие элементарных математических представлений» (в интеграции с образовательными областями «Речевое развитие» и «Социально-коммуникативное развитие»),</w:t>
      </w:r>
    </w:p>
    <w:p w14:paraId="57AF49BA" w14:textId="77777777" w:rsidR="002B3F7A" w:rsidRDefault="001B3B8A">
      <w:pPr>
        <w:pStyle w:val="a3"/>
        <w:ind w:left="132" w:right="565"/>
      </w:pPr>
      <w:r>
        <w:t>«Конструирование: техническое конструирование из строительного материала, деталей конструкторов,</w:t>
      </w:r>
      <w:r>
        <w:rPr>
          <w:spacing w:val="80"/>
          <w:w w:val="150"/>
        </w:rPr>
        <w:t xml:space="preserve"> </w:t>
      </w:r>
      <w:r>
        <w:t>крупногабаритных</w:t>
      </w:r>
      <w:r>
        <w:rPr>
          <w:spacing w:val="80"/>
          <w:w w:val="150"/>
        </w:rPr>
        <w:t xml:space="preserve"> </w:t>
      </w:r>
      <w:r>
        <w:t>модулей»</w:t>
      </w:r>
      <w:r>
        <w:rPr>
          <w:spacing w:val="80"/>
          <w:w w:val="150"/>
        </w:rPr>
        <w:t xml:space="preserve"> </w:t>
      </w:r>
      <w:r>
        <w:t>(в</w:t>
      </w:r>
      <w:r>
        <w:rPr>
          <w:spacing w:val="80"/>
          <w:w w:val="150"/>
        </w:rPr>
        <w:t xml:space="preserve"> </w:t>
      </w:r>
      <w:r>
        <w:t>интеграции</w:t>
      </w:r>
      <w:r>
        <w:rPr>
          <w:spacing w:val="80"/>
          <w:w w:val="150"/>
        </w:rPr>
        <w:t xml:space="preserve"> </w:t>
      </w:r>
      <w:r>
        <w:t>с</w:t>
      </w:r>
      <w:r>
        <w:rPr>
          <w:spacing w:val="80"/>
          <w:w w:val="150"/>
        </w:rPr>
        <w:t xml:space="preserve"> </w:t>
      </w:r>
      <w:r>
        <w:t>образовательными</w:t>
      </w:r>
      <w:r>
        <w:rPr>
          <w:spacing w:val="80"/>
          <w:w w:val="150"/>
        </w:rPr>
        <w:t xml:space="preserve"> </w:t>
      </w:r>
      <w:r>
        <w:t>областями</w:t>
      </w:r>
    </w:p>
    <w:p w14:paraId="7AAC3D6F" w14:textId="77777777" w:rsidR="002B3F7A" w:rsidRDefault="001B3B8A">
      <w:pPr>
        <w:pStyle w:val="a3"/>
        <w:ind w:left="132" w:right="566" w:firstLine="0"/>
      </w:pPr>
      <w:r>
        <w:t xml:space="preserve">«Речевое развитие», «Социально-коммуникативное развитие» и «Художественно-эстетическое </w:t>
      </w:r>
      <w:r>
        <w:rPr>
          <w:spacing w:val="-2"/>
        </w:rPr>
        <w:t>развитие»).</w:t>
      </w:r>
    </w:p>
    <w:p w14:paraId="3CBDB580" w14:textId="77777777" w:rsidR="002B3F7A" w:rsidRDefault="001B3B8A">
      <w:pPr>
        <w:pStyle w:val="a3"/>
        <w:spacing w:before="1"/>
        <w:ind w:left="132" w:right="561"/>
      </w:pPr>
      <w:r>
        <w:t xml:space="preserve">Для реализации образовательной области «Речевое развитие» (в интеграции со всеми образовательными областями) в нашем тематическом планировании предлагаются занятия по </w:t>
      </w:r>
      <w:r>
        <w:rPr>
          <w:spacing w:val="-2"/>
        </w:rPr>
        <w:t>направлениям:</w:t>
      </w:r>
    </w:p>
    <w:p w14:paraId="54E8B1D0" w14:textId="77777777" w:rsidR="002B3F7A" w:rsidRDefault="001B3B8A">
      <w:pPr>
        <w:pStyle w:val="a3"/>
        <w:ind w:left="841" w:firstLine="0"/>
      </w:pPr>
      <w:r>
        <w:t>«Развитие</w:t>
      </w:r>
      <w:r>
        <w:rPr>
          <w:spacing w:val="-5"/>
        </w:rPr>
        <w:t xml:space="preserve"> </w:t>
      </w:r>
      <w:r>
        <w:rPr>
          <w:spacing w:val="-2"/>
        </w:rPr>
        <w:t>речи»,</w:t>
      </w:r>
    </w:p>
    <w:p w14:paraId="7DFA48E2" w14:textId="77777777" w:rsidR="002B3F7A" w:rsidRDefault="001B3B8A">
      <w:pPr>
        <w:pStyle w:val="a3"/>
        <w:ind w:left="841" w:firstLine="0"/>
      </w:pPr>
      <w:r>
        <w:t>«Воспитание</w:t>
      </w:r>
      <w:r>
        <w:rPr>
          <w:spacing w:val="-5"/>
        </w:rPr>
        <w:t xml:space="preserve"> </w:t>
      </w:r>
      <w:r>
        <w:t>любви</w:t>
      </w:r>
      <w:r>
        <w:rPr>
          <w:spacing w:val="-4"/>
        </w:rPr>
        <w:t xml:space="preserve"> </w:t>
      </w:r>
      <w:r>
        <w:t>и</w:t>
      </w:r>
      <w:r>
        <w:rPr>
          <w:spacing w:val="-1"/>
        </w:rPr>
        <w:t xml:space="preserve"> </w:t>
      </w:r>
      <w:r>
        <w:t>интереса</w:t>
      </w:r>
      <w:r>
        <w:rPr>
          <w:spacing w:val="-4"/>
        </w:rPr>
        <w:t xml:space="preserve"> </w:t>
      </w:r>
      <w:r>
        <w:t>к</w:t>
      </w:r>
      <w:r>
        <w:rPr>
          <w:spacing w:val="-1"/>
        </w:rPr>
        <w:t xml:space="preserve"> </w:t>
      </w:r>
      <w:r>
        <w:t>художественному</w:t>
      </w:r>
      <w:r>
        <w:rPr>
          <w:spacing w:val="-6"/>
        </w:rPr>
        <w:t xml:space="preserve"> </w:t>
      </w:r>
      <w:r>
        <w:rPr>
          <w:spacing w:val="-2"/>
        </w:rPr>
        <w:t>слову».</w:t>
      </w:r>
    </w:p>
    <w:p w14:paraId="05CAFB85" w14:textId="77777777" w:rsidR="002B3F7A" w:rsidRDefault="001B3B8A">
      <w:pPr>
        <w:pStyle w:val="a3"/>
        <w:ind w:left="132" w:right="563"/>
      </w:pPr>
      <w:r>
        <w:t>Для реализации образовательной области «Художественно-эстетическое развитие» (в интеграции</w:t>
      </w:r>
      <w:r>
        <w:rPr>
          <w:spacing w:val="52"/>
          <w:w w:val="150"/>
        </w:rPr>
        <w:t xml:space="preserve"> </w:t>
      </w:r>
      <w:r>
        <w:t>со</w:t>
      </w:r>
      <w:r>
        <w:rPr>
          <w:spacing w:val="53"/>
          <w:w w:val="150"/>
        </w:rPr>
        <w:t xml:space="preserve"> </w:t>
      </w:r>
      <w:r>
        <w:t>всеми</w:t>
      </w:r>
      <w:r>
        <w:rPr>
          <w:spacing w:val="53"/>
          <w:w w:val="150"/>
        </w:rPr>
        <w:t xml:space="preserve"> </w:t>
      </w:r>
      <w:r>
        <w:t>образовательными</w:t>
      </w:r>
      <w:r>
        <w:rPr>
          <w:spacing w:val="54"/>
          <w:w w:val="150"/>
        </w:rPr>
        <w:t xml:space="preserve"> </w:t>
      </w:r>
      <w:r>
        <w:t>областями)</w:t>
      </w:r>
      <w:r>
        <w:rPr>
          <w:spacing w:val="53"/>
          <w:w w:val="150"/>
        </w:rPr>
        <w:t xml:space="preserve"> </w:t>
      </w:r>
      <w:r>
        <w:t>предлагаются</w:t>
      </w:r>
      <w:r>
        <w:rPr>
          <w:spacing w:val="54"/>
          <w:w w:val="150"/>
        </w:rPr>
        <w:t xml:space="preserve"> </w:t>
      </w:r>
      <w:r>
        <w:t>занятия</w:t>
      </w:r>
      <w:r>
        <w:rPr>
          <w:spacing w:val="52"/>
          <w:w w:val="150"/>
        </w:rPr>
        <w:t xml:space="preserve"> </w:t>
      </w:r>
      <w:r>
        <w:t>по</w:t>
      </w:r>
      <w:r>
        <w:rPr>
          <w:spacing w:val="53"/>
          <w:w w:val="150"/>
        </w:rPr>
        <w:t xml:space="preserve"> </w:t>
      </w:r>
      <w:r>
        <w:rPr>
          <w:spacing w:val="-2"/>
        </w:rPr>
        <w:t>направлениям:</w:t>
      </w:r>
    </w:p>
    <w:p w14:paraId="571FC2B4" w14:textId="77777777" w:rsidR="002B3F7A" w:rsidRDefault="001B3B8A">
      <w:pPr>
        <w:pStyle w:val="a3"/>
        <w:ind w:left="132" w:right="565" w:firstLine="0"/>
      </w:pPr>
      <w:r>
        <w:t>«Музыка»,</w:t>
      </w:r>
      <w:r>
        <w:rPr>
          <w:spacing w:val="-14"/>
        </w:rPr>
        <w:t xml:space="preserve"> </w:t>
      </w:r>
      <w:r>
        <w:t>«Рисование»,</w:t>
      </w:r>
      <w:r>
        <w:rPr>
          <w:spacing w:val="-10"/>
        </w:rPr>
        <w:t xml:space="preserve"> </w:t>
      </w:r>
      <w:r>
        <w:t>«Лепка»,</w:t>
      </w:r>
      <w:r>
        <w:rPr>
          <w:spacing w:val="-11"/>
        </w:rPr>
        <w:t xml:space="preserve"> </w:t>
      </w:r>
      <w:r>
        <w:t>«Аппликация»,</w:t>
      </w:r>
      <w:r>
        <w:rPr>
          <w:spacing w:val="-12"/>
        </w:rPr>
        <w:t xml:space="preserve"> </w:t>
      </w:r>
      <w:r>
        <w:t>«Конструирование</w:t>
      </w:r>
      <w:r>
        <w:rPr>
          <w:spacing w:val="-15"/>
        </w:rPr>
        <w:t xml:space="preserve"> </w:t>
      </w:r>
      <w:r>
        <w:t>(творческое</w:t>
      </w:r>
      <w:r>
        <w:rPr>
          <w:spacing w:val="-15"/>
        </w:rPr>
        <w:t xml:space="preserve"> </w:t>
      </w:r>
      <w:r>
        <w:t>конструирование из природного и бросового материалов, из бумаги)».</w:t>
      </w:r>
    </w:p>
    <w:p w14:paraId="787D65BA" w14:textId="77777777" w:rsidR="002B3F7A" w:rsidRDefault="001B3B8A">
      <w:pPr>
        <w:pStyle w:val="a3"/>
        <w:ind w:left="132" w:right="563"/>
      </w:pPr>
      <w:r>
        <w:t>Для</w:t>
      </w:r>
      <w:r>
        <w:rPr>
          <w:spacing w:val="-13"/>
        </w:rPr>
        <w:t xml:space="preserve"> </w:t>
      </w:r>
      <w:r>
        <w:t>реализации</w:t>
      </w:r>
      <w:r>
        <w:rPr>
          <w:spacing w:val="-9"/>
        </w:rPr>
        <w:t xml:space="preserve"> </w:t>
      </w:r>
      <w:r>
        <w:t>образовательной</w:t>
      </w:r>
      <w:r>
        <w:rPr>
          <w:spacing w:val="-8"/>
        </w:rPr>
        <w:t xml:space="preserve"> </w:t>
      </w:r>
      <w:r>
        <w:t>области</w:t>
      </w:r>
      <w:r>
        <w:rPr>
          <w:spacing w:val="-5"/>
        </w:rPr>
        <w:t xml:space="preserve"> </w:t>
      </w:r>
      <w:r>
        <w:t>«Физическое</w:t>
      </w:r>
      <w:r>
        <w:rPr>
          <w:spacing w:val="-10"/>
        </w:rPr>
        <w:t xml:space="preserve"> </w:t>
      </w:r>
      <w:r>
        <w:t>развитие»</w:t>
      </w:r>
      <w:r>
        <w:rPr>
          <w:spacing w:val="-15"/>
        </w:rPr>
        <w:t xml:space="preserve"> </w:t>
      </w:r>
      <w:r>
        <w:t>в</w:t>
      </w:r>
      <w:r>
        <w:rPr>
          <w:spacing w:val="-9"/>
        </w:rPr>
        <w:t xml:space="preserve"> </w:t>
      </w:r>
      <w:r>
        <w:t>ДОО</w:t>
      </w:r>
      <w:r>
        <w:rPr>
          <w:spacing w:val="-11"/>
        </w:rPr>
        <w:t xml:space="preserve"> </w:t>
      </w:r>
      <w:r>
        <w:t>проводятся</w:t>
      </w:r>
      <w:r>
        <w:rPr>
          <w:spacing w:val="-11"/>
        </w:rPr>
        <w:t xml:space="preserve"> </w:t>
      </w:r>
      <w:r>
        <w:t>занятия по физкультуре, физкультурные праздники, досуги, соревнования, в занятия по реализации иных образовательных областей включаются динамические паузы.</w:t>
      </w:r>
    </w:p>
    <w:p w14:paraId="14310186" w14:textId="77777777" w:rsidR="002B3F7A" w:rsidRDefault="001B3B8A">
      <w:pPr>
        <w:pStyle w:val="a6"/>
        <w:numPr>
          <w:ilvl w:val="2"/>
          <w:numId w:val="61"/>
        </w:numPr>
        <w:tabs>
          <w:tab w:val="left" w:pos="1097"/>
        </w:tabs>
        <w:spacing w:before="63"/>
        <w:ind w:right="559" w:firstLine="708"/>
        <w:rPr>
          <w:sz w:val="24"/>
        </w:rPr>
      </w:pPr>
      <w:r>
        <w:rPr>
          <w:b/>
          <w:spacing w:val="-2"/>
          <w:sz w:val="24"/>
        </w:rPr>
        <w:t>блок.</w:t>
      </w:r>
      <w:r>
        <w:rPr>
          <w:b/>
          <w:spacing w:val="-3"/>
          <w:sz w:val="24"/>
        </w:rPr>
        <w:t xml:space="preserve"> </w:t>
      </w:r>
      <w:r>
        <w:rPr>
          <w:spacing w:val="-2"/>
          <w:sz w:val="24"/>
        </w:rPr>
        <w:t>Образовательная</w:t>
      </w:r>
      <w:r>
        <w:rPr>
          <w:spacing w:val="-3"/>
          <w:sz w:val="24"/>
        </w:rPr>
        <w:t xml:space="preserve"> </w:t>
      </w:r>
      <w:r>
        <w:rPr>
          <w:spacing w:val="-2"/>
          <w:sz w:val="24"/>
        </w:rPr>
        <w:t>деятельность</w:t>
      </w:r>
      <w:r>
        <w:rPr>
          <w:spacing w:val="-4"/>
          <w:sz w:val="24"/>
        </w:rPr>
        <w:t xml:space="preserve"> </w:t>
      </w:r>
      <w:r>
        <w:rPr>
          <w:spacing w:val="-2"/>
          <w:sz w:val="24"/>
        </w:rPr>
        <w:t>по</w:t>
      </w:r>
      <w:r>
        <w:rPr>
          <w:spacing w:val="-3"/>
          <w:sz w:val="24"/>
        </w:rPr>
        <w:t xml:space="preserve"> </w:t>
      </w:r>
      <w:r>
        <w:rPr>
          <w:spacing w:val="-2"/>
          <w:sz w:val="24"/>
        </w:rPr>
        <w:t>реализации</w:t>
      </w:r>
      <w:r>
        <w:rPr>
          <w:spacing w:val="-3"/>
          <w:sz w:val="24"/>
        </w:rPr>
        <w:t xml:space="preserve"> </w:t>
      </w:r>
      <w:r>
        <w:rPr>
          <w:spacing w:val="-2"/>
          <w:sz w:val="24"/>
        </w:rPr>
        <w:t>содержания</w:t>
      </w:r>
      <w:r>
        <w:rPr>
          <w:spacing w:val="-3"/>
          <w:sz w:val="24"/>
        </w:rPr>
        <w:t xml:space="preserve"> </w:t>
      </w:r>
      <w:r>
        <w:rPr>
          <w:spacing w:val="-2"/>
          <w:sz w:val="24"/>
        </w:rPr>
        <w:t xml:space="preserve">образовательных областей </w:t>
      </w:r>
      <w:r>
        <w:rPr>
          <w:sz w:val="24"/>
        </w:rPr>
        <w:t>вне занятий, в разных формах совместной деятельности педагога и детей. Среди различных форм совместной деятельности взрослых и детей мы используем игру (сюжетную, дидактическую, с 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 исследование, беседы, викторины и конкурсы, наблюдения, экскурсии, работу</w:t>
      </w:r>
      <w:r>
        <w:rPr>
          <w:spacing w:val="-3"/>
          <w:sz w:val="24"/>
        </w:rPr>
        <w:t xml:space="preserve"> </w:t>
      </w:r>
      <w:r>
        <w:rPr>
          <w:sz w:val="24"/>
        </w:rPr>
        <w:t>в книжном уголке.</w:t>
      </w:r>
    </w:p>
    <w:p w14:paraId="37142801" w14:textId="77777777" w:rsidR="002B3F7A" w:rsidRDefault="001B3B8A">
      <w:pPr>
        <w:pStyle w:val="a6"/>
        <w:numPr>
          <w:ilvl w:val="2"/>
          <w:numId w:val="61"/>
        </w:numPr>
        <w:tabs>
          <w:tab w:val="left" w:pos="1181"/>
        </w:tabs>
        <w:ind w:left="1181" w:hanging="340"/>
        <w:rPr>
          <w:sz w:val="24"/>
        </w:rPr>
      </w:pPr>
      <w:r>
        <w:rPr>
          <w:b/>
          <w:sz w:val="24"/>
        </w:rPr>
        <w:t>блок.</w:t>
      </w:r>
      <w:r>
        <w:rPr>
          <w:b/>
          <w:spacing w:val="-4"/>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r>
        <w:rPr>
          <w:spacing w:val="-5"/>
          <w:sz w:val="24"/>
        </w:rPr>
        <w:t xml:space="preserve"> </w:t>
      </w:r>
      <w:r>
        <w:rPr>
          <w:sz w:val="24"/>
        </w:rPr>
        <w:t>в</w:t>
      </w:r>
      <w:r>
        <w:rPr>
          <w:spacing w:val="-4"/>
          <w:sz w:val="24"/>
        </w:rPr>
        <w:t xml:space="preserve"> </w:t>
      </w:r>
      <w:r>
        <w:rPr>
          <w:sz w:val="24"/>
        </w:rPr>
        <w:t>режиме</w:t>
      </w:r>
      <w:r>
        <w:rPr>
          <w:spacing w:val="-4"/>
          <w:sz w:val="24"/>
        </w:rPr>
        <w:t xml:space="preserve"> дня.</w:t>
      </w:r>
    </w:p>
    <w:p w14:paraId="1B4F7C4B" w14:textId="77777777" w:rsidR="002B3F7A" w:rsidRDefault="001B3B8A">
      <w:pPr>
        <w:pStyle w:val="a6"/>
        <w:numPr>
          <w:ilvl w:val="2"/>
          <w:numId w:val="61"/>
        </w:numPr>
        <w:tabs>
          <w:tab w:val="left" w:pos="1191"/>
        </w:tabs>
        <w:ind w:right="561" w:firstLine="708"/>
        <w:rPr>
          <w:sz w:val="24"/>
        </w:rPr>
      </w:pPr>
      <w:r>
        <w:rPr>
          <w:b/>
          <w:sz w:val="24"/>
        </w:rPr>
        <w:t xml:space="preserve">блок. </w:t>
      </w:r>
      <w:r>
        <w:rPr>
          <w:sz w:val="24"/>
        </w:rPr>
        <w:t xml:space="preserve">Взаимодействие с семьями детей – образовательная деятельность по реализации содержания образовательных областей в процессе сотрудничества дошкольной организации с </w:t>
      </w:r>
      <w:r>
        <w:rPr>
          <w:spacing w:val="-2"/>
          <w:sz w:val="24"/>
        </w:rPr>
        <w:t>семьей.</w:t>
      </w:r>
    </w:p>
    <w:p w14:paraId="535FF920" w14:textId="77777777" w:rsidR="002B3F7A" w:rsidRDefault="001B3B8A">
      <w:pPr>
        <w:pStyle w:val="a3"/>
        <w:ind w:left="132" w:right="561"/>
      </w:pPr>
      <w:r>
        <w:t>Как правило, первое знакомство детей с темой недели происходит при освоении образовательной</w:t>
      </w:r>
      <w:r>
        <w:rPr>
          <w:spacing w:val="-9"/>
        </w:rPr>
        <w:t xml:space="preserve"> </w:t>
      </w:r>
      <w:r>
        <w:t>области</w:t>
      </w:r>
      <w:r>
        <w:rPr>
          <w:spacing w:val="-4"/>
        </w:rPr>
        <w:t xml:space="preserve"> </w:t>
      </w:r>
      <w:r>
        <w:t>«Познавательное</w:t>
      </w:r>
      <w:r>
        <w:rPr>
          <w:spacing w:val="-12"/>
        </w:rPr>
        <w:t xml:space="preserve"> </w:t>
      </w:r>
      <w:r>
        <w:t>развитие»</w:t>
      </w:r>
      <w:r>
        <w:rPr>
          <w:spacing w:val="-14"/>
        </w:rPr>
        <w:t xml:space="preserve"> </w:t>
      </w:r>
      <w:r>
        <w:t>(в</w:t>
      </w:r>
      <w:r>
        <w:rPr>
          <w:spacing w:val="-10"/>
        </w:rPr>
        <w:t xml:space="preserve"> </w:t>
      </w:r>
      <w:r>
        <w:t>интеграции</w:t>
      </w:r>
      <w:r>
        <w:rPr>
          <w:spacing w:val="-10"/>
        </w:rPr>
        <w:t xml:space="preserve"> </w:t>
      </w:r>
      <w:r>
        <w:t>с</w:t>
      </w:r>
      <w:r>
        <w:rPr>
          <w:spacing w:val="-13"/>
        </w:rPr>
        <w:t xml:space="preserve"> </w:t>
      </w:r>
      <w:r>
        <w:t>образовательными</w:t>
      </w:r>
      <w:r>
        <w:rPr>
          <w:spacing w:val="-9"/>
        </w:rPr>
        <w:t xml:space="preserve"> </w:t>
      </w:r>
      <w:r>
        <w:t>областями</w:t>
      </w:r>
    </w:p>
    <w:p w14:paraId="23E51D17" w14:textId="77777777" w:rsidR="002B3F7A" w:rsidRDefault="001B3B8A">
      <w:pPr>
        <w:pStyle w:val="a3"/>
        <w:spacing w:before="1"/>
        <w:ind w:left="132" w:right="563" w:firstLine="0"/>
      </w:pPr>
      <w:r>
        <w:t>«Социально-коммуникативное развитие» и «Речевое развитие»), на занятии «Ребенок и окружающий мир».</w:t>
      </w:r>
    </w:p>
    <w:p w14:paraId="2799B461" w14:textId="77777777" w:rsidR="002B3F7A" w:rsidRDefault="001B3B8A">
      <w:pPr>
        <w:pStyle w:val="a3"/>
        <w:ind w:left="132" w:right="563"/>
      </w:pPr>
      <w:r>
        <w:t xml:space="preserve">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 в форме специально организованных занятий – по развитию речи, развитию элементарных математических представлений, конструированию, лепке, рисованию, аппликации, музыке и физкультуре (I блок), – так и в различных формах совместной деятельности педагогов и детей вне занятий: игре (сюжетной, дидактической, с правилами), педагогической ситуации, мастерской, коллекционировании, чтении художественной литературы, экспериментировании и </w:t>
      </w:r>
      <w:r>
        <w:lastRenderedPageBreak/>
        <w:t>исследовании, наблюдениях, экскурсиях, беседах, викторинах и конкурсах (II блок).</w:t>
      </w:r>
    </w:p>
    <w:p w14:paraId="4EA9A97B" w14:textId="77777777" w:rsidR="002B3F7A" w:rsidRDefault="001B3B8A">
      <w:pPr>
        <w:pStyle w:val="a3"/>
        <w:ind w:left="132" w:right="561"/>
      </w:pPr>
      <w:r>
        <w:t>Для специально организованных занятий мы предлагаем три группы целей: обучающие, воспитательные и развивающие. К каждой группе целей мы формируем сначала общие цели в соответствии со Стандартом дошкольного образования), а затем дополняем их целями дидактическими,</w:t>
      </w:r>
      <w:r>
        <w:rPr>
          <w:spacing w:val="-1"/>
        </w:rPr>
        <w:t xml:space="preserve"> </w:t>
      </w:r>
      <w:r>
        <w:t>связанными</w:t>
      </w:r>
      <w:r>
        <w:rPr>
          <w:spacing w:val="-3"/>
        </w:rPr>
        <w:t xml:space="preserve"> </w:t>
      </w:r>
      <w:r>
        <w:t>со</w:t>
      </w:r>
      <w:r>
        <w:rPr>
          <w:spacing w:val="-3"/>
        </w:rPr>
        <w:t xml:space="preserve"> </w:t>
      </w:r>
      <w:r>
        <w:t>спецификой</w:t>
      </w:r>
      <w:r>
        <w:rPr>
          <w:spacing w:val="-4"/>
        </w:rPr>
        <w:t xml:space="preserve"> </w:t>
      </w:r>
      <w:r>
        <w:t>и</w:t>
      </w:r>
      <w:r>
        <w:rPr>
          <w:spacing w:val="-4"/>
        </w:rPr>
        <w:t xml:space="preserve"> </w:t>
      </w:r>
      <w:r>
        <w:t>содержанием</w:t>
      </w:r>
      <w:r>
        <w:rPr>
          <w:spacing w:val="-6"/>
        </w:rPr>
        <w:t xml:space="preserve"> </w:t>
      </w:r>
      <w:r>
        <w:t>данного</w:t>
      </w:r>
      <w:r>
        <w:rPr>
          <w:spacing w:val="-3"/>
        </w:rPr>
        <w:t xml:space="preserve"> </w:t>
      </w:r>
      <w:r>
        <w:t>занятия.</w:t>
      </w:r>
    </w:p>
    <w:p w14:paraId="5DD7AF05" w14:textId="77777777" w:rsidR="002B3F7A" w:rsidRDefault="001B3B8A">
      <w:pPr>
        <w:pStyle w:val="a3"/>
        <w:spacing w:before="1"/>
        <w:ind w:left="132" w:right="563"/>
      </w:pPr>
      <w:r>
        <w:t>Блок самостоятельной деятельности детей (III блок) представлен через перечень мероприятий, которые должен провести воспитатель по организации развивающей среды для самостоятельной деятельности детей (центры активности, организация всего помещения группы, размещение атрибутов для сюжетно-ролевых игр детей). Представлены также краткие рекомендации воспитателю по организации детской игры.</w:t>
      </w:r>
    </w:p>
    <w:p w14:paraId="36623CC4" w14:textId="77777777" w:rsidR="002B3F7A" w:rsidRDefault="001B3B8A">
      <w:pPr>
        <w:pStyle w:val="a3"/>
        <w:ind w:left="132" w:right="564"/>
      </w:pPr>
      <w:r>
        <w:t>Взаимодействие</w:t>
      </w:r>
      <w:r>
        <w:rPr>
          <w:spacing w:val="-8"/>
        </w:rPr>
        <w:t xml:space="preserve"> </w:t>
      </w:r>
      <w:r>
        <w:t>и</w:t>
      </w:r>
      <w:r>
        <w:rPr>
          <w:spacing w:val="-7"/>
        </w:rPr>
        <w:t xml:space="preserve"> </w:t>
      </w:r>
      <w:r>
        <w:t>сотрудничество</w:t>
      </w:r>
      <w:r>
        <w:rPr>
          <w:spacing w:val="-7"/>
        </w:rPr>
        <w:t xml:space="preserve"> </w:t>
      </w:r>
      <w:r>
        <w:t>педагогов</w:t>
      </w:r>
      <w:r>
        <w:rPr>
          <w:spacing w:val="-8"/>
        </w:rPr>
        <w:t xml:space="preserve"> </w:t>
      </w:r>
      <w:r>
        <w:t>с</w:t>
      </w:r>
      <w:r>
        <w:rPr>
          <w:spacing w:val="-7"/>
        </w:rPr>
        <w:t xml:space="preserve"> </w:t>
      </w:r>
      <w:r>
        <w:t>семьями</w:t>
      </w:r>
      <w:r>
        <w:rPr>
          <w:spacing w:val="-7"/>
        </w:rPr>
        <w:t xml:space="preserve"> </w:t>
      </w:r>
      <w:r>
        <w:t>детей</w:t>
      </w:r>
      <w:r>
        <w:rPr>
          <w:spacing w:val="-7"/>
        </w:rPr>
        <w:t xml:space="preserve"> </w:t>
      </w:r>
      <w:r>
        <w:t>по</w:t>
      </w:r>
      <w:r>
        <w:rPr>
          <w:spacing w:val="-8"/>
        </w:rPr>
        <w:t xml:space="preserve"> </w:t>
      </w:r>
      <w:r>
        <w:t>реализации</w:t>
      </w:r>
      <w:r>
        <w:rPr>
          <w:spacing w:val="-6"/>
        </w:rPr>
        <w:t xml:space="preserve"> </w:t>
      </w:r>
      <w:r>
        <w:t>Программы</w:t>
      </w:r>
      <w:r>
        <w:rPr>
          <w:spacing w:val="-9"/>
        </w:rPr>
        <w:t xml:space="preserve"> </w:t>
      </w:r>
      <w:r>
        <w:t>(IV блок) осуществляется посредством кратких рекомендаций для родителей, советов по организации домашних занятий, наблюдений в природе, домашнего чтения детям.</w:t>
      </w:r>
    </w:p>
    <w:p w14:paraId="71C1FEE5" w14:textId="77777777" w:rsidR="002B3F7A" w:rsidRDefault="001B3B8A">
      <w:pPr>
        <w:pStyle w:val="a3"/>
        <w:ind w:left="132" w:right="562"/>
      </w:pPr>
      <w:r>
        <w:t>Рассматривая разные направления организации образовательного процесса, мы реализуем одно из важных положений Стандарта дошкольного образования: «Программа может реализовываться в течение всего времени пребывания детей в Организации»</w:t>
      </w:r>
      <w:r>
        <w:rPr>
          <w:vertAlign w:val="superscript"/>
        </w:rPr>
        <w:t>13</w:t>
      </w:r>
      <w:r>
        <w:t xml:space="preserve">. Именно учет указанных четырех направлений позволяет осуществлять непрерывный образовательный процесс, охватывая все виды активности ребенка и делая его активным участником образовательного </w:t>
      </w:r>
      <w:r>
        <w:rPr>
          <w:spacing w:val="-2"/>
        </w:rPr>
        <w:t>процесса.</w:t>
      </w:r>
    </w:p>
    <w:p w14:paraId="4BE3989D" w14:textId="130B7E49" w:rsidR="002B3F7A" w:rsidRDefault="001B3B8A" w:rsidP="008A1E85">
      <w:pPr>
        <w:pStyle w:val="a3"/>
        <w:spacing w:before="1"/>
        <w:ind w:left="132" w:right="562"/>
        <w:rPr>
          <w:sz w:val="20"/>
        </w:rPr>
      </w:pPr>
      <w:r>
        <w:t>В</w:t>
      </w:r>
      <w:r>
        <w:rPr>
          <w:spacing w:val="-15"/>
        </w:rPr>
        <w:t xml:space="preserve"> </w:t>
      </w:r>
      <w:r>
        <w:t>Учебном</w:t>
      </w:r>
      <w:r>
        <w:rPr>
          <w:spacing w:val="-15"/>
        </w:rPr>
        <w:t xml:space="preserve"> </w:t>
      </w:r>
      <w:r>
        <w:t>плане</w:t>
      </w:r>
      <w:r>
        <w:rPr>
          <w:spacing w:val="-15"/>
        </w:rPr>
        <w:t xml:space="preserve"> </w:t>
      </w:r>
      <w:r>
        <w:t>мы</w:t>
      </w:r>
      <w:r>
        <w:rPr>
          <w:spacing w:val="-15"/>
        </w:rPr>
        <w:t xml:space="preserve"> </w:t>
      </w:r>
      <w:r>
        <w:t>представляем</w:t>
      </w:r>
      <w:r>
        <w:rPr>
          <w:spacing w:val="-15"/>
        </w:rPr>
        <w:t xml:space="preserve"> </w:t>
      </w:r>
      <w:r>
        <w:t>названия</w:t>
      </w:r>
      <w:r>
        <w:rPr>
          <w:spacing w:val="-14"/>
        </w:rPr>
        <w:t xml:space="preserve"> </w:t>
      </w:r>
      <w:r>
        <w:t>тематических</w:t>
      </w:r>
      <w:r>
        <w:rPr>
          <w:spacing w:val="-12"/>
        </w:rPr>
        <w:t xml:space="preserve"> </w:t>
      </w:r>
      <w:r>
        <w:t>недель</w:t>
      </w:r>
      <w:r>
        <w:rPr>
          <w:spacing w:val="-14"/>
        </w:rPr>
        <w:t xml:space="preserve"> </w:t>
      </w:r>
      <w:r>
        <w:t>для</w:t>
      </w:r>
      <w:r>
        <w:rPr>
          <w:spacing w:val="-15"/>
        </w:rPr>
        <w:t xml:space="preserve"> </w:t>
      </w:r>
      <w:r>
        <w:t>всех</w:t>
      </w:r>
      <w:r>
        <w:rPr>
          <w:spacing w:val="-13"/>
        </w:rPr>
        <w:t xml:space="preserve"> </w:t>
      </w:r>
      <w:r>
        <w:t>возрастных</w:t>
      </w:r>
      <w:r>
        <w:rPr>
          <w:spacing w:val="-13"/>
        </w:rPr>
        <w:t xml:space="preserve"> </w:t>
      </w:r>
      <w:r>
        <w:t>групп детского</w:t>
      </w:r>
      <w:r>
        <w:rPr>
          <w:spacing w:val="-11"/>
        </w:rPr>
        <w:t xml:space="preserve"> </w:t>
      </w:r>
      <w:r>
        <w:t>сада</w:t>
      </w:r>
      <w:r>
        <w:rPr>
          <w:spacing w:val="-12"/>
        </w:rPr>
        <w:t xml:space="preserve"> </w:t>
      </w:r>
      <w:r>
        <w:t>и</w:t>
      </w:r>
      <w:r>
        <w:rPr>
          <w:spacing w:val="-11"/>
        </w:rPr>
        <w:t xml:space="preserve"> </w:t>
      </w:r>
      <w:r>
        <w:t>тематических</w:t>
      </w:r>
      <w:r>
        <w:rPr>
          <w:spacing w:val="-8"/>
        </w:rPr>
        <w:t xml:space="preserve"> </w:t>
      </w:r>
      <w:r>
        <w:t>образовательных</w:t>
      </w:r>
      <w:r>
        <w:rPr>
          <w:spacing w:val="-12"/>
        </w:rPr>
        <w:t xml:space="preserve"> </w:t>
      </w:r>
      <w:r>
        <w:t>проектов</w:t>
      </w:r>
      <w:r>
        <w:rPr>
          <w:spacing w:val="-11"/>
        </w:rPr>
        <w:t xml:space="preserve"> </w:t>
      </w:r>
      <w:r>
        <w:t>для</w:t>
      </w:r>
      <w:r>
        <w:rPr>
          <w:spacing w:val="-12"/>
        </w:rPr>
        <w:t xml:space="preserve"> </w:t>
      </w:r>
      <w:r>
        <w:t>групп</w:t>
      </w:r>
      <w:r>
        <w:rPr>
          <w:spacing w:val="-10"/>
        </w:rPr>
        <w:t xml:space="preserve"> </w:t>
      </w:r>
      <w:r>
        <w:t>старшего</w:t>
      </w:r>
      <w:r>
        <w:rPr>
          <w:spacing w:val="-11"/>
        </w:rPr>
        <w:t xml:space="preserve"> </w:t>
      </w:r>
      <w:r>
        <w:t>дошкольного</w:t>
      </w:r>
      <w:r>
        <w:rPr>
          <w:spacing w:val="-11"/>
        </w:rPr>
        <w:t xml:space="preserve"> </w:t>
      </w:r>
      <w:r>
        <w:t>возраста (старшая и подготовительная к школе группы).</w:t>
      </w:r>
    </w:p>
    <w:p w14:paraId="75629CEB" w14:textId="77777777" w:rsidR="002B3F7A" w:rsidRDefault="001B3B8A">
      <w:pPr>
        <w:pStyle w:val="a3"/>
        <w:spacing w:before="227"/>
        <w:ind w:left="0" w:firstLine="0"/>
        <w:jc w:val="left"/>
        <w:rPr>
          <w:sz w:val="20"/>
        </w:rPr>
      </w:pPr>
      <w:r>
        <w:rPr>
          <w:noProof/>
          <w:lang w:eastAsia="ru-RU"/>
        </w:rPr>
        <mc:AlternateContent>
          <mc:Choice Requires="wps">
            <w:drawing>
              <wp:anchor distT="0" distB="0" distL="0" distR="0" simplePos="0" relativeHeight="487597056" behindDoc="1" locked="0" layoutInCell="1" allowOverlap="1" wp14:anchorId="0FAA21AE" wp14:editId="0CDAC39D">
                <wp:simplePos x="0" y="0"/>
                <wp:positionH relativeFrom="page">
                  <wp:posOffset>719327</wp:posOffset>
                </wp:positionH>
                <wp:positionV relativeFrom="paragraph">
                  <wp:posOffset>305507</wp:posOffset>
                </wp:positionV>
                <wp:extent cx="1829435" cy="762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FD2E8F" id="Graphic 44" o:spid="_x0000_s1026" style="position:absolute;margin-left:56.65pt;margin-top:24.05pt;width:144.05pt;height:.6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" path="m1829435,l,,,7620r1829435,l1829435,xe" fillcolor="black" stroked="f">
                <v:path arrowok="t"/>
                <w10:wrap type="topAndBottom" anchorx="page"/>
              </v:shape>
            </w:pict>
          </mc:Fallback>
        </mc:AlternateContent>
      </w:r>
    </w:p>
    <w:p w14:paraId="632AD410" w14:textId="77777777" w:rsidR="002B3F7A" w:rsidRDefault="001B3B8A">
      <w:pPr>
        <w:spacing w:before="94"/>
        <w:ind w:left="132"/>
        <w:rPr>
          <w:sz w:val="20"/>
        </w:rPr>
      </w:pPr>
      <w:r>
        <w:rPr>
          <w:sz w:val="20"/>
          <w:vertAlign w:val="superscript"/>
        </w:rPr>
        <w:t>13</w:t>
      </w:r>
      <w:r>
        <w:rPr>
          <w:spacing w:val="40"/>
          <w:sz w:val="20"/>
        </w:rPr>
        <w:t xml:space="preserve"> </w:t>
      </w:r>
      <w:r>
        <w:rPr>
          <w:sz w:val="20"/>
        </w:rPr>
        <w:t>Пункт</w:t>
      </w:r>
      <w:r>
        <w:rPr>
          <w:spacing w:val="-5"/>
          <w:sz w:val="20"/>
        </w:rPr>
        <w:t xml:space="preserve"> </w:t>
      </w:r>
      <w:r>
        <w:rPr>
          <w:sz w:val="20"/>
        </w:rPr>
        <w:t>2.5</w:t>
      </w:r>
      <w:r>
        <w:rPr>
          <w:spacing w:val="-2"/>
          <w:sz w:val="20"/>
        </w:rPr>
        <w:t xml:space="preserve"> </w:t>
      </w:r>
      <w:r>
        <w:rPr>
          <w:sz w:val="20"/>
        </w:rPr>
        <w:t>ФГОС</w:t>
      </w:r>
      <w:r>
        <w:rPr>
          <w:spacing w:val="-5"/>
          <w:sz w:val="20"/>
        </w:rPr>
        <w:t xml:space="preserve"> </w:t>
      </w:r>
      <w:r>
        <w:rPr>
          <w:sz w:val="20"/>
        </w:rPr>
        <w:t>дошкольного</w:t>
      </w:r>
      <w:r>
        <w:rPr>
          <w:spacing w:val="-3"/>
          <w:sz w:val="20"/>
        </w:rPr>
        <w:t xml:space="preserve"> </w:t>
      </w:r>
      <w:r>
        <w:rPr>
          <w:spacing w:val="-2"/>
          <w:sz w:val="20"/>
        </w:rPr>
        <w:t>образования.</w:t>
      </w:r>
    </w:p>
    <w:p w14:paraId="7D164AD7" w14:textId="77777777" w:rsidR="002B3F7A" w:rsidRDefault="002B3F7A">
      <w:pPr>
        <w:rPr>
          <w:sz w:val="20"/>
        </w:rPr>
        <w:sectPr w:rsidR="002B3F7A">
          <w:pgSz w:w="11910" w:h="16840"/>
          <w:pgMar w:top="880" w:right="0" w:bottom="280" w:left="1000" w:header="720" w:footer="720" w:gutter="0"/>
          <w:cols w:space="720"/>
        </w:sectPr>
      </w:pPr>
    </w:p>
    <w:p w14:paraId="5B4222EC" w14:textId="77777777" w:rsidR="002B3F7A" w:rsidRDefault="001B3B8A">
      <w:pPr>
        <w:spacing w:before="75"/>
        <w:ind w:left="4952" w:right="4071" w:firstLine="43"/>
        <w:rPr>
          <w:b/>
          <w:sz w:val="24"/>
        </w:rPr>
      </w:pPr>
      <w:r>
        <w:rPr>
          <w:b/>
          <w:sz w:val="24"/>
        </w:rPr>
        <w:lastRenderedPageBreak/>
        <w:t>Примерное календарно-тематическое планирование Группа</w:t>
      </w:r>
      <w:r>
        <w:rPr>
          <w:b/>
          <w:spacing w:val="-4"/>
          <w:sz w:val="24"/>
        </w:rPr>
        <w:t xml:space="preserve"> </w:t>
      </w:r>
      <w:r>
        <w:rPr>
          <w:b/>
          <w:sz w:val="24"/>
        </w:rPr>
        <w:t>раннего</w:t>
      </w:r>
      <w:r>
        <w:rPr>
          <w:b/>
          <w:spacing w:val="-4"/>
          <w:sz w:val="24"/>
        </w:rPr>
        <w:t xml:space="preserve"> </w:t>
      </w:r>
      <w:r>
        <w:rPr>
          <w:b/>
          <w:sz w:val="24"/>
        </w:rPr>
        <w:t>возраста</w:t>
      </w:r>
      <w:r>
        <w:rPr>
          <w:b/>
          <w:spacing w:val="-4"/>
          <w:sz w:val="24"/>
        </w:rPr>
        <w:t xml:space="preserve"> </w:t>
      </w:r>
      <w:r>
        <w:rPr>
          <w:b/>
          <w:sz w:val="24"/>
        </w:rPr>
        <w:t>(дети</w:t>
      </w:r>
      <w:r>
        <w:rPr>
          <w:b/>
          <w:spacing w:val="-3"/>
          <w:sz w:val="24"/>
        </w:rPr>
        <w:t xml:space="preserve"> </w:t>
      </w:r>
      <w:r>
        <w:rPr>
          <w:b/>
          <w:sz w:val="24"/>
        </w:rPr>
        <w:t>в</w:t>
      </w:r>
      <w:r>
        <w:rPr>
          <w:b/>
          <w:spacing w:val="-4"/>
          <w:sz w:val="24"/>
        </w:rPr>
        <w:t xml:space="preserve"> </w:t>
      </w:r>
      <w:r>
        <w:rPr>
          <w:b/>
          <w:sz w:val="24"/>
        </w:rPr>
        <w:t>возрасте</w:t>
      </w:r>
      <w:r>
        <w:rPr>
          <w:b/>
          <w:spacing w:val="-5"/>
          <w:sz w:val="24"/>
        </w:rPr>
        <w:t xml:space="preserve"> </w:t>
      </w:r>
      <w:r>
        <w:rPr>
          <w:b/>
          <w:sz w:val="24"/>
        </w:rPr>
        <w:t>от</w:t>
      </w:r>
      <w:r>
        <w:rPr>
          <w:b/>
          <w:spacing w:val="-5"/>
          <w:sz w:val="24"/>
        </w:rPr>
        <w:t xml:space="preserve"> </w:t>
      </w:r>
      <w:r>
        <w:rPr>
          <w:b/>
          <w:sz w:val="24"/>
        </w:rPr>
        <w:t>1,5</w:t>
      </w:r>
      <w:r>
        <w:rPr>
          <w:b/>
          <w:spacing w:val="-4"/>
          <w:sz w:val="24"/>
        </w:rPr>
        <w:t xml:space="preserve"> </w:t>
      </w:r>
      <w:r>
        <w:rPr>
          <w:b/>
          <w:sz w:val="24"/>
        </w:rPr>
        <w:t>до</w:t>
      </w:r>
      <w:r>
        <w:rPr>
          <w:b/>
          <w:spacing w:val="-4"/>
          <w:sz w:val="24"/>
        </w:rPr>
        <w:t xml:space="preserve"> </w:t>
      </w:r>
      <w:r>
        <w:rPr>
          <w:b/>
          <w:sz w:val="24"/>
        </w:rPr>
        <w:t>3</w:t>
      </w:r>
      <w:r>
        <w:rPr>
          <w:b/>
          <w:spacing w:val="-4"/>
          <w:sz w:val="24"/>
        </w:rPr>
        <w:t xml:space="preserve"> </w:t>
      </w:r>
      <w:r>
        <w:rPr>
          <w:b/>
          <w:sz w:val="24"/>
        </w:rPr>
        <w:t>лет)</w:t>
      </w:r>
    </w:p>
    <w:p w14:paraId="1342ABA7" w14:textId="77777777" w:rsidR="002B3F7A" w:rsidRDefault="002B3F7A">
      <w:pPr>
        <w:pStyle w:val="a3"/>
        <w:spacing w:before="6"/>
        <w:ind w:left="0" w:firstLine="0"/>
        <w:jc w:val="left"/>
        <w:rPr>
          <w:b/>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3411"/>
        <w:gridCol w:w="3408"/>
        <w:gridCol w:w="3411"/>
        <w:gridCol w:w="3411"/>
      </w:tblGrid>
      <w:tr w:rsidR="002B3F7A" w14:paraId="610EB446" w14:textId="77777777">
        <w:trPr>
          <w:trHeight w:val="683"/>
        </w:trPr>
        <w:tc>
          <w:tcPr>
            <w:tcW w:w="1416" w:type="dxa"/>
          </w:tcPr>
          <w:p w14:paraId="7FBFD911" w14:textId="77777777" w:rsidR="002B3F7A" w:rsidRDefault="001B3B8A">
            <w:pPr>
              <w:pStyle w:val="TableParagraph"/>
              <w:spacing w:before="1"/>
              <w:ind w:left="522"/>
              <w:rPr>
                <w:b/>
                <w:sz w:val="24"/>
              </w:rPr>
            </w:pPr>
            <w:r>
              <w:rPr>
                <w:b/>
                <w:spacing w:val="-2"/>
                <w:sz w:val="24"/>
              </w:rPr>
              <w:t>Неделя</w:t>
            </w:r>
          </w:p>
          <w:p w14:paraId="7DF7523D" w14:textId="77777777" w:rsidR="002B3F7A" w:rsidRDefault="001B3B8A">
            <w:pPr>
              <w:pStyle w:val="TableParagraph"/>
              <w:spacing w:before="120" w:line="266" w:lineRule="exact"/>
              <w:ind w:left="107"/>
              <w:rPr>
                <w:b/>
                <w:sz w:val="24"/>
              </w:rPr>
            </w:pPr>
            <w:r>
              <w:rPr>
                <w:b/>
                <w:spacing w:val="-2"/>
                <w:sz w:val="24"/>
              </w:rPr>
              <w:t>Месяц</w:t>
            </w:r>
          </w:p>
        </w:tc>
        <w:tc>
          <w:tcPr>
            <w:tcW w:w="3411" w:type="dxa"/>
          </w:tcPr>
          <w:p w14:paraId="141AF21D" w14:textId="77777777" w:rsidR="002B3F7A" w:rsidRDefault="001B3B8A">
            <w:pPr>
              <w:pStyle w:val="TableParagraph"/>
              <w:spacing w:before="194"/>
              <w:ind w:left="15" w:right="7"/>
              <w:jc w:val="center"/>
              <w:rPr>
                <w:b/>
                <w:sz w:val="26"/>
              </w:rPr>
            </w:pPr>
            <w:r>
              <w:rPr>
                <w:b/>
                <w:sz w:val="26"/>
              </w:rPr>
              <w:t>1-ая</w:t>
            </w:r>
            <w:r>
              <w:rPr>
                <w:b/>
                <w:spacing w:val="-4"/>
                <w:sz w:val="26"/>
              </w:rPr>
              <w:t xml:space="preserve"> </w:t>
            </w:r>
            <w:r>
              <w:rPr>
                <w:b/>
                <w:spacing w:val="-2"/>
                <w:sz w:val="26"/>
              </w:rPr>
              <w:t>неделя</w:t>
            </w:r>
          </w:p>
        </w:tc>
        <w:tc>
          <w:tcPr>
            <w:tcW w:w="3408" w:type="dxa"/>
          </w:tcPr>
          <w:p w14:paraId="68C6F110" w14:textId="77777777" w:rsidR="002B3F7A" w:rsidRDefault="001B3B8A">
            <w:pPr>
              <w:pStyle w:val="TableParagraph"/>
              <w:spacing w:before="194"/>
              <w:ind w:left="15" w:right="4"/>
              <w:jc w:val="center"/>
              <w:rPr>
                <w:b/>
                <w:sz w:val="26"/>
              </w:rPr>
            </w:pPr>
            <w:r>
              <w:rPr>
                <w:b/>
                <w:sz w:val="26"/>
              </w:rPr>
              <w:t>2-ая</w:t>
            </w:r>
            <w:r>
              <w:rPr>
                <w:b/>
                <w:spacing w:val="-4"/>
                <w:sz w:val="26"/>
              </w:rPr>
              <w:t xml:space="preserve"> </w:t>
            </w:r>
            <w:r>
              <w:rPr>
                <w:b/>
                <w:spacing w:val="-2"/>
                <w:sz w:val="26"/>
              </w:rPr>
              <w:t>неделя</w:t>
            </w:r>
          </w:p>
        </w:tc>
        <w:tc>
          <w:tcPr>
            <w:tcW w:w="3411" w:type="dxa"/>
          </w:tcPr>
          <w:p w14:paraId="331AEB4C" w14:textId="77777777" w:rsidR="002B3F7A" w:rsidRDefault="001B3B8A">
            <w:pPr>
              <w:pStyle w:val="TableParagraph"/>
              <w:spacing w:before="194"/>
              <w:ind w:left="15" w:right="7"/>
              <w:jc w:val="center"/>
              <w:rPr>
                <w:b/>
                <w:sz w:val="26"/>
              </w:rPr>
            </w:pPr>
            <w:r>
              <w:rPr>
                <w:b/>
                <w:sz w:val="26"/>
              </w:rPr>
              <w:t>3-я</w:t>
            </w:r>
            <w:r>
              <w:rPr>
                <w:b/>
                <w:spacing w:val="-6"/>
                <w:sz w:val="26"/>
              </w:rPr>
              <w:t xml:space="preserve"> </w:t>
            </w:r>
            <w:r>
              <w:rPr>
                <w:b/>
                <w:spacing w:val="-2"/>
                <w:sz w:val="26"/>
              </w:rPr>
              <w:t>неделя</w:t>
            </w:r>
          </w:p>
        </w:tc>
        <w:tc>
          <w:tcPr>
            <w:tcW w:w="3411" w:type="dxa"/>
          </w:tcPr>
          <w:p w14:paraId="2AC19F72" w14:textId="77777777" w:rsidR="002B3F7A" w:rsidRDefault="001B3B8A">
            <w:pPr>
              <w:pStyle w:val="TableParagraph"/>
              <w:spacing w:before="194"/>
              <w:ind w:left="15" w:right="7"/>
              <w:jc w:val="center"/>
              <w:rPr>
                <w:b/>
                <w:sz w:val="26"/>
              </w:rPr>
            </w:pPr>
            <w:r>
              <w:rPr>
                <w:b/>
                <w:sz w:val="26"/>
              </w:rPr>
              <w:t>4-ая</w:t>
            </w:r>
            <w:r>
              <w:rPr>
                <w:b/>
                <w:spacing w:val="-4"/>
                <w:sz w:val="26"/>
              </w:rPr>
              <w:t xml:space="preserve"> </w:t>
            </w:r>
            <w:r>
              <w:rPr>
                <w:b/>
                <w:spacing w:val="-2"/>
                <w:sz w:val="26"/>
              </w:rPr>
              <w:t>неделя</w:t>
            </w:r>
          </w:p>
        </w:tc>
      </w:tr>
      <w:tr w:rsidR="002B3F7A" w14:paraId="7A0C84D6" w14:textId="77777777">
        <w:trPr>
          <w:trHeight w:val="606"/>
        </w:trPr>
        <w:tc>
          <w:tcPr>
            <w:tcW w:w="1416" w:type="dxa"/>
          </w:tcPr>
          <w:p w14:paraId="0C26D5CC" w14:textId="77777777" w:rsidR="002B3F7A" w:rsidRDefault="001B3B8A">
            <w:pPr>
              <w:pStyle w:val="TableParagraph"/>
              <w:spacing w:before="164"/>
              <w:ind w:left="11" w:right="1"/>
              <w:jc w:val="center"/>
              <w:rPr>
                <w:b/>
                <w:sz w:val="24"/>
              </w:rPr>
            </w:pPr>
            <w:r>
              <w:rPr>
                <w:b/>
                <w:spacing w:val="-2"/>
                <w:sz w:val="24"/>
              </w:rPr>
              <w:t>Сентябрь</w:t>
            </w:r>
          </w:p>
        </w:tc>
        <w:tc>
          <w:tcPr>
            <w:tcW w:w="3411" w:type="dxa"/>
          </w:tcPr>
          <w:p w14:paraId="48E4A9F5" w14:textId="77777777" w:rsidR="002B3F7A" w:rsidRDefault="001B3B8A">
            <w:pPr>
              <w:pStyle w:val="TableParagraph"/>
              <w:spacing w:before="164"/>
              <w:ind w:left="15" w:right="4"/>
              <w:jc w:val="center"/>
              <w:rPr>
                <w:sz w:val="24"/>
              </w:rPr>
            </w:pPr>
            <w:r>
              <w:rPr>
                <w:sz w:val="24"/>
              </w:rPr>
              <w:t>детский</w:t>
            </w:r>
            <w:r>
              <w:rPr>
                <w:spacing w:val="-3"/>
                <w:sz w:val="24"/>
              </w:rPr>
              <w:t xml:space="preserve"> </w:t>
            </w:r>
            <w:r>
              <w:rPr>
                <w:spacing w:val="-5"/>
                <w:sz w:val="24"/>
              </w:rPr>
              <w:t>сад</w:t>
            </w:r>
          </w:p>
        </w:tc>
        <w:tc>
          <w:tcPr>
            <w:tcW w:w="3408" w:type="dxa"/>
          </w:tcPr>
          <w:p w14:paraId="0758F459" w14:textId="77777777" w:rsidR="002B3F7A" w:rsidRDefault="001B3B8A">
            <w:pPr>
              <w:pStyle w:val="TableParagraph"/>
              <w:spacing w:before="164"/>
              <w:ind w:left="15" w:right="2"/>
              <w:jc w:val="center"/>
              <w:rPr>
                <w:sz w:val="24"/>
              </w:rPr>
            </w:pPr>
            <w:r>
              <w:rPr>
                <w:sz w:val="24"/>
              </w:rPr>
              <w:t>Наша</w:t>
            </w:r>
            <w:r>
              <w:rPr>
                <w:spacing w:val="-4"/>
                <w:sz w:val="24"/>
              </w:rPr>
              <w:t xml:space="preserve"> </w:t>
            </w:r>
            <w:r>
              <w:rPr>
                <w:spacing w:val="-2"/>
                <w:sz w:val="24"/>
              </w:rPr>
              <w:t>группа</w:t>
            </w:r>
          </w:p>
        </w:tc>
        <w:tc>
          <w:tcPr>
            <w:tcW w:w="3411" w:type="dxa"/>
          </w:tcPr>
          <w:p w14:paraId="7AA2B3B9" w14:textId="77777777" w:rsidR="002B3F7A" w:rsidRDefault="001B3B8A">
            <w:pPr>
              <w:pStyle w:val="TableParagraph"/>
              <w:spacing w:before="164"/>
              <w:ind w:left="15" w:right="4"/>
              <w:jc w:val="center"/>
              <w:rPr>
                <w:sz w:val="24"/>
              </w:rPr>
            </w:pPr>
            <w:r>
              <w:rPr>
                <w:sz w:val="24"/>
              </w:rPr>
              <w:t>Наши</w:t>
            </w:r>
            <w:r>
              <w:rPr>
                <w:spacing w:val="-4"/>
                <w:sz w:val="24"/>
              </w:rPr>
              <w:t xml:space="preserve"> </w:t>
            </w:r>
            <w:r>
              <w:rPr>
                <w:spacing w:val="-2"/>
                <w:sz w:val="24"/>
              </w:rPr>
              <w:t>игрушки</w:t>
            </w:r>
          </w:p>
        </w:tc>
        <w:tc>
          <w:tcPr>
            <w:tcW w:w="3411" w:type="dxa"/>
          </w:tcPr>
          <w:p w14:paraId="4ED5C5A7" w14:textId="77777777" w:rsidR="002B3F7A" w:rsidRDefault="001B3B8A">
            <w:pPr>
              <w:pStyle w:val="TableParagraph"/>
              <w:spacing w:before="164"/>
              <w:ind w:left="15" w:right="9"/>
              <w:jc w:val="center"/>
              <w:rPr>
                <w:sz w:val="24"/>
              </w:rPr>
            </w:pPr>
            <w:r>
              <w:rPr>
                <w:sz w:val="24"/>
              </w:rPr>
              <w:t xml:space="preserve">Наш </w:t>
            </w:r>
            <w:r>
              <w:rPr>
                <w:spacing w:val="-2"/>
                <w:sz w:val="24"/>
              </w:rPr>
              <w:t>участок</w:t>
            </w:r>
          </w:p>
        </w:tc>
      </w:tr>
      <w:tr w:rsidR="002B3F7A" w14:paraId="4EB765CA" w14:textId="77777777">
        <w:trPr>
          <w:trHeight w:val="606"/>
        </w:trPr>
        <w:tc>
          <w:tcPr>
            <w:tcW w:w="1416" w:type="dxa"/>
          </w:tcPr>
          <w:p w14:paraId="4D50F888" w14:textId="77777777" w:rsidR="002B3F7A" w:rsidRDefault="001B3B8A">
            <w:pPr>
              <w:pStyle w:val="TableParagraph"/>
              <w:spacing w:before="164"/>
              <w:ind w:left="11" w:right="3"/>
              <w:jc w:val="center"/>
              <w:rPr>
                <w:b/>
                <w:sz w:val="24"/>
              </w:rPr>
            </w:pPr>
            <w:r>
              <w:rPr>
                <w:b/>
                <w:spacing w:val="-2"/>
                <w:sz w:val="24"/>
              </w:rPr>
              <w:t>Октябрь</w:t>
            </w:r>
          </w:p>
        </w:tc>
        <w:tc>
          <w:tcPr>
            <w:tcW w:w="3411" w:type="dxa"/>
          </w:tcPr>
          <w:p w14:paraId="365B5DBC" w14:textId="77777777" w:rsidR="002B3F7A" w:rsidRDefault="001B3B8A">
            <w:pPr>
              <w:pStyle w:val="TableParagraph"/>
              <w:spacing w:before="164"/>
              <w:ind w:left="15" w:right="2"/>
              <w:jc w:val="center"/>
              <w:rPr>
                <w:sz w:val="24"/>
              </w:rPr>
            </w:pPr>
            <w:r>
              <w:rPr>
                <w:sz w:val="24"/>
              </w:rPr>
              <w:t>Осень.</w:t>
            </w:r>
            <w:r>
              <w:rPr>
                <w:spacing w:val="-4"/>
                <w:sz w:val="24"/>
              </w:rPr>
              <w:t xml:space="preserve"> </w:t>
            </w:r>
            <w:r>
              <w:rPr>
                <w:sz w:val="24"/>
              </w:rPr>
              <w:t>Наш участок</w:t>
            </w:r>
            <w:r>
              <w:rPr>
                <w:spacing w:val="-2"/>
                <w:sz w:val="24"/>
              </w:rPr>
              <w:t xml:space="preserve"> осенью</w:t>
            </w:r>
          </w:p>
        </w:tc>
        <w:tc>
          <w:tcPr>
            <w:tcW w:w="3408" w:type="dxa"/>
          </w:tcPr>
          <w:p w14:paraId="6A27D773" w14:textId="77777777" w:rsidR="002B3F7A" w:rsidRDefault="001B3B8A">
            <w:pPr>
              <w:pStyle w:val="TableParagraph"/>
              <w:spacing w:before="164"/>
              <w:ind w:left="15" w:right="6"/>
              <w:jc w:val="center"/>
              <w:rPr>
                <w:sz w:val="24"/>
              </w:rPr>
            </w:pPr>
            <w:r>
              <w:rPr>
                <w:sz w:val="24"/>
              </w:rPr>
              <w:t>Человек.</w:t>
            </w:r>
            <w:r>
              <w:rPr>
                <w:spacing w:val="-3"/>
                <w:sz w:val="24"/>
              </w:rPr>
              <w:t xml:space="preserve"> </w:t>
            </w:r>
            <w:r>
              <w:rPr>
                <w:sz w:val="24"/>
              </w:rPr>
              <w:t>Части</w:t>
            </w:r>
            <w:r>
              <w:rPr>
                <w:spacing w:val="-2"/>
                <w:sz w:val="24"/>
              </w:rPr>
              <w:t xml:space="preserve"> </w:t>
            </w:r>
            <w:r>
              <w:rPr>
                <w:spacing w:val="-4"/>
                <w:sz w:val="24"/>
              </w:rPr>
              <w:t>тела</w:t>
            </w:r>
          </w:p>
        </w:tc>
        <w:tc>
          <w:tcPr>
            <w:tcW w:w="3411" w:type="dxa"/>
          </w:tcPr>
          <w:p w14:paraId="15815509" w14:textId="77777777" w:rsidR="002B3F7A" w:rsidRDefault="001B3B8A">
            <w:pPr>
              <w:pStyle w:val="TableParagraph"/>
              <w:spacing w:before="164"/>
              <w:ind w:left="15" w:right="5"/>
              <w:jc w:val="center"/>
              <w:rPr>
                <w:sz w:val="24"/>
              </w:rPr>
            </w:pPr>
            <w:r>
              <w:rPr>
                <w:sz w:val="24"/>
              </w:rPr>
              <w:t>Взрослые</w:t>
            </w:r>
            <w:r>
              <w:rPr>
                <w:spacing w:val="-5"/>
                <w:sz w:val="24"/>
              </w:rPr>
              <w:t xml:space="preserve"> </w:t>
            </w:r>
            <w:r>
              <w:rPr>
                <w:sz w:val="24"/>
              </w:rPr>
              <w:t>в</w:t>
            </w:r>
            <w:r>
              <w:rPr>
                <w:spacing w:val="-2"/>
                <w:sz w:val="24"/>
              </w:rPr>
              <w:t xml:space="preserve"> </w:t>
            </w:r>
            <w:r>
              <w:rPr>
                <w:sz w:val="24"/>
              </w:rPr>
              <w:t xml:space="preserve">детском </w:t>
            </w:r>
            <w:r>
              <w:rPr>
                <w:spacing w:val="-4"/>
                <w:sz w:val="24"/>
              </w:rPr>
              <w:t>саду</w:t>
            </w:r>
          </w:p>
        </w:tc>
        <w:tc>
          <w:tcPr>
            <w:tcW w:w="3411" w:type="dxa"/>
          </w:tcPr>
          <w:p w14:paraId="1DA7F038" w14:textId="77777777" w:rsidR="002B3F7A" w:rsidRDefault="001B3B8A">
            <w:pPr>
              <w:pStyle w:val="TableParagraph"/>
              <w:spacing w:before="164"/>
              <w:ind w:left="15" w:right="7"/>
              <w:jc w:val="center"/>
              <w:rPr>
                <w:sz w:val="24"/>
              </w:rPr>
            </w:pPr>
            <w:r>
              <w:rPr>
                <w:sz w:val="24"/>
              </w:rPr>
              <w:t>Наши</w:t>
            </w:r>
            <w:r>
              <w:rPr>
                <w:spacing w:val="-4"/>
                <w:sz w:val="24"/>
              </w:rPr>
              <w:t xml:space="preserve"> книги</w:t>
            </w:r>
          </w:p>
        </w:tc>
      </w:tr>
      <w:tr w:rsidR="002B3F7A" w14:paraId="302CA3A2" w14:textId="77777777">
        <w:trPr>
          <w:trHeight w:val="607"/>
        </w:trPr>
        <w:tc>
          <w:tcPr>
            <w:tcW w:w="1416" w:type="dxa"/>
          </w:tcPr>
          <w:p w14:paraId="6CC8E13A" w14:textId="77777777" w:rsidR="002B3F7A" w:rsidRDefault="001B3B8A">
            <w:pPr>
              <w:pStyle w:val="TableParagraph"/>
              <w:spacing w:before="165"/>
              <w:ind w:left="11"/>
              <w:jc w:val="center"/>
              <w:rPr>
                <w:b/>
                <w:sz w:val="24"/>
              </w:rPr>
            </w:pPr>
            <w:r>
              <w:rPr>
                <w:b/>
                <w:spacing w:val="-2"/>
                <w:sz w:val="24"/>
              </w:rPr>
              <w:t>Ноябрь</w:t>
            </w:r>
          </w:p>
        </w:tc>
        <w:tc>
          <w:tcPr>
            <w:tcW w:w="3411" w:type="dxa"/>
          </w:tcPr>
          <w:p w14:paraId="71756F05" w14:textId="77777777" w:rsidR="002B3F7A" w:rsidRDefault="001B3B8A">
            <w:pPr>
              <w:pStyle w:val="TableParagraph"/>
              <w:spacing w:before="165"/>
              <w:ind w:left="15" w:right="6"/>
              <w:jc w:val="center"/>
              <w:rPr>
                <w:sz w:val="24"/>
              </w:rPr>
            </w:pPr>
            <w:r>
              <w:rPr>
                <w:sz w:val="24"/>
              </w:rPr>
              <w:t>Опасные</w:t>
            </w:r>
            <w:r>
              <w:rPr>
                <w:spacing w:val="-4"/>
                <w:sz w:val="24"/>
              </w:rPr>
              <w:t xml:space="preserve"> </w:t>
            </w:r>
            <w:r>
              <w:rPr>
                <w:spacing w:val="-2"/>
                <w:sz w:val="24"/>
              </w:rPr>
              <w:t>предметы</w:t>
            </w:r>
          </w:p>
        </w:tc>
        <w:tc>
          <w:tcPr>
            <w:tcW w:w="3408" w:type="dxa"/>
          </w:tcPr>
          <w:p w14:paraId="413103E2" w14:textId="77777777" w:rsidR="002B3F7A" w:rsidRDefault="001B3B8A">
            <w:pPr>
              <w:pStyle w:val="TableParagraph"/>
              <w:spacing w:before="26"/>
              <w:ind w:left="1255" w:hanging="675"/>
              <w:rPr>
                <w:sz w:val="24"/>
              </w:rPr>
            </w:pPr>
            <w:r>
              <w:rPr>
                <w:sz w:val="24"/>
              </w:rPr>
              <w:t>Мои</w:t>
            </w:r>
            <w:r>
              <w:rPr>
                <w:spacing w:val="-12"/>
                <w:sz w:val="24"/>
              </w:rPr>
              <w:t xml:space="preserve"> </w:t>
            </w:r>
            <w:r>
              <w:rPr>
                <w:sz w:val="24"/>
              </w:rPr>
              <w:t>любимые</w:t>
            </w:r>
            <w:r>
              <w:rPr>
                <w:spacing w:val="-13"/>
                <w:sz w:val="24"/>
              </w:rPr>
              <w:t xml:space="preserve"> </w:t>
            </w:r>
            <w:r>
              <w:rPr>
                <w:sz w:val="24"/>
              </w:rPr>
              <w:t>игры</w:t>
            </w:r>
            <w:r>
              <w:rPr>
                <w:spacing w:val="-13"/>
                <w:sz w:val="24"/>
              </w:rPr>
              <w:t xml:space="preserve"> </w:t>
            </w:r>
            <w:r>
              <w:rPr>
                <w:sz w:val="24"/>
              </w:rPr>
              <w:t xml:space="preserve">и </w:t>
            </w:r>
            <w:r>
              <w:rPr>
                <w:spacing w:val="-2"/>
                <w:sz w:val="24"/>
              </w:rPr>
              <w:t>игрушки</w:t>
            </w:r>
          </w:p>
        </w:tc>
        <w:tc>
          <w:tcPr>
            <w:tcW w:w="3411" w:type="dxa"/>
          </w:tcPr>
          <w:p w14:paraId="106ED2B1" w14:textId="77777777" w:rsidR="002B3F7A" w:rsidRDefault="001B3B8A">
            <w:pPr>
              <w:pStyle w:val="TableParagraph"/>
              <w:spacing w:before="165"/>
              <w:ind w:left="15" w:right="5"/>
              <w:jc w:val="center"/>
              <w:rPr>
                <w:sz w:val="24"/>
              </w:rPr>
            </w:pPr>
            <w:r>
              <w:rPr>
                <w:sz w:val="24"/>
              </w:rPr>
              <w:t xml:space="preserve">Моя </w:t>
            </w:r>
            <w:r>
              <w:rPr>
                <w:spacing w:val="-2"/>
                <w:sz w:val="24"/>
              </w:rPr>
              <w:t>семья</w:t>
            </w:r>
          </w:p>
        </w:tc>
        <w:tc>
          <w:tcPr>
            <w:tcW w:w="3411" w:type="dxa"/>
          </w:tcPr>
          <w:p w14:paraId="06957EC3" w14:textId="77777777" w:rsidR="002B3F7A" w:rsidRDefault="001B3B8A">
            <w:pPr>
              <w:pStyle w:val="TableParagraph"/>
              <w:spacing w:before="165"/>
              <w:ind w:left="15" w:right="8"/>
              <w:jc w:val="center"/>
              <w:rPr>
                <w:sz w:val="24"/>
              </w:rPr>
            </w:pPr>
            <w:r>
              <w:rPr>
                <w:sz w:val="24"/>
              </w:rPr>
              <w:t>Разноцветная</w:t>
            </w:r>
            <w:r>
              <w:rPr>
                <w:spacing w:val="-6"/>
                <w:sz w:val="24"/>
              </w:rPr>
              <w:t xml:space="preserve"> </w:t>
            </w:r>
            <w:r>
              <w:rPr>
                <w:spacing w:val="-2"/>
                <w:sz w:val="24"/>
              </w:rPr>
              <w:t>неделя</w:t>
            </w:r>
          </w:p>
        </w:tc>
      </w:tr>
      <w:tr w:rsidR="002B3F7A" w14:paraId="254703C1" w14:textId="77777777">
        <w:trPr>
          <w:trHeight w:val="606"/>
        </w:trPr>
        <w:tc>
          <w:tcPr>
            <w:tcW w:w="1416" w:type="dxa"/>
          </w:tcPr>
          <w:p w14:paraId="3B8E3872" w14:textId="77777777" w:rsidR="002B3F7A" w:rsidRDefault="001B3B8A">
            <w:pPr>
              <w:pStyle w:val="TableParagraph"/>
              <w:spacing w:before="164"/>
              <w:ind w:left="11" w:right="3"/>
              <w:jc w:val="center"/>
              <w:rPr>
                <w:b/>
                <w:sz w:val="24"/>
              </w:rPr>
            </w:pPr>
            <w:r>
              <w:rPr>
                <w:b/>
                <w:spacing w:val="-2"/>
                <w:sz w:val="24"/>
              </w:rPr>
              <w:t>Декабрь</w:t>
            </w:r>
          </w:p>
        </w:tc>
        <w:tc>
          <w:tcPr>
            <w:tcW w:w="3411" w:type="dxa"/>
          </w:tcPr>
          <w:p w14:paraId="5A1848E6" w14:textId="77777777" w:rsidR="002B3F7A" w:rsidRDefault="001B3B8A">
            <w:pPr>
              <w:pStyle w:val="TableParagraph"/>
              <w:spacing w:before="164"/>
              <w:ind w:left="15" w:right="7"/>
              <w:jc w:val="center"/>
              <w:rPr>
                <w:sz w:val="24"/>
              </w:rPr>
            </w:pPr>
            <w:r>
              <w:rPr>
                <w:sz w:val="24"/>
              </w:rPr>
              <w:t>Зима.</w:t>
            </w:r>
            <w:r>
              <w:rPr>
                <w:spacing w:val="-6"/>
                <w:sz w:val="24"/>
              </w:rPr>
              <w:t xml:space="preserve"> </w:t>
            </w:r>
            <w:r>
              <w:rPr>
                <w:sz w:val="24"/>
              </w:rPr>
              <w:t>Наш участок</w:t>
            </w:r>
            <w:r>
              <w:rPr>
                <w:spacing w:val="-2"/>
                <w:sz w:val="24"/>
              </w:rPr>
              <w:t xml:space="preserve"> зимой</w:t>
            </w:r>
          </w:p>
        </w:tc>
        <w:tc>
          <w:tcPr>
            <w:tcW w:w="3408" w:type="dxa"/>
          </w:tcPr>
          <w:p w14:paraId="70B19770" w14:textId="77777777" w:rsidR="002B3F7A" w:rsidRDefault="001B3B8A">
            <w:pPr>
              <w:pStyle w:val="TableParagraph"/>
              <w:spacing w:before="164"/>
              <w:ind w:left="15"/>
              <w:jc w:val="center"/>
              <w:rPr>
                <w:sz w:val="24"/>
              </w:rPr>
            </w:pPr>
            <w:r>
              <w:rPr>
                <w:sz w:val="24"/>
              </w:rPr>
              <w:t>Зимняя</w:t>
            </w:r>
            <w:r>
              <w:rPr>
                <w:spacing w:val="-2"/>
                <w:sz w:val="24"/>
              </w:rPr>
              <w:t xml:space="preserve"> погода</w:t>
            </w:r>
          </w:p>
        </w:tc>
        <w:tc>
          <w:tcPr>
            <w:tcW w:w="3411" w:type="dxa"/>
          </w:tcPr>
          <w:p w14:paraId="680B9580" w14:textId="77777777" w:rsidR="002B3F7A" w:rsidRDefault="001B3B8A">
            <w:pPr>
              <w:pStyle w:val="TableParagraph"/>
              <w:spacing w:before="27"/>
              <w:ind w:left="924" w:right="410" w:hanging="497"/>
              <w:rPr>
                <w:sz w:val="24"/>
              </w:rPr>
            </w:pPr>
            <w:r>
              <w:rPr>
                <w:sz w:val="24"/>
              </w:rPr>
              <w:t>Елочка-красавица,</w:t>
            </w:r>
            <w:r>
              <w:rPr>
                <w:spacing w:val="-15"/>
                <w:sz w:val="24"/>
              </w:rPr>
              <w:t xml:space="preserve"> </w:t>
            </w:r>
            <w:r>
              <w:rPr>
                <w:sz w:val="24"/>
              </w:rPr>
              <w:t>детям очень нравится</w:t>
            </w:r>
          </w:p>
        </w:tc>
        <w:tc>
          <w:tcPr>
            <w:tcW w:w="3411" w:type="dxa"/>
          </w:tcPr>
          <w:p w14:paraId="1F734C68" w14:textId="77777777" w:rsidR="002B3F7A" w:rsidRDefault="001B3B8A">
            <w:pPr>
              <w:pStyle w:val="TableParagraph"/>
              <w:spacing w:before="164"/>
              <w:ind w:left="15" w:right="4"/>
              <w:jc w:val="center"/>
              <w:rPr>
                <w:sz w:val="24"/>
              </w:rPr>
            </w:pPr>
            <w:r>
              <w:rPr>
                <w:sz w:val="24"/>
              </w:rPr>
              <w:t>Новогодний</w:t>
            </w:r>
            <w:r>
              <w:rPr>
                <w:spacing w:val="-9"/>
                <w:sz w:val="24"/>
              </w:rPr>
              <w:t xml:space="preserve"> </w:t>
            </w:r>
            <w:r>
              <w:rPr>
                <w:spacing w:val="-2"/>
                <w:sz w:val="24"/>
              </w:rPr>
              <w:t>праздник</w:t>
            </w:r>
          </w:p>
        </w:tc>
      </w:tr>
      <w:tr w:rsidR="002B3F7A" w14:paraId="4B4C8A8E" w14:textId="77777777">
        <w:trPr>
          <w:trHeight w:val="606"/>
        </w:trPr>
        <w:tc>
          <w:tcPr>
            <w:tcW w:w="1416" w:type="dxa"/>
          </w:tcPr>
          <w:p w14:paraId="3067D204" w14:textId="77777777" w:rsidR="002B3F7A" w:rsidRDefault="001B3B8A">
            <w:pPr>
              <w:pStyle w:val="TableParagraph"/>
              <w:spacing w:before="164"/>
              <w:ind w:left="11"/>
              <w:jc w:val="center"/>
              <w:rPr>
                <w:b/>
                <w:sz w:val="24"/>
              </w:rPr>
            </w:pPr>
            <w:r>
              <w:rPr>
                <w:b/>
                <w:spacing w:val="-2"/>
                <w:sz w:val="24"/>
              </w:rPr>
              <w:t>Январь</w:t>
            </w:r>
          </w:p>
        </w:tc>
        <w:tc>
          <w:tcPr>
            <w:tcW w:w="3411" w:type="dxa"/>
          </w:tcPr>
          <w:p w14:paraId="19F0A132" w14:textId="77777777" w:rsidR="002B3F7A" w:rsidRDefault="002B3F7A">
            <w:pPr>
              <w:pStyle w:val="TableParagraph"/>
              <w:ind w:left="0"/>
              <w:rPr>
                <w:sz w:val="24"/>
              </w:rPr>
            </w:pPr>
          </w:p>
        </w:tc>
        <w:tc>
          <w:tcPr>
            <w:tcW w:w="3408" w:type="dxa"/>
          </w:tcPr>
          <w:p w14:paraId="3F64C86A" w14:textId="77777777" w:rsidR="002B3F7A" w:rsidRDefault="001B3B8A">
            <w:pPr>
              <w:pStyle w:val="TableParagraph"/>
              <w:spacing w:before="164"/>
              <w:ind w:left="15" w:right="4"/>
              <w:jc w:val="center"/>
              <w:rPr>
                <w:sz w:val="24"/>
              </w:rPr>
            </w:pPr>
            <w:r>
              <w:rPr>
                <w:sz w:val="24"/>
              </w:rPr>
              <w:t>Зимние</w:t>
            </w:r>
            <w:r>
              <w:rPr>
                <w:spacing w:val="-2"/>
                <w:sz w:val="24"/>
              </w:rPr>
              <w:t xml:space="preserve"> </w:t>
            </w:r>
            <w:r>
              <w:rPr>
                <w:sz w:val="24"/>
              </w:rPr>
              <w:t>игры</w:t>
            </w:r>
            <w:r>
              <w:rPr>
                <w:spacing w:val="-2"/>
                <w:sz w:val="24"/>
              </w:rPr>
              <w:t xml:space="preserve"> </w:t>
            </w:r>
            <w:r>
              <w:rPr>
                <w:sz w:val="24"/>
              </w:rPr>
              <w:t>и</w:t>
            </w:r>
            <w:r>
              <w:rPr>
                <w:spacing w:val="-2"/>
                <w:sz w:val="24"/>
              </w:rPr>
              <w:t xml:space="preserve"> забавы</w:t>
            </w:r>
          </w:p>
        </w:tc>
        <w:tc>
          <w:tcPr>
            <w:tcW w:w="3411" w:type="dxa"/>
          </w:tcPr>
          <w:p w14:paraId="18696EC4" w14:textId="77777777" w:rsidR="002B3F7A" w:rsidRDefault="001B3B8A">
            <w:pPr>
              <w:pStyle w:val="TableParagraph"/>
              <w:spacing w:before="164"/>
              <w:ind w:left="15" w:right="7"/>
              <w:jc w:val="center"/>
              <w:rPr>
                <w:sz w:val="24"/>
              </w:rPr>
            </w:pPr>
            <w:r>
              <w:rPr>
                <w:sz w:val="24"/>
              </w:rPr>
              <w:t>Народная</w:t>
            </w:r>
            <w:r>
              <w:rPr>
                <w:spacing w:val="-5"/>
                <w:sz w:val="24"/>
              </w:rPr>
              <w:t xml:space="preserve"> </w:t>
            </w:r>
            <w:r>
              <w:rPr>
                <w:spacing w:val="-2"/>
                <w:sz w:val="24"/>
              </w:rPr>
              <w:t>игрушка</w:t>
            </w:r>
          </w:p>
        </w:tc>
        <w:tc>
          <w:tcPr>
            <w:tcW w:w="3411" w:type="dxa"/>
          </w:tcPr>
          <w:p w14:paraId="1FCB0A08" w14:textId="77777777" w:rsidR="002B3F7A" w:rsidRDefault="001B3B8A">
            <w:pPr>
              <w:pStyle w:val="TableParagraph"/>
              <w:spacing w:before="164"/>
              <w:ind w:left="15" w:right="7"/>
              <w:jc w:val="center"/>
              <w:rPr>
                <w:sz w:val="24"/>
              </w:rPr>
            </w:pPr>
            <w:r>
              <w:rPr>
                <w:sz w:val="24"/>
              </w:rPr>
              <w:t>Дом</w:t>
            </w:r>
            <w:r>
              <w:rPr>
                <w:spacing w:val="-5"/>
                <w:sz w:val="24"/>
              </w:rPr>
              <w:t xml:space="preserve"> </w:t>
            </w:r>
            <w:r>
              <w:rPr>
                <w:sz w:val="24"/>
              </w:rPr>
              <w:t>и что</w:t>
            </w:r>
            <w:r>
              <w:rPr>
                <w:spacing w:val="-1"/>
                <w:sz w:val="24"/>
              </w:rPr>
              <w:t xml:space="preserve"> </w:t>
            </w:r>
            <w:r>
              <w:rPr>
                <w:sz w:val="24"/>
              </w:rPr>
              <w:t>есть в</w:t>
            </w:r>
            <w:r>
              <w:rPr>
                <w:spacing w:val="-1"/>
                <w:sz w:val="24"/>
              </w:rPr>
              <w:t xml:space="preserve"> </w:t>
            </w:r>
            <w:r>
              <w:rPr>
                <w:spacing w:val="-5"/>
                <w:sz w:val="24"/>
              </w:rPr>
              <w:t>нем</w:t>
            </w:r>
          </w:p>
        </w:tc>
      </w:tr>
      <w:tr w:rsidR="002B3F7A" w14:paraId="195FBE4C" w14:textId="77777777">
        <w:trPr>
          <w:trHeight w:val="606"/>
        </w:trPr>
        <w:tc>
          <w:tcPr>
            <w:tcW w:w="1416" w:type="dxa"/>
          </w:tcPr>
          <w:p w14:paraId="526C4586" w14:textId="77777777" w:rsidR="002B3F7A" w:rsidRDefault="001B3B8A">
            <w:pPr>
              <w:pStyle w:val="TableParagraph"/>
              <w:spacing w:before="164"/>
              <w:ind w:left="11" w:right="4"/>
              <w:jc w:val="center"/>
              <w:rPr>
                <w:b/>
                <w:sz w:val="24"/>
              </w:rPr>
            </w:pPr>
            <w:r>
              <w:rPr>
                <w:b/>
                <w:spacing w:val="-2"/>
                <w:sz w:val="24"/>
              </w:rPr>
              <w:t>Февраль</w:t>
            </w:r>
          </w:p>
        </w:tc>
        <w:tc>
          <w:tcPr>
            <w:tcW w:w="3411" w:type="dxa"/>
          </w:tcPr>
          <w:p w14:paraId="1EB3FAA7" w14:textId="77777777" w:rsidR="002B3F7A" w:rsidRDefault="001B3B8A">
            <w:pPr>
              <w:pStyle w:val="TableParagraph"/>
              <w:spacing w:before="164"/>
              <w:ind w:left="15" w:right="7"/>
              <w:jc w:val="center"/>
              <w:rPr>
                <w:sz w:val="24"/>
              </w:rPr>
            </w:pPr>
            <w:r>
              <w:rPr>
                <w:sz w:val="24"/>
              </w:rPr>
              <w:t>Посуда.</w:t>
            </w:r>
            <w:r>
              <w:rPr>
                <w:spacing w:val="-4"/>
                <w:sz w:val="24"/>
              </w:rPr>
              <w:t xml:space="preserve"> </w:t>
            </w:r>
            <w:r>
              <w:rPr>
                <w:sz w:val="24"/>
              </w:rPr>
              <w:t>Накрываем</w:t>
            </w:r>
            <w:r>
              <w:rPr>
                <w:spacing w:val="-2"/>
                <w:sz w:val="24"/>
              </w:rPr>
              <w:t xml:space="preserve"> </w:t>
            </w:r>
            <w:r>
              <w:rPr>
                <w:sz w:val="24"/>
              </w:rPr>
              <w:t>на</w:t>
            </w:r>
            <w:r>
              <w:rPr>
                <w:spacing w:val="-2"/>
                <w:sz w:val="24"/>
              </w:rPr>
              <w:t xml:space="preserve"> </w:t>
            </w:r>
            <w:r>
              <w:rPr>
                <w:spacing w:val="-4"/>
                <w:sz w:val="24"/>
              </w:rPr>
              <w:t>стол</w:t>
            </w:r>
          </w:p>
        </w:tc>
        <w:tc>
          <w:tcPr>
            <w:tcW w:w="3408" w:type="dxa"/>
          </w:tcPr>
          <w:p w14:paraId="79A38B64" w14:textId="77777777" w:rsidR="002B3F7A" w:rsidRDefault="001B3B8A">
            <w:pPr>
              <w:pStyle w:val="TableParagraph"/>
              <w:spacing w:before="164"/>
              <w:ind w:left="15" w:right="3"/>
              <w:jc w:val="center"/>
              <w:rPr>
                <w:sz w:val="24"/>
              </w:rPr>
            </w:pPr>
            <w:r>
              <w:rPr>
                <w:sz w:val="24"/>
              </w:rPr>
              <w:t>Продукты</w:t>
            </w:r>
            <w:r>
              <w:rPr>
                <w:spacing w:val="-4"/>
                <w:sz w:val="24"/>
              </w:rPr>
              <w:t xml:space="preserve"> </w:t>
            </w:r>
            <w:r>
              <w:rPr>
                <w:spacing w:val="-2"/>
                <w:sz w:val="24"/>
              </w:rPr>
              <w:t>питания</w:t>
            </w:r>
          </w:p>
        </w:tc>
        <w:tc>
          <w:tcPr>
            <w:tcW w:w="3411" w:type="dxa"/>
          </w:tcPr>
          <w:p w14:paraId="12277A69" w14:textId="77777777" w:rsidR="002B3F7A" w:rsidRDefault="001B3B8A">
            <w:pPr>
              <w:pStyle w:val="TableParagraph"/>
              <w:spacing w:before="164"/>
              <w:ind w:left="15" w:right="4"/>
              <w:jc w:val="center"/>
              <w:rPr>
                <w:sz w:val="24"/>
              </w:rPr>
            </w:pPr>
            <w:r>
              <w:rPr>
                <w:spacing w:val="-2"/>
                <w:sz w:val="24"/>
              </w:rPr>
              <w:t>Мебель</w:t>
            </w:r>
          </w:p>
        </w:tc>
        <w:tc>
          <w:tcPr>
            <w:tcW w:w="3411" w:type="dxa"/>
          </w:tcPr>
          <w:p w14:paraId="0F8FC405" w14:textId="77777777" w:rsidR="002B3F7A" w:rsidRDefault="001B3B8A">
            <w:pPr>
              <w:pStyle w:val="TableParagraph"/>
              <w:spacing w:before="164"/>
              <w:ind w:left="15" w:right="9"/>
              <w:jc w:val="center"/>
              <w:rPr>
                <w:sz w:val="24"/>
              </w:rPr>
            </w:pPr>
            <w:r>
              <w:rPr>
                <w:spacing w:val="-2"/>
                <w:sz w:val="24"/>
              </w:rPr>
              <w:t>Одежда</w:t>
            </w:r>
          </w:p>
        </w:tc>
      </w:tr>
      <w:tr w:rsidR="002B3F7A" w14:paraId="25F67DBB" w14:textId="77777777">
        <w:trPr>
          <w:trHeight w:val="607"/>
        </w:trPr>
        <w:tc>
          <w:tcPr>
            <w:tcW w:w="1416" w:type="dxa"/>
          </w:tcPr>
          <w:p w14:paraId="09143238" w14:textId="77777777" w:rsidR="002B3F7A" w:rsidRDefault="001B3B8A">
            <w:pPr>
              <w:pStyle w:val="TableParagraph"/>
              <w:spacing w:before="165"/>
              <w:ind w:left="11" w:right="4"/>
              <w:jc w:val="center"/>
              <w:rPr>
                <w:b/>
                <w:sz w:val="24"/>
              </w:rPr>
            </w:pPr>
            <w:r>
              <w:rPr>
                <w:b/>
                <w:spacing w:val="-4"/>
                <w:sz w:val="24"/>
              </w:rPr>
              <w:t>Март</w:t>
            </w:r>
          </w:p>
        </w:tc>
        <w:tc>
          <w:tcPr>
            <w:tcW w:w="3411" w:type="dxa"/>
          </w:tcPr>
          <w:p w14:paraId="66D74231" w14:textId="77777777" w:rsidR="002B3F7A" w:rsidRDefault="001B3B8A">
            <w:pPr>
              <w:pStyle w:val="TableParagraph"/>
              <w:spacing w:before="165"/>
              <w:ind w:left="15" w:right="5"/>
              <w:jc w:val="center"/>
              <w:rPr>
                <w:sz w:val="24"/>
              </w:rPr>
            </w:pPr>
            <w:r>
              <w:rPr>
                <w:sz w:val="24"/>
              </w:rPr>
              <w:t>Мамин</w:t>
            </w:r>
            <w:r>
              <w:rPr>
                <w:spacing w:val="-3"/>
                <w:sz w:val="24"/>
              </w:rPr>
              <w:t xml:space="preserve"> </w:t>
            </w:r>
            <w:r>
              <w:rPr>
                <w:spacing w:val="-4"/>
                <w:sz w:val="24"/>
              </w:rPr>
              <w:t>день</w:t>
            </w:r>
          </w:p>
        </w:tc>
        <w:tc>
          <w:tcPr>
            <w:tcW w:w="3408" w:type="dxa"/>
          </w:tcPr>
          <w:p w14:paraId="6B134650" w14:textId="77777777" w:rsidR="002B3F7A" w:rsidRDefault="001B3B8A">
            <w:pPr>
              <w:pStyle w:val="TableParagraph"/>
              <w:spacing w:before="165"/>
              <w:ind w:left="15" w:right="8"/>
              <w:jc w:val="center"/>
              <w:rPr>
                <w:sz w:val="24"/>
              </w:rPr>
            </w:pPr>
            <w:r>
              <w:rPr>
                <w:spacing w:val="-4"/>
                <w:sz w:val="24"/>
              </w:rPr>
              <w:t>Обувь</w:t>
            </w:r>
          </w:p>
        </w:tc>
        <w:tc>
          <w:tcPr>
            <w:tcW w:w="3411" w:type="dxa"/>
          </w:tcPr>
          <w:p w14:paraId="5D7D5635" w14:textId="77777777" w:rsidR="002B3F7A" w:rsidRDefault="001B3B8A">
            <w:pPr>
              <w:pStyle w:val="TableParagraph"/>
              <w:spacing w:before="165"/>
              <w:ind w:left="15" w:right="6"/>
              <w:jc w:val="center"/>
              <w:rPr>
                <w:sz w:val="24"/>
              </w:rPr>
            </w:pPr>
            <w:r>
              <w:rPr>
                <w:spacing w:val="-2"/>
                <w:sz w:val="24"/>
              </w:rPr>
              <w:t>Профессии</w:t>
            </w:r>
          </w:p>
        </w:tc>
        <w:tc>
          <w:tcPr>
            <w:tcW w:w="3411" w:type="dxa"/>
          </w:tcPr>
          <w:p w14:paraId="2C6125DE" w14:textId="77777777" w:rsidR="002B3F7A" w:rsidRDefault="001B3B8A">
            <w:pPr>
              <w:pStyle w:val="TableParagraph"/>
              <w:spacing w:before="165"/>
              <w:ind w:left="15" w:right="4"/>
              <w:jc w:val="center"/>
              <w:rPr>
                <w:sz w:val="24"/>
              </w:rPr>
            </w:pPr>
            <w:r>
              <w:rPr>
                <w:sz w:val="24"/>
              </w:rPr>
              <w:t>Неделя</w:t>
            </w:r>
            <w:r>
              <w:rPr>
                <w:spacing w:val="-6"/>
                <w:sz w:val="24"/>
              </w:rPr>
              <w:t xml:space="preserve"> </w:t>
            </w:r>
            <w:r>
              <w:rPr>
                <w:sz w:val="24"/>
              </w:rPr>
              <w:t>детской</w:t>
            </w:r>
            <w:r>
              <w:rPr>
                <w:spacing w:val="-2"/>
                <w:sz w:val="24"/>
              </w:rPr>
              <w:t xml:space="preserve"> </w:t>
            </w:r>
            <w:r>
              <w:rPr>
                <w:spacing w:val="-4"/>
                <w:sz w:val="24"/>
              </w:rPr>
              <w:t>книги</w:t>
            </w:r>
          </w:p>
        </w:tc>
      </w:tr>
      <w:tr w:rsidR="002B3F7A" w14:paraId="6B37B6D8" w14:textId="77777777">
        <w:trPr>
          <w:trHeight w:val="606"/>
        </w:trPr>
        <w:tc>
          <w:tcPr>
            <w:tcW w:w="1416" w:type="dxa"/>
          </w:tcPr>
          <w:p w14:paraId="7C423EBB" w14:textId="77777777" w:rsidR="002B3F7A" w:rsidRDefault="001B3B8A">
            <w:pPr>
              <w:pStyle w:val="TableParagraph"/>
              <w:spacing w:before="164"/>
              <w:ind w:left="11" w:right="4"/>
              <w:jc w:val="center"/>
              <w:rPr>
                <w:b/>
                <w:sz w:val="24"/>
              </w:rPr>
            </w:pPr>
            <w:r>
              <w:rPr>
                <w:b/>
                <w:spacing w:val="-2"/>
                <w:sz w:val="24"/>
              </w:rPr>
              <w:t>Апрель</w:t>
            </w:r>
          </w:p>
        </w:tc>
        <w:tc>
          <w:tcPr>
            <w:tcW w:w="3411" w:type="dxa"/>
          </w:tcPr>
          <w:p w14:paraId="146D76EF" w14:textId="77777777" w:rsidR="002B3F7A" w:rsidRDefault="001B3B8A">
            <w:pPr>
              <w:pStyle w:val="TableParagraph"/>
              <w:spacing w:before="164"/>
              <w:ind w:left="15" w:right="5"/>
              <w:jc w:val="center"/>
              <w:rPr>
                <w:sz w:val="24"/>
              </w:rPr>
            </w:pPr>
            <w:r>
              <w:rPr>
                <w:sz w:val="24"/>
              </w:rPr>
              <w:t>Весна.</w:t>
            </w:r>
            <w:r>
              <w:rPr>
                <w:spacing w:val="-3"/>
                <w:sz w:val="24"/>
              </w:rPr>
              <w:t xml:space="preserve"> </w:t>
            </w:r>
            <w:r>
              <w:rPr>
                <w:sz w:val="24"/>
              </w:rPr>
              <w:t>Наш участок</w:t>
            </w:r>
            <w:r>
              <w:rPr>
                <w:spacing w:val="-3"/>
                <w:sz w:val="24"/>
              </w:rPr>
              <w:t xml:space="preserve"> </w:t>
            </w:r>
            <w:r>
              <w:rPr>
                <w:spacing w:val="-2"/>
                <w:sz w:val="24"/>
              </w:rPr>
              <w:t>весной</w:t>
            </w:r>
          </w:p>
        </w:tc>
        <w:tc>
          <w:tcPr>
            <w:tcW w:w="3408" w:type="dxa"/>
          </w:tcPr>
          <w:p w14:paraId="467870FC" w14:textId="77777777" w:rsidR="002B3F7A" w:rsidRDefault="001B3B8A">
            <w:pPr>
              <w:pStyle w:val="TableParagraph"/>
              <w:spacing w:before="164"/>
              <w:ind w:left="15"/>
              <w:jc w:val="center"/>
              <w:rPr>
                <w:sz w:val="24"/>
              </w:rPr>
            </w:pPr>
            <w:r>
              <w:rPr>
                <w:spacing w:val="-2"/>
                <w:sz w:val="24"/>
              </w:rPr>
              <w:t>Животные</w:t>
            </w:r>
          </w:p>
        </w:tc>
        <w:tc>
          <w:tcPr>
            <w:tcW w:w="3411" w:type="dxa"/>
          </w:tcPr>
          <w:p w14:paraId="15935C4D" w14:textId="77777777" w:rsidR="002B3F7A" w:rsidRDefault="001B3B8A">
            <w:pPr>
              <w:pStyle w:val="TableParagraph"/>
              <w:spacing w:before="164"/>
              <w:ind w:left="15"/>
              <w:jc w:val="center"/>
              <w:rPr>
                <w:sz w:val="24"/>
              </w:rPr>
            </w:pPr>
            <w:r>
              <w:rPr>
                <w:spacing w:val="-2"/>
                <w:sz w:val="24"/>
              </w:rPr>
              <w:t>Птицы</w:t>
            </w:r>
          </w:p>
        </w:tc>
        <w:tc>
          <w:tcPr>
            <w:tcW w:w="3411" w:type="dxa"/>
          </w:tcPr>
          <w:p w14:paraId="5148A6E6" w14:textId="77777777" w:rsidR="002B3F7A" w:rsidRDefault="001B3B8A">
            <w:pPr>
              <w:pStyle w:val="TableParagraph"/>
              <w:spacing w:before="164"/>
              <w:ind w:left="15" w:right="9"/>
              <w:jc w:val="center"/>
              <w:rPr>
                <w:sz w:val="24"/>
              </w:rPr>
            </w:pPr>
            <w:r>
              <w:rPr>
                <w:sz w:val="24"/>
              </w:rPr>
              <w:t>Человек.</w:t>
            </w:r>
            <w:r>
              <w:rPr>
                <w:spacing w:val="-3"/>
                <w:sz w:val="24"/>
              </w:rPr>
              <w:t xml:space="preserve"> </w:t>
            </w:r>
            <w:r>
              <w:rPr>
                <w:sz w:val="24"/>
              </w:rPr>
              <w:t>Части</w:t>
            </w:r>
            <w:r>
              <w:rPr>
                <w:spacing w:val="-2"/>
                <w:sz w:val="24"/>
              </w:rPr>
              <w:t xml:space="preserve"> </w:t>
            </w:r>
            <w:r>
              <w:rPr>
                <w:spacing w:val="-4"/>
                <w:sz w:val="24"/>
              </w:rPr>
              <w:t>тела</w:t>
            </w:r>
          </w:p>
        </w:tc>
      </w:tr>
      <w:tr w:rsidR="002B3F7A" w14:paraId="243C70D3" w14:textId="77777777">
        <w:trPr>
          <w:trHeight w:val="606"/>
        </w:trPr>
        <w:tc>
          <w:tcPr>
            <w:tcW w:w="1416" w:type="dxa"/>
          </w:tcPr>
          <w:p w14:paraId="536E6EE2" w14:textId="77777777" w:rsidR="002B3F7A" w:rsidRDefault="001B3B8A">
            <w:pPr>
              <w:pStyle w:val="TableParagraph"/>
              <w:spacing w:before="164"/>
              <w:ind w:left="11" w:right="3"/>
              <w:jc w:val="center"/>
              <w:rPr>
                <w:b/>
                <w:sz w:val="24"/>
              </w:rPr>
            </w:pPr>
            <w:r>
              <w:rPr>
                <w:b/>
                <w:spacing w:val="-5"/>
                <w:sz w:val="24"/>
              </w:rPr>
              <w:t>Май</w:t>
            </w:r>
          </w:p>
        </w:tc>
        <w:tc>
          <w:tcPr>
            <w:tcW w:w="3411" w:type="dxa"/>
          </w:tcPr>
          <w:p w14:paraId="4EA0BC07" w14:textId="77777777" w:rsidR="002B3F7A" w:rsidRDefault="001B3B8A">
            <w:pPr>
              <w:pStyle w:val="TableParagraph"/>
              <w:spacing w:before="164"/>
              <w:ind w:left="15" w:right="8"/>
              <w:jc w:val="center"/>
              <w:rPr>
                <w:sz w:val="24"/>
              </w:rPr>
            </w:pPr>
            <w:r>
              <w:rPr>
                <w:spacing w:val="-2"/>
                <w:sz w:val="24"/>
              </w:rPr>
              <w:t>Цветы</w:t>
            </w:r>
          </w:p>
        </w:tc>
        <w:tc>
          <w:tcPr>
            <w:tcW w:w="3408" w:type="dxa"/>
          </w:tcPr>
          <w:p w14:paraId="075A2FEA" w14:textId="77777777" w:rsidR="002B3F7A" w:rsidRDefault="001B3B8A">
            <w:pPr>
              <w:pStyle w:val="TableParagraph"/>
              <w:spacing w:before="164"/>
              <w:ind w:left="15" w:right="7"/>
              <w:jc w:val="center"/>
              <w:rPr>
                <w:sz w:val="24"/>
              </w:rPr>
            </w:pPr>
            <w:r>
              <w:rPr>
                <w:sz w:val="24"/>
              </w:rPr>
              <w:t>В</w:t>
            </w:r>
            <w:r>
              <w:rPr>
                <w:spacing w:val="-3"/>
                <w:sz w:val="24"/>
              </w:rPr>
              <w:t xml:space="preserve"> </w:t>
            </w:r>
            <w:r>
              <w:rPr>
                <w:sz w:val="24"/>
              </w:rPr>
              <w:t>гостях</w:t>
            </w:r>
            <w:r>
              <w:rPr>
                <w:spacing w:val="5"/>
                <w:sz w:val="24"/>
              </w:rPr>
              <w:t xml:space="preserve"> </w:t>
            </w:r>
            <w:r>
              <w:rPr>
                <w:sz w:val="24"/>
              </w:rPr>
              <w:t>у</w:t>
            </w:r>
            <w:r>
              <w:rPr>
                <w:spacing w:val="-5"/>
                <w:sz w:val="24"/>
              </w:rPr>
              <w:t xml:space="preserve"> </w:t>
            </w:r>
            <w:r>
              <w:rPr>
                <w:spacing w:val="-2"/>
                <w:sz w:val="24"/>
              </w:rPr>
              <w:t>сказки</w:t>
            </w:r>
          </w:p>
        </w:tc>
        <w:tc>
          <w:tcPr>
            <w:tcW w:w="3411" w:type="dxa"/>
          </w:tcPr>
          <w:p w14:paraId="29ECCF8B" w14:textId="77777777" w:rsidR="002B3F7A" w:rsidRDefault="001B3B8A">
            <w:pPr>
              <w:pStyle w:val="TableParagraph"/>
              <w:spacing w:before="164"/>
              <w:ind w:left="15" w:right="4"/>
              <w:jc w:val="center"/>
              <w:rPr>
                <w:sz w:val="24"/>
              </w:rPr>
            </w:pPr>
            <w:r>
              <w:rPr>
                <w:spacing w:val="-4"/>
                <w:sz w:val="24"/>
              </w:rPr>
              <w:t>Рыбы</w:t>
            </w:r>
          </w:p>
        </w:tc>
        <w:tc>
          <w:tcPr>
            <w:tcW w:w="3411" w:type="dxa"/>
          </w:tcPr>
          <w:p w14:paraId="7CE2CF6D" w14:textId="77777777" w:rsidR="002B3F7A" w:rsidRDefault="001B3B8A">
            <w:pPr>
              <w:pStyle w:val="TableParagraph"/>
              <w:spacing w:before="164"/>
              <w:ind w:left="15" w:right="6"/>
              <w:jc w:val="center"/>
              <w:rPr>
                <w:sz w:val="24"/>
              </w:rPr>
            </w:pPr>
            <w:r>
              <w:rPr>
                <w:sz w:val="24"/>
              </w:rPr>
              <w:t>Скоро</w:t>
            </w:r>
            <w:r>
              <w:rPr>
                <w:spacing w:val="-2"/>
                <w:sz w:val="24"/>
              </w:rPr>
              <w:t xml:space="preserve"> </w:t>
            </w:r>
            <w:r>
              <w:rPr>
                <w:spacing w:val="-4"/>
                <w:sz w:val="24"/>
              </w:rPr>
              <w:t>лето</w:t>
            </w:r>
          </w:p>
        </w:tc>
      </w:tr>
      <w:tr w:rsidR="002B3F7A" w14:paraId="41DA1CBE" w14:textId="77777777">
        <w:trPr>
          <w:trHeight w:val="609"/>
        </w:trPr>
        <w:tc>
          <w:tcPr>
            <w:tcW w:w="1416" w:type="dxa"/>
          </w:tcPr>
          <w:p w14:paraId="3DC11B9B" w14:textId="77777777" w:rsidR="002B3F7A" w:rsidRDefault="001B3B8A">
            <w:pPr>
              <w:pStyle w:val="TableParagraph"/>
              <w:spacing w:before="167"/>
              <w:ind w:left="11" w:right="5"/>
              <w:jc w:val="center"/>
              <w:rPr>
                <w:b/>
                <w:sz w:val="24"/>
              </w:rPr>
            </w:pPr>
            <w:r>
              <w:rPr>
                <w:b/>
                <w:spacing w:val="-4"/>
                <w:sz w:val="24"/>
              </w:rPr>
              <w:t>Июнь</w:t>
            </w:r>
          </w:p>
        </w:tc>
        <w:tc>
          <w:tcPr>
            <w:tcW w:w="3411" w:type="dxa"/>
          </w:tcPr>
          <w:p w14:paraId="344CD1B1" w14:textId="77777777" w:rsidR="002B3F7A" w:rsidRDefault="001B3B8A">
            <w:pPr>
              <w:pStyle w:val="TableParagraph"/>
              <w:spacing w:before="27"/>
              <w:ind w:left="554" w:right="56" w:hanging="161"/>
              <w:rPr>
                <w:sz w:val="24"/>
              </w:rPr>
            </w:pPr>
            <w:r>
              <w:rPr>
                <w:sz w:val="24"/>
              </w:rPr>
              <w:t>Играем</w:t>
            </w:r>
            <w:r>
              <w:rPr>
                <w:spacing w:val="-9"/>
                <w:sz w:val="24"/>
              </w:rPr>
              <w:t xml:space="preserve"> </w:t>
            </w:r>
            <w:r>
              <w:rPr>
                <w:sz w:val="24"/>
              </w:rPr>
              <w:t>с</w:t>
            </w:r>
            <w:r>
              <w:rPr>
                <w:spacing w:val="-11"/>
                <w:sz w:val="24"/>
              </w:rPr>
              <w:t xml:space="preserve"> </w:t>
            </w:r>
            <w:r>
              <w:rPr>
                <w:sz w:val="24"/>
              </w:rPr>
              <w:t>водой</w:t>
            </w:r>
            <w:r>
              <w:rPr>
                <w:spacing w:val="-9"/>
                <w:sz w:val="24"/>
              </w:rPr>
              <w:t xml:space="preserve"> </w:t>
            </w:r>
            <w:r>
              <w:rPr>
                <w:sz w:val="24"/>
              </w:rPr>
              <w:t>и</w:t>
            </w:r>
            <w:r>
              <w:rPr>
                <w:spacing w:val="-9"/>
                <w:sz w:val="24"/>
              </w:rPr>
              <w:t xml:space="preserve"> </w:t>
            </w:r>
            <w:r>
              <w:rPr>
                <w:sz w:val="24"/>
              </w:rPr>
              <w:t>песком. Первые эксперименты</w:t>
            </w:r>
          </w:p>
        </w:tc>
        <w:tc>
          <w:tcPr>
            <w:tcW w:w="3408" w:type="dxa"/>
          </w:tcPr>
          <w:p w14:paraId="0215389D" w14:textId="77777777" w:rsidR="002B3F7A" w:rsidRDefault="001B3B8A">
            <w:pPr>
              <w:pStyle w:val="TableParagraph"/>
              <w:spacing w:before="167"/>
              <w:ind w:left="15" w:right="5"/>
              <w:jc w:val="center"/>
              <w:rPr>
                <w:sz w:val="24"/>
              </w:rPr>
            </w:pPr>
            <w:r>
              <w:rPr>
                <w:sz w:val="24"/>
              </w:rPr>
              <w:t>Мой</w:t>
            </w:r>
            <w:r>
              <w:rPr>
                <w:spacing w:val="-1"/>
                <w:sz w:val="24"/>
              </w:rPr>
              <w:t xml:space="preserve"> </w:t>
            </w:r>
            <w:r>
              <w:rPr>
                <w:spacing w:val="-5"/>
                <w:sz w:val="24"/>
              </w:rPr>
              <w:t>дом</w:t>
            </w:r>
          </w:p>
        </w:tc>
        <w:tc>
          <w:tcPr>
            <w:tcW w:w="3411" w:type="dxa"/>
          </w:tcPr>
          <w:p w14:paraId="03299330" w14:textId="77777777" w:rsidR="002B3F7A" w:rsidRDefault="001B3B8A">
            <w:pPr>
              <w:pStyle w:val="TableParagraph"/>
              <w:spacing w:before="167"/>
              <w:ind w:left="15" w:right="3"/>
              <w:jc w:val="center"/>
              <w:rPr>
                <w:sz w:val="24"/>
              </w:rPr>
            </w:pPr>
            <w:r>
              <w:rPr>
                <w:sz w:val="24"/>
              </w:rPr>
              <w:t>Неделя</w:t>
            </w:r>
            <w:r>
              <w:rPr>
                <w:spacing w:val="-5"/>
                <w:sz w:val="24"/>
              </w:rPr>
              <w:t xml:space="preserve"> </w:t>
            </w:r>
            <w:r>
              <w:rPr>
                <w:spacing w:val="-2"/>
                <w:sz w:val="24"/>
              </w:rPr>
              <w:t>здоровья</w:t>
            </w:r>
          </w:p>
        </w:tc>
        <w:tc>
          <w:tcPr>
            <w:tcW w:w="3411" w:type="dxa"/>
          </w:tcPr>
          <w:p w14:paraId="6D005C19" w14:textId="77777777" w:rsidR="002B3F7A" w:rsidRDefault="001B3B8A">
            <w:pPr>
              <w:pStyle w:val="TableParagraph"/>
              <w:spacing w:before="167"/>
              <w:ind w:left="15" w:right="6"/>
              <w:jc w:val="center"/>
              <w:rPr>
                <w:sz w:val="24"/>
              </w:rPr>
            </w:pPr>
            <w:r>
              <w:rPr>
                <w:spacing w:val="-2"/>
                <w:sz w:val="24"/>
              </w:rPr>
              <w:t>Транспорт</w:t>
            </w:r>
          </w:p>
        </w:tc>
      </w:tr>
      <w:tr w:rsidR="002B3F7A" w14:paraId="63A1BEC3" w14:textId="77777777">
        <w:trPr>
          <w:trHeight w:val="607"/>
        </w:trPr>
        <w:tc>
          <w:tcPr>
            <w:tcW w:w="1416" w:type="dxa"/>
          </w:tcPr>
          <w:p w14:paraId="678D8C59" w14:textId="77777777" w:rsidR="002B3F7A" w:rsidRDefault="001B3B8A">
            <w:pPr>
              <w:pStyle w:val="TableParagraph"/>
              <w:spacing w:before="165"/>
              <w:ind w:left="11" w:right="5"/>
              <w:jc w:val="center"/>
              <w:rPr>
                <w:b/>
                <w:sz w:val="24"/>
              </w:rPr>
            </w:pPr>
            <w:r>
              <w:rPr>
                <w:b/>
                <w:spacing w:val="-4"/>
                <w:sz w:val="24"/>
              </w:rPr>
              <w:t>Июль</w:t>
            </w:r>
          </w:p>
        </w:tc>
        <w:tc>
          <w:tcPr>
            <w:tcW w:w="3411" w:type="dxa"/>
          </w:tcPr>
          <w:p w14:paraId="3C4E1EAE" w14:textId="77777777" w:rsidR="002B3F7A" w:rsidRDefault="001B3B8A">
            <w:pPr>
              <w:pStyle w:val="TableParagraph"/>
              <w:spacing w:before="165"/>
              <w:ind w:left="15" w:right="4"/>
              <w:jc w:val="center"/>
              <w:rPr>
                <w:sz w:val="24"/>
              </w:rPr>
            </w:pPr>
            <w:r>
              <w:rPr>
                <w:sz w:val="24"/>
              </w:rPr>
              <w:t>Разноцветная</w:t>
            </w:r>
            <w:r>
              <w:rPr>
                <w:spacing w:val="-6"/>
                <w:sz w:val="24"/>
              </w:rPr>
              <w:t xml:space="preserve"> </w:t>
            </w:r>
            <w:r>
              <w:rPr>
                <w:spacing w:val="-2"/>
                <w:sz w:val="24"/>
              </w:rPr>
              <w:t>неделя</w:t>
            </w:r>
          </w:p>
        </w:tc>
        <w:tc>
          <w:tcPr>
            <w:tcW w:w="3408" w:type="dxa"/>
          </w:tcPr>
          <w:p w14:paraId="1BFBC5B7" w14:textId="77777777" w:rsidR="002B3F7A" w:rsidRDefault="001B3B8A">
            <w:pPr>
              <w:pStyle w:val="TableParagraph"/>
              <w:spacing w:before="165"/>
              <w:ind w:left="15" w:right="8"/>
              <w:jc w:val="center"/>
              <w:rPr>
                <w:sz w:val="24"/>
              </w:rPr>
            </w:pPr>
            <w:r>
              <w:rPr>
                <w:spacing w:val="-2"/>
                <w:sz w:val="24"/>
              </w:rPr>
              <w:t>Деревья</w:t>
            </w:r>
          </w:p>
        </w:tc>
        <w:tc>
          <w:tcPr>
            <w:tcW w:w="3411" w:type="dxa"/>
          </w:tcPr>
          <w:p w14:paraId="24DCC26B" w14:textId="77777777" w:rsidR="002B3F7A" w:rsidRDefault="001B3B8A">
            <w:pPr>
              <w:pStyle w:val="TableParagraph"/>
              <w:spacing w:before="165"/>
              <w:ind w:left="15" w:right="6"/>
              <w:jc w:val="center"/>
              <w:rPr>
                <w:sz w:val="24"/>
              </w:rPr>
            </w:pPr>
            <w:r>
              <w:rPr>
                <w:sz w:val="24"/>
              </w:rPr>
              <w:t>Ягоды</w:t>
            </w:r>
            <w:r>
              <w:rPr>
                <w:spacing w:val="-1"/>
                <w:sz w:val="24"/>
              </w:rPr>
              <w:t xml:space="preserve"> </w:t>
            </w:r>
            <w:r>
              <w:rPr>
                <w:sz w:val="24"/>
              </w:rPr>
              <w:t>и</w:t>
            </w:r>
            <w:r>
              <w:rPr>
                <w:spacing w:val="1"/>
                <w:sz w:val="24"/>
              </w:rPr>
              <w:t xml:space="preserve"> </w:t>
            </w:r>
            <w:r>
              <w:rPr>
                <w:spacing w:val="-2"/>
                <w:sz w:val="24"/>
              </w:rPr>
              <w:t>фрукты</w:t>
            </w:r>
          </w:p>
        </w:tc>
        <w:tc>
          <w:tcPr>
            <w:tcW w:w="3411" w:type="dxa"/>
          </w:tcPr>
          <w:p w14:paraId="441B3A8B" w14:textId="77777777" w:rsidR="002B3F7A" w:rsidRDefault="001B3B8A">
            <w:pPr>
              <w:pStyle w:val="TableParagraph"/>
              <w:spacing w:before="25"/>
              <w:ind w:left="1226" w:hanging="1020"/>
              <w:rPr>
                <w:sz w:val="24"/>
              </w:rPr>
            </w:pPr>
            <w:r>
              <w:rPr>
                <w:sz w:val="24"/>
              </w:rPr>
              <w:t>Насекомые:</w:t>
            </w:r>
            <w:r>
              <w:rPr>
                <w:spacing w:val="-10"/>
                <w:sz w:val="24"/>
              </w:rPr>
              <w:t xml:space="preserve"> </w:t>
            </w:r>
            <w:r>
              <w:rPr>
                <w:sz w:val="24"/>
              </w:rPr>
              <w:t>В</w:t>
            </w:r>
            <w:r>
              <w:rPr>
                <w:spacing w:val="-12"/>
                <w:sz w:val="24"/>
              </w:rPr>
              <w:t xml:space="preserve"> </w:t>
            </w:r>
            <w:r>
              <w:rPr>
                <w:sz w:val="24"/>
              </w:rPr>
              <w:t>гостях</w:t>
            </w:r>
            <w:r>
              <w:rPr>
                <w:spacing w:val="-6"/>
                <w:sz w:val="24"/>
              </w:rPr>
              <w:t xml:space="preserve"> </w:t>
            </w:r>
            <w:r>
              <w:rPr>
                <w:sz w:val="24"/>
              </w:rPr>
              <w:t>у</w:t>
            </w:r>
            <w:r>
              <w:rPr>
                <w:spacing w:val="-14"/>
                <w:sz w:val="24"/>
              </w:rPr>
              <w:t xml:space="preserve"> </w:t>
            </w:r>
            <w:r>
              <w:rPr>
                <w:sz w:val="24"/>
              </w:rPr>
              <w:t xml:space="preserve">мухи- </w:t>
            </w:r>
            <w:r>
              <w:rPr>
                <w:spacing w:val="-2"/>
                <w:sz w:val="24"/>
              </w:rPr>
              <w:t>цокотухи</w:t>
            </w:r>
          </w:p>
        </w:tc>
      </w:tr>
      <w:tr w:rsidR="002B3F7A" w14:paraId="2EE4AD25" w14:textId="77777777">
        <w:trPr>
          <w:trHeight w:val="606"/>
        </w:trPr>
        <w:tc>
          <w:tcPr>
            <w:tcW w:w="1416" w:type="dxa"/>
          </w:tcPr>
          <w:p w14:paraId="4F2017A1" w14:textId="77777777" w:rsidR="002B3F7A" w:rsidRDefault="001B3B8A">
            <w:pPr>
              <w:pStyle w:val="TableParagraph"/>
              <w:spacing w:before="164"/>
              <w:ind w:left="11" w:right="6"/>
              <w:jc w:val="center"/>
              <w:rPr>
                <w:b/>
                <w:sz w:val="24"/>
              </w:rPr>
            </w:pPr>
            <w:r>
              <w:rPr>
                <w:b/>
                <w:spacing w:val="-2"/>
                <w:sz w:val="24"/>
              </w:rPr>
              <w:t>Август</w:t>
            </w:r>
          </w:p>
        </w:tc>
        <w:tc>
          <w:tcPr>
            <w:tcW w:w="3411" w:type="dxa"/>
          </w:tcPr>
          <w:p w14:paraId="1D375EB2" w14:textId="77777777" w:rsidR="002B3F7A" w:rsidRDefault="001B3B8A">
            <w:pPr>
              <w:pStyle w:val="TableParagraph"/>
              <w:spacing w:before="164"/>
              <w:ind w:left="15" w:right="9"/>
              <w:jc w:val="center"/>
              <w:rPr>
                <w:sz w:val="24"/>
              </w:rPr>
            </w:pPr>
            <w:r>
              <w:rPr>
                <w:sz w:val="24"/>
              </w:rPr>
              <w:t>Одежда</w:t>
            </w:r>
            <w:r>
              <w:rPr>
                <w:spacing w:val="-2"/>
                <w:sz w:val="24"/>
              </w:rPr>
              <w:t xml:space="preserve"> </w:t>
            </w:r>
            <w:r>
              <w:rPr>
                <w:sz w:val="24"/>
              </w:rPr>
              <w:t xml:space="preserve">и </w:t>
            </w:r>
            <w:r>
              <w:rPr>
                <w:spacing w:val="-2"/>
                <w:sz w:val="24"/>
              </w:rPr>
              <w:t>обувь</w:t>
            </w:r>
          </w:p>
        </w:tc>
        <w:tc>
          <w:tcPr>
            <w:tcW w:w="3408" w:type="dxa"/>
          </w:tcPr>
          <w:p w14:paraId="70389905" w14:textId="77777777" w:rsidR="002B3F7A" w:rsidRDefault="001B3B8A">
            <w:pPr>
              <w:pStyle w:val="TableParagraph"/>
              <w:spacing w:before="164"/>
              <w:ind w:left="15" w:right="6"/>
              <w:jc w:val="center"/>
              <w:rPr>
                <w:sz w:val="24"/>
              </w:rPr>
            </w:pPr>
            <w:r>
              <w:rPr>
                <w:spacing w:val="-2"/>
                <w:sz w:val="24"/>
              </w:rPr>
              <w:t>Овощи</w:t>
            </w:r>
          </w:p>
        </w:tc>
        <w:tc>
          <w:tcPr>
            <w:tcW w:w="3411" w:type="dxa"/>
          </w:tcPr>
          <w:p w14:paraId="46534429" w14:textId="77777777" w:rsidR="002B3F7A" w:rsidRDefault="001B3B8A">
            <w:pPr>
              <w:pStyle w:val="TableParagraph"/>
              <w:spacing w:before="164"/>
              <w:ind w:left="15" w:right="2"/>
              <w:jc w:val="center"/>
              <w:rPr>
                <w:sz w:val="24"/>
              </w:rPr>
            </w:pPr>
            <w:r>
              <w:rPr>
                <w:sz w:val="24"/>
              </w:rPr>
              <w:t>Домашние</w:t>
            </w:r>
            <w:r>
              <w:rPr>
                <w:spacing w:val="-5"/>
                <w:sz w:val="24"/>
              </w:rPr>
              <w:t xml:space="preserve"> </w:t>
            </w:r>
            <w:r>
              <w:rPr>
                <w:spacing w:val="-2"/>
                <w:sz w:val="24"/>
              </w:rPr>
              <w:t>животные</w:t>
            </w:r>
          </w:p>
        </w:tc>
        <w:tc>
          <w:tcPr>
            <w:tcW w:w="3411" w:type="dxa"/>
          </w:tcPr>
          <w:p w14:paraId="036AAFBE" w14:textId="77777777" w:rsidR="002B3F7A" w:rsidRDefault="001B3B8A">
            <w:pPr>
              <w:pStyle w:val="TableParagraph"/>
              <w:spacing w:before="164"/>
              <w:ind w:left="15" w:right="7"/>
              <w:jc w:val="center"/>
              <w:rPr>
                <w:sz w:val="24"/>
              </w:rPr>
            </w:pPr>
            <w:r>
              <w:rPr>
                <w:sz w:val="24"/>
              </w:rPr>
              <w:t>Любимые</w:t>
            </w:r>
            <w:r>
              <w:rPr>
                <w:spacing w:val="-3"/>
                <w:sz w:val="24"/>
              </w:rPr>
              <w:t xml:space="preserve"> </w:t>
            </w:r>
            <w:r>
              <w:rPr>
                <w:spacing w:val="-2"/>
                <w:sz w:val="24"/>
              </w:rPr>
              <w:t>сказки</w:t>
            </w:r>
          </w:p>
        </w:tc>
      </w:tr>
    </w:tbl>
    <w:p w14:paraId="15D322DC" w14:textId="77777777" w:rsidR="002B3F7A" w:rsidRDefault="002B3F7A">
      <w:pPr>
        <w:jc w:val="center"/>
        <w:rPr>
          <w:sz w:val="24"/>
        </w:rPr>
        <w:sectPr w:rsidR="002B3F7A">
          <w:pgSz w:w="16840" w:h="11910" w:orient="landscape"/>
          <w:pgMar w:top="880" w:right="420" w:bottom="280" w:left="840" w:header="720" w:footer="720" w:gutter="0"/>
          <w:cols w:space="720"/>
        </w:sectPr>
      </w:pPr>
    </w:p>
    <w:p w14:paraId="5FED1129" w14:textId="77777777" w:rsidR="002B3F7A" w:rsidRDefault="001B3B8A">
      <w:pPr>
        <w:spacing w:before="75" w:line="345" w:lineRule="auto"/>
        <w:ind w:left="5473" w:right="4071" w:hanging="298"/>
        <w:rPr>
          <w:b/>
          <w:sz w:val="24"/>
        </w:rPr>
      </w:pPr>
      <w:r>
        <w:rPr>
          <w:b/>
          <w:sz w:val="24"/>
        </w:rPr>
        <w:lastRenderedPageBreak/>
        <w:t>Примерное</w:t>
      </w:r>
      <w:r>
        <w:rPr>
          <w:b/>
          <w:spacing w:val="-15"/>
          <w:sz w:val="24"/>
        </w:rPr>
        <w:t xml:space="preserve"> </w:t>
      </w:r>
      <w:r>
        <w:rPr>
          <w:b/>
          <w:sz w:val="24"/>
        </w:rPr>
        <w:t>календарно-тематическое</w:t>
      </w:r>
      <w:r>
        <w:rPr>
          <w:b/>
          <w:spacing w:val="-15"/>
          <w:sz w:val="24"/>
        </w:rPr>
        <w:t xml:space="preserve"> </w:t>
      </w:r>
      <w:r>
        <w:rPr>
          <w:b/>
          <w:sz w:val="24"/>
        </w:rPr>
        <w:t>планирование Младшая группа (дети в возрасте от 3 до 4 лет)</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3411"/>
        <w:gridCol w:w="3408"/>
        <w:gridCol w:w="3411"/>
        <w:gridCol w:w="3411"/>
      </w:tblGrid>
      <w:tr w:rsidR="002B3F7A" w14:paraId="30134775" w14:textId="77777777">
        <w:trPr>
          <w:trHeight w:val="554"/>
        </w:trPr>
        <w:tc>
          <w:tcPr>
            <w:tcW w:w="1416" w:type="dxa"/>
          </w:tcPr>
          <w:p w14:paraId="24B8376D" w14:textId="77777777" w:rsidR="002B3F7A" w:rsidRDefault="001B3B8A">
            <w:pPr>
              <w:pStyle w:val="TableParagraph"/>
              <w:spacing w:line="270" w:lineRule="atLeast"/>
              <w:ind w:left="107" w:right="90" w:firstLine="415"/>
              <w:rPr>
                <w:b/>
                <w:sz w:val="24"/>
              </w:rPr>
            </w:pPr>
            <w:r>
              <w:rPr>
                <w:b/>
                <w:spacing w:val="-2"/>
                <w:sz w:val="24"/>
              </w:rPr>
              <w:t>Неделя Месяц</w:t>
            </w:r>
          </w:p>
        </w:tc>
        <w:tc>
          <w:tcPr>
            <w:tcW w:w="3411" w:type="dxa"/>
          </w:tcPr>
          <w:p w14:paraId="4A3308CB" w14:textId="77777777" w:rsidR="002B3F7A" w:rsidRDefault="001B3B8A">
            <w:pPr>
              <w:pStyle w:val="TableParagraph"/>
              <w:spacing w:before="138"/>
              <w:ind w:left="15" w:right="6"/>
              <w:jc w:val="center"/>
              <w:rPr>
                <w:b/>
                <w:sz w:val="24"/>
              </w:rPr>
            </w:pPr>
            <w:r>
              <w:rPr>
                <w:b/>
                <w:sz w:val="24"/>
              </w:rPr>
              <w:t>1-ая</w:t>
            </w:r>
            <w:r>
              <w:rPr>
                <w:b/>
                <w:spacing w:val="-4"/>
                <w:sz w:val="24"/>
              </w:rPr>
              <w:t xml:space="preserve"> </w:t>
            </w:r>
            <w:r>
              <w:rPr>
                <w:b/>
                <w:spacing w:val="-2"/>
                <w:sz w:val="24"/>
              </w:rPr>
              <w:t>неделя</w:t>
            </w:r>
          </w:p>
        </w:tc>
        <w:tc>
          <w:tcPr>
            <w:tcW w:w="3408" w:type="dxa"/>
          </w:tcPr>
          <w:p w14:paraId="22E5366E" w14:textId="77777777" w:rsidR="002B3F7A" w:rsidRDefault="001B3B8A">
            <w:pPr>
              <w:pStyle w:val="TableParagraph"/>
              <w:spacing w:before="138"/>
              <w:ind w:left="15" w:right="7"/>
              <w:jc w:val="center"/>
              <w:rPr>
                <w:b/>
                <w:sz w:val="24"/>
              </w:rPr>
            </w:pPr>
            <w:r>
              <w:rPr>
                <w:b/>
                <w:sz w:val="24"/>
              </w:rPr>
              <w:t>2-ая</w:t>
            </w:r>
            <w:r>
              <w:rPr>
                <w:b/>
                <w:spacing w:val="-4"/>
                <w:sz w:val="24"/>
              </w:rPr>
              <w:t xml:space="preserve"> </w:t>
            </w:r>
            <w:r>
              <w:rPr>
                <w:b/>
                <w:spacing w:val="-2"/>
                <w:sz w:val="24"/>
              </w:rPr>
              <w:t>неделя</w:t>
            </w:r>
          </w:p>
        </w:tc>
        <w:tc>
          <w:tcPr>
            <w:tcW w:w="3411" w:type="dxa"/>
          </w:tcPr>
          <w:p w14:paraId="4E65D5E7" w14:textId="77777777" w:rsidR="002B3F7A" w:rsidRDefault="001B3B8A">
            <w:pPr>
              <w:pStyle w:val="TableParagraph"/>
              <w:spacing w:before="138"/>
              <w:ind w:left="15" w:right="5"/>
              <w:jc w:val="center"/>
              <w:rPr>
                <w:b/>
                <w:sz w:val="24"/>
              </w:rPr>
            </w:pPr>
            <w:r>
              <w:rPr>
                <w:b/>
                <w:sz w:val="24"/>
              </w:rPr>
              <w:t>3-я</w:t>
            </w:r>
            <w:r>
              <w:rPr>
                <w:b/>
                <w:spacing w:val="-4"/>
                <w:sz w:val="24"/>
              </w:rPr>
              <w:t xml:space="preserve"> </w:t>
            </w:r>
            <w:r>
              <w:rPr>
                <w:b/>
                <w:spacing w:val="-2"/>
                <w:sz w:val="24"/>
              </w:rPr>
              <w:t>неделя</w:t>
            </w:r>
          </w:p>
        </w:tc>
        <w:tc>
          <w:tcPr>
            <w:tcW w:w="3411" w:type="dxa"/>
          </w:tcPr>
          <w:p w14:paraId="33CBE4BF" w14:textId="77777777" w:rsidR="002B3F7A" w:rsidRDefault="001B3B8A">
            <w:pPr>
              <w:pStyle w:val="TableParagraph"/>
              <w:spacing w:before="138"/>
              <w:ind w:left="15" w:right="10"/>
              <w:jc w:val="center"/>
              <w:rPr>
                <w:b/>
                <w:sz w:val="24"/>
              </w:rPr>
            </w:pPr>
            <w:r>
              <w:rPr>
                <w:b/>
                <w:sz w:val="24"/>
              </w:rPr>
              <w:t>4-ая</w:t>
            </w:r>
            <w:r>
              <w:rPr>
                <w:b/>
                <w:spacing w:val="-4"/>
                <w:sz w:val="24"/>
              </w:rPr>
              <w:t xml:space="preserve"> </w:t>
            </w:r>
            <w:r>
              <w:rPr>
                <w:b/>
                <w:spacing w:val="-2"/>
                <w:sz w:val="24"/>
              </w:rPr>
              <w:t>неделя</w:t>
            </w:r>
          </w:p>
        </w:tc>
      </w:tr>
      <w:tr w:rsidR="002B3F7A" w14:paraId="5E58E704" w14:textId="77777777">
        <w:trPr>
          <w:trHeight w:val="551"/>
        </w:trPr>
        <w:tc>
          <w:tcPr>
            <w:tcW w:w="1416" w:type="dxa"/>
          </w:tcPr>
          <w:p w14:paraId="6EA925B3" w14:textId="77777777" w:rsidR="002B3F7A" w:rsidRDefault="001B3B8A">
            <w:pPr>
              <w:pStyle w:val="TableParagraph"/>
              <w:spacing w:before="135"/>
              <w:ind w:left="11" w:right="1"/>
              <w:jc w:val="center"/>
              <w:rPr>
                <w:b/>
                <w:sz w:val="24"/>
              </w:rPr>
            </w:pPr>
            <w:r>
              <w:rPr>
                <w:b/>
                <w:spacing w:val="-2"/>
                <w:sz w:val="24"/>
              </w:rPr>
              <w:t>Сентябрь</w:t>
            </w:r>
          </w:p>
        </w:tc>
        <w:tc>
          <w:tcPr>
            <w:tcW w:w="3411" w:type="dxa"/>
          </w:tcPr>
          <w:p w14:paraId="6A1827D4" w14:textId="77777777" w:rsidR="002B3F7A" w:rsidRDefault="001B3B8A">
            <w:pPr>
              <w:pStyle w:val="TableParagraph"/>
              <w:spacing w:line="276" w:lineRule="exact"/>
              <w:ind w:left="528" w:hanging="195"/>
              <w:rPr>
                <w:sz w:val="24"/>
              </w:rPr>
            </w:pPr>
            <w:r>
              <w:rPr>
                <w:sz w:val="24"/>
              </w:rPr>
              <w:t>Мы</w:t>
            </w:r>
            <w:r>
              <w:rPr>
                <w:spacing w:val="-10"/>
                <w:sz w:val="24"/>
              </w:rPr>
              <w:t xml:space="preserve"> </w:t>
            </w:r>
            <w:r>
              <w:rPr>
                <w:sz w:val="24"/>
              </w:rPr>
              <w:t>пришли</w:t>
            </w:r>
            <w:r>
              <w:rPr>
                <w:spacing w:val="-9"/>
                <w:sz w:val="24"/>
              </w:rPr>
              <w:t xml:space="preserve"> </w:t>
            </w:r>
            <w:r>
              <w:rPr>
                <w:sz w:val="24"/>
              </w:rPr>
              <w:t>в</w:t>
            </w:r>
            <w:r>
              <w:rPr>
                <w:spacing w:val="-10"/>
                <w:sz w:val="24"/>
              </w:rPr>
              <w:t xml:space="preserve"> </w:t>
            </w:r>
            <w:r>
              <w:rPr>
                <w:sz w:val="24"/>
              </w:rPr>
              <w:t>детский</w:t>
            </w:r>
            <w:r>
              <w:rPr>
                <w:spacing w:val="-11"/>
                <w:sz w:val="24"/>
              </w:rPr>
              <w:t xml:space="preserve"> </w:t>
            </w:r>
            <w:r>
              <w:rPr>
                <w:sz w:val="24"/>
              </w:rPr>
              <w:t>сад. Давайте познакомимся</w:t>
            </w:r>
          </w:p>
        </w:tc>
        <w:tc>
          <w:tcPr>
            <w:tcW w:w="3408" w:type="dxa"/>
          </w:tcPr>
          <w:p w14:paraId="3BBCEE1F" w14:textId="77777777" w:rsidR="002B3F7A" w:rsidRDefault="001B3B8A">
            <w:pPr>
              <w:pStyle w:val="TableParagraph"/>
              <w:spacing w:before="135"/>
              <w:ind w:left="15" w:right="1"/>
              <w:jc w:val="center"/>
              <w:rPr>
                <w:sz w:val="24"/>
              </w:rPr>
            </w:pPr>
            <w:r>
              <w:rPr>
                <w:sz w:val="24"/>
              </w:rPr>
              <w:t>Наши</w:t>
            </w:r>
            <w:r>
              <w:rPr>
                <w:spacing w:val="-1"/>
                <w:sz w:val="24"/>
              </w:rPr>
              <w:t xml:space="preserve"> </w:t>
            </w:r>
            <w:r>
              <w:rPr>
                <w:sz w:val="24"/>
              </w:rPr>
              <w:t>игрушки</w:t>
            </w:r>
            <w:r>
              <w:rPr>
                <w:spacing w:val="-1"/>
                <w:sz w:val="24"/>
              </w:rPr>
              <w:t xml:space="preserve"> </w:t>
            </w:r>
            <w:r>
              <w:rPr>
                <w:sz w:val="24"/>
              </w:rPr>
              <w:t>в</w:t>
            </w:r>
            <w:r>
              <w:rPr>
                <w:spacing w:val="-3"/>
                <w:sz w:val="24"/>
              </w:rPr>
              <w:t xml:space="preserve"> </w:t>
            </w:r>
            <w:r>
              <w:rPr>
                <w:sz w:val="24"/>
              </w:rPr>
              <w:t>детском</w:t>
            </w:r>
            <w:r>
              <w:rPr>
                <w:spacing w:val="-2"/>
                <w:sz w:val="24"/>
              </w:rPr>
              <w:t xml:space="preserve"> </w:t>
            </w:r>
            <w:r>
              <w:rPr>
                <w:spacing w:val="-4"/>
                <w:sz w:val="24"/>
              </w:rPr>
              <w:t>саду</w:t>
            </w:r>
          </w:p>
        </w:tc>
        <w:tc>
          <w:tcPr>
            <w:tcW w:w="3411" w:type="dxa"/>
          </w:tcPr>
          <w:p w14:paraId="5A07E9A3" w14:textId="77777777" w:rsidR="002B3F7A" w:rsidRDefault="001B3B8A">
            <w:pPr>
              <w:pStyle w:val="TableParagraph"/>
              <w:spacing w:before="135"/>
              <w:ind w:left="15" w:right="5"/>
              <w:jc w:val="center"/>
              <w:rPr>
                <w:sz w:val="24"/>
              </w:rPr>
            </w:pPr>
            <w:r>
              <w:rPr>
                <w:sz w:val="24"/>
              </w:rPr>
              <w:t>Наша</w:t>
            </w:r>
            <w:r>
              <w:rPr>
                <w:spacing w:val="-4"/>
                <w:sz w:val="24"/>
              </w:rPr>
              <w:t xml:space="preserve"> </w:t>
            </w:r>
            <w:r>
              <w:rPr>
                <w:spacing w:val="-2"/>
                <w:sz w:val="24"/>
              </w:rPr>
              <w:t>группа</w:t>
            </w:r>
          </w:p>
        </w:tc>
        <w:tc>
          <w:tcPr>
            <w:tcW w:w="3411" w:type="dxa"/>
          </w:tcPr>
          <w:p w14:paraId="7C9AEBE7" w14:textId="77777777" w:rsidR="002B3F7A" w:rsidRDefault="001B3B8A">
            <w:pPr>
              <w:pStyle w:val="TableParagraph"/>
              <w:spacing w:before="135"/>
              <w:ind w:left="15" w:right="9"/>
              <w:jc w:val="center"/>
              <w:rPr>
                <w:sz w:val="24"/>
              </w:rPr>
            </w:pPr>
            <w:r>
              <w:rPr>
                <w:sz w:val="24"/>
              </w:rPr>
              <w:t xml:space="preserve">Наш </w:t>
            </w:r>
            <w:r>
              <w:rPr>
                <w:spacing w:val="-2"/>
                <w:sz w:val="24"/>
              </w:rPr>
              <w:t>участок</w:t>
            </w:r>
          </w:p>
        </w:tc>
      </w:tr>
      <w:tr w:rsidR="002B3F7A" w14:paraId="7EA7CC8A" w14:textId="77777777">
        <w:trPr>
          <w:trHeight w:val="551"/>
        </w:trPr>
        <w:tc>
          <w:tcPr>
            <w:tcW w:w="1416" w:type="dxa"/>
          </w:tcPr>
          <w:p w14:paraId="13A36616" w14:textId="77777777" w:rsidR="002B3F7A" w:rsidRDefault="001B3B8A">
            <w:pPr>
              <w:pStyle w:val="TableParagraph"/>
              <w:spacing w:before="135"/>
              <w:ind w:left="11" w:right="3"/>
              <w:jc w:val="center"/>
              <w:rPr>
                <w:b/>
                <w:sz w:val="24"/>
              </w:rPr>
            </w:pPr>
            <w:r>
              <w:rPr>
                <w:b/>
                <w:spacing w:val="-2"/>
                <w:sz w:val="24"/>
              </w:rPr>
              <w:t>Октябрь</w:t>
            </w:r>
          </w:p>
        </w:tc>
        <w:tc>
          <w:tcPr>
            <w:tcW w:w="3411" w:type="dxa"/>
          </w:tcPr>
          <w:p w14:paraId="7E902777" w14:textId="77777777" w:rsidR="002B3F7A" w:rsidRDefault="001B3B8A">
            <w:pPr>
              <w:pStyle w:val="TableParagraph"/>
              <w:spacing w:line="276" w:lineRule="exact"/>
              <w:ind w:left="1034" w:hanging="848"/>
              <w:rPr>
                <w:sz w:val="24"/>
              </w:rPr>
            </w:pPr>
            <w:r>
              <w:rPr>
                <w:sz w:val="24"/>
              </w:rPr>
              <w:t>Наши</w:t>
            </w:r>
            <w:r>
              <w:rPr>
                <w:spacing w:val="-11"/>
                <w:sz w:val="24"/>
              </w:rPr>
              <w:t xml:space="preserve"> </w:t>
            </w:r>
            <w:r>
              <w:rPr>
                <w:sz w:val="24"/>
              </w:rPr>
              <w:t>взрослые</w:t>
            </w:r>
            <w:r>
              <w:rPr>
                <w:spacing w:val="-13"/>
                <w:sz w:val="24"/>
              </w:rPr>
              <w:t xml:space="preserve"> </w:t>
            </w:r>
            <w:r>
              <w:rPr>
                <w:sz w:val="24"/>
              </w:rPr>
              <w:t>помощники</w:t>
            </w:r>
            <w:r>
              <w:rPr>
                <w:spacing w:val="-10"/>
                <w:sz w:val="24"/>
              </w:rPr>
              <w:t xml:space="preserve"> </w:t>
            </w:r>
            <w:r>
              <w:rPr>
                <w:sz w:val="24"/>
              </w:rPr>
              <w:t>в детском саду</w:t>
            </w:r>
          </w:p>
        </w:tc>
        <w:tc>
          <w:tcPr>
            <w:tcW w:w="3408" w:type="dxa"/>
          </w:tcPr>
          <w:p w14:paraId="7B46F963" w14:textId="77777777" w:rsidR="002B3F7A" w:rsidRDefault="001B3B8A">
            <w:pPr>
              <w:pStyle w:val="TableParagraph"/>
              <w:spacing w:before="135"/>
              <w:ind w:left="15" w:right="5"/>
              <w:jc w:val="center"/>
              <w:rPr>
                <w:sz w:val="24"/>
              </w:rPr>
            </w:pPr>
            <w:r>
              <w:rPr>
                <w:sz w:val="24"/>
              </w:rPr>
              <w:t>Малыши</w:t>
            </w:r>
            <w:r>
              <w:rPr>
                <w:spacing w:val="-2"/>
                <w:sz w:val="24"/>
              </w:rPr>
              <w:t xml:space="preserve"> </w:t>
            </w:r>
            <w:r>
              <w:rPr>
                <w:sz w:val="24"/>
              </w:rPr>
              <w:t>на</w:t>
            </w:r>
            <w:r>
              <w:rPr>
                <w:spacing w:val="-3"/>
                <w:sz w:val="24"/>
              </w:rPr>
              <w:t xml:space="preserve"> </w:t>
            </w:r>
            <w:r>
              <w:rPr>
                <w:sz w:val="24"/>
              </w:rPr>
              <w:t>осенней</w:t>
            </w:r>
            <w:r>
              <w:rPr>
                <w:spacing w:val="-1"/>
                <w:sz w:val="24"/>
              </w:rPr>
              <w:t xml:space="preserve"> </w:t>
            </w:r>
            <w:r>
              <w:rPr>
                <w:spacing w:val="-2"/>
                <w:sz w:val="24"/>
              </w:rPr>
              <w:t>прогулке</w:t>
            </w:r>
          </w:p>
        </w:tc>
        <w:tc>
          <w:tcPr>
            <w:tcW w:w="3411" w:type="dxa"/>
          </w:tcPr>
          <w:p w14:paraId="6CDA403A" w14:textId="77777777" w:rsidR="002B3F7A" w:rsidRDefault="001B3B8A">
            <w:pPr>
              <w:pStyle w:val="TableParagraph"/>
              <w:spacing w:line="276" w:lineRule="exact"/>
              <w:ind w:left="1164" w:right="56" w:hanging="1030"/>
              <w:rPr>
                <w:sz w:val="24"/>
              </w:rPr>
            </w:pPr>
            <w:r>
              <w:rPr>
                <w:sz w:val="24"/>
              </w:rPr>
              <w:t>Мы</w:t>
            </w:r>
            <w:r>
              <w:rPr>
                <w:spacing w:val="-10"/>
                <w:sz w:val="24"/>
              </w:rPr>
              <w:t xml:space="preserve"> </w:t>
            </w:r>
            <w:r>
              <w:rPr>
                <w:sz w:val="24"/>
              </w:rPr>
              <w:t>играем</w:t>
            </w:r>
            <w:r>
              <w:rPr>
                <w:spacing w:val="-10"/>
                <w:sz w:val="24"/>
              </w:rPr>
              <w:t xml:space="preserve"> </w:t>
            </w:r>
            <w:r>
              <w:rPr>
                <w:sz w:val="24"/>
              </w:rPr>
              <w:t>вместе:</w:t>
            </w:r>
            <w:r>
              <w:rPr>
                <w:spacing w:val="-9"/>
                <w:sz w:val="24"/>
              </w:rPr>
              <w:t xml:space="preserve"> </w:t>
            </w:r>
            <w:r>
              <w:rPr>
                <w:sz w:val="24"/>
              </w:rPr>
              <w:t>наши</w:t>
            </w:r>
            <w:r>
              <w:rPr>
                <w:spacing w:val="-8"/>
                <w:sz w:val="24"/>
              </w:rPr>
              <w:t xml:space="preserve"> </w:t>
            </w:r>
            <w:r>
              <w:rPr>
                <w:sz w:val="24"/>
              </w:rPr>
              <w:t>игры и игрушки</w:t>
            </w:r>
          </w:p>
        </w:tc>
        <w:tc>
          <w:tcPr>
            <w:tcW w:w="3411" w:type="dxa"/>
          </w:tcPr>
          <w:p w14:paraId="0BDED541" w14:textId="77777777" w:rsidR="002B3F7A" w:rsidRDefault="001B3B8A">
            <w:pPr>
              <w:pStyle w:val="TableParagraph"/>
              <w:spacing w:line="276" w:lineRule="exact"/>
              <w:ind w:left="1315" w:hanging="1076"/>
              <w:rPr>
                <w:sz w:val="24"/>
              </w:rPr>
            </w:pPr>
            <w:r>
              <w:rPr>
                <w:sz w:val="24"/>
              </w:rPr>
              <w:t>Наша</w:t>
            </w:r>
            <w:r>
              <w:rPr>
                <w:spacing w:val="-11"/>
                <w:sz w:val="24"/>
              </w:rPr>
              <w:t xml:space="preserve"> </w:t>
            </w:r>
            <w:r>
              <w:rPr>
                <w:sz w:val="24"/>
              </w:rPr>
              <w:t>любимая</w:t>
            </w:r>
            <w:r>
              <w:rPr>
                <w:spacing w:val="-9"/>
                <w:sz w:val="24"/>
              </w:rPr>
              <w:t xml:space="preserve"> </w:t>
            </w:r>
            <w:r>
              <w:rPr>
                <w:sz w:val="24"/>
              </w:rPr>
              <w:t>еда:</w:t>
            </w:r>
            <w:r>
              <w:rPr>
                <w:spacing w:val="-9"/>
                <w:sz w:val="24"/>
              </w:rPr>
              <w:t xml:space="preserve"> </w:t>
            </w:r>
            <w:r>
              <w:rPr>
                <w:sz w:val="24"/>
              </w:rPr>
              <w:t>овощи</w:t>
            </w:r>
            <w:r>
              <w:rPr>
                <w:spacing w:val="-8"/>
                <w:sz w:val="24"/>
              </w:rPr>
              <w:t xml:space="preserve"> </w:t>
            </w:r>
            <w:r>
              <w:rPr>
                <w:sz w:val="24"/>
              </w:rPr>
              <w:t xml:space="preserve">и </w:t>
            </w:r>
            <w:r>
              <w:rPr>
                <w:spacing w:val="-2"/>
                <w:sz w:val="24"/>
              </w:rPr>
              <w:t>фрукты</w:t>
            </w:r>
          </w:p>
        </w:tc>
      </w:tr>
      <w:tr w:rsidR="002B3F7A" w14:paraId="276984D8" w14:textId="77777777">
        <w:trPr>
          <w:trHeight w:val="827"/>
        </w:trPr>
        <w:tc>
          <w:tcPr>
            <w:tcW w:w="1416" w:type="dxa"/>
          </w:tcPr>
          <w:p w14:paraId="065ED79A" w14:textId="77777777" w:rsidR="002B3F7A" w:rsidRDefault="001B3B8A">
            <w:pPr>
              <w:pStyle w:val="TableParagraph"/>
              <w:spacing w:before="274"/>
              <w:ind w:left="11"/>
              <w:jc w:val="center"/>
              <w:rPr>
                <w:b/>
                <w:sz w:val="24"/>
              </w:rPr>
            </w:pPr>
            <w:r>
              <w:rPr>
                <w:b/>
                <w:spacing w:val="-2"/>
                <w:sz w:val="24"/>
              </w:rPr>
              <w:t>Ноябрь</w:t>
            </w:r>
          </w:p>
        </w:tc>
        <w:tc>
          <w:tcPr>
            <w:tcW w:w="3411" w:type="dxa"/>
          </w:tcPr>
          <w:p w14:paraId="7F81E005" w14:textId="77777777" w:rsidR="002B3F7A" w:rsidRDefault="001B3B8A">
            <w:pPr>
              <w:pStyle w:val="TableParagraph"/>
              <w:spacing w:before="135"/>
              <w:ind w:left="665" w:hanging="464"/>
              <w:rPr>
                <w:sz w:val="24"/>
              </w:rPr>
            </w:pPr>
            <w:r>
              <w:rPr>
                <w:sz w:val="24"/>
              </w:rPr>
              <w:t>Наша</w:t>
            </w:r>
            <w:r>
              <w:rPr>
                <w:spacing w:val="-11"/>
                <w:sz w:val="24"/>
              </w:rPr>
              <w:t xml:space="preserve"> </w:t>
            </w:r>
            <w:r>
              <w:rPr>
                <w:sz w:val="24"/>
              </w:rPr>
              <w:t>любимая</w:t>
            </w:r>
            <w:r>
              <w:rPr>
                <w:spacing w:val="-9"/>
                <w:sz w:val="24"/>
              </w:rPr>
              <w:t xml:space="preserve"> </w:t>
            </w:r>
            <w:r>
              <w:rPr>
                <w:sz w:val="24"/>
              </w:rPr>
              <w:t>еда:</w:t>
            </w:r>
            <w:r>
              <w:rPr>
                <w:spacing w:val="-9"/>
                <w:sz w:val="24"/>
              </w:rPr>
              <w:t xml:space="preserve"> </w:t>
            </w:r>
            <w:r>
              <w:rPr>
                <w:sz w:val="24"/>
              </w:rPr>
              <w:t>молоко</w:t>
            </w:r>
            <w:r>
              <w:rPr>
                <w:spacing w:val="-8"/>
                <w:sz w:val="24"/>
              </w:rPr>
              <w:t xml:space="preserve"> </w:t>
            </w:r>
            <w:r>
              <w:rPr>
                <w:sz w:val="24"/>
              </w:rPr>
              <w:t>и молочные продукты</w:t>
            </w:r>
          </w:p>
        </w:tc>
        <w:tc>
          <w:tcPr>
            <w:tcW w:w="3408" w:type="dxa"/>
          </w:tcPr>
          <w:p w14:paraId="347C1F0C" w14:textId="77777777" w:rsidR="002B3F7A" w:rsidRDefault="001B3B8A">
            <w:pPr>
              <w:pStyle w:val="TableParagraph"/>
              <w:spacing w:before="274"/>
              <w:ind w:left="15" w:right="4"/>
              <w:jc w:val="center"/>
              <w:rPr>
                <w:sz w:val="24"/>
              </w:rPr>
            </w:pPr>
            <w:r>
              <w:rPr>
                <w:sz w:val="24"/>
              </w:rPr>
              <w:t>День</w:t>
            </w:r>
            <w:r>
              <w:rPr>
                <w:spacing w:val="-1"/>
                <w:sz w:val="24"/>
              </w:rPr>
              <w:t xml:space="preserve"> </w:t>
            </w:r>
            <w:r>
              <w:rPr>
                <w:sz w:val="24"/>
              </w:rPr>
              <w:t>и</w:t>
            </w:r>
            <w:r>
              <w:rPr>
                <w:spacing w:val="-1"/>
                <w:sz w:val="24"/>
              </w:rPr>
              <w:t xml:space="preserve"> </w:t>
            </w:r>
            <w:r>
              <w:rPr>
                <w:sz w:val="24"/>
              </w:rPr>
              <w:t>ночь</w:t>
            </w:r>
            <w:r>
              <w:rPr>
                <w:spacing w:val="-1"/>
                <w:sz w:val="24"/>
              </w:rPr>
              <w:t xml:space="preserve"> </w:t>
            </w:r>
            <w:r>
              <w:rPr>
                <w:sz w:val="24"/>
              </w:rPr>
              <w:t>–</w:t>
            </w:r>
            <w:r>
              <w:rPr>
                <w:spacing w:val="-2"/>
                <w:sz w:val="24"/>
              </w:rPr>
              <w:t xml:space="preserve"> </w:t>
            </w:r>
            <w:r>
              <w:rPr>
                <w:sz w:val="24"/>
              </w:rPr>
              <w:t xml:space="preserve">сутки </w:t>
            </w:r>
            <w:r>
              <w:rPr>
                <w:spacing w:val="-4"/>
                <w:sz w:val="24"/>
              </w:rPr>
              <w:t>прочь</w:t>
            </w:r>
          </w:p>
        </w:tc>
        <w:tc>
          <w:tcPr>
            <w:tcW w:w="3411" w:type="dxa"/>
          </w:tcPr>
          <w:p w14:paraId="18BFD352" w14:textId="77777777" w:rsidR="002B3F7A" w:rsidRDefault="001B3B8A">
            <w:pPr>
              <w:pStyle w:val="TableParagraph"/>
              <w:spacing w:before="274"/>
              <w:ind w:left="15" w:right="2"/>
              <w:jc w:val="center"/>
              <w:rPr>
                <w:sz w:val="24"/>
              </w:rPr>
            </w:pPr>
            <w:r>
              <w:rPr>
                <w:sz w:val="24"/>
              </w:rPr>
              <w:t>Домашние</w:t>
            </w:r>
            <w:r>
              <w:rPr>
                <w:spacing w:val="-5"/>
                <w:sz w:val="24"/>
              </w:rPr>
              <w:t xml:space="preserve"> </w:t>
            </w:r>
            <w:r>
              <w:rPr>
                <w:spacing w:val="-2"/>
                <w:sz w:val="24"/>
              </w:rPr>
              <w:t>животные</w:t>
            </w:r>
          </w:p>
        </w:tc>
        <w:tc>
          <w:tcPr>
            <w:tcW w:w="3411" w:type="dxa"/>
          </w:tcPr>
          <w:p w14:paraId="121AC0F7" w14:textId="77777777" w:rsidR="002B3F7A" w:rsidRDefault="001B3B8A">
            <w:pPr>
              <w:pStyle w:val="TableParagraph"/>
              <w:spacing w:before="274"/>
              <w:ind w:left="15" w:right="3"/>
              <w:jc w:val="center"/>
              <w:rPr>
                <w:sz w:val="24"/>
              </w:rPr>
            </w:pPr>
            <w:r>
              <w:rPr>
                <w:sz w:val="24"/>
              </w:rPr>
              <w:t>Кто</w:t>
            </w:r>
            <w:r>
              <w:rPr>
                <w:spacing w:val="-3"/>
                <w:sz w:val="24"/>
              </w:rPr>
              <w:t xml:space="preserve"> </w:t>
            </w:r>
            <w:r>
              <w:rPr>
                <w:sz w:val="24"/>
              </w:rPr>
              <w:t>живет</w:t>
            </w:r>
            <w:r>
              <w:rPr>
                <w:spacing w:val="-2"/>
                <w:sz w:val="24"/>
              </w:rPr>
              <w:t xml:space="preserve"> </w:t>
            </w:r>
            <w:r>
              <w:rPr>
                <w:sz w:val="24"/>
              </w:rPr>
              <w:t>в</w:t>
            </w:r>
            <w:r>
              <w:rPr>
                <w:spacing w:val="-1"/>
                <w:sz w:val="24"/>
              </w:rPr>
              <w:t xml:space="preserve"> </w:t>
            </w:r>
            <w:r>
              <w:rPr>
                <w:spacing w:val="-4"/>
                <w:sz w:val="24"/>
              </w:rPr>
              <w:t>лесу</w:t>
            </w:r>
          </w:p>
        </w:tc>
      </w:tr>
      <w:tr w:rsidR="002B3F7A" w14:paraId="61445888" w14:textId="77777777">
        <w:trPr>
          <w:trHeight w:val="551"/>
        </w:trPr>
        <w:tc>
          <w:tcPr>
            <w:tcW w:w="1416" w:type="dxa"/>
          </w:tcPr>
          <w:p w14:paraId="161A2664" w14:textId="77777777" w:rsidR="002B3F7A" w:rsidRDefault="001B3B8A">
            <w:pPr>
              <w:pStyle w:val="TableParagraph"/>
              <w:spacing w:before="138"/>
              <w:ind w:left="11" w:right="3"/>
              <w:jc w:val="center"/>
              <w:rPr>
                <w:b/>
                <w:sz w:val="24"/>
              </w:rPr>
            </w:pPr>
            <w:r>
              <w:rPr>
                <w:b/>
                <w:spacing w:val="-2"/>
                <w:sz w:val="24"/>
              </w:rPr>
              <w:t>Декабрь</w:t>
            </w:r>
          </w:p>
        </w:tc>
        <w:tc>
          <w:tcPr>
            <w:tcW w:w="3411" w:type="dxa"/>
          </w:tcPr>
          <w:p w14:paraId="043F8E97" w14:textId="77777777" w:rsidR="002B3F7A" w:rsidRDefault="001B3B8A">
            <w:pPr>
              <w:pStyle w:val="TableParagraph"/>
              <w:spacing w:before="138"/>
              <w:ind w:left="15" w:right="7"/>
              <w:jc w:val="center"/>
              <w:rPr>
                <w:sz w:val="24"/>
              </w:rPr>
            </w:pPr>
            <w:r>
              <w:rPr>
                <w:spacing w:val="-2"/>
                <w:sz w:val="24"/>
              </w:rPr>
              <w:t>Зоопарк</w:t>
            </w:r>
          </w:p>
        </w:tc>
        <w:tc>
          <w:tcPr>
            <w:tcW w:w="3408" w:type="dxa"/>
          </w:tcPr>
          <w:p w14:paraId="154DFC8B" w14:textId="77777777" w:rsidR="002B3F7A" w:rsidRDefault="001B3B8A">
            <w:pPr>
              <w:pStyle w:val="TableParagraph"/>
              <w:spacing w:before="138"/>
              <w:ind w:left="15" w:right="2"/>
              <w:jc w:val="center"/>
              <w:rPr>
                <w:sz w:val="24"/>
              </w:rPr>
            </w:pPr>
            <w:r>
              <w:rPr>
                <w:sz w:val="24"/>
              </w:rPr>
              <w:t>Пришла</w:t>
            </w:r>
            <w:r>
              <w:rPr>
                <w:spacing w:val="-3"/>
                <w:sz w:val="24"/>
              </w:rPr>
              <w:t xml:space="preserve"> </w:t>
            </w:r>
            <w:r>
              <w:rPr>
                <w:spacing w:val="-4"/>
                <w:sz w:val="24"/>
              </w:rPr>
              <w:t>зима</w:t>
            </w:r>
          </w:p>
        </w:tc>
        <w:tc>
          <w:tcPr>
            <w:tcW w:w="3411" w:type="dxa"/>
          </w:tcPr>
          <w:p w14:paraId="6BDE111F" w14:textId="77777777" w:rsidR="002B3F7A" w:rsidRDefault="001B3B8A">
            <w:pPr>
              <w:pStyle w:val="TableParagraph"/>
              <w:spacing w:line="276" w:lineRule="exact"/>
              <w:ind w:left="394" w:right="56" w:hanging="168"/>
              <w:rPr>
                <w:sz w:val="24"/>
              </w:rPr>
            </w:pPr>
            <w:r>
              <w:rPr>
                <w:sz w:val="24"/>
              </w:rPr>
              <w:t>Кто</w:t>
            </w:r>
            <w:r>
              <w:rPr>
                <w:spacing w:val="-10"/>
                <w:sz w:val="24"/>
              </w:rPr>
              <w:t xml:space="preserve"> </w:t>
            </w:r>
            <w:r>
              <w:rPr>
                <w:sz w:val="24"/>
              </w:rPr>
              <w:t>как</w:t>
            </w:r>
            <w:r>
              <w:rPr>
                <w:spacing w:val="-9"/>
                <w:sz w:val="24"/>
              </w:rPr>
              <w:t xml:space="preserve"> </w:t>
            </w:r>
            <w:r>
              <w:rPr>
                <w:sz w:val="24"/>
              </w:rPr>
              <w:t>к</w:t>
            </w:r>
            <w:r>
              <w:rPr>
                <w:spacing w:val="-11"/>
                <w:sz w:val="24"/>
              </w:rPr>
              <w:t xml:space="preserve"> </w:t>
            </w:r>
            <w:r>
              <w:rPr>
                <w:sz w:val="24"/>
              </w:rPr>
              <w:t>зиме</w:t>
            </w:r>
            <w:r>
              <w:rPr>
                <w:spacing w:val="-10"/>
                <w:sz w:val="24"/>
              </w:rPr>
              <w:t xml:space="preserve"> </w:t>
            </w:r>
            <w:r>
              <w:rPr>
                <w:sz w:val="24"/>
              </w:rPr>
              <w:t>приготовился (изготовление кормушек)</w:t>
            </w:r>
          </w:p>
        </w:tc>
        <w:tc>
          <w:tcPr>
            <w:tcW w:w="3411" w:type="dxa"/>
          </w:tcPr>
          <w:p w14:paraId="4143CE0B" w14:textId="77777777" w:rsidR="002B3F7A" w:rsidRDefault="001B3B8A">
            <w:pPr>
              <w:pStyle w:val="TableParagraph"/>
              <w:spacing w:before="138"/>
              <w:ind w:left="15" w:right="7"/>
              <w:jc w:val="center"/>
              <w:rPr>
                <w:sz w:val="24"/>
              </w:rPr>
            </w:pPr>
            <w:r>
              <w:rPr>
                <w:sz w:val="24"/>
              </w:rPr>
              <w:t>Скоро</w:t>
            </w:r>
            <w:r>
              <w:rPr>
                <w:spacing w:val="-3"/>
                <w:sz w:val="24"/>
              </w:rPr>
              <w:t xml:space="preserve"> </w:t>
            </w:r>
            <w:r>
              <w:rPr>
                <w:sz w:val="24"/>
              </w:rPr>
              <w:t>праздник</w:t>
            </w:r>
            <w:r>
              <w:rPr>
                <w:spacing w:val="-2"/>
                <w:sz w:val="24"/>
              </w:rPr>
              <w:t xml:space="preserve"> </w:t>
            </w:r>
            <w:r>
              <w:rPr>
                <w:sz w:val="24"/>
              </w:rPr>
              <w:t>-</w:t>
            </w:r>
            <w:r>
              <w:rPr>
                <w:spacing w:val="-3"/>
                <w:sz w:val="24"/>
              </w:rPr>
              <w:t xml:space="preserve"> </w:t>
            </w:r>
            <w:r>
              <w:rPr>
                <w:sz w:val="24"/>
              </w:rPr>
              <w:t>Новый</w:t>
            </w:r>
            <w:r>
              <w:rPr>
                <w:spacing w:val="-2"/>
                <w:sz w:val="24"/>
              </w:rPr>
              <w:t xml:space="preserve"> </w:t>
            </w:r>
            <w:r>
              <w:rPr>
                <w:spacing w:val="-4"/>
                <w:sz w:val="24"/>
              </w:rPr>
              <w:t>год!</w:t>
            </w:r>
          </w:p>
        </w:tc>
      </w:tr>
      <w:tr w:rsidR="002B3F7A" w14:paraId="16B9761D" w14:textId="77777777">
        <w:trPr>
          <w:trHeight w:val="849"/>
        </w:trPr>
        <w:tc>
          <w:tcPr>
            <w:tcW w:w="1416" w:type="dxa"/>
          </w:tcPr>
          <w:p w14:paraId="16053FC3" w14:textId="77777777" w:rsidR="002B3F7A" w:rsidRDefault="002B3F7A">
            <w:pPr>
              <w:pStyle w:val="TableParagraph"/>
              <w:spacing w:before="10"/>
              <w:ind w:left="0"/>
              <w:rPr>
                <w:b/>
                <w:sz w:val="24"/>
              </w:rPr>
            </w:pPr>
          </w:p>
          <w:p w14:paraId="626BD3F6" w14:textId="77777777" w:rsidR="002B3F7A" w:rsidRDefault="001B3B8A">
            <w:pPr>
              <w:pStyle w:val="TableParagraph"/>
              <w:ind w:left="11"/>
              <w:jc w:val="center"/>
              <w:rPr>
                <w:b/>
                <w:sz w:val="24"/>
              </w:rPr>
            </w:pPr>
            <w:r>
              <w:rPr>
                <w:b/>
                <w:spacing w:val="-2"/>
                <w:sz w:val="24"/>
              </w:rPr>
              <w:t>Январь</w:t>
            </w:r>
          </w:p>
        </w:tc>
        <w:tc>
          <w:tcPr>
            <w:tcW w:w="3411" w:type="dxa"/>
          </w:tcPr>
          <w:p w14:paraId="5DAF6014" w14:textId="77777777" w:rsidR="002B3F7A" w:rsidRDefault="002B3F7A">
            <w:pPr>
              <w:pStyle w:val="TableParagraph"/>
              <w:ind w:left="0"/>
              <w:rPr>
                <w:sz w:val="24"/>
              </w:rPr>
            </w:pPr>
          </w:p>
        </w:tc>
        <w:tc>
          <w:tcPr>
            <w:tcW w:w="3408" w:type="dxa"/>
          </w:tcPr>
          <w:p w14:paraId="2C05C5B2" w14:textId="77777777" w:rsidR="002B3F7A" w:rsidRDefault="002B3F7A">
            <w:pPr>
              <w:pStyle w:val="TableParagraph"/>
              <w:spacing w:before="10"/>
              <w:ind w:left="0"/>
              <w:rPr>
                <w:b/>
                <w:sz w:val="24"/>
              </w:rPr>
            </w:pPr>
          </w:p>
          <w:p w14:paraId="747DFCC0" w14:textId="77777777" w:rsidR="002B3F7A" w:rsidRDefault="001B3B8A">
            <w:pPr>
              <w:pStyle w:val="TableParagraph"/>
              <w:ind w:left="15" w:right="2"/>
              <w:jc w:val="center"/>
              <w:rPr>
                <w:sz w:val="24"/>
              </w:rPr>
            </w:pPr>
            <w:r>
              <w:rPr>
                <w:sz w:val="24"/>
              </w:rPr>
              <w:t>Зимние</w:t>
            </w:r>
            <w:r>
              <w:rPr>
                <w:spacing w:val="-3"/>
                <w:sz w:val="24"/>
              </w:rPr>
              <w:t xml:space="preserve"> </w:t>
            </w:r>
            <w:r>
              <w:rPr>
                <w:spacing w:val="-2"/>
                <w:sz w:val="24"/>
              </w:rPr>
              <w:t>забавы</w:t>
            </w:r>
          </w:p>
        </w:tc>
        <w:tc>
          <w:tcPr>
            <w:tcW w:w="3411" w:type="dxa"/>
          </w:tcPr>
          <w:p w14:paraId="20564FB5" w14:textId="77777777" w:rsidR="002B3F7A" w:rsidRDefault="002B3F7A">
            <w:pPr>
              <w:pStyle w:val="TableParagraph"/>
              <w:spacing w:before="10"/>
              <w:ind w:left="0"/>
              <w:rPr>
                <w:b/>
                <w:sz w:val="24"/>
              </w:rPr>
            </w:pPr>
          </w:p>
          <w:p w14:paraId="2A3C9345" w14:textId="77777777" w:rsidR="002B3F7A" w:rsidRDefault="001B3B8A">
            <w:pPr>
              <w:pStyle w:val="TableParagraph"/>
              <w:ind w:left="15" w:right="5"/>
              <w:jc w:val="center"/>
              <w:rPr>
                <w:sz w:val="24"/>
              </w:rPr>
            </w:pPr>
            <w:r>
              <w:rPr>
                <w:sz w:val="24"/>
              </w:rPr>
              <w:t>Предметы</w:t>
            </w:r>
            <w:r>
              <w:rPr>
                <w:spacing w:val="-2"/>
                <w:sz w:val="24"/>
              </w:rPr>
              <w:t xml:space="preserve"> </w:t>
            </w:r>
            <w:r>
              <w:rPr>
                <w:sz w:val="24"/>
              </w:rPr>
              <w:t>вокруг</w:t>
            </w:r>
            <w:r>
              <w:rPr>
                <w:spacing w:val="-2"/>
                <w:sz w:val="24"/>
              </w:rPr>
              <w:t xml:space="preserve"> </w:t>
            </w:r>
            <w:r>
              <w:rPr>
                <w:sz w:val="24"/>
              </w:rPr>
              <w:t>нас:</w:t>
            </w:r>
            <w:r>
              <w:rPr>
                <w:spacing w:val="-2"/>
                <w:sz w:val="24"/>
              </w:rPr>
              <w:t xml:space="preserve"> посуда</w:t>
            </w:r>
          </w:p>
        </w:tc>
        <w:tc>
          <w:tcPr>
            <w:tcW w:w="3411" w:type="dxa"/>
          </w:tcPr>
          <w:p w14:paraId="70EA809A" w14:textId="77777777" w:rsidR="002B3F7A" w:rsidRDefault="002B3F7A">
            <w:pPr>
              <w:pStyle w:val="TableParagraph"/>
              <w:spacing w:before="10"/>
              <w:ind w:left="0"/>
              <w:rPr>
                <w:b/>
                <w:sz w:val="24"/>
              </w:rPr>
            </w:pPr>
          </w:p>
          <w:p w14:paraId="6F54792C" w14:textId="77777777" w:rsidR="002B3F7A" w:rsidRDefault="001B3B8A">
            <w:pPr>
              <w:pStyle w:val="TableParagraph"/>
              <w:ind w:left="15" w:right="9"/>
              <w:jc w:val="center"/>
              <w:rPr>
                <w:sz w:val="24"/>
              </w:rPr>
            </w:pPr>
            <w:r>
              <w:rPr>
                <w:sz w:val="24"/>
              </w:rPr>
              <w:t>Предметы</w:t>
            </w:r>
            <w:r>
              <w:rPr>
                <w:spacing w:val="-2"/>
                <w:sz w:val="24"/>
              </w:rPr>
              <w:t xml:space="preserve"> </w:t>
            </w:r>
            <w:r>
              <w:rPr>
                <w:sz w:val="24"/>
              </w:rPr>
              <w:t>вокруг</w:t>
            </w:r>
            <w:r>
              <w:rPr>
                <w:spacing w:val="-2"/>
                <w:sz w:val="24"/>
              </w:rPr>
              <w:t xml:space="preserve"> </w:t>
            </w:r>
            <w:r>
              <w:rPr>
                <w:sz w:val="24"/>
              </w:rPr>
              <w:t>нас:</w:t>
            </w:r>
            <w:r>
              <w:rPr>
                <w:spacing w:val="1"/>
                <w:sz w:val="24"/>
              </w:rPr>
              <w:t xml:space="preserve"> </w:t>
            </w:r>
            <w:r>
              <w:rPr>
                <w:spacing w:val="-2"/>
                <w:sz w:val="24"/>
              </w:rPr>
              <w:t>мебель</w:t>
            </w:r>
          </w:p>
        </w:tc>
      </w:tr>
      <w:tr w:rsidR="002B3F7A" w14:paraId="7407E544" w14:textId="77777777">
        <w:trPr>
          <w:trHeight w:val="566"/>
        </w:trPr>
        <w:tc>
          <w:tcPr>
            <w:tcW w:w="1416" w:type="dxa"/>
          </w:tcPr>
          <w:p w14:paraId="63F4E404" w14:textId="77777777" w:rsidR="002B3F7A" w:rsidRDefault="001B3B8A">
            <w:pPr>
              <w:pStyle w:val="TableParagraph"/>
              <w:spacing w:before="145"/>
              <w:ind w:left="11" w:right="4"/>
              <w:jc w:val="center"/>
              <w:rPr>
                <w:b/>
                <w:sz w:val="24"/>
              </w:rPr>
            </w:pPr>
            <w:r>
              <w:rPr>
                <w:b/>
                <w:spacing w:val="-2"/>
                <w:sz w:val="24"/>
              </w:rPr>
              <w:t>Февраль</w:t>
            </w:r>
          </w:p>
        </w:tc>
        <w:tc>
          <w:tcPr>
            <w:tcW w:w="3411" w:type="dxa"/>
          </w:tcPr>
          <w:p w14:paraId="44DC511C" w14:textId="77777777" w:rsidR="002B3F7A" w:rsidRDefault="001B3B8A">
            <w:pPr>
              <w:pStyle w:val="TableParagraph"/>
              <w:spacing w:before="145"/>
              <w:ind w:left="15" w:right="7"/>
              <w:jc w:val="center"/>
              <w:rPr>
                <w:sz w:val="24"/>
              </w:rPr>
            </w:pPr>
            <w:r>
              <w:rPr>
                <w:sz w:val="24"/>
              </w:rPr>
              <w:t>Наша</w:t>
            </w:r>
            <w:r>
              <w:rPr>
                <w:spacing w:val="-6"/>
                <w:sz w:val="24"/>
              </w:rPr>
              <w:t xml:space="preserve"> </w:t>
            </w:r>
            <w:r>
              <w:rPr>
                <w:spacing w:val="-2"/>
                <w:sz w:val="24"/>
              </w:rPr>
              <w:t>одежда</w:t>
            </w:r>
          </w:p>
        </w:tc>
        <w:tc>
          <w:tcPr>
            <w:tcW w:w="3408" w:type="dxa"/>
          </w:tcPr>
          <w:p w14:paraId="532068FA" w14:textId="77777777" w:rsidR="002B3F7A" w:rsidRDefault="001B3B8A">
            <w:pPr>
              <w:pStyle w:val="TableParagraph"/>
              <w:spacing w:before="145"/>
              <w:ind w:left="15" w:right="6"/>
              <w:jc w:val="center"/>
              <w:rPr>
                <w:sz w:val="24"/>
              </w:rPr>
            </w:pPr>
            <w:r>
              <w:rPr>
                <w:sz w:val="24"/>
              </w:rPr>
              <w:t>Наша</w:t>
            </w:r>
            <w:r>
              <w:rPr>
                <w:spacing w:val="-6"/>
                <w:sz w:val="24"/>
              </w:rPr>
              <w:t xml:space="preserve"> </w:t>
            </w:r>
            <w:r>
              <w:rPr>
                <w:spacing w:val="-2"/>
                <w:sz w:val="24"/>
              </w:rPr>
              <w:t>обувь</w:t>
            </w:r>
          </w:p>
        </w:tc>
        <w:tc>
          <w:tcPr>
            <w:tcW w:w="3411" w:type="dxa"/>
          </w:tcPr>
          <w:p w14:paraId="1D681571" w14:textId="77777777" w:rsidR="002B3F7A" w:rsidRDefault="001B3B8A">
            <w:pPr>
              <w:pStyle w:val="TableParagraph"/>
              <w:spacing w:before="145"/>
              <w:ind w:left="15" w:right="6"/>
              <w:jc w:val="center"/>
              <w:rPr>
                <w:sz w:val="24"/>
              </w:rPr>
            </w:pPr>
            <w:r>
              <w:rPr>
                <w:spacing w:val="-2"/>
                <w:sz w:val="24"/>
              </w:rPr>
              <w:t>Профессии</w:t>
            </w:r>
          </w:p>
        </w:tc>
        <w:tc>
          <w:tcPr>
            <w:tcW w:w="3411" w:type="dxa"/>
          </w:tcPr>
          <w:p w14:paraId="3D0B42A1" w14:textId="77777777" w:rsidR="002B3F7A" w:rsidRDefault="001B3B8A">
            <w:pPr>
              <w:pStyle w:val="TableParagraph"/>
              <w:spacing w:before="145"/>
              <w:ind w:left="15" w:right="5"/>
              <w:jc w:val="center"/>
              <w:rPr>
                <w:sz w:val="24"/>
              </w:rPr>
            </w:pPr>
            <w:r>
              <w:rPr>
                <w:sz w:val="24"/>
              </w:rPr>
              <w:t>Ай да</w:t>
            </w:r>
            <w:r>
              <w:rPr>
                <w:spacing w:val="-1"/>
                <w:sz w:val="24"/>
              </w:rPr>
              <w:t xml:space="preserve"> </w:t>
            </w:r>
            <w:r>
              <w:rPr>
                <w:spacing w:val="-2"/>
                <w:sz w:val="24"/>
              </w:rPr>
              <w:t>Масленица!</w:t>
            </w:r>
          </w:p>
        </w:tc>
      </w:tr>
      <w:tr w:rsidR="002B3F7A" w14:paraId="3D646CFA" w14:textId="77777777">
        <w:trPr>
          <w:trHeight w:val="565"/>
        </w:trPr>
        <w:tc>
          <w:tcPr>
            <w:tcW w:w="1416" w:type="dxa"/>
          </w:tcPr>
          <w:p w14:paraId="6DF3462E" w14:textId="77777777" w:rsidR="002B3F7A" w:rsidRDefault="001B3B8A">
            <w:pPr>
              <w:pStyle w:val="TableParagraph"/>
              <w:spacing w:before="143"/>
              <w:ind w:left="11" w:right="4"/>
              <w:jc w:val="center"/>
              <w:rPr>
                <w:b/>
                <w:sz w:val="24"/>
              </w:rPr>
            </w:pPr>
            <w:r>
              <w:rPr>
                <w:b/>
                <w:spacing w:val="-4"/>
                <w:sz w:val="24"/>
              </w:rPr>
              <w:t>Март</w:t>
            </w:r>
          </w:p>
        </w:tc>
        <w:tc>
          <w:tcPr>
            <w:tcW w:w="3411" w:type="dxa"/>
          </w:tcPr>
          <w:p w14:paraId="28D842E1" w14:textId="77777777" w:rsidR="002B3F7A" w:rsidRDefault="001B3B8A">
            <w:pPr>
              <w:pStyle w:val="TableParagraph"/>
              <w:spacing w:before="143"/>
              <w:ind w:left="15" w:right="5"/>
              <w:jc w:val="center"/>
              <w:rPr>
                <w:sz w:val="24"/>
              </w:rPr>
            </w:pPr>
            <w:r>
              <w:rPr>
                <w:sz w:val="24"/>
              </w:rPr>
              <w:t>Мамин</w:t>
            </w:r>
            <w:r>
              <w:rPr>
                <w:spacing w:val="-1"/>
                <w:sz w:val="24"/>
              </w:rPr>
              <w:t xml:space="preserve"> </w:t>
            </w:r>
            <w:r>
              <w:rPr>
                <w:spacing w:val="-2"/>
                <w:sz w:val="24"/>
              </w:rPr>
              <w:t>праздник</w:t>
            </w:r>
          </w:p>
        </w:tc>
        <w:tc>
          <w:tcPr>
            <w:tcW w:w="3408" w:type="dxa"/>
          </w:tcPr>
          <w:p w14:paraId="0B8A886F" w14:textId="77777777" w:rsidR="002B3F7A" w:rsidRDefault="001B3B8A">
            <w:pPr>
              <w:pStyle w:val="TableParagraph"/>
              <w:spacing w:before="143"/>
              <w:ind w:left="15" w:right="6"/>
              <w:jc w:val="center"/>
              <w:rPr>
                <w:sz w:val="24"/>
              </w:rPr>
            </w:pPr>
            <w:r>
              <w:rPr>
                <w:sz w:val="24"/>
              </w:rPr>
              <w:t>Домашний</w:t>
            </w:r>
            <w:r>
              <w:rPr>
                <w:spacing w:val="-5"/>
                <w:sz w:val="24"/>
              </w:rPr>
              <w:t xml:space="preserve"> </w:t>
            </w:r>
            <w:r>
              <w:rPr>
                <w:spacing w:val="-4"/>
                <w:sz w:val="24"/>
              </w:rPr>
              <w:t>труд</w:t>
            </w:r>
          </w:p>
        </w:tc>
        <w:tc>
          <w:tcPr>
            <w:tcW w:w="3411" w:type="dxa"/>
          </w:tcPr>
          <w:p w14:paraId="5CA0C3DE" w14:textId="77777777" w:rsidR="002B3F7A" w:rsidRDefault="001B3B8A">
            <w:pPr>
              <w:pStyle w:val="TableParagraph"/>
              <w:spacing w:before="143"/>
              <w:ind w:left="15" w:right="7"/>
              <w:jc w:val="center"/>
              <w:rPr>
                <w:sz w:val="24"/>
              </w:rPr>
            </w:pPr>
            <w:r>
              <w:rPr>
                <w:sz w:val="24"/>
              </w:rPr>
              <w:t>Наш</w:t>
            </w:r>
            <w:r>
              <w:rPr>
                <w:spacing w:val="-5"/>
                <w:sz w:val="24"/>
              </w:rPr>
              <w:t xml:space="preserve"> дом</w:t>
            </w:r>
          </w:p>
        </w:tc>
        <w:tc>
          <w:tcPr>
            <w:tcW w:w="3411" w:type="dxa"/>
          </w:tcPr>
          <w:p w14:paraId="1E8708AC" w14:textId="77777777" w:rsidR="002B3F7A" w:rsidRDefault="001B3B8A">
            <w:pPr>
              <w:pStyle w:val="TableParagraph"/>
              <w:spacing w:before="143"/>
              <w:ind w:left="15" w:right="8"/>
              <w:jc w:val="center"/>
              <w:rPr>
                <w:sz w:val="24"/>
              </w:rPr>
            </w:pPr>
            <w:r>
              <w:rPr>
                <w:sz w:val="24"/>
              </w:rPr>
              <w:t>Наша</w:t>
            </w:r>
            <w:r>
              <w:rPr>
                <w:spacing w:val="-6"/>
                <w:sz w:val="24"/>
              </w:rPr>
              <w:t xml:space="preserve"> </w:t>
            </w:r>
            <w:r>
              <w:rPr>
                <w:spacing w:val="-2"/>
                <w:sz w:val="24"/>
              </w:rPr>
              <w:t>семья</w:t>
            </w:r>
          </w:p>
        </w:tc>
      </w:tr>
      <w:tr w:rsidR="002B3F7A" w14:paraId="53F0CFF9" w14:textId="77777777">
        <w:trPr>
          <w:trHeight w:val="563"/>
        </w:trPr>
        <w:tc>
          <w:tcPr>
            <w:tcW w:w="1416" w:type="dxa"/>
          </w:tcPr>
          <w:p w14:paraId="50B57907" w14:textId="77777777" w:rsidR="002B3F7A" w:rsidRDefault="001B3B8A">
            <w:pPr>
              <w:pStyle w:val="TableParagraph"/>
              <w:spacing w:before="143"/>
              <w:ind w:left="11" w:right="4"/>
              <w:jc w:val="center"/>
              <w:rPr>
                <w:b/>
                <w:sz w:val="24"/>
              </w:rPr>
            </w:pPr>
            <w:r>
              <w:rPr>
                <w:b/>
                <w:spacing w:val="-2"/>
                <w:sz w:val="24"/>
              </w:rPr>
              <w:t>Апрель</w:t>
            </w:r>
          </w:p>
        </w:tc>
        <w:tc>
          <w:tcPr>
            <w:tcW w:w="3411" w:type="dxa"/>
          </w:tcPr>
          <w:p w14:paraId="5CF0E2F3" w14:textId="77777777" w:rsidR="002B3F7A" w:rsidRDefault="001B3B8A">
            <w:pPr>
              <w:pStyle w:val="TableParagraph"/>
              <w:spacing w:before="143"/>
              <w:ind w:left="15" w:right="7"/>
              <w:jc w:val="center"/>
              <w:rPr>
                <w:sz w:val="24"/>
              </w:rPr>
            </w:pPr>
            <w:r>
              <w:rPr>
                <w:spacing w:val="-4"/>
                <w:sz w:val="24"/>
              </w:rPr>
              <w:t>Весна</w:t>
            </w:r>
          </w:p>
        </w:tc>
        <w:tc>
          <w:tcPr>
            <w:tcW w:w="3408" w:type="dxa"/>
          </w:tcPr>
          <w:p w14:paraId="203F6337" w14:textId="77777777" w:rsidR="002B3F7A" w:rsidRDefault="001B3B8A">
            <w:pPr>
              <w:pStyle w:val="TableParagraph"/>
              <w:spacing w:before="143"/>
              <w:ind w:left="15" w:right="3"/>
              <w:jc w:val="center"/>
              <w:rPr>
                <w:sz w:val="24"/>
              </w:rPr>
            </w:pPr>
            <w:r>
              <w:rPr>
                <w:sz w:val="24"/>
              </w:rPr>
              <w:t>Город и</w:t>
            </w:r>
            <w:r>
              <w:rPr>
                <w:spacing w:val="1"/>
                <w:sz w:val="24"/>
              </w:rPr>
              <w:t xml:space="preserve"> </w:t>
            </w:r>
            <w:r>
              <w:rPr>
                <w:spacing w:val="-4"/>
                <w:sz w:val="24"/>
              </w:rPr>
              <w:t>село</w:t>
            </w:r>
          </w:p>
        </w:tc>
        <w:tc>
          <w:tcPr>
            <w:tcW w:w="3411" w:type="dxa"/>
          </w:tcPr>
          <w:p w14:paraId="3ACDEDC7" w14:textId="77777777" w:rsidR="002B3F7A" w:rsidRDefault="001B3B8A">
            <w:pPr>
              <w:pStyle w:val="TableParagraph"/>
              <w:spacing w:before="143"/>
              <w:ind w:left="15" w:right="7"/>
              <w:jc w:val="center"/>
              <w:rPr>
                <w:sz w:val="24"/>
              </w:rPr>
            </w:pPr>
            <w:r>
              <w:rPr>
                <w:sz w:val="24"/>
              </w:rPr>
              <w:t>Весной</w:t>
            </w:r>
            <w:r>
              <w:rPr>
                <w:spacing w:val="-2"/>
                <w:sz w:val="24"/>
              </w:rPr>
              <w:t xml:space="preserve"> </w:t>
            </w:r>
            <w:r>
              <w:rPr>
                <w:sz w:val="24"/>
              </w:rPr>
              <w:t>в</w:t>
            </w:r>
            <w:r>
              <w:rPr>
                <w:spacing w:val="-3"/>
                <w:sz w:val="24"/>
              </w:rPr>
              <w:t xml:space="preserve"> </w:t>
            </w:r>
            <w:r>
              <w:rPr>
                <w:spacing w:val="-2"/>
                <w:sz w:val="24"/>
              </w:rPr>
              <w:t>деревне</w:t>
            </w:r>
          </w:p>
        </w:tc>
        <w:tc>
          <w:tcPr>
            <w:tcW w:w="3411" w:type="dxa"/>
          </w:tcPr>
          <w:p w14:paraId="0927B8FF" w14:textId="77777777" w:rsidR="002B3F7A" w:rsidRDefault="001B3B8A">
            <w:pPr>
              <w:pStyle w:val="TableParagraph"/>
              <w:spacing w:line="270" w:lineRule="atLeast"/>
              <w:ind w:left="1397" w:right="410" w:hanging="960"/>
              <w:rPr>
                <w:sz w:val="24"/>
              </w:rPr>
            </w:pPr>
            <w:r>
              <w:rPr>
                <w:sz w:val="24"/>
              </w:rPr>
              <w:t>Весна</w:t>
            </w:r>
            <w:r>
              <w:rPr>
                <w:spacing w:val="-12"/>
                <w:sz w:val="24"/>
              </w:rPr>
              <w:t xml:space="preserve"> </w:t>
            </w:r>
            <w:r>
              <w:rPr>
                <w:sz w:val="24"/>
              </w:rPr>
              <w:t>в</w:t>
            </w:r>
            <w:r>
              <w:rPr>
                <w:spacing w:val="-14"/>
                <w:sz w:val="24"/>
              </w:rPr>
              <w:t xml:space="preserve"> </w:t>
            </w:r>
            <w:r>
              <w:rPr>
                <w:sz w:val="24"/>
              </w:rPr>
              <w:t>городе.</w:t>
            </w:r>
            <w:r>
              <w:rPr>
                <w:spacing w:val="-14"/>
                <w:sz w:val="24"/>
              </w:rPr>
              <w:t xml:space="preserve"> </w:t>
            </w:r>
            <w:r>
              <w:rPr>
                <w:sz w:val="24"/>
              </w:rPr>
              <w:t xml:space="preserve">Подарки </w:t>
            </w:r>
            <w:r>
              <w:rPr>
                <w:spacing w:val="-2"/>
                <w:sz w:val="24"/>
              </w:rPr>
              <w:t>весны</w:t>
            </w:r>
          </w:p>
        </w:tc>
      </w:tr>
      <w:tr w:rsidR="002B3F7A" w14:paraId="631D69A6" w14:textId="77777777">
        <w:trPr>
          <w:trHeight w:val="566"/>
        </w:trPr>
        <w:tc>
          <w:tcPr>
            <w:tcW w:w="1416" w:type="dxa"/>
          </w:tcPr>
          <w:p w14:paraId="58676C48" w14:textId="77777777" w:rsidR="002B3F7A" w:rsidRDefault="001B3B8A">
            <w:pPr>
              <w:pStyle w:val="TableParagraph"/>
              <w:spacing w:before="145"/>
              <w:ind w:left="11" w:right="3"/>
              <w:jc w:val="center"/>
              <w:rPr>
                <w:b/>
                <w:sz w:val="24"/>
              </w:rPr>
            </w:pPr>
            <w:r>
              <w:rPr>
                <w:b/>
                <w:spacing w:val="-5"/>
                <w:sz w:val="24"/>
              </w:rPr>
              <w:t>Май</w:t>
            </w:r>
          </w:p>
        </w:tc>
        <w:tc>
          <w:tcPr>
            <w:tcW w:w="3411" w:type="dxa"/>
          </w:tcPr>
          <w:p w14:paraId="12B1E46B" w14:textId="77777777" w:rsidR="002B3F7A" w:rsidRDefault="001B3B8A">
            <w:pPr>
              <w:pStyle w:val="TableParagraph"/>
              <w:spacing w:line="270" w:lineRule="atLeast"/>
              <w:ind w:left="1168" w:right="410" w:hanging="713"/>
              <w:rPr>
                <w:sz w:val="24"/>
              </w:rPr>
            </w:pPr>
            <w:r>
              <w:rPr>
                <w:sz w:val="24"/>
              </w:rPr>
              <w:t>Наш</w:t>
            </w:r>
            <w:r>
              <w:rPr>
                <w:spacing w:val="-14"/>
                <w:sz w:val="24"/>
              </w:rPr>
              <w:t xml:space="preserve"> </w:t>
            </w:r>
            <w:r>
              <w:rPr>
                <w:sz w:val="24"/>
              </w:rPr>
              <w:t>календарь:</w:t>
            </w:r>
            <w:r>
              <w:rPr>
                <w:spacing w:val="-12"/>
                <w:sz w:val="24"/>
              </w:rPr>
              <w:t xml:space="preserve"> </w:t>
            </w:r>
            <w:r>
              <w:rPr>
                <w:sz w:val="24"/>
              </w:rPr>
              <w:t>будни</w:t>
            </w:r>
            <w:r>
              <w:rPr>
                <w:spacing w:val="-12"/>
                <w:sz w:val="24"/>
              </w:rPr>
              <w:t xml:space="preserve"> </w:t>
            </w:r>
            <w:r>
              <w:rPr>
                <w:sz w:val="24"/>
              </w:rPr>
              <w:t xml:space="preserve">и </w:t>
            </w:r>
            <w:r>
              <w:rPr>
                <w:spacing w:val="-2"/>
                <w:sz w:val="24"/>
              </w:rPr>
              <w:t>праздники</w:t>
            </w:r>
          </w:p>
        </w:tc>
        <w:tc>
          <w:tcPr>
            <w:tcW w:w="3408" w:type="dxa"/>
          </w:tcPr>
          <w:p w14:paraId="4D94A3AE" w14:textId="77777777" w:rsidR="002B3F7A" w:rsidRDefault="001B3B8A">
            <w:pPr>
              <w:pStyle w:val="TableParagraph"/>
              <w:spacing w:before="145"/>
              <w:ind w:left="15" w:right="5"/>
              <w:jc w:val="center"/>
              <w:rPr>
                <w:sz w:val="24"/>
              </w:rPr>
            </w:pPr>
            <w:r>
              <w:rPr>
                <w:sz w:val="24"/>
              </w:rPr>
              <w:t>Наши</w:t>
            </w:r>
            <w:r>
              <w:rPr>
                <w:spacing w:val="-4"/>
                <w:sz w:val="24"/>
              </w:rPr>
              <w:t xml:space="preserve"> книги</w:t>
            </w:r>
          </w:p>
        </w:tc>
        <w:tc>
          <w:tcPr>
            <w:tcW w:w="3411" w:type="dxa"/>
          </w:tcPr>
          <w:p w14:paraId="5A5816A3" w14:textId="77777777" w:rsidR="002B3F7A" w:rsidRDefault="001B3B8A">
            <w:pPr>
              <w:pStyle w:val="TableParagraph"/>
              <w:spacing w:before="145"/>
              <w:ind w:left="15" w:right="5"/>
              <w:jc w:val="center"/>
              <w:rPr>
                <w:sz w:val="24"/>
              </w:rPr>
            </w:pPr>
            <w:r>
              <w:rPr>
                <w:sz w:val="24"/>
              </w:rPr>
              <w:t>Опасные</w:t>
            </w:r>
            <w:r>
              <w:rPr>
                <w:spacing w:val="-4"/>
                <w:sz w:val="24"/>
              </w:rPr>
              <w:t xml:space="preserve"> </w:t>
            </w:r>
            <w:r>
              <w:rPr>
                <w:spacing w:val="-2"/>
                <w:sz w:val="24"/>
              </w:rPr>
              <w:t>предметы</w:t>
            </w:r>
          </w:p>
        </w:tc>
        <w:tc>
          <w:tcPr>
            <w:tcW w:w="3411" w:type="dxa"/>
          </w:tcPr>
          <w:p w14:paraId="00694F8C" w14:textId="77777777" w:rsidR="002B3F7A" w:rsidRDefault="001B3B8A">
            <w:pPr>
              <w:pStyle w:val="TableParagraph"/>
              <w:spacing w:before="145"/>
              <w:ind w:left="15" w:right="7"/>
              <w:jc w:val="center"/>
              <w:rPr>
                <w:sz w:val="24"/>
              </w:rPr>
            </w:pPr>
            <w:r>
              <w:rPr>
                <w:sz w:val="24"/>
              </w:rPr>
              <w:t xml:space="preserve">Скоро </w:t>
            </w:r>
            <w:r>
              <w:rPr>
                <w:spacing w:val="-2"/>
                <w:sz w:val="24"/>
              </w:rPr>
              <w:t>лето!</w:t>
            </w:r>
          </w:p>
        </w:tc>
      </w:tr>
      <w:tr w:rsidR="002B3F7A" w14:paraId="175F8B66" w14:textId="77777777">
        <w:trPr>
          <w:trHeight w:val="563"/>
        </w:trPr>
        <w:tc>
          <w:tcPr>
            <w:tcW w:w="1416" w:type="dxa"/>
          </w:tcPr>
          <w:p w14:paraId="7A6B038F" w14:textId="77777777" w:rsidR="002B3F7A" w:rsidRDefault="001B3B8A">
            <w:pPr>
              <w:pStyle w:val="TableParagraph"/>
              <w:spacing w:before="143"/>
              <w:ind w:left="11" w:right="5"/>
              <w:jc w:val="center"/>
              <w:rPr>
                <w:b/>
                <w:sz w:val="24"/>
              </w:rPr>
            </w:pPr>
            <w:r>
              <w:rPr>
                <w:b/>
                <w:spacing w:val="-4"/>
                <w:sz w:val="24"/>
              </w:rPr>
              <w:t>Июнь</w:t>
            </w:r>
          </w:p>
        </w:tc>
        <w:tc>
          <w:tcPr>
            <w:tcW w:w="3411" w:type="dxa"/>
          </w:tcPr>
          <w:p w14:paraId="76746FA5" w14:textId="77777777" w:rsidR="002B3F7A" w:rsidRDefault="001B3B8A">
            <w:pPr>
              <w:pStyle w:val="TableParagraph"/>
              <w:spacing w:line="270" w:lineRule="atLeast"/>
              <w:ind w:left="1284" w:right="410" w:hanging="804"/>
              <w:rPr>
                <w:sz w:val="24"/>
              </w:rPr>
            </w:pPr>
            <w:r>
              <w:rPr>
                <w:sz w:val="24"/>
              </w:rPr>
              <w:t>Безопасное</w:t>
            </w:r>
            <w:r>
              <w:rPr>
                <w:spacing w:val="-15"/>
                <w:sz w:val="24"/>
              </w:rPr>
              <w:t xml:space="preserve"> </w:t>
            </w:r>
            <w:r>
              <w:rPr>
                <w:sz w:val="24"/>
              </w:rPr>
              <w:t>поведение</w:t>
            </w:r>
            <w:r>
              <w:rPr>
                <w:spacing w:val="-15"/>
                <w:sz w:val="24"/>
              </w:rPr>
              <w:t xml:space="preserve"> </w:t>
            </w:r>
            <w:r>
              <w:rPr>
                <w:sz w:val="24"/>
              </w:rPr>
              <w:t xml:space="preserve">в </w:t>
            </w:r>
            <w:r>
              <w:rPr>
                <w:spacing w:val="-2"/>
                <w:sz w:val="24"/>
              </w:rPr>
              <w:t>природе</w:t>
            </w:r>
          </w:p>
        </w:tc>
        <w:tc>
          <w:tcPr>
            <w:tcW w:w="3408" w:type="dxa"/>
          </w:tcPr>
          <w:p w14:paraId="6BEBFFF4" w14:textId="77777777" w:rsidR="002B3F7A" w:rsidRDefault="001B3B8A">
            <w:pPr>
              <w:pStyle w:val="TableParagraph"/>
              <w:spacing w:before="143"/>
              <w:ind w:left="15" w:right="1"/>
              <w:jc w:val="center"/>
              <w:rPr>
                <w:sz w:val="24"/>
              </w:rPr>
            </w:pPr>
            <w:r>
              <w:rPr>
                <w:sz w:val="24"/>
              </w:rPr>
              <w:t>Безопасность</w:t>
            </w:r>
            <w:r>
              <w:rPr>
                <w:spacing w:val="-4"/>
                <w:sz w:val="24"/>
              </w:rPr>
              <w:t xml:space="preserve"> </w:t>
            </w:r>
            <w:r>
              <w:rPr>
                <w:sz w:val="24"/>
              </w:rPr>
              <w:t>на</w:t>
            </w:r>
            <w:r>
              <w:rPr>
                <w:spacing w:val="-4"/>
                <w:sz w:val="24"/>
              </w:rPr>
              <w:t xml:space="preserve"> воде</w:t>
            </w:r>
          </w:p>
        </w:tc>
        <w:tc>
          <w:tcPr>
            <w:tcW w:w="3411" w:type="dxa"/>
          </w:tcPr>
          <w:p w14:paraId="57C72CF3" w14:textId="77777777" w:rsidR="002B3F7A" w:rsidRDefault="001B3B8A">
            <w:pPr>
              <w:pStyle w:val="TableParagraph"/>
              <w:spacing w:before="143"/>
              <w:ind w:left="15" w:right="5"/>
              <w:jc w:val="center"/>
              <w:rPr>
                <w:sz w:val="24"/>
              </w:rPr>
            </w:pPr>
            <w:r>
              <w:rPr>
                <w:sz w:val="24"/>
              </w:rPr>
              <w:t>Наблюдаем</w:t>
            </w:r>
            <w:r>
              <w:rPr>
                <w:spacing w:val="-4"/>
                <w:sz w:val="24"/>
              </w:rPr>
              <w:t xml:space="preserve"> </w:t>
            </w:r>
            <w:r>
              <w:rPr>
                <w:sz w:val="24"/>
              </w:rPr>
              <w:t>за</w:t>
            </w:r>
            <w:r>
              <w:rPr>
                <w:spacing w:val="-3"/>
                <w:sz w:val="24"/>
              </w:rPr>
              <w:t xml:space="preserve"> </w:t>
            </w:r>
            <w:r>
              <w:rPr>
                <w:spacing w:val="-2"/>
                <w:sz w:val="24"/>
              </w:rPr>
              <w:t>насекомыми</w:t>
            </w:r>
          </w:p>
        </w:tc>
        <w:tc>
          <w:tcPr>
            <w:tcW w:w="3411" w:type="dxa"/>
          </w:tcPr>
          <w:p w14:paraId="0F14431E" w14:textId="77777777" w:rsidR="002B3F7A" w:rsidRDefault="001B3B8A">
            <w:pPr>
              <w:pStyle w:val="TableParagraph"/>
              <w:spacing w:line="270" w:lineRule="atLeast"/>
              <w:ind w:left="1202" w:right="420" w:hanging="771"/>
              <w:rPr>
                <w:sz w:val="24"/>
              </w:rPr>
            </w:pPr>
            <w:r>
              <w:rPr>
                <w:sz w:val="24"/>
              </w:rPr>
              <w:t>Безопасность</w:t>
            </w:r>
            <w:r>
              <w:rPr>
                <w:spacing w:val="-15"/>
                <w:sz w:val="24"/>
              </w:rPr>
              <w:t xml:space="preserve"> </w:t>
            </w:r>
            <w:r>
              <w:rPr>
                <w:sz w:val="24"/>
              </w:rPr>
              <w:t xml:space="preserve">дорожного </w:t>
            </w:r>
            <w:r>
              <w:rPr>
                <w:spacing w:val="-2"/>
                <w:sz w:val="24"/>
              </w:rPr>
              <w:t>движения</w:t>
            </w:r>
          </w:p>
        </w:tc>
      </w:tr>
      <w:tr w:rsidR="002B3F7A" w14:paraId="6DD5C24A" w14:textId="77777777">
        <w:trPr>
          <w:trHeight w:val="566"/>
        </w:trPr>
        <w:tc>
          <w:tcPr>
            <w:tcW w:w="1416" w:type="dxa"/>
          </w:tcPr>
          <w:p w14:paraId="4773960E" w14:textId="77777777" w:rsidR="002B3F7A" w:rsidRDefault="001B3B8A">
            <w:pPr>
              <w:pStyle w:val="TableParagraph"/>
              <w:spacing w:before="146"/>
              <w:ind w:left="11" w:right="5"/>
              <w:jc w:val="center"/>
              <w:rPr>
                <w:b/>
                <w:sz w:val="24"/>
              </w:rPr>
            </w:pPr>
            <w:r>
              <w:rPr>
                <w:b/>
                <w:spacing w:val="-4"/>
                <w:sz w:val="24"/>
              </w:rPr>
              <w:t>Июль</w:t>
            </w:r>
          </w:p>
        </w:tc>
        <w:tc>
          <w:tcPr>
            <w:tcW w:w="3411" w:type="dxa"/>
          </w:tcPr>
          <w:p w14:paraId="3850744C" w14:textId="77777777" w:rsidR="002B3F7A" w:rsidRDefault="001B3B8A">
            <w:pPr>
              <w:pStyle w:val="TableParagraph"/>
              <w:spacing w:before="146"/>
              <w:ind w:left="15" w:right="5"/>
              <w:jc w:val="center"/>
              <w:rPr>
                <w:sz w:val="24"/>
              </w:rPr>
            </w:pPr>
            <w:r>
              <w:rPr>
                <w:sz w:val="24"/>
              </w:rPr>
              <w:t>Собираемся</w:t>
            </w:r>
            <w:r>
              <w:rPr>
                <w:spacing w:val="-3"/>
                <w:sz w:val="24"/>
              </w:rPr>
              <w:t xml:space="preserve"> </w:t>
            </w:r>
            <w:r>
              <w:rPr>
                <w:sz w:val="24"/>
              </w:rPr>
              <w:t>в</w:t>
            </w:r>
            <w:r>
              <w:rPr>
                <w:spacing w:val="-3"/>
                <w:sz w:val="24"/>
              </w:rPr>
              <w:t xml:space="preserve"> </w:t>
            </w:r>
            <w:r>
              <w:rPr>
                <w:spacing w:val="-2"/>
                <w:sz w:val="24"/>
              </w:rPr>
              <w:t>путешествие</w:t>
            </w:r>
          </w:p>
        </w:tc>
        <w:tc>
          <w:tcPr>
            <w:tcW w:w="3408" w:type="dxa"/>
          </w:tcPr>
          <w:p w14:paraId="018A5FF4" w14:textId="77777777" w:rsidR="002B3F7A" w:rsidRDefault="001B3B8A">
            <w:pPr>
              <w:pStyle w:val="TableParagraph"/>
              <w:spacing w:before="146"/>
              <w:ind w:left="15" w:right="5"/>
              <w:jc w:val="center"/>
              <w:rPr>
                <w:sz w:val="24"/>
              </w:rPr>
            </w:pPr>
            <w:r>
              <w:rPr>
                <w:sz w:val="24"/>
              </w:rPr>
              <w:t>Любимые</w:t>
            </w:r>
            <w:r>
              <w:rPr>
                <w:spacing w:val="-3"/>
                <w:sz w:val="24"/>
              </w:rPr>
              <w:t xml:space="preserve"> </w:t>
            </w:r>
            <w:r>
              <w:rPr>
                <w:spacing w:val="-2"/>
                <w:sz w:val="24"/>
              </w:rPr>
              <w:t>сказки</w:t>
            </w:r>
          </w:p>
        </w:tc>
        <w:tc>
          <w:tcPr>
            <w:tcW w:w="3411" w:type="dxa"/>
          </w:tcPr>
          <w:p w14:paraId="348FCD09" w14:textId="77777777" w:rsidR="002B3F7A" w:rsidRDefault="001B3B8A">
            <w:pPr>
              <w:pStyle w:val="TableParagraph"/>
              <w:spacing w:before="146"/>
              <w:ind w:left="15" w:right="7"/>
              <w:jc w:val="center"/>
              <w:rPr>
                <w:sz w:val="24"/>
              </w:rPr>
            </w:pPr>
            <w:r>
              <w:rPr>
                <w:sz w:val="24"/>
              </w:rPr>
              <w:t>Народные</w:t>
            </w:r>
            <w:r>
              <w:rPr>
                <w:spacing w:val="-6"/>
                <w:sz w:val="24"/>
              </w:rPr>
              <w:t xml:space="preserve"> </w:t>
            </w:r>
            <w:r>
              <w:rPr>
                <w:spacing w:val="-2"/>
                <w:sz w:val="24"/>
              </w:rPr>
              <w:t>игрушки</w:t>
            </w:r>
          </w:p>
        </w:tc>
        <w:tc>
          <w:tcPr>
            <w:tcW w:w="3411" w:type="dxa"/>
          </w:tcPr>
          <w:p w14:paraId="0BB9B15C" w14:textId="77777777" w:rsidR="002B3F7A" w:rsidRDefault="001B3B8A">
            <w:pPr>
              <w:pStyle w:val="TableParagraph"/>
              <w:spacing w:line="270" w:lineRule="atLeast"/>
              <w:ind w:left="1483" w:hanging="1287"/>
              <w:rPr>
                <w:sz w:val="24"/>
              </w:rPr>
            </w:pPr>
            <w:r>
              <w:rPr>
                <w:sz w:val="24"/>
              </w:rPr>
              <w:t>Растения</w:t>
            </w:r>
            <w:r>
              <w:rPr>
                <w:spacing w:val="-13"/>
                <w:sz w:val="24"/>
              </w:rPr>
              <w:t xml:space="preserve"> </w:t>
            </w:r>
            <w:r>
              <w:rPr>
                <w:sz w:val="24"/>
              </w:rPr>
              <w:t>на</w:t>
            </w:r>
            <w:r>
              <w:rPr>
                <w:spacing w:val="-12"/>
                <w:sz w:val="24"/>
              </w:rPr>
              <w:t xml:space="preserve"> </w:t>
            </w:r>
            <w:r>
              <w:rPr>
                <w:sz w:val="24"/>
              </w:rPr>
              <w:t>участке</w:t>
            </w:r>
            <w:r>
              <w:rPr>
                <w:spacing w:val="-14"/>
                <w:sz w:val="24"/>
              </w:rPr>
              <w:t xml:space="preserve"> </w:t>
            </w:r>
            <w:r>
              <w:rPr>
                <w:sz w:val="24"/>
              </w:rPr>
              <w:t xml:space="preserve">детского </w:t>
            </w:r>
            <w:r>
              <w:rPr>
                <w:spacing w:val="-4"/>
                <w:sz w:val="24"/>
              </w:rPr>
              <w:t>сада</w:t>
            </w:r>
          </w:p>
        </w:tc>
      </w:tr>
      <w:tr w:rsidR="002B3F7A" w14:paraId="0373B316" w14:textId="77777777">
        <w:trPr>
          <w:trHeight w:val="566"/>
        </w:trPr>
        <w:tc>
          <w:tcPr>
            <w:tcW w:w="1416" w:type="dxa"/>
          </w:tcPr>
          <w:p w14:paraId="3C8B8B5B" w14:textId="77777777" w:rsidR="002B3F7A" w:rsidRDefault="001B3B8A">
            <w:pPr>
              <w:pStyle w:val="TableParagraph"/>
              <w:spacing w:before="143"/>
              <w:ind w:left="11" w:right="6"/>
              <w:jc w:val="center"/>
              <w:rPr>
                <w:b/>
                <w:sz w:val="24"/>
              </w:rPr>
            </w:pPr>
            <w:r>
              <w:rPr>
                <w:b/>
                <w:spacing w:val="-2"/>
                <w:sz w:val="24"/>
              </w:rPr>
              <w:t>Август</w:t>
            </w:r>
          </w:p>
        </w:tc>
        <w:tc>
          <w:tcPr>
            <w:tcW w:w="3411" w:type="dxa"/>
          </w:tcPr>
          <w:p w14:paraId="506DE4AB" w14:textId="77777777" w:rsidR="002B3F7A" w:rsidRDefault="001B3B8A">
            <w:pPr>
              <w:pStyle w:val="TableParagraph"/>
              <w:spacing w:before="143"/>
              <w:ind w:left="15" w:right="4"/>
              <w:jc w:val="center"/>
              <w:rPr>
                <w:sz w:val="24"/>
              </w:rPr>
            </w:pPr>
            <w:r>
              <w:rPr>
                <w:sz w:val="24"/>
              </w:rPr>
              <w:t>Неделя</w:t>
            </w:r>
            <w:r>
              <w:rPr>
                <w:spacing w:val="-5"/>
                <w:sz w:val="24"/>
              </w:rPr>
              <w:t xml:space="preserve"> </w:t>
            </w:r>
            <w:r>
              <w:rPr>
                <w:spacing w:val="-2"/>
                <w:sz w:val="24"/>
              </w:rPr>
              <w:t>здоровья</w:t>
            </w:r>
          </w:p>
        </w:tc>
        <w:tc>
          <w:tcPr>
            <w:tcW w:w="3408" w:type="dxa"/>
          </w:tcPr>
          <w:p w14:paraId="22EA6052" w14:textId="77777777" w:rsidR="002B3F7A" w:rsidRDefault="001B3B8A">
            <w:pPr>
              <w:pStyle w:val="TableParagraph"/>
              <w:spacing w:before="143"/>
              <w:ind w:left="15" w:right="4"/>
              <w:jc w:val="center"/>
              <w:rPr>
                <w:sz w:val="24"/>
              </w:rPr>
            </w:pPr>
            <w:r>
              <w:rPr>
                <w:sz w:val="24"/>
              </w:rPr>
              <w:t>Птицы</w:t>
            </w:r>
            <w:r>
              <w:rPr>
                <w:spacing w:val="-1"/>
                <w:sz w:val="24"/>
              </w:rPr>
              <w:t xml:space="preserve"> </w:t>
            </w:r>
            <w:r>
              <w:rPr>
                <w:sz w:val="24"/>
              </w:rPr>
              <w:t>в</w:t>
            </w:r>
            <w:r>
              <w:rPr>
                <w:spacing w:val="-1"/>
                <w:sz w:val="24"/>
              </w:rPr>
              <w:t xml:space="preserve"> </w:t>
            </w:r>
            <w:r>
              <w:rPr>
                <w:spacing w:val="-2"/>
                <w:sz w:val="24"/>
              </w:rPr>
              <w:t>городе</w:t>
            </w:r>
          </w:p>
        </w:tc>
        <w:tc>
          <w:tcPr>
            <w:tcW w:w="3411" w:type="dxa"/>
          </w:tcPr>
          <w:p w14:paraId="147DE85B" w14:textId="77777777" w:rsidR="002B3F7A" w:rsidRDefault="001B3B8A">
            <w:pPr>
              <w:pStyle w:val="TableParagraph"/>
              <w:spacing w:before="143"/>
              <w:ind w:left="15" w:right="4"/>
              <w:jc w:val="center"/>
              <w:rPr>
                <w:sz w:val="24"/>
              </w:rPr>
            </w:pPr>
            <w:r>
              <w:rPr>
                <w:sz w:val="24"/>
              </w:rPr>
              <w:t>Неделя</w:t>
            </w:r>
            <w:r>
              <w:rPr>
                <w:spacing w:val="-3"/>
                <w:sz w:val="24"/>
              </w:rPr>
              <w:t xml:space="preserve"> </w:t>
            </w:r>
            <w:r>
              <w:rPr>
                <w:spacing w:val="-2"/>
                <w:sz w:val="24"/>
              </w:rPr>
              <w:t>экспериментирования</w:t>
            </w:r>
          </w:p>
        </w:tc>
        <w:tc>
          <w:tcPr>
            <w:tcW w:w="3411" w:type="dxa"/>
          </w:tcPr>
          <w:p w14:paraId="3D47B83C" w14:textId="77777777" w:rsidR="002B3F7A" w:rsidRDefault="001B3B8A">
            <w:pPr>
              <w:pStyle w:val="TableParagraph"/>
              <w:spacing w:before="143"/>
              <w:ind w:left="15" w:right="6"/>
              <w:jc w:val="center"/>
              <w:rPr>
                <w:sz w:val="24"/>
              </w:rPr>
            </w:pPr>
            <w:r>
              <w:rPr>
                <w:sz w:val="24"/>
              </w:rPr>
              <w:t>Мы</w:t>
            </w:r>
            <w:r>
              <w:rPr>
                <w:spacing w:val="-2"/>
                <w:sz w:val="24"/>
              </w:rPr>
              <w:t xml:space="preserve"> </w:t>
            </w:r>
            <w:r>
              <w:rPr>
                <w:sz w:val="24"/>
              </w:rPr>
              <w:t>любим</w:t>
            </w:r>
            <w:r>
              <w:rPr>
                <w:spacing w:val="-1"/>
                <w:sz w:val="24"/>
              </w:rPr>
              <w:t xml:space="preserve"> </w:t>
            </w:r>
            <w:r>
              <w:rPr>
                <w:spacing w:val="-2"/>
                <w:sz w:val="24"/>
              </w:rPr>
              <w:t>спорт</w:t>
            </w:r>
          </w:p>
        </w:tc>
      </w:tr>
    </w:tbl>
    <w:p w14:paraId="08AA0BF1" w14:textId="77777777" w:rsidR="002B3F7A" w:rsidRDefault="002B3F7A">
      <w:pPr>
        <w:jc w:val="center"/>
        <w:rPr>
          <w:sz w:val="24"/>
        </w:rPr>
        <w:sectPr w:rsidR="002B3F7A">
          <w:pgSz w:w="16840" w:h="11910" w:orient="landscape"/>
          <w:pgMar w:top="880" w:right="420" w:bottom="280" w:left="840" w:header="720" w:footer="720" w:gutter="0"/>
          <w:cols w:space="720"/>
        </w:sectPr>
      </w:pPr>
    </w:p>
    <w:p w14:paraId="7E98D1D2" w14:textId="77777777" w:rsidR="002B3F7A" w:rsidRDefault="001B3B8A">
      <w:pPr>
        <w:spacing w:before="75" w:line="345" w:lineRule="auto"/>
        <w:ind w:left="5533" w:right="4071" w:hanging="358"/>
        <w:rPr>
          <w:b/>
          <w:sz w:val="24"/>
        </w:rPr>
      </w:pPr>
      <w:r>
        <w:rPr>
          <w:b/>
          <w:sz w:val="24"/>
        </w:rPr>
        <w:lastRenderedPageBreak/>
        <w:t>Примерное</w:t>
      </w:r>
      <w:r>
        <w:rPr>
          <w:b/>
          <w:spacing w:val="-15"/>
          <w:sz w:val="24"/>
        </w:rPr>
        <w:t xml:space="preserve"> </w:t>
      </w:r>
      <w:r>
        <w:rPr>
          <w:b/>
          <w:sz w:val="24"/>
        </w:rPr>
        <w:t>календарно-тематическое</w:t>
      </w:r>
      <w:r>
        <w:rPr>
          <w:b/>
          <w:spacing w:val="-15"/>
          <w:sz w:val="24"/>
        </w:rPr>
        <w:t xml:space="preserve"> </w:t>
      </w:r>
      <w:r>
        <w:rPr>
          <w:b/>
          <w:sz w:val="24"/>
        </w:rPr>
        <w:t>планирование Средняя группа (дети в возрасте от 4 до 5 лет)</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3447"/>
        <w:gridCol w:w="3444"/>
        <w:gridCol w:w="3444"/>
        <w:gridCol w:w="3446"/>
      </w:tblGrid>
      <w:tr w:rsidR="002B3F7A" w14:paraId="709BBB5F" w14:textId="77777777">
        <w:trPr>
          <w:trHeight w:val="554"/>
        </w:trPr>
        <w:tc>
          <w:tcPr>
            <w:tcW w:w="1416" w:type="dxa"/>
          </w:tcPr>
          <w:p w14:paraId="47B66B1C" w14:textId="77777777" w:rsidR="002B3F7A" w:rsidRDefault="001B3B8A">
            <w:pPr>
              <w:pStyle w:val="TableParagraph"/>
              <w:spacing w:line="270" w:lineRule="atLeast"/>
              <w:ind w:left="107" w:right="90" w:firstLine="415"/>
              <w:rPr>
                <w:b/>
                <w:sz w:val="24"/>
              </w:rPr>
            </w:pPr>
            <w:r>
              <w:rPr>
                <w:b/>
                <w:spacing w:val="-2"/>
                <w:sz w:val="24"/>
              </w:rPr>
              <w:t>Неделя Месяц</w:t>
            </w:r>
          </w:p>
        </w:tc>
        <w:tc>
          <w:tcPr>
            <w:tcW w:w="3447" w:type="dxa"/>
          </w:tcPr>
          <w:p w14:paraId="3C37FAE5" w14:textId="77777777" w:rsidR="002B3F7A" w:rsidRDefault="001B3B8A">
            <w:pPr>
              <w:pStyle w:val="TableParagraph"/>
              <w:spacing w:before="129"/>
              <w:ind w:left="14" w:right="4"/>
              <w:jc w:val="center"/>
              <w:rPr>
                <w:b/>
                <w:sz w:val="26"/>
              </w:rPr>
            </w:pPr>
            <w:r>
              <w:rPr>
                <w:b/>
                <w:sz w:val="26"/>
              </w:rPr>
              <w:t>1-ая</w:t>
            </w:r>
            <w:r>
              <w:rPr>
                <w:b/>
                <w:spacing w:val="-4"/>
                <w:sz w:val="26"/>
              </w:rPr>
              <w:t xml:space="preserve"> </w:t>
            </w:r>
            <w:r>
              <w:rPr>
                <w:b/>
                <w:spacing w:val="-2"/>
                <w:sz w:val="26"/>
              </w:rPr>
              <w:t>неделя</w:t>
            </w:r>
          </w:p>
        </w:tc>
        <w:tc>
          <w:tcPr>
            <w:tcW w:w="3444" w:type="dxa"/>
          </w:tcPr>
          <w:p w14:paraId="4AA10858" w14:textId="77777777" w:rsidR="002B3F7A" w:rsidRDefault="001B3B8A">
            <w:pPr>
              <w:pStyle w:val="TableParagraph"/>
              <w:spacing w:before="129"/>
              <w:ind w:left="13" w:right="5"/>
              <w:jc w:val="center"/>
              <w:rPr>
                <w:b/>
                <w:sz w:val="26"/>
              </w:rPr>
            </w:pPr>
            <w:r>
              <w:rPr>
                <w:b/>
                <w:sz w:val="26"/>
              </w:rPr>
              <w:t>2-ая</w:t>
            </w:r>
            <w:r>
              <w:rPr>
                <w:b/>
                <w:spacing w:val="-4"/>
                <w:sz w:val="26"/>
              </w:rPr>
              <w:t xml:space="preserve"> </w:t>
            </w:r>
            <w:r>
              <w:rPr>
                <w:b/>
                <w:spacing w:val="-2"/>
                <w:sz w:val="26"/>
              </w:rPr>
              <w:t>неделя</w:t>
            </w:r>
          </w:p>
        </w:tc>
        <w:tc>
          <w:tcPr>
            <w:tcW w:w="3444" w:type="dxa"/>
          </w:tcPr>
          <w:p w14:paraId="1EC9FA0D" w14:textId="77777777" w:rsidR="002B3F7A" w:rsidRDefault="001B3B8A">
            <w:pPr>
              <w:pStyle w:val="TableParagraph"/>
              <w:spacing w:before="129"/>
              <w:ind w:left="13" w:right="4"/>
              <w:jc w:val="center"/>
              <w:rPr>
                <w:b/>
                <w:sz w:val="26"/>
              </w:rPr>
            </w:pPr>
            <w:r>
              <w:rPr>
                <w:b/>
                <w:sz w:val="26"/>
              </w:rPr>
              <w:t>3-я</w:t>
            </w:r>
            <w:r>
              <w:rPr>
                <w:b/>
                <w:spacing w:val="-6"/>
                <w:sz w:val="26"/>
              </w:rPr>
              <w:t xml:space="preserve"> </w:t>
            </w:r>
            <w:r>
              <w:rPr>
                <w:b/>
                <w:spacing w:val="-2"/>
                <w:sz w:val="26"/>
              </w:rPr>
              <w:t>неделя</w:t>
            </w:r>
          </w:p>
        </w:tc>
        <w:tc>
          <w:tcPr>
            <w:tcW w:w="3446" w:type="dxa"/>
          </w:tcPr>
          <w:p w14:paraId="458A95A5" w14:textId="77777777" w:rsidR="002B3F7A" w:rsidRDefault="001B3B8A">
            <w:pPr>
              <w:pStyle w:val="TableParagraph"/>
              <w:spacing w:before="129"/>
              <w:ind w:left="15" w:right="2"/>
              <w:jc w:val="center"/>
              <w:rPr>
                <w:b/>
                <w:sz w:val="26"/>
              </w:rPr>
            </w:pPr>
            <w:r>
              <w:rPr>
                <w:b/>
                <w:sz w:val="26"/>
              </w:rPr>
              <w:t>4-ая</w:t>
            </w:r>
            <w:r>
              <w:rPr>
                <w:b/>
                <w:spacing w:val="-4"/>
                <w:sz w:val="26"/>
              </w:rPr>
              <w:t xml:space="preserve"> </w:t>
            </w:r>
            <w:r>
              <w:rPr>
                <w:b/>
                <w:spacing w:val="-2"/>
                <w:sz w:val="26"/>
              </w:rPr>
              <w:t>неделя</w:t>
            </w:r>
          </w:p>
        </w:tc>
      </w:tr>
      <w:tr w:rsidR="002B3F7A" w14:paraId="5635EC1B" w14:textId="77777777">
        <w:trPr>
          <w:trHeight w:val="551"/>
        </w:trPr>
        <w:tc>
          <w:tcPr>
            <w:tcW w:w="1416" w:type="dxa"/>
          </w:tcPr>
          <w:p w14:paraId="217022F3" w14:textId="77777777" w:rsidR="002B3F7A" w:rsidRDefault="001B3B8A">
            <w:pPr>
              <w:pStyle w:val="TableParagraph"/>
              <w:spacing w:before="135"/>
              <w:ind w:left="11" w:right="1"/>
              <w:jc w:val="center"/>
              <w:rPr>
                <w:b/>
                <w:sz w:val="24"/>
              </w:rPr>
            </w:pPr>
            <w:r>
              <w:rPr>
                <w:b/>
                <w:spacing w:val="-2"/>
                <w:sz w:val="24"/>
              </w:rPr>
              <w:t>Сентябрь</w:t>
            </w:r>
          </w:p>
        </w:tc>
        <w:tc>
          <w:tcPr>
            <w:tcW w:w="3447" w:type="dxa"/>
          </w:tcPr>
          <w:p w14:paraId="65F98C6E" w14:textId="77777777" w:rsidR="002B3F7A" w:rsidRDefault="001B3B8A">
            <w:pPr>
              <w:pStyle w:val="TableParagraph"/>
              <w:spacing w:before="135"/>
              <w:ind w:left="14" w:right="3"/>
              <w:jc w:val="center"/>
              <w:rPr>
                <w:sz w:val="24"/>
              </w:rPr>
            </w:pPr>
            <w:r>
              <w:rPr>
                <w:sz w:val="24"/>
              </w:rPr>
              <w:t>Здравствуй,</w:t>
            </w:r>
            <w:r>
              <w:rPr>
                <w:spacing w:val="-7"/>
                <w:sz w:val="24"/>
              </w:rPr>
              <w:t xml:space="preserve"> </w:t>
            </w:r>
            <w:r>
              <w:rPr>
                <w:sz w:val="24"/>
              </w:rPr>
              <w:t>детский</w:t>
            </w:r>
            <w:r>
              <w:rPr>
                <w:spacing w:val="-4"/>
                <w:sz w:val="24"/>
              </w:rPr>
              <w:t xml:space="preserve"> сад!</w:t>
            </w:r>
          </w:p>
        </w:tc>
        <w:tc>
          <w:tcPr>
            <w:tcW w:w="3444" w:type="dxa"/>
          </w:tcPr>
          <w:p w14:paraId="318D5518" w14:textId="77777777" w:rsidR="002B3F7A" w:rsidRDefault="001B3B8A">
            <w:pPr>
              <w:pStyle w:val="TableParagraph"/>
              <w:spacing w:line="276" w:lineRule="exact"/>
              <w:ind w:left="631" w:hanging="147"/>
              <w:rPr>
                <w:sz w:val="24"/>
              </w:rPr>
            </w:pPr>
            <w:r>
              <w:rPr>
                <w:sz w:val="24"/>
              </w:rPr>
              <w:t>Правила</w:t>
            </w:r>
            <w:r>
              <w:rPr>
                <w:spacing w:val="-15"/>
                <w:sz w:val="24"/>
              </w:rPr>
              <w:t xml:space="preserve"> </w:t>
            </w:r>
            <w:r>
              <w:rPr>
                <w:sz w:val="24"/>
              </w:rPr>
              <w:t>и</w:t>
            </w:r>
            <w:r>
              <w:rPr>
                <w:spacing w:val="-15"/>
                <w:sz w:val="24"/>
              </w:rPr>
              <w:t xml:space="preserve"> </w:t>
            </w:r>
            <w:r>
              <w:rPr>
                <w:sz w:val="24"/>
              </w:rPr>
              <w:t>безопасность дорожного движения</w:t>
            </w:r>
          </w:p>
        </w:tc>
        <w:tc>
          <w:tcPr>
            <w:tcW w:w="3444" w:type="dxa"/>
          </w:tcPr>
          <w:p w14:paraId="16063A3C" w14:textId="77777777" w:rsidR="002B3F7A" w:rsidRDefault="001B3B8A">
            <w:pPr>
              <w:pStyle w:val="TableParagraph"/>
              <w:spacing w:before="135"/>
              <w:ind w:left="13" w:right="7"/>
              <w:jc w:val="center"/>
              <w:rPr>
                <w:sz w:val="24"/>
              </w:rPr>
            </w:pPr>
            <w:r>
              <w:rPr>
                <w:sz w:val="24"/>
              </w:rPr>
              <w:t>Свойства</w:t>
            </w:r>
            <w:r>
              <w:rPr>
                <w:spacing w:val="-4"/>
                <w:sz w:val="24"/>
              </w:rPr>
              <w:t xml:space="preserve"> </w:t>
            </w:r>
            <w:r>
              <w:rPr>
                <w:spacing w:val="-2"/>
                <w:sz w:val="24"/>
              </w:rPr>
              <w:t>воздуха</w:t>
            </w:r>
          </w:p>
        </w:tc>
        <w:tc>
          <w:tcPr>
            <w:tcW w:w="3446" w:type="dxa"/>
          </w:tcPr>
          <w:p w14:paraId="07F4D256" w14:textId="77777777" w:rsidR="002B3F7A" w:rsidRDefault="001B3B8A">
            <w:pPr>
              <w:pStyle w:val="TableParagraph"/>
              <w:spacing w:line="276" w:lineRule="exact"/>
              <w:ind w:left="507" w:right="184" w:firstLine="55"/>
              <w:rPr>
                <w:sz w:val="24"/>
              </w:rPr>
            </w:pPr>
            <w:r>
              <w:rPr>
                <w:sz w:val="24"/>
              </w:rPr>
              <w:t>Сезонные изменения в природе:</w:t>
            </w:r>
            <w:r>
              <w:rPr>
                <w:spacing w:val="-15"/>
                <w:sz w:val="24"/>
              </w:rPr>
              <w:t xml:space="preserve"> </w:t>
            </w:r>
            <w:r>
              <w:rPr>
                <w:sz w:val="24"/>
              </w:rPr>
              <w:t>Осень</w:t>
            </w:r>
            <w:r>
              <w:rPr>
                <w:spacing w:val="-15"/>
                <w:sz w:val="24"/>
              </w:rPr>
              <w:t xml:space="preserve"> </w:t>
            </w:r>
            <w:r>
              <w:rPr>
                <w:sz w:val="24"/>
              </w:rPr>
              <w:t>золотая</w:t>
            </w:r>
          </w:p>
        </w:tc>
      </w:tr>
      <w:tr w:rsidR="002B3F7A" w14:paraId="54E1E1E5" w14:textId="77777777">
        <w:trPr>
          <w:trHeight w:val="736"/>
        </w:trPr>
        <w:tc>
          <w:tcPr>
            <w:tcW w:w="1416" w:type="dxa"/>
          </w:tcPr>
          <w:p w14:paraId="6DAFB0DB" w14:textId="77777777" w:rsidR="002B3F7A" w:rsidRDefault="001B3B8A">
            <w:pPr>
              <w:pStyle w:val="TableParagraph"/>
              <w:spacing w:before="229"/>
              <w:ind w:left="11" w:right="3"/>
              <w:jc w:val="center"/>
              <w:rPr>
                <w:b/>
                <w:sz w:val="24"/>
              </w:rPr>
            </w:pPr>
            <w:r>
              <w:rPr>
                <w:b/>
                <w:spacing w:val="-2"/>
                <w:sz w:val="24"/>
              </w:rPr>
              <w:t>Октябрь</w:t>
            </w:r>
          </w:p>
        </w:tc>
        <w:tc>
          <w:tcPr>
            <w:tcW w:w="3447" w:type="dxa"/>
          </w:tcPr>
          <w:p w14:paraId="0820B4BA" w14:textId="77777777" w:rsidR="002B3F7A" w:rsidRDefault="001B3B8A">
            <w:pPr>
              <w:pStyle w:val="TableParagraph"/>
              <w:spacing w:before="229"/>
              <w:ind w:left="14" w:right="6"/>
              <w:jc w:val="center"/>
              <w:rPr>
                <w:sz w:val="24"/>
              </w:rPr>
            </w:pPr>
            <w:r>
              <w:rPr>
                <w:spacing w:val="-2"/>
                <w:sz w:val="24"/>
              </w:rPr>
              <w:t>Овощи</w:t>
            </w:r>
          </w:p>
        </w:tc>
        <w:tc>
          <w:tcPr>
            <w:tcW w:w="3444" w:type="dxa"/>
          </w:tcPr>
          <w:p w14:paraId="69C1FE16" w14:textId="77777777" w:rsidR="002B3F7A" w:rsidRDefault="001B3B8A">
            <w:pPr>
              <w:pStyle w:val="TableParagraph"/>
              <w:spacing w:before="229"/>
              <w:ind w:left="13" w:right="9"/>
              <w:jc w:val="center"/>
              <w:rPr>
                <w:sz w:val="24"/>
              </w:rPr>
            </w:pPr>
            <w:r>
              <w:rPr>
                <w:sz w:val="24"/>
              </w:rPr>
              <w:t>Ягоды</w:t>
            </w:r>
            <w:r>
              <w:rPr>
                <w:spacing w:val="-1"/>
                <w:sz w:val="24"/>
              </w:rPr>
              <w:t xml:space="preserve"> </w:t>
            </w:r>
            <w:r>
              <w:rPr>
                <w:sz w:val="24"/>
              </w:rPr>
              <w:t>и</w:t>
            </w:r>
            <w:r>
              <w:rPr>
                <w:spacing w:val="1"/>
                <w:sz w:val="24"/>
              </w:rPr>
              <w:t xml:space="preserve"> </w:t>
            </w:r>
            <w:r>
              <w:rPr>
                <w:spacing w:val="-2"/>
                <w:sz w:val="24"/>
              </w:rPr>
              <w:t>фрукты</w:t>
            </w:r>
          </w:p>
        </w:tc>
        <w:tc>
          <w:tcPr>
            <w:tcW w:w="3444" w:type="dxa"/>
          </w:tcPr>
          <w:p w14:paraId="523D8CE0" w14:textId="77777777" w:rsidR="002B3F7A" w:rsidRDefault="001B3B8A">
            <w:pPr>
              <w:pStyle w:val="TableParagraph"/>
              <w:spacing w:before="229"/>
              <w:ind w:left="13" w:right="7"/>
              <w:jc w:val="center"/>
              <w:rPr>
                <w:sz w:val="24"/>
              </w:rPr>
            </w:pPr>
            <w:r>
              <w:rPr>
                <w:spacing w:val="-2"/>
                <w:sz w:val="24"/>
              </w:rPr>
              <w:t>Деревья</w:t>
            </w:r>
          </w:p>
        </w:tc>
        <w:tc>
          <w:tcPr>
            <w:tcW w:w="3446" w:type="dxa"/>
          </w:tcPr>
          <w:p w14:paraId="1E524305" w14:textId="77777777" w:rsidR="002B3F7A" w:rsidRDefault="001B3B8A">
            <w:pPr>
              <w:pStyle w:val="TableParagraph"/>
              <w:spacing w:before="229"/>
              <w:ind w:left="15" w:right="3"/>
              <w:jc w:val="center"/>
              <w:rPr>
                <w:sz w:val="24"/>
              </w:rPr>
            </w:pPr>
            <w:r>
              <w:rPr>
                <w:sz w:val="24"/>
              </w:rPr>
              <w:t>Среда</w:t>
            </w:r>
            <w:r>
              <w:rPr>
                <w:spacing w:val="-3"/>
                <w:sz w:val="24"/>
              </w:rPr>
              <w:t xml:space="preserve"> </w:t>
            </w:r>
            <w:r>
              <w:rPr>
                <w:sz w:val="24"/>
              </w:rPr>
              <w:t>обитания:</w:t>
            </w:r>
            <w:r>
              <w:rPr>
                <w:spacing w:val="-3"/>
                <w:sz w:val="24"/>
              </w:rPr>
              <w:t xml:space="preserve"> </w:t>
            </w:r>
            <w:r>
              <w:rPr>
                <w:sz w:val="24"/>
              </w:rPr>
              <w:t>Кто</w:t>
            </w:r>
            <w:r>
              <w:rPr>
                <w:spacing w:val="-2"/>
                <w:sz w:val="24"/>
              </w:rPr>
              <w:t xml:space="preserve"> </w:t>
            </w:r>
            <w:r>
              <w:rPr>
                <w:sz w:val="24"/>
              </w:rPr>
              <w:t>где</w:t>
            </w:r>
            <w:r>
              <w:rPr>
                <w:spacing w:val="-3"/>
                <w:sz w:val="24"/>
              </w:rPr>
              <w:t xml:space="preserve"> </w:t>
            </w:r>
            <w:r>
              <w:rPr>
                <w:spacing w:val="-4"/>
                <w:sz w:val="24"/>
              </w:rPr>
              <w:t>живет</w:t>
            </w:r>
          </w:p>
        </w:tc>
      </w:tr>
      <w:tr w:rsidR="002B3F7A" w14:paraId="39BC2A39" w14:textId="77777777">
        <w:trPr>
          <w:trHeight w:val="828"/>
        </w:trPr>
        <w:tc>
          <w:tcPr>
            <w:tcW w:w="1416" w:type="dxa"/>
          </w:tcPr>
          <w:p w14:paraId="78A3E82D" w14:textId="77777777" w:rsidR="002B3F7A" w:rsidRDefault="001B3B8A">
            <w:pPr>
              <w:pStyle w:val="TableParagraph"/>
              <w:spacing w:before="275"/>
              <w:ind w:left="11"/>
              <w:jc w:val="center"/>
              <w:rPr>
                <w:b/>
                <w:sz w:val="24"/>
              </w:rPr>
            </w:pPr>
            <w:r>
              <w:rPr>
                <w:b/>
                <w:spacing w:val="-2"/>
                <w:sz w:val="24"/>
              </w:rPr>
              <w:t>Ноябрь</w:t>
            </w:r>
          </w:p>
        </w:tc>
        <w:tc>
          <w:tcPr>
            <w:tcW w:w="3447" w:type="dxa"/>
          </w:tcPr>
          <w:p w14:paraId="430F0C52" w14:textId="77777777" w:rsidR="002B3F7A" w:rsidRDefault="001B3B8A">
            <w:pPr>
              <w:pStyle w:val="TableParagraph"/>
              <w:spacing w:before="275"/>
              <w:ind w:left="14"/>
              <w:jc w:val="center"/>
              <w:rPr>
                <w:sz w:val="24"/>
              </w:rPr>
            </w:pPr>
            <w:r>
              <w:rPr>
                <w:sz w:val="24"/>
              </w:rPr>
              <w:t>Дикие</w:t>
            </w:r>
            <w:r>
              <w:rPr>
                <w:spacing w:val="-3"/>
                <w:sz w:val="24"/>
              </w:rPr>
              <w:t xml:space="preserve"> </w:t>
            </w:r>
            <w:r>
              <w:rPr>
                <w:sz w:val="24"/>
              </w:rPr>
              <w:t>звери</w:t>
            </w:r>
            <w:r>
              <w:rPr>
                <w:spacing w:val="-3"/>
                <w:sz w:val="24"/>
              </w:rPr>
              <w:t xml:space="preserve"> </w:t>
            </w:r>
            <w:r>
              <w:rPr>
                <w:sz w:val="24"/>
              </w:rPr>
              <w:t xml:space="preserve">и </w:t>
            </w:r>
            <w:r>
              <w:rPr>
                <w:spacing w:val="-4"/>
                <w:sz w:val="24"/>
              </w:rPr>
              <w:t>птицы</w:t>
            </w:r>
          </w:p>
        </w:tc>
        <w:tc>
          <w:tcPr>
            <w:tcW w:w="3444" w:type="dxa"/>
          </w:tcPr>
          <w:p w14:paraId="335876F0" w14:textId="77777777" w:rsidR="002B3F7A" w:rsidRDefault="001B3B8A">
            <w:pPr>
              <w:pStyle w:val="TableParagraph"/>
              <w:spacing w:before="138"/>
              <w:ind w:left="1260" w:hanging="723"/>
              <w:rPr>
                <w:sz w:val="24"/>
              </w:rPr>
            </w:pPr>
            <w:r>
              <w:rPr>
                <w:sz w:val="24"/>
              </w:rPr>
              <w:t>Домашние</w:t>
            </w:r>
            <w:r>
              <w:rPr>
                <w:spacing w:val="-15"/>
                <w:sz w:val="24"/>
              </w:rPr>
              <w:t xml:space="preserve"> </w:t>
            </w:r>
            <w:r>
              <w:rPr>
                <w:sz w:val="24"/>
              </w:rPr>
              <w:t>животные</w:t>
            </w:r>
            <w:r>
              <w:rPr>
                <w:spacing w:val="-15"/>
                <w:sz w:val="24"/>
              </w:rPr>
              <w:t xml:space="preserve"> </w:t>
            </w:r>
            <w:r>
              <w:rPr>
                <w:sz w:val="24"/>
              </w:rPr>
              <w:t xml:space="preserve">и </w:t>
            </w:r>
            <w:r>
              <w:rPr>
                <w:spacing w:val="-2"/>
                <w:sz w:val="24"/>
              </w:rPr>
              <w:t>питомцы</w:t>
            </w:r>
          </w:p>
        </w:tc>
        <w:tc>
          <w:tcPr>
            <w:tcW w:w="3444" w:type="dxa"/>
          </w:tcPr>
          <w:p w14:paraId="63D7A429" w14:textId="77777777" w:rsidR="002B3F7A" w:rsidRDefault="001B3B8A">
            <w:pPr>
              <w:pStyle w:val="TableParagraph"/>
              <w:spacing w:before="275"/>
              <w:ind w:left="13"/>
              <w:jc w:val="center"/>
              <w:rPr>
                <w:sz w:val="24"/>
              </w:rPr>
            </w:pPr>
            <w:r>
              <w:rPr>
                <w:sz w:val="24"/>
              </w:rPr>
              <w:t>Дом,</w:t>
            </w:r>
            <w:r>
              <w:rPr>
                <w:spacing w:val="-4"/>
                <w:sz w:val="24"/>
              </w:rPr>
              <w:t xml:space="preserve"> </w:t>
            </w:r>
            <w:r>
              <w:rPr>
                <w:sz w:val="24"/>
              </w:rPr>
              <w:t>в</w:t>
            </w:r>
            <w:r>
              <w:rPr>
                <w:spacing w:val="-1"/>
                <w:sz w:val="24"/>
              </w:rPr>
              <w:t xml:space="preserve"> </w:t>
            </w:r>
            <w:r>
              <w:rPr>
                <w:sz w:val="24"/>
              </w:rPr>
              <w:t>котором</w:t>
            </w:r>
            <w:r>
              <w:rPr>
                <w:spacing w:val="-2"/>
                <w:sz w:val="24"/>
              </w:rPr>
              <w:t xml:space="preserve"> </w:t>
            </w:r>
            <w:r>
              <w:rPr>
                <w:sz w:val="24"/>
              </w:rPr>
              <w:t xml:space="preserve">я </w:t>
            </w:r>
            <w:r>
              <w:rPr>
                <w:spacing w:val="-4"/>
                <w:sz w:val="24"/>
              </w:rPr>
              <w:t>живу</w:t>
            </w:r>
          </w:p>
        </w:tc>
        <w:tc>
          <w:tcPr>
            <w:tcW w:w="3446" w:type="dxa"/>
          </w:tcPr>
          <w:p w14:paraId="62C1A3F7" w14:textId="77777777" w:rsidR="002B3F7A" w:rsidRDefault="001B3B8A">
            <w:pPr>
              <w:pStyle w:val="TableParagraph"/>
              <w:spacing w:before="138"/>
              <w:ind w:left="226" w:right="184" w:hanging="24"/>
              <w:rPr>
                <w:sz w:val="24"/>
              </w:rPr>
            </w:pPr>
            <w:r>
              <w:rPr>
                <w:sz w:val="24"/>
              </w:rPr>
              <w:t>Инфраструктура</w:t>
            </w:r>
            <w:r>
              <w:rPr>
                <w:spacing w:val="-15"/>
                <w:sz w:val="24"/>
              </w:rPr>
              <w:t xml:space="preserve"> </w:t>
            </w:r>
            <w:r>
              <w:rPr>
                <w:sz w:val="24"/>
              </w:rPr>
              <w:t>ближайшего окружения:</w:t>
            </w:r>
            <w:r>
              <w:rPr>
                <w:spacing w:val="-2"/>
                <w:sz w:val="24"/>
              </w:rPr>
              <w:t xml:space="preserve"> </w:t>
            </w:r>
            <w:r>
              <w:rPr>
                <w:sz w:val="24"/>
              </w:rPr>
              <w:t>мой</w:t>
            </w:r>
            <w:r>
              <w:rPr>
                <w:spacing w:val="-1"/>
                <w:sz w:val="24"/>
              </w:rPr>
              <w:t xml:space="preserve"> </w:t>
            </w:r>
            <w:r>
              <w:rPr>
                <w:sz w:val="24"/>
              </w:rPr>
              <w:t>дом.</w:t>
            </w:r>
            <w:r>
              <w:rPr>
                <w:spacing w:val="-3"/>
                <w:sz w:val="24"/>
              </w:rPr>
              <w:t xml:space="preserve"> </w:t>
            </w:r>
            <w:r>
              <w:rPr>
                <w:spacing w:val="-2"/>
                <w:sz w:val="24"/>
              </w:rPr>
              <w:t>Мебель</w:t>
            </w:r>
          </w:p>
        </w:tc>
      </w:tr>
      <w:tr w:rsidR="002B3F7A" w14:paraId="58A27385" w14:textId="77777777">
        <w:trPr>
          <w:trHeight w:val="551"/>
        </w:trPr>
        <w:tc>
          <w:tcPr>
            <w:tcW w:w="1416" w:type="dxa"/>
          </w:tcPr>
          <w:p w14:paraId="02ACB157" w14:textId="77777777" w:rsidR="002B3F7A" w:rsidRDefault="001B3B8A">
            <w:pPr>
              <w:pStyle w:val="TableParagraph"/>
              <w:spacing w:before="138"/>
              <w:ind w:left="11" w:right="3"/>
              <w:jc w:val="center"/>
              <w:rPr>
                <w:b/>
                <w:sz w:val="24"/>
              </w:rPr>
            </w:pPr>
            <w:r>
              <w:rPr>
                <w:b/>
                <w:spacing w:val="-2"/>
                <w:sz w:val="24"/>
              </w:rPr>
              <w:t>Декабрь</w:t>
            </w:r>
          </w:p>
        </w:tc>
        <w:tc>
          <w:tcPr>
            <w:tcW w:w="3447" w:type="dxa"/>
          </w:tcPr>
          <w:p w14:paraId="361C07E9" w14:textId="77777777" w:rsidR="002B3F7A" w:rsidRDefault="001B3B8A">
            <w:pPr>
              <w:pStyle w:val="TableParagraph"/>
              <w:spacing w:line="276" w:lineRule="exact"/>
              <w:ind w:left="492" w:right="477" w:firstLine="69"/>
              <w:rPr>
                <w:sz w:val="24"/>
              </w:rPr>
            </w:pPr>
            <w:r>
              <w:rPr>
                <w:sz w:val="24"/>
              </w:rPr>
              <w:t>Сезонные изменения в природе:</w:t>
            </w:r>
            <w:r>
              <w:rPr>
                <w:spacing w:val="-15"/>
                <w:sz w:val="24"/>
              </w:rPr>
              <w:t xml:space="preserve"> </w:t>
            </w:r>
            <w:r>
              <w:rPr>
                <w:sz w:val="24"/>
              </w:rPr>
              <w:t>Зимушка-зима</w:t>
            </w:r>
          </w:p>
        </w:tc>
        <w:tc>
          <w:tcPr>
            <w:tcW w:w="3444" w:type="dxa"/>
          </w:tcPr>
          <w:p w14:paraId="6C683D0D" w14:textId="77777777" w:rsidR="002B3F7A" w:rsidRDefault="001B3B8A">
            <w:pPr>
              <w:pStyle w:val="TableParagraph"/>
              <w:spacing w:line="276" w:lineRule="exact"/>
              <w:ind w:left="1272" w:hanging="1023"/>
              <w:rPr>
                <w:sz w:val="24"/>
              </w:rPr>
            </w:pPr>
            <w:r>
              <w:rPr>
                <w:sz w:val="24"/>
              </w:rPr>
              <w:t>Растения</w:t>
            </w:r>
            <w:r>
              <w:rPr>
                <w:spacing w:val="-13"/>
                <w:sz w:val="24"/>
              </w:rPr>
              <w:t xml:space="preserve"> </w:t>
            </w:r>
            <w:r>
              <w:rPr>
                <w:sz w:val="24"/>
              </w:rPr>
              <w:t>и</w:t>
            </w:r>
            <w:r>
              <w:rPr>
                <w:spacing w:val="-12"/>
                <w:sz w:val="24"/>
              </w:rPr>
              <w:t xml:space="preserve"> </w:t>
            </w:r>
            <w:r>
              <w:rPr>
                <w:sz w:val="24"/>
              </w:rPr>
              <w:t>животные</w:t>
            </w:r>
            <w:r>
              <w:rPr>
                <w:spacing w:val="-12"/>
                <w:sz w:val="24"/>
              </w:rPr>
              <w:t xml:space="preserve"> </w:t>
            </w:r>
            <w:r>
              <w:rPr>
                <w:sz w:val="24"/>
              </w:rPr>
              <w:t xml:space="preserve">уголка </w:t>
            </w:r>
            <w:r>
              <w:rPr>
                <w:spacing w:val="-2"/>
                <w:sz w:val="24"/>
              </w:rPr>
              <w:t>природы</w:t>
            </w:r>
          </w:p>
        </w:tc>
        <w:tc>
          <w:tcPr>
            <w:tcW w:w="3444" w:type="dxa"/>
          </w:tcPr>
          <w:p w14:paraId="75FB1088" w14:textId="77777777" w:rsidR="002B3F7A" w:rsidRDefault="001B3B8A">
            <w:pPr>
              <w:pStyle w:val="TableParagraph"/>
              <w:spacing w:line="276" w:lineRule="exact"/>
              <w:ind w:left="610" w:hanging="250"/>
              <w:rPr>
                <w:sz w:val="24"/>
              </w:rPr>
            </w:pPr>
            <w:r>
              <w:rPr>
                <w:sz w:val="24"/>
              </w:rPr>
              <w:t>Игрушки</w:t>
            </w:r>
            <w:r>
              <w:rPr>
                <w:spacing w:val="-12"/>
                <w:sz w:val="24"/>
              </w:rPr>
              <w:t xml:space="preserve"> </w:t>
            </w:r>
            <w:r>
              <w:rPr>
                <w:sz w:val="24"/>
              </w:rPr>
              <w:t>(из</w:t>
            </w:r>
            <w:r>
              <w:rPr>
                <w:spacing w:val="-12"/>
                <w:sz w:val="24"/>
              </w:rPr>
              <w:t xml:space="preserve"> </w:t>
            </w:r>
            <w:r>
              <w:rPr>
                <w:sz w:val="24"/>
              </w:rPr>
              <w:t>чего</w:t>
            </w:r>
            <w:r>
              <w:rPr>
                <w:spacing w:val="-14"/>
                <w:sz w:val="24"/>
              </w:rPr>
              <w:t xml:space="preserve"> </w:t>
            </w:r>
            <w:r>
              <w:rPr>
                <w:sz w:val="24"/>
              </w:rPr>
              <w:t>сделаны новогодние игрушки)</w:t>
            </w:r>
          </w:p>
        </w:tc>
        <w:tc>
          <w:tcPr>
            <w:tcW w:w="3446" w:type="dxa"/>
          </w:tcPr>
          <w:p w14:paraId="3BB63881" w14:textId="77777777" w:rsidR="002B3F7A" w:rsidRDefault="001B3B8A">
            <w:pPr>
              <w:pStyle w:val="TableParagraph"/>
              <w:spacing w:line="276" w:lineRule="exact"/>
              <w:ind w:left="1554" w:right="184" w:hanging="1318"/>
              <w:rPr>
                <w:sz w:val="24"/>
              </w:rPr>
            </w:pPr>
            <w:r>
              <w:rPr>
                <w:sz w:val="24"/>
              </w:rPr>
              <w:t>Любимый</w:t>
            </w:r>
            <w:r>
              <w:rPr>
                <w:spacing w:val="-14"/>
                <w:sz w:val="24"/>
              </w:rPr>
              <w:t xml:space="preserve"> </w:t>
            </w:r>
            <w:r>
              <w:rPr>
                <w:sz w:val="24"/>
              </w:rPr>
              <w:t>праздник</w:t>
            </w:r>
            <w:r>
              <w:rPr>
                <w:spacing w:val="-12"/>
                <w:sz w:val="24"/>
              </w:rPr>
              <w:t xml:space="preserve"> </w:t>
            </w:r>
            <w:r>
              <w:rPr>
                <w:sz w:val="24"/>
              </w:rPr>
              <w:t>–</w:t>
            </w:r>
            <w:r>
              <w:rPr>
                <w:spacing w:val="-13"/>
                <w:sz w:val="24"/>
              </w:rPr>
              <w:t xml:space="preserve"> </w:t>
            </w:r>
            <w:r>
              <w:rPr>
                <w:sz w:val="24"/>
              </w:rPr>
              <w:t xml:space="preserve">Новый </w:t>
            </w:r>
            <w:r>
              <w:rPr>
                <w:spacing w:val="-4"/>
                <w:sz w:val="24"/>
              </w:rPr>
              <w:t>год</w:t>
            </w:r>
          </w:p>
        </w:tc>
      </w:tr>
      <w:tr w:rsidR="002B3F7A" w14:paraId="3B34987C" w14:textId="77777777">
        <w:trPr>
          <w:trHeight w:val="736"/>
        </w:trPr>
        <w:tc>
          <w:tcPr>
            <w:tcW w:w="1416" w:type="dxa"/>
          </w:tcPr>
          <w:p w14:paraId="6B369A2B" w14:textId="77777777" w:rsidR="002B3F7A" w:rsidRDefault="001B3B8A">
            <w:pPr>
              <w:pStyle w:val="TableParagraph"/>
              <w:spacing w:before="229"/>
              <w:ind w:left="11"/>
              <w:jc w:val="center"/>
              <w:rPr>
                <w:b/>
                <w:sz w:val="24"/>
              </w:rPr>
            </w:pPr>
            <w:r>
              <w:rPr>
                <w:b/>
                <w:spacing w:val="-2"/>
                <w:sz w:val="24"/>
              </w:rPr>
              <w:t>Январь</w:t>
            </w:r>
          </w:p>
        </w:tc>
        <w:tc>
          <w:tcPr>
            <w:tcW w:w="3447" w:type="dxa"/>
          </w:tcPr>
          <w:p w14:paraId="28C55032" w14:textId="77777777" w:rsidR="002B3F7A" w:rsidRDefault="002B3F7A">
            <w:pPr>
              <w:pStyle w:val="TableParagraph"/>
              <w:ind w:left="0"/>
              <w:rPr>
                <w:sz w:val="24"/>
              </w:rPr>
            </w:pPr>
          </w:p>
        </w:tc>
        <w:tc>
          <w:tcPr>
            <w:tcW w:w="3444" w:type="dxa"/>
          </w:tcPr>
          <w:p w14:paraId="34A24949" w14:textId="77777777" w:rsidR="002B3F7A" w:rsidRDefault="001B3B8A">
            <w:pPr>
              <w:pStyle w:val="TableParagraph"/>
              <w:spacing w:before="229"/>
              <w:ind w:left="13" w:right="6"/>
              <w:jc w:val="center"/>
              <w:rPr>
                <w:sz w:val="24"/>
              </w:rPr>
            </w:pPr>
            <w:r>
              <w:rPr>
                <w:sz w:val="24"/>
              </w:rPr>
              <w:t>Зимние</w:t>
            </w:r>
            <w:r>
              <w:rPr>
                <w:spacing w:val="-3"/>
                <w:sz w:val="24"/>
              </w:rPr>
              <w:t xml:space="preserve"> </w:t>
            </w:r>
            <w:r>
              <w:rPr>
                <w:spacing w:val="-2"/>
                <w:sz w:val="24"/>
              </w:rPr>
              <w:t>забавы.</w:t>
            </w:r>
          </w:p>
        </w:tc>
        <w:tc>
          <w:tcPr>
            <w:tcW w:w="3444" w:type="dxa"/>
          </w:tcPr>
          <w:p w14:paraId="50E2350F" w14:textId="77777777" w:rsidR="002B3F7A" w:rsidRDefault="001B3B8A">
            <w:pPr>
              <w:pStyle w:val="TableParagraph"/>
              <w:spacing w:before="229"/>
              <w:ind w:left="13" w:right="5"/>
              <w:jc w:val="center"/>
              <w:rPr>
                <w:sz w:val="24"/>
              </w:rPr>
            </w:pPr>
            <w:r>
              <w:rPr>
                <w:sz w:val="24"/>
              </w:rPr>
              <w:t>Неделя</w:t>
            </w:r>
            <w:r>
              <w:rPr>
                <w:spacing w:val="-5"/>
                <w:sz w:val="24"/>
              </w:rPr>
              <w:t xml:space="preserve"> </w:t>
            </w:r>
            <w:r>
              <w:rPr>
                <w:spacing w:val="-2"/>
                <w:sz w:val="24"/>
              </w:rPr>
              <w:t>здоровья</w:t>
            </w:r>
          </w:p>
        </w:tc>
        <w:tc>
          <w:tcPr>
            <w:tcW w:w="3446" w:type="dxa"/>
          </w:tcPr>
          <w:p w14:paraId="111A5B7E" w14:textId="77777777" w:rsidR="002B3F7A" w:rsidRDefault="001B3B8A">
            <w:pPr>
              <w:pStyle w:val="TableParagraph"/>
              <w:spacing w:before="229"/>
              <w:ind w:left="15" w:right="4"/>
              <w:jc w:val="center"/>
              <w:rPr>
                <w:sz w:val="24"/>
              </w:rPr>
            </w:pPr>
            <w:r>
              <w:rPr>
                <w:spacing w:val="-2"/>
                <w:sz w:val="24"/>
              </w:rPr>
              <w:t>Мебель</w:t>
            </w:r>
          </w:p>
        </w:tc>
      </w:tr>
      <w:tr w:rsidR="002B3F7A" w14:paraId="12F6F9FD" w14:textId="77777777">
        <w:trPr>
          <w:trHeight w:val="566"/>
        </w:trPr>
        <w:tc>
          <w:tcPr>
            <w:tcW w:w="1416" w:type="dxa"/>
          </w:tcPr>
          <w:p w14:paraId="6BCAB139" w14:textId="77777777" w:rsidR="002B3F7A" w:rsidRDefault="001B3B8A">
            <w:pPr>
              <w:pStyle w:val="TableParagraph"/>
              <w:spacing w:before="145"/>
              <w:ind w:left="11" w:right="4"/>
              <w:jc w:val="center"/>
              <w:rPr>
                <w:b/>
                <w:sz w:val="24"/>
              </w:rPr>
            </w:pPr>
            <w:r>
              <w:rPr>
                <w:b/>
                <w:spacing w:val="-2"/>
                <w:sz w:val="24"/>
              </w:rPr>
              <w:t>Февраль</w:t>
            </w:r>
          </w:p>
        </w:tc>
        <w:tc>
          <w:tcPr>
            <w:tcW w:w="3447" w:type="dxa"/>
          </w:tcPr>
          <w:p w14:paraId="59FDD24A" w14:textId="77777777" w:rsidR="002B3F7A" w:rsidRDefault="001B3B8A">
            <w:pPr>
              <w:pStyle w:val="TableParagraph"/>
              <w:spacing w:before="145"/>
              <w:ind w:left="14" w:right="4"/>
              <w:jc w:val="center"/>
              <w:rPr>
                <w:sz w:val="24"/>
              </w:rPr>
            </w:pPr>
            <w:r>
              <w:rPr>
                <w:spacing w:val="-2"/>
                <w:sz w:val="24"/>
              </w:rPr>
              <w:t>Профессии</w:t>
            </w:r>
          </w:p>
        </w:tc>
        <w:tc>
          <w:tcPr>
            <w:tcW w:w="3444" w:type="dxa"/>
          </w:tcPr>
          <w:p w14:paraId="79794103" w14:textId="77777777" w:rsidR="002B3F7A" w:rsidRDefault="001B3B8A">
            <w:pPr>
              <w:pStyle w:val="TableParagraph"/>
              <w:spacing w:before="145"/>
              <w:ind w:left="13" w:right="4"/>
              <w:jc w:val="center"/>
              <w:rPr>
                <w:sz w:val="24"/>
              </w:rPr>
            </w:pPr>
            <w:r>
              <w:rPr>
                <w:spacing w:val="-2"/>
                <w:sz w:val="24"/>
              </w:rPr>
              <w:t>Транспорт</w:t>
            </w:r>
          </w:p>
        </w:tc>
        <w:tc>
          <w:tcPr>
            <w:tcW w:w="3444" w:type="dxa"/>
          </w:tcPr>
          <w:p w14:paraId="3BC01204" w14:textId="77777777" w:rsidR="002B3F7A" w:rsidRDefault="001B3B8A">
            <w:pPr>
              <w:pStyle w:val="TableParagraph"/>
              <w:spacing w:before="145"/>
              <w:ind w:left="13" w:right="6"/>
              <w:jc w:val="center"/>
              <w:rPr>
                <w:sz w:val="24"/>
              </w:rPr>
            </w:pPr>
            <w:r>
              <w:rPr>
                <w:spacing w:val="-2"/>
                <w:sz w:val="24"/>
              </w:rPr>
              <w:t>Инструменты</w:t>
            </w:r>
          </w:p>
        </w:tc>
        <w:tc>
          <w:tcPr>
            <w:tcW w:w="3446" w:type="dxa"/>
          </w:tcPr>
          <w:p w14:paraId="527FFC18" w14:textId="77777777" w:rsidR="002B3F7A" w:rsidRDefault="001B3B8A">
            <w:pPr>
              <w:pStyle w:val="TableParagraph"/>
              <w:spacing w:before="145"/>
              <w:ind w:left="15" w:right="2"/>
              <w:jc w:val="center"/>
              <w:rPr>
                <w:sz w:val="24"/>
              </w:rPr>
            </w:pPr>
            <w:r>
              <w:rPr>
                <w:sz w:val="24"/>
              </w:rPr>
              <w:t>День</w:t>
            </w:r>
            <w:r>
              <w:rPr>
                <w:spacing w:val="-4"/>
                <w:sz w:val="24"/>
              </w:rPr>
              <w:t xml:space="preserve"> </w:t>
            </w:r>
            <w:r>
              <w:rPr>
                <w:sz w:val="24"/>
              </w:rPr>
              <w:t>защитника</w:t>
            </w:r>
            <w:r>
              <w:rPr>
                <w:spacing w:val="-3"/>
                <w:sz w:val="24"/>
              </w:rPr>
              <w:t xml:space="preserve"> </w:t>
            </w:r>
            <w:r>
              <w:rPr>
                <w:spacing w:val="-2"/>
                <w:sz w:val="24"/>
              </w:rPr>
              <w:t>Отечества</w:t>
            </w:r>
          </w:p>
        </w:tc>
      </w:tr>
      <w:tr w:rsidR="002B3F7A" w14:paraId="151F4ACB" w14:textId="77777777">
        <w:trPr>
          <w:trHeight w:val="565"/>
        </w:trPr>
        <w:tc>
          <w:tcPr>
            <w:tcW w:w="1416" w:type="dxa"/>
          </w:tcPr>
          <w:p w14:paraId="27E12D83" w14:textId="77777777" w:rsidR="002B3F7A" w:rsidRDefault="001B3B8A">
            <w:pPr>
              <w:pStyle w:val="TableParagraph"/>
              <w:spacing w:before="143"/>
              <w:ind w:left="11" w:right="4"/>
              <w:jc w:val="center"/>
              <w:rPr>
                <w:b/>
                <w:sz w:val="24"/>
              </w:rPr>
            </w:pPr>
            <w:r>
              <w:rPr>
                <w:b/>
                <w:spacing w:val="-4"/>
                <w:sz w:val="24"/>
              </w:rPr>
              <w:t>Март</w:t>
            </w:r>
          </w:p>
        </w:tc>
        <w:tc>
          <w:tcPr>
            <w:tcW w:w="3447" w:type="dxa"/>
          </w:tcPr>
          <w:p w14:paraId="049BC2D3" w14:textId="77777777" w:rsidR="002B3F7A" w:rsidRDefault="001B3B8A">
            <w:pPr>
              <w:pStyle w:val="TableParagraph"/>
              <w:spacing w:before="143"/>
              <w:ind w:left="14"/>
              <w:jc w:val="center"/>
              <w:rPr>
                <w:sz w:val="24"/>
              </w:rPr>
            </w:pPr>
            <w:r>
              <w:rPr>
                <w:sz w:val="24"/>
              </w:rPr>
              <w:t>Международный</w:t>
            </w:r>
            <w:r>
              <w:rPr>
                <w:spacing w:val="-5"/>
                <w:sz w:val="24"/>
              </w:rPr>
              <w:t xml:space="preserve"> </w:t>
            </w:r>
            <w:r>
              <w:rPr>
                <w:sz w:val="24"/>
              </w:rPr>
              <w:t>женский</w:t>
            </w:r>
            <w:r>
              <w:rPr>
                <w:spacing w:val="-3"/>
                <w:sz w:val="24"/>
              </w:rPr>
              <w:t xml:space="preserve"> </w:t>
            </w:r>
            <w:r>
              <w:rPr>
                <w:spacing w:val="-4"/>
                <w:sz w:val="24"/>
              </w:rPr>
              <w:t>день</w:t>
            </w:r>
          </w:p>
        </w:tc>
        <w:tc>
          <w:tcPr>
            <w:tcW w:w="3444" w:type="dxa"/>
          </w:tcPr>
          <w:p w14:paraId="668DD006" w14:textId="77777777" w:rsidR="002B3F7A" w:rsidRDefault="001B3B8A">
            <w:pPr>
              <w:pStyle w:val="TableParagraph"/>
              <w:spacing w:before="143"/>
              <w:ind w:left="13" w:right="7"/>
              <w:jc w:val="center"/>
              <w:rPr>
                <w:sz w:val="24"/>
              </w:rPr>
            </w:pPr>
            <w:r>
              <w:rPr>
                <w:spacing w:val="-2"/>
                <w:sz w:val="24"/>
              </w:rPr>
              <w:t>Посуда</w:t>
            </w:r>
          </w:p>
        </w:tc>
        <w:tc>
          <w:tcPr>
            <w:tcW w:w="3444" w:type="dxa"/>
          </w:tcPr>
          <w:p w14:paraId="697258EF" w14:textId="77777777" w:rsidR="002B3F7A" w:rsidRDefault="001B3B8A">
            <w:pPr>
              <w:pStyle w:val="TableParagraph"/>
              <w:spacing w:before="143"/>
              <w:ind w:left="13"/>
              <w:jc w:val="center"/>
              <w:rPr>
                <w:sz w:val="24"/>
              </w:rPr>
            </w:pPr>
            <w:r>
              <w:rPr>
                <w:sz w:val="24"/>
              </w:rPr>
              <w:t>Бытовая</w:t>
            </w:r>
            <w:r>
              <w:rPr>
                <w:spacing w:val="-7"/>
                <w:sz w:val="24"/>
              </w:rPr>
              <w:t xml:space="preserve"> </w:t>
            </w:r>
            <w:r>
              <w:rPr>
                <w:spacing w:val="-2"/>
                <w:sz w:val="24"/>
              </w:rPr>
              <w:t>техника</w:t>
            </w:r>
          </w:p>
        </w:tc>
        <w:tc>
          <w:tcPr>
            <w:tcW w:w="3446" w:type="dxa"/>
          </w:tcPr>
          <w:p w14:paraId="62CAB219" w14:textId="77777777" w:rsidR="002B3F7A" w:rsidRDefault="001B3B8A">
            <w:pPr>
              <w:pStyle w:val="TableParagraph"/>
              <w:spacing w:before="143"/>
              <w:ind w:left="15"/>
              <w:jc w:val="center"/>
              <w:rPr>
                <w:sz w:val="24"/>
              </w:rPr>
            </w:pPr>
            <w:r>
              <w:rPr>
                <w:sz w:val="24"/>
              </w:rPr>
              <w:t>Неделя</w:t>
            </w:r>
            <w:r>
              <w:rPr>
                <w:spacing w:val="-6"/>
                <w:sz w:val="24"/>
              </w:rPr>
              <w:t xml:space="preserve"> </w:t>
            </w:r>
            <w:r>
              <w:rPr>
                <w:sz w:val="24"/>
              </w:rPr>
              <w:t>детской</w:t>
            </w:r>
            <w:r>
              <w:rPr>
                <w:spacing w:val="-2"/>
                <w:sz w:val="24"/>
              </w:rPr>
              <w:t xml:space="preserve"> </w:t>
            </w:r>
            <w:r>
              <w:rPr>
                <w:spacing w:val="-4"/>
                <w:sz w:val="24"/>
              </w:rPr>
              <w:t>книги</w:t>
            </w:r>
          </w:p>
        </w:tc>
      </w:tr>
      <w:tr w:rsidR="002B3F7A" w14:paraId="78F7C1EA" w14:textId="77777777">
        <w:trPr>
          <w:trHeight w:val="827"/>
        </w:trPr>
        <w:tc>
          <w:tcPr>
            <w:tcW w:w="1416" w:type="dxa"/>
          </w:tcPr>
          <w:p w14:paraId="6C84FBD3" w14:textId="77777777" w:rsidR="002B3F7A" w:rsidRDefault="001B3B8A">
            <w:pPr>
              <w:pStyle w:val="TableParagraph"/>
              <w:spacing w:before="275"/>
              <w:ind w:left="11" w:right="4"/>
              <w:jc w:val="center"/>
              <w:rPr>
                <w:b/>
                <w:sz w:val="24"/>
              </w:rPr>
            </w:pPr>
            <w:r>
              <w:rPr>
                <w:b/>
                <w:spacing w:val="-2"/>
                <w:sz w:val="24"/>
              </w:rPr>
              <w:t>Апрель</w:t>
            </w:r>
          </w:p>
        </w:tc>
        <w:tc>
          <w:tcPr>
            <w:tcW w:w="3447" w:type="dxa"/>
          </w:tcPr>
          <w:p w14:paraId="44BDC2B1" w14:textId="77777777" w:rsidR="002B3F7A" w:rsidRDefault="001B3B8A">
            <w:pPr>
              <w:pStyle w:val="TableParagraph"/>
              <w:spacing w:before="135"/>
              <w:ind w:left="933" w:right="477" w:hanging="372"/>
              <w:rPr>
                <w:sz w:val="24"/>
              </w:rPr>
            </w:pPr>
            <w:r>
              <w:rPr>
                <w:sz w:val="24"/>
              </w:rPr>
              <w:t>Сезонные</w:t>
            </w:r>
            <w:r>
              <w:rPr>
                <w:spacing w:val="-15"/>
                <w:sz w:val="24"/>
              </w:rPr>
              <w:t xml:space="preserve"> </w:t>
            </w:r>
            <w:r>
              <w:rPr>
                <w:sz w:val="24"/>
              </w:rPr>
              <w:t>изменения</w:t>
            </w:r>
            <w:r>
              <w:rPr>
                <w:spacing w:val="-15"/>
                <w:sz w:val="24"/>
              </w:rPr>
              <w:t xml:space="preserve"> </w:t>
            </w:r>
            <w:r>
              <w:rPr>
                <w:sz w:val="24"/>
              </w:rPr>
              <w:t>в природе: Весна</w:t>
            </w:r>
          </w:p>
        </w:tc>
        <w:tc>
          <w:tcPr>
            <w:tcW w:w="3444" w:type="dxa"/>
          </w:tcPr>
          <w:p w14:paraId="3EE2CFA6" w14:textId="77777777" w:rsidR="002B3F7A" w:rsidRDefault="001B3B8A">
            <w:pPr>
              <w:pStyle w:val="TableParagraph"/>
              <w:spacing w:before="275"/>
              <w:ind w:left="13" w:right="5"/>
              <w:jc w:val="center"/>
              <w:rPr>
                <w:sz w:val="24"/>
              </w:rPr>
            </w:pPr>
            <w:r>
              <w:rPr>
                <w:sz w:val="24"/>
              </w:rPr>
              <w:t>Домашние</w:t>
            </w:r>
            <w:r>
              <w:rPr>
                <w:spacing w:val="-5"/>
                <w:sz w:val="24"/>
              </w:rPr>
              <w:t xml:space="preserve"> </w:t>
            </w:r>
            <w:r>
              <w:rPr>
                <w:spacing w:val="-2"/>
                <w:sz w:val="24"/>
              </w:rPr>
              <w:t>животные</w:t>
            </w:r>
          </w:p>
        </w:tc>
        <w:tc>
          <w:tcPr>
            <w:tcW w:w="3444" w:type="dxa"/>
          </w:tcPr>
          <w:p w14:paraId="1E44FADC" w14:textId="77777777" w:rsidR="002B3F7A" w:rsidRDefault="001B3B8A">
            <w:pPr>
              <w:pStyle w:val="TableParagraph"/>
              <w:spacing w:line="276" w:lineRule="exact"/>
              <w:ind w:left="13" w:right="1"/>
              <w:jc w:val="center"/>
              <w:rPr>
                <w:sz w:val="24"/>
              </w:rPr>
            </w:pPr>
            <w:r>
              <w:rPr>
                <w:sz w:val="24"/>
              </w:rPr>
              <w:t>Инфраструктура</w:t>
            </w:r>
            <w:r>
              <w:rPr>
                <w:spacing w:val="-15"/>
                <w:sz w:val="24"/>
              </w:rPr>
              <w:t xml:space="preserve"> </w:t>
            </w:r>
            <w:r>
              <w:rPr>
                <w:sz w:val="24"/>
              </w:rPr>
              <w:t xml:space="preserve">ближайшего окружения: В магазине (в </w:t>
            </w:r>
            <w:r>
              <w:rPr>
                <w:spacing w:val="-2"/>
                <w:sz w:val="24"/>
              </w:rPr>
              <w:t>супермаркете)</w:t>
            </w:r>
          </w:p>
        </w:tc>
        <w:tc>
          <w:tcPr>
            <w:tcW w:w="3446" w:type="dxa"/>
          </w:tcPr>
          <w:p w14:paraId="57587E72" w14:textId="77777777" w:rsidR="002B3F7A" w:rsidRDefault="001B3B8A">
            <w:pPr>
              <w:pStyle w:val="TableParagraph"/>
              <w:spacing w:before="135"/>
              <w:ind w:left="1038" w:right="797" w:hanging="221"/>
              <w:rPr>
                <w:sz w:val="24"/>
              </w:rPr>
            </w:pPr>
            <w:r>
              <w:rPr>
                <w:sz w:val="24"/>
              </w:rPr>
              <w:t>Неделя</w:t>
            </w:r>
            <w:r>
              <w:rPr>
                <w:spacing w:val="-15"/>
                <w:sz w:val="24"/>
              </w:rPr>
              <w:t xml:space="preserve"> </w:t>
            </w:r>
            <w:r>
              <w:rPr>
                <w:sz w:val="24"/>
              </w:rPr>
              <w:t xml:space="preserve">пожарной </w:t>
            </w:r>
            <w:r>
              <w:rPr>
                <w:spacing w:val="-2"/>
                <w:sz w:val="24"/>
              </w:rPr>
              <w:t>безопасности</w:t>
            </w:r>
          </w:p>
        </w:tc>
      </w:tr>
      <w:tr w:rsidR="002B3F7A" w14:paraId="59EE10D8" w14:textId="77777777">
        <w:trPr>
          <w:trHeight w:val="563"/>
        </w:trPr>
        <w:tc>
          <w:tcPr>
            <w:tcW w:w="1416" w:type="dxa"/>
          </w:tcPr>
          <w:p w14:paraId="53D71A6E" w14:textId="77777777" w:rsidR="002B3F7A" w:rsidRDefault="001B3B8A">
            <w:pPr>
              <w:pStyle w:val="TableParagraph"/>
              <w:spacing w:before="142"/>
              <w:ind w:left="11" w:right="3"/>
              <w:jc w:val="center"/>
              <w:rPr>
                <w:b/>
                <w:sz w:val="24"/>
              </w:rPr>
            </w:pPr>
            <w:r>
              <w:rPr>
                <w:b/>
                <w:spacing w:val="-5"/>
                <w:sz w:val="24"/>
              </w:rPr>
              <w:t>Май</w:t>
            </w:r>
          </w:p>
        </w:tc>
        <w:tc>
          <w:tcPr>
            <w:tcW w:w="3447" w:type="dxa"/>
          </w:tcPr>
          <w:p w14:paraId="7E1DC181" w14:textId="77777777" w:rsidR="002B3F7A" w:rsidRDefault="001B3B8A">
            <w:pPr>
              <w:pStyle w:val="TableParagraph"/>
              <w:spacing w:before="142"/>
              <w:ind w:left="14" w:right="4"/>
              <w:jc w:val="center"/>
              <w:rPr>
                <w:sz w:val="24"/>
              </w:rPr>
            </w:pPr>
            <w:r>
              <w:rPr>
                <w:sz w:val="24"/>
              </w:rPr>
              <w:t>Праздники</w:t>
            </w:r>
            <w:r>
              <w:rPr>
                <w:spacing w:val="-3"/>
                <w:sz w:val="24"/>
              </w:rPr>
              <w:t xml:space="preserve"> </w:t>
            </w:r>
            <w:r>
              <w:rPr>
                <w:sz w:val="24"/>
              </w:rPr>
              <w:t>и</w:t>
            </w:r>
            <w:r>
              <w:rPr>
                <w:spacing w:val="-1"/>
                <w:sz w:val="24"/>
              </w:rPr>
              <w:t xml:space="preserve"> </w:t>
            </w:r>
            <w:r>
              <w:rPr>
                <w:spacing w:val="-4"/>
                <w:sz w:val="24"/>
              </w:rPr>
              <w:t>будни</w:t>
            </w:r>
          </w:p>
        </w:tc>
        <w:tc>
          <w:tcPr>
            <w:tcW w:w="3444" w:type="dxa"/>
          </w:tcPr>
          <w:p w14:paraId="56956002" w14:textId="77777777" w:rsidR="002B3F7A" w:rsidRDefault="001B3B8A">
            <w:pPr>
              <w:pStyle w:val="TableParagraph"/>
              <w:spacing w:line="270" w:lineRule="atLeast"/>
              <w:ind w:left="547" w:right="187" w:hanging="348"/>
              <w:rPr>
                <w:sz w:val="24"/>
              </w:rPr>
            </w:pPr>
            <w:r>
              <w:rPr>
                <w:sz w:val="24"/>
              </w:rPr>
              <w:t>Инфраструктура</w:t>
            </w:r>
            <w:r>
              <w:rPr>
                <w:spacing w:val="-15"/>
                <w:sz w:val="24"/>
              </w:rPr>
              <w:t xml:space="preserve"> </w:t>
            </w:r>
            <w:r>
              <w:rPr>
                <w:sz w:val="24"/>
              </w:rPr>
              <w:t>ближайшего окружения: Моя улица</w:t>
            </w:r>
          </w:p>
        </w:tc>
        <w:tc>
          <w:tcPr>
            <w:tcW w:w="3444" w:type="dxa"/>
          </w:tcPr>
          <w:p w14:paraId="3B91072A" w14:textId="77777777" w:rsidR="002B3F7A" w:rsidRDefault="001B3B8A">
            <w:pPr>
              <w:pStyle w:val="TableParagraph"/>
              <w:spacing w:before="142"/>
              <w:ind w:left="13" w:right="5"/>
              <w:jc w:val="center"/>
              <w:rPr>
                <w:sz w:val="24"/>
              </w:rPr>
            </w:pPr>
            <w:r>
              <w:rPr>
                <w:sz w:val="24"/>
              </w:rPr>
              <w:t>Что такое</w:t>
            </w:r>
            <w:r>
              <w:rPr>
                <w:spacing w:val="-1"/>
                <w:sz w:val="24"/>
              </w:rPr>
              <w:t xml:space="preserve"> </w:t>
            </w:r>
            <w:r>
              <w:rPr>
                <w:spacing w:val="-2"/>
                <w:sz w:val="24"/>
              </w:rPr>
              <w:t>время</w:t>
            </w:r>
          </w:p>
        </w:tc>
        <w:tc>
          <w:tcPr>
            <w:tcW w:w="3446" w:type="dxa"/>
          </w:tcPr>
          <w:p w14:paraId="45CCB950" w14:textId="77777777" w:rsidR="002B3F7A" w:rsidRDefault="001B3B8A">
            <w:pPr>
              <w:pStyle w:val="TableParagraph"/>
              <w:spacing w:line="270" w:lineRule="atLeast"/>
              <w:ind w:left="1302" w:right="184" w:hanging="802"/>
              <w:rPr>
                <w:sz w:val="24"/>
              </w:rPr>
            </w:pPr>
            <w:r>
              <w:rPr>
                <w:sz w:val="24"/>
              </w:rPr>
              <w:t>Безопасное</w:t>
            </w:r>
            <w:r>
              <w:rPr>
                <w:spacing w:val="-15"/>
                <w:sz w:val="24"/>
              </w:rPr>
              <w:t xml:space="preserve"> </w:t>
            </w:r>
            <w:r>
              <w:rPr>
                <w:sz w:val="24"/>
              </w:rPr>
              <w:t>поведение</w:t>
            </w:r>
            <w:r>
              <w:rPr>
                <w:spacing w:val="-15"/>
                <w:sz w:val="24"/>
              </w:rPr>
              <w:t xml:space="preserve"> </w:t>
            </w:r>
            <w:r>
              <w:rPr>
                <w:sz w:val="24"/>
              </w:rPr>
              <w:t xml:space="preserve">в </w:t>
            </w:r>
            <w:r>
              <w:rPr>
                <w:spacing w:val="-2"/>
                <w:sz w:val="24"/>
              </w:rPr>
              <w:t>природе</w:t>
            </w:r>
          </w:p>
        </w:tc>
      </w:tr>
      <w:tr w:rsidR="002B3F7A" w14:paraId="5F8CE44B" w14:textId="77777777">
        <w:trPr>
          <w:trHeight w:val="566"/>
        </w:trPr>
        <w:tc>
          <w:tcPr>
            <w:tcW w:w="1416" w:type="dxa"/>
          </w:tcPr>
          <w:p w14:paraId="1D09260F" w14:textId="77777777" w:rsidR="002B3F7A" w:rsidRDefault="001B3B8A">
            <w:pPr>
              <w:pStyle w:val="TableParagraph"/>
              <w:spacing w:before="145"/>
              <w:ind w:left="11" w:right="5"/>
              <w:jc w:val="center"/>
              <w:rPr>
                <w:b/>
                <w:sz w:val="24"/>
              </w:rPr>
            </w:pPr>
            <w:r>
              <w:rPr>
                <w:b/>
                <w:spacing w:val="-4"/>
                <w:sz w:val="24"/>
              </w:rPr>
              <w:t>Июнь</w:t>
            </w:r>
          </w:p>
        </w:tc>
        <w:tc>
          <w:tcPr>
            <w:tcW w:w="3447" w:type="dxa"/>
          </w:tcPr>
          <w:p w14:paraId="0305BD08" w14:textId="77777777" w:rsidR="002B3F7A" w:rsidRDefault="001B3B8A">
            <w:pPr>
              <w:pStyle w:val="TableParagraph"/>
              <w:spacing w:line="270" w:lineRule="atLeast"/>
              <w:ind w:left="439" w:firstLine="122"/>
              <w:rPr>
                <w:sz w:val="24"/>
              </w:rPr>
            </w:pPr>
            <w:r>
              <w:rPr>
                <w:sz w:val="24"/>
              </w:rPr>
              <w:t>Сезонные изменения в природе:</w:t>
            </w:r>
            <w:r>
              <w:rPr>
                <w:spacing w:val="-15"/>
                <w:sz w:val="24"/>
              </w:rPr>
              <w:t xml:space="preserve"> </w:t>
            </w:r>
            <w:r>
              <w:rPr>
                <w:sz w:val="24"/>
              </w:rPr>
              <w:t>Встречаем</w:t>
            </w:r>
            <w:r>
              <w:rPr>
                <w:spacing w:val="-15"/>
                <w:sz w:val="24"/>
              </w:rPr>
              <w:t xml:space="preserve"> </w:t>
            </w:r>
            <w:r>
              <w:rPr>
                <w:sz w:val="24"/>
              </w:rPr>
              <w:t>лето</w:t>
            </w:r>
          </w:p>
        </w:tc>
        <w:tc>
          <w:tcPr>
            <w:tcW w:w="3444" w:type="dxa"/>
          </w:tcPr>
          <w:p w14:paraId="0E319C7F" w14:textId="77777777" w:rsidR="002B3F7A" w:rsidRDefault="001B3B8A">
            <w:pPr>
              <w:pStyle w:val="TableParagraph"/>
              <w:spacing w:before="145"/>
              <w:ind w:left="13" w:right="2"/>
              <w:jc w:val="center"/>
              <w:rPr>
                <w:sz w:val="24"/>
              </w:rPr>
            </w:pPr>
            <w:r>
              <w:rPr>
                <w:sz w:val="24"/>
              </w:rPr>
              <w:t>Свойства</w:t>
            </w:r>
            <w:r>
              <w:rPr>
                <w:spacing w:val="-4"/>
                <w:sz w:val="24"/>
              </w:rPr>
              <w:t xml:space="preserve"> воды</w:t>
            </w:r>
          </w:p>
        </w:tc>
        <w:tc>
          <w:tcPr>
            <w:tcW w:w="3444" w:type="dxa"/>
          </w:tcPr>
          <w:p w14:paraId="204D7DA5" w14:textId="77777777" w:rsidR="002B3F7A" w:rsidRDefault="001B3B8A">
            <w:pPr>
              <w:pStyle w:val="TableParagraph"/>
              <w:spacing w:before="145"/>
              <w:ind w:left="13" w:right="2"/>
              <w:jc w:val="center"/>
              <w:rPr>
                <w:sz w:val="24"/>
              </w:rPr>
            </w:pPr>
            <w:r>
              <w:rPr>
                <w:sz w:val="24"/>
              </w:rPr>
              <w:t>Безопасное</w:t>
            </w:r>
            <w:r>
              <w:rPr>
                <w:spacing w:val="-6"/>
                <w:sz w:val="24"/>
              </w:rPr>
              <w:t xml:space="preserve"> </w:t>
            </w:r>
            <w:r>
              <w:rPr>
                <w:sz w:val="24"/>
              </w:rPr>
              <w:t>поведение</w:t>
            </w:r>
            <w:r>
              <w:rPr>
                <w:spacing w:val="-2"/>
                <w:sz w:val="24"/>
              </w:rPr>
              <w:t xml:space="preserve"> </w:t>
            </w:r>
            <w:r>
              <w:rPr>
                <w:sz w:val="24"/>
              </w:rPr>
              <w:t>у</w:t>
            </w:r>
            <w:r>
              <w:rPr>
                <w:spacing w:val="-5"/>
                <w:sz w:val="24"/>
              </w:rPr>
              <w:t xml:space="preserve"> </w:t>
            </w:r>
            <w:r>
              <w:rPr>
                <w:spacing w:val="-4"/>
                <w:sz w:val="24"/>
              </w:rPr>
              <w:t>воды</w:t>
            </w:r>
          </w:p>
        </w:tc>
        <w:tc>
          <w:tcPr>
            <w:tcW w:w="3446" w:type="dxa"/>
          </w:tcPr>
          <w:p w14:paraId="57D9F4B0" w14:textId="77777777" w:rsidR="002B3F7A" w:rsidRDefault="001B3B8A">
            <w:pPr>
              <w:pStyle w:val="TableParagraph"/>
              <w:spacing w:before="145"/>
              <w:ind w:left="15" w:right="3"/>
              <w:jc w:val="center"/>
              <w:rPr>
                <w:sz w:val="24"/>
              </w:rPr>
            </w:pPr>
            <w:r>
              <w:rPr>
                <w:sz w:val="24"/>
              </w:rPr>
              <w:t>Комнатные</w:t>
            </w:r>
            <w:r>
              <w:rPr>
                <w:spacing w:val="-3"/>
                <w:sz w:val="24"/>
              </w:rPr>
              <w:t xml:space="preserve"> </w:t>
            </w:r>
            <w:r>
              <w:rPr>
                <w:spacing w:val="-2"/>
                <w:sz w:val="24"/>
              </w:rPr>
              <w:t>растения</w:t>
            </w:r>
          </w:p>
        </w:tc>
      </w:tr>
      <w:tr w:rsidR="002B3F7A" w14:paraId="153C6DDC" w14:textId="77777777">
        <w:trPr>
          <w:trHeight w:val="566"/>
        </w:trPr>
        <w:tc>
          <w:tcPr>
            <w:tcW w:w="1416" w:type="dxa"/>
          </w:tcPr>
          <w:p w14:paraId="3B1F01B7" w14:textId="77777777" w:rsidR="002B3F7A" w:rsidRDefault="001B3B8A">
            <w:pPr>
              <w:pStyle w:val="TableParagraph"/>
              <w:spacing w:before="143"/>
              <w:ind w:left="11" w:right="5"/>
              <w:jc w:val="center"/>
              <w:rPr>
                <w:b/>
                <w:sz w:val="24"/>
              </w:rPr>
            </w:pPr>
            <w:r>
              <w:rPr>
                <w:b/>
                <w:spacing w:val="-4"/>
                <w:sz w:val="24"/>
              </w:rPr>
              <w:t>Июль</w:t>
            </w:r>
          </w:p>
        </w:tc>
        <w:tc>
          <w:tcPr>
            <w:tcW w:w="3447" w:type="dxa"/>
          </w:tcPr>
          <w:p w14:paraId="2F91959C" w14:textId="77777777" w:rsidR="002B3F7A" w:rsidRDefault="001B3B8A">
            <w:pPr>
              <w:pStyle w:val="TableParagraph"/>
              <w:spacing w:line="270" w:lineRule="atLeast"/>
              <w:ind w:left="607" w:hanging="137"/>
              <w:rPr>
                <w:sz w:val="24"/>
              </w:rPr>
            </w:pPr>
            <w:r>
              <w:rPr>
                <w:spacing w:val="-2"/>
                <w:sz w:val="24"/>
              </w:rPr>
              <w:t xml:space="preserve">Достопримечательности </w:t>
            </w:r>
            <w:r>
              <w:rPr>
                <w:sz w:val="24"/>
              </w:rPr>
              <w:t>родного города (села)</w:t>
            </w:r>
          </w:p>
        </w:tc>
        <w:tc>
          <w:tcPr>
            <w:tcW w:w="3444" w:type="dxa"/>
          </w:tcPr>
          <w:p w14:paraId="7F254A20" w14:textId="77777777" w:rsidR="002B3F7A" w:rsidRDefault="001B3B8A">
            <w:pPr>
              <w:pStyle w:val="TableParagraph"/>
              <w:spacing w:before="143"/>
              <w:ind w:left="13" w:right="6"/>
              <w:jc w:val="center"/>
              <w:rPr>
                <w:sz w:val="24"/>
              </w:rPr>
            </w:pPr>
            <w:r>
              <w:rPr>
                <w:sz w:val="24"/>
              </w:rPr>
              <w:t>Одежда</w:t>
            </w:r>
            <w:r>
              <w:rPr>
                <w:spacing w:val="-2"/>
                <w:sz w:val="24"/>
              </w:rPr>
              <w:t xml:space="preserve"> </w:t>
            </w:r>
            <w:r>
              <w:rPr>
                <w:sz w:val="24"/>
              </w:rPr>
              <w:t xml:space="preserve">и </w:t>
            </w:r>
            <w:r>
              <w:rPr>
                <w:spacing w:val="-2"/>
                <w:sz w:val="24"/>
              </w:rPr>
              <w:t>обувь</w:t>
            </w:r>
          </w:p>
        </w:tc>
        <w:tc>
          <w:tcPr>
            <w:tcW w:w="3444" w:type="dxa"/>
          </w:tcPr>
          <w:p w14:paraId="5499A044" w14:textId="77777777" w:rsidR="002B3F7A" w:rsidRDefault="001B3B8A">
            <w:pPr>
              <w:pStyle w:val="TableParagraph"/>
              <w:spacing w:before="143"/>
              <w:ind w:left="13" w:right="1"/>
              <w:jc w:val="center"/>
              <w:rPr>
                <w:sz w:val="24"/>
              </w:rPr>
            </w:pPr>
            <w:r>
              <w:rPr>
                <w:sz w:val="24"/>
              </w:rPr>
              <w:t>Дома</w:t>
            </w:r>
            <w:r>
              <w:rPr>
                <w:spacing w:val="-3"/>
                <w:sz w:val="24"/>
              </w:rPr>
              <w:t xml:space="preserve"> </w:t>
            </w:r>
            <w:r>
              <w:rPr>
                <w:sz w:val="24"/>
              </w:rPr>
              <w:t xml:space="preserve">и </w:t>
            </w:r>
            <w:r>
              <w:rPr>
                <w:spacing w:val="-2"/>
                <w:sz w:val="24"/>
              </w:rPr>
              <w:t>здания</w:t>
            </w:r>
          </w:p>
        </w:tc>
        <w:tc>
          <w:tcPr>
            <w:tcW w:w="3446" w:type="dxa"/>
          </w:tcPr>
          <w:p w14:paraId="24A6273F" w14:textId="77777777" w:rsidR="002B3F7A" w:rsidRDefault="001B3B8A">
            <w:pPr>
              <w:pStyle w:val="TableParagraph"/>
              <w:spacing w:before="143"/>
              <w:ind w:left="15" w:right="1"/>
              <w:jc w:val="center"/>
              <w:rPr>
                <w:sz w:val="24"/>
              </w:rPr>
            </w:pPr>
            <w:r>
              <w:rPr>
                <w:sz w:val="24"/>
              </w:rPr>
              <w:t>Разнообразие</w:t>
            </w:r>
            <w:r>
              <w:rPr>
                <w:spacing w:val="-5"/>
                <w:sz w:val="24"/>
              </w:rPr>
              <w:t xml:space="preserve"> </w:t>
            </w:r>
            <w:r>
              <w:rPr>
                <w:spacing w:val="-2"/>
                <w:sz w:val="24"/>
              </w:rPr>
              <w:t>животных</w:t>
            </w:r>
          </w:p>
        </w:tc>
      </w:tr>
      <w:tr w:rsidR="002B3F7A" w14:paraId="4480D731" w14:textId="77777777">
        <w:trPr>
          <w:trHeight w:val="563"/>
        </w:trPr>
        <w:tc>
          <w:tcPr>
            <w:tcW w:w="1416" w:type="dxa"/>
          </w:tcPr>
          <w:p w14:paraId="4A4F5FD2" w14:textId="77777777" w:rsidR="002B3F7A" w:rsidRDefault="001B3B8A">
            <w:pPr>
              <w:pStyle w:val="TableParagraph"/>
              <w:spacing w:before="143"/>
              <w:ind w:left="11" w:right="6"/>
              <w:jc w:val="center"/>
              <w:rPr>
                <w:b/>
                <w:sz w:val="24"/>
              </w:rPr>
            </w:pPr>
            <w:r>
              <w:rPr>
                <w:b/>
                <w:spacing w:val="-2"/>
                <w:sz w:val="24"/>
              </w:rPr>
              <w:t>Август</w:t>
            </w:r>
          </w:p>
        </w:tc>
        <w:tc>
          <w:tcPr>
            <w:tcW w:w="3447" w:type="dxa"/>
          </w:tcPr>
          <w:p w14:paraId="621BDF64" w14:textId="77777777" w:rsidR="002B3F7A" w:rsidRDefault="001B3B8A">
            <w:pPr>
              <w:pStyle w:val="TableParagraph"/>
              <w:spacing w:line="270" w:lineRule="atLeast"/>
              <w:ind w:left="1135" w:right="630" w:hanging="495"/>
              <w:rPr>
                <w:sz w:val="24"/>
              </w:rPr>
            </w:pPr>
            <w:r>
              <w:rPr>
                <w:sz w:val="24"/>
              </w:rPr>
              <w:t>Свойства</w:t>
            </w:r>
            <w:r>
              <w:rPr>
                <w:spacing w:val="-15"/>
                <w:sz w:val="24"/>
              </w:rPr>
              <w:t xml:space="preserve"> </w:t>
            </w:r>
            <w:r>
              <w:rPr>
                <w:sz w:val="24"/>
              </w:rPr>
              <w:t xml:space="preserve">природных </w:t>
            </w:r>
            <w:r>
              <w:rPr>
                <w:spacing w:val="-2"/>
                <w:sz w:val="24"/>
              </w:rPr>
              <w:t>материалов</w:t>
            </w:r>
          </w:p>
        </w:tc>
        <w:tc>
          <w:tcPr>
            <w:tcW w:w="3444" w:type="dxa"/>
          </w:tcPr>
          <w:p w14:paraId="6255F2F1" w14:textId="77777777" w:rsidR="002B3F7A" w:rsidRDefault="001B3B8A">
            <w:pPr>
              <w:pStyle w:val="TableParagraph"/>
              <w:spacing w:before="143"/>
              <w:ind w:left="13" w:right="6"/>
              <w:jc w:val="center"/>
              <w:rPr>
                <w:sz w:val="24"/>
              </w:rPr>
            </w:pPr>
            <w:r>
              <w:rPr>
                <w:sz w:val="24"/>
              </w:rPr>
              <w:t>Декоративные</w:t>
            </w:r>
            <w:r>
              <w:rPr>
                <w:spacing w:val="-5"/>
                <w:sz w:val="24"/>
              </w:rPr>
              <w:t xml:space="preserve"> </w:t>
            </w:r>
            <w:r>
              <w:rPr>
                <w:spacing w:val="-2"/>
                <w:sz w:val="24"/>
              </w:rPr>
              <w:t>растения</w:t>
            </w:r>
          </w:p>
        </w:tc>
        <w:tc>
          <w:tcPr>
            <w:tcW w:w="3444" w:type="dxa"/>
          </w:tcPr>
          <w:p w14:paraId="1655EBCF" w14:textId="77777777" w:rsidR="002B3F7A" w:rsidRDefault="001B3B8A">
            <w:pPr>
              <w:pStyle w:val="TableParagraph"/>
              <w:spacing w:before="143"/>
              <w:ind w:left="13" w:right="2"/>
              <w:jc w:val="center"/>
              <w:rPr>
                <w:sz w:val="24"/>
              </w:rPr>
            </w:pPr>
            <w:r>
              <w:rPr>
                <w:sz w:val="24"/>
              </w:rPr>
              <w:t>Что</w:t>
            </w:r>
            <w:r>
              <w:rPr>
                <w:spacing w:val="-1"/>
                <w:sz w:val="24"/>
              </w:rPr>
              <w:t xml:space="preserve"> </w:t>
            </w:r>
            <w:r>
              <w:rPr>
                <w:sz w:val="24"/>
              </w:rPr>
              <w:t>за</w:t>
            </w:r>
            <w:r>
              <w:rPr>
                <w:spacing w:val="-2"/>
                <w:sz w:val="24"/>
              </w:rPr>
              <w:t xml:space="preserve"> </w:t>
            </w:r>
            <w:r>
              <w:rPr>
                <w:sz w:val="24"/>
              </w:rPr>
              <w:t>чудо</w:t>
            </w:r>
            <w:r>
              <w:rPr>
                <w:spacing w:val="-1"/>
                <w:sz w:val="24"/>
              </w:rPr>
              <w:t xml:space="preserve"> </w:t>
            </w:r>
            <w:r>
              <w:rPr>
                <w:sz w:val="24"/>
              </w:rPr>
              <w:t>эти</w:t>
            </w:r>
            <w:r>
              <w:rPr>
                <w:spacing w:val="1"/>
                <w:sz w:val="24"/>
              </w:rPr>
              <w:t xml:space="preserve"> </w:t>
            </w:r>
            <w:r>
              <w:rPr>
                <w:spacing w:val="-2"/>
                <w:sz w:val="24"/>
              </w:rPr>
              <w:t>сказки</w:t>
            </w:r>
          </w:p>
        </w:tc>
        <w:tc>
          <w:tcPr>
            <w:tcW w:w="3446" w:type="dxa"/>
          </w:tcPr>
          <w:p w14:paraId="79441905" w14:textId="77777777" w:rsidR="002B3F7A" w:rsidRDefault="001B3B8A">
            <w:pPr>
              <w:pStyle w:val="TableParagraph"/>
              <w:spacing w:before="143"/>
              <w:ind w:left="15" w:right="2"/>
              <w:jc w:val="center"/>
              <w:rPr>
                <w:sz w:val="24"/>
              </w:rPr>
            </w:pPr>
            <w:r>
              <w:rPr>
                <w:sz w:val="24"/>
              </w:rPr>
              <w:t>Что такое</w:t>
            </w:r>
            <w:r>
              <w:rPr>
                <w:spacing w:val="-1"/>
                <w:sz w:val="24"/>
              </w:rPr>
              <w:t xml:space="preserve"> </w:t>
            </w:r>
            <w:r>
              <w:rPr>
                <w:spacing w:val="-2"/>
                <w:sz w:val="24"/>
              </w:rPr>
              <w:t>дружба</w:t>
            </w:r>
          </w:p>
        </w:tc>
      </w:tr>
    </w:tbl>
    <w:p w14:paraId="1DCC4EBD" w14:textId="77777777" w:rsidR="002B3F7A" w:rsidRDefault="002B3F7A">
      <w:pPr>
        <w:jc w:val="center"/>
        <w:rPr>
          <w:sz w:val="24"/>
        </w:rPr>
        <w:sectPr w:rsidR="002B3F7A">
          <w:pgSz w:w="16840" w:h="11910" w:orient="landscape"/>
          <w:pgMar w:top="880" w:right="420" w:bottom="280" w:left="840" w:header="720" w:footer="720" w:gutter="0"/>
          <w:cols w:space="720"/>
        </w:sectPr>
      </w:pPr>
    </w:p>
    <w:p w14:paraId="41F57DA1" w14:textId="77777777" w:rsidR="002B3F7A" w:rsidRPr="008A1E85" w:rsidRDefault="001B3B8A">
      <w:pPr>
        <w:spacing w:before="75"/>
        <w:ind w:left="5501" w:right="4071" w:hanging="327"/>
        <w:rPr>
          <w:b/>
        </w:rPr>
      </w:pPr>
      <w:r w:rsidRPr="008A1E85">
        <w:rPr>
          <w:b/>
        </w:rPr>
        <w:lastRenderedPageBreak/>
        <w:t>Примерное</w:t>
      </w:r>
      <w:r w:rsidRPr="008A1E85">
        <w:rPr>
          <w:b/>
          <w:spacing w:val="-15"/>
        </w:rPr>
        <w:t xml:space="preserve"> </w:t>
      </w:r>
      <w:r w:rsidRPr="008A1E85">
        <w:rPr>
          <w:b/>
        </w:rPr>
        <w:t>календарно-тематическое</w:t>
      </w:r>
      <w:r w:rsidRPr="008A1E85">
        <w:rPr>
          <w:b/>
          <w:spacing w:val="-15"/>
        </w:rPr>
        <w:t xml:space="preserve"> </w:t>
      </w:r>
      <w:r w:rsidRPr="008A1E85">
        <w:rPr>
          <w:b/>
        </w:rPr>
        <w:t>планирование Старшая группа (дети в возрасте от 5 до 6 лет)</w:t>
      </w:r>
    </w:p>
    <w:p w14:paraId="01E16295" w14:textId="77777777" w:rsidR="002B3F7A" w:rsidRDefault="002B3F7A">
      <w:pPr>
        <w:pStyle w:val="a3"/>
        <w:spacing w:before="6"/>
        <w:ind w:left="0" w:firstLine="0"/>
        <w:jc w:val="left"/>
        <w:rPr>
          <w:b/>
          <w:sz w:val="10"/>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2777"/>
        <w:gridCol w:w="2780"/>
        <w:gridCol w:w="2780"/>
        <w:gridCol w:w="2778"/>
        <w:gridCol w:w="2780"/>
      </w:tblGrid>
      <w:tr w:rsidR="002B3F7A" w:rsidRPr="008A1E85" w14:paraId="3159C459" w14:textId="77777777">
        <w:trPr>
          <w:trHeight w:val="554"/>
        </w:trPr>
        <w:tc>
          <w:tcPr>
            <w:tcW w:w="1419" w:type="dxa"/>
          </w:tcPr>
          <w:p w14:paraId="3E8FA07B" w14:textId="77777777" w:rsidR="002B3F7A" w:rsidRPr="008A1E85" w:rsidRDefault="001B3B8A">
            <w:pPr>
              <w:pStyle w:val="TableParagraph"/>
              <w:spacing w:line="270" w:lineRule="atLeast"/>
              <w:ind w:left="355" w:right="299" w:hanging="39"/>
              <w:rPr>
                <w:b/>
                <w:sz w:val="20"/>
                <w:szCs w:val="20"/>
              </w:rPr>
            </w:pPr>
            <w:r w:rsidRPr="008A1E85">
              <w:rPr>
                <w:b/>
                <w:spacing w:val="-2"/>
                <w:sz w:val="20"/>
                <w:szCs w:val="20"/>
              </w:rPr>
              <w:t>Неделя Месяц</w:t>
            </w:r>
          </w:p>
        </w:tc>
        <w:tc>
          <w:tcPr>
            <w:tcW w:w="2777" w:type="dxa"/>
          </w:tcPr>
          <w:p w14:paraId="270C6AED" w14:textId="77777777" w:rsidR="002B3F7A" w:rsidRPr="008A1E85" w:rsidRDefault="001B3B8A">
            <w:pPr>
              <w:pStyle w:val="TableParagraph"/>
              <w:spacing w:before="138"/>
              <w:ind w:left="147" w:right="138"/>
              <w:jc w:val="center"/>
              <w:rPr>
                <w:b/>
                <w:sz w:val="20"/>
                <w:szCs w:val="20"/>
              </w:rPr>
            </w:pPr>
            <w:r w:rsidRPr="008A1E85">
              <w:rPr>
                <w:b/>
                <w:sz w:val="20"/>
                <w:szCs w:val="20"/>
              </w:rPr>
              <w:t>1-ая</w:t>
            </w:r>
            <w:r w:rsidRPr="008A1E85">
              <w:rPr>
                <w:b/>
                <w:spacing w:val="-4"/>
                <w:sz w:val="20"/>
                <w:szCs w:val="20"/>
              </w:rPr>
              <w:t xml:space="preserve"> </w:t>
            </w:r>
            <w:r w:rsidRPr="008A1E85">
              <w:rPr>
                <w:b/>
                <w:spacing w:val="-2"/>
                <w:sz w:val="20"/>
                <w:szCs w:val="20"/>
              </w:rPr>
              <w:t>неделя</w:t>
            </w:r>
          </w:p>
        </w:tc>
        <w:tc>
          <w:tcPr>
            <w:tcW w:w="2780" w:type="dxa"/>
          </w:tcPr>
          <w:p w14:paraId="226EC138" w14:textId="77777777" w:rsidR="002B3F7A" w:rsidRPr="008A1E85" w:rsidRDefault="001B3B8A">
            <w:pPr>
              <w:pStyle w:val="TableParagraph"/>
              <w:spacing w:before="138"/>
              <w:ind w:left="16" w:right="5"/>
              <w:jc w:val="center"/>
              <w:rPr>
                <w:b/>
                <w:sz w:val="20"/>
                <w:szCs w:val="20"/>
              </w:rPr>
            </w:pPr>
            <w:r w:rsidRPr="008A1E85">
              <w:rPr>
                <w:b/>
                <w:sz w:val="20"/>
                <w:szCs w:val="20"/>
              </w:rPr>
              <w:t>2-ая</w:t>
            </w:r>
            <w:r w:rsidRPr="008A1E85">
              <w:rPr>
                <w:b/>
                <w:spacing w:val="-4"/>
                <w:sz w:val="20"/>
                <w:szCs w:val="20"/>
              </w:rPr>
              <w:t xml:space="preserve"> </w:t>
            </w:r>
            <w:r w:rsidRPr="008A1E85">
              <w:rPr>
                <w:b/>
                <w:spacing w:val="-2"/>
                <w:sz w:val="20"/>
                <w:szCs w:val="20"/>
              </w:rPr>
              <w:t>неделя</w:t>
            </w:r>
          </w:p>
        </w:tc>
        <w:tc>
          <w:tcPr>
            <w:tcW w:w="2780" w:type="dxa"/>
          </w:tcPr>
          <w:p w14:paraId="0DF740E3" w14:textId="77777777" w:rsidR="002B3F7A" w:rsidRPr="008A1E85" w:rsidRDefault="001B3B8A">
            <w:pPr>
              <w:pStyle w:val="TableParagraph"/>
              <w:spacing w:before="138"/>
              <w:ind w:left="16" w:right="10"/>
              <w:jc w:val="center"/>
              <w:rPr>
                <w:b/>
                <w:sz w:val="20"/>
                <w:szCs w:val="20"/>
              </w:rPr>
            </w:pPr>
            <w:r w:rsidRPr="008A1E85">
              <w:rPr>
                <w:b/>
                <w:sz w:val="20"/>
                <w:szCs w:val="20"/>
              </w:rPr>
              <w:t>3-я</w:t>
            </w:r>
            <w:r w:rsidRPr="008A1E85">
              <w:rPr>
                <w:b/>
                <w:spacing w:val="-4"/>
                <w:sz w:val="20"/>
                <w:szCs w:val="20"/>
              </w:rPr>
              <w:t xml:space="preserve"> </w:t>
            </w:r>
            <w:r w:rsidRPr="008A1E85">
              <w:rPr>
                <w:b/>
                <w:spacing w:val="-2"/>
                <w:sz w:val="20"/>
                <w:szCs w:val="20"/>
              </w:rPr>
              <w:t>неделя</w:t>
            </w:r>
          </w:p>
        </w:tc>
        <w:tc>
          <w:tcPr>
            <w:tcW w:w="2778" w:type="dxa"/>
          </w:tcPr>
          <w:p w14:paraId="6180F923" w14:textId="77777777" w:rsidR="002B3F7A" w:rsidRPr="008A1E85" w:rsidRDefault="001B3B8A">
            <w:pPr>
              <w:pStyle w:val="TableParagraph"/>
              <w:spacing w:before="138"/>
              <w:ind w:left="12" w:right="6"/>
              <w:jc w:val="center"/>
              <w:rPr>
                <w:b/>
                <w:sz w:val="20"/>
                <w:szCs w:val="20"/>
              </w:rPr>
            </w:pPr>
            <w:r w:rsidRPr="008A1E85">
              <w:rPr>
                <w:b/>
                <w:sz w:val="20"/>
                <w:szCs w:val="20"/>
              </w:rPr>
              <w:t>4-ая</w:t>
            </w:r>
            <w:r w:rsidRPr="008A1E85">
              <w:rPr>
                <w:b/>
                <w:spacing w:val="-4"/>
                <w:sz w:val="20"/>
                <w:szCs w:val="20"/>
              </w:rPr>
              <w:t xml:space="preserve"> </w:t>
            </w:r>
            <w:r w:rsidRPr="008A1E85">
              <w:rPr>
                <w:b/>
                <w:spacing w:val="-2"/>
                <w:sz w:val="20"/>
                <w:szCs w:val="20"/>
              </w:rPr>
              <w:t>неделя</w:t>
            </w:r>
          </w:p>
        </w:tc>
        <w:tc>
          <w:tcPr>
            <w:tcW w:w="2780" w:type="dxa"/>
          </w:tcPr>
          <w:p w14:paraId="2BE2A828" w14:textId="77777777" w:rsidR="002B3F7A" w:rsidRPr="008A1E85" w:rsidRDefault="001B3B8A">
            <w:pPr>
              <w:pStyle w:val="TableParagraph"/>
              <w:spacing w:before="138"/>
              <w:ind w:left="16" w:right="8"/>
              <w:jc w:val="center"/>
              <w:rPr>
                <w:b/>
                <w:sz w:val="20"/>
                <w:szCs w:val="20"/>
              </w:rPr>
            </w:pPr>
            <w:r w:rsidRPr="008A1E85">
              <w:rPr>
                <w:b/>
                <w:sz w:val="20"/>
                <w:szCs w:val="20"/>
              </w:rPr>
              <w:t>5-я</w:t>
            </w:r>
            <w:r w:rsidRPr="008A1E85">
              <w:rPr>
                <w:b/>
                <w:spacing w:val="-4"/>
                <w:sz w:val="20"/>
                <w:szCs w:val="20"/>
              </w:rPr>
              <w:t xml:space="preserve"> </w:t>
            </w:r>
            <w:r w:rsidRPr="008A1E85">
              <w:rPr>
                <w:b/>
                <w:spacing w:val="-2"/>
                <w:sz w:val="20"/>
                <w:szCs w:val="20"/>
              </w:rPr>
              <w:t>неделя</w:t>
            </w:r>
          </w:p>
        </w:tc>
      </w:tr>
      <w:tr w:rsidR="002B3F7A" w:rsidRPr="008A1E85" w14:paraId="602644F5" w14:textId="77777777">
        <w:trPr>
          <w:trHeight w:val="551"/>
        </w:trPr>
        <w:tc>
          <w:tcPr>
            <w:tcW w:w="1419" w:type="dxa"/>
          </w:tcPr>
          <w:p w14:paraId="5BCE5E8D" w14:textId="77777777" w:rsidR="002B3F7A" w:rsidRPr="008A1E85" w:rsidRDefault="001B3B8A">
            <w:pPr>
              <w:pStyle w:val="TableParagraph"/>
              <w:spacing w:before="135"/>
              <w:ind w:left="10" w:right="3"/>
              <w:jc w:val="center"/>
              <w:rPr>
                <w:b/>
                <w:sz w:val="20"/>
                <w:szCs w:val="20"/>
              </w:rPr>
            </w:pPr>
            <w:r w:rsidRPr="008A1E85">
              <w:rPr>
                <w:b/>
                <w:spacing w:val="-2"/>
                <w:sz w:val="20"/>
                <w:szCs w:val="20"/>
              </w:rPr>
              <w:t>Сентябрь</w:t>
            </w:r>
          </w:p>
        </w:tc>
        <w:tc>
          <w:tcPr>
            <w:tcW w:w="2777" w:type="dxa"/>
          </w:tcPr>
          <w:p w14:paraId="170E275C" w14:textId="77777777" w:rsidR="002B3F7A" w:rsidRPr="008A1E85" w:rsidRDefault="001B3B8A">
            <w:pPr>
              <w:pStyle w:val="TableParagraph"/>
              <w:spacing w:line="276" w:lineRule="exact"/>
              <w:ind w:left="239" w:firstLine="76"/>
              <w:rPr>
                <w:sz w:val="20"/>
                <w:szCs w:val="20"/>
              </w:rPr>
            </w:pPr>
            <w:r w:rsidRPr="008A1E85">
              <w:rPr>
                <w:spacing w:val="-2"/>
                <w:sz w:val="20"/>
                <w:szCs w:val="20"/>
              </w:rPr>
              <w:t>ТОП</w:t>
            </w:r>
            <w:r w:rsidRPr="008A1E85">
              <w:rPr>
                <w:spacing w:val="-2"/>
                <w:sz w:val="20"/>
                <w:szCs w:val="20"/>
                <w:vertAlign w:val="superscript"/>
              </w:rPr>
              <w:t>14</w:t>
            </w:r>
            <w:r w:rsidRPr="008A1E85">
              <w:rPr>
                <w:spacing w:val="-2"/>
                <w:sz w:val="20"/>
                <w:szCs w:val="20"/>
              </w:rPr>
              <w:t xml:space="preserve">«Безопасность </w:t>
            </w:r>
            <w:r w:rsidRPr="008A1E85">
              <w:rPr>
                <w:sz w:val="20"/>
                <w:szCs w:val="20"/>
              </w:rPr>
              <w:t>дорожного</w:t>
            </w:r>
            <w:r w:rsidRPr="008A1E85">
              <w:rPr>
                <w:spacing w:val="-15"/>
                <w:sz w:val="20"/>
                <w:szCs w:val="20"/>
              </w:rPr>
              <w:t xml:space="preserve"> </w:t>
            </w:r>
            <w:r w:rsidRPr="008A1E85">
              <w:rPr>
                <w:sz w:val="20"/>
                <w:szCs w:val="20"/>
              </w:rPr>
              <w:t>движения»</w:t>
            </w:r>
          </w:p>
        </w:tc>
        <w:tc>
          <w:tcPr>
            <w:tcW w:w="2780" w:type="dxa"/>
          </w:tcPr>
          <w:p w14:paraId="1508A9A0" w14:textId="77777777" w:rsidR="002B3F7A" w:rsidRPr="008A1E85" w:rsidRDefault="001B3B8A">
            <w:pPr>
              <w:pStyle w:val="TableParagraph"/>
              <w:spacing w:before="135"/>
              <w:ind w:left="16" w:right="1"/>
              <w:jc w:val="center"/>
              <w:rPr>
                <w:sz w:val="20"/>
                <w:szCs w:val="20"/>
              </w:rPr>
            </w:pPr>
            <w:r w:rsidRPr="008A1E85">
              <w:rPr>
                <w:sz w:val="20"/>
                <w:szCs w:val="20"/>
              </w:rPr>
              <w:t>ТН</w:t>
            </w:r>
            <w:r w:rsidRPr="008A1E85">
              <w:rPr>
                <w:spacing w:val="-2"/>
                <w:sz w:val="20"/>
                <w:szCs w:val="20"/>
              </w:rPr>
              <w:t xml:space="preserve"> </w:t>
            </w:r>
            <w:r w:rsidRPr="008A1E85">
              <w:rPr>
                <w:sz w:val="20"/>
                <w:szCs w:val="20"/>
              </w:rPr>
              <w:t>«Золотая</w:t>
            </w:r>
            <w:r w:rsidRPr="008A1E85">
              <w:rPr>
                <w:spacing w:val="-4"/>
                <w:sz w:val="20"/>
                <w:szCs w:val="20"/>
              </w:rPr>
              <w:t xml:space="preserve"> </w:t>
            </w:r>
            <w:r w:rsidRPr="008A1E85">
              <w:rPr>
                <w:spacing w:val="-2"/>
                <w:sz w:val="20"/>
                <w:szCs w:val="20"/>
              </w:rPr>
              <w:t>осень»</w:t>
            </w:r>
          </w:p>
        </w:tc>
        <w:tc>
          <w:tcPr>
            <w:tcW w:w="2780" w:type="dxa"/>
          </w:tcPr>
          <w:p w14:paraId="08601141" w14:textId="77777777" w:rsidR="002B3F7A" w:rsidRPr="008A1E85" w:rsidRDefault="001B3B8A">
            <w:pPr>
              <w:pStyle w:val="TableParagraph"/>
              <w:spacing w:before="135"/>
              <w:ind w:left="16" w:right="4"/>
              <w:jc w:val="center"/>
              <w:rPr>
                <w:sz w:val="20"/>
                <w:szCs w:val="20"/>
              </w:rPr>
            </w:pPr>
            <w:r w:rsidRPr="008A1E85">
              <w:rPr>
                <w:sz w:val="20"/>
                <w:szCs w:val="20"/>
              </w:rPr>
              <w:t>ТН</w:t>
            </w:r>
            <w:r w:rsidRPr="008A1E85">
              <w:rPr>
                <w:spacing w:val="3"/>
                <w:sz w:val="20"/>
                <w:szCs w:val="20"/>
              </w:rPr>
              <w:t xml:space="preserve"> </w:t>
            </w:r>
            <w:r w:rsidRPr="008A1E85">
              <w:rPr>
                <w:spacing w:val="-2"/>
                <w:sz w:val="20"/>
                <w:szCs w:val="20"/>
              </w:rPr>
              <w:t>«Деревья»</w:t>
            </w:r>
          </w:p>
        </w:tc>
        <w:tc>
          <w:tcPr>
            <w:tcW w:w="2778" w:type="dxa"/>
          </w:tcPr>
          <w:p w14:paraId="6882B1F1" w14:textId="77777777" w:rsidR="002B3F7A" w:rsidRPr="008A1E85" w:rsidRDefault="001B3B8A">
            <w:pPr>
              <w:pStyle w:val="TableParagraph"/>
              <w:spacing w:line="276" w:lineRule="exact"/>
              <w:ind w:left="502" w:right="104" w:firstLine="45"/>
              <w:rPr>
                <w:sz w:val="20"/>
                <w:szCs w:val="20"/>
              </w:rPr>
            </w:pPr>
            <w:r w:rsidRPr="008A1E85">
              <w:rPr>
                <w:sz w:val="20"/>
                <w:szCs w:val="20"/>
              </w:rPr>
              <w:t>ТН «Природные сообщества:</w:t>
            </w:r>
            <w:r w:rsidRPr="008A1E85">
              <w:rPr>
                <w:spacing w:val="-4"/>
                <w:sz w:val="20"/>
                <w:szCs w:val="20"/>
              </w:rPr>
              <w:t xml:space="preserve"> лес»</w:t>
            </w:r>
          </w:p>
        </w:tc>
        <w:tc>
          <w:tcPr>
            <w:tcW w:w="2780" w:type="dxa"/>
          </w:tcPr>
          <w:p w14:paraId="78F167C1" w14:textId="77777777" w:rsidR="002B3F7A" w:rsidRPr="008A1E85" w:rsidRDefault="001B3B8A">
            <w:pPr>
              <w:pStyle w:val="TableParagraph"/>
              <w:spacing w:line="276" w:lineRule="exact"/>
              <w:ind w:left="502" w:right="486" w:firstLine="48"/>
              <w:rPr>
                <w:sz w:val="20"/>
                <w:szCs w:val="20"/>
              </w:rPr>
            </w:pPr>
            <w:r w:rsidRPr="008A1E85">
              <w:rPr>
                <w:sz w:val="20"/>
                <w:szCs w:val="20"/>
              </w:rPr>
              <w:t>ТН «Природные сообщества:</w:t>
            </w:r>
            <w:r w:rsidRPr="008A1E85">
              <w:rPr>
                <w:spacing w:val="-15"/>
                <w:sz w:val="20"/>
                <w:szCs w:val="20"/>
              </w:rPr>
              <w:t xml:space="preserve"> </w:t>
            </w:r>
            <w:r w:rsidRPr="008A1E85">
              <w:rPr>
                <w:sz w:val="20"/>
                <w:szCs w:val="20"/>
              </w:rPr>
              <w:t>луг»</w:t>
            </w:r>
          </w:p>
        </w:tc>
      </w:tr>
      <w:tr w:rsidR="002B3F7A" w:rsidRPr="008A1E85" w14:paraId="6588FF20" w14:textId="77777777">
        <w:trPr>
          <w:trHeight w:val="551"/>
        </w:trPr>
        <w:tc>
          <w:tcPr>
            <w:tcW w:w="1419" w:type="dxa"/>
          </w:tcPr>
          <w:p w14:paraId="37304FEF" w14:textId="77777777" w:rsidR="002B3F7A" w:rsidRPr="008A1E85" w:rsidRDefault="001B3B8A">
            <w:pPr>
              <w:pStyle w:val="TableParagraph"/>
              <w:spacing w:before="135"/>
              <w:ind w:left="10"/>
              <w:jc w:val="center"/>
              <w:rPr>
                <w:b/>
                <w:sz w:val="20"/>
                <w:szCs w:val="20"/>
              </w:rPr>
            </w:pPr>
            <w:r w:rsidRPr="008A1E85">
              <w:rPr>
                <w:b/>
                <w:spacing w:val="-2"/>
                <w:sz w:val="20"/>
                <w:szCs w:val="20"/>
              </w:rPr>
              <w:t>Октябрь</w:t>
            </w:r>
          </w:p>
        </w:tc>
        <w:tc>
          <w:tcPr>
            <w:tcW w:w="2777" w:type="dxa"/>
          </w:tcPr>
          <w:p w14:paraId="53775100" w14:textId="77777777" w:rsidR="002B3F7A" w:rsidRPr="008A1E85" w:rsidRDefault="001B3B8A">
            <w:pPr>
              <w:pStyle w:val="TableParagraph"/>
              <w:spacing w:before="135"/>
              <w:ind w:left="147" w:right="134"/>
              <w:jc w:val="center"/>
              <w:rPr>
                <w:sz w:val="20"/>
                <w:szCs w:val="20"/>
              </w:rPr>
            </w:pPr>
            <w:r w:rsidRPr="008A1E85">
              <w:rPr>
                <w:sz w:val="20"/>
                <w:szCs w:val="20"/>
              </w:rPr>
              <w:t>ТН</w:t>
            </w:r>
            <w:r w:rsidRPr="008A1E85">
              <w:rPr>
                <w:spacing w:val="3"/>
                <w:sz w:val="20"/>
                <w:szCs w:val="20"/>
              </w:rPr>
              <w:t xml:space="preserve"> </w:t>
            </w:r>
            <w:r w:rsidRPr="008A1E85">
              <w:rPr>
                <w:spacing w:val="-2"/>
                <w:sz w:val="20"/>
                <w:szCs w:val="20"/>
              </w:rPr>
              <w:t>«Грибы»</w:t>
            </w:r>
          </w:p>
        </w:tc>
        <w:tc>
          <w:tcPr>
            <w:tcW w:w="2780" w:type="dxa"/>
          </w:tcPr>
          <w:p w14:paraId="236B4A4A" w14:textId="77777777" w:rsidR="002B3F7A" w:rsidRPr="008A1E85" w:rsidRDefault="001B3B8A">
            <w:pPr>
              <w:pStyle w:val="TableParagraph"/>
              <w:spacing w:line="276" w:lineRule="exact"/>
              <w:ind w:left="592" w:hanging="344"/>
              <w:rPr>
                <w:sz w:val="20"/>
                <w:szCs w:val="20"/>
              </w:rPr>
            </w:pPr>
            <w:r w:rsidRPr="008A1E85">
              <w:rPr>
                <w:sz w:val="20"/>
                <w:szCs w:val="20"/>
              </w:rPr>
              <w:t>ТН</w:t>
            </w:r>
            <w:r w:rsidRPr="008A1E85">
              <w:rPr>
                <w:spacing w:val="-15"/>
                <w:sz w:val="20"/>
                <w:szCs w:val="20"/>
              </w:rPr>
              <w:t xml:space="preserve"> </w:t>
            </w:r>
            <w:r w:rsidRPr="008A1E85">
              <w:rPr>
                <w:sz w:val="20"/>
                <w:szCs w:val="20"/>
              </w:rPr>
              <w:t>«Охрана</w:t>
            </w:r>
            <w:r w:rsidRPr="008A1E85">
              <w:rPr>
                <w:spacing w:val="-15"/>
                <w:sz w:val="20"/>
                <w:szCs w:val="20"/>
              </w:rPr>
              <w:t xml:space="preserve"> </w:t>
            </w:r>
            <w:r w:rsidRPr="008A1E85">
              <w:rPr>
                <w:sz w:val="20"/>
                <w:szCs w:val="20"/>
              </w:rPr>
              <w:t>природы: Красная книга»</w:t>
            </w:r>
          </w:p>
        </w:tc>
        <w:tc>
          <w:tcPr>
            <w:tcW w:w="2780" w:type="dxa"/>
          </w:tcPr>
          <w:p w14:paraId="660DB1D4" w14:textId="77777777" w:rsidR="002B3F7A" w:rsidRPr="008A1E85" w:rsidRDefault="001B3B8A">
            <w:pPr>
              <w:pStyle w:val="TableParagraph"/>
              <w:spacing w:line="276" w:lineRule="exact"/>
              <w:ind w:left="119" w:firstLine="153"/>
              <w:rPr>
                <w:sz w:val="20"/>
                <w:szCs w:val="20"/>
              </w:rPr>
            </w:pPr>
            <w:r w:rsidRPr="008A1E85">
              <w:rPr>
                <w:sz w:val="20"/>
                <w:szCs w:val="20"/>
              </w:rPr>
              <w:t>ТН «Дикие животные средней</w:t>
            </w:r>
            <w:r w:rsidRPr="008A1E85">
              <w:rPr>
                <w:spacing w:val="-15"/>
                <w:sz w:val="20"/>
                <w:szCs w:val="20"/>
              </w:rPr>
              <w:t xml:space="preserve"> </w:t>
            </w:r>
            <w:r w:rsidRPr="008A1E85">
              <w:rPr>
                <w:sz w:val="20"/>
                <w:szCs w:val="20"/>
              </w:rPr>
              <w:t>полосы</w:t>
            </w:r>
            <w:r w:rsidRPr="008A1E85">
              <w:rPr>
                <w:spacing w:val="-15"/>
                <w:sz w:val="20"/>
                <w:szCs w:val="20"/>
              </w:rPr>
              <w:t xml:space="preserve"> </w:t>
            </w:r>
            <w:r w:rsidRPr="008A1E85">
              <w:rPr>
                <w:sz w:val="20"/>
                <w:szCs w:val="20"/>
              </w:rPr>
              <w:t>России»</w:t>
            </w:r>
          </w:p>
        </w:tc>
        <w:tc>
          <w:tcPr>
            <w:tcW w:w="5558" w:type="dxa"/>
            <w:gridSpan w:val="2"/>
          </w:tcPr>
          <w:p w14:paraId="366BEDA7" w14:textId="77777777" w:rsidR="002B3F7A" w:rsidRPr="008A1E85" w:rsidRDefault="001B3B8A">
            <w:pPr>
              <w:pStyle w:val="TableParagraph"/>
              <w:spacing w:before="135"/>
              <w:ind w:left="188"/>
              <w:rPr>
                <w:sz w:val="20"/>
                <w:szCs w:val="20"/>
              </w:rPr>
            </w:pPr>
            <w:r w:rsidRPr="008A1E85">
              <w:rPr>
                <w:sz w:val="20"/>
                <w:szCs w:val="20"/>
              </w:rPr>
              <w:t>ТН</w:t>
            </w:r>
            <w:r w:rsidRPr="008A1E85">
              <w:rPr>
                <w:spacing w:val="-1"/>
                <w:sz w:val="20"/>
                <w:szCs w:val="20"/>
              </w:rPr>
              <w:t xml:space="preserve"> </w:t>
            </w:r>
            <w:r w:rsidRPr="008A1E85">
              <w:rPr>
                <w:sz w:val="20"/>
                <w:szCs w:val="20"/>
              </w:rPr>
              <w:t>«Продукты</w:t>
            </w:r>
            <w:r w:rsidRPr="008A1E85">
              <w:rPr>
                <w:spacing w:val="-4"/>
                <w:sz w:val="20"/>
                <w:szCs w:val="20"/>
              </w:rPr>
              <w:t xml:space="preserve"> </w:t>
            </w:r>
            <w:r w:rsidRPr="008A1E85">
              <w:rPr>
                <w:sz w:val="20"/>
                <w:szCs w:val="20"/>
              </w:rPr>
              <w:t>питания:</w:t>
            </w:r>
            <w:r w:rsidRPr="008A1E85">
              <w:rPr>
                <w:spacing w:val="-3"/>
                <w:sz w:val="20"/>
                <w:szCs w:val="20"/>
              </w:rPr>
              <w:t xml:space="preserve"> </w:t>
            </w:r>
            <w:r w:rsidRPr="008A1E85">
              <w:rPr>
                <w:sz w:val="20"/>
                <w:szCs w:val="20"/>
              </w:rPr>
              <w:t>разнообразие</w:t>
            </w:r>
            <w:r w:rsidRPr="008A1E85">
              <w:rPr>
                <w:spacing w:val="-7"/>
                <w:sz w:val="20"/>
                <w:szCs w:val="20"/>
              </w:rPr>
              <w:t xml:space="preserve"> </w:t>
            </w:r>
            <w:r w:rsidRPr="008A1E85">
              <w:rPr>
                <w:spacing w:val="-2"/>
                <w:sz w:val="20"/>
                <w:szCs w:val="20"/>
              </w:rPr>
              <w:t>продуктов»</w:t>
            </w:r>
          </w:p>
        </w:tc>
      </w:tr>
      <w:tr w:rsidR="002B3F7A" w:rsidRPr="008A1E85" w14:paraId="288B5187" w14:textId="77777777">
        <w:trPr>
          <w:trHeight w:val="274"/>
        </w:trPr>
        <w:tc>
          <w:tcPr>
            <w:tcW w:w="1419" w:type="dxa"/>
            <w:vMerge w:val="restart"/>
          </w:tcPr>
          <w:p w14:paraId="53B05833" w14:textId="77777777" w:rsidR="002B3F7A" w:rsidRPr="008A1E85" w:rsidRDefault="002B3F7A">
            <w:pPr>
              <w:pStyle w:val="TableParagraph"/>
              <w:spacing w:before="142"/>
              <w:ind w:left="0"/>
              <w:rPr>
                <w:b/>
                <w:sz w:val="20"/>
                <w:szCs w:val="20"/>
              </w:rPr>
            </w:pPr>
          </w:p>
          <w:p w14:paraId="2F3473BF" w14:textId="77777777" w:rsidR="002B3F7A" w:rsidRPr="008A1E85" w:rsidRDefault="001B3B8A">
            <w:pPr>
              <w:pStyle w:val="TableParagraph"/>
              <w:ind w:left="299"/>
              <w:rPr>
                <w:b/>
                <w:sz w:val="20"/>
                <w:szCs w:val="20"/>
              </w:rPr>
            </w:pPr>
            <w:r w:rsidRPr="008A1E85">
              <w:rPr>
                <w:b/>
                <w:spacing w:val="-2"/>
                <w:sz w:val="20"/>
                <w:szCs w:val="20"/>
              </w:rPr>
              <w:t>Ноябрь</w:t>
            </w:r>
          </w:p>
        </w:tc>
        <w:tc>
          <w:tcPr>
            <w:tcW w:w="11115" w:type="dxa"/>
            <w:gridSpan w:val="4"/>
          </w:tcPr>
          <w:p w14:paraId="0A492A5A" w14:textId="77777777" w:rsidR="002B3F7A" w:rsidRPr="008A1E85" w:rsidRDefault="001B3B8A">
            <w:pPr>
              <w:pStyle w:val="TableParagraph"/>
              <w:spacing w:line="255" w:lineRule="exact"/>
              <w:ind w:left="11"/>
              <w:jc w:val="center"/>
              <w:rPr>
                <w:sz w:val="20"/>
                <w:szCs w:val="20"/>
              </w:rPr>
            </w:pPr>
            <w:r w:rsidRPr="008A1E85">
              <w:rPr>
                <w:sz w:val="20"/>
                <w:szCs w:val="20"/>
              </w:rPr>
              <w:t>ТН</w:t>
            </w:r>
            <w:r w:rsidRPr="008A1E85">
              <w:rPr>
                <w:spacing w:val="-6"/>
                <w:sz w:val="20"/>
                <w:szCs w:val="20"/>
              </w:rPr>
              <w:t xml:space="preserve"> </w:t>
            </w:r>
            <w:r w:rsidRPr="008A1E85">
              <w:rPr>
                <w:sz w:val="20"/>
                <w:szCs w:val="20"/>
              </w:rPr>
              <w:t>«Рукотворный</w:t>
            </w:r>
            <w:r w:rsidRPr="008A1E85">
              <w:rPr>
                <w:spacing w:val="-5"/>
                <w:sz w:val="20"/>
                <w:szCs w:val="20"/>
              </w:rPr>
              <w:t xml:space="preserve"> </w:t>
            </w:r>
            <w:r w:rsidRPr="008A1E85">
              <w:rPr>
                <w:spacing w:val="-4"/>
                <w:sz w:val="20"/>
                <w:szCs w:val="20"/>
              </w:rPr>
              <w:t>мир»</w:t>
            </w:r>
          </w:p>
        </w:tc>
        <w:tc>
          <w:tcPr>
            <w:tcW w:w="2780" w:type="dxa"/>
            <w:vMerge w:val="restart"/>
          </w:tcPr>
          <w:p w14:paraId="33EA6882" w14:textId="77777777" w:rsidR="002B3F7A" w:rsidRPr="008A1E85" w:rsidRDefault="002B3F7A">
            <w:pPr>
              <w:pStyle w:val="TableParagraph"/>
              <w:spacing w:before="3"/>
              <w:ind w:left="0"/>
              <w:rPr>
                <w:b/>
                <w:sz w:val="20"/>
                <w:szCs w:val="20"/>
              </w:rPr>
            </w:pPr>
          </w:p>
          <w:p w14:paraId="42B80457" w14:textId="77777777" w:rsidR="002B3F7A" w:rsidRPr="008A1E85" w:rsidRDefault="001B3B8A">
            <w:pPr>
              <w:pStyle w:val="TableParagraph"/>
              <w:ind w:left="1075" w:hanging="749"/>
              <w:rPr>
                <w:sz w:val="20"/>
                <w:szCs w:val="20"/>
              </w:rPr>
            </w:pPr>
            <w:r w:rsidRPr="008A1E85">
              <w:rPr>
                <w:sz w:val="20"/>
                <w:szCs w:val="20"/>
              </w:rPr>
              <w:t>ТОП</w:t>
            </w:r>
            <w:r w:rsidRPr="008A1E85">
              <w:rPr>
                <w:spacing w:val="-15"/>
                <w:sz w:val="20"/>
                <w:szCs w:val="20"/>
              </w:rPr>
              <w:t xml:space="preserve"> </w:t>
            </w:r>
            <w:r w:rsidRPr="008A1E85">
              <w:rPr>
                <w:sz w:val="20"/>
                <w:szCs w:val="20"/>
              </w:rPr>
              <w:t>«Времена</w:t>
            </w:r>
            <w:r w:rsidRPr="008A1E85">
              <w:rPr>
                <w:spacing w:val="-15"/>
                <w:sz w:val="20"/>
                <w:szCs w:val="20"/>
              </w:rPr>
              <w:t xml:space="preserve"> </w:t>
            </w:r>
            <w:r w:rsidRPr="008A1E85">
              <w:rPr>
                <w:sz w:val="20"/>
                <w:szCs w:val="20"/>
              </w:rPr>
              <w:t xml:space="preserve">года: </w:t>
            </w:r>
            <w:r w:rsidRPr="008A1E85">
              <w:rPr>
                <w:spacing w:val="-2"/>
                <w:sz w:val="20"/>
                <w:szCs w:val="20"/>
              </w:rPr>
              <w:t>Зима»</w:t>
            </w:r>
          </w:p>
        </w:tc>
      </w:tr>
      <w:tr w:rsidR="002B3F7A" w:rsidRPr="008A1E85" w14:paraId="01D07B0A" w14:textId="77777777" w:rsidTr="008A1E85">
        <w:trPr>
          <w:trHeight w:val="582"/>
        </w:trPr>
        <w:tc>
          <w:tcPr>
            <w:tcW w:w="1419" w:type="dxa"/>
            <w:vMerge/>
            <w:tcBorders>
              <w:top w:val="nil"/>
            </w:tcBorders>
          </w:tcPr>
          <w:p w14:paraId="03C36C4F" w14:textId="77777777" w:rsidR="002B3F7A" w:rsidRPr="008A1E85" w:rsidRDefault="002B3F7A">
            <w:pPr>
              <w:rPr>
                <w:sz w:val="20"/>
                <w:szCs w:val="20"/>
              </w:rPr>
            </w:pPr>
          </w:p>
        </w:tc>
        <w:tc>
          <w:tcPr>
            <w:tcW w:w="2777" w:type="dxa"/>
          </w:tcPr>
          <w:p w14:paraId="7B1EB204" w14:textId="77777777" w:rsidR="002B3F7A" w:rsidRPr="008A1E85" w:rsidRDefault="001B3B8A">
            <w:pPr>
              <w:pStyle w:val="TableParagraph"/>
              <w:spacing w:line="276" w:lineRule="exact"/>
              <w:ind w:left="147" w:right="133"/>
              <w:jc w:val="center"/>
              <w:rPr>
                <w:sz w:val="20"/>
                <w:szCs w:val="20"/>
              </w:rPr>
            </w:pPr>
            <w:r w:rsidRPr="008A1E85">
              <w:rPr>
                <w:sz w:val="20"/>
                <w:szCs w:val="20"/>
              </w:rPr>
              <w:t>«Из</w:t>
            </w:r>
            <w:r w:rsidRPr="008A1E85">
              <w:rPr>
                <w:spacing w:val="-15"/>
                <w:sz w:val="20"/>
                <w:szCs w:val="20"/>
              </w:rPr>
              <w:t xml:space="preserve"> </w:t>
            </w:r>
            <w:r w:rsidRPr="008A1E85">
              <w:rPr>
                <w:sz w:val="20"/>
                <w:szCs w:val="20"/>
              </w:rPr>
              <w:t>истории</w:t>
            </w:r>
            <w:r w:rsidRPr="008A1E85">
              <w:rPr>
                <w:spacing w:val="-15"/>
                <w:sz w:val="20"/>
                <w:szCs w:val="20"/>
              </w:rPr>
              <w:t xml:space="preserve"> </w:t>
            </w:r>
            <w:r w:rsidRPr="008A1E85">
              <w:rPr>
                <w:sz w:val="20"/>
                <w:szCs w:val="20"/>
              </w:rPr>
              <w:t xml:space="preserve">одежды, обуви, головных </w:t>
            </w:r>
            <w:r w:rsidRPr="008A1E85">
              <w:rPr>
                <w:spacing w:val="-2"/>
                <w:sz w:val="20"/>
                <w:szCs w:val="20"/>
              </w:rPr>
              <w:t>уборов»</w:t>
            </w:r>
          </w:p>
        </w:tc>
        <w:tc>
          <w:tcPr>
            <w:tcW w:w="2780" w:type="dxa"/>
          </w:tcPr>
          <w:p w14:paraId="63A040CE" w14:textId="77777777" w:rsidR="002B3F7A" w:rsidRPr="008A1E85" w:rsidRDefault="001B3B8A">
            <w:pPr>
              <w:pStyle w:val="TableParagraph"/>
              <w:spacing w:before="138"/>
              <w:ind w:left="976" w:hanging="668"/>
              <w:rPr>
                <w:sz w:val="20"/>
                <w:szCs w:val="20"/>
              </w:rPr>
            </w:pPr>
            <w:r w:rsidRPr="008A1E85">
              <w:rPr>
                <w:sz w:val="20"/>
                <w:szCs w:val="20"/>
              </w:rPr>
              <w:t>«Из</w:t>
            </w:r>
            <w:r w:rsidRPr="008A1E85">
              <w:rPr>
                <w:spacing w:val="-12"/>
                <w:sz w:val="20"/>
                <w:szCs w:val="20"/>
              </w:rPr>
              <w:t xml:space="preserve"> </w:t>
            </w:r>
            <w:r w:rsidRPr="008A1E85">
              <w:rPr>
                <w:sz w:val="20"/>
                <w:szCs w:val="20"/>
              </w:rPr>
              <w:t>истории</w:t>
            </w:r>
            <w:r w:rsidRPr="008A1E85">
              <w:rPr>
                <w:spacing w:val="-12"/>
                <w:sz w:val="20"/>
                <w:szCs w:val="20"/>
              </w:rPr>
              <w:t xml:space="preserve"> </w:t>
            </w:r>
            <w:r w:rsidRPr="008A1E85">
              <w:rPr>
                <w:sz w:val="20"/>
                <w:szCs w:val="20"/>
              </w:rPr>
              <w:t>домов</w:t>
            </w:r>
            <w:r w:rsidRPr="008A1E85">
              <w:rPr>
                <w:spacing w:val="-13"/>
                <w:sz w:val="20"/>
                <w:szCs w:val="20"/>
              </w:rPr>
              <w:t xml:space="preserve"> </w:t>
            </w:r>
            <w:r w:rsidRPr="008A1E85">
              <w:rPr>
                <w:sz w:val="20"/>
                <w:szCs w:val="20"/>
              </w:rPr>
              <w:t xml:space="preserve">и </w:t>
            </w:r>
            <w:r w:rsidRPr="008A1E85">
              <w:rPr>
                <w:spacing w:val="-2"/>
                <w:sz w:val="20"/>
                <w:szCs w:val="20"/>
              </w:rPr>
              <w:t>зданий»</w:t>
            </w:r>
          </w:p>
        </w:tc>
        <w:tc>
          <w:tcPr>
            <w:tcW w:w="2780" w:type="dxa"/>
          </w:tcPr>
          <w:p w14:paraId="15E31AB2" w14:textId="77777777" w:rsidR="002B3F7A" w:rsidRPr="008A1E85" w:rsidRDefault="001B3B8A">
            <w:pPr>
              <w:pStyle w:val="TableParagraph"/>
              <w:spacing w:before="275"/>
              <w:ind w:left="16" w:right="6"/>
              <w:jc w:val="center"/>
              <w:rPr>
                <w:sz w:val="20"/>
                <w:szCs w:val="20"/>
              </w:rPr>
            </w:pPr>
            <w:r w:rsidRPr="008A1E85">
              <w:rPr>
                <w:sz w:val="20"/>
                <w:szCs w:val="20"/>
              </w:rPr>
              <w:t>«Из</w:t>
            </w:r>
            <w:r w:rsidRPr="008A1E85">
              <w:rPr>
                <w:spacing w:val="-3"/>
                <w:sz w:val="20"/>
                <w:szCs w:val="20"/>
              </w:rPr>
              <w:t xml:space="preserve"> </w:t>
            </w:r>
            <w:r w:rsidRPr="008A1E85">
              <w:rPr>
                <w:sz w:val="20"/>
                <w:szCs w:val="20"/>
              </w:rPr>
              <w:t>истории</w:t>
            </w:r>
            <w:r w:rsidRPr="008A1E85">
              <w:rPr>
                <w:spacing w:val="-1"/>
                <w:sz w:val="20"/>
                <w:szCs w:val="20"/>
              </w:rPr>
              <w:t xml:space="preserve"> </w:t>
            </w:r>
            <w:r w:rsidRPr="008A1E85">
              <w:rPr>
                <w:spacing w:val="-2"/>
                <w:sz w:val="20"/>
                <w:szCs w:val="20"/>
              </w:rPr>
              <w:t>мебели»</w:t>
            </w:r>
          </w:p>
        </w:tc>
        <w:tc>
          <w:tcPr>
            <w:tcW w:w="2778" w:type="dxa"/>
          </w:tcPr>
          <w:p w14:paraId="4483DBCE" w14:textId="77777777" w:rsidR="002B3F7A" w:rsidRPr="008A1E85" w:rsidRDefault="001B3B8A">
            <w:pPr>
              <w:pStyle w:val="TableParagraph"/>
              <w:spacing w:before="138"/>
              <w:ind w:left="327" w:hanging="84"/>
              <w:rPr>
                <w:sz w:val="20"/>
                <w:szCs w:val="20"/>
              </w:rPr>
            </w:pPr>
            <w:r w:rsidRPr="008A1E85">
              <w:rPr>
                <w:sz w:val="20"/>
                <w:szCs w:val="20"/>
              </w:rPr>
              <w:t>«Из</w:t>
            </w:r>
            <w:r w:rsidRPr="008A1E85">
              <w:rPr>
                <w:spacing w:val="-14"/>
                <w:sz w:val="20"/>
                <w:szCs w:val="20"/>
              </w:rPr>
              <w:t xml:space="preserve"> </w:t>
            </w:r>
            <w:r w:rsidRPr="008A1E85">
              <w:rPr>
                <w:sz w:val="20"/>
                <w:szCs w:val="20"/>
              </w:rPr>
              <w:t>истории</w:t>
            </w:r>
            <w:r w:rsidRPr="008A1E85">
              <w:rPr>
                <w:spacing w:val="-14"/>
                <w:sz w:val="20"/>
                <w:szCs w:val="20"/>
              </w:rPr>
              <w:t xml:space="preserve"> </w:t>
            </w:r>
            <w:r w:rsidRPr="008A1E85">
              <w:rPr>
                <w:sz w:val="20"/>
                <w:szCs w:val="20"/>
              </w:rPr>
              <w:t>посуды</w:t>
            </w:r>
            <w:r w:rsidRPr="008A1E85">
              <w:rPr>
                <w:spacing w:val="-14"/>
                <w:sz w:val="20"/>
                <w:szCs w:val="20"/>
              </w:rPr>
              <w:t xml:space="preserve"> </w:t>
            </w:r>
            <w:r w:rsidRPr="008A1E85">
              <w:rPr>
                <w:sz w:val="20"/>
                <w:szCs w:val="20"/>
              </w:rPr>
              <w:t>и столовых приборов»</w:t>
            </w:r>
          </w:p>
        </w:tc>
        <w:tc>
          <w:tcPr>
            <w:tcW w:w="2780" w:type="dxa"/>
            <w:vMerge/>
            <w:tcBorders>
              <w:top w:val="nil"/>
            </w:tcBorders>
          </w:tcPr>
          <w:p w14:paraId="11945012" w14:textId="77777777" w:rsidR="002B3F7A" w:rsidRPr="008A1E85" w:rsidRDefault="002B3F7A">
            <w:pPr>
              <w:rPr>
                <w:sz w:val="20"/>
                <w:szCs w:val="20"/>
              </w:rPr>
            </w:pPr>
          </w:p>
        </w:tc>
      </w:tr>
      <w:tr w:rsidR="002B3F7A" w:rsidRPr="008A1E85" w14:paraId="2C0EBDAC" w14:textId="77777777">
        <w:trPr>
          <w:trHeight w:val="827"/>
        </w:trPr>
        <w:tc>
          <w:tcPr>
            <w:tcW w:w="1419" w:type="dxa"/>
          </w:tcPr>
          <w:p w14:paraId="360CE076" w14:textId="77777777" w:rsidR="002B3F7A" w:rsidRPr="008A1E85" w:rsidRDefault="001B3B8A">
            <w:pPr>
              <w:pStyle w:val="TableParagraph"/>
              <w:spacing w:before="275"/>
              <w:ind w:left="10"/>
              <w:jc w:val="center"/>
              <w:rPr>
                <w:b/>
                <w:sz w:val="20"/>
                <w:szCs w:val="20"/>
              </w:rPr>
            </w:pPr>
            <w:r w:rsidRPr="008A1E85">
              <w:rPr>
                <w:b/>
                <w:spacing w:val="-2"/>
                <w:sz w:val="20"/>
                <w:szCs w:val="20"/>
              </w:rPr>
              <w:t>Декабрь</w:t>
            </w:r>
          </w:p>
        </w:tc>
        <w:tc>
          <w:tcPr>
            <w:tcW w:w="2777" w:type="dxa"/>
          </w:tcPr>
          <w:p w14:paraId="270BE0B1" w14:textId="77777777" w:rsidR="002B3F7A" w:rsidRPr="008A1E85" w:rsidRDefault="001B3B8A">
            <w:pPr>
              <w:pStyle w:val="TableParagraph"/>
              <w:spacing w:before="138"/>
              <w:ind w:left="9"/>
              <w:jc w:val="center"/>
              <w:rPr>
                <w:sz w:val="20"/>
                <w:szCs w:val="20"/>
              </w:rPr>
            </w:pPr>
            <w:r w:rsidRPr="008A1E85">
              <w:rPr>
                <w:sz w:val="20"/>
                <w:szCs w:val="20"/>
              </w:rPr>
              <w:t>ТОП</w:t>
            </w:r>
            <w:r w:rsidRPr="008A1E85">
              <w:rPr>
                <w:spacing w:val="-2"/>
                <w:sz w:val="20"/>
                <w:szCs w:val="20"/>
              </w:rPr>
              <w:t xml:space="preserve"> </w:t>
            </w:r>
            <w:r w:rsidRPr="008A1E85">
              <w:rPr>
                <w:sz w:val="20"/>
                <w:szCs w:val="20"/>
              </w:rPr>
              <w:t>«Явления</w:t>
            </w:r>
            <w:r w:rsidRPr="008A1E85">
              <w:rPr>
                <w:spacing w:val="-4"/>
                <w:sz w:val="20"/>
                <w:szCs w:val="20"/>
              </w:rPr>
              <w:t xml:space="preserve"> </w:t>
            </w:r>
            <w:r w:rsidRPr="008A1E85">
              <w:rPr>
                <w:spacing w:val="-2"/>
                <w:sz w:val="20"/>
                <w:szCs w:val="20"/>
              </w:rPr>
              <w:t>природы.</w:t>
            </w:r>
          </w:p>
          <w:p w14:paraId="0DB7BE45" w14:textId="77777777" w:rsidR="002B3F7A" w:rsidRPr="008A1E85" w:rsidRDefault="001B3B8A">
            <w:pPr>
              <w:pStyle w:val="TableParagraph"/>
              <w:ind w:left="147" w:right="136"/>
              <w:jc w:val="center"/>
              <w:rPr>
                <w:sz w:val="20"/>
                <w:szCs w:val="20"/>
              </w:rPr>
            </w:pPr>
            <w:r w:rsidRPr="008A1E85">
              <w:rPr>
                <w:sz w:val="20"/>
                <w:szCs w:val="20"/>
              </w:rPr>
              <w:t>Части</w:t>
            </w:r>
            <w:r w:rsidRPr="008A1E85">
              <w:rPr>
                <w:spacing w:val="-4"/>
                <w:sz w:val="20"/>
                <w:szCs w:val="20"/>
              </w:rPr>
              <w:t xml:space="preserve"> </w:t>
            </w:r>
            <w:r w:rsidRPr="008A1E85">
              <w:rPr>
                <w:spacing w:val="-2"/>
                <w:sz w:val="20"/>
                <w:szCs w:val="20"/>
              </w:rPr>
              <w:t>суток»</w:t>
            </w:r>
          </w:p>
        </w:tc>
        <w:tc>
          <w:tcPr>
            <w:tcW w:w="2780" w:type="dxa"/>
          </w:tcPr>
          <w:p w14:paraId="5D0B19FB" w14:textId="77777777" w:rsidR="002B3F7A" w:rsidRPr="008A1E85" w:rsidRDefault="001B3B8A">
            <w:pPr>
              <w:pStyle w:val="TableParagraph"/>
              <w:spacing w:line="276" w:lineRule="exact"/>
              <w:ind w:left="391" w:firstLine="232"/>
              <w:rPr>
                <w:sz w:val="20"/>
                <w:szCs w:val="20"/>
              </w:rPr>
            </w:pPr>
            <w:r w:rsidRPr="008A1E85">
              <w:rPr>
                <w:sz w:val="20"/>
                <w:szCs w:val="20"/>
              </w:rPr>
              <w:t>ТН «Народные праздники</w:t>
            </w:r>
            <w:r w:rsidRPr="008A1E85">
              <w:rPr>
                <w:spacing w:val="-4"/>
                <w:sz w:val="20"/>
                <w:szCs w:val="20"/>
              </w:rPr>
              <w:t xml:space="preserve"> </w:t>
            </w:r>
            <w:r w:rsidRPr="008A1E85">
              <w:rPr>
                <w:sz w:val="20"/>
                <w:szCs w:val="20"/>
              </w:rPr>
              <w:t>на</w:t>
            </w:r>
            <w:r w:rsidRPr="008A1E85">
              <w:rPr>
                <w:spacing w:val="-6"/>
                <w:sz w:val="20"/>
                <w:szCs w:val="20"/>
              </w:rPr>
              <w:t xml:space="preserve"> </w:t>
            </w:r>
            <w:r w:rsidRPr="008A1E85">
              <w:rPr>
                <w:sz w:val="20"/>
                <w:szCs w:val="20"/>
              </w:rPr>
              <w:t>Руси. Русский</w:t>
            </w:r>
            <w:r w:rsidRPr="008A1E85">
              <w:rPr>
                <w:spacing w:val="-3"/>
                <w:sz w:val="20"/>
                <w:szCs w:val="20"/>
              </w:rPr>
              <w:t xml:space="preserve"> </w:t>
            </w:r>
            <w:r w:rsidRPr="008A1E85">
              <w:rPr>
                <w:spacing w:val="-2"/>
                <w:sz w:val="20"/>
                <w:szCs w:val="20"/>
              </w:rPr>
              <w:t>фольклор»</w:t>
            </w:r>
          </w:p>
        </w:tc>
        <w:tc>
          <w:tcPr>
            <w:tcW w:w="2780" w:type="dxa"/>
          </w:tcPr>
          <w:p w14:paraId="0DF0A5E0" w14:textId="77777777" w:rsidR="002B3F7A" w:rsidRPr="008A1E85" w:rsidRDefault="001B3B8A">
            <w:pPr>
              <w:pStyle w:val="TableParagraph"/>
              <w:spacing w:before="138"/>
              <w:ind w:left="299" w:right="129" w:hanging="161"/>
              <w:rPr>
                <w:sz w:val="20"/>
                <w:szCs w:val="20"/>
              </w:rPr>
            </w:pPr>
            <w:r w:rsidRPr="008A1E85">
              <w:rPr>
                <w:sz w:val="20"/>
                <w:szCs w:val="20"/>
              </w:rPr>
              <w:t>ТН</w:t>
            </w:r>
            <w:r w:rsidRPr="008A1E85">
              <w:rPr>
                <w:spacing w:val="-15"/>
                <w:sz w:val="20"/>
                <w:szCs w:val="20"/>
              </w:rPr>
              <w:t xml:space="preserve"> </w:t>
            </w:r>
            <w:r w:rsidRPr="008A1E85">
              <w:rPr>
                <w:sz w:val="20"/>
                <w:szCs w:val="20"/>
              </w:rPr>
              <w:t>«Продукты</w:t>
            </w:r>
            <w:r w:rsidRPr="008A1E85">
              <w:rPr>
                <w:spacing w:val="-15"/>
                <w:sz w:val="20"/>
                <w:szCs w:val="20"/>
              </w:rPr>
              <w:t xml:space="preserve"> </w:t>
            </w:r>
            <w:r w:rsidRPr="008A1E85">
              <w:rPr>
                <w:sz w:val="20"/>
                <w:szCs w:val="20"/>
              </w:rPr>
              <w:t>питания: праздничные блюда»</w:t>
            </w:r>
          </w:p>
        </w:tc>
        <w:tc>
          <w:tcPr>
            <w:tcW w:w="2778" w:type="dxa"/>
          </w:tcPr>
          <w:p w14:paraId="6418473B" w14:textId="77777777" w:rsidR="002B3F7A" w:rsidRPr="008A1E85" w:rsidRDefault="001B3B8A">
            <w:pPr>
              <w:pStyle w:val="TableParagraph"/>
              <w:spacing w:before="138"/>
              <w:ind w:left="649" w:right="104" w:hanging="471"/>
              <w:rPr>
                <w:sz w:val="20"/>
                <w:szCs w:val="20"/>
              </w:rPr>
            </w:pPr>
            <w:r w:rsidRPr="008A1E85">
              <w:rPr>
                <w:sz w:val="20"/>
                <w:szCs w:val="20"/>
              </w:rPr>
              <w:t>ТОП</w:t>
            </w:r>
            <w:r w:rsidRPr="008A1E85">
              <w:rPr>
                <w:spacing w:val="-15"/>
                <w:sz w:val="20"/>
                <w:szCs w:val="20"/>
              </w:rPr>
              <w:t xml:space="preserve"> </w:t>
            </w:r>
            <w:r w:rsidRPr="008A1E85">
              <w:rPr>
                <w:sz w:val="20"/>
                <w:szCs w:val="20"/>
              </w:rPr>
              <w:t>«Общий</w:t>
            </w:r>
            <w:r w:rsidRPr="008A1E85">
              <w:rPr>
                <w:spacing w:val="-15"/>
                <w:sz w:val="20"/>
                <w:szCs w:val="20"/>
              </w:rPr>
              <w:t xml:space="preserve"> </w:t>
            </w:r>
            <w:r w:rsidRPr="008A1E85">
              <w:rPr>
                <w:sz w:val="20"/>
                <w:szCs w:val="20"/>
              </w:rPr>
              <w:t>праздник – Новый год!»</w:t>
            </w:r>
          </w:p>
        </w:tc>
        <w:tc>
          <w:tcPr>
            <w:tcW w:w="2780" w:type="dxa"/>
          </w:tcPr>
          <w:p w14:paraId="12719FDE" w14:textId="77777777" w:rsidR="002B3F7A" w:rsidRPr="008A1E85" w:rsidRDefault="002B3F7A">
            <w:pPr>
              <w:pStyle w:val="TableParagraph"/>
              <w:ind w:left="0"/>
              <w:rPr>
                <w:sz w:val="20"/>
                <w:szCs w:val="20"/>
              </w:rPr>
            </w:pPr>
          </w:p>
        </w:tc>
      </w:tr>
      <w:tr w:rsidR="002B3F7A" w:rsidRPr="008A1E85" w14:paraId="3BA7F8AE" w14:textId="77777777">
        <w:trPr>
          <w:trHeight w:val="827"/>
        </w:trPr>
        <w:tc>
          <w:tcPr>
            <w:tcW w:w="1419" w:type="dxa"/>
          </w:tcPr>
          <w:p w14:paraId="4C8F47E6" w14:textId="77777777" w:rsidR="002B3F7A" w:rsidRPr="008A1E85" w:rsidRDefault="001B3B8A">
            <w:pPr>
              <w:pStyle w:val="TableParagraph"/>
              <w:spacing w:before="274"/>
              <w:ind w:left="10" w:right="2"/>
              <w:jc w:val="center"/>
              <w:rPr>
                <w:b/>
                <w:sz w:val="20"/>
                <w:szCs w:val="20"/>
              </w:rPr>
            </w:pPr>
            <w:r w:rsidRPr="008A1E85">
              <w:rPr>
                <w:b/>
                <w:spacing w:val="-2"/>
                <w:sz w:val="20"/>
                <w:szCs w:val="20"/>
              </w:rPr>
              <w:t>Январь</w:t>
            </w:r>
          </w:p>
        </w:tc>
        <w:tc>
          <w:tcPr>
            <w:tcW w:w="2777" w:type="dxa"/>
          </w:tcPr>
          <w:p w14:paraId="2FC62948" w14:textId="77777777" w:rsidR="002B3F7A" w:rsidRPr="008A1E85" w:rsidRDefault="002B3F7A">
            <w:pPr>
              <w:pStyle w:val="TableParagraph"/>
              <w:ind w:left="0"/>
              <w:rPr>
                <w:sz w:val="20"/>
                <w:szCs w:val="20"/>
              </w:rPr>
            </w:pPr>
          </w:p>
        </w:tc>
        <w:tc>
          <w:tcPr>
            <w:tcW w:w="2780" w:type="dxa"/>
          </w:tcPr>
          <w:p w14:paraId="602A8A1E" w14:textId="77777777" w:rsidR="002B3F7A" w:rsidRPr="008A1E85" w:rsidRDefault="001B3B8A">
            <w:pPr>
              <w:pStyle w:val="TableParagraph"/>
              <w:spacing w:before="137"/>
              <w:ind w:left="979" w:hanging="684"/>
              <w:rPr>
                <w:sz w:val="20"/>
                <w:szCs w:val="20"/>
              </w:rPr>
            </w:pPr>
            <w:r w:rsidRPr="008A1E85">
              <w:rPr>
                <w:sz w:val="20"/>
                <w:szCs w:val="20"/>
              </w:rPr>
              <w:t>ТОП</w:t>
            </w:r>
            <w:r w:rsidRPr="008A1E85">
              <w:rPr>
                <w:spacing w:val="-11"/>
                <w:sz w:val="20"/>
                <w:szCs w:val="20"/>
              </w:rPr>
              <w:t xml:space="preserve"> </w:t>
            </w:r>
            <w:r w:rsidRPr="008A1E85">
              <w:rPr>
                <w:sz w:val="20"/>
                <w:szCs w:val="20"/>
              </w:rPr>
              <w:t>«Зимние</w:t>
            </w:r>
            <w:r w:rsidRPr="008A1E85">
              <w:rPr>
                <w:spacing w:val="-15"/>
                <w:sz w:val="20"/>
                <w:szCs w:val="20"/>
              </w:rPr>
              <w:t xml:space="preserve"> </w:t>
            </w:r>
            <w:r w:rsidRPr="008A1E85">
              <w:rPr>
                <w:sz w:val="20"/>
                <w:szCs w:val="20"/>
              </w:rPr>
              <w:t>игры</w:t>
            </w:r>
            <w:r w:rsidRPr="008A1E85">
              <w:rPr>
                <w:spacing w:val="-15"/>
                <w:sz w:val="20"/>
                <w:szCs w:val="20"/>
              </w:rPr>
              <w:t xml:space="preserve"> </w:t>
            </w:r>
            <w:r w:rsidRPr="008A1E85">
              <w:rPr>
                <w:sz w:val="20"/>
                <w:szCs w:val="20"/>
              </w:rPr>
              <w:t xml:space="preserve">и </w:t>
            </w:r>
            <w:r w:rsidRPr="008A1E85">
              <w:rPr>
                <w:spacing w:val="-2"/>
                <w:sz w:val="20"/>
                <w:szCs w:val="20"/>
              </w:rPr>
              <w:t>забавы»</w:t>
            </w:r>
          </w:p>
        </w:tc>
        <w:tc>
          <w:tcPr>
            <w:tcW w:w="2780" w:type="dxa"/>
          </w:tcPr>
          <w:p w14:paraId="5B018E5E" w14:textId="77777777" w:rsidR="002B3F7A" w:rsidRPr="008A1E85" w:rsidRDefault="001B3B8A">
            <w:pPr>
              <w:pStyle w:val="TableParagraph"/>
              <w:spacing w:before="137"/>
              <w:ind w:left="966" w:right="486" w:hanging="464"/>
              <w:rPr>
                <w:sz w:val="20"/>
                <w:szCs w:val="20"/>
              </w:rPr>
            </w:pPr>
            <w:r w:rsidRPr="008A1E85">
              <w:rPr>
                <w:sz w:val="20"/>
                <w:szCs w:val="20"/>
              </w:rPr>
              <w:t>ТН</w:t>
            </w:r>
            <w:r w:rsidRPr="008A1E85">
              <w:rPr>
                <w:spacing w:val="-11"/>
                <w:sz w:val="20"/>
                <w:szCs w:val="20"/>
              </w:rPr>
              <w:t xml:space="preserve"> </w:t>
            </w:r>
            <w:r w:rsidRPr="008A1E85">
              <w:rPr>
                <w:sz w:val="20"/>
                <w:szCs w:val="20"/>
              </w:rPr>
              <w:t>«Мы</w:t>
            </w:r>
            <w:r w:rsidRPr="008A1E85">
              <w:rPr>
                <w:spacing w:val="-13"/>
                <w:sz w:val="20"/>
                <w:szCs w:val="20"/>
              </w:rPr>
              <w:t xml:space="preserve"> </w:t>
            </w:r>
            <w:r w:rsidRPr="008A1E85">
              <w:rPr>
                <w:sz w:val="20"/>
                <w:szCs w:val="20"/>
              </w:rPr>
              <w:t>живем</w:t>
            </w:r>
            <w:r w:rsidRPr="008A1E85">
              <w:rPr>
                <w:spacing w:val="-15"/>
                <w:sz w:val="20"/>
                <w:szCs w:val="20"/>
              </w:rPr>
              <w:t xml:space="preserve"> </w:t>
            </w:r>
            <w:r w:rsidRPr="008A1E85">
              <w:rPr>
                <w:sz w:val="20"/>
                <w:szCs w:val="20"/>
              </w:rPr>
              <w:t xml:space="preserve">в </w:t>
            </w:r>
            <w:r w:rsidRPr="008A1E85">
              <w:rPr>
                <w:spacing w:val="-2"/>
                <w:sz w:val="20"/>
                <w:szCs w:val="20"/>
              </w:rPr>
              <w:t>России»</w:t>
            </w:r>
          </w:p>
        </w:tc>
        <w:tc>
          <w:tcPr>
            <w:tcW w:w="2778" w:type="dxa"/>
          </w:tcPr>
          <w:p w14:paraId="65BF9472" w14:textId="77777777" w:rsidR="002B3F7A" w:rsidRPr="008A1E85" w:rsidRDefault="001B3B8A">
            <w:pPr>
              <w:pStyle w:val="TableParagraph"/>
              <w:spacing w:before="274"/>
              <w:ind w:left="12" w:right="1"/>
              <w:jc w:val="center"/>
              <w:rPr>
                <w:sz w:val="20"/>
                <w:szCs w:val="20"/>
              </w:rPr>
            </w:pPr>
            <w:r w:rsidRPr="008A1E85">
              <w:rPr>
                <w:sz w:val="20"/>
                <w:szCs w:val="20"/>
              </w:rPr>
              <w:t>ТН</w:t>
            </w:r>
            <w:r w:rsidRPr="008A1E85">
              <w:rPr>
                <w:spacing w:val="-3"/>
                <w:sz w:val="20"/>
                <w:szCs w:val="20"/>
              </w:rPr>
              <w:t xml:space="preserve"> </w:t>
            </w:r>
            <w:r w:rsidRPr="008A1E85">
              <w:rPr>
                <w:sz w:val="20"/>
                <w:szCs w:val="20"/>
              </w:rPr>
              <w:t>«Мой</w:t>
            </w:r>
            <w:r w:rsidRPr="008A1E85">
              <w:rPr>
                <w:spacing w:val="-4"/>
                <w:sz w:val="20"/>
                <w:szCs w:val="20"/>
              </w:rPr>
              <w:t xml:space="preserve"> </w:t>
            </w:r>
            <w:r w:rsidRPr="008A1E85">
              <w:rPr>
                <w:sz w:val="20"/>
                <w:szCs w:val="20"/>
              </w:rPr>
              <w:t>родной</w:t>
            </w:r>
            <w:r w:rsidRPr="008A1E85">
              <w:rPr>
                <w:spacing w:val="-2"/>
                <w:sz w:val="20"/>
                <w:szCs w:val="20"/>
              </w:rPr>
              <w:t xml:space="preserve"> </w:t>
            </w:r>
            <w:r w:rsidRPr="008A1E85">
              <w:rPr>
                <w:spacing w:val="-4"/>
                <w:sz w:val="20"/>
                <w:szCs w:val="20"/>
              </w:rPr>
              <w:t>край»</w:t>
            </w:r>
          </w:p>
        </w:tc>
        <w:tc>
          <w:tcPr>
            <w:tcW w:w="2780" w:type="dxa"/>
          </w:tcPr>
          <w:p w14:paraId="01AED3A0" w14:textId="77777777" w:rsidR="002B3F7A" w:rsidRPr="008A1E85" w:rsidRDefault="001B3B8A">
            <w:pPr>
              <w:pStyle w:val="TableParagraph"/>
              <w:spacing w:line="275" w:lineRule="exact"/>
              <w:ind w:left="16" w:right="7"/>
              <w:jc w:val="center"/>
              <w:rPr>
                <w:sz w:val="20"/>
                <w:szCs w:val="20"/>
              </w:rPr>
            </w:pPr>
            <w:r w:rsidRPr="008A1E85">
              <w:rPr>
                <w:sz w:val="20"/>
                <w:szCs w:val="20"/>
              </w:rPr>
              <w:t>ТН</w:t>
            </w:r>
            <w:r w:rsidRPr="008A1E85">
              <w:rPr>
                <w:spacing w:val="3"/>
                <w:sz w:val="20"/>
                <w:szCs w:val="20"/>
              </w:rPr>
              <w:t xml:space="preserve"> </w:t>
            </w:r>
            <w:r w:rsidRPr="008A1E85">
              <w:rPr>
                <w:spacing w:val="-2"/>
                <w:sz w:val="20"/>
                <w:szCs w:val="20"/>
              </w:rPr>
              <w:t>«Явления</w:t>
            </w:r>
          </w:p>
          <w:p w14:paraId="2AF95E6B" w14:textId="77777777" w:rsidR="002B3F7A" w:rsidRPr="008A1E85" w:rsidRDefault="001B3B8A">
            <w:pPr>
              <w:pStyle w:val="TableParagraph"/>
              <w:spacing w:line="270" w:lineRule="atLeast"/>
              <w:ind w:left="16" w:right="7"/>
              <w:jc w:val="center"/>
              <w:rPr>
                <w:sz w:val="20"/>
                <w:szCs w:val="20"/>
              </w:rPr>
            </w:pPr>
            <w:r w:rsidRPr="008A1E85">
              <w:rPr>
                <w:sz w:val="20"/>
                <w:szCs w:val="20"/>
              </w:rPr>
              <w:t>общественной</w:t>
            </w:r>
            <w:r w:rsidRPr="008A1E85">
              <w:rPr>
                <w:spacing w:val="-15"/>
                <w:sz w:val="20"/>
                <w:szCs w:val="20"/>
              </w:rPr>
              <w:t xml:space="preserve"> </w:t>
            </w:r>
            <w:r w:rsidRPr="008A1E85">
              <w:rPr>
                <w:sz w:val="20"/>
                <w:szCs w:val="20"/>
              </w:rPr>
              <w:t xml:space="preserve">жизни: </w:t>
            </w:r>
            <w:r w:rsidRPr="008A1E85">
              <w:rPr>
                <w:spacing w:val="-2"/>
                <w:sz w:val="20"/>
                <w:szCs w:val="20"/>
              </w:rPr>
              <w:t>Праздники»</w:t>
            </w:r>
          </w:p>
        </w:tc>
      </w:tr>
      <w:tr w:rsidR="002B3F7A" w:rsidRPr="008A1E85" w14:paraId="717C158A" w14:textId="77777777">
        <w:trPr>
          <w:trHeight w:val="554"/>
        </w:trPr>
        <w:tc>
          <w:tcPr>
            <w:tcW w:w="1419" w:type="dxa"/>
          </w:tcPr>
          <w:p w14:paraId="35FBF278" w14:textId="77777777" w:rsidR="002B3F7A" w:rsidRPr="008A1E85" w:rsidRDefault="001B3B8A">
            <w:pPr>
              <w:pStyle w:val="TableParagraph"/>
              <w:spacing w:before="138"/>
              <w:ind w:left="10" w:right="2"/>
              <w:jc w:val="center"/>
              <w:rPr>
                <w:b/>
                <w:sz w:val="20"/>
                <w:szCs w:val="20"/>
              </w:rPr>
            </w:pPr>
            <w:r w:rsidRPr="008A1E85">
              <w:rPr>
                <w:b/>
                <w:spacing w:val="-2"/>
                <w:sz w:val="20"/>
                <w:szCs w:val="20"/>
              </w:rPr>
              <w:t>Февраль</w:t>
            </w:r>
          </w:p>
        </w:tc>
        <w:tc>
          <w:tcPr>
            <w:tcW w:w="2777" w:type="dxa"/>
          </w:tcPr>
          <w:p w14:paraId="1D91B578" w14:textId="77777777" w:rsidR="002B3F7A" w:rsidRPr="008A1E85" w:rsidRDefault="001B3B8A">
            <w:pPr>
              <w:pStyle w:val="TableParagraph"/>
              <w:spacing w:before="138"/>
              <w:ind w:left="147" w:right="135"/>
              <w:jc w:val="center"/>
              <w:rPr>
                <w:sz w:val="20"/>
                <w:szCs w:val="20"/>
              </w:rPr>
            </w:pPr>
            <w:r w:rsidRPr="008A1E85">
              <w:rPr>
                <w:sz w:val="20"/>
                <w:szCs w:val="20"/>
              </w:rPr>
              <w:t>ТН</w:t>
            </w:r>
            <w:r w:rsidRPr="008A1E85">
              <w:rPr>
                <w:spacing w:val="1"/>
                <w:sz w:val="20"/>
                <w:szCs w:val="20"/>
              </w:rPr>
              <w:t xml:space="preserve"> </w:t>
            </w:r>
            <w:r w:rsidRPr="008A1E85">
              <w:rPr>
                <w:spacing w:val="-2"/>
                <w:sz w:val="20"/>
                <w:szCs w:val="20"/>
              </w:rPr>
              <w:t>«Телевидение»</w:t>
            </w:r>
          </w:p>
        </w:tc>
        <w:tc>
          <w:tcPr>
            <w:tcW w:w="2780" w:type="dxa"/>
          </w:tcPr>
          <w:p w14:paraId="79EB8831" w14:textId="77777777" w:rsidR="002B3F7A" w:rsidRPr="008A1E85" w:rsidRDefault="001B3B8A">
            <w:pPr>
              <w:pStyle w:val="TableParagraph"/>
              <w:spacing w:line="270" w:lineRule="atLeast"/>
              <w:ind w:left="957" w:hanging="636"/>
              <w:rPr>
                <w:sz w:val="20"/>
                <w:szCs w:val="20"/>
              </w:rPr>
            </w:pPr>
            <w:r w:rsidRPr="008A1E85">
              <w:rPr>
                <w:sz w:val="20"/>
                <w:szCs w:val="20"/>
              </w:rPr>
              <w:t>ТН</w:t>
            </w:r>
            <w:r w:rsidRPr="008A1E85">
              <w:rPr>
                <w:spacing w:val="-7"/>
                <w:sz w:val="20"/>
                <w:szCs w:val="20"/>
              </w:rPr>
              <w:t xml:space="preserve"> </w:t>
            </w:r>
            <w:r w:rsidRPr="008A1E85">
              <w:rPr>
                <w:sz w:val="20"/>
                <w:szCs w:val="20"/>
              </w:rPr>
              <w:t>«Детям</w:t>
            </w:r>
            <w:r w:rsidRPr="008A1E85">
              <w:rPr>
                <w:spacing w:val="-11"/>
                <w:sz w:val="20"/>
                <w:szCs w:val="20"/>
              </w:rPr>
              <w:t xml:space="preserve"> </w:t>
            </w:r>
            <w:r w:rsidRPr="008A1E85">
              <w:rPr>
                <w:sz w:val="20"/>
                <w:szCs w:val="20"/>
              </w:rPr>
              <w:t>об</w:t>
            </w:r>
            <w:r w:rsidRPr="008A1E85">
              <w:rPr>
                <w:spacing w:val="-11"/>
                <w:sz w:val="20"/>
                <w:szCs w:val="20"/>
              </w:rPr>
              <w:t xml:space="preserve"> </w:t>
            </w:r>
            <w:r w:rsidRPr="008A1E85">
              <w:rPr>
                <w:sz w:val="20"/>
                <w:szCs w:val="20"/>
              </w:rPr>
              <w:t>огне</w:t>
            </w:r>
            <w:r w:rsidRPr="008A1E85">
              <w:rPr>
                <w:spacing w:val="-12"/>
                <w:sz w:val="20"/>
                <w:szCs w:val="20"/>
              </w:rPr>
              <w:t xml:space="preserve"> </w:t>
            </w:r>
            <w:r w:rsidRPr="008A1E85">
              <w:rPr>
                <w:sz w:val="20"/>
                <w:szCs w:val="20"/>
              </w:rPr>
              <w:t xml:space="preserve">и </w:t>
            </w:r>
            <w:r w:rsidRPr="008A1E85">
              <w:rPr>
                <w:spacing w:val="-2"/>
                <w:sz w:val="20"/>
                <w:szCs w:val="20"/>
              </w:rPr>
              <w:t>пожаре»</w:t>
            </w:r>
          </w:p>
        </w:tc>
        <w:tc>
          <w:tcPr>
            <w:tcW w:w="2780" w:type="dxa"/>
          </w:tcPr>
          <w:p w14:paraId="5BD4CA91" w14:textId="77777777" w:rsidR="002B3F7A" w:rsidRPr="008A1E85" w:rsidRDefault="001B3B8A">
            <w:pPr>
              <w:pStyle w:val="TableParagraph"/>
              <w:spacing w:line="270" w:lineRule="atLeast"/>
              <w:ind w:left="805" w:hanging="502"/>
              <w:rPr>
                <w:sz w:val="20"/>
                <w:szCs w:val="20"/>
              </w:rPr>
            </w:pPr>
            <w:r w:rsidRPr="008A1E85">
              <w:rPr>
                <w:sz w:val="20"/>
                <w:szCs w:val="20"/>
              </w:rPr>
              <w:t>ТН</w:t>
            </w:r>
            <w:r w:rsidRPr="008A1E85">
              <w:rPr>
                <w:spacing w:val="-15"/>
                <w:sz w:val="20"/>
                <w:szCs w:val="20"/>
              </w:rPr>
              <w:t xml:space="preserve"> </w:t>
            </w:r>
            <w:r w:rsidRPr="008A1E85">
              <w:rPr>
                <w:sz w:val="20"/>
                <w:szCs w:val="20"/>
              </w:rPr>
              <w:t>«День</w:t>
            </w:r>
            <w:r w:rsidRPr="008A1E85">
              <w:rPr>
                <w:spacing w:val="-15"/>
                <w:sz w:val="20"/>
                <w:szCs w:val="20"/>
              </w:rPr>
              <w:t xml:space="preserve"> </w:t>
            </w:r>
            <w:r w:rsidRPr="008A1E85">
              <w:rPr>
                <w:sz w:val="20"/>
                <w:szCs w:val="20"/>
              </w:rPr>
              <w:t xml:space="preserve">защитника </w:t>
            </w:r>
            <w:r w:rsidRPr="008A1E85">
              <w:rPr>
                <w:spacing w:val="-2"/>
                <w:sz w:val="20"/>
                <w:szCs w:val="20"/>
              </w:rPr>
              <w:t>Отечества»</w:t>
            </w:r>
          </w:p>
        </w:tc>
        <w:tc>
          <w:tcPr>
            <w:tcW w:w="2778" w:type="dxa"/>
          </w:tcPr>
          <w:p w14:paraId="0D6C05CE" w14:textId="77777777" w:rsidR="002B3F7A" w:rsidRPr="008A1E85" w:rsidRDefault="001B3B8A">
            <w:pPr>
              <w:pStyle w:val="TableParagraph"/>
              <w:spacing w:before="1"/>
              <w:ind w:left="12" w:right="3"/>
              <w:jc w:val="center"/>
              <w:rPr>
                <w:sz w:val="20"/>
                <w:szCs w:val="20"/>
              </w:rPr>
            </w:pPr>
            <w:r w:rsidRPr="008A1E85">
              <w:rPr>
                <w:sz w:val="20"/>
                <w:szCs w:val="20"/>
              </w:rPr>
              <w:t xml:space="preserve">ТОП </w:t>
            </w:r>
            <w:r w:rsidRPr="008A1E85">
              <w:rPr>
                <w:spacing w:val="-2"/>
                <w:sz w:val="20"/>
                <w:szCs w:val="20"/>
              </w:rPr>
              <w:t>«</w:t>
            </w:r>
            <w:proofErr w:type="gramStart"/>
            <w:r w:rsidRPr="008A1E85">
              <w:rPr>
                <w:spacing w:val="-2"/>
                <w:sz w:val="20"/>
                <w:szCs w:val="20"/>
              </w:rPr>
              <w:t>Народные</w:t>
            </w:r>
            <w:proofErr w:type="gramEnd"/>
          </w:p>
          <w:p w14:paraId="04275D3F" w14:textId="77777777" w:rsidR="002B3F7A" w:rsidRPr="008A1E85" w:rsidRDefault="001B3B8A">
            <w:pPr>
              <w:pStyle w:val="TableParagraph"/>
              <w:spacing w:line="257" w:lineRule="exact"/>
              <w:ind w:left="12" w:right="4"/>
              <w:jc w:val="center"/>
              <w:rPr>
                <w:sz w:val="20"/>
                <w:szCs w:val="20"/>
              </w:rPr>
            </w:pPr>
            <w:r w:rsidRPr="008A1E85">
              <w:rPr>
                <w:sz w:val="20"/>
                <w:szCs w:val="20"/>
              </w:rPr>
              <w:t>праздники.</w:t>
            </w:r>
            <w:r w:rsidRPr="008A1E85">
              <w:rPr>
                <w:spacing w:val="-4"/>
                <w:sz w:val="20"/>
                <w:szCs w:val="20"/>
              </w:rPr>
              <w:t xml:space="preserve"> </w:t>
            </w:r>
            <w:r w:rsidRPr="008A1E85">
              <w:rPr>
                <w:spacing w:val="-2"/>
                <w:sz w:val="20"/>
                <w:szCs w:val="20"/>
              </w:rPr>
              <w:t>Масленица»</w:t>
            </w:r>
          </w:p>
        </w:tc>
        <w:tc>
          <w:tcPr>
            <w:tcW w:w="2780" w:type="dxa"/>
          </w:tcPr>
          <w:p w14:paraId="7530F035" w14:textId="77777777" w:rsidR="002B3F7A" w:rsidRPr="008A1E85" w:rsidRDefault="002B3F7A">
            <w:pPr>
              <w:pStyle w:val="TableParagraph"/>
              <w:ind w:left="0"/>
              <w:rPr>
                <w:sz w:val="20"/>
                <w:szCs w:val="20"/>
              </w:rPr>
            </w:pPr>
          </w:p>
        </w:tc>
      </w:tr>
      <w:tr w:rsidR="002B3F7A" w:rsidRPr="008A1E85" w14:paraId="14279C67" w14:textId="77777777">
        <w:trPr>
          <w:trHeight w:val="275"/>
        </w:trPr>
        <w:tc>
          <w:tcPr>
            <w:tcW w:w="1419" w:type="dxa"/>
            <w:vMerge w:val="restart"/>
          </w:tcPr>
          <w:p w14:paraId="40534BBD" w14:textId="77777777" w:rsidR="002B3F7A" w:rsidRPr="008A1E85" w:rsidRDefault="001B3B8A">
            <w:pPr>
              <w:pStyle w:val="TableParagraph"/>
              <w:spacing w:before="275"/>
              <w:ind w:left="410"/>
              <w:rPr>
                <w:b/>
                <w:sz w:val="20"/>
                <w:szCs w:val="20"/>
              </w:rPr>
            </w:pPr>
            <w:r w:rsidRPr="008A1E85">
              <w:rPr>
                <w:b/>
                <w:spacing w:val="-4"/>
                <w:sz w:val="20"/>
                <w:szCs w:val="20"/>
              </w:rPr>
              <w:t>Март</w:t>
            </w:r>
          </w:p>
        </w:tc>
        <w:tc>
          <w:tcPr>
            <w:tcW w:w="2777" w:type="dxa"/>
            <w:vMerge w:val="restart"/>
          </w:tcPr>
          <w:p w14:paraId="568D6E32" w14:textId="77777777" w:rsidR="002B3F7A" w:rsidRPr="008A1E85" w:rsidRDefault="001B3B8A">
            <w:pPr>
              <w:pStyle w:val="TableParagraph"/>
              <w:spacing w:line="276" w:lineRule="exact"/>
              <w:ind w:left="270" w:right="259" w:hanging="1"/>
              <w:jc w:val="center"/>
              <w:rPr>
                <w:sz w:val="20"/>
                <w:szCs w:val="20"/>
              </w:rPr>
            </w:pPr>
            <w:r w:rsidRPr="008A1E85">
              <w:rPr>
                <w:sz w:val="20"/>
                <w:szCs w:val="20"/>
              </w:rPr>
              <w:t>ТОП «Мамы всякие нужны.</w:t>
            </w:r>
            <w:r w:rsidRPr="008A1E85">
              <w:rPr>
                <w:spacing w:val="-15"/>
                <w:sz w:val="20"/>
                <w:szCs w:val="20"/>
              </w:rPr>
              <w:t xml:space="preserve"> </w:t>
            </w:r>
            <w:r w:rsidRPr="008A1E85">
              <w:rPr>
                <w:sz w:val="20"/>
                <w:szCs w:val="20"/>
              </w:rPr>
              <w:t>Мамы</w:t>
            </w:r>
            <w:r w:rsidRPr="008A1E85">
              <w:rPr>
                <w:spacing w:val="-15"/>
                <w:sz w:val="20"/>
                <w:szCs w:val="20"/>
              </w:rPr>
              <w:t xml:space="preserve"> </w:t>
            </w:r>
            <w:r w:rsidRPr="008A1E85">
              <w:rPr>
                <w:sz w:val="20"/>
                <w:szCs w:val="20"/>
              </w:rPr>
              <w:t xml:space="preserve">разные </w:t>
            </w:r>
            <w:r w:rsidRPr="008A1E85">
              <w:rPr>
                <w:spacing w:val="-2"/>
                <w:sz w:val="20"/>
                <w:szCs w:val="20"/>
              </w:rPr>
              <w:t>важны»</w:t>
            </w:r>
          </w:p>
        </w:tc>
        <w:tc>
          <w:tcPr>
            <w:tcW w:w="2780" w:type="dxa"/>
            <w:vMerge w:val="restart"/>
          </w:tcPr>
          <w:p w14:paraId="0AC95A85" w14:textId="77777777" w:rsidR="002B3F7A" w:rsidRPr="008A1E85" w:rsidRDefault="001B3B8A">
            <w:pPr>
              <w:pStyle w:val="TableParagraph"/>
              <w:spacing w:before="135"/>
              <w:ind w:left="811" w:hanging="624"/>
              <w:rPr>
                <w:sz w:val="20"/>
                <w:szCs w:val="20"/>
              </w:rPr>
            </w:pPr>
            <w:r w:rsidRPr="008A1E85">
              <w:rPr>
                <w:sz w:val="20"/>
                <w:szCs w:val="20"/>
              </w:rPr>
              <w:t>ТН</w:t>
            </w:r>
            <w:r w:rsidRPr="008A1E85">
              <w:rPr>
                <w:spacing w:val="-8"/>
                <w:sz w:val="20"/>
                <w:szCs w:val="20"/>
              </w:rPr>
              <w:t xml:space="preserve"> </w:t>
            </w:r>
            <w:r w:rsidRPr="008A1E85">
              <w:rPr>
                <w:sz w:val="20"/>
                <w:szCs w:val="20"/>
              </w:rPr>
              <w:t>«Что</w:t>
            </w:r>
            <w:r w:rsidRPr="008A1E85">
              <w:rPr>
                <w:spacing w:val="-11"/>
                <w:sz w:val="20"/>
                <w:szCs w:val="20"/>
              </w:rPr>
              <w:t xml:space="preserve"> </w:t>
            </w:r>
            <w:r w:rsidRPr="008A1E85">
              <w:rPr>
                <w:sz w:val="20"/>
                <w:szCs w:val="20"/>
              </w:rPr>
              <w:t>нам</w:t>
            </w:r>
            <w:r w:rsidRPr="008A1E85">
              <w:rPr>
                <w:spacing w:val="-10"/>
                <w:sz w:val="20"/>
                <w:szCs w:val="20"/>
              </w:rPr>
              <w:t xml:space="preserve"> </w:t>
            </w:r>
            <w:r w:rsidRPr="008A1E85">
              <w:rPr>
                <w:sz w:val="20"/>
                <w:szCs w:val="20"/>
              </w:rPr>
              <w:t>стоит</w:t>
            </w:r>
            <w:r w:rsidRPr="008A1E85">
              <w:rPr>
                <w:spacing w:val="-10"/>
                <w:sz w:val="20"/>
                <w:szCs w:val="20"/>
              </w:rPr>
              <w:t xml:space="preserve"> </w:t>
            </w:r>
            <w:r w:rsidRPr="008A1E85">
              <w:rPr>
                <w:sz w:val="20"/>
                <w:szCs w:val="20"/>
              </w:rPr>
              <w:t xml:space="preserve">дом </w:t>
            </w:r>
            <w:r w:rsidRPr="008A1E85">
              <w:rPr>
                <w:spacing w:val="-2"/>
                <w:sz w:val="20"/>
                <w:szCs w:val="20"/>
              </w:rPr>
              <w:t>построить»</w:t>
            </w:r>
          </w:p>
        </w:tc>
        <w:tc>
          <w:tcPr>
            <w:tcW w:w="8338" w:type="dxa"/>
            <w:gridSpan w:val="3"/>
          </w:tcPr>
          <w:p w14:paraId="69A2586F" w14:textId="77777777" w:rsidR="002B3F7A" w:rsidRPr="008A1E85" w:rsidRDefault="001B3B8A">
            <w:pPr>
              <w:pStyle w:val="TableParagraph"/>
              <w:spacing w:line="256" w:lineRule="exact"/>
              <w:ind w:left="11"/>
              <w:jc w:val="center"/>
              <w:rPr>
                <w:sz w:val="20"/>
                <w:szCs w:val="20"/>
              </w:rPr>
            </w:pPr>
            <w:r w:rsidRPr="008A1E85">
              <w:rPr>
                <w:sz w:val="20"/>
                <w:szCs w:val="20"/>
              </w:rPr>
              <w:t>ТН</w:t>
            </w:r>
            <w:r w:rsidRPr="008A1E85">
              <w:rPr>
                <w:spacing w:val="-2"/>
                <w:sz w:val="20"/>
                <w:szCs w:val="20"/>
              </w:rPr>
              <w:t xml:space="preserve"> </w:t>
            </w:r>
            <w:r w:rsidRPr="008A1E85">
              <w:rPr>
                <w:sz w:val="20"/>
                <w:szCs w:val="20"/>
              </w:rPr>
              <w:t>«Рукотворный</w:t>
            </w:r>
            <w:r w:rsidRPr="008A1E85">
              <w:rPr>
                <w:spacing w:val="-4"/>
                <w:sz w:val="20"/>
                <w:szCs w:val="20"/>
              </w:rPr>
              <w:t xml:space="preserve"> </w:t>
            </w:r>
            <w:r w:rsidRPr="008A1E85">
              <w:rPr>
                <w:sz w:val="20"/>
                <w:szCs w:val="20"/>
              </w:rPr>
              <w:t>мир:</w:t>
            </w:r>
            <w:r w:rsidRPr="008A1E85">
              <w:rPr>
                <w:spacing w:val="-6"/>
                <w:sz w:val="20"/>
                <w:szCs w:val="20"/>
              </w:rPr>
              <w:t xml:space="preserve"> </w:t>
            </w:r>
            <w:r w:rsidRPr="008A1E85">
              <w:rPr>
                <w:spacing w:val="-2"/>
                <w:sz w:val="20"/>
                <w:szCs w:val="20"/>
              </w:rPr>
              <w:t>Транспорт»</w:t>
            </w:r>
          </w:p>
        </w:tc>
      </w:tr>
      <w:tr w:rsidR="002B3F7A" w:rsidRPr="008A1E85" w14:paraId="70E766B4" w14:textId="77777777">
        <w:trPr>
          <w:trHeight w:val="542"/>
        </w:trPr>
        <w:tc>
          <w:tcPr>
            <w:tcW w:w="1419" w:type="dxa"/>
            <w:vMerge/>
            <w:tcBorders>
              <w:top w:val="nil"/>
            </w:tcBorders>
          </w:tcPr>
          <w:p w14:paraId="4EA7DB7B" w14:textId="77777777" w:rsidR="002B3F7A" w:rsidRPr="008A1E85" w:rsidRDefault="002B3F7A">
            <w:pPr>
              <w:rPr>
                <w:sz w:val="20"/>
                <w:szCs w:val="20"/>
              </w:rPr>
            </w:pPr>
          </w:p>
        </w:tc>
        <w:tc>
          <w:tcPr>
            <w:tcW w:w="2777" w:type="dxa"/>
            <w:vMerge/>
            <w:tcBorders>
              <w:top w:val="nil"/>
            </w:tcBorders>
          </w:tcPr>
          <w:p w14:paraId="189BE324" w14:textId="77777777" w:rsidR="002B3F7A" w:rsidRPr="008A1E85" w:rsidRDefault="002B3F7A">
            <w:pPr>
              <w:rPr>
                <w:sz w:val="20"/>
                <w:szCs w:val="20"/>
              </w:rPr>
            </w:pPr>
          </w:p>
        </w:tc>
        <w:tc>
          <w:tcPr>
            <w:tcW w:w="2780" w:type="dxa"/>
            <w:vMerge/>
            <w:tcBorders>
              <w:top w:val="nil"/>
            </w:tcBorders>
          </w:tcPr>
          <w:p w14:paraId="2F658D4F" w14:textId="77777777" w:rsidR="002B3F7A" w:rsidRPr="008A1E85" w:rsidRDefault="002B3F7A">
            <w:pPr>
              <w:rPr>
                <w:sz w:val="20"/>
                <w:szCs w:val="20"/>
              </w:rPr>
            </w:pPr>
          </w:p>
        </w:tc>
        <w:tc>
          <w:tcPr>
            <w:tcW w:w="2780" w:type="dxa"/>
          </w:tcPr>
          <w:p w14:paraId="65EAD023" w14:textId="77777777" w:rsidR="002B3F7A" w:rsidRPr="008A1E85" w:rsidRDefault="001B3B8A">
            <w:pPr>
              <w:pStyle w:val="TableParagraph"/>
              <w:spacing w:before="131"/>
              <w:ind w:left="16" w:right="5"/>
              <w:jc w:val="center"/>
              <w:rPr>
                <w:sz w:val="20"/>
                <w:szCs w:val="20"/>
              </w:rPr>
            </w:pPr>
            <w:r w:rsidRPr="008A1E85">
              <w:rPr>
                <w:sz w:val="20"/>
                <w:szCs w:val="20"/>
              </w:rPr>
              <w:t>«Наземный</w:t>
            </w:r>
            <w:r w:rsidRPr="008A1E85">
              <w:rPr>
                <w:spacing w:val="-4"/>
                <w:sz w:val="20"/>
                <w:szCs w:val="20"/>
              </w:rPr>
              <w:t xml:space="preserve"> </w:t>
            </w:r>
            <w:r w:rsidRPr="008A1E85">
              <w:rPr>
                <w:spacing w:val="-2"/>
                <w:sz w:val="20"/>
                <w:szCs w:val="20"/>
              </w:rPr>
              <w:t>транспорт»</w:t>
            </w:r>
          </w:p>
        </w:tc>
        <w:tc>
          <w:tcPr>
            <w:tcW w:w="2778" w:type="dxa"/>
          </w:tcPr>
          <w:p w14:paraId="7C3FB0A5" w14:textId="77777777" w:rsidR="002B3F7A" w:rsidRPr="008A1E85" w:rsidRDefault="001B3B8A">
            <w:pPr>
              <w:pStyle w:val="TableParagraph"/>
              <w:spacing w:before="131"/>
              <w:ind w:left="12"/>
              <w:jc w:val="center"/>
              <w:rPr>
                <w:sz w:val="20"/>
                <w:szCs w:val="20"/>
              </w:rPr>
            </w:pPr>
            <w:r w:rsidRPr="008A1E85">
              <w:rPr>
                <w:sz w:val="20"/>
                <w:szCs w:val="20"/>
              </w:rPr>
              <w:t>«Водный</w:t>
            </w:r>
            <w:r w:rsidRPr="008A1E85">
              <w:rPr>
                <w:spacing w:val="-3"/>
                <w:sz w:val="20"/>
                <w:szCs w:val="20"/>
              </w:rPr>
              <w:t xml:space="preserve"> </w:t>
            </w:r>
            <w:r w:rsidRPr="008A1E85">
              <w:rPr>
                <w:spacing w:val="-2"/>
                <w:sz w:val="20"/>
                <w:szCs w:val="20"/>
              </w:rPr>
              <w:t>транспорт»</w:t>
            </w:r>
          </w:p>
        </w:tc>
        <w:tc>
          <w:tcPr>
            <w:tcW w:w="2780" w:type="dxa"/>
          </w:tcPr>
          <w:p w14:paraId="3268934B" w14:textId="77777777" w:rsidR="002B3F7A" w:rsidRPr="008A1E85" w:rsidRDefault="001B3B8A">
            <w:pPr>
              <w:pStyle w:val="TableParagraph"/>
              <w:spacing w:before="131"/>
              <w:ind w:left="16" w:right="9"/>
              <w:jc w:val="center"/>
              <w:rPr>
                <w:sz w:val="20"/>
                <w:szCs w:val="20"/>
              </w:rPr>
            </w:pPr>
            <w:r w:rsidRPr="008A1E85">
              <w:rPr>
                <w:sz w:val="20"/>
                <w:szCs w:val="20"/>
              </w:rPr>
              <w:t>«Воздушный</w:t>
            </w:r>
            <w:r w:rsidRPr="008A1E85">
              <w:rPr>
                <w:spacing w:val="-7"/>
                <w:sz w:val="20"/>
                <w:szCs w:val="20"/>
              </w:rPr>
              <w:t xml:space="preserve"> </w:t>
            </w:r>
            <w:r w:rsidRPr="008A1E85">
              <w:rPr>
                <w:spacing w:val="-2"/>
                <w:sz w:val="20"/>
                <w:szCs w:val="20"/>
              </w:rPr>
              <w:t>транспорт»</w:t>
            </w:r>
          </w:p>
        </w:tc>
      </w:tr>
      <w:tr w:rsidR="002B3F7A" w:rsidRPr="008A1E85" w14:paraId="3D753C96" w14:textId="77777777">
        <w:trPr>
          <w:trHeight w:val="551"/>
        </w:trPr>
        <w:tc>
          <w:tcPr>
            <w:tcW w:w="1419" w:type="dxa"/>
          </w:tcPr>
          <w:p w14:paraId="785C0C03" w14:textId="77777777" w:rsidR="002B3F7A" w:rsidRPr="008A1E85" w:rsidRDefault="001B3B8A">
            <w:pPr>
              <w:pStyle w:val="TableParagraph"/>
              <w:spacing w:before="135"/>
              <w:ind w:left="10" w:right="2"/>
              <w:jc w:val="center"/>
              <w:rPr>
                <w:b/>
                <w:sz w:val="20"/>
                <w:szCs w:val="20"/>
              </w:rPr>
            </w:pPr>
            <w:r w:rsidRPr="008A1E85">
              <w:rPr>
                <w:b/>
                <w:spacing w:val="-2"/>
                <w:sz w:val="20"/>
                <w:szCs w:val="20"/>
              </w:rPr>
              <w:t>Апрель</w:t>
            </w:r>
          </w:p>
        </w:tc>
        <w:tc>
          <w:tcPr>
            <w:tcW w:w="2777" w:type="dxa"/>
          </w:tcPr>
          <w:p w14:paraId="7E45BC68" w14:textId="77777777" w:rsidR="002B3F7A" w:rsidRPr="008A1E85" w:rsidRDefault="001B3B8A">
            <w:pPr>
              <w:pStyle w:val="TableParagraph"/>
              <w:spacing w:before="135"/>
              <w:ind w:left="147" w:right="134"/>
              <w:jc w:val="center"/>
              <w:rPr>
                <w:sz w:val="20"/>
                <w:szCs w:val="20"/>
              </w:rPr>
            </w:pPr>
            <w:r w:rsidRPr="008A1E85">
              <w:rPr>
                <w:sz w:val="20"/>
                <w:szCs w:val="20"/>
              </w:rPr>
              <w:t>ТН</w:t>
            </w:r>
            <w:r w:rsidRPr="008A1E85">
              <w:rPr>
                <w:spacing w:val="-2"/>
                <w:sz w:val="20"/>
                <w:szCs w:val="20"/>
              </w:rPr>
              <w:t xml:space="preserve"> </w:t>
            </w:r>
            <w:r w:rsidRPr="008A1E85">
              <w:rPr>
                <w:sz w:val="20"/>
                <w:szCs w:val="20"/>
              </w:rPr>
              <w:t>«Ранняя</w:t>
            </w:r>
            <w:r w:rsidRPr="008A1E85">
              <w:rPr>
                <w:spacing w:val="-4"/>
                <w:sz w:val="20"/>
                <w:szCs w:val="20"/>
              </w:rPr>
              <w:t xml:space="preserve"> </w:t>
            </w:r>
            <w:r w:rsidRPr="008A1E85">
              <w:rPr>
                <w:spacing w:val="-2"/>
                <w:sz w:val="20"/>
                <w:szCs w:val="20"/>
              </w:rPr>
              <w:t>весна»</w:t>
            </w:r>
          </w:p>
        </w:tc>
        <w:tc>
          <w:tcPr>
            <w:tcW w:w="2780" w:type="dxa"/>
          </w:tcPr>
          <w:p w14:paraId="5459E295" w14:textId="77777777" w:rsidR="002B3F7A" w:rsidRPr="008A1E85" w:rsidRDefault="001B3B8A">
            <w:pPr>
              <w:pStyle w:val="TableParagraph"/>
              <w:spacing w:line="276" w:lineRule="exact"/>
              <w:ind w:left="916" w:right="565" w:hanging="336"/>
              <w:rPr>
                <w:sz w:val="20"/>
                <w:szCs w:val="20"/>
              </w:rPr>
            </w:pPr>
            <w:r w:rsidRPr="008A1E85">
              <w:rPr>
                <w:sz w:val="20"/>
                <w:szCs w:val="20"/>
              </w:rPr>
              <w:t>ТН</w:t>
            </w:r>
            <w:r w:rsidRPr="008A1E85">
              <w:rPr>
                <w:spacing w:val="-15"/>
                <w:sz w:val="20"/>
                <w:szCs w:val="20"/>
              </w:rPr>
              <w:t xml:space="preserve"> </w:t>
            </w:r>
            <w:r w:rsidRPr="008A1E85">
              <w:rPr>
                <w:sz w:val="20"/>
                <w:szCs w:val="20"/>
              </w:rPr>
              <w:t xml:space="preserve">«Покорение </w:t>
            </w:r>
            <w:r w:rsidRPr="008A1E85">
              <w:rPr>
                <w:spacing w:val="-2"/>
                <w:sz w:val="20"/>
                <w:szCs w:val="20"/>
              </w:rPr>
              <w:t>космоса»</w:t>
            </w:r>
          </w:p>
        </w:tc>
        <w:tc>
          <w:tcPr>
            <w:tcW w:w="2780" w:type="dxa"/>
          </w:tcPr>
          <w:p w14:paraId="17565143" w14:textId="77777777" w:rsidR="002B3F7A" w:rsidRPr="008A1E85" w:rsidRDefault="001B3B8A">
            <w:pPr>
              <w:pStyle w:val="TableParagraph"/>
              <w:spacing w:before="135"/>
              <w:ind w:left="16" w:right="6"/>
              <w:jc w:val="center"/>
              <w:rPr>
                <w:sz w:val="20"/>
                <w:szCs w:val="20"/>
              </w:rPr>
            </w:pPr>
            <w:r w:rsidRPr="008A1E85">
              <w:rPr>
                <w:sz w:val="20"/>
                <w:szCs w:val="20"/>
              </w:rPr>
              <w:t>ТН</w:t>
            </w:r>
            <w:r w:rsidRPr="008A1E85">
              <w:rPr>
                <w:spacing w:val="3"/>
                <w:sz w:val="20"/>
                <w:szCs w:val="20"/>
              </w:rPr>
              <w:t xml:space="preserve"> </w:t>
            </w:r>
            <w:r w:rsidRPr="008A1E85">
              <w:rPr>
                <w:spacing w:val="-2"/>
                <w:sz w:val="20"/>
                <w:szCs w:val="20"/>
              </w:rPr>
              <w:t>«Вода»</w:t>
            </w:r>
          </w:p>
        </w:tc>
        <w:tc>
          <w:tcPr>
            <w:tcW w:w="2778" w:type="dxa"/>
          </w:tcPr>
          <w:p w14:paraId="657836BA" w14:textId="77777777" w:rsidR="002B3F7A" w:rsidRPr="008A1E85" w:rsidRDefault="001B3B8A">
            <w:pPr>
              <w:pStyle w:val="TableParagraph"/>
              <w:spacing w:line="276" w:lineRule="exact"/>
              <w:ind w:left="774" w:right="104" w:hanging="521"/>
              <w:rPr>
                <w:sz w:val="20"/>
                <w:szCs w:val="20"/>
              </w:rPr>
            </w:pPr>
            <w:r w:rsidRPr="008A1E85">
              <w:rPr>
                <w:sz w:val="20"/>
                <w:szCs w:val="20"/>
              </w:rPr>
              <w:t>ТОП</w:t>
            </w:r>
            <w:r w:rsidRPr="008A1E85">
              <w:rPr>
                <w:spacing w:val="-15"/>
                <w:sz w:val="20"/>
                <w:szCs w:val="20"/>
              </w:rPr>
              <w:t xml:space="preserve"> </w:t>
            </w:r>
            <w:r w:rsidRPr="008A1E85">
              <w:rPr>
                <w:sz w:val="20"/>
                <w:szCs w:val="20"/>
              </w:rPr>
              <w:t>«Инструменты</w:t>
            </w:r>
            <w:r w:rsidRPr="008A1E85">
              <w:rPr>
                <w:spacing w:val="-15"/>
                <w:sz w:val="20"/>
                <w:szCs w:val="20"/>
              </w:rPr>
              <w:t xml:space="preserve"> </w:t>
            </w:r>
            <w:r w:rsidRPr="008A1E85">
              <w:rPr>
                <w:sz w:val="20"/>
                <w:szCs w:val="20"/>
              </w:rPr>
              <w:t xml:space="preserve">и </w:t>
            </w:r>
            <w:r w:rsidRPr="008A1E85">
              <w:rPr>
                <w:spacing w:val="-2"/>
                <w:sz w:val="20"/>
                <w:szCs w:val="20"/>
              </w:rPr>
              <w:t>материалы»</w:t>
            </w:r>
          </w:p>
        </w:tc>
        <w:tc>
          <w:tcPr>
            <w:tcW w:w="2780" w:type="dxa"/>
          </w:tcPr>
          <w:p w14:paraId="4FD87109" w14:textId="77777777" w:rsidR="002B3F7A" w:rsidRPr="008A1E85" w:rsidRDefault="002B3F7A">
            <w:pPr>
              <w:pStyle w:val="TableParagraph"/>
              <w:ind w:left="0"/>
              <w:rPr>
                <w:sz w:val="20"/>
                <w:szCs w:val="20"/>
              </w:rPr>
            </w:pPr>
          </w:p>
        </w:tc>
      </w:tr>
      <w:tr w:rsidR="002B3F7A" w:rsidRPr="008A1E85" w14:paraId="55793430" w14:textId="77777777">
        <w:trPr>
          <w:trHeight w:val="550"/>
        </w:trPr>
        <w:tc>
          <w:tcPr>
            <w:tcW w:w="1419" w:type="dxa"/>
          </w:tcPr>
          <w:p w14:paraId="55A229EC" w14:textId="77777777" w:rsidR="002B3F7A" w:rsidRPr="008A1E85" w:rsidRDefault="001B3B8A">
            <w:pPr>
              <w:pStyle w:val="TableParagraph"/>
              <w:spacing w:before="135"/>
              <w:ind w:left="10" w:right="5"/>
              <w:jc w:val="center"/>
              <w:rPr>
                <w:b/>
                <w:sz w:val="20"/>
                <w:szCs w:val="20"/>
              </w:rPr>
            </w:pPr>
            <w:r w:rsidRPr="008A1E85">
              <w:rPr>
                <w:b/>
                <w:spacing w:val="-5"/>
                <w:sz w:val="20"/>
                <w:szCs w:val="20"/>
              </w:rPr>
              <w:t>Май</w:t>
            </w:r>
          </w:p>
        </w:tc>
        <w:tc>
          <w:tcPr>
            <w:tcW w:w="2777" w:type="dxa"/>
          </w:tcPr>
          <w:p w14:paraId="492F1DFF" w14:textId="77777777" w:rsidR="002B3F7A" w:rsidRPr="008A1E85" w:rsidRDefault="001B3B8A">
            <w:pPr>
              <w:pStyle w:val="TableParagraph"/>
              <w:spacing w:before="135"/>
              <w:ind w:left="147" w:right="134"/>
              <w:jc w:val="center"/>
              <w:rPr>
                <w:sz w:val="20"/>
                <w:szCs w:val="20"/>
              </w:rPr>
            </w:pPr>
            <w:r w:rsidRPr="008A1E85">
              <w:rPr>
                <w:sz w:val="20"/>
                <w:szCs w:val="20"/>
              </w:rPr>
              <w:t>ТН</w:t>
            </w:r>
            <w:r w:rsidRPr="008A1E85">
              <w:rPr>
                <w:spacing w:val="-2"/>
                <w:sz w:val="20"/>
                <w:szCs w:val="20"/>
              </w:rPr>
              <w:t xml:space="preserve"> </w:t>
            </w:r>
            <w:r w:rsidRPr="008A1E85">
              <w:rPr>
                <w:sz w:val="20"/>
                <w:szCs w:val="20"/>
              </w:rPr>
              <w:t>«Цветущая</w:t>
            </w:r>
            <w:r w:rsidRPr="008A1E85">
              <w:rPr>
                <w:spacing w:val="-5"/>
                <w:sz w:val="20"/>
                <w:szCs w:val="20"/>
              </w:rPr>
              <w:t xml:space="preserve"> </w:t>
            </w:r>
            <w:r w:rsidRPr="008A1E85">
              <w:rPr>
                <w:spacing w:val="-2"/>
                <w:sz w:val="20"/>
                <w:szCs w:val="20"/>
              </w:rPr>
              <w:t>весна»</w:t>
            </w:r>
          </w:p>
        </w:tc>
        <w:tc>
          <w:tcPr>
            <w:tcW w:w="2780" w:type="dxa"/>
          </w:tcPr>
          <w:p w14:paraId="2F9EA29E" w14:textId="77777777" w:rsidR="002B3F7A" w:rsidRPr="008A1E85" w:rsidRDefault="001B3B8A">
            <w:pPr>
              <w:pStyle w:val="TableParagraph"/>
              <w:spacing w:before="135"/>
              <w:ind w:left="16" w:right="3"/>
              <w:jc w:val="center"/>
              <w:rPr>
                <w:sz w:val="20"/>
                <w:szCs w:val="20"/>
              </w:rPr>
            </w:pPr>
            <w:r w:rsidRPr="008A1E85">
              <w:rPr>
                <w:sz w:val="20"/>
                <w:szCs w:val="20"/>
              </w:rPr>
              <w:t>ТН</w:t>
            </w:r>
            <w:r w:rsidRPr="008A1E85">
              <w:rPr>
                <w:spacing w:val="-1"/>
                <w:sz w:val="20"/>
                <w:szCs w:val="20"/>
              </w:rPr>
              <w:t xml:space="preserve"> </w:t>
            </w:r>
            <w:r w:rsidRPr="008A1E85">
              <w:rPr>
                <w:sz w:val="20"/>
                <w:szCs w:val="20"/>
              </w:rPr>
              <w:t>«День</w:t>
            </w:r>
            <w:r w:rsidRPr="008A1E85">
              <w:rPr>
                <w:spacing w:val="-3"/>
                <w:sz w:val="20"/>
                <w:szCs w:val="20"/>
              </w:rPr>
              <w:t xml:space="preserve"> </w:t>
            </w:r>
            <w:r w:rsidRPr="008A1E85">
              <w:rPr>
                <w:spacing w:val="-2"/>
                <w:sz w:val="20"/>
                <w:szCs w:val="20"/>
              </w:rPr>
              <w:t>Победы»</w:t>
            </w:r>
          </w:p>
        </w:tc>
        <w:tc>
          <w:tcPr>
            <w:tcW w:w="2780" w:type="dxa"/>
          </w:tcPr>
          <w:p w14:paraId="73D15F36" w14:textId="77777777" w:rsidR="002B3F7A" w:rsidRPr="008A1E85" w:rsidRDefault="001B3B8A">
            <w:pPr>
              <w:pStyle w:val="TableParagraph"/>
              <w:spacing w:before="135"/>
              <w:ind w:left="16" w:right="7"/>
              <w:jc w:val="center"/>
              <w:rPr>
                <w:sz w:val="20"/>
                <w:szCs w:val="20"/>
              </w:rPr>
            </w:pPr>
            <w:r w:rsidRPr="008A1E85">
              <w:rPr>
                <w:sz w:val="20"/>
                <w:szCs w:val="20"/>
              </w:rPr>
              <w:t>ТН</w:t>
            </w:r>
            <w:r w:rsidRPr="008A1E85">
              <w:rPr>
                <w:spacing w:val="1"/>
                <w:sz w:val="20"/>
                <w:szCs w:val="20"/>
              </w:rPr>
              <w:t xml:space="preserve"> </w:t>
            </w:r>
            <w:r w:rsidRPr="008A1E85">
              <w:rPr>
                <w:spacing w:val="-2"/>
                <w:sz w:val="20"/>
                <w:szCs w:val="20"/>
              </w:rPr>
              <w:t>«Травы»</w:t>
            </w:r>
          </w:p>
        </w:tc>
        <w:tc>
          <w:tcPr>
            <w:tcW w:w="2778" w:type="dxa"/>
          </w:tcPr>
          <w:p w14:paraId="423E9653" w14:textId="77777777" w:rsidR="002B3F7A" w:rsidRPr="008A1E85" w:rsidRDefault="001B3B8A">
            <w:pPr>
              <w:pStyle w:val="TableParagraph"/>
              <w:spacing w:before="135"/>
              <w:ind w:left="12" w:right="5"/>
              <w:jc w:val="center"/>
              <w:rPr>
                <w:sz w:val="20"/>
                <w:szCs w:val="20"/>
              </w:rPr>
            </w:pPr>
            <w:r w:rsidRPr="008A1E85">
              <w:rPr>
                <w:sz w:val="20"/>
                <w:szCs w:val="20"/>
              </w:rPr>
              <w:t>ТН</w:t>
            </w:r>
            <w:r w:rsidRPr="008A1E85">
              <w:rPr>
                <w:spacing w:val="3"/>
                <w:sz w:val="20"/>
                <w:szCs w:val="20"/>
              </w:rPr>
              <w:t xml:space="preserve"> </w:t>
            </w:r>
            <w:r w:rsidRPr="008A1E85">
              <w:rPr>
                <w:spacing w:val="-2"/>
                <w:sz w:val="20"/>
                <w:szCs w:val="20"/>
              </w:rPr>
              <w:t>«Насекомые»</w:t>
            </w:r>
          </w:p>
        </w:tc>
        <w:tc>
          <w:tcPr>
            <w:tcW w:w="2780" w:type="dxa"/>
          </w:tcPr>
          <w:p w14:paraId="7619C3CB" w14:textId="77777777" w:rsidR="002B3F7A" w:rsidRPr="008A1E85" w:rsidRDefault="001B3B8A">
            <w:pPr>
              <w:pStyle w:val="TableParagraph"/>
              <w:spacing w:line="276" w:lineRule="exact"/>
              <w:ind w:left="1003" w:right="508" w:hanging="480"/>
              <w:rPr>
                <w:sz w:val="20"/>
                <w:szCs w:val="20"/>
              </w:rPr>
            </w:pPr>
            <w:r w:rsidRPr="008A1E85">
              <w:rPr>
                <w:sz w:val="20"/>
                <w:szCs w:val="20"/>
              </w:rPr>
              <w:t>ТН</w:t>
            </w:r>
            <w:r w:rsidRPr="008A1E85">
              <w:rPr>
                <w:spacing w:val="-15"/>
                <w:sz w:val="20"/>
                <w:szCs w:val="20"/>
              </w:rPr>
              <w:t xml:space="preserve"> </w:t>
            </w:r>
            <w:r w:rsidRPr="008A1E85">
              <w:rPr>
                <w:sz w:val="20"/>
                <w:szCs w:val="20"/>
              </w:rPr>
              <w:t xml:space="preserve">«Перелетные </w:t>
            </w:r>
            <w:r w:rsidRPr="008A1E85">
              <w:rPr>
                <w:spacing w:val="-2"/>
                <w:sz w:val="20"/>
                <w:szCs w:val="20"/>
              </w:rPr>
              <w:t>птицы»</w:t>
            </w:r>
          </w:p>
        </w:tc>
      </w:tr>
      <w:tr w:rsidR="002B3F7A" w:rsidRPr="008A1E85" w14:paraId="602516CC" w14:textId="77777777">
        <w:trPr>
          <w:trHeight w:val="827"/>
        </w:trPr>
        <w:tc>
          <w:tcPr>
            <w:tcW w:w="1419" w:type="dxa"/>
          </w:tcPr>
          <w:p w14:paraId="25D3EF94" w14:textId="77777777" w:rsidR="002B3F7A" w:rsidRPr="008A1E85" w:rsidRDefault="001B3B8A">
            <w:pPr>
              <w:pStyle w:val="TableParagraph"/>
              <w:spacing w:before="274"/>
              <w:ind w:left="10" w:right="2"/>
              <w:jc w:val="center"/>
              <w:rPr>
                <w:b/>
                <w:sz w:val="20"/>
                <w:szCs w:val="20"/>
              </w:rPr>
            </w:pPr>
            <w:r w:rsidRPr="008A1E85">
              <w:rPr>
                <w:b/>
                <w:spacing w:val="-4"/>
                <w:sz w:val="20"/>
                <w:szCs w:val="20"/>
              </w:rPr>
              <w:t>Июнь</w:t>
            </w:r>
          </w:p>
        </w:tc>
        <w:tc>
          <w:tcPr>
            <w:tcW w:w="2777" w:type="dxa"/>
          </w:tcPr>
          <w:p w14:paraId="4E9AC7F2" w14:textId="77777777" w:rsidR="002B3F7A" w:rsidRPr="008A1E85" w:rsidRDefault="001B3B8A">
            <w:pPr>
              <w:pStyle w:val="TableParagraph"/>
              <w:spacing w:line="276" w:lineRule="exact"/>
              <w:ind w:left="201" w:right="187" w:hanging="1"/>
              <w:jc w:val="center"/>
              <w:rPr>
                <w:sz w:val="20"/>
                <w:szCs w:val="20"/>
              </w:rPr>
            </w:pPr>
            <w:r w:rsidRPr="008A1E85">
              <w:rPr>
                <w:sz w:val="20"/>
                <w:szCs w:val="20"/>
              </w:rPr>
              <w:t>День защиты детей. ТОП</w:t>
            </w:r>
            <w:r w:rsidRPr="008A1E85">
              <w:rPr>
                <w:spacing w:val="-5"/>
                <w:sz w:val="20"/>
                <w:szCs w:val="20"/>
              </w:rPr>
              <w:t xml:space="preserve"> </w:t>
            </w:r>
            <w:r w:rsidRPr="008A1E85">
              <w:rPr>
                <w:sz w:val="20"/>
                <w:szCs w:val="20"/>
              </w:rPr>
              <w:t>«Я</w:t>
            </w:r>
            <w:r w:rsidRPr="008A1E85">
              <w:rPr>
                <w:spacing w:val="-9"/>
                <w:sz w:val="20"/>
                <w:szCs w:val="20"/>
              </w:rPr>
              <w:t xml:space="preserve"> </w:t>
            </w:r>
            <w:r w:rsidRPr="008A1E85">
              <w:rPr>
                <w:sz w:val="20"/>
                <w:szCs w:val="20"/>
              </w:rPr>
              <w:t>–</w:t>
            </w:r>
            <w:r w:rsidRPr="008A1E85">
              <w:rPr>
                <w:spacing w:val="-9"/>
                <w:sz w:val="20"/>
                <w:szCs w:val="20"/>
              </w:rPr>
              <w:t xml:space="preserve"> </w:t>
            </w:r>
            <w:r w:rsidRPr="008A1E85">
              <w:rPr>
                <w:sz w:val="20"/>
                <w:szCs w:val="20"/>
              </w:rPr>
              <w:t>ребенок!</w:t>
            </w:r>
            <w:r w:rsidRPr="008A1E85">
              <w:rPr>
                <w:spacing w:val="-9"/>
                <w:sz w:val="20"/>
                <w:szCs w:val="20"/>
              </w:rPr>
              <w:t xml:space="preserve"> </w:t>
            </w:r>
            <w:r w:rsidRPr="008A1E85">
              <w:rPr>
                <w:sz w:val="20"/>
                <w:szCs w:val="20"/>
              </w:rPr>
              <w:t>И</w:t>
            </w:r>
            <w:r w:rsidRPr="008A1E85">
              <w:rPr>
                <w:spacing w:val="-9"/>
                <w:sz w:val="20"/>
                <w:szCs w:val="20"/>
              </w:rPr>
              <w:t xml:space="preserve"> </w:t>
            </w:r>
            <w:r w:rsidRPr="008A1E85">
              <w:rPr>
                <w:sz w:val="20"/>
                <w:szCs w:val="20"/>
              </w:rPr>
              <w:t>я имею право!»</w:t>
            </w:r>
          </w:p>
        </w:tc>
        <w:tc>
          <w:tcPr>
            <w:tcW w:w="2780" w:type="dxa"/>
          </w:tcPr>
          <w:p w14:paraId="22F57E2F" w14:textId="77777777" w:rsidR="002B3F7A" w:rsidRPr="008A1E85" w:rsidRDefault="001B3B8A">
            <w:pPr>
              <w:pStyle w:val="TableParagraph"/>
              <w:spacing w:before="137"/>
              <w:ind w:left="969" w:hanging="845"/>
              <w:rPr>
                <w:sz w:val="20"/>
                <w:szCs w:val="20"/>
              </w:rPr>
            </w:pPr>
            <w:r w:rsidRPr="008A1E85">
              <w:rPr>
                <w:sz w:val="20"/>
                <w:szCs w:val="20"/>
              </w:rPr>
              <w:t>ТОП</w:t>
            </w:r>
            <w:r w:rsidRPr="008A1E85">
              <w:rPr>
                <w:spacing w:val="-15"/>
                <w:sz w:val="20"/>
                <w:szCs w:val="20"/>
              </w:rPr>
              <w:t xml:space="preserve"> </w:t>
            </w:r>
            <w:r w:rsidRPr="008A1E85">
              <w:rPr>
                <w:sz w:val="20"/>
                <w:szCs w:val="20"/>
              </w:rPr>
              <w:t>«Пушкинский</w:t>
            </w:r>
            <w:r w:rsidRPr="008A1E85">
              <w:rPr>
                <w:spacing w:val="-15"/>
                <w:sz w:val="20"/>
                <w:szCs w:val="20"/>
              </w:rPr>
              <w:t xml:space="preserve"> </w:t>
            </w:r>
            <w:r w:rsidRPr="008A1E85">
              <w:rPr>
                <w:sz w:val="20"/>
                <w:szCs w:val="20"/>
              </w:rPr>
              <w:t xml:space="preserve">день </w:t>
            </w:r>
            <w:r w:rsidRPr="008A1E85">
              <w:rPr>
                <w:spacing w:val="-2"/>
                <w:sz w:val="20"/>
                <w:szCs w:val="20"/>
              </w:rPr>
              <w:t>России»</w:t>
            </w:r>
          </w:p>
        </w:tc>
        <w:tc>
          <w:tcPr>
            <w:tcW w:w="2780" w:type="dxa"/>
          </w:tcPr>
          <w:p w14:paraId="3EF6A0CC" w14:textId="77777777" w:rsidR="002B3F7A" w:rsidRPr="008A1E85" w:rsidRDefault="001B3B8A">
            <w:pPr>
              <w:pStyle w:val="TableParagraph"/>
              <w:spacing w:before="137"/>
              <w:ind w:left="280" w:right="266" w:firstLine="182"/>
              <w:rPr>
                <w:sz w:val="20"/>
                <w:szCs w:val="20"/>
              </w:rPr>
            </w:pPr>
            <w:r w:rsidRPr="008A1E85">
              <w:rPr>
                <w:sz w:val="20"/>
                <w:szCs w:val="20"/>
              </w:rPr>
              <w:t>ТОП «Природные сообщества:</w:t>
            </w:r>
            <w:r w:rsidRPr="008A1E85">
              <w:rPr>
                <w:spacing w:val="-15"/>
                <w:sz w:val="20"/>
                <w:szCs w:val="20"/>
              </w:rPr>
              <w:t xml:space="preserve"> </w:t>
            </w:r>
            <w:r w:rsidRPr="008A1E85">
              <w:rPr>
                <w:sz w:val="20"/>
                <w:szCs w:val="20"/>
              </w:rPr>
              <w:t>Водоем»</w:t>
            </w:r>
          </w:p>
        </w:tc>
        <w:tc>
          <w:tcPr>
            <w:tcW w:w="2778" w:type="dxa"/>
          </w:tcPr>
          <w:p w14:paraId="16839624" w14:textId="77777777" w:rsidR="002B3F7A" w:rsidRPr="008A1E85" w:rsidRDefault="001B3B8A">
            <w:pPr>
              <w:pStyle w:val="TableParagraph"/>
              <w:spacing w:before="137"/>
              <w:ind w:left="886" w:hanging="514"/>
              <w:rPr>
                <w:sz w:val="20"/>
                <w:szCs w:val="20"/>
              </w:rPr>
            </w:pPr>
            <w:r w:rsidRPr="008A1E85">
              <w:rPr>
                <w:sz w:val="20"/>
                <w:szCs w:val="20"/>
              </w:rPr>
              <w:t>ТОП</w:t>
            </w:r>
            <w:r w:rsidRPr="008A1E85">
              <w:rPr>
                <w:spacing w:val="-15"/>
                <w:sz w:val="20"/>
                <w:szCs w:val="20"/>
              </w:rPr>
              <w:t xml:space="preserve"> </w:t>
            </w:r>
            <w:r w:rsidRPr="008A1E85">
              <w:rPr>
                <w:sz w:val="20"/>
                <w:szCs w:val="20"/>
              </w:rPr>
              <w:t>«Лето</w:t>
            </w:r>
            <w:r w:rsidRPr="008A1E85">
              <w:rPr>
                <w:spacing w:val="-15"/>
                <w:sz w:val="20"/>
                <w:szCs w:val="20"/>
              </w:rPr>
              <w:t xml:space="preserve"> </w:t>
            </w:r>
            <w:r w:rsidRPr="008A1E85">
              <w:rPr>
                <w:sz w:val="20"/>
                <w:szCs w:val="20"/>
              </w:rPr>
              <w:t xml:space="preserve">красное </w:t>
            </w:r>
            <w:r w:rsidRPr="008A1E85">
              <w:rPr>
                <w:spacing w:val="-2"/>
                <w:sz w:val="20"/>
                <w:szCs w:val="20"/>
              </w:rPr>
              <w:t>пришло!»</w:t>
            </w:r>
          </w:p>
        </w:tc>
        <w:tc>
          <w:tcPr>
            <w:tcW w:w="2780" w:type="dxa"/>
          </w:tcPr>
          <w:p w14:paraId="5123A95C" w14:textId="77777777" w:rsidR="002B3F7A" w:rsidRPr="008A1E85" w:rsidRDefault="001B3B8A">
            <w:pPr>
              <w:pStyle w:val="TableParagraph"/>
              <w:spacing w:line="276" w:lineRule="exact"/>
              <w:ind w:left="16" w:right="4"/>
              <w:jc w:val="center"/>
              <w:rPr>
                <w:sz w:val="20"/>
                <w:szCs w:val="20"/>
              </w:rPr>
            </w:pPr>
            <w:r w:rsidRPr="008A1E85">
              <w:rPr>
                <w:sz w:val="20"/>
                <w:szCs w:val="20"/>
              </w:rPr>
              <w:t>ТН</w:t>
            </w:r>
            <w:r w:rsidRPr="008A1E85">
              <w:rPr>
                <w:spacing w:val="-15"/>
                <w:sz w:val="20"/>
                <w:szCs w:val="20"/>
              </w:rPr>
              <w:t xml:space="preserve"> </w:t>
            </w:r>
            <w:r w:rsidRPr="008A1E85">
              <w:rPr>
                <w:sz w:val="20"/>
                <w:szCs w:val="20"/>
              </w:rPr>
              <w:t>«Неживая</w:t>
            </w:r>
            <w:r w:rsidRPr="008A1E85">
              <w:rPr>
                <w:spacing w:val="-15"/>
                <w:sz w:val="20"/>
                <w:szCs w:val="20"/>
              </w:rPr>
              <w:t xml:space="preserve"> </w:t>
            </w:r>
            <w:r w:rsidRPr="008A1E85">
              <w:rPr>
                <w:sz w:val="20"/>
                <w:szCs w:val="20"/>
              </w:rPr>
              <w:t xml:space="preserve">природа: горные породы и </w:t>
            </w:r>
            <w:r w:rsidRPr="008A1E85">
              <w:rPr>
                <w:spacing w:val="-2"/>
                <w:sz w:val="20"/>
                <w:szCs w:val="20"/>
              </w:rPr>
              <w:t>минералы»</w:t>
            </w:r>
          </w:p>
        </w:tc>
      </w:tr>
      <w:tr w:rsidR="002B3F7A" w:rsidRPr="008A1E85" w14:paraId="18688440" w14:textId="77777777">
        <w:trPr>
          <w:trHeight w:val="274"/>
        </w:trPr>
        <w:tc>
          <w:tcPr>
            <w:tcW w:w="1419" w:type="dxa"/>
            <w:vMerge w:val="restart"/>
          </w:tcPr>
          <w:p w14:paraId="09E86AED" w14:textId="77777777" w:rsidR="002B3F7A" w:rsidRPr="008A1E85" w:rsidRDefault="001B3B8A">
            <w:pPr>
              <w:pStyle w:val="TableParagraph"/>
              <w:spacing w:before="142"/>
              <w:ind w:left="393"/>
              <w:rPr>
                <w:b/>
                <w:sz w:val="20"/>
                <w:szCs w:val="20"/>
              </w:rPr>
            </w:pPr>
            <w:r w:rsidRPr="008A1E85">
              <w:rPr>
                <w:b/>
                <w:spacing w:val="-4"/>
                <w:sz w:val="20"/>
                <w:szCs w:val="20"/>
              </w:rPr>
              <w:t>Июль</w:t>
            </w:r>
          </w:p>
        </w:tc>
        <w:tc>
          <w:tcPr>
            <w:tcW w:w="13895" w:type="dxa"/>
            <w:gridSpan w:val="5"/>
          </w:tcPr>
          <w:p w14:paraId="345ABF45" w14:textId="77777777" w:rsidR="002B3F7A" w:rsidRPr="008A1E85" w:rsidRDefault="001B3B8A">
            <w:pPr>
              <w:pStyle w:val="TableParagraph"/>
              <w:spacing w:line="255" w:lineRule="exact"/>
              <w:ind w:left="11"/>
              <w:jc w:val="center"/>
              <w:rPr>
                <w:sz w:val="20"/>
                <w:szCs w:val="20"/>
              </w:rPr>
            </w:pPr>
            <w:r w:rsidRPr="008A1E85">
              <w:rPr>
                <w:sz w:val="20"/>
                <w:szCs w:val="20"/>
              </w:rPr>
              <w:t>Тематический</w:t>
            </w:r>
            <w:r w:rsidRPr="008A1E85">
              <w:rPr>
                <w:spacing w:val="-6"/>
                <w:sz w:val="20"/>
                <w:szCs w:val="20"/>
              </w:rPr>
              <w:t xml:space="preserve"> </w:t>
            </w:r>
            <w:r w:rsidRPr="008A1E85">
              <w:rPr>
                <w:sz w:val="20"/>
                <w:szCs w:val="20"/>
              </w:rPr>
              <w:t>образовательный</w:t>
            </w:r>
            <w:r w:rsidRPr="008A1E85">
              <w:rPr>
                <w:spacing w:val="-6"/>
                <w:sz w:val="20"/>
                <w:szCs w:val="20"/>
              </w:rPr>
              <w:t xml:space="preserve"> </w:t>
            </w:r>
            <w:r w:rsidRPr="008A1E85">
              <w:rPr>
                <w:sz w:val="20"/>
                <w:szCs w:val="20"/>
              </w:rPr>
              <w:t>проект</w:t>
            </w:r>
            <w:r w:rsidRPr="008A1E85">
              <w:rPr>
                <w:spacing w:val="-2"/>
                <w:sz w:val="20"/>
                <w:szCs w:val="20"/>
              </w:rPr>
              <w:t xml:space="preserve"> </w:t>
            </w:r>
            <w:r w:rsidRPr="008A1E85">
              <w:rPr>
                <w:sz w:val="20"/>
                <w:szCs w:val="20"/>
              </w:rPr>
              <w:t>«Народные</w:t>
            </w:r>
            <w:r w:rsidRPr="008A1E85">
              <w:rPr>
                <w:spacing w:val="-6"/>
                <w:sz w:val="20"/>
                <w:szCs w:val="20"/>
              </w:rPr>
              <w:t xml:space="preserve"> </w:t>
            </w:r>
            <w:r w:rsidRPr="008A1E85">
              <w:rPr>
                <w:sz w:val="20"/>
                <w:szCs w:val="20"/>
              </w:rPr>
              <w:t>промыслы</w:t>
            </w:r>
            <w:r w:rsidRPr="008A1E85">
              <w:rPr>
                <w:spacing w:val="-5"/>
                <w:sz w:val="20"/>
                <w:szCs w:val="20"/>
              </w:rPr>
              <w:t xml:space="preserve"> </w:t>
            </w:r>
            <w:r w:rsidRPr="008A1E85">
              <w:rPr>
                <w:spacing w:val="-2"/>
                <w:sz w:val="20"/>
                <w:szCs w:val="20"/>
              </w:rPr>
              <w:t>России»</w:t>
            </w:r>
          </w:p>
        </w:tc>
      </w:tr>
      <w:tr w:rsidR="002B3F7A" w:rsidRPr="008A1E85" w14:paraId="745CBA81" w14:textId="77777777">
        <w:trPr>
          <w:trHeight w:val="275"/>
        </w:trPr>
        <w:tc>
          <w:tcPr>
            <w:tcW w:w="1419" w:type="dxa"/>
            <w:vMerge/>
            <w:tcBorders>
              <w:top w:val="nil"/>
            </w:tcBorders>
          </w:tcPr>
          <w:p w14:paraId="7CA637FB" w14:textId="77777777" w:rsidR="002B3F7A" w:rsidRPr="008A1E85" w:rsidRDefault="002B3F7A">
            <w:pPr>
              <w:rPr>
                <w:sz w:val="20"/>
                <w:szCs w:val="20"/>
              </w:rPr>
            </w:pPr>
          </w:p>
        </w:tc>
        <w:tc>
          <w:tcPr>
            <w:tcW w:w="2777" w:type="dxa"/>
          </w:tcPr>
          <w:p w14:paraId="0FBE82E2" w14:textId="77777777" w:rsidR="002B3F7A" w:rsidRPr="008A1E85" w:rsidRDefault="001B3B8A">
            <w:pPr>
              <w:pStyle w:val="TableParagraph"/>
              <w:spacing w:line="256" w:lineRule="exact"/>
              <w:ind w:left="147" w:right="137"/>
              <w:jc w:val="center"/>
              <w:rPr>
                <w:sz w:val="20"/>
                <w:szCs w:val="20"/>
              </w:rPr>
            </w:pPr>
            <w:r w:rsidRPr="008A1E85">
              <w:rPr>
                <w:sz w:val="20"/>
                <w:szCs w:val="20"/>
              </w:rPr>
              <w:t>«Веселая</w:t>
            </w:r>
            <w:r w:rsidRPr="008A1E85">
              <w:rPr>
                <w:spacing w:val="-5"/>
                <w:sz w:val="20"/>
                <w:szCs w:val="20"/>
              </w:rPr>
              <w:t xml:space="preserve"> </w:t>
            </w:r>
            <w:r w:rsidRPr="008A1E85">
              <w:rPr>
                <w:spacing w:val="-2"/>
                <w:sz w:val="20"/>
                <w:szCs w:val="20"/>
              </w:rPr>
              <w:t>Дымка»</w:t>
            </w:r>
          </w:p>
        </w:tc>
        <w:tc>
          <w:tcPr>
            <w:tcW w:w="2780" w:type="dxa"/>
          </w:tcPr>
          <w:p w14:paraId="1AAFE4C1" w14:textId="77777777" w:rsidR="002B3F7A" w:rsidRPr="008A1E85" w:rsidRDefault="001B3B8A">
            <w:pPr>
              <w:pStyle w:val="TableParagraph"/>
              <w:spacing w:line="256" w:lineRule="exact"/>
              <w:ind w:left="16"/>
              <w:jc w:val="center"/>
              <w:rPr>
                <w:sz w:val="20"/>
                <w:szCs w:val="20"/>
              </w:rPr>
            </w:pPr>
            <w:r w:rsidRPr="008A1E85">
              <w:rPr>
                <w:sz w:val="20"/>
                <w:szCs w:val="20"/>
              </w:rPr>
              <w:t>«Сине-голубая</w:t>
            </w:r>
            <w:r w:rsidRPr="008A1E85">
              <w:rPr>
                <w:spacing w:val="-7"/>
                <w:sz w:val="20"/>
                <w:szCs w:val="20"/>
              </w:rPr>
              <w:t xml:space="preserve"> </w:t>
            </w:r>
            <w:r w:rsidRPr="008A1E85">
              <w:rPr>
                <w:spacing w:val="-2"/>
                <w:sz w:val="20"/>
                <w:szCs w:val="20"/>
              </w:rPr>
              <w:t>Гжель»</w:t>
            </w:r>
          </w:p>
        </w:tc>
        <w:tc>
          <w:tcPr>
            <w:tcW w:w="2780" w:type="dxa"/>
          </w:tcPr>
          <w:p w14:paraId="68E792FB" w14:textId="77777777" w:rsidR="002B3F7A" w:rsidRPr="008A1E85" w:rsidRDefault="001B3B8A">
            <w:pPr>
              <w:pStyle w:val="TableParagraph"/>
              <w:spacing w:line="256" w:lineRule="exact"/>
              <w:ind w:left="16" w:right="9"/>
              <w:jc w:val="center"/>
              <w:rPr>
                <w:sz w:val="20"/>
                <w:szCs w:val="20"/>
              </w:rPr>
            </w:pPr>
            <w:r w:rsidRPr="008A1E85">
              <w:rPr>
                <w:sz w:val="20"/>
                <w:szCs w:val="20"/>
              </w:rPr>
              <w:t>«Золотая</w:t>
            </w:r>
            <w:r w:rsidRPr="008A1E85">
              <w:rPr>
                <w:spacing w:val="-5"/>
                <w:sz w:val="20"/>
                <w:szCs w:val="20"/>
              </w:rPr>
              <w:t xml:space="preserve"> </w:t>
            </w:r>
            <w:r w:rsidRPr="008A1E85">
              <w:rPr>
                <w:spacing w:val="-2"/>
                <w:sz w:val="20"/>
                <w:szCs w:val="20"/>
              </w:rPr>
              <w:t>Хохлома»</w:t>
            </w:r>
          </w:p>
        </w:tc>
        <w:tc>
          <w:tcPr>
            <w:tcW w:w="2778" w:type="dxa"/>
          </w:tcPr>
          <w:p w14:paraId="16FEA358" w14:textId="77777777" w:rsidR="002B3F7A" w:rsidRPr="008A1E85" w:rsidRDefault="001B3B8A">
            <w:pPr>
              <w:pStyle w:val="TableParagraph"/>
              <w:spacing w:line="256" w:lineRule="exact"/>
              <w:ind w:left="12" w:right="5"/>
              <w:jc w:val="center"/>
              <w:rPr>
                <w:sz w:val="20"/>
                <w:szCs w:val="20"/>
              </w:rPr>
            </w:pPr>
            <w:r w:rsidRPr="008A1E85">
              <w:rPr>
                <w:sz w:val="20"/>
                <w:szCs w:val="20"/>
              </w:rPr>
              <w:t>«Русская</w:t>
            </w:r>
            <w:r w:rsidRPr="008A1E85">
              <w:rPr>
                <w:spacing w:val="-6"/>
                <w:sz w:val="20"/>
                <w:szCs w:val="20"/>
              </w:rPr>
              <w:t xml:space="preserve"> </w:t>
            </w:r>
            <w:r w:rsidRPr="008A1E85">
              <w:rPr>
                <w:spacing w:val="-2"/>
                <w:sz w:val="20"/>
                <w:szCs w:val="20"/>
              </w:rPr>
              <w:t>игрушка»</w:t>
            </w:r>
          </w:p>
        </w:tc>
        <w:tc>
          <w:tcPr>
            <w:tcW w:w="2780" w:type="dxa"/>
          </w:tcPr>
          <w:p w14:paraId="41CD199F" w14:textId="77777777" w:rsidR="002B3F7A" w:rsidRPr="008A1E85" w:rsidRDefault="001B3B8A">
            <w:pPr>
              <w:pStyle w:val="TableParagraph"/>
              <w:spacing w:line="256" w:lineRule="exact"/>
              <w:ind w:left="16" w:right="2"/>
              <w:jc w:val="center"/>
              <w:rPr>
                <w:sz w:val="20"/>
                <w:szCs w:val="20"/>
              </w:rPr>
            </w:pPr>
            <w:r w:rsidRPr="008A1E85">
              <w:rPr>
                <w:sz w:val="20"/>
                <w:szCs w:val="20"/>
              </w:rPr>
              <w:t>«Веселый</w:t>
            </w:r>
            <w:r w:rsidRPr="008A1E85">
              <w:rPr>
                <w:spacing w:val="-5"/>
                <w:sz w:val="20"/>
                <w:szCs w:val="20"/>
              </w:rPr>
              <w:t xml:space="preserve"> </w:t>
            </w:r>
            <w:r w:rsidRPr="008A1E85">
              <w:rPr>
                <w:spacing w:val="-2"/>
                <w:sz w:val="20"/>
                <w:szCs w:val="20"/>
              </w:rPr>
              <w:t>Городец»</w:t>
            </w:r>
          </w:p>
        </w:tc>
      </w:tr>
      <w:tr w:rsidR="002B3F7A" w:rsidRPr="008A1E85" w14:paraId="62C93C28" w14:textId="77777777">
        <w:trPr>
          <w:trHeight w:val="554"/>
        </w:trPr>
        <w:tc>
          <w:tcPr>
            <w:tcW w:w="1419" w:type="dxa"/>
          </w:tcPr>
          <w:p w14:paraId="246BED96" w14:textId="77777777" w:rsidR="002B3F7A" w:rsidRPr="008A1E85" w:rsidRDefault="001B3B8A">
            <w:pPr>
              <w:pStyle w:val="TableParagraph"/>
              <w:spacing w:before="138"/>
              <w:ind w:left="10" w:right="4"/>
              <w:jc w:val="center"/>
              <w:rPr>
                <w:b/>
                <w:sz w:val="20"/>
                <w:szCs w:val="20"/>
              </w:rPr>
            </w:pPr>
            <w:r w:rsidRPr="008A1E85">
              <w:rPr>
                <w:b/>
                <w:spacing w:val="-2"/>
                <w:sz w:val="20"/>
                <w:szCs w:val="20"/>
              </w:rPr>
              <w:t>Август</w:t>
            </w:r>
          </w:p>
        </w:tc>
        <w:tc>
          <w:tcPr>
            <w:tcW w:w="2777" w:type="dxa"/>
          </w:tcPr>
          <w:p w14:paraId="5B865DBF" w14:textId="77777777" w:rsidR="002B3F7A" w:rsidRPr="008A1E85" w:rsidRDefault="001B3B8A">
            <w:pPr>
              <w:pStyle w:val="TableParagraph"/>
              <w:spacing w:before="138"/>
              <w:ind w:left="147" w:right="134"/>
              <w:jc w:val="center"/>
              <w:rPr>
                <w:sz w:val="20"/>
                <w:szCs w:val="20"/>
              </w:rPr>
            </w:pPr>
            <w:r w:rsidRPr="008A1E85">
              <w:rPr>
                <w:sz w:val="20"/>
                <w:szCs w:val="20"/>
              </w:rPr>
              <w:t>«Кружево</w:t>
            </w:r>
            <w:r w:rsidRPr="008A1E85">
              <w:rPr>
                <w:spacing w:val="-4"/>
                <w:sz w:val="20"/>
                <w:szCs w:val="20"/>
              </w:rPr>
              <w:t xml:space="preserve"> </w:t>
            </w:r>
            <w:r w:rsidRPr="008A1E85">
              <w:rPr>
                <w:sz w:val="20"/>
                <w:szCs w:val="20"/>
              </w:rPr>
              <w:t>и</w:t>
            </w:r>
            <w:r w:rsidRPr="008A1E85">
              <w:rPr>
                <w:spacing w:val="-2"/>
                <w:sz w:val="20"/>
                <w:szCs w:val="20"/>
              </w:rPr>
              <w:t xml:space="preserve"> вышивка»</w:t>
            </w:r>
          </w:p>
        </w:tc>
        <w:tc>
          <w:tcPr>
            <w:tcW w:w="2780" w:type="dxa"/>
          </w:tcPr>
          <w:p w14:paraId="4CC74273" w14:textId="77777777" w:rsidR="002B3F7A" w:rsidRPr="008A1E85" w:rsidRDefault="001B3B8A">
            <w:pPr>
              <w:pStyle w:val="TableParagraph"/>
              <w:spacing w:line="270" w:lineRule="atLeast"/>
              <w:ind w:left="333" w:firstLine="280"/>
              <w:rPr>
                <w:sz w:val="20"/>
                <w:szCs w:val="20"/>
              </w:rPr>
            </w:pPr>
            <w:r w:rsidRPr="008A1E85">
              <w:rPr>
                <w:sz w:val="20"/>
                <w:szCs w:val="20"/>
              </w:rPr>
              <w:t>ТОП «Ярмарка народных</w:t>
            </w:r>
            <w:r w:rsidRPr="008A1E85">
              <w:rPr>
                <w:spacing w:val="-15"/>
                <w:sz w:val="20"/>
                <w:szCs w:val="20"/>
              </w:rPr>
              <w:t xml:space="preserve"> </w:t>
            </w:r>
            <w:r w:rsidRPr="008A1E85">
              <w:rPr>
                <w:sz w:val="20"/>
                <w:szCs w:val="20"/>
              </w:rPr>
              <w:t>мастеров»</w:t>
            </w:r>
          </w:p>
        </w:tc>
        <w:tc>
          <w:tcPr>
            <w:tcW w:w="2780" w:type="dxa"/>
          </w:tcPr>
          <w:p w14:paraId="134D1C5B" w14:textId="77777777" w:rsidR="002B3F7A" w:rsidRPr="008A1E85" w:rsidRDefault="001B3B8A">
            <w:pPr>
              <w:pStyle w:val="TableParagraph"/>
              <w:spacing w:before="138"/>
              <w:ind w:left="16" w:right="9"/>
              <w:jc w:val="center"/>
              <w:rPr>
                <w:sz w:val="20"/>
                <w:szCs w:val="20"/>
              </w:rPr>
            </w:pPr>
            <w:r w:rsidRPr="008A1E85">
              <w:rPr>
                <w:sz w:val="20"/>
                <w:szCs w:val="20"/>
              </w:rPr>
              <w:t>ТОП</w:t>
            </w:r>
            <w:r w:rsidRPr="008A1E85">
              <w:rPr>
                <w:spacing w:val="-3"/>
                <w:sz w:val="20"/>
                <w:szCs w:val="20"/>
              </w:rPr>
              <w:t xml:space="preserve"> </w:t>
            </w:r>
            <w:r w:rsidRPr="008A1E85">
              <w:rPr>
                <w:sz w:val="20"/>
                <w:szCs w:val="20"/>
              </w:rPr>
              <w:t>«Любимые</w:t>
            </w:r>
            <w:r w:rsidRPr="008A1E85">
              <w:rPr>
                <w:spacing w:val="-6"/>
                <w:sz w:val="20"/>
                <w:szCs w:val="20"/>
              </w:rPr>
              <w:t xml:space="preserve"> </w:t>
            </w:r>
            <w:r w:rsidRPr="008A1E85">
              <w:rPr>
                <w:spacing w:val="-2"/>
                <w:sz w:val="20"/>
                <w:szCs w:val="20"/>
              </w:rPr>
              <w:t>книги»</w:t>
            </w:r>
          </w:p>
        </w:tc>
        <w:tc>
          <w:tcPr>
            <w:tcW w:w="2778" w:type="dxa"/>
          </w:tcPr>
          <w:p w14:paraId="10459C17" w14:textId="77777777" w:rsidR="002B3F7A" w:rsidRPr="008A1E85" w:rsidRDefault="001B3B8A">
            <w:pPr>
              <w:pStyle w:val="TableParagraph"/>
              <w:spacing w:before="138"/>
              <w:ind w:left="12" w:right="7"/>
              <w:jc w:val="center"/>
              <w:rPr>
                <w:sz w:val="20"/>
                <w:szCs w:val="20"/>
              </w:rPr>
            </w:pPr>
            <w:r w:rsidRPr="008A1E85">
              <w:rPr>
                <w:sz w:val="20"/>
                <w:szCs w:val="20"/>
              </w:rPr>
              <w:t>ТОП</w:t>
            </w:r>
            <w:r w:rsidRPr="008A1E85">
              <w:rPr>
                <w:spacing w:val="-1"/>
                <w:sz w:val="20"/>
                <w:szCs w:val="20"/>
              </w:rPr>
              <w:t xml:space="preserve"> </w:t>
            </w:r>
            <w:r w:rsidRPr="008A1E85">
              <w:rPr>
                <w:sz w:val="20"/>
                <w:szCs w:val="20"/>
              </w:rPr>
              <w:t>«Школа</w:t>
            </w:r>
            <w:r w:rsidRPr="008A1E85">
              <w:rPr>
                <w:spacing w:val="-5"/>
                <w:sz w:val="20"/>
                <w:szCs w:val="20"/>
              </w:rPr>
              <w:t xml:space="preserve"> </w:t>
            </w:r>
            <w:r w:rsidRPr="008A1E85">
              <w:rPr>
                <w:spacing w:val="-2"/>
                <w:sz w:val="20"/>
                <w:szCs w:val="20"/>
              </w:rPr>
              <w:t>здоровья»</w:t>
            </w:r>
          </w:p>
        </w:tc>
        <w:tc>
          <w:tcPr>
            <w:tcW w:w="2780" w:type="dxa"/>
          </w:tcPr>
          <w:p w14:paraId="5981C757" w14:textId="77777777" w:rsidR="002B3F7A" w:rsidRPr="008A1E85" w:rsidRDefault="002B3F7A">
            <w:pPr>
              <w:pStyle w:val="TableParagraph"/>
              <w:ind w:left="0"/>
              <w:rPr>
                <w:sz w:val="20"/>
                <w:szCs w:val="20"/>
              </w:rPr>
            </w:pPr>
          </w:p>
        </w:tc>
      </w:tr>
    </w:tbl>
    <w:p w14:paraId="2277E060" w14:textId="6E4B489C" w:rsidR="002B3F7A" w:rsidRDefault="001B3B8A" w:rsidP="008A1E85">
      <w:pPr>
        <w:pStyle w:val="a3"/>
        <w:spacing w:before="8"/>
        <w:ind w:left="0" w:firstLine="0"/>
        <w:jc w:val="left"/>
        <w:rPr>
          <w:sz w:val="20"/>
        </w:rPr>
      </w:pPr>
      <w:r>
        <w:rPr>
          <w:noProof/>
          <w:lang w:eastAsia="ru-RU"/>
        </w:rPr>
        <mc:AlternateContent>
          <mc:Choice Requires="wps">
            <w:drawing>
              <wp:anchor distT="0" distB="0" distL="0" distR="0" simplePos="0" relativeHeight="487597568" behindDoc="1" locked="0" layoutInCell="1" allowOverlap="1" wp14:anchorId="3F8F28BD" wp14:editId="721AB82B">
                <wp:simplePos x="0" y="0"/>
                <wp:positionH relativeFrom="page">
                  <wp:posOffset>719327</wp:posOffset>
                </wp:positionH>
                <wp:positionV relativeFrom="paragraph">
                  <wp:posOffset>151841</wp:posOffset>
                </wp:positionV>
                <wp:extent cx="1829435" cy="762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F8FB55" id="Graphic 45" o:spid="_x0000_s1026" style="position:absolute;margin-left:56.65pt;margin-top:11.95pt;width:144.05pt;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" path="m1829054,l,,,7619r1829054,l1829054,xe" fillcolor="black" stroked="f">
                <v:path arrowok="t"/>
                <w10:wrap type="topAndBottom" anchorx="page"/>
              </v:shape>
            </w:pict>
          </mc:Fallback>
        </mc:AlternateContent>
      </w:r>
      <w:r>
        <w:rPr>
          <w:sz w:val="20"/>
          <w:vertAlign w:val="superscript"/>
        </w:rPr>
        <w:t>14</w:t>
      </w:r>
      <w:r>
        <w:rPr>
          <w:b/>
          <w:sz w:val="20"/>
        </w:rPr>
        <w:t>ТОП</w:t>
      </w:r>
      <w:r>
        <w:rPr>
          <w:b/>
          <w:spacing w:val="-7"/>
          <w:sz w:val="20"/>
        </w:rPr>
        <w:t xml:space="preserve"> </w:t>
      </w:r>
      <w:r>
        <w:rPr>
          <w:sz w:val="20"/>
        </w:rPr>
        <w:t>–</w:t>
      </w:r>
      <w:r>
        <w:rPr>
          <w:spacing w:val="-7"/>
          <w:sz w:val="20"/>
        </w:rPr>
        <w:t xml:space="preserve"> </w:t>
      </w:r>
      <w:r>
        <w:rPr>
          <w:sz w:val="20"/>
        </w:rPr>
        <w:t>тематический</w:t>
      </w:r>
      <w:r>
        <w:rPr>
          <w:spacing w:val="-9"/>
          <w:sz w:val="20"/>
        </w:rPr>
        <w:t xml:space="preserve"> </w:t>
      </w:r>
      <w:r>
        <w:rPr>
          <w:sz w:val="20"/>
        </w:rPr>
        <w:t>образовательный</w:t>
      </w:r>
      <w:r>
        <w:rPr>
          <w:spacing w:val="-8"/>
          <w:sz w:val="20"/>
        </w:rPr>
        <w:t xml:space="preserve"> </w:t>
      </w:r>
      <w:r>
        <w:rPr>
          <w:sz w:val="20"/>
        </w:rPr>
        <w:t>проект;</w:t>
      </w:r>
      <w:r>
        <w:rPr>
          <w:spacing w:val="-3"/>
          <w:sz w:val="20"/>
        </w:rPr>
        <w:t xml:space="preserve"> </w:t>
      </w:r>
      <w:r>
        <w:rPr>
          <w:b/>
          <w:sz w:val="20"/>
        </w:rPr>
        <w:t>ТН</w:t>
      </w:r>
      <w:r>
        <w:rPr>
          <w:b/>
          <w:spacing w:val="-7"/>
          <w:sz w:val="20"/>
        </w:rPr>
        <w:t xml:space="preserve"> </w:t>
      </w:r>
      <w:r>
        <w:rPr>
          <w:sz w:val="20"/>
        </w:rPr>
        <w:t>–</w:t>
      </w:r>
      <w:r>
        <w:rPr>
          <w:spacing w:val="-8"/>
          <w:sz w:val="20"/>
        </w:rPr>
        <w:t xml:space="preserve"> </w:t>
      </w:r>
      <w:r>
        <w:rPr>
          <w:sz w:val="20"/>
        </w:rPr>
        <w:t>тематическая</w:t>
      </w:r>
      <w:r>
        <w:rPr>
          <w:spacing w:val="-8"/>
          <w:sz w:val="20"/>
        </w:rPr>
        <w:t xml:space="preserve"> </w:t>
      </w:r>
      <w:r>
        <w:rPr>
          <w:spacing w:val="-2"/>
          <w:sz w:val="20"/>
        </w:rPr>
        <w:t>неделя</w:t>
      </w:r>
    </w:p>
    <w:p w14:paraId="6BE788EE" w14:textId="77777777" w:rsidR="002B3F7A" w:rsidRDefault="002B3F7A">
      <w:pPr>
        <w:rPr>
          <w:sz w:val="20"/>
        </w:rPr>
        <w:sectPr w:rsidR="002B3F7A">
          <w:pgSz w:w="16840" w:h="11910" w:orient="landscape"/>
          <w:pgMar w:top="880" w:right="420" w:bottom="280" w:left="840" w:header="720" w:footer="720" w:gutter="0"/>
          <w:cols w:space="720"/>
        </w:sectPr>
      </w:pPr>
    </w:p>
    <w:p w14:paraId="2C7D0C4C" w14:textId="77777777" w:rsidR="002B3F7A" w:rsidRPr="008A1E85" w:rsidRDefault="001B3B8A">
      <w:pPr>
        <w:pStyle w:val="4"/>
        <w:spacing w:before="75"/>
        <w:ind w:left="504"/>
        <w:jc w:val="center"/>
        <w:rPr>
          <w:sz w:val="21"/>
          <w:szCs w:val="21"/>
        </w:rPr>
      </w:pPr>
      <w:bookmarkStart w:id="130" w:name="_TOC_250005"/>
      <w:r w:rsidRPr="008A1E85">
        <w:rPr>
          <w:sz w:val="21"/>
          <w:szCs w:val="21"/>
        </w:rPr>
        <w:lastRenderedPageBreak/>
        <w:t>Примерное</w:t>
      </w:r>
      <w:r w:rsidRPr="008A1E85">
        <w:rPr>
          <w:spacing w:val="-8"/>
          <w:sz w:val="21"/>
          <w:szCs w:val="21"/>
        </w:rPr>
        <w:t xml:space="preserve"> </w:t>
      </w:r>
      <w:r w:rsidRPr="008A1E85">
        <w:rPr>
          <w:sz w:val="21"/>
          <w:szCs w:val="21"/>
        </w:rPr>
        <w:t>календарно-тематическое</w:t>
      </w:r>
      <w:r w:rsidRPr="008A1E85">
        <w:rPr>
          <w:spacing w:val="-7"/>
          <w:sz w:val="21"/>
          <w:szCs w:val="21"/>
        </w:rPr>
        <w:t xml:space="preserve"> </w:t>
      </w:r>
      <w:bookmarkEnd w:id="130"/>
      <w:r w:rsidRPr="008A1E85">
        <w:rPr>
          <w:spacing w:val="-2"/>
          <w:sz w:val="21"/>
          <w:szCs w:val="21"/>
        </w:rPr>
        <w:t>планирование</w:t>
      </w:r>
    </w:p>
    <w:p w14:paraId="544D8092" w14:textId="77777777" w:rsidR="002B3F7A" w:rsidRPr="008A1E85" w:rsidRDefault="001B3B8A">
      <w:pPr>
        <w:ind w:left="504"/>
        <w:jc w:val="center"/>
        <w:rPr>
          <w:b/>
          <w:sz w:val="21"/>
          <w:szCs w:val="21"/>
        </w:rPr>
      </w:pPr>
      <w:r w:rsidRPr="008A1E85">
        <w:rPr>
          <w:b/>
          <w:sz w:val="21"/>
          <w:szCs w:val="21"/>
        </w:rPr>
        <w:t>Подготовительная</w:t>
      </w:r>
      <w:r w:rsidRPr="008A1E85">
        <w:rPr>
          <w:b/>
          <w:spacing w:val="-4"/>
          <w:sz w:val="21"/>
          <w:szCs w:val="21"/>
        </w:rPr>
        <w:t xml:space="preserve"> </w:t>
      </w:r>
      <w:r w:rsidRPr="008A1E85">
        <w:rPr>
          <w:b/>
          <w:sz w:val="21"/>
          <w:szCs w:val="21"/>
        </w:rPr>
        <w:t>к</w:t>
      </w:r>
      <w:r w:rsidRPr="008A1E85">
        <w:rPr>
          <w:b/>
          <w:spacing w:val="-4"/>
          <w:sz w:val="21"/>
          <w:szCs w:val="21"/>
        </w:rPr>
        <w:t xml:space="preserve"> </w:t>
      </w:r>
      <w:r w:rsidRPr="008A1E85">
        <w:rPr>
          <w:b/>
          <w:sz w:val="21"/>
          <w:szCs w:val="21"/>
        </w:rPr>
        <w:t>школе</w:t>
      </w:r>
      <w:r w:rsidRPr="008A1E85">
        <w:rPr>
          <w:b/>
          <w:spacing w:val="-2"/>
          <w:sz w:val="21"/>
          <w:szCs w:val="21"/>
        </w:rPr>
        <w:t xml:space="preserve"> </w:t>
      </w:r>
      <w:r w:rsidRPr="008A1E85">
        <w:rPr>
          <w:b/>
          <w:sz w:val="21"/>
          <w:szCs w:val="21"/>
        </w:rPr>
        <w:t>группа</w:t>
      </w:r>
      <w:r w:rsidRPr="008A1E85">
        <w:rPr>
          <w:b/>
          <w:spacing w:val="-1"/>
          <w:sz w:val="21"/>
          <w:szCs w:val="21"/>
        </w:rPr>
        <w:t xml:space="preserve"> </w:t>
      </w:r>
      <w:r w:rsidRPr="008A1E85">
        <w:rPr>
          <w:b/>
          <w:sz w:val="21"/>
          <w:szCs w:val="21"/>
        </w:rPr>
        <w:t>(дети в</w:t>
      </w:r>
      <w:r w:rsidRPr="008A1E85">
        <w:rPr>
          <w:b/>
          <w:spacing w:val="-5"/>
          <w:sz w:val="21"/>
          <w:szCs w:val="21"/>
        </w:rPr>
        <w:t xml:space="preserve"> </w:t>
      </w:r>
      <w:r w:rsidRPr="008A1E85">
        <w:rPr>
          <w:b/>
          <w:sz w:val="21"/>
          <w:szCs w:val="21"/>
        </w:rPr>
        <w:t>возрасте</w:t>
      </w:r>
      <w:r w:rsidRPr="008A1E85">
        <w:rPr>
          <w:b/>
          <w:spacing w:val="-2"/>
          <w:sz w:val="21"/>
          <w:szCs w:val="21"/>
        </w:rPr>
        <w:t xml:space="preserve"> </w:t>
      </w:r>
      <w:r w:rsidRPr="008A1E85">
        <w:rPr>
          <w:b/>
          <w:sz w:val="21"/>
          <w:szCs w:val="21"/>
        </w:rPr>
        <w:t>от 6</w:t>
      </w:r>
      <w:r w:rsidRPr="008A1E85">
        <w:rPr>
          <w:b/>
          <w:spacing w:val="-4"/>
          <w:sz w:val="21"/>
          <w:szCs w:val="21"/>
        </w:rPr>
        <w:t xml:space="preserve"> </w:t>
      </w:r>
      <w:r w:rsidRPr="008A1E85">
        <w:rPr>
          <w:b/>
          <w:sz w:val="21"/>
          <w:szCs w:val="21"/>
        </w:rPr>
        <w:t>до</w:t>
      </w:r>
      <w:r w:rsidRPr="008A1E85">
        <w:rPr>
          <w:b/>
          <w:spacing w:val="-2"/>
          <w:sz w:val="21"/>
          <w:szCs w:val="21"/>
        </w:rPr>
        <w:t xml:space="preserve"> </w:t>
      </w:r>
      <w:r w:rsidRPr="008A1E85">
        <w:rPr>
          <w:b/>
          <w:sz w:val="21"/>
          <w:szCs w:val="21"/>
        </w:rPr>
        <w:t>7</w:t>
      </w:r>
      <w:r w:rsidRPr="008A1E85">
        <w:rPr>
          <w:b/>
          <w:spacing w:val="-1"/>
          <w:sz w:val="21"/>
          <w:szCs w:val="21"/>
        </w:rPr>
        <w:t xml:space="preserve"> </w:t>
      </w:r>
      <w:r w:rsidRPr="008A1E85">
        <w:rPr>
          <w:b/>
          <w:spacing w:val="-4"/>
          <w:sz w:val="21"/>
          <w:szCs w:val="21"/>
        </w:rPr>
        <w:t>лет)</w:t>
      </w:r>
    </w:p>
    <w:p w14:paraId="3C4A4D63" w14:textId="77777777" w:rsidR="002B3F7A" w:rsidRDefault="002B3F7A">
      <w:pPr>
        <w:pStyle w:val="a3"/>
        <w:spacing w:before="6"/>
        <w:ind w:left="0" w:firstLine="0"/>
        <w:jc w:val="left"/>
        <w:rPr>
          <w:b/>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3303"/>
        <w:gridCol w:w="2837"/>
        <w:gridCol w:w="2977"/>
        <w:gridCol w:w="2694"/>
        <w:gridCol w:w="142"/>
        <w:gridCol w:w="2127"/>
      </w:tblGrid>
      <w:tr w:rsidR="002B3F7A" w:rsidRPr="008A1E85" w14:paraId="19D25460" w14:textId="77777777">
        <w:trPr>
          <w:trHeight w:val="554"/>
        </w:trPr>
        <w:tc>
          <w:tcPr>
            <w:tcW w:w="1263" w:type="dxa"/>
          </w:tcPr>
          <w:p w14:paraId="09879B78" w14:textId="77777777" w:rsidR="002B3F7A" w:rsidRPr="008A1E85" w:rsidRDefault="001B3B8A">
            <w:pPr>
              <w:pStyle w:val="TableParagraph"/>
              <w:spacing w:line="270" w:lineRule="atLeast"/>
              <w:ind w:left="107" w:right="91" w:firstLine="261"/>
              <w:rPr>
                <w:b/>
                <w:sz w:val="20"/>
                <w:szCs w:val="20"/>
              </w:rPr>
            </w:pPr>
            <w:r w:rsidRPr="008A1E85">
              <w:rPr>
                <w:b/>
                <w:spacing w:val="-2"/>
                <w:sz w:val="20"/>
                <w:szCs w:val="20"/>
              </w:rPr>
              <w:t>Неделя Месяц</w:t>
            </w:r>
          </w:p>
        </w:tc>
        <w:tc>
          <w:tcPr>
            <w:tcW w:w="3303" w:type="dxa"/>
          </w:tcPr>
          <w:p w14:paraId="32640F87" w14:textId="77777777" w:rsidR="002B3F7A" w:rsidRPr="008A1E85" w:rsidRDefault="001B3B8A">
            <w:pPr>
              <w:pStyle w:val="TableParagraph"/>
              <w:spacing w:before="129"/>
              <w:ind w:left="10" w:right="6"/>
              <w:jc w:val="center"/>
              <w:rPr>
                <w:b/>
                <w:sz w:val="20"/>
                <w:szCs w:val="20"/>
              </w:rPr>
            </w:pPr>
            <w:r w:rsidRPr="008A1E85">
              <w:rPr>
                <w:b/>
                <w:sz w:val="20"/>
                <w:szCs w:val="20"/>
              </w:rPr>
              <w:t>1-ая</w:t>
            </w:r>
            <w:r w:rsidRPr="008A1E85">
              <w:rPr>
                <w:b/>
                <w:spacing w:val="-4"/>
                <w:sz w:val="20"/>
                <w:szCs w:val="20"/>
              </w:rPr>
              <w:t xml:space="preserve"> </w:t>
            </w:r>
            <w:r w:rsidRPr="008A1E85">
              <w:rPr>
                <w:b/>
                <w:spacing w:val="-2"/>
                <w:sz w:val="20"/>
                <w:szCs w:val="20"/>
              </w:rPr>
              <w:t>неделя</w:t>
            </w:r>
          </w:p>
        </w:tc>
        <w:tc>
          <w:tcPr>
            <w:tcW w:w="2837" w:type="dxa"/>
          </w:tcPr>
          <w:p w14:paraId="43B48C14" w14:textId="77777777" w:rsidR="002B3F7A" w:rsidRPr="008A1E85" w:rsidRDefault="001B3B8A">
            <w:pPr>
              <w:pStyle w:val="TableParagraph"/>
              <w:spacing w:before="129"/>
              <w:ind w:left="15" w:right="6"/>
              <w:jc w:val="center"/>
              <w:rPr>
                <w:b/>
                <w:sz w:val="20"/>
                <w:szCs w:val="20"/>
              </w:rPr>
            </w:pPr>
            <w:r w:rsidRPr="008A1E85">
              <w:rPr>
                <w:b/>
                <w:sz w:val="20"/>
                <w:szCs w:val="20"/>
              </w:rPr>
              <w:t>2-ая</w:t>
            </w:r>
            <w:r w:rsidRPr="008A1E85">
              <w:rPr>
                <w:b/>
                <w:spacing w:val="-4"/>
                <w:sz w:val="20"/>
                <w:szCs w:val="20"/>
              </w:rPr>
              <w:t xml:space="preserve"> </w:t>
            </w:r>
            <w:r w:rsidRPr="008A1E85">
              <w:rPr>
                <w:b/>
                <w:spacing w:val="-2"/>
                <w:sz w:val="20"/>
                <w:szCs w:val="20"/>
              </w:rPr>
              <w:t>неделя</w:t>
            </w:r>
          </w:p>
        </w:tc>
        <w:tc>
          <w:tcPr>
            <w:tcW w:w="2977" w:type="dxa"/>
          </w:tcPr>
          <w:p w14:paraId="006EB389" w14:textId="77777777" w:rsidR="002B3F7A" w:rsidRPr="008A1E85" w:rsidRDefault="001B3B8A">
            <w:pPr>
              <w:pStyle w:val="TableParagraph"/>
              <w:spacing w:before="129"/>
              <w:ind w:left="94" w:right="90"/>
              <w:jc w:val="center"/>
              <w:rPr>
                <w:b/>
                <w:sz w:val="20"/>
                <w:szCs w:val="20"/>
              </w:rPr>
            </w:pPr>
            <w:r w:rsidRPr="008A1E85">
              <w:rPr>
                <w:b/>
                <w:sz w:val="20"/>
                <w:szCs w:val="20"/>
              </w:rPr>
              <w:t>3-я</w:t>
            </w:r>
            <w:r w:rsidRPr="008A1E85">
              <w:rPr>
                <w:b/>
                <w:spacing w:val="-6"/>
                <w:sz w:val="20"/>
                <w:szCs w:val="20"/>
              </w:rPr>
              <w:t xml:space="preserve"> </w:t>
            </w:r>
            <w:r w:rsidRPr="008A1E85">
              <w:rPr>
                <w:b/>
                <w:spacing w:val="-2"/>
                <w:sz w:val="20"/>
                <w:szCs w:val="20"/>
              </w:rPr>
              <w:t>неделя</w:t>
            </w:r>
          </w:p>
        </w:tc>
        <w:tc>
          <w:tcPr>
            <w:tcW w:w="2836" w:type="dxa"/>
            <w:gridSpan w:val="2"/>
          </w:tcPr>
          <w:p w14:paraId="31EA4133" w14:textId="77777777" w:rsidR="002B3F7A" w:rsidRPr="008A1E85" w:rsidRDefault="001B3B8A">
            <w:pPr>
              <w:pStyle w:val="TableParagraph"/>
              <w:spacing w:before="129"/>
              <w:ind w:left="740"/>
              <w:rPr>
                <w:b/>
                <w:sz w:val="20"/>
                <w:szCs w:val="20"/>
              </w:rPr>
            </w:pPr>
            <w:r w:rsidRPr="008A1E85">
              <w:rPr>
                <w:b/>
                <w:sz w:val="20"/>
                <w:szCs w:val="20"/>
              </w:rPr>
              <w:t>4-ая</w:t>
            </w:r>
            <w:r w:rsidRPr="008A1E85">
              <w:rPr>
                <w:b/>
                <w:spacing w:val="-4"/>
                <w:sz w:val="20"/>
                <w:szCs w:val="20"/>
              </w:rPr>
              <w:t xml:space="preserve"> </w:t>
            </w:r>
            <w:r w:rsidRPr="008A1E85">
              <w:rPr>
                <w:b/>
                <w:spacing w:val="-2"/>
                <w:sz w:val="20"/>
                <w:szCs w:val="20"/>
              </w:rPr>
              <w:t>неделя</w:t>
            </w:r>
          </w:p>
        </w:tc>
        <w:tc>
          <w:tcPr>
            <w:tcW w:w="2127" w:type="dxa"/>
          </w:tcPr>
          <w:p w14:paraId="02D3FE60" w14:textId="77777777" w:rsidR="002B3F7A" w:rsidRPr="008A1E85" w:rsidRDefault="001B3B8A">
            <w:pPr>
              <w:pStyle w:val="TableParagraph"/>
              <w:spacing w:before="129"/>
              <w:ind w:left="6" w:right="6"/>
              <w:jc w:val="center"/>
              <w:rPr>
                <w:b/>
                <w:sz w:val="20"/>
                <w:szCs w:val="20"/>
              </w:rPr>
            </w:pPr>
            <w:r w:rsidRPr="008A1E85">
              <w:rPr>
                <w:b/>
                <w:sz w:val="20"/>
                <w:szCs w:val="20"/>
              </w:rPr>
              <w:t>5-я</w:t>
            </w:r>
            <w:r w:rsidRPr="008A1E85">
              <w:rPr>
                <w:b/>
                <w:spacing w:val="-6"/>
                <w:sz w:val="20"/>
                <w:szCs w:val="20"/>
              </w:rPr>
              <w:t xml:space="preserve"> </w:t>
            </w:r>
            <w:r w:rsidRPr="008A1E85">
              <w:rPr>
                <w:b/>
                <w:spacing w:val="-2"/>
                <w:sz w:val="20"/>
                <w:szCs w:val="20"/>
              </w:rPr>
              <w:t>неделя</w:t>
            </w:r>
          </w:p>
        </w:tc>
      </w:tr>
      <w:tr w:rsidR="002B3F7A" w:rsidRPr="008A1E85" w14:paraId="1B2B1DD0" w14:textId="77777777">
        <w:trPr>
          <w:trHeight w:val="551"/>
        </w:trPr>
        <w:tc>
          <w:tcPr>
            <w:tcW w:w="1263" w:type="dxa"/>
          </w:tcPr>
          <w:p w14:paraId="34FB9825" w14:textId="77777777" w:rsidR="002B3F7A" w:rsidRPr="008A1E85" w:rsidRDefault="001B3B8A">
            <w:pPr>
              <w:pStyle w:val="TableParagraph"/>
              <w:spacing w:before="135"/>
              <w:ind w:left="10"/>
              <w:jc w:val="center"/>
              <w:rPr>
                <w:b/>
                <w:sz w:val="20"/>
                <w:szCs w:val="20"/>
              </w:rPr>
            </w:pPr>
            <w:r w:rsidRPr="008A1E85">
              <w:rPr>
                <w:b/>
                <w:spacing w:val="-2"/>
                <w:sz w:val="20"/>
                <w:szCs w:val="20"/>
              </w:rPr>
              <w:t>Сентябрь</w:t>
            </w:r>
          </w:p>
        </w:tc>
        <w:tc>
          <w:tcPr>
            <w:tcW w:w="3303" w:type="dxa"/>
          </w:tcPr>
          <w:p w14:paraId="33088B30" w14:textId="77777777" w:rsidR="002B3F7A" w:rsidRPr="008A1E85" w:rsidRDefault="001B3B8A">
            <w:pPr>
              <w:pStyle w:val="TableParagraph"/>
              <w:spacing w:line="276" w:lineRule="exact"/>
              <w:ind w:left="501" w:firstLine="45"/>
              <w:rPr>
                <w:sz w:val="20"/>
                <w:szCs w:val="20"/>
              </w:rPr>
            </w:pPr>
            <w:r w:rsidRPr="008A1E85">
              <w:rPr>
                <w:sz w:val="20"/>
                <w:szCs w:val="20"/>
              </w:rPr>
              <w:t>ТОП</w:t>
            </w:r>
            <w:r w:rsidRPr="008A1E85">
              <w:rPr>
                <w:sz w:val="20"/>
                <w:szCs w:val="20"/>
                <w:vertAlign w:val="superscript"/>
              </w:rPr>
              <w:t>15</w:t>
            </w:r>
            <w:r w:rsidRPr="008A1E85">
              <w:rPr>
                <w:sz w:val="20"/>
                <w:szCs w:val="20"/>
              </w:rPr>
              <w:t xml:space="preserve"> «Безопасность дорожного</w:t>
            </w:r>
            <w:r w:rsidRPr="008A1E85">
              <w:rPr>
                <w:spacing w:val="-15"/>
                <w:sz w:val="20"/>
                <w:szCs w:val="20"/>
              </w:rPr>
              <w:t xml:space="preserve"> </w:t>
            </w:r>
            <w:r w:rsidRPr="008A1E85">
              <w:rPr>
                <w:sz w:val="20"/>
                <w:szCs w:val="20"/>
              </w:rPr>
              <w:t>движения»</w:t>
            </w:r>
          </w:p>
        </w:tc>
        <w:tc>
          <w:tcPr>
            <w:tcW w:w="2837" w:type="dxa"/>
          </w:tcPr>
          <w:p w14:paraId="69D0740F" w14:textId="77777777" w:rsidR="002B3F7A" w:rsidRPr="008A1E85" w:rsidRDefault="001B3B8A">
            <w:pPr>
              <w:pStyle w:val="TableParagraph"/>
              <w:spacing w:before="135"/>
              <w:ind w:left="15"/>
              <w:jc w:val="center"/>
              <w:rPr>
                <w:sz w:val="20"/>
                <w:szCs w:val="20"/>
              </w:rPr>
            </w:pPr>
            <w:r w:rsidRPr="008A1E85">
              <w:rPr>
                <w:sz w:val="20"/>
                <w:szCs w:val="20"/>
              </w:rPr>
              <w:t>ТН</w:t>
            </w:r>
            <w:r w:rsidRPr="008A1E85">
              <w:rPr>
                <w:spacing w:val="-2"/>
                <w:sz w:val="20"/>
                <w:szCs w:val="20"/>
              </w:rPr>
              <w:t xml:space="preserve"> </w:t>
            </w:r>
            <w:r w:rsidRPr="008A1E85">
              <w:rPr>
                <w:sz w:val="20"/>
                <w:szCs w:val="20"/>
              </w:rPr>
              <w:t>«Золотая</w:t>
            </w:r>
            <w:r w:rsidRPr="008A1E85">
              <w:rPr>
                <w:spacing w:val="-4"/>
                <w:sz w:val="20"/>
                <w:szCs w:val="20"/>
              </w:rPr>
              <w:t xml:space="preserve"> </w:t>
            </w:r>
            <w:r w:rsidRPr="008A1E85">
              <w:rPr>
                <w:spacing w:val="-2"/>
                <w:sz w:val="20"/>
                <w:szCs w:val="20"/>
              </w:rPr>
              <w:t>осень»</w:t>
            </w:r>
          </w:p>
        </w:tc>
        <w:tc>
          <w:tcPr>
            <w:tcW w:w="2977" w:type="dxa"/>
          </w:tcPr>
          <w:p w14:paraId="7D014DCE" w14:textId="77777777" w:rsidR="002B3F7A" w:rsidRPr="008A1E85" w:rsidRDefault="001B3B8A">
            <w:pPr>
              <w:pStyle w:val="TableParagraph"/>
              <w:spacing w:line="276" w:lineRule="exact"/>
              <w:ind w:left="1089" w:hanging="750"/>
              <w:rPr>
                <w:sz w:val="20"/>
                <w:szCs w:val="20"/>
              </w:rPr>
            </w:pPr>
            <w:r w:rsidRPr="008A1E85">
              <w:rPr>
                <w:sz w:val="20"/>
                <w:szCs w:val="20"/>
              </w:rPr>
              <w:t>ТОП</w:t>
            </w:r>
            <w:r w:rsidRPr="008A1E85">
              <w:rPr>
                <w:spacing w:val="-11"/>
                <w:sz w:val="20"/>
                <w:szCs w:val="20"/>
              </w:rPr>
              <w:t xml:space="preserve"> </w:t>
            </w:r>
            <w:r w:rsidRPr="008A1E85">
              <w:rPr>
                <w:sz w:val="20"/>
                <w:szCs w:val="20"/>
              </w:rPr>
              <w:t>«Деревья</w:t>
            </w:r>
            <w:r w:rsidRPr="008A1E85">
              <w:rPr>
                <w:spacing w:val="-14"/>
                <w:sz w:val="20"/>
                <w:szCs w:val="20"/>
              </w:rPr>
              <w:t xml:space="preserve"> </w:t>
            </w:r>
            <w:r w:rsidRPr="008A1E85">
              <w:rPr>
                <w:sz w:val="20"/>
                <w:szCs w:val="20"/>
              </w:rPr>
              <w:t>–</w:t>
            </w:r>
            <w:r w:rsidRPr="008A1E85">
              <w:rPr>
                <w:spacing w:val="-14"/>
                <w:sz w:val="20"/>
                <w:szCs w:val="20"/>
              </w:rPr>
              <w:t xml:space="preserve"> </w:t>
            </w:r>
            <w:r w:rsidRPr="008A1E85">
              <w:rPr>
                <w:sz w:val="20"/>
                <w:szCs w:val="20"/>
              </w:rPr>
              <w:t xml:space="preserve">наши </w:t>
            </w:r>
            <w:r w:rsidRPr="008A1E85">
              <w:rPr>
                <w:spacing w:val="-2"/>
                <w:sz w:val="20"/>
                <w:szCs w:val="20"/>
              </w:rPr>
              <w:t>друзья»</w:t>
            </w:r>
          </w:p>
        </w:tc>
        <w:tc>
          <w:tcPr>
            <w:tcW w:w="2836" w:type="dxa"/>
            <w:gridSpan w:val="2"/>
          </w:tcPr>
          <w:p w14:paraId="3612E500" w14:textId="77777777" w:rsidR="002B3F7A" w:rsidRPr="008A1E85" w:rsidRDefault="001B3B8A">
            <w:pPr>
              <w:pStyle w:val="TableParagraph"/>
              <w:spacing w:line="276" w:lineRule="exact"/>
              <w:ind w:left="133" w:firstLine="237"/>
              <w:rPr>
                <w:sz w:val="20"/>
                <w:szCs w:val="20"/>
              </w:rPr>
            </w:pPr>
            <w:r w:rsidRPr="008A1E85">
              <w:rPr>
                <w:sz w:val="20"/>
                <w:szCs w:val="20"/>
              </w:rPr>
              <w:t>ТОП «Плоды осени: Овощи.</w:t>
            </w:r>
            <w:r w:rsidRPr="008A1E85">
              <w:rPr>
                <w:spacing w:val="-15"/>
                <w:sz w:val="20"/>
                <w:szCs w:val="20"/>
              </w:rPr>
              <w:t xml:space="preserve"> </w:t>
            </w:r>
            <w:r w:rsidRPr="008A1E85">
              <w:rPr>
                <w:sz w:val="20"/>
                <w:szCs w:val="20"/>
              </w:rPr>
              <w:t>Фрукты.</w:t>
            </w:r>
            <w:r w:rsidRPr="008A1E85">
              <w:rPr>
                <w:spacing w:val="-15"/>
                <w:sz w:val="20"/>
                <w:szCs w:val="20"/>
              </w:rPr>
              <w:t xml:space="preserve"> </w:t>
            </w:r>
            <w:r w:rsidRPr="008A1E85">
              <w:rPr>
                <w:sz w:val="20"/>
                <w:szCs w:val="20"/>
              </w:rPr>
              <w:t>Грибы»</w:t>
            </w:r>
          </w:p>
        </w:tc>
        <w:tc>
          <w:tcPr>
            <w:tcW w:w="2127" w:type="dxa"/>
          </w:tcPr>
          <w:p w14:paraId="0DE812EF" w14:textId="77777777" w:rsidR="002B3F7A" w:rsidRPr="008A1E85" w:rsidRDefault="001B3B8A">
            <w:pPr>
              <w:pStyle w:val="TableParagraph"/>
              <w:spacing w:before="135"/>
              <w:ind w:left="6"/>
              <w:jc w:val="center"/>
              <w:rPr>
                <w:sz w:val="20"/>
                <w:szCs w:val="20"/>
              </w:rPr>
            </w:pPr>
            <w:r w:rsidRPr="008A1E85">
              <w:rPr>
                <w:sz w:val="20"/>
                <w:szCs w:val="20"/>
              </w:rPr>
              <w:t>ТН</w:t>
            </w:r>
            <w:r w:rsidRPr="008A1E85">
              <w:rPr>
                <w:spacing w:val="1"/>
                <w:sz w:val="20"/>
                <w:szCs w:val="20"/>
              </w:rPr>
              <w:t xml:space="preserve"> </w:t>
            </w:r>
            <w:r w:rsidRPr="008A1E85">
              <w:rPr>
                <w:spacing w:val="-2"/>
                <w:sz w:val="20"/>
                <w:szCs w:val="20"/>
              </w:rPr>
              <w:t>«Хлеб»</w:t>
            </w:r>
          </w:p>
        </w:tc>
      </w:tr>
      <w:tr w:rsidR="002B3F7A" w:rsidRPr="008A1E85" w14:paraId="0B0EEFCF" w14:textId="77777777">
        <w:trPr>
          <w:trHeight w:val="551"/>
        </w:trPr>
        <w:tc>
          <w:tcPr>
            <w:tcW w:w="1263" w:type="dxa"/>
          </w:tcPr>
          <w:p w14:paraId="602376DF" w14:textId="77777777" w:rsidR="002B3F7A" w:rsidRPr="008A1E85" w:rsidRDefault="001B3B8A">
            <w:pPr>
              <w:pStyle w:val="TableParagraph"/>
              <w:spacing w:before="135"/>
              <w:ind w:left="10" w:right="3"/>
              <w:jc w:val="center"/>
              <w:rPr>
                <w:b/>
                <w:sz w:val="20"/>
                <w:szCs w:val="20"/>
              </w:rPr>
            </w:pPr>
            <w:r w:rsidRPr="008A1E85">
              <w:rPr>
                <w:b/>
                <w:spacing w:val="-2"/>
                <w:sz w:val="20"/>
                <w:szCs w:val="20"/>
              </w:rPr>
              <w:t>Октябрь</w:t>
            </w:r>
          </w:p>
        </w:tc>
        <w:tc>
          <w:tcPr>
            <w:tcW w:w="3303" w:type="dxa"/>
          </w:tcPr>
          <w:p w14:paraId="4B943FB3" w14:textId="77777777" w:rsidR="002B3F7A" w:rsidRPr="008A1E85" w:rsidRDefault="001B3B8A">
            <w:pPr>
              <w:pStyle w:val="TableParagraph"/>
              <w:spacing w:line="276" w:lineRule="exact"/>
              <w:ind w:left="1074" w:hanging="732"/>
              <w:rPr>
                <w:sz w:val="20"/>
                <w:szCs w:val="20"/>
              </w:rPr>
            </w:pPr>
            <w:r w:rsidRPr="008A1E85">
              <w:rPr>
                <w:sz w:val="20"/>
                <w:szCs w:val="20"/>
              </w:rPr>
              <w:t>ТОП</w:t>
            </w:r>
            <w:r w:rsidRPr="008A1E85">
              <w:rPr>
                <w:spacing w:val="-11"/>
                <w:sz w:val="20"/>
                <w:szCs w:val="20"/>
              </w:rPr>
              <w:t xml:space="preserve"> </w:t>
            </w:r>
            <w:r w:rsidRPr="008A1E85">
              <w:rPr>
                <w:sz w:val="20"/>
                <w:szCs w:val="20"/>
              </w:rPr>
              <w:t>«Домашние</w:t>
            </w:r>
            <w:r w:rsidRPr="008A1E85">
              <w:rPr>
                <w:spacing w:val="-15"/>
                <w:sz w:val="20"/>
                <w:szCs w:val="20"/>
              </w:rPr>
              <w:t xml:space="preserve"> </w:t>
            </w:r>
            <w:r w:rsidRPr="008A1E85">
              <w:rPr>
                <w:sz w:val="20"/>
                <w:szCs w:val="20"/>
              </w:rPr>
              <w:t>и</w:t>
            </w:r>
            <w:r w:rsidRPr="008A1E85">
              <w:rPr>
                <w:spacing w:val="-13"/>
                <w:sz w:val="20"/>
                <w:szCs w:val="20"/>
              </w:rPr>
              <w:t xml:space="preserve"> </w:t>
            </w:r>
            <w:r w:rsidRPr="008A1E85">
              <w:rPr>
                <w:sz w:val="20"/>
                <w:szCs w:val="20"/>
              </w:rPr>
              <w:t xml:space="preserve">дикие </w:t>
            </w:r>
            <w:r w:rsidRPr="008A1E85">
              <w:rPr>
                <w:spacing w:val="-2"/>
                <w:sz w:val="20"/>
                <w:szCs w:val="20"/>
              </w:rPr>
              <w:t>животные»</w:t>
            </w:r>
          </w:p>
        </w:tc>
        <w:tc>
          <w:tcPr>
            <w:tcW w:w="2837" w:type="dxa"/>
          </w:tcPr>
          <w:p w14:paraId="115C8514" w14:textId="77777777" w:rsidR="002B3F7A" w:rsidRPr="008A1E85" w:rsidRDefault="001B3B8A">
            <w:pPr>
              <w:pStyle w:val="TableParagraph"/>
              <w:spacing w:before="135"/>
              <w:ind w:left="15"/>
              <w:jc w:val="center"/>
              <w:rPr>
                <w:sz w:val="20"/>
                <w:szCs w:val="20"/>
              </w:rPr>
            </w:pPr>
            <w:r w:rsidRPr="008A1E85">
              <w:rPr>
                <w:sz w:val="20"/>
                <w:szCs w:val="20"/>
              </w:rPr>
              <w:t>ТН «Мой</w:t>
            </w:r>
            <w:r w:rsidRPr="008A1E85">
              <w:rPr>
                <w:spacing w:val="-3"/>
                <w:sz w:val="20"/>
                <w:szCs w:val="20"/>
              </w:rPr>
              <w:t xml:space="preserve"> </w:t>
            </w:r>
            <w:r w:rsidRPr="008A1E85">
              <w:rPr>
                <w:sz w:val="20"/>
                <w:szCs w:val="20"/>
              </w:rPr>
              <w:t>край</w:t>
            </w:r>
            <w:r w:rsidRPr="008A1E85">
              <w:rPr>
                <w:spacing w:val="-2"/>
                <w:sz w:val="20"/>
                <w:szCs w:val="20"/>
              </w:rPr>
              <w:t xml:space="preserve"> родной»</w:t>
            </w:r>
          </w:p>
        </w:tc>
        <w:tc>
          <w:tcPr>
            <w:tcW w:w="2977" w:type="dxa"/>
          </w:tcPr>
          <w:p w14:paraId="256A1BF2" w14:textId="77777777" w:rsidR="002B3F7A" w:rsidRPr="008A1E85" w:rsidRDefault="001B3B8A">
            <w:pPr>
              <w:pStyle w:val="TableParagraph"/>
              <w:spacing w:before="135"/>
              <w:ind w:left="98" w:right="86"/>
              <w:jc w:val="center"/>
              <w:rPr>
                <w:sz w:val="20"/>
                <w:szCs w:val="20"/>
              </w:rPr>
            </w:pPr>
            <w:r w:rsidRPr="008A1E85">
              <w:rPr>
                <w:sz w:val="20"/>
                <w:szCs w:val="20"/>
              </w:rPr>
              <w:t>ТН «Мы</w:t>
            </w:r>
            <w:r w:rsidRPr="008A1E85">
              <w:rPr>
                <w:spacing w:val="-1"/>
                <w:sz w:val="20"/>
                <w:szCs w:val="20"/>
              </w:rPr>
              <w:t xml:space="preserve"> </w:t>
            </w:r>
            <w:r w:rsidRPr="008A1E85">
              <w:rPr>
                <w:sz w:val="20"/>
                <w:szCs w:val="20"/>
              </w:rPr>
              <w:t>живем</w:t>
            </w:r>
            <w:r w:rsidRPr="008A1E85">
              <w:rPr>
                <w:spacing w:val="-4"/>
                <w:sz w:val="20"/>
                <w:szCs w:val="20"/>
              </w:rPr>
              <w:t xml:space="preserve"> </w:t>
            </w:r>
            <w:r w:rsidRPr="008A1E85">
              <w:rPr>
                <w:sz w:val="20"/>
                <w:szCs w:val="20"/>
              </w:rPr>
              <w:t>в</w:t>
            </w:r>
            <w:r w:rsidRPr="008A1E85">
              <w:rPr>
                <w:spacing w:val="-3"/>
                <w:sz w:val="20"/>
                <w:szCs w:val="20"/>
              </w:rPr>
              <w:t xml:space="preserve"> </w:t>
            </w:r>
            <w:r w:rsidRPr="008A1E85">
              <w:rPr>
                <w:spacing w:val="-2"/>
                <w:sz w:val="20"/>
                <w:szCs w:val="20"/>
              </w:rPr>
              <w:t>России»</w:t>
            </w:r>
          </w:p>
        </w:tc>
        <w:tc>
          <w:tcPr>
            <w:tcW w:w="2836" w:type="dxa"/>
            <w:gridSpan w:val="2"/>
          </w:tcPr>
          <w:p w14:paraId="72BED7EC" w14:textId="77777777" w:rsidR="002B3F7A" w:rsidRPr="008A1E85" w:rsidRDefault="001B3B8A">
            <w:pPr>
              <w:pStyle w:val="TableParagraph"/>
              <w:spacing w:line="276" w:lineRule="exact"/>
              <w:ind w:left="601" w:hanging="351"/>
              <w:rPr>
                <w:sz w:val="20"/>
                <w:szCs w:val="20"/>
              </w:rPr>
            </w:pPr>
            <w:r w:rsidRPr="008A1E85">
              <w:rPr>
                <w:sz w:val="20"/>
                <w:szCs w:val="20"/>
              </w:rPr>
              <w:t>ТН</w:t>
            </w:r>
            <w:r w:rsidRPr="008A1E85">
              <w:rPr>
                <w:spacing w:val="-10"/>
                <w:sz w:val="20"/>
                <w:szCs w:val="20"/>
              </w:rPr>
              <w:t xml:space="preserve"> </w:t>
            </w:r>
            <w:r w:rsidRPr="008A1E85">
              <w:rPr>
                <w:sz w:val="20"/>
                <w:szCs w:val="20"/>
              </w:rPr>
              <w:t>«Москва</w:t>
            </w:r>
            <w:r w:rsidRPr="008A1E85">
              <w:rPr>
                <w:spacing w:val="-14"/>
                <w:sz w:val="20"/>
                <w:szCs w:val="20"/>
              </w:rPr>
              <w:t xml:space="preserve"> </w:t>
            </w:r>
            <w:r w:rsidRPr="008A1E85">
              <w:rPr>
                <w:sz w:val="20"/>
                <w:szCs w:val="20"/>
              </w:rPr>
              <w:t>–</w:t>
            </w:r>
            <w:r w:rsidRPr="008A1E85">
              <w:rPr>
                <w:spacing w:val="-14"/>
                <w:sz w:val="20"/>
                <w:szCs w:val="20"/>
              </w:rPr>
              <w:t xml:space="preserve"> </w:t>
            </w:r>
            <w:r w:rsidRPr="008A1E85">
              <w:rPr>
                <w:sz w:val="20"/>
                <w:szCs w:val="20"/>
              </w:rPr>
              <w:t>столица нашей Родины»</w:t>
            </w:r>
          </w:p>
        </w:tc>
        <w:tc>
          <w:tcPr>
            <w:tcW w:w="2127" w:type="dxa"/>
          </w:tcPr>
          <w:p w14:paraId="1E6E5DBD" w14:textId="77777777" w:rsidR="002B3F7A" w:rsidRPr="008A1E85" w:rsidRDefault="002B3F7A">
            <w:pPr>
              <w:pStyle w:val="TableParagraph"/>
              <w:ind w:left="0"/>
              <w:rPr>
                <w:sz w:val="20"/>
                <w:szCs w:val="20"/>
              </w:rPr>
            </w:pPr>
          </w:p>
        </w:tc>
      </w:tr>
      <w:tr w:rsidR="002B3F7A" w:rsidRPr="008A1E85" w14:paraId="75235F9D" w14:textId="77777777">
        <w:trPr>
          <w:trHeight w:val="274"/>
        </w:trPr>
        <w:tc>
          <w:tcPr>
            <w:tcW w:w="1263" w:type="dxa"/>
            <w:vMerge w:val="restart"/>
          </w:tcPr>
          <w:p w14:paraId="57128B00" w14:textId="77777777" w:rsidR="002B3F7A" w:rsidRPr="008A1E85" w:rsidRDefault="002B3F7A">
            <w:pPr>
              <w:pStyle w:val="TableParagraph"/>
              <w:spacing w:before="3"/>
              <w:ind w:left="0"/>
              <w:rPr>
                <w:b/>
                <w:sz w:val="20"/>
                <w:szCs w:val="20"/>
              </w:rPr>
            </w:pPr>
          </w:p>
          <w:p w14:paraId="7D6B5EAE" w14:textId="77777777" w:rsidR="002B3F7A" w:rsidRPr="008A1E85" w:rsidRDefault="001B3B8A">
            <w:pPr>
              <w:pStyle w:val="TableParagraph"/>
              <w:ind w:left="223"/>
              <w:rPr>
                <w:b/>
                <w:sz w:val="20"/>
                <w:szCs w:val="20"/>
              </w:rPr>
            </w:pPr>
            <w:r w:rsidRPr="008A1E85">
              <w:rPr>
                <w:b/>
                <w:spacing w:val="-2"/>
                <w:sz w:val="20"/>
                <w:szCs w:val="20"/>
              </w:rPr>
              <w:t>Ноябрь</w:t>
            </w:r>
          </w:p>
        </w:tc>
        <w:tc>
          <w:tcPr>
            <w:tcW w:w="3303" w:type="dxa"/>
            <w:vMerge w:val="restart"/>
          </w:tcPr>
          <w:p w14:paraId="1B1C37B1" w14:textId="77777777" w:rsidR="002B3F7A" w:rsidRPr="008A1E85" w:rsidRDefault="001B3B8A">
            <w:pPr>
              <w:pStyle w:val="TableParagraph"/>
              <w:spacing w:before="142"/>
              <w:ind w:left="849" w:right="428" w:hanging="413"/>
              <w:rPr>
                <w:sz w:val="20"/>
                <w:szCs w:val="20"/>
              </w:rPr>
            </w:pPr>
            <w:r w:rsidRPr="008A1E85">
              <w:rPr>
                <w:sz w:val="20"/>
                <w:szCs w:val="20"/>
              </w:rPr>
              <w:t>ТОП</w:t>
            </w:r>
            <w:r w:rsidRPr="008A1E85">
              <w:rPr>
                <w:spacing w:val="-11"/>
                <w:sz w:val="20"/>
                <w:szCs w:val="20"/>
              </w:rPr>
              <w:t xml:space="preserve"> </w:t>
            </w:r>
            <w:r w:rsidRPr="008A1E85">
              <w:rPr>
                <w:sz w:val="20"/>
                <w:szCs w:val="20"/>
              </w:rPr>
              <w:t>«Кремли</w:t>
            </w:r>
            <w:r w:rsidRPr="008A1E85">
              <w:rPr>
                <w:spacing w:val="-13"/>
                <w:sz w:val="20"/>
                <w:szCs w:val="20"/>
              </w:rPr>
              <w:t xml:space="preserve"> </w:t>
            </w:r>
            <w:r w:rsidRPr="008A1E85">
              <w:rPr>
                <w:sz w:val="20"/>
                <w:szCs w:val="20"/>
              </w:rPr>
              <w:t>–</w:t>
            </w:r>
            <w:r w:rsidRPr="008A1E85">
              <w:rPr>
                <w:spacing w:val="-14"/>
                <w:sz w:val="20"/>
                <w:szCs w:val="20"/>
              </w:rPr>
              <w:t xml:space="preserve"> </w:t>
            </w:r>
            <w:r w:rsidRPr="008A1E85">
              <w:rPr>
                <w:sz w:val="20"/>
                <w:szCs w:val="20"/>
              </w:rPr>
              <w:t>защита земли русской»</w:t>
            </w:r>
          </w:p>
        </w:tc>
        <w:tc>
          <w:tcPr>
            <w:tcW w:w="10777" w:type="dxa"/>
            <w:gridSpan w:val="5"/>
          </w:tcPr>
          <w:p w14:paraId="24914C28" w14:textId="77777777" w:rsidR="002B3F7A" w:rsidRPr="008A1E85" w:rsidRDefault="001B3B8A">
            <w:pPr>
              <w:pStyle w:val="TableParagraph"/>
              <w:spacing w:line="255" w:lineRule="exact"/>
              <w:ind w:left="13" w:right="1"/>
              <w:jc w:val="center"/>
              <w:rPr>
                <w:sz w:val="20"/>
                <w:szCs w:val="20"/>
              </w:rPr>
            </w:pPr>
            <w:r w:rsidRPr="008A1E85">
              <w:rPr>
                <w:sz w:val="20"/>
                <w:szCs w:val="20"/>
              </w:rPr>
              <w:t>ТОП «По</w:t>
            </w:r>
            <w:r w:rsidRPr="008A1E85">
              <w:rPr>
                <w:spacing w:val="-4"/>
                <w:sz w:val="20"/>
                <w:szCs w:val="20"/>
              </w:rPr>
              <w:t xml:space="preserve"> </w:t>
            </w:r>
            <w:r w:rsidRPr="008A1E85">
              <w:rPr>
                <w:sz w:val="20"/>
                <w:szCs w:val="20"/>
              </w:rPr>
              <w:t>странам</w:t>
            </w:r>
            <w:r w:rsidRPr="008A1E85">
              <w:rPr>
                <w:spacing w:val="-4"/>
                <w:sz w:val="20"/>
                <w:szCs w:val="20"/>
              </w:rPr>
              <w:t xml:space="preserve"> </w:t>
            </w:r>
            <w:r w:rsidRPr="008A1E85">
              <w:rPr>
                <w:sz w:val="20"/>
                <w:szCs w:val="20"/>
              </w:rPr>
              <w:t>и</w:t>
            </w:r>
            <w:r w:rsidRPr="008A1E85">
              <w:rPr>
                <w:spacing w:val="-2"/>
                <w:sz w:val="20"/>
                <w:szCs w:val="20"/>
              </w:rPr>
              <w:t xml:space="preserve"> континентам»</w:t>
            </w:r>
          </w:p>
        </w:tc>
      </w:tr>
      <w:tr w:rsidR="002B3F7A" w:rsidRPr="008A1E85" w14:paraId="5DB7F125" w14:textId="77777777" w:rsidTr="008A1E85">
        <w:trPr>
          <w:trHeight w:val="468"/>
        </w:trPr>
        <w:tc>
          <w:tcPr>
            <w:tcW w:w="1263" w:type="dxa"/>
            <w:vMerge/>
            <w:tcBorders>
              <w:top w:val="nil"/>
            </w:tcBorders>
          </w:tcPr>
          <w:p w14:paraId="6917F601" w14:textId="77777777" w:rsidR="002B3F7A" w:rsidRPr="008A1E85" w:rsidRDefault="002B3F7A">
            <w:pPr>
              <w:rPr>
                <w:sz w:val="20"/>
                <w:szCs w:val="20"/>
              </w:rPr>
            </w:pPr>
          </w:p>
        </w:tc>
        <w:tc>
          <w:tcPr>
            <w:tcW w:w="3303" w:type="dxa"/>
            <w:vMerge/>
            <w:tcBorders>
              <w:top w:val="nil"/>
            </w:tcBorders>
          </w:tcPr>
          <w:p w14:paraId="57457AD3" w14:textId="77777777" w:rsidR="002B3F7A" w:rsidRPr="008A1E85" w:rsidRDefault="002B3F7A">
            <w:pPr>
              <w:rPr>
                <w:sz w:val="20"/>
                <w:szCs w:val="20"/>
              </w:rPr>
            </w:pPr>
          </w:p>
        </w:tc>
        <w:tc>
          <w:tcPr>
            <w:tcW w:w="2837" w:type="dxa"/>
          </w:tcPr>
          <w:p w14:paraId="1F85D12A" w14:textId="77777777" w:rsidR="002B3F7A" w:rsidRPr="008A1E85" w:rsidRDefault="001B3B8A">
            <w:pPr>
              <w:pStyle w:val="TableParagraph"/>
              <w:spacing w:before="138"/>
              <w:ind w:left="15" w:right="3"/>
              <w:jc w:val="center"/>
              <w:rPr>
                <w:sz w:val="20"/>
                <w:szCs w:val="20"/>
              </w:rPr>
            </w:pPr>
            <w:r w:rsidRPr="008A1E85">
              <w:rPr>
                <w:sz w:val="20"/>
                <w:szCs w:val="20"/>
              </w:rPr>
              <w:t>«Вот</w:t>
            </w:r>
            <w:r w:rsidRPr="008A1E85">
              <w:rPr>
                <w:spacing w:val="-2"/>
                <w:sz w:val="20"/>
                <w:szCs w:val="20"/>
              </w:rPr>
              <w:t xml:space="preserve"> </w:t>
            </w:r>
            <w:r w:rsidRPr="008A1E85">
              <w:rPr>
                <w:sz w:val="20"/>
                <w:szCs w:val="20"/>
              </w:rPr>
              <w:t>так</w:t>
            </w:r>
            <w:r w:rsidRPr="008A1E85">
              <w:rPr>
                <w:spacing w:val="-1"/>
                <w:sz w:val="20"/>
                <w:szCs w:val="20"/>
              </w:rPr>
              <w:t xml:space="preserve"> </w:t>
            </w:r>
            <w:r w:rsidRPr="008A1E85">
              <w:rPr>
                <w:spacing w:val="-2"/>
                <w:sz w:val="20"/>
                <w:szCs w:val="20"/>
              </w:rPr>
              <w:t>Африка»»</w:t>
            </w:r>
          </w:p>
        </w:tc>
        <w:tc>
          <w:tcPr>
            <w:tcW w:w="2977" w:type="dxa"/>
          </w:tcPr>
          <w:p w14:paraId="6BB5E9EF" w14:textId="77777777" w:rsidR="002B3F7A" w:rsidRPr="008A1E85" w:rsidRDefault="001B3B8A">
            <w:pPr>
              <w:pStyle w:val="TableParagraph"/>
              <w:spacing w:before="138"/>
              <w:ind w:left="96" w:right="86"/>
              <w:jc w:val="center"/>
              <w:rPr>
                <w:sz w:val="20"/>
                <w:szCs w:val="20"/>
              </w:rPr>
            </w:pPr>
            <w:r w:rsidRPr="008A1E85">
              <w:rPr>
                <w:sz w:val="20"/>
                <w:szCs w:val="20"/>
              </w:rPr>
              <w:t>«Чудеса</w:t>
            </w:r>
            <w:r w:rsidRPr="008A1E85">
              <w:rPr>
                <w:spacing w:val="-5"/>
                <w:sz w:val="20"/>
                <w:szCs w:val="20"/>
              </w:rPr>
              <w:t xml:space="preserve"> </w:t>
            </w:r>
            <w:r w:rsidRPr="008A1E85">
              <w:rPr>
                <w:spacing w:val="-2"/>
                <w:sz w:val="20"/>
                <w:szCs w:val="20"/>
              </w:rPr>
              <w:t>Австралии»</w:t>
            </w:r>
          </w:p>
        </w:tc>
        <w:tc>
          <w:tcPr>
            <w:tcW w:w="2694" w:type="dxa"/>
          </w:tcPr>
          <w:p w14:paraId="3CDC6013" w14:textId="77777777" w:rsidR="002B3F7A" w:rsidRPr="008A1E85" w:rsidRDefault="001B3B8A">
            <w:pPr>
              <w:pStyle w:val="TableParagraph"/>
              <w:spacing w:before="138"/>
              <w:ind w:left="10"/>
              <w:jc w:val="center"/>
              <w:rPr>
                <w:sz w:val="20"/>
                <w:szCs w:val="20"/>
              </w:rPr>
            </w:pPr>
            <w:r w:rsidRPr="008A1E85">
              <w:rPr>
                <w:sz w:val="20"/>
                <w:szCs w:val="20"/>
              </w:rPr>
              <w:t>«Две</w:t>
            </w:r>
            <w:r w:rsidRPr="008A1E85">
              <w:rPr>
                <w:spacing w:val="-3"/>
                <w:sz w:val="20"/>
                <w:szCs w:val="20"/>
              </w:rPr>
              <w:t xml:space="preserve"> </w:t>
            </w:r>
            <w:r w:rsidRPr="008A1E85">
              <w:rPr>
                <w:spacing w:val="-2"/>
                <w:sz w:val="20"/>
                <w:szCs w:val="20"/>
              </w:rPr>
              <w:t>Америки»</w:t>
            </w:r>
          </w:p>
        </w:tc>
        <w:tc>
          <w:tcPr>
            <w:tcW w:w="2269" w:type="dxa"/>
            <w:gridSpan w:val="2"/>
          </w:tcPr>
          <w:p w14:paraId="6D5E8241" w14:textId="77777777" w:rsidR="002B3F7A" w:rsidRPr="008A1E85" w:rsidRDefault="001B3B8A" w:rsidP="008A1E85">
            <w:pPr>
              <w:pStyle w:val="TableParagraph"/>
              <w:spacing w:line="276" w:lineRule="exact"/>
              <w:rPr>
                <w:sz w:val="20"/>
                <w:szCs w:val="20"/>
              </w:rPr>
            </w:pPr>
            <w:r w:rsidRPr="008A1E85">
              <w:rPr>
                <w:sz w:val="20"/>
                <w:szCs w:val="20"/>
              </w:rPr>
              <w:t xml:space="preserve">«Арктика и </w:t>
            </w:r>
            <w:r w:rsidRPr="008A1E85">
              <w:rPr>
                <w:spacing w:val="-2"/>
                <w:sz w:val="20"/>
                <w:szCs w:val="20"/>
              </w:rPr>
              <w:t>Антарктика»</w:t>
            </w:r>
          </w:p>
        </w:tc>
      </w:tr>
      <w:tr w:rsidR="002B3F7A" w:rsidRPr="008A1E85" w14:paraId="3D1EF285" w14:textId="77777777">
        <w:trPr>
          <w:trHeight w:val="827"/>
        </w:trPr>
        <w:tc>
          <w:tcPr>
            <w:tcW w:w="1263" w:type="dxa"/>
          </w:tcPr>
          <w:p w14:paraId="74AB0A41" w14:textId="77777777" w:rsidR="002B3F7A" w:rsidRPr="008A1E85" w:rsidRDefault="001B3B8A">
            <w:pPr>
              <w:pStyle w:val="TableParagraph"/>
              <w:spacing w:before="275"/>
              <w:ind w:left="10" w:right="2"/>
              <w:jc w:val="center"/>
              <w:rPr>
                <w:b/>
                <w:sz w:val="20"/>
                <w:szCs w:val="20"/>
              </w:rPr>
            </w:pPr>
            <w:r w:rsidRPr="008A1E85">
              <w:rPr>
                <w:b/>
                <w:spacing w:val="-2"/>
                <w:sz w:val="20"/>
                <w:szCs w:val="20"/>
              </w:rPr>
              <w:t>Декабрь</w:t>
            </w:r>
          </w:p>
        </w:tc>
        <w:tc>
          <w:tcPr>
            <w:tcW w:w="3303" w:type="dxa"/>
          </w:tcPr>
          <w:p w14:paraId="60B55C71" w14:textId="77777777" w:rsidR="002B3F7A" w:rsidRPr="008A1E85" w:rsidRDefault="001B3B8A">
            <w:pPr>
              <w:pStyle w:val="TableParagraph"/>
              <w:spacing w:before="275"/>
              <w:ind w:left="10"/>
              <w:jc w:val="center"/>
              <w:rPr>
                <w:sz w:val="20"/>
                <w:szCs w:val="20"/>
              </w:rPr>
            </w:pPr>
            <w:r w:rsidRPr="008A1E85">
              <w:rPr>
                <w:sz w:val="20"/>
                <w:szCs w:val="20"/>
              </w:rPr>
              <w:t>ТН</w:t>
            </w:r>
            <w:r w:rsidRPr="008A1E85">
              <w:rPr>
                <w:spacing w:val="1"/>
                <w:sz w:val="20"/>
                <w:szCs w:val="20"/>
              </w:rPr>
              <w:t xml:space="preserve"> </w:t>
            </w:r>
            <w:r w:rsidRPr="008A1E85">
              <w:rPr>
                <w:spacing w:val="-2"/>
                <w:sz w:val="20"/>
                <w:szCs w:val="20"/>
              </w:rPr>
              <w:t>«Зима»</w:t>
            </w:r>
          </w:p>
        </w:tc>
        <w:tc>
          <w:tcPr>
            <w:tcW w:w="2837" w:type="dxa"/>
          </w:tcPr>
          <w:p w14:paraId="28A84C92" w14:textId="77777777" w:rsidR="002B3F7A" w:rsidRPr="008A1E85" w:rsidRDefault="001B3B8A">
            <w:pPr>
              <w:pStyle w:val="TableParagraph"/>
              <w:ind w:left="15" w:right="1"/>
              <w:jc w:val="center"/>
              <w:rPr>
                <w:sz w:val="20"/>
                <w:szCs w:val="20"/>
              </w:rPr>
            </w:pPr>
            <w:r w:rsidRPr="008A1E85">
              <w:rPr>
                <w:sz w:val="20"/>
                <w:szCs w:val="20"/>
              </w:rPr>
              <w:t>ТН</w:t>
            </w:r>
            <w:r w:rsidRPr="008A1E85">
              <w:rPr>
                <w:spacing w:val="-11"/>
                <w:sz w:val="20"/>
                <w:szCs w:val="20"/>
              </w:rPr>
              <w:t xml:space="preserve"> </w:t>
            </w:r>
            <w:r w:rsidRPr="008A1E85">
              <w:rPr>
                <w:sz w:val="20"/>
                <w:szCs w:val="20"/>
              </w:rPr>
              <w:t>«Русские</w:t>
            </w:r>
            <w:r w:rsidRPr="008A1E85">
              <w:rPr>
                <w:spacing w:val="-15"/>
                <w:sz w:val="20"/>
                <w:szCs w:val="20"/>
              </w:rPr>
              <w:t xml:space="preserve"> </w:t>
            </w:r>
            <w:r w:rsidRPr="008A1E85">
              <w:rPr>
                <w:sz w:val="20"/>
                <w:szCs w:val="20"/>
              </w:rPr>
              <w:t>обычаи</w:t>
            </w:r>
            <w:r w:rsidRPr="008A1E85">
              <w:rPr>
                <w:spacing w:val="-13"/>
                <w:sz w:val="20"/>
                <w:szCs w:val="20"/>
              </w:rPr>
              <w:t xml:space="preserve"> </w:t>
            </w:r>
            <w:r w:rsidRPr="008A1E85">
              <w:rPr>
                <w:sz w:val="20"/>
                <w:szCs w:val="20"/>
              </w:rPr>
              <w:t>– взаимопомощь и</w:t>
            </w:r>
          </w:p>
          <w:p w14:paraId="5B8E37A2" w14:textId="77777777" w:rsidR="002B3F7A" w:rsidRPr="008A1E85" w:rsidRDefault="001B3B8A">
            <w:pPr>
              <w:pStyle w:val="TableParagraph"/>
              <w:spacing w:line="257" w:lineRule="exact"/>
              <w:ind w:left="15"/>
              <w:jc w:val="center"/>
              <w:rPr>
                <w:sz w:val="20"/>
                <w:szCs w:val="20"/>
              </w:rPr>
            </w:pPr>
            <w:r w:rsidRPr="008A1E85">
              <w:rPr>
                <w:spacing w:val="-2"/>
                <w:sz w:val="20"/>
                <w:szCs w:val="20"/>
              </w:rPr>
              <w:t>гостеприимство»</w:t>
            </w:r>
          </w:p>
        </w:tc>
        <w:tc>
          <w:tcPr>
            <w:tcW w:w="2977" w:type="dxa"/>
          </w:tcPr>
          <w:p w14:paraId="79F91D56" w14:textId="77777777" w:rsidR="002B3F7A" w:rsidRPr="008A1E85" w:rsidRDefault="001B3B8A">
            <w:pPr>
              <w:pStyle w:val="TableParagraph"/>
              <w:spacing w:line="276" w:lineRule="exact"/>
              <w:ind w:left="94" w:right="86"/>
              <w:jc w:val="center"/>
              <w:rPr>
                <w:sz w:val="20"/>
                <w:szCs w:val="20"/>
              </w:rPr>
            </w:pPr>
            <w:r w:rsidRPr="008A1E85">
              <w:rPr>
                <w:sz w:val="20"/>
                <w:szCs w:val="20"/>
              </w:rPr>
              <w:t>ТН</w:t>
            </w:r>
            <w:r w:rsidRPr="008A1E85">
              <w:rPr>
                <w:spacing w:val="-15"/>
                <w:sz w:val="20"/>
                <w:szCs w:val="20"/>
              </w:rPr>
              <w:t xml:space="preserve"> </w:t>
            </w:r>
            <w:r w:rsidRPr="008A1E85">
              <w:rPr>
                <w:sz w:val="20"/>
                <w:szCs w:val="20"/>
              </w:rPr>
              <w:t>«Народные</w:t>
            </w:r>
            <w:r w:rsidRPr="008A1E85">
              <w:rPr>
                <w:spacing w:val="-15"/>
                <w:sz w:val="20"/>
                <w:szCs w:val="20"/>
              </w:rPr>
              <w:t xml:space="preserve"> </w:t>
            </w:r>
            <w:r w:rsidRPr="008A1E85">
              <w:rPr>
                <w:sz w:val="20"/>
                <w:szCs w:val="20"/>
              </w:rPr>
              <w:t xml:space="preserve">праздники на Руси. Русский </w:t>
            </w:r>
            <w:r w:rsidRPr="008A1E85">
              <w:rPr>
                <w:spacing w:val="-2"/>
                <w:sz w:val="20"/>
                <w:szCs w:val="20"/>
              </w:rPr>
              <w:t>фольклор»</w:t>
            </w:r>
          </w:p>
        </w:tc>
        <w:tc>
          <w:tcPr>
            <w:tcW w:w="2694" w:type="dxa"/>
          </w:tcPr>
          <w:p w14:paraId="64E76420" w14:textId="77777777" w:rsidR="002B3F7A" w:rsidRPr="008A1E85" w:rsidRDefault="001B3B8A">
            <w:pPr>
              <w:pStyle w:val="TableParagraph"/>
              <w:spacing w:before="138"/>
              <w:ind w:left="606" w:right="63" w:hanging="471"/>
              <w:rPr>
                <w:sz w:val="20"/>
                <w:szCs w:val="20"/>
              </w:rPr>
            </w:pPr>
            <w:r w:rsidRPr="008A1E85">
              <w:rPr>
                <w:sz w:val="20"/>
                <w:szCs w:val="20"/>
              </w:rPr>
              <w:t>ТОП</w:t>
            </w:r>
            <w:r w:rsidRPr="008A1E85">
              <w:rPr>
                <w:spacing w:val="-15"/>
                <w:sz w:val="20"/>
                <w:szCs w:val="20"/>
              </w:rPr>
              <w:t xml:space="preserve"> </w:t>
            </w:r>
            <w:r w:rsidRPr="008A1E85">
              <w:rPr>
                <w:sz w:val="20"/>
                <w:szCs w:val="20"/>
              </w:rPr>
              <w:t>«Общий</w:t>
            </w:r>
            <w:r w:rsidRPr="008A1E85">
              <w:rPr>
                <w:spacing w:val="-15"/>
                <w:sz w:val="20"/>
                <w:szCs w:val="20"/>
              </w:rPr>
              <w:t xml:space="preserve"> </w:t>
            </w:r>
            <w:r w:rsidRPr="008A1E85">
              <w:rPr>
                <w:sz w:val="20"/>
                <w:szCs w:val="20"/>
              </w:rPr>
              <w:t>праздник – Новый год!»</w:t>
            </w:r>
          </w:p>
        </w:tc>
        <w:tc>
          <w:tcPr>
            <w:tcW w:w="2269" w:type="dxa"/>
            <w:gridSpan w:val="2"/>
          </w:tcPr>
          <w:p w14:paraId="1BF91172" w14:textId="77777777" w:rsidR="002B3F7A" w:rsidRPr="008A1E85" w:rsidRDefault="002B3F7A">
            <w:pPr>
              <w:pStyle w:val="TableParagraph"/>
              <w:ind w:left="0"/>
              <w:rPr>
                <w:sz w:val="20"/>
                <w:szCs w:val="20"/>
              </w:rPr>
            </w:pPr>
          </w:p>
        </w:tc>
      </w:tr>
      <w:tr w:rsidR="002B3F7A" w:rsidRPr="008A1E85" w14:paraId="5489C40F" w14:textId="77777777">
        <w:trPr>
          <w:trHeight w:val="827"/>
        </w:trPr>
        <w:tc>
          <w:tcPr>
            <w:tcW w:w="1263" w:type="dxa"/>
          </w:tcPr>
          <w:p w14:paraId="674AA351" w14:textId="77777777" w:rsidR="002B3F7A" w:rsidRPr="008A1E85" w:rsidRDefault="001B3B8A">
            <w:pPr>
              <w:pStyle w:val="TableParagraph"/>
              <w:spacing w:before="274"/>
              <w:ind w:left="10"/>
              <w:jc w:val="center"/>
              <w:rPr>
                <w:b/>
                <w:sz w:val="20"/>
                <w:szCs w:val="20"/>
              </w:rPr>
            </w:pPr>
            <w:r w:rsidRPr="008A1E85">
              <w:rPr>
                <w:b/>
                <w:spacing w:val="-2"/>
                <w:sz w:val="20"/>
                <w:szCs w:val="20"/>
              </w:rPr>
              <w:t>Январь</w:t>
            </w:r>
          </w:p>
        </w:tc>
        <w:tc>
          <w:tcPr>
            <w:tcW w:w="3303" w:type="dxa"/>
          </w:tcPr>
          <w:p w14:paraId="356853D0" w14:textId="77777777" w:rsidR="002B3F7A" w:rsidRPr="008A1E85" w:rsidRDefault="002B3F7A">
            <w:pPr>
              <w:pStyle w:val="TableParagraph"/>
              <w:ind w:left="0"/>
              <w:rPr>
                <w:sz w:val="20"/>
                <w:szCs w:val="20"/>
              </w:rPr>
            </w:pPr>
          </w:p>
        </w:tc>
        <w:tc>
          <w:tcPr>
            <w:tcW w:w="2837" w:type="dxa"/>
          </w:tcPr>
          <w:p w14:paraId="7E640FED" w14:textId="77777777" w:rsidR="002B3F7A" w:rsidRPr="008A1E85" w:rsidRDefault="001B3B8A">
            <w:pPr>
              <w:pStyle w:val="TableParagraph"/>
              <w:spacing w:before="137"/>
              <w:ind w:left="1005" w:hanging="684"/>
              <w:rPr>
                <w:sz w:val="20"/>
                <w:szCs w:val="20"/>
              </w:rPr>
            </w:pPr>
            <w:r w:rsidRPr="008A1E85">
              <w:rPr>
                <w:sz w:val="20"/>
                <w:szCs w:val="20"/>
              </w:rPr>
              <w:t>ТОП</w:t>
            </w:r>
            <w:r w:rsidRPr="008A1E85">
              <w:rPr>
                <w:spacing w:val="-11"/>
                <w:sz w:val="20"/>
                <w:szCs w:val="20"/>
              </w:rPr>
              <w:t xml:space="preserve"> </w:t>
            </w:r>
            <w:r w:rsidRPr="008A1E85">
              <w:rPr>
                <w:sz w:val="20"/>
                <w:szCs w:val="20"/>
              </w:rPr>
              <w:t>«Зимние</w:t>
            </w:r>
            <w:r w:rsidRPr="008A1E85">
              <w:rPr>
                <w:spacing w:val="-15"/>
                <w:sz w:val="20"/>
                <w:szCs w:val="20"/>
              </w:rPr>
              <w:t xml:space="preserve"> </w:t>
            </w:r>
            <w:r w:rsidRPr="008A1E85">
              <w:rPr>
                <w:sz w:val="20"/>
                <w:szCs w:val="20"/>
              </w:rPr>
              <w:t>игры</w:t>
            </w:r>
            <w:r w:rsidRPr="008A1E85">
              <w:rPr>
                <w:spacing w:val="-15"/>
                <w:sz w:val="20"/>
                <w:szCs w:val="20"/>
              </w:rPr>
              <w:t xml:space="preserve"> </w:t>
            </w:r>
            <w:r w:rsidRPr="008A1E85">
              <w:rPr>
                <w:sz w:val="20"/>
                <w:szCs w:val="20"/>
              </w:rPr>
              <w:t xml:space="preserve">и </w:t>
            </w:r>
            <w:r w:rsidRPr="008A1E85">
              <w:rPr>
                <w:spacing w:val="-2"/>
                <w:sz w:val="20"/>
                <w:szCs w:val="20"/>
              </w:rPr>
              <w:t>забавы»</w:t>
            </w:r>
          </w:p>
        </w:tc>
        <w:tc>
          <w:tcPr>
            <w:tcW w:w="2977" w:type="dxa"/>
          </w:tcPr>
          <w:p w14:paraId="5FC3EE3B" w14:textId="23276A44" w:rsidR="002B3F7A" w:rsidRPr="008A1E85" w:rsidRDefault="001B3B8A">
            <w:pPr>
              <w:pStyle w:val="TableParagraph"/>
              <w:spacing w:line="276" w:lineRule="exact"/>
              <w:ind w:left="198" w:right="191" w:firstLine="3"/>
              <w:jc w:val="center"/>
              <w:rPr>
                <w:sz w:val="20"/>
                <w:szCs w:val="20"/>
              </w:rPr>
            </w:pPr>
            <w:r w:rsidRPr="008A1E85">
              <w:rPr>
                <w:sz w:val="20"/>
                <w:szCs w:val="20"/>
              </w:rPr>
              <w:t>ТОП «Что из чего и для чего</w:t>
            </w:r>
            <w:r w:rsidRPr="008A1E85">
              <w:rPr>
                <w:spacing w:val="-14"/>
                <w:sz w:val="20"/>
                <w:szCs w:val="20"/>
              </w:rPr>
              <w:t xml:space="preserve"> </w:t>
            </w:r>
            <w:r w:rsidRPr="008A1E85">
              <w:rPr>
                <w:sz w:val="20"/>
                <w:szCs w:val="20"/>
              </w:rPr>
              <w:t>(о</w:t>
            </w:r>
            <w:r w:rsidRPr="008A1E85">
              <w:rPr>
                <w:spacing w:val="-14"/>
                <w:sz w:val="20"/>
                <w:szCs w:val="20"/>
              </w:rPr>
              <w:t xml:space="preserve"> </w:t>
            </w:r>
            <w:r w:rsidRPr="008A1E85">
              <w:rPr>
                <w:sz w:val="20"/>
                <w:szCs w:val="20"/>
              </w:rPr>
              <w:t>свойствах</w:t>
            </w:r>
            <w:r w:rsidRPr="008A1E85">
              <w:rPr>
                <w:spacing w:val="-12"/>
                <w:sz w:val="20"/>
                <w:szCs w:val="20"/>
              </w:rPr>
              <w:t xml:space="preserve"> </w:t>
            </w:r>
            <w:r w:rsidR="00A66EE4">
              <w:rPr>
                <w:sz w:val="20"/>
                <w:szCs w:val="20"/>
              </w:rPr>
              <w:t xml:space="preserve">разных </w:t>
            </w:r>
            <w:r w:rsidRPr="008A1E85">
              <w:rPr>
                <w:spacing w:val="-2"/>
                <w:sz w:val="20"/>
                <w:szCs w:val="20"/>
              </w:rPr>
              <w:t>материалов)»</w:t>
            </w:r>
          </w:p>
        </w:tc>
        <w:tc>
          <w:tcPr>
            <w:tcW w:w="2694" w:type="dxa"/>
          </w:tcPr>
          <w:p w14:paraId="7A974671" w14:textId="77777777" w:rsidR="002B3F7A" w:rsidRPr="008A1E85" w:rsidRDefault="001B3B8A">
            <w:pPr>
              <w:pStyle w:val="TableParagraph"/>
              <w:spacing w:before="137"/>
              <w:ind w:left="963" w:right="63" w:hanging="452"/>
              <w:rPr>
                <w:sz w:val="20"/>
                <w:szCs w:val="20"/>
              </w:rPr>
            </w:pPr>
            <w:r w:rsidRPr="008A1E85">
              <w:rPr>
                <w:sz w:val="20"/>
                <w:szCs w:val="20"/>
              </w:rPr>
              <w:t>ТН</w:t>
            </w:r>
            <w:r w:rsidRPr="008A1E85">
              <w:rPr>
                <w:spacing w:val="-15"/>
                <w:sz w:val="20"/>
                <w:szCs w:val="20"/>
              </w:rPr>
              <w:t xml:space="preserve"> </w:t>
            </w:r>
            <w:r w:rsidRPr="008A1E85">
              <w:rPr>
                <w:sz w:val="20"/>
                <w:szCs w:val="20"/>
              </w:rPr>
              <w:t>«Из</w:t>
            </w:r>
            <w:r w:rsidRPr="008A1E85">
              <w:rPr>
                <w:spacing w:val="-15"/>
                <w:sz w:val="20"/>
                <w:szCs w:val="20"/>
              </w:rPr>
              <w:t xml:space="preserve"> </w:t>
            </w:r>
            <w:r w:rsidRPr="008A1E85">
              <w:rPr>
                <w:sz w:val="20"/>
                <w:szCs w:val="20"/>
              </w:rPr>
              <w:t xml:space="preserve">истории </w:t>
            </w:r>
            <w:r w:rsidRPr="008A1E85">
              <w:rPr>
                <w:spacing w:val="-2"/>
                <w:sz w:val="20"/>
                <w:szCs w:val="20"/>
              </w:rPr>
              <w:t>вещей»</w:t>
            </w:r>
          </w:p>
        </w:tc>
        <w:tc>
          <w:tcPr>
            <w:tcW w:w="2269" w:type="dxa"/>
            <w:gridSpan w:val="2"/>
          </w:tcPr>
          <w:p w14:paraId="1876444E" w14:textId="77777777" w:rsidR="002B3F7A" w:rsidRPr="008A1E85" w:rsidRDefault="001B3B8A">
            <w:pPr>
              <w:pStyle w:val="TableParagraph"/>
              <w:spacing w:before="137"/>
              <w:ind w:left="144" w:right="139"/>
              <w:jc w:val="center"/>
              <w:rPr>
                <w:sz w:val="20"/>
                <w:szCs w:val="20"/>
              </w:rPr>
            </w:pPr>
            <w:r w:rsidRPr="008A1E85">
              <w:rPr>
                <w:spacing w:val="-5"/>
                <w:sz w:val="20"/>
                <w:szCs w:val="20"/>
              </w:rPr>
              <w:t>ТОП</w:t>
            </w:r>
          </w:p>
          <w:p w14:paraId="0C272381" w14:textId="77777777" w:rsidR="002B3F7A" w:rsidRPr="008A1E85" w:rsidRDefault="001B3B8A">
            <w:pPr>
              <w:pStyle w:val="TableParagraph"/>
              <w:ind w:left="149" w:right="139"/>
              <w:jc w:val="center"/>
              <w:rPr>
                <w:sz w:val="20"/>
                <w:szCs w:val="20"/>
              </w:rPr>
            </w:pPr>
            <w:r w:rsidRPr="008A1E85">
              <w:rPr>
                <w:spacing w:val="-2"/>
                <w:sz w:val="20"/>
                <w:szCs w:val="20"/>
              </w:rPr>
              <w:t>«Телевидение»</w:t>
            </w:r>
          </w:p>
        </w:tc>
      </w:tr>
      <w:tr w:rsidR="002B3F7A" w:rsidRPr="008A1E85" w14:paraId="2F5282F9" w14:textId="77777777" w:rsidTr="008A1E85">
        <w:trPr>
          <w:trHeight w:val="614"/>
        </w:trPr>
        <w:tc>
          <w:tcPr>
            <w:tcW w:w="1263" w:type="dxa"/>
          </w:tcPr>
          <w:p w14:paraId="44335621" w14:textId="77777777" w:rsidR="002B3F7A" w:rsidRPr="008A1E85" w:rsidRDefault="002B3F7A">
            <w:pPr>
              <w:pStyle w:val="TableParagraph"/>
              <w:ind w:left="0"/>
              <w:rPr>
                <w:b/>
                <w:sz w:val="20"/>
                <w:szCs w:val="20"/>
              </w:rPr>
            </w:pPr>
          </w:p>
          <w:p w14:paraId="007C124C" w14:textId="77777777" w:rsidR="002B3F7A" w:rsidRPr="008A1E85" w:rsidRDefault="001B3B8A">
            <w:pPr>
              <w:pStyle w:val="TableParagraph"/>
              <w:spacing w:before="1"/>
              <w:ind w:left="10" w:right="4"/>
              <w:jc w:val="center"/>
              <w:rPr>
                <w:b/>
                <w:sz w:val="20"/>
                <w:szCs w:val="20"/>
              </w:rPr>
            </w:pPr>
            <w:r w:rsidRPr="008A1E85">
              <w:rPr>
                <w:b/>
                <w:spacing w:val="-2"/>
                <w:sz w:val="20"/>
                <w:szCs w:val="20"/>
              </w:rPr>
              <w:t>Февраль</w:t>
            </w:r>
          </w:p>
        </w:tc>
        <w:tc>
          <w:tcPr>
            <w:tcW w:w="3303" w:type="dxa"/>
          </w:tcPr>
          <w:p w14:paraId="32D6AD13" w14:textId="77777777" w:rsidR="002B3F7A" w:rsidRPr="008A1E85" w:rsidRDefault="001B3B8A">
            <w:pPr>
              <w:pStyle w:val="TableParagraph"/>
              <w:ind w:left="10" w:right="4"/>
              <w:jc w:val="center"/>
              <w:rPr>
                <w:sz w:val="20"/>
                <w:szCs w:val="20"/>
              </w:rPr>
            </w:pPr>
            <w:r w:rsidRPr="008A1E85">
              <w:rPr>
                <w:sz w:val="20"/>
                <w:szCs w:val="20"/>
              </w:rPr>
              <w:t>ТОП «По</w:t>
            </w:r>
            <w:r w:rsidRPr="008A1E85">
              <w:rPr>
                <w:spacing w:val="-3"/>
                <w:sz w:val="20"/>
                <w:szCs w:val="20"/>
              </w:rPr>
              <w:t xml:space="preserve"> </w:t>
            </w:r>
            <w:r w:rsidRPr="008A1E85">
              <w:rPr>
                <w:sz w:val="20"/>
                <w:szCs w:val="20"/>
              </w:rPr>
              <w:t>реке</w:t>
            </w:r>
            <w:r w:rsidRPr="008A1E85">
              <w:rPr>
                <w:spacing w:val="-4"/>
                <w:sz w:val="20"/>
                <w:szCs w:val="20"/>
              </w:rPr>
              <w:t xml:space="preserve"> </w:t>
            </w:r>
            <w:r w:rsidRPr="008A1E85">
              <w:rPr>
                <w:spacing w:val="-2"/>
                <w:sz w:val="20"/>
                <w:szCs w:val="20"/>
              </w:rPr>
              <w:t>времени:</w:t>
            </w:r>
          </w:p>
          <w:p w14:paraId="70BA85F8" w14:textId="77777777" w:rsidR="002B3F7A" w:rsidRPr="008A1E85" w:rsidRDefault="001B3B8A">
            <w:pPr>
              <w:pStyle w:val="TableParagraph"/>
              <w:spacing w:line="270" w:lineRule="atLeast"/>
              <w:ind w:left="10" w:right="1"/>
              <w:jc w:val="center"/>
              <w:rPr>
                <w:sz w:val="20"/>
                <w:szCs w:val="20"/>
              </w:rPr>
            </w:pPr>
            <w:r w:rsidRPr="008A1E85">
              <w:rPr>
                <w:sz w:val="20"/>
                <w:szCs w:val="20"/>
              </w:rPr>
              <w:t>путешествие</w:t>
            </w:r>
            <w:r w:rsidRPr="008A1E85">
              <w:rPr>
                <w:spacing w:val="-14"/>
                <w:sz w:val="20"/>
                <w:szCs w:val="20"/>
              </w:rPr>
              <w:t xml:space="preserve"> </w:t>
            </w:r>
            <w:r w:rsidRPr="008A1E85">
              <w:rPr>
                <w:sz w:val="20"/>
                <w:szCs w:val="20"/>
              </w:rPr>
              <w:t>из</w:t>
            </w:r>
            <w:r w:rsidRPr="008A1E85">
              <w:rPr>
                <w:spacing w:val="-12"/>
                <w:sz w:val="20"/>
                <w:szCs w:val="20"/>
              </w:rPr>
              <w:t xml:space="preserve"> </w:t>
            </w:r>
            <w:r w:rsidRPr="008A1E85">
              <w:rPr>
                <w:sz w:val="20"/>
                <w:szCs w:val="20"/>
              </w:rPr>
              <w:t>прошлого</w:t>
            </w:r>
            <w:r w:rsidRPr="008A1E85">
              <w:rPr>
                <w:spacing w:val="-13"/>
                <w:sz w:val="20"/>
                <w:szCs w:val="20"/>
              </w:rPr>
              <w:t xml:space="preserve"> </w:t>
            </w:r>
            <w:r w:rsidRPr="008A1E85">
              <w:rPr>
                <w:sz w:val="20"/>
                <w:szCs w:val="20"/>
              </w:rPr>
              <w:t xml:space="preserve">в </w:t>
            </w:r>
            <w:r w:rsidRPr="008A1E85">
              <w:rPr>
                <w:spacing w:val="-2"/>
                <w:sz w:val="20"/>
                <w:szCs w:val="20"/>
              </w:rPr>
              <w:t>будущее»</w:t>
            </w:r>
          </w:p>
        </w:tc>
        <w:tc>
          <w:tcPr>
            <w:tcW w:w="2837" w:type="dxa"/>
          </w:tcPr>
          <w:p w14:paraId="3EB27F28" w14:textId="77777777" w:rsidR="002B3F7A" w:rsidRPr="008A1E85" w:rsidRDefault="001B3B8A">
            <w:pPr>
              <w:pStyle w:val="TableParagraph"/>
              <w:spacing w:before="137"/>
              <w:ind w:left="986" w:hanging="639"/>
              <w:rPr>
                <w:sz w:val="20"/>
                <w:szCs w:val="20"/>
              </w:rPr>
            </w:pPr>
            <w:r w:rsidRPr="008A1E85">
              <w:rPr>
                <w:sz w:val="20"/>
                <w:szCs w:val="20"/>
              </w:rPr>
              <w:t>ТН</w:t>
            </w:r>
            <w:r w:rsidRPr="008A1E85">
              <w:rPr>
                <w:spacing w:val="-7"/>
                <w:sz w:val="20"/>
                <w:szCs w:val="20"/>
              </w:rPr>
              <w:t xml:space="preserve"> </w:t>
            </w:r>
            <w:r w:rsidRPr="008A1E85">
              <w:rPr>
                <w:sz w:val="20"/>
                <w:szCs w:val="20"/>
              </w:rPr>
              <w:t>«Детям</w:t>
            </w:r>
            <w:r w:rsidRPr="008A1E85">
              <w:rPr>
                <w:spacing w:val="-11"/>
                <w:sz w:val="20"/>
                <w:szCs w:val="20"/>
              </w:rPr>
              <w:t xml:space="preserve"> </w:t>
            </w:r>
            <w:r w:rsidRPr="008A1E85">
              <w:rPr>
                <w:sz w:val="20"/>
                <w:szCs w:val="20"/>
              </w:rPr>
              <w:t>об</w:t>
            </w:r>
            <w:r w:rsidRPr="008A1E85">
              <w:rPr>
                <w:spacing w:val="-11"/>
                <w:sz w:val="20"/>
                <w:szCs w:val="20"/>
              </w:rPr>
              <w:t xml:space="preserve"> </w:t>
            </w:r>
            <w:r w:rsidRPr="008A1E85">
              <w:rPr>
                <w:sz w:val="20"/>
                <w:szCs w:val="20"/>
              </w:rPr>
              <w:t>огне</w:t>
            </w:r>
            <w:r w:rsidRPr="008A1E85">
              <w:rPr>
                <w:spacing w:val="-12"/>
                <w:sz w:val="20"/>
                <w:szCs w:val="20"/>
              </w:rPr>
              <w:t xml:space="preserve"> </w:t>
            </w:r>
            <w:r w:rsidRPr="008A1E85">
              <w:rPr>
                <w:sz w:val="20"/>
                <w:szCs w:val="20"/>
              </w:rPr>
              <w:t xml:space="preserve">и </w:t>
            </w:r>
            <w:r w:rsidRPr="008A1E85">
              <w:rPr>
                <w:spacing w:val="-2"/>
                <w:sz w:val="20"/>
                <w:szCs w:val="20"/>
              </w:rPr>
              <w:t>пожаре»</w:t>
            </w:r>
          </w:p>
        </w:tc>
        <w:tc>
          <w:tcPr>
            <w:tcW w:w="2977" w:type="dxa"/>
          </w:tcPr>
          <w:p w14:paraId="60C4EDBB" w14:textId="77777777" w:rsidR="002B3F7A" w:rsidRPr="008A1E85" w:rsidRDefault="001B3B8A">
            <w:pPr>
              <w:pStyle w:val="TableParagraph"/>
              <w:spacing w:before="137"/>
              <w:ind w:left="904" w:hanging="589"/>
              <w:rPr>
                <w:sz w:val="20"/>
                <w:szCs w:val="20"/>
              </w:rPr>
            </w:pPr>
            <w:r w:rsidRPr="008A1E85">
              <w:rPr>
                <w:sz w:val="20"/>
                <w:szCs w:val="20"/>
              </w:rPr>
              <w:t>ТОП</w:t>
            </w:r>
            <w:r w:rsidRPr="008A1E85">
              <w:rPr>
                <w:spacing w:val="-15"/>
                <w:sz w:val="20"/>
                <w:szCs w:val="20"/>
              </w:rPr>
              <w:t xml:space="preserve"> </w:t>
            </w:r>
            <w:r w:rsidRPr="008A1E85">
              <w:rPr>
                <w:sz w:val="20"/>
                <w:szCs w:val="20"/>
              </w:rPr>
              <w:t>«День</w:t>
            </w:r>
            <w:r w:rsidRPr="008A1E85">
              <w:rPr>
                <w:spacing w:val="-15"/>
                <w:sz w:val="20"/>
                <w:szCs w:val="20"/>
              </w:rPr>
              <w:t xml:space="preserve"> </w:t>
            </w:r>
            <w:r w:rsidRPr="008A1E85">
              <w:rPr>
                <w:sz w:val="20"/>
                <w:szCs w:val="20"/>
              </w:rPr>
              <w:t xml:space="preserve">защитника </w:t>
            </w:r>
            <w:r w:rsidRPr="008A1E85">
              <w:rPr>
                <w:spacing w:val="-2"/>
                <w:sz w:val="20"/>
                <w:szCs w:val="20"/>
              </w:rPr>
              <w:t>Отечества»</w:t>
            </w:r>
          </w:p>
        </w:tc>
        <w:tc>
          <w:tcPr>
            <w:tcW w:w="2694" w:type="dxa"/>
          </w:tcPr>
          <w:p w14:paraId="3EE4C55D" w14:textId="0571258E" w:rsidR="002B3F7A" w:rsidRPr="008A1E85" w:rsidRDefault="00A66EE4" w:rsidP="00A66EE4">
            <w:pPr>
              <w:pStyle w:val="TableParagraph"/>
              <w:ind w:right="350"/>
              <w:rPr>
                <w:sz w:val="20"/>
                <w:szCs w:val="20"/>
              </w:rPr>
            </w:pPr>
            <w:r>
              <w:rPr>
                <w:sz w:val="20"/>
                <w:szCs w:val="20"/>
              </w:rPr>
              <w:t xml:space="preserve">ТОП «Народные </w:t>
            </w:r>
            <w:r w:rsidR="001B3B8A" w:rsidRPr="008A1E85">
              <w:rPr>
                <w:sz w:val="20"/>
                <w:szCs w:val="20"/>
              </w:rPr>
              <w:t>праздники</w:t>
            </w:r>
            <w:r w:rsidR="001B3B8A" w:rsidRPr="008A1E85">
              <w:rPr>
                <w:spacing w:val="-15"/>
                <w:sz w:val="20"/>
                <w:szCs w:val="20"/>
              </w:rPr>
              <w:t xml:space="preserve"> </w:t>
            </w:r>
            <w:r w:rsidR="001B3B8A" w:rsidRPr="008A1E85">
              <w:rPr>
                <w:sz w:val="20"/>
                <w:szCs w:val="20"/>
              </w:rPr>
              <w:t>на</w:t>
            </w:r>
            <w:r w:rsidR="001B3B8A" w:rsidRPr="008A1E85">
              <w:rPr>
                <w:spacing w:val="-15"/>
                <w:sz w:val="20"/>
                <w:szCs w:val="20"/>
              </w:rPr>
              <w:t xml:space="preserve"> </w:t>
            </w:r>
            <w:r w:rsidR="001B3B8A" w:rsidRPr="008A1E85">
              <w:rPr>
                <w:sz w:val="20"/>
                <w:szCs w:val="20"/>
              </w:rPr>
              <w:t>Руси.</w:t>
            </w:r>
            <w:r>
              <w:rPr>
                <w:sz w:val="20"/>
                <w:szCs w:val="20"/>
              </w:rPr>
              <w:t xml:space="preserve"> </w:t>
            </w:r>
            <w:r w:rsidR="001B3B8A" w:rsidRPr="008A1E85">
              <w:rPr>
                <w:spacing w:val="-2"/>
                <w:sz w:val="20"/>
                <w:szCs w:val="20"/>
              </w:rPr>
              <w:t>Масленица»</w:t>
            </w:r>
          </w:p>
        </w:tc>
        <w:tc>
          <w:tcPr>
            <w:tcW w:w="2269" w:type="dxa"/>
            <w:gridSpan w:val="2"/>
          </w:tcPr>
          <w:p w14:paraId="697457A0" w14:textId="77777777" w:rsidR="002B3F7A" w:rsidRPr="008A1E85" w:rsidRDefault="002B3F7A">
            <w:pPr>
              <w:pStyle w:val="TableParagraph"/>
              <w:ind w:left="0"/>
              <w:rPr>
                <w:sz w:val="20"/>
                <w:szCs w:val="20"/>
              </w:rPr>
            </w:pPr>
          </w:p>
        </w:tc>
      </w:tr>
      <w:tr w:rsidR="002B3F7A" w:rsidRPr="008A1E85" w14:paraId="0C466180" w14:textId="77777777">
        <w:trPr>
          <w:trHeight w:val="275"/>
        </w:trPr>
        <w:tc>
          <w:tcPr>
            <w:tcW w:w="1263" w:type="dxa"/>
            <w:vMerge w:val="restart"/>
          </w:tcPr>
          <w:p w14:paraId="0B7748E0" w14:textId="77777777" w:rsidR="002B3F7A" w:rsidRPr="008A1E85" w:rsidRDefault="002B3F7A">
            <w:pPr>
              <w:pStyle w:val="TableParagraph"/>
              <w:spacing w:before="140"/>
              <w:ind w:left="0"/>
              <w:rPr>
                <w:b/>
                <w:sz w:val="20"/>
                <w:szCs w:val="20"/>
              </w:rPr>
            </w:pPr>
          </w:p>
          <w:p w14:paraId="7A33789C" w14:textId="77777777" w:rsidR="002B3F7A" w:rsidRPr="008A1E85" w:rsidRDefault="001B3B8A">
            <w:pPr>
              <w:pStyle w:val="TableParagraph"/>
              <w:ind w:left="331"/>
              <w:rPr>
                <w:b/>
                <w:sz w:val="20"/>
                <w:szCs w:val="20"/>
              </w:rPr>
            </w:pPr>
            <w:r w:rsidRPr="008A1E85">
              <w:rPr>
                <w:b/>
                <w:spacing w:val="-4"/>
                <w:sz w:val="20"/>
                <w:szCs w:val="20"/>
              </w:rPr>
              <w:t>Март</w:t>
            </w:r>
          </w:p>
        </w:tc>
        <w:tc>
          <w:tcPr>
            <w:tcW w:w="3303" w:type="dxa"/>
            <w:vMerge w:val="restart"/>
          </w:tcPr>
          <w:p w14:paraId="23A70491" w14:textId="77777777" w:rsidR="002B3F7A" w:rsidRPr="008A1E85" w:rsidRDefault="002B3F7A">
            <w:pPr>
              <w:pStyle w:val="TableParagraph"/>
              <w:spacing w:before="3"/>
              <w:ind w:left="0"/>
              <w:rPr>
                <w:b/>
                <w:sz w:val="20"/>
                <w:szCs w:val="20"/>
              </w:rPr>
            </w:pPr>
          </w:p>
          <w:p w14:paraId="5966E6F2" w14:textId="77777777" w:rsidR="002B3F7A" w:rsidRPr="008A1E85" w:rsidRDefault="001B3B8A">
            <w:pPr>
              <w:pStyle w:val="TableParagraph"/>
              <w:ind w:left="417" w:firstLine="74"/>
              <w:rPr>
                <w:sz w:val="20"/>
                <w:szCs w:val="20"/>
              </w:rPr>
            </w:pPr>
            <w:r w:rsidRPr="008A1E85">
              <w:rPr>
                <w:sz w:val="20"/>
                <w:szCs w:val="20"/>
              </w:rPr>
              <w:t>ТН «О любимой маме. Профессии</w:t>
            </w:r>
            <w:r w:rsidRPr="008A1E85">
              <w:rPr>
                <w:spacing w:val="-15"/>
                <w:sz w:val="20"/>
                <w:szCs w:val="20"/>
              </w:rPr>
              <w:t xml:space="preserve"> </w:t>
            </w:r>
            <w:r w:rsidRPr="008A1E85">
              <w:rPr>
                <w:sz w:val="20"/>
                <w:szCs w:val="20"/>
              </w:rPr>
              <w:t>наших</w:t>
            </w:r>
            <w:r w:rsidRPr="008A1E85">
              <w:rPr>
                <w:spacing w:val="-15"/>
                <w:sz w:val="20"/>
                <w:szCs w:val="20"/>
              </w:rPr>
              <w:t xml:space="preserve"> </w:t>
            </w:r>
            <w:r w:rsidRPr="008A1E85">
              <w:rPr>
                <w:sz w:val="20"/>
                <w:szCs w:val="20"/>
              </w:rPr>
              <w:t>мам»</w:t>
            </w:r>
          </w:p>
        </w:tc>
        <w:tc>
          <w:tcPr>
            <w:tcW w:w="10777" w:type="dxa"/>
            <w:gridSpan w:val="5"/>
          </w:tcPr>
          <w:p w14:paraId="5BB6BB90" w14:textId="77777777" w:rsidR="002B3F7A" w:rsidRPr="008A1E85" w:rsidRDefault="001B3B8A">
            <w:pPr>
              <w:pStyle w:val="TableParagraph"/>
              <w:spacing w:line="256" w:lineRule="exact"/>
              <w:ind w:left="13"/>
              <w:jc w:val="center"/>
              <w:rPr>
                <w:sz w:val="20"/>
                <w:szCs w:val="20"/>
              </w:rPr>
            </w:pPr>
            <w:r w:rsidRPr="008A1E85">
              <w:rPr>
                <w:sz w:val="20"/>
                <w:szCs w:val="20"/>
              </w:rPr>
              <w:t>ТОП</w:t>
            </w:r>
            <w:r w:rsidRPr="008A1E85">
              <w:rPr>
                <w:spacing w:val="-2"/>
                <w:sz w:val="20"/>
                <w:szCs w:val="20"/>
              </w:rPr>
              <w:t xml:space="preserve"> </w:t>
            </w:r>
            <w:r w:rsidRPr="008A1E85">
              <w:rPr>
                <w:sz w:val="20"/>
                <w:szCs w:val="20"/>
              </w:rPr>
              <w:t>«Органы</w:t>
            </w:r>
            <w:r w:rsidRPr="008A1E85">
              <w:rPr>
                <w:spacing w:val="-5"/>
                <w:sz w:val="20"/>
                <w:szCs w:val="20"/>
              </w:rPr>
              <w:t xml:space="preserve"> </w:t>
            </w:r>
            <w:r w:rsidRPr="008A1E85">
              <w:rPr>
                <w:spacing w:val="-2"/>
                <w:sz w:val="20"/>
                <w:szCs w:val="20"/>
              </w:rPr>
              <w:t>чувств»</w:t>
            </w:r>
          </w:p>
        </w:tc>
      </w:tr>
      <w:tr w:rsidR="002B3F7A" w:rsidRPr="008A1E85" w14:paraId="18619883" w14:textId="77777777" w:rsidTr="00A66EE4">
        <w:trPr>
          <w:trHeight w:val="569"/>
        </w:trPr>
        <w:tc>
          <w:tcPr>
            <w:tcW w:w="1263" w:type="dxa"/>
            <w:vMerge/>
            <w:tcBorders>
              <w:top w:val="nil"/>
            </w:tcBorders>
          </w:tcPr>
          <w:p w14:paraId="03172B58" w14:textId="77777777" w:rsidR="002B3F7A" w:rsidRPr="008A1E85" w:rsidRDefault="002B3F7A">
            <w:pPr>
              <w:rPr>
                <w:sz w:val="20"/>
                <w:szCs w:val="20"/>
              </w:rPr>
            </w:pPr>
          </w:p>
        </w:tc>
        <w:tc>
          <w:tcPr>
            <w:tcW w:w="3303" w:type="dxa"/>
            <w:vMerge/>
            <w:tcBorders>
              <w:top w:val="nil"/>
            </w:tcBorders>
          </w:tcPr>
          <w:p w14:paraId="2AE67928" w14:textId="77777777" w:rsidR="002B3F7A" w:rsidRPr="008A1E85" w:rsidRDefault="002B3F7A">
            <w:pPr>
              <w:rPr>
                <w:sz w:val="20"/>
                <w:szCs w:val="20"/>
              </w:rPr>
            </w:pPr>
          </w:p>
        </w:tc>
        <w:tc>
          <w:tcPr>
            <w:tcW w:w="2837" w:type="dxa"/>
          </w:tcPr>
          <w:p w14:paraId="66C2B11F" w14:textId="77777777" w:rsidR="002B3F7A" w:rsidRPr="008A1E85" w:rsidRDefault="001B3B8A">
            <w:pPr>
              <w:pStyle w:val="TableParagraph"/>
              <w:spacing w:before="135"/>
              <w:ind w:left="666" w:hanging="262"/>
              <w:rPr>
                <w:sz w:val="20"/>
                <w:szCs w:val="20"/>
              </w:rPr>
            </w:pPr>
            <w:r w:rsidRPr="008A1E85">
              <w:rPr>
                <w:sz w:val="20"/>
                <w:szCs w:val="20"/>
              </w:rPr>
              <w:t>Слух:</w:t>
            </w:r>
            <w:r w:rsidRPr="008A1E85">
              <w:rPr>
                <w:spacing w:val="-15"/>
                <w:sz w:val="20"/>
                <w:szCs w:val="20"/>
              </w:rPr>
              <w:t xml:space="preserve"> </w:t>
            </w:r>
            <w:r w:rsidRPr="008A1E85">
              <w:rPr>
                <w:sz w:val="20"/>
                <w:szCs w:val="20"/>
              </w:rPr>
              <w:t>«Зачем</w:t>
            </w:r>
            <w:r w:rsidRPr="008A1E85">
              <w:rPr>
                <w:spacing w:val="-15"/>
                <w:sz w:val="20"/>
                <w:szCs w:val="20"/>
              </w:rPr>
              <w:t xml:space="preserve"> </w:t>
            </w:r>
            <w:r w:rsidRPr="008A1E85">
              <w:rPr>
                <w:sz w:val="20"/>
                <w:szCs w:val="20"/>
              </w:rPr>
              <w:t>слону большие уши»</w:t>
            </w:r>
          </w:p>
        </w:tc>
        <w:tc>
          <w:tcPr>
            <w:tcW w:w="2977" w:type="dxa"/>
          </w:tcPr>
          <w:p w14:paraId="5611EEF1" w14:textId="77777777" w:rsidR="002B3F7A" w:rsidRPr="008A1E85" w:rsidRDefault="001B3B8A">
            <w:pPr>
              <w:pStyle w:val="TableParagraph"/>
              <w:spacing w:before="135"/>
              <w:ind w:left="686" w:right="367" w:hanging="308"/>
              <w:rPr>
                <w:sz w:val="20"/>
                <w:szCs w:val="20"/>
              </w:rPr>
            </w:pPr>
            <w:r w:rsidRPr="008A1E85">
              <w:rPr>
                <w:sz w:val="20"/>
                <w:szCs w:val="20"/>
              </w:rPr>
              <w:t>Зрение:</w:t>
            </w:r>
            <w:r w:rsidRPr="008A1E85">
              <w:rPr>
                <w:spacing w:val="-9"/>
                <w:sz w:val="20"/>
                <w:szCs w:val="20"/>
              </w:rPr>
              <w:t xml:space="preserve"> </w:t>
            </w:r>
            <w:r w:rsidRPr="008A1E85">
              <w:rPr>
                <w:sz w:val="20"/>
                <w:szCs w:val="20"/>
              </w:rPr>
              <w:t>«Как</w:t>
            </w:r>
            <w:r w:rsidRPr="008A1E85">
              <w:rPr>
                <w:spacing w:val="-13"/>
                <w:sz w:val="20"/>
                <w:szCs w:val="20"/>
              </w:rPr>
              <w:t xml:space="preserve"> </w:t>
            </w:r>
            <w:r w:rsidRPr="008A1E85">
              <w:rPr>
                <w:sz w:val="20"/>
                <w:szCs w:val="20"/>
              </w:rPr>
              <w:t>кошка</w:t>
            </w:r>
            <w:r w:rsidRPr="008A1E85">
              <w:rPr>
                <w:spacing w:val="-15"/>
                <w:sz w:val="20"/>
                <w:szCs w:val="20"/>
              </w:rPr>
              <w:t xml:space="preserve"> </w:t>
            </w:r>
            <w:r w:rsidRPr="008A1E85">
              <w:rPr>
                <w:sz w:val="20"/>
                <w:szCs w:val="20"/>
              </w:rPr>
              <w:t>в темноте видит»</w:t>
            </w:r>
          </w:p>
        </w:tc>
        <w:tc>
          <w:tcPr>
            <w:tcW w:w="2694" w:type="dxa"/>
          </w:tcPr>
          <w:p w14:paraId="090876FC" w14:textId="77777777" w:rsidR="002B3F7A" w:rsidRPr="008A1E85" w:rsidRDefault="001B3B8A">
            <w:pPr>
              <w:pStyle w:val="TableParagraph"/>
              <w:spacing w:before="135"/>
              <w:ind w:left="226"/>
              <w:rPr>
                <w:sz w:val="20"/>
                <w:szCs w:val="20"/>
              </w:rPr>
            </w:pPr>
            <w:r w:rsidRPr="008A1E85">
              <w:rPr>
                <w:sz w:val="20"/>
                <w:szCs w:val="20"/>
              </w:rPr>
              <w:t>Обоняние</w:t>
            </w:r>
            <w:r w:rsidRPr="008A1E85">
              <w:rPr>
                <w:spacing w:val="-2"/>
                <w:sz w:val="20"/>
                <w:szCs w:val="20"/>
              </w:rPr>
              <w:t xml:space="preserve"> </w:t>
            </w:r>
            <w:r w:rsidRPr="008A1E85">
              <w:rPr>
                <w:sz w:val="20"/>
                <w:szCs w:val="20"/>
              </w:rPr>
              <w:t>и</w:t>
            </w:r>
            <w:r w:rsidRPr="008A1E85">
              <w:rPr>
                <w:spacing w:val="-1"/>
                <w:sz w:val="20"/>
                <w:szCs w:val="20"/>
              </w:rPr>
              <w:t xml:space="preserve"> </w:t>
            </w:r>
            <w:r w:rsidRPr="008A1E85">
              <w:rPr>
                <w:spacing w:val="-2"/>
                <w:sz w:val="20"/>
                <w:szCs w:val="20"/>
              </w:rPr>
              <w:t>осязание:</w:t>
            </w:r>
          </w:p>
          <w:p w14:paraId="24C95673" w14:textId="77777777" w:rsidR="002B3F7A" w:rsidRPr="008A1E85" w:rsidRDefault="001B3B8A">
            <w:pPr>
              <w:pStyle w:val="TableParagraph"/>
              <w:ind w:left="241"/>
              <w:rPr>
                <w:sz w:val="20"/>
                <w:szCs w:val="20"/>
              </w:rPr>
            </w:pPr>
            <w:r w:rsidRPr="008A1E85">
              <w:rPr>
                <w:sz w:val="20"/>
                <w:szCs w:val="20"/>
              </w:rPr>
              <w:t>«Чувствовать</w:t>
            </w:r>
            <w:r w:rsidRPr="008A1E85">
              <w:rPr>
                <w:spacing w:val="-6"/>
                <w:sz w:val="20"/>
                <w:szCs w:val="20"/>
              </w:rPr>
              <w:t xml:space="preserve"> </w:t>
            </w:r>
            <w:r w:rsidRPr="008A1E85">
              <w:rPr>
                <w:spacing w:val="-2"/>
                <w:sz w:val="20"/>
                <w:szCs w:val="20"/>
              </w:rPr>
              <w:t>кожей»</w:t>
            </w:r>
          </w:p>
        </w:tc>
        <w:tc>
          <w:tcPr>
            <w:tcW w:w="2269" w:type="dxa"/>
            <w:gridSpan w:val="2"/>
          </w:tcPr>
          <w:p w14:paraId="5B063665" w14:textId="77777777" w:rsidR="002B3F7A" w:rsidRPr="008A1E85" w:rsidRDefault="001B3B8A">
            <w:pPr>
              <w:pStyle w:val="TableParagraph"/>
              <w:spacing w:line="276" w:lineRule="exact"/>
              <w:ind w:left="143" w:right="139"/>
              <w:jc w:val="center"/>
              <w:rPr>
                <w:sz w:val="20"/>
                <w:szCs w:val="20"/>
              </w:rPr>
            </w:pPr>
            <w:r w:rsidRPr="008A1E85">
              <w:rPr>
                <w:sz w:val="20"/>
                <w:szCs w:val="20"/>
              </w:rPr>
              <w:t>Вкус:</w:t>
            </w:r>
            <w:r w:rsidRPr="008A1E85">
              <w:rPr>
                <w:spacing w:val="-15"/>
                <w:sz w:val="20"/>
                <w:szCs w:val="20"/>
              </w:rPr>
              <w:t xml:space="preserve"> </w:t>
            </w:r>
            <w:r w:rsidRPr="008A1E85">
              <w:rPr>
                <w:sz w:val="20"/>
                <w:szCs w:val="20"/>
              </w:rPr>
              <w:t xml:space="preserve">«Какого цвета кислый </w:t>
            </w:r>
            <w:r w:rsidRPr="008A1E85">
              <w:rPr>
                <w:spacing w:val="-2"/>
                <w:sz w:val="20"/>
                <w:szCs w:val="20"/>
              </w:rPr>
              <w:t>вкус?»»</w:t>
            </w:r>
          </w:p>
        </w:tc>
      </w:tr>
      <w:tr w:rsidR="002B3F7A" w:rsidRPr="008A1E85" w14:paraId="03CBF808" w14:textId="77777777">
        <w:trPr>
          <w:trHeight w:val="551"/>
        </w:trPr>
        <w:tc>
          <w:tcPr>
            <w:tcW w:w="1263" w:type="dxa"/>
          </w:tcPr>
          <w:p w14:paraId="73248891" w14:textId="77777777" w:rsidR="002B3F7A" w:rsidRPr="008A1E85" w:rsidRDefault="001B3B8A">
            <w:pPr>
              <w:pStyle w:val="TableParagraph"/>
              <w:spacing w:before="135"/>
              <w:ind w:left="10" w:right="4"/>
              <w:jc w:val="center"/>
              <w:rPr>
                <w:b/>
                <w:sz w:val="20"/>
                <w:szCs w:val="20"/>
              </w:rPr>
            </w:pPr>
            <w:r w:rsidRPr="008A1E85">
              <w:rPr>
                <w:b/>
                <w:spacing w:val="-2"/>
                <w:sz w:val="20"/>
                <w:szCs w:val="20"/>
              </w:rPr>
              <w:t>Апрель</w:t>
            </w:r>
          </w:p>
        </w:tc>
        <w:tc>
          <w:tcPr>
            <w:tcW w:w="3303" w:type="dxa"/>
          </w:tcPr>
          <w:p w14:paraId="5B981E9B" w14:textId="77777777" w:rsidR="002B3F7A" w:rsidRPr="008A1E85" w:rsidRDefault="001B3B8A">
            <w:pPr>
              <w:pStyle w:val="TableParagraph"/>
              <w:spacing w:line="276" w:lineRule="exact"/>
              <w:ind w:left="1038" w:hanging="732"/>
              <w:rPr>
                <w:sz w:val="20"/>
                <w:szCs w:val="20"/>
              </w:rPr>
            </w:pPr>
            <w:r w:rsidRPr="008A1E85">
              <w:rPr>
                <w:sz w:val="20"/>
                <w:szCs w:val="20"/>
              </w:rPr>
              <w:t>ТОП</w:t>
            </w:r>
            <w:r w:rsidRPr="008A1E85">
              <w:rPr>
                <w:spacing w:val="-6"/>
                <w:sz w:val="20"/>
                <w:szCs w:val="20"/>
              </w:rPr>
              <w:t xml:space="preserve"> </w:t>
            </w:r>
            <w:r w:rsidRPr="008A1E85">
              <w:rPr>
                <w:sz w:val="20"/>
                <w:szCs w:val="20"/>
              </w:rPr>
              <w:t>«Земля</w:t>
            </w:r>
            <w:r w:rsidRPr="008A1E85">
              <w:rPr>
                <w:spacing w:val="-9"/>
                <w:sz w:val="20"/>
                <w:szCs w:val="20"/>
              </w:rPr>
              <w:t xml:space="preserve"> </w:t>
            </w:r>
            <w:r w:rsidRPr="008A1E85">
              <w:rPr>
                <w:sz w:val="20"/>
                <w:szCs w:val="20"/>
              </w:rPr>
              <w:t>–</w:t>
            </w:r>
            <w:r w:rsidRPr="008A1E85">
              <w:rPr>
                <w:spacing w:val="-9"/>
                <w:sz w:val="20"/>
                <w:szCs w:val="20"/>
              </w:rPr>
              <w:t xml:space="preserve"> </w:t>
            </w:r>
            <w:r w:rsidRPr="008A1E85">
              <w:rPr>
                <w:sz w:val="20"/>
                <w:szCs w:val="20"/>
              </w:rPr>
              <w:t>наш</w:t>
            </w:r>
            <w:r w:rsidRPr="008A1E85">
              <w:rPr>
                <w:spacing w:val="-9"/>
                <w:sz w:val="20"/>
                <w:szCs w:val="20"/>
              </w:rPr>
              <w:t xml:space="preserve"> </w:t>
            </w:r>
            <w:r w:rsidRPr="008A1E85">
              <w:rPr>
                <w:sz w:val="20"/>
                <w:szCs w:val="20"/>
              </w:rPr>
              <w:t>дом</w:t>
            </w:r>
            <w:r w:rsidRPr="008A1E85">
              <w:rPr>
                <w:spacing w:val="-8"/>
                <w:sz w:val="20"/>
                <w:szCs w:val="20"/>
              </w:rPr>
              <w:t xml:space="preserve"> </w:t>
            </w:r>
            <w:r w:rsidRPr="008A1E85">
              <w:rPr>
                <w:sz w:val="20"/>
                <w:szCs w:val="20"/>
              </w:rPr>
              <w:t xml:space="preserve">во </w:t>
            </w:r>
            <w:r w:rsidRPr="008A1E85">
              <w:rPr>
                <w:spacing w:val="-2"/>
                <w:sz w:val="20"/>
                <w:szCs w:val="20"/>
              </w:rPr>
              <w:t>Вселенной»</w:t>
            </w:r>
          </w:p>
        </w:tc>
        <w:tc>
          <w:tcPr>
            <w:tcW w:w="2837" w:type="dxa"/>
          </w:tcPr>
          <w:p w14:paraId="75DB0AEE" w14:textId="77777777" w:rsidR="002B3F7A" w:rsidRPr="008A1E85" w:rsidRDefault="001B3B8A">
            <w:pPr>
              <w:pStyle w:val="TableParagraph"/>
              <w:spacing w:line="276" w:lineRule="exact"/>
              <w:ind w:left="638" w:firstLine="276"/>
              <w:rPr>
                <w:sz w:val="20"/>
                <w:szCs w:val="20"/>
              </w:rPr>
            </w:pPr>
            <w:r w:rsidRPr="008A1E85">
              <w:rPr>
                <w:sz w:val="20"/>
                <w:szCs w:val="20"/>
              </w:rPr>
              <w:t xml:space="preserve">ТН «День </w:t>
            </w:r>
            <w:r w:rsidRPr="008A1E85">
              <w:rPr>
                <w:spacing w:val="-2"/>
                <w:sz w:val="20"/>
                <w:szCs w:val="20"/>
              </w:rPr>
              <w:t>космонавтики»</w:t>
            </w:r>
          </w:p>
        </w:tc>
        <w:tc>
          <w:tcPr>
            <w:tcW w:w="2977" w:type="dxa"/>
          </w:tcPr>
          <w:p w14:paraId="6F3F3881" w14:textId="77777777" w:rsidR="002B3F7A" w:rsidRPr="008A1E85" w:rsidRDefault="001B3B8A">
            <w:pPr>
              <w:pStyle w:val="TableParagraph"/>
              <w:spacing w:line="276" w:lineRule="exact"/>
              <w:ind w:left="246" w:firstLine="100"/>
              <w:rPr>
                <w:sz w:val="20"/>
                <w:szCs w:val="20"/>
              </w:rPr>
            </w:pPr>
            <w:r w:rsidRPr="008A1E85">
              <w:rPr>
                <w:sz w:val="20"/>
                <w:szCs w:val="20"/>
              </w:rPr>
              <w:t>ТОП «Планета Океан: вода</w:t>
            </w:r>
            <w:r w:rsidRPr="008A1E85">
              <w:rPr>
                <w:spacing w:val="-14"/>
                <w:sz w:val="20"/>
                <w:szCs w:val="20"/>
              </w:rPr>
              <w:t xml:space="preserve"> </w:t>
            </w:r>
            <w:r w:rsidRPr="008A1E85">
              <w:rPr>
                <w:sz w:val="20"/>
                <w:szCs w:val="20"/>
              </w:rPr>
              <w:t>–</w:t>
            </w:r>
            <w:r w:rsidRPr="008A1E85">
              <w:rPr>
                <w:spacing w:val="-13"/>
                <w:sz w:val="20"/>
                <w:szCs w:val="20"/>
              </w:rPr>
              <w:t xml:space="preserve"> </w:t>
            </w:r>
            <w:r w:rsidRPr="008A1E85">
              <w:rPr>
                <w:sz w:val="20"/>
                <w:szCs w:val="20"/>
              </w:rPr>
              <w:t>источник</w:t>
            </w:r>
            <w:r w:rsidRPr="008A1E85">
              <w:rPr>
                <w:spacing w:val="-12"/>
                <w:sz w:val="20"/>
                <w:szCs w:val="20"/>
              </w:rPr>
              <w:t xml:space="preserve"> </w:t>
            </w:r>
            <w:r w:rsidRPr="008A1E85">
              <w:rPr>
                <w:sz w:val="20"/>
                <w:szCs w:val="20"/>
              </w:rPr>
              <w:t>жизни»</w:t>
            </w:r>
          </w:p>
        </w:tc>
        <w:tc>
          <w:tcPr>
            <w:tcW w:w="2694" w:type="dxa"/>
          </w:tcPr>
          <w:p w14:paraId="6767AA5E" w14:textId="77777777" w:rsidR="002B3F7A" w:rsidRPr="008A1E85" w:rsidRDefault="001B3B8A">
            <w:pPr>
              <w:pStyle w:val="TableParagraph"/>
              <w:spacing w:before="135"/>
              <w:ind w:left="10" w:right="1"/>
              <w:jc w:val="center"/>
              <w:rPr>
                <w:sz w:val="20"/>
                <w:szCs w:val="20"/>
              </w:rPr>
            </w:pPr>
            <w:r w:rsidRPr="008A1E85">
              <w:rPr>
                <w:sz w:val="20"/>
                <w:szCs w:val="20"/>
              </w:rPr>
              <w:t>ТН</w:t>
            </w:r>
            <w:r w:rsidRPr="008A1E85">
              <w:rPr>
                <w:spacing w:val="-2"/>
                <w:sz w:val="20"/>
                <w:szCs w:val="20"/>
              </w:rPr>
              <w:t xml:space="preserve"> </w:t>
            </w:r>
            <w:r w:rsidRPr="008A1E85">
              <w:rPr>
                <w:sz w:val="20"/>
                <w:szCs w:val="20"/>
              </w:rPr>
              <w:t>«Цветущая</w:t>
            </w:r>
            <w:r w:rsidRPr="008A1E85">
              <w:rPr>
                <w:spacing w:val="-4"/>
                <w:sz w:val="20"/>
                <w:szCs w:val="20"/>
              </w:rPr>
              <w:t xml:space="preserve"> </w:t>
            </w:r>
            <w:r w:rsidRPr="008A1E85">
              <w:rPr>
                <w:spacing w:val="-2"/>
                <w:sz w:val="20"/>
                <w:szCs w:val="20"/>
              </w:rPr>
              <w:t>весна»</w:t>
            </w:r>
          </w:p>
        </w:tc>
        <w:tc>
          <w:tcPr>
            <w:tcW w:w="2269" w:type="dxa"/>
            <w:gridSpan w:val="2"/>
          </w:tcPr>
          <w:p w14:paraId="0EFFBB95" w14:textId="77777777" w:rsidR="002B3F7A" w:rsidRPr="008A1E85" w:rsidRDefault="002B3F7A">
            <w:pPr>
              <w:pStyle w:val="TableParagraph"/>
              <w:ind w:left="0"/>
              <w:rPr>
                <w:sz w:val="20"/>
                <w:szCs w:val="20"/>
              </w:rPr>
            </w:pPr>
          </w:p>
        </w:tc>
      </w:tr>
      <w:tr w:rsidR="002B3F7A" w:rsidRPr="008A1E85" w14:paraId="082D5065" w14:textId="77777777">
        <w:trPr>
          <w:trHeight w:val="274"/>
        </w:trPr>
        <w:tc>
          <w:tcPr>
            <w:tcW w:w="1263" w:type="dxa"/>
            <w:vMerge w:val="restart"/>
          </w:tcPr>
          <w:p w14:paraId="42F70786" w14:textId="77777777" w:rsidR="002B3F7A" w:rsidRPr="008A1E85" w:rsidRDefault="001B3B8A">
            <w:pPr>
              <w:pStyle w:val="TableParagraph"/>
              <w:spacing w:before="142"/>
              <w:ind w:left="388"/>
              <w:rPr>
                <w:b/>
                <w:sz w:val="20"/>
                <w:szCs w:val="20"/>
              </w:rPr>
            </w:pPr>
            <w:r w:rsidRPr="008A1E85">
              <w:rPr>
                <w:b/>
                <w:spacing w:val="-5"/>
                <w:sz w:val="20"/>
                <w:szCs w:val="20"/>
              </w:rPr>
              <w:t>Май</w:t>
            </w:r>
          </w:p>
        </w:tc>
        <w:tc>
          <w:tcPr>
            <w:tcW w:w="3303" w:type="dxa"/>
            <w:vMerge w:val="restart"/>
          </w:tcPr>
          <w:p w14:paraId="19E87780" w14:textId="77777777" w:rsidR="002B3F7A" w:rsidRPr="008A1E85" w:rsidRDefault="001B3B8A">
            <w:pPr>
              <w:pStyle w:val="TableParagraph"/>
              <w:spacing w:before="142"/>
              <w:ind w:left="527"/>
              <w:rPr>
                <w:sz w:val="20"/>
                <w:szCs w:val="20"/>
              </w:rPr>
            </w:pPr>
            <w:r w:rsidRPr="008A1E85">
              <w:rPr>
                <w:sz w:val="20"/>
                <w:szCs w:val="20"/>
              </w:rPr>
              <w:t>ТОП</w:t>
            </w:r>
            <w:r w:rsidRPr="008A1E85">
              <w:rPr>
                <w:spacing w:val="-2"/>
                <w:sz w:val="20"/>
                <w:szCs w:val="20"/>
              </w:rPr>
              <w:t xml:space="preserve"> </w:t>
            </w:r>
            <w:r w:rsidRPr="008A1E85">
              <w:rPr>
                <w:sz w:val="20"/>
                <w:szCs w:val="20"/>
              </w:rPr>
              <w:t>«Мир</w:t>
            </w:r>
            <w:r w:rsidRPr="008A1E85">
              <w:rPr>
                <w:spacing w:val="-4"/>
                <w:sz w:val="20"/>
                <w:szCs w:val="20"/>
              </w:rPr>
              <w:t xml:space="preserve"> </w:t>
            </w:r>
            <w:r w:rsidRPr="008A1E85">
              <w:rPr>
                <w:spacing w:val="-2"/>
                <w:sz w:val="20"/>
                <w:szCs w:val="20"/>
              </w:rPr>
              <w:t>растений»</w:t>
            </w:r>
          </w:p>
        </w:tc>
        <w:tc>
          <w:tcPr>
            <w:tcW w:w="2837" w:type="dxa"/>
            <w:vMerge w:val="restart"/>
          </w:tcPr>
          <w:p w14:paraId="063D187C" w14:textId="77777777" w:rsidR="002B3F7A" w:rsidRPr="008A1E85" w:rsidRDefault="001B3B8A">
            <w:pPr>
              <w:pStyle w:val="TableParagraph"/>
              <w:spacing w:before="142"/>
              <w:ind w:left="335"/>
              <w:rPr>
                <w:sz w:val="20"/>
                <w:szCs w:val="20"/>
              </w:rPr>
            </w:pPr>
            <w:r w:rsidRPr="008A1E85">
              <w:rPr>
                <w:sz w:val="20"/>
                <w:szCs w:val="20"/>
              </w:rPr>
              <w:t>ТОП</w:t>
            </w:r>
            <w:r w:rsidRPr="008A1E85">
              <w:rPr>
                <w:spacing w:val="-2"/>
                <w:sz w:val="20"/>
                <w:szCs w:val="20"/>
              </w:rPr>
              <w:t xml:space="preserve"> </w:t>
            </w:r>
            <w:r w:rsidRPr="008A1E85">
              <w:rPr>
                <w:sz w:val="20"/>
                <w:szCs w:val="20"/>
              </w:rPr>
              <w:t>«День</w:t>
            </w:r>
            <w:r w:rsidRPr="008A1E85">
              <w:rPr>
                <w:spacing w:val="-3"/>
                <w:sz w:val="20"/>
                <w:szCs w:val="20"/>
              </w:rPr>
              <w:t xml:space="preserve"> </w:t>
            </w:r>
            <w:r w:rsidRPr="008A1E85">
              <w:rPr>
                <w:spacing w:val="-2"/>
                <w:sz w:val="20"/>
                <w:szCs w:val="20"/>
              </w:rPr>
              <w:t>Победы»</w:t>
            </w:r>
          </w:p>
        </w:tc>
        <w:tc>
          <w:tcPr>
            <w:tcW w:w="5671" w:type="dxa"/>
            <w:gridSpan w:val="2"/>
          </w:tcPr>
          <w:p w14:paraId="70E0FC40" w14:textId="77777777" w:rsidR="002B3F7A" w:rsidRPr="008A1E85" w:rsidRDefault="001B3B8A">
            <w:pPr>
              <w:pStyle w:val="TableParagraph"/>
              <w:spacing w:line="255" w:lineRule="exact"/>
              <w:ind w:left="1060"/>
              <w:rPr>
                <w:sz w:val="20"/>
                <w:szCs w:val="20"/>
              </w:rPr>
            </w:pPr>
            <w:r w:rsidRPr="008A1E85">
              <w:rPr>
                <w:sz w:val="20"/>
                <w:szCs w:val="20"/>
              </w:rPr>
              <w:t>ТОП «По</w:t>
            </w:r>
            <w:r w:rsidRPr="008A1E85">
              <w:rPr>
                <w:spacing w:val="-4"/>
                <w:sz w:val="20"/>
                <w:szCs w:val="20"/>
              </w:rPr>
              <w:t xml:space="preserve"> </w:t>
            </w:r>
            <w:r w:rsidRPr="008A1E85">
              <w:rPr>
                <w:sz w:val="20"/>
                <w:szCs w:val="20"/>
              </w:rPr>
              <w:t>странам</w:t>
            </w:r>
            <w:r w:rsidRPr="008A1E85">
              <w:rPr>
                <w:spacing w:val="-4"/>
                <w:sz w:val="20"/>
                <w:szCs w:val="20"/>
              </w:rPr>
              <w:t xml:space="preserve"> </w:t>
            </w:r>
            <w:r w:rsidRPr="008A1E85">
              <w:rPr>
                <w:sz w:val="20"/>
                <w:szCs w:val="20"/>
              </w:rPr>
              <w:t>и</w:t>
            </w:r>
            <w:r w:rsidRPr="008A1E85">
              <w:rPr>
                <w:spacing w:val="-2"/>
                <w:sz w:val="20"/>
                <w:szCs w:val="20"/>
              </w:rPr>
              <w:t xml:space="preserve"> континентам»</w:t>
            </w:r>
          </w:p>
        </w:tc>
        <w:tc>
          <w:tcPr>
            <w:tcW w:w="2269" w:type="dxa"/>
            <w:gridSpan w:val="2"/>
            <w:vMerge w:val="restart"/>
          </w:tcPr>
          <w:p w14:paraId="023A0DBA" w14:textId="77777777" w:rsidR="002B3F7A" w:rsidRPr="008A1E85" w:rsidRDefault="001B3B8A">
            <w:pPr>
              <w:pStyle w:val="TableParagraph"/>
              <w:spacing w:line="270" w:lineRule="atLeast"/>
              <w:ind w:left="631" w:firstLine="2"/>
              <w:rPr>
                <w:sz w:val="20"/>
                <w:szCs w:val="20"/>
              </w:rPr>
            </w:pPr>
            <w:r w:rsidRPr="008A1E85">
              <w:rPr>
                <w:sz w:val="20"/>
                <w:szCs w:val="20"/>
              </w:rPr>
              <w:t>ТН</w:t>
            </w:r>
            <w:r w:rsidRPr="008A1E85">
              <w:rPr>
                <w:spacing w:val="-15"/>
                <w:sz w:val="20"/>
                <w:szCs w:val="20"/>
              </w:rPr>
              <w:t xml:space="preserve"> </w:t>
            </w:r>
            <w:r w:rsidRPr="008A1E85">
              <w:rPr>
                <w:sz w:val="20"/>
                <w:szCs w:val="20"/>
              </w:rPr>
              <w:t xml:space="preserve">«Лето </w:t>
            </w:r>
            <w:r w:rsidRPr="008A1E85">
              <w:rPr>
                <w:spacing w:val="-2"/>
                <w:sz w:val="20"/>
                <w:szCs w:val="20"/>
              </w:rPr>
              <w:t>пришло!»</w:t>
            </w:r>
          </w:p>
        </w:tc>
      </w:tr>
      <w:tr w:rsidR="002B3F7A" w:rsidRPr="008A1E85" w14:paraId="7AC56F14" w14:textId="77777777">
        <w:trPr>
          <w:trHeight w:val="276"/>
        </w:trPr>
        <w:tc>
          <w:tcPr>
            <w:tcW w:w="1263" w:type="dxa"/>
            <w:vMerge/>
            <w:tcBorders>
              <w:top w:val="nil"/>
            </w:tcBorders>
          </w:tcPr>
          <w:p w14:paraId="4D71F288" w14:textId="77777777" w:rsidR="002B3F7A" w:rsidRPr="008A1E85" w:rsidRDefault="002B3F7A">
            <w:pPr>
              <w:rPr>
                <w:sz w:val="20"/>
                <w:szCs w:val="20"/>
              </w:rPr>
            </w:pPr>
          </w:p>
        </w:tc>
        <w:tc>
          <w:tcPr>
            <w:tcW w:w="3303" w:type="dxa"/>
            <w:vMerge/>
            <w:tcBorders>
              <w:top w:val="nil"/>
            </w:tcBorders>
          </w:tcPr>
          <w:p w14:paraId="277232F3" w14:textId="77777777" w:rsidR="002B3F7A" w:rsidRPr="008A1E85" w:rsidRDefault="002B3F7A">
            <w:pPr>
              <w:rPr>
                <w:sz w:val="20"/>
                <w:szCs w:val="20"/>
              </w:rPr>
            </w:pPr>
          </w:p>
        </w:tc>
        <w:tc>
          <w:tcPr>
            <w:tcW w:w="2837" w:type="dxa"/>
            <w:vMerge/>
            <w:tcBorders>
              <w:top w:val="nil"/>
            </w:tcBorders>
          </w:tcPr>
          <w:p w14:paraId="63195FE1" w14:textId="77777777" w:rsidR="002B3F7A" w:rsidRPr="008A1E85" w:rsidRDefault="002B3F7A">
            <w:pPr>
              <w:rPr>
                <w:sz w:val="20"/>
                <w:szCs w:val="20"/>
              </w:rPr>
            </w:pPr>
          </w:p>
        </w:tc>
        <w:tc>
          <w:tcPr>
            <w:tcW w:w="2977" w:type="dxa"/>
          </w:tcPr>
          <w:p w14:paraId="5F801F24" w14:textId="77777777" w:rsidR="002B3F7A" w:rsidRPr="008A1E85" w:rsidRDefault="001B3B8A">
            <w:pPr>
              <w:pStyle w:val="TableParagraph"/>
              <w:spacing w:line="256" w:lineRule="exact"/>
              <w:ind w:left="95" w:right="86"/>
              <w:jc w:val="center"/>
              <w:rPr>
                <w:sz w:val="20"/>
                <w:szCs w:val="20"/>
              </w:rPr>
            </w:pPr>
            <w:r w:rsidRPr="008A1E85">
              <w:rPr>
                <w:spacing w:val="-2"/>
                <w:sz w:val="20"/>
                <w:szCs w:val="20"/>
              </w:rPr>
              <w:t>Европа</w:t>
            </w:r>
          </w:p>
        </w:tc>
        <w:tc>
          <w:tcPr>
            <w:tcW w:w="2694" w:type="dxa"/>
          </w:tcPr>
          <w:p w14:paraId="51379134" w14:textId="77777777" w:rsidR="002B3F7A" w:rsidRPr="008A1E85" w:rsidRDefault="001B3B8A">
            <w:pPr>
              <w:pStyle w:val="TableParagraph"/>
              <w:spacing w:line="256" w:lineRule="exact"/>
              <w:ind w:left="10" w:right="3"/>
              <w:jc w:val="center"/>
              <w:rPr>
                <w:sz w:val="20"/>
                <w:szCs w:val="20"/>
              </w:rPr>
            </w:pPr>
            <w:r w:rsidRPr="008A1E85">
              <w:rPr>
                <w:spacing w:val="-4"/>
                <w:sz w:val="20"/>
                <w:szCs w:val="20"/>
              </w:rPr>
              <w:t>Азия</w:t>
            </w:r>
          </w:p>
        </w:tc>
        <w:tc>
          <w:tcPr>
            <w:tcW w:w="2269" w:type="dxa"/>
            <w:gridSpan w:val="2"/>
            <w:vMerge/>
            <w:tcBorders>
              <w:top w:val="nil"/>
            </w:tcBorders>
          </w:tcPr>
          <w:p w14:paraId="5BCA4BA9" w14:textId="77777777" w:rsidR="002B3F7A" w:rsidRPr="008A1E85" w:rsidRDefault="002B3F7A">
            <w:pPr>
              <w:rPr>
                <w:sz w:val="20"/>
                <w:szCs w:val="20"/>
              </w:rPr>
            </w:pPr>
          </w:p>
        </w:tc>
      </w:tr>
      <w:tr w:rsidR="002B3F7A" w:rsidRPr="008A1E85" w14:paraId="2B606BA8" w14:textId="77777777">
        <w:trPr>
          <w:trHeight w:val="551"/>
        </w:trPr>
        <w:tc>
          <w:tcPr>
            <w:tcW w:w="1263" w:type="dxa"/>
          </w:tcPr>
          <w:p w14:paraId="0343468F" w14:textId="77777777" w:rsidR="002B3F7A" w:rsidRPr="008A1E85" w:rsidRDefault="001B3B8A">
            <w:pPr>
              <w:pStyle w:val="TableParagraph"/>
              <w:spacing w:before="138"/>
              <w:ind w:left="10" w:right="4"/>
              <w:jc w:val="center"/>
              <w:rPr>
                <w:b/>
                <w:sz w:val="20"/>
                <w:szCs w:val="20"/>
              </w:rPr>
            </w:pPr>
            <w:r w:rsidRPr="008A1E85">
              <w:rPr>
                <w:b/>
                <w:spacing w:val="-4"/>
                <w:sz w:val="20"/>
                <w:szCs w:val="20"/>
              </w:rPr>
              <w:t>Июнь</w:t>
            </w:r>
          </w:p>
        </w:tc>
        <w:tc>
          <w:tcPr>
            <w:tcW w:w="3303" w:type="dxa"/>
          </w:tcPr>
          <w:p w14:paraId="46F68BD4" w14:textId="77777777" w:rsidR="002B3F7A" w:rsidRPr="008A1E85" w:rsidRDefault="001B3B8A">
            <w:pPr>
              <w:pStyle w:val="TableParagraph"/>
              <w:spacing w:line="276" w:lineRule="exact"/>
              <w:ind w:left="170" w:right="100" w:firstLine="16"/>
              <w:rPr>
                <w:sz w:val="20"/>
                <w:szCs w:val="20"/>
              </w:rPr>
            </w:pPr>
            <w:r w:rsidRPr="008A1E85">
              <w:rPr>
                <w:sz w:val="20"/>
                <w:szCs w:val="20"/>
              </w:rPr>
              <w:t>День</w:t>
            </w:r>
            <w:r w:rsidRPr="008A1E85">
              <w:rPr>
                <w:spacing w:val="-6"/>
                <w:sz w:val="20"/>
                <w:szCs w:val="20"/>
              </w:rPr>
              <w:t xml:space="preserve"> </w:t>
            </w:r>
            <w:r w:rsidRPr="008A1E85">
              <w:rPr>
                <w:sz w:val="20"/>
                <w:szCs w:val="20"/>
              </w:rPr>
              <w:t>защиты</w:t>
            </w:r>
            <w:r w:rsidRPr="008A1E85">
              <w:rPr>
                <w:spacing w:val="-7"/>
                <w:sz w:val="20"/>
                <w:szCs w:val="20"/>
              </w:rPr>
              <w:t xml:space="preserve"> </w:t>
            </w:r>
            <w:r w:rsidRPr="008A1E85">
              <w:rPr>
                <w:sz w:val="20"/>
                <w:szCs w:val="20"/>
              </w:rPr>
              <w:t>детей.</w:t>
            </w:r>
            <w:r w:rsidRPr="008A1E85">
              <w:rPr>
                <w:spacing w:val="-7"/>
                <w:sz w:val="20"/>
                <w:szCs w:val="20"/>
              </w:rPr>
              <w:t xml:space="preserve"> </w:t>
            </w:r>
            <w:r w:rsidRPr="008A1E85">
              <w:rPr>
                <w:sz w:val="20"/>
                <w:szCs w:val="20"/>
              </w:rPr>
              <w:t>ТОП</w:t>
            </w:r>
            <w:r w:rsidRPr="008A1E85">
              <w:rPr>
                <w:spacing w:val="-4"/>
                <w:sz w:val="20"/>
                <w:szCs w:val="20"/>
              </w:rPr>
              <w:t xml:space="preserve"> </w:t>
            </w:r>
            <w:r w:rsidRPr="008A1E85">
              <w:rPr>
                <w:sz w:val="20"/>
                <w:szCs w:val="20"/>
              </w:rPr>
              <w:t>«Я –</w:t>
            </w:r>
            <w:r w:rsidRPr="008A1E85">
              <w:rPr>
                <w:spacing w:val="-1"/>
                <w:sz w:val="20"/>
                <w:szCs w:val="20"/>
              </w:rPr>
              <w:t xml:space="preserve"> </w:t>
            </w:r>
            <w:r w:rsidRPr="008A1E85">
              <w:rPr>
                <w:sz w:val="20"/>
                <w:szCs w:val="20"/>
              </w:rPr>
              <w:t>ребенок!</w:t>
            </w:r>
            <w:r w:rsidRPr="008A1E85">
              <w:rPr>
                <w:spacing w:val="-2"/>
                <w:sz w:val="20"/>
                <w:szCs w:val="20"/>
              </w:rPr>
              <w:t xml:space="preserve"> </w:t>
            </w:r>
            <w:r w:rsidRPr="008A1E85">
              <w:rPr>
                <w:sz w:val="20"/>
                <w:szCs w:val="20"/>
              </w:rPr>
              <w:t>И</w:t>
            </w:r>
            <w:r w:rsidRPr="008A1E85">
              <w:rPr>
                <w:spacing w:val="-2"/>
                <w:sz w:val="20"/>
                <w:szCs w:val="20"/>
              </w:rPr>
              <w:t xml:space="preserve"> </w:t>
            </w:r>
            <w:r w:rsidRPr="008A1E85">
              <w:rPr>
                <w:sz w:val="20"/>
                <w:szCs w:val="20"/>
              </w:rPr>
              <w:t>я</w:t>
            </w:r>
            <w:r w:rsidRPr="008A1E85">
              <w:rPr>
                <w:spacing w:val="-1"/>
                <w:sz w:val="20"/>
                <w:szCs w:val="20"/>
              </w:rPr>
              <w:t xml:space="preserve"> </w:t>
            </w:r>
            <w:r w:rsidRPr="008A1E85">
              <w:rPr>
                <w:sz w:val="20"/>
                <w:szCs w:val="20"/>
              </w:rPr>
              <w:t xml:space="preserve">имею </w:t>
            </w:r>
            <w:r w:rsidRPr="008A1E85">
              <w:rPr>
                <w:spacing w:val="-2"/>
                <w:sz w:val="20"/>
                <w:szCs w:val="20"/>
              </w:rPr>
              <w:t>право!»</w:t>
            </w:r>
          </w:p>
        </w:tc>
        <w:tc>
          <w:tcPr>
            <w:tcW w:w="2837" w:type="dxa"/>
          </w:tcPr>
          <w:p w14:paraId="7B5F207A" w14:textId="77777777" w:rsidR="002B3F7A" w:rsidRPr="008A1E85" w:rsidRDefault="001B3B8A">
            <w:pPr>
              <w:pStyle w:val="TableParagraph"/>
              <w:spacing w:line="276" w:lineRule="exact"/>
              <w:ind w:left="998" w:hanging="845"/>
              <w:rPr>
                <w:sz w:val="20"/>
                <w:szCs w:val="20"/>
              </w:rPr>
            </w:pPr>
            <w:r w:rsidRPr="008A1E85">
              <w:rPr>
                <w:sz w:val="20"/>
                <w:szCs w:val="20"/>
              </w:rPr>
              <w:t>ТОП</w:t>
            </w:r>
            <w:r w:rsidRPr="008A1E85">
              <w:rPr>
                <w:spacing w:val="-15"/>
                <w:sz w:val="20"/>
                <w:szCs w:val="20"/>
              </w:rPr>
              <w:t xml:space="preserve"> </w:t>
            </w:r>
            <w:r w:rsidRPr="008A1E85">
              <w:rPr>
                <w:sz w:val="20"/>
                <w:szCs w:val="20"/>
              </w:rPr>
              <w:t>«Пушкинский</w:t>
            </w:r>
            <w:r w:rsidRPr="008A1E85">
              <w:rPr>
                <w:spacing w:val="-15"/>
                <w:sz w:val="20"/>
                <w:szCs w:val="20"/>
              </w:rPr>
              <w:t xml:space="preserve"> </w:t>
            </w:r>
            <w:r w:rsidRPr="008A1E85">
              <w:rPr>
                <w:sz w:val="20"/>
                <w:szCs w:val="20"/>
              </w:rPr>
              <w:t xml:space="preserve">день </w:t>
            </w:r>
            <w:r w:rsidRPr="008A1E85">
              <w:rPr>
                <w:spacing w:val="-2"/>
                <w:sz w:val="20"/>
                <w:szCs w:val="20"/>
              </w:rPr>
              <w:t>России»</w:t>
            </w:r>
          </w:p>
        </w:tc>
        <w:tc>
          <w:tcPr>
            <w:tcW w:w="2977" w:type="dxa"/>
          </w:tcPr>
          <w:p w14:paraId="0B6DDEB6" w14:textId="77777777" w:rsidR="002B3F7A" w:rsidRPr="008A1E85" w:rsidRDefault="001B3B8A">
            <w:pPr>
              <w:pStyle w:val="TableParagraph"/>
              <w:spacing w:before="138"/>
              <w:ind w:left="94" w:right="87"/>
              <w:jc w:val="center"/>
              <w:rPr>
                <w:sz w:val="20"/>
                <w:szCs w:val="20"/>
              </w:rPr>
            </w:pPr>
            <w:r w:rsidRPr="008A1E85">
              <w:rPr>
                <w:sz w:val="20"/>
                <w:szCs w:val="20"/>
              </w:rPr>
              <w:t>ТОП</w:t>
            </w:r>
            <w:r w:rsidRPr="008A1E85">
              <w:rPr>
                <w:spacing w:val="-2"/>
                <w:sz w:val="20"/>
                <w:szCs w:val="20"/>
              </w:rPr>
              <w:t xml:space="preserve"> </w:t>
            </w:r>
            <w:r w:rsidRPr="008A1E85">
              <w:rPr>
                <w:sz w:val="20"/>
                <w:szCs w:val="20"/>
              </w:rPr>
              <w:t>«Сказки</w:t>
            </w:r>
            <w:r w:rsidRPr="008A1E85">
              <w:rPr>
                <w:spacing w:val="-3"/>
                <w:sz w:val="20"/>
                <w:szCs w:val="20"/>
              </w:rPr>
              <w:t xml:space="preserve"> </w:t>
            </w:r>
            <w:r w:rsidRPr="008A1E85">
              <w:rPr>
                <w:spacing w:val="-2"/>
                <w:sz w:val="20"/>
                <w:szCs w:val="20"/>
              </w:rPr>
              <w:t>Пушкина»</w:t>
            </w:r>
          </w:p>
        </w:tc>
        <w:tc>
          <w:tcPr>
            <w:tcW w:w="2694" w:type="dxa"/>
          </w:tcPr>
          <w:p w14:paraId="11059F4C" w14:textId="77777777" w:rsidR="002B3F7A" w:rsidRPr="008A1E85" w:rsidRDefault="001B3B8A">
            <w:pPr>
              <w:pStyle w:val="TableParagraph"/>
              <w:spacing w:before="138"/>
              <w:ind w:left="10" w:right="7"/>
              <w:jc w:val="center"/>
              <w:rPr>
                <w:sz w:val="20"/>
                <w:szCs w:val="20"/>
              </w:rPr>
            </w:pPr>
            <w:r w:rsidRPr="008A1E85">
              <w:rPr>
                <w:sz w:val="20"/>
                <w:szCs w:val="20"/>
              </w:rPr>
              <w:t>ТОП</w:t>
            </w:r>
            <w:r w:rsidRPr="008A1E85">
              <w:rPr>
                <w:spacing w:val="-1"/>
                <w:sz w:val="20"/>
                <w:szCs w:val="20"/>
              </w:rPr>
              <w:t xml:space="preserve"> </w:t>
            </w:r>
            <w:r w:rsidRPr="008A1E85">
              <w:rPr>
                <w:sz w:val="20"/>
                <w:szCs w:val="20"/>
              </w:rPr>
              <w:t>«Школа</w:t>
            </w:r>
            <w:r w:rsidRPr="008A1E85">
              <w:rPr>
                <w:spacing w:val="-4"/>
                <w:sz w:val="20"/>
                <w:szCs w:val="20"/>
              </w:rPr>
              <w:t xml:space="preserve"> </w:t>
            </w:r>
            <w:r w:rsidRPr="008A1E85">
              <w:rPr>
                <w:spacing w:val="-2"/>
                <w:sz w:val="20"/>
                <w:szCs w:val="20"/>
              </w:rPr>
              <w:t>здоровья»</w:t>
            </w:r>
          </w:p>
        </w:tc>
        <w:tc>
          <w:tcPr>
            <w:tcW w:w="2269" w:type="dxa"/>
            <w:gridSpan w:val="2"/>
          </w:tcPr>
          <w:p w14:paraId="1FBCDC69" w14:textId="77777777" w:rsidR="002B3F7A" w:rsidRPr="008A1E85" w:rsidRDefault="002B3F7A">
            <w:pPr>
              <w:pStyle w:val="TableParagraph"/>
              <w:ind w:left="0"/>
              <w:rPr>
                <w:sz w:val="20"/>
                <w:szCs w:val="20"/>
              </w:rPr>
            </w:pPr>
          </w:p>
        </w:tc>
      </w:tr>
      <w:tr w:rsidR="002B3F7A" w:rsidRPr="008A1E85" w14:paraId="307B4919" w14:textId="77777777">
        <w:trPr>
          <w:trHeight w:val="278"/>
        </w:trPr>
        <w:tc>
          <w:tcPr>
            <w:tcW w:w="1263" w:type="dxa"/>
            <w:vMerge w:val="restart"/>
          </w:tcPr>
          <w:p w14:paraId="2D0ED8C2" w14:textId="77777777" w:rsidR="002B3F7A" w:rsidRPr="008A1E85" w:rsidRDefault="001B3B8A">
            <w:pPr>
              <w:pStyle w:val="TableParagraph"/>
              <w:spacing w:before="142"/>
              <w:ind w:left="314"/>
              <w:rPr>
                <w:b/>
                <w:sz w:val="20"/>
                <w:szCs w:val="20"/>
              </w:rPr>
            </w:pPr>
            <w:r w:rsidRPr="008A1E85">
              <w:rPr>
                <w:b/>
                <w:spacing w:val="-4"/>
                <w:sz w:val="20"/>
                <w:szCs w:val="20"/>
              </w:rPr>
              <w:t>Июль</w:t>
            </w:r>
          </w:p>
        </w:tc>
        <w:tc>
          <w:tcPr>
            <w:tcW w:w="14080" w:type="dxa"/>
            <w:gridSpan w:val="6"/>
          </w:tcPr>
          <w:p w14:paraId="2D9E6451" w14:textId="77777777" w:rsidR="002B3F7A" w:rsidRPr="008A1E85" w:rsidRDefault="001B3B8A">
            <w:pPr>
              <w:pStyle w:val="TableParagraph"/>
              <w:spacing w:before="1" w:line="257" w:lineRule="exact"/>
              <w:ind w:left="8"/>
              <w:jc w:val="center"/>
              <w:rPr>
                <w:sz w:val="20"/>
                <w:szCs w:val="20"/>
              </w:rPr>
            </w:pPr>
            <w:r w:rsidRPr="008A1E85">
              <w:rPr>
                <w:sz w:val="20"/>
                <w:szCs w:val="20"/>
              </w:rPr>
              <w:t>Тематический</w:t>
            </w:r>
            <w:r w:rsidRPr="008A1E85">
              <w:rPr>
                <w:spacing w:val="-6"/>
                <w:sz w:val="20"/>
                <w:szCs w:val="20"/>
              </w:rPr>
              <w:t xml:space="preserve"> </w:t>
            </w:r>
            <w:r w:rsidRPr="008A1E85">
              <w:rPr>
                <w:sz w:val="20"/>
                <w:szCs w:val="20"/>
              </w:rPr>
              <w:t>образовательный</w:t>
            </w:r>
            <w:r w:rsidRPr="008A1E85">
              <w:rPr>
                <w:spacing w:val="-6"/>
                <w:sz w:val="20"/>
                <w:szCs w:val="20"/>
              </w:rPr>
              <w:t xml:space="preserve"> </w:t>
            </w:r>
            <w:r w:rsidRPr="008A1E85">
              <w:rPr>
                <w:sz w:val="20"/>
                <w:szCs w:val="20"/>
              </w:rPr>
              <w:t>проект</w:t>
            </w:r>
            <w:r w:rsidRPr="008A1E85">
              <w:rPr>
                <w:spacing w:val="-2"/>
                <w:sz w:val="20"/>
                <w:szCs w:val="20"/>
              </w:rPr>
              <w:t xml:space="preserve"> </w:t>
            </w:r>
            <w:r w:rsidRPr="008A1E85">
              <w:rPr>
                <w:sz w:val="20"/>
                <w:szCs w:val="20"/>
              </w:rPr>
              <w:t>«Народные</w:t>
            </w:r>
            <w:r w:rsidRPr="008A1E85">
              <w:rPr>
                <w:spacing w:val="-6"/>
                <w:sz w:val="20"/>
                <w:szCs w:val="20"/>
              </w:rPr>
              <w:t xml:space="preserve"> </w:t>
            </w:r>
            <w:r w:rsidRPr="008A1E85">
              <w:rPr>
                <w:sz w:val="20"/>
                <w:szCs w:val="20"/>
              </w:rPr>
              <w:t>промыслы</w:t>
            </w:r>
            <w:r w:rsidRPr="008A1E85">
              <w:rPr>
                <w:spacing w:val="-5"/>
                <w:sz w:val="20"/>
                <w:szCs w:val="20"/>
              </w:rPr>
              <w:t xml:space="preserve"> </w:t>
            </w:r>
            <w:r w:rsidRPr="008A1E85">
              <w:rPr>
                <w:spacing w:val="-2"/>
                <w:sz w:val="20"/>
                <w:szCs w:val="20"/>
              </w:rPr>
              <w:t>России»</w:t>
            </w:r>
          </w:p>
        </w:tc>
      </w:tr>
      <w:tr w:rsidR="002B3F7A" w:rsidRPr="008A1E85" w14:paraId="75C183A4" w14:textId="77777777">
        <w:trPr>
          <w:trHeight w:val="275"/>
        </w:trPr>
        <w:tc>
          <w:tcPr>
            <w:tcW w:w="1263" w:type="dxa"/>
            <w:vMerge/>
            <w:tcBorders>
              <w:top w:val="nil"/>
            </w:tcBorders>
          </w:tcPr>
          <w:p w14:paraId="04B01D7A" w14:textId="77777777" w:rsidR="002B3F7A" w:rsidRPr="008A1E85" w:rsidRDefault="002B3F7A">
            <w:pPr>
              <w:rPr>
                <w:sz w:val="20"/>
                <w:szCs w:val="20"/>
              </w:rPr>
            </w:pPr>
          </w:p>
        </w:tc>
        <w:tc>
          <w:tcPr>
            <w:tcW w:w="3303" w:type="dxa"/>
          </w:tcPr>
          <w:p w14:paraId="7367792E" w14:textId="77777777" w:rsidR="002B3F7A" w:rsidRPr="008A1E85" w:rsidRDefault="001B3B8A">
            <w:pPr>
              <w:pStyle w:val="TableParagraph"/>
              <w:spacing w:line="256" w:lineRule="exact"/>
              <w:ind w:left="10"/>
              <w:jc w:val="center"/>
              <w:rPr>
                <w:sz w:val="20"/>
                <w:szCs w:val="20"/>
              </w:rPr>
            </w:pPr>
            <w:r w:rsidRPr="008A1E85">
              <w:rPr>
                <w:sz w:val="20"/>
                <w:szCs w:val="20"/>
              </w:rPr>
              <w:t>«Сине-голубая</w:t>
            </w:r>
            <w:r w:rsidRPr="008A1E85">
              <w:rPr>
                <w:spacing w:val="-7"/>
                <w:sz w:val="20"/>
                <w:szCs w:val="20"/>
              </w:rPr>
              <w:t xml:space="preserve"> </w:t>
            </w:r>
            <w:r w:rsidRPr="008A1E85">
              <w:rPr>
                <w:spacing w:val="-2"/>
                <w:sz w:val="20"/>
                <w:szCs w:val="20"/>
              </w:rPr>
              <w:t>Гжель»</w:t>
            </w:r>
          </w:p>
        </w:tc>
        <w:tc>
          <w:tcPr>
            <w:tcW w:w="2837" w:type="dxa"/>
          </w:tcPr>
          <w:p w14:paraId="63A0CBD3" w14:textId="77777777" w:rsidR="002B3F7A" w:rsidRPr="008A1E85" w:rsidRDefault="001B3B8A">
            <w:pPr>
              <w:pStyle w:val="TableParagraph"/>
              <w:spacing w:line="256" w:lineRule="exact"/>
              <w:ind w:left="15" w:right="2"/>
              <w:jc w:val="center"/>
              <w:rPr>
                <w:sz w:val="20"/>
                <w:szCs w:val="20"/>
              </w:rPr>
            </w:pPr>
            <w:r w:rsidRPr="008A1E85">
              <w:rPr>
                <w:sz w:val="20"/>
                <w:szCs w:val="20"/>
              </w:rPr>
              <w:t>«Золотая</w:t>
            </w:r>
            <w:r w:rsidRPr="008A1E85">
              <w:rPr>
                <w:spacing w:val="-5"/>
                <w:sz w:val="20"/>
                <w:szCs w:val="20"/>
              </w:rPr>
              <w:t xml:space="preserve"> </w:t>
            </w:r>
            <w:r w:rsidRPr="008A1E85">
              <w:rPr>
                <w:spacing w:val="-2"/>
                <w:sz w:val="20"/>
                <w:szCs w:val="20"/>
              </w:rPr>
              <w:t>Хохлома»</w:t>
            </w:r>
          </w:p>
        </w:tc>
        <w:tc>
          <w:tcPr>
            <w:tcW w:w="2977" w:type="dxa"/>
          </w:tcPr>
          <w:p w14:paraId="2AB85012" w14:textId="77777777" w:rsidR="002B3F7A" w:rsidRPr="008A1E85" w:rsidRDefault="001B3B8A">
            <w:pPr>
              <w:pStyle w:val="TableParagraph"/>
              <w:spacing w:line="256" w:lineRule="exact"/>
              <w:ind w:left="94" w:right="87"/>
              <w:jc w:val="center"/>
              <w:rPr>
                <w:sz w:val="20"/>
                <w:szCs w:val="20"/>
              </w:rPr>
            </w:pPr>
            <w:r w:rsidRPr="008A1E85">
              <w:rPr>
                <w:sz w:val="20"/>
                <w:szCs w:val="20"/>
              </w:rPr>
              <w:t>«Русская</w:t>
            </w:r>
            <w:r w:rsidRPr="008A1E85">
              <w:rPr>
                <w:spacing w:val="-6"/>
                <w:sz w:val="20"/>
                <w:szCs w:val="20"/>
              </w:rPr>
              <w:t xml:space="preserve"> </w:t>
            </w:r>
            <w:r w:rsidRPr="008A1E85">
              <w:rPr>
                <w:spacing w:val="-2"/>
                <w:sz w:val="20"/>
                <w:szCs w:val="20"/>
              </w:rPr>
              <w:t>игрушка»</w:t>
            </w:r>
          </w:p>
        </w:tc>
        <w:tc>
          <w:tcPr>
            <w:tcW w:w="2694" w:type="dxa"/>
          </w:tcPr>
          <w:p w14:paraId="7BE48406" w14:textId="77777777" w:rsidR="002B3F7A" w:rsidRPr="008A1E85" w:rsidRDefault="001B3B8A">
            <w:pPr>
              <w:pStyle w:val="TableParagraph"/>
              <w:spacing w:line="256" w:lineRule="exact"/>
              <w:ind w:left="10" w:right="1"/>
              <w:jc w:val="center"/>
              <w:rPr>
                <w:sz w:val="20"/>
                <w:szCs w:val="20"/>
              </w:rPr>
            </w:pPr>
            <w:r w:rsidRPr="008A1E85">
              <w:rPr>
                <w:sz w:val="20"/>
                <w:szCs w:val="20"/>
              </w:rPr>
              <w:t>«Кружево</w:t>
            </w:r>
            <w:r w:rsidRPr="008A1E85">
              <w:rPr>
                <w:spacing w:val="-3"/>
                <w:sz w:val="20"/>
                <w:szCs w:val="20"/>
              </w:rPr>
              <w:t xml:space="preserve"> </w:t>
            </w:r>
            <w:r w:rsidRPr="008A1E85">
              <w:rPr>
                <w:sz w:val="20"/>
                <w:szCs w:val="20"/>
              </w:rPr>
              <w:t>и</w:t>
            </w:r>
            <w:r w:rsidRPr="008A1E85">
              <w:rPr>
                <w:spacing w:val="-2"/>
                <w:sz w:val="20"/>
                <w:szCs w:val="20"/>
              </w:rPr>
              <w:t xml:space="preserve"> вышивка»</w:t>
            </w:r>
          </w:p>
        </w:tc>
        <w:tc>
          <w:tcPr>
            <w:tcW w:w="2269" w:type="dxa"/>
            <w:gridSpan w:val="2"/>
          </w:tcPr>
          <w:p w14:paraId="08A9D0F2" w14:textId="77777777" w:rsidR="002B3F7A" w:rsidRPr="008A1E85" w:rsidRDefault="001B3B8A">
            <w:pPr>
              <w:pStyle w:val="TableParagraph"/>
              <w:spacing w:line="256" w:lineRule="exact"/>
              <w:ind w:left="108"/>
              <w:rPr>
                <w:sz w:val="20"/>
                <w:szCs w:val="20"/>
              </w:rPr>
            </w:pPr>
            <w:r w:rsidRPr="008A1E85">
              <w:rPr>
                <w:sz w:val="20"/>
                <w:szCs w:val="20"/>
              </w:rPr>
              <w:t>«Веселый</w:t>
            </w:r>
            <w:r w:rsidRPr="008A1E85">
              <w:rPr>
                <w:spacing w:val="-5"/>
                <w:sz w:val="20"/>
                <w:szCs w:val="20"/>
              </w:rPr>
              <w:t xml:space="preserve"> </w:t>
            </w:r>
            <w:r w:rsidRPr="008A1E85">
              <w:rPr>
                <w:spacing w:val="-2"/>
                <w:sz w:val="20"/>
                <w:szCs w:val="20"/>
              </w:rPr>
              <w:t>Городец»</w:t>
            </w:r>
          </w:p>
        </w:tc>
      </w:tr>
      <w:tr w:rsidR="002B3F7A" w:rsidRPr="008A1E85" w14:paraId="46F2AB56" w14:textId="77777777">
        <w:trPr>
          <w:trHeight w:val="551"/>
        </w:trPr>
        <w:tc>
          <w:tcPr>
            <w:tcW w:w="1263" w:type="dxa"/>
          </w:tcPr>
          <w:p w14:paraId="1BE41F78" w14:textId="77777777" w:rsidR="002B3F7A" w:rsidRPr="008A1E85" w:rsidRDefault="001B3B8A">
            <w:pPr>
              <w:pStyle w:val="TableParagraph"/>
              <w:spacing w:before="135"/>
              <w:ind w:left="10" w:right="6"/>
              <w:jc w:val="center"/>
              <w:rPr>
                <w:b/>
                <w:sz w:val="20"/>
                <w:szCs w:val="20"/>
              </w:rPr>
            </w:pPr>
            <w:r w:rsidRPr="008A1E85">
              <w:rPr>
                <w:b/>
                <w:spacing w:val="-2"/>
                <w:sz w:val="20"/>
                <w:szCs w:val="20"/>
              </w:rPr>
              <w:t>Август</w:t>
            </w:r>
          </w:p>
        </w:tc>
        <w:tc>
          <w:tcPr>
            <w:tcW w:w="3303" w:type="dxa"/>
          </w:tcPr>
          <w:p w14:paraId="1997FFDC" w14:textId="77777777" w:rsidR="002B3F7A" w:rsidRPr="008A1E85" w:rsidRDefault="001B3B8A">
            <w:pPr>
              <w:pStyle w:val="TableParagraph"/>
              <w:spacing w:line="276" w:lineRule="exact"/>
              <w:ind w:left="1125" w:hanging="788"/>
              <w:rPr>
                <w:sz w:val="20"/>
                <w:szCs w:val="20"/>
              </w:rPr>
            </w:pPr>
            <w:r w:rsidRPr="008A1E85">
              <w:rPr>
                <w:sz w:val="20"/>
                <w:szCs w:val="20"/>
              </w:rPr>
              <w:t>ТОП</w:t>
            </w:r>
            <w:r w:rsidRPr="008A1E85">
              <w:rPr>
                <w:spacing w:val="-15"/>
                <w:sz w:val="20"/>
                <w:szCs w:val="20"/>
              </w:rPr>
              <w:t xml:space="preserve"> </w:t>
            </w:r>
            <w:r w:rsidRPr="008A1E85">
              <w:rPr>
                <w:sz w:val="20"/>
                <w:szCs w:val="20"/>
              </w:rPr>
              <w:t>«Ярмарка</w:t>
            </w:r>
            <w:r w:rsidRPr="008A1E85">
              <w:rPr>
                <w:spacing w:val="-15"/>
                <w:sz w:val="20"/>
                <w:szCs w:val="20"/>
              </w:rPr>
              <w:t xml:space="preserve"> </w:t>
            </w:r>
            <w:r w:rsidRPr="008A1E85">
              <w:rPr>
                <w:sz w:val="20"/>
                <w:szCs w:val="20"/>
              </w:rPr>
              <w:t xml:space="preserve">народных </w:t>
            </w:r>
            <w:r w:rsidRPr="008A1E85">
              <w:rPr>
                <w:spacing w:val="-2"/>
                <w:sz w:val="20"/>
                <w:szCs w:val="20"/>
              </w:rPr>
              <w:t>мастеров»</w:t>
            </w:r>
          </w:p>
        </w:tc>
        <w:tc>
          <w:tcPr>
            <w:tcW w:w="2837" w:type="dxa"/>
          </w:tcPr>
          <w:p w14:paraId="773F5669" w14:textId="77777777" w:rsidR="002B3F7A" w:rsidRPr="008A1E85" w:rsidRDefault="001B3B8A">
            <w:pPr>
              <w:pStyle w:val="TableParagraph"/>
              <w:spacing w:before="135"/>
              <w:ind w:left="15" w:right="7"/>
              <w:jc w:val="center"/>
              <w:rPr>
                <w:sz w:val="20"/>
                <w:szCs w:val="20"/>
              </w:rPr>
            </w:pPr>
            <w:r w:rsidRPr="008A1E85">
              <w:rPr>
                <w:sz w:val="20"/>
                <w:szCs w:val="20"/>
              </w:rPr>
              <w:t>ТОП</w:t>
            </w:r>
            <w:r w:rsidRPr="008A1E85">
              <w:rPr>
                <w:spacing w:val="-3"/>
                <w:sz w:val="20"/>
                <w:szCs w:val="20"/>
              </w:rPr>
              <w:t xml:space="preserve"> </w:t>
            </w:r>
            <w:r w:rsidRPr="008A1E85">
              <w:rPr>
                <w:sz w:val="20"/>
                <w:szCs w:val="20"/>
              </w:rPr>
              <w:t>«Любимые</w:t>
            </w:r>
            <w:r w:rsidRPr="008A1E85">
              <w:rPr>
                <w:spacing w:val="-6"/>
                <w:sz w:val="20"/>
                <w:szCs w:val="20"/>
              </w:rPr>
              <w:t xml:space="preserve"> </w:t>
            </w:r>
            <w:r w:rsidRPr="008A1E85">
              <w:rPr>
                <w:spacing w:val="-2"/>
                <w:sz w:val="20"/>
                <w:szCs w:val="20"/>
              </w:rPr>
              <w:t>книги»</w:t>
            </w:r>
          </w:p>
        </w:tc>
        <w:tc>
          <w:tcPr>
            <w:tcW w:w="7940" w:type="dxa"/>
            <w:gridSpan w:val="4"/>
          </w:tcPr>
          <w:p w14:paraId="53E302E3" w14:textId="77777777" w:rsidR="002B3F7A" w:rsidRPr="008A1E85" w:rsidRDefault="001B3B8A">
            <w:pPr>
              <w:pStyle w:val="TableParagraph"/>
              <w:spacing w:before="135"/>
              <w:ind w:left="11"/>
              <w:jc w:val="center"/>
              <w:rPr>
                <w:sz w:val="20"/>
                <w:szCs w:val="20"/>
              </w:rPr>
            </w:pPr>
            <w:r w:rsidRPr="008A1E85">
              <w:rPr>
                <w:sz w:val="20"/>
                <w:szCs w:val="20"/>
              </w:rPr>
              <w:t>ТОП «Скоро</w:t>
            </w:r>
            <w:r w:rsidRPr="008A1E85">
              <w:rPr>
                <w:spacing w:val="-2"/>
                <w:sz w:val="20"/>
                <w:szCs w:val="20"/>
              </w:rPr>
              <w:t xml:space="preserve"> </w:t>
            </w:r>
            <w:r w:rsidRPr="008A1E85">
              <w:rPr>
                <w:sz w:val="20"/>
                <w:szCs w:val="20"/>
              </w:rPr>
              <w:t>в</w:t>
            </w:r>
            <w:r w:rsidRPr="008A1E85">
              <w:rPr>
                <w:spacing w:val="-4"/>
                <w:sz w:val="20"/>
                <w:szCs w:val="20"/>
              </w:rPr>
              <w:t xml:space="preserve"> </w:t>
            </w:r>
            <w:r w:rsidRPr="008A1E85">
              <w:rPr>
                <w:spacing w:val="-2"/>
                <w:sz w:val="20"/>
                <w:szCs w:val="20"/>
              </w:rPr>
              <w:t>школу!»</w:t>
            </w:r>
          </w:p>
        </w:tc>
      </w:tr>
    </w:tbl>
    <w:p w14:paraId="66A3D928" w14:textId="77777777" w:rsidR="002B3F7A" w:rsidRDefault="001B3B8A">
      <w:pPr>
        <w:pStyle w:val="a3"/>
        <w:spacing w:before="1"/>
        <w:ind w:left="0" w:firstLine="0"/>
        <w:jc w:val="left"/>
        <w:rPr>
          <w:b/>
          <w:sz w:val="17"/>
        </w:rPr>
      </w:pPr>
      <w:r>
        <w:rPr>
          <w:noProof/>
          <w:lang w:eastAsia="ru-RU"/>
        </w:rPr>
        <mc:AlternateContent>
          <mc:Choice Requires="wps">
            <w:drawing>
              <wp:anchor distT="0" distB="0" distL="0" distR="0" simplePos="0" relativeHeight="487598080" behindDoc="1" locked="0" layoutInCell="1" allowOverlap="1" wp14:anchorId="06183DD7" wp14:editId="6B090A17">
                <wp:simplePos x="0" y="0"/>
                <wp:positionH relativeFrom="page">
                  <wp:posOffset>719327</wp:posOffset>
                </wp:positionH>
                <wp:positionV relativeFrom="paragraph">
                  <wp:posOffset>140411</wp:posOffset>
                </wp:positionV>
                <wp:extent cx="1829435" cy="762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1D9CCB" id="Graphic 46" o:spid="_x0000_s1026" style="position:absolute;margin-left:56.65pt;margin-top:11.05pt;width:144.05pt;height:.6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" path="m1829054,l,,,7619r1829054,l1829054,xe" fillcolor="black" stroked="f">
                <v:path arrowok="t"/>
                <w10:wrap type="topAndBottom" anchorx="page"/>
              </v:shape>
            </w:pict>
          </mc:Fallback>
        </mc:AlternateContent>
      </w:r>
    </w:p>
    <w:p w14:paraId="36CEC858" w14:textId="77777777" w:rsidR="002B3F7A" w:rsidRDefault="001B3B8A">
      <w:pPr>
        <w:spacing w:before="94"/>
        <w:ind w:left="292"/>
        <w:rPr>
          <w:sz w:val="20"/>
        </w:rPr>
      </w:pPr>
      <w:r>
        <w:rPr>
          <w:sz w:val="20"/>
          <w:vertAlign w:val="superscript"/>
        </w:rPr>
        <w:t>15</w:t>
      </w:r>
      <w:r>
        <w:rPr>
          <w:spacing w:val="-8"/>
          <w:sz w:val="20"/>
        </w:rPr>
        <w:t xml:space="preserve"> </w:t>
      </w:r>
      <w:r>
        <w:rPr>
          <w:b/>
          <w:sz w:val="20"/>
        </w:rPr>
        <w:t>ТОП</w:t>
      </w:r>
      <w:r>
        <w:rPr>
          <w:b/>
          <w:spacing w:val="-5"/>
          <w:sz w:val="20"/>
        </w:rPr>
        <w:t xml:space="preserve"> </w:t>
      </w:r>
      <w:r>
        <w:rPr>
          <w:sz w:val="20"/>
        </w:rPr>
        <w:t>–</w:t>
      </w:r>
      <w:r>
        <w:rPr>
          <w:spacing w:val="-6"/>
          <w:sz w:val="20"/>
        </w:rPr>
        <w:t xml:space="preserve"> </w:t>
      </w:r>
      <w:r>
        <w:rPr>
          <w:sz w:val="20"/>
        </w:rPr>
        <w:t>тематический</w:t>
      </w:r>
      <w:r>
        <w:rPr>
          <w:spacing w:val="-8"/>
          <w:sz w:val="20"/>
        </w:rPr>
        <w:t xml:space="preserve"> </w:t>
      </w:r>
      <w:r>
        <w:rPr>
          <w:sz w:val="20"/>
        </w:rPr>
        <w:t>образовательный</w:t>
      </w:r>
      <w:r>
        <w:rPr>
          <w:spacing w:val="-6"/>
          <w:sz w:val="20"/>
        </w:rPr>
        <w:t xml:space="preserve"> </w:t>
      </w:r>
      <w:r>
        <w:rPr>
          <w:sz w:val="20"/>
        </w:rPr>
        <w:t>проект;</w:t>
      </w:r>
      <w:r>
        <w:rPr>
          <w:spacing w:val="-4"/>
          <w:sz w:val="20"/>
        </w:rPr>
        <w:t xml:space="preserve"> </w:t>
      </w:r>
      <w:r>
        <w:rPr>
          <w:b/>
          <w:sz w:val="20"/>
        </w:rPr>
        <w:t>ТН</w:t>
      </w:r>
      <w:r>
        <w:rPr>
          <w:b/>
          <w:spacing w:val="-7"/>
          <w:sz w:val="20"/>
        </w:rPr>
        <w:t xml:space="preserve"> </w:t>
      </w:r>
      <w:r>
        <w:rPr>
          <w:sz w:val="20"/>
        </w:rPr>
        <w:t>–</w:t>
      </w:r>
      <w:r>
        <w:rPr>
          <w:spacing w:val="-6"/>
          <w:sz w:val="20"/>
        </w:rPr>
        <w:t xml:space="preserve"> </w:t>
      </w:r>
      <w:r>
        <w:rPr>
          <w:sz w:val="20"/>
        </w:rPr>
        <w:t>тематическая</w:t>
      </w:r>
      <w:r>
        <w:rPr>
          <w:spacing w:val="-5"/>
          <w:sz w:val="20"/>
        </w:rPr>
        <w:t xml:space="preserve"> </w:t>
      </w:r>
      <w:r>
        <w:rPr>
          <w:spacing w:val="-2"/>
          <w:sz w:val="20"/>
        </w:rPr>
        <w:t>неделя</w:t>
      </w:r>
    </w:p>
    <w:p w14:paraId="35E8B8A1" w14:textId="77777777" w:rsidR="002B3F7A" w:rsidRDefault="002B3F7A">
      <w:pPr>
        <w:rPr>
          <w:sz w:val="20"/>
        </w:rPr>
        <w:sectPr w:rsidR="002B3F7A">
          <w:pgSz w:w="16840" w:h="11910" w:orient="landscape"/>
          <w:pgMar w:top="880" w:right="420" w:bottom="280" w:left="840" w:header="720" w:footer="720" w:gutter="0"/>
          <w:cols w:space="720"/>
        </w:sectPr>
      </w:pPr>
    </w:p>
    <w:p w14:paraId="3BFFB81A" w14:textId="77777777" w:rsidR="002B3F7A" w:rsidRDefault="001B3B8A">
      <w:pPr>
        <w:pStyle w:val="4"/>
        <w:numPr>
          <w:ilvl w:val="1"/>
          <w:numId w:val="61"/>
        </w:numPr>
        <w:tabs>
          <w:tab w:val="left" w:pos="832"/>
        </w:tabs>
        <w:spacing w:before="63"/>
        <w:ind w:left="832" w:hanging="720"/>
      </w:pPr>
      <w:bookmarkStart w:id="131" w:name="_TOC_250004"/>
      <w:r>
        <w:lastRenderedPageBreak/>
        <w:t>Календарный</w:t>
      </w:r>
      <w:r>
        <w:rPr>
          <w:spacing w:val="-4"/>
        </w:rPr>
        <w:t xml:space="preserve"> </w:t>
      </w:r>
      <w:r>
        <w:t>учебный</w:t>
      </w:r>
      <w:r>
        <w:rPr>
          <w:spacing w:val="-4"/>
        </w:rPr>
        <w:t xml:space="preserve"> </w:t>
      </w:r>
      <w:bookmarkEnd w:id="131"/>
      <w:r>
        <w:rPr>
          <w:spacing w:val="-2"/>
        </w:rPr>
        <w:t>график</w:t>
      </w:r>
    </w:p>
    <w:p w14:paraId="5C469F73" w14:textId="1BD705C9" w:rsidR="002B3F7A" w:rsidRDefault="001B3B8A">
      <w:pPr>
        <w:pStyle w:val="a3"/>
        <w:ind w:left="112" w:right="104"/>
      </w:pPr>
      <w:r>
        <w:rPr>
          <w:color w:val="171717"/>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 текущем учебном году в М</w:t>
      </w:r>
      <w:r w:rsidR="000A74D0">
        <w:rPr>
          <w:color w:val="171717"/>
        </w:rPr>
        <w:t>Б</w:t>
      </w:r>
      <w:r>
        <w:rPr>
          <w:color w:val="171717"/>
        </w:rPr>
        <w:t>ДОУ</w:t>
      </w:r>
      <w:r w:rsidR="000A74D0">
        <w:rPr>
          <w:color w:val="171717"/>
        </w:rPr>
        <w:t>-</w:t>
      </w:r>
      <w:r>
        <w:rPr>
          <w:color w:val="171717"/>
        </w:rPr>
        <w:t xml:space="preserve"> детский сад № </w:t>
      </w:r>
      <w:r w:rsidR="000A74D0">
        <w:rPr>
          <w:color w:val="171717"/>
        </w:rPr>
        <w:t>521</w:t>
      </w:r>
      <w:r>
        <w:rPr>
          <w:color w:val="171717"/>
        </w:rPr>
        <w:t>.</w:t>
      </w:r>
    </w:p>
    <w:p w14:paraId="1C5FEF19" w14:textId="77777777" w:rsidR="002B3F7A" w:rsidRDefault="001B3B8A">
      <w:pPr>
        <w:pStyle w:val="a3"/>
        <w:ind w:left="112" w:right="101"/>
      </w:pPr>
      <w:r>
        <w:rPr>
          <w:color w:val="171717"/>
        </w:rPr>
        <w:t xml:space="preserve">Календарный учебный график разработан в соответствии со следующими нормативными </w:t>
      </w:r>
      <w:r>
        <w:rPr>
          <w:color w:val="171717"/>
          <w:spacing w:val="-2"/>
        </w:rPr>
        <w:t>документами:</w:t>
      </w:r>
    </w:p>
    <w:p w14:paraId="27645046" w14:textId="77777777" w:rsidR="002B3F7A" w:rsidRDefault="001B3B8A">
      <w:pPr>
        <w:pStyle w:val="a6"/>
        <w:numPr>
          <w:ilvl w:val="0"/>
          <w:numId w:val="60"/>
        </w:numPr>
        <w:tabs>
          <w:tab w:val="left" w:pos="1244"/>
        </w:tabs>
        <w:ind w:right="106" w:firstLine="708"/>
        <w:rPr>
          <w:sz w:val="24"/>
        </w:rPr>
      </w:pPr>
      <w:r>
        <w:rPr>
          <w:color w:val="171717"/>
          <w:sz w:val="24"/>
        </w:rPr>
        <w:t>Федеральным законом от 29 декабря 2012 г. № 273-ФЗ «Об образовании в Российской Федерации» (часть 9 статьи 2);</w:t>
      </w:r>
    </w:p>
    <w:p w14:paraId="4E685E20" w14:textId="77777777" w:rsidR="002B3F7A" w:rsidRDefault="001B3B8A">
      <w:pPr>
        <w:pStyle w:val="a6"/>
        <w:numPr>
          <w:ilvl w:val="0"/>
          <w:numId w:val="60"/>
        </w:numPr>
        <w:tabs>
          <w:tab w:val="left" w:pos="1245"/>
        </w:tabs>
        <w:ind w:left="1245" w:hanging="424"/>
        <w:rPr>
          <w:sz w:val="24"/>
        </w:rPr>
      </w:pPr>
      <w:r>
        <w:rPr>
          <w:color w:val="171717"/>
          <w:sz w:val="24"/>
        </w:rPr>
        <w:t>Приказом</w:t>
      </w:r>
      <w:r>
        <w:rPr>
          <w:color w:val="171717"/>
          <w:spacing w:val="-1"/>
          <w:sz w:val="24"/>
        </w:rPr>
        <w:t xml:space="preserve"> </w:t>
      </w:r>
      <w:r>
        <w:rPr>
          <w:color w:val="171717"/>
          <w:sz w:val="24"/>
        </w:rPr>
        <w:t>Министерства</w:t>
      </w:r>
      <w:r>
        <w:rPr>
          <w:color w:val="171717"/>
          <w:spacing w:val="-1"/>
          <w:sz w:val="24"/>
        </w:rPr>
        <w:t xml:space="preserve"> </w:t>
      </w:r>
      <w:r>
        <w:rPr>
          <w:color w:val="171717"/>
          <w:sz w:val="24"/>
        </w:rPr>
        <w:t>просвещения Российской</w:t>
      </w:r>
      <w:r>
        <w:rPr>
          <w:color w:val="171717"/>
          <w:spacing w:val="1"/>
          <w:sz w:val="24"/>
        </w:rPr>
        <w:t xml:space="preserve"> </w:t>
      </w:r>
      <w:r>
        <w:rPr>
          <w:color w:val="171717"/>
          <w:sz w:val="24"/>
        </w:rPr>
        <w:t>Федерации</w:t>
      </w:r>
      <w:r>
        <w:rPr>
          <w:color w:val="171717"/>
          <w:spacing w:val="1"/>
          <w:sz w:val="24"/>
        </w:rPr>
        <w:t xml:space="preserve"> </w:t>
      </w:r>
      <w:r>
        <w:rPr>
          <w:color w:val="171717"/>
          <w:sz w:val="24"/>
        </w:rPr>
        <w:t>от</w:t>
      </w:r>
      <w:r>
        <w:rPr>
          <w:color w:val="171717"/>
          <w:spacing w:val="-2"/>
          <w:sz w:val="24"/>
        </w:rPr>
        <w:t xml:space="preserve"> </w:t>
      </w:r>
      <w:r>
        <w:rPr>
          <w:color w:val="171717"/>
          <w:sz w:val="24"/>
        </w:rPr>
        <w:t>31</w:t>
      </w:r>
      <w:r>
        <w:rPr>
          <w:color w:val="171717"/>
          <w:spacing w:val="-3"/>
          <w:sz w:val="24"/>
        </w:rPr>
        <w:t xml:space="preserve"> </w:t>
      </w:r>
      <w:r>
        <w:rPr>
          <w:color w:val="171717"/>
          <w:sz w:val="24"/>
        </w:rPr>
        <w:t>июля 2020</w:t>
      </w:r>
      <w:r>
        <w:rPr>
          <w:color w:val="171717"/>
          <w:spacing w:val="-1"/>
          <w:sz w:val="24"/>
        </w:rPr>
        <w:t xml:space="preserve"> </w:t>
      </w:r>
      <w:r>
        <w:rPr>
          <w:color w:val="171717"/>
          <w:sz w:val="24"/>
        </w:rPr>
        <w:t>г.</w:t>
      </w:r>
      <w:r>
        <w:rPr>
          <w:color w:val="171717"/>
          <w:spacing w:val="-1"/>
          <w:sz w:val="24"/>
        </w:rPr>
        <w:t xml:space="preserve"> </w:t>
      </w:r>
      <w:r>
        <w:rPr>
          <w:color w:val="171717"/>
          <w:sz w:val="24"/>
        </w:rPr>
        <w:t>№</w:t>
      </w:r>
      <w:r>
        <w:rPr>
          <w:color w:val="171717"/>
          <w:spacing w:val="-1"/>
          <w:sz w:val="24"/>
        </w:rPr>
        <w:t xml:space="preserve"> </w:t>
      </w:r>
      <w:r>
        <w:rPr>
          <w:color w:val="171717"/>
          <w:spacing w:val="-5"/>
          <w:sz w:val="24"/>
        </w:rPr>
        <w:t>373</w:t>
      </w:r>
    </w:p>
    <w:p w14:paraId="14EFE385" w14:textId="77777777" w:rsidR="002B3F7A" w:rsidRDefault="001B3B8A">
      <w:pPr>
        <w:pStyle w:val="a3"/>
        <w:ind w:left="112" w:right="101" w:firstLine="0"/>
      </w:pPr>
      <w:r>
        <w:rPr>
          <w:color w:val="171717"/>
        </w:rPr>
        <w:t>«Об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51F81C63" w14:textId="77777777" w:rsidR="002B3F7A" w:rsidRDefault="001B3B8A">
      <w:pPr>
        <w:pStyle w:val="a6"/>
        <w:numPr>
          <w:ilvl w:val="0"/>
          <w:numId w:val="60"/>
        </w:numPr>
        <w:tabs>
          <w:tab w:val="left" w:pos="1244"/>
        </w:tabs>
        <w:ind w:right="102" w:firstLine="708"/>
        <w:rPr>
          <w:sz w:val="24"/>
        </w:rPr>
      </w:pPr>
      <w:r>
        <w:rPr>
          <w:color w:val="171717"/>
          <w:sz w:val="24"/>
        </w:rPr>
        <w:t>СанПиН</w:t>
      </w:r>
      <w:r>
        <w:rPr>
          <w:color w:val="171717"/>
          <w:spacing w:val="40"/>
          <w:sz w:val="24"/>
        </w:rPr>
        <w:t xml:space="preserve"> </w:t>
      </w:r>
      <w:r>
        <w:rPr>
          <w:color w:val="171717"/>
          <w:sz w:val="24"/>
        </w:rPr>
        <w:t>2.4.3648-20 «Санитарно-эпидемиологические требования к организациям воспитания и обучения, отдыха и оздоровления детей и молодежи»;</w:t>
      </w:r>
    </w:p>
    <w:p w14:paraId="3665EF36" w14:textId="77777777" w:rsidR="002B3F7A" w:rsidRDefault="001B3B8A">
      <w:pPr>
        <w:pStyle w:val="a6"/>
        <w:numPr>
          <w:ilvl w:val="0"/>
          <w:numId w:val="60"/>
        </w:numPr>
        <w:tabs>
          <w:tab w:val="left" w:pos="1244"/>
        </w:tabs>
        <w:spacing w:before="1"/>
        <w:ind w:right="102" w:firstLine="708"/>
        <w:rPr>
          <w:sz w:val="24"/>
        </w:rPr>
      </w:pPr>
      <w:r>
        <w:rPr>
          <w:color w:val="171717"/>
          <w:sz w:val="24"/>
        </w:rPr>
        <w:t>Федеральным</w:t>
      </w:r>
      <w:r>
        <w:rPr>
          <w:color w:val="171717"/>
          <w:spacing w:val="-13"/>
          <w:sz w:val="24"/>
        </w:rPr>
        <w:t xml:space="preserve"> </w:t>
      </w:r>
      <w:r>
        <w:rPr>
          <w:color w:val="171717"/>
          <w:sz w:val="24"/>
        </w:rPr>
        <w:t>государственным</w:t>
      </w:r>
      <w:r>
        <w:rPr>
          <w:color w:val="171717"/>
          <w:spacing w:val="-13"/>
          <w:sz w:val="24"/>
        </w:rPr>
        <w:t xml:space="preserve"> </w:t>
      </w:r>
      <w:r>
        <w:rPr>
          <w:color w:val="171717"/>
          <w:sz w:val="24"/>
        </w:rPr>
        <w:t>образовательным</w:t>
      </w:r>
      <w:r>
        <w:rPr>
          <w:color w:val="171717"/>
          <w:spacing w:val="-13"/>
          <w:sz w:val="24"/>
        </w:rPr>
        <w:t xml:space="preserve"> </w:t>
      </w:r>
      <w:r>
        <w:rPr>
          <w:color w:val="171717"/>
          <w:sz w:val="24"/>
        </w:rPr>
        <w:t>стандартом</w:t>
      </w:r>
      <w:r>
        <w:rPr>
          <w:color w:val="171717"/>
          <w:spacing w:val="-12"/>
          <w:sz w:val="24"/>
        </w:rPr>
        <w:t xml:space="preserve"> </w:t>
      </w:r>
      <w:r>
        <w:rPr>
          <w:color w:val="171717"/>
          <w:sz w:val="24"/>
        </w:rPr>
        <w:t>дошкольного</w:t>
      </w:r>
      <w:r>
        <w:rPr>
          <w:color w:val="171717"/>
          <w:spacing w:val="-11"/>
          <w:sz w:val="24"/>
        </w:rPr>
        <w:t xml:space="preserve"> </w:t>
      </w:r>
      <w:r>
        <w:rPr>
          <w:color w:val="171717"/>
          <w:sz w:val="24"/>
        </w:rPr>
        <w:t>образования (Утвержден приказом Министерства образования и науки Российской Федерации от 17 октября 2013 г. № 1155);</w:t>
      </w:r>
    </w:p>
    <w:p w14:paraId="7F96BE02" w14:textId="77777777" w:rsidR="002B3F7A" w:rsidRDefault="001B3B8A">
      <w:pPr>
        <w:pStyle w:val="a6"/>
        <w:numPr>
          <w:ilvl w:val="0"/>
          <w:numId w:val="60"/>
        </w:numPr>
        <w:tabs>
          <w:tab w:val="left" w:pos="1245"/>
        </w:tabs>
        <w:ind w:left="1245" w:hanging="424"/>
        <w:rPr>
          <w:sz w:val="24"/>
        </w:rPr>
      </w:pPr>
      <w:r>
        <w:rPr>
          <w:color w:val="171717"/>
          <w:sz w:val="24"/>
        </w:rPr>
        <w:t>Уставом</w:t>
      </w:r>
      <w:r>
        <w:rPr>
          <w:color w:val="171717"/>
          <w:spacing w:val="-3"/>
          <w:sz w:val="24"/>
        </w:rPr>
        <w:t xml:space="preserve"> </w:t>
      </w:r>
      <w:r>
        <w:rPr>
          <w:color w:val="171717"/>
          <w:spacing w:val="-4"/>
          <w:sz w:val="24"/>
        </w:rPr>
        <w:t>ДОУ.</w:t>
      </w:r>
    </w:p>
    <w:p w14:paraId="5504594C" w14:textId="77777777" w:rsidR="002B3F7A" w:rsidRDefault="001B3B8A">
      <w:pPr>
        <w:pStyle w:val="a3"/>
        <w:ind w:left="112" w:right="102"/>
      </w:pPr>
      <w:r>
        <w:rPr>
          <w:color w:val="171717"/>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22E29B24" w14:textId="77777777" w:rsidR="002B3F7A" w:rsidRDefault="001B3B8A">
      <w:pPr>
        <w:pStyle w:val="a6"/>
        <w:numPr>
          <w:ilvl w:val="0"/>
          <w:numId w:val="59"/>
        </w:numPr>
        <w:tabs>
          <w:tab w:val="left" w:pos="1106"/>
        </w:tabs>
        <w:spacing w:line="293" w:lineRule="exact"/>
        <w:ind w:left="1106" w:hanging="285"/>
        <w:jc w:val="left"/>
        <w:rPr>
          <w:sz w:val="24"/>
        </w:rPr>
      </w:pPr>
      <w:r>
        <w:rPr>
          <w:color w:val="171717"/>
          <w:sz w:val="24"/>
        </w:rPr>
        <w:t>режим</w:t>
      </w:r>
      <w:r>
        <w:rPr>
          <w:color w:val="171717"/>
          <w:spacing w:val="-3"/>
          <w:sz w:val="24"/>
        </w:rPr>
        <w:t xml:space="preserve"> </w:t>
      </w:r>
      <w:r>
        <w:rPr>
          <w:color w:val="171717"/>
          <w:sz w:val="24"/>
        </w:rPr>
        <w:t>работы</w:t>
      </w:r>
      <w:r>
        <w:rPr>
          <w:color w:val="171717"/>
          <w:spacing w:val="-2"/>
          <w:sz w:val="24"/>
        </w:rPr>
        <w:t xml:space="preserve"> </w:t>
      </w:r>
      <w:r>
        <w:rPr>
          <w:color w:val="171717"/>
          <w:spacing w:val="-4"/>
          <w:sz w:val="24"/>
        </w:rPr>
        <w:t>ДОУ;</w:t>
      </w:r>
    </w:p>
    <w:p w14:paraId="6A668872" w14:textId="77777777" w:rsidR="002B3F7A" w:rsidRDefault="001B3B8A">
      <w:pPr>
        <w:pStyle w:val="a6"/>
        <w:numPr>
          <w:ilvl w:val="0"/>
          <w:numId w:val="59"/>
        </w:numPr>
        <w:tabs>
          <w:tab w:val="left" w:pos="1106"/>
        </w:tabs>
        <w:spacing w:line="293" w:lineRule="exact"/>
        <w:ind w:left="1106" w:hanging="285"/>
        <w:jc w:val="left"/>
        <w:rPr>
          <w:sz w:val="24"/>
        </w:rPr>
      </w:pPr>
      <w:r>
        <w:rPr>
          <w:color w:val="171717"/>
          <w:sz w:val="24"/>
        </w:rPr>
        <w:t>продолжительность</w:t>
      </w:r>
      <w:r>
        <w:rPr>
          <w:color w:val="171717"/>
          <w:spacing w:val="-6"/>
          <w:sz w:val="24"/>
        </w:rPr>
        <w:t xml:space="preserve"> </w:t>
      </w:r>
      <w:r>
        <w:rPr>
          <w:color w:val="171717"/>
          <w:sz w:val="24"/>
        </w:rPr>
        <w:t>учебного</w:t>
      </w:r>
      <w:r>
        <w:rPr>
          <w:color w:val="171717"/>
          <w:spacing w:val="-9"/>
          <w:sz w:val="24"/>
        </w:rPr>
        <w:t xml:space="preserve"> </w:t>
      </w:r>
      <w:r>
        <w:rPr>
          <w:color w:val="171717"/>
          <w:spacing w:val="-2"/>
          <w:sz w:val="24"/>
        </w:rPr>
        <w:t>года;</w:t>
      </w:r>
    </w:p>
    <w:p w14:paraId="7A8D6B7B" w14:textId="77777777" w:rsidR="002B3F7A" w:rsidRDefault="001B3B8A">
      <w:pPr>
        <w:pStyle w:val="a6"/>
        <w:numPr>
          <w:ilvl w:val="0"/>
          <w:numId w:val="59"/>
        </w:numPr>
        <w:tabs>
          <w:tab w:val="left" w:pos="1106"/>
        </w:tabs>
        <w:spacing w:before="1" w:line="293" w:lineRule="exact"/>
        <w:ind w:left="1106" w:hanging="285"/>
        <w:jc w:val="left"/>
        <w:rPr>
          <w:sz w:val="24"/>
        </w:rPr>
      </w:pPr>
      <w:r>
        <w:rPr>
          <w:color w:val="171717"/>
          <w:sz w:val="24"/>
        </w:rPr>
        <w:t>количество</w:t>
      </w:r>
      <w:r>
        <w:rPr>
          <w:color w:val="171717"/>
          <w:spacing w:val="-3"/>
          <w:sz w:val="24"/>
        </w:rPr>
        <w:t xml:space="preserve"> </w:t>
      </w:r>
      <w:r>
        <w:rPr>
          <w:color w:val="171717"/>
          <w:sz w:val="24"/>
        </w:rPr>
        <w:t>недель</w:t>
      </w:r>
      <w:r>
        <w:rPr>
          <w:color w:val="171717"/>
          <w:spacing w:val="-2"/>
          <w:sz w:val="24"/>
        </w:rPr>
        <w:t xml:space="preserve"> </w:t>
      </w:r>
      <w:r>
        <w:rPr>
          <w:color w:val="171717"/>
          <w:sz w:val="24"/>
        </w:rPr>
        <w:t>в</w:t>
      </w:r>
      <w:r>
        <w:rPr>
          <w:color w:val="171717"/>
          <w:spacing w:val="-2"/>
          <w:sz w:val="24"/>
        </w:rPr>
        <w:t xml:space="preserve"> </w:t>
      </w:r>
      <w:r>
        <w:rPr>
          <w:color w:val="171717"/>
          <w:sz w:val="24"/>
        </w:rPr>
        <w:t>учебном</w:t>
      </w:r>
      <w:r>
        <w:rPr>
          <w:color w:val="171717"/>
          <w:spacing w:val="-3"/>
          <w:sz w:val="24"/>
        </w:rPr>
        <w:t xml:space="preserve"> </w:t>
      </w:r>
      <w:r>
        <w:rPr>
          <w:color w:val="171717"/>
          <w:spacing w:val="-4"/>
          <w:sz w:val="24"/>
        </w:rPr>
        <w:t>году;</w:t>
      </w:r>
    </w:p>
    <w:p w14:paraId="1E61475F" w14:textId="77777777" w:rsidR="002B3F7A" w:rsidRDefault="001B3B8A">
      <w:pPr>
        <w:pStyle w:val="a6"/>
        <w:numPr>
          <w:ilvl w:val="0"/>
          <w:numId w:val="59"/>
        </w:numPr>
        <w:tabs>
          <w:tab w:val="left" w:pos="1106"/>
        </w:tabs>
        <w:spacing w:line="293" w:lineRule="exact"/>
        <w:ind w:left="1106" w:hanging="285"/>
        <w:jc w:val="left"/>
        <w:rPr>
          <w:sz w:val="24"/>
        </w:rPr>
      </w:pPr>
      <w:r>
        <w:rPr>
          <w:color w:val="171717"/>
          <w:sz w:val="24"/>
        </w:rPr>
        <w:t>сроки</w:t>
      </w:r>
      <w:r>
        <w:rPr>
          <w:color w:val="171717"/>
          <w:spacing w:val="-1"/>
          <w:sz w:val="24"/>
        </w:rPr>
        <w:t xml:space="preserve"> </w:t>
      </w:r>
      <w:r>
        <w:rPr>
          <w:color w:val="171717"/>
          <w:sz w:val="24"/>
        </w:rPr>
        <w:t>проведения</w:t>
      </w:r>
      <w:r>
        <w:rPr>
          <w:color w:val="171717"/>
          <w:spacing w:val="-1"/>
          <w:sz w:val="24"/>
        </w:rPr>
        <w:t xml:space="preserve"> </w:t>
      </w:r>
      <w:r>
        <w:rPr>
          <w:color w:val="171717"/>
          <w:spacing w:val="-2"/>
          <w:sz w:val="24"/>
        </w:rPr>
        <w:t>мониторинга;</w:t>
      </w:r>
    </w:p>
    <w:p w14:paraId="14FBBA64" w14:textId="77777777" w:rsidR="002B3F7A" w:rsidRDefault="001B3B8A">
      <w:pPr>
        <w:pStyle w:val="a6"/>
        <w:numPr>
          <w:ilvl w:val="0"/>
          <w:numId w:val="59"/>
        </w:numPr>
        <w:tabs>
          <w:tab w:val="left" w:pos="1105"/>
        </w:tabs>
        <w:ind w:right="104" w:firstLine="708"/>
        <w:jc w:val="left"/>
        <w:rPr>
          <w:sz w:val="24"/>
        </w:rPr>
      </w:pPr>
      <w:r>
        <w:rPr>
          <w:color w:val="171717"/>
          <w:sz w:val="24"/>
        </w:rPr>
        <w:t>формы</w:t>
      </w:r>
      <w:r>
        <w:rPr>
          <w:color w:val="171717"/>
          <w:spacing w:val="-5"/>
          <w:sz w:val="24"/>
        </w:rPr>
        <w:t xml:space="preserve"> </w:t>
      </w:r>
      <w:r>
        <w:rPr>
          <w:color w:val="171717"/>
          <w:sz w:val="24"/>
        </w:rPr>
        <w:t>организации</w:t>
      </w:r>
      <w:r>
        <w:rPr>
          <w:color w:val="171717"/>
          <w:spacing w:val="-2"/>
          <w:sz w:val="24"/>
        </w:rPr>
        <w:t xml:space="preserve"> </w:t>
      </w:r>
      <w:r>
        <w:rPr>
          <w:color w:val="171717"/>
          <w:sz w:val="24"/>
        </w:rPr>
        <w:t>образовательного</w:t>
      </w:r>
      <w:r>
        <w:rPr>
          <w:color w:val="171717"/>
          <w:spacing w:val="-5"/>
          <w:sz w:val="24"/>
        </w:rPr>
        <w:t xml:space="preserve"> </w:t>
      </w:r>
      <w:r>
        <w:rPr>
          <w:color w:val="171717"/>
          <w:sz w:val="24"/>
        </w:rPr>
        <w:t>процесса</w:t>
      </w:r>
      <w:r>
        <w:rPr>
          <w:color w:val="171717"/>
          <w:spacing w:val="-4"/>
          <w:sz w:val="24"/>
        </w:rPr>
        <w:t xml:space="preserve"> </w:t>
      </w:r>
      <w:r>
        <w:rPr>
          <w:color w:val="171717"/>
          <w:sz w:val="24"/>
        </w:rPr>
        <w:t>в</w:t>
      </w:r>
      <w:r>
        <w:rPr>
          <w:color w:val="171717"/>
          <w:spacing w:val="-5"/>
          <w:sz w:val="24"/>
        </w:rPr>
        <w:t xml:space="preserve"> </w:t>
      </w:r>
      <w:r>
        <w:rPr>
          <w:color w:val="171717"/>
          <w:sz w:val="24"/>
        </w:rPr>
        <w:t>течение</w:t>
      </w:r>
      <w:r>
        <w:rPr>
          <w:color w:val="171717"/>
          <w:spacing w:val="-5"/>
          <w:sz w:val="24"/>
        </w:rPr>
        <w:t xml:space="preserve"> </w:t>
      </w:r>
      <w:r>
        <w:rPr>
          <w:color w:val="171717"/>
          <w:sz w:val="24"/>
        </w:rPr>
        <w:t>недели</w:t>
      </w:r>
      <w:r>
        <w:rPr>
          <w:color w:val="171717"/>
          <w:spacing w:val="-2"/>
          <w:sz w:val="24"/>
        </w:rPr>
        <w:t xml:space="preserve"> </w:t>
      </w:r>
      <w:r>
        <w:rPr>
          <w:color w:val="171717"/>
          <w:sz w:val="24"/>
        </w:rPr>
        <w:t>с учетом</w:t>
      </w:r>
      <w:r>
        <w:rPr>
          <w:color w:val="171717"/>
          <w:spacing w:val="-4"/>
          <w:sz w:val="24"/>
        </w:rPr>
        <w:t xml:space="preserve"> </w:t>
      </w:r>
      <w:r>
        <w:rPr>
          <w:color w:val="171717"/>
          <w:sz w:val="24"/>
        </w:rPr>
        <w:t>максимальной допустимой нагрузки в организованных формах обучения.</w:t>
      </w:r>
    </w:p>
    <w:p w14:paraId="182A4E9F" w14:textId="77777777" w:rsidR="002B3F7A" w:rsidRDefault="001B3B8A">
      <w:pPr>
        <w:pStyle w:val="a3"/>
        <w:spacing w:line="276" w:lineRule="auto"/>
        <w:ind w:left="112" w:right="43"/>
        <w:jc w:val="left"/>
      </w:pPr>
      <w:r>
        <w:rPr>
          <w:color w:val="171717"/>
        </w:rPr>
        <w:t>Режим</w:t>
      </w:r>
      <w:r>
        <w:rPr>
          <w:color w:val="171717"/>
          <w:spacing w:val="-6"/>
        </w:rPr>
        <w:t xml:space="preserve"> </w:t>
      </w:r>
      <w:r>
        <w:rPr>
          <w:color w:val="171717"/>
        </w:rPr>
        <w:t>работы</w:t>
      </w:r>
      <w:r>
        <w:rPr>
          <w:color w:val="171717"/>
          <w:spacing w:val="-6"/>
        </w:rPr>
        <w:t xml:space="preserve"> </w:t>
      </w:r>
      <w:r>
        <w:rPr>
          <w:color w:val="171717"/>
        </w:rPr>
        <w:t>ДОУ:</w:t>
      </w:r>
      <w:r>
        <w:rPr>
          <w:color w:val="171717"/>
          <w:spacing w:val="-4"/>
        </w:rPr>
        <w:t xml:space="preserve"> </w:t>
      </w:r>
      <w:r>
        <w:rPr>
          <w:color w:val="171717"/>
        </w:rPr>
        <w:t>10,5-часовой</w:t>
      </w:r>
      <w:r>
        <w:rPr>
          <w:color w:val="171717"/>
          <w:spacing w:val="-5"/>
        </w:rPr>
        <w:t xml:space="preserve"> </w:t>
      </w:r>
      <w:r>
        <w:rPr>
          <w:color w:val="171717"/>
        </w:rPr>
        <w:t>(с</w:t>
      </w:r>
      <w:r>
        <w:rPr>
          <w:color w:val="171717"/>
          <w:spacing w:val="-7"/>
        </w:rPr>
        <w:t xml:space="preserve"> </w:t>
      </w:r>
      <w:r>
        <w:rPr>
          <w:color w:val="171717"/>
        </w:rPr>
        <w:t>7.30</w:t>
      </w:r>
      <w:r>
        <w:rPr>
          <w:color w:val="171717"/>
          <w:spacing w:val="-6"/>
        </w:rPr>
        <w:t xml:space="preserve"> </w:t>
      </w:r>
      <w:r>
        <w:rPr>
          <w:color w:val="171717"/>
        </w:rPr>
        <w:t>–</w:t>
      </w:r>
      <w:r>
        <w:rPr>
          <w:color w:val="171717"/>
          <w:spacing w:val="-5"/>
        </w:rPr>
        <w:t xml:space="preserve"> </w:t>
      </w:r>
      <w:r>
        <w:rPr>
          <w:color w:val="171717"/>
        </w:rPr>
        <w:t>18.00),</w:t>
      </w:r>
      <w:r>
        <w:rPr>
          <w:color w:val="171717"/>
          <w:spacing w:val="-7"/>
        </w:rPr>
        <w:t xml:space="preserve"> </w:t>
      </w:r>
      <w:r>
        <w:rPr>
          <w:color w:val="171717"/>
        </w:rPr>
        <w:t>рабочая</w:t>
      </w:r>
      <w:r>
        <w:rPr>
          <w:color w:val="171717"/>
          <w:spacing w:val="-6"/>
        </w:rPr>
        <w:t xml:space="preserve"> </w:t>
      </w:r>
      <w:r>
        <w:rPr>
          <w:color w:val="171717"/>
        </w:rPr>
        <w:t>неделя</w:t>
      </w:r>
      <w:r>
        <w:rPr>
          <w:color w:val="171717"/>
          <w:spacing w:val="-5"/>
        </w:rPr>
        <w:t xml:space="preserve"> </w:t>
      </w:r>
      <w:r>
        <w:rPr>
          <w:color w:val="171717"/>
        </w:rPr>
        <w:t>состоит</w:t>
      </w:r>
      <w:r>
        <w:rPr>
          <w:color w:val="171717"/>
          <w:spacing w:val="-5"/>
        </w:rPr>
        <w:t xml:space="preserve"> </w:t>
      </w:r>
      <w:r>
        <w:rPr>
          <w:color w:val="171717"/>
        </w:rPr>
        <w:t>из</w:t>
      </w:r>
      <w:r>
        <w:rPr>
          <w:color w:val="171717"/>
          <w:spacing w:val="-5"/>
        </w:rPr>
        <w:t xml:space="preserve"> </w:t>
      </w:r>
      <w:r>
        <w:rPr>
          <w:color w:val="171717"/>
        </w:rPr>
        <w:t>5</w:t>
      </w:r>
      <w:r>
        <w:rPr>
          <w:color w:val="171717"/>
          <w:spacing w:val="-8"/>
        </w:rPr>
        <w:t xml:space="preserve"> </w:t>
      </w:r>
      <w:r>
        <w:rPr>
          <w:color w:val="171717"/>
        </w:rPr>
        <w:t>дней,</w:t>
      </w:r>
      <w:r>
        <w:rPr>
          <w:color w:val="171717"/>
          <w:spacing w:val="-5"/>
        </w:rPr>
        <w:t xml:space="preserve"> </w:t>
      </w:r>
      <w:r>
        <w:rPr>
          <w:color w:val="171717"/>
        </w:rPr>
        <w:t>суббота и воскресенье – выходные дни.</w:t>
      </w:r>
    </w:p>
    <w:p w14:paraId="2A16D765" w14:textId="77777777" w:rsidR="002B3F7A" w:rsidRDefault="001B3B8A">
      <w:pPr>
        <w:pStyle w:val="a3"/>
        <w:spacing w:line="278" w:lineRule="auto"/>
        <w:ind w:left="112" w:right="43"/>
        <w:jc w:val="left"/>
      </w:pPr>
      <w:r>
        <w:rPr>
          <w:color w:val="171717"/>
        </w:rPr>
        <w:t>Продолжительность</w:t>
      </w:r>
      <w:r>
        <w:rPr>
          <w:color w:val="171717"/>
          <w:spacing w:val="79"/>
        </w:rPr>
        <w:t xml:space="preserve"> </w:t>
      </w:r>
      <w:r>
        <w:rPr>
          <w:color w:val="171717"/>
        </w:rPr>
        <w:t>учебного</w:t>
      </w:r>
      <w:r>
        <w:rPr>
          <w:color w:val="171717"/>
          <w:spacing w:val="75"/>
        </w:rPr>
        <w:t xml:space="preserve"> </w:t>
      </w:r>
      <w:r>
        <w:rPr>
          <w:color w:val="171717"/>
        </w:rPr>
        <w:t>года</w:t>
      </w:r>
      <w:r>
        <w:rPr>
          <w:color w:val="171717"/>
          <w:spacing w:val="74"/>
        </w:rPr>
        <w:t xml:space="preserve"> </w:t>
      </w:r>
      <w:r>
        <w:rPr>
          <w:color w:val="171717"/>
        </w:rPr>
        <w:t>составляет</w:t>
      </w:r>
      <w:r>
        <w:rPr>
          <w:color w:val="171717"/>
          <w:spacing w:val="76"/>
        </w:rPr>
        <w:t xml:space="preserve"> </w:t>
      </w:r>
      <w:r>
        <w:rPr>
          <w:color w:val="171717"/>
        </w:rPr>
        <w:t>36</w:t>
      </w:r>
      <w:r>
        <w:rPr>
          <w:color w:val="171717"/>
          <w:spacing w:val="75"/>
        </w:rPr>
        <w:t xml:space="preserve"> </w:t>
      </w:r>
      <w:r>
        <w:rPr>
          <w:color w:val="171717"/>
        </w:rPr>
        <w:t>недель</w:t>
      </w:r>
      <w:r>
        <w:rPr>
          <w:color w:val="171717"/>
          <w:spacing w:val="76"/>
        </w:rPr>
        <w:t xml:space="preserve"> </w:t>
      </w:r>
      <w:r>
        <w:rPr>
          <w:color w:val="171717"/>
        </w:rPr>
        <w:t>(1</w:t>
      </w:r>
      <w:r>
        <w:rPr>
          <w:color w:val="171717"/>
          <w:spacing w:val="75"/>
        </w:rPr>
        <w:t xml:space="preserve"> </w:t>
      </w:r>
      <w:r>
        <w:rPr>
          <w:color w:val="171717"/>
        </w:rPr>
        <w:t>и</w:t>
      </w:r>
      <w:r>
        <w:rPr>
          <w:color w:val="171717"/>
          <w:spacing w:val="73"/>
        </w:rPr>
        <w:t xml:space="preserve"> </w:t>
      </w:r>
      <w:r>
        <w:rPr>
          <w:color w:val="171717"/>
        </w:rPr>
        <w:t>2</w:t>
      </w:r>
      <w:r>
        <w:rPr>
          <w:color w:val="171717"/>
          <w:spacing w:val="73"/>
        </w:rPr>
        <w:t xml:space="preserve"> </w:t>
      </w:r>
      <w:r>
        <w:rPr>
          <w:color w:val="171717"/>
        </w:rPr>
        <w:t>полугодия)</w:t>
      </w:r>
      <w:r>
        <w:rPr>
          <w:color w:val="171717"/>
          <w:spacing w:val="75"/>
        </w:rPr>
        <w:t xml:space="preserve"> </w:t>
      </w:r>
      <w:r>
        <w:rPr>
          <w:color w:val="171717"/>
        </w:rPr>
        <w:t>без</w:t>
      </w:r>
      <w:r>
        <w:rPr>
          <w:color w:val="171717"/>
          <w:spacing w:val="77"/>
        </w:rPr>
        <w:t xml:space="preserve"> </w:t>
      </w:r>
      <w:r>
        <w:rPr>
          <w:color w:val="171717"/>
        </w:rPr>
        <w:t>учета каникулярного времени.</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1"/>
        <w:gridCol w:w="980"/>
        <w:gridCol w:w="2112"/>
        <w:gridCol w:w="2706"/>
      </w:tblGrid>
      <w:tr w:rsidR="002B3F7A" w14:paraId="6B2D074B" w14:textId="77777777">
        <w:trPr>
          <w:trHeight w:val="318"/>
        </w:trPr>
        <w:tc>
          <w:tcPr>
            <w:tcW w:w="10189" w:type="dxa"/>
            <w:gridSpan w:val="4"/>
          </w:tcPr>
          <w:p w14:paraId="495208EB" w14:textId="77777777" w:rsidR="002B3F7A" w:rsidRDefault="001B3B8A">
            <w:pPr>
              <w:pStyle w:val="TableParagraph"/>
              <w:spacing w:line="270" w:lineRule="exact"/>
              <w:rPr>
                <w:b/>
                <w:sz w:val="24"/>
              </w:rPr>
            </w:pPr>
            <w:r>
              <w:rPr>
                <w:b/>
                <w:color w:val="171717"/>
                <w:sz w:val="24"/>
              </w:rPr>
              <w:t>1.</w:t>
            </w:r>
            <w:r>
              <w:rPr>
                <w:b/>
                <w:color w:val="171717"/>
                <w:spacing w:val="-2"/>
                <w:sz w:val="24"/>
              </w:rPr>
              <w:t xml:space="preserve"> </w:t>
            </w:r>
            <w:r>
              <w:rPr>
                <w:b/>
                <w:color w:val="171717"/>
                <w:sz w:val="24"/>
              </w:rPr>
              <w:t>Режим</w:t>
            </w:r>
            <w:r>
              <w:rPr>
                <w:b/>
                <w:color w:val="171717"/>
                <w:spacing w:val="-2"/>
                <w:sz w:val="24"/>
              </w:rPr>
              <w:t xml:space="preserve"> </w:t>
            </w:r>
            <w:r>
              <w:rPr>
                <w:b/>
                <w:color w:val="171717"/>
                <w:sz w:val="24"/>
              </w:rPr>
              <w:t>работы</w:t>
            </w:r>
            <w:r>
              <w:rPr>
                <w:b/>
                <w:color w:val="171717"/>
                <w:spacing w:val="-2"/>
                <w:sz w:val="24"/>
              </w:rPr>
              <w:t xml:space="preserve"> учреждения</w:t>
            </w:r>
          </w:p>
        </w:tc>
      </w:tr>
      <w:tr w:rsidR="002B3F7A" w14:paraId="6C52EF84" w14:textId="77777777">
        <w:trPr>
          <w:trHeight w:val="315"/>
        </w:trPr>
        <w:tc>
          <w:tcPr>
            <w:tcW w:w="5371" w:type="dxa"/>
            <w:gridSpan w:val="2"/>
          </w:tcPr>
          <w:p w14:paraId="397DC5FA" w14:textId="77777777" w:rsidR="002B3F7A" w:rsidRDefault="001B3B8A">
            <w:pPr>
              <w:pStyle w:val="TableParagraph"/>
              <w:spacing w:line="270" w:lineRule="exact"/>
              <w:ind w:left="170"/>
              <w:rPr>
                <w:sz w:val="24"/>
              </w:rPr>
            </w:pPr>
            <w:r>
              <w:rPr>
                <w:color w:val="171717"/>
                <w:sz w:val="24"/>
              </w:rPr>
              <w:t>Продолжительность</w:t>
            </w:r>
            <w:r>
              <w:rPr>
                <w:color w:val="171717"/>
                <w:spacing w:val="-6"/>
                <w:sz w:val="24"/>
              </w:rPr>
              <w:t xml:space="preserve"> </w:t>
            </w:r>
            <w:r>
              <w:rPr>
                <w:color w:val="171717"/>
                <w:sz w:val="24"/>
              </w:rPr>
              <w:t>учебной</w:t>
            </w:r>
            <w:r>
              <w:rPr>
                <w:color w:val="171717"/>
                <w:spacing w:val="-7"/>
                <w:sz w:val="24"/>
              </w:rPr>
              <w:t xml:space="preserve"> </w:t>
            </w:r>
            <w:r>
              <w:rPr>
                <w:color w:val="171717"/>
                <w:spacing w:val="-2"/>
                <w:sz w:val="24"/>
              </w:rPr>
              <w:t>недели</w:t>
            </w:r>
          </w:p>
        </w:tc>
        <w:tc>
          <w:tcPr>
            <w:tcW w:w="4818" w:type="dxa"/>
            <w:gridSpan w:val="2"/>
          </w:tcPr>
          <w:p w14:paraId="2920D9DE" w14:textId="77777777" w:rsidR="002B3F7A" w:rsidRDefault="001B3B8A">
            <w:pPr>
              <w:pStyle w:val="TableParagraph"/>
              <w:spacing w:line="270" w:lineRule="exact"/>
              <w:ind w:left="107"/>
              <w:rPr>
                <w:sz w:val="24"/>
              </w:rPr>
            </w:pPr>
            <w:r>
              <w:rPr>
                <w:color w:val="171717"/>
                <w:sz w:val="24"/>
              </w:rPr>
              <w:t>5</w:t>
            </w:r>
            <w:r>
              <w:rPr>
                <w:color w:val="171717"/>
                <w:spacing w:val="-2"/>
                <w:sz w:val="24"/>
              </w:rPr>
              <w:t xml:space="preserve"> </w:t>
            </w:r>
            <w:r>
              <w:rPr>
                <w:color w:val="171717"/>
                <w:sz w:val="24"/>
              </w:rPr>
              <w:t>дней (с</w:t>
            </w:r>
            <w:r>
              <w:rPr>
                <w:color w:val="171717"/>
                <w:spacing w:val="-3"/>
                <w:sz w:val="24"/>
              </w:rPr>
              <w:t xml:space="preserve"> </w:t>
            </w:r>
            <w:r>
              <w:rPr>
                <w:color w:val="171717"/>
                <w:sz w:val="24"/>
              </w:rPr>
              <w:t>понедельника</w:t>
            </w:r>
            <w:r>
              <w:rPr>
                <w:color w:val="171717"/>
                <w:spacing w:val="-3"/>
                <w:sz w:val="24"/>
              </w:rPr>
              <w:t xml:space="preserve"> </w:t>
            </w:r>
            <w:r>
              <w:rPr>
                <w:color w:val="171717"/>
                <w:sz w:val="24"/>
              </w:rPr>
              <w:t>по</w:t>
            </w:r>
            <w:r>
              <w:rPr>
                <w:color w:val="171717"/>
                <w:spacing w:val="-2"/>
                <w:sz w:val="24"/>
              </w:rPr>
              <w:t xml:space="preserve"> пятницу)</w:t>
            </w:r>
          </w:p>
        </w:tc>
      </w:tr>
      <w:tr w:rsidR="002B3F7A" w14:paraId="1F42EA2B" w14:textId="77777777">
        <w:trPr>
          <w:trHeight w:val="318"/>
        </w:trPr>
        <w:tc>
          <w:tcPr>
            <w:tcW w:w="5371" w:type="dxa"/>
            <w:gridSpan w:val="2"/>
          </w:tcPr>
          <w:p w14:paraId="44BB7AF0" w14:textId="77777777" w:rsidR="002B3F7A" w:rsidRDefault="001B3B8A">
            <w:pPr>
              <w:pStyle w:val="TableParagraph"/>
              <w:spacing w:line="270" w:lineRule="exact"/>
              <w:ind w:left="170"/>
              <w:rPr>
                <w:sz w:val="24"/>
              </w:rPr>
            </w:pPr>
            <w:r>
              <w:rPr>
                <w:color w:val="171717"/>
                <w:sz w:val="24"/>
              </w:rPr>
              <w:t>Время</w:t>
            </w:r>
            <w:r>
              <w:rPr>
                <w:color w:val="171717"/>
                <w:spacing w:val="-2"/>
                <w:sz w:val="24"/>
              </w:rPr>
              <w:t xml:space="preserve"> </w:t>
            </w:r>
            <w:r>
              <w:rPr>
                <w:color w:val="171717"/>
                <w:sz w:val="24"/>
              </w:rPr>
              <w:t>работы</w:t>
            </w:r>
            <w:r>
              <w:rPr>
                <w:color w:val="171717"/>
                <w:spacing w:val="-1"/>
                <w:sz w:val="24"/>
              </w:rPr>
              <w:t xml:space="preserve"> </w:t>
            </w:r>
            <w:r>
              <w:rPr>
                <w:color w:val="171717"/>
                <w:sz w:val="24"/>
              </w:rPr>
              <w:t>возрастных</w:t>
            </w:r>
            <w:r>
              <w:rPr>
                <w:color w:val="171717"/>
                <w:spacing w:val="2"/>
                <w:sz w:val="24"/>
              </w:rPr>
              <w:t xml:space="preserve"> </w:t>
            </w:r>
            <w:r>
              <w:rPr>
                <w:color w:val="171717"/>
                <w:spacing w:val="-4"/>
                <w:sz w:val="24"/>
              </w:rPr>
              <w:t>групп</w:t>
            </w:r>
          </w:p>
        </w:tc>
        <w:tc>
          <w:tcPr>
            <w:tcW w:w="4818" w:type="dxa"/>
            <w:gridSpan w:val="2"/>
          </w:tcPr>
          <w:p w14:paraId="676816E3" w14:textId="77777777" w:rsidR="002B3F7A" w:rsidRDefault="001B3B8A">
            <w:pPr>
              <w:pStyle w:val="TableParagraph"/>
              <w:spacing w:line="270" w:lineRule="exact"/>
              <w:ind w:left="167"/>
              <w:rPr>
                <w:sz w:val="24"/>
              </w:rPr>
            </w:pPr>
            <w:r>
              <w:rPr>
                <w:color w:val="171717"/>
                <w:sz w:val="24"/>
              </w:rPr>
              <w:t>с</w:t>
            </w:r>
            <w:r>
              <w:rPr>
                <w:color w:val="171717"/>
                <w:spacing w:val="-1"/>
                <w:sz w:val="24"/>
              </w:rPr>
              <w:t xml:space="preserve"> </w:t>
            </w:r>
            <w:r>
              <w:rPr>
                <w:color w:val="171717"/>
                <w:sz w:val="24"/>
              </w:rPr>
              <w:t xml:space="preserve">7.30 до 18.00 </w:t>
            </w:r>
            <w:r>
              <w:rPr>
                <w:color w:val="171717"/>
                <w:spacing w:val="-4"/>
                <w:sz w:val="24"/>
              </w:rPr>
              <w:t>часов</w:t>
            </w:r>
          </w:p>
        </w:tc>
      </w:tr>
      <w:tr w:rsidR="002B3F7A" w14:paraId="4D086EA3" w14:textId="77777777">
        <w:trPr>
          <w:trHeight w:val="315"/>
        </w:trPr>
        <w:tc>
          <w:tcPr>
            <w:tcW w:w="5371" w:type="dxa"/>
            <w:gridSpan w:val="2"/>
          </w:tcPr>
          <w:p w14:paraId="651E3615" w14:textId="77777777" w:rsidR="002B3F7A" w:rsidRDefault="001B3B8A">
            <w:pPr>
              <w:pStyle w:val="TableParagraph"/>
              <w:spacing w:line="270" w:lineRule="exact"/>
              <w:ind w:left="170"/>
              <w:rPr>
                <w:sz w:val="24"/>
              </w:rPr>
            </w:pPr>
            <w:r>
              <w:rPr>
                <w:color w:val="171717"/>
                <w:sz w:val="24"/>
              </w:rPr>
              <w:t>Нерабочие</w:t>
            </w:r>
            <w:r>
              <w:rPr>
                <w:color w:val="171717"/>
                <w:spacing w:val="-4"/>
                <w:sz w:val="24"/>
              </w:rPr>
              <w:t xml:space="preserve"> </w:t>
            </w:r>
            <w:r>
              <w:rPr>
                <w:color w:val="171717"/>
                <w:spacing w:val="-5"/>
                <w:sz w:val="24"/>
              </w:rPr>
              <w:t>дни</w:t>
            </w:r>
          </w:p>
        </w:tc>
        <w:tc>
          <w:tcPr>
            <w:tcW w:w="4818" w:type="dxa"/>
            <w:gridSpan w:val="2"/>
          </w:tcPr>
          <w:p w14:paraId="530DA1E3" w14:textId="77777777" w:rsidR="002B3F7A" w:rsidRDefault="001B3B8A">
            <w:pPr>
              <w:pStyle w:val="TableParagraph"/>
              <w:spacing w:line="270" w:lineRule="exact"/>
              <w:ind w:left="107"/>
              <w:rPr>
                <w:sz w:val="24"/>
              </w:rPr>
            </w:pPr>
            <w:r>
              <w:rPr>
                <w:color w:val="171717"/>
                <w:sz w:val="24"/>
              </w:rPr>
              <w:t>Суббота,</w:t>
            </w:r>
            <w:r>
              <w:rPr>
                <w:color w:val="171717"/>
                <w:spacing w:val="-5"/>
                <w:sz w:val="24"/>
              </w:rPr>
              <w:t xml:space="preserve"> </w:t>
            </w:r>
            <w:r>
              <w:rPr>
                <w:color w:val="171717"/>
                <w:sz w:val="24"/>
              </w:rPr>
              <w:t>воскресенье</w:t>
            </w:r>
            <w:r>
              <w:rPr>
                <w:color w:val="171717"/>
                <w:spacing w:val="-3"/>
                <w:sz w:val="24"/>
              </w:rPr>
              <w:t xml:space="preserve"> </w:t>
            </w:r>
            <w:r>
              <w:rPr>
                <w:color w:val="171717"/>
                <w:sz w:val="24"/>
              </w:rPr>
              <w:t>и</w:t>
            </w:r>
            <w:r>
              <w:rPr>
                <w:color w:val="171717"/>
                <w:spacing w:val="-2"/>
                <w:sz w:val="24"/>
              </w:rPr>
              <w:t xml:space="preserve"> </w:t>
            </w:r>
            <w:r>
              <w:rPr>
                <w:color w:val="171717"/>
                <w:sz w:val="24"/>
              </w:rPr>
              <w:t>праздничные</w:t>
            </w:r>
            <w:r>
              <w:rPr>
                <w:color w:val="171717"/>
                <w:spacing w:val="-3"/>
                <w:sz w:val="24"/>
              </w:rPr>
              <w:t xml:space="preserve"> </w:t>
            </w:r>
            <w:r>
              <w:rPr>
                <w:color w:val="171717"/>
                <w:spacing w:val="-5"/>
                <w:sz w:val="24"/>
              </w:rPr>
              <w:t>дни</w:t>
            </w:r>
          </w:p>
        </w:tc>
      </w:tr>
      <w:tr w:rsidR="002B3F7A" w14:paraId="44F58AE8" w14:textId="77777777">
        <w:trPr>
          <w:trHeight w:val="318"/>
        </w:trPr>
        <w:tc>
          <w:tcPr>
            <w:tcW w:w="10189" w:type="dxa"/>
            <w:gridSpan w:val="4"/>
          </w:tcPr>
          <w:p w14:paraId="57892FA4" w14:textId="77777777" w:rsidR="002B3F7A" w:rsidRDefault="001B3B8A">
            <w:pPr>
              <w:pStyle w:val="TableParagraph"/>
              <w:spacing w:line="272" w:lineRule="exact"/>
              <w:rPr>
                <w:b/>
                <w:sz w:val="24"/>
              </w:rPr>
            </w:pPr>
            <w:r>
              <w:rPr>
                <w:b/>
                <w:color w:val="171717"/>
                <w:sz w:val="24"/>
              </w:rPr>
              <w:t>2.</w:t>
            </w:r>
            <w:r>
              <w:rPr>
                <w:b/>
                <w:color w:val="171717"/>
                <w:spacing w:val="-6"/>
                <w:sz w:val="24"/>
              </w:rPr>
              <w:t xml:space="preserve"> </w:t>
            </w:r>
            <w:r>
              <w:rPr>
                <w:b/>
                <w:color w:val="171717"/>
                <w:sz w:val="24"/>
              </w:rPr>
              <w:t>Мероприятия,</w:t>
            </w:r>
            <w:r>
              <w:rPr>
                <w:b/>
                <w:color w:val="171717"/>
                <w:spacing w:val="-3"/>
                <w:sz w:val="24"/>
              </w:rPr>
              <w:t xml:space="preserve"> </w:t>
            </w:r>
            <w:r>
              <w:rPr>
                <w:b/>
                <w:color w:val="171717"/>
                <w:sz w:val="24"/>
              </w:rPr>
              <w:t>проводимые</w:t>
            </w:r>
            <w:r>
              <w:rPr>
                <w:b/>
                <w:color w:val="171717"/>
                <w:spacing w:val="-5"/>
                <w:sz w:val="24"/>
              </w:rPr>
              <w:t xml:space="preserve"> </w:t>
            </w:r>
            <w:r>
              <w:rPr>
                <w:b/>
                <w:color w:val="171717"/>
                <w:sz w:val="24"/>
              </w:rPr>
              <w:t>в</w:t>
            </w:r>
            <w:r>
              <w:rPr>
                <w:b/>
                <w:color w:val="171717"/>
                <w:spacing w:val="-4"/>
                <w:sz w:val="24"/>
              </w:rPr>
              <w:t xml:space="preserve"> </w:t>
            </w:r>
            <w:r>
              <w:rPr>
                <w:b/>
                <w:color w:val="171717"/>
                <w:sz w:val="24"/>
              </w:rPr>
              <w:t>рамках</w:t>
            </w:r>
            <w:r>
              <w:rPr>
                <w:b/>
                <w:color w:val="171717"/>
                <w:spacing w:val="-4"/>
                <w:sz w:val="24"/>
              </w:rPr>
              <w:t xml:space="preserve"> </w:t>
            </w:r>
            <w:r>
              <w:rPr>
                <w:b/>
                <w:color w:val="171717"/>
                <w:sz w:val="24"/>
              </w:rPr>
              <w:t>образовательного</w:t>
            </w:r>
            <w:r>
              <w:rPr>
                <w:b/>
                <w:color w:val="171717"/>
                <w:spacing w:val="-2"/>
                <w:sz w:val="24"/>
              </w:rPr>
              <w:t xml:space="preserve"> процесса</w:t>
            </w:r>
          </w:p>
        </w:tc>
      </w:tr>
      <w:tr w:rsidR="002B3F7A" w14:paraId="25393214" w14:textId="77777777">
        <w:trPr>
          <w:trHeight w:val="635"/>
        </w:trPr>
        <w:tc>
          <w:tcPr>
            <w:tcW w:w="10189" w:type="dxa"/>
            <w:gridSpan w:val="4"/>
          </w:tcPr>
          <w:p w14:paraId="1ADEC871" w14:textId="77777777" w:rsidR="002B3F7A" w:rsidRDefault="001B3B8A">
            <w:pPr>
              <w:pStyle w:val="TableParagraph"/>
              <w:spacing w:line="270" w:lineRule="exact"/>
              <w:rPr>
                <w:sz w:val="24"/>
              </w:rPr>
            </w:pPr>
            <w:r>
              <w:rPr>
                <w:color w:val="171717"/>
                <w:sz w:val="24"/>
              </w:rPr>
              <w:t>3.1</w:t>
            </w:r>
            <w:r>
              <w:rPr>
                <w:color w:val="171717"/>
                <w:spacing w:val="-7"/>
                <w:sz w:val="24"/>
              </w:rPr>
              <w:t xml:space="preserve"> </w:t>
            </w:r>
            <w:r>
              <w:rPr>
                <w:color w:val="171717"/>
                <w:sz w:val="24"/>
              </w:rPr>
              <w:t>Мониторинг</w:t>
            </w:r>
            <w:r>
              <w:rPr>
                <w:color w:val="171717"/>
                <w:spacing w:val="-4"/>
                <w:sz w:val="24"/>
              </w:rPr>
              <w:t xml:space="preserve"> </w:t>
            </w:r>
            <w:r>
              <w:rPr>
                <w:color w:val="171717"/>
                <w:sz w:val="24"/>
              </w:rPr>
              <w:t>достижения</w:t>
            </w:r>
            <w:r>
              <w:rPr>
                <w:color w:val="171717"/>
                <w:spacing w:val="-3"/>
                <w:sz w:val="24"/>
              </w:rPr>
              <w:t xml:space="preserve"> </w:t>
            </w:r>
            <w:r>
              <w:rPr>
                <w:color w:val="171717"/>
                <w:sz w:val="24"/>
              </w:rPr>
              <w:t>детьми</w:t>
            </w:r>
            <w:r>
              <w:rPr>
                <w:color w:val="171717"/>
                <w:spacing w:val="-5"/>
                <w:sz w:val="24"/>
              </w:rPr>
              <w:t xml:space="preserve"> </w:t>
            </w:r>
            <w:r>
              <w:rPr>
                <w:color w:val="171717"/>
                <w:sz w:val="24"/>
              </w:rPr>
              <w:t>планируемых</w:t>
            </w:r>
            <w:r>
              <w:rPr>
                <w:color w:val="171717"/>
                <w:spacing w:val="-1"/>
                <w:sz w:val="24"/>
              </w:rPr>
              <w:t xml:space="preserve"> </w:t>
            </w:r>
            <w:r>
              <w:rPr>
                <w:color w:val="171717"/>
                <w:sz w:val="24"/>
              </w:rPr>
              <w:t>результатов</w:t>
            </w:r>
            <w:r>
              <w:rPr>
                <w:color w:val="171717"/>
                <w:spacing w:val="-4"/>
                <w:sz w:val="24"/>
              </w:rPr>
              <w:t xml:space="preserve"> </w:t>
            </w:r>
            <w:r>
              <w:rPr>
                <w:color w:val="171717"/>
                <w:sz w:val="24"/>
              </w:rPr>
              <w:t>освоения</w:t>
            </w:r>
            <w:r>
              <w:rPr>
                <w:color w:val="171717"/>
                <w:spacing w:val="-4"/>
                <w:sz w:val="24"/>
              </w:rPr>
              <w:t xml:space="preserve"> </w:t>
            </w:r>
            <w:r>
              <w:rPr>
                <w:color w:val="171717"/>
                <w:spacing w:val="-2"/>
                <w:sz w:val="24"/>
              </w:rPr>
              <w:t>основной</w:t>
            </w:r>
          </w:p>
          <w:p w14:paraId="6FBC4893" w14:textId="77777777" w:rsidR="002B3F7A" w:rsidRDefault="001B3B8A">
            <w:pPr>
              <w:pStyle w:val="TableParagraph"/>
              <w:spacing w:before="41"/>
              <w:rPr>
                <w:sz w:val="24"/>
              </w:rPr>
            </w:pPr>
            <w:r>
              <w:rPr>
                <w:color w:val="171717"/>
                <w:sz w:val="24"/>
              </w:rPr>
              <w:t>общеобразовательной</w:t>
            </w:r>
            <w:r>
              <w:rPr>
                <w:color w:val="171717"/>
                <w:spacing w:val="-6"/>
                <w:sz w:val="24"/>
              </w:rPr>
              <w:t xml:space="preserve"> </w:t>
            </w:r>
            <w:r>
              <w:rPr>
                <w:color w:val="171717"/>
                <w:sz w:val="24"/>
              </w:rPr>
              <w:t>программы</w:t>
            </w:r>
            <w:r>
              <w:rPr>
                <w:color w:val="171717"/>
                <w:spacing w:val="-6"/>
                <w:sz w:val="24"/>
              </w:rPr>
              <w:t xml:space="preserve"> </w:t>
            </w:r>
            <w:r>
              <w:rPr>
                <w:color w:val="171717"/>
                <w:sz w:val="24"/>
              </w:rPr>
              <w:t>дошкольного</w:t>
            </w:r>
            <w:r>
              <w:rPr>
                <w:color w:val="171717"/>
                <w:spacing w:val="-4"/>
                <w:sz w:val="24"/>
              </w:rPr>
              <w:t xml:space="preserve"> </w:t>
            </w:r>
            <w:r>
              <w:rPr>
                <w:color w:val="171717"/>
                <w:spacing w:val="-2"/>
                <w:sz w:val="24"/>
              </w:rPr>
              <w:t>образования:</w:t>
            </w:r>
          </w:p>
        </w:tc>
      </w:tr>
      <w:tr w:rsidR="002B3F7A" w14:paraId="29C74C6B" w14:textId="77777777">
        <w:trPr>
          <w:trHeight w:val="316"/>
        </w:trPr>
        <w:tc>
          <w:tcPr>
            <w:tcW w:w="4391" w:type="dxa"/>
          </w:tcPr>
          <w:p w14:paraId="1E42FAB7" w14:textId="77777777" w:rsidR="002B3F7A" w:rsidRDefault="001B3B8A">
            <w:pPr>
              <w:pStyle w:val="TableParagraph"/>
              <w:spacing w:line="270" w:lineRule="exact"/>
              <w:rPr>
                <w:sz w:val="24"/>
              </w:rPr>
            </w:pPr>
            <w:r>
              <w:rPr>
                <w:color w:val="171717"/>
                <w:spacing w:val="-2"/>
                <w:sz w:val="24"/>
              </w:rPr>
              <w:t>Наименование</w:t>
            </w:r>
          </w:p>
        </w:tc>
        <w:tc>
          <w:tcPr>
            <w:tcW w:w="3092" w:type="dxa"/>
            <w:gridSpan w:val="2"/>
          </w:tcPr>
          <w:p w14:paraId="0A9902F8" w14:textId="77777777" w:rsidR="002B3F7A" w:rsidRDefault="001B3B8A">
            <w:pPr>
              <w:pStyle w:val="TableParagraph"/>
              <w:spacing w:line="270" w:lineRule="exact"/>
              <w:ind w:left="109"/>
              <w:rPr>
                <w:sz w:val="24"/>
              </w:rPr>
            </w:pPr>
            <w:r>
              <w:rPr>
                <w:color w:val="171717"/>
                <w:spacing w:val="-2"/>
                <w:sz w:val="24"/>
              </w:rPr>
              <w:t>Сроки</w:t>
            </w:r>
          </w:p>
        </w:tc>
        <w:tc>
          <w:tcPr>
            <w:tcW w:w="2706" w:type="dxa"/>
          </w:tcPr>
          <w:p w14:paraId="2B139852" w14:textId="77777777" w:rsidR="002B3F7A" w:rsidRDefault="001B3B8A">
            <w:pPr>
              <w:pStyle w:val="TableParagraph"/>
              <w:spacing w:line="270" w:lineRule="exact"/>
              <w:ind w:left="107"/>
              <w:rPr>
                <w:sz w:val="24"/>
              </w:rPr>
            </w:pPr>
            <w:r>
              <w:rPr>
                <w:color w:val="171717"/>
                <w:sz w:val="24"/>
              </w:rPr>
              <w:t>Количество</w:t>
            </w:r>
            <w:r>
              <w:rPr>
                <w:color w:val="171717"/>
                <w:spacing w:val="-5"/>
                <w:sz w:val="24"/>
              </w:rPr>
              <w:t xml:space="preserve"> </w:t>
            </w:r>
            <w:r>
              <w:rPr>
                <w:color w:val="171717"/>
                <w:spacing w:val="-4"/>
                <w:sz w:val="24"/>
              </w:rPr>
              <w:t>дней</w:t>
            </w:r>
          </w:p>
        </w:tc>
      </w:tr>
      <w:tr w:rsidR="002B3F7A" w14:paraId="318CF70D" w14:textId="77777777">
        <w:trPr>
          <w:trHeight w:val="635"/>
        </w:trPr>
        <w:tc>
          <w:tcPr>
            <w:tcW w:w="4391" w:type="dxa"/>
          </w:tcPr>
          <w:p w14:paraId="5DCB7B69" w14:textId="77777777" w:rsidR="002B3F7A" w:rsidRDefault="001B3B8A">
            <w:pPr>
              <w:pStyle w:val="TableParagraph"/>
              <w:spacing w:line="273" w:lineRule="exact"/>
              <w:rPr>
                <w:sz w:val="24"/>
              </w:rPr>
            </w:pPr>
            <w:r>
              <w:rPr>
                <w:color w:val="171717"/>
                <w:sz w:val="24"/>
              </w:rPr>
              <w:t>Педагогическая</w:t>
            </w:r>
            <w:r>
              <w:rPr>
                <w:color w:val="171717"/>
                <w:spacing w:val="-8"/>
                <w:sz w:val="24"/>
              </w:rPr>
              <w:t xml:space="preserve"> </w:t>
            </w:r>
            <w:r>
              <w:rPr>
                <w:color w:val="171717"/>
                <w:spacing w:val="-2"/>
                <w:sz w:val="24"/>
              </w:rPr>
              <w:t>диагностика,</w:t>
            </w:r>
          </w:p>
          <w:p w14:paraId="624A637A" w14:textId="77777777" w:rsidR="002B3F7A" w:rsidRDefault="001B3B8A">
            <w:pPr>
              <w:pStyle w:val="TableParagraph"/>
              <w:spacing w:before="41"/>
              <w:rPr>
                <w:sz w:val="24"/>
              </w:rPr>
            </w:pPr>
            <w:r>
              <w:rPr>
                <w:color w:val="171717"/>
                <w:sz w:val="24"/>
              </w:rPr>
              <w:t>первичный</w:t>
            </w:r>
            <w:r>
              <w:rPr>
                <w:color w:val="171717"/>
                <w:spacing w:val="-4"/>
                <w:sz w:val="24"/>
              </w:rPr>
              <w:t xml:space="preserve"> </w:t>
            </w:r>
            <w:r>
              <w:rPr>
                <w:color w:val="171717"/>
                <w:spacing w:val="-2"/>
                <w:sz w:val="24"/>
              </w:rPr>
              <w:t>мониторинг</w:t>
            </w:r>
          </w:p>
        </w:tc>
        <w:tc>
          <w:tcPr>
            <w:tcW w:w="3092" w:type="dxa"/>
            <w:gridSpan w:val="2"/>
          </w:tcPr>
          <w:p w14:paraId="5AD73495" w14:textId="77777777" w:rsidR="002B3F7A" w:rsidRDefault="001B3B8A">
            <w:pPr>
              <w:pStyle w:val="TableParagraph"/>
              <w:spacing w:before="155"/>
              <w:ind w:left="109"/>
              <w:rPr>
                <w:sz w:val="24"/>
              </w:rPr>
            </w:pPr>
            <w:r>
              <w:rPr>
                <w:color w:val="171717"/>
                <w:sz w:val="24"/>
              </w:rPr>
              <w:t>Первая</w:t>
            </w:r>
            <w:r>
              <w:rPr>
                <w:color w:val="171717"/>
                <w:spacing w:val="-5"/>
                <w:sz w:val="24"/>
              </w:rPr>
              <w:t xml:space="preserve"> </w:t>
            </w:r>
            <w:r>
              <w:rPr>
                <w:color w:val="171717"/>
                <w:sz w:val="24"/>
              </w:rPr>
              <w:t>половина</w:t>
            </w:r>
            <w:r>
              <w:rPr>
                <w:color w:val="171717"/>
                <w:spacing w:val="-4"/>
                <w:sz w:val="24"/>
              </w:rPr>
              <w:t xml:space="preserve"> </w:t>
            </w:r>
            <w:r>
              <w:rPr>
                <w:color w:val="171717"/>
                <w:spacing w:val="-2"/>
                <w:sz w:val="24"/>
              </w:rPr>
              <w:t>октября</w:t>
            </w:r>
          </w:p>
        </w:tc>
        <w:tc>
          <w:tcPr>
            <w:tcW w:w="2706" w:type="dxa"/>
          </w:tcPr>
          <w:p w14:paraId="0D091C3D" w14:textId="77777777" w:rsidR="002B3F7A" w:rsidRDefault="001B3B8A">
            <w:pPr>
              <w:pStyle w:val="TableParagraph"/>
              <w:spacing w:before="155"/>
              <w:ind w:left="107"/>
              <w:rPr>
                <w:sz w:val="24"/>
              </w:rPr>
            </w:pPr>
            <w:r>
              <w:rPr>
                <w:color w:val="171717"/>
                <w:sz w:val="24"/>
              </w:rPr>
              <w:t xml:space="preserve">2 </w:t>
            </w:r>
            <w:r>
              <w:rPr>
                <w:color w:val="171717"/>
                <w:spacing w:val="-2"/>
                <w:sz w:val="24"/>
              </w:rPr>
              <w:t>недели</w:t>
            </w:r>
          </w:p>
        </w:tc>
      </w:tr>
      <w:tr w:rsidR="002B3F7A" w14:paraId="053D85C9" w14:textId="77777777">
        <w:trPr>
          <w:trHeight w:val="440"/>
        </w:trPr>
        <w:tc>
          <w:tcPr>
            <w:tcW w:w="4391" w:type="dxa"/>
          </w:tcPr>
          <w:p w14:paraId="07EE6B9E" w14:textId="77777777" w:rsidR="002B3F7A" w:rsidRDefault="001B3B8A">
            <w:pPr>
              <w:pStyle w:val="TableParagraph"/>
              <w:spacing w:before="56"/>
              <w:rPr>
                <w:sz w:val="24"/>
              </w:rPr>
            </w:pPr>
            <w:r>
              <w:rPr>
                <w:color w:val="171717"/>
                <w:sz w:val="24"/>
              </w:rPr>
              <w:t>Итоговый</w:t>
            </w:r>
            <w:r>
              <w:rPr>
                <w:color w:val="171717"/>
                <w:spacing w:val="-7"/>
                <w:sz w:val="24"/>
              </w:rPr>
              <w:t xml:space="preserve"> </w:t>
            </w:r>
            <w:r>
              <w:rPr>
                <w:color w:val="171717"/>
                <w:spacing w:val="-2"/>
                <w:sz w:val="24"/>
              </w:rPr>
              <w:t>мониторинг</w:t>
            </w:r>
          </w:p>
        </w:tc>
        <w:tc>
          <w:tcPr>
            <w:tcW w:w="3092" w:type="dxa"/>
            <w:gridSpan w:val="2"/>
          </w:tcPr>
          <w:p w14:paraId="60A34139" w14:textId="77777777" w:rsidR="002B3F7A" w:rsidRDefault="001B3B8A">
            <w:pPr>
              <w:pStyle w:val="TableParagraph"/>
              <w:spacing w:before="56"/>
              <w:ind w:left="109"/>
              <w:rPr>
                <w:sz w:val="24"/>
              </w:rPr>
            </w:pPr>
            <w:r>
              <w:rPr>
                <w:color w:val="171717"/>
                <w:sz w:val="24"/>
              </w:rPr>
              <w:t>Вторая</w:t>
            </w:r>
            <w:r>
              <w:rPr>
                <w:color w:val="171717"/>
                <w:spacing w:val="-4"/>
                <w:sz w:val="24"/>
              </w:rPr>
              <w:t xml:space="preserve"> </w:t>
            </w:r>
            <w:r>
              <w:rPr>
                <w:color w:val="171717"/>
                <w:sz w:val="24"/>
              </w:rPr>
              <w:t>половина</w:t>
            </w:r>
            <w:r>
              <w:rPr>
                <w:color w:val="171717"/>
                <w:spacing w:val="-3"/>
                <w:sz w:val="24"/>
              </w:rPr>
              <w:t xml:space="preserve"> </w:t>
            </w:r>
            <w:r>
              <w:rPr>
                <w:color w:val="171717"/>
                <w:spacing w:val="-5"/>
                <w:sz w:val="24"/>
              </w:rPr>
              <w:t>мая</w:t>
            </w:r>
          </w:p>
        </w:tc>
        <w:tc>
          <w:tcPr>
            <w:tcW w:w="2706" w:type="dxa"/>
          </w:tcPr>
          <w:p w14:paraId="720A03B7" w14:textId="77777777" w:rsidR="002B3F7A" w:rsidRDefault="001B3B8A">
            <w:pPr>
              <w:pStyle w:val="TableParagraph"/>
              <w:spacing w:before="56"/>
              <w:ind w:left="107"/>
              <w:rPr>
                <w:sz w:val="24"/>
              </w:rPr>
            </w:pPr>
            <w:r>
              <w:rPr>
                <w:color w:val="171717"/>
                <w:sz w:val="24"/>
              </w:rPr>
              <w:t xml:space="preserve">2 </w:t>
            </w:r>
            <w:r>
              <w:rPr>
                <w:color w:val="171717"/>
                <w:spacing w:val="-2"/>
                <w:sz w:val="24"/>
              </w:rPr>
              <w:t>недели</w:t>
            </w:r>
          </w:p>
        </w:tc>
      </w:tr>
    </w:tbl>
    <w:p w14:paraId="24421EB4" w14:textId="77777777" w:rsidR="002B3F7A" w:rsidRDefault="002B3F7A">
      <w:pPr>
        <w:rPr>
          <w:sz w:val="24"/>
        </w:rPr>
        <w:sectPr w:rsidR="002B3F7A">
          <w:pgSz w:w="11910" w:h="16840"/>
          <w:pgMar w:top="880" w:right="460" w:bottom="280" w:left="1020" w:header="720" w:footer="720" w:gutter="0"/>
          <w:cols w:space="720"/>
        </w:sectPr>
      </w:pPr>
    </w:p>
    <w:p w14:paraId="17A09917" w14:textId="77777777" w:rsidR="002B3F7A" w:rsidRDefault="001B3B8A">
      <w:pPr>
        <w:pStyle w:val="4"/>
        <w:spacing w:before="75"/>
        <w:ind w:left="0"/>
        <w:jc w:val="center"/>
      </w:pPr>
      <w:bookmarkStart w:id="132" w:name="_TOC_250003"/>
      <w:r>
        <w:lastRenderedPageBreak/>
        <w:t>Формы</w:t>
      </w:r>
      <w:r>
        <w:rPr>
          <w:spacing w:val="-6"/>
        </w:rPr>
        <w:t xml:space="preserve"> </w:t>
      </w:r>
      <w:r>
        <w:t>организации</w:t>
      </w:r>
      <w:r>
        <w:rPr>
          <w:spacing w:val="-5"/>
        </w:rPr>
        <w:t xml:space="preserve"> </w:t>
      </w:r>
      <w:r>
        <w:t>образовательного</w:t>
      </w:r>
      <w:r>
        <w:rPr>
          <w:spacing w:val="-5"/>
        </w:rPr>
        <w:t xml:space="preserve"> </w:t>
      </w:r>
      <w:r>
        <w:t>процесса</w:t>
      </w:r>
      <w:r>
        <w:rPr>
          <w:spacing w:val="-5"/>
        </w:rPr>
        <w:t xml:space="preserve"> </w:t>
      </w:r>
      <w:r>
        <w:t>в</w:t>
      </w:r>
      <w:r>
        <w:rPr>
          <w:spacing w:val="-5"/>
        </w:rPr>
        <w:t xml:space="preserve"> </w:t>
      </w:r>
      <w:r>
        <w:t>течение</w:t>
      </w:r>
      <w:r>
        <w:rPr>
          <w:spacing w:val="-5"/>
        </w:rPr>
        <w:t xml:space="preserve"> </w:t>
      </w:r>
      <w:bookmarkEnd w:id="132"/>
      <w:r>
        <w:rPr>
          <w:spacing w:val="-2"/>
        </w:rPr>
        <w:t>недели.</w:t>
      </w:r>
    </w:p>
    <w:p w14:paraId="071DB597" w14:textId="13A39B07" w:rsidR="002B3F7A" w:rsidRDefault="001B3B8A">
      <w:pPr>
        <w:ind w:left="4"/>
        <w:jc w:val="center"/>
        <w:rPr>
          <w:b/>
          <w:sz w:val="24"/>
        </w:rPr>
      </w:pPr>
      <w:r>
        <w:rPr>
          <w:b/>
          <w:sz w:val="24"/>
        </w:rPr>
        <w:t>Группа</w:t>
      </w:r>
      <w:r>
        <w:rPr>
          <w:b/>
          <w:spacing w:val="-2"/>
          <w:sz w:val="24"/>
        </w:rPr>
        <w:t xml:space="preserve"> </w:t>
      </w:r>
      <w:r>
        <w:rPr>
          <w:b/>
          <w:sz w:val="24"/>
        </w:rPr>
        <w:t>раннего</w:t>
      </w:r>
      <w:r>
        <w:rPr>
          <w:b/>
          <w:spacing w:val="-2"/>
          <w:sz w:val="24"/>
        </w:rPr>
        <w:t xml:space="preserve"> </w:t>
      </w:r>
      <w:r>
        <w:rPr>
          <w:b/>
          <w:sz w:val="24"/>
        </w:rPr>
        <w:t>возраста</w:t>
      </w:r>
      <w:r>
        <w:rPr>
          <w:b/>
          <w:spacing w:val="-2"/>
          <w:sz w:val="24"/>
        </w:rPr>
        <w:t xml:space="preserve"> </w:t>
      </w:r>
      <w:r>
        <w:rPr>
          <w:b/>
          <w:sz w:val="24"/>
        </w:rPr>
        <w:t>(дети</w:t>
      </w:r>
      <w:r>
        <w:rPr>
          <w:b/>
          <w:spacing w:val="-2"/>
          <w:sz w:val="24"/>
        </w:rPr>
        <w:t xml:space="preserve"> </w:t>
      </w:r>
      <w:r>
        <w:rPr>
          <w:b/>
          <w:sz w:val="24"/>
        </w:rPr>
        <w:t>от</w:t>
      </w:r>
      <w:r>
        <w:rPr>
          <w:b/>
          <w:spacing w:val="-1"/>
          <w:sz w:val="24"/>
        </w:rPr>
        <w:t xml:space="preserve"> </w:t>
      </w:r>
      <w:r>
        <w:rPr>
          <w:b/>
          <w:sz w:val="24"/>
        </w:rPr>
        <w:t>1,5</w:t>
      </w:r>
      <w:r>
        <w:rPr>
          <w:b/>
          <w:spacing w:val="-5"/>
          <w:sz w:val="24"/>
        </w:rPr>
        <w:t xml:space="preserve"> </w:t>
      </w:r>
      <w:r>
        <w:rPr>
          <w:b/>
          <w:sz w:val="24"/>
        </w:rPr>
        <w:t>до</w:t>
      </w:r>
      <w:r>
        <w:rPr>
          <w:b/>
          <w:spacing w:val="-2"/>
          <w:sz w:val="24"/>
        </w:rPr>
        <w:t xml:space="preserve"> </w:t>
      </w:r>
      <w:r>
        <w:rPr>
          <w:b/>
          <w:sz w:val="24"/>
        </w:rPr>
        <w:t>3</w:t>
      </w:r>
      <w:r>
        <w:rPr>
          <w:b/>
          <w:spacing w:val="-2"/>
          <w:sz w:val="24"/>
        </w:rPr>
        <w:t xml:space="preserve"> </w:t>
      </w:r>
      <w:r>
        <w:rPr>
          <w:b/>
          <w:sz w:val="24"/>
        </w:rPr>
        <w:t>лет)</w:t>
      </w:r>
      <w:r>
        <w:rPr>
          <w:b/>
          <w:spacing w:val="-1"/>
          <w:sz w:val="24"/>
        </w:rPr>
        <w:t xml:space="preserve"> </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4"/>
        <w:gridCol w:w="4285"/>
        <w:gridCol w:w="1191"/>
        <w:gridCol w:w="1810"/>
        <w:gridCol w:w="1371"/>
        <w:gridCol w:w="1130"/>
        <w:gridCol w:w="1267"/>
        <w:gridCol w:w="1332"/>
      </w:tblGrid>
      <w:tr w:rsidR="002B3F7A" w14:paraId="0EE60CC0" w14:textId="77777777">
        <w:trPr>
          <w:trHeight w:val="254"/>
        </w:trPr>
        <w:tc>
          <w:tcPr>
            <w:tcW w:w="2744" w:type="dxa"/>
            <w:vMerge w:val="restart"/>
          </w:tcPr>
          <w:p w14:paraId="19CC181B" w14:textId="77777777" w:rsidR="002B3F7A" w:rsidRDefault="001B3B8A">
            <w:pPr>
              <w:pStyle w:val="TableParagraph"/>
              <w:spacing w:line="252" w:lineRule="exact"/>
              <w:ind w:left="929" w:hanging="819"/>
              <w:rPr>
                <w:b/>
              </w:rPr>
            </w:pPr>
            <w:r>
              <w:rPr>
                <w:b/>
              </w:rPr>
              <w:t>Формы</w:t>
            </w:r>
            <w:r>
              <w:rPr>
                <w:b/>
                <w:spacing w:val="-14"/>
              </w:rPr>
              <w:t xml:space="preserve"> </w:t>
            </w:r>
            <w:r>
              <w:rPr>
                <w:b/>
              </w:rPr>
              <w:t>организации</w:t>
            </w:r>
            <w:r>
              <w:rPr>
                <w:b/>
                <w:spacing w:val="-14"/>
              </w:rPr>
              <w:t xml:space="preserve"> </w:t>
            </w:r>
            <w:r>
              <w:rPr>
                <w:b/>
              </w:rPr>
              <w:t xml:space="preserve">обр. </w:t>
            </w:r>
            <w:r>
              <w:rPr>
                <w:b/>
                <w:spacing w:val="-2"/>
              </w:rPr>
              <w:t>процесса</w:t>
            </w:r>
          </w:p>
        </w:tc>
        <w:tc>
          <w:tcPr>
            <w:tcW w:w="4285" w:type="dxa"/>
            <w:vMerge w:val="restart"/>
          </w:tcPr>
          <w:p w14:paraId="45C58AC4" w14:textId="77777777" w:rsidR="002B3F7A" w:rsidRDefault="001B3B8A">
            <w:pPr>
              <w:pStyle w:val="TableParagraph"/>
              <w:spacing w:before="130"/>
              <w:ind w:left="157"/>
              <w:rPr>
                <w:b/>
              </w:rPr>
            </w:pPr>
            <w:r>
              <w:rPr>
                <w:b/>
              </w:rPr>
              <w:t>Образовательная</w:t>
            </w:r>
            <w:r>
              <w:rPr>
                <w:b/>
                <w:spacing w:val="-9"/>
              </w:rPr>
              <w:t xml:space="preserve"> </w:t>
            </w:r>
            <w:r>
              <w:rPr>
                <w:b/>
              </w:rPr>
              <w:t>область,</w:t>
            </w:r>
            <w:r>
              <w:rPr>
                <w:b/>
                <w:spacing w:val="-8"/>
              </w:rPr>
              <w:t xml:space="preserve"> </w:t>
            </w:r>
            <w:r>
              <w:rPr>
                <w:b/>
                <w:spacing w:val="-2"/>
              </w:rPr>
              <w:t>направление</w:t>
            </w:r>
          </w:p>
        </w:tc>
        <w:tc>
          <w:tcPr>
            <w:tcW w:w="1191" w:type="dxa"/>
            <w:vMerge w:val="restart"/>
          </w:tcPr>
          <w:p w14:paraId="46695B91" w14:textId="6F316F3A" w:rsidR="002B3F7A" w:rsidRDefault="00A66EE4">
            <w:pPr>
              <w:pStyle w:val="TableParagraph"/>
              <w:spacing w:line="252" w:lineRule="exact"/>
              <w:ind w:left="378" w:right="172" w:hanging="190"/>
              <w:rPr>
                <w:b/>
              </w:rPr>
            </w:pPr>
            <w:r>
              <w:rPr>
                <w:b/>
                <w:spacing w:val="-2"/>
              </w:rPr>
              <w:t>Количес</w:t>
            </w:r>
            <w:r w:rsidR="001B3B8A">
              <w:rPr>
                <w:b/>
                <w:spacing w:val="-4"/>
              </w:rPr>
              <w:t>тво</w:t>
            </w:r>
          </w:p>
        </w:tc>
        <w:tc>
          <w:tcPr>
            <w:tcW w:w="6910" w:type="dxa"/>
            <w:gridSpan w:val="5"/>
          </w:tcPr>
          <w:p w14:paraId="52EAA5C3" w14:textId="77777777" w:rsidR="002B3F7A" w:rsidRDefault="001B3B8A">
            <w:pPr>
              <w:pStyle w:val="TableParagraph"/>
              <w:spacing w:before="1" w:line="233" w:lineRule="exact"/>
              <w:ind w:left="9"/>
              <w:jc w:val="center"/>
              <w:rPr>
                <w:b/>
              </w:rPr>
            </w:pPr>
            <w:r>
              <w:rPr>
                <w:b/>
              </w:rPr>
              <w:t>День</w:t>
            </w:r>
            <w:r>
              <w:rPr>
                <w:b/>
                <w:spacing w:val="-2"/>
              </w:rPr>
              <w:t xml:space="preserve"> недели</w:t>
            </w:r>
          </w:p>
        </w:tc>
      </w:tr>
      <w:tr w:rsidR="002B3F7A" w14:paraId="7F07E9F0" w14:textId="77777777">
        <w:trPr>
          <w:trHeight w:val="253"/>
        </w:trPr>
        <w:tc>
          <w:tcPr>
            <w:tcW w:w="2744" w:type="dxa"/>
            <w:vMerge/>
            <w:tcBorders>
              <w:top w:val="nil"/>
            </w:tcBorders>
          </w:tcPr>
          <w:p w14:paraId="2A83CC3C" w14:textId="77777777" w:rsidR="002B3F7A" w:rsidRDefault="002B3F7A">
            <w:pPr>
              <w:rPr>
                <w:sz w:val="2"/>
                <w:szCs w:val="2"/>
              </w:rPr>
            </w:pPr>
          </w:p>
        </w:tc>
        <w:tc>
          <w:tcPr>
            <w:tcW w:w="4285" w:type="dxa"/>
            <w:vMerge/>
            <w:tcBorders>
              <w:top w:val="nil"/>
            </w:tcBorders>
          </w:tcPr>
          <w:p w14:paraId="1D3EF344" w14:textId="77777777" w:rsidR="002B3F7A" w:rsidRDefault="002B3F7A">
            <w:pPr>
              <w:rPr>
                <w:sz w:val="2"/>
                <w:szCs w:val="2"/>
              </w:rPr>
            </w:pPr>
          </w:p>
        </w:tc>
        <w:tc>
          <w:tcPr>
            <w:tcW w:w="1191" w:type="dxa"/>
            <w:vMerge/>
            <w:tcBorders>
              <w:top w:val="nil"/>
            </w:tcBorders>
          </w:tcPr>
          <w:p w14:paraId="13072689" w14:textId="77777777" w:rsidR="002B3F7A" w:rsidRDefault="002B3F7A">
            <w:pPr>
              <w:rPr>
                <w:sz w:val="2"/>
                <w:szCs w:val="2"/>
              </w:rPr>
            </w:pPr>
          </w:p>
        </w:tc>
        <w:tc>
          <w:tcPr>
            <w:tcW w:w="1810" w:type="dxa"/>
          </w:tcPr>
          <w:p w14:paraId="145E1D67" w14:textId="77777777" w:rsidR="002B3F7A" w:rsidRDefault="001B3B8A">
            <w:pPr>
              <w:pStyle w:val="TableParagraph"/>
              <w:spacing w:line="234" w:lineRule="exact"/>
              <w:ind w:left="10" w:right="1"/>
              <w:jc w:val="center"/>
              <w:rPr>
                <w:b/>
              </w:rPr>
            </w:pPr>
            <w:r>
              <w:rPr>
                <w:b/>
                <w:spacing w:val="-2"/>
              </w:rPr>
              <w:t>Понедельник</w:t>
            </w:r>
          </w:p>
        </w:tc>
        <w:tc>
          <w:tcPr>
            <w:tcW w:w="1371" w:type="dxa"/>
          </w:tcPr>
          <w:p w14:paraId="799AC4C4" w14:textId="77777777" w:rsidR="002B3F7A" w:rsidRDefault="001B3B8A">
            <w:pPr>
              <w:pStyle w:val="TableParagraph"/>
              <w:spacing w:line="234" w:lineRule="exact"/>
              <w:ind w:left="8"/>
              <w:jc w:val="center"/>
              <w:rPr>
                <w:b/>
              </w:rPr>
            </w:pPr>
            <w:r>
              <w:rPr>
                <w:b/>
                <w:spacing w:val="-2"/>
              </w:rPr>
              <w:t>Вторник</w:t>
            </w:r>
          </w:p>
        </w:tc>
        <w:tc>
          <w:tcPr>
            <w:tcW w:w="1130" w:type="dxa"/>
          </w:tcPr>
          <w:p w14:paraId="417B96ED" w14:textId="77777777" w:rsidR="002B3F7A" w:rsidRDefault="001B3B8A">
            <w:pPr>
              <w:pStyle w:val="TableParagraph"/>
              <w:spacing w:line="234" w:lineRule="exact"/>
              <w:ind w:left="7" w:right="1"/>
              <w:jc w:val="center"/>
              <w:rPr>
                <w:b/>
              </w:rPr>
            </w:pPr>
            <w:r>
              <w:rPr>
                <w:b/>
                <w:spacing w:val="-2"/>
              </w:rPr>
              <w:t>Среда</w:t>
            </w:r>
          </w:p>
        </w:tc>
        <w:tc>
          <w:tcPr>
            <w:tcW w:w="1267" w:type="dxa"/>
          </w:tcPr>
          <w:p w14:paraId="3D59E886" w14:textId="77777777" w:rsidR="002B3F7A" w:rsidRDefault="001B3B8A">
            <w:pPr>
              <w:pStyle w:val="TableParagraph"/>
              <w:spacing w:line="234" w:lineRule="exact"/>
              <w:ind w:left="14"/>
              <w:jc w:val="center"/>
              <w:rPr>
                <w:b/>
              </w:rPr>
            </w:pPr>
            <w:r>
              <w:rPr>
                <w:b/>
                <w:spacing w:val="-2"/>
              </w:rPr>
              <w:t>Четверг</w:t>
            </w:r>
          </w:p>
        </w:tc>
        <w:tc>
          <w:tcPr>
            <w:tcW w:w="1332" w:type="dxa"/>
          </w:tcPr>
          <w:p w14:paraId="3D3A4222" w14:textId="77777777" w:rsidR="002B3F7A" w:rsidRDefault="001B3B8A">
            <w:pPr>
              <w:pStyle w:val="TableParagraph"/>
              <w:spacing w:line="234" w:lineRule="exact"/>
              <w:ind w:left="12"/>
              <w:jc w:val="center"/>
              <w:rPr>
                <w:b/>
              </w:rPr>
            </w:pPr>
            <w:r>
              <w:rPr>
                <w:b/>
                <w:spacing w:val="-2"/>
              </w:rPr>
              <w:t>Пятница</w:t>
            </w:r>
          </w:p>
        </w:tc>
      </w:tr>
      <w:tr w:rsidR="002B3F7A" w14:paraId="67B3DAB2" w14:textId="77777777">
        <w:trPr>
          <w:trHeight w:val="250"/>
        </w:trPr>
        <w:tc>
          <w:tcPr>
            <w:tcW w:w="2744" w:type="dxa"/>
            <w:tcBorders>
              <w:bottom w:val="nil"/>
            </w:tcBorders>
          </w:tcPr>
          <w:p w14:paraId="6DA6A95A" w14:textId="77777777" w:rsidR="002B3F7A" w:rsidRDefault="002B3F7A">
            <w:pPr>
              <w:pStyle w:val="TableParagraph"/>
              <w:ind w:left="0"/>
              <w:rPr>
                <w:sz w:val="18"/>
              </w:rPr>
            </w:pPr>
          </w:p>
        </w:tc>
        <w:tc>
          <w:tcPr>
            <w:tcW w:w="4285" w:type="dxa"/>
            <w:tcBorders>
              <w:bottom w:val="nil"/>
            </w:tcBorders>
          </w:tcPr>
          <w:p w14:paraId="2DBBC3A1" w14:textId="77777777" w:rsidR="002B3F7A" w:rsidRDefault="001B3B8A">
            <w:pPr>
              <w:pStyle w:val="TableParagraph"/>
              <w:spacing w:line="230" w:lineRule="exact"/>
              <w:ind w:left="109"/>
              <w:rPr>
                <w:b/>
              </w:rPr>
            </w:pPr>
            <w:r>
              <w:rPr>
                <w:b/>
              </w:rPr>
              <w:t>Познавательное</w:t>
            </w:r>
            <w:r>
              <w:rPr>
                <w:b/>
                <w:spacing w:val="-8"/>
              </w:rPr>
              <w:t xml:space="preserve"> </w:t>
            </w:r>
            <w:r>
              <w:rPr>
                <w:b/>
              </w:rPr>
              <w:t>развитие</w:t>
            </w:r>
            <w:r>
              <w:rPr>
                <w:b/>
                <w:spacing w:val="-7"/>
              </w:rPr>
              <w:t xml:space="preserve"> </w:t>
            </w:r>
            <w:r>
              <w:rPr>
                <w:b/>
                <w:spacing w:val="-2"/>
              </w:rPr>
              <w:t>(РЭМП,</w:t>
            </w:r>
          </w:p>
        </w:tc>
        <w:tc>
          <w:tcPr>
            <w:tcW w:w="1191" w:type="dxa"/>
            <w:tcBorders>
              <w:bottom w:val="nil"/>
            </w:tcBorders>
          </w:tcPr>
          <w:p w14:paraId="174CBA8D" w14:textId="77777777" w:rsidR="002B3F7A" w:rsidRDefault="002B3F7A">
            <w:pPr>
              <w:pStyle w:val="TableParagraph"/>
              <w:ind w:left="0"/>
              <w:rPr>
                <w:sz w:val="18"/>
              </w:rPr>
            </w:pPr>
          </w:p>
        </w:tc>
        <w:tc>
          <w:tcPr>
            <w:tcW w:w="1810" w:type="dxa"/>
            <w:tcBorders>
              <w:bottom w:val="nil"/>
            </w:tcBorders>
          </w:tcPr>
          <w:p w14:paraId="759D7C80" w14:textId="77777777" w:rsidR="002B3F7A" w:rsidRDefault="002B3F7A">
            <w:pPr>
              <w:pStyle w:val="TableParagraph"/>
              <w:ind w:left="0"/>
              <w:rPr>
                <w:sz w:val="18"/>
              </w:rPr>
            </w:pPr>
          </w:p>
        </w:tc>
        <w:tc>
          <w:tcPr>
            <w:tcW w:w="1371" w:type="dxa"/>
            <w:vMerge w:val="restart"/>
          </w:tcPr>
          <w:p w14:paraId="35BE2D11" w14:textId="77777777" w:rsidR="002B3F7A" w:rsidRDefault="002B3F7A">
            <w:pPr>
              <w:pStyle w:val="TableParagraph"/>
              <w:ind w:left="0"/>
            </w:pPr>
          </w:p>
        </w:tc>
        <w:tc>
          <w:tcPr>
            <w:tcW w:w="1130" w:type="dxa"/>
            <w:vMerge w:val="restart"/>
          </w:tcPr>
          <w:p w14:paraId="5BD3B4AC" w14:textId="77777777" w:rsidR="002B3F7A" w:rsidRDefault="002B3F7A">
            <w:pPr>
              <w:pStyle w:val="TableParagraph"/>
              <w:ind w:left="0"/>
            </w:pPr>
          </w:p>
        </w:tc>
        <w:tc>
          <w:tcPr>
            <w:tcW w:w="1267" w:type="dxa"/>
            <w:tcBorders>
              <w:bottom w:val="nil"/>
            </w:tcBorders>
          </w:tcPr>
          <w:p w14:paraId="63C71FF8" w14:textId="77777777" w:rsidR="002B3F7A" w:rsidRDefault="002B3F7A">
            <w:pPr>
              <w:pStyle w:val="TableParagraph"/>
              <w:ind w:left="0"/>
              <w:rPr>
                <w:sz w:val="18"/>
              </w:rPr>
            </w:pPr>
          </w:p>
        </w:tc>
        <w:tc>
          <w:tcPr>
            <w:tcW w:w="1332" w:type="dxa"/>
            <w:vMerge w:val="restart"/>
          </w:tcPr>
          <w:p w14:paraId="6922661A" w14:textId="77777777" w:rsidR="002B3F7A" w:rsidRDefault="002B3F7A">
            <w:pPr>
              <w:pStyle w:val="TableParagraph"/>
              <w:ind w:left="0"/>
            </w:pPr>
          </w:p>
        </w:tc>
      </w:tr>
      <w:tr w:rsidR="002B3F7A" w14:paraId="2F5FE26C" w14:textId="77777777">
        <w:trPr>
          <w:trHeight w:val="242"/>
        </w:trPr>
        <w:tc>
          <w:tcPr>
            <w:tcW w:w="2744" w:type="dxa"/>
            <w:tcBorders>
              <w:top w:val="nil"/>
              <w:bottom w:val="nil"/>
            </w:tcBorders>
          </w:tcPr>
          <w:p w14:paraId="79D9C40A" w14:textId="77777777" w:rsidR="002B3F7A" w:rsidRDefault="002B3F7A">
            <w:pPr>
              <w:pStyle w:val="TableParagraph"/>
              <w:ind w:left="0"/>
              <w:rPr>
                <w:sz w:val="16"/>
              </w:rPr>
            </w:pPr>
          </w:p>
        </w:tc>
        <w:tc>
          <w:tcPr>
            <w:tcW w:w="4285" w:type="dxa"/>
            <w:tcBorders>
              <w:top w:val="nil"/>
              <w:bottom w:val="nil"/>
            </w:tcBorders>
          </w:tcPr>
          <w:p w14:paraId="3242AA9F" w14:textId="77777777" w:rsidR="002B3F7A" w:rsidRDefault="001B3B8A">
            <w:pPr>
              <w:pStyle w:val="TableParagraph"/>
              <w:spacing w:line="222" w:lineRule="exact"/>
              <w:ind w:left="109"/>
              <w:rPr>
                <w:b/>
              </w:rPr>
            </w:pPr>
            <w:r>
              <w:rPr>
                <w:b/>
              </w:rPr>
              <w:t>ознакомление</w:t>
            </w:r>
            <w:r>
              <w:rPr>
                <w:b/>
                <w:spacing w:val="-8"/>
              </w:rPr>
              <w:t xml:space="preserve"> </w:t>
            </w:r>
            <w:r>
              <w:rPr>
                <w:b/>
              </w:rPr>
              <w:t>с</w:t>
            </w:r>
            <w:r>
              <w:rPr>
                <w:b/>
                <w:spacing w:val="-6"/>
              </w:rPr>
              <w:t xml:space="preserve"> </w:t>
            </w:r>
            <w:r>
              <w:rPr>
                <w:b/>
              </w:rPr>
              <w:t>окружающим</w:t>
            </w:r>
            <w:r>
              <w:rPr>
                <w:b/>
                <w:spacing w:val="-6"/>
              </w:rPr>
              <w:t xml:space="preserve"> </w:t>
            </w:r>
            <w:r>
              <w:rPr>
                <w:b/>
                <w:spacing w:val="-2"/>
              </w:rPr>
              <w:t>миром</w:t>
            </w:r>
          </w:p>
        </w:tc>
        <w:tc>
          <w:tcPr>
            <w:tcW w:w="1191" w:type="dxa"/>
            <w:tcBorders>
              <w:top w:val="nil"/>
              <w:bottom w:val="nil"/>
            </w:tcBorders>
          </w:tcPr>
          <w:p w14:paraId="42985A52" w14:textId="77777777" w:rsidR="002B3F7A" w:rsidRDefault="001B3B8A">
            <w:pPr>
              <w:pStyle w:val="TableParagraph"/>
              <w:spacing w:line="222" w:lineRule="exact"/>
              <w:ind w:left="7"/>
              <w:jc w:val="center"/>
              <w:rPr>
                <w:b/>
              </w:rPr>
            </w:pPr>
            <w:r>
              <w:rPr>
                <w:b/>
                <w:spacing w:val="-10"/>
              </w:rPr>
              <w:t>2</w:t>
            </w:r>
          </w:p>
        </w:tc>
        <w:tc>
          <w:tcPr>
            <w:tcW w:w="1810" w:type="dxa"/>
            <w:tcBorders>
              <w:top w:val="nil"/>
              <w:bottom w:val="nil"/>
            </w:tcBorders>
          </w:tcPr>
          <w:p w14:paraId="69CDDD58" w14:textId="77777777" w:rsidR="002B3F7A" w:rsidRDefault="001B3B8A">
            <w:pPr>
              <w:pStyle w:val="TableParagraph"/>
              <w:spacing w:line="222" w:lineRule="exact"/>
              <w:ind w:left="10"/>
              <w:jc w:val="center"/>
              <w:rPr>
                <w:b/>
              </w:rPr>
            </w:pPr>
            <w:r>
              <w:rPr>
                <w:b/>
                <w:spacing w:val="-5"/>
              </w:rPr>
              <w:t>ОМ</w:t>
            </w:r>
          </w:p>
        </w:tc>
        <w:tc>
          <w:tcPr>
            <w:tcW w:w="1371" w:type="dxa"/>
            <w:vMerge/>
            <w:tcBorders>
              <w:top w:val="nil"/>
            </w:tcBorders>
          </w:tcPr>
          <w:p w14:paraId="19B165D8" w14:textId="77777777" w:rsidR="002B3F7A" w:rsidRDefault="002B3F7A">
            <w:pPr>
              <w:rPr>
                <w:sz w:val="2"/>
                <w:szCs w:val="2"/>
              </w:rPr>
            </w:pPr>
          </w:p>
        </w:tc>
        <w:tc>
          <w:tcPr>
            <w:tcW w:w="1130" w:type="dxa"/>
            <w:vMerge/>
            <w:tcBorders>
              <w:top w:val="nil"/>
            </w:tcBorders>
          </w:tcPr>
          <w:p w14:paraId="459CC006" w14:textId="77777777" w:rsidR="002B3F7A" w:rsidRDefault="002B3F7A">
            <w:pPr>
              <w:rPr>
                <w:sz w:val="2"/>
                <w:szCs w:val="2"/>
              </w:rPr>
            </w:pPr>
          </w:p>
        </w:tc>
        <w:tc>
          <w:tcPr>
            <w:tcW w:w="1267" w:type="dxa"/>
            <w:tcBorders>
              <w:top w:val="nil"/>
              <w:bottom w:val="nil"/>
            </w:tcBorders>
          </w:tcPr>
          <w:p w14:paraId="297F74A2" w14:textId="77777777" w:rsidR="002B3F7A" w:rsidRDefault="001B3B8A">
            <w:pPr>
              <w:pStyle w:val="TableParagraph"/>
              <w:spacing w:line="222" w:lineRule="exact"/>
              <w:ind w:left="14" w:right="1"/>
              <w:jc w:val="center"/>
              <w:rPr>
                <w:b/>
              </w:rPr>
            </w:pPr>
            <w:r>
              <w:rPr>
                <w:b/>
              </w:rPr>
              <w:t>РЭМП</w:t>
            </w:r>
            <w:r>
              <w:rPr>
                <w:b/>
                <w:spacing w:val="-5"/>
              </w:rPr>
              <w:t xml:space="preserve"> </w:t>
            </w:r>
            <w:r>
              <w:rPr>
                <w:b/>
              </w:rPr>
              <w:t xml:space="preserve">/ </w:t>
            </w:r>
            <w:r>
              <w:rPr>
                <w:b/>
                <w:spacing w:val="-10"/>
              </w:rPr>
              <w:t>К</w:t>
            </w:r>
          </w:p>
        </w:tc>
        <w:tc>
          <w:tcPr>
            <w:tcW w:w="1332" w:type="dxa"/>
            <w:vMerge/>
            <w:tcBorders>
              <w:top w:val="nil"/>
            </w:tcBorders>
          </w:tcPr>
          <w:p w14:paraId="19AA2526" w14:textId="77777777" w:rsidR="002B3F7A" w:rsidRDefault="002B3F7A">
            <w:pPr>
              <w:rPr>
                <w:sz w:val="2"/>
                <w:szCs w:val="2"/>
              </w:rPr>
            </w:pPr>
          </w:p>
        </w:tc>
      </w:tr>
      <w:tr w:rsidR="002B3F7A" w14:paraId="5B541AEC" w14:textId="77777777">
        <w:trPr>
          <w:trHeight w:val="245"/>
        </w:trPr>
        <w:tc>
          <w:tcPr>
            <w:tcW w:w="2744" w:type="dxa"/>
            <w:tcBorders>
              <w:top w:val="nil"/>
              <w:bottom w:val="nil"/>
            </w:tcBorders>
          </w:tcPr>
          <w:p w14:paraId="0C7E04E1" w14:textId="77777777" w:rsidR="002B3F7A" w:rsidRDefault="002B3F7A">
            <w:pPr>
              <w:pStyle w:val="TableParagraph"/>
              <w:ind w:left="0"/>
              <w:rPr>
                <w:sz w:val="16"/>
              </w:rPr>
            </w:pPr>
          </w:p>
        </w:tc>
        <w:tc>
          <w:tcPr>
            <w:tcW w:w="4285" w:type="dxa"/>
            <w:tcBorders>
              <w:top w:val="nil"/>
            </w:tcBorders>
          </w:tcPr>
          <w:p w14:paraId="598DF5B1" w14:textId="77777777" w:rsidR="002B3F7A" w:rsidRDefault="001B3B8A">
            <w:pPr>
              <w:pStyle w:val="TableParagraph"/>
              <w:spacing w:line="226" w:lineRule="exact"/>
              <w:ind w:left="109"/>
              <w:rPr>
                <w:b/>
              </w:rPr>
            </w:pPr>
            <w:r>
              <w:rPr>
                <w:b/>
              </w:rPr>
              <w:t>(ОМ),</w:t>
            </w:r>
            <w:r>
              <w:rPr>
                <w:b/>
                <w:spacing w:val="-10"/>
              </w:rPr>
              <w:t xml:space="preserve"> </w:t>
            </w:r>
            <w:r>
              <w:rPr>
                <w:b/>
              </w:rPr>
              <w:t>конструирование</w:t>
            </w:r>
            <w:r>
              <w:rPr>
                <w:b/>
                <w:spacing w:val="-11"/>
              </w:rPr>
              <w:t xml:space="preserve"> </w:t>
            </w:r>
            <w:r>
              <w:rPr>
                <w:b/>
                <w:spacing w:val="-4"/>
              </w:rPr>
              <w:t>(К))</w:t>
            </w:r>
          </w:p>
        </w:tc>
        <w:tc>
          <w:tcPr>
            <w:tcW w:w="1191" w:type="dxa"/>
            <w:tcBorders>
              <w:top w:val="nil"/>
            </w:tcBorders>
          </w:tcPr>
          <w:p w14:paraId="36176BDB" w14:textId="77777777" w:rsidR="002B3F7A" w:rsidRDefault="002B3F7A">
            <w:pPr>
              <w:pStyle w:val="TableParagraph"/>
              <w:ind w:left="0"/>
              <w:rPr>
                <w:sz w:val="16"/>
              </w:rPr>
            </w:pPr>
          </w:p>
        </w:tc>
        <w:tc>
          <w:tcPr>
            <w:tcW w:w="1810" w:type="dxa"/>
            <w:tcBorders>
              <w:top w:val="nil"/>
            </w:tcBorders>
          </w:tcPr>
          <w:p w14:paraId="3B918142" w14:textId="77777777" w:rsidR="002B3F7A" w:rsidRDefault="002B3F7A">
            <w:pPr>
              <w:pStyle w:val="TableParagraph"/>
              <w:ind w:left="0"/>
              <w:rPr>
                <w:sz w:val="16"/>
              </w:rPr>
            </w:pPr>
          </w:p>
        </w:tc>
        <w:tc>
          <w:tcPr>
            <w:tcW w:w="1371" w:type="dxa"/>
            <w:vMerge/>
            <w:tcBorders>
              <w:top w:val="nil"/>
            </w:tcBorders>
          </w:tcPr>
          <w:p w14:paraId="58188C81" w14:textId="77777777" w:rsidR="002B3F7A" w:rsidRDefault="002B3F7A">
            <w:pPr>
              <w:rPr>
                <w:sz w:val="2"/>
                <w:szCs w:val="2"/>
              </w:rPr>
            </w:pPr>
          </w:p>
        </w:tc>
        <w:tc>
          <w:tcPr>
            <w:tcW w:w="1130" w:type="dxa"/>
            <w:vMerge/>
            <w:tcBorders>
              <w:top w:val="nil"/>
            </w:tcBorders>
          </w:tcPr>
          <w:p w14:paraId="40D30E4D" w14:textId="77777777" w:rsidR="002B3F7A" w:rsidRDefault="002B3F7A">
            <w:pPr>
              <w:rPr>
                <w:sz w:val="2"/>
                <w:szCs w:val="2"/>
              </w:rPr>
            </w:pPr>
          </w:p>
        </w:tc>
        <w:tc>
          <w:tcPr>
            <w:tcW w:w="1267" w:type="dxa"/>
            <w:tcBorders>
              <w:top w:val="nil"/>
            </w:tcBorders>
          </w:tcPr>
          <w:p w14:paraId="7BD866DA" w14:textId="77777777" w:rsidR="002B3F7A" w:rsidRDefault="002B3F7A">
            <w:pPr>
              <w:pStyle w:val="TableParagraph"/>
              <w:ind w:left="0"/>
              <w:rPr>
                <w:sz w:val="16"/>
              </w:rPr>
            </w:pPr>
          </w:p>
        </w:tc>
        <w:tc>
          <w:tcPr>
            <w:tcW w:w="1332" w:type="dxa"/>
            <w:vMerge/>
            <w:tcBorders>
              <w:top w:val="nil"/>
            </w:tcBorders>
          </w:tcPr>
          <w:p w14:paraId="37EEB2F4" w14:textId="77777777" w:rsidR="002B3F7A" w:rsidRDefault="002B3F7A">
            <w:pPr>
              <w:rPr>
                <w:sz w:val="2"/>
                <w:szCs w:val="2"/>
              </w:rPr>
            </w:pPr>
          </w:p>
        </w:tc>
      </w:tr>
      <w:tr w:rsidR="002B3F7A" w14:paraId="08857A69" w14:textId="77777777">
        <w:trPr>
          <w:trHeight w:val="1013"/>
        </w:trPr>
        <w:tc>
          <w:tcPr>
            <w:tcW w:w="2744" w:type="dxa"/>
            <w:vMerge w:val="restart"/>
            <w:tcBorders>
              <w:top w:val="nil"/>
              <w:bottom w:val="nil"/>
            </w:tcBorders>
          </w:tcPr>
          <w:p w14:paraId="4499B93C" w14:textId="77777777" w:rsidR="002B3F7A" w:rsidRDefault="001B3B8A">
            <w:pPr>
              <w:pStyle w:val="TableParagraph"/>
              <w:spacing w:before="130"/>
              <w:ind w:left="403" w:right="390" w:firstLine="2"/>
              <w:jc w:val="center"/>
              <w:rPr>
                <w:b/>
              </w:rPr>
            </w:pPr>
            <w:r>
              <w:rPr>
                <w:b/>
              </w:rPr>
              <w:t xml:space="preserve">Занятие (на любом занятии решаются задачи социально- </w:t>
            </w:r>
            <w:r>
              <w:rPr>
                <w:b/>
                <w:spacing w:val="-2"/>
              </w:rPr>
              <w:t xml:space="preserve">коммуникативного </w:t>
            </w:r>
            <w:r>
              <w:rPr>
                <w:b/>
              </w:rPr>
              <w:t>развития детей)</w:t>
            </w:r>
          </w:p>
        </w:tc>
        <w:tc>
          <w:tcPr>
            <w:tcW w:w="4285" w:type="dxa"/>
          </w:tcPr>
          <w:p w14:paraId="5864030B" w14:textId="77777777" w:rsidR="002B3F7A" w:rsidRDefault="001B3B8A">
            <w:pPr>
              <w:pStyle w:val="TableParagraph"/>
              <w:ind w:left="109"/>
              <w:rPr>
                <w:b/>
              </w:rPr>
            </w:pPr>
            <w:r>
              <w:rPr>
                <w:b/>
              </w:rPr>
              <w:t>Речевое</w:t>
            </w:r>
            <w:r>
              <w:rPr>
                <w:b/>
                <w:spacing w:val="-8"/>
              </w:rPr>
              <w:t xml:space="preserve"> </w:t>
            </w:r>
            <w:r>
              <w:rPr>
                <w:b/>
              </w:rPr>
              <w:t>развитие</w:t>
            </w:r>
            <w:r>
              <w:rPr>
                <w:b/>
                <w:spacing w:val="-10"/>
              </w:rPr>
              <w:t xml:space="preserve"> </w:t>
            </w:r>
            <w:r>
              <w:rPr>
                <w:b/>
              </w:rPr>
              <w:t>(развитие</w:t>
            </w:r>
            <w:r>
              <w:rPr>
                <w:b/>
                <w:spacing w:val="-8"/>
              </w:rPr>
              <w:t xml:space="preserve"> </w:t>
            </w:r>
            <w:r>
              <w:rPr>
                <w:b/>
              </w:rPr>
              <w:t>речи</w:t>
            </w:r>
            <w:r>
              <w:rPr>
                <w:b/>
                <w:spacing w:val="-10"/>
              </w:rPr>
              <w:t xml:space="preserve"> </w:t>
            </w:r>
            <w:r>
              <w:rPr>
                <w:b/>
              </w:rPr>
              <w:t>(РР), подготовка к обучению грамоте (Г), восприятие художественной</w:t>
            </w:r>
          </w:p>
          <w:p w14:paraId="0FD5AB72" w14:textId="77777777" w:rsidR="002B3F7A" w:rsidRDefault="001B3B8A">
            <w:pPr>
              <w:pStyle w:val="TableParagraph"/>
              <w:spacing w:line="236" w:lineRule="exact"/>
              <w:ind w:left="109"/>
              <w:rPr>
                <w:b/>
              </w:rPr>
            </w:pPr>
            <w:r>
              <w:rPr>
                <w:b/>
              </w:rPr>
              <w:t>литературы</w:t>
            </w:r>
            <w:r>
              <w:rPr>
                <w:b/>
                <w:spacing w:val="-7"/>
              </w:rPr>
              <w:t xml:space="preserve"> </w:t>
            </w:r>
            <w:r>
              <w:rPr>
                <w:b/>
              </w:rPr>
              <w:t>и</w:t>
            </w:r>
            <w:r>
              <w:rPr>
                <w:b/>
                <w:spacing w:val="-6"/>
              </w:rPr>
              <w:t xml:space="preserve"> </w:t>
            </w:r>
            <w:r>
              <w:rPr>
                <w:b/>
              </w:rPr>
              <w:t>фольклора</w:t>
            </w:r>
            <w:r>
              <w:rPr>
                <w:b/>
                <w:spacing w:val="-6"/>
              </w:rPr>
              <w:t xml:space="preserve"> </w:t>
            </w:r>
            <w:r>
              <w:rPr>
                <w:b/>
                <w:spacing w:val="-4"/>
              </w:rPr>
              <w:t>(ХЛ))</w:t>
            </w:r>
          </w:p>
        </w:tc>
        <w:tc>
          <w:tcPr>
            <w:tcW w:w="1191" w:type="dxa"/>
          </w:tcPr>
          <w:p w14:paraId="131EDDDA" w14:textId="77777777" w:rsidR="002B3F7A" w:rsidRDefault="002B3F7A">
            <w:pPr>
              <w:pStyle w:val="TableParagraph"/>
              <w:spacing w:before="124"/>
              <w:ind w:left="0"/>
              <w:rPr>
                <w:b/>
              </w:rPr>
            </w:pPr>
          </w:p>
          <w:p w14:paraId="2231B8D5" w14:textId="77777777" w:rsidR="002B3F7A" w:rsidRDefault="001B3B8A">
            <w:pPr>
              <w:pStyle w:val="TableParagraph"/>
              <w:ind w:left="7"/>
              <w:jc w:val="center"/>
              <w:rPr>
                <w:b/>
              </w:rPr>
            </w:pPr>
            <w:r>
              <w:rPr>
                <w:b/>
                <w:spacing w:val="-10"/>
              </w:rPr>
              <w:t>1</w:t>
            </w:r>
          </w:p>
        </w:tc>
        <w:tc>
          <w:tcPr>
            <w:tcW w:w="1810" w:type="dxa"/>
          </w:tcPr>
          <w:p w14:paraId="688C858A" w14:textId="77777777" w:rsidR="002B3F7A" w:rsidRDefault="002B3F7A">
            <w:pPr>
              <w:pStyle w:val="TableParagraph"/>
              <w:ind w:left="0"/>
            </w:pPr>
          </w:p>
        </w:tc>
        <w:tc>
          <w:tcPr>
            <w:tcW w:w="1371" w:type="dxa"/>
          </w:tcPr>
          <w:p w14:paraId="71EBE7E1" w14:textId="77777777" w:rsidR="002B3F7A" w:rsidRDefault="002B3F7A">
            <w:pPr>
              <w:pStyle w:val="TableParagraph"/>
              <w:ind w:left="0"/>
            </w:pPr>
          </w:p>
        </w:tc>
        <w:tc>
          <w:tcPr>
            <w:tcW w:w="1130" w:type="dxa"/>
          </w:tcPr>
          <w:p w14:paraId="022BA066" w14:textId="77777777" w:rsidR="002B3F7A" w:rsidRDefault="002B3F7A">
            <w:pPr>
              <w:pStyle w:val="TableParagraph"/>
              <w:ind w:left="0"/>
            </w:pPr>
          </w:p>
        </w:tc>
        <w:tc>
          <w:tcPr>
            <w:tcW w:w="1267" w:type="dxa"/>
          </w:tcPr>
          <w:p w14:paraId="5EB50DB1" w14:textId="77777777" w:rsidR="002B3F7A" w:rsidRDefault="002B3F7A">
            <w:pPr>
              <w:pStyle w:val="TableParagraph"/>
              <w:ind w:left="0"/>
            </w:pPr>
          </w:p>
        </w:tc>
        <w:tc>
          <w:tcPr>
            <w:tcW w:w="1332" w:type="dxa"/>
          </w:tcPr>
          <w:p w14:paraId="62DB38AF" w14:textId="77777777" w:rsidR="002B3F7A" w:rsidRDefault="002B3F7A">
            <w:pPr>
              <w:pStyle w:val="TableParagraph"/>
              <w:spacing w:before="124"/>
              <w:ind w:left="0"/>
              <w:rPr>
                <w:b/>
              </w:rPr>
            </w:pPr>
          </w:p>
          <w:p w14:paraId="0F1A8C4F" w14:textId="77777777" w:rsidR="002B3F7A" w:rsidRDefault="001B3B8A">
            <w:pPr>
              <w:pStyle w:val="TableParagraph"/>
              <w:ind w:left="12" w:right="1"/>
              <w:jc w:val="center"/>
              <w:rPr>
                <w:b/>
              </w:rPr>
            </w:pPr>
            <w:r>
              <w:rPr>
                <w:b/>
              </w:rPr>
              <w:t>РР</w:t>
            </w:r>
            <w:r>
              <w:rPr>
                <w:b/>
                <w:spacing w:val="-2"/>
              </w:rPr>
              <w:t xml:space="preserve"> </w:t>
            </w:r>
            <w:r>
              <w:rPr>
                <w:b/>
              </w:rPr>
              <w:t>/</w:t>
            </w:r>
            <w:r>
              <w:rPr>
                <w:b/>
                <w:spacing w:val="1"/>
              </w:rPr>
              <w:t xml:space="preserve"> </w:t>
            </w:r>
            <w:r>
              <w:rPr>
                <w:b/>
                <w:spacing w:val="-5"/>
              </w:rPr>
              <w:t>ХЛ</w:t>
            </w:r>
          </w:p>
        </w:tc>
      </w:tr>
      <w:tr w:rsidR="002B3F7A" w14:paraId="3D00D322" w14:textId="77777777">
        <w:trPr>
          <w:trHeight w:val="756"/>
        </w:trPr>
        <w:tc>
          <w:tcPr>
            <w:tcW w:w="2744" w:type="dxa"/>
            <w:vMerge/>
            <w:tcBorders>
              <w:top w:val="nil"/>
              <w:bottom w:val="nil"/>
            </w:tcBorders>
          </w:tcPr>
          <w:p w14:paraId="03B5BB1B" w14:textId="77777777" w:rsidR="002B3F7A" w:rsidRDefault="002B3F7A">
            <w:pPr>
              <w:rPr>
                <w:sz w:val="2"/>
                <w:szCs w:val="2"/>
              </w:rPr>
            </w:pPr>
          </w:p>
        </w:tc>
        <w:tc>
          <w:tcPr>
            <w:tcW w:w="4285" w:type="dxa"/>
            <w:tcBorders>
              <w:bottom w:val="nil"/>
            </w:tcBorders>
          </w:tcPr>
          <w:p w14:paraId="6DD7ADAF" w14:textId="77777777" w:rsidR="002B3F7A" w:rsidRDefault="001B3B8A">
            <w:pPr>
              <w:pStyle w:val="TableParagraph"/>
              <w:ind w:left="109" w:right="312"/>
              <w:rPr>
                <w:b/>
              </w:rPr>
            </w:pPr>
            <w:r>
              <w:rPr>
                <w:b/>
              </w:rPr>
              <w:t>Художественно-эстетическое</w:t>
            </w:r>
            <w:r>
              <w:rPr>
                <w:b/>
                <w:spacing w:val="-14"/>
              </w:rPr>
              <w:t xml:space="preserve"> </w:t>
            </w:r>
            <w:r>
              <w:rPr>
                <w:b/>
              </w:rPr>
              <w:t>развитие (рисование</w:t>
            </w:r>
            <w:r>
              <w:rPr>
                <w:b/>
                <w:spacing w:val="-5"/>
              </w:rPr>
              <w:t xml:space="preserve"> </w:t>
            </w:r>
            <w:r>
              <w:rPr>
                <w:b/>
              </w:rPr>
              <w:t>(Р),</w:t>
            </w:r>
            <w:r>
              <w:rPr>
                <w:b/>
                <w:spacing w:val="-2"/>
              </w:rPr>
              <w:t xml:space="preserve"> </w:t>
            </w:r>
            <w:r>
              <w:rPr>
                <w:b/>
              </w:rPr>
              <w:t>лепка</w:t>
            </w:r>
            <w:r>
              <w:rPr>
                <w:b/>
                <w:spacing w:val="-5"/>
              </w:rPr>
              <w:t xml:space="preserve"> </w:t>
            </w:r>
            <w:r>
              <w:rPr>
                <w:b/>
              </w:rPr>
              <w:t>(Л),</w:t>
            </w:r>
            <w:r>
              <w:rPr>
                <w:b/>
                <w:spacing w:val="-2"/>
              </w:rPr>
              <w:t xml:space="preserve"> аппликация</w:t>
            </w:r>
          </w:p>
          <w:p w14:paraId="062EF93B" w14:textId="77777777" w:rsidR="002B3F7A" w:rsidRDefault="001B3B8A">
            <w:pPr>
              <w:pStyle w:val="TableParagraph"/>
              <w:spacing w:line="232" w:lineRule="exact"/>
              <w:ind w:left="109"/>
              <w:rPr>
                <w:b/>
              </w:rPr>
            </w:pPr>
            <w:r>
              <w:rPr>
                <w:b/>
              </w:rPr>
              <w:t>(А),</w:t>
            </w:r>
            <w:r>
              <w:rPr>
                <w:b/>
                <w:spacing w:val="-6"/>
              </w:rPr>
              <w:t xml:space="preserve"> </w:t>
            </w:r>
            <w:r>
              <w:rPr>
                <w:b/>
              </w:rPr>
              <w:t>художественный</w:t>
            </w:r>
            <w:r>
              <w:rPr>
                <w:b/>
                <w:spacing w:val="-6"/>
              </w:rPr>
              <w:t xml:space="preserve"> </w:t>
            </w:r>
            <w:r>
              <w:rPr>
                <w:b/>
              </w:rPr>
              <w:t>труд</w:t>
            </w:r>
            <w:r>
              <w:rPr>
                <w:b/>
                <w:spacing w:val="-6"/>
              </w:rPr>
              <w:t xml:space="preserve"> </w:t>
            </w:r>
            <w:r>
              <w:rPr>
                <w:b/>
              </w:rPr>
              <w:t>(ХТ),</w:t>
            </w:r>
            <w:r>
              <w:rPr>
                <w:b/>
                <w:spacing w:val="-5"/>
              </w:rPr>
              <w:t xml:space="preserve"> </w:t>
            </w:r>
            <w:r>
              <w:rPr>
                <w:b/>
                <w:spacing w:val="-2"/>
              </w:rPr>
              <w:t>музыка</w:t>
            </w:r>
          </w:p>
        </w:tc>
        <w:tc>
          <w:tcPr>
            <w:tcW w:w="1191" w:type="dxa"/>
            <w:tcBorders>
              <w:bottom w:val="nil"/>
            </w:tcBorders>
          </w:tcPr>
          <w:p w14:paraId="531BFA37" w14:textId="77777777" w:rsidR="002B3F7A" w:rsidRDefault="002B3F7A">
            <w:pPr>
              <w:pStyle w:val="TableParagraph"/>
              <w:spacing w:before="124"/>
              <w:ind w:left="0"/>
              <w:rPr>
                <w:b/>
              </w:rPr>
            </w:pPr>
          </w:p>
          <w:p w14:paraId="735AE924" w14:textId="77777777" w:rsidR="002B3F7A" w:rsidRDefault="001B3B8A">
            <w:pPr>
              <w:pStyle w:val="TableParagraph"/>
              <w:ind w:left="7"/>
              <w:jc w:val="center"/>
              <w:rPr>
                <w:b/>
              </w:rPr>
            </w:pPr>
            <w:r>
              <w:rPr>
                <w:b/>
                <w:spacing w:val="-10"/>
              </w:rPr>
              <w:t>4</w:t>
            </w:r>
          </w:p>
        </w:tc>
        <w:tc>
          <w:tcPr>
            <w:tcW w:w="1810" w:type="dxa"/>
            <w:vMerge w:val="restart"/>
          </w:tcPr>
          <w:p w14:paraId="01AF1021" w14:textId="77777777" w:rsidR="002B3F7A" w:rsidRDefault="002B3F7A">
            <w:pPr>
              <w:pStyle w:val="TableParagraph"/>
              <w:ind w:left="0"/>
            </w:pPr>
          </w:p>
        </w:tc>
        <w:tc>
          <w:tcPr>
            <w:tcW w:w="1371" w:type="dxa"/>
            <w:tcBorders>
              <w:bottom w:val="nil"/>
            </w:tcBorders>
          </w:tcPr>
          <w:p w14:paraId="340A73D1" w14:textId="77777777" w:rsidR="002B3F7A" w:rsidRDefault="002B3F7A">
            <w:pPr>
              <w:pStyle w:val="TableParagraph"/>
              <w:spacing w:before="124"/>
              <w:ind w:left="0"/>
              <w:rPr>
                <w:b/>
              </w:rPr>
            </w:pPr>
          </w:p>
          <w:p w14:paraId="1009EAC1" w14:textId="77777777" w:rsidR="002B3F7A" w:rsidRDefault="001B3B8A">
            <w:pPr>
              <w:pStyle w:val="TableParagraph"/>
              <w:ind w:left="8" w:right="2"/>
              <w:jc w:val="center"/>
              <w:rPr>
                <w:b/>
              </w:rPr>
            </w:pPr>
            <w:r>
              <w:rPr>
                <w:b/>
              </w:rPr>
              <w:t>Л</w:t>
            </w:r>
            <w:r>
              <w:rPr>
                <w:b/>
                <w:spacing w:val="1"/>
              </w:rPr>
              <w:t xml:space="preserve"> </w:t>
            </w:r>
            <w:r>
              <w:rPr>
                <w:b/>
              </w:rPr>
              <w:t>/</w:t>
            </w:r>
            <w:r>
              <w:rPr>
                <w:b/>
                <w:spacing w:val="1"/>
              </w:rPr>
              <w:t xml:space="preserve"> </w:t>
            </w:r>
            <w:r>
              <w:rPr>
                <w:b/>
                <w:spacing w:val="-10"/>
              </w:rPr>
              <w:t>А</w:t>
            </w:r>
          </w:p>
        </w:tc>
        <w:tc>
          <w:tcPr>
            <w:tcW w:w="1130" w:type="dxa"/>
            <w:tcBorders>
              <w:bottom w:val="nil"/>
            </w:tcBorders>
          </w:tcPr>
          <w:p w14:paraId="677F9FB7" w14:textId="77777777" w:rsidR="002B3F7A" w:rsidRDefault="002B3F7A">
            <w:pPr>
              <w:pStyle w:val="TableParagraph"/>
              <w:spacing w:before="124"/>
              <w:ind w:left="0"/>
              <w:rPr>
                <w:b/>
              </w:rPr>
            </w:pPr>
          </w:p>
          <w:p w14:paraId="261F12C3" w14:textId="77777777" w:rsidR="002B3F7A" w:rsidRDefault="001B3B8A">
            <w:pPr>
              <w:pStyle w:val="TableParagraph"/>
              <w:ind w:left="7" w:right="2"/>
              <w:jc w:val="center"/>
              <w:rPr>
                <w:b/>
              </w:rPr>
            </w:pPr>
            <w:r>
              <w:rPr>
                <w:b/>
                <w:spacing w:val="-10"/>
              </w:rPr>
              <w:t>Р</w:t>
            </w:r>
          </w:p>
        </w:tc>
        <w:tc>
          <w:tcPr>
            <w:tcW w:w="1267" w:type="dxa"/>
            <w:tcBorders>
              <w:bottom w:val="nil"/>
            </w:tcBorders>
          </w:tcPr>
          <w:p w14:paraId="111F902B" w14:textId="77777777" w:rsidR="002B3F7A" w:rsidRDefault="002B3F7A">
            <w:pPr>
              <w:pStyle w:val="TableParagraph"/>
              <w:spacing w:before="124"/>
              <w:ind w:left="0"/>
              <w:rPr>
                <w:b/>
              </w:rPr>
            </w:pPr>
          </w:p>
          <w:p w14:paraId="02EA867C" w14:textId="77777777" w:rsidR="002B3F7A" w:rsidRDefault="001B3B8A">
            <w:pPr>
              <w:pStyle w:val="TableParagraph"/>
              <w:ind w:left="14" w:right="5"/>
              <w:jc w:val="center"/>
              <w:rPr>
                <w:b/>
              </w:rPr>
            </w:pPr>
            <w:r>
              <w:rPr>
                <w:b/>
                <w:spacing w:val="-10"/>
              </w:rPr>
              <w:t>М</w:t>
            </w:r>
          </w:p>
        </w:tc>
        <w:tc>
          <w:tcPr>
            <w:tcW w:w="1332" w:type="dxa"/>
            <w:tcBorders>
              <w:bottom w:val="nil"/>
            </w:tcBorders>
          </w:tcPr>
          <w:p w14:paraId="7A35F3BF" w14:textId="77777777" w:rsidR="002B3F7A" w:rsidRDefault="002B3F7A">
            <w:pPr>
              <w:pStyle w:val="TableParagraph"/>
              <w:spacing w:before="124"/>
              <w:ind w:left="0"/>
              <w:rPr>
                <w:b/>
              </w:rPr>
            </w:pPr>
          </w:p>
          <w:p w14:paraId="02D4E925" w14:textId="77777777" w:rsidR="002B3F7A" w:rsidRDefault="001B3B8A">
            <w:pPr>
              <w:pStyle w:val="TableParagraph"/>
              <w:ind w:left="12"/>
              <w:jc w:val="center"/>
              <w:rPr>
                <w:b/>
              </w:rPr>
            </w:pPr>
            <w:r>
              <w:rPr>
                <w:b/>
                <w:spacing w:val="-10"/>
              </w:rPr>
              <w:t>М</w:t>
            </w:r>
          </w:p>
        </w:tc>
      </w:tr>
      <w:tr w:rsidR="002B3F7A" w14:paraId="30B39B53" w14:textId="77777777">
        <w:trPr>
          <w:trHeight w:val="243"/>
        </w:trPr>
        <w:tc>
          <w:tcPr>
            <w:tcW w:w="2744" w:type="dxa"/>
            <w:tcBorders>
              <w:top w:val="nil"/>
              <w:bottom w:val="nil"/>
            </w:tcBorders>
          </w:tcPr>
          <w:p w14:paraId="63B09D03" w14:textId="77777777" w:rsidR="002B3F7A" w:rsidRDefault="002B3F7A">
            <w:pPr>
              <w:pStyle w:val="TableParagraph"/>
              <w:ind w:left="0"/>
              <w:rPr>
                <w:sz w:val="16"/>
              </w:rPr>
            </w:pPr>
          </w:p>
        </w:tc>
        <w:tc>
          <w:tcPr>
            <w:tcW w:w="4285" w:type="dxa"/>
            <w:tcBorders>
              <w:top w:val="nil"/>
            </w:tcBorders>
          </w:tcPr>
          <w:p w14:paraId="09846EE2" w14:textId="77777777" w:rsidR="002B3F7A" w:rsidRDefault="001B3B8A">
            <w:pPr>
              <w:pStyle w:val="TableParagraph"/>
              <w:spacing w:line="223" w:lineRule="exact"/>
              <w:ind w:left="109"/>
              <w:rPr>
                <w:b/>
              </w:rPr>
            </w:pPr>
            <w:r>
              <w:rPr>
                <w:b/>
                <w:spacing w:val="-5"/>
              </w:rPr>
              <w:t>(М)</w:t>
            </w:r>
          </w:p>
        </w:tc>
        <w:tc>
          <w:tcPr>
            <w:tcW w:w="1191" w:type="dxa"/>
            <w:tcBorders>
              <w:top w:val="nil"/>
            </w:tcBorders>
          </w:tcPr>
          <w:p w14:paraId="389E9211" w14:textId="77777777" w:rsidR="002B3F7A" w:rsidRDefault="002B3F7A">
            <w:pPr>
              <w:pStyle w:val="TableParagraph"/>
              <w:ind w:left="0"/>
              <w:rPr>
                <w:sz w:val="16"/>
              </w:rPr>
            </w:pPr>
          </w:p>
        </w:tc>
        <w:tc>
          <w:tcPr>
            <w:tcW w:w="1810" w:type="dxa"/>
            <w:vMerge/>
            <w:tcBorders>
              <w:top w:val="nil"/>
            </w:tcBorders>
          </w:tcPr>
          <w:p w14:paraId="36567855" w14:textId="77777777" w:rsidR="002B3F7A" w:rsidRDefault="002B3F7A">
            <w:pPr>
              <w:rPr>
                <w:sz w:val="2"/>
                <w:szCs w:val="2"/>
              </w:rPr>
            </w:pPr>
          </w:p>
        </w:tc>
        <w:tc>
          <w:tcPr>
            <w:tcW w:w="1371" w:type="dxa"/>
            <w:tcBorders>
              <w:top w:val="nil"/>
            </w:tcBorders>
          </w:tcPr>
          <w:p w14:paraId="2E532CC5" w14:textId="77777777" w:rsidR="002B3F7A" w:rsidRDefault="002B3F7A">
            <w:pPr>
              <w:pStyle w:val="TableParagraph"/>
              <w:ind w:left="0"/>
              <w:rPr>
                <w:sz w:val="16"/>
              </w:rPr>
            </w:pPr>
          </w:p>
        </w:tc>
        <w:tc>
          <w:tcPr>
            <w:tcW w:w="1130" w:type="dxa"/>
            <w:tcBorders>
              <w:top w:val="nil"/>
            </w:tcBorders>
          </w:tcPr>
          <w:p w14:paraId="47E95DE1" w14:textId="77777777" w:rsidR="002B3F7A" w:rsidRDefault="002B3F7A">
            <w:pPr>
              <w:pStyle w:val="TableParagraph"/>
              <w:ind w:left="0"/>
              <w:rPr>
                <w:sz w:val="16"/>
              </w:rPr>
            </w:pPr>
          </w:p>
        </w:tc>
        <w:tc>
          <w:tcPr>
            <w:tcW w:w="1267" w:type="dxa"/>
            <w:tcBorders>
              <w:top w:val="nil"/>
            </w:tcBorders>
          </w:tcPr>
          <w:p w14:paraId="5EC3522F" w14:textId="77777777" w:rsidR="002B3F7A" w:rsidRDefault="002B3F7A">
            <w:pPr>
              <w:pStyle w:val="TableParagraph"/>
              <w:ind w:left="0"/>
              <w:rPr>
                <w:sz w:val="16"/>
              </w:rPr>
            </w:pPr>
          </w:p>
        </w:tc>
        <w:tc>
          <w:tcPr>
            <w:tcW w:w="1332" w:type="dxa"/>
            <w:tcBorders>
              <w:top w:val="nil"/>
            </w:tcBorders>
          </w:tcPr>
          <w:p w14:paraId="0634BFED" w14:textId="77777777" w:rsidR="002B3F7A" w:rsidRDefault="002B3F7A">
            <w:pPr>
              <w:pStyle w:val="TableParagraph"/>
              <w:ind w:left="0"/>
              <w:rPr>
                <w:sz w:val="16"/>
              </w:rPr>
            </w:pPr>
          </w:p>
        </w:tc>
      </w:tr>
      <w:tr w:rsidR="002B3F7A" w14:paraId="48D3D35D" w14:textId="77777777">
        <w:trPr>
          <w:trHeight w:val="253"/>
        </w:trPr>
        <w:tc>
          <w:tcPr>
            <w:tcW w:w="2744" w:type="dxa"/>
            <w:tcBorders>
              <w:top w:val="nil"/>
            </w:tcBorders>
          </w:tcPr>
          <w:p w14:paraId="755A89C7" w14:textId="77777777" w:rsidR="002B3F7A" w:rsidRDefault="002B3F7A">
            <w:pPr>
              <w:pStyle w:val="TableParagraph"/>
              <w:ind w:left="0"/>
              <w:rPr>
                <w:sz w:val="18"/>
              </w:rPr>
            </w:pPr>
          </w:p>
        </w:tc>
        <w:tc>
          <w:tcPr>
            <w:tcW w:w="4285" w:type="dxa"/>
          </w:tcPr>
          <w:p w14:paraId="2D649433" w14:textId="77777777" w:rsidR="002B3F7A" w:rsidRDefault="001B3B8A">
            <w:pPr>
              <w:pStyle w:val="TableParagraph"/>
              <w:spacing w:before="1" w:line="233" w:lineRule="exact"/>
              <w:ind w:left="109"/>
              <w:rPr>
                <w:b/>
              </w:rPr>
            </w:pPr>
            <w:r>
              <w:rPr>
                <w:b/>
              </w:rPr>
              <w:t>Физическое</w:t>
            </w:r>
            <w:r>
              <w:rPr>
                <w:b/>
                <w:spacing w:val="-9"/>
              </w:rPr>
              <w:t xml:space="preserve"> </w:t>
            </w:r>
            <w:r>
              <w:rPr>
                <w:b/>
              </w:rPr>
              <w:t>развитие</w:t>
            </w:r>
            <w:r>
              <w:rPr>
                <w:b/>
                <w:spacing w:val="-6"/>
              </w:rPr>
              <w:t xml:space="preserve"> </w:t>
            </w:r>
            <w:r>
              <w:rPr>
                <w:b/>
              </w:rPr>
              <w:t>(физкультура</w:t>
            </w:r>
            <w:r>
              <w:rPr>
                <w:b/>
                <w:spacing w:val="-8"/>
              </w:rPr>
              <w:t xml:space="preserve"> </w:t>
            </w:r>
            <w:r>
              <w:rPr>
                <w:b/>
                <w:spacing w:val="-4"/>
              </w:rPr>
              <w:t>(Ф))</w:t>
            </w:r>
          </w:p>
        </w:tc>
        <w:tc>
          <w:tcPr>
            <w:tcW w:w="1191" w:type="dxa"/>
          </w:tcPr>
          <w:p w14:paraId="06963A94" w14:textId="77777777" w:rsidR="002B3F7A" w:rsidRDefault="001B3B8A">
            <w:pPr>
              <w:pStyle w:val="TableParagraph"/>
              <w:spacing w:before="1" w:line="233" w:lineRule="exact"/>
              <w:ind w:left="7"/>
              <w:jc w:val="center"/>
              <w:rPr>
                <w:b/>
              </w:rPr>
            </w:pPr>
            <w:r>
              <w:rPr>
                <w:b/>
                <w:spacing w:val="-10"/>
              </w:rPr>
              <w:t>3</w:t>
            </w:r>
          </w:p>
        </w:tc>
        <w:tc>
          <w:tcPr>
            <w:tcW w:w="1810" w:type="dxa"/>
          </w:tcPr>
          <w:p w14:paraId="4C51EF45" w14:textId="77777777" w:rsidR="002B3F7A" w:rsidRDefault="001B3B8A">
            <w:pPr>
              <w:pStyle w:val="TableParagraph"/>
              <w:spacing w:before="1" w:line="233" w:lineRule="exact"/>
              <w:ind w:left="10" w:right="6"/>
              <w:jc w:val="center"/>
              <w:rPr>
                <w:b/>
              </w:rPr>
            </w:pPr>
            <w:r>
              <w:rPr>
                <w:b/>
                <w:spacing w:val="-10"/>
              </w:rPr>
              <w:t>Ф</w:t>
            </w:r>
          </w:p>
        </w:tc>
        <w:tc>
          <w:tcPr>
            <w:tcW w:w="1371" w:type="dxa"/>
          </w:tcPr>
          <w:p w14:paraId="7E550A0C" w14:textId="77777777" w:rsidR="002B3F7A" w:rsidRDefault="001B3B8A">
            <w:pPr>
              <w:pStyle w:val="TableParagraph"/>
              <w:spacing w:before="1" w:line="233" w:lineRule="exact"/>
              <w:ind w:left="8" w:right="2"/>
              <w:jc w:val="center"/>
              <w:rPr>
                <w:b/>
              </w:rPr>
            </w:pPr>
            <w:r>
              <w:rPr>
                <w:b/>
                <w:spacing w:val="-10"/>
              </w:rPr>
              <w:t>Ф</w:t>
            </w:r>
          </w:p>
        </w:tc>
        <w:tc>
          <w:tcPr>
            <w:tcW w:w="1130" w:type="dxa"/>
          </w:tcPr>
          <w:p w14:paraId="1F6F625A" w14:textId="77777777" w:rsidR="002B3F7A" w:rsidRDefault="001B3B8A">
            <w:pPr>
              <w:pStyle w:val="TableParagraph"/>
              <w:spacing w:before="1" w:line="233" w:lineRule="exact"/>
              <w:ind w:left="7"/>
              <w:jc w:val="center"/>
              <w:rPr>
                <w:b/>
              </w:rPr>
            </w:pPr>
            <w:r>
              <w:rPr>
                <w:b/>
                <w:spacing w:val="-10"/>
              </w:rPr>
              <w:t>Ф</w:t>
            </w:r>
          </w:p>
        </w:tc>
        <w:tc>
          <w:tcPr>
            <w:tcW w:w="1267" w:type="dxa"/>
          </w:tcPr>
          <w:p w14:paraId="0F1CD111" w14:textId="77777777" w:rsidR="002B3F7A" w:rsidRDefault="002B3F7A">
            <w:pPr>
              <w:pStyle w:val="TableParagraph"/>
              <w:ind w:left="0"/>
              <w:rPr>
                <w:sz w:val="18"/>
              </w:rPr>
            </w:pPr>
          </w:p>
        </w:tc>
        <w:tc>
          <w:tcPr>
            <w:tcW w:w="1332" w:type="dxa"/>
          </w:tcPr>
          <w:p w14:paraId="5F8D3FC2" w14:textId="77777777" w:rsidR="002B3F7A" w:rsidRDefault="002B3F7A">
            <w:pPr>
              <w:pStyle w:val="TableParagraph"/>
              <w:ind w:left="0"/>
              <w:rPr>
                <w:sz w:val="18"/>
              </w:rPr>
            </w:pPr>
          </w:p>
        </w:tc>
      </w:tr>
      <w:tr w:rsidR="002B3F7A" w14:paraId="6E0EAEE7" w14:textId="77777777">
        <w:trPr>
          <w:trHeight w:val="254"/>
        </w:trPr>
        <w:tc>
          <w:tcPr>
            <w:tcW w:w="7029" w:type="dxa"/>
            <w:gridSpan w:val="2"/>
          </w:tcPr>
          <w:p w14:paraId="0160611E" w14:textId="77777777" w:rsidR="002B3F7A" w:rsidRDefault="001B3B8A">
            <w:pPr>
              <w:pStyle w:val="TableParagraph"/>
              <w:spacing w:line="234" w:lineRule="exact"/>
              <w:rPr>
                <w:b/>
              </w:rPr>
            </w:pPr>
            <w:r>
              <w:rPr>
                <w:b/>
              </w:rPr>
              <w:t>Беседа,</w:t>
            </w:r>
            <w:r>
              <w:rPr>
                <w:b/>
                <w:spacing w:val="-4"/>
              </w:rPr>
              <w:t xml:space="preserve"> </w:t>
            </w:r>
            <w:r>
              <w:rPr>
                <w:b/>
              </w:rPr>
              <w:t>загадка,</w:t>
            </w:r>
            <w:r>
              <w:rPr>
                <w:b/>
                <w:spacing w:val="-3"/>
              </w:rPr>
              <w:t xml:space="preserve"> </w:t>
            </w:r>
            <w:r>
              <w:rPr>
                <w:b/>
                <w:spacing w:val="-2"/>
              </w:rPr>
              <w:t>разговор</w:t>
            </w:r>
          </w:p>
        </w:tc>
        <w:tc>
          <w:tcPr>
            <w:tcW w:w="1191" w:type="dxa"/>
          </w:tcPr>
          <w:p w14:paraId="697A7691" w14:textId="77777777" w:rsidR="002B3F7A" w:rsidRDefault="002B3F7A">
            <w:pPr>
              <w:pStyle w:val="TableParagraph"/>
              <w:ind w:left="0"/>
              <w:rPr>
                <w:sz w:val="18"/>
              </w:rPr>
            </w:pPr>
          </w:p>
        </w:tc>
        <w:tc>
          <w:tcPr>
            <w:tcW w:w="1810" w:type="dxa"/>
          </w:tcPr>
          <w:p w14:paraId="1A237B23" w14:textId="77777777" w:rsidR="002B3F7A" w:rsidRDefault="001B3B8A">
            <w:pPr>
              <w:pStyle w:val="TableParagraph"/>
              <w:spacing w:line="234" w:lineRule="exact"/>
              <w:ind w:left="10" w:right="2"/>
              <w:jc w:val="center"/>
              <w:rPr>
                <w:b/>
              </w:rPr>
            </w:pPr>
            <w:r>
              <w:rPr>
                <w:b/>
                <w:spacing w:val="-10"/>
              </w:rPr>
              <w:t>+</w:t>
            </w:r>
          </w:p>
        </w:tc>
        <w:tc>
          <w:tcPr>
            <w:tcW w:w="1371" w:type="dxa"/>
          </w:tcPr>
          <w:p w14:paraId="5E37A037" w14:textId="77777777" w:rsidR="002B3F7A" w:rsidRDefault="001B3B8A">
            <w:pPr>
              <w:pStyle w:val="TableParagraph"/>
              <w:spacing w:line="234" w:lineRule="exact"/>
              <w:ind w:left="8" w:right="4"/>
              <w:jc w:val="center"/>
              <w:rPr>
                <w:b/>
              </w:rPr>
            </w:pPr>
            <w:r>
              <w:rPr>
                <w:b/>
                <w:spacing w:val="-10"/>
              </w:rPr>
              <w:t>+</w:t>
            </w:r>
          </w:p>
        </w:tc>
        <w:tc>
          <w:tcPr>
            <w:tcW w:w="1130" w:type="dxa"/>
          </w:tcPr>
          <w:p w14:paraId="170A4828" w14:textId="77777777" w:rsidR="002B3F7A" w:rsidRDefault="001B3B8A">
            <w:pPr>
              <w:pStyle w:val="TableParagraph"/>
              <w:spacing w:line="234" w:lineRule="exact"/>
              <w:ind w:left="7" w:right="2"/>
              <w:jc w:val="center"/>
              <w:rPr>
                <w:b/>
              </w:rPr>
            </w:pPr>
            <w:r>
              <w:rPr>
                <w:b/>
                <w:spacing w:val="-10"/>
              </w:rPr>
              <w:t>+</w:t>
            </w:r>
          </w:p>
        </w:tc>
        <w:tc>
          <w:tcPr>
            <w:tcW w:w="1267" w:type="dxa"/>
          </w:tcPr>
          <w:p w14:paraId="007EE8C6" w14:textId="77777777" w:rsidR="002B3F7A" w:rsidRDefault="001B3B8A">
            <w:pPr>
              <w:pStyle w:val="TableParagraph"/>
              <w:spacing w:line="234" w:lineRule="exact"/>
              <w:ind w:left="14" w:right="1"/>
              <w:jc w:val="center"/>
              <w:rPr>
                <w:b/>
              </w:rPr>
            </w:pPr>
            <w:r>
              <w:rPr>
                <w:b/>
                <w:spacing w:val="-10"/>
              </w:rPr>
              <w:t>+</w:t>
            </w:r>
          </w:p>
        </w:tc>
        <w:tc>
          <w:tcPr>
            <w:tcW w:w="1332" w:type="dxa"/>
          </w:tcPr>
          <w:p w14:paraId="1FB496EC" w14:textId="77777777" w:rsidR="002B3F7A" w:rsidRDefault="001B3B8A">
            <w:pPr>
              <w:pStyle w:val="TableParagraph"/>
              <w:spacing w:line="234" w:lineRule="exact"/>
              <w:ind w:left="12" w:right="1"/>
              <w:jc w:val="center"/>
              <w:rPr>
                <w:b/>
              </w:rPr>
            </w:pPr>
            <w:r>
              <w:rPr>
                <w:b/>
                <w:spacing w:val="-10"/>
              </w:rPr>
              <w:t>+</w:t>
            </w:r>
          </w:p>
        </w:tc>
      </w:tr>
      <w:tr w:rsidR="002B3F7A" w14:paraId="32A2D4CE" w14:textId="77777777">
        <w:trPr>
          <w:trHeight w:val="251"/>
        </w:trPr>
        <w:tc>
          <w:tcPr>
            <w:tcW w:w="7029" w:type="dxa"/>
            <w:gridSpan w:val="2"/>
          </w:tcPr>
          <w:p w14:paraId="4458D116" w14:textId="77777777" w:rsidR="002B3F7A" w:rsidRDefault="001B3B8A">
            <w:pPr>
              <w:pStyle w:val="TableParagraph"/>
              <w:spacing w:line="232" w:lineRule="exact"/>
              <w:rPr>
                <w:b/>
              </w:rPr>
            </w:pPr>
            <w:r>
              <w:rPr>
                <w:b/>
                <w:spacing w:val="-2"/>
              </w:rPr>
              <w:t>Мастерская</w:t>
            </w:r>
          </w:p>
        </w:tc>
        <w:tc>
          <w:tcPr>
            <w:tcW w:w="1191" w:type="dxa"/>
          </w:tcPr>
          <w:p w14:paraId="1E5A1049" w14:textId="77777777" w:rsidR="002B3F7A" w:rsidRDefault="002B3F7A">
            <w:pPr>
              <w:pStyle w:val="TableParagraph"/>
              <w:ind w:left="0"/>
              <w:rPr>
                <w:sz w:val="18"/>
              </w:rPr>
            </w:pPr>
          </w:p>
        </w:tc>
        <w:tc>
          <w:tcPr>
            <w:tcW w:w="1810" w:type="dxa"/>
          </w:tcPr>
          <w:p w14:paraId="002F8B74" w14:textId="77777777" w:rsidR="002B3F7A" w:rsidRDefault="002B3F7A">
            <w:pPr>
              <w:pStyle w:val="TableParagraph"/>
              <w:ind w:left="0"/>
              <w:rPr>
                <w:sz w:val="18"/>
              </w:rPr>
            </w:pPr>
          </w:p>
        </w:tc>
        <w:tc>
          <w:tcPr>
            <w:tcW w:w="1371" w:type="dxa"/>
          </w:tcPr>
          <w:p w14:paraId="3B0586D5" w14:textId="77777777" w:rsidR="002B3F7A" w:rsidRDefault="001B3B8A">
            <w:pPr>
              <w:pStyle w:val="TableParagraph"/>
              <w:spacing w:line="232" w:lineRule="exact"/>
              <w:ind w:left="8" w:right="4"/>
              <w:jc w:val="center"/>
              <w:rPr>
                <w:b/>
              </w:rPr>
            </w:pPr>
            <w:r>
              <w:rPr>
                <w:b/>
                <w:spacing w:val="-10"/>
              </w:rPr>
              <w:t>+</w:t>
            </w:r>
          </w:p>
        </w:tc>
        <w:tc>
          <w:tcPr>
            <w:tcW w:w="1130" w:type="dxa"/>
          </w:tcPr>
          <w:p w14:paraId="5E125ADE" w14:textId="77777777" w:rsidR="002B3F7A" w:rsidRDefault="002B3F7A">
            <w:pPr>
              <w:pStyle w:val="TableParagraph"/>
              <w:ind w:left="0"/>
              <w:rPr>
                <w:sz w:val="18"/>
              </w:rPr>
            </w:pPr>
          </w:p>
        </w:tc>
        <w:tc>
          <w:tcPr>
            <w:tcW w:w="1267" w:type="dxa"/>
          </w:tcPr>
          <w:p w14:paraId="0134D570" w14:textId="77777777" w:rsidR="002B3F7A" w:rsidRDefault="001B3B8A">
            <w:pPr>
              <w:pStyle w:val="TableParagraph"/>
              <w:spacing w:line="232" w:lineRule="exact"/>
              <w:ind w:left="14" w:right="1"/>
              <w:jc w:val="center"/>
              <w:rPr>
                <w:b/>
              </w:rPr>
            </w:pPr>
            <w:r>
              <w:rPr>
                <w:b/>
                <w:spacing w:val="-10"/>
              </w:rPr>
              <w:t>+</w:t>
            </w:r>
          </w:p>
        </w:tc>
        <w:tc>
          <w:tcPr>
            <w:tcW w:w="1332" w:type="dxa"/>
          </w:tcPr>
          <w:p w14:paraId="62ECD48B" w14:textId="77777777" w:rsidR="002B3F7A" w:rsidRDefault="002B3F7A">
            <w:pPr>
              <w:pStyle w:val="TableParagraph"/>
              <w:ind w:left="0"/>
              <w:rPr>
                <w:sz w:val="18"/>
              </w:rPr>
            </w:pPr>
          </w:p>
        </w:tc>
      </w:tr>
      <w:tr w:rsidR="002B3F7A" w14:paraId="1A06C0D3" w14:textId="77777777">
        <w:trPr>
          <w:trHeight w:val="254"/>
        </w:trPr>
        <w:tc>
          <w:tcPr>
            <w:tcW w:w="7029" w:type="dxa"/>
            <w:gridSpan w:val="2"/>
          </w:tcPr>
          <w:p w14:paraId="2BCAAEE4" w14:textId="77777777" w:rsidR="002B3F7A" w:rsidRDefault="001B3B8A">
            <w:pPr>
              <w:pStyle w:val="TableParagraph"/>
              <w:spacing w:line="234" w:lineRule="exact"/>
              <w:rPr>
                <w:b/>
              </w:rPr>
            </w:pPr>
            <w:r>
              <w:rPr>
                <w:b/>
              </w:rPr>
              <w:t>Чтение</w:t>
            </w:r>
            <w:r>
              <w:rPr>
                <w:b/>
                <w:spacing w:val="-7"/>
              </w:rPr>
              <w:t xml:space="preserve"> </w:t>
            </w:r>
            <w:r>
              <w:rPr>
                <w:b/>
              </w:rPr>
              <w:t>художественной</w:t>
            </w:r>
            <w:r>
              <w:rPr>
                <w:b/>
                <w:spacing w:val="-11"/>
              </w:rPr>
              <w:t xml:space="preserve"> </w:t>
            </w:r>
            <w:r>
              <w:rPr>
                <w:b/>
              </w:rPr>
              <w:t>и</w:t>
            </w:r>
            <w:r>
              <w:rPr>
                <w:b/>
                <w:spacing w:val="-6"/>
              </w:rPr>
              <w:t xml:space="preserve"> </w:t>
            </w:r>
            <w:r>
              <w:rPr>
                <w:b/>
              </w:rPr>
              <w:t>познавательной</w:t>
            </w:r>
            <w:r>
              <w:rPr>
                <w:b/>
                <w:spacing w:val="-6"/>
              </w:rPr>
              <w:t xml:space="preserve"> </w:t>
            </w:r>
            <w:r>
              <w:rPr>
                <w:b/>
                <w:spacing w:val="-2"/>
              </w:rPr>
              <w:t>литературы</w:t>
            </w:r>
          </w:p>
        </w:tc>
        <w:tc>
          <w:tcPr>
            <w:tcW w:w="1191" w:type="dxa"/>
          </w:tcPr>
          <w:p w14:paraId="19A42251" w14:textId="77777777" w:rsidR="002B3F7A" w:rsidRDefault="002B3F7A">
            <w:pPr>
              <w:pStyle w:val="TableParagraph"/>
              <w:ind w:left="0"/>
              <w:rPr>
                <w:sz w:val="18"/>
              </w:rPr>
            </w:pPr>
          </w:p>
        </w:tc>
        <w:tc>
          <w:tcPr>
            <w:tcW w:w="1810" w:type="dxa"/>
          </w:tcPr>
          <w:p w14:paraId="48C54DD3" w14:textId="77777777" w:rsidR="002B3F7A" w:rsidRDefault="001B3B8A">
            <w:pPr>
              <w:pStyle w:val="TableParagraph"/>
              <w:spacing w:line="234" w:lineRule="exact"/>
              <w:ind w:left="10" w:right="2"/>
              <w:jc w:val="center"/>
              <w:rPr>
                <w:b/>
              </w:rPr>
            </w:pPr>
            <w:r>
              <w:rPr>
                <w:b/>
                <w:spacing w:val="-10"/>
              </w:rPr>
              <w:t>+</w:t>
            </w:r>
          </w:p>
        </w:tc>
        <w:tc>
          <w:tcPr>
            <w:tcW w:w="1371" w:type="dxa"/>
          </w:tcPr>
          <w:p w14:paraId="54476DAB" w14:textId="77777777" w:rsidR="002B3F7A" w:rsidRDefault="001B3B8A">
            <w:pPr>
              <w:pStyle w:val="TableParagraph"/>
              <w:spacing w:line="234" w:lineRule="exact"/>
              <w:ind w:left="8" w:right="4"/>
              <w:jc w:val="center"/>
              <w:rPr>
                <w:b/>
              </w:rPr>
            </w:pPr>
            <w:r>
              <w:rPr>
                <w:b/>
                <w:spacing w:val="-10"/>
              </w:rPr>
              <w:t>+</w:t>
            </w:r>
          </w:p>
        </w:tc>
        <w:tc>
          <w:tcPr>
            <w:tcW w:w="1130" w:type="dxa"/>
          </w:tcPr>
          <w:p w14:paraId="5347270A" w14:textId="77777777" w:rsidR="002B3F7A" w:rsidRDefault="001B3B8A">
            <w:pPr>
              <w:pStyle w:val="TableParagraph"/>
              <w:spacing w:line="234" w:lineRule="exact"/>
              <w:ind w:left="7" w:right="2"/>
              <w:jc w:val="center"/>
              <w:rPr>
                <w:b/>
              </w:rPr>
            </w:pPr>
            <w:r>
              <w:rPr>
                <w:b/>
                <w:spacing w:val="-10"/>
              </w:rPr>
              <w:t>+</w:t>
            </w:r>
          </w:p>
        </w:tc>
        <w:tc>
          <w:tcPr>
            <w:tcW w:w="1267" w:type="dxa"/>
          </w:tcPr>
          <w:p w14:paraId="6BB19661" w14:textId="77777777" w:rsidR="002B3F7A" w:rsidRDefault="001B3B8A">
            <w:pPr>
              <w:pStyle w:val="TableParagraph"/>
              <w:spacing w:line="234" w:lineRule="exact"/>
              <w:ind w:left="14" w:right="1"/>
              <w:jc w:val="center"/>
              <w:rPr>
                <w:b/>
              </w:rPr>
            </w:pPr>
            <w:r>
              <w:rPr>
                <w:b/>
                <w:spacing w:val="-10"/>
              </w:rPr>
              <w:t>+</w:t>
            </w:r>
          </w:p>
        </w:tc>
        <w:tc>
          <w:tcPr>
            <w:tcW w:w="1332" w:type="dxa"/>
          </w:tcPr>
          <w:p w14:paraId="16E2E8B9" w14:textId="77777777" w:rsidR="002B3F7A" w:rsidRDefault="001B3B8A">
            <w:pPr>
              <w:pStyle w:val="TableParagraph"/>
              <w:spacing w:line="234" w:lineRule="exact"/>
              <w:ind w:left="12" w:right="1"/>
              <w:jc w:val="center"/>
              <w:rPr>
                <w:b/>
              </w:rPr>
            </w:pPr>
            <w:r>
              <w:rPr>
                <w:b/>
                <w:spacing w:val="-10"/>
              </w:rPr>
              <w:t>+</w:t>
            </w:r>
          </w:p>
        </w:tc>
      </w:tr>
      <w:tr w:rsidR="002B3F7A" w14:paraId="6159599A" w14:textId="77777777">
        <w:trPr>
          <w:trHeight w:val="251"/>
        </w:trPr>
        <w:tc>
          <w:tcPr>
            <w:tcW w:w="7029" w:type="dxa"/>
            <w:gridSpan w:val="2"/>
          </w:tcPr>
          <w:p w14:paraId="10201A4C" w14:textId="77777777" w:rsidR="002B3F7A" w:rsidRDefault="001B3B8A">
            <w:pPr>
              <w:pStyle w:val="TableParagraph"/>
              <w:spacing w:line="232" w:lineRule="exact"/>
              <w:rPr>
                <w:b/>
              </w:rPr>
            </w:pPr>
            <w:r>
              <w:rPr>
                <w:b/>
              </w:rPr>
              <w:t>Экспериментирование</w:t>
            </w:r>
            <w:r>
              <w:rPr>
                <w:b/>
                <w:spacing w:val="-7"/>
              </w:rPr>
              <w:t xml:space="preserve"> </w:t>
            </w:r>
            <w:r>
              <w:rPr>
                <w:b/>
              </w:rPr>
              <w:t>и</w:t>
            </w:r>
            <w:r>
              <w:rPr>
                <w:b/>
                <w:spacing w:val="-8"/>
              </w:rPr>
              <w:t xml:space="preserve"> </w:t>
            </w:r>
            <w:r>
              <w:rPr>
                <w:b/>
                <w:spacing w:val="-2"/>
              </w:rPr>
              <w:t>наблюдение</w:t>
            </w:r>
          </w:p>
        </w:tc>
        <w:tc>
          <w:tcPr>
            <w:tcW w:w="1191" w:type="dxa"/>
          </w:tcPr>
          <w:p w14:paraId="3A9D9F90" w14:textId="77777777" w:rsidR="002B3F7A" w:rsidRDefault="002B3F7A">
            <w:pPr>
              <w:pStyle w:val="TableParagraph"/>
              <w:ind w:left="0"/>
              <w:rPr>
                <w:sz w:val="18"/>
              </w:rPr>
            </w:pPr>
          </w:p>
        </w:tc>
        <w:tc>
          <w:tcPr>
            <w:tcW w:w="1810" w:type="dxa"/>
          </w:tcPr>
          <w:p w14:paraId="4BFF3BDE" w14:textId="77777777" w:rsidR="002B3F7A" w:rsidRDefault="002B3F7A">
            <w:pPr>
              <w:pStyle w:val="TableParagraph"/>
              <w:ind w:left="0"/>
              <w:rPr>
                <w:sz w:val="18"/>
              </w:rPr>
            </w:pPr>
          </w:p>
        </w:tc>
        <w:tc>
          <w:tcPr>
            <w:tcW w:w="1371" w:type="dxa"/>
          </w:tcPr>
          <w:p w14:paraId="19A88459" w14:textId="77777777" w:rsidR="002B3F7A" w:rsidRDefault="001B3B8A">
            <w:pPr>
              <w:pStyle w:val="TableParagraph"/>
              <w:spacing w:line="232" w:lineRule="exact"/>
              <w:ind w:left="8" w:right="4"/>
              <w:jc w:val="center"/>
              <w:rPr>
                <w:b/>
              </w:rPr>
            </w:pPr>
            <w:r>
              <w:rPr>
                <w:b/>
                <w:spacing w:val="-10"/>
              </w:rPr>
              <w:t>+</w:t>
            </w:r>
          </w:p>
        </w:tc>
        <w:tc>
          <w:tcPr>
            <w:tcW w:w="1130" w:type="dxa"/>
          </w:tcPr>
          <w:p w14:paraId="70EA15DB" w14:textId="77777777" w:rsidR="002B3F7A" w:rsidRDefault="002B3F7A">
            <w:pPr>
              <w:pStyle w:val="TableParagraph"/>
              <w:ind w:left="0"/>
              <w:rPr>
                <w:sz w:val="18"/>
              </w:rPr>
            </w:pPr>
          </w:p>
        </w:tc>
        <w:tc>
          <w:tcPr>
            <w:tcW w:w="1267" w:type="dxa"/>
          </w:tcPr>
          <w:p w14:paraId="5F55765B" w14:textId="77777777" w:rsidR="002B3F7A" w:rsidRDefault="002B3F7A">
            <w:pPr>
              <w:pStyle w:val="TableParagraph"/>
              <w:ind w:left="0"/>
              <w:rPr>
                <w:sz w:val="18"/>
              </w:rPr>
            </w:pPr>
          </w:p>
        </w:tc>
        <w:tc>
          <w:tcPr>
            <w:tcW w:w="1332" w:type="dxa"/>
          </w:tcPr>
          <w:p w14:paraId="6CAA6E60" w14:textId="77777777" w:rsidR="002B3F7A" w:rsidRDefault="001B3B8A">
            <w:pPr>
              <w:pStyle w:val="TableParagraph"/>
              <w:spacing w:line="232" w:lineRule="exact"/>
              <w:ind w:left="12" w:right="1"/>
              <w:jc w:val="center"/>
              <w:rPr>
                <w:b/>
              </w:rPr>
            </w:pPr>
            <w:r>
              <w:rPr>
                <w:b/>
                <w:spacing w:val="-10"/>
              </w:rPr>
              <w:t>+</w:t>
            </w:r>
          </w:p>
        </w:tc>
      </w:tr>
      <w:tr w:rsidR="002B3F7A" w14:paraId="2F024C82" w14:textId="77777777">
        <w:trPr>
          <w:trHeight w:val="254"/>
        </w:trPr>
        <w:tc>
          <w:tcPr>
            <w:tcW w:w="7029" w:type="dxa"/>
            <w:gridSpan w:val="2"/>
          </w:tcPr>
          <w:p w14:paraId="3BCF452F" w14:textId="77777777" w:rsidR="002B3F7A" w:rsidRDefault="001B3B8A">
            <w:pPr>
              <w:pStyle w:val="TableParagraph"/>
              <w:spacing w:before="1" w:line="233" w:lineRule="exact"/>
              <w:rPr>
                <w:b/>
              </w:rPr>
            </w:pPr>
            <w:r>
              <w:rPr>
                <w:b/>
                <w:spacing w:val="-4"/>
              </w:rPr>
              <w:t>Игра</w:t>
            </w:r>
          </w:p>
        </w:tc>
        <w:tc>
          <w:tcPr>
            <w:tcW w:w="1191" w:type="dxa"/>
          </w:tcPr>
          <w:p w14:paraId="199DE68E" w14:textId="77777777" w:rsidR="002B3F7A" w:rsidRDefault="002B3F7A">
            <w:pPr>
              <w:pStyle w:val="TableParagraph"/>
              <w:ind w:left="0"/>
              <w:rPr>
                <w:sz w:val="18"/>
              </w:rPr>
            </w:pPr>
          </w:p>
        </w:tc>
        <w:tc>
          <w:tcPr>
            <w:tcW w:w="1810" w:type="dxa"/>
          </w:tcPr>
          <w:p w14:paraId="59A29E31" w14:textId="77777777" w:rsidR="002B3F7A" w:rsidRDefault="001B3B8A">
            <w:pPr>
              <w:pStyle w:val="TableParagraph"/>
              <w:spacing w:before="1" w:line="233" w:lineRule="exact"/>
              <w:ind w:left="10" w:right="2"/>
              <w:jc w:val="center"/>
              <w:rPr>
                <w:b/>
              </w:rPr>
            </w:pPr>
            <w:r>
              <w:rPr>
                <w:b/>
                <w:spacing w:val="-10"/>
              </w:rPr>
              <w:t>+</w:t>
            </w:r>
          </w:p>
        </w:tc>
        <w:tc>
          <w:tcPr>
            <w:tcW w:w="1371" w:type="dxa"/>
          </w:tcPr>
          <w:p w14:paraId="4E9B9804" w14:textId="77777777" w:rsidR="002B3F7A" w:rsidRDefault="001B3B8A">
            <w:pPr>
              <w:pStyle w:val="TableParagraph"/>
              <w:spacing w:before="1" w:line="233" w:lineRule="exact"/>
              <w:ind w:left="8" w:right="4"/>
              <w:jc w:val="center"/>
              <w:rPr>
                <w:b/>
              </w:rPr>
            </w:pPr>
            <w:r>
              <w:rPr>
                <w:b/>
                <w:spacing w:val="-10"/>
              </w:rPr>
              <w:t>+</w:t>
            </w:r>
          </w:p>
        </w:tc>
        <w:tc>
          <w:tcPr>
            <w:tcW w:w="1130" w:type="dxa"/>
          </w:tcPr>
          <w:p w14:paraId="42239F9B" w14:textId="77777777" w:rsidR="002B3F7A" w:rsidRDefault="001B3B8A">
            <w:pPr>
              <w:pStyle w:val="TableParagraph"/>
              <w:spacing w:before="1" w:line="233" w:lineRule="exact"/>
              <w:ind w:left="7" w:right="2"/>
              <w:jc w:val="center"/>
              <w:rPr>
                <w:b/>
              </w:rPr>
            </w:pPr>
            <w:r>
              <w:rPr>
                <w:b/>
                <w:spacing w:val="-10"/>
              </w:rPr>
              <w:t>+</w:t>
            </w:r>
          </w:p>
        </w:tc>
        <w:tc>
          <w:tcPr>
            <w:tcW w:w="1267" w:type="dxa"/>
          </w:tcPr>
          <w:p w14:paraId="6BAEC217" w14:textId="77777777" w:rsidR="002B3F7A" w:rsidRDefault="001B3B8A">
            <w:pPr>
              <w:pStyle w:val="TableParagraph"/>
              <w:spacing w:before="1" w:line="233" w:lineRule="exact"/>
              <w:ind w:left="14" w:right="1"/>
              <w:jc w:val="center"/>
              <w:rPr>
                <w:b/>
              </w:rPr>
            </w:pPr>
            <w:r>
              <w:rPr>
                <w:b/>
                <w:spacing w:val="-10"/>
              </w:rPr>
              <w:t>+</w:t>
            </w:r>
          </w:p>
        </w:tc>
        <w:tc>
          <w:tcPr>
            <w:tcW w:w="1332" w:type="dxa"/>
          </w:tcPr>
          <w:p w14:paraId="2A58E2D2" w14:textId="77777777" w:rsidR="002B3F7A" w:rsidRDefault="001B3B8A">
            <w:pPr>
              <w:pStyle w:val="TableParagraph"/>
              <w:spacing w:before="1" w:line="233" w:lineRule="exact"/>
              <w:ind w:left="12" w:right="1"/>
              <w:jc w:val="center"/>
              <w:rPr>
                <w:b/>
              </w:rPr>
            </w:pPr>
            <w:r>
              <w:rPr>
                <w:b/>
                <w:spacing w:val="-10"/>
              </w:rPr>
              <w:t>+</w:t>
            </w:r>
          </w:p>
        </w:tc>
      </w:tr>
      <w:tr w:rsidR="002B3F7A" w14:paraId="7722CE7E" w14:textId="77777777">
        <w:trPr>
          <w:trHeight w:val="254"/>
        </w:trPr>
        <w:tc>
          <w:tcPr>
            <w:tcW w:w="7029" w:type="dxa"/>
            <w:gridSpan w:val="2"/>
          </w:tcPr>
          <w:p w14:paraId="063DF63D" w14:textId="77777777" w:rsidR="002B3F7A" w:rsidRDefault="001B3B8A">
            <w:pPr>
              <w:pStyle w:val="TableParagraph"/>
              <w:spacing w:line="234" w:lineRule="exact"/>
              <w:rPr>
                <w:b/>
              </w:rPr>
            </w:pPr>
            <w:r>
              <w:rPr>
                <w:b/>
              </w:rPr>
              <w:t>Решение</w:t>
            </w:r>
            <w:r>
              <w:rPr>
                <w:b/>
                <w:spacing w:val="-7"/>
              </w:rPr>
              <w:t xml:space="preserve"> </w:t>
            </w:r>
            <w:r>
              <w:rPr>
                <w:b/>
              </w:rPr>
              <w:t>ситуативных</w:t>
            </w:r>
            <w:r>
              <w:rPr>
                <w:b/>
                <w:spacing w:val="-7"/>
              </w:rPr>
              <w:t xml:space="preserve"> </w:t>
            </w:r>
            <w:r>
              <w:rPr>
                <w:b/>
                <w:spacing w:val="-2"/>
              </w:rPr>
              <w:t>задач</w:t>
            </w:r>
          </w:p>
        </w:tc>
        <w:tc>
          <w:tcPr>
            <w:tcW w:w="1191" w:type="dxa"/>
          </w:tcPr>
          <w:p w14:paraId="121C41ED" w14:textId="77777777" w:rsidR="002B3F7A" w:rsidRDefault="002B3F7A">
            <w:pPr>
              <w:pStyle w:val="TableParagraph"/>
              <w:ind w:left="0"/>
              <w:rPr>
                <w:sz w:val="18"/>
              </w:rPr>
            </w:pPr>
          </w:p>
        </w:tc>
        <w:tc>
          <w:tcPr>
            <w:tcW w:w="1810" w:type="dxa"/>
          </w:tcPr>
          <w:p w14:paraId="6119EAAD" w14:textId="77777777" w:rsidR="002B3F7A" w:rsidRDefault="002B3F7A">
            <w:pPr>
              <w:pStyle w:val="TableParagraph"/>
              <w:ind w:left="0"/>
              <w:rPr>
                <w:sz w:val="18"/>
              </w:rPr>
            </w:pPr>
          </w:p>
        </w:tc>
        <w:tc>
          <w:tcPr>
            <w:tcW w:w="1371" w:type="dxa"/>
          </w:tcPr>
          <w:p w14:paraId="3A4CD6EC" w14:textId="77777777" w:rsidR="002B3F7A" w:rsidRDefault="002B3F7A">
            <w:pPr>
              <w:pStyle w:val="TableParagraph"/>
              <w:ind w:left="0"/>
              <w:rPr>
                <w:sz w:val="18"/>
              </w:rPr>
            </w:pPr>
          </w:p>
        </w:tc>
        <w:tc>
          <w:tcPr>
            <w:tcW w:w="1130" w:type="dxa"/>
          </w:tcPr>
          <w:p w14:paraId="30DE010A" w14:textId="77777777" w:rsidR="002B3F7A" w:rsidRDefault="001B3B8A">
            <w:pPr>
              <w:pStyle w:val="TableParagraph"/>
              <w:spacing w:line="234" w:lineRule="exact"/>
              <w:ind w:left="7" w:right="2"/>
              <w:jc w:val="center"/>
              <w:rPr>
                <w:b/>
              </w:rPr>
            </w:pPr>
            <w:r>
              <w:rPr>
                <w:b/>
                <w:spacing w:val="-10"/>
              </w:rPr>
              <w:t>+</w:t>
            </w:r>
          </w:p>
        </w:tc>
        <w:tc>
          <w:tcPr>
            <w:tcW w:w="1267" w:type="dxa"/>
          </w:tcPr>
          <w:p w14:paraId="4FDAA649" w14:textId="77777777" w:rsidR="002B3F7A" w:rsidRDefault="002B3F7A">
            <w:pPr>
              <w:pStyle w:val="TableParagraph"/>
              <w:ind w:left="0"/>
              <w:rPr>
                <w:sz w:val="18"/>
              </w:rPr>
            </w:pPr>
          </w:p>
        </w:tc>
        <w:tc>
          <w:tcPr>
            <w:tcW w:w="1332" w:type="dxa"/>
          </w:tcPr>
          <w:p w14:paraId="122A2D91" w14:textId="77777777" w:rsidR="002B3F7A" w:rsidRDefault="002B3F7A">
            <w:pPr>
              <w:pStyle w:val="TableParagraph"/>
              <w:ind w:left="0"/>
              <w:rPr>
                <w:sz w:val="18"/>
              </w:rPr>
            </w:pPr>
          </w:p>
        </w:tc>
      </w:tr>
      <w:tr w:rsidR="002B3F7A" w14:paraId="7C11E423" w14:textId="77777777">
        <w:trPr>
          <w:trHeight w:val="251"/>
        </w:trPr>
        <w:tc>
          <w:tcPr>
            <w:tcW w:w="7029" w:type="dxa"/>
            <w:gridSpan w:val="2"/>
          </w:tcPr>
          <w:p w14:paraId="0D58A82B" w14:textId="77777777" w:rsidR="002B3F7A" w:rsidRDefault="001B3B8A">
            <w:pPr>
              <w:pStyle w:val="TableParagraph"/>
              <w:spacing w:line="232" w:lineRule="exact"/>
              <w:rPr>
                <w:b/>
              </w:rPr>
            </w:pPr>
            <w:r>
              <w:rPr>
                <w:b/>
              </w:rPr>
              <w:t>Работа</w:t>
            </w:r>
            <w:r>
              <w:rPr>
                <w:b/>
                <w:spacing w:val="-8"/>
              </w:rPr>
              <w:t xml:space="preserve"> </w:t>
            </w:r>
            <w:r>
              <w:rPr>
                <w:b/>
              </w:rPr>
              <w:t>в</w:t>
            </w:r>
            <w:r>
              <w:rPr>
                <w:b/>
                <w:spacing w:val="-5"/>
              </w:rPr>
              <w:t xml:space="preserve"> </w:t>
            </w:r>
            <w:r>
              <w:rPr>
                <w:b/>
              </w:rPr>
              <w:t>книжном</w:t>
            </w:r>
            <w:r>
              <w:rPr>
                <w:b/>
                <w:spacing w:val="-5"/>
              </w:rPr>
              <w:t xml:space="preserve"> </w:t>
            </w:r>
            <w:r>
              <w:rPr>
                <w:b/>
                <w:spacing w:val="-2"/>
              </w:rPr>
              <w:t>уголке</w:t>
            </w:r>
          </w:p>
        </w:tc>
        <w:tc>
          <w:tcPr>
            <w:tcW w:w="1191" w:type="dxa"/>
          </w:tcPr>
          <w:p w14:paraId="1D383EC8" w14:textId="77777777" w:rsidR="002B3F7A" w:rsidRDefault="002B3F7A">
            <w:pPr>
              <w:pStyle w:val="TableParagraph"/>
              <w:ind w:left="0"/>
              <w:rPr>
                <w:sz w:val="18"/>
              </w:rPr>
            </w:pPr>
          </w:p>
        </w:tc>
        <w:tc>
          <w:tcPr>
            <w:tcW w:w="1810" w:type="dxa"/>
          </w:tcPr>
          <w:p w14:paraId="11CD4B3C" w14:textId="77777777" w:rsidR="002B3F7A" w:rsidRDefault="001B3B8A">
            <w:pPr>
              <w:pStyle w:val="TableParagraph"/>
              <w:spacing w:line="232" w:lineRule="exact"/>
              <w:ind w:left="10" w:right="2"/>
              <w:jc w:val="center"/>
              <w:rPr>
                <w:b/>
              </w:rPr>
            </w:pPr>
            <w:r>
              <w:rPr>
                <w:b/>
                <w:spacing w:val="-10"/>
              </w:rPr>
              <w:t>+</w:t>
            </w:r>
          </w:p>
        </w:tc>
        <w:tc>
          <w:tcPr>
            <w:tcW w:w="1371" w:type="dxa"/>
          </w:tcPr>
          <w:p w14:paraId="0BCC08B4" w14:textId="77777777" w:rsidR="002B3F7A" w:rsidRDefault="001B3B8A">
            <w:pPr>
              <w:pStyle w:val="TableParagraph"/>
              <w:spacing w:line="232" w:lineRule="exact"/>
              <w:ind w:left="8" w:right="4"/>
              <w:jc w:val="center"/>
              <w:rPr>
                <w:b/>
              </w:rPr>
            </w:pPr>
            <w:r>
              <w:rPr>
                <w:b/>
                <w:spacing w:val="-10"/>
              </w:rPr>
              <w:t>+</w:t>
            </w:r>
          </w:p>
        </w:tc>
        <w:tc>
          <w:tcPr>
            <w:tcW w:w="1130" w:type="dxa"/>
          </w:tcPr>
          <w:p w14:paraId="2D7694F1" w14:textId="77777777" w:rsidR="002B3F7A" w:rsidRDefault="001B3B8A">
            <w:pPr>
              <w:pStyle w:val="TableParagraph"/>
              <w:spacing w:line="232" w:lineRule="exact"/>
              <w:ind w:left="7" w:right="2"/>
              <w:jc w:val="center"/>
              <w:rPr>
                <w:b/>
              </w:rPr>
            </w:pPr>
            <w:r>
              <w:rPr>
                <w:b/>
                <w:spacing w:val="-10"/>
              </w:rPr>
              <w:t>+</w:t>
            </w:r>
          </w:p>
        </w:tc>
        <w:tc>
          <w:tcPr>
            <w:tcW w:w="1267" w:type="dxa"/>
          </w:tcPr>
          <w:p w14:paraId="393CBA31" w14:textId="77777777" w:rsidR="002B3F7A" w:rsidRDefault="001B3B8A">
            <w:pPr>
              <w:pStyle w:val="TableParagraph"/>
              <w:spacing w:line="232" w:lineRule="exact"/>
              <w:ind w:left="14" w:right="1"/>
              <w:jc w:val="center"/>
              <w:rPr>
                <w:b/>
              </w:rPr>
            </w:pPr>
            <w:r>
              <w:rPr>
                <w:b/>
                <w:spacing w:val="-10"/>
              </w:rPr>
              <w:t>+</w:t>
            </w:r>
          </w:p>
        </w:tc>
        <w:tc>
          <w:tcPr>
            <w:tcW w:w="1332" w:type="dxa"/>
          </w:tcPr>
          <w:p w14:paraId="69BFBF11" w14:textId="77777777" w:rsidR="002B3F7A" w:rsidRDefault="001B3B8A">
            <w:pPr>
              <w:pStyle w:val="TableParagraph"/>
              <w:spacing w:line="232" w:lineRule="exact"/>
              <w:ind w:left="12" w:right="1"/>
              <w:jc w:val="center"/>
              <w:rPr>
                <w:b/>
              </w:rPr>
            </w:pPr>
            <w:r>
              <w:rPr>
                <w:b/>
                <w:spacing w:val="-10"/>
              </w:rPr>
              <w:t>+</w:t>
            </w:r>
          </w:p>
        </w:tc>
      </w:tr>
      <w:tr w:rsidR="002B3F7A" w14:paraId="5122FFBA" w14:textId="77777777">
        <w:trPr>
          <w:trHeight w:val="254"/>
        </w:trPr>
        <w:tc>
          <w:tcPr>
            <w:tcW w:w="2744" w:type="dxa"/>
          </w:tcPr>
          <w:p w14:paraId="556A014F" w14:textId="77777777" w:rsidR="002B3F7A" w:rsidRDefault="001B3B8A">
            <w:pPr>
              <w:pStyle w:val="TableParagraph"/>
              <w:spacing w:line="234" w:lineRule="exact"/>
              <w:rPr>
                <w:b/>
              </w:rPr>
            </w:pPr>
            <w:r>
              <w:rPr>
                <w:b/>
              </w:rPr>
              <w:t>Другие</w:t>
            </w:r>
            <w:r>
              <w:rPr>
                <w:b/>
                <w:spacing w:val="-1"/>
              </w:rPr>
              <w:t xml:space="preserve"> </w:t>
            </w:r>
            <w:r>
              <w:rPr>
                <w:b/>
                <w:spacing w:val="-2"/>
              </w:rPr>
              <w:t>формы:</w:t>
            </w:r>
          </w:p>
        </w:tc>
        <w:tc>
          <w:tcPr>
            <w:tcW w:w="4285" w:type="dxa"/>
          </w:tcPr>
          <w:p w14:paraId="5EC1116F" w14:textId="77777777" w:rsidR="002B3F7A" w:rsidRDefault="002B3F7A">
            <w:pPr>
              <w:pStyle w:val="TableParagraph"/>
              <w:ind w:left="0"/>
              <w:rPr>
                <w:sz w:val="18"/>
              </w:rPr>
            </w:pPr>
          </w:p>
        </w:tc>
        <w:tc>
          <w:tcPr>
            <w:tcW w:w="1191" w:type="dxa"/>
          </w:tcPr>
          <w:p w14:paraId="2FC6B215" w14:textId="77777777" w:rsidR="002B3F7A" w:rsidRDefault="002B3F7A">
            <w:pPr>
              <w:pStyle w:val="TableParagraph"/>
              <w:ind w:left="0"/>
              <w:rPr>
                <w:sz w:val="18"/>
              </w:rPr>
            </w:pPr>
          </w:p>
        </w:tc>
        <w:tc>
          <w:tcPr>
            <w:tcW w:w="1810" w:type="dxa"/>
          </w:tcPr>
          <w:p w14:paraId="74AA9289" w14:textId="77777777" w:rsidR="002B3F7A" w:rsidRDefault="002B3F7A">
            <w:pPr>
              <w:pStyle w:val="TableParagraph"/>
              <w:ind w:left="0"/>
              <w:rPr>
                <w:sz w:val="18"/>
              </w:rPr>
            </w:pPr>
          </w:p>
        </w:tc>
        <w:tc>
          <w:tcPr>
            <w:tcW w:w="1371" w:type="dxa"/>
          </w:tcPr>
          <w:p w14:paraId="4EC499D7" w14:textId="77777777" w:rsidR="002B3F7A" w:rsidRDefault="002B3F7A">
            <w:pPr>
              <w:pStyle w:val="TableParagraph"/>
              <w:ind w:left="0"/>
              <w:rPr>
                <w:sz w:val="18"/>
              </w:rPr>
            </w:pPr>
          </w:p>
        </w:tc>
        <w:tc>
          <w:tcPr>
            <w:tcW w:w="1130" w:type="dxa"/>
          </w:tcPr>
          <w:p w14:paraId="674EA18C" w14:textId="77777777" w:rsidR="002B3F7A" w:rsidRDefault="002B3F7A">
            <w:pPr>
              <w:pStyle w:val="TableParagraph"/>
              <w:ind w:left="0"/>
              <w:rPr>
                <w:sz w:val="18"/>
              </w:rPr>
            </w:pPr>
          </w:p>
        </w:tc>
        <w:tc>
          <w:tcPr>
            <w:tcW w:w="1267" w:type="dxa"/>
          </w:tcPr>
          <w:p w14:paraId="4E986CE6" w14:textId="77777777" w:rsidR="002B3F7A" w:rsidRDefault="002B3F7A">
            <w:pPr>
              <w:pStyle w:val="TableParagraph"/>
              <w:ind w:left="0"/>
              <w:rPr>
                <w:sz w:val="18"/>
              </w:rPr>
            </w:pPr>
          </w:p>
        </w:tc>
        <w:tc>
          <w:tcPr>
            <w:tcW w:w="1332" w:type="dxa"/>
          </w:tcPr>
          <w:p w14:paraId="489682C1" w14:textId="77777777" w:rsidR="002B3F7A" w:rsidRDefault="002B3F7A">
            <w:pPr>
              <w:pStyle w:val="TableParagraph"/>
              <w:ind w:left="0"/>
              <w:rPr>
                <w:sz w:val="18"/>
              </w:rPr>
            </w:pPr>
          </w:p>
        </w:tc>
      </w:tr>
    </w:tbl>
    <w:p w14:paraId="46B965B3" w14:textId="77777777" w:rsidR="002B3F7A" w:rsidRDefault="002B3F7A">
      <w:pPr>
        <w:pStyle w:val="a3"/>
        <w:spacing w:before="29"/>
        <w:ind w:left="0" w:firstLine="0"/>
        <w:jc w:val="left"/>
        <w:rPr>
          <w:b/>
        </w:rPr>
      </w:pPr>
    </w:p>
    <w:p w14:paraId="517F69C7" w14:textId="77777777" w:rsidR="002B3F7A" w:rsidRDefault="001B3B8A">
      <w:pPr>
        <w:pStyle w:val="3"/>
      </w:pPr>
      <w:r>
        <w:t>Общее</w:t>
      </w:r>
      <w:r>
        <w:rPr>
          <w:spacing w:val="-1"/>
        </w:rPr>
        <w:t xml:space="preserve"> </w:t>
      </w:r>
      <w:r>
        <w:t>количество</w:t>
      </w:r>
      <w:r>
        <w:rPr>
          <w:spacing w:val="-3"/>
        </w:rPr>
        <w:t xml:space="preserve"> </w:t>
      </w:r>
      <w:r>
        <w:t>занятий</w:t>
      </w:r>
      <w:r>
        <w:rPr>
          <w:spacing w:val="-3"/>
        </w:rPr>
        <w:t xml:space="preserve"> </w:t>
      </w:r>
      <w:r>
        <w:t>в</w:t>
      </w:r>
      <w:r>
        <w:rPr>
          <w:spacing w:val="-4"/>
        </w:rPr>
        <w:t xml:space="preserve"> </w:t>
      </w:r>
      <w:r>
        <w:t>неделю</w:t>
      </w:r>
      <w:r>
        <w:rPr>
          <w:spacing w:val="-2"/>
        </w:rPr>
        <w:t xml:space="preserve"> </w:t>
      </w:r>
      <w:r>
        <w:t>в</w:t>
      </w:r>
      <w:r>
        <w:rPr>
          <w:spacing w:val="-4"/>
        </w:rPr>
        <w:t xml:space="preserve"> </w:t>
      </w:r>
      <w:r>
        <w:t>группах</w:t>
      </w:r>
      <w:r>
        <w:rPr>
          <w:spacing w:val="-4"/>
        </w:rPr>
        <w:t xml:space="preserve"> </w:t>
      </w:r>
      <w:r>
        <w:t>общеразвивающей</w:t>
      </w:r>
      <w:r>
        <w:rPr>
          <w:spacing w:val="-4"/>
        </w:rPr>
        <w:t xml:space="preserve"> </w:t>
      </w:r>
      <w:r>
        <w:t>направленности 10,</w:t>
      </w:r>
      <w:r>
        <w:rPr>
          <w:spacing w:val="-3"/>
        </w:rPr>
        <w:t xml:space="preserve"> </w:t>
      </w:r>
      <w:r>
        <w:t>по</w:t>
      </w:r>
      <w:r>
        <w:rPr>
          <w:spacing w:val="-4"/>
        </w:rPr>
        <w:t xml:space="preserve"> </w:t>
      </w:r>
      <w:r>
        <w:t>2</w:t>
      </w:r>
      <w:r>
        <w:rPr>
          <w:spacing w:val="-4"/>
        </w:rPr>
        <w:t xml:space="preserve"> </w:t>
      </w:r>
      <w:r>
        <w:t>занятия</w:t>
      </w:r>
      <w:r>
        <w:rPr>
          <w:spacing w:val="-2"/>
        </w:rPr>
        <w:t xml:space="preserve"> </w:t>
      </w:r>
      <w:r>
        <w:t>в</w:t>
      </w:r>
      <w:r>
        <w:rPr>
          <w:spacing w:val="-3"/>
        </w:rPr>
        <w:t xml:space="preserve"> </w:t>
      </w:r>
      <w:r>
        <w:t>день.</w:t>
      </w:r>
      <w:r>
        <w:rPr>
          <w:spacing w:val="-1"/>
        </w:rPr>
        <w:t xml:space="preserve"> </w:t>
      </w:r>
      <w:r>
        <w:t>Занятия</w:t>
      </w:r>
      <w:r>
        <w:rPr>
          <w:spacing w:val="-3"/>
        </w:rPr>
        <w:t xml:space="preserve"> </w:t>
      </w:r>
      <w:r>
        <w:t>проводятся</w:t>
      </w:r>
      <w:r>
        <w:rPr>
          <w:spacing w:val="-1"/>
        </w:rPr>
        <w:t xml:space="preserve"> </w:t>
      </w:r>
      <w:r>
        <w:t>в первую и во вторую половину дня (после дневного сна. Длительность занятий – 10 минут</w:t>
      </w:r>
    </w:p>
    <w:p w14:paraId="2009EAC2" w14:textId="77777777" w:rsidR="002B3F7A" w:rsidRDefault="002B3F7A">
      <w:pPr>
        <w:sectPr w:rsidR="002B3F7A">
          <w:pgSz w:w="16840" w:h="11910" w:orient="landscape"/>
          <w:pgMar w:top="880" w:right="460" w:bottom="280" w:left="1020" w:header="720" w:footer="720" w:gutter="0"/>
          <w:cols w:space="720"/>
        </w:sectPr>
      </w:pPr>
    </w:p>
    <w:p w14:paraId="377FEACB" w14:textId="77777777" w:rsidR="002B3F7A" w:rsidRDefault="001B3B8A">
      <w:pPr>
        <w:spacing w:before="75"/>
        <w:ind w:left="365" w:right="9"/>
        <w:jc w:val="center"/>
        <w:rPr>
          <w:b/>
          <w:sz w:val="24"/>
        </w:rPr>
      </w:pPr>
      <w:r>
        <w:rPr>
          <w:b/>
          <w:sz w:val="24"/>
        </w:rPr>
        <w:lastRenderedPageBreak/>
        <w:t>Формы</w:t>
      </w:r>
      <w:r>
        <w:rPr>
          <w:b/>
          <w:spacing w:val="-6"/>
          <w:sz w:val="24"/>
        </w:rPr>
        <w:t xml:space="preserve"> </w:t>
      </w:r>
      <w:r>
        <w:rPr>
          <w:b/>
          <w:sz w:val="24"/>
        </w:rPr>
        <w:t>организации</w:t>
      </w:r>
      <w:r>
        <w:rPr>
          <w:b/>
          <w:spacing w:val="-6"/>
          <w:sz w:val="24"/>
        </w:rPr>
        <w:t xml:space="preserve"> </w:t>
      </w:r>
      <w:r>
        <w:rPr>
          <w:b/>
          <w:sz w:val="24"/>
        </w:rPr>
        <w:t>образовательного</w:t>
      </w:r>
      <w:r>
        <w:rPr>
          <w:b/>
          <w:spacing w:val="-5"/>
          <w:sz w:val="24"/>
        </w:rPr>
        <w:t xml:space="preserve"> </w:t>
      </w:r>
      <w:r>
        <w:rPr>
          <w:b/>
          <w:sz w:val="24"/>
        </w:rPr>
        <w:t>процесса</w:t>
      </w:r>
      <w:r>
        <w:rPr>
          <w:b/>
          <w:spacing w:val="-6"/>
          <w:sz w:val="24"/>
        </w:rPr>
        <w:t xml:space="preserve"> </w:t>
      </w:r>
      <w:r>
        <w:rPr>
          <w:b/>
          <w:sz w:val="24"/>
        </w:rPr>
        <w:t>в</w:t>
      </w:r>
      <w:r>
        <w:rPr>
          <w:b/>
          <w:spacing w:val="-5"/>
          <w:sz w:val="24"/>
        </w:rPr>
        <w:t xml:space="preserve"> </w:t>
      </w:r>
      <w:r>
        <w:rPr>
          <w:b/>
          <w:sz w:val="24"/>
        </w:rPr>
        <w:t>течение</w:t>
      </w:r>
      <w:r>
        <w:rPr>
          <w:b/>
          <w:spacing w:val="-6"/>
          <w:sz w:val="24"/>
        </w:rPr>
        <w:t xml:space="preserve"> </w:t>
      </w:r>
      <w:r>
        <w:rPr>
          <w:b/>
          <w:spacing w:val="-2"/>
          <w:sz w:val="24"/>
        </w:rPr>
        <w:t>недели.</w:t>
      </w:r>
    </w:p>
    <w:p w14:paraId="415F512D" w14:textId="4A96D519" w:rsidR="002B3F7A" w:rsidRDefault="001B3B8A">
      <w:pPr>
        <w:spacing w:before="120"/>
        <w:ind w:left="367" w:right="2"/>
        <w:jc w:val="center"/>
        <w:rPr>
          <w:b/>
          <w:sz w:val="24"/>
        </w:rPr>
      </w:pPr>
      <w:r>
        <w:rPr>
          <w:b/>
          <w:sz w:val="24"/>
        </w:rPr>
        <w:t>Младшая</w:t>
      </w:r>
      <w:r>
        <w:rPr>
          <w:b/>
          <w:spacing w:val="-3"/>
          <w:sz w:val="24"/>
        </w:rPr>
        <w:t xml:space="preserve"> </w:t>
      </w:r>
      <w:r>
        <w:rPr>
          <w:b/>
          <w:sz w:val="24"/>
        </w:rPr>
        <w:t>группа</w:t>
      </w:r>
      <w:r>
        <w:rPr>
          <w:b/>
          <w:spacing w:val="-1"/>
          <w:sz w:val="24"/>
        </w:rPr>
        <w:t xml:space="preserve"> </w:t>
      </w:r>
      <w:r>
        <w:rPr>
          <w:b/>
          <w:sz w:val="24"/>
        </w:rPr>
        <w:t>(дети</w:t>
      </w:r>
      <w:r>
        <w:rPr>
          <w:b/>
          <w:spacing w:val="-1"/>
          <w:sz w:val="24"/>
        </w:rPr>
        <w:t xml:space="preserve"> </w:t>
      </w:r>
      <w:r>
        <w:rPr>
          <w:b/>
          <w:sz w:val="24"/>
        </w:rPr>
        <w:t>от 3</w:t>
      </w:r>
      <w:r>
        <w:rPr>
          <w:b/>
          <w:spacing w:val="-4"/>
          <w:sz w:val="24"/>
        </w:rPr>
        <w:t xml:space="preserve"> </w:t>
      </w:r>
      <w:r>
        <w:rPr>
          <w:b/>
          <w:sz w:val="24"/>
        </w:rPr>
        <w:t>до</w:t>
      </w:r>
      <w:r>
        <w:rPr>
          <w:b/>
          <w:spacing w:val="-1"/>
          <w:sz w:val="24"/>
        </w:rPr>
        <w:t xml:space="preserve"> </w:t>
      </w:r>
      <w:r>
        <w:rPr>
          <w:b/>
          <w:sz w:val="24"/>
        </w:rPr>
        <w:t>4</w:t>
      </w:r>
      <w:r>
        <w:rPr>
          <w:b/>
          <w:spacing w:val="-1"/>
          <w:sz w:val="24"/>
        </w:rPr>
        <w:t xml:space="preserve"> </w:t>
      </w:r>
      <w:r>
        <w:rPr>
          <w:b/>
          <w:sz w:val="24"/>
        </w:rPr>
        <w:t xml:space="preserve">лет) </w:t>
      </w:r>
    </w:p>
    <w:p w14:paraId="00BA069D" w14:textId="77777777" w:rsidR="002B3F7A" w:rsidRDefault="002B3F7A">
      <w:pPr>
        <w:pStyle w:val="a3"/>
        <w:spacing w:before="6"/>
        <w:ind w:left="0" w:firstLine="0"/>
        <w:jc w:val="left"/>
        <w:rPr>
          <w:b/>
          <w:sz w:val="1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4"/>
        <w:gridCol w:w="4285"/>
        <w:gridCol w:w="1191"/>
        <w:gridCol w:w="1810"/>
        <w:gridCol w:w="1371"/>
        <w:gridCol w:w="1130"/>
        <w:gridCol w:w="1267"/>
        <w:gridCol w:w="1332"/>
      </w:tblGrid>
      <w:tr w:rsidR="002B3F7A" w14:paraId="11F4ACD4" w14:textId="77777777">
        <w:trPr>
          <w:trHeight w:val="278"/>
        </w:trPr>
        <w:tc>
          <w:tcPr>
            <w:tcW w:w="2744" w:type="dxa"/>
            <w:vMerge w:val="restart"/>
          </w:tcPr>
          <w:p w14:paraId="7B9C71A6" w14:textId="77777777" w:rsidR="002B3F7A" w:rsidRDefault="001B3B8A">
            <w:pPr>
              <w:pStyle w:val="TableParagraph"/>
              <w:spacing w:line="270" w:lineRule="atLeast"/>
              <w:ind w:left="641" w:right="226" w:hanging="399"/>
              <w:rPr>
                <w:b/>
                <w:sz w:val="24"/>
              </w:rPr>
            </w:pPr>
            <w:r>
              <w:rPr>
                <w:b/>
                <w:sz w:val="24"/>
              </w:rPr>
              <w:t>Формы</w:t>
            </w:r>
            <w:r>
              <w:rPr>
                <w:b/>
                <w:spacing w:val="-15"/>
                <w:sz w:val="24"/>
              </w:rPr>
              <w:t xml:space="preserve"> </w:t>
            </w:r>
            <w:r>
              <w:rPr>
                <w:b/>
                <w:sz w:val="24"/>
              </w:rPr>
              <w:t>организации обр. процесса</w:t>
            </w:r>
          </w:p>
        </w:tc>
        <w:tc>
          <w:tcPr>
            <w:tcW w:w="4285" w:type="dxa"/>
            <w:vMerge w:val="restart"/>
          </w:tcPr>
          <w:p w14:paraId="3BC0EB7C" w14:textId="77777777" w:rsidR="002B3F7A" w:rsidRDefault="001B3B8A">
            <w:pPr>
              <w:pStyle w:val="TableParagraph"/>
              <w:spacing w:line="270" w:lineRule="atLeast"/>
              <w:ind w:left="1442" w:right="696" w:hanging="733"/>
              <w:rPr>
                <w:b/>
                <w:sz w:val="24"/>
              </w:rPr>
            </w:pPr>
            <w:r>
              <w:rPr>
                <w:b/>
                <w:sz w:val="24"/>
              </w:rPr>
              <w:t>Образовательная</w:t>
            </w:r>
            <w:r>
              <w:rPr>
                <w:b/>
                <w:spacing w:val="-15"/>
                <w:sz w:val="24"/>
              </w:rPr>
              <w:t xml:space="preserve"> </w:t>
            </w:r>
            <w:r>
              <w:rPr>
                <w:b/>
                <w:sz w:val="24"/>
              </w:rPr>
              <w:t xml:space="preserve">область, </w:t>
            </w:r>
            <w:r>
              <w:rPr>
                <w:b/>
                <w:spacing w:val="-2"/>
                <w:sz w:val="24"/>
              </w:rPr>
              <w:t>направление</w:t>
            </w:r>
          </w:p>
        </w:tc>
        <w:tc>
          <w:tcPr>
            <w:tcW w:w="1191" w:type="dxa"/>
            <w:vMerge w:val="restart"/>
          </w:tcPr>
          <w:p w14:paraId="7316D4ED" w14:textId="2DA914FC" w:rsidR="002B3F7A" w:rsidRDefault="007F5626" w:rsidP="007F5626">
            <w:pPr>
              <w:pStyle w:val="TableParagraph"/>
              <w:spacing w:line="270" w:lineRule="atLeast"/>
              <w:ind w:left="356" w:right="137" w:hanging="207"/>
              <w:rPr>
                <w:b/>
                <w:sz w:val="24"/>
              </w:rPr>
            </w:pPr>
            <w:r>
              <w:rPr>
                <w:b/>
                <w:spacing w:val="-2"/>
                <w:sz w:val="24"/>
              </w:rPr>
              <w:t>Количе</w:t>
            </w:r>
            <w:r w:rsidR="001B3B8A">
              <w:rPr>
                <w:b/>
                <w:spacing w:val="-4"/>
                <w:sz w:val="24"/>
              </w:rPr>
              <w:t>ство</w:t>
            </w:r>
          </w:p>
        </w:tc>
        <w:tc>
          <w:tcPr>
            <w:tcW w:w="6910" w:type="dxa"/>
            <w:gridSpan w:val="5"/>
          </w:tcPr>
          <w:p w14:paraId="4DF382FB" w14:textId="77777777" w:rsidR="002B3F7A" w:rsidRDefault="001B3B8A">
            <w:pPr>
              <w:pStyle w:val="TableParagraph"/>
              <w:spacing w:before="1" w:line="257" w:lineRule="exact"/>
              <w:ind w:left="9" w:right="1"/>
              <w:jc w:val="center"/>
              <w:rPr>
                <w:b/>
                <w:sz w:val="24"/>
              </w:rPr>
            </w:pPr>
            <w:r>
              <w:rPr>
                <w:b/>
                <w:sz w:val="24"/>
              </w:rPr>
              <w:t xml:space="preserve">День </w:t>
            </w:r>
            <w:r>
              <w:rPr>
                <w:b/>
                <w:spacing w:val="-2"/>
                <w:sz w:val="24"/>
              </w:rPr>
              <w:t>недели</w:t>
            </w:r>
          </w:p>
        </w:tc>
      </w:tr>
      <w:tr w:rsidR="002B3F7A" w14:paraId="17C2AA58" w14:textId="77777777">
        <w:trPr>
          <w:trHeight w:val="275"/>
        </w:trPr>
        <w:tc>
          <w:tcPr>
            <w:tcW w:w="2744" w:type="dxa"/>
            <w:vMerge/>
            <w:tcBorders>
              <w:top w:val="nil"/>
            </w:tcBorders>
          </w:tcPr>
          <w:p w14:paraId="72970C17" w14:textId="77777777" w:rsidR="002B3F7A" w:rsidRDefault="002B3F7A">
            <w:pPr>
              <w:rPr>
                <w:sz w:val="2"/>
                <w:szCs w:val="2"/>
              </w:rPr>
            </w:pPr>
          </w:p>
        </w:tc>
        <w:tc>
          <w:tcPr>
            <w:tcW w:w="4285" w:type="dxa"/>
            <w:vMerge/>
            <w:tcBorders>
              <w:top w:val="nil"/>
            </w:tcBorders>
          </w:tcPr>
          <w:p w14:paraId="27B7CEB6" w14:textId="77777777" w:rsidR="002B3F7A" w:rsidRDefault="002B3F7A">
            <w:pPr>
              <w:rPr>
                <w:sz w:val="2"/>
                <w:szCs w:val="2"/>
              </w:rPr>
            </w:pPr>
          </w:p>
        </w:tc>
        <w:tc>
          <w:tcPr>
            <w:tcW w:w="1191" w:type="dxa"/>
            <w:vMerge/>
            <w:tcBorders>
              <w:top w:val="nil"/>
            </w:tcBorders>
          </w:tcPr>
          <w:p w14:paraId="5181D570" w14:textId="77777777" w:rsidR="002B3F7A" w:rsidRDefault="002B3F7A">
            <w:pPr>
              <w:rPr>
                <w:sz w:val="2"/>
                <w:szCs w:val="2"/>
              </w:rPr>
            </w:pPr>
          </w:p>
        </w:tc>
        <w:tc>
          <w:tcPr>
            <w:tcW w:w="1810" w:type="dxa"/>
          </w:tcPr>
          <w:p w14:paraId="7CE601CD" w14:textId="77777777" w:rsidR="002B3F7A" w:rsidRDefault="001B3B8A">
            <w:pPr>
              <w:pStyle w:val="TableParagraph"/>
              <w:spacing w:line="256" w:lineRule="exact"/>
              <w:ind w:left="10" w:right="5"/>
              <w:jc w:val="center"/>
              <w:rPr>
                <w:b/>
                <w:sz w:val="24"/>
              </w:rPr>
            </w:pPr>
            <w:r>
              <w:rPr>
                <w:b/>
                <w:spacing w:val="-2"/>
                <w:sz w:val="24"/>
              </w:rPr>
              <w:t>Понедельник</w:t>
            </w:r>
          </w:p>
        </w:tc>
        <w:tc>
          <w:tcPr>
            <w:tcW w:w="1371" w:type="dxa"/>
          </w:tcPr>
          <w:p w14:paraId="1EE006B1" w14:textId="77777777" w:rsidR="002B3F7A" w:rsidRDefault="001B3B8A">
            <w:pPr>
              <w:pStyle w:val="TableParagraph"/>
              <w:spacing w:line="256" w:lineRule="exact"/>
              <w:ind w:left="8" w:right="4"/>
              <w:jc w:val="center"/>
              <w:rPr>
                <w:b/>
                <w:sz w:val="24"/>
              </w:rPr>
            </w:pPr>
            <w:r>
              <w:rPr>
                <w:b/>
                <w:spacing w:val="-2"/>
                <w:sz w:val="24"/>
              </w:rPr>
              <w:t>Вторник</w:t>
            </w:r>
          </w:p>
        </w:tc>
        <w:tc>
          <w:tcPr>
            <w:tcW w:w="1130" w:type="dxa"/>
          </w:tcPr>
          <w:p w14:paraId="136D7976" w14:textId="77777777" w:rsidR="002B3F7A" w:rsidRDefault="001B3B8A">
            <w:pPr>
              <w:pStyle w:val="TableParagraph"/>
              <w:spacing w:line="256" w:lineRule="exact"/>
              <w:ind w:left="7" w:right="1"/>
              <w:jc w:val="center"/>
              <w:rPr>
                <w:b/>
                <w:sz w:val="24"/>
              </w:rPr>
            </w:pPr>
            <w:r>
              <w:rPr>
                <w:b/>
                <w:spacing w:val="-2"/>
                <w:sz w:val="24"/>
              </w:rPr>
              <w:t>Среда</w:t>
            </w:r>
          </w:p>
        </w:tc>
        <w:tc>
          <w:tcPr>
            <w:tcW w:w="1267" w:type="dxa"/>
          </w:tcPr>
          <w:p w14:paraId="69D97071" w14:textId="77777777" w:rsidR="002B3F7A" w:rsidRDefault="001B3B8A">
            <w:pPr>
              <w:pStyle w:val="TableParagraph"/>
              <w:spacing w:line="256" w:lineRule="exact"/>
              <w:ind w:left="14" w:right="1"/>
              <w:jc w:val="center"/>
              <w:rPr>
                <w:b/>
                <w:sz w:val="24"/>
              </w:rPr>
            </w:pPr>
            <w:r>
              <w:rPr>
                <w:b/>
                <w:spacing w:val="-2"/>
                <w:sz w:val="24"/>
              </w:rPr>
              <w:t>Четверг</w:t>
            </w:r>
          </w:p>
        </w:tc>
        <w:tc>
          <w:tcPr>
            <w:tcW w:w="1332" w:type="dxa"/>
          </w:tcPr>
          <w:p w14:paraId="55BB9151" w14:textId="77777777" w:rsidR="002B3F7A" w:rsidRDefault="001B3B8A">
            <w:pPr>
              <w:pStyle w:val="TableParagraph"/>
              <w:spacing w:line="256" w:lineRule="exact"/>
              <w:ind w:left="12" w:right="1"/>
              <w:jc w:val="center"/>
              <w:rPr>
                <w:b/>
                <w:sz w:val="24"/>
              </w:rPr>
            </w:pPr>
            <w:r>
              <w:rPr>
                <w:b/>
                <w:spacing w:val="-2"/>
                <w:sz w:val="24"/>
              </w:rPr>
              <w:t>Пятница</w:t>
            </w:r>
          </w:p>
        </w:tc>
      </w:tr>
      <w:tr w:rsidR="002B3F7A" w14:paraId="21AD2B34" w14:textId="77777777">
        <w:trPr>
          <w:trHeight w:val="827"/>
        </w:trPr>
        <w:tc>
          <w:tcPr>
            <w:tcW w:w="2744" w:type="dxa"/>
            <w:tcBorders>
              <w:bottom w:val="nil"/>
            </w:tcBorders>
          </w:tcPr>
          <w:p w14:paraId="220DA43F" w14:textId="77777777" w:rsidR="002B3F7A" w:rsidRDefault="002B3F7A">
            <w:pPr>
              <w:pStyle w:val="TableParagraph"/>
              <w:ind w:left="0"/>
              <w:rPr>
                <w:sz w:val="24"/>
              </w:rPr>
            </w:pPr>
          </w:p>
        </w:tc>
        <w:tc>
          <w:tcPr>
            <w:tcW w:w="4285" w:type="dxa"/>
          </w:tcPr>
          <w:p w14:paraId="0062DA29" w14:textId="77777777" w:rsidR="002B3F7A" w:rsidRDefault="001B3B8A">
            <w:pPr>
              <w:pStyle w:val="TableParagraph"/>
              <w:spacing w:line="276" w:lineRule="exact"/>
              <w:ind w:left="109"/>
              <w:rPr>
                <w:b/>
                <w:sz w:val="24"/>
              </w:rPr>
            </w:pPr>
            <w:r>
              <w:rPr>
                <w:b/>
                <w:sz w:val="24"/>
              </w:rPr>
              <w:t>Познавательное развитие (РЭМП, ознакомление</w:t>
            </w:r>
            <w:r>
              <w:rPr>
                <w:b/>
                <w:spacing w:val="-13"/>
                <w:sz w:val="24"/>
              </w:rPr>
              <w:t xml:space="preserve"> </w:t>
            </w:r>
            <w:r>
              <w:rPr>
                <w:b/>
                <w:sz w:val="24"/>
              </w:rPr>
              <w:t>с</w:t>
            </w:r>
            <w:r>
              <w:rPr>
                <w:b/>
                <w:spacing w:val="-13"/>
                <w:sz w:val="24"/>
              </w:rPr>
              <w:t xml:space="preserve"> </w:t>
            </w:r>
            <w:r>
              <w:rPr>
                <w:b/>
                <w:sz w:val="24"/>
              </w:rPr>
              <w:t>окружающим</w:t>
            </w:r>
            <w:r>
              <w:rPr>
                <w:b/>
                <w:spacing w:val="-13"/>
                <w:sz w:val="24"/>
              </w:rPr>
              <w:t xml:space="preserve"> </w:t>
            </w:r>
            <w:r>
              <w:rPr>
                <w:b/>
                <w:sz w:val="24"/>
              </w:rPr>
              <w:t>миром (ОМ), конструирование (К))</w:t>
            </w:r>
          </w:p>
        </w:tc>
        <w:tc>
          <w:tcPr>
            <w:tcW w:w="1191" w:type="dxa"/>
          </w:tcPr>
          <w:p w14:paraId="6B57FF21" w14:textId="77777777" w:rsidR="002B3F7A" w:rsidRDefault="001B3B8A">
            <w:pPr>
              <w:pStyle w:val="TableParagraph"/>
              <w:spacing w:before="275"/>
              <w:ind w:left="7"/>
              <w:jc w:val="center"/>
              <w:rPr>
                <w:b/>
                <w:sz w:val="24"/>
              </w:rPr>
            </w:pPr>
            <w:r>
              <w:rPr>
                <w:b/>
                <w:spacing w:val="-10"/>
                <w:sz w:val="24"/>
              </w:rPr>
              <w:t>2</w:t>
            </w:r>
          </w:p>
        </w:tc>
        <w:tc>
          <w:tcPr>
            <w:tcW w:w="1810" w:type="dxa"/>
          </w:tcPr>
          <w:p w14:paraId="29E38396" w14:textId="77777777" w:rsidR="002B3F7A" w:rsidRDefault="001B3B8A">
            <w:pPr>
              <w:pStyle w:val="TableParagraph"/>
              <w:spacing w:before="275"/>
              <w:ind w:left="10" w:right="2"/>
              <w:jc w:val="center"/>
              <w:rPr>
                <w:b/>
                <w:sz w:val="24"/>
              </w:rPr>
            </w:pPr>
            <w:r>
              <w:rPr>
                <w:b/>
                <w:spacing w:val="-5"/>
                <w:sz w:val="24"/>
              </w:rPr>
              <w:t>ОМ</w:t>
            </w:r>
          </w:p>
        </w:tc>
        <w:tc>
          <w:tcPr>
            <w:tcW w:w="1371" w:type="dxa"/>
          </w:tcPr>
          <w:p w14:paraId="183BD741" w14:textId="77777777" w:rsidR="002B3F7A" w:rsidRDefault="002B3F7A">
            <w:pPr>
              <w:pStyle w:val="TableParagraph"/>
              <w:ind w:left="0"/>
              <w:rPr>
                <w:sz w:val="24"/>
              </w:rPr>
            </w:pPr>
          </w:p>
        </w:tc>
        <w:tc>
          <w:tcPr>
            <w:tcW w:w="1130" w:type="dxa"/>
          </w:tcPr>
          <w:p w14:paraId="4ABD9036" w14:textId="77777777" w:rsidR="002B3F7A" w:rsidRDefault="002B3F7A">
            <w:pPr>
              <w:pStyle w:val="TableParagraph"/>
              <w:ind w:left="0"/>
              <w:rPr>
                <w:sz w:val="24"/>
              </w:rPr>
            </w:pPr>
          </w:p>
        </w:tc>
        <w:tc>
          <w:tcPr>
            <w:tcW w:w="1267" w:type="dxa"/>
          </w:tcPr>
          <w:p w14:paraId="655238EA" w14:textId="77777777" w:rsidR="002B3F7A" w:rsidRDefault="001B3B8A">
            <w:pPr>
              <w:pStyle w:val="TableParagraph"/>
              <w:spacing w:before="135"/>
              <w:ind w:left="546" w:right="192" w:hanging="336"/>
              <w:rPr>
                <w:b/>
                <w:sz w:val="24"/>
              </w:rPr>
            </w:pPr>
            <w:r>
              <w:rPr>
                <w:b/>
                <w:sz w:val="24"/>
              </w:rPr>
              <w:t>РЭМП</w:t>
            </w:r>
            <w:r>
              <w:rPr>
                <w:b/>
                <w:spacing w:val="-15"/>
                <w:sz w:val="24"/>
              </w:rPr>
              <w:t xml:space="preserve"> </w:t>
            </w:r>
            <w:r>
              <w:rPr>
                <w:b/>
                <w:sz w:val="24"/>
              </w:rPr>
              <w:t xml:space="preserve">/ </w:t>
            </w:r>
            <w:r>
              <w:rPr>
                <w:b/>
                <w:spacing w:val="-10"/>
                <w:sz w:val="24"/>
              </w:rPr>
              <w:t>К</w:t>
            </w:r>
          </w:p>
        </w:tc>
        <w:tc>
          <w:tcPr>
            <w:tcW w:w="1332" w:type="dxa"/>
          </w:tcPr>
          <w:p w14:paraId="1E5E45EC" w14:textId="77777777" w:rsidR="002B3F7A" w:rsidRDefault="002B3F7A">
            <w:pPr>
              <w:pStyle w:val="TableParagraph"/>
              <w:ind w:left="0"/>
              <w:rPr>
                <w:sz w:val="24"/>
              </w:rPr>
            </w:pPr>
          </w:p>
        </w:tc>
      </w:tr>
      <w:tr w:rsidR="002B3F7A" w14:paraId="61D1F22A" w14:textId="77777777">
        <w:trPr>
          <w:trHeight w:val="275"/>
        </w:trPr>
        <w:tc>
          <w:tcPr>
            <w:tcW w:w="2744" w:type="dxa"/>
            <w:tcBorders>
              <w:top w:val="nil"/>
              <w:bottom w:val="nil"/>
            </w:tcBorders>
          </w:tcPr>
          <w:p w14:paraId="0B5F33C6" w14:textId="77777777" w:rsidR="002B3F7A" w:rsidRDefault="002B3F7A">
            <w:pPr>
              <w:pStyle w:val="TableParagraph"/>
              <w:ind w:left="0"/>
              <w:rPr>
                <w:sz w:val="20"/>
              </w:rPr>
            </w:pPr>
          </w:p>
        </w:tc>
        <w:tc>
          <w:tcPr>
            <w:tcW w:w="4285" w:type="dxa"/>
            <w:tcBorders>
              <w:bottom w:val="nil"/>
            </w:tcBorders>
          </w:tcPr>
          <w:p w14:paraId="5E51EA26" w14:textId="77777777" w:rsidR="002B3F7A" w:rsidRDefault="001B3B8A">
            <w:pPr>
              <w:pStyle w:val="TableParagraph"/>
              <w:spacing w:line="255" w:lineRule="exact"/>
              <w:ind w:left="109"/>
              <w:rPr>
                <w:b/>
                <w:sz w:val="24"/>
              </w:rPr>
            </w:pPr>
            <w:r>
              <w:rPr>
                <w:b/>
                <w:sz w:val="24"/>
              </w:rPr>
              <w:t>Речевое</w:t>
            </w:r>
            <w:r>
              <w:rPr>
                <w:b/>
                <w:spacing w:val="-4"/>
                <w:sz w:val="24"/>
              </w:rPr>
              <w:t xml:space="preserve"> </w:t>
            </w:r>
            <w:r>
              <w:rPr>
                <w:b/>
                <w:sz w:val="24"/>
              </w:rPr>
              <w:t>развитие</w:t>
            </w:r>
            <w:r>
              <w:rPr>
                <w:b/>
                <w:spacing w:val="-4"/>
                <w:sz w:val="24"/>
              </w:rPr>
              <w:t xml:space="preserve"> </w:t>
            </w:r>
            <w:r>
              <w:rPr>
                <w:b/>
                <w:sz w:val="24"/>
              </w:rPr>
              <w:t>(развитие</w:t>
            </w:r>
            <w:r>
              <w:rPr>
                <w:b/>
                <w:spacing w:val="-4"/>
                <w:sz w:val="24"/>
              </w:rPr>
              <w:t xml:space="preserve"> речи</w:t>
            </w:r>
          </w:p>
        </w:tc>
        <w:tc>
          <w:tcPr>
            <w:tcW w:w="1191" w:type="dxa"/>
            <w:tcBorders>
              <w:bottom w:val="nil"/>
            </w:tcBorders>
          </w:tcPr>
          <w:p w14:paraId="0790AEFE" w14:textId="77777777" w:rsidR="002B3F7A" w:rsidRDefault="002B3F7A">
            <w:pPr>
              <w:pStyle w:val="TableParagraph"/>
              <w:ind w:left="0"/>
              <w:rPr>
                <w:sz w:val="20"/>
              </w:rPr>
            </w:pPr>
          </w:p>
        </w:tc>
        <w:tc>
          <w:tcPr>
            <w:tcW w:w="1810" w:type="dxa"/>
            <w:vMerge w:val="restart"/>
          </w:tcPr>
          <w:p w14:paraId="5495EB10" w14:textId="77777777" w:rsidR="002B3F7A" w:rsidRDefault="002B3F7A">
            <w:pPr>
              <w:pStyle w:val="TableParagraph"/>
              <w:ind w:left="0"/>
              <w:rPr>
                <w:sz w:val="24"/>
              </w:rPr>
            </w:pPr>
          </w:p>
        </w:tc>
        <w:tc>
          <w:tcPr>
            <w:tcW w:w="1371" w:type="dxa"/>
            <w:vMerge w:val="restart"/>
          </w:tcPr>
          <w:p w14:paraId="1667A5C6" w14:textId="77777777" w:rsidR="002B3F7A" w:rsidRDefault="002B3F7A">
            <w:pPr>
              <w:pStyle w:val="TableParagraph"/>
              <w:ind w:left="0"/>
              <w:rPr>
                <w:sz w:val="24"/>
              </w:rPr>
            </w:pPr>
          </w:p>
        </w:tc>
        <w:tc>
          <w:tcPr>
            <w:tcW w:w="1130" w:type="dxa"/>
            <w:vMerge w:val="restart"/>
          </w:tcPr>
          <w:p w14:paraId="214F520E" w14:textId="77777777" w:rsidR="002B3F7A" w:rsidRDefault="002B3F7A">
            <w:pPr>
              <w:pStyle w:val="TableParagraph"/>
              <w:ind w:left="0"/>
              <w:rPr>
                <w:sz w:val="24"/>
              </w:rPr>
            </w:pPr>
          </w:p>
        </w:tc>
        <w:tc>
          <w:tcPr>
            <w:tcW w:w="1267" w:type="dxa"/>
            <w:vMerge w:val="restart"/>
          </w:tcPr>
          <w:p w14:paraId="7B0BB49B" w14:textId="77777777" w:rsidR="002B3F7A" w:rsidRDefault="002B3F7A">
            <w:pPr>
              <w:pStyle w:val="TableParagraph"/>
              <w:ind w:left="0"/>
              <w:rPr>
                <w:sz w:val="24"/>
              </w:rPr>
            </w:pPr>
          </w:p>
        </w:tc>
        <w:tc>
          <w:tcPr>
            <w:tcW w:w="1332" w:type="dxa"/>
            <w:tcBorders>
              <w:bottom w:val="nil"/>
            </w:tcBorders>
          </w:tcPr>
          <w:p w14:paraId="0B1C9021" w14:textId="77777777" w:rsidR="002B3F7A" w:rsidRDefault="002B3F7A">
            <w:pPr>
              <w:pStyle w:val="TableParagraph"/>
              <w:ind w:left="0"/>
              <w:rPr>
                <w:sz w:val="20"/>
              </w:rPr>
            </w:pPr>
          </w:p>
        </w:tc>
      </w:tr>
      <w:tr w:rsidR="002B3F7A" w14:paraId="395CB897" w14:textId="77777777">
        <w:trPr>
          <w:trHeight w:val="545"/>
        </w:trPr>
        <w:tc>
          <w:tcPr>
            <w:tcW w:w="2744" w:type="dxa"/>
            <w:tcBorders>
              <w:top w:val="nil"/>
              <w:bottom w:val="nil"/>
            </w:tcBorders>
          </w:tcPr>
          <w:p w14:paraId="4E442D98" w14:textId="77777777" w:rsidR="002B3F7A" w:rsidRDefault="001B3B8A">
            <w:pPr>
              <w:pStyle w:val="TableParagraph"/>
              <w:spacing w:line="271" w:lineRule="exact"/>
              <w:ind w:left="345"/>
              <w:rPr>
                <w:b/>
                <w:sz w:val="24"/>
              </w:rPr>
            </w:pPr>
            <w:r>
              <w:rPr>
                <w:b/>
                <w:sz w:val="24"/>
              </w:rPr>
              <w:t>Занятие</w:t>
            </w:r>
            <w:r>
              <w:rPr>
                <w:b/>
                <w:spacing w:val="-2"/>
                <w:sz w:val="24"/>
              </w:rPr>
              <w:t xml:space="preserve"> </w:t>
            </w:r>
            <w:r>
              <w:rPr>
                <w:b/>
                <w:sz w:val="24"/>
              </w:rPr>
              <w:t>(на</w:t>
            </w:r>
            <w:r>
              <w:rPr>
                <w:b/>
                <w:spacing w:val="-1"/>
                <w:sz w:val="24"/>
              </w:rPr>
              <w:t xml:space="preserve"> </w:t>
            </w:r>
            <w:r>
              <w:rPr>
                <w:b/>
                <w:spacing w:val="-4"/>
                <w:sz w:val="24"/>
              </w:rPr>
              <w:t>любом</w:t>
            </w:r>
          </w:p>
          <w:p w14:paraId="2895EF1F" w14:textId="77777777" w:rsidR="002B3F7A" w:rsidRDefault="001B3B8A">
            <w:pPr>
              <w:pStyle w:val="TableParagraph"/>
              <w:spacing w:line="254" w:lineRule="exact"/>
              <w:ind w:left="355"/>
              <w:rPr>
                <w:b/>
                <w:sz w:val="24"/>
              </w:rPr>
            </w:pPr>
            <w:r>
              <w:rPr>
                <w:b/>
                <w:sz w:val="24"/>
              </w:rPr>
              <w:t>занятии</w:t>
            </w:r>
            <w:r>
              <w:rPr>
                <w:b/>
                <w:spacing w:val="-4"/>
                <w:sz w:val="24"/>
              </w:rPr>
              <w:t xml:space="preserve"> </w:t>
            </w:r>
            <w:r>
              <w:rPr>
                <w:b/>
                <w:spacing w:val="-2"/>
                <w:sz w:val="24"/>
              </w:rPr>
              <w:t>решаются</w:t>
            </w:r>
          </w:p>
        </w:tc>
        <w:tc>
          <w:tcPr>
            <w:tcW w:w="4285" w:type="dxa"/>
            <w:tcBorders>
              <w:top w:val="nil"/>
              <w:bottom w:val="nil"/>
            </w:tcBorders>
          </w:tcPr>
          <w:p w14:paraId="1B033601" w14:textId="77777777" w:rsidR="002B3F7A" w:rsidRDefault="001B3B8A">
            <w:pPr>
              <w:pStyle w:val="TableParagraph"/>
              <w:spacing w:line="266" w:lineRule="exact"/>
              <w:ind w:left="109"/>
              <w:rPr>
                <w:b/>
                <w:sz w:val="24"/>
              </w:rPr>
            </w:pPr>
            <w:r>
              <w:rPr>
                <w:b/>
                <w:sz w:val="24"/>
              </w:rPr>
              <w:t>(РР),</w:t>
            </w:r>
            <w:r>
              <w:rPr>
                <w:b/>
                <w:spacing w:val="-3"/>
                <w:sz w:val="24"/>
              </w:rPr>
              <w:t xml:space="preserve"> </w:t>
            </w:r>
            <w:r>
              <w:rPr>
                <w:b/>
                <w:sz w:val="24"/>
              </w:rPr>
              <w:t>подготовка</w:t>
            </w:r>
            <w:r>
              <w:rPr>
                <w:b/>
                <w:spacing w:val="-3"/>
                <w:sz w:val="24"/>
              </w:rPr>
              <w:t xml:space="preserve"> </w:t>
            </w:r>
            <w:r>
              <w:rPr>
                <w:b/>
                <w:sz w:val="24"/>
              </w:rPr>
              <w:t>к</w:t>
            </w:r>
            <w:r>
              <w:rPr>
                <w:b/>
                <w:spacing w:val="-2"/>
                <w:sz w:val="24"/>
              </w:rPr>
              <w:t xml:space="preserve"> </w:t>
            </w:r>
            <w:r>
              <w:rPr>
                <w:b/>
                <w:sz w:val="24"/>
              </w:rPr>
              <w:t>обучению</w:t>
            </w:r>
            <w:r>
              <w:rPr>
                <w:b/>
                <w:spacing w:val="-3"/>
                <w:sz w:val="24"/>
              </w:rPr>
              <w:t xml:space="preserve"> </w:t>
            </w:r>
            <w:r>
              <w:rPr>
                <w:b/>
                <w:spacing w:val="-2"/>
                <w:sz w:val="24"/>
              </w:rPr>
              <w:t>грамоте</w:t>
            </w:r>
          </w:p>
          <w:p w14:paraId="653B919D" w14:textId="77777777" w:rsidR="002B3F7A" w:rsidRDefault="001B3B8A">
            <w:pPr>
              <w:pStyle w:val="TableParagraph"/>
              <w:spacing w:line="258" w:lineRule="exact"/>
              <w:ind w:left="109"/>
              <w:rPr>
                <w:b/>
                <w:sz w:val="24"/>
              </w:rPr>
            </w:pPr>
            <w:r>
              <w:rPr>
                <w:b/>
                <w:sz w:val="24"/>
              </w:rPr>
              <w:t>(Г),</w:t>
            </w:r>
            <w:r>
              <w:rPr>
                <w:b/>
                <w:spacing w:val="-1"/>
                <w:sz w:val="24"/>
              </w:rPr>
              <w:t xml:space="preserve"> </w:t>
            </w:r>
            <w:r>
              <w:rPr>
                <w:b/>
                <w:sz w:val="24"/>
              </w:rPr>
              <w:t>восприятие</w:t>
            </w:r>
            <w:r>
              <w:rPr>
                <w:b/>
                <w:spacing w:val="-1"/>
                <w:sz w:val="24"/>
              </w:rPr>
              <w:t xml:space="preserve"> </w:t>
            </w:r>
            <w:r>
              <w:rPr>
                <w:b/>
                <w:spacing w:val="-2"/>
                <w:sz w:val="24"/>
              </w:rPr>
              <w:t>художественной</w:t>
            </w:r>
          </w:p>
        </w:tc>
        <w:tc>
          <w:tcPr>
            <w:tcW w:w="1191" w:type="dxa"/>
            <w:tcBorders>
              <w:top w:val="nil"/>
              <w:bottom w:val="nil"/>
            </w:tcBorders>
          </w:tcPr>
          <w:p w14:paraId="394E184A" w14:textId="77777777" w:rsidR="002B3F7A" w:rsidRDefault="001B3B8A">
            <w:pPr>
              <w:pStyle w:val="TableParagraph"/>
              <w:spacing w:before="127"/>
              <w:ind w:left="7"/>
              <w:jc w:val="center"/>
              <w:rPr>
                <w:b/>
                <w:sz w:val="24"/>
              </w:rPr>
            </w:pPr>
            <w:r>
              <w:rPr>
                <w:b/>
                <w:spacing w:val="-10"/>
                <w:sz w:val="24"/>
              </w:rPr>
              <w:t>1</w:t>
            </w:r>
          </w:p>
        </w:tc>
        <w:tc>
          <w:tcPr>
            <w:tcW w:w="1810" w:type="dxa"/>
            <w:vMerge/>
            <w:tcBorders>
              <w:top w:val="nil"/>
            </w:tcBorders>
          </w:tcPr>
          <w:p w14:paraId="0406AA13" w14:textId="77777777" w:rsidR="002B3F7A" w:rsidRDefault="002B3F7A">
            <w:pPr>
              <w:rPr>
                <w:sz w:val="2"/>
                <w:szCs w:val="2"/>
              </w:rPr>
            </w:pPr>
          </w:p>
        </w:tc>
        <w:tc>
          <w:tcPr>
            <w:tcW w:w="1371" w:type="dxa"/>
            <w:vMerge/>
            <w:tcBorders>
              <w:top w:val="nil"/>
            </w:tcBorders>
          </w:tcPr>
          <w:p w14:paraId="0EB7508E" w14:textId="77777777" w:rsidR="002B3F7A" w:rsidRDefault="002B3F7A">
            <w:pPr>
              <w:rPr>
                <w:sz w:val="2"/>
                <w:szCs w:val="2"/>
              </w:rPr>
            </w:pPr>
          </w:p>
        </w:tc>
        <w:tc>
          <w:tcPr>
            <w:tcW w:w="1130" w:type="dxa"/>
            <w:vMerge/>
            <w:tcBorders>
              <w:top w:val="nil"/>
            </w:tcBorders>
          </w:tcPr>
          <w:p w14:paraId="299A0D29" w14:textId="77777777" w:rsidR="002B3F7A" w:rsidRDefault="002B3F7A">
            <w:pPr>
              <w:rPr>
                <w:sz w:val="2"/>
                <w:szCs w:val="2"/>
              </w:rPr>
            </w:pPr>
          </w:p>
        </w:tc>
        <w:tc>
          <w:tcPr>
            <w:tcW w:w="1267" w:type="dxa"/>
            <w:vMerge/>
            <w:tcBorders>
              <w:top w:val="nil"/>
            </w:tcBorders>
          </w:tcPr>
          <w:p w14:paraId="15F7B2DE" w14:textId="77777777" w:rsidR="002B3F7A" w:rsidRDefault="002B3F7A">
            <w:pPr>
              <w:rPr>
                <w:sz w:val="2"/>
                <w:szCs w:val="2"/>
              </w:rPr>
            </w:pPr>
          </w:p>
        </w:tc>
        <w:tc>
          <w:tcPr>
            <w:tcW w:w="1332" w:type="dxa"/>
            <w:tcBorders>
              <w:top w:val="nil"/>
              <w:bottom w:val="nil"/>
            </w:tcBorders>
          </w:tcPr>
          <w:p w14:paraId="5A95A160" w14:textId="77777777" w:rsidR="002B3F7A" w:rsidRDefault="001B3B8A">
            <w:pPr>
              <w:pStyle w:val="TableParagraph"/>
              <w:spacing w:before="127"/>
              <w:ind w:left="12" w:right="3"/>
              <w:jc w:val="center"/>
              <w:rPr>
                <w:b/>
                <w:sz w:val="24"/>
              </w:rPr>
            </w:pPr>
            <w:r>
              <w:rPr>
                <w:b/>
                <w:sz w:val="24"/>
              </w:rPr>
              <w:t>РР</w:t>
            </w:r>
            <w:r>
              <w:rPr>
                <w:b/>
                <w:spacing w:val="-3"/>
                <w:sz w:val="24"/>
              </w:rPr>
              <w:t xml:space="preserve"> </w:t>
            </w:r>
            <w:r>
              <w:rPr>
                <w:b/>
                <w:sz w:val="24"/>
              </w:rPr>
              <w:t xml:space="preserve">/ </w:t>
            </w:r>
            <w:r>
              <w:rPr>
                <w:b/>
                <w:spacing w:val="-5"/>
                <w:sz w:val="24"/>
              </w:rPr>
              <w:t>ХЛ</w:t>
            </w:r>
          </w:p>
        </w:tc>
      </w:tr>
      <w:tr w:rsidR="002B3F7A" w14:paraId="1E06675C" w14:textId="77777777">
        <w:trPr>
          <w:trHeight w:val="264"/>
        </w:trPr>
        <w:tc>
          <w:tcPr>
            <w:tcW w:w="2744" w:type="dxa"/>
            <w:tcBorders>
              <w:top w:val="nil"/>
              <w:bottom w:val="nil"/>
            </w:tcBorders>
          </w:tcPr>
          <w:p w14:paraId="35225518" w14:textId="77777777" w:rsidR="002B3F7A" w:rsidRDefault="001B3B8A">
            <w:pPr>
              <w:pStyle w:val="TableParagraph"/>
              <w:spacing w:line="244" w:lineRule="exact"/>
              <w:ind w:left="0" w:right="347"/>
              <w:jc w:val="right"/>
              <w:rPr>
                <w:b/>
                <w:sz w:val="24"/>
              </w:rPr>
            </w:pPr>
            <w:r>
              <w:rPr>
                <w:b/>
                <w:sz w:val="24"/>
              </w:rPr>
              <w:t>задачи</w:t>
            </w:r>
            <w:r>
              <w:rPr>
                <w:b/>
                <w:spacing w:val="-6"/>
                <w:sz w:val="24"/>
              </w:rPr>
              <w:t xml:space="preserve"> </w:t>
            </w:r>
            <w:r>
              <w:rPr>
                <w:b/>
                <w:spacing w:val="-2"/>
                <w:sz w:val="24"/>
              </w:rPr>
              <w:t>социально-</w:t>
            </w:r>
          </w:p>
        </w:tc>
        <w:tc>
          <w:tcPr>
            <w:tcW w:w="4285" w:type="dxa"/>
            <w:tcBorders>
              <w:top w:val="nil"/>
            </w:tcBorders>
          </w:tcPr>
          <w:p w14:paraId="01274434" w14:textId="77777777" w:rsidR="002B3F7A" w:rsidRDefault="001B3B8A">
            <w:pPr>
              <w:pStyle w:val="TableParagraph"/>
              <w:spacing w:line="244" w:lineRule="exact"/>
              <w:ind w:left="109"/>
              <w:rPr>
                <w:b/>
                <w:sz w:val="24"/>
              </w:rPr>
            </w:pPr>
            <w:r>
              <w:rPr>
                <w:b/>
                <w:sz w:val="24"/>
              </w:rPr>
              <w:t>литературы</w:t>
            </w:r>
            <w:r>
              <w:rPr>
                <w:b/>
                <w:spacing w:val="-7"/>
                <w:sz w:val="24"/>
              </w:rPr>
              <w:t xml:space="preserve"> </w:t>
            </w:r>
            <w:r>
              <w:rPr>
                <w:b/>
                <w:sz w:val="24"/>
              </w:rPr>
              <w:t>и</w:t>
            </w:r>
            <w:r>
              <w:rPr>
                <w:b/>
                <w:spacing w:val="-3"/>
                <w:sz w:val="24"/>
              </w:rPr>
              <w:t xml:space="preserve"> </w:t>
            </w:r>
            <w:r>
              <w:rPr>
                <w:b/>
                <w:sz w:val="24"/>
              </w:rPr>
              <w:t>фольклора</w:t>
            </w:r>
            <w:r>
              <w:rPr>
                <w:b/>
                <w:spacing w:val="-3"/>
                <w:sz w:val="24"/>
              </w:rPr>
              <w:t xml:space="preserve"> </w:t>
            </w:r>
            <w:r>
              <w:rPr>
                <w:b/>
                <w:spacing w:val="-2"/>
                <w:sz w:val="24"/>
              </w:rPr>
              <w:t>(ХЛ))</w:t>
            </w:r>
          </w:p>
        </w:tc>
        <w:tc>
          <w:tcPr>
            <w:tcW w:w="1191" w:type="dxa"/>
            <w:tcBorders>
              <w:top w:val="nil"/>
            </w:tcBorders>
          </w:tcPr>
          <w:p w14:paraId="5A702122" w14:textId="77777777" w:rsidR="002B3F7A" w:rsidRDefault="002B3F7A">
            <w:pPr>
              <w:pStyle w:val="TableParagraph"/>
              <w:ind w:left="0"/>
              <w:rPr>
                <w:sz w:val="18"/>
              </w:rPr>
            </w:pPr>
          </w:p>
        </w:tc>
        <w:tc>
          <w:tcPr>
            <w:tcW w:w="1810" w:type="dxa"/>
            <w:vMerge/>
            <w:tcBorders>
              <w:top w:val="nil"/>
            </w:tcBorders>
          </w:tcPr>
          <w:p w14:paraId="1AB3EF92" w14:textId="77777777" w:rsidR="002B3F7A" w:rsidRDefault="002B3F7A">
            <w:pPr>
              <w:rPr>
                <w:sz w:val="2"/>
                <w:szCs w:val="2"/>
              </w:rPr>
            </w:pPr>
          </w:p>
        </w:tc>
        <w:tc>
          <w:tcPr>
            <w:tcW w:w="1371" w:type="dxa"/>
            <w:vMerge/>
            <w:tcBorders>
              <w:top w:val="nil"/>
            </w:tcBorders>
          </w:tcPr>
          <w:p w14:paraId="03FA674B" w14:textId="77777777" w:rsidR="002B3F7A" w:rsidRDefault="002B3F7A">
            <w:pPr>
              <w:rPr>
                <w:sz w:val="2"/>
                <w:szCs w:val="2"/>
              </w:rPr>
            </w:pPr>
          </w:p>
        </w:tc>
        <w:tc>
          <w:tcPr>
            <w:tcW w:w="1130" w:type="dxa"/>
            <w:vMerge/>
            <w:tcBorders>
              <w:top w:val="nil"/>
            </w:tcBorders>
          </w:tcPr>
          <w:p w14:paraId="38596504" w14:textId="77777777" w:rsidR="002B3F7A" w:rsidRDefault="002B3F7A">
            <w:pPr>
              <w:rPr>
                <w:sz w:val="2"/>
                <w:szCs w:val="2"/>
              </w:rPr>
            </w:pPr>
          </w:p>
        </w:tc>
        <w:tc>
          <w:tcPr>
            <w:tcW w:w="1267" w:type="dxa"/>
            <w:vMerge/>
            <w:tcBorders>
              <w:top w:val="nil"/>
            </w:tcBorders>
          </w:tcPr>
          <w:p w14:paraId="588509D7" w14:textId="77777777" w:rsidR="002B3F7A" w:rsidRDefault="002B3F7A">
            <w:pPr>
              <w:rPr>
                <w:sz w:val="2"/>
                <w:szCs w:val="2"/>
              </w:rPr>
            </w:pPr>
          </w:p>
        </w:tc>
        <w:tc>
          <w:tcPr>
            <w:tcW w:w="1332" w:type="dxa"/>
            <w:tcBorders>
              <w:top w:val="nil"/>
            </w:tcBorders>
          </w:tcPr>
          <w:p w14:paraId="02D77093" w14:textId="77777777" w:rsidR="002B3F7A" w:rsidRDefault="002B3F7A">
            <w:pPr>
              <w:pStyle w:val="TableParagraph"/>
              <w:ind w:left="0"/>
              <w:rPr>
                <w:sz w:val="18"/>
              </w:rPr>
            </w:pPr>
          </w:p>
        </w:tc>
      </w:tr>
      <w:tr w:rsidR="002B3F7A" w14:paraId="69A7BD34" w14:textId="77777777">
        <w:trPr>
          <w:trHeight w:val="272"/>
        </w:trPr>
        <w:tc>
          <w:tcPr>
            <w:tcW w:w="2744" w:type="dxa"/>
            <w:tcBorders>
              <w:top w:val="nil"/>
              <w:bottom w:val="nil"/>
            </w:tcBorders>
          </w:tcPr>
          <w:p w14:paraId="76B7F17D" w14:textId="77777777" w:rsidR="002B3F7A" w:rsidRDefault="001B3B8A">
            <w:pPr>
              <w:pStyle w:val="TableParagraph"/>
              <w:spacing w:line="253" w:lineRule="exact"/>
              <w:ind w:left="0" w:right="302"/>
              <w:jc w:val="right"/>
              <w:rPr>
                <w:b/>
                <w:sz w:val="24"/>
              </w:rPr>
            </w:pPr>
            <w:r>
              <w:rPr>
                <w:b/>
                <w:spacing w:val="-2"/>
                <w:sz w:val="24"/>
              </w:rPr>
              <w:t>коммуникативного</w:t>
            </w:r>
          </w:p>
        </w:tc>
        <w:tc>
          <w:tcPr>
            <w:tcW w:w="4285" w:type="dxa"/>
            <w:tcBorders>
              <w:bottom w:val="nil"/>
            </w:tcBorders>
          </w:tcPr>
          <w:p w14:paraId="09B83AAE" w14:textId="77777777" w:rsidR="002B3F7A" w:rsidRDefault="001B3B8A">
            <w:pPr>
              <w:pStyle w:val="TableParagraph"/>
              <w:spacing w:line="253" w:lineRule="exact"/>
              <w:ind w:left="109"/>
              <w:rPr>
                <w:b/>
                <w:sz w:val="24"/>
              </w:rPr>
            </w:pPr>
            <w:r>
              <w:rPr>
                <w:b/>
                <w:spacing w:val="-2"/>
                <w:sz w:val="24"/>
              </w:rPr>
              <w:t>Художественно-эстетическое</w:t>
            </w:r>
          </w:p>
        </w:tc>
        <w:tc>
          <w:tcPr>
            <w:tcW w:w="1191" w:type="dxa"/>
            <w:tcBorders>
              <w:bottom w:val="nil"/>
            </w:tcBorders>
          </w:tcPr>
          <w:p w14:paraId="7BAFD8D5" w14:textId="77777777" w:rsidR="002B3F7A" w:rsidRDefault="002B3F7A">
            <w:pPr>
              <w:pStyle w:val="TableParagraph"/>
              <w:ind w:left="0"/>
              <w:rPr>
                <w:sz w:val="20"/>
              </w:rPr>
            </w:pPr>
          </w:p>
        </w:tc>
        <w:tc>
          <w:tcPr>
            <w:tcW w:w="1810" w:type="dxa"/>
            <w:vMerge w:val="restart"/>
          </w:tcPr>
          <w:p w14:paraId="241E695A" w14:textId="77777777" w:rsidR="002B3F7A" w:rsidRDefault="002B3F7A">
            <w:pPr>
              <w:pStyle w:val="TableParagraph"/>
              <w:ind w:left="0"/>
              <w:rPr>
                <w:sz w:val="24"/>
              </w:rPr>
            </w:pPr>
          </w:p>
        </w:tc>
        <w:tc>
          <w:tcPr>
            <w:tcW w:w="1371" w:type="dxa"/>
            <w:tcBorders>
              <w:bottom w:val="nil"/>
            </w:tcBorders>
          </w:tcPr>
          <w:p w14:paraId="3DBC72D8" w14:textId="77777777" w:rsidR="002B3F7A" w:rsidRDefault="002B3F7A">
            <w:pPr>
              <w:pStyle w:val="TableParagraph"/>
              <w:ind w:left="0"/>
              <w:rPr>
                <w:sz w:val="20"/>
              </w:rPr>
            </w:pPr>
          </w:p>
        </w:tc>
        <w:tc>
          <w:tcPr>
            <w:tcW w:w="1130" w:type="dxa"/>
            <w:tcBorders>
              <w:bottom w:val="nil"/>
            </w:tcBorders>
          </w:tcPr>
          <w:p w14:paraId="018E9773" w14:textId="77777777" w:rsidR="002B3F7A" w:rsidRDefault="002B3F7A">
            <w:pPr>
              <w:pStyle w:val="TableParagraph"/>
              <w:ind w:left="0"/>
              <w:rPr>
                <w:sz w:val="20"/>
              </w:rPr>
            </w:pPr>
          </w:p>
        </w:tc>
        <w:tc>
          <w:tcPr>
            <w:tcW w:w="1267" w:type="dxa"/>
            <w:tcBorders>
              <w:bottom w:val="nil"/>
            </w:tcBorders>
          </w:tcPr>
          <w:p w14:paraId="5654B51F" w14:textId="77777777" w:rsidR="002B3F7A" w:rsidRDefault="002B3F7A">
            <w:pPr>
              <w:pStyle w:val="TableParagraph"/>
              <w:ind w:left="0"/>
              <w:rPr>
                <w:sz w:val="20"/>
              </w:rPr>
            </w:pPr>
          </w:p>
        </w:tc>
        <w:tc>
          <w:tcPr>
            <w:tcW w:w="1332" w:type="dxa"/>
            <w:tcBorders>
              <w:bottom w:val="nil"/>
            </w:tcBorders>
          </w:tcPr>
          <w:p w14:paraId="0AB555C2" w14:textId="77777777" w:rsidR="002B3F7A" w:rsidRDefault="002B3F7A">
            <w:pPr>
              <w:pStyle w:val="TableParagraph"/>
              <w:ind w:left="0"/>
              <w:rPr>
                <w:sz w:val="20"/>
              </w:rPr>
            </w:pPr>
          </w:p>
        </w:tc>
      </w:tr>
      <w:tr w:rsidR="002B3F7A" w14:paraId="5D52A3BD" w14:textId="77777777">
        <w:trPr>
          <w:trHeight w:val="544"/>
        </w:trPr>
        <w:tc>
          <w:tcPr>
            <w:tcW w:w="2744" w:type="dxa"/>
            <w:tcBorders>
              <w:top w:val="nil"/>
              <w:bottom w:val="nil"/>
            </w:tcBorders>
          </w:tcPr>
          <w:p w14:paraId="631269E7" w14:textId="77777777" w:rsidR="002B3F7A" w:rsidRDefault="001B3B8A">
            <w:pPr>
              <w:pStyle w:val="TableParagraph"/>
              <w:spacing w:line="263" w:lineRule="exact"/>
              <w:ind w:left="506"/>
              <w:rPr>
                <w:b/>
                <w:sz w:val="24"/>
              </w:rPr>
            </w:pPr>
            <w:r>
              <w:rPr>
                <w:b/>
                <w:sz w:val="24"/>
              </w:rPr>
              <w:t>развития</w:t>
            </w:r>
            <w:r>
              <w:rPr>
                <w:b/>
                <w:spacing w:val="-5"/>
                <w:sz w:val="24"/>
              </w:rPr>
              <w:t xml:space="preserve"> </w:t>
            </w:r>
            <w:r>
              <w:rPr>
                <w:b/>
                <w:spacing w:val="-2"/>
                <w:sz w:val="24"/>
              </w:rPr>
              <w:t>детей)</w:t>
            </w:r>
          </w:p>
        </w:tc>
        <w:tc>
          <w:tcPr>
            <w:tcW w:w="4285" w:type="dxa"/>
            <w:tcBorders>
              <w:top w:val="nil"/>
              <w:bottom w:val="nil"/>
            </w:tcBorders>
          </w:tcPr>
          <w:p w14:paraId="54759FFA" w14:textId="77777777" w:rsidR="002B3F7A" w:rsidRDefault="001B3B8A">
            <w:pPr>
              <w:pStyle w:val="TableParagraph"/>
              <w:spacing w:line="268" w:lineRule="exact"/>
              <w:ind w:left="109"/>
              <w:rPr>
                <w:b/>
                <w:sz w:val="24"/>
              </w:rPr>
            </w:pPr>
            <w:r>
              <w:rPr>
                <w:b/>
                <w:sz w:val="24"/>
              </w:rPr>
              <w:t>развитие</w:t>
            </w:r>
            <w:r>
              <w:rPr>
                <w:b/>
                <w:spacing w:val="-8"/>
                <w:sz w:val="24"/>
              </w:rPr>
              <w:t xml:space="preserve"> </w:t>
            </w:r>
            <w:r>
              <w:rPr>
                <w:b/>
                <w:sz w:val="24"/>
              </w:rPr>
              <w:t>(рисование</w:t>
            </w:r>
            <w:r>
              <w:rPr>
                <w:b/>
                <w:spacing w:val="-6"/>
                <w:sz w:val="24"/>
              </w:rPr>
              <w:t xml:space="preserve"> </w:t>
            </w:r>
            <w:r>
              <w:rPr>
                <w:b/>
                <w:sz w:val="24"/>
              </w:rPr>
              <w:t>(Р),</w:t>
            </w:r>
            <w:r>
              <w:rPr>
                <w:b/>
                <w:spacing w:val="-4"/>
                <w:sz w:val="24"/>
              </w:rPr>
              <w:t xml:space="preserve"> </w:t>
            </w:r>
            <w:r>
              <w:rPr>
                <w:b/>
                <w:sz w:val="24"/>
              </w:rPr>
              <w:t>лепка</w:t>
            </w:r>
            <w:r>
              <w:rPr>
                <w:b/>
                <w:spacing w:val="-5"/>
                <w:sz w:val="24"/>
              </w:rPr>
              <w:t xml:space="preserve"> </w:t>
            </w:r>
            <w:r>
              <w:rPr>
                <w:b/>
                <w:spacing w:val="-4"/>
                <w:sz w:val="24"/>
              </w:rPr>
              <w:t>(Л),</w:t>
            </w:r>
          </w:p>
          <w:p w14:paraId="3F872A96" w14:textId="77777777" w:rsidR="002B3F7A" w:rsidRDefault="001B3B8A">
            <w:pPr>
              <w:pStyle w:val="TableParagraph"/>
              <w:spacing w:line="256" w:lineRule="exact"/>
              <w:ind w:left="109"/>
              <w:rPr>
                <w:b/>
                <w:sz w:val="24"/>
              </w:rPr>
            </w:pPr>
            <w:r>
              <w:rPr>
                <w:b/>
                <w:sz w:val="24"/>
              </w:rPr>
              <w:t>аппликация</w:t>
            </w:r>
            <w:r>
              <w:rPr>
                <w:b/>
                <w:spacing w:val="-4"/>
                <w:sz w:val="24"/>
              </w:rPr>
              <w:t xml:space="preserve"> </w:t>
            </w:r>
            <w:r>
              <w:rPr>
                <w:b/>
                <w:sz w:val="24"/>
              </w:rPr>
              <w:t>(А),</w:t>
            </w:r>
            <w:r>
              <w:rPr>
                <w:b/>
                <w:spacing w:val="-4"/>
                <w:sz w:val="24"/>
              </w:rPr>
              <w:t xml:space="preserve"> </w:t>
            </w:r>
            <w:r>
              <w:rPr>
                <w:b/>
                <w:spacing w:val="-2"/>
                <w:sz w:val="24"/>
              </w:rPr>
              <w:t>художественный</w:t>
            </w:r>
          </w:p>
        </w:tc>
        <w:tc>
          <w:tcPr>
            <w:tcW w:w="1191" w:type="dxa"/>
            <w:tcBorders>
              <w:top w:val="nil"/>
              <w:bottom w:val="nil"/>
            </w:tcBorders>
          </w:tcPr>
          <w:p w14:paraId="3F79A47E" w14:textId="77777777" w:rsidR="002B3F7A" w:rsidRDefault="001B3B8A">
            <w:pPr>
              <w:pStyle w:val="TableParagraph"/>
              <w:spacing w:before="131"/>
              <w:ind w:left="7"/>
              <w:jc w:val="center"/>
              <w:rPr>
                <w:b/>
                <w:sz w:val="24"/>
              </w:rPr>
            </w:pPr>
            <w:r>
              <w:rPr>
                <w:b/>
                <w:spacing w:val="-10"/>
                <w:sz w:val="24"/>
              </w:rPr>
              <w:t>4</w:t>
            </w:r>
          </w:p>
        </w:tc>
        <w:tc>
          <w:tcPr>
            <w:tcW w:w="1810" w:type="dxa"/>
            <w:vMerge/>
            <w:tcBorders>
              <w:top w:val="nil"/>
            </w:tcBorders>
          </w:tcPr>
          <w:p w14:paraId="38A8541C" w14:textId="77777777" w:rsidR="002B3F7A" w:rsidRDefault="002B3F7A">
            <w:pPr>
              <w:rPr>
                <w:sz w:val="2"/>
                <w:szCs w:val="2"/>
              </w:rPr>
            </w:pPr>
          </w:p>
        </w:tc>
        <w:tc>
          <w:tcPr>
            <w:tcW w:w="1371" w:type="dxa"/>
            <w:tcBorders>
              <w:top w:val="nil"/>
              <w:bottom w:val="nil"/>
            </w:tcBorders>
          </w:tcPr>
          <w:p w14:paraId="2CAF83F3" w14:textId="77777777" w:rsidR="002B3F7A" w:rsidRDefault="001B3B8A">
            <w:pPr>
              <w:pStyle w:val="TableParagraph"/>
              <w:spacing w:before="131"/>
              <w:ind w:left="8" w:right="2"/>
              <w:jc w:val="center"/>
              <w:rPr>
                <w:b/>
                <w:sz w:val="24"/>
              </w:rPr>
            </w:pPr>
            <w:r>
              <w:rPr>
                <w:b/>
                <w:sz w:val="24"/>
              </w:rPr>
              <w:t xml:space="preserve">Л / </w:t>
            </w:r>
            <w:r>
              <w:rPr>
                <w:b/>
                <w:spacing w:val="-10"/>
                <w:sz w:val="24"/>
              </w:rPr>
              <w:t>А</w:t>
            </w:r>
          </w:p>
        </w:tc>
        <w:tc>
          <w:tcPr>
            <w:tcW w:w="1130" w:type="dxa"/>
            <w:tcBorders>
              <w:top w:val="nil"/>
              <w:bottom w:val="nil"/>
            </w:tcBorders>
          </w:tcPr>
          <w:p w14:paraId="6465C995" w14:textId="77777777" w:rsidR="002B3F7A" w:rsidRDefault="001B3B8A">
            <w:pPr>
              <w:pStyle w:val="TableParagraph"/>
              <w:spacing w:before="131"/>
              <w:ind w:left="7"/>
              <w:jc w:val="center"/>
              <w:rPr>
                <w:b/>
                <w:sz w:val="24"/>
              </w:rPr>
            </w:pPr>
            <w:r>
              <w:rPr>
                <w:b/>
                <w:spacing w:val="-10"/>
                <w:sz w:val="24"/>
              </w:rPr>
              <w:t>Р</w:t>
            </w:r>
          </w:p>
        </w:tc>
        <w:tc>
          <w:tcPr>
            <w:tcW w:w="1267" w:type="dxa"/>
            <w:tcBorders>
              <w:top w:val="nil"/>
              <w:bottom w:val="nil"/>
            </w:tcBorders>
          </w:tcPr>
          <w:p w14:paraId="2FF33DD5" w14:textId="77777777" w:rsidR="002B3F7A" w:rsidRDefault="001B3B8A">
            <w:pPr>
              <w:pStyle w:val="TableParagraph"/>
              <w:spacing w:before="131"/>
              <w:ind w:left="14" w:right="1"/>
              <w:jc w:val="center"/>
              <w:rPr>
                <w:b/>
                <w:sz w:val="24"/>
              </w:rPr>
            </w:pPr>
            <w:r>
              <w:rPr>
                <w:b/>
                <w:spacing w:val="-10"/>
                <w:sz w:val="24"/>
              </w:rPr>
              <w:t>М</w:t>
            </w:r>
          </w:p>
        </w:tc>
        <w:tc>
          <w:tcPr>
            <w:tcW w:w="1332" w:type="dxa"/>
            <w:tcBorders>
              <w:top w:val="nil"/>
              <w:bottom w:val="nil"/>
            </w:tcBorders>
          </w:tcPr>
          <w:p w14:paraId="2197F304" w14:textId="77777777" w:rsidR="002B3F7A" w:rsidRDefault="001B3B8A">
            <w:pPr>
              <w:pStyle w:val="TableParagraph"/>
              <w:spacing w:before="131"/>
              <w:ind w:left="12" w:right="1"/>
              <w:jc w:val="center"/>
              <w:rPr>
                <w:b/>
                <w:sz w:val="24"/>
              </w:rPr>
            </w:pPr>
            <w:r>
              <w:rPr>
                <w:b/>
                <w:spacing w:val="-10"/>
                <w:sz w:val="24"/>
              </w:rPr>
              <w:t>М</w:t>
            </w:r>
          </w:p>
        </w:tc>
      </w:tr>
      <w:tr w:rsidR="002B3F7A" w14:paraId="70308279" w14:textId="77777777">
        <w:trPr>
          <w:trHeight w:val="266"/>
        </w:trPr>
        <w:tc>
          <w:tcPr>
            <w:tcW w:w="2744" w:type="dxa"/>
            <w:tcBorders>
              <w:top w:val="nil"/>
              <w:bottom w:val="nil"/>
            </w:tcBorders>
          </w:tcPr>
          <w:p w14:paraId="466067D8" w14:textId="77777777" w:rsidR="002B3F7A" w:rsidRDefault="002B3F7A">
            <w:pPr>
              <w:pStyle w:val="TableParagraph"/>
              <w:ind w:left="0"/>
              <w:rPr>
                <w:sz w:val="18"/>
              </w:rPr>
            </w:pPr>
          </w:p>
        </w:tc>
        <w:tc>
          <w:tcPr>
            <w:tcW w:w="4285" w:type="dxa"/>
            <w:tcBorders>
              <w:top w:val="nil"/>
            </w:tcBorders>
          </w:tcPr>
          <w:p w14:paraId="7B7CAFAB" w14:textId="77777777" w:rsidR="002B3F7A" w:rsidRDefault="001B3B8A">
            <w:pPr>
              <w:pStyle w:val="TableParagraph"/>
              <w:spacing w:line="247" w:lineRule="exact"/>
              <w:ind w:left="109"/>
              <w:rPr>
                <w:b/>
                <w:sz w:val="24"/>
              </w:rPr>
            </w:pPr>
            <w:r>
              <w:rPr>
                <w:b/>
                <w:sz w:val="24"/>
              </w:rPr>
              <w:t>труд</w:t>
            </w:r>
            <w:r>
              <w:rPr>
                <w:b/>
                <w:spacing w:val="-3"/>
                <w:sz w:val="24"/>
              </w:rPr>
              <w:t xml:space="preserve"> </w:t>
            </w:r>
            <w:r>
              <w:rPr>
                <w:b/>
                <w:sz w:val="24"/>
              </w:rPr>
              <w:t>(ХТ),</w:t>
            </w:r>
            <w:r>
              <w:rPr>
                <w:b/>
                <w:spacing w:val="-2"/>
                <w:sz w:val="24"/>
              </w:rPr>
              <w:t xml:space="preserve"> </w:t>
            </w:r>
            <w:r>
              <w:rPr>
                <w:b/>
                <w:sz w:val="24"/>
              </w:rPr>
              <w:t>музыка</w:t>
            </w:r>
            <w:r>
              <w:rPr>
                <w:b/>
                <w:spacing w:val="-2"/>
                <w:sz w:val="24"/>
              </w:rPr>
              <w:t xml:space="preserve"> </w:t>
            </w:r>
            <w:r>
              <w:rPr>
                <w:b/>
                <w:spacing w:val="-5"/>
                <w:sz w:val="24"/>
              </w:rPr>
              <w:t>(М)</w:t>
            </w:r>
          </w:p>
        </w:tc>
        <w:tc>
          <w:tcPr>
            <w:tcW w:w="1191" w:type="dxa"/>
            <w:tcBorders>
              <w:top w:val="nil"/>
            </w:tcBorders>
          </w:tcPr>
          <w:p w14:paraId="796C2A07" w14:textId="77777777" w:rsidR="002B3F7A" w:rsidRDefault="002B3F7A">
            <w:pPr>
              <w:pStyle w:val="TableParagraph"/>
              <w:ind w:left="0"/>
              <w:rPr>
                <w:sz w:val="18"/>
              </w:rPr>
            </w:pPr>
          </w:p>
        </w:tc>
        <w:tc>
          <w:tcPr>
            <w:tcW w:w="1810" w:type="dxa"/>
            <w:vMerge/>
            <w:tcBorders>
              <w:top w:val="nil"/>
            </w:tcBorders>
          </w:tcPr>
          <w:p w14:paraId="459558EF" w14:textId="77777777" w:rsidR="002B3F7A" w:rsidRDefault="002B3F7A">
            <w:pPr>
              <w:rPr>
                <w:sz w:val="2"/>
                <w:szCs w:val="2"/>
              </w:rPr>
            </w:pPr>
          </w:p>
        </w:tc>
        <w:tc>
          <w:tcPr>
            <w:tcW w:w="1371" w:type="dxa"/>
            <w:tcBorders>
              <w:top w:val="nil"/>
            </w:tcBorders>
          </w:tcPr>
          <w:p w14:paraId="0D81B58C" w14:textId="77777777" w:rsidR="002B3F7A" w:rsidRDefault="002B3F7A">
            <w:pPr>
              <w:pStyle w:val="TableParagraph"/>
              <w:ind w:left="0"/>
              <w:rPr>
                <w:sz w:val="18"/>
              </w:rPr>
            </w:pPr>
          </w:p>
        </w:tc>
        <w:tc>
          <w:tcPr>
            <w:tcW w:w="1130" w:type="dxa"/>
            <w:tcBorders>
              <w:top w:val="nil"/>
            </w:tcBorders>
          </w:tcPr>
          <w:p w14:paraId="441E84D7" w14:textId="77777777" w:rsidR="002B3F7A" w:rsidRDefault="002B3F7A">
            <w:pPr>
              <w:pStyle w:val="TableParagraph"/>
              <w:ind w:left="0"/>
              <w:rPr>
                <w:sz w:val="18"/>
              </w:rPr>
            </w:pPr>
          </w:p>
        </w:tc>
        <w:tc>
          <w:tcPr>
            <w:tcW w:w="1267" w:type="dxa"/>
            <w:tcBorders>
              <w:top w:val="nil"/>
            </w:tcBorders>
          </w:tcPr>
          <w:p w14:paraId="61DB02CC" w14:textId="77777777" w:rsidR="002B3F7A" w:rsidRDefault="002B3F7A">
            <w:pPr>
              <w:pStyle w:val="TableParagraph"/>
              <w:ind w:left="0"/>
              <w:rPr>
                <w:sz w:val="18"/>
              </w:rPr>
            </w:pPr>
          </w:p>
        </w:tc>
        <w:tc>
          <w:tcPr>
            <w:tcW w:w="1332" w:type="dxa"/>
            <w:tcBorders>
              <w:top w:val="nil"/>
            </w:tcBorders>
          </w:tcPr>
          <w:p w14:paraId="2A072C05" w14:textId="77777777" w:rsidR="002B3F7A" w:rsidRDefault="002B3F7A">
            <w:pPr>
              <w:pStyle w:val="TableParagraph"/>
              <w:ind w:left="0"/>
              <w:rPr>
                <w:sz w:val="18"/>
              </w:rPr>
            </w:pPr>
          </w:p>
        </w:tc>
      </w:tr>
      <w:tr w:rsidR="002B3F7A" w14:paraId="2E0A8DAA" w14:textId="77777777">
        <w:trPr>
          <w:trHeight w:val="275"/>
        </w:trPr>
        <w:tc>
          <w:tcPr>
            <w:tcW w:w="2744" w:type="dxa"/>
            <w:tcBorders>
              <w:top w:val="nil"/>
              <w:bottom w:val="nil"/>
            </w:tcBorders>
          </w:tcPr>
          <w:p w14:paraId="100A40D0" w14:textId="77777777" w:rsidR="002B3F7A" w:rsidRDefault="002B3F7A">
            <w:pPr>
              <w:pStyle w:val="TableParagraph"/>
              <w:ind w:left="0"/>
              <w:rPr>
                <w:sz w:val="20"/>
              </w:rPr>
            </w:pPr>
          </w:p>
        </w:tc>
        <w:tc>
          <w:tcPr>
            <w:tcW w:w="4285" w:type="dxa"/>
            <w:tcBorders>
              <w:bottom w:val="nil"/>
            </w:tcBorders>
          </w:tcPr>
          <w:p w14:paraId="746531EB" w14:textId="77777777" w:rsidR="002B3F7A" w:rsidRDefault="001B3B8A">
            <w:pPr>
              <w:pStyle w:val="TableParagraph"/>
              <w:spacing w:line="255" w:lineRule="exact"/>
              <w:ind w:left="109"/>
              <w:rPr>
                <w:b/>
                <w:sz w:val="24"/>
              </w:rPr>
            </w:pPr>
            <w:r>
              <w:rPr>
                <w:b/>
                <w:sz w:val="24"/>
              </w:rPr>
              <w:t>Физическое</w:t>
            </w:r>
            <w:r>
              <w:rPr>
                <w:b/>
                <w:spacing w:val="-5"/>
                <w:sz w:val="24"/>
              </w:rPr>
              <w:t xml:space="preserve"> </w:t>
            </w:r>
            <w:r>
              <w:rPr>
                <w:b/>
                <w:sz w:val="24"/>
              </w:rPr>
              <w:t>развитие</w:t>
            </w:r>
            <w:r>
              <w:rPr>
                <w:b/>
                <w:spacing w:val="-6"/>
                <w:sz w:val="24"/>
              </w:rPr>
              <w:t xml:space="preserve"> </w:t>
            </w:r>
            <w:r>
              <w:rPr>
                <w:b/>
                <w:spacing w:val="-2"/>
                <w:sz w:val="24"/>
              </w:rPr>
              <w:t>(физкультура</w:t>
            </w:r>
          </w:p>
        </w:tc>
        <w:tc>
          <w:tcPr>
            <w:tcW w:w="1191" w:type="dxa"/>
            <w:vMerge w:val="restart"/>
          </w:tcPr>
          <w:p w14:paraId="6938F3B6" w14:textId="77777777" w:rsidR="002B3F7A" w:rsidRDefault="001B3B8A">
            <w:pPr>
              <w:pStyle w:val="TableParagraph"/>
              <w:spacing w:before="138"/>
              <w:ind w:left="7"/>
              <w:jc w:val="center"/>
              <w:rPr>
                <w:b/>
                <w:sz w:val="24"/>
              </w:rPr>
            </w:pPr>
            <w:r>
              <w:rPr>
                <w:b/>
                <w:spacing w:val="-10"/>
                <w:sz w:val="24"/>
              </w:rPr>
              <w:t>3</w:t>
            </w:r>
          </w:p>
        </w:tc>
        <w:tc>
          <w:tcPr>
            <w:tcW w:w="1810" w:type="dxa"/>
            <w:vMerge w:val="restart"/>
          </w:tcPr>
          <w:p w14:paraId="48EA8A52" w14:textId="77777777" w:rsidR="002B3F7A" w:rsidRDefault="001B3B8A">
            <w:pPr>
              <w:pStyle w:val="TableParagraph"/>
              <w:spacing w:before="138"/>
              <w:ind w:left="10" w:right="4"/>
              <w:jc w:val="center"/>
              <w:rPr>
                <w:b/>
                <w:sz w:val="24"/>
              </w:rPr>
            </w:pPr>
            <w:r>
              <w:rPr>
                <w:b/>
                <w:spacing w:val="-10"/>
                <w:sz w:val="24"/>
              </w:rPr>
              <w:t>Ф</w:t>
            </w:r>
          </w:p>
        </w:tc>
        <w:tc>
          <w:tcPr>
            <w:tcW w:w="1371" w:type="dxa"/>
            <w:vMerge w:val="restart"/>
          </w:tcPr>
          <w:p w14:paraId="68C959A2" w14:textId="77777777" w:rsidR="002B3F7A" w:rsidRDefault="001B3B8A">
            <w:pPr>
              <w:pStyle w:val="TableParagraph"/>
              <w:spacing w:before="138"/>
              <w:ind w:left="3"/>
              <w:jc w:val="center"/>
              <w:rPr>
                <w:b/>
                <w:sz w:val="24"/>
              </w:rPr>
            </w:pPr>
            <w:r>
              <w:rPr>
                <w:b/>
                <w:spacing w:val="-10"/>
                <w:sz w:val="24"/>
              </w:rPr>
              <w:t>Ф</w:t>
            </w:r>
          </w:p>
        </w:tc>
        <w:tc>
          <w:tcPr>
            <w:tcW w:w="1130" w:type="dxa"/>
            <w:vMerge w:val="restart"/>
          </w:tcPr>
          <w:p w14:paraId="0F8080A2" w14:textId="77777777" w:rsidR="002B3F7A" w:rsidRDefault="001B3B8A">
            <w:pPr>
              <w:pStyle w:val="TableParagraph"/>
              <w:spacing w:before="138"/>
              <w:ind w:left="7" w:right="3"/>
              <w:jc w:val="center"/>
              <w:rPr>
                <w:b/>
                <w:sz w:val="24"/>
              </w:rPr>
            </w:pPr>
            <w:r>
              <w:rPr>
                <w:b/>
                <w:spacing w:val="-10"/>
                <w:sz w:val="24"/>
              </w:rPr>
              <w:t>Ф</w:t>
            </w:r>
          </w:p>
        </w:tc>
        <w:tc>
          <w:tcPr>
            <w:tcW w:w="1267" w:type="dxa"/>
            <w:vMerge w:val="restart"/>
          </w:tcPr>
          <w:p w14:paraId="4FD38617" w14:textId="77777777" w:rsidR="002B3F7A" w:rsidRDefault="002B3F7A">
            <w:pPr>
              <w:pStyle w:val="TableParagraph"/>
              <w:ind w:left="0"/>
              <w:rPr>
                <w:sz w:val="24"/>
              </w:rPr>
            </w:pPr>
          </w:p>
        </w:tc>
        <w:tc>
          <w:tcPr>
            <w:tcW w:w="1332" w:type="dxa"/>
            <w:vMerge w:val="restart"/>
          </w:tcPr>
          <w:p w14:paraId="00CC05E3" w14:textId="77777777" w:rsidR="002B3F7A" w:rsidRDefault="002B3F7A">
            <w:pPr>
              <w:pStyle w:val="TableParagraph"/>
              <w:ind w:left="0"/>
              <w:rPr>
                <w:sz w:val="24"/>
              </w:rPr>
            </w:pPr>
          </w:p>
        </w:tc>
      </w:tr>
      <w:tr w:rsidR="002B3F7A" w14:paraId="08C4232A" w14:textId="77777777">
        <w:trPr>
          <w:trHeight w:val="266"/>
        </w:trPr>
        <w:tc>
          <w:tcPr>
            <w:tcW w:w="2744" w:type="dxa"/>
            <w:tcBorders>
              <w:top w:val="nil"/>
            </w:tcBorders>
          </w:tcPr>
          <w:p w14:paraId="65E96F13" w14:textId="77777777" w:rsidR="002B3F7A" w:rsidRDefault="002B3F7A">
            <w:pPr>
              <w:pStyle w:val="TableParagraph"/>
              <w:ind w:left="0"/>
              <w:rPr>
                <w:sz w:val="18"/>
              </w:rPr>
            </w:pPr>
          </w:p>
        </w:tc>
        <w:tc>
          <w:tcPr>
            <w:tcW w:w="4285" w:type="dxa"/>
            <w:tcBorders>
              <w:top w:val="nil"/>
            </w:tcBorders>
          </w:tcPr>
          <w:p w14:paraId="475719B6" w14:textId="77777777" w:rsidR="002B3F7A" w:rsidRDefault="001B3B8A">
            <w:pPr>
              <w:pStyle w:val="TableParagraph"/>
              <w:spacing w:line="247" w:lineRule="exact"/>
              <w:ind w:left="109"/>
              <w:rPr>
                <w:b/>
                <w:sz w:val="24"/>
              </w:rPr>
            </w:pPr>
            <w:r>
              <w:rPr>
                <w:b/>
                <w:spacing w:val="-4"/>
                <w:sz w:val="24"/>
              </w:rPr>
              <w:t>(Ф))</w:t>
            </w:r>
          </w:p>
        </w:tc>
        <w:tc>
          <w:tcPr>
            <w:tcW w:w="1191" w:type="dxa"/>
            <w:vMerge/>
            <w:tcBorders>
              <w:top w:val="nil"/>
            </w:tcBorders>
          </w:tcPr>
          <w:p w14:paraId="73822931" w14:textId="77777777" w:rsidR="002B3F7A" w:rsidRDefault="002B3F7A">
            <w:pPr>
              <w:rPr>
                <w:sz w:val="2"/>
                <w:szCs w:val="2"/>
              </w:rPr>
            </w:pPr>
          </w:p>
        </w:tc>
        <w:tc>
          <w:tcPr>
            <w:tcW w:w="1810" w:type="dxa"/>
            <w:vMerge/>
            <w:tcBorders>
              <w:top w:val="nil"/>
            </w:tcBorders>
          </w:tcPr>
          <w:p w14:paraId="637320FA" w14:textId="77777777" w:rsidR="002B3F7A" w:rsidRDefault="002B3F7A">
            <w:pPr>
              <w:rPr>
                <w:sz w:val="2"/>
                <w:szCs w:val="2"/>
              </w:rPr>
            </w:pPr>
          </w:p>
        </w:tc>
        <w:tc>
          <w:tcPr>
            <w:tcW w:w="1371" w:type="dxa"/>
            <w:vMerge/>
            <w:tcBorders>
              <w:top w:val="nil"/>
            </w:tcBorders>
          </w:tcPr>
          <w:p w14:paraId="52C5117A" w14:textId="77777777" w:rsidR="002B3F7A" w:rsidRDefault="002B3F7A">
            <w:pPr>
              <w:rPr>
                <w:sz w:val="2"/>
                <w:szCs w:val="2"/>
              </w:rPr>
            </w:pPr>
          </w:p>
        </w:tc>
        <w:tc>
          <w:tcPr>
            <w:tcW w:w="1130" w:type="dxa"/>
            <w:vMerge/>
            <w:tcBorders>
              <w:top w:val="nil"/>
            </w:tcBorders>
          </w:tcPr>
          <w:p w14:paraId="6D3C5C6B" w14:textId="77777777" w:rsidR="002B3F7A" w:rsidRDefault="002B3F7A">
            <w:pPr>
              <w:rPr>
                <w:sz w:val="2"/>
                <w:szCs w:val="2"/>
              </w:rPr>
            </w:pPr>
          </w:p>
        </w:tc>
        <w:tc>
          <w:tcPr>
            <w:tcW w:w="1267" w:type="dxa"/>
            <w:vMerge/>
            <w:tcBorders>
              <w:top w:val="nil"/>
            </w:tcBorders>
          </w:tcPr>
          <w:p w14:paraId="3FB272AD" w14:textId="77777777" w:rsidR="002B3F7A" w:rsidRDefault="002B3F7A">
            <w:pPr>
              <w:rPr>
                <w:sz w:val="2"/>
                <w:szCs w:val="2"/>
              </w:rPr>
            </w:pPr>
          </w:p>
        </w:tc>
        <w:tc>
          <w:tcPr>
            <w:tcW w:w="1332" w:type="dxa"/>
            <w:vMerge/>
            <w:tcBorders>
              <w:top w:val="nil"/>
            </w:tcBorders>
          </w:tcPr>
          <w:p w14:paraId="3BE62FCA" w14:textId="77777777" w:rsidR="002B3F7A" w:rsidRDefault="002B3F7A">
            <w:pPr>
              <w:rPr>
                <w:sz w:val="2"/>
                <w:szCs w:val="2"/>
              </w:rPr>
            </w:pPr>
          </w:p>
        </w:tc>
      </w:tr>
      <w:tr w:rsidR="002B3F7A" w14:paraId="37AF04E9" w14:textId="77777777">
        <w:trPr>
          <w:trHeight w:val="275"/>
        </w:trPr>
        <w:tc>
          <w:tcPr>
            <w:tcW w:w="7029" w:type="dxa"/>
            <w:gridSpan w:val="2"/>
          </w:tcPr>
          <w:p w14:paraId="6785C05F" w14:textId="77777777" w:rsidR="002B3F7A" w:rsidRDefault="001B3B8A">
            <w:pPr>
              <w:pStyle w:val="TableParagraph"/>
              <w:spacing w:line="256" w:lineRule="exact"/>
              <w:rPr>
                <w:b/>
                <w:sz w:val="24"/>
              </w:rPr>
            </w:pPr>
            <w:r>
              <w:rPr>
                <w:b/>
                <w:sz w:val="24"/>
              </w:rPr>
              <w:t>Беседа,</w:t>
            </w:r>
            <w:r>
              <w:rPr>
                <w:b/>
                <w:spacing w:val="-3"/>
                <w:sz w:val="24"/>
              </w:rPr>
              <w:t xml:space="preserve"> </w:t>
            </w:r>
            <w:r>
              <w:rPr>
                <w:b/>
                <w:sz w:val="24"/>
              </w:rPr>
              <w:t>загадка,</w:t>
            </w:r>
            <w:r>
              <w:rPr>
                <w:b/>
                <w:spacing w:val="-3"/>
                <w:sz w:val="24"/>
              </w:rPr>
              <w:t xml:space="preserve"> </w:t>
            </w:r>
            <w:r>
              <w:rPr>
                <w:b/>
                <w:spacing w:val="-2"/>
                <w:sz w:val="24"/>
              </w:rPr>
              <w:t>разговор</w:t>
            </w:r>
          </w:p>
        </w:tc>
        <w:tc>
          <w:tcPr>
            <w:tcW w:w="1191" w:type="dxa"/>
          </w:tcPr>
          <w:p w14:paraId="1131EC9C" w14:textId="77777777" w:rsidR="002B3F7A" w:rsidRDefault="002B3F7A">
            <w:pPr>
              <w:pStyle w:val="TableParagraph"/>
              <w:ind w:left="0"/>
              <w:rPr>
                <w:sz w:val="20"/>
              </w:rPr>
            </w:pPr>
          </w:p>
        </w:tc>
        <w:tc>
          <w:tcPr>
            <w:tcW w:w="1810" w:type="dxa"/>
          </w:tcPr>
          <w:p w14:paraId="434EC5F5" w14:textId="77777777" w:rsidR="002B3F7A" w:rsidRDefault="001B3B8A">
            <w:pPr>
              <w:pStyle w:val="TableParagraph"/>
              <w:spacing w:line="256" w:lineRule="exact"/>
              <w:ind w:left="10" w:right="6"/>
              <w:jc w:val="center"/>
              <w:rPr>
                <w:b/>
                <w:sz w:val="24"/>
              </w:rPr>
            </w:pPr>
            <w:r>
              <w:rPr>
                <w:b/>
                <w:spacing w:val="-10"/>
                <w:sz w:val="24"/>
              </w:rPr>
              <w:t>+</w:t>
            </w:r>
          </w:p>
        </w:tc>
        <w:tc>
          <w:tcPr>
            <w:tcW w:w="1371" w:type="dxa"/>
          </w:tcPr>
          <w:p w14:paraId="400D2511" w14:textId="77777777" w:rsidR="002B3F7A" w:rsidRDefault="001B3B8A">
            <w:pPr>
              <w:pStyle w:val="TableParagraph"/>
              <w:spacing w:line="256" w:lineRule="exact"/>
              <w:ind w:left="8" w:right="2"/>
              <w:jc w:val="center"/>
              <w:rPr>
                <w:b/>
                <w:sz w:val="24"/>
              </w:rPr>
            </w:pPr>
            <w:r>
              <w:rPr>
                <w:b/>
                <w:spacing w:val="-10"/>
                <w:sz w:val="24"/>
              </w:rPr>
              <w:t>+</w:t>
            </w:r>
          </w:p>
        </w:tc>
        <w:tc>
          <w:tcPr>
            <w:tcW w:w="1130" w:type="dxa"/>
          </w:tcPr>
          <w:p w14:paraId="5353C794" w14:textId="77777777" w:rsidR="002B3F7A" w:rsidRDefault="001B3B8A">
            <w:pPr>
              <w:pStyle w:val="TableParagraph"/>
              <w:spacing w:line="256" w:lineRule="exact"/>
              <w:ind w:left="7"/>
              <w:jc w:val="center"/>
              <w:rPr>
                <w:b/>
                <w:sz w:val="24"/>
              </w:rPr>
            </w:pPr>
            <w:r>
              <w:rPr>
                <w:b/>
                <w:spacing w:val="-10"/>
                <w:sz w:val="24"/>
              </w:rPr>
              <w:t>+</w:t>
            </w:r>
          </w:p>
        </w:tc>
        <w:tc>
          <w:tcPr>
            <w:tcW w:w="1267" w:type="dxa"/>
          </w:tcPr>
          <w:p w14:paraId="501C60C4" w14:textId="77777777" w:rsidR="002B3F7A" w:rsidRDefault="001B3B8A">
            <w:pPr>
              <w:pStyle w:val="TableParagraph"/>
              <w:spacing w:line="256" w:lineRule="exact"/>
              <w:ind w:left="14" w:right="4"/>
              <w:jc w:val="center"/>
              <w:rPr>
                <w:b/>
                <w:sz w:val="24"/>
              </w:rPr>
            </w:pPr>
            <w:r>
              <w:rPr>
                <w:b/>
                <w:spacing w:val="-10"/>
                <w:sz w:val="24"/>
              </w:rPr>
              <w:t>+</w:t>
            </w:r>
          </w:p>
        </w:tc>
        <w:tc>
          <w:tcPr>
            <w:tcW w:w="1332" w:type="dxa"/>
          </w:tcPr>
          <w:p w14:paraId="6BB91D89" w14:textId="77777777" w:rsidR="002B3F7A" w:rsidRDefault="001B3B8A">
            <w:pPr>
              <w:pStyle w:val="TableParagraph"/>
              <w:spacing w:line="256" w:lineRule="exact"/>
              <w:ind w:left="12"/>
              <w:jc w:val="center"/>
              <w:rPr>
                <w:b/>
                <w:sz w:val="24"/>
              </w:rPr>
            </w:pPr>
            <w:r>
              <w:rPr>
                <w:b/>
                <w:spacing w:val="-10"/>
                <w:sz w:val="24"/>
              </w:rPr>
              <w:t>+</w:t>
            </w:r>
          </w:p>
        </w:tc>
      </w:tr>
      <w:tr w:rsidR="002B3F7A" w14:paraId="015B34CA" w14:textId="77777777">
        <w:trPr>
          <w:trHeight w:val="278"/>
        </w:trPr>
        <w:tc>
          <w:tcPr>
            <w:tcW w:w="7029" w:type="dxa"/>
            <w:gridSpan w:val="2"/>
          </w:tcPr>
          <w:p w14:paraId="505C2719" w14:textId="77777777" w:rsidR="002B3F7A" w:rsidRDefault="001B3B8A">
            <w:pPr>
              <w:pStyle w:val="TableParagraph"/>
              <w:spacing w:before="1" w:line="257" w:lineRule="exact"/>
              <w:rPr>
                <w:b/>
                <w:sz w:val="24"/>
              </w:rPr>
            </w:pPr>
            <w:r>
              <w:rPr>
                <w:b/>
                <w:spacing w:val="-2"/>
                <w:sz w:val="24"/>
              </w:rPr>
              <w:t>Мастерская</w:t>
            </w:r>
          </w:p>
        </w:tc>
        <w:tc>
          <w:tcPr>
            <w:tcW w:w="1191" w:type="dxa"/>
          </w:tcPr>
          <w:p w14:paraId="7A54DCB8" w14:textId="77777777" w:rsidR="002B3F7A" w:rsidRDefault="002B3F7A">
            <w:pPr>
              <w:pStyle w:val="TableParagraph"/>
              <w:ind w:left="0"/>
              <w:rPr>
                <w:sz w:val="20"/>
              </w:rPr>
            </w:pPr>
          </w:p>
        </w:tc>
        <w:tc>
          <w:tcPr>
            <w:tcW w:w="1810" w:type="dxa"/>
          </w:tcPr>
          <w:p w14:paraId="24A47B9A" w14:textId="77777777" w:rsidR="002B3F7A" w:rsidRDefault="002B3F7A">
            <w:pPr>
              <w:pStyle w:val="TableParagraph"/>
              <w:ind w:left="0"/>
              <w:rPr>
                <w:sz w:val="20"/>
              </w:rPr>
            </w:pPr>
          </w:p>
        </w:tc>
        <w:tc>
          <w:tcPr>
            <w:tcW w:w="1371" w:type="dxa"/>
          </w:tcPr>
          <w:p w14:paraId="5526870E" w14:textId="77777777" w:rsidR="002B3F7A" w:rsidRDefault="001B3B8A">
            <w:pPr>
              <w:pStyle w:val="TableParagraph"/>
              <w:spacing w:before="1" w:line="257" w:lineRule="exact"/>
              <w:ind w:left="8" w:right="2"/>
              <w:jc w:val="center"/>
              <w:rPr>
                <w:b/>
                <w:sz w:val="24"/>
              </w:rPr>
            </w:pPr>
            <w:r>
              <w:rPr>
                <w:b/>
                <w:spacing w:val="-10"/>
                <w:sz w:val="24"/>
              </w:rPr>
              <w:t>+</w:t>
            </w:r>
          </w:p>
        </w:tc>
        <w:tc>
          <w:tcPr>
            <w:tcW w:w="1130" w:type="dxa"/>
          </w:tcPr>
          <w:p w14:paraId="42180232" w14:textId="77777777" w:rsidR="002B3F7A" w:rsidRDefault="002B3F7A">
            <w:pPr>
              <w:pStyle w:val="TableParagraph"/>
              <w:ind w:left="0"/>
              <w:rPr>
                <w:sz w:val="20"/>
              </w:rPr>
            </w:pPr>
          </w:p>
        </w:tc>
        <w:tc>
          <w:tcPr>
            <w:tcW w:w="1267" w:type="dxa"/>
          </w:tcPr>
          <w:p w14:paraId="2E191766" w14:textId="77777777" w:rsidR="002B3F7A" w:rsidRDefault="001B3B8A">
            <w:pPr>
              <w:pStyle w:val="TableParagraph"/>
              <w:spacing w:before="1" w:line="257" w:lineRule="exact"/>
              <w:ind w:left="14" w:right="4"/>
              <w:jc w:val="center"/>
              <w:rPr>
                <w:b/>
                <w:sz w:val="24"/>
              </w:rPr>
            </w:pPr>
            <w:r>
              <w:rPr>
                <w:b/>
                <w:spacing w:val="-10"/>
                <w:sz w:val="24"/>
              </w:rPr>
              <w:t>+</w:t>
            </w:r>
          </w:p>
        </w:tc>
        <w:tc>
          <w:tcPr>
            <w:tcW w:w="1332" w:type="dxa"/>
          </w:tcPr>
          <w:p w14:paraId="13A378BA" w14:textId="77777777" w:rsidR="002B3F7A" w:rsidRDefault="002B3F7A">
            <w:pPr>
              <w:pStyle w:val="TableParagraph"/>
              <w:ind w:left="0"/>
              <w:rPr>
                <w:sz w:val="20"/>
              </w:rPr>
            </w:pPr>
          </w:p>
        </w:tc>
      </w:tr>
      <w:tr w:rsidR="002B3F7A" w14:paraId="2A02EEEE" w14:textId="77777777">
        <w:trPr>
          <w:trHeight w:val="275"/>
        </w:trPr>
        <w:tc>
          <w:tcPr>
            <w:tcW w:w="7029" w:type="dxa"/>
            <w:gridSpan w:val="2"/>
          </w:tcPr>
          <w:p w14:paraId="2304EC39" w14:textId="77777777" w:rsidR="002B3F7A" w:rsidRDefault="001B3B8A">
            <w:pPr>
              <w:pStyle w:val="TableParagraph"/>
              <w:spacing w:line="256" w:lineRule="exact"/>
              <w:rPr>
                <w:b/>
                <w:sz w:val="24"/>
              </w:rPr>
            </w:pPr>
            <w:r>
              <w:rPr>
                <w:b/>
                <w:sz w:val="24"/>
              </w:rPr>
              <w:t>Чтение</w:t>
            </w:r>
            <w:r>
              <w:rPr>
                <w:b/>
                <w:spacing w:val="-7"/>
                <w:sz w:val="24"/>
              </w:rPr>
              <w:t xml:space="preserve"> </w:t>
            </w:r>
            <w:r>
              <w:rPr>
                <w:b/>
                <w:sz w:val="24"/>
              </w:rPr>
              <w:t>художественной</w:t>
            </w:r>
            <w:r>
              <w:rPr>
                <w:b/>
                <w:spacing w:val="-4"/>
                <w:sz w:val="24"/>
              </w:rPr>
              <w:t xml:space="preserve"> </w:t>
            </w:r>
            <w:r>
              <w:rPr>
                <w:b/>
                <w:sz w:val="24"/>
              </w:rPr>
              <w:t>и</w:t>
            </w:r>
            <w:r>
              <w:rPr>
                <w:b/>
                <w:spacing w:val="-4"/>
                <w:sz w:val="24"/>
              </w:rPr>
              <w:t xml:space="preserve"> </w:t>
            </w:r>
            <w:r>
              <w:rPr>
                <w:b/>
                <w:sz w:val="24"/>
              </w:rPr>
              <w:t>познавательной</w:t>
            </w:r>
            <w:r>
              <w:rPr>
                <w:b/>
                <w:spacing w:val="-5"/>
                <w:sz w:val="24"/>
              </w:rPr>
              <w:t xml:space="preserve"> </w:t>
            </w:r>
            <w:r>
              <w:rPr>
                <w:b/>
                <w:spacing w:val="-2"/>
                <w:sz w:val="24"/>
              </w:rPr>
              <w:t>литературы</w:t>
            </w:r>
          </w:p>
        </w:tc>
        <w:tc>
          <w:tcPr>
            <w:tcW w:w="1191" w:type="dxa"/>
          </w:tcPr>
          <w:p w14:paraId="0EE6FB16" w14:textId="77777777" w:rsidR="002B3F7A" w:rsidRDefault="002B3F7A">
            <w:pPr>
              <w:pStyle w:val="TableParagraph"/>
              <w:ind w:left="0"/>
              <w:rPr>
                <w:sz w:val="20"/>
              </w:rPr>
            </w:pPr>
          </w:p>
        </w:tc>
        <w:tc>
          <w:tcPr>
            <w:tcW w:w="1810" w:type="dxa"/>
          </w:tcPr>
          <w:p w14:paraId="4E3B38B2" w14:textId="77777777" w:rsidR="002B3F7A" w:rsidRDefault="001B3B8A">
            <w:pPr>
              <w:pStyle w:val="TableParagraph"/>
              <w:spacing w:line="256" w:lineRule="exact"/>
              <w:ind w:left="10" w:right="6"/>
              <w:jc w:val="center"/>
              <w:rPr>
                <w:b/>
                <w:sz w:val="24"/>
              </w:rPr>
            </w:pPr>
            <w:r>
              <w:rPr>
                <w:b/>
                <w:spacing w:val="-10"/>
                <w:sz w:val="24"/>
              </w:rPr>
              <w:t>+</w:t>
            </w:r>
          </w:p>
        </w:tc>
        <w:tc>
          <w:tcPr>
            <w:tcW w:w="1371" w:type="dxa"/>
          </w:tcPr>
          <w:p w14:paraId="50FAE19D" w14:textId="77777777" w:rsidR="002B3F7A" w:rsidRDefault="001B3B8A">
            <w:pPr>
              <w:pStyle w:val="TableParagraph"/>
              <w:spacing w:line="256" w:lineRule="exact"/>
              <w:ind w:left="8" w:right="2"/>
              <w:jc w:val="center"/>
              <w:rPr>
                <w:b/>
                <w:sz w:val="24"/>
              </w:rPr>
            </w:pPr>
            <w:r>
              <w:rPr>
                <w:b/>
                <w:spacing w:val="-10"/>
                <w:sz w:val="24"/>
              </w:rPr>
              <w:t>+</w:t>
            </w:r>
          </w:p>
        </w:tc>
        <w:tc>
          <w:tcPr>
            <w:tcW w:w="1130" w:type="dxa"/>
          </w:tcPr>
          <w:p w14:paraId="43AE1735" w14:textId="77777777" w:rsidR="002B3F7A" w:rsidRDefault="001B3B8A">
            <w:pPr>
              <w:pStyle w:val="TableParagraph"/>
              <w:spacing w:line="256" w:lineRule="exact"/>
              <w:ind w:left="7"/>
              <w:jc w:val="center"/>
              <w:rPr>
                <w:b/>
                <w:sz w:val="24"/>
              </w:rPr>
            </w:pPr>
            <w:r>
              <w:rPr>
                <w:b/>
                <w:spacing w:val="-10"/>
                <w:sz w:val="24"/>
              </w:rPr>
              <w:t>+</w:t>
            </w:r>
          </w:p>
        </w:tc>
        <w:tc>
          <w:tcPr>
            <w:tcW w:w="1267" w:type="dxa"/>
          </w:tcPr>
          <w:p w14:paraId="08BD178F" w14:textId="77777777" w:rsidR="002B3F7A" w:rsidRDefault="001B3B8A">
            <w:pPr>
              <w:pStyle w:val="TableParagraph"/>
              <w:spacing w:line="256" w:lineRule="exact"/>
              <w:ind w:left="14" w:right="4"/>
              <w:jc w:val="center"/>
              <w:rPr>
                <w:b/>
                <w:sz w:val="24"/>
              </w:rPr>
            </w:pPr>
            <w:r>
              <w:rPr>
                <w:b/>
                <w:spacing w:val="-10"/>
                <w:sz w:val="24"/>
              </w:rPr>
              <w:t>+</w:t>
            </w:r>
          </w:p>
        </w:tc>
        <w:tc>
          <w:tcPr>
            <w:tcW w:w="1332" w:type="dxa"/>
          </w:tcPr>
          <w:p w14:paraId="593D917B" w14:textId="77777777" w:rsidR="002B3F7A" w:rsidRDefault="001B3B8A">
            <w:pPr>
              <w:pStyle w:val="TableParagraph"/>
              <w:spacing w:line="256" w:lineRule="exact"/>
              <w:ind w:left="12"/>
              <w:jc w:val="center"/>
              <w:rPr>
                <w:b/>
                <w:sz w:val="24"/>
              </w:rPr>
            </w:pPr>
            <w:r>
              <w:rPr>
                <w:b/>
                <w:spacing w:val="-10"/>
                <w:sz w:val="24"/>
              </w:rPr>
              <w:t>+</w:t>
            </w:r>
          </w:p>
        </w:tc>
      </w:tr>
      <w:tr w:rsidR="002B3F7A" w14:paraId="12094F70" w14:textId="77777777">
        <w:trPr>
          <w:trHeight w:val="275"/>
        </w:trPr>
        <w:tc>
          <w:tcPr>
            <w:tcW w:w="7029" w:type="dxa"/>
            <w:gridSpan w:val="2"/>
          </w:tcPr>
          <w:p w14:paraId="4D94F2BB" w14:textId="77777777" w:rsidR="002B3F7A" w:rsidRDefault="001B3B8A">
            <w:pPr>
              <w:pStyle w:val="TableParagraph"/>
              <w:spacing w:line="256" w:lineRule="exact"/>
              <w:rPr>
                <w:b/>
                <w:sz w:val="24"/>
              </w:rPr>
            </w:pPr>
            <w:r>
              <w:rPr>
                <w:b/>
                <w:sz w:val="24"/>
              </w:rPr>
              <w:t>Экспериментирование</w:t>
            </w:r>
            <w:r>
              <w:rPr>
                <w:b/>
                <w:spacing w:val="-6"/>
                <w:sz w:val="24"/>
              </w:rPr>
              <w:t xml:space="preserve"> </w:t>
            </w:r>
            <w:r>
              <w:rPr>
                <w:b/>
                <w:sz w:val="24"/>
              </w:rPr>
              <w:t>и</w:t>
            </w:r>
            <w:r>
              <w:rPr>
                <w:b/>
                <w:spacing w:val="-5"/>
                <w:sz w:val="24"/>
              </w:rPr>
              <w:t xml:space="preserve"> </w:t>
            </w:r>
            <w:r>
              <w:rPr>
                <w:b/>
                <w:spacing w:val="-2"/>
                <w:sz w:val="24"/>
              </w:rPr>
              <w:t>наблюдение</w:t>
            </w:r>
          </w:p>
        </w:tc>
        <w:tc>
          <w:tcPr>
            <w:tcW w:w="1191" w:type="dxa"/>
          </w:tcPr>
          <w:p w14:paraId="6630DAB4" w14:textId="77777777" w:rsidR="002B3F7A" w:rsidRDefault="002B3F7A">
            <w:pPr>
              <w:pStyle w:val="TableParagraph"/>
              <w:ind w:left="0"/>
              <w:rPr>
                <w:sz w:val="20"/>
              </w:rPr>
            </w:pPr>
          </w:p>
        </w:tc>
        <w:tc>
          <w:tcPr>
            <w:tcW w:w="1810" w:type="dxa"/>
          </w:tcPr>
          <w:p w14:paraId="7B43255F" w14:textId="77777777" w:rsidR="002B3F7A" w:rsidRDefault="002B3F7A">
            <w:pPr>
              <w:pStyle w:val="TableParagraph"/>
              <w:ind w:left="0"/>
              <w:rPr>
                <w:sz w:val="20"/>
              </w:rPr>
            </w:pPr>
          </w:p>
        </w:tc>
        <w:tc>
          <w:tcPr>
            <w:tcW w:w="1371" w:type="dxa"/>
          </w:tcPr>
          <w:p w14:paraId="59FDA2A0" w14:textId="77777777" w:rsidR="002B3F7A" w:rsidRDefault="001B3B8A">
            <w:pPr>
              <w:pStyle w:val="TableParagraph"/>
              <w:spacing w:line="256" w:lineRule="exact"/>
              <w:ind w:left="8" w:right="2"/>
              <w:jc w:val="center"/>
              <w:rPr>
                <w:b/>
                <w:sz w:val="24"/>
              </w:rPr>
            </w:pPr>
            <w:r>
              <w:rPr>
                <w:b/>
                <w:spacing w:val="-10"/>
                <w:sz w:val="24"/>
              </w:rPr>
              <w:t>+</w:t>
            </w:r>
          </w:p>
        </w:tc>
        <w:tc>
          <w:tcPr>
            <w:tcW w:w="1130" w:type="dxa"/>
          </w:tcPr>
          <w:p w14:paraId="7254AA5D" w14:textId="77777777" w:rsidR="002B3F7A" w:rsidRDefault="002B3F7A">
            <w:pPr>
              <w:pStyle w:val="TableParagraph"/>
              <w:ind w:left="0"/>
              <w:rPr>
                <w:sz w:val="20"/>
              </w:rPr>
            </w:pPr>
          </w:p>
        </w:tc>
        <w:tc>
          <w:tcPr>
            <w:tcW w:w="1267" w:type="dxa"/>
          </w:tcPr>
          <w:p w14:paraId="3518B49C" w14:textId="77777777" w:rsidR="002B3F7A" w:rsidRDefault="002B3F7A">
            <w:pPr>
              <w:pStyle w:val="TableParagraph"/>
              <w:ind w:left="0"/>
              <w:rPr>
                <w:sz w:val="20"/>
              </w:rPr>
            </w:pPr>
          </w:p>
        </w:tc>
        <w:tc>
          <w:tcPr>
            <w:tcW w:w="1332" w:type="dxa"/>
          </w:tcPr>
          <w:p w14:paraId="0FD5A435" w14:textId="77777777" w:rsidR="002B3F7A" w:rsidRDefault="001B3B8A">
            <w:pPr>
              <w:pStyle w:val="TableParagraph"/>
              <w:spacing w:line="256" w:lineRule="exact"/>
              <w:ind w:left="12"/>
              <w:jc w:val="center"/>
              <w:rPr>
                <w:b/>
                <w:sz w:val="24"/>
              </w:rPr>
            </w:pPr>
            <w:r>
              <w:rPr>
                <w:b/>
                <w:spacing w:val="-10"/>
                <w:sz w:val="24"/>
              </w:rPr>
              <w:t>+</w:t>
            </w:r>
          </w:p>
        </w:tc>
      </w:tr>
      <w:tr w:rsidR="002B3F7A" w14:paraId="41AC36C6" w14:textId="77777777">
        <w:trPr>
          <w:trHeight w:val="275"/>
        </w:trPr>
        <w:tc>
          <w:tcPr>
            <w:tcW w:w="7029" w:type="dxa"/>
            <w:gridSpan w:val="2"/>
          </w:tcPr>
          <w:p w14:paraId="0A39286C" w14:textId="77777777" w:rsidR="002B3F7A" w:rsidRDefault="001B3B8A">
            <w:pPr>
              <w:pStyle w:val="TableParagraph"/>
              <w:spacing w:line="256" w:lineRule="exact"/>
              <w:rPr>
                <w:b/>
                <w:sz w:val="24"/>
              </w:rPr>
            </w:pPr>
            <w:r>
              <w:rPr>
                <w:b/>
                <w:spacing w:val="-4"/>
                <w:sz w:val="24"/>
              </w:rPr>
              <w:t>Игра</w:t>
            </w:r>
          </w:p>
        </w:tc>
        <w:tc>
          <w:tcPr>
            <w:tcW w:w="1191" w:type="dxa"/>
          </w:tcPr>
          <w:p w14:paraId="4DD07B92" w14:textId="77777777" w:rsidR="002B3F7A" w:rsidRDefault="002B3F7A">
            <w:pPr>
              <w:pStyle w:val="TableParagraph"/>
              <w:ind w:left="0"/>
              <w:rPr>
                <w:sz w:val="20"/>
              </w:rPr>
            </w:pPr>
          </w:p>
        </w:tc>
        <w:tc>
          <w:tcPr>
            <w:tcW w:w="1810" w:type="dxa"/>
          </w:tcPr>
          <w:p w14:paraId="52215CB1" w14:textId="77777777" w:rsidR="002B3F7A" w:rsidRDefault="001B3B8A">
            <w:pPr>
              <w:pStyle w:val="TableParagraph"/>
              <w:spacing w:line="256" w:lineRule="exact"/>
              <w:ind w:left="10" w:right="6"/>
              <w:jc w:val="center"/>
              <w:rPr>
                <w:b/>
                <w:sz w:val="24"/>
              </w:rPr>
            </w:pPr>
            <w:r>
              <w:rPr>
                <w:b/>
                <w:spacing w:val="-10"/>
                <w:sz w:val="24"/>
              </w:rPr>
              <w:t>+</w:t>
            </w:r>
          </w:p>
        </w:tc>
        <w:tc>
          <w:tcPr>
            <w:tcW w:w="1371" w:type="dxa"/>
          </w:tcPr>
          <w:p w14:paraId="64EDC52B" w14:textId="77777777" w:rsidR="002B3F7A" w:rsidRDefault="001B3B8A">
            <w:pPr>
              <w:pStyle w:val="TableParagraph"/>
              <w:spacing w:line="256" w:lineRule="exact"/>
              <w:ind w:left="8" w:right="2"/>
              <w:jc w:val="center"/>
              <w:rPr>
                <w:b/>
                <w:sz w:val="24"/>
              </w:rPr>
            </w:pPr>
            <w:r>
              <w:rPr>
                <w:b/>
                <w:spacing w:val="-10"/>
                <w:sz w:val="24"/>
              </w:rPr>
              <w:t>+</w:t>
            </w:r>
          </w:p>
        </w:tc>
        <w:tc>
          <w:tcPr>
            <w:tcW w:w="1130" w:type="dxa"/>
          </w:tcPr>
          <w:p w14:paraId="10B1FEC8" w14:textId="77777777" w:rsidR="002B3F7A" w:rsidRDefault="001B3B8A">
            <w:pPr>
              <w:pStyle w:val="TableParagraph"/>
              <w:spacing w:line="256" w:lineRule="exact"/>
              <w:ind w:left="7"/>
              <w:jc w:val="center"/>
              <w:rPr>
                <w:b/>
                <w:sz w:val="24"/>
              </w:rPr>
            </w:pPr>
            <w:r>
              <w:rPr>
                <w:b/>
                <w:spacing w:val="-10"/>
                <w:sz w:val="24"/>
              </w:rPr>
              <w:t>+</w:t>
            </w:r>
          </w:p>
        </w:tc>
        <w:tc>
          <w:tcPr>
            <w:tcW w:w="1267" w:type="dxa"/>
          </w:tcPr>
          <w:p w14:paraId="1787F150" w14:textId="77777777" w:rsidR="002B3F7A" w:rsidRDefault="001B3B8A">
            <w:pPr>
              <w:pStyle w:val="TableParagraph"/>
              <w:spacing w:line="256" w:lineRule="exact"/>
              <w:ind w:left="14" w:right="4"/>
              <w:jc w:val="center"/>
              <w:rPr>
                <w:b/>
                <w:sz w:val="24"/>
              </w:rPr>
            </w:pPr>
            <w:r>
              <w:rPr>
                <w:b/>
                <w:spacing w:val="-10"/>
                <w:sz w:val="24"/>
              </w:rPr>
              <w:t>+</w:t>
            </w:r>
          </w:p>
        </w:tc>
        <w:tc>
          <w:tcPr>
            <w:tcW w:w="1332" w:type="dxa"/>
          </w:tcPr>
          <w:p w14:paraId="55413572" w14:textId="77777777" w:rsidR="002B3F7A" w:rsidRDefault="001B3B8A">
            <w:pPr>
              <w:pStyle w:val="TableParagraph"/>
              <w:spacing w:line="256" w:lineRule="exact"/>
              <w:ind w:left="12"/>
              <w:jc w:val="center"/>
              <w:rPr>
                <w:b/>
                <w:sz w:val="24"/>
              </w:rPr>
            </w:pPr>
            <w:r>
              <w:rPr>
                <w:b/>
                <w:spacing w:val="-10"/>
                <w:sz w:val="24"/>
              </w:rPr>
              <w:t>+</w:t>
            </w:r>
          </w:p>
        </w:tc>
      </w:tr>
      <w:tr w:rsidR="002B3F7A" w14:paraId="71370DB6" w14:textId="77777777">
        <w:trPr>
          <w:trHeight w:val="275"/>
        </w:trPr>
        <w:tc>
          <w:tcPr>
            <w:tcW w:w="7029" w:type="dxa"/>
            <w:gridSpan w:val="2"/>
          </w:tcPr>
          <w:p w14:paraId="06BE140A" w14:textId="77777777" w:rsidR="002B3F7A" w:rsidRDefault="001B3B8A">
            <w:pPr>
              <w:pStyle w:val="TableParagraph"/>
              <w:spacing w:line="256" w:lineRule="exact"/>
              <w:rPr>
                <w:b/>
                <w:sz w:val="24"/>
              </w:rPr>
            </w:pPr>
            <w:r>
              <w:rPr>
                <w:b/>
                <w:sz w:val="24"/>
              </w:rPr>
              <w:t>Решение</w:t>
            </w:r>
            <w:r>
              <w:rPr>
                <w:b/>
                <w:spacing w:val="-6"/>
                <w:sz w:val="24"/>
              </w:rPr>
              <w:t xml:space="preserve"> </w:t>
            </w:r>
            <w:r>
              <w:rPr>
                <w:b/>
                <w:sz w:val="24"/>
              </w:rPr>
              <w:t>ситуативных</w:t>
            </w:r>
            <w:r>
              <w:rPr>
                <w:b/>
                <w:spacing w:val="-4"/>
                <w:sz w:val="24"/>
              </w:rPr>
              <w:t xml:space="preserve"> </w:t>
            </w:r>
            <w:r>
              <w:rPr>
                <w:b/>
                <w:spacing w:val="-2"/>
                <w:sz w:val="24"/>
              </w:rPr>
              <w:t>задач</w:t>
            </w:r>
          </w:p>
        </w:tc>
        <w:tc>
          <w:tcPr>
            <w:tcW w:w="1191" w:type="dxa"/>
          </w:tcPr>
          <w:p w14:paraId="45136966" w14:textId="77777777" w:rsidR="002B3F7A" w:rsidRDefault="002B3F7A">
            <w:pPr>
              <w:pStyle w:val="TableParagraph"/>
              <w:ind w:left="0"/>
              <w:rPr>
                <w:sz w:val="20"/>
              </w:rPr>
            </w:pPr>
          </w:p>
        </w:tc>
        <w:tc>
          <w:tcPr>
            <w:tcW w:w="1810" w:type="dxa"/>
          </w:tcPr>
          <w:p w14:paraId="14BF3683" w14:textId="77777777" w:rsidR="002B3F7A" w:rsidRDefault="002B3F7A">
            <w:pPr>
              <w:pStyle w:val="TableParagraph"/>
              <w:ind w:left="0"/>
              <w:rPr>
                <w:sz w:val="20"/>
              </w:rPr>
            </w:pPr>
          </w:p>
        </w:tc>
        <w:tc>
          <w:tcPr>
            <w:tcW w:w="1371" w:type="dxa"/>
          </w:tcPr>
          <w:p w14:paraId="069B0BDF" w14:textId="77777777" w:rsidR="002B3F7A" w:rsidRDefault="002B3F7A">
            <w:pPr>
              <w:pStyle w:val="TableParagraph"/>
              <w:ind w:left="0"/>
              <w:rPr>
                <w:sz w:val="20"/>
              </w:rPr>
            </w:pPr>
          </w:p>
        </w:tc>
        <w:tc>
          <w:tcPr>
            <w:tcW w:w="1130" w:type="dxa"/>
          </w:tcPr>
          <w:p w14:paraId="05231A0B" w14:textId="77777777" w:rsidR="002B3F7A" w:rsidRDefault="001B3B8A">
            <w:pPr>
              <w:pStyle w:val="TableParagraph"/>
              <w:spacing w:line="256" w:lineRule="exact"/>
              <w:ind w:left="7"/>
              <w:jc w:val="center"/>
              <w:rPr>
                <w:b/>
                <w:sz w:val="24"/>
              </w:rPr>
            </w:pPr>
            <w:r>
              <w:rPr>
                <w:b/>
                <w:spacing w:val="-10"/>
                <w:sz w:val="24"/>
              </w:rPr>
              <w:t>+</w:t>
            </w:r>
          </w:p>
        </w:tc>
        <w:tc>
          <w:tcPr>
            <w:tcW w:w="1267" w:type="dxa"/>
          </w:tcPr>
          <w:p w14:paraId="2EAADC08" w14:textId="77777777" w:rsidR="002B3F7A" w:rsidRDefault="002B3F7A">
            <w:pPr>
              <w:pStyle w:val="TableParagraph"/>
              <w:ind w:left="0"/>
              <w:rPr>
                <w:sz w:val="20"/>
              </w:rPr>
            </w:pPr>
          </w:p>
        </w:tc>
        <w:tc>
          <w:tcPr>
            <w:tcW w:w="1332" w:type="dxa"/>
          </w:tcPr>
          <w:p w14:paraId="6BC7F60C" w14:textId="77777777" w:rsidR="002B3F7A" w:rsidRDefault="002B3F7A">
            <w:pPr>
              <w:pStyle w:val="TableParagraph"/>
              <w:ind w:left="0"/>
              <w:rPr>
                <w:sz w:val="20"/>
              </w:rPr>
            </w:pPr>
          </w:p>
        </w:tc>
      </w:tr>
      <w:tr w:rsidR="002B3F7A" w14:paraId="57348AD3" w14:textId="77777777">
        <w:trPr>
          <w:trHeight w:val="275"/>
        </w:trPr>
        <w:tc>
          <w:tcPr>
            <w:tcW w:w="7029" w:type="dxa"/>
            <w:gridSpan w:val="2"/>
          </w:tcPr>
          <w:p w14:paraId="6815F9EC" w14:textId="77777777" w:rsidR="002B3F7A" w:rsidRDefault="001B3B8A">
            <w:pPr>
              <w:pStyle w:val="TableParagraph"/>
              <w:spacing w:line="256" w:lineRule="exact"/>
              <w:rPr>
                <w:b/>
                <w:sz w:val="24"/>
              </w:rPr>
            </w:pPr>
            <w:r>
              <w:rPr>
                <w:b/>
                <w:sz w:val="24"/>
              </w:rPr>
              <w:t>Работа</w:t>
            </w:r>
            <w:r>
              <w:rPr>
                <w:b/>
                <w:spacing w:val="-4"/>
                <w:sz w:val="24"/>
              </w:rPr>
              <w:t xml:space="preserve"> </w:t>
            </w:r>
            <w:r>
              <w:rPr>
                <w:b/>
                <w:sz w:val="24"/>
              </w:rPr>
              <w:t>в</w:t>
            </w:r>
            <w:r>
              <w:rPr>
                <w:b/>
                <w:spacing w:val="-3"/>
                <w:sz w:val="24"/>
              </w:rPr>
              <w:t xml:space="preserve"> </w:t>
            </w:r>
            <w:r>
              <w:rPr>
                <w:b/>
                <w:sz w:val="24"/>
              </w:rPr>
              <w:t>книжном</w:t>
            </w:r>
            <w:r>
              <w:rPr>
                <w:b/>
                <w:spacing w:val="-4"/>
                <w:sz w:val="24"/>
              </w:rPr>
              <w:t xml:space="preserve"> </w:t>
            </w:r>
            <w:r>
              <w:rPr>
                <w:b/>
                <w:spacing w:val="-2"/>
                <w:sz w:val="24"/>
              </w:rPr>
              <w:t>уголке</w:t>
            </w:r>
          </w:p>
        </w:tc>
        <w:tc>
          <w:tcPr>
            <w:tcW w:w="1191" w:type="dxa"/>
          </w:tcPr>
          <w:p w14:paraId="2E21C7D9" w14:textId="77777777" w:rsidR="002B3F7A" w:rsidRDefault="002B3F7A">
            <w:pPr>
              <w:pStyle w:val="TableParagraph"/>
              <w:ind w:left="0"/>
              <w:rPr>
                <w:sz w:val="20"/>
              </w:rPr>
            </w:pPr>
          </w:p>
        </w:tc>
        <w:tc>
          <w:tcPr>
            <w:tcW w:w="1810" w:type="dxa"/>
          </w:tcPr>
          <w:p w14:paraId="60FCA5FF" w14:textId="77777777" w:rsidR="002B3F7A" w:rsidRDefault="001B3B8A">
            <w:pPr>
              <w:pStyle w:val="TableParagraph"/>
              <w:spacing w:line="256" w:lineRule="exact"/>
              <w:ind w:left="10" w:right="6"/>
              <w:jc w:val="center"/>
              <w:rPr>
                <w:b/>
                <w:sz w:val="24"/>
              </w:rPr>
            </w:pPr>
            <w:r>
              <w:rPr>
                <w:b/>
                <w:spacing w:val="-10"/>
                <w:sz w:val="24"/>
              </w:rPr>
              <w:t>+</w:t>
            </w:r>
          </w:p>
        </w:tc>
        <w:tc>
          <w:tcPr>
            <w:tcW w:w="1371" w:type="dxa"/>
          </w:tcPr>
          <w:p w14:paraId="5779237E" w14:textId="77777777" w:rsidR="002B3F7A" w:rsidRDefault="001B3B8A">
            <w:pPr>
              <w:pStyle w:val="TableParagraph"/>
              <w:spacing w:line="256" w:lineRule="exact"/>
              <w:ind w:left="8" w:right="2"/>
              <w:jc w:val="center"/>
              <w:rPr>
                <w:b/>
                <w:sz w:val="24"/>
              </w:rPr>
            </w:pPr>
            <w:r>
              <w:rPr>
                <w:b/>
                <w:spacing w:val="-10"/>
                <w:sz w:val="24"/>
              </w:rPr>
              <w:t>+</w:t>
            </w:r>
          </w:p>
        </w:tc>
        <w:tc>
          <w:tcPr>
            <w:tcW w:w="1130" w:type="dxa"/>
          </w:tcPr>
          <w:p w14:paraId="5D537C47" w14:textId="77777777" w:rsidR="002B3F7A" w:rsidRDefault="001B3B8A">
            <w:pPr>
              <w:pStyle w:val="TableParagraph"/>
              <w:spacing w:line="256" w:lineRule="exact"/>
              <w:ind w:left="7"/>
              <w:jc w:val="center"/>
              <w:rPr>
                <w:b/>
                <w:sz w:val="24"/>
              </w:rPr>
            </w:pPr>
            <w:r>
              <w:rPr>
                <w:b/>
                <w:spacing w:val="-10"/>
                <w:sz w:val="24"/>
              </w:rPr>
              <w:t>+</w:t>
            </w:r>
          </w:p>
        </w:tc>
        <w:tc>
          <w:tcPr>
            <w:tcW w:w="1267" w:type="dxa"/>
          </w:tcPr>
          <w:p w14:paraId="66D39206" w14:textId="77777777" w:rsidR="002B3F7A" w:rsidRDefault="001B3B8A">
            <w:pPr>
              <w:pStyle w:val="TableParagraph"/>
              <w:spacing w:line="256" w:lineRule="exact"/>
              <w:ind w:left="14" w:right="4"/>
              <w:jc w:val="center"/>
              <w:rPr>
                <w:b/>
                <w:sz w:val="24"/>
              </w:rPr>
            </w:pPr>
            <w:r>
              <w:rPr>
                <w:b/>
                <w:spacing w:val="-10"/>
                <w:sz w:val="24"/>
              </w:rPr>
              <w:t>+</w:t>
            </w:r>
          </w:p>
        </w:tc>
        <w:tc>
          <w:tcPr>
            <w:tcW w:w="1332" w:type="dxa"/>
          </w:tcPr>
          <w:p w14:paraId="5D95CF0A" w14:textId="77777777" w:rsidR="002B3F7A" w:rsidRDefault="001B3B8A">
            <w:pPr>
              <w:pStyle w:val="TableParagraph"/>
              <w:spacing w:line="256" w:lineRule="exact"/>
              <w:ind w:left="12"/>
              <w:jc w:val="center"/>
              <w:rPr>
                <w:b/>
                <w:sz w:val="24"/>
              </w:rPr>
            </w:pPr>
            <w:r>
              <w:rPr>
                <w:b/>
                <w:spacing w:val="-10"/>
                <w:sz w:val="24"/>
              </w:rPr>
              <w:t>+</w:t>
            </w:r>
          </w:p>
        </w:tc>
      </w:tr>
      <w:tr w:rsidR="002B3F7A" w14:paraId="363E314D" w14:textId="77777777">
        <w:trPr>
          <w:trHeight w:val="277"/>
        </w:trPr>
        <w:tc>
          <w:tcPr>
            <w:tcW w:w="2744" w:type="dxa"/>
          </w:tcPr>
          <w:p w14:paraId="15BE927A" w14:textId="77777777" w:rsidR="002B3F7A" w:rsidRDefault="001B3B8A">
            <w:pPr>
              <w:pStyle w:val="TableParagraph"/>
              <w:spacing w:line="258" w:lineRule="exact"/>
              <w:rPr>
                <w:b/>
                <w:sz w:val="24"/>
              </w:rPr>
            </w:pPr>
            <w:r>
              <w:rPr>
                <w:b/>
                <w:sz w:val="24"/>
              </w:rPr>
              <w:t>Другие</w:t>
            </w:r>
            <w:r>
              <w:rPr>
                <w:b/>
                <w:spacing w:val="-3"/>
                <w:sz w:val="24"/>
              </w:rPr>
              <w:t xml:space="preserve"> </w:t>
            </w:r>
            <w:r>
              <w:rPr>
                <w:b/>
                <w:spacing w:val="-2"/>
                <w:sz w:val="24"/>
              </w:rPr>
              <w:t>формы:</w:t>
            </w:r>
          </w:p>
        </w:tc>
        <w:tc>
          <w:tcPr>
            <w:tcW w:w="4285" w:type="dxa"/>
          </w:tcPr>
          <w:p w14:paraId="4B061348" w14:textId="77777777" w:rsidR="002B3F7A" w:rsidRDefault="002B3F7A">
            <w:pPr>
              <w:pStyle w:val="TableParagraph"/>
              <w:ind w:left="0"/>
              <w:rPr>
                <w:sz w:val="20"/>
              </w:rPr>
            </w:pPr>
          </w:p>
        </w:tc>
        <w:tc>
          <w:tcPr>
            <w:tcW w:w="1191" w:type="dxa"/>
          </w:tcPr>
          <w:p w14:paraId="431E9D81" w14:textId="77777777" w:rsidR="002B3F7A" w:rsidRDefault="002B3F7A">
            <w:pPr>
              <w:pStyle w:val="TableParagraph"/>
              <w:ind w:left="0"/>
              <w:rPr>
                <w:sz w:val="20"/>
              </w:rPr>
            </w:pPr>
          </w:p>
        </w:tc>
        <w:tc>
          <w:tcPr>
            <w:tcW w:w="1810" w:type="dxa"/>
          </w:tcPr>
          <w:p w14:paraId="088D2A5E" w14:textId="77777777" w:rsidR="002B3F7A" w:rsidRDefault="002B3F7A">
            <w:pPr>
              <w:pStyle w:val="TableParagraph"/>
              <w:ind w:left="0"/>
              <w:rPr>
                <w:sz w:val="20"/>
              </w:rPr>
            </w:pPr>
          </w:p>
        </w:tc>
        <w:tc>
          <w:tcPr>
            <w:tcW w:w="1371" w:type="dxa"/>
          </w:tcPr>
          <w:p w14:paraId="2A9F1D16" w14:textId="77777777" w:rsidR="002B3F7A" w:rsidRDefault="002B3F7A">
            <w:pPr>
              <w:pStyle w:val="TableParagraph"/>
              <w:ind w:left="0"/>
              <w:rPr>
                <w:sz w:val="20"/>
              </w:rPr>
            </w:pPr>
          </w:p>
        </w:tc>
        <w:tc>
          <w:tcPr>
            <w:tcW w:w="1130" w:type="dxa"/>
          </w:tcPr>
          <w:p w14:paraId="352B8CAA" w14:textId="77777777" w:rsidR="002B3F7A" w:rsidRDefault="002B3F7A">
            <w:pPr>
              <w:pStyle w:val="TableParagraph"/>
              <w:ind w:left="0"/>
              <w:rPr>
                <w:sz w:val="20"/>
              </w:rPr>
            </w:pPr>
          </w:p>
        </w:tc>
        <w:tc>
          <w:tcPr>
            <w:tcW w:w="1267" w:type="dxa"/>
          </w:tcPr>
          <w:p w14:paraId="62C02E06" w14:textId="77777777" w:rsidR="002B3F7A" w:rsidRDefault="002B3F7A">
            <w:pPr>
              <w:pStyle w:val="TableParagraph"/>
              <w:ind w:left="0"/>
              <w:rPr>
                <w:sz w:val="20"/>
              </w:rPr>
            </w:pPr>
          </w:p>
        </w:tc>
        <w:tc>
          <w:tcPr>
            <w:tcW w:w="1332" w:type="dxa"/>
          </w:tcPr>
          <w:p w14:paraId="01B274F9" w14:textId="77777777" w:rsidR="002B3F7A" w:rsidRDefault="002B3F7A">
            <w:pPr>
              <w:pStyle w:val="TableParagraph"/>
              <w:ind w:left="0"/>
              <w:rPr>
                <w:sz w:val="20"/>
              </w:rPr>
            </w:pPr>
          </w:p>
        </w:tc>
      </w:tr>
    </w:tbl>
    <w:p w14:paraId="0AF61D56" w14:textId="77777777" w:rsidR="002B3F7A" w:rsidRDefault="001B3B8A">
      <w:pPr>
        <w:pStyle w:val="3"/>
        <w:spacing w:before="248"/>
      </w:pPr>
      <w:r>
        <w:t>Общее</w:t>
      </w:r>
      <w:r>
        <w:rPr>
          <w:spacing w:val="-1"/>
        </w:rPr>
        <w:t xml:space="preserve"> </w:t>
      </w:r>
      <w:r>
        <w:t>количество</w:t>
      </w:r>
      <w:r>
        <w:rPr>
          <w:spacing w:val="-3"/>
        </w:rPr>
        <w:t xml:space="preserve"> </w:t>
      </w:r>
      <w:r>
        <w:t>занятий</w:t>
      </w:r>
      <w:r>
        <w:rPr>
          <w:spacing w:val="-2"/>
        </w:rPr>
        <w:t xml:space="preserve"> </w:t>
      </w:r>
      <w:r>
        <w:t>в</w:t>
      </w:r>
      <w:r>
        <w:rPr>
          <w:spacing w:val="-4"/>
        </w:rPr>
        <w:t xml:space="preserve"> </w:t>
      </w:r>
      <w:r>
        <w:t>неделю</w:t>
      </w:r>
      <w:r>
        <w:rPr>
          <w:spacing w:val="-2"/>
        </w:rPr>
        <w:t xml:space="preserve"> </w:t>
      </w:r>
      <w:r>
        <w:t>в</w:t>
      </w:r>
      <w:r>
        <w:rPr>
          <w:spacing w:val="-4"/>
        </w:rPr>
        <w:t xml:space="preserve"> </w:t>
      </w:r>
      <w:r>
        <w:t>группах</w:t>
      </w:r>
      <w:r>
        <w:rPr>
          <w:spacing w:val="-4"/>
        </w:rPr>
        <w:t xml:space="preserve"> </w:t>
      </w:r>
      <w:r>
        <w:t>общеразвивающей</w:t>
      </w:r>
      <w:r>
        <w:rPr>
          <w:spacing w:val="-1"/>
        </w:rPr>
        <w:t xml:space="preserve"> </w:t>
      </w:r>
      <w:r>
        <w:t>направленности 10,</w:t>
      </w:r>
      <w:r>
        <w:rPr>
          <w:spacing w:val="-3"/>
        </w:rPr>
        <w:t xml:space="preserve"> </w:t>
      </w:r>
      <w:r>
        <w:t>по</w:t>
      </w:r>
      <w:r>
        <w:rPr>
          <w:spacing w:val="-4"/>
        </w:rPr>
        <w:t xml:space="preserve"> </w:t>
      </w:r>
      <w:r>
        <w:t>2</w:t>
      </w:r>
      <w:r>
        <w:rPr>
          <w:spacing w:val="-4"/>
        </w:rPr>
        <w:t xml:space="preserve"> </w:t>
      </w:r>
      <w:r>
        <w:t>занятия</w:t>
      </w:r>
      <w:r>
        <w:rPr>
          <w:spacing w:val="-2"/>
        </w:rPr>
        <w:t xml:space="preserve"> </w:t>
      </w:r>
      <w:r>
        <w:t>в</w:t>
      </w:r>
      <w:r>
        <w:rPr>
          <w:spacing w:val="-3"/>
        </w:rPr>
        <w:t xml:space="preserve"> </w:t>
      </w:r>
      <w:r>
        <w:t>день.</w:t>
      </w:r>
      <w:r>
        <w:rPr>
          <w:spacing w:val="-1"/>
        </w:rPr>
        <w:t xml:space="preserve"> </w:t>
      </w:r>
      <w:r>
        <w:t>Занятия</w:t>
      </w:r>
      <w:r>
        <w:rPr>
          <w:spacing w:val="-3"/>
        </w:rPr>
        <w:t xml:space="preserve"> </w:t>
      </w:r>
      <w:r>
        <w:t>проводятся</w:t>
      </w:r>
      <w:r>
        <w:rPr>
          <w:spacing w:val="-1"/>
        </w:rPr>
        <w:t xml:space="preserve"> </w:t>
      </w:r>
      <w:r>
        <w:t>в первую половину дня. Длительность занятий – 15 минут</w:t>
      </w:r>
    </w:p>
    <w:p w14:paraId="1ED025DD" w14:textId="77777777" w:rsidR="002B3F7A" w:rsidRDefault="002B3F7A">
      <w:pPr>
        <w:sectPr w:rsidR="002B3F7A">
          <w:pgSz w:w="16840" w:h="11910" w:orient="landscape"/>
          <w:pgMar w:top="880" w:right="460" w:bottom="280" w:left="1020" w:header="720" w:footer="720" w:gutter="0"/>
          <w:cols w:space="720"/>
        </w:sectPr>
      </w:pPr>
    </w:p>
    <w:p w14:paraId="32495CE9" w14:textId="77777777" w:rsidR="002B3F7A" w:rsidRDefault="001B3B8A">
      <w:pPr>
        <w:pStyle w:val="4"/>
        <w:spacing w:before="75"/>
        <w:ind w:left="0" w:right="2"/>
        <w:jc w:val="center"/>
      </w:pPr>
      <w:r>
        <w:lastRenderedPageBreak/>
        <w:t>Формы</w:t>
      </w:r>
      <w:r>
        <w:rPr>
          <w:spacing w:val="-6"/>
        </w:rPr>
        <w:t xml:space="preserve"> </w:t>
      </w:r>
      <w:r>
        <w:t>организации</w:t>
      </w:r>
      <w:r>
        <w:rPr>
          <w:spacing w:val="-6"/>
        </w:rPr>
        <w:t xml:space="preserve"> </w:t>
      </w:r>
      <w:r>
        <w:t>образовательного</w:t>
      </w:r>
      <w:r>
        <w:rPr>
          <w:spacing w:val="-5"/>
        </w:rPr>
        <w:t xml:space="preserve"> </w:t>
      </w:r>
      <w:r>
        <w:t>процесса</w:t>
      </w:r>
      <w:r>
        <w:rPr>
          <w:spacing w:val="-6"/>
        </w:rPr>
        <w:t xml:space="preserve"> </w:t>
      </w:r>
      <w:r>
        <w:t>в</w:t>
      </w:r>
      <w:r>
        <w:rPr>
          <w:spacing w:val="-5"/>
        </w:rPr>
        <w:t xml:space="preserve"> </w:t>
      </w:r>
      <w:r>
        <w:t>течение</w:t>
      </w:r>
      <w:r>
        <w:rPr>
          <w:spacing w:val="-6"/>
        </w:rPr>
        <w:t xml:space="preserve"> </w:t>
      </w:r>
      <w:r>
        <w:rPr>
          <w:spacing w:val="-2"/>
        </w:rPr>
        <w:t>недели.</w:t>
      </w:r>
    </w:p>
    <w:p w14:paraId="437E3761" w14:textId="1779F9D9" w:rsidR="002B3F7A" w:rsidRDefault="001B3B8A">
      <w:pPr>
        <w:ind w:left="7"/>
        <w:jc w:val="center"/>
        <w:rPr>
          <w:b/>
          <w:sz w:val="24"/>
        </w:rPr>
      </w:pPr>
      <w:r>
        <w:rPr>
          <w:b/>
          <w:sz w:val="24"/>
        </w:rPr>
        <w:t>Средняя</w:t>
      </w:r>
      <w:r>
        <w:rPr>
          <w:b/>
          <w:spacing w:val="-2"/>
          <w:sz w:val="24"/>
        </w:rPr>
        <w:t xml:space="preserve"> </w:t>
      </w:r>
      <w:r>
        <w:rPr>
          <w:b/>
          <w:sz w:val="24"/>
        </w:rPr>
        <w:t>группа</w:t>
      </w:r>
      <w:r>
        <w:rPr>
          <w:b/>
          <w:spacing w:val="-2"/>
          <w:sz w:val="24"/>
        </w:rPr>
        <w:t xml:space="preserve"> </w:t>
      </w:r>
      <w:r>
        <w:rPr>
          <w:b/>
          <w:sz w:val="24"/>
        </w:rPr>
        <w:t>(дети</w:t>
      </w:r>
      <w:r>
        <w:rPr>
          <w:b/>
          <w:spacing w:val="-3"/>
          <w:sz w:val="24"/>
        </w:rPr>
        <w:t xml:space="preserve"> </w:t>
      </w:r>
      <w:r>
        <w:rPr>
          <w:b/>
          <w:sz w:val="24"/>
        </w:rPr>
        <w:t>от</w:t>
      </w:r>
      <w:r>
        <w:rPr>
          <w:b/>
          <w:spacing w:val="-1"/>
          <w:sz w:val="24"/>
        </w:rPr>
        <w:t xml:space="preserve"> </w:t>
      </w:r>
      <w:r>
        <w:rPr>
          <w:b/>
          <w:sz w:val="24"/>
        </w:rPr>
        <w:t>4</w:t>
      </w:r>
      <w:r>
        <w:rPr>
          <w:b/>
          <w:spacing w:val="-2"/>
          <w:sz w:val="24"/>
        </w:rPr>
        <w:t xml:space="preserve"> </w:t>
      </w:r>
      <w:r>
        <w:rPr>
          <w:b/>
          <w:sz w:val="24"/>
        </w:rPr>
        <w:t>до</w:t>
      </w:r>
      <w:r>
        <w:rPr>
          <w:b/>
          <w:spacing w:val="-1"/>
          <w:sz w:val="24"/>
        </w:rPr>
        <w:t xml:space="preserve"> </w:t>
      </w:r>
      <w:r>
        <w:rPr>
          <w:b/>
          <w:sz w:val="24"/>
        </w:rPr>
        <w:t>5</w:t>
      </w:r>
      <w:r>
        <w:rPr>
          <w:b/>
          <w:spacing w:val="-2"/>
          <w:sz w:val="24"/>
        </w:rPr>
        <w:t xml:space="preserve"> </w:t>
      </w:r>
      <w:r>
        <w:rPr>
          <w:b/>
          <w:sz w:val="24"/>
        </w:rPr>
        <w:t>лет)</w:t>
      </w:r>
      <w:r>
        <w:rPr>
          <w:b/>
          <w:spacing w:val="1"/>
          <w:sz w:val="24"/>
        </w:rPr>
        <w:t xml:space="preserve"> </w:t>
      </w:r>
    </w:p>
    <w:p w14:paraId="5C1F4AD2" w14:textId="77777777" w:rsidR="002B3F7A" w:rsidRDefault="002B3F7A">
      <w:pPr>
        <w:pStyle w:val="a3"/>
        <w:spacing w:before="11"/>
        <w:ind w:left="0" w:firstLine="0"/>
        <w:jc w:val="left"/>
        <w:rPr>
          <w:b/>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7"/>
        <w:gridCol w:w="4465"/>
        <w:gridCol w:w="1133"/>
        <w:gridCol w:w="1613"/>
        <w:gridCol w:w="1122"/>
        <w:gridCol w:w="838"/>
        <w:gridCol w:w="1073"/>
        <w:gridCol w:w="1141"/>
      </w:tblGrid>
      <w:tr w:rsidR="002B3F7A" w14:paraId="066B9292" w14:textId="77777777">
        <w:trPr>
          <w:trHeight w:val="254"/>
        </w:trPr>
        <w:tc>
          <w:tcPr>
            <w:tcW w:w="3747" w:type="dxa"/>
            <w:vMerge w:val="restart"/>
          </w:tcPr>
          <w:p w14:paraId="3786382D" w14:textId="77777777" w:rsidR="002B3F7A" w:rsidRDefault="001B3B8A">
            <w:pPr>
              <w:pStyle w:val="TableParagraph"/>
              <w:spacing w:before="130"/>
              <w:ind w:left="141"/>
              <w:rPr>
                <w:b/>
              </w:rPr>
            </w:pPr>
            <w:r>
              <w:rPr>
                <w:b/>
              </w:rPr>
              <w:t>Формы</w:t>
            </w:r>
            <w:r>
              <w:rPr>
                <w:b/>
                <w:spacing w:val="-7"/>
              </w:rPr>
              <w:t xml:space="preserve"> </w:t>
            </w:r>
            <w:r>
              <w:rPr>
                <w:b/>
              </w:rPr>
              <w:t>организации</w:t>
            </w:r>
            <w:r>
              <w:rPr>
                <w:b/>
                <w:spacing w:val="-8"/>
              </w:rPr>
              <w:t xml:space="preserve"> </w:t>
            </w:r>
            <w:r>
              <w:rPr>
                <w:b/>
              </w:rPr>
              <w:t>обр.</w:t>
            </w:r>
            <w:r>
              <w:rPr>
                <w:b/>
                <w:spacing w:val="-6"/>
              </w:rPr>
              <w:t xml:space="preserve"> </w:t>
            </w:r>
            <w:r>
              <w:rPr>
                <w:b/>
                <w:spacing w:val="-2"/>
              </w:rPr>
              <w:t>процесса</w:t>
            </w:r>
          </w:p>
        </w:tc>
        <w:tc>
          <w:tcPr>
            <w:tcW w:w="4465" w:type="dxa"/>
            <w:vMerge w:val="restart"/>
          </w:tcPr>
          <w:p w14:paraId="3325E0AD" w14:textId="77777777" w:rsidR="002B3F7A" w:rsidRDefault="001B3B8A">
            <w:pPr>
              <w:pStyle w:val="TableParagraph"/>
              <w:spacing w:before="130"/>
              <w:ind w:left="246"/>
              <w:rPr>
                <w:b/>
              </w:rPr>
            </w:pPr>
            <w:r>
              <w:rPr>
                <w:b/>
              </w:rPr>
              <w:t>Образовательная</w:t>
            </w:r>
            <w:r>
              <w:rPr>
                <w:b/>
                <w:spacing w:val="-8"/>
              </w:rPr>
              <w:t xml:space="preserve"> </w:t>
            </w:r>
            <w:r>
              <w:rPr>
                <w:b/>
              </w:rPr>
              <w:t>область,</w:t>
            </w:r>
            <w:r>
              <w:rPr>
                <w:b/>
                <w:spacing w:val="-8"/>
              </w:rPr>
              <w:t xml:space="preserve"> </w:t>
            </w:r>
            <w:r>
              <w:rPr>
                <w:b/>
                <w:spacing w:val="-2"/>
              </w:rPr>
              <w:t>направление</w:t>
            </w:r>
          </w:p>
        </w:tc>
        <w:tc>
          <w:tcPr>
            <w:tcW w:w="1133" w:type="dxa"/>
            <w:vMerge w:val="restart"/>
          </w:tcPr>
          <w:p w14:paraId="4F292DE1" w14:textId="77777777" w:rsidR="002B3F7A" w:rsidRDefault="001B3B8A">
            <w:pPr>
              <w:pStyle w:val="TableParagraph"/>
              <w:spacing w:line="252" w:lineRule="exact"/>
              <w:ind w:left="350" w:right="145" w:hanging="190"/>
              <w:rPr>
                <w:b/>
              </w:rPr>
            </w:pPr>
            <w:r>
              <w:rPr>
                <w:b/>
                <w:spacing w:val="-2"/>
              </w:rPr>
              <w:t xml:space="preserve">Количе- </w:t>
            </w:r>
            <w:r>
              <w:rPr>
                <w:b/>
                <w:spacing w:val="-4"/>
              </w:rPr>
              <w:t>ство</w:t>
            </w:r>
          </w:p>
        </w:tc>
        <w:tc>
          <w:tcPr>
            <w:tcW w:w="5787" w:type="dxa"/>
            <w:gridSpan w:val="5"/>
          </w:tcPr>
          <w:p w14:paraId="79D1F331" w14:textId="77777777" w:rsidR="002B3F7A" w:rsidRDefault="001B3B8A">
            <w:pPr>
              <w:pStyle w:val="TableParagraph"/>
              <w:spacing w:before="1" w:line="233" w:lineRule="exact"/>
              <w:ind w:left="6"/>
              <w:jc w:val="center"/>
              <w:rPr>
                <w:b/>
              </w:rPr>
            </w:pPr>
            <w:r>
              <w:rPr>
                <w:b/>
              </w:rPr>
              <w:t>День</w:t>
            </w:r>
            <w:r>
              <w:rPr>
                <w:b/>
                <w:spacing w:val="-2"/>
              </w:rPr>
              <w:t xml:space="preserve"> недели</w:t>
            </w:r>
          </w:p>
        </w:tc>
      </w:tr>
      <w:tr w:rsidR="002B3F7A" w14:paraId="2CBBF952" w14:textId="77777777">
        <w:trPr>
          <w:trHeight w:val="253"/>
        </w:trPr>
        <w:tc>
          <w:tcPr>
            <w:tcW w:w="3747" w:type="dxa"/>
            <w:vMerge/>
            <w:tcBorders>
              <w:top w:val="nil"/>
            </w:tcBorders>
          </w:tcPr>
          <w:p w14:paraId="67E29093" w14:textId="77777777" w:rsidR="002B3F7A" w:rsidRDefault="002B3F7A">
            <w:pPr>
              <w:rPr>
                <w:sz w:val="2"/>
                <w:szCs w:val="2"/>
              </w:rPr>
            </w:pPr>
          </w:p>
        </w:tc>
        <w:tc>
          <w:tcPr>
            <w:tcW w:w="4465" w:type="dxa"/>
            <w:vMerge/>
            <w:tcBorders>
              <w:top w:val="nil"/>
            </w:tcBorders>
          </w:tcPr>
          <w:p w14:paraId="79D157AD" w14:textId="77777777" w:rsidR="002B3F7A" w:rsidRDefault="002B3F7A">
            <w:pPr>
              <w:rPr>
                <w:sz w:val="2"/>
                <w:szCs w:val="2"/>
              </w:rPr>
            </w:pPr>
          </w:p>
        </w:tc>
        <w:tc>
          <w:tcPr>
            <w:tcW w:w="1133" w:type="dxa"/>
            <w:vMerge/>
            <w:tcBorders>
              <w:top w:val="nil"/>
            </w:tcBorders>
          </w:tcPr>
          <w:p w14:paraId="6F1D86D9" w14:textId="77777777" w:rsidR="002B3F7A" w:rsidRDefault="002B3F7A">
            <w:pPr>
              <w:rPr>
                <w:sz w:val="2"/>
                <w:szCs w:val="2"/>
              </w:rPr>
            </w:pPr>
          </w:p>
        </w:tc>
        <w:tc>
          <w:tcPr>
            <w:tcW w:w="1613" w:type="dxa"/>
          </w:tcPr>
          <w:p w14:paraId="5ACB2E8A" w14:textId="77777777" w:rsidR="002B3F7A" w:rsidRDefault="001B3B8A">
            <w:pPr>
              <w:pStyle w:val="TableParagraph"/>
              <w:spacing w:line="234" w:lineRule="exact"/>
              <w:ind w:left="10"/>
              <w:jc w:val="center"/>
              <w:rPr>
                <w:b/>
              </w:rPr>
            </w:pPr>
            <w:r>
              <w:rPr>
                <w:b/>
                <w:spacing w:val="-2"/>
              </w:rPr>
              <w:t>Понедельник</w:t>
            </w:r>
          </w:p>
        </w:tc>
        <w:tc>
          <w:tcPr>
            <w:tcW w:w="1122" w:type="dxa"/>
          </w:tcPr>
          <w:p w14:paraId="3FC539C7" w14:textId="77777777" w:rsidR="002B3F7A" w:rsidRDefault="001B3B8A">
            <w:pPr>
              <w:pStyle w:val="TableParagraph"/>
              <w:spacing w:line="234" w:lineRule="exact"/>
              <w:ind w:left="13" w:right="4"/>
              <w:jc w:val="center"/>
              <w:rPr>
                <w:b/>
              </w:rPr>
            </w:pPr>
            <w:r>
              <w:rPr>
                <w:b/>
                <w:spacing w:val="-2"/>
              </w:rPr>
              <w:t>Вторник</w:t>
            </w:r>
          </w:p>
        </w:tc>
        <w:tc>
          <w:tcPr>
            <w:tcW w:w="838" w:type="dxa"/>
          </w:tcPr>
          <w:p w14:paraId="0C465260" w14:textId="77777777" w:rsidR="002B3F7A" w:rsidRDefault="001B3B8A">
            <w:pPr>
              <w:pStyle w:val="TableParagraph"/>
              <w:spacing w:line="234" w:lineRule="exact"/>
              <w:ind w:left="12" w:right="1"/>
              <w:jc w:val="center"/>
              <w:rPr>
                <w:b/>
              </w:rPr>
            </w:pPr>
            <w:r>
              <w:rPr>
                <w:b/>
                <w:spacing w:val="-2"/>
              </w:rPr>
              <w:t>Среда</w:t>
            </w:r>
          </w:p>
        </w:tc>
        <w:tc>
          <w:tcPr>
            <w:tcW w:w="1073" w:type="dxa"/>
          </w:tcPr>
          <w:p w14:paraId="00D2E081" w14:textId="77777777" w:rsidR="002B3F7A" w:rsidRDefault="001B3B8A">
            <w:pPr>
              <w:pStyle w:val="TableParagraph"/>
              <w:spacing w:line="234" w:lineRule="exact"/>
              <w:ind w:left="10"/>
              <w:jc w:val="center"/>
              <w:rPr>
                <w:b/>
              </w:rPr>
            </w:pPr>
            <w:r>
              <w:rPr>
                <w:b/>
                <w:spacing w:val="-2"/>
              </w:rPr>
              <w:t>Четверг</w:t>
            </w:r>
          </w:p>
        </w:tc>
        <w:tc>
          <w:tcPr>
            <w:tcW w:w="1141" w:type="dxa"/>
          </w:tcPr>
          <w:p w14:paraId="34FB6E1C" w14:textId="77777777" w:rsidR="002B3F7A" w:rsidRDefault="001B3B8A">
            <w:pPr>
              <w:pStyle w:val="TableParagraph"/>
              <w:spacing w:line="234" w:lineRule="exact"/>
              <w:ind w:left="4"/>
              <w:jc w:val="center"/>
              <w:rPr>
                <w:b/>
              </w:rPr>
            </w:pPr>
            <w:r>
              <w:rPr>
                <w:b/>
                <w:spacing w:val="-2"/>
              </w:rPr>
              <w:t>Пятница</w:t>
            </w:r>
          </w:p>
        </w:tc>
      </w:tr>
      <w:tr w:rsidR="002B3F7A" w14:paraId="043E9601" w14:textId="77777777">
        <w:trPr>
          <w:trHeight w:val="757"/>
        </w:trPr>
        <w:tc>
          <w:tcPr>
            <w:tcW w:w="3747" w:type="dxa"/>
            <w:vMerge w:val="restart"/>
          </w:tcPr>
          <w:p w14:paraId="42589944" w14:textId="77777777" w:rsidR="002B3F7A" w:rsidRDefault="002B3F7A">
            <w:pPr>
              <w:pStyle w:val="TableParagraph"/>
              <w:ind w:left="0"/>
              <w:rPr>
                <w:b/>
              </w:rPr>
            </w:pPr>
          </w:p>
          <w:p w14:paraId="5BFC990F" w14:textId="77777777" w:rsidR="002B3F7A" w:rsidRDefault="002B3F7A">
            <w:pPr>
              <w:pStyle w:val="TableParagraph"/>
              <w:ind w:left="0"/>
              <w:rPr>
                <w:b/>
              </w:rPr>
            </w:pPr>
          </w:p>
          <w:p w14:paraId="0488C465" w14:textId="77777777" w:rsidR="002B3F7A" w:rsidRDefault="002B3F7A">
            <w:pPr>
              <w:pStyle w:val="TableParagraph"/>
              <w:ind w:left="0"/>
              <w:rPr>
                <w:b/>
              </w:rPr>
            </w:pPr>
          </w:p>
          <w:p w14:paraId="0DE31868" w14:textId="77777777" w:rsidR="002B3F7A" w:rsidRDefault="002B3F7A">
            <w:pPr>
              <w:pStyle w:val="TableParagraph"/>
              <w:spacing w:before="13"/>
              <w:ind w:left="0"/>
              <w:rPr>
                <w:b/>
              </w:rPr>
            </w:pPr>
          </w:p>
          <w:p w14:paraId="5C2C0CB8" w14:textId="77777777" w:rsidR="002B3F7A" w:rsidRDefault="001B3B8A">
            <w:pPr>
              <w:pStyle w:val="TableParagraph"/>
              <w:ind w:left="145" w:right="130"/>
              <w:jc w:val="center"/>
              <w:rPr>
                <w:b/>
              </w:rPr>
            </w:pPr>
            <w:r>
              <w:rPr>
                <w:b/>
              </w:rPr>
              <w:t>Занятие (на любом занятии решаются</w:t>
            </w:r>
            <w:r>
              <w:rPr>
                <w:b/>
                <w:spacing w:val="-14"/>
              </w:rPr>
              <w:t xml:space="preserve"> </w:t>
            </w:r>
            <w:r>
              <w:rPr>
                <w:b/>
              </w:rPr>
              <w:t>задачи</w:t>
            </w:r>
            <w:r>
              <w:rPr>
                <w:b/>
                <w:spacing w:val="-14"/>
              </w:rPr>
              <w:t xml:space="preserve"> </w:t>
            </w:r>
            <w:r>
              <w:rPr>
                <w:b/>
              </w:rPr>
              <w:t>социально- коммуникативного</w:t>
            </w:r>
            <w:r>
              <w:rPr>
                <w:b/>
                <w:spacing w:val="-14"/>
              </w:rPr>
              <w:t xml:space="preserve"> </w:t>
            </w:r>
            <w:r>
              <w:rPr>
                <w:b/>
              </w:rPr>
              <w:t xml:space="preserve">развития </w:t>
            </w:r>
            <w:r>
              <w:rPr>
                <w:b/>
                <w:spacing w:val="-2"/>
              </w:rPr>
              <w:t>детей)</w:t>
            </w:r>
          </w:p>
        </w:tc>
        <w:tc>
          <w:tcPr>
            <w:tcW w:w="4465" w:type="dxa"/>
          </w:tcPr>
          <w:p w14:paraId="20F0DEDD" w14:textId="77777777" w:rsidR="002B3F7A" w:rsidRDefault="001B3B8A">
            <w:pPr>
              <w:pStyle w:val="TableParagraph"/>
              <w:spacing w:line="252" w:lineRule="exact"/>
              <w:ind w:left="107" w:right="194"/>
              <w:rPr>
                <w:b/>
              </w:rPr>
            </w:pPr>
            <w:r>
              <w:rPr>
                <w:b/>
              </w:rPr>
              <w:t>Познавательное развитие (РЭМП, ознакомление</w:t>
            </w:r>
            <w:r>
              <w:rPr>
                <w:b/>
                <w:spacing w:val="-14"/>
              </w:rPr>
              <w:t xml:space="preserve"> </w:t>
            </w:r>
            <w:r>
              <w:rPr>
                <w:b/>
              </w:rPr>
              <w:t>с</w:t>
            </w:r>
            <w:r>
              <w:rPr>
                <w:b/>
                <w:spacing w:val="-12"/>
              </w:rPr>
              <w:t xml:space="preserve"> </w:t>
            </w:r>
            <w:r>
              <w:rPr>
                <w:b/>
              </w:rPr>
              <w:t>окружающим</w:t>
            </w:r>
            <w:r>
              <w:rPr>
                <w:b/>
                <w:spacing w:val="-12"/>
              </w:rPr>
              <w:t xml:space="preserve"> </w:t>
            </w:r>
            <w:r>
              <w:rPr>
                <w:b/>
              </w:rPr>
              <w:t>миром (ОМ), конструирование (К))</w:t>
            </w:r>
          </w:p>
        </w:tc>
        <w:tc>
          <w:tcPr>
            <w:tcW w:w="1133" w:type="dxa"/>
          </w:tcPr>
          <w:p w14:paraId="53A28CF7" w14:textId="77777777" w:rsidR="002B3F7A" w:rsidRDefault="001B3B8A">
            <w:pPr>
              <w:pStyle w:val="TableParagraph"/>
              <w:spacing w:before="250"/>
              <w:ind w:left="9"/>
              <w:jc w:val="center"/>
              <w:rPr>
                <w:b/>
              </w:rPr>
            </w:pPr>
            <w:r>
              <w:rPr>
                <w:b/>
                <w:spacing w:val="-10"/>
              </w:rPr>
              <w:t>2</w:t>
            </w:r>
          </w:p>
        </w:tc>
        <w:tc>
          <w:tcPr>
            <w:tcW w:w="1613" w:type="dxa"/>
          </w:tcPr>
          <w:p w14:paraId="1E06C0EA" w14:textId="77777777" w:rsidR="002B3F7A" w:rsidRDefault="002B3F7A">
            <w:pPr>
              <w:pStyle w:val="TableParagraph"/>
              <w:ind w:left="0"/>
            </w:pPr>
          </w:p>
        </w:tc>
        <w:tc>
          <w:tcPr>
            <w:tcW w:w="1122" w:type="dxa"/>
          </w:tcPr>
          <w:p w14:paraId="04239B0A" w14:textId="77777777" w:rsidR="002B3F7A" w:rsidRDefault="002B3F7A">
            <w:pPr>
              <w:pStyle w:val="TableParagraph"/>
              <w:ind w:left="0"/>
            </w:pPr>
          </w:p>
        </w:tc>
        <w:tc>
          <w:tcPr>
            <w:tcW w:w="838" w:type="dxa"/>
          </w:tcPr>
          <w:p w14:paraId="64FF93CA" w14:textId="77777777" w:rsidR="002B3F7A" w:rsidRDefault="001B3B8A">
            <w:pPr>
              <w:pStyle w:val="TableParagraph"/>
              <w:spacing w:before="250"/>
              <w:ind w:left="12"/>
              <w:jc w:val="center"/>
              <w:rPr>
                <w:b/>
              </w:rPr>
            </w:pPr>
            <w:r>
              <w:rPr>
                <w:b/>
                <w:spacing w:val="-5"/>
              </w:rPr>
              <w:t>ОМ</w:t>
            </w:r>
          </w:p>
        </w:tc>
        <w:tc>
          <w:tcPr>
            <w:tcW w:w="1073" w:type="dxa"/>
          </w:tcPr>
          <w:p w14:paraId="3BD59F53" w14:textId="77777777" w:rsidR="002B3F7A" w:rsidRDefault="001B3B8A">
            <w:pPr>
              <w:pStyle w:val="TableParagraph"/>
              <w:spacing w:before="123"/>
              <w:ind w:left="456" w:right="137" w:hanging="312"/>
              <w:rPr>
                <w:b/>
              </w:rPr>
            </w:pPr>
            <w:r>
              <w:rPr>
                <w:b/>
              </w:rPr>
              <w:t>РЭМП</w:t>
            </w:r>
            <w:r>
              <w:rPr>
                <w:b/>
                <w:spacing w:val="-14"/>
              </w:rPr>
              <w:t xml:space="preserve"> </w:t>
            </w:r>
            <w:r>
              <w:rPr>
                <w:b/>
              </w:rPr>
              <w:t xml:space="preserve">/ </w:t>
            </w:r>
            <w:r>
              <w:rPr>
                <w:b/>
                <w:spacing w:val="-10"/>
              </w:rPr>
              <w:t>К</w:t>
            </w:r>
          </w:p>
        </w:tc>
        <w:tc>
          <w:tcPr>
            <w:tcW w:w="1141" w:type="dxa"/>
          </w:tcPr>
          <w:p w14:paraId="0D4DFF0F" w14:textId="77777777" w:rsidR="002B3F7A" w:rsidRDefault="002B3F7A">
            <w:pPr>
              <w:pStyle w:val="TableParagraph"/>
              <w:ind w:left="0"/>
            </w:pPr>
          </w:p>
        </w:tc>
      </w:tr>
      <w:tr w:rsidR="002B3F7A" w14:paraId="7315409F" w14:textId="77777777">
        <w:trPr>
          <w:trHeight w:val="1013"/>
        </w:trPr>
        <w:tc>
          <w:tcPr>
            <w:tcW w:w="3747" w:type="dxa"/>
            <w:vMerge/>
            <w:tcBorders>
              <w:top w:val="nil"/>
            </w:tcBorders>
          </w:tcPr>
          <w:p w14:paraId="700D56A3" w14:textId="77777777" w:rsidR="002B3F7A" w:rsidRDefault="002B3F7A">
            <w:pPr>
              <w:rPr>
                <w:sz w:val="2"/>
                <w:szCs w:val="2"/>
              </w:rPr>
            </w:pPr>
          </w:p>
        </w:tc>
        <w:tc>
          <w:tcPr>
            <w:tcW w:w="4465" w:type="dxa"/>
          </w:tcPr>
          <w:p w14:paraId="4AC1A6D9" w14:textId="77777777" w:rsidR="002B3F7A" w:rsidRDefault="001B3B8A">
            <w:pPr>
              <w:pStyle w:val="TableParagraph"/>
              <w:ind w:left="107"/>
              <w:rPr>
                <w:b/>
              </w:rPr>
            </w:pPr>
            <w:r>
              <w:rPr>
                <w:b/>
              </w:rPr>
              <w:t>Речевое</w:t>
            </w:r>
            <w:r>
              <w:rPr>
                <w:b/>
                <w:spacing w:val="-8"/>
              </w:rPr>
              <w:t xml:space="preserve"> </w:t>
            </w:r>
            <w:r>
              <w:rPr>
                <w:b/>
              </w:rPr>
              <w:t>развитие</w:t>
            </w:r>
            <w:r>
              <w:rPr>
                <w:b/>
                <w:spacing w:val="-10"/>
              </w:rPr>
              <w:t xml:space="preserve"> </w:t>
            </w:r>
            <w:r>
              <w:rPr>
                <w:b/>
              </w:rPr>
              <w:t>(развитие</w:t>
            </w:r>
            <w:r>
              <w:rPr>
                <w:b/>
                <w:spacing w:val="-8"/>
              </w:rPr>
              <w:t xml:space="preserve"> </w:t>
            </w:r>
            <w:r>
              <w:rPr>
                <w:b/>
              </w:rPr>
              <w:t>речи</w:t>
            </w:r>
            <w:r>
              <w:rPr>
                <w:b/>
                <w:spacing w:val="-10"/>
              </w:rPr>
              <w:t xml:space="preserve"> </w:t>
            </w:r>
            <w:r>
              <w:rPr>
                <w:b/>
              </w:rPr>
              <w:t>(РР), подготовка к обучению грамоте (Г),</w:t>
            </w:r>
          </w:p>
          <w:p w14:paraId="022AA196" w14:textId="77777777" w:rsidR="002B3F7A" w:rsidRDefault="001B3B8A">
            <w:pPr>
              <w:pStyle w:val="TableParagraph"/>
              <w:spacing w:line="252" w:lineRule="exact"/>
              <w:ind w:left="107" w:right="194"/>
              <w:rPr>
                <w:b/>
              </w:rPr>
            </w:pPr>
            <w:r>
              <w:rPr>
                <w:b/>
              </w:rPr>
              <w:t>восприятие</w:t>
            </w:r>
            <w:r>
              <w:rPr>
                <w:b/>
                <w:spacing w:val="-14"/>
              </w:rPr>
              <w:t xml:space="preserve"> </w:t>
            </w:r>
            <w:r>
              <w:rPr>
                <w:b/>
              </w:rPr>
              <w:t>художественной</w:t>
            </w:r>
            <w:r>
              <w:rPr>
                <w:b/>
                <w:spacing w:val="-14"/>
              </w:rPr>
              <w:t xml:space="preserve"> </w:t>
            </w:r>
            <w:r>
              <w:rPr>
                <w:b/>
              </w:rPr>
              <w:t>литературы и фольклора (ХЛ))</w:t>
            </w:r>
          </w:p>
        </w:tc>
        <w:tc>
          <w:tcPr>
            <w:tcW w:w="1133" w:type="dxa"/>
          </w:tcPr>
          <w:p w14:paraId="3885A74C" w14:textId="77777777" w:rsidR="002B3F7A" w:rsidRDefault="002B3F7A">
            <w:pPr>
              <w:pStyle w:val="TableParagraph"/>
              <w:spacing w:before="124"/>
              <w:ind w:left="0"/>
              <w:rPr>
                <w:b/>
              </w:rPr>
            </w:pPr>
          </w:p>
          <w:p w14:paraId="7A6FE41A" w14:textId="77777777" w:rsidR="002B3F7A" w:rsidRDefault="001B3B8A">
            <w:pPr>
              <w:pStyle w:val="TableParagraph"/>
              <w:ind w:left="9"/>
              <w:jc w:val="center"/>
              <w:rPr>
                <w:b/>
              </w:rPr>
            </w:pPr>
            <w:r>
              <w:rPr>
                <w:b/>
                <w:spacing w:val="-10"/>
              </w:rPr>
              <w:t>1</w:t>
            </w:r>
          </w:p>
        </w:tc>
        <w:tc>
          <w:tcPr>
            <w:tcW w:w="1613" w:type="dxa"/>
          </w:tcPr>
          <w:p w14:paraId="318EB3F4" w14:textId="77777777" w:rsidR="002B3F7A" w:rsidRDefault="002B3F7A">
            <w:pPr>
              <w:pStyle w:val="TableParagraph"/>
              <w:ind w:left="0"/>
            </w:pPr>
          </w:p>
        </w:tc>
        <w:tc>
          <w:tcPr>
            <w:tcW w:w="1122" w:type="dxa"/>
          </w:tcPr>
          <w:p w14:paraId="4A9A70E1" w14:textId="77777777" w:rsidR="002B3F7A" w:rsidRDefault="002B3F7A">
            <w:pPr>
              <w:pStyle w:val="TableParagraph"/>
              <w:ind w:left="0"/>
            </w:pPr>
          </w:p>
        </w:tc>
        <w:tc>
          <w:tcPr>
            <w:tcW w:w="838" w:type="dxa"/>
          </w:tcPr>
          <w:p w14:paraId="21E94E64" w14:textId="77777777" w:rsidR="002B3F7A" w:rsidRDefault="002B3F7A">
            <w:pPr>
              <w:pStyle w:val="TableParagraph"/>
              <w:ind w:left="0"/>
            </w:pPr>
          </w:p>
        </w:tc>
        <w:tc>
          <w:tcPr>
            <w:tcW w:w="1073" w:type="dxa"/>
          </w:tcPr>
          <w:p w14:paraId="0E712653" w14:textId="77777777" w:rsidR="002B3F7A" w:rsidRDefault="002B3F7A">
            <w:pPr>
              <w:pStyle w:val="TableParagraph"/>
              <w:ind w:left="0"/>
            </w:pPr>
          </w:p>
        </w:tc>
        <w:tc>
          <w:tcPr>
            <w:tcW w:w="1141" w:type="dxa"/>
          </w:tcPr>
          <w:p w14:paraId="25D80962" w14:textId="77777777" w:rsidR="002B3F7A" w:rsidRDefault="002B3F7A">
            <w:pPr>
              <w:pStyle w:val="TableParagraph"/>
              <w:spacing w:before="124"/>
              <w:ind w:left="0"/>
              <w:rPr>
                <w:b/>
              </w:rPr>
            </w:pPr>
          </w:p>
          <w:p w14:paraId="6BECB629" w14:textId="77777777" w:rsidR="002B3F7A" w:rsidRDefault="001B3B8A">
            <w:pPr>
              <w:pStyle w:val="TableParagraph"/>
              <w:ind w:left="4" w:right="1"/>
              <w:jc w:val="center"/>
              <w:rPr>
                <w:b/>
              </w:rPr>
            </w:pPr>
            <w:r>
              <w:rPr>
                <w:b/>
              </w:rPr>
              <w:t>РР</w:t>
            </w:r>
            <w:r>
              <w:rPr>
                <w:b/>
                <w:spacing w:val="-2"/>
              </w:rPr>
              <w:t xml:space="preserve"> </w:t>
            </w:r>
            <w:r>
              <w:rPr>
                <w:b/>
              </w:rPr>
              <w:t>/</w:t>
            </w:r>
            <w:r>
              <w:rPr>
                <w:b/>
                <w:spacing w:val="1"/>
              </w:rPr>
              <w:t xml:space="preserve"> </w:t>
            </w:r>
            <w:r>
              <w:rPr>
                <w:b/>
                <w:spacing w:val="-5"/>
              </w:rPr>
              <w:t>ХЛ</w:t>
            </w:r>
          </w:p>
        </w:tc>
      </w:tr>
      <w:tr w:rsidR="002B3F7A" w14:paraId="5E038527" w14:textId="77777777">
        <w:trPr>
          <w:trHeight w:val="1010"/>
        </w:trPr>
        <w:tc>
          <w:tcPr>
            <w:tcW w:w="3747" w:type="dxa"/>
            <w:vMerge/>
            <w:tcBorders>
              <w:top w:val="nil"/>
            </w:tcBorders>
          </w:tcPr>
          <w:p w14:paraId="115D0C2D" w14:textId="77777777" w:rsidR="002B3F7A" w:rsidRDefault="002B3F7A">
            <w:pPr>
              <w:rPr>
                <w:sz w:val="2"/>
                <w:szCs w:val="2"/>
              </w:rPr>
            </w:pPr>
          </w:p>
        </w:tc>
        <w:tc>
          <w:tcPr>
            <w:tcW w:w="4465" w:type="dxa"/>
          </w:tcPr>
          <w:p w14:paraId="39A8C9EE" w14:textId="77777777" w:rsidR="002B3F7A" w:rsidRDefault="001B3B8A">
            <w:pPr>
              <w:pStyle w:val="TableParagraph"/>
              <w:ind w:left="107" w:right="194"/>
              <w:rPr>
                <w:b/>
              </w:rPr>
            </w:pPr>
            <w:r>
              <w:rPr>
                <w:b/>
              </w:rPr>
              <w:t>Художественно-эстетическое развитие (рисование (Р), лепка (Л), аппликация (А),</w:t>
            </w:r>
            <w:r>
              <w:rPr>
                <w:b/>
                <w:spacing w:val="-10"/>
              </w:rPr>
              <w:t xml:space="preserve"> </w:t>
            </w:r>
            <w:r>
              <w:rPr>
                <w:b/>
              </w:rPr>
              <w:t>художественный</w:t>
            </w:r>
            <w:r>
              <w:rPr>
                <w:b/>
                <w:spacing w:val="-10"/>
              </w:rPr>
              <w:t xml:space="preserve"> </w:t>
            </w:r>
            <w:r>
              <w:rPr>
                <w:b/>
              </w:rPr>
              <w:t>труд</w:t>
            </w:r>
            <w:r>
              <w:rPr>
                <w:b/>
                <w:spacing w:val="-9"/>
              </w:rPr>
              <w:t xml:space="preserve"> </w:t>
            </w:r>
            <w:r>
              <w:rPr>
                <w:b/>
              </w:rPr>
              <w:t>(ХТ),</w:t>
            </w:r>
            <w:r>
              <w:rPr>
                <w:b/>
                <w:spacing w:val="-10"/>
              </w:rPr>
              <w:t xml:space="preserve"> </w:t>
            </w:r>
            <w:r>
              <w:rPr>
                <w:b/>
              </w:rPr>
              <w:t>музыка</w:t>
            </w:r>
          </w:p>
          <w:p w14:paraId="1B57700D" w14:textId="77777777" w:rsidR="002B3F7A" w:rsidRDefault="001B3B8A">
            <w:pPr>
              <w:pStyle w:val="TableParagraph"/>
              <w:spacing w:line="233" w:lineRule="exact"/>
              <w:ind w:left="107"/>
              <w:rPr>
                <w:b/>
              </w:rPr>
            </w:pPr>
            <w:r>
              <w:rPr>
                <w:b/>
                <w:spacing w:val="-5"/>
              </w:rPr>
              <w:t>(М)</w:t>
            </w:r>
          </w:p>
        </w:tc>
        <w:tc>
          <w:tcPr>
            <w:tcW w:w="1133" w:type="dxa"/>
          </w:tcPr>
          <w:p w14:paraId="04726C3B" w14:textId="77777777" w:rsidR="002B3F7A" w:rsidRDefault="002B3F7A">
            <w:pPr>
              <w:pStyle w:val="TableParagraph"/>
              <w:spacing w:before="124"/>
              <w:ind w:left="0"/>
              <w:rPr>
                <w:b/>
              </w:rPr>
            </w:pPr>
          </w:p>
          <w:p w14:paraId="34AECE2E" w14:textId="77777777" w:rsidR="002B3F7A" w:rsidRDefault="001B3B8A">
            <w:pPr>
              <w:pStyle w:val="TableParagraph"/>
              <w:ind w:left="9"/>
              <w:jc w:val="center"/>
              <w:rPr>
                <w:b/>
              </w:rPr>
            </w:pPr>
            <w:r>
              <w:rPr>
                <w:b/>
                <w:spacing w:val="-10"/>
              </w:rPr>
              <w:t>4</w:t>
            </w:r>
          </w:p>
        </w:tc>
        <w:tc>
          <w:tcPr>
            <w:tcW w:w="1613" w:type="dxa"/>
          </w:tcPr>
          <w:p w14:paraId="31287DC6" w14:textId="77777777" w:rsidR="002B3F7A" w:rsidRDefault="002B3F7A">
            <w:pPr>
              <w:pStyle w:val="TableParagraph"/>
              <w:spacing w:before="124"/>
              <w:ind w:left="0"/>
              <w:rPr>
                <w:b/>
              </w:rPr>
            </w:pPr>
          </w:p>
          <w:p w14:paraId="796DDE35" w14:textId="77777777" w:rsidR="002B3F7A" w:rsidRDefault="001B3B8A">
            <w:pPr>
              <w:pStyle w:val="TableParagraph"/>
              <w:ind w:left="10" w:right="1"/>
              <w:jc w:val="center"/>
              <w:rPr>
                <w:b/>
              </w:rPr>
            </w:pPr>
            <w:r>
              <w:rPr>
                <w:b/>
                <w:spacing w:val="-10"/>
              </w:rPr>
              <w:t>Р</w:t>
            </w:r>
          </w:p>
        </w:tc>
        <w:tc>
          <w:tcPr>
            <w:tcW w:w="1122" w:type="dxa"/>
          </w:tcPr>
          <w:p w14:paraId="06F289D3" w14:textId="77777777" w:rsidR="002B3F7A" w:rsidRDefault="002B3F7A">
            <w:pPr>
              <w:pStyle w:val="TableParagraph"/>
              <w:spacing w:before="124"/>
              <w:ind w:left="0"/>
              <w:rPr>
                <w:b/>
              </w:rPr>
            </w:pPr>
          </w:p>
          <w:p w14:paraId="219E0CCA" w14:textId="77777777" w:rsidR="002B3F7A" w:rsidRDefault="001B3B8A">
            <w:pPr>
              <w:pStyle w:val="TableParagraph"/>
              <w:ind w:left="13"/>
              <w:jc w:val="center"/>
              <w:rPr>
                <w:b/>
              </w:rPr>
            </w:pPr>
            <w:r>
              <w:rPr>
                <w:b/>
              </w:rPr>
              <w:t>Л</w:t>
            </w:r>
            <w:r>
              <w:rPr>
                <w:b/>
                <w:spacing w:val="1"/>
              </w:rPr>
              <w:t xml:space="preserve"> </w:t>
            </w:r>
            <w:r>
              <w:rPr>
                <w:b/>
              </w:rPr>
              <w:t>/</w:t>
            </w:r>
            <w:r>
              <w:rPr>
                <w:b/>
                <w:spacing w:val="1"/>
              </w:rPr>
              <w:t xml:space="preserve"> </w:t>
            </w:r>
            <w:r>
              <w:rPr>
                <w:b/>
                <w:spacing w:val="-10"/>
              </w:rPr>
              <w:t>А</w:t>
            </w:r>
          </w:p>
        </w:tc>
        <w:tc>
          <w:tcPr>
            <w:tcW w:w="838" w:type="dxa"/>
          </w:tcPr>
          <w:p w14:paraId="475D7082" w14:textId="77777777" w:rsidR="002B3F7A" w:rsidRDefault="002B3F7A">
            <w:pPr>
              <w:pStyle w:val="TableParagraph"/>
              <w:ind w:left="0"/>
            </w:pPr>
          </w:p>
        </w:tc>
        <w:tc>
          <w:tcPr>
            <w:tcW w:w="1073" w:type="dxa"/>
          </w:tcPr>
          <w:p w14:paraId="66B1FDDF" w14:textId="77777777" w:rsidR="002B3F7A" w:rsidRDefault="002B3F7A">
            <w:pPr>
              <w:pStyle w:val="TableParagraph"/>
              <w:spacing w:before="124"/>
              <w:ind w:left="0"/>
              <w:rPr>
                <w:b/>
              </w:rPr>
            </w:pPr>
          </w:p>
          <w:p w14:paraId="55653B43" w14:textId="77777777" w:rsidR="002B3F7A" w:rsidRDefault="001B3B8A">
            <w:pPr>
              <w:pStyle w:val="TableParagraph"/>
              <w:ind w:left="10" w:right="5"/>
              <w:jc w:val="center"/>
              <w:rPr>
                <w:b/>
              </w:rPr>
            </w:pPr>
            <w:r>
              <w:rPr>
                <w:b/>
                <w:spacing w:val="-10"/>
              </w:rPr>
              <w:t>М</w:t>
            </w:r>
          </w:p>
        </w:tc>
        <w:tc>
          <w:tcPr>
            <w:tcW w:w="1141" w:type="dxa"/>
          </w:tcPr>
          <w:p w14:paraId="279F5EB8" w14:textId="77777777" w:rsidR="002B3F7A" w:rsidRDefault="002B3F7A">
            <w:pPr>
              <w:pStyle w:val="TableParagraph"/>
              <w:spacing w:before="124"/>
              <w:ind w:left="0"/>
              <w:rPr>
                <w:b/>
              </w:rPr>
            </w:pPr>
          </w:p>
          <w:p w14:paraId="28018978" w14:textId="77777777" w:rsidR="002B3F7A" w:rsidRDefault="001B3B8A">
            <w:pPr>
              <w:pStyle w:val="TableParagraph"/>
              <w:ind w:left="4"/>
              <w:jc w:val="center"/>
              <w:rPr>
                <w:b/>
              </w:rPr>
            </w:pPr>
            <w:r>
              <w:rPr>
                <w:b/>
                <w:spacing w:val="-10"/>
              </w:rPr>
              <w:t>М</w:t>
            </w:r>
          </w:p>
        </w:tc>
      </w:tr>
      <w:tr w:rsidR="002B3F7A" w14:paraId="1EC0CDDC" w14:textId="77777777">
        <w:trPr>
          <w:trHeight w:val="253"/>
        </w:trPr>
        <w:tc>
          <w:tcPr>
            <w:tcW w:w="3747" w:type="dxa"/>
            <w:vMerge/>
            <w:tcBorders>
              <w:top w:val="nil"/>
            </w:tcBorders>
          </w:tcPr>
          <w:p w14:paraId="48180AB9" w14:textId="77777777" w:rsidR="002B3F7A" w:rsidRDefault="002B3F7A">
            <w:pPr>
              <w:rPr>
                <w:sz w:val="2"/>
                <w:szCs w:val="2"/>
              </w:rPr>
            </w:pPr>
          </w:p>
        </w:tc>
        <w:tc>
          <w:tcPr>
            <w:tcW w:w="4465" w:type="dxa"/>
          </w:tcPr>
          <w:p w14:paraId="5D604814" w14:textId="77777777" w:rsidR="002B3F7A" w:rsidRDefault="001B3B8A">
            <w:pPr>
              <w:pStyle w:val="TableParagraph"/>
              <w:spacing w:before="1" w:line="233" w:lineRule="exact"/>
              <w:ind w:left="107"/>
              <w:rPr>
                <w:b/>
              </w:rPr>
            </w:pPr>
            <w:r>
              <w:rPr>
                <w:b/>
              </w:rPr>
              <w:t>Физическое</w:t>
            </w:r>
            <w:r>
              <w:rPr>
                <w:b/>
                <w:spacing w:val="-9"/>
              </w:rPr>
              <w:t xml:space="preserve"> </w:t>
            </w:r>
            <w:r>
              <w:rPr>
                <w:b/>
              </w:rPr>
              <w:t>развитие</w:t>
            </w:r>
            <w:r>
              <w:rPr>
                <w:b/>
                <w:spacing w:val="-6"/>
              </w:rPr>
              <w:t xml:space="preserve"> </w:t>
            </w:r>
            <w:r>
              <w:rPr>
                <w:b/>
              </w:rPr>
              <w:t>(физкультура</w:t>
            </w:r>
            <w:r>
              <w:rPr>
                <w:b/>
                <w:spacing w:val="-8"/>
              </w:rPr>
              <w:t xml:space="preserve"> </w:t>
            </w:r>
            <w:r>
              <w:rPr>
                <w:b/>
                <w:spacing w:val="-4"/>
              </w:rPr>
              <w:t>(Ф))</w:t>
            </w:r>
          </w:p>
        </w:tc>
        <w:tc>
          <w:tcPr>
            <w:tcW w:w="1133" w:type="dxa"/>
          </w:tcPr>
          <w:p w14:paraId="51B9FE2F" w14:textId="77777777" w:rsidR="002B3F7A" w:rsidRDefault="001B3B8A">
            <w:pPr>
              <w:pStyle w:val="TableParagraph"/>
              <w:spacing w:before="1" w:line="233" w:lineRule="exact"/>
              <w:ind w:left="9"/>
              <w:jc w:val="center"/>
              <w:rPr>
                <w:b/>
              </w:rPr>
            </w:pPr>
            <w:r>
              <w:rPr>
                <w:b/>
                <w:spacing w:val="-10"/>
              </w:rPr>
              <w:t>3</w:t>
            </w:r>
          </w:p>
        </w:tc>
        <w:tc>
          <w:tcPr>
            <w:tcW w:w="1613" w:type="dxa"/>
          </w:tcPr>
          <w:p w14:paraId="67591F86" w14:textId="77777777" w:rsidR="002B3F7A" w:rsidRDefault="001B3B8A">
            <w:pPr>
              <w:pStyle w:val="TableParagraph"/>
              <w:spacing w:before="1" w:line="233" w:lineRule="exact"/>
              <w:ind w:left="10" w:right="4"/>
              <w:jc w:val="center"/>
              <w:rPr>
                <w:b/>
              </w:rPr>
            </w:pPr>
            <w:r>
              <w:rPr>
                <w:b/>
                <w:spacing w:val="-10"/>
              </w:rPr>
              <w:t>Ф</w:t>
            </w:r>
          </w:p>
        </w:tc>
        <w:tc>
          <w:tcPr>
            <w:tcW w:w="1122" w:type="dxa"/>
          </w:tcPr>
          <w:p w14:paraId="611B3856" w14:textId="77777777" w:rsidR="002B3F7A" w:rsidRDefault="001B3B8A">
            <w:pPr>
              <w:pStyle w:val="TableParagraph"/>
              <w:spacing w:before="1" w:line="233" w:lineRule="exact"/>
              <w:ind w:left="13" w:right="5"/>
              <w:jc w:val="center"/>
              <w:rPr>
                <w:b/>
              </w:rPr>
            </w:pPr>
            <w:r>
              <w:rPr>
                <w:b/>
                <w:spacing w:val="-10"/>
              </w:rPr>
              <w:t>Ф</w:t>
            </w:r>
          </w:p>
        </w:tc>
        <w:tc>
          <w:tcPr>
            <w:tcW w:w="838" w:type="dxa"/>
          </w:tcPr>
          <w:p w14:paraId="6C4D2138" w14:textId="77777777" w:rsidR="002B3F7A" w:rsidRDefault="001B3B8A">
            <w:pPr>
              <w:pStyle w:val="TableParagraph"/>
              <w:spacing w:before="1" w:line="233" w:lineRule="exact"/>
              <w:ind w:left="12" w:right="1"/>
              <w:jc w:val="center"/>
              <w:rPr>
                <w:b/>
              </w:rPr>
            </w:pPr>
            <w:r>
              <w:rPr>
                <w:b/>
                <w:spacing w:val="-10"/>
              </w:rPr>
              <w:t>Ф</w:t>
            </w:r>
          </w:p>
        </w:tc>
        <w:tc>
          <w:tcPr>
            <w:tcW w:w="1073" w:type="dxa"/>
          </w:tcPr>
          <w:p w14:paraId="66004359" w14:textId="77777777" w:rsidR="002B3F7A" w:rsidRDefault="002B3F7A">
            <w:pPr>
              <w:pStyle w:val="TableParagraph"/>
              <w:ind w:left="0"/>
              <w:rPr>
                <w:sz w:val="18"/>
              </w:rPr>
            </w:pPr>
          </w:p>
        </w:tc>
        <w:tc>
          <w:tcPr>
            <w:tcW w:w="1141" w:type="dxa"/>
          </w:tcPr>
          <w:p w14:paraId="33249DA7" w14:textId="77777777" w:rsidR="002B3F7A" w:rsidRDefault="002B3F7A">
            <w:pPr>
              <w:pStyle w:val="TableParagraph"/>
              <w:ind w:left="0"/>
              <w:rPr>
                <w:sz w:val="18"/>
              </w:rPr>
            </w:pPr>
          </w:p>
        </w:tc>
      </w:tr>
      <w:tr w:rsidR="002B3F7A" w14:paraId="4D8D1E14" w14:textId="77777777">
        <w:trPr>
          <w:trHeight w:val="254"/>
        </w:trPr>
        <w:tc>
          <w:tcPr>
            <w:tcW w:w="8212" w:type="dxa"/>
            <w:gridSpan w:val="2"/>
          </w:tcPr>
          <w:p w14:paraId="65A6419E" w14:textId="77777777" w:rsidR="002B3F7A" w:rsidRDefault="001B3B8A">
            <w:pPr>
              <w:pStyle w:val="TableParagraph"/>
              <w:spacing w:line="234" w:lineRule="exact"/>
              <w:rPr>
                <w:b/>
              </w:rPr>
            </w:pPr>
            <w:r>
              <w:rPr>
                <w:b/>
              </w:rPr>
              <w:t>Беседа,</w:t>
            </w:r>
            <w:r>
              <w:rPr>
                <w:b/>
                <w:spacing w:val="-4"/>
              </w:rPr>
              <w:t xml:space="preserve"> </w:t>
            </w:r>
            <w:r>
              <w:rPr>
                <w:b/>
              </w:rPr>
              <w:t>загадка,</w:t>
            </w:r>
            <w:r>
              <w:rPr>
                <w:b/>
                <w:spacing w:val="-3"/>
              </w:rPr>
              <w:t xml:space="preserve"> </w:t>
            </w:r>
            <w:r>
              <w:rPr>
                <w:b/>
                <w:spacing w:val="-2"/>
              </w:rPr>
              <w:t>разговор</w:t>
            </w:r>
          </w:p>
        </w:tc>
        <w:tc>
          <w:tcPr>
            <w:tcW w:w="1133" w:type="dxa"/>
          </w:tcPr>
          <w:p w14:paraId="36303C4A" w14:textId="77777777" w:rsidR="002B3F7A" w:rsidRDefault="002B3F7A">
            <w:pPr>
              <w:pStyle w:val="TableParagraph"/>
              <w:ind w:left="0"/>
              <w:rPr>
                <w:sz w:val="18"/>
              </w:rPr>
            </w:pPr>
          </w:p>
        </w:tc>
        <w:tc>
          <w:tcPr>
            <w:tcW w:w="1613" w:type="dxa"/>
          </w:tcPr>
          <w:p w14:paraId="7385C051" w14:textId="77777777" w:rsidR="002B3F7A" w:rsidRDefault="001B3B8A">
            <w:pPr>
              <w:pStyle w:val="TableParagraph"/>
              <w:spacing w:line="234" w:lineRule="exact"/>
              <w:ind w:left="10" w:right="1"/>
              <w:jc w:val="center"/>
              <w:rPr>
                <w:b/>
              </w:rPr>
            </w:pPr>
            <w:r>
              <w:rPr>
                <w:b/>
                <w:spacing w:val="-10"/>
              </w:rPr>
              <w:t>+</w:t>
            </w:r>
          </w:p>
        </w:tc>
        <w:tc>
          <w:tcPr>
            <w:tcW w:w="1122" w:type="dxa"/>
          </w:tcPr>
          <w:p w14:paraId="6D2FD0AB" w14:textId="77777777" w:rsidR="002B3F7A" w:rsidRDefault="001B3B8A">
            <w:pPr>
              <w:pStyle w:val="TableParagraph"/>
              <w:spacing w:line="234" w:lineRule="exact"/>
              <w:ind w:left="13" w:right="2"/>
              <w:jc w:val="center"/>
              <w:rPr>
                <w:b/>
              </w:rPr>
            </w:pPr>
            <w:r>
              <w:rPr>
                <w:b/>
                <w:spacing w:val="-10"/>
              </w:rPr>
              <w:t>+</w:t>
            </w:r>
          </w:p>
        </w:tc>
        <w:tc>
          <w:tcPr>
            <w:tcW w:w="838" w:type="dxa"/>
          </w:tcPr>
          <w:p w14:paraId="5E652A07" w14:textId="77777777" w:rsidR="002B3F7A" w:rsidRDefault="001B3B8A">
            <w:pPr>
              <w:pStyle w:val="TableParagraph"/>
              <w:spacing w:line="234" w:lineRule="exact"/>
              <w:ind w:left="12" w:right="2"/>
              <w:jc w:val="center"/>
              <w:rPr>
                <w:b/>
              </w:rPr>
            </w:pPr>
            <w:r>
              <w:rPr>
                <w:b/>
                <w:spacing w:val="-10"/>
              </w:rPr>
              <w:t>+</w:t>
            </w:r>
          </w:p>
        </w:tc>
        <w:tc>
          <w:tcPr>
            <w:tcW w:w="1073" w:type="dxa"/>
          </w:tcPr>
          <w:p w14:paraId="6A0A3CC3" w14:textId="77777777" w:rsidR="002B3F7A" w:rsidRDefault="001B3B8A">
            <w:pPr>
              <w:pStyle w:val="TableParagraph"/>
              <w:spacing w:line="234" w:lineRule="exact"/>
              <w:ind w:left="10" w:right="1"/>
              <w:jc w:val="center"/>
              <w:rPr>
                <w:b/>
              </w:rPr>
            </w:pPr>
            <w:r>
              <w:rPr>
                <w:b/>
                <w:spacing w:val="-10"/>
              </w:rPr>
              <w:t>+</w:t>
            </w:r>
          </w:p>
        </w:tc>
        <w:tc>
          <w:tcPr>
            <w:tcW w:w="1141" w:type="dxa"/>
          </w:tcPr>
          <w:p w14:paraId="25C9E619" w14:textId="77777777" w:rsidR="002B3F7A" w:rsidRDefault="001B3B8A">
            <w:pPr>
              <w:pStyle w:val="TableParagraph"/>
              <w:spacing w:line="234" w:lineRule="exact"/>
              <w:ind w:left="4" w:right="1"/>
              <w:jc w:val="center"/>
              <w:rPr>
                <w:b/>
              </w:rPr>
            </w:pPr>
            <w:r>
              <w:rPr>
                <w:b/>
                <w:spacing w:val="-10"/>
              </w:rPr>
              <w:t>+</w:t>
            </w:r>
          </w:p>
        </w:tc>
      </w:tr>
      <w:tr w:rsidR="002B3F7A" w14:paraId="2DE172DB" w14:textId="77777777">
        <w:trPr>
          <w:trHeight w:val="251"/>
        </w:trPr>
        <w:tc>
          <w:tcPr>
            <w:tcW w:w="8212" w:type="dxa"/>
            <w:gridSpan w:val="2"/>
          </w:tcPr>
          <w:p w14:paraId="39C7CCAB" w14:textId="77777777" w:rsidR="002B3F7A" w:rsidRDefault="001B3B8A">
            <w:pPr>
              <w:pStyle w:val="TableParagraph"/>
              <w:spacing w:line="232" w:lineRule="exact"/>
              <w:rPr>
                <w:b/>
              </w:rPr>
            </w:pPr>
            <w:r>
              <w:rPr>
                <w:b/>
                <w:spacing w:val="-2"/>
              </w:rPr>
              <w:t>Мастерская</w:t>
            </w:r>
          </w:p>
        </w:tc>
        <w:tc>
          <w:tcPr>
            <w:tcW w:w="1133" w:type="dxa"/>
          </w:tcPr>
          <w:p w14:paraId="41038913" w14:textId="77777777" w:rsidR="002B3F7A" w:rsidRDefault="002B3F7A">
            <w:pPr>
              <w:pStyle w:val="TableParagraph"/>
              <w:ind w:left="0"/>
              <w:rPr>
                <w:sz w:val="18"/>
              </w:rPr>
            </w:pPr>
          </w:p>
        </w:tc>
        <w:tc>
          <w:tcPr>
            <w:tcW w:w="1613" w:type="dxa"/>
          </w:tcPr>
          <w:p w14:paraId="3FAE6649" w14:textId="77777777" w:rsidR="002B3F7A" w:rsidRDefault="002B3F7A">
            <w:pPr>
              <w:pStyle w:val="TableParagraph"/>
              <w:ind w:left="0"/>
              <w:rPr>
                <w:sz w:val="18"/>
              </w:rPr>
            </w:pPr>
          </w:p>
        </w:tc>
        <w:tc>
          <w:tcPr>
            <w:tcW w:w="1122" w:type="dxa"/>
          </w:tcPr>
          <w:p w14:paraId="2096C3D5" w14:textId="77777777" w:rsidR="002B3F7A" w:rsidRDefault="001B3B8A">
            <w:pPr>
              <w:pStyle w:val="TableParagraph"/>
              <w:spacing w:line="232" w:lineRule="exact"/>
              <w:ind w:left="13" w:right="2"/>
              <w:jc w:val="center"/>
              <w:rPr>
                <w:b/>
              </w:rPr>
            </w:pPr>
            <w:r>
              <w:rPr>
                <w:b/>
                <w:spacing w:val="-10"/>
              </w:rPr>
              <w:t>+</w:t>
            </w:r>
          </w:p>
        </w:tc>
        <w:tc>
          <w:tcPr>
            <w:tcW w:w="838" w:type="dxa"/>
          </w:tcPr>
          <w:p w14:paraId="52E37687" w14:textId="77777777" w:rsidR="002B3F7A" w:rsidRDefault="002B3F7A">
            <w:pPr>
              <w:pStyle w:val="TableParagraph"/>
              <w:ind w:left="0"/>
              <w:rPr>
                <w:sz w:val="18"/>
              </w:rPr>
            </w:pPr>
          </w:p>
        </w:tc>
        <w:tc>
          <w:tcPr>
            <w:tcW w:w="1073" w:type="dxa"/>
          </w:tcPr>
          <w:p w14:paraId="7B470310" w14:textId="77777777" w:rsidR="002B3F7A" w:rsidRDefault="001B3B8A">
            <w:pPr>
              <w:pStyle w:val="TableParagraph"/>
              <w:spacing w:line="232" w:lineRule="exact"/>
              <w:ind w:left="10" w:right="1"/>
              <w:jc w:val="center"/>
              <w:rPr>
                <w:b/>
              </w:rPr>
            </w:pPr>
            <w:r>
              <w:rPr>
                <w:b/>
                <w:spacing w:val="-10"/>
              </w:rPr>
              <w:t>+</w:t>
            </w:r>
          </w:p>
        </w:tc>
        <w:tc>
          <w:tcPr>
            <w:tcW w:w="1141" w:type="dxa"/>
          </w:tcPr>
          <w:p w14:paraId="6E4D7DD6" w14:textId="77777777" w:rsidR="002B3F7A" w:rsidRDefault="002B3F7A">
            <w:pPr>
              <w:pStyle w:val="TableParagraph"/>
              <w:ind w:left="0"/>
              <w:rPr>
                <w:sz w:val="18"/>
              </w:rPr>
            </w:pPr>
          </w:p>
        </w:tc>
      </w:tr>
      <w:tr w:rsidR="002B3F7A" w14:paraId="189BC132" w14:textId="77777777">
        <w:trPr>
          <w:trHeight w:val="254"/>
        </w:trPr>
        <w:tc>
          <w:tcPr>
            <w:tcW w:w="8212" w:type="dxa"/>
            <w:gridSpan w:val="2"/>
          </w:tcPr>
          <w:p w14:paraId="3CFFF5A1" w14:textId="77777777" w:rsidR="002B3F7A" w:rsidRDefault="001B3B8A">
            <w:pPr>
              <w:pStyle w:val="TableParagraph"/>
              <w:spacing w:line="234" w:lineRule="exact"/>
              <w:rPr>
                <w:b/>
              </w:rPr>
            </w:pPr>
            <w:r>
              <w:rPr>
                <w:b/>
              </w:rPr>
              <w:t>Чтение</w:t>
            </w:r>
            <w:r>
              <w:rPr>
                <w:b/>
                <w:spacing w:val="-7"/>
              </w:rPr>
              <w:t xml:space="preserve"> </w:t>
            </w:r>
            <w:r>
              <w:rPr>
                <w:b/>
              </w:rPr>
              <w:t>художественной</w:t>
            </w:r>
            <w:r>
              <w:rPr>
                <w:b/>
                <w:spacing w:val="-11"/>
              </w:rPr>
              <w:t xml:space="preserve"> </w:t>
            </w:r>
            <w:r>
              <w:rPr>
                <w:b/>
              </w:rPr>
              <w:t>и</w:t>
            </w:r>
            <w:r>
              <w:rPr>
                <w:b/>
                <w:spacing w:val="-6"/>
              </w:rPr>
              <w:t xml:space="preserve"> </w:t>
            </w:r>
            <w:r>
              <w:rPr>
                <w:b/>
              </w:rPr>
              <w:t>познавательной</w:t>
            </w:r>
            <w:r>
              <w:rPr>
                <w:b/>
                <w:spacing w:val="-6"/>
              </w:rPr>
              <w:t xml:space="preserve"> </w:t>
            </w:r>
            <w:r>
              <w:rPr>
                <w:b/>
                <w:spacing w:val="-2"/>
              </w:rPr>
              <w:t>литературы</w:t>
            </w:r>
          </w:p>
        </w:tc>
        <w:tc>
          <w:tcPr>
            <w:tcW w:w="1133" w:type="dxa"/>
          </w:tcPr>
          <w:p w14:paraId="427EF290" w14:textId="77777777" w:rsidR="002B3F7A" w:rsidRDefault="002B3F7A">
            <w:pPr>
              <w:pStyle w:val="TableParagraph"/>
              <w:ind w:left="0"/>
              <w:rPr>
                <w:sz w:val="18"/>
              </w:rPr>
            </w:pPr>
          </w:p>
        </w:tc>
        <w:tc>
          <w:tcPr>
            <w:tcW w:w="1613" w:type="dxa"/>
          </w:tcPr>
          <w:p w14:paraId="1B2C4652" w14:textId="77777777" w:rsidR="002B3F7A" w:rsidRDefault="001B3B8A">
            <w:pPr>
              <w:pStyle w:val="TableParagraph"/>
              <w:spacing w:line="234" w:lineRule="exact"/>
              <w:ind w:left="10" w:right="1"/>
              <w:jc w:val="center"/>
              <w:rPr>
                <w:b/>
              </w:rPr>
            </w:pPr>
            <w:r>
              <w:rPr>
                <w:b/>
                <w:spacing w:val="-10"/>
              </w:rPr>
              <w:t>+</w:t>
            </w:r>
          </w:p>
        </w:tc>
        <w:tc>
          <w:tcPr>
            <w:tcW w:w="1122" w:type="dxa"/>
          </w:tcPr>
          <w:p w14:paraId="0C92809F" w14:textId="77777777" w:rsidR="002B3F7A" w:rsidRDefault="001B3B8A">
            <w:pPr>
              <w:pStyle w:val="TableParagraph"/>
              <w:spacing w:line="234" w:lineRule="exact"/>
              <w:ind w:left="13" w:right="2"/>
              <w:jc w:val="center"/>
              <w:rPr>
                <w:b/>
              </w:rPr>
            </w:pPr>
            <w:r>
              <w:rPr>
                <w:b/>
                <w:spacing w:val="-10"/>
              </w:rPr>
              <w:t>+</w:t>
            </w:r>
          </w:p>
        </w:tc>
        <w:tc>
          <w:tcPr>
            <w:tcW w:w="838" w:type="dxa"/>
          </w:tcPr>
          <w:p w14:paraId="6B5D1C84" w14:textId="77777777" w:rsidR="002B3F7A" w:rsidRDefault="001B3B8A">
            <w:pPr>
              <w:pStyle w:val="TableParagraph"/>
              <w:spacing w:line="234" w:lineRule="exact"/>
              <w:ind w:left="12" w:right="2"/>
              <w:jc w:val="center"/>
              <w:rPr>
                <w:b/>
              </w:rPr>
            </w:pPr>
            <w:r>
              <w:rPr>
                <w:b/>
                <w:spacing w:val="-10"/>
              </w:rPr>
              <w:t>+</w:t>
            </w:r>
          </w:p>
        </w:tc>
        <w:tc>
          <w:tcPr>
            <w:tcW w:w="1073" w:type="dxa"/>
          </w:tcPr>
          <w:p w14:paraId="6E1BDC1A" w14:textId="77777777" w:rsidR="002B3F7A" w:rsidRDefault="001B3B8A">
            <w:pPr>
              <w:pStyle w:val="TableParagraph"/>
              <w:spacing w:line="234" w:lineRule="exact"/>
              <w:ind w:left="10" w:right="1"/>
              <w:jc w:val="center"/>
              <w:rPr>
                <w:b/>
              </w:rPr>
            </w:pPr>
            <w:r>
              <w:rPr>
                <w:b/>
                <w:spacing w:val="-10"/>
              </w:rPr>
              <w:t>+</w:t>
            </w:r>
          </w:p>
        </w:tc>
        <w:tc>
          <w:tcPr>
            <w:tcW w:w="1141" w:type="dxa"/>
          </w:tcPr>
          <w:p w14:paraId="3DD7BDDE" w14:textId="77777777" w:rsidR="002B3F7A" w:rsidRDefault="001B3B8A">
            <w:pPr>
              <w:pStyle w:val="TableParagraph"/>
              <w:spacing w:line="234" w:lineRule="exact"/>
              <w:ind w:left="4" w:right="1"/>
              <w:jc w:val="center"/>
              <w:rPr>
                <w:b/>
              </w:rPr>
            </w:pPr>
            <w:r>
              <w:rPr>
                <w:b/>
                <w:spacing w:val="-10"/>
              </w:rPr>
              <w:t>+</w:t>
            </w:r>
          </w:p>
        </w:tc>
      </w:tr>
      <w:tr w:rsidR="002B3F7A" w14:paraId="574E4B05" w14:textId="77777777">
        <w:trPr>
          <w:trHeight w:val="252"/>
        </w:trPr>
        <w:tc>
          <w:tcPr>
            <w:tcW w:w="8212" w:type="dxa"/>
            <w:gridSpan w:val="2"/>
          </w:tcPr>
          <w:p w14:paraId="2A4F62F2" w14:textId="77777777" w:rsidR="002B3F7A" w:rsidRDefault="001B3B8A">
            <w:pPr>
              <w:pStyle w:val="TableParagraph"/>
              <w:spacing w:line="232" w:lineRule="exact"/>
              <w:rPr>
                <w:b/>
              </w:rPr>
            </w:pPr>
            <w:r>
              <w:rPr>
                <w:b/>
              </w:rPr>
              <w:t>Экспериментирование</w:t>
            </w:r>
            <w:r>
              <w:rPr>
                <w:b/>
                <w:spacing w:val="-7"/>
              </w:rPr>
              <w:t xml:space="preserve"> </w:t>
            </w:r>
            <w:r>
              <w:rPr>
                <w:b/>
              </w:rPr>
              <w:t>и</w:t>
            </w:r>
            <w:r>
              <w:rPr>
                <w:b/>
                <w:spacing w:val="-8"/>
              </w:rPr>
              <w:t xml:space="preserve"> </w:t>
            </w:r>
            <w:r>
              <w:rPr>
                <w:b/>
                <w:spacing w:val="-2"/>
              </w:rPr>
              <w:t>наблюдение</w:t>
            </w:r>
          </w:p>
        </w:tc>
        <w:tc>
          <w:tcPr>
            <w:tcW w:w="1133" w:type="dxa"/>
          </w:tcPr>
          <w:p w14:paraId="4293B834" w14:textId="77777777" w:rsidR="002B3F7A" w:rsidRDefault="002B3F7A">
            <w:pPr>
              <w:pStyle w:val="TableParagraph"/>
              <w:ind w:left="0"/>
              <w:rPr>
                <w:sz w:val="18"/>
              </w:rPr>
            </w:pPr>
          </w:p>
        </w:tc>
        <w:tc>
          <w:tcPr>
            <w:tcW w:w="1613" w:type="dxa"/>
          </w:tcPr>
          <w:p w14:paraId="380E7803" w14:textId="77777777" w:rsidR="002B3F7A" w:rsidRDefault="002B3F7A">
            <w:pPr>
              <w:pStyle w:val="TableParagraph"/>
              <w:ind w:left="0"/>
              <w:rPr>
                <w:sz w:val="18"/>
              </w:rPr>
            </w:pPr>
          </w:p>
        </w:tc>
        <w:tc>
          <w:tcPr>
            <w:tcW w:w="1122" w:type="dxa"/>
          </w:tcPr>
          <w:p w14:paraId="1E1ECBC1" w14:textId="77777777" w:rsidR="002B3F7A" w:rsidRDefault="001B3B8A">
            <w:pPr>
              <w:pStyle w:val="TableParagraph"/>
              <w:spacing w:line="232" w:lineRule="exact"/>
              <w:ind w:left="13" w:right="2"/>
              <w:jc w:val="center"/>
              <w:rPr>
                <w:b/>
              </w:rPr>
            </w:pPr>
            <w:r>
              <w:rPr>
                <w:b/>
                <w:spacing w:val="-10"/>
              </w:rPr>
              <w:t>+</w:t>
            </w:r>
          </w:p>
        </w:tc>
        <w:tc>
          <w:tcPr>
            <w:tcW w:w="838" w:type="dxa"/>
          </w:tcPr>
          <w:p w14:paraId="1E7B7B97" w14:textId="77777777" w:rsidR="002B3F7A" w:rsidRDefault="002B3F7A">
            <w:pPr>
              <w:pStyle w:val="TableParagraph"/>
              <w:ind w:left="0"/>
              <w:rPr>
                <w:sz w:val="18"/>
              </w:rPr>
            </w:pPr>
          </w:p>
        </w:tc>
        <w:tc>
          <w:tcPr>
            <w:tcW w:w="1073" w:type="dxa"/>
          </w:tcPr>
          <w:p w14:paraId="0241067B" w14:textId="77777777" w:rsidR="002B3F7A" w:rsidRDefault="002B3F7A">
            <w:pPr>
              <w:pStyle w:val="TableParagraph"/>
              <w:ind w:left="0"/>
              <w:rPr>
                <w:sz w:val="18"/>
              </w:rPr>
            </w:pPr>
          </w:p>
        </w:tc>
        <w:tc>
          <w:tcPr>
            <w:tcW w:w="1141" w:type="dxa"/>
          </w:tcPr>
          <w:p w14:paraId="13A2601F" w14:textId="77777777" w:rsidR="002B3F7A" w:rsidRDefault="001B3B8A">
            <w:pPr>
              <w:pStyle w:val="TableParagraph"/>
              <w:spacing w:line="232" w:lineRule="exact"/>
              <w:ind w:left="4" w:right="1"/>
              <w:jc w:val="center"/>
              <w:rPr>
                <w:b/>
              </w:rPr>
            </w:pPr>
            <w:r>
              <w:rPr>
                <w:b/>
                <w:spacing w:val="-10"/>
              </w:rPr>
              <w:t>+</w:t>
            </w:r>
          </w:p>
        </w:tc>
      </w:tr>
      <w:tr w:rsidR="002B3F7A" w14:paraId="2F28516D" w14:textId="77777777">
        <w:trPr>
          <w:trHeight w:val="253"/>
        </w:trPr>
        <w:tc>
          <w:tcPr>
            <w:tcW w:w="8212" w:type="dxa"/>
            <w:gridSpan w:val="2"/>
          </w:tcPr>
          <w:p w14:paraId="71A0F3C7" w14:textId="77777777" w:rsidR="002B3F7A" w:rsidRDefault="001B3B8A">
            <w:pPr>
              <w:pStyle w:val="TableParagraph"/>
              <w:spacing w:before="1" w:line="233" w:lineRule="exact"/>
              <w:rPr>
                <w:b/>
              </w:rPr>
            </w:pPr>
            <w:r>
              <w:rPr>
                <w:b/>
                <w:spacing w:val="-4"/>
              </w:rPr>
              <w:t>Игра</w:t>
            </w:r>
          </w:p>
        </w:tc>
        <w:tc>
          <w:tcPr>
            <w:tcW w:w="1133" w:type="dxa"/>
          </w:tcPr>
          <w:p w14:paraId="46B507E3" w14:textId="77777777" w:rsidR="002B3F7A" w:rsidRDefault="002B3F7A">
            <w:pPr>
              <w:pStyle w:val="TableParagraph"/>
              <w:ind w:left="0"/>
              <w:rPr>
                <w:sz w:val="18"/>
              </w:rPr>
            </w:pPr>
          </w:p>
        </w:tc>
        <w:tc>
          <w:tcPr>
            <w:tcW w:w="1613" w:type="dxa"/>
          </w:tcPr>
          <w:p w14:paraId="29FC6D34" w14:textId="77777777" w:rsidR="002B3F7A" w:rsidRDefault="001B3B8A">
            <w:pPr>
              <w:pStyle w:val="TableParagraph"/>
              <w:spacing w:before="1" w:line="233" w:lineRule="exact"/>
              <w:ind w:left="10" w:right="1"/>
              <w:jc w:val="center"/>
              <w:rPr>
                <w:b/>
              </w:rPr>
            </w:pPr>
            <w:r>
              <w:rPr>
                <w:b/>
                <w:spacing w:val="-10"/>
              </w:rPr>
              <w:t>+</w:t>
            </w:r>
          </w:p>
        </w:tc>
        <w:tc>
          <w:tcPr>
            <w:tcW w:w="1122" w:type="dxa"/>
          </w:tcPr>
          <w:p w14:paraId="53F62048" w14:textId="77777777" w:rsidR="002B3F7A" w:rsidRDefault="001B3B8A">
            <w:pPr>
              <w:pStyle w:val="TableParagraph"/>
              <w:spacing w:before="1" w:line="233" w:lineRule="exact"/>
              <w:ind w:left="13" w:right="2"/>
              <w:jc w:val="center"/>
              <w:rPr>
                <w:b/>
              </w:rPr>
            </w:pPr>
            <w:r>
              <w:rPr>
                <w:b/>
                <w:spacing w:val="-10"/>
              </w:rPr>
              <w:t>+</w:t>
            </w:r>
          </w:p>
        </w:tc>
        <w:tc>
          <w:tcPr>
            <w:tcW w:w="838" w:type="dxa"/>
          </w:tcPr>
          <w:p w14:paraId="2441536F" w14:textId="77777777" w:rsidR="002B3F7A" w:rsidRDefault="001B3B8A">
            <w:pPr>
              <w:pStyle w:val="TableParagraph"/>
              <w:spacing w:before="1" w:line="233" w:lineRule="exact"/>
              <w:ind w:left="12" w:right="2"/>
              <w:jc w:val="center"/>
              <w:rPr>
                <w:b/>
              </w:rPr>
            </w:pPr>
            <w:r>
              <w:rPr>
                <w:b/>
                <w:spacing w:val="-10"/>
              </w:rPr>
              <w:t>+</w:t>
            </w:r>
          </w:p>
        </w:tc>
        <w:tc>
          <w:tcPr>
            <w:tcW w:w="1073" w:type="dxa"/>
          </w:tcPr>
          <w:p w14:paraId="792A84AA" w14:textId="77777777" w:rsidR="002B3F7A" w:rsidRDefault="001B3B8A">
            <w:pPr>
              <w:pStyle w:val="TableParagraph"/>
              <w:spacing w:before="1" w:line="233" w:lineRule="exact"/>
              <w:ind w:left="10" w:right="1"/>
              <w:jc w:val="center"/>
              <w:rPr>
                <w:b/>
              </w:rPr>
            </w:pPr>
            <w:r>
              <w:rPr>
                <w:b/>
                <w:spacing w:val="-10"/>
              </w:rPr>
              <w:t>+</w:t>
            </w:r>
          </w:p>
        </w:tc>
        <w:tc>
          <w:tcPr>
            <w:tcW w:w="1141" w:type="dxa"/>
          </w:tcPr>
          <w:p w14:paraId="6F306890" w14:textId="77777777" w:rsidR="002B3F7A" w:rsidRDefault="001B3B8A">
            <w:pPr>
              <w:pStyle w:val="TableParagraph"/>
              <w:spacing w:before="1" w:line="233" w:lineRule="exact"/>
              <w:ind w:left="4" w:right="1"/>
              <w:jc w:val="center"/>
              <w:rPr>
                <w:b/>
              </w:rPr>
            </w:pPr>
            <w:r>
              <w:rPr>
                <w:b/>
                <w:spacing w:val="-10"/>
              </w:rPr>
              <w:t>+</w:t>
            </w:r>
          </w:p>
        </w:tc>
      </w:tr>
      <w:tr w:rsidR="002B3F7A" w14:paraId="743F5488" w14:textId="77777777">
        <w:trPr>
          <w:trHeight w:val="254"/>
        </w:trPr>
        <w:tc>
          <w:tcPr>
            <w:tcW w:w="8212" w:type="dxa"/>
            <w:gridSpan w:val="2"/>
          </w:tcPr>
          <w:p w14:paraId="38C898D7" w14:textId="77777777" w:rsidR="002B3F7A" w:rsidRDefault="001B3B8A">
            <w:pPr>
              <w:pStyle w:val="TableParagraph"/>
              <w:spacing w:line="234" w:lineRule="exact"/>
              <w:rPr>
                <w:b/>
              </w:rPr>
            </w:pPr>
            <w:r>
              <w:rPr>
                <w:b/>
              </w:rPr>
              <w:t>Решение</w:t>
            </w:r>
            <w:r>
              <w:rPr>
                <w:b/>
                <w:spacing w:val="-7"/>
              </w:rPr>
              <w:t xml:space="preserve"> </w:t>
            </w:r>
            <w:r>
              <w:rPr>
                <w:b/>
              </w:rPr>
              <w:t>ситуативных</w:t>
            </w:r>
            <w:r>
              <w:rPr>
                <w:b/>
                <w:spacing w:val="-7"/>
              </w:rPr>
              <w:t xml:space="preserve"> </w:t>
            </w:r>
            <w:r>
              <w:rPr>
                <w:b/>
                <w:spacing w:val="-2"/>
              </w:rPr>
              <w:t>задач</w:t>
            </w:r>
          </w:p>
        </w:tc>
        <w:tc>
          <w:tcPr>
            <w:tcW w:w="1133" w:type="dxa"/>
          </w:tcPr>
          <w:p w14:paraId="029C4C92" w14:textId="77777777" w:rsidR="002B3F7A" w:rsidRDefault="002B3F7A">
            <w:pPr>
              <w:pStyle w:val="TableParagraph"/>
              <w:ind w:left="0"/>
              <w:rPr>
                <w:sz w:val="18"/>
              </w:rPr>
            </w:pPr>
          </w:p>
        </w:tc>
        <w:tc>
          <w:tcPr>
            <w:tcW w:w="1613" w:type="dxa"/>
          </w:tcPr>
          <w:p w14:paraId="4132360F" w14:textId="77777777" w:rsidR="002B3F7A" w:rsidRDefault="002B3F7A">
            <w:pPr>
              <w:pStyle w:val="TableParagraph"/>
              <w:ind w:left="0"/>
              <w:rPr>
                <w:sz w:val="18"/>
              </w:rPr>
            </w:pPr>
          </w:p>
        </w:tc>
        <w:tc>
          <w:tcPr>
            <w:tcW w:w="1122" w:type="dxa"/>
          </w:tcPr>
          <w:p w14:paraId="3E50C00F" w14:textId="77777777" w:rsidR="002B3F7A" w:rsidRDefault="002B3F7A">
            <w:pPr>
              <w:pStyle w:val="TableParagraph"/>
              <w:ind w:left="0"/>
              <w:rPr>
                <w:sz w:val="18"/>
              </w:rPr>
            </w:pPr>
          </w:p>
        </w:tc>
        <w:tc>
          <w:tcPr>
            <w:tcW w:w="838" w:type="dxa"/>
          </w:tcPr>
          <w:p w14:paraId="3AE4CB6D" w14:textId="77777777" w:rsidR="002B3F7A" w:rsidRDefault="001B3B8A">
            <w:pPr>
              <w:pStyle w:val="TableParagraph"/>
              <w:spacing w:line="234" w:lineRule="exact"/>
              <w:ind w:left="12" w:right="2"/>
              <w:jc w:val="center"/>
              <w:rPr>
                <w:b/>
              </w:rPr>
            </w:pPr>
            <w:r>
              <w:rPr>
                <w:b/>
                <w:spacing w:val="-10"/>
              </w:rPr>
              <w:t>+</w:t>
            </w:r>
          </w:p>
        </w:tc>
        <w:tc>
          <w:tcPr>
            <w:tcW w:w="1073" w:type="dxa"/>
          </w:tcPr>
          <w:p w14:paraId="765CF57A" w14:textId="77777777" w:rsidR="002B3F7A" w:rsidRDefault="002B3F7A">
            <w:pPr>
              <w:pStyle w:val="TableParagraph"/>
              <w:ind w:left="0"/>
              <w:rPr>
                <w:sz w:val="18"/>
              </w:rPr>
            </w:pPr>
          </w:p>
        </w:tc>
        <w:tc>
          <w:tcPr>
            <w:tcW w:w="1141" w:type="dxa"/>
          </w:tcPr>
          <w:p w14:paraId="67424433" w14:textId="77777777" w:rsidR="002B3F7A" w:rsidRDefault="002B3F7A">
            <w:pPr>
              <w:pStyle w:val="TableParagraph"/>
              <w:ind w:left="0"/>
              <w:rPr>
                <w:sz w:val="18"/>
              </w:rPr>
            </w:pPr>
          </w:p>
        </w:tc>
      </w:tr>
      <w:tr w:rsidR="002B3F7A" w14:paraId="1C9C7589" w14:textId="77777777">
        <w:trPr>
          <w:trHeight w:val="251"/>
        </w:trPr>
        <w:tc>
          <w:tcPr>
            <w:tcW w:w="8212" w:type="dxa"/>
            <w:gridSpan w:val="2"/>
          </w:tcPr>
          <w:p w14:paraId="3C9AD6D9" w14:textId="77777777" w:rsidR="002B3F7A" w:rsidRDefault="001B3B8A">
            <w:pPr>
              <w:pStyle w:val="TableParagraph"/>
              <w:spacing w:line="232" w:lineRule="exact"/>
              <w:rPr>
                <w:b/>
              </w:rPr>
            </w:pPr>
            <w:r>
              <w:rPr>
                <w:b/>
              </w:rPr>
              <w:t>Работа</w:t>
            </w:r>
            <w:r>
              <w:rPr>
                <w:b/>
                <w:spacing w:val="-8"/>
              </w:rPr>
              <w:t xml:space="preserve"> </w:t>
            </w:r>
            <w:r>
              <w:rPr>
                <w:b/>
              </w:rPr>
              <w:t>в</w:t>
            </w:r>
            <w:r>
              <w:rPr>
                <w:b/>
                <w:spacing w:val="-5"/>
              </w:rPr>
              <w:t xml:space="preserve"> </w:t>
            </w:r>
            <w:r>
              <w:rPr>
                <w:b/>
              </w:rPr>
              <w:t>книжном</w:t>
            </w:r>
            <w:r>
              <w:rPr>
                <w:b/>
                <w:spacing w:val="-5"/>
              </w:rPr>
              <w:t xml:space="preserve"> </w:t>
            </w:r>
            <w:r>
              <w:rPr>
                <w:b/>
                <w:spacing w:val="-2"/>
              </w:rPr>
              <w:t>уголке</w:t>
            </w:r>
          </w:p>
        </w:tc>
        <w:tc>
          <w:tcPr>
            <w:tcW w:w="1133" w:type="dxa"/>
          </w:tcPr>
          <w:p w14:paraId="1B311CF9" w14:textId="77777777" w:rsidR="002B3F7A" w:rsidRDefault="002B3F7A">
            <w:pPr>
              <w:pStyle w:val="TableParagraph"/>
              <w:ind w:left="0"/>
              <w:rPr>
                <w:sz w:val="18"/>
              </w:rPr>
            </w:pPr>
          </w:p>
        </w:tc>
        <w:tc>
          <w:tcPr>
            <w:tcW w:w="1613" w:type="dxa"/>
          </w:tcPr>
          <w:p w14:paraId="463143A4" w14:textId="77777777" w:rsidR="002B3F7A" w:rsidRDefault="001B3B8A">
            <w:pPr>
              <w:pStyle w:val="TableParagraph"/>
              <w:spacing w:line="232" w:lineRule="exact"/>
              <w:ind w:left="10" w:right="1"/>
              <w:jc w:val="center"/>
              <w:rPr>
                <w:b/>
              </w:rPr>
            </w:pPr>
            <w:r>
              <w:rPr>
                <w:b/>
                <w:spacing w:val="-10"/>
              </w:rPr>
              <w:t>+</w:t>
            </w:r>
          </w:p>
        </w:tc>
        <w:tc>
          <w:tcPr>
            <w:tcW w:w="1122" w:type="dxa"/>
          </w:tcPr>
          <w:p w14:paraId="6AFCB37B" w14:textId="77777777" w:rsidR="002B3F7A" w:rsidRDefault="001B3B8A">
            <w:pPr>
              <w:pStyle w:val="TableParagraph"/>
              <w:spacing w:line="232" w:lineRule="exact"/>
              <w:ind w:left="13" w:right="2"/>
              <w:jc w:val="center"/>
              <w:rPr>
                <w:b/>
              </w:rPr>
            </w:pPr>
            <w:r>
              <w:rPr>
                <w:b/>
                <w:spacing w:val="-10"/>
              </w:rPr>
              <w:t>+</w:t>
            </w:r>
          </w:p>
        </w:tc>
        <w:tc>
          <w:tcPr>
            <w:tcW w:w="838" w:type="dxa"/>
          </w:tcPr>
          <w:p w14:paraId="7B7E6BC4" w14:textId="77777777" w:rsidR="002B3F7A" w:rsidRDefault="001B3B8A">
            <w:pPr>
              <w:pStyle w:val="TableParagraph"/>
              <w:spacing w:line="232" w:lineRule="exact"/>
              <w:ind w:left="12" w:right="2"/>
              <w:jc w:val="center"/>
              <w:rPr>
                <w:b/>
              </w:rPr>
            </w:pPr>
            <w:r>
              <w:rPr>
                <w:b/>
                <w:spacing w:val="-10"/>
              </w:rPr>
              <w:t>+</w:t>
            </w:r>
          </w:p>
        </w:tc>
        <w:tc>
          <w:tcPr>
            <w:tcW w:w="1073" w:type="dxa"/>
          </w:tcPr>
          <w:p w14:paraId="3BF94899" w14:textId="77777777" w:rsidR="002B3F7A" w:rsidRDefault="001B3B8A">
            <w:pPr>
              <w:pStyle w:val="TableParagraph"/>
              <w:spacing w:line="232" w:lineRule="exact"/>
              <w:ind w:left="10" w:right="1"/>
              <w:jc w:val="center"/>
              <w:rPr>
                <w:b/>
              </w:rPr>
            </w:pPr>
            <w:r>
              <w:rPr>
                <w:b/>
                <w:spacing w:val="-10"/>
              </w:rPr>
              <w:t>+</w:t>
            </w:r>
          </w:p>
        </w:tc>
        <w:tc>
          <w:tcPr>
            <w:tcW w:w="1141" w:type="dxa"/>
          </w:tcPr>
          <w:p w14:paraId="6562DBF0" w14:textId="77777777" w:rsidR="002B3F7A" w:rsidRDefault="001B3B8A">
            <w:pPr>
              <w:pStyle w:val="TableParagraph"/>
              <w:spacing w:line="232" w:lineRule="exact"/>
              <w:ind w:left="4" w:right="1"/>
              <w:jc w:val="center"/>
              <w:rPr>
                <w:b/>
              </w:rPr>
            </w:pPr>
            <w:r>
              <w:rPr>
                <w:b/>
                <w:spacing w:val="-10"/>
              </w:rPr>
              <w:t>+</w:t>
            </w:r>
          </w:p>
        </w:tc>
      </w:tr>
      <w:tr w:rsidR="002B3F7A" w14:paraId="4F89E5CF" w14:textId="77777777">
        <w:trPr>
          <w:trHeight w:val="254"/>
        </w:trPr>
        <w:tc>
          <w:tcPr>
            <w:tcW w:w="3747" w:type="dxa"/>
          </w:tcPr>
          <w:p w14:paraId="3955B919" w14:textId="77777777" w:rsidR="002B3F7A" w:rsidRDefault="001B3B8A">
            <w:pPr>
              <w:pStyle w:val="TableParagraph"/>
              <w:spacing w:line="234" w:lineRule="exact"/>
              <w:rPr>
                <w:b/>
              </w:rPr>
            </w:pPr>
            <w:r>
              <w:rPr>
                <w:b/>
              </w:rPr>
              <w:t>Другие</w:t>
            </w:r>
            <w:r>
              <w:rPr>
                <w:b/>
                <w:spacing w:val="-1"/>
              </w:rPr>
              <w:t xml:space="preserve"> </w:t>
            </w:r>
            <w:r>
              <w:rPr>
                <w:b/>
                <w:spacing w:val="-2"/>
              </w:rPr>
              <w:t>формы:</w:t>
            </w:r>
          </w:p>
        </w:tc>
        <w:tc>
          <w:tcPr>
            <w:tcW w:w="4465" w:type="dxa"/>
          </w:tcPr>
          <w:p w14:paraId="28AAD3FE" w14:textId="77777777" w:rsidR="002B3F7A" w:rsidRDefault="002B3F7A">
            <w:pPr>
              <w:pStyle w:val="TableParagraph"/>
              <w:ind w:left="0"/>
              <w:rPr>
                <w:sz w:val="18"/>
              </w:rPr>
            </w:pPr>
          </w:p>
        </w:tc>
        <w:tc>
          <w:tcPr>
            <w:tcW w:w="1133" w:type="dxa"/>
          </w:tcPr>
          <w:p w14:paraId="3C937DEE" w14:textId="77777777" w:rsidR="002B3F7A" w:rsidRDefault="002B3F7A">
            <w:pPr>
              <w:pStyle w:val="TableParagraph"/>
              <w:ind w:left="0"/>
              <w:rPr>
                <w:sz w:val="18"/>
              </w:rPr>
            </w:pPr>
          </w:p>
        </w:tc>
        <w:tc>
          <w:tcPr>
            <w:tcW w:w="1613" w:type="dxa"/>
          </w:tcPr>
          <w:p w14:paraId="0152F852" w14:textId="77777777" w:rsidR="002B3F7A" w:rsidRDefault="002B3F7A">
            <w:pPr>
              <w:pStyle w:val="TableParagraph"/>
              <w:ind w:left="0"/>
              <w:rPr>
                <w:sz w:val="18"/>
              </w:rPr>
            </w:pPr>
          </w:p>
        </w:tc>
        <w:tc>
          <w:tcPr>
            <w:tcW w:w="1122" w:type="dxa"/>
          </w:tcPr>
          <w:p w14:paraId="670D01A2" w14:textId="77777777" w:rsidR="002B3F7A" w:rsidRDefault="002B3F7A">
            <w:pPr>
              <w:pStyle w:val="TableParagraph"/>
              <w:ind w:left="0"/>
              <w:rPr>
                <w:sz w:val="18"/>
              </w:rPr>
            </w:pPr>
          </w:p>
        </w:tc>
        <w:tc>
          <w:tcPr>
            <w:tcW w:w="838" w:type="dxa"/>
          </w:tcPr>
          <w:p w14:paraId="79048542" w14:textId="77777777" w:rsidR="002B3F7A" w:rsidRDefault="002B3F7A">
            <w:pPr>
              <w:pStyle w:val="TableParagraph"/>
              <w:ind w:left="0"/>
              <w:rPr>
                <w:sz w:val="18"/>
              </w:rPr>
            </w:pPr>
          </w:p>
        </w:tc>
        <w:tc>
          <w:tcPr>
            <w:tcW w:w="1073" w:type="dxa"/>
          </w:tcPr>
          <w:p w14:paraId="3D791F60" w14:textId="77777777" w:rsidR="002B3F7A" w:rsidRDefault="002B3F7A">
            <w:pPr>
              <w:pStyle w:val="TableParagraph"/>
              <w:ind w:left="0"/>
              <w:rPr>
                <w:sz w:val="18"/>
              </w:rPr>
            </w:pPr>
          </w:p>
        </w:tc>
        <w:tc>
          <w:tcPr>
            <w:tcW w:w="1141" w:type="dxa"/>
          </w:tcPr>
          <w:p w14:paraId="6AB57D04" w14:textId="77777777" w:rsidR="002B3F7A" w:rsidRDefault="002B3F7A">
            <w:pPr>
              <w:pStyle w:val="TableParagraph"/>
              <w:ind w:left="0"/>
              <w:rPr>
                <w:sz w:val="18"/>
              </w:rPr>
            </w:pPr>
          </w:p>
        </w:tc>
      </w:tr>
    </w:tbl>
    <w:p w14:paraId="78420A7E" w14:textId="77777777" w:rsidR="002B3F7A" w:rsidRDefault="001B3B8A">
      <w:pPr>
        <w:pStyle w:val="a3"/>
        <w:spacing w:before="244"/>
        <w:ind w:left="112" w:right="165" w:firstLine="0"/>
        <w:jc w:val="left"/>
      </w:pPr>
      <w:r>
        <w:t>Общее</w:t>
      </w:r>
      <w:r>
        <w:rPr>
          <w:spacing w:val="-3"/>
        </w:rPr>
        <w:t xml:space="preserve"> </w:t>
      </w:r>
      <w:r>
        <w:t>количество</w:t>
      </w:r>
      <w:r>
        <w:rPr>
          <w:spacing w:val="-2"/>
        </w:rPr>
        <w:t xml:space="preserve"> </w:t>
      </w:r>
      <w:r>
        <w:t>занятий</w:t>
      </w:r>
      <w:r>
        <w:rPr>
          <w:spacing w:val="-2"/>
        </w:rPr>
        <w:t xml:space="preserve"> </w:t>
      </w:r>
      <w:r>
        <w:t>в</w:t>
      </w:r>
      <w:r>
        <w:rPr>
          <w:spacing w:val="-4"/>
        </w:rPr>
        <w:t xml:space="preserve"> </w:t>
      </w:r>
      <w:r>
        <w:t>неделю</w:t>
      </w:r>
      <w:r>
        <w:rPr>
          <w:spacing w:val="-2"/>
        </w:rPr>
        <w:t xml:space="preserve"> </w:t>
      </w:r>
      <w:r>
        <w:t>в</w:t>
      </w:r>
      <w:r>
        <w:rPr>
          <w:spacing w:val="-3"/>
        </w:rPr>
        <w:t xml:space="preserve"> </w:t>
      </w:r>
      <w:r>
        <w:t>группах</w:t>
      </w:r>
      <w:r>
        <w:rPr>
          <w:spacing w:val="-2"/>
        </w:rPr>
        <w:t xml:space="preserve"> </w:t>
      </w:r>
      <w:r>
        <w:t>общеразвивающей</w:t>
      </w:r>
      <w:r>
        <w:rPr>
          <w:spacing w:val="-2"/>
        </w:rPr>
        <w:t xml:space="preserve"> </w:t>
      </w:r>
      <w:r>
        <w:t>направленности</w:t>
      </w:r>
      <w:r>
        <w:rPr>
          <w:spacing w:val="-1"/>
        </w:rPr>
        <w:t xml:space="preserve"> </w:t>
      </w:r>
      <w:r>
        <w:t>10,</w:t>
      </w:r>
      <w:r>
        <w:rPr>
          <w:spacing w:val="-2"/>
        </w:rPr>
        <w:t xml:space="preserve"> </w:t>
      </w:r>
      <w:r>
        <w:t>по</w:t>
      </w:r>
      <w:r>
        <w:rPr>
          <w:spacing w:val="-2"/>
        </w:rPr>
        <w:t xml:space="preserve"> </w:t>
      </w:r>
      <w:r>
        <w:t>2</w:t>
      </w:r>
      <w:r>
        <w:rPr>
          <w:spacing w:val="-2"/>
        </w:rPr>
        <w:t xml:space="preserve"> </w:t>
      </w:r>
      <w:r>
        <w:t>занятия</w:t>
      </w:r>
      <w:r>
        <w:rPr>
          <w:spacing w:val="-2"/>
        </w:rPr>
        <w:t xml:space="preserve"> </w:t>
      </w:r>
      <w:r>
        <w:t>в</w:t>
      </w:r>
      <w:r>
        <w:rPr>
          <w:spacing w:val="-3"/>
        </w:rPr>
        <w:t xml:space="preserve"> </w:t>
      </w:r>
      <w:r>
        <w:t>день.</w:t>
      </w:r>
      <w:r>
        <w:rPr>
          <w:spacing w:val="-2"/>
        </w:rPr>
        <w:t xml:space="preserve"> </w:t>
      </w:r>
      <w:r>
        <w:t>Занятия</w:t>
      </w:r>
      <w:r>
        <w:rPr>
          <w:spacing w:val="-4"/>
        </w:rPr>
        <w:t xml:space="preserve"> </w:t>
      </w:r>
      <w:r>
        <w:t>проводятся</w:t>
      </w:r>
      <w:r>
        <w:rPr>
          <w:spacing w:val="-2"/>
        </w:rPr>
        <w:t xml:space="preserve"> </w:t>
      </w:r>
      <w:r>
        <w:t>в</w:t>
      </w:r>
      <w:r>
        <w:rPr>
          <w:spacing w:val="-3"/>
        </w:rPr>
        <w:t xml:space="preserve"> </w:t>
      </w:r>
      <w:r>
        <w:t>первую</w:t>
      </w:r>
      <w:r>
        <w:rPr>
          <w:spacing w:val="-2"/>
        </w:rPr>
        <w:t xml:space="preserve"> </w:t>
      </w:r>
      <w:r>
        <w:t>половину дня. Длительность занятий – до 20 минут</w:t>
      </w:r>
    </w:p>
    <w:p w14:paraId="18996AE1" w14:textId="77777777" w:rsidR="002B3F7A" w:rsidRDefault="002B3F7A">
      <w:pPr>
        <w:sectPr w:rsidR="002B3F7A">
          <w:pgSz w:w="16840" w:h="11910" w:orient="landscape"/>
          <w:pgMar w:top="880" w:right="460" w:bottom="280" w:left="1020" w:header="720" w:footer="720" w:gutter="0"/>
          <w:cols w:space="720"/>
        </w:sectPr>
      </w:pPr>
    </w:p>
    <w:p w14:paraId="50A5EAD1" w14:textId="77777777" w:rsidR="002B3F7A" w:rsidRDefault="001B3B8A">
      <w:pPr>
        <w:pStyle w:val="4"/>
        <w:spacing w:before="75"/>
        <w:ind w:left="0" w:right="2"/>
        <w:jc w:val="center"/>
      </w:pPr>
      <w:r>
        <w:lastRenderedPageBreak/>
        <w:t>Формы</w:t>
      </w:r>
      <w:r>
        <w:rPr>
          <w:spacing w:val="-6"/>
        </w:rPr>
        <w:t xml:space="preserve"> </w:t>
      </w:r>
      <w:r>
        <w:t>организации</w:t>
      </w:r>
      <w:r>
        <w:rPr>
          <w:spacing w:val="-6"/>
        </w:rPr>
        <w:t xml:space="preserve"> </w:t>
      </w:r>
      <w:r>
        <w:t>образовательного</w:t>
      </w:r>
      <w:r>
        <w:rPr>
          <w:spacing w:val="-5"/>
        </w:rPr>
        <w:t xml:space="preserve"> </w:t>
      </w:r>
      <w:r>
        <w:t>процесса</w:t>
      </w:r>
      <w:r>
        <w:rPr>
          <w:spacing w:val="-6"/>
        </w:rPr>
        <w:t xml:space="preserve"> </w:t>
      </w:r>
      <w:r>
        <w:t>в</w:t>
      </w:r>
      <w:r>
        <w:rPr>
          <w:spacing w:val="-5"/>
        </w:rPr>
        <w:t xml:space="preserve"> </w:t>
      </w:r>
      <w:r>
        <w:t>течение</w:t>
      </w:r>
      <w:r>
        <w:rPr>
          <w:spacing w:val="-6"/>
        </w:rPr>
        <w:t xml:space="preserve"> </w:t>
      </w:r>
      <w:r>
        <w:rPr>
          <w:spacing w:val="-2"/>
        </w:rPr>
        <w:t>недели.</w:t>
      </w:r>
    </w:p>
    <w:p w14:paraId="082E2CCB" w14:textId="3D72C489" w:rsidR="002B3F7A" w:rsidRDefault="001B3B8A">
      <w:pPr>
        <w:ind w:left="5"/>
        <w:jc w:val="center"/>
        <w:rPr>
          <w:b/>
          <w:sz w:val="24"/>
        </w:rPr>
      </w:pPr>
      <w:r>
        <w:rPr>
          <w:b/>
          <w:sz w:val="24"/>
        </w:rPr>
        <w:t>Старшая</w:t>
      </w:r>
      <w:r>
        <w:rPr>
          <w:b/>
          <w:spacing w:val="-2"/>
          <w:sz w:val="24"/>
        </w:rPr>
        <w:t xml:space="preserve"> </w:t>
      </w:r>
      <w:r>
        <w:rPr>
          <w:b/>
          <w:sz w:val="24"/>
        </w:rPr>
        <w:t>группа</w:t>
      </w:r>
      <w:r>
        <w:rPr>
          <w:b/>
          <w:spacing w:val="-1"/>
          <w:sz w:val="24"/>
        </w:rPr>
        <w:t xml:space="preserve"> </w:t>
      </w:r>
      <w:r>
        <w:rPr>
          <w:b/>
          <w:sz w:val="24"/>
        </w:rPr>
        <w:t>(дети</w:t>
      </w:r>
      <w:r>
        <w:rPr>
          <w:b/>
          <w:spacing w:val="-4"/>
          <w:sz w:val="24"/>
        </w:rPr>
        <w:t xml:space="preserve"> </w:t>
      </w:r>
      <w:r>
        <w:rPr>
          <w:b/>
          <w:sz w:val="24"/>
        </w:rPr>
        <w:t>от 5</w:t>
      </w:r>
      <w:r>
        <w:rPr>
          <w:b/>
          <w:spacing w:val="-2"/>
          <w:sz w:val="24"/>
        </w:rPr>
        <w:t xml:space="preserve"> </w:t>
      </w:r>
      <w:r>
        <w:rPr>
          <w:b/>
          <w:sz w:val="24"/>
        </w:rPr>
        <w:t>до</w:t>
      </w:r>
      <w:r>
        <w:rPr>
          <w:b/>
          <w:spacing w:val="-1"/>
          <w:sz w:val="24"/>
        </w:rPr>
        <w:t xml:space="preserve"> </w:t>
      </w:r>
      <w:r>
        <w:rPr>
          <w:b/>
          <w:sz w:val="24"/>
        </w:rPr>
        <w:t>6</w:t>
      </w:r>
      <w:r>
        <w:rPr>
          <w:b/>
          <w:spacing w:val="-2"/>
          <w:sz w:val="24"/>
        </w:rPr>
        <w:t xml:space="preserve"> </w:t>
      </w:r>
      <w:r>
        <w:rPr>
          <w:b/>
          <w:sz w:val="24"/>
        </w:rPr>
        <w:t>лет)</w:t>
      </w:r>
      <w:r>
        <w:rPr>
          <w:b/>
          <w:spacing w:val="1"/>
          <w:sz w:val="24"/>
        </w:rPr>
        <w:t xml:space="preserve"> </w:t>
      </w:r>
    </w:p>
    <w:p w14:paraId="6E792B8E" w14:textId="77777777" w:rsidR="002B3F7A" w:rsidRDefault="002B3F7A">
      <w:pPr>
        <w:pStyle w:val="a3"/>
        <w:spacing w:before="11"/>
        <w:ind w:left="0" w:firstLine="0"/>
        <w:jc w:val="left"/>
        <w:rPr>
          <w:b/>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7"/>
        <w:gridCol w:w="4388"/>
        <w:gridCol w:w="1181"/>
        <w:gridCol w:w="1790"/>
        <w:gridCol w:w="1359"/>
        <w:gridCol w:w="1121"/>
        <w:gridCol w:w="1258"/>
        <w:gridCol w:w="1316"/>
      </w:tblGrid>
      <w:tr w:rsidR="002B3F7A" w14:paraId="344AFE61" w14:textId="77777777">
        <w:trPr>
          <w:trHeight w:val="254"/>
        </w:trPr>
        <w:tc>
          <w:tcPr>
            <w:tcW w:w="2717" w:type="dxa"/>
            <w:vMerge w:val="restart"/>
          </w:tcPr>
          <w:p w14:paraId="3988CF30" w14:textId="77777777" w:rsidR="002B3F7A" w:rsidRDefault="001B3B8A">
            <w:pPr>
              <w:pStyle w:val="TableParagraph"/>
              <w:spacing w:line="252" w:lineRule="exact"/>
              <w:ind w:left="689" w:right="305" w:hanging="366"/>
              <w:rPr>
                <w:b/>
              </w:rPr>
            </w:pPr>
            <w:r>
              <w:rPr>
                <w:b/>
              </w:rPr>
              <w:t>Формы</w:t>
            </w:r>
            <w:r>
              <w:rPr>
                <w:b/>
                <w:spacing w:val="-14"/>
              </w:rPr>
              <w:t xml:space="preserve"> </w:t>
            </w:r>
            <w:r>
              <w:rPr>
                <w:b/>
              </w:rPr>
              <w:t>организации обр. процесса</w:t>
            </w:r>
          </w:p>
        </w:tc>
        <w:tc>
          <w:tcPr>
            <w:tcW w:w="4388" w:type="dxa"/>
            <w:vMerge w:val="restart"/>
          </w:tcPr>
          <w:p w14:paraId="50812DCB" w14:textId="77777777" w:rsidR="002B3F7A" w:rsidRDefault="001B3B8A">
            <w:pPr>
              <w:pStyle w:val="TableParagraph"/>
              <w:spacing w:before="130"/>
              <w:ind w:left="211"/>
              <w:rPr>
                <w:b/>
              </w:rPr>
            </w:pPr>
            <w:r>
              <w:rPr>
                <w:b/>
              </w:rPr>
              <w:t>Образовательная</w:t>
            </w:r>
            <w:r>
              <w:rPr>
                <w:b/>
                <w:spacing w:val="-9"/>
              </w:rPr>
              <w:t xml:space="preserve"> </w:t>
            </w:r>
            <w:r>
              <w:rPr>
                <w:b/>
              </w:rPr>
              <w:t>область,</w:t>
            </w:r>
            <w:r>
              <w:rPr>
                <w:b/>
                <w:spacing w:val="-8"/>
              </w:rPr>
              <w:t xml:space="preserve"> </w:t>
            </w:r>
            <w:r>
              <w:rPr>
                <w:b/>
                <w:spacing w:val="-2"/>
              </w:rPr>
              <w:t>направление</w:t>
            </w:r>
          </w:p>
        </w:tc>
        <w:tc>
          <w:tcPr>
            <w:tcW w:w="1181" w:type="dxa"/>
            <w:vMerge w:val="restart"/>
          </w:tcPr>
          <w:p w14:paraId="06C697EC" w14:textId="77777777" w:rsidR="002B3F7A" w:rsidRDefault="001B3B8A">
            <w:pPr>
              <w:pStyle w:val="TableParagraph"/>
              <w:spacing w:line="252" w:lineRule="exact"/>
              <w:ind w:left="374" w:right="166" w:hanging="190"/>
              <w:rPr>
                <w:b/>
              </w:rPr>
            </w:pPr>
            <w:r>
              <w:rPr>
                <w:b/>
                <w:spacing w:val="-2"/>
              </w:rPr>
              <w:t xml:space="preserve">Количе- </w:t>
            </w:r>
            <w:r>
              <w:rPr>
                <w:b/>
                <w:spacing w:val="-4"/>
              </w:rPr>
              <w:t>ство</w:t>
            </w:r>
          </w:p>
        </w:tc>
        <w:tc>
          <w:tcPr>
            <w:tcW w:w="6844" w:type="dxa"/>
            <w:gridSpan w:val="5"/>
          </w:tcPr>
          <w:p w14:paraId="0BBEDDAD" w14:textId="77777777" w:rsidR="002B3F7A" w:rsidRDefault="001B3B8A">
            <w:pPr>
              <w:pStyle w:val="TableParagraph"/>
              <w:spacing w:before="1" w:line="233" w:lineRule="exact"/>
              <w:ind w:left="10"/>
              <w:jc w:val="center"/>
              <w:rPr>
                <w:b/>
              </w:rPr>
            </w:pPr>
            <w:r>
              <w:rPr>
                <w:b/>
              </w:rPr>
              <w:t>День</w:t>
            </w:r>
            <w:r>
              <w:rPr>
                <w:b/>
                <w:spacing w:val="-2"/>
              </w:rPr>
              <w:t xml:space="preserve"> недели</w:t>
            </w:r>
          </w:p>
        </w:tc>
      </w:tr>
      <w:tr w:rsidR="002B3F7A" w14:paraId="43FCA897" w14:textId="77777777">
        <w:trPr>
          <w:trHeight w:val="253"/>
        </w:trPr>
        <w:tc>
          <w:tcPr>
            <w:tcW w:w="2717" w:type="dxa"/>
            <w:vMerge/>
            <w:tcBorders>
              <w:top w:val="nil"/>
            </w:tcBorders>
          </w:tcPr>
          <w:p w14:paraId="3C0DA27C" w14:textId="77777777" w:rsidR="002B3F7A" w:rsidRDefault="002B3F7A">
            <w:pPr>
              <w:rPr>
                <w:sz w:val="2"/>
                <w:szCs w:val="2"/>
              </w:rPr>
            </w:pPr>
          </w:p>
        </w:tc>
        <w:tc>
          <w:tcPr>
            <w:tcW w:w="4388" w:type="dxa"/>
            <w:vMerge/>
            <w:tcBorders>
              <w:top w:val="nil"/>
            </w:tcBorders>
          </w:tcPr>
          <w:p w14:paraId="721F4151" w14:textId="77777777" w:rsidR="002B3F7A" w:rsidRDefault="002B3F7A">
            <w:pPr>
              <w:rPr>
                <w:sz w:val="2"/>
                <w:szCs w:val="2"/>
              </w:rPr>
            </w:pPr>
          </w:p>
        </w:tc>
        <w:tc>
          <w:tcPr>
            <w:tcW w:w="1181" w:type="dxa"/>
            <w:vMerge/>
            <w:tcBorders>
              <w:top w:val="nil"/>
            </w:tcBorders>
          </w:tcPr>
          <w:p w14:paraId="3419AB33" w14:textId="77777777" w:rsidR="002B3F7A" w:rsidRDefault="002B3F7A">
            <w:pPr>
              <w:rPr>
                <w:sz w:val="2"/>
                <w:szCs w:val="2"/>
              </w:rPr>
            </w:pPr>
          </w:p>
        </w:tc>
        <w:tc>
          <w:tcPr>
            <w:tcW w:w="1790" w:type="dxa"/>
          </w:tcPr>
          <w:p w14:paraId="57C99739" w14:textId="77777777" w:rsidR="002B3F7A" w:rsidRDefault="001B3B8A">
            <w:pPr>
              <w:pStyle w:val="TableParagraph"/>
              <w:spacing w:line="234" w:lineRule="exact"/>
              <w:ind w:left="13" w:right="1"/>
              <w:jc w:val="center"/>
              <w:rPr>
                <w:b/>
              </w:rPr>
            </w:pPr>
            <w:r>
              <w:rPr>
                <w:b/>
                <w:spacing w:val="-2"/>
              </w:rPr>
              <w:t>Понедельник</w:t>
            </w:r>
          </w:p>
        </w:tc>
        <w:tc>
          <w:tcPr>
            <w:tcW w:w="1359" w:type="dxa"/>
          </w:tcPr>
          <w:p w14:paraId="6BBB3B6C" w14:textId="77777777" w:rsidR="002B3F7A" w:rsidRDefault="001B3B8A">
            <w:pPr>
              <w:pStyle w:val="TableParagraph"/>
              <w:spacing w:line="234" w:lineRule="exact"/>
              <w:ind w:left="11" w:right="2"/>
              <w:jc w:val="center"/>
              <w:rPr>
                <w:b/>
              </w:rPr>
            </w:pPr>
            <w:r>
              <w:rPr>
                <w:b/>
                <w:spacing w:val="-2"/>
              </w:rPr>
              <w:t>Вторник</w:t>
            </w:r>
          </w:p>
        </w:tc>
        <w:tc>
          <w:tcPr>
            <w:tcW w:w="1121" w:type="dxa"/>
          </w:tcPr>
          <w:p w14:paraId="08E396A6" w14:textId="77777777" w:rsidR="002B3F7A" w:rsidRDefault="001B3B8A">
            <w:pPr>
              <w:pStyle w:val="TableParagraph"/>
              <w:spacing w:line="234" w:lineRule="exact"/>
              <w:ind w:left="16" w:right="1"/>
              <w:jc w:val="center"/>
              <w:rPr>
                <w:b/>
              </w:rPr>
            </w:pPr>
            <w:r>
              <w:rPr>
                <w:b/>
                <w:spacing w:val="-2"/>
              </w:rPr>
              <w:t>Среда</w:t>
            </w:r>
          </w:p>
        </w:tc>
        <w:tc>
          <w:tcPr>
            <w:tcW w:w="1258" w:type="dxa"/>
          </w:tcPr>
          <w:p w14:paraId="1E170DE3" w14:textId="77777777" w:rsidR="002B3F7A" w:rsidRDefault="001B3B8A">
            <w:pPr>
              <w:pStyle w:val="TableParagraph"/>
              <w:spacing w:line="234" w:lineRule="exact"/>
              <w:ind w:left="13" w:right="2"/>
              <w:jc w:val="center"/>
              <w:rPr>
                <w:b/>
              </w:rPr>
            </w:pPr>
            <w:r>
              <w:rPr>
                <w:b/>
                <w:spacing w:val="-2"/>
              </w:rPr>
              <w:t>Четверг</w:t>
            </w:r>
          </w:p>
        </w:tc>
        <w:tc>
          <w:tcPr>
            <w:tcW w:w="1316" w:type="dxa"/>
          </w:tcPr>
          <w:p w14:paraId="757C7E0D" w14:textId="77777777" w:rsidR="002B3F7A" w:rsidRDefault="001B3B8A">
            <w:pPr>
              <w:pStyle w:val="TableParagraph"/>
              <w:spacing w:line="234" w:lineRule="exact"/>
              <w:ind w:left="11"/>
              <w:jc w:val="center"/>
              <w:rPr>
                <w:b/>
              </w:rPr>
            </w:pPr>
            <w:r>
              <w:rPr>
                <w:b/>
                <w:spacing w:val="-2"/>
              </w:rPr>
              <w:t>Пятница</w:t>
            </w:r>
          </w:p>
        </w:tc>
      </w:tr>
      <w:tr w:rsidR="002B3F7A" w14:paraId="3575C19C" w14:textId="77777777">
        <w:trPr>
          <w:trHeight w:val="250"/>
        </w:trPr>
        <w:tc>
          <w:tcPr>
            <w:tcW w:w="2717" w:type="dxa"/>
            <w:tcBorders>
              <w:bottom w:val="nil"/>
            </w:tcBorders>
          </w:tcPr>
          <w:p w14:paraId="4EDC8A09" w14:textId="77777777" w:rsidR="002B3F7A" w:rsidRDefault="002B3F7A">
            <w:pPr>
              <w:pStyle w:val="TableParagraph"/>
              <w:ind w:left="0"/>
              <w:rPr>
                <w:sz w:val="18"/>
              </w:rPr>
            </w:pPr>
          </w:p>
        </w:tc>
        <w:tc>
          <w:tcPr>
            <w:tcW w:w="4388" w:type="dxa"/>
            <w:tcBorders>
              <w:bottom w:val="nil"/>
            </w:tcBorders>
          </w:tcPr>
          <w:p w14:paraId="7DA86BA9" w14:textId="77777777" w:rsidR="002B3F7A" w:rsidRDefault="001B3B8A">
            <w:pPr>
              <w:pStyle w:val="TableParagraph"/>
              <w:spacing w:line="230" w:lineRule="exact"/>
              <w:rPr>
                <w:b/>
              </w:rPr>
            </w:pPr>
            <w:r>
              <w:rPr>
                <w:b/>
              </w:rPr>
              <w:t>Познавательное</w:t>
            </w:r>
            <w:r>
              <w:rPr>
                <w:b/>
                <w:spacing w:val="-8"/>
              </w:rPr>
              <w:t xml:space="preserve"> </w:t>
            </w:r>
            <w:r>
              <w:rPr>
                <w:b/>
              </w:rPr>
              <w:t>развитие</w:t>
            </w:r>
            <w:r>
              <w:rPr>
                <w:b/>
                <w:spacing w:val="-7"/>
              </w:rPr>
              <w:t xml:space="preserve"> </w:t>
            </w:r>
            <w:r>
              <w:rPr>
                <w:b/>
                <w:spacing w:val="-2"/>
              </w:rPr>
              <w:t>(РЭМП,</w:t>
            </w:r>
          </w:p>
        </w:tc>
        <w:tc>
          <w:tcPr>
            <w:tcW w:w="1181" w:type="dxa"/>
            <w:tcBorders>
              <w:bottom w:val="nil"/>
            </w:tcBorders>
          </w:tcPr>
          <w:p w14:paraId="41371DEB" w14:textId="77777777" w:rsidR="002B3F7A" w:rsidRDefault="002B3F7A">
            <w:pPr>
              <w:pStyle w:val="TableParagraph"/>
              <w:ind w:left="0"/>
              <w:rPr>
                <w:sz w:val="18"/>
              </w:rPr>
            </w:pPr>
          </w:p>
        </w:tc>
        <w:tc>
          <w:tcPr>
            <w:tcW w:w="1790" w:type="dxa"/>
            <w:tcBorders>
              <w:bottom w:val="nil"/>
            </w:tcBorders>
          </w:tcPr>
          <w:p w14:paraId="7A838D05" w14:textId="77777777" w:rsidR="002B3F7A" w:rsidRDefault="002B3F7A">
            <w:pPr>
              <w:pStyle w:val="TableParagraph"/>
              <w:ind w:left="0"/>
              <w:rPr>
                <w:sz w:val="18"/>
              </w:rPr>
            </w:pPr>
          </w:p>
        </w:tc>
        <w:tc>
          <w:tcPr>
            <w:tcW w:w="1359" w:type="dxa"/>
            <w:vMerge w:val="restart"/>
          </w:tcPr>
          <w:p w14:paraId="23C5F20D" w14:textId="77777777" w:rsidR="002B3F7A" w:rsidRDefault="002B3F7A">
            <w:pPr>
              <w:pStyle w:val="TableParagraph"/>
              <w:ind w:left="0"/>
            </w:pPr>
          </w:p>
        </w:tc>
        <w:tc>
          <w:tcPr>
            <w:tcW w:w="1121" w:type="dxa"/>
            <w:tcBorders>
              <w:bottom w:val="nil"/>
            </w:tcBorders>
          </w:tcPr>
          <w:p w14:paraId="7BE3B2A9" w14:textId="77777777" w:rsidR="002B3F7A" w:rsidRDefault="002B3F7A">
            <w:pPr>
              <w:pStyle w:val="TableParagraph"/>
              <w:ind w:left="0"/>
              <w:rPr>
                <w:sz w:val="18"/>
              </w:rPr>
            </w:pPr>
          </w:p>
        </w:tc>
        <w:tc>
          <w:tcPr>
            <w:tcW w:w="1258" w:type="dxa"/>
            <w:tcBorders>
              <w:bottom w:val="nil"/>
            </w:tcBorders>
          </w:tcPr>
          <w:p w14:paraId="694A0AB5" w14:textId="77777777" w:rsidR="002B3F7A" w:rsidRDefault="002B3F7A">
            <w:pPr>
              <w:pStyle w:val="TableParagraph"/>
              <w:ind w:left="0"/>
              <w:rPr>
                <w:sz w:val="18"/>
              </w:rPr>
            </w:pPr>
          </w:p>
        </w:tc>
        <w:tc>
          <w:tcPr>
            <w:tcW w:w="1316" w:type="dxa"/>
            <w:tcBorders>
              <w:bottom w:val="nil"/>
            </w:tcBorders>
          </w:tcPr>
          <w:p w14:paraId="5889B1C5" w14:textId="77777777" w:rsidR="002B3F7A" w:rsidRDefault="002B3F7A">
            <w:pPr>
              <w:pStyle w:val="TableParagraph"/>
              <w:ind w:left="0"/>
              <w:rPr>
                <w:sz w:val="18"/>
              </w:rPr>
            </w:pPr>
          </w:p>
        </w:tc>
      </w:tr>
      <w:tr w:rsidR="002B3F7A" w14:paraId="786F7241" w14:textId="77777777">
        <w:trPr>
          <w:trHeight w:val="242"/>
        </w:trPr>
        <w:tc>
          <w:tcPr>
            <w:tcW w:w="2717" w:type="dxa"/>
            <w:tcBorders>
              <w:top w:val="nil"/>
              <w:bottom w:val="nil"/>
            </w:tcBorders>
          </w:tcPr>
          <w:p w14:paraId="01915EDC" w14:textId="77777777" w:rsidR="002B3F7A" w:rsidRDefault="002B3F7A">
            <w:pPr>
              <w:pStyle w:val="TableParagraph"/>
              <w:ind w:left="0"/>
              <w:rPr>
                <w:sz w:val="16"/>
              </w:rPr>
            </w:pPr>
          </w:p>
        </w:tc>
        <w:tc>
          <w:tcPr>
            <w:tcW w:w="4388" w:type="dxa"/>
            <w:tcBorders>
              <w:top w:val="nil"/>
              <w:bottom w:val="nil"/>
            </w:tcBorders>
          </w:tcPr>
          <w:p w14:paraId="40F0C197" w14:textId="77777777" w:rsidR="002B3F7A" w:rsidRDefault="001B3B8A">
            <w:pPr>
              <w:pStyle w:val="TableParagraph"/>
              <w:spacing w:line="222" w:lineRule="exact"/>
              <w:rPr>
                <w:b/>
              </w:rPr>
            </w:pPr>
            <w:r>
              <w:rPr>
                <w:b/>
              </w:rPr>
              <w:t>ознакомление</w:t>
            </w:r>
            <w:r>
              <w:rPr>
                <w:b/>
                <w:spacing w:val="-8"/>
              </w:rPr>
              <w:t xml:space="preserve"> </w:t>
            </w:r>
            <w:r>
              <w:rPr>
                <w:b/>
              </w:rPr>
              <w:t>с</w:t>
            </w:r>
            <w:r>
              <w:rPr>
                <w:b/>
                <w:spacing w:val="-6"/>
              </w:rPr>
              <w:t xml:space="preserve"> </w:t>
            </w:r>
            <w:r>
              <w:rPr>
                <w:b/>
              </w:rPr>
              <w:t>окружающим</w:t>
            </w:r>
            <w:r>
              <w:rPr>
                <w:b/>
                <w:spacing w:val="-6"/>
              </w:rPr>
              <w:t xml:space="preserve"> </w:t>
            </w:r>
            <w:r>
              <w:rPr>
                <w:b/>
                <w:spacing w:val="-2"/>
              </w:rPr>
              <w:t>миром</w:t>
            </w:r>
          </w:p>
        </w:tc>
        <w:tc>
          <w:tcPr>
            <w:tcW w:w="1181" w:type="dxa"/>
            <w:tcBorders>
              <w:top w:val="nil"/>
              <w:bottom w:val="nil"/>
            </w:tcBorders>
          </w:tcPr>
          <w:p w14:paraId="6F3F8303" w14:textId="77777777" w:rsidR="002B3F7A" w:rsidRDefault="001B3B8A">
            <w:pPr>
              <w:pStyle w:val="TableParagraph"/>
              <w:spacing w:line="222" w:lineRule="exact"/>
              <w:ind w:left="14"/>
              <w:jc w:val="center"/>
              <w:rPr>
                <w:b/>
              </w:rPr>
            </w:pPr>
            <w:r>
              <w:rPr>
                <w:b/>
                <w:spacing w:val="-10"/>
              </w:rPr>
              <w:t>4</w:t>
            </w:r>
          </w:p>
        </w:tc>
        <w:tc>
          <w:tcPr>
            <w:tcW w:w="1790" w:type="dxa"/>
            <w:tcBorders>
              <w:top w:val="nil"/>
              <w:bottom w:val="nil"/>
            </w:tcBorders>
          </w:tcPr>
          <w:p w14:paraId="7292087E" w14:textId="77777777" w:rsidR="002B3F7A" w:rsidRDefault="001B3B8A">
            <w:pPr>
              <w:pStyle w:val="TableParagraph"/>
              <w:spacing w:line="222" w:lineRule="exact"/>
              <w:ind w:left="13"/>
              <w:jc w:val="center"/>
              <w:rPr>
                <w:b/>
              </w:rPr>
            </w:pPr>
            <w:r>
              <w:rPr>
                <w:b/>
                <w:spacing w:val="-5"/>
              </w:rPr>
              <w:t>ОМ</w:t>
            </w:r>
          </w:p>
        </w:tc>
        <w:tc>
          <w:tcPr>
            <w:tcW w:w="1359" w:type="dxa"/>
            <w:vMerge/>
            <w:tcBorders>
              <w:top w:val="nil"/>
            </w:tcBorders>
          </w:tcPr>
          <w:p w14:paraId="675CB418" w14:textId="77777777" w:rsidR="002B3F7A" w:rsidRDefault="002B3F7A">
            <w:pPr>
              <w:rPr>
                <w:sz w:val="2"/>
                <w:szCs w:val="2"/>
              </w:rPr>
            </w:pPr>
          </w:p>
        </w:tc>
        <w:tc>
          <w:tcPr>
            <w:tcW w:w="1121" w:type="dxa"/>
            <w:tcBorders>
              <w:top w:val="nil"/>
              <w:bottom w:val="nil"/>
            </w:tcBorders>
          </w:tcPr>
          <w:p w14:paraId="6A75F354" w14:textId="77777777" w:rsidR="002B3F7A" w:rsidRDefault="001B3B8A">
            <w:pPr>
              <w:pStyle w:val="TableParagraph"/>
              <w:spacing w:line="222" w:lineRule="exact"/>
              <w:ind w:left="16" w:right="2"/>
              <w:jc w:val="center"/>
              <w:rPr>
                <w:b/>
              </w:rPr>
            </w:pPr>
            <w:r>
              <w:rPr>
                <w:b/>
                <w:spacing w:val="-4"/>
              </w:rPr>
              <w:t>РЭМП</w:t>
            </w:r>
          </w:p>
        </w:tc>
        <w:tc>
          <w:tcPr>
            <w:tcW w:w="1258" w:type="dxa"/>
            <w:tcBorders>
              <w:top w:val="nil"/>
              <w:bottom w:val="nil"/>
            </w:tcBorders>
          </w:tcPr>
          <w:p w14:paraId="4A04CBF6" w14:textId="77777777" w:rsidR="002B3F7A" w:rsidRDefault="001B3B8A">
            <w:pPr>
              <w:pStyle w:val="TableParagraph"/>
              <w:spacing w:line="222" w:lineRule="exact"/>
              <w:ind w:left="13"/>
              <w:jc w:val="center"/>
              <w:rPr>
                <w:b/>
              </w:rPr>
            </w:pPr>
            <w:r>
              <w:rPr>
                <w:b/>
                <w:spacing w:val="-5"/>
              </w:rPr>
              <w:t>ОМ</w:t>
            </w:r>
          </w:p>
        </w:tc>
        <w:tc>
          <w:tcPr>
            <w:tcW w:w="1316" w:type="dxa"/>
            <w:tcBorders>
              <w:top w:val="nil"/>
              <w:bottom w:val="nil"/>
            </w:tcBorders>
          </w:tcPr>
          <w:p w14:paraId="35116C2B" w14:textId="77777777" w:rsidR="002B3F7A" w:rsidRDefault="001B3B8A">
            <w:pPr>
              <w:pStyle w:val="TableParagraph"/>
              <w:spacing w:line="222" w:lineRule="exact"/>
              <w:ind w:left="11" w:right="1"/>
              <w:jc w:val="center"/>
              <w:rPr>
                <w:b/>
              </w:rPr>
            </w:pPr>
            <w:r>
              <w:rPr>
                <w:b/>
                <w:spacing w:val="-10"/>
              </w:rPr>
              <w:t>К</w:t>
            </w:r>
          </w:p>
        </w:tc>
      </w:tr>
      <w:tr w:rsidR="002B3F7A" w14:paraId="0CADEB6B" w14:textId="77777777">
        <w:trPr>
          <w:trHeight w:val="245"/>
        </w:trPr>
        <w:tc>
          <w:tcPr>
            <w:tcW w:w="2717" w:type="dxa"/>
            <w:tcBorders>
              <w:top w:val="nil"/>
              <w:bottom w:val="nil"/>
            </w:tcBorders>
          </w:tcPr>
          <w:p w14:paraId="667F1023" w14:textId="77777777" w:rsidR="002B3F7A" w:rsidRDefault="002B3F7A">
            <w:pPr>
              <w:pStyle w:val="TableParagraph"/>
              <w:ind w:left="0"/>
              <w:rPr>
                <w:sz w:val="16"/>
              </w:rPr>
            </w:pPr>
          </w:p>
        </w:tc>
        <w:tc>
          <w:tcPr>
            <w:tcW w:w="4388" w:type="dxa"/>
            <w:tcBorders>
              <w:top w:val="nil"/>
            </w:tcBorders>
          </w:tcPr>
          <w:p w14:paraId="339AF78A" w14:textId="77777777" w:rsidR="002B3F7A" w:rsidRDefault="001B3B8A">
            <w:pPr>
              <w:pStyle w:val="TableParagraph"/>
              <w:spacing w:line="226" w:lineRule="exact"/>
              <w:rPr>
                <w:b/>
              </w:rPr>
            </w:pPr>
            <w:r>
              <w:rPr>
                <w:b/>
              </w:rPr>
              <w:t>(ОМ),</w:t>
            </w:r>
            <w:r>
              <w:rPr>
                <w:b/>
                <w:spacing w:val="-10"/>
              </w:rPr>
              <w:t xml:space="preserve"> </w:t>
            </w:r>
            <w:r>
              <w:rPr>
                <w:b/>
              </w:rPr>
              <w:t>конструирование</w:t>
            </w:r>
            <w:r>
              <w:rPr>
                <w:b/>
                <w:spacing w:val="-11"/>
              </w:rPr>
              <w:t xml:space="preserve"> </w:t>
            </w:r>
            <w:r>
              <w:rPr>
                <w:b/>
                <w:spacing w:val="-4"/>
              </w:rPr>
              <w:t>(К))</w:t>
            </w:r>
          </w:p>
        </w:tc>
        <w:tc>
          <w:tcPr>
            <w:tcW w:w="1181" w:type="dxa"/>
            <w:tcBorders>
              <w:top w:val="nil"/>
            </w:tcBorders>
          </w:tcPr>
          <w:p w14:paraId="5B174764" w14:textId="77777777" w:rsidR="002B3F7A" w:rsidRDefault="002B3F7A">
            <w:pPr>
              <w:pStyle w:val="TableParagraph"/>
              <w:ind w:left="0"/>
              <w:rPr>
                <w:sz w:val="16"/>
              </w:rPr>
            </w:pPr>
          </w:p>
        </w:tc>
        <w:tc>
          <w:tcPr>
            <w:tcW w:w="1790" w:type="dxa"/>
            <w:tcBorders>
              <w:top w:val="nil"/>
            </w:tcBorders>
          </w:tcPr>
          <w:p w14:paraId="271AB480" w14:textId="77777777" w:rsidR="002B3F7A" w:rsidRDefault="002B3F7A">
            <w:pPr>
              <w:pStyle w:val="TableParagraph"/>
              <w:ind w:left="0"/>
              <w:rPr>
                <w:sz w:val="16"/>
              </w:rPr>
            </w:pPr>
          </w:p>
        </w:tc>
        <w:tc>
          <w:tcPr>
            <w:tcW w:w="1359" w:type="dxa"/>
            <w:vMerge/>
            <w:tcBorders>
              <w:top w:val="nil"/>
            </w:tcBorders>
          </w:tcPr>
          <w:p w14:paraId="468B5EED" w14:textId="77777777" w:rsidR="002B3F7A" w:rsidRDefault="002B3F7A">
            <w:pPr>
              <w:rPr>
                <w:sz w:val="2"/>
                <w:szCs w:val="2"/>
              </w:rPr>
            </w:pPr>
          </w:p>
        </w:tc>
        <w:tc>
          <w:tcPr>
            <w:tcW w:w="1121" w:type="dxa"/>
            <w:tcBorders>
              <w:top w:val="nil"/>
            </w:tcBorders>
          </w:tcPr>
          <w:p w14:paraId="6BC58E6D" w14:textId="77777777" w:rsidR="002B3F7A" w:rsidRDefault="002B3F7A">
            <w:pPr>
              <w:pStyle w:val="TableParagraph"/>
              <w:ind w:left="0"/>
              <w:rPr>
                <w:sz w:val="16"/>
              </w:rPr>
            </w:pPr>
          </w:p>
        </w:tc>
        <w:tc>
          <w:tcPr>
            <w:tcW w:w="1258" w:type="dxa"/>
            <w:tcBorders>
              <w:top w:val="nil"/>
            </w:tcBorders>
          </w:tcPr>
          <w:p w14:paraId="14F5CDC2" w14:textId="77777777" w:rsidR="002B3F7A" w:rsidRDefault="002B3F7A">
            <w:pPr>
              <w:pStyle w:val="TableParagraph"/>
              <w:ind w:left="0"/>
              <w:rPr>
                <w:sz w:val="16"/>
              </w:rPr>
            </w:pPr>
          </w:p>
        </w:tc>
        <w:tc>
          <w:tcPr>
            <w:tcW w:w="1316" w:type="dxa"/>
            <w:tcBorders>
              <w:top w:val="nil"/>
            </w:tcBorders>
          </w:tcPr>
          <w:p w14:paraId="34E33D28" w14:textId="77777777" w:rsidR="002B3F7A" w:rsidRDefault="002B3F7A">
            <w:pPr>
              <w:pStyle w:val="TableParagraph"/>
              <w:ind w:left="0"/>
              <w:rPr>
                <w:sz w:val="16"/>
              </w:rPr>
            </w:pPr>
          </w:p>
        </w:tc>
      </w:tr>
      <w:tr w:rsidR="002B3F7A" w14:paraId="1DF4B848" w14:textId="77777777">
        <w:trPr>
          <w:trHeight w:val="1013"/>
        </w:trPr>
        <w:tc>
          <w:tcPr>
            <w:tcW w:w="2717" w:type="dxa"/>
            <w:vMerge w:val="restart"/>
            <w:tcBorders>
              <w:top w:val="nil"/>
              <w:bottom w:val="nil"/>
            </w:tcBorders>
          </w:tcPr>
          <w:p w14:paraId="072D3114" w14:textId="77777777" w:rsidR="002B3F7A" w:rsidRDefault="001B3B8A">
            <w:pPr>
              <w:pStyle w:val="TableParagraph"/>
              <w:spacing w:before="130"/>
              <w:ind w:left="391" w:right="375" w:hanging="3"/>
              <w:jc w:val="center"/>
              <w:rPr>
                <w:b/>
              </w:rPr>
            </w:pPr>
            <w:r>
              <w:rPr>
                <w:b/>
              </w:rPr>
              <w:t xml:space="preserve">Занятие (на любом занятии решаются задачи социально- </w:t>
            </w:r>
            <w:r>
              <w:rPr>
                <w:b/>
                <w:spacing w:val="-2"/>
              </w:rPr>
              <w:t xml:space="preserve">коммуникативного </w:t>
            </w:r>
            <w:r>
              <w:rPr>
                <w:b/>
              </w:rPr>
              <w:t>развития детей)</w:t>
            </w:r>
          </w:p>
        </w:tc>
        <w:tc>
          <w:tcPr>
            <w:tcW w:w="4388" w:type="dxa"/>
          </w:tcPr>
          <w:p w14:paraId="6BC0917F" w14:textId="77777777" w:rsidR="002B3F7A" w:rsidRDefault="001B3B8A">
            <w:pPr>
              <w:pStyle w:val="TableParagraph"/>
              <w:rPr>
                <w:b/>
              </w:rPr>
            </w:pPr>
            <w:r>
              <w:rPr>
                <w:b/>
              </w:rPr>
              <w:t>Речевое</w:t>
            </w:r>
            <w:r>
              <w:rPr>
                <w:b/>
                <w:spacing w:val="-8"/>
              </w:rPr>
              <w:t xml:space="preserve"> </w:t>
            </w:r>
            <w:r>
              <w:rPr>
                <w:b/>
              </w:rPr>
              <w:t>развитие</w:t>
            </w:r>
            <w:r>
              <w:rPr>
                <w:b/>
                <w:spacing w:val="-11"/>
              </w:rPr>
              <w:t xml:space="preserve"> </w:t>
            </w:r>
            <w:r>
              <w:rPr>
                <w:b/>
              </w:rPr>
              <w:t>(развитие</w:t>
            </w:r>
            <w:r>
              <w:rPr>
                <w:b/>
                <w:spacing w:val="-8"/>
              </w:rPr>
              <w:t xml:space="preserve"> </w:t>
            </w:r>
            <w:r>
              <w:rPr>
                <w:b/>
              </w:rPr>
              <w:t>речи</w:t>
            </w:r>
            <w:r>
              <w:rPr>
                <w:b/>
                <w:spacing w:val="-9"/>
              </w:rPr>
              <w:t xml:space="preserve"> </w:t>
            </w:r>
            <w:r>
              <w:rPr>
                <w:b/>
              </w:rPr>
              <w:t>(РР), подготовка к обучению грамоте (Г),</w:t>
            </w:r>
          </w:p>
          <w:p w14:paraId="559AAF0B" w14:textId="77777777" w:rsidR="002B3F7A" w:rsidRDefault="001B3B8A">
            <w:pPr>
              <w:pStyle w:val="TableParagraph"/>
              <w:spacing w:line="252" w:lineRule="exact"/>
              <w:ind w:right="114"/>
              <w:rPr>
                <w:b/>
              </w:rPr>
            </w:pPr>
            <w:r>
              <w:rPr>
                <w:b/>
              </w:rPr>
              <w:t>восприятие</w:t>
            </w:r>
            <w:r>
              <w:rPr>
                <w:b/>
                <w:spacing w:val="-14"/>
              </w:rPr>
              <w:t xml:space="preserve"> </w:t>
            </w:r>
            <w:r>
              <w:rPr>
                <w:b/>
              </w:rPr>
              <w:t>художественной</w:t>
            </w:r>
            <w:r>
              <w:rPr>
                <w:b/>
                <w:spacing w:val="-14"/>
              </w:rPr>
              <w:t xml:space="preserve"> </w:t>
            </w:r>
            <w:r>
              <w:rPr>
                <w:b/>
              </w:rPr>
              <w:t>литературы и фольклора (ХЛ))</w:t>
            </w:r>
          </w:p>
        </w:tc>
        <w:tc>
          <w:tcPr>
            <w:tcW w:w="1181" w:type="dxa"/>
          </w:tcPr>
          <w:p w14:paraId="2A3A2738" w14:textId="77777777" w:rsidR="002B3F7A" w:rsidRDefault="002B3F7A">
            <w:pPr>
              <w:pStyle w:val="TableParagraph"/>
              <w:spacing w:before="124"/>
              <w:ind w:left="0"/>
              <w:rPr>
                <w:b/>
              </w:rPr>
            </w:pPr>
          </w:p>
          <w:p w14:paraId="13FF4A3E" w14:textId="77777777" w:rsidR="002B3F7A" w:rsidRDefault="001B3B8A">
            <w:pPr>
              <w:pStyle w:val="TableParagraph"/>
              <w:ind w:left="14"/>
              <w:jc w:val="center"/>
              <w:rPr>
                <w:b/>
              </w:rPr>
            </w:pPr>
            <w:r>
              <w:rPr>
                <w:b/>
                <w:spacing w:val="-10"/>
              </w:rPr>
              <w:t>3</w:t>
            </w:r>
          </w:p>
        </w:tc>
        <w:tc>
          <w:tcPr>
            <w:tcW w:w="1790" w:type="dxa"/>
          </w:tcPr>
          <w:p w14:paraId="43CFD728" w14:textId="77777777" w:rsidR="002B3F7A" w:rsidRDefault="002B3F7A">
            <w:pPr>
              <w:pStyle w:val="TableParagraph"/>
              <w:ind w:left="0"/>
            </w:pPr>
          </w:p>
        </w:tc>
        <w:tc>
          <w:tcPr>
            <w:tcW w:w="1359" w:type="dxa"/>
          </w:tcPr>
          <w:p w14:paraId="177E00EF" w14:textId="77777777" w:rsidR="002B3F7A" w:rsidRDefault="002B3F7A">
            <w:pPr>
              <w:pStyle w:val="TableParagraph"/>
              <w:spacing w:before="124"/>
              <w:ind w:left="0"/>
              <w:rPr>
                <w:b/>
              </w:rPr>
            </w:pPr>
          </w:p>
          <w:p w14:paraId="57F69DC6" w14:textId="77777777" w:rsidR="002B3F7A" w:rsidRDefault="001B3B8A">
            <w:pPr>
              <w:pStyle w:val="TableParagraph"/>
              <w:ind w:left="11" w:right="1"/>
              <w:jc w:val="center"/>
              <w:rPr>
                <w:b/>
              </w:rPr>
            </w:pPr>
            <w:r>
              <w:rPr>
                <w:b/>
                <w:spacing w:val="-5"/>
              </w:rPr>
              <w:t>РР</w:t>
            </w:r>
          </w:p>
        </w:tc>
        <w:tc>
          <w:tcPr>
            <w:tcW w:w="1121" w:type="dxa"/>
          </w:tcPr>
          <w:p w14:paraId="2B0FA3AD" w14:textId="77777777" w:rsidR="002B3F7A" w:rsidRDefault="002B3F7A">
            <w:pPr>
              <w:pStyle w:val="TableParagraph"/>
              <w:ind w:left="0"/>
            </w:pPr>
          </w:p>
        </w:tc>
        <w:tc>
          <w:tcPr>
            <w:tcW w:w="1258" w:type="dxa"/>
          </w:tcPr>
          <w:p w14:paraId="1206E929" w14:textId="77777777" w:rsidR="002B3F7A" w:rsidRDefault="002B3F7A">
            <w:pPr>
              <w:pStyle w:val="TableParagraph"/>
              <w:spacing w:before="124"/>
              <w:ind w:left="0"/>
              <w:rPr>
                <w:b/>
              </w:rPr>
            </w:pPr>
          </w:p>
          <w:p w14:paraId="2E2B7E0C" w14:textId="77777777" w:rsidR="002B3F7A" w:rsidRDefault="001B3B8A">
            <w:pPr>
              <w:pStyle w:val="TableParagraph"/>
              <w:ind w:left="13" w:right="2"/>
              <w:jc w:val="center"/>
              <w:rPr>
                <w:b/>
              </w:rPr>
            </w:pPr>
            <w:r>
              <w:rPr>
                <w:b/>
                <w:spacing w:val="-10"/>
              </w:rPr>
              <w:t>Г</w:t>
            </w:r>
          </w:p>
        </w:tc>
        <w:tc>
          <w:tcPr>
            <w:tcW w:w="1316" w:type="dxa"/>
          </w:tcPr>
          <w:p w14:paraId="558F5605" w14:textId="77777777" w:rsidR="002B3F7A" w:rsidRDefault="002B3F7A">
            <w:pPr>
              <w:pStyle w:val="TableParagraph"/>
              <w:spacing w:before="124"/>
              <w:ind w:left="0"/>
              <w:rPr>
                <w:b/>
              </w:rPr>
            </w:pPr>
          </w:p>
          <w:p w14:paraId="76E3D87A" w14:textId="77777777" w:rsidR="002B3F7A" w:rsidRDefault="001B3B8A">
            <w:pPr>
              <w:pStyle w:val="TableParagraph"/>
              <w:ind w:left="11" w:right="2"/>
              <w:jc w:val="center"/>
              <w:rPr>
                <w:b/>
              </w:rPr>
            </w:pPr>
            <w:r>
              <w:rPr>
                <w:b/>
              </w:rPr>
              <w:t>РР</w:t>
            </w:r>
            <w:r>
              <w:rPr>
                <w:b/>
                <w:spacing w:val="-2"/>
              </w:rPr>
              <w:t xml:space="preserve"> </w:t>
            </w:r>
            <w:r>
              <w:rPr>
                <w:b/>
              </w:rPr>
              <w:t>/</w:t>
            </w:r>
            <w:r>
              <w:rPr>
                <w:b/>
                <w:spacing w:val="1"/>
              </w:rPr>
              <w:t xml:space="preserve"> </w:t>
            </w:r>
            <w:r>
              <w:rPr>
                <w:b/>
                <w:spacing w:val="-5"/>
              </w:rPr>
              <w:t>ХЛ</w:t>
            </w:r>
          </w:p>
        </w:tc>
      </w:tr>
      <w:tr w:rsidR="002B3F7A" w14:paraId="528F9A93" w14:textId="77777777">
        <w:trPr>
          <w:trHeight w:val="761"/>
        </w:trPr>
        <w:tc>
          <w:tcPr>
            <w:tcW w:w="2717" w:type="dxa"/>
            <w:vMerge/>
            <w:tcBorders>
              <w:top w:val="nil"/>
              <w:bottom w:val="nil"/>
            </w:tcBorders>
          </w:tcPr>
          <w:p w14:paraId="504E74A7" w14:textId="77777777" w:rsidR="002B3F7A" w:rsidRDefault="002B3F7A">
            <w:pPr>
              <w:rPr>
                <w:sz w:val="2"/>
                <w:szCs w:val="2"/>
              </w:rPr>
            </w:pPr>
          </w:p>
        </w:tc>
        <w:tc>
          <w:tcPr>
            <w:tcW w:w="4388" w:type="dxa"/>
            <w:tcBorders>
              <w:bottom w:val="nil"/>
            </w:tcBorders>
          </w:tcPr>
          <w:p w14:paraId="6CDE03FB" w14:textId="77777777" w:rsidR="002B3F7A" w:rsidRDefault="001B3B8A">
            <w:pPr>
              <w:pStyle w:val="TableParagraph"/>
              <w:ind w:right="414"/>
              <w:rPr>
                <w:b/>
              </w:rPr>
            </w:pPr>
            <w:r>
              <w:rPr>
                <w:b/>
              </w:rPr>
              <w:t>Художественно-эстетическое</w:t>
            </w:r>
            <w:r>
              <w:rPr>
                <w:b/>
                <w:spacing w:val="-14"/>
              </w:rPr>
              <w:t xml:space="preserve"> </w:t>
            </w:r>
            <w:r>
              <w:rPr>
                <w:b/>
              </w:rPr>
              <w:t>развитие (рисование</w:t>
            </w:r>
            <w:r>
              <w:rPr>
                <w:b/>
                <w:spacing w:val="-5"/>
              </w:rPr>
              <w:t xml:space="preserve"> </w:t>
            </w:r>
            <w:r>
              <w:rPr>
                <w:b/>
              </w:rPr>
              <w:t>(Р),</w:t>
            </w:r>
            <w:r>
              <w:rPr>
                <w:b/>
                <w:spacing w:val="-2"/>
              </w:rPr>
              <w:t xml:space="preserve"> </w:t>
            </w:r>
            <w:r>
              <w:rPr>
                <w:b/>
              </w:rPr>
              <w:t>лепка</w:t>
            </w:r>
            <w:r>
              <w:rPr>
                <w:b/>
                <w:spacing w:val="-5"/>
              </w:rPr>
              <w:t xml:space="preserve"> </w:t>
            </w:r>
            <w:r>
              <w:rPr>
                <w:b/>
              </w:rPr>
              <w:t>(Л),</w:t>
            </w:r>
            <w:r>
              <w:rPr>
                <w:b/>
                <w:spacing w:val="-2"/>
              </w:rPr>
              <w:t xml:space="preserve"> аппликация</w:t>
            </w:r>
          </w:p>
          <w:p w14:paraId="1C4BA1CE" w14:textId="77777777" w:rsidR="002B3F7A" w:rsidRDefault="001B3B8A">
            <w:pPr>
              <w:pStyle w:val="TableParagraph"/>
              <w:spacing w:line="237" w:lineRule="exact"/>
              <w:rPr>
                <w:b/>
              </w:rPr>
            </w:pPr>
            <w:r>
              <w:rPr>
                <w:b/>
              </w:rPr>
              <w:t>(А),</w:t>
            </w:r>
            <w:r>
              <w:rPr>
                <w:b/>
                <w:spacing w:val="-6"/>
              </w:rPr>
              <w:t xml:space="preserve"> </w:t>
            </w:r>
            <w:r>
              <w:rPr>
                <w:b/>
              </w:rPr>
              <w:t>художественный</w:t>
            </w:r>
            <w:r>
              <w:rPr>
                <w:b/>
                <w:spacing w:val="-6"/>
              </w:rPr>
              <w:t xml:space="preserve"> </w:t>
            </w:r>
            <w:r>
              <w:rPr>
                <w:b/>
              </w:rPr>
              <w:t>труд</w:t>
            </w:r>
            <w:r>
              <w:rPr>
                <w:b/>
                <w:spacing w:val="-6"/>
              </w:rPr>
              <w:t xml:space="preserve"> </w:t>
            </w:r>
            <w:r>
              <w:rPr>
                <w:b/>
              </w:rPr>
              <w:t>(ХТ),</w:t>
            </w:r>
            <w:r>
              <w:rPr>
                <w:b/>
                <w:spacing w:val="-5"/>
              </w:rPr>
              <w:t xml:space="preserve"> </w:t>
            </w:r>
            <w:r>
              <w:rPr>
                <w:b/>
                <w:spacing w:val="-2"/>
              </w:rPr>
              <w:t>музыка</w:t>
            </w:r>
          </w:p>
        </w:tc>
        <w:tc>
          <w:tcPr>
            <w:tcW w:w="1181" w:type="dxa"/>
            <w:tcBorders>
              <w:bottom w:val="nil"/>
            </w:tcBorders>
          </w:tcPr>
          <w:p w14:paraId="1C8B2BC9" w14:textId="77777777" w:rsidR="002B3F7A" w:rsidRDefault="002B3F7A">
            <w:pPr>
              <w:pStyle w:val="TableParagraph"/>
              <w:spacing w:before="124"/>
              <w:ind w:left="0"/>
              <w:rPr>
                <w:b/>
              </w:rPr>
            </w:pPr>
          </w:p>
          <w:p w14:paraId="221B9098" w14:textId="77777777" w:rsidR="002B3F7A" w:rsidRDefault="001B3B8A">
            <w:pPr>
              <w:pStyle w:val="TableParagraph"/>
              <w:ind w:left="14"/>
              <w:jc w:val="center"/>
              <w:rPr>
                <w:b/>
              </w:rPr>
            </w:pPr>
            <w:r>
              <w:rPr>
                <w:b/>
                <w:spacing w:val="-10"/>
              </w:rPr>
              <w:t>5</w:t>
            </w:r>
          </w:p>
        </w:tc>
        <w:tc>
          <w:tcPr>
            <w:tcW w:w="1790" w:type="dxa"/>
            <w:tcBorders>
              <w:bottom w:val="nil"/>
            </w:tcBorders>
          </w:tcPr>
          <w:p w14:paraId="1686D124" w14:textId="77777777" w:rsidR="002B3F7A" w:rsidRDefault="002B3F7A">
            <w:pPr>
              <w:pStyle w:val="TableParagraph"/>
              <w:spacing w:before="124"/>
              <w:ind w:left="0"/>
              <w:rPr>
                <w:b/>
              </w:rPr>
            </w:pPr>
          </w:p>
          <w:p w14:paraId="4D121537" w14:textId="77777777" w:rsidR="002B3F7A" w:rsidRDefault="001B3B8A">
            <w:pPr>
              <w:pStyle w:val="TableParagraph"/>
              <w:ind w:left="13" w:right="3"/>
              <w:jc w:val="center"/>
              <w:rPr>
                <w:b/>
              </w:rPr>
            </w:pPr>
            <w:r>
              <w:rPr>
                <w:b/>
              </w:rPr>
              <w:t>Л</w:t>
            </w:r>
            <w:r>
              <w:rPr>
                <w:b/>
                <w:spacing w:val="1"/>
              </w:rPr>
              <w:t xml:space="preserve"> </w:t>
            </w:r>
            <w:r>
              <w:rPr>
                <w:b/>
              </w:rPr>
              <w:t>/</w:t>
            </w:r>
            <w:r>
              <w:rPr>
                <w:b/>
                <w:spacing w:val="1"/>
              </w:rPr>
              <w:t xml:space="preserve"> </w:t>
            </w:r>
            <w:r>
              <w:rPr>
                <w:b/>
                <w:spacing w:val="-5"/>
              </w:rPr>
              <w:t>ХТ</w:t>
            </w:r>
          </w:p>
        </w:tc>
        <w:tc>
          <w:tcPr>
            <w:tcW w:w="1359" w:type="dxa"/>
            <w:tcBorders>
              <w:bottom w:val="nil"/>
            </w:tcBorders>
          </w:tcPr>
          <w:p w14:paraId="49C4AF3A" w14:textId="77777777" w:rsidR="002B3F7A" w:rsidRDefault="002B3F7A">
            <w:pPr>
              <w:pStyle w:val="TableParagraph"/>
              <w:spacing w:before="124"/>
              <w:ind w:left="0"/>
              <w:rPr>
                <w:b/>
              </w:rPr>
            </w:pPr>
          </w:p>
          <w:p w14:paraId="19833284" w14:textId="77777777" w:rsidR="002B3F7A" w:rsidRDefault="001B3B8A">
            <w:pPr>
              <w:pStyle w:val="TableParagraph"/>
              <w:ind w:left="11"/>
              <w:jc w:val="center"/>
              <w:rPr>
                <w:b/>
              </w:rPr>
            </w:pPr>
            <w:r>
              <w:rPr>
                <w:b/>
                <w:spacing w:val="-10"/>
              </w:rPr>
              <w:t>А</w:t>
            </w:r>
          </w:p>
        </w:tc>
        <w:tc>
          <w:tcPr>
            <w:tcW w:w="1121" w:type="dxa"/>
            <w:tcBorders>
              <w:bottom w:val="nil"/>
            </w:tcBorders>
          </w:tcPr>
          <w:p w14:paraId="5935C1C0" w14:textId="77777777" w:rsidR="002B3F7A" w:rsidRDefault="002B3F7A">
            <w:pPr>
              <w:pStyle w:val="TableParagraph"/>
              <w:spacing w:before="124"/>
              <w:ind w:left="0"/>
              <w:rPr>
                <w:b/>
              </w:rPr>
            </w:pPr>
          </w:p>
          <w:p w14:paraId="7E56CDBE" w14:textId="77777777" w:rsidR="002B3F7A" w:rsidRDefault="001B3B8A">
            <w:pPr>
              <w:pStyle w:val="TableParagraph"/>
              <w:ind w:left="16" w:right="3"/>
              <w:jc w:val="center"/>
              <w:rPr>
                <w:b/>
              </w:rPr>
            </w:pPr>
            <w:r>
              <w:rPr>
                <w:b/>
                <w:spacing w:val="-10"/>
              </w:rPr>
              <w:t>Р</w:t>
            </w:r>
          </w:p>
        </w:tc>
        <w:tc>
          <w:tcPr>
            <w:tcW w:w="1258" w:type="dxa"/>
            <w:tcBorders>
              <w:bottom w:val="nil"/>
            </w:tcBorders>
          </w:tcPr>
          <w:p w14:paraId="632000E9" w14:textId="77777777" w:rsidR="002B3F7A" w:rsidRDefault="002B3F7A">
            <w:pPr>
              <w:pStyle w:val="TableParagraph"/>
              <w:spacing w:before="124"/>
              <w:ind w:left="0"/>
              <w:rPr>
                <w:b/>
              </w:rPr>
            </w:pPr>
          </w:p>
          <w:p w14:paraId="5DCFD378" w14:textId="77777777" w:rsidR="002B3F7A" w:rsidRDefault="001B3B8A">
            <w:pPr>
              <w:pStyle w:val="TableParagraph"/>
              <w:ind w:left="13" w:right="1"/>
              <w:jc w:val="center"/>
              <w:rPr>
                <w:b/>
              </w:rPr>
            </w:pPr>
            <w:r>
              <w:rPr>
                <w:b/>
                <w:spacing w:val="-10"/>
              </w:rPr>
              <w:t>М</w:t>
            </w:r>
          </w:p>
        </w:tc>
        <w:tc>
          <w:tcPr>
            <w:tcW w:w="1316" w:type="dxa"/>
            <w:tcBorders>
              <w:bottom w:val="nil"/>
            </w:tcBorders>
          </w:tcPr>
          <w:p w14:paraId="08F080DB" w14:textId="77777777" w:rsidR="002B3F7A" w:rsidRDefault="002B3F7A">
            <w:pPr>
              <w:pStyle w:val="TableParagraph"/>
              <w:spacing w:before="124"/>
              <w:ind w:left="0"/>
              <w:rPr>
                <w:b/>
              </w:rPr>
            </w:pPr>
          </w:p>
          <w:p w14:paraId="0D8C185F" w14:textId="77777777" w:rsidR="002B3F7A" w:rsidRDefault="001B3B8A">
            <w:pPr>
              <w:pStyle w:val="TableParagraph"/>
              <w:ind w:left="11" w:right="5"/>
              <w:jc w:val="center"/>
              <w:rPr>
                <w:b/>
              </w:rPr>
            </w:pPr>
            <w:r>
              <w:rPr>
                <w:b/>
                <w:spacing w:val="-10"/>
              </w:rPr>
              <w:t>М</w:t>
            </w:r>
          </w:p>
        </w:tc>
      </w:tr>
      <w:tr w:rsidR="002B3F7A" w14:paraId="41F09A1D" w14:textId="77777777">
        <w:trPr>
          <w:trHeight w:val="248"/>
        </w:trPr>
        <w:tc>
          <w:tcPr>
            <w:tcW w:w="2717" w:type="dxa"/>
            <w:tcBorders>
              <w:top w:val="nil"/>
              <w:bottom w:val="nil"/>
            </w:tcBorders>
          </w:tcPr>
          <w:p w14:paraId="6A29DDBB" w14:textId="77777777" w:rsidR="002B3F7A" w:rsidRDefault="002B3F7A">
            <w:pPr>
              <w:pStyle w:val="TableParagraph"/>
              <w:ind w:left="0"/>
              <w:rPr>
                <w:sz w:val="18"/>
              </w:rPr>
            </w:pPr>
          </w:p>
        </w:tc>
        <w:tc>
          <w:tcPr>
            <w:tcW w:w="4388" w:type="dxa"/>
            <w:tcBorders>
              <w:top w:val="nil"/>
            </w:tcBorders>
          </w:tcPr>
          <w:p w14:paraId="632C3116" w14:textId="77777777" w:rsidR="002B3F7A" w:rsidRDefault="001B3B8A">
            <w:pPr>
              <w:pStyle w:val="TableParagraph"/>
              <w:spacing w:line="228" w:lineRule="exact"/>
              <w:rPr>
                <w:b/>
              </w:rPr>
            </w:pPr>
            <w:r>
              <w:rPr>
                <w:b/>
                <w:spacing w:val="-5"/>
              </w:rPr>
              <w:t>(М)</w:t>
            </w:r>
          </w:p>
        </w:tc>
        <w:tc>
          <w:tcPr>
            <w:tcW w:w="1181" w:type="dxa"/>
            <w:tcBorders>
              <w:top w:val="nil"/>
            </w:tcBorders>
          </w:tcPr>
          <w:p w14:paraId="3164173F" w14:textId="77777777" w:rsidR="002B3F7A" w:rsidRDefault="002B3F7A">
            <w:pPr>
              <w:pStyle w:val="TableParagraph"/>
              <w:ind w:left="0"/>
              <w:rPr>
                <w:sz w:val="18"/>
              </w:rPr>
            </w:pPr>
          </w:p>
        </w:tc>
        <w:tc>
          <w:tcPr>
            <w:tcW w:w="1790" w:type="dxa"/>
            <w:tcBorders>
              <w:top w:val="nil"/>
            </w:tcBorders>
          </w:tcPr>
          <w:p w14:paraId="67DCA832" w14:textId="77777777" w:rsidR="002B3F7A" w:rsidRDefault="002B3F7A">
            <w:pPr>
              <w:pStyle w:val="TableParagraph"/>
              <w:ind w:left="0"/>
              <w:rPr>
                <w:sz w:val="18"/>
              </w:rPr>
            </w:pPr>
          </w:p>
        </w:tc>
        <w:tc>
          <w:tcPr>
            <w:tcW w:w="1359" w:type="dxa"/>
            <w:tcBorders>
              <w:top w:val="nil"/>
            </w:tcBorders>
          </w:tcPr>
          <w:p w14:paraId="172D7DFA" w14:textId="77777777" w:rsidR="002B3F7A" w:rsidRDefault="002B3F7A">
            <w:pPr>
              <w:pStyle w:val="TableParagraph"/>
              <w:ind w:left="0"/>
              <w:rPr>
                <w:sz w:val="18"/>
              </w:rPr>
            </w:pPr>
          </w:p>
        </w:tc>
        <w:tc>
          <w:tcPr>
            <w:tcW w:w="1121" w:type="dxa"/>
            <w:tcBorders>
              <w:top w:val="nil"/>
            </w:tcBorders>
          </w:tcPr>
          <w:p w14:paraId="4746A44E" w14:textId="77777777" w:rsidR="002B3F7A" w:rsidRDefault="002B3F7A">
            <w:pPr>
              <w:pStyle w:val="TableParagraph"/>
              <w:ind w:left="0"/>
              <w:rPr>
                <w:sz w:val="18"/>
              </w:rPr>
            </w:pPr>
          </w:p>
        </w:tc>
        <w:tc>
          <w:tcPr>
            <w:tcW w:w="1258" w:type="dxa"/>
            <w:tcBorders>
              <w:top w:val="nil"/>
            </w:tcBorders>
          </w:tcPr>
          <w:p w14:paraId="7C1A1EEC" w14:textId="77777777" w:rsidR="002B3F7A" w:rsidRDefault="002B3F7A">
            <w:pPr>
              <w:pStyle w:val="TableParagraph"/>
              <w:ind w:left="0"/>
              <w:rPr>
                <w:sz w:val="18"/>
              </w:rPr>
            </w:pPr>
          </w:p>
        </w:tc>
        <w:tc>
          <w:tcPr>
            <w:tcW w:w="1316" w:type="dxa"/>
            <w:tcBorders>
              <w:top w:val="nil"/>
            </w:tcBorders>
          </w:tcPr>
          <w:p w14:paraId="112134BB" w14:textId="77777777" w:rsidR="002B3F7A" w:rsidRDefault="002B3F7A">
            <w:pPr>
              <w:pStyle w:val="TableParagraph"/>
              <w:ind w:left="0"/>
              <w:rPr>
                <w:sz w:val="18"/>
              </w:rPr>
            </w:pPr>
          </w:p>
        </w:tc>
      </w:tr>
      <w:tr w:rsidR="002B3F7A" w14:paraId="478D6407" w14:textId="77777777">
        <w:trPr>
          <w:trHeight w:val="253"/>
        </w:trPr>
        <w:tc>
          <w:tcPr>
            <w:tcW w:w="2717" w:type="dxa"/>
            <w:tcBorders>
              <w:top w:val="nil"/>
            </w:tcBorders>
          </w:tcPr>
          <w:p w14:paraId="46551C82" w14:textId="77777777" w:rsidR="002B3F7A" w:rsidRDefault="002B3F7A">
            <w:pPr>
              <w:pStyle w:val="TableParagraph"/>
              <w:ind w:left="0"/>
              <w:rPr>
                <w:sz w:val="18"/>
              </w:rPr>
            </w:pPr>
          </w:p>
        </w:tc>
        <w:tc>
          <w:tcPr>
            <w:tcW w:w="4388" w:type="dxa"/>
          </w:tcPr>
          <w:p w14:paraId="4A337620" w14:textId="77777777" w:rsidR="002B3F7A" w:rsidRDefault="001B3B8A">
            <w:pPr>
              <w:pStyle w:val="TableParagraph"/>
              <w:spacing w:before="1" w:line="233" w:lineRule="exact"/>
              <w:rPr>
                <w:b/>
              </w:rPr>
            </w:pPr>
            <w:r>
              <w:rPr>
                <w:b/>
              </w:rPr>
              <w:t>Физическое</w:t>
            </w:r>
            <w:r>
              <w:rPr>
                <w:b/>
                <w:spacing w:val="-9"/>
              </w:rPr>
              <w:t xml:space="preserve"> </w:t>
            </w:r>
            <w:r>
              <w:rPr>
                <w:b/>
              </w:rPr>
              <w:t>развитие</w:t>
            </w:r>
            <w:r>
              <w:rPr>
                <w:b/>
                <w:spacing w:val="-6"/>
              </w:rPr>
              <w:t xml:space="preserve"> </w:t>
            </w:r>
            <w:r>
              <w:rPr>
                <w:b/>
              </w:rPr>
              <w:t>(физкультура</w:t>
            </w:r>
            <w:r>
              <w:rPr>
                <w:b/>
                <w:spacing w:val="-9"/>
              </w:rPr>
              <w:t xml:space="preserve"> </w:t>
            </w:r>
            <w:r>
              <w:rPr>
                <w:b/>
                <w:spacing w:val="-4"/>
              </w:rPr>
              <w:t>(Ф))</w:t>
            </w:r>
          </w:p>
        </w:tc>
        <w:tc>
          <w:tcPr>
            <w:tcW w:w="1181" w:type="dxa"/>
          </w:tcPr>
          <w:p w14:paraId="33478DBB" w14:textId="77777777" w:rsidR="002B3F7A" w:rsidRDefault="001B3B8A">
            <w:pPr>
              <w:pStyle w:val="TableParagraph"/>
              <w:spacing w:before="1" w:line="233" w:lineRule="exact"/>
              <w:ind w:left="14"/>
              <w:jc w:val="center"/>
              <w:rPr>
                <w:b/>
              </w:rPr>
            </w:pPr>
            <w:r>
              <w:rPr>
                <w:b/>
                <w:spacing w:val="-10"/>
              </w:rPr>
              <w:t>3</w:t>
            </w:r>
          </w:p>
        </w:tc>
        <w:tc>
          <w:tcPr>
            <w:tcW w:w="1790" w:type="dxa"/>
          </w:tcPr>
          <w:p w14:paraId="5B150C2F" w14:textId="77777777" w:rsidR="002B3F7A" w:rsidRDefault="001B3B8A">
            <w:pPr>
              <w:pStyle w:val="TableParagraph"/>
              <w:spacing w:before="1" w:line="233" w:lineRule="exact"/>
              <w:ind w:left="13" w:right="5"/>
              <w:jc w:val="center"/>
              <w:rPr>
                <w:b/>
              </w:rPr>
            </w:pPr>
            <w:r>
              <w:rPr>
                <w:b/>
                <w:spacing w:val="-10"/>
              </w:rPr>
              <w:t>Ф</w:t>
            </w:r>
          </w:p>
        </w:tc>
        <w:tc>
          <w:tcPr>
            <w:tcW w:w="1359" w:type="dxa"/>
          </w:tcPr>
          <w:p w14:paraId="51814B54" w14:textId="77777777" w:rsidR="002B3F7A" w:rsidRDefault="001B3B8A">
            <w:pPr>
              <w:pStyle w:val="TableParagraph"/>
              <w:spacing w:before="1" w:line="233" w:lineRule="exact"/>
              <w:ind w:left="11" w:right="4"/>
              <w:jc w:val="center"/>
              <w:rPr>
                <w:b/>
              </w:rPr>
            </w:pPr>
            <w:r>
              <w:rPr>
                <w:b/>
                <w:spacing w:val="-10"/>
              </w:rPr>
              <w:t>Ф</w:t>
            </w:r>
          </w:p>
        </w:tc>
        <w:tc>
          <w:tcPr>
            <w:tcW w:w="1121" w:type="dxa"/>
          </w:tcPr>
          <w:p w14:paraId="6833B0B4" w14:textId="77777777" w:rsidR="002B3F7A" w:rsidRDefault="001B3B8A">
            <w:pPr>
              <w:pStyle w:val="TableParagraph"/>
              <w:spacing w:before="1" w:line="233" w:lineRule="exact"/>
              <w:ind w:left="16" w:right="6"/>
              <w:jc w:val="center"/>
              <w:rPr>
                <w:b/>
              </w:rPr>
            </w:pPr>
            <w:r>
              <w:rPr>
                <w:b/>
                <w:spacing w:val="-10"/>
              </w:rPr>
              <w:t>Ф</w:t>
            </w:r>
          </w:p>
        </w:tc>
        <w:tc>
          <w:tcPr>
            <w:tcW w:w="1258" w:type="dxa"/>
          </w:tcPr>
          <w:p w14:paraId="220EC568" w14:textId="77777777" w:rsidR="002B3F7A" w:rsidRDefault="002B3F7A">
            <w:pPr>
              <w:pStyle w:val="TableParagraph"/>
              <w:ind w:left="0"/>
              <w:rPr>
                <w:sz w:val="18"/>
              </w:rPr>
            </w:pPr>
          </w:p>
        </w:tc>
        <w:tc>
          <w:tcPr>
            <w:tcW w:w="1316" w:type="dxa"/>
          </w:tcPr>
          <w:p w14:paraId="2BB7DC5B" w14:textId="77777777" w:rsidR="002B3F7A" w:rsidRDefault="002B3F7A">
            <w:pPr>
              <w:pStyle w:val="TableParagraph"/>
              <w:ind w:left="0"/>
              <w:rPr>
                <w:sz w:val="18"/>
              </w:rPr>
            </w:pPr>
          </w:p>
        </w:tc>
      </w:tr>
      <w:tr w:rsidR="002B3F7A" w14:paraId="60DB7436" w14:textId="77777777">
        <w:trPr>
          <w:trHeight w:val="254"/>
        </w:trPr>
        <w:tc>
          <w:tcPr>
            <w:tcW w:w="7105" w:type="dxa"/>
            <w:gridSpan w:val="2"/>
          </w:tcPr>
          <w:p w14:paraId="164339A3" w14:textId="77777777" w:rsidR="002B3F7A" w:rsidRDefault="001B3B8A">
            <w:pPr>
              <w:pStyle w:val="TableParagraph"/>
              <w:spacing w:line="234" w:lineRule="exact"/>
              <w:rPr>
                <w:b/>
              </w:rPr>
            </w:pPr>
            <w:r>
              <w:rPr>
                <w:b/>
              </w:rPr>
              <w:t>Беседа,</w:t>
            </w:r>
            <w:r>
              <w:rPr>
                <w:b/>
                <w:spacing w:val="-4"/>
              </w:rPr>
              <w:t xml:space="preserve"> </w:t>
            </w:r>
            <w:r>
              <w:rPr>
                <w:b/>
              </w:rPr>
              <w:t>загадка,</w:t>
            </w:r>
            <w:r>
              <w:rPr>
                <w:b/>
                <w:spacing w:val="-3"/>
              </w:rPr>
              <w:t xml:space="preserve"> </w:t>
            </w:r>
            <w:r>
              <w:rPr>
                <w:b/>
                <w:spacing w:val="-2"/>
              </w:rPr>
              <w:t>разговор</w:t>
            </w:r>
          </w:p>
        </w:tc>
        <w:tc>
          <w:tcPr>
            <w:tcW w:w="1181" w:type="dxa"/>
          </w:tcPr>
          <w:p w14:paraId="2C06D491" w14:textId="77777777" w:rsidR="002B3F7A" w:rsidRDefault="002B3F7A">
            <w:pPr>
              <w:pStyle w:val="TableParagraph"/>
              <w:ind w:left="0"/>
              <w:rPr>
                <w:sz w:val="18"/>
              </w:rPr>
            </w:pPr>
          </w:p>
        </w:tc>
        <w:tc>
          <w:tcPr>
            <w:tcW w:w="1790" w:type="dxa"/>
          </w:tcPr>
          <w:p w14:paraId="1D159AEA" w14:textId="77777777" w:rsidR="002B3F7A" w:rsidRDefault="001B3B8A">
            <w:pPr>
              <w:pStyle w:val="TableParagraph"/>
              <w:spacing w:line="234" w:lineRule="exact"/>
              <w:ind w:left="13" w:right="2"/>
              <w:jc w:val="center"/>
              <w:rPr>
                <w:b/>
              </w:rPr>
            </w:pPr>
            <w:r>
              <w:rPr>
                <w:b/>
                <w:spacing w:val="-10"/>
              </w:rPr>
              <w:t>+</w:t>
            </w:r>
          </w:p>
        </w:tc>
        <w:tc>
          <w:tcPr>
            <w:tcW w:w="1359" w:type="dxa"/>
          </w:tcPr>
          <w:p w14:paraId="60E4CD7C" w14:textId="77777777" w:rsidR="002B3F7A" w:rsidRDefault="001B3B8A">
            <w:pPr>
              <w:pStyle w:val="TableParagraph"/>
              <w:spacing w:line="234" w:lineRule="exact"/>
              <w:ind w:left="11"/>
              <w:jc w:val="center"/>
              <w:rPr>
                <w:b/>
              </w:rPr>
            </w:pPr>
            <w:r>
              <w:rPr>
                <w:b/>
                <w:spacing w:val="-10"/>
              </w:rPr>
              <w:t>+</w:t>
            </w:r>
          </w:p>
        </w:tc>
        <w:tc>
          <w:tcPr>
            <w:tcW w:w="1121" w:type="dxa"/>
          </w:tcPr>
          <w:p w14:paraId="44ABFD04" w14:textId="77777777" w:rsidR="002B3F7A" w:rsidRDefault="001B3B8A">
            <w:pPr>
              <w:pStyle w:val="TableParagraph"/>
              <w:spacing w:line="234" w:lineRule="exact"/>
              <w:ind w:left="16" w:right="2"/>
              <w:jc w:val="center"/>
              <w:rPr>
                <w:b/>
              </w:rPr>
            </w:pPr>
            <w:r>
              <w:rPr>
                <w:b/>
                <w:spacing w:val="-10"/>
              </w:rPr>
              <w:t>+</w:t>
            </w:r>
          </w:p>
        </w:tc>
        <w:tc>
          <w:tcPr>
            <w:tcW w:w="1258" w:type="dxa"/>
          </w:tcPr>
          <w:p w14:paraId="15165CAB" w14:textId="77777777" w:rsidR="002B3F7A" w:rsidRDefault="001B3B8A">
            <w:pPr>
              <w:pStyle w:val="TableParagraph"/>
              <w:spacing w:line="234" w:lineRule="exact"/>
              <w:ind w:left="13" w:right="2"/>
              <w:jc w:val="center"/>
              <w:rPr>
                <w:b/>
              </w:rPr>
            </w:pPr>
            <w:r>
              <w:rPr>
                <w:b/>
                <w:spacing w:val="-10"/>
              </w:rPr>
              <w:t>+</w:t>
            </w:r>
          </w:p>
        </w:tc>
        <w:tc>
          <w:tcPr>
            <w:tcW w:w="1316" w:type="dxa"/>
          </w:tcPr>
          <w:p w14:paraId="15EDDA46" w14:textId="77777777" w:rsidR="002B3F7A" w:rsidRDefault="001B3B8A">
            <w:pPr>
              <w:pStyle w:val="TableParagraph"/>
              <w:spacing w:line="234" w:lineRule="exact"/>
              <w:ind w:left="11" w:right="2"/>
              <w:jc w:val="center"/>
              <w:rPr>
                <w:b/>
              </w:rPr>
            </w:pPr>
            <w:r>
              <w:rPr>
                <w:b/>
                <w:spacing w:val="-10"/>
              </w:rPr>
              <w:t>+</w:t>
            </w:r>
          </w:p>
        </w:tc>
      </w:tr>
      <w:tr w:rsidR="002B3F7A" w14:paraId="708BB408" w14:textId="77777777">
        <w:trPr>
          <w:trHeight w:val="251"/>
        </w:trPr>
        <w:tc>
          <w:tcPr>
            <w:tcW w:w="7105" w:type="dxa"/>
            <w:gridSpan w:val="2"/>
          </w:tcPr>
          <w:p w14:paraId="5E063214" w14:textId="77777777" w:rsidR="002B3F7A" w:rsidRDefault="001B3B8A">
            <w:pPr>
              <w:pStyle w:val="TableParagraph"/>
              <w:spacing w:line="232" w:lineRule="exact"/>
              <w:rPr>
                <w:b/>
              </w:rPr>
            </w:pPr>
            <w:r>
              <w:rPr>
                <w:b/>
                <w:spacing w:val="-2"/>
              </w:rPr>
              <w:t>Мастерская</w:t>
            </w:r>
          </w:p>
        </w:tc>
        <w:tc>
          <w:tcPr>
            <w:tcW w:w="1181" w:type="dxa"/>
          </w:tcPr>
          <w:p w14:paraId="2EBC09C6" w14:textId="77777777" w:rsidR="002B3F7A" w:rsidRDefault="002B3F7A">
            <w:pPr>
              <w:pStyle w:val="TableParagraph"/>
              <w:ind w:left="0"/>
              <w:rPr>
                <w:sz w:val="18"/>
              </w:rPr>
            </w:pPr>
          </w:p>
        </w:tc>
        <w:tc>
          <w:tcPr>
            <w:tcW w:w="1790" w:type="dxa"/>
          </w:tcPr>
          <w:p w14:paraId="7ECFC8F8" w14:textId="77777777" w:rsidR="002B3F7A" w:rsidRDefault="002B3F7A">
            <w:pPr>
              <w:pStyle w:val="TableParagraph"/>
              <w:ind w:left="0"/>
              <w:rPr>
                <w:sz w:val="18"/>
              </w:rPr>
            </w:pPr>
          </w:p>
        </w:tc>
        <w:tc>
          <w:tcPr>
            <w:tcW w:w="1359" w:type="dxa"/>
          </w:tcPr>
          <w:p w14:paraId="045DBC59" w14:textId="77777777" w:rsidR="002B3F7A" w:rsidRDefault="001B3B8A">
            <w:pPr>
              <w:pStyle w:val="TableParagraph"/>
              <w:spacing w:line="232" w:lineRule="exact"/>
              <w:ind w:left="11"/>
              <w:jc w:val="center"/>
              <w:rPr>
                <w:b/>
              </w:rPr>
            </w:pPr>
            <w:r>
              <w:rPr>
                <w:b/>
                <w:spacing w:val="-10"/>
              </w:rPr>
              <w:t>+</w:t>
            </w:r>
          </w:p>
        </w:tc>
        <w:tc>
          <w:tcPr>
            <w:tcW w:w="1121" w:type="dxa"/>
          </w:tcPr>
          <w:p w14:paraId="1B0F4553" w14:textId="77777777" w:rsidR="002B3F7A" w:rsidRDefault="002B3F7A">
            <w:pPr>
              <w:pStyle w:val="TableParagraph"/>
              <w:ind w:left="0"/>
              <w:rPr>
                <w:sz w:val="18"/>
              </w:rPr>
            </w:pPr>
          </w:p>
        </w:tc>
        <w:tc>
          <w:tcPr>
            <w:tcW w:w="1258" w:type="dxa"/>
          </w:tcPr>
          <w:p w14:paraId="33E35453" w14:textId="77777777" w:rsidR="002B3F7A" w:rsidRDefault="001B3B8A">
            <w:pPr>
              <w:pStyle w:val="TableParagraph"/>
              <w:spacing w:line="232" w:lineRule="exact"/>
              <w:ind w:left="13" w:right="2"/>
              <w:jc w:val="center"/>
              <w:rPr>
                <w:b/>
              </w:rPr>
            </w:pPr>
            <w:r>
              <w:rPr>
                <w:b/>
                <w:spacing w:val="-10"/>
              </w:rPr>
              <w:t>+</w:t>
            </w:r>
          </w:p>
        </w:tc>
        <w:tc>
          <w:tcPr>
            <w:tcW w:w="1316" w:type="dxa"/>
          </w:tcPr>
          <w:p w14:paraId="3326BF75" w14:textId="77777777" w:rsidR="002B3F7A" w:rsidRDefault="002B3F7A">
            <w:pPr>
              <w:pStyle w:val="TableParagraph"/>
              <w:ind w:left="0"/>
              <w:rPr>
                <w:sz w:val="18"/>
              </w:rPr>
            </w:pPr>
          </w:p>
        </w:tc>
      </w:tr>
      <w:tr w:rsidR="002B3F7A" w14:paraId="674D859F" w14:textId="77777777">
        <w:trPr>
          <w:trHeight w:val="254"/>
        </w:trPr>
        <w:tc>
          <w:tcPr>
            <w:tcW w:w="7105" w:type="dxa"/>
            <w:gridSpan w:val="2"/>
          </w:tcPr>
          <w:p w14:paraId="3A869084" w14:textId="77777777" w:rsidR="002B3F7A" w:rsidRDefault="001B3B8A">
            <w:pPr>
              <w:pStyle w:val="TableParagraph"/>
              <w:spacing w:line="234" w:lineRule="exact"/>
              <w:rPr>
                <w:b/>
              </w:rPr>
            </w:pPr>
            <w:r>
              <w:rPr>
                <w:b/>
                <w:spacing w:val="-2"/>
              </w:rPr>
              <w:t>Коллекционирование</w:t>
            </w:r>
          </w:p>
        </w:tc>
        <w:tc>
          <w:tcPr>
            <w:tcW w:w="1181" w:type="dxa"/>
          </w:tcPr>
          <w:p w14:paraId="5762EA4C" w14:textId="77777777" w:rsidR="002B3F7A" w:rsidRDefault="002B3F7A">
            <w:pPr>
              <w:pStyle w:val="TableParagraph"/>
              <w:ind w:left="0"/>
              <w:rPr>
                <w:sz w:val="18"/>
              </w:rPr>
            </w:pPr>
          </w:p>
        </w:tc>
        <w:tc>
          <w:tcPr>
            <w:tcW w:w="1790" w:type="dxa"/>
          </w:tcPr>
          <w:p w14:paraId="08C3575B" w14:textId="77777777" w:rsidR="002B3F7A" w:rsidRDefault="001B3B8A">
            <w:pPr>
              <w:pStyle w:val="TableParagraph"/>
              <w:spacing w:line="234" w:lineRule="exact"/>
              <w:ind w:left="13" w:right="2"/>
              <w:jc w:val="center"/>
              <w:rPr>
                <w:b/>
              </w:rPr>
            </w:pPr>
            <w:r>
              <w:rPr>
                <w:b/>
                <w:spacing w:val="-10"/>
              </w:rPr>
              <w:t>+</w:t>
            </w:r>
          </w:p>
        </w:tc>
        <w:tc>
          <w:tcPr>
            <w:tcW w:w="1359" w:type="dxa"/>
          </w:tcPr>
          <w:p w14:paraId="48FAE732" w14:textId="77777777" w:rsidR="002B3F7A" w:rsidRDefault="002B3F7A">
            <w:pPr>
              <w:pStyle w:val="TableParagraph"/>
              <w:ind w:left="0"/>
              <w:rPr>
                <w:sz w:val="18"/>
              </w:rPr>
            </w:pPr>
          </w:p>
        </w:tc>
        <w:tc>
          <w:tcPr>
            <w:tcW w:w="1121" w:type="dxa"/>
          </w:tcPr>
          <w:p w14:paraId="5C843849" w14:textId="77777777" w:rsidR="002B3F7A" w:rsidRDefault="002B3F7A">
            <w:pPr>
              <w:pStyle w:val="TableParagraph"/>
              <w:ind w:left="0"/>
              <w:rPr>
                <w:sz w:val="18"/>
              </w:rPr>
            </w:pPr>
          </w:p>
        </w:tc>
        <w:tc>
          <w:tcPr>
            <w:tcW w:w="1258" w:type="dxa"/>
          </w:tcPr>
          <w:p w14:paraId="57704187" w14:textId="77777777" w:rsidR="002B3F7A" w:rsidRDefault="001B3B8A">
            <w:pPr>
              <w:pStyle w:val="TableParagraph"/>
              <w:spacing w:line="234" w:lineRule="exact"/>
              <w:ind w:left="13" w:right="2"/>
              <w:jc w:val="center"/>
              <w:rPr>
                <w:b/>
              </w:rPr>
            </w:pPr>
            <w:r>
              <w:rPr>
                <w:b/>
                <w:spacing w:val="-10"/>
              </w:rPr>
              <w:t>+</w:t>
            </w:r>
          </w:p>
        </w:tc>
        <w:tc>
          <w:tcPr>
            <w:tcW w:w="1316" w:type="dxa"/>
          </w:tcPr>
          <w:p w14:paraId="088EBF4C" w14:textId="77777777" w:rsidR="002B3F7A" w:rsidRDefault="002B3F7A">
            <w:pPr>
              <w:pStyle w:val="TableParagraph"/>
              <w:ind w:left="0"/>
              <w:rPr>
                <w:sz w:val="18"/>
              </w:rPr>
            </w:pPr>
          </w:p>
        </w:tc>
      </w:tr>
      <w:tr w:rsidR="002B3F7A" w14:paraId="721DDBA4" w14:textId="77777777">
        <w:trPr>
          <w:trHeight w:val="252"/>
        </w:trPr>
        <w:tc>
          <w:tcPr>
            <w:tcW w:w="7105" w:type="dxa"/>
            <w:gridSpan w:val="2"/>
          </w:tcPr>
          <w:p w14:paraId="240C1BC0" w14:textId="77777777" w:rsidR="002B3F7A" w:rsidRDefault="001B3B8A">
            <w:pPr>
              <w:pStyle w:val="TableParagraph"/>
              <w:spacing w:line="232" w:lineRule="exact"/>
              <w:rPr>
                <w:b/>
              </w:rPr>
            </w:pPr>
            <w:r>
              <w:rPr>
                <w:b/>
              </w:rPr>
              <w:t>Чтение</w:t>
            </w:r>
            <w:r>
              <w:rPr>
                <w:b/>
                <w:spacing w:val="-7"/>
              </w:rPr>
              <w:t xml:space="preserve"> </w:t>
            </w:r>
            <w:r>
              <w:rPr>
                <w:b/>
              </w:rPr>
              <w:t>художественной</w:t>
            </w:r>
            <w:r>
              <w:rPr>
                <w:b/>
                <w:spacing w:val="-11"/>
              </w:rPr>
              <w:t xml:space="preserve"> </w:t>
            </w:r>
            <w:r>
              <w:rPr>
                <w:b/>
              </w:rPr>
              <w:t>и</w:t>
            </w:r>
            <w:r>
              <w:rPr>
                <w:b/>
                <w:spacing w:val="-6"/>
              </w:rPr>
              <w:t xml:space="preserve"> </w:t>
            </w:r>
            <w:r>
              <w:rPr>
                <w:b/>
              </w:rPr>
              <w:t>познавательной</w:t>
            </w:r>
            <w:r>
              <w:rPr>
                <w:b/>
                <w:spacing w:val="-6"/>
              </w:rPr>
              <w:t xml:space="preserve"> </w:t>
            </w:r>
            <w:r>
              <w:rPr>
                <w:b/>
                <w:spacing w:val="-2"/>
              </w:rPr>
              <w:t>литературы</w:t>
            </w:r>
          </w:p>
        </w:tc>
        <w:tc>
          <w:tcPr>
            <w:tcW w:w="1181" w:type="dxa"/>
          </w:tcPr>
          <w:p w14:paraId="7F91594E" w14:textId="77777777" w:rsidR="002B3F7A" w:rsidRDefault="002B3F7A">
            <w:pPr>
              <w:pStyle w:val="TableParagraph"/>
              <w:ind w:left="0"/>
              <w:rPr>
                <w:sz w:val="18"/>
              </w:rPr>
            </w:pPr>
          </w:p>
        </w:tc>
        <w:tc>
          <w:tcPr>
            <w:tcW w:w="1790" w:type="dxa"/>
          </w:tcPr>
          <w:p w14:paraId="061C0D42" w14:textId="77777777" w:rsidR="002B3F7A" w:rsidRDefault="001B3B8A">
            <w:pPr>
              <w:pStyle w:val="TableParagraph"/>
              <w:spacing w:line="232" w:lineRule="exact"/>
              <w:ind w:left="13" w:right="2"/>
              <w:jc w:val="center"/>
              <w:rPr>
                <w:b/>
              </w:rPr>
            </w:pPr>
            <w:r>
              <w:rPr>
                <w:b/>
                <w:spacing w:val="-10"/>
              </w:rPr>
              <w:t>+</w:t>
            </w:r>
          </w:p>
        </w:tc>
        <w:tc>
          <w:tcPr>
            <w:tcW w:w="1359" w:type="dxa"/>
          </w:tcPr>
          <w:p w14:paraId="7D3563A1" w14:textId="77777777" w:rsidR="002B3F7A" w:rsidRDefault="001B3B8A">
            <w:pPr>
              <w:pStyle w:val="TableParagraph"/>
              <w:spacing w:line="232" w:lineRule="exact"/>
              <w:ind w:left="11"/>
              <w:jc w:val="center"/>
              <w:rPr>
                <w:b/>
              </w:rPr>
            </w:pPr>
            <w:r>
              <w:rPr>
                <w:b/>
                <w:spacing w:val="-10"/>
              </w:rPr>
              <w:t>+</w:t>
            </w:r>
          </w:p>
        </w:tc>
        <w:tc>
          <w:tcPr>
            <w:tcW w:w="1121" w:type="dxa"/>
          </w:tcPr>
          <w:p w14:paraId="043C22B6" w14:textId="77777777" w:rsidR="002B3F7A" w:rsidRDefault="001B3B8A">
            <w:pPr>
              <w:pStyle w:val="TableParagraph"/>
              <w:spacing w:line="232" w:lineRule="exact"/>
              <w:ind w:left="16" w:right="2"/>
              <w:jc w:val="center"/>
              <w:rPr>
                <w:b/>
              </w:rPr>
            </w:pPr>
            <w:r>
              <w:rPr>
                <w:b/>
                <w:spacing w:val="-10"/>
              </w:rPr>
              <w:t>+</w:t>
            </w:r>
          </w:p>
        </w:tc>
        <w:tc>
          <w:tcPr>
            <w:tcW w:w="1258" w:type="dxa"/>
          </w:tcPr>
          <w:p w14:paraId="120C401D" w14:textId="77777777" w:rsidR="002B3F7A" w:rsidRDefault="001B3B8A">
            <w:pPr>
              <w:pStyle w:val="TableParagraph"/>
              <w:spacing w:line="232" w:lineRule="exact"/>
              <w:ind w:left="13" w:right="2"/>
              <w:jc w:val="center"/>
              <w:rPr>
                <w:b/>
              </w:rPr>
            </w:pPr>
            <w:r>
              <w:rPr>
                <w:b/>
                <w:spacing w:val="-10"/>
              </w:rPr>
              <w:t>+</w:t>
            </w:r>
          </w:p>
        </w:tc>
        <w:tc>
          <w:tcPr>
            <w:tcW w:w="1316" w:type="dxa"/>
          </w:tcPr>
          <w:p w14:paraId="7B046183" w14:textId="77777777" w:rsidR="002B3F7A" w:rsidRDefault="001B3B8A">
            <w:pPr>
              <w:pStyle w:val="TableParagraph"/>
              <w:spacing w:line="232" w:lineRule="exact"/>
              <w:ind w:left="11" w:right="2"/>
              <w:jc w:val="center"/>
              <w:rPr>
                <w:b/>
              </w:rPr>
            </w:pPr>
            <w:r>
              <w:rPr>
                <w:b/>
                <w:spacing w:val="-10"/>
              </w:rPr>
              <w:t>+</w:t>
            </w:r>
          </w:p>
        </w:tc>
      </w:tr>
      <w:tr w:rsidR="002B3F7A" w14:paraId="6DF5A775" w14:textId="77777777">
        <w:trPr>
          <w:trHeight w:val="253"/>
        </w:trPr>
        <w:tc>
          <w:tcPr>
            <w:tcW w:w="7105" w:type="dxa"/>
            <w:gridSpan w:val="2"/>
          </w:tcPr>
          <w:p w14:paraId="7E8028EC" w14:textId="77777777" w:rsidR="002B3F7A" w:rsidRDefault="001B3B8A">
            <w:pPr>
              <w:pStyle w:val="TableParagraph"/>
              <w:spacing w:before="1" w:line="233" w:lineRule="exact"/>
              <w:rPr>
                <w:b/>
              </w:rPr>
            </w:pPr>
            <w:r>
              <w:rPr>
                <w:b/>
              </w:rPr>
              <w:t>Реализация</w:t>
            </w:r>
            <w:r>
              <w:rPr>
                <w:b/>
                <w:spacing w:val="-6"/>
              </w:rPr>
              <w:t xml:space="preserve"> </w:t>
            </w:r>
            <w:r>
              <w:rPr>
                <w:b/>
                <w:spacing w:val="-2"/>
              </w:rPr>
              <w:t>проектов</w:t>
            </w:r>
          </w:p>
        </w:tc>
        <w:tc>
          <w:tcPr>
            <w:tcW w:w="1181" w:type="dxa"/>
          </w:tcPr>
          <w:p w14:paraId="15AED9CD" w14:textId="77777777" w:rsidR="002B3F7A" w:rsidRDefault="002B3F7A">
            <w:pPr>
              <w:pStyle w:val="TableParagraph"/>
              <w:ind w:left="0"/>
              <w:rPr>
                <w:sz w:val="18"/>
              </w:rPr>
            </w:pPr>
          </w:p>
        </w:tc>
        <w:tc>
          <w:tcPr>
            <w:tcW w:w="1790" w:type="dxa"/>
          </w:tcPr>
          <w:p w14:paraId="6FE64EE2" w14:textId="77777777" w:rsidR="002B3F7A" w:rsidRDefault="002B3F7A">
            <w:pPr>
              <w:pStyle w:val="TableParagraph"/>
              <w:ind w:left="0"/>
              <w:rPr>
                <w:sz w:val="18"/>
              </w:rPr>
            </w:pPr>
          </w:p>
        </w:tc>
        <w:tc>
          <w:tcPr>
            <w:tcW w:w="1359" w:type="dxa"/>
          </w:tcPr>
          <w:p w14:paraId="716D23E4" w14:textId="77777777" w:rsidR="002B3F7A" w:rsidRDefault="002B3F7A">
            <w:pPr>
              <w:pStyle w:val="TableParagraph"/>
              <w:ind w:left="0"/>
              <w:rPr>
                <w:sz w:val="18"/>
              </w:rPr>
            </w:pPr>
          </w:p>
        </w:tc>
        <w:tc>
          <w:tcPr>
            <w:tcW w:w="1121" w:type="dxa"/>
          </w:tcPr>
          <w:p w14:paraId="0306E256" w14:textId="77777777" w:rsidR="002B3F7A" w:rsidRDefault="002B3F7A">
            <w:pPr>
              <w:pStyle w:val="TableParagraph"/>
              <w:ind w:left="0"/>
              <w:rPr>
                <w:sz w:val="18"/>
              </w:rPr>
            </w:pPr>
          </w:p>
        </w:tc>
        <w:tc>
          <w:tcPr>
            <w:tcW w:w="1258" w:type="dxa"/>
          </w:tcPr>
          <w:p w14:paraId="3A259E23" w14:textId="77777777" w:rsidR="002B3F7A" w:rsidRDefault="002B3F7A">
            <w:pPr>
              <w:pStyle w:val="TableParagraph"/>
              <w:ind w:left="0"/>
              <w:rPr>
                <w:sz w:val="18"/>
              </w:rPr>
            </w:pPr>
          </w:p>
        </w:tc>
        <w:tc>
          <w:tcPr>
            <w:tcW w:w="1316" w:type="dxa"/>
          </w:tcPr>
          <w:p w14:paraId="50307497" w14:textId="77777777" w:rsidR="002B3F7A" w:rsidRDefault="001B3B8A">
            <w:pPr>
              <w:pStyle w:val="TableParagraph"/>
              <w:spacing w:before="1" w:line="233" w:lineRule="exact"/>
              <w:ind w:left="11" w:right="2"/>
              <w:jc w:val="center"/>
              <w:rPr>
                <w:b/>
              </w:rPr>
            </w:pPr>
            <w:r>
              <w:rPr>
                <w:b/>
                <w:spacing w:val="-10"/>
              </w:rPr>
              <w:t>+</w:t>
            </w:r>
          </w:p>
        </w:tc>
      </w:tr>
      <w:tr w:rsidR="002B3F7A" w14:paraId="2AD588DF" w14:textId="77777777">
        <w:trPr>
          <w:trHeight w:val="254"/>
        </w:trPr>
        <w:tc>
          <w:tcPr>
            <w:tcW w:w="7105" w:type="dxa"/>
            <w:gridSpan w:val="2"/>
          </w:tcPr>
          <w:p w14:paraId="04263535" w14:textId="77777777" w:rsidR="002B3F7A" w:rsidRDefault="001B3B8A">
            <w:pPr>
              <w:pStyle w:val="TableParagraph"/>
              <w:spacing w:line="234" w:lineRule="exact"/>
              <w:rPr>
                <w:b/>
              </w:rPr>
            </w:pPr>
            <w:r>
              <w:rPr>
                <w:b/>
              </w:rPr>
              <w:t>Экспериментирование</w:t>
            </w:r>
            <w:r>
              <w:rPr>
                <w:b/>
                <w:spacing w:val="-7"/>
              </w:rPr>
              <w:t xml:space="preserve"> </w:t>
            </w:r>
            <w:r>
              <w:rPr>
                <w:b/>
              </w:rPr>
              <w:t>и</w:t>
            </w:r>
            <w:r>
              <w:rPr>
                <w:b/>
                <w:spacing w:val="-8"/>
              </w:rPr>
              <w:t xml:space="preserve"> </w:t>
            </w:r>
            <w:r>
              <w:rPr>
                <w:b/>
                <w:spacing w:val="-2"/>
              </w:rPr>
              <w:t>наблюдение</w:t>
            </w:r>
          </w:p>
        </w:tc>
        <w:tc>
          <w:tcPr>
            <w:tcW w:w="1181" w:type="dxa"/>
          </w:tcPr>
          <w:p w14:paraId="48D3F5EA" w14:textId="77777777" w:rsidR="002B3F7A" w:rsidRDefault="002B3F7A">
            <w:pPr>
              <w:pStyle w:val="TableParagraph"/>
              <w:ind w:left="0"/>
              <w:rPr>
                <w:sz w:val="18"/>
              </w:rPr>
            </w:pPr>
          </w:p>
        </w:tc>
        <w:tc>
          <w:tcPr>
            <w:tcW w:w="1790" w:type="dxa"/>
          </w:tcPr>
          <w:p w14:paraId="068DECAD" w14:textId="77777777" w:rsidR="002B3F7A" w:rsidRDefault="002B3F7A">
            <w:pPr>
              <w:pStyle w:val="TableParagraph"/>
              <w:ind w:left="0"/>
              <w:rPr>
                <w:sz w:val="18"/>
              </w:rPr>
            </w:pPr>
          </w:p>
        </w:tc>
        <w:tc>
          <w:tcPr>
            <w:tcW w:w="1359" w:type="dxa"/>
          </w:tcPr>
          <w:p w14:paraId="0DBD5416" w14:textId="77777777" w:rsidR="002B3F7A" w:rsidRDefault="001B3B8A">
            <w:pPr>
              <w:pStyle w:val="TableParagraph"/>
              <w:spacing w:line="234" w:lineRule="exact"/>
              <w:ind w:left="11"/>
              <w:jc w:val="center"/>
              <w:rPr>
                <w:b/>
              </w:rPr>
            </w:pPr>
            <w:r>
              <w:rPr>
                <w:b/>
                <w:spacing w:val="-10"/>
              </w:rPr>
              <w:t>+</w:t>
            </w:r>
          </w:p>
        </w:tc>
        <w:tc>
          <w:tcPr>
            <w:tcW w:w="1121" w:type="dxa"/>
          </w:tcPr>
          <w:p w14:paraId="334F7C0D" w14:textId="77777777" w:rsidR="002B3F7A" w:rsidRDefault="002B3F7A">
            <w:pPr>
              <w:pStyle w:val="TableParagraph"/>
              <w:ind w:left="0"/>
              <w:rPr>
                <w:sz w:val="18"/>
              </w:rPr>
            </w:pPr>
          </w:p>
        </w:tc>
        <w:tc>
          <w:tcPr>
            <w:tcW w:w="1258" w:type="dxa"/>
          </w:tcPr>
          <w:p w14:paraId="0B56D113" w14:textId="77777777" w:rsidR="002B3F7A" w:rsidRDefault="002B3F7A">
            <w:pPr>
              <w:pStyle w:val="TableParagraph"/>
              <w:ind w:left="0"/>
              <w:rPr>
                <w:sz w:val="18"/>
              </w:rPr>
            </w:pPr>
          </w:p>
        </w:tc>
        <w:tc>
          <w:tcPr>
            <w:tcW w:w="1316" w:type="dxa"/>
          </w:tcPr>
          <w:p w14:paraId="1C9F6AEB" w14:textId="77777777" w:rsidR="002B3F7A" w:rsidRDefault="001B3B8A">
            <w:pPr>
              <w:pStyle w:val="TableParagraph"/>
              <w:spacing w:line="234" w:lineRule="exact"/>
              <w:ind w:left="11" w:right="2"/>
              <w:jc w:val="center"/>
              <w:rPr>
                <w:b/>
              </w:rPr>
            </w:pPr>
            <w:r>
              <w:rPr>
                <w:b/>
                <w:spacing w:val="-10"/>
              </w:rPr>
              <w:t>+</w:t>
            </w:r>
          </w:p>
        </w:tc>
      </w:tr>
      <w:tr w:rsidR="002B3F7A" w14:paraId="28440949" w14:textId="77777777">
        <w:trPr>
          <w:trHeight w:val="251"/>
        </w:trPr>
        <w:tc>
          <w:tcPr>
            <w:tcW w:w="7105" w:type="dxa"/>
            <w:gridSpan w:val="2"/>
          </w:tcPr>
          <w:p w14:paraId="5CF0A222" w14:textId="77777777" w:rsidR="002B3F7A" w:rsidRDefault="001B3B8A">
            <w:pPr>
              <w:pStyle w:val="TableParagraph"/>
              <w:spacing w:line="232" w:lineRule="exact"/>
              <w:rPr>
                <w:b/>
              </w:rPr>
            </w:pPr>
            <w:r>
              <w:rPr>
                <w:b/>
                <w:spacing w:val="-4"/>
              </w:rPr>
              <w:t>Игра</w:t>
            </w:r>
          </w:p>
        </w:tc>
        <w:tc>
          <w:tcPr>
            <w:tcW w:w="1181" w:type="dxa"/>
          </w:tcPr>
          <w:p w14:paraId="1688EB5D" w14:textId="77777777" w:rsidR="002B3F7A" w:rsidRDefault="002B3F7A">
            <w:pPr>
              <w:pStyle w:val="TableParagraph"/>
              <w:ind w:left="0"/>
              <w:rPr>
                <w:sz w:val="18"/>
              </w:rPr>
            </w:pPr>
          </w:p>
        </w:tc>
        <w:tc>
          <w:tcPr>
            <w:tcW w:w="1790" w:type="dxa"/>
          </w:tcPr>
          <w:p w14:paraId="1DBA0FAD" w14:textId="77777777" w:rsidR="002B3F7A" w:rsidRDefault="001B3B8A">
            <w:pPr>
              <w:pStyle w:val="TableParagraph"/>
              <w:spacing w:line="232" w:lineRule="exact"/>
              <w:ind w:left="13" w:right="2"/>
              <w:jc w:val="center"/>
              <w:rPr>
                <w:b/>
              </w:rPr>
            </w:pPr>
            <w:r>
              <w:rPr>
                <w:b/>
                <w:spacing w:val="-10"/>
              </w:rPr>
              <w:t>+</w:t>
            </w:r>
          </w:p>
        </w:tc>
        <w:tc>
          <w:tcPr>
            <w:tcW w:w="1359" w:type="dxa"/>
          </w:tcPr>
          <w:p w14:paraId="05F81EDE" w14:textId="77777777" w:rsidR="002B3F7A" w:rsidRDefault="001B3B8A">
            <w:pPr>
              <w:pStyle w:val="TableParagraph"/>
              <w:spacing w:line="232" w:lineRule="exact"/>
              <w:ind w:left="11"/>
              <w:jc w:val="center"/>
              <w:rPr>
                <w:b/>
              </w:rPr>
            </w:pPr>
            <w:r>
              <w:rPr>
                <w:b/>
                <w:spacing w:val="-10"/>
              </w:rPr>
              <w:t>+</w:t>
            </w:r>
          </w:p>
        </w:tc>
        <w:tc>
          <w:tcPr>
            <w:tcW w:w="1121" w:type="dxa"/>
          </w:tcPr>
          <w:p w14:paraId="1AC4D4E9" w14:textId="77777777" w:rsidR="002B3F7A" w:rsidRDefault="001B3B8A">
            <w:pPr>
              <w:pStyle w:val="TableParagraph"/>
              <w:spacing w:line="232" w:lineRule="exact"/>
              <w:ind w:left="16" w:right="2"/>
              <w:jc w:val="center"/>
              <w:rPr>
                <w:b/>
              </w:rPr>
            </w:pPr>
            <w:r>
              <w:rPr>
                <w:b/>
                <w:spacing w:val="-10"/>
              </w:rPr>
              <w:t>+</w:t>
            </w:r>
          </w:p>
        </w:tc>
        <w:tc>
          <w:tcPr>
            <w:tcW w:w="1258" w:type="dxa"/>
          </w:tcPr>
          <w:p w14:paraId="0C28B335" w14:textId="77777777" w:rsidR="002B3F7A" w:rsidRDefault="001B3B8A">
            <w:pPr>
              <w:pStyle w:val="TableParagraph"/>
              <w:spacing w:line="232" w:lineRule="exact"/>
              <w:ind w:left="13" w:right="2"/>
              <w:jc w:val="center"/>
              <w:rPr>
                <w:b/>
              </w:rPr>
            </w:pPr>
            <w:r>
              <w:rPr>
                <w:b/>
                <w:spacing w:val="-10"/>
              </w:rPr>
              <w:t>+</w:t>
            </w:r>
          </w:p>
        </w:tc>
        <w:tc>
          <w:tcPr>
            <w:tcW w:w="1316" w:type="dxa"/>
          </w:tcPr>
          <w:p w14:paraId="106FB373" w14:textId="77777777" w:rsidR="002B3F7A" w:rsidRDefault="001B3B8A">
            <w:pPr>
              <w:pStyle w:val="TableParagraph"/>
              <w:spacing w:line="232" w:lineRule="exact"/>
              <w:ind w:left="11" w:right="2"/>
              <w:jc w:val="center"/>
              <w:rPr>
                <w:b/>
              </w:rPr>
            </w:pPr>
            <w:r>
              <w:rPr>
                <w:b/>
                <w:spacing w:val="-10"/>
              </w:rPr>
              <w:t>+</w:t>
            </w:r>
          </w:p>
        </w:tc>
      </w:tr>
      <w:tr w:rsidR="002B3F7A" w14:paraId="16B02F1E" w14:textId="77777777">
        <w:trPr>
          <w:trHeight w:val="254"/>
        </w:trPr>
        <w:tc>
          <w:tcPr>
            <w:tcW w:w="7105" w:type="dxa"/>
            <w:gridSpan w:val="2"/>
          </w:tcPr>
          <w:p w14:paraId="55250C6F" w14:textId="77777777" w:rsidR="002B3F7A" w:rsidRDefault="001B3B8A">
            <w:pPr>
              <w:pStyle w:val="TableParagraph"/>
              <w:spacing w:line="234" w:lineRule="exact"/>
              <w:rPr>
                <w:b/>
              </w:rPr>
            </w:pPr>
            <w:r>
              <w:rPr>
                <w:b/>
              </w:rPr>
              <w:t>Конкурсы,</w:t>
            </w:r>
            <w:r>
              <w:rPr>
                <w:b/>
                <w:spacing w:val="-11"/>
              </w:rPr>
              <w:t xml:space="preserve"> </w:t>
            </w:r>
            <w:r>
              <w:rPr>
                <w:b/>
              </w:rPr>
              <w:t>викторины,</w:t>
            </w:r>
            <w:r>
              <w:rPr>
                <w:b/>
                <w:spacing w:val="-10"/>
              </w:rPr>
              <w:t xml:space="preserve"> </w:t>
            </w:r>
            <w:r>
              <w:rPr>
                <w:b/>
                <w:spacing w:val="-2"/>
              </w:rPr>
              <w:t>досуги</w:t>
            </w:r>
          </w:p>
        </w:tc>
        <w:tc>
          <w:tcPr>
            <w:tcW w:w="1181" w:type="dxa"/>
          </w:tcPr>
          <w:p w14:paraId="095AF324" w14:textId="77777777" w:rsidR="002B3F7A" w:rsidRDefault="002B3F7A">
            <w:pPr>
              <w:pStyle w:val="TableParagraph"/>
              <w:ind w:left="0"/>
              <w:rPr>
                <w:sz w:val="18"/>
              </w:rPr>
            </w:pPr>
          </w:p>
        </w:tc>
        <w:tc>
          <w:tcPr>
            <w:tcW w:w="1790" w:type="dxa"/>
          </w:tcPr>
          <w:p w14:paraId="012E6660" w14:textId="77777777" w:rsidR="002B3F7A" w:rsidRDefault="002B3F7A">
            <w:pPr>
              <w:pStyle w:val="TableParagraph"/>
              <w:ind w:left="0"/>
              <w:rPr>
                <w:sz w:val="18"/>
              </w:rPr>
            </w:pPr>
          </w:p>
        </w:tc>
        <w:tc>
          <w:tcPr>
            <w:tcW w:w="1359" w:type="dxa"/>
          </w:tcPr>
          <w:p w14:paraId="6C1A307D" w14:textId="77777777" w:rsidR="002B3F7A" w:rsidRDefault="002B3F7A">
            <w:pPr>
              <w:pStyle w:val="TableParagraph"/>
              <w:ind w:left="0"/>
              <w:rPr>
                <w:sz w:val="18"/>
              </w:rPr>
            </w:pPr>
          </w:p>
        </w:tc>
        <w:tc>
          <w:tcPr>
            <w:tcW w:w="1121" w:type="dxa"/>
          </w:tcPr>
          <w:p w14:paraId="43C30D6B" w14:textId="77777777" w:rsidR="002B3F7A" w:rsidRDefault="001B3B8A">
            <w:pPr>
              <w:pStyle w:val="TableParagraph"/>
              <w:spacing w:line="234" w:lineRule="exact"/>
              <w:ind w:left="16" w:right="2"/>
              <w:jc w:val="center"/>
              <w:rPr>
                <w:b/>
              </w:rPr>
            </w:pPr>
            <w:r>
              <w:rPr>
                <w:b/>
                <w:spacing w:val="-10"/>
              </w:rPr>
              <w:t>+</w:t>
            </w:r>
          </w:p>
        </w:tc>
        <w:tc>
          <w:tcPr>
            <w:tcW w:w="1258" w:type="dxa"/>
          </w:tcPr>
          <w:p w14:paraId="2CE6975E" w14:textId="77777777" w:rsidR="002B3F7A" w:rsidRDefault="002B3F7A">
            <w:pPr>
              <w:pStyle w:val="TableParagraph"/>
              <w:ind w:left="0"/>
              <w:rPr>
                <w:sz w:val="18"/>
              </w:rPr>
            </w:pPr>
          </w:p>
        </w:tc>
        <w:tc>
          <w:tcPr>
            <w:tcW w:w="1316" w:type="dxa"/>
          </w:tcPr>
          <w:p w14:paraId="2549AE4B" w14:textId="77777777" w:rsidR="002B3F7A" w:rsidRDefault="001B3B8A">
            <w:pPr>
              <w:pStyle w:val="TableParagraph"/>
              <w:spacing w:line="234" w:lineRule="exact"/>
              <w:ind w:left="11" w:right="2"/>
              <w:jc w:val="center"/>
              <w:rPr>
                <w:b/>
              </w:rPr>
            </w:pPr>
            <w:r>
              <w:rPr>
                <w:b/>
                <w:spacing w:val="-10"/>
              </w:rPr>
              <w:t>+</w:t>
            </w:r>
          </w:p>
        </w:tc>
      </w:tr>
      <w:tr w:rsidR="002B3F7A" w14:paraId="0EA2461F" w14:textId="77777777">
        <w:trPr>
          <w:trHeight w:val="251"/>
        </w:trPr>
        <w:tc>
          <w:tcPr>
            <w:tcW w:w="7105" w:type="dxa"/>
            <w:gridSpan w:val="2"/>
          </w:tcPr>
          <w:p w14:paraId="000C4A66" w14:textId="77777777" w:rsidR="002B3F7A" w:rsidRDefault="001B3B8A">
            <w:pPr>
              <w:pStyle w:val="TableParagraph"/>
              <w:spacing w:line="232" w:lineRule="exact"/>
              <w:rPr>
                <w:b/>
              </w:rPr>
            </w:pPr>
            <w:r>
              <w:rPr>
                <w:b/>
              </w:rPr>
              <w:t>Решение</w:t>
            </w:r>
            <w:r>
              <w:rPr>
                <w:b/>
                <w:spacing w:val="-7"/>
              </w:rPr>
              <w:t xml:space="preserve"> </w:t>
            </w:r>
            <w:r>
              <w:rPr>
                <w:b/>
              </w:rPr>
              <w:t>ситуативных</w:t>
            </w:r>
            <w:r>
              <w:rPr>
                <w:b/>
                <w:spacing w:val="-7"/>
              </w:rPr>
              <w:t xml:space="preserve"> </w:t>
            </w:r>
            <w:r>
              <w:rPr>
                <w:b/>
                <w:spacing w:val="-2"/>
              </w:rPr>
              <w:t>задач</w:t>
            </w:r>
          </w:p>
        </w:tc>
        <w:tc>
          <w:tcPr>
            <w:tcW w:w="1181" w:type="dxa"/>
          </w:tcPr>
          <w:p w14:paraId="728EDCE1" w14:textId="77777777" w:rsidR="002B3F7A" w:rsidRDefault="002B3F7A">
            <w:pPr>
              <w:pStyle w:val="TableParagraph"/>
              <w:ind w:left="0"/>
              <w:rPr>
                <w:sz w:val="18"/>
              </w:rPr>
            </w:pPr>
          </w:p>
        </w:tc>
        <w:tc>
          <w:tcPr>
            <w:tcW w:w="1790" w:type="dxa"/>
          </w:tcPr>
          <w:p w14:paraId="6DBC9BEC" w14:textId="77777777" w:rsidR="002B3F7A" w:rsidRDefault="001B3B8A">
            <w:pPr>
              <w:pStyle w:val="TableParagraph"/>
              <w:spacing w:line="232" w:lineRule="exact"/>
              <w:ind w:left="13" w:right="2"/>
              <w:jc w:val="center"/>
              <w:rPr>
                <w:b/>
              </w:rPr>
            </w:pPr>
            <w:r>
              <w:rPr>
                <w:b/>
                <w:spacing w:val="-10"/>
              </w:rPr>
              <w:t>+</w:t>
            </w:r>
          </w:p>
        </w:tc>
        <w:tc>
          <w:tcPr>
            <w:tcW w:w="1359" w:type="dxa"/>
          </w:tcPr>
          <w:p w14:paraId="77B6A1D8" w14:textId="77777777" w:rsidR="002B3F7A" w:rsidRDefault="002B3F7A">
            <w:pPr>
              <w:pStyle w:val="TableParagraph"/>
              <w:ind w:left="0"/>
              <w:rPr>
                <w:sz w:val="18"/>
              </w:rPr>
            </w:pPr>
          </w:p>
        </w:tc>
        <w:tc>
          <w:tcPr>
            <w:tcW w:w="1121" w:type="dxa"/>
          </w:tcPr>
          <w:p w14:paraId="346BD813" w14:textId="77777777" w:rsidR="002B3F7A" w:rsidRDefault="001B3B8A">
            <w:pPr>
              <w:pStyle w:val="TableParagraph"/>
              <w:spacing w:line="232" w:lineRule="exact"/>
              <w:ind w:left="16" w:right="2"/>
              <w:jc w:val="center"/>
              <w:rPr>
                <w:b/>
              </w:rPr>
            </w:pPr>
            <w:r>
              <w:rPr>
                <w:b/>
                <w:spacing w:val="-10"/>
              </w:rPr>
              <w:t>+</w:t>
            </w:r>
          </w:p>
        </w:tc>
        <w:tc>
          <w:tcPr>
            <w:tcW w:w="1258" w:type="dxa"/>
          </w:tcPr>
          <w:p w14:paraId="284D2D71" w14:textId="77777777" w:rsidR="002B3F7A" w:rsidRDefault="002B3F7A">
            <w:pPr>
              <w:pStyle w:val="TableParagraph"/>
              <w:ind w:left="0"/>
              <w:rPr>
                <w:sz w:val="18"/>
              </w:rPr>
            </w:pPr>
          </w:p>
        </w:tc>
        <w:tc>
          <w:tcPr>
            <w:tcW w:w="1316" w:type="dxa"/>
          </w:tcPr>
          <w:p w14:paraId="33D5080A" w14:textId="77777777" w:rsidR="002B3F7A" w:rsidRDefault="002B3F7A">
            <w:pPr>
              <w:pStyle w:val="TableParagraph"/>
              <w:ind w:left="0"/>
              <w:rPr>
                <w:sz w:val="18"/>
              </w:rPr>
            </w:pPr>
          </w:p>
        </w:tc>
      </w:tr>
      <w:tr w:rsidR="002B3F7A" w14:paraId="7AB63E45" w14:textId="77777777">
        <w:trPr>
          <w:trHeight w:val="254"/>
        </w:trPr>
        <w:tc>
          <w:tcPr>
            <w:tcW w:w="7105" w:type="dxa"/>
            <w:gridSpan w:val="2"/>
          </w:tcPr>
          <w:p w14:paraId="0268C89D" w14:textId="77777777" w:rsidR="002B3F7A" w:rsidRDefault="001B3B8A">
            <w:pPr>
              <w:pStyle w:val="TableParagraph"/>
              <w:spacing w:line="234" w:lineRule="exact"/>
              <w:rPr>
                <w:b/>
              </w:rPr>
            </w:pPr>
            <w:r>
              <w:rPr>
                <w:b/>
              </w:rPr>
              <w:t>Работа</w:t>
            </w:r>
            <w:r>
              <w:rPr>
                <w:b/>
                <w:spacing w:val="-8"/>
              </w:rPr>
              <w:t xml:space="preserve"> </w:t>
            </w:r>
            <w:r>
              <w:rPr>
                <w:b/>
              </w:rPr>
              <w:t>в</w:t>
            </w:r>
            <w:r>
              <w:rPr>
                <w:b/>
                <w:spacing w:val="-5"/>
              </w:rPr>
              <w:t xml:space="preserve"> </w:t>
            </w:r>
            <w:r>
              <w:rPr>
                <w:b/>
              </w:rPr>
              <w:t>книжном</w:t>
            </w:r>
            <w:r>
              <w:rPr>
                <w:b/>
                <w:spacing w:val="-5"/>
              </w:rPr>
              <w:t xml:space="preserve"> </w:t>
            </w:r>
            <w:r>
              <w:rPr>
                <w:b/>
                <w:spacing w:val="-2"/>
              </w:rPr>
              <w:t>уголке</w:t>
            </w:r>
          </w:p>
        </w:tc>
        <w:tc>
          <w:tcPr>
            <w:tcW w:w="1181" w:type="dxa"/>
          </w:tcPr>
          <w:p w14:paraId="08E4EF1A" w14:textId="77777777" w:rsidR="002B3F7A" w:rsidRDefault="002B3F7A">
            <w:pPr>
              <w:pStyle w:val="TableParagraph"/>
              <w:ind w:left="0"/>
              <w:rPr>
                <w:sz w:val="18"/>
              </w:rPr>
            </w:pPr>
          </w:p>
        </w:tc>
        <w:tc>
          <w:tcPr>
            <w:tcW w:w="1790" w:type="dxa"/>
          </w:tcPr>
          <w:p w14:paraId="51B57789" w14:textId="77777777" w:rsidR="002B3F7A" w:rsidRDefault="001B3B8A">
            <w:pPr>
              <w:pStyle w:val="TableParagraph"/>
              <w:spacing w:line="234" w:lineRule="exact"/>
              <w:ind w:left="13" w:right="2"/>
              <w:jc w:val="center"/>
              <w:rPr>
                <w:b/>
              </w:rPr>
            </w:pPr>
            <w:r>
              <w:rPr>
                <w:b/>
                <w:spacing w:val="-10"/>
              </w:rPr>
              <w:t>+</w:t>
            </w:r>
          </w:p>
        </w:tc>
        <w:tc>
          <w:tcPr>
            <w:tcW w:w="1359" w:type="dxa"/>
          </w:tcPr>
          <w:p w14:paraId="39B7B15B" w14:textId="77777777" w:rsidR="002B3F7A" w:rsidRDefault="001B3B8A">
            <w:pPr>
              <w:pStyle w:val="TableParagraph"/>
              <w:spacing w:line="234" w:lineRule="exact"/>
              <w:ind w:left="11"/>
              <w:jc w:val="center"/>
              <w:rPr>
                <w:b/>
              </w:rPr>
            </w:pPr>
            <w:r>
              <w:rPr>
                <w:b/>
                <w:spacing w:val="-10"/>
              </w:rPr>
              <w:t>+</w:t>
            </w:r>
          </w:p>
        </w:tc>
        <w:tc>
          <w:tcPr>
            <w:tcW w:w="1121" w:type="dxa"/>
          </w:tcPr>
          <w:p w14:paraId="571BBE82" w14:textId="77777777" w:rsidR="002B3F7A" w:rsidRDefault="001B3B8A">
            <w:pPr>
              <w:pStyle w:val="TableParagraph"/>
              <w:spacing w:line="234" w:lineRule="exact"/>
              <w:ind w:left="16" w:right="2"/>
              <w:jc w:val="center"/>
              <w:rPr>
                <w:b/>
              </w:rPr>
            </w:pPr>
            <w:r>
              <w:rPr>
                <w:b/>
                <w:spacing w:val="-10"/>
              </w:rPr>
              <w:t>+</w:t>
            </w:r>
          </w:p>
        </w:tc>
        <w:tc>
          <w:tcPr>
            <w:tcW w:w="1258" w:type="dxa"/>
          </w:tcPr>
          <w:p w14:paraId="5E6861E2" w14:textId="77777777" w:rsidR="002B3F7A" w:rsidRDefault="001B3B8A">
            <w:pPr>
              <w:pStyle w:val="TableParagraph"/>
              <w:spacing w:line="234" w:lineRule="exact"/>
              <w:ind w:left="13" w:right="2"/>
              <w:jc w:val="center"/>
              <w:rPr>
                <w:b/>
              </w:rPr>
            </w:pPr>
            <w:r>
              <w:rPr>
                <w:b/>
                <w:spacing w:val="-10"/>
              </w:rPr>
              <w:t>+</w:t>
            </w:r>
          </w:p>
        </w:tc>
        <w:tc>
          <w:tcPr>
            <w:tcW w:w="1316" w:type="dxa"/>
          </w:tcPr>
          <w:p w14:paraId="65800114" w14:textId="77777777" w:rsidR="002B3F7A" w:rsidRDefault="001B3B8A">
            <w:pPr>
              <w:pStyle w:val="TableParagraph"/>
              <w:spacing w:line="234" w:lineRule="exact"/>
              <w:ind w:left="11" w:right="2"/>
              <w:jc w:val="center"/>
              <w:rPr>
                <w:b/>
              </w:rPr>
            </w:pPr>
            <w:r>
              <w:rPr>
                <w:b/>
                <w:spacing w:val="-10"/>
              </w:rPr>
              <w:t>+</w:t>
            </w:r>
          </w:p>
        </w:tc>
      </w:tr>
      <w:tr w:rsidR="002B3F7A" w14:paraId="4345849A" w14:textId="77777777">
        <w:trPr>
          <w:trHeight w:val="253"/>
        </w:trPr>
        <w:tc>
          <w:tcPr>
            <w:tcW w:w="2717" w:type="dxa"/>
          </w:tcPr>
          <w:p w14:paraId="3C7FCD62" w14:textId="77777777" w:rsidR="002B3F7A" w:rsidRDefault="001B3B8A">
            <w:pPr>
              <w:pStyle w:val="TableParagraph"/>
              <w:spacing w:line="234" w:lineRule="exact"/>
              <w:rPr>
                <w:b/>
              </w:rPr>
            </w:pPr>
            <w:r>
              <w:rPr>
                <w:b/>
              </w:rPr>
              <w:t>Другие</w:t>
            </w:r>
            <w:r>
              <w:rPr>
                <w:b/>
                <w:spacing w:val="-1"/>
              </w:rPr>
              <w:t xml:space="preserve"> </w:t>
            </w:r>
            <w:r>
              <w:rPr>
                <w:b/>
                <w:spacing w:val="-2"/>
              </w:rPr>
              <w:t>формы:</w:t>
            </w:r>
          </w:p>
        </w:tc>
        <w:tc>
          <w:tcPr>
            <w:tcW w:w="4388" w:type="dxa"/>
          </w:tcPr>
          <w:p w14:paraId="0DF70D3C" w14:textId="77777777" w:rsidR="002B3F7A" w:rsidRDefault="002B3F7A">
            <w:pPr>
              <w:pStyle w:val="TableParagraph"/>
              <w:ind w:left="0"/>
              <w:rPr>
                <w:sz w:val="18"/>
              </w:rPr>
            </w:pPr>
          </w:p>
        </w:tc>
        <w:tc>
          <w:tcPr>
            <w:tcW w:w="1181" w:type="dxa"/>
          </w:tcPr>
          <w:p w14:paraId="59C36819" w14:textId="77777777" w:rsidR="002B3F7A" w:rsidRDefault="002B3F7A">
            <w:pPr>
              <w:pStyle w:val="TableParagraph"/>
              <w:ind w:left="0"/>
              <w:rPr>
                <w:sz w:val="18"/>
              </w:rPr>
            </w:pPr>
          </w:p>
        </w:tc>
        <w:tc>
          <w:tcPr>
            <w:tcW w:w="1790" w:type="dxa"/>
          </w:tcPr>
          <w:p w14:paraId="387D74DA" w14:textId="77777777" w:rsidR="002B3F7A" w:rsidRDefault="002B3F7A">
            <w:pPr>
              <w:pStyle w:val="TableParagraph"/>
              <w:ind w:left="0"/>
              <w:rPr>
                <w:sz w:val="18"/>
              </w:rPr>
            </w:pPr>
          </w:p>
        </w:tc>
        <w:tc>
          <w:tcPr>
            <w:tcW w:w="1359" w:type="dxa"/>
          </w:tcPr>
          <w:p w14:paraId="3FF8AD02" w14:textId="77777777" w:rsidR="002B3F7A" w:rsidRDefault="002B3F7A">
            <w:pPr>
              <w:pStyle w:val="TableParagraph"/>
              <w:ind w:left="0"/>
              <w:rPr>
                <w:sz w:val="18"/>
              </w:rPr>
            </w:pPr>
          </w:p>
        </w:tc>
        <w:tc>
          <w:tcPr>
            <w:tcW w:w="1121" w:type="dxa"/>
          </w:tcPr>
          <w:p w14:paraId="4211E916" w14:textId="77777777" w:rsidR="002B3F7A" w:rsidRDefault="002B3F7A">
            <w:pPr>
              <w:pStyle w:val="TableParagraph"/>
              <w:ind w:left="0"/>
              <w:rPr>
                <w:sz w:val="18"/>
              </w:rPr>
            </w:pPr>
          </w:p>
        </w:tc>
        <w:tc>
          <w:tcPr>
            <w:tcW w:w="1258" w:type="dxa"/>
          </w:tcPr>
          <w:p w14:paraId="4427D625" w14:textId="77777777" w:rsidR="002B3F7A" w:rsidRDefault="002B3F7A">
            <w:pPr>
              <w:pStyle w:val="TableParagraph"/>
              <w:ind w:left="0"/>
              <w:rPr>
                <w:sz w:val="18"/>
              </w:rPr>
            </w:pPr>
          </w:p>
        </w:tc>
        <w:tc>
          <w:tcPr>
            <w:tcW w:w="1316" w:type="dxa"/>
          </w:tcPr>
          <w:p w14:paraId="474F2B86" w14:textId="77777777" w:rsidR="002B3F7A" w:rsidRDefault="002B3F7A">
            <w:pPr>
              <w:pStyle w:val="TableParagraph"/>
              <w:ind w:left="0"/>
              <w:rPr>
                <w:sz w:val="18"/>
              </w:rPr>
            </w:pPr>
          </w:p>
        </w:tc>
      </w:tr>
    </w:tbl>
    <w:p w14:paraId="5CFCE860" w14:textId="77777777" w:rsidR="002B3F7A" w:rsidRDefault="001B3B8A">
      <w:pPr>
        <w:pStyle w:val="a3"/>
        <w:spacing w:before="246"/>
        <w:ind w:left="112" w:right="165" w:firstLine="0"/>
        <w:jc w:val="left"/>
      </w:pPr>
      <w:r>
        <w:t>Общее количество занятий в неделю в группах общеразвивающей направленности 15, по 3 занятия в день. В среду возможно проведение 4 занятий,</w:t>
      </w:r>
      <w:r>
        <w:rPr>
          <w:spacing w:val="-1"/>
        </w:rPr>
        <w:t xml:space="preserve"> </w:t>
      </w:r>
      <w:r>
        <w:t>одно</w:t>
      </w:r>
      <w:r>
        <w:rPr>
          <w:spacing w:val="-4"/>
        </w:rPr>
        <w:t xml:space="preserve"> </w:t>
      </w:r>
      <w:r>
        <w:t>из</w:t>
      </w:r>
      <w:r>
        <w:rPr>
          <w:spacing w:val="-3"/>
        </w:rPr>
        <w:t xml:space="preserve"> </w:t>
      </w:r>
      <w:r>
        <w:t>которых связно</w:t>
      </w:r>
      <w:r>
        <w:rPr>
          <w:spacing w:val="-1"/>
        </w:rPr>
        <w:t xml:space="preserve"> </w:t>
      </w:r>
      <w:r>
        <w:t>с</w:t>
      </w:r>
      <w:r>
        <w:rPr>
          <w:spacing w:val="-2"/>
        </w:rPr>
        <w:t xml:space="preserve"> </w:t>
      </w:r>
      <w:r>
        <w:t>двигательной</w:t>
      </w:r>
      <w:r>
        <w:rPr>
          <w:spacing w:val="-1"/>
        </w:rPr>
        <w:t xml:space="preserve"> </w:t>
      </w:r>
      <w:r>
        <w:t>активностью</w:t>
      </w:r>
      <w:r>
        <w:rPr>
          <w:spacing w:val="-1"/>
        </w:rPr>
        <w:t xml:space="preserve"> </w:t>
      </w:r>
      <w:r>
        <w:t>(физкультура</w:t>
      </w:r>
      <w:r>
        <w:rPr>
          <w:spacing w:val="-2"/>
        </w:rPr>
        <w:t xml:space="preserve"> </w:t>
      </w:r>
      <w:r>
        <w:t>на</w:t>
      </w:r>
      <w:r>
        <w:rPr>
          <w:spacing w:val="-2"/>
        </w:rPr>
        <w:t xml:space="preserve"> </w:t>
      </w:r>
      <w:r>
        <w:t>прогулке). Большинство</w:t>
      </w:r>
      <w:r>
        <w:rPr>
          <w:spacing w:val="-4"/>
        </w:rPr>
        <w:t xml:space="preserve"> </w:t>
      </w:r>
      <w:r>
        <w:t>занятий</w:t>
      </w:r>
      <w:r>
        <w:rPr>
          <w:spacing w:val="-1"/>
        </w:rPr>
        <w:t xml:space="preserve"> </w:t>
      </w:r>
      <w:r>
        <w:t>проводятся</w:t>
      </w:r>
      <w:r>
        <w:rPr>
          <w:spacing w:val="-1"/>
        </w:rPr>
        <w:t xml:space="preserve"> </w:t>
      </w:r>
      <w:r>
        <w:t>в</w:t>
      </w:r>
      <w:r>
        <w:rPr>
          <w:spacing w:val="-2"/>
        </w:rPr>
        <w:t xml:space="preserve"> </w:t>
      </w:r>
      <w:r>
        <w:t>первую половину дня,</w:t>
      </w:r>
      <w:r>
        <w:rPr>
          <w:spacing w:val="-3"/>
        </w:rPr>
        <w:t xml:space="preserve"> </w:t>
      </w:r>
      <w:r>
        <w:t>после</w:t>
      </w:r>
      <w:r>
        <w:rPr>
          <w:spacing w:val="-4"/>
        </w:rPr>
        <w:t xml:space="preserve"> </w:t>
      </w:r>
      <w:r>
        <w:t>дневного</w:t>
      </w:r>
      <w:r>
        <w:rPr>
          <w:spacing w:val="-3"/>
        </w:rPr>
        <w:t xml:space="preserve"> </w:t>
      </w:r>
      <w:r>
        <w:t>сна</w:t>
      </w:r>
      <w:r>
        <w:rPr>
          <w:spacing w:val="-4"/>
        </w:rPr>
        <w:t xml:space="preserve"> </w:t>
      </w:r>
      <w:r>
        <w:t>могут</w:t>
      </w:r>
      <w:r>
        <w:rPr>
          <w:spacing w:val="-3"/>
        </w:rPr>
        <w:t xml:space="preserve"> </w:t>
      </w:r>
      <w:r>
        <w:t>организовываться</w:t>
      </w:r>
      <w:r>
        <w:rPr>
          <w:spacing w:val="-3"/>
        </w:rPr>
        <w:t xml:space="preserve"> </w:t>
      </w:r>
      <w:r>
        <w:t>занятия</w:t>
      </w:r>
      <w:r>
        <w:rPr>
          <w:spacing w:val="-3"/>
        </w:rPr>
        <w:t xml:space="preserve"> </w:t>
      </w:r>
      <w:r>
        <w:t>по</w:t>
      </w:r>
      <w:r>
        <w:rPr>
          <w:spacing w:val="-6"/>
        </w:rPr>
        <w:t xml:space="preserve"> </w:t>
      </w:r>
      <w:r>
        <w:t>художественно-эстетической</w:t>
      </w:r>
      <w:r>
        <w:rPr>
          <w:spacing w:val="-3"/>
        </w:rPr>
        <w:t xml:space="preserve"> </w:t>
      </w:r>
      <w:r>
        <w:t>направленности,</w:t>
      </w:r>
      <w:r>
        <w:rPr>
          <w:spacing w:val="-3"/>
        </w:rPr>
        <w:t xml:space="preserve"> </w:t>
      </w:r>
      <w:r>
        <w:t>связанные</w:t>
      </w:r>
      <w:r>
        <w:rPr>
          <w:spacing w:val="-4"/>
        </w:rPr>
        <w:t xml:space="preserve"> </w:t>
      </w:r>
      <w:r>
        <w:t>с</w:t>
      </w:r>
      <w:r>
        <w:rPr>
          <w:spacing w:val="-4"/>
        </w:rPr>
        <w:t xml:space="preserve"> </w:t>
      </w:r>
      <w:r>
        <w:t>продуктивными</w:t>
      </w:r>
      <w:r>
        <w:rPr>
          <w:spacing w:val="-3"/>
        </w:rPr>
        <w:t xml:space="preserve"> </w:t>
      </w:r>
      <w:r>
        <w:t>видами деятельности. Длительность занятий – до 25 минут</w:t>
      </w:r>
    </w:p>
    <w:p w14:paraId="6D6BA24F" w14:textId="77777777" w:rsidR="002B3F7A" w:rsidRDefault="002B3F7A">
      <w:pPr>
        <w:sectPr w:rsidR="002B3F7A">
          <w:pgSz w:w="16840" w:h="11910" w:orient="landscape"/>
          <w:pgMar w:top="880" w:right="460" w:bottom="280" w:left="1020" w:header="720" w:footer="720" w:gutter="0"/>
          <w:cols w:space="720"/>
        </w:sectPr>
      </w:pPr>
    </w:p>
    <w:p w14:paraId="553E9F11" w14:textId="77777777" w:rsidR="002B3F7A" w:rsidRDefault="001B3B8A">
      <w:pPr>
        <w:pStyle w:val="4"/>
        <w:spacing w:before="75"/>
        <w:ind w:left="53"/>
        <w:jc w:val="center"/>
      </w:pPr>
      <w:r>
        <w:lastRenderedPageBreak/>
        <w:t>Формы</w:t>
      </w:r>
      <w:r>
        <w:rPr>
          <w:spacing w:val="-6"/>
        </w:rPr>
        <w:t xml:space="preserve"> </w:t>
      </w:r>
      <w:r>
        <w:t>организации</w:t>
      </w:r>
      <w:r>
        <w:rPr>
          <w:spacing w:val="-6"/>
        </w:rPr>
        <w:t xml:space="preserve"> </w:t>
      </w:r>
      <w:r>
        <w:t>образовательного</w:t>
      </w:r>
      <w:r>
        <w:rPr>
          <w:spacing w:val="-5"/>
        </w:rPr>
        <w:t xml:space="preserve"> </w:t>
      </w:r>
      <w:r>
        <w:t>процесса</w:t>
      </w:r>
      <w:r>
        <w:rPr>
          <w:spacing w:val="-6"/>
        </w:rPr>
        <w:t xml:space="preserve"> </w:t>
      </w:r>
      <w:r>
        <w:t>в</w:t>
      </w:r>
      <w:r>
        <w:rPr>
          <w:spacing w:val="-5"/>
        </w:rPr>
        <w:t xml:space="preserve"> </w:t>
      </w:r>
      <w:r>
        <w:t>течение</w:t>
      </w:r>
      <w:r>
        <w:rPr>
          <w:spacing w:val="-6"/>
        </w:rPr>
        <w:t xml:space="preserve"> </w:t>
      </w:r>
      <w:r>
        <w:rPr>
          <w:spacing w:val="-2"/>
        </w:rPr>
        <w:t>недели.</w:t>
      </w:r>
    </w:p>
    <w:p w14:paraId="5E693E71" w14:textId="76EA9947" w:rsidR="002B3F7A" w:rsidRDefault="001B3B8A">
      <w:pPr>
        <w:ind w:left="65"/>
        <w:jc w:val="center"/>
        <w:rPr>
          <w:b/>
          <w:sz w:val="24"/>
        </w:rPr>
      </w:pPr>
      <w:r>
        <w:rPr>
          <w:b/>
          <w:sz w:val="24"/>
        </w:rPr>
        <w:t>Подготовительная</w:t>
      </w:r>
      <w:r>
        <w:rPr>
          <w:b/>
          <w:spacing w:val="-5"/>
          <w:sz w:val="24"/>
        </w:rPr>
        <w:t xml:space="preserve"> </w:t>
      </w:r>
      <w:r>
        <w:rPr>
          <w:b/>
          <w:sz w:val="24"/>
        </w:rPr>
        <w:t>к</w:t>
      </w:r>
      <w:r>
        <w:rPr>
          <w:b/>
          <w:spacing w:val="-4"/>
          <w:sz w:val="24"/>
        </w:rPr>
        <w:t xml:space="preserve"> </w:t>
      </w:r>
      <w:r>
        <w:rPr>
          <w:b/>
          <w:sz w:val="24"/>
        </w:rPr>
        <w:t>школе</w:t>
      </w:r>
      <w:r>
        <w:rPr>
          <w:b/>
          <w:spacing w:val="-3"/>
          <w:sz w:val="24"/>
        </w:rPr>
        <w:t xml:space="preserve"> </w:t>
      </w:r>
      <w:r>
        <w:rPr>
          <w:b/>
          <w:sz w:val="24"/>
        </w:rPr>
        <w:t>группа</w:t>
      </w:r>
      <w:r>
        <w:rPr>
          <w:b/>
          <w:spacing w:val="-2"/>
          <w:sz w:val="24"/>
        </w:rPr>
        <w:t xml:space="preserve"> </w:t>
      </w:r>
      <w:r>
        <w:rPr>
          <w:b/>
          <w:sz w:val="24"/>
        </w:rPr>
        <w:t>(дети</w:t>
      </w:r>
      <w:r>
        <w:rPr>
          <w:b/>
          <w:spacing w:val="-2"/>
          <w:sz w:val="24"/>
        </w:rPr>
        <w:t xml:space="preserve"> </w:t>
      </w:r>
      <w:r>
        <w:rPr>
          <w:b/>
          <w:sz w:val="24"/>
        </w:rPr>
        <w:t>6-7</w:t>
      </w:r>
      <w:r>
        <w:rPr>
          <w:b/>
          <w:spacing w:val="-2"/>
          <w:sz w:val="24"/>
        </w:rPr>
        <w:t xml:space="preserve"> </w:t>
      </w:r>
      <w:r>
        <w:rPr>
          <w:b/>
          <w:sz w:val="24"/>
        </w:rPr>
        <w:t>лет)</w:t>
      </w:r>
      <w:r>
        <w:rPr>
          <w:b/>
          <w:spacing w:val="-2"/>
          <w:sz w:val="24"/>
        </w:rPr>
        <w:t xml:space="preserve"> </w:t>
      </w:r>
    </w:p>
    <w:p w14:paraId="068D6B24" w14:textId="77777777" w:rsidR="002B3F7A" w:rsidRDefault="002B3F7A">
      <w:pPr>
        <w:pStyle w:val="a3"/>
        <w:spacing w:before="6"/>
        <w:ind w:left="0" w:firstLine="0"/>
        <w:jc w:val="left"/>
        <w:rPr>
          <w:b/>
          <w:sz w:val="1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9"/>
        <w:gridCol w:w="4246"/>
        <w:gridCol w:w="1181"/>
        <w:gridCol w:w="1790"/>
        <w:gridCol w:w="1359"/>
        <w:gridCol w:w="1121"/>
        <w:gridCol w:w="1258"/>
        <w:gridCol w:w="1316"/>
      </w:tblGrid>
      <w:tr w:rsidR="002B3F7A" w14:paraId="323AC9BE" w14:textId="77777777">
        <w:trPr>
          <w:trHeight w:val="254"/>
        </w:trPr>
        <w:tc>
          <w:tcPr>
            <w:tcW w:w="2859" w:type="dxa"/>
            <w:vMerge w:val="restart"/>
          </w:tcPr>
          <w:p w14:paraId="7A5401BE" w14:textId="77777777" w:rsidR="002B3F7A" w:rsidRDefault="001B3B8A">
            <w:pPr>
              <w:pStyle w:val="TableParagraph"/>
              <w:spacing w:line="252" w:lineRule="exact"/>
              <w:ind w:left="986" w:hanging="819"/>
              <w:rPr>
                <w:b/>
              </w:rPr>
            </w:pPr>
            <w:r>
              <w:rPr>
                <w:b/>
              </w:rPr>
              <w:t>Формы</w:t>
            </w:r>
            <w:r>
              <w:rPr>
                <w:b/>
                <w:spacing w:val="-14"/>
              </w:rPr>
              <w:t xml:space="preserve"> </w:t>
            </w:r>
            <w:r>
              <w:rPr>
                <w:b/>
              </w:rPr>
              <w:t>организации</w:t>
            </w:r>
            <w:r>
              <w:rPr>
                <w:b/>
                <w:spacing w:val="-14"/>
              </w:rPr>
              <w:t xml:space="preserve"> </w:t>
            </w:r>
            <w:r>
              <w:rPr>
                <w:b/>
              </w:rPr>
              <w:t xml:space="preserve">обр. </w:t>
            </w:r>
            <w:r>
              <w:rPr>
                <w:b/>
                <w:spacing w:val="-2"/>
              </w:rPr>
              <w:t>процесса</w:t>
            </w:r>
          </w:p>
        </w:tc>
        <w:tc>
          <w:tcPr>
            <w:tcW w:w="4246" w:type="dxa"/>
            <w:vMerge w:val="restart"/>
          </w:tcPr>
          <w:p w14:paraId="03D3C2AC" w14:textId="77777777" w:rsidR="002B3F7A" w:rsidRDefault="001B3B8A">
            <w:pPr>
              <w:pStyle w:val="TableParagraph"/>
              <w:spacing w:before="130"/>
              <w:ind w:left="138"/>
              <w:rPr>
                <w:b/>
              </w:rPr>
            </w:pPr>
            <w:r>
              <w:rPr>
                <w:b/>
              </w:rPr>
              <w:t>Образовательная</w:t>
            </w:r>
            <w:r>
              <w:rPr>
                <w:b/>
                <w:spacing w:val="-8"/>
              </w:rPr>
              <w:t xml:space="preserve"> </w:t>
            </w:r>
            <w:r>
              <w:rPr>
                <w:b/>
              </w:rPr>
              <w:t>область,</w:t>
            </w:r>
            <w:r>
              <w:rPr>
                <w:b/>
                <w:spacing w:val="-8"/>
              </w:rPr>
              <w:t xml:space="preserve"> </w:t>
            </w:r>
            <w:r>
              <w:rPr>
                <w:b/>
                <w:spacing w:val="-2"/>
              </w:rPr>
              <w:t>направление</w:t>
            </w:r>
          </w:p>
        </w:tc>
        <w:tc>
          <w:tcPr>
            <w:tcW w:w="1181" w:type="dxa"/>
            <w:vMerge w:val="restart"/>
          </w:tcPr>
          <w:p w14:paraId="6DE002A5" w14:textId="77777777" w:rsidR="002B3F7A" w:rsidRDefault="001B3B8A">
            <w:pPr>
              <w:pStyle w:val="TableParagraph"/>
              <w:spacing w:line="252" w:lineRule="exact"/>
              <w:ind w:left="374" w:right="166" w:hanging="190"/>
              <w:rPr>
                <w:b/>
              </w:rPr>
            </w:pPr>
            <w:r>
              <w:rPr>
                <w:b/>
                <w:spacing w:val="-2"/>
              </w:rPr>
              <w:t xml:space="preserve">Количе- </w:t>
            </w:r>
            <w:r>
              <w:rPr>
                <w:b/>
                <w:spacing w:val="-4"/>
              </w:rPr>
              <w:t>ство</w:t>
            </w:r>
          </w:p>
        </w:tc>
        <w:tc>
          <w:tcPr>
            <w:tcW w:w="6844" w:type="dxa"/>
            <w:gridSpan w:val="5"/>
          </w:tcPr>
          <w:p w14:paraId="45D25CB1" w14:textId="77777777" w:rsidR="002B3F7A" w:rsidRDefault="001B3B8A">
            <w:pPr>
              <w:pStyle w:val="TableParagraph"/>
              <w:spacing w:before="1" w:line="233" w:lineRule="exact"/>
              <w:ind w:left="10"/>
              <w:jc w:val="center"/>
              <w:rPr>
                <w:b/>
              </w:rPr>
            </w:pPr>
            <w:r>
              <w:rPr>
                <w:b/>
              </w:rPr>
              <w:t>День</w:t>
            </w:r>
            <w:r>
              <w:rPr>
                <w:b/>
                <w:spacing w:val="-2"/>
              </w:rPr>
              <w:t xml:space="preserve"> недели</w:t>
            </w:r>
          </w:p>
        </w:tc>
      </w:tr>
      <w:tr w:rsidR="002B3F7A" w14:paraId="0DB47373" w14:textId="77777777">
        <w:trPr>
          <w:trHeight w:val="253"/>
        </w:trPr>
        <w:tc>
          <w:tcPr>
            <w:tcW w:w="2859" w:type="dxa"/>
            <w:vMerge/>
            <w:tcBorders>
              <w:top w:val="nil"/>
            </w:tcBorders>
          </w:tcPr>
          <w:p w14:paraId="145A56E4" w14:textId="77777777" w:rsidR="002B3F7A" w:rsidRDefault="002B3F7A">
            <w:pPr>
              <w:rPr>
                <w:sz w:val="2"/>
                <w:szCs w:val="2"/>
              </w:rPr>
            </w:pPr>
          </w:p>
        </w:tc>
        <w:tc>
          <w:tcPr>
            <w:tcW w:w="4246" w:type="dxa"/>
            <w:vMerge/>
            <w:tcBorders>
              <w:top w:val="nil"/>
            </w:tcBorders>
          </w:tcPr>
          <w:p w14:paraId="68C42CA3" w14:textId="77777777" w:rsidR="002B3F7A" w:rsidRDefault="002B3F7A">
            <w:pPr>
              <w:rPr>
                <w:sz w:val="2"/>
                <w:szCs w:val="2"/>
              </w:rPr>
            </w:pPr>
          </w:p>
        </w:tc>
        <w:tc>
          <w:tcPr>
            <w:tcW w:w="1181" w:type="dxa"/>
            <w:vMerge/>
            <w:tcBorders>
              <w:top w:val="nil"/>
            </w:tcBorders>
          </w:tcPr>
          <w:p w14:paraId="48F151D1" w14:textId="77777777" w:rsidR="002B3F7A" w:rsidRDefault="002B3F7A">
            <w:pPr>
              <w:rPr>
                <w:sz w:val="2"/>
                <w:szCs w:val="2"/>
              </w:rPr>
            </w:pPr>
          </w:p>
        </w:tc>
        <w:tc>
          <w:tcPr>
            <w:tcW w:w="1790" w:type="dxa"/>
          </w:tcPr>
          <w:p w14:paraId="6CDC8847" w14:textId="77777777" w:rsidR="002B3F7A" w:rsidRDefault="001B3B8A">
            <w:pPr>
              <w:pStyle w:val="TableParagraph"/>
              <w:spacing w:line="234" w:lineRule="exact"/>
              <w:ind w:left="13" w:right="1"/>
              <w:jc w:val="center"/>
              <w:rPr>
                <w:b/>
              </w:rPr>
            </w:pPr>
            <w:r>
              <w:rPr>
                <w:b/>
                <w:spacing w:val="-2"/>
              </w:rPr>
              <w:t>Понедельник</w:t>
            </w:r>
          </w:p>
        </w:tc>
        <w:tc>
          <w:tcPr>
            <w:tcW w:w="1359" w:type="dxa"/>
          </w:tcPr>
          <w:p w14:paraId="63650553" w14:textId="77777777" w:rsidR="002B3F7A" w:rsidRDefault="001B3B8A">
            <w:pPr>
              <w:pStyle w:val="TableParagraph"/>
              <w:spacing w:line="234" w:lineRule="exact"/>
              <w:ind w:left="11" w:right="2"/>
              <w:jc w:val="center"/>
              <w:rPr>
                <w:b/>
              </w:rPr>
            </w:pPr>
            <w:r>
              <w:rPr>
                <w:b/>
                <w:spacing w:val="-2"/>
              </w:rPr>
              <w:t>Вторник</w:t>
            </w:r>
          </w:p>
        </w:tc>
        <w:tc>
          <w:tcPr>
            <w:tcW w:w="1121" w:type="dxa"/>
          </w:tcPr>
          <w:p w14:paraId="358A32F8" w14:textId="77777777" w:rsidR="002B3F7A" w:rsidRDefault="001B3B8A">
            <w:pPr>
              <w:pStyle w:val="TableParagraph"/>
              <w:spacing w:line="234" w:lineRule="exact"/>
              <w:ind w:left="16" w:right="1"/>
              <w:jc w:val="center"/>
              <w:rPr>
                <w:b/>
              </w:rPr>
            </w:pPr>
            <w:r>
              <w:rPr>
                <w:b/>
                <w:spacing w:val="-2"/>
              </w:rPr>
              <w:t>Среда</w:t>
            </w:r>
          </w:p>
        </w:tc>
        <w:tc>
          <w:tcPr>
            <w:tcW w:w="1258" w:type="dxa"/>
          </w:tcPr>
          <w:p w14:paraId="11D22A90" w14:textId="77777777" w:rsidR="002B3F7A" w:rsidRDefault="001B3B8A">
            <w:pPr>
              <w:pStyle w:val="TableParagraph"/>
              <w:spacing w:line="234" w:lineRule="exact"/>
              <w:ind w:left="13" w:right="2"/>
              <w:jc w:val="center"/>
              <w:rPr>
                <w:b/>
              </w:rPr>
            </w:pPr>
            <w:r>
              <w:rPr>
                <w:b/>
                <w:spacing w:val="-2"/>
              </w:rPr>
              <w:t>Четверг</w:t>
            </w:r>
          </w:p>
        </w:tc>
        <w:tc>
          <w:tcPr>
            <w:tcW w:w="1316" w:type="dxa"/>
          </w:tcPr>
          <w:p w14:paraId="46B7A151" w14:textId="77777777" w:rsidR="002B3F7A" w:rsidRDefault="001B3B8A">
            <w:pPr>
              <w:pStyle w:val="TableParagraph"/>
              <w:spacing w:line="234" w:lineRule="exact"/>
              <w:ind w:left="11"/>
              <w:jc w:val="center"/>
              <w:rPr>
                <w:b/>
              </w:rPr>
            </w:pPr>
            <w:r>
              <w:rPr>
                <w:b/>
                <w:spacing w:val="-2"/>
              </w:rPr>
              <w:t>Пятница</w:t>
            </w:r>
          </w:p>
        </w:tc>
      </w:tr>
      <w:tr w:rsidR="002B3F7A" w14:paraId="60A0B89E" w14:textId="77777777">
        <w:trPr>
          <w:trHeight w:val="255"/>
        </w:trPr>
        <w:tc>
          <w:tcPr>
            <w:tcW w:w="2859" w:type="dxa"/>
            <w:tcBorders>
              <w:bottom w:val="nil"/>
            </w:tcBorders>
          </w:tcPr>
          <w:p w14:paraId="5EBDC024" w14:textId="77777777" w:rsidR="002B3F7A" w:rsidRDefault="002B3F7A">
            <w:pPr>
              <w:pStyle w:val="TableParagraph"/>
              <w:ind w:left="0"/>
              <w:rPr>
                <w:sz w:val="18"/>
              </w:rPr>
            </w:pPr>
          </w:p>
        </w:tc>
        <w:tc>
          <w:tcPr>
            <w:tcW w:w="4246" w:type="dxa"/>
            <w:tcBorders>
              <w:bottom w:val="nil"/>
            </w:tcBorders>
          </w:tcPr>
          <w:p w14:paraId="30811C37" w14:textId="77777777" w:rsidR="002B3F7A" w:rsidRDefault="001B3B8A">
            <w:pPr>
              <w:pStyle w:val="TableParagraph"/>
              <w:spacing w:line="235" w:lineRule="exact"/>
              <w:rPr>
                <w:b/>
              </w:rPr>
            </w:pPr>
            <w:r>
              <w:rPr>
                <w:b/>
              </w:rPr>
              <w:t>Познавательное</w:t>
            </w:r>
            <w:r>
              <w:rPr>
                <w:b/>
                <w:spacing w:val="-8"/>
              </w:rPr>
              <w:t xml:space="preserve"> </w:t>
            </w:r>
            <w:r>
              <w:rPr>
                <w:b/>
              </w:rPr>
              <w:t>развитие</w:t>
            </w:r>
            <w:r>
              <w:rPr>
                <w:b/>
                <w:spacing w:val="-7"/>
              </w:rPr>
              <w:t xml:space="preserve"> </w:t>
            </w:r>
            <w:r>
              <w:rPr>
                <w:b/>
                <w:spacing w:val="-2"/>
              </w:rPr>
              <w:t>(РЭМП,</w:t>
            </w:r>
          </w:p>
        </w:tc>
        <w:tc>
          <w:tcPr>
            <w:tcW w:w="1181" w:type="dxa"/>
            <w:tcBorders>
              <w:bottom w:val="nil"/>
            </w:tcBorders>
          </w:tcPr>
          <w:p w14:paraId="64243C7A" w14:textId="77777777" w:rsidR="002B3F7A" w:rsidRDefault="002B3F7A">
            <w:pPr>
              <w:pStyle w:val="TableParagraph"/>
              <w:ind w:left="0"/>
              <w:rPr>
                <w:sz w:val="18"/>
              </w:rPr>
            </w:pPr>
          </w:p>
        </w:tc>
        <w:tc>
          <w:tcPr>
            <w:tcW w:w="1790" w:type="dxa"/>
            <w:tcBorders>
              <w:bottom w:val="nil"/>
            </w:tcBorders>
          </w:tcPr>
          <w:p w14:paraId="5D30EDA2" w14:textId="77777777" w:rsidR="002B3F7A" w:rsidRDefault="002B3F7A">
            <w:pPr>
              <w:pStyle w:val="TableParagraph"/>
              <w:ind w:left="0"/>
              <w:rPr>
                <w:sz w:val="18"/>
              </w:rPr>
            </w:pPr>
          </w:p>
        </w:tc>
        <w:tc>
          <w:tcPr>
            <w:tcW w:w="1359" w:type="dxa"/>
            <w:tcBorders>
              <w:bottom w:val="nil"/>
            </w:tcBorders>
          </w:tcPr>
          <w:p w14:paraId="39194D79" w14:textId="77777777" w:rsidR="002B3F7A" w:rsidRDefault="002B3F7A">
            <w:pPr>
              <w:pStyle w:val="TableParagraph"/>
              <w:ind w:left="0"/>
              <w:rPr>
                <w:sz w:val="18"/>
              </w:rPr>
            </w:pPr>
          </w:p>
        </w:tc>
        <w:tc>
          <w:tcPr>
            <w:tcW w:w="1121" w:type="dxa"/>
            <w:tcBorders>
              <w:bottom w:val="nil"/>
            </w:tcBorders>
          </w:tcPr>
          <w:p w14:paraId="1ABDEAD5" w14:textId="77777777" w:rsidR="002B3F7A" w:rsidRDefault="002B3F7A">
            <w:pPr>
              <w:pStyle w:val="TableParagraph"/>
              <w:ind w:left="0"/>
              <w:rPr>
                <w:sz w:val="18"/>
              </w:rPr>
            </w:pPr>
          </w:p>
        </w:tc>
        <w:tc>
          <w:tcPr>
            <w:tcW w:w="1258" w:type="dxa"/>
            <w:tcBorders>
              <w:bottom w:val="nil"/>
            </w:tcBorders>
          </w:tcPr>
          <w:p w14:paraId="02E6B8FC" w14:textId="77777777" w:rsidR="002B3F7A" w:rsidRDefault="002B3F7A">
            <w:pPr>
              <w:pStyle w:val="TableParagraph"/>
              <w:ind w:left="0"/>
              <w:rPr>
                <w:sz w:val="18"/>
              </w:rPr>
            </w:pPr>
          </w:p>
        </w:tc>
        <w:tc>
          <w:tcPr>
            <w:tcW w:w="1316" w:type="dxa"/>
            <w:tcBorders>
              <w:bottom w:val="nil"/>
            </w:tcBorders>
          </w:tcPr>
          <w:p w14:paraId="68535996" w14:textId="77777777" w:rsidR="002B3F7A" w:rsidRDefault="002B3F7A">
            <w:pPr>
              <w:pStyle w:val="TableParagraph"/>
              <w:ind w:left="0"/>
              <w:rPr>
                <w:sz w:val="18"/>
              </w:rPr>
            </w:pPr>
          </w:p>
        </w:tc>
      </w:tr>
      <w:tr w:rsidR="002B3F7A" w14:paraId="3F110019" w14:textId="77777777">
        <w:trPr>
          <w:trHeight w:val="252"/>
        </w:trPr>
        <w:tc>
          <w:tcPr>
            <w:tcW w:w="2859" w:type="dxa"/>
            <w:tcBorders>
              <w:top w:val="nil"/>
              <w:bottom w:val="nil"/>
            </w:tcBorders>
          </w:tcPr>
          <w:p w14:paraId="10D7702D" w14:textId="77777777" w:rsidR="002B3F7A" w:rsidRDefault="002B3F7A">
            <w:pPr>
              <w:pStyle w:val="TableParagraph"/>
              <w:ind w:left="0"/>
              <w:rPr>
                <w:sz w:val="18"/>
              </w:rPr>
            </w:pPr>
          </w:p>
        </w:tc>
        <w:tc>
          <w:tcPr>
            <w:tcW w:w="4246" w:type="dxa"/>
            <w:tcBorders>
              <w:top w:val="nil"/>
              <w:bottom w:val="nil"/>
            </w:tcBorders>
          </w:tcPr>
          <w:p w14:paraId="33F71B9B" w14:textId="77777777" w:rsidR="002B3F7A" w:rsidRDefault="001B3B8A">
            <w:pPr>
              <w:pStyle w:val="TableParagraph"/>
              <w:spacing w:line="232" w:lineRule="exact"/>
              <w:rPr>
                <w:b/>
              </w:rPr>
            </w:pPr>
            <w:r>
              <w:rPr>
                <w:b/>
              </w:rPr>
              <w:t>ознакомление</w:t>
            </w:r>
            <w:r>
              <w:rPr>
                <w:b/>
                <w:spacing w:val="-8"/>
              </w:rPr>
              <w:t xml:space="preserve"> </w:t>
            </w:r>
            <w:r>
              <w:rPr>
                <w:b/>
              </w:rPr>
              <w:t>с</w:t>
            </w:r>
            <w:r>
              <w:rPr>
                <w:b/>
                <w:spacing w:val="-6"/>
              </w:rPr>
              <w:t xml:space="preserve"> </w:t>
            </w:r>
            <w:r>
              <w:rPr>
                <w:b/>
              </w:rPr>
              <w:t>окружающим</w:t>
            </w:r>
            <w:r>
              <w:rPr>
                <w:b/>
                <w:spacing w:val="-6"/>
              </w:rPr>
              <w:t xml:space="preserve"> </w:t>
            </w:r>
            <w:r>
              <w:rPr>
                <w:b/>
                <w:spacing w:val="-2"/>
              </w:rPr>
              <w:t>миром</w:t>
            </w:r>
          </w:p>
        </w:tc>
        <w:tc>
          <w:tcPr>
            <w:tcW w:w="1181" w:type="dxa"/>
            <w:tcBorders>
              <w:top w:val="nil"/>
              <w:bottom w:val="nil"/>
            </w:tcBorders>
          </w:tcPr>
          <w:p w14:paraId="29EAD80F" w14:textId="77777777" w:rsidR="002B3F7A" w:rsidRDefault="001B3B8A">
            <w:pPr>
              <w:pStyle w:val="TableParagraph"/>
              <w:spacing w:line="232" w:lineRule="exact"/>
              <w:ind w:left="14"/>
              <w:jc w:val="center"/>
              <w:rPr>
                <w:b/>
              </w:rPr>
            </w:pPr>
            <w:r>
              <w:rPr>
                <w:b/>
                <w:spacing w:val="-10"/>
              </w:rPr>
              <w:t>5</w:t>
            </w:r>
          </w:p>
        </w:tc>
        <w:tc>
          <w:tcPr>
            <w:tcW w:w="1790" w:type="dxa"/>
            <w:tcBorders>
              <w:top w:val="nil"/>
              <w:bottom w:val="nil"/>
            </w:tcBorders>
          </w:tcPr>
          <w:p w14:paraId="316F8D9E" w14:textId="77777777" w:rsidR="002B3F7A" w:rsidRDefault="001B3B8A">
            <w:pPr>
              <w:pStyle w:val="TableParagraph"/>
              <w:spacing w:line="232" w:lineRule="exact"/>
              <w:ind w:left="13"/>
              <w:jc w:val="center"/>
              <w:rPr>
                <w:b/>
              </w:rPr>
            </w:pPr>
            <w:r>
              <w:rPr>
                <w:b/>
                <w:spacing w:val="-5"/>
              </w:rPr>
              <w:t>ОМ</w:t>
            </w:r>
          </w:p>
        </w:tc>
        <w:tc>
          <w:tcPr>
            <w:tcW w:w="1359" w:type="dxa"/>
            <w:tcBorders>
              <w:top w:val="nil"/>
              <w:bottom w:val="nil"/>
            </w:tcBorders>
          </w:tcPr>
          <w:p w14:paraId="1F98BBE5" w14:textId="77777777" w:rsidR="002B3F7A" w:rsidRDefault="001B3B8A">
            <w:pPr>
              <w:pStyle w:val="TableParagraph"/>
              <w:spacing w:line="232" w:lineRule="exact"/>
              <w:ind w:left="11"/>
              <w:jc w:val="center"/>
              <w:rPr>
                <w:b/>
              </w:rPr>
            </w:pPr>
            <w:r>
              <w:rPr>
                <w:b/>
                <w:spacing w:val="-4"/>
              </w:rPr>
              <w:t>РЭМП</w:t>
            </w:r>
          </w:p>
        </w:tc>
        <w:tc>
          <w:tcPr>
            <w:tcW w:w="1121" w:type="dxa"/>
            <w:tcBorders>
              <w:top w:val="nil"/>
              <w:bottom w:val="nil"/>
            </w:tcBorders>
          </w:tcPr>
          <w:p w14:paraId="416CFD55" w14:textId="77777777" w:rsidR="002B3F7A" w:rsidRDefault="001B3B8A">
            <w:pPr>
              <w:pStyle w:val="TableParagraph"/>
              <w:spacing w:line="232" w:lineRule="exact"/>
              <w:ind w:left="16"/>
              <w:jc w:val="center"/>
              <w:rPr>
                <w:b/>
              </w:rPr>
            </w:pPr>
            <w:r>
              <w:rPr>
                <w:b/>
                <w:spacing w:val="-5"/>
              </w:rPr>
              <w:t>ОМ</w:t>
            </w:r>
          </w:p>
        </w:tc>
        <w:tc>
          <w:tcPr>
            <w:tcW w:w="1258" w:type="dxa"/>
            <w:tcBorders>
              <w:top w:val="nil"/>
              <w:bottom w:val="nil"/>
            </w:tcBorders>
          </w:tcPr>
          <w:p w14:paraId="0D3F881D" w14:textId="77777777" w:rsidR="002B3F7A" w:rsidRDefault="001B3B8A">
            <w:pPr>
              <w:pStyle w:val="TableParagraph"/>
              <w:spacing w:line="232" w:lineRule="exact"/>
              <w:ind w:left="13" w:right="2"/>
              <w:jc w:val="center"/>
              <w:rPr>
                <w:b/>
              </w:rPr>
            </w:pPr>
            <w:r>
              <w:rPr>
                <w:b/>
                <w:spacing w:val="-4"/>
              </w:rPr>
              <w:t>РЭМП</w:t>
            </w:r>
          </w:p>
        </w:tc>
        <w:tc>
          <w:tcPr>
            <w:tcW w:w="1316" w:type="dxa"/>
            <w:tcBorders>
              <w:top w:val="nil"/>
              <w:bottom w:val="nil"/>
            </w:tcBorders>
          </w:tcPr>
          <w:p w14:paraId="59557908" w14:textId="77777777" w:rsidR="002B3F7A" w:rsidRDefault="001B3B8A">
            <w:pPr>
              <w:pStyle w:val="TableParagraph"/>
              <w:spacing w:line="232" w:lineRule="exact"/>
              <w:ind w:left="11" w:right="1"/>
              <w:jc w:val="center"/>
              <w:rPr>
                <w:b/>
              </w:rPr>
            </w:pPr>
            <w:r>
              <w:rPr>
                <w:b/>
                <w:spacing w:val="-10"/>
              </w:rPr>
              <w:t>К</w:t>
            </w:r>
          </w:p>
        </w:tc>
      </w:tr>
      <w:tr w:rsidR="002B3F7A" w14:paraId="7E7461A8" w14:textId="77777777">
        <w:trPr>
          <w:trHeight w:val="250"/>
        </w:trPr>
        <w:tc>
          <w:tcPr>
            <w:tcW w:w="2859" w:type="dxa"/>
            <w:tcBorders>
              <w:top w:val="nil"/>
              <w:bottom w:val="nil"/>
            </w:tcBorders>
          </w:tcPr>
          <w:p w14:paraId="0A3D90E8" w14:textId="77777777" w:rsidR="002B3F7A" w:rsidRDefault="002B3F7A">
            <w:pPr>
              <w:pStyle w:val="TableParagraph"/>
              <w:ind w:left="0"/>
              <w:rPr>
                <w:sz w:val="18"/>
              </w:rPr>
            </w:pPr>
          </w:p>
        </w:tc>
        <w:tc>
          <w:tcPr>
            <w:tcW w:w="4246" w:type="dxa"/>
            <w:tcBorders>
              <w:top w:val="nil"/>
            </w:tcBorders>
          </w:tcPr>
          <w:p w14:paraId="76ECD53E" w14:textId="77777777" w:rsidR="002B3F7A" w:rsidRDefault="001B3B8A">
            <w:pPr>
              <w:pStyle w:val="TableParagraph"/>
              <w:spacing w:line="231" w:lineRule="exact"/>
              <w:rPr>
                <w:b/>
              </w:rPr>
            </w:pPr>
            <w:r>
              <w:rPr>
                <w:b/>
              </w:rPr>
              <w:t>(ОМ),</w:t>
            </w:r>
            <w:r>
              <w:rPr>
                <w:b/>
                <w:spacing w:val="-9"/>
              </w:rPr>
              <w:t xml:space="preserve"> </w:t>
            </w:r>
            <w:r>
              <w:rPr>
                <w:b/>
              </w:rPr>
              <w:t>конструирование</w:t>
            </w:r>
            <w:r>
              <w:rPr>
                <w:b/>
                <w:spacing w:val="-10"/>
              </w:rPr>
              <w:t xml:space="preserve"> </w:t>
            </w:r>
            <w:r>
              <w:rPr>
                <w:b/>
                <w:spacing w:val="-4"/>
              </w:rPr>
              <w:t>(К))</w:t>
            </w:r>
          </w:p>
        </w:tc>
        <w:tc>
          <w:tcPr>
            <w:tcW w:w="1181" w:type="dxa"/>
            <w:tcBorders>
              <w:top w:val="nil"/>
            </w:tcBorders>
          </w:tcPr>
          <w:p w14:paraId="76BD97DE" w14:textId="77777777" w:rsidR="002B3F7A" w:rsidRDefault="002B3F7A">
            <w:pPr>
              <w:pStyle w:val="TableParagraph"/>
              <w:ind w:left="0"/>
              <w:rPr>
                <w:sz w:val="18"/>
              </w:rPr>
            </w:pPr>
          </w:p>
        </w:tc>
        <w:tc>
          <w:tcPr>
            <w:tcW w:w="1790" w:type="dxa"/>
            <w:tcBorders>
              <w:top w:val="nil"/>
            </w:tcBorders>
          </w:tcPr>
          <w:p w14:paraId="627812A9" w14:textId="77777777" w:rsidR="002B3F7A" w:rsidRDefault="002B3F7A">
            <w:pPr>
              <w:pStyle w:val="TableParagraph"/>
              <w:ind w:left="0"/>
              <w:rPr>
                <w:sz w:val="18"/>
              </w:rPr>
            </w:pPr>
          </w:p>
        </w:tc>
        <w:tc>
          <w:tcPr>
            <w:tcW w:w="1359" w:type="dxa"/>
            <w:tcBorders>
              <w:top w:val="nil"/>
            </w:tcBorders>
          </w:tcPr>
          <w:p w14:paraId="3370D6B4" w14:textId="77777777" w:rsidR="002B3F7A" w:rsidRDefault="002B3F7A">
            <w:pPr>
              <w:pStyle w:val="TableParagraph"/>
              <w:ind w:left="0"/>
              <w:rPr>
                <w:sz w:val="18"/>
              </w:rPr>
            </w:pPr>
          </w:p>
        </w:tc>
        <w:tc>
          <w:tcPr>
            <w:tcW w:w="1121" w:type="dxa"/>
            <w:tcBorders>
              <w:top w:val="nil"/>
            </w:tcBorders>
          </w:tcPr>
          <w:p w14:paraId="0AE99428" w14:textId="77777777" w:rsidR="002B3F7A" w:rsidRDefault="002B3F7A">
            <w:pPr>
              <w:pStyle w:val="TableParagraph"/>
              <w:ind w:left="0"/>
              <w:rPr>
                <w:sz w:val="18"/>
              </w:rPr>
            </w:pPr>
          </w:p>
        </w:tc>
        <w:tc>
          <w:tcPr>
            <w:tcW w:w="1258" w:type="dxa"/>
            <w:tcBorders>
              <w:top w:val="nil"/>
            </w:tcBorders>
          </w:tcPr>
          <w:p w14:paraId="3DE57110" w14:textId="77777777" w:rsidR="002B3F7A" w:rsidRDefault="002B3F7A">
            <w:pPr>
              <w:pStyle w:val="TableParagraph"/>
              <w:ind w:left="0"/>
              <w:rPr>
                <w:sz w:val="18"/>
              </w:rPr>
            </w:pPr>
          </w:p>
        </w:tc>
        <w:tc>
          <w:tcPr>
            <w:tcW w:w="1316" w:type="dxa"/>
            <w:tcBorders>
              <w:top w:val="nil"/>
            </w:tcBorders>
          </w:tcPr>
          <w:p w14:paraId="262F44F0" w14:textId="77777777" w:rsidR="002B3F7A" w:rsidRDefault="002B3F7A">
            <w:pPr>
              <w:pStyle w:val="TableParagraph"/>
              <w:ind w:left="0"/>
              <w:rPr>
                <w:sz w:val="18"/>
              </w:rPr>
            </w:pPr>
          </w:p>
        </w:tc>
      </w:tr>
      <w:tr w:rsidR="002B3F7A" w14:paraId="7FBFD355" w14:textId="77777777">
        <w:trPr>
          <w:trHeight w:val="1013"/>
        </w:trPr>
        <w:tc>
          <w:tcPr>
            <w:tcW w:w="2859" w:type="dxa"/>
            <w:vMerge w:val="restart"/>
            <w:tcBorders>
              <w:top w:val="nil"/>
              <w:bottom w:val="nil"/>
            </w:tcBorders>
          </w:tcPr>
          <w:p w14:paraId="51D36C42" w14:textId="77777777" w:rsidR="002B3F7A" w:rsidRDefault="001B3B8A">
            <w:pPr>
              <w:pStyle w:val="TableParagraph"/>
              <w:spacing w:before="130"/>
              <w:ind w:left="131" w:right="118" w:firstLine="1"/>
              <w:jc w:val="center"/>
              <w:rPr>
                <w:b/>
              </w:rPr>
            </w:pPr>
            <w:r>
              <w:rPr>
                <w:b/>
              </w:rPr>
              <w:t>Занятие (на любом занятии</w:t>
            </w:r>
            <w:r>
              <w:rPr>
                <w:b/>
                <w:spacing w:val="-14"/>
              </w:rPr>
              <w:t xml:space="preserve"> </w:t>
            </w:r>
            <w:r>
              <w:rPr>
                <w:b/>
              </w:rPr>
              <w:t>решаются</w:t>
            </w:r>
            <w:r>
              <w:rPr>
                <w:b/>
                <w:spacing w:val="-14"/>
              </w:rPr>
              <w:t xml:space="preserve"> </w:t>
            </w:r>
            <w:r>
              <w:rPr>
                <w:b/>
              </w:rPr>
              <w:t xml:space="preserve">задачи </w:t>
            </w:r>
            <w:r>
              <w:rPr>
                <w:b/>
                <w:spacing w:val="-2"/>
              </w:rPr>
              <w:t xml:space="preserve">социально- коммуникативного </w:t>
            </w:r>
            <w:r>
              <w:rPr>
                <w:b/>
              </w:rPr>
              <w:t>развития детей)</w:t>
            </w:r>
          </w:p>
        </w:tc>
        <w:tc>
          <w:tcPr>
            <w:tcW w:w="4246" w:type="dxa"/>
          </w:tcPr>
          <w:p w14:paraId="36ECEE21" w14:textId="77777777" w:rsidR="002B3F7A" w:rsidRDefault="001B3B8A">
            <w:pPr>
              <w:pStyle w:val="TableParagraph"/>
              <w:rPr>
                <w:b/>
              </w:rPr>
            </w:pPr>
            <w:r>
              <w:rPr>
                <w:b/>
              </w:rPr>
              <w:t>Речевое</w:t>
            </w:r>
            <w:r>
              <w:rPr>
                <w:b/>
                <w:spacing w:val="-8"/>
              </w:rPr>
              <w:t xml:space="preserve"> </w:t>
            </w:r>
            <w:r>
              <w:rPr>
                <w:b/>
              </w:rPr>
              <w:t>развитие</w:t>
            </w:r>
            <w:r>
              <w:rPr>
                <w:b/>
                <w:spacing w:val="-11"/>
              </w:rPr>
              <w:t xml:space="preserve"> </w:t>
            </w:r>
            <w:r>
              <w:rPr>
                <w:b/>
              </w:rPr>
              <w:t>(развитие</w:t>
            </w:r>
            <w:r>
              <w:rPr>
                <w:b/>
                <w:spacing w:val="-8"/>
              </w:rPr>
              <w:t xml:space="preserve"> </w:t>
            </w:r>
            <w:r>
              <w:rPr>
                <w:b/>
              </w:rPr>
              <w:t>речи</w:t>
            </w:r>
            <w:r>
              <w:rPr>
                <w:b/>
                <w:spacing w:val="-11"/>
              </w:rPr>
              <w:t xml:space="preserve"> </w:t>
            </w:r>
            <w:r>
              <w:rPr>
                <w:b/>
              </w:rPr>
              <w:t>(РР), подготовка к обучению грамоте (Г), восприятие художественной</w:t>
            </w:r>
          </w:p>
          <w:p w14:paraId="3A782CC6" w14:textId="77777777" w:rsidR="002B3F7A" w:rsidRDefault="001B3B8A">
            <w:pPr>
              <w:pStyle w:val="TableParagraph"/>
              <w:spacing w:line="236" w:lineRule="exact"/>
              <w:rPr>
                <w:b/>
              </w:rPr>
            </w:pPr>
            <w:r>
              <w:rPr>
                <w:b/>
              </w:rPr>
              <w:t>литературы</w:t>
            </w:r>
            <w:r>
              <w:rPr>
                <w:b/>
                <w:spacing w:val="-7"/>
              </w:rPr>
              <w:t xml:space="preserve"> </w:t>
            </w:r>
            <w:r>
              <w:rPr>
                <w:b/>
              </w:rPr>
              <w:t>и</w:t>
            </w:r>
            <w:r>
              <w:rPr>
                <w:b/>
                <w:spacing w:val="-7"/>
              </w:rPr>
              <w:t xml:space="preserve"> </w:t>
            </w:r>
            <w:r>
              <w:rPr>
                <w:b/>
              </w:rPr>
              <w:t>фольклора</w:t>
            </w:r>
            <w:r>
              <w:rPr>
                <w:b/>
                <w:spacing w:val="-6"/>
              </w:rPr>
              <w:t xml:space="preserve"> </w:t>
            </w:r>
            <w:r>
              <w:rPr>
                <w:b/>
                <w:spacing w:val="-4"/>
              </w:rPr>
              <w:t>(ХЛ))</w:t>
            </w:r>
          </w:p>
        </w:tc>
        <w:tc>
          <w:tcPr>
            <w:tcW w:w="1181" w:type="dxa"/>
          </w:tcPr>
          <w:p w14:paraId="2F5A7808" w14:textId="77777777" w:rsidR="002B3F7A" w:rsidRDefault="002B3F7A">
            <w:pPr>
              <w:pStyle w:val="TableParagraph"/>
              <w:spacing w:before="124"/>
              <w:ind w:left="0"/>
              <w:rPr>
                <w:b/>
              </w:rPr>
            </w:pPr>
          </w:p>
          <w:p w14:paraId="3CBB850D" w14:textId="77777777" w:rsidR="002B3F7A" w:rsidRDefault="001B3B8A">
            <w:pPr>
              <w:pStyle w:val="TableParagraph"/>
              <w:ind w:left="14"/>
              <w:jc w:val="center"/>
              <w:rPr>
                <w:b/>
              </w:rPr>
            </w:pPr>
            <w:r>
              <w:rPr>
                <w:b/>
                <w:spacing w:val="-10"/>
              </w:rPr>
              <w:t>3</w:t>
            </w:r>
          </w:p>
        </w:tc>
        <w:tc>
          <w:tcPr>
            <w:tcW w:w="1790" w:type="dxa"/>
          </w:tcPr>
          <w:p w14:paraId="00EC1BC4" w14:textId="77777777" w:rsidR="002B3F7A" w:rsidRDefault="002B3F7A">
            <w:pPr>
              <w:pStyle w:val="TableParagraph"/>
              <w:ind w:left="0"/>
            </w:pPr>
          </w:p>
        </w:tc>
        <w:tc>
          <w:tcPr>
            <w:tcW w:w="1359" w:type="dxa"/>
          </w:tcPr>
          <w:p w14:paraId="7CF1F216" w14:textId="77777777" w:rsidR="002B3F7A" w:rsidRDefault="002B3F7A">
            <w:pPr>
              <w:pStyle w:val="TableParagraph"/>
              <w:spacing w:before="124"/>
              <w:ind w:left="0"/>
              <w:rPr>
                <w:b/>
              </w:rPr>
            </w:pPr>
          </w:p>
          <w:p w14:paraId="68E1258F" w14:textId="77777777" w:rsidR="002B3F7A" w:rsidRDefault="001B3B8A">
            <w:pPr>
              <w:pStyle w:val="TableParagraph"/>
              <w:ind w:left="11" w:right="1"/>
              <w:jc w:val="center"/>
              <w:rPr>
                <w:b/>
              </w:rPr>
            </w:pPr>
            <w:r>
              <w:rPr>
                <w:b/>
                <w:spacing w:val="-5"/>
              </w:rPr>
              <w:t>РР</w:t>
            </w:r>
          </w:p>
        </w:tc>
        <w:tc>
          <w:tcPr>
            <w:tcW w:w="1121" w:type="dxa"/>
          </w:tcPr>
          <w:p w14:paraId="206AD62A" w14:textId="77777777" w:rsidR="002B3F7A" w:rsidRDefault="002B3F7A">
            <w:pPr>
              <w:pStyle w:val="TableParagraph"/>
              <w:spacing w:before="124"/>
              <w:ind w:left="0"/>
              <w:rPr>
                <w:b/>
              </w:rPr>
            </w:pPr>
          </w:p>
          <w:p w14:paraId="3DA6BC5C" w14:textId="77777777" w:rsidR="002B3F7A" w:rsidRDefault="001B3B8A">
            <w:pPr>
              <w:pStyle w:val="TableParagraph"/>
              <w:ind w:left="16" w:right="2"/>
              <w:jc w:val="center"/>
              <w:rPr>
                <w:b/>
              </w:rPr>
            </w:pPr>
            <w:r>
              <w:rPr>
                <w:b/>
                <w:spacing w:val="-10"/>
              </w:rPr>
              <w:t>Г</w:t>
            </w:r>
          </w:p>
        </w:tc>
        <w:tc>
          <w:tcPr>
            <w:tcW w:w="1258" w:type="dxa"/>
          </w:tcPr>
          <w:p w14:paraId="4094EA9E" w14:textId="77777777" w:rsidR="002B3F7A" w:rsidRDefault="002B3F7A">
            <w:pPr>
              <w:pStyle w:val="TableParagraph"/>
              <w:ind w:left="0"/>
            </w:pPr>
          </w:p>
        </w:tc>
        <w:tc>
          <w:tcPr>
            <w:tcW w:w="1316" w:type="dxa"/>
          </w:tcPr>
          <w:p w14:paraId="2BF97708" w14:textId="77777777" w:rsidR="002B3F7A" w:rsidRDefault="002B3F7A">
            <w:pPr>
              <w:pStyle w:val="TableParagraph"/>
              <w:spacing w:before="124"/>
              <w:ind w:left="0"/>
              <w:rPr>
                <w:b/>
              </w:rPr>
            </w:pPr>
          </w:p>
          <w:p w14:paraId="1C583A43" w14:textId="77777777" w:rsidR="002B3F7A" w:rsidRDefault="001B3B8A">
            <w:pPr>
              <w:pStyle w:val="TableParagraph"/>
              <w:ind w:left="11" w:right="7"/>
              <w:jc w:val="center"/>
              <w:rPr>
                <w:b/>
              </w:rPr>
            </w:pPr>
            <w:r>
              <w:rPr>
                <w:b/>
                <w:spacing w:val="-5"/>
              </w:rPr>
              <w:t>ХЛ</w:t>
            </w:r>
          </w:p>
        </w:tc>
      </w:tr>
      <w:tr w:rsidR="002B3F7A" w14:paraId="4D361C34" w14:textId="77777777">
        <w:trPr>
          <w:trHeight w:val="761"/>
        </w:trPr>
        <w:tc>
          <w:tcPr>
            <w:tcW w:w="2859" w:type="dxa"/>
            <w:vMerge/>
            <w:tcBorders>
              <w:top w:val="nil"/>
              <w:bottom w:val="nil"/>
            </w:tcBorders>
          </w:tcPr>
          <w:p w14:paraId="7D1B7084" w14:textId="77777777" w:rsidR="002B3F7A" w:rsidRDefault="002B3F7A">
            <w:pPr>
              <w:rPr>
                <w:sz w:val="2"/>
                <w:szCs w:val="2"/>
              </w:rPr>
            </w:pPr>
          </w:p>
        </w:tc>
        <w:tc>
          <w:tcPr>
            <w:tcW w:w="4246" w:type="dxa"/>
            <w:tcBorders>
              <w:bottom w:val="nil"/>
            </w:tcBorders>
          </w:tcPr>
          <w:p w14:paraId="20B875E9" w14:textId="77777777" w:rsidR="002B3F7A" w:rsidRDefault="001B3B8A">
            <w:pPr>
              <w:pStyle w:val="TableParagraph"/>
              <w:ind w:right="272"/>
              <w:rPr>
                <w:b/>
              </w:rPr>
            </w:pPr>
            <w:r>
              <w:rPr>
                <w:b/>
              </w:rPr>
              <w:t>Художественно-эстетическое</w:t>
            </w:r>
            <w:r>
              <w:rPr>
                <w:b/>
                <w:spacing w:val="-14"/>
              </w:rPr>
              <w:t xml:space="preserve"> </w:t>
            </w:r>
            <w:r>
              <w:rPr>
                <w:b/>
              </w:rPr>
              <w:t>развитие (рисование</w:t>
            </w:r>
            <w:r>
              <w:rPr>
                <w:b/>
                <w:spacing w:val="-5"/>
              </w:rPr>
              <w:t xml:space="preserve"> </w:t>
            </w:r>
            <w:r>
              <w:rPr>
                <w:b/>
              </w:rPr>
              <w:t>(Р),</w:t>
            </w:r>
            <w:r>
              <w:rPr>
                <w:b/>
                <w:spacing w:val="-2"/>
              </w:rPr>
              <w:t xml:space="preserve"> </w:t>
            </w:r>
            <w:r>
              <w:rPr>
                <w:b/>
              </w:rPr>
              <w:t>лепка</w:t>
            </w:r>
            <w:r>
              <w:rPr>
                <w:b/>
                <w:spacing w:val="-5"/>
              </w:rPr>
              <w:t xml:space="preserve"> </w:t>
            </w:r>
            <w:r>
              <w:rPr>
                <w:b/>
              </w:rPr>
              <w:t>(Л),</w:t>
            </w:r>
            <w:r>
              <w:rPr>
                <w:b/>
                <w:spacing w:val="-2"/>
              </w:rPr>
              <w:t xml:space="preserve"> аппликация</w:t>
            </w:r>
          </w:p>
          <w:p w14:paraId="5F902C28" w14:textId="77777777" w:rsidR="002B3F7A" w:rsidRDefault="001B3B8A">
            <w:pPr>
              <w:pStyle w:val="TableParagraph"/>
              <w:spacing w:line="237" w:lineRule="exact"/>
              <w:rPr>
                <w:b/>
              </w:rPr>
            </w:pPr>
            <w:r>
              <w:rPr>
                <w:b/>
              </w:rPr>
              <w:t>(А),</w:t>
            </w:r>
            <w:r>
              <w:rPr>
                <w:b/>
                <w:spacing w:val="-6"/>
              </w:rPr>
              <w:t xml:space="preserve"> </w:t>
            </w:r>
            <w:r>
              <w:rPr>
                <w:b/>
              </w:rPr>
              <w:t>художественный</w:t>
            </w:r>
            <w:r>
              <w:rPr>
                <w:b/>
                <w:spacing w:val="-6"/>
              </w:rPr>
              <w:t xml:space="preserve"> </w:t>
            </w:r>
            <w:r>
              <w:rPr>
                <w:b/>
              </w:rPr>
              <w:t>труд</w:t>
            </w:r>
            <w:r>
              <w:rPr>
                <w:b/>
                <w:spacing w:val="-6"/>
              </w:rPr>
              <w:t xml:space="preserve"> </w:t>
            </w:r>
            <w:r>
              <w:rPr>
                <w:b/>
              </w:rPr>
              <w:t>(ХТ),</w:t>
            </w:r>
            <w:r>
              <w:rPr>
                <w:b/>
                <w:spacing w:val="-5"/>
              </w:rPr>
              <w:t xml:space="preserve"> </w:t>
            </w:r>
            <w:r>
              <w:rPr>
                <w:b/>
                <w:spacing w:val="-2"/>
              </w:rPr>
              <w:t>музыка</w:t>
            </w:r>
          </w:p>
        </w:tc>
        <w:tc>
          <w:tcPr>
            <w:tcW w:w="1181" w:type="dxa"/>
            <w:tcBorders>
              <w:bottom w:val="nil"/>
            </w:tcBorders>
          </w:tcPr>
          <w:p w14:paraId="38FAE36E" w14:textId="77777777" w:rsidR="002B3F7A" w:rsidRDefault="002B3F7A">
            <w:pPr>
              <w:pStyle w:val="TableParagraph"/>
              <w:spacing w:before="124"/>
              <w:ind w:left="0"/>
              <w:rPr>
                <w:b/>
              </w:rPr>
            </w:pPr>
          </w:p>
          <w:p w14:paraId="0BF3D831" w14:textId="77777777" w:rsidR="002B3F7A" w:rsidRDefault="001B3B8A">
            <w:pPr>
              <w:pStyle w:val="TableParagraph"/>
              <w:ind w:left="14"/>
              <w:jc w:val="center"/>
              <w:rPr>
                <w:b/>
              </w:rPr>
            </w:pPr>
            <w:r>
              <w:rPr>
                <w:b/>
                <w:spacing w:val="-10"/>
              </w:rPr>
              <w:t>5</w:t>
            </w:r>
          </w:p>
        </w:tc>
        <w:tc>
          <w:tcPr>
            <w:tcW w:w="1790" w:type="dxa"/>
            <w:tcBorders>
              <w:bottom w:val="nil"/>
            </w:tcBorders>
          </w:tcPr>
          <w:p w14:paraId="24B9927D" w14:textId="77777777" w:rsidR="002B3F7A" w:rsidRDefault="002B3F7A">
            <w:pPr>
              <w:pStyle w:val="TableParagraph"/>
              <w:spacing w:before="124"/>
              <w:ind w:left="0"/>
              <w:rPr>
                <w:b/>
              </w:rPr>
            </w:pPr>
          </w:p>
          <w:p w14:paraId="7E359235" w14:textId="77777777" w:rsidR="002B3F7A" w:rsidRDefault="001B3B8A">
            <w:pPr>
              <w:pStyle w:val="TableParagraph"/>
              <w:ind w:left="13" w:right="3"/>
              <w:jc w:val="center"/>
              <w:rPr>
                <w:b/>
              </w:rPr>
            </w:pPr>
            <w:r>
              <w:rPr>
                <w:b/>
                <w:spacing w:val="-10"/>
              </w:rPr>
              <w:t>Р</w:t>
            </w:r>
          </w:p>
        </w:tc>
        <w:tc>
          <w:tcPr>
            <w:tcW w:w="1359" w:type="dxa"/>
            <w:tcBorders>
              <w:bottom w:val="nil"/>
            </w:tcBorders>
          </w:tcPr>
          <w:p w14:paraId="6837026C" w14:textId="77777777" w:rsidR="002B3F7A" w:rsidRDefault="002B3F7A">
            <w:pPr>
              <w:pStyle w:val="TableParagraph"/>
              <w:spacing w:before="124"/>
              <w:ind w:left="0"/>
              <w:rPr>
                <w:b/>
              </w:rPr>
            </w:pPr>
          </w:p>
          <w:p w14:paraId="2164DD27" w14:textId="77777777" w:rsidR="002B3F7A" w:rsidRDefault="001B3B8A">
            <w:pPr>
              <w:pStyle w:val="TableParagraph"/>
              <w:ind w:left="11"/>
              <w:jc w:val="center"/>
              <w:rPr>
                <w:b/>
              </w:rPr>
            </w:pPr>
            <w:r>
              <w:rPr>
                <w:b/>
                <w:spacing w:val="-10"/>
              </w:rPr>
              <w:t>А</w:t>
            </w:r>
          </w:p>
        </w:tc>
        <w:tc>
          <w:tcPr>
            <w:tcW w:w="1121" w:type="dxa"/>
            <w:tcBorders>
              <w:bottom w:val="nil"/>
            </w:tcBorders>
          </w:tcPr>
          <w:p w14:paraId="3584D492" w14:textId="77777777" w:rsidR="002B3F7A" w:rsidRDefault="002B3F7A">
            <w:pPr>
              <w:pStyle w:val="TableParagraph"/>
              <w:spacing w:before="124"/>
              <w:ind w:left="0"/>
              <w:rPr>
                <w:b/>
              </w:rPr>
            </w:pPr>
          </w:p>
          <w:p w14:paraId="43DBAFBE" w14:textId="77777777" w:rsidR="002B3F7A" w:rsidRDefault="001B3B8A">
            <w:pPr>
              <w:pStyle w:val="TableParagraph"/>
              <w:ind w:left="16" w:right="3"/>
              <w:jc w:val="center"/>
              <w:rPr>
                <w:b/>
              </w:rPr>
            </w:pPr>
            <w:r>
              <w:rPr>
                <w:b/>
              </w:rPr>
              <w:t>Л</w:t>
            </w:r>
            <w:r>
              <w:rPr>
                <w:b/>
                <w:spacing w:val="1"/>
              </w:rPr>
              <w:t xml:space="preserve"> </w:t>
            </w:r>
            <w:r>
              <w:rPr>
                <w:b/>
              </w:rPr>
              <w:t>/</w:t>
            </w:r>
            <w:r>
              <w:rPr>
                <w:b/>
                <w:spacing w:val="1"/>
              </w:rPr>
              <w:t xml:space="preserve"> </w:t>
            </w:r>
            <w:r>
              <w:rPr>
                <w:b/>
                <w:spacing w:val="-5"/>
              </w:rPr>
              <w:t>ХТ</w:t>
            </w:r>
          </w:p>
        </w:tc>
        <w:tc>
          <w:tcPr>
            <w:tcW w:w="1258" w:type="dxa"/>
            <w:tcBorders>
              <w:bottom w:val="nil"/>
            </w:tcBorders>
          </w:tcPr>
          <w:p w14:paraId="5DF1E988" w14:textId="77777777" w:rsidR="002B3F7A" w:rsidRDefault="002B3F7A">
            <w:pPr>
              <w:pStyle w:val="TableParagraph"/>
              <w:spacing w:before="124"/>
              <w:ind w:left="0"/>
              <w:rPr>
                <w:b/>
              </w:rPr>
            </w:pPr>
          </w:p>
          <w:p w14:paraId="2498FA9F" w14:textId="77777777" w:rsidR="002B3F7A" w:rsidRDefault="001B3B8A">
            <w:pPr>
              <w:pStyle w:val="TableParagraph"/>
              <w:ind w:left="13" w:right="1"/>
              <w:jc w:val="center"/>
              <w:rPr>
                <w:b/>
              </w:rPr>
            </w:pPr>
            <w:r>
              <w:rPr>
                <w:b/>
                <w:spacing w:val="-10"/>
              </w:rPr>
              <w:t>М</w:t>
            </w:r>
          </w:p>
        </w:tc>
        <w:tc>
          <w:tcPr>
            <w:tcW w:w="1316" w:type="dxa"/>
            <w:tcBorders>
              <w:bottom w:val="nil"/>
            </w:tcBorders>
          </w:tcPr>
          <w:p w14:paraId="1BD3750A" w14:textId="77777777" w:rsidR="002B3F7A" w:rsidRDefault="002B3F7A">
            <w:pPr>
              <w:pStyle w:val="TableParagraph"/>
              <w:spacing w:before="124"/>
              <w:ind w:left="0"/>
              <w:rPr>
                <w:b/>
              </w:rPr>
            </w:pPr>
          </w:p>
          <w:p w14:paraId="1A3DBADB" w14:textId="77777777" w:rsidR="002B3F7A" w:rsidRDefault="001B3B8A">
            <w:pPr>
              <w:pStyle w:val="TableParagraph"/>
              <w:ind w:left="11" w:right="5"/>
              <w:jc w:val="center"/>
              <w:rPr>
                <w:b/>
              </w:rPr>
            </w:pPr>
            <w:r>
              <w:rPr>
                <w:b/>
                <w:spacing w:val="-10"/>
              </w:rPr>
              <w:t>М</w:t>
            </w:r>
          </w:p>
        </w:tc>
      </w:tr>
      <w:tr w:rsidR="002B3F7A" w14:paraId="36FC4BC8" w14:textId="77777777">
        <w:trPr>
          <w:trHeight w:val="248"/>
        </w:trPr>
        <w:tc>
          <w:tcPr>
            <w:tcW w:w="2859" w:type="dxa"/>
            <w:tcBorders>
              <w:top w:val="nil"/>
              <w:bottom w:val="nil"/>
            </w:tcBorders>
          </w:tcPr>
          <w:p w14:paraId="2FE4DD05" w14:textId="77777777" w:rsidR="002B3F7A" w:rsidRDefault="002B3F7A">
            <w:pPr>
              <w:pStyle w:val="TableParagraph"/>
              <w:ind w:left="0"/>
              <w:rPr>
                <w:sz w:val="18"/>
              </w:rPr>
            </w:pPr>
          </w:p>
        </w:tc>
        <w:tc>
          <w:tcPr>
            <w:tcW w:w="4246" w:type="dxa"/>
            <w:tcBorders>
              <w:top w:val="nil"/>
            </w:tcBorders>
          </w:tcPr>
          <w:p w14:paraId="79FFD265" w14:textId="77777777" w:rsidR="002B3F7A" w:rsidRDefault="001B3B8A">
            <w:pPr>
              <w:pStyle w:val="TableParagraph"/>
              <w:spacing w:line="228" w:lineRule="exact"/>
              <w:rPr>
                <w:b/>
              </w:rPr>
            </w:pPr>
            <w:r>
              <w:rPr>
                <w:b/>
                <w:spacing w:val="-5"/>
              </w:rPr>
              <w:t>(М)</w:t>
            </w:r>
          </w:p>
        </w:tc>
        <w:tc>
          <w:tcPr>
            <w:tcW w:w="1181" w:type="dxa"/>
            <w:tcBorders>
              <w:top w:val="nil"/>
            </w:tcBorders>
          </w:tcPr>
          <w:p w14:paraId="663754C4" w14:textId="77777777" w:rsidR="002B3F7A" w:rsidRDefault="002B3F7A">
            <w:pPr>
              <w:pStyle w:val="TableParagraph"/>
              <w:ind w:left="0"/>
              <w:rPr>
                <w:sz w:val="18"/>
              </w:rPr>
            </w:pPr>
          </w:p>
        </w:tc>
        <w:tc>
          <w:tcPr>
            <w:tcW w:w="1790" w:type="dxa"/>
            <w:tcBorders>
              <w:top w:val="nil"/>
            </w:tcBorders>
          </w:tcPr>
          <w:p w14:paraId="73BBC894" w14:textId="77777777" w:rsidR="002B3F7A" w:rsidRDefault="002B3F7A">
            <w:pPr>
              <w:pStyle w:val="TableParagraph"/>
              <w:ind w:left="0"/>
              <w:rPr>
                <w:sz w:val="18"/>
              </w:rPr>
            </w:pPr>
          </w:p>
        </w:tc>
        <w:tc>
          <w:tcPr>
            <w:tcW w:w="1359" w:type="dxa"/>
            <w:tcBorders>
              <w:top w:val="nil"/>
            </w:tcBorders>
          </w:tcPr>
          <w:p w14:paraId="060ACCC1" w14:textId="77777777" w:rsidR="002B3F7A" w:rsidRDefault="002B3F7A">
            <w:pPr>
              <w:pStyle w:val="TableParagraph"/>
              <w:ind w:left="0"/>
              <w:rPr>
                <w:sz w:val="18"/>
              </w:rPr>
            </w:pPr>
          </w:p>
        </w:tc>
        <w:tc>
          <w:tcPr>
            <w:tcW w:w="1121" w:type="dxa"/>
            <w:tcBorders>
              <w:top w:val="nil"/>
            </w:tcBorders>
          </w:tcPr>
          <w:p w14:paraId="675DCCAC" w14:textId="77777777" w:rsidR="002B3F7A" w:rsidRDefault="002B3F7A">
            <w:pPr>
              <w:pStyle w:val="TableParagraph"/>
              <w:ind w:left="0"/>
              <w:rPr>
                <w:sz w:val="18"/>
              </w:rPr>
            </w:pPr>
          </w:p>
        </w:tc>
        <w:tc>
          <w:tcPr>
            <w:tcW w:w="1258" w:type="dxa"/>
            <w:tcBorders>
              <w:top w:val="nil"/>
            </w:tcBorders>
          </w:tcPr>
          <w:p w14:paraId="1481C40B" w14:textId="77777777" w:rsidR="002B3F7A" w:rsidRDefault="002B3F7A">
            <w:pPr>
              <w:pStyle w:val="TableParagraph"/>
              <w:ind w:left="0"/>
              <w:rPr>
                <w:sz w:val="18"/>
              </w:rPr>
            </w:pPr>
          </w:p>
        </w:tc>
        <w:tc>
          <w:tcPr>
            <w:tcW w:w="1316" w:type="dxa"/>
            <w:tcBorders>
              <w:top w:val="nil"/>
            </w:tcBorders>
          </w:tcPr>
          <w:p w14:paraId="514AA081" w14:textId="77777777" w:rsidR="002B3F7A" w:rsidRDefault="002B3F7A">
            <w:pPr>
              <w:pStyle w:val="TableParagraph"/>
              <w:ind w:left="0"/>
              <w:rPr>
                <w:sz w:val="18"/>
              </w:rPr>
            </w:pPr>
          </w:p>
        </w:tc>
      </w:tr>
      <w:tr w:rsidR="002B3F7A" w14:paraId="5C4B7C06" w14:textId="77777777">
        <w:trPr>
          <w:trHeight w:val="253"/>
        </w:trPr>
        <w:tc>
          <w:tcPr>
            <w:tcW w:w="2859" w:type="dxa"/>
            <w:tcBorders>
              <w:top w:val="nil"/>
            </w:tcBorders>
          </w:tcPr>
          <w:p w14:paraId="07F4061C" w14:textId="77777777" w:rsidR="002B3F7A" w:rsidRDefault="002B3F7A">
            <w:pPr>
              <w:pStyle w:val="TableParagraph"/>
              <w:ind w:left="0"/>
              <w:rPr>
                <w:sz w:val="18"/>
              </w:rPr>
            </w:pPr>
          </w:p>
        </w:tc>
        <w:tc>
          <w:tcPr>
            <w:tcW w:w="4246" w:type="dxa"/>
          </w:tcPr>
          <w:p w14:paraId="379B1A78" w14:textId="77777777" w:rsidR="002B3F7A" w:rsidRDefault="001B3B8A">
            <w:pPr>
              <w:pStyle w:val="TableParagraph"/>
              <w:spacing w:before="1" w:line="233" w:lineRule="exact"/>
              <w:rPr>
                <w:b/>
              </w:rPr>
            </w:pPr>
            <w:r>
              <w:rPr>
                <w:b/>
              </w:rPr>
              <w:t>Физическое</w:t>
            </w:r>
            <w:r>
              <w:rPr>
                <w:b/>
                <w:spacing w:val="-9"/>
              </w:rPr>
              <w:t xml:space="preserve"> </w:t>
            </w:r>
            <w:r>
              <w:rPr>
                <w:b/>
              </w:rPr>
              <w:t>развитие</w:t>
            </w:r>
            <w:r>
              <w:rPr>
                <w:b/>
                <w:spacing w:val="-6"/>
              </w:rPr>
              <w:t xml:space="preserve"> </w:t>
            </w:r>
            <w:r>
              <w:rPr>
                <w:b/>
              </w:rPr>
              <w:t>(физкультура</w:t>
            </w:r>
            <w:r>
              <w:rPr>
                <w:b/>
                <w:spacing w:val="-8"/>
              </w:rPr>
              <w:t xml:space="preserve"> </w:t>
            </w:r>
            <w:r>
              <w:rPr>
                <w:b/>
                <w:spacing w:val="-4"/>
              </w:rPr>
              <w:t>(Ф))</w:t>
            </w:r>
          </w:p>
        </w:tc>
        <w:tc>
          <w:tcPr>
            <w:tcW w:w="1181" w:type="dxa"/>
          </w:tcPr>
          <w:p w14:paraId="54532D35" w14:textId="77777777" w:rsidR="002B3F7A" w:rsidRDefault="001B3B8A">
            <w:pPr>
              <w:pStyle w:val="TableParagraph"/>
              <w:spacing w:before="1" w:line="233" w:lineRule="exact"/>
              <w:ind w:left="14"/>
              <w:jc w:val="center"/>
              <w:rPr>
                <w:b/>
              </w:rPr>
            </w:pPr>
            <w:r>
              <w:rPr>
                <w:b/>
                <w:spacing w:val="-10"/>
              </w:rPr>
              <w:t>3</w:t>
            </w:r>
          </w:p>
        </w:tc>
        <w:tc>
          <w:tcPr>
            <w:tcW w:w="1790" w:type="dxa"/>
          </w:tcPr>
          <w:p w14:paraId="15FA2C43" w14:textId="77777777" w:rsidR="002B3F7A" w:rsidRDefault="001B3B8A">
            <w:pPr>
              <w:pStyle w:val="TableParagraph"/>
              <w:spacing w:before="1" w:line="233" w:lineRule="exact"/>
              <w:ind w:left="13" w:right="5"/>
              <w:jc w:val="center"/>
              <w:rPr>
                <w:b/>
              </w:rPr>
            </w:pPr>
            <w:r>
              <w:rPr>
                <w:b/>
                <w:spacing w:val="-10"/>
              </w:rPr>
              <w:t>Ф</w:t>
            </w:r>
          </w:p>
        </w:tc>
        <w:tc>
          <w:tcPr>
            <w:tcW w:w="1359" w:type="dxa"/>
          </w:tcPr>
          <w:p w14:paraId="3980D04B" w14:textId="77777777" w:rsidR="002B3F7A" w:rsidRDefault="001B3B8A">
            <w:pPr>
              <w:pStyle w:val="TableParagraph"/>
              <w:spacing w:before="1" w:line="233" w:lineRule="exact"/>
              <w:ind w:left="11" w:right="4"/>
              <w:jc w:val="center"/>
              <w:rPr>
                <w:b/>
              </w:rPr>
            </w:pPr>
            <w:r>
              <w:rPr>
                <w:b/>
                <w:spacing w:val="-10"/>
              </w:rPr>
              <w:t>Ф</w:t>
            </w:r>
          </w:p>
        </w:tc>
        <w:tc>
          <w:tcPr>
            <w:tcW w:w="1121" w:type="dxa"/>
          </w:tcPr>
          <w:p w14:paraId="1DC3B1CD" w14:textId="77777777" w:rsidR="002B3F7A" w:rsidRDefault="001B3B8A">
            <w:pPr>
              <w:pStyle w:val="TableParagraph"/>
              <w:spacing w:before="1" w:line="233" w:lineRule="exact"/>
              <w:ind w:left="16" w:right="6"/>
              <w:jc w:val="center"/>
              <w:rPr>
                <w:b/>
              </w:rPr>
            </w:pPr>
            <w:r>
              <w:rPr>
                <w:b/>
                <w:spacing w:val="-10"/>
              </w:rPr>
              <w:t>Ф</w:t>
            </w:r>
          </w:p>
        </w:tc>
        <w:tc>
          <w:tcPr>
            <w:tcW w:w="1258" w:type="dxa"/>
          </w:tcPr>
          <w:p w14:paraId="7788D62B" w14:textId="77777777" w:rsidR="002B3F7A" w:rsidRDefault="002B3F7A">
            <w:pPr>
              <w:pStyle w:val="TableParagraph"/>
              <w:ind w:left="0"/>
              <w:rPr>
                <w:sz w:val="18"/>
              </w:rPr>
            </w:pPr>
          </w:p>
        </w:tc>
        <w:tc>
          <w:tcPr>
            <w:tcW w:w="1316" w:type="dxa"/>
          </w:tcPr>
          <w:p w14:paraId="578D2183" w14:textId="77777777" w:rsidR="002B3F7A" w:rsidRDefault="002B3F7A">
            <w:pPr>
              <w:pStyle w:val="TableParagraph"/>
              <w:ind w:left="0"/>
              <w:rPr>
                <w:sz w:val="18"/>
              </w:rPr>
            </w:pPr>
          </w:p>
        </w:tc>
      </w:tr>
      <w:tr w:rsidR="002B3F7A" w14:paraId="68C767E6" w14:textId="77777777">
        <w:trPr>
          <w:trHeight w:val="254"/>
        </w:trPr>
        <w:tc>
          <w:tcPr>
            <w:tcW w:w="7105" w:type="dxa"/>
            <w:gridSpan w:val="2"/>
          </w:tcPr>
          <w:p w14:paraId="56E1DF6D" w14:textId="77777777" w:rsidR="002B3F7A" w:rsidRDefault="001B3B8A">
            <w:pPr>
              <w:pStyle w:val="TableParagraph"/>
              <w:spacing w:line="234" w:lineRule="exact"/>
              <w:rPr>
                <w:b/>
              </w:rPr>
            </w:pPr>
            <w:r>
              <w:rPr>
                <w:b/>
              </w:rPr>
              <w:t>Беседа,</w:t>
            </w:r>
            <w:r>
              <w:rPr>
                <w:b/>
                <w:spacing w:val="-4"/>
              </w:rPr>
              <w:t xml:space="preserve"> </w:t>
            </w:r>
            <w:r>
              <w:rPr>
                <w:b/>
              </w:rPr>
              <w:t>загадка,</w:t>
            </w:r>
            <w:r>
              <w:rPr>
                <w:b/>
                <w:spacing w:val="-3"/>
              </w:rPr>
              <w:t xml:space="preserve"> </w:t>
            </w:r>
            <w:r>
              <w:rPr>
                <w:b/>
                <w:spacing w:val="-2"/>
              </w:rPr>
              <w:t>разговор</w:t>
            </w:r>
          </w:p>
        </w:tc>
        <w:tc>
          <w:tcPr>
            <w:tcW w:w="1181" w:type="dxa"/>
          </w:tcPr>
          <w:p w14:paraId="32452BFE" w14:textId="77777777" w:rsidR="002B3F7A" w:rsidRDefault="002B3F7A">
            <w:pPr>
              <w:pStyle w:val="TableParagraph"/>
              <w:ind w:left="0"/>
              <w:rPr>
                <w:sz w:val="18"/>
              </w:rPr>
            </w:pPr>
          </w:p>
        </w:tc>
        <w:tc>
          <w:tcPr>
            <w:tcW w:w="1790" w:type="dxa"/>
          </w:tcPr>
          <w:p w14:paraId="22B58F7C" w14:textId="77777777" w:rsidR="002B3F7A" w:rsidRDefault="001B3B8A">
            <w:pPr>
              <w:pStyle w:val="TableParagraph"/>
              <w:spacing w:line="234" w:lineRule="exact"/>
              <w:ind w:left="13" w:right="2"/>
              <w:jc w:val="center"/>
              <w:rPr>
                <w:b/>
              </w:rPr>
            </w:pPr>
            <w:r>
              <w:rPr>
                <w:b/>
                <w:spacing w:val="-10"/>
              </w:rPr>
              <w:t>+</w:t>
            </w:r>
          </w:p>
        </w:tc>
        <w:tc>
          <w:tcPr>
            <w:tcW w:w="1359" w:type="dxa"/>
          </w:tcPr>
          <w:p w14:paraId="2A4E4437" w14:textId="77777777" w:rsidR="002B3F7A" w:rsidRDefault="001B3B8A">
            <w:pPr>
              <w:pStyle w:val="TableParagraph"/>
              <w:spacing w:line="234" w:lineRule="exact"/>
              <w:ind w:left="11"/>
              <w:jc w:val="center"/>
              <w:rPr>
                <w:b/>
              </w:rPr>
            </w:pPr>
            <w:r>
              <w:rPr>
                <w:b/>
                <w:spacing w:val="-10"/>
              </w:rPr>
              <w:t>+</w:t>
            </w:r>
          </w:p>
        </w:tc>
        <w:tc>
          <w:tcPr>
            <w:tcW w:w="1121" w:type="dxa"/>
          </w:tcPr>
          <w:p w14:paraId="179BC65A" w14:textId="77777777" w:rsidR="002B3F7A" w:rsidRDefault="001B3B8A">
            <w:pPr>
              <w:pStyle w:val="TableParagraph"/>
              <w:spacing w:line="234" w:lineRule="exact"/>
              <w:ind w:left="16" w:right="2"/>
              <w:jc w:val="center"/>
              <w:rPr>
                <w:b/>
              </w:rPr>
            </w:pPr>
            <w:r>
              <w:rPr>
                <w:b/>
                <w:spacing w:val="-10"/>
              </w:rPr>
              <w:t>+</w:t>
            </w:r>
          </w:p>
        </w:tc>
        <w:tc>
          <w:tcPr>
            <w:tcW w:w="1258" w:type="dxa"/>
          </w:tcPr>
          <w:p w14:paraId="4E153267" w14:textId="77777777" w:rsidR="002B3F7A" w:rsidRDefault="001B3B8A">
            <w:pPr>
              <w:pStyle w:val="TableParagraph"/>
              <w:spacing w:line="234" w:lineRule="exact"/>
              <w:ind w:left="13" w:right="2"/>
              <w:jc w:val="center"/>
              <w:rPr>
                <w:b/>
              </w:rPr>
            </w:pPr>
            <w:r>
              <w:rPr>
                <w:b/>
                <w:spacing w:val="-10"/>
              </w:rPr>
              <w:t>+</w:t>
            </w:r>
          </w:p>
        </w:tc>
        <w:tc>
          <w:tcPr>
            <w:tcW w:w="1316" w:type="dxa"/>
          </w:tcPr>
          <w:p w14:paraId="1E3B6CBE" w14:textId="77777777" w:rsidR="002B3F7A" w:rsidRDefault="001B3B8A">
            <w:pPr>
              <w:pStyle w:val="TableParagraph"/>
              <w:spacing w:line="234" w:lineRule="exact"/>
              <w:ind w:left="11" w:right="2"/>
              <w:jc w:val="center"/>
              <w:rPr>
                <w:b/>
              </w:rPr>
            </w:pPr>
            <w:r>
              <w:rPr>
                <w:b/>
                <w:spacing w:val="-10"/>
              </w:rPr>
              <w:t>+</w:t>
            </w:r>
          </w:p>
        </w:tc>
      </w:tr>
      <w:tr w:rsidR="002B3F7A" w14:paraId="26F18AA8" w14:textId="77777777">
        <w:trPr>
          <w:trHeight w:val="251"/>
        </w:trPr>
        <w:tc>
          <w:tcPr>
            <w:tcW w:w="7105" w:type="dxa"/>
            <w:gridSpan w:val="2"/>
          </w:tcPr>
          <w:p w14:paraId="44E9C935" w14:textId="77777777" w:rsidR="002B3F7A" w:rsidRDefault="001B3B8A">
            <w:pPr>
              <w:pStyle w:val="TableParagraph"/>
              <w:spacing w:line="232" w:lineRule="exact"/>
              <w:rPr>
                <w:b/>
              </w:rPr>
            </w:pPr>
            <w:r>
              <w:rPr>
                <w:b/>
                <w:spacing w:val="-2"/>
              </w:rPr>
              <w:t>Мастерская</w:t>
            </w:r>
          </w:p>
        </w:tc>
        <w:tc>
          <w:tcPr>
            <w:tcW w:w="1181" w:type="dxa"/>
          </w:tcPr>
          <w:p w14:paraId="57D8CA3F" w14:textId="77777777" w:rsidR="002B3F7A" w:rsidRDefault="002B3F7A">
            <w:pPr>
              <w:pStyle w:val="TableParagraph"/>
              <w:ind w:left="0"/>
              <w:rPr>
                <w:sz w:val="18"/>
              </w:rPr>
            </w:pPr>
          </w:p>
        </w:tc>
        <w:tc>
          <w:tcPr>
            <w:tcW w:w="1790" w:type="dxa"/>
          </w:tcPr>
          <w:p w14:paraId="32D3C47B" w14:textId="77777777" w:rsidR="002B3F7A" w:rsidRDefault="002B3F7A">
            <w:pPr>
              <w:pStyle w:val="TableParagraph"/>
              <w:ind w:left="0"/>
              <w:rPr>
                <w:sz w:val="18"/>
              </w:rPr>
            </w:pPr>
          </w:p>
        </w:tc>
        <w:tc>
          <w:tcPr>
            <w:tcW w:w="1359" w:type="dxa"/>
          </w:tcPr>
          <w:p w14:paraId="01256440" w14:textId="77777777" w:rsidR="002B3F7A" w:rsidRDefault="001B3B8A">
            <w:pPr>
              <w:pStyle w:val="TableParagraph"/>
              <w:spacing w:line="232" w:lineRule="exact"/>
              <w:ind w:left="11"/>
              <w:jc w:val="center"/>
              <w:rPr>
                <w:b/>
              </w:rPr>
            </w:pPr>
            <w:r>
              <w:rPr>
                <w:b/>
                <w:spacing w:val="-10"/>
              </w:rPr>
              <w:t>+</w:t>
            </w:r>
          </w:p>
        </w:tc>
        <w:tc>
          <w:tcPr>
            <w:tcW w:w="1121" w:type="dxa"/>
          </w:tcPr>
          <w:p w14:paraId="12839C42" w14:textId="77777777" w:rsidR="002B3F7A" w:rsidRDefault="002B3F7A">
            <w:pPr>
              <w:pStyle w:val="TableParagraph"/>
              <w:ind w:left="0"/>
              <w:rPr>
                <w:sz w:val="18"/>
              </w:rPr>
            </w:pPr>
          </w:p>
        </w:tc>
        <w:tc>
          <w:tcPr>
            <w:tcW w:w="1258" w:type="dxa"/>
          </w:tcPr>
          <w:p w14:paraId="5E0E3B82" w14:textId="77777777" w:rsidR="002B3F7A" w:rsidRDefault="001B3B8A">
            <w:pPr>
              <w:pStyle w:val="TableParagraph"/>
              <w:spacing w:line="232" w:lineRule="exact"/>
              <w:ind w:left="13" w:right="2"/>
              <w:jc w:val="center"/>
              <w:rPr>
                <w:b/>
              </w:rPr>
            </w:pPr>
            <w:r>
              <w:rPr>
                <w:b/>
                <w:spacing w:val="-10"/>
              </w:rPr>
              <w:t>+</w:t>
            </w:r>
          </w:p>
        </w:tc>
        <w:tc>
          <w:tcPr>
            <w:tcW w:w="1316" w:type="dxa"/>
          </w:tcPr>
          <w:p w14:paraId="630DE405" w14:textId="77777777" w:rsidR="002B3F7A" w:rsidRDefault="002B3F7A">
            <w:pPr>
              <w:pStyle w:val="TableParagraph"/>
              <w:ind w:left="0"/>
              <w:rPr>
                <w:sz w:val="18"/>
              </w:rPr>
            </w:pPr>
          </w:p>
        </w:tc>
      </w:tr>
      <w:tr w:rsidR="002B3F7A" w14:paraId="762B067C" w14:textId="77777777">
        <w:trPr>
          <w:trHeight w:val="254"/>
        </w:trPr>
        <w:tc>
          <w:tcPr>
            <w:tcW w:w="7105" w:type="dxa"/>
            <w:gridSpan w:val="2"/>
          </w:tcPr>
          <w:p w14:paraId="1B6105A8" w14:textId="77777777" w:rsidR="002B3F7A" w:rsidRDefault="001B3B8A">
            <w:pPr>
              <w:pStyle w:val="TableParagraph"/>
              <w:spacing w:line="234" w:lineRule="exact"/>
              <w:rPr>
                <w:b/>
              </w:rPr>
            </w:pPr>
            <w:r>
              <w:rPr>
                <w:b/>
                <w:spacing w:val="-2"/>
              </w:rPr>
              <w:t>Коллекционирование</w:t>
            </w:r>
          </w:p>
        </w:tc>
        <w:tc>
          <w:tcPr>
            <w:tcW w:w="1181" w:type="dxa"/>
          </w:tcPr>
          <w:p w14:paraId="7422C177" w14:textId="77777777" w:rsidR="002B3F7A" w:rsidRDefault="002B3F7A">
            <w:pPr>
              <w:pStyle w:val="TableParagraph"/>
              <w:ind w:left="0"/>
              <w:rPr>
                <w:sz w:val="18"/>
              </w:rPr>
            </w:pPr>
          </w:p>
        </w:tc>
        <w:tc>
          <w:tcPr>
            <w:tcW w:w="1790" w:type="dxa"/>
          </w:tcPr>
          <w:p w14:paraId="7464DE59" w14:textId="77777777" w:rsidR="002B3F7A" w:rsidRDefault="001B3B8A">
            <w:pPr>
              <w:pStyle w:val="TableParagraph"/>
              <w:spacing w:line="234" w:lineRule="exact"/>
              <w:ind w:left="13" w:right="2"/>
              <w:jc w:val="center"/>
              <w:rPr>
                <w:b/>
              </w:rPr>
            </w:pPr>
            <w:r>
              <w:rPr>
                <w:b/>
                <w:spacing w:val="-10"/>
              </w:rPr>
              <w:t>+</w:t>
            </w:r>
          </w:p>
        </w:tc>
        <w:tc>
          <w:tcPr>
            <w:tcW w:w="1359" w:type="dxa"/>
          </w:tcPr>
          <w:p w14:paraId="5CB300BB" w14:textId="77777777" w:rsidR="002B3F7A" w:rsidRDefault="002B3F7A">
            <w:pPr>
              <w:pStyle w:val="TableParagraph"/>
              <w:ind w:left="0"/>
              <w:rPr>
                <w:sz w:val="18"/>
              </w:rPr>
            </w:pPr>
          </w:p>
        </w:tc>
        <w:tc>
          <w:tcPr>
            <w:tcW w:w="1121" w:type="dxa"/>
          </w:tcPr>
          <w:p w14:paraId="5A2FDE46" w14:textId="77777777" w:rsidR="002B3F7A" w:rsidRDefault="002B3F7A">
            <w:pPr>
              <w:pStyle w:val="TableParagraph"/>
              <w:ind w:left="0"/>
              <w:rPr>
                <w:sz w:val="18"/>
              </w:rPr>
            </w:pPr>
          </w:p>
        </w:tc>
        <w:tc>
          <w:tcPr>
            <w:tcW w:w="1258" w:type="dxa"/>
          </w:tcPr>
          <w:p w14:paraId="796F032F" w14:textId="77777777" w:rsidR="002B3F7A" w:rsidRDefault="001B3B8A">
            <w:pPr>
              <w:pStyle w:val="TableParagraph"/>
              <w:spacing w:line="234" w:lineRule="exact"/>
              <w:ind w:left="13" w:right="2"/>
              <w:jc w:val="center"/>
              <w:rPr>
                <w:b/>
              </w:rPr>
            </w:pPr>
            <w:r>
              <w:rPr>
                <w:b/>
                <w:spacing w:val="-10"/>
              </w:rPr>
              <w:t>+</w:t>
            </w:r>
          </w:p>
        </w:tc>
        <w:tc>
          <w:tcPr>
            <w:tcW w:w="1316" w:type="dxa"/>
          </w:tcPr>
          <w:p w14:paraId="32DA2786" w14:textId="77777777" w:rsidR="002B3F7A" w:rsidRDefault="002B3F7A">
            <w:pPr>
              <w:pStyle w:val="TableParagraph"/>
              <w:ind w:left="0"/>
              <w:rPr>
                <w:sz w:val="18"/>
              </w:rPr>
            </w:pPr>
          </w:p>
        </w:tc>
      </w:tr>
      <w:tr w:rsidR="002B3F7A" w14:paraId="33254B54" w14:textId="77777777">
        <w:trPr>
          <w:trHeight w:val="252"/>
        </w:trPr>
        <w:tc>
          <w:tcPr>
            <w:tcW w:w="7105" w:type="dxa"/>
            <w:gridSpan w:val="2"/>
          </w:tcPr>
          <w:p w14:paraId="6BA4B5D6" w14:textId="77777777" w:rsidR="002B3F7A" w:rsidRDefault="001B3B8A">
            <w:pPr>
              <w:pStyle w:val="TableParagraph"/>
              <w:spacing w:line="232" w:lineRule="exact"/>
              <w:rPr>
                <w:b/>
              </w:rPr>
            </w:pPr>
            <w:r>
              <w:rPr>
                <w:b/>
              </w:rPr>
              <w:t>Чтение</w:t>
            </w:r>
            <w:r>
              <w:rPr>
                <w:b/>
                <w:spacing w:val="-7"/>
              </w:rPr>
              <w:t xml:space="preserve"> </w:t>
            </w:r>
            <w:r>
              <w:rPr>
                <w:b/>
              </w:rPr>
              <w:t>художественной</w:t>
            </w:r>
            <w:r>
              <w:rPr>
                <w:b/>
                <w:spacing w:val="-11"/>
              </w:rPr>
              <w:t xml:space="preserve"> </w:t>
            </w:r>
            <w:r>
              <w:rPr>
                <w:b/>
              </w:rPr>
              <w:t>и</w:t>
            </w:r>
            <w:r>
              <w:rPr>
                <w:b/>
                <w:spacing w:val="-6"/>
              </w:rPr>
              <w:t xml:space="preserve"> </w:t>
            </w:r>
            <w:r>
              <w:rPr>
                <w:b/>
              </w:rPr>
              <w:t>познавательной</w:t>
            </w:r>
            <w:r>
              <w:rPr>
                <w:b/>
                <w:spacing w:val="-6"/>
              </w:rPr>
              <w:t xml:space="preserve"> </w:t>
            </w:r>
            <w:r>
              <w:rPr>
                <w:b/>
                <w:spacing w:val="-2"/>
              </w:rPr>
              <w:t>литературы</w:t>
            </w:r>
          </w:p>
        </w:tc>
        <w:tc>
          <w:tcPr>
            <w:tcW w:w="1181" w:type="dxa"/>
          </w:tcPr>
          <w:p w14:paraId="28E0B713" w14:textId="77777777" w:rsidR="002B3F7A" w:rsidRDefault="002B3F7A">
            <w:pPr>
              <w:pStyle w:val="TableParagraph"/>
              <w:ind w:left="0"/>
              <w:rPr>
                <w:sz w:val="18"/>
              </w:rPr>
            </w:pPr>
          </w:p>
        </w:tc>
        <w:tc>
          <w:tcPr>
            <w:tcW w:w="1790" w:type="dxa"/>
          </w:tcPr>
          <w:p w14:paraId="4FDC0FC5" w14:textId="77777777" w:rsidR="002B3F7A" w:rsidRDefault="001B3B8A">
            <w:pPr>
              <w:pStyle w:val="TableParagraph"/>
              <w:spacing w:line="232" w:lineRule="exact"/>
              <w:ind w:left="13" w:right="2"/>
              <w:jc w:val="center"/>
              <w:rPr>
                <w:b/>
              </w:rPr>
            </w:pPr>
            <w:r>
              <w:rPr>
                <w:b/>
                <w:spacing w:val="-10"/>
              </w:rPr>
              <w:t>+</w:t>
            </w:r>
          </w:p>
        </w:tc>
        <w:tc>
          <w:tcPr>
            <w:tcW w:w="1359" w:type="dxa"/>
          </w:tcPr>
          <w:p w14:paraId="4855D76D" w14:textId="77777777" w:rsidR="002B3F7A" w:rsidRDefault="001B3B8A">
            <w:pPr>
              <w:pStyle w:val="TableParagraph"/>
              <w:spacing w:line="232" w:lineRule="exact"/>
              <w:ind w:left="11"/>
              <w:jc w:val="center"/>
              <w:rPr>
                <w:b/>
              </w:rPr>
            </w:pPr>
            <w:r>
              <w:rPr>
                <w:b/>
                <w:spacing w:val="-10"/>
              </w:rPr>
              <w:t>+</w:t>
            </w:r>
          </w:p>
        </w:tc>
        <w:tc>
          <w:tcPr>
            <w:tcW w:w="1121" w:type="dxa"/>
          </w:tcPr>
          <w:p w14:paraId="203648CA" w14:textId="77777777" w:rsidR="002B3F7A" w:rsidRDefault="001B3B8A">
            <w:pPr>
              <w:pStyle w:val="TableParagraph"/>
              <w:spacing w:line="232" w:lineRule="exact"/>
              <w:ind w:left="16" w:right="2"/>
              <w:jc w:val="center"/>
              <w:rPr>
                <w:b/>
              </w:rPr>
            </w:pPr>
            <w:r>
              <w:rPr>
                <w:b/>
                <w:spacing w:val="-10"/>
              </w:rPr>
              <w:t>+</w:t>
            </w:r>
          </w:p>
        </w:tc>
        <w:tc>
          <w:tcPr>
            <w:tcW w:w="1258" w:type="dxa"/>
          </w:tcPr>
          <w:p w14:paraId="5D933F34" w14:textId="77777777" w:rsidR="002B3F7A" w:rsidRDefault="001B3B8A">
            <w:pPr>
              <w:pStyle w:val="TableParagraph"/>
              <w:spacing w:line="232" w:lineRule="exact"/>
              <w:ind w:left="13" w:right="2"/>
              <w:jc w:val="center"/>
              <w:rPr>
                <w:b/>
              </w:rPr>
            </w:pPr>
            <w:r>
              <w:rPr>
                <w:b/>
                <w:spacing w:val="-10"/>
              </w:rPr>
              <w:t>+</w:t>
            </w:r>
          </w:p>
        </w:tc>
        <w:tc>
          <w:tcPr>
            <w:tcW w:w="1316" w:type="dxa"/>
          </w:tcPr>
          <w:p w14:paraId="74EC9537" w14:textId="77777777" w:rsidR="002B3F7A" w:rsidRDefault="001B3B8A">
            <w:pPr>
              <w:pStyle w:val="TableParagraph"/>
              <w:spacing w:line="232" w:lineRule="exact"/>
              <w:ind w:left="11" w:right="2"/>
              <w:jc w:val="center"/>
              <w:rPr>
                <w:b/>
              </w:rPr>
            </w:pPr>
            <w:r>
              <w:rPr>
                <w:b/>
                <w:spacing w:val="-10"/>
              </w:rPr>
              <w:t>+</w:t>
            </w:r>
          </w:p>
        </w:tc>
      </w:tr>
      <w:tr w:rsidR="002B3F7A" w14:paraId="356E2C4C" w14:textId="77777777">
        <w:trPr>
          <w:trHeight w:val="253"/>
        </w:trPr>
        <w:tc>
          <w:tcPr>
            <w:tcW w:w="7105" w:type="dxa"/>
            <w:gridSpan w:val="2"/>
          </w:tcPr>
          <w:p w14:paraId="38C7A22B" w14:textId="77777777" w:rsidR="002B3F7A" w:rsidRDefault="001B3B8A">
            <w:pPr>
              <w:pStyle w:val="TableParagraph"/>
              <w:spacing w:before="1" w:line="233" w:lineRule="exact"/>
              <w:rPr>
                <w:b/>
              </w:rPr>
            </w:pPr>
            <w:r>
              <w:rPr>
                <w:b/>
              </w:rPr>
              <w:t>Реализация</w:t>
            </w:r>
            <w:r>
              <w:rPr>
                <w:b/>
                <w:spacing w:val="-6"/>
              </w:rPr>
              <w:t xml:space="preserve"> </w:t>
            </w:r>
            <w:r>
              <w:rPr>
                <w:b/>
                <w:spacing w:val="-2"/>
              </w:rPr>
              <w:t>проектов</w:t>
            </w:r>
          </w:p>
        </w:tc>
        <w:tc>
          <w:tcPr>
            <w:tcW w:w="1181" w:type="dxa"/>
          </w:tcPr>
          <w:p w14:paraId="5DA51E7E" w14:textId="77777777" w:rsidR="002B3F7A" w:rsidRDefault="002B3F7A">
            <w:pPr>
              <w:pStyle w:val="TableParagraph"/>
              <w:ind w:left="0"/>
              <w:rPr>
                <w:sz w:val="18"/>
              </w:rPr>
            </w:pPr>
          </w:p>
        </w:tc>
        <w:tc>
          <w:tcPr>
            <w:tcW w:w="1790" w:type="dxa"/>
          </w:tcPr>
          <w:p w14:paraId="228F9D92" w14:textId="77777777" w:rsidR="002B3F7A" w:rsidRDefault="002B3F7A">
            <w:pPr>
              <w:pStyle w:val="TableParagraph"/>
              <w:ind w:left="0"/>
              <w:rPr>
                <w:sz w:val="18"/>
              </w:rPr>
            </w:pPr>
          </w:p>
        </w:tc>
        <w:tc>
          <w:tcPr>
            <w:tcW w:w="1359" w:type="dxa"/>
          </w:tcPr>
          <w:p w14:paraId="7A9C9CB0" w14:textId="77777777" w:rsidR="002B3F7A" w:rsidRDefault="002B3F7A">
            <w:pPr>
              <w:pStyle w:val="TableParagraph"/>
              <w:ind w:left="0"/>
              <w:rPr>
                <w:sz w:val="18"/>
              </w:rPr>
            </w:pPr>
          </w:p>
        </w:tc>
        <w:tc>
          <w:tcPr>
            <w:tcW w:w="1121" w:type="dxa"/>
          </w:tcPr>
          <w:p w14:paraId="6534040C" w14:textId="77777777" w:rsidR="002B3F7A" w:rsidRDefault="002B3F7A">
            <w:pPr>
              <w:pStyle w:val="TableParagraph"/>
              <w:ind w:left="0"/>
              <w:rPr>
                <w:sz w:val="18"/>
              </w:rPr>
            </w:pPr>
          </w:p>
        </w:tc>
        <w:tc>
          <w:tcPr>
            <w:tcW w:w="1258" w:type="dxa"/>
          </w:tcPr>
          <w:p w14:paraId="178C20CB" w14:textId="77777777" w:rsidR="002B3F7A" w:rsidRDefault="002B3F7A">
            <w:pPr>
              <w:pStyle w:val="TableParagraph"/>
              <w:ind w:left="0"/>
              <w:rPr>
                <w:sz w:val="18"/>
              </w:rPr>
            </w:pPr>
          </w:p>
        </w:tc>
        <w:tc>
          <w:tcPr>
            <w:tcW w:w="1316" w:type="dxa"/>
          </w:tcPr>
          <w:p w14:paraId="75D2DCD1" w14:textId="77777777" w:rsidR="002B3F7A" w:rsidRDefault="001B3B8A">
            <w:pPr>
              <w:pStyle w:val="TableParagraph"/>
              <w:spacing w:before="1" w:line="233" w:lineRule="exact"/>
              <w:ind w:left="11" w:right="2"/>
              <w:jc w:val="center"/>
              <w:rPr>
                <w:b/>
              </w:rPr>
            </w:pPr>
            <w:r>
              <w:rPr>
                <w:b/>
                <w:spacing w:val="-10"/>
              </w:rPr>
              <w:t>+</w:t>
            </w:r>
          </w:p>
        </w:tc>
      </w:tr>
      <w:tr w:rsidR="002B3F7A" w14:paraId="49F6B838" w14:textId="77777777">
        <w:trPr>
          <w:trHeight w:val="254"/>
        </w:trPr>
        <w:tc>
          <w:tcPr>
            <w:tcW w:w="7105" w:type="dxa"/>
            <w:gridSpan w:val="2"/>
          </w:tcPr>
          <w:p w14:paraId="5EA62883" w14:textId="77777777" w:rsidR="002B3F7A" w:rsidRDefault="001B3B8A">
            <w:pPr>
              <w:pStyle w:val="TableParagraph"/>
              <w:spacing w:line="234" w:lineRule="exact"/>
              <w:rPr>
                <w:b/>
              </w:rPr>
            </w:pPr>
            <w:r>
              <w:rPr>
                <w:b/>
              </w:rPr>
              <w:t>Экспериментирование</w:t>
            </w:r>
            <w:r>
              <w:rPr>
                <w:b/>
                <w:spacing w:val="-7"/>
              </w:rPr>
              <w:t xml:space="preserve"> </w:t>
            </w:r>
            <w:r>
              <w:rPr>
                <w:b/>
              </w:rPr>
              <w:t>и</w:t>
            </w:r>
            <w:r>
              <w:rPr>
                <w:b/>
                <w:spacing w:val="-8"/>
              </w:rPr>
              <w:t xml:space="preserve"> </w:t>
            </w:r>
            <w:r>
              <w:rPr>
                <w:b/>
                <w:spacing w:val="-2"/>
              </w:rPr>
              <w:t>наблюдение</w:t>
            </w:r>
          </w:p>
        </w:tc>
        <w:tc>
          <w:tcPr>
            <w:tcW w:w="1181" w:type="dxa"/>
          </w:tcPr>
          <w:p w14:paraId="276D1FAE" w14:textId="77777777" w:rsidR="002B3F7A" w:rsidRDefault="002B3F7A">
            <w:pPr>
              <w:pStyle w:val="TableParagraph"/>
              <w:ind w:left="0"/>
              <w:rPr>
                <w:sz w:val="18"/>
              </w:rPr>
            </w:pPr>
          </w:p>
        </w:tc>
        <w:tc>
          <w:tcPr>
            <w:tcW w:w="1790" w:type="dxa"/>
          </w:tcPr>
          <w:p w14:paraId="206513E1" w14:textId="77777777" w:rsidR="002B3F7A" w:rsidRDefault="002B3F7A">
            <w:pPr>
              <w:pStyle w:val="TableParagraph"/>
              <w:ind w:left="0"/>
              <w:rPr>
                <w:sz w:val="18"/>
              </w:rPr>
            </w:pPr>
          </w:p>
        </w:tc>
        <w:tc>
          <w:tcPr>
            <w:tcW w:w="1359" w:type="dxa"/>
          </w:tcPr>
          <w:p w14:paraId="60B86505" w14:textId="77777777" w:rsidR="002B3F7A" w:rsidRDefault="001B3B8A">
            <w:pPr>
              <w:pStyle w:val="TableParagraph"/>
              <w:spacing w:line="234" w:lineRule="exact"/>
              <w:ind w:left="11"/>
              <w:jc w:val="center"/>
              <w:rPr>
                <w:b/>
              </w:rPr>
            </w:pPr>
            <w:r>
              <w:rPr>
                <w:b/>
                <w:spacing w:val="-10"/>
              </w:rPr>
              <w:t>+</w:t>
            </w:r>
          </w:p>
        </w:tc>
        <w:tc>
          <w:tcPr>
            <w:tcW w:w="1121" w:type="dxa"/>
          </w:tcPr>
          <w:p w14:paraId="1D085932" w14:textId="77777777" w:rsidR="002B3F7A" w:rsidRDefault="002B3F7A">
            <w:pPr>
              <w:pStyle w:val="TableParagraph"/>
              <w:ind w:left="0"/>
              <w:rPr>
                <w:sz w:val="18"/>
              </w:rPr>
            </w:pPr>
          </w:p>
        </w:tc>
        <w:tc>
          <w:tcPr>
            <w:tcW w:w="1258" w:type="dxa"/>
          </w:tcPr>
          <w:p w14:paraId="6452879D" w14:textId="77777777" w:rsidR="002B3F7A" w:rsidRDefault="002B3F7A">
            <w:pPr>
              <w:pStyle w:val="TableParagraph"/>
              <w:ind w:left="0"/>
              <w:rPr>
                <w:sz w:val="18"/>
              </w:rPr>
            </w:pPr>
          </w:p>
        </w:tc>
        <w:tc>
          <w:tcPr>
            <w:tcW w:w="1316" w:type="dxa"/>
          </w:tcPr>
          <w:p w14:paraId="4D297191" w14:textId="77777777" w:rsidR="002B3F7A" w:rsidRDefault="001B3B8A">
            <w:pPr>
              <w:pStyle w:val="TableParagraph"/>
              <w:spacing w:line="234" w:lineRule="exact"/>
              <w:ind w:left="11" w:right="2"/>
              <w:jc w:val="center"/>
              <w:rPr>
                <w:b/>
              </w:rPr>
            </w:pPr>
            <w:r>
              <w:rPr>
                <w:b/>
                <w:spacing w:val="-10"/>
              </w:rPr>
              <w:t>+</w:t>
            </w:r>
          </w:p>
        </w:tc>
      </w:tr>
      <w:tr w:rsidR="002B3F7A" w14:paraId="0345B530" w14:textId="77777777">
        <w:trPr>
          <w:trHeight w:val="251"/>
        </w:trPr>
        <w:tc>
          <w:tcPr>
            <w:tcW w:w="7105" w:type="dxa"/>
            <w:gridSpan w:val="2"/>
          </w:tcPr>
          <w:p w14:paraId="19060F71" w14:textId="77777777" w:rsidR="002B3F7A" w:rsidRDefault="001B3B8A">
            <w:pPr>
              <w:pStyle w:val="TableParagraph"/>
              <w:spacing w:line="232" w:lineRule="exact"/>
              <w:rPr>
                <w:b/>
              </w:rPr>
            </w:pPr>
            <w:r>
              <w:rPr>
                <w:b/>
                <w:spacing w:val="-4"/>
              </w:rPr>
              <w:t>Игра</w:t>
            </w:r>
          </w:p>
        </w:tc>
        <w:tc>
          <w:tcPr>
            <w:tcW w:w="1181" w:type="dxa"/>
          </w:tcPr>
          <w:p w14:paraId="188B2663" w14:textId="77777777" w:rsidR="002B3F7A" w:rsidRDefault="002B3F7A">
            <w:pPr>
              <w:pStyle w:val="TableParagraph"/>
              <w:ind w:left="0"/>
              <w:rPr>
                <w:sz w:val="18"/>
              </w:rPr>
            </w:pPr>
          </w:p>
        </w:tc>
        <w:tc>
          <w:tcPr>
            <w:tcW w:w="1790" w:type="dxa"/>
          </w:tcPr>
          <w:p w14:paraId="2D4C709E" w14:textId="77777777" w:rsidR="002B3F7A" w:rsidRDefault="001B3B8A">
            <w:pPr>
              <w:pStyle w:val="TableParagraph"/>
              <w:spacing w:line="232" w:lineRule="exact"/>
              <w:ind w:left="13" w:right="2"/>
              <w:jc w:val="center"/>
              <w:rPr>
                <w:b/>
              </w:rPr>
            </w:pPr>
            <w:r>
              <w:rPr>
                <w:b/>
                <w:spacing w:val="-10"/>
              </w:rPr>
              <w:t>+</w:t>
            </w:r>
          </w:p>
        </w:tc>
        <w:tc>
          <w:tcPr>
            <w:tcW w:w="1359" w:type="dxa"/>
          </w:tcPr>
          <w:p w14:paraId="68893044" w14:textId="77777777" w:rsidR="002B3F7A" w:rsidRDefault="001B3B8A">
            <w:pPr>
              <w:pStyle w:val="TableParagraph"/>
              <w:spacing w:line="232" w:lineRule="exact"/>
              <w:ind w:left="11"/>
              <w:jc w:val="center"/>
              <w:rPr>
                <w:b/>
              </w:rPr>
            </w:pPr>
            <w:r>
              <w:rPr>
                <w:b/>
                <w:spacing w:val="-10"/>
              </w:rPr>
              <w:t>+</w:t>
            </w:r>
          </w:p>
        </w:tc>
        <w:tc>
          <w:tcPr>
            <w:tcW w:w="1121" w:type="dxa"/>
          </w:tcPr>
          <w:p w14:paraId="720D9CDB" w14:textId="77777777" w:rsidR="002B3F7A" w:rsidRDefault="001B3B8A">
            <w:pPr>
              <w:pStyle w:val="TableParagraph"/>
              <w:spacing w:line="232" w:lineRule="exact"/>
              <w:ind w:left="16" w:right="2"/>
              <w:jc w:val="center"/>
              <w:rPr>
                <w:b/>
              </w:rPr>
            </w:pPr>
            <w:r>
              <w:rPr>
                <w:b/>
                <w:spacing w:val="-10"/>
              </w:rPr>
              <w:t>+</w:t>
            </w:r>
          </w:p>
        </w:tc>
        <w:tc>
          <w:tcPr>
            <w:tcW w:w="1258" w:type="dxa"/>
          </w:tcPr>
          <w:p w14:paraId="0F477CF1" w14:textId="77777777" w:rsidR="002B3F7A" w:rsidRDefault="001B3B8A">
            <w:pPr>
              <w:pStyle w:val="TableParagraph"/>
              <w:spacing w:line="232" w:lineRule="exact"/>
              <w:ind w:left="13" w:right="2"/>
              <w:jc w:val="center"/>
              <w:rPr>
                <w:b/>
              </w:rPr>
            </w:pPr>
            <w:r>
              <w:rPr>
                <w:b/>
                <w:spacing w:val="-10"/>
              </w:rPr>
              <w:t>+</w:t>
            </w:r>
          </w:p>
        </w:tc>
        <w:tc>
          <w:tcPr>
            <w:tcW w:w="1316" w:type="dxa"/>
          </w:tcPr>
          <w:p w14:paraId="4490D4EF" w14:textId="77777777" w:rsidR="002B3F7A" w:rsidRDefault="001B3B8A">
            <w:pPr>
              <w:pStyle w:val="TableParagraph"/>
              <w:spacing w:line="232" w:lineRule="exact"/>
              <w:ind w:left="11" w:right="2"/>
              <w:jc w:val="center"/>
              <w:rPr>
                <w:b/>
              </w:rPr>
            </w:pPr>
            <w:r>
              <w:rPr>
                <w:b/>
                <w:spacing w:val="-10"/>
              </w:rPr>
              <w:t>+</w:t>
            </w:r>
          </w:p>
        </w:tc>
      </w:tr>
      <w:tr w:rsidR="002B3F7A" w14:paraId="3ECD10C4" w14:textId="77777777">
        <w:trPr>
          <w:trHeight w:val="254"/>
        </w:trPr>
        <w:tc>
          <w:tcPr>
            <w:tcW w:w="7105" w:type="dxa"/>
            <w:gridSpan w:val="2"/>
          </w:tcPr>
          <w:p w14:paraId="2444962E" w14:textId="77777777" w:rsidR="002B3F7A" w:rsidRDefault="001B3B8A">
            <w:pPr>
              <w:pStyle w:val="TableParagraph"/>
              <w:spacing w:line="234" w:lineRule="exact"/>
              <w:rPr>
                <w:b/>
              </w:rPr>
            </w:pPr>
            <w:r>
              <w:rPr>
                <w:b/>
              </w:rPr>
              <w:t>Конкурсы,</w:t>
            </w:r>
            <w:r>
              <w:rPr>
                <w:b/>
                <w:spacing w:val="-11"/>
              </w:rPr>
              <w:t xml:space="preserve"> </w:t>
            </w:r>
            <w:r>
              <w:rPr>
                <w:b/>
              </w:rPr>
              <w:t>викторины,</w:t>
            </w:r>
            <w:r>
              <w:rPr>
                <w:b/>
                <w:spacing w:val="-10"/>
              </w:rPr>
              <w:t xml:space="preserve"> </w:t>
            </w:r>
            <w:r>
              <w:rPr>
                <w:b/>
                <w:spacing w:val="-2"/>
              </w:rPr>
              <w:t>досуги</w:t>
            </w:r>
          </w:p>
        </w:tc>
        <w:tc>
          <w:tcPr>
            <w:tcW w:w="1181" w:type="dxa"/>
          </w:tcPr>
          <w:p w14:paraId="76422ED6" w14:textId="77777777" w:rsidR="002B3F7A" w:rsidRDefault="002B3F7A">
            <w:pPr>
              <w:pStyle w:val="TableParagraph"/>
              <w:ind w:left="0"/>
              <w:rPr>
                <w:sz w:val="18"/>
              </w:rPr>
            </w:pPr>
          </w:p>
        </w:tc>
        <w:tc>
          <w:tcPr>
            <w:tcW w:w="1790" w:type="dxa"/>
          </w:tcPr>
          <w:p w14:paraId="640BCD90" w14:textId="77777777" w:rsidR="002B3F7A" w:rsidRDefault="002B3F7A">
            <w:pPr>
              <w:pStyle w:val="TableParagraph"/>
              <w:ind w:left="0"/>
              <w:rPr>
                <w:sz w:val="18"/>
              </w:rPr>
            </w:pPr>
          </w:p>
        </w:tc>
        <w:tc>
          <w:tcPr>
            <w:tcW w:w="1359" w:type="dxa"/>
          </w:tcPr>
          <w:p w14:paraId="33D9F70A" w14:textId="77777777" w:rsidR="002B3F7A" w:rsidRDefault="002B3F7A">
            <w:pPr>
              <w:pStyle w:val="TableParagraph"/>
              <w:ind w:left="0"/>
              <w:rPr>
                <w:sz w:val="18"/>
              </w:rPr>
            </w:pPr>
          </w:p>
        </w:tc>
        <w:tc>
          <w:tcPr>
            <w:tcW w:w="1121" w:type="dxa"/>
          </w:tcPr>
          <w:p w14:paraId="4BE6F96C" w14:textId="77777777" w:rsidR="002B3F7A" w:rsidRDefault="001B3B8A">
            <w:pPr>
              <w:pStyle w:val="TableParagraph"/>
              <w:spacing w:line="234" w:lineRule="exact"/>
              <w:ind w:left="16" w:right="2"/>
              <w:jc w:val="center"/>
              <w:rPr>
                <w:b/>
              </w:rPr>
            </w:pPr>
            <w:r>
              <w:rPr>
                <w:b/>
                <w:spacing w:val="-10"/>
              </w:rPr>
              <w:t>+</w:t>
            </w:r>
          </w:p>
        </w:tc>
        <w:tc>
          <w:tcPr>
            <w:tcW w:w="1258" w:type="dxa"/>
          </w:tcPr>
          <w:p w14:paraId="76FB8650" w14:textId="77777777" w:rsidR="002B3F7A" w:rsidRDefault="002B3F7A">
            <w:pPr>
              <w:pStyle w:val="TableParagraph"/>
              <w:ind w:left="0"/>
              <w:rPr>
                <w:sz w:val="18"/>
              </w:rPr>
            </w:pPr>
          </w:p>
        </w:tc>
        <w:tc>
          <w:tcPr>
            <w:tcW w:w="1316" w:type="dxa"/>
          </w:tcPr>
          <w:p w14:paraId="2A5CA25A" w14:textId="77777777" w:rsidR="002B3F7A" w:rsidRDefault="001B3B8A">
            <w:pPr>
              <w:pStyle w:val="TableParagraph"/>
              <w:spacing w:line="234" w:lineRule="exact"/>
              <w:ind w:left="11" w:right="2"/>
              <w:jc w:val="center"/>
              <w:rPr>
                <w:b/>
              </w:rPr>
            </w:pPr>
            <w:r>
              <w:rPr>
                <w:b/>
                <w:spacing w:val="-10"/>
              </w:rPr>
              <w:t>+</w:t>
            </w:r>
          </w:p>
        </w:tc>
      </w:tr>
      <w:tr w:rsidR="002B3F7A" w14:paraId="2ACE484F" w14:textId="77777777">
        <w:trPr>
          <w:trHeight w:val="251"/>
        </w:trPr>
        <w:tc>
          <w:tcPr>
            <w:tcW w:w="7105" w:type="dxa"/>
            <w:gridSpan w:val="2"/>
          </w:tcPr>
          <w:p w14:paraId="5C090046" w14:textId="77777777" w:rsidR="002B3F7A" w:rsidRDefault="001B3B8A">
            <w:pPr>
              <w:pStyle w:val="TableParagraph"/>
              <w:spacing w:line="232" w:lineRule="exact"/>
              <w:rPr>
                <w:b/>
              </w:rPr>
            </w:pPr>
            <w:r>
              <w:rPr>
                <w:b/>
              </w:rPr>
              <w:t>Решение</w:t>
            </w:r>
            <w:r>
              <w:rPr>
                <w:b/>
                <w:spacing w:val="-7"/>
              </w:rPr>
              <w:t xml:space="preserve"> </w:t>
            </w:r>
            <w:r>
              <w:rPr>
                <w:b/>
              </w:rPr>
              <w:t>ситуативных</w:t>
            </w:r>
            <w:r>
              <w:rPr>
                <w:b/>
                <w:spacing w:val="-7"/>
              </w:rPr>
              <w:t xml:space="preserve"> </w:t>
            </w:r>
            <w:r>
              <w:rPr>
                <w:b/>
                <w:spacing w:val="-2"/>
              </w:rPr>
              <w:t>задач</w:t>
            </w:r>
          </w:p>
        </w:tc>
        <w:tc>
          <w:tcPr>
            <w:tcW w:w="1181" w:type="dxa"/>
          </w:tcPr>
          <w:p w14:paraId="605C6BCC" w14:textId="77777777" w:rsidR="002B3F7A" w:rsidRDefault="002B3F7A">
            <w:pPr>
              <w:pStyle w:val="TableParagraph"/>
              <w:ind w:left="0"/>
              <w:rPr>
                <w:sz w:val="18"/>
              </w:rPr>
            </w:pPr>
          </w:p>
        </w:tc>
        <w:tc>
          <w:tcPr>
            <w:tcW w:w="1790" w:type="dxa"/>
          </w:tcPr>
          <w:p w14:paraId="54A0604D" w14:textId="77777777" w:rsidR="002B3F7A" w:rsidRDefault="001B3B8A">
            <w:pPr>
              <w:pStyle w:val="TableParagraph"/>
              <w:spacing w:line="232" w:lineRule="exact"/>
              <w:ind w:left="13" w:right="2"/>
              <w:jc w:val="center"/>
              <w:rPr>
                <w:b/>
              </w:rPr>
            </w:pPr>
            <w:r>
              <w:rPr>
                <w:b/>
                <w:spacing w:val="-10"/>
              </w:rPr>
              <w:t>+</w:t>
            </w:r>
          </w:p>
        </w:tc>
        <w:tc>
          <w:tcPr>
            <w:tcW w:w="1359" w:type="dxa"/>
          </w:tcPr>
          <w:p w14:paraId="279B5918" w14:textId="77777777" w:rsidR="002B3F7A" w:rsidRDefault="002B3F7A">
            <w:pPr>
              <w:pStyle w:val="TableParagraph"/>
              <w:ind w:left="0"/>
              <w:rPr>
                <w:sz w:val="18"/>
              </w:rPr>
            </w:pPr>
          </w:p>
        </w:tc>
        <w:tc>
          <w:tcPr>
            <w:tcW w:w="1121" w:type="dxa"/>
          </w:tcPr>
          <w:p w14:paraId="0DB5AF82" w14:textId="77777777" w:rsidR="002B3F7A" w:rsidRDefault="001B3B8A">
            <w:pPr>
              <w:pStyle w:val="TableParagraph"/>
              <w:spacing w:line="232" w:lineRule="exact"/>
              <w:ind w:left="16" w:right="2"/>
              <w:jc w:val="center"/>
              <w:rPr>
                <w:b/>
              </w:rPr>
            </w:pPr>
            <w:r>
              <w:rPr>
                <w:b/>
                <w:spacing w:val="-10"/>
              </w:rPr>
              <w:t>+</w:t>
            </w:r>
          </w:p>
        </w:tc>
        <w:tc>
          <w:tcPr>
            <w:tcW w:w="1258" w:type="dxa"/>
          </w:tcPr>
          <w:p w14:paraId="0E1AD423" w14:textId="77777777" w:rsidR="002B3F7A" w:rsidRDefault="002B3F7A">
            <w:pPr>
              <w:pStyle w:val="TableParagraph"/>
              <w:ind w:left="0"/>
              <w:rPr>
                <w:sz w:val="18"/>
              </w:rPr>
            </w:pPr>
          </w:p>
        </w:tc>
        <w:tc>
          <w:tcPr>
            <w:tcW w:w="1316" w:type="dxa"/>
          </w:tcPr>
          <w:p w14:paraId="36490840" w14:textId="77777777" w:rsidR="002B3F7A" w:rsidRDefault="002B3F7A">
            <w:pPr>
              <w:pStyle w:val="TableParagraph"/>
              <w:ind w:left="0"/>
              <w:rPr>
                <w:sz w:val="18"/>
              </w:rPr>
            </w:pPr>
          </w:p>
        </w:tc>
      </w:tr>
      <w:tr w:rsidR="002B3F7A" w14:paraId="04EA9F6F" w14:textId="77777777">
        <w:trPr>
          <w:trHeight w:val="254"/>
        </w:trPr>
        <w:tc>
          <w:tcPr>
            <w:tcW w:w="7105" w:type="dxa"/>
            <w:gridSpan w:val="2"/>
          </w:tcPr>
          <w:p w14:paraId="46B8B5FF" w14:textId="77777777" w:rsidR="002B3F7A" w:rsidRDefault="001B3B8A">
            <w:pPr>
              <w:pStyle w:val="TableParagraph"/>
              <w:spacing w:line="234" w:lineRule="exact"/>
              <w:rPr>
                <w:b/>
              </w:rPr>
            </w:pPr>
            <w:r>
              <w:rPr>
                <w:b/>
              </w:rPr>
              <w:t>Работа</w:t>
            </w:r>
            <w:r>
              <w:rPr>
                <w:b/>
                <w:spacing w:val="-8"/>
              </w:rPr>
              <w:t xml:space="preserve"> </w:t>
            </w:r>
            <w:r>
              <w:rPr>
                <w:b/>
              </w:rPr>
              <w:t>в</w:t>
            </w:r>
            <w:r>
              <w:rPr>
                <w:b/>
                <w:spacing w:val="-5"/>
              </w:rPr>
              <w:t xml:space="preserve"> </w:t>
            </w:r>
            <w:r>
              <w:rPr>
                <w:b/>
              </w:rPr>
              <w:t>книжном</w:t>
            </w:r>
            <w:r>
              <w:rPr>
                <w:b/>
                <w:spacing w:val="-5"/>
              </w:rPr>
              <w:t xml:space="preserve"> </w:t>
            </w:r>
            <w:r>
              <w:rPr>
                <w:b/>
                <w:spacing w:val="-2"/>
              </w:rPr>
              <w:t>уголке</w:t>
            </w:r>
          </w:p>
        </w:tc>
        <w:tc>
          <w:tcPr>
            <w:tcW w:w="1181" w:type="dxa"/>
          </w:tcPr>
          <w:p w14:paraId="372AD36D" w14:textId="77777777" w:rsidR="002B3F7A" w:rsidRDefault="002B3F7A">
            <w:pPr>
              <w:pStyle w:val="TableParagraph"/>
              <w:ind w:left="0"/>
              <w:rPr>
                <w:sz w:val="18"/>
              </w:rPr>
            </w:pPr>
          </w:p>
        </w:tc>
        <w:tc>
          <w:tcPr>
            <w:tcW w:w="1790" w:type="dxa"/>
          </w:tcPr>
          <w:p w14:paraId="00FDC3A2" w14:textId="77777777" w:rsidR="002B3F7A" w:rsidRDefault="001B3B8A">
            <w:pPr>
              <w:pStyle w:val="TableParagraph"/>
              <w:spacing w:line="234" w:lineRule="exact"/>
              <w:ind w:left="13" w:right="2"/>
              <w:jc w:val="center"/>
              <w:rPr>
                <w:b/>
              </w:rPr>
            </w:pPr>
            <w:r>
              <w:rPr>
                <w:b/>
                <w:spacing w:val="-10"/>
              </w:rPr>
              <w:t>+</w:t>
            </w:r>
          </w:p>
        </w:tc>
        <w:tc>
          <w:tcPr>
            <w:tcW w:w="1359" w:type="dxa"/>
          </w:tcPr>
          <w:p w14:paraId="2246D8D3" w14:textId="77777777" w:rsidR="002B3F7A" w:rsidRDefault="001B3B8A">
            <w:pPr>
              <w:pStyle w:val="TableParagraph"/>
              <w:spacing w:line="234" w:lineRule="exact"/>
              <w:ind w:left="11"/>
              <w:jc w:val="center"/>
              <w:rPr>
                <w:b/>
              </w:rPr>
            </w:pPr>
            <w:r>
              <w:rPr>
                <w:b/>
                <w:spacing w:val="-10"/>
              </w:rPr>
              <w:t>+</w:t>
            </w:r>
          </w:p>
        </w:tc>
        <w:tc>
          <w:tcPr>
            <w:tcW w:w="1121" w:type="dxa"/>
          </w:tcPr>
          <w:p w14:paraId="12F8C842" w14:textId="77777777" w:rsidR="002B3F7A" w:rsidRDefault="001B3B8A">
            <w:pPr>
              <w:pStyle w:val="TableParagraph"/>
              <w:spacing w:line="234" w:lineRule="exact"/>
              <w:ind w:left="16" w:right="2"/>
              <w:jc w:val="center"/>
              <w:rPr>
                <w:b/>
              </w:rPr>
            </w:pPr>
            <w:r>
              <w:rPr>
                <w:b/>
                <w:spacing w:val="-10"/>
              </w:rPr>
              <w:t>+</w:t>
            </w:r>
          </w:p>
        </w:tc>
        <w:tc>
          <w:tcPr>
            <w:tcW w:w="1258" w:type="dxa"/>
          </w:tcPr>
          <w:p w14:paraId="6D275464" w14:textId="77777777" w:rsidR="002B3F7A" w:rsidRDefault="001B3B8A">
            <w:pPr>
              <w:pStyle w:val="TableParagraph"/>
              <w:spacing w:line="234" w:lineRule="exact"/>
              <w:ind w:left="13" w:right="2"/>
              <w:jc w:val="center"/>
              <w:rPr>
                <w:b/>
              </w:rPr>
            </w:pPr>
            <w:r>
              <w:rPr>
                <w:b/>
                <w:spacing w:val="-10"/>
              </w:rPr>
              <w:t>+</w:t>
            </w:r>
          </w:p>
        </w:tc>
        <w:tc>
          <w:tcPr>
            <w:tcW w:w="1316" w:type="dxa"/>
          </w:tcPr>
          <w:p w14:paraId="18DD82AB" w14:textId="77777777" w:rsidR="002B3F7A" w:rsidRDefault="001B3B8A">
            <w:pPr>
              <w:pStyle w:val="TableParagraph"/>
              <w:spacing w:line="234" w:lineRule="exact"/>
              <w:ind w:left="11" w:right="2"/>
              <w:jc w:val="center"/>
              <w:rPr>
                <w:b/>
              </w:rPr>
            </w:pPr>
            <w:r>
              <w:rPr>
                <w:b/>
                <w:spacing w:val="-10"/>
              </w:rPr>
              <w:t>+</w:t>
            </w:r>
          </w:p>
        </w:tc>
      </w:tr>
      <w:tr w:rsidR="002B3F7A" w14:paraId="08636989" w14:textId="77777777">
        <w:trPr>
          <w:trHeight w:val="253"/>
        </w:trPr>
        <w:tc>
          <w:tcPr>
            <w:tcW w:w="2859" w:type="dxa"/>
          </w:tcPr>
          <w:p w14:paraId="37F3197A" w14:textId="77777777" w:rsidR="002B3F7A" w:rsidRDefault="001B3B8A">
            <w:pPr>
              <w:pStyle w:val="TableParagraph"/>
              <w:spacing w:line="234" w:lineRule="exact"/>
              <w:rPr>
                <w:b/>
              </w:rPr>
            </w:pPr>
            <w:r>
              <w:rPr>
                <w:b/>
              </w:rPr>
              <w:t>Другие</w:t>
            </w:r>
            <w:r>
              <w:rPr>
                <w:b/>
                <w:spacing w:val="-1"/>
              </w:rPr>
              <w:t xml:space="preserve"> </w:t>
            </w:r>
            <w:r>
              <w:rPr>
                <w:b/>
                <w:spacing w:val="-2"/>
              </w:rPr>
              <w:t>формы:</w:t>
            </w:r>
          </w:p>
        </w:tc>
        <w:tc>
          <w:tcPr>
            <w:tcW w:w="4246" w:type="dxa"/>
          </w:tcPr>
          <w:p w14:paraId="042520FC" w14:textId="77777777" w:rsidR="002B3F7A" w:rsidRDefault="002B3F7A">
            <w:pPr>
              <w:pStyle w:val="TableParagraph"/>
              <w:ind w:left="0"/>
              <w:rPr>
                <w:sz w:val="18"/>
              </w:rPr>
            </w:pPr>
          </w:p>
        </w:tc>
        <w:tc>
          <w:tcPr>
            <w:tcW w:w="1181" w:type="dxa"/>
          </w:tcPr>
          <w:p w14:paraId="1F6F17D9" w14:textId="77777777" w:rsidR="002B3F7A" w:rsidRDefault="002B3F7A">
            <w:pPr>
              <w:pStyle w:val="TableParagraph"/>
              <w:ind w:left="0"/>
              <w:rPr>
                <w:sz w:val="18"/>
              </w:rPr>
            </w:pPr>
          </w:p>
        </w:tc>
        <w:tc>
          <w:tcPr>
            <w:tcW w:w="1790" w:type="dxa"/>
          </w:tcPr>
          <w:p w14:paraId="03F2B16F" w14:textId="77777777" w:rsidR="002B3F7A" w:rsidRDefault="002B3F7A">
            <w:pPr>
              <w:pStyle w:val="TableParagraph"/>
              <w:ind w:left="0"/>
              <w:rPr>
                <w:sz w:val="18"/>
              </w:rPr>
            </w:pPr>
          </w:p>
        </w:tc>
        <w:tc>
          <w:tcPr>
            <w:tcW w:w="1359" w:type="dxa"/>
          </w:tcPr>
          <w:p w14:paraId="108D9B63" w14:textId="77777777" w:rsidR="002B3F7A" w:rsidRDefault="002B3F7A">
            <w:pPr>
              <w:pStyle w:val="TableParagraph"/>
              <w:ind w:left="0"/>
              <w:rPr>
                <w:sz w:val="18"/>
              </w:rPr>
            </w:pPr>
          </w:p>
        </w:tc>
        <w:tc>
          <w:tcPr>
            <w:tcW w:w="1121" w:type="dxa"/>
          </w:tcPr>
          <w:p w14:paraId="238ED0F3" w14:textId="77777777" w:rsidR="002B3F7A" w:rsidRDefault="002B3F7A">
            <w:pPr>
              <w:pStyle w:val="TableParagraph"/>
              <w:ind w:left="0"/>
              <w:rPr>
                <w:sz w:val="18"/>
              </w:rPr>
            </w:pPr>
          </w:p>
        </w:tc>
        <w:tc>
          <w:tcPr>
            <w:tcW w:w="1258" w:type="dxa"/>
          </w:tcPr>
          <w:p w14:paraId="38F2C5A8" w14:textId="77777777" w:rsidR="002B3F7A" w:rsidRDefault="002B3F7A">
            <w:pPr>
              <w:pStyle w:val="TableParagraph"/>
              <w:ind w:left="0"/>
              <w:rPr>
                <w:sz w:val="18"/>
              </w:rPr>
            </w:pPr>
          </w:p>
        </w:tc>
        <w:tc>
          <w:tcPr>
            <w:tcW w:w="1316" w:type="dxa"/>
          </w:tcPr>
          <w:p w14:paraId="54958D87" w14:textId="77777777" w:rsidR="002B3F7A" w:rsidRDefault="002B3F7A">
            <w:pPr>
              <w:pStyle w:val="TableParagraph"/>
              <w:ind w:left="0"/>
              <w:rPr>
                <w:sz w:val="18"/>
              </w:rPr>
            </w:pPr>
          </w:p>
        </w:tc>
      </w:tr>
    </w:tbl>
    <w:p w14:paraId="68D4590D" w14:textId="77777777" w:rsidR="002B3F7A" w:rsidRDefault="001B3B8A">
      <w:pPr>
        <w:pStyle w:val="a3"/>
        <w:spacing w:before="126"/>
        <w:ind w:left="112" w:right="165" w:firstLine="0"/>
        <w:jc w:val="left"/>
      </w:pPr>
      <w:r>
        <w:t>Общее количество занятий в неделю в группах общеразвивающей направленности 16, по 3 занятия в день. В среду возможно проведение 4 занятий,</w:t>
      </w:r>
      <w:r>
        <w:rPr>
          <w:spacing w:val="-1"/>
        </w:rPr>
        <w:t xml:space="preserve"> </w:t>
      </w:r>
      <w:r>
        <w:t>одно</w:t>
      </w:r>
      <w:r>
        <w:rPr>
          <w:spacing w:val="-4"/>
        </w:rPr>
        <w:t xml:space="preserve"> </w:t>
      </w:r>
      <w:r>
        <w:t>из</w:t>
      </w:r>
      <w:r>
        <w:rPr>
          <w:spacing w:val="-3"/>
        </w:rPr>
        <w:t xml:space="preserve"> </w:t>
      </w:r>
      <w:r>
        <w:t>которых связно</w:t>
      </w:r>
      <w:r>
        <w:rPr>
          <w:spacing w:val="-1"/>
        </w:rPr>
        <w:t xml:space="preserve"> </w:t>
      </w:r>
      <w:r>
        <w:t>с</w:t>
      </w:r>
      <w:r>
        <w:rPr>
          <w:spacing w:val="-2"/>
        </w:rPr>
        <w:t xml:space="preserve"> </w:t>
      </w:r>
      <w:r>
        <w:t>двигательной</w:t>
      </w:r>
      <w:r>
        <w:rPr>
          <w:spacing w:val="-1"/>
        </w:rPr>
        <w:t xml:space="preserve"> </w:t>
      </w:r>
      <w:r>
        <w:t>активностью</w:t>
      </w:r>
      <w:r>
        <w:rPr>
          <w:spacing w:val="-1"/>
        </w:rPr>
        <w:t xml:space="preserve"> </w:t>
      </w:r>
      <w:r>
        <w:t>(физкультура</w:t>
      </w:r>
      <w:r>
        <w:rPr>
          <w:spacing w:val="-2"/>
        </w:rPr>
        <w:t xml:space="preserve"> </w:t>
      </w:r>
      <w:r>
        <w:t>на</w:t>
      </w:r>
      <w:r>
        <w:rPr>
          <w:spacing w:val="-2"/>
        </w:rPr>
        <w:t xml:space="preserve"> </w:t>
      </w:r>
      <w:r>
        <w:t>прогулке). Большинство</w:t>
      </w:r>
      <w:r>
        <w:rPr>
          <w:spacing w:val="-4"/>
        </w:rPr>
        <w:t xml:space="preserve"> </w:t>
      </w:r>
      <w:r>
        <w:t>занятий</w:t>
      </w:r>
      <w:r>
        <w:rPr>
          <w:spacing w:val="-1"/>
        </w:rPr>
        <w:t xml:space="preserve"> </w:t>
      </w:r>
      <w:r>
        <w:t>проводятся</w:t>
      </w:r>
      <w:r>
        <w:rPr>
          <w:spacing w:val="-1"/>
        </w:rPr>
        <w:t xml:space="preserve"> </w:t>
      </w:r>
      <w:r>
        <w:t>в</w:t>
      </w:r>
      <w:r>
        <w:rPr>
          <w:spacing w:val="-2"/>
        </w:rPr>
        <w:t xml:space="preserve"> </w:t>
      </w:r>
      <w:r>
        <w:t>первую половину дня,</w:t>
      </w:r>
      <w:r>
        <w:rPr>
          <w:spacing w:val="-3"/>
        </w:rPr>
        <w:t xml:space="preserve"> </w:t>
      </w:r>
      <w:r>
        <w:t>после</w:t>
      </w:r>
      <w:r>
        <w:rPr>
          <w:spacing w:val="-4"/>
        </w:rPr>
        <w:t xml:space="preserve"> </w:t>
      </w:r>
      <w:r>
        <w:t>дневного</w:t>
      </w:r>
      <w:r>
        <w:rPr>
          <w:spacing w:val="-3"/>
        </w:rPr>
        <w:t xml:space="preserve"> </w:t>
      </w:r>
      <w:r>
        <w:t>сна</w:t>
      </w:r>
      <w:r>
        <w:rPr>
          <w:spacing w:val="-4"/>
        </w:rPr>
        <w:t xml:space="preserve"> </w:t>
      </w:r>
      <w:r>
        <w:t>могут</w:t>
      </w:r>
      <w:r>
        <w:rPr>
          <w:spacing w:val="-3"/>
        </w:rPr>
        <w:t xml:space="preserve"> </w:t>
      </w:r>
      <w:r>
        <w:t>организовываться</w:t>
      </w:r>
      <w:r>
        <w:rPr>
          <w:spacing w:val="-3"/>
        </w:rPr>
        <w:t xml:space="preserve"> </w:t>
      </w:r>
      <w:r>
        <w:t>занятия</w:t>
      </w:r>
      <w:r>
        <w:rPr>
          <w:spacing w:val="-3"/>
        </w:rPr>
        <w:t xml:space="preserve"> </w:t>
      </w:r>
      <w:r>
        <w:t>по</w:t>
      </w:r>
      <w:r>
        <w:rPr>
          <w:spacing w:val="-6"/>
        </w:rPr>
        <w:t xml:space="preserve"> </w:t>
      </w:r>
      <w:r>
        <w:t>художественно-эстетической</w:t>
      </w:r>
      <w:r>
        <w:rPr>
          <w:spacing w:val="-3"/>
        </w:rPr>
        <w:t xml:space="preserve"> </w:t>
      </w:r>
      <w:r>
        <w:t>направленности,</w:t>
      </w:r>
      <w:r>
        <w:rPr>
          <w:spacing w:val="-3"/>
        </w:rPr>
        <w:t xml:space="preserve"> </w:t>
      </w:r>
      <w:r>
        <w:t>связанные</w:t>
      </w:r>
      <w:r>
        <w:rPr>
          <w:spacing w:val="-4"/>
        </w:rPr>
        <w:t xml:space="preserve"> </w:t>
      </w:r>
      <w:r>
        <w:t>с</w:t>
      </w:r>
      <w:r>
        <w:rPr>
          <w:spacing w:val="-4"/>
        </w:rPr>
        <w:t xml:space="preserve"> </w:t>
      </w:r>
      <w:r>
        <w:t>продуктивными</w:t>
      </w:r>
      <w:r>
        <w:rPr>
          <w:spacing w:val="-3"/>
        </w:rPr>
        <w:t xml:space="preserve"> </w:t>
      </w:r>
      <w:r>
        <w:t>видами деятельности. Длительность занятий – до 30 минут</w:t>
      </w:r>
    </w:p>
    <w:p w14:paraId="35692EFA" w14:textId="77777777" w:rsidR="002B3F7A" w:rsidRDefault="002B3F7A">
      <w:pPr>
        <w:sectPr w:rsidR="002B3F7A">
          <w:pgSz w:w="16840" w:h="11910" w:orient="landscape"/>
          <w:pgMar w:top="880" w:right="460" w:bottom="280" w:left="1020" w:header="720" w:footer="720" w:gutter="0"/>
          <w:cols w:space="720"/>
        </w:sectPr>
      </w:pPr>
    </w:p>
    <w:p w14:paraId="1F3BEBD6" w14:textId="77777777" w:rsidR="002B3F7A" w:rsidRDefault="001B3B8A">
      <w:pPr>
        <w:pStyle w:val="4"/>
        <w:numPr>
          <w:ilvl w:val="1"/>
          <w:numId w:val="61"/>
        </w:numPr>
        <w:tabs>
          <w:tab w:val="left" w:pos="832"/>
        </w:tabs>
        <w:spacing w:before="63"/>
        <w:ind w:left="832" w:hanging="720"/>
        <w:rPr>
          <w:color w:val="171717"/>
        </w:rPr>
      </w:pPr>
      <w:bookmarkStart w:id="133" w:name="_TOC_250002"/>
      <w:r>
        <w:lastRenderedPageBreak/>
        <w:t>Календарный</w:t>
      </w:r>
      <w:r>
        <w:rPr>
          <w:spacing w:val="-12"/>
        </w:rPr>
        <w:t xml:space="preserve"> </w:t>
      </w:r>
      <w:r>
        <w:t>план</w:t>
      </w:r>
      <w:r>
        <w:rPr>
          <w:spacing w:val="-11"/>
        </w:rPr>
        <w:t xml:space="preserve"> </w:t>
      </w:r>
      <w:r>
        <w:t>воспитательной</w:t>
      </w:r>
      <w:r>
        <w:rPr>
          <w:spacing w:val="-13"/>
        </w:rPr>
        <w:t xml:space="preserve"> </w:t>
      </w:r>
      <w:bookmarkEnd w:id="133"/>
      <w:r>
        <w:rPr>
          <w:spacing w:val="-2"/>
        </w:rPr>
        <w:t>работы</w:t>
      </w:r>
    </w:p>
    <w:p w14:paraId="58D3415D" w14:textId="54ABDB1B" w:rsidR="002B3F7A" w:rsidRDefault="001B3B8A">
      <w:pPr>
        <w:pStyle w:val="a3"/>
        <w:ind w:left="112" w:right="99"/>
      </w:pPr>
      <w:r>
        <w:t>В образовательную программу М</w:t>
      </w:r>
      <w:r w:rsidR="00BC7234">
        <w:t>Б</w:t>
      </w:r>
      <w:r>
        <w:t>ДОУ</w:t>
      </w:r>
      <w:r w:rsidR="00BC7234">
        <w:t>-</w:t>
      </w:r>
      <w:r>
        <w:t xml:space="preserve"> детский сад № </w:t>
      </w:r>
      <w:r w:rsidR="00BC7234">
        <w:t>521</w:t>
      </w:r>
      <w:r>
        <w:t xml:space="preserve">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Примерном перечне основных государственных и народных праздников, памятных дат (пункт 36.4 ФОП дошкольного образования)</w:t>
      </w:r>
    </w:p>
    <w:p w14:paraId="24203C50" w14:textId="77777777" w:rsidR="002B3F7A" w:rsidRDefault="001B3B8A">
      <w:pPr>
        <w:spacing w:before="58"/>
        <w:ind w:left="13903"/>
        <w:jc w:val="center"/>
        <w:rPr>
          <w:i/>
          <w:sz w:val="26"/>
        </w:rPr>
      </w:pPr>
      <w:r>
        <w:rPr>
          <w:i/>
          <w:sz w:val="26"/>
        </w:rPr>
        <w:t>Таблица</w:t>
      </w:r>
      <w:r>
        <w:rPr>
          <w:i/>
          <w:spacing w:val="-10"/>
          <w:sz w:val="26"/>
        </w:rPr>
        <w:t xml:space="preserve"> 1</w:t>
      </w:r>
    </w:p>
    <w:p w14:paraId="03B68F93" w14:textId="77777777" w:rsidR="002B3F7A" w:rsidRDefault="001B3B8A">
      <w:pPr>
        <w:pStyle w:val="2"/>
        <w:ind w:left="287" w:firstLine="0"/>
        <w:jc w:val="center"/>
      </w:pPr>
      <w:r>
        <w:t>Матрица</w:t>
      </w:r>
      <w:r>
        <w:rPr>
          <w:spacing w:val="-16"/>
        </w:rPr>
        <w:t xml:space="preserve"> </w:t>
      </w:r>
      <w:r>
        <w:t>воспитательных</w:t>
      </w:r>
      <w:r>
        <w:rPr>
          <w:spacing w:val="-15"/>
        </w:rPr>
        <w:t xml:space="preserve"> </w:t>
      </w:r>
      <w:r>
        <w:rPr>
          <w:spacing w:val="-2"/>
        </w:rPr>
        <w:t>событий</w:t>
      </w:r>
    </w:p>
    <w:p w14:paraId="0DAEAAF6" w14:textId="77777777" w:rsidR="002B3F7A" w:rsidRDefault="002B3F7A">
      <w:pPr>
        <w:pStyle w:val="a3"/>
        <w:spacing w:before="4"/>
        <w:ind w:left="0" w:firstLine="0"/>
        <w:jc w:val="left"/>
        <w:rPr>
          <w:b/>
          <w:sz w:val="1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2079"/>
        <w:gridCol w:w="2219"/>
        <w:gridCol w:w="1813"/>
        <w:gridCol w:w="1981"/>
        <w:gridCol w:w="1813"/>
        <w:gridCol w:w="2159"/>
        <w:gridCol w:w="1952"/>
      </w:tblGrid>
      <w:tr w:rsidR="002B3F7A" w:rsidRPr="00E67688" w14:paraId="56050676" w14:textId="77777777">
        <w:trPr>
          <w:trHeight w:val="275"/>
        </w:trPr>
        <w:tc>
          <w:tcPr>
            <w:tcW w:w="1263" w:type="dxa"/>
            <w:vMerge w:val="restart"/>
          </w:tcPr>
          <w:p w14:paraId="00E14775" w14:textId="77777777" w:rsidR="002B3F7A" w:rsidRPr="00E67688" w:rsidRDefault="002B3F7A">
            <w:pPr>
              <w:pStyle w:val="TableParagraph"/>
              <w:spacing w:before="3"/>
              <w:ind w:left="0"/>
              <w:rPr>
                <w:b/>
                <w:sz w:val="18"/>
                <w:szCs w:val="18"/>
              </w:rPr>
            </w:pPr>
          </w:p>
          <w:p w14:paraId="5D7F0DCC" w14:textId="77777777" w:rsidR="002B3F7A" w:rsidRPr="00E67688" w:rsidRDefault="001B3B8A">
            <w:pPr>
              <w:pStyle w:val="TableParagraph"/>
              <w:ind w:left="278"/>
              <w:rPr>
                <w:b/>
                <w:sz w:val="18"/>
                <w:szCs w:val="18"/>
              </w:rPr>
            </w:pPr>
            <w:r w:rsidRPr="00E67688">
              <w:rPr>
                <w:b/>
                <w:spacing w:val="-2"/>
                <w:sz w:val="18"/>
                <w:szCs w:val="18"/>
              </w:rPr>
              <w:t>Месяц</w:t>
            </w:r>
          </w:p>
        </w:tc>
        <w:tc>
          <w:tcPr>
            <w:tcW w:w="14016" w:type="dxa"/>
            <w:gridSpan w:val="7"/>
          </w:tcPr>
          <w:p w14:paraId="6E413116" w14:textId="77777777" w:rsidR="002B3F7A" w:rsidRPr="00E67688" w:rsidRDefault="001B3B8A">
            <w:pPr>
              <w:pStyle w:val="TableParagraph"/>
              <w:spacing w:line="256" w:lineRule="exact"/>
              <w:ind w:left="10" w:right="4"/>
              <w:jc w:val="center"/>
              <w:rPr>
                <w:b/>
                <w:sz w:val="18"/>
                <w:szCs w:val="18"/>
              </w:rPr>
            </w:pPr>
            <w:r w:rsidRPr="00E67688">
              <w:rPr>
                <w:b/>
                <w:sz w:val="18"/>
                <w:szCs w:val="18"/>
              </w:rPr>
              <w:t>Направления</w:t>
            </w:r>
            <w:r w:rsidRPr="00E67688">
              <w:rPr>
                <w:b/>
                <w:spacing w:val="-8"/>
                <w:sz w:val="18"/>
                <w:szCs w:val="18"/>
              </w:rPr>
              <w:t xml:space="preserve"> </w:t>
            </w:r>
            <w:r w:rsidRPr="00E67688">
              <w:rPr>
                <w:b/>
                <w:sz w:val="18"/>
                <w:szCs w:val="18"/>
              </w:rPr>
              <w:t>воспитания</w:t>
            </w:r>
            <w:r w:rsidRPr="00E67688">
              <w:rPr>
                <w:b/>
                <w:spacing w:val="-6"/>
                <w:sz w:val="18"/>
                <w:szCs w:val="18"/>
              </w:rPr>
              <w:t xml:space="preserve"> </w:t>
            </w:r>
            <w:r w:rsidRPr="00E67688">
              <w:rPr>
                <w:b/>
                <w:sz w:val="18"/>
                <w:szCs w:val="18"/>
              </w:rPr>
              <w:t>в</w:t>
            </w:r>
            <w:r w:rsidRPr="00E67688">
              <w:rPr>
                <w:b/>
                <w:spacing w:val="-6"/>
                <w:sz w:val="18"/>
                <w:szCs w:val="18"/>
              </w:rPr>
              <w:t xml:space="preserve"> </w:t>
            </w:r>
            <w:r w:rsidRPr="00E67688">
              <w:rPr>
                <w:b/>
                <w:sz w:val="18"/>
                <w:szCs w:val="18"/>
              </w:rPr>
              <w:t>дошкольной</w:t>
            </w:r>
            <w:r w:rsidRPr="00E67688">
              <w:rPr>
                <w:b/>
                <w:spacing w:val="-4"/>
                <w:sz w:val="18"/>
                <w:szCs w:val="18"/>
              </w:rPr>
              <w:t xml:space="preserve"> </w:t>
            </w:r>
            <w:r w:rsidRPr="00E67688">
              <w:rPr>
                <w:b/>
                <w:sz w:val="18"/>
                <w:szCs w:val="18"/>
              </w:rPr>
              <w:t>образовательной</w:t>
            </w:r>
            <w:r w:rsidRPr="00E67688">
              <w:rPr>
                <w:b/>
                <w:spacing w:val="-3"/>
                <w:sz w:val="18"/>
                <w:szCs w:val="18"/>
              </w:rPr>
              <w:t xml:space="preserve"> </w:t>
            </w:r>
            <w:r w:rsidRPr="00E67688">
              <w:rPr>
                <w:b/>
                <w:spacing w:val="-2"/>
                <w:sz w:val="18"/>
                <w:szCs w:val="18"/>
              </w:rPr>
              <w:t>организации</w:t>
            </w:r>
          </w:p>
        </w:tc>
      </w:tr>
      <w:tr w:rsidR="002B3F7A" w:rsidRPr="00E67688" w14:paraId="65EE8908" w14:textId="77777777">
        <w:trPr>
          <w:trHeight w:val="551"/>
        </w:trPr>
        <w:tc>
          <w:tcPr>
            <w:tcW w:w="1263" w:type="dxa"/>
            <w:vMerge/>
            <w:tcBorders>
              <w:top w:val="nil"/>
            </w:tcBorders>
          </w:tcPr>
          <w:p w14:paraId="19D5C53F" w14:textId="77777777" w:rsidR="002B3F7A" w:rsidRPr="00E67688" w:rsidRDefault="002B3F7A">
            <w:pPr>
              <w:rPr>
                <w:sz w:val="18"/>
                <w:szCs w:val="18"/>
              </w:rPr>
            </w:pPr>
          </w:p>
        </w:tc>
        <w:tc>
          <w:tcPr>
            <w:tcW w:w="2079" w:type="dxa"/>
          </w:tcPr>
          <w:p w14:paraId="38FCB656" w14:textId="77777777" w:rsidR="002B3F7A" w:rsidRPr="00E67688" w:rsidRDefault="001B3B8A">
            <w:pPr>
              <w:pStyle w:val="TableParagraph"/>
              <w:spacing w:line="275" w:lineRule="exact"/>
              <w:ind w:left="146"/>
              <w:rPr>
                <w:b/>
                <w:sz w:val="18"/>
                <w:szCs w:val="18"/>
              </w:rPr>
            </w:pPr>
            <w:r w:rsidRPr="00E67688">
              <w:rPr>
                <w:b/>
                <w:spacing w:val="-2"/>
                <w:sz w:val="18"/>
                <w:szCs w:val="18"/>
              </w:rPr>
              <w:t>Патриотическое</w:t>
            </w:r>
          </w:p>
        </w:tc>
        <w:tc>
          <w:tcPr>
            <w:tcW w:w="2219" w:type="dxa"/>
          </w:tcPr>
          <w:p w14:paraId="51EBE0C6" w14:textId="77777777" w:rsidR="002B3F7A" w:rsidRPr="00E67688" w:rsidRDefault="001B3B8A">
            <w:pPr>
              <w:pStyle w:val="TableParagraph"/>
              <w:spacing w:line="276" w:lineRule="exact"/>
              <w:ind w:left="363" w:firstLine="247"/>
              <w:rPr>
                <w:b/>
                <w:sz w:val="18"/>
                <w:szCs w:val="18"/>
              </w:rPr>
            </w:pPr>
            <w:r w:rsidRPr="00E67688">
              <w:rPr>
                <w:b/>
                <w:spacing w:val="-2"/>
                <w:sz w:val="18"/>
                <w:szCs w:val="18"/>
              </w:rPr>
              <w:t>Духовно- нравственное</w:t>
            </w:r>
          </w:p>
        </w:tc>
        <w:tc>
          <w:tcPr>
            <w:tcW w:w="1813" w:type="dxa"/>
          </w:tcPr>
          <w:p w14:paraId="611AFC78" w14:textId="77777777" w:rsidR="002B3F7A" w:rsidRPr="00E67688" w:rsidRDefault="001B3B8A">
            <w:pPr>
              <w:pStyle w:val="TableParagraph"/>
              <w:spacing w:before="135"/>
              <w:ind w:left="398"/>
              <w:rPr>
                <w:b/>
                <w:sz w:val="18"/>
                <w:szCs w:val="18"/>
              </w:rPr>
            </w:pPr>
            <w:r w:rsidRPr="00E67688">
              <w:rPr>
                <w:b/>
                <w:spacing w:val="-2"/>
                <w:sz w:val="18"/>
                <w:szCs w:val="18"/>
              </w:rPr>
              <w:t>Трудовое</w:t>
            </w:r>
          </w:p>
        </w:tc>
        <w:tc>
          <w:tcPr>
            <w:tcW w:w="1981" w:type="dxa"/>
          </w:tcPr>
          <w:p w14:paraId="6354810D" w14:textId="77777777" w:rsidR="002B3F7A" w:rsidRPr="00E67688" w:rsidRDefault="001B3B8A">
            <w:pPr>
              <w:pStyle w:val="TableParagraph"/>
              <w:spacing w:before="135"/>
              <w:ind w:left="107"/>
              <w:rPr>
                <w:b/>
                <w:sz w:val="18"/>
                <w:szCs w:val="18"/>
              </w:rPr>
            </w:pPr>
            <w:r w:rsidRPr="00E67688">
              <w:rPr>
                <w:b/>
                <w:spacing w:val="-2"/>
                <w:sz w:val="18"/>
                <w:szCs w:val="18"/>
              </w:rPr>
              <w:t>Познавательное</w:t>
            </w:r>
          </w:p>
        </w:tc>
        <w:tc>
          <w:tcPr>
            <w:tcW w:w="1813" w:type="dxa"/>
          </w:tcPr>
          <w:p w14:paraId="3BE7BA6C" w14:textId="77777777" w:rsidR="002B3F7A" w:rsidRPr="00E67688" w:rsidRDefault="001B3B8A">
            <w:pPr>
              <w:pStyle w:val="TableParagraph"/>
              <w:spacing w:before="135"/>
              <w:ind w:left="243"/>
              <w:rPr>
                <w:b/>
                <w:sz w:val="18"/>
                <w:szCs w:val="18"/>
              </w:rPr>
            </w:pPr>
            <w:r w:rsidRPr="00E67688">
              <w:rPr>
                <w:b/>
                <w:spacing w:val="-2"/>
                <w:sz w:val="18"/>
                <w:szCs w:val="18"/>
              </w:rPr>
              <w:t>Социальное</w:t>
            </w:r>
          </w:p>
        </w:tc>
        <w:tc>
          <w:tcPr>
            <w:tcW w:w="2159" w:type="dxa"/>
          </w:tcPr>
          <w:p w14:paraId="43E78DE3" w14:textId="77777777" w:rsidR="002B3F7A" w:rsidRPr="00E67688" w:rsidRDefault="001B3B8A">
            <w:pPr>
              <w:pStyle w:val="TableParagraph"/>
              <w:spacing w:line="276" w:lineRule="exact"/>
              <w:ind w:left="161" w:firstLine="170"/>
              <w:rPr>
                <w:b/>
                <w:sz w:val="18"/>
                <w:szCs w:val="18"/>
              </w:rPr>
            </w:pPr>
            <w:r w:rsidRPr="00E67688">
              <w:rPr>
                <w:b/>
                <w:sz w:val="18"/>
                <w:szCs w:val="18"/>
              </w:rPr>
              <w:t xml:space="preserve">Физическое и </w:t>
            </w:r>
            <w:r w:rsidRPr="00E67688">
              <w:rPr>
                <w:b/>
                <w:spacing w:val="-2"/>
                <w:sz w:val="18"/>
                <w:szCs w:val="18"/>
              </w:rPr>
              <w:t>оздоровительное</w:t>
            </w:r>
          </w:p>
        </w:tc>
        <w:tc>
          <w:tcPr>
            <w:tcW w:w="1952" w:type="dxa"/>
          </w:tcPr>
          <w:p w14:paraId="253B1056" w14:textId="77777777" w:rsidR="002B3F7A" w:rsidRPr="00E67688" w:rsidRDefault="001B3B8A">
            <w:pPr>
              <w:pStyle w:val="TableParagraph"/>
              <w:spacing w:before="135"/>
              <w:ind w:left="242"/>
              <w:rPr>
                <w:b/>
                <w:sz w:val="18"/>
                <w:szCs w:val="18"/>
              </w:rPr>
            </w:pPr>
            <w:r w:rsidRPr="00E67688">
              <w:rPr>
                <w:b/>
                <w:spacing w:val="-2"/>
                <w:sz w:val="18"/>
                <w:szCs w:val="18"/>
              </w:rPr>
              <w:t>Эстетическое</w:t>
            </w:r>
          </w:p>
        </w:tc>
      </w:tr>
      <w:tr w:rsidR="002B3F7A" w:rsidRPr="00E67688" w14:paraId="5DE0F8C2" w14:textId="77777777" w:rsidTr="00E67688">
        <w:trPr>
          <w:trHeight w:val="897"/>
        </w:trPr>
        <w:tc>
          <w:tcPr>
            <w:tcW w:w="1263" w:type="dxa"/>
            <w:vMerge w:val="restart"/>
          </w:tcPr>
          <w:p w14:paraId="0B0BF74A" w14:textId="77777777" w:rsidR="002B3F7A" w:rsidRPr="00E67688" w:rsidRDefault="002B3F7A">
            <w:pPr>
              <w:pStyle w:val="TableParagraph"/>
              <w:ind w:left="0"/>
              <w:rPr>
                <w:b/>
                <w:sz w:val="18"/>
                <w:szCs w:val="18"/>
              </w:rPr>
            </w:pPr>
          </w:p>
          <w:p w14:paraId="651A7D44" w14:textId="77777777" w:rsidR="002B3F7A" w:rsidRPr="00E67688" w:rsidRDefault="002B3F7A">
            <w:pPr>
              <w:pStyle w:val="TableParagraph"/>
              <w:ind w:left="0"/>
              <w:rPr>
                <w:b/>
                <w:sz w:val="18"/>
                <w:szCs w:val="18"/>
              </w:rPr>
            </w:pPr>
          </w:p>
          <w:p w14:paraId="44447A10" w14:textId="77777777" w:rsidR="002B3F7A" w:rsidRPr="00E67688" w:rsidRDefault="002B3F7A">
            <w:pPr>
              <w:pStyle w:val="TableParagraph"/>
              <w:spacing w:before="49"/>
              <w:ind w:left="0"/>
              <w:rPr>
                <w:b/>
                <w:sz w:val="18"/>
                <w:szCs w:val="18"/>
              </w:rPr>
            </w:pPr>
          </w:p>
          <w:p w14:paraId="120B81EB" w14:textId="77777777" w:rsidR="002B3F7A" w:rsidRPr="00E67688" w:rsidRDefault="001B3B8A">
            <w:pPr>
              <w:pStyle w:val="TableParagraph"/>
              <w:rPr>
                <w:b/>
                <w:sz w:val="18"/>
                <w:szCs w:val="18"/>
              </w:rPr>
            </w:pPr>
            <w:r w:rsidRPr="00E67688">
              <w:rPr>
                <w:b/>
                <w:spacing w:val="-2"/>
                <w:sz w:val="18"/>
                <w:szCs w:val="18"/>
              </w:rPr>
              <w:t>Сентябрь</w:t>
            </w:r>
          </w:p>
        </w:tc>
        <w:tc>
          <w:tcPr>
            <w:tcW w:w="2079" w:type="dxa"/>
          </w:tcPr>
          <w:p w14:paraId="5E83E07F" w14:textId="77777777" w:rsidR="002B3F7A" w:rsidRPr="00E67688" w:rsidRDefault="001B3B8A">
            <w:pPr>
              <w:pStyle w:val="TableParagraph"/>
              <w:spacing w:before="250"/>
              <w:ind w:left="61" w:right="48"/>
              <w:jc w:val="center"/>
              <w:rPr>
                <w:sz w:val="18"/>
                <w:szCs w:val="18"/>
              </w:rPr>
            </w:pPr>
            <w:r w:rsidRPr="00E67688">
              <w:rPr>
                <w:color w:val="C00000"/>
                <w:sz w:val="18"/>
                <w:szCs w:val="18"/>
              </w:rPr>
              <w:t>День</w:t>
            </w:r>
            <w:r w:rsidRPr="00E67688">
              <w:rPr>
                <w:color w:val="C00000"/>
                <w:spacing w:val="-14"/>
                <w:sz w:val="18"/>
                <w:szCs w:val="18"/>
              </w:rPr>
              <w:t xml:space="preserve"> </w:t>
            </w:r>
            <w:r w:rsidRPr="00E67688">
              <w:rPr>
                <w:color w:val="C00000"/>
                <w:sz w:val="18"/>
                <w:szCs w:val="18"/>
              </w:rPr>
              <w:t xml:space="preserve">Бородинского </w:t>
            </w:r>
            <w:r w:rsidRPr="00E67688">
              <w:rPr>
                <w:color w:val="C00000"/>
                <w:spacing w:val="-2"/>
                <w:sz w:val="18"/>
                <w:szCs w:val="18"/>
              </w:rPr>
              <w:t>сражения</w:t>
            </w:r>
          </w:p>
          <w:p w14:paraId="044856F6" w14:textId="77777777" w:rsidR="002B3F7A" w:rsidRPr="00E67688" w:rsidRDefault="001B3B8A">
            <w:pPr>
              <w:pStyle w:val="TableParagraph"/>
              <w:ind w:left="61" w:right="49"/>
              <w:jc w:val="center"/>
              <w:rPr>
                <w:sz w:val="18"/>
                <w:szCs w:val="18"/>
              </w:rPr>
            </w:pPr>
            <w:r w:rsidRPr="00E67688">
              <w:rPr>
                <w:color w:val="C00000"/>
                <w:sz w:val="18"/>
                <w:szCs w:val="18"/>
              </w:rPr>
              <w:t xml:space="preserve">(7 </w:t>
            </w:r>
            <w:r w:rsidRPr="00E67688">
              <w:rPr>
                <w:color w:val="C00000"/>
                <w:spacing w:val="-2"/>
                <w:sz w:val="18"/>
                <w:szCs w:val="18"/>
              </w:rPr>
              <w:t>сентября)</w:t>
            </w:r>
          </w:p>
        </w:tc>
        <w:tc>
          <w:tcPr>
            <w:tcW w:w="2219" w:type="dxa"/>
            <w:vMerge w:val="restart"/>
          </w:tcPr>
          <w:p w14:paraId="663CC147" w14:textId="77777777" w:rsidR="002B3F7A" w:rsidRPr="00E67688" w:rsidRDefault="002B3F7A">
            <w:pPr>
              <w:pStyle w:val="TableParagraph"/>
              <w:ind w:left="0"/>
              <w:rPr>
                <w:b/>
                <w:sz w:val="18"/>
                <w:szCs w:val="18"/>
              </w:rPr>
            </w:pPr>
          </w:p>
          <w:p w14:paraId="43CFBD8C" w14:textId="77777777" w:rsidR="002B3F7A" w:rsidRPr="00E67688" w:rsidRDefault="002B3F7A">
            <w:pPr>
              <w:pStyle w:val="TableParagraph"/>
              <w:spacing w:before="3"/>
              <w:ind w:left="0"/>
              <w:rPr>
                <w:b/>
                <w:sz w:val="18"/>
                <w:szCs w:val="18"/>
              </w:rPr>
            </w:pPr>
          </w:p>
          <w:p w14:paraId="13A78E43" w14:textId="77777777" w:rsidR="002B3F7A" w:rsidRPr="00E67688" w:rsidRDefault="001B3B8A">
            <w:pPr>
              <w:pStyle w:val="TableParagraph"/>
              <w:ind w:left="301" w:right="290"/>
              <w:jc w:val="center"/>
              <w:rPr>
                <w:sz w:val="18"/>
                <w:szCs w:val="18"/>
              </w:rPr>
            </w:pPr>
            <w:r w:rsidRPr="00E67688">
              <w:rPr>
                <w:spacing w:val="-2"/>
                <w:sz w:val="18"/>
                <w:szCs w:val="18"/>
              </w:rPr>
              <w:t xml:space="preserve">Международный </w:t>
            </w:r>
            <w:r w:rsidRPr="00E67688">
              <w:rPr>
                <w:spacing w:val="-4"/>
                <w:sz w:val="18"/>
                <w:szCs w:val="18"/>
              </w:rPr>
              <w:t>день</w:t>
            </w:r>
          </w:p>
          <w:p w14:paraId="1E09511F" w14:textId="77777777" w:rsidR="002B3F7A" w:rsidRPr="00E67688" w:rsidRDefault="001B3B8A">
            <w:pPr>
              <w:pStyle w:val="TableParagraph"/>
              <w:spacing w:before="1"/>
              <w:ind w:left="56" w:right="47"/>
              <w:jc w:val="center"/>
              <w:rPr>
                <w:sz w:val="18"/>
                <w:szCs w:val="18"/>
              </w:rPr>
            </w:pPr>
            <w:r w:rsidRPr="00E67688">
              <w:rPr>
                <w:spacing w:val="-2"/>
                <w:sz w:val="18"/>
                <w:szCs w:val="18"/>
              </w:rPr>
              <w:t xml:space="preserve">благотворительности </w:t>
            </w:r>
            <w:r w:rsidRPr="00E67688">
              <w:rPr>
                <w:sz w:val="18"/>
                <w:szCs w:val="18"/>
              </w:rPr>
              <w:t>(5 сентября)</w:t>
            </w:r>
          </w:p>
        </w:tc>
        <w:tc>
          <w:tcPr>
            <w:tcW w:w="1813" w:type="dxa"/>
            <w:vMerge w:val="restart"/>
          </w:tcPr>
          <w:p w14:paraId="6A10C4E8" w14:textId="77777777" w:rsidR="002B3F7A" w:rsidRPr="00E67688" w:rsidRDefault="001B3B8A">
            <w:pPr>
              <w:pStyle w:val="TableParagraph"/>
              <w:spacing w:before="1"/>
              <w:ind w:left="245" w:right="233" w:firstLine="424"/>
              <w:rPr>
                <w:sz w:val="18"/>
                <w:szCs w:val="18"/>
              </w:rPr>
            </w:pPr>
            <w:r w:rsidRPr="00E67688">
              <w:rPr>
                <w:color w:val="C00000"/>
                <w:spacing w:val="-4"/>
                <w:sz w:val="18"/>
                <w:szCs w:val="18"/>
              </w:rPr>
              <w:t xml:space="preserve">День </w:t>
            </w:r>
            <w:r w:rsidRPr="00E67688">
              <w:rPr>
                <w:color w:val="C00000"/>
                <w:sz w:val="18"/>
                <w:szCs w:val="18"/>
              </w:rPr>
              <w:t>воспитателя</w:t>
            </w:r>
            <w:r w:rsidRPr="00E67688">
              <w:rPr>
                <w:color w:val="C00000"/>
                <w:spacing w:val="-14"/>
                <w:sz w:val="18"/>
                <w:szCs w:val="18"/>
              </w:rPr>
              <w:t xml:space="preserve"> </w:t>
            </w:r>
            <w:r w:rsidRPr="00E67688">
              <w:rPr>
                <w:color w:val="C00000"/>
                <w:sz w:val="18"/>
                <w:szCs w:val="18"/>
              </w:rPr>
              <w:t>и</w:t>
            </w:r>
          </w:p>
          <w:p w14:paraId="205EDF63" w14:textId="77777777" w:rsidR="002B3F7A" w:rsidRPr="00E67688" w:rsidRDefault="001B3B8A">
            <w:pPr>
              <w:pStyle w:val="TableParagraph"/>
              <w:ind w:left="276" w:right="266" w:firstLine="422"/>
              <w:rPr>
                <w:sz w:val="18"/>
                <w:szCs w:val="18"/>
              </w:rPr>
            </w:pPr>
            <w:r w:rsidRPr="00E67688">
              <w:rPr>
                <w:color w:val="C00000"/>
                <w:spacing w:val="-4"/>
                <w:sz w:val="18"/>
                <w:szCs w:val="18"/>
              </w:rPr>
              <w:t xml:space="preserve">всех </w:t>
            </w:r>
            <w:r w:rsidRPr="00E67688">
              <w:rPr>
                <w:color w:val="C00000"/>
                <w:spacing w:val="-2"/>
                <w:sz w:val="18"/>
                <w:szCs w:val="18"/>
              </w:rPr>
              <w:t xml:space="preserve">дошкольных работников </w:t>
            </w:r>
            <w:r w:rsidRPr="00E67688">
              <w:rPr>
                <w:color w:val="C00000"/>
                <w:sz w:val="18"/>
                <w:szCs w:val="18"/>
              </w:rPr>
              <w:t>(27</w:t>
            </w:r>
            <w:r w:rsidRPr="00E67688">
              <w:rPr>
                <w:color w:val="C00000"/>
                <w:spacing w:val="-14"/>
                <w:sz w:val="18"/>
                <w:szCs w:val="18"/>
              </w:rPr>
              <w:t xml:space="preserve"> </w:t>
            </w:r>
            <w:r w:rsidRPr="00E67688">
              <w:rPr>
                <w:color w:val="C00000"/>
                <w:sz w:val="18"/>
                <w:szCs w:val="18"/>
              </w:rPr>
              <w:t>сентября)</w:t>
            </w:r>
          </w:p>
        </w:tc>
        <w:tc>
          <w:tcPr>
            <w:tcW w:w="1981" w:type="dxa"/>
          </w:tcPr>
          <w:p w14:paraId="72AC8A0A" w14:textId="77777777" w:rsidR="002B3F7A" w:rsidRPr="00E67688" w:rsidRDefault="001B3B8A">
            <w:pPr>
              <w:pStyle w:val="TableParagraph"/>
              <w:ind w:left="189" w:right="179"/>
              <w:jc w:val="center"/>
              <w:rPr>
                <w:sz w:val="18"/>
                <w:szCs w:val="18"/>
              </w:rPr>
            </w:pPr>
            <w:r w:rsidRPr="00E67688">
              <w:rPr>
                <w:spacing w:val="-2"/>
                <w:sz w:val="18"/>
                <w:szCs w:val="18"/>
              </w:rPr>
              <w:t xml:space="preserve">Международный </w:t>
            </w:r>
            <w:r w:rsidRPr="00E67688">
              <w:rPr>
                <w:sz w:val="18"/>
                <w:szCs w:val="18"/>
              </w:rPr>
              <w:t>день чистого воздуха для голубого неба</w:t>
            </w:r>
          </w:p>
          <w:p w14:paraId="6038A0DC" w14:textId="77777777" w:rsidR="002B3F7A" w:rsidRPr="00E67688" w:rsidRDefault="001B3B8A">
            <w:pPr>
              <w:pStyle w:val="TableParagraph"/>
              <w:spacing w:line="233" w:lineRule="exact"/>
              <w:ind w:left="184" w:right="179"/>
              <w:jc w:val="center"/>
              <w:rPr>
                <w:sz w:val="18"/>
                <w:szCs w:val="18"/>
              </w:rPr>
            </w:pPr>
            <w:r w:rsidRPr="00E67688">
              <w:rPr>
                <w:sz w:val="18"/>
                <w:szCs w:val="18"/>
              </w:rPr>
              <w:t xml:space="preserve">(7 </w:t>
            </w:r>
            <w:r w:rsidRPr="00E67688">
              <w:rPr>
                <w:spacing w:val="-2"/>
                <w:sz w:val="18"/>
                <w:szCs w:val="18"/>
              </w:rPr>
              <w:t>сентября)</w:t>
            </w:r>
          </w:p>
        </w:tc>
        <w:tc>
          <w:tcPr>
            <w:tcW w:w="1813" w:type="dxa"/>
            <w:vMerge w:val="restart"/>
          </w:tcPr>
          <w:p w14:paraId="7780023E" w14:textId="77777777" w:rsidR="002B3F7A" w:rsidRPr="00E67688" w:rsidRDefault="002B3F7A">
            <w:pPr>
              <w:pStyle w:val="TableParagraph"/>
              <w:ind w:left="0"/>
              <w:rPr>
                <w:sz w:val="18"/>
                <w:szCs w:val="18"/>
              </w:rPr>
            </w:pPr>
          </w:p>
        </w:tc>
        <w:tc>
          <w:tcPr>
            <w:tcW w:w="2159" w:type="dxa"/>
          </w:tcPr>
          <w:p w14:paraId="04E2FB10" w14:textId="77777777" w:rsidR="002B3F7A" w:rsidRPr="00E67688" w:rsidRDefault="001B3B8A">
            <w:pPr>
              <w:pStyle w:val="TableParagraph"/>
              <w:spacing w:before="250"/>
              <w:ind w:left="165" w:right="154"/>
              <w:jc w:val="center"/>
              <w:rPr>
                <w:sz w:val="18"/>
                <w:szCs w:val="18"/>
              </w:rPr>
            </w:pPr>
            <w:r w:rsidRPr="00E67688">
              <w:rPr>
                <w:sz w:val="18"/>
                <w:szCs w:val="18"/>
              </w:rPr>
              <w:t>День</w:t>
            </w:r>
            <w:r w:rsidRPr="00E67688">
              <w:rPr>
                <w:spacing w:val="-14"/>
                <w:sz w:val="18"/>
                <w:szCs w:val="18"/>
              </w:rPr>
              <w:t xml:space="preserve"> </w:t>
            </w:r>
            <w:r w:rsidRPr="00E67688">
              <w:rPr>
                <w:sz w:val="18"/>
                <w:szCs w:val="18"/>
              </w:rPr>
              <w:t>шарлотки</w:t>
            </w:r>
            <w:r w:rsidRPr="00E67688">
              <w:rPr>
                <w:spacing w:val="-14"/>
                <w:sz w:val="18"/>
                <w:szCs w:val="18"/>
              </w:rPr>
              <w:t xml:space="preserve"> </w:t>
            </w:r>
            <w:r w:rsidRPr="00E67688">
              <w:rPr>
                <w:sz w:val="18"/>
                <w:szCs w:val="18"/>
              </w:rPr>
              <w:t>и осенних</w:t>
            </w:r>
            <w:r w:rsidRPr="00E67688">
              <w:rPr>
                <w:spacing w:val="-8"/>
                <w:sz w:val="18"/>
                <w:szCs w:val="18"/>
              </w:rPr>
              <w:t xml:space="preserve"> </w:t>
            </w:r>
            <w:r w:rsidRPr="00E67688">
              <w:rPr>
                <w:sz w:val="18"/>
                <w:szCs w:val="18"/>
              </w:rPr>
              <w:t>пирогов (13 сентября)</w:t>
            </w:r>
          </w:p>
        </w:tc>
        <w:tc>
          <w:tcPr>
            <w:tcW w:w="1952" w:type="dxa"/>
            <w:vMerge w:val="restart"/>
          </w:tcPr>
          <w:p w14:paraId="12C65614" w14:textId="77777777" w:rsidR="002B3F7A" w:rsidRPr="00E67688" w:rsidRDefault="002B3F7A">
            <w:pPr>
              <w:pStyle w:val="TableParagraph"/>
              <w:ind w:left="0"/>
              <w:rPr>
                <w:sz w:val="18"/>
                <w:szCs w:val="18"/>
              </w:rPr>
            </w:pPr>
          </w:p>
        </w:tc>
      </w:tr>
      <w:tr w:rsidR="002B3F7A" w:rsidRPr="00E67688" w14:paraId="1C8795C3" w14:textId="77777777">
        <w:trPr>
          <w:trHeight w:val="757"/>
        </w:trPr>
        <w:tc>
          <w:tcPr>
            <w:tcW w:w="1263" w:type="dxa"/>
            <w:vMerge/>
            <w:tcBorders>
              <w:top w:val="nil"/>
            </w:tcBorders>
          </w:tcPr>
          <w:p w14:paraId="1AB40CDC" w14:textId="77777777" w:rsidR="002B3F7A" w:rsidRPr="00E67688" w:rsidRDefault="002B3F7A">
            <w:pPr>
              <w:rPr>
                <w:sz w:val="18"/>
                <w:szCs w:val="18"/>
              </w:rPr>
            </w:pPr>
          </w:p>
        </w:tc>
        <w:tc>
          <w:tcPr>
            <w:tcW w:w="2079" w:type="dxa"/>
          </w:tcPr>
          <w:p w14:paraId="085E1A5C" w14:textId="77777777" w:rsidR="002B3F7A" w:rsidRPr="00E67688" w:rsidRDefault="001B3B8A">
            <w:pPr>
              <w:pStyle w:val="TableParagraph"/>
              <w:ind w:left="61" w:right="47"/>
              <w:jc w:val="center"/>
              <w:rPr>
                <w:sz w:val="18"/>
                <w:szCs w:val="18"/>
              </w:rPr>
            </w:pPr>
            <w:r w:rsidRPr="00E67688">
              <w:rPr>
                <w:spacing w:val="-2"/>
                <w:sz w:val="18"/>
                <w:szCs w:val="18"/>
              </w:rPr>
              <w:t xml:space="preserve">Международный </w:t>
            </w:r>
            <w:r w:rsidRPr="00E67688">
              <w:rPr>
                <w:sz w:val="18"/>
                <w:szCs w:val="18"/>
              </w:rPr>
              <w:t>день мира</w:t>
            </w:r>
          </w:p>
          <w:p w14:paraId="1D25E502" w14:textId="77777777" w:rsidR="002B3F7A" w:rsidRPr="00E67688" w:rsidRDefault="001B3B8A">
            <w:pPr>
              <w:pStyle w:val="TableParagraph"/>
              <w:spacing w:line="233" w:lineRule="exact"/>
              <w:ind w:left="61" w:right="49"/>
              <w:jc w:val="center"/>
              <w:rPr>
                <w:sz w:val="18"/>
                <w:szCs w:val="18"/>
              </w:rPr>
            </w:pPr>
            <w:r w:rsidRPr="00E67688">
              <w:rPr>
                <w:sz w:val="18"/>
                <w:szCs w:val="18"/>
              </w:rPr>
              <w:t xml:space="preserve">(21 </w:t>
            </w:r>
            <w:r w:rsidRPr="00E67688">
              <w:rPr>
                <w:spacing w:val="-2"/>
                <w:sz w:val="18"/>
                <w:szCs w:val="18"/>
              </w:rPr>
              <w:t>сентября)</w:t>
            </w:r>
          </w:p>
        </w:tc>
        <w:tc>
          <w:tcPr>
            <w:tcW w:w="2219" w:type="dxa"/>
            <w:vMerge/>
            <w:tcBorders>
              <w:top w:val="nil"/>
            </w:tcBorders>
          </w:tcPr>
          <w:p w14:paraId="51CF504C" w14:textId="77777777" w:rsidR="002B3F7A" w:rsidRPr="00E67688" w:rsidRDefault="002B3F7A">
            <w:pPr>
              <w:rPr>
                <w:sz w:val="18"/>
                <w:szCs w:val="18"/>
              </w:rPr>
            </w:pPr>
          </w:p>
        </w:tc>
        <w:tc>
          <w:tcPr>
            <w:tcW w:w="1813" w:type="dxa"/>
            <w:vMerge/>
            <w:tcBorders>
              <w:top w:val="nil"/>
            </w:tcBorders>
          </w:tcPr>
          <w:p w14:paraId="194853E5" w14:textId="77777777" w:rsidR="002B3F7A" w:rsidRPr="00E67688" w:rsidRDefault="002B3F7A">
            <w:pPr>
              <w:rPr>
                <w:sz w:val="18"/>
                <w:szCs w:val="18"/>
              </w:rPr>
            </w:pPr>
          </w:p>
        </w:tc>
        <w:tc>
          <w:tcPr>
            <w:tcW w:w="1981" w:type="dxa"/>
          </w:tcPr>
          <w:p w14:paraId="06C73B55" w14:textId="77777777" w:rsidR="002B3F7A" w:rsidRPr="00E67688" w:rsidRDefault="001B3B8A">
            <w:pPr>
              <w:pStyle w:val="TableParagraph"/>
              <w:spacing w:before="125"/>
              <w:ind w:left="535" w:hanging="255"/>
              <w:rPr>
                <w:sz w:val="18"/>
                <w:szCs w:val="18"/>
              </w:rPr>
            </w:pPr>
            <w:r w:rsidRPr="00E67688">
              <w:rPr>
                <w:color w:val="C00000"/>
                <w:sz w:val="18"/>
                <w:szCs w:val="18"/>
              </w:rPr>
              <w:t>День</w:t>
            </w:r>
            <w:r w:rsidRPr="00E67688">
              <w:rPr>
                <w:color w:val="C00000"/>
                <w:spacing w:val="-14"/>
                <w:sz w:val="18"/>
                <w:szCs w:val="18"/>
              </w:rPr>
              <w:t xml:space="preserve"> </w:t>
            </w:r>
            <w:r w:rsidRPr="00E67688">
              <w:rPr>
                <w:color w:val="C00000"/>
                <w:sz w:val="18"/>
                <w:szCs w:val="18"/>
              </w:rPr>
              <w:t>знаний</w:t>
            </w:r>
            <w:r w:rsidRPr="00E67688">
              <w:rPr>
                <w:color w:val="C00000"/>
                <w:spacing w:val="-14"/>
                <w:sz w:val="18"/>
                <w:szCs w:val="18"/>
              </w:rPr>
              <w:t xml:space="preserve"> </w:t>
            </w:r>
            <w:r w:rsidRPr="00E67688">
              <w:rPr>
                <w:color w:val="C00000"/>
                <w:sz w:val="18"/>
                <w:szCs w:val="18"/>
              </w:rPr>
              <w:t xml:space="preserve">(1 </w:t>
            </w:r>
            <w:r w:rsidRPr="00E67688">
              <w:rPr>
                <w:color w:val="C00000"/>
                <w:spacing w:val="-2"/>
                <w:sz w:val="18"/>
                <w:szCs w:val="18"/>
              </w:rPr>
              <w:t>сентября)</w:t>
            </w:r>
          </w:p>
        </w:tc>
        <w:tc>
          <w:tcPr>
            <w:tcW w:w="1813" w:type="dxa"/>
            <w:vMerge/>
            <w:tcBorders>
              <w:top w:val="nil"/>
            </w:tcBorders>
          </w:tcPr>
          <w:p w14:paraId="243BD5C4" w14:textId="77777777" w:rsidR="002B3F7A" w:rsidRPr="00E67688" w:rsidRDefault="002B3F7A">
            <w:pPr>
              <w:rPr>
                <w:sz w:val="18"/>
                <w:szCs w:val="18"/>
              </w:rPr>
            </w:pPr>
          </w:p>
        </w:tc>
        <w:tc>
          <w:tcPr>
            <w:tcW w:w="2159" w:type="dxa"/>
          </w:tcPr>
          <w:p w14:paraId="26848849" w14:textId="77777777" w:rsidR="002B3F7A" w:rsidRPr="00E67688" w:rsidRDefault="001B3B8A">
            <w:pPr>
              <w:pStyle w:val="TableParagraph"/>
              <w:spacing w:line="251" w:lineRule="exact"/>
              <w:ind w:left="281" w:hanging="5"/>
              <w:rPr>
                <w:sz w:val="18"/>
                <w:szCs w:val="18"/>
              </w:rPr>
            </w:pPr>
            <w:r w:rsidRPr="00E67688">
              <w:rPr>
                <w:spacing w:val="-2"/>
                <w:sz w:val="18"/>
                <w:szCs w:val="18"/>
              </w:rPr>
              <w:t>Международный</w:t>
            </w:r>
          </w:p>
          <w:p w14:paraId="456D2851" w14:textId="77777777" w:rsidR="002B3F7A" w:rsidRPr="00E67688" w:rsidRDefault="001B3B8A">
            <w:pPr>
              <w:pStyle w:val="TableParagraph"/>
              <w:spacing w:line="252" w:lineRule="exact"/>
              <w:ind w:left="622" w:hanging="341"/>
              <w:rPr>
                <w:sz w:val="18"/>
                <w:szCs w:val="18"/>
              </w:rPr>
            </w:pPr>
            <w:r w:rsidRPr="00E67688">
              <w:rPr>
                <w:sz w:val="18"/>
                <w:szCs w:val="18"/>
              </w:rPr>
              <w:t>день</w:t>
            </w:r>
            <w:r w:rsidRPr="00E67688">
              <w:rPr>
                <w:spacing w:val="-14"/>
                <w:sz w:val="18"/>
                <w:szCs w:val="18"/>
              </w:rPr>
              <w:t xml:space="preserve"> </w:t>
            </w:r>
            <w:r w:rsidRPr="00E67688">
              <w:rPr>
                <w:sz w:val="18"/>
                <w:szCs w:val="18"/>
              </w:rPr>
              <w:t>туризма</w:t>
            </w:r>
            <w:r w:rsidRPr="00E67688">
              <w:rPr>
                <w:spacing w:val="-14"/>
                <w:sz w:val="18"/>
                <w:szCs w:val="18"/>
              </w:rPr>
              <w:t xml:space="preserve"> </w:t>
            </w:r>
            <w:r w:rsidRPr="00E67688">
              <w:rPr>
                <w:sz w:val="18"/>
                <w:szCs w:val="18"/>
              </w:rPr>
              <w:t xml:space="preserve">(27 </w:t>
            </w:r>
            <w:r w:rsidRPr="00E67688">
              <w:rPr>
                <w:spacing w:val="-2"/>
                <w:sz w:val="18"/>
                <w:szCs w:val="18"/>
              </w:rPr>
              <w:t>сентября)</w:t>
            </w:r>
          </w:p>
        </w:tc>
        <w:tc>
          <w:tcPr>
            <w:tcW w:w="1952" w:type="dxa"/>
            <w:vMerge/>
            <w:tcBorders>
              <w:top w:val="nil"/>
            </w:tcBorders>
          </w:tcPr>
          <w:p w14:paraId="07B0966D" w14:textId="77777777" w:rsidR="002B3F7A" w:rsidRPr="00E67688" w:rsidRDefault="002B3F7A">
            <w:pPr>
              <w:rPr>
                <w:sz w:val="18"/>
                <w:szCs w:val="18"/>
              </w:rPr>
            </w:pPr>
          </w:p>
        </w:tc>
      </w:tr>
      <w:tr w:rsidR="002B3F7A" w:rsidRPr="00E67688" w14:paraId="7A40A609" w14:textId="77777777">
        <w:trPr>
          <w:trHeight w:val="760"/>
        </w:trPr>
        <w:tc>
          <w:tcPr>
            <w:tcW w:w="1263" w:type="dxa"/>
            <w:vMerge w:val="restart"/>
          </w:tcPr>
          <w:p w14:paraId="18891C3B" w14:textId="77777777" w:rsidR="002B3F7A" w:rsidRPr="00E67688" w:rsidRDefault="002B3F7A">
            <w:pPr>
              <w:pStyle w:val="TableParagraph"/>
              <w:ind w:left="0"/>
              <w:rPr>
                <w:b/>
                <w:sz w:val="18"/>
                <w:szCs w:val="18"/>
              </w:rPr>
            </w:pPr>
          </w:p>
          <w:p w14:paraId="5F0CB45C" w14:textId="77777777" w:rsidR="002B3F7A" w:rsidRPr="00E67688" w:rsidRDefault="002B3F7A">
            <w:pPr>
              <w:pStyle w:val="TableParagraph"/>
              <w:ind w:left="0"/>
              <w:rPr>
                <w:b/>
                <w:sz w:val="18"/>
                <w:szCs w:val="18"/>
              </w:rPr>
            </w:pPr>
          </w:p>
          <w:p w14:paraId="05701EB8" w14:textId="77777777" w:rsidR="002B3F7A" w:rsidRPr="00E67688" w:rsidRDefault="002B3F7A">
            <w:pPr>
              <w:pStyle w:val="TableParagraph"/>
              <w:spacing w:before="56"/>
              <w:ind w:left="0"/>
              <w:rPr>
                <w:b/>
                <w:sz w:val="18"/>
                <w:szCs w:val="18"/>
              </w:rPr>
            </w:pPr>
          </w:p>
          <w:p w14:paraId="39571E89" w14:textId="77777777" w:rsidR="002B3F7A" w:rsidRPr="00E67688" w:rsidRDefault="001B3B8A">
            <w:pPr>
              <w:pStyle w:val="TableParagraph"/>
              <w:ind w:left="158"/>
              <w:rPr>
                <w:b/>
                <w:sz w:val="18"/>
                <w:szCs w:val="18"/>
              </w:rPr>
            </w:pPr>
            <w:r w:rsidRPr="00E67688">
              <w:rPr>
                <w:b/>
                <w:spacing w:val="-2"/>
                <w:sz w:val="18"/>
                <w:szCs w:val="18"/>
              </w:rPr>
              <w:t>Октябрь</w:t>
            </w:r>
          </w:p>
        </w:tc>
        <w:tc>
          <w:tcPr>
            <w:tcW w:w="2079" w:type="dxa"/>
          </w:tcPr>
          <w:p w14:paraId="5E3B2F41" w14:textId="77777777" w:rsidR="002B3F7A" w:rsidRPr="00E67688" w:rsidRDefault="001B3B8A">
            <w:pPr>
              <w:pStyle w:val="TableParagraph"/>
              <w:spacing w:before="1"/>
              <w:ind w:left="61" w:right="48"/>
              <w:jc w:val="center"/>
              <w:rPr>
                <w:sz w:val="18"/>
                <w:szCs w:val="18"/>
              </w:rPr>
            </w:pPr>
            <w:r w:rsidRPr="00E67688">
              <w:rPr>
                <w:sz w:val="18"/>
                <w:szCs w:val="18"/>
              </w:rPr>
              <w:t>Всемирный</w:t>
            </w:r>
            <w:r w:rsidRPr="00E67688">
              <w:rPr>
                <w:spacing w:val="-14"/>
                <w:sz w:val="18"/>
                <w:szCs w:val="18"/>
              </w:rPr>
              <w:t xml:space="preserve"> </w:t>
            </w:r>
            <w:r w:rsidRPr="00E67688">
              <w:rPr>
                <w:sz w:val="18"/>
                <w:szCs w:val="18"/>
              </w:rPr>
              <w:t xml:space="preserve">день </w:t>
            </w:r>
            <w:r w:rsidRPr="00E67688">
              <w:rPr>
                <w:spacing w:val="-2"/>
                <w:sz w:val="18"/>
                <w:szCs w:val="18"/>
              </w:rPr>
              <w:t>учителя</w:t>
            </w:r>
          </w:p>
          <w:p w14:paraId="1F90C760" w14:textId="77777777" w:rsidR="002B3F7A" w:rsidRPr="00E67688" w:rsidRDefault="001B3B8A">
            <w:pPr>
              <w:pStyle w:val="TableParagraph"/>
              <w:spacing w:line="234" w:lineRule="exact"/>
              <w:ind w:left="61" w:right="49"/>
              <w:jc w:val="center"/>
              <w:rPr>
                <w:sz w:val="18"/>
                <w:szCs w:val="18"/>
              </w:rPr>
            </w:pPr>
            <w:r w:rsidRPr="00E67688">
              <w:rPr>
                <w:sz w:val="18"/>
                <w:szCs w:val="18"/>
              </w:rPr>
              <w:t xml:space="preserve">(5 </w:t>
            </w:r>
            <w:r w:rsidRPr="00E67688">
              <w:rPr>
                <w:spacing w:val="-2"/>
                <w:sz w:val="18"/>
                <w:szCs w:val="18"/>
              </w:rPr>
              <w:t>октября)</w:t>
            </w:r>
          </w:p>
        </w:tc>
        <w:tc>
          <w:tcPr>
            <w:tcW w:w="2219" w:type="dxa"/>
          </w:tcPr>
          <w:p w14:paraId="103D83E5" w14:textId="77777777" w:rsidR="002B3F7A" w:rsidRPr="00E67688" w:rsidRDefault="001B3B8A">
            <w:pPr>
              <w:pStyle w:val="TableParagraph"/>
              <w:spacing w:before="1"/>
              <w:ind w:left="302" w:right="290"/>
              <w:jc w:val="center"/>
              <w:rPr>
                <w:sz w:val="18"/>
                <w:szCs w:val="18"/>
              </w:rPr>
            </w:pPr>
            <w:r w:rsidRPr="00E67688">
              <w:rPr>
                <w:sz w:val="18"/>
                <w:szCs w:val="18"/>
              </w:rPr>
              <w:t>Всемирный</w:t>
            </w:r>
            <w:r w:rsidRPr="00E67688">
              <w:rPr>
                <w:spacing w:val="-14"/>
                <w:sz w:val="18"/>
                <w:szCs w:val="18"/>
              </w:rPr>
              <w:t xml:space="preserve"> </w:t>
            </w:r>
            <w:r w:rsidRPr="00E67688">
              <w:rPr>
                <w:sz w:val="18"/>
                <w:szCs w:val="18"/>
              </w:rPr>
              <w:t xml:space="preserve">день </w:t>
            </w:r>
            <w:r w:rsidRPr="00E67688">
              <w:rPr>
                <w:spacing w:val="-2"/>
                <w:sz w:val="18"/>
                <w:szCs w:val="18"/>
              </w:rPr>
              <w:t>хлеба</w:t>
            </w:r>
          </w:p>
          <w:p w14:paraId="22F9AFC0" w14:textId="77777777" w:rsidR="002B3F7A" w:rsidRPr="00E67688" w:rsidRDefault="001B3B8A">
            <w:pPr>
              <w:pStyle w:val="TableParagraph"/>
              <w:spacing w:line="234" w:lineRule="exact"/>
              <w:ind w:left="301" w:right="295"/>
              <w:jc w:val="center"/>
              <w:rPr>
                <w:sz w:val="18"/>
                <w:szCs w:val="18"/>
              </w:rPr>
            </w:pPr>
            <w:r w:rsidRPr="00E67688">
              <w:rPr>
                <w:sz w:val="18"/>
                <w:szCs w:val="18"/>
              </w:rPr>
              <w:t>(16</w:t>
            </w:r>
            <w:r w:rsidRPr="00E67688">
              <w:rPr>
                <w:spacing w:val="1"/>
                <w:sz w:val="18"/>
                <w:szCs w:val="18"/>
              </w:rPr>
              <w:t xml:space="preserve"> </w:t>
            </w:r>
            <w:r w:rsidRPr="00E67688">
              <w:rPr>
                <w:spacing w:val="-2"/>
                <w:sz w:val="18"/>
                <w:szCs w:val="18"/>
              </w:rPr>
              <w:t>октября)</w:t>
            </w:r>
          </w:p>
        </w:tc>
        <w:tc>
          <w:tcPr>
            <w:tcW w:w="1813" w:type="dxa"/>
            <w:vMerge w:val="restart"/>
          </w:tcPr>
          <w:p w14:paraId="5FD81E22" w14:textId="77777777" w:rsidR="002B3F7A" w:rsidRPr="00E67688" w:rsidRDefault="002B3F7A">
            <w:pPr>
              <w:pStyle w:val="TableParagraph"/>
              <w:ind w:left="0"/>
              <w:rPr>
                <w:b/>
                <w:sz w:val="18"/>
                <w:szCs w:val="18"/>
              </w:rPr>
            </w:pPr>
          </w:p>
          <w:p w14:paraId="0108DFD6" w14:textId="77777777" w:rsidR="002B3F7A" w:rsidRPr="00E67688" w:rsidRDefault="002B3F7A">
            <w:pPr>
              <w:pStyle w:val="TableParagraph"/>
              <w:spacing w:before="130"/>
              <w:ind w:left="0"/>
              <w:rPr>
                <w:b/>
                <w:sz w:val="18"/>
                <w:szCs w:val="18"/>
              </w:rPr>
            </w:pPr>
          </w:p>
          <w:p w14:paraId="4C7FD448" w14:textId="77777777" w:rsidR="002B3F7A" w:rsidRPr="00E67688" w:rsidRDefault="001B3B8A">
            <w:pPr>
              <w:pStyle w:val="TableParagraph"/>
              <w:spacing w:before="1"/>
              <w:ind w:left="379" w:right="262" w:hanging="108"/>
              <w:rPr>
                <w:sz w:val="18"/>
                <w:szCs w:val="18"/>
              </w:rPr>
            </w:pPr>
            <w:r w:rsidRPr="00E67688">
              <w:rPr>
                <w:color w:val="C00000"/>
                <w:sz w:val="18"/>
                <w:szCs w:val="18"/>
              </w:rPr>
              <w:t>День</w:t>
            </w:r>
            <w:r w:rsidRPr="00E67688">
              <w:rPr>
                <w:color w:val="C00000"/>
                <w:spacing w:val="-14"/>
                <w:sz w:val="18"/>
                <w:szCs w:val="18"/>
              </w:rPr>
              <w:t xml:space="preserve"> </w:t>
            </w:r>
            <w:r w:rsidRPr="00E67688">
              <w:rPr>
                <w:color w:val="C00000"/>
                <w:sz w:val="18"/>
                <w:szCs w:val="18"/>
              </w:rPr>
              <w:t>учителя (5 октября)</w:t>
            </w:r>
          </w:p>
        </w:tc>
        <w:tc>
          <w:tcPr>
            <w:tcW w:w="1981" w:type="dxa"/>
          </w:tcPr>
          <w:p w14:paraId="5EFFA932" w14:textId="77777777" w:rsidR="002B3F7A" w:rsidRPr="00E67688" w:rsidRDefault="001B3B8A">
            <w:pPr>
              <w:pStyle w:val="TableParagraph"/>
              <w:spacing w:line="252" w:lineRule="exact"/>
              <w:ind w:left="124" w:right="116" w:firstLine="3"/>
              <w:jc w:val="center"/>
              <w:rPr>
                <w:sz w:val="18"/>
                <w:szCs w:val="18"/>
              </w:rPr>
            </w:pPr>
            <w:r w:rsidRPr="00E67688">
              <w:rPr>
                <w:sz w:val="18"/>
                <w:szCs w:val="18"/>
              </w:rPr>
              <w:t xml:space="preserve">Всемирный день </w:t>
            </w:r>
            <w:proofErr w:type="gramStart"/>
            <w:r w:rsidRPr="00E67688">
              <w:rPr>
                <w:sz w:val="18"/>
                <w:szCs w:val="18"/>
              </w:rPr>
              <w:t>зашиты</w:t>
            </w:r>
            <w:proofErr w:type="gramEnd"/>
            <w:r w:rsidRPr="00E67688">
              <w:rPr>
                <w:spacing w:val="-14"/>
                <w:sz w:val="18"/>
                <w:szCs w:val="18"/>
              </w:rPr>
              <w:t xml:space="preserve"> </w:t>
            </w:r>
            <w:r w:rsidRPr="00E67688">
              <w:rPr>
                <w:sz w:val="18"/>
                <w:szCs w:val="18"/>
              </w:rPr>
              <w:t>животных (4 октября)</w:t>
            </w:r>
          </w:p>
        </w:tc>
        <w:tc>
          <w:tcPr>
            <w:tcW w:w="1813" w:type="dxa"/>
          </w:tcPr>
          <w:p w14:paraId="110ABCB5" w14:textId="77777777" w:rsidR="002B3F7A" w:rsidRPr="00E67688" w:rsidRDefault="001B3B8A">
            <w:pPr>
              <w:pStyle w:val="TableParagraph"/>
              <w:spacing w:before="1"/>
              <w:ind w:left="570" w:hanging="219"/>
              <w:rPr>
                <w:sz w:val="18"/>
                <w:szCs w:val="18"/>
              </w:rPr>
            </w:pPr>
            <w:r w:rsidRPr="00E67688">
              <w:rPr>
                <w:color w:val="C00000"/>
                <w:sz w:val="18"/>
                <w:szCs w:val="18"/>
              </w:rPr>
              <w:t>День</w:t>
            </w:r>
            <w:r w:rsidRPr="00E67688">
              <w:rPr>
                <w:color w:val="C00000"/>
                <w:spacing w:val="-14"/>
                <w:sz w:val="18"/>
                <w:szCs w:val="18"/>
              </w:rPr>
              <w:t xml:space="preserve"> </w:t>
            </w:r>
            <w:r w:rsidRPr="00E67688">
              <w:rPr>
                <w:color w:val="C00000"/>
                <w:sz w:val="18"/>
                <w:szCs w:val="18"/>
              </w:rPr>
              <w:t>отца</w:t>
            </w:r>
            <w:r w:rsidRPr="00E67688">
              <w:rPr>
                <w:color w:val="C00000"/>
                <w:spacing w:val="-14"/>
                <w:sz w:val="18"/>
                <w:szCs w:val="18"/>
              </w:rPr>
              <w:t xml:space="preserve"> </w:t>
            </w:r>
            <w:r w:rsidRPr="00E67688">
              <w:rPr>
                <w:color w:val="C00000"/>
                <w:sz w:val="18"/>
                <w:szCs w:val="18"/>
              </w:rPr>
              <w:t xml:space="preserve">в </w:t>
            </w:r>
            <w:r w:rsidRPr="00E67688">
              <w:rPr>
                <w:color w:val="C00000"/>
                <w:spacing w:val="-2"/>
                <w:sz w:val="18"/>
                <w:szCs w:val="18"/>
              </w:rPr>
              <w:t>России</w:t>
            </w:r>
          </w:p>
          <w:p w14:paraId="63F6218D" w14:textId="77777777" w:rsidR="002B3F7A" w:rsidRPr="00E67688" w:rsidRDefault="001B3B8A">
            <w:pPr>
              <w:pStyle w:val="TableParagraph"/>
              <w:spacing w:line="234" w:lineRule="exact"/>
              <w:ind w:left="378"/>
              <w:rPr>
                <w:sz w:val="18"/>
                <w:szCs w:val="18"/>
              </w:rPr>
            </w:pPr>
            <w:r w:rsidRPr="00E67688">
              <w:rPr>
                <w:color w:val="C00000"/>
                <w:sz w:val="18"/>
                <w:szCs w:val="18"/>
              </w:rPr>
              <w:t xml:space="preserve">(5 </w:t>
            </w:r>
            <w:r w:rsidRPr="00E67688">
              <w:rPr>
                <w:color w:val="C00000"/>
                <w:spacing w:val="-2"/>
                <w:sz w:val="18"/>
                <w:szCs w:val="18"/>
              </w:rPr>
              <w:t>октября)</w:t>
            </w:r>
          </w:p>
        </w:tc>
        <w:tc>
          <w:tcPr>
            <w:tcW w:w="2159" w:type="dxa"/>
            <w:vMerge w:val="restart"/>
          </w:tcPr>
          <w:p w14:paraId="74720818" w14:textId="77777777" w:rsidR="002B3F7A" w:rsidRPr="00E67688" w:rsidRDefault="002B3F7A">
            <w:pPr>
              <w:pStyle w:val="TableParagraph"/>
              <w:ind w:left="0"/>
              <w:rPr>
                <w:sz w:val="18"/>
                <w:szCs w:val="18"/>
              </w:rPr>
            </w:pPr>
          </w:p>
        </w:tc>
        <w:tc>
          <w:tcPr>
            <w:tcW w:w="1952" w:type="dxa"/>
          </w:tcPr>
          <w:p w14:paraId="55AD73CF" w14:textId="77777777" w:rsidR="002B3F7A" w:rsidRPr="00E67688" w:rsidRDefault="001B3B8A">
            <w:pPr>
              <w:pStyle w:val="TableParagraph"/>
              <w:spacing w:line="252" w:lineRule="exact"/>
              <w:ind w:left="376" w:right="166" w:hanging="204"/>
              <w:rPr>
                <w:sz w:val="18"/>
                <w:szCs w:val="18"/>
              </w:rPr>
            </w:pPr>
            <w:r w:rsidRPr="00E67688">
              <w:rPr>
                <w:color w:val="C00000"/>
                <w:spacing w:val="-2"/>
                <w:sz w:val="18"/>
                <w:szCs w:val="18"/>
              </w:rPr>
              <w:t xml:space="preserve">Международный </w:t>
            </w:r>
            <w:r w:rsidRPr="00E67688">
              <w:rPr>
                <w:color w:val="C00000"/>
                <w:sz w:val="18"/>
                <w:szCs w:val="18"/>
              </w:rPr>
              <w:t>день музыки</w:t>
            </w:r>
            <w:r w:rsidRPr="00E67688">
              <w:rPr>
                <w:color w:val="C00000"/>
                <w:spacing w:val="40"/>
                <w:sz w:val="18"/>
                <w:szCs w:val="18"/>
              </w:rPr>
              <w:t xml:space="preserve"> </w:t>
            </w:r>
            <w:r w:rsidRPr="00E67688">
              <w:rPr>
                <w:color w:val="C00000"/>
                <w:sz w:val="18"/>
                <w:szCs w:val="18"/>
              </w:rPr>
              <w:t>(1 октября)</w:t>
            </w:r>
          </w:p>
        </w:tc>
      </w:tr>
      <w:tr w:rsidR="002B3F7A" w:rsidRPr="00E67688" w14:paraId="3CFF68A1" w14:textId="77777777">
        <w:trPr>
          <w:trHeight w:val="1012"/>
        </w:trPr>
        <w:tc>
          <w:tcPr>
            <w:tcW w:w="1263" w:type="dxa"/>
            <w:vMerge/>
            <w:tcBorders>
              <w:top w:val="nil"/>
            </w:tcBorders>
          </w:tcPr>
          <w:p w14:paraId="1D2E9F4F" w14:textId="77777777" w:rsidR="002B3F7A" w:rsidRPr="00E67688" w:rsidRDefault="002B3F7A">
            <w:pPr>
              <w:rPr>
                <w:sz w:val="18"/>
                <w:szCs w:val="18"/>
              </w:rPr>
            </w:pPr>
          </w:p>
        </w:tc>
        <w:tc>
          <w:tcPr>
            <w:tcW w:w="2079" w:type="dxa"/>
          </w:tcPr>
          <w:p w14:paraId="20A24CE1" w14:textId="77777777" w:rsidR="002B3F7A" w:rsidRPr="00E67688" w:rsidRDefault="002B3F7A">
            <w:pPr>
              <w:pStyle w:val="TableParagraph"/>
              <w:ind w:left="0"/>
              <w:rPr>
                <w:sz w:val="18"/>
                <w:szCs w:val="18"/>
              </w:rPr>
            </w:pPr>
          </w:p>
        </w:tc>
        <w:tc>
          <w:tcPr>
            <w:tcW w:w="2219" w:type="dxa"/>
          </w:tcPr>
          <w:p w14:paraId="0D6C098A" w14:textId="77777777" w:rsidR="002B3F7A" w:rsidRPr="00E67688" w:rsidRDefault="001B3B8A">
            <w:pPr>
              <w:pStyle w:val="TableParagraph"/>
              <w:spacing w:before="125"/>
              <w:ind w:left="255" w:right="242" w:hanging="3"/>
              <w:jc w:val="center"/>
              <w:rPr>
                <w:sz w:val="18"/>
                <w:szCs w:val="18"/>
              </w:rPr>
            </w:pPr>
            <w:r w:rsidRPr="00E67688">
              <w:rPr>
                <w:color w:val="C00000"/>
                <w:spacing w:val="-2"/>
                <w:sz w:val="18"/>
                <w:szCs w:val="18"/>
              </w:rPr>
              <w:t xml:space="preserve">Международный </w:t>
            </w:r>
            <w:r w:rsidRPr="00E67688">
              <w:rPr>
                <w:color w:val="C00000"/>
                <w:sz w:val="18"/>
                <w:szCs w:val="18"/>
              </w:rPr>
              <w:t>день пожилых людей</w:t>
            </w:r>
            <w:r w:rsidRPr="00E67688">
              <w:rPr>
                <w:color w:val="C00000"/>
                <w:spacing w:val="-14"/>
                <w:sz w:val="18"/>
                <w:szCs w:val="18"/>
              </w:rPr>
              <w:t xml:space="preserve"> </w:t>
            </w:r>
            <w:r w:rsidRPr="00E67688">
              <w:rPr>
                <w:color w:val="C00000"/>
                <w:sz w:val="18"/>
                <w:szCs w:val="18"/>
              </w:rPr>
              <w:t>(1</w:t>
            </w:r>
            <w:r w:rsidRPr="00E67688">
              <w:rPr>
                <w:color w:val="C00000"/>
                <w:spacing w:val="-14"/>
                <w:sz w:val="18"/>
                <w:szCs w:val="18"/>
              </w:rPr>
              <w:t xml:space="preserve"> </w:t>
            </w:r>
            <w:r w:rsidRPr="00E67688">
              <w:rPr>
                <w:color w:val="C00000"/>
                <w:sz w:val="18"/>
                <w:szCs w:val="18"/>
              </w:rPr>
              <w:t>октября)</w:t>
            </w:r>
          </w:p>
        </w:tc>
        <w:tc>
          <w:tcPr>
            <w:tcW w:w="1813" w:type="dxa"/>
            <w:vMerge/>
            <w:tcBorders>
              <w:top w:val="nil"/>
            </w:tcBorders>
          </w:tcPr>
          <w:p w14:paraId="04B6B6A6" w14:textId="77777777" w:rsidR="002B3F7A" w:rsidRPr="00E67688" w:rsidRDefault="002B3F7A">
            <w:pPr>
              <w:rPr>
                <w:sz w:val="18"/>
                <w:szCs w:val="18"/>
              </w:rPr>
            </w:pPr>
          </w:p>
        </w:tc>
        <w:tc>
          <w:tcPr>
            <w:tcW w:w="1981" w:type="dxa"/>
          </w:tcPr>
          <w:p w14:paraId="7089A4AA" w14:textId="77777777" w:rsidR="002B3F7A" w:rsidRPr="00E67688" w:rsidRDefault="002B3F7A">
            <w:pPr>
              <w:pStyle w:val="TableParagraph"/>
              <w:ind w:left="0"/>
              <w:rPr>
                <w:sz w:val="18"/>
                <w:szCs w:val="18"/>
              </w:rPr>
            </w:pPr>
          </w:p>
        </w:tc>
        <w:tc>
          <w:tcPr>
            <w:tcW w:w="1813" w:type="dxa"/>
          </w:tcPr>
          <w:p w14:paraId="6B7F0DF5" w14:textId="77777777" w:rsidR="002B3F7A" w:rsidRPr="00E67688" w:rsidRDefault="001B3B8A">
            <w:pPr>
              <w:pStyle w:val="TableParagraph"/>
              <w:ind w:left="104" w:right="95"/>
              <w:jc w:val="center"/>
              <w:rPr>
                <w:sz w:val="18"/>
                <w:szCs w:val="18"/>
              </w:rPr>
            </w:pPr>
            <w:r w:rsidRPr="00E67688">
              <w:rPr>
                <w:spacing w:val="-2"/>
                <w:sz w:val="18"/>
                <w:szCs w:val="18"/>
              </w:rPr>
              <w:t xml:space="preserve">Международный </w:t>
            </w:r>
            <w:r w:rsidRPr="00E67688">
              <w:rPr>
                <w:sz w:val="18"/>
                <w:szCs w:val="18"/>
              </w:rPr>
              <w:t xml:space="preserve">день Бабушек и </w:t>
            </w:r>
            <w:r w:rsidRPr="00E67688">
              <w:rPr>
                <w:spacing w:val="-2"/>
                <w:sz w:val="18"/>
                <w:szCs w:val="18"/>
              </w:rPr>
              <w:t>Дедушек</w:t>
            </w:r>
          </w:p>
          <w:p w14:paraId="0447681E" w14:textId="77777777" w:rsidR="002B3F7A" w:rsidRPr="00E67688" w:rsidRDefault="001B3B8A">
            <w:pPr>
              <w:pStyle w:val="TableParagraph"/>
              <w:spacing w:line="235" w:lineRule="exact"/>
              <w:ind w:left="8"/>
              <w:jc w:val="center"/>
              <w:rPr>
                <w:sz w:val="18"/>
                <w:szCs w:val="18"/>
              </w:rPr>
            </w:pPr>
            <w:r w:rsidRPr="00E67688">
              <w:rPr>
                <w:sz w:val="18"/>
                <w:szCs w:val="18"/>
              </w:rPr>
              <w:t xml:space="preserve">(28 </w:t>
            </w:r>
            <w:r w:rsidRPr="00E67688">
              <w:rPr>
                <w:spacing w:val="-2"/>
                <w:sz w:val="18"/>
                <w:szCs w:val="18"/>
              </w:rPr>
              <w:t>октября)</w:t>
            </w:r>
          </w:p>
        </w:tc>
        <w:tc>
          <w:tcPr>
            <w:tcW w:w="2159" w:type="dxa"/>
            <w:vMerge/>
            <w:tcBorders>
              <w:top w:val="nil"/>
            </w:tcBorders>
          </w:tcPr>
          <w:p w14:paraId="427200F8" w14:textId="77777777" w:rsidR="002B3F7A" w:rsidRPr="00E67688" w:rsidRDefault="002B3F7A">
            <w:pPr>
              <w:rPr>
                <w:sz w:val="18"/>
                <w:szCs w:val="18"/>
              </w:rPr>
            </w:pPr>
          </w:p>
        </w:tc>
        <w:tc>
          <w:tcPr>
            <w:tcW w:w="1952" w:type="dxa"/>
          </w:tcPr>
          <w:p w14:paraId="2A9BFB2B" w14:textId="77777777" w:rsidR="002B3F7A" w:rsidRPr="00E67688" w:rsidRDefault="001B3B8A">
            <w:pPr>
              <w:pStyle w:val="TableParagraph"/>
              <w:ind w:left="144" w:right="138"/>
              <w:jc w:val="center"/>
              <w:rPr>
                <w:sz w:val="18"/>
                <w:szCs w:val="18"/>
              </w:rPr>
            </w:pPr>
            <w:r w:rsidRPr="00E67688">
              <w:rPr>
                <w:color w:val="C00000"/>
                <w:spacing w:val="-2"/>
                <w:sz w:val="18"/>
                <w:szCs w:val="18"/>
              </w:rPr>
              <w:t xml:space="preserve">Международный </w:t>
            </w:r>
            <w:r w:rsidRPr="00E67688">
              <w:rPr>
                <w:color w:val="C00000"/>
                <w:sz w:val="18"/>
                <w:szCs w:val="18"/>
              </w:rPr>
              <w:t>день анимации (28 октября)</w:t>
            </w:r>
          </w:p>
        </w:tc>
      </w:tr>
      <w:tr w:rsidR="002B3F7A" w:rsidRPr="00E67688" w14:paraId="05263FA6" w14:textId="77777777">
        <w:trPr>
          <w:trHeight w:val="251"/>
        </w:trPr>
        <w:tc>
          <w:tcPr>
            <w:tcW w:w="1263" w:type="dxa"/>
            <w:vMerge/>
            <w:tcBorders>
              <w:top w:val="nil"/>
            </w:tcBorders>
          </w:tcPr>
          <w:p w14:paraId="2D5DB152" w14:textId="77777777" w:rsidR="002B3F7A" w:rsidRPr="00E67688" w:rsidRDefault="002B3F7A">
            <w:pPr>
              <w:rPr>
                <w:sz w:val="18"/>
                <w:szCs w:val="18"/>
              </w:rPr>
            </w:pPr>
          </w:p>
        </w:tc>
        <w:tc>
          <w:tcPr>
            <w:tcW w:w="14016" w:type="dxa"/>
            <w:gridSpan w:val="7"/>
          </w:tcPr>
          <w:p w14:paraId="7E685F8A" w14:textId="77777777" w:rsidR="002B3F7A" w:rsidRPr="00E67688" w:rsidRDefault="001B3B8A">
            <w:pPr>
              <w:pStyle w:val="TableParagraph"/>
              <w:spacing w:line="232" w:lineRule="exact"/>
              <w:ind w:left="10"/>
              <w:jc w:val="center"/>
              <w:rPr>
                <w:sz w:val="18"/>
                <w:szCs w:val="18"/>
              </w:rPr>
            </w:pPr>
            <w:r w:rsidRPr="00E67688">
              <w:rPr>
                <w:sz w:val="18"/>
                <w:szCs w:val="18"/>
              </w:rPr>
              <w:t>Осенний</w:t>
            </w:r>
            <w:r w:rsidRPr="00E67688">
              <w:rPr>
                <w:spacing w:val="-5"/>
                <w:sz w:val="18"/>
                <w:szCs w:val="18"/>
              </w:rPr>
              <w:t xml:space="preserve"> </w:t>
            </w:r>
            <w:r w:rsidRPr="00E67688">
              <w:rPr>
                <w:sz w:val="18"/>
                <w:szCs w:val="18"/>
              </w:rPr>
              <w:t>праздник</w:t>
            </w:r>
            <w:r w:rsidRPr="00E67688">
              <w:rPr>
                <w:spacing w:val="-3"/>
                <w:sz w:val="18"/>
                <w:szCs w:val="18"/>
              </w:rPr>
              <w:t xml:space="preserve"> </w:t>
            </w:r>
            <w:r w:rsidRPr="00E67688">
              <w:rPr>
                <w:spacing w:val="-2"/>
                <w:sz w:val="18"/>
                <w:szCs w:val="18"/>
              </w:rPr>
              <w:t>«Осенины»</w:t>
            </w:r>
          </w:p>
        </w:tc>
      </w:tr>
      <w:tr w:rsidR="002B3F7A" w:rsidRPr="00E67688" w14:paraId="1EBE103B" w14:textId="77777777">
        <w:trPr>
          <w:trHeight w:val="1518"/>
        </w:trPr>
        <w:tc>
          <w:tcPr>
            <w:tcW w:w="1263" w:type="dxa"/>
          </w:tcPr>
          <w:p w14:paraId="2764895D" w14:textId="77777777" w:rsidR="002B3F7A" w:rsidRPr="00E67688" w:rsidRDefault="002B3F7A">
            <w:pPr>
              <w:pStyle w:val="TableParagraph"/>
              <w:ind w:left="0"/>
              <w:rPr>
                <w:b/>
                <w:sz w:val="18"/>
                <w:szCs w:val="18"/>
              </w:rPr>
            </w:pPr>
          </w:p>
          <w:p w14:paraId="56F68841" w14:textId="77777777" w:rsidR="002B3F7A" w:rsidRPr="00E67688" w:rsidRDefault="002B3F7A">
            <w:pPr>
              <w:pStyle w:val="TableParagraph"/>
              <w:spacing w:before="68"/>
              <w:ind w:left="0"/>
              <w:rPr>
                <w:b/>
                <w:sz w:val="18"/>
                <w:szCs w:val="18"/>
              </w:rPr>
            </w:pPr>
          </w:p>
          <w:p w14:paraId="4AD60CCA" w14:textId="77777777" w:rsidR="002B3F7A" w:rsidRPr="00E67688" w:rsidRDefault="001B3B8A">
            <w:pPr>
              <w:pStyle w:val="TableParagraph"/>
              <w:ind w:left="225"/>
              <w:rPr>
                <w:b/>
                <w:sz w:val="18"/>
                <w:szCs w:val="18"/>
              </w:rPr>
            </w:pPr>
            <w:r w:rsidRPr="00E67688">
              <w:rPr>
                <w:b/>
                <w:spacing w:val="-2"/>
                <w:sz w:val="18"/>
                <w:szCs w:val="18"/>
              </w:rPr>
              <w:t>Ноябрь</w:t>
            </w:r>
          </w:p>
        </w:tc>
        <w:tc>
          <w:tcPr>
            <w:tcW w:w="2079" w:type="dxa"/>
          </w:tcPr>
          <w:p w14:paraId="10B57FCC" w14:textId="77777777" w:rsidR="002B3F7A" w:rsidRPr="00E67688" w:rsidRDefault="002B3F7A">
            <w:pPr>
              <w:pStyle w:val="TableParagraph"/>
              <w:spacing w:before="251"/>
              <w:ind w:left="0"/>
              <w:rPr>
                <w:b/>
                <w:sz w:val="18"/>
                <w:szCs w:val="18"/>
              </w:rPr>
            </w:pPr>
          </w:p>
          <w:p w14:paraId="1DF4637E" w14:textId="77777777" w:rsidR="002B3F7A" w:rsidRPr="00E67688" w:rsidRDefault="001B3B8A">
            <w:pPr>
              <w:pStyle w:val="TableParagraph"/>
              <w:spacing w:before="1"/>
              <w:ind w:left="61" w:right="53"/>
              <w:jc w:val="center"/>
              <w:rPr>
                <w:sz w:val="18"/>
                <w:szCs w:val="18"/>
              </w:rPr>
            </w:pPr>
            <w:r w:rsidRPr="00E67688">
              <w:rPr>
                <w:color w:val="C00000"/>
                <w:sz w:val="18"/>
                <w:szCs w:val="18"/>
              </w:rPr>
              <w:t>День</w:t>
            </w:r>
            <w:r w:rsidRPr="00E67688">
              <w:rPr>
                <w:color w:val="C00000"/>
                <w:spacing w:val="-1"/>
                <w:sz w:val="18"/>
                <w:szCs w:val="18"/>
              </w:rPr>
              <w:t xml:space="preserve"> </w:t>
            </w:r>
            <w:proofErr w:type="gramStart"/>
            <w:r w:rsidRPr="00E67688">
              <w:rPr>
                <w:color w:val="C00000"/>
                <w:spacing w:val="-2"/>
                <w:sz w:val="18"/>
                <w:szCs w:val="18"/>
              </w:rPr>
              <w:t>народного</w:t>
            </w:r>
            <w:proofErr w:type="gramEnd"/>
          </w:p>
          <w:p w14:paraId="43999CF5" w14:textId="77777777" w:rsidR="002B3F7A" w:rsidRPr="00E67688" w:rsidRDefault="001B3B8A">
            <w:pPr>
              <w:pStyle w:val="TableParagraph"/>
              <w:spacing w:before="1"/>
              <w:ind w:left="61" w:right="49"/>
              <w:jc w:val="center"/>
              <w:rPr>
                <w:sz w:val="18"/>
                <w:szCs w:val="18"/>
              </w:rPr>
            </w:pPr>
            <w:r w:rsidRPr="00E67688">
              <w:rPr>
                <w:color w:val="C00000"/>
                <w:sz w:val="18"/>
                <w:szCs w:val="18"/>
              </w:rPr>
              <w:t>единства</w:t>
            </w:r>
            <w:r w:rsidRPr="00E67688">
              <w:rPr>
                <w:color w:val="C00000"/>
                <w:spacing w:val="-5"/>
                <w:sz w:val="18"/>
                <w:szCs w:val="18"/>
              </w:rPr>
              <w:t xml:space="preserve"> </w:t>
            </w:r>
            <w:r w:rsidRPr="00E67688">
              <w:rPr>
                <w:color w:val="C00000"/>
                <w:sz w:val="18"/>
                <w:szCs w:val="18"/>
              </w:rPr>
              <w:t>(4</w:t>
            </w:r>
            <w:r w:rsidRPr="00E67688">
              <w:rPr>
                <w:color w:val="C00000"/>
                <w:spacing w:val="-4"/>
                <w:sz w:val="18"/>
                <w:szCs w:val="18"/>
              </w:rPr>
              <w:t xml:space="preserve"> </w:t>
            </w:r>
            <w:r w:rsidRPr="00E67688">
              <w:rPr>
                <w:color w:val="C00000"/>
                <w:spacing w:val="-2"/>
                <w:sz w:val="18"/>
                <w:szCs w:val="18"/>
              </w:rPr>
              <w:t>ноября)</w:t>
            </w:r>
          </w:p>
        </w:tc>
        <w:tc>
          <w:tcPr>
            <w:tcW w:w="2219" w:type="dxa"/>
          </w:tcPr>
          <w:p w14:paraId="77274814" w14:textId="77777777" w:rsidR="002B3F7A" w:rsidRPr="00E67688" w:rsidRDefault="002B3F7A">
            <w:pPr>
              <w:pStyle w:val="TableParagraph"/>
              <w:ind w:left="0"/>
              <w:rPr>
                <w:sz w:val="18"/>
                <w:szCs w:val="18"/>
              </w:rPr>
            </w:pPr>
          </w:p>
        </w:tc>
        <w:tc>
          <w:tcPr>
            <w:tcW w:w="1813" w:type="dxa"/>
          </w:tcPr>
          <w:p w14:paraId="390528BE" w14:textId="77777777" w:rsidR="002B3F7A" w:rsidRPr="00E67688" w:rsidRDefault="001B3B8A">
            <w:pPr>
              <w:pStyle w:val="TableParagraph"/>
              <w:ind w:left="223" w:right="215"/>
              <w:jc w:val="center"/>
              <w:rPr>
                <w:sz w:val="18"/>
                <w:szCs w:val="18"/>
              </w:rPr>
            </w:pPr>
            <w:proofErr w:type="gramStart"/>
            <w:r w:rsidRPr="00E67688">
              <w:rPr>
                <w:color w:val="C00000"/>
                <w:sz w:val="18"/>
                <w:szCs w:val="18"/>
              </w:rPr>
              <w:t>День</w:t>
            </w:r>
            <w:r w:rsidRPr="00E67688">
              <w:rPr>
                <w:color w:val="C00000"/>
                <w:spacing w:val="-14"/>
                <w:sz w:val="18"/>
                <w:szCs w:val="18"/>
              </w:rPr>
              <w:t xml:space="preserve"> </w:t>
            </w:r>
            <w:r w:rsidRPr="00E67688">
              <w:rPr>
                <w:color w:val="C00000"/>
                <w:sz w:val="18"/>
                <w:szCs w:val="18"/>
              </w:rPr>
              <w:t xml:space="preserve">милиции </w:t>
            </w:r>
            <w:r w:rsidRPr="00E67688">
              <w:rPr>
                <w:color w:val="C00000"/>
                <w:spacing w:val="-2"/>
                <w:sz w:val="18"/>
                <w:szCs w:val="18"/>
              </w:rPr>
              <w:t>(день</w:t>
            </w:r>
            <w:proofErr w:type="gramEnd"/>
          </w:p>
          <w:p w14:paraId="15F8D612" w14:textId="77777777" w:rsidR="002B3F7A" w:rsidRPr="00E67688" w:rsidRDefault="001B3B8A">
            <w:pPr>
              <w:pStyle w:val="TableParagraph"/>
              <w:ind w:left="130" w:right="123"/>
              <w:jc w:val="center"/>
              <w:rPr>
                <w:sz w:val="18"/>
                <w:szCs w:val="18"/>
              </w:rPr>
            </w:pPr>
            <w:r w:rsidRPr="00E67688">
              <w:rPr>
                <w:color w:val="C00000"/>
                <w:spacing w:val="-2"/>
                <w:sz w:val="18"/>
                <w:szCs w:val="18"/>
              </w:rPr>
              <w:t>сотрудника органов</w:t>
            </w:r>
          </w:p>
          <w:p w14:paraId="06392A3D" w14:textId="77777777" w:rsidR="002B3F7A" w:rsidRPr="00E67688" w:rsidRDefault="001B3B8A">
            <w:pPr>
              <w:pStyle w:val="TableParagraph"/>
              <w:spacing w:line="252" w:lineRule="exact"/>
              <w:ind w:left="130" w:right="123"/>
              <w:jc w:val="center"/>
              <w:rPr>
                <w:sz w:val="18"/>
                <w:szCs w:val="18"/>
              </w:rPr>
            </w:pPr>
            <w:r w:rsidRPr="00E67688">
              <w:rPr>
                <w:color w:val="C00000"/>
                <w:sz w:val="18"/>
                <w:szCs w:val="18"/>
              </w:rPr>
              <w:t>внутренних</w:t>
            </w:r>
            <w:r w:rsidRPr="00E67688">
              <w:rPr>
                <w:color w:val="C00000"/>
                <w:spacing w:val="-14"/>
                <w:sz w:val="18"/>
                <w:szCs w:val="18"/>
              </w:rPr>
              <w:t xml:space="preserve"> </w:t>
            </w:r>
            <w:r w:rsidRPr="00E67688">
              <w:rPr>
                <w:color w:val="C00000"/>
                <w:sz w:val="18"/>
                <w:szCs w:val="18"/>
              </w:rPr>
              <w:t>дел) (10 ноября)</w:t>
            </w:r>
          </w:p>
        </w:tc>
        <w:tc>
          <w:tcPr>
            <w:tcW w:w="1981" w:type="dxa"/>
          </w:tcPr>
          <w:p w14:paraId="5A161464" w14:textId="77777777" w:rsidR="002B3F7A" w:rsidRPr="00E67688" w:rsidRDefault="002B3F7A">
            <w:pPr>
              <w:pStyle w:val="TableParagraph"/>
              <w:spacing w:before="124"/>
              <w:ind w:left="0"/>
              <w:rPr>
                <w:b/>
                <w:sz w:val="18"/>
                <w:szCs w:val="18"/>
              </w:rPr>
            </w:pPr>
          </w:p>
          <w:p w14:paraId="1C191CF1" w14:textId="77777777" w:rsidR="002B3F7A" w:rsidRPr="00E67688" w:rsidRDefault="001B3B8A">
            <w:pPr>
              <w:pStyle w:val="TableParagraph"/>
              <w:ind w:left="405" w:right="180" w:hanging="205"/>
              <w:rPr>
                <w:sz w:val="18"/>
                <w:szCs w:val="18"/>
              </w:rPr>
            </w:pPr>
            <w:r w:rsidRPr="00E67688">
              <w:rPr>
                <w:sz w:val="18"/>
                <w:szCs w:val="18"/>
              </w:rPr>
              <w:t>Всемирный</w:t>
            </w:r>
            <w:r w:rsidRPr="00E67688">
              <w:rPr>
                <w:spacing w:val="-14"/>
                <w:sz w:val="18"/>
                <w:szCs w:val="18"/>
              </w:rPr>
              <w:t xml:space="preserve"> </w:t>
            </w:r>
            <w:r w:rsidRPr="00E67688">
              <w:rPr>
                <w:sz w:val="18"/>
                <w:szCs w:val="18"/>
              </w:rPr>
              <w:t xml:space="preserve">день </w:t>
            </w:r>
            <w:r w:rsidRPr="00E67688">
              <w:rPr>
                <w:spacing w:val="-2"/>
                <w:sz w:val="18"/>
                <w:szCs w:val="18"/>
              </w:rPr>
              <w:t xml:space="preserve">телевидения </w:t>
            </w:r>
            <w:r w:rsidRPr="00E67688">
              <w:rPr>
                <w:sz w:val="18"/>
                <w:szCs w:val="18"/>
              </w:rPr>
              <w:t>(21 ноября)</w:t>
            </w:r>
          </w:p>
        </w:tc>
        <w:tc>
          <w:tcPr>
            <w:tcW w:w="1813" w:type="dxa"/>
          </w:tcPr>
          <w:p w14:paraId="0A781083" w14:textId="77777777" w:rsidR="002B3F7A" w:rsidRPr="00E67688" w:rsidRDefault="002B3F7A">
            <w:pPr>
              <w:pStyle w:val="TableParagraph"/>
              <w:spacing w:before="124"/>
              <w:ind w:left="0"/>
              <w:rPr>
                <w:b/>
                <w:sz w:val="18"/>
                <w:szCs w:val="18"/>
              </w:rPr>
            </w:pPr>
          </w:p>
          <w:p w14:paraId="3B1E2597" w14:textId="77777777" w:rsidR="002B3F7A" w:rsidRPr="00E67688" w:rsidRDefault="001B3B8A">
            <w:pPr>
              <w:pStyle w:val="TableParagraph"/>
              <w:ind w:left="234" w:right="226"/>
              <w:jc w:val="center"/>
              <w:rPr>
                <w:sz w:val="18"/>
                <w:szCs w:val="18"/>
              </w:rPr>
            </w:pPr>
            <w:r w:rsidRPr="00E67688">
              <w:rPr>
                <w:color w:val="C00000"/>
                <w:sz w:val="18"/>
                <w:szCs w:val="18"/>
              </w:rPr>
              <w:t>День</w:t>
            </w:r>
            <w:r w:rsidRPr="00E67688">
              <w:rPr>
                <w:color w:val="C00000"/>
                <w:spacing w:val="-14"/>
                <w:sz w:val="18"/>
                <w:szCs w:val="18"/>
              </w:rPr>
              <w:t xml:space="preserve"> </w:t>
            </w:r>
            <w:r w:rsidRPr="00E67688">
              <w:rPr>
                <w:color w:val="C00000"/>
                <w:sz w:val="18"/>
                <w:szCs w:val="18"/>
              </w:rPr>
              <w:t>матери</w:t>
            </w:r>
            <w:r w:rsidRPr="00E67688">
              <w:rPr>
                <w:color w:val="C00000"/>
                <w:spacing w:val="-14"/>
                <w:sz w:val="18"/>
                <w:szCs w:val="18"/>
              </w:rPr>
              <w:t xml:space="preserve"> </w:t>
            </w:r>
            <w:r w:rsidRPr="00E67688">
              <w:rPr>
                <w:color w:val="C00000"/>
                <w:sz w:val="18"/>
                <w:szCs w:val="18"/>
              </w:rPr>
              <w:t xml:space="preserve">в </w:t>
            </w:r>
            <w:r w:rsidRPr="00E67688">
              <w:rPr>
                <w:color w:val="C00000"/>
                <w:spacing w:val="-2"/>
                <w:sz w:val="18"/>
                <w:szCs w:val="18"/>
              </w:rPr>
              <w:t>России</w:t>
            </w:r>
          </w:p>
          <w:p w14:paraId="0E94EDF2" w14:textId="77777777" w:rsidR="002B3F7A" w:rsidRPr="00E67688" w:rsidRDefault="001B3B8A">
            <w:pPr>
              <w:pStyle w:val="TableParagraph"/>
              <w:spacing w:before="1"/>
              <w:ind w:left="97" w:right="94"/>
              <w:jc w:val="center"/>
              <w:rPr>
                <w:sz w:val="18"/>
                <w:szCs w:val="18"/>
              </w:rPr>
            </w:pPr>
            <w:r w:rsidRPr="00E67688">
              <w:rPr>
                <w:color w:val="C00000"/>
                <w:sz w:val="18"/>
                <w:szCs w:val="18"/>
              </w:rPr>
              <w:t>(27</w:t>
            </w:r>
            <w:r w:rsidRPr="00E67688">
              <w:rPr>
                <w:color w:val="C00000"/>
                <w:spacing w:val="-2"/>
                <w:sz w:val="18"/>
                <w:szCs w:val="18"/>
              </w:rPr>
              <w:t xml:space="preserve"> ноября)</w:t>
            </w:r>
          </w:p>
        </w:tc>
        <w:tc>
          <w:tcPr>
            <w:tcW w:w="2159" w:type="dxa"/>
            <w:vMerge w:val="restart"/>
          </w:tcPr>
          <w:p w14:paraId="02791976" w14:textId="77777777" w:rsidR="002B3F7A" w:rsidRPr="00E67688" w:rsidRDefault="002B3F7A">
            <w:pPr>
              <w:pStyle w:val="TableParagraph"/>
              <w:ind w:left="0"/>
              <w:rPr>
                <w:sz w:val="18"/>
                <w:szCs w:val="18"/>
              </w:rPr>
            </w:pPr>
          </w:p>
        </w:tc>
        <w:tc>
          <w:tcPr>
            <w:tcW w:w="1952" w:type="dxa"/>
          </w:tcPr>
          <w:p w14:paraId="7AD26E59" w14:textId="77777777" w:rsidR="002B3F7A" w:rsidRPr="00E67688" w:rsidRDefault="002B3F7A">
            <w:pPr>
              <w:pStyle w:val="TableParagraph"/>
              <w:spacing w:before="124"/>
              <w:ind w:left="0"/>
              <w:rPr>
                <w:b/>
                <w:sz w:val="18"/>
                <w:szCs w:val="18"/>
              </w:rPr>
            </w:pPr>
          </w:p>
          <w:p w14:paraId="75E04C29" w14:textId="77777777" w:rsidR="002B3F7A" w:rsidRPr="00E67688" w:rsidRDefault="001B3B8A">
            <w:pPr>
              <w:pStyle w:val="TableParagraph"/>
              <w:ind w:left="144" w:right="138"/>
              <w:jc w:val="center"/>
              <w:rPr>
                <w:sz w:val="18"/>
                <w:szCs w:val="18"/>
              </w:rPr>
            </w:pPr>
            <w:r w:rsidRPr="00E67688">
              <w:rPr>
                <w:sz w:val="18"/>
                <w:szCs w:val="18"/>
              </w:rPr>
              <w:t>День</w:t>
            </w:r>
            <w:r w:rsidRPr="00E67688">
              <w:rPr>
                <w:spacing w:val="-14"/>
                <w:sz w:val="18"/>
                <w:szCs w:val="18"/>
              </w:rPr>
              <w:t xml:space="preserve"> </w:t>
            </w:r>
            <w:r w:rsidRPr="00E67688">
              <w:rPr>
                <w:sz w:val="18"/>
                <w:szCs w:val="18"/>
              </w:rPr>
              <w:t xml:space="preserve">Самуила </w:t>
            </w:r>
            <w:r w:rsidRPr="00E67688">
              <w:rPr>
                <w:spacing w:val="-2"/>
                <w:sz w:val="18"/>
                <w:szCs w:val="18"/>
              </w:rPr>
              <w:t>Маршака</w:t>
            </w:r>
          </w:p>
          <w:p w14:paraId="38D6AD2B" w14:textId="77777777" w:rsidR="002B3F7A" w:rsidRPr="00E67688" w:rsidRDefault="001B3B8A">
            <w:pPr>
              <w:pStyle w:val="TableParagraph"/>
              <w:spacing w:before="1"/>
              <w:ind w:left="3"/>
              <w:jc w:val="center"/>
              <w:rPr>
                <w:sz w:val="18"/>
                <w:szCs w:val="18"/>
              </w:rPr>
            </w:pPr>
            <w:r w:rsidRPr="00E67688">
              <w:rPr>
                <w:sz w:val="18"/>
                <w:szCs w:val="18"/>
              </w:rPr>
              <w:t xml:space="preserve">(3 </w:t>
            </w:r>
            <w:r w:rsidRPr="00E67688">
              <w:rPr>
                <w:spacing w:val="-2"/>
                <w:sz w:val="18"/>
                <w:szCs w:val="18"/>
              </w:rPr>
              <w:t>ноября)</w:t>
            </w:r>
          </w:p>
        </w:tc>
      </w:tr>
      <w:tr w:rsidR="002B3F7A" w:rsidRPr="00E67688" w14:paraId="301D1C8B" w14:textId="77777777">
        <w:trPr>
          <w:trHeight w:val="1265"/>
        </w:trPr>
        <w:tc>
          <w:tcPr>
            <w:tcW w:w="1263" w:type="dxa"/>
          </w:tcPr>
          <w:p w14:paraId="7C817774" w14:textId="77777777" w:rsidR="002B3F7A" w:rsidRPr="00E67688" w:rsidRDefault="002B3F7A">
            <w:pPr>
              <w:pStyle w:val="TableParagraph"/>
              <w:ind w:left="0"/>
              <w:rPr>
                <w:sz w:val="18"/>
                <w:szCs w:val="18"/>
              </w:rPr>
            </w:pPr>
          </w:p>
        </w:tc>
        <w:tc>
          <w:tcPr>
            <w:tcW w:w="2079" w:type="dxa"/>
          </w:tcPr>
          <w:p w14:paraId="0DD09D0C" w14:textId="77777777" w:rsidR="002B3F7A" w:rsidRPr="00E67688" w:rsidRDefault="001B3B8A">
            <w:pPr>
              <w:pStyle w:val="TableParagraph"/>
              <w:spacing w:line="251" w:lineRule="exact"/>
              <w:ind w:left="61" w:right="50"/>
              <w:jc w:val="center"/>
              <w:rPr>
                <w:sz w:val="18"/>
                <w:szCs w:val="18"/>
              </w:rPr>
            </w:pPr>
            <w:r w:rsidRPr="00E67688">
              <w:rPr>
                <w:color w:val="C00000"/>
                <w:spacing w:val="-4"/>
                <w:sz w:val="18"/>
                <w:szCs w:val="18"/>
              </w:rPr>
              <w:t>День</w:t>
            </w:r>
          </w:p>
          <w:p w14:paraId="17258B3C" w14:textId="77777777" w:rsidR="002B3F7A" w:rsidRPr="00E67688" w:rsidRDefault="001B3B8A">
            <w:pPr>
              <w:pStyle w:val="TableParagraph"/>
              <w:ind w:left="61" w:right="51"/>
              <w:jc w:val="center"/>
              <w:rPr>
                <w:sz w:val="18"/>
                <w:szCs w:val="18"/>
              </w:rPr>
            </w:pPr>
            <w:r w:rsidRPr="00E67688">
              <w:rPr>
                <w:color w:val="C00000"/>
                <w:spacing w:val="-2"/>
                <w:sz w:val="18"/>
                <w:szCs w:val="18"/>
              </w:rPr>
              <w:t xml:space="preserve">Государственного </w:t>
            </w:r>
            <w:r w:rsidRPr="00E67688">
              <w:rPr>
                <w:color w:val="C00000"/>
                <w:sz w:val="18"/>
                <w:szCs w:val="18"/>
              </w:rPr>
              <w:t xml:space="preserve">герба Российской </w:t>
            </w:r>
            <w:r w:rsidRPr="00E67688">
              <w:rPr>
                <w:color w:val="C00000"/>
                <w:spacing w:val="-2"/>
                <w:sz w:val="18"/>
                <w:szCs w:val="18"/>
              </w:rPr>
              <w:t>Федерации</w:t>
            </w:r>
          </w:p>
          <w:p w14:paraId="165B4747" w14:textId="77777777" w:rsidR="002B3F7A" w:rsidRPr="00E67688" w:rsidRDefault="001B3B8A">
            <w:pPr>
              <w:pStyle w:val="TableParagraph"/>
              <w:spacing w:before="2" w:line="233" w:lineRule="exact"/>
              <w:ind w:left="61" w:right="52"/>
              <w:jc w:val="center"/>
              <w:rPr>
                <w:sz w:val="18"/>
                <w:szCs w:val="18"/>
              </w:rPr>
            </w:pPr>
            <w:r w:rsidRPr="00E67688">
              <w:rPr>
                <w:color w:val="C00000"/>
                <w:sz w:val="18"/>
                <w:szCs w:val="18"/>
              </w:rPr>
              <w:t>(30</w:t>
            </w:r>
            <w:r w:rsidRPr="00E67688">
              <w:rPr>
                <w:color w:val="C00000"/>
                <w:spacing w:val="-2"/>
                <w:sz w:val="18"/>
                <w:szCs w:val="18"/>
              </w:rPr>
              <w:t xml:space="preserve"> ноября)</w:t>
            </w:r>
          </w:p>
        </w:tc>
        <w:tc>
          <w:tcPr>
            <w:tcW w:w="2219" w:type="dxa"/>
          </w:tcPr>
          <w:p w14:paraId="46CA3766" w14:textId="77777777" w:rsidR="002B3F7A" w:rsidRPr="00E67688" w:rsidRDefault="002B3F7A">
            <w:pPr>
              <w:pStyle w:val="TableParagraph"/>
              <w:ind w:left="0"/>
              <w:rPr>
                <w:sz w:val="18"/>
                <w:szCs w:val="18"/>
              </w:rPr>
            </w:pPr>
          </w:p>
        </w:tc>
        <w:tc>
          <w:tcPr>
            <w:tcW w:w="1813" w:type="dxa"/>
          </w:tcPr>
          <w:p w14:paraId="56BC1E44" w14:textId="77777777" w:rsidR="002B3F7A" w:rsidRPr="00E67688" w:rsidRDefault="001B3B8A">
            <w:pPr>
              <w:pStyle w:val="TableParagraph"/>
              <w:spacing w:before="250"/>
              <w:ind w:left="106" w:right="94"/>
              <w:jc w:val="center"/>
              <w:rPr>
                <w:sz w:val="18"/>
                <w:szCs w:val="18"/>
              </w:rPr>
            </w:pPr>
            <w:r w:rsidRPr="00E67688">
              <w:rPr>
                <w:spacing w:val="-2"/>
                <w:sz w:val="18"/>
                <w:szCs w:val="18"/>
              </w:rPr>
              <w:t xml:space="preserve">Международный </w:t>
            </w:r>
            <w:r w:rsidRPr="00E67688">
              <w:rPr>
                <w:sz w:val="18"/>
                <w:szCs w:val="18"/>
              </w:rPr>
              <w:t>день логопеда (14 ноября)</w:t>
            </w:r>
          </w:p>
        </w:tc>
        <w:tc>
          <w:tcPr>
            <w:tcW w:w="1981" w:type="dxa"/>
          </w:tcPr>
          <w:p w14:paraId="09E20B38" w14:textId="77777777" w:rsidR="002B3F7A" w:rsidRPr="00E67688" w:rsidRDefault="002B3F7A">
            <w:pPr>
              <w:pStyle w:val="TableParagraph"/>
              <w:ind w:left="0"/>
              <w:rPr>
                <w:sz w:val="18"/>
                <w:szCs w:val="18"/>
              </w:rPr>
            </w:pPr>
          </w:p>
        </w:tc>
        <w:tc>
          <w:tcPr>
            <w:tcW w:w="1813" w:type="dxa"/>
          </w:tcPr>
          <w:p w14:paraId="3FD52821" w14:textId="77777777" w:rsidR="002B3F7A" w:rsidRPr="00E67688" w:rsidRDefault="002B3F7A">
            <w:pPr>
              <w:pStyle w:val="TableParagraph"/>
              <w:ind w:left="0"/>
              <w:rPr>
                <w:sz w:val="18"/>
                <w:szCs w:val="18"/>
              </w:rPr>
            </w:pPr>
          </w:p>
        </w:tc>
        <w:tc>
          <w:tcPr>
            <w:tcW w:w="2159" w:type="dxa"/>
            <w:vMerge/>
            <w:tcBorders>
              <w:top w:val="nil"/>
            </w:tcBorders>
          </w:tcPr>
          <w:p w14:paraId="6F714A16" w14:textId="77777777" w:rsidR="002B3F7A" w:rsidRPr="00E67688" w:rsidRDefault="002B3F7A">
            <w:pPr>
              <w:rPr>
                <w:sz w:val="18"/>
                <w:szCs w:val="18"/>
              </w:rPr>
            </w:pPr>
          </w:p>
        </w:tc>
        <w:tc>
          <w:tcPr>
            <w:tcW w:w="1952" w:type="dxa"/>
          </w:tcPr>
          <w:p w14:paraId="68340E7F" w14:textId="77777777" w:rsidR="002B3F7A" w:rsidRPr="00E67688" w:rsidRDefault="001B3B8A">
            <w:pPr>
              <w:pStyle w:val="TableParagraph"/>
              <w:spacing w:before="250"/>
              <w:ind w:left="235" w:right="231"/>
              <w:jc w:val="center"/>
              <w:rPr>
                <w:sz w:val="18"/>
                <w:szCs w:val="18"/>
              </w:rPr>
            </w:pPr>
            <w:r w:rsidRPr="00E67688">
              <w:rPr>
                <w:sz w:val="18"/>
                <w:szCs w:val="18"/>
              </w:rPr>
              <w:t>День</w:t>
            </w:r>
            <w:r w:rsidRPr="00E67688">
              <w:rPr>
                <w:spacing w:val="-14"/>
                <w:sz w:val="18"/>
                <w:szCs w:val="18"/>
              </w:rPr>
              <w:t xml:space="preserve"> </w:t>
            </w:r>
            <w:r w:rsidRPr="00E67688">
              <w:rPr>
                <w:sz w:val="18"/>
                <w:szCs w:val="18"/>
              </w:rPr>
              <w:t>рождения Деда Мороза (18 ноября)</w:t>
            </w:r>
          </w:p>
        </w:tc>
      </w:tr>
      <w:tr w:rsidR="002B3F7A" w:rsidRPr="00E67688" w14:paraId="3E2AA4EF" w14:textId="77777777">
        <w:trPr>
          <w:trHeight w:val="757"/>
        </w:trPr>
        <w:tc>
          <w:tcPr>
            <w:tcW w:w="1263" w:type="dxa"/>
            <w:vMerge w:val="restart"/>
          </w:tcPr>
          <w:p w14:paraId="67DCC461" w14:textId="77777777" w:rsidR="002B3F7A" w:rsidRPr="00E67688" w:rsidRDefault="002B3F7A">
            <w:pPr>
              <w:pStyle w:val="TableParagraph"/>
              <w:ind w:left="0"/>
              <w:rPr>
                <w:b/>
                <w:sz w:val="18"/>
                <w:szCs w:val="18"/>
              </w:rPr>
            </w:pPr>
          </w:p>
          <w:p w14:paraId="1B66ACCF" w14:textId="77777777" w:rsidR="002B3F7A" w:rsidRPr="00E67688" w:rsidRDefault="002B3F7A">
            <w:pPr>
              <w:pStyle w:val="TableParagraph"/>
              <w:spacing w:before="73"/>
              <w:ind w:left="0"/>
              <w:rPr>
                <w:b/>
                <w:sz w:val="18"/>
                <w:szCs w:val="18"/>
              </w:rPr>
            </w:pPr>
          </w:p>
          <w:p w14:paraId="4D00466F" w14:textId="77777777" w:rsidR="002B3F7A" w:rsidRPr="00E67688" w:rsidRDefault="001B3B8A">
            <w:pPr>
              <w:pStyle w:val="TableParagraph"/>
              <w:ind w:left="210"/>
              <w:rPr>
                <w:sz w:val="18"/>
                <w:szCs w:val="18"/>
              </w:rPr>
            </w:pPr>
            <w:r w:rsidRPr="00E67688">
              <w:rPr>
                <w:spacing w:val="-2"/>
                <w:sz w:val="18"/>
                <w:szCs w:val="18"/>
              </w:rPr>
              <w:t>Декабрь</w:t>
            </w:r>
          </w:p>
        </w:tc>
        <w:tc>
          <w:tcPr>
            <w:tcW w:w="2079" w:type="dxa"/>
          </w:tcPr>
          <w:p w14:paraId="1E9AE3DF" w14:textId="77777777" w:rsidR="002B3F7A" w:rsidRPr="00E67688" w:rsidRDefault="001B3B8A">
            <w:pPr>
              <w:pStyle w:val="TableParagraph"/>
              <w:spacing w:before="125"/>
              <w:ind w:left="126" w:firstLine="28"/>
              <w:rPr>
                <w:sz w:val="18"/>
                <w:szCs w:val="18"/>
              </w:rPr>
            </w:pPr>
            <w:r w:rsidRPr="00E67688">
              <w:rPr>
                <w:color w:val="C00000"/>
                <w:sz w:val="18"/>
                <w:szCs w:val="18"/>
              </w:rPr>
              <w:t>День</w:t>
            </w:r>
            <w:r w:rsidRPr="00E67688">
              <w:rPr>
                <w:color w:val="C00000"/>
                <w:spacing w:val="-4"/>
                <w:sz w:val="18"/>
                <w:szCs w:val="18"/>
              </w:rPr>
              <w:t xml:space="preserve"> </w:t>
            </w:r>
            <w:r w:rsidRPr="00E67688">
              <w:rPr>
                <w:color w:val="C00000"/>
                <w:sz w:val="18"/>
                <w:szCs w:val="18"/>
              </w:rPr>
              <w:t>неизвестного солдата</w:t>
            </w:r>
            <w:r w:rsidRPr="00E67688">
              <w:rPr>
                <w:color w:val="C00000"/>
                <w:spacing w:val="-2"/>
                <w:sz w:val="18"/>
                <w:szCs w:val="18"/>
              </w:rPr>
              <w:t xml:space="preserve"> </w:t>
            </w:r>
            <w:r w:rsidRPr="00E67688">
              <w:rPr>
                <w:color w:val="C00000"/>
                <w:sz w:val="18"/>
                <w:szCs w:val="18"/>
              </w:rPr>
              <w:t>(3</w:t>
            </w:r>
            <w:r w:rsidRPr="00E67688">
              <w:rPr>
                <w:color w:val="C00000"/>
                <w:spacing w:val="-4"/>
                <w:sz w:val="18"/>
                <w:szCs w:val="18"/>
              </w:rPr>
              <w:t xml:space="preserve"> </w:t>
            </w:r>
            <w:r w:rsidRPr="00E67688">
              <w:rPr>
                <w:color w:val="C00000"/>
                <w:spacing w:val="-2"/>
                <w:sz w:val="18"/>
                <w:szCs w:val="18"/>
              </w:rPr>
              <w:t>декабря)</w:t>
            </w:r>
          </w:p>
        </w:tc>
        <w:tc>
          <w:tcPr>
            <w:tcW w:w="2219" w:type="dxa"/>
            <w:vMerge w:val="restart"/>
          </w:tcPr>
          <w:p w14:paraId="3724A9CB" w14:textId="77777777" w:rsidR="002B3F7A" w:rsidRPr="00E67688" w:rsidRDefault="002B3F7A">
            <w:pPr>
              <w:pStyle w:val="TableParagraph"/>
              <w:spacing w:before="129"/>
              <w:ind w:left="0"/>
              <w:rPr>
                <w:b/>
                <w:sz w:val="18"/>
                <w:szCs w:val="18"/>
              </w:rPr>
            </w:pPr>
          </w:p>
          <w:p w14:paraId="1492AB0A" w14:textId="77777777" w:rsidR="002B3F7A" w:rsidRPr="00E67688" w:rsidRDefault="001B3B8A">
            <w:pPr>
              <w:pStyle w:val="TableParagraph"/>
              <w:ind w:left="301" w:right="290"/>
              <w:jc w:val="center"/>
              <w:rPr>
                <w:sz w:val="18"/>
                <w:szCs w:val="18"/>
              </w:rPr>
            </w:pPr>
            <w:r w:rsidRPr="00E67688">
              <w:rPr>
                <w:color w:val="C00000"/>
                <w:spacing w:val="-2"/>
                <w:sz w:val="18"/>
                <w:szCs w:val="18"/>
              </w:rPr>
              <w:t xml:space="preserve">Международный </w:t>
            </w:r>
            <w:r w:rsidRPr="00E67688">
              <w:rPr>
                <w:color w:val="C00000"/>
                <w:sz w:val="18"/>
                <w:szCs w:val="18"/>
              </w:rPr>
              <w:t>день инвалидов (3 декабря)</w:t>
            </w:r>
          </w:p>
        </w:tc>
        <w:tc>
          <w:tcPr>
            <w:tcW w:w="1813" w:type="dxa"/>
          </w:tcPr>
          <w:p w14:paraId="59B84D63" w14:textId="77777777" w:rsidR="002B3F7A" w:rsidRPr="00E67688" w:rsidRDefault="002B3F7A">
            <w:pPr>
              <w:pStyle w:val="TableParagraph"/>
              <w:ind w:left="0"/>
              <w:rPr>
                <w:sz w:val="18"/>
                <w:szCs w:val="18"/>
              </w:rPr>
            </w:pPr>
          </w:p>
        </w:tc>
        <w:tc>
          <w:tcPr>
            <w:tcW w:w="1981" w:type="dxa"/>
          </w:tcPr>
          <w:p w14:paraId="0E7DB5FF" w14:textId="77777777" w:rsidR="002B3F7A" w:rsidRPr="00E67688" w:rsidRDefault="001B3B8A">
            <w:pPr>
              <w:pStyle w:val="TableParagraph"/>
              <w:ind w:left="184" w:right="179"/>
              <w:jc w:val="center"/>
              <w:rPr>
                <w:sz w:val="18"/>
                <w:szCs w:val="18"/>
              </w:rPr>
            </w:pPr>
            <w:r w:rsidRPr="00E67688">
              <w:rPr>
                <w:spacing w:val="-2"/>
                <w:sz w:val="18"/>
                <w:szCs w:val="18"/>
              </w:rPr>
              <w:t xml:space="preserve">Международный </w:t>
            </w:r>
            <w:r w:rsidRPr="00E67688">
              <w:rPr>
                <w:sz w:val="18"/>
                <w:szCs w:val="18"/>
              </w:rPr>
              <w:t>день кино</w:t>
            </w:r>
          </w:p>
          <w:p w14:paraId="07BBA1C0" w14:textId="77777777" w:rsidR="002B3F7A" w:rsidRPr="00E67688" w:rsidRDefault="001B3B8A">
            <w:pPr>
              <w:pStyle w:val="TableParagraph"/>
              <w:spacing w:line="233" w:lineRule="exact"/>
              <w:ind w:left="184" w:right="179"/>
              <w:jc w:val="center"/>
              <w:rPr>
                <w:sz w:val="18"/>
                <w:szCs w:val="18"/>
              </w:rPr>
            </w:pPr>
            <w:r w:rsidRPr="00E67688">
              <w:rPr>
                <w:sz w:val="18"/>
                <w:szCs w:val="18"/>
              </w:rPr>
              <w:t xml:space="preserve">(28 </w:t>
            </w:r>
            <w:r w:rsidRPr="00E67688">
              <w:rPr>
                <w:spacing w:val="-2"/>
                <w:sz w:val="18"/>
                <w:szCs w:val="18"/>
              </w:rPr>
              <w:t>декабря)</w:t>
            </w:r>
          </w:p>
        </w:tc>
        <w:tc>
          <w:tcPr>
            <w:tcW w:w="1813" w:type="dxa"/>
            <w:vMerge w:val="restart"/>
          </w:tcPr>
          <w:p w14:paraId="4438F95F" w14:textId="77777777" w:rsidR="002B3F7A" w:rsidRPr="00E67688" w:rsidRDefault="001B3B8A">
            <w:pPr>
              <w:pStyle w:val="TableParagraph"/>
              <w:spacing w:before="130" w:line="252" w:lineRule="exact"/>
              <w:ind w:left="96" w:right="94"/>
              <w:jc w:val="center"/>
              <w:rPr>
                <w:sz w:val="18"/>
                <w:szCs w:val="18"/>
              </w:rPr>
            </w:pPr>
            <w:r w:rsidRPr="00E67688">
              <w:rPr>
                <w:color w:val="C00000"/>
                <w:spacing w:val="-4"/>
                <w:sz w:val="18"/>
                <w:szCs w:val="18"/>
              </w:rPr>
              <w:t>День</w:t>
            </w:r>
          </w:p>
          <w:p w14:paraId="58C39B4F" w14:textId="77777777" w:rsidR="002B3F7A" w:rsidRPr="00E67688" w:rsidRDefault="001B3B8A">
            <w:pPr>
              <w:pStyle w:val="TableParagraph"/>
              <w:ind w:left="306" w:right="299"/>
              <w:jc w:val="center"/>
              <w:rPr>
                <w:sz w:val="18"/>
                <w:szCs w:val="18"/>
              </w:rPr>
            </w:pPr>
            <w:proofErr w:type="gramStart"/>
            <w:r w:rsidRPr="00E67688">
              <w:rPr>
                <w:color w:val="C00000"/>
                <w:spacing w:val="-2"/>
                <w:sz w:val="18"/>
                <w:szCs w:val="18"/>
              </w:rPr>
              <w:t xml:space="preserve">добровольца </w:t>
            </w:r>
            <w:r w:rsidRPr="00E67688">
              <w:rPr>
                <w:color w:val="C00000"/>
                <w:sz w:val="18"/>
                <w:szCs w:val="18"/>
              </w:rPr>
              <w:t>(волонтера</w:t>
            </w:r>
            <w:r w:rsidRPr="00E67688">
              <w:rPr>
                <w:color w:val="C00000"/>
                <w:spacing w:val="-14"/>
                <w:sz w:val="18"/>
                <w:szCs w:val="18"/>
              </w:rPr>
              <w:t xml:space="preserve"> </w:t>
            </w:r>
            <w:r w:rsidRPr="00E67688">
              <w:rPr>
                <w:color w:val="C00000"/>
                <w:sz w:val="18"/>
                <w:szCs w:val="18"/>
              </w:rPr>
              <w:t xml:space="preserve">в </w:t>
            </w:r>
            <w:r w:rsidRPr="00E67688">
              <w:rPr>
                <w:color w:val="C00000"/>
                <w:spacing w:val="-2"/>
                <w:sz w:val="18"/>
                <w:szCs w:val="18"/>
              </w:rPr>
              <w:t>России</w:t>
            </w:r>
            <w:proofErr w:type="gramEnd"/>
          </w:p>
          <w:p w14:paraId="632A11D2" w14:textId="77777777" w:rsidR="002B3F7A" w:rsidRPr="00E67688" w:rsidRDefault="001B3B8A">
            <w:pPr>
              <w:pStyle w:val="TableParagraph"/>
              <w:spacing w:before="1"/>
              <w:ind w:left="97" w:right="94"/>
              <w:jc w:val="center"/>
              <w:rPr>
                <w:sz w:val="18"/>
                <w:szCs w:val="18"/>
              </w:rPr>
            </w:pPr>
            <w:r w:rsidRPr="00E67688">
              <w:rPr>
                <w:color w:val="C00000"/>
                <w:sz w:val="18"/>
                <w:szCs w:val="18"/>
              </w:rPr>
              <w:t>(5</w:t>
            </w:r>
            <w:r w:rsidRPr="00E67688">
              <w:rPr>
                <w:color w:val="C00000"/>
                <w:spacing w:val="-2"/>
                <w:sz w:val="18"/>
                <w:szCs w:val="18"/>
              </w:rPr>
              <w:t xml:space="preserve"> декабря)</w:t>
            </w:r>
          </w:p>
        </w:tc>
        <w:tc>
          <w:tcPr>
            <w:tcW w:w="2159" w:type="dxa"/>
          </w:tcPr>
          <w:p w14:paraId="5FFA833F" w14:textId="77777777" w:rsidR="002B3F7A" w:rsidRPr="00E67688" w:rsidRDefault="001B3B8A">
            <w:pPr>
              <w:pStyle w:val="TableParagraph"/>
              <w:ind w:left="8"/>
              <w:jc w:val="center"/>
              <w:rPr>
                <w:sz w:val="18"/>
                <w:szCs w:val="18"/>
              </w:rPr>
            </w:pPr>
            <w:r w:rsidRPr="00E67688">
              <w:rPr>
                <w:sz w:val="18"/>
                <w:szCs w:val="18"/>
              </w:rPr>
              <w:t>Всероссийский</w:t>
            </w:r>
            <w:r w:rsidRPr="00E67688">
              <w:rPr>
                <w:spacing w:val="-14"/>
                <w:sz w:val="18"/>
                <w:szCs w:val="18"/>
              </w:rPr>
              <w:t xml:space="preserve"> </w:t>
            </w:r>
            <w:r w:rsidRPr="00E67688">
              <w:rPr>
                <w:sz w:val="18"/>
                <w:szCs w:val="18"/>
              </w:rPr>
              <w:t xml:space="preserve">день </w:t>
            </w:r>
            <w:r w:rsidRPr="00E67688">
              <w:rPr>
                <w:spacing w:val="-2"/>
                <w:sz w:val="18"/>
                <w:szCs w:val="18"/>
              </w:rPr>
              <w:t>хоккея</w:t>
            </w:r>
          </w:p>
          <w:p w14:paraId="2889FF8D" w14:textId="77777777" w:rsidR="002B3F7A" w:rsidRPr="00E67688" w:rsidRDefault="001B3B8A">
            <w:pPr>
              <w:pStyle w:val="TableParagraph"/>
              <w:spacing w:line="233" w:lineRule="exact"/>
              <w:ind w:left="165" w:right="158"/>
              <w:jc w:val="center"/>
              <w:rPr>
                <w:sz w:val="18"/>
                <w:szCs w:val="18"/>
              </w:rPr>
            </w:pPr>
            <w:r w:rsidRPr="00E67688">
              <w:rPr>
                <w:sz w:val="18"/>
                <w:szCs w:val="18"/>
              </w:rPr>
              <w:t>(1</w:t>
            </w:r>
            <w:r w:rsidRPr="00E67688">
              <w:rPr>
                <w:spacing w:val="-2"/>
                <w:sz w:val="18"/>
                <w:szCs w:val="18"/>
              </w:rPr>
              <w:t xml:space="preserve"> декабря)</w:t>
            </w:r>
          </w:p>
        </w:tc>
        <w:tc>
          <w:tcPr>
            <w:tcW w:w="1952" w:type="dxa"/>
          </w:tcPr>
          <w:p w14:paraId="511D7AC5" w14:textId="77777777" w:rsidR="002B3F7A" w:rsidRPr="00E67688" w:rsidRDefault="001B3B8A">
            <w:pPr>
              <w:pStyle w:val="TableParagraph"/>
              <w:spacing w:line="251" w:lineRule="exact"/>
              <w:ind w:left="213" w:hanging="41"/>
              <w:rPr>
                <w:sz w:val="18"/>
                <w:szCs w:val="18"/>
              </w:rPr>
            </w:pPr>
            <w:r w:rsidRPr="00E67688">
              <w:rPr>
                <w:spacing w:val="-2"/>
                <w:sz w:val="18"/>
                <w:szCs w:val="18"/>
              </w:rPr>
              <w:t>Международный</w:t>
            </w:r>
          </w:p>
          <w:p w14:paraId="72FBBA65" w14:textId="77777777" w:rsidR="002B3F7A" w:rsidRPr="00E67688" w:rsidRDefault="001B3B8A">
            <w:pPr>
              <w:pStyle w:val="TableParagraph"/>
              <w:spacing w:line="252" w:lineRule="exact"/>
              <w:ind w:left="448" w:right="207" w:hanging="236"/>
              <w:rPr>
                <w:sz w:val="18"/>
                <w:szCs w:val="18"/>
              </w:rPr>
            </w:pPr>
            <w:r w:rsidRPr="00E67688">
              <w:rPr>
                <w:sz w:val="18"/>
                <w:szCs w:val="18"/>
              </w:rPr>
              <w:t>день</w:t>
            </w:r>
            <w:r w:rsidRPr="00E67688">
              <w:rPr>
                <w:spacing w:val="-14"/>
                <w:sz w:val="18"/>
                <w:szCs w:val="18"/>
              </w:rPr>
              <w:t xml:space="preserve"> </w:t>
            </w:r>
            <w:r w:rsidRPr="00E67688">
              <w:rPr>
                <w:sz w:val="18"/>
                <w:szCs w:val="18"/>
              </w:rPr>
              <w:t>художника (8 декабря)</w:t>
            </w:r>
          </w:p>
        </w:tc>
      </w:tr>
      <w:tr w:rsidR="002B3F7A" w:rsidRPr="00E67688" w14:paraId="2AD3667B" w14:textId="77777777">
        <w:trPr>
          <w:trHeight w:val="760"/>
        </w:trPr>
        <w:tc>
          <w:tcPr>
            <w:tcW w:w="1263" w:type="dxa"/>
            <w:vMerge/>
            <w:tcBorders>
              <w:top w:val="nil"/>
            </w:tcBorders>
          </w:tcPr>
          <w:p w14:paraId="05064290" w14:textId="77777777" w:rsidR="002B3F7A" w:rsidRPr="00E67688" w:rsidRDefault="002B3F7A">
            <w:pPr>
              <w:rPr>
                <w:sz w:val="18"/>
                <w:szCs w:val="18"/>
              </w:rPr>
            </w:pPr>
          </w:p>
        </w:tc>
        <w:tc>
          <w:tcPr>
            <w:tcW w:w="2079" w:type="dxa"/>
          </w:tcPr>
          <w:p w14:paraId="5C344AB4" w14:textId="77777777" w:rsidR="002B3F7A" w:rsidRPr="00E67688" w:rsidRDefault="001B3B8A">
            <w:pPr>
              <w:pStyle w:val="TableParagraph"/>
              <w:spacing w:line="252" w:lineRule="exact"/>
              <w:ind w:left="455" w:right="442"/>
              <w:jc w:val="center"/>
              <w:rPr>
                <w:sz w:val="18"/>
                <w:szCs w:val="18"/>
              </w:rPr>
            </w:pPr>
            <w:r w:rsidRPr="00E67688">
              <w:rPr>
                <w:color w:val="C00000"/>
                <w:sz w:val="18"/>
                <w:szCs w:val="18"/>
              </w:rPr>
              <w:t>День</w:t>
            </w:r>
            <w:r w:rsidRPr="00E67688">
              <w:rPr>
                <w:color w:val="C00000"/>
                <w:spacing w:val="-14"/>
                <w:sz w:val="18"/>
                <w:szCs w:val="18"/>
              </w:rPr>
              <w:t xml:space="preserve"> </w:t>
            </w:r>
            <w:r w:rsidRPr="00E67688">
              <w:rPr>
                <w:color w:val="C00000"/>
                <w:sz w:val="18"/>
                <w:szCs w:val="18"/>
              </w:rPr>
              <w:t xml:space="preserve">Героев </w:t>
            </w:r>
            <w:r w:rsidRPr="00E67688">
              <w:rPr>
                <w:color w:val="C00000"/>
                <w:spacing w:val="-2"/>
                <w:sz w:val="18"/>
                <w:szCs w:val="18"/>
              </w:rPr>
              <w:t>Отечества</w:t>
            </w:r>
            <w:r w:rsidRPr="00E67688">
              <w:rPr>
                <w:color w:val="C00000"/>
                <w:spacing w:val="40"/>
                <w:sz w:val="18"/>
                <w:szCs w:val="18"/>
              </w:rPr>
              <w:t xml:space="preserve"> </w:t>
            </w:r>
            <w:r w:rsidRPr="00E67688">
              <w:rPr>
                <w:color w:val="C00000"/>
                <w:sz w:val="18"/>
                <w:szCs w:val="18"/>
              </w:rPr>
              <w:t>(9 декабря)</w:t>
            </w:r>
          </w:p>
        </w:tc>
        <w:tc>
          <w:tcPr>
            <w:tcW w:w="2219" w:type="dxa"/>
            <w:vMerge/>
            <w:tcBorders>
              <w:top w:val="nil"/>
            </w:tcBorders>
          </w:tcPr>
          <w:p w14:paraId="5D22C4AA" w14:textId="77777777" w:rsidR="002B3F7A" w:rsidRPr="00E67688" w:rsidRDefault="002B3F7A">
            <w:pPr>
              <w:rPr>
                <w:sz w:val="18"/>
                <w:szCs w:val="18"/>
              </w:rPr>
            </w:pPr>
          </w:p>
        </w:tc>
        <w:tc>
          <w:tcPr>
            <w:tcW w:w="1813" w:type="dxa"/>
          </w:tcPr>
          <w:p w14:paraId="19DF8F78" w14:textId="77777777" w:rsidR="002B3F7A" w:rsidRPr="00E67688" w:rsidRDefault="002B3F7A">
            <w:pPr>
              <w:pStyle w:val="TableParagraph"/>
              <w:ind w:left="0"/>
              <w:rPr>
                <w:sz w:val="18"/>
                <w:szCs w:val="18"/>
              </w:rPr>
            </w:pPr>
          </w:p>
        </w:tc>
        <w:tc>
          <w:tcPr>
            <w:tcW w:w="1981" w:type="dxa"/>
          </w:tcPr>
          <w:p w14:paraId="308F9CAD" w14:textId="77777777" w:rsidR="002B3F7A" w:rsidRPr="00E67688" w:rsidRDefault="001B3B8A">
            <w:pPr>
              <w:pStyle w:val="TableParagraph"/>
              <w:spacing w:line="252" w:lineRule="exact"/>
              <w:ind w:left="367" w:right="358" w:hanging="3"/>
              <w:jc w:val="center"/>
              <w:rPr>
                <w:sz w:val="18"/>
                <w:szCs w:val="18"/>
              </w:rPr>
            </w:pPr>
            <w:r w:rsidRPr="00E67688">
              <w:rPr>
                <w:color w:val="C00000"/>
                <w:spacing w:val="-4"/>
                <w:sz w:val="18"/>
                <w:szCs w:val="18"/>
              </w:rPr>
              <w:t xml:space="preserve">День </w:t>
            </w:r>
            <w:r w:rsidRPr="00E67688">
              <w:rPr>
                <w:color w:val="C00000"/>
                <w:spacing w:val="-2"/>
                <w:sz w:val="18"/>
                <w:szCs w:val="18"/>
              </w:rPr>
              <w:t>Конституции Российской</w:t>
            </w:r>
          </w:p>
        </w:tc>
        <w:tc>
          <w:tcPr>
            <w:tcW w:w="1813" w:type="dxa"/>
            <w:vMerge/>
            <w:tcBorders>
              <w:top w:val="nil"/>
            </w:tcBorders>
          </w:tcPr>
          <w:p w14:paraId="107A6787" w14:textId="77777777" w:rsidR="002B3F7A" w:rsidRPr="00E67688" w:rsidRDefault="002B3F7A">
            <w:pPr>
              <w:rPr>
                <w:sz w:val="18"/>
                <w:szCs w:val="18"/>
              </w:rPr>
            </w:pPr>
          </w:p>
        </w:tc>
        <w:tc>
          <w:tcPr>
            <w:tcW w:w="2159" w:type="dxa"/>
          </w:tcPr>
          <w:p w14:paraId="42E24EE1" w14:textId="77777777" w:rsidR="002B3F7A" w:rsidRPr="00E67688" w:rsidRDefault="002B3F7A">
            <w:pPr>
              <w:pStyle w:val="TableParagraph"/>
              <w:ind w:left="0"/>
              <w:rPr>
                <w:sz w:val="18"/>
                <w:szCs w:val="18"/>
              </w:rPr>
            </w:pPr>
          </w:p>
        </w:tc>
        <w:tc>
          <w:tcPr>
            <w:tcW w:w="1952" w:type="dxa"/>
          </w:tcPr>
          <w:p w14:paraId="7EF8E759" w14:textId="77777777" w:rsidR="002B3F7A" w:rsidRPr="00E67688" w:rsidRDefault="001B3B8A">
            <w:pPr>
              <w:pStyle w:val="TableParagraph"/>
              <w:spacing w:before="1" w:line="252" w:lineRule="exact"/>
              <w:ind w:left="3"/>
              <w:jc w:val="center"/>
              <w:rPr>
                <w:sz w:val="18"/>
                <w:szCs w:val="18"/>
              </w:rPr>
            </w:pPr>
            <w:r w:rsidRPr="00E67688">
              <w:rPr>
                <w:spacing w:val="-4"/>
                <w:sz w:val="18"/>
                <w:szCs w:val="18"/>
              </w:rPr>
              <w:t>День</w:t>
            </w:r>
          </w:p>
          <w:p w14:paraId="2DD04AD4" w14:textId="77777777" w:rsidR="002B3F7A" w:rsidRPr="00E67688" w:rsidRDefault="001B3B8A">
            <w:pPr>
              <w:pStyle w:val="TableParagraph"/>
              <w:spacing w:line="252" w:lineRule="exact"/>
              <w:ind w:left="285" w:right="281"/>
              <w:jc w:val="center"/>
              <w:rPr>
                <w:sz w:val="18"/>
                <w:szCs w:val="18"/>
              </w:rPr>
            </w:pPr>
            <w:r w:rsidRPr="00E67688">
              <w:rPr>
                <w:spacing w:val="-2"/>
                <w:sz w:val="18"/>
                <w:szCs w:val="18"/>
              </w:rPr>
              <w:t>заворачивания подарков</w:t>
            </w:r>
          </w:p>
        </w:tc>
      </w:tr>
    </w:tbl>
    <w:p w14:paraId="0B0F50C2" w14:textId="77777777" w:rsidR="002B3F7A" w:rsidRDefault="002B3F7A">
      <w:pPr>
        <w:spacing w:line="252" w:lineRule="exact"/>
        <w:jc w:val="center"/>
        <w:sectPr w:rsidR="002B3F7A">
          <w:pgSz w:w="16840" w:h="11910" w:orient="landscape"/>
          <w:pgMar w:top="900" w:right="320" w:bottom="803" w:left="10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2079"/>
        <w:gridCol w:w="2219"/>
        <w:gridCol w:w="1813"/>
        <w:gridCol w:w="1981"/>
        <w:gridCol w:w="1813"/>
        <w:gridCol w:w="2159"/>
        <w:gridCol w:w="1952"/>
      </w:tblGrid>
      <w:tr w:rsidR="002B3F7A" w14:paraId="6ECEFEF9" w14:textId="77777777">
        <w:trPr>
          <w:trHeight w:val="506"/>
        </w:trPr>
        <w:tc>
          <w:tcPr>
            <w:tcW w:w="1263" w:type="dxa"/>
            <w:vMerge w:val="restart"/>
            <w:tcBorders>
              <w:top w:val="nil"/>
            </w:tcBorders>
          </w:tcPr>
          <w:p w14:paraId="5C46AD5B" w14:textId="77777777" w:rsidR="002B3F7A" w:rsidRDefault="002B3F7A">
            <w:pPr>
              <w:rPr>
                <w:sz w:val="2"/>
                <w:szCs w:val="2"/>
              </w:rPr>
            </w:pPr>
          </w:p>
        </w:tc>
        <w:tc>
          <w:tcPr>
            <w:tcW w:w="2079" w:type="dxa"/>
          </w:tcPr>
          <w:p w14:paraId="1E757080" w14:textId="77777777" w:rsidR="002B3F7A" w:rsidRDefault="002B3F7A">
            <w:pPr>
              <w:pStyle w:val="TableParagraph"/>
              <w:ind w:left="0"/>
            </w:pPr>
          </w:p>
        </w:tc>
        <w:tc>
          <w:tcPr>
            <w:tcW w:w="2219" w:type="dxa"/>
          </w:tcPr>
          <w:p w14:paraId="1A699C52" w14:textId="77777777" w:rsidR="002B3F7A" w:rsidRDefault="002B3F7A">
            <w:pPr>
              <w:pStyle w:val="TableParagraph"/>
              <w:ind w:left="0"/>
            </w:pPr>
          </w:p>
        </w:tc>
        <w:tc>
          <w:tcPr>
            <w:tcW w:w="1813" w:type="dxa"/>
          </w:tcPr>
          <w:p w14:paraId="609EA3A5" w14:textId="77777777" w:rsidR="002B3F7A" w:rsidRDefault="002B3F7A">
            <w:pPr>
              <w:pStyle w:val="TableParagraph"/>
              <w:ind w:left="0"/>
            </w:pPr>
          </w:p>
        </w:tc>
        <w:tc>
          <w:tcPr>
            <w:tcW w:w="1981" w:type="dxa"/>
          </w:tcPr>
          <w:p w14:paraId="40F8D113" w14:textId="77777777" w:rsidR="002B3F7A" w:rsidRDefault="001B3B8A">
            <w:pPr>
              <w:pStyle w:val="TableParagraph"/>
              <w:spacing w:line="252" w:lineRule="exact"/>
              <w:ind w:left="407" w:right="209" w:firstLine="57"/>
            </w:pPr>
            <w:r>
              <w:rPr>
                <w:color w:val="C00000"/>
                <w:spacing w:val="-2"/>
              </w:rPr>
              <w:t xml:space="preserve">Федерации </w:t>
            </w:r>
            <w:r>
              <w:rPr>
                <w:color w:val="C00000"/>
              </w:rPr>
              <w:t xml:space="preserve">(12 </w:t>
            </w:r>
            <w:r>
              <w:rPr>
                <w:color w:val="C00000"/>
                <w:spacing w:val="-2"/>
              </w:rPr>
              <w:t>декабря)</w:t>
            </w:r>
          </w:p>
        </w:tc>
        <w:tc>
          <w:tcPr>
            <w:tcW w:w="1813" w:type="dxa"/>
          </w:tcPr>
          <w:p w14:paraId="2479A177" w14:textId="77777777" w:rsidR="002B3F7A" w:rsidRDefault="002B3F7A">
            <w:pPr>
              <w:pStyle w:val="TableParagraph"/>
              <w:ind w:left="0"/>
            </w:pPr>
          </w:p>
        </w:tc>
        <w:tc>
          <w:tcPr>
            <w:tcW w:w="2159" w:type="dxa"/>
          </w:tcPr>
          <w:p w14:paraId="69342AB8" w14:textId="77777777" w:rsidR="002B3F7A" w:rsidRDefault="002B3F7A">
            <w:pPr>
              <w:pStyle w:val="TableParagraph"/>
              <w:ind w:left="0"/>
            </w:pPr>
          </w:p>
        </w:tc>
        <w:tc>
          <w:tcPr>
            <w:tcW w:w="1952" w:type="dxa"/>
          </w:tcPr>
          <w:p w14:paraId="1157C28B" w14:textId="77777777" w:rsidR="002B3F7A" w:rsidRDefault="001B3B8A">
            <w:pPr>
              <w:pStyle w:val="TableParagraph"/>
              <w:spacing w:line="251" w:lineRule="exact"/>
              <w:ind w:left="144" w:right="139"/>
              <w:jc w:val="center"/>
            </w:pPr>
            <w:r>
              <w:t xml:space="preserve">(30 </w:t>
            </w:r>
            <w:r>
              <w:rPr>
                <w:spacing w:val="-2"/>
              </w:rPr>
              <w:t>декабря)</w:t>
            </w:r>
          </w:p>
        </w:tc>
      </w:tr>
      <w:tr w:rsidR="002B3F7A" w14:paraId="02170519" w14:textId="77777777">
        <w:trPr>
          <w:trHeight w:val="251"/>
        </w:trPr>
        <w:tc>
          <w:tcPr>
            <w:tcW w:w="1263" w:type="dxa"/>
            <w:vMerge/>
            <w:tcBorders>
              <w:top w:val="nil"/>
            </w:tcBorders>
          </w:tcPr>
          <w:p w14:paraId="1618844E" w14:textId="77777777" w:rsidR="002B3F7A" w:rsidRDefault="002B3F7A">
            <w:pPr>
              <w:rPr>
                <w:sz w:val="2"/>
                <w:szCs w:val="2"/>
              </w:rPr>
            </w:pPr>
          </w:p>
        </w:tc>
        <w:tc>
          <w:tcPr>
            <w:tcW w:w="14016" w:type="dxa"/>
            <w:gridSpan w:val="7"/>
          </w:tcPr>
          <w:p w14:paraId="459862E7" w14:textId="77777777" w:rsidR="002B3F7A" w:rsidRDefault="001B3B8A">
            <w:pPr>
              <w:pStyle w:val="TableParagraph"/>
              <w:spacing w:line="232" w:lineRule="exact"/>
              <w:ind w:left="10"/>
              <w:jc w:val="center"/>
            </w:pPr>
            <w:r>
              <w:t>Новогодний</w:t>
            </w:r>
            <w:r>
              <w:rPr>
                <w:spacing w:val="-11"/>
              </w:rPr>
              <w:t xml:space="preserve"> </w:t>
            </w:r>
            <w:r>
              <w:rPr>
                <w:spacing w:val="-2"/>
              </w:rPr>
              <w:t>утренник</w:t>
            </w:r>
          </w:p>
        </w:tc>
      </w:tr>
      <w:tr w:rsidR="002B3F7A" w14:paraId="5E11F378" w14:textId="77777777">
        <w:trPr>
          <w:trHeight w:val="1519"/>
        </w:trPr>
        <w:tc>
          <w:tcPr>
            <w:tcW w:w="1263" w:type="dxa"/>
          </w:tcPr>
          <w:p w14:paraId="482B4701" w14:textId="77777777" w:rsidR="002B3F7A" w:rsidRDefault="002B3F7A">
            <w:pPr>
              <w:pStyle w:val="TableParagraph"/>
              <w:spacing w:before="207"/>
              <w:ind w:left="0"/>
              <w:rPr>
                <w:b/>
                <w:sz w:val="24"/>
              </w:rPr>
            </w:pPr>
          </w:p>
          <w:p w14:paraId="3F4FD0AD" w14:textId="77777777" w:rsidR="002B3F7A" w:rsidRDefault="001B3B8A">
            <w:pPr>
              <w:pStyle w:val="TableParagraph"/>
              <w:ind w:left="266"/>
              <w:rPr>
                <w:sz w:val="24"/>
              </w:rPr>
            </w:pPr>
            <w:r>
              <w:rPr>
                <w:spacing w:val="-2"/>
                <w:sz w:val="24"/>
              </w:rPr>
              <w:t>Январь</w:t>
            </w:r>
          </w:p>
        </w:tc>
        <w:tc>
          <w:tcPr>
            <w:tcW w:w="2079" w:type="dxa"/>
          </w:tcPr>
          <w:p w14:paraId="7405491F" w14:textId="77777777" w:rsidR="002B3F7A" w:rsidRDefault="001B3B8A">
            <w:pPr>
              <w:pStyle w:val="TableParagraph"/>
              <w:ind w:left="354" w:right="341" w:firstLine="40"/>
              <w:jc w:val="both"/>
            </w:pPr>
            <w:r>
              <w:rPr>
                <w:color w:val="C00000"/>
              </w:rPr>
              <w:t xml:space="preserve">День полного </w:t>
            </w:r>
            <w:r>
              <w:rPr>
                <w:color w:val="C00000"/>
                <w:spacing w:val="-2"/>
              </w:rPr>
              <w:t xml:space="preserve">освобождения </w:t>
            </w:r>
            <w:r>
              <w:rPr>
                <w:color w:val="C00000"/>
              </w:rPr>
              <w:t>Ленинграда</w:t>
            </w:r>
            <w:r>
              <w:rPr>
                <w:color w:val="C00000"/>
                <w:spacing w:val="-14"/>
              </w:rPr>
              <w:t xml:space="preserve"> </w:t>
            </w:r>
            <w:r>
              <w:rPr>
                <w:color w:val="C00000"/>
              </w:rPr>
              <w:t xml:space="preserve">от </w:t>
            </w:r>
            <w:r>
              <w:rPr>
                <w:color w:val="C00000"/>
                <w:spacing w:val="-2"/>
              </w:rPr>
              <w:t>фашистской</w:t>
            </w:r>
          </w:p>
          <w:p w14:paraId="09D32705" w14:textId="77777777" w:rsidR="002B3F7A" w:rsidRDefault="001B3B8A">
            <w:pPr>
              <w:pStyle w:val="TableParagraph"/>
              <w:spacing w:line="252" w:lineRule="exact"/>
              <w:ind w:left="513" w:right="498" w:firstLine="127"/>
              <w:jc w:val="both"/>
            </w:pPr>
            <w:r>
              <w:rPr>
                <w:color w:val="C00000"/>
                <w:spacing w:val="-2"/>
              </w:rPr>
              <w:t xml:space="preserve">блокады </w:t>
            </w:r>
            <w:r>
              <w:rPr>
                <w:color w:val="C00000"/>
              </w:rPr>
              <w:t>(27</w:t>
            </w:r>
            <w:r>
              <w:rPr>
                <w:color w:val="C00000"/>
                <w:spacing w:val="-14"/>
              </w:rPr>
              <w:t xml:space="preserve"> </w:t>
            </w:r>
            <w:r>
              <w:rPr>
                <w:color w:val="C00000"/>
              </w:rPr>
              <w:t>января)</w:t>
            </w:r>
          </w:p>
        </w:tc>
        <w:tc>
          <w:tcPr>
            <w:tcW w:w="2219" w:type="dxa"/>
          </w:tcPr>
          <w:p w14:paraId="048CAEEE" w14:textId="77777777" w:rsidR="002B3F7A" w:rsidRDefault="002B3F7A">
            <w:pPr>
              <w:pStyle w:val="TableParagraph"/>
              <w:spacing w:before="127"/>
              <w:ind w:left="0"/>
              <w:rPr>
                <w:b/>
              </w:rPr>
            </w:pPr>
          </w:p>
          <w:p w14:paraId="241F9836" w14:textId="77777777" w:rsidR="002B3F7A" w:rsidRDefault="001B3B8A">
            <w:pPr>
              <w:pStyle w:val="TableParagraph"/>
              <w:ind w:left="282" w:right="274" w:hanging="2"/>
              <w:jc w:val="center"/>
            </w:pPr>
            <w:r>
              <w:rPr>
                <w:spacing w:val="-2"/>
              </w:rPr>
              <w:t xml:space="preserve">Международный </w:t>
            </w:r>
            <w:r>
              <w:t>день</w:t>
            </w:r>
            <w:r>
              <w:rPr>
                <w:spacing w:val="-14"/>
              </w:rPr>
              <w:t xml:space="preserve"> </w:t>
            </w:r>
            <w:r>
              <w:t>образования (24 января)</w:t>
            </w:r>
          </w:p>
        </w:tc>
        <w:tc>
          <w:tcPr>
            <w:tcW w:w="1813" w:type="dxa"/>
          </w:tcPr>
          <w:p w14:paraId="6B1F087C" w14:textId="77777777" w:rsidR="002B3F7A" w:rsidRDefault="002B3F7A">
            <w:pPr>
              <w:pStyle w:val="TableParagraph"/>
              <w:ind w:left="0"/>
            </w:pPr>
          </w:p>
        </w:tc>
        <w:tc>
          <w:tcPr>
            <w:tcW w:w="1981" w:type="dxa"/>
          </w:tcPr>
          <w:p w14:paraId="20957815" w14:textId="77777777" w:rsidR="002B3F7A" w:rsidRDefault="002B3F7A">
            <w:pPr>
              <w:pStyle w:val="TableParagraph"/>
              <w:spacing w:before="251"/>
              <w:ind w:left="0"/>
              <w:rPr>
                <w:b/>
              </w:rPr>
            </w:pPr>
          </w:p>
          <w:p w14:paraId="212C7AFF" w14:textId="77777777" w:rsidR="002B3F7A" w:rsidRDefault="001B3B8A">
            <w:pPr>
              <w:pStyle w:val="TableParagraph"/>
              <w:spacing w:before="1"/>
              <w:ind w:left="460" w:right="452" w:firstLine="43"/>
            </w:pPr>
            <w:r>
              <w:t xml:space="preserve">День Лего (28 </w:t>
            </w:r>
            <w:r>
              <w:rPr>
                <w:spacing w:val="-2"/>
              </w:rPr>
              <w:t>января)</w:t>
            </w:r>
          </w:p>
        </w:tc>
        <w:tc>
          <w:tcPr>
            <w:tcW w:w="1813" w:type="dxa"/>
          </w:tcPr>
          <w:p w14:paraId="42775969" w14:textId="77777777" w:rsidR="002B3F7A" w:rsidRDefault="002B3F7A">
            <w:pPr>
              <w:pStyle w:val="TableParagraph"/>
              <w:spacing w:before="127"/>
              <w:ind w:left="0"/>
              <w:rPr>
                <w:b/>
              </w:rPr>
            </w:pPr>
          </w:p>
          <w:p w14:paraId="77ADE3A3" w14:textId="77777777" w:rsidR="002B3F7A" w:rsidRDefault="001B3B8A">
            <w:pPr>
              <w:pStyle w:val="TableParagraph"/>
              <w:spacing w:line="252" w:lineRule="exact"/>
              <w:ind w:left="96" w:right="94"/>
              <w:jc w:val="center"/>
            </w:pPr>
            <w:r>
              <w:t>Всемирный</w:t>
            </w:r>
            <w:r>
              <w:rPr>
                <w:spacing w:val="-7"/>
              </w:rPr>
              <w:t xml:space="preserve"> </w:t>
            </w:r>
            <w:r>
              <w:rPr>
                <w:spacing w:val="-4"/>
              </w:rPr>
              <w:t>день</w:t>
            </w:r>
          </w:p>
          <w:p w14:paraId="6502E3E4" w14:textId="77777777" w:rsidR="002B3F7A" w:rsidRDefault="001B3B8A">
            <w:pPr>
              <w:pStyle w:val="TableParagraph"/>
              <w:ind w:left="98" w:right="94"/>
              <w:jc w:val="center"/>
            </w:pPr>
            <w:r>
              <w:t>«спасибо»</w:t>
            </w:r>
            <w:r>
              <w:rPr>
                <w:spacing w:val="-14"/>
              </w:rPr>
              <w:t xml:space="preserve"> </w:t>
            </w:r>
            <w:r>
              <w:t xml:space="preserve">(11 </w:t>
            </w:r>
            <w:r>
              <w:rPr>
                <w:spacing w:val="-2"/>
              </w:rPr>
              <w:t>января)</w:t>
            </w:r>
          </w:p>
        </w:tc>
        <w:tc>
          <w:tcPr>
            <w:tcW w:w="2159" w:type="dxa"/>
          </w:tcPr>
          <w:p w14:paraId="3AED8F73" w14:textId="77777777" w:rsidR="002B3F7A" w:rsidRDefault="002B3F7A">
            <w:pPr>
              <w:pStyle w:val="TableParagraph"/>
              <w:spacing w:before="251"/>
              <w:ind w:left="0"/>
              <w:rPr>
                <w:b/>
              </w:rPr>
            </w:pPr>
          </w:p>
          <w:p w14:paraId="46A4FEA7" w14:textId="77777777" w:rsidR="002B3F7A" w:rsidRDefault="001B3B8A">
            <w:pPr>
              <w:pStyle w:val="TableParagraph"/>
              <w:spacing w:before="1"/>
              <w:ind w:left="742" w:right="160" w:hanging="564"/>
            </w:pPr>
            <w:r>
              <w:t>Неделя</w:t>
            </w:r>
            <w:r>
              <w:rPr>
                <w:spacing w:val="-14"/>
              </w:rPr>
              <w:t xml:space="preserve"> </w:t>
            </w:r>
            <w:r>
              <w:t>зимних</w:t>
            </w:r>
            <w:r>
              <w:rPr>
                <w:spacing w:val="-14"/>
              </w:rPr>
              <w:t xml:space="preserve"> </w:t>
            </w:r>
            <w:r>
              <w:t>игр и забав</w:t>
            </w:r>
          </w:p>
        </w:tc>
        <w:tc>
          <w:tcPr>
            <w:tcW w:w="1952" w:type="dxa"/>
          </w:tcPr>
          <w:p w14:paraId="42CA1845" w14:textId="77777777" w:rsidR="002B3F7A" w:rsidRDefault="002B3F7A">
            <w:pPr>
              <w:pStyle w:val="TableParagraph"/>
              <w:ind w:left="0"/>
            </w:pPr>
          </w:p>
        </w:tc>
      </w:tr>
      <w:tr w:rsidR="002B3F7A" w14:paraId="640430FF" w14:textId="77777777">
        <w:trPr>
          <w:trHeight w:val="1012"/>
        </w:trPr>
        <w:tc>
          <w:tcPr>
            <w:tcW w:w="1263" w:type="dxa"/>
            <w:vMerge w:val="restart"/>
          </w:tcPr>
          <w:p w14:paraId="71B62BB7" w14:textId="77777777" w:rsidR="002B3F7A" w:rsidRPr="00E67688" w:rsidRDefault="002B3F7A">
            <w:pPr>
              <w:pStyle w:val="TableParagraph"/>
              <w:ind w:left="0"/>
              <w:rPr>
                <w:b/>
                <w:sz w:val="18"/>
                <w:szCs w:val="18"/>
              </w:rPr>
            </w:pPr>
          </w:p>
          <w:p w14:paraId="74B8059C" w14:textId="77777777" w:rsidR="002B3F7A" w:rsidRPr="00E67688" w:rsidRDefault="002B3F7A">
            <w:pPr>
              <w:pStyle w:val="TableParagraph"/>
              <w:spacing w:before="200"/>
              <w:ind w:left="0"/>
              <w:rPr>
                <w:b/>
                <w:sz w:val="18"/>
                <w:szCs w:val="18"/>
              </w:rPr>
            </w:pPr>
          </w:p>
          <w:p w14:paraId="52BC34DF" w14:textId="77777777" w:rsidR="002B3F7A" w:rsidRPr="00E67688" w:rsidRDefault="001B3B8A">
            <w:pPr>
              <w:pStyle w:val="TableParagraph"/>
              <w:ind w:left="199"/>
              <w:rPr>
                <w:sz w:val="18"/>
                <w:szCs w:val="18"/>
              </w:rPr>
            </w:pPr>
            <w:r w:rsidRPr="00E67688">
              <w:rPr>
                <w:spacing w:val="-2"/>
                <w:sz w:val="18"/>
                <w:szCs w:val="18"/>
              </w:rPr>
              <w:t>Февраль</w:t>
            </w:r>
          </w:p>
        </w:tc>
        <w:tc>
          <w:tcPr>
            <w:tcW w:w="2079" w:type="dxa"/>
          </w:tcPr>
          <w:p w14:paraId="19452AF4" w14:textId="77777777" w:rsidR="002B3F7A" w:rsidRPr="00E67688" w:rsidRDefault="001B3B8A">
            <w:pPr>
              <w:pStyle w:val="TableParagraph"/>
              <w:spacing w:before="125"/>
              <w:ind w:left="236" w:right="223"/>
              <w:jc w:val="center"/>
              <w:rPr>
                <w:sz w:val="18"/>
                <w:szCs w:val="18"/>
              </w:rPr>
            </w:pPr>
            <w:r w:rsidRPr="00E67688">
              <w:rPr>
                <w:color w:val="C00000"/>
                <w:sz w:val="18"/>
                <w:szCs w:val="18"/>
              </w:rPr>
              <w:t>Всемирный</w:t>
            </w:r>
            <w:r w:rsidRPr="00E67688">
              <w:rPr>
                <w:color w:val="C00000"/>
                <w:spacing w:val="-14"/>
                <w:sz w:val="18"/>
                <w:szCs w:val="18"/>
              </w:rPr>
              <w:t xml:space="preserve"> </w:t>
            </w:r>
            <w:r w:rsidRPr="00E67688">
              <w:rPr>
                <w:color w:val="C00000"/>
                <w:sz w:val="18"/>
                <w:szCs w:val="18"/>
              </w:rPr>
              <w:t>день родного языка (10 февраля)</w:t>
            </w:r>
          </w:p>
        </w:tc>
        <w:tc>
          <w:tcPr>
            <w:tcW w:w="2219" w:type="dxa"/>
            <w:vMerge w:val="restart"/>
          </w:tcPr>
          <w:p w14:paraId="0D8D8140" w14:textId="77777777" w:rsidR="002B3F7A" w:rsidRPr="00E67688" w:rsidRDefault="002B3F7A">
            <w:pPr>
              <w:pStyle w:val="TableParagraph"/>
              <w:ind w:left="0"/>
              <w:rPr>
                <w:b/>
                <w:sz w:val="18"/>
                <w:szCs w:val="18"/>
              </w:rPr>
            </w:pPr>
          </w:p>
          <w:p w14:paraId="08A426FB" w14:textId="77777777" w:rsidR="002B3F7A" w:rsidRPr="00E67688" w:rsidRDefault="002B3F7A">
            <w:pPr>
              <w:pStyle w:val="TableParagraph"/>
              <w:spacing w:before="3"/>
              <w:ind w:left="0"/>
              <w:rPr>
                <w:b/>
                <w:sz w:val="18"/>
                <w:szCs w:val="18"/>
              </w:rPr>
            </w:pPr>
          </w:p>
          <w:p w14:paraId="1C781D8A" w14:textId="77777777" w:rsidR="002B3F7A" w:rsidRPr="00E67688" w:rsidRDefault="001B3B8A">
            <w:pPr>
              <w:pStyle w:val="TableParagraph"/>
              <w:ind w:left="138" w:right="125" w:firstLine="117"/>
              <w:rPr>
                <w:sz w:val="18"/>
                <w:szCs w:val="18"/>
              </w:rPr>
            </w:pPr>
            <w:r w:rsidRPr="00E67688">
              <w:rPr>
                <w:sz w:val="18"/>
                <w:szCs w:val="18"/>
              </w:rPr>
              <w:t>День спонтанного проявления</w:t>
            </w:r>
            <w:r w:rsidRPr="00E67688">
              <w:rPr>
                <w:spacing w:val="-14"/>
                <w:sz w:val="18"/>
                <w:szCs w:val="18"/>
              </w:rPr>
              <w:t xml:space="preserve"> </w:t>
            </w:r>
            <w:r w:rsidRPr="00E67688">
              <w:rPr>
                <w:sz w:val="18"/>
                <w:szCs w:val="18"/>
              </w:rPr>
              <w:t>доброты</w:t>
            </w:r>
          </w:p>
          <w:p w14:paraId="4711ED02" w14:textId="77777777" w:rsidR="002B3F7A" w:rsidRPr="00E67688" w:rsidRDefault="001B3B8A">
            <w:pPr>
              <w:pStyle w:val="TableParagraph"/>
              <w:spacing w:before="1"/>
              <w:ind w:left="515"/>
              <w:rPr>
                <w:sz w:val="18"/>
                <w:szCs w:val="18"/>
              </w:rPr>
            </w:pPr>
            <w:r w:rsidRPr="00E67688">
              <w:rPr>
                <w:sz w:val="18"/>
                <w:szCs w:val="18"/>
              </w:rPr>
              <w:t>(17</w:t>
            </w:r>
            <w:r w:rsidRPr="00E67688">
              <w:rPr>
                <w:spacing w:val="1"/>
                <w:sz w:val="18"/>
                <w:szCs w:val="18"/>
              </w:rPr>
              <w:t xml:space="preserve"> </w:t>
            </w:r>
            <w:r w:rsidRPr="00E67688">
              <w:rPr>
                <w:spacing w:val="-2"/>
                <w:sz w:val="18"/>
                <w:szCs w:val="18"/>
              </w:rPr>
              <w:t>февраля)</w:t>
            </w:r>
          </w:p>
        </w:tc>
        <w:tc>
          <w:tcPr>
            <w:tcW w:w="1813" w:type="dxa"/>
          </w:tcPr>
          <w:p w14:paraId="15BE3035" w14:textId="77777777" w:rsidR="002B3F7A" w:rsidRPr="00E67688" w:rsidRDefault="001B3B8A">
            <w:pPr>
              <w:pStyle w:val="TableParagraph"/>
              <w:ind w:left="355" w:right="348" w:hanging="1"/>
              <w:jc w:val="center"/>
              <w:rPr>
                <w:sz w:val="18"/>
                <w:szCs w:val="18"/>
              </w:rPr>
            </w:pPr>
            <w:proofErr w:type="gramStart"/>
            <w:r w:rsidRPr="00E67688">
              <w:rPr>
                <w:color w:val="C00000"/>
                <w:spacing w:val="-4"/>
                <w:sz w:val="18"/>
                <w:szCs w:val="18"/>
              </w:rPr>
              <w:t xml:space="preserve">День </w:t>
            </w:r>
            <w:r w:rsidRPr="00E67688">
              <w:rPr>
                <w:color w:val="C00000"/>
                <w:spacing w:val="-2"/>
                <w:sz w:val="18"/>
                <w:szCs w:val="18"/>
              </w:rPr>
              <w:t xml:space="preserve">Российской </w:t>
            </w:r>
            <w:r w:rsidRPr="00E67688">
              <w:rPr>
                <w:color w:val="C00000"/>
                <w:sz w:val="18"/>
                <w:szCs w:val="18"/>
              </w:rPr>
              <w:t>науки (8</w:t>
            </w:r>
            <w:proofErr w:type="gramEnd"/>
          </w:p>
          <w:p w14:paraId="3C4C29DC" w14:textId="77777777" w:rsidR="002B3F7A" w:rsidRPr="00E67688" w:rsidRDefault="001B3B8A">
            <w:pPr>
              <w:pStyle w:val="TableParagraph"/>
              <w:spacing w:line="235" w:lineRule="exact"/>
              <w:ind w:left="9"/>
              <w:jc w:val="center"/>
              <w:rPr>
                <w:sz w:val="18"/>
                <w:szCs w:val="18"/>
              </w:rPr>
            </w:pPr>
            <w:r w:rsidRPr="00E67688">
              <w:rPr>
                <w:color w:val="C00000"/>
                <w:spacing w:val="-2"/>
                <w:sz w:val="18"/>
                <w:szCs w:val="18"/>
              </w:rPr>
              <w:t>февраля)</w:t>
            </w:r>
          </w:p>
        </w:tc>
        <w:tc>
          <w:tcPr>
            <w:tcW w:w="1981" w:type="dxa"/>
            <w:vMerge w:val="restart"/>
          </w:tcPr>
          <w:p w14:paraId="50EEB723" w14:textId="77777777" w:rsidR="002B3F7A" w:rsidRPr="00E67688" w:rsidRDefault="002B3F7A">
            <w:pPr>
              <w:pStyle w:val="TableParagraph"/>
              <w:spacing w:before="4"/>
              <w:ind w:left="0"/>
              <w:rPr>
                <w:b/>
                <w:sz w:val="18"/>
                <w:szCs w:val="18"/>
              </w:rPr>
            </w:pPr>
          </w:p>
          <w:p w14:paraId="70F487DD" w14:textId="77777777" w:rsidR="002B3F7A" w:rsidRPr="00E67688" w:rsidRDefault="001B3B8A">
            <w:pPr>
              <w:pStyle w:val="TableParagraph"/>
              <w:ind w:left="205" w:right="197" w:hanging="2"/>
              <w:jc w:val="center"/>
              <w:rPr>
                <w:sz w:val="18"/>
                <w:szCs w:val="18"/>
              </w:rPr>
            </w:pPr>
            <w:r w:rsidRPr="00E67688">
              <w:rPr>
                <w:sz w:val="18"/>
                <w:szCs w:val="18"/>
              </w:rPr>
              <w:t>День кита или всемирный</w:t>
            </w:r>
            <w:r w:rsidRPr="00E67688">
              <w:rPr>
                <w:spacing w:val="-4"/>
                <w:sz w:val="18"/>
                <w:szCs w:val="18"/>
              </w:rPr>
              <w:t xml:space="preserve"> </w:t>
            </w:r>
            <w:r w:rsidRPr="00E67688">
              <w:rPr>
                <w:sz w:val="18"/>
                <w:szCs w:val="18"/>
              </w:rPr>
              <w:t>день защиты</w:t>
            </w:r>
            <w:r w:rsidRPr="00E67688">
              <w:rPr>
                <w:spacing w:val="-14"/>
                <w:sz w:val="18"/>
                <w:szCs w:val="18"/>
              </w:rPr>
              <w:t xml:space="preserve"> </w:t>
            </w:r>
            <w:r w:rsidRPr="00E67688">
              <w:rPr>
                <w:sz w:val="18"/>
                <w:szCs w:val="18"/>
              </w:rPr>
              <w:t xml:space="preserve">морских </w:t>
            </w:r>
            <w:r w:rsidRPr="00E67688">
              <w:rPr>
                <w:spacing w:val="-2"/>
                <w:sz w:val="18"/>
                <w:szCs w:val="18"/>
              </w:rPr>
              <w:t xml:space="preserve">млекопитающих </w:t>
            </w:r>
            <w:r w:rsidRPr="00E67688">
              <w:rPr>
                <w:sz w:val="18"/>
                <w:szCs w:val="18"/>
              </w:rPr>
              <w:t>(19 февраля)</w:t>
            </w:r>
          </w:p>
        </w:tc>
        <w:tc>
          <w:tcPr>
            <w:tcW w:w="1813" w:type="dxa"/>
            <w:vMerge w:val="restart"/>
          </w:tcPr>
          <w:p w14:paraId="700D146E" w14:textId="77777777" w:rsidR="002B3F7A" w:rsidRPr="00E67688" w:rsidRDefault="002B3F7A">
            <w:pPr>
              <w:pStyle w:val="TableParagraph"/>
              <w:ind w:left="0"/>
              <w:rPr>
                <w:b/>
                <w:sz w:val="18"/>
                <w:szCs w:val="18"/>
              </w:rPr>
            </w:pPr>
          </w:p>
          <w:p w14:paraId="40D5B693" w14:textId="77777777" w:rsidR="002B3F7A" w:rsidRPr="00E67688" w:rsidRDefault="002B3F7A">
            <w:pPr>
              <w:pStyle w:val="TableParagraph"/>
              <w:spacing w:before="3"/>
              <w:ind w:left="0"/>
              <w:rPr>
                <w:b/>
                <w:sz w:val="18"/>
                <w:szCs w:val="18"/>
              </w:rPr>
            </w:pPr>
          </w:p>
          <w:p w14:paraId="61C9ED8E" w14:textId="77777777" w:rsidR="002B3F7A" w:rsidRPr="00E67688" w:rsidRDefault="001B3B8A">
            <w:pPr>
              <w:pStyle w:val="TableParagraph"/>
              <w:ind w:left="100" w:right="94"/>
              <w:jc w:val="center"/>
              <w:rPr>
                <w:sz w:val="18"/>
                <w:szCs w:val="18"/>
              </w:rPr>
            </w:pPr>
            <w:r w:rsidRPr="00E67688">
              <w:rPr>
                <w:sz w:val="18"/>
                <w:szCs w:val="18"/>
              </w:rPr>
              <w:t>21</w:t>
            </w:r>
            <w:r w:rsidRPr="00E67688">
              <w:rPr>
                <w:spacing w:val="-14"/>
                <w:sz w:val="18"/>
                <w:szCs w:val="18"/>
              </w:rPr>
              <w:t xml:space="preserve"> </w:t>
            </w:r>
            <w:r w:rsidRPr="00E67688">
              <w:rPr>
                <w:sz w:val="18"/>
                <w:szCs w:val="18"/>
              </w:rPr>
              <w:t>февраля</w:t>
            </w:r>
            <w:r w:rsidRPr="00E67688">
              <w:rPr>
                <w:spacing w:val="-14"/>
                <w:sz w:val="18"/>
                <w:szCs w:val="18"/>
              </w:rPr>
              <w:t xml:space="preserve"> </w:t>
            </w:r>
            <w:r w:rsidRPr="00E67688">
              <w:rPr>
                <w:sz w:val="18"/>
                <w:szCs w:val="18"/>
              </w:rPr>
              <w:t xml:space="preserve">День родного языка </w:t>
            </w:r>
            <w:r w:rsidRPr="00E67688">
              <w:rPr>
                <w:spacing w:val="-2"/>
                <w:sz w:val="18"/>
                <w:szCs w:val="18"/>
              </w:rPr>
              <w:t>(ЮНЕСКО)</w:t>
            </w:r>
          </w:p>
        </w:tc>
        <w:tc>
          <w:tcPr>
            <w:tcW w:w="2159" w:type="dxa"/>
          </w:tcPr>
          <w:p w14:paraId="1AAB5DB8" w14:textId="77777777" w:rsidR="002B3F7A" w:rsidRPr="00E67688" w:rsidRDefault="002B3F7A">
            <w:pPr>
              <w:pStyle w:val="TableParagraph"/>
              <w:spacing w:before="124"/>
              <w:ind w:left="0"/>
              <w:rPr>
                <w:b/>
                <w:sz w:val="18"/>
                <w:szCs w:val="18"/>
              </w:rPr>
            </w:pPr>
          </w:p>
          <w:p w14:paraId="3B371C5C" w14:textId="77777777" w:rsidR="002B3F7A" w:rsidRPr="00E67688" w:rsidRDefault="001B3B8A">
            <w:pPr>
              <w:pStyle w:val="TableParagraph"/>
              <w:ind w:left="399"/>
              <w:rPr>
                <w:sz w:val="18"/>
                <w:szCs w:val="18"/>
              </w:rPr>
            </w:pPr>
            <w:r w:rsidRPr="00E67688">
              <w:rPr>
                <w:sz w:val="18"/>
                <w:szCs w:val="18"/>
              </w:rPr>
              <w:t>День</w:t>
            </w:r>
            <w:r w:rsidRPr="00E67688">
              <w:rPr>
                <w:spacing w:val="-1"/>
                <w:sz w:val="18"/>
                <w:szCs w:val="18"/>
              </w:rPr>
              <w:t xml:space="preserve"> </w:t>
            </w:r>
            <w:r w:rsidRPr="00E67688">
              <w:rPr>
                <w:spacing w:val="-2"/>
                <w:sz w:val="18"/>
                <w:szCs w:val="18"/>
              </w:rPr>
              <w:t>здоровья</w:t>
            </w:r>
          </w:p>
        </w:tc>
        <w:tc>
          <w:tcPr>
            <w:tcW w:w="1952" w:type="dxa"/>
            <w:vMerge w:val="restart"/>
          </w:tcPr>
          <w:p w14:paraId="4C47B7F5" w14:textId="77777777" w:rsidR="002B3F7A" w:rsidRPr="00E67688" w:rsidRDefault="002B3F7A">
            <w:pPr>
              <w:pStyle w:val="TableParagraph"/>
              <w:ind w:left="0"/>
              <w:rPr>
                <w:b/>
                <w:sz w:val="18"/>
                <w:szCs w:val="18"/>
              </w:rPr>
            </w:pPr>
          </w:p>
          <w:p w14:paraId="7669173B" w14:textId="77777777" w:rsidR="002B3F7A" w:rsidRPr="00E67688" w:rsidRDefault="002B3F7A">
            <w:pPr>
              <w:pStyle w:val="TableParagraph"/>
              <w:spacing w:before="130"/>
              <w:ind w:left="0"/>
              <w:rPr>
                <w:b/>
                <w:sz w:val="18"/>
                <w:szCs w:val="18"/>
              </w:rPr>
            </w:pPr>
          </w:p>
          <w:p w14:paraId="38AD1B7C" w14:textId="77777777" w:rsidR="002B3F7A" w:rsidRPr="00E67688" w:rsidRDefault="001B3B8A">
            <w:pPr>
              <w:pStyle w:val="TableParagraph"/>
              <w:spacing w:before="1"/>
              <w:ind w:left="381" w:hanging="269"/>
              <w:rPr>
                <w:sz w:val="18"/>
                <w:szCs w:val="18"/>
              </w:rPr>
            </w:pPr>
            <w:r w:rsidRPr="00E67688">
              <w:rPr>
                <w:sz w:val="18"/>
                <w:szCs w:val="18"/>
              </w:rPr>
              <w:t>День</w:t>
            </w:r>
            <w:r w:rsidRPr="00E67688">
              <w:rPr>
                <w:spacing w:val="-14"/>
                <w:sz w:val="18"/>
                <w:szCs w:val="18"/>
              </w:rPr>
              <w:t xml:space="preserve"> </w:t>
            </w:r>
            <w:r w:rsidRPr="00E67688">
              <w:rPr>
                <w:sz w:val="18"/>
                <w:szCs w:val="18"/>
              </w:rPr>
              <w:t>Агнии</w:t>
            </w:r>
            <w:r w:rsidRPr="00E67688">
              <w:rPr>
                <w:spacing w:val="-14"/>
                <w:sz w:val="18"/>
                <w:szCs w:val="18"/>
              </w:rPr>
              <w:t xml:space="preserve"> </w:t>
            </w:r>
            <w:r w:rsidRPr="00E67688">
              <w:rPr>
                <w:sz w:val="18"/>
                <w:szCs w:val="18"/>
              </w:rPr>
              <w:t>Барто (17 февраля)</w:t>
            </w:r>
          </w:p>
        </w:tc>
      </w:tr>
      <w:tr w:rsidR="002B3F7A" w14:paraId="027E4E79" w14:textId="77777777">
        <w:trPr>
          <w:trHeight w:val="757"/>
        </w:trPr>
        <w:tc>
          <w:tcPr>
            <w:tcW w:w="1263" w:type="dxa"/>
            <w:vMerge/>
            <w:tcBorders>
              <w:top w:val="nil"/>
            </w:tcBorders>
          </w:tcPr>
          <w:p w14:paraId="0FD89562" w14:textId="77777777" w:rsidR="002B3F7A" w:rsidRPr="00E67688" w:rsidRDefault="002B3F7A">
            <w:pPr>
              <w:rPr>
                <w:sz w:val="18"/>
                <w:szCs w:val="18"/>
              </w:rPr>
            </w:pPr>
          </w:p>
        </w:tc>
        <w:tc>
          <w:tcPr>
            <w:tcW w:w="2079" w:type="dxa"/>
          </w:tcPr>
          <w:p w14:paraId="02E795EA" w14:textId="77777777" w:rsidR="002B3F7A" w:rsidRPr="00E67688" w:rsidRDefault="001B3B8A">
            <w:pPr>
              <w:pStyle w:val="TableParagraph"/>
              <w:ind w:left="61" w:right="47"/>
              <w:jc w:val="center"/>
              <w:rPr>
                <w:sz w:val="18"/>
                <w:szCs w:val="18"/>
              </w:rPr>
            </w:pPr>
            <w:r w:rsidRPr="00E67688">
              <w:rPr>
                <w:color w:val="C00000"/>
                <w:sz w:val="18"/>
                <w:szCs w:val="18"/>
              </w:rPr>
              <w:t>День</w:t>
            </w:r>
            <w:r w:rsidRPr="00E67688">
              <w:rPr>
                <w:color w:val="C00000"/>
                <w:spacing w:val="-14"/>
                <w:sz w:val="18"/>
                <w:szCs w:val="18"/>
              </w:rPr>
              <w:t xml:space="preserve"> </w:t>
            </w:r>
            <w:r w:rsidRPr="00E67688">
              <w:rPr>
                <w:color w:val="C00000"/>
                <w:sz w:val="18"/>
                <w:szCs w:val="18"/>
              </w:rPr>
              <w:t xml:space="preserve">защитника </w:t>
            </w:r>
            <w:r w:rsidRPr="00E67688">
              <w:rPr>
                <w:color w:val="C00000"/>
                <w:spacing w:val="-2"/>
                <w:sz w:val="18"/>
                <w:szCs w:val="18"/>
              </w:rPr>
              <w:t>Отечества</w:t>
            </w:r>
          </w:p>
          <w:p w14:paraId="096EE629" w14:textId="77777777" w:rsidR="002B3F7A" w:rsidRPr="00E67688" w:rsidRDefault="001B3B8A">
            <w:pPr>
              <w:pStyle w:val="TableParagraph"/>
              <w:spacing w:line="233" w:lineRule="exact"/>
              <w:ind w:left="61" w:right="49"/>
              <w:jc w:val="center"/>
              <w:rPr>
                <w:sz w:val="18"/>
                <w:szCs w:val="18"/>
              </w:rPr>
            </w:pPr>
            <w:r w:rsidRPr="00E67688">
              <w:rPr>
                <w:color w:val="C00000"/>
                <w:sz w:val="18"/>
                <w:szCs w:val="18"/>
              </w:rPr>
              <w:t xml:space="preserve">(23 </w:t>
            </w:r>
            <w:r w:rsidRPr="00E67688">
              <w:rPr>
                <w:color w:val="C00000"/>
                <w:spacing w:val="-2"/>
                <w:sz w:val="18"/>
                <w:szCs w:val="18"/>
              </w:rPr>
              <w:t>февраля)</w:t>
            </w:r>
          </w:p>
        </w:tc>
        <w:tc>
          <w:tcPr>
            <w:tcW w:w="2219" w:type="dxa"/>
            <w:vMerge/>
            <w:tcBorders>
              <w:top w:val="nil"/>
            </w:tcBorders>
          </w:tcPr>
          <w:p w14:paraId="7E80768E" w14:textId="77777777" w:rsidR="002B3F7A" w:rsidRPr="00E67688" w:rsidRDefault="002B3F7A">
            <w:pPr>
              <w:rPr>
                <w:sz w:val="18"/>
                <w:szCs w:val="18"/>
              </w:rPr>
            </w:pPr>
          </w:p>
        </w:tc>
        <w:tc>
          <w:tcPr>
            <w:tcW w:w="1813" w:type="dxa"/>
          </w:tcPr>
          <w:p w14:paraId="2151173F" w14:textId="77777777" w:rsidR="002B3F7A" w:rsidRPr="00E67688" w:rsidRDefault="001B3B8A">
            <w:pPr>
              <w:pStyle w:val="TableParagraph"/>
              <w:ind w:left="115" w:right="108"/>
              <w:jc w:val="center"/>
              <w:rPr>
                <w:sz w:val="18"/>
                <w:szCs w:val="18"/>
              </w:rPr>
            </w:pPr>
            <w:r w:rsidRPr="00E67688">
              <w:rPr>
                <w:sz w:val="18"/>
                <w:szCs w:val="18"/>
              </w:rPr>
              <w:t>Всемирный</w:t>
            </w:r>
            <w:r w:rsidRPr="00E67688">
              <w:rPr>
                <w:spacing w:val="-14"/>
                <w:sz w:val="18"/>
                <w:szCs w:val="18"/>
              </w:rPr>
              <w:t xml:space="preserve"> </w:t>
            </w:r>
            <w:r w:rsidRPr="00E67688">
              <w:rPr>
                <w:sz w:val="18"/>
                <w:szCs w:val="18"/>
              </w:rPr>
              <w:t xml:space="preserve">день </w:t>
            </w:r>
            <w:r w:rsidRPr="00E67688">
              <w:rPr>
                <w:spacing w:val="-2"/>
                <w:sz w:val="18"/>
                <w:szCs w:val="18"/>
              </w:rPr>
              <w:t>компьютерщика</w:t>
            </w:r>
          </w:p>
          <w:p w14:paraId="3EF58535" w14:textId="77777777" w:rsidR="002B3F7A" w:rsidRPr="00E67688" w:rsidRDefault="001B3B8A">
            <w:pPr>
              <w:pStyle w:val="TableParagraph"/>
              <w:spacing w:line="233" w:lineRule="exact"/>
              <w:ind w:left="100" w:right="94"/>
              <w:jc w:val="center"/>
              <w:rPr>
                <w:sz w:val="18"/>
                <w:szCs w:val="18"/>
              </w:rPr>
            </w:pPr>
            <w:r w:rsidRPr="00E67688">
              <w:rPr>
                <w:sz w:val="18"/>
                <w:szCs w:val="18"/>
              </w:rPr>
              <w:t xml:space="preserve">(14 </w:t>
            </w:r>
            <w:r w:rsidRPr="00E67688">
              <w:rPr>
                <w:spacing w:val="-2"/>
                <w:sz w:val="18"/>
                <w:szCs w:val="18"/>
              </w:rPr>
              <w:t>февраля)</w:t>
            </w:r>
          </w:p>
        </w:tc>
        <w:tc>
          <w:tcPr>
            <w:tcW w:w="1981" w:type="dxa"/>
            <w:vMerge/>
            <w:tcBorders>
              <w:top w:val="nil"/>
            </w:tcBorders>
          </w:tcPr>
          <w:p w14:paraId="6C041A5E" w14:textId="77777777" w:rsidR="002B3F7A" w:rsidRPr="00E67688" w:rsidRDefault="002B3F7A">
            <w:pPr>
              <w:rPr>
                <w:sz w:val="18"/>
                <w:szCs w:val="18"/>
              </w:rPr>
            </w:pPr>
          </w:p>
        </w:tc>
        <w:tc>
          <w:tcPr>
            <w:tcW w:w="1813" w:type="dxa"/>
            <w:vMerge/>
            <w:tcBorders>
              <w:top w:val="nil"/>
            </w:tcBorders>
          </w:tcPr>
          <w:p w14:paraId="7474795D" w14:textId="77777777" w:rsidR="002B3F7A" w:rsidRPr="00E67688" w:rsidRDefault="002B3F7A">
            <w:pPr>
              <w:rPr>
                <w:sz w:val="18"/>
                <w:szCs w:val="18"/>
              </w:rPr>
            </w:pPr>
          </w:p>
        </w:tc>
        <w:tc>
          <w:tcPr>
            <w:tcW w:w="2159" w:type="dxa"/>
          </w:tcPr>
          <w:p w14:paraId="3360D04F" w14:textId="77777777" w:rsidR="002B3F7A" w:rsidRPr="00E67688" w:rsidRDefault="001B3B8A">
            <w:pPr>
              <w:pStyle w:val="TableParagraph"/>
              <w:ind w:left="313" w:hanging="36"/>
              <w:rPr>
                <w:sz w:val="18"/>
                <w:szCs w:val="18"/>
              </w:rPr>
            </w:pPr>
            <w:r w:rsidRPr="00E67688">
              <w:rPr>
                <w:spacing w:val="-2"/>
                <w:sz w:val="18"/>
                <w:szCs w:val="18"/>
              </w:rPr>
              <w:t xml:space="preserve">Международный </w:t>
            </w:r>
            <w:r w:rsidRPr="00E67688">
              <w:rPr>
                <w:sz w:val="18"/>
                <w:szCs w:val="18"/>
              </w:rPr>
              <w:t>день</w:t>
            </w:r>
            <w:r w:rsidRPr="00E67688">
              <w:rPr>
                <w:spacing w:val="-2"/>
                <w:sz w:val="18"/>
                <w:szCs w:val="18"/>
              </w:rPr>
              <w:t xml:space="preserve"> </w:t>
            </w:r>
            <w:proofErr w:type="gramStart"/>
            <w:r w:rsidRPr="00E67688">
              <w:rPr>
                <w:spacing w:val="-2"/>
                <w:sz w:val="18"/>
                <w:szCs w:val="18"/>
              </w:rPr>
              <w:t>домашнего</w:t>
            </w:r>
            <w:proofErr w:type="gramEnd"/>
          </w:p>
          <w:p w14:paraId="2424335A" w14:textId="77777777" w:rsidR="002B3F7A" w:rsidRPr="00E67688" w:rsidRDefault="001B3B8A">
            <w:pPr>
              <w:pStyle w:val="TableParagraph"/>
              <w:spacing w:line="233" w:lineRule="exact"/>
              <w:ind w:left="301"/>
              <w:rPr>
                <w:sz w:val="18"/>
                <w:szCs w:val="18"/>
              </w:rPr>
            </w:pPr>
            <w:r w:rsidRPr="00E67688">
              <w:rPr>
                <w:sz w:val="18"/>
                <w:szCs w:val="18"/>
              </w:rPr>
              <w:t>супа</w:t>
            </w:r>
            <w:r w:rsidRPr="00E67688">
              <w:rPr>
                <w:spacing w:val="-4"/>
                <w:sz w:val="18"/>
                <w:szCs w:val="18"/>
              </w:rPr>
              <w:t xml:space="preserve"> </w:t>
            </w:r>
            <w:r w:rsidRPr="00E67688">
              <w:rPr>
                <w:sz w:val="18"/>
                <w:szCs w:val="18"/>
              </w:rPr>
              <w:t>(4</w:t>
            </w:r>
            <w:r w:rsidRPr="00E67688">
              <w:rPr>
                <w:spacing w:val="-1"/>
                <w:sz w:val="18"/>
                <w:szCs w:val="18"/>
              </w:rPr>
              <w:t xml:space="preserve"> </w:t>
            </w:r>
            <w:r w:rsidRPr="00E67688">
              <w:rPr>
                <w:spacing w:val="-2"/>
                <w:sz w:val="18"/>
                <w:szCs w:val="18"/>
              </w:rPr>
              <w:t>февраля)</w:t>
            </w:r>
          </w:p>
        </w:tc>
        <w:tc>
          <w:tcPr>
            <w:tcW w:w="1952" w:type="dxa"/>
            <w:vMerge/>
            <w:tcBorders>
              <w:top w:val="nil"/>
            </w:tcBorders>
          </w:tcPr>
          <w:p w14:paraId="1BD2D692" w14:textId="77777777" w:rsidR="002B3F7A" w:rsidRPr="00E67688" w:rsidRDefault="002B3F7A">
            <w:pPr>
              <w:rPr>
                <w:sz w:val="18"/>
                <w:szCs w:val="18"/>
              </w:rPr>
            </w:pPr>
          </w:p>
        </w:tc>
      </w:tr>
      <w:tr w:rsidR="002B3F7A" w14:paraId="16ED42F2" w14:textId="77777777">
        <w:trPr>
          <w:trHeight w:val="758"/>
        </w:trPr>
        <w:tc>
          <w:tcPr>
            <w:tcW w:w="1263" w:type="dxa"/>
            <w:vMerge w:val="restart"/>
          </w:tcPr>
          <w:p w14:paraId="42952A9C" w14:textId="77777777" w:rsidR="002B3F7A" w:rsidRPr="00E67688" w:rsidRDefault="002B3F7A">
            <w:pPr>
              <w:pStyle w:val="TableParagraph"/>
              <w:ind w:left="0"/>
              <w:rPr>
                <w:b/>
                <w:sz w:val="18"/>
                <w:szCs w:val="18"/>
              </w:rPr>
            </w:pPr>
          </w:p>
          <w:p w14:paraId="6F90746B" w14:textId="77777777" w:rsidR="002B3F7A" w:rsidRPr="00E67688" w:rsidRDefault="002B3F7A">
            <w:pPr>
              <w:pStyle w:val="TableParagraph"/>
              <w:ind w:left="0"/>
              <w:rPr>
                <w:b/>
                <w:sz w:val="18"/>
                <w:szCs w:val="18"/>
              </w:rPr>
            </w:pPr>
          </w:p>
          <w:p w14:paraId="13CF243C" w14:textId="77777777" w:rsidR="002B3F7A" w:rsidRPr="00E67688" w:rsidRDefault="002B3F7A">
            <w:pPr>
              <w:pStyle w:val="TableParagraph"/>
              <w:ind w:left="0"/>
              <w:rPr>
                <w:b/>
                <w:sz w:val="18"/>
                <w:szCs w:val="18"/>
              </w:rPr>
            </w:pPr>
          </w:p>
          <w:p w14:paraId="0CADD2EA" w14:textId="77777777" w:rsidR="002B3F7A" w:rsidRPr="00E67688" w:rsidRDefault="002B3F7A">
            <w:pPr>
              <w:pStyle w:val="TableParagraph"/>
              <w:spacing w:before="165"/>
              <w:ind w:left="0"/>
              <w:rPr>
                <w:b/>
                <w:sz w:val="18"/>
                <w:szCs w:val="18"/>
              </w:rPr>
            </w:pPr>
          </w:p>
          <w:p w14:paraId="03810891" w14:textId="77777777" w:rsidR="002B3F7A" w:rsidRPr="00E67688" w:rsidRDefault="001B3B8A">
            <w:pPr>
              <w:pStyle w:val="TableParagraph"/>
              <w:ind w:left="362"/>
              <w:rPr>
                <w:sz w:val="18"/>
                <w:szCs w:val="18"/>
              </w:rPr>
            </w:pPr>
            <w:r w:rsidRPr="00E67688">
              <w:rPr>
                <w:spacing w:val="-4"/>
                <w:sz w:val="18"/>
                <w:szCs w:val="18"/>
              </w:rPr>
              <w:t>Март</w:t>
            </w:r>
          </w:p>
        </w:tc>
        <w:tc>
          <w:tcPr>
            <w:tcW w:w="2079" w:type="dxa"/>
          </w:tcPr>
          <w:p w14:paraId="083266F0" w14:textId="77777777" w:rsidR="002B3F7A" w:rsidRPr="00E67688" w:rsidRDefault="001B3B8A">
            <w:pPr>
              <w:pStyle w:val="TableParagraph"/>
              <w:spacing w:line="251" w:lineRule="exact"/>
              <w:ind w:left="486" w:hanging="77"/>
              <w:rPr>
                <w:sz w:val="18"/>
                <w:szCs w:val="18"/>
              </w:rPr>
            </w:pPr>
            <w:r w:rsidRPr="00E67688">
              <w:rPr>
                <w:sz w:val="18"/>
                <w:szCs w:val="18"/>
              </w:rPr>
              <w:t>День</w:t>
            </w:r>
            <w:r w:rsidRPr="00E67688">
              <w:rPr>
                <w:spacing w:val="-1"/>
                <w:sz w:val="18"/>
                <w:szCs w:val="18"/>
              </w:rPr>
              <w:t xml:space="preserve"> </w:t>
            </w:r>
            <w:r w:rsidRPr="00E67688">
              <w:rPr>
                <w:spacing w:val="-2"/>
                <w:sz w:val="18"/>
                <w:szCs w:val="18"/>
              </w:rPr>
              <w:t>моряка-</w:t>
            </w:r>
          </w:p>
          <w:p w14:paraId="10A3CAE0" w14:textId="77777777" w:rsidR="002B3F7A" w:rsidRPr="00E67688" w:rsidRDefault="001B3B8A">
            <w:pPr>
              <w:pStyle w:val="TableParagraph"/>
              <w:spacing w:line="252" w:lineRule="exact"/>
              <w:ind w:left="558" w:right="224" w:hanging="72"/>
              <w:rPr>
                <w:sz w:val="18"/>
                <w:szCs w:val="18"/>
              </w:rPr>
            </w:pPr>
            <w:r w:rsidRPr="00E67688">
              <w:rPr>
                <w:spacing w:val="-2"/>
                <w:sz w:val="18"/>
                <w:szCs w:val="18"/>
              </w:rPr>
              <w:t xml:space="preserve">подводника </w:t>
            </w:r>
            <w:r w:rsidRPr="00E67688">
              <w:rPr>
                <w:sz w:val="18"/>
                <w:szCs w:val="18"/>
              </w:rPr>
              <w:t>(19 марта)</w:t>
            </w:r>
          </w:p>
        </w:tc>
        <w:tc>
          <w:tcPr>
            <w:tcW w:w="2219" w:type="dxa"/>
            <w:vMerge w:val="restart"/>
          </w:tcPr>
          <w:p w14:paraId="76AAA400" w14:textId="77777777" w:rsidR="002B3F7A" w:rsidRPr="00E67688" w:rsidRDefault="002B3F7A">
            <w:pPr>
              <w:pStyle w:val="TableParagraph"/>
              <w:ind w:left="0"/>
              <w:rPr>
                <w:b/>
                <w:sz w:val="18"/>
                <w:szCs w:val="18"/>
              </w:rPr>
            </w:pPr>
          </w:p>
          <w:p w14:paraId="0B628FC9" w14:textId="77777777" w:rsidR="002B3F7A" w:rsidRPr="00E67688" w:rsidRDefault="002B3F7A">
            <w:pPr>
              <w:pStyle w:val="TableParagraph"/>
              <w:spacing w:before="4"/>
              <w:ind w:left="0"/>
              <w:rPr>
                <w:b/>
                <w:sz w:val="18"/>
                <w:szCs w:val="18"/>
              </w:rPr>
            </w:pPr>
          </w:p>
          <w:p w14:paraId="5F32C831" w14:textId="77777777" w:rsidR="002B3F7A" w:rsidRPr="00E67688" w:rsidRDefault="001B3B8A">
            <w:pPr>
              <w:pStyle w:val="TableParagraph"/>
              <w:ind w:left="142" w:right="125" w:firstLine="771"/>
              <w:rPr>
                <w:sz w:val="18"/>
                <w:szCs w:val="18"/>
              </w:rPr>
            </w:pPr>
            <w:r w:rsidRPr="00E67688">
              <w:rPr>
                <w:spacing w:val="-2"/>
                <w:sz w:val="18"/>
                <w:szCs w:val="18"/>
              </w:rPr>
              <w:t xml:space="preserve">Всемирный </w:t>
            </w:r>
            <w:r w:rsidRPr="00E67688">
              <w:rPr>
                <w:sz w:val="18"/>
                <w:szCs w:val="18"/>
              </w:rPr>
              <w:t>день</w:t>
            </w:r>
            <w:r w:rsidRPr="00E67688">
              <w:rPr>
                <w:spacing w:val="-14"/>
                <w:sz w:val="18"/>
                <w:szCs w:val="18"/>
              </w:rPr>
              <w:t xml:space="preserve"> </w:t>
            </w:r>
            <w:r w:rsidRPr="00E67688">
              <w:rPr>
                <w:sz w:val="18"/>
                <w:szCs w:val="18"/>
              </w:rPr>
              <w:t>дикой</w:t>
            </w:r>
            <w:r w:rsidRPr="00E67688">
              <w:rPr>
                <w:spacing w:val="-14"/>
                <w:sz w:val="18"/>
                <w:szCs w:val="18"/>
              </w:rPr>
              <w:t xml:space="preserve"> </w:t>
            </w:r>
            <w:r w:rsidRPr="00E67688">
              <w:rPr>
                <w:sz w:val="18"/>
                <w:szCs w:val="18"/>
              </w:rPr>
              <w:t>природы</w:t>
            </w:r>
          </w:p>
          <w:p w14:paraId="3A36E627" w14:textId="77777777" w:rsidR="002B3F7A" w:rsidRPr="00E67688" w:rsidRDefault="001B3B8A">
            <w:pPr>
              <w:pStyle w:val="TableParagraph"/>
              <w:ind w:left="680"/>
              <w:rPr>
                <w:sz w:val="18"/>
                <w:szCs w:val="18"/>
              </w:rPr>
            </w:pPr>
            <w:r w:rsidRPr="00E67688">
              <w:rPr>
                <w:sz w:val="18"/>
                <w:szCs w:val="18"/>
              </w:rPr>
              <w:t xml:space="preserve">(3 </w:t>
            </w:r>
            <w:r w:rsidRPr="00E67688">
              <w:rPr>
                <w:spacing w:val="-2"/>
                <w:sz w:val="18"/>
                <w:szCs w:val="18"/>
              </w:rPr>
              <w:t>марта)</w:t>
            </w:r>
          </w:p>
        </w:tc>
        <w:tc>
          <w:tcPr>
            <w:tcW w:w="1813" w:type="dxa"/>
            <w:vMerge w:val="restart"/>
          </w:tcPr>
          <w:p w14:paraId="672844A7" w14:textId="77777777" w:rsidR="002B3F7A" w:rsidRPr="00E67688" w:rsidRDefault="002B3F7A">
            <w:pPr>
              <w:pStyle w:val="TableParagraph"/>
              <w:ind w:left="0"/>
              <w:rPr>
                <w:b/>
                <w:sz w:val="18"/>
                <w:szCs w:val="18"/>
              </w:rPr>
            </w:pPr>
          </w:p>
          <w:p w14:paraId="0EDE9662" w14:textId="77777777" w:rsidR="002B3F7A" w:rsidRPr="00E67688" w:rsidRDefault="002B3F7A">
            <w:pPr>
              <w:pStyle w:val="TableParagraph"/>
              <w:spacing w:before="4"/>
              <w:ind w:left="0"/>
              <w:rPr>
                <w:b/>
                <w:sz w:val="18"/>
                <w:szCs w:val="18"/>
              </w:rPr>
            </w:pPr>
          </w:p>
          <w:p w14:paraId="0C3BEDAB" w14:textId="77777777" w:rsidR="002B3F7A" w:rsidRPr="00E67688" w:rsidRDefault="001B3B8A">
            <w:pPr>
              <w:pStyle w:val="TableParagraph"/>
              <w:ind w:left="106" w:right="94"/>
              <w:jc w:val="center"/>
              <w:rPr>
                <w:sz w:val="18"/>
                <w:szCs w:val="18"/>
              </w:rPr>
            </w:pPr>
            <w:r w:rsidRPr="00E67688">
              <w:rPr>
                <w:spacing w:val="-2"/>
                <w:sz w:val="18"/>
                <w:szCs w:val="18"/>
              </w:rPr>
              <w:t xml:space="preserve">Международный </w:t>
            </w:r>
            <w:r w:rsidRPr="00E67688">
              <w:rPr>
                <w:sz w:val="18"/>
                <w:szCs w:val="18"/>
              </w:rPr>
              <w:t>день</w:t>
            </w:r>
            <w:r w:rsidRPr="00E67688">
              <w:rPr>
                <w:spacing w:val="-4"/>
                <w:sz w:val="18"/>
                <w:szCs w:val="18"/>
              </w:rPr>
              <w:t xml:space="preserve"> </w:t>
            </w:r>
            <w:r w:rsidRPr="00E67688">
              <w:rPr>
                <w:sz w:val="18"/>
                <w:szCs w:val="18"/>
              </w:rPr>
              <w:t>кукольника (21 марта)</w:t>
            </w:r>
          </w:p>
        </w:tc>
        <w:tc>
          <w:tcPr>
            <w:tcW w:w="1981" w:type="dxa"/>
          </w:tcPr>
          <w:p w14:paraId="72197835" w14:textId="77777777" w:rsidR="002B3F7A" w:rsidRPr="00E67688" w:rsidRDefault="001B3B8A">
            <w:pPr>
              <w:pStyle w:val="TableParagraph"/>
              <w:spacing w:before="125"/>
              <w:ind w:left="239" w:hanging="41"/>
              <w:rPr>
                <w:sz w:val="18"/>
                <w:szCs w:val="18"/>
              </w:rPr>
            </w:pPr>
            <w:r w:rsidRPr="00E67688">
              <w:rPr>
                <w:sz w:val="18"/>
                <w:szCs w:val="18"/>
              </w:rPr>
              <w:t>Всемирный</w:t>
            </w:r>
            <w:r w:rsidRPr="00E67688">
              <w:rPr>
                <w:spacing w:val="-14"/>
                <w:sz w:val="18"/>
                <w:szCs w:val="18"/>
              </w:rPr>
              <w:t xml:space="preserve"> </w:t>
            </w:r>
            <w:r w:rsidRPr="00E67688">
              <w:rPr>
                <w:sz w:val="18"/>
                <w:szCs w:val="18"/>
              </w:rPr>
              <w:t>день кошек</w:t>
            </w:r>
            <w:r w:rsidRPr="00E67688">
              <w:rPr>
                <w:spacing w:val="-2"/>
                <w:sz w:val="18"/>
                <w:szCs w:val="18"/>
              </w:rPr>
              <w:t xml:space="preserve"> </w:t>
            </w:r>
            <w:r w:rsidRPr="00E67688">
              <w:rPr>
                <w:sz w:val="18"/>
                <w:szCs w:val="18"/>
              </w:rPr>
              <w:t>(1</w:t>
            </w:r>
            <w:r w:rsidRPr="00E67688">
              <w:rPr>
                <w:spacing w:val="-1"/>
                <w:sz w:val="18"/>
                <w:szCs w:val="18"/>
              </w:rPr>
              <w:t xml:space="preserve"> </w:t>
            </w:r>
            <w:r w:rsidRPr="00E67688">
              <w:rPr>
                <w:spacing w:val="-2"/>
                <w:sz w:val="18"/>
                <w:szCs w:val="18"/>
              </w:rPr>
              <w:t>марта)</w:t>
            </w:r>
          </w:p>
        </w:tc>
        <w:tc>
          <w:tcPr>
            <w:tcW w:w="1813" w:type="dxa"/>
          </w:tcPr>
          <w:p w14:paraId="56258735" w14:textId="77777777" w:rsidR="002B3F7A" w:rsidRPr="00E67688" w:rsidRDefault="001B3B8A">
            <w:pPr>
              <w:pStyle w:val="TableParagraph"/>
              <w:spacing w:line="251" w:lineRule="exact"/>
              <w:ind w:left="174" w:hanging="70"/>
              <w:rPr>
                <w:sz w:val="18"/>
                <w:szCs w:val="18"/>
              </w:rPr>
            </w:pPr>
            <w:r w:rsidRPr="00E67688">
              <w:rPr>
                <w:color w:val="C00000"/>
                <w:spacing w:val="-2"/>
                <w:sz w:val="18"/>
                <w:szCs w:val="18"/>
              </w:rPr>
              <w:t>Международный</w:t>
            </w:r>
          </w:p>
          <w:p w14:paraId="78C0E321" w14:textId="77777777" w:rsidR="002B3F7A" w:rsidRPr="00E67688" w:rsidRDefault="001B3B8A">
            <w:pPr>
              <w:pStyle w:val="TableParagraph"/>
              <w:spacing w:line="252" w:lineRule="exact"/>
              <w:ind w:left="632" w:hanging="459"/>
              <w:rPr>
                <w:sz w:val="18"/>
                <w:szCs w:val="18"/>
              </w:rPr>
            </w:pPr>
            <w:r w:rsidRPr="00E67688">
              <w:rPr>
                <w:color w:val="C00000"/>
                <w:sz w:val="18"/>
                <w:szCs w:val="18"/>
              </w:rPr>
              <w:t>женский</w:t>
            </w:r>
            <w:r w:rsidRPr="00E67688">
              <w:rPr>
                <w:color w:val="C00000"/>
                <w:spacing w:val="-14"/>
                <w:sz w:val="18"/>
                <w:szCs w:val="18"/>
              </w:rPr>
              <w:t xml:space="preserve"> </w:t>
            </w:r>
            <w:r w:rsidRPr="00E67688">
              <w:rPr>
                <w:color w:val="C00000"/>
                <w:sz w:val="18"/>
                <w:szCs w:val="18"/>
              </w:rPr>
              <w:t>день</w:t>
            </w:r>
            <w:r w:rsidRPr="00E67688">
              <w:rPr>
                <w:color w:val="C00000"/>
                <w:spacing w:val="-14"/>
                <w:sz w:val="18"/>
                <w:szCs w:val="18"/>
              </w:rPr>
              <w:t xml:space="preserve"> </w:t>
            </w:r>
            <w:r w:rsidRPr="00E67688">
              <w:rPr>
                <w:color w:val="C00000"/>
                <w:sz w:val="18"/>
                <w:szCs w:val="18"/>
              </w:rPr>
              <w:t xml:space="preserve">8 </w:t>
            </w:r>
            <w:r w:rsidRPr="00E67688">
              <w:rPr>
                <w:color w:val="C00000"/>
                <w:spacing w:val="-2"/>
                <w:sz w:val="18"/>
                <w:szCs w:val="18"/>
              </w:rPr>
              <w:t>марта</w:t>
            </w:r>
          </w:p>
        </w:tc>
        <w:tc>
          <w:tcPr>
            <w:tcW w:w="2159" w:type="dxa"/>
          </w:tcPr>
          <w:p w14:paraId="1AD651E4" w14:textId="77777777" w:rsidR="002B3F7A" w:rsidRPr="00E67688" w:rsidRDefault="001B3B8A">
            <w:pPr>
              <w:pStyle w:val="TableParagraph"/>
              <w:spacing w:line="251" w:lineRule="exact"/>
              <w:ind w:left="277"/>
              <w:rPr>
                <w:sz w:val="18"/>
                <w:szCs w:val="18"/>
              </w:rPr>
            </w:pPr>
            <w:r w:rsidRPr="00E67688">
              <w:rPr>
                <w:spacing w:val="-2"/>
                <w:sz w:val="18"/>
                <w:szCs w:val="18"/>
              </w:rPr>
              <w:t>Международный</w:t>
            </w:r>
          </w:p>
          <w:p w14:paraId="2B1056B2" w14:textId="77777777" w:rsidR="002B3F7A" w:rsidRPr="00E67688" w:rsidRDefault="001B3B8A">
            <w:pPr>
              <w:pStyle w:val="TableParagraph"/>
              <w:spacing w:line="252" w:lineRule="exact"/>
              <w:ind w:left="193" w:right="160" w:hanging="27"/>
              <w:rPr>
                <w:sz w:val="18"/>
                <w:szCs w:val="18"/>
              </w:rPr>
            </w:pPr>
            <w:r w:rsidRPr="00E67688">
              <w:rPr>
                <w:sz w:val="18"/>
                <w:szCs w:val="18"/>
              </w:rPr>
              <w:t>день</w:t>
            </w:r>
            <w:r w:rsidRPr="00E67688">
              <w:rPr>
                <w:spacing w:val="-14"/>
                <w:sz w:val="18"/>
                <w:szCs w:val="18"/>
              </w:rPr>
              <w:t xml:space="preserve"> </w:t>
            </w:r>
            <w:proofErr w:type="gramStart"/>
            <w:r w:rsidRPr="00E67688">
              <w:rPr>
                <w:sz w:val="18"/>
                <w:szCs w:val="18"/>
              </w:rPr>
              <w:t>выключенных</w:t>
            </w:r>
            <w:proofErr w:type="gramEnd"/>
            <w:r w:rsidRPr="00E67688">
              <w:rPr>
                <w:sz w:val="18"/>
                <w:szCs w:val="18"/>
              </w:rPr>
              <w:t xml:space="preserve"> гаджетов</w:t>
            </w:r>
            <w:r w:rsidRPr="00E67688">
              <w:rPr>
                <w:spacing w:val="-5"/>
                <w:sz w:val="18"/>
                <w:szCs w:val="18"/>
              </w:rPr>
              <w:t xml:space="preserve"> </w:t>
            </w:r>
            <w:r w:rsidRPr="00E67688">
              <w:rPr>
                <w:sz w:val="18"/>
                <w:szCs w:val="18"/>
              </w:rPr>
              <w:t>(5</w:t>
            </w:r>
            <w:r w:rsidRPr="00E67688">
              <w:rPr>
                <w:spacing w:val="-3"/>
                <w:sz w:val="18"/>
                <w:szCs w:val="18"/>
              </w:rPr>
              <w:t xml:space="preserve"> </w:t>
            </w:r>
            <w:r w:rsidRPr="00E67688">
              <w:rPr>
                <w:spacing w:val="-2"/>
                <w:sz w:val="18"/>
                <w:szCs w:val="18"/>
              </w:rPr>
              <w:t>марта)</w:t>
            </w:r>
          </w:p>
        </w:tc>
        <w:tc>
          <w:tcPr>
            <w:tcW w:w="1952" w:type="dxa"/>
          </w:tcPr>
          <w:p w14:paraId="2CDAAD5A" w14:textId="77777777" w:rsidR="002B3F7A" w:rsidRPr="00E67688" w:rsidRDefault="001B3B8A">
            <w:pPr>
              <w:pStyle w:val="TableParagraph"/>
              <w:spacing w:line="251" w:lineRule="exact"/>
              <w:ind w:left="3"/>
              <w:jc w:val="center"/>
              <w:rPr>
                <w:sz w:val="18"/>
                <w:szCs w:val="18"/>
              </w:rPr>
            </w:pPr>
            <w:r w:rsidRPr="00E67688">
              <w:rPr>
                <w:color w:val="C00000"/>
                <w:spacing w:val="-2"/>
                <w:sz w:val="18"/>
                <w:szCs w:val="18"/>
              </w:rPr>
              <w:t>Международный</w:t>
            </w:r>
          </w:p>
          <w:p w14:paraId="5C39227F" w14:textId="77777777" w:rsidR="002B3F7A" w:rsidRPr="00E67688" w:rsidRDefault="001B3B8A">
            <w:pPr>
              <w:pStyle w:val="TableParagraph"/>
              <w:spacing w:line="252" w:lineRule="exact"/>
              <w:ind w:left="315" w:right="308"/>
              <w:jc w:val="center"/>
              <w:rPr>
                <w:sz w:val="18"/>
                <w:szCs w:val="18"/>
              </w:rPr>
            </w:pPr>
            <w:r w:rsidRPr="00E67688">
              <w:rPr>
                <w:color w:val="C00000"/>
                <w:sz w:val="18"/>
                <w:szCs w:val="18"/>
              </w:rPr>
              <w:t>день</w:t>
            </w:r>
            <w:r w:rsidRPr="00E67688">
              <w:rPr>
                <w:color w:val="C00000"/>
                <w:spacing w:val="-14"/>
                <w:sz w:val="18"/>
                <w:szCs w:val="18"/>
              </w:rPr>
              <w:t xml:space="preserve"> </w:t>
            </w:r>
            <w:r w:rsidRPr="00E67688">
              <w:rPr>
                <w:color w:val="C00000"/>
                <w:sz w:val="18"/>
                <w:szCs w:val="18"/>
              </w:rPr>
              <w:t>театра (27 марта)</w:t>
            </w:r>
          </w:p>
        </w:tc>
      </w:tr>
      <w:tr w:rsidR="002B3F7A" w14:paraId="23CD16F0" w14:textId="77777777">
        <w:trPr>
          <w:trHeight w:val="1012"/>
        </w:trPr>
        <w:tc>
          <w:tcPr>
            <w:tcW w:w="1263" w:type="dxa"/>
            <w:vMerge/>
            <w:tcBorders>
              <w:top w:val="nil"/>
            </w:tcBorders>
          </w:tcPr>
          <w:p w14:paraId="272E0B77" w14:textId="77777777" w:rsidR="002B3F7A" w:rsidRPr="00E67688" w:rsidRDefault="002B3F7A">
            <w:pPr>
              <w:rPr>
                <w:sz w:val="18"/>
                <w:szCs w:val="18"/>
              </w:rPr>
            </w:pPr>
          </w:p>
        </w:tc>
        <w:tc>
          <w:tcPr>
            <w:tcW w:w="2079" w:type="dxa"/>
          </w:tcPr>
          <w:p w14:paraId="2C7AADFF" w14:textId="77777777" w:rsidR="002B3F7A" w:rsidRPr="00E67688" w:rsidRDefault="001B3B8A">
            <w:pPr>
              <w:pStyle w:val="TableParagraph"/>
              <w:spacing w:before="1" w:line="252" w:lineRule="exact"/>
              <w:ind w:left="61" w:right="50"/>
              <w:jc w:val="center"/>
              <w:rPr>
                <w:sz w:val="18"/>
                <w:szCs w:val="18"/>
              </w:rPr>
            </w:pPr>
            <w:r w:rsidRPr="00E67688">
              <w:rPr>
                <w:color w:val="C00000"/>
                <w:spacing w:val="-4"/>
                <w:sz w:val="18"/>
                <w:szCs w:val="18"/>
              </w:rPr>
              <w:t>День</w:t>
            </w:r>
          </w:p>
          <w:p w14:paraId="7971DA56" w14:textId="77777777" w:rsidR="002B3F7A" w:rsidRPr="00E67688" w:rsidRDefault="001B3B8A">
            <w:pPr>
              <w:pStyle w:val="TableParagraph"/>
              <w:ind w:left="232" w:right="221" w:firstLine="2"/>
              <w:jc w:val="center"/>
              <w:rPr>
                <w:sz w:val="18"/>
                <w:szCs w:val="18"/>
              </w:rPr>
            </w:pPr>
            <w:r w:rsidRPr="00E67688">
              <w:rPr>
                <w:color w:val="C00000"/>
                <w:spacing w:val="-2"/>
                <w:sz w:val="18"/>
                <w:szCs w:val="18"/>
              </w:rPr>
              <w:t xml:space="preserve">воссоединения </w:t>
            </w:r>
            <w:r w:rsidRPr="00E67688">
              <w:rPr>
                <w:color w:val="C00000"/>
                <w:sz w:val="18"/>
                <w:szCs w:val="18"/>
              </w:rPr>
              <w:t>Крыма</w:t>
            </w:r>
            <w:r w:rsidRPr="00E67688">
              <w:rPr>
                <w:color w:val="C00000"/>
                <w:spacing w:val="-1"/>
                <w:sz w:val="18"/>
                <w:szCs w:val="18"/>
              </w:rPr>
              <w:t xml:space="preserve"> </w:t>
            </w:r>
            <w:r w:rsidRPr="00E67688">
              <w:rPr>
                <w:color w:val="C00000"/>
                <w:sz w:val="18"/>
                <w:szCs w:val="18"/>
              </w:rPr>
              <w:t xml:space="preserve">с </w:t>
            </w:r>
            <w:r w:rsidRPr="00E67688">
              <w:rPr>
                <w:color w:val="C00000"/>
                <w:spacing w:val="-2"/>
                <w:sz w:val="18"/>
                <w:szCs w:val="18"/>
              </w:rPr>
              <w:t>Россией</w:t>
            </w:r>
          </w:p>
          <w:p w14:paraId="1FD2191E" w14:textId="77777777" w:rsidR="002B3F7A" w:rsidRPr="00E67688" w:rsidRDefault="001B3B8A">
            <w:pPr>
              <w:pStyle w:val="TableParagraph"/>
              <w:spacing w:line="233" w:lineRule="exact"/>
              <w:ind w:left="61" w:right="49"/>
              <w:jc w:val="center"/>
              <w:rPr>
                <w:sz w:val="18"/>
                <w:szCs w:val="18"/>
              </w:rPr>
            </w:pPr>
            <w:r w:rsidRPr="00E67688">
              <w:rPr>
                <w:color w:val="C00000"/>
                <w:sz w:val="18"/>
                <w:szCs w:val="18"/>
              </w:rPr>
              <w:t xml:space="preserve">(18 </w:t>
            </w:r>
            <w:r w:rsidRPr="00E67688">
              <w:rPr>
                <w:color w:val="C00000"/>
                <w:spacing w:val="-2"/>
                <w:sz w:val="18"/>
                <w:szCs w:val="18"/>
              </w:rPr>
              <w:t>марта)</w:t>
            </w:r>
          </w:p>
        </w:tc>
        <w:tc>
          <w:tcPr>
            <w:tcW w:w="2219" w:type="dxa"/>
            <w:vMerge/>
            <w:tcBorders>
              <w:top w:val="nil"/>
            </w:tcBorders>
          </w:tcPr>
          <w:p w14:paraId="5A1A61BF" w14:textId="77777777" w:rsidR="002B3F7A" w:rsidRPr="00E67688" w:rsidRDefault="002B3F7A">
            <w:pPr>
              <w:rPr>
                <w:sz w:val="18"/>
                <w:szCs w:val="18"/>
              </w:rPr>
            </w:pPr>
          </w:p>
        </w:tc>
        <w:tc>
          <w:tcPr>
            <w:tcW w:w="1813" w:type="dxa"/>
            <w:vMerge/>
            <w:tcBorders>
              <w:top w:val="nil"/>
            </w:tcBorders>
          </w:tcPr>
          <w:p w14:paraId="4124D206" w14:textId="77777777" w:rsidR="002B3F7A" w:rsidRPr="00E67688" w:rsidRDefault="002B3F7A">
            <w:pPr>
              <w:rPr>
                <w:sz w:val="18"/>
                <w:szCs w:val="18"/>
              </w:rPr>
            </w:pPr>
          </w:p>
        </w:tc>
        <w:tc>
          <w:tcPr>
            <w:tcW w:w="1981" w:type="dxa"/>
          </w:tcPr>
          <w:p w14:paraId="3C9A10C3" w14:textId="77777777" w:rsidR="002B3F7A" w:rsidRPr="00E67688" w:rsidRDefault="001B3B8A">
            <w:pPr>
              <w:pStyle w:val="TableParagraph"/>
              <w:spacing w:before="125"/>
              <w:ind w:left="477" w:right="427" w:hanging="41"/>
              <w:jc w:val="both"/>
              <w:rPr>
                <w:sz w:val="18"/>
                <w:szCs w:val="18"/>
              </w:rPr>
            </w:pPr>
            <w:r w:rsidRPr="00E67688">
              <w:rPr>
                <w:sz w:val="18"/>
                <w:szCs w:val="18"/>
              </w:rPr>
              <w:t>Сороки</w:t>
            </w:r>
            <w:r w:rsidRPr="00E67688">
              <w:rPr>
                <w:spacing w:val="-14"/>
                <w:sz w:val="18"/>
                <w:szCs w:val="18"/>
              </w:rPr>
              <w:t xml:space="preserve"> </w:t>
            </w:r>
            <w:r w:rsidRPr="00E67688">
              <w:rPr>
                <w:sz w:val="18"/>
                <w:szCs w:val="18"/>
              </w:rPr>
              <w:t xml:space="preserve">или </w:t>
            </w:r>
            <w:r w:rsidRPr="00E67688">
              <w:rPr>
                <w:spacing w:val="-2"/>
                <w:sz w:val="18"/>
                <w:szCs w:val="18"/>
              </w:rPr>
              <w:t xml:space="preserve">жаворонки </w:t>
            </w:r>
            <w:r w:rsidRPr="00E67688">
              <w:rPr>
                <w:sz w:val="18"/>
                <w:szCs w:val="18"/>
              </w:rPr>
              <w:t>(22 марта)</w:t>
            </w:r>
          </w:p>
        </w:tc>
        <w:tc>
          <w:tcPr>
            <w:tcW w:w="1813" w:type="dxa"/>
          </w:tcPr>
          <w:p w14:paraId="7D81E7D8" w14:textId="77777777" w:rsidR="002B3F7A" w:rsidRPr="00E67688" w:rsidRDefault="001B3B8A">
            <w:pPr>
              <w:pStyle w:val="TableParagraph"/>
              <w:spacing w:before="125"/>
              <w:ind w:left="311" w:right="34" w:hanging="207"/>
              <w:rPr>
                <w:sz w:val="18"/>
                <w:szCs w:val="18"/>
              </w:rPr>
            </w:pPr>
            <w:r w:rsidRPr="00E67688">
              <w:rPr>
                <w:spacing w:val="-2"/>
                <w:sz w:val="18"/>
                <w:szCs w:val="18"/>
              </w:rPr>
              <w:t xml:space="preserve">Международный </w:t>
            </w:r>
            <w:r w:rsidRPr="00E67688">
              <w:rPr>
                <w:sz w:val="18"/>
                <w:szCs w:val="18"/>
              </w:rPr>
              <w:t>день счастья (20 марта)</w:t>
            </w:r>
          </w:p>
        </w:tc>
        <w:tc>
          <w:tcPr>
            <w:tcW w:w="2159" w:type="dxa"/>
          </w:tcPr>
          <w:p w14:paraId="7BA855F5" w14:textId="77777777" w:rsidR="002B3F7A" w:rsidRPr="00E67688" w:rsidRDefault="001B3B8A">
            <w:pPr>
              <w:pStyle w:val="TableParagraph"/>
              <w:spacing w:before="125"/>
              <w:ind w:left="171" w:firstLine="712"/>
              <w:rPr>
                <w:sz w:val="18"/>
                <w:szCs w:val="18"/>
              </w:rPr>
            </w:pPr>
            <w:r w:rsidRPr="00E67688">
              <w:rPr>
                <w:spacing w:val="-2"/>
                <w:sz w:val="18"/>
                <w:szCs w:val="18"/>
              </w:rPr>
              <w:t xml:space="preserve">Всемирный </w:t>
            </w:r>
            <w:r w:rsidRPr="00E67688">
              <w:rPr>
                <w:sz w:val="18"/>
                <w:szCs w:val="18"/>
              </w:rPr>
              <w:t>день</w:t>
            </w:r>
            <w:r w:rsidRPr="00E67688">
              <w:rPr>
                <w:spacing w:val="-2"/>
                <w:sz w:val="18"/>
                <w:szCs w:val="18"/>
              </w:rPr>
              <w:t xml:space="preserve"> </w:t>
            </w:r>
            <w:r w:rsidRPr="00E67688">
              <w:rPr>
                <w:sz w:val="18"/>
                <w:szCs w:val="18"/>
              </w:rPr>
              <w:t>сна</w:t>
            </w:r>
            <w:r w:rsidRPr="00E67688">
              <w:rPr>
                <w:spacing w:val="-3"/>
                <w:sz w:val="18"/>
                <w:szCs w:val="18"/>
              </w:rPr>
              <w:t xml:space="preserve"> </w:t>
            </w:r>
            <w:r w:rsidRPr="00E67688">
              <w:rPr>
                <w:sz w:val="18"/>
                <w:szCs w:val="18"/>
              </w:rPr>
              <w:t xml:space="preserve">(19 </w:t>
            </w:r>
            <w:r w:rsidRPr="00E67688">
              <w:rPr>
                <w:spacing w:val="-2"/>
                <w:sz w:val="18"/>
                <w:szCs w:val="18"/>
              </w:rPr>
              <w:t>марта)</w:t>
            </w:r>
          </w:p>
        </w:tc>
        <w:tc>
          <w:tcPr>
            <w:tcW w:w="1952" w:type="dxa"/>
          </w:tcPr>
          <w:p w14:paraId="03F68807" w14:textId="77777777" w:rsidR="002B3F7A" w:rsidRPr="00E67688" w:rsidRDefault="001B3B8A">
            <w:pPr>
              <w:pStyle w:val="TableParagraph"/>
              <w:spacing w:before="125"/>
              <w:ind w:left="429" w:right="362" w:hanging="60"/>
              <w:jc w:val="both"/>
              <w:rPr>
                <w:sz w:val="18"/>
                <w:szCs w:val="18"/>
              </w:rPr>
            </w:pPr>
            <w:r w:rsidRPr="00E67688">
              <w:rPr>
                <w:sz w:val="18"/>
                <w:szCs w:val="18"/>
              </w:rPr>
              <w:t>День</w:t>
            </w:r>
            <w:r w:rsidRPr="00E67688">
              <w:rPr>
                <w:spacing w:val="-14"/>
                <w:sz w:val="18"/>
                <w:szCs w:val="18"/>
              </w:rPr>
              <w:t xml:space="preserve"> </w:t>
            </w:r>
            <w:r w:rsidRPr="00E67688">
              <w:rPr>
                <w:sz w:val="18"/>
                <w:szCs w:val="18"/>
              </w:rPr>
              <w:t xml:space="preserve">Корнея </w:t>
            </w:r>
            <w:r w:rsidRPr="00E67688">
              <w:rPr>
                <w:spacing w:val="-2"/>
                <w:sz w:val="18"/>
                <w:szCs w:val="18"/>
              </w:rPr>
              <w:t xml:space="preserve">Чуковского </w:t>
            </w:r>
            <w:r w:rsidRPr="00E67688">
              <w:rPr>
                <w:sz w:val="18"/>
                <w:szCs w:val="18"/>
              </w:rPr>
              <w:t>(31 марта)</w:t>
            </w:r>
          </w:p>
        </w:tc>
      </w:tr>
      <w:tr w:rsidR="002B3F7A" w14:paraId="4243DD3A" w14:textId="77777777">
        <w:trPr>
          <w:trHeight w:val="760"/>
        </w:trPr>
        <w:tc>
          <w:tcPr>
            <w:tcW w:w="1263" w:type="dxa"/>
            <w:vMerge/>
            <w:tcBorders>
              <w:top w:val="nil"/>
            </w:tcBorders>
          </w:tcPr>
          <w:p w14:paraId="0DF5B6FA" w14:textId="77777777" w:rsidR="002B3F7A" w:rsidRDefault="002B3F7A">
            <w:pPr>
              <w:rPr>
                <w:sz w:val="2"/>
                <w:szCs w:val="2"/>
              </w:rPr>
            </w:pPr>
          </w:p>
        </w:tc>
        <w:tc>
          <w:tcPr>
            <w:tcW w:w="2079" w:type="dxa"/>
          </w:tcPr>
          <w:p w14:paraId="26795ABB" w14:textId="77777777" w:rsidR="002B3F7A" w:rsidRPr="00E67688" w:rsidRDefault="002B3F7A">
            <w:pPr>
              <w:pStyle w:val="TableParagraph"/>
              <w:ind w:left="0"/>
              <w:rPr>
                <w:sz w:val="20"/>
                <w:szCs w:val="20"/>
              </w:rPr>
            </w:pPr>
          </w:p>
        </w:tc>
        <w:tc>
          <w:tcPr>
            <w:tcW w:w="2219" w:type="dxa"/>
          </w:tcPr>
          <w:p w14:paraId="189A7D78" w14:textId="77777777" w:rsidR="002B3F7A" w:rsidRPr="00E67688" w:rsidRDefault="002B3F7A">
            <w:pPr>
              <w:pStyle w:val="TableParagraph"/>
              <w:ind w:left="0"/>
              <w:rPr>
                <w:sz w:val="20"/>
                <w:szCs w:val="20"/>
              </w:rPr>
            </w:pPr>
          </w:p>
        </w:tc>
        <w:tc>
          <w:tcPr>
            <w:tcW w:w="1813" w:type="dxa"/>
          </w:tcPr>
          <w:p w14:paraId="79CC2DA5" w14:textId="77777777" w:rsidR="002B3F7A" w:rsidRPr="00E67688" w:rsidRDefault="002B3F7A">
            <w:pPr>
              <w:pStyle w:val="TableParagraph"/>
              <w:ind w:left="0"/>
              <w:rPr>
                <w:sz w:val="20"/>
                <w:szCs w:val="20"/>
              </w:rPr>
            </w:pPr>
          </w:p>
        </w:tc>
        <w:tc>
          <w:tcPr>
            <w:tcW w:w="1981" w:type="dxa"/>
          </w:tcPr>
          <w:p w14:paraId="290016F7" w14:textId="77777777" w:rsidR="002B3F7A" w:rsidRPr="00E67688" w:rsidRDefault="001B3B8A">
            <w:pPr>
              <w:pStyle w:val="TableParagraph"/>
              <w:spacing w:line="251" w:lineRule="exact"/>
              <w:ind w:left="191" w:firstLine="9"/>
              <w:rPr>
                <w:sz w:val="20"/>
                <w:szCs w:val="20"/>
              </w:rPr>
            </w:pPr>
            <w:r w:rsidRPr="00E67688">
              <w:rPr>
                <w:sz w:val="20"/>
                <w:szCs w:val="20"/>
              </w:rPr>
              <w:t>Всемирный</w:t>
            </w:r>
            <w:r w:rsidRPr="00E67688">
              <w:rPr>
                <w:spacing w:val="-7"/>
                <w:sz w:val="20"/>
                <w:szCs w:val="20"/>
              </w:rPr>
              <w:t xml:space="preserve"> </w:t>
            </w:r>
            <w:r w:rsidRPr="00E67688">
              <w:rPr>
                <w:spacing w:val="-4"/>
                <w:sz w:val="20"/>
                <w:szCs w:val="20"/>
              </w:rPr>
              <w:t>день</w:t>
            </w:r>
          </w:p>
          <w:p w14:paraId="037DDDAC" w14:textId="77777777" w:rsidR="002B3F7A" w:rsidRPr="00E67688" w:rsidRDefault="001B3B8A">
            <w:pPr>
              <w:pStyle w:val="TableParagraph"/>
              <w:spacing w:line="252" w:lineRule="exact"/>
              <w:ind w:left="506" w:right="180" w:hanging="315"/>
              <w:rPr>
                <w:sz w:val="20"/>
                <w:szCs w:val="20"/>
              </w:rPr>
            </w:pPr>
            <w:r w:rsidRPr="00E67688">
              <w:rPr>
                <w:sz w:val="20"/>
                <w:szCs w:val="20"/>
              </w:rPr>
              <w:t>водных</w:t>
            </w:r>
            <w:r w:rsidRPr="00E67688">
              <w:rPr>
                <w:spacing w:val="-14"/>
                <w:sz w:val="20"/>
                <w:szCs w:val="20"/>
              </w:rPr>
              <w:t xml:space="preserve"> </w:t>
            </w:r>
            <w:r w:rsidRPr="00E67688">
              <w:rPr>
                <w:sz w:val="20"/>
                <w:szCs w:val="20"/>
              </w:rPr>
              <w:t>ресурсов (22 марта)</w:t>
            </w:r>
          </w:p>
        </w:tc>
        <w:tc>
          <w:tcPr>
            <w:tcW w:w="1813" w:type="dxa"/>
          </w:tcPr>
          <w:p w14:paraId="0EADBE18" w14:textId="77777777" w:rsidR="002B3F7A" w:rsidRPr="00E67688" w:rsidRDefault="002B3F7A">
            <w:pPr>
              <w:pStyle w:val="TableParagraph"/>
              <w:ind w:left="0"/>
              <w:rPr>
                <w:sz w:val="20"/>
                <w:szCs w:val="20"/>
              </w:rPr>
            </w:pPr>
          </w:p>
        </w:tc>
        <w:tc>
          <w:tcPr>
            <w:tcW w:w="2159" w:type="dxa"/>
          </w:tcPr>
          <w:p w14:paraId="3A625172" w14:textId="77777777" w:rsidR="002B3F7A" w:rsidRPr="00E67688" w:rsidRDefault="002B3F7A">
            <w:pPr>
              <w:pStyle w:val="TableParagraph"/>
              <w:ind w:left="0"/>
              <w:rPr>
                <w:sz w:val="20"/>
                <w:szCs w:val="20"/>
              </w:rPr>
            </w:pPr>
          </w:p>
        </w:tc>
        <w:tc>
          <w:tcPr>
            <w:tcW w:w="1952" w:type="dxa"/>
          </w:tcPr>
          <w:p w14:paraId="68DB5B21" w14:textId="77777777" w:rsidR="002B3F7A" w:rsidRPr="00E67688" w:rsidRDefault="002B3F7A">
            <w:pPr>
              <w:pStyle w:val="TableParagraph"/>
              <w:ind w:left="0"/>
              <w:rPr>
                <w:sz w:val="20"/>
                <w:szCs w:val="20"/>
              </w:rPr>
            </w:pPr>
          </w:p>
        </w:tc>
      </w:tr>
      <w:tr w:rsidR="002B3F7A" w14:paraId="5ABC283A" w14:textId="77777777">
        <w:trPr>
          <w:trHeight w:val="251"/>
        </w:trPr>
        <w:tc>
          <w:tcPr>
            <w:tcW w:w="1263" w:type="dxa"/>
            <w:vMerge/>
            <w:tcBorders>
              <w:top w:val="nil"/>
            </w:tcBorders>
          </w:tcPr>
          <w:p w14:paraId="408AC48D" w14:textId="77777777" w:rsidR="002B3F7A" w:rsidRDefault="002B3F7A">
            <w:pPr>
              <w:rPr>
                <w:sz w:val="2"/>
                <w:szCs w:val="2"/>
              </w:rPr>
            </w:pPr>
          </w:p>
        </w:tc>
        <w:tc>
          <w:tcPr>
            <w:tcW w:w="14016" w:type="dxa"/>
            <w:gridSpan w:val="7"/>
          </w:tcPr>
          <w:p w14:paraId="26A31DD4" w14:textId="77777777" w:rsidR="002B3F7A" w:rsidRPr="00E67688" w:rsidRDefault="001B3B8A">
            <w:pPr>
              <w:pStyle w:val="TableParagraph"/>
              <w:spacing w:line="232" w:lineRule="exact"/>
              <w:ind w:left="10"/>
              <w:jc w:val="center"/>
              <w:rPr>
                <w:sz w:val="20"/>
                <w:szCs w:val="20"/>
              </w:rPr>
            </w:pPr>
            <w:r w:rsidRPr="00E67688">
              <w:rPr>
                <w:sz w:val="20"/>
                <w:szCs w:val="20"/>
              </w:rPr>
              <w:t>Утренники,</w:t>
            </w:r>
            <w:r w:rsidRPr="00E67688">
              <w:rPr>
                <w:spacing w:val="-6"/>
                <w:sz w:val="20"/>
                <w:szCs w:val="20"/>
              </w:rPr>
              <w:t xml:space="preserve"> </w:t>
            </w:r>
            <w:r w:rsidRPr="00E67688">
              <w:rPr>
                <w:sz w:val="20"/>
                <w:szCs w:val="20"/>
              </w:rPr>
              <w:t>посвященные</w:t>
            </w:r>
            <w:r w:rsidRPr="00E67688">
              <w:rPr>
                <w:spacing w:val="-8"/>
                <w:sz w:val="20"/>
                <w:szCs w:val="20"/>
              </w:rPr>
              <w:t xml:space="preserve"> </w:t>
            </w:r>
            <w:r w:rsidRPr="00E67688">
              <w:rPr>
                <w:sz w:val="20"/>
                <w:szCs w:val="20"/>
              </w:rPr>
              <w:t>8</w:t>
            </w:r>
            <w:r w:rsidRPr="00E67688">
              <w:rPr>
                <w:spacing w:val="-5"/>
                <w:sz w:val="20"/>
                <w:szCs w:val="20"/>
              </w:rPr>
              <w:t xml:space="preserve"> </w:t>
            </w:r>
            <w:r w:rsidRPr="00E67688">
              <w:rPr>
                <w:spacing w:val="-2"/>
                <w:sz w:val="20"/>
                <w:szCs w:val="20"/>
              </w:rPr>
              <w:t>Марта</w:t>
            </w:r>
          </w:p>
        </w:tc>
      </w:tr>
      <w:tr w:rsidR="002B3F7A" w14:paraId="5EB88CF3" w14:textId="77777777">
        <w:trPr>
          <w:trHeight w:val="760"/>
        </w:trPr>
        <w:tc>
          <w:tcPr>
            <w:tcW w:w="1263" w:type="dxa"/>
            <w:vMerge w:val="restart"/>
          </w:tcPr>
          <w:p w14:paraId="7F602D95" w14:textId="77777777" w:rsidR="002B3F7A" w:rsidRDefault="002B3F7A">
            <w:pPr>
              <w:pStyle w:val="TableParagraph"/>
              <w:ind w:left="0"/>
              <w:rPr>
                <w:b/>
                <w:sz w:val="24"/>
              </w:rPr>
            </w:pPr>
          </w:p>
          <w:p w14:paraId="27C19847" w14:textId="77777777" w:rsidR="002B3F7A" w:rsidRDefault="002B3F7A">
            <w:pPr>
              <w:pStyle w:val="TableParagraph"/>
              <w:ind w:left="0"/>
              <w:rPr>
                <w:b/>
                <w:sz w:val="24"/>
              </w:rPr>
            </w:pPr>
          </w:p>
          <w:p w14:paraId="48FBAC0A" w14:textId="77777777" w:rsidR="002B3F7A" w:rsidRDefault="002B3F7A">
            <w:pPr>
              <w:pStyle w:val="TableParagraph"/>
              <w:spacing w:before="181"/>
              <w:ind w:left="0"/>
              <w:rPr>
                <w:b/>
                <w:sz w:val="24"/>
              </w:rPr>
            </w:pPr>
          </w:p>
          <w:p w14:paraId="7A03EA13" w14:textId="77777777" w:rsidR="002B3F7A" w:rsidRDefault="001B3B8A">
            <w:pPr>
              <w:pStyle w:val="TableParagraph"/>
              <w:spacing w:before="1"/>
              <w:ind w:left="254"/>
              <w:rPr>
                <w:sz w:val="24"/>
              </w:rPr>
            </w:pPr>
            <w:r>
              <w:rPr>
                <w:spacing w:val="-2"/>
                <w:sz w:val="24"/>
              </w:rPr>
              <w:t>Апрель</w:t>
            </w:r>
          </w:p>
        </w:tc>
        <w:tc>
          <w:tcPr>
            <w:tcW w:w="2079" w:type="dxa"/>
            <w:vMerge w:val="restart"/>
          </w:tcPr>
          <w:p w14:paraId="0337D111" w14:textId="77777777" w:rsidR="002B3F7A" w:rsidRPr="00E67688" w:rsidRDefault="002B3F7A">
            <w:pPr>
              <w:pStyle w:val="TableParagraph"/>
              <w:ind w:left="0"/>
              <w:rPr>
                <w:b/>
                <w:sz w:val="20"/>
                <w:szCs w:val="20"/>
              </w:rPr>
            </w:pPr>
          </w:p>
          <w:p w14:paraId="0F5C3DE3" w14:textId="77777777" w:rsidR="002B3F7A" w:rsidRPr="00E67688" w:rsidRDefault="002B3F7A">
            <w:pPr>
              <w:pStyle w:val="TableParagraph"/>
              <w:ind w:left="0"/>
              <w:rPr>
                <w:b/>
                <w:sz w:val="20"/>
                <w:szCs w:val="20"/>
              </w:rPr>
            </w:pPr>
          </w:p>
          <w:p w14:paraId="60BEF698" w14:textId="77777777" w:rsidR="002B3F7A" w:rsidRPr="00E67688" w:rsidRDefault="002B3F7A">
            <w:pPr>
              <w:pStyle w:val="TableParagraph"/>
              <w:spacing w:before="135"/>
              <w:ind w:left="0"/>
              <w:rPr>
                <w:b/>
                <w:sz w:val="20"/>
                <w:szCs w:val="20"/>
              </w:rPr>
            </w:pPr>
          </w:p>
          <w:p w14:paraId="190720DA" w14:textId="77777777" w:rsidR="002B3F7A" w:rsidRPr="00E67688" w:rsidRDefault="001B3B8A">
            <w:pPr>
              <w:pStyle w:val="TableParagraph"/>
              <w:ind w:left="510" w:hanging="394"/>
              <w:rPr>
                <w:sz w:val="20"/>
                <w:szCs w:val="20"/>
              </w:rPr>
            </w:pPr>
            <w:r w:rsidRPr="00E67688">
              <w:rPr>
                <w:color w:val="C00000"/>
                <w:sz w:val="20"/>
                <w:szCs w:val="20"/>
              </w:rPr>
              <w:t>День</w:t>
            </w:r>
            <w:r w:rsidRPr="00E67688">
              <w:rPr>
                <w:color w:val="C00000"/>
                <w:spacing w:val="-14"/>
                <w:sz w:val="20"/>
                <w:szCs w:val="20"/>
              </w:rPr>
              <w:t xml:space="preserve"> </w:t>
            </w:r>
            <w:r w:rsidRPr="00E67688">
              <w:rPr>
                <w:color w:val="C00000"/>
                <w:sz w:val="20"/>
                <w:szCs w:val="20"/>
              </w:rPr>
              <w:t>космонавтики (12 апреля)</w:t>
            </w:r>
          </w:p>
        </w:tc>
        <w:tc>
          <w:tcPr>
            <w:tcW w:w="2219" w:type="dxa"/>
          </w:tcPr>
          <w:p w14:paraId="418419CC" w14:textId="77777777" w:rsidR="002B3F7A" w:rsidRPr="00E67688" w:rsidRDefault="001B3B8A">
            <w:pPr>
              <w:pStyle w:val="TableParagraph"/>
              <w:spacing w:before="126"/>
              <w:ind w:left="265" w:right="125" w:firstLine="52"/>
              <w:rPr>
                <w:sz w:val="20"/>
                <w:szCs w:val="20"/>
              </w:rPr>
            </w:pPr>
            <w:r w:rsidRPr="00E67688">
              <w:rPr>
                <w:color w:val="C00000"/>
                <w:sz w:val="20"/>
                <w:szCs w:val="20"/>
              </w:rPr>
              <w:t>Всемирный день Земли</w:t>
            </w:r>
            <w:r w:rsidRPr="00E67688">
              <w:rPr>
                <w:color w:val="C00000"/>
                <w:spacing w:val="-3"/>
                <w:sz w:val="20"/>
                <w:szCs w:val="20"/>
              </w:rPr>
              <w:t xml:space="preserve"> </w:t>
            </w:r>
            <w:r w:rsidRPr="00E67688">
              <w:rPr>
                <w:color w:val="C00000"/>
                <w:sz w:val="20"/>
                <w:szCs w:val="20"/>
              </w:rPr>
              <w:t>(22</w:t>
            </w:r>
            <w:r w:rsidRPr="00E67688">
              <w:rPr>
                <w:color w:val="C00000"/>
                <w:spacing w:val="-3"/>
                <w:sz w:val="20"/>
                <w:szCs w:val="20"/>
              </w:rPr>
              <w:t xml:space="preserve"> </w:t>
            </w:r>
            <w:r w:rsidRPr="00E67688">
              <w:rPr>
                <w:color w:val="C00000"/>
                <w:spacing w:val="-2"/>
                <w:sz w:val="20"/>
                <w:szCs w:val="20"/>
              </w:rPr>
              <w:t>апреля)</w:t>
            </w:r>
          </w:p>
        </w:tc>
        <w:tc>
          <w:tcPr>
            <w:tcW w:w="1813" w:type="dxa"/>
          </w:tcPr>
          <w:p w14:paraId="03DE6F58" w14:textId="77777777" w:rsidR="002B3F7A" w:rsidRPr="00E67688" w:rsidRDefault="001B3B8A">
            <w:pPr>
              <w:pStyle w:val="TableParagraph"/>
              <w:spacing w:line="252" w:lineRule="exact"/>
              <w:ind w:left="40" w:right="30"/>
              <w:jc w:val="center"/>
              <w:rPr>
                <w:sz w:val="20"/>
                <w:szCs w:val="20"/>
              </w:rPr>
            </w:pPr>
            <w:r w:rsidRPr="00E67688">
              <w:rPr>
                <w:spacing w:val="-2"/>
                <w:sz w:val="20"/>
                <w:szCs w:val="20"/>
              </w:rPr>
              <w:t>Международный</w:t>
            </w:r>
          </w:p>
          <w:p w14:paraId="07623A58" w14:textId="77777777" w:rsidR="002B3F7A" w:rsidRPr="00E67688" w:rsidRDefault="001B3B8A">
            <w:pPr>
              <w:pStyle w:val="TableParagraph"/>
              <w:spacing w:line="252" w:lineRule="exact"/>
              <w:ind w:left="130" w:right="118" w:hanging="2"/>
              <w:jc w:val="center"/>
              <w:rPr>
                <w:sz w:val="20"/>
                <w:szCs w:val="20"/>
              </w:rPr>
            </w:pPr>
            <w:r w:rsidRPr="00E67688">
              <w:rPr>
                <w:sz w:val="20"/>
                <w:szCs w:val="20"/>
              </w:rPr>
              <w:t>день детской книги</w:t>
            </w:r>
            <w:r w:rsidRPr="00E67688">
              <w:rPr>
                <w:spacing w:val="-14"/>
                <w:sz w:val="20"/>
                <w:szCs w:val="20"/>
              </w:rPr>
              <w:t xml:space="preserve"> </w:t>
            </w:r>
            <w:r w:rsidRPr="00E67688">
              <w:rPr>
                <w:sz w:val="20"/>
                <w:szCs w:val="20"/>
              </w:rPr>
              <w:t>(2</w:t>
            </w:r>
            <w:r w:rsidRPr="00E67688">
              <w:rPr>
                <w:spacing w:val="-14"/>
                <w:sz w:val="20"/>
                <w:szCs w:val="20"/>
              </w:rPr>
              <w:t xml:space="preserve"> </w:t>
            </w:r>
            <w:r w:rsidRPr="00E67688">
              <w:rPr>
                <w:sz w:val="20"/>
                <w:szCs w:val="20"/>
              </w:rPr>
              <w:t>апреля)</w:t>
            </w:r>
          </w:p>
        </w:tc>
        <w:tc>
          <w:tcPr>
            <w:tcW w:w="1981" w:type="dxa"/>
          </w:tcPr>
          <w:p w14:paraId="5E64FE5C" w14:textId="77777777" w:rsidR="002B3F7A" w:rsidRPr="00E67688" w:rsidRDefault="001B3B8A">
            <w:pPr>
              <w:pStyle w:val="TableParagraph"/>
              <w:ind w:left="184" w:right="179"/>
              <w:jc w:val="center"/>
              <w:rPr>
                <w:sz w:val="20"/>
                <w:szCs w:val="20"/>
              </w:rPr>
            </w:pPr>
            <w:r w:rsidRPr="00E67688">
              <w:rPr>
                <w:spacing w:val="-2"/>
                <w:sz w:val="20"/>
                <w:szCs w:val="20"/>
              </w:rPr>
              <w:t xml:space="preserve">Международный </w:t>
            </w:r>
            <w:r w:rsidRPr="00E67688">
              <w:rPr>
                <w:sz w:val="20"/>
                <w:szCs w:val="20"/>
              </w:rPr>
              <w:t>день птиц</w:t>
            </w:r>
          </w:p>
          <w:p w14:paraId="637EF8B2" w14:textId="77777777" w:rsidR="002B3F7A" w:rsidRPr="00E67688" w:rsidRDefault="001B3B8A">
            <w:pPr>
              <w:pStyle w:val="TableParagraph"/>
              <w:spacing w:line="236" w:lineRule="exact"/>
              <w:ind w:left="8"/>
              <w:jc w:val="center"/>
              <w:rPr>
                <w:sz w:val="20"/>
                <w:szCs w:val="20"/>
              </w:rPr>
            </w:pPr>
            <w:r w:rsidRPr="00E67688">
              <w:rPr>
                <w:sz w:val="20"/>
                <w:szCs w:val="20"/>
              </w:rPr>
              <w:t xml:space="preserve">(1 </w:t>
            </w:r>
            <w:r w:rsidRPr="00E67688">
              <w:rPr>
                <w:spacing w:val="-2"/>
                <w:sz w:val="20"/>
                <w:szCs w:val="20"/>
              </w:rPr>
              <w:t>апреля)</w:t>
            </w:r>
          </w:p>
        </w:tc>
        <w:tc>
          <w:tcPr>
            <w:tcW w:w="1813" w:type="dxa"/>
          </w:tcPr>
          <w:p w14:paraId="1917A660" w14:textId="77777777" w:rsidR="002B3F7A" w:rsidRPr="00E67688" w:rsidRDefault="001B3B8A">
            <w:pPr>
              <w:pStyle w:val="TableParagraph"/>
              <w:ind w:left="99" w:right="94"/>
              <w:jc w:val="center"/>
              <w:rPr>
                <w:sz w:val="20"/>
                <w:szCs w:val="20"/>
              </w:rPr>
            </w:pPr>
            <w:r w:rsidRPr="00E67688">
              <w:rPr>
                <w:sz w:val="20"/>
                <w:szCs w:val="20"/>
              </w:rPr>
              <w:t>Всемирный</w:t>
            </w:r>
            <w:r w:rsidRPr="00E67688">
              <w:rPr>
                <w:spacing w:val="-14"/>
                <w:sz w:val="20"/>
                <w:szCs w:val="20"/>
              </w:rPr>
              <w:t xml:space="preserve"> </w:t>
            </w:r>
            <w:r w:rsidRPr="00E67688">
              <w:rPr>
                <w:sz w:val="20"/>
                <w:szCs w:val="20"/>
              </w:rPr>
              <w:t xml:space="preserve">день </w:t>
            </w:r>
            <w:r w:rsidRPr="00E67688">
              <w:rPr>
                <w:spacing w:val="-4"/>
                <w:sz w:val="20"/>
                <w:szCs w:val="20"/>
              </w:rPr>
              <w:t>книги</w:t>
            </w:r>
          </w:p>
          <w:p w14:paraId="3B565EF5" w14:textId="77777777" w:rsidR="002B3F7A" w:rsidRPr="00E67688" w:rsidRDefault="001B3B8A">
            <w:pPr>
              <w:pStyle w:val="TableParagraph"/>
              <w:spacing w:line="236" w:lineRule="exact"/>
              <w:ind w:left="100" w:right="94"/>
              <w:jc w:val="center"/>
              <w:rPr>
                <w:sz w:val="20"/>
                <w:szCs w:val="20"/>
              </w:rPr>
            </w:pPr>
            <w:r w:rsidRPr="00E67688">
              <w:rPr>
                <w:sz w:val="20"/>
                <w:szCs w:val="20"/>
              </w:rPr>
              <w:t xml:space="preserve">(23 </w:t>
            </w:r>
            <w:r w:rsidRPr="00E67688">
              <w:rPr>
                <w:spacing w:val="-2"/>
                <w:sz w:val="20"/>
                <w:szCs w:val="20"/>
              </w:rPr>
              <w:t>апреля)</w:t>
            </w:r>
          </w:p>
        </w:tc>
        <w:tc>
          <w:tcPr>
            <w:tcW w:w="2159" w:type="dxa"/>
          </w:tcPr>
          <w:p w14:paraId="7B85ABAD" w14:textId="77777777" w:rsidR="002B3F7A" w:rsidRPr="00E67688" w:rsidRDefault="001B3B8A">
            <w:pPr>
              <w:pStyle w:val="TableParagraph"/>
              <w:ind w:left="165" w:right="157"/>
              <w:jc w:val="center"/>
              <w:rPr>
                <w:sz w:val="20"/>
                <w:szCs w:val="20"/>
              </w:rPr>
            </w:pPr>
            <w:r w:rsidRPr="00E67688">
              <w:rPr>
                <w:sz w:val="20"/>
                <w:szCs w:val="20"/>
              </w:rPr>
              <w:t>Всемирный</w:t>
            </w:r>
            <w:r w:rsidRPr="00E67688">
              <w:rPr>
                <w:spacing w:val="-14"/>
                <w:sz w:val="20"/>
                <w:szCs w:val="20"/>
              </w:rPr>
              <w:t xml:space="preserve"> </w:t>
            </w:r>
            <w:r w:rsidRPr="00E67688">
              <w:rPr>
                <w:sz w:val="20"/>
                <w:szCs w:val="20"/>
              </w:rPr>
              <w:t xml:space="preserve">день </w:t>
            </w:r>
            <w:r w:rsidRPr="00E67688">
              <w:rPr>
                <w:spacing w:val="-2"/>
                <w:sz w:val="20"/>
                <w:szCs w:val="20"/>
              </w:rPr>
              <w:t>здоровья</w:t>
            </w:r>
          </w:p>
          <w:p w14:paraId="52180169" w14:textId="77777777" w:rsidR="002B3F7A" w:rsidRPr="00E67688" w:rsidRDefault="001B3B8A">
            <w:pPr>
              <w:pStyle w:val="TableParagraph"/>
              <w:spacing w:line="236" w:lineRule="exact"/>
              <w:ind w:left="165" w:right="160"/>
              <w:jc w:val="center"/>
              <w:rPr>
                <w:sz w:val="20"/>
                <w:szCs w:val="20"/>
              </w:rPr>
            </w:pPr>
            <w:r w:rsidRPr="00E67688">
              <w:rPr>
                <w:sz w:val="20"/>
                <w:szCs w:val="20"/>
              </w:rPr>
              <w:t xml:space="preserve">(7 </w:t>
            </w:r>
            <w:r w:rsidRPr="00E67688">
              <w:rPr>
                <w:spacing w:val="-2"/>
                <w:sz w:val="20"/>
                <w:szCs w:val="20"/>
              </w:rPr>
              <w:t>апреля)</w:t>
            </w:r>
          </w:p>
        </w:tc>
        <w:tc>
          <w:tcPr>
            <w:tcW w:w="1952" w:type="dxa"/>
          </w:tcPr>
          <w:p w14:paraId="7DFAF2D5" w14:textId="77777777" w:rsidR="002B3F7A" w:rsidRPr="00E67688" w:rsidRDefault="001B3B8A">
            <w:pPr>
              <w:pStyle w:val="TableParagraph"/>
              <w:ind w:left="144" w:right="138"/>
              <w:jc w:val="center"/>
              <w:rPr>
                <w:sz w:val="20"/>
                <w:szCs w:val="20"/>
              </w:rPr>
            </w:pPr>
            <w:proofErr w:type="gramStart"/>
            <w:r w:rsidRPr="00E67688">
              <w:rPr>
                <w:sz w:val="20"/>
                <w:szCs w:val="20"/>
              </w:rPr>
              <w:t>День</w:t>
            </w:r>
            <w:r w:rsidRPr="00E67688">
              <w:rPr>
                <w:spacing w:val="-14"/>
                <w:sz w:val="20"/>
                <w:szCs w:val="20"/>
              </w:rPr>
              <w:t xml:space="preserve"> </w:t>
            </w:r>
            <w:r w:rsidRPr="00E67688">
              <w:rPr>
                <w:sz w:val="20"/>
                <w:szCs w:val="20"/>
              </w:rPr>
              <w:t>российской анимации (8</w:t>
            </w:r>
            <w:proofErr w:type="gramEnd"/>
          </w:p>
          <w:p w14:paraId="1F42BF7B" w14:textId="77777777" w:rsidR="002B3F7A" w:rsidRPr="00E67688" w:rsidRDefault="001B3B8A">
            <w:pPr>
              <w:pStyle w:val="TableParagraph"/>
              <w:spacing w:line="236" w:lineRule="exact"/>
              <w:ind w:left="3"/>
              <w:jc w:val="center"/>
              <w:rPr>
                <w:sz w:val="20"/>
                <w:szCs w:val="20"/>
              </w:rPr>
            </w:pPr>
            <w:r w:rsidRPr="00E67688">
              <w:rPr>
                <w:spacing w:val="-2"/>
                <w:sz w:val="20"/>
                <w:szCs w:val="20"/>
              </w:rPr>
              <w:t>апреля</w:t>
            </w:r>
          </w:p>
        </w:tc>
      </w:tr>
      <w:tr w:rsidR="002B3F7A" w14:paraId="2305D3CD" w14:textId="77777777">
        <w:trPr>
          <w:trHeight w:val="757"/>
        </w:trPr>
        <w:tc>
          <w:tcPr>
            <w:tcW w:w="1263" w:type="dxa"/>
            <w:vMerge/>
            <w:tcBorders>
              <w:top w:val="nil"/>
            </w:tcBorders>
          </w:tcPr>
          <w:p w14:paraId="69043A1D" w14:textId="77777777" w:rsidR="002B3F7A" w:rsidRDefault="002B3F7A">
            <w:pPr>
              <w:rPr>
                <w:sz w:val="2"/>
                <w:szCs w:val="2"/>
              </w:rPr>
            </w:pPr>
          </w:p>
        </w:tc>
        <w:tc>
          <w:tcPr>
            <w:tcW w:w="2079" w:type="dxa"/>
            <w:vMerge/>
            <w:tcBorders>
              <w:top w:val="nil"/>
            </w:tcBorders>
          </w:tcPr>
          <w:p w14:paraId="623663B1" w14:textId="77777777" w:rsidR="002B3F7A" w:rsidRPr="00E67688" w:rsidRDefault="002B3F7A">
            <w:pPr>
              <w:rPr>
                <w:sz w:val="20"/>
                <w:szCs w:val="20"/>
              </w:rPr>
            </w:pPr>
          </w:p>
        </w:tc>
        <w:tc>
          <w:tcPr>
            <w:tcW w:w="2219" w:type="dxa"/>
            <w:vMerge w:val="restart"/>
          </w:tcPr>
          <w:p w14:paraId="5B9B727D" w14:textId="77777777" w:rsidR="002B3F7A" w:rsidRPr="00E67688" w:rsidRDefault="002B3F7A">
            <w:pPr>
              <w:pStyle w:val="TableParagraph"/>
              <w:ind w:left="0"/>
              <w:rPr>
                <w:b/>
                <w:sz w:val="20"/>
                <w:szCs w:val="20"/>
              </w:rPr>
            </w:pPr>
          </w:p>
          <w:p w14:paraId="7584028B" w14:textId="77777777" w:rsidR="002B3F7A" w:rsidRPr="00E67688" w:rsidRDefault="002B3F7A">
            <w:pPr>
              <w:pStyle w:val="TableParagraph"/>
              <w:spacing w:before="3"/>
              <w:ind w:left="0"/>
              <w:rPr>
                <w:b/>
                <w:sz w:val="20"/>
                <w:szCs w:val="20"/>
              </w:rPr>
            </w:pPr>
          </w:p>
          <w:p w14:paraId="6462863B" w14:textId="77777777" w:rsidR="002B3F7A" w:rsidRPr="00E67688" w:rsidRDefault="001B3B8A">
            <w:pPr>
              <w:pStyle w:val="TableParagraph"/>
              <w:ind w:left="579" w:right="255" w:hanging="63"/>
              <w:rPr>
                <w:sz w:val="20"/>
                <w:szCs w:val="20"/>
              </w:rPr>
            </w:pPr>
            <w:r w:rsidRPr="00E67688">
              <w:rPr>
                <w:sz w:val="20"/>
                <w:szCs w:val="20"/>
              </w:rPr>
              <w:t>День</w:t>
            </w:r>
            <w:r w:rsidRPr="00E67688">
              <w:rPr>
                <w:spacing w:val="-14"/>
                <w:sz w:val="20"/>
                <w:szCs w:val="20"/>
              </w:rPr>
              <w:t xml:space="preserve"> </w:t>
            </w:r>
            <w:r w:rsidRPr="00E67688">
              <w:rPr>
                <w:sz w:val="20"/>
                <w:szCs w:val="20"/>
              </w:rPr>
              <w:t>донора (20 апреля)</w:t>
            </w:r>
          </w:p>
        </w:tc>
        <w:tc>
          <w:tcPr>
            <w:tcW w:w="1813" w:type="dxa"/>
            <w:vMerge w:val="restart"/>
          </w:tcPr>
          <w:p w14:paraId="32C46977" w14:textId="77777777" w:rsidR="002B3F7A" w:rsidRPr="00E67688" w:rsidRDefault="002B3F7A">
            <w:pPr>
              <w:pStyle w:val="TableParagraph"/>
              <w:spacing w:before="2"/>
              <w:ind w:left="0"/>
              <w:rPr>
                <w:b/>
                <w:sz w:val="20"/>
                <w:szCs w:val="20"/>
              </w:rPr>
            </w:pPr>
          </w:p>
          <w:p w14:paraId="340EC084" w14:textId="77777777" w:rsidR="002B3F7A" w:rsidRPr="00E67688" w:rsidRDefault="001B3B8A">
            <w:pPr>
              <w:pStyle w:val="TableParagraph"/>
              <w:ind w:left="10"/>
              <w:jc w:val="center"/>
              <w:rPr>
                <w:sz w:val="20"/>
                <w:szCs w:val="20"/>
              </w:rPr>
            </w:pPr>
            <w:r w:rsidRPr="00E67688">
              <w:rPr>
                <w:spacing w:val="-4"/>
                <w:sz w:val="20"/>
                <w:szCs w:val="20"/>
              </w:rPr>
              <w:t>День</w:t>
            </w:r>
          </w:p>
          <w:p w14:paraId="34FC49F7" w14:textId="77777777" w:rsidR="002B3F7A" w:rsidRPr="00E67688" w:rsidRDefault="001B3B8A">
            <w:pPr>
              <w:pStyle w:val="TableParagraph"/>
              <w:spacing w:before="1"/>
              <w:ind w:left="144" w:right="132" w:hanging="3"/>
              <w:jc w:val="center"/>
              <w:rPr>
                <w:sz w:val="20"/>
                <w:szCs w:val="20"/>
              </w:rPr>
            </w:pPr>
            <w:r w:rsidRPr="00E67688">
              <w:rPr>
                <w:spacing w:val="-2"/>
                <w:sz w:val="20"/>
                <w:szCs w:val="20"/>
              </w:rPr>
              <w:t xml:space="preserve">работников </w:t>
            </w:r>
            <w:r w:rsidRPr="00E67688">
              <w:rPr>
                <w:sz w:val="20"/>
                <w:szCs w:val="20"/>
              </w:rPr>
              <w:t>Скорой</w:t>
            </w:r>
            <w:r w:rsidRPr="00E67688">
              <w:rPr>
                <w:spacing w:val="-14"/>
                <w:sz w:val="20"/>
                <w:szCs w:val="20"/>
              </w:rPr>
              <w:t xml:space="preserve"> </w:t>
            </w:r>
            <w:r w:rsidRPr="00E67688">
              <w:rPr>
                <w:sz w:val="20"/>
                <w:szCs w:val="20"/>
              </w:rPr>
              <w:t>помощи (28 апреля)</w:t>
            </w:r>
          </w:p>
        </w:tc>
        <w:tc>
          <w:tcPr>
            <w:tcW w:w="1981" w:type="dxa"/>
            <w:vMerge w:val="restart"/>
          </w:tcPr>
          <w:p w14:paraId="4DAE638B" w14:textId="77777777" w:rsidR="002B3F7A" w:rsidRPr="00E67688" w:rsidRDefault="002B3F7A">
            <w:pPr>
              <w:pStyle w:val="TableParagraph"/>
              <w:spacing w:before="129"/>
              <w:ind w:left="0"/>
              <w:rPr>
                <w:b/>
                <w:sz w:val="20"/>
                <w:szCs w:val="20"/>
              </w:rPr>
            </w:pPr>
          </w:p>
          <w:p w14:paraId="362DAB08" w14:textId="77777777" w:rsidR="002B3F7A" w:rsidRPr="00E67688" w:rsidRDefault="001B3B8A">
            <w:pPr>
              <w:pStyle w:val="TableParagraph"/>
              <w:spacing w:line="252" w:lineRule="exact"/>
              <w:ind w:left="183" w:right="179"/>
              <w:jc w:val="center"/>
              <w:rPr>
                <w:sz w:val="20"/>
                <w:szCs w:val="20"/>
              </w:rPr>
            </w:pPr>
            <w:r w:rsidRPr="00E67688">
              <w:rPr>
                <w:spacing w:val="-4"/>
                <w:sz w:val="20"/>
                <w:szCs w:val="20"/>
              </w:rPr>
              <w:t>День</w:t>
            </w:r>
          </w:p>
          <w:p w14:paraId="11071C17" w14:textId="77777777" w:rsidR="002B3F7A" w:rsidRPr="00E67688" w:rsidRDefault="001B3B8A">
            <w:pPr>
              <w:pStyle w:val="TableParagraph"/>
              <w:ind w:left="251" w:right="243"/>
              <w:jc w:val="center"/>
              <w:rPr>
                <w:sz w:val="20"/>
                <w:szCs w:val="20"/>
              </w:rPr>
            </w:pPr>
            <w:r w:rsidRPr="00E67688">
              <w:rPr>
                <w:spacing w:val="-2"/>
                <w:sz w:val="20"/>
                <w:szCs w:val="20"/>
              </w:rPr>
              <w:t xml:space="preserve">подснежника </w:t>
            </w:r>
            <w:r w:rsidRPr="00E67688">
              <w:rPr>
                <w:sz w:val="20"/>
                <w:szCs w:val="20"/>
              </w:rPr>
              <w:t>(19 апреля)</w:t>
            </w:r>
          </w:p>
        </w:tc>
        <w:tc>
          <w:tcPr>
            <w:tcW w:w="1813" w:type="dxa"/>
            <w:vMerge w:val="restart"/>
          </w:tcPr>
          <w:p w14:paraId="58CD4B16" w14:textId="77777777" w:rsidR="002B3F7A" w:rsidRPr="00E67688" w:rsidRDefault="002B3F7A">
            <w:pPr>
              <w:pStyle w:val="TableParagraph"/>
              <w:ind w:left="0"/>
              <w:rPr>
                <w:b/>
                <w:sz w:val="20"/>
                <w:szCs w:val="20"/>
              </w:rPr>
            </w:pPr>
          </w:p>
          <w:p w14:paraId="56C675B0" w14:textId="77777777" w:rsidR="002B3F7A" w:rsidRPr="00E67688" w:rsidRDefault="002B3F7A">
            <w:pPr>
              <w:pStyle w:val="TableParagraph"/>
              <w:spacing w:before="3"/>
              <w:ind w:left="0"/>
              <w:rPr>
                <w:b/>
                <w:sz w:val="20"/>
                <w:szCs w:val="20"/>
              </w:rPr>
            </w:pPr>
          </w:p>
          <w:p w14:paraId="169DD3F5" w14:textId="77777777" w:rsidR="002B3F7A" w:rsidRPr="00E67688" w:rsidRDefault="001B3B8A">
            <w:pPr>
              <w:pStyle w:val="TableParagraph"/>
              <w:ind w:left="375" w:right="233" w:hanging="63"/>
              <w:rPr>
                <w:sz w:val="20"/>
                <w:szCs w:val="20"/>
              </w:rPr>
            </w:pPr>
            <w:r w:rsidRPr="00E67688">
              <w:rPr>
                <w:sz w:val="20"/>
                <w:szCs w:val="20"/>
              </w:rPr>
              <w:t>День</w:t>
            </w:r>
            <w:r w:rsidRPr="00E67688">
              <w:rPr>
                <w:spacing w:val="-14"/>
                <w:sz w:val="20"/>
                <w:szCs w:val="20"/>
              </w:rPr>
              <w:t xml:space="preserve"> </w:t>
            </w:r>
            <w:r w:rsidRPr="00E67688">
              <w:rPr>
                <w:sz w:val="20"/>
                <w:szCs w:val="20"/>
              </w:rPr>
              <w:t>дочери (25 апреля)</w:t>
            </w:r>
          </w:p>
        </w:tc>
        <w:tc>
          <w:tcPr>
            <w:tcW w:w="2159" w:type="dxa"/>
            <w:vMerge w:val="restart"/>
          </w:tcPr>
          <w:p w14:paraId="3FD90A83" w14:textId="77777777" w:rsidR="002B3F7A" w:rsidRPr="00E67688" w:rsidRDefault="002B3F7A">
            <w:pPr>
              <w:pStyle w:val="TableParagraph"/>
              <w:spacing w:before="129"/>
              <w:ind w:left="0"/>
              <w:rPr>
                <w:b/>
                <w:sz w:val="20"/>
                <w:szCs w:val="20"/>
              </w:rPr>
            </w:pPr>
          </w:p>
          <w:p w14:paraId="04751963" w14:textId="77777777" w:rsidR="002B3F7A" w:rsidRPr="00E67688" w:rsidRDefault="001B3B8A">
            <w:pPr>
              <w:pStyle w:val="TableParagraph"/>
              <w:ind w:left="548" w:right="269" w:hanging="272"/>
              <w:rPr>
                <w:sz w:val="20"/>
                <w:szCs w:val="20"/>
              </w:rPr>
            </w:pPr>
            <w:r w:rsidRPr="00E67688">
              <w:rPr>
                <w:spacing w:val="-2"/>
                <w:sz w:val="20"/>
                <w:szCs w:val="20"/>
              </w:rPr>
              <w:t xml:space="preserve">Международный </w:t>
            </w:r>
            <w:r w:rsidRPr="00E67688">
              <w:rPr>
                <w:sz w:val="20"/>
                <w:szCs w:val="20"/>
              </w:rPr>
              <w:t>день цирка (17 апреля)</w:t>
            </w:r>
          </w:p>
        </w:tc>
        <w:tc>
          <w:tcPr>
            <w:tcW w:w="1952" w:type="dxa"/>
          </w:tcPr>
          <w:p w14:paraId="1B5B9D9E" w14:textId="77777777" w:rsidR="002B3F7A" w:rsidRPr="00E67688" w:rsidRDefault="001B3B8A">
            <w:pPr>
              <w:pStyle w:val="TableParagraph"/>
              <w:ind w:left="144" w:right="138"/>
              <w:jc w:val="center"/>
              <w:rPr>
                <w:sz w:val="20"/>
                <w:szCs w:val="20"/>
              </w:rPr>
            </w:pPr>
            <w:r w:rsidRPr="00E67688">
              <w:rPr>
                <w:spacing w:val="-2"/>
                <w:sz w:val="20"/>
                <w:szCs w:val="20"/>
              </w:rPr>
              <w:t xml:space="preserve">Международный </w:t>
            </w:r>
            <w:r w:rsidRPr="00E67688">
              <w:rPr>
                <w:sz w:val="20"/>
                <w:szCs w:val="20"/>
              </w:rPr>
              <w:t>день культуры</w:t>
            </w:r>
          </w:p>
          <w:p w14:paraId="24BA8826" w14:textId="77777777" w:rsidR="002B3F7A" w:rsidRPr="00E67688" w:rsidRDefault="001B3B8A">
            <w:pPr>
              <w:pStyle w:val="TableParagraph"/>
              <w:spacing w:line="233" w:lineRule="exact"/>
              <w:ind w:left="2"/>
              <w:jc w:val="center"/>
              <w:rPr>
                <w:sz w:val="20"/>
                <w:szCs w:val="20"/>
              </w:rPr>
            </w:pPr>
            <w:r w:rsidRPr="00E67688">
              <w:rPr>
                <w:sz w:val="20"/>
                <w:szCs w:val="20"/>
              </w:rPr>
              <w:t xml:space="preserve">(15 </w:t>
            </w:r>
            <w:r w:rsidRPr="00E67688">
              <w:rPr>
                <w:spacing w:val="-2"/>
                <w:sz w:val="20"/>
                <w:szCs w:val="20"/>
              </w:rPr>
              <w:t>апреля)</w:t>
            </w:r>
          </w:p>
        </w:tc>
      </w:tr>
      <w:tr w:rsidR="002B3F7A" w14:paraId="691314E6" w14:textId="77777777">
        <w:trPr>
          <w:trHeight w:val="760"/>
        </w:trPr>
        <w:tc>
          <w:tcPr>
            <w:tcW w:w="1263" w:type="dxa"/>
            <w:vMerge/>
            <w:tcBorders>
              <w:top w:val="nil"/>
            </w:tcBorders>
          </w:tcPr>
          <w:p w14:paraId="319B2994" w14:textId="77777777" w:rsidR="002B3F7A" w:rsidRDefault="002B3F7A">
            <w:pPr>
              <w:rPr>
                <w:sz w:val="2"/>
                <w:szCs w:val="2"/>
              </w:rPr>
            </w:pPr>
          </w:p>
        </w:tc>
        <w:tc>
          <w:tcPr>
            <w:tcW w:w="2079" w:type="dxa"/>
            <w:vMerge/>
            <w:tcBorders>
              <w:top w:val="nil"/>
            </w:tcBorders>
          </w:tcPr>
          <w:p w14:paraId="2896DEE5" w14:textId="77777777" w:rsidR="002B3F7A" w:rsidRPr="00E67688" w:rsidRDefault="002B3F7A">
            <w:pPr>
              <w:rPr>
                <w:sz w:val="20"/>
                <w:szCs w:val="20"/>
              </w:rPr>
            </w:pPr>
          </w:p>
        </w:tc>
        <w:tc>
          <w:tcPr>
            <w:tcW w:w="2219" w:type="dxa"/>
            <w:vMerge/>
            <w:tcBorders>
              <w:top w:val="nil"/>
            </w:tcBorders>
          </w:tcPr>
          <w:p w14:paraId="3EF1BFA6" w14:textId="77777777" w:rsidR="002B3F7A" w:rsidRPr="00E67688" w:rsidRDefault="002B3F7A">
            <w:pPr>
              <w:rPr>
                <w:sz w:val="20"/>
                <w:szCs w:val="20"/>
              </w:rPr>
            </w:pPr>
          </w:p>
        </w:tc>
        <w:tc>
          <w:tcPr>
            <w:tcW w:w="1813" w:type="dxa"/>
            <w:vMerge/>
            <w:tcBorders>
              <w:top w:val="nil"/>
            </w:tcBorders>
          </w:tcPr>
          <w:p w14:paraId="5B520F95" w14:textId="77777777" w:rsidR="002B3F7A" w:rsidRPr="00E67688" w:rsidRDefault="002B3F7A">
            <w:pPr>
              <w:rPr>
                <w:sz w:val="20"/>
                <w:szCs w:val="20"/>
              </w:rPr>
            </w:pPr>
          </w:p>
        </w:tc>
        <w:tc>
          <w:tcPr>
            <w:tcW w:w="1981" w:type="dxa"/>
            <w:vMerge/>
            <w:tcBorders>
              <w:top w:val="nil"/>
            </w:tcBorders>
          </w:tcPr>
          <w:p w14:paraId="762C9D85" w14:textId="77777777" w:rsidR="002B3F7A" w:rsidRPr="00E67688" w:rsidRDefault="002B3F7A">
            <w:pPr>
              <w:rPr>
                <w:sz w:val="20"/>
                <w:szCs w:val="20"/>
              </w:rPr>
            </w:pPr>
          </w:p>
        </w:tc>
        <w:tc>
          <w:tcPr>
            <w:tcW w:w="1813" w:type="dxa"/>
            <w:vMerge/>
            <w:tcBorders>
              <w:top w:val="nil"/>
            </w:tcBorders>
          </w:tcPr>
          <w:p w14:paraId="28A3E1B7" w14:textId="77777777" w:rsidR="002B3F7A" w:rsidRPr="00E67688" w:rsidRDefault="002B3F7A">
            <w:pPr>
              <w:rPr>
                <w:sz w:val="20"/>
                <w:szCs w:val="20"/>
              </w:rPr>
            </w:pPr>
          </w:p>
        </w:tc>
        <w:tc>
          <w:tcPr>
            <w:tcW w:w="2159" w:type="dxa"/>
            <w:vMerge/>
            <w:tcBorders>
              <w:top w:val="nil"/>
            </w:tcBorders>
          </w:tcPr>
          <w:p w14:paraId="321700A0" w14:textId="77777777" w:rsidR="002B3F7A" w:rsidRPr="00E67688" w:rsidRDefault="002B3F7A">
            <w:pPr>
              <w:rPr>
                <w:sz w:val="20"/>
                <w:szCs w:val="20"/>
              </w:rPr>
            </w:pPr>
          </w:p>
        </w:tc>
        <w:tc>
          <w:tcPr>
            <w:tcW w:w="1952" w:type="dxa"/>
          </w:tcPr>
          <w:p w14:paraId="377FB71E" w14:textId="77777777" w:rsidR="002B3F7A" w:rsidRPr="00E67688" w:rsidRDefault="001B3B8A">
            <w:pPr>
              <w:pStyle w:val="TableParagraph"/>
              <w:spacing w:line="251" w:lineRule="exact"/>
              <w:ind w:left="292" w:hanging="120"/>
              <w:rPr>
                <w:sz w:val="20"/>
                <w:szCs w:val="20"/>
              </w:rPr>
            </w:pPr>
            <w:r w:rsidRPr="00E67688">
              <w:rPr>
                <w:spacing w:val="-2"/>
                <w:sz w:val="20"/>
                <w:szCs w:val="20"/>
              </w:rPr>
              <w:t>Международный</w:t>
            </w:r>
          </w:p>
          <w:p w14:paraId="39A0CE32" w14:textId="77777777" w:rsidR="002B3F7A" w:rsidRPr="00E67688" w:rsidRDefault="001B3B8A">
            <w:pPr>
              <w:pStyle w:val="TableParagraph"/>
              <w:spacing w:line="252" w:lineRule="exact"/>
              <w:ind w:left="618" w:hanging="327"/>
              <w:rPr>
                <w:sz w:val="20"/>
                <w:szCs w:val="20"/>
              </w:rPr>
            </w:pPr>
            <w:r w:rsidRPr="00E67688">
              <w:rPr>
                <w:sz w:val="20"/>
                <w:szCs w:val="20"/>
              </w:rPr>
              <w:t>день</w:t>
            </w:r>
            <w:r w:rsidRPr="00E67688">
              <w:rPr>
                <w:spacing w:val="-14"/>
                <w:sz w:val="20"/>
                <w:szCs w:val="20"/>
              </w:rPr>
              <w:t xml:space="preserve"> </w:t>
            </w:r>
            <w:r w:rsidRPr="00E67688">
              <w:rPr>
                <w:sz w:val="20"/>
                <w:szCs w:val="20"/>
              </w:rPr>
              <w:t>танца</w:t>
            </w:r>
            <w:r w:rsidRPr="00E67688">
              <w:rPr>
                <w:spacing w:val="-14"/>
                <w:sz w:val="20"/>
                <w:szCs w:val="20"/>
              </w:rPr>
              <w:t xml:space="preserve"> </w:t>
            </w:r>
            <w:r w:rsidRPr="00E67688">
              <w:rPr>
                <w:sz w:val="20"/>
                <w:szCs w:val="20"/>
              </w:rPr>
              <w:t xml:space="preserve">(29 </w:t>
            </w:r>
            <w:r w:rsidRPr="00E67688">
              <w:rPr>
                <w:spacing w:val="-2"/>
                <w:sz w:val="20"/>
                <w:szCs w:val="20"/>
              </w:rPr>
              <w:t>апреля)</w:t>
            </w:r>
          </w:p>
        </w:tc>
      </w:tr>
    </w:tbl>
    <w:p w14:paraId="1C15B95D" w14:textId="77777777" w:rsidR="002B3F7A" w:rsidRDefault="002B3F7A">
      <w:pPr>
        <w:spacing w:line="252" w:lineRule="exact"/>
        <w:sectPr w:rsidR="002B3F7A">
          <w:type w:val="continuous"/>
          <w:pgSz w:w="16840" w:h="11910" w:orient="landscape"/>
          <w:pgMar w:top="940" w:right="320" w:bottom="748" w:left="10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2079"/>
        <w:gridCol w:w="2219"/>
        <w:gridCol w:w="1813"/>
        <w:gridCol w:w="1981"/>
        <w:gridCol w:w="1813"/>
        <w:gridCol w:w="2159"/>
        <w:gridCol w:w="1952"/>
      </w:tblGrid>
      <w:tr w:rsidR="002B3F7A" w14:paraId="68E38389" w14:textId="77777777">
        <w:trPr>
          <w:trHeight w:val="1264"/>
        </w:trPr>
        <w:tc>
          <w:tcPr>
            <w:tcW w:w="1263" w:type="dxa"/>
            <w:vMerge w:val="restart"/>
          </w:tcPr>
          <w:p w14:paraId="71A70242" w14:textId="77777777" w:rsidR="002B3F7A" w:rsidRPr="00E67688" w:rsidRDefault="002B3F7A">
            <w:pPr>
              <w:pStyle w:val="TableParagraph"/>
              <w:ind w:left="0"/>
              <w:rPr>
                <w:b/>
                <w:sz w:val="20"/>
                <w:szCs w:val="20"/>
              </w:rPr>
            </w:pPr>
          </w:p>
          <w:p w14:paraId="2F0E99D6" w14:textId="77777777" w:rsidR="002B3F7A" w:rsidRPr="00E67688" w:rsidRDefault="002B3F7A">
            <w:pPr>
              <w:pStyle w:val="TableParagraph"/>
              <w:ind w:left="0"/>
              <w:rPr>
                <w:b/>
                <w:sz w:val="20"/>
                <w:szCs w:val="20"/>
              </w:rPr>
            </w:pPr>
          </w:p>
          <w:p w14:paraId="5E307AE3" w14:textId="77777777" w:rsidR="002B3F7A" w:rsidRPr="00E67688" w:rsidRDefault="002B3F7A">
            <w:pPr>
              <w:pStyle w:val="TableParagraph"/>
              <w:spacing w:before="49"/>
              <w:ind w:left="0"/>
              <w:rPr>
                <w:b/>
                <w:sz w:val="20"/>
                <w:szCs w:val="20"/>
              </w:rPr>
            </w:pPr>
          </w:p>
          <w:p w14:paraId="04E72FA2" w14:textId="77777777" w:rsidR="002B3F7A" w:rsidRPr="00E67688" w:rsidRDefault="001B3B8A">
            <w:pPr>
              <w:pStyle w:val="TableParagraph"/>
              <w:ind w:left="407"/>
              <w:rPr>
                <w:sz w:val="20"/>
                <w:szCs w:val="20"/>
              </w:rPr>
            </w:pPr>
            <w:r w:rsidRPr="00E67688">
              <w:rPr>
                <w:spacing w:val="-5"/>
                <w:sz w:val="20"/>
                <w:szCs w:val="20"/>
              </w:rPr>
              <w:t>Май</w:t>
            </w:r>
          </w:p>
        </w:tc>
        <w:tc>
          <w:tcPr>
            <w:tcW w:w="2079" w:type="dxa"/>
            <w:vMerge w:val="restart"/>
          </w:tcPr>
          <w:p w14:paraId="341B132C" w14:textId="77777777" w:rsidR="002B3F7A" w:rsidRPr="00E67688" w:rsidRDefault="002B3F7A">
            <w:pPr>
              <w:pStyle w:val="TableParagraph"/>
              <w:ind w:left="0"/>
              <w:rPr>
                <w:b/>
                <w:sz w:val="20"/>
                <w:szCs w:val="20"/>
              </w:rPr>
            </w:pPr>
          </w:p>
          <w:p w14:paraId="0DBB571A" w14:textId="77777777" w:rsidR="002B3F7A" w:rsidRPr="00E67688" w:rsidRDefault="002B3F7A">
            <w:pPr>
              <w:pStyle w:val="TableParagraph"/>
              <w:ind w:left="0"/>
              <w:rPr>
                <w:b/>
                <w:sz w:val="20"/>
                <w:szCs w:val="20"/>
              </w:rPr>
            </w:pPr>
          </w:p>
          <w:p w14:paraId="67094B4C" w14:textId="77777777" w:rsidR="002B3F7A" w:rsidRPr="00E67688" w:rsidRDefault="002B3F7A">
            <w:pPr>
              <w:pStyle w:val="TableParagraph"/>
              <w:spacing w:before="129"/>
              <w:ind w:left="0"/>
              <w:rPr>
                <w:b/>
                <w:sz w:val="20"/>
                <w:szCs w:val="20"/>
              </w:rPr>
            </w:pPr>
          </w:p>
          <w:p w14:paraId="6A9A8E0E" w14:textId="77777777" w:rsidR="002B3F7A" w:rsidRPr="00E67688" w:rsidRDefault="001B3B8A">
            <w:pPr>
              <w:pStyle w:val="TableParagraph"/>
              <w:ind w:left="410"/>
              <w:rPr>
                <w:sz w:val="20"/>
                <w:szCs w:val="20"/>
              </w:rPr>
            </w:pPr>
            <w:r w:rsidRPr="00E67688">
              <w:rPr>
                <w:color w:val="C00000"/>
                <w:sz w:val="20"/>
                <w:szCs w:val="20"/>
              </w:rPr>
              <w:t>День</w:t>
            </w:r>
            <w:r w:rsidRPr="00E67688">
              <w:rPr>
                <w:color w:val="C00000"/>
                <w:spacing w:val="-3"/>
                <w:sz w:val="20"/>
                <w:szCs w:val="20"/>
              </w:rPr>
              <w:t xml:space="preserve"> </w:t>
            </w:r>
            <w:r w:rsidRPr="00E67688">
              <w:rPr>
                <w:color w:val="C00000"/>
                <w:spacing w:val="-2"/>
                <w:sz w:val="20"/>
                <w:szCs w:val="20"/>
              </w:rPr>
              <w:t>Победы</w:t>
            </w:r>
          </w:p>
        </w:tc>
        <w:tc>
          <w:tcPr>
            <w:tcW w:w="2219" w:type="dxa"/>
          </w:tcPr>
          <w:p w14:paraId="46489B0F" w14:textId="77777777" w:rsidR="002B3F7A" w:rsidRPr="00E67688" w:rsidRDefault="001B3B8A">
            <w:pPr>
              <w:pStyle w:val="TableParagraph"/>
              <w:spacing w:before="250"/>
              <w:ind w:left="301" w:right="295"/>
              <w:jc w:val="center"/>
              <w:rPr>
                <w:sz w:val="20"/>
                <w:szCs w:val="20"/>
              </w:rPr>
            </w:pPr>
            <w:r w:rsidRPr="00E67688">
              <w:rPr>
                <w:spacing w:val="-2"/>
                <w:sz w:val="20"/>
                <w:szCs w:val="20"/>
              </w:rPr>
              <w:t xml:space="preserve">Международный </w:t>
            </w:r>
            <w:r w:rsidRPr="00E67688">
              <w:rPr>
                <w:sz w:val="20"/>
                <w:szCs w:val="20"/>
              </w:rPr>
              <w:t>день</w:t>
            </w:r>
            <w:r w:rsidRPr="00E67688">
              <w:rPr>
                <w:spacing w:val="-14"/>
                <w:sz w:val="20"/>
                <w:szCs w:val="20"/>
              </w:rPr>
              <w:t xml:space="preserve"> </w:t>
            </w:r>
            <w:r w:rsidRPr="00E67688">
              <w:rPr>
                <w:sz w:val="20"/>
                <w:szCs w:val="20"/>
              </w:rPr>
              <w:t>памятников (18 апреля)</w:t>
            </w:r>
          </w:p>
        </w:tc>
        <w:tc>
          <w:tcPr>
            <w:tcW w:w="1813" w:type="dxa"/>
          </w:tcPr>
          <w:p w14:paraId="6A715E78" w14:textId="77777777" w:rsidR="002B3F7A" w:rsidRPr="00E67688" w:rsidRDefault="001B3B8A">
            <w:pPr>
              <w:pStyle w:val="TableParagraph"/>
              <w:spacing w:before="250"/>
              <w:ind w:left="276" w:right="263"/>
              <w:jc w:val="center"/>
              <w:rPr>
                <w:sz w:val="20"/>
                <w:szCs w:val="20"/>
              </w:rPr>
            </w:pPr>
            <w:r w:rsidRPr="00E67688">
              <w:rPr>
                <w:color w:val="C00000"/>
                <w:sz w:val="20"/>
                <w:szCs w:val="20"/>
              </w:rPr>
              <w:t>День</w:t>
            </w:r>
            <w:r w:rsidRPr="00E67688">
              <w:rPr>
                <w:color w:val="C00000"/>
                <w:spacing w:val="-14"/>
                <w:sz w:val="20"/>
                <w:szCs w:val="20"/>
              </w:rPr>
              <w:t xml:space="preserve"> </w:t>
            </w:r>
            <w:r w:rsidRPr="00E67688">
              <w:rPr>
                <w:color w:val="C00000"/>
                <w:sz w:val="20"/>
                <w:szCs w:val="20"/>
              </w:rPr>
              <w:t>весны</w:t>
            </w:r>
            <w:r w:rsidRPr="00E67688">
              <w:rPr>
                <w:color w:val="C00000"/>
                <w:spacing w:val="-14"/>
                <w:sz w:val="20"/>
                <w:szCs w:val="20"/>
              </w:rPr>
              <w:t xml:space="preserve"> </w:t>
            </w:r>
            <w:r w:rsidRPr="00E67688">
              <w:rPr>
                <w:color w:val="C00000"/>
                <w:sz w:val="20"/>
                <w:szCs w:val="20"/>
              </w:rPr>
              <w:t xml:space="preserve">и </w:t>
            </w:r>
            <w:r w:rsidRPr="00E67688">
              <w:rPr>
                <w:color w:val="C00000"/>
                <w:spacing w:val="-4"/>
                <w:sz w:val="20"/>
                <w:szCs w:val="20"/>
              </w:rPr>
              <w:t>Труда</w:t>
            </w:r>
          </w:p>
          <w:p w14:paraId="1A422180" w14:textId="77777777" w:rsidR="002B3F7A" w:rsidRPr="00E67688" w:rsidRDefault="001B3B8A">
            <w:pPr>
              <w:pStyle w:val="TableParagraph"/>
              <w:ind w:left="100" w:right="94"/>
              <w:jc w:val="center"/>
              <w:rPr>
                <w:sz w:val="20"/>
                <w:szCs w:val="20"/>
              </w:rPr>
            </w:pPr>
            <w:r w:rsidRPr="00E67688">
              <w:rPr>
                <w:color w:val="C00000"/>
                <w:sz w:val="20"/>
                <w:szCs w:val="20"/>
              </w:rPr>
              <w:t xml:space="preserve">(1 </w:t>
            </w:r>
            <w:r w:rsidRPr="00E67688">
              <w:rPr>
                <w:color w:val="C00000"/>
                <w:spacing w:val="-4"/>
                <w:sz w:val="20"/>
                <w:szCs w:val="20"/>
              </w:rPr>
              <w:t>мая)</w:t>
            </w:r>
          </w:p>
        </w:tc>
        <w:tc>
          <w:tcPr>
            <w:tcW w:w="1981" w:type="dxa"/>
          </w:tcPr>
          <w:p w14:paraId="760BE14C" w14:textId="77777777" w:rsidR="002B3F7A" w:rsidRPr="00E67688" w:rsidRDefault="002B3F7A">
            <w:pPr>
              <w:pStyle w:val="TableParagraph"/>
              <w:spacing w:before="124"/>
              <w:ind w:left="0"/>
              <w:rPr>
                <w:b/>
                <w:sz w:val="20"/>
                <w:szCs w:val="20"/>
              </w:rPr>
            </w:pPr>
          </w:p>
          <w:p w14:paraId="40CF0A7C" w14:textId="77777777" w:rsidR="002B3F7A" w:rsidRPr="00E67688" w:rsidRDefault="001B3B8A">
            <w:pPr>
              <w:pStyle w:val="TableParagraph"/>
              <w:ind w:left="362" w:hanging="164"/>
              <w:rPr>
                <w:sz w:val="20"/>
                <w:szCs w:val="20"/>
              </w:rPr>
            </w:pPr>
            <w:r w:rsidRPr="00E67688">
              <w:rPr>
                <w:sz w:val="20"/>
                <w:szCs w:val="20"/>
              </w:rPr>
              <w:t>Всемирный</w:t>
            </w:r>
            <w:r w:rsidRPr="00E67688">
              <w:rPr>
                <w:spacing w:val="-14"/>
                <w:sz w:val="20"/>
                <w:szCs w:val="20"/>
              </w:rPr>
              <w:t xml:space="preserve"> </w:t>
            </w:r>
            <w:r w:rsidRPr="00E67688">
              <w:rPr>
                <w:sz w:val="20"/>
                <w:szCs w:val="20"/>
              </w:rPr>
              <w:t>день пчел (20 мая)</w:t>
            </w:r>
          </w:p>
        </w:tc>
        <w:tc>
          <w:tcPr>
            <w:tcW w:w="1813" w:type="dxa"/>
          </w:tcPr>
          <w:p w14:paraId="61D203D9" w14:textId="77777777" w:rsidR="002B3F7A" w:rsidRPr="00E67688" w:rsidRDefault="001B3B8A">
            <w:pPr>
              <w:pStyle w:val="TableParagraph"/>
              <w:spacing w:before="125"/>
              <w:ind w:left="164" w:right="156" w:firstLine="108"/>
              <w:jc w:val="both"/>
              <w:rPr>
                <w:sz w:val="20"/>
                <w:szCs w:val="20"/>
              </w:rPr>
            </w:pPr>
            <w:r w:rsidRPr="00E67688">
              <w:rPr>
                <w:color w:val="C00000"/>
                <w:sz w:val="20"/>
                <w:szCs w:val="20"/>
              </w:rPr>
              <w:t xml:space="preserve">День детских </w:t>
            </w:r>
            <w:r w:rsidRPr="00E67688">
              <w:rPr>
                <w:color w:val="C00000"/>
                <w:spacing w:val="-2"/>
                <w:sz w:val="20"/>
                <w:szCs w:val="20"/>
              </w:rPr>
              <w:t xml:space="preserve">общественных </w:t>
            </w:r>
            <w:r w:rsidRPr="00E67688">
              <w:rPr>
                <w:color w:val="C00000"/>
                <w:sz w:val="20"/>
                <w:szCs w:val="20"/>
              </w:rPr>
              <w:t>организаций в России</w:t>
            </w:r>
            <w:r w:rsidRPr="00E67688">
              <w:rPr>
                <w:color w:val="C00000"/>
                <w:spacing w:val="-5"/>
                <w:sz w:val="20"/>
                <w:szCs w:val="20"/>
              </w:rPr>
              <w:t xml:space="preserve"> </w:t>
            </w:r>
            <w:r w:rsidRPr="00E67688">
              <w:rPr>
                <w:color w:val="C00000"/>
                <w:sz w:val="20"/>
                <w:szCs w:val="20"/>
              </w:rPr>
              <w:t>(19</w:t>
            </w:r>
            <w:r w:rsidRPr="00E67688">
              <w:rPr>
                <w:color w:val="C00000"/>
                <w:spacing w:val="-4"/>
                <w:sz w:val="20"/>
                <w:szCs w:val="20"/>
              </w:rPr>
              <w:t xml:space="preserve"> мая)</w:t>
            </w:r>
          </w:p>
        </w:tc>
        <w:tc>
          <w:tcPr>
            <w:tcW w:w="2159" w:type="dxa"/>
            <w:vMerge w:val="restart"/>
          </w:tcPr>
          <w:p w14:paraId="50EA7CA4" w14:textId="77777777" w:rsidR="002B3F7A" w:rsidRPr="00E67688" w:rsidRDefault="002B3F7A">
            <w:pPr>
              <w:pStyle w:val="TableParagraph"/>
              <w:ind w:left="0"/>
              <w:rPr>
                <w:b/>
                <w:sz w:val="20"/>
                <w:szCs w:val="20"/>
              </w:rPr>
            </w:pPr>
          </w:p>
          <w:p w14:paraId="4EBC6D21" w14:textId="77777777" w:rsidR="002B3F7A" w:rsidRPr="00E67688" w:rsidRDefault="002B3F7A">
            <w:pPr>
              <w:pStyle w:val="TableParagraph"/>
              <w:spacing w:before="128"/>
              <w:ind w:left="0"/>
              <w:rPr>
                <w:b/>
                <w:sz w:val="20"/>
                <w:szCs w:val="20"/>
              </w:rPr>
            </w:pPr>
          </w:p>
          <w:p w14:paraId="2DB364C1" w14:textId="77777777" w:rsidR="002B3F7A" w:rsidRPr="00E67688" w:rsidRDefault="001B3B8A">
            <w:pPr>
              <w:pStyle w:val="TableParagraph"/>
              <w:ind w:left="277" w:right="269"/>
              <w:jc w:val="center"/>
              <w:rPr>
                <w:sz w:val="20"/>
                <w:szCs w:val="20"/>
              </w:rPr>
            </w:pPr>
            <w:r w:rsidRPr="00E67688">
              <w:rPr>
                <w:spacing w:val="-2"/>
                <w:sz w:val="20"/>
                <w:szCs w:val="20"/>
              </w:rPr>
              <w:t xml:space="preserve">Международный </w:t>
            </w:r>
            <w:r w:rsidRPr="00E67688">
              <w:rPr>
                <w:sz w:val="20"/>
                <w:szCs w:val="20"/>
              </w:rPr>
              <w:t>день пожарных (4 мая)</w:t>
            </w:r>
          </w:p>
        </w:tc>
        <w:tc>
          <w:tcPr>
            <w:tcW w:w="1952" w:type="dxa"/>
          </w:tcPr>
          <w:p w14:paraId="562D0AD1" w14:textId="77777777" w:rsidR="002B3F7A" w:rsidRPr="00E67688" w:rsidRDefault="001B3B8A">
            <w:pPr>
              <w:pStyle w:val="TableParagraph"/>
              <w:ind w:left="143" w:right="140" w:firstLine="2"/>
              <w:jc w:val="center"/>
              <w:rPr>
                <w:sz w:val="20"/>
                <w:szCs w:val="20"/>
              </w:rPr>
            </w:pPr>
            <w:r w:rsidRPr="00E67688">
              <w:rPr>
                <w:spacing w:val="-2"/>
                <w:sz w:val="20"/>
                <w:szCs w:val="20"/>
              </w:rPr>
              <w:t xml:space="preserve">Международный </w:t>
            </w:r>
            <w:r w:rsidRPr="00E67688">
              <w:rPr>
                <w:sz w:val="20"/>
                <w:szCs w:val="20"/>
              </w:rPr>
              <w:t>день</w:t>
            </w:r>
            <w:r w:rsidRPr="00E67688">
              <w:rPr>
                <w:spacing w:val="-14"/>
                <w:sz w:val="20"/>
                <w:szCs w:val="20"/>
              </w:rPr>
              <w:t xml:space="preserve"> </w:t>
            </w:r>
            <w:r w:rsidRPr="00E67688">
              <w:rPr>
                <w:sz w:val="20"/>
                <w:szCs w:val="20"/>
              </w:rPr>
              <w:t>культурного разнообразия во имя диалога и</w:t>
            </w:r>
          </w:p>
          <w:p w14:paraId="1904D170" w14:textId="77777777" w:rsidR="002B3F7A" w:rsidRPr="00E67688" w:rsidRDefault="001B3B8A">
            <w:pPr>
              <w:pStyle w:val="TableParagraph"/>
              <w:spacing w:line="234" w:lineRule="exact"/>
              <w:ind w:left="140" w:right="138"/>
              <w:jc w:val="center"/>
              <w:rPr>
                <w:sz w:val="20"/>
                <w:szCs w:val="20"/>
              </w:rPr>
            </w:pPr>
            <w:r w:rsidRPr="00E67688">
              <w:rPr>
                <w:sz w:val="20"/>
                <w:szCs w:val="20"/>
              </w:rPr>
              <w:t>развития</w:t>
            </w:r>
            <w:r w:rsidRPr="00E67688">
              <w:rPr>
                <w:spacing w:val="-7"/>
                <w:sz w:val="20"/>
                <w:szCs w:val="20"/>
              </w:rPr>
              <w:t xml:space="preserve"> </w:t>
            </w:r>
            <w:r w:rsidRPr="00E67688">
              <w:rPr>
                <w:sz w:val="20"/>
                <w:szCs w:val="20"/>
              </w:rPr>
              <w:t>(21</w:t>
            </w:r>
            <w:r w:rsidRPr="00E67688">
              <w:rPr>
                <w:spacing w:val="-3"/>
                <w:sz w:val="20"/>
                <w:szCs w:val="20"/>
              </w:rPr>
              <w:t xml:space="preserve"> </w:t>
            </w:r>
            <w:r w:rsidRPr="00E67688">
              <w:rPr>
                <w:spacing w:val="-4"/>
                <w:sz w:val="20"/>
                <w:szCs w:val="20"/>
              </w:rPr>
              <w:t>мая)</w:t>
            </w:r>
          </w:p>
        </w:tc>
      </w:tr>
      <w:tr w:rsidR="002B3F7A" w14:paraId="057F682F" w14:textId="77777777">
        <w:trPr>
          <w:trHeight w:val="758"/>
        </w:trPr>
        <w:tc>
          <w:tcPr>
            <w:tcW w:w="1263" w:type="dxa"/>
            <w:vMerge/>
            <w:tcBorders>
              <w:top w:val="nil"/>
            </w:tcBorders>
          </w:tcPr>
          <w:p w14:paraId="7B3A1467" w14:textId="77777777" w:rsidR="002B3F7A" w:rsidRPr="00E67688" w:rsidRDefault="002B3F7A">
            <w:pPr>
              <w:rPr>
                <w:sz w:val="20"/>
                <w:szCs w:val="20"/>
              </w:rPr>
            </w:pPr>
          </w:p>
        </w:tc>
        <w:tc>
          <w:tcPr>
            <w:tcW w:w="2079" w:type="dxa"/>
            <w:vMerge/>
            <w:tcBorders>
              <w:top w:val="nil"/>
            </w:tcBorders>
          </w:tcPr>
          <w:p w14:paraId="7E2DBA5C" w14:textId="77777777" w:rsidR="002B3F7A" w:rsidRPr="00E67688" w:rsidRDefault="002B3F7A">
            <w:pPr>
              <w:rPr>
                <w:sz w:val="20"/>
                <w:szCs w:val="20"/>
              </w:rPr>
            </w:pPr>
          </w:p>
        </w:tc>
        <w:tc>
          <w:tcPr>
            <w:tcW w:w="2219" w:type="dxa"/>
          </w:tcPr>
          <w:p w14:paraId="3B5360DF" w14:textId="77777777" w:rsidR="002B3F7A" w:rsidRPr="00E67688" w:rsidRDefault="001B3B8A">
            <w:pPr>
              <w:pStyle w:val="TableParagraph"/>
              <w:ind w:left="356" w:right="125" w:hanging="41"/>
              <w:rPr>
                <w:sz w:val="20"/>
                <w:szCs w:val="20"/>
              </w:rPr>
            </w:pPr>
            <w:r w:rsidRPr="00E67688">
              <w:rPr>
                <w:color w:val="C00000"/>
                <w:sz w:val="20"/>
                <w:szCs w:val="20"/>
              </w:rPr>
              <w:t>День</w:t>
            </w:r>
            <w:r w:rsidRPr="00E67688">
              <w:rPr>
                <w:color w:val="C00000"/>
                <w:spacing w:val="-14"/>
                <w:sz w:val="20"/>
                <w:szCs w:val="20"/>
              </w:rPr>
              <w:t xml:space="preserve"> </w:t>
            </w:r>
            <w:r w:rsidRPr="00E67688">
              <w:rPr>
                <w:color w:val="C00000"/>
                <w:sz w:val="20"/>
                <w:szCs w:val="20"/>
              </w:rPr>
              <w:t>славянской письменности и</w:t>
            </w:r>
          </w:p>
          <w:p w14:paraId="08B811D3" w14:textId="77777777" w:rsidR="002B3F7A" w:rsidRPr="00E67688" w:rsidRDefault="001B3B8A">
            <w:pPr>
              <w:pStyle w:val="TableParagraph"/>
              <w:spacing w:line="233" w:lineRule="exact"/>
              <w:ind w:left="253"/>
              <w:rPr>
                <w:sz w:val="20"/>
                <w:szCs w:val="20"/>
              </w:rPr>
            </w:pPr>
            <w:r w:rsidRPr="00E67688">
              <w:rPr>
                <w:color w:val="C00000"/>
                <w:sz w:val="20"/>
                <w:szCs w:val="20"/>
              </w:rPr>
              <w:t>культуры</w:t>
            </w:r>
            <w:r w:rsidRPr="00E67688">
              <w:rPr>
                <w:color w:val="C00000"/>
                <w:spacing w:val="-5"/>
                <w:sz w:val="20"/>
                <w:szCs w:val="20"/>
              </w:rPr>
              <w:t xml:space="preserve"> </w:t>
            </w:r>
            <w:r w:rsidRPr="00E67688">
              <w:rPr>
                <w:color w:val="C00000"/>
                <w:sz w:val="20"/>
                <w:szCs w:val="20"/>
              </w:rPr>
              <w:t>(24</w:t>
            </w:r>
            <w:r w:rsidRPr="00E67688">
              <w:rPr>
                <w:color w:val="C00000"/>
                <w:spacing w:val="-2"/>
                <w:sz w:val="20"/>
                <w:szCs w:val="20"/>
              </w:rPr>
              <w:t xml:space="preserve"> </w:t>
            </w:r>
            <w:r w:rsidRPr="00E67688">
              <w:rPr>
                <w:color w:val="C00000"/>
                <w:spacing w:val="-4"/>
                <w:sz w:val="20"/>
                <w:szCs w:val="20"/>
              </w:rPr>
              <w:t>мая)</w:t>
            </w:r>
          </w:p>
        </w:tc>
        <w:tc>
          <w:tcPr>
            <w:tcW w:w="1813" w:type="dxa"/>
          </w:tcPr>
          <w:p w14:paraId="189071B8" w14:textId="77777777" w:rsidR="002B3F7A" w:rsidRPr="00E67688" w:rsidRDefault="001B3B8A">
            <w:pPr>
              <w:pStyle w:val="TableParagraph"/>
              <w:spacing w:line="251" w:lineRule="exact"/>
              <w:ind w:left="99" w:right="94"/>
              <w:jc w:val="center"/>
              <w:rPr>
                <w:sz w:val="20"/>
                <w:szCs w:val="20"/>
              </w:rPr>
            </w:pPr>
            <w:r w:rsidRPr="00E67688">
              <w:rPr>
                <w:spacing w:val="-4"/>
                <w:sz w:val="20"/>
                <w:szCs w:val="20"/>
              </w:rPr>
              <w:t>День</w:t>
            </w:r>
          </w:p>
          <w:p w14:paraId="78675DCE" w14:textId="77777777" w:rsidR="002B3F7A" w:rsidRPr="00E67688" w:rsidRDefault="001B3B8A">
            <w:pPr>
              <w:pStyle w:val="TableParagraph"/>
              <w:spacing w:line="256" w:lineRule="exact"/>
              <w:ind w:left="147" w:right="137"/>
              <w:jc w:val="center"/>
              <w:rPr>
                <w:sz w:val="20"/>
                <w:szCs w:val="20"/>
              </w:rPr>
            </w:pPr>
            <w:r w:rsidRPr="00E67688">
              <w:rPr>
                <w:spacing w:val="-2"/>
                <w:sz w:val="20"/>
                <w:szCs w:val="20"/>
              </w:rPr>
              <w:t xml:space="preserve">библиотекаря </w:t>
            </w:r>
            <w:r w:rsidRPr="00E67688">
              <w:rPr>
                <w:sz w:val="20"/>
                <w:szCs w:val="20"/>
              </w:rPr>
              <w:t>(27 мая)</w:t>
            </w:r>
          </w:p>
        </w:tc>
        <w:tc>
          <w:tcPr>
            <w:tcW w:w="1981" w:type="dxa"/>
          </w:tcPr>
          <w:p w14:paraId="3086B05B" w14:textId="77777777" w:rsidR="002B3F7A" w:rsidRPr="00E67688" w:rsidRDefault="001B3B8A">
            <w:pPr>
              <w:pStyle w:val="TableParagraph"/>
              <w:spacing w:before="125"/>
              <w:ind w:left="662" w:right="443" w:hanging="209"/>
              <w:rPr>
                <w:sz w:val="20"/>
                <w:szCs w:val="20"/>
              </w:rPr>
            </w:pPr>
            <w:r w:rsidRPr="00E67688">
              <w:rPr>
                <w:sz w:val="20"/>
                <w:szCs w:val="20"/>
              </w:rPr>
              <w:t>День</w:t>
            </w:r>
            <w:r w:rsidRPr="00E67688">
              <w:rPr>
                <w:spacing w:val="-14"/>
                <w:sz w:val="20"/>
                <w:szCs w:val="20"/>
              </w:rPr>
              <w:t xml:space="preserve"> </w:t>
            </w:r>
            <w:r w:rsidRPr="00E67688">
              <w:rPr>
                <w:sz w:val="20"/>
                <w:szCs w:val="20"/>
              </w:rPr>
              <w:t>радио (7 мая)</w:t>
            </w:r>
          </w:p>
        </w:tc>
        <w:tc>
          <w:tcPr>
            <w:tcW w:w="1813" w:type="dxa"/>
          </w:tcPr>
          <w:p w14:paraId="3A286B1A" w14:textId="77777777" w:rsidR="002B3F7A" w:rsidRPr="00E67688" w:rsidRDefault="001B3B8A">
            <w:pPr>
              <w:pStyle w:val="TableParagraph"/>
              <w:ind w:left="104" w:right="95"/>
              <w:jc w:val="center"/>
              <w:rPr>
                <w:sz w:val="20"/>
                <w:szCs w:val="20"/>
              </w:rPr>
            </w:pPr>
            <w:r w:rsidRPr="00E67688">
              <w:rPr>
                <w:spacing w:val="-2"/>
                <w:sz w:val="20"/>
                <w:szCs w:val="20"/>
              </w:rPr>
              <w:t xml:space="preserve">Международный </w:t>
            </w:r>
            <w:r w:rsidRPr="00E67688">
              <w:rPr>
                <w:sz w:val="20"/>
                <w:szCs w:val="20"/>
              </w:rPr>
              <w:t>день семей</w:t>
            </w:r>
          </w:p>
          <w:p w14:paraId="3BA18855" w14:textId="77777777" w:rsidR="002B3F7A" w:rsidRPr="00E67688" w:rsidRDefault="001B3B8A">
            <w:pPr>
              <w:pStyle w:val="TableParagraph"/>
              <w:spacing w:line="233" w:lineRule="exact"/>
              <w:ind w:left="97" w:right="94"/>
              <w:jc w:val="center"/>
              <w:rPr>
                <w:sz w:val="20"/>
                <w:szCs w:val="20"/>
              </w:rPr>
            </w:pPr>
            <w:r w:rsidRPr="00E67688">
              <w:rPr>
                <w:sz w:val="20"/>
                <w:szCs w:val="20"/>
              </w:rPr>
              <w:t>(14</w:t>
            </w:r>
            <w:r w:rsidRPr="00E67688">
              <w:rPr>
                <w:spacing w:val="-2"/>
                <w:sz w:val="20"/>
                <w:szCs w:val="20"/>
              </w:rPr>
              <w:t xml:space="preserve"> </w:t>
            </w:r>
            <w:r w:rsidRPr="00E67688">
              <w:rPr>
                <w:spacing w:val="-4"/>
                <w:sz w:val="20"/>
                <w:szCs w:val="20"/>
              </w:rPr>
              <w:t>мая)</w:t>
            </w:r>
          </w:p>
        </w:tc>
        <w:tc>
          <w:tcPr>
            <w:tcW w:w="2159" w:type="dxa"/>
            <w:vMerge/>
            <w:tcBorders>
              <w:top w:val="nil"/>
            </w:tcBorders>
          </w:tcPr>
          <w:p w14:paraId="3EF7EE16" w14:textId="77777777" w:rsidR="002B3F7A" w:rsidRPr="00E67688" w:rsidRDefault="002B3F7A">
            <w:pPr>
              <w:rPr>
                <w:sz w:val="20"/>
                <w:szCs w:val="20"/>
              </w:rPr>
            </w:pPr>
          </w:p>
        </w:tc>
        <w:tc>
          <w:tcPr>
            <w:tcW w:w="1952" w:type="dxa"/>
          </w:tcPr>
          <w:p w14:paraId="4875873A" w14:textId="77777777" w:rsidR="002B3F7A" w:rsidRPr="00E67688" w:rsidRDefault="001B3B8A">
            <w:pPr>
              <w:pStyle w:val="TableParagraph"/>
              <w:ind w:left="144" w:right="138"/>
              <w:jc w:val="center"/>
              <w:rPr>
                <w:sz w:val="20"/>
                <w:szCs w:val="20"/>
              </w:rPr>
            </w:pPr>
            <w:r w:rsidRPr="00E67688">
              <w:rPr>
                <w:spacing w:val="-2"/>
                <w:sz w:val="20"/>
                <w:szCs w:val="20"/>
              </w:rPr>
              <w:t xml:space="preserve">Международный </w:t>
            </w:r>
            <w:r w:rsidRPr="00E67688">
              <w:rPr>
                <w:sz w:val="20"/>
                <w:szCs w:val="20"/>
              </w:rPr>
              <w:t>день музеев</w:t>
            </w:r>
          </w:p>
          <w:p w14:paraId="5FD18F9D" w14:textId="77777777" w:rsidR="002B3F7A" w:rsidRPr="00E67688" w:rsidRDefault="001B3B8A">
            <w:pPr>
              <w:pStyle w:val="TableParagraph"/>
              <w:spacing w:line="233" w:lineRule="exact"/>
              <w:ind w:left="144" w:right="139"/>
              <w:jc w:val="center"/>
              <w:rPr>
                <w:sz w:val="20"/>
                <w:szCs w:val="20"/>
              </w:rPr>
            </w:pPr>
            <w:r w:rsidRPr="00E67688">
              <w:rPr>
                <w:sz w:val="20"/>
                <w:szCs w:val="20"/>
              </w:rPr>
              <w:t>(18</w:t>
            </w:r>
            <w:r w:rsidRPr="00E67688">
              <w:rPr>
                <w:spacing w:val="-2"/>
                <w:sz w:val="20"/>
                <w:szCs w:val="20"/>
              </w:rPr>
              <w:t xml:space="preserve"> </w:t>
            </w:r>
            <w:r w:rsidRPr="00E67688">
              <w:rPr>
                <w:spacing w:val="-4"/>
                <w:sz w:val="20"/>
                <w:szCs w:val="20"/>
              </w:rPr>
              <w:t>мая)</w:t>
            </w:r>
          </w:p>
        </w:tc>
      </w:tr>
      <w:tr w:rsidR="002B3F7A" w14:paraId="1711C576" w14:textId="77777777">
        <w:trPr>
          <w:trHeight w:val="756"/>
        </w:trPr>
        <w:tc>
          <w:tcPr>
            <w:tcW w:w="1263" w:type="dxa"/>
            <w:vMerge w:val="restart"/>
          </w:tcPr>
          <w:p w14:paraId="03CC8701" w14:textId="77777777" w:rsidR="002B3F7A" w:rsidRPr="00E67688" w:rsidRDefault="002B3F7A">
            <w:pPr>
              <w:pStyle w:val="TableParagraph"/>
              <w:ind w:left="0"/>
              <w:rPr>
                <w:b/>
                <w:sz w:val="20"/>
                <w:szCs w:val="20"/>
              </w:rPr>
            </w:pPr>
          </w:p>
          <w:p w14:paraId="5863E01E" w14:textId="77777777" w:rsidR="002B3F7A" w:rsidRPr="00E67688" w:rsidRDefault="002B3F7A">
            <w:pPr>
              <w:pStyle w:val="TableParagraph"/>
              <w:spacing w:before="201"/>
              <w:ind w:left="0"/>
              <w:rPr>
                <w:b/>
                <w:sz w:val="20"/>
                <w:szCs w:val="20"/>
              </w:rPr>
            </w:pPr>
          </w:p>
          <w:p w14:paraId="0A99C5EE" w14:textId="77777777" w:rsidR="002B3F7A" w:rsidRPr="00E67688" w:rsidRDefault="001B3B8A">
            <w:pPr>
              <w:pStyle w:val="TableParagraph"/>
              <w:ind w:left="338"/>
              <w:rPr>
                <w:sz w:val="20"/>
                <w:szCs w:val="20"/>
              </w:rPr>
            </w:pPr>
            <w:r w:rsidRPr="00E67688">
              <w:rPr>
                <w:spacing w:val="-4"/>
                <w:sz w:val="20"/>
                <w:szCs w:val="20"/>
              </w:rPr>
              <w:t>Июнь</w:t>
            </w:r>
          </w:p>
        </w:tc>
        <w:tc>
          <w:tcPr>
            <w:tcW w:w="2079" w:type="dxa"/>
          </w:tcPr>
          <w:p w14:paraId="484AE592" w14:textId="77777777" w:rsidR="002B3F7A" w:rsidRPr="00E67688" w:rsidRDefault="001B3B8A">
            <w:pPr>
              <w:pStyle w:val="TableParagraph"/>
              <w:spacing w:line="247" w:lineRule="exact"/>
              <w:ind w:left="304" w:firstLine="57"/>
              <w:rPr>
                <w:sz w:val="20"/>
                <w:szCs w:val="20"/>
              </w:rPr>
            </w:pPr>
            <w:r w:rsidRPr="00E67688">
              <w:rPr>
                <w:color w:val="C00000"/>
                <w:sz w:val="20"/>
                <w:szCs w:val="20"/>
              </w:rPr>
              <w:t>День</w:t>
            </w:r>
            <w:r w:rsidRPr="00E67688">
              <w:rPr>
                <w:color w:val="C00000"/>
                <w:spacing w:val="-1"/>
                <w:sz w:val="20"/>
                <w:szCs w:val="20"/>
              </w:rPr>
              <w:t xml:space="preserve"> </w:t>
            </w:r>
            <w:r w:rsidRPr="00E67688">
              <w:rPr>
                <w:color w:val="C00000"/>
                <w:spacing w:val="-2"/>
                <w:sz w:val="20"/>
                <w:szCs w:val="20"/>
              </w:rPr>
              <w:t>русского</w:t>
            </w:r>
          </w:p>
          <w:p w14:paraId="7C55EF06" w14:textId="77777777" w:rsidR="002B3F7A" w:rsidRPr="00E67688" w:rsidRDefault="001B3B8A">
            <w:pPr>
              <w:pStyle w:val="TableParagraph"/>
              <w:spacing w:line="252" w:lineRule="exact"/>
              <w:ind w:left="753" w:hanging="449"/>
              <w:rPr>
                <w:sz w:val="20"/>
                <w:szCs w:val="20"/>
              </w:rPr>
            </w:pPr>
            <w:r w:rsidRPr="00E67688">
              <w:rPr>
                <w:color w:val="C00000"/>
                <w:sz w:val="20"/>
                <w:szCs w:val="20"/>
              </w:rPr>
              <w:t>языка</w:t>
            </w:r>
            <w:r w:rsidRPr="00E67688">
              <w:rPr>
                <w:color w:val="C00000"/>
                <w:spacing w:val="-11"/>
                <w:sz w:val="20"/>
                <w:szCs w:val="20"/>
              </w:rPr>
              <w:t xml:space="preserve"> </w:t>
            </w:r>
            <w:r w:rsidRPr="00E67688">
              <w:rPr>
                <w:color w:val="C00000"/>
                <w:sz w:val="20"/>
                <w:szCs w:val="20"/>
              </w:rPr>
              <w:t>в</w:t>
            </w:r>
            <w:r w:rsidRPr="00E67688">
              <w:rPr>
                <w:color w:val="C00000"/>
                <w:spacing w:val="-12"/>
                <w:sz w:val="20"/>
                <w:szCs w:val="20"/>
              </w:rPr>
              <w:t xml:space="preserve"> </w:t>
            </w:r>
            <w:r w:rsidRPr="00E67688">
              <w:rPr>
                <w:color w:val="C00000"/>
                <w:sz w:val="20"/>
                <w:szCs w:val="20"/>
              </w:rPr>
              <w:t>ООН</w:t>
            </w:r>
            <w:r w:rsidRPr="00E67688">
              <w:rPr>
                <w:color w:val="C00000"/>
                <w:spacing w:val="-12"/>
                <w:sz w:val="20"/>
                <w:szCs w:val="20"/>
              </w:rPr>
              <w:t xml:space="preserve"> </w:t>
            </w:r>
            <w:r w:rsidRPr="00E67688">
              <w:rPr>
                <w:color w:val="C00000"/>
                <w:sz w:val="20"/>
                <w:szCs w:val="20"/>
              </w:rPr>
              <w:t xml:space="preserve">(6 </w:t>
            </w:r>
            <w:r w:rsidRPr="00E67688">
              <w:rPr>
                <w:color w:val="C00000"/>
                <w:spacing w:val="-2"/>
                <w:sz w:val="20"/>
                <w:szCs w:val="20"/>
              </w:rPr>
              <w:t>июня)</w:t>
            </w:r>
          </w:p>
        </w:tc>
        <w:tc>
          <w:tcPr>
            <w:tcW w:w="2219" w:type="dxa"/>
            <w:vMerge w:val="restart"/>
          </w:tcPr>
          <w:p w14:paraId="07BFA2FB" w14:textId="77777777" w:rsidR="002B3F7A" w:rsidRPr="00E67688" w:rsidRDefault="002B3F7A">
            <w:pPr>
              <w:pStyle w:val="TableParagraph"/>
              <w:ind w:left="0"/>
              <w:rPr>
                <w:b/>
                <w:sz w:val="20"/>
                <w:szCs w:val="20"/>
              </w:rPr>
            </w:pPr>
          </w:p>
          <w:p w14:paraId="5DDC3CF1" w14:textId="77777777" w:rsidR="002B3F7A" w:rsidRPr="00E67688" w:rsidRDefault="002B3F7A">
            <w:pPr>
              <w:pStyle w:val="TableParagraph"/>
              <w:spacing w:before="4"/>
              <w:ind w:left="0"/>
              <w:rPr>
                <w:b/>
                <w:sz w:val="20"/>
                <w:szCs w:val="20"/>
              </w:rPr>
            </w:pPr>
          </w:p>
          <w:p w14:paraId="651AC782" w14:textId="77777777" w:rsidR="002B3F7A" w:rsidRPr="00E67688" w:rsidRDefault="001B3B8A">
            <w:pPr>
              <w:pStyle w:val="TableParagraph"/>
              <w:ind w:left="219" w:right="125" w:firstLine="86"/>
              <w:rPr>
                <w:sz w:val="20"/>
                <w:szCs w:val="20"/>
              </w:rPr>
            </w:pPr>
            <w:r w:rsidRPr="00E67688">
              <w:rPr>
                <w:color w:val="C00000"/>
                <w:spacing w:val="-2"/>
                <w:sz w:val="20"/>
                <w:szCs w:val="20"/>
              </w:rPr>
              <w:t xml:space="preserve">Международный </w:t>
            </w:r>
            <w:r w:rsidRPr="00E67688">
              <w:rPr>
                <w:color w:val="C00000"/>
                <w:sz w:val="20"/>
                <w:szCs w:val="20"/>
              </w:rPr>
              <w:t>день</w:t>
            </w:r>
            <w:r w:rsidRPr="00E67688">
              <w:rPr>
                <w:color w:val="C00000"/>
                <w:spacing w:val="-14"/>
                <w:sz w:val="20"/>
                <w:szCs w:val="20"/>
              </w:rPr>
              <w:t xml:space="preserve"> </w:t>
            </w:r>
            <w:r w:rsidRPr="00E67688">
              <w:rPr>
                <w:color w:val="C00000"/>
                <w:sz w:val="20"/>
                <w:szCs w:val="20"/>
              </w:rPr>
              <w:t>защиты</w:t>
            </w:r>
            <w:r w:rsidRPr="00E67688">
              <w:rPr>
                <w:color w:val="C00000"/>
                <w:spacing w:val="-14"/>
                <w:sz w:val="20"/>
                <w:szCs w:val="20"/>
              </w:rPr>
              <w:t xml:space="preserve"> </w:t>
            </w:r>
            <w:r w:rsidRPr="00E67688">
              <w:rPr>
                <w:color w:val="C00000"/>
                <w:sz w:val="20"/>
                <w:szCs w:val="20"/>
              </w:rPr>
              <w:t>детей</w:t>
            </w:r>
          </w:p>
          <w:p w14:paraId="4F64BDE3" w14:textId="77777777" w:rsidR="002B3F7A" w:rsidRPr="00E67688" w:rsidRDefault="001B3B8A">
            <w:pPr>
              <w:pStyle w:val="TableParagraph"/>
              <w:ind w:left="699"/>
              <w:rPr>
                <w:sz w:val="20"/>
                <w:szCs w:val="20"/>
              </w:rPr>
            </w:pPr>
            <w:r w:rsidRPr="00E67688">
              <w:rPr>
                <w:color w:val="C00000"/>
                <w:sz w:val="20"/>
                <w:szCs w:val="20"/>
              </w:rPr>
              <w:t xml:space="preserve">(1 </w:t>
            </w:r>
            <w:r w:rsidRPr="00E67688">
              <w:rPr>
                <w:color w:val="C00000"/>
                <w:spacing w:val="-2"/>
                <w:sz w:val="20"/>
                <w:szCs w:val="20"/>
              </w:rPr>
              <w:t>июня)</w:t>
            </w:r>
          </w:p>
        </w:tc>
        <w:tc>
          <w:tcPr>
            <w:tcW w:w="1813" w:type="dxa"/>
          </w:tcPr>
          <w:p w14:paraId="66D58A60" w14:textId="77777777" w:rsidR="002B3F7A" w:rsidRPr="00E67688" w:rsidRDefault="001B3B8A">
            <w:pPr>
              <w:pStyle w:val="TableParagraph"/>
              <w:spacing w:before="121"/>
              <w:ind w:left="497" w:right="233" w:hanging="214"/>
              <w:rPr>
                <w:sz w:val="20"/>
                <w:szCs w:val="20"/>
              </w:rPr>
            </w:pPr>
            <w:r w:rsidRPr="00E67688">
              <w:rPr>
                <w:sz w:val="20"/>
                <w:szCs w:val="20"/>
              </w:rPr>
              <w:t>День</w:t>
            </w:r>
            <w:r w:rsidRPr="00E67688">
              <w:rPr>
                <w:spacing w:val="-14"/>
                <w:sz w:val="20"/>
                <w:szCs w:val="20"/>
              </w:rPr>
              <w:t xml:space="preserve"> </w:t>
            </w:r>
            <w:r w:rsidRPr="00E67688">
              <w:rPr>
                <w:sz w:val="20"/>
                <w:szCs w:val="20"/>
              </w:rPr>
              <w:t>эколога (5 июня)</w:t>
            </w:r>
          </w:p>
        </w:tc>
        <w:tc>
          <w:tcPr>
            <w:tcW w:w="1981" w:type="dxa"/>
          </w:tcPr>
          <w:p w14:paraId="292A67B5" w14:textId="77777777" w:rsidR="002B3F7A" w:rsidRPr="00E67688" w:rsidRDefault="001B3B8A">
            <w:pPr>
              <w:pStyle w:val="TableParagraph"/>
              <w:spacing w:line="242" w:lineRule="auto"/>
              <w:ind w:left="369" w:hanging="171"/>
              <w:rPr>
                <w:sz w:val="20"/>
                <w:szCs w:val="20"/>
              </w:rPr>
            </w:pPr>
            <w:r w:rsidRPr="00E67688">
              <w:rPr>
                <w:sz w:val="20"/>
                <w:szCs w:val="20"/>
              </w:rPr>
              <w:t>Всемирный</w:t>
            </w:r>
            <w:r w:rsidRPr="00E67688">
              <w:rPr>
                <w:spacing w:val="-14"/>
                <w:sz w:val="20"/>
                <w:szCs w:val="20"/>
              </w:rPr>
              <w:t xml:space="preserve"> </w:t>
            </w:r>
            <w:r w:rsidRPr="00E67688">
              <w:rPr>
                <w:sz w:val="20"/>
                <w:szCs w:val="20"/>
              </w:rPr>
              <w:t xml:space="preserve">день </w:t>
            </w:r>
            <w:proofErr w:type="gramStart"/>
            <w:r w:rsidRPr="00E67688">
              <w:rPr>
                <w:spacing w:val="-2"/>
                <w:sz w:val="20"/>
                <w:szCs w:val="20"/>
              </w:rPr>
              <w:t>окружающей</w:t>
            </w:r>
            <w:proofErr w:type="gramEnd"/>
          </w:p>
          <w:p w14:paraId="5AD954A2" w14:textId="77777777" w:rsidR="002B3F7A" w:rsidRPr="00E67688" w:rsidRDefault="001B3B8A">
            <w:pPr>
              <w:pStyle w:val="TableParagraph"/>
              <w:spacing w:line="231" w:lineRule="exact"/>
              <w:ind w:left="270"/>
              <w:rPr>
                <w:sz w:val="20"/>
                <w:szCs w:val="20"/>
              </w:rPr>
            </w:pPr>
            <w:r w:rsidRPr="00E67688">
              <w:rPr>
                <w:sz w:val="20"/>
                <w:szCs w:val="20"/>
              </w:rPr>
              <w:t>среды (5</w:t>
            </w:r>
            <w:r w:rsidRPr="00E67688">
              <w:rPr>
                <w:spacing w:val="-1"/>
                <w:sz w:val="20"/>
                <w:szCs w:val="20"/>
              </w:rPr>
              <w:t xml:space="preserve"> </w:t>
            </w:r>
            <w:r w:rsidRPr="00E67688">
              <w:rPr>
                <w:spacing w:val="-4"/>
                <w:sz w:val="20"/>
                <w:szCs w:val="20"/>
              </w:rPr>
              <w:t>июня)</w:t>
            </w:r>
          </w:p>
        </w:tc>
        <w:tc>
          <w:tcPr>
            <w:tcW w:w="1813" w:type="dxa"/>
            <w:vMerge w:val="restart"/>
          </w:tcPr>
          <w:p w14:paraId="5E90A86F" w14:textId="77777777" w:rsidR="002B3F7A" w:rsidRPr="00E67688" w:rsidRDefault="002B3F7A">
            <w:pPr>
              <w:pStyle w:val="TableParagraph"/>
              <w:ind w:left="0"/>
              <w:rPr>
                <w:b/>
                <w:sz w:val="20"/>
                <w:szCs w:val="20"/>
              </w:rPr>
            </w:pPr>
          </w:p>
          <w:p w14:paraId="6E9AA581" w14:textId="77777777" w:rsidR="002B3F7A" w:rsidRPr="00E67688" w:rsidRDefault="002B3F7A">
            <w:pPr>
              <w:pStyle w:val="TableParagraph"/>
              <w:spacing w:before="4"/>
              <w:ind w:left="0"/>
              <w:rPr>
                <w:b/>
                <w:sz w:val="20"/>
                <w:szCs w:val="20"/>
              </w:rPr>
            </w:pPr>
          </w:p>
          <w:p w14:paraId="3DCC3761" w14:textId="77777777" w:rsidR="002B3F7A" w:rsidRPr="00E67688" w:rsidRDefault="001B3B8A">
            <w:pPr>
              <w:pStyle w:val="TableParagraph"/>
              <w:ind w:left="116" w:right="107"/>
              <w:jc w:val="center"/>
              <w:rPr>
                <w:sz w:val="20"/>
                <w:szCs w:val="20"/>
              </w:rPr>
            </w:pPr>
            <w:r w:rsidRPr="00E67688">
              <w:rPr>
                <w:sz w:val="20"/>
                <w:szCs w:val="20"/>
              </w:rPr>
              <w:t>Всемирный</w:t>
            </w:r>
            <w:r w:rsidRPr="00E67688">
              <w:rPr>
                <w:spacing w:val="-14"/>
                <w:sz w:val="20"/>
                <w:szCs w:val="20"/>
              </w:rPr>
              <w:t xml:space="preserve"> </w:t>
            </w:r>
            <w:r w:rsidRPr="00E67688">
              <w:rPr>
                <w:sz w:val="20"/>
                <w:szCs w:val="20"/>
              </w:rPr>
              <w:t>день донора крови</w:t>
            </w:r>
            <w:r w:rsidRPr="00E67688">
              <w:rPr>
                <w:spacing w:val="40"/>
                <w:sz w:val="20"/>
                <w:szCs w:val="20"/>
              </w:rPr>
              <w:t xml:space="preserve"> </w:t>
            </w:r>
            <w:r w:rsidRPr="00E67688">
              <w:rPr>
                <w:sz w:val="20"/>
                <w:szCs w:val="20"/>
              </w:rPr>
              <w:t>(14 июня)</w:t>
            </w:r>
          </w:p>
        </w:tc>
        <w:tc>
          <w:tcPr>
            <w:tcW w:w="2159" w:type="dxa"/>
          </w:tcPr>
          <w:p w14:paraId="5E756545" w14:textId="77777777" w:rsidR="002B3F7A" w:rsidRPr="00E67688" w:rsidRDefault="001B3B8A">
            <w:pPr>
              <w:pStyle w:val="TableParagraph"/>
              <w:spacing w:line="242" w:lineRule="auto"/>
              <w:ind w:left="165" w:right="157"/>
              <w:jc w:val="center"/>
              <w:rPr>
                <w:sz w:val="20"/>
                <w:szCs w:val="20"/>
              </w:rPr>
            </w:pPr>
            <w:r w:rsidRPr="00E67688">
              <w:rPr>
                <w:spacing w:val="-2"/>
                <w:sz w:val="20"/>
                <w:szCs w:val="20"/>
              </w:rPr>
              <w:t xml:space="preserve">Международный </w:t>
            </w:r>
            <w:r w:rsidRPr="00E67688">
              <w:rPr>
                <w:sz w:val="20"/>
                <w:szCs w:val="20"/>
              </w:rPr>
              <w:t>День молока</w:t>
            </w:r>
          </w:p>
          <w:p w14:paraId="58BAEA85" w14:textId="77777777" w:rsidR="002B3F7A" w:rsidRPr="00E67688" w:rsidRDefault="001B3B8A">
            <w:pPr>
              <w:pStyle w:val="TableParagraph"/>
              <w:spacing w:line="231" w:lineRule="exact"/>
              <w:ind w:left="165" w:right="158"/>
              <w:jc w:val="center"/>
              <w:rPr>
                <w:sz w:val="20"/>
                <w:szCs w:val="20"/>
              </w:rPr>
            </w:pPr>
            <w:r w:rsidRPr="00E67688">
              <w:rPr>
                <w:sz w:val="20"/>
                <w:szCs w:val="20"/>
              </w:rPr>
              <w:t xml:space="preserve">(1 </w:t>
            </w:r>
            <w:r w:rsidRPr="00E67688">
              <w:rPr>
                <w:spacing w:val="-2"/>
                <w:sz w:val="20"/>
                <w:szCs w:val="20"/>
              </w:rPr>
              <w:t>июня)</w:t>
            </w:r>
          </w:p>
        </w:tc>
        <w:tc>
          <w:tcPr>
            <w:tcW w:w="1952" w:type="dxa"/>
          </w:tcPr>
          <w:p w14:paraId="15C3E415" w14:textId="77777777" w:rsidR="002B3F7A" w:rsidRPr="00E67688" w:rsidRDefault="001B3B8A">
            <w:pPr>
              <w:pStyle w:val="TableParagraph"/>
              <w:spacing w:before="121"/>
              <w:ind w:left="205" w:hanging="87"/>
              <w:rPr>
                <w:sz w:val="20"/>
                <w:szCs w:val="20"/>
              </w:rPr>
            </w:pPr>
            <w:r w:rsidRPr="00E67688">
              <w:rPr>
                <w:sz w:val="20"/>
                <w:szCs w:val="20"/>
              </w:rPr>
              <w:t>Пушкинский</w:t>
            </w:r>
            <w:r w:rsidRPr="00E67688">
              <w:rPr>
                <w:spacing w:val="-14"/>
                <w:sz w:val="20"/>
                <w:szCs w:val="20"/>
              </w:rPr>
              <w:t xml:space="preserve"> </w:t>
            </w:r>
            <w:r w:rsidRPr="00E67688">
              <w:rPr>
                <w:sz w:val="20"/>
                <w:szCs w:val="20"/>
              </w:rPr>
              <w:t>день России (6 июня)</w:t>
            </w:r>
          </w:p>
        </w:tc>
      </w:tr>
      <w:tr w:rsidR="002B3F7A" w14:paraId="116BF592" w14:textId="77777777">
        <w:trPr>
          <w:trHeight w:val="506"/>
        </w:trPr>
        <w:tc>
          <w:tcPr>
            <w:tcW w:w="1263" w:type="dxa"/>
            <w:vMerge/>
            <w:tcBorders>
              <w:top w:val="nil"/>
            </w:tcBorders>
          </w:tcPr>
          <w:p w14:paraId="1FD0EC74" w14:textId="77777777" w:rsidR="002B3F7A" w:rsidRPr="00E67688" w:rsidRDefault="002B3F7A">
            <w:pPr>
              <w:rPr>
                <w:sz w:val="20"/>
                <w:szCs w:val="20"/>
              </w:rPr>
            </w:pPr>
          </w:p>
        </w:tc>
        <w:tc>
          <w:tcPr>
            <w:tcW w:w="2079" w:type="dxa"/>
          </w:tcPr>
          <w:p w14:paraId="2D0BD48A" w14:textId="77777777" w:rsidR="002B3F7A" w:rsidRPr="00E67688" w:rsidRDefault="001B3B8A">
            <w:pPr>
              <w:pStyle w:val="TableParagraph"/>
              <w:spacing w:line="252" w:lineRule="exact"/>
              <w:ind w:left="578" w:right="431" w:hanging="130"/>
              <w:rPr>
                <w:sz w:val="20"/>
                <w:szCs w:val="20"/>
              </w:rPr>
            </w:pPr>
            <w:r w:rsidRPr="00E67688">
              <w:rPr>
                <w:color w:val="C00000"/>
                <w:sz w:val="20"/>
                <w:szCs w:val="20"/>
              </w:rPr>
              <w:t>День</w:t>
            </w:r>
            <w:r w:rsidRPr="00E67688">
              <w:rPr>
                <w:color w:val="C00000"/>
                <w:spacing w:val="-14"/>
                <w:sz w:val="20"/>
                <w:szCs w:val="20"/>
              </w:rPr>
              <w:t xml:space="preserve"> </w:t>
            </w:r>
            <w:r w:rsidRPr="00E67688">
              <w:rPr>
                <w:color w:val="C00000"/>
                <w:sz w:val="20"/>
                <w:szCs w:val="20"/>
              </w:rPr>
              <w:t>России (12 июня)</w:t>
            </w:r>
          </w:p>
        </w:tc>
        <w:tc>
          <w:tcPr>
            <w:tcW w:w="2219" w:type="dxa"/>
            <w:vMerge/>
            <w:tcBorders>
              <w:top w:val="nil"/>
            </w:tcBorders>
          </w:tcPr>
          <w:p w14:paraId="39E58707" w14:textId="77777777" w:rsidR="002B3F7A" w:rsidRPr="00E67688" w:rsidRDefault="002B3F7A">
            <w:pPr>
              <w:rPr>
                <w:sz w:val="20"/>
                <w:szCs w:val="20"/>
              </w:rPr>
            </w:pPr>
          </w:p>
        </w:tc>
        <w:tc>
          <w:tcPr>
            <w:tcW w:w="1813" w:type="dxa"/>
            <w:vMerge w:val="restart"/>
          </w:tcPr>
          <w:p w14:paraId="3579E9AA" w14:textId="77777777" w:rsidR="002B3F7A" w:rsidRPr="00E67688" w:rsidRDefault="002B3F7A">
            <w:pPr>
              <w:pStyle w:val="TableParagraph"/>
              <w:spacing w:before="2"/>
              <w:ind w:left="0"/>
              <w:rPr>
                <w:b/>
                <w:sz w:val="20"/>
                <w:szCs w:val="20"/>
              </w:rPr>
            </w:pPr>
          </w:p>
          <w:p w14:paraId="2105FB99" w14:textId="77777777" w:rsidR="002B3F7A" w:rsidRPr="00E67688" w:rsidRDefault="001B3B8A">
            <w:pPr>
              <w:pStyle w:val="TableParagraph"/>
              <w:ind w:left="444" w:right="302" w:hanging="135"/>
              <w:rPr>
                <w:sz w:val="20"/>
                <w:szCs w:val="20"/>
              </w:rPr>
            </w:pPr>
            <w:r w:rsidRPr="00E67688">
              <w:rPr>
                <w:sz w:val="20"/>
                <w:szCs w:val="20"/>
              </w:rPr>
              <w:t>День</w:t>
            </w:r>
            <w:r w:rsidRPr="00E67688">
              <w:rPr>
                <w:spacing w:val="-14"/>
                <w:sz w:val="20"/>
                <w:szCs w:val="20"/>
              </w:rPr>
              <w:t xml:space="preserve"> </w:t>
            </w:r>
            <w:r w:rsidRPr="00E67688">
              <w:rPr>
                <w:sz w:val="20"/>
                <w:szCs w:val="20"/>
              </w:rPr>
              <w:t>моряка (25 июня)</w:t>
            </w:r>
          </w:p>
        </w:tc>
        <w:tc>
          <w:tcPr>
            <w:tcW w:w="1981" w:type="dxa"/>
            <w:vMerge w:val="restart"/>
          </w:tcPr>
          <w:p w14:paraId="7D91D214" w14:textId="77777777" w:rsidR="002B3F7A" w:rsidRPr="00E67688" w:rsidRDefault="002B3F7A">
            <w:pPr>
              <w:pStyle w:val="TableParagraph"/>
              <w:spacing w:before="2"/>
              <w:ind w:left="0"/>
              <w:rPr>
                <w:b/>
                <w:sz w:val="20"/>
                <w:szCs w:val="20"/>
              </w:rPr>
            </w:pPr>
          </w:p>
          <w:p w14:paraId="5E353DA1" w14:textId="77777777" w:rsidR="002B3F7A" w:rsidRPr="00E67688" w:rsidRDefault="001B3B8A">
            <w:pPr>
              <w:pStyle w:val="TableParagraph"/>
              <w:ind w:left="181" w:firstLine="16"/>
              <w:rPr>
                <w:sz w:val="20"/>
                <w:szCs w:val="20"/>
              </w:rPr>
            </w:pPr>
            <w:r w:rsidRPr="00E67688">
              <w:rPr>
                <w:sz w:val="20"/>
                <w:szCs w:val="20"/>
              </w:rPr>
              <w:t>Всемирный</w:t>
            </w:r>
            <w:r w:rsidRPr="00E67688">
              <w:rPr>
                <w:spacing w:val="-14"/>
                <w:sz w:val="20"/>
                <w:szCs w:val="20"/>
              </w:rPr>
              <w:t xml:space="preserve"> </w:t>
            </w:r>
            <w:r w:rsidRPr="00E67688">
              <w:rPr>
                <w:sz w:val="20"/>
                <w:szCs w:val="20"/>
              </w:rPr>
              <w:t>день океанов</w:t>
            </w:r>
            <w:r w:rsidRPr="00E67688">
              <w:rPr>
                <w:spacing w:val="-4"/>
                <w:sz w:val="20"/>
                <w:szCs w:val="20"/>
              </w:rPr>
              <w:t xml:space="preserve"> </w:t>
            </w:r>
            <w:r w:rsidRPr="00E67688">
              <w:rPr>
                <w:sz w:val="20"/>
                <w:szCs w:val="20"/>
              </w:rPr>
              <w:t>(8</w:t>
            </w:r>
            <w:r w:rsidRPr="00E67688">
              <w:rPr>
                <w:spacing w:val="-1"/>
                <w:sz w:val="20"/>
                <w:szCs w:val="20"/>
              </w:rPr>
              <w:t xml:space="preserve"> </w:t>
            </w:r>
            <w:r w:rsidRPr="00E67688">
              <w:rPr>
                <w:spacing w:val="-4"/>
                <w:sz w:val="20"/>
                <w:szCs w:val="20"/>
              </w:rPr>
              <w:t>июня)</w:t>
            </w:r>
          </w:p>
        </w:tc>
        <w:tc>
          <w:tcPr>
            <w:tcW w:w="1813" w:type="dxa"/>
            <w:vMerge/>
            <w:tcBorders>
              <w:top w:val="nil"/>
            </w:tcBorders>
          </w:tcPr>
          <w:p w14:paraId="3B8A26C6" w14:textId="77777777" w:rsidR="002B3F7A" w:rsidRPr="00E67688" w:rsidRDefault="002B3F7A">
            <w:pPr>
              <w:rPr>
                <w:sz w:val="20"/>
                <w:szCs w:val="20"/>
              </w:rPr>
            </w:pPr>
          </w:p>
        </w:tc>
        <w:tc>
          <w:tcPr>
            <w:tcW w:w="2159" w:type="dxa"/>
          </w:tcPr>
          <w:p w14:paraId="3DFE593D" w14:textId="77777777" w:rsidR="002B3F7A" w:rsidRPr="00E67688" w:rsidRDefault="001B3B8A">
            <w:pPr>
              <w:pStyle w:val="TableParagraph"/>
              <w:spacing w:line="252" w:lineRule="exact"/>
              <w:ind w:left="111" w:firstLine="177"/>
              <w:rPr>
                <w:sz w:val="20"/>
                <w:szCs w:val="20"/>
              </w:rPr>
            </w:pPr>
            <w:r w:rsidRPr="00E67688">
              <w:rPr>
                <w:sz w:val="20"/>
                <w:szCs w:val="20"/>
              </w:rPr>
              <w:t>Всемирный день велосипеда</w:t>
            </w:r>
            <w:r w:rsidRPr="00E67688">
              <w:rPr>
                <w:spacing w:val="-14"/>
                <w:sz w:val="20"/>
                <w:szCs w:val="20"/>
              </w:rPr>
              <w:t xml:space="preserve"> </w:t>
            </w:r>
            <w:r w:rsidRPr="00E67688">
              <w:rPr>
                <w:sz w:val="20"/>
                <w:szCs w:val="20"/>
              </w:rPr>
              <w:t>(3</w:t>
            </w:r>
            <w:r w:rsidRPr="00E67688">
              <w:rPr>
                <w:spacing w:val="-14"/>
                <w:sz w:val="20"/>
                <w:szCs w:val="20"/>
              </w:rPr>
              <w:t xml:space="preserve"> </w:t>
            </w:r>
            <w:r w:rsidRPr="00E67688">
              <w:rPr>
                <w:sz w:val="20"/>
                <w:szCs w:val="20"/>
              </w:rPr>
              <w:t>июня)</w:t>
            </w:r>
          </w:p>
        </w:tc>
        <w:tc>
          <w:tcPr>
            <w:tcW w:w="1952" w:type="dxa"/>
            <w:vMerge w:val="restart"/>
          </w:tcPr>
          <w:p w14:paraId="61B254CC" w14:textId="77777777" w:rsidR="002B3F7A" w:rsidRPr="00E67688" w:rsidRDefault="001B3B8A">
            <w:pPr>
              <w:pStyle w:val="TableParagraph"/>
              <w:spacing w:before="130"/>
              <w:ind w:left="144" w:right="138"/>
              <w:jc w:val="center"/>
              <w:rPr>
                <w:sz w:val="20"/>
                <w:szCs w:val="20"/>
              </w:rPr>
            </w:pPr>
            <w:r w:rsidRPr="00E67688">
              <w:rPr>
                <w:spacing w:val="-2"/>
                <w:sz w:val="20"/>
                <w:szCs w:val="20"/>
              </w:rPr>
              <w:t xml:space="preserve">Международный </w:t>
            </w:r>
            <w:r w:rsidRPr="00E67688">
              <w:rPr>
                <w:sz w:val="20"/>
                <w:szCs w:val="20"/>
              </w:rPr>
              <w:t xml:space="preserve">день цветка (21 </w:t>
            </w:r>
            <w:r w:rsidRPr="00E67688">
              <w:rPr>
                <w:spacing w:val="-2"/>
                <w:sz w:val="20"/>
                <w:szCs w:val="20"/>
              </w:rPr>
              <w:t>июня)</w:t>
            </w:r>
          </w:p>
        </w:tc>
      </w:tr>
      <w:tr w:rsidR="002B3F7A" w14:paraId="2BACFE43" w14:textId="77777777">
        <w:trPr>
          <w:trHeight w:val="505"/>
        </w:trPr>
        <w:tc>
          <w:tcPr>
            <w:tcW w:w="1263" w:type="dxa"/>
            <w:vMerge/>
            <w:tcBorders>
              <w:top w:val="nil"/>
            </w:tcBorders>
          </w:tcPr>
          <w:p w14:paraId="75B8A53F" w14:textId="77777777" w:rsidR="002B3F7A" w:rsidRPr="00E67688" w:rsidRDefault="002B3F7A">
            <w:pPr>
              <w:rPr>
                <w:sz w:val="20"/>
                <w:szCs w:val="20"/>
              </w:rPr>
            </w:pPr>
          </w:p>
        </w:tc>
        <w:tc>
          <w:tcPr>
            <w:tcW w:w="2079" w:type="dxa"/>
          </w:tcPr>
          <w:p w14:paraId="47A85F77" w14:textId="77777777" w:rsidR="002B3F7A" w:rsidRPr="00E67688" w:rsidRDefault="001B3B8A">
            <w:pPr>
              <w:pStyle w:val="TableParagraph"/>
              <w:spacing w:line="252" w:lineRule="exact"/>
              <w:ind w:left="222" w:firstLine="134"/>
              <w:rPr>
                <w:sz w:val="20"/>
                <w:szCs w:val="20"/>
              </w:rPr>
            </w:pPr>
            <w:r w:rsidRPr="00E67688">
              <w:rPr>
                <w:color w:val="C00000"/>
                <w:sz w:val="20"/>
                <w:szCs w:val="20"/>
              </w:rPr>
              <w:t>День памяти и скорби</w:t>
            </w:r>
            <w:r w:rsidRPr="00E67688">
              <w:rPr>
                <w:color w:val="C00000"/>
                <w:spacing w:val="-14"/>
                <w:sz w:val="20"/>
                <w:szCs w:val="20"/>
              </w:rPr>
              <w:t xml:space="preserve"> </w:t>
            </w:r>
            <w:r w:rsidRPr="00E67688">
              <w:rPr>
                <w:color w:val="C00000"/>
                <w:sz w:val="20"/>
                <w:szCs w:val="20"/>
              </w:rPr>
              <w:t>(22</w:t>
            </w:r>
            <w:r w:rsidRPr="00E67688">
              <w:rPr>
                <w:color w:val="C00000"/>
                <w:spacing w:val="-14"/>
                <w:sz w:val="20"/>
                <w:szCs w:val="20"/>
              </w:rPr>
              <w:t xml:space="preserve"> </w:t>
            </w:r>
            <w:r w:rsidRPr="00E67688">
              <w:rPr>
                <w:color w:val="C00000"/>
                <w:sz w:val="20"/>
                <w:szCs w:val="20"/>
              </w:rPr>
              <w:t>июня)</w:t>
            </w:r>
          </w:p>
        </w:tc>
        <w:tc>
          <w:tcPr>
            <w:tcW w:w="2219" w:type="dxa"/>
            <w:vMerge/>
            <w:tcBorders>
              <w:top w:val="nil"/>
            </w:tcBorders>
          </w:tcPr>
          <w:p w14:paraId="2163428E" w14:textId="77777777" w:rsidR="002B3F7A" w:rsidRPr="00E67688" w:rsidRDefault="002B3F7A">
            <w:pPr>
              <w:rPr>
                <w:sz w:val="20"/>
                <w:szCs w:val="20"/>
              </w:rPr>
            </w:pPr>
          </w:p>
        </w:tc>
        <w:tc>
          <w:tcPr>
            <w:tcW w:w="1813" w:type="dxa"/>
            <w:vMerge/>
            <w:tcBorders>
              <w:top w:val="nil"/>
            </w:tcBorders>
          </w:tcPr>
          <w:p w14:paraId="77FD11C2" w14:textId="77777777" w:rsidR="002B3F7A" w:rsidRPr="00E67688" w:rsidRDefault="002B3F7A">
            <w:pPr>
              <w:rPr>
                <w:sz w:val="20"/>
                <w:szCs w:val="20"/>
              </w:rPr>
            </w:pPr>
          </w:p>
        </w:tc>
        <w:tc>
          <w:tcPr>
            <w:tcW w:w="1981" w:type="dxa"/>
            <w:vMerge/>
            <w:tcBorders>
              <w:top w:val="nil"/>
            </w:tcBorders>
          </w:tcPr>
          <w:p w14:paraId="429F26F4" w14:textId="77777777" w:rsidR="002B3F7A" w:rsidRPr="00E67688" w:rsidRDefault="002B3F7A">
            <w:pPr>
              <w:rPr>
                <w:sz w:val="20"/>
                <w:szCs w:val="20"/>
              </w:rPr>
            </w:pPr>
          </w:p>
        </w:tc>
        <w:tc>
          <w:tcPr>
            <w:tcW w:w="1813" w:type="dxa"/>
            <w:vMerge/>
            <w:tcBorders>
              <w:top w:val="nil"/>
            </w:tcBorders>
          </w:tcPr>
          <w:p w14:paraId="6EA632A2" w14:textId="77777777" w:rsidR="002B3F7A" w:rsidRPr="00E67688" w:rsidRDefault="002B3F7A">
            <w:pPr>
              <w:rPr>
                <w:sz w:val="20"/>
                <w:szCs w:val="20"/>
              </w:rPr>
            </w:pPr>
          </w:p>
        </w:tc>
        <w:tc>
          <w:tcPr>
            <w:tcW w:w="2159" w:type="dxa"/>
          </w:tcPr>
          <w:p w14:paraId="78F16271" w14:textId="77777777" w:rsidR="002B3F7A" w:rsidRPr="00E67688" w:rsidRDefault="001B3B8A">
            <w:pPr>
              <w:pStyle w:val="TableParagraph"/>
              <w:spacing w:line="252" w:lineRule="exact"/>
              <w:ind w:left="152" w:firstLine="136"/>
              <w:rPr>
                <w:sz w:val="20"/>
                <w:szCs w:val="20"/>
              </w:rPr>
            </w:pPr>
            <w:r w:rsidRPr="00E67688">
              <w:rPr>
                <w:sz w:val="20"/>
                <w:szCs w:val="20"/>
              </w:rPr>
              <w:t>Всемирный день прогулки</w:t>
            </w:r>
            <w:r w:rsidRPr="00E67688">
              <w:rPr>
                <w:spacing w:val="-14"/>
                <w:sz w:val="20"/>
                <w:szCs w:val="20"/>
              </w:rPr>
              <w:t xml:space="preserve"> </w:t>
            </w:r>
            <w:r w:rsidRPr="00E67688">
              <w:rPr>
                <w:sz w:val="20"/>
                <w:szCs w:val="20"/>
              </w:rPr>
              <w:t>(19</w:t>
            </w:r>
            <w:r w:rsidRPr="00E67688">
              <w:rPr>
                <w:spacing w:val="-14"/>
                <w:sz w:val="20"/>
                <w:szCs w:val="20"/>
              </w:rPr>
              <w:t xml:space="preserve"> </w:t>
            </w:r>
            <w:r w:rsidRPr="00E67688">
              <w:rPr>
                <w:sz w:val="20"/>
                <w:szCs w:val="20"/>
              </w:rPr>
              <w:t>июня)</w:t>
            </w:r>
          </w:p>
        </w:tc>
        <w:tc>
          <w:tcPr>
            <w:tcW w:w="1952" w:type="dxa"/>
            <w:vMerge/>
            <w:tcBorders>
              <w:top w:val="nil"/>
            </w:tcBorders>
          </w:tcPr>
          <w:p w14:paraId="5F5A70FA" w14:textId="77777777" w:rsidR="002B3F7A" w:rsidRPr="00E67688" w:rsidRDefault="002B3F7A">
            <w:pPr>
              <w:rPr>
                <w:sz w:val="20"/>
                <w:szCs w:val="20"/>
              </w:rPr>
            </w:pPr>
          </w:p>
        </w:tc>
      </w:tr>
      <w:tr w:rsidR="002B3F7A" w14:paraId="78A51984" w14:textId="77777777">
        <w:trPr>
          <w:trHeight w:val="506"/>
        </w:trPr>
        <w:tc>
          <w:tcPr>
            <w:tcW w:w="1263" w:type="dxa"/>
            <w:vMerge w:val="restart"/>
          </w:tcPr>
          <w:p w14:paraId="26A32935" w14:textId="77777777" w:rsidR="002B3F7A" w:rsidRPr="00E67688" w:rsidRDefault="002B3F7A">
            <w:pPr>
              <w:pStyle w:val="TableParagraph"/>
              <w:spacing w:before="222"/>
              <w:ind w:left="0"/>
              <w:rPr>
                <w:b/>
                <w:sz w:val="20"/>
                <w:szCs w:val="20"/>
              </w:rPr>
            </w:pPr>
          </w:p>
          <w:p w14:paraId="5C709A10" w14:textId="77777777" w:rsidR="002B3F7A" w:rsidRPr="00E67688" w:rsidRDefault="001B3B8A">
            <w:pPr>
              <w:pStyle w:val="TableParagraph"/>
              <w:ind w:left="345"/>
              <w:rPr>
                <w:sz w:val="20"/>
                <w:szCs w:val="20"/>
              </w:rPr>
            </w:pPr>
            <w:r w:rsidRPr="00E67688">
              <w:rPr>
                <w:spacing w:val="-4"/>
                <w:sz w:val="20"/>
                <w:szCs w:val="20"/>
              </w:rPr>
              <w:t>Июль</w:t>
            </w:r>
          </w:p>
        </w:tc>
        <w:tc>
          <w:tcPr>
            <w:tcW w:w="2079" w:type="dxa"/>
            <w:vMerge w:val="restart"/>
          </w:tcPr>
          <w:p w14:paraId="66D34069" w14:textId="77777777" w:rsidR="002B3F7A" w:rsidRPr="00E67688" w:rsidRDefault="002B3F7A">
            <w:pPr>
              <w:pStyle w:val="TableParagraph"/>
              <w:spacing w:before="2"/>
              <w:ind w:left="0"/>
              <w:rPr>
                <w:b/>
                <w:sz w:val="20"/>
                <w:szCs w:val="20"/>
              </w:rPr>
            </w:pPr>
          </w:p>
          <w:p w14:paraId="515AEBDD" w14:textId="77777777" w:rsidR="002B3F7A" w:rsidRPr="00E67688" w:rsidRDefault="001B3B8A">
            <w:pPr>
              <w:pStyle w:val="TableParagraph"/>
              <w:ind w:left="122" w:right="109" w:firstLine="4"/>
              <w:jc w:val="center"/>
              <w:rPr>
                <w:sz w:val="20"/>
                <w:szCs w:val="20"/>
              </w:rPr>
            </w:pPr>
            <w:r w:rsidRPr="00E67688">
              <w:rPr>
                <w:color w:val="C00000"/>
                <w:sz w:val="20"/>
                <w:szCs w:val="20"/>
              </w:rPr>
              <w:t xml:space="preserve">День </w:t>
            </w:r>
            <w:proofErr w:type="gramStart"/>
            <w:r w:rsidRPr="00E67688">
              <w:rPr>
                <w:color w:val="C00000"/>
                <w:sz w:val="20"/>
                <w:szCs w:val="20"/>
              </w:rPr>
              <w:t>военно- морского</w:t>
            </w:r>
            <w:proofErr w:type="gramEnd"/>
            <w:r w:rsidRPr="00E67688">
              <w:rPr>
                <w:color w:val="C00000"/>
                <w:spacing w:val="-14"/>
                <w:sz w:val="20"/>
                <w:szCs w:val="20"/>
              </w:rPr>
              <w:t xml:space="preserve"> </w:t>
            </w:r>
            <w:r w:rsidRPr="00E67688">
              <w:rPr>
                <w:color w:val="C00000"/>
                <w:sz w:val="20"/>
                <w:szCs w:val="20"/>
              </w:rPr>
              <w:t>флота</w:t>
            </w:r>
            <w:r w:rsidRPr="00E67688">
              <w:rPr>
                <w:color w:val="C00000"/>
                <w:spacing w:val="-14"/>
                <w:sz w:val="20"/>
                <w:szCs w:val="20"/>
              </w:rPr>
              <w:t xml:space="preserve"> </w:t>
            </w:r>
            <w:r w:rsidRPr="00E67688">
              <w:rPr>
                <w:color w:val="C00000"/>
                <w:sz w:val="20"/>
                <w:szCs w:val="20"/>
              </w:rPr>
              <w:t xml:space="preserve">(30 </w:t>
            </w:r>
            <w:r w:rsidRPr="00E67688">
              <w:rPr>
                <w:color w:val="C00000"/>
                <w:spacing w:val="-2"/>
                <w:sz w:val="20"/>
                <w:szCs w:val="20"/>
              </w:rPr>
              <w:t>июля)</w:t>
            </w:r>
          </w:p>
        </w:tc>
        <w:tc>
          <w:tcPr>
            <w:tcW w:w="2219" w:type="dxa"/>
            <w:vMerge w:val="restart"/>
          </w:tcPr>
          <w:p w14:paraId="28175075" w14:textId="77777777" w:rsidR="002B3F7A" w:rsidRPr="00E67688" w:rsidRDefault="002B3F7A">
            <w:pPr>
              <w:pStyle w:val="TableParagraph"/>
              <w:spacing w:before="129"/>
              <w:ind w:left="0"/>
              <w:rPr>
                <w:b/>
                <w:sz w:val="20"/>
                <w:szCs w:val="20"/>
              </w:rPr>
            </w:pPr>
          </w:p>
          <w:p w14:paraId="217663CF" w14:textId="77777777" w:rsidR="002B3F7A" w:rsidRPr="00E67688" w:rsidRDefault="001B3B8A">
            <w:pPr>
              <w:pStyle w:val="TableParagraph"/>
              <w:ind w:left="250" w:hanging="128"/>
              <w:rPr>
                <w:sz w:val="20"/>
                <w:szCs w:val="20"/>
              </w:rPr>
            </w:pPr>
            <w:r w:rsidRPr="00E67688">
              <w:rPr>
                <w:color w:val="C00000"/>
                <w:sz w:val="20"/>
                <w:szCs w:val="20"/>
              </w:rPr>
              <w:t>День</w:t>
            </w:r>
            <w:r w:rsidRPr="00E67688">
              <w:rPr>
                <w:color w:val="C00000"/>
                <w:spacing w:val="-11"/>
                <w:sz w:val="20"/>
                <w:szCs w:val="20"/>
              </w:rPr>
              <w:t xml:space="preserve"> </w:t>
            </w:r>
            <w:r w:rsidRPr="00E67688">
              <w:rPr>
                <w:color w:val="C00000"/>
                <w:sz w:val="20"/>
                <w:szCs w:val="20"/>
              </w:rPr>
              <w:t>семьи,</w:t>
            </w:r>
            <w:r w:rsidRPr="00E67688">
              <w:rPr>
                <w:color w:val="C00000"/>
                <w:spacing w:val="-11"/>
                <w:sz w:val="20"/>
                <w:szCs w:val="20"/>
              </w:rPr>
              <w:t xml:space="preserve"> </w:t>
            </w:r>
            <w:r w:rsidRPr="00E67688">
              <w:rPr>
                <w:color w:val="C00000"/>
                <w:sz w:val="20"/>
                <w:szCs w:val="20"/>
              </w:rPr>
              <w:t>любви</w:t>
            </w:r>
            <w:r w:rsidRPr="00E67688">
              <w:rPr>
                <w:color w:val="C00000"/>
                <w:spacing w:val="-12"/>
                <w:sz w:val="20"/>
                <w:szCs w:val="20"/>
              </w:rPr>
              <w:t xml:space="preserve"> </w:t>
            </w:r>
            <w:r w:rsidRPr="00E67688">
              <w:rPr>
                <w:color w:val="C00000"/>
                <w:sz w:val="20"/>
                <w:szCs w:val="20"/>
              </w:rPr>
              <w:t>и верности (8 июля)</w:t>
            </w:r>
          </w:p>
        </w:tc>
        <w:tc>
          <w:tcPr>
            <w:tcW w:w="1813" w:type="dxa"/>
            <w:vMerge w:val="restart"/>
          </w:tcPr>
          <w:p w14:paraId="55DFC4BB" w14:textId="77777777" w:rsidR="002B3F7A" w:rsidRPr="00E67688" w:rsidRDefault="002B3F7A">
            <w:pPr>
              <w:pStyle w:val="TableParagraph"/>
              <w:spacing w:before="129"/>
              <w:ind w:left="0"/>
              <w:rPr>
                <w:b/>
                <w:sz w:val="20"/>
                <w:szCs w:val="20"/>
              </w:rPr>
            </w:pPr>
          </w:p>
          <w:p w14:paraId="048B0D2F" w14:textId="77777777" w:rsidR="002B3F7A" w:rsidRPr="00E67688" w:rsidRDefault="001B3B8A">
            <w:pPr>
              <w:pStyle w:val="TableParagraph"/>
              <w:ind w:left="447" w:right="105" w:hanging="334"/>
              <w:rPr>
                <w:sz w:val="20"/>
                <w:szCs w:val="20"/>
              </w:rPr>
            </w:pPr>
            <w:r w:rsidRPr="00E67688">
              <w:rPr>
                <w:sz w:val="20"/>
                <w:szCs w:val="20"/>
              </w:rPr>
              <w:t>День</w:t>
            </w:r>
            <w:r w:rsidRPr="00E67688">
              <w:rPr>
                <w:spacing w:val="-14"/>
                <w:sz w:val="20"/>
                <w:szCs w:val="20"/>
              </w:rPr>
              <w:t xml:space="preserve"> </w:t>
            </w:r>
            <w:r w:rsidRPr="00E67688">
              <w:rPr>
                <w:sz w:val="20"/>
                <w:szCs w:val="20"/>
              </w:rPr>
              <w:t>металлурга (17 июля)</w:t>
            </w:r>
          </w:p>
        </w:tc>
        <w:tc>
          <w:tcPr>
            <w:tcW w:w="1981" w:type="dxa"/>
            <w:vMerge w:val="restart"/>
          </w:tcPr>
          <w:p w14:paraId="65856FFB" w14:textId="77777777" w:rsidR="002B3F7A" w:rsidRPr="00E67688" w:rsidRDefault="002B3F7A">
            <w:pPr>
              <w:pStyle w:val="TableParagraph"/>
              <w:spacing w:before="129"/>
              <w:ind w:left="0"/>
              <w:rPr>
                <w:b/>
                <w:sz w:val="20"/>
                <w:szCs w:val="20"/>
              </w:rPr>
            </w:pPr>
          </w:p>
          <w:p w14:paraId="4B25DAF5" w14:textId="77777777" w:rsidR="002B3F7A" w:rsidRPr="00E67688" w:rsidRDefault="001B3B8A">
            <w:pPr>
              <w:pStyle w:val="TableParagraph"/>
              <w:ind w:left="148" w:right="136" w:firstLine="50"/>
              <w:rPr>
                <w:sz w:val="20"/>
                <w:szCs w:val="20"/>
              </w:rPr>
            </w:pPr>
            <w:r w:rsidRPr="00E67688">
              <w:rPr>
                <w:sz w:val="20"/>
                <w:szCs w:val="20"/>
              </w:rPr>
              <w:t>Всемирный день шахмат</w:t>
            </w:r>
            <w:r w:rsidRPr="00E67688">
              <w:rPr>
                <w:spacing w:val="-3"/>
                <w:sz w:val="20"/>
                <w:szCs w:val="20"/>
              </w:rPr>
              <w:t xml:space="preserve"> </w:t>
            </w:r>
            <w:r w:rsidRPr="00E67688">
              <w:rPr>
                <w:sz w:val="20"/>
                <w:szCs w:val="20"/>
              </w:rPr>
              <w:t xml:space="preserve">(20 </w:t>
            </w:r>
            <w:r w:rsidRPr="00E67688">
              <w:rPr>
                <w:spacing w:val="-2"/>
                <w:sz w:val="20"/>
                <w:szCs w:val="20"/>
              </w:rPr>
              <w:t>июля)</w:t>
            </w:r>
          </w:p>
        </w:tc>
        <w:tc>
          <w:tcPr>
            <w:tcW w:w="1813" w:type="dxa"/>
          </w:tcPr>
          <w:p w14:paraId="064DBCA1" w14:textId="77777777" w:rsidR="002B3F7A" w:rsidRPr="00E67688" w:rsidRDefault="001B3B8A">
            <w:pPr>
              <w:pStyle w:val="TableParagraph"/>
              <w:spacing w:line="252" w:lineRule="exact"/>
              <w:ind w:left="500" w:right="125" w:hanging="368"/>
              <w:rPr>
                <w:sz w:val="20"/>
                <w:szCs w:val="20"/>
              </w:rPr>
            </w:pPr>
            <w:r w:rsidRPr="00E67688">
              <w:rPr>
                <w:sz w:val="20"/>
                <w:szCs w:val="20"/>
              </w:rPr>
              <w:t>День</w:t>
            </w:r>
            <w:r w:rsidRPr="00E67688">
              <w:rPr>
                <w:spacing w:val="-14"/>
                <w:sz w:val="20"/>
                <w:szCs w:val="20"/>
              </w:rPr>
              <w:t xml:space="preserve"> </w:t>
            </w:r>
            <w:r w:rsidRPr="00E67688">
              <w:rPr>
                <w:sz w:val="20"/>
                <w:szCs w:val="20"/>
              </w:rPr>
              <w:t>сюрпризов (2 июля)</w:t>
            </w:r>
          </w:p>
        </w:tc>
        <w:tc>
          <w:tcPr>
            <w:tcW w:w="2159" w:type="dxa"/>
            <w:vMerge w:val="restart"/>
          </w:tcPr>
          <w:p w14:paraId="6F4A14DF" w14:textId="77777777" w:rsidR="002B3F7A" w:rsidRPr="00E67688" w:rsidRDefault="002B3F7A">
            <w:pPr>
              <w:pStyle w:val="TableParagraph"/>
              <w:spacing w:before="129"/>
              <w:ind w:left="0"/>
              <w:rPr>
                <w:b/>
                <w:sz w:val="20"/>
                <w:szCs w:val="20"/>
              </w:rPr>
            </w:pPr>
          </w:p>
          <w:p w14:paraId="080FAB8C" w14:textId="77777777" w:rsidR="002B3F7A" w:rsidRPr="00E67688" w:rsidRDefault="001B3B8A">
            <w:pPr>
              <w:pStyle w:val="TableParagraph"/>
              <w:ind w:left="135" w:firstLine="153"/>
              <w:rPr>
                <w:sz w:val="20"/>
                <w:szCs w:val="20"/>
              </w:rPr>
            </w:pPr>
            <w:r w:rsidRPr="00E67688">
              <w:rPr>
                <w:sz w:val="20"/>
                <w:szCs w:val="20"/>
              </w:rPr>
              <w:t>Всемирный день шоколада</w:t>
            </w:r>
            <w:r w:rsidRPr="00E67688">
              <w:rPr>
                <w:spacing w:val="-14"/>
                <w:sz w:val="20"/>
                <w:szCs w:val="20"/>
              </w:rPr>
              <w:t xml:space="preserve"> </w:t>
            </w:r>
            <w:r w:rsidRPr="00E67688">
              <w:rPr>
                <w:sz w:val="20"/>
                <w:szCs w:val="20"/>
              </w:rPr>
              <w:t>(11</w:t>
            </w:r>
            <w:r w:rsidRPr="00E67688">
              <w:rPr>
                <w:spacing w:val="-14"/>
                <w:sz w:val="20"/>
                <w:szCs w:val="20"/>
              </w:rPr>
              <w:t xml:space="preserve"> </w:t>
            </w:r>
            <w:r w:rsidRPr="00E67688">
              <w:rPr>
                <w:sz w:val="20"/>
                <w:szCs w:val="20"/>
              </w:rPr>
              <w:t>июля)</w:t>
            </w:r>
          </w:p>
        </w:tc>
        <w:tc>
          <w:tcPr>
            <w:tcW w:w="1952" w:type="dxa"/>
            <w:vMerge w:val="restart"/>
          </w:tcPr>
          <w:p w14:paraId="5C34C923" w14:textId="77777777" w:rsidR="002B3F7A" w:rsidRPr="00E67688" w:rsidRDefault="002B3F7A">
            <w:pPr>
              <w:pStyle w:val="TableParagraph"/>
              <w:spacing w:before="2"/>
              <w:ind w:left="0"/>
              <w:rPr>
                <w:b/>
                <w:sz w:val="20"/>
                <w:szCs w:val="20"/>
              </w:rPr>
            </w:pPr>
          </w:p>
          <w:p w14:paraId="70153527" w14:textId="77777777" w:rsidR="002B3F7A" w:rsidRPr="00E67688" w:rsidRDefault="001B3B8A">
            <w:pPr>
              <w:pStyle w:val="TableParagraph"/>
              <w:ind w:left="145" w:right="138"/>
              <w:jc w:val="center"/>
              <w:rPr>
                <w:sz w:val="20"/>
                <w:szCs w:val="20"/>
              </w:rPr>
            </w:pPr>
            <w:r w:rsidRPr="00E67688">
              <w:rPr>
                <w:spacing w:val="-2"/>
                <w:sz w:val="20"/>
                <w:szCs w:val="20"/>
              </w:rPr>
              <w:t xml:space="preserve">Международный </w:t>
            </w:r>
            <w:r w:rsidRPr="00E67688">
              <w:rPr>
                <w:sz w:val="20"/>
                <w:szCs w:val="20"/>
              </w:rPr>
              <w:t xml:space="preserve">день торта (20 </w:t>
            </w:r>
            <w:r w:rsidRPr="00E67688">
              <w:rPr>
                <w:spacing w:val="-2"/>
                <w:sz w:val="20"/>
                <w:szCs w:val="20"/>
              </w:rPr>
              <w:t>июля)</w:t>
            </w:r>
          </w:p>
        </w:tc>
      </w:tr>
      <w:tr w:rsidR="002B3F7A" w14:paraId="5E86F102" w14:textId="77777777">
        <w:trPr>
          <w:trHeight w:val="758"/>
        </w:trPr>
        <w:tc>
          <w:tcPr>
            <w:tcW w:w="1263" w:type="dxa"/>
            <w:vMerge/>
            <w:tcBorders>
              <w:top w:val="nil"/>
            </w:tcBorders>
          </w:tcPr>
          <w:p w14:paraId="70D0E2FF" w14:textId="77777777" w:rsidR="002B3F7A" w:rsidRPr="00E67688" w:rsidRDefault="002B3F7A">
            <w:pPr>
              <w:rPr>
                <w:sz w:val="20"/>
                <w:szCs w:val="20"/>
              </w:rPr>
            </w:pPr>
          </w:p>
        </w:tc>
        <w:tc>
          <w:tcPr>
            <w:tcW w:w="2079" w:type="dxa"/>
            <w:vMerge/>
            <w:tcBorders>
              <w:top w:val="nil"/>
            </w:tcBorders>
          </w:tcPr>
          <w:p w14:paraId="18A14F31" w14:textId="77777777" w:rsidR="002B3F7A" w:rsidRPr="00E67688" w:rsidRDefault="002B3F7A">
            <w:pPr>
              <w:rPr>
                <w:sz w:val="20"/>
                <w:szCs w:val="20"/>
              </w:rPr>
            </w:pPr>
          </w:p>
        </w:tc>
        <w:tc>
          <w:tcPr>
            <w:tcW w:w="2219" w:type="dxa"/>
            <w:vMerge/>
            <w:tcBorders>
              <w:top w:val="nil"/>
            </w:tcBorders>
          </w:tcPr>
          <w:p w14:paraId="7F67DCB2" w14:textId="77777777" w:rsidR="002B3F7A" w:rsidRPr="00E67688" w:rsidRDefault="002B3F7A">
            <w:pPr>
              <w:rPr>
                <w:sz w:val="20"/>
                <w:szCs w:val="20"/>
              </w:rPr>
            </w:pPr>
          </w:p>
        </w:tc>
        <w:tc>
          <w:tcPr>
            <w:tcW w:w="1813" w:type="dxa"/>
            <w:vMerge/>
            <w:tcBorders>
              <w:top w:val="nil"/>
            </w:tcBorders>
          </w:tcPr>
          <w:p w14:paraId="4E8A86F5" w14:textId="77777777" w:rsidR="002B3F7A" w:rsidRPr="00E67688" w:rsidRDefault="002B3F7A">
            <w:pPr>
              <w:rPr>
                <w:sz w:val="20"/>
                <w:szCs w:val="20"/>
              </w:rPr>
            </w:pPr>
          </w:p>
        </w:tc>
        <w:tc>
          <w:tcPr>
            <w:tcW w:w="1981" w:type="dxa"/>
            <w:vMerge/>
            <w:tcBorders>
              <w:top w:val="nil"/>
            </w:tcBorders>
          </w:tcPr>
          <w:p w14:paraId="33684D3B" w14:textId="77777777" w:rsidR="002B3F7A" w:rsidRPr="00E67688" w:rsidRDefault="002B3F7A">
            <w:pPr>
              <w:rPr>
                <w:sz w:val="20"/>
                <w:szCs w:val="20"/>
              </w:rPr>
            </w:pPr>
          </w:p>
        </w:tc>
        <w:tc>
          <w:tcPr>
            <w:tcW w:w="1813" w:type="dxa"/>
          </w:tcPr>
          <w:p w14:paraId="43679D4F" w14:textId="77777777" w:rsidR="002B3F7A" w:rsidRPr="00E67688" w:rsidRDefault="001B3B8A">
            <w:pPr>
              <w:pStyle w:val="TableParagraph"/>
              <w:ind w:left="104" w:right="95"/>
              <w:jc w:val="center"/>
              <w:rPr>
                <w:sz w:val="20"/>
                <w:szCs w:val="20"/>
              </w:rPr>
            </w:pPr>
            <w:r w:rsidRPr="00E67688">
              <w:rPr>
                <w:spacing w:val="-2"/>
                <w:sz w:val="20"/>
                <w:szCs w:val="20"/>
              </w:rPr>
              <w:t xml:space="preserve">Международный </w:t>
            </w:r>
            <w:r w:rsidRPr="00E67688">
              <w:rPr>
                <w:sz w:val="20"/>
                <w:szCs w:val="20"/>
              </w:rPr>
              <w:t>день дружбы</w:t>
            </w:r>
          </w:p>
          <w:p w14:paraId="790AC779" w14:textId="77777777" w:rsidR="002B3F7A" w:rsidRPr="00E67688" w:rsidRDefault="001B3B8A">
            <w:pPr>
              <w:pStyle w:val="TableParagraph"/>
              <w:spacing w:line="233" w:lineRule="exact"/>
              <w:ind w:left="98" w:right="94"/>
              <w:jc w:val="center"/>
              <w:rPr>
                <w:sz w:val="20"/>
                <w:szCs w:val="20"/>
              </w:rPr>
            </w:pPr>
            <w:r w:rsidRPr="00E67688">
              <w:rPr>
                <w:sz w:val="20"/>
                <w:szCs w:val="20"/>
              </w:rPr>
              <w:t xml:space="preserve">(30 </w:t>
            </w:r>
            <w:r w:rsidRPr="00E67688">
              <w:rPr>
                <w:spacing w:val="-2"/>
                <w:sz w:val="20"/>
                <w:szCs w:val="20"/>
              </w:rPr>
              <w:t>июля)</w:t>
            </w:r>
          </w:p>
        </w:tc>
        <w:tc>
          <w:tcPr>
            <w:tcW w:w="2159" w:type="dxa"/>
            <w:vMerge/>
            <w:tcBorders>
              <w:top w:val="nil"/>
            </w:tcBorders>
          </w:tcPr>
          <w:p w14:paraId="2D935CC0" w14:textId="77777777" w:rsidR="002B3F7A" w:rsidRPr="00E67688" w:rsidRDefault="002B3F7A">
            <w:pPr>
              <w:rPr>
                <w:sz w:val="20"/>
                <w:szCs w:val="20"/>
              </w:rPr>
            </w:pPr>
          </w:p>
        </w:tc>
        <w:tc>
          <w:tcPr>
            <w:tcW w:w="1952" w:type="dxa"/>
            <w:vMerge/>
            <w:tcBorders>
              <w:top w:val="nil"/>
            </w:tcBorders>
          </w:tcPr>
          <w:p w14:paraId="095A0BE4" w14:textId="77777777" w:rsidR="002B3F7A" w:rsidRPr="00E67688" w:rsidRDefault="002B3F7A">
            <w:pPr>
              <w:rPr>
                <w:sz w:val="20"/>
                <w:szCs w:val="20"/>
              </w:rPr>
            </w:pPr>
          </w:p>
        </w:tc>
      </w:tr>
      <w:tr w:rsidR="002B3F7A" w14:paraId="1775ED0D" w14:textId="77777777">
        <w:trPr>
          <w:trHeight w:val="1012"/>
        </w:trPr>
        <w:tc>
          <w:tcPr>
            <w:tcW w:w="1263" w:type="dxa"/>
          </w:tcPr>
          <w:p w14:paraId="79D8C8FE" w14:textId="77777777" w:rsidR="002B3F7A" w:rsidRPr="00E67688" w:rsidRDefault="002B3F7A">
            <w:pPr>
              <w:pStyle w:val="TableParagraph"/>
              <w:spacing w:before="90"/>
              <w:ind w:left="0"/>
              <w:rPr>
                <w:b/>
                <w:sz w:val="20"/>
                <w:szCs w:val="20"/>
              </w:rPr>
            </w:pPr>
          </w:p>
          <w:p w14:paraId="0CA3AE5D" w14:textId="77777777" w:rsidR="002B3F7A" w:rsidRPr="00E67688" w:rsidRDefault="001B3B8A">
            <w:pPr>
              <w:pStyle w:val="TableParagraph"/>
              <w:ind w:left="273"/>
              <w:rPr>
                <w:sz w:val="20"/>
                <w:szCs w:val="20"/>
              </w:rPr>
            </w:pPr>
            <w:r w:rsidRPr="00E67688">
              <w:rPr>
                <w:spacing w:val="-2"/>
                <w:sz w:val="20"/>
                <w:szCs w:val="20"/>
              </w:rPr>
              <w:t>Август</w:t>
            </w:r>
          </w:p>
        </w:tc>
        <w:tc>
          <w:tcPr>
            <w:tcW w:w="2079" w:type="dxa"/>
          </w:tcPr>
          <w:p w14:paraId="7E64E373" w14:textId="77777777" w:rsidR="002B3F7A" w:rsidRPr="00E67688" w:rsidRDefault="001B3B8A">
            <w:pPr>
              <w:pStyle w:val="TableParagraph"/>
              <w:spacing w:before="125"/>
              <w:ind w:left="177" w:right="165" w:firstLine="105"/>
              <w:jc w:val="both"/>
              <w:rPr>
                <w:sz w:val="20"/>
                <w:szCs w:val="20"/>
              </w:rPr>
            </w:pPr>
            <w:r w:rsidRPr="00E67688">
              <w:rPr>
                <w:color w:val="C00000"/>
                <w:sz w:val="20"/>
                <w:szCs w:val="20"/>
              </w:rPr>
              <w:t>День воздушно- десантных войск России</w:t>
            </w:r>
            <w:r w:rsidRPr="00E67688">
              <w:rPr>
                <w:color w:val="C00000"/>
                <w:spacing w:val="-4"/>
                <w:sz w:val="20"/>
                <w:szCs w:val="20"/>
              </w:rPr>
              <w:t xml:space="preserve"> </w:t>
            </w:r>
            <w:r w:rsidRPr="00E67688">
              <w:rPr>
                <w:color w:val="C00000"/>
                <w:sz w:val="20"/>
                <w:szCs w:val="20"/>
              </w:rPr>
              <w:t>(2</w:t>
            </w:r>
            <w:r w:rsidRPr="00E67688">
              <w:rPr>
                <w:color w:val="C00000"/>
                <w:spacing w:val="-5"/>
                <w:sz w:val="20"/>
                <w:szCs w:val="20"/>
              </w:rPr>
              <w:t xml:space="preserve"> </w:t>
            </w:r>
            <w:r w:rsidRPr="00E67688">
              <w:rPr>
                <w:color w:val="C00000"/>
                <w:spacing w:val="-2"/>
                <w:sz w:val="20"/>
                <w:szCs w:val="20"/>
              </w:rPr>
              <w:t>августа)</w:t>
            </w:r>
          </w:p>
        </w:tc>
        <w:tc>
          <w:tcPr>
            <w:tcW w:w="2219" w:type="dxa"/>
          </w:tcPr>
          <w:p w14:paraId="7F769F6B" w14:textId="77777777" w:rsidR="002B3F7A" w:rsidRPr="00E67688" w:rsidRDefault="001B3B8A">
            <w:pPr>
              <w:pStyle w:val="TableParagraph"/>
              <w:ind w:left="302" w:right="290"/>
              <w:jc w:val="center"/>
              <w:rPr>
                <w:sz w:val="20"/>
                <w:szCs w:val="20"/>
              </w:rPr>
            </w:pPr>
            <w:r w:rsidRPr="00E67688">
              <w:rPr>
                <w:sz w:val="20"/>
                <w:szCs w:val="20"/>
              </w:rPr>
              <w:t>Всемирный</w:t>
            </w:r>
            <w:r w:rsidRPr="00E67688">
              <w:rPr>
                <w:spacing w:val="-14"/>
                <w:sz w:val="20"/>
                <w:szCs w:val="20"/>
              </w:rPr>
              <w:t xml:space="preserve"> </w:t>
            </w:r>
            <w:r w:rsidRPr="00E67688">
              <w:rPr>
                <w:sz w:val="20"/>
                <w:szCs w:val="20"/>
              </w:rPr>
              <w:t xml:space="preserve">день </w:t>
            </w:r>
            <w:proofErr w:type="gramStart"/>
            <w:r w:rsidRPr="00E67688">
              <w:rPr>
                <w:spacing w:val="-2"/>
                <w:sz w:val="20"/>
                <w:szCs w:val="20"/>
              </w:rPr>
              <w:t>гуманитарной</w:t>
            </w:r>
            <w:proofErr w:type="gramEnd"/>
          </w:p>
          <w:p w14:paraId="04CEDAC3" w14:textId="77777777" w:rsidR="002B3F7A" w:rsidRPr="00E67688" w:rsidRDefault="001B3B8A">
            <w:pPr>
              <w:pStyle w:val="TableParagraph"/>
              <w:spacing w:line="252" w:lineRule="exact"/>
              <w:ind w:left="548" w:right="540" w:firstLine="3"/>
              <w:jc w:val="center"/>
              <w:rPr>
                <w:sz w:val="20"/>
                <w:szCs w:val="20"/>
              </w:rPr>
            </w:pPr>
            <w:r w:rsidRPr="00E67688">
              <w:rPr>
                <w:spacing w:val="-2"/>
                <w:sz w:val="20"/>
                <w:szCs w:val="20"/>
              </w:rPr>
              <w:t>помощи</w:t>
            </w:r>
            <w:r w:rsidRPr="00E67688">
              <w:rPr>
                <w:spacing w:val="80"/>
                <w:sz w:val="20"/>
                <w:szCs w:val="20"/>
              </w:rPr>
              <w:t xml:space="preserve"> </w:t>
            </w:r>
            <w:r w:rsidRPr="00E67688">
              <w:rPr>
                <w:sz w:val="20"/>
                <w:szCs w:val="20"/>
              </w:rPr>
              <w:t>(19</w:t>
            </w:r>
            <w:r w:rsidRPr="00E67688">
              <w:rPr>
                <w:spacing w:val="-14"/>
                <w:sz w:val="20"/>
                <w:szCs w:val="20"/>
              </w:rPr>
              <w:t xml:space="preserve"> </w:t>
            </w:r>
            <w:r w:rsidRPr="00E67688">
              <w:rPr>
                <w:sz w:val="20"/>
                <w:szCs w:val="20"/>
              </w:rPr>
              <w:t>августа)</w:t>
            </w:r>
          </w:p>
        </w:tc>
        <w:tc>
          <w:tcPr>
            <w:tcW w:w="1813" w:type="dxa"/>
          </w:tcPr>
          <w:p w14:paraId="0EAB2D4E" w14:textId="77777777" w:rsidR="002B3F7A" w:rsidRPr="00E67688" w:rsidRDefault="001B3B8A">
            <w:pPr>
              <w:pStyle w:val="TableParagraph"/>
              <w:spacing w:before="253"/>
              <w:ind w:left="346" w:right="164" w:hanging="171"/>
              <w:rPr>
                <w:sz w:val="20"/>
                <w:szCs w:val="20"/>
              </w:rPr>
            </w:pPr>
            <w:r w:rsidRPr="00E67688">
              <w:rPr>
                <w:sz w:val="20"/>
                <w:szCs w:val="20"/>
              </w:rPr>
              <w:t>День</w:t>
            </w:r>
            <w:r w:rsidRPr="00E67688">
              <w:rPr>
                <w:spacing w:val="-14"/>
                <w:sz w:val="20"/>
                <w:szCs w:val="20"/>
              </w:rPr>
              <w:t xml:space="preserve"> </w:t>
            </w:r>
            <w:r w:rsidRPr="00E67688">
              <w:rPr>
                <w:sz w:val="20"/>
                <w:szCs w:val="20"/>
              </w:rPr>
              <w:t>строителя (14 августа)</w:t>
            </w:r>
          </w:p>
        </w:tc>
        <w:tc>
          <w:tcPr>
            <w:tcW w:w="1981" w:type="dxa"/>
          </w:tcPr>
          <w:p w14:paraId="57F5C13B" w14:textId="77777777" w:rsidR="002B3F7A" w:rsidRPr="00E67688" w:rsidRDefault="001B3B8A">
            <w:pPr>
              <w:pStyle w:val="TableParagraph"/>
              <w:spacing w:before="125"/>
              <w:ind w:left="189" w:right="179"/>
              <w:jc w:val="center"/>
              <w:rPr>
                <w:sz w:val="20"/>
                <w:szCs w:val="20"/>
              </w:rPr>
            </w:pPr>
            <w:r w:rsidRPr="00E67688">
              <w:rPr>
                <w:spacing w:val="-2"/>
                <w:sz w:val="20"/>
                <w:szCs w:val="20"/>
              </w:rPr>
              <w:t xml:space="preserve">Международный </w:t>
            </w:r>
            <w:r w:rsidRPr="00E67688">
              <w:rPr>
                <w:sz w:val="20"/>
                <w:szCs w:val="20"/>
              </w:rPr>
              <w:t>день светофора (5 августа)</w:t>
            </w:r>
          </w:p>
        </w:tc>
        <w:tc>
          <w:tcPr>
            <w:tcW w:w="1813" w:type="dxa"/>
          </w:tcPr>
          <w:p w14:paraId="0A02E19C" w14:textId="77777777" w:rsidR="002B3F7A" w:rsidRPr="00E67688" w:rsidRDefault="001B3B8A">
            <w:pPr>
              <w:pStyle w:val="TableParagraph"/>
              <w:ind w:left="104" w:right="94"/>
              <w:jc w:val="center"/>
              <w:rPr>
                <w:sz w:val="20"/>
                <w:szCs w:val="20"/>
              </w:rPr>
            </w:pPr>
            <w:r w:rsidRPr="00E67688">
              <w:rPr>
                <w:spacing w:val="-2"/>
                <w:sz w:val="20"/>
                <w:szCs w:val="20"/>
              </w:rPr>
              <w:t xml:space="preserve">Международный </w:t>
            </w:r>
            <w:r w:rsidRPr="00E67688">
              <w:rPr>
                <w:sz w:val="20"/>
                <w:szCs w:val="20"/>
              </w:rPr>
              <w:t>день коренных народов мира</w:t>
            </w:r>
          </w:p>
          <w:p w14:paraId="2B95C3BD" w14:textId="77777777" w:rsidR="002B3F7A" w:rsidRPr="00E67688" w:rsidRDefault="001B3B8A">
            <w:pPr>
              <w:pStyle w:val="TableParagraph"/>
              <w:spacing w:line="235" w:lineRule="exact"/>
              <w:ind w:left="97" w:right="94"/>
              <w:jc w:val="center"/>
              <w:rPr>
                <w:sz w:val="20"/>
                <w:szCs w:val="20"/>
              </w:rPr>
            </w:pPr>
            <w:r w:rsidRPr="00E67688">
              <w:rPr>
                <w:sz w:val="20"/>
                <w:szCs w:val="20"/>
              </w:rPr>
              <w:t xml:space="preserve">(9 </w:t>
            </w:r>
            <w:r w:rsidRPr="00E67688">
              <w:rPr>
                <w:spacing w:val="-2"/>
                <w:sz w:val="20"/>
                <w:szCs w:val="20"/>
              </w:rPr>
              <w:t>августа)</w:t>
            </w:r>
          </w:p>
        </w:tc>
        <w:tc>
          <w:tcPr>
            <w:tcW w:w="2159" w:type="dxa"/>
          </w:tcPr>
          <w:p w14:paraId="2B82E7A1" w14:textId="77777777" w:rsidR="002B3F7A" w:rsidRPr="00E67688" w:rsidRDefault="001B3B8A">
            <w:pPr>
              <w:pStyle w:val="TableParagraph"/>
              <w:spacing w:before="125"/>
              <w:ind w:left="312" w:right="304" w:hanging="1"/>
              <w:jc w:val="center"/>
              <w:rPr>
                <w:sz w:val="20"/>
                <w:szCs w:val="20"/>
              </w:rPr>
            </w:pPr>
            <w:r w:rsidRPr="00E67688">
              <w:rPr>
                <w:spacing w:val="-4"/>
                <w:sz w:val="20"/>
                <w:szCs w:val="20"/>
              </w:rPr>
              <w:t xml:space="preserve">День </w:t>
            </w:r>
            <w:r w:rsidRPr="00E67688">
              <w:rPr>
                <w:spacing w:val="-2"/>
                <w:sz w:val="20"/>
                <w:szCs w:val="20"/>
              </w:rPr>
              <w:t xml:space="preserve">физкультурника </w:t>
            </w:r>
            <w:r w:rsidRPr="00E67688">
              <w:rPr>
                <w:sz w:val="20"/>
                <w:szCs w:val="20"/>
              </w:rPr>
              <w:t>(13 августа)</w:t>
            </w:r>
          </w:p>
        </w:tc>
        <w:tc>
          <w:tcPr>
            <w:tcW w:w="1952" w:type="dxa"/>
          </w:tcPr>
          <w:p w14:paraId="57FCC748" w14:textId="77777777" w:rsidR="002B3F7A" w:rsidRPr="00E67688" w:rsidRDefault="001B3B8A">
            <w:pPr>
              <w:pStyle w:val="TableParagraph"/>
              <w:spacing w:before="253"/>
              <w:ind w:left="160" w:right="123" w:hanging="34"/>
              <w:rPr>
                <w:sz w:val="20"/>
                <w:szCs w:val="20"/>
              </w:rPr>
            </w:pPr>
            <w:r w:rsidRPr="00E67688">
              <w:rPr>
                <w:sz w:val="20"/>
                <w:szCs w:val="20"/>
              </w:rPr>
              <w:t>День</w:t>
            </w:r>
            <w:r w:rsidRPr="00E67688">
              <w:rPr>
                <w:spacing w:val="-14"/>
                <w:sz w:val="20"/>
                <w:szCs w:val="20"/>
              </w:rPr>
              <w:t xml:space="preserve"> </w:t>
            </w:r>
            <w:r w:rsidRPr="00E67688">
              <w:rPr>
                <w:sz w:val="20"/>
                <w:szCs w:val="20"/>
              </w:rPr>
              <w:t>российского кино</w:t>
            </w:r>
            <w:r w:rsidRPr="00E67688">
              <w:rPr>
                <w:spacing w:val="-2"/>
                <w:sz w:val="20"/>
                <w:szCs w:val="20"/>
              </w:rPr>
              <w:t xml:space="preserve"> </w:t>
            </w:r>
            <w:r w:rsidRPr="00E67688">
              <w:rPr>
                <w:sz w:val="20"/>
                <w:szCs w:val="20"/>
              </w:rPr>
              <w:t>(27</w:t>
            </w:r>
            <w:r w:rsidRPr="00E67688">
              <w:rPr>
                <w:spacing w:val="-3"/>
                <w:sz w:val="20"/>
                <w:szCs w:val="20"/>
              </w:rPr>
              <w:t xml:space="preserve"> </w:t>
            </w:r>
            <w:r w:rsidRPr="00E67688">
              <w:rPr>
                <w:spacing w:val="-2"/>
                <w:sz w:val="20"/>
                <w:szCs w:val="20"/>
              </w:rPr>
              <w:t>августа)</w:t>
            </w:r>
          </w:p>
        </w:tc>
      </w:tr>
    </w:tbl>
    <w:p w14:paraId="2213C1AC" w14:textId="77777777" w:rsidR="002B3F7A" w:rsidRDefault="002B3F7A">
      <w:pPr>
        <w:sectPr w:rsidR="002B3F7A">
          <w:type w:val="continuous"/>
          <w:pgSz w:w="16840" w:h="11910" w:orient="landscape"/>
          <w:pgMar w:top="940" w:right="320" w:bottom="280" w:left="1020" w:header="720" w:footer="720" w:gutter="0"/>
          <w:cols w:space="720"/>
        </w:sectPr>
      </w:pPr>
    </w:p>
    <w:p w14:paraId="6AF9B4EE" w14:textId="77777777" w:rsidR="002B3F7A" w:rsidRDefault="001B3B8A">
      <w:pPr>
        <w:pStyle w:val="a3"/>
        <w:spacing w:before="63"/>
        <w:ind w:left="112" w:right="98" w:firstLine="427"/>
      </w:pPr>
      <w:r>
        <w:lastRenderedPageBreak/>
        <w:t>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Примерном перечне основных государственных и народных праздников, памятных дат (пункт 36.4 ФОП дошкольного образования). Это будет инвариантной частью календарного плана воспитательной работы. В дополнение</w:t>
      </w:r>
      <w:r>
        <w:rPr>
          <w:spacing w:val="-15"/>
        </w:rPr>
        <w:t xml:space="preserve"> </w:t>
      </w:r>
      <w:r>
        <w:t>к</w:t>
      </w:r>
      <w:r>
        <w:rPr>
          <w:spacing w:val="-13"/>
        </w:rPr>
        <w:t xml:space="preserve"> </w:t>
      </w:r>
      <w:r>
        <w:t>ним</w:t>
      </w:r>
      <w:r>
        <w:rPr>
          <w:spacing w:val="-15"/>
        </w:rPr>
        <w:t xml:space="preserve"> </w:t>
      </w:r>
      <w:r>
        <w:t>включаем</w:t>
      </w:r>
      <w:r>
        <w:rPr>
          <w:spacing w:val="-12"/>
        </w:rPr>
        <w:t xml:space="preserve"> </w:t>
      </w:r>
      <w:r>
        <w:t>в</w:t>
      </w:r>
      <w:r>
        <w:rPr>
          <w:spacing w:val="-15"/>
        </w:rPr>
        <w:t xml:space="preserve"> </w:t>
      </w:r>
      <w:r>
        <w:t>план</w:t>
      </w:r>
      <w:r>
        <w:rPr>
          <w:spacing w:val="-13"/>
        </w:rPr>
        <w:t xml:space="preserve"> </w:t>
      </w:r>
      <w:r>
        <w:t>и</w:t>
      </w:r>
      <w:r>
        <w:rPr>
          <w:spacing w:val="-13"/>
        </w:rPr>
        <w:t xml:space="preserve"> </w:t>
      </w:r>
      <w:r>
        <w:t>иные</w:t>
      </w:r>
      <w:r>
        <w:rPr>
          <w:spacing w:val="-15"/>
        </w:rPr>
        <w:t xml:space="preserve"> </w:t>
      </w:r>
      <w:r>
        <w:t>события</w:t>
      </w:r>
      <w:r>
        <w:rPr>
          <w:spacing w:val="-14"/>
        </w:rPr>
        <w:t xml:space="preserve"> </w:t>
      </w:r>
      <w:r>
        <w:t>из</w:t>
      </w:r>
      <w:r>
        <w:rPr>
          <w:spacing w:val="-13"/>
        </w:rPr>
        <w:t xml:space="preserve"> </w:t>
      </w:r>
      <w:r>
        <w:t>матрицы,</w:t>
      </w:r>
      <w:r>
        <w:rPr>
          <w:spacing w:val="-14"/>
        </w:rPr>
        <w:t xml:space="preserve"> </w:t>
      </w:r>
      <w:r>
        <w:t>которые</w:t>
      </w:r>
      <w:r>
        <w:rPr>
          <w:spacing w:val="-15"/>
        </w:rPr>
        <w:t xml:space="preserve"> </w:t>
      </w:r>
      <w:r>
        <w:t>будут</w:t>
      </w:r>
      <w:r>
        <w:rPr>
          <w:spacing w:val="-13"/>
        </w:rPr>
        <w:t xml:space="preserve"> </w:t>
      </w:r>
      <w:r>
        <w:t>отражать</w:t>
      </w:r>
      <w:r>
        <w:rPr>
          <w:spacing w:val="-13"/>
        </w:rPr>
        <w:t xml:space="preserve"> </w:t>
      </w:r>
      <w:r>
        <w:t>специфику детского</w:t>
      </w:r>
      <w:r>
        <w:rPr>
          <w:spacing w:val="-6"/>
        </w:rPr>
        <w:t xml:space="preserve"> </w:t>
      </w:r>
      <w:r>
        <w:t>сада.</w:t>
      </w:r>
      <w:r>
        <w:rPr>
          <w:spacing w:val="-4"/>
        </w:rPr>
        <w:t xml:space="preserve"> </w:t>
      </w:r>
      <w:r>
        <w:t>Они</w:t>
      </w:r>
      <w:r>
        <w:rPr>
          <w:spacing w:val="-5"/>
        </w:rPr>
        <w:t xml:space="preserve"> </w:t>
      </w:r>
      <w:r>
        <w:t>станут</w:t>
      </w:r>
      <w:r>
        <w:rPr>
          <w:spacing w:val="-3"/>
        </w:rPr>
        <w:t xml:space="preserve"> </w:t>
      </w:r>
      <w:r>
        <w:t>вариативной</w:t>
      </w:r>
      <w:r>
        <w:rPr>
          <w:spacing w:val="-5"/>
        </w:rPr>
        <w:t xml:space="preserve"> </w:t>
      </w:r>
      <w:r>
        <w:t>частью</w:t>
      </w:r>
      <w:r>
        <w:rPr>
          <w:spacing w:val="-6"/>
        </w:rPr>
        <w:t xml:space="preserve"> </w:t>
      </w:r>
      <w:r>
        <w:t>календарного</w:t>
      </w:r>
      <w:r>
        <w:rPr>
          <w:spacing w:val="-6"/>
        </w:rPr>
        <w:t xml:space="preserve"> </w:t>
      </w:r>
      <w:r>
        <w:t>плана.</w:t>
      </w:r>
      <w:r>
        <w:rPr>
          <w:spacing w:val="-6"/>
        </w:rPr>
        <w:t xml:space="preserve"> </w:t>
      </w:r>
      <w:r>
        <w:t>Вариативная</w:t>
      </w:r>
      <w:r>
        <w:rPr>
          <w:spacing w:val="-5"/>
        </w:rPr>
        <w:t xml:space="preserve"> </w:t>
      </w:r>
      <w:r>
        <w:t>часть</w:t>
      </w:r>
      <w:r>
        <w:rPr>
          <w:spacing w:val="-5"/>
        </w:rPr>
        <w:t xml:space="preserve"> </w:t>
      </w:r>
      <w:r>
        <w:t>каждый</w:t>
      </w:r>
      <w:r>
        <w:rPr>
          <w:spacing w:val="-6"/>
        </w:rPr>
        <w:t xml:space="preserve"> </w:t>
      </w:r>
      <w:r>
        <w:t>год будет изменяться, обновляться, в нее будут входить иные воспитательные события (по сравнению с текущим годом).</w:t>
      </w:r>
    </w:p>
    <w:p w14:paraId="089EF950" w14:textId="77777777" w:rsidR="002B3F7A" w:rsidRDefault="001B3B8A">
      <w:pPr>
        <w:pStyle w:val="a3"/>
        <w:ind w:left="112" w:right="99"/>
      </w:pPr>
      <w: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 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w:t>
      </w:r>
      <w:r>
        <w:rPr>
          <w:spacing w:val="40"/>
        </w:rPr>
        <w:t xml:space="preserve"> </w:t>
      </w:r>
      <w:r>
        <w:t>детский сад и всех участников образовательных отношений – детей, их родителей, педагогов и других сотрудников ДОО), акций, утренников и др. Пример календарного плана воспитательной работы приведен в таблице 2</w:t>
      </w:r>
    </w:p>
    <w:p w14:paraId="55CF2670" w14:textId="77777777" w:rsidR="002B3F7A" w:rsidRDefault="002B3F7A">
      <w:pPr>
        <w:sectPr w:rsidR="002B3F7A">
          <w:pgSz w:w="11910" w:h="16840"/>
          <w:pgMar w:top="880" w:right="460" w:bottom="280" w:left="1020" w:header="720" w:footer="720" w:gutter="0"/>
          <w:cols w:space="720"/>
        </w:sectPr>
      </w:pPr>
    </w:p>
    <w:p w14:paraId="07026F42" w14:textId="77777777" w:rsidR="002B3F7A" w:rsidRDefault="001B3B8A">
      <w:pPr>
        <w:spacing w:before="75"/>
        <w:ind w:left="14132" w:right="2"/>
        <w:jc w:val="center"/>
        <w:rPr>
          <w:i/>
          <w:sz w:val="24"/>
        </w:rPr>
      </w:pPr>
      <w:r>
        <w:rPr>
          <w:i/>
          <w:sz w:val="24"/>
        </w:rPr>
        <w:lastRenderedPageBreak/>
        <w:t>Таблица</w:t>
      </w:r>
      <w:r>
        <w:rPr>
          <w:i/>
          <w:spacing w:val="-1"/>
          <w:sz w:val="24"/>
        </w:rPr>
        <w:t xml:space="preserve"> </w:t>
      </w:r>
      <w:r>
        <w:rPr>
          <w:i/>
          <w:spacing w:val="-10"/>
          <w:sz w:val="24"/>
        </w:rPr>
        <w:t>2</w:t>
      </w:r>
    </w:p>
    <w:p w14:paraId="0372DEEB" w14:textId="3BA947D0" w:rsidR="002B3F7A" w:rsidRDefault="001B3B8A">
      <w:pPr>
        <w:pStyle w:val="4"/>
        <w:spacing w:before="0"/>
        <w:ind w:left="5"/>
        <w:jc w:val="center"/>
      </w:pPr>
      <w:bookmarkStart w:id="134" w:name="_TOC_250001"/>
      <w:r>
        <w:t>Календарный</w:t>
      </w:r>
      <w:r>
        <w:rPr>
          <w:spacing w:val="-3"/>
        </w:rPr>
        <w:t xml:space="preserve"> </w:t>
      </w:r>
      <w:r>
        <w:t>план</w:t>
      </w:r>
      <w:r>
        <w:rPr>
          <w:spacing w:val="-1"/>
        </w:rPr>
        <w:t xml:space="preserve"> </w:t>
      </w:r>
      <w:r>
        <w:t>воспитательной</w:t>
      </w:r>
      <w:r>
        <w:rPr>
          <w:spacing w:val="-3"/>
        </w:rPr>
        <w:t xml:space="preserve"> </w:t>
      </w:r>
      <w:r>
        <w:t>работы</w:t>
      </w:r>
      <w:r>
        <w:rPr>
          <w:spacing w:val="-5"/>
        </w:rPr>
        <w:t xml:space="preserve"> </w:t>
      </w:r>
      <w:r>
        <w:t>в</w:t>
      </w:r>
      <w:r>
        <w:rPr>
          <w:spacing w:val="-2"/>
        </w:rPr>
        <w:t xml:space="preserve"> </w:t>
      </w:r>
      <w:r>
        <w:t>М</w:t>
      </w:r>
      <w:r w:rsidR="00040A55">
        <w:t>Б</w:t>
      </w:r>
      <w:r>
        <w:t>ДОУ</w:t>
      </w:r>
      <w:r>
        <w:rPr>
          <w:spacing w:val="-3"/>
        </w:rPr>
        <w:t xml:space="preserve"> </w:t>
      </w:r>
      <w:r>
        <w:t>детский</w:t>
      </w:r>
      <w:r>
        <w:rPr>
          <w:spacing w:val="-1"/>
        </w:rPr>
        <w:t xml:space="preserve"> </w:t>
      </w:r>
      <w:r>
        <w:t>сад</w:t>
      </w:r>
      <w:r>
        <w:rPr>
          <w:spacing w:val="-3"/>
        </w:rPr>
        <w:t xml:space="preserve"> </w:t>
      </w:r>
      <w:r>
        <w:t>№</w:t>
      </w:r>
      <w:r w:rsidR="00040A55">
        <w:rPr>
          <w:spacing w:val="-4"/>
        </w:rPr>
        <w:t>521</w:t>
      </w:r>
      <w:r>
        <w:rPr>
          <w:spacing w:val="-2"/>
        </w:rPr>
        <w:t xml:space="preserve"> </w:t>
      </w:r>
      <w:r>
        <w:t>на</w:t>
      </w:r>
      <w:r>
        <w:rPr>
          <w:spacing w:val="-3"/>
        </w:rPr>
        <w:t xml:space="preserve"> </w:t>
      </w:r>
      <w:r w:rsidR="007F3FFD">
        <w:t>2024-2025</w:t>
      </w:r>
      <w:r>
        <w:rPr>
          <w:spacing w:val="-2"/>
        </w:rPr>
        <w:t xml:space="preserve"> </w:t>
      </w:r>
      <w:r>
        <w:t xml:space="preserve">учебный </w:t>
      </w:r>
      <w:bookmarkEnd w:id="134"/>
      <w:r>
        <w:rPr>
          <w:spacing w:val="-5"/>
        </w:rPr>
        <w:t>год</w:t>
      </w:r>
    </w:p>
    <w:p w14:paraId="68DE89BA" w14:textId="77777777" w:rsidR="002B3F7A" w:rsidRDefault="002B3F7A">
      <w:pPr>
        <w:pStyle w:val="a3"/>
        <w:spacing w:before="1" w:after="1"/>
        <w:ind w:left="0" w:firstLine="0"/>
        <w:jc w:val="left"/>
        <w:rPr>
          <w:b/>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1327"/>
        <w:gridCol w:w="2897"/>
        <w:gridCol w:w="2143"/>
        <w:gridCol w:w="1519"/>
        <w:gridCol w:w="2289"/>
        <w:gridCol w:w="1930"/>
        <w:gridCol w:w="2254"/>
      </w:tblGrid>
      <w:tr w:rsidR="002B3F7A" w14:paraId="3F492EC4" w14:textId="77777777">
        <w:trPr>
          <w:trHeight w:val="275"/>
        </w:trPr>
        <w:tc>
          <w:tcPr>
            <w:tcW w:w="560" w:type="dxa"/>
            <w:vMerge w:val="restart"/>
          </w:tcPr>
          <w:p w14:paraId="3C5692CA" w14:textId="77777777" w:rsidR="002B3F7A" w:rsidRDefault="001B3B8A">
            <w:pPr>
              <w:pStyle w:val="TableParagraph"/>
              <w:spacing w:before="143"/>
              <w:ind w:right="88" w:firstLine="52"/>
              <w:rPr>
                <w:b/>
                <w:sz w:val="24"/>
              </w:rPr>
            </w:pPr>
            <w:r>
              <w:rPr>
                <w:b/>
                <w:spacing w:val="-10"/>
                <w:sz w:val="24"/>
              </w:rPr>
              <w:t xml:space="preserve">№ </w:t>
            </w:r>
            <w:r>
              <w:rPr>
                <w:b/>
                <w:spacing w:val="-4"/>
                <w:sz w:val="24"/>
              </w:rPr>
              <w:t>п/п</w:t>
            </w:r>
          </w:p>
        </w:tc>
        <w:tc>
          <w:tcPr>
            <w:tcW w:w="1327" w:type="dxa"/>
            <w:vMerge w:val="restart"/>
          </w:tcPr>
          <w:p w14:paraId="604A30A3" w14:textId="77777777" w:rsidR="002B3F7A" w:rsidRDefault="002B3F7A">
            <w:pPr>
              <w:pStyle w:val="TableParagraph"/>
              <w:spacing w:before="3"/>
              <w:ind w:left="0"/>
              <w:rPr>
                <w:b/>
                <w:sz w:val="24"/>
              </w:rPr>
            </w:pPr>
          </w:p>
          <w:p w14:paraId="1938D494" w14:textId="77777777" w:rsidR="002B3F7A" w:rsidRDefault="001B3B8A">
            <w:pPr>
              <w:pStyle w:val="TableParagraph"/>
              <w:ind w:left="402"/>
              <w:rPr>
                <w:b/>
                <w:sz w:val="24"/>
              </w:rPr>
            </w:pPr>
            <w:r>
              <w:rPr>
                <w:b/>
                <w:spacing w:val="-4"/>
                <w:sz w:val="24"/>
              </w:rPr>
              <w:t>Дата</w:t>
            </w:r>
          </w:p>
        </w:tc>
        <w:tc>
          <w:tcPr>
            <w:tcW w:w="2897" w:type="dxa"/>
            <w:vMerge w:val="restart"/>
          </w:tcPr>
          <w:p w14:paraId="343FF2CE" w14:textId="77777777" w:rsidR="002B3F7A" w:rsidRDefault="001B3B8A">
            <w:pPr>
              <w:pStyle w:val="TableParagraph"/>
              <w:spacing w:before="143"/>
              <w:ind w:left="1000" w:right="515" w:hanging="430"/>
              <w:rPr>
                <w:b/>
                <w:sz w:val="24"/>
              </w:rPr>
            </w:pPr>
            <w:r>
              <w:rPr>
                <w:b/>
                <w:spacing w:val="-2"/>
                <w:sz w:val="24"/>
              </w:rPr>
              <w:t>Воспитательное событие</w:t>
            </w:r>
          </w:p>
        </w:tc>
        <w:tc>
          <w:tcPr>
            <w:tcW w:w="10135" w:type="dxa"/>
            <w:gridSpan w:val="5"/>
          </w:tcPr>
          <w:p w14:paraId="145295CA" w14:textId="77777777" w:rsidR="002B3F7A" w:rsidRDefault="001B3B8A">
            <w:pPr>
              <w:pStyle w:val="TableParagraph"/>
              <w:spacing w:line="256" w:lineRule="exact"/>
              <w:ind w:left="768"/>
              <w:rPr>
                <w:b/>
                <w:sz w:val="24"/>
              </w:rPr>
            </w:pPr>
            <w:r>
              <w:rPr>
                <w:b/>
                <w:sz w:val="24"/>
              </w:rPr>
              <w:t>Формы</w:t>
            </w:r>
            <w:r>
              <w:rPr>
                <w:b/>
                <w:spacing w:val="-8"/>
                <w:sz w:val="24"/>
              </w:rPr>
              <w:t xml:space="preserve"> </w:t>
            </w:r>
            <w:r>
              <w:rPr>
                <w:b/>
                <w:sz w:val="24"/>
              </w:rPr>
              <w:t>организации</w:t>
            </w:r>
            <w:r>
              <w:rPr>
                <w:b/>
                <w:spacing w:val="-4"/>
                <w:sz w:val="24"/>
              </w:rPr>
              <w:t xml:space="preserve"> </w:t>
            </w:r>
            <w:r>
              <w:rPr>
                <w:b/>
                <w:sz w:val="24"/>
              </w:rPr>
              <w:t>образовательного</w:t>
            </w:r>
            <w:r>
              <w:rPr>
                <w:b/>
                <w:spacing w:val="-4"/>
                <w:sz w:val="24"/>
              </w:rPr>
              <w:t xml:space="preserve"> </w:t>
            </w:r>
            <w:r>
              <w:rPr>
                <w:b/>
                <w:sz w:val="24"/>
              </w:rPr>
              <w:t>процесса</w:t>
            </w:r>
            <w:r>
              <w:rPr>
                <w:b/>
                <w:spacing w:val="-5"/>
                <w:sz w:val="24"/>
              </w:rPr>
              <w:t xml:space="preserve"> </w:t>
            </w:r>
            <w:r>
              <w:rPr>
                <w:b/>
                <w:sz w:val="24"/>
              </w:rPr>
              <w:t>в</w:t>
            </w:r>
            <w:r>
              <w:rPr>
                <w:b/>
                <w:spacing w:val="-4"/>
                <w:sz w:val="24"/>
              </w:rPr>
              <w:t xml:space="preserve"> </w:t>
            </w:r>
            <w:r>
              <w:rPr>
                <w:b/>
                <w:sz w:val="24"/>
              </w:rPr>
              <w:t>разных</w:t>
            </w:r>
            <w:r>
              <w:rPr>
                <w:b/>
                <w:spacing w:val="-5"/>
                <w:sz w:val="24"/>
              </w:rPr>
              <w:t xml:space="preserve"> </w:t>
            </w:r>
            <w:r>
              <w:rPr>
                <w:b/>
                <w:sz w:val="24"/>
              </w:rPr>
              <w:t>возрастных</w:t>
            </w:r>
            <w:r>
              <w:rPr>
                <w:b/>
                <w:spacing w:val="-4"/>
                <w:sz w:val="24"/>
              </w:rPr>
              <w:t xml:space="preserve"> </w:t>
            </w:r>
            <w:r>
              <w:rPr>
                <w:b/>
                <w:spacing w:val="-2"/>
                <w:sz w:val="24"/>
              </w:rPr>
              <w:t>группах</w:t>
            </w:r>
          </w:p>
        </w:tc>
      </w:tr>
      <w:tr w:rsidR="002B3F7A" w14:paraId="0E2A6DBE" w14:textId="77777777">
        <w:trPr>
          <w:trHeight w:val="551"/>
        </w:trPr>
        <w:tc>
          <w:tcPr>
            <w:tcW w:w="560" w:type="dxa"/>
            <w:vMerge/>
            <w:tcBorders>
              <w:top w:val="nil"/>
            </w:tcBorders>
          </w:tcPr>
          <w:p w14:paraId="7593DA82" w14:textId="77777777" w:rsidR="002B3F7A" w:rsidRDefault="002B3F7A">
            <w:pPr>
              <w:rPr>
                <w:sz w:val="2"/>
                <w:szCs w:val="2"/>
              </w:rPr>
            </w:pPr>
          </w:p>
        </w:tc>
        <w:tc>
          <w:tcPr>
            <w:tcW w:w="1327" w:type="dxa"/>
            <w:vMerge/>
            <w:tcBorders>
              <w:top w:val="nil"/>
            </w:tcBorders>
          </w:tcPr>
          <w:p w14:paraId="4432AE1A" w14:textId="77777777" w:rsidR="002B3F7A" w:rsidRDefault="002B3F7A">
            <w:pPr>
              <w:rPr>
                <w:sz w:val="2"/>
                <w:szCs w:val="2"/>
              </w:rPr>
            </w:pPr>
          </w:p>
        </w:tc>
        <w:tc>
          <w:tcPr>
            <w:tcW w:w="2897" w:type="dxa"/>
            <w:vMerge/>
            <w:tcBorders>
              <w:top w:val="nil"/>
            </w:tcBorders>
          </w:tcPr>
          <w:p w14:paraId="674E0577" w14:textId="77777777" w:rsidR="002B3F7A" w:rsidRDefault="002B3F7A">
            <w:pPr>
              <w:rPr>
                <w:sz w:val="2"/>
                <w:szCs w:val="2"/>
              </w:rPr>
            </w:pPr>
          </w:p>
        </w:tc>
        <w:tc>
          <w:tcPr>
            <w:tcW w:w="2143" w:type="dxa"/>
          </w:tcPr>
          <w:p w14:paraId="3734A742" w14:textId="77777777" w:rsidR="002B3F7A" w:rsidRDefault="001B3B8A">
            <w:pPr>
              <w:pStyle w:val="TableParagraph"/>
              <w:spacing w:line="274" w:lineRule="exact"/>
              <w:ind w:left="600" w:right="191" w:hanging="392"/>
              <w:rPr>
                <w:b/>
                <w:sz w:val="24"/>
              </w:rPr>
            </w:pPr>
            <w:r>
              <w:rPr>
                <w:b/>
                <w:sz w:val="24"/>
              </w:rPr>
              <w:t>Группа</w:t>
            </w:r>
            <w:r>
              <w:rPr>
                <w:b/>
                <w:spacing w:val="-15"/>
                <w:sz w:val="24"/>
              </w:rPr>
              <w:t xml:space="preserve"> </w:t>
            </w:r>
            <w:r>
              <w:rPr>
                <w:b/>
                <w:sz w:val="24"/>
              </w:rPr>
              <w:t xml:space="preserve">раннего </w:t>
            </w:r>
            <w:r>
              <w:rPr>
                <w:b/>
                <w:spacing w:val="-2"/>
                <w:sz w:val="24"/>
              </w:rPr>
              <w:t>возраста</w:t>
            </w:r>
          </w:p>
        </w:tc>
        <w:tc>
          <w:tcPr>
            <w:tcW w:w="1519" w:type="dxa"/>
          </w:tcPr>
          <w:p w14:paraId="7A016092" w14:textId="77777777" w:rsidR="002B3F7A" w:rsidRDefault="001B3B8A">
            <w:pPr>
              <w:pStyle w:val="TableParagraph"/>
              <w:spacing w:line="274" w:lineRule="exact"/>
              <w:ind w:left="381" w:right="213" w:hanging="147"/>
              <w:rPr>
                <w:b/>
                <w:sz w:val="24"/>
              </w:rPr>
            </w:pPr>
            <w:r>
              <w:rPr>
                <w:b/>
                <w:spacing w:val="-2"/>
                <w:sz w:val="24"/>
              </w:rPr>
              <w:t>Младшая группа</w:t>
            </w:r>
          </w:p>
        </w:tc>
        <w:tc>
          <w:tcPr>
            <w:tcW w:w="2289" w:type="dxa"/>
          </w:tcPr>
          <w:p w14:paraId="21E2B9D3" w14:textId="77777777" w:rsidR="002B3F7A" w:rsidRDefault="001B3B8A">
            <w:pPr>
              <w:pStyle w:val="TableParagraph"/>
              <w:spacing w:before="138"/>
              <w:ind w:left="15" w:right="2"/>
              <w:jc w:val="center"/>
              <w:rPr>
                <w:b/>
                <w:sz w:val="24"/>
              </w:rPr>
            </w:pPr>
            <w:r>
              <w:rPr>
                <w:b/>
                <w:sz w:val="24"/>
              </w:rPr>
              <w:t>Средняя</w:t>
            </w:r>
            <w:r>
              <w:rPr>
                <w:b/>
                <w:spacing w:val="-4"/>
                <w:sz w:val="24"/>
              </w:rPr>
              <w:t xml:space="preserve"> </w:t>
            </w:r>
            <w:r>
              <w:rPr>
                <w:b/>
                <w:spacing w:val="-2"/>
                <w:sz w:val="24"/>
              </w:rPr>
              <w:t>группа</w:t>
            </w:r>
          </w:p>
        </w:tc>
        <w:tc>
          <w:tcPr>
            <w:tcW w:w="1930" w:type="dxa"/>
          </w:tcPr>
          <w:p w14:paraId="11FFA600" w14:textId="77777777" w:rsidR="002B3F7A" w:rsidRDefault="001B3B8A">
            <w:pPr>
              <w:pStyle w:val="TableParagraph"/>
              <w:spacing w:line="274" w:lineRule="exact"/>
              <w:ind w:left="587" w:right="448" w:hanging="119"/>
              <w:rPr>
                <w:b/>
                <w:sz w:val="24"/>
              </w:rPr>
            </w:pPr>
            <w:r>
              <w:rPr>
                <w:b/>
                <w:spacing w:val="-2"/>
                <w:sz w:val="24"/>
              </w:rPr>
              <w:t>Старшая группа</w:t>
            </w:r>
          </w:p>
        </w:tc>
        <w:tc>
          <w:tcPr>
            <w:tcW w:w="2254" w:type="dxa"/>
          </w:tcPr>
          <w:p w14:paraId="17901961" w14:textId="77777777" w:rsidR="002B3F7A" w:rsidRDefault="001B3B8A">
            <w:pPr>
              <w:pStyle w:val="TableParagraph"/>
              <w:spacing w:line="274" w:lineRule="exact"/>
              <w:ind w:left="750" w:hanging="641"/>
              <w:rPr>
                <w:b/>
                <w:sz w:val="24"/>
              </w:rPr>
            </w:pPr>
            <w:r>
              <w:rPr>
                <w:b/>
                <w:spacing w:val="-2"/>
                <w:sz w:val="24"/>
              </w:rPr>
              <w:t>Подготовительная группа</w:t>
            </w:r>
          </w:p>
        </w:tc>
      </w:tr>
      <w:tr w:rsidR="002B3F7A" w14:paraId="383D991B" w14:textId="77777777">
        <w:trPr>
          <w:trHeight w:val="554"/>
        </w:trPr>
        <w:tc>
          <w:tcPr>
            <w:tcW w:w="560" w:type="dxa"/>
          </w:tcPr>
          <w:p w14:paraId="0CC0BACA" w14:textId="77777777" w:rsidR="002B3F7A" w:rsidRDefault="001B3B8A">
            <w:pPr>
              <w:pStyle w:val="TableParagraph"/>
              <w:spacing w:before="129"/>
              <w:ind w:left="0" w:right="75"/>
              <w:jc w:val="center"/>
              <w:rPr>
                <w:sz w:val="26"/>
              </w:rPr>
            </w:pPr>
            <w:r>
              <w:rPr>
                <w:spacing w:val="-5"/>
                <w:sz w:val="26"/>
              </w:rPr>
              <w:t>1.</w:t>
            </w:r>
          </w:p>
        </w:tc>
        <w:tc>
          <w:tcPr>
            <w:tcW w:w="1327" w:type="dxa"/>
          </w:tcPr>
          <w:p w14:paraId="58CA83AA" w14:textId="77777777" w:rsidR="002B3F7A" w:rsidRDefault="001B3B8A">
            <w:pPr>
              <w:pStyle w:val="TableParagraph"/>
              <w:spacing w:before="149"/>
              <w:ind w:left="17" w:right="4"/>
              <w:jc w:val="center"/>
            </w:pPr>
            <w:r>
              <w:rPr>
                <w:color w:val="C00000"/>
              </w:rPr>
              <w:t xml:space="preserve">1 </w:t>
            </w:r>
            <w:r>
              <w:rPr>
                <w:color w:val="C00000"/>
                <w:spacing w:val="-2"/>
              </w:rPr>
              <w:t>сентября</w:t>
            </w:r>
          </w:p>
        </w:tc>
        <w:tc>
          <w:tcPr>
            <w:tcW w:w="2897" w:type="dxa"/>
          </w:tcPr>
          <w:p w14:paraId="6C29F802" w14:textId="77777777" w:rsidR="002B3F7A" w:rsidRDefault="001B3B8A">
            <w:pPr>
              <w:pStyle w:val="TableParagraph"/>
              <w:spacing w:before="149"/>
              <w:ind w:left="169" w:right="155"/>
              <w:jc w:val="center"/>
            </w:pPr>
            <w:r>
              <w:rPr>
                <w:color w:val="C00000"/>
              </w:rPr>
              <w:t>День</w:t>
            </w:r>
            <w:r>
              <w:rPr>
                <w:color w:val="C00000"/>
                <w:spacing w:val="-1"/>
              </w:rPr>
              <w:t xml:space="preserve"> </w:t>
            </w:r>
            <w:r>
              <w:rPr>
                <w:color w:val="C00000"/>
                <w:spacing w:val="-2"/>
              </w:rPr>
              <w:t>знаний</w:t>
            </w:r>
          </w:p>
        </w:tc>
        <w:tc>
          <w:tcPr>
            <w:tcW w:w="2143" w:type="dxa"/>
          </w:tcPr>
          <w:p w14:paraId="211C4A1B" w14:textId="75A8315A" w:rsidR="002B3F7A" w:rsidRDefault="007F3FFD" w:rsidP="007F3FFD">
            <w:pPr>
              <w:pStyle w:val="TableParagraph"/>
              <w:ind w:left="0"/>
              <w:jc w:val="center"/>
            </w:pPr>
            <w:r>
              <w:rPr>
                <w:spacing w:val="-2"/>
                <w:sz w:val="24"/>
              </w:rPr>
              <w:t>Беседа</w:t>
            </w:r>
          </w:p>
        </w:tc>
        <w:tc>
          <w:tcPr>
            <w:tcW w:w="1519" w:type="dxa"/>
          </w:tcPr>
          <w:p w14:paraId="5553BE81" w14:textId="507A390A" w:rsidR="002B3F7A" w:rsidRDefault="007F3FFD" w:rsidP="007F3FFD">
            <w:pPr>
              <w:pStyle w:val="TableParagraph"/>
              <w:ind w:left="0"/>
              <w:jc w:val="center"/>
            </w:pPr>
            <w:r>
              <w:rPr>
                <w:spacing w:val="-2"/>
                <w:sz w:val="24"/>
              </w:rPr>
              <w:t>Беседа</w:t>
            </w:r>
          </w:p>
        </w:tc>
        <w:tc>
          <w:tcPr>
            <w:tcW w:w="2289" w:type="dxa"/>
          </w:tcPr>
          <w:p w14:paraId="08C04CC2" w14:textId="77777777" w:rsidR="002B3F7A" w:rsidRDefault="001B3B8A">
            <w:pPr>
              <w:pStyle w:val="TableParagraph"/>
              <w:spacing w:before="138"/>
              <w:ind w:left="15" w:right="5"/>
              <w:jc w:val="center"/>
              <w:rPr>
                <w:sz w:val="24"/>
              </w:rPr>
            </w:pPr>
            <w:r>
              <w:rPr>
                <w:spacing w:val="-2"/>
                <w:sz w:val="24"/>
              </w:rPr>
              <w:t>Беседа</w:t>
            </w:r>
          </w:p>
        </w:tc>
        <w:tc>
          <w:tcPr>
            <w:tcW w:w="4184" w:type="dxa"/>
            <w:gridSpan w:val="2"/>
          </w:tcPr>
          <w:p w14:paraId="544D658C" w14:textId="77777777" w:rsidR="002B3F7A" w:rsidRDefault="001B3B8A">
            <w:pPr>
              <w:pStyle w:val="TableParagraph"/>
              <w:spacing w:line="270" w:lineRule="atLeast"/>
              <w:ind w:left="1569" w:right="227" w:hanging="1165"/>
              <w:rPr>
                <w:sz w:val="24"/>
              </w:rPr>
            </w:pPr>
            <w:r>
              <w:rPr>
                <w:sz w:val="24"/>
              </w:rPr>
              <w:t>Познавательный</w:t>
            </w:r>
            <w:r>
              <w:rPr>
                <w:spacing w:val="-15"/>
                <w:sz w:val="24"/>
              </w:rPr>
              <w:t xml:space="preserve"> </w:t>
            </w:r>
            <w:r>
              <w:rPr>
                <w:sz w:val="24"/>
              </w:rPr>
              <w:t>досуг</w:t>
            </w:r>
            <w:r>
              <w:rPr>
                <w:spacing w:val="-15"/>
                <w:sz w:val="24"/>
              </w:rPr>
              <w:t xml:space="preserve"> </w:t>
            </w:r>
            <w:r>
              <w:rPr>
                <w:sz w:val="24"/>
              </w:rPr>
              <w:t xml:space="preserve">«Конкурс </w:t>
            </w:r>
            <w:r>
              <w:rPr>
                <w:spacing w:val="-2"/>
                <w:sz w:val="24"/>
              </w:rPr>
              <w:t>эрудитов»</w:t>
            </w:r>
          </w:p>
        </w:tc>
      </w:tr>
      <w:tr w:rsidR="002B3F7A" w14:paraId="0A5B000C" w14:textId="77777777">
        <w:trPr>
          <w:trHeight w:val="505"/>
        </w:trPr>
        <w:tc>
          <w:tcPr>
            <w:tcW w:w="560" w:type="dxa"/>
          </w:tcPr>
          <w:p w14:paraId="2E277435" w14:textId="77777777" w:rsidR="002B3F7A" w:rsidRDefault="001B3B8A">
            <w:pPr>
              <w:pStyle w:val="TableParagraph"/>
              <w:spacing w:before="105"/>
              <w:ind w:left="0" w:right="75"/>
              <w:jc w:val="center"/>
              <w:rPr>
                <w:sz w:val="26"/>
              </w:rPr>
            </w:pPr>
            <w:r>
              <w:rPr>
                <w:spacing w:val="-5"/>
                <w:sz w:val="26"/>
              </w:rPr>
              <w:t>2.</w:t>
            </w:r>
          </w:p>
        </w:tc>
        <w:tc>
          <w:tcPr>
            <w:tcW w:w="1327" w:type="dxa"/>
          </w:tcPr>
          <w:p w14:paraId="3AA1CF19" w14:textId="77777777" w:rsidR="002B3F7A" w:rsidRDefault="001B3B8A">
            <w:pPr>
              <w:pStyle w:val="TableParagraph"/>
              <w:spacing w:before="125"/>
              <w:ind w:left="17" w:right="4"/>
              <w:jc w:val="center"/>
            </w:pPr>
            <w:r>
              <w:rPr>
                <w:color w:val="C00000"/>
              </w:rPr>
              <w:t xml:space="preserve">7 </w:t>
            </w:r>
            <w:r>
              <w:rPr>
                <w:color w:val="C00000"/>
                <w:spacing w:val="-2"/>
              </w:rPr>
              <w:t>сентября</w:t>
            </w:r>
          </w:p>
        </w:tc>
        <w:tc>
          <w:tcPr>
            <w:tcW w:w="2897" w:type="dxa"/>
          </w:tcPr>
          <w:p w14:paraId="6C92D49C" w14:textId="77777777" w:rsidR="002B3F7A" w:rsidRDefault="001B3B8A">
            <w:pPr>
              <w:pStyle w:val="TableParagraph"/>
              <w:spacing w:line="252" w:lineRule="exact"/>
              <w:ind w:left="1002" w:right="515" w:hanging="476"/>
            </w:pPr>
            <w:r>
              <w:rPr>
                <w:color w:val="C00000"/>
              </w:rPr>
              <w:t>День</w:t>
            </w:r>
            <w:r>
              <w:rPr>
                <w:color w:val="C00000"/>
                <w:spacing w:val="-14"/>
              </w:rPr>
              <w:t xml:space="preserve"> </w:t>
            </w:r>
            <w:r>
              <w:rPr>
                <w:color w:val="C00000"/>
              </w:rPr>
              <w:t xml:space="preserve">Бородинского </w:t>
            </w:r>
            <w:r>
              <w:rPr>
                <w:color w:val="C00000"/>
                <w:spacing w:val="-2"/>
              </w:rPr>
              <w:t>сражения</w:t>
            </w:r>
          </w:p>
        </w:tc>
        <w:tc>
          <w:tcPr>
            <w:tcW w:w="2143" w:type="dxa"/>
          </w:tcPr>
          <w:p w14:paraId="57F35F67" w14:textId="77777777" w:rsidR="002B3F7A" w:rsidRDefault="002B3F7A">
            <w:pPr>
              <w:pStyle w:val="TableParagraph"/>
              <w:ind w:left="0"/>
            </w:pPr>
          </w:p>
        </w:tc>
        <w:tc>
          <w:tcPr>
            <w:tcW w:w="1519" w:type="dxa"/>
          </w:tcPr>
          <w:p w14:paraId="2E9FE0A4" w14:textId="77777777" w:rsidR="002B3F7A" w:rsidRDefault="002B3F7A">
            <w:pPr>
              <w:pStyle w:val="TableParagraph"/>
              <w:ind w:left="0"/>
            </w:pPr>
          </w:p>
        </w:tc>
        <w:tc>
          <w:tcPr>
            <w:tcW w:w="2289" w:type="dxa"/>
          </w:tcPr>
          <w:p w14:paraId="4679AE79" w14:textId="77777777" w:rsidR="002B3F7A" w:rsidRDefault="002B3F7A">
            <w:pPr>
              <w:pStyle w:val="TableParagraph"/>
              <w:ind w:left="0"/>
            </w:pPr>
          </w:p>
        </w:tc>
        <w:tc>
          <w:tcPr>
            <w:tcW w:w="4184" w:type="dxa"/>
            <w:gridSpan w:val="2"/>
          </w:tcPr>
          <w:p w14:paraId="452728F4" w14:textId="77777777" w:rsidR="002B3F7A" w:rsidRDefault="001B3B8A">
            <w:pPr>
              <w:pStyle w:val="TableParagraph"/>
              <w:spacing w:before="114"/>
              <w:ind w:left="136" w:right="122"/>
              <w:jc w:val="center"/>
              <w:rPr>
                <w:sz w:val="24"/>
              </w:rPr>
            </w:pPr>
            <w:r>
              <w:rPr>
                <w:spacing w:val="-2"/>
                <w:sz w:val="24"/>
              </w:rPr>
              <w:t>Презентация</w:t>
            </w:r>
          </w:p>
        </w:tc>
      </w:tr>
      <w:tr w:rsidR="002B3F7A" w14:paraId="174B824B" w14:textId="77777777">
        <w:trPr>
          <w:trHeight w:val="552"/>
        </w:trPr>
        <w:tc>
          <w:tcPr>
            <w:tcW w:w="560" w:type="dxa"/>
          </w:tcPr>
          <w:p w14:paraId="601D72F2" w14:textId="77777777" w:rsidR="002B3F7A" w:rsidRDefault="001B3B8A">
            <w:pPr>
              <w:pStyle w:val="TableParagraph"/>
              <w:spacing w:before="127"/>
              <w:ind w:left="0" w:right="75"/>
              <w:jc w:val="center"/>
              <w:rPr>
                <w:sz w:val="26"/>
              </w:rPr>
            </w:pPr>
            <w:r>
              <w:rPr>
                <w:spacing w:val="-5"/>
                <w:sz w:val="26"/>
              </w:rPr>
              <w:t>3.</w:t>
            </w:r>
          </w:p>
        </w:tc>
        <w:tc>
          <w:tcPr>
            <w:tcW w:w="1327" w:type="dxa"/>
          </w:tcPr>
          <w:p w14:paraId="64CF9CA8" w14:textId="77777777" w:rsidR="002B3F7A" w:rsidRDefault="001B3B8A">
            <w:pPr>
              <w:pStyle w:val="TableParagraph"/>
              <w:spacing w:before="148"/>
              <w:ind w:left="17" w:right="4"/>
              <w:jc w:val="center"/>
            </w:pPr>
            <w:r>
              <w:t xml:space="preserve">27 </w:t>
            </w:r>
            <w:r>
              <w:rPr>
                <w:spacing w:val="-2"/>
              </w:rPr>
              <w:t>сентября</w:t>
            </w:r>
          </w:p>
        </w:tc>
        <w:tc>
          <w:tcPr>
            <w:tcW w:w="2897" w:type="dxa"/>
          </w:tcPr>
          <w:p w14:paraId="0BB9C4B5" w14:textId="77777777" w:rsidR="002B3F7A" w:rsidRDefault="001B3B8A">
            <w:pPr>
              <w:pStyle w:val="TableParagraph"/>
              <w:spacing w:before="20"/>
              <w:ind w:left="1070" w:hanging="663"/>
            </w:pPr>
            <w:r>
              <w:t>Международный</w:t>
            </w:r>
            <w:r>
              <w:rPr>
                <w:spacing w:val="-14"/>
              </w:rPr>
              <w:t xml:space="preserve"> </w:t>
            </w:r>
            <w:r>
              <w:t xml:space="preserve">день </w:t>
            </w:r>
            <w:r>
              <w:rPr>
                <w:spacing w:val="-2"/>
              </w:rPr>
              <w:t>туризма</w:t>
            </w:r>
          </w:p>
        </w:tc>
        <w:tc>
          <w:tcPr>
            <w:tcW w:w="5951" w:type="dxa"/>
            <w:gridSpan w:val="3"/>
          </w:tcPr>
          <w:p w14:paraId="70BC07E7" w14:textId="77777777" w:rsidR="002B3F7A" w:rsidRDefault="001B3B8A">
            <w:pPr>
              <w:pStyle w:val="TableParagraph"/>
              <w:spacing w:before="136"/>
              <w:ind w:left="11"/>
              <w:jc w:val="center"/>
              <w:rPr>
                <w:sz w:val="24"/>
              </w:rPr>
            </w:pPr>
            <w:r>
              <w:rPr>
                <w:sz w:val="24"/>
              </w:rPr>
              <w:t>Поход-экскурсия</w:t>
            </w:r>
            <w:r>
              <w:rPr>
                <w:spacing w:val="-2"/>
                <w:sz w:val="24"/>
              </w:rPr>
              <w:t xml:space="preserve"> </w:t>
            </w:r>
            <w:r>
              <w:rPr>
                <w:sz w:val="24"/>
              </w:rPr>
              <w:t>по участку</w:t>
            </w:r>
            <w:r>
              <w:rPr>
                <w:spacing w:val="-7"/>
                <w:sz w:val="24"/>
              </w:rPr>
              <w:t xml:space="preserve"> </w:t>
            </w:r>
            <w:r>
              <w:rPr>
                <w:sz w:val="24"/>
              </w:rPr>
              <w:t>детского</w:t>
            </w:r>
            <w:r>
              <w:rPr>
                <w:spacing w:val="-1"/>
                <w:sz w:val="24"/>
              </w:rPr>
              <w:t xml:space="preserve"> </w:t>
            </w:r>
            <w:r>
              <w:rPr>
                <w:spacing w:val="-4"/>
                <w:sz w:val="24"/>
              </w:rPr>
              <w:t>сада</w:t>
            </w:r>
          </w:p>
        </w:tc>
        <w:tc>
          <w:tcPr>
            <w:tcW w:w="4184" w:type="dxa"/>
            <w:gridSpan w:val="2"/>
          </w:tcPr>
          <w:p w14:paraId="788812F0" w14:textId="77777777" w:rsidR="002B3F7A" w:rsidRDefault="001B3B8A">
            <w:pPr>
              <w:pStyle w:val="TableParagraph"/>
              <w:spacing w:line="276" w:lineRule="exact"/>
              <w:ind w:left="315" w:right="227" w:firstLine="69"/>
              <w:rPr>
                <w:sz w:val="24"/>
              </w:rPr>
            </w:pPr>
            <w:r>
              <w:rPr>
                <w:sz w:val="24"/>
              </w:rPr>
              <w:t>Поход с участием родителей «По родному</w:t>
            </w:r>
            <w:r>
              <w:rPr>
                <w:spacing w:val="-11"/>
                <w:sz w:val="24"/>
              </w:rPr>
              <w:t xml:space="preserve"> </w:t>
            </w:r>
            <w:r>
              <w:rPr>
                <w:sz w:val="24"/>
              </w:rPr>
              <w:t>краю</w:t>
            </w:r>
            <w:r>
              <w:rPr>
                <w:spacing w:val="-7"/>
                <w:sz w:val="24"/>
              </w:rPr>
              <w:t xml:space="preserve"> </w:t>
            </w:r>
            <w:r>
              <w:rPr>
                <w:sz w:val="24"/>
              </w:rPr>
              <w:t>с</w:t>
            </w:r>
            <w:r>
              <w:rPr>
                <w:spacing w:val="-8"/>
                <w:sz w:val="24"/>
              </w:rPr>
              <w:t xml:space="preserve"> </w:t>
            </w:r>
            <w:r>
              <w:rPr>
                <w:sz w:val="24"/>
              </w:rPr>
              <w:t>рюкзаком</w:t>
            </w:r>
            <w:r>
              <w:rPr>
                <w:spacing w:val="-7"/>
                <w:sz w:val="24"/>
              </w:rPr>
              <w:t xml:space="preserve"> </w:t>
            </w:r>
            <w:r>
              <w:rPr>
                <w:sz w:val="24"/>
              </w:rPr>
              <w:t>шагаю»</w:t>
            </w:r>
          </w:p>
        </w:tc>
      </w:tr>
      <w:tr w:rsidR="002B3F7A" w14:paraId="50E1F6D0" w14:textId="77777777">
        <w:trPr>
          <w:trHeight w:val="827"/>
        </w:trPr>
        <w:tc>
          <w:tcPr>
            <w:tcW w:w="560" w:type="dxa"/>
          </w:tcPr>
          <w:p w14:paraId="46D22986" w14:textId="77777777" w:rsidR="002B3F7A" w:rsidRDefault="001B3B8A">
            <w:pPr>
              <w:pStyle w:val="TableParagraph"/>
              <w:spacing w:before="266"/>
              <w:ind w:left="0" w:right="75"/>
              <w:jc w:val="center"/>
              <w:rPr>
                <w:sz w:val="26"/>
              </w:rPr>
            </w:pPr>
            <w:r>
              <w:rPr>
                <w:spacing w:val="-5"/>
                <w:sz w:val="26"/>
              </w:rPr>
              <w:t>4.</w:t>
            </w:r>
          </w:p>
        </w:tc>
        <w:tc>
          <w:tcPr>
            <w:tcW w:w="1327" w:type="dxa"/>
          </w:tcPr>
          <w:p w14:paraId="078FCEF4" w14:textId="77777777" w:rsidR="002B3F7A" w:rsidRDefault="002B3F7A">
            <w:pPr>
              <w:pStyle w:val="TableParagraph"/>
              <w:spacing w:before="33"/>
              <w:ind w:left="0"/>
              <w:rPr>
                <w:b/>
              </w:rPr>
            </w:pPr>
          </w:p>
          <w:p w14:paraId="33030EE1" w14:textId="77777777" w:rsidR="002B3F7A" w:rsidRDefault="001B3B8A">
            <w:pPr>
              <w:pStyle w:val="TableParagraph"/>
              <w:ind w:left="17" w:right="4"/>
              <w:jc w:val="center"/>
            </w:pPr>
            <w:r>
              <w:rPr>
                <w:color w:val="C00000"/>
              </w:rPr>
              <w:t xml:space="preserve">27 </w:t>
            </w:r>
            <w:r>
              <w:rPr>
                <w:color w:val="C00000"/>
                <w:spacing w:val="-2"/>
              </w:rPr>
              <w:t>сентября</w:t>
            </w:r>
          </w:p>
        </w:tc>
        <w:tc>
          <w:tcPr>
            <w:tcW w:w="2897" w:type="dxa"/>
          </w:tcPr>
          <w:p w14:paraId="175E95F9" w14:textId="77777777" w:rsidR="002B3F7A" w:rsidRDefault="001B3B8A">
            <w:pPr>
              <w:pStyle w:val="TableParagraph"/>
              <w:spacing w:before="159"/>
              <w:ind w:left="282" w:firstLine="12"/>
            </w:pPr>
            <w:r>
              <w:rPr>
                <w:color w:val="C00000"/>
              </w:rPr>
              <w:t>День</w:t>
            </w:r>
            <w:r>
              <w:rPr>
                <w:color w:val="C00000"/>
                <w:spacing w:val="-6"/>
              </w:rPr>
              <w:t xml:space="preserve"> </w:t>
            </w:r>
            <w:r>
              <w:rPr>
                <w:color w:val="C00000"/>
              </w:rPr>
              <w:t>воспитателя</w:t>
            </w:r>
            <w:r>
              <w:rPr>
                <w:color w:val="C00000"/>
                <w:spacing w:val="-6"/>
              </w:rPr>
              <w:t xml:space="preserve"> </w:t>
            </w:r>
            <w:r>
              <w:rPr>
                <w:color w:val="C00000"/>
              </w:rPr>
              <w:t>и</w:t>
            </w:r>
            <w:r>
              <w:rPr>
                <w:color w:val="C00000"/>
                <w:spacing w:val="-7"/>
              </w:rPr>
              <w:t xml:space="preserve"> </w:t>
            </w:r>
            <w:r>
              <w:rPr>
                <w:color w:val="C00000"/>
              </w:rPr>
              <w:t>всех дошкольных</w:t>
            </w:r>
            <w:r>
              <w:rPr>
                <w:color w:val="C00000"/>
                <w:spacing w:val="-5"/>
              </w:rPr>
              <w:t xml:space="preserve"> </w:t>
            </w:r>
            <w:r>
              <w:rPr>
                <w:color w:val="C00000"/>
                <w:spacing w:val="-2"/>
              </w:rPr>
              <w:t>работников</w:t>
            </w:r>
          </w:p>
        </w:tc>
        <w:tc>
          <w:tcPr>
            <w:tcW w:w="3662" w:type="dxa"/>
            <w:gridSpan w:val="2"/>
          </w:tcPr>
          <w:p w14:paraId="22AC28D5" w14:textId="77777777" w:rsidR="002B3F7A" w:rsidRDefault="001B3B8A">
            <w:pPr>
              <w:pStyle w:val="TableParagraph"/>
              <w:spacing w:before="135"/>
              <w:ind w:left="1137" w:hanging="761"/>
              <w:rPr>
                <w:sz w:val="24"/>
              </w:rPr>
            </w:pPr>
            <w:r>
              <w:rPr>
                <w:sz w:val="24"/>
              </w:rPr>
              <w:t>Беседа</w:t>
            </w:r>
            <w:r>
              <w:rPr>
                <w:spacing w:val="-11"/>
                <w:sz w:val="24"/>
              </w:rPr>
              <w:t xml:space="preserve"> </w:t>
            </w:r>
            <w:r>
              <w:rPr>
                <w:sz w:val="24"/>
              </w:rPr>
              <w:t>«Наши</w:t>
            </w:r>
            <w:r>
              <w:rPr>
                <w:spacing w:val="-13"/>
                <w:sz w:val="24"/>
              </w:rPr>
              <w:t xml:space="preserve"> </w:t>
            </w:r>
            <w:r>
              <w:rPr>
                <w:sz w:val="24"/>
              </w:rPr>
              <w:t>помощники</w:t>
            </w:r>
            <w:r>
              <w:rPr>
                <w:spacing w:val="-13"/>
                <w:sz w:val="24"/>
              </w:rPr>
              <w:t xml:space="preserve"> </w:t>
            </w:r>
            <w:r>
              <w:rPr>
                <w:sz w:val="24"/>
              </w:rPr>
              <w:t xml:space="preserve">– </w:t>
            </w:r>
            <w:r>
              <w:rPr>
                <w:spacing w:val="-2"/>
                <w:sz w:val="24"/>
              </w:rPr>
              <w:t>воспитатели»</w:t>
            </w:r>
          </w:p>
        </w:tc>
        <w:tc>
          <w:tcPr>
            <w:tcW w:w="2289" w:type="dxa"/>
          </w:tcPr>
          <w:p w14:paraId="41A72FC5" w14:textId="77777777" w:rsidR="002B3F7A" w:rsidRDefault="001B3B8A">
            <w:pPr>
              <w:pStyle w:val="TableParagraph"/>
              <w:spacing w:line="276" w:lineRule="exact"/>
              <w:ind w:left="420" w:right="121" w:hanging="279"/>
              <w:rPr>
                <w:sz w:val="24"/>
              </w:rPr>
            </w:pPr>
            <w:r>
              <w:rPr>
                <w:sz w:val="24"/>
              </w:rPr>
              <w:t>Беседа</w:t>
            </w:r>
            <w:r>
              <w:rPr>
                <w:spacing w:val="-15"/>
                <w:sz w:val="24"/>
              </w:rPr>
              <w:t xml:space="preserve"> </w:t>
            </w:r>
            <w:r>
              <w:rPr>
                <w:sz w:val="24"/>
              </w:rPr>
              <w:t xml:space="preserve">«Поговорим о профессиях: </w:t>
            </w:r>
            <w:r>
              <w:rPr>
                <w:spacing w:val="-2"/>
                <w:sz w:val="24"/>
              </w:rPr>
              <w:t>Воспитатель»</w:t>
            </w:r>
          </w:p>
        </w:tc>
        <w:tc>
          <w:tcPr>
            <w:tcW w:w="4184" w:type="dxa"/>
            <w:gridSpan w:val="2"/>
          </w:tcPr>
          <w:p w14:paraId="45E081D7" w14:textId="77777777" w:rsidR="002B3F7A" w:rsidRDefault="001B3B8A">
            <w:pPr>
              <w:pStyle w:val="TableParagraph"/>
              <w:spacing w:before="135"/>
              <w:ind w:left="525" w:right="227" w:hanging="282"/>
              <w:rPr>
                <w:sz w:val="24"/>
              </w:rPr>
            </w:pPr>
            <w:r>
              <w:rPr>
                <w:sz w:val="24"/>
              </w:rPr>
              <w:t>Рассказ-беседа</w:t>
            </w:r>
            <w:r>
              <w:rPr>
                <w:spacing w:val="-15"/>
                <w:sz w:val="24"/>
              </w:rPr>
              <w:t xml:space="preserve"> </w:t>
            </w:r>
            <w:r>
              <w:rPr>
                <w:sz w:val="24"/>
              </w:rPr>
              <w:t>«Профессиональные праздники: День воспитателя»</w:t>
            </w:r>
          </w:p>
        </w:tc>
      </w:tr>
      <w:tr w:rsidR="002B3F7A" w14:paraId="366D5439" w14:textId="77777777">
        <w:trPr>
          <w:trHeight w:val="551"/>
        </w:trPr>
        <w:tc>
          <w:tcPr>
            <w:tcW w:w="560" w:type="dxa"/>
          </w:tcPr>
          <w:p w14:paraId="07C65E03" w14:textId="77777777" w:rsidR="002B3F7A" w:rsidRDefault="001B3B8A">
            <w:pPr>
              <w:pStyle w:val="TableParagraph"/>
              <w:spacing w:before="126"/>
              <w:ind w:left="0" w:right="75"/>
              <w:jc w:val="center"/>
              <w:rPr>
                <w:sz w:val="26"/>
              </w:rPr>
            </w:pPr>
            <w:r>
              <w:rPr>
                <w:spacing w:val="-5"/>
                <w:sz w:val="26"/>
              </w:rPr>
              <w:t>5.</w:t>
            </w:r>
          </w:p>
        </w:tc>
        <w:tc>
          <w:tcPr>
            <w:tcW w:w="1327" w:type="dxa"/>
          </w:tcPr>
          <w:p w14:paraId="60114166" w14:textId="77777777" w:rsidR="002B3F7A" w:rsidRDefault="001B3B8A">
            <w:pPr>
              <w:pStyle w:val="TableParagraph"/>
              <w:spacing w:before="147"/>
              <w:ind w:left="17" w:right="4"/>
              <w:jc w:val="center"/>
            </w:pPr>
            <w:r>
              <w:rPr>
                <w:color w:val="C00000"/>
              </w:rPr>
              <w:t xml:space="preserve">1 </w:t>
            </w:r>
            <w:r>
              <w:rPr>
                <w:color w:val="C00000"/>
                <w:spacing w:val="-2"/>
              </w:rPr>
              <w:t>октября</w:t>
            </w:r>
          </w:p>
        </w:tc>
        <w:tc>
          <w:tcPr>
            <w:tcW w:w="2897" w:type="dxa"/>
          </w:tcPr>
          <w:p w14:paraId="1106DB9F" w14:textId="77777777" w:rsidR="002B3F7A" w:rsidRDefault="001B3B8A">
            <w:pPr>
              <w:pStyle w:val="TableParagraph"/>
              <w:spacing w:before="22"/>
              <w:ind w:left="1094" w:hanging="687"/>
            </w:pPr>
            <w:r>
              <w:rPr>
                <w:color w:val="C00000"/>
              </w:rPr>
              <w:t>Международный</w:t>
            </w:r>
            <w:r>
              <w:rPr>
                <w:color w:val="C00000"/>
                <w:spacing w:val="-14"/>
              </w:rPr>
              <w:t xml:space="preserve"> </w:t>
            </w:r>
            <w:r>
              <w:rPr>
                <w:color w:val="C00000"/>
              </w:rPr>
              <w:t xml:space="preserve">день </w:t>
            </w:r>
            <w:r>
              <w:rPr>
                <w:color w:val="C00000"/>
                <w:spacing w:val="-2"/>
              </w:rPr>
              <w:t>музыки</w:t>
            </w:r>
          </w:p>
        </w:tc>
        <w:tc>
          <w:tcPr>
            <w:tcW w:w="10135" w:type="dxa"/>
            <w:gridSpan w:val="5"/>
          </w:tcPr>
          <w:p w14:paraId="4F241603" w14:textId="77777777" w:rsidR="002B3F7A" w:rsidRDefault="001B3B8A">
            <w:pPr>
              <w:pStyle w:val="TableParagraph"/>
              <w:spacing w:line="276" w:lineRule="exact"/>
              <w:ind w:left="1958" w:hanging="1424"/>
              <w:rPr>
                <w:sz w:val="24"/>
              </w:rPr>
            </w:pPr>
            <w:r>
              <w:rPr>
                <w:sz w:val="24"/>
              </w:rPr>
              <w:t>Музыкальный</w:t>
            </w:r>
            <w:r>
              <w:rPr>
                <w:spacing w:val="-4"/>
                <w:sz w:val="24"/>
              </w:rPr>
              <w:t xml:space="preserve"> </w:t>
            </w:r>
            <w:r>
              <w:rPr>
                <w:sz w:val="24"/>
              </w:rPr>
              <w:t>досуг</w:t>
            </w:r>
            <w:r>
              <w:rPr>
                <w:spacing w:val="-4"/>
                <w:sz w:val="24"/>
              </w:rPr>
              <w:t xml:space="preserve"> </w:t>
            </w:r>
            <w:r>
              <w:rPr>
                <w:sz w:val="24"/>
              </w:rPr>
              <w:t>с</w:t>
            </w:r>
            <w:r>
              <w:rPr>
                <w:spacing w:val="-2"/>
                <w:sz w:val="24"/>
              </w:rPr>
              <w:t xml:space="preserve"> </w:t>
            </w:r>
            <w:r>
              <w:rPr>
                <w:sz w:val="24"/>
              </w:rPr>
              <w:t>участием</w:t>
            </w:r>
            <w:r>
              <w:rPr>
                <w:spacing w:val="-4"/>
                <w:sz w:val="24"/>
              </w:rPr>
              <w:t xml:space="preserve"> </w:t>
            </w:r>
            <w:r>
              <w:rPr>
                <w:sz w:val="24"/>
              </w:rPr>
              <w:t>родителей</w:t>
            </w:r>
            <w:r>
              <w:rPr>
                <w:spacing w:val="-4"/>
                <w:sz w:val="24"/>
              </w:rPr>
              <w:t xml:space="preserve"> </w:t>
            </w:r>
            <w:r>
              <w:rPr>
                <w:sz w:val="24"/>
              </w:rPr>
              <w:t>и</w:t>
            </w:r>
            <w:r>
              <w:rPr>
                <w:spacing w:val="-4"/>
                <w:sz w:val="24"/>
              </w:rPr>
              <w:t xml:space="preserve"> </w:t>
            </w:r>
            <w:r>
              <w:rPr>
                <w:sz w:val="24"/>
              </w:rPr>
              <w:t>старших</w:t>
            </w:r>
            <w:r>
              <w:rPr>
                <w:spacing w:val="-3"/>
                <w:sz w:val="24"/>
              </w:rPr>
              <w:t xml:space="preserve"> </w:t>
            </w:r>
            <w:r>
              <w:rPr>
                <w:sz w:val="24"/>
              </w:rPr>
              <w:t>членов</w:t>
            </w:r>
            <w:r>
              <w:rPr>
                <w:spacing w:val="-4"/>
                <w:sz w:val="24"/>
              </w:rPr>
              <w:t xml:space="preserve"> </w:t>
            </w:r>
            <w:r>
              <w:rPr>
                <w:sz w:val="24"/>
              </w:rPr>
              <w:t>семей «Споемте,</w:t>
            </w:r>
            <w:r>
              <w:rPr>
                <w:spacing w:val="-4"/>
                <w:sz w:val="24"/>
              </w:rPr>
              <w:t xml:space="preserve"> </w:t>
            </w:r>
            <w:r>
              <w:rPr>
                <w:sz w:val="24"/>
              </w:rPr>
              <w:t>друзья»</w:t>
            </w:r>
            <w:r>
              <w:rPr>
                <w:spacing w:val="-8"/>
                <w:sz w:val="24"/>
              </w:rPr>
              <w:t xml:space="preserve"> </w:t>
            </w:r>
            <w:r>
              <w:rPr>
                <w:sz w:val="24"/>
              </w:rPr>
              <w:t>с презентацией песни каждой группы и любимых песен семьи</w:t>
            </w:r>
          </w:p>
        </w:tc>
      </w:tr>
      <w:tr w:rsidR="002B3F7A" w14:paraId="0BBFE2FC" w14:textId="77777777">
        <w:trPr>
          <w:trHeight w:val="550"/>
        </w:trPr>
        <w:tc>
          <w:tcPr>
            <w:tcW w:w="560" w:type="dxa"/>
          </w:tcPr>
          <w:p w14:paraId="1B44CE19" w14:textId="77777777" w:rsidR="002B3F7A" w:rsidRDefault="001B3B8A">
            <w:pPr>
              <w:pStyle w:val="TableParagraph"/>
              <w:spacing w:before="128"/>
              <w:ind w:left="0" w:right="75"/>
              <w:jc w:val="center"/>
              <w:rPr>
                <w:sz w:val="26"/>
              </w:rPr>
            </w:pPr>
            <w:r>
              <w:rPr>
                <w:spacing w:val="-5"/>
                <w:sz w:val="26"/>
              </w:rPr>
              <w:t>6.</w:t>
            </w:r>
          </w:p>
        </w:tc>
        <w:tc>
          <w:tcPr>
            <w:tcW w:w="1327" w:type="dxa"/>
          </w:tcPr>
          <w:p w14:paraId="39A3622F" w14:textId="77777777" w:rsidR="002B3F7A" w:rsidRDefault="001B3B8A">
            <w:pPr>
              <w:pStyle w:val="TableParagraph"/>
              <w:spacing w:before="149"/>
              <w:ind w:left="17" w:right="4"/>
              <w:jc w:val="center"/>
            </w:pPr>
            <w:r>
              <w:rPr>
                <w:color w:val="C00000"/>
              </w:rPr>
              <w:t xml:space="preserve">5 </w:t>
            </w:r>
            <w:r>
              <w:rPr>
                <w:color w:val="C00000"/>
                <w:spacing w:val="-2"/>
              </w:rPr>
              <w:t>октября</w:t>
            </w:r>
          </w:p>
        </w:tc>
        <w:tc>
          <w:tcPr>
            <w:tcW w:w="2897" w:type="dxa"/>
          </w:tcPr>
          <w:p w14:paraId="4BFA7B64" w14:textId="77777777" w:rsidR="002B3F7A" w:rsidRDefault="001B3B8A">
            <w:pPr>
              <w:pStyle w:val="TableParagraph"/>
              <w:spacing w:before="149"/>
              <w:ind w:left="165" w:right="156"/>
              <w:jc w:val="center"/>
            </w:pPr>
            <w:r>
              <w:rPr>
                <w:color w:val="C00000"/>
              </w:rPr>
              <w:t>День</w:t>
            </w:r>
            <w:r>
              <w:rPr>
                <w:color w:val="C00000"/>
                <w:spacing w:val="-1"/>
              </w:rPr>
              <w:t xml:space="preserve"> </w:t>
            </w:r>
            <w:r>
              <w:rPr>
                <w:color w:val="C00000"/>
                <w:spacing w:val="-2"/>
              </w:rPr>
              <w:t>учителя</w:t>
            </w:r>
          </w:p>
        </w:tc>
        <w:tc>
          <w:tcPr>
            <w:tcW w:w="2143" w:type="dxa"/>
          </w:tcPr>
          <w:p w14:paraId="635C8EC2" w14:textId="1958B367" w:rsidR="002B3F7A" w:rsidRDefault="007F3FFD" w:rsidP="007F3FFD">
            <w:pPr>
              <w:pStyle w:val="TableParagraph"/>
              <w:ind w:left="0"/>
              <w:jc w:val="center"/>
            </w:pPr>
            <w:r>
              <w:rPr>
                <w:spacing w:val="-2"/>
                <w:sz w:val="24"/>
              </w:rPr>
              <w:t>Беседа</w:t>
            </w:r>
          </w:p>
        </w:tc>
        <w:tc>
          <w:tcPr>
            <w:tcW w:w="1519" w:type="dxa"/>
          </w:tcPr>
          <w:p w14:paraId="70DD83BD" w14:textId="7AE74398" w:rsidR="002B3F7A" w:rsidRDefault="007F3FFD" w:rsidP="007F3FFD">
            <w:pPr>
              <w:pStyle w:val="TableParagraph"/>
              <w:ind w:left="0"/>
              <w:jc w:val="center"/>
            </w:pPr>
            <w:r>
              <w:rPr>
                <w:spacing w:val="-2"/>
                <w:sz w:val="24"/>
              </w:rPr>
              <w:t>Беседа</w:t>
            </w:r>
          </w:p>
        </w:tc>
        <w:tc>
          <w:tcPr>
            <w:tcW w:w="2289" w:type="dxa"/>
          </w:tcPr>
          <w:p w14:paraId="7D13CCA3" w14:textId="77777777" w:rsidR="002B3F7A" w:rsidRDefault="001B3B8A">
            <w:pPr>
              <w:pStyle w:val="TableParagraph"/>
              <w:spacing w:before="137"/>
              <w:ind w:left="15" w:right="5"/>
              <w:jc w:val="center"/>
              <w:rPr>
                <w:sz w:val="24"/>
              </w:rPr>
            </w:pPr>
            <w:r>
              <w:rPr>
                <w:spacing w:val="-2"/>
                <w:sz w:val="24"/>
              </w:rPr>
              <w:t>Беседа</w:t>
            </w:r>
          </w:p>
        </w:tc>
        <w:tc>
          <w:tcPr>
            <w:tcW w:w="4184" w:type="dxa"/>
            <w:gridSpan w:val="2"/>
          </w:tcPr>
          <w:p w14:paraId="7B9E8777" w14:textId="77777777" w:rsidR="002B3F7A" w:rsidRDefault="001B3B8A">
            <w:pPr>
              <w:pStyle w:val="TableParagraph"/>
              <w:spacing w:line="276" w:lineRule="exact"/>
              <w:ind w:left="1710" w:right="227" w:hanging="1314"/>
              <w:rPr>
                <w:sz w:val="24"/>
              </w:rPr>
            </w:pPr>
            <w:r>
              <w:rPr>
                <w:sz w:val="24"/>
              </w:rPr>
              <w:t>Сюжетно-дидактическая</w:t>
            </w:r>
            <w:r>
              <w:rPr>
                <w:spacing w:val="-15"/>
                <w:sz w:val="24"/>
              </w:rPr>
              <w:t xml:space="preserve"> </w:t>
            </w:r>
            <w:r>
              <w:rPr>
                <w:sz w:val="24"/>
              </w:rPr>
              <w:t>игра</w:t>
            </w:r>
            <w:r>
              <w:rPr>
                <w:spacing w:val="-15"/>
                <w:sz w:val="24"/>
              </w:rPr>
              <w:t xml:space="preserve"> </w:t>
            </w:r>
            <w:r>
              <w:rPr>
                <w:sz w:val="24"/>
              </w:rPr>
              <w:t xml:space="preserve">«В </w:t>
            </w:r>
            <w:r>
              <w:rPr>
                <w:spacing w:val="-2"/>
                <w:sz w:val="24"/>
              </w:rPr>
              <w:t>школе»</w:t>
            </w:r>
          </w:p>
        </w:tc>
      </w:tr>
      <w:tr w:rsidR="002B3F7A" w14:paraId="057AD9D4" w14:textId="77777777">
        <w:trPr>
          <w:trHeight w:val="294"/>
        </w:trPr>
        <w:tc>
          <w:tcPr>
            <w:tcW w:w="560" w:type="dxa"/>
          </w:tcPr>
          <w:p w14:paraId="5B738FAC" w14:textId="77777777" w:rsidR="002B3F7A" w:rsidRDefault="001B3B8A">
            <w:pPr>
              <w:pStyle w:val="TableParagraph"/>
              <w:spacing w:line="274" w:lineRule="exact"/>
              <w:ind w:left="0" w:right="75"/>
              <w:jc w:val="center"/>
              <w:rPr>
                <w:sz w:val="26"/>
              </w:rPr>
            </w:pPr>
            <w:r>
              <w:rPr>
                <w:spacing w:val="-5"/>
                <w:sz w:val="26"/>
              </w:rPr>
              <w:t>7.</w:t>
            </w:r>
          </w:p>
        </w:tc>
        <w:tc>
          <w:tcPr>
            <w:tcW w:w="1327" w:type="dxa"/>
          </w:tcPr>
          <w:p w14:paraId="7B5BA72D" w14:textId="77777777" w:rsidR="002B3F7A" w:rsidRDefault="001B3B8A">
            <w:pPr>
              <w:pStyle w:val="TableParagraph"/>
              <w:spacing w:before="19"/>
              <w:ind w:left="17" w:right="4"/>
              <w:jc w:val="center"/>
            </w:pPr>
            <w:r>
              <w:rPr>
                <w:color w:val="C00000"/>
              </w:rPr>
              <w:t xml:space="preserve">5 </w:t>
            </w:r>
            <w:r>
              <w:rPr>
                <w:color w:val="C00000"/>
                <w:spacing w:val="-2"/>
              </w:rPr>
              <w:t>октября</w:t>
            </w:r>
          </w:p>
        </w:tc>
        <w:tc>
          <w:tcPr>
            <w:tcW w:w="2897" w:type="dxa"/>
          </w:tcPr>
          <w:p w14:paraId="0629668F" w14:textId="77777777" w:rsidR="002B3F7A" w:rsidRDefault="001B3B8A">
            <w:pPr>
              <w:pStyle w:val="TableParagraph"/>
              <w:spacing w:before="19"/>
              <w:ind w:left="169" w:right="155"/>
              <w:jc w:val="center"/>
            </w:pPr>
            <w:r>
              <w:rPr>
                <w:color w:val="C00000"/>
              </w:rPr>
              <w:t>День</w:t>
            </w:r>
            <w:r>
              <w:rPr>
                <w:color w:val="C00000"/>
                <w:spacing w:val="-2"/>
              </w:rPr>
              <w:t xml:space="preserve"> </w:t>
            </w:r>
            <w:r>
              <w:rPr>
                <w:color w:val="C00000"/>
              </w:rPr>
              <w:t>отца</w:t>
            </w:r>
            <w:r>
              <w:rPr>
                <w:color w:val="C00000"/>
                <w:spacing w:val="-2"/>
              </w:rPr>
              <w:t xml:space="preserve"> </w:t>
            </w:r>
            <w:r>
              <w:rPr>
                <w:color w:val="C00000"/>
              </w:rPr>
              <w:t>в</w:t>
            </w:r>
            <w:r>
              <w:rPr>
                <w:color w:val="C00000"/>
                <w:spacing w:val="-2"/>
              </w:rPr>
              <w:t xml:space="preserve"> России</w:t>
            </w:r>
          </w:p>
        </w:tc>
        <w:tc>
          <w:tcPr>
            <w:tcW w:w="10135" w:type="dxa"/>
            <w:gridSpan w:val="5"/>
          </w:tcPr>
          <w:p w14:paraId="7D501D24" w14:textId="77777777" w:rsidR="002B3F7A" w:rsidRDefault="001B3B8A">
            <w:pPr>
              <w:pStyle w:val="TableParagraph"/>
              <w:spacing w:before="7" w:line="266" w:lineRule="exact"/>
              <w:ind w:left="15"/>
              <w:jc w:val="center"/>
              <w:rPr>
                <w:sz w:val="24"/>
              </w:rPr>
            </w:pPr>
            <w:r>
              <w:rPr>
                <w:sz w:val="24"/>
              </w:rPr>
              <w:t>Продуктивная</w:t>
            </w:r>
            <w:r>
              <w:rPr>
                <w:spacing w:val="-5"/>
                <w:sz w:val="24"/>
              </w:rPr>
              <w:t xml:space="preserve"> </w:t>
            </w:r>
            <w:r>
              <w:rPr>
                <w:sz w:val="24"/>
              </w:rPr>
              <w:t>деятельность</w:t>
            </w:r>
            <w:r>
              <w:rPr>
                <w:spacing w:val="1"/>
                <w:sz w:val="24"/>
              </w:rPr>
              <w:t xml:space="preserve"> </w:t>
            </w:r>
            <w:r>
              <w:rPr>
                <w:sz w:val="24"/>
              </w:rPr>
              <w:t>«открытка</w:t>
            </w:r>
            <w:r>
              <w:rPr>
                <w:spacing w:val="-6"/>
                <w:sz w:val="24"/>
              </w:rPr>
              <w:t xml:space="preserve"> </w:t>
            </w:r>
            <w:r>
              <w:rPr>
                <w:sz w:val="24"/>
              </w:rPr>
              <w:t>для</w:t>
            </w:r>
            <w:r>
              <w:rPr>
                <w:spacing w:val="-5"/>
                <w:sz w:val="24"/>
              </w:rPr>
              <w:t xml:space="preserve"> </w:t>
            </w:r>
            <w:r>
              <w:rPr>
                <w:spacing w:val="-2"/>
                <w:sz w:val="24"/>
              </w:rPr>
              <w:t>папы»</w:t>
            </w:r>
          </w:p>
        </w:tc>
      </w:tr>
      <w:tr w:rsidR="002B3F7A" w14:paraId="4C4EA2D0" w14:textId="77777777">
        <w:trPr>
          <w:trHeight w:val="551"/>
        </w:trPr>
        <w:tc>
          <w:tcPr>
            <w:tcW w:w="560" w:type="dxa"/>
          </w:tcPr>
          <w:p w14:paraId="55035548" w14:textId="77777777" w:rsidR="002B3F7A" w:rsidRDefault="001B3B8A">
            <w:pPr>
              <w:pStyle w:val="TableParagraph"/>
              <w:spacing w:before="129"/>
              <w:ind w:left="0" w:right="75"/>
              <w:jc w:val="center"/>
              <w:rPr>
                <w:sz w:val="26"/>
              </w:rPr>
            </w:pPr>
            <w:r>
              <w:rPr>
                <w:spacing w:val="-5"/>
                <w:sz w:val="26"/>
              </w:rPr>
              <w:t>8.</w:t>
            </w:r>
          </w:p>
        </w:tc>
        <w:tc>
          <w:tcPr>
            <w:tcW w:w="1327" w:type="dxa"/>
          </w:tcPr>
          <w:p w14:paraId="7BEB9EFE" w14:textId="77777777" w:rsidR="002B3F7A" w:rsidRDefault="001B3B8A">
            <w:pPr>
              <w:pStyle w:val="TableParagraph"/>
              <w:spacing w:before="149"/>
              <w:ind w:left="17" w:right="4"/>
              <w:jc w:val="center"/>
            </w:pPr>
            <w:r>
              <w:t xml:space="preserve">28 </w:t>
            </w:r>
            <w:r>
              <w:rPr>
                <w:spacing w:val="-2"/>
              </w:rPr>
              <w:t>октября</w:t>
            </w:r>
          </w:p>
        </w:tc>
        <w:tc>
          <w:tcPr>
            <w:tcW w:w="2897" w:type="dxa"/>
          </w:tcPr>
          <w:p w14:paraId="193F6F6F" w14:textId="77777777" w:rsidR="002B3F7A" w:rsidRDefault="001B3B8A">
            <w:pPr>
              <w:pStyle w:val="TableParagraph"/>
              <w:spacing w:before="22"/>
              <w:ind w:left="503" w:hanging="96"/>
            </w:pPr>
            <w:r>
              <w:t>Международный</w:t>
            </w:r>
            <w:r>
              <w:rPr>
                <w:spacing w:val="-14"/>
              </w:rPr>
              <w:t xml:space="preserve"> </w:t>
            </w:r>
            <w:r>
              <w:t>день Бабушек и Дедушек</w:t>
            </w:r>
          </w:p>
        </w:tc>
        <w:tc>
          <w:tcPr>
            <w:tcW w:w="10135" w:type="dxa"/>
            <w:gridSpan w:val="5"/>
          </w:tcPr>
          <w:p w14:paraId="31A2C43A" w14:textId="77777777" w:rsidR="002B3F7A" w:rsidRDefault="001B3B8A">
            <w:pPr>
              <w:pStyle w:val="TableParagraph"/>
              <w:spacing w:line="276" w:lineRule="exact"/>
              <w:ind w:left="4063" w:hanging="3932"/>
              <w:rPr>
                <w:sz w:val="24"/>
              </w:rPr>
            </w:pPr>
            <w:r>
              <w:rPr>
                <w:sz w:val="24"/>
              </w:rPr>
              <w:t>Тематический</w:t>
            </w:r>
            <w:r>
              <w:rPr>
                <w:spacing w:val="-4"/>
                <w:sz w:val="24"/>
              </w:rPr>
              <w:t xml:space="preserve"> </w:t>
            </w:r>
            <w:r>
              <w:rPr>
                <w:sz w:val="24"/>
              </w:rPr>
              <w:t>образовательный</w:t>
            </w:r>
            <w:r>
              <w:rPr>
                <w:spacing w:val="-6"/>
                <w:sz w:val="24"/>
              </w:rPr>
              <w:t xml:space="preserve"> </w:t>
            </w:r>
            <w:r>
              <w:rPr>
                <w:sz w:val="24"/>
              </w:rPr>
              <w:t>проект</w:t>
            </w:r>
            <w:r>
              <w:rPr>
                <w:spacing w:val="-4"/>
                <w:sz w:val="24"/>
              </w:rPr>
              <w:t xml:space="preserve"> </w:t>
            </w:r>
            <w:r>
              <w:rPr>
                <w:sz w:val="24"/>
              </w:rPr>
              <w:t>с</w:t>
            </w:r>
            <w:r>
              <w:rPr>
                <w:spacing w:val="-4"/>
                <w:sz w:val="24"/>
              </w:rPr>
              <w:t xml:space="preserve"> </w:t>
            </w:r>
            <w:r>
              <w:rPr>
                <w:sz w:val="24"/>
              </w:rPr>
              <w:t>участием</w:t>
            </w:r>
            <w:r>
              <w:rPr>
                <w:spacing w:val="-6"/>
                <w:sz w:val="24"/>
              </w:rPr>
              <w:t xml:space="preserve"> </w:t>
            </w:r>
            <w:r>
              <w:rPr>
                <w:sz w:val="24"/>
              </w:rPr>
              <w:t>всех</w:t>
            </w:r>
            <w:r>
              <w:rPr>
                <w:spacing w:val="-3"/>
                <w:sz w:val="24"/>
              </w:rPr>
              <w:t xml:space="preserve"> </w:t>
            </w:r>
            <w:r>
              <w:rPr>
                <w:sz w:val="24"/>
              </w:rPr>
              <w:t>сотрудников</w:t>
            </w:r>
            <w:r>
              <w:rPr>
                <w:spacing w:val="-4"/>
                <w:sz w:val="24"/>
              </w:rPr>
              <w:t xml:space="preserve"> </w:t>
            </w:r>
            <w:r>
              <w:rPr>
                <w:sz w:val="24"/>
              </w:rPr>
              <w:t>ДОО,</w:t>
            </w:r>
            <w:r>
              <w:rPr>
                <w:spacing w:val="-5"/>
                <w:sz w:val="24"/>
              </w:rPr>
              <w:t xml:space="preserve"> </w:t>
            </w:r>
            <w:r>
              <w:rPr>
                <w:sz w:val="24"/>
              </w:rPr>
              <w:t>детей,</w:t>
            </w:r>
            <w:r>
              <w:rPr>
                <w:spacing w:val="-5"/>
                <w:sz w:val="24"/>
              </w:rPr>
              <w:t xml:space="preserve"> </w:t>
            </w:r>
            <w:r>
              <w:rPr>
                <w:sz w:val="24"/>
              </w:rPr>
              <w:t>их</w:t>
            </w:r>
            <w:r>
              <w:rPr>
                <w:spacing w:val="-3"/>
                <w:sz w:val="24"/>
              </w:rPr>
              <w:t xml:space="preserve"> </w:t>
            </w:r>
            <w:r>
              <w:rPr>
                <w:sz w:val="24"/>
              </w:rPr>
              <w:t>родителей, дедушек и бабушек</w:t>
            </w:r>
          </w:p>
        </w:tc>
      </w:tr>
      <w:tr w:rsidR="002B3F7A" w14:paraId="1094A095" w14:textId="77777777">
        <w:trPr>
          <w:trHeight w:val="294"/>
        </w:trPr>
        <w:tc>
          <w:tcPr>
            <w:tcW w:w="560" w:type="dxa"/>
          </w:tcPr>
          <w:p w14:paraId="7FC8D2CF" w14:textId="77777777" w:rsidR="002B3F7A" w:rsidRDefault="001B3B8A">
            <w:pPr>
              <w:pStyle w:val="TableParagraph"/>
              <w:spacing w:line="274" w:lineRule="exact"/>
              <w:ind w:left="0" w:right="75"/>
              <w:jc w:val="center"/>
              <w:rPr>
                <w:sz w:val="26"/>
              </w:rPr>
            </w:pPr>
            <w:r>
              <w:rPr>
                <w:spacing w:val="-5"/>
                <w:sz w:val="26"/>
              </w:rPr>
              <w:t>9.</w:t>
            </w:r>
          </w:p>
        </w:tc>
        <w:tc>
          <w:tcPr>
            <w:tcW w:w="1327" w:type="dxa"/>
          </w:tcPr>
          <w:p w14:paraId="564C59D1" w14:textId="77777777" w:rsidR="002B3F7A" w:rsidRDefault="001B3B8A">
            <w:pPr>
              <w:pStyle w:val="TableParagraph"/>
              <w:spacing w:before="19"/>
              <w:ind w:left="17" w:right="3"/>
              <w:jc w:val="center"/>
            </w:pPr>
            <w:r>
              <w:t xml:space="preserve">1 </w:t>
            </w:r>
            <w:r>
              <w:rPr>
                <w:spacing w:val="-2"/>
              </w:rPr>
              <w:t>ноября</w:t>
            </w:r>
          </w:p>
        </w:tc>
        <w:tc>
          <w:tcPr>
            <w:tcW w:w="2897" w:type="dxa"/>
          </w:tcPr>
          <w:p w14:paraId="4A1E8243" w14:textId="77777777" w:rsidR="002B3F7A" w:rsidRDefault="001B3B8A">
            <w:pPr>
              <w:pStyle w:val="TableParagraph"/>
              <w:spacing w:before="19"/>
              <w:ind w:left="168" w:right="155"/>
              <w:jc w:val="center"/>
            </w:pPr>
            <w:r>
              <w:rPr>
                <w:spacing w:val="-2"/>
              </w:rPr>
              <w:t>Осенины</w:t>
            </w:r>
          </w:p>
        </w:tc>
        <w:tc>
          <w:tcPr>
            <w:tcW w:w="10135" w:type="dxa"/>
            <w:gridSpan w:val="5"/>
          </w:tcPr>
          <w:p w14:paraId="0F782E4B" w14:textId="77777777" w:rsidR="002B3F7A" w:rsidRDefault="001B3B8A">
            <w:pPr>
              <w:pStyle w:val="TableParagraph"/>
              <w:spacing w:before="8" w:line="266" w:lineRule="exact"/>
              <w:ind w:left="15" w:right="7"/>
              <w:jc w:val="center"/>
              <w:rPr>
                <w:sz w:val="24"/>
              </w:rPr>
            </w:pPr>
            <w:r>
              <w:rPr>
                <w:spacing w:val="-2"/>
                <w:sz w:val="24"/>
              </w:rPr>
              <w:t>Утренники</w:t>
            </w:r>
          </w:p>
        </w:tc>
      </w:tr>
      <w:tr w:rsidR="002B3F7A" w14:paraId="0D356272" w14:textId="77777777">
        <w:trPr>
          <w:trHeight w:val="275"/>
        </w:trPr>
        <w:tc>
          <w:tcPr>
            <w:tcW w:w="560" w:type="dxa"/>
            <w:vMerge w:val="restart"/>
          </w:tcPr>
          <w:p w14:paraId="30E1237C" w14:textId="77777777" w:rsidR="002B3F7A" w:rsidRDefault="002B3F7A">
            <w:pPr>
              <w:pStyle w:val="TableParagraph"/>
              <w:spacing w:before="247"/>
              <w:ind w:left="0"/>
              <w:rPr>
                <w:b/>
                <w:sz w:val="26"/>
              </w:rPr>
            </w:pPr>
          </w:p>
          <w:p w14:paraId="481B1E18" w14:textId="77777777" w:rsidR="002B3F7A" w:rsidRDefault="001B3B8A">
            <w:pPr>
              <w:pStyle w:val="TableParagraph"/>
              <w:rPr>
                <w:sz w:val="26"/>
              </w:rPr>
            </w:pPr>
            <w:r>
              <w:rPr>
                <w:spacing w:val="-5"/>
                <w:sz w:val="26"/>
              </w:rPr>
              <w:t>10.</w:t>
            </w:r>
          </w:p>
        </w:tc>
        <w:tc>
          <w:tcPr>
            <w:tcW w:w="1327" w:type="dxa"/>
            <w:vMerge w:val="restart"/>
          </w:tcPr>
          <w:p w14:paraId="535E5496" w14:textId="77777777" w:rsidR="002B3F7A" w:rsidRDefault="002B3F7A">
            <w:pPr>
              <w:pStyle w:val="TableParagraph"/>
              <w:ind w:left="0"/>
              <w:rPr>
                <w:b/>
              </w:rPr>
            </w:pPr>
          </w:p>
          <w:p w14:paraId="64DFDE79" w14:textId="77777777" w:rsidR="002B3F7A" w:rsidRDefault="002B3F7A">
            <w:pPr>
              <w:pStyle w:val="TableParagraph"/>
              <w:spacing w:before="61"/>
              <w:ind w:left="0"/>
              <w:rPr>
                <w:b/>
              </w:rPr>
            </w:pPr>
          </w:p>
          <w:p w14:paraId="7B66BBF1" w14:textId="77777777" w:rsidR="002B3F7A" w:rsidRDefault="001B3B8A">
            <w:pPr>
              <w:pStyle w:val="TableParagraph"/>
              <w:ind w:left="256"/>
            </w:pPr>
            <w:r>
              <w:t xml:space="preserve">3 </w:t>
            </w:r>
            <w:r>
              <w:rPr>
                <w:spacing w:val="-2"/>
              </w:rPr>
              <w:t>ноября</w:t>
            </w:r>
          </w:p>
        </w:tc>
        <w:tc>
          <w:tcPr>
            <w:tcW w:w="2897" w:type="dxa"/>
            <w:vMerge w:val="restart"/>
          </w:tcPr>
          <w:p w14:paraId="2F4513A6" w14:textId="77777777" w:rsidR="002B3F7A" w:rsidRDefault="002B3F7A">
            <w:pPr>
              <w:pStyle w:val="TableParagraph"/>
              <w:ind w:left="0"/>
              <w:rPr>
                <w:b/>
              </w:rPr>
            </w:pPr>
          </w:p>
          <w:p w14:paraId="080F8DF7" w14:textId="77777777" w:rsidR="002B3F7A" w:rsidRDefault="002B3F7A">
            <w:pPr>
              <w:pStyle w:val="TableParagraph"/>
              <w:spacing w:before="61"/>
              <w:ind w:left="0"/>
              <w:rPr>
                <w:b/>
              </w:rPr>
            </w:pPr>
          </w:p>
          <w:p w14:paraId="57C5FB38" w14:textId="77777777" w:rsidR="002B3F7A" w:rsidRDefault="001B3B8A">
            <w:pPr>
              <w:pStyle w:val="TableParagraph"/>
              <w:ind w:left="314"/>
            </w:pPr>
            <w:r>
              <w:t>День</w:t>
            </w:r>
            <w:r>
              <w:rPr>
                <w:spacing w:val="-3"/>
              </w:rPr>
              <w:t xml:space="preserve"> </w:t>
            </w:r>
            <w:r>
              <w:t>Самуила</w:t>
            </w:r>
            <w:r>
              <w:rPr>
                <w:spacing w:val="-2"/>
              </w:rPr>
              <w:t xml:space="preserve"> Маршака</w:t>
            </w:r>
          </w:p>
        </w:tc>
        <w:tc>
          <w:tcPr>
            <w:tcW w:w="2143" w:type="dxa"/>
            <w:vMerge w:val="restart"/>
          </w:tcPr>
          <w:p w14:paraId="61437FEA" w14:textId="77777777" w:rsidR="002B3F7A" w:rsidRDefault="001B3B8A">
            <w:pPr>
              <w:pStyle w:val="TableParagraph"/>
              <w:spacing w:line="276" w:lineRule="exact"/>
              <w:ind w:left="254" w:right="191" w:firstLine="156"/>
              <w:rPr>
                <w:sz w:val="24"/>
              </w:rPr>
            </w:pPr>
            <w:r>
              <w:rPr>
                <w:sz w:val="24"/>
              </w:rPr>
              <w:t xml:space="preserve">Чтение книг, </w:t>
            </w:r>
            <w:r>
              <w:rPr>
                <w:spacing w:val="-2"/>
                <w:sz w:val="24"/>
              </w:rPr>
              <w:t>рассматривание иллюстраций</w:t>
            </w:r>
          </w:p>
        </w:tc>
        <w:tc>
          <w:tcPr>
            <w:tcW w:w="7992" w:type="dxa"/>
            <w:gridSpan w:val="4"/>
          </w:tcPr>
          <w:p w14:paraId="758F1569" w14:textId="77777777" w:rsidR="002B3F7A" w:rsidRDefault="001B3B8A">
            <w:pPr>
              <w:pStyle w:val="TableParagraph"/>
              <w:spacing w:line="256" w:lineRule="exact"/>
              <w:ind w:left="20" w:right="3"/>
              <w:jc w:val="center"/>
              <w:rPr>
                <w:sz w:val="24"/>
              </w:rPr>
            </w:pPr>
            <w:r>
              <w:rPr>
                <w:sz w:val="24"/>
              </w:rPr>
              <w:t>Выставка</w:t>
            </w:r>
            <w:r>
              <w:rPr>
                <w:spacing w:val="-3"/>
                <w:sz w:val="24"/>
              </w:rPr>
              <w:t xml:space="preserve"> </w:t>
            </w:r>
            <w:r>
              <w:rPr>
                <w:sz w:val="24"/>
              </w:rPr>
              <w:t>в</w:t>
            </w:r>
            <w:r>
              <w:rPr>
                <w:spacing w:val="-2"/>
                <w:sz w:val="24"/>
              </w:rPr>
              <w:t xml:space="preserve"> </w:t>
            </w:r>
            <w:r>
              <w:rPr>
                <w:sz w:val="24"/>
              </w:rPr>
              <w:t>книжном</w:t>
            </w:r>
            <w:r>
              <w:rPr>
                <w:spacing w:val="2"/>
                <w:sz w:val="24"/>
              </w:rPr>
              <w:t xml:space="preserve"> </w:t>
            </w:r>
            <w:r>
              <w:rPr>
                <w:spacing w:val="-2"/>
                <w:sz w:val="24"/>
              </w:rPr>
              <w:t>уголке</w:t>
            </w:r>
          </w:p>
        </w:tc>
      </w:tr>
      <w:tr w:rsidR="002B3F7A" w14:paraId="3707C359" w14:textId="77777777">
        <w:trPr>
          <w:trHeight w:val="541"/>
        </w:trPr>
        <w:tc>
          <w:tcPr>
            <w:tcW w:w="560" w:type="dxa"/>
            <w:vMerge/>
            <w:tcBorders>
              <w:top w:val="nil"/>
            </w:tcBorders>
          </w:tcPr>
          <w:p w14:paraId="540E6849" w14:textId="77777777" w:rsidR="002B3F7A" w:rsidRDefault="002B3F7A">
            <w:pPr>
              <w:rPr>
                <w:sz w:val="2"/>
                <w:szCs w:val="2"/>
              </w:rPr>
            </w:pPr>
          </w:p>
        </w:tc>
        <w:tc>
          <w:tcPr>
            <w:tcW w:w="1327" w:type="dxa"/>
            <w:vMerge/>
            <w:tcBorders>
              <w:top w:val="nil"/>
            </w:tcBorders>
          </w:tcPr>
          <w:p w14:paraId="47C38D30" w14:textId="77777777" w:rsidR="002B3F7A" w:rsidRDefault="002B3F7A">
            <w:pPr>
              <w:rPr>
                <w:sz w:val="2"/>
                <w:szCs w:val="2"/>
              </w:rPr>
            </w:pPr>
          </w:p>
        </w:tc>
        <w:tc>
          <w:tcPr>
            <w:tcW w:w="2897" w:type="dxa"/>
            <w:vMerge/>
            <w:tcBorders>
              <w:top w:val="nil"/>
            </w:tcBorders>
          </w:tcPr>
          <w:p w14:paraId="340C4E05" w14:textId="77777777" w:rsidR="002B3F7A" w:rsidRDefault="002B3F7A">
            <w:pPr>
              <w:rPr>
                <w:sz w:val="2"/>
                <w:szCs w:val="2"/>
              </w:rPr>
            </w:pPr>
          </w:p>
        </w:tc>
        <w:tc>
          <w:tcPr>
            <w:tcW w:w="2143" w:type="dxa"/>
            <w:vMerge/>
            <w:tcBorders>
              <w:top w:val="nil"/>
            </w:tcBorders>
          </w:tcPr>
          <w:p w14:paraId="5719D8A7" w14:textId="77777777" w:rsidR="002B3F7A" w:rsidRDefault="002B3F7A">
            <w:pPr>
              <w:rPr>
                <w:sz w:val="2"/>
                <w:szCs w:val="2"/>
              </w:rPr>
            </w:pPr>
          </w:p>
        </w:tc>
        <w:tc>
          <w:tcPr>
            <w:tcW w:w="7992" w:type="dxa"/>
            <w:gridSpan w:val="4"/>
          </w:tcPr>
          <w:p w14:paraId="15995969" w14:textId="77777777" w:rsidR="002B3F7A" w:rsidRDefault="001B3B8A">
            <w:pPr>
              <w:pStyle w:val="TableParagraph"/>
              <w:spacing w:before="133"/>
              <w:ind w:left="20" w:right="2"/>
              <w:jc w:val="center"/>
              <w:rPr>
                <w:sz w:val="24"/>
              </w:rPr>
            </w:pPr>
            <w:r>
              <w:rPr>
                <w:sz w:val="24"/>
              </w:rPr>
              <w:t>Литературный</w:t>
            </w:r>
            <w:r>
              <w:rPr>
                <w:spacing w:val="-3"/>
                <w:sz w:val="24"/>
              </w:rPr>
              <w:t xml:space="preserve"> </w:t>
            </w:r>
            <w:r>
              <w:rPr>
                <w:sz w:val="24"/>
              </w:rPr>
              <w:t>досуг</w:t>
            </w:r>
            <w:r>
              <w:rPr>
                <w:spacing w:val="-1"/>
                <w:sz w:val="24"/>
              </w:rPr>
              <w:t xml:space="preserve"> </w:t>
            </w:r>
            <w:r>
              <w:rPr>
                <w:sz w:val="24"/>
              </w:rPr>
              <w:t>«Любимые</w:t>
            </w:r>
            <w:r>
              <w:rPr>
                <w:spacing w:val="-5"/>
                <w:sz w:val="24"/>
              </w:rPr>
              <w:t xml:space="preserve"> </w:t>
            </w:r>
            <w:r>
              <w:rPr>
                <w:sz w:val="24"/>
              </w:rPr>
              <w:t>стихи</w:t>
            </w:r>
            <w:r>
              <w:rPr>
                <w:spacing w:val="-2"/>
                <w:sz w:val="24"/>
              </w:rPr>
              <w:t xml:space="preserve"> Маршака»</w:t>
            </w:r>
          </w:p>
        </w:tc>
      </w:tr>
      <w:tr w:rsidR="002B3F7A" w14:paraId="15EF51DC" w14:textId="77777777">
        <w:trPr>
          <w:trHeight w:val="554"/>
        </w:trPr>
        <w:tc>
          <w:tcPr>
            <w:tcW w:w="560" w:type="dxa"/>
            <w:vMerge/>
            <w:tcBorders>
              <w:top w:val="nil"/>
            </w:tcBorders>
          </w:tcPr>
          <w:p w14:paraId="3FDDFBA2" w14:textId="77777777" w:rsidR="002B3F7A" w:rsidRDefault="002B3F7A">
            <w:pPr>
              <w:rPr>
                <w:sz w:val="2"/>
                <w:szCs w:val="2"/>
              </w:rPr>
            </w:pPr>
          </w:p>
        </w:tc>
        <w:tc>
          <w:tcPr>
            <w:tcW w:w="1327" w:type="dxa"/>
            <w:vMerge/>
            <w:tcBorders>
              <w:top w:val="nil"/>
            </w:tcBorders>
          </w:tcPr>
          <w:p w14:paraId="420B4893" w14:textId="77777777" w:rsidR="002B3F7A" w:rsidRDefault="002B3F7A">
            <w:pPr>
              <w:rPr>
                <w:sz w:val="2"/>
                <w:szCs w:val="2"/>
              </w:rPr>
            </w:pPr>
          </w:p>
        </w:tc>
        <w:tc>
          <w:tcPr>
            <w:tcW w:w="2897" w:type="dxa"/>
            <w:vMerge/>
            <w:tcBorders>
              <w:top w:val="nil"/>
            </w:tcBorders>
          </w:tcPr>
          <w:p w14:paraId="45EBF742" w14:textId="77777777" w:rsidR="002B3F7A" w:rsidRDefault="002B3F7A">
            <w:pPr>
              <w:rPr>
                <w:sz w:val="2"/>
                <w:szCs w:val="2"/>
              </w:rPr>
            </w:pPr>
          </w:p>
        </w:tc>
        <w:tc>
          <w:tcPr>
            <w:tcW w:w="2143" w:type="dxa"/>
          </w:tcPr>
          <w:p w14:paraId="0879803D" w14:textId="77777777" w:rsidR="002B3F7A" w:rsidRDefault="002B3F7A">
            <w:pPr>
              <w:pStyle w:val="TableParagraph"/>
              <w:ind w:left="0"/>
            </w:pPr>
          </w:p>
        </w:tc>
        <w:tc>
          <w:tcPr>
            <w:tcW w:w="1519" w:type="dxa"/>
          </w:tcPr>
          <w:p w14:paraId="38394ECC" w14:textId="77777777" w:rsidR="002B3F7A" w:rsidRDefault="002B3F7A">
            <w:pPr>
              <w:pStyle w:val="TableParagraph"/>
              <w:ind w:left="0"/>
            </w:pPr>
          </w:p>
        </w:tc>
        <w:tc>
          <w:tcPr>
            <w:tcW w:w="2289" w:type="dxa"/>
          </w:tcPr>
          <w:p w14:paraId="0990A927" w14:textId="77777777" w:rsidR="002B3F7A" w:rsidRDefault="002B3F7A">
            <w:pPr>
              <w:pStyle w:val="TableParagraph"/>
              <w:ind w:left="0"/>
            </w:pPr>
          </w:p>
        </w:tc>
        <w:tc>
          <w:tcPr>
            <w:tcW w:w="4184" w:type="dxa"/>
            <w:gridSpan w:val="2"/>
          </w:tcPr>
          <w:p w14:paraId="0DB5E3C2" w14:textId="77777777" w:rsidR="002B3F7A" w:rsidRDefault="001B3B8A">
            <w:pPr>
              <w:pStyle w:val="TableParagraph"/>
              <w:spacing w:line="270" w:lineRule="atLeast"/>
              <w:ind w:left="609" w:right="227" w:hanging="99"/>
              <w:rPr>
                <w:sz w:val="24"/>
              </w:rPr>
            </w:pPr>
            <w:r>
              <w:rPr>
                <w:sz w:val="24"/>
              </w:rPr>
              <w:t>Выставка</w:t>
            </w:r>
            <w:r>
              <w:rPr>
                <w:spacing w:val="-12"/>
                <w:sz w:val="24"/>
              </w:rPr>
              <w:t xml:space="preserve"> </w:t>
            </w:r>
            <w:r>
              <w:rPr>
                <w:sz w:val="24"/>
              </w:rPr>
              <w:t>детских</w:t>
            </w:r>
            <w:r>
              <w:rPr>
                <w:spacing w:val="-10"/>
                <w:sz w:val="24"/>
              </w:rPr>
              <w:t xml:space="preserve"> </w:t>
            </w:r>
            <w:r>
              <w:rPr>
                <w:sz w:val="24"/>
              </w:rPr>
              <w:t>рисунков</w:t>
            </w:r>
            <w:r>
              <w:rPr>
                <w:spacing w:val="-12"/>
                <w:sz w:val="24"/>
              </w:rPr>
              <w:t xml:space="preserve"> </w:t>
            </w:r>
            <w:r>
              <w:rPr>
                <w:sz w:val="24"/>
              </w:rPr>
              <w:t>по сюжетам стихов С. Маршака</w:t>
            </w:r>
          </w:p>
        </w:tc>
      </w:tr>
      <w:tr w:rsidR="002B3F7A" w14:paraId="3304A29F" w14:textId="77777777">
        <w:trPr>
          <w:trHeight w:val="293"/>
        </w:trPr>
        <w:tc>
          <w:tcPr>
            <w:tcW w:w="560" w:type="dxa"/>
          </w:tcPr>
          <w:p w14:paraId="19242A3C" w14:textId="77777777" w:rsidR="002B3F7A" w:rsidRDefault="001B3B8A">
            <w:pPr>
              <w:pStyle w:val="TableParagraph"/>
              <w:spacing w:line="273" w:lineRule="exact"/>
              <w:ind w:left="72" w:right="75"/>
              <w:jc w:val="center"/>
              <w:rPr>
                <w:sz w:val="26"/>
              </w:rPr>
            </w:pPr>
            <w:r>
              <w:rPr>
                <w:spacing w:val="-5"/>
                <w:sz w:val="26"/>
              </w:rPr>
              <w:t>11.</w:t>
            </w:r>
          </w:p>
        </w:tc>
        <w:tc>
          <w:tcPr>
            <w:tcW w:w="1327" w:type="dxa"/>
          </w:tcPr>
          <w:p w14:paraId="1B74F3F3" w14:textId="77777777" w:rsidR="002B3F7A" w:rsidRDefault="001B3B8A">
            <w:pPr>
              <w:pStyle w:val="TableParagraph"/>
              <w:spacing w:before="18"/>
              <w:ind w:left="17" w:right="3"/>
              <w:jc w:val="center"/>
            </w:pPr>
            <w:r>
              <w:rPr>
                <w:color w:val="C00000"/>
              </w:rPr>
              <w:t xml:space="preserve">4 </w:t>
            </w:r>
            <w:r>
              <w:rPr>
                <w:color w:val="C00000"/>
                <w:spacing w:val="-2"/>
              </w:rPr>
              <w:t>ноября</w:t>
            </w:r>
          </w:p>
        </w:tc>
        <w:tc>
          <w:tcPr>
            <w:tcW w:w="2897" w:type="dxa"/>
          </w:tcPr>
          <w:p w14:paraId="70BF74EF" w14:textId="77777777" w:rsidR="002B3F7A" w:rsidRDefault="001B3B8A">
            <w:pPr>
              <w:pStyle w:val="TableParagraph"/>
              <w:spacing w:before="18"/>
              <w:ind w:left="165" w:right="157"/>
              <w:jc w:val="center"/>
            </w:pPr>
            <w:r>
              <w:rPr>
                <w:color w:val="C00000"/>
              </w:rPr>
              <w:t>День</w:t>
            </w:r>
            <w:r>
              <w:rPr>
                <w:color w:val="C00000"/>
                <w:spacing w:val="-5"/>
              </w:rPr>
              <w:t xml:space="preserve"> </w:t>
            </w:r>
            <w:r>
              <w:rPr>
                <w:color w:val="C00000"/>
              </w:rPr>
              <w:t>народного</w:t>
            </w:r>
            <w:r>
              <w:rPr>
                <w:color w:val="C00000"/>
                <w:spacing w:val="-5"/>
              </w:rPr>
              <w:t xml:space="preserve"> </w:t>
            </w:r>
            <w:r>
              <w:rPr>
                <w:color w:val="C00000"/>
                <w:spacing w:val="-2"/>
              </w:rPr>
              <w:t>единства</w:t>
            </w:r>
          </w:p>
        </w:tc>
        <w:tc>
          <w:tcPr>
            <w:tcW w:w="2143" w:type="dxa"/>
          </w:tcPr>
          <w:p w14:paraId="7BF5F5D9" w14:textId="77777777" w:rsidR="002B3F7A" w:rsidRDefault="002B3F7A">
            <w:pPr>
              <w:pStyle w:val="TableParagraph"/>
              <w:ind w:left="0"/>
            </w:pPr>
          </w:p>
        </w:tc>
        <w:tc>
          <w:tcPr>
            <w:tcW w:w="1519" w:type="dxa"/>
          </w:tcPr>
          <w:p w14:paraId="25E57DF2" w14:textId="77777777" w:rsidR="002B3F7A" w:rsidRDefault="002B3F7A">
            <w:pPr>
              <w:pStyle w:val="TableParagraph"/>
              <w:ind w:left="0"/>
            </w:pPr>
          </w:p>
        </w:tc>
        <w:tc>
          <w:tcPr>
            <w:tcW w:w="6473" w:type="dxa"/>
            <w:gridSpan w:val="3"/>
          </w:tcPr>
          <w:p w14:paraId="701D66FB" w14:textId="77777777" w:rsidR="002B3F7A" w:rsidRDefault="001B3B8A">
            <w:pPr>
              <w:pStyle w:val="TableParagraph"/>
              <w:spacing w:before="9" w:line="264" w:lineRule="exact"/>
              <w:ind w:left="17" w:right="5"/>
              <w:jc w:val="center"/>
              <w:rPr>
                <w:sz w:val="24"/>
              </w:rPr>
            </w:pPr>
            <w:r>
              <w:rPr>
                <w:sz w:val="24"/>
              </w:rPr>
              <w:t>Беседа-рассказ</w:t>
            </w:r>
            <w:r>
              <w:rPr>
                <w:spacing w:val="-2"/>
                <w:sz w:val="24"/>
              </w:rPr>
              <w:t xml:space="preserve"> </w:t>
            </w:r>
            <w:r>
              <w:rPr>
                <w:sz w:val="24"/>
              </w:rPr>
              <w:t>с</w:t>
            </w:r>
            <w:r>
              <w:rPr>
                <w:spacing w:val="-3"/>
                <w:sz w:val="24"/>
              </w:rPr>
              <w:t xml:space="preserve"> </w:t>
            </w:r>
            <w:r>
              <w:rPr>
                <w:sz w:val="24"/>
              </w:rPr>
              <w:t>элементами</w:t>
            </w:r>
            <w:r>
              <w:rPr>
                <w:spacing w:val="-1"/>
                <w:sz w:val="24"/>
              </w:rPr>
              <w:t xml:space="preserve"> </w:t>
            </w:r>
            <w:r>
              <w:rPr>
                <w:spacing w:val="-2"/>
                <w:sz w:val="24"/>
              </w:rPr>
              <w:t>презентации</w:t>
            </w:r>
          </w:p>
        </w:tc>
      </w:tr>
      <w:tr w:rsidR="002B3F7A" w14:paraId="3147E8A8" w14:textId="77777777">
        <w:trPr>
          <w:trHeight w:val="760"/>
        </w:trPr>
        <w:tc>
          <w:tcPr>
            <w:tcW w:w="560" w:type="dxa"/>
          </w:tcPr>
          <w:p w14:paraId="53DF75EB" w14:textId="77777777" w:rsidR="002B3F7A" w:rsidRDefault="001B3B8A">
            <w:pPr>
              <w:pStyle w:val="TableParagraph"/>
              <w:spacing w:before="232"/>
              <w:ind w:left="72" w:right="75"/>
              <w:jc w:val="center"/>
              <w:rPr>
                <w:sz w:val="26"/>
              </w:rPr>
            </w:pPr>
            <w:r>
              <w:rPr>
                <w:spacing w:val="-5"/>
                <w:sz w:val="26"/>
              </w:rPr>
              <w:t>12.</w:t>
            </w:r>
          </w:p>
        </w:tc>
        <w:tc>
          <w:tcPr>
            <w:tcW w:w="1327" w:type="dxa"/>
          </w:tcPr>
          <w:p w14:paraId="3EBB8F23" w14:textId="77777777" w:rsidR="002B3F7A" w:rsidRDefault="001B3B8A">
            <w:pPr>
              <w:pStyle w:val="TableParagraph"/>
              <w:spacing w:before="253"/>
              <w:ind w:left="17" w:right="3"/>
              <w:jc w:val="center"/>
            </w:pPr>
            <w:r>
              <w:rPr>
                <w:color w:val="C00000"/>
              </w:rPr>
              <w:t xml:space="preserve">10 </w:t>
            </w:r>
            <w:r>
              <w:rPr>
                <w:color w:val="C00000"/>
                <w:spacing w:val="-2"/>
              </w:rPr>
              <w:t>ноября</w:t>
            </w:r>
          </w:p>
        </w:tc>
        <w:tc>
          <w:tcPr>
            <w:tcW w:w="2897" w:type="dxa"/>
          </w:tcPr>
          <w:p w14:paraId="3C6F1898" w14:textId="77777777" w:rsidR="002B3F7A" w:rsidRDefault="001B3B8A">
            <w:pPr>
              <w:pStyle w:val="TableParagraph"/>
              <w:spacing w:line="252" w:lineRule="exact"/>
              <w:ind w:left="167" w:right="155"/>
              <w:jc w:val="center"/>
            </w:pPr>
            <w:r>
              <w:rPr>
                <w:color w:val="C00000"/>
              </w:rPr>
              <w:t>День</w:t>
            </w:r>
            <w:r>
              <w:rPr>
                <w:color w:val="C00000"/>
                <w:spacing w:val="-14"/>
              </w:rPr>
              <w:t xml:space="preserve"> </w:t>
            </w:r>
            <w:r>
              <w:rPr>
                <w:color w:val="C00000"/>
              </w:rPr>
              <w:t>милиции</w:t>
            </w:r>
            <w:r>
              <w:rPr>
                <w:color w:val="C00000"/>
                <w:spacing w:val="-14"/>
              </w:rPr>
              <w:t xml:space="preserve"> </w:t>
            </w:r>
            <w:r>
              <w:rPr>
                <w:color w:val="C00000"/>
              </w:rPr>
              <w:t>(день сотрудника органов внутренних дел)</w:t>
            </w:r>
          </w:p>
        </w:tc>
        <w:tc>
          <w:tcPr>
            <w:tcW w:w="3662" w:type="dxa"/>
            <w:gridSpan w:val="2"/>
          </w:tcPr>
          <w:p w14:paraId="0D0F41C2" w14:textId="77777777" w:rsidR="002B3F7A" w:rsidRDefault="001B3B8A">
            <w:pPr>
              <w:pStyle w:val="TableParagraph"/>
              <w:spacing w:before="104"/>
              <w:ind w:left="717" w:hanging="284"/>
              <w:rPr>
                <w:sz w:val="24"/>
              </w:rPr>
            </w:pPr>
            <w:r>
              <w:rPr>
                <w:sz w:val="24"/>
              </w:rPr>
              <w:t>Чтение</w:t>
            </w:r>
            <w:r>
              <w:rPr>
                <w:spacing w:val="-14"/>
                <w:sz w:val="24"/>
              </w:rPr>
              <w:t xml:space="preserve"> </w:t>
            </w:r>
            <w:r>
              <w:rPr>
                <w:sz w:val="24"/>
              </w:rPr>
              <w:t>С.</w:t>
            </w:r>
            <w:r>
              <w:rPr>
                <w:spacing w:val="-13"/>
                <w:sz w:val="24"/>
              </w:rPr>
              <w:t xml:space="preserve"> </w:t>
            </w:r>
            <w:r>
              <w:rPr>
                <w:sz w:val="24"/>
              </w:rPr>
              <w:t>Михалков</w:t>
            </w:r>
            <w:r>
              <w:rPr>
                <w:spacing w:val="-11"/>
                <w:sz w:val="24"/>
              </w:rPr>
              <w:t xml:space="preserve"> </w:t>
            </w:r>
            <w:r>
              <w:rPr>
                <w:sz w:val="24"/>
              </w:rPr>
              <w:t>«Дядя Степа – милиционер»</w:t>
            </w:r>
          </w:p>
        </w:tc>
        <w:tc>
          <w:tcPr>
            <w:tcW w:w="6473" w:type="dxa"/>
            <w:gridSpan w:val="3"/>
          </w:tcPr>
          <w:p w14:paraId="1D5A6E58" w14:textId="77777777" w:rsidR="002B3F7A" w:rsidRDefault="001B3B8A">
            <w:pPr>
              <w:pStyle w:val="TableParagraph"/>
              <w:spacing w:before="241"/>
              <w:ind w:left="1301"/>
              <w:rPr>
                <w:sz w:val="24"/>
              </w:rPr>
            </w:pPr>
            <w:r>
              <w:rPr>
                <w:sz w:val="24"/>
              </w:rPr>
              <w:t>Сюжетно-дидактическая</w:t>
            </w:r>
            <w:r>
              <w:rPr>
                <w:spacing w:val="-7"/>
                <w:sz w:val="24"/>
              </w:rPr>
              <w:t xml:space="preserve"> </w:t>
            </w:r>
            <w:r>
              <w:rPr>
                <w:sz w:val="24"/>
              </w:rPr>
              <w:t>игра,</w:t>
            </w:r>
            <w:r>
              <w:rPr>
                <w:spacing w:val="-5"/>
                <w:sz w:val="24"/>
              </w:rPr>
              <w:t xml:space="preserve"> </w:t>
            </w:r>
            <w:r>
              <w:rPr>
                <w:spacing w:val="-2"/>
                <w:sz w:val="24"/>
              </w:rPr>
              <w:t>чтение</w:t>
            </w:r>
          </w:p>
        </w:tc>
      </w:tr>
      <w:tr w:rsidR="002B3F7A" w14:paraId="6725E96B" w14:textId="77777777">
        <w:trPr>
          <w:trHeight w:val="275"/>
        </w:trPr>
        <w:tc>
          <w:tcPr>
            <w:tcW w:w="560" w:type="dxa"/>
            <w:vMerge w:val="restart"/>
          </w:tcPr>
          <w:p w14:paraId="2EB541D6" w14:textId="77777777" w:rsidR="002B3F7A" w:rsidRDefault="001B3B8A">
            <w:pPr>
              <w:pStyle w:val="TableParagraph"/>
              <w:spacing w:before="131"/>
              <w:rPr>
                <w:sz w:val="26"/>
              </w:rPr>
            </w:pPr>
            <w:r>
              <w:rPr>
                <w:spacing w:val="-5"/>
                <w:sz w:val="26"/>
              </w:rPr>
              <w:t>13.</w:t>
            </w:r>
          </w:p>
        </w:tc>
        <w:tc>
          <w:tcPr>
            <w:tcW w:w="1327" w:type="dxa"/>
            <w:vMerge w:val="restart"/>
          </w:tcPr>
          <w:p w14:paraId="7AAB692F" w14:textId="77777777" w:rsidR="002B3F7A" w:rsidRDefault="001B3B8A">
            <w:pPr>
              <w:pStyle w:val="TableParagraph"/>
              <w:spacing w:before="152"/>
              <w:ind w:left="201"/>
            </w:pPr>
            <w:r>
              <w:rPr>
                <w:color w:val="C00000"/>
              </w:rPr>
              <w:t xml:space="preserve">27 </w:t>
            </w:r>
            <w:r>
              <w:rPr>
                <w:color w:val="C00000"/>
                <w:spacing w:val="-2"/>
              </w:rPr>
              <w:t>ноября</w:t>
            </w:r>
          </w:p>
        </w:tc>
        <w:tc>
          <w:tcPr>
            <w:tcW w:w="2897" w:type="dxa"/>
            <w:vMerge w:val="restart"/>
          </w:tcPr>
          <w:p w14:paraId="1CEF23FE" w14:textId="77777777" w:rsidR="002B3F7A" w:rsidRDefault="001B3B8A">
            <w:pPr>
              <w:pStyle w:val="TableParagraph"/>
              <w:spacing w:before="152"/>
              <w:ind w:left="419"/>
            </w:pPr>
            <w:r>
              <w:rPr>
                <w:color w:val="C00000"/>
              </w:rPr>
              <w:t>День</w:t>
            </w:r>
            <w:r>
              <w:rPr>
                <w:color w:val="C00000"/>
                <w:spacing w:val="-3"/>
              </w:rPr>
              <w:t xml:space="preserve"> </w:t>
            </w:r>
            <w:r>
              <w:rPr>
                <w:color w:val="C00000"/>
              </w:rPr>
              <w:t>матери</w:t>
            </w:r>
            <w:r>
              <w:rPr>
                <w:color w:val="C00000"/>
                <w:spacing w:val="-2"/>
              </w:rPr>
              <w:t xml:space="preserve"> </w:t>
            </w:r>
            <w:r>
              <w:rPr>
                <w:color w:val="C00000"/>
              </w:rPr>
              <w:t>в</w:t>
            </w:r>
            <w:r>
              <w:rPr>
                <w:color w:val="C00000"/>
                <w:spacing w:val="-3"/>
              </w:rPr>
              <w:t xml:space="preserve"> </w:t>
            </w:r>
            <w:r>
              <w:rPr>
                <w:color w:val="C00000"/>
                <w:spacing w:val="-2"/>
              </w:rPr>
              <w:t>России</w:t>
            </w:r>
          </w:p>
        </w:tc>
        <w:tc>
          <w:tcPr>
            <w:tcW w:w="10135" w:type="dxa"/>
            <w:gridSpan w:val="5"/>
          </w:tcPr>
          <w:p w14:paraId="1D447AC0" w14:textId="77777777" w:rsidR="002B3F7A" w:rsidRDefault="001B3B8A">
            <w:pPr>
              <w:pStyle w:val="TableParagraph"/>
              <w:spacing w:line="256" w:lineRule="exact"/>
              <w:ind w:left="15" w:right="3"/>
              <w:jc w:val="center"/>
              <w:rPr>
                <w:sz w:val="24"/>
              </w:rPr>
            </w:pPr>
            <w:r>
              <w:rPr>
                <w:sz w:val="24"/>
              </w:rPr>
              <w:t>Фотовыставка</w:t>
            </w:r>
            <w:r>
              <w:rPr>
                <w:spacing w:val="-4"/>
                <w:sz w:val="24"/>
              </w:rPr>
              <w:t xml:space="preserve"> </w:t>
            </w:r>
            <w:r>
              <w:rPr>
                <w:sz w:val="24"/>
              </w:rPr>
              <w:t>«Наши</w:t>
            </w:r>
            <w:r>
              <w:rPr>
                <w:spacing w:val="-5"/>
                <w:sz w:val="24"/>
              </w:rPr>
              <w:t xml:space="preserve"> </w:t>
            </w:r>
            <w:r>
              <w:rPr>
                <w:spacing w:val="-2"/>
                <w:sz w:val="24"/>
              </w:rPr>
              <w:t>мамы»</w:t>
            </w:r>
          </w:p>
        </w:tc>
      </w:tr>
      <w:tr w:rsidR="002B3F7A" w14:paraId="70FF04FE" w14:textId="77777777">
        <w:trPr>
          <w:trHeight w:val="275"/>
        </w:trPr>
        <w:tc>
          <w:tcPr>
            <w:tcW w:w="560" w:type="dxa"/>
            <w:vMerge/>
            <w:tcBorders>
              <w:top w:val="nil"/>
            </w:tcBorders>
          </w:tcPr>
          <w:p w14:paraId="3478ADA0" w14:textId="77777777" w:rsidR="002B3F7A" w:rsidRDefault="002B3F7A">
            <w:pPr>
              <w:rPr>
                <w:sz w:val="2"/>
                <w:szCs w:val="2"/>
              </w:rPr>
            </w:pPr>
          </w:p>
        </w:tc>
        <w:tc>
          <w:tcPr>
            <w:tcW w:w="1327" w:type="dxa"/>
            <w:vMerge/>
            <w:tcBorders>
              <w:top w:val="nil"/>
            </w:tcBorders>
          </w:tcPr>
          <w:p w14:paraId="14A9A15A" w14:textId="77777777" w:rsidR="002B3F7A" w:rsidRDefault="002B3F7A">
            <w:pPr>
              <w:rPr>
                <w:sz w:val="2"/>
                <w:szCs w:val="2"/>
              </w:rPr>
            </w:pPr>
          </w:p>
        </w:tc>
        <w:tc>
          <w:tcPr>
            <w:tcW w:w="2897" w:type="dxa"/>
            <w:vMerge/>
            <w:tcBorders>
              <w:top w:val="nil"/>
            </w:tcBorders>
          </w:tcPr>
          <w:p w14:paraId="4A9FC573" w14:textId="77777777" w:rsidR="002B3F7A" w:rsidRDefault="002B3F7A">
            <w:pPr>
              <w:rPr>
                <w:sz w:val="2"/>
                <w:szCs w:val="2"/>
              </w:rPr>
            </w:pPr>
          </w:p>
        </w:tc>
        <w:tc>
          <w:tcPr>
            <w:tcW w:w="10135" w:type="dxa"/>
            <w:gridSpan w:val="5"/>
          </w:tcPr>
          <w:p w14:paraId="6E6698C1" w14:textId="77777777" w:rsidR="002B3F7A" w:rsidRDefault="001B3B8A">
            <w:pPr>
              <w:pStyle w:val="TableParagraph"/>
              <w:spacing w:line="256" w:lineRule="exact"/>
              <w:ind w:left="15" w:right="5"/>
              <w:jc w:val="center"/>
              <w:rPr>
                <w:sz w:val="24"/>
              </w:rPr>
            </w:pPr>
            <w:r>
              <w:rPr>
                <w:sz w:val="24"/>
              </w:rPr>
              <w:t>Продуктивная</w:t>
            </w:r>
            <w:r>
              <w:rPr>
                <w:spacing w:val="-8"/>
                <w:sz w:val="24"/>
              </w:rPr>
              <w:t xml:space="preserve"> </w:t>
            </w:r>
            <w:r>
              <w:rPr>
                <w:sz w:val="24"/>
              </w:rPr>
              <w:t>деятельность</w:t>
            </w:r>
            <w:r>
              <w:rPr>
                <w:spacing w:val="-2"/>
                <w:sz w:val="24"/>
              </w:rPr>
              <w:t xml:space="preserve"> </w:t>
            </w:r>
            <w:r>
              <w:rPr>
                <w:sz w:val="24"/>
              </w:rPr>
              <w:t>«Подарок</w:t>
            </w:r>
            <w:r>
              <w:rPr>
                <w:spacing w:val="-7"/>
                <w:sz w:val="24"/>
              </w:rPr>
              <w:t xml:space="preserve"> </w:t>
            </w:r>
            <w:r>
              <w:rPr>
                <w:spacing w:val="-4"/>
                <w:sz w:val="24"/>
              </w:rPr>
              <w:t>маме»</w:t>
            </w:r>
          </w:p>
        </w:tc>
      </w:tr>
      <w:tr w:rsidR="002B3F7A" w14:paraId="625AB1B9" w14:textId="77777777">
        <w:trPr>
          <w:trHeight w:val="551"/>
        </w:trPr>
        <w:tc>
          <w:tcPr>
            <w:tcW w:w="560" w:type="dxa"/>
          </w:tcPr>
          <w:p w14:paraId="026F7F3C" w14:textId="77777777" w:rsidR="002B3F7A" w:rsidRDefault="001B3B8A">
            <w:pPr>
              <w:pStyle w:val="TableParagraph"/>
              <w:spacing w:before="129"/>
              <w:ind w:left="72" w:right="75"/>
              <w:jc w:val="center"/>
              <w:rPr>
                <w:sz w:val="26"/>
              </w:rPr>
            </w:pPr>
            <w:r>
              <w:rPr>
                <w:spacing w:val="-5"/>
                <w:sz w:val="26"/>
              </w:rPr>
              <w:lastRenderedPageBreak/>
              <w:t>14.</w:t>
            </w:r>
          </w:p>
        </w:tc>
        <w:tc>
          <w:tcPr>
            <w:tcW w:w="1327" w:type="dxa"/>
          </w:tcPr>
          <w:p w14:paraId="0A70D720" w14:textId="77777777" w:rsidR="002B3F7A" w:rsidRDefault="001B3B8A">
            <w:pPr>
              <w:pStyle w:val="TableParagraph"/>
              <w:spacing w:before="149"/>
              <w:ind w:left="17" w:right="3"/>
              <w:jc w:val="center"/>
            </w:pPr>
            <w:r>
              <w:rPr>
                <w:color w:val="C00000"/>
              </w:rPr>
              <w:t xml:space="preserve">30 </w:t>
            </w:r>
            <w:r>
              <w:rPr>
                <w:color w:val="C00000"/>
                <w:spacing w:val="-2"/>
              </w:rPr>
              <w:t>ноября</w:t>
            </w:r>
          </w:p>
        </w:tc>
        <w:tc>
          <w:tcPr>
            <w:tcW w:w="2897" w:type="dxa"/>
          </w:tcPr>
          <w:p w14:paraId="25F98E31" w14:textId="77777777" w:rsidR="002B3F7A" w:rsidRDefault="001B3B8A">
            <w:pPr>
              <w:pStyle w:val="TableParagraph"/>
              <w:spacing w:before="22"/>
              <w:ind w:left="618" w:hanging="286"/>
            </w:pPr>
            <w:r>
              <w:rPr>
                <w:color w:val="C00000"/>
              </w:rPr>
              <w:t>День</w:t>
            </w:r>
            <w:r>
              <w:rPr>
                <w:color w:val="C00000"/>
                <w:spacing w:val="-14"/>
              </w:rPr>
              <w:t xml:space="preserve"> </w:t>
            </w:r>
            <w:r>
              <w:rPr>
                <w:color w:val="C00000"/>
              </w:rPr>
              <w:t>Государственного герба Российской</w:t>
            </w:r>
          </w:p>
        </w:tc>
        <w:tc>
          <w:tcPr>
            <w:tcW w:w="2143" w:type="dxa"/>
          </w:tcPr>
          <w:p w14:paraId="71D0B4AC" w14:textId="15191283" w:rsidR="002B3F7A" w:rsidRDefault="007F3FFD" w:rsidP="007F3FFD">
            <w:pPr>
              <w:pStyle w:val="TableParagraph"/>
              <w:ind w:left="0"/>
              <w:jc w:val="center"/>
            </w:pPr>
            <w:r>
              <w:rPr>
                <w:spacing w:val="-2"/>
                <w:sz w:val="24"/>
              </w:rPr>
              <w:t>Беседа</w:t>
            </w:r>
          </w:p>
        </w:tc>
        <w:tc>
          <w:tcPr>
            <w:tcW w:w="1519" w:type="dxa"/>
          </w:tcPr>
          <w:p w14:paraId="6EB014FE" w14:textId="7DE7DB77" w:rsidR="002B3F7A" w:rsidRDefault="007F3FFD" w:rsidP="007F3FFD">
            <w:pPr>
              <w:pStyle w:val="TableParagraph"/>
              <w:ind w:left="0"/>
              <w:jc w:val="center"/>
            </w:pPr>
            <w:r>
              <w:rPr>
                <w:spacing w:val="-2"/>
                <w:sz w:val="24"/>
              </w:rPr>
              <w:t>Беседа</w:t>
            </w:r>
          </w:p>
        </w:tc>
        <w:tc>
          <w:tcPr>
            <w:tcW w:w="6473" w:type="dxa"/>
            <w:gridSpan w:val="3"/>
          </w:tcPr>
          <w:p w14:paraId="74224915" w14:textId="77777777" w:rsidR="002B3F7A" w:rsidRDefault="001B3B8A">
            <w:pPr>
              <w:pStyle w:val="TableParagraph"/>
              <w:spacing w:line="276" w:lineRule="exact"/>
              <w:ind w:left="2585" w:hanging="2475"/>
              <w:rPr>
                <w:sz w:val="24"/>
              </w:rPr>
            </w:pPr>
            <w:r>
              <w:rPr>
                <w:sz w:val="24"/>
              </w:rPr>
              <w:t>Тематический</w:t>
            </w:r>
            <w:r>
              <w:rPr>
                <w:spacing w:val="-6"/>
                <w:sz w:val="24"/>
              </w:rPr>
              <w:t xml:space="preserve"> </w:t>
            </w:r>
            <w:r>
              <w:rPr>
                <w:sz w:val="24"/>
              </w:rPr>
              <w:t>образовательный</w:t>
            </w:r>
            <w:r>
              <w:rPr>
                <w:spacing w:val="-8"/>
                <w:sz w:val="24"/>
              </w:rPr>
              <w:t xml:space="preserve"> </w:t>
            </w:r>
            <w:r>
              <w:rPr>
                <w:sz w:val="24"/>
              </w:rPr>
              <w:t>проект</w:t>
            </w:r>
            <w:r>
              <w:rPr>
                <w:spacing w:val="-5"/>
                <w:sz w:val="24"/>
              </w:rPr>
              <w:t xml:space="preserve"> </w:t>
            </w:r>
            <w:r>
              <w:rPr>
                <w:sz w:val="24"/>
              </w:rPr>
              <w:t>«Что</w:t>
            </w:r>
            <w:r>
              <w:rPr>
                <w:spacing w:val="-7"/>
                <w:sz w:val="24"/>
              </w:rPr>
              <w:t xml:space="preserve"> </w:t>
            </w:r>
            <w:r>
              <w:rPr>
                <w:sz w:val="24"/>
              </w:rPr>
              <w:t>может</w:t>
            </w:r>
            <w:r>
              <w:rPr>
                <w:spacing w:val="-7"/>
                <w:sz w:val="24"/>
              </w:rPr>
              <w:t xml:space="preserve"> </w:t>
            </w:r>
            <w:r>
              <w:rPr>
                <w:sz w:val="24"/>
              </w:rPr>
              <w:t>герб</w:t>
            </w:r>
            <w:r>
              <w:rPr>
                <w:spacing w:val="-7"/>
                <w:sz w:val="24"/>
              </w:rPr>
              <w:t xml:space="preserve"> </w:t>
            </w:r>
            <w:r>
              <w:rPr>
                <w:sz w:val="24"/>
              </w:rPr>
              <w:t xml:space="preserve">нам </w:t>
            </w:r>
            <w:r>
              <w:rPr>
                <w:spacing w:val="-2"/>
                <w:sz w:val="24"/>
              </w:rPr>
              <w:t>рассказать?»</w:t>
            </w:r>
          </w:p>
        </w:tc>
      </w:tr>
    </w:tbl>
    <w:p w14:paraId="4C60F33A" w14:textId="77777777" w:rsidR="002B3F7A" w:rsidRDefault="002B3F7A">
      <w:pPr>
        <w:spacing w:line="276" w:lineRule="exact"/>
        <w:rPr>
          <w:sz w:val="24"/>
        </w:rPr>
        <w:sectPr w:rsidR="002B3F7A">
          <w:pgSz w:w="16840" w:h="11910" w:orient="landscape"/>
          <w:pgMar w:top="880" w:right="460" w:bottom="802" w:left="10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1327"/>
        <w:gridCol w:w="2897"/>
        <w:gridCol w:w="2143"/>
        <w:gridCol w:w="1519"/>
        <w:gridCol w:w="2289"/>
        <w:gridCol w:w="1930"/>
        <w:gridCol w:w="2254"/>
      </w:tblGrid>
      <w:tr w:rsidR="002B3F7A" w14:paraId="04B32EC9" w14:textId="77777777">
        <w:trPr>
          <w:trHeight w:val="278"/>
        </w:trPr>
        <w:tc>
          <w:tcPr>
            <w:tcW w:w="560" w:type="dxa"/>
            <w:vMerge w:val="restart"/>
          </w:tcPr>
          <w:p w14:paraId="3E5FDCED" w14:textId="77777777" w:rsidR="002B3F7A" w:rsidRDefault="001B3B8A">
            <w:pPr>
              <w:pStyle w:val="TableParagraph"/>
              <w:spacing w:before="143"/>
              <w:ind w:right="88" w:firstLine="52"/>
              <w:rPr>
                <w:b/>
                <w:sz w:val="24"/>
              </w:rPr>
            </w:pPr>
            <w:r>
              <w:rPr>
                <w:b/>
                <w:spacing w:val="-10"/>
                <w:sz w:val="24"/>
              </w:rPr>
              <w:lastRenderedPageBreak/>
              <w:t xml:space="preserve">№ </w:t>
            </w:r>
            <w:r>
              <w:rPr>
                <w:b/>
                <w:spacing w:val="-4"/>
                <w:sz w:val="24"/>
              </w:rPr>
              <w:t>п/п</w:t>
            </w:r>
          </w:p>
        </w:tc>
        <w:tc>
          <w:tcPr>
            <w:tcW w:w="1327" w:type="dxa"/>
            <w:vMerge w:val="restart"/>
          </w:tcPr>
          <w:p w14:paraId="7EAB364D" w14:textId="77777777" w:rsidR="002B3F7A" w:rsidRDefault="002B3F7A">
            <w:pPr>
              <w:pStyle w:val="TableParagraph"/>
              <w:spacing w:before="6"/>
              <w:ind w:left="0"/>
              <w:rPr>
                <w:b/>
                <w:sz w:val="24"/>
              </w:rPr>
            </w:pPr>
          </w:p>
          <w:p w14:paraId="094F2FBF" w14:textId="77777777" w:rsidR="002B3F7A" w:rsidRDefault="001B3B8A">
            <w:pPr>
              <w:pStyle w:val="TableParagraph"/>
              <w:ind w:left="402"/>
              <w:rPr>
                <w:b/>
                <w:sz w:val="24"/>
              </w:rPr>
            </w:pPr>
            <w:r>
              <w:rPr>
                <w:b/>
                <w:spacing w:val="-4"/>
                <w:sz w:val="24"/>
              </w:rPr>
              <w:t>Дата</w:t>
            </w:r>
          </w:p>
        </w:tc>
        <w:tc>
          <w:tcPr>
            <w:tcW w:w="2897" w:type="dxa"/>
            <w:vMerge w:val="restart"/>
          </w:tcPr>
          <w:p w14:paraId="3DE76AF5" w14:textId="77777777" w:rsidR="002B3F7A" w:rsidRDefault="001B3B8A">
            <w:pPr>
              <w:pStyle w:val="TableParagraph"/>
              <w:spacing w:before="143"/>
              <w:ind w:left="165" w:right="155"/>
              <w:jc w:val="center"/>
              <w:rPr>
                <w:b/>
                <w:sz w:val="24"/>
              </w:rPr>
            </w:pPr>
            <w:r>
              <w:rPr>
                <w:b/>
                <w:spacing w:val="-2"/>
                <w:sz w:val="24"/>
              </w:rPr>
              <w:t>Воспитательное событие</w:t>
            </w:r>
          </w:p>
          <w:p w14:paraId="71FF1829" w14:textId="77777777" w:rsidR="002B3F7A" w:rsidRDefault="001B3B8A">
            <w:pPr>
              <w:pStyle w:val="TableParagraph"/>
              <w:spacing w:before="153"/>
              <w:ind w:left="168" w:right="155"/>
              <w:jc w:val="center"/>
            </w:pPr>
            <w:r>
              <w:rPr>
                <w:color w:val="C00000"/>
                <w:spacing w:val="-2"/>
              </w:rPr>
              <w:t>Федерации</w:t>
            </w:r>
          </w:p>
        </w:tc>
        <w:tc>
          <w:tcPr>
            <w:tcW w:w="10135" w:type="dxa"/>
            <w:gridSpan w:val="5"/>
          </w:tcPr>
          <w:p w14:paraId="624ED0F5" w14:textId="77777777" w:rsidR="002B3F7A" w:rsidRDefault="001B3B8A">
            <w:pPr>
              <w:pStyle w:val="TableParagraph"/>
              <w:spacing w:before="1" w:line="257" w:lineRule="exact"/>
              <w:ind w:left="768"/>
              <w:rPr>
                <w:b/>
                <w:sz w:val="24"/>
              </w:rPr>
            </w:pPr>
            <w:r>
              <w:rPr>
                <w:b/>
                <w:sz w:val="24"/>
              </w:rPr>
              <w:t>Формы</w:t>
            </w:r>
            <w:r>
              <w:rPr>
                <w:b/>
                <w:spacing w:val="-8"/>
                <w:sz w:val="24"/>
              </w:rPr>
              <w:t xml:space="preserve"> </w:t>
            </w:r>
            <w:r>
              <w:rPr>
                <w:b/>
                <w:sz w:val="24"/>
              </w:rPr>
              <w:t>организации</w:t>
            </w:r>
            <w:r>
              <w:rPr>
                <w:b/>
                <w:spacing w:val="-4"/>
                <w:sz w:val="24"/>
              </w:rPr>
              <w:t xml:space="preserve"> </w:t>
            </w:r>
            <w:r>
              <w:rPr>
                <w:b/>
                <w:sz w:val="24"/>
              </w:rPr>
              <w:t>образовательного</w:t>
            </w:r>
            <w:r>
              <w:rPr>
                <w:b/>
                <w:spacing w:val="-4"/>
                <w:sz w:val="24"/>
              </w:rPr>
              <w:t xml:space="preserve"> </w:t>
            </w:r>
            <w:r>
              <w:rPr>
                <w:b/>
                <w:sz w:val="24"/>
              </w:rPr>
              <w:t>процесса</w:t>
            </w:r>
            <w:r>
              <w:rPr>
                <w:b/>
                <w:spacing w:val="-5"/>
                <w:sz w:val="24"/>
              </w:rPr>
              <w:t xml:space="preserve"> </w:t>
            </w:r>
            <w:r>
              <w:rPr>
                <w:b/>
                <w:sz w:val="24"/>
              </w:rPr>
              <w:t>в</w:t>
            </w:r>
            <w:r>
              <w:rPr>
                <w:b/>
                <w:spacing w:val="-4"/>
                <w:sz w:val="24"/>
              </w:rPr>
              <w:t xml:space="preserve"> </w:t>
            </w:r>
            <w:r>
              <w:rPr>
                <w:b/>
                <w:sz w:val="24"/>
              </w:rPr>
              <w:t>разных</w:t>
            </w:r>
            <w:r>
              <w:rPr>
                <w:b/>
                <w:spacing w:val="-5"/>
                <w:sz w:val="24"/>
              </w:rPr>
              <w:t xml:space="preserve"> </w:t>
            </w:r>
            <w:r>
              <w:rPr>
                <w:b/>
                <w:sz w:val="24"/>
              </w:rPr>
              <w:t>возрастных</w:t>
            </w:r>
            <w:r>
              <w:rPr>
                <w:b/>
                <w:spacing w:val="-4"/>
                <w:sz w:val="24"/>
              </w:rPr>
              <w:t xml:space="preserve"> </w:t>
            </w:r>
            <w:r>
              <w:rPr>
                <w:b/>
                <w:spacing w:val="-2"/>
                <w:sz w:val="24"/>
              </w:rPr>
              <w:t>группах</w:t>
            </w:r>
          </w:p>
        </w:tc>
      </w:tr>
      <w:tr w:rsidR="002B3F7A" w14:paraId="0CB10618" w14:textId="77777777">
        <w:trPr>
          <w:trHeight w:val="551"/>
        </w:trPr>
        <w:tc>
          <w:tcPr>
            <w:tcW w:w="560" w:type="dxa"/>
            <w:vMerge/>
            <w:tcBorders>
              <w:top w:val="nil"/>
            </w:tcBorders>
          </w:tcPr>
          <w:p w14:paraId="69167815" w14:textId="77777777" w:rsidR="002B3F7A" w:rsidRDefault="002B3F7A">
            <w:pPr>
              <w:rPr>
                <w:sz w:val="2"/>
                <w:szCs w:val="2"/>
              </w:rPr>
            </w:pPr>
          </w:p>
        </w:tc>
        <w:tc>
          <w:tcPr>
            <w:tcW w:w="1327" w:type="dxa"/>
            <w:vMerge/>
            <w:tcBorders>
              <w:top w:val="nil"/>
            </w:tcBorders>
          </w:tcPr>
          <w:p w14:paraId="1E09BE22" w14:textId="77777777" w:rsidR="002B3F7A" w:rsidRDefault="002B3F7A">
            <w:pPr>
              <w:rPr>
                <w:sz w:val="2"/>
                <w:szCs w:val="2"/>
              </w:rPr>
            </w:pPr>
          </w:p>
        </w:tc>
        <w:tc>
          <w:tcPr>
            <w:tcW w:w="2897" w:type="dxa"/>
            <w:vMerge/>
            <w:tcBorders>
              <w:top w:val="nil"/>
            </w:tcBorders>
          </w:tcPr>
          <w:p w14:paraId="76CFE588" w14:textId="77777777" w:rsidR="002B3F7A" w:rsidRDefault="002B3F7A">
            <w:pPr>
              <w:rPr>
                <w:sz w:val="2"/>
                <w:szCs w:val="2"/>
              </w:rPr>
            </w:pPr>
          </w:p>
        </w:tc>
        <w:tc>
          <w:tcPr>
            <w:tcW w:w="2143" w:type="dxa"/>
          </w:tcPr>
          <w:p w14:paraId="20A581AD" w14:textId="77777777" w:rsidR="002B3F7A" w:rsidRDefault="001B3B8A">
            <w:pPr>
              <w:pStyle w:val="TableParagraph"/>
              <w:spacing w:line="276" w:lineRule="exact"/>
              <w:ind w:left="600" w:right="191" w:hanging="392"/>
              <w:rPr>
                <w:b/>
                <w:sz w:val="24"/>
              </w:rPr>
            </w:pPr>
            <w:r>
              <w:rPr>
                <w:b/>
                <w:sz w:val="24"/>
              </w:rPr>
              <w:t>Группа</w:t>
            </w:r>
            <w:r>
              <w:rPr>
                <w:b/>
                <w:spacing w:val="-15"/>
                <w:sz w:val="24"/>
              </w:rPr>
              <w:t xml:space="preserve"> </w:t>
            </w:r>
            <w:r>
              <w:rPr>
                <w:b/>
                <w:sz w:val="24"/>
              </w:rPr>
              <w:t xml:space="preserve">раннего </w:t>
            </w:r>
            <w:r>
              <w:rPr>
                <w:b/>
                <w:spacing w:val="-2"/>
                <w:sz w:val="24"/>
              </w:rPr>
              <w:t>возраста</w:t>
            </w:r>
          </w:p>
        </w:tc>
        <w:tc>
          <w:tcPr>
            <w:tcW w:w="1519" w:type="dxa"/>
          </w:tcPr>
          <w:p w14:paraId="086C99A6" w14:textId="77777777" w:rsidR="002B3F7A" w:rsidRDefault="001B3B8A">
            <w:pPr>
              <w:pStyle w:val="TableParagraph"/>
              <w:spacing w:line="276" w:lineRule="exact"/>
              <w:ind w:left="381" w:right="213" w:hanging="147"/>
              <w:rPr>
                <w:b/>
                <w:sz w:val="24"/>
              </w:rPr>
            </w:pPr>
            <w:r>
              <w:rPr>
                <w:b/>
                <w:spacing w:val="-2"/>
                <w:sz w:val="24"/>
              </w:rPr>
              <w:t>Младшая группа</w:t>
            </w:r>
          </w:p>
        </w:tc>
        <w:tc>
          <w:tcPr>
            <w:tcW w:w="2289" w:type="dxa"/>
          </w:tcPr>
          <w:p w14:paraId="494F39F0" w14:textId="77777777" w:rsidR="002B3F7A" w:rsidRDefault="001B3B8A">
            <w:pPr>
              <w:pStyle w:val="TableParagraph"/>
              <w:spacing w:before="135"/>
              <w:ind w:left="269"/>
              <w:rPr>
                <w:b/>
                <w:sz w:val="24"/>
              </w:rPr>
            </w:pPr>
            <w:r>
              <w:rPr>
                <w:b/>
                <w:sz w:val="24"/>
              </w:rPr>
              <w:t>Средняя</w:t>
            </w:r>
            <w:r>
              <w:rPr>
                <w:b/>
                <w:spacing w:val="-4"/>
                <w:sz w:val="24"/>
              </w:rPr>
              <w:t xml:space="preserve"> </w:t>
            </w:r>
            <w:r>
              <w:rPr>
                <w:b/>
                <w:spacing w:val="-2"/>
                <w:sz w:val="24"/>
              </w:rPr>
              <w:t>группа</w:t>
            </w:r>
          </w:p>
        </w:tc>
        <w:tc>
          <w:tcPr>
            <w:tcW w:w="1930" w:type="dxa"/>
          </w:tcPr>
          <w:p w14:paraId="7F6E94B5" w14:textId="77777777" w:rsidR="002B3F7A" w:rsidRDefault="001B3B8A">
            <w:pPr>
              <w:pStyle w:val="TableParagraph"/>
              <w:spacing w:line="276" w:lineRule="exact"/>
              <w:ind w:left="587" w:right="448" w:hanging="119"/>
              <w:rPr>
                <w:b/>
                <w:sz w:val="24"/>
              </w:rPr>
            </w:pPr>
            <w:r>
              <w:rPr>
                <w:b/>
                <w:spacing w:val="-2"/>
                <w:sz w:val="24"/>
              </w:rPr>
              <w:t>Старшая группа</w:t>
            </w:r>
          </w:p>
        </w:tc>
        <w:tc>
          <w:tcPr>
            <w:tcW w:w="2254" w:type="dxa"/>
          </w:tcPr>
          <w:p w14:paraId="504BF2DE" w14:textId="77777777" w:rsidR="002B3F7A" w:rsidRDefault="001B3B8A">
            <w:pPr>
              <w:pStyle w:val="TableParagraph"/>
              <w:spacing w:line="276" w:lineRule="exact"/>
              <w:ind w:left="750" w:hanging="641"/>
              <w:rPr>
                <w:b/>
                <w:sz w:val="24"/>
              </w:rPr>
            </w:pPr>
            <w:r>
              <w:rPr>
                <w:b/>
                <w:spacing w:val="-2"/>
                <w:sz w:val="24"/>
              </w:rPr>
              <w:t>Подготовительная группа</w:t>
            </w:r>
          </w:p>
        </w:tc>
      </w:tr>
      <w:tr w:rsidR="002B3F7A" w14:paraId="02F3897D" w14:textId="77777777">
        <w:trPr>
          <w:trHeight w:val="551"/>
        </w:trPr>
        <w:tc>
          <w:tcPr>
            <w:tcW w:w="560" w:type="dxa"/>
            <w:vMerge/>
            <w:tcBorders>
              <w:top w:val="nil"/>
            </w:tcBorders>
          </w:tcPr>
          <w:p w14:paraId="7E437938" w14:textId="77777777" w:rsidR="002B3F7A" w:rsidRDefault="002B3F7A">
            <w:pPr>
              <w:rPr>
                <w:sz w:val="2"/>
                <w:szCs w:val="2"/>
              </w:rPr>
            </w:pPr>
          </w:p>
        </w:tc>
        <w:tc>
          <w:tcPr>
            <w:tcW w:w="1327" w:type="dxa"/>
            <w:vMerge/>
            <w:tcBorders>
              <w:top w:val="nil"/>
            </w:tcBorders>
          </w:tcPr>
          <w:p w14:paraId="7D8E4384" w14:textId="77777777" w:rsidR="002B3F7A" w:rsidRDefault="002B3F7A">
            <w:pPr>
              <w:rPr>
                <w:sz w:val="2"/>
                <w:szCs w:val="2"/>
              </w:rPr>
            </w:pPr>
          </w:p>
        </w:tc>
        <w:tc>
          <w:tcPr>
            <w:tcW w:w="2897" w:type="dxa"/>
            <w:vMerge/>
            <w:tcBorders>
              <w:top w:val="nil"/>
            </w:tcBorders>
          </w:tcPr>
          <w:p w14:paraId="55C107A0" w14:textId="77777777" w:rsidR="002B3F7A" w:rsidRDefault="002B3F7A">
            <w:pPr>
              <w:rPr>
                <w:sz w:val="2"/>
                <w:szCs w:val="2"/>
              </w:rPr>
            </w:pPr>
          </w:p>
        </w:tc>
        <w:tc>
          <w:tcPr>
            <w:tcW w:w="10135" w:type="dxa"/>
            <w:gridSpan w:val="5"/>
          </w:tcPr>
          <w:p w14:paraId="694E7BE2" w14:textId="77777777" w:rsidR="002B3F7A" w:rsidRDefault="001B3B8A">
            <w:pPr>
              <w:pStyle w:val="TableParagraph"/>
              <w:spacing w:line="276" w:lineRule="exact"/>
              <w:ind w:left="3386" w:hanging="2758"/>
              <w:rPr>
                <w:sz w:val="24"/>
              </w:rPr>
            </w:pPr>
            <w:r>
              <w:rPr>
                <w:sz w:val="24"/>
              </w:rPr>
              <w:t>Заседание «Семейного</w:t>
            </w:r>
            <w:r>
              <w:rPr>
                <w:spacing w:val="-3"/>
                <w:sz w:val="24"/>
              </w:rPr>
              <w:t xml:space="preserve"> </w:t>
            </w:r>
            <w:r>
              <w:rPr>
                <w:sz w:val="24"/>
              </w:rPr>
              <w:t>клуба»</w:t>
            </w:r>
            <w:r>
              <w:rPr>
                <w:spacing w:val="-10"/>
                <w:sz w:val="24"/>
              </w:rPr>
              <w:t xml:space="preserve"> </w:t>
            </w:r>
            <w:r>
              <w:rPr>
                <w:sz w:val="24"/>
              </w:rPr>
              <w:t>на</w:t>
            </w:r>
            <w:r>
              <w:rPr>
                <w:spacing w:val="-4"/>
                <w:sz w:val="24"/>
              </w:rPr>
              <w:t xml:space="preserve"> </w:t>
            </w:r>
            <w:r>
              <w:rPr>
                <w:sz w:val="24"/>
              </w:rPr>
              <w:t>тему</w:t>
            </w:r>
            <w:r>
              <w:rPr>
                <w:spacing w:val="-3"/>
                <w:sz w:val="24"/>
              </w:rPr>
              <w:t xml:space="preserve"> </w:t>
            </w:r>
            <w:r>
              <w:rPr>
                <w:sz w:val="24"/>
              </w:rPr>
              <w:t>«Герб</w:t>
            </w:r>
            <w:r>
              <w:rPr>
                <w:spacing w:val="-3"/>
                <w:sz w:val="24"/>
              </w:rPr>
              <w:t xml:space="preserve"> </w:t>
            </w:r>
            <w:r>
              <w:rPr>
                <w:sz w:val="24"/>
              </w:rPr>
              <w:t>моей</w:t>
            </w:r>
            <w:r>
              <w:rPr>
                <w:spacing w:val="-3"/>
                <w:sz w:val="24"/>
              </w:rPr>
              <w:t xml:space="preserve"> </w:t>
            </w:r>
            <w:r>
              <w:rPr>
                <w:sz w:val="24"/>
              </w:rPr>
              <w:t>семьи»</w:t>
            </w:r>
            <w:r>
              <w:rPr>
                <w:spacing w:val="-10"/>
                <w:sz w:val="24"/>
              </w:rPr>
              <w:t xml:space="preserve"> </w:t>
            </w:r>
            <w:r>
              <w:rPr>
                <w:sz w:val="24"/>
              </w:rPr>
              <w:t>с</w:t>
            </w:r>
            <w:r>
              <w:rPr>
                <w:spacing w:val="-3"/>
                <w:sz w:val="24"/>
              </w:rPr>
              <w:t xml:space="preserve"> </w:t>
            </w:r>
            <w:r>
              <w:rPr>
                <w:sz w:val="24"/>
              </w:rPr>
              <w:t>совместной</w:t>
            </w:r>
            <w:r>
              <w:rPr>
                <w:spacing w:val="-3"/>
                <w:sz w:val="24"/>
              </w:rPr>
              <w:t xml:space="preserve"> </w:t>
            </w:r>
            <w:r>
              <w:rPr>
                <w:sz w:val="24"/>
              </w:rPr>
              <w:t>продуктивной деятельностью взрослых и детей</w:t>
            </w:r>
          </w:p>
        </w:tc>
      </w:tr>
      <w:tr w:rsidR="002B3F7A" w14:paraId="1FB0B66C" w14:textId="77777777">
        <w:trPr>
          <w:trHeight w:val="550"/>
        </w:trPr>
        <w:tc>
          <w:tcPr>
            <w:tcW w:w="560" w:type="dxa"/>
          </w:tcPr>
          <w:p w14:paraId="53EE219A" w14:textId="77777777" w:rsidR="002B3F7A" w:rsidRDefault="001B3B8A">
            <w:pPr>
              <w:pStyle w:val="TableParagraph"/>
              <w:spacing w:before="126"/>
              <w:ind w:left="72" w:right="75"/>
              <w:jc w:val="center"/>
              <w:rPr>
                <w:sz w:val="26"/>
              </w:rPr>
            </w:pPr>
            <w:r>
              <w:rPr>
                <w:spacing w:val="-5"/>
                <w:sz w:val="26"/>
              </w:rPr>
              <w:t>15.</w:t>
            </w:r>
          </w:p>
        </w:tc>
        <w:tc>
          <w:tcPr>
            <w:tcW w:w="1327" w:type="dxa"/>
          </w:tcPr>
          <w:p w14:paraId="718BFCB1" w14:textId="77777777" w:rsidR="002B3F7A" w:rsidRDefault="001B3B8A">
            <w:pPr>
              <w:pStyle w:val="TableParagraph"/>
              <w:spacing w:before="146"/>
              <w:ind w:left="17" w:right="3"/>
              <w:jc w:val="center"/>
            </w:pPr>
            <w:r>
              <w:rPr>
                <w:color w:val="C00000"/>
              </w:rPr>
              <w:t xml:space="preserve">3 </w:t>
            </w:r>
            <w:r>
              <w:rPr>
                <w:color w:val="C00000"/>
                <w:spacing w:val="-2"/>
              </w:rPr>
              <w:t>декабря</w:t>
            </w:r>
          </w:p>
        </w:tc>
        <w:tc>
          <w:tcPr>
            <w:tcW w:w="2897" w:type="dxa"/>
          </w:tcPr>
          <w:p w14:paraId="226A0ACA" w14:textId="77777777" w:rsidR="002B3F7A" w:rsidRDefault="001B3B8A">
            <w:pPr>
              <w:pStyle w:val="TableParagraph"/>
              <w:spacing w:before="146"/>
              <w:ind w:left="165" w:right="157"/>
              <w:jc w:val="center"/>
            </w:pPr>
            <w:r>
              <w:rPr>
                <w:color w:val="C00000"/>
              </w:rPr>
              <w:t>День</w:t>
            </w:r>
            <w:r>
              <w:rPr>
                <w:color w:val="C00000"/>
                <w:spacing w:val="-7"/>
              </w:rPr>
              <w:t xml:space="preserve"> </w:t>
            </w:r>
            <w:r>
              <w:rPr>
                <w:color w:val="C00000"/>
              </w:rPr>
              <w:t>неизвестного</w:t>
            </w:r>
            <w:r>
              <w:rPr>
                <w:color w:val="C00000"/>
                <w:spacing w:val="-5"/>
              </w:rPr>
              <w:t xml:space="preserve"> </w:t>
            </w:r>
            <w:r>
              <w:rPr>
                <w:color w:val="C00000"/>
                <w:spacing w:val="-2"/>
              </w:rPr>
              <w:t>солдата</w:t>
            </w:r>
          </w:p>
        </w:tc>
        <w:tc>
          <w:tcPr>
            <w:tcW w:w="10135" w:type="dxa"/>
            <w:gridSpan w:val="5"/>
          </w:tcPr>
          <w:p w14:paraId="592C9DDB" w14:textId="77777777" w:rsidR="002B3F7A" w:rsidRDefault="001B3B8A">
            <w:pPr>
              <w:pStyle w:val="TableParagraph"/>
              <w:spacing w:line="276" w:lineRule="exact"/>
              <w:ind w:left="3936" w:hanging="3800"/>
              <w:rPr>
                <w:sz w:val="24"/>
              </w:rPr>
            </w:pPr>
            <w:r>
              <w:rPr>
                <w:sz w:val="24"/>
              </w:rPr>
              <w:t>Совместно</w:t>
            </w:r>
            <w:r>
              <w:rPr>
                <w:spacing w:val="-3"/>
                <w:sz w:val="24"/>
              </w:rPr>
              <w:t xml:space="preserve"> </w:t>
            </w:r>
            <w:r>
              <w:rPr>
                <w:sz w:val="24"/>
              </w:rPr>
              <w:t>с</w:t>
            </w:r>
            <w:r>
              <w:rPr>
                <w:spacing w:val="-4"/>
                <w:sz w:val="24"/>
              </w:rPr>
              <w:t xml:space="preserve"> </w:t>
            </w:r>
            <w:r>
              <w:rPr>
                <w:sz w:val="24"/>
              </w:rPr>
              <w:t>семьями</w:t>
            </w:r>
            <w:r>
              <w:rPr>
                <w:spacing w:val="-2"/>
                <w:sz w:val="24"/>
              </w:rPr>
              <w:t xml:space="preserve"> </w:t>
            </w:r>
            <w:r>
              <w:rPr>
                <w:sz w:val="24"/>
              </w:rPr>
              <w:t>детей:</w:t>
            </w:r>
            <w:r>
              <w:rPr>
                <w:spacing w:val="-2"/>
                <w:sz w:val="24"/>
              </w:rPr>
              <w:t xml:space="preserve"> </w:t>
            </w:r>
            <w:r>
              <w:rPr>
                <w:sz w:val="24"/>
              </w:rPr>
              <w:t>проведение</w:t>
            </w:r>
            <w:r>
              <w:rPr>
                <w:spacing w:val="-4"/>
                <w:sz w:val="24"/>
              </w:rPr>
              <w:t xml:space="preserve"> </w:t>
            </w:r>
            <w:r>
              <w:rPr>
                <w:sz w:val="24"/>
              </w:rPr>
              <w:t>акции</w:t>
            </w:r>
            <w:r>
              <w:rPr>
                <w:spacing w:val="-4"/>
                <w:sz w:val="24"/>
              </w:rPr>
              <w:t xml:space="preserve"> </w:t>
            </w:r>
            <w:r>
              <w:rPr>
                <w:sz w:val="24"/>
              </w:rPr>
              <w:t>возложения</w:t>
            </w:r>
            <w:r>
              <w:rPr>
                <w:spacing w:val="-3"/>
                <w:sz w:val="24"/>
              </w:rPr>
              <w:t xml:space="preserve"> </w:t>
            </w:r>
            <w:r>
              <w:rPr>
                <w:sz w:val="24"/>
              </w:rPr>
              <w:t>цветов</w:t>
            </w:r>
            <w:r>
              <w:rPr>
                <w:spacing w:val="-2"/>
                <w:sz w:val="24"/>
              </w:rPr>
              <w:t xml:space="preserve"> </w:t>
            </w:r>
            <w:r>
              <w:rPr>
                <w:sz w:val="24"/>
              </w:rPr>
              <w:t>к</w:t>
            </w:r>
            <w:r>
              <w:rPr>
                <w:spacing w:val="-5"/>
                <w:sz w:val="24"/>
              </w:rPr>
              <w:t xml:space="preserve"> </w:t>
            </w:r>
            <w:r>
              <w:rPr>
                <w:sz w:val="24"/>
              </w:rPr>
              <w:t>памятнику</w:t>
            </w:r>
            <w:r>
              <w:rPr>
                <w:spacing w:val="-10"/>
                <w:sz w:val="24"/>
              </w:rPr>
              <w:t xml:space="preserve"> </w:t>
            </w:r>
            <w:r>
              <w:rPr>
                <w:sz w:val="24"/>
              </w:rPr>
              <w:t>героям</w:t>
            </w:r>
            <w:r>
              <w:rPr>
                <w:spacing w:val="-4"/>
                <w:sz w:val="24"/>
              </w:rPr>
              <w:t xml:space="preserve"> </w:t>
            </w:r>
            <w:r>
              <w:rPr>
                <w:sz w:val="24"/>
              </w:rPr>
              <w:t>Великой Отечественной войны</w:t>
            </w:r>
          </w:p>
        </w:tc>
      </w:tr>
      <w:tr w:rsidR="002B3F7A" w14:paraId="17A4851E" w14:textId="77777777">
        <w:trPr>
          <w:trHeight w:val="827"/>
        </w:trPr>
        <w:tc>
          <w:tcPr>
            <w:tcW w:w="560" w:type="dxa"/>
          </w:tcPr>
          <w:p w14:paraId="59531B3C" w14:textId="77777777" w:rsidR="002B3F7A" w:rsidRDefault="001B3B8A">
            <w:pPr>
              <w:pStyle w:val="TableParagraph"/>
              <w:spacing w:before="264"/>
              <w:ind w:left="72" w:right="75"/>
              <w:jc w:val="center"/>
              <w:rPr>
                <w:sz w:val="26"/>
              </w:rPr>
            </w:pPr>
            <w:r>
              <w:rPr>
                <w:spacing w:val="-5"/>
                <w:sz w:val="26"/>
              </w:rPr>
              <w:t>16.</w:t>
            </w:r>
          </w:p>
        </w:tc>
        <w:tc>
          <w:tcPr>
            <w:tcW w:w="1327" w:type="dxa"/>
          </w:tcPr>
          <w:p w14:paraId="6448AA01" w14:textId="77777777" w:rsidR="002B3F7A" w:rsidRDefault="002B3F7A">
            <w:pPr>
              <w:pStyle w:val="TableParagraph"/>
              <w:spacing w:before="32"/>
              <w:ind w:left="0"/>
              <w:rPr>
                <w:b/>
              </w:rPr>
            </w:pPr>
          </w:p>
          <w:p w14:paraId="52AEE711" w14:textId="77777777" w:rsidR="002B3F7A" w:rsidRDefault="001B3B8A">
            <w:pPr>
              <w:pStyle w:val="TableParagraph"/>
              <w:ind w:left="17" w:right="3"/>
              <w:jc w:val="center"/>
            </w:pPr>
            <w:r>
              <w:rPr>
                <w:color w:val="C00000"/>
              </w:rPr>
              <w:t xml:space="preserve">3 </w:t>
            </w:r>
            <w:r>
              <w:rPr>
                <w:color w:val="C00000"/>
                <w:spacing w:val="-2"/>
              </w:rPr>
              <w:t>декабря</w:t>
            </w:r>
          </w:p>
        </w:tc>
        <w:tc>
          <w:tcPr>
            <w:tcW w:w="2897" w:type="dxa"/>
          </w:tcPr>
          <w:p w14:paraId="1AE356F0" w14:textId="77777777" w:rsidR="002B3F7A" w:rsidRDefault="001B3B8A">
            <w:pPr>
              <w:pStyle w:val="TableParagraph"/>
              <w:spacing w:before="158"/>
              <w:ind w:left="952" w:hanging="545"/>
            </w:pPr>
            <w:r>
              <w:rPr>
                <w:color w:val="C00000"/>
              </w:rPr>
              <w:t>Международный</w:t>
            </w:r>
            <w:r>
              <w:rPr>
                <w:color w:val="C00000"/>
                <w:spacing w:val="-14"/>
              </w:rPr>
              <w:t xml:space="preserve"> </w:t>
            </w:r>
            <w:r>
              <w:rPr>
                <w:color w:val="C00000"/>
              </w:rPr>
              <w:t xml:space="preserve">день </w:t>
            </w:r>
            <w:r>
              <w:rPr>
                <w:color w:val="C00000"/>
                <w:spacing w:val="-2"/>
              </w:rPr>
              <w:t>инвалидов</w:t>
            </w:r>
          </w:p>
        </w:tc>
        <w:tc>
          <w:tcPr>
            <w:tcW w:w="2143" w:type="dxa"/>
          </w:tcPr>
          <w:p w14:paraId="1E8AEDE9" w14:textId="77777777" w:rsidR="002B3F7A" w:rsidRDefault="002B3F7A">
            <w:pPr>
              <w:pStyle w:val="TableParagraph"/>
              <w:ind w:left="0"/>
            </w:pPr>
          </w:p>
        </w:tc>
        <w:tc>
          <w:tcPr>
            <w:tcW w:w="1519" w:type="dxa"/>
          </w:tcPr>
          <w:p w14:paraId="52D5CA60" w14:textId="77777777" w:rsidR="002B3F7A" w:rsidRDefault="002B3F7A">
            <w:pPr>
              <w:pStyle w:val="TableParagraph"/>
              <w:ind w:left="0"/>
            </w:pPr>
          </w:p>
        </w:tc>
        <w:tc>
          <w:tcPr>
            <w:tcW w:w="6473" w:type="dxa"/>
            <w:gridSpan w:val="3"/>
          </w:tcPr>
          <w:p w14:paraId="6EC1B0B2" w14:textId="77777777" w:rsidR="002B3F7A" w:rsidRDefault="001B3B8A">
            <w:pPr>
              <w:pStyle w:val="TableParagraph"/>
              <w:spacing w:line="276" w:lineRule="exact"/>
              <w:ind w:left="17"/>
              <w:jc w:val="center"/>
              <w:rPr>
                <w:sz w:val="24"/>
              </w:rPr>
            </w:pPr>
            <w:r>
              <w:rPr>
                <w:sz w:val="24"/>
              </w:rPr>
              <w:t>Сюжетно-дидактические</w:t>
            </w:r>
            <w:r>
              <w:rPr>
                <w:spacing w:val="-8"/>
                <w:sz w:val="24"/>
              </w:rPr>
              <w:t xml:space="preserve"> </w:t>
            </w:r>
            <w:r>
              <w:rPr>
                <w:sz w:val="24"/>
              </w:rPr>
              <w:t>игры</w:t>
            </w:r>
            <w:r>
              <w:rPr>
                <w:spacing w:val="-9"/>
                <w:sz w:val="24"/>
              </w:rPr>
              <w:t xml:space="preserve"> </w:t>
            </w:r>
            <w:r>
              <w:rPr>
                <w:sz w:val="24"/>
              </w:rPr>
              <w:t>с</w:t>
            </w:r>
            <w:r>
              <w:rPr>
                <w:spacing w:val="-9"/>
                <w:sz w:val="24"/>
              </w:rPr>
              <w:t xml:space="preserve"> </w:t>
            </w:r>
            <w:r>
              <w:rPr>
                <w:sz w:val="24"/>
              </w:rPr>
              <w:t>моделированием</w:t>
            </w:r>
            <w:r>
              <w:rPr>
                <w:spacing w:val="-9"/>
                <w:sz w:val="24"/>
              </w:rPr>
              <w:t xml:space="preserve"> </w:t>
            </w:r>
            <w:r>
              <w:rPr>
                <w:sz w:val="24"/>
              </w:rPr>
              <w:t>среды</w:t>
            </w:r>
            <w:r>
              <w:rPr>
                <w:spacing w:val="-9"/>
                <w:sz w:val="24"/>
              </w:rPr>
              <w:t xml:space="preserve"> </w:t>
            </w:r>
            <w:r>
              <w:rPr>
                <w:sz w:val="24"/>
              </w:rPr>
              <w:t xml:space="preserve">(в помещении, в инфраструктуре города), доступной для </w:t>
            </w:r>
            <w:r>
              <w:rPr>
                <w:spacing w:val="-2"/>
                <w:sz w:val="24"/>
              </w:rPr>
              <w:t>инвалидов</w:t>
            </w:r>
          </w:p>
        </w:tc>
      </w:tr>
      <w:tr w:rsidR="002B3F7A" w14:paraId="26BA32A1" w14:textId="77777777">
        <w:trPr>
          <w:trHeight w:val="1378"/>
        </w:trPr>
        <w:tc>
          <w:tcPr>
            <w:tcW w:w="560" w:type="dxa"/>
          </w:tcPr>
          <w:p w14:paraId="1D938B78" w14:textId="77777777" w:rsidR="002B3F7A" w:rsidRDefault="002B3F7A">
            <w:pPr>
              <w:pStyle w:val="TableParagraph"/>
              <w:spacing w:before="241"/>
              <w:ind w:left="0"/>
              <w:rPr>
                <w:b/>
                <w:sz w:val="26"/>
              </w:rPr>
            </w:pPr>
          </w:p>
          <w:p w14:paraId="405A3D94" w14:textId="77777777" w:rsidR="002B3F7A" w:rsidRDefault="001B3B8A">
            <w:pPr>
              <w:pStyle w:val="TableParagraph"/>
              <w:spacing w:before="1"/>
              <w:ind w:left="72" w:right="75"/>
              <w:jc w:val="center"/>
              <w:rPr>
                <w:sz w:val="26"/>
              </w:rPr>
            </w:pPr>
            <w:r>
              <w:rPr>
                <w:spacing w:val="-5"/>
                <w:sz w:val="26"/>
              </w:rPr>
              <w:t>17.</w:t>
            </w:r>
          </w:p>
        </w:tc>
        <w:tc>
          <w:tcPr>
            <w:tcW w:w="1327" w:type="dxa"/>
          </w:tcPr>
          <w:p w14:paraId="60F93F70" w14:textId="77777777" w:rsidR="002B3F7A" w:rsidRDefault="002B3F7A">
            <w:pPr>
              <w:pStyle w:val="TableParagraph"/>
              <w:ind w:left="0"/>
              <w:rPr>
                <w:b/>
              </w:rPr>
            </w:pPr>
          </w:p>
          <w:p w14:paraId="5503A25F" w14:textId="77777777" w:rsidR="002B3F7A" w:rsidRDefault="002B3F7A">
            <w:pPr>
              <w:pStyle w:val="TableParagraph"/>
              <w:spacing w:before="55"/>
              <w:ind w:left="0"/>
              <w:rPr>
                <w:b/>
              </w:rPr>
            </w:pPr>
          </w:p>
          <w:p w14:paraId="07790BEE" w14:textId="77777777" w:rsidR="002B3F7A" w:rsidRDefault="001B3B8A">
            <w:pPr>
              <w:pStyle w:val="TableParagraph"/>
              <w:ind w:left="17" w:right="3"/>
              <w:jc w:val="center"/>
            </w:pPr>
            <w:r>
              <w:rPr>
                <w:color w:val="C00000"/>
              </w:rPr>
              <w:t xml:space="preserve">5 </w:t>
            </w:r>
            <w:r>
              <w:rPr>
                <w:color w:val="C00000"/>
                <w:spacing w:val="-2"/>
              </w:rPr>
              <w:t>декабря</w:t>
            </w:r>
          </w:p>
        </w:tc>
        <w:tc>
          <w:tcPr>
            <w:tcW w:w="2897" w:type="dxa"/>
          </w:tcPr>
          <w:p w14:paraId="49CB4EC6" w14:textId="77777777" w:rsidR="002B3F7A" w:rsidRDefault="002B3F7A">
            <w:pPr>
              <w:pStyle w:val="TableParagraph"/>
              <w:spacing w:before="181"/>
              <w:ind w:left="0"/>
              <w:rPr>
                <w:b/>
              </w:rPr>
            </w:pPr>
          </w:p>
          <w:p w14:paraId="1799ED4E" w14:textId="77777777" w:rsidR="002B3F7A" w:rsidRDefault="001B3B8A">
            <w:pPr>
              <w:pStyle w:val="TableParagraph"/>
              <w:ind w:left="460" w:firstLine="129"/>
            </w:pPr>
            <w:r>
              <w:rPr>
                <w:color w:val="C00000"/>
              </w:rPr>
              <w:t>День добровольца (волонтера)</w:t>
            </w:r>
            <w:r>
              <w:rPr>
                <w:color w:val="C00000"/>
                <w:spacing w:val="-14"/>
              </w:rPr>
              <w:t xml:space="preserve"> </w:t>
            </w:r>
            <w:r>
              <w:rPr>
                <w:color w:val="C00000"/>
              </w:rPr>
              <w:t>в</w:t>
            </w:r>
            <w:r>
              <w:rPr>
                <w:color w:val="C00000"/>
                <w:spacing w:val="-14"/>
              </w:rPr>
              <w:t xml:space="preserve"> </w:t>
            </w:r>
            <w:r>
              <w:rPr>
                <w:color w:val="C00000"/>
              </w:rPr>
              <w:t>России</w:t>
            </w:r>
          </w:p>
        </w:tc>
        <w:tc>
          <w:tcPr>
            <w:tcW w:w="2143" w:type="dxa"/>
          </w:tcPr>
          <w:p w14:paraId="073187FB" w14:textId="77777777" w:rsidR="002B3F7A" w:rsidRDefault="002B3F7A">
            <w:pPr>
              <w:pStyle w:val="TableParagraph"/>
              <w:ind w:left="0"/>
            </w:pPr>
          </w:p>
        </w:tc>
        <w:tc>
          <w:tcPr>
            <w:tcW w:w="1519" w:type="dxa"/>
          </w:tcPr>
          <w:p w14:paraId="123A55F8" w14:textId="77777777" w:rsidR="002B3F7A" w:rsidRDefault="002B3F7A">
            <w:pPr>
              <w:pStyle w:val="TableParagraph"/>
              <w:ind w:left="0"/>
            </w:pPr>
          </w:p>
        </w:tc>
        <w:tc>
          <w:tcPr>
            <w:tcW w:w="2289" w:type="dxa"/>
          </w:tcPr>
          <w:p w14:paraId="6300BDE5" w14:textId="77777777" w:rsidR="002B3F7A" w:rsidRDefault="001B3B8A">
            <w:pPr>
              <w:pStyle w:val="TableParagraph"/>
              <w:spacing w:before="137"/>
              <w:ind w:left="15"/>
              <w:jc w:val="center"/>
              <w:rPr>
                <w:sz w:val="24"/>
              </w:rPr>
            </w:pPr>
            <w:r>
              <w:rPr>
                <w:sz w:val="24"/>
              </w:rPr>
              <w:t>Рассказ-беседа</w:t>
            </w:r>
            <w:r>
              <w:rPr>
                <w:spacing w:val="-15"/>
                <w:sz w:val="24"/>
              </w:rPr>
              <w:t xml:space="preserve"> </w:t>
            </w:r>
            <w:r>
              <w:rPr>
                <w:sz w:val="24"/>
              </w:rPr>
              <w:t xml:space="preserve">с </w:t>
            </w:r>
            <w:r>
              <w:rPr>
                <w:spacing w:val="-2"/>
                <w:sz w:val="24"/>
              </w:rPr>
              <w:t>элементами</w:t>
            </w:r>
          </w:p>
          <w:p w14:paraId="2E81D9E0" w14:textId="77777777" w:rsidR="002B3F7A" w:rsidRDefault="001B3B8A">
            <w:pPr>
              <w:pStyle w:val="TableParagraph"/>
              <w:ind w:left="173" w:right="155" w:hanging="3"/>
              <w:jc w:val="center"/>
              <w:rPr>
                <w:sz w:val="24"/>
              </w:rPr>
            </w:pPr>
            <w:r>
              <w:rPr>
                <w:sz w:val="24"/>
              </w:rPr>
              <w:t>презентации «Кто такие</w:t>
            </w:r>
            <w:r>
              <w:rPr>
                <w:spacing w:val="-15"/>
                <w:sz w:val="24"/>
              </w:rPr>
              <w:t xml:space="preserve"> </w:t>
            </w:r>
            <w:r>
              <w:rPr>
                <w:sz w:val="24"/>
              </w:rPr>
              <w:t>волонтеры?»</w:t>
            </w:r>
          </w:p>
        </w:tc>
        <w:tc>
          <w:tcPr>
            <w:tcW w:w="4184" w:type="dxa"/>
            <w:gridSpan w:val="2"/>
          </w:tcPr>
          <w:p w14:paraId="46903E7E" w14:textId="77777777" w:rsidR="002B3F7A" w:rsidRDefault="001B3B8A">
            <w:pPr>
              <w:pStyle w:val="TableParagraph"/>
              <w:spacing w:line="276" w:lineRule="exact"/>
              <w:ind w:left="313" w:right="299" w:firstLine="1"/>
              <w:jc w:val="center"/>
              <w:rPr>
                <w:sz w:val="24"/>
              </w:rPr>
            </w:pPr>
            <w:r>
              <w:rPr>
                <w:sz w:val="24"/>
              </w:rPr>
              <w:t>Акция «Поможем детям младшей группы» (подготовка спектаклей, выполнение поделок в подарок малышам,</w:t>
            </w:r>
            <w:r>
              <w:rPr>
                <w:spacing w:val="-13"/>
                <w:sz w:val="24"/>
              </w:rPr>
              <w:t xml:space="preserve"> </w:t>
            </w:r>
            <w:r>
              <w:rPr>
                <w:sz w:val="24"/>
              </w:rPr>
              <w:t>проведение</w:t>
            </w:r>
            <w:r>
              <w:rPr>
                <w:spacing w:val="-13"/>
                <w:sz w:val="24"/>
              </w:rPr>
              <w:t xml:space="preserve"> </w:t>
            </w:r>
            <w:r>
              <w:rPr>
                <w:sz w:val="24"/>
              </w:rPr>
              <w:t>занятий</w:t>
            </w:r>
            <w:r>
              <w:rPr>
                <w:spacing w:val="-12"/>
                <w:sz w:val="24"/>
              </w:rPr>
              <w:t xml:space="preserve"> </w:t>
            </w:r>
            <w:r>
              <w:rPr>
                <w:sz w:val="24"/>
              </w:rPr>
              <w:t xml:space="preserve">для </w:t>
            </w:r>
            <w:r>
              <w:rPr>
                <w:spacing w:val="-2"/>
                <w:sz w:val="24"/>
              </w:rPr>
              <w:t>малышей</w:t>
            </w:r>
          </w:p>
        </w:tc>
      </w:tr>
      <w:tr w:rsidR="002B3F7A" w14:paraId="3EFE538E" w14:textId="77777777">
        <w:trPr>
          <w:trHeight w:val="293"/>
        </w:trPr>
        <w:tc>
          <w:tcPr>
            <w:tcW w:w="560" w:type="dxa"/>
          </w:tcPr>
          <w:p w14:paraId="50350F92" w14:textId="77777777" w:rsidR="002B3F7A" w:rsidRDefault="001B3B8A">
            <w:pPr>
              <w:pStyle w:val="TableParagraph"/>
              <w:spacing w:line="273" w:lineRule="exact"/>
              <w:ind w:left="72" w:right="75"/>
              <w:jc w:val="center"/>
              <w:rPr>
                <w:sz w:val="26"/>
              </w:rPr>
            </w:pPr>
            <w:r>
              <w:rPr>
                <w:spacing w:val="-5"/>
                <w:sz w:val="26"/>
              </w:rPr>
              <w:t>18.</w:t>
            </w:r>
          </w:p>
        </w:tc>
        <w:tc>
          <w:tcPr>
            <w:tcW w:w="1327" w:type="dxa"/>
          </w:tcPr>
          <w:p w14:paraId="1EA34003" w14:textId="77777777" w:rsidR="002B3F7A" w:rsidRDefault="001B3B8A">
            <w:pPr>
              <w:pStyle w:val="TableParagraph"/>
              <w:spacing w:before="18"/>
              <w:ind w:left="17" w:right="3"/>
              <w:jc w:val="center"/>
            </w:pPr>
            <w:r>
              <w:rPr>
                <w:color w:val="C00000"/>
              </w:rPr>
              <w:t xml:space="preserve">9 </w:t>
            </w:r>
            <w:r>
              <w:rPr>
                <w:color w:val="C00000"/>
                <w:spacing w:val="-2"/>
              </w:rPr>
              <w:t>декабря</w:t>
            </w:r>
          </w:p>
        </w:tc>
        <w:tc>
          <w:tcPr>
            <w:tcW w:w="2897" w:type="dxa"/>
          </w:tcPr>
          <w:p w14:paraId="77DB831C" w14:textId="77777777" w:rsidR="002B3F7A" w:rsidRDefault="001B3B8A">
            <w:pPr>
              <w:pStyle w:val="TableParagraph"/>
              <w:spacing w:before="18"/>
              <w:ind w:left="167" w:right="155"/>
              <w:jc w:val="center"/>
            </w:pPr>
            <w:r>
              <w:rPr>
                <w:color w:val="C00000"/>
              </w:rPr>
              <w:t>День</w:t>
            </w:r>
            <w:r>
              <w:rPr>
                <w:color w:val="C00000"/>
                <w:spacing w:val="-4"/>
              </w:rPr>
              <w:t xml:space="preserve"> </w:t>
            </w:r>
            <w:r>
              <w:rPr>
                <w:color w:val="C00000"/>
              </w:rPr>
              <w:t>Героев</w:t>
            </w:r>
            <w:r>
              <w:rPr>
                <w:color w:val="C00000"/>
                <w:spacing w:val="-3"/>
              </w:rPr>
              <w:t xml:space="preserve"> </w:t>
            </w:r>
            <w:r>
              <w:rPr>
                <w:color w:val="C00000"/>
                <w:spacing w:val="-2"/>
              </w:rPr>
              <w:t>Отечества</w:t>
            </w:r>
          </w:p>
        </w:tc>
        <w:tc>
          <w:tcPr>
            <w:tcW w:w="2143" w:type="dxa"/>
          </w:tcPr>
          <w:p w14:paraId="3B41C913" w14:textId="77777777" w:rsidR="002B3F7A" w:rsidRDefault="002B3F7A">
            <w:pPr>
              <w:pStyle w:val="TableParagraph"/>
              <w:ind w:left="0"/>
            </w:pPr>
          </w:p>
        </w:tc>
        <w:tc>
          <w:tcPr>
            <w:tcW w:w="1519" w:type="dxa"/>
          </w:tcPr>
          <w:p w14:paraId="65CBBA23" w14:textId="77777777" w:rsidR="002B3F7A" w:rsidRDefault="002B3F7A">
            <w:pPr>
              <w:pStyle w:val="TableParagraph"/>
              <w:ind w:left="0"/>
            </w:pPr>
          </w:p>
        </w:tc>
        <w:tc>
          <w:tcPr>
            <w:tcW w:w="6473" w:type="dxa"/>
            <w:gridSpan w:val="3"/>
          </w:tcPr>
          <w:p w14:paraId="53B0C18E" w14:textId="77777777" w:rsidR="002B3F7A" w:rsidRDefault="001B3B8A">
            <w:pPr>
              <w:pStyle w:val="TableParagraph"/>
              <w:spacing w:before="7" w:line="266" w:lineRule="exact"/>
              <w:ind w:left="17" w:right="5"/>
              <w:jc w:val="center"/>
              <w:rPr>
                <w:sz w:val="24"/>
              </w:rPr>
            </w:pPr>
            <w:r>
              <w:rPr>
                <w:sz w:val="24"/>
              </w:rPr>
              <w:t>Беседа-рассказ</w:t>
            </w:r>
            <w:r>
              <w:rPr>
                <w:spacing w:val="-2"/>
                <w:sz w:val="24"/>
              </w:rPr>
              <w:t xml:space="preserve"> </w:t>
            </w:r>
            <w:r>
              <w:rPr>
                <w:sz w:val="24"/>
              </w:rPr>
              <w:t>с</w:t>
            </w:r>
            <w:r>
              <w:rPr>
                <w:spacing w:val="-3"/>
                <w:sz w:val="24"/>
              </w:rPr>
              <w:t xml:space="preserve"> </w:t>
            </w:r>
            <w:r>
              <w:rPr>
                <w:sz w:val="24"/>
              </w:rPr>
              <w:t>элементами</w:t>
            </w:r>
            <w:r>
              <w:rPr>
                <w:spacing w:val="-1"/>
                <w:sz w:val="24"/>
              </w:rPr>
              <w:t xml:space="preserve"> </w:t>
            </w:r>
            <w:r>
              <w:rPr>
                <w:spacing w:val="-2"/>
                <w:sz w:val="24"/>
              </w:rPr>
              <w:t>презентации</w:t>
            </w:r>
          </w:p>
        </w:tc>
      </w:tr>
      <w:tr w:rsidR="002B3F7A" w14:paraId="32746847" w14:textId="77777777">
        <w:trPr>
          <w:trHeight w:val="275"/>
        </w:trPr>
        <w:tc>
          <w:tcPr>
            <w:tcW w:w="560" w:type="dxa"/>
            <w:vMerge w:val="restart"/>
          </w:tcPr>
          <w:p w14:paraId="3DD848CD" w14:textId="77777777" w:rsidR="002B3F7A" w:rsidRDefault="002B3F7A">
            <w:pPr>
              <w:pStyle w:val="TableParagraph"/>
              <w:spacing w:before="110"/>
              <w:ind w:left="0"/>
              <w:rPr>
                <w:b/>
                <w:sz w:val="26"/>
              </w:rPr>
            </w:pPr>
          </w:p>
          <w:p w14:paraId="2D6DAEA0" w14:textId="77777777" w:rsidR="002B3F7A" w:rsidRDefault="001B3B8A">
            <w:pPr>
              <w:pStyle w:val="TableParagraph"/>
              <w:spacing w:before="1"/>
              <w:rPr>
                <w:sz w:val="26"/>
              </w:rPr>
            </w:pPr>
            <w:r>
              <w:rPr>
                <w:spacing w:val="-5"/>
                <w:sz w:val="26"/>
              </w:rPr>
              <w:t>19.</w:t>
            </w:r>
          </w:p>
        </w:tc>
        <w:tc>
          <w:tcPr>
            <w:tcW w:w="1327" w:type="dxa"/>
            <w:vMerge w:val="restart"/>
          </w:tcPr>
          <w:p w14:paraId="63D0F4E8" w14:textId="77777777" w:rsidR="002B3F7A" w:rsidRDefault="002B3F7A">
            <w:pPr>
              <w:pStyle w:val="TableParagraph"/>
              <w:spacing w:before="177"/>
              <w:ind w:left="0"/>
              <w:rPr>
                <w:b/>
              </w:rPr>
            </w:pPr>
          </w:p>
          <w:p w14:paraId="62505EBE" w14:textId="77777777" w:rsidR="002B3F7A" w:rsidRDefault="001B3B8A">
            <w:pPr>
              <w:pStyle w:val="TableParagraph"/>
              <w:ind w:left="157"/>
            </w:pPr>
            <w:r>
              <w:rPr>
                <w:color w:val="C00000"/>
              </w:rPr>
              <w:t xml:space="preserve">12 </w:t>
            </w:r>
            <w:r>
              <w:rPr>
                <w:color w:val="C00000"/>
                <w:spacing w:val="-2"/>
              </w:rPr>
              <w:t>декабря</w:t>
            </w:r>
          </w:p>
        </w:tc>
        <w:tc>
          <w:tcPr>
            <w:tcW w:w="2897" w:type="dxa"/>
            <w:vMerge w:val="restart"/>
          </w:tcPr>
          <w:p w14:paraId="404F7F88" w14:textId="77777777" w:rsidR="002B3F7A" w:rsidRDefault="002B3F7A">
            <w:pPr>
              <w:pStyle w:val="TableParagraph"/>
              <w:spacing w:before="50"/>
              <w:ind w:left="0"/>
              <w:rPr>
                <w:b/>
              </w:rPr>
            </w:pPr>
          </w:p>
          <w:p w14:paraId="44DC5C72" w14:textId="77777777" w:rsidR="002B3F7A" w:rsidRDefault="001B3B8A">
            <w:pPr>
              <w:pStyle w:val="TableParagraph"/>
              <w:ind w:left="352" w:right="336" w:firstLine="213"/>
            </w:pPr>
            <w:r>
              <w:rPr>
                <w:color w:val="C00000"/>
              </w:rPr>
              <w:t>День Конституции Российской</w:t>
            </w:r>
            <w:r>
              <w:rPr>
                <w:color w:val="C00000"/>
                <w:spacing w:val="-14"/>
              </w:rPr>
              <w:t xml:space="preserve"> </w:t>
            </w:r>
            <w:r>
              <w:rPr>
                <w:color w:val="C00000"/>
              </w:rPr>
              <w:t>Федерации</w:t>
            </w:r>
          </w:p>
        </w:tc>
        <w:tc>
          <w:tcPr>
            <w:tcW w:w="2143" w:type="dxa"/>
            <w:vMerge w:val="restart"/>
          </w:tcPr>
          <w:p w14:paraId="54D36BA9" w14:textId="77777777" w:rsidR="002B3F7A" w:rsidRDefault="002B3F7A">
            <w:pPr>
              <w:pStyle w:val="TableParagraph"/>
              <w:ind w:left="0"/>
            </w:pPr>
          </w:p>
        </w:tc>
        <w:tc>
          <w:tcPr>
            <w:tcW w:w="1519" w:type="dxa"/>
            <w:vMerge w:val="restart"/>
          </w:tcPr>
          <w:p w14:paraId="4DD621F6" w14:textId="77777777" w:rsidR="002B3F7A" w:rsidRDefault="002B3F7A">
            <w:pPr>
              <w:pStyle w:val="TableParagraph"/>
              <w:ind w:left="0"/>
            </w:pPr>
          </w:p>
        </w:tc>
        <w:tc>
          <w:tcPr>
            <w:tcW w:w="6473" w:type="dxa"/>
            <w:gridSpan w:val="3"/>
          </w:tcPr>
          <w:p w14:paraId="2AE1C5F7" w14:textId="77777777" w:rsidR="002B3F7A" w:rsidRDefault="001B3B8A">
            <w:pPr>
              <w:pStyle w:val="TableParagraph"/>
              <w:spacing w:line="256" w:lineRule="exact"/>
              <w:ind w:left="17" w:right="5"/>
              <w:jc w:val="center"/>
              <w:rPr>
                <w:sz w:val="24"/>
              </w:rPr>
            </w:pPr>
            <w:r>
              <w:rPr>
                <w:sz w:val="24"/>
              </w:rPr>
              <w:t>Беседа-рассказ</w:t>
            </w:r>
            <w:r>
              <w:rPr>
                <w:spacing w:val="-2"/>
                <w:sz w:val="24"/>
              </w:rPr>
              <w:t xml:space="preserve"> </w:t>
            </w:r>
            <w:r>
              <w:rPr>
                <w:sz w:val="24"/>
              </w:rPr>
              <w:t>с</w:t>
            </w:r>
            <w:r>
              <w:rPr>
                <w:spacing w:val="-3"/>
                <w:sz w:val="24"/>
              </w:rPr>
              <w:t xml:space="preserve"> </w:t>
            </w:r>
            <w:r>
              <w:rPr>
                <w:sz w:val="24"/>
              </w:rPr>
              <w:t>элементами</w:t>
            </w:r>
            <w:r>
              <w:rPr>
                <w:spacing w:val="-1"/>
                <w:sz w:val="24"/>
              </w:rPr>
              <w:t xml:space="preserve"> </w:t>
            </w:r>
            <w:r>
              <w:rPr>
                <w:spacing w:val="-2"/>
                <w:sz w:val="24"/>
              </w:rPr>
              <w:t>презентации</w:t>
            </w:r>
          </w:p>
        </w:tc>
      </w:tr>
      <w:tr w:rsidR="002B3F7A" w14:paraId="06D6173B" w14:textId="77777777">
        <w:trPr>
          <w:trHeight w:val="828"/>
        </w:trPr>
        <w:tc>
          <w:tcPr>
            <w:tcW w:w="560" w:type="dxa"/>
            <w:vMerge/>
            <w:tcBorders>
              <w:top w:val="nil"/>
            </w:tcBorders>
          </w:tcPr>
          <w:p w14:paraId="36D13393" w14:textId="77777777" w:rsidR="002B3F7A" w:rsidRDefault="002B3F7A">
            <w:pPr>
              <w:rPr>
                <w:sz w:val="2"/>
                <w:szCs w:val="2"/>
              </w:rPr>
            </w:pPr>
          </w:p>
        </w:tc>
        <w:tc>
          <w:tcPr>
            <w:tcW w:w="1327" w:type="dxa"/>
            <w:vMerge/>
            <w:tcBorders>
              <w:top w:val="nil"/>
            </w:tcBorders>
          </w:tcPr>
          <w:p w14:paraId="12B468B2" w14:textId="77777777" w:rsidR="002B3F7A" w:rsidRDefault="002B3F7A">
            <w:pPr>
              <w:rPr>
                <w:sz w:val="2"/>
                <w:szCs w:val="2"/>
              </w:rPr>
            </w:pPr>
          </w:p>
        </w:tc>
        <w:tc>
          <w:tcPr>
            <w:tcW w:w="2897" w:type="dxa"/>
            <w:vMerge/>
            <w:tcBorders>
              <w:top w:val="nil"/>
            </w:tcBorders>
          </w:tcPr>
          <w:p w14:paraId="2E21236C" w14:textId="77777777" w:rsidR="002B3F7A" w:rsidRDefault="002B3F7A">
            <w:pPr>
              <w:rPr>
                <w:sz w:val="2"/>
                <w:szCs w:val="2"/>
              </w:rPr>
            </w:pPr>
          </w:p>
        </w:tc>
        <w:tc>
          <w:tcPr>
            <w:tcW w:w="2143" w:type="dxa"/>
            <w:vMerge/>
            <w:tcBorders>
              <w:top w:val="nil"/>
            </w:tcBorders>
          </w:tcPr>
          <w:p w14:paraId="4858A6E6" w14:textId="77777777" w:rsidR="002B3F7A" w:rsidRDefault="002B3F7A">
            <w:pPr>
              <w:rPr>
                <w:sz w:val="2"/>
                <w:szCs w:val="2"/>
              </w:rPr>
            </w:pPr>
          </w:p>
        </w:tc>
        <w:tc>
          <w:tcPr>
            <w:tcW w:w="1519" w:type="dxa"/>
            <w:vMerge/>
            <w:tcBorders>
              <w:top w:val="nil"/>
            </w:tcBorders>
          </w:tcPr>
          <w:p w14:paraId="0C079608" w14:textId="77777777" w:rsidR="002B3F7A" w:rsidRDefault="002B3F7A">
            <w:pPr>
              <w:rPr>
                <w:sz w:val="2"/>
                <w:szCs w:val="2"/>
              </w:rPr>
            </w:pPr>
          </w:p>
        </w:tc>
        <w:tc>
          <w:tcPr>
            <w:tcW w:w="6473" w:type="dxa"/>
            <w:gridSpan w:val="3"/>
          </w:tcPr>
          <w:p w14:paraId="1A136788" w14:textId="77777777" w:rsidR="002B3F7A" w:rsidRDefault="001B3B8A">
            <w:pPr>
              <w:pStyle w:val="TableParagraph"/>
              <w:ind w:left="322" w:firstLine="220"/>
              <w:rPr>
                <w:sz w:val="24"/>
              </w:rPr>
            </w:pPr>
            <w:r>
              <w:rPr>
                <w:sz w:val="24"/>
              </w:rPr>
              <w:t>Законотворческие практики: устанавливаем правила поведения</w:t>
            </w:r>
            <w:r>
              <w:rPr>
                <w:spacing w:val="-6"/>
                <w:sz w:val="24"/>
              </w:rPr>
              <w:t xml:space="preserve"> </w:t>
            </w:r>
            <w:r>
              <w:rPr>
                <w:sz w:val="24"/>
              </w:rPr>
              <w:t>в</w:t>
            </w:r>
            <w:r>
              <w:rPr>
                <w:spacing w:val="-7"/>
                <w:sz w:val="24"/>
              </w:rPr>
              <w:t xml:space="preserve"> </w:t>
            </w:r>
            <w:r>
              <w:rPr>
                <w:sz w:val="24"/>
              </w:rPr>
              <w:t>группе,</w:t>
            </w:r>
            <w:r>
              <w:rPr>
                <w:spacing w:val="-6"/>
                <w:sz w:val="24"/>
              </w:rPr>
              <w:t xml:space="preserve"> </w:t>
            </w:r>
            <w:r>
              <w:rPr>
                <w:sz w:val="24"/>
              </w:rPr>
              <w:t>фиксируем</w:t>
            </w:r>
            <w:r>
              <w:rPr>
                <w:spacing w:val="-6"/>
                <w:sz w:val="24"/>
              </w:rPr>
              <w:t xml:space="preserve"> </w:t>
            </w:r>
            <w:r>
              <w:rPr>
                <w:sz w:val="24"/>
              </w:rPr>
              <w:t>их</w:t>
            </w:r>
            <w:r>
              <w:rPr>
                <w:spacing w:val="-4"/>
                <w:sz w:val="24"/>
              </w:rPr>
              <w:t xml:space="preserve"> </w:t>
            </w:r>
            <w:r>
              <w:rPr>
                <w:sz w:val="24"/>
              </w:rPr>
              <w:t>с</w:t>
            </w:r>
            <w:r>
              <w:rPr>
                <w:spacing w:val="-7"/>
                <w:sz w:val="24"/>
              </w:rPr>
              <w:t xml:space="preserve"> </w:t>
            </w:r>
            <w:r>
              <w:rPr>
                <w:sz w:val="24"/>
              </w:rPr>
              <w:t>помощью</w:t>
            </w:r>
            <w:r>
              <w:rPr>
                <w:spacing w:val="-8"/>
                <w:sz w:val="24"/>
              </w:rPr>
              <w:t xml:space="preserve"> </w:t>
            </w:r>
            <w:r>
              <w:rPr>
                <w:sz w:val="24"/>
              </w:rPr>
              <w:t>условных</w:t>
            </w:r>
          </w:p>
          <w:p w14:paraId="75778FD7" w14:textId="77777777" w:rsidR="002B3F7A" w:rsidRDefault="001B3B8A">
            <w:pPr>
              <w:pStyle w:val="TableParagraph"/>
              <w:spacing w:line="257" w:lineRule="exact"/>
              <w:ind w:left="2585"/>
              <w:rPr>
                <w:sz w:val="24"/>
              </w:rPr>
            </w:pPr>
            <w:r>
              <w:rPr>
                <w:spacing w:val="-2"/>
                <w:sz w:val="24"/>
              </w:rPr>
              <w:t>обозначений</w:t>
            </w:r>
          </w:p>
        </w:tc>
      </w:tr>
      <w:tr w:rsidR="002B3F7A" w14:paraId="33B4DD96" w14:textId="77777777">
        <w:trPr>
          <w:trHeight w:val="505"/>
        </w:trPr>
        <w:tc>
          <w:tcPr>
            <w:tcW w:w="560" w:type="dxa"/>
          </w:tcPr>
          <w:p w14:paraId="5E45EA1B" w14:textId="77777777" w:rsidR="002B3F7A" w:rsidRDefault="001B3B8A">
            <w:pPr>
              <w:pStyle w:val="TableParagraph"/>
              <w:spacing w:before="105"/>
              <w:ind w:left="72" w:right="75"/>
              <w:jc w:val="center"/>
              <w:rPr>
                <w:sz w:val="26"/>
              </w:rPr>
            </w:pPr>
            <w:r>
              <w:rPr>
                <w:spacing w:val="-5"/>
                <w:sz w:val="26"/>
              </w:rPr>
              <w:t>20.</w:t>
            </w:r>
          </w:p>
        </w:tc>
        <w:tc>
          <w:tcPr>
            <w:tcW w:w="1327" w:type="dxa"/>
          </w:tcPr>
          <w:p w14:paraId="3B32E613" w14:textId="77777777" w:rsidR="002B3F7A" w:rsidRDefault="001B3B8A">
            <w:pPr>
              <w:pStyle w:val="TableParagraph"/>
              <w:spacing w:before="125"/>
              <w:ind w:left="17" w:right="3"/>
              <w:jc w:val="center"/>
            </w:pPr>
            <w:r>
              <w:t xml:space="preserve">30 </w:t>
            </w:r>
            <w:r>
              <w:rPr>
                <w:spacing w:val="-2"/>
              </w:rPr>
              <w:t>декабря</w:t>
            </w:r>
          </w:p>
        </w:tc>
        <w:tc>
          <w:tcPr>
            <w:tcW w:w="2897" w:type="dxa"/>
          </w:tcPr>
          <w:p w14:paraId="2AB13FB2" w14:textId="77777777" w:rsidR="002B3F7A" w:rsidRDefault="001B3B8A">
            <w:pPr>
              <w:pStyle w:val="TableParagraph"/>
              <w:spacing w:line="252" w:lineRule="exact"/>
              <w:ind w:left="1014" w:hanging="514"/>
            </w:pPr>
            <w:r>
              <w:t>День</w:t>
            </w:r>
            <w:r>
              <w:rPr>
                <w:spacing w:val="-14"/>
              </w:rPr>
              <w:t xml:space="preserve"> </w:t>
            </w:r>
            <w:r>
              <w:t xml:space="preserve">заворачивания </w:t>
            </w:r>
            <w:r>
              <w:rPr>
                <w:spacing w:val="-2"/>
              </w:rPr>
              <w:t>подарков</w:t>
            </w:r>
          </w:p>
        </w:tc>
        <w:tc>
          <w:tcPr>
            <w:tcW w:w="10135" w:type="dxa"/>
            <w:gridSpan w:val="5"/>
          </w:tcPr>
          <w:p w14:paraId="6CE54C81" w14:textId="77777777" w:rsidR="002B3F7A" w:rsidRDefault="001B3B8A">
            <w:pPr>
              <w:pStyle w:val="TableParagraph"/>
              <w:spacing w:before="116"/>
              <w:ind w:left="276"/>
              <w:rPr>
                <w:sz w:val="24"/>
              </w:rPr>
            </w:pPr>
            <w:r>
              <w:rPr>
                <w:sz w:val="24"/>
              </w:rPr>
              <w:t>Продуктивная</w:t>
            </w:r>
            <w:r>
              <w:rPr>
                <w:spacing w:val="-6"/>
                <w:sz w:val="24"/>
              </w:rPr>
              <w:t xml:space="preserve"> </w:t>
            </w:r>
            <w:r>
              <w:rPr>
                <w:sz w:val="24"/>
              </w:rPr>
              <w:t>деятельность</w:t>
            </w:r>
            <w:r>
              <w:rPr>
                <w:spacing w:val="-2"/>
                <w:sz w:val="24"/>
              </w:rPr>
              <w:t xml:space="preserve"> </w:t>
            </w:r>
            <w:r>
              <w:rPr>
                <w:sz w:val="24"/>
              </w:rPr>
              <w:t>по</w:t>
            </w:r>
            <w:r>
              <w:rPr>
                <w:spacing w:val="-5"/>
                <w:sz w:val="24"/>
              </w:rPr>
              <w:t xml:space="preserve"> </w:t>
            </w:r>
            <w:r>
              <w:rPr>
                <w:sz w:val="24"/>
              </w:rPr>
              <w:t>подготовке</w:t>
            </w:r>
            <w:r>
              <w:rPr>
                <w:spacing w:val="-5"/>
                <w:sz w:val="24"/>
              </w:rPr>
              <w:t xml:space="preserve"> </w:t>
            </w:r>
            <w:r>
              <w:rPr>
                <w:sz w:val="24"/>
              </w:rPr>
              <w:t>новогодних</w:t>
            </w:r>
            <w:r>
              <w:rPr>
                <w:spacing w:val="-4"/>
                <w:sz w:val="24"/>
              </w:rPr>
              <w:t xml:space="preserve"> </w:t>
            </w:r>
            <w:r>
              <w:rPr>
                <w:sz w:val="24"/>
              </w:rPr>
              <w:t>подарков</w:t>
            </w:r>
            <w:r>
              <w:rPr>
                <w:spacing w:val="-4"/>
                <w:sz w:val="24"/>
              </w:rPr>
              <w:t xml:space="preserve"> </w:t>
            </w:r>
            <w:r>
              <w:rPr>
                <w:sz w:val="24"/>
              </w:rPr>
              <w:t>родным</w:t>
            </w:r>
            <w:r>
              <w:rPr>
                <w:spacing w:val="-5"/>
                <w:sz w:val="24"/>
              </w:rPr>
              <w:t xml:space="preserve"> </w:t>
            </w:r>
            <w:r>
              <w:rPr>
                <w:sz w:val="24"/>
              </w:rPr>
              <w:t>и</w:t>
            </w:r>
            <w:r>
              <w:rPr>
                <w:spacing w:val="-3"/>
                <w:sz w:val="24"/>
              </w:rPr>
              <w:t xml:space="preserve"> </w:t>
            </w:r>
            <w:r>
              <w:rPr>
                <w:sz w:val="24"/>
              </w:rPr>
              <w:t>близким,</w:t>
            </w:r>
            <w:r>
              <w:rPr>
                <w:spacing w:val="-3"/>
                <w:sz w:val="24"/>
              </w:rPr>
              <w:t xml:space="preserve"> </w:t>
            </w:r>
            <w:r>
              <w:rPr>
                <w:spacing w:val="-2"/>
                <w:sz w:val="24"/>
              </w:rPr>
              <w:t>друзьям</w:t>
            </w:r>
          </w:p>
        </w:tc>
      </w:tr>
      <w:tr w:rsidR="002B3F7A" w14:paraId="6ED552F2" w14:textId="77777777">
        <w:trPr>
          <w:trHeight w:val="830"/>
        </w:trPr>
        <w:tc>
          <w:tcPr>
            <w:tcW w:w="560" w:type="dxa"/>
          </w:tcPr>
          <w:p w14:paraId="3CA58C8C" w14:textId="77777777" w:rsidR="002B3F7A" w:rsidRDefault="001B3B8A">
            <w:pPr>
              <w:pStyle w:val="TableParagraph"/>
              <w:spacing w:before="266"/>
              <w:ind w:left="72" w:right="75"/>
              <w:jc w:val="center"/>
              <w:rPr>
                <w:sz w:val="26"/>
              </w:rPr>
            </w:pPr>
            <w:r>
              <w:rPr>
                <w:spacing w:val="-5"/>
                <w:sz w:val="26"/>
              </w:rPr>
              <w:t>21.</w:t>
            </w:r>
          </w:p>
        </w:tc>
        <w:tc>
          <w:tcPr>
            <w:tcW w:w="1327" w:type="dxa"/>
          </w:tcPr>
          <w:p w14:paraId="360DB485" w14:textId="77777777" w:rsidR="002B3F7A" w:rsidRDefault="001B3B8A">
            <w:pPr>
              <w:pStyle w:val="TableParagraph"/>
              <w:spacing w:before="1"/>
              <w:ind w:left="17" w:right="1"/>
              <w:jc w:val="center"/>
              <w:rPr>
                <w:sz w:val="24"/>
              </w:rPr>
            </w:pPr>
            <w:r>
              <w:rPr>
                <w:spacing w:val="-2"/>
                <w:sz w:val="24"/>
              </w:rPr>
              <w:t>Последняя неделя</w:t>
            </w:r>
          </w:p>
          <w:p w14:paraId="46D32E1A" w14:textId="77777777" w:rsidR="002B3F7A" w:rsidRDefault="001B3B8A">
            <w:pPr>
              <w:pStyle w:val="TableParagraph"/>
              <w:spacing w:line="257" w:lineRule="exact"/>
              <w:ind w:left="17" w:right="4"/>
              <w:jc w:val="center"/>
              <w:rPr>
                <w:sz w:val="24"/>
              </w:rPr>
            </w:pPr>
            <w:r>
              <w:rPr>
                <w:spacing w:val="-2"/>
                <w:sz w:val="24"/>
              </w:rPr>
              <w:t>декабря</w:t>
            </w:r>
          </w:p>
        </w:tc>
        <w:tc>
          <w:tcPr>
            <w:tcW w:w="2897" w:type="dxa"/>
          </w:tcPr>
          <w:p w14:paraId="2E9C88D8" w14:textId="77777777" w:rsidR="002B3F7A" w:rsidRDefault="001B3B8A">
            <w:pPr>
              <w:pStyle w:val="TableParagraph"/>
              <w:spacing w:before="161"/>
              <w:ind w:left="1293" w:hanging="1126"/>
            </w:pPr>
            <w:r>
              <w:t>Любимый</w:t>
            </w:r>
            <w:r>
              <w:rPr>
                <w:spacing w:val="-14"/>
              </w:rPr>
              <w:t xml:space="preserve"> </w:t>
            </w:r>
            <w:r>
              <w:t>праздник</w:t>
            </w:r>
            <w:r>
              <w:rPr>
                <w:spacing w:val="-14"/>
              </w:rPr>
              <w:t xml:space="preserve"> </w:t>
            </w:r>
            <w:r>
              <w:t xml:space="preserve">Новый </w:t>
            </w:r>
            <w:r>
              <w:rPr>
                <w:spacing w:val="-4"/>
              </w:rPr>
              <w:t>год</w:t>
            </w:r>
          </w:p>
        </w:tc>
        <w:tc>
          <w:tcPr>
            <w:tcW w:w="10135" w:type="dxa"/>
            <w:gridSpan w:val="5"/>
          </w:tcPr>
          <w:p w14:paraId="463A8170" w14:textId="77777777" w:rsidR="002B3F7A" w:rsidRDefault="002B3F7A">
            <w:pPr>
              <w:pStyle w:val="TableParagraph"/>
              <w:spacing w:before="1"/>
              <w:ind w:left="0"/>
              <w:rPr>
                <w:b/>
                <w:sz w:val="24"/>
              </w:rPr>
            </w:pPr>
          </w:p>
          <w:p w14:paraId="4D847DA7" w14:textId="77777777" w:rsidR="002B3F7A" w:rsidRDefault="001B3B8A">
            <w:pPr>
              <w:pStyle w:val="TableParagraph"/>
              <w:ind w:left="15" w:right="4"/>
              <w:jc w:val="center"/>
              <w:rPr>
                <w:sz w:val="24"/>
              </w:rPr>
            </w:pPr>
            <w:r>
              <w:rPr>
                <w:sz w:val="24"/>
              </w:rPr>
              <w:t>Новогодние</w:t>
            </w:r>
            <w:r>
              <w:rPr>
                <w:spacing w:val="-4"/>
                <w:sz w:val="24"/>
              </w:rPr>
              <w:t xml:space="preserve"> </w:t>
            </w:r>
            <w:r>
              <w:rPr>
                <w:spacing w:val="-2"/>
                <w:sz w:val="24"/>
              </w:rPr>
              <w:t>утренники</w:t>
            </w:r>
          </w:p>
        </w:tc>
      </w:tr>
      <w:tr w:rsidR="002B3F7A" w14:paraId="35832863" w14:textId="77777777">
        <w:trPr>
          <w:trHeight w:val="551"/>
        </w:trPr>
        <w:tc>
          <w:tcPr>
            <w:tcW w:w="560" w:type="dxa"/>
          </w:tcPr>
          <w:p w14:paraId="08DC019B" w14:textId="77777777" w:rsidR="002B3F7A" w:rsidRDefault="001B3B8A">
            <w:pPr>
              <w:pStyle w:val="TableParagraph"/>
              <w:spacing w:before="126"/>
              <w:ind w:left="72" w:right="75"/>
              <w:jc w:val="center"/>
              <w:rPr>
                <w:sz w:val="26"/>
              </w:rPr>
            </w:pPr>
            <w:r>
              <w:rPr>
                <w:spacing w:val="-5"/>
                <w:sz w:val="26"/>
              </w:rPr>
              <w:t>22.</w:t>
            </w:r>
          </w:p>
        </w:tc>
        <w:tc>
          <w:tcPr>
            <w:tcW w:w="1327" w:type="dxa"/>
          </w:tcPr>
          <w:p w14:paraId="7B365C2A" w14:textId="77777777" w:rsidR="002B3F7A" w:rsidRDefault="002B3F7A">
            <w:pPr>
              <w:pStyle w:val="TableParagraph"/>
              <w:ind w:left="0"/>
            </w:pPr>
          </w:p>
        </w:tc>
        <w:tc>
          <w:tcPr>
            <w:tcW w:w="2897" w:type="dxa"/>
          </w:tcPr>
          <w:p w14:paraId="6F7AB4AF" w14:textId="77777777" w:rsidR="002B3F7A" w:rsidRDefault="001B3B8A">
            <w:pPr>
              <w:pStyle w:val="TableParagraph"/>
              <w:spacing w:before="147"/>
              <w:ind w:left="168" w:right="155"/>
              <w:jc w:val="center"/>
            </w:pPr>
            <w:r>
              <w:t>Неделя</w:t>
            </w:r>
            <w:r>
              <w:rPr>
                <w:spacing w:val="-4"/>
              </w:rPr>
              <w:t xml:space="preserve"> </w:t>
            </w:r>
            <w:r>
              <w:t>зимних</w:t>
            </w:r>
            <w:r>
              <w:rPr>
                <w:spacing w:val="-2"/>
              </w:rPr>
              <w:t xml:space="preserve"> </w:t>
            </w:r>
            <w:r>
              <w:t>игр</w:t>
            </w:r>
            <w:r>
              <w:rPr>
                <w:spacing w:val="-2"/>
              </w:rPr>
              <w:t xml:space="preserve"> </w:t>
            </w:r>
            <w:r>
              <w:t>и</w:t>
            </w:r>
            <w:r>
              <w:rPr>
                <w:spacing w:val="-2"/>
              </w:rPr>
              <w:t xml:space="preserve"> </w:t>
            </w:r>
            <w:r>
              <w:rPr>
                <w:spacing w:val="-4"/>
              </w:rPr>
              <w:t>забав</w:t>
            </w:r>
          </w:p>
        </w:tc>
        <w:tc>
          <w:tcPr>
            <w:tcW w:w="10135" w:type="dxa"/>
            <w:gridSpan w:val="5"/>
          </w:tcPr>
          <w:p w14:paraId="5172A079" w14:textId="77777777" w:rsidR="002B3F7A" w:rsidRDefault="001B3B8A">
            <w:pPr>
              <w:pStyle w:val="TableParagraph"/>
              <w:spacing w:line="276" w:lineRule="exact"/>
              <w:ind w:left="1970" w:hanging="1450"/>
              <w:rPr>
                <w:sz w:val="24"/>
              </w:rPr>
            </w:pPr>
            <w:r>
              <w:rPr>
                <w:sz w:val="24"/>
              </w:rPr>
              <w:t>Подвижные</w:t>
            </w:r>
            <w:r>
              <w:rPr>
                <w:spacing w:val="-5"/>
                <w:sz w:val="24"/>
              </w:rPr>
              <w:t xml:space="preserve"> </w:t>
            </w:r>
            <w:r>
              <w:rPr>
                <w:sz w:val="24"/>
              </w:rPr>
              <w:t>игры,</w:t>
            </w:r>
            <w:r>
              <w:rPr>
                <w:spacing w:val="-5"/>
                <w:sz w:val="24"/>
              </w:rPr>
              <w:t xml:space="preserve"> </w:t>
            </w:r>
            <w:r>
              <w:rPr>
                <w:sz w:val="24"/>
              </w:rPr>
              <w:t>эстафеты,</w:t>
            </w:r>
            <w:r>
              <w:rPr>
                <w:spacing w:val="-4"/>
                <w:sz w:val="24"/>
              </w:rPr>
              <w:t xml:space="preserve"> </w:t>
            </w:r>
            <w:r>
              <w:rPr>
                <w:sz w:val="24"/>
              </w:rPr>
              <w:t>создание</w:t>
            </w:r>
            <w:r>
              <w:rPr>
                <w:spacing w:val="-5"/>
                <w:sz w:val="24"/>
              </w:rPr>
              <w:t xml:space="preserve"> </w:t>
            </w:r>
            <w:r>
              <w:rPr>
                <w:sz w:val="24"/>
              </w:rPr>
              <w:t>построек</w:t>
            </w:r>
            <w:r>
              <w:rPr>
                <w:spacing w:val="-4"/>
                <w:sz w:val="24"/>
              </w:rPr>
              <w:t xml:space="preserve"> </w:t>
            </w:r>
            <w:r>
              <w:rPr>
                <w:sz w:val="24"/>
              </w:rPr>
              <w:t>из</w:t>
            </w:r>
            <w:r>
              <w:rPr>
                <w:spacing w:val="-3"/>
                <w:sz w:val="24"/>
              </w:rPr>
              <w:t xml:space="preserve"> </w:t>
            </w:r>
            <w:r>
              <w:rPr>
                <w:sz w:val="24"/>
              </w:rPr>
              <w:t>снега.</w:t>
            </w:r>
            <w:r>
              <w:rPr>
                <w:spacing w:val="-4"/>
                <w:sz w:val="24"/>
              </w:rPr>
              <w:t xml:space="preserve"> </w:t>
            </w:r>
            <w:r>
              <w:rPr>
                <w:sz w:val="24"/>
              </w:rPr>
              <w:t>Конкурс</w:t>
            </w:r>
            <w:r>
              <w:rPr>
                <w:spacing w:val="-4"/>
                <w:sz w:val="24"/>
              </w:rPr>
              <w:t xml:space="preserve"> </w:t>
            </w:r>
            <w:r>
              <w:rPr>
                <w:sz w:val="24"/>
              </w:rPr>
              <w:t>снежный</w:t>
            </w:r>
            <w:r>
              <w:rPr>
                <w:spacing w:val="-3"/>
                <w:sz w:val="24"/>
              </w:rPr>
              <w:t xml:space="preserve"> </w:t>
            </w:r>
            <w:r>
              <w:rPr>
                <w:sz w:val="24"/>
              </w:rPr>
              <w:t>скульптур</w:t>
            </w:r>
            <w:r>
              <w:rPr>
                <w:spacing w:val="-4"/>
                <w:sz w:val="24"/>
              </w:rPr>
              <w:t xml:space="preserve"> </w:t>
            </w:r>
            <w:r>
              <w:rPr>
                <w:sz w:val="24"/>
              </w:rPr>
              <w:t>(с привлечением родителей). Строительство снежного городка</w:t>
            </w:r>
          </w:p>
        </w:tc>
      </w:tr>
      <w:tr w:rsidR="002B3F7A" w14:paraId="63EA6938" w14:textId="77777777">
        <w:trPr>
          <w:trHeight w:val="276"/>
        </w:trPr>
        <w:tc>
          <w:tcPr>
            <w:tcW w:w="560" w:type="dxa"/>
            <w:vMerge w:val="restart"/>
          </w:tcPr>
          <w:p w14:paraId="03B11D0F" w14:textId="77777777" w:rsidR="002B3F7A" w:rsidRDefault="001B3B8A">
            <w:pPr>
              <w:pStyle w:val="TableParagraph"/>
              <w:spacing w:before="131"/>
              <w:rPr>
                <w:sz w:val="26"/>
              </w:rPr>
            </w:pPr>
            <w:r>
              <w:rPr>
                <w:spacing w:val="-5"/>
                <w:sz w:val="26"/>
              </w:rPr>
              <w:t>23.</w:t>
            </w:r>
          </w:p>
        </w:tc>
        <w:tc>
          <w:tcPr>
            <w:tcW w:w="1327" w:type="dxa"/>
            <w:vMerge w:val="restart"/>
          </w:tcPr>
          <w:p w14:paraId="3CB479AD" w14:textId="77777777" w:rsidR="002B3F7A" w:rsidRDefault="001B3B8A">
            <w:pPr>
              <w:pStyle w:val="TableParagraph"/>
              <w:spacing w:before="152"/>
              <w:ind w:left="210"/>
            </w:pPr>
            <w:r>
              <w:t xml:space="preserve">11 </w:t>
            </w:r>
            <w:r>
              <w:rPr>
                <w:spacing w:val="-2"/>
              </w:rPr>
              <w:t>января</w:t>
            </w:r>
          </w:p>
        </w:tc>
        <w:tc>
          <w:tcPr>
            <w:tcW w:w="2897" w:type="dxa"/>
            <w:vMerge w:val="restart"/>
          </w:tcPr>
          <w:p w14:paraId="72ACC8A6" w14:textId="77777777" w:rsidR="002B3F7A" w:rsidRDefault="001B3B8A">
            <w:pPr>
              <w:pStyle w:val="TableParagraph"/>
              <w:spacing w:before="152"/>
              <w:ind w:left="148"/>
            </w:pPr>
            <w:r>
              <w:t>Всемирный</w:t>
            </w:r>
            <w:r>
              <w:rPr>
                <w:spacing w:val="-6"/>
              </w:rPr>
              <w:t xml:space="preserve"> </w:t>
            </w:r>
            <w:r>
              <w:t>день</w:t>
            </w:r>
            <w:r>
              <w:rPr>
                <w:spacing w:val="-5"/>
              </w:rPr>
              <w:t xml:space="preserve"> </w:t>
            </w:r>
            <w:r>
              <w:rPr>
                <w:spacing w:val="-2"/>
              </w:rPr>
              <w:t>«спасибо»</w:t>
            </w:r>
          </w:p>
        </w:tc>
        <w:tc>
          <w:tcPr>
            <w:tcW w:w="10135" w:type="dxa"/>
            <w:gridSpan w:val="5"/>
          </w:tcPr>
          <w:p w14:paraId="699A6A3C" w14:textId="77777777" w:rsidR="002B3F7A" w:rsidRDefault="001B3B8A">
            <w:pPr>
              <w:pStyle w:val="TableParagraph"/>
              <w:spacing w:line="256" w:lineRule="exact"/>
              <w:ind w:left="15" w:right="9"/>
              <w:jc w:val="center"/>
              <w:rPr>
                <w:sz w:val="24"/>
              </w:rPr>
            </w:pPr>
            <w:r>
              <w:rPr>
                <w:sz w:val="24"/>
              </w:rPr>
              <w:t>День</w:t>
            </w:r>
            <w:r>
              <w:rPr>
                <w:spacing w:val="-1"/>
                <w:sz w:val="24"/>
              </w:rPr>
              <w:t xml:space="preserve"> </w:t>
            </w:r>
            <w:r>
              <w:rPr>
                <w:spacing w:val="-2"/>
                <w:sz w:val="24"/>
              </w:rPr>
              <w:t>вежливости</w:t>
            </w:r>
          </w:p>
        </w:tc>
      </w:tr>
      <w:tr w:rsidR="002B3F7A" w14:paraId="1A050173" w14:textId="77777777">
        <w:trPr>
          <w:trHeight w:val="275"/>
        </w:trPr>
        <w:tc>
          <w:tcPr>
            <w:tcW w:w="560" w:type="dxa"/>
            <w:vMerge/>
            <w:tcBorders>
              <w:top w:val="nil"/>
            </w:tcBorders>
          </w:tcPr>
          <w:p w14:paraId="32D378FD" w14:textId="77777777" w:rsidR="002B3F7A" w:rsidRDefault="002B3F7A">
            <w:pPr>
              <w:rPr>
                <w:sz w:val="2"/>
                <w:szCs w:val="2"/>
              </w:rPr>
            </w:pPr>
          </w:p>
        </w:tc>
        <w:tc>
          <w:tcPr>
            <w:tcW w:w="1327" w:type="dxa"/>
            <w:vMerge/>
            <w:tcBorders>
              <w:top w:val="nil"/>
            </w:tcBorders>
          </w:tcPr>
          <w:p w14:paraId="75D54E1C" w14:textId="77777777" w:rsidR="002B3F7A" w:rsidRDefault="002B3F7A">
            <w:pPr>
              <w:rPr>
                <w:sz w:val="2"/>
                <w:szCs w:val="2"/>
              </w:rPr>
            </w:pPr>
          </w:p>
        </w:tc>
        <w:tc>
          <w:tcPr>
            <w:tcW w:w="2897" w:type="dxa"/>
            <w:vMerge/>
            <w:tcBorders>
              <w:top w:val="nil"/>
            </w:tcBorders>
          </w:tcPr>
          <w:p w14:paraId="13227DF6" w14:textId="77777777" w:rsidR="002B3F7A" w:rsidRDefault="002B3F7A">
            <w:pPr>
              <w:rPr>
                <w:sz w:val="2"/>
                <w:szCs w:val="2"/>
              </w:rPr>
            </w:pPr>
          </w:p>
        </w:tc>
        <w:tc>
          <w:tcPr>
            <w:tcW w:w="10135" w:type="dxa"/>
            <w:gridSpan w:val="5"/>
          </w:tcPr>
          <w:p w14:paraId="2D470E86" w14:textId="77777777" w:rsidR="002B3F7A" w:rsidRDefault="001B3B8A">
            <w:pPr>
              <w:pStyle w:val="TableParagraph"/>
              <w:spacing w:line="256" w:lineRule="exact"/>
              <w:ind w:left="15" w:right="5"/>
              <w:jc w:val="center"/>
              <w:rPr>
                <w:sz w:val="24"/>
              </w:rPr>
            </w:pPr>
            <w:r>
              <w:rPr>
                <w:sz w:val="24"/>
              </w:rPr>
              <w:t>Изготовление</w:t>
            </w:r>
            <w:r>
              <w:rPr>
                <w:spacing w:val="-10"/>
                <w:sz w:val="24"/>
              </w:rPr>
              <w:t xml:space="preserve"> </w:t>
            </w:r>
            <w:r>
              <w:rPr>
                <w:sz w:val="24"/>
              </w:rPr>
              <w:t>открыток-сюрпризов</w:t>
            </w:r>
            <w:r>
              <w:rPr>
                <w:spacing w:val="-5"/>
                <w:sz w:val="24"/>
              </w:rPr>
              <w:t xml:space="preserve"> </w:t>
            </w:r>
            <w:r>
              <w:rPr>
                <w:sz w:val="24"/>
              </w:rPr>
              <w:t>«Спасибо</w:t>
            </w:r>
            <w:r>
              <w:rPr>
                <w:spacing w:val="-5"/>
                <w:sz w:val="24"/>
              </w:rPr>
              <w:t xml:space="preserve"> </w:t>
            </w:r>
            <w:r>
              <w:rPr>
                <w:spacing w:val="-2"/>
                <w:sz w:val="24"/>
              </w:rPr>
              <w:t>тебе!»</w:t>
            </w:r>
          </w:p>
        </w:tc>
      </w:tr>
      <w:tr w:rsidR="002B3F7A" w14:paraId="5183C220" w14:textId="77777777">
        <w:trPr>
          <w:trHeight w:val="758"/>
        </w:trPr>
        <w:tc>
          <w:tcPr>
            <w:tcW w:w="560" w:type="dxa"/>
          </w:tcPr>
          <w:p w14:paraId="4D15594A" w14:textId="77777777" w:rsidR="002B3F7A" w:rsidRDefault="001B3B8A">
            <w:pPr>
              <w:pStyle w:val="TableParagraph"/>
              <w:spacing w:before="232"/>
              <w:ind w:left="72" w:right="75"/>
              <w:jc w:val="center"/>
              <w:rPr>
                <w:sz w:val="26"/>
              </w:rPr>
            </w:pPr>
            <w:r>
              <w:rPr>
                <w:spacing w:val="-5"/>
                <w:sz w:val="26"/>
              </w:rPr>
              <w:t>24.</w:t>
            </w:r>
          </w:p>
        </w:tc>
        <w:tc>
          <w:tcPr>
            <w:tcW w:w="1327" w:type="dxa"/>
          </w:tcPr>
          <w:p w14:paraId="470F54C8" w14:textId="77777777" w:rsidR="002B3F7A" w:rsidRDefault="001B3B8A">
            <w:pPr>
              <w:pStyle w:val="TableParagraph"/>
              <w:spacing w:before="253"/>
              <w:ind w:left="17" w:right="6"/>
              <w:jc w:val="center"/>
            </w:pPr>
            <w:r>
              <w:rPr>
                <w:color w:val="C00000"/>
              </w:rPr>
              <w:t xml:space="preserve">27 </w:t>
            </w:r>
            <w:r>
              <w:rPr>
                <w:color w:val="C00000"/>
                <w:spacing w:val="-2"/>
              </w:rPr>
              <w:t>января</w:t>
            </w:r>
          </w:p>
        </w:tc>
        <w:tc>
          <w:tcPr>
            <w:tcW w:w="2897" w:type="dxa"/>
          </w:tcPr>
          <w:p w14:paraId="323461E3" w14:textId="77777777" w:rsidR="002B3F7A" w:rsidRDefault="001B3B8A">
            <w:pPr>
              <w:pStyle w:val="TableParagraph"/>
              <w:spacing w:line="251" w:lineRule="exact"/>
              <w:ind w:left="803"/>
            </w:pPr>
            <w:r>
              <w:rPr>
                <w:color w:val="C00000"/>
              </w:rPr>
              <w:t>День</w:t>
            </w:r>
            <w:r>
              <w:rPr>
                <w:color w:val="C00000"/>
                <w:spacing w:val="-1"/>
              </w:rPr>
              <w:t xml:space="preserve"> </w:t>
            </w:r>
            <w:r>
              <w:rPr>
                <w:color w:val="C00000"/>
                <w:spacing w:val="-2"/>
              </w:rPr>
              <w:t>полного</w:t>
            </w:r>
          </w:p>
          <w:p w14:paraId="1E9C0427" w14:textId="77777777" w:rsidR="002B3F7A" w:rsidRDefault="001B3B8A">
            <w:pPr>
              <w:pStyle w:val="TableParagraph"/>
              <w:spacing w:line="252" w:lineRule="exact"/>
              <w:ind w:left="316" w:right="180" w:hanging="120"/>
            </w:pPr>
            <w:r>
              <w:rPr>
                <w:color w:val="C00000"/>
              </w:rPr>
              <w:t>освобождения</w:t>
            </w:r>
            <w:r>
              <w:rPr>
                <w:color w:val="C00000"/>
                <w:spacing w:val="-14"/>
              </w:rPr>
              <w:t xml:space="preserve"> </w:t>
            </w:r>
            <w:r>
              <w:rPr>
                <w:color w:val="C00000"/>
              </w:rPr>
              <w:t>Ленинграда от фашистской блокады</w:t>
            </w:r>
          </w:p>
        </w:tc>
        <w:tc>
          <w:tcPr>
            <w:tcW w:w="2143" w:type="dxa"/>
          </w:tcPr>
          <w:p w14:paraId="625818F8" w14:textId="77777777" w:rsidR="002B3F7A" w:rsidRDefault="002B3F7A">
            <w:pPr>
              <w:pStyle w:val="TableParagraph"/>
              <w:ind w:left="0"/>
            </w:pPr>
          </w:p>
        </w:tc>
        <w:tc>
          <w:tcPr>
            <w:tcW w:w="1519" w:type="dxa"/>
          </w:tcPr>
          <w:p w14:paraId="68C2C2E6" w14:textId="77777777" w:rsidR="002B3F7A" w:rsidRDefault="002B3F7A">
            <w:pPr>
              <w:pStyle w:val="TableParagraph"/>
              <w:ind w:left="0"/>
            </w:pPr>
          </w:p>
        </w:tc>
        <w:tc>
          <w:tcPr>
            <w:tcW w:w="2289" w:type="dxa"/>
          </w:tcPr>
          <w:p w14:paraId="12BBE579" w14:textId="77777777" w:rsidR="002B3F7A" w:rsidRDefault="002B3F7A">
            <w:pPr>
              <w:pStyle w:val="TableParagraph"/>
              <w:ind w:left="0"/>
            </w:pPr>
          </w:p>
        </w:tc>
        <w:tc>
          <w:tcPr>
            <w:tcW w:w="4184" w:type="dxa"/>
            <w:gridSpan w:val="2"/>
          </w:tcPr>
          <w:p w14:paraId="4D5F065B" w14:textId="77777777" w:rsidR="002B3F7A" w:rsidRDefault="001B3B8A">
            <w:pPr>
              <w:pStyle w:val="TableParagraph"/>
              <w:spacing w:before="102"/>
              <w:ind w:left="1454" w:right="227" w:hanging="840"/>
              <w:rPr>
                <w:sz w:val="24"/>
              </w:rPr>
            </w:pPr>
            <w:r>
              <w:rPr>
                <w:sz w:val="24"/>
              </w:rPr>
              <w:t>Беседа-рассказ</w:t>
            </w:r>
            <w:r>
              <w:rPr>
                <w:spacing w:val="-15"/>
                <w:sz w:val="24"/>
              </w:rPr>
              <w:t xml:space="preserve"> </w:t>
            </w:r>
            <w:r>
              <w:rPr>
                <w:sz w:val="24"/>
              </w:rPr>
              <w:t>с</w:t>
            </w:r>
            <w:r>
              <w:rPr>
                <w:spacing w:val="-15"/>
                <w:sz w:val="24"/>
              </w:rPr>
              <w:t xml:space="preserve"> </w:t>
            </w:r>
            <w:r>
              <w:rPr>
                <w:sz w:val="24"/>
              </w:rPr>
              <w:t xml:space="preserve">элементами </w:t>
            </w:r>
            <w:r>
              <w:rPr>
                <w:spacing w:val="-2"/>
                <w:sz w:val="24"/>
              </w:rPr>
              <w:t>презентации</w:t>
            </w:r>
          </w:p>
        </w:tc>
      </w:tr>
      <w:tr w:rsidR="002B3F7A" w14:paraId="3FEB1902" w14:textId="77777777">
        <w:trPr>
          <w:trHeight w:val="294"/>
        </w:trPr>
        <w:tc>
          <w:tcPr>
            <w:tcW w:w="560" w:type="dxa"/>
          </w:tcPr>
          <w:p w14:paraId="46BB2323" w14:textId="77777777" w:rsidR="002B3F7A" w:rsidRDefault="001B3B8A">
            <w:pPr>
              <w:pStyle w:val="TableParagraph"/>
              <w:spacing w:line="275" w:lineRule="exact"/>
              <w:ind w:left="72" w:right="75"/>
              <w:jc w:val="center"/>
              <w:rPr>
                <w:sz w:val="26"/>
              </w:rPr>
            </w:pPr>
            <w:r>
              <w:rPr>
                <w:spacing w:val="-5"/>
                <w:sz w:val="26"/>
              </w:rPr>
              <w:t>25.</w:t>
            </w:r>
          </w:p>
        </w:tc>
        <w:tc>
          <w:tcPr>
            <w:tcW w:w="1327" w:type="dxa"/>
          </w:tcPr>
          <w:p w14:paraId="143FC391" w14:textId="77777777" w:rsidR="002B3F7A" w:rsidRDefault="001B3B8A">
            <w:pPr>
              <w:pStyle w:val="TableParagraph"/>
              <w:spacing w:before="20"/>
              <w:ind w:left="17" w:right="6"/>
              <w:jc w:val="center"/>
            </w:pPr>
            <w:r>
              <w:t xml:space="preserve">28 </w:t>
            </w:r>
            <w:r>
              <w:rPr>
                <w:spacing w:val="-2"/>
              </w:rPr>
              <w:t>января</w:t>
            </w:r>
          </w:p>
        </w:tc>
        <w:tc>
          <w:tcPr>
            <w:tcW w:w="2897" w:type="dxa"/>
          </w:tcPr>
          <w:p w14:paraId="6D3E60F3" w14:textId="77777777" w:rsidR="002B3F7A" w:rsidRDefault="001B3B8A">
            <w:pPr>
              <w:pStyle w:val="TableParagraph"/>
              <w:spacing w:before="20"/>
              <w:ind w:left="166" w:right="155"/>
              <w:jc w:val="center"/>
            </w:pPr>
            <w:r>
              <w:t>День</w:t>
            </w:r>
            <w:r>
              <w:rPr>
                <w:spacing w:val="-3"/>
              </w:rPr>
              <w:t xml:space="preserve"> </w:t>
            </w:r>
            <w:r>
              <w:rPr>
                <w:spacing w:val="-4"/>
              </w:rPr>
              <w:t>Лего</w:t>
            </w:r>
          </w:p>
        </w:tc>
        <w:tc>
          <w:tcPr>
            <w:tcW w:w="10135" w:type="dxa"/>
            <w:gridSpan w:val="5"/>
          </w:tcPr>
          <w:p w14:paraId="0D1A2ADD" w14:textId="77777777" w:rsidR="002B3F7A" w:rsidRDefault="001B3B8A">
            <w:pPr>
              <w:pStyle w:val="TableParagraph"/>
              <w:spacing w:before="8" w:line="266" w:lineRule="exact"/>
              <w:ind w:left="15" w:right="3"/>
              <w:jc w:val="center"/>
              <w:rPr>
                <w:sz w:val="24"/>
              </w:rPr>
            </w:pPr>
            <w:r>
              <w:rPr>
                <w:sz w:val="24"/>
              </w:rPr>
              <w:t>Тематический</w:t>
            </w:r>
            <w:r>
              <w:rPr>
                <w:spacing w:val="-4"/>
                <w:sz w:val="24"/>
              </w:rPr>
              <w:t xml:space="preserve"> </w:t>
            </w:r>
            <w:r>
              <w:rPr>
                <w:sz w:val="24"/>
              </w:rPr>
              <w:t>образовательный</w:t>
            </w:r>
            <w:r>
              <w:rPr>
                <w:spacing w:val="-6"/>
                <w:sz w:val="24"/>
              </w:rPr>
              <w:t xml:space="preserve"> </w:t>
            </w:r>
            <w:r>
              <w:rPr>
                <w:sz w:val="24"/>
              </w:rPr>
              <w:t>проект</w:t>
            </w:r>
            <w:r>
              <w:rPr>
                <w:spacing w:val="-1"/>
                <w:sz w:val="24"/>
              </w:rPr>
              <w:t xml:space="preserve"> </w:t>
            </w:r>
            <w:r>
              <w:rPr>
                <w:spacing w:val="-2"/>
                <w:sz w:val="24"/>
              </w:rPr>
              <w:t>«Леголэнд»</w:t>
            </w:r>
          </w:p>
        </w:tc>
      </w:tr>
      <w:tr w:rsidR="002B3F7A" w14:paraId="51DBB3BE" w14:textId="77777777">
        <w:trPr>
          <w:trHeight w:val="414"/>
        </w:trPr>
        <w:tc>
          <w:tcPr>
            <w:tcW w:w="560" w:type="dxa"/>
            <w:vMerge w:val="restart"/>
          </w:tcPr>
          <w:p w14:paraId="392B2876" w14:textId="77777777" w:rsidR="002B3F7A" w:rsidRDefault="002B3F7A">
            <w:pPr>
              <w:pStyle w:val="TableParagraph"/>
              <w:spacing w:before="41"/>
              <w:ind w:left="0"/>
              <w:rPr>
                <w:b/>
                <w:sz w:val="26"/>
              </w:rPr>
            </w:pPr>
          </w:p>
          <w:p w14:paraId="47BBFC53" w14:textId="77777777" w:rsidR="002B3F7A" w:rsidRDefault="001B3B8A">
            <w:pPr>
              <w:pStyle w:val="TableParagraph"/>
              <w:rPr>
                <w:sz w:val="26"/>
              </w:rPr>
            </w:pPr>
            <w:r>
              <w:rPr>
                <w:spacing w:val="-5"/>
                <w:sz w:val="26"/>
              </w:rPr>
              <w:t>26.</w:t>
            </w:r>
          </w:p>
        </w:tc>
        <w:tc>
          <w:tcPr>
            <w:tcW w:w="1327" w:type="dxa"/>
            <w:vMerge w:val="restart"/>
          </w:tcPr>
          <w:p w14:paraId="11CBE49B" w14:textId="77777777" w:rsidR="002B3F7A" w:rsidRDefault="002B3F7A">
            <w:pPr>
              <w:pStyle w:val="TableParagraph"/>
              <w:spacing w:before="107"/>
              <w:ind w:left="0"/>
              <w:rPr>
                <w:b/>
              </w:rPr>
            </w:pPr>
          </w:p>
          <w:p w14:paraId="560DC9BA" w14:textId="77777777" w:rsidR="002B3F7A" w:rsidRDefault="001B3B8A">
            <w:pPr>
              <w:pStyle w:val="TableParagraph"/>
              <w:spacing w:before="1"/>
              <w:ind w:left="201"/>
            </w:pPr>
            <w:r>
              <w:rPr>
                <w:color w:val="C00000"/>
              </w:rPr>
              <w:t xml:space="preserve">8 </w:t>
            </w:r>
            <w:r>
              <w:rPr>
                <w:color w:val="C00000"/>
                <w:spacing w:val="-2"/>
              </w:rPr>
              <w:t>февраля</w:t>
            </w:r>
          </w:p>
        </w:tc>
        <w:tc>
          <w:tcPr>
            <w:tcW w:w="2897" w:type="dxa"/>
            <w:vMerge w:val="restart"/>
          </w:tcPr>
          <w:p w14:paraId="6A00BFFB" w14:textId="77777777" w:rsidR="002B3F7A" w:rsidRDefault="002B3F7A">
            <w:pPr>
              <w:pStyle w:val="TableParagraph"/>
              <w:spacing w:before="107"/>
              <w:ind w:left="0"/>
              <w:rPr>
                <w:b/>
              </w:rPr>
            </w:pPr>
          </w:p>
          <w:p w14:paraId="39D1F11A" w14:textId="77777777" w:rsidR="002B3F7A" w:rsidRDefault="001B3B8A">
            <w:pPr>
              <w:pStyle w:val="TableParagraph"/>
              <w:spacing w:before="1"/>
              <w:ind w:left="338"/>
            </w:pPr>
            <w:r>
              <w:rPr>
                <w:color w:val="C00000"/>
              </w:rPr>
              <w:t>День</w:t>
            </w:r>
            <w:r>
              <w:rPr>
                <w:color w:val="C00000"/>
                <w:spacing w:val="-6"/>
              </w:rPr>
              <w:t xml:space="preserve"> </w:t>
            </w:r>
            <w:r>
              <w:rPr>
                <w:color w:val="C00000"/>
              </w:rPr>
              <w:t>Российской</w:t>
            </w:r>
            <w:r>
              <w:rPr>
                <w:color w:val="C00000"/>
                <w:spacing w:val="-5"/>
              </w:rPr>
              <w:t xml:space="preserve"> </w:t>
            </w:r>
            <w:r>
              <w:rPr>
                <w:color w:val="C00000"/>
                <w:spacing w:val="-2"/>
              </w:rPr>
              <w:t>науки</w:t>
            </w:r>
          </w:p>
        </w:tc>
        <w:tc>
          <w:tcPr>
            <w:tcW w:w="2143" w:type="dxa"/>
            <w:vMerge w:val="restart"/>
          </w:tcPr>
          <w:p w14:paraId="461B4205" w14:textId="77777777" w:rsidR="002B3F7A" w:rsidRDefault="002B3F7A">
            <w:pPr>
              <w:pStyle w:val="TableParagraph"/>
              <w:ind w:left="0"/>
            </w:pPr>
          </w:p>
        </w:tc>
        <w:tc>
          <w:tcPr>
            <w:tcW w:w="1519" w:type="dxa"/>
            <w:vMerge w:val="restart"/>
          </w:tcPr>
          <w:p w14:paraId="1EC08FE9" w14:textId="77777777" w:rsidR="002B3F7A" w:rsidRDefault="002B3F7A">
            <w:pPr>
              <w:pStyle w:val="TableParagraph"/>
              <w:ind w:left="0"/>
            </w:pPr>
          </w:p>
        </w:tc>
        <w:tc>
          <w:tcPr>
            <w:tcW w:w="2289" w:type="dxa"/>
            <w:vMerge w:val="restart"/>
          </w:tcPr>
          <w:p w14:paraId="5C5DAC2B" w14:textId="77777777" w:rsidR="002B3F7A" w:rsidRDefault="001B3B8A">
            <w:pPr>
              <w:pStyle w:val="TableParagraph"/>
              <w:spacing w:before="73"/>
              <w:ind w:left="504" w:right="282" w:hanging="202"/>
              <w:rPr>
                <w:sz w:val="24"/>
              </w:rPr>
            </w:pPr>
            <w:r>
              <w:rPr>
                <w:sz w:val="24"/>
              </w:rPr>
              <w:t>Беседа-рассказ</w:t>
            </w:r>
            <w:r>
              <w:rPr>
                <w:spacing w:val="-15"/>
                <w:sz w:val="24"/>
              </w:rPr>
              <w:t xml:space="preserve"> </w:t>
            </w:r>
            <w:r>
              <w:rPr>
                <w:sz w:val="24"/>
              </w:rPr>
              <w:t xml:space="preserve">с </w:t>
            </w:r>
            <w:r>
              <w:rPr>
                <w:spacing w:val="-2"/>
                <w:sz w:val="24"/>
              </w:rPr>
              <w:t>элементами презентации</w:t>
            </w:r>
          </w:p>
        </w:tc>
        <w:tc>
          <w:tcPr>
            <w:tcW w:w="4184" w:type="dxa"/>
            <w:gridSpan w:val="2"/>
          </w:tcPr>
          <w:p w14:paraId="10A2D540" w14:textId="77777777" w:rsidR="002B3F7A" w:rsidRDefault="001B3B8A">
            <w:pPr>
              <w:pStyle w:val="TableParagraph"/>
              <w:spacing w:before="68"/>
              <w:ind w:left="139" w:right="122"/>
              <w:jc w:val="center"/>
              <w:rPr>
                <w:sz w:val="24"/>
              </w:rPr>
            </w:pPr>
            <w:r>
              <w:rPr>
                <w:spacing w:val="-2"/>
                <w:sz w:val="24"/>
              </w:rPr>
              <w:t>Викторина</w:t>
            </w:r>
          </w:p>
        </w:tc>
      </w:tr>
      <w:tr w:rsidR="002B3F7A" w14:paraId="27B4155E" w14:textId="77777777">
        <w:trPr>
          <w:trHeight w:val="551"/>
        </w:trPr>
        <w:tc>
          <w:tcPr>
            <w:tcW w:w="560" w:type="dxa"/>
            <w:vMerge/>
            <w:tcBorders>
              <w:top w:val="nil"/>
            </w:tcBorders>
          </w:tcPr>
          <w:p w14:paraId="748B6267" w14:textId="77777777" w:rsidR="002B3F7A" w:rsidRDefault="002B3F7A">
            <w:pPr>
              <w:rPr>
                <w:sz w:val="2"/>
                <w:szCs w:val="2"/>
              </w:rPr>
            </w:pPr>
          </w:p>
        </w:tc>
        <w:tc>
          <w:tcPr>
            <w:tcW w:w="1327" w:type="dxa"/>
            <w:vMerge/>
            <w:tcBorders>
              <w:top w:val="nil"/>
            </w:tcBorders>
          </w:tcPr>
          <w:p w14:paraId="224AF637" w14:textId="77777777" w:rsidR="002B3F7A" w:rsidRDefault="002B3F7A">
            <w:pPr>
              <w:rPr>
                <w:sz w:val="2"/>
                <w:szCs w:val="2"/>
              </w:rPr>
            </w:pPr>
          </w:p>
        </w:tc>
        <w:tc>
          <w:tcPr>
            <w:tcW w:w="2897" w:type="dxa"/>
            <w:vMerge/>
            <w:tcBorders>
              <w:top w:val="nil"/>
            </w:tcBorders>
          </w:tcPr>
          <w:p w14:paraId="30D46BEE" w14:textId="77777777" w:rsidR="002B3F7A" w:rsidRDefault="002B3F7A">
            <w:pPr>
              <w:rPr>
                <w:sz w:val="2"/>
                <w:szCs w:val="2"/>
              </w:rPr>
            </w:pPr>
          </w:p>
        </w:tc>
        <w:tc>
          <w:tcPr>
            <w:tcW w:w="2143" w:type="dxa"/>
            <w:vMerge/>
            <w:tcBorders>
              <w:top w:val="nil"/>
            </w:tcBorders>
          </w:tcPr>
          <w:p w14:paraId="603D5C08" w14:textId="77777777" w:rsidR="002B3F7A" w:rsidRDefault="002B3F7A">
            <w:pPr>
              <w:rPr>
                <w:sz w:val="2"/>
                <w:szCs w:val="2"/>
              </w:rPr>
            </w:pPr>
          </w:p>
        </w:tc>
        <w:tc>
          <w:tcPr>
            <w:tcW w:w="1519" w:type="dxa"/>
            <w:vMerge/>
            <w:tcBorders>
              <w:top w:val="nil"/>
            </w:tcBorders>
          </w:tcPr>
          <w:p w14:paraId="2D007F31" w14:textId="77777777" w:rsidR="002B3F7A" w:rsidRDefault="002B3F7A">
            <w:pPr>
              <w:rPr>
                <w:sz w:val="2"/>
                <w:szCs w:val="2"/>
              </w:rPr>
            </w:pPr>
          </w:p>
        </w:tc>
        <w:tc>
          <w:tcPr>
            <w:tcW w:w="2289" w:type="dxa"/>
            <w:vMerge/>
            <w:tcBorders>
              <w:top w:val="nil"/>
            </w:tcBorders>
          </w:tcPr>
          <w:p w14:paraId="071C3DF1" w14:textId="77777777" w:rsidR="002B3F7A" w:rsidRDefault="002B3F7A">
            <w:pPr>
              <w:rPr>
                <w:sz w:val="2"/>
                <w:szCs w:val="2"/>
              </w:rPr>
            </w:pPr>
          </w:p>
        </w:tc>
        <w:tc>
          <w:tcPr>
            <w:tcW w:w="4184" w:type="dxa"/>
            <w:gridSpan w:val="2"/>
          </w:tcPr>
          <w:p w14:paraId="6180F06F" w14:textId="77777777" w:rsidR="002B3F7A" w:rsidRDefault="001B3B8A">
            <w:pPr>
              <w:pStyle w:val="TableParagraph"/>
              <w:spacing w:line="275" w:lineRule="exact"/>
              <w:ind w:left="930"/>
              <w:rPr>
                <w:sz w:val="24"/>
              </w:rPr>
            </w:pPr>
            <w:r>
              <w:rPr>
                <w:sz w:val="24"/>
              </w:rPr>
              <w:t>Познавательный</w:t>
            </w:r>
            <w:r>
              <w:rPr>
                <w:spacing w:val="-8"/>
                <w:sz w:val="24"/>
              </w:rPr>
              <w:t xml:space="preserve"> </w:t>
            </w:r>
            <w:r>
              <w:rPr>
                <w:spacing w:val="-4"/>
                <w:sz w:val="24"/>
              </w:rPr>
              <w:t>досуг</w:t>
            </w:r>
          </w:p>
          <w:p w14:paraId="2A94C0C5" w14:textId="77777777" w:rsidR="002B3F7A" w:rsidRDefault="001B3B8A">
            <w:pPr>
              <w:pStyle w:val="TableParagraph"/>
              <w:spacing w:line="257" w:lineRule="exact"/>
              <w:ind w:left="981"/>
              <w:rPr>
                <w:sz w:val="24"/>
              </w:rPr>
            </w:pPr>
            <w:r>
              <w:rPr>
                <w:spacing w:val="-2"/>
                <w:sz w:val="24"/>
              </w:rPr>
              <w:t>«Экспериментариум»</w:t>
            </w:r>
          </w:p>
        </w:tc>
      </w:tr>
    </w:tbl>
    <w:p w14:paraId="42A47BC8" w14:textId="77777777" w:rsidR="002B3F7A" w:rsidRDefault="002B3F7A">
      <w:pPr>
        <w:spacing w:line="257" w:lineRule="exact"/>
        <w:rPr>
          <w:sz w:val="24"/>
        </w:rPr>
        <w:sectPr w:rsidR="002B3F7A">
          <w:type w:val="continuous"/>
          <w:pgSz w:w="16840" w:h="11910" w:orient="landscape"/>
          <w:pgMar w:top="940" w:right="460" w:bottom="651" w:left="10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1327"/>
        <w:gridCol w:w="2897"/>
        <w:gridCol w:w="2025"/>
        <w:gridCol w:w="118"/>
        <w:gridCol w:w="1519"/>
        <w:gridCol w:w="2289"/>
        <w:gridCol w:w="126"/>
        <w:gridCol w:w="1804"/>
        <w:gridCol w:w="2254"/>
      </w:tblGrid>
      <w:tr w:rsidR="002B3F7A" w14:paraId="4333553E" w14:textId="77777777">
        <w:trPr>
          <w:trHeight w:val="278"/>
        </w:trPr>
        <w:tc>
          <w:tcPr>
            <w:tcW w:w="560" w:type="dxa"/>
            <w:vMerge w:val="restart"/>
          </w:tcPr>
          <w:p w14:paraId="3B2D902F" w14:textId="77777777" w:rsidR="002B3F7A" w:rsidRDefault="001B3B8A">
            <w:pPr>
              <w:pStyle w:val="TableParagraph"/>
              <w:spacing w:before="143"/>
              <w:ind w:right="88" w:firstLine="52"/>
              <w:rPr>
                <w:b/>
                <w:sz w:val="24"/>
              </w:rPr>
            </w:pPr>
            <w:r>
              <w:rPr>
                <w:b/>
                <w:spacing w:val="-10"/>
                <w:sz w:val="24"/>
              </w:rPr>
              <w:lastRenderedPageBreak/>
              <w:t xml:space="preserve">№ </w:t>
            </w:r>
            <w:r>
              <w:rPr>
                <w:b/>
                <w:spacing w:val="-4"/>
                <w:sz w:val="24"/>
              </w:rPr>
              <w:t>п/п</w:t>
            </w:r>
          </w:p>
        </w:tc>
        <w:tc>
          <w:tcPr>
            <w:tcW w:w="1327" w:type="dxa"/>
            <w:vMerge w:val="restart"/>
          </w:tcPr>
          <w:p w14:paraId="5E011D76" w14:textId="77777777" w:rsidR="002B3F7A" w:rsidRDefault="002B3F7A">
            <w:pPr>
              <w:pStyle w:val="TableParagraph"/>
              <w:spacing w:before="6"/>
              <w:ind w:left="0"/>
              <w:rPr>
                <w:b/>
                <w:sz w:val="24"/>
              </w:rPr>
            </w:pPr>
          </w:p>
          <w:p w14:paraId="6BD40F28" w14:textId="77777777" w:rsidR="002B3F7A" w:rsidRDefault="001B3B8A">
            <w:pPr>
              <w:pStyle w:val="TableParagraph"/>
              <w:ind w:left="402"/>
              <w:rPr>
                <w:b/>
                <w:sz w:val="24"/>
              </w:rPr>
            </w:pPr>
            <w:r>
              <w:rPr>
                <w:b/>
                <w:spacing w:val="-4"/>
                <w:sz w:val="24"/>
              </w:rPr>
              <w:t>Дата</w:t>
            </w:r>
          </w:p>
        </w:tc>
        <w:tc>
          <w:tcPr>
            <w:tcW w:w="2897" w:type="dxa"/>
            <w:vMerge w:val="restart"/>
          </w:tcPr>
          <w:p w14:paraId="415662D3" w14:textId="77777777" w:rsidR="002B3F7A" w:rsidRDefault="001B3B8A">
            <w:pPr>
              <w:pStyle w:val="TableParagraph"/>
              <w:spacing w:before="143"/>
              <w:ind w:left="1000" w:right="515" w:hanging="430"/>
              <w:rPr>
                <w:b/>
                <w:sz w:val="24"/>
              </w:rPr>
            </w:pPr>
            <w:r>
              <w:rPr>
                <w:b/>
                <w:spacing w:val="-2"/>
                <w:sz w:val="24"/>
              </w:rPr>
              <w:t>Воспитательное событие</w:t>
            </w:r>
          </w:p>
        </w:tc>
        <w:tc>
          <w:tcPr>
            <w:tcW w:w="10134" w:type="dxa"/>
            <w:gridSpan w:val="7"/>
          </w:tcPr>
          <w:p w14:paraId="2A1A04B5" w14:textId="77777777" w:rsidR="002B3F7A" w:rsidRDefault="001B3B8A">
            <w:pPr>
              <w:pStyle w:val="TableParagraph"/>
              <w:spacing w:before="1" w:line="257" w:lineRule="exact"/>
              <w:ind w:left="768"/>
              <w:rPr>
                <w:b/>
                <w:sz w:val="24"/>
              </w:rPr>
            </w:pPr>
            <w:r>
              <w:rPr>
                <w:b/>
                <w:sz w:val="24"/>
              </w:rPr>
              <w:t>Формы</w:t>
            </w:r>
            <w:r>
              <w:rPr>
                <w:b/>
                <w:spacing w:val="-8"/>
                <w:sz w:val="24"/>
              </w:rPr>
              <w:t xml:space="preserve"> </w:t>
            </w:r>
            <w:r>
              <w:rPr>
                <w:b/>
                <w:sz w:val="24"/>
              </w:rPr>
              <w:t>организации</w:t>
            </w:r>
            <w:r>
              <w:rPr>
                <w:b/>
                <w:spacing w:val="-4"/>
                <w:sz w:val="24"/>
              </w:rPr>
              <w:t xml:space="preserve"> </w:t>
            </w:r>
            <w:r>
              <w:rPr>
                <w:b/>
                <w:sz w:val="24"/>
              </w:rPr>
              <w:t>образовательного</w:t>
            </w:r>
            <w:r>
              <w:rPr>
                <w:b/>
                <w:spacing w:val="-4"/>
                <w:sz w:val="24"/>
              </w:rPr>
              <w:t xml:space="preserve"> </w:t>
            </w:r>
            <w:r>
              <w:rPr>
                <w:b/>
                <w:sz w:val="24"/>
              </w:rPr>
              <w:t>процесса</w:t>
            </w:r>
            <w:r>
              <w:rPr>
                <w:b/>
                <w:spacing w:val="-5"/>
                <w:sz w:val="24"/>
              </w:rPr>
              <w:t xml:space="preserve"> </w:t>
            </w:r>
            <w:r>
              <w:rPr>
                <w:b/>
                <w:sz w:val="24"/>
              </w:rPr>
              <w:t>в</w:t>
            </w:r>
            <w:r>
              <w:rPr>
                <w:b/>
                <w:spacing w:val="-4"/>
                <w:sz w:val="24"/>
              </w:rPr>
              <w:t xml:space="preserve"> </w:t>
            </w:r>
            <w:r>
              <w:rPr>
                <w:b/>
                <w:sz w:val="24"/>
              </w:rPr>
              <w:t>разных</w:t>
            </w:r>
            <w:r>
              <w:rPr>
                <w:b/>
                <w:spacing w:val="-5"/>
                <w:sz w:val="24"/>
              </w:rPr>
              <w:t xml:space="preserve"> </w:t>
            </w:r>
            <w:r>
              <w:rPr>
                <w:b/>
                <w:sz w:val="24"/>
              </w:rPr>
              <w:t>возрастных</w:t>
            </w:r>
            <w:r>
              <w:rPr>
                <w:b/>
                <w:spacing w:val="-4"/>
                <w:sz w:val="24"/>
              </w:rPr>
              <w:t xml:space="preserve"> </w:t>
            </w:r>
            <w:r>
              <w:rPr>
                <w:b/>
                <w:spacing w:val="-2"/>
                <w:sz w:val="24"/>
              </w:rPr>
              <w:t>группах</w:t>
            </w:r>
          </w:p>
        </w:tc>
      </w:tr>
      <w:tr w:rsidR="002B3F7A" w14:paraId="71719CA1" w14:textId="77777777">
        <w:trPr>
          <w:trHeight w:val="551"/>
        </w:trPr>
        <w:tc>
          <w:tcPr>
            <w:tcW w:w="560" w:type="dxa"/>
            <w:vMerge/>
            <w:tcBorders>
              <w:top w:val="nil"/>
            </w:tcBorders>
          </w:tcPr>
          <w:p w14:paraId="2359FBEC" w14:textId="77777777" w:rsidR="002B3F7A" w:rsidRDefault="002B3F7A">
            <w:pPr>
              <w:rPr>
                <w:sz w:val="2"/>
                <w:szCs w:val="2"/>
              </w:rPr>
            </w:pPr>
          </w:p>
        </w:tc>
        <w:tc>
          <w:tcPr>
            <w:tcW w:w="1327" w:type="dxa"/>
            <w:vMerge/>
            <w:tcBorders>
              <w:top w:val="nil"/>
            </w:tcBorders>
          </w:tcPr>
          <w:p w14:paraId="4E2262C0" w14:textId="77777777" w:rsidR="002B3F7A" w:rsidRDefault="002B3F7A">
            <w:pPr>
              <w:rPr>
                <w:sz w:val="2"/>
                <w:szCs w:val="2"/>
              </w:rPr>
            </w:pPr>
          </w:p>
        </w:tc>
        <w:tc>
          <w:tcPr>
            <w:tcW w:w="2897" w:type="dxa"/>
            <w:vMerge/>
            <w:tcBorders>
              <w:top w:val="nil"/>
            </w:tcBorders>
          </w:tcPr>
          <w:p w14:paraId="18334DAC" w14:textId="77777777" w:rsidR="002B3F7A" w:rsidRDefault="002B3F7A">
            <w:pPr>
              <w:rPr>
                <w:sz w:val="2"/>
                <w:szCs w:val="2"/>
              </w:rPr>
            </w:pPr>
          </w:p>
        </w:tc>
        <w:tc>
          <w:tcPr>
            <w:tcW w:w="2142" w:type="dxa"/>
            <w:gridSpan w:val="2"/>
          </w:tcPr>
          <w:p w14:paraId="033784DF" w14:textId="77777777" w:rsidR="002B3F7A" w:rsidRDefault="001B3B8A">
            <w:pPr>
              <w:pStyle w:val="TableParagraph"/>
              <w:spacing w:line="276" w:lineRule="exact"/>
              <w:ind w:left="600" w:right="190" w:hanging="392"/>
              <w:rPr>
                <w:b/>
                <w:sz w:val="24"/>
              </w:rPr>
            </w:pPr>
            <w:r>
              <w:rPr>
                <w:b/>
                <w:sz w:val="24"/>
              </w:rPr>
              <w:t>Группа</w:t>
            </w:r>
            <w:r>
              <w:rPr>
                <w:b/>
                <w:spacing w:val="-15"/>
                <w:sz w:val="24"/>
              </w:rPr>
              <w:t xml:space="preserve"> </w:t>
            </w:r>
            <w:r>
              <w:rPr>
                <w:b/>
                <w:sz w:val="24"/>
              </w:rPr>
              <w:t xml:space="preserve">раннего </w:t>
            </w:r>
            <w:r>
              <w:rPr>
                <w:b/>
                <w:spacing w:val="-2"/>
                <w:sz w:val="24"/>
              </w:rPr>
              <w:t>возраста</w:t>
            </w:r>
          </w:p>
        </w:tc>
        <w:tc>
          <w:tcPr>
            <w:tcW w:w="1519" w:type="dxa"/>
          </w:tcPr>
          <w:p w14:paraId="03F11A22" w14:textId="77777777" w:rsidR="002B3F7A" w:rsidRDefault="001B3B8A">
            <w:pPr>
              <w:pStyle w:val="TableParagraph"/>
              <w:spacing w:line="276" w:lineRule="exact"/>
              <w:ind w:left="382" w:right="212" w:hanging="147"/>
              <w:rPr>
                <w:b/>
                <w:sz w:val="24"/>
              </w:rPr>
            </w:pPr>
            <w:r>
              <w:rPr>
                <w:b/>
                <w:spacing w:val="-2"/>
                <w:sz w:val="24"/>
              </w:rPr>
              <w:t>Младшая группа</w:t>
            </w:r>
          </w:p>
        </w:tc>
        <w:tc>
          <w:tcPr>
            <w:tcW w:w="2289" w:type="dxa"/>
          </w:tcPr>
          <w:p w14:paraId="538449E4" w14:textId="77777777" w:rsidR="002B3F7A" w:rsidRDefault="001B3B8A">
            <w:pPr>
              <w:pStyle w:val="TableParagraph"/>
              <w:spacing w:before="135"/>
              <w:ind w:left="270"/>
              <w:rPr>
                <w:b/>
                <w:sz w:val="24"/>
              </w:rPr>
            </w:pPr>
            <w:r>
              <w:rPr>
                <w:b/>
                <w:sz w:val="24"/>
              </w:rPr>
              <w:t>Средняя</w:t>
            </w:r>
            <w:r>
              <w:rPr>
                <w:b/>
                <w:spacing w:val="-4"/>
                <w:sz w:val="24"/>
              </w:rPr>
              <w:t xml:space="preserve"> </w:t>
            </w:r>
            <w:r>
              <w:rPr>
                <w:b/>
                <w:spacing w:val="-2"/>
                <w:sz w:val="24"/>
              </w:rPr>
              <w:t>группа</w:t>
            </w:r>
          </w:p>
        </w:tc>
        <w:tc>
          <w:tcPr>
            <w:tcW w:w="1930" w:type="dxa"/>
            <w:gridSpan w:val="2"/>
          </w:tcPr>
          <w:p w14:paraId="1513A1DD" w14:textId="77777777" w:rsidR="002B3F7A" w:rsidRDefault="001B3B8A">
            <w:pPr>
              <w:pStyle w:val="TableParagraph"/>
              <w:spacing w:line="276" w:lineRule="exact"/>
              <w:ind w:left="588" w:right="447" w:hanging="119"/>
              <w:rPr>
                <w:b/>
                <w:sz w:val="24"/>
              </w:rPr>
            </w:pPr>
            <w:r>
              <w:rPr>
                <w:b/>
                <w:spacing w:val="-2"/>
                <w:sz w:val="24"/>
              </w:rPr>
              <w:t>Старшая группа</w:t>
            </w:r>
          </w:p>
        </w:tc>
        <w:tc>
          <w:tcPr>
            <w:tcW w:w="2254" w:type="dxa"/>
          </w:tcPr>
          <w:p w14:paraId="2D355103" w14:textId="77777777" w:rsidR="002B3F7A" w:rsidRDefault="001B3B8A">
            <w:pPr>
              <w:pStyle w:val="TableParagraph"/>
              <w:spacing w:line="276" w:lineRule="exact"/>
              <w:ind w:left="751" w:hanging="641"/>
              <w:rPr>
                <w:b/>
                <w:sz w:val="24"/>
              </w:rPr>
            </w:pPr>
            <w:r>
              <w:rPr>
                <w:b/>
                <w:spacing w:val="-2"/>
                <w:sz w:val="24"/>
              </w:rPr>
              <w:t>Подготовительная группа</w:t>
            </w:r>
          </w:p>
        </w:tc>
      </w:tr>
      <w:tr w:rsidR="002B3F7A" w14:paraId="7194EB76" w14:textId="77777777">
        <w:trPr>
          <w:trHeight w:val="506"/>
        </w:trPr>
        <w:tc>
          <w:tcPr>
            <w:tcW w:w="560" w:type="dxa"/>
          </w:tcPr>
          <w:p w14:paraId="2E92C3B3" w14:textId="77777777" w:rsidR="002B3F7A" w:rsidRDefault="001B3B8A">
            <w:pPr>
              <w:pStyle w:val="TableParagraph"/>
              <w:spacing w:before="104"/>
              <w:ind w:left="72" w:right="75"/>
              <w:jc w:val="center"/>
              <w:rPr>
                <w:sz w:val="26"/>
              </w:rPr>
            </w:pPr>
            <w:r>
              <w:rPr>
                <w:spacing w:val="-5"/>
                <w:sz w:val="26"/>
              </w:rPr>
              <w:t>27.</w:t>
            </w:r>
          </w:p>
        </w:tc>
        <w:tc>
          <w:tcPr>
            <w:tcW w:w="1327" w:type="dxa"/>
          </w:tcPr>
          <w:p w14:paraId="4F6A8391" w14:textId="77777777" w:rsidR="002B3F7A" w:rsidRDefault="001B3B8A">
            <w:pPr>
              <w:pStyle w:val="TableParagraph"/>
              <w:spacing w:before="125"/>
              <w:ind w:left="17" w:right="4"/>
              <w:jc w:val="center"/>
            </w:pPr>
            <w:r>
              <w:rPr>
                <w:color w:val="C00000"/>
              </w:rPr>
              <w:t xml:space="preserve">10 </w:t>
            </w:r>
            <w:r>
              <w:rPr>
                <w:color w:val="C00000"/>
                <w:spacing w:val="-2"/>
              </w:rPr>
              <w:t>февраля</w:t>
            </w:r>
          </w:p>
        </w:tc>
        <w:tc>
          <w:tcPr>
            <w:tcW w:w="2897" w:type="dxa"/>
          </w:tcPr>
          <w:p w14:paraId="44462DD6" w14:textId="77777777" w:rsidR="002B3F7A" w:rsidRDefault="001B3B8A">
            <w:pPr>
              <w:pStyle w:val="TableParagraph"/>
              <w:spacing w:line="252" w:lineRule="exact"/>
              <w:ind w:left="1178" w:hanging="927"/>
            </w:pPr>
            <w:r>
              <w:rPr>
                <w:color w:val="C00000"/>
              </w:rPr>
              <w:t>Всемирный</w:t>
            </w:r>
            <w:r>
              <w:rPr>
                <w:color w:val="C00000"/>
                <w:spacing w:val="-14"/>
              </w:rPr>
              <w:t xml:space="preserve"> </w:t>
            </w:r>
            <w:r>
              <w:rPr>
                <w:color w:val="C00000"/>
              </w:rPr>
              <w:t>день</w:t>
            </w:r>
            <w:r>
              <w:rPr>
                <w:color w:val="C00000"/>
                <w:spacing w:val="-14"/>
              </w:rPr>
              <w:t xml:space="preserve"> </w:t>
            </w:r>
            <w:r>
              <w:rPr>
                <w:color w:val="C00000"/>
              </w:rPr>
              <w:t xml:space="preserve">родного </w:t>
            </w:r>
            <w:r>
              <w:rPr>
                <w:color w:val="C00000"/>
                <w:spacing w:val="-4"/>
              </w:rPr>
              <w:t>языка</w:t>
            </w:r>
          </w:p>
        </w:tc>
        <w:tc>
          <w:tcPr>
            <w:tcW w:w="2142" w:type="dxa"/>
            <w:gridSpan w:val="2"/>
          </w:tcPr>
          <w:p w14:paraId="5359549D" w14:textId="77777777" w:rsidR="002B3F7A" w:rsidRDefault="002B3F7A">
            <w:pPr>
              <w:pStyle w:val="TableParagraph"/>
              <w:ind w:left="0"/>
            </w:pPr>
          </w:p>
        </w:tc>
        <w:tc>
          <w:tcPr>
            <w:tcW w:w="7992" w:type="dxa"/>
            <w:gridSpan w:val="5"/>
          </w:tcPr>
          <w:p w14:paraId="250FFE21" w14:textId="77777777" w:rsidR="002B3F7A" w:rsidRDefault="001B3B8A">
            <w:pPr>
              <w:pStyle w:val="TableParagraph"/>
              <w:spacing w:before="113"/>
              <w:ind w:left="20"/>
              <w:jc w:val="center"/>
              <w:rPr>
                <w:sz w:val="24"/>
              </w:rPr>
            </w:pPr>
            <w:r>
              <w:rPr>
                <w:sz w:val="24"/>
              </w:rPr>
              <w:t>Конкурс</w:t>
            </w:r>
            <w:r>
              <w:rPr>
                <w:spacing w:val="-4"/>
                <w:sz w:val="24"/>
              </w:rPr>
              <w:t xml:space="preserve"> </w:t>
            </w:r>
            <w:r>
              <w:rPr>
                <w:sz w:val="24"/>
              </w:rPr>
              <w:t>чтецов «Читаем</w:t>
            </w:r>
            <w:r>
              <w:rPr>
                <w:spacing w:val="-4"/>
                <w:sz w:val="24"/>
              </w:rPr>
              <w:t xml:space="preserve"> </w:t>
            </w:r>
            <w:r>
              <w:rPr>
                <w:sz w:val="24"/>
              </w:rPr>
              <w:t>стихи</w:t>
            </w:r>
            <w:r>
              <w:rPr>
                <w:spacing w:val="-2"/>
                <w:sz w:val="24"/>
              </w:rPr>
              <w:t xml:space="preserve"> </w:t>
            </w:r>
            <w:r>
              <w:rPr>
                <w:sz w:val="24"/>
              </w:rPr>
              <w:t>на</w:t>
            </w:r>
            <w:r>
              <w:rPr>
                <w:spacing w:val="-4"/>
                <w:sz w:val="24"/>
              </w:rPr>
              <w:t xml:space="preserve"> </w:t>
            </w:r>
            <w:r>
              <w:rPr>
                <w:sz w:val="24"/>
              </w:rPr>
              <w:t>родном</w:t>
            </w:r>
            <w:r>
              <w:rPr>
                <w:spacing w:val="-4"/>
                <w:sz w:val="24"/>
              </w:rPr>
              <w:t xml:space="preserve"> </w:t>
            </w:r>
            <w:r>
              <w:rPr>
                <w:spacing w:val="-2"/>
                <w:sz w:val="24"/>
              </w:rPr>
              <w:t>языке»</w:t>
            </w:r>
          </w:p>
        </w:tc>
      </w:tr>
      <w:tr w:rsidR="002B3F7A" w14:paraId="395F16F7" w14:textId="77777777">
        <w:trPr>
          <w:trHeight w:val="827"/>
        </w:trPr>
        <w:tc>
          <w:tcPr>
            <w:tcW w:w="560" w:type="dxa"/>
            <w:vMerge w:val="restart"/>
          </w:tcPr>
          <w:p w14:paraId="791A05E6" w14:textId="77777777" w:rsidR="002B3F7A" w:rsidRDefault="002B3F7A">
            <w:pPr>
              <w:pStyle w:val="TableParagraph"/>
              <w:spacing w:before="247"/>
              <w:ind w:left="0"/>
              <w:rPr>
                <w:b/>
                <w:sz w:val="26"/>
              </w:rPr>
            </w:pPr>
          </w:p>
          <w:p w14:paraId="76614874" w14:textId="77777777" w:rsidR="002B3F7A" w:rsidRDefault="001B3B8A">
            <w:pPr>
              <w:pStyle w:val="TableParagraph"/>
              <w:rPr>
                <w:sz w:val="26"/>
              </w:rPr>
            </w:pPr>
            <w:r>
              <w:rPr>
                <w:spacing w:val="-5"/>
                <w:sz w:val="26"/>
              </w:rPr>
              <w:t>28.</w:t>
            </w:r>
          </w:p>
        </w:tc>
        <w:tc>
          <w:tcPr>
            <w:tcW w:w="1327" w:type="dxa"/>
            <w:vMerge w:val="restart"/>
          </w:tcPr>
          <w:p w14:paraId="0D258CBE" w14:textId="77777777" w:rsidR="002B3F7A" w:rsidRDefault="002B3F7A">
            <w:pPr>
              <w:pStyle w:val="TableParagraph"/>
              <w:ind w:left="0"/>
              <w:rPr>
                <w:b/>
              </w:rPr>
            </w:pPr>
          </w:p>
          <w:p w14:paraId="74951F93" w14:textId="77777777" w:rsidR="002B3F7A" w:rsidRDefault="002B3F7A">
            <w:pPr>
              <w:pStyle w:val="TableParagraph"/>
              <w:spacing w:before="61"/>
              <w:ind w:left="0"/>
              <w:rPr>
                <w:b/>
              </w:rPr>
            </w:pPr>
          </w:p>
          <w:p w14:paraId="17E94058" w14:textId="77777777" w:rsidR="002B3F7A" w:rsidRDefault="001B3B8A">
            <w:pPr>
              <w:pStyle w:val="TableParagraph"/>
              <w:ind w:left="145"/>
            </w:pPr>
            <w:r>
              <w:t xml:space="preserve">19 </w:t>
            </w:r>
            <w:r>
              <w:rPr>
                <w:spacing w:val="-2"/>
              </w:rPr>
              <w:t>февраля</w:t>
            </w:r>
          </w:p>
        </w:tc>
        <w:tc>
          <w:tcPr>
            <w:tcW w:w="2897" w:type="dxa"/>
            <w:vMerge w:val="restart"/>
          </w:tcPr>
          <w:p w14:paraId="6A561FD8" w14:textId="77777777" w:rsidR="002B3F7A" w:rsidRDefault="002B3F7A">
            <w:pPr>
              <w:pStyle w:val="TableParagraph"/>
              <w:spacing w:before="59"/>
              <w:ind w:left="0"/>
              <w:rPr>
                <w:b/>
              </w:rPr>
            </w:pPr>
          </w:p>
          <w:p w14:paraId="0510A44C" w14:textId="77777777" w:rsidR="002B3F7A" w:rsidRDefault="001B3B8A">
            <w:pPr>
              <w:pStyle w:val="TableParagraph"/>
              <w:spacing w:before="1"/>
              <w:ind w:left="170" w:right="155"/>
              <w:jc w:val="center"/>
            </w:pPr>
            <w:r>
              <w:t>День</w:t>
            </w:r>
            <w:r>
              <w:rPr>
                <w:spacing w:val="-12"/>
              </w:rPr>
              <w:t xml:space="preserve"> </w:t>
            </w:r>
            <w:r>
              <w:t>кита</w:t>
            </w:r>
            <w:r>
              <w:rPr>
                <w:spacing w:val="-12"/>
              </w:rPr>
              <w:t xml:space="preserve"> </w:t>
            </w:r>
            <w:r>
              <w:t>или</w:t>
            </w:r>
            <w:r>
              <w:rPr>
                <w:spacing w:val="-13"/>
              </w:rPr>
              <w:t xml:space="preserve"> </w:t>
            </w:r>
            <w:r>
              <w:t>всемирный день защиты морских</w:t>
            </w:r>
          </w:p>
          <w:p w14:paraId="6A7BB0A1" w14:textId="77777777" w:rsidR="002B3F7A" w:rsidRDefault="001B3B8A">
            <w:pPr>
              <w:pStyle w:val="TableParagraph"/>
              <w:ind w:left="168" w:right="155"/>
              <w:jc w:val="center"/>
            </w:pPr>
            <w:r>
              <w:rPr>
                <w:spacing w:val="-2"/>
              </w:rPr>
              <w:t>млекопитающих</w:t>
            </w:r>
          </w:p>
        </w:tc>
        <w:tc>
          <w:tcPr>
            <w:tcW w:w="5950" w:type="dxa"/>
            <w:gridSpan w:val="4"/>
            <w:vMerge w:val="restart"/>
          </w:tcPr>
          <w:p w14:paraId="2633F319" w14:textId="77777777" w:rsidR="002B3F7A" w:rsidRDefault="002B3F7A">
            <w:pPr>
              <w:pStyle w:val="TableParagraph"/>
              <w:spacing w:before="140"/>
              <w:ind w:left="0"/>
              <w:rPr>
                <w:b/>
                <w:sz w:val="24"/>
              </w:rPr>
            </w:pPr>
          </w:p>
          <w:p w14:paraId="3201BB0F" w14:textId="77777777" w:rsidR="002B3F7A" w:rsidRDefault="001B3B8A">
            <w:pPr>
              <w:pStyle w:val="TableParagraph"/>
              <w:ind w:left="1572" w:right="134" w:hanging="1426"/>
              <w:rPr>
                <w:sz w:val="24"/>
              </w:rPr>
            </w:pPr>
            <w:r>
              <w:rPr>
                <w:sz w:val="24"/>
              </w:rPr>
              <w:t>Чтение</w:t>
            </w:r>
            <w:r>
              <w:rPr>
                <w:spacing w:val="-12"/>
                <w:sz w:val="24"/>
              </w:rPr>
              <w:t xml:space="preserve"> </w:t>
            </w:r>
            <w:r>
              <w:rPr>
                <w:sz w:val="24"/>
              </w:rPr>
              <w:t>художественной</w:t>
            </w:r>
            <w:r>
              <w:rPr>
                <w:spacing w:val="-9"/>
                <w:sz w:val="24"/>
              </w:rPr>
              <w:t xml:space="preserve"> </w:t>
            </w:r>
            <w:r>
              <w:rPr>
                <w:sz w:val="24"/>
              </w:rPr>
              <w:t>и</w:t>
            </w:r>
            <w:r>
              <w:rPr>
                <w:spacing w:val="-10"/>
                <w:sz w:val="24"/>
              </w:rPr>
              <w:t xml:space="preserve"> </w:t>
            </w:r>
            <w:r>
              <w:rPr>
                <w:sz w:val="24"/>
              </w:rPr>
              <w:t>познавательной</w:t>
            </w:r>
            <w:r>
              <w:rPr>
                <w:spacing w:val="-9"/>
                <w:sz w:val="24"/>
              </w:rPr>
              <w:t xml:space="preserve"> </w:t>
            </w:r>
            <w:r>
              <w:rPr>
                <w:sz w:val="24"/>
              </w:rPr>
              <w:t>литературы, выставка детских рисунков</w:t>
            </w:r>
          </w:p>
        </w:tc>
        <w:tc>
          <w:tcPr>
            <w:tcW w:w="4184" w:type="dxa"/>
            <w:gridSpan w:val="3"/>
          </w:tcPr>
          <w:p w14:paraId="0771F20A" w14:textId="77777777" w:rsidR="002B3F7A" w:rsidRDefault="001B3B8A">
            <w:pPr>
              <w:pStyle w:val="TableParagraph"/>
              <w:spacing w:line="276" w:lineRule="exact"/>
              <w:ind w:left="372" w:right="356" w:hanging="1"/>
              <w:jc w:val="center"/>
              <w:rPr>
                <w:sz w:val="24"/>
              </w:rPr>
            </w:pPr>
            <w:r>
              <w:rPr>
                <w:sz w:val="24"/>
              </w:rPr>
              <w:t>Тематический образовательный проект</w:t>
            </w:r>
            <w:r>
              <w:rPr>
                <w:spacing w:val="-7"/>
                <w:sz w:val="24"/>
              </w:rPr>
              <w:t xml:space="preserve"> </w:t>
            </w:r>
            <w:r>
              <w:rPr>
                <w:sz w:val="24"/>
              </w:rPr>
              <w:t>«Путешествие</w:t>
            </w:r>
            <w:r>
              <w:rPr>
                <w:spacing w:val="-11"/>
                <w:sz w:val="24"/>
              </w:rPr>
              <w:t xml:space="preserve"> </w:t>
            </w:r>
            <w:r>
              <w:rPr>
                <w:sz w:val="24"/>
              </w:rPr>
              <w:t>по</w:t>
            </w:r>
            <w:r>
              <w:rPr>
                <w:spacing w:val="-11"/>
                <w:sz w:val="24"/>
              </w:rPr>
              <w:t xml:space="preserve"> </w:t>
            </w:r>
            <w:r>
              <w:rPr>
                <w:sz w:val="24"/>
              </w:rPr>
              <w:t>морям</w:t>
            </w:r>
            <w:r>
              <w:rPr>
                <w:spacing w:val="-11"/>
                <w:sz w:val="24"/>
              </w:rPr>
              <w:t xml:space="preserve"> </w:t>
            </w:r>
            <w:r>
              <w:rPr>
                <w:sz w:val="24"/>
              </w:rPr>
              <w:t xml:space="preserve">и </w:t>
            </w:r>
            <w:r>
              <w:rPr>
                <w:spacing w:val="-2"/>
                <w:sz w:val="24"/>
              </w:rPr>
              <w:t>океанам»</w:t>
            </w:r>
          </w:p>
        </w:tc>
      </w:tr>
      <w:tr w:rsidR="002B3F7A" w14:paraId="10AA1351" w14:textId="77777777">
        <w:trPr>
          <w:trHeight w:val="552"/>
        </w:trPr>
        <w:tc>
          <w:tcPr>
            <w:tcW w:w="560" w:type="dxa"/>
            <w:vMerge/>
            <w:tcBorders>
              <w:top w:val="nil"/>
            </w:tcBorders>
          </w:tcPr>
          <w:p w14:paraId="1000D774" w14:textId="77777777" w:rsidR="002B3F7A" w:rsidRDefault="002B3F7A">
            <w:pPr>
              <w:rPr>
                <w:sz w:val="2"/>
                <w:szCs w:val="2"/>
              </w:rPr>
            </w:pPr>
          </w:p>
        </w:tc>
        <w:tc>
          <w:tcPr>
            <w:tcW w:w="1327" w:type="dxa"/>
            <w:vMerge/>
            <w:tcBorders>
              <w:top w:val="nil"/>
            </w:tcBorders>
          </w:tcPr>
          <w:p w14:paraId="0B5628D4" w14:textId="77777777" w:rsidR="002B3F7A" w:rsidRDefault="002B3F7A">
            <w:pPr>
              <w:rPr>
                <w:sz w:val="2"/>
                <w:szCs w:val="2"/>
              </w:rPr>
            </w:pPr>
          </w:p>
        </w:tc>
        <w:tc>
          <w:tcPr>
            <w:tcW w:w="2897" w:type="dxa"/>
            <w:vMerge/>
            <w:tcBorders>
              <w:top w:val="nil"/>
            </w:tcBorders>
          </w:tcPr>
          <w:p w14:paraId="0368FC86" w14:textId="77777777" w:rsidR="002B3F7A" w:rsidRDefault="002B3F7A">
            <w:pPr>
              <w:rPr>
                <w:sz w:val="2"/>
                <w:szCs w:val="2"/>
              </w:rPr>
            </w:pPr>
          </w:p>
        </w:tc>
        <w:tc>
          <w:tcPr>
            <w:tcW w:w="5950" w:type="dxa"/>
            <w:gridSpan w:val="4"/>
            <w:vMerge/>
            <w:tcBorders>
              <w:top w:val="nil"/>
            </w:tcBorders>
          </w:tcPr>
          <w:p w14:paraId="6DAC5A4C" w14:textId="77777777" w:rsidR="002B3F7A" w:rsidRDefault="002B3F7A">
            <w:pPr>
              <w:rPr>
                <w:sz w:val="2"/>
                <w:szCs w:val="2"/>
              </w:rPr>
            </w:pPr>
          </w:p>
        </w:tc>
        <w:tc>
          <w:tcPr>
            <w:tcW w:w="4184" w:type="dxa"/>
            <w:gridSpan w:val="3"/>
          </w:tcPr>
          <w:p w14:paraId="0811099A" w14:textId="77777777" w:rsidR="002B3F7A" w:rsidRDefault="001B3B8A">
            <w:pPr>
              <w:pStyle w:val="TableParagraph"/>
              <w:spacing w:line="276" w:lineRule="exact"/>
              <w:ind w:left="1599" w:right="227" w:hanging="1340"/>
              <w:rPr>
                <w:sz w:val="24"/>
              </w:rPr>
            </w:pPr>
            <w:r>
              <w:rPr>
                <w:sz w:val="24"/>
              </w:rPr>
              <w:t>Просмотр</w:t>
            </w:r>
            <w:r>
              <w:rPr>
                <w:spacing w:val="-14"/>
                <w:sz w:val="24"/>
              </w:rPr>
              <w:t xml:space="preserve"> </w:t>
            </w:r>
            <w:r>
              <w:rPr>
                <w:sz w:val="24"/>
              </w:rPr>
              <w:t>мультфильма</w:t>
            </w:r>
            <w:r>
              <w:rPr>
                <w:spacing w:val="-11"/>
                <w:sz w:val="24"/>
              </w:rPr>
              <w:t xml:space="preserve"> </w:t>
            </w:r>
            <w:r>
              <w:rPr>
                <w:sz w:val="24"/>
              </w:rPr>
              <w:t>«Девочка</w:t>
            </w:r>
            <w:r>
              <w:rPr>
                <w:spacing w:val="-15"/>
                <w:sz w:val="24"/>
              </w:rPr>
              <w:t xml:space="preserve"> </w:t>
            </w:r>
            <w:r>
              <w:rPr>
                <w:sz w:val="24"/>
              </w:rPr>
              <w:t xml:space="preserve">и </w:t>
            </w:r>
            <w:r>
              <w:rPr>
                <w:spacing w:val="-2"/>
                <w:sz w:val="24"/>
              </w:rPr>
              <w:t>дельфин»</w:t>
            </w:r>
          </w:p>
        </w:tc>
      </w:tr>
      <w:tr w:rsidR="002B3F7A" w14:paraId="15C7FDFA" w14:textId="77777777">
        <w:trPr>
          <w:trHeight w:val="275"/>
        </w:trPr>
        <w:tc>
          <w:tcPr>
            <w:tcW w:w="560" w:type="dxa"/>
            <w:vMerge w:val="restart"/>
          </w:tcPr>
          <w:p w14:paraId="67B3D102" w14:textId="77777777" w:rsidR="002B3F7A" w:rsidRDefault="002B3F7A">
            <w:pPr>
              <w:pStyle w:val="TableParagraph"/>
              <w:spacing w:before="115"/>
              <w:ind w:left="0"/>
              <w:rPr>
                <w:b/>
                <w:sz w:val="26"/>
              </w:rPr>
            </w:pPr>
          </w:p>
          <w:p w14:paraId="7866179C" w14:textId="77777777" w:rsidR="002B3F7A" w:rsidRDefault="001B3B8A">
            <w:pPr>
              <w:pStyle w:val="TableParagraph"/>
              <w:rPr>
                <w:sz w:val="26"/>
              </w:rPr>
            </w:pPr>
            <w:r>
              <w:rPr>
                <w:spacing w:val="-5"/>
                <w:sz w:val="26"/>
              </w:rPr>
              <w:t>29.</w:t>
            </w:r>
          </w:p>
        </w:tc>
        <w:tc>
          <w:tcPr>
            <w:tcW w:w="1327" w:type="dxa"/>
            <w:vMerge w:val="restart"/>
          </w:tcPr>
          <w:p w14:paraId="7FA4AC5C" w14:textId="77777777" w:rsidR="002B3F7A" w:rsidRDefault="002B3F7A">
            <w:pPr>
              <w:pStyle w:val="TableParagraph"/>
              <w:spacing w:before="182"/>
              <w:ind w:left="0"/>
              <w:rPr>
                <w:b/>
              </w:rPr>
            </w:pPr>
          </w:p>
          <w:p w14:paraId="6B754CD1" w14:textId="77777777" w:rsidR="002B3F7A" w:rsidRDefault="001B3B8A">
            <w:pPr>
              <w:pStyle w:val="TableParagraph"/>
              <w:ind w:left="145"/>
            </w:pPr>
            <w:r>
              <w:rPr>
                <w:color w:val="C00000"/>
              </w:rPr>
              <w:t xml:space="preserve">23 </w:t>
            </w:r>
            <w:r>
              <w:rPr>
                <w:color w:val="C00000"/>
                <w:spacing w:val="-2"/>
              </w:rPr>
              <w:t>февраля</w:t>
            </w:r>
          </w:p>
        </w:tc>
        <w:tc>
          <w:tcPr>
            <w:tcW w:w="2897" w:type="dxa"/>
            <w:vMerge w:val="restart"/>
          </w:tcPr>
          <w:p w14:paraId="0E10D076" w14:textId="77777777" w:rsidR="002B3F7A" w:rsidRDefault="002B3F7A">
            <w:pPr>
              <w:pStyle w:val="TableParagraph"/>
              <w:spacing w:before="182"/>
              <w:ind w:left="0"/>
              <w:rPr>
                <w:b/>
              </w:rPr>
            </w:pPr>
          </w:p>
          <w:p w14:paraId="3619ECF3" w14:textId="77777777" w:rsidR="002B3F7A" w:rsidRDefault="001B3B8A">
            <w:pPr>
              <w:pStyle w:val="TableParagraph"/>
              <w:ind w:left="177"/>
            </w:pPr>
            <w:r>
              <w:rPr>
                <w:color w:val="C00000"/>
              </w:rPr>
              <w:t>День</w:t>
            </w:r>
            <w:r>
              <w:rPr>
                <w:color w:val="C00000"/>
                <w:spacing w:val="-5"/>
              </w:rPr>
              <w:t xml:space="preserve"> </w:t>
            </w:r>
            <w:r>
              <w:rPr>
                <w:color w:val="C00000"/>
              </w:rPr>
              <w:t>защитника</w:t>
            </w:r>
            <w:r>
              <w:rPr>
                <w:color w:val="C00000"/>
                <w:spacing w:val="-3"/>
              </w:rPr>
              <w:t xml:space="preserve"> </w:t>
            </w:r>
            <w:r>
              <w:rPr>
                <w:color w:val="C00000"/>
                <w:spacing w:val="-2"/>
              </w:rPr>
              <w:t>Отечества</w:t>
            </w:r>
          </w:p>
        </w:tc>
        <w:tc>
          <w:tcPr>
            <w:tcW w:w="2142" w:type="dxa"/>
            <w:gridSpan w:val="2"/>
          </w:tcPr>
          <w:p w14:paraId="1BA3F4F4" w14:textId="42DB670E" w:rsidR="002B3F7A" w:rsidRDefault="007F3FFD" w:rsidP="007F3FFD">
            <w:pPr>
              <w:pStyle w:val="TableParagraph"/>
              <w:ind w:left="0"/>
              <w:jc w:val="center"/>
              <w:rPr>
                <w:sz w:val="20"/>
              </w:rPr>
            </w:pPr>
            <w:r>
              <w:rPr>
                <w:spacing w:val="-2"/>
                <w:sz w:val="24"/>
              </w:rPr>
              <w:t>Беседа</w:t>
            </w:r>
          </w:p>
        </w:tc>
        <w:tc>
          <w:tcPr>
            <w:tcW w:w="1519" w:type="dxa"/>
          </w:tcPr>
          <w:p w14:paraId="7BF903D6" w14:textId="760D639E" w:rsidR="002B3F7A" w:rsidRDefault="007F3FFD" w:rsidP="007F3FFD">
            <w:pPr>
              <w:pStyle w:val="TableParagraph"/>
              <w:ind w:left="0"/>
              <w:jc w:val="center"/>
              <w:rPr>
                <w:sz w:val="20"/>
              </w:rPr>
            </w:pPr>
            <w:r>
              <w:rPr>
                <w:spacing w:val="-2"/>
                <w:sz w:val="24"/>
              </w:rPr>
              <w:t>Беседа</w:t>
            </w:r>
          </w:p>
        </w:tc>
        <w:tc>
          <w:tcPr>
            <w:tcW w:w="6473" w:type="dxa"/>
            <w:gridSpan w:val="4"/>
          </w:tcPr>
          <w:p w14:paraId="1B1528B9" w14:textId="77777777" w:rsidR="002B3F7A" w:rsidRDefault="001B3B8A">
            <w:pPr>
              <w:pStyle w:val="TableParagraph"/>
              <w:spacing w:line="255" w:lineRule="exact"/>
              <w:ind w:left="477"/>
              <w:rPr>
                <w:sz w:val="24"/>
              </w:rPr>
            </w:pPr>
            <w:r>
              <w:rPr>
                <w:sz w:val="24"/>
              </w:rPr>
              <w:t>Физкультурный</w:t>
            </w:r>
            <w:r>
              <w:rPr>
                <w:spacing w:val="-7"/>
                <w:sz w:val="24"/>
              </w:rPr>
              <w:t xml:space="preserve"> </w:t>
            </w:r>
            <w:r>
              <w:rPr>
                <w:sz w:val="24"/>
              </w:rPr>
              <w:t>досуг</w:t>
            </w:r>
            <w:r>
              <w:rPr>
                <w:spacing w:val="-2"/>
                <w:sz w:val="24"/>
              </w:rPr>
              <w:t xml:space="preserve"> </w:t>
            </w:r>
            <w:r>
              <w:rPr>
                <w:sz w:val="24"/>
              </w:rPr>
              <w:t>«Будущие</w:t>
            </w:r>
            <w:r>
              <w:rPr>
                <w:spacing w:val="-8"/>
                <w:sz w:val="24"/>
              </w:rPr>
              <w:t xml:space="preserve"> </w:t>
            </w:r>
            <w:r>
              <w:rPr>
                <w:sz w:val="24"/>
              </w:rPr>
              <w:t>защитники</w:t>
            </w:r>
            <w:r>
              <w:rPr>
                <w:spacing w:val="-6"/>
                <w:sz w:val="24"/>
              </w:rPr>
              <w:t xml:space="preserve"> </w:t>
            </w:r>
            <w:r>
              <w:rPr>
                <w:spacing w:val="-2"/>
                <w:sz w:val="24"/>
              </w:rPr>
              <w:t>Родины»</w:t>
            </w:r>
          </w:p>
        </w:tc>
      </w:tr>
      <w:tr w:rsidR="002B3F7A" w14:paraId="00376D1F" w14:textId="77777777">
        <w:trPr>
          <w:trHeight w:val="551"/>
        </w:trPr>
        <w:tc>
          <w:tcPr>
            <w:tcW w:w="560" w:type="dxa"/>
            <w:vMerge/>
            <w:tcBorders>
              <w:top w:val="nil"/>
            </w:tcBorders>
          </w:tcPr>
          <w:p w14:paraId="34671F36" w14:textId="77777777" w:rsidR="002B3F7A" w:rsidRDefault="002B3F7A">
            <w:pPr>
              <w:rPr>
                <w:sz w:val="2"/>
                <w:szCs w:val="2"/>
              </w:rPr>
            </w:pPr>
          </w:p>
        </w:tc>
        <w:tc>
          <w:tcPr>
            <w:tcW w:w="1327" w:type="dxa"/>
            <w:vMerge/>
            <w:tcBorders>
              <w:top w:val="nil"/>
            </w:tcBorders>
          </w:tcPr>
          <w:p w14:paraId="732527B7" w14:textId="77777777" w:rsidR="002B3F7A" w:rsidRDefault="002B3F7A">
            <w:pPr>
              <w:rPr>
                <w:sz w:val="2"/>
                <w:szCs w:val="2"/>
              </w:rPr>
            </w:pPr>
          </w:p>
        </w:tc>
        <w:tc>
          <w:tcPr>
            <w:tcW w:w="2897" w:type="dxa"/>
            <w:vMerge/>
            <w:tcBorders>
              <w:top w:val="nil"/>
            </w:tcBorders>
          </w:tcPr>
          <w:p w14:paraId="73719429" w14:textId="77777777" w:rsidR="002B3F7A" w:rsidRDefault="002B3F7A">
            <w:pPr>
              <w:rPr>
                <w:sz w:val="2"/>
                <w:szCs w:val="2"/>
              </w:rPr>
            </w:pPr>
          </w:p>
        </w:tc>
        <w:tc>
          <w:tcPr>
            <w:tcW w:w="2142" w:type="dxa"/>
            <w:gridSpan w:val="2"/>
          </w:tcPr>
          <w:p w14:paraId="674DCC53" w14:textId="77777777" w:rsidR="002B3F7A" w:rsidRDefault="002B3F7A">
            <w:pPr>
              <w:pStyle w:val="TableParagraph"/>
              <w:ind w:left="0"/>
            </w:pPr>
          </w:p>
        </w:tc>
        <w:tc>
          <w:tcPr>
            <w:tcW w:w="1519" w:type="dxa"/>
          </w:tcPr>
          <w:p w14:paraId="2EA4677E" w14:textId="77777777" w:rsidR="002B3F7A" w:rsidRDefault="002B3F7A">
            <w:pPr>
              <w:pStyle w:val="TableParagraph"/>
              <w:ind w:left="0"/>
            </w:pPr>
          </w:p>
        </w:tc>
        <w:tc>
          <w:tcPr>
            <w:tcW w:w="6473" w:type="dxa"/>
            <w:gridSpan w:val="4"/>
          </w:tcPr>
          <w:p w14:paraId="7423105B" w14:textId="77777777" w:rsidR="002B3F7A" w:rsidRDefault="001B3B8A">
            <w:pPr>
              <w:pStyle w:val="TableParagraph"/>
              <w:spacing w:line="276" w:lineRule="exact"/>
              <w:ind w:left="2517" w:hanging="2115"/>
              <w:rPr>
                <w:sz w:val="24"/>
              </w:rPr>
            </w:pPr>
            <w:r>
              <w:rPr>
                <w:sz w:val="24"/>
              </w:rPr>
              <w:t>Встречи</w:t>
            </w:r>
            <w:r>
              <w:rPr>
                <w:spacing w:val="-6"/>
                <w:sz w:val="24"/>
              </w:rPr>
              <w:t xml:space="preserve"> </w:t>
            </w:r>
            <w:r>
              <w:rPr>
                <w:sz w:val="24"/>
              </w:rPr>
              <w:t>с</w:t>
            </w:r>
            <w:r>
              <w:rPr>
                <w:spacing w:val="-8"/>
                <w:sz w:val="24"/>
              </w:rPr>
              <w:t xml:space="preserve"> </w:t>
            </w:r>
            <w:r>
              <w:rPr>
                <w:sz w:val="24"/>
              </w:rPr>
              <w:t>интересными</w:t>
            </w:r>
            <w:r>
              <w:rPr>
                <w:spacing w:val="-4"/>
                <w:sz w:val="24"/>
              </w:rPr>
              <w:t xml:space="preserve"> </w:t>
            </w:r>
            <w:r>
              <w:rPr>
                <w:sz w:val="24"/>
              </w:rPr>
              <w:t>людьми</w:t>
            </w:r>
            <w:r>
              <w:rPr>
                <w:spacing w:val="-6"/>
                <w:sz w:val="24"/>
              </w:rPr>
              <w:t xml:space="preserve"> </w:t>
            </w:r>
            <w:r>
              <w:rPr>
                <w:sz w:val="24"/>
              </w:rPr>
              <w:t>(родители</w:t>
            </w:r>
            <w:r>
              <w:rPr>
                <w:spacing w:val="-6"/>
                <w:sz w:val="24"/>
              </w:rPr>
              <w:t xml:space="preserve"> </w:t>
            </w:r>
            <w:r>
              <w:rPr>
                <w:sz w:val="24"/>
              </w:rPr>
              <w:t>с</w:t>
            </w:r>
            <w:r>
              <w:rPr>
                <w:spacing w:val="-8"/>
                <w:sz w:val="24"/>
              </w:rPr>
              <w:t xml:space="preserve"> </w:t>
            </w:r>
            <w:r>
              <w:rPr>
                <w:sz w:val="24"/>
              </w:rPr>
              <w:t xml:space="preserve">военными </w:t>
            </w:r>
            <w:r>
              <w:rPr>
                <w:spacing w:val="-2"/>
                <w:sz w:val="24"/>
              </w:rPr>
              <w:t>профессиями)</w:t>
            </w:r>
          </w:p>
        </w:tc>
      </w:tr>
      <w:tr w:rsidR="002B3F7A" w14:paraId="438B8269" w14:textId="77777777">
        <w:trPr>
          <w:trHeight w:val="275"/>
        </w:trPr>
        <w:tc>
          <w:tcPr>
            <w:tcW w:w="560" w:type="dxa"/>
            <w:vMerge/>
            <w:tcBorders>
              <w:top w:val="nil"/>
            </w:tcBorders>
          </w:tcPr>
          <w:p w14:paraId="6961EDB0" w14:textId="77777777" w:rsidR="002B3F7A" w:rsidRDefault="002B3F7A">
            <w:pPr>
              <w:rPr>
                <w:sz w:val="2"/>
                <w:szCs w:val="2"/>
              </w:rPr>
            </w:pPr>
          </w:p>
        </w:tc>
        <w:tc>
          <w:tcPr>
            <w:tcW w:w="1327" w:type="dxa"/>
            <w:vMerge/>
            <w:tcBorders>
              <w:top w:val="nil"/>
            </w:tcBorders>
          </w:tcPr>
          <w:p w14:paraId="6CE87851" w14:textId="77777777" w:rsidR="002B3F7A" w:rsidRDefault="002B3F7A">
            <w:pPr>
              <w:rPr>
                <w:sz w:val="2"/>
                <w:szCs w:val="2"/>
              </w:rPr>
            </w:pPr>
          </w:p>
        </w:tc>
        <w:tc>
          <w:tcPr>
            <w:tcW w:w="2897" w:type="dxa"/>
            <w:vMerge/>
            <w:tcBorders>
              <w:top w:val="nil"/>
            </w:tcBorders>
          </w:tcPr>
          <w:p w14:paraId="2D5C9B8F" w14:textId="77777777" w:rsidR="002B3F7A" w:rsidRDefault="002B3F7A">
            <w:pPr>
              <w:rPr>
                <w:sz w:val="2"/>
                <w:szCs w:val="2"/>
              </w:rPr>
            </w:pPr>
          </w:p>
        </w:tc>
        <w:tc>
          <w:tcPr>
            <w:tcW w:w="2142" w:type="dxa"/>
            <w:gridSpan w:val="2"/>
          </w:tcPr>
          <w:p w14:paraId="54C89896" w14:textId="77777777" w:rsidR="002B3F7A" w:rsidRDefault="002B3F7A">
            <w:pPr>
              <w:pStyle w:val="TableParagraph"/>
              <w:ind w:left="0"/>
              <w:rPr>
                <w:sz w:val="20"/>
              </w:rPr>
            </w:pPr>
          </w:p>
        </w:tc>
        <w:tc>
          <w:tcPr>
            <w:tcW w:w="1519" w:type="dxa"/>
          </w:tcPr>
          <w:p w14:paraId="2E9291F4" w14:textId="77777777" w:rsidR="002B3F7A" w:rsidRDefault="002B3F7A">
            <w:pPr>
              <w:pStyle w:val="TableParagraph"/>
              <w:ind w:left="0"/>
              <w:rPr>
                <w:sz w:val="20"/>
              </w:rPr>
            </w:pPr>
          </w:p>
        </w:tc>
        <w:tc>
          <w:tcPr>
            <w:tcW w:w="6473" w:type="dxa"/>
            <w:gridSpan w:val="4"/>
          </w:tcPr>
          <w:p w14:paraId="47F600DA" w14:textId="77777777" w:rsidR="002B3F7A" w:rsidRDefault="001B3B8A">
            <w:pPr>
              <w:pStyle w:val="TableParagraph"/>
              <w:spacing w:line="255" w:lineRule="exact"/>
              <w:ind w:left="489"/>
              <w:rPr>
                <w:sz w:val="24"/>
              </w:rPr>
            </w:pPr>
            <w:r>
              <w:rPr>
                <w:sz w:val="24"/>
              </w:rPr>
              <w:t>Сюжетно-дидактические</w:t>
            </w:r>
            <w:r>
              <w:rPr>
                <w:spacing w:val="-9"/>
                <w:sz w:val="24"/>
              </w:rPr>
              <w:t xml:space="preserve"> </w:t>
            </w:r>
            <w:r>
              <w:rPr>
                <w:sz w:val="24"/>
              </w:rPr>
              <w:t>игры</w:t>
            </w:r>
            <w:r>
              <w:rPr>
                <w:spacing w:val="-3"/>
                <w:sz w:val="24"/>
              </w:rPr>
              <w:t xml:space="preserve"> </w:t>
            </w:r>
            <w:r>
              <w:rPr>
                <w:sz w:val="24"/>
              </w:rPr>
              <w:t>«Военные</w:t>
            </w:r>
            <w:r>
              <w:rPr>
                <w:spacing w:val="-7"/>
                <w:sz w:val="24"/>
              </w:rPr>
              <w:t xml:space="preserve"> </w:t>
            </w:r>
            <w:r>
              <w:rPr>
                <w:spacing w:val="-2"/>
                <w:sz w:val="24"/>
              </w:rPr>
              <w:t>профессии»</w:t>
            </w:r>
          </w:p>
        </w:tc>
      </w:tr>
      <w:tr w:rsidR="002B3F7A" w14:paraId="2A5B949D" w14:textId="77777777">
        <w:trPr>
          <w:trHeight w:val="505"/>
        </w:trPr>
        <w:tc>
          <w:tcPr>
            <w:tcW w:w="560" w:type="dxa"/>
          </w:tcPr>
          <w:p w14:paraId="5A16E077" w14:textId="77777777" w:rsidR="002B3F7A" w:rsidRDefault="001B3B8A">
            <w:pPr>
              <w:pStyle w:val="TableParagraph"/>
              <w:spacing w:before="105"/>
              <w:ind w:left="72" w:right="75"/>
              <w:jc w:val="center"/>
              <w:rPr>
                <w:sz w:val="26"/>
              </w:rPr>
            </w:pPr>
            <w:r>
              <w:rPr>
                <w:spacing w:val="-5"/>
                <w:sz w:val="26"/>
              </w:rPr>
              <w:t>30.</w:t>
            </w:r>
          </w:p>
        </w:tc>
        <w:tc>
          <w:tcPr>
            <w:tcW w:w="1327" w:type="dxa"/>
          </w:tcPr>
          <w:p w14:paraId="3AAE2BC5" w14:textId="77777777" w:rsidR="002B3F7A" w:rsidRDefault="001B3B8A">
            <w:pPr>
              <w:pStyle w:val="TableParagraph"/>
              <w:spacing w:before="125"/>
              <w:ind w:left="17" w:right="4"/>
              <w:jc w:val="center"/>
            </w:pPr>
            <w:r>
              <w:rPr>
                <w:color w:val="C00000"/>
              </w:rPr>
              <w:t xml:space="preserve">8 </w:t>
            </w:r>
            <w:r>
              <w:rPr>
                <w:color w:val="C00000"/>
                <w:spacing w:val="-2"/>
              </w:rPr>
              <w:t>марта</w:t>
            </w:r>
          </w:p>
        </w:tc>
        <w:tc>
          <w:tcPr>
            <w:tcW w:w="2897" w:type="dxa"/>
          </w:tcPr>
          <w:p w14:paraId="46D1E5AE" w14:textId="77777777" w:rsidR="002B3F7A" w:rsidRDefault="001B3B8A">
            <w:pPr>
              <w:pStyle w:val="TableParagraph"/>
              <w:spacing w:line="252" w:lineRule="exact"/>
              <w:ind w:left="1233" w:right="203" w:hanging="1016"/>
            </w:pPr>
            <w:r>
              <w:rPr>
                <w:color w:val="C00000"/>
              </w:rPr>
              <w:t>Международный</w:t>
            </w:r>
            <w:r>
              <w:rPr>
                <w:color w:val="C00000"/>
                <w:spacing w:val="-14"/>
              </w:rPr>
              <w:t xml:space="preserve"> </w:t>
            </w:r>
            <w:r>
              <w:rPr>
                <w:color w:val="C00000"/>
              </w:rPr>
              <w:t xml:space="preserve">женский </w:t>
            </w:r>
            <w:r>
              <w:rPr>
                <w:color w:val="C00000"/>
                <w:spacing w:val="-4"/>
              </w:rPr>
              <w:t>день</w:t>
            </w:r>
          </w:p>
        </w:tc>
        <w:tc>
          <w:tcPr>
            <w:tcW w:w="10134" w:type="dxa"/>
            <w:gridSpan w:val="7"/>
          </w:tcPr>
          <w:p w14:paraId="7D651821" w14:textId="77777777" w:rsidR="002B3F7A" w:rsidRDefault="001B3B8A">
            <w:pPr>
              <w:pStyle w:val="TableParagraph"/>
              <w:spacing w:before="114"/>
              <w:ind w:left="18" w:right="9"/>
              <w:jc w:val="center"/>
              <w:rPr>
                <w:sz w:val="24"/>
              </w:rPr>
            </w:pPr>
            <w:r>
              <w:rPr>
                <w:spacing w:val="-2"/>
                <w:sz w:val="24"/>
              </w:rPr>
              <w:t>Утренники</w:t>
            </w:r>
          </w:p>
        </w:tc>
      </w:tr>
      <w:tr w:rsidR="002B3F7A" w14:paraId="11918D75" w14:textId="77777777">
        <w:trPr>
          <w:trHeight w:val="278"/>
        </w:trPr>
        <w:tc>
          <w:tcPr>
            <w:tcW w:w="560" w:type="dxa"/>
            <w:vMerge w:val="restart"/>
          </w:tcPr>
          <w:p w14:paraId="166110CC" w14:textId="77777777" w:rsidR="002B3F7A" w:rsidRDefault="001B3B8A">
            <w:pPr>
              <w:pStyle w:val="TableParagraph"/>
              <w:spacing w:before="278"/>
              <w:rPr>
                <w:sz w:val="26"/>
              </w:rPr>
            </w:pPr>
            <w:r>
              <w:rPr>
                <w:spacing w:val="-5"/>
                <w:sz w:val="26"/>
              </w:rPr>
              <w:t>31.</w:t>
            </w:r>
          </w:p>
        </w:tc>
        <w:tc>
          <w:tcPr>
            <w:tcW w:w="1327" w:type="dxa"/>
            <w:vMerge w:val="restart"/>
          </w:tcPr>
          <w:p w14:paraId="24CE19B5" w14:textId="77777777" w:rsidR="002B3F7A" w:rsidRDefault="002B3F7A">
            <w:pPr>
              <w:pStyle w:val="TableParagraph"/>
              <w:spacing w:before="45"/>
              <w:ind w:left="0"/>
              <w:rPr>
                <w:b/>
              </w:rPr>
            </w:pPr>
          </w:p>
          <w:p w14:paraId="11BD060E" w14:textId="77777777" w:rsidR="002B3F7A" w:rsidRDefault="001B3B8A">
            <w:pPr>
              <w:pStyle w:val="TableParagraph"/>
              <w:ind w:left="256"/>
            </w:pPr>
            <w:r>
              <w:t xml:space="preserve">20 </w:t>
            </w:r>
            <w:r>
              <w:rPr>
                <w:spacing w:val="-2"/>
              </w:rPr>
              <w:t>марта</w:t>
            </w:r>
          </w:p>
        </w:tc>
        <w:tc>
          <w:tcPr>
            <w:tcW w:w="2897" w:type="dxa"/>
            <w:vMerge w:val="restart"/>
          </w:tcPr>
          <w:p w14:paraId="1B9DFDA3" w14:textId="77777777" w:rsidR="002B3F7A" w:rsidRDefault="001B3B8A">
            <w:pPr>
              <w:pStyle w:val="TableParagraph"/>
              <w:spacing w:before="171"/>
              <w:ind w:left="1098" w:hanging="692"/>
            </w:pPr>
            <w:r>
              <w:t>Международный</w:t>
            </w:r>
            <w:r>
              <w:rPr>
                <w:spacing w:val="-14"/>
              </w:rPr>
              <w:t xml:space="preserve"> </w:t>
            </w:r>
            <w:r>
              <w:t xml:space="preserve">день </w:t>
            </w:r>
            <w:r>
              <w:rPr>
                <w:spacing w:val="-2"/>
              </w:rPr>
              <w:t>счастья</w:t>
            </w:r>
          </w:p>
        </w:tc>
        <w:tc>
          <w:tcPr>
            <w:tcW w:w="10134" w:type="dxa"/>
            <w:gridSpan w:val="7"/>
          </w:tcPr>
          <w:p w14:paraId="171812AF" w14:textId="77777777" w:rsidR="002B3F7A" w:rsidRDefault="001B3B8A">
            <w:pPr>
              <w:pStyle w:val="TableParagraph"/>
              <w:spacing w:before="1" w:line="257" w:lineRule="exact"/>
              <w:ind w:left="18" w:right="11"/>
              <w:jc w:val="center"/>
              <w:rPr>
                <w:sz w:val="24"/>
              </w:rPr>
            </w:pPr>
            <w:r>
              <w:rPr>
                <w:sz w:val="24"/>
              </w:rPr>
              <w:t>Чтение</w:t>
            </w:r>
            <w:r>
              <w:rPr>
                <w:spacing w:val="-5"/>
                <w:sz w:val="24"/>
              </w:rPr>
              <w:t xml:space="preserve"> </w:t>
            </w:r>
            <w:r>
              <w:rPr>
                <w:sz w:val="24"/>
              </w:rPr>
              <w:t>художественной</w:t>
            </w:r>
            <w:r>
              <w:rPr>
                <w:spacing w:val="-2"/>
                <w:sz w:val="24"/>
              </w:rPr>
              <w:t xml:space="preserve"> литературы</w:t>
            </w:r>
          </w:p>
        </w:tc>
      </w:tr>
      <w:tr w:rsidR="002B3F7A" w14:paraId="3BBADD11" w14:textId="77777777">
        <w:trPr>
          <w:trHeight w:val="275"/>
        </w:trPr>
        <w:tc>
          <w:tcPr>
            <w:tcW w:w="560" w:type="dxa"/>
            <w:vMerge/>
            <w:tcBorders>
              <w:top w:val="nil"/>
            </w:tcBorders>
          </w:tcPr>
          <w:p w14:paraId="17EC78BB" w14:textId="77777777" w:rsidR="002B3F7A" w:rsidRDefault="002B3F7A">
            <w:pPr>
              <w:rPr>
                <w:sz w:val="2"/>
                <w:szCs w:val="2"/>
              </w:rPr>
            </w:pPr>
          </w:p>
        </w:tc>
        <w:tc>
          <w:tcPr>
            <w:tcW w:w="1327" w:type="dxa"/>
            <w:vMerge/>
            <w:tcBorders>
              <w:top w:val="nil"/>
            </w:tcBorders>
          </w:tcPr>
          <w:p w14:paraId="65E04C63" w14:textId="77777777" w:rsidR="002B3F7A" w:rsidRDefault="002B3F7A">
            <w:pPr>
              <w:rPr>
                <w:sz w:val="2"/>
                <w:szCs w:val="2"/>
              </w:rPr>
            </w:pPr>
          </w:p>
        </w:tc>
        <w:tc>
          <w:tcPr>
            <w:tcW w:w="2897" w:type="dxa"/>
            <w:vMerge/>
            <w:tcBorders>
              <w:top w:val="nil"/>
            </w:tcBorders>
          </w:tcPr>
          <w:p w14:paraId="68DF637B" w14:textId="77777777" w:rsidR="002B3F7A" w:rsidRDefault="002B3F7A">
            <w:pPr>
              <w:rPr>
                <w:sz w:val="2"/>
                <w:szCs w:val="2"/>
              </w:rPr>
            </w:pPr>
          </w:p>
        </w:tc>
        <w:tc>
          <w:tcPr>
            <w:tcW w:w="10134" w:type="dxa"/>
            <w:gridSpan w:val="7"/>
          </w:tcPr>
          <w:p w14:paraId="5CF846A4" w14:textId="77777777" w:rsidR="002B3F7A" w:rsidRDefault="001B3B8A">
            <w:pPr>
              <w:pStyle w:val="TableParagraph"/>
              <w:spacing w:line="256" w:lineRule="exact"/>
              <w:ind w:left="18" w:right="5"/>
              <w:jc w:val="center"/>
              <w:rPr>
                <w:sz w:val="24"/>
              </w:rPr>
            </w:pPr>
            <w:r>
              <w:rPr>
                <w:sz w:val="24"/>
              </w:rPr>
              <w:t>Выставка</w:t>
            </w:r>
            <w:r>
              <w:rPr>
                <w:spacing w:val="-7"/>
                <w:sz w:val="24"/>
              </w:rPr>
              <w:t xml:space="preserve"> </w:t>
            </w:r>
            <w:r>
              <w:rPr>
                <w:sz w:val="24"/>
              </w:rPr>
              <w:t>детских</w:t>
            </w:r>
            <w:r>
              <w:rPr>
                <w:spacing w:val="-1"/>
                <w:sz w:val="24"/>
              </w:rPr>
              <w:t xml:space="preserve"> </w:t>
            </w:r>
            <w:r>
              <w:rPr>
                <w:sz w:val="24"/>
              </w:rPr>
              <w:t>и</w:t>
            </w:r>
            <w:r>
              <w:rPr>
                <w:spacing w:val="-6"/>
                <w:sz w:val="24"/>
              </w:rPr>
              <w:t xml:space="preserve"> </w:t>
            </w:r>
            <w:r>
              <w:rPr>
                <w:sz w:val="24"/>
              </w:rPr>
              <w:t>детско-родительских</w:t>
            </w:r>
            <w:r>
              <w:rPr>
                <w:spacing w:val="-1"/>
                <w:sz w:val="24"/>
              </w:rPr>
              <w:t xml:space="preserve"> </w:t>
            </w:r>
            <w:r>
              <w:rPr>
                <w:sz w:val="24"/>
              </w:rPr>
              <w:t>работ</w:t>
            </w:r>
            <w:r>
              <w:rPr>
                <w:spacing w:val="1"/>
                <w:sz w:val="24"/>
              </w:rPr>
              <w:t xml:space="preserve"> </w:t>
            </w:r>
            <w:r>
              <w:rPr>
                <w:sz w:val="24"/>
              </w:rPr>
              <w:t>«Что</w:t>
            </w:r>
            <w:r>
              <w:rPr>
                <w:spacing w:val="-4"/>
                <w:sz w:val="24"/>
              </w:rPr>
              <w:t xml:space="preserve"> </w:t>
            </w:r>
            <w:r>
              <w:rPr>
                <w:sz w:val="24"/>
              </w:rPr>
              <w:t>такое</w:t>
            </w:r>
            <w:r>
              <w:rPr>
                <w:spacing w:val="-4"/>
                <w:sz w:val="24"/>
              </w:rPr>
              <w:t xml:space="preserve"> </w:t>
            </w:r>
            <w:r>
              <w:rPr>
                <w:spacing w:val="-2"/>
                <w:sz w:val="24"/>
              </w:rPr>
              <w:t>счастье»</w:t>
            </w:r>
          </w:p>
        </w:tc>
      </w:tr>
      <w:tr w:rsidR="002B3F7A" w14:paraId="69052ABE" w14:textId="77777777">
        <w:trPr>
          <w:trHeight w:val="275"/>
        </w:trPr>
        <w:tc>
          <w:tcPr>
            <w:tcW w:w="560" w:type="dxa"/>
            <w:vMerge/>
            <w:tcBorders>
              <w:top w:val="nil"/>
            </w:tcBorders>
          </w:tcPr>
          <w:p w14:paraId="0ABFA6B4" w14:textId="77777777" w:rsidR="002B3F7A" w:rsidRDefault="002B3F7A">
            <w:pPr>
              <w:rPr>
                <w:sz w:val="2"/>
                <w:szCs w:val="2"/>
              </w:rPr>
            </w:pPr>
          </w:p>
        </w:tc>
        <w:tc>
          <w:tcPr>
            <w:tcW w:w="1327" w:type="dxa"/>
            <w:vMerge/>
            <w:tcBorders>
              <w:top w:val="nil"/>
            </w:tcBorders>
          </w:tcPr>
          <w:p w14:paraId="756AEC7A" w14:textId="77777777" w:rsidR="002B3F7A" w:rsidRDefault="002B3F7A">
            <w:pPr>
              <w:rPr>
                <w:sz w:val="2"/>
                <w:szCs w:val="2"/>
              </w:rPr>
            </w:pPr>
          </w:p>
        </w:tc>
        <w:tc>
          <w:tcPr>
            <w:tcW w:w="2897" w:type="dxa"/>
            <w:vMerge/>
            <w:tcBorders>
              <w:top w:val="nil"/>
            </w:tcBorders>
          </w:tcPr>
          <w:p w14:paraId="21FF0127" w14:textId="77777777" w:rsidR="002B3F7A" w:rsidRDefault="002B3F7A">
            <w:pPr>
              <w:rPr>
                <w:sz w:val="2"/>
                <w:szCs w:val="2"/>
              </w:rPr>
            </w:pPr>
          </w:p>
        </w:tc>
        <w:tc>
          <w:tcPr>
            <w:tcW w:w="10134" w:type="dxa"/>
            <w:gridSpan w:val="7"/>
          </w:tcPr>
          <w:p w14:paraId="4EDC0052" w14:textId="77777777" w:rsidR="002B3F7A" w:rsidRDefault="001B3B8A">
            <w:pPr>
              <w:pStyle w:val="TableParagraph"/>
              <w:spacing w:line="256" w:lineRule="exact"/>
              <w:ind w:left="18"/>
              <w:jc w:val="center"/>
              <w:rPr>
                <w:sz w:val="24"/>
              </w:rPr>
            </w:pPr>
            <w:r>
              <w:rPr>
                <w:sz w:val="24"/>
              </w:rPr>
              <w:t>Театрализованные</w:t>
            </w:r>
            <w:r>
              <w:rPr>
                <w:spacing w:val="-6"/>
                <w:sz w:val="24"/>
              </w:rPr>
              <w:t xml:space="preserve"> </w:t>
            </w:r>
            <w:r>
              <w:rPr>
                <w:sz w:val="24"/>
              </w:rPr>
              <w:t>игры</w:t>
            </w:r>
            <w:r>
              <w:rPr>
                <w:spacing w:val="-4"/>
                <w:sz w:val="24"/>
              </w:rPr>
              <w:t xml:space="preserve"> </w:t>
            </w:r>
            <w:r>
              <w:rPr>
                <w:sz w:val="24"/>
              </w:rPr>
              <w:t>по</w:t>
            </w:r>
            <w:r>
              <w:rPr>
                <w:spacing w:val="-4"/>
                <w:sz w:val="24"/>
              </w:rPr>
              <w:t xml:space="preserve"> </w:t>
            </w:r>
            <w:r>
              <w:rPr>
                <w:sz w:val="24"/>
              </w:rPr>
              <w:t>книге</w:t>
            </w:r>
            <w:r>
              <w:rPr>
                <w:spacing w:val="-4"/>
                <w:sz w:val="24"/>
              </w:rPr>
              <w:t xml:space="preserve"> </w:t>
            </w:r>
            <w:r>
              <w:rPr>
                <w:sz w:val="24"/>
              </w:rPr>
              <w:t>И.</w:t>
            </w:r>
            <w:r>
              <w:rPr>
                <w:spacing w:val="-4"/>
                <w:sz w:val="24"/>
              </w:rPr>
              <w:t xml:space="preserve"> </w:t>
            </w:r>
            <w:r>
              <w:rPr>
                <w:sz w:val="24"/>
              </w:rPr>
              <w:t>Зартайской</w:t>
            </w:r>
            <w:r>
              <w:rPr>
                <w:spacing w:val="3"/>
                <w:sz w:val="24"/>
              </w:rPr>
              <w:t xml:space="preserve"> </w:t>
            </w:r>
            <w:r>
              <w:rPr>
                <w:sz w:val="24"/>
              </w:rPr>
              <w:t>«Когда</w:t>
            </w:r>
            <w:r>
              <w:rPr>
                <w:spacing w:val="-4"/>
                <w:sz w:val="24"/>
              </w:rPr>
              <w:t xml:space="preserve"> </w:t>
            </w:r>
            <w:r>
              <w:rPr>
                <w:sz w:val="24"/>
              </w:rPr>
              <w:t>я</w:t>
            </w:r>
            <w:r>
              <w:rPr>
                <w:spacing w:val="-3"/>
                <w:sz w:val="24"/>
              </w:rPr>
              <w:t xml:space="preserve"> </w:t>
            </w:r>
            <w:r>
              <w:rPr>
                <w:spacing w:val="-2"/>
                <w:sz w:val="24"/>
              </w:rPr>
              <w:t>счастлив»</w:t>
            </w:r>
          </w:p>
        </w:tc>
      </w:tr>
      <w:tr w:rsidR="002B3F7A" w14:paraId="6B043374" w14:textId="77777777">
        <w:trPr>
          <w:trHeight w:val="827"/>
        </w:trPr>
        <w:tc>
          <w:tcPr>
            <w:tcW w:w="560" w:type="dxa"/>
          </w:tcPr>
          <w:p w14:paraId="0645BCE1" w14:textId="77777777" w:rsidR="002B3F7A" w:rsidRDefault="001B3B8A">
            <w:pPr>
              <w:pStyle w:val="TableParagraph"/>
              <w:spacing w:before="266"/>
              <w:ind w:left="72" w:right="75"/>
              <w:jc w:val="center"/>
              <w:rPr>
                <w:sz w:val="26"/>
              </w:rPr>
            </w:pPr>
            <w:r>
              <w:rPr>
                <w:spacing w:val="-5"/>
                <w:sz w:val="26"/>
              </w:rPr>
              <w:t>32.</w:t>
            </w:r>
          </w:p>
        </w:tc>
        <w:tc>
          <w:tcPr>
            <w:tcW w:w="1327" w:type="dxa"/>
          </w:tcPr>
          <w:p w14:paraId="3C6BAEE6" w14:textId="77777777" w:rsidR="002B3F7A" w:rsidRDefault="002B3F7A">
            <w:pPr>
              <w:pStyle w:val="TableParagraph"/>
              <w:spacing w:before="33"/>
              <w:ind w:left="0"/>
              <w:rPr>
                <w:b/>
              </w:rPr>
            </w:pPr>
          </w:p>
          <w:p w14:paraId="0A217903" w14:textId="77777777" w:rsidR="002B3F7A" w:rsidRDefault="001B3B8A">
            <w:pPr>
              <w:pStyle w:val="TableParagraph"/>
              <w:spacing w:before="1"/>
              <w:ind w:left="17" w:right="4"/>
              <w:jc w:val="center"/>
            </w:pPr>
            <w:r>
              <w:t xml:space="preserve">22 </w:t>
            </w:r>
            <w:r>
              <w:rPr>
                <w:spacing w:val="-2"/>
              </w:rPr>
              <w:t>марта</w:t>
            </w:r>
          </w:p>
        </w:tc>
        <w:tc>
          <w:tcPr>
            <w:tcW w:w="2897" w:type="dxa"/>
          </w:tcPr>
          <w:p w14:paraId="412C1832" w14:textId="77777777" w:rsidR="002B3F7A" w:rsidRDefault="001B3B8A">
            <w:pPr>
              <w:pStyle w:val="TableParagraph"/>
              <w:spacing w:before="159"/>
              <w:ind w:left="1029" w:hanging="747"/>
            </w:pPr>
            <w:r>
              <w:t>Всемирный</w:t>
            </w:r>
            <w:r>
              <w:rPr>
                <w:spacing w:val="-14"/>
              </w:rPr>
              <w:t xml:space="preserve"> </w:t>
            </w:r>
            <w:r>
              <w:t>день</w:t>
            </w:r>
            <w:r>
              <w:rPr>
                <w:spacing w:val="-14"/>
              </w:rPr>
              <w:t xml:space="preserve"> </w:t>
            </w:r>
            <w:r>
              <w:t xml:space="preserve">водных </w:t>
            </w:r>
            <w:r>
              <w:rPr>
                <w:spacing w:val="-2"/>
              </w:rPr>
              <w:t>ресурсов</w:t>
            </w:r>
          </w:p>
        </w:tc>
        <w:tc>
          <w:tcPr>
            <w:tcW w:w="2142" w:type="dxa"/>
            <w:gridSpan w:val="2"/>
          </w:tcPr>
          <w:p w14:paraId="53A9012B" w14:textId="77777777" w:rsidR="002B3F7A" w:rsidRDefault="001B3B8A">
            <w:pPr>
              <w:pStyle w:val="TableParagraph"/>
              <w:spacing w:before="275"/>
              <w:ind w:left="381"/>
              <w:rPr>
                <w:sz w:val="24"/>
              </w:rPr>
            </w:pPr>
            <w:r>
              <w:rPr>
                <w:sz w:val="24"/>
              </w:rPr>
              <w:t>Игры</w:t>
            </w:r>
            <w:r>
              <w:rPr>
                <w:spacing w:val="-2"/>
                <w:sz w:val="24"/>
              </w:rPr>
              <w:t xml:space="preserve"> </w:t>
            </w:r>
            <w:r>
              <w:rPr>
                <w:sz w:val="24"/>
              </w:rPr>
              <w:t>с</w:t>
            </w:r>
            <w:r>
              <w:rPr>
                <w:spacing w:val="-1"/>
                <w:sz w:val="24"/>
              </w:rPr>
              <w:t xml:space="preserve"> </w:t>
            </w:r>
            <w:r>
              <w:rPr>
                <w:spacing w:val="-2"/>
                <w:sz w:val="24"/>
              </w:rPr>
              <w:t>водой</w:t>
            </w:r>
          </w:p>
        </w:tc>
        <w:tc>
          <w:tcPr>
            <w:tcW w:w="3808" w:type="dxa"/>
            <w:gridSpan w:val="2"/>
          </w:tcPr>
          <w:p w14:paraId="159EA1A5" w14:textId="77777777" w:rsidR="002B3F7A" w:rsidRDefault="001B3B8A">
            <w:pPr>
              <w:pStyle w:val="TableParagraph"/>
              <w:ind w:left="68" w:right="50"/>
              <w:jc w:val="center"/>
              <w:rPr>
                <w:sz w:val="24"/>
              </w:rPr>
            </w:pPr>
            <w:r>
              <w:rPr>
                <w:sz w:val="24"/>
              </w:rPr>
              <w:t>Чтение.</w:t>
            </w:r>
            <w:r>
              <w:rPr>
                <w:spacing w:val="-15"/>
                <w:sz w:val="24"/>
              </w:rPr>
              <w:t xml:space="preserve"> </w:t>
            </w:r>
            <w:r>
              <w:rPr>
                <w:sz w:val="24"/>
              </w:rPr>
              <w:t>Беседа-рассказ</w:t>
            </w:r>
            <w:r>
              <w:rPr>
                <w:spacing w:val="-15"/>
                <w:sz w:val="24"/>
              </w:rPr>
              <w:t xml:space="preserve"> </w:t>
            </w:r>
            <w:r>
              <w:rPr>
                <w:sz w:val="24"/>
              </w:rPr>
              <w:t>с элементами</w:t>
            </w:r>
            <w:r>
              <w:rPr>
                <w:spacing w:val="-3"/>
                <w:sz w:val="24"/>
              </w:rPr>
              <w:t xml:space="preserve"> </w:t>
            </w:r>
            <w:r>
              <w:rPr>
                <w:spacing w:val="-2"/>
                <w:sz w:val="24"/>
              </w:rPr>
              <w:t>презентации</w:t>
            </w:r>
          </w:p>
          <w:p w14:paraId="01ABF450" w14:textId="77777777" w:rsidR="002B3F7A" w:rsidRDefault="001B3B8A">
            <w:pPr>
              <w:pStyle w:val="TableParagraph"/>
              <w:spacing w:line="257" w:lineRule="exact"/>
              <w:ind w:left="68" w:right="54"/>
              <w:jc w:val="center"/>
              <w:rPr>
                <w:sz w:val="24"/>
              </w:rPr>
            </w:pPr>
            <w:r>
              <w:rPr>
                <w:sz w:val="24"/>
              </w:rPr>
              <w:t>Экспериментирование</w:t>
            </w:r>
            <w:r>
              <w:rPr>
                <w:spacing w:val="-6"/>
                <w:sz w:val="24"/>
              </w:rPr>
              <w:t xml:space="preserve"> </w:t>
            </w:r>
            <w:r>
              <w:rPr>
                <w:sz w:val="24"/>
              </w:rPr>
              <w:t>с</w:t>
            </w:r>
            <w:r>
              <w:rPr>
                <w:spacing w:val="-5"/>
                <w:sz w:val="24"/>
              </w:rPr>
              <w:t xml:space="preserve"> </w:t>
            </w:r>
            <w:r>
              <w:rPr>
                <w:spacing w:val="-2"/>
                <w:sz w:val="24"/>
              </w:rPr>
              <w:t>водой</w:t>
            </w:r>
          </w:p>
        </w:tc>
        <w:tc>
          <w:tcPr>
            <w:tcW w:w="4184" w:type="dxa"/>
            <w:gridSpan w:val="3"/>
          </w:tcPr>
          <w:p w14:paraId="3CC84B79" w14:textId="77777777" w:rsidR="002B3F7A" w:rsidRDefault="001B3B8A">
            <w:pPr>
              <w:pStyle w:val="TableParagraph"/>
              <w:spacing w:before="138"/>
              <w:ind w:left="768" w:right="439" w:hanging="313"/>
              <w:rPr>
                <w:sz w:val="24"/>
              </w:rPr>
            </w:pPr>
            <w:r>
              <w:rPr>
                <w:sz w:val="24"/>
              </w:rPr>
              <w:t>Тематический</w:t>
            </w:r>
            <w:r>
              <w:rPr>
                <w:spacing w:val="-15"/>
                <w:sz w:val="24"/>
              </w:rPr>
              <w:t xml:space="preserve"> </w:t>
            </w:r>
            <w:r>
              <w:rPr>
                <w:sz w:val="24"/>
              </w:rPr>
              <w:t>образовательный проект «Планета «Океан»</w:t>
            </w:r>
          </w:p>
        </w:tc>
      </w:tr>
      <w:tr w:rsidR="002B3F7A" w14:paraId="3A906E46" w14:textId="77777777">
        <w:trPr>
          <w:trHeight w:val="734"/>
        </w:trPr>
        <w:tc>
          <w:tcPr>
            <w:tcW w:w="560" w:type="dxa"/>
            <w:vMerge w:val="restart"/>
          </w:tcPr>
          <w:p w14:paraId="1B36D976" w14:textId="77777777" w:rsidR="002B3F7A" w:rsidRDefault="002B3F7A">
            <w:pPr>
              <w:pStyle w:val="TableParagraph"/>
              <w:ind w:left="0"/>
              <w:rPr>
                <w:b/>
                <w:sz w:val="26"/>
              </w:rPr>
            </w:pPr>
          </w:p>
          <w:p w14:paraId="22414222" w14:textId="77777777" w:rsidR="002B3F7A" w:rsidRDefault="002B3F7A">
            <w:pPr>
              <w:pStyle w:val="TableParagraph"/>
              <w:spacing w:before="275"/>
              <w:ind w:left="0"/>
              <w:rPr>
                <w:b/>
                <w:sz w:val="26"/>
              </w:rPr>
            </w:pPr>
          </w:p>
          <w:p w14:paraId="3C92EA05" w14:textId="77777777" w:rsidR="002B3F7A" w:rsidRDefault="001B3B8A">
            <w:pPr>
              <w:pStyle w:val="TableParagraph"/>
              <w:rPr>
                <w:sz w:val="26"/>
              </w:rPr>
            </w:pPr>
            <w:r>
              <w:rPr>
                <w:spacing w:val="-5"/>
                <w:sz w:val="26"/>
              </w:rPr>
              <w:t>33.</w:t>
            </w:r>
          </w:p>
        </w:tc>
        <w:tc>
          <w:tcPr>
            <w:tcW w:w="1327" w:type="dxa"/>
            <w:vMerge w:val="restart"/>
          </w:tcPr>
          <w:p w14:paraId="6B288939" w14:textId="77777777" w:rsidR="002B3F7A" w:rsidRDefault="002B3F7A">
            <w:pPr>
              <w:pStyle w:val="TableParagraph"/>
              <w:ind w:left="0"/>
              <w:rPr>
                <w:b/>
                <w:sz w:val="24"/>
              </w:rPr>
            </w:pPr>
          </w:p>
          <w:p w14:paraId="0D252D85" w14:textId="77777777" w:rsidR="002B3F7A" w:rsidRDefault="002B3F7A">
            <w:pPr>
              <w:pStyle w:val="TableParagraph"/>
              <w:ind w:left="0"/>
              <w:rPr>
                <w:b/>
                <w:sz w:val="24"/>
              </w:rPr>
            </w:pPr>
          </w:p>
          <w:p w14:paraId="66500AAD" w14:textId="77777777" w:rsidR="002B3F7A" w:rsidRDefault="002B3F7A">
            <w:pPr>
              <w:pStyle w:val="TableParagraph"/>
              <w:spacing w:before="54"/>
              <w:ind w:left="0"/>
              <w:rPr>
                <w:b/>
                <w:sz w:val="24"/>
              </w:rPr>
            </w:pPr>
          </w:p>
          <w:p w14:paraId="27B67401" w14:textId="77777777" w:rsidR="002B3F7A" w:rsidRDefault="001B3B8A">
            <w:pPr>
              <w:pStyle w:val="TableParagraph"/>
              <w:ind w:left="220"/>
              <w:rPr>
                <w:sz w:val="24"/>
              </w:rPr>
            </w:pPr>
            <w:r>
              <w:rPr>
                <w:color w:val="C00000"/>
                <w:sz w:val="24"/>
              </w:rPr>
              <w:t>27</w:t>
            </w:r>
            <w:r>
              <w:rPr>
                <w:color w:val="C00000"/>
                <w:spacing w:val="-1"/>
                <w:sz w:val="24"/>
              </w:rPr>
              <w:t xml:space="preserve"> </w:t>
            </w:r>
            <w:r>
              <w:rPr>
                <w:color w:val="C00000"/>
                <w:spacing w:val="-2"/>
                <w:sz w:val="24"/>
              </w:rPr>
              <w:t>марта</w:t>
            </w:r>
          </w:p>
        </w:tc>
        <w:tc>
          <w:tcPr>
            <w:tcW w:w="2897" w:type="dxa"/>
            <w:vMerge w:val="restart"/>
          </w:tcPr>
          <w:p w14:paraId="1D8D0615" w14:textId="77777777" w:rsidR="002B3F7A" w:rsidRDefault="002B3F7A">
            <w:pPr>
              <w:pStyle w:val="TableParagraph"/>
              <w:ind w:left="0"/>
              <w:rPr>
                <w:b/>
                <w:sz w:val="24"/>
              </w:rPr>
            </w:pPr>
          </w:p>
          <w:p w14:paraId="462F248D" w14:textId="77777777" w:rsidR="002B3F7A" w:rsidRDefault="002B3F7A">
            <w:pPr>
              <w:pStyle w:val="TableParagraph"/>
              <w:spacing w:before="193"/>
              <w:ind w:left="0"/>
              <w:rPr>
                <w:b/>
                <w:sz w:val="24"/>
              </w:rPr>
            </w:pPr>
          </w:p>
          <w:p w14:paraId="199A15A8" w14:textId="77777777" w:rsidR="002B3F7A" w:rsidRDefault="001B3B8A">
            <w:pPr>
              <w:pStyle w:val="TableParagraph"/>
              <w:ind w:left="1122" w:right="299" w:hanging="809"/>
              <w:rPr>
                <w:sz w:val="24"/>
              </w:rPr>
            </w:pPr>
            <w:r>
              <w:rPr>
                <w:color w:val="C00000"/>
                <w:sz w:val="24"/>
              </w:rPr>
              <w:t>Международный</w:t>
            </w:r>
            <w:r>
              <w:rPr>
                <w:color w:val="C00000"/>
                <w:spacing w:val="-15"/>
                <w:sz w:val="24"/>
              </w:rPr>
              <w:t xml:space="preserve"> </w:t>
            </w:r>
            <w:r>
              <w:rPr>
                <w:color w:val="C00000"/>
                <w:sz w:val="24"/>
              </w:rPr>
              <w:t xml:space="preserve">день </w:t>
            </w:r>
            <w:r>
              <w:rPr>
                <w:color w:val="C00000"/>
                <w:spacing w:val="-2"/>
                <w:sz w:val="24"/>
              </w:rPr>
              <w:t>театра</w:t>
            </w:r>
          </w:p>
        </w:tc>
        <w:tc>
          <w:tcPr>
            <w:tcW w:w="2142" w:type="dxa"/>
            <w:gridSpan w:val="2"/>
            <w:vMerge w:val="restart"/>
          </w:tcPr>
          <w:p w14:paraId="473D9F1B" w14:textId="77777777" w:rsidR="002B3F7A" w:rsidRDefault="001B3B8A">
            <w:pPr>
              <w:pStyle w:val="TableParagraph"/>
              <w:spacing w:before="49"/>
              <w:ind w:left="11"/>
              <w:jc w:val="center"/>
              <w:rPr>
                <w:sz w:val="24"/>
              </w:rPr>
            </w:pPr>
            <w:r>
              <w:rPr>
                <w:sz w:val="24"/>
              </w:rPr>
              <w:t>Участие</w:t>
            </w:r>
            <w:r>
              <w:rPr>
                <w:spacing w:val="-4"/>
                <w:sz w:val="24"/>
              </w:rPr>
              <w:t xml:space="preserve"> </w:t>
            </w:r>
            <w:r>
              <w:rPr>
                <w:spacing w:val="-10"/>
                <w:sz w:val="24"/>
              </w:rPr>
              <w:t>в</w:t>
            </w:r>
          </w:p>
          <w:p w14:paraId="220D96D1" w14:textId="77777777" w:rsidR="002B3F7A" w:rsidRDefault="001B3B8A">
            <w:pPr>
              <w:pStyle w:val="TableParagraph"/>
              <w:ind w:left="129" w:right="117" w:hanging="1"/>
              <w:jc w:val="center"/>
              <w:rPr>
                <w:sz w:val="24"/>
              </w:rPr>
            </w:pPr>
            <w:r>
              <w:rPr>
                <w:spacing w:val="-2"/>
                <w:sz w:val="24"/>
              </w:rPr>
              <w:t xml:space="preserve">театрализованных </w:t>
            </w:r>
            <w:r>
              <w:rPr>
                <w:sz w:val="24"/>
              </w:rPr>
              <w:t>играх по мотивам русских</w:t>
            </w:r>
            <w:r>
              <w:rPr>
                <w:spacing w:val="-15"/>
                <w:sz w:val="24"/>
              </w:rPr>
              <w:t xml:space="preserve"> </w:t>
            </w:r>
            <w:r>
              <w:rPr>
                <w:sz w:val="24"/>
              </w:rPr>
              <w:t xml:space="preserve">народных </w:t>
            </w:r>
            <w:r>
              <w:rPr>
                <w:spacing w:val="-2"/>
                <w:sz w:val="24"/>
              </w:rPr>
              <w:t>сказок</w:t>
            </w:r>
          </w:p>
        </w:tc>
        <w:tc>
          <w:tcPr>
            <w:tcW w:w="3808" w:type="dxa"/>
            <w:gridSpan w:val="2"/>
            <w:vMerge w:val="restart"/>
          </w:tcPr>
          <w:p w14:paraId="7E5F98C1" w14:textId="77777777" w:rsidR="002B3F7A" w:rsidRDefault="001B3B8A">
            <w:pPr>
              <w:pStyle w:val="TableParagraph"/>
              <w:spacing w:before="49"/>
              <w:ind w:left="69" w:right="50"/>
              <w:jc w:val="center"/>
              <w:rPr>
                <w:sz w:val="24"/>
              </w:rPr>
            </w:pPr>
            <w:r>
              <w:rPr>
                <w:sz w:val="24"/>
              </w:rPr>
              <w:t>Чтение</w:t>
            </w:r>
            <w:r>
              <w:rPr>
                <w:spacing w:val="-10"/>
                <w:sz w:val="24"/>
              </w:rPr>
              <w:t xml:space="preserve"> </w:t>
            </w:r>
            <w:r>
              <w:rPr>
                <w:sz w:val="24"/>
              </w:rPr>
              <w:t>книг</w:t>
            </w:r>
            <w:r>
              <w:rPr>
                <w:spacing w:val="-9"/>
                <w:sz w:val="24"/>
              </w:rPr>
              <w:t xml:space="preserve"> </w:t>
            </w:r>
            <w:r>
              <w:rPr>
                <w:sz w:val="24"/>
              </w:rPr>
              <w:t>«Куда</w:t>
            </w:r>
            <w:r>
              <w:rPr>
                <w:spacing w:val="-11"/>
                <w:sz w:val="24"/>
              </w:rPr>
              <w:t xml:space="preserve"> </w:t>
            </w:r>
            <w:r>
              <w:rPr>
                <w:sz w:val="24"/>
              </w:rPr>
              <w:t>пойдем?</w:t>
            </w:r>
            <w:r>
              <w:rPr>
                <w:spacing w:val="-7"/>
                <w:sz w:val="24"/>
              </w:rPr>
              <w:t xml:space="preserve"> </w:t>
            </w:r>
            <w:r>
              <w:rPr>
                <w:sz w:val="24"/>
              </w:rPr>
              <w:t>В кукольный театр!», «Какие</w:t>
            </w:r>
          </w:p>
          <w:p w14:paraId="3474133C" w14:textId="77777777" w:rsidR="002B3F7A" w:rsidRDefault="001B3B8A">
            <w:pPr>
              <w:pStyle w:val="TableParagraph"/>
              <w:ind w:left="68" w:right="51"/>
              <w:jc w:val="center"/>
              <w:rPr>
                <w:sz w:val="24"/>
              </w:rPr>
            </w:pPr>
            <w:r>
              <w:rPr>
                <w:sz w:val="24"/>
              </w:rPr>
              <w:t>бывают</w:t>
            </w:r>
            <w:r>
              <w:rPr>
                <w:spacing w:val="-15"/>
                <w:sz w:val="24"/>
              </w:rPr>
              <w:t xml:space="preserve"> </w:t>
            </w:r>
            <w:r>
              <w:rPr>
                <w:sz w:val="24"/>
              </w:rPr>
              <w:t>профессии»</w:t>
            </w:r>
            <w:r>
              <w:rPr>
                <w:spacing w:val="-15"/>
                <w:sz w:val="24"/>
              </w:rPr>
              <w:t xml:space="preserve"> </w:t>
            </w:r>
            <w:r>
              <w:rPr>
                <w:sz w:val="24"/>
              </w:rPr>
              <w:t xml:space="preserve">Беседы- презентации о творческих </w:t>
            </w:r>
            <w:r>
              <w:rPr>
                <w:spacing w:val="-2"/>
                <w:sz w:val="24"/>
              </w:rPr>
              <w:t>профессиях</w:t>
            </w:r>
          </w:p>
        </w:tc>
        <w:tc>
          <w:tcPr>
            <w:tcW w:w="4184" w:type="dxa"/>
            <w:gridSpan w:val="3"/>
          </w:tcPr>
          <w:p w14:paraId="6412A6A8" w14:textId="77777777" w:rsidR="002B3F7A" w:rsidRDefault="001B3B8A">
            <w:pPr>
              <w:pStyle w:val="TableParagraph"/>
              <w:spacing w:before="90"/>
              <w:ind w:left="1555" w:right="227" w:hanging="984"/>
              <w:rPr>
                <w:sz w:val="24"/>
              </w:rPr>
            </w:pPr>
            <w:r>
              <w:rPr>
                <w:sz w:val="24"/>
              </w:rPr>
              <w:t>Создание</w:t>
            </w:r>
            <w:r>
              <w:rPr>
                <w:spacing w:val="-14"/>
                <w:sz w:val="24"/>
              </w:rPr>
              <w:t xml:space="preserve"> </w:t>
            </w:r>
            <w:r>
              <w:rPr>
                <w:sz w:val="24"/>
              </w:rPr>
              <w:t>коллекции</w:t>
            </w:r>
            <w:r>
              <w:rPr>
                <w:spacing w:val="-11"/>
                <w:sz w:val="24"/>
              </w:rPr>
              <w:t xml:space="preserve"> </w:t>
            </w:r>
            <w:r>
              <w:rPr>
                <w:sz w:val="24"/>
              </w:rPr>
              <w:t>«Театр</w:t>
            </w:r>
            <w:r>
              <w:rPr>
                <w:spacing w:val="-14"/>
                <w:sz w:val="24"/>
              </w:rPr>
              <w:t xml:space="preserve"> </w:t>
            </w:r>
            <w:r>
              <w:rPr>
                <w:sz w:val="24"/>
              </w:rPr>
              <w:t xml:space="preserve">в </w:t>
            </w:r>
            <w:r>
              <w:rPr>
                <w:spacing w:val="-2"/>
                <w:sz w:val="24"/>
              </w:rPr>
              <w:t>чемодане»</w:t>
            </w:r>
          </w:p>
        </w:tc>
      </w:tr>
      <w:tr w:rsidR="002B3F7A" w14:paraId="41AC69EE" w14:textId="77777777">
        <w:trPr>
          <w:trHeight w:val="736"/>
        </w:trPr>
        <w:tc>
          <w:tcPr>
            <w:tcW w:w="560" w:type="dxa"/>
            <w:vMerge/>
            <w:tcBorders>
              <w:top w:val="nil"/>
            </w:tcBorders>
          </w:tcPr>
          <w:p w14:paraId="51E334D7" w14:textId="77777777" w:rsidR="002B3F7A" w:rsidRDefault="002B3F7A">
            <w:pPr>
              <w:rPr>
                <w:sz w:val="2"/>
                <w:szCs w:val="2"/>
              </w:rPr>
            </w:pPr>
          </w:p>
        </w:tc>
        <w:tc>
          <w:tcPr>
            <w:tcW w:w="1327" w:type="dxa"/>
            <w:vMerge/>
            <w:tcBorders>
              <w:top w:val="nil"/>
            </w:tcBorders>
          </w:tcPr>
          <w:p w14:paraId="146F0BE7" w14:textId="77777777" w:rsidR="002B3F7A" w:rsidRDefault="002B3F7A">
            <w:pPr>
              <w:rPr>
                <w:sz w:val="2"/>
                <w:szCs w:val="2"/>
              </w:rPr>
            </w:pPr>
          </w:p>
        </w:tc>
        <w:tc>
          <w:tcPr>
            <w:tcW w:w="2897" w:type="dxa"/>
            <w:vMerge/>
            <w:tcBorders>
              <w:top w:val="nil"/>
            </w:tcBorders>
          </w:tcPr>
          <w:p w14:paraId="032850B3" w14:textId="77777777" w:rsidR="002B3F7A" w:rsidRDefault="002B3F7A">
            <w:pPr>
              <w:rPr>
                <w:sz w:val="2"/>
                <w:szCs w:val="2"/>
              </w:rPr>
            </w:pPr>
          </w:p>
        </w:tc>
        <w:tc>
          <w:tcPr>
            <w:tcW w:w="2142" w:type="dxa"/>
            <w:gridSpan w:val="2"/>
            <w:vMerge/>
            <w:tcBorders>
              <w:top w:val="nil"/>
            </w:tcBorders>
          </w:tcPr>
          <w:p w14:paraId="3CAC83D9" w14:textId="77777777" w:rsidR="002B3F7A" w:rsidRDefault="002B3F7A">
            <w:pPr>
              <w:rPr>
                <w:sz w:val="2"/>
                <w:szCs w:val="2"/>
              </w:rPr>
            </w:pPr>
          </w:p>
        </w:tc>
        <w:tc>
          <w:tcPr>
            <w:tcW w:w="3808" w:type="dxa"/>
            <w:gridSpan w:val="2"/>
            <w:vMerge/>
            <w:tcBorders>
              <w:top w:val="nil"/>
            </w:tcBorders>
          </w:tcPr>
          <w:p w14:paraId="414AE4BD" w14:textId="77777777" w:rsidR="002B3F7A" w:rsidRDefault="002B3F7A">
            <w:pPr>
              <w:rPr>
                <w:sz w:val="2"/>
                <w:szCs w:val="2"/>
              </w:rPr>
            </w:pPr>
          </w:p>
        </w:tc>
        <w:tc>
          <w:tcPr>
            <w:tcW w:w="4184" w:type="dxa"/>
            <w:gridSpan w:val="3"/>
          </w:tcPr>
          <w:p w14:paraId="71360D62" w14:textId="77777777" w:rsidR="002B3F7A" w:rsidRDefault="001B3B8A">
            <w:pPr>
              <w:pStyle w:val="TableParagraph"/>
              <w:spacing w:before="92"/>
              <w:ind w:left="603" w:right="227" w:hanging="294"/>
              <w:rPr>
                <w:sz w:val="24"/>
              </w:rPr>
            </w:pPr>
            <w:r>
              <w:rPr>
                <w:sz w:val="24"/>
              </w:rPr>
              <w:t>Подготовка</w:t>
            </w:r>
            <w:r>
              <w:rPr>
                <w:spacing w:val="-15"/>
                <w:sz w:val="24"/>
              </w:rPr>
              <w:t xml:space="preserve"> </w:t>
            </w:r>
            <w:r>
              <w:rPr>
                <w:sz w:val="24"/>
              </w:rPr>
              <w:t>кукольных</w:t>
            </w:r>
            <w:r>
              <w:rPr>
                <w:spacing w:val="-15"/>
                <w:sz w:val="24"/>
              </w:rPr>
              <w:t xml:space="preserve"> </w:t>
            </w:r>
            <w:r>
              <w:rPr>
                <w:sz w:val="24"/>
              </w:rPr>
              <w:t>спектаклей для детей младшего возраста</w:t>
            </w:r>
          </w:p>
        </w:tc>
      </w:tr>
      <w:tr w:rsidR="002B3F7A" w14:paraId="19154ECC" w14:textId="77777777">
        <w:trPr>
          <w:trHeight w:val="552"/>
        </w:trPr>
        <w:tc>
          <w:tcPr>
            <w:tcW w:w="560" w:type="dxa"/>
            <w:vMerge/>
            <w:tcBorders>
              <w:top w:val="nil"/>
            </w:tcBorders>
          </w:tcPr>
          <w:p w14:paraId="0E6896B9" w14:textId="77777777" w:rsidR="002B3F7A" w:rsidRDefault="002B3F7A">
            <w:pPr>
              <w:rPr>
                <w:sz w:val="2"/>
                <w:szCs w:val="2"/>
              </w:rPr>
            </w:pPr>
          </w:p>
        </w:tc>
        <w:tc>
          <w:tcPr>
            <w:tcW w:w="1327" w:type="dxa"/>
            <w:vMerge/>
            <w:tcBorders>
              <w:top w:val="nil"/>
            </w:tcBorders>
          </w:tcPr>
          <w:p w14:paraId="5D6AE0B7" w14:textId="77777777" w:rsidR="002B3F7A" w:rsidRDefault="002B3F7A">
            <w:pPr>
              <w:rPr>
                <w:sz w:val="2"/>
                <w:szCs w:val="2"/>
              </w:rPr>
            </w:pPr>
          </w:p>
        </w:tc>
        <w:tc>
          <w:tcPr>
            <w:tcW w:w="2897" w:type="dxa"/>
            <w:vMerge/>
            <w:tcBorders>
              <w:top w:val="nil"/>
            </w:tcBorders>
          </w:tcPr>
          <w:p w14:paraId="683BBE72" w14:textId="77777777" w:rsidR="002B3F7A" w:rsidRDefault="002B3F7A">
            <w:pPr>
              <w:rPr>
                <w:sz w:val="2"/>
                <w:szCs w:val="2"/>
              </w:rPr>
            </w:pPr>
          </w:p>
        </w:tc>
        <w:tc>
          <w:tcPr>
            <w:tcW w:w="2142" w:type="dxa"/>
            <w:gridSpan w:val="2"/>
          </w:tcPr>
          <w:p w14:paraId="5705FFD1" w14:textId="77777777" w:rsidR="002B3F7A" w:rsidRDefault="002B3F7A">
            <w:pPr>
              <w:pStyle w:val="TableParagraph"/>
              <w:ind w:left="0"/>
            </w:pPr>
          </w:p>
        </w:tc>
        <w:tc>
          <w:tcPr>
            <w:tcW w:w="1519" w:type="dxa"/>
          </w:tcPr>
          <w:p w14:paraId="1C33DE0D" w14:textId="77777777" w:rsidR="002B3F7A" w:rsidRDefault="002B3F7A">
            <w:pPr>
              <w:pStyle w:val="TableParagraph"/>
              <w:ind w:left="0"/>
            </w:pPr>
          </w:p>
        </w:tc>
        <w:tc>
          <w:tcPr>
            <w:tcW w:w="2289" w:type="dxa"/>
          </w:tcPr>
          <w:p w14:paraId="0CDA6C7F" w14:textId="77777777" w:rsidR="002B3F7A" w:rsidRDefault="002B3F7A">
            <w:pPr>
              <w:pStyle w:val="TableParagraph"/>
              <w:ind w:left="0"/>
            </w:pPr>
          </w:p>
        </w:tc>
        <w:tc>
          <w:tcPr>
            <w:tcW w:w="4184" w:type="dxa"/>
            <w:gridSpan w:val="3"/>
          </w:tcPr>
          <w:p w14:paraId="3280FA76" w14:textId="77777777" w:rsidR="002B3F7A" w:rsidRDefault="001B3B8A">
            <w:pPr>
              <w:pStyle w:val="TableParagraph"/>
              <w:spacing w:line="276" w:lineRule="exact"/>
              <w:ind w:left="1527" w:right="227" w:hanging="1064"/>
              <w:rPr>
                <w:sz w:val="24"/>
              </w:rPr>
            </w:pPr>
            <w:r>
              <w:rPr>
                <w:sz w:val="24"/>
              </w:rPr>
              <w:t>Посещение</w:t>
            </w:r>
            <w:r>
              <w:rPr>
                <w:spacing w:val="-14"/>
                <w:sz w:val="24"/>
              </w:rPr>
              <w:t xml:space="preserve"> </w:t>
            </w:r>
            <w:r>
              <w:rPr>
                <w:sz w:val="24"/>
              </w:rPr>
              <w:t>театра</w:t>
            </w:r>
            <w:r>
              <w:rPr>
                <w:spacing w:val="-12"/>
                <w:sz w:val="24"/>
              </w:rPr>
              <w:t xml:space="preserve"> </w:t>
            </w:r>
            <w:r>
              <w:rPr>
                <w:sz w:val="24"/>
              </w:rPr>
              <w:t>(при</w:t>
            </w:r>
            <w:r>
              <w:rPr>
                <w:spacing w:val="-13"/>
                <w:sz w:val="24"/>
              </w:rPr>
              <w:t xml:space="preserve"> </w:t>
            </w:r>
            <w:r>
              <w:rPr>
                <w:sz w:val="24"/>
              </w:rPr>
              <w:t xml:space="preserve">участии </w:t>
            </w:r>
            <w:r>
              <w:rPr>
                <w:spacing w:val="-2"/>
                <w:sz w:val="24"/>
              </w:rPr>
              <w:t>родителей)</w:t>
            </w:r>
          </w:p>
        </w:tc>
      </w:tr>
      <w:tr w:rsidR="002B3F7A" w14:paraId="69404C72" w14:textId="77777777">
        <w:trPr>
          <w:trHeight w:val="551"/>
        </w:trPr>
        <w:tc>
          <w:tcPr>
            <w:tcW w:w="560" w:type="dxa"/>
          </w:tcPr>
          <w:p w14:paraId="617C97FD" w14:textId="77777777" w:rsidR="002B3F7A" w:rsidRDefault="001B3B8A">
            <w:pPr>
              <w:pStyle w:val="TableParagraph"/>
              <w:spacing w:before="129"/>
              <w:ind w:left="72" w:right="75"/>
              <w:jc w:val="center"/>
              <w:rPr>
                <w:sz w:val="26"/>
              </w:rPr>
            </w:pPr>
            <w:r>
              <w:rPr>
                <w:spacing w:val="-5"/>
                <w:sz w:val="26"/>
              </w:rPr>
              <w:t>34.</w:t>
            </w:r>
          </w:p>
        </w:tc>
        <w:tc>
          <w:tcPr>
            <w:tcW w:w="1327" w:type="dxa"/>
          </w:tcPr>
          <w:p w14:paraId="03DFA160" w14:textId="77777777" w:rsidR="002B3F7A" w:rsidRDefault="001B3B8A">
            <w:pPr>
              <w:pStyle w:val="TableParagraph"/>
              <w:spacing w:before="147"/>
              <w:ind w:left="17" w:right="4"/>
              <w:jc w:val="center"/>
            </w:pPr>
            <w:r>
              <w:t xml:space="preserve">31 </w:t>
            </w:r>
            <w:r>
              <w:rPr>
                <w:spacing w:val="-2"/>
              </w:rPr>
              <w:t>марта</w:t>
            </w:r>
          </w:p>
        </w:tc>
        <w:tc>
          <w:tcPr>
            <w:tcW w:w="2897" w:type="dxa"/>
          </w:tcPr>
          <w:p w14:paraId="353E98E5" w14:textId="77777777" w:rsidR="002B3F7A" w:rsidRDefault="001B3B8A">
            <w:pPr>
              <w:pStyle w:val="TableParagraph"/>
              <w:spacing w:before="147"/>
              <w:ind w:left="167" w:right="155"/>
              <w:jc w:val="center"/>
            </w:pPr>
            <w:r>
              <w:t>День</w:t>
            </w:r>
            <w:r>
              <w:rPr>
                <w:spacing w:val="-2"/>
              </w:rPr>
              <w:t xml:space="preserve"> </w:t>
            </w:r>
            <w:r>
              <w:t>Корнея</w:t>
            </w:r>
            <w:r>
              <w:rPr>
                <w:spacing w:val="-4"/>
              </w:rPr>
              <w:t xml:space="preserve"> </w:t>
            </w:r>
            <w:r>
              <w:rPr>
                <w:spacing w:val="-2"/>
              </w:rPr>
              <w:t>Чуковского</w:t>
            </w:r>
          </w:p>
        </w:tc>
        <w:tc>
          <w:tcPr>
            <w:tcW w:w="10134" w:type="dxa"/>
            <w:gridSpan w:val="7"/>
          </w:tcPr>
          <w:p w14:paraId="3D7C6BCC" w14:textId="77777777" w:rsidR="002B3F7A" w:rsidRDefault="001B3B8A">
            <w:pPr>
              <w:pStyle w:val="TableParagraph"/>
              <w:spacing w:line="276" w:lineRule="exact"/>
              <w:ind w:left="3499" w:hanging="3315"/>
              <w:rPr>
                <w:sz w:val="24"/>
              </w:rPr>
            </w:pPr>
            <w:r>
              <w:rPr>
                <w:sz w:val="24"/>
              </w:rPr>
              <w:t>Подготовка</w:t>
            </w:r>
            <w:r>
              <w:rPr>
                <w:spacing w:val="-6"/>
                <w:sz w:val="24"/>
              </w:rPr>
              <w:t xml:space="preserve"> </w:t>
            </w:r>
            <w:r>
              <w:rPr>
                <w:sz w:val="24"/>
              </w:rPr>
              <w:t>театрализованного</w:t>
            </w:r>
            <w:r>
              <w:rPr>
                <w:spacing w:val="-5"/>
                <w:sz w:val="24"/>
              </w:rPr>
              <w:t xml:space="preserve"> </w:t>
            </w:r>
            <w:r>
              <w:rPr>
                <w:sz w:val="24"/>
              </w:rPr>
              <w:t>действа</w:t>
            </w:r>
            <w:r>
              <w:rPr>
                <w:spacing w:val="-5"/>
                <w:sz w:val="24"/>
              </w:rPr>
              <w:t xml:space="preserve"> </w:t>
            </w:r>
            <w:r>
              <w:rPr>
                <w:sz w:val="24"/>
              </w:rPr>
              <w:t>по</w:t>
            </w:r>
            <w:r>
              <w:rPr>
                <w:spacing w:val="-5"/>
                <w:sz w:val="24"/>
              </w:rPr>
              <w:t xml:space="preserve"> </w:t>
            </w:r>
            <w:r>
              <w:rPr>
                <w:sz w:val="24"/>
              </w:rPr>
              <w:t>стихам</w:t>
            </w:r>
            <w:r>
              <w:rPr>
                <w:spacing w:val="-5"/>
                <w:sz w:val="24"/>
              </w:rPr>
              <w:t xml:space="preserve"> </w:t>
            </w:r>
            <w:r>
              <w:rPr>
                <w:sz w:val="24"/>
              </w:rPr>
              <w:t>Корнея</w:t>
            </w:r>
            <w:r>
              <w:rPr>
                <w:spacing w:val="-4"/>
                <w:sz w:val="24"/>
              </w:rPr>
              <w:t xml:space="preserve"> </w:t>
            </w:r>
            <w:r>
              <w:rPr>
                <w:sz w:val="24"/>
              </w:rPr>
              <w:t>Чуковского</w:t>
            </w:r>
            <w:r>
              <w:rPr>
                <w:spacing w:val="-3"/>
                <w:sz w:val="24"/>
              </w:rPr>
              <w:t xml:space="preserve"> </w:t>
            </w:r>
            <w:r>
              <w:rPr>
                <w:sz w:val="24"/>
              </w:rPr>
              <w:t>с</w:t>
            </w:r>
            <w:r>
              <w:rPr>
                <w:spacing w:val="-3"/>
                <w:sz w:val="24"/>
              </w:rPr>
              <w:t xml:space="preserve"> </w:t>
            </w:r>
            <w:r>
              <w:rPr>
                <w:sz w:val="24"/>
              </w:rPr>
              <w:t>участием</w:t>
            </w:r>
            <w:r>
              <w:rPr>
                <w:spacing w:val="-5"/>
                <w:sz w:val="24"/>
              </w:rPr>
              <w:t xml:space="preserve"> </w:t>
            </w:r>
            <w:r>
              <w:rPr>
                <w:sz w:val="24"/>
              </w:rPr>
              <w:t>детей</w:t>
            </w:r>
            <w:r>
              <w:rPr>
                <w:spacing w:val="-3"/>
                <w:sz w:val="24"/>
              </w:rPr>
              <w:t xml:space="preserve"> </w:t>
            </w:r>
            <w:r>
              <w:rPr>
                <w:sz w:val="24"/>
              </w:rPr>
              <w:t>разных возрастных групп и родителей</w:t>
            </w:r>
          </w:p>
        </w:tc>
      </w:tr>
      <w:tr w:rsidR="002B3F7A" w14:paraId="4173E335" w14:textId="77777777">
        <w:trPr>
          <w:trHeight w:val="275"/>
        </w:trPr>
        <w:tc>
          <w:tcPr>
            <w:tcW w:w="560" w:type="dxa"/>
            <w:vMerge w:val="restart"/>
          </w:tcPr>
          <w:p w14:paraId="62C19B5C" w14:textId="77777777" w:rsidR="002B3F7A" w:rsidRDefault="002B3F7A">
            <w:pPr>
              <w:pStyle w:val="TableParagraph"/>
              <w:spacing w:before="115"/>
              <w:ind w:left="0"/>
              <w:rPr>
                <w:b/>
                <w:sz w:val="26"/>
              </w:rPr>
            </w:pPr>
          </w:p>
          <w:p w14:paraId="3872127B" w14:textId="77777777" w:rsidR="002B3F7A" w:rsidRDefault="001B3B8A">
            <w:pPr>
              <w:pStyle w:val="TableParagraph"/>
              <w:rPr>
                <w:sz w:val="26"/>
              </w:rPr>
            </w:pPr>
            <w:r>
              <w:rPr>
                <w:spacing w:val="-5"/>
                <w:sz w:val="26"/>
              </w:rPr>
              <w:t>35.</w:t>
            </w:r>
          </w:p>
        </w:tc>
        <w:tc>
          <w:tcPr>
            <w:tcW w:w="1327" w:type="dxa"/>
            <w:vMerge w:val="restart"/>
          </w:tcPr>
          <w:p w14:paraId="0B3BCE68" w14:textId="77777777" w:rsidR="002B3F7A" w:rsidRDefault="002B3F7A">
            <w:pPr>
              <w:pStyle w:val="TableParagraph"/>
              <w:spacing w:before="181"/>
              <w:ind w:left="0"/>
              <w:rPr>
                <w:b/>
              </w:rPr>
            </w:pPr>
          </w:p>
          <w:p w14:paraId="106A1778" w14:textId="77777777" w:rsidR="002B3F7A" w:rsidRDefault="001B3B8A">
            <w:pPr>
              <w:pStyle w:val="TableParagraph"/>
              <w:ind w:left="265"/>
            </w:pPr>
            <w:r>
              <w:t xml:space="preserve">2 </w:t>
            </w:r>
            <w:r>
              <w:rPr>
                <w:spacing w:val="-2"/>
              </w:rPr>
              <w:t>апреля</w:t>
            </w:r>
          </w:p>
        </w:tc>
        <w:tc>
          <w:tcPr>
            <w:tcW w:w="2897" w:type="dxa"/>
            <w:vMerge w:val="restart"/>
          </w:tcPr>
          <w:p w14:paraId="51130619" w14:textId="77777777" w:rsidR="002B3F7A" w:rsidRDefault="002B3F7A">
            <w:pPr>
              <w:pStyle w:val="TableParagraph"/>
              <w:spacing w:before="54"/>
              <w:ind w:left="0"/>
              <w:rPr>
                <w:b/>
              </w:rPr>
            </w:pPr>
          </w:p>
          <w:p w14:paraId="61DDCD10" w14:textId="77777777" w:rsidR="002B3F7A" w:rsidRDefault="001B3B8A">
            <w:pPr>
              <w:pStyle w:val="TableParagraph"/>
              <w:ind w:left="777" w:hanging="370"/>
            </w:pPr>
            <w:r>
              <w:t>Международный</w:t>
            </w:r>
            <w:r>
              <w:rPr>
                <w:spacing w:val="-14"/>
              </w:rPr>
              <w:t xml:space="preserve"> </w:t>
            </w:r>
            <w:r>
              <w:t>день детской книги</w:t>
            </w:r>
          </w:p>
        </w:tc>
        <w:tc>
          <w:tcPr>
            <w:tcW w:w="10134" w:type="dxa"/>
            <w:gridSpan w:val="7"/>
          </w:tcPr>
          <w:p w14:paraId="1510D2CE" w14:textId="77777777" w:rsidR="002B3F7A" w:rsidRDefault="001B3B8A">
            <w:pPr>
              <w:pStyle w:val="TableParagraph"/>
              <w:spacing w:line="255" w:lineRule="exact"/>
              <w:ind w:left="18" w:right="5"/>
              <w:jc w:val="center"/>
              <w:rPr>
                <w:sz w:val="24"/>
              </w:rPr>
            </w:pPr>
            <w:r>
              <w:rPr>
                <w:sz w:val="24"/>
              </w:rPr>
              <w:t>Проект «Наши</w:t>
            </w:r>
            <w:r>
              <w:rPr>
                <w:spacing w:val="-3"/>
                <w:sz w:val="24"/>
              </w:rPr>
              <w:t xml:space="preserve"> </w:t>
            </w:r>
            <w:r>
              <w:rPr>
                <w:sz w:val="24"/>
              </w:rPr>
              <w:t>любимые</w:t>
            </w:r>
            <w:r>
              <w:rPr>
                <w:spacing w:val="-5"/>
                <w:sz w:val="24"/>
              </w:rPr>
              <w:t xml:space="preserve"> </w:t>
            </w:r>
            <w:r>
              <w:rPr>
                <w:spacing w:val="-2"/>
                <w:sz w:val="24"/>
              </w:rPr>
              <w:t>книги»</w:t>
            </w:r>
          </w:p>
        </w:tc>
      </w:tr>
      <w:tr w:rsidR="002B3F7A" w14:paraId="6B1014E4" w14:textId="77777777">
        <w:trPr>
          <w:trHeight w:val="551"/>
        </w:trPr>
        <w:tc>
          <w:tcPr>
            <w:tcW w:w="560" w:type="dxa"/>
            <w:vMerge/>
            <w:tcBorders>
              <w:top w:val="nil"/>
            </w:tcBorders>
          </w:tcPr>
          <w:p w14:paraId="15E02ED7" w14:textId="77777777" w:rsidR="002B3F7A" w:rsidRDefault="002B3F7A">
            <w:pPr>
              <w:rPr>
                <w:sz w:val="2"/>
                <w:szCs w:val="2"/>
              </w:rPr>
            </w:pPr>
          </w:p>
        </w:tc>
        <w:tc>
          <w:tcPr>
            <w:tcW w:w="1327" w:type="dxa"/>
            <w:vMerge/>
            <w:tcBorders>
              <w:top w:val="nil"/>
            </w:tcBorders>
          </w:tcPr>
          <w:p w14:paraId="5471A5A0" w14:textId="77777777" w:rsidR="002B3F7A" w:rsidRDefault="002B3F7A">
            <w:pPr>
              <w:rPr>
                <w:sz w:val="2"/>
                <w:szCs w:val="2"/>
              </w:rPr>
            </w:pPr>
          </w:p>
        </w:tc>
        <w:tc>
          <w:tcPr>
            <w:tcW w:w="2897" w:type="dxa"/>
            <w:vMerge/>
            <w:tcBorders>
              <w:top w:val="nil"/>
            </w:tcBorders>
          </w:tcPr>
          <w:p w14:paraId="26EBDBD2" w14:textId="77777777" w:rsidR="002B3F7A" w:rsidRDefault="002B3F7A">
            <w:pPr>
              <w:rPr>
                <w:sz w:val="2"/>
                <w:szCs w:val="2"/>
              </w:rPr>
            </w:pPr>
          </w:p>
        </w:tc>
        <w:tc>
          <w:tcPr>
            <w:tcW w:w="2025" w:type="dxa"/>
          </w:tcPr>
          <w:p w14:paraId="415CC1F5" w14:textId="77777777" w:rsidR="002B3F7A" w:rsidRDefault="002B3F7A">
            <w:pPr>
              <w:pStyle w:val="TableParagraph"/>
              <w:ind w:left="0"/>
            </w:pPr>
          </w:p>
        </w:tc>
        <w:tc>
          <w:tcPr>
            <w:tcW w:w="4052" w:type="dxa"/>
            <w:gridSpan w:val="4"/>
          </w:tcPr>
          <w:p w14:paraId="1E89B676" w14:textId="77777777" w:rsidR="002B3F7A" w:rsidRDefault="001B3B8A">
            <w:pPr>
              <w:pStyle w:val="TableParagraph"/>
              <w:spacing w:line="276" w:lineRule="exact"/>
              <w:ind w:left="1577" w:right="332" w:hanging="1222"/>
              <w:rPr>
                <w:sz w:val="24"/>
              </w:rPr>
            </w:pPr>
            <w:r>
              <w:rPr>
                <w:sz w:val="24"/>
              </w:rPr>
              <w:t>Беседа-рассказ</w:t>
            </w:r>
            <w:r>
              <w:rPr>
                <w:spacing w:val="-5"/>
                <w:sz w:val="24"/>
              </w:rPr>
              <w:t xml:space="preserve"> </w:t>
            </w:r>
            <w:r>
              <w:rPr>
                <w:sz w:val="24"/>
              </w:rPr>
              <w:t>«Как</w:t>
            </w:r>
            <w:r>
              <w:rPr>
                <w:spacing w:val="-10"/>
                <w:sz w:val="24"/>
              </w:rPr>
              <w:t xml:space="preserve"> </w:t>
            </w:r>
            <w:r>
              <w:rPr>
                <w:sz w:val="24"/>
              </w:rPr>
              <w:t>книга</w:t>
            </w:r>
            <w:r>
              <w:rPr>
                <w:spacing w:val="-11"/>
                <w:sz w:val="24"/>
              </w:rPr>
              <w:t xml:space="preserve"> </w:t>
            </w:r>
            <w:r>
              <w:rPr>
                <w:sz w:val="24"/>
              </w:rPr>
              <w:t>к</w:t>
            </w:r>
            <w:r>
              <w:rPr>
                <w:spacing w:val="-10"/>
                <w:sz w:val="24"/>
              </w:rPr>
              <w:t xml:space="preserve"> </w:t>
            </w:r>
            <w:r>
              <w:rPr>
                <w:sz w:val="24"/>
              </w:rPr>
              <w:t xml:space="preserve">нам </w:t>
            </w:r>
            <w:r>
              <w:rPr>
                <w:spacing w:val="-2"/>
                <w:sz w:val="24"/>
              </w:rPr>
              <w:t>пришла»</w:t>
            </w:r>
          </w:p>
        </w:tc>
        <w:tc>
          <w:tcPr>
            <w:tcW w:w="4057" w:type="dxa"/>
            <w:gridSpan w:val="2"/>
          </w:tcPr>
          <w:p w14:paraId="24299A45" w14:textId="77777777" w:rsidR="002B3F7A" w:rsidRDefault="001B3B8A">
            <w:pPr>
              <w:pStyle w:val="TableParagraph"/>
              <w:spacing w:line="276" w:lineRule="exact"/>
              <w:ind w:left="252" w:right="228" w:firstLine="84"/>
              <w:rPr>
                <w:sz w:val="24"/>
              </w:rPr>
            </w:pPr>
            <w:r>
              <w:rPr>
                <w:sz w:val="24"/>
              </w:rPr>
              <w:t>Сюжетно-дидактическая игра «В издательстве</w:t>
            </w:r>
            <w:r>
              <w:rPr>
                <w:spacing w:val="-15"/>
                <w:sz w:val="24"/>
              </w:rPr>
              <w:t xml:space="preserve"> </w:t>
            </w:r>
            <w:r>
              <w:rPr>
                <w:sz w:val="24"/>
              </w:rPr>
              <w:t>детской</w:t>
            </w:r>
            <w:r>
              <w:rPr>
                <w:spacing w:val="-15"/>
                <w:sz w:val="24"/>
              </w:rPr>
              <w:t xml:space="preserve"> </w:t>
            </w:r>
            <w:r>
              <w:rPr>
                <w:sz w:val="24"/>
              </w:rPr>
              <w:t>литературы»</w:t>
            </w:r>
          </w:p>
        </w:tc>
      </w:tr>
      <w:tr w:rsidR="002B3F7A" w14:paraId="1738167D" w14:textId="77777777">
        <w:trPr>
          <w:trHeight w:val="278"/>
        </w:trPr>
        <w:tc>
          <w:tcPr>
            <w:tcW w:w="560" w:type="dxa"/>
            <w:vMerge/>
            <w:tcBorders>
              <w:top w:val="nil"/>
            </w:tcBorders>
          </w:tcPr>
          <w:p w14:paraId="62FE6823" w14:textId="77777777" w:rsidR="002B3F7A" w:rsidRDefault="002B3F7A">
            <w:pPr>
              <w:rPr>
                <w:sz w:val="2"/>
                <w:szCs w:val="2"/>
              </w:rPr>
            </w:pPr>
          </w:p>
        </w:tc>
        <w:tc>
          <w:tcPr>
            <w:tcW w:w="1327" w:type="dxa"/>
            <w:vMerge/>
            <w:tcBorders>
              <w:top w:val="nil"/>
            </w:tcBorders>
          </w:tcPr>
          <w:p w14:paraId="54EDE38D" w14:textId="77777777" w:rsidR="002B3F7A" w:rsidRDefault="002B3F7A">
            <w:pPr>
              <w:rPr>
                <w:sz w:val="2"/>
                <w:szCs w:val="2"/>
              </w:rPr>
            </w:pPr>
          </w:p>
        </w:tc>
        <w:tc>
          <w:tcPr>
            <w:tcW w:w="2897" w:type="dxa"/>
            <w:vMerge/>
            <w:tcBorders>
              <w:top w:val="nil"/>
            </w:tcBorders>
          </w:tcPr>
          <w:p w14:paraId="453F7416" w14:textId="77777777" w:rsidR="002B3F7A" w:rsidRDefault="002B3F7A">
            <w:pPr>
              <w:rPr>
                <w:sz w:val="2"/>
                <w:szCs w:val="2"/>
              </w:rPr>
            </w:pPr>
          </w:p>
        </w:tc>
        <w:tc>
          <w:tcPr>
            <w:tcW w:w="10134" w:type="dxa"/>
            <w:gridSpan w:val="7"/>
          </w:tcPr>
          <w:p w14:paraId="2E553DFE" w14:textId="77777777" w:rsidR="002B3F7A" w:rsidRDefault="001B3B8A">
            <w:pPr>
              <w:pStyle w:val="TableParagraph"/>
              <w:spacing w:before="1" w:line="257" w:lineRule="exact"/>
              <w:ind w:left="18" w:right="2"/>
              <w:jc w:val="center"/>
              <w:rPr>
                <w:sz w:val="24"/>
              </w:rPr>
            </w:pPr>
            <w:r>
              <w:rPr>
                <w:sz w:val="24"/>
              </w:rPr>
              <w:t>Тематическая</w:t>
            </w:r>
            <w:r>
              <w:rPr>
                <w:spacing w:val="-1"/>
                <w:sz w:val="24"/>
              </w:rPr>
              <w:t xml:space="preserve"> </w:t>
            </w:r>
            <w:r>
              <w:rPr>
                <w:sz w:val="24"/>
              </w:rPr>
              <w:t>выставка</w:t>
            </w:r>
            <w:r>
              <w:rPr>
                <w:spacing w:val="2"/>
                <w:sz w:val="24"/>
              </w:rPr>
              <w:t xml:space="preserve"> </w:t>
            </w:r>
            <w:r>
              <w:rPr>
                <w:sz w:val="24"/>
              </w:rPr>
              <w:t>«Любимые</w:t>
            </w:r>
            <w:r>
              <w:rPr>
                <w:spacing w:val="-4"/>
                <w:sz w:val="24"/>
              </w:rPr>
              <w:t xml:space="preserve"> </w:t>
            </w:r>
            <w:r>
              <w:rPr>
                <w:sz w:val="24"/>
              </w:rPr>
              <w:t>книги</w:t>
            </w:r>
            <w:r>
              <w:rPr>
                <w:spacing w:val="-3"/>
                <w:sz w:val="24"/>
              </w:rPr>
              <w:t xml:space="preserve"> </w:t>
            </w:r>
            <w:r>
              <w:rPr>
                <w:sz w:val="24"/>
              </w:rPr>
              <w:t>наших</w:t>
            </w:r>
            <w:r>
              <w:rPr>
                <w:spacing w:val="-3"/>
                <w:sz w:val="24"/>
              </w:rPr>
              <w:t xml:space="preserve"> </w:t>
            </w:r>
            <w:r>
              <w:rPr>
                <w:sz w:val="24"/>
              </w:rPr>
              <w:t>пап</w:t>
            </w:r>
            <w:r>
              <w:rPr>
                <w:spacing w:val="-4"/>
                <w:sz w:val="24"/>
              </w:rPr>
              <w:t xml:space="preserve"> </w:t>
            </w:r>
            <w:r>
              <w:rPr>
                <w:sz w:val="24"/>
              </w:rPr>
              <w:t>и</w:t>
            </w:r>
            <w:r>
              <w:rPr>
                <w:spacing w:val="-2"/>
                <w:sz w:val="24"/>
              </w:rPr>
              <w:t xml:space="preserve"> </w:t>
            </w:r>
            <w:r>
              <w:rPr>
                <w:spacing w:val="-4"/>
                <w:sz w:val="24"/>
              </w:rPr>
              <w:t>мам»</w:t>
            </w:r>
          </w:p>
        </w:tc>
      </w:tr>
      <w:tr w:rsidR="002B3F7A" w14:paraId="1EFEB5A5" w14:textId="77777777">
        <w:trPr>
          <w:trHeight w:val="294"/>
        </w:trPr>
        <w:tc>
          <w:tcPr>
            <w:tcW w:w="560" w:type="dxa"/>
          </w:tcPr>
          <w:p w14:paraId="5DC36B63" w14:textId="77777777" w:rsidR="002B3F7A" w:rsidRDefault="001B3B8A">
            <w:pPr>
              <w:pStyle w:val="TableParagraph"/>
              <w:spacing w:line="275" w:lineRule="exact"/>
              <w:ind w:left="72" w:right="75"/>
              <w:jc w:val="center"/>
              <w:rPr>
                <w:sz w:val="26"/>
              </w:rPr>
            </w:pPr>
            <w:r>
              <w:rPr>
                <w:spacing w:val="-5"/>
                <w:sz w:val="26"/>
              </w:rPr>
              <w:t>36.</w:t>
            </w:r>
          </w:p>
        </w:tc>
        <w:tc>
          <w:tcPr>
            <w:tcW w:w="1327" w:type="dxa"/>
          </w:tcPr>
          <w:p w14:paraId="2CFB94BA" w14:textId="77777777" w:rsidR="002B3F7A" w:rsidRDefault="001B3B8A">
            <w:pPr>
              <w:pStyle w:val="TableParagraph"/>
              <w:spacing w:before="17"/>
              <w:ind w:left="17" w:right="1"/>
              <w:jc w:val="center"/>
            </w:pPr>
            <w:r>
              <w:t xml:space="preserve">7 </w:t>
            </w:r>
            <w:r>
              <w:rPr>
                <w:spacing w:val="-2"/>
              </w:rPr>
              <w:t>апреля</w:t>
            </w:r>
          </w:p>
        </w:tc>
        <w:tc>
          <w:tcPr>
            <w:tcW w:w="2897" w:type="dxa"/>
          </w:tcPr>
          <w:p w14:paraId="4A855C4A" w14:textId="77777777" w:rsidR="002B3F7A" w:rsidRDefault="001B3B8A">
            <w:pPr>
              <w:pStyle w:val="TableParagraph"/>
              <w:spacing w:before="17"/>
              <w:ind w:left="165" w:right="156"/>
              <w:jc w:val="center"/>
            </w:pPr>
            <w:r>
              <w:t>Всемирный</w:t>
            </w:r>
            <w:r>
              <w:rPr>
                <w:spacing w:val="-6"/>
              </w:rPr>
              <w:t xml:space="preserve"> </w:t>
            </w:r>
            <w:r>
              <w:t>день</w:t>
            </w:r>
            <w:r>
              <w:rPr>
                <w:spacing w:val="-5"/>
              </w:rPr>
              <w:t xml:space="preserve"> </w:t>
            </w:r>
            <w:r>
              <w:rPr>
                <w:spacing w:val="-2"/>
              </w:rPr>
              <w:t>здоровья</w:t>
            </w:r>
          </w:p>
        </w:tc>
        <w:tc>
          <w:tcPr>
            <w:tcW w:w="10134" w:type="dxa"/>
            <w:gridSpan w:val="7"/>
          </w:tcPr>
          <w:p w14:paraId="79326FFA" w14:textId="77777777" w:rsidR="002B3F7A" w:rsidRDefault="001B3B8A">
            <w:pPr>
              <w:pStyle w:val="TableParagraph"/>
              <w:spacing w:before="8" w:line="266" w:lineRule="exact"/>
              <w:ind w:left="18" w:right="13"/>
              <w:jc w:val="center"/>
              <w:rPr>
                <w:sz w:val="24"/>
              </w:rPr>
            </w:pPr>
            <w:r>
              <w:rPr>
                <w:sz w:val="24"/>
              </w:rPr>
              <w:t>Физкультурные</w:t>
            </w:r>
            <w:r>
              <w:rPr>
                <w:spacing w:val="-11"/>
                <w:sz w:val="24"/>
              </w:rPr>
              <w:t xml:space="preserve"> </w:t>
            </w:r>
            <w:r>
              <w:rPr>
                <w:spacing w:val="-2"/>
                <w:sz w:val="24"/>
              </w:rPr>
              <w:t>досуги</w:t>
            </w:r>
          </w:p>
        </w:tc>
      </w:tr>
      <w:tr w:rsidR="002B3F7A" w14:paraId="3BE7EF2C" w14:textId="77777777">
        <w:trPr>
          <w:trHeight w:val="278"/>
        </w:trPr>
        <w:tc>
          <w:tcPr>
            <w:tcW w:w="560" w:type="dxa"/>
            <w:vMerge w:val="restart"/>
          </w:tcPr>
          <w:p w14:paraId="74B3F731" w14:textId="77777777" w:rsidR="002B3F7A" w:rsidRDefault="001B3B8A">
            <w:pPr>
              <w:pStyle w:val="TableParagraph"/>
              <w:spacing w:before="143"/>
              <w:ind w:right="88" w:firstLine="52"/>
              <w:rPr>
                <w:b/>
                <w:sz w:val="24"/>
              </w:rPr>
            </w:pPr>
            <w:r>
              <w:rPr>
                <w:b/>
                <w:spacing w:val="-10"/>
                <w:sz w:val="24"/>
              </w:rPr>
              <w:t xml:space="preserve">№ </w:t>
            </w:r>
            <w:proofErr w:type="gramStart"/>
            <w:r>
              <w:rPr>
                <w:b/>
                <w:spacing w:val="-4"/>
                <w:sz w:val="24"/>
              </w:rPr>
              <w:t>п</w:t>
            </w:r>
            <w:proofErr w:type="gramEnd"/>
            <w:r>
              <w:rPr>
                <w:b/>
                <w:spacing w:val="-4"/>
                <w:sz w:val="24"/>
              </w:rPr>
              <w:t>/п</w:t>
            </w:r>
          </w:p>
        </w:tc>
        <w:tc>
          <w:tcPr>
            <w:tcW w:w="1327" w:type="dxa"/>
            <w:vMerge w:val="restart"/>
          </w:tcPr>
          <w:p w14:paraId="371F1075" w14:textId="77777777" w:rsidR="002B3F7A" w:rsidRDefault="002B3F7A">
            <w:pPr>
              <w:pStyle w:val="TableParagraph"/>
              <w:spacing w:before="6"/>
              <w:ind w:left="0"/>
              <w:rPr>
                <w:b/>
                <w:sz w:val="24"/>
              </w:rPr>
            </w:pPr>
          </w:p>
          <w:p w14:paraId="3DC72382" w14:textId="77777777" w:rsidR="002B3F7A" w:rsidRDefault="001B3B8A">
            <w:pPr>
              <w:pStyle w:val="TableParagraph"/>
              <w:ind w:left="402"/>
              <w:rPr>
                <w:b/>
                <w:sz w:val="24"/>
              </w:rPr>
            </w:pPr>
            <w:r>
              <w:rPr>
                <w:b/>
                <w:spacing w:val="-4"/>
                <w:sz w:val="24"/>
              </w:rPr>
              <w:t>Дата</w:t>
            </w:r>
          </w:p>
        </w:tc>
        <w:tc>
          <w:tcPr>
            <w:tcW w:w="2897" w:type="dxa"/>
            <w:vMerge w:val="restart"/>
          </w:tcPr>
          <w:p w14:paraId="1BAA0540" w14:textId="77777777" w:rsidR="002B3F7A" w:rsidRDefault="001B3B8A">
            <w:pPr>
              <w:pStyle w:val="TableParagraph"/>
              <w:spacing w:before="143"/>
              <w:ind w:left="1000" w:right="515" w:hanging="430"/>
              <w:rPr>
                <w:b/>
                <w:sz w:val="24"/>
              </w:rPr>
            </w:pPr>
            <w:r>
              <w:rPr>
                <w:b/>
                <w:spacing w:val="-2"/>
                <w:sz w:val="24"/>
              </w:rPr>
              <w:t>Воспитательное событие</w:t>
            </w:r>
          </w:p>
        </w:tc>
        <w:tc>
          <w:tcPr>
            <w:tcW w:w="10135" w:type="dxa"/>
            <w:gridSpan w:val="7"/>
          </w:tcPr>
          <w:p w14:paraId="6498259D" w14:textId="77777777" w:rsidR="002B3F7A" w:rsidRDefault="001B3B8A">
            <w:pPr>
              <w:pStyle w:val="TableParagraph"/>
              <w:spacing w:before="1" w:line="257" w:lineRule="exact"/>
              <w:ind w:left="768"/>
              <w:rPr>
                <w:b/>
                <w:sz w:val="24"/>
              </w:rPr>
            </w:pPr>
            <w:r>
              <w:rPr>
                <w:b/>
                <w:sz w:val="24"/>
              </w:rPr>
              <w:t>Формы</w:t>
            </w:r>
            <w:r>
              <w:rPr>
                <w:b/>
                <w:spacing w:val="-8"/>
                <w:sz w:val="24"/>
              </w:rPr>
              <w:t xml:space="preserve"> </w:t>
            </w:r>
            <w:r>
              <w:rPr>
                <w:b/>
                <w:sz w:val="24"/>
              </w:rPr>
              <w:t>организации</w:t>
            </w:r>
            <w:r>
              <w:rPr>
                <w:b/>
                <w:spacing w:val="-4"/>
                <w:sz w:val="24"/>
              </w:rPr>
              <w:t xml:space="preserve"> </w:t>
            </w:r>
            <w:r>
              <w:rPr>
                <w:b/>
                <w:sz w:val="24"/>
              </w:rPr>
              <w:t>образовательного</w:t>
            </w:r>
            <w:r>
              <w:rPr>
                <w:b/>
                <w:spacing w:val="-4"/>
                <w:sz w:val="24"/>
              </w:rPr>
              <w:t xml:space="preserve"> </w:t>
            </w:r>
            <w:r>
              <w:rPr>
                <w:b/>
                <w:sz w:val="24"/>
              </w:rPr>
              <w:t>процесса</w:t>
            </w:r>
            <w:r>
              <w:rPr>
                <w:b/>
                <w:spacing w:val="-5"/>
                <w:sz w:val="24"/>
              </w:rPr>
              <w:t xml:space="preserve"> </w:t>
            </w:r>
            <w:r>
              <w:rPr>
                <w:b/>
                <w:sz w:val="24"/>
              </w:rPr>
              <w:t>в</w:t>
            </w:r>
            <w:r>
              <w:rPr>
                <w:b/>
                <w:spacing w:val="-4"/>
                <w:sz w:val="24"/>
              </w:rPr>
              <w:t xml:space="preserve"> </w:t>
            </w:r>
            <w:r>
              <w:rPr>
                <w:b/>
                <w:sz w:val="24"/>
              </w:rPr>
              <w:t>разных</w:t>
            </w:r>
            <w:r>
              <w:rPr>
                <w:b/>
                <w:spacing w:val="-5"/>
                <w:sz w:val="24"/>
              </w:rPr>
              <w:t xml:space="preserve"> </w:t>
            </w:r>
            <w:r>
              <w:rPr>
                <w:b/>
                <w:sz w:val="24"/>
              </w:rPr>
              <w:t>возрастных</w:t>
            </w:r>
            <w:r>
              <w:rPr>
                <w:b/>
                <w:spacing w:val="-4"/>
                <w:sz w:val="24"/>
              </w:rPr>
              <w:t xml:space="preserve"> </w:t>
            </w:r>
            <w:r>
              <w:rPr>
                <w:b/>
                <w:spacing w:val="-2"/>
                <w:sz w:val="24"/>
              </w:rPr>
              <w:t>группах</w:t>
            </w:r>
          </w:p>
        </w:tc>
      </w:tr>
      <w:tr w:rsidR="002B3F7A" w14:paraId="24421CF0" w14:textId="77777777">
        <w:trPr>
          <w:trHeight w:val="551"/>
        </w:trPr>
        <w:tc>
          <w:tcPr>
            <w:tcW w:w="560" w:type="dxa"/>
            <w:vMerge/>
            <w:tcBorders>
              <w:top w:val="nil"/>
            </w:tcBorders>
          </w:tcPr>
          <w:p w14:paraId="4BCF3D7B" w14:textId="77777777" w:rsidR="002B3F7A" w:rsidRDefault="002B3F7A">
            <w:pPr>
              <w:rPr>
                <w:sz w:val="2"/>
                <w:szCs w:val="2"/>
              </w:rPr>
            </w:pPr>
          </w:p>
        </w:tc>
        <w:tc>
          <w:tcPr>
            <w:tcW w:w="1327" w:type="dxa"/>
            <w:vMerge/>
            <w:tcBorders>
              <w:top w:val="nil"/>
            </w:tcBorders>
          </w:tcPr>
          <w:p w14:paraId="687670FF" w14:textId="77777777" w:rsidR="002B3F7A" w:rsidRDefault="002B3F7A">
            <w:pPr>
              <w:rPr>
                <w:sz w:val="2"/>
                <w:szCs w:val="2"/>
              </w:rPr>
            </w:pPr>
          </w:p>
        </w:tc>
        <w:tc>
          <w:tcPr>
            <w:tcW w:w="2897" w:type="dxa"/>
            <w:vMerge/>
            <w:tcBorders>
              <w:top w:val="nil"/>
            </w:tcBorders>
          </w:tcPr>
          <w:p w14:paraId="22D9D442" w14:textId="77777777" w:rsidR="002B3F7A" w:rsidRDefault="002B3F7A">
            <w:pPr>
              <w:rPr>
                <w:sz w:val="2"/>
                <w:szCs w:val="2"/>
              </w:rPr>
            </w:pPr>
          </w:p>
        </w:tc>
        <w:tc>
          <w:tcPr>
            <w:tcW w:w="2143" w:type="dxa"/>
            <w:gridSpan w:val="2"/>
          </w:tcPr>
          <w:p w14:paraId="19B0B7DA" w14:textId="77777777" w:rsidR="002B3F7A" w:rsidRDefault="001B3B8A">
            <w:pPr>
              <w:pStyle w:val="TableParagraph"/>
              <w:spacing w:line="276" w:lineRule="exact"/>
              <w:ind w:left="600" w:right="191" w:hanging="392"/>
              <w:rPr>
                <w:b/>
                <w:sz w:val="24"/>
              </w:rPr>
            </w:pPr>
            <w:r>
              <w:rPr>
                <w:b/>
                <w:sz w:val="24"/>
              </w:rPr>
              <w:t>Группа</w:t>
            </w:r>
            <w:r>
              <w:rPr>
                <w:b/>
                <w:spacing w:val="-15"/>
                <w:sz w:val="24"/>
              </w:rPr>
              <w:t xml:space="preserve"> </w:t>
            </w:r>
            <w:r>
              <w:rPr>
                <w:b/>
                <w:sz w:val="24"/>
              </w:rPr>
              <w:t xml:space="preserve">раннего </w:t>
            </w:r>
            <w:r>
              <w:rPr>
                <w:b/>
                <w:spacing w:val="-2"/>
                <w:sz w:val="24"/>
              </w:rPr>
              <w:t>возраста</w:t>
            </w:r>
          </w:p>
        </w:tc>
        <w:tc>
          <w:tcPr>
            <w:tcW w:w="1519" w:type="dxa"/>
          </w:tcPr>
          <w:p w14:paraId="2B89F1CD" w14:textId="77777777" w:rsidR="002B3F7A" w:rsidRDefault="001B3B8A">
            <w:pPr>
              <w:pStyle w:val="TableParagraph"/>
              <w:spacing w:line="276" w:lineRule="exact"/>
              <w:ind w:left="381" w:right="213" w:hanging="147"/>
              <w:rPr>
                <w:b/>
                <w:sz w:val="24"/>
              </w:rPr>
            </w:pPr>
            <w:r>
              <w:rPr>
                <w:b/>
                <w:spacing w:val="-2"/>
                <w:sz w:val="24"/>
              </w:rPr>
              <w:t>Младшая группа</w:t>
            </w:r>
          </w:p>
        </w:tc>
        <w:tc>
          <w:tcPr>
            <w:tcW w:w="2289" w:type="dxa"/>
          </w:tcPr>
          <w:p w14:paraId="660E0383" w14:textId="77777777" w:rsidR="002B3F7A" w:rsidRDefault="001B3B8A">
            <w:pPr>
              <w:pStyle w:val="TableParagraph"/>
              <w:spacing w:before="135"/>
              <w:ind w:left="269"/>
              <w:rPr>
                <w:b/>
                <w:sz w:val="24"/>
              </w:rPr>
            </w:pPr>
            <w:r>
              <w:rPr>
                <w:b/>
                <w:sz w:val="24"/>
              </w:rPr>
              <w:t>Средняя</w:t>
            </w:r>
            <w:r>
              <w:rPr>
                <w:b/>
                <w:spacing w:val="-4"/>
                <w:sz w:val="24"/>
              </w:rPr>
              <w:t xml:space="preserve"> </w:t>
            </w:r>
            <w:r>
              <w:rPr>
                <w:b/>
                <w:spacing w:val="-2"/>
                <w:sz w:val="24"/>
              </w:rPr>
              <w:t>группа</w:t>
            </w:r>
          </w:p>
        </w:tc>
        <w:tc>
          <w:tcPr>
            <w:tcW w:w="1930" w:type="dxa"/>
            <w:gridSpan w:val="2"/>
          </w:tcPr>
          <w:p w14:paraId="42A9A1B7" w14:textId="77777777" w:rsidR="002B3F7A" w:rsidRDefault="001B3B8A">
            <w:pPr>
              <w:pStyle w:val="TableParagraph"/>
              <w:spacing w:line="276" w:lineRule="exact"/>
              <w:ind w:left="587" w:right="448" w:hanging="119"/>
              <w:rPr>
                <w:b/>
                <w:sz w:val="24"/>
              </w:rPr>
            </w:pPr>
            <w:r>
              <w:rPr>
                <w:b/>
                <w:spacing w:val="-2"/>
                <w:sz w:val="24"/>
              </w:rPr>
              <w:t>Старшая группа</w:t>
            </w:r>
          </w:p>
        </w:tc>
        <w:tc>
          <w:tcPr>
            <w:tcW w:w="2254" w:type="dxa"/>
          </w:tcPr>
          <w:p w14:paraId="00ADBD41" w14:textId="77777777" w:rsidR="002B3F7A" w:rsidRDefault="001B3B8A">
            <w:pPr>
              <w:pStyle w:val="TableParagraph"/>
              <w:spacing w:line="276" w:lineRule="exact"/>
              <w:ind w:left="750" w:hanging="641"/>
              <w:rPr>
                <w:b/>
                <w:sz w:val="24"/>
              </w:rPr>
            </w:pPr>
            <w:r>
              <w:rPr>
                <w:b/>
                <w:spacing w:val="-2"/>
                <w:sz w:val="24"/>
              </w:rPr>
              <w:t>Подготовительная группа</w:t>
            </w:r>
          </w:p>
        </w:tc>
      </w:tr>
      <w:tr w:rsidR="002B3F7A" w14:paraId="3FE80B68" w14:textId="77777777">
        <w:trPr>
          <w:trHeight w:val="294"/>
        </w:trPr>
        <w:tc>
          <w:tcPr>
            <w:tcW w:w="560" w:type="dxa"/>
          </w:tcPr>
          <w:p w14:paraId="175CF11E" w14:textId="77777777" w:rsidR="002B3F7A" w:rsidRDefault="001B3B8A">
            <w:pPr>
              <w:pStyle w:val="TableParagraph"/>
              <w:spacing w:line="274" w:lineRule="exact"/>
              <w:ind w:left="72" w:right="75"/>
              <w:jc w:val="center"/>
              <w:rPr>
                <w:sz w:val="26"/>
              </w:rPr>
            </w:pPr>
            <w:r>
              <w:rPr>
                <w:spacing w:val="-5"/>
                <w:sz w:val="26"/>
              </w:rPr>
              <w:t>37.</w:t>
            </w:r>
          </w:p>
        </w:tc>
        <w:tc>
          <w:tcPr>
            <w:tcW w:w="1327" w:type="dxa"/>
          </w:tcPr>
          <w:p w14:paraId="639AC747" w14:textId="77777777" w:rsidR="002B3F7A" w:rsidRDefault="002B3F7A">
            <w:pPr>
              <w:pStyle w:val="TableParagraph"/>
              <w:ind w:left="0"/>
            </w:pPr>
          </w:p>
        </w:tc>
        <w:tc>
          <w:tcPr>
            <w:tcW w:w="2897" w:type="dxa"/>
          </w:tcPr>
          <w:p w14:paraId="43DBD9E7" w14:textId="77777777" w:rsidR="002B3F7A" w:rsidRDefault="002B3F7A">
            <w:pPr>
              <w:pStyle w:val="TableParagraph"/>
              <w:ind w:left="0"/>
            </w:pPr>
          </w:p>
        </w:tc>
        <w:tc>
          <w:tcPr>
            <w:tcW w:w="2143" w:type="dxa"/>
            <w:gridSpan w:val="2"/>
          </w:tcPr>
          <w:p w14:paraId="644352AD" w14:textId="77777777" w:rsidR="002B3F7A" w:rsidRDefault="002B3F7A">
            <w:pPr>
              <w:pStyle w:val="TableParagraph"/>
              <w:ind w:left="0"/>
            </w:pPr>
          </w:p>
        </w:tc>
        <w:tc>
          <w:tcPr>
            <w:tcW w:w="1519" w:type="dxa"/>
          </w:tcPr>
          <w:p w14:paraId="05C795EF" w14:textId="77777777" w:rsidR="002B3F7A" w:rsidRDefault="002B3F7A">
            <w:pPr>
              <w:pStyle w:val="TableParagraph"/>
              <w:ind w:left="0"/>
            </w:pPr>
          </w:p>
        </w:tc>
        <w:tc>
          <w:tcPr>
            <w:tcW w:w="6473" w:type="dxa"/>
            <w:gridSpan w:val="4"/>
          </w:tcPr>
          <w:p w14:paraId="54CFB88E" w14:textId="77777777" w:rsidR="002B3F7A" w:rsidRDefault="001B3B8A">
            <w:pPr>
              <w:pStyle w:val="TableParagraph"/>
              <w:spacing w:before="8" w:line="266" w:lineRule="exact"/>
              <w:ind w:left="1421"/>
              <w:rPr>
                <w:sz w:val="24"/>
              </w:rPr>
            </w:pPr>
            <w:r>
              <w:rPr>
                <w:sz w:val="24"/>
              </w:rPr>
              <w:t>Викторина</w:t>
            </w:r>
            <w:r>
              <w:rPr>
                <w:spacing w:val="-4"/>
                <w:sz w:val="24"/>
              </w:rPr>
              <w:t xml:space="preserve"> </w:t>
            </w:r>
            <w:r>
              <w:rPr>
                <w:sz w:val="24"/>
              </w:rPr>
              <w:t>«Я</w:t>
            </w:r>
            <w:r>
              <w:rPr>
                <w:spacing w:val="-4"/>
                <w:sz w:val="24"/>
              </w:rPr>
              <w:t xml:space="preserve"> </w:t>
            </w:r>
            <w:r>
              <w:rPr>
                <w:sz w:val="24"/>
              </w:rPr>
              <w:t>питаюсь</w:t>
            </w:r>
            <w:r>
              <w:rPr>
                <w:spacing w:val="-4"/>
                <w:sz w:val="24"/>
              </w:rPr>
              <w:t xml:space="preserve"> </w:t>
            </w:r>
            <w:r>
              <w:rPr>
                <w:spacing w:val="-2"/>
                <w:sz w:val="24"/>
              </w:rPr>
              <w:t>правильно»</w:t>
            </w:r>
          </w:p>
        </w:tc>
      </w:tr>
      <w:tr w:rsidR="002B3F7A" w14:paraId="773EA475" w14:textId="77777777">
        <w:trPr>
          <w:trHeight w:val="294"/>
        </w:trPr>
        <w:tc>
          <w:tcPr>
            <w:tcW w:w="560" w:type="dxa"/>
          </w:tcPr>
          <w:p w14:paraId="440A7D3B" w14:textId="77777777" w:rsidR="002B3F7A" w:rsidRDefault="001B3B8A">
            <w:pPr>
              <w:pStyle w:val="TableParagraph"/>
              <w:spacing w:line="275" w:lineRule="exact"/>
              <w:ind w:left="72" w:right="75"/>
              <w:jc w:val="center"/>
              <w:rPr>
                <w:sz w:val="26"/>
              </w:rPr>
            </w:pPr>
            <w:r>
              <w:rPr>
                <w:spacing w:val="-5"/>
                <w:sz w:val="26"/>
              </w:rPr>
              <w:t>38.</w:t>
            </w:r>
          </w:p>
        </w:tc>
        <w:tc>
          <w:tcPr>
            <w:tcW w:w="1327" w:type="dxa"/>
          </w:tcPr>
          <w:p w14:paraId="61732237" w14:textId="77777777" w:rsidR="002B3F7A" w:rsidRDefault="001B3B8A">
            <w:pPr>
              <w:pStyle w:val="TableParagraph"/>
              <w:spacing w:before="17"/>
              <w:ind w:left="17" w:right="1"/>
              <w:jc w:val="center"/>
            </w:pPr>
            <w:r>
              <w:rPr>
                <w:color w:val="C00000"/>
              </w:rPr>
              <w:t xml:space="preserve">12 </w:t>
            </w:r>
            <w:r>
              <w:rPr>
                <w:color w:val="C00000"/>
                <w:spacing w:val="-2"/>
              </w:rPr>
              <w:t>апреля</w:t>
            </w:r>
          </w:p>
        </w:tc>
        <w:tc>
          <w:tcPr>
            <w:tcW w:w="2897" w:type="dxa"/>
          </w:tcPr>
          <w:p w14:paraId="18F47365" w14:textId="77777777" w:rsidR="002B3F7A" w:rsidRDefault="001B3B8A">
            <w:pPr>
              <w:pStyle w:val="TableParagraph"/>
              <w:spacing w:before="17"/>
              <w:ind w:left="168" w:right="155"/>
              <w:jc w:val="center"/>
            </w:pPr>
            <w:r>
              <w:rPr>
                <w:color w:val="C00000"/>
              </w:rPr>
              <w:t>День</w:t>
            </w:r>
            <w:r>
              <w:rPr>
                <w:color w:val="C00000"/>
                <w:spacing w:val="-1"/>
              </w:rPr>
              <w:t xml:space="preserve"> </w:t>
            </w:r>
            <w:r>
              <w:rPr>
                <w:color w:val="C00000"/>
                <w:spacing w:val="-2"/>
              </w:rPr>
              <w:t>космонавтики</w:t>
            </w:r>
          </w:p>
        </w:tc>
        <w:tc>
          <w:tcPr>
            <w:tcW w:w="10135" w:type="dxa"/>
            <w:gridSpan w:val="7"/>
          </w:tcPr>
          <w:p w14:paraId="74FBB43E" w14:textId="77777777" w:rsidR="002B3F7A" w:rsidRDefault="001B3B8A">
            <w:pPr>
              <w:pStyle w:val="TableParagraph"/>
              <w:spacing w:before="8" w:line="266" w:lineRule="exact"/>
              <w:ind w:left="1087"/>
              <w:rPr>
                <w:sz w:val="24"/>
              </w:rPr>
            </w:pPr>
            <w:r>
              <w:rPr>
                <w:sz w:val="24"/>
              </w:rPr>
              <w:t>Тематический</w:t>
            </w:r>
            <w:r>
              <w:rPr>
                <w:spacing w:val="-7"/>
                <w:sz w:val="24"/>
              </w:rPr>
              <w:t xml:space="preserve"> </w:t>
            </w:r>
            <w:r>
              <w:rPr>
                <w:sz w:val="24"/>
              </w:rPr>
              <w:t>образовательный</w:t>
            </w:r>
            <w:r>
              <w:rPr>
                <w:spacing w:val="-7"/>
                <w:sz w:val="24"/>
              </w:rPr>
              <w:t xml:space="preserve"> </w:t>
            </w:r>
            <w:r>
              <w:rPr>
                <w:sz w:val="24"/>
              </w:rPr>
              <w:t>проект</w:t>
            </w:r>
            <w:r>
              <w:rPr>
                <w:spacing w:val="-3"/>
                <w:sz w:val="24"/>
              </w:rPr>
              <w:t xml:space="preserve"> </w:t>
            </w:r>
            <w:r>
              <w:rPr>
                <w:sz w:val="24"/>
              </w:rPr>
              <w:t>«Большое</w:t>
            </w:r>
            <w:r>
              <w:rPr>
                <w:spacing w:val="-7"/>
                <w:sz w:val="24"/>
              </w:rPr>
              <w:t xml:space="preserve"> </w:t>
            </w:r>
            <w:r>
              <w:rPr>
                <w:sz w:val="24"/>
              </w:rPr>
              <w:t>космическое</w:t>
            </w:r>
            <w:r>
              <w:rPr>
                <w:spacing w:val="-5"/>
                <w:sz w:val="24"/>
              </w:rPr>
              <w:t xml:space="preserve"> </w:t>
            </w:r>
            <w:r>
              <w:rPr>
                <w:spacing w:val="-2"/>
                <w:sz w:val="24"/>
              </w:rPr>
              <w:t>путешествие»</w:t>
            </w:r>
          </w:p>
        </w:tc>
      </w:tr>
      <w:tr w:rsidR="002B3F7A" w14:paraId="18F48009" w14:textId="77777777">
        <w:trPr>
          <w:trHeight w:val="292"/>
        </w:trPr>
        <w:tc>
          <w:tcPr>
            <w:tcW w:w="560" w:type="dxa"/>
          </w:tcPr>
          <w:p w14:paraId="3938191C" w14:textId="77777777" w:rsidR="002B3F7A" w:rsidRDefault="001B3B8A">
            <w:pPr>
              <w:pStyle w:val="TableParagraph"/>
              <w:spacing w:line="272" w:lineRule="exact"/>
              <w:ind w:left="72" w:right="75"/>
              <w:jc w:val="center"/>
              <w:rPr>
                <w:sz w:val="26"/>
              </w:rPr>
            </w:pPr>
            <w:r>
              <w:rPr>
                <w:spacing w:val="-5"/>
                <w:sz w:val="26"/>
              </w:rPr>
              <w:t>39.</w:t>
            </w:r>
          </w:p>
        </w:tc>
        <w:tc>
          <w:tcPr>
            <w:tcW w:w="1327" w:type="dxa"/>
          </w:tcPr>
          <w:p w14:paraId="382823B6" w14:textId="77777777" w:rsidR="002B3F7A" w:rsidRDefault="001B3B8A">
            <w:pPr>
              <w:pStyle w:val="TableParagraph"/>
              <w:spacing w:before="17"/>
              <w:ind w:left="17" w:right="1"/>
              <w:jc w:val="center"/>
            </w:pPr>
            <w:r>
              <w:t xml:space="preserve">19 </w:t>
            </w:r>
            <w:r>
              <w:rPr>
                <w:spacing w:val="-2"/>
              </w:rPr>
              <w:t>апреля</w:t>
            </w:r>
          </w:p>
        </w:tc>
        <w:tc>
          <w:tcPr>
            <w:tcW w:w="2897" w:type="dxa"/>
          </w:tcPr>
          <w:p w14:paraId="76EEBD1A" w14:textId="77777777" w:rsidR="002B3F7A" w:rsidRDefault="001B3B8A">
            <w:pPr>
              <w:pStyle w:val="TableParagraph"/>
              <w:spacing w:before="17"/>
              <w:ind w:left="168" w:right="155"/>
              <w:jc w:val="center"/>
            </w:pPr>
            <w:r>
              <w:t>День</w:t>
            </w:r>
            <w:r>
              <w:rPr>
                <w:spacing w:val="-1"/>
              </w:rPr>
              <w:t xml:space="preserve"> </w:t>
            </w:r>
            <w:r>
              <w:rPr>
                <w:spacing w:val="-2"/>
              </w:rPr>
              <w:t>подснежника</w:t>
            </w:r>
          </w:p>
        </w:tc>
        <w:tc>
          <w:tcPr>
            <w:tcW w:w="10135" w:type="dxa"/>
            <w:gridSpan w:val="7"/>
          </w:tcPr>
          <w:p w14:paraId="3FD9934B" w14:textId="77777777" w:rsidR="002B3F7A" w:rsidRDefault="001B3B8A">
            <w:pPr>
              <w:pStyle w:val="TableParagraph"/>
              <w:spacing w:before="8" w:line="264" w:lineRule="exact"/>
              <w:ind w:left="15" w:right="6"/>
              <w:jc w:val="center"/>
              <w:rPr>
                <w:sz w:val="24"/>
              </w:rPr>
            </w:pPr>
            <w:r>
              <w:rPr>
                <w:sz w:val="24"/>
              </w:rPr>
              <w:t>Акция</w:t>
            </w:r>
            <w:r>
              <w:rPr>
                <w:spacing w:val="-3"/>
                <w:sz w:val="24"/>
              </w:rPr>
              <w:t xml:space="preserve"> </w:t>
            </w:r>
            <w:r>
              <w:rPr>
                <w:sz w:val="24"/>
              </w:rPr>
              <w:t>«Первоцветы»:</w:t>
            </w:r>
            <w:r>
              <w:rPr>
                <w:spacing w:val="-1"/>
                <w:sz w:val="24"/>
              </w:rPr>
              <w:t xml:space="preserve"> </w:t>
            </w:r>
            <w:r>
              <w:rPr>
                <w:sz w:val="24"/>
              </w:rPr>
              <w:t>создаем</w:t>
            </w:r>
            <w:r>
              <w:rPr>
                <w:spacing w:val="-5"/>
                <w:sz w:val="24"/>
              </w:rPr>
              <w:t xml:space="preserve"> </w:t>
            </w:r>
            <w:r>
              <w:rPr>
                <w:sz w:val="24"/>
              </w:rPr>
              <w:t>экологическую книгу</w:t>
            </w:r>
            <w:r>
              <w:rPr>
                <w:spacing w:val="-11"/>
                <w:sz w:val="24"/>
              </w:rPr>
              <w:t xml:space="preserve"> </w:t>
            </w:r>
            <w:r>
              <w:rPr>
                <w:sz w:val="24"/>
              </w:rPr>
              <w:t>детского</w:t>
            </w:r>
            <w:r>
              <w:rPr>
                <w:spacing w:val="-3"/>
                <w:sz w:val="24"/>
              </w:rPr>
              <w:t xml:space="preserve"> </w:t>
            </w:r>
            <w:r>
              <w:rPr>
                <w:spacing w:val="-4"/>
                <w:sz w:val="24"/>
              </w:rPr>
              <w:t>сада</w:t>
            </w:r>
          </w:p>
        </w:tc>
      </w:tr>
      <w:tr w:rsidR="002B3F7A" w14:paraId="093679F0" w14:textId="77777777">
        <w:trPr>
          <w:trHeight w:val="277"/>
        </w:trPr>
        <w:tc>
          <w:tcPr>
            <w:tcW w:w="560" w:type="dxa"/>
            <w:vMerge w:val="restart"/>
          </w:tcPr>
          <w:p w14:paraId="76E0A04C" w14:textId="77777777" w:rsidR="002B3F7A" w:rsidRDefault="001B3B8A">
            <w:pPr>
              <w:pStyle w:val="TableParagraph"/>
              <w:spacing w:before="273"/>
              <w:rPr>
                <w:sz w:val="26"/>
              </w:rPr>
            </w:pPr>
            <w:r>
              <w:rPr>
                <w:spacing w:val="-5"/>
                <w:sz w:val="26"/>
              </w:rPr>
              <w:t>40.</w:t>
            </w:r>
          </w:p>
        </w:tc>
        <w:tc>
          <w:tcPr>
            <w:tcW w:w="1327" w:type="dxa"/>
            <w:vMerge w:val="restart"/>
          </w:tcPr>
          <w:p w14:paraId="22728B4F" w14:textId="77777777" w:rsidR="002B3F7A" w:rsidRDefault="002B3F7A">
            <w:pPr>
              <w:pStyle w:val="TableParagraph"/>
              <w:spacing w:before="40"/>
              <w:ind w:left="0"/>
              <w:rPr>
                <w:b/>
              </w:rPr>
            </w:pPr>
          </w:p>
          <w:p w14:paraId="1F570761" w14:textId="77777777" w:rsidR="002B3F7A" w:rsidRDefault="001B3B8A">
            <w:pPr>
              <w:pStyle w:val="TableParagraph"/>
              <w:ind w:left="210"/>
            </w:pPr>
            <w:r>
              <w:rPr>
                <w:color w:val="C00000"/>
              </w:rPr>
              <w:t xml:space="preserve">22 </w:t>
            </w:r>
            <w:r>
              <w:rPr>
                <w:color w:val="C00000"/>
                <w:spacing w:val="-2"/>
              </w:rPr>
              <w:t>апреля</w:t>
            </w:r>
          </w:p>
        </w:tc>
        <w:tc>
          <w:tcPr>
            <w:tcW w:w="2897" w:type="dxa"/>
            <w:vMerge w:val="restart"/>
          </w:tcPr>
          <w:p w14:paraId="68C2D81F" w14:textId="77777777" w:rsidR="002B3F7A" w:rsidRDefault="002B3F7A">
            <w:pPr>
              <w:pStyle w:val="TableParagraph"/>
              <w:spacing w:before="40"/>
              <w:ind w:left="0"/>
              <w:rPr>
                <w:b/>
              </w:rPr>
            </w:pPr>
          </w:p>
          <w:p w14:paraId="15EA0CD5" w14:textId="77777777" w:rsidR="002B3F7A" w:rsidRDefault="001B3B8A">
            <w:pPr>
              <w:pStyle w:val="TableParagraph"/>
              <w:ind w:left="345"/>
            </w:pPr>
            <w:r>
              <w:rPr>
                <w:color w:val="C00000"/>
              </w:rPr>
              <w:t>Всемирный</w:t>
            </w:r>
            <w:r>
              <w:rPr>
                <w:color w:val="C00000"/>
                <w:spacing w:val="-6"/>
              </w:rPr>
              <w:t xml:space="preserve"> </w:t>
            </w:r>
            <w:r>
              <w:rPr>
                <w:color w:val="C00000"/>
              </w:rPr>
              <w:t>день</w:t>
            </w:r>
            <w:r>
              <w:rPr>
                <w:color w:val="C00000"/>
                <w:spacing w:val="-5"/>
              </w:rPr>
              <w:t xml:space="preserve"> </w:t>
            </w:r>
            <w:r>
              <w:rPr>
                <w:color w:val="C00000"/>
                <w:spacing w:val="-2"/>
              </w:rPr>
              <w:t>Земли</w:t>
            </w:r>
          </w:p>
        </w:tc>
        <w:tc>
          <w:tcPr>
            <w:tcW w:w="2143" w:type="dxa"/>
            <w:gridSpan w:val="2"/>
            <w:vMerge w:val="restart"/>
          </w:tcPr>
          <w:p w14:paraId="4EFB0C9D" w14:textId="77777777" w:rsidR="002B3F7A" w:rsidRDefault="002B3F7A">
            <w:pPr>
              <w:pStyle w:val="TableParagraph"/>
              <w:ind w:left="0"/>
            </w:pPr>
          </w:p>
        </w:tc>
        <w:tc>
          <w:tcPr>
            <w:tcW w:w="1519" w:type="dxa"/>
            <w:vMerge w:val="restart"/>
          </w:tcPr>
          <w:p w14:paraId="101FB695" w14:textId="77777777" w:rsidR="002B3F7A" w:rsidRDefault="002B3F7A">
            <w:pPr>
              <w:pStyle w:val="TableParagraph"/>
              <w:ind w:left="0"/>
            </w:pPr>
          </w:p>
        </w:tc>
        <w:tc>
          <w:tcPr>
            <w:tcW w:w="6473" w:type="dxa"/>
            <w:gridSpan w:val="4"/>
          </w:tcPr>
          <w:p w14:paraId="2BAC39E9" w14:textId="77777777" w:rsidR="002B3F7A" w:rsidRDefault="001B3B8A">
            <w:pPr>
              <w:pStyle w:val="TableParagraph"/>
              <w:spacing w:before="1" w:line="257" w:lineRule="exact"/>
              <w:ind w:left="17" w:right="6"/>
              <w:jc w:val="center"/>
              <w:rPr>
                <w:sz w:val="24"/>
              </w:rPr>
            </w:pPr>
            <w:r>
              <w:rPr>
                <w:sz w:val="24"/>
              </w:rPr>
              <w:t>Познавательный</w:t>
            </w:r>
            <w:r>
              <w:rPr>
                <w:spacing w:val="-7"/>
                <w:sz w:val="24"/>
              </w:rPr>
              <w:t xml:space="preserve"> </w:t>
            </w:r>
            <w:r>
              <w:rPr>
                <w:spacing w:val="-4"/>
                <w:sz w:val="24"/>
              </w:rPr>
              <w:t>досуг</w:t>
            </w:r>
          </w:p>
        </w:tc>
      </w:tr>
      <w:tr w:rsidR="002B3F7A" w14:paraId="4DDC1685" w14:textId="77777777">
        <w:trPr>
          <w:trHeight w:val="551"/>
        </w:trPr>
        <w:tc>
          <w:tcPr>
            <w:tcW w:w="560" w:type="dxa"/>
            <w:vMerge/>
            <w:tcBorders>
              <w:top w:val="nil"/>
            </w:tcBorders>
          </w:tcPr>
          <w:p w14:paraId="09F09AF2" w14:textId="77777777" w:rsidR="002B3F7A" w:rsidRDefault="002B3F7A">
            <w:pPr>
              <w:rPr>
                <w:sz w:val="2"/>
                <w:szCs w:val="2"/>
              </w:rPr>
            </w:pPr>
          </w:p>
        </w:tc>
        <w:tc>
          <w:tcPr>
            <w:tcW w:w="1327" w:type="dxa"/>
            <w:vMerge/>
            <w:tcBorders>
              <w:top w:val="nil"/>
            </w:tcBorders>
          </w:tcPr>
          <w:p w14:paraId="6E74F693" w14:textId="77777777" w:rsidR="002B3F7A" w:rsidRDefault="002B3F7A">
            <w:pPr>
              <w:rPr>
                <w:sz w:val="2"/>
                <w:szCs w:val="2"/>
              </w:rPr>
            </w:pPr>
          </w:p>
        </w:tc>
        <w:tc>
          <w:tcPr>
            <w:tcW w:w="2897" w:type="dxa"/>
            <w:vMerge/>
            <w:tcBorders>
              <w:top w:val="nil"/>
            </w:tcBorders>
          </w:tcPr>
          <w:p w14:paraId="18245C3E" w14:textId="77777777" w:rsidR="002B3F7A" w:rsidRDefault="002B3F7A">
            <w:pPr>
              <w:rPr>
                <w:sz w:val="2"/>
                <w:szCs w:val="2"/>
              </w:rPr>
            </w:pPr>
          </w:p>
        </w:tc>
        <w:tc>
          <w:tcPr>
            <w:tcW w:w="2143" w:type="dxa"/>
            <w:gridSpan w:val="2"/>
            <w:vMerge/>
            <w:tcBorders>
              <w:top w:val="nil"/>
            </w:tcBorders>
          </w:tcPr>
          <w:p w14:paraId="45F36D4C" w14:textId="77777777" w:rsidR="002B3F7A" w:rsidRDefault="002B3F7A">
            <w:pPr>
              <w:rPr>
                <w:sz w:val="2"/>
                <w:szCs w:val="2"/>
              </w:rPr>
            </w:pPr>
          </w:p>
        </w:tc>
        <w:tc>
          <w:tcPr>
            <w:tcW w:w="1519" w:type="dxa"/>
            <w:vMerge/>
            <w:tcBorders>
              <w:top w:val="nil"/>
            </w:tcBorders>
          </w:tcPr>
          <w:p w14:paraId="26B4CDFC" w14:textId="77777777" w:rsidR="002B3F7A" w:rsidRDefault="002B3F7A">
            <w:pPr>
              <w:rPr>
                <w:sz w:val="2"/>
                <w:szCs w:val="2"/>
              </w:rPr>
            </w:pPr>
          </w:p>
        </w:tc>
        <w:tc>
          <w:tcPr>
            <w:tcW w:w="6473" w:type="dxa"/>
            <w:gridSpan w:val="4"/>
          </w:tcPr>
          <w:p w14:paraId="014EFA11" w14:textId="77777777" w:rsidR="002B3F7A" w:rsidRDefault="001B3B8A">
            <w:pPr>
              <w:pStyle w:val="TableParagraph"/>
              <w:spacing w:line="276" w:lineRule="exact"/>
              <w:ind w:left="2722" w:hanging="2242"/>
              <w:rPr>
                <w:sz w:val="24"/>
              </w:rPr>
            </w:pPr>
            <w:r>
              <w:rPr>
                <w:sz w:val="24"/>
              </w:rPr>
              <w:t>Чтение</w:t>
            </w:r>
            <w:r>
              <w:rPr>
                <w:spacing w:val="-7"/>
                <w:sz w:val="24"/>
              </w:rPr>
              <w:t xml:space="preserve"> </w:t>
            </w:r>
            <w:r>
              <w:rPr>
                <w:sz w:val="24"/>
              </w:rPr>
              <w:t>глав</w:t>
            </w:r>
            <w:r>
              <w:rPr>
                <w:spacing w:val="-7"/>
                <w:sz w:val="24"/>
              </w:rPr>
              <w:t xml:space="preserve"> </w:t>
            </w:r>
            <w:r>
              <w:rPr>
                <w:sz w:val="24"/>
              </w:rPr>
              <w:t>из</w:t>
            </w:r>
            <w:r>
              <w:rPr>
                <w:spacing w:val="-5"/>
                <w:sz w:val="24"/>
              </w:rPr>
              <w:t xml:space="preserve"> </w:t>
            </w:r>
            <w:r>
              <w:rPr>
                <w:sz w:val="24"/>
              </w:rPr>
              <w:t>книги</w:t>
            </w:r>
            <w:r>
              <w:rPr>
                <w:spacing w:val="-5"/>
                <w:sz w:val="24"/>
              </w:rPr>
              <w:t xml:space="preserve"> </w:t>
            </w:r>
            <w:r>
              <w:rPr>
                <w:sz w:val="24"/>
              </w:rPr>
              <w:t>П.</w:t>
            </w:r>
            <w:r>
              <w:rPr>
                <w:spacing w:val="-6"/>
                <w:sz w:val="24"/>
              </w:rPr>
              <w:t xml:space="preserve"> </w:t>
            </w:r>
            <w:r>
              <w:rPr>
                <w:sz w:val="24"/>
              </w:rPr>
              <w:t>Клушанцева</w:t>
            </w:r>
            <w:r>
              <w:rPr>
                <w:spacing w:val="-3"/>
                <w:sz w:val="24"/>
              </w:rPr>
              <w:t xml:space="preserve"> </w:t>
            </w:r>
            <w:r>
              <w:rPr>
                <w:sz w:val="24"/>
              </w:rPr>
              <w:t>«О</w:t>
            </w:r>
            <w:r>
              <w:rPr>
                <w:spacing w:val="-3"/>
                <w:sz w:val="24"/>
              </w:rPr>
              <w:t xml:space="preserve"> </w:t>
            </w:r>
            <w:r>
              <w:rPr>
                <w:sz w:val="24"/>
              </w:rPr>
              <w:t>чем</w:t>
            </w:r>
            <w:r>
              <w:rPr>
                <w:spacing w:val="-7"/>
                <w:sz w:val="24"/>
              </w:rPr>
              <w:t xml:space="preserve"> </w:t>
            </w:r>
            <w:r>
              <w:rPr>
                <w:sz w:val="24"/>
              </w:rPr>
              <w:t xml:space="preserve">рассказа </w:t>
            </w:r>
            <w:r>
              <w:rPr>
                <w:spacing w:val="-2"/>
                <w:sz w:val="24"/>
              </w:rPr>
              <w:t>телескоп»</w:t>
            </w:r>
          </w:p>
        </w:tc>
      </w:tr>
      <w:tr w:rsidR="002B3F7A" w14:paraId="5023DC8E" w14:textId="77777777">
        <w:trPr>
          <w:trHeight w:val="295"/>
        </w:trPr>
        <w:tc>
          <w:tcPr>
            <w:tcW w:w="560" w:type="dxa"/>
          </w:tcPr>
          <w:p w14:paraId="0F58DCF0" w14:textId="77777777" w:rsidR="002B3F7A" w:rsidRDefault="001B3B8A">
            <w:pPr>
              <w:pStyle w:val="TableParagraph"/>
              <w:spacing w:line="275" w:lineRule="exact"/>
              <w:ind w:left="72" w:right="75"/>
              <w:jc w:val="center"/>
              <w:rPr>
                <w:sz w:val="26"/>
              </w:rPr>
            </w:pPr>
            <w:r>
              <w:rPr>
                <w:spacing w:val="-5"/>
                <w:sz w:val="26"/>
              </w:rPr>
              <w:t>41.</w:t>
            </w:r>
          </w:p>
        </w:tc>
        <w:tc>
          <w:tcPr>
            <w:tcW w:w="1327" w:type="dxa"/>
          </w:tcPr>
          <w:p w14:paraId="5F20A25A" w14:textId="77777777" w:rsidR="002B3F7A" w:rsidRDefault="001B3B8A">
            <w:pPr>
              <w:pStyle w:val="TableParagraph"/>
              <w:spacing w:before="20"/>
              <w:ind w:left="17" w:right="1"/>
              <w:jc w:val="center"/>
            </w:pPr>
            <w:r>
              <w:t xml:space="preserve">29 </w:t>
            </w:r>
            <w:r>
              <w:rPr>
                <w:spacing w:val="-2"/>
              </w:rPr>
              <w:t>апреля</w:t>
            </w:r>
          </w:p>
        </w:tc>
        <w:tc>
          <w:tcPr>
            <w:tcW w:w="2897" w:type="dxa"/>
          </w:tcPr>
          <w:p w14:paraId="02013542" w14:textId="77777777" w:rsidR="002B3F7A" w:rsidRDefault="001B3B8A">
            <w:pPr>
              <w:pStyle w:val="TableParagraph"/>
              <w:spacing w:before="20"/>
              <w:ind w:left="12"/>
              <w:jc w:val="center"/>
            </w:pPr>
            <w:r>
              <w:t>Международный</w:t>
            </w:r>
            <w:r>
              <w:rPr>
                <w:spacing w:val="-9"/>
              </w:rPr>
              <w:t xml:space="preserve"> </w:t>
            </w:r>
            <w:r>
              <w:t>день</w:t>
            </w:r>
            <w:r>
              <w:rPr>
                <w:spacing w:val="-6"/>
              </w:rPr>
              <w:t xml:space="preserve"> </w:t>
            </w:r>
            <w:r>
              <w:rPr>
                <w:spacing w:val="-2"/>
              </w:rPr>
              <w:t>танца</w:t>
            </w:r>
          </w:p>
        </w:tc>
        <w:tc>
          <w:tcPr>
            <w:tcW w:w="10135" w:type="dxa"/>
            <w:gridSpan w:val="7"/>
          </w:tcPr>
          <w:p w14:paraId="0364E14C" w14:textId="77777777" w:rsidR="002B3F7A" w:rsidRDefault="001B3B8A">
            <w:pPr>
              <w:pStyle w:val="TableParagraph"/>
              <w:spacing w:before="8" w:line="266" w:lineRule="exact"/>
              <w:ind w:left="15" w:right="5"/>
              <w:jc w:val="center"/>
              <w:rPr>
                <w:sz w:val="24"/>
              </w:rPr>
            </w:pPr>
            <w:r>
              <w:rPr>
                <w:sz w:val="24"/>
              </w:rPr>
              <w:t>Конкурс</w:t>
            </w:r>
            <w:r>
              <w:rPr>
                <w:spacing w:val="-6"/>
                <w:sz w:val="24"/>
              </w:rPr>
              <w:t xml:space="preserve"> </w:t>
            </w:r>
            <w:r>
              <w:rPr>
                <w:sz w:val="24"/>
              </w:rPr>
              <w:t>танцев «Танцует</w:t>
            </w:r>
            <w:r>
              <w:rPr>
                <w:spacing w:val="-3"/>
                <w:sz w:val="24"/>
              </w:rPr>
              <w:t xml:space="preserve"> </w:t>
            </w:r>
            <w:r>
              <w:rPr>
                <w:sz w:val="24"/>
              </w:rPr>
              <w:t>вся</w:t>
            </w:r>
            <w:r>
              <w:rPr>
                <w:spacing w:val="-5"/>
                <w:sz w:val="24"/>
              </w:rPr>
              <w:t xml:space="preserve"> </w:t>
            </w:r>
            <w:r>
              <w:rPr>
                <w:sz w:val="24"/>
              </w:rPr>
              <w:t>моя</w:t>
            </w:r>
            <w:r>
              <w:rPr>
                <w:spacing w:val="-4"/>
                <w:sz w:val="24"/>
              </w:rPr>
              <w:t xml:space="preserve"> </w:t>
            </w:r>
            <w:r>
              <w:rPr>
                <w:spacing w:val="-2"/>
                <w:sz w:val="24"/>
              </w:rPr>
              <w:t>семья»</w:t>
            </w:r>
          </w:p>
        </w:tc>
      </w:tr>
      <w:tr w:rsidR="002B3F7A" w14:paraId="31308B16" w14:textId="77777777">
        <w:trPr>
          <w:trHeight w:val="275"/>
        </w:trPr>
        <w:tc>
          <w:tcPr>
            <w:tcW w:w="560" w:type="dxa"/>
            <w:vMerge w:val="restart"/>
          </w:tcPr>
          <w:p w14:paraId="0AD10A0C" w14:textId="77777777" w:rsidR="002B3F7A" w:rsidRDefault="001B3B8A">
            <w:pPr>
              <w:pStyle w:val="TableParagraph"/>
              <w:spacing w:before="131"/>
              <w:rPr>
                <w:sz w:val="26"/>
              </w:rPr>
            </w:pPr>
            <w:r>
              <w:rPr>
                <w:spacing w:val="-5"/>
                <w:sz w:val="26"/>
              </w:rPr>
              <w:t>42.</w:t>
            </w:r>
          </w:p>
        </w:tc>
        <w:tc>
          <w:tcPr>
            <w:tcW w:w="1327" w:type="dxa"/>
            <w:vMerge w:val="restart"/>
          </w:tcPr>
          <w:p w14:paraId="107B2A15" w14:textId="77777777" w:rsidR="002B3F7A" w:rsidRDefault="001B3B8A">
            <w:pPr>
              <w:pStyle w:val="TableParagraph"/>
              <w:spacing w:before="152"/>
              <w:ind w:left="412"/>
            </w:pPr>
            <w:r>
              <w:rPr>
                <w:color w:val="C00000"/>
              </w:rPr>
              <w:t xml:space="preserve">1 </w:t>
            </w:r>
            <w:r>
              <w:rPr>
                <w:color w:val="C00000"/>
                <w:spacing w:val="-5"/>
              </w:rPr>
              <w:t>мая</w:t>
            </w:r>
          </w:p>
        </w:tc>
        <w:tc>
          <w:tcPr>
            <w:tcW w:w="2897" w:type="dxa"/>
            <w:vMerge w:val="restart"/>
          </w:tcPr>
          <w:p w14:paraId="600A1230" w14:textId="77777777" w:rsidR="002B3F7A" w:rsidRDefault="001B3B8A">
            <w:pPr>
              <w:pStyle w:val="TableParagraph"/>
              <w:spacing w:before="152"/>
              <w:ind w:left="510"/>
            </w:pPr>
            <w:r>
              <w:rPr>
                <w:color w:val="C00000"/>
              </w:rPr>
              <w:t>День</w:t>
            </w:r>
            <w:r>
              <w:rPr>
                <w:color w:val="C00000"/>
                <w:spacing w:val="-5"/>
              </w:rPr>
              <w:t xml:space="preserve"> </w:t>
            </w:r>
            <w:r>
              <w:rPr>
                <w:color w:val="C00000"/>
              </w:rPr>
              <w:t>весны</w:t>
            </w:r>
            <w:r>
              <w:rPr>
                <w:color w:val="C00000"/>
                <w:spacing w:val="-2"/>
              </w:rPr>
              <w:t xml:space="preserve"> </w:t>
            </w:r>
            <w:r>
              <w:rPr>
                <w:color w:val="C00000"/>
              </w:rPr>
              <w:t>и</w:t>
            </w:r>
            <w:r>
              <w:rPr>
                <w:color w:val="C00000"/>
                <w:spacing w:val="-4"/>
              </w:rPr>
              <w:t xml:space="preserve"> Труда</w:t>
            </w:r>
          </w:p>
        </w:tc>
        <w:tc>
          <w:tcPr>
            <w:tcW w:w="10135" w:type="dxa"/>
            <w:gridSpan w:val="7"/>
          </w:tcPr>
          <w:p w14:paraId="7D689BDE" w14:textId="77777777" w:rsidR="002B3F7A" w:rsidRDefault="001B3B8A">
            <w:pPr>
              <w:pStyle w:val="TableParagraph"/>
              <w:spacing w:line="256" w:lineRule="exact"/>
              <w:ind w:left="15" w:right="3"/>
              <w:jc w:val="center"/>
              <w:rPr>
                <w:sz w:val="24"/>
              </w:rPr>
            </w:pPr>
            <w:r>
              <w:rPr>
                <w:sz w:val="24"/>
              </w:rPr>
              <w:t>Музыкальный</w:t>
            </w:r>
            <w:r>
              <w:rPr>
                <w:spacing w:val="-5"/>
                <w:sz w:val="24"/>
              </w:rPr>
              <w:t xml:space="preserve"> </w:t>
            </w:r>
            <w:r>
              <w:rPr>
                <w:sz w:val="24"/>
              </w:rPr>
              <w:t>досуг</w:t>
            </w:r>
            <w:r>
              <w:rPr>
                <w:spacing w:val="-3"/>
                <w:sz w:val="24"/>
              </w:rPr>
              <w:t xml:space="preserve"> </w:t>
            </w:r>
            <w:r>
              <w:rPr>
                <w:sz w:val="24"/>
              </w:rPr>
              <w:t>«Песни</w:t>
            </w:r>
            <w:r>
              <w:rPr>
                <w:spacing w:val="-4"/>
                <w:sz w:val="24"/>
              </w:rPr>
              <w:t xml:space="preserve"> </w:t>
            </w:r>
            <w:r>
              <w:rPr>
                <w:spacing w:val="-2"/>
                <w:sz w:val="24"/>
              </w:rPr>
              <w:t>весны»</w:t>
            </w:r>
          </w:p>
        </w:tc>
      </w:tr>
      <w:tr w:rsidR="002B3F7A" w14:paraId="629CE861" w14:textId="77777777">
        <w:trPr>
          <w:trHeight w:val="275"/>
        </w:trPr>
        <w:tc>
          <w:tcPr>
            <w:tcW w:w="560" w:type="dxa"/>
            <w:vMerge/>
            <w:tcBorders>
              <w:top w:val="nil"/>
            </w:tcBorders>
          </w:tcPr>
          <w:p w14:paraId="2E549326" w14:textId="77777777" w:rsidR="002B3F7A" w:rsidRDefault="002B3F7A">
            <w:pPr>
              <w:rPr>
                <w:sz w:val="2"/>
                <w:szCs w:val="2"/>
              </w:rPr>
            </w:pPr>
          </w:p>
        </w:tc>
        <w:tc>
          <w:tcPr>
            <w:tcW w:w="1327" w:type="dxa"/>
            <w:vMerge/>
            <w:tcBorders>
              <w:top w:val="nil"/>
            </w:tcBorders>
          </w:tcPr>
          <w:p w14:paraId="7D9DEF91" w14:textId="77777777" w:rsidR="002B3F7A" w:rsidRDefault="002B3F7A">
            <w:pPr>
              <w:rPr>
                <w:sz w:val="2"/>
                <w:szCs w:val="2"/>
              </w:rPr>
            </w:pPr>
          </w:p>
        </w:tc>
        <w:tc>
          <w:tcPr>
            <w:tcW w:w="2897" w:type="dxa"/>
            <w:vMerge/>
            <w:tcBorders>
              <w:top w:val="nil"/>
            </w:tcBorders>
          </w:tcPr>
          <w:p w14:paraId="2EFC9AEB" w14:textId="77777777" w:rsidR="002B3F7A" w:rsidRDefault="002B3F7A">
            <w:pPr>
              <w:rPr>
                <w:sz w:val="2"/>
                <w:szCs w:val="2"/>
              </w:rPr>
            </w:pPr>
          </w:p>
        </w:tc>
        <w:tc>
          <w:tcPr>
            <w:tcW w:w="10135" w:type="dxa"/>
            <w:gridSpan w:val="7"/>
          </w:tcPr>
          <w:p w14:paraId="2BCFEBFC" w14:textId="77777777" w:rsidR="002B3F7A" w:rsidRDefault="001B3B8A">
            <w:pPr>
              <w:pStyle w:val="TableParagraph"/>
              <w:spacing w:line="256" w:lineRule="exact"/>
              <w:ind w:left="15" w:right="8"/>
              <w:jc w:val="center"/>
              <w:rPr>
                <w:sz w:val="24"/>
              </w:rPr>
            </w:pPr>
            <w:r>
              <w:rPr>
                <w:sz w:val="24"/>
              </w:rPr>
              <w:t>Трудовой</w:t>
            </w:r>
            <w:r>
              <w:rPr>
                <w:spacing w:val="-4"/>
                <w:sz w:val="24"/>
              </w:rPr>
              <w:t xml:space="preserve"> </w:t>
            </w:r>
            <w:r>
              <w:rPr>
                <w:sz w:val="24"/>
              </w:rPr>
              <w:t>десант</w:t>
            </w:r>
            <w:r>
              <w:rPr>
                <w:spacing w:val="-1"/>
                <w:sz w:val="24"/>
              </w:rPr>
              <w:t xml:space="preserve"> </w:t>
            </w:r>
            <w:r>
              <w:rPr>
                <w:sz w:val="24"/>
              </w:rPr>
              <w:t>на</w:t>
            </w:r>
            <w:r>
              <w:rPr>
                <w:spacing w:val="-2"/>
                <w:sz w:val="24"/>
              </w:rPr>
              <w:t xml:space="preserve"> </w:t>
            </w:r>
            <w:r>
              <w:rPr>
                <w:sz w:val="24"/>
              </w:rPr>
              <w:t>участке</w:t>
            </w:r>
            <w:r>
              <w:rPr>
                <w:spacing w:val="-3"/>
                <w:sz w:val="24"/>
              </w:rPr>
              <w:t xml:space="preserve"> </w:t>
            </w:r>
            <w:r>
              <w:rPr>
                <w:sz w:val="24"/>
              </w:rPr>
              <w:t>детского</w:t>
            </w:r>
            <w:r>
              <w:rPr>
                <w:spacing w:val="-2"/>
                <w:sz w:val="24"/>
              </w:rPr>
              <w:t xml:space="preserve"> </w:t>
            </w:r>
            <w:r>
              <w:rPr>
                <w:sz w:val="24"/>
              </w:rPr>
              <w:t>сада</w:t>
            </w:r>
            <w:r>
              <w:rPr>
                <w:spacing w:val="-4"/>
                <w:sz w:val="24"/>
              </w:rPr>
              <w:t xml:space="preserve"> </w:t>
            </w:r>
            <w:r>
              <w:rPr>
                <w:sz w:val="24"/>
              </w:rPr>
              <w:t>с</w:t>
            </w:r>
            <w:r>
              <w:rPr>
                <w:spacing w:val="1"/>
                <w:sz w:val="24"/>
              </w:rPr>
              <w:t xml:space="preserve"> </w:t>
            </w:r>
            <w:r>
              <w:rPr>
                <w:sz w:val="24"/>
              </w:rPr>
              <w:t>участием</w:t>
            </w:r>
            <w:r>
              <w:rPr>
                <w:spacing w:val="-2"/>
                <w:sz w:val="24"/>
              </w:rPr>
              <w:t xml:space="preserve"> родителей</w:t>
            </w:r>
          </w:p>
        </w:tc>
      </w:tr>
      <w:tr w:rsidR="002B3F7A" w14:paraId="7E195DB0" w14:textId="77777777">
        <w:trPr>
          <w:trHeight w:val="321"/>
        </w:trPr>
        <w:tc>
          <w:tcPr>
            <w:tcW w:w="560" w:type="dxa"/>
            <w:vMerge w:val="restart"/>
          </w:tcPr>
          <w:p w14:paraId="388BB62B" w14:textId="77777777" w:rsidR="002B3F7A" w:rsidRDefault="001B3B8A">
            <w:pPr>
              <w:pStyle w:val="TableParagraph"/>
              <w:spacing w:before="294"/>
              <w:rPr>
                <w:sz w:val="26"/>
              </w:rPr>
            </w:pPr>
            <w:r>
              <w:rPr>
                <w:spacing w:val="-5"/>
                <w:sz w:val="26"/>
              </w:rPr>
              <w:t>43.</w:t>
            </w:r>
          </w:p>
        </w:tc>
        <w:tc>
          <w:tcPr>
            <w:tcW w:w="1327" w:type="dxa"/>
            <w:vMerge w:val="restart"/>
          </w:tcPr>
          <w:p w14:paraId="62D85CCC" w14:textId="77777777" w:rsidR="002B3F7A" w:rsidRDefault="002B3F7A">
            <w:pPr>
              <w:pStyle w:val="TableParagraph"/>
              <w:spacing w:before="62"/>
              <w:ind w:left="0"/>
              <w:rPr>
                <w:b/>
              </w:rPr>
            </w:pPr>
          </w:p>
          <w:p w14:paraId="216CDB66" w14:textId="77777777" w:rsidR="002B3F7A" w:rsidRDefault="001B3B8A">
            <w:pPr>
              <w:pStyle w:val="TableParagraph"/>
              <w:ind w:left="412"/>
            </w:pPr>
            <w:r>
              <w:rPr>
                <w:color w:val="C00000"/>
              </w:rPr>
              <w:t xml:space="preserve">9 </w:t>
            </w:r>
            <w:r>
              <w:rPr>
                <w:color w:val="C00000"/>
                <w:spacing w:val="-5"/>
              </w:rPr>
              <w:t>мая</w:t>
            </w:r>
          </w:p>
        </w:tc>
        <w:tc>
          <w:tcPr>
            <w:tcW w:w="2897" w:type="dxa"/>
            <w:vMerge w:val="restart"/>
          </w:tcPr>
          <w:p w14:paraId="68299100" w14:textId="77777777" w:rsidR="002B3F7A" w:rsidRDefault="002B3F7A">
            <w:pPr>
              <w:pStyle w:val="TableParagraph"/>
              <w:spacing w:before="62"/>
              <w:ind w:left="0"/>
              <w:rPr>
                <w:b/>
              </w:rPr>
            </w:pPr>
          </w:p>
          <w:p w14:paraId="1DAC88A4" w14:textId="77777777" w:rsidR="002B3F7A" w:rsidRDefault="001B3B8A">
            <w:pPr>
              <w:pStyle w:val="TableParagraph"/>
              <w:ind w:left="818"/>
            </w:pPr>
            <w:r>
              <w:rPr>
                <w:color w:val="C00000"/>
              </w:rPr>
              <w:t>День</w:t>
            </w:r>
            <w:r>
              <w:rPr>
                <w:color w:val="C00000"/>
                <w:spacing w:val="-3"/>
              </w:rPr>
              <w:t xml:space="preserve"> </w:t>
            </w:r>
            <w:r>
              <w:rPr>
                <w:color w:val="C00000"/>
                <w:spacing w:val="-2"/>
              </w:rPr>
              <w:t>Победы</w:t>
            </w:r>
          </w:p>
        </w:tc>
        <w:tc>
          <w:tcPr>
            <w:tcW w:w="2143" w:type="dxa"/>
            <w:gridSpan w:val="2"/>
          </w:tcPr>
          <w:p w14:paraId="7F02B4AC" w14:textId="77777777" w:rsidR="002B3F7A" w:rsidRDefault="002B3F7A">
            <w:pPr>
              <w:pStyle w:val="TableParagraph"/>
              <w:ind w:left="0"/>
            </w:pPr>
          </w:p>
        </w:tc>
        <w:tc>
          <w:tcPr>
            <w:tcW w:w="1519" w:type="dxa"/>
          </w:tcPr>
          <w:p w14:paraId="25DA140F" w14:textId="77777777" w:rsidR="002B3F7A" w:rsidRDefault="002B3F7A">
            <w:pPr>
              <w:pStyle w:val="TableParagraph"/>
              <w:ind w:left="0"/>
            </w:pPr>
          </w:p>
        </w:tc>
        <w:tc>
          <w:tcPr>
            <w:tcW w:w="2289" w:type="dxa"/>
          </w:tcPr>
          <w:p w14:paraId="3A405ABE" w14:textId="77777777" w:rsidR="002B3F7A" w:rsidRDefault="002B3F7A">
            <w:pPr>
              <w:pStyle w:val="TableParagraph"/>
              <w:ind w:left="0"/>
            </w:pPr>
          </w:p>
        </w:tc>
        <w:tc>
          <w:tcPr>
            <w:tcW w:w="4184" w:type="dxa"/>
            <w:gridSpan w:val="3"/>
          </w:tcPr>
          <w:p w14:paraId="51E5F5F3" w14:textId="77777777" w:rsidR="002B3F7A" w:rsidRDefault="001B3B8A">
            <w:pPr>
              <w:pStyle w:val="TableParagraph"/>
              <w:spacing w:before="23"/>
              <w:ind w:left="539"/>
              <w:rPr>
                <w:sz w:val="24"/>
              </w:rPr>
            </w:pPr>
            <w:r>
              <w:rPr>
                <w:sz w:val="24"/>
              </w:rPr>
              <w:t>Участие</w:t>
            </w:r>
            <w:r>
              <w:rPr>
                <w:spacing w:val="-5"/>
                <w:sz w:val="24"/>
              </w:rPr>
              <w:t xml:space="preserve"> </w:t>
            </w:r>
            <w:r>
              <w:rPr>
                <w:sz w:val="24"/>
              </w:rPr>
              <w:t>в</w:t>
            </w:r>
            <w:r>
              <w:rPr>
                <w:spacing w:val="1"/>
                <w:sz w:val="24"/>
              </w:rPr>
              <w:t xml:space="preserve"> </w:t>
            </w:r>
            <w:r>
              <w:rPr>
                <w:sz w:val="24"/>
              </w:rPr>
              <w:t>«Параде</w:t>
            </w:r>
            <w:r>
              <w:rPr>
                <w:spacing w:val="-4"/>
                <w:sz w:val="24"/>
              </w:rPr>
              <w:t xml:space="preserve"> </w:t>
            </w:r>
            <w:r>
              <w:rPr>
                <w:spacing w:val="-2"/>
                <w:sz w:val="24"/>
              </w:rPr>
              <w:t>дошколят»</w:t>
            </w:r>
          </w:p>
        </w:tc>
      </w:tr>
      <w:tr w:rsidR="002B3F7A" w14:paraId="0B8B133E" w14:textId="77777777">
        <w:trPr>
          <w:trHeight w:val="553"/>
        </w:trPr>
        <w:tc>
          <w:tcPr>
            <w:tcW w:w="560" w:type="dxa"/>
            <w:vMerge/>
            <w:tcBorders>
              <w:top w:val="nil"/>
            </w:tcBorders>
          </w:tcPr>
          <w:p w14:paraId="2E2C3727" w14:textId="77777777" w:rsidR="002B3F7A" w:rsidRDefault="002B3F7A">
            <w:pPr>
              <w:rPr>
                <w:sz w:val="2"/>
                <w:szCs w:val="2"/>
              </w:rPr>
            </w:pPr>
          </w:p>
        </w:tc>
        <w:tc>
          <w:tcPr>
            <w:tcW w:w="1327" w:type="dxa"/>
            <w:vMerge/>
            <w:tcBorders>
              <w:top w:val="nil"/>
            </w:tcBorders>
          </w:tcPr>
          <w:p w14:paraId="714CA3B7" w14:textId="77777777" w:rsidR="002B3F7A" w:rsidRDefault="002B3F7A">
            <w:pPr>
              <w:rPr>
                <w:sz w:val="2"/>
                <w:szCs w:val="2"/>
              </w:rPr>
            </w:pPr>
          </w:p>
        </w:tc>
        <w:tc>
          <w:tcPr>
            <w:tcW w:w="2897" w:type="dxa"/>
            <w:vMerge/>
            <w:tcBorders>
              <w:top w:val="nil"/>
            </w:tcBorders>
          </w:tcPr>
          <w:p w14:paraId="24318770" w14:textId="77777777" w:rsidR="002B3F7A" w:rsidRDefault="002B3F7A">
            <w:pPr>
              <w:rPr>
                <w:sz w:val="2"/>
                <w:szCs w:val="2"/>
              </w:rPr>
            </w:pPr>
          </w:p>
        </w:tc>
        <w:tc>
          <w:tcPr>
            <w:tcW w:w="10135" w:type="dxa"/>
            <w:gridSpan w:val="7"/>
          </w:tcPr>
          <w:p w14:paraId="1B259328" w14:textId="77777777" w:rsidR="002B3F7A" w:rsidRDefault="001B3B8A">
            <w:pPr>
              <w:pStyle w:val="TableParagraph"/>
              <w:spacing w:line="270" w:lineRule="atLeast"/>
              <w:ind w:left="3936" w:right="881" w:hanging="3046"/>
              <w:rPr>
                <w:sz w:val="24"/>
              </w:rPr>
            </w:pPr>
            <w:r>
              <w:rPr>
                <w:sz w:val="24"/>
              </w:rPr>
              <w:t>Совместная</w:t>
            </w:r>
            <w:r>
              <w:rPr>
                <w:spacing w:val="-4"/>
                <w:sz w:val="24"/>
              </w:rPr>
              <w:t xml:space="preserve"> </w:t>
            </w:r>
            <w:r>
              <w:rPr>
                <w:sz w:val="24"/>
              </w:rPr>
              <w:t>с</w:t>
            </w:r>
            <w:r>
              <w:rPr>
                <w:spacing w:val="-5"/>
                <w:sz w:val="24"/>
              </w:rPr>
              <w:t xml:space="preserve"> </w:t>
            </w:r>
            <w:r>
              <w:rPr>
                <w:sz w:val="24"/>
              </w:rPr>
              <w:t>родителями</w:t>
            </w:r>
            <w:r>
              <w:rPr>
                <w:spacing w:val="-3"/>
                <w:sz w:val="24"/>
              </w:rPr>
              <w:t xml:space="preserve"> </w:t>
            </w:r>
            <w:r>
              <w:rPr>
                <w:sz w:val="24"/>
              </w:rPr>
              <w:t>акция</w:t>
            </w:r>
            <w:r>
              <w:rPr>
                <w:spacing w:val="-4"/>
                <w:sz w:val="24"/>
              </w:rPr>
              <w:t xml:space="preserve"> </w:t>
            </w:r>
            <w:r>
              <w:rPr>
                <w:sz w:val="24"/>
              </w:rPr>
              <w:t>возложения</w:t>
            </w:r>
            <w:r>
              <w:rPr>
                <w:spacing w:val="-4"/>
                <w:sz w:val="24"/>
              </w:rPr>
              <w:t xml:space="preserve"> </w:t>
            </w:r>
            <w:r>
              <w:rPr>
                <w:sz w:val="24"/>
              </w:rPr>
              <w:t>цветов</w:t>
            </w:r>
            <w:r>
              <w:rPr>
                <w:spacing w:val="-4"/>
                <w:sz w:val="24"/>
              </w:rPr>
              <w:t xml:space="preserve"> </w:t>
            </w:r>
            <w:r>
              <w:rPr>
                <w:sz w:val="24"/>
              </w:rPr>
              <w:t>к</w:t>
            </w:r>
            <w:r>
              <w:rPr>
                <w:spacing w:val="-3"/>
                <w:sz w:val="24"/>
              </w:rPr>
              <w:t xml:space="preserve"> </w:t>
            </w:r>
            <w:r>
              <w:rPr>
                <w:sz w:val="24"/>
              </w:rPr>
              <w:t>памятнику</w:t>
            </w:r>
            <w:r>
              <w:rPr>
                <w:spacing w:val="-11"/>
                <w:sz w:val="24"/>
              </w:rPr>
              <w:t xml:space="preserve"> </w:t>
            </w:r>
            <w:r>
              <w:rPr>
                <w:sz w:val="24"/>
              </w:rPr>
              <w:t>героям</w:t>
            </w:r>
            <w:r>
              <w:rPr>
                <w:spacing w:val="-5"/>
                <w:sz w:val="24"/>
              </w:rPr>
              <w:t xml:space="preserve"> </w:t>
            </w:r>
            <w:r>
              <w:rPr>
                <w:sz w:val="24"/>
              </w:rPr>
              <w:t>Великой Отечественной войны</w:t>
            </w:r>
          </w:p>
        </w:tc>
      </w:tr>
      <w:tr w:rsidR="002B3F7A" w14:paraId="618C0D4A" w14:textId="77777777">
        <w:trPr>
          <w:trHeight w:val="275"/>
        </w:trPr>
        <w:tc>
          <w:tcPr>
            <w:tcW w:w="560" w:type="dxa"/>
            <w:vMerge w:val="restart"/>
          </w:tcPr>
          <w:p w14:paraId="716DDD5B" w14:textId="77777777" w:rsidR="002B3F7A" w:rsidRDefault="001B3B8A">
            <w:pPr>
              <w:pStyle w:val="TableParagraph"/>
              <w:spacing w:before="131"/>
              <w:rPr>
                <w:sz w:val="26"/>
              </w:rPr>
            </w:pPr>
            <w:r>
              <w:rPr>
                <w:spacing w:val="-5"/>
                <w:sz w:val="26"/>
              </w:rPr>
              <w:t>44.</w:t>
            </w:r>
          </w:p>
        </w:tc>
        <w:tc>
          <w:tcPr>
            <w:tcW w:w="1327" w:type="dxa"/>
            <w:vMerge w:val="restart"/>
          </w:tcPr>
          <w:p w14:paraId="1ED1CFDE" w14:textId="77777777" w:rsidR="002B3F7A" w:rsidRDefault="001B3B8A">
            <w:pPr>
              <w:pStyle w:val="TableParagraph"/>
              <w:spacing w:before="152"/>
              <w:ind w:left="359"/>
            </w:pPr>
            <w:r>
              <w:t xml:space="preserve">18 </w:t>
            </w:r>
            <w:r>
              <w:rPr>
                <w:spacing w:val="-5"/>
              </w:rPr>
              <w:t>мая</w:t>
            </w:r>
          </w:p>
        </w:tc>
        <w:tc>
          <w:tcPr>
            <w:tcW w:w="2897" w:type="dxa"/>
            <w:vMerge w:val="restart"/>
          </w:tcPr>
          <w:p w14:paraId="72202906" w14:textId="77777777" w:rsidR="002B3F7A" w:rsidRDefault="001B3B8A">
            <w:pPr>
              <w:pStyle w:val="TableParagraph"/>
              <w:spacing w:before="25"/>
              <w:ind w:left="1130" w:hanging="723"/>
            </w:pPr>
            <w:r>
              <w:t>Международный</w:t>
            </w:r>
            <w:r>
              <w:rPr>
                <w:spacing w:val="-14"/>
              </w:rPr>
              <w:t xml:space="preserve"> </w:t>
            </w:r>
            <w:r>
              <w:t xml:space="preserve">день </w:t>
            </w:r>
            <w:r>
              <w:rPr>
                <w:spacing w:val="-2"/>
              </w:rPr>
              <w:t>музеев</w:t>
            </w:r>
          </w:p>
        </w:tc>
        <w:tc>
          <w:tcPr>
            <w:tcW w:w="3662" w:type="dxa"/>
            <w:gridSpan w:val="3"/>
          </w:tcPr>
          <w:p w14:paraId="56D2BFEB" w14:textId="77777777" w:rsidR="002B3F7A" w:rsidRDefault="001B3B8A">
            <w:pPr>
              <w:pStyle w:val="TableParagraph"/>
              <w:spacing w:line="256" w:lineRule="exact"/>
              <w:ind w:left="144"/>
              <w:rPr>
                <w:sz w:val="24"/>
              </w:rPr>
            </w:pPr>
            <w:r>
              <w:rPr>
                <w:sz w:val="24"/>
              </w:rPr>
              <w:t>Экскурсия</w:t>
            </w:r>
            <w:r>
              <w:rPr>
                <w:spacing w:val="-2"/>
                <w:sz w:val="24"/>
              </w:rPr>
              <w:t xml:space="preserve"> </w:t>
            </w:r>
            <w:r>
              <w:rPr>
                <w:sz w:val="24"/>
              </w:rPr>
              <w:t>в</w:t>
            </w:r>
            <w:r>
              <w:rPr>
                <w:spacing w:val="-3"/>
                <w:sz w:val="24"/>
              </w:rPr>
              <w:t xml:space="preserve"> </w:t>
            </w:r>
            <w:r>
              <w:rPr>
                <w:sz w:val="24"/>
              </w:rPr>
              <w:t>музей</w:t>
            </w:r>
            <w:r>
              <w:rPr>
                <w:spacing w:val="-1"/>
                <w:sz w:val="24"/>
              </w:rPr>
              <w:t xml:space="preserve"> </w:t>
            </w:r>
            <w:r>
              <w:rPr>
                <w:sz w:val="24"/>
              </w:rPr>
              <w:t>детского</w:t>
            </w:r>
            <w:r>
              <w:rPr>
                <w:spacing w:val="-1"/>
                <w:sz w:val="24"/>
              </w:rPr>
              <w:t xml:space="preserve"> </w:t>
            </w:r>
            <w:r>
              <w:rPr>
                <w:spacing w:val="-4"/>
                <w:sz w:val="24"/>
              </w:rPr>
              <w:t>сада</w:t>
            </w:r>
          </w:p>
        </w:tc>
        <w:tc>
          <w:tcPr>
            <w:tcW w:w="6473" w:type="dxa"/>
            <w:gridSpan w:val="4"/>
          </w:tcPr>
          <w:p w14:paraId="6E197435" w14:textId="77777777" w:rsidR="002B3F7A" w:rsidRDefault="001B3B8A">
            <w:pPr>
              <w:pStyle w:val="TableParagraph"/>
              <w:spacing w:line="256" w:lineRule="exact"/>
              <w:ind w:left="17" w:right="5"/>
              <w:jc w:val="center"/>
              <w:rPr>
                <w:sz w:val="24"/>
              </w:rPr>
            </w:pPr>
            <w:r>
              <w:rPr>
                <w:sz w:val="24"/>
              </w:rPr>
              <w:t>Виртуальные</w:t>
            </w:r>
            <w:r>
              <w:rPr>
                <w:spacing w:val="-5"/>
                <w:sz w:val="24"/>
              </w:rPr>
              <w:t xml:space="preserve"> </w:t>
            </w:r>
            <w:r>
              <w:rPr>
                <w:sz w:val="24"/>
              </w:rPr>
              <w:t>экскурсии</w:t>
            </w:r>
            <w:r>
              <w:rPr>
                <w:spacing w:val="-1"/>
                <w:sz w:val="24"/>
              </w:rPr>
              <w:t xml:space="preserve"> </w:t>
            </w:r>
            <w:r>
              <w:rPr>
                <w:sz w:val="24"/>
              </w:rPr>
              <w:t>в</w:t>
            </w:r>
            <w:r>
              <w:rPr>
                <w:spacing w:val="-4"/>
                <w:sz w:val="24"/>
              </w:rPr>
              <w:t xml:space="preserve"> </w:t>
            </w:r>
            <w:r>
              <w:rPr>
                <w:sz w:val="24"/>
              </w:rPr>
              <w:t>музеи</w:t>
            </w:r>
            <w:r>
              <w:rPr>
                <w:spacing w:val="-2"/>
                <w:sz w:val="24"/>
              </w:rPr>
              <w:t xml:space="preserve"> России</w:t>
            </w:r>
          </w:p>
        </w:tc>
      </w:tr>
      <w:tr w:rsidR="002B3F7A" w14:paraId="0EAFE5A7" w14:textId="77777777">
        <w:trPr>
          <w:trHeight w:val="275"/>
        </w:trPr>
        <w:tc>
          <w:tcPr>
            <w:tcW w:w="560" w:type="dxa"/>
            <w:vMerge/>
            <w:tcBorders>
              <w:top w:val="nil"/>
            </w:tcBorders>
          </w:tcPr>
          <w:p w14:paraId="54E6A96C" w14:textId="77777777" w:rsidR="002B3F7A" w:rsidRDefault="002B3F7A">
            <w:pPr>
              <w:rPr>
                <w:sz w:val="2"/>
                <w:szCs w:val="2"/>
              </w:rPr>
            </w:pPr>
          </w:p>
        </w:tc>
        <w:tc>
          <w:tcPr>
            <w:tcW w:w="1327" w:type="dxa"/>
            <w:vMerge/>
            <w:tcBorders>
              <w:top w:val="nil"/>
            </w:tcBorders>
          </w:tcPr>
          <w:p w14:paraId="2FFE7066" w14:textId="77777777" w:rsidR="002B3F7A" w:rsidRDefault="002B3F7A">
            <w:pPr>
              <w:rPr>
                <w:sz w:val="2"/>
                <w:szCs w:val="2"/>
              </w:rPr>
            </w:pPr>
          </w:p>
        </w:tc>
        <w:tc>
          <w:tcPr>
            <w:tcW w:w="2897" w:type="dxa"/>
            <w:vMerge/>
            <w:tcBorders>
              <w:top w:val="nil"/>
            </w:tcBorders>
          </w:tcPr>
          <w:p w14:paraId="4F2ABC91" w14:textId="77777777" w:rsidR="002B3F7A" w:rsidRDefault="002B3F7A">
            <w:pPr>
              <w:rPr>
                <w:sz w:val="2"/>
                <w:szCs w:val="2"/>
              </w:rPr>
            </w:pPr>
          </w:p>
        </w:tc>
        <w:tc>
          <w:tcPr>
            <w:tcW w:w="3662" w:type="dxa"/>
            <w:gridSpan w:val="3"/>
          </w:tcPr>
          <w:p w14:paraId="3590D367" w14:textId="77777777" w:rsidR="002B3F7A" w:rsidRDefault="002B3F7A">
            <w:pPr>
              <w:pStyle w:val="TableParagraph"/>
              <w:ind w:left="0"/>
              <w:rPr>
                <w:sz w:val="20"/>
              </w:rPr>
            </w:pPr>
          </w:p>
        </w:tc>
        <w:tc>
          <w:tcPr>
            <w:tcW w:w="6473" w:type="dxa"/>
            <w:gridSpan w:val="4"/>
          </w:tcPr>
          <w:p w14:paraId="100AF043" w14:textId="77777777" w:rsidR="002B3F7A" w:rsidRDefault="001B3B8A">
            <w:pPr>
              <w:pStyle w:val="TableParagraph"/>
              <w:spacing w:line="256" w:lineRule="exact"/>
              <w:ind w:left="17" w:right="4"/>
              <w:jc w:val="center"/>
              <w:rPr>
                <w:sz w:val="24"/>
              </w:rPr>
            </w:pPr>
            <w:r>
              <w:rPr>
                <w:sz w:val="24"/>
              </w:rPr>
              <w:t>Коллекционирование</w:t>
            </w:r>
            <w:r>
              <w:rPr>
                <w:spacing w:val="-2"/>
                <w:sz w:val="24"/>
              </w:rPr>
              <w:t xml:space="preserve"> </w:t>
            </w:r>
            <w:r>
              <w:rPr>
                <w:sz w:val="24"/>
              </w:rPr>
              <w:t>«Музей</w:t>
            </w:r>
            <w:r>
              <w:rPr>
                <w:spacing w:val="-5"/>
                <w:sz w:val="24"/>
              </w:rPr>
              <w:t xml:space="preserve"> </w:t>
            </w:r>
            <w:r>
              <w:rPr>
                <w:sz w:val="24"/>
              </w:rPr>
              <w:t>в</w:t>
            </w:r>
            <w:r>
              <w:rPr>
                <w:spacing w:val="-7"/>
                <w:sz w:val="24"/>
              </w:rPr>
              <w:t xml:space="preserve"> </w:t>
            </w:r>
            <w:r>
              <w:rPr>
                <w:spacing w:val="-2"/>
                <w:sz w:val="24"/>
              </w:rPr>
              <w:t>чемодане»</w:t>
            </w:r>
          </w:p>
        </w:tc>
      </w:tr>
      <w:tr w:rsidR="002B3F7A" w14:paraId="3F0B754F" w14:textId="77777777">
        <w:trPr>
          <w:trHeight w:val="758"/>
        </w:trPr>
        <w:tc>
          <w:tcPr>
            <w:tcW w:w="560" w:type="dxa"/>
          </w:tcPr>
          <w:p w14:paraId="0D09EAB3" w14:textId="77777777" w:rsidR="002B3F7A" w:rsidRDefault="001B3B8A">
            <w:pPr>
              <w:pStyle w:val="TableParagraph"/>
              <w:spacing w:before="232"/>
              <w:ind w:left="72" w:right="75"/>
              <w:jc w:val="center"/>
              <w:rPr>
                <w:sz w:val="26"/>
              </w:rPr>
            </w:pPr>
            <w:r>
              <w:rPr>
                <w:spacing w:val="-5"/>
                <w:sz w:val="26"/>
              </w:rPr>
              <w:t>45.</w:t>
            </w:r>
          </w:p>
        </w:tc>
        <w:tc>
          <w:tcPr>
            <w:tcW w:w="1327" w:type="dxa"/>
          </w:tcPr>
          <w:p w14:paraId="507D7CE3" w14:textId="77777777" w:rsidR="002B3F7A" w:rsidRDefault="001B3B8A">
            <w:pPr>
              <w:pStyle w:val="TableParagraph"/>
              <w:spacing w:before="251"/>
              <w:ind w:left="17"/>
              <w:jc w:val="center"/>
            </w:pPr>
            <w:r>
              <w:rPr>
                <w:color w:val="C00000"/>
              </w:rPr>
              <w:t xml:space="preserve">19 </w:t>
            </w:r>
            <w:r>
              <w:rPr>
                <w:color w:val="C00000"/>
                <w:spacing w:val="-5"/>
              </w:rPr>
              <w:t>мая</w:t>
            </w:r>
          </w:p>
        </w:tc>
        <w:tc>
          <w:tcPr>
            <w:tcW w:w="2897" w:type="dxa"/>
          </w:tcPr>
          <w:p w14:paraId="792D0294" w14:textId="77777777" w:rsidR="002B3F7A" w:rsidRDefault="001B3B8A">
            <w:pPr>
              <w:pStyle w:val="TableParagraph"/>
              <w:ind w:left="141" w:right="128" w:firstLine="1"/>
              <w:jc w:val="center"/>
            </w:pPr>
            <w:r>
              <w:rPr>
                <w:color w:val="C00000"/>
              </w:rPr>
              <w:t>День детских общественных</w:t>
            </w:r>
            <w:r>
              <w:rPr>
                <w:color w:val="C00000"/>
                <w:spacing w:val="-14"/>
              </w:rPr>
              <w:t xml:space="preserve"> </w:t>
            </w:r>
            <w:r>
              <w:rPr>
                <w:color w:val="C00000"/>
              </w:rPr>
              <w:t>организаций</w:t>
            </w:r>
          </w:p>
          <w:p w14:paraId="4EC8DA1B" w14:textId="77777777" w:rsidR="002B3F7A" w:rsidRDefault="001B3B8A">
            <w:pPr>
              <w:pStyle w:val="TableParagraph"/>
              <w:spacing w:line="233" w:lineRule="exact"/>
              <w:ind w:left="165" w:right="156"/>
              <w:jc w:val="center"/>
            </w:pPr>
            <w:r>
              <w:rPr>
                <w:color w:val="C00000"/>
              </w:rPr>
              <w:t>в</w:t>
            </w:r>
            <w:r>
              <w:rPr>
                <w:color w:val="C00000"/>
                <w:spacing w:val="-1"/>
              </w:rPr>
              <w:t xml:space="preserve"> </w:t>
            </w:r>
            <w:r>
              <w:rPr>
                <w:color w:val="C00000"/>
                <w:spacing w:val="-2"/>
              </w:rPr>
              <w:t>России</w:t>
            </w:r>
          </w:p>
        </w:tc>
        <w:tc>
          <w:tcPr>
            <w:tcW w:w="2143" w:type="dxa"/>
            <w:gridSpan w:val="2"/>
          </w:tcPr>
          <w:p w14:paraId="0A641ED8" w14:textId="77777777" w:rsidR="002B3F7A" w:rsidRDefault="002B3F7A">
            <w:pPr>
              <w:pStyle w:val="TableParagraph"/>
              <w:ind w:left="0"/>
            </w:pPr>
          </w:p>
        </w:tc>
        <w:tc>
          <w:tcPr>
            <w:tcW w:w="1519" w:type="dxa"/>
          </w:tcPr>
          <w:p w14:paraId="3E000090" w14:textId="77777777" w:rsidR="002B3F7A" w:rsidRDefault="002B3F7A">
            <w:pPr>
              <w:pStyle w:val="TableParagraph"/>
              <w:ind w:left="0"/>
            </w:pPr>
          </w:p>
        </w:tc>
        <w:tc>
          <w:tcPr>
            <w:tcW w:w="6473" w:type="dxa"/>
            <w:gridSpan w:val="4"/>
          </w:tcPr>
          <w:p w14:paraId="212261B7" w14:textId="77777777" w:rsidR="002B3F7A" w:rsidRDefault="001B3B8A">
            <w:pPr>
              <w:pStyle w:val="TableParagraph"/>
              <w:spacing w:before="241"/>
              <w:ind w:left="17" w:right="5"/>
              <w:jc w:val="center"/>
              <w:rPr>
                <w:sz w:val="24"/>
              </w:rPr>
            </w:pPr>
            <w:r>
              <w:rPr>
                <w:sz w:val="24"/>
              </w:rPr>
              <w:t>Беседа-рассказ</w:t>
            </w:r>
            <w:r>
              <w:rPr>
                <w:spacing w:val="-2"/>
                <w:sz w:val="24"/>
              </w:rPr>
              <w:t xml:space="preserve"> </w:t>
            </w:r>
            <w:r>
              <w:rPr>
                <w:sz w:val="24"/>
              </w:rPr>
              <w:t>с</w:t>
            </w:r>
            <w:r>
              <w:rPr>
                <w:spacing w:val="-3"/>
                <w:sz w:val="24"/>
              </w:rPr>
              <w:t xml:space="preserve"> </w:t>
            </w:r>
            <w:r>
              <w:rPr>
                <w:sz w:val="24"/>
              </w:rPr>
              <w:t>элементами</w:t>
            </w:r>
            <w:r>
              <w:rPr>
                <w:spacing w:val="-1"/>
                <w:sz w:val="24"/>
              </w:rPr>
              <w:t xml:space="preserve"> </w:t>
            </w:r>
            <w:r>
              <w:rPr>
                <w:spacing w:val="-2"/>
                <w:sz w:val="24"/>
              </w:rPr>
              <w:t>презентации</w:t>
            </w:r>
          </w:p>
        </w:tc>
      </w:tr>
      <w:tr w:rsidR="002B3F7A" w14:paraId="09F4F084" w14:textId="77777777">
        <w:trPr>
          <w:trHeight w:val="827"/>
        </w:trPr>
        <w:tc>
          <w:tcPr>
            <w:tcW w:w="560" w:type="dxa"/>
          </w:tcPr>
          <w:p w14:paraId="35A02AA5" w14:textId="77777777" w:rsidR="002B3F7A" w:rsidRDefault="001B3B8A">
            <w:pPr>
              <w:pStyle w:val="TableParagraph"/>
              <w:spacing w:before="266"/>
              <w:ind w:left="72" w:right="75"/>
              <w:jc w:val="center"/>
              <w:rPr>
                <w:sz w:val="26"/>
              </w:rPr>
            </w:pPr>
            <w:r>
              <w:rPr>
                <w:spacing w:val="-5"/>
                <w:sz w:val="26"/>
              </w:rPr>
              <w:t>46.</w:t>
            </w:r>
          </w:p>
        </w:tc>
        <w:tc>
          <w:tcPr>
            <w:tcW w:w="1327" w:type="dxa"/>
          </w:tcPr>
          <w:p w14:paraId="5C90D8B4" w14:textId="77777777" w:rsidR="002B3F7A" w:rsidRDefault="002B3F7A">
            <w:pPr>
              <w:pStyle w:val="TableParagraph"/>
              <w:spacing w:before="33"/>
              <w:ind w:left="0"/>
              <w:rPr>
                <w:b/>
              </w:rPr>
            </w:pPr>
          </w:p>
          <w:p w14:paraId="3BD64649" w14:textId="77777777" w:rsidR="002B3F7A" w:rsidRDefault="001B3B8A">
            <w:pPr>
              <w:pStyle w:val="TableParagraph"/>
              <w:ind w:left="17"/>
              <w:jc w:val="center"/>
            </w:pPr>
            <w:r>
              <w:rPr>
                <w:color w:val="C00000"/>
              </w:rPr>
              <w:t xml:space="preserve">24 </w:t>
            </w:r>
            <w:r>
              <w:rPr>
                <w:color w:val="C00000"/>
                <w:spacing w:val="-5"/>
              </w:rPr>
              <w:t>мая</w:t>
            </w:r>
          </w:p>
        </w:tc>
        <w:tc>
          <w:tcPr>
            <w:tcW w:w="2897" w:type="dxa"/>
          </w:tcPr>
          <w:p w14:paraId="265330A5" w14:textId="77777777" w:rsidR="002B3F7A" w:rsidRDefault="001B3B8A">
            <w:pPr>
              <w:pStyle w:val="TableParagraph"/>
              <w:spacing w:before="159"/>
              <w:ind w:left="225" w:firstLine="432"/>
            </w:pPr>
            <w:r>
              <w:rPr>
                <w:color w:val="C00000"/>
              </w:rPr>
              <w:t>День славянской письменности</w:t>
            </w:r>
            <w:r>
              <w:rPr>
                <w:color w:val="C00000"/>
                <w:spacing w:val="-14"/>
              </w:rPr>
              <w:t xml:space="preserve"> </w:t>
            </w:r>
            <w:r>
              <w:rPr>
                <w:color w:val="C00000"/>
              </w:rPr>
              <w:t>и</w:t>
            </w:r>
            <w:r>
              <w:rPr>
                <w:color w:val="C00000"/>
                <w:spacing w:val="-14"/>
              </w:rPr>
              <w:t xml:space="preserve"> </w:t>
            </w:r>
            <w:r>
              <w:rPr>
                <w:color w:val="C00000"/>
              </w:rPr>
              <w:t>культуры</w:t>
            </w:r>
          </w:p>
        </w:tc>
        <w:tc>
          <w:tcPr>
            <w:tcW w:w="3662" w:type="dxa"/>
            <w:gridSpan w:val="3"/>
          </w:tcPr>
          <w:p w14:paraId="607DE06A" w14:textId="77777777" w:rsidR="002B3F7A" w:rsidRDefault="001B3B8A">
            <w:pPr>
              <w:pStyle w:val="TableParagraph"/>
              <w:spacing w:line="276" w:lineRule="exact"/>
              <w:ind w:left="146" w:right="133"/>
              <w:jc w:val="center"/>
              <w:rPr>
                <w:sz w:val="24"/>
              </w:rPr>
            </w:pPr>
            <w:r>
              <w:rPr>
                <w:sz w:val="24"/>
              </w:rPr>
              <w:t>Беседа-рассказ</w:t>
            </w:r>
            <w:r>
              <w:rPr>
                <w:spacing w:val="-15"/>
                <w:sz w:val="24"/>
              </w:rPr>
              <w:t xml:space="preserve"> </w:t>
            </w:r>
            <w:r>
              <w:rPr>
                <w:sz w:val="24"/>
              </w:rPr>
              <w:t>с</w:t>
            </w:r>
            <w:r>
              <w:rPr>
                <w:spacing w:val="-15"/>
                <w:sz w:val="24"/>
              </w:rPr>
              <w:t xml:space="preserve"> </w:t>
            </w:r>
            <w:r>
              <w:rPr>
                <w:sz w:val="24"/>
              </w:rPr>
              <w:t xml:space="preserve">элементами презентации «Волшебные </w:t>
            </w:r>
            <w:r>
              <w:rPr>
                <w:spacing w:val="-2"/>
                <w:sz w:val="24"/>
              </w:rPr>
              <w:t>буквы»</w:t>
            </w:r>
          </w:p>
        </w:tc>
        <w:tc>
          <w:tcPr>
            <w:tcW w:w="6473" w:type="dxa"/>
            <w:gridSpan w:val="4"/>
          </w:tcPr>
          <w:p w14:paraId="58171E5E" w14:textId="77777777" w:rsidR="002B3F7A" w:rsidRDefault="001B3B8A">
            <w:pPr>
              <w:pStyle w:val="TableParagraph"/>
              <w:spacing w:before="138"/>
              <w:ind w:left="2783" w:hanging="2413"/>
              <w:rPr>
                <w:sz w:val="24"/>
              </w:rPr>
            </w:pPr>
            <w:r>
              <w:rPr>
                <w:sz w:val="24"/>
              </w:rPr>
              <w:t>Познавательный</w:t>
            </w:r>
            <w:r>
              <w:rPr>
                <w:spacing w:val="-8"/>
                <w:sz w:val="24"/>
              </w:rPr>
              <w:t xml:space="preserve"> </w:t>
            </w:r>
            <w:r>
              <w:rPr>
                <w:sz w:val="24"/>
              </w:rPr>
              <w:t>досуг-викторина</w:t>
            </w:r>
            <w:r>
              <w:rPr>
                <w:spacing w:val="-7"/>
                <w:sz w:val="24"/>
              </w:rPr>
              <w:t xml:space="preserve"> </w:t>
            </w:r>
            <w:r>
              <w:rPr>
                <w:sz w:val="24"/>
              </w:rPr>
              <w:t>«Как</w:t>
            </w:r>
            <w:r>
              <w:rPr>
                <w:spacing w:val="-8"/>
                <w:sz w:val="24"/>
              </w:rPr>
              <w:t xml:space="preserve"> </w:t>
            </w:r>
            <w:r>
              <w:rPr>
                <w:sz w:val="24"/>
              </w:rPr>
              <w:t>пишут</w:t>
            </w:r>
            <w:r>
              <w:rPr>
                <w:spacing w:val="-6"/>
                <w:sz w:val="24"/>
              </w:rPr>
              <w:t xml:space="preserve"> </w:t>
            </w:r>
            <w:r>
              <w:rPr>
                <w:sz w:val="24"/>
              </w:rPr>
              <w:t>в</w:t>
            </w:r>
            <w:r>
              <w:rPr>
                <w:spacing w:val="-9"/>
                <w:sz w:val="24"/>
              </w:rPr>
              <w:t xml:space="preserve"> </w:t>
            </w:r>
            <w:r>
              <w:rPr>
                <w:sz w:val="24"/>
              </w:rPr>
              <w:t xml:space="preserve">разных </w:t>
            </w:r>
            <w:r>
              <w:rPr>
                <w:spacing w:val="-2"/>
                <w:sz w:val="24"/>
              </w:rPr>
              <w:t>странах»</w:t>
            </w:r>
          </w:p>
        </w:tc>
      </w:tr>
      <w:tr w:rsidR="002B3F7A" w14:paraId="15154F52" w14:textId="77777777">
        <w:trPr>
          <w:trHeight w:val="830"/>
        </w:trPr>
        <w:tc>
          <w:tcPr>
            <w:tcW w:w="560" w:type="dxa"/>
          </w:tcPr>
          <w:p w14:paraId="14BBAECE" w14:textId="77777777" w:rsidR="002B3F7A" w:rsidRDefault="001B3B8A">
            <w:pPr>
              <w:pStyle w:val="TableParagraph"/>
              <w:spacing w:before="265"/>
              <w:ind w:left="72" w:right="75"/>
              <w:jc w:val="center"/>
              <w:rPr>
                <w:sz w:val="26"/>
              </w:rPr>
            </w:pPr>
            <w:r>
              <w:rPr>
                <w:spacing w:val="-5"/>
                <w:sz w:val="26"/>
              </w:rPr>
              <w:t>47.</w:t>
            </w:r>
          </w:p>
        </w:tc>
        <w:tc>
          <w:tcPr>
            <w:tcW w:w="1327" w:type="dxa"/>
          </w:tcPr>
          <w:p w14:paraId="7F2DC6CF" w14:textId="77777777" w:rsidR="002B3F7A" w:rsidRDefault="002B3F7A">
            <w:pPr>
              <w:pStyle w:val="TableParagraph"/>
              <w:spacing w:before="33"/>
              <w:ind w:left="0"/>
              <w:rPr>
                <w:b/>
              </w:rPr>
            </w:pPr>
          </w:p>
          <w:p w14:paraId="1A30F953" w14:textId="77777777" w:rsidR="002B3F7A" w:rsidRDefault="001B3B8A">
            <w:pPr>
              <w:pStyle w:val="TableParagraph"/>
              <w:ind w:left="17" w:right="5"/>
              <w:jc w:val="center"/>
            </w:pPr>
            <w:r>
              <w:rPr>
                <w:color w:val="C00000"/>
              </w:rPr>
              <w:t xml:space="preserve">1 </w:t>
            </w:r>
            <w:r>
              <w:rPr>
                <w:color w:val="C00000"/>
                <w:spacing w:val="-4"/>
              </w:rPr>
              <w:t>июня</w:t>
            </w:r>
          </w:p>
        </w:tc>
        <w:tc>
          <w:tcPr>
            <w:tcW w:w="2897" w:type="dxa"/>
          </w:tcPr>
          <w:p w14:paraId="63D99E05" w14:textId="77777777" w:rsidR="002B3F7A" w:rsidRDefault="001B3B8A">
            <w:pPr>
              <w:pStyle w:val="TableParagraph"/>
              <w:spacing w:before="161"/>
              <w:ind w:left="803" w:hanging="396"/>
            </w:pPr>
            <w:r>
              <w:rPr>
                <w:color w:val="C00000"/>
              </w:rPr>
              <w:t>Международный</w:t>
            </w:r>
            <w:r>
              <w:rPr>
                <w:color w:val="C00000"/>
                <w:spacing w:val="-14"/>
              </w:rPr>
              <w:t xml:space="preserve"> </w:t>
            </w:r>
            <w:r>
              <w:rPr>
                <w:color w:val="C00000"/>
              </w:rPr>
              <w:t>день защиты детей</w:t>
            </w:r>
          </w:p>
        </w:tc>
        <w:tc>
          <w:tcPr>
            <w:tcW w:w="2143" w:type="dxa"/>
            <w:gridSpan w:val="2"/>
          </w:tcPr>
          <w:p w14:paraId="2E9020DA" w14:textId="470C6CC5" w:rsidR="002B3F7A" w:rsidRDefault="007F3FFD">
            <w:pPr>
              <w:pStyle w:val="TableParagraph"/>
              <w:ind w:left="0"/>
            </w:pPr>
            <w:r>
              <w:rPr>
                <w:sz w:val="24"/>
              </w:rPr>
              <w:t>рисунки на асфальте</w:t>
            </w:r>
          </w:p>
        </w:tc>
        <w:tc>
          <w:tcPr>
            <w:tcW w:w="1519" w:type="dxa"/>
          </w:tcPr>
          <w:p w14:paraId="6A490869" w14:textId="43DBA3DA" w:rsidR="002B3F7A" w:rsidRDefault="007F3FFD">
            <w:pPr>
              <w:pStyle w:val="TableParagraph"/>
              <w:ind w:left="0"/>
            </w:pPr>
            <w:r>
              <w:rPr>
                <w:sz w:val="24"/>
              </w:rPr>
              <w:t>рисунки на асфальте</w:t>
            </w:r>
          </w:p>
        </w:tc>
        <w:tc>
          <w:tcPr>
            <w:tcW w:w="2289" w:type="dxa"/>
          </w:tcPr>
          <w:p w14:paraId="0ED48D59" w14:textId="77777777" w:rsidR="002B3F7A" w:rsidRDefault="001B3B8A">
            <w:pPr>
              <w:pStyle w:val="TableParagraph"/>
              <w:spacing w:before="137"/>
              <w:ind w:left="540" w:right="185" w:hanging="336"/>
              <w:rPr>
                <w:sz w:val="24"/>
              </w:rPr>
            </w:pPr>
            <w:r>
              <w:rPr>
                <w:sz w:val="24"/>
              </w:rPr>
              <w:t>Конкурс</w:t>
            </w:r>
            <w:r>
              <w:rPr>
                <w:spacing w:val="-15"/>
                <w:sz w:val="24"/>
              </w:rPr>
              <w:t xml:space="preserve"> </w:t>
            </w:r>
            <w:r>
              <w:rPr>
                <w:sz w:val="24"/>
              </w:rPr>
              <w:t>рисунков на асфальте</w:t>
            </w:r>
          </w:p>
        </w:tc>
        <w:tc>
          <w:tcPr>
            <w:tcW w:w="4184" w:type="dxa"/>
            <w:gridSpan w:val="3"/>
          </w:tcPr>
          <w:p w14:paraId="0B3F43B6" w14:textId="77777777" w:rsidR="002B3F7A" w:rsidRDefault="001B3B8A">
            <w:pPr>
              <w:pStyle w:val="TableParagraph"/>
              <w:spacing w:line="270" w:lineRule="atLeast"/>
              <w:ind w:left="136" w:right="122"/>
              <w:jc w:val="center"/>
              <w:rPr>
                <w:sz w:val="24"/>
              </w:rPr>
            </w:pPr>
            <w:r>
              <w:rPr>
                <w:sz w:val="24"/>
              </w:rPr>
              <w:t>Тематический</w:t>
            </w:r>
            <w:r>
              <w:rPr>
                <w:spacing w:val="-15"/>
                <w:sz w:val="24"/>
              </w:rPr>
              <w:t xml:space="preserve"> </w:t>
            </w:r>
            <w:r>
              <w:rPr>
                <w:sz w:val="24"/>
              </w:rPr>
              <w:t xml:space="preserve">образовательный проект «Я – ребенок! И я имею </w:t>
            </w:r>
            <w:r>
              <w:rPr>
                <w:spacing w:val="-2"/>
                <w:sz w:val="24"/>
              </w:rPr>
              <w:t>право…»</w:t>
            </w:r>
          </w:p>
        </w:tc>
      </w:tr>
      <w:tr w:rsidR="002B3F7A" w14:paraId="19CCC051" w14:textId="77777777">
        <w:trPr>
          <w:trHeight w:val="628"/>
        </w:trPr>
        <w:tc>
          <w:tcPr>
            <w:tcW w:w="560" w:type="dxa"/>
          </w:tcPr>
          <w:p w14:paraId="6D90CB16" w14:textId="77777777" w:rsidR="002B3F7A" w:rsidRDefault="001B3B8A">
            <w:pPr>
              <w:pStyle w:val="TableParagraph"/>
              <w:spacing w:before="165"/>
              <w:ind w:left="72" w:right="75"/>
              <w:jc w:val="center"/>
              <w:rPr>
                <w:sz w:val="26"/>
              </w:rPr>
            </w:pPr>
            <w:r>
              <w:rPr>
                <w:spacing w:val="-5"/>
                <w:sz w:val="26"/>
              </w:rPr>
              <w:t>48.</w:t>
            </w:r>
          </w:p>
        </w:tc>
        <w:tc>
          <w:tcPr>
            <w:tcW w:w="1327" w:type="dxa"/>
          </w:tcPr>
          <w:p w14:paraId="66CC0413" w14:textId="77777777" w:rsidR="002B3F7A" w:rsidRDefault="001B3B8A">
            <w:pPr>
              <w:pStyle w:val="TableParagraph"/>
              <w:spacing w:before="185"/>
              <w:ind w:left="17" w:right="5"/>
              <w:jc w:val="center"/>
            </w:pPr>
            <w:r>
              <w:t xml:space="preserve">3 </w:t>
            </w:r>
            <w:r>
              <w:rPr>
                <w:spacing w:val="-4"/>
              </w:rPr>
              <w:t>июня</w:t>
            </w:r>
          </w:p>
        </w:tc>
        <w:tc>
          <w:tcPr>
            <w:tcW w:w="2897" w:type="dxa"/>
          </w:tcPr>
          <w:p w14:paraId="3BC53B1F" w14:textId="77777777" w:rsidR="002B3F7A" w:rsidRDefault="001B3B8A">
            <w:pPr>
              <w:pStyle w:val="TableParagraph"/>
              <w:spacing w:before="58" w:line="242" w:lineRule="auto"/>
              <w:ind w:left="918" w:right="515" w:hanging="260"/>
            </w:pPr>
            <w:r>
              <w:t>Всемирный</w:t>
            </w:r>
            <w:r>
              <w:rPr>
                <w:spacing w:val="-14"/>
              </w:rPr>
              <w:t xml:space="preserve"> </w:t>
            </w:r>
            <w:r>
              <w:t xml:space="preserve">день </w:t>
            </w:r>
            <w:r>
              <w:rPr>
                <w:spacing w:val="-2"/>
              </w:rPr>
              <w:t>велосипеда</w:t>
            </w:r>
          </w:p>
        </w:tc>
        <w:tc>
          <w:tcPr>
            <w:tcW w:w="10135" w:type="dxa"/>
            <w:gridSpan w:val="7"/>
          </w:tcPr>
          <w:p w14:paraId="1879F585" w14:textId="77777777" w:rsidR="002B3F7A" w:rsidRDefault="001B3B8A">
            <w:pPr>
              <w:pStyle w:val="TableParagraph"/>
              <w:spacing w:before="174"/>
              <w:ind w:left="15" w:right="7"/>
              <w:jc w:val="center"/>
              <w:rPr>
                <w:sz w:val="24"/>
              </w:rPr>
            </w:pPr>
            <w:r>
              <w:rPr>
                <w:spacing w:val="-2"/>
                <w:sz w:val="24"/>
              </w:rPr>
              <w:t>Велопробег</w:t>
            </w:r>
          </w:p>
        </w:tc>
      </w:tr>
      <w:tr w:rsidR="002B3F7A" w14:paraId="3A7D7ACC" w14:textId="77777777">
        <w:trPr>
          <w:trHeight w:val="527"/>
        </w:trPr>
        <w:tc>
          <w:tcPr>
            <w:tcW w:w="560" w:type="dxa"/>
          </w:tcPr>
          <w:p w14:paraId="5EFAA476" w14:textId="77777777" w:rsidR="002B3F7A" w:rsidRDefault="001B3B8A">
            <w:pPr>
              <w:pStyle w:val="TableParagraph"/>
              <w:spacing w:before="117"/>
              <w:ind w:left="72" w:right="75"/>
              <w:jc w:val="center"/>
              <w:rPr>
                <w:sz w:val="26"/>
              </w:rPr>
            </w:pPr>
            <w:r>
              <w:rPr>
                <w:spacing w:val="-5"/>
                <w:sz w:val="26"/>
              </w:rPr>
              <w:t>49.</w:t>
            </w:r>
          </w:p>
        </w:tc>
        <w:tc>
          <w:tcPr>
            <w:tcW w:w="1327" w:type="dxa"/>
          </w:tcPr>
          <w:p w14:paraId="5084362E" w14:textId="77777777" w:rsidR="002B3F7A" w:rsidRDefault="001B3B8A">
            <w:pPr>
              <w:pStyle w:val="TableParagraph"/>
              <w:spacing w:before="135"/>
              <w:ind w:left="17" w:right="5"/>
              <w:jc w:val="center"/>
            </w:pPr>
            <w:r>
              <w:rPr>
                <w:color w:val="C00000"/>
              </w:rPr>
              <w:t xml:space="preserve">6 </w:t>
            </w:r>
            <w:r>
              <w:rPr>
                <w:color w:val="C00000"/>
                <w:spacing w:val="-4"/>
              </w:rPr>
              <w:t>июня</w:t>
            </w:r>
          </w:p>
        </w:tc>
        <w:tc>
          <w:tcPr>
            <w:tcW w:w="2897" w:type="dxa"/>
          </w:tcPr>
          <w:p w14:paraId="7B1F7174" w14:textId="77777777" w:rsidR="002B3F7A" w:rsidRDefault="001B3B8A">
            <w:pPr>
              <w:pStyle w:val="TableParagraph"/>
              <w:spacing w:line="251" w:lineRule="exact"/>
              <w:ind w:left="129"/>
            </w:pPr>
            <w:r>
              <w:rPr>
                <w:color w:val="C00000"/>
              </w:rPr>
              <w:t>День</w:t>
            </w:r>
            <w:r>
              <w:rPr>
                <w:color w:val="C00000"/>
                <w:spacing w:val="-3"/>
              </w:rPr>
              <w:t xml:space="preserve"> </w:t>
            </w:r>
            <w:r>
              <w:rPr>
                <w:color w:val="C00000"/>
              </w:rPr>
              <w:t>русского</w:t>
            </w:r>
            <w:r>
              <w:rPr>
                <w:color w:val="C00000"/>
                <w:spacing w:val="-3"/>
              </w:rPr>
              <w:t xml:space="preserve"> </w:t>
            </w:r>
            <w:r>
              <w:rPr>
                <w:color w:val="C00000"/>
              </w:rPr>
              <w:t>языка</w:t>
            </w:r>
            <w:r>
              <w:rPr>
                <w:color w:val="C00000"/>
                <w:spacing w:val="-3"/>
              </w:rPr>
              <w:t xml:space="preserve"> </w:t>
            </w:r>
            <w:r>
              <w:rPr>
                <w:color w:val="C00000"/>
              </w:rPr>
              <w:t>в</w:t>
            </w:r>
            <w:r>
              <w:rPr>
                <w:color w:val="C00000"/>
                <w:spacing w:val="-3"/>
              </w:rPr>
              <w:t xml:space="preserve"> </w:t>
            </w:r>
            <w:r>
              <w:rPr>
                <w:color w:val="C00000"/>
                <w:spacing w:val="-5"/>
              </w:rPr>
              <w:t>ООН</w:t>
            </w:r>
          </w:p>
          <w:p w14:paraId="00505AD1" w14:textId="77777777" w:rsidR="002B3F7A" w:rsidRDefault="001B3B8A">
            <w:pPr>
              <w:pStyle w:val="TableParagraph"/>
              <w:spacing w:line="256" w:lineRule="exact"/>
              <w:ind w:left="126"/>
              <w:rPr>
                <w:sz w:val="24"/>
              </w:rPr>
            </w:pPr>
            <w:r>
              <w:rPr>
                <w:color w:val="C00000"/>
                <w:sz w:val="24"/>
              </w:rPr>
              <w:t>Пушкинский</w:t>
            </w:r>
            <w:r>
              <w:rPr>
                <w:color w:val="C00000"/>
                <w:spacing w:val="-3"/>
                <w:sz w:val="24"/>
              </w:rPr>
              <w:t xml:space="preserve"> </w:t>
            </w:r>
            <w:r>
              <w:rPr>
                <w:color w:val="C00000"/>
                <w:sz w:val="24"/>
              </w:rPr>
              <w:t>день</w:t>
            </w:r>
            <w:r>
              <w:rPr>
                <w:color w:val="C00000"/>
                <w:spacing w:val="-3"/>
                <w:sz w:val="24"/>
              </w:rPr>
              <w:t xml:space="preserve"> </w:t>
            </w:r>
            <w:r>
              <w:rPr>
                <w:color w:val="C00000"/>
                <w:spacing w:val="-2"/>
                <w:sz w:val="24"/>
              </w:rPr>
              <w:t>России</w:t>
            </w:r>
          </w:p>
        </w:tc>
        <w:tc>
          <w:tcPr>
            <w:tcW w:w="10135" w:type="dxa"/>
            <w:gridSpan w:val="7"/>
          </w:tcPr>
          <w:p w14:paraId="25B8B827" w14:textId="77777777" w:rsidR="002B3F7A" w:rsidRDefault="001B3B8A">
            <w:pPr>
              <w:pStyle w:val="TableParagraph"/>
              <w:spacing w:before="126"/>
              <w:ind w:left="15" w:right="3"/>
              <w:jc w:val="center"/>
              <w:rPr>
                <w:sz w:val="24"/>
              </w:rPr>
            </w:pPr>
            <w:r>
              <w:rPr>
                <w:sz w:val="24"/>
              </w:rPr>
              <w:t>Тематический</w:t>
            </w:r>
            <w:r>
              <w:rPr>
                <w:spacing w:val="-5"/>
                <w:sz w:val="24"/>
              </w:rPr>
              <w:t xml:space="preserve"> </w:t>
            </w:r>
            <w:r>
              <w:rPr>
                <w:sz w:val="24"/>
              </w:rPr>
              <w:t>образовательный</w:t>
            </w:r>
            <w:r>
              <w:rPr>
                <w:spacing w:val="-7"/>
                <w:sz w:val="24"/>
              </w:rPr>
              <w:t xml:space="preserve"> </w:t>
            </w:r>
            <w:r>
              <w:rPr>
                <w:sz w:val="24"/>
              </w:rPr>
              <w:t>проект</w:t>
            </w:r>
            <w:r>
              <w:rPr>
                <w:spacing w:val="-3"/>
                <w:sz w:val="24"/>
              </w:rPr>
              <w:t xml:space="preserve"> </w:t>
            </w:r>
            <w:r>
              <w:rPr>
                <w:sz w:val="24"/>
              </w:rPr>
              <w:t>«Сказки</w:t>
            </w:r>
            <w:r>
              <w:rPr>
                <w:spacing w:val="-4"/>
                <w:sz w:val="24"/>
              </w:rPr>
              <w:t xml:space="preserve"> </w:t>
            </w:r>
            <w:r>
              <w:rPr>
                <w:spacing w:val="-2"/>
                <w:sz w:val="24"/>
              </w:rPr>
              <w:t>Пушкина»</w:t>
            </w:r>
          </w:p>
        </w:tc>
      </w:tr>
      <w:tr w:rsidR="002B3F7A" w14:paraId="5ED6BC39" w14:textId="77777777">
        <w:trPr>
          <w:trHeight w:val="275"/>
        </w:trPr>
        <w:tc>
          <w:tcPr>
            <w:tcW w:w="560" w:type="dxa"/>
            <w:vMerge w:val="restart"/>
          </w:tcPr>
          <w:p w14:paraId="7ADCC909" w14:textId="77777777" w:rsidR="002B3F7A" w:rsidRDefault="001B3B8A">
            <w:pPr>
              <w:pStyle w:val="TableParagraph"/>
              <w:spacing w:before="277"/>
              <w:rPr>
                <w:sz w:val="26"/>
              </w:rPr>
            </w:pPr>
            <w:r>
              <w:rPr>
                <w:spacing w:val="-5"/>
                <w:sz w:val="26"/>
              </w:rPr>
              <w:t>50.</w:t>
            </w:r>
          </w:p>
        </w:tc>
        <w:tc>
          <w:tcPr>
            <w:tcW w:w="1327" w:type="dxa"/>
            <w:vMerge w:val="restart"/>
          </w:tcPr>
          <w:p w14:paraId="031951D0" w14:textId="77777777" w:rsidR="002B3F7A" w:rsidRDefault="002B3F7A">
            <w:pPr>
              <w:pStyle w:val="TableParagraph"/>
              <w:spacing w:before="42"/>
              <w:ind w:left="0"/>
              <w:rPr>
                <w:b/>
              </w:rPr>
            </w:pPr>
          </w:p>
          <w:p w14:paraId="7D644FA2" w14:textId="77777777" w:rsidR="002B3F7A" w:rsidRDefault="001B3B8A">
            <w:pPr>
              <w:pStyle w:val="TableParagraph"/>
              <w:spacing w:before="1"/>
              <w:ind w:left="277"/>
            </w:pPr>
            <w:r>
              <w:rPr>
                <w:color w:val="C00000"/>
              </w:rPr>
              <w:t xml:space="preserve">12 </w:t>
            </w:r>
            <w:r>
              <w:rPr>
                <w:color w:val="C00000"/>
                <w:spacing w:val="-4"/>
              </w:rPr>
              <w:t>июня</w:t>
            </w:r>
          </w:p>
        </w:tc>
        <w:tc>
          <w:tcPr>
            <w:tcW w:w="2897" w:type="dxa"/>
            <w:vMerge w:val="restart"/>
          </w:tcPr>
          <w:p w14:paraId="0C4FE71A" w14:textId="77777777" w:rsidR="002B3F7A" w:rsidRDefault="002B3F7A">
            <w:pPr>
              <w:pStyle w:val="TableParagraph"/>
              <w:spacing w:before="42"/>
              <w:ind w:left="0"/>
              <w:rPr>
                <w:b/>
              </w:rPr>
            </w:pPr>
          </w:p>
          <w:p w14:paraId="7061948D" w14:textId="77777777" w:rsidR="002B3F7A" w:rsidRDefault="001B3B8A">
            <w:pPr>
              <w:pStyle w:val="TableParagraph"/>
              <w:spacing w:before="1"/>
              <w:ind w:left="856"/>
            </w:pPr>
            <w:r>
              <w:rPr>
                <w:color w:val="C00000"/>
              </w:rPr>
              <w:t>День</w:t>
            </w:r>
            <w:r>
              <w:rPr>
                <w:color w:val="C00000"/>
                <w:spacing w:val="-3"/>
              </w:rPr>
              <w:t xml:space="preserve"> </w:t>
            </w:r>
            <w:r>
              <w:rPr>
                <w:color w:val="C00000"/>
                <w:spacing w:val="-2"/>
              </w:rPr>
              <w:t>России</w:t>
            </w:r>
          </w:p>
        </w:tc>
        <w:tc>
          <w:tcPr>
            <w:tcW w:w="2143" w:type="dxa"/>
            <w:gridSpan w:val="2"/>
          </w:tcPr>
          <w:p w14:paraId="6A8CE9B2" w14:textId="77777777" w:rsidR="002B3F7A" w:rsidRDefault="002B3F7A">
            <w:pPr>
              <w:pStyle w:val="TableParagraph"/>
              <w:ind w:left="0"/>
              <w:rPr>
                <w:sz w:val="20"/>
              </w:rPr>
            </w:pPr>
          </w:p>
        </w:tc>
        <w:tc>
          <w:tcPr>
            <w:tcW w:w="7992" w:type="dxa"/>
            <w:gridSpan w:val="5"/>
          </w:tcPr>
          <w:p w14:paraId="3AEE30E6" w14:textId="77777777" w:rsidR="002B3F7A" w:rsidRDefault="001B3B8A">
            <w:pPr>
              <w:pStyle w:val="TableParagraph"/>
              <w:spacing w:line="256" w:lineRule="exact"/>
              <w:ind w:left="879"/>
              <w:rPr>
                <w:sz w:val="24"/>
              </w:rPr>
            </w:pPr>
            <w:r>
              <w:rPr>
                <w:sz w:val="24"/>
              </w:rPr>
              <w:t>Игра</w:t>
            </w:r>
            <w:r>
              <w:rPr>
                <w:spacing w:val="-8"/>
                <w:sz w:val="24"/>
              </w:rPr>
              <w:t xml:space="preserve"> </w:t>
            </w:r>
            <w:r>
              <w:rPr>
                <w:sz w:val="24"/>
              </w:rPr>
              <w:t>квест «Удивительное</w:t>
            </w:r>
            <w:r>
              <w:rPr>
                <w:spacing w:val="-4"/>
                <w:sz w:val="24"/>
              </w:rPr>
              <w:t xml:space="preserve"> </w:t>
            </w:r>
            <w:r>
              <w:rPr>
                <w:sz w:val="24"/>
              </w:rPr>
              <w:t>путешествие</w:t>
            </w:r>
            <w:r>
              <w:rPr>
                <w:spacing w:val="-4"/>
                <w:sz w:val="24"/>
              </w:rPr>
              <w:t xml:space="preserve"> </w:t>
            </w:r>
            <w:r>
              <w:rPr>
                <w:sz w:val="24"/>
              </w:rPr>
              <w:t>по</w:t>
            </w:r>
            <w:r>
              <w:rPr>
                <w:spacing w:val="-5"/>
                <w:sz w:val="24"/>
              </w:rPr>
              <w:t xml:space="preserve"> </w:t>
            </w:r>
            <w:r>
              <w:rPr>
                <w:sz w:val="24"/>
              </w:rPr>
              <w:t>большой</w:t>
            </w:r>
            <w:r>
              <w:rPr>
                <w:spacing w:val="-3"/>
                <w:sz w:val="24"/>
              </w:rPr>
              <w:t xml:space="preserve"> </w:t>
            </w:r>
            <w:r>
              <w:rPr>
                <w:spacing w:val="-2"/>
                <w:sz w:val="24"/>
              </w:rPr>
              <w:t>стране»</w:t>
            </w:r>
          </w:p>
        </w:tc>
      </w:tr>
      <w:tr w:rsidR="002B3F7A" w14:paraId="744922F6" w14:textId="77777777">
        <w:trPr>
          <w:trHeight w:val="277"/>
        </w:trPr>
        <w:tc>
          <w:tcPr>
            <w:tcW w:w="560" w:type="dxa"/>
            <w:vMerge/>
            <w:tcBorders>
              <w:top w:val="nil"/>
            </w:tcBorders>
          </w:tcPr>
          <w:p w14:paraId="6EFFBA49" w14:textId="77777777" w:rsidR="002B3F7A" w:rsidRDefault="002B3F7A">
            <w:pPr>
              <w:rPr>
                <w:sz w:val="2"/>
                <w:szCs w:val="2"/>
              </w:rPr>
            </w:pPr>
          </w:p>
        </w:tc>
        <w:tc>
          <w:tcPr>
            <w:tcW w:w="1327" w:type="dxa"/>
            <w:vMerge/>
            <w:tcBorders>
              <w:top w:val="nil"/>
            </w:tcBorders>
          </w:tcPr>
          <w:p w14:paraId="639A6BB8" w14:textId="77777777" w:rsidR="002B3F7A" w:rsidRDefault="002B3F7A">
            <w:pPr>
              <w:rPr>
                <w:sz w:val="2"/>
                <w:szCs w:val="2"/>
              </w:rPr>
            </w:pPr>
          </w:p>
        </w:tc>
        <w:tc>
          <w:tcPr>
            <w:tcW w:w="2897" w:type="dxa"/>
            <w:vMerge/>
            <w:tcBorders>
              <w:top w:val="nil"/>
            </w:tcBorders>
          </w:tcPr>
          <w:p w14:paraId="36234C95" w14:textId="77777777" w:rsidR="002B3F7A" w:rsidRDefault="002B3F7A">
            <w:pPr>
              <w:rPr>
                <w:sz w:val="2"/>
                <w:szCs w:val="2"/>
              </w:rPr>
            </w:pPr>
          </w:p>
        </w:tc>
        <w:tc>
          <w:tcPr>
            <w:tcW w:w="10135" w:type="dxa"/>
            <w:gridSpan w:val="7"/>
          </w:tcPr>
          <w:p w14:paraId="033DC8B3" w14:textId="77777777" w:rsidR="002B3F7A" w:rsidRDefault="001B3B8A">
            <w:pPr>
              <w:pStyle w:val="TableParagraph"/>
              <w:spacing w:before="1" w:line="257" w:lineRule="exact"/>
              <w:ind w:left="15" w:right="3"/>
              <w:jc w:val="center"/>
              <w:rPr>
                <w:sz w:val="24"/>
              </w:rPr>
            </w:pPr>
            <w:r>
              <w:rPr>
                <w:sz w:val="24"/>
              </w:rPr>
              <w:t>Фотовыставка «Наши</w:t>
            </w:r>
            <w:r>
              <w:rPr>
                <w:spacing w:val="-2"/>
                <w:sz w:val="24"/>
              </w:rPr>
              <w:t xml:space="preserve"> </w:t>
            </w:r>
            <w:r>
              <w:rPr>
                <w:sz w:val="24"/>
              </w:rPr>
              <w:t>семейные</w:t>
            </w:r>
            <w:r>
              <w:rPr>
                <w:spacing w:val="-4"/>
                <w:sz w:val="24"/>
              </w:rPr>
              <w:t xml:space="preserve"> </w:t>
            </w:r>
            <w:r>
              <w:rPr>
                <w:sz w:val="24"/>
              </w:rPr>
              <w:t>поездки</w:t>
            </w:r>
            <w:r>
              <w:rPr>
                <w:spacing w:val="-1"/>
                <w:sz w:val="24"/>
              </w:rPr>
              <w:t xml:space="preserve"> </w:t>
            </w:r>
            <w:r>
              <w:rPr>
                <w:sz w:val="24"/>
              </w:rPr>
              <w:t>по</w:t>
            </w:r>
            <w:r>
              <w:rPr>
                <w:spacing w:val="-5"/>
                <w:sz w:val="24"/>
              </w:rPr>
              <w:t xml:space="preserve"> </w:t>
            </w:r>
            <w:r>
              <w:rPr>
                <w:spacing w:val="-2"/>
                <w:sz w:val="24"/>
              </w:rPr>
              <w:t>России»</w:t>
            </w:r>
          </w:p>
        </w:tc>
      </w:tr>
      <w:tr w:rsidR="002B3F7A" w14:paraId="0A3CFD4B" w14:textId="77777777">
        <w:trPr>
          <w:trHeight w:val="275"/>
        </w:trPr>
        <w:tc>
          <w:tcPr>
            <w:tcW w:w="560" w:type="dxa"/>
            <w:vMerge/>
            <w:tcBorders>
              <w:top w:val="nil"/>
            </w:tcBorders>
          </w:tcPr>
          <w:p w14:paraId="34CF3074" w14:textId="77777777" w:rsidR="002B3F7A" w:rsidRDefault="002B3F7A">
            <w:pPr>
              <w:rPr>
                <w:sz w:val="2"/>
                <w:szCs w:val="2"/>
              </w:rPr>
            </w:pPr>
          </w:p>
        </w:tc>
        <w:tc>
          <w:tcPr>
            <w:tcW w:w="1327" w:type="dxa"/>
            <w:vMerge/>
            <w:tcBorders>
              <w:top w:val="nil"/>
            </w:tcBorders>
          </w:tcPr>
          <w:p w14:paraId="0B82B114" w14:textId="77777777" w:rsidR="002B3F7A" w:rsidRDefault="002B3F7A">
            <w:pPr>
              <w:rPr>
                <w:sz w:val="2"/>
                <w:szCs w:val="2"/>
              </w:rPr>
            </w:pPr>
          </w:p>
        </w:tc>
        <w:tc>
          <w:tcPr>
            <w:tcW w:w="2897" w:type="dxa"/>
            <w:vMerge/>
            <w:tcBorders>
              <w:top w:val="nil"/>
            </w:tcBorders>
          </w:tcPr>
          <w:p w14:paraId="2FD00510" w14:textId="77777777" w:rsidR="002B3F7A" w:rsidRDefault="002B3F7A">
            <w:pPr>
              <w:rPr>
                <w:sz w:val="2"/>
                <w:szCs w:val="2"/>
              </w:rPr>
            </w:pPr>
          </w:p>
        </w:tc>
        <w:tc>
          <w:tcPr>
            <w:tcW w:w="10135" w:type="dxa"/>
            <w:gridSpan w:val="7"/>
          </w:tcPr>
          <w:p w14:paraId="5A5F0483" w14:textId="77777777" w:rsidR="002B3F7A" w:rsidRDefault="001B3B8A">
            <w:pPr>
              <w:pStyle w:val="TableParagraph"/>
              <w:spacing w:line="256" w:lineRule="exact"/>
              <w:ind w:left="15"/>
              <w:jc w:val="center"/>
              <w:rPr>
                <w:sz w:val="24"/>
              </w:rPr>
            </w:pPr>
            <w:r>
              <w:rPr>
                <w:sz w:val="24"/>
              </w:rPr>
              <w:t>Телемост</w:t>
            </w:r>
            <w:r>
              <w:rPr>
                <w:spacing w:val="1"/>
                <w:sz w:val="24"/>
              </w:rPr>
              <w:t xml:space="preserve"> </w:t>
            </w:r>
            <w:r>
              <w:rPr>
                <w:sz w:val="24"/>
              </w:rPr>
              <w:t>«Мы</w:t>
            </w:r>
            <w:r>
              <w:rPr>
                <w:spacing w:val="-4"/>
                <w:sz w:val="24"/>
              </w:rPr>
              <w:t xml:space="preserve"> </w:t>
            </w:r>
            <w:r>
              <w:rPr>
                <w:sz w:val="24"/>
              </w:rPr>
              <w:t>живем</w:t>
            </w:r>
            <w:r>
              <w:rPr>
                <w:spacing w:val="-3"/>
                <w:sz w:val="24"/>
              </w:rPr>
              <w:t xml:space="preserve"> </w:t>
            </w:r>
            <w:r>
              <w:rPr>
                <w:sz w:val="24"/>
              </w:rPr>
              <w:t>в</w:t>
            </w:r>
            <w:r>
              <w:rPr>
                <w:spacing w:val="-2"/>
                <w:sz w:val="24"/>
              </w:rPr>
              <w:t xml:space="preserve"> России»</w:t>
            </w:r>
          </w:p>
        </w:tc>
      </w:tr>
      <w:tr w:rsidR="002B3F7A" w14:paraId="1444BF89" w14:textId="77777777">
        <w:trPr>
          <w:trHeight w:val="294"/>
        </w:trPr>
        <w:tc>
          <w:tcPr>
            <w:tcW w:w="560" w:type="dxa"/>
          </w:tcPr>
          <w:p w14:paraId="60CDE8B5" w14:textId="77777777" w:rsidR="002B3F7A" w:rsidRDefault="001B3B8A">
            <w:pPr>
              <w:pStyle w:val="TableParagraph"/>
              <w:spacing w:line="275" w:lineRule="exact"/>
              <w:ind w:left="72" w:right="75"/>
              <w:jc w:val="center"/>
              <w:rPr>
                <w:sz w:val="26"/>
              </w:rPr>
            </w:pPr>
            <w:r>
              <w:rPr>
                <w:spacing w:val="-5"/>
                <w:sz w:val="26"/>
              </w:rPr>
              <w:t>51.</w:t>
            </w:r>
          </w:p>
        </w:tc>
        <w:tc>
          <w:tcPr>
            <w:tcW w:w="1327" w:type="dxa"/>
          </w:tcPr>
          <w:p w14:paraId="56654603" w14:textId="77777777" w:rsidR="002B3F7A" w:rsidRDefault="001B3B8A">
            <w:pPr>
              <w:pStyle w:val="TableParagraph"/>
              <w:spacing w:before="20"/>
              <w:ind w:left="17"/>
              <w:jc w:val="center"/>
            </w:pPr>
            <w:r>
              <w:rPr>
                <w:color w:val="C00000"/>
              </w:rPr>
              <w:t xml:space="preserve">22 </w:t>
            </w:r>
            <w:r>
              <w:rPr>
                <w:color w:val="C00000"/>
                <w:spacing w:val="-4"/>
              </w:rPr>
              <w:t>июня</w:t>
            </w:r>
          </w:p>
        </w:tc>
        <w:tc>
          <w:tcPr>
            <w:tcW w:w="2897" w:type="dxa"/>
          </w:tcPr>
          <w:p w14:paraId="063BCE44" w14:textId="77777777" w:rsidR="002B3F7A" w:rsidRDefault="001B3B8A">
            <w:pPr>
              <w:pStyle w:val="TableParagraph"/>
              <w:spacing w:before="20"/>
              <w:ind w:left="168" w:right="155"/>
              <w:jc w:val="center"/>
            </w:pPr>
            <w:r>
              <w:rPr>
                <w:color w:val="C00000"/>
              </w:rPr>
              <w:t>День</w:t>
            </w:r>
            <w:r>
              <w:rPr>
                <w:color w:val="C00000"/>
                <w:spacing w:val="-2"/>
              </w:rPr>
              <w:t xml:space="preserve"> </w:t>
            </w:r>
            <w:r>
              <w:rPr>
                <w:color w:val="C00000"/>
              </w:rPr>
              <w:t>памяти</w:t>
            </w:r>
            <w:r>
              <w:rPr>
                <w:color w:val="C00000"/>
                <w:spacing w:val="-3"/>
              </w:rPr>
              <w:t xml:space="preserve"> </w:t>
            </w:r>
            <w:r>
              <w:rPr>
                <w:color w:val="C00000"/>
              </w:rPr>
              <w:t>и</w:t>
            </w:r>
            <w:r>
              <w:rPr>
                <w:color w:val="C00000"/>
                <w:spacing w:val="-2"/>
              </w:rPr>
              <w:t xml:space="preserve"> скорби</w:t>
            </w:r>
          </w:p>
        </w:tc>
        <w:tc>
          <w:tcPr>
            <w:tcW w:w="10135" w:type="dxa"/>
            <w:gridSpan w:val="7"/>
          </w:tcPr>
          <w:p w14:paraId="3F64ACC4" w14:textId="77777777" w:rsidR="002B3F7A" w:rsidRDefault="001B3B8A">
            <w:pPr>
              <w:pStyle w:val="TableParagraph"/>
              <w:spacing w:before="8" w:line="266" w:lineRule="exact"/>
              <w:ind w:left="15"/>
              <w:jc w:val="center"/>
              <w:rPr>
                <w:sz w:val="24"/>
              </w:rPr>
            </w:pPr>
            <w:r>
              <w:rPr>
                <w:sz w:val="24"/>
              </w:rPr>
              <w:t>Участие</w:t>
            </w:r>
            <w:r>
              <w:rPr>
                <w:spacing w:val="-7"/>
                <w:sz w:val="24"/>
              </w:rPr>
              <w:t xml:space="preserve"> </w:t>
            </w:r>
            <w:r>
              <w:rPr>
                <w:sz w:val="24"/>
              </w:rPr>
              <w:t>в</w:t>
            </w:r>
            <w:r>
              <w:rPr>
                <w:spacing w:val="-4"/>
                <w:sz w:val="24"/>
              </w:rPr>
              <w:t xml:space="preserve"> </w:t>
            </w:r>
            <w:r>
              <w:rPr>
                <w:sz w:val="24"/>
              </w:rPr>
              <w:t>акции</w:t>
            </w:r>
            <w:r>
              <w:rPr>
                <w:spacing w:val="-2"/>
                <w:sz w:val="24"/>
              </w:rPr>
              <w:t xml:space="preserve"> </w:t>
            </w:r>
            <w:r>
              <w:rPr>
                <w:sz w:val="24"/>
              </w:rPr>
              <w:t>(совместно</w:t>
            </w:r>
            <w:r>
              <w:rPr>
                <w:spacing w:val="-3"/>
                <w:sz w:val="24"/>
              </w:rPr>
              <w:t xml:space="preserve"> </w:t>
            </w:r>
            <w:r>
              <w:rPr>
                <w:sz w:val="24"/>
              </w:rPr>
              <w:t>с</w:t>
            </w:r>
            <w:r>
              <w:rPr>
                <w:spacing w:val="-4"/>
                <w:sz w:val="24"/>
              </w:rPr>
              <w:t xml:space="preserve"> </w:t>
            </w:r>
            <w:r>
              <w:rPr>
                <w:sz w:val="24"/>
              </w:rPr>
              <w:t>родителями)</w:t>
            </w:r>
            <w:r>
              <w:rPr>
                <w:spacing w:val="2"/>
                <w:sz w:val="24"/>
              </w:rPr>
              <w:t xml:space="preserve"> </w:t>
            </w:r>
            <w:r>
              <w:rPr>
                <w:sz w:val="24"/>
              </w:rPr>
              <w:t>«Свеча</w:t>
            </w:r>
            <w:r>
              <w:rPr>
                <w:spacing w:val="-4"/>
                <w:sz w:val="24"/>
              </w:rPr>
              <w:t xml:space="preserve"> </w:t>
            </w:r>
            <w:r>
              <w:rPr>
                <w:spacing w:val="-2"/>
                <w:sz w:val="24"/>
              </w:rPr>
              <w:t>памяти»</w:t>
            </w:r>
          </w:p>
        </w:tc>
      </w:tr>
      <w:tr w:rsidR="002B3F7A" w14:paraId="7ACA676E" w14:textId="77777777">
        <w:trPr>
          <w:trHeight w:val="294"/>
        </w:trPr>
        <w:tc>
          <w:tcPr>
            <w:tcW w:w="560" w:type="dxa"/>
          </w:tcPr>
          <w:p w14:paraId="2C74A690" w14:textId="77777777" w:rsidR="002B3F7A" w:rsidRDefault="001B3B8A">
            <w:pPr>
              <w:pStyle w:val="TableParagraph"/>
              <w:spacing w:line="275" w:lineRule="exact"/>
              <w:ind w:left="72" w:right="75"/>
              <w:jc w:val="center"/>
              <w:rPr>
                <w:sz w:val="26"/>
              </w:rPr>
            </w:pPr>
            <w:r>
              <w:rPr>
                <w:spacing w:val="-5"/>
                <w:sz w:val="26"/>
              </w:rPr>
              <w:t>52.</w:t>
            </w:r>
          </w:p>
        </w:tc>
        <w:tc>
          <w:tcPr>
            <w:tcW w:w="1327" w:type="dxa"/>
          </w:tcPr>
          <w:p w14:paraId="1226BA35" w14:textId="77777777" w:rsidR="002B3F7A" w:rsidRDefault="002B3F7A">
            <w:pPr>
              <w:pStyle w:val="TableParagraph"/>
              <w:ind w:left="0"/>
            </w:pPr>
          </w:p>
        </w:tc>
        <w:tc>
          <w:tcPr>
            <w:tcW w:w="2897" w:type="dxa"/>
          </w:tcPr>
          <w:p w14:paraId="72C23933" w14:textId="77777777" w:rsidR="002B3F7A" w:rsidRDefault="002B3F7A">
            <w:pPr>
              <w:pStyle w:val="TableParagraph"/>
              <w:ind w:left="0"/>
            </w:pPr>
          </w:p>
        </w:tc>
        <w:tc>
          <w:tcPr>
            <w:tcW w:w="2143" w:type="dxa"/>
            <w:gridSpan w:val="2"/>
          </w:tcPr>
          <w:p w14:paraId="20195157" w14:textId="77777777" w:rsidR="002B3F7A" w:rsidRDefault="002B3F7A">
            <w:pPr>
              <w:pStyle w:val="TableParagraph"/>
              <w:ind w:left="0"/>
            </w:pPr>
          </w:p>
        </w:tc>
        <w:tc>
          <w:tcPr>
            <w:tcW w:w="1519" w:type="dxa"/>
          </w:tcPr>
          <w:p w14:paraId="06523B2B" w14:textId="77777777" w:rsidR="002B3F7A" w:rsidRDefault="002B3F7A">
            <w:pPr>
              <w:pStyle w:val="TableParagraph"/>
              <w:ind w:left="0"/>
            </w:pPr>
          </w:p>
        </w:tc>
        <w:tc>
          <w:tcPr>
            <w:tcW w:w="6473" w:type="dxa"/>
            <w:gridSpan w:val="4"/>
          </w:tcPr>
          <w:p w14:paraId="1BB49BD1" w14:textId="77777777" w:rsidR="002B3F7A" w:rsidRDefault="001B3B8A">
            <w:pPr>
              <w:pStyle w:val="TableParagraph"/>
              <w:spacing w:before="8" w:line="266" w:lineRule="exact"/>
              <w:ind w:left="17" w:right="5"/>
              <w:jc w:val="center"/>
              <w:rPr>
                <w:sz w:val="24"/>
              </w:rPr>
            </w:pPr>
            <w:r>
              <w:rPr>
                <w:sz w:val="24"/>
              </w:rPr>
              <w:t>Беседа-рассказ</w:t>
            </w:r>
            <w:r>
              <w:rPr>
                <w:spacing w:val="-2"/>
                <w:sz w:val="24"/>
              </w:rPr>
              <w:t xml:space="preserve"> </w:t>
            </w:r>
            <w:r>
              <w:rPr>
                <w:sz w:val="24"/>
              </w:rPr>
              <w:t>с</w:t>
            </w:r>
            <w:r>
              <w:rPr>
                <w:spacing w:val="-3"/>
                <w:sz w:val="24"/>
              </w:rPr>
              <w:t xml:space="preserve"> </w:t>
            </w:r>
            <w:r>
              <w:rPr>
                <w:sz w:val="24"/>
              </w:rPr>
              <w:t>элементами</w:t>
            </w:r>
            <w:r>
              <w:rPr>
                <w:spacing w:val="-1"/>
                <w:sz w:val="24"/>
              </w:rPr>
              <w:t xml:space="preserve"> </w:t>
            </w:r>
            <w:r>
              <w:rPr>
                <w:spacing w:val="-2"/>
                <w:sz w:val="24"/>
              </w:rPr>
              <w:t>презентации</w:t>
            </w:r>
          </w:p>
        </w:tc>
      </w:tr>
      <w:tr w:rsidR="002B3F7A" w14:paraId="76E8DF36" w14:textId="77777777">
        <w:trPr>
          <w:trHeight w:val="278"/>
        </w:trPr>
        <w:tc>
          <w:tcPr>
            <w:tcW w:w="560" w:type="dxa"/>
            <w:vMerge w:val="restart"/>
          </w:tcPr>
          <w:p w14:paraId="04B6ECFA" w14:textId="77777777" w:rsidR="002B3F7A" w:rsidRDefault="001B3B8A">
            <w:pPr>
              <w:pStyle w:val="TableParagraph"/>
              <w:spacing w:before="143"/>
              <w:ind w:right="88" w:firstLine="52"/>
              <w:rPr>
                <w:b/>
                <w:sz w:val="24"/>
              </w:rPr>
            </w:pPr>
            <w:r>
              <w:rPr>
                <w:b/>
                <w:spacing w:val="-10"/>
                <w:sz w:val="24"/>
              </w:rPr>
              <w:t xml:space="preserve">№ </w:t>
            </w:r>
            <w:proofErr w:type="gramStart"/>
            <w:r>
              <w:rPr>
                <w:b/>
                <w:spacing w:val="-4"/>
                <w:sz w:val="24"/>
              </w:rPr>
              <w:t>п</w:t>
            </w:r>
            <w:proofErr w:type="gramEnd"/>
            <w:r>
              <w:rPr>
                <w:b/>
                <w:spacing w:val="-4"/>
                <w:sz w:val="24"/>
              </w:rPr>
              <w:t>/п</w:t>
            </w:r>
          </w:p>
        </w:tc>
        <w:tc>
          <w:tcPr>
            <w:tcW w:w="1327" w:type="dxa"/>
            <w:vMerge w:val="restart"/>
          </w:tcPr>
          <w:p w14:paraId="78ADED1D" w14:textId="77777777" w:rsidR="002B3F7A" w:rsidRDefault="002B3F7A">
            <w:pPr>
              <w:pStyle w:val="TableParagraph"/>
              <w:spacing w:before="6"/>
              <w:ind w:left="0"/>
              <w:rPr>
                <w:b/>
                <w:sz w:val="24"/>
              </w:rPr>
            </w:pPr>
          </w:p>
          <w:p w14:paraId="436E5783" w14:textId="77777777" w:rsidR="002B3F7A" w:rsidRDefault="001B3B8A">
            <w:pPr>
              <w:pStyle w:val="TableParagraph"/>
              <w:ind w:left="402"/>
              <w:rPr>
                <w:b/>
                <w:sz w:val="24"/>
              </w:rPr>
            </w:pPr>
            <w:r>
              <w:rPr>
                <w:b/>
                <w:spacing w:val="-4"/>
                <w:sz w:val="24"/>
              </w:rPr>
              <w:t>Дата</w:t>
            </w:r>
          </w:p>
        </w:tc>
        <w:tc>
          <w:tcPr>
            <w:tcW w:w="2897" w:type="dxa"/>
            <w:vMerge w:val="restart"/>
          </w:tcPr>
          <w:p w14:paraId="7B201EAB" w14:textId="77777777" w:rsidR="002B3F7A" w:rsidRDefault="001B3B8A">
            <w:pPr>
              <w:pStyle w:val="TableParagraph"/>
              <w:spacing w:before="143"/>
              <w:ind w:left="1000" w:right="515" w:hanging="430"/>
              <w:rPr>
                <w:b/>
                <w:sz w:val="24"/>
              </w:rPr>
            </w:pPr>
            <w:r>
              <w:rPr>
                <w:b/>
                <w:spacing w:val="-2"/>
                <w:sz w:val="24"/>
              </w:rPr>
              <w:t>Воспитательное событие</w:t>
            </w:r>
          </w:p>
        </w:tc>
        <w:tc>
          <w:tcPr>
            <w:tcW w:w="10135" w:type="dxa"/>
            <w:gridSpan w:val="7"/>
          </w:tcPr>
          <w:p w14:paraId="1A457D69" w14:textId="77777777" w:rsidR="002B3F7A" w:rsidRDefault="001B3B8A">
            <w:pPr>
              <w:pStyle w:val="TableParagraph"/>
              <w:spacing w:before="1" w:line="257" w:lineRule="exact"/>
              <w:ind w:left="768"/>
              <w:rPr>
                <w:b/>
                <w:sz w:val="24"/>
              </w:rPr>
            </w:pPr>
            <w:r>
              <w:rPr>
                <w:b/>
                <w:sz w:val="24"/>
              </w:rPr>
              <w:t>Формы</w:t>
            </w:r>
            <w:r>
              <w:rPr>
                <w:b/>
                <w:spacing w:val="-8"/>
                <w:sz w:val="24"/>
              </w:rPr>
              <w:t xml:space="preserve"> </w:t>
            </w:r>
            <w:r>
              <w:rPr>
                <w:b/>
                <w:sz w:val="24"/>
              </w:rPr>
              <w:t>организации</w:t>
            </w:r>
            <w:r>
              <w:rPr>
                <w:b/>
                <w:spacing w:val="-4"/>
                <w:sz w:val="24"/>
              </w:rPr>
              <w:t xml:space="preserve"> </w:t>
            </w:r>
            <w:r>
              <w:rPr>
                <w:b/>
                <w:sz w:val="24"/>
              </w:rPr>
              <w:t>образовательного</w:t>
            </w:r>
            <w:r>
              <w:rPr>
                <w:b/>
                <w:spacing w:val="-4"/>
                <w:sz w:val="24"/>
              </w:rPr>
              <w:t xml:space="preserve"> </w:t>
            </w:r>
            <w:r>
              <w:rPr>
                <w:b/>
                <w:sz w:val="24"/>
              </w:rPr>
              <w:t>процесса</w:t>
            </w:r>
            <w:r>
              <w:rPr>
                <w:b/>
                <w:spacing w:val="-5"/>
                <w:sz w:val="24"/>
              </w:rPr>
              <w:t xml:space="preserve"> </w:t>
            </w:r>
            <w:r>
              <w:rPr>
                <w:b/>
                <w:sz w:val="24"/>
              </w:rPr>
              <w:t>в</w:t>
            </w:r>
            <w:r>
              <w:rPr>
                <w:b/>
                <w:spacing w:val="-4"/>
                <w:sz w:val="24"/>
              </w:rPr>
              <w:t xml:space="preserve"> </w:t>
            </w:r>
            <w:r>
              <w:rPr>
                <w:b/>
                <w:sz w:val="24"/>
              </w:rPr>
              <w:t>разных</w:t>
            </w:r>
            <w:r>
              <w:rPr>
                <w:b/>
                <w:spacing w:val="-5"/>
                <w:sz w:val="24"/>
              </w:rPr>
              <w:t xml:space="preserve"> </w:t>
            </w:r>
            <w:r>
              <w:rPr>
                <w:b/>
                <w:sz w:val="24"/>
              </w:rPr>
              <w:t>возрастных</w:t>
            </w:r>
            <w:r>
              <w:rPr>
                <w:b/>
                <w:spacing w:val="-4"/>
                <w:sz w:val="24"/>
              </w:rPr>
              <w:t xml:space="preserve"> </w:t>
            </w:r>
            <w:r>
              <w:rPr>
                <w:b/>
                <w:spacing w:val="-2"/>
                <w:sz w:val="24"/>
              </w:rPr>
              <w:t>группах</w:t>
            </w:r>
          </w:p>
        </w:tc>
      </w:tr>
      <w:tr w:rsidR="002B3F7A" w14:paraId="03778FE4" w14:textId="77777777">
        <w:trPr>
          <w:trHeight w:val="551"/>
        </w:trPr>
        <w:tc>
          <w:tcPr>
            <w:tcW w:w="560" w:type="dxa"/>
            <w:vMerge/>
            <w:tcBorders>
              <w:top w:val="nil"/>
            </w:tcBorders>
          </w:tcPr>
          <w:p w14:paraId="5EC8120D" w14:textId="77777777" w:rsidR="002B3F7A" w:rsidRDefault="002B3F7A">
            <w:pPr>
              <w:rPr>
                <w:sz w:val="2"/>
                <w:szCs w:val="2"/>
              </w:rPr>
            </w:pPr>
          </w:p>
        </w:tc>
        <w:tc>
          <w:tcPr>
            <w:tcW w:w="1327" w:type="dxa"/>
            <w:vMerge/>
            <w:tcBorders>
              <w:top w:val="nil"/>
            </w:tcBorders>
          </w:tcPr>
          <w:p w14:paraId="3C696B3E" w14:textId="77777777" w:rsidR="002B3F7A" w:rsidRDefault="002B3F7A">
            <w:pPr>
              <w:rPr>
                <w:sz w:val="2"/>
                <w:szCs w:val="2"/>
              </w:rPr>
            </w:pPr>
          </w:p>
        </w:tc>
        <w:tc>
          <w:tcPr>
            <w:tcW w:w="2897" w:type="dxa"/>
            <w:vMerge/>
            <w:tcBorders>
              <w:top w:val="nil"/>
            </w:tcBorders>
          </w:tcPr>
          <w:p w14:paraId="3344004B" w14:textId="77777777" w:rsidR="002B3F7A" w:rsidRDefault="002B3F7A">
            <w:pPr>
              <w:rPr>
                <w:sz w:val="2"/>
                <w:szCs w:val="2"/>
              </w:rPr>
            </w:pPr>
          </w:p>
        </w:tc>
        <w:tc>
          <w:tcPr>
            <w:tcW w:w="2143" w:type="dxa"/>
            <w:gridSpan w:val="2"/>
          </w:tcPr>
          <w:p w14:paraId="52CBFDC2" w14:textId="77777777" w:rsidR="002B3F7A" w:rsidRDefault="001B3B8A">
            <w:pPr>
              <w:pStyle w:val="TableParagraph"/>
              <w:spacing w:line="276" w:lineRule="exact"/>
              <w:ind w:left="600" w:right="191" w:hanging="392"/>
              <w:rPr>
                <w:b/>
                <w:sz w:val="24"/>
              </w:rPr>
            </w:pPr>
            <w:r>
              <w:rPr>
                <w:b/>
                <w:sz w:val="24"/>
              </w:rPr>
              <w:t>Группа</w:t>
            </w:r>
            <w:r>
              <w:rPr>
                <w:b/>
                <w:spacing w:val="-15"/>
                <w:sz w:val="24"/>
              </w:rPr>
              <w:t xml:space="preserve"> </w:t>
            </w:r>
            <w:r>
              <w:rPr>
                <w:b/>
                <w:sz w:val="24"/>
              </w:rPr>
              <w:t xml:space="preserve">раннего </w:t>
            </w:r>
            <w:r>
              <w:rPr>
                <w:b/>
                <w:spacing w:val="-2"/>
                <w:sz w:val="24"/>
              </w:rPr>
              <w:t>возраста</w:t>
            </w:r>
          </w:p>
        </w:tc>
        <w:tc>
          <w:tcPr>
            <w:tcW w:w="1519" w:type="dxa"/>
          </w:tcPr>
          <w:p w14:paraId="76D2E460" w14:textId="77777777" w:rsidR="002B3F7A" w:rsidRDefault="001B3B8A">
            <w:pPr>
              <w:pStyle w:val="TableParagraph"/>
              <w:spacing w:line="276" w:lineRule="exact"/>
              <w:ind w:left="381" w:right="213" w:hanging="147"/>
              <w:rPr>
                <w:b/>
                <w:sz w:val="24"/>
              </w:rPr>
            </w:pPr>
            <w:r>
              <w:rPr>
                <w:b/>
                <w:spacing w:val="-2"/>
                <w:sz w:val="24"/>
              </w:rPr>
              <w:t>Младшая группа</w:t>
            </w:r>
          </w:p>
        </w:tc>
        <w:tc>
          <w:tcPr>
            <w:tcW w:w="2289" w:type="dxa"/>
          </w:tcPr>
          <w:p w14:paraId="13901C1B" w14:textId="77777777" w:rsidR="002B3F7A" w:rsidRDefault="001B3B8A">
            <w:pPr>
              <w:pStyle w:val="TableParagraph"/>
              <w:spacing w:before="135"/>
              <w:ind w:left="269"/>
              <w:rPr>
                <w:b/>
                <w:sz w:val="24"/>
              </w:rPr>
            </w:pPr>
            <w:r>
              <w:rPr>
                <w:b/>
                <w:sz w:val="24"/>
              </w:rPr>
              <w:t>Средняя</w:t>
            </w:r>
            <w:r>
              <w:rPr>
                <w:b/>
                <w:spacing w:val="-4"/>
                <w:sz w:val="24"/>
              </w:rPr>
              <w:t xml:space="preserve"> </w:t>
            </w:r>
            <w:r>
              <w:rPr>
                <w:b/>
                <w:spacing w:val="-2"/>
                <w:sz w:val="24"/>
              </w:rPr>
              <w:t>группа</w:t>
            </w:r>
          </w:p>
        </w:tc>
        <w:tc>
          <w:tcPr>
            <w:tcW w:w="1930" w:type="dxa"/>
            <w:gridSpan w:val="2"/>
          </w:tcPr>
          <w:p w14:paraId="1A92FA93" w14:textId="77777777" w:rsidR="002B3F7A" w:rsidRDefault="001B3B8A">
            <w:pPr>
              <w:pStyle w:val="TableParagraph"/>
              <w:spacing w:line="276" w:lineRule="exact"/>
              <w:ind w:left="587" w:right="448" w:hanging="119"/>
              <w:rPr>
                <w:b/>
                <w:sz w:val="24"/>
              </w:rPr>
            </w:pPr>
            <w:r>
              <w:rPr>
                <w:b/>
                <w:spacing w:val="-2"/>
                <w:sz w:val="24"/>
              </w:rPr>
              <w:t>Старшая группа</w:t>
            </w:r>
          </w:p>
        </w:tc>
        <w:tc>
          <w:tcPr>
            <w:tcW w:w="2254" w:type="dxa"/>
          </w:tcPr>
          <w:p w14:paraId="13A386D0" w14:textId="77777777" w:rsidR="002B3F7A" w:rsidRDefault="001B3B8A">
            <w:pPr>
              <w:pStyle w:val="TableParagraph"/>
              <w:spacing w:line="276" w:lineRule="exact"/>
              <w:ind w:left="750" w:hanging="641"/>
              <w:rPr>
                <w:b/>
                <w:sz w:val="24"/>
              </w:rPr>
            </w:pPr>
            <w:r>
              <w:rPr>
                <w:b/>
                <w:spacing w:val="-2"/>
                <w:sz w:val="24"/>
              </w:rPr>
              <w:t>Подготовительная группа</w:t>
            </w:r>
          </w:p>
        </w:tc>
      </w:tr>
      <w:tr w:rsidR="002B3F7A" w14:paraId="0496CDB7" w14:textId="77777777">
        <w:trPr>
          <w:trHeight w:val="506"/>
        </w:trPr>
        <w:tc>
          <w:tcPr>
            <w:tcW w:w="560" w:type="dxa"/>
          </w:tcPr>
          <w:p w14:paraId="1CD7C565" w14:textId="77777777" w:rsidR="002B3F7A" w:rsidRDefault="001B3B8A">
            <w:pPr>
              <w:pStyle w:val="TableParagraph"/>
              <w:spacing w:before="104"/>
              <w:ind w:left="72" w:right="75"/>
              <w:jc w:val="center"/>
              <w:rPr>
                <w:sz w:val="26"/>
              </w:rPr>
            </w:pPr>
            <w:r>
              <w:rPr>
                <w:spacing w:val="-5"/>
                <w:sz w:val="26"/>
              </w:rPr>
              <w:t>53.</w:t>
            </w:r>
          </w:p>
        </w:tc>
        <w:tc>
          <w:tcPr>
            <w:tcW w:w="1327" w:type="dxa"/>
          </w:tcPr>
          <w:p w14:paraId="1CBC6393" w14:textId="77777777" w:rsidR="002B3F7A" w:rsidRDefault="001B3B8A">
            <w:pPr>
              <w:pStyle w:val="TableParagraph"/>
              <w:spacing w:before="125"/>
              <w:ind w:left="17" w:right="3"/>
              <w:jc w:val="center"/>
            </w:pPr>
            <w:r>
              <w:rPr>
                <w:color w:val="C00000"/>
              </w:rPr>
              <w:t xml:space="preserve">8 </w:t>
            </w:r>
            <w:r>
              <w:rPr>
                <w:color w:val="C00000"/>
                <w:spacing w:val="-4"/>
              </w:rPr>
              <w:t>июля</w:t>
            </w:r>
          </w:p>
        </w:tc>
        <w:tc>
          <w:tcPr>
            <w:tcW w:w="2897" w:type="dxa"/>
          </w:tcPr>
          <w:p w14:paraId="0244B481" w14:textId="77777777" w:rsidR="002B3F7A" w:rsidRDefault="001B3B8A">
            <w:pPr>
              <w:pStyle w:val="TableParagraph"/>
              <w:spacing w:line="252" w:lineRule="exact"/>
              <w:ind w:left="1022" w:hanging="557"/>
            </w:pPr>
            <w:r>
              <w:rPr>
                <w:color w:val="C00000"/>
              </w:rPr>
              <w:t>День</w:t>
            </w:r>
            <w:r>
              <w:rPr>
                <w:color w:val="C00000"/>
                <w:spacing w:val="-12"/>
              </w:rPr>
              <w:t xml:space="preserve"> </w:t>
            </w:r>
            <w:r>
              <w:rPr>
                <w:color w:val="C00000"/>
              </w:rPr>
              <w:t>семьи,</w:t>
            </w:r>
            <w:r>
              <w:rPr>
                <w:color w:val="C00000"/>
                <w:spacing w:val="-12"/>
              </w:rPr>
              <w:t xml:space="preserve"> </w:t>
            </w:r>
            <w:r>
              <w:rPr>
                <w:color w:val="C00000"/>
              </w:rPr>
              <w:t>любви</w:t>
            </w:r>
            <w:r>
              <w:rPr>
                <w:color w:val="C00000"/>
                <w:spacing w:val="-12"/>
              </w:rPr>
              <w:t xml:space="preserve"> </w:t>
            </w:r>
            <w:r>
              <w:rPr>
                <w:color w:val="C00000"/>
              </w:rPr>
              <w:t xml:space="preserve">и </w:t>
            </w:r>
            <w:r>
              <w:rPr>
                <w:color w:val="C00000"/>
                <w:spacing w:val="-2"/>
              </w:rPr>
              <w:t>верности</w:t>
            </w:r>
          </w:p>
        </w:tc>
        <w:tc>
          <w:tcPr>
            <w:tcW w:w="10135" w:type="dxa"/>
            <w:gridSpan w:val="7"/>
          </w:tcPr>
          <w:p w14:paraId="20CD71E3" w14:textId="77777777" w:rsidR="002B3F7A" w:rsidRDefault="001B3B8A">
            <w:pPr>
              <w:pStyle w:val="TableParagraph"/>
              <w:spacing w:before="113"/>
              <w:ind w:left="15"/>
              <w:jc w:val="center"/>
              <w:rPr>
                <w:sz w:val="24"/>
              </w:rPr>
            </w:pPr>
            <w:r>
              <w:rPr>
                <w:sz w:val="24"/>
              </w:rPr>
              <w:t>Тематический</w:t>
            </w:r>
            <w:r>
              <w:rPr>
                <w:spacing w:val="-4"/>
                <w:sz w:val="24"/>
              </w:rPr>
              <w:t xml:space="preserve"> </w:t>
            </w:r>
            <w:r>
              <w:rPr>
                <w:sz w:val="24"/>
              </w:rPr>
              <w:t>образовательный</w:t>
            </w:r>
            <w:r>
              <w:rPr>
                <w:spacing w:val="-6"/>
                <w:sz w:val="24"/>
              </w:rPr>
              <w:t xml:space="preserve"> </w:t>
            </w:r>
            <w:r>
              <w:rPr>
                <w:sz w:val="24"/>
              </w:rPr>
              <w:t>проект</w:t>
            </w:r>
            <w:r>
              <w:rPr>
                <w:spacing w:val="-1"/>
                <w:sz w:val="24"/>
              </w:rPr>
              <w:t xml:space="preserve"> </w:t>
            </w:r>
            <w:r>
              <w:rPr>
                <w:spacing w:val="-2"/>
                <w:sz w:val="24"/>
              </w:rPr>
              <w:t>«СемьЯ»</w:t>
            </w:r>
          </w:p>
        </w:tc>
      </w:tr>
      <w:tr w:rsidR="002B3F7A" w14:paraId="0EE32222" w14:textId="77777777">
        <w:trPr>
          <w:trHeight w:val="294"/>
        </w:trPr>
        <w:tc>
          <w:tcPr>
            <w:tcW w:w="560" w:type="dxa"/>
          </w:tcPr>
          <w:p w14:paraId="285E8B19" w14:textId="77777777" w:rsidR="002B3F7A" w:rsidRDefault="001B3B8A">
            <w:pPr>
              <w:pStyle w:val="TableParagraph"/>
              <w:spacing w:line="275" w:lineRule="exact"/>
              <w:ind w:left="72" w:right="75"/>
              <w:jc w:val="center"/>
              <w:rPr>
                <w:sz w:val="26"/>
              </w:rPr>
            </w:pPr>
            <w:r>
              <w:rPr>
                <w:spacing w:val="-5"/>
                <w:sz w:val="26"/>
              </w:rPr>
              <w:t>54.</w:t>
            </w:r>
          </w:p>
        </w:tc>
        <w:tc>
          <w:tcPr>
            <w:tcW w:w="1327" w:type="dxa"/>
          </w:tcPr>
          <w:p w14:paraId="4E0AF89A" w14:textId="77777777" w:rsidR="002B3F7A" w:rsidRDefault="001B3B8A">
            <w:pPr>
              <w:pStyle w:val="TableParagraph"/>
              <w:spacing w:before="20"/>
              <w:ind w:left="17" w:right="3"/>
              <w:jc w:val="center"/>
            </w:pPr>
            <w:r>
              <w:t xml:space="preserve">11 </w:t>
            </w:r>
            <w:r>
              <w:rPr>
                <w:spacing w:val="-4"/>
              </w:rPr>
              <w:t>июля</w:t>
            </w:r>
          </w:p>
        </w:tc>
        <w:tc>
          <w:tcPr>
            <w:tcW w:w="2897" w:type="dxa"/>
          </w:tcPr>
          <w:p w14:paraId="15F00078" w14:textId="77777777" w:rsidR="002B3F7A" w:rsidRDefault="001B3B8A">
            <w:pPr>
              <w:pStyle w:val="TableParagraph"/>
              <w:spacing w:before="20"/>
              <w:ind w:left="165" w:right="155"/>
              <w:jc w:val="center"/>
            </w:pPr>
            <w:r>
              <w:t>Всемирный</w:t>
            </w:r>
            <w:r>
              <w:rPr>
                <w:spacing w:val="-6"/>
              </w:rPr>
              <w:t xml:space="preserve"> </w:t>
            </w:r>
            <w:r>
              <w:t>день</w:t>
            </w:r>
            <w:r>
              <w:rPr>
                <w:spacing w:val="-5"/>
              </w:rPr>
              <w:t xml:space="preserve"> </w:t>
            </w:r>
            <w:r>
              <w:rPr>
                <w:spacing w:val="-2"/>
              </w:rPr>
              <w:t>шоколада</w:t>
            </w:r>
          </w:p>
        </w:tc>
        <w:tc>
          <w:tcPr>
            <w:tcW w:w="2143" w:type="dxa"/>
            <w:gridSpan w:val="2"/>
          </w:tcPr>
          <w:p w14:paraId="334EAAE0" w14:textId="77777777" w:rsidR="002B3F7A" w:rsidRDefault="002B3F7A">
            <w:pPr>
              <w:pStyle w:val="TableParagraph"/>
              <w:ind w:left="0"/>
            </w:pPr>
          </w:p>
        </w:tc>
        <w:tc>
          <w:tcPr>
            <w:tcW w:w="7992" w:type="dxa"/>
            <w:gridSpan w:val="5"/>
          </w:tcPr>
          <w:p w14:paraId="6BFE1E73" w14:textId="77777777" w:rsidR="002B3F7A" w:rsidRDefault="001B3B8A">
            <w:pPr>
              <w:pStyle w:val="TableParagraph"/>
              <w:spacing w:before="8" w:line="266" w:lineRule="exact"/>
              <w:ind w:left="20" w:right="2"/>
              <w:jc w:val="center"/>
              <w:rPr>
                <w:sz w:val="24"/>
              </w:rPr>
            </w:pPr>
            <w:r>
              <w:rPr>
                <w:sz w:val="24"/>
              </w:rPr>
              <w:t>Виртуальная</w:t>
            </w:r>
            <w:r>
              <w:rPr>
                <w:spacing w:val="-4"/>
                <w:sz w:val="24"/>
              </w:rPr>
              <w:t xml:space="preserve"> </w:t>
            </w:r>
            <w:r>
              <w:rPr>
                <w:sz w:val="24"/>
              </w:rPr>
              <w:t>экскурсия</w:t>
            </w:r>
            <w:r>
              <w:rPr>
                <w:spacing w:val="-4"/>
                <w:sz w:val="24"/>
              </w:rPr>
              <w:t xml:space="preserve"> </w:t>
            </w:r>
            <w:r>
              <w:rPr>
                <w:sz w:val="24"/>
              </w:rPr>
              <w:t>на</w:t>
            </w:r>
            <w:r>
              <w:rPr>
                <w:spacing w:val="-5"/>
                <w:sz w:val="24"/>
              </w:rPr>
              <w:t xml:space="preserve"> </w:t>
            </w:r>
            <w:r>
              <w:rPr>
                <w:sz w:val="24"/>
              </w:rPr>
              <w:t>шоколадную</w:t>
            </w:r>
            <w:r>
              <w:rPr>
                <w:spacing w:val="-2"/>
                <w:sz w:val="24"/>
              </w:rPr>
              <w:t xml:space="preserve"> фабрику</w:t>
            </w:r>
          </w:p>
        </w:tc>
      </w:tr>
      <w:tr w:rsidR="002B3F7A" w14:paraId="5D9E1B8E" w14:textId="77777777">
        <w:trPr>
          <w:trHeight w:val="294"/>
        </w:trPr>
        <w:tc>
          <w:tcPr>
            <w:tcW w:w="560" w:type="dxa"/>
          </w:tcPr>
          <w:p w14:paraId="3AA12BAC" w14:textId="77777777" w:rsidR="002B3F7A" w:rsidRDefault="001B3B8A">
            <w:pPr>
              <w:pStyle w:val="TableParagraph"/>
              <w:spacing w:line="275" w:lineRule="exact"/>
              <w:ind w:left="72" w:right="75"/>
              <w:jc w:val="center"/>
              <w:rPr>
                <w:sz w:val="26"/>
              </w:rPr>
            </w:pPr>
            <w:r>
              <w:rPr>
                <w:spacing w:val="-5"/>
                <w:sz w:val="26"/>
              </w:rPr>
              <w:t>55.</w:t>
            </w:r>
          </w:p>
        </w:tc>
        <w:tc>
          <w:tcPr>
            <w:tcW w:w="1327" w:type="dxa"/>
          </w:tcPr>
          <w:p w14:paraId="54153D99" w14:textId="77777777" w:rsidR="002B3F7A" w:rsidRDefault="002B3F7A">
            <w:pPr>
              <w:pStyle w:val="TableParagraph"/>
              <w:ind w:left="0"/>
            </w:pPr>
          </w:p>
        </w:tc>
        <w:tc>
          <w:tcPr>
            <w:tcW w:w="2897" w:type="dxa"/>
          </w:tcPr>
          <w:p w14:paraId="4DE907CC" w14:textId="77777777" w:rsidR="002B3F7A" w:rsidRDefault="002B3F7A">
            <w:pPr>
              <w:pStyle w:val="TableParagraph"/>
              <w:ind w:left="0"/>
            </w:pPr>
          </w:p>
        </w:tc>
        <w:tc>
          <w:tcPr>
            <w:tcW w:w="10135" w:type="dxa"/>
            <w:gridSpan w:val="7"/>
          </w:tcPr>
          <w:p w14:paraId="7FDD088E" w14:textId="77777777" w:rsidR="002B3F7A" w:rsidRDefault="001B3B8A">
            <w:pPr>
              <w:pStyle w:val="TableParagraph"/>
              <w:spacing w:before="8" w:line="266" w:lineRule="exact"/>
              <w:ind w:left="15" w:right="6"/>
              <w:jc w:val="center"/>
              <w:rPr>
                <w:sz w:val="24"/>
              </w:rPr>
            </w:pPr>
            <w:r>
              <w:rPr>
                <w:sz w:val="24"/>
              </w:rPr>
              <w:t>Сладкие</w:t>
            </w:r>
            <w:r>
              <w:rPr>
                <w:spacing w:val="-3"/>
                <w:sz w:val="24"/>
              </w:rPr>
              <w:t xml:space="preserve"> </w:t>
            </w:r>
            <w:r>
              <w:rPr>
                <w:spacing w:val="-2"/>
                <w:sz w:val="24"/>
              </w:rPr>
              <w:t>досуги</w:t>
            </w:r>
          </w:p>
        </w:tc>
      </w:tr>
      <w:tr w:rsidR="002B3F7A" w14:paraId="23FBB184" w14:textId="77777777">
        <w:trPr>
          <w:trHeight w:val="505"/>
        </w:trPr>
        <w:tc>
          <w:tcPr>
            <w:tcW w:w="560" w:type="dxa"/>
          </w:tcPr>
          <w:p w14:paraId="15940D0D" w14:textId="77777777" w:rsidR="002B3F7A" w:rsidRDefault="001B3B8A">
            <w:pPr>
              <w:pStyle w:val="TableParagraph"/>
              <w:spacing w:before="105"/>
              <w:ind w:left="72" w:right="75"/>
              <w:jc w:val="center"/>
              <w:rPr>
                <w:sz w:val="26"/>
              </w:rPr>
            </w:pPr>
            <w:r>
              <w:rPr>
                <w:spacing w:val="-5"/>
                <w:sz w:val="26"/>
              </w:rPr>
              <w:t>56.</w:t>
            </w:r>
          </w:p>
        </w:tc>
        <w:tc>
          <w:tcPr>
            <w:tcW w:w="1327" w:type="dxa"/>
          </w:tcPr>
          <w:p w14:paraId="6BC565DD" w14:textId="77777777" w:rsidR="002B3F7A" w:rsidRDefault="001B3B8A">
            <w:pPr>
              <w:pStyle w:val="TableParagraph"/>
              <w:spacing w:before="123"/>
              <w:ind w:left="17" w:right="3"/>
              <w:jc w:val="center"/>
            </w:pPr>
            <w:r>
              <w:rPr>
                <w:color w:val="C00000"/>
              </w:rPr>
              <w:t xml:space="preserve">30 </w:t>
            </w:r>
            <w:r>
              <w:rPr>
                <w:color w:val="C00000"/>
                <w:spacing w:val="-4"/>
              </w:rPr>
              <w:t>июля</w:t>
            </w:r>
          </w:p>
        </w:tc>
        <w:tc>
          <w:tcPr>
            <w:tcW w:w="2897" w:type="dxa"/>
          </w:tcPr>
          <w:p w14:paraId="0EE1CDB1" w14:textId="77777777" w:rsidR="002B3F7A" w:rsidRDefault="001B3B8A">
            <w:pPr>
              <w:pStyle w:val="TableParagraph"/>
              <w:spacing w:line="252" w:lineRule="exact"/>
              <w:ind w:left="1170" w:right="370" w:hanging="785"/>
            </w:pPr>
            <w:r>
              <w:rPr>
                <w:color w:val="C00000"/>
              </w:rPr>
              <w:t>День</w:t>
            </w:r>
            <w:r>
              <w:rPr>
                <w:color w:val="C00000"/>
                <w:spacing w:val="-14"/>
              </w:rPr>
              <w:t xml:space="preserve"> </w:t>
            </w:r>
            <w:r>
              <w:rPr>
                <w:color w:val="C00000"/>
              </w:rPr>
              <w:t xml:space="preserve">военно-морского </w:t>
            </w:r>
            <w:r>
              <w:rPr>
                <w:color w:val="C00000"/>
                <w:spacing w:val="-2"/>
              </w:rPr>
              <w:t>флота</w:t>
            </w:r>
          </w:p>
        </w:tc>
        <w:tc>
          <w:tcPr>
            <w:tcW w:w="10135" w:type="dxa"/>
            <w:gridSpan w:val="7"/>
          </w:tcPr>
          <w:p w14:paraId="079CC344" w14:textId="77777777" w:rsidR="002B3F7A" w:rsidRDefault="001B3B8A">
            <w:pPr>
              <w:pStyle w:val="TableParagraph"/>
              <w:spacing w:before="114"/>
              <w:ind w:left="15" w:right="4"/>
              <w:jc w:val="center"/>
              <w:rPr>
                <w:sz w:val="24"/>
              </w:rPr>
            </w:pPr>
            <w:r>
              <w:rPr>
                <w:sz w:val="24"/>
              </w:rPr>
              <w:t>Рассказ</w:t>
            </w:r>
            <w:r>
              <w:rPr>
                <w:spacing w:val="-1"/>
                <w:sz w:val="24"/>
              </w:rPr>
              <w:t xml:space="preserve"> </w:t>
            </w:r>
            <w:r>
              <w:rPr>
                <w:sz w:val="24"/>
              </w:rPr>
              <w:t>с</w:t>
            </w:r>
            <w:r>
              <w:rPr>
                <w:spacing w:val="-3"/>
                <w:sz w:val="24"/>
              </w:rPr>
              <w:t xml:space="preserve"> </w:t>
            </w:r>
            <w:r>
              <w:rPr>
                <w:sz w:val="24"/>
              </w:rPr>
              <w:t xml:space="preserve">элементами </w:t>
            </w:r>
            <w:r>
              <w:rPr>
                <w:spacing w:val="-2"/>
                <w:sz w:val="24"/>
              </w:rPr>
              <w:t>презентации</w:t>
            </w:r>
          </w:p>
        </w:tc>
      </w:tr>
      <w:tr w:rsidR="002B3F7A" w14:paraId="769D2F9A" w14:textId="77777777">
        <w:trPr>
          <w:trHeight w:val="506"/>
        </w:trPr>
        <w:tc>
          <w:tcPr>
            <w:tcW w:w="560" w:type="dxa"/>
          </w:tcPr>
          <w:p w14:paraId="09D5D612" w14:textId="77777777" w:rsidR="002B3F7A" w:rsidRDefault="001B3B8A">
            <w:pPr>
              <w:pStyle w:val="TableParagraph"/>
              <w:spacing w:before="103"/>
              <w:ind w:left="72" w:right="75"/>
              <w:jc w:val="center"/>
              <w:rPr>
                <w:sz w:val="26"/>
              </w:rPr>
            </w:pPr>
            <w:r>
              <w:rPr>
                <w:spacing w:val="-5"/>
                <w:sz w:val="26"/>
              </w:rPr>
              <w:t>57.</w:t>
            </w:r>
          </w:p>
        </w:tc>
        <w:tc>
          <w:tcPr>
            <w:tcW w:w="1327" w:type="dxa"/>
          </w:tcPr>
          <w:p w14:paraId="6B821E18" w14:textId="77777777" w:rsidR="002B3F7A" w:rsidRDefault="001B3B8A">
            <w:pPr>
              <w:pStyle w:val="TableParagraph"/>
              <w:spacing w:before="124"/>
              <w:ind w:left="17" w:right="6"/>
              <w:jc w:val="center"/>
            </w:pPr>
            <w:r>
              <w:rPr>
                <w:color w:val="C00000"/>
              </w:rPr>
              <w:t xml:space="preserve">2 </w:t>
            </w:r>
            <w:r>
              <w:rPr>
                <w:color w:val="C00000"/>
                <w:spacing w:val="-2"/>
              </w:rPr>
              <w:t>августа</w:t>
            </w:r>
          </w:p>
        </w:tc>
        <w:tc>
          <w:tcPr>
            <w:tcW w:w="2897" w:type="dxa"/>
          </w:tcPr>
          <w:p w14:paraId="79C96957" w14:textId="77777777" w:rsidR="002B3F7A" w:rsidRDefault="001B3B8A">
            <w:pPr>
              <w:pStyle w:val="TableParagraph"/>
              <w:spacing w:line="252" w:lineRule="exact"/>
              <w:ind w:left="820" w:right="179" w:hanging="627"/>
            </w:pPr>
            <w:r>
              <w:rPr>
                <w:color w:val="C00000"/>
              </w:rPr>
              <w:t>День</w:t>
            </w:r>
            <w:r>
              <w:rPr>
                <w:color w:val="C00000"/>
                <w:spacing w:val="-14"/>
              </w:rPr>
              <w:t xml:space="preserve"> </w:t>
            </w:r>
            <w:r>
              <w:rPr>
                <w:color w:val="C00000"/>
              </w:rPr>
              <w:t>воздушно-десантных войск России</w:t>
            </w:r>
          </w:p>
        </w:tc>
        <w:tc>
          <w:tcPr>
            <w:tcW w:w="10135" w:type="dxa"/>
            <w:gridSpan w:val="7"/>
          </w:tcPr>
          <w:p w14:paraId="3EDB1ABA" w14:textId="77777777" w:rsidR="002B3F7A" w:rsidRDefault="001B3B8A">
            <w:pPr>
              <w:pStyle w:val="TableParagraph"/>
              <w:spacing w:before="114"/>
              <w:ind w:left="15" w:right="7"/>
              <w:jc w:val="center"/>
              <w:rPr>
                <w:sz w:val="24"/>
              </w:rPr>
            </w:pPr>
            <w:r>
              <w:rPr>
                <w:sz w:val="24"/>
              </w:rPr>
              <w:t>Физкультурный</w:t>
            </w:r>
            <w:r>
              <w:rPr>
                <w:spacing w:val="-10"/>
                <w:sz w:val="24"/>
              </w:rPr>
              <w:t xml:space="preserve"> </w:t>
            </w:r>
            <w:r>
              <w:rPr>
                <w:spacing w:val="-4"/>
                <w:sz w:val="24"/>
              </w:rPr>
              <w:t>досуг</w:t>
            </w:r>
          </w:p>
        </w:tc>
      </w:tr>
      <w:tr w:rsidR="002B3F7A" w14:paraId="27CA4CE4" w14:textId="77777777">
        <w:trPr>
          <w:trHeight w:val="503"/>
        </w:trPr>
        <w:tc>
          <w:tcPr>
            <w:tcW w:w="560" w:type="dxa"/>
          </w:tcPr>
          <w:p w14:paraId="07382594" w14:textId="77777777" w:rsidR="002B3F7A" w:rsidRDefault="001B3B8A">
            <w:pPr>
              <w:pStyle w:val="TableParagraph"/>
              <w:spacing w:before="102"/>
              <w:ind w:left="72" w:right="75"/>
              <w:jc w:val="center"/>
              <w:rPr>
                <w:sz w:val="26"/>
              </w:rPr>
            </w:pPr>
            <w:r>
              <w:rPr>
                <w:spacing w:val="-5"/>
                <w:sz w:val="26"/>
              </w:rPr>
              <w:t>58.</w:t>
            </w:r>
          </w:p>
        </w:tc>
        <w:tc>
          <w:tcPr>
            <w:tcW w:w="1327" w:type="dxa"/>
          </w:tcPr>
          <w:p w14:paraId="10065158" w14:textId="77777777" w:rsidR="002B3F7A" w:rsidRDefault="001B3B8A">
            <w:pPr>
              <w:pStyle w:val="TableParagraph"/>
              <w:spacing w:before="123"/>
              <w:ind w:left="17" w:right="6"/>
              <w:jc w:val="center"/>
            </w:pPr>
            <w:r>
              <w:t xml:space="preserve">5 </w:t>
            </w:r>
            <w:r>
              <w:rPr>
                <w:spacing w:val="-2"/>
              </w:rPr>
              <w:t>августа</w:t>
            </w:r>
          </w:p>
        </w:tc>
        <w:tc>
          <w:tcPr>
            <w:tcW w:w="2897" w:type="dxa"/>
          </w:tcPr>
          <w:p w14:paraId="5D6B67BF" w14:textId="77777777" w:rsidR="002B3F7A" w:rsidRDefault="001B3B8A">
            <w:pPr>
              <w:pStyle w:val="TableParagraph"/>
              <w:spacing w:line="252" w:lineRule="exact"/>
              <w:ind w:left="966" w:hanging="560"/>
            </w:pPr>
            <w:r>
              <w:t>Международный</w:t>
            </w:r>
            <w:r>
              <w:rPr>
                <w:spacing w:val="-14"/>
              </w:rPr>
              <w:t xml:space="preserve"> </w:t>
            </w:r>
            <w:r>
              <w:t xml:space="preserve">день </w:t>
            </w:r>
            <w:r>
              <w:rPr>
                <w:spacing w:val="-2"/>
              </w:rPr>
              <w:t>светофора</w:t>
            </w:r>
          </w:p>
        </w:tc>
        <w:tc>
          <w:tcPr>
            <w:tcW w:w="2143" w:type="dxa"/>
            <w:gridSpan w:val="2"/>
          </w:tcPr>
          <w:p w14:paraId="7C77EEDD" w14:textId="77777777" w:rsidR="002B3F7A" w:rsidRDefault="002B3F7A">
            <w:pPr>
              <w:pStyle w:val="TableParagraph"/>
              <w:ind w:left="0"/>
            </w:pPr>
          </w:p>
        </w:tc>
        <w:tc>
          <w:tcPr>
            <w:tcW w:w="7992" w:type="dxa"/>
            <w:gridSpan w:val="5"/>
          </w:tcPr>
          <w:p w14:paraId="20138461" w14:textId="77777777" w:rsidR="002B3F7A" w:rsidRDefault="001B3B8A">
            <w:pPr>
              <w:pStyle w:val="TableParagraph"/>
              <w:spacing w:before="114"/>
              <w:ind w:left="20" w:right="4"/>
              <w:jc w:val="center"/>
              <w:rPr>
                <w:sz w:val="24"/>
              </w:rPr>
            </w:pPr>
            <w:r>
              <w:rPr>
                <w:sz w:val="24"/>
              </w:rPr>
              <w:t>Игра-квест «Путешествие</w:t>
            </w:r>
            <w:r>
              <w:rPr>
                <w:spacing w:val="-5"/>
                <w:sz w:val="24"/>
              </w:rPr>
              <w:t xml:space="preserve"> </w:t>
            </w:r>
            <w:r>
              <w:rPr>
                <w:sz w:val="24"/>
              </w:rPr>
              <w:t>со</w:t>
            </w:r>
            <w:r>
              <w:rPr>
                <w:spacing w:val="-4"/>
                <w:sz w:val="24"/>
              </w:rPr>
              <w:t xml:space="preserve"> </w:t>
            </w:r>
            <w:r>
              <w:rPr>
                <w:spacing w:val="-2"/>
                <w:sz w:val="24"/>
              </w:rPr>
              <w:t>светофором»</w:t>
            </w:r>
          </w:p>
        </w:tc>
      </w:tr>
      <w:tr w:rsidR="002B3F7A" w14:paraId="18E5B73F" w14:textId="77777777">
        <w:trPr>
          <w:trHeight w:val="294"/>
        </w:trPr>
        <w:tc>
          <w:tcPr>
            <w:tcW w:w="560" w:type="dxa"/>
          </w:tcPr>
          <w:p w14:paraId="16F47D87" w14:textId="77777777" w:rsidR="002B3F7A" w:rsidRDefault="001B3B8A">
            <w:pPr>
              <w:pStyle w:val="TableParagraph"/>
              <w:spacing w:line="274" w:lineRule="exact"/>
              <w:ind w:left="72" w:right="75"/>
              <w:jc w:val="center"/>
              <w:rPr>
                <w:sz w:val="26"/>
              </w:rPr>
            </w:pPr>
            <w:r>
              <w:rPr>
                <w:spacing w:val="-5"/>
                <w:sz w:val="26"/>
              </w:rPr>
              <w:t>59.</w:t>
            </w:r>
          </w:p>
        </w:tc>
        <w:tc>
          <w:tcPr>
            <w:tcW w:w="1327" w:type="dxa"/>
          </w:tcPr>
          <w:p w14:paraId="3C806E73" w14:textId="77777777" w:rsidR="002B3F7A" w:rsidRDefault="001B3B8A">
            <w:pPr>
              <w:pStyle w:val="TableParagraph"/>
              <w:spacing w:before="19"/>
              <w:ind w:left="17" w:right="1"/>
              <w:jc w:val="center"/>
            </w:pPr>
            <w:r>
              <w:t xml:space="preserve">13 </w:t>
            </w:r>
            <w:r>
              <w:rPr>
                <w:spacing w:val="-2"/>
              </w:rPr>
              <w:t>августа</w:t>
            </w:r>
          </w:p>
        </w:tc>
        <w:tc>
          <w:tcPr>
            <w:tcW w:w="2897" w:type="dxa"/>
          </w:tcPr>
          <w:p w14:paraId="2619F36B" w14:textId="77777777" w:rsidR="002B3F7A" w:rsidRDefault="001B3B8A">
            <w:pPr>
              <w:pStyle w:val="TableParagraph"/>
              <w:spacing w:before="19"/>
              <w:ind w:left="165" w:right="158"/>
              <w:jc w:val="center"/>
            </w:pPr>
            <w:r>
              <w:t>День</w:t>
            </w:r>
            <w:r>
              <w:rPr>
                <w:spacing w:val="-6"/>
              </w:rPr>
              <w:t xml:space="preserve"> </w:t>
            </w:r>
            <w:r>
              <w:rPr>
                <w:spacing w:val="-2"/>
              </w:rPr>
              <w:t>физкультурника</w:t>
            </w:r>
          </w:p>
        </w:tc>
        <w:tc>
          <w:tcPr>
            <w:tcW w:w="10135" w:type="dxa"/>
            <w:gridSpan w:val="7"/>
          </w:tcPr>
          <w:p w14:paraId="4C9C07D8" w14:textId="77777777" w:rsidR="002B3F7A" w:rsidRDefault="001B3B8A">
            <w:pPr>
              <w:pStyle w:val="TableParagraph"/>
              <w:spacing w:before="10" w:line="264" w:lineRule="exact"/>
              <w:ind w:left="1022"/>
              <w:rPr>
                <w:sz w:val="24"/>
              </w:rPr>
            </w:pPr>
            <w:r>
              <w:rPr>
                <w:sz w:val="24"/>
              </w:rPr>
              <w:t>Спортивный</w:t>
            </w:r>
            <w:r>
              <w:rPr>
                <w:spacing w:val="-7"/>
                <w:sz w:val="24"/>
              </w:rPr>
              <w:t xml:space="preserve"> </w:t>
            </w:r>
            <w:r>
              <w:rPr>
                <w:sz w:val="24"/>
              </w:rPr>
              <w:t>праздник</w:t>
            </w:r>
            <w:r>
              <w:rPr>
                <w:spacing w:val="-4"/>
                <w:sz w:val="24"/>
              </w:rPr>
              <w:t xml:space="preserve"> </w:t>
            </w:r>
            <w:r>
              <w:rPr>
                <w:sz w:val="24"/>
              </w:rPr>
              <w:t>«Папа,</w:t>
            </w:r>
            <w:r>
              <w:rPr>
                <w:spacing w:val="-3"/>
                <w:sz w:val="24"/>
              </w:rPr>
              <w:t xml:space="preserve"> </w:t>
            </w:r>
            <w:r>
              <w:rPr>
                <w:sz w:val="24"/>
              </w:rPr>
              <w:t>мама,</w:t>
            </w:r>
            <w:r>
              <w:rPr>
                <w:spacing w:val="-4"/>
                <w:sz w:val="24"/>
              </w:rPr>
              <w:t xml:space="preserve"> </w:t>
            </w:r>
            <w:r>
              <w:rPr>
                <w:sz w:val="24"/>
              </w:rPr>
              <w:t>я</w:t>
            </w:r>
            <w:r>
              <w:rPr>
                <w:spacing w:val="-3"/>
                <w:sz w:val="24"/>
              </w:rPr>
              <w:t xml:space="preserve"> </w:t>
            </w:r>
            <w:r>
              <w:rPr>
                <w:sz w:val="24"/>
              </w:rPr>
              <w:t>–</w:t>
            </w:r>
            <w:r>
              <w:rPr>
                <w:spacing w:val="-3"/>
                <w:sz w:val="24"/>
              </w:rPr>
              <w:t xml:space="preserve"> </w:t>
            </w:r>
            <w:r>
              <w:rPr>
                <w:sz w:val="24"/>
              </w:rPr>
              <w:t>спортивная</w:t>
            </w:r>
            <w:r>
              <w:rPr>
                <w:spacing w:val="-4"/>
                <w:sz w:val="24"/>
              </w:rPr>
              <w:t xml:space="preserve"> </w:t>
            </w:r>
            <w:r>
              <w:rPr>
                <w:sz w:val="24"/>
              </w:rPr>
              <w:t>семья». Спортивный</w:t>
            </w:r>
            <w:r>
              <w:rPr>
                <w:spacing w:val="-2"/>
                <w:sz w:val="24"/>
              </w:rPr>
              <w:t xml:space="preserve"> парад</w:t>
            </w:r>
          </w:p>
        </w:tc>
      </w:tr>
      <w:tr w:rsidR="002B3F7A" w14:paraId="3B3ABBDB" w14:textId="77777777">
        <w:trPr>
          <w:trHeight w:val="760"/>
        </w:trPr>
        <w:tc>
          <w:tcPr>
            <w:tcW w:w="560" w:type="dxa"/>
          </w:tcPr>
          <w:p w14:paraId="3FB3B431" w14:textId="77777777" w:rsidR="002B3F7A" w:rsidRDefault="001B3B8A">
            <w:pPr>
              <w:pStyle w:val="TableParagraph"/>
              <w:spacing w:before="232"/>
              <w:ind w:left="72" w:right="75"/>
              <w:jc w:val="center"/>
              <w:rPr>
                <w:sz w:val="26"/>
              </w:rPr>
            </w:pPr>
            <w:r>
              <w:rPr>
                <w:spacing w:val="-5"/>
                <w:sz w:val="26"/>
              </w:rPr>
              <w:t>60.</w:t>
            </w:r>
          </w:p>
        </w:tc>
        <w:tc>
          <w:tcPr>
            <w:tcW w:w="1327" w:type="dxa"/>
          </w:tcPr>
          <w:p w14:paraId="6C14A081" w14:textId="77777777" w:rsidR="002B3F7A" w:rsidRDefault="001B3B8A">
            <w:pPr>
              <w:pStyle w:val="TableParagraph"/>
              <w:spacing w:before="253"/>
              <w:ind w:left="17" w:right="1"/>
              <w:jc w:val="center"/>
            </w:pPr>
            <w:r>
              <w:rPr>
                <w:color w:val="C00000"/>
              </w:rPr>
              <w:t xml:space="preserve">22 </w:t>
            </w:r>
            <w:r>
              <w:rPr>
                <w:color w:val="C00000"/>
                <w:spacing w:val="-2"/>
              </w:rPr>
              <w:t>августа</w:t>
            </w:r>
          </w:p>
        </w:tc>
        <w:tc>
          <w:tcPr>
            <w:tcW w:w="2897" w:type="dxa"/>
          </w:tcPr>
          <w:p w14:paraId="6E5E537F" w14:textId="77777777" w:rsidR="002B3F7A" w:rsidRDefault="001B3B8A">
            <w:pPr>
              <w:pStyle w:val="TableParagraph"/>
              <w:spacing w:before="1"/>
              <w:ind w:left="166" w:right="155"/>
              <w:jc w:val="center"/>
            </w:pPr>
            <w:r>
              <w:rPr>
                <w:color w:val="C00000"/>
              </w:rPr>
              <w:t>День</w:t>
            </w:r>
            <w:r>
              <w:rPr>
                <w:color w:val="C00000"/>
                <w:spacing w:val="-14"/>
              </w:rPr>
              <w:t xml:space="preserve"> </w:t>
            </w:r>
            <w:r>
              <w:rPr>
                <w:color w:val="C00000"/>
              </w:rPr>
              <w:t>Государственного флага Российской</w:t>
            </w:r>
          </w:p>
          <w:p w14:paraId="33B618DD" w14:textId="77777777" w:rsidR="002B3F7A" w:rsidRDefault="001B3B8A">
            <w:pPr>
              <w:pStyle w:val="TableParagraph"/>
              <w:spacing w:line="234" w:lineRule="exact"/>
              <w:ind w:left="168" w:right="155"/>
              <w:jc w:val="center"/>
            </w:pPr>
            <w:r>
              <w:rPr>
                <w:color w:val="C00000"/>
                <w:spacing w:val="-2"/>
              </w:rPr>
              <w:t>Федерации</w:t>
            </w:r>
          </w:p>
        </w:tc>
        <w:tc>
          <w:tcPr>
            <w:tcW w:w="10135" w:type="dxa"/>
            <w:gridSpan w:val="7"/>
          </w:tcPr>
          <w:p w14:paraId="6BE49526" w14:textId="77777777" w:rsidR="002B3F7A" w:rsidRDefault="001B3B8A">
            <w:pPr>
              <w:pStyle w:val="TableParagraph"/>
              <w:spacing w:before="241"/>
              <w:ind w:left="708"/>
              <w:rPr>
                <w:sz w:val="24"/>
              </w:rPr>
            </w:pPr>
            <w:r>
              <w:rPr>
                <w:sz w:val="24"/>
              </w:rPr>
              <w:t>Беседа-рассказ</w:t>
            </w:r>
            <w:r>
              <w:rPr>
                <w:spacing w:val="-4"/>
                <w:sz w:val="24"/>
              </w:rPr>
              <w:t xml:space="preserve"> </w:t>
            </w:r>
            <w:r>
              <w:rPr>
                <w:sz w:val="24"/>
              </w:rPr>
              <w:t>с</w:t>
            </w:r>
            <w:r>
              <w:rPr>
                <w:spacing w:val="-4"/>
                <w:sz w:val="24"/>
              </w:rPr>
              <w:t xml:space="preserve"> </w:t>
            </w:r>
            <w:r>
              <w:rPr>
                <w:sz w:val="24"/>
              </w:rPr>
              <w:t>элементами</w:t>
            </w:r>
            <w:r>
              <w:rPr>
                <w:spacing w:val="-1"/>
                <w:sz w:val="24"/>
              </w:rPr>
              <w:t xml:space="preserve"> </w:t>
            </w:r>
            <w:r>
              <w:rPr>
                <w:sz w:val="24"/>
              </w:rPr>
              <w:t>презентации</w:t>
            </w:r>
            <w:r>
              <w:rPr>
                <w:spacing w:val="1"/>
                <w:sz w:val="24"/>
              </w:rPr>
              <w:t xml:space="preserve"> </w:t>
            </w:r>
            <w:r>
              <w:rPr>
                <w:sz w:val="24"/>
              </w:rPr>
              <w:t>«Флаг</w:t>
            </w:r>
            <w:r>
              <w:rPr>
                <w:spacing w:val="-3"/>
                <w:sz w:val="24"/>
              </w:rPr>
              <w:t xml:space="preserve"> </w:t>
            </w:r>
            <w:r>
              <w:rPr>
                <w:sz w:val="24"/>
              </w:rPr>
              <w:t>города,</w:t>
            </w:r>
            <w:r>
              <w:rPr>
                <w:spacing w:val="-4"/>
                <w:sz w:val="24"/>
              </w:rPr>
              <w:t xml:space="preserve"> </w:t>
            </w:r>
            <w:r>
              <w:rPr>
                <w:sz w:val="24"/>
              </w:rPr>
              <w:t>флаг</w:t>
            </w:r>
            <w:r>
              <w:rPr>
                <w:spacing w:val="-3"/>
                <w:sz w:val="24"/>
              </w:rPr>
              <w:t xml:space="preserve"> </w:t>
            </w:r>
            <w:r>
              <w:rPr>
                <w:sz w:val="24"/>
              </w:rPr>
              <w:t>региона,</w:t>
            </w:r>
            <w:r>
              <w:rPr>
                <w:spacing w:val="-3"/>
                <w:sz w:val="24"/>
              </w:rPr>
              <w:t xml:space="preserve"> </w:t>
            </w:r>
            <w:r>
              <w:rPr>
                <w:sz w:val="24"/>
              </w:rPr>
              <w:t>флаг</w:t>
            </w:r>
            <w:r>
              <w:rPr>
                <w:spacing w:val="-2"/>
                <w:sz w:val="24"/>
              </w:rPr>
              <w:t xml:space="preserve"> страны»</w:t>
            </w:r>
          </w:p>
        </w:tc>
      </w:tr>
    </w:tbl>
    <w:p w14:paraId="2252A2F9" w14:textId="77777777" w:rsidR="002B3F7A" w:rsidRDefault="001B3B8A">
      <w:pPr>
        <w:pStyle w:val="a3"/>
        <w:spacing w:before="75"/>
        <w:ind w:left="112" w:firstLine="0"/>
        <w:jc w:val="left"/>
        <w:rPr>
          <w:sz w:val="14"/>
        </w:rPr>
      </w:pPr>
      <w:r>
        <w:t>Для</w:t>
      </w:r>
      <w:r>
        <w:rPr>
          <w:spacing w:val="77"/>
        </w:rPr>
        <w:t xml:space="preserve"> </w:t>
      </w:r>
      <w:r>
        <w:t>воспитательных</w:t>
      </w:r>
      <w:r>
        <w:rPr>
          <w:spacing w:val="80"/>
        </w:rPr>
        <w:t xml:space="preserve"> </w:t>
      </w:r>
      <w:r>
        <w:t>событий,</w:t>
      </w:r>
      <w:r>
        <w:rPr>
          <w:spacing w:val="78"/>
        </w:rPr>
        <w:t xml:space="preserve"> </w:t>
      </w:r>
      <w:r>
        <w:t>реализуемых</w:t>
      </w:r>
      <w:r>
        <w:rPr>
          <w:spacing w:val="80"/>
        </w:rPr>
        <w:t xml:space="preserve"> </w:t>
      </w:r>
      <w:r>
        <w:t>в</w:t>
      </w:r>
      <w:r>
        <w:rPr>
          <w:spacing w:val="77"/>
        </w:rPr>
        <w:t xml:space="preserve"> </w:t>
      </w:r>
      <w:r>
        <w:t>форме</w:t>
      </w:r>
      <w:r>
        <w:rPr>
          <w:spacing w:val="79"/>
        </w:rPr>
        <w:t xml:space="preserve"> </w:t>
      </w:r>
      <w:r>
        <w:t>проекта,</w:t>
      </w:r>
      <w:r>
        <w:rPr>
          <w:spacing w:val="78"/>
        </w:rPr>
        <w:t xml:space="preserve"> </w:t>
      </w:r>
      <w:r>
        <w:t>в</w:t>
      </w:r>
      <w:r>
        <w:rPr>
          <w:spacing w:val="77"/>
        </w:rPr>
        <w:t xml:space="preserve"> </w:t>
      </w:r>
      <w:r>
        <w:t>календарный</w:t>
      </w:r>
      <w:r>
        <w:rPr>
          <w:spacing w:val="79"/>
        </w:rPr>
        <w:t xml:space="preserve"> </w:t>
      </w:r>
      <w:r>
        <w:t>план</w:t>
      </w:r>
      <w:r>
        <w:rPr>
          <w:spacing w:val="78"/>
        </w:rPr>
        <w:t xml:space="preserve"> </w:t>
      </w:r>
      <w:r>
        <w:t>включается</w:t>
      </w:r>
      <w:r>
        <w:rPr>
          <w:spacing w:val="77"/>
        </w:rPr>
        <w:t xml:space="preserve"> </w:t>
      </w:r>
      <w:r>
        <w:t>также</w:t>
      </w:r>
      <w:r>
        <w:rPr>
          <w:spacing w:val="77"/>
        </w:rPr>
        <w:t xml:space="preserve"> </w:t>
      </w:r>
      <w:r>
        <w:t>описание</w:t>
      </w:r>
      <w:r>
        <w:rPr>
          <w:spacing w:val="77"/>
        </w:rPr>
        <w:t xml:space="preserve"> </w:t>
      </w:r>
      <w:r>
        <w:t>деятельности</w:t>
      </w:r>
      <w:r>
        <w:rPr>
          <w:spacing w:val="80"/>
        </w:rPr>
        <w:t xml:space="preserve"> </w:t>
      </w:r>
      <w:r>
        <w:t>участников образовательных отношений, участвующих в проекте (примеры приведены в таблице 3)</w:t>
      </w:r>
      <w:r>
        <w:rPr>
          <w:position w:val="8"/>
          <w:sz w:val="14"/>
        </w:rPr>
        <w:t>16</w:t>
      </w:r>
    </w:p>
    <w:p w14:paraId="3E56E937" w14:textId="77777777" w:rsidR="00F75B81" w:rsidRDefault="00F75B81">
      <w:pPr>
        <w:spacing w:before="3" w:line="298" w:lineRule="exact"/>
        <w:ind w:left="14159"/>
        <w:rPr>
          <w:i/>
          <w:spacing w:val="-2"/>
          <w:sz w:val="26"/>
        </w:rPr>
      </w:pPr>
    </w:p>
    <w:p w14:paraId="273DA7D7" w14:textId="77777777" w:rsidR="00F75B81" w:rsidRDefault="00F75B81">
      <w:pPr>
        <w:spacing w:before="3" w:line="298" w:lineRule="exact"/>
        <w:ind w:left="14159"/>
        <w:rPr>
          <w:i/>
          <w:spacing w:val="-2"/>
          <w:sz w:val="26"/>
        </w:rPr>
      </w:pPr>
    </w:p>
    <w:p w14:paraId="035CBA2D" w14:textId="77777777" w:rsidR="00F75B81" w:rsidRDefault="00F75B81">
      <w:pPr>
        <w:spacing w:before="3" w:line="298" w:lineRule="exact"/>
        <w:ind w:left="14159"/>
        <w:rPr>
          <w:i/>
          <w:spacing w:val="-2"/>
          <w:sz w:val="26"/>
        </w:rPr>
      </w:pPr>
    </w:p>
    <w:p w14:paraId="175F0660" w14:textId="77777777" w:rsidR="00F75B81" w:rsidRDefault="00F75B81">
      <w:pPr>
        <w:spacing w:before="3" w:line="298" w:lineRule="exact"/>
        <w:ind w:left="14159"/>
        <w:rPr>
          <w:i/>
          <w:spacing w:val="-2"/>
          <w:sz w:val="26"/>
        </w:rPr>
      </w:pPr>
    </w:p>
    <w:p w14:paraId="338442EE" w14:textId="77777777" w:rsidR="00F75B81" w:rsidRDefault="00F75B81">
      <w:pPr>
        <w:spacing w:before="3" w:line="298" w:lineRule="exact"/>
        <w:ind w:left="14159"/>
        <w:rPr>
          <w:i/>
          <w:spacing w:val="-2"/>
          <w:sz w:val="26"/>
        </w:rPr>
      </w:pPr>
    </w:p>
    <w:p w14:paraId="740864D2" w14:textId="77777777" w:rsidR="00F75B81" w:rsidRDefault="00F75B81">
      <w:pPr>
        <w:spacing w:before="3" w:line="298" w:lineRule="exact"/>
        <w:ind w:left="14159"/>
        <w:rPr>
          <w:i/>
          <w:spacing w:val="-2"/>
          <w:sz w:val="26"/>
        </w:rPr>
      </w:pPr>
    </w:p>
    <w:p w14:paraId="0110CD9F" w14:textId="77777777" w:rsidR="00F75B81" w:rsidRDefault="00F75B81">
      <w:pPr>
        <w:spacing w:before="3" w:line="298" w:lineRule="exact"/>
        <w:ind w:left="14159"/>
        <w:rPr>
          <w:i/>
          <w:spacing w:val="-2"/>
          <w:sz w:val="26"/>
        </w:rPr>
      </w:pPr>
    </w:p>
    <w:p w14:paraId="7CACEDA7" w14:textId="77777777" w:rsidR="00F75B81" w:rsidRDefault="00F75B81">
      <w:pPr>
        <w:spacing w:before="3" w:line="298" w:lineRule="exact"/>
        <w:ind w:left="14159"/>
        <w:rPr>
          <w:i/>
          <w:spacing w:val="-2"/>
          <w:sz w:val="26"/>
        </w:rPr>
      </w:pPr>
    </w:p>
    <w:p w14:paraId="112615E9" w14:textId="77777777" w:rsidR="00F75B81" w:rsidRDefault="00F75B81">
      <w:pPr>
        <w:spacing w:before="3" w:line="298" w:lineRule="exact"/>
        <w:ind w:left="14159"/>
        <w:rPr>
          <w:i/>
          <w:spacing w:val="-2"/>
          <w:sz w:val="26"/>
        </w:rPr>
      </w:pPr>
    </w:p>
    <w:p w14:paraId="7D233C6B" w14:textId="77777777" w:rsidR="00F75B81" w:rsidRDefault="00F75B81">
      <w:pPr>
        <w:spacing w:before="3" w:line="298" w:lineRule="exact"/>
        <w:ind w:left="14159"/>
        <w:rPr>
          <w:i/>
          <w:spacing w:val="-2"/>
          <w:sz w:val="26"/>
        </w:rPr>
      </w:pPr>
    </w:p>
    <w:p w14:paraId="4BD1DE97" w14:textId="77777777" w:rsidR="00F75B81" w:rsidRDefault="00F75B81">
      <w:pPr>
        <w:spacing w:before="3" w:line="298" w:lineRule="exact"/>
        <w:ind w:left="14159"/>
        <w:rPr>
          <w:i/>
          <w:spacing w:val="-2"/>
          <w:sz w:val="26"/>
        </w:rPr>
      </w:pPr>
    </w:p>
    <w:p w14:paraId="4D551B4D" w14:textId="77777777" w:rsidR="00F75B81" w:rsidRDefault="00F75B81">
      <w:pPr>
        <w:spacing w:before="3" w:line="298" w:lineRule="exact"/>
        <w:ind w:left="14159"/>
        <w:rPr>
          <w:i/>
          <w:spacing w:val="-2"/>
          <w:sz w:val="26"/>
        </w:rPr>
      </w:pPr>
    </w:p>
    <w:p w14:paraId="5742EFC4" w14:textId="77777777" w:rsidR="002B3F7A" w:rsidRDefault="001B3B8A">
      <w:pPr>
        <w:spacing w:before="3" w:line="298" w:lineRule="exact"/>
        <w:ind w:left="14159"/>
        <w:rPr>
          <w:i/>
          <w:sz w:val="26"/>
        </w:rPr>
      </w:pPr>
      <w:r>
        <w:rPr>
          <w:i/>
          <w:spacing w:val="-2"/>
          <w:sz w:val="26"/>
        </w:rPr>
        <w:lastRenderedPageBreak/>
        <w:t>Таблица</w:t>
      </w:r>
      <w:r>
        <w:rPr>
          <w:i/>
          <w:spacing w:val="-9"/>
          <w:sz w:val="26"/>
        </w:rPr>
        <w:t xml:space="preserve"> </w:t>
      </w:r>
      <w:r>
        <w:rPr>
          <w:i/>
          <w:spacing w:val="-10"/>
          <w:sz w:val="26"/>
        </w:rPr>
        <w:t>3</w:t>
      </w:r>
    </w:p>
    <w:p w14:paraId="3DF50CB8" w14:textId="77777777" w:rsidR="002B3F7A" w:rsidRDefault="001B3B8A">
      <w:pPr>
        <w:pStyle w:val="4"/>
        <w:spacing w:before="0" w:line="275" w:lineRule="exact"/>
        <w:ind w:left="1519"/>
        <w:jc w:val="left"/>
      </w:pPr>
      <w:r>
        <w:t>Деятельность</w:t>
      </w:r>
      <w:r>
        <w:rPr>
          <w:spacing w:val="-6"/>
        </w:rPr>
        <w:t xml:space="preserve"> </w:t>
      </w:r>
      <w:r>
        <w:t>участников</w:t>
      </w:r>
      <w:r>
        <w:rPr>
          <w:spacing w:val="-7"/>
        </w:rPr>
        <w:t xml:space="preserve"> </w:t>
      </w:r>
      <w:r>
        <w:t>образовательных</w:t>
      </w:r>
      <w:r>
        <w:rPr>
          <w:spacing w:val="-8"/>
        </w:rPr>
        <w:t xml:space="preserve"> </w:t>
      </w:r>
      <w:r>
        <w:t>отношений</w:t>
      </w:r>
      <w:r>
        <w:rPr>
          <w:spacing w:val="-6"/>
        </w:rPr>
        <w:t xml:space="preserve"> </w:t>
      </w:r>
      <w:r>
        <w:t>по</w:t>
      </w:r>
      <w:r>
        <w:rPr>
          <w:spacing w:val="-7"/>
        </w:rPr>
        <w:t xml:space="preserve"> </w:t>
      </w:r>
      <w:r>
        <w:t>реализации</w:t>
      </w:r>
      <w:r>
        <w:rPr>
          <w:spacing w:val="-5"/>
        </w:rPr>
        <w:t xml:space="preserve"> </w:t>
      </w:r>
      <w:r>
        <w:t>воспитательных</w:t>
      </w:r>
      <w:r>
        <w:rPr>
          <w:spacing w:val="-6"/>
        </w:rPr>
        <w:t xml:space="preserve"> </w:t>
      </w:r>
      <w:r>
        <w:t>событий</w:t>
      </w:r>
      <w:r>
        <w:rPr>
          <w:spacing w:val="-6"/>
        </w:rPr>
        <w:t xml:space="preserve"> </w:t>
      </w:r>
      <w:r>
        <w:t>в</w:t>
      </w:r>
      <w:r>
        <w:rPr>
          <w:spacing w:val="-7"/>
        </w:rPr>
        <w:t xml:space="preserve"> </w:t>
      </w:r>
      <w:r>
        <w:t>виде</w:t>
      </w:r>
      <w:r>
        <w:rPr>
          <w:spacing w:val="-7"/>
        </w:rPr>
        <w:t xml:space="preserve"> </w:t>
      </w:r>
      <w:r>
        <w:rPr>
          <w:spacing w:val="-2"/>
        </w:rPr>
        <w:t>проектов</w:t>
      </w:r>
    </w:p>
    <w:p w14:paraId="7CF5B280" w14:textId="77777777" w:rsidR="002B3F7A" w:rsidRDefault="002B3F7A">
      <w:pPr>
        <w:pStyle w:val="a3"/>
        <w:spacing w:before="11"/>
        <w:ind w:left="0" w:firstLine="0"/>
        <w:jc w:val="left"/>
        <w:rPr>
          <w:b/>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2206"/>
        <w:gridCol w:w="4111"/>
        <w:gridCol w:w="3259"/>
        <w:gridCol w:w="3261"/>
      </w:tblGrid>
      <w:tr w:rsidR="002B3F7A" w14:paraId="0A5CA28F" w14:textId="77777777">
        <w:trPr>
          <w:trHeight w:val="551"/>
        </w:trPr>
        <w:tc>
          <w:tcPr>
            <w:tcW w:w="2014" w:type="dxa"/>
          </w:tcPr>
          <w:p w14:paraId="78CDD986" w14:textId="77777777" w:rsidR="002B3F7A" w:rsidRDefault="001B3B8A">
            <w:pPr>
              <w:pStyle w:val="TableParagraph"/>
              <w:spacing w:line="276" w:lineRule="exact"/>
              <w:ind w:left="559" w:hanging="426"/>
              <w:rPr>
                <w:b/>
                <w:sz w:val="24"/>
              </w:rPr>
            </w:pPr>
            <w:r>
              <w:rPr>
                <w:b/>
                <w:spacing w:val="-2"/>
                <w:sz w:val="24"/>
              </w:rPr>
              <w:t>Воспитательное событие</w:t>
            </w:r>
          </w:p>
        </w:tc>
        <w:tc>
          <w:tcPr>
            <w:tcW w:w="2206" w:type="dxa"/>
          </w:tcPr>
          <w:p w14:paraId="0C1EE1CB" w14:textId="77777777" w:rsidR="002B3F7A" w:rsidRDefault="001B3B8A">
            <w:pPr>
              <w:pStyle w:val="TableParagraph"/>
              <w:spacing w:line="276" w:lineRule="exact"/>
              <w:ind w:left="463" w:firstLine="261"/>
              <w:rPr>
                <w:b/>
                <w:sz w:val="24"/>
              </w:rPr>
            </w:pPr>
            <w:r>
              <w:rPr>
                <w:b/>
                <w:spacing w:val="-2"/>
                <w:sz w:val="24"/>
              </w:rPr>
              <w:t>Задачи воспитания</w:t>
            </w:r>
          </w:p>
        </w:tc>
        <w:tc>
          <w:tcPr>
            <w:tcW w:w="4111" w:type="dxa"/>
          </w:tcPr>
          <w:p w14:paraId="17C8E2D1" w14:textId="77777777" w:rsidR="002B3F7A" w:rsidRDefault="001B3B8A">
            <w:pPr>
              <w:pStyle w:val="TableParagraph"/>
              <w:spacing w:before="138"/>
              <w:ind w:left="751"/>
              <w:rPr>
                <w:b/>
                <w:sz w:val="24"/>
              </w:rPr>
            </w:pPr>
            <w:r>
              <w:rPr>
                <w:b/>
                <w:sz w:val="24"/>
              </w:rPr>
              <w:t>Мероприятия</w:t>
            </w:r>
            <w:r>
              <w:rPr>
                <w:b/>
                <w:spacing w:val="-6"/>
                <w:sz w:val="24"/>
              </w:rPr>
              <w:t xml:space="preserve"> </w:t>
            </w:r>
            <w:r>
              <w:rPr>
                <w:b/>
                <w:sz w:val="24"/>
              </w:rPr>
              <w:t>для</w:t>
            </w:r>
            <w:r>
              <w:rPr>
                <w:b/>
                <w:spacing w:val="-5"/>
                <w:sz w:val="24"/>
              </w:rPr>
              <w:t xml:space="preserve"> </w:t>
            </w:r>
            <w:r>
              <w:rPr>
                <w:b/>
                <w:spacing w:val="-4"/>
                <w:sz w:val="24"/>
              </w:rPr>
              <w:t>детей</w:t>
            </w:r>
          </w:p>
        </w:tc>
        <w:tc>
          <w:tcPr>
            <w:tcW w:w="3259" w:type="dxa"/>
          </w:tcPr>
          <w:p w14:paraId="10B23D00" w14:textId="77777777" w:rsidR="002B3F7A" w:rsidRDefault="001B3B8A">
            <w:pPr>
              <w:pStyle w:val="TableParagraph"/>
              <w:spacing w:line="276" w:lineRule="exact"/>
              <w:ind w:left="1073" w:right="635" w:hanging="423"/>
              <w:rPr>
                <w:b/>
                <w:sz w:val="24"/>
              </w:rPr>
            </w:pPr>
            <w:r>
              <w:rPr>
                <w:b/>
                <w:sz w:val="24"/>
              </w:rPr>
              <w:t>Мероприятия</w:t>
            </w:r>
            <w:r>
              <w:rPr>
                <w:b/>
                <w:spacing w:val="-15"/>
                <w:sz w:val="24"/>
              </w:rPr>
              <w:t xml:space="preserve"> </w:t>
            </w:r>
            <w:r>
              <w:rPr>
                <w:b/>
                <w:sz w:val="24"/>
              </w:rPr>
              <w:t xml:space="preserve">для </w:t>
            </w:r>
            <w:r>
              <w:rPr>
                <w:b/>
                <w:spacing w:val="-2"/>
                <w:sz w:val="24"/>
              </w:rPr>
              <w:t>родителей</w:t>
            </w:r>
          </w:p>
        </w:tc>
        <w:tc>
          <w:tcPr>
            <w:tcW w:w="3261" w:type="dxa"/>
          </w:tcPr>
          <w:p w14:paraId="20DAF102" w14:textId="77777777" w:rsidR="002B3F7A" w:rsidRDefault="001B3B8A">
            <w:pPr>
              <w:pStyle w:val="TableParagraph"/>
              <w:spacing w:line="276" w:lineRule="exact"/>
              <w:ind w:left="1105" w:right="634" w:hanging="452"/>
              <w:rPr>
                <w:b/>
                <w:sz w:val="24"/>
              </w:rPr>
            </w:pPr>
            <w:r>
              <w:rPr>
                <w:b/>
                <w:sz w:val="24"/>
              </w:rPr>
              <w:t>Мероприятия</w:t>
            </w:r>
            <w:r>
              <w:rPr>
                <w:b/>
                <w:spacing w:val="-15"/>
                <w:sz w:val="24"/>
              </w:rPr>
              <w:t xml:space="preserve"> </w:t>
            </w:r>
            <w:r>
              <w:rPr>
                <w:b/>
                <w:sz w:val="24"/>
              </w:rPr>
              <w:t xml:space="preserve">для </w:t>
            </w:r>
            <w:r>
              <w:rPr>
                <w:b/>
                <w:spacing w:val="-2"/>
                <w:sz w:val="24"/>
              </w:rPr>
              <w:t>педагогов</w:t>
            </w:r>
          </w:p>
        </w:tc>
      </w:tr>
      <w:tr w:rsidR="002B3F7A" w14:paraId="11206C37" w14:textId="77777777">
        <w:trPr>
          <w:trHeight w:val="6349"/>
        </w:trPr>
        <w:tc>
          <w:tcPr>
            <w:tcW w:w="2014" w:type="dxa"/>
          </w:tcPr>
          <w:p w14:paraId="1ED510B5" w14:textId="77777777" w:rsidR="002B3F7A" w:rsidRDefault="002B3F7A">
            <w:pPr>
              <w:pStyle w:val="TableParagraph"/>
              <w:ind w:left="0"/>
              <w:rPr>
                <w:b/>
                <w:sz w:val="24"/>
              </w:rPr>
            </w:pPr>
          </w:p>
          <w:p w14:paraId="6EEEB18A" w14:textId="77777777" w:rsidR="002B3F7A" w:rsidRDefault="002B3F7A">
            <w:pPr>
              <w:pStyle w:val="TableParagraph"/>
              <w:ind w:left="0"/>
              <w:rPr>
                <w:b/>
                <w:sz w:val="24"/>
              </w:rPr>
            </w:pPr>
          </w:p>
          <w:p w14:paraId="561DE767" w14:textId="77777777" w:rsidR="002B3F7A" w:rsidRDefault="002B3F7A">
            <w:pPr>
              <w:pStyle w:val="TableParagraph"/>
              <w:ind w:left="0"/>
              <w:rPr>
                <w:b/>
                <w:sz w:val="24"/>
              </w:rPr>
            </w:pPr>
          </w:p>
          <w:p w14:paraId="54434664" w14:textId="77777777" w:rsidR="002B3F7A" w:rsidRDefault="002B3F7A">
            <w:pPr>
              <w:pStyle w:val="TableParagraph"/>
              <w:ind w:left="0"/>
              <w:rPr>
                <w:b/>
                <w:sz w:val="24"/>
              </w:rPr>
            </w:pPr>
          </w:p>
          <w:p w14:paraId="33F03A5A" w14:textId="77777777" w:rsidR="002B3F7A" w:rsidRDefault="002B3F7A">
            <w:pPr>
              <w:pStyle w:val="TableParagraph"/>
              <w:ind w:left="0"/>
              <w:rPr>
                <w:b/>
                <w:sz w:val="24"/>
              </w:rPr>
            </w:pPr>
          </w:p>
          <w:p w14:paraId="21FB683D" w14:textId="77777777" w:rsidR="002B3F7A" w:rsidRDefault="002B3F7A">
            <w:pPr>
              <w:pStyle w:val="TableParagraph"/>
              <w:ind w:left="0"/>
              <w:rPr>
                <w:b/>
                <w:sz w:val="24"/>
              </w:rPr>
            </w:pPr>
          </w:p>
          <w:p w14:paraId="44DAA1F5" w14:textId="77777777" w:rsidR="002B3F7A" w:rsidRDefault="002B3F7A">
            <w:pPr>
              <w:pStyle w:val="TableParagraph"/>
              <w:ind w:left="0"/>
              <w:rPr>
                <w:b/>
                <w:sz w:val="24"/>
              </w:rPr>
            </w:pPr>
          </w:p>
          <w:p w14:paraId="12841DE1" w14:textId="77777777" w:rsidR="002B3F7A" w:rsidRDefault="002B3F7A">
            <w:pPr>
              <w:pStyle w:val="TableParagraph"/>
              <w:ind w:left="0"/>
              <w:rPr>
                <w:b/>
                <w:sz w:val="24"/>
              </w:rPr>
            </w:pPr>
          </w:p>
          <w:p w14:paraId="717B0D76" w14:textId="77777777" w:rsidR="002B3F7A" w:rsidRDefault="002B3F7A">
            <w:pPr>
              <w:pStyle w:val="TableParagraph"/>
              <w:spacing w:before="275"/>
              <w:ind w:left="0"/>
              <w:rPr>
                <w:b/>
                <w:sz w:val="24"/>
              </w:rPr>
            </w:pPr>
          </w:p>
          <w:p w14:paraId="18C06812" w14:textId="77777777" w:rsidR="002B3F7A" w:rsidRDefault="001B3B8A">
            <w:pPr>
              <w:pStyle w:val="TableParagraph"/>
              <w:ind w:left="369" w:right="309" w:hanging="46"/>
              <w:jc w:val="both"/>
              <w:rPr>
                <w:b/>
                <w:sz w:val="24"/>
              </w:rPr>
            </w:pPr>
            <w:r>
              <w:rPr>
                <w:b/>
                <w:sz w:val="24"/>
              </w:rPr>
              <w:t>16</w:t>
            </w:r>
            <w:r>
              <w:rPr>
                <w:b/>
                <w:spacing w:val="-15"/>
                <w:sz w:val="24"/>
              </w:rPr>
              <w:t xml:space="preserve"> </w:t>
            </w:r>
            <w:r>
              <w:rPr>
                <w:b/>
                <w:sz w:val="24"/>
              </w:rPr>
              <w:t>октября</w:t>
            </w:r>
            <w:r>
              <w:rPr>
                <w:b/>
                <w:spacing w:val="-15"/>
                <w:sz w:val="24"/>
              </w:rPr>
              <w:t xml:space="preserve"> </w:t>
            </w:r>
            <w:r>
              <w:rPr>
                <w:b/>
                <w:sz w:val="24"/>
              </w:rPr>
              <w:t xml:space="preserve">– </w:t>
            </w:r>
            <w:r>
              <w:rPr>
                <w:b/>
                <w:spacing w:val="-2"/>
                <w:sz w:val="24"/>
              </w:rPr>
              <w:t xml:space="preserve">Всемирный </w:t>
            </w:r>
            <w:r>
              <w:rPr>
                <w:b/>
                <w:sz w:val="24"/>
              </w:rPr>
              <w:t>день хлеба</w:t>
            </w:r>
          </w:p>
        </w:tc>
        <w:tc>
          <w:tcPr>
            <w:tcW w:w="2206" w:type="dxa"/>
          </w:tcPr>
          <w:p w14:paraId="28654C4A" w14:textId="77777777" w:rsidR="002B3F7A" w:rsidRDefault="002B3F7A">
            <w:pPr>
              <w:pStyle w:val="TableParagraph"/>
              <w:spacing w:before="137"/>
              <w:ind w:left="0"/>
              <w:rPr>
                <w:b/>
                <w:sz w:val="24"/>
              </w:rPr>
            </w:pPr>
          </w:p>
          <w:p w14:paraId="512C6CE0" w14:textId="77777777" w:rsidR="002B3F7A" w:rsidRDefault="001B3B8A">
            <w:pPr>
              <w:pStyle w:val="TableParagraph"/>
              <w:ind w:left="85" w:right="77"/>
              <w:jc w:val="center"/>
              <w:rPr>
                <w:sz w:val="24"/>
              </w:rPr>
            </w:pPr>
            <w:r>
              <w:rPr>
                <w:sz w:val="24"/>
              </w:rPr>
              <w:t>Закрепить</w:t>
            </w:r>
            <w:r>
              <w:rPr>
                <w:spacing w:val="-15"/>
                <w:sz w:val="24"/>
              </w:rPr>
              <w:t xml:space="preserve"> </w:t>
            </w:r>
            <w:r>
              <w:rPr>
                <w:sz w:val="24"/>
              </w:rPr>
              <w:t>знания детей</w:t>
            </w:r>
            <w:r>
              <w:rPr>
                <w:spacing w:val="-7"/>
                <w:sz w:val="24"/>
              </w:rPr>
              <w:t xml:space="preserve"> </w:t>
            </w:r>
            <w:r>
              <w:rPr>
                <w:sz w:val="24"/>
              </w:rPr>
              <w:t>о</w:t>
            </w:r>
            <w:r>
              <w:rPr>
                <w:spacing w:val="-8"/>
                <w:sz w:val="24"/>
              </w:rPr>
              <w:t xml:space="preserve"> </w:t>
            </w:r>
            <w:r>
              <w:rPr>
                <w:sz w:val="24"/>
              </w:rPr>
              <w:t>хлебе</w:t>
            </w:r>
            <w:r>
              <w:rPr>
                <w:spacing w:val="-8"/>
                <w:sz w:val="24"/>
              </w:rPr>
              <w:t xml:space="preserve"> </w:t>
            </w:r>
            <w:r>
              <w:rPr>
                <w:sz w:val="24"/>
              </w:rPr>
              <w:t>как одном из</w:t>
            </w:r>
          </w:p>
          <w:p w14:paraId="3059BDD8" w14:textId="77777777" w:rsidR="002B3F7A" w:rsidRDefault="001B3B8A">
            <w:pPr>
              <w:pStyle w:val="TableParagraph"/>
              <w:spacing w:before="1"/>
              <w:ind w:left="85" w:right="79"/>
              <w:jc w:val="center"/>
              <w:rPr>
                <w:sz w:val="24"/>
              </w:rPr>
            </w:pPr>
            <w:r>
              <w:rPr>
                <w:spacing w:val="-2"/>
                <w:sz w:val="24"/>
              </w:rPr>
              <w:t>величайших</w:t>
            </w:r>
          </w:p>
          <w:p w14:paraId="7DD4D398" w14:textId="77777777" w:rsidR="002B3F7A" w:rsidRDefault="001B3B8A">
            <w:pPr>
              <w:pStyle w:val="TableParagraph"/>
              <w:ind w:left="134" w:right="125" w:hanging="3"/>
              <w:jc w:val="center"/>
              <w:rPr>
                <w:sz w:val="24"/>
              </w:rPr>
            </w:pPr>
            <w:r>
              <w:rPr>
                <w:sz w:val="24"/>
              </w:rPr>
              <w:t>богатств на земле. Рассказать детям, КАК на наших столах появляется хлеб, какой длинный путь он проходит, прежде чем</w:t>
            </w:r>
            <w:r>
              <w:rPr>
                <w:spacing w:val="-14"/>
                <w:sz w:val="24"/>
              </w:rPr>
              <w:t xml:space="preserve"> </w:t>
            </w:r>
            <w:r>
              <w:rPr>
                <w:sz w:val="24"/>
              </w:rPr>
              <w:t>мы</w:t>
            </w:r>
            <w:r>
              <w:rPr>
                <w:spacing w:val="-13"/>
                <w:sz w:val="24"/>
              </w:rPr>
              <w:t xml:space="preserve"> </w:t>
            </w:r>
            <w:r>
              <w:rPr>
                <w:sz w:val="24"/>
              </w:rPr>
              <w:t>его</w:t>
            </w:r>
            <w:r>
              <w:rPr>
                <w:spacing w:val="-14"/>
                <w:sz w:val="24"/>
              </w:rPr>
              <w:t xml:space="preserve"> </w:t>
            </w:r>
            <w:r>
              <w:rPr>
                <w:sz w:val="24"/>
              </w:rPr>
              <w:t>съедим</w:t>
            </w:r>
            <w:proofErr w:type="gramStart"/>
            <w:r>
              <w:rPr>
                <w:sz w:val="24"/>
              </w:rPr>
              <w:t xml:space="preserve"> </w:t>
            </w:r>
            <w:r>
              <w:rPr>
                <w:spacing w:val="-2"/>
                <w:sz w:val="24"/>
              </w:rPr>
              <w:t>В</w:t>
            </w:r>
            <w:proofErr w:type="gramEnd"/>
            <w:r>
              <w:rPr>
                <w:spacing w:val="-2"/>
                <w:sz w:val="24"/>
              </w:rPr>
              <w:t>оспитывать</w:t>
            </w:r>
          </w:p>
          <w:p w14:paraId="68C65D09" w14:textId="77777777" w:rsidR="002B3F7A" w:rsidRDefault="001B3B8A">
            <w:pPr>
              <w:pStyle w:val="TableParagraph"/>
              <w:spacing w:before="1"/>
              <w:ind w:left="448" w:right="438" w:hanging="1"/>
              <w:jc w:val="center"/>
              <w:rPr>
                <w:sz w:val="24"/>
              </w:rPr>
            </w:pPr>
            <w:r>
              <w:rPr>
                <w:spacing w:val="-2"/>
                <w:sz w:val="24"/>
              </w:rPr>
              <w:t xml:space="preserve">бережное </w:t>
            </w:r>
            <w:r>
              <w:rPr>
                <w:sz w:val="24"/>
              </w:rPr>
              <w:t>отношение</w:t>
            </w:r>
            <w:r>
              <w:rPr>
                <w:spacing w:val="-15"/>
                <w:sz w:val="24"/>
              </w:rPr>
              <w:t xml:space="preserve"> </w:t>
            </w:r>
            <w:r>
              <w:rPr>
                <w:sz w:val="24"/>
              </w:rPr>
              <w:t>к</w:t>
            </w:r>
          </w:p>
          <w:p w14:paraId="1CEC14FD" w14:textId="77777777" w:rsidR="002B3F7A" w:rsidRDefault="001B3B8A">
            <w:pPr>
              <w:pStyle w:val="TableParagraph"/>
              <w:ind w:left="85" w:right="75"/>
              <w:jc w:val="center"/>
              <w:rPr>
                <w:sz w:val="24"/>
              </w:rPr>
            </w:pPr>
            <w:r>
              <w:rPr>
                <w:sz w:val="24"/>
              </w:rPr>
              <w:t>хлебу,</w:t>
            </w:r>
            <w:r>
              <w:rPr>
                <w:spacing w:val="-15"/>
                <w:sz w:val="24"/>
              </w:rPr>
              <w:t xml:space="preserve"> </w:t>
            </w:r>
            <w:r>
              <w:rPr>
                <w:sz w:val="24"/>
              </w:rPr>
              <w:t>уважение</w:t>
            </w:r>
            <w:r>
              <w:rPr>
                <w:spacing w:val="-15"/>
                <w:sz w:val="24"/>
              </w:rPr>
              <w:t xml:space="preserve"> </w:t>
            </w:r>
            <w:r>
              <w:rPr>
                <w:sz w:val="24"/>
              </w:rPr>
              <w:t>к труду людей,</w:t>
            </w:r>
          </w:p>
          <w:p w14:paraId="27EDE4E9" w14:textId="77777777" w:rsidR="002B3F7A" w:rsidRDefault="001B3B8A">
            <w:pPr>
              <w:pStyle w:val="TableParagraph"/>
              <w:ind w:left="85" w:right="78"/>
              <w:jc w:val="center"/>
              <w:rPr>
                <w:sz w:val="24"/>
              </w:rPr>
            </w:pPr>
            <w:r>
              <w:rPr>
                <w:spacing w:val="-2"/>
                <w:sz w:val="24"/>
              </w:rPr>
              <w:t>которые</w:t>
            </w:r>
          </w:p>
          <w:p w14:paraId="6C737E8E" w14:textId="77777777" w:rsidR="002B3F7A" w:rsidRDefault="001B3B8A">
            <w:pPr>
              <w:pStyle w:val="TableParagraph"/>
              <w:ind w:left="87" w:right="80"/>
              <w:jc w:val="center"/>
              <w:rPr>
                <w:sz w:val="24"/>
              </w:rPr>
            </w:pPr>
            <w:r>
              <w:rPr>
                <w:sz w:val="24"/>
              </w:rPr>
              <w:t>выращивают</w:t>
            </w:r>
            <w:r>
              <w:rPr>
                <w:spacing w:val="-15"/>
                <w:sz w:val="24"/>
              </w:rPr>
              <w:t xml:space="preserve"> </w:t>
            </w:r>
            <w:r>
              <w:rPr>
                <w:sz w:val="24"/>
              </w:rPr>
              <w:t>и пекут хлеб</w:t>
            </w:r>
          </w:p>
        </w:tc>
        <w:tc>
          <w:tcPr>
            <w:tcW w:w="4111" w:type="dxa"/>
          </w:tcPr>
          <w:p w14:paraId="25CB0B78" w14:textId="77777777" w:rsidR="002B3F7A" w:rsidRDefault="001B3B8A">
            <w:pPr>
              <w:pStyle w:val="TableParagraph"/>
              <w:spacing w:before="137"/>
              <w:ind w:left="155" w:right="142"/>
              <w:jc w:val="center"/>
              <w:rPr>
                <w:sz w:val="24"/>
              </w:rPr>
            </w:pPr>
            <w:r>
              <w:rPr>
                <w:b/>
                <w:sz w:val="24"/>
              </w:rPr>
              <w:t>Квест</w:t>
            </w:r>
            <w:r>
              <w:rPr>
                <w:b/>
                <w:spacing w:val="-3"/>
                <w:sz w:val="24"/>
              </w:rPr>
              <w:t xml:space="preserve"> </w:t>
            </w:r>
            <w:r>
              <w:rPr>
                <w:sz w:val="24"/>
              </w:rPr>
              <w:t>«Откуда</w:t>
            </w:r>
            <w:r>
              <w:rPr>
                <w:spacing w:val="-9"/>
                <w:sz w:val="24"/>
              </w:rPr>
              <w:t xml:space="preserve"> </w:t>
            </w:r>
            <w:r>
              <w:rPr>
                <w:sz w:val="24"/>
              </w:rPr>
              <w:t>хлеб</w:t>
            </w:r>
            <w:r>
              <w:rPr>
                <w:spacing w:val="-8"/>
                <w:sz w:val="24"/>
              </w:rPr>
              <w:t xml:space="preserve"> </w:t>
            </w:r>
            <w:r>
              <w:rPr>
                <w:spacing w:val="-2"/>
                <w:sz w:val="24"/>
              </w:rPr>
              <w:t>пришел»</w:t>
            </w:r>
          </w:p>
          <w:p w14:paraId="7983B410" w14:textId="77777777" w:rsidR="002B3F7A" w:rsidRDefault="001B3B8A">
            <w:pPr>
              <w:pStyle w:val="TableParagraph"/>
              <w:ind w:left="152" w:right="143"/>
              <w:jc w:val="center"/>
              <w:rPr>
                <w:b/>
                <w:sz w:val="24"/>
              </w:rPr>
            </w:pPr>
            <w:r>
              <w:rPr>
                <w:b/>
                <w:spacing w:val="-4"/>
                <w:sz w:val="24"/>
              </w:rPr>
              <w:t>Игра</w:t>
            </w:r>
          </w:p>
          <w:p w14:paraId="4C9FAFDD" w14:textId="77777777" w:rsidR="002B3F7A" w:rsidRDefault="001B3B8A">
            <w:pPr>
              <w:pStyle w:val="TableParagraph"/>
              <w:spacing w:before="1"/>
              <w:ind w:left="153" w:right="142"/>
              <w:jc w:val="center"/>
              <w:rPr>
                <w:sz w:val="24"/>
              </w:rPr>
            </w:pPr>
            <w:r>
              <w:rPr>
                <w:i/>
                <w:sz w:val="24"/>
              </w:rPr>
              <w:t>Сюжетно-ролевые</w:t>
            </w:r>
            <w:r>
              <w:rPr>
                <w:i/>
                <w:spacing w:val="-15"/>
                <w:sz w:val="24"/>
              </w:rPr>
              <w:t xml:space="preserve"> </w:t>
            </w:r>
            <w:r>
              <w:rPr>
                <w:i/>
                <w:sz w:val="24"/>
              </w:rPr>
              <w:t>игры:</w:t>
            </w:r>
            <w:r>
              <w:rPr>
                <w:i/>
                <w:spacing w:val="-15"/>
                <w:sz w:val="24"/>
              </w:rPr>
              <w:t xml:space="preserve"> </w:t>
            </w:r>
            <w:r>
              <w:rPr>
                <w:sz w:val="24"/>
              </w:rPr>
              <w:t>«Магазин: В булочной» «На хлебозаводе»,</w:t>
            </w:r>
          </w:p>
          <w:p w14:paraId="252A9A69" w14:textId="77777777" w:rsidR="002B3F7A" w:rsidRDefault="001B3B8A">
            <w:pPr>
              <w:pStyle w:val="TableParagraph"/>
              <w:ind w:left="4"/>
              <w:jc w:val="center"/>
              <w:rPr>
                <w:sz w:val="24"/>
              </w:rPr>
            </w:pPr>
            <w:r>
              <w:rPr>
                <w:spacing w:val="-2"/>
                <w:sz w:val="24"/>
              </w:rPr>
              <w:t>«Семья».</w:t>
            </w:r>
          </w:p>
          <w:p w14:paraId="6E7281E9" w14:textId="77777777" w:rsidR="002B3F7A" w:rsidRDefault="001B3B8A">
            <w:pPr>
              <w:pStyle w:val="TableParagraph"/>
              <w:ind w:left="239" w:right="229" w:hanging="4"/>
              <w:jc w:val="center"/>
              <w:rPr>
                <w:sz w:val="24"/>
              </w:rPr>
            </w:pPr>
            <w:r>
              <w:rPr>
                <w:i/>
                <w:sz w:val="24"/>
              </w:rPr>
              <w:t xml:space="preserve">Строительная игра: </w:t>
            </w:r>
            <w:r>
              <w:rPr>
                <w:sz w:val="24"/>
              </w:rPr>
              <w:t xml:space="preserve">«Комбайн». </w:t>
            </w:r>
            <w:r>
              <w:rPr>
                <w:i/>
                <w:sz w:val="24"/>
              </w:rPr>
              <w:t xml:space="preserve">Дидактические игры: </w:t>
            </w:r>
            <w:r>
              <w:rPr>
                <w:sz w:val="24"/>
              </w:rPr>
              <w:t>«Что можно делать», «Бабушка укладывает в чемодан»,</w:t>
            </w:r>
            <w:r>
              <w:rPr>
                <w:spacing w:val="-7"/>
                <w:sz w:val="24"/>
              </w:rPr>
              <w:t xml:space="preserve"> </w:t>
            </w:r>
            <w:r>
              <w:rPr>
                <w:sz w:val="24"/>
              </w:rPr>
              <w:t>«Да</w:t>
            </w:r>
            <w:r>
              <w:rPr>
                <w:spacing w:val="-13"/>
                <w:sz w:val="24"/>
              </w:rPr>
              <w:t xml:space="preserve"> </w:t>
            </w:r>
            <w:r>
              <w:rPr>
                <w:sz w:val="24"/>
              </w:rPr>
              <w:t>–</w:t>
            </w:r>
            <w:r>
              <w:rPr>
                <w:spacing w:val="-12"/>
                <w:sz w:val="24"/>
              </w:rPr>
              <w:t xml:space="preserve"> </w:t>
            </w:r>
            <w:r>
              <w:rPr>
                <w:sz w:val="24"/>
              </w:rPr>
              <w:t>нет»,</w:t>
            </w:r>
            <w:r>
              <w:rPr>
                <w:spacing w:val="-7"/>
                <w:sz w:val="24"/>
              </w:rPr>
              <w:t xml:space="preserve"> </w:t>
            </w:r>
            <w:r>
              <w:rPr>
                <w:sz w:val="24"/>
              </w:rPr>
              <w:t>«Пропавший звук», «Неоконченный рассказ».</w:t>
            </w:r>
          </w:p>
          <w:p w14:paraId="39EECAB2" w14:textId="77777777" w:rsidR="002B3F7A" w:rsidRDefault="001B3B8A">
            <w:pPr>
              <w:pStyle w:val="TableParagraph"/>
              <w:ind w:left="106" w:right="96"/>
              <w:jc w:val="center"/>
              <w:rPr>
                <w:sz w:val="24"/>
              </w:rPr>
            </w:pPr>
            <w:r>
              <w:rPr>
                <w:b/>
                <w:sz w:val="24"/>
              </w:rPr>
              <w:t xml:space="preserve">Мастерская. Флористика и дизайн </w:t>
            </w:r>
            <w:r>
              <w:rPr>
                <w:i/>
                <w:sz w:val="24"/>
              </w:rPr>
              <w:t>Тема:</w:t>
            </w:r>
            <w:r>
              <w:rPr>
                <w:i/>
                <w:spacing w:val="-8"/>
                <w:sz w:val="24"/>
              </w:rPr>
              <w:t xml:space="preserve"> </w:t>
            </w:r>
            <w:r>
              <w:rPr>
                <w:sz w:val="24"/>
              </w:rPr>
              <w:t>«Букет</w:t>
            </w:r>
            <w:r>
              <w:rPr>
                <w:spacing w:val="-11"/>
                <w:sz w:val="24"/>
              </w:rPr>
              <w:t xml:space="preserve"> </w:t>
            </w:r>
            <w:r>
              <w:rPr>
                <w:sz w:val="24"/>
              </w:rPr>
              <w:t>из</w:t>
            </w:r>
            <w:r>
              <w:rPr>
                <w:spacing w:val="-11"/>
                <w:sz w:val="24"/>
              </w:rPr>
              <w:t xml:space="preserve"> </w:t>
            </w:r>
            <w:r>
              <w:rPr>
                <w:sz w:val="24"/>
              </w:rPr>
              <w:t>засушенных</w:t>
            </w:r>
            <w:r>
              <w:rPr>
                <w:spacing w:val="-9"/>
                <w:sz w:val="24"/>
              </w:rPr>
              <w:t xml:space="preserve"> </w:t>
            </w:r>
            <w:r>
              <w:rPr>
                <w:sz w:val="24"/>
              </w:rPr>
              <w:t>листьев, цветов и колосьев»</w:t>
            </w:r>
          </w:p>
          <w:p w14:paraId="18E2DCAB" w14:textId="77777777" w:rsidR="002B3F7A" w:rsidRDefault="001B3B8A">
            <w:pPr>
              <w:pStyle w:val="TableParagraph"/>
              <w:spacing w:before="1"/>
              <w:ind w:left="7"/>
              <w:jc w:val="center"/>
              <w:rPr>
                <w:b/>
                <w:sz w:val="24"/>
              </w:rPr>
            </w:pPr>
            <w:r>
              <w:rPr>
                <w:b/>
                <w:color w:val="272727"/>
                <w:spacing w:val="-2"/>
                <w:sz w:val="24"/>
              </w:rPr>
              <w:t>Беседа</w:t>
            </w:r>
          </w:p>
          <w:p w14:paraId="523842F8" w14:textId="77777777" w:rsidR="002B3F7A" w:rsidRDefault="001B3B8A">
            <w:pPr>
              <w:pStyle w:val="TableParagraph"/>
              <w:ind w:left="154" w:right="142"/>
              <w:jc w:val="center"/>
              <w:rPr>
                <w:sz w:val="24"/>
              </w:rPr>
            </w:pPr>
            <w:r>
              <w:rPr>
                <w:i/>
                <w:sz w:val="24"/>
              </w:rPr>
              <w:t>Тема:</w:t>
            </w:r>
            <w:r>
              <w:rPr>
                <w:i/>
                <w:spacing w:val="-10"/>
                <w:sz w:val="24"/>
              </w:rPr>
              <w:t xml:space="preserve"> </w:t>
            </w:r>
            <w:r>
              <w:rPr>
                <w:sz w:val="24"/>
              </w:rPr>
              <w:t>«Культура</w:t>
            </w:r>
            <w:r>
              <w:rPr>
                <w:spacing w:val="-14"/>
                <w:sz w:val="24"/>
              </w:rPr>
              <w:t xml:space="preserve"> </w:t>
            </w:r>
            <w:r>
              <w:rPr>
                <w:sz w:val="24"/>
              </w:rPr>
              <w:t>поведения</w:t>
            </w:r>
            <w:r>
              <w:rPr>
                <w:spacing w:val="-12"/>
                <w:sz w:val="24"/>
              </w:rPr>
              <w:t xml:space="preserve"> </w:t>
            </w:r>
            <w:r>
              <w:rPr>
                <w:sz w:val="24"/>
              </w:rPr>
              <w:t xml:space="preserve">за </w:t>
            </w:r>
            <w:r>
              <w:rPr>
                <w:spacing w:val="-2"/>
                <w:sz w:val="24"/>
              </w:rPr>
              <w:t>столом»</w:t>
            </w:r>
          </w:p>
          <w:p w14:paraId="536DFC6F" w14:textId="77777777" w:rsidR="002B3F7A" w:rsidRDefault="001B3B8A">
            <w:pPr>
              <w:pStyle w:val="TableParagraph"/>
              <w:ind w:left="7"/>
              <w:jc w:val="center"/>
              <w:rPr>
                <w:sz w:val="24"/>
              </w:rPr>
            </w:pPr>
            <w:r>
              <w:rPr>
                <w:i/>
                <w:sz w:val="24"/>
              </w:rPr>
              <w:t>Тема:</w:t>
            </w:r>
            <w:r>
              <w:rPr>
                <w:i/>
                <w:spacing w:val="2"/>
                <w:sz w:val="24"/>
              </w:rPr>
              <w:t xml:space="preserve"> </w:t>
            </w:r>
            <w:r>
              <w:rPr>
                <w:sz w:val="24"/>
              </w:rPr>
              <w:t>«Хлеб</w:t>
            </w:r>
            <w:r>
              <w:rPr>
                <w:spacing w:val="-2"/>
                <w:sz w:val="24"/>
              </w:rPr>
              <w:t xml:space="preserve"> </w:t>
            </w:r>
            <w:r>
              <w:rPr>
                <w:sz w:val="24"/>
              </w:rPr>
              <w:t>–</w:t>
            </w:r>
            <w:r>
              <w:rPr>
                <w:spacing w:val="-2"/>
                <w:sz w:val="24"/>
              </w:rPr>
              <w:t xml:space="preserve"> </w:t>
            </w:r>
            <w:r>
              <w:rPr>
                <w:sz w:val="24"/>
              </w:rPr>
              <w:t>всему</w:t>
            </w:r>
            <w:r>
              <w:rPr>
                <w:spacing w:val="-6"/>
                <w:sz w:val="24"/>
              </w:rPr>
              <w:t xml:space="preserve"> </w:t>
            </w:r>
            <w:r>
              <w:rPr>
                <w:spacing w:val="-2"/>
                <w:sz w:val="24"/>
              </w:rPr>
              <w:t>голова»</w:t>
            </w:r>
          </w:p>
          <w:p w14:paraId="3D7A0E15" w14:textId="77777777" w:rsidR="002B3F7A" w:rsidRDefault="001B3B8A">
            <w:pPr>
              <w:pStyle w:val="TableParagraph"/>
              <w:ind w:left="7"/>
              <w:jc w:val="center"/>
              <w:rPr>
                <w:sz w:val="24"/>
              </w:rPr>
            </w:pPr>
            <w:r>
              <w:rPr>
                <w:b/>
                <w:sz w:val="24"/>
              </w:rPr>
              <w:t>Выставка</w:t>
            </w:r>
            <w:r>
              <w:rPr>
                <w:b/>
                <w:spacing w:val="-7"/>
                <w:sz w:val="24"/>
              </w:rPr>
              <w:t xml:space="preserve"> </w:t>
            </w:r>
            <w:r>
              <w:rPr>
                <w:sz w:val="24"/>
              </w:rPr>
              <w:t>детских</w:t>
            </w:r>
            <w:r>
              <w:rPr>
                <w:spacing w:val="-4"/>
                <w:sz w:val="24"/>
              </w:rPr>
              <w:t xml:space="preserve"> </w:t>
            </w:r>
            <w:r>
              <w:rPr>
                <w:sz w:val="24"/>
              </w:rPr>
              <w:t>рисунков</w:t>
            </w:r>
            <w:r>
              <w:rPr>
                <w:spacing w:val="-6"/>
                <w:sz w:val="24"/>
              </w:rPr>
              <w:t xml:space="preserve"> </w:t>
            </w:r>
            <w:r>
              <w:rPr>
                <w:spacing w:val="-10"/>
                <w:sz w:val="24"/>
              </w:rPr>
              <w:t>и</w:t>
            </w:r>
          </w:p>
          <w:p w14:paraId="0E7B1AB7" w14:textId="77777777" w:rsidR="002B3F7A" w:rsidRDefault="001B3B8A">
            <w:pPr>
              <w:pStyle w:val="TableParagraph"/>
              <w:ind w:left="106" w:right="93"/>
              <w:jc w:val="center"/>
              <w:rPr>
                <w:sz w:val="24"/>
              </w:rPr>
            </w:pPr>
            <w:r>
              <w:rPr>
                <w:sz w:val="24"/>
              </w:rPr>
              <w:t>детско-родительских</w:t>
            </w:r>
            <w:r>
              <w:rPr>
                <w:spacing w:val="-15"/>
                <w:sz w:val="24"/>
              </w:rPr>
              <w:t xml:space="preserve"> </w:t>
            </w:r>
            <w:r>
              <w:rPr>
                <w:sz w:val="24"/>
              </w:rPr>
              <w:t>проектов</w:t>
            </w:r>
            <w:r>
              <w:rPr>
                <w:spacing w:val="-15"/>
                <w:sz w:val="24"/>
              </w:rPr>
              <w:t xml:space="preserve"> </w:t>
            </w:r>
            <w:r>
              <w:rPr>
                <w:sz w:val="24"/>
              </w:rPr>
              <w:t>«Хлеб – всему голова»</w:t>
            </w:r>
          </w:p>
          <w:p w14:paraId="23BCA537" w14:textId="77777777" w:rsidR="002B3F7A" w:rsidRDefault="001B3B8A">
            <w:pPr>
              <w:pStyle w:val="TableParagraph"/>
              <w:ind w:left="285" w:right="271" w:hanging="6"/>
              <w:jc w:val="center"/>
              <w:rPr>
                <w:sz w:val="24"/>
              </w:rPr>
            </w:pPr>
            <w:r>
              <w:rPr>
                <w:b/>
                <w:spacing w:val="-2"/>
                <w:sz w:val="24"/>
              </w:rPr>
              <w:t xml:space="preserve">Поисково-экспериментальная </w:t>
            </w:r>
            <w:r>
              <w:rPr>
                <w:b/>
                <w:sz w:val="24"/>
              </w:rPr>
              <w:t>деятельность</w:t>
            </w:r>
            <w:r>
              <w:rPr>
                <w:b/>
                <w:spacing w:val="-11"/>
                <w:sz w:val="24"/>
              </w:rPr>
              <w:t xml:space="preserve"> </w:t>
            </w:r>
            <w:r>
              <w:rPr>
                <w:sz w:val="24"/>
              </w:rPr>
              <w:t>«Как</w:t>
            </w:r>
            <w:r>
              <w:rPr>
                <w:spacing w:val="-13"/>
                <w:sz w:val="24"/>
              </w:rPr>
              <w:t xml:space="preserve"> </w:t>
            </w:r>
            <w:r>
              <w:rPr>
                <w:sz w:val="24"/>
              </w:rPr>
              <w:t>сделать</w:t>
            </w:r>
            <w:r>
              <w:rPr>
                <w:spacing w:val="-13"/>
                <w:sz w:val="24"/>
              </w:rPr>
              <w:t xml:space="preserve"> </w:t>
            </w:r>
            <w:r>
              <w:rPr>
                <w:sz w:val="24"/>
              </w:rPr>
              <w:t>муку»</w:t>
            </w:r>
          </w:p>
        </w:tc>
        <w:tc>
          <w:tcPr>
            <w:tcW w:w="3259" w:type="dxa"/>
          </w:tcPr>
          <w:p w14:paraId="171AF471" w14:textId="77777777" w:rsidR="002B3F7A" w:rsidRDefault="001B3B8A">
            <w:pPr>
              <w:pStyle w:val="TableParagraph"/>
              <w:ind w:left="314" w:right="302"/>
              <w:jc w:val="center"/>
              <w:rPr>
                <w:sz w:val="24"/>
              </w:rPr>
            </w:pPr>
            <w:r>
              <w:rPr>
                <w:sz w:val="24"/>
              </w:rPr>
              <w:t>Привлечение</w:t>
            </w:r>
            <w:r>
              <w:rPr>
                <w:spacing w:val="-15"/>
                <w:sz w:val="24"/>
              </w:rPr>
              <w:t xml:space="preserve"> </w:t>
            </w:r>
            <w:r>
              <w:rPr>
                <w:sz w:val="24"/>
              </w:rPr>
              <w:t>родителей</w:t>
            </w:r>
            <w:r>
              <w:rPr>
                <w:spacing w:val="-15"/>
                <w:sz w:val="24"/>
              </w:rPr>
              <w:t xml:space="preserve"> </w:t>
            </w:r>
            <w:r>
              <w:rPr>
                <w:sz w:val="24"/>
              </w:rPr>
              <w:t>к реализации детско-</w:t>
            </w:r>
          </w:p>
          <w:p w14:paraId="00205524" w14:textId="77777777" w:rsidR="002B3F7A" w:rsidRDefault="001B3B8A">
            <w:pPr>
              <w:pStyle w:val="TableParagraph"/>
              <w:ind w:left="156" w:right="146"/>
              <w:jc w:val="center"/>
              <w:rPr>
                <w:sz w:val="24"/>
              </w:rPr>
            </w:pPr>
            <w:r>
              <w:rPr>
                <w:sz w:val="24"/>
              </w:rPr>
              <w:t>родительских</w:t>
            </w:r>
            <w:r>
              <w:rPr>
                <w:spacing w:val="-15"/>
                <w:sz w:val="24"/>
              </w:rPr>
              <w:t xml:space="preserve"> </w:t>
            </w:r>
            <w:r>
              <w:rPr>
                <w:sz w:val="24"/>
              </w:rPr>
              <w:t>проектов</w:t>
            </w:r>
            <w:r>
              <w:rPr>
                <w:spacing w:val="-15"/>
                <w:sz w:val="24"/>
              </w:rPr>
              <w:t xml:space="preserve"> </w:t>
            </w:r>
            <w:r>
              <w:rPr>
                <w:sz w:val="24"/>
              </w:rPr>
              <w:t>«Как люди</w:t>
            </w:r>
            <w:r>
              <w:rPr>
                <w:spacing w:val="-4"/>
                <w:sz w:val="24"/>
              </w:rPr>
              <w:t xml:space="preserve"> </w:t>
            </w:r>
            <w:r>
              <w:rPr>
                <w:sz w:val="24"/>
              </w:rPr>
              <w:t>научились</w:t>
            </w:r>
            <w:r>
              <w:rPr>
                <w:spacing w:val="-3"/>
                <w:sz w:val="24"/>
              </w:rPr>
              <w:t xml:space="preserve"> </w:t>
            </w:r>
            <w:r>
              <w:rPr>
                <w:sz w:val="24"/>
              </w:rPr>
              <w:t>печь</w:t>
            </w:r>
            <w:r>
              <w:rPr>
                <w:spacing w:val="-3"/>
                <w:sz w:val="24"/>
              </w:rPr>
              <w:t xml:space="preserve"> </w:t>
            </w:r>
            <w:r>
              <w:rPr>
                <w:spacing w:val="-2"/>
                <w:sz w:val="24"/>
              </w:rPr>
              <w:t>хлеб»,</w:t>
            </w:r>
          </w:p>
          <w:p w14:paraId="736F017E" w14:textId="77777777" w:rsidR="002B3F7A" w:rsidRDefault="001B3B8A">
            <w:pPr>
              <w:pStyle w:val="TableParagraph"/>
              <w:ind w:left="374" w:right="366"/>
              <w:jc w:val="center"/>
              <w:rPr>
                <w:sz w:val="24"/>
              </w:rPr>
            </w:pPr>
            <w:r>
              <w:rPr>
                <w:sz w:val="24"/>
              </w:rPr>
              <w:t>«Тема</w:t>
            </w:r>
            <w:r>
              <w:rPr>
                <w:spacing w:val="-13"/>
                <w:sz w:val="24"/>
              </w:rPr>
              <w:t xml:space="preserve"> </w:t>
            </w:r>
            <w:r>
              <w:rPr>
                <w:sz w:val="24"/>
              </w:rPr>
              <w:t>хлеба</w:t>
            </w:r>
            <w:r>
              <w:rPr>
                <w:spacing w:val="-13"/>
                <w:sz w:val="24"/>
              </w:rPr>
              <w:t xml:space="preserve"> </w:t>
            </w:r>
            <w:r>
              <w:rPr>
                <w:sz w:val="24"/>
              </w:rPr>
              <w:t>в</w:t>
            </w:r>
            <w:r>
              <w:rPr>
                <w:spacing w:val="-13"/>
                <w:sz w:val="24"/>
              </w:rPr>
              <w:t xml:space="preserve"> </w:t>
            </w:r>
            <w:r>
              <w:rPr>
                <w:sz w:val="24"/>
              </w:rPr>
              <w:t>народных сказках», «Тема хлеба в</w:t>
            </w:r>
          </w:p>
          <w:p w14:paraId="0499408E" w14:textId="77777777" w:rsidR="002B3F7A" w:rsidRDefault="001B3B8A">
            <w:pPr>
              <w:pStyle w:val="TableParagraph"/>
              <w:ind w:left="8"/>
              <w:jc w:val="center"/>
              <w:rPr>
                <w:sz w:val="24"/>
              </w:rPr>
            </w:pPr>
            <w:r>
              <w:rPr>
                <w:sz w:val="24"/>
              </w:rPr>
              <w:t>изобразительном</w:t>
            </w:r>
            <w:r>
              <w:rPr>
                <w:spacing w:val="-8"/>
                <w:sz w:val="24"/>
              </w:rPr>
              <w:t xml:space="preserve"> </w:t>
            </w:r>
            <w:r>
              <w:rPr>
                <w:spacing w:val="-2"/>
                <w:sz w:val="24"/>
              </w:rPr>
              <w:t>искусстве»,</w:t>
            </w:r>
          </w:p>
          <w:p w14:paraId="064E3A2B" w14:textId="77777777" w:rsidR="002B3F7A" w:rsidRDefault="001B3B8A">
            <w:pPr>
              <w:pStyle w:val="TableParagraph"/>
              <w:ind w:left="178" w:right="164" w:hanging="2"/>
              <w:jc w:val="center"/>
              <w:rPr>
                <w:b/>
                <w:sz w:val="24"/>
              </w:rPr>
            </w:pPr>
            <w:r>
              <w:rPr>
                <w:sz w:val="24"/>
              </w:rPr>
              <w:t xml:space="preserve">«Какие машины помогают человеку хлеб растить» </w:t>
            </w:r>
            <w:r>
              <w:rPr>
                <w:b/>
                <w:sz w:val="24"/>
              </w:rPr>
              <w:t>Инсценировка народной сказки «Колосок», по стихотворению Т. Коломиец «Праздник каравая» силами детско- родительских команд Конкурс</w:t>
            </w:r>
            <w:r>
              <w:rPr>
                <w:b/>
                <w:spacing w:val="-13"/>
                <w:sz w:val="24"/>
              </w:rPr>
              <w:t xml:space="preserve"> </w:t>
            </w:r>
            <w:r>
              <w:rPr>
                <w:b/>
                <w:sz w:val="24"/>
              </w:rPr>
              <w:t>плакатов</w:t>
            </w:r>
            <w:r>
              <w:rPr>
                <w:b/>
                <w:spacing w:val="-13"/>
                <w:sz w:val="24"/>
              </w:rPr>
              <w:t xml:space="preserve"> </w:t>
            </w:r>
            <w:r>
              <w:rPr>
                <w:b/>
                <w:sz w:val="24"/>
              </w:rPr>
              <w:t>«Хлеб</w:t>
            </w:r>
            <w:r>
              <w:rPr>
                <w:b/>
                <w:spacing w:val="-13"/>
                <w:sz w:val="24"/>
              </w:rPr>
              <w:t xml:space="preserve"> </w:t>
            </w:r>
            <w:r>
              <w:rPr>
                <w:b/>
                <w:sz w:val="24"/>
              </w:rPr>
              <w:t>– наше богатство»</w:t>
            </w:r>
          </w:p>
          <w:p w14:paraId="021A280A" w14:textId="77777777" w:rsidR="002B3F7A" w:rsidRDefault="001B3B8A">
            <w:pPr>
              <w:pStyle w:val="TableParagraph"/>
              <w:ind w:left="8"/>
              <w:jc w:val="center"/>
              <w:rPr>
                <w:b/>
                <w:sz w:val="24"/>
              </w:rPr>
            </w:pPr>
            <w:r>
              <w:rPr>
                <w:b/>
                <w:sz w:val="24"/>
              </w:rPr>
              <w:t>Досуг</w:t>
            </w:r>
            <w:r>
              <w:rPr>
                <w:b/>
                <w:spacing w:val="-6"/>
                <w:sz w:val="24"/>
              </w:rPr>
              <w:t xml:space="preserve"> </w:t>
            </w:r>
            <w:r>
              <w:rPr>
                <w:b/>
                <w:sz w:val="24"/>
              </w:rPr>
              <w:t>для</w:t>
            </w:r>
            <w:r>
              <w:rPr>
                <w:b/>
                <w:spacing w:val="-3"/>
                <w:sz w:val="24"/>
              </w:rPr>
              <w:t xml:space="preserve"> </w:t>
            </w:r>
            <w:r>
              <w:rPr>
                <w:b/>
                <w:sz w:val="24"/>
              </w:rPr>
              <w:t xml:space="preserve">детей </w:t>
            </w:r>
            <w:r>
              <w:rPr>
                <w:b/>
                <w:spacing w:val="-10"/>
                <w:sz w:val="24"/>
              </w:rPr>
              <w:t>и</w:t>
            </w:r>
          </w:p>
          <w:p w14:paraId="407EC5C0" w14:textId="77777777" w:rsidR="002B3F7A" w:rsidRDefault="001B3B8A">
            <w:pPr>
              <w:pStyle w:val="TableParagraph"/>
              <w:ind w:left="233" w:right="221"/>
              <w:jc w:val="center"/>
              <w:rPr>
                <w:b/>
                <w:sz w:val="24"/>
              </w:rPr>
            </w:pPr>
            <w:r>
              <w:rPr>
                <w:b/>
                <w:sz w:val="24"/>
              </w:rPr>
              <w:t>родителей</w:t>
            </w:r>
            <w:r>
              <w:rPr>
                <w:b/>
                <w:spacing w:val="-15"/>
                <w:sz w:val="24"/>
              </w:rPr>
              <w:t xml:space="preserve"> </w:t>
            </w:r>
            <w:r>
              <w:rPr>
                <w:b/>
                <w:sz w:val="24"/>
              </w:rPr>
              <w:t>с</w:t>
            </w:r>
            <w:r>
              <w:rPr>
                <w:b/>
                <w:spacing w:val="-15"/>
                <w:sz w:val="24"/>
              </w:rPr>
              <w:t xml:space="preserve"> </w:t>
            </w:r>
            <w:r>
              <w:rPr>
                <w:b/>
                <w:sz w:val="24"/>
              </w:rPr>
              <w:t xml:space="preserve">подвижными </w:t>
            </w:r>
            <w:r>
              <w:rPr>
                <w:b/>
                <w:spacing w:val="-2"/>
                <w:sz w:val="24"/>
              </w:rPr>
              <w:t>играми,</w:t>
            </w:r>
          </w:p>
          <w:p w14:paraId="5A75207B" w14:textId="77777777" w:rsidR="002B3F7A" w:rsidRDefault="001B3B8A">
            <w:pPr>
              <w:pStyle w:val="TableParagraph"/>
              <w:ind w:left="9"/>
              <w:jc w:val="center"/>
              <w:rPr>
                <w:b/>
                <w:sz w:val="24"/>
              </w:rPr>
            </w:pPr>
            <w:r>
              <w:rPr>
                <w:b/>
                <w:spacing w:val="-2"/>
                <w:sz w:val="24"/>
              </w:rPr>
              <w:t>интеллектуальными</w:t>
            </w:r>
          </w:p>
          <w:p w14:paraId="5A6BF556" w14:textId="77777777" w:rsidR="002B3F7A" w:rsidRDefault="001B3B8A">
            <w:pPr>
              <w:pStyle w:val="TableParagraph"/>
              <w:spacing w:line="270" w:lineRule="atLeast"/>
              <w:ind w:left="223" w:right="214" w:hanging="1"/>
              <w:jc w:val="center"/>
              <w:rPr>
                <w:b/>
                <w:sz w:val="24"/>
              </w:rPr>
            </w:pPr>
            <w:r>
              <w:rPr>
                <w:b/>
                <w:spacing w:val="-2"/>
                <w:sz w:val="24"/>
              </w:rPr>
              <w:t xml:space="preserve">соревнованиями, </w:t>
            </w:r>
            <w:r>
              <w:rPr>
                <w:b/>
                <w:sz w:val="24"/>
              </w:rPr>
              <w:t>творческими</w:t>
            </w:r>
            <w:r>
              <w:rPr>
                <w:b/>
                <w:spacing w:val="-15"/>
                <w:sz w:val="24"/>
              </w:rPr>
              <w:t xml:space="preserve"> </w:t>
            </w:r>
            <w:r>
              <w:rPr>
                <w:b/>
                <w:sz w:val="24"/>
              </w:rPr>
              <w:t>поединками</w:t>
            </w:r>
          </w:p>
        </w:tc>
        <w:tc>
          <w:tcPr>
            <w:tcW w:w="3261" w:type="dxa"/>
          </w:tcPr>
          <w:p w14:paraId="7AAFB83C" w14:textId="77777777" w:rsidR="002B3F7A" w:rsidRDefault="001B3B8A">
            <w:pPr>
              <w:pStyle w:val="TableParagraph"/>
              <w:spacing w:before="137"/>
              <w:ind w:left="101" w:right="83"/>
              <w:jc w:val="center"/>
              <w:rPr>
                <w:sz w:val="24"/>
              </w:rPr>
            </w:pPr>
            <w:r>
              <w:rPr>
                <w:sz w:val="24"/>
              </w:rPr>
              <w:t>Совместное</w:t>
            </w:r>
            <w:r>
              <w:rPr>
                <w:spacing w:val="-15"/>
                <w:sz w:val="24"/>
              </w:rPr>
              <w:t xml:space="preserve"> </w:t>
            </w:r>
            <w:r>
              <w:rPr>
                <w:sz w:val="24"/>
              </w:rPr>
              <w:t>планирование мероприятий для всего</w:t>
            </w:r>
          </w:p>
          <w:p w14:paraId="423BC763" w14:textId="77777777" w:rsidR="002B3F7A" w:rsidRDefault="001B3B8A">
            <w:pPr>
              <w:pStyle w:val="TableParagraph"/>
              <w:spacing w:before="1"/>
              <w:ind w:left="100" w:right="83"/>
              <w:jc w:val="center"/>
              <w:rPr>
                <w:sz w:val="24"/>
              </w:rPr>
            </w:pPr>
            <w:r>
              <w:rPr>
                <w:sz w:val="24"/>
              </w:rPr>
              <w:t>детского</w:t>
            </w:r>
            <w:r>
              <w:rPr>
                <w:spacing w:val="-15"/>
                <w:sz w:val="24"/>
              </w:rPr>
              <w:t xml:space="preserve"> </w:t>
            </w:r>
            <w:r>
              <w:rPr>
                <w:sz w:val="24"/>
              </w:rPr>
              <w:t>сада</w:t>
            </w:r>
            <w:r>
              <w:rPr>
                <w:spacing w:val="-15"/>
                <w:sz w:val="24"/>
              </w:rPr>
              <w:t xml:space="preserve"> </w:t>
            </w:r>
            <w:r>
              <w:rPr>
                <w:sz w:val="24"/>
              </w:rPr>
              <w:t>–</w:t>
            </w:r>
            <w:r>
              <w:rPr>
                <w:spacing w:val="-15"/>
                <w:sz w:val="24"/>
              </w:rPr>
              <w:t xml:space="preserve"> </w:t>
            </w:r>
            <w:r>
              <w:rPr>
                <w:sz w:val="24"/>
              </w:rPr>
              <w:t xml:space="preserve">групповых, </w:t>
            </w:r>
            <w:r>
              <w:rPr>
                <w:spacing w:val="-2"/>
                <w:sz w:val="24"/>
              </w:rPr>
              <w:t>межгрупповых,</w:t>
            </w:r>
          </w:p>
          <w:p w14:paraId="0A5D08E5" w14:textId="77777777" w:rsidR="002B3F7A" w:rsidRDefault="001B3B8A">
            <w:pPr>
              <w:pStyle w:val="TableParagraph"/>
              <w:ind w:left="351" w:right="207" w:firstLine="376"/>
              <w:rPr>
                <w:sz w:val="24"/>
              </w:rPr>
            </w:pPr>
            <w:r>
              <w:rPr>
                <w:sz w:val="24"/>
              </w:rPr>
              <w:t xml:space="preserve">общесадовских, с </w:t>
            </w:r>
            <w:r>
              <w:rPr>
                <w:spacing w:val="-2"/>
                <w:sz w:val="24"/>
              </w:rPr>
              <w:t>привлечением</w:t>
            </w:r>
            <w:r>
              <w:rPr>
                <w:spacing w:val="-11"/>
                <w:sz w:val="24"/>
              </w:rPr>
              <w:t xml:space="preserve"> </w:t>
            </w:r>
            <w:r>
              <w:rPr>
                <w:spacing w:val="-2"/>
                <w:sz w:val="24"/>
              </w:rPr>
              <w:t>родителей</w:t>
            </w:r>
          </w:p>
          <w:p w14:paraId="2E2AEA32" w14:textId="77777777" w:rsidR="002B3F7A" w:rsidRDefault="001B3B8A">
            <w:pPr>
              <w:pStyle w:val="TableParagraph"/>
              <w:ind w:left="409" w:right="207" w:hanging="185"/>
              <w:rPr>
                <w:sz w:val="24"/>
              </w:rPr>
            </w:pPr>
            <w:r>
              <w:rPr>
                <w:sz w:val="24"/>
              </w:rPr>
              <w:t>Обмен</w:t>
            </w:r>
            <w:r>
              <w:rPr>
                <w:spacing w:val="-15"/>
                <w:sz w:val="24"/>
              </w:rPr>
              <w:t xml:space="preserve"> </w:t>
            </w:r>
            <w:r>
              <w:rPr>
                <w:sz w:val="24"/>
              </w:rPr>
              <w:t>опытом,</w:t>
            </w:r>
            <w:r>
              <w:rPr>
                <w:spacing w:val="-15"/>
                <w:sz w:val="24"/>
              </w:rPr>
              <w:t xml:space="preserve"> </w:t>
            </w:r>
            <w:r>
              <w:rPr>
                <w:sz w:val="24"/>
              </w:rPr>
              <w:t>проведение консультаций и мастер- классов по организации</w:t>
            </w:r>
          </w:p>
          <w:p w14:paraId="3F675210" w14:textId="77777777" w:rsidR="002B3F7A" w:rsidRDefault="001B3B8A">
            <w:pPr>
              <w:pStyle w:val="TableParagraph"/>
              <w:ind w:left="99" w:right="85"/>
              <w:jc w:val="center"/>
              <w:rPr>
                <w:sz w:val="24"/>
              </w:rPr>
            </w:pPr>
            <w:r>
              <w:rPr>
                <w:sz w:val="24"/>
              </w:rPr>
              <w:t>разнообразной</w:t>
            </w:r>
            <w:r>
              <w:rPr>
                <w:spacing w:val="-15"/>
                <w:sz w:val="24"/>
              </w:rPr>
              <w:t xml:space="preserve"> </w:t>
            </w:r>
            <w:r>
              <w:rPr>
                <w:sz w:val="24"/>
              </w:rPr>
              <w:t xml:space="preserve">детской </w:t>
            </w:r>
            <w:r>
              <w:rPr>
                <w:spacing w:val="-2"/>
                <w:sz w:val="24"/>
              </w:rPr>
              <w:t>деятельности</w:t>
            </w:r>
          </w:p>
          <w:p w14:paraId="79C3F7BE" w14:textId="77777777" w:rsidR="002B3F7A" w:rsidRDefault="001B3B8A">
            <w:pPr>
              <w:pStyle w:val="TableParagraph"/>
              <w:spacing w:before="1"/>
              <w:ind w:left="510" w:right="495" w:firstLine="3"/>
              <w:jc w:val="center"/>
              <w:rPr>
                <w:sz w:val="24"/>
              </w:rPr>
            </w:pPr>
            <w:r>
              <w:rPr>
                <w:sz w:val="24"/>
              </w:rPr>
              <w:t>Конкурс на лучшее оформление</w:t>
            </w:r>
            <w:r>
              <w:rPr>
                <w:spacing w:val="-15"/>
                <w:sz w:val="24"/>
              </w:rPr>
              <w:t xml:space="preserve"> </w:t>
            </w:r>
            <w:r>
              <w:rPr>
                <w:sz w:val="24"/>
              </w:rPr>
              <w:t>группы</w:t>
            </w:r>
            <w:r>
              <w:rPr>
                <w:spacing w:val="-15"/>
                <w:sz w:val="24"/>
              </w:rPr>
              <w:t xml:space="preserve"> </w:t>
            </w:r>
            <w:r>
              <w:rPr>
                <w:sz w:val="24"/>
              </w:rPr>
              <w:t>к празднику Хлеба</w:t>
            </w:r>
          </w:p>
          <w:p w14:paraId="6E041C3F" w14:textId="77777777" w:rsidR="002B3F7A" w:rsidRDefault="001B3B8A">
            <w:pPr>
              <w:pStyle w:val="TableParagraph"/>
              <w:ind w:left="101" w:right="83"/>
              <w:jc w:val="center"/>
              <w:rPr>
                <w:sz w:val="24"/>
              </w:rPr>
            </w:pPr>
            <w:r>
              <w:rPr>
                <w:sz w:val="24"/>
              </w:rPr>
              <w:t>Организация</w:t>
            </w:r>
            <w:r>
              <w:rPr>
                <w:spacing w:val="-15"/>
                <w:sz w:val="24"/>
              </w:rPr>
              <w:t xml:space="preserve"> </w:t>
            </w:r>
            <w:r>
              <w:rPr>
                <w:sz w:val="24"/>
              </w:rPr>
              <w:t>выставки</w:t>
            </w:r>
            <w:r>
              <w:rPr>
                <w:spacing w:val="-15"/>
                <w:sz w:val="24"/>
              </w:rPr>
              <w:t xml:space="preserve"> </w:t>
            </w:r>
            <w:r>
              <w:rPr>
                <w:sz w:val="24"/>
              </w:rPr>
              <w:t>для педагогов в методическом кабинете на тему</w:t>
            </w:r>
          </w:p>
          <w:p w14:paraId="2EBC9034" w14:textId="77777777" w:rsidR="002B3F7A" w:rsidRDefault="001B3B8A">
            <w:pPr>
              <w:pStyle w:val="TableParagraph"/>
              <w:ind w:left="99" w:right="84"/>
              <w:jc w:val="center"/>
              <w:rPr>
                <w:sz w:val="24"/>
              </w:rPr>
            </w:pPr>
            <w:r>
              <w:rPr>
                <w:spacing w:val="-2"/>
                <w:sz w:val="24"/>
              </w:rPr>
              <w:t>«Планирование</w:t>
            </w:r>
          </w:p>
          <w:p w14:paraId="12F4E359" w14:textId="77777777" w:rsidR="002B3F7A" w:rsidRDefault="001B3B8A">
            <w:pPr>
              <w:pStyle w:val="TableParagraph"/>
              <w:ind w:left="101" w:right="83"/>
              <w:jc w:val="center"/>
              <w:rPr>
                <w:sz w:val="24"/>
              </w:rPr>
            </w:pPr>
            <w:r>
              <w:rPr>
                <w:spacing w:val="-2"/>
                <w:sz w:val="24"/>
              </w:rPr>
              <w:t>образовательного</w:t>
            </w:r>
            <w:r>
              <w:rPr>
                <w:spacing w:val="5"/>
                <w:sz w:val="24"/>
              </w:rPr>
              <w:t xml:space="preserve"> </w:t>
            </w:r>
            <w:r>
              <w:rPr>
                <w:spacing w:val="-4"/>
                <w:sz w:val="24"/>
              </w:rPr>
              <w:t>цикла</w:t>
            </w:r>
          </w:p>
          <w:p w14:paraId="57C2999C" w14:textId="77777777" w:rsidR="002B3F7A" w:rsidRDefault="001B3B8A">
            <w:pPr>
              <w:pStyle w:val="TableParagraph"/>
              <w:ind w:left="99" w:right="84"/>
              <w:jc w:val="center"/>
              <w:rPr>
                <w:sz w:val="24"/>
              </w:rPr>
            </w:pPr>
            <w:r>
              <w:rPr>
                <w:sz w:val="24"/>
              </w:rPr>
              <w:t>«Хлеб»</w:t>
            </w:r>
            <w:r>
              <w:rPr>
                <w:spacing w:val="-15"/>
                <w:sz w:val="24"/>
              </w:rPr>
              <w:t xml:space="preserve"> </w:t>
            </w:r>
            <w:r>
              <w:rPr>
                <w:sz w:val="24"/>
              </w:rPr>
              <w:t>или</w:t>
            </w:r>
            <w:r>
              <w:rPr>
                <w:spacing w:val="-15"/>
                <w:sz w:val="24"/>
              </w:rPr>
              <w:t xml:space="preserve"> </w:t>
            </w:r>
            <w:r>
              <w:rPr>
                <w:sz w:val="24"/>
              </w:rPr>
              <w:t>«Тематический образовательный проект</w:t>
            </w:r>
          </w:p>
          <w:p w14:paraId="5F8BCC10" w14:textId="77777777" w:rsidR="002B3F7A" w:rsidRDefault="001B3B8A">
            <w:pPr>
              <w:pStyle w:val="TableParagraph"/>
              <w:spacing w:before="1"/>
              <w:ind w:left="101" w:right="83"/>
              <w:jc w:val="center"/>
              <w:rPr>
                <w:sz w:val="24"/>
              </w:rPr>
            </w:pPr>
            <w:r>
              <w:rPr>
                <w:spacing w:val="-2"/>
                <w:sz w:val="24"/>
              </w:rPr>
              <w:t>«Хлеб»</w:t>
            </w:r>
          </w:p>
        </w:tc>
      </w:tr>
      <w:tr w:rsidR="002B3F7A" w14:paraId="05650892" w14:textId="77777777">
        <w:trPr>
          <w:trHeight w:val="1103"/>
        </w:trPr>
        <w:tc>
          <w:tcPr>
            <w:tcW w:w="2014" w:type="dxa"/>
          </w:tcPr>
          <w:p w14:paraId="23E42AC3" w14:textId="77777777" w:rsidR="002B3F7A" w:rsidRDefault="001B3B8A">
            <w:pPr>
              <w:pStyle w:val="TableParagraph"/>
              <w:spacing w:line="276" w:lineRule="exact"/>
              <w:ind w:left="119" w:right="102"/>
              <w:jc w:val="center"/>
              <w:rPr>
                <w:b/>
                <w:sz w:val="24"/>
              </w:rPr>
            </w:pPr>
            <w:r>
              <w:rPr>
                <w:b/>
                <w:sz w:val="24"/>
              </w:rPr>
              <w:t xml:space="preserve">1 октября – </w:t>
            </w:r>
            <w:r>
              <w:rPr>
                <w:b/>
                <w:spacing w:val="-2"/>
                <w:sz w:val="24"/>
              </w:rPr>
              <w:t xml:space="preserve">Международны </w:t>
            </w:r>
            <w:r>
              <w:rPr>
                <w:b/>
                <w:sz w:val="24"/>
              </w:rPr>
              <w:t>й</w:t>
            </w:r>
            <w:r>
              <w:rPr>
                <w:b/>
                <w:spacing w:val="-15"/>
                <w:sz w:val="24"/>
              </w:rPr>
              <w:t xml:space="preserve"> </w:t>
            </w:r>
            <w:r>
              <w:rPr>
                <w:b/>
                <w:sz w:val="24"/>
              </w:rPr>
              <w:t>день</w:t>
            </w:r>
            <w:r>
              <w:rPr>
                <w:b/>
                <w:spacing w:val="-15"/>
                <w:sz w:val="24"/>
              </w:rPr>
              <w:t xml:space="preserve"> </w:t>
            </w:r>
            <w:r>
              <w:rPr>
                <w:b/>
                <w:sz w:val="24"/>
              </w:rPr>
              <w:t xml:space="preserve">пожилых </w:t>
            </w:r>
            <w:r>
              <w:rPr>
                <w:b/>
                <w:spacing w:val="-2"/>
                <w:sz w:val="24"/>
              </w:rPr>
              <w:t>людей</w:t>
            </w:r>
          </w:p>
        </w:tc>
        <w:tc>
          <w:tcPr>
            <w:tcW w:w="2206" w:type="dxa"/>
          </w:tcPr>
          <w:p w14:paraId="034937D6" w14:textId="77777777" w:rsidR="002B3F7A" w:rsidRDefault="001B3B8A">
            <w:pPr>
              <w:pStyle w:val="TableParagraph"/>
              <w:ind w:left="218" w:firstLine="122"/>
              <w:rPr>
                <w:sz w:val="24"/>
              </w:rPr>
            </w:pPr>
            <w:r>
              <w:rPr>
                <w:sz w:val="24"/>
              </w:rPr>
              <w:t>Воспитывать у детей</w:t>
            </w:r>
            <w:r>
              <w:rPr>
                <w:spacing w:val="-2"/>
                <w:sz w:val="24"/>
              </w:rPr>
              <w:t xml:space="preserve"> заботливое</w:t>
            </w:r>
          </w:p>
          <w:p w14:paraId="2AEFBAAD" w14:textId="77777777" w:rsidR="002B3F7A" w:rsidRDefault="001B3B8A">
            <w:pPr>
              <w:pStyle w:val="TableParagraph"/>
              <w:spacing w:line="270" w:lineRule="atLeast"/>
              <w:ind w:left="268" w:firstLine="180"/>
              <w:rPr>
                <w:sz w:val="24"/>
              </w:rPr>
            </w:pPr>
            <w:r>
              <w:rPr>
                <w:sz w:val="24"/>
              </w:rPr>
              <w:t>отношение к близким</w:t>
            </w:r>
            <w:r>
              <w:rPr>
                <w:spacing w:val="-15"/>
                <w:sz w:val="24"/>
              </w:rPr>
              <w:t xml:space="preserve"> </w:t>
            </w:r>
            <w:r>
              <w:rPr>
                <w:sz w:val="24"/>
              </w:rPr>
              <w:t>людям,</w:t>
            </w:r>
          </w:p>
        </w:tc>
        <w:tc>
          <w:tcPr>
            <w:tcW w:w="4111" w:type="dxa"/>
          </w:tcPr>
          <w:p w14:paraId="49D93F96" w14:textId="77777777" w:rsidR="002B3F7A" w:rsidRDefault="001B3B8A">
            <w:pPr>
              <w:pStyle w:val="TableParagraph"/>
              <w:ind w:left="192" w:right="181" w:firstLine="24"/>
              <w:jc w:val="both"/>
              <w:rPr>
                <w:sz w:val="24"/>
              </w:rPr>
            </w:pPr>
            <w:r>
              <w:rPr>
                <w:sz w:val="24"/>
              </w:rPr>
              <w:t>Беседы «1</w:t>
            </w:r>
            <w:r>
              <w:rPr>
                <w:spacing w:val="-2"/>
                <w:sz w:val="24"/>
              </w:rPr>
              <w:t xml:space="preserve"> </w:t>
            </w:r>
            <w:r>
              <w:rPr>
                <w:sz w:val="24"/>
              </w:rPr>
              <w:t>октября</w:t>
            </w:r>
            <w:r>
              <w:rPr>
                <w:spacing w:val="-4"/>
                <w:sz w:val="24"/>
              </w:rPr>
              <w:t xml:space="preserve"> </w:t>
            </w:r>
            <w:r>
              <w:rPr>
                <w:sz w:val="24"/>
              </w:rPr>
              <w:t>-</w:t>
            </w:r>
            <w:r>
              <w:rPr>
                <w:spacing w:val="-5"/>
                <w:sz w:val="24"/>
              </w:rPr>
              <w:t xml:space="preserve"> </w:t>
            </w:r>
            <w:r>
              <w:rPr>
                <w:sz w:val="24"/>
              </w:rPr>
              <w:t>День</w:t>
            </w:r>
            <w:r>
              <w:rPr>
                <w:spacing w:val="-3"/>
                <w:sz w:val="24"/>
              </w:rPr>
              <w:t xml:space="preserve"> </w:t>
            </w:r>
            <w:r>
              <w:rPr>
                <w:sz w:val="24"/>
              </w:rPr>
              <w:t>пожилого человека»,</w:t>
            </w:r>
            <w:r>
              <w:rPr>
                <w:spacing w:val="-6"/>
                <w:sz w:val="24"/>
              </w:rPr>
              <w:t xml:space="preserve"> </w:t>
            </w:r>
            <w:r>
              <w:rPr>
                <w:color w:val="111111"/>
                <w:sz w:val="24"/>
              </w:rPr>
              <w:t>«Как</w:t>
            </w:r>
            <w:r>
              <w:rPr>
                <w:color w:val="111111"/>
                <w:spacing w:val="-11"/>
                <w:sz w:val="24"/>
              </w:rPr>
              <w:t xml:space="preserve"> </w:t>
            </w:r>
            <w:r>
              <w:rPr>
                <w:color w:val="111111"/>
                <w:sz w:val="24"/>
              </w:rPr>
              <w:t>я</w:t>
            </w:r>
            <w:r>
              <w:rPr>
                <w:color w:val="111111"/>
                <w:spacing w:val="-12"/>
                <w:sz w:val="24"/>
              </w:rPr>
              <w:t xml:space="preserve"> </w:t>
            </w:r>
            <w:r>
              <w:rPr>
                <w:color w:val="111111"/>
                <w:sz w:val="24"/>
              </w:rPr>
              <w:t>помогаю</w:t>
            </w:r>
            <w:r>
              <w:rPr>
                <w:color w:val="111111"/>
                <w:spacing w:val="-11"/>
                <w:sz w:val="24"/>
              </w:rPr>
              <w:t xml:space="preserve"> </w:t>
            </w:r>
            <w:r>
              <w:rPr>
                <w:color w:val="111111"/>
                <w:sz w:val="24"/>
              </w:rPr>
              <w:t>бабушке и дедушке», "В какие игры играли</w:t>
            </w:r>
          </w:p>
        </w:tc>
        <w:tc>
          <w:tcPr>
            <w:tcW w:w="3259" w:type="dxa"/>
          </w:tcPr>
          <w:p w14:paraId="2E694BF0" w14:textId="77777777" w:rsidR="002B3F7A" w:rsidRDefault="001B3B8A">
            <w:pPr>
              <w:pStyle w:val="TableParagraph"/>
              <w:spacing w:line="275" w:lineRule="exact"/>
              <w:ind w:left="531"/>
              <w:rPr>
                <w:sz w:val="24"/>
              </w:rPr>
            </w:pPr>
            <w:r>
              <w:rPr>
                <w:color w:val="111111"/>
                <w:sz w:val="24"/>
              </w:rPr>
              <w:t>Совестная</w:t>
            </w:r>
            <w:r>
              <w:rPr>
                <w:color w:val="111111"/>
                <w:spacing w:val="-2"/>
                <w:sz w:val="24"/>
              </w:rPr>
              <w:t xml:space="preserve"> </w:t>
            </w:r>
            <w:r>
              <w:rPr>
                <w:color w:val="111111"/>
                <w:sz w:val="24"/>
              </w:rPr>
              <w:t>с</w:t>
            </w:r>
            <w:r>
              <w:rPr>
                <w:color w:val="111111"/>
                <w:spacing w:val="-3"/>
                <w:sz w:val="24"/>
              </w:rPr>
              <w:t xml:space="preserve"> </w:t>
            </w:r>
            <w:r>
              <w:rPr>
                <w:color w:val="111111"/>
                <w:sz w:val="24"/>
              </w:rPr>
              <w:t>детьми</w:t>
            </w:r>
            <w:r>
              <w:rPr>
                <w:color w:val="111111"/>
                <w:spacing w:val="-1"/>
                <w:sz w:val="24"/>
              </w:rPr>
              <w:t xml:space="preserve"> </w:t>
            </w:r>
            <w:r>
              <w:rPr>
                <w:color w:val="111111"/>
                <w:spacing w:val="-10"/>
                <w:sz w:val="24"/>
              </w:rPr>
              <w:t>и</w:t>
            </w:r>
          </w:p>
          <w:p w14:paraId="189305FD" w14:textId="77777777" w:rsidR="002B3F7A" w:rsidRDefault="001B3B8A">
            <w:pPr>
              <w:pStyle w:val="TableParagraph"/>
              <w:spacing w:line="270" w:lineRule="atLeast"/>
              <w:ind w:left="427" w:right="244" w:hanging="168"/>
              <w:rPr>
                <w:sz w:val="24"/>
              </w:rPr>
            </w:pPr>
            <w:r>
              <w:rPr>
                <w:color w:val="111111"/>
                <w:sz w:val="24"/>
              </w:rPr>
              <w:t>воспитателями</w:t>
            </w:r>
            <w:r>
              <w:rPr>
                <w:color w:val="111111"/>
                <w:spacing w:val="-15"/>
                <w:sz w:val="24"/>
              </w:rPr>
              <w:t xml:space="preserve"> </w:t>
            </w:r>
            <w:r>
              <w:rPr>
                <w:color w:val="111111"/>
                <w:sz w:val="24"/>
              </w:rPr>
              <w:t>подготовка сюрприза для старшего поколения – дедушек и</w:t>
            </w:r>
          </w:p>
        </w:tc>
        <w:tc>
          <w:tcPr>
            <w:tcW w:w="3261" w:type="dxa"/>
          </w:tcPr>
          <w:p w14:paraId="5B597F8B" w14:textId="77777777" w:rsidR="002B3F7A" w:rsidRDefault="001B3B8A">
            <w:pPr>
              <w:pStyle w:val="TableParagraph"/>
              <w:spacing w:before="275"/>
              <w:ind w:left="99" w:right="84"/>
              <w:jc w:val="center"/>
              <w:rPr>
                <w:sz w:val="24"/>
              </w:rPr>
            </w:pPr>
            <w:r>
              <w:rPr>
                <w:sz w:val="24"/>
              </w:rPr>
              <w:t>Совместное</w:t>
            </w:r>
            <w:r>
              <w:rPr>
                <w:spacing w:val="-15"/>
                <w:sz w:val="24"/>
              </w:rPr>
              <w:t xml:space="preserve"> </w:t>
            </w:r>
            <w:r>
              <w:rPr>
                <w:sz w:val="24"/>
              </w:rPr>
              <w:t>планирование мероприятий для всего</w:t>
            </w:r>
          </w:p>
          <w:p w14:paraId="137EE006" w14:textId="77777777" w:rsidR="002B3F7A" w:rsidRDefault="001B3B8A">
            <w:pPr>
              <w:pStyle w:val="TableParagraph"/>
              <w:spacing w:line="257" w:lineRule="exact"/>
              <w:ind w:left="99" w:right="83"/>
              <w:jc w:val="center"/>
              <w:rPr>
                <w:sz w:val="24"/>
              </w:rPr>
            </w:pPr>
            <w:r>
              <w:rPr>
                <w:sz w:val="24"/>
              </w:rPr>
              <w:t>детского</w:t>
            </w:r>
            <w:r>
              <w:rPr>
                <w:spacing w:val="-4"/>
                <w:sz w:val="24"/>
              </w:rPr>
              <w:t xml:space="preserve"> </w:t>
            </w:r>
            <w:r>
              <w:rPr>
                <w:sz w:val="24"/>
              </w:rPr>
              <w:t>сада</w:t>
            </w:r>
            <w:r>
              <w:rPr>
                <w:spacing w:val="-2"/>
                <w:sz w:val="24"/>
              </w:rPr>
              <w:t xml:space="preserve"> </w:t>
            </w:r>
            <w:r>
              <w:rPr>
                <w:spacing w:val="-10"/>
                <w:sz w:val="24"/>
              </w:rPr>
              <w:t>с</w:t>
            </w:r>
          </w:p>
        </w:tc>
      </w:tr>
    </w:tbl>
    <w:p w14:paraId="100679F8" w14:textId="77777777" w:rsidR="002B3F7A" w:rsidRDefault="001B3B8A">
      <w:pPr>
        <w:pStyle w:val="a3"/>
        <w:spacing w:before="9"/>
        <w:ind w:left="0" w:firstLine="0"/>
        <w:jc w:val="left"/>
        <w:rPr>
          <w:b/>
          <w:sz w:val="18"/>
        </w:rPr>
      </w:pPr>
      <w:r>
        <w:rPr>
          <w:noProof/>
          <w:lang w:eastAsia="ru-RU"/>
        </w:rPr>
        <mc:AlternateContent>
          <mc:Choice Requires="wps">
            <w:drawing>
              <wp:anchor distT="0" distB="0" distL="0" distR="0" simplePos="0" relativeHeight="487598592" behindDoc="1" locked="0" layoutInCell="1" allowOverlap="1" wp14:anchorId="54D4FBE8" wp14:editId="09D0CE53">
                <wp:simplePos x="0" y="0"/>
                <wp:positionH relativeFrom="page">
                  <wp:posOffset>719327</wp:posOffset>
                </wp:positionH>
                <wp:positionV relativeFrom="paragraph">
                  <wp:posOffset>152984</wp:posOffset>
                </wp:positionV>
                <wp:extent cx="1829435" cy="762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C9B081" id="Graphic 47" o:spid="_x0000_s1026" style="position:absolute;margin-left:56.65pt;margin-top:12.05pt;width:144.05pt;height:.6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" path="m1829054,l,,,7619r1829054,l1829054,xe" fillcolor="black" stroked="f">
                <v:path arrowok="t"/>
                <w10:wrap type="topAndBottom" anchorx="page"/>
              </v:shape>
            </w:pict>
          </mc:Fallback>
        </mc:AlternateContent>
      </w:r>
    </w:p>
    <w:p w14:paraId="6381EA05" w14:textId="77777777" w:rsidR="002B3F7A" w:rsidRDefault="001B3B8A">
      <w:pPr>
        <w:spacing w:before="94" w:line="256" w:lineRule="auto"/>
        <w:ind w:left="112" w:right="165"/>
        <w:rPr>
          <w:sz w:val="20"/>
        </w:rPr>
      </w:pPr>
      <w:r>
        <w:rPr>
          <w:rFonts w:ascii="Courier New" w:hAnsi="Courier New"/>
          <w:position w:val="5"/>
          <w:sz w:val="13"/>
        </w:rPr>
        <w:t>16</w:t>
      </w:r>
      <w:r>
        <w:rPr>
          <w:rFonts w:ascii="Courier New" w:hAnsi="Courier New"/>
          <w:spacing w:val="-29"/>
          <w:position w:val="5"/>
          <w:sz w:val="13"/>
        </w:rPr>
        <w:t xml:space="preserve"> </w:t>
      </w:r>
      <w:r>
        <w:rPr>
          <w:sz w:val="20"/>
        </w:rPr>
        <w:t>Материалы</w:t>
      </w:r>
      <w:r>
        <w:rPr>
          <w:spacing w:val="-4"/>
          <w:sz w:val="20"/>
        </w:rPr>
        <w:t xml:space="preserve"> </w:t>
      </w:r>
      <w:r>
        <w:rPr>
          <w:sz w:val="20"/>
        </w:rPr>
        <w:t>для</w:t>
      </w:r>
      <w:r>
        <w:rPr>
          <w:spacing w:val="-3"/>
          <w:sz w:val="20"/>
        </w:rPr>
        <w:t xml:space="preserve"> </w:t>
      </w:r>
      <w:r>
        <w:rPr>
          <w:sz w:val="20"/>
        </w:rPr>
        <w:t>описания</w:t>
      </w:r>
      <w:r>
        <w:rPr>
          <w:spacing w:val="-3"/>
          <w:sz w:val="20"/>
        </w:rPr>
        <w:t xml:space="preserve"> </w:t>
      </w:r>
      <w:r>
        <w:rPr>
          <w:sz w:val="20"/>
        </w:rPr>
        <w:t>образовательных</w:t>
      </w:r>
      <w:r>
        <w:rPr>
          <w:spacing w:val="-3"/>
          <w:sz w:val="20"/>
        </w:rPr>
        <w:t xml:space="preserve"> </w:t>
      </w:r>
      <w:r>
        <w:rPr>
          <w:sz w:val="20"/>
        </w:rPr>
        <w:t>событий,</w:t>
      </w:r>
      <w:r>
        <w:rPr>
          <w:spacing w:val="-2"/>
          <w:sz w:val="20"/>
        </w:rPr>
        <w:t xml:space="preserve"> </w:t>
      </w:r>
      <w:r>
        <w:rPr>
          <w:sz w:val="20"/>
        </w:rPr>
        <w:t>представленных</w:t>
      </w:r>
      <w:r>
        <w:rPr>
          <w:spacing w:val="-3"/>
          <w:sz w:val="20"/>
        </w:rPr>
        <w:t xml:space="preserve"> </w:t>
      </w:r>
      <w:r>
        <w:rPr>
          <w:sz w:val="20"/>
        </w:rPr>
        <w:t>в</w:t>
      </w:r>
      <w:r>
        <w:rPr>
          <w:spacing w:val="-3"/>
          <w:sz w:val="20"/>
        </w:rPr>
        <w:t xml:space="preserve"> </w:t>
      </w:r>
      <w:r>
        <w:rPr>
          <w:sz w:val="20"/>
        </w:rPr>
        <w:t>таблице</w:t>
      </w:r>
      <w:r>
        <w:rPr>
          <w:spacing w:val="-2"/>
          <w:sz w:val="20"/>
        </w:rPr>
        <w:t xml:space="preserve"> </w:t>
      </w:r>
      <w:r>
        <w:rPr>
          <w:sz w:val="20"/>
        </w:rPr>
        <w:t>2,</w:t>
      </w:r>
      <w:r>
        <w:rPr>
          <w:spacing w:val="-2"/>
          <w:sz w:val="20"/>
        </w:rPr>
        <w:t xml:space="preserve"> </w:t>
      </w:r>
      <w:r>
        <w:rPr>
          <w:sz w:val="20"/>
        </w:rPr>
        <w:t>подготовлены</w:t>
      </w:r>
      <w:r>
        <w:rPr>
          <w:spacing w:val="-2"/>
          <w:sz w:val="20"/>
        </w:rPr>
        <w:t xml:space="preserve"> </w:t>
      </w:r>
      <w:r>
        <w:rPr>
          <w:sz w:val="20"/>
        </w:rPr>
        <w:t>при</w:t>
      </w:r>
      <w:r>
        <w:rPr>
          <w:spacing w:val="-3"/>
          <w:sz w:val="20"/>
        </w:rPr>
        <w:t xml:space="preserve"> </w:t>
      </w:r>
      <w:r>
        <w:rPr>
          <w:sz w:val="20"/>
        </w:rPr>
        <w:t>активном</w:t>
      </w:r>
      <w:r>
        <w:rPr>
          <w:spacing w:val="-1"/>
          <w:sz w:val="20"/>
        </w:rPr>
        <w:t xml:space="preserve"> </w:t>
      </w:r>
      <w:r>
        <w:rPr>
          <w:sz w:val="20"/>
        </w:rPr>
        <w:t>участии</w:t>
      </w:r>
      <w:r>
        <w:rPr>
          <w:spacing w:val="-1"/>
          <w:sz w:val="20"/>
        </w:rPr>
        <w:t xml:space="preserve"> </w:t>
      </w:r>
      <w:r>
        <w:rPr>
          <w:sz w:val="20"/>
        </w:rPr>
        <w:t>педагогов</w:t>
      </w:r>
      <w:r>
        <w:rPr>
          <w:spacing w:val="-3"/>
          <w:sz w:val="20"/>
        </w:rPr>
        <w:t xml:space="preserve"> </w:t>
      </w:r>
      <w:r>
        <w:rPr>
          <w:sz w:val="20"/>
        </w:rPr>
        <w:t>Республики</w:t>
      </w:r>
      <w:r>
        <w:rPr>
          <w:spacing w:val="-3"/>
          <w:sz w:val="20"/>
        </w:rPr>
        <w:t xml:space="preserve"> </w:t>
      </w:r>
      <w:r>
        <w:rPr>
          <w:sz w:val="20"/>
        </w:rPr>
        <w:t>Башкортостан,</w:t>
      </w:r>
      <w:r>
        <w:rPr>
          <w:spacing w:val="-2"/>
          <w:sz w:val="20"/>
        </w:rPr>
        <w:t xml:space="preserve"> </w:t>
      </w:r>
      <w:r>
        <w:rPr>
          <w:sz w:val="20"/>
        </w:rPr>
        <w:t>Санкт- Петербурга, Екатеринбурга, Москвы и Московской области, Республики Татарстан, других регионов нашей страны</w:t>
      </w:r>
    </w:p>
    <w:p w14:paraId="09FBB43C" w14:textId="77777777" w:rsidR="002B3F7A" w:rsidRDefault="002B3F7A">
      <w:pPr>
        <w:spacing w:line="256" w:lineRule="auto"/>
        <w:rPr>
          <w:sz w:val="20"/>
        </w:rPr>
        <w:sectPr w:rsidR="002B3F7A">
          <w:pgSz w:w="16840" w:h="11910" w:orient="landscape"/>
          <w:pgMar w:top="880" w:right="460" w:bottom="280" w:left="10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2206"/>
        <w:gridCol w:w="4111"/>
        <w:gridCol w:w="3259"/>
        <w:gridCol w:w="3261"/>
      </w:tblGrid>
      <w:tr w:rsidR="002B3F7A" w14:paraId="6BDA0188" w14:textId="77777777">
        <w:trPr>
          <w:trHeight w:val="7450"/>
        </w:trPr>
        <w:tc>
          <w:tcPr>
            <w:tcW w:w="2014" w:type="dxa"/>
          </w:tcPr>
          <w:p w14:paraId="26F8C2DC" w14:textId="77777777" w:rsidR="002B3F7A" w:rsidRDefault="001B3B8A">
            <w:pPr>
              <w:pStyle w:val="TableParagraph"/>
              <w:spacing w:line="275" w:lineRule="exact"/>
              <w:ind w:left="323"/>
              <w:rPr>
                <w:b/>
                <w:sz w:val="24"/>
              </w:rPr>
            </w:pPr>
            <w:r>
              <w:rPr>
                <w:b/>
                <w:sz w:val="24"/>
              </w:rPr>
              <w:lastRenderedPageBreak/>
              <w:t>28</w:t>
            </w:r>
            <w:r>
              <w:rPr>
                <w:b/>
                <w:spacing w:val="-2"/>
                <w:sz w:val="24"/>
              </w:rPr>
              <w:t xml:space="preserve"> </w:t>
            </w:r>
            <w:r>
              <w:rPr>
                <w:b/>
                <w:sz w:val="24"/>
              </w:rPr>
              <w:t>октября</w:t>
            </w:r>
            <w:r>
              <w:rPr>
                <w:b/>
                <w:spacing w:val="-1"/>
                <w:sz w:val="24"/>
              </w:rPr>
              <w:t xml:space="preserve"> </w:t>
            </w:r>
            <w:r>
              <w:rPr>
                <w:b/>
                <w:spacing w:val="-10"/>
                <w:sz w:val="24"/>
              </w:rPr>
              <w:t>–</w:t>
            </w:r>
          </w:p>
          <w:p w14:paraId="305826F9" w14:textId="77777777" w:rsidR="002B3F7A" w:rsidRDefault="001B3B8A">
            <w:pPr>
              <w:pStyle w:val="TableParagraph"/>
              <w:ind w:left="549" w:hanging="404"/>
              <w:rPr>
                <w:b/>
                <w:sz w:val="24"/>
              </w:rPr>
            </w:pPr>
            <w:r>
              <w:rPr>
                <w:b/>
                <w:sz w:val="24"/>
              </w:rPr>
              <w:t>День</w:t>
            </w:r>
            <w:r>
              <w:rPr>
                <w:b/>
                <w:spacing w:val="-15"/>
                <w:sz w:val="24"/>
              </w:rPr>
              <w:t xml:space="preserve"> </w:t>
            </w:r>
            <w:r>
              <w:rPr>
                <w:b/>
                <w:sz w:val="24"/>
              </w:rPr>
              <w:t>бабушек</w:t>
            </w:r>
            <w:r>
              <w:rPr>
                <w:b/>
                <w:spacing w:val="-15"/>
                <w:sz w:val="24"/>
              </w:rPr>
              <w:t xml:space="preserve"> </w:t>
            </w:r>
            <w:r>
              <w:rPr>
                <w:b/>
                <w:sz w:val="24"/>
              </w:rPr>
              <w:t xml:space="preserve">и </w:t>
            </w:r>
            <w:r>
              <w:rPr>
                <w:b/>
                <w:spacing w:val="-2"/>
                <w:sz w:val="24"/>
              </w:rPr>
              <w:t>дедушек</w:t>
            </w:r>
          </w:p>
        </w:tc>
        <w:tc>
          <w:tcPr>
            <w:tcW w:w="2206" w:type="dxa"/>
          </w:tcPr>
          <w:p w14:paraId="40DBE903" w14:textId="77777777" w:rsidR="002B3F7A" w:rsidRDefault="001B3B8A">
            <w:pPr>
              <w:pStyle w:val="TableParagraph"/>
              <w:ind w:left="119" w:right="110" w:hanging="4"/>
              <w:jc w:val="center"/>
              <w:rPr>
                <w:sz w:val="24"/>
              </w:rPr>
            </w:pPr>
            <w:r>
              <w:rPr>
                <w:sz w:val="24"/>
              </w:rPr>
              <w:t>интерес к их жизни.</w:t>
            </w:r>
            <w:r>
              <w:rPr>
                <w:spacing w:val="36"/>
                <w:sz w:val="24"/>
              </w:rPr>
              <w:t xml:space="preserve"> </w:t>
            </w:r>
            <w:r>
              <w:rPr>
                <w:sz w:val="24"/>
              </w:rPr>
              <w:t>Помочь</w:t>
            </w:r>
            <w:r>
              <w:rPr>
                <w:spacing w:val="-12"/>
                <w:sz w:val="24"/>
              </w:rPr>
              <w:t xml:space="preserve"> </w:t>
            </w:r>
            <w:r>
              <w:rPr>
                <w:sz w:val="24"/>
              </w:rPr>
              <w:t>им понять, что забота о близких</w:t>
            </w:r>
          </w:p>
          <w:p w14:paraId="4F86E7AA" w14:textId="77777777" w:rsidR="002B3F7A" w:rsidRDefault="001B3B8A">
            <w:pPr>
              <w:pStyle w:val="TableParagraph"/>
              <w:ind w:left="343" w:right="262" w:hanging="70"/>
              <w:rPr>
                <w:sz w:val="24"/>
              </w:rPr>
            </w:pPr>
            <w:r>
              <w:rPr>
                <w:sz w:val="24"/>
              </w:rPr>
              <w:t>пожилых</w:t>
            </w:r>
            <w:r>
              <w:rPr>
                <w:spacing w:val="-15"/>
                <w:sz w:val="24"/>
              </w:rPr>
              <w:t xml:space="preserve"> </w:t>
            </w:r>
            <w:r>
              <w:rPr>
                <w:sz w:val="24"/>
              </w:rPr>
              <w:t xml:space="preserve">людях должна быть </w:t>
            </w:r>
            <w:r>
              <w:rPr>
                <w:spacing w:val="-2"/>
                <w:sz w:val="24"/>
              </w:rPr>
              <w:t>постоянной.</w:t>
            </w:r>
          </w:p>
          <w:p w14:paraId="05723ADB" w14:textId="77777777" w:rsidR="002B3F7A" w:rsidRDefault="001B3B8A">
            <w:pPr>
              <w:pStyle w:val="TableParagraph"/>
              <w:ind w:left="213" w:firstLine="129"/>
              <w:rPr>
                <w:sz w:val="24"/>
              </w:rPr>
            </w:pPr>
            <w:r>
              <w:rPr>
                <w:sz w:val="24"/>
              </w:rPr>
              <w:t>Воспитывать в детях</w:t>
            </w:r>
            <w:r>
              <w:rPr>
                <w:spacing w:val="-3"/>
                <w:sz w:val="24"/>
              </w:rPr>
              <w:t xml:space="preserve"> </w:t>
            </w:r>
            <w:r>
              <w:rPr>
                <w:sz w:val="24"/>
              </w:rPr>
              <w:t>уважение</w:t>
            </w:r>
            <w:r>
              <w:rPr>
                <w:spacing w:val="-6"/>
                <w:sz w:val="24"/>
              </w:rPr>
              <w:t xml:space="preserve"> </w:t>
            </w:r>
            <w:r>
              <w:rPr>
                <w:spacing w:val="-10"/>
                <w:sz w:val="24"/>
              </w:rPr>
              <w:t>к</w:t>
            </w:r>
          </w:p>
          <w:p w14:paraId="0A488BB9" w14:textId="77777777" w:rsidR="002B3F7A" w:rsidRDefault="001B3B8A">
            <w:pPr>
              <w:pStyle w:val="TableParagraph"/>
              <w:ind w:left="85" w:right="76"/>
              <w:jc w:val="center"/>
              <w:rPr>
                <w:sz w:val="24"/>
              </w:rPr>
            </w:pPr>
            <w:r>
              <w:rPr>
                <w:spacing w:val="-2"/>
                <w:sz w:val="24"/>
              </w:rPr>
              <w:t>людям</w:t>
            </w:r>
          </w:p>
          <w:p w14:paraId="1C24F979" w14:textId="77777777" w:rsidR="002B3F7A" w:rsidRDefault="001B3B8A">
            <w:pPr>
              <w:pStyle w:val="TableParagraph"/>
              <w:ind w:left="85" w:right="75"/>
              <w:jc w:val="center"/>
              <w:rPr>
                <w:sz w:val="24"/>
              </w:rPr>
            </w:pPr>
            <w:r>
              <w:rPr>
                <w:spacing w:val="-2"/>
                <w:sz w:val="24"/>
              </w:rPr>
              <w:t>преклонного возраста.</w:t>
            </w:r>
          </w:p>
          <w:p w14:paraId="51835273" w14:textId="77777777" w:rsidR="002B3F7A" w:rsidRDefault="001B3B8A">
            <w:pPr>
              <w:pStyle w:val="TableParagraph"/>
              <w:ind w:left="314" w:right="302" w:hanging="3"/>
              <w:jc w:val="center"/>
              <w:rPr>
                <w:sz w:val="24"/>
              </w:rPr>
            </w:pPr>
            <w:r>
              <w:rPr>
                <w:spacing w:val="-2"/>
                <w:sz w:val="24"/>
              </w:rPr>
              <w:t xml:space="preserve">Создавать </w:t>
            </w:r>
            <w:r>
              <w:rPr>
                <w:sz w:val="24"/>
              </w:rPr>
              <w:t>мотивацию</w:t>
            </w:r>
            <w:r>
              <w:rPr>
                <w:spacing w:val="-3"/>
                <w:sz w:val="24"/>
              </w:rPr>
              <w:t xml:space="preserve"> </w:t>
            </w:r>
            <w:r>
              <w:rPr>
                <w:spacing w:val="-5"/>
                <w:sz w:val="24"/>
              </w:rPr>
              <w:t>для</w:t>
            </w:r>
          </w:p>
          <w:p w14:paraId="35FEE829" w14:textId="77777777" w:rsidR="002B3F7A" w:rsidRDefault="001B3B8A">
            <w:pPr>
              <w:pStyle w:val="TableParagraph"/>
              <w:ind w:left="146" w:right="138" w:firstLine="2"/>
              <w:jc w:val="center"/>
              <w:rPr>
                <w:sz w:val="24"/>
              </w:rPr>
            </w:pPr>
            <w:r>
              <w:rPr>
                <w:sz w:val="24"/>
              </w:rPr>
              <w:t>оказания помощи пожилым</w:t>
            </w:r>
            <w:r>
              <w:rPr>
                <w:spacing w:val="-15"/>
                <w:sz w:val="24"/>
              </w:rPr>
              <w:t xml:space="preserve"> </w:t>
            </w:r>
            <w:r>
              <w:rPr>
                <w:sz w:val="24"/>
              </w:rPr>
              <w:t>людям</w:t>
            </w:r>
            <w:r>
              <w:rPr>
                <w:spacing w:val="-15"/>
                <w:sz w:val="24"/>
              </w:rPr>
              <w:t xml:space="preserve"> </w:t>
            </w:r>
            <w:r>
              <w:rPr>
                <w:sz w:val="24"/>
              </w:rPr>
              <w:t xml:space="preserve">и </w:t>
            </w:r>
            <w:r>
              <w:rPr>
                <w:spacing w:val="-2"/>
                <w:sz w:val="24"/>
              </w:rPr>
              <w:t>проявлению</w:t>
            </w:r>
          </w:p>
          <w:p w14:paraId="0F1D3355" w14:textId="77777777" w:rsidR="002B3F7A" w:rsidRDefault="001B3B8A">
            <w:pPr>
              <w:pStyle w:val="TableParagraph"/>
              <w:ind w:left="182" w:firstLine="376"/>
              <w:rPr>
                <w:sz w:val="24"/>
              </w:rPr>
            </w:pPr>
            <w:r>
              <w:rPr>
                <w:spacing w:val="-2"/>
                <w:sz w:val="24"/>
              </w:rPr>
              <w:t xml:space="preserve">бережного </w:t>
            </w:r>
            <w:r>
              <w:rPr>
                <w:sz w:val="24"/>
              </w:rPr>
              <w:t>отношения</w:t>
            </w:r>
            <w:r>
              <w:rPr>
                <w:spacing w:val="-15"/>
                <w:sz w:val="24"/>
              </w:rPr>
              <w:t xml:space="preserve"> </w:t>
            </w:r>
            <w:r>
              <w:rPr>
                <w:sz w:val="24"/>
              </w:rPr>
              <w:t>к</w:t>
            </w:r>
            <w:r>
              <w:rPr>
                <w:spacing w:val="-15"/>
                <w:sz w:val="24"/>
              </w:rPr>
              <w:t xml:space="preserve"> </w:t>
            </w:r>
            <w:r>
              <w:rPr>
                <w:sz w:val="24"/>
              </w:rPr>
              <w:t>ним.</w:t>
            </w:r>
          </w:p>
          <w:p w14:paraId="6E46ED76" w14:textId="77777777" w:rsidR="002B3F7A" w:rsidRDefault="001B3B8A">
            <w:pPr>
              <w:pStyle w:val="TableParagraph"/>
              <w:spacing w:line="275" w:lineRule="exact"/>
              <w:ind w:left="595"/>
              <w:rPr>
                <w:sz w:val="24"/>
              </w:rPr>
            </w:pPr>
            <w:r>
              <w:rPr>
                <w:spacing w:val="-2"/>
                <w:sz w:val="24"/>
              </w:rPr>
              <w:t>Развивать</w:t>
            </w:r>
          </w:p>
          <w:p w14:paraId="3210C0CD" w14:textId="77777777" w:rsidR="002B3F7A" w:rsidRDefault="001B3B8A">
            <w:pPr>
              <w:pStyle w:val="TableParagraph"/>
              <w:ind w:left="674" w:hanging="353"/>
              <w:rPr>
                <w:sz w:val="24"/>
              </w:rPr>
            </w:pPr>
            <w:r>
              <w:rPr>
                <w:spacing w:val="-2"/>
                <w:sz w:val="24"/>
              </w:rPr>
              <w:t>разнообразную детскую</w:t>
            </w:r>
          </w:p>
          <w:p w14:paraId="47C158E8" w14:textId="77777777" w:rsidR="002B3F7A" w:rsidRDefault="001B3B8A">
            <w:pPr>
              <w:pStyle w:val="TableParagraph"/>
              <w:ind w:left="223" w:right="212" w:firstLine="172"/>
              <w:rPr>
                <w:sz w:val="24"/>
              </w:rPr>
            </w:pPr>
            <w:r>
              <w:rPr>
                <w:spacing w:val="-2"/>
                <w:sz w:val="24"/>
              </w:rPr>
              <w:t xml:space="preserve">деятельность, </w:t>
            </w:r>
            <w:r>
              <w:rPr>
                <w:sz w:val="24"/>
              </w:rPr>
              <w:t>которая</w:t>
            </w:r>
            <w:r>
              <w:rPr>
                <w:spacing w:val="-15"/>
                <w:sz w:val="24"/>
              </w:rPr>
              <w:t xml:space="preserve"> </w:t>
            </w:r>
            <w:r>
              <w:rPr>
                <w:sz w:val="24"/>
              </w:rPr>
              <w:t>поможет</w:t>
            </w:r>
          </w:p>
          <w:p w14:paraId="5F7C8D5A" w14:textId="77777777" w:rsidR="002B3F7A" w:rsidRDefault="001B3B8A">
            <w:pPr>
              <w:pStyle w:val="TableParagraph"/>
              <w:ind w:left="403" w:right="353" w:hanging="39"/>
              <w:rPr>
                <w:sz w:val="24"/>
              </w:rPr>
            </w:pPr>
            <w:r>
              <w:rPr>
                <w:sz w:val="24"/>
              </w:rPr>
              <w:t>детям</w:t>
            </w:r>
            <w:r>
              <w:rPr>
                <w:spacing w:val="-15"/>
                <w:sz w:val="24"/>
              </w:rPr>
              <w:t xml:space="preserve"> </w:t>
            </w:r>
            <w:r>
              <w:rPr>
                <w:sz w:val="24"/>
              </w:rPr>
              <w:t>активно участвовать</w:t>
            </w:r>
            <w:r>
              <w:rPr>
                <w:spacing w:val="-8"/>
                <w:sz w:val="24"/>
              </w:rPr>
              <w:t xml:space="preserve"> </w:t>
            </w:r>
            <w:r>
              <w:rPr>
                <w:spacing w:val="-10"/>
                <w:sz w:val="24"/>
              </w:rPr>
              <w:t>в</w:t>
            </w:r>
          </w:p>
          <w:p w14:paraId="4847A411" w14:textId="77777777" w:rsidR="002B3F7A" w:rsidRDefault="001B3B8A">
            <w:pPr>
              <w:pStyle w:val="TableParagraph"/>
              <w:spacing w:line="257" w:lineRule="exact"/>
              <w:ind w:left="448"/>
              <w:rPr>
                <w:sz w:val="24"/>
              </w:rPr>
            </w:pPr>
            <w:r>
              <w:rPr>
                <w:sz w:val="24"/>
              </w:rPr>
              <w:t>жизни</w:t>
            </w:r>
            <w:r>
              <w:rPr>
                <w:spacing w:val="-2"/>
                <w:sz w:val="24"/>
              </w:rPr>
              <w:t xml:space="preserve"> </w:t>
            </w:r>
            <w:r>
              <w:rPr>
                <w:spacing w:val="-4"/>
                <w:sz w:val="24"/>
              </w:rPr>
              <w:t>семьи</w:t>
            </w:r>
          </w:p>
        </w:tc>
        <w:tc>
          <w:tcPr>
            <w:tcW w:w="4111" w:type="dxa"/>
          </w:tcPr>
          <w:p w14:paraId="7F6DE901" w14:textId="77777777" w:rsidR="002B3F7A" w:rsidRDefault="001B3B8A">
            <w:pPr>
              <w:pStyle w:val="TableParagraph"/>
              <w:ind w:left="492" w:right="485" w:firstLine="62"/>
              <w:jc w:val="both"/>
              <w:rPr>
                <w:sz w:val="24"/>
              </w:rPr>
            </w:pPr>
            <w:r>
              <w:rPr>
                <w:noProof/>
                <w:lang w:eastAsia="ru-RU"/>
              </w:rPr>
              <mc:AlternateContent>
                <mc:Choice Requires="wpg">
                  <w:drawing>
                    <wp:anchor distT="0" distB="0" distL="0" distR="0" simplePos="0" relativeHeight="478046208" behindDoc="1" locked="0" layoutInCell="1" allowOverlap="1" wp14:anchorId="2A87EDDE" wp14:editId="3BBD1B77">
                      <wp:simplePos x="0" y="0"/>
                      <wp:positionH relativeFrom="column">
                        <wp:posOffset>1752600</wp:posOffset>
                      </wp:positionH>
                      <wp:positionV relativeFrom="paragraph">
                        <wp:posOffset>159043</wp:posOffset>
                      </wp:positionV>
                      <wp:extent cx="38100" cy="762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7620"/>
                                <a:chOff x="0" y="0"/>
                                <a:chExt cx="38100" cy="7620"/>
                              </a:xfrm>
                            </wpg:grpSpPr>
                            <wps:wsp>
                              <wps:cNvPr id="49" name="Graphic 49"/>
                              <wps:cNvSpPr/>
                              <wps:spPr>
                                <a:xfrm>
                                  <a:off x="0" y="0"/>
                                  <a:ext cx="38100" cy="7620"/>
                                </a:xfrm>
                                <a:custGeom>
                                  <a:avLst/>
                                  <a:gdLst/>
                                  <a:ahLst/>
                                  <a:cxnLst/>
                                  <a:rect l="l" t="t" r="r" b="b"/>
                                  <a:pathLst>
                                    <a:path w="38100" h="7620">
                                      <a:moveTo>
                                        <a:pt x="38100" y="0"/>
                                      </a:moveTo>
                                      <a:lnTo>
                                        <a:pt x="0" y="0"/>
                                      </a:lnTo>
                                      <a:lnTo>
                                        <a:pt x="0" y="7620"/>
                                      </a:lnTo>
                                      <a:lnTo>
                                        <a:pt x="38100" y="7620"/>
                                      </a:lnTo>
                                      <a:lnTo>
                                        <a:pt x="381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D8A2E70" id="Group 48" o:spid="_x0000_s1026" style="position:absolute;margin-left:138pt;margin-top:12.5pt;width:3pt;height:.6pt;z-index:-25270272;mso-wrap-distance-left:0;mso-wrap-distance-right:0"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">
                      <v:shape id="Graphic 49" o:spid="_x0000_s1027" style="position:absolute;width:38100;height:7620;visibility:visible;mso-wrap-style:square;v-text-anchor:top" coordsize="381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" path="m38100,l,,,7620r38100,l38100,xe" fillcolor="black" stroked="f">
                        <v:path arrowok="t"/>
                      </v:shape>
                    </v:group>
                  </w:pict>
                </mc:Fallback>
              </mc:AlternateContent>
            </w:r>
            <w:r>
              <w:rPr>
                <w:color w:val="111111"/>
                <w:sz w:val="24"/>
              </w:rPr>
              <w:t xml:space="preserve">бабушки и дедушки". </w:t>
            </w:r>
            <w:r>
              <w:rPr>
                <w:sz w:val="24"/>
              </w:rPr>
              <w:t>Чтение художественной литературы: С.</w:t>
            </w:r>
            <w:r>
              <w:rPr>
                <w:spacing w:val="-5"/>
                <w:sz w:val="24"/>
              </w:rPr>
              <w:t xml:space="preserve"> </w:t>
            </w:r>
            <w:r>
              <w:rPr>
                <w:sz w:val="24"/>
              </w:rPr>
              <w:t>Капутикян</w:t>
            </w:r>
            <w:r>
              <w:rPr>
                <w:spacing w:val="1"/>
                <w:sz w:val="24"/>
              </w:rPr>
              <w:t xml:space="preserve"> </w:t>
            </w:r>
            <w:r>
              <w:rPr>
                <w:sz w:val="24"/>
              </w:rPr>
              <w:t>«Моя</w:t>
            </w:r>
            <w:r>
              <w:rPr>
                <w:spacing w:val="-4"/>
                <w:sz w:val="24"/>
              </w:rPr>
              <w:t xml:space="preserve"> </w:t>
            </w:r>
            <w:r>
              <w:rPr>
                <w:spacing w:val="-2"/>
                <w:sz w:val="24"/>
              </w:rPr>
              <w:t>бабушка»,</w:t>
            </w:r>
          </w:p>
          <w:p w14:paraId="3690BA7C" w14:textId="77777777" w:rsidR="002B3F7A" w:rsidRDefault="001B3B8A">
            <w:pPr>
              <w:pStyle w:val="TableParagraph"/>
              <w:ind w:left="316" w:right="311"/>
              <w:jc w:val="center"/>
              <w:rPr>
                <w:sz w:val="24"/>
              </w:rPr>
            </w:pPr>
            <w:r>
              <w:rPr>
                <w:sz w:val="24"/>
              </w:rPr>
              <w:t>Ю.</w:t>
            </w:r>
            <w:r>
              <w:rPr>
                <w:spacing w:val="-10"/>
                <w:sz w:val="24"/>
              </w:rPr>
              <w:t xml:space="preserve"> </w:t>
            </w:r>
            <w:r>
              <w:rPr>
                <w:sz w:val="24"/>
              </w:rPr>
              <w:t>Коваль</w:t>
            </w:r>
            <w:r>
              <w:rPr>
                <w:spacing w:val="-5"/>
                <w:sz w:val="24"/>
              </w:rPr>
              <w:t xml:space="preserve"> </w:t>
            </w:r>
            <w:r>
              <w:rPr>
                <w:sz w:val="24"/>
              </w:rPr>
              <w:t>«Дед,</w:t>
            </w:r>
            <w:r>
              <w:rPr>
                <w:spacing w:val="-10"/>
                <w:sz w:val="24"/>
              </w:rPr>
              <w:t xml:space="preserve"> </w:t>
            </w:r>
            <w:r>
              <w:rPr>
                <w:sz w:val="24"/>
              </w:rPr>
              <w:t>баба</w:t>
            </w:r>
            <w:r>
              <w:rPr>
                <w:spacing w:val="-11"/>
                <w:sz w:val="24"/>
              </w:rPr>
              <w:t xml:space="preserve"> </w:t>
            </w:r>
            <w:r>
              <w:rPr>
                <w:sz w:val="24"/>
              </w:rPr>
              <w:t>и</w:t>
            </w:r>
            <w:r>
              <w:rPr>
                <w:spacing w:val="-9"/>
                <w:sz w:val="24"/>
              </w:rPr>
              <w:t xml:space="preserve"> </w:t>
            </w:r>
            <w:r>
              <w:rPr>
                <w:sz w:val="24"/>
              </w:rPr>
              <w:t>Алеша», Р. Гамзатов «Мой дедушка»</w:t>
            </w:r>
          </w:p>
          <w:p w14:paraId="694EE8E8" w14:textId="77777777" w:rsidR="002B3F7A" w:rsidRDefault="001B3B8A">
            <w:pPr>
              <w:pStyle w:val="TableParagraph"/>
              <w:ind w:left="106" w:right="94"/>
              <w:jc w:val="center"/>
              <w:rPr>
                <w:sz w:val="24"/>
              </w:rPr>
            </w:pPr>
            <w:r>
              <w:rPr>
                <w:sz w:val="24"/>
              </w:rPr>
              <w:t>Рисование</w:t>
            </w:r>
            <w:r>
              <w:rPr>
                <w:spacing w:val="-9"/>
                <w:sz w:val="24"/>
              </w:rPr>
              <w:t xml:space="preserve"> </w:t>
            </w:r>
            <w:r>
              <w:rPr>
                <w:sz w:val="24"/>
              </w:rPr>
              <w:t>на</w:t>
            </w:r>
            <w:r>
              <w:rPr>
                <w:spacing w:val="-9"/>
                <w:sz w:val="24"/>
              </w:rPr>
              <w:t xml:space="preserve"> </w:t>
            </w:r>
            <w:r>
              <w:rPr>
                <w:sz w:val="24"/>
              </w:rPr>
              <w:t>тему</w:t>
            </w:r>
            <w:r>
              <w:rPr>
                <w:spacing w:val="-8"/>
                <w:sz w:val="24"/>
              </w:rPr>
              <w:t xml:space="preserve"> </w:t>
            </w:r>
            <w:r>
              <w:rPr>
                <w:sz w:val="24"/>
              </w:rPr>
              <w:t>«Наши</w:t>
            </w:r>
            <w:r>
              <w:rPr>
                <w:spacing w:val="-7"/>
                <w:sz w:val="24"/>
              </w:rPr>
              <w:t xml:space="preserve"> </w:t>
            </w:r>
            <w:r>
              <w:rPr>
                <w:sz w:val="24"/>
              </w:rPr>
              <w:t>бабушки</w:t>
            </w:r>
            <w:r>
              <w:rPr>
                <w:spacing w:val="-6"/>
                <w:sz w:val="24"/>
              </w:rPr>
              <w:t xml:space="preserve"> </w:t>
            </w:r>
            <w:r>
              <w:rPr>
                <w:sz w:val="24"/>
              </w:rPr>
              <w:t xml:space="preserve">и </w:t>
            </w:r>
            <w:r>
              <w:rPr>
                <w:spacing w:val="-2"/>
                <w:sz w:val="24"/>
              </w:rPr>
              <w:t>дедушки»</w:t>
            </w:r>
          </w:p>
          <w:p w14:paraId="1349FF86" w14:textId="77777777" w:rsidR="002B3F7A" w:rsidRDefault="001B3B8A">
            <w:pPr>
              <w:pStyle w:val="TableParagraph"/>
              <w:ind w:left="152" w:right="142"/>
              <w:jc w:val="center"/>
              <w:rPr>
                <w:sz w:val="24"/>
              </w:rPr>
            </w:pPr>
            <w:r>
              <w:rPr>
                <w:b/>
                <w:sz w:val="24"/>
              </w:rPr>
              <w:t xml:space="preserve">Проект «Подари цветок!» </w:t>
            </w:r>
            <w:r>
              <w:rPr>
                <w:sz w:val="24"/>
              </w:rPr>
              <w:t>(описание</w:t>
            </w:r>
            <w:r>
              <w:rPr>
                <w:spacing w:val="-13"/>
                <w:sz w:val="24"/>
              </w:rPr>
              <w:t xml:space="preserve"> </w:t>
            </w:r>
            <w:r>
              <w:rPr>
                <w:sz w:val="24"/>
              </w:rPr>
              <w:t>проекта</w:t>
            </w:r>
            <w:r>
              <w:rPr>
                <w:spacing w:val="-12"/>
                <w:sz w:val="24"/>
              </w:rPr>
              <w:t xml:space="preserve"> </w:t>
            </w:r>
            <w:r>
              <w:rPr>
                <w:sz w:val="24"/>
              </w:rPr>
              <w:t>мы</w:t>
            </w:r>
            <w:r>
              <w:rPr>
                <w:spacing w:val="-13"/>
                <w:sz w:val="24"/>
              </w:rPr>
              <w:t xml:space="preserve"> </w:t>
            </w:r>
            <w:r>
              <w:rPr>
                <w:sz w:val="24"/>
              </w:rPr>
              <w:t xml:space="preserve">предложим </w:t>
            </w:r>
            <w:r>
              <w:rPr>
                <w:spacing w:val="-2"/>
                <w:sz w:val="24"/>
              </w:rPr>
              <w:t>отдельно)</w:t>
            </w:r>
          </w:p>
          <w:p w14:paraId="18DC7918" w14:textId="77777777" w:rsidR="002B3F7A" w:rsidRDefault="001B3B8A">
            <w:pPr>
              <w:pStyle w:val="TableParagraph"/>
              <w:ind w:left="307" w:right="297" w:hanging="1"/>
              <w:jc w:val="center"/>
              <w:rPr>
                <w:sz w:val="24"/>
              </w:rPr>
            </w:pPr>
            <w:r>
              <w:rPr>
                <w:b/>
                <w:sz w:val="24"/>
              </w:rPr>
              <w:t xml:space="preserve">Проект «Бабушкины сказки» </w:t>
            </w:r>
            <w:r>
              <w:rPr>
                <w:sz w:val="24"/>
              </w:rPr>
              <w:t>(описание</w:t>
            </w:r>
            <w:r>
              <w:rPr>
                <w:spacing w:val="-13"/>
                <w:sz w:val="24"/>
              </w:rPr>
              <w:t xml:space="preserve"> </w:t>
            </w:r>
            <w:r>
              <w:rPr>
                <w:sz w:val="24"/>
              </w:rPr>
              <w:t>проекта</w:t>
            </w:r>
            <w:r>
              <w:rPr>
                <w:spacing w:val="-12"/>
                <w:sz w:val="24"/>
              </w:rPr>
              <w:t xml:space="preserve"> </w:t>
            </w:r>
            <w:r>
              <w:rPr>
                <w:sz w:val="24"/>
              </w:rPr>
              <w:t>мы</w:t>
            </w:r>
            <w:r>
              <w:rPr>
                <w:spacing w:val="-13"/>
                <w:sz w:val="24"/>
              </w:rPr>
              <w:t xml:space="preserve"> </w:t>
            </w:r>
            <w:r>
              <w:rPr>
                <w:sz w:val="24"/>
              </w:rPr>
              <w:t xml:space="preserve">предложим </w:t>
            </w:r>
            <w:r>
              <w:rPr>
                <w:spacing w:val="-2"/>
                <w:sz w:val="24"/>
              </w:rPr>
              <w:t>отдельно)</w:t>
            </w:r>
          </w:p>
          <w:p w14:paraId="5D1E5726" w14:textId="77777777" w:rsidR="002B3F7A" w:rsidRDefault="001B3B8A">
            <w:pPr>
              <w:pStyle w:val="TableParagraph"/>
              <w:ind w:left="153" w:right="142"/>
              <w:jc w:val="center"/>
              <w:rPr>
                <w:sz w:val="24"/>
              </w:rPr>
            </w:pPr>
            <w:r>
              <w:rPr>
                <w:sz w:val="24"/>
              </w:rPr>
              <w:t>Встречи</w:t>
            </w:r>
            <w:r>
              <w:rPr>
                <w:spacing w:val="-12"/>
                <w:sz w:val="24"/>
              </w:rPr>
              <w:t xml:space="preserve"> </w:t>
            </w:r>
            <w:r>
              <w:rPr>
                <w:sz w:val="24"/>
              </w:rPr>
              <w:t>с</w:t>
            </w:r>
            <w:r>
              <w:rPr>
                <w:spacing w:val="-14"/>
                <w:sz w:val="24"/>
              </w:rPr>
              <w:t xml:space="preserve"> </w:t>
            </w:r>
            <w:r>
              <w:rPr>
                <w:sz w:val="24"/>
              </w:rPr>
              <w:t>интересными</w:t>
            </w:r>
            <w:r>
              <w:rPr>
                <w:spacing w:val="-10"/>
                <w:sz w:val="24"/>
              </w:rPr>
              <w:t xml:space="preserve"> </w:t>
            </w:r>
            <w:r>
              <w:rPr>
                <w:sz w:val="24"/>
              </w:rPr>
              <w:t>людьми: приглашаем в гости бабушек и</w:t>
            </w:r>
          </w:p>
          <w:p w14:paraId="700226F1" w14:textId="77777777" w:rsidR="002B3F7A" w:rsidRDefault="001B3B8A">
            <w:pPr>
              <w:pStyle w:val="TableParagraph"/>
              <w:ind w:left="1176" w:right="1162" w:firstLine="439"/>
              <w:rPr>
                <w:sz w:val="24"/>
              </w:rPr>
            </w:pPr>
            <w:r>
              <w:rPr>
                <w:spacing w:val="-2"/>
                <w:sz w:val="24"/>
              </w:rPr>
              <w:t xml:space="preserve">дедушек </w:t>
            </w:r>
            <w:r>
              <w:rPr>
                <w:sz w:val="24"/>
              </w:rPr>
              <w:t>Слушание</w:t>
            </w:r>
            <w:r>
              <w:rPr>
                <w:spacing w:val="-15"/>
                <w:sz w:val="24"/>
              </w:rPr>
              <w:t xml:space="preserve"> </w:t>
            </w:r>
            <w:r>
              <w:rPr>
                <w:sz w:val="24"/>
              </w:rPr>
              <w:t>песен:</w:t>
            </w:r>
          </w:p>
          <w:p w14:paraId="1D9CD919" w14:textId="77777777" w:rsidR="002B3F7A" w:rsidRDefault="001B3B8A">
            <w:pPr>
              <w:pStyle w:val="TableParagraph"/>
              <w:ind w:left="153" w:right="142"/>
              <w:jc w:val="center"/>
              <w:rPr>
                <w:sz w:val="24"/>
              </w:rPr>
            </w:pPr>
            <w:r>
              <w:rPr>
                <w:sz w:val="24"/>
              </w:rPr>
              <w:t>«Бабушки-старушки»</w:t>
            </w:r>
            <w:r>
              <w:rPr>
                <w:spacing w:val="-7"/>
                <w:sz w:val="24"/>
              </w:rPr>
              <w:t xml:space="preserve"> </w:t>
            </w:r>
            <w:r>
              <w:rPr>
                <w:sz w:val="24"/>
              </w:rPr>
              <w:t xml:space="preserve">В. </w:t>
            </w:r>
            <w:r>
              <w:rPr>
                <w:spacing w:val="-2"/>
                <w:sz w:val="24"/>
              </w:rPr>
              <w:t>Добрынин;</w:t>
            </w:r>
          </w:p>
          <w:p w14:paraId="25415D24" w14:textId="77777777" w:rsidR="002B3F7A" w:rsidRDefault="001B3B8A">
            <w:pPr>
              <w:pStyle w:val="TableParagraph"/>
              <w:ind w:left="155" w:right="142"/>
              <w:jc w:val="center"/>
              <w:rPr>
                <w:sz w:val="24"/>
              </w:rPr>
            </w:pPr>
            <w:r>
              <w:rPr>
                <w:sz w:val="24"/>
              </w:rPr>
              <w:t>«Бабушка</w:t>
            </w:r>
            <w:r>
              <w:rPr>
                <w:spacing w:val="-9"/>
                <w:sz w:val="24"/>
              </w:rPr>
              <w:t xml:space="preserve"> </w:t>
            </w:r>
            <w:r>
              <w:rPr>
                <w:sz w:val="24"/>
              </w:rPr>
              <w:t>рядышком</w:t>
            </w:r>
            <w:r>
              <w:rPr>
                <w:spacing w:val="-9"/>
                <w:sz w:val="24"/>
              </w:rPr>
              <w:t xml:space="preserve"> </w:t>
            </w:r>
            <w:r>
              <w:rPr>
                <w:sz w:val="24"/>
              </w:rPr>
              <w:t>с</w:t>
            </w:r>
            <w:r>
              <w:rPr>
                <w:spacing w:val="-8"/>
                <w:sz w:val="24"/>
              </w:rPr>
              <w:t xml:space="preserve"> </w:t>
            </w:r>
            <w:r>
              <w:rPr>
                <w:sz w:val="24"/>
              </w:rPr>
              <w:t>дедушкой»</w:t>
            </w:r>
            <w:r>
              <w:rPr>
                <w:spacing w:val="-15"/>
                <w:sz w:val="24"/>
              </w:rPr>
              <w:t xml:space="preserve"> </w:t>
            </w:r>
            <w:r>
              <w:rPr>
                <w:sz w:val="24"/>
              </w:rPr>
              <w:t xml:space="preserve">Р. </w:t>
            </w:r>
            <w:r>
              <w:rPr>
                <w:spacing w:val="-2"/>
                <w:sz w:val="24"/>
              </w:rPr>
              <w:t>Паулс;</w:t>
            </w:r>
          </w:p>
          <w:p w14:paraId="579EE560" w14:textId="77777777" w:rsidR="002B3F7A" w:rsidRDefault="001B3B8A">
            <w:pPr>
              <w:pStyle w:val="TableParagraph"/>
              <w:spacing w:line="274" w:lineRule="exact"/>
              <w:ind w:left="152" w:right="143"/>
              <w:jc w:val="center"/>
              <w:rPr>
                <w:sz w:val="24"/>
              </w:rPr>
            </w:pPr>
            <w:r>
              <w:rPr>
                <w:sz w:val="24"/>
              </w:rPr>
              <w:t>Дидактические</w:t>
            </w:r>
            <w:r>
              <w:rPr>
                <w:spacing w:val="-3"/>
                <w:sz w:val="24"/>
              </w:rPr>
              <w:t xml:space="preserve"> </w:t>
            </w:r>
            <w:r>
              <w:rPr>
                <w:sz w:val="24"/>
              </w:rPr>
              <w:t xml:space="preserve">игры </w:t>
            </w:r>
            <w:r>
              <w:rPr>
                <w:spacing w:val="-2"/>
                <w:sz w:val="24"/>
              </w:rPr>
              <w:t>«Назови</w:t>
            </w:r>
          </w:p>
          <w:p w14:paraId="05D26FAB" w14:textId="77777777" w:rsidR="002B3F7A" w:rsidRDefault="001B3B8A">
            <w:pPr>
              <w:pStyle w:val="TableParagraph"/>
              <w:ind w:left="252" w:right="241" w:hanging="3"/>
              <w:jc w:val="center"/>
              <w:rPr>
                <w:sz w:val="24"/>
              </w:rPr>
            </w:pPr>
            <w:r>
              <w:rPr>
                <w:sz w:val="24"/>
              </w:rPr>
              <w:t>ласково»;</w:t>
            </w:r>
            <w:r>
              <w:rPr>
                <w:spacing w:val="-15"/>
                <w:sz w:val="24"/>
              </w:rPr>
              <w:t xml:space="preserve"> </w:t>
            </w:r>
            <w:r>
              <w:rPr>
                <w:sz w:val="24"/>
              </w:rPr>
              <w:t>«Закончи</w:t>
            </w:r>
            <w:r>
              <w:rPr>
                <w:spacing w:val="-15"/>
                <w:sz w:val="24"/>
              </w:rPr>
              <w:t xml:space="preserve"> </w:t>
            </w:r>
            <w:r>
              <w:rPr>
                <w:sz w:val="24"/>
              </w:rPr>
              <w:t>предложение». Сюжетно-ролевая</w:t>
            </w:r>
            <w:r>
              <w:rPr>
                <w:spacing w:val="-9"/>
                <w:sz w:val="24"/>
              </w:rPr>
              <w:t xml:space="preserve"> </w:t>
            </w:r>
            <w:r>
              <w:rPr>
                <w:sz w:val="24"/>
              </w:rPr>
              <w:t>игра</w:t>
            </w:r>
            <w:r>
              <w:rPr>
                <w:spacing w:val="-10"/>
                <w:sz w:val="24"/>
              </w:rPr>
              <w:t xml:space="preserve"> </w:t>
            </w:r>
            <w:r>
              <w:rPr>
                <w:sz w:val="24"/>
              </w:rPr>
              <w:t>«В</w:t>
            </w:r>
            <w:r>
              <w:rPr>
                <w:spacing w:val="-6"/>
                <w:sz w:val="24"/>
              </w:rPr>
              <w:t xml:space="preserve"> </w:t>
            </w:r>
            <w:r>
              <w:rPr>
                <w:sz w:val="24"/>
              </w:rPr>
              <w:t>гостях</w:t>
            </w:r>
            <w:r>
              <w:rPr>
                <w:spacing w:val="-4"/>
                <w:sz w:val="24"/>
              </w:rPr>
              <w:t xml:space="preserve"> </w:t>
            </w:r>
            <w:r>
              <w:rPr>
                <w:sz w:val="24"/>
              </w:rPr>
              <w:t xml:space="preserve">у </w:t>
            </w:r>
            <w:r>
              <w:rPr>
                <w:spacing w:val="-2"/>
                <w:sz w:val="24"/>
              </w:rPr>
              <w:t>бабушки».</w:t>
            </w:r>
          </w:p>
        </w:tc>
        <w:tc>
          <w:tcPr>
            <w:tcW w:w="3259" w:type="dxa"/>
          </w:tcPr>
          <w:p w14:paraId="751293C9" w14:textId="77777777" w:rsidR="002B3F7A" w:rsidRDefault="001B3B8A">
            <w:pPr>
              <w:pStyle w:val="TableParagraph"/>
              <w:ind w:left="521" w:hanging="104"/>
              <w:rPr>
                <w:sz w:val="24"/>
              </w:rPr>
            </w:pPr>
            <w:r>
              <w:rPr>
                <w:color w:val="111111"/>
                <w:sz w:val="24"/>
              </w:rPr>
              <w:t>бабушек,</w:t>
            </w:r>
            <w:r>
              <w:rPr>
                <w:color w:val="111111"/>
                <w:spacing w:val="-15"/>
                <w:sz w:val="24"/>
              </w:rPr>
              <w:t xml:space="preserve"> </w:t>
            </w:r>
            <w:r>
              <w:rPr>
                <w:color w:val="111111"/>
                <w:sz w:val="24"/>
              </w:rPr>
              <w:t>прадедушек</w:t>
            </w:r>
            <w:r>
              <w:rPr>
                <w:color w:val="111111"/>
                <w:spacing w:val="-15"/>
                <w:sz w:val="24"/>
              </w:rPr>
              <w:t xml:space="preserve"> </w:t>
            </w:r>
            <w:r>
              <w:rPr>
                <w:color w:val="111111"/>
                <w:sz w:val="24"/>
              </w:rPr>
              <w:t>и прабабушек – живого</w:t>
            </w:r>
          </w:p>
          <w:p w14:paraId="64BC8DB6" w14:textId="77777777" w:rsidR="002B3F7A" w:rsidRDefault="001B3B8A">
            <w:pPr>
              <w:pStyle w:val="TableParagraph"/>
              <w:ind w:left="262" w:hanging="118"/>
              <w:rPr>
                <w:b/>
                <w:sz w:val="24"/>
              </w:rPr>
            </w:pPr>
            <w:r>
              <w:rPr>
                <w:color w:val="111111"/>
                <w:sz w:val="24"/>
              </w:rPr>
              <w:t>растения,</w:t>
            </w:r>
            <w:r>
              <w:rPr>
                <w:color w:val="111111"/>
                <w:spacing w:val="-12"/>
                <w:sz w:val="24"/>
              </w:rPr>
              <w:t xml:space="preserve"> </w:t>
            </w:r>
            <w:r>
              <w:rPr>
                <w:color w:val="111111"/>
                <w:sz w:val="24"/>
              </w:rPr>
              <w:t>которое</w:t>
            </w:r>
            <w:r>
              <w:rPr>
                <w:color w:val="111111"/>
                <w:spacing w:val="-13"/>
                <w:sz w:val="24"/>
              </w:rPr>
              <w:t xml:space="preserve"> </w:t>
            </w:r>
            <w:r>
              <w:rPr>
                <w:color w:val="111111"/>
                <w:sz w:val="24"/>
              </w:rPr>
              <w:t>станет</w:t>
            </w:r>
            <w:r>
              <w:rPr>
                <w:color w:val="111111"/>
                <w:spacing w:val="-11"/>
                <w:sz w:val="24"/>
              </w:rPr>
              <w:t xml:space="preserve"> </w:t>
            </w:r>
            <w:r>
              <w:rPr>
                <w:color w:val="111111"/>
                <w:sz w:val="24"/>
              </w:rPr>
              <w:t xml:space="preserve">для них подарком. Участие в проекте </w:t>
            </w:r>
            <w:r>
              <w:rPr>
                <w:b/>
                <w:color w:val="111111"/>
                <w:sz w:val="24"/>
              </w:rPr>
              <w:t>«Подари цветок»</w:t>
            </w:r>
          </w:p>
          <w:p w14:paraId="30957D86" w14:textId="77777777" w:rsidR="002B3F7A" w:rsidRDefault="001B3B8A">
            <w:pPr>
              <w:pStyle w:val="TableParagraph"/>
              <w:ind w:left="202"/>
              <w:rPr>
                <w:sz w:val="24"/>
              </w:rPr>
            </w:pPr>
            <w:r>
              <w:rPr>
                <w:color w:val="111111"/>
                <w:sz w:val="24"/>
              </w:rPr>
              <w:t>Выставка</w:t>
            </w:r>
            <w:r>
              <w:rPr>
                <w:color w:val="111111"/>
                <w:spacing w:val="-4"/>
                <w:sz w:val="24"/>
              </w:rPr>
              <w:t xml:space="preserve"> </w:t>
            </w:r>
            <w:r>
              <w:rPr>
                <w:color w:val="111111"/>
                <w:sz w:val="24"/>
              </w:rPr>
              <w:t>детских</w:t>
            </w:r>
            <w:r>
              <w:rPr>
                <w:color w:val="111111"/>
                <w:spacing w:val="-1"/>
                <w:sz w:val="24"/>
              </w:rPr>
              <w:t xml:space="preserve"> </w:t>
            </w:r>
            <w:r>
              <w:rPr>
                <w:color w:val="111111"/>
                <w:spacing w:val="-2"/>
                <w:sz w:val="24"/>
              </w:rPr>
              <w:t>рисунков</w:t>
            </w:r>
          </w:p>
          <w:p w14:paraId="71FD4190" w14:textId="77777777" w:rsidR="002B3F7A" w:rsidRDefault="001B3B8A">
            <w:pPr>
              <w:pStyle w:val="TableParagraph"/>
              <w:ind w:left="259" w:right="249"/>
              <w:jc w:val="center"/>
              <w:rPr>
                <w:sz w:val="24"/>
              </w:rPr>
            </w:pPr>
            <w:r>
              <w:rPr>
                <w:color w:val="111111"/>
                <w:sz w:val="24"/>
              </w:rPr>
              <w:t>«Мои</w:t>
            </w:r>
            <w:r>
              <w:rPr>
                <w:color w:val="111111"/>
                <w:spacing w:val="-12"/>
                <w:sz w:val="24"/>
              </w:rPr>
              <w:t xml:space="preserve"> </w:t>
            </w:r>
            <w:r>
              <w:rPr>
                <w:color w:val="111111"/>
                <w:sz w:val="24"/>
              </w:rPr>
              <w:t>любимые</w:t>
            </w:r>
            <w:r>
              <w:rPr>
                <w:color w:val="111111"/>
                <w:spacing w:val="-13"/>
                <w:sz w:val="24"/>
              </w:rPr>
              <w:t xml:space="preserve"> </w:t>
            </w:r>
            <w:r>
              <w:rPr>
                <w:color w:val="111111"/>
                <w:sz w:val="24"/>
              </w:rPr>
              <w:t>дедушка</w:t>
            </w:r>
            <w:r>
              <w:rPr>
                <w:color w:val="111111"/>
                <w:spacing w:val="-13"/>
                <w:sz w:val="24"/>
              </w:rPr>
              <w:t xml:space="preserve"> </w:t>
            </w:r>
            <w:r>
              <w:rPr>
                <w:color w:val="111111"/>
                <w:sz w:val="24"/>
              </w:rPr>
              <w:t xml:space="preserve">и </w:t>
            </w:r>
            <w:r>
              <w:rPr>
                <w:color w:val="111111"/>
                <w:spacing w:val="-2"/>
                <w:sz w:val="24"/>
              </w:rPr>
              <w:t>бабушка»</w:t>
            </w:r>
          </w:p>
          <w:p w14:paraId="1BC920E2" w14:textId="77777777" w:rsidR="002B3F7A" w:rsidRDefault="001B3B8A">
            <w:pPr>
              <w:pStyle w:val="TableParagraph"/>
              <w:ind w:left="11"/>
              <w:jc w:val="center"/>
              <w:rPr>
                <w:b/>
                <w:sz w:val="24"/>
              </w:rPr>
            </w:pPr>
            <w:r>
              <w:rPr>
                <w:sz w:val="24"/>
              </w:rPr>
              <w:t>Участие</w:t>
            </w:r>
            <w:r>
              <w:rPr>
                <w:spacing w:val="-3"/>
                <w:sz w:val="24"/>
              </w:rPr>
              <w:t xml:space="preserve"> </w:t>
            </w:r>
            <w:r>
              <w:rPr>
                <w:sz w:val="24"/>
              </w:rPr>
              <w:t>в</w:t>
            </w:r>
            <w:r>
              <w:rPr>
                <w:spacing w:val="-2"/>
                <w:sz w:val="24"/>
              </w:rPr>
              <w:t xml:space="preserve"> </w:t>
            </w:r>
            <w:r>
              <w:rPr>
                <w:b/>
                <w:spacing w:val="-2"/>
                <w:sz w:val="24"/>
              </w:rPr>
              <w:t>проекте</w:t>
            </w:r>
          </w:p>
          <w:p w14:paraId="0DFF436A" w14:textId="77777777" w:rsidR="002B3F7A" w:rsidRDefault="001B3B8A">
            <w:pPr>
              <w:pStyle w:val="TableParagraph"/>
              <w:ind w:left="13"/>
              <w:jc w:val="center"/>
              <w:rPr>
                <w:b/>
                <w:sz w:val="24"/>
              </w:rPr>
            </w:pPr>
            <w:r>
              <w:rPr>
                <w:b/>
                <w:sz w:val="24"/>
              </w:rPr>
              <w:t>«Бабушкины</w:t>
            </w:r>
            <w:r>
              <w:rPr>
                <w:b/>
                <w:spacing w:val="-3"/>
                <w:sz w:val="24"/>
              </w:rPr>
              <w:t xml:space="preserve"> </w:t>
            </w:r>
            <w:r>
              <w:rPr>
                <w:b/>
                <w:spacing w:val="-2"/>
                <w:sz w:val="24"/>
              </w:rPr>
              <w:t>сказки»</w:t>
            </w:r>
          </w:p>
          <w:p w14:paraId="14C9EDA9" w14:textId="77777777" w:rsidR="002B3F7A" w:rsidRDefault="001B3B8A">
            <w:pPr>
              <w:pStyle w:val="TableParagraph"/>
              <w:ind w:left="247" w:right="233" w:hanging="3"/>
              <w:jc w:val="center"/>
              <w:rPr>
                <w:sz w:val="24"/>
              </w:rPr>
            </w:pPr>
            <w:r>
              <w:rPr>
                <w:sz w:val="24"/>
              </w:rPr>
              <w:t>Мастер-класс по изготовлению</w:t>
            </w:r>
            <w:r>
              <w:rPr>
                <w:spacing w:val="-15"/>
                <w:sz w:val="24"/>
              </w:rPr>
              <w:t xml:space="preserve"> </w:t>
            </w:r>
            <w:r>
              <w:rPr>
                <w:sz w:val="24"/>
              </w:rPr>
              <w:t>открыток</w:t>
            </w:r>
            <w:r>
              <w:rPr>
                <w:spacing w:val="-15"/>
                <w:sz w:val="24"/>
              </w:rPr>
              <w:t xml:space="preserve"> </w:t>
            </w:r>
            <w:r>
              <w:rPr>
                <w:sz w:val="24"/>
              </w:rPr>
              <w:t>ко дню пожилого человека.</w:t>
            </w:r>
          </w:p>
          <w:p w14:paraId="21AF300F" w14:textId="77777777" w:rsidR="002B3F7A" w:rsidRDefault="001B3B8A">
            <w:pPr>
              <w:pStyle w:val="TableParagraph"/>
              <w:ind w:left="360" w:right="349"/>
              <w:jc w:val="center"/>
              <w:rPr>
                <w:sz w:val="24"/>
              </w:rPr>
            </w:pPr>
            <w:r>
              <w:rPr>
                <w:sz w:val="24"/>
              </w:rPr>
              <w:t>Фотовыставка</w:t>
            </w:r>
            <w:r>
              <w:rPr>
                <w:spacing w:val="-15"/>
                <w:sz w:val="24"/>
              </w:rPr>
              <w:t xml:space="preserve"> </w:t>
            </w:r>
            <w:r>
              <w:rPr>
                <w:sz w:val="24"/>
              </w:rPr>
              <w:t>«Бабушка рядышком с дедушкой»</w:t>
            </w:r>
          </w:p>
          <w:p w14:paraId="58D363BF" w14:textId="77777777" w:rsidR="002B3F7A" w:rsidRDefault="001B3B8A">
            <w:pPr>
              <w:pStyle w:val="TableParagraph"/>
              <w:ind w:left="8"/>
              <w:jc w:val="center"/>
              <w:rPr>
                <w:sz w:val="24"/>
              </w:rPr>
            </w:pPr>
            <w:r>
              <w:rPr>
                <w:sz w:val="24"/>
              </w:rPr>
              <w:t>Конкурс</w:t>
            </w:r>
            <w:r>
              <w:rPr>
                <w:spacing w:val="-2"/>
                <w:sz w:val="24"/>
              </w:rPr>
              <w:t xml:space="preserve"> </w:t>
            </w:r>
            <w:r>
              <w:rPr>
                <w:sz w:val="24"/>
              </w:rPr>
              <w:t>семейных</w:t>
            </w:r>
            <w:r>
              <w:rPr>
                <w:spacing w:val="-2"/>
                <w:sz w:val="24"/>
              </w:rPr>
              <w:t xml:space="preserve"> стенгазет</w:t>
            </w:r>
          </w:p>
        </w:tc>
        <w:tc>
          <w:tcPr>
            <w:tcW w:w="3261" w:type="dxa"/>
          </w:tcPr>
          <w:p w14:paraId="40A68E59" w14:textId="77777777" w:rsidR="002B3F7A" w:rsidRDefault="001B3B8A">
            <w:pPr>
              <w:pStyle w:val="TableParagraph"/>
              <w:spacing w:line="275" w:lineRule="exact"/>
              <w:ind w:left="99" w:right="87"/>
              <w:jc w:val="center"/>
              <w:rPr>
                <w:sz w:val="24"/>
              </w:rPr>
            </w:pPr>
            <w:r>
              <w:rPr>
                <w:sz w:val="24"/>
              </w:rPr>
              <w:t>привлечением</w:t>
            </w:r>
            <w:r>
              <w:rPr>
                <w:spacing w:val="-6"/>
                <w:sz w:val="24"/>
              </w:rPr>
              <w:t xml:space="preserve"> </w:t>
            </w:r>
            <w:r>
              <w:rPr>
                <w:spacing w:val="-2"/>
                <w:sz w:val="24"/>
              </w:rPr>
              <w:t>родителей.</w:t>
            </w:r>
          </w:p>
          <w:p w14:paraId="50AFBEC1" w14:textId="77777777" w:rsidR="002B3F7A" w:rsidRDefault="001B3B8A">
            <w:pPr>
              <w:pStyle w:val="TableParagraph"/>
              <w:ind w:left="99" w:right="86"/>
              <w:jc w:val="center"/>
              <w:rPr>
                <w:sz w:val="24"/>
              </w:rPr>
            </w:pPr>
            <w:r>
              <w:rPr>
                <w:sz w:val="24"/>
              </w:rPr>
              <w:t>Решение</w:t>
            </w:r>
            <w:r>
              <w:rPr>
                <w:spacing w:val="-5"/>
                <w:sz w:val="24"/>
              </w:rPr>
              <w:t xml:space="preserve"> </w:t>
            </w:r>
            <w:r>
              <w:rPr>
                <w:spacing w:val="-4"/>
                <w:sz w:val="24"/>
              </w:rPr>
              <w:t>всех</w:t>
            </w:r>
          </w:p>
          <w:p w14:paraId="0135C477" w14:textId="77777777" w:rsidR="002B3F7A" w:rsidRDefault="001B3B8A">
            <w:pPr>
              <w:pStyle w:val="TableParagraph"/>
              <w:ind w:left="99" w:right="83"/>
              <w:jc w:val="center"/>
              <w:rPr>
                <w:sz w:val="24"/>
              </w:rPr>
            </w:pPr>
            <w:r>
              <w:rPr>
                <w:sz w:val="24"/>
              </w:rPr>
              <w:t>организационных</w:t>
            </w:r>
            <w:r>
              <w:rPr>
                <w:spacing w:val="-15"/>
                <w:sz w:val="24"/>
              </w:rPr>
              <w:t xml:space="preserve"> </w:t>
            </w:r>
            <w:r>
              <w:rPr>
                <w:sz w:val="24"/>
              </w:rPr>
              <w:t xml:space="preserve">вопросов, связанных с реализацией </w:t>
            </w:r>
            <w:r>
              <w:rPr>
                <w:spacing w:val="-2"/>
                <w:sz w:val="24"/>
              </w:rPr>
              <w:t xml:space="preserve">запланированных </w:t>
            </w:r>
            <w:r>
              <w:rPr>
                <w:sz w:val="24"/>
              </w:rPr>
              <w:t>мероприятий и проектов.</w:t>
            </w:r>
          </w:p>
          <w:p w14:paraId="06BEAE40" w14:textId="77777777" w:rsidR="002B3F7A" w:rsidRDefault="001B3B8A">
            <w:pPr>
              <w:pStyle w:val="TableParagraph"/>
              <w:ind w:left="135" w:firstLine="136"/>
              <w:rPr>
                <w:sz w:val="24"/>
              </w:rPr>
            </w:pPr>
            <w:r>
              <w:rPr>
                <w:sz w:val="24"/>
              </w:rPr>
              <w:t>Подготовка материала для размещения</w:t>
            </w:r>
            <w:r>
              <w:rPr>
                <w:spacing w:val="-15"/>
                <w:sz w:val="24"/>
              </w:rPr>
              <w:t xml:space="preserve"> </w:t>
            </w:r>
            <w:r>
              <w:rPr>
                <w:sz w:val="24"/>
              </w:rPr>
              <w:t>на</w:t>
            </w:r>
            <w:r>
              <w:rPr>
                <w:spacing w:val="-15"/>
                <w:sz w:val="24"/>
              </w:rPr>
              <w:t xml:space="preserve"> </w:t>
            </w:r>
            <w:r>
              <w:rPr>
                <w:sz w:val="24"/>
              </w:rPr>
              <w:t>официальном</w:t>
            </w:r>
          </w:p>
          <w:p w14:paraId="5C2F7663" w14:textId="77777777" w:rsidR="002B3F7A" w:rsidRDefault="001B3B8A">
            <w:pPr>
              <w:pStyle w:val="TableParagraph"/>
              <w:ind w:left="99" w:right="87"/>
              <w:jc w:val="center"/>
              <w:rPr>
                <w:sz w:val="24"/>
              </w:rPr>
            </w:pPr>
            <w:r>
              <w:rPr>
                <w:sz w:val="24"/>
              </w:rPr>
              <w:t>сайте</w:t>
            </w:r>
            <w:r>
              <w:rPr>
                <w:spacing w:val="-2"/>
                <w:sz w:val="24"/>
              </w:rPr>
              <w:t xml:space="preserve"> </w:t>
            </w:r>
            <w:r>
              <w:rPr>
                <w:spacing w:val="-4"/>
                <w:sz w:val="24"/>
              </w:rPr>
              <w:t>ДОУ.</w:t>
            </w:r>
          </w:p>
          <w:p w14:paraId="23DD8E98" w14:textId="77777777" w:rsidR="002B3F7A" w:rsidRDefault="001B3B8A">
            <w:pPr>
              <w:pStyle w:val="TableParagraph"/>
              <w:spacing w:before="1"/>
              <w:ind w:left="100" w:right="83"/>
              <w:jc w:val="center"/>
              <w:rPr>
                <w:sz w:val="24"/>
              </w:rPr>
            </w:pPr>
            <w:r>
              <w:rPr>
                <w:sz w:val="24"/>
              </w:rPr>
              <w:t>Обмен</w:t>
            </w:r>
            <w:r>
              <w:rPr>
                <w:spacing w:val="-1"/>
                <w:sz w:val="24"/>
              </w:rPr>
              <w:t xml:space="preserve"> </w:t>
            </w:r>
            <w:r>
              <w:rPr>
                <w:sz w:val="24"/>
              </w:rPr>
              <w:t>опытом</w:t>
            </w:r>
            <w:r>
              <w:rPr>
                <w:spacing w:val="-2"/>
                <w:sz w:val="24"/>
              </w:rPr>
              <w:t xml:space="preserve"> </w:t>
            </w:r>
            <w:r>
              <w:rPr>
                <w:spacing w:val="-5"/>
                <w:sz w:val="24"/>
              </w:rPr>
              <w:t>по</w:t>
            </w:r>
          </w:p>
          <w:p w14:paraId="05B4181E" w14:textId="77777777" w:rsidR="002B3F7A" w:rsidRDefault="001B3B8A">
            <w:pPr>
              <w:pStyle w:val="TableParagraph"/>
              <w:ind w:left="99" w:right="86"/>
              <w:jc w:val="center"/>
              <w:rPr>
                <w:sz w:val="24"/>
              </w:rPr>
            </w:pPr>
            <w:r>
              <w:rPr>
                <w:sz w:val="24"/>
              </w:rPr>
              <w:t>организации</w:t>
            </w:r>
            <w:r>
              <w:rPr>
                <w:spacing w:val="-15"/>
                <w:sz w:val="24"/>
              </w:rPr>
              <w:t xml:space="preserve"> </w:t>
            </w:r>
            <w:r>
              <w:rPr>
                <w:sz w:val="24"/>
              </w:rPr>
              <w:t>дня</w:t>
            </w:r>
            <w:r>
              <w:rPr>
                <w:spacing w:val="-15"/>
                <w:sz w:val="24"/>
              </w:rPr>
              <w:t xml:space="preserve"> </w:t>
            </w:r>
            <w:r>
              <w:rPr>
                <w:sz w:val="24"/>
              </w:rPr>
              <w:t>пожилых людей. Оформление</w:t>
            </w:r>
          </w:p>
          <w:p w14:paraId="690DE188" w14:textId="77777777" w:rsidR="002B3F7A" w:rsidRDefault="001B3B8A">
            <w:pPr>
              <w:pStyle w:val="TableParagraph"/>
              <w:ind w:left="99" w:right="83"/>
              <w:jc w:val="center"/>
              <w:rPr>
                <w:sz w:val="24"/>
              </w:rPr>
            </w:pPr>
            <w:r>
              <w:rPr>
                <w:sz w:val="24"/>
              </w:rPr>
              <w:t>выставки</w:t>
            </w:r>
            <w:r>
              <w:rPr>
                <w:spacing w:val="-12"/>
                <w:sz w:val="24"/>
              </w:rPr>
              <w:t xml:space="preserve"> </w:t>
            </w:r>
            <w:r>
              <w:rPr>
                <w:sz w:val="24"/>
              </w:rPr>
              <w:t>совместно</w:t>
            </w:r>
            <w:r>
              <w:rPr>
                <w:spacing w:val="-13"/>
                <w:sz w:val="24"/>
              </w:rPr>
              <w:t xml:space="preserve"> </w:t>
            </w:r>
            <w:r>
              <w:rPr>
                <w:sz w:val="24"/>
              </w:rPr>
              <w:t>с</w:t>
            </w:r>
            <w:r>
              <w:rPr>
                <w:spacing w:val="-14"/>
                <w:sz w:val="24"/>
              </w:rPr>
              <w:t xml:space="preserve"> </w:t>
            </w:r>
            <w:r>
              <w:rPr>
                <w:sz w:val="24"/>
              </w:rPr>
              <w:t>детьми и родителями «Бабушка</w:t>
            </w:r>
          </w:p>
          <w:p w14:paraId="549205CE" w14:textId="77777777" w:rsidR="002B3F7A" w:rsidRDefault="001B3B8A">
            <w:pPr>
              <w:pStyle w:val="TableParagraph"/>
              <w:ind w:left="99" w:right="84"/>
              <w:jc w:val="center"/>
              <w:rPr>
                <w:sz w:val="24"/>
              </w:rPr>
            </w:pPr>
            <w:r>
              <w:rPr>
                <w:sz w:val="24"/>
              </w:rPr>
              <w:t>рядышком</w:t>
            </w:r>
            <w:r>
              <w:rPr>
                <w:spacing w:val="-1"/>
                <w:sz w:val="24"/>
              </w:rPr>
              <w:t xml:space="preserve"> </w:t>
            </w:r>
            <w:r>
              <w:rPr>
                <w:sz w:val="24"/>
              </w:rPr>
              <w:t>с</w:t>
            </w:r>
            <w:r>
              <w:rPr>
                <w:spacing w:val="-1"/>
                <w:sz w:val="24"/>
              </w:rPr>
              <w:t xml:space="preserve"> </w:t>
            </w:r>
            <w:r>
              <w:rPr>
                <w:spacing w:val="-2"/>
                <w:sz w:val="24"/>
              </w:rPr>
              <w:t>дедушкой!»</w:t>
            </w:r>
          </w:p>
          <w:p w14:paraId="00F5A328" w14:textId="77777777" w:rsidR="002B3F7A" w:rsidRDefault="001B3B8A">
            <w:pPr>
              <w:pStyle w:val="TableParagraph"/>
              <w:ind w:left="100" w:right="83"/>
              <w:jc w:val="center"/>
              <w:rPr>
                <w:sz w:val="24"/>
              </w:rPr>
            </w:pPr>
            <w:r>
              <w:rPr>
                <w:sz w:val="24"/>
              </w:rPr>
              <w:t>Консультации</w:t>
            </w:r>
            <w:r>
              <w:rPr>
                <w:spacing w:val="-8"/>
                <w:sz w:val="24"/>
              </w:rPr>
              <w:t xml:space="preserve"> </w:t>
            </w:r>
            <w:r>
              <w:rPr>
                <w:spacing w:val="-5"/>
                <w:sz w:val="24"/>
              </w:rPr>
              <w:t>по</w:t>
            </w:r>
          </w:p>
          <w:p w14:paraId="6A80D78C" w14:textId="77777777" w:rsidR="002B3F7A" w:rsidRDefault="001B3B8A">
            <w:pPr>
              <w:pStyle w:val="TableParagraph"/>
              <w:ind w:left="99" w:right="83"/>
              <w:jc w:val="center"/>
              <w:rPr>
                <w:sz w:val="24"/>
              </w:rPr>
            </w:pPr>
            <w:r>
              <w:rPr>
                <w:sz w:val="24"/>
              </w:rPr>
              <w:t>организации</w:t>
            </w:r>
            <w:r>
              <w:rPr>
                <w:spacing w:val="-15"/>
                <w:sz w:val="24"/>
              </w:rPr>
              <w:t xml:space="preserve"> </w:t>
            </w:r>
            <w:r>
              <w:rPr>
                <w:sz w:val="24"/>
              </w:rPr>
              <w:t>мероприятий общего праздника</w:t>
            </w:r>
          </w:p>
        </w:tc>
      </w:tr>
      <w:tr w:rsidR="002B3F7A" w14:paraId="69EEA7EA" w14:textId="77777777">
        <w:trPr>
          <w:trHeight w:val="1933"/>
        </w:trPr>
        <w:tc>
          <w:tcPr>
            <w:tcW w:w="2014" w:type="dxa"/>
          </w:tcPr>
          <w:p w14:paraId="2579A463" w14:textId="77777777" w:rsidR="002B3F7A" w:rsidRDefault="001B3B8A">
            <w:pPr>
              <w:pStyle w:val="TableParagraph"/>
              <w:spacing w:before="1"/>
              <w:ind w:left="583" w:hanging="455"/>
              <w:rPr>
                <w:b/>
                <w:sz w:val="24"/>
              </w:rPr>
            </w:pPr>
            <w:r>
              <w:rPr>
                <w:b/>
                <w:sz w:val="24"/>
              </w:rPr>
              <w:t>День</w:t>
            </w:r>
            <w:r>
              <w:rPr>
                <w:b/>
                <w:spacing w:val="-15"/>
                <w:sz w:val="24"/>
              </w:rPr>
              <w:t xml:space="preserve"> </w:t>
            </w:r>
            <w:r>
              <w:rPr>
                <w:b/>
                <w:sz w:val="24"/>
              </w:rPr>
              <w:t>матери</w:t>
            </w:r>
            <w:r>
              <w:rPr>
                <w:b/>
                <w:spacing w:val="-15"/>
                <w:sz w:val="24"/>
              </w:rPr>
              <w:t xml:space="preserve"> </w:t>
            </w:r>
            <w:r>
              <w:rPr>
                <w:b/>
                <w:sz w:val="24"/>
              </w:rPr>
              <w:t xml:space="preserve">(26 </w:t>
            </w:r>
            <w:r>
              <w:rPr>
                <w:b/>
                <w:spacing w:val="-2"/>
                <w:sz w:val="24"/>
              </w:rPr>
              <w:t>ноября)</w:t>
            </w:r>
          </w:p>
        </w:tc>
        <w:tc>
          <w:tcPr>
            <w:tcW w:w="2206" w:type="dxa"/>
          </w:tcPr>
          <w:p w14:paraId="46A425AF" w14:textId="77777777" w:rsidR="002B3F7A" w:rsidRDefault="001B3B8A">
            <w:pPr>
              <w:pStyle w:val="TableParagraph"/>
              <w:spacing w:before="1"/>
              <w:ind w:left="85" w:right="77"/>
              <w:jc w:val="center"/>
              <w:rPr>
                <w:sz w:val="24"/>
              </w:rPr>
            </w:pPr>
            <w:r>
              <w:rPr>
                <w:sz w:val="24"/>
              </w:rPr>
              <w:t>Закрепить</w:t>
            </w:r>
            <w:r>
              <w:rPr>
                <w:spacing w:val="-5"/>
                <w:sz w:val="24"/>
              </w:rPr>
              <w:t xml:space="preserve"> </w:t>
            </w:r>
            <w:r>
              <w:rPr>
                <w:spacing w:val="-10"/>
                <w:sz w:val="24"/>
              </w:rPr>
              <w:t>и</w:t>
            </w:r>
          </w:p>
          <w:p w14:paraId="22467B80" w14:textId="77777777" w:rsidR="002B3F7A" w:rsidRDefault="001B3B8A">
            <w:pPr>
              <w:pStyle w:val="TableParagraph"/>
              <w:spacing w:line="270" w:lineRule="atLeast"/>
              <w:ind w:left="170" w:right="161" w:firstLine="1"/>
              <w:jc w:val="center"/>
              <w:rPr>
                <w:sz w:val="24"/>
              </w:rPr>
            </w:pPr>
            <w:r>
              <w:rPr>
                <w:sz w:val="24"/>
              </w:rPr>
              <w:t>обогатить знания детей</w:t>
            </w:r>
            <w:r>
              <w:rPr>
                <w:spacing w:val="-15"/>
                <w:sz w:val="24"/>
              </w:rPr>
              <w:t xml:space="preserve"> </w:t>
            </w:r>
            <w:r>
              <w:rPr>
                <w:sz w:val="24"/>
              </w:rPr>
              <w:t>о</w:t>
            </w:r>
            <w:r>
              <w:rPr>
                <w:spacing w:val="-15"/>
                <w:sz w:val="24"/>
              </w:rPr>
              <w:t xml:space="preserve"> </w:t>
            </w:r>
            <w:r>
              <w:rPr>
                <w:sz w:val="24"/>
              </w:rPr>
              <w:t xml:space="preserve">празднике День Матери; познакомить с </w:t>
            </w:r>
            <w:r>
              <w:rPr>
                <w:spacing w:val="-2"/>
                <w:sz w:val="24"/>
              </w:rPr>
              <w:t>происхождением праздника</w:t>
            </w:r>
          </w:p>
        </w:tc>
        <w:tc>
          <w:tcPr>
            <w:tcW w:w="4111" w:type="dxa"/>
          </w:tcPr>
          <w:p w14:paraId="04FC9793" w14:textId="77777777" w:rsidR="002B3F7A" w:rsidRDefault="001B3B8A">
            <w:pPr>
              <w:pStyle w:val="TableParagraph"/>
              <w:spacing w:before="1"/>
              <w:ind w:left="153" w:right="142"/>
              <w:jc w:val="center"/>
              <w:rPr>
                <w:sz w:val="24"/>
              </w:rPr>
            </w:pPr>
            <w:r>
              <w:rPr>
                <w:sz w:val="24"/>
              </w:rPr>
              <w:t>Оформление</w:t>
            </w:r>
            <w:r>
              <w:rPr>
                <w:spacing w:val="-15"/>
                <w:sz w:val="24"/>
              </w:rPr>
              <w:t xml:space="preserve"> </w:t>
            </w:r>
            <w:r>
              <w:rPr>
                <w:sz w:val="24"/>
              </w:rPr>
              <w:t>фотостенда</w:t>
            </w:r>
            <w:r>
              <w:rPr>
                <w:spacing w:val="-11"/>
                <w:sz w:val="24"/>
              </w:rPr>
              <w:t xml:space="preserve"> </w:t>
            </w:r>
            <w:r>
              <w:rPr>
                <w:sz w:val="24"/>
              </w:rPr>
              <w:t>«Мы</w:t>
            </w:r>
            <w:r>
              <w:rPr>
                <w:spacing w:val="-14"/>
                <w:sz w:val="24"/>
              </w:rPr>
              <w:t xml:space="preserve"> </w:t>
            </w:r>
            <w:r>
              <w:rPr>
                <w:sz w:val="24"/>
              </w:rPr>
              <w:t xml:space="preserve">с </w:t>
            </w:r>
            <w:r>
              <w:rPr>
                <w:spacing w:val="-2"/>
                <w:sz w:val="24"/>
              </w:rPr>
              <w:t>мамой»</w:t>
            </w:r>
          </w:p>
          <w:p w14:paraId="694F8D1C" w14:textId="77777777" w:rsidR="002B3F7A" w:rsidRDefault="001B3B8A">
            <w:pPr>
              <w:pStyle w:val="TableParagraph"/>
              <w:ind w:left="6"/>
              <w:jc w:val="center"/>
              <w:rPr>
                <w:sz w:val="24"/>
              </w:rPr>
            </w:pPr>
            <w:r>
              <w:rPr>
                <w:sz w:val="24"/>
              </w:rPr>
              <w:t>Сюжетно-ролевые</w:t>
            </w:r>
            <w:r>
              <w:rPr>
                <w:spacing w:val="-5"/>
                <w:sz w:val="24"/>
              </w:rPr>
              <w:t xml:space="preserve"> </w:t>
            </w:r>
            <w:r>
              <w:rPr>
                <w:sz w:val="24"/>
              </w:rPr>
              <w:t>игры</w:t>
            </w:r>
            <w:r>
              <w:rPr>
                <w:spacing w:val="2"/>
                <w:sz w:val="24"/>
              </w:rPr>
              <w:t xml:space="preserve"> </w:t>
            </w:r>
            <w:r>
              <w:rPr>
                <w:spacing w:val="-2"/>
                <w:sz w:val="24"/>
              </w:rPr>
              <w:t>«Семья»,</w:t>
            </w:r>
          </w:p>
          <w:p w14:paraId="2BE5598B" w14:textId="77777777" w:rsidR="002B3F7A" w:rsidRDefault="001B3B8A">
            <w:pPr>
              <w:pStyle w:val="TableParagraph"/>
              <w:ind w:left="153" w:right="142"/>
              <w:jc w:val="center"/>
              <w:rPr>
                <w:sz w:val="24"/>
              </w:rPr>
            </w:pPr>
            <w:r>
              <w:rPr>
                <w:sz w:val="24"/>
              </w:rPr>
              <w:t>«Дочки-матери»,</w:t>
            </w:r>
            <w:r>
              <w:rPr>
                <w:spacing w:val="-15"/>
                <w:sz w:val="24"/>
              </w:rPr>
              <w:t xml:space="preserve"> </w:t>
            </w:r>
            <w:r>
              <w:rPr>
                <w:sz w:val="24"/>
              </w:rPr>
              <w:t xml:space="preserve">«Мамины </w:t>
            </w:r>
            <w:r>
              <w:rPr>
                <w:spacing w:val="-2"/>
                <w:sz w:val="24"/>
              </w:rPr>
              <w:t>помощники»</w:t>
            </w:r>
          </w:p>
          <w:p w14:paraId="18A8F254" w14:textId="77777777" w:rsidR="002B3F7A" w:rsidRDefault="001B3B8A">
            <w:pPr>
              <w:pStyle w:val="TableParagraph"/>
              <w:spacing w:line="270" w:lineRule="atLeast"/>
              <w:ind w:left="154" w:right="142"/>
              <w:jc w:val="center"/>
              <w:rPr>
                <w:sz w:val="24"/>
              </w:rPr>
            </w:pPr>
            <w:r>
              <w:rPr>
                <w:sz w:val="24"/>
              </w:rPr>
              <w:t>Дидактические</w:t>
            </w:r>
            <w:r>
              <w:rPr>
                <w:spacing w:val="-14"/>
                <w:sz w:val="24"/>
              </w:rPr>
              <w:t xml:space="preserve"> </w:t>
            </w:r>
            <w:r>
              <w:rPr>
                <w:sz w:val="24"/>
              </w:rPr>
              <w:t>игры</w:t>
            </w:r>
            <w:r>
              <w:rPr>
                <w:spacing w:val="-12"/>
                <w:sz w:val="24"/>
              </w:rPr>
              <w:t xml:space="preserve"> </w:t>
            </w:r>
            <w:r>
              <w:rPr>
                <w:sz w:val="24"/>
              </w:rPr>
              <w:t>«Расскажи</w:t>
            </w:r>
            <w:r>
              <w:rPr>
                <w:spacing w:val="-13"/>
                <w:sz w:val="24"/>
              </w:rPr>
              <w:t xml:space="preserve"> </w:t>
            </w:r>
            <w:r>
              <w:rPr>
                <w:sz w:val="24"/>
              </w:rPr>
              <w:t>о маме», «Наша мама»</w:t>
            </w:r>
          </w:p>
        </w:tc>
        <w:tc>
          <w:tcPr>
            <w:tcW w:w="3259" w:type="dxa"/>
          </w:tcPr>
          <w:p w14:paraId="24654946" w14:textId="77777777" w:rsidR="002B3F7A" w:rsidRDefault="001B3B8A">
            <w:pPr>
              <w:pStyle w:val="TableParagraph"/>
              <w:spacing w:before="1"/>
              <w:ind w:left="346" w:hanging="41"/>
              <w:rPr>
                <w:sz w:val="24"/>
              </w:rPr>
            </w:pPr>
            <w:r>
              <w:rPr>
                <w:sz w:val="24"/>
              </w:rPr>
              <w:t>Привлечение</w:t>
            </w:r>
            <w:r>
              <w:rPr>
                <w:spacing w:val="-15"/>
                <w:sz w:val="24"/>
              </w:rPr>
              <w:t xml:space="preserve"> </w:t>
            </w:r>
            <w:r>
              <w:rPr>
                <w:sz w:val="24"/>
              </w:rPr>
              <w:t>родителей</w:t>
            </w:r>
            <w:r>
              <w:rPr>
                <w:spacing w:val="-15"/>
                <w:sz w:val="24"/>
              </w:rPr>
              <w:t xml:space="preserve"> </w:t>
            </w:r>
            <w:r>
              <w:rPr>
                <w:sz w:val="24"/>
              </w:rPr>
              <w:t xml:space="preserve">к оформлению </w:t>
            </w:r>
            <w:r>
              <w:rPr>
                <w:spacing w:val="-2"/>
                <w:sz w:val="24"/>
              </w:rPr>
              <w:t>фотостенда</w:t>
            </w:r>
          </w:p>
          <w:p w14:paraId="5CB8C437" w14:textId="77777777" w:rsidR="002B3F7A" w:rsidRDefault="001B3B8A">
            <w:pPr>
              <w:pStyle w:val="TableParagraph"/>
              <w:ind w:left="878"/>
              <w:rPr>
                <w:sz w:val="24"/>
              </w:rPr>
            </w:pPr>
            <w:r>
              <w:rPr>
                <w:sz w:val="24"/>
              </w:rPr>
              <w:t>«Мы с</w:t>
            </w:r>
            <w:r>
              <w:rPr>
                <w:spacing w:val="-2"/>
                <w:sz w:val="24"/>
              </w:rPr>
              <w:t xml:space="preserve"> мамой»</w:t>
            </w:r>
          </w:p>
          <w:p w14:paraId="374C5E41" w14:textId="77777777" w:rsidR="002B3F7A" w:rsidRDefault="001B3B8A">
            <w:pPr>
              <w:pStyle w:val="TableParagraph"/>
              <w:spacing w:line="270" w:lineRule="atLeast"/>
              <w:ind w:left="269" w:right="259"/>
              <w:jc w:val="center"/>
              <w:rPr>
                <w:sz w:val="24"/>
              </w:rPr>
            </w:pPr>
            <w:r>
              <w:rPr>
                <w:sz w:val="24"/>
              </w:rPr>
              <w:t>Привлечение родителей к изготовлению</w:t>
            </w:r>
            <w:r>
              <w:rPr>
                <w:spacing w:val="-15"/>
                <w:sz w:val="24"/>
              </w:rPr>
              <w:t xml:space="preserve"> </w:t>
            </w:r>
            <w:r>
              <w:rPr>
                <w:sz w:val="24"/>
              </w:rPr>
              <w:t>атрибутов</w:t>
            </w:r>
            <w:r>
              <w:rPr>
                <w:spacing w:val="-15"/>
                <w:sz w:val="24"/>
              </w:rPr>
              <w:t xml:space="preserve"> </w:t>
            </w:r>
            <w:r>
              <w:rPr>
                <w:sz w:val="24"/>
              </w:rPr>
              <w:t>к сюжетно-ролевым играм Консультация «Быть</w:t>
            </w:r>
          </w:p>
        </w:tc>
        <w:tc>
          <w:tcPr>
            <w:tcW w:w="3261" w:type="dxa"/>
          </w:tcPr>
          <w:p w14:paraId="07C8A927" w14:textId="77777777" w:rsidR="002B3F7A" w:rsidRDefault="001B3B8A">
            <w:pPr>
              <w:pStyle w:val="TableParagraph"/>
              <w:spacing w:before="1"/>
              <w:ind w:left="99" w:right="84"/>
              <w:jc w:val="center"/>
              <w:rPr>
                <w:sz w:val="24"/>
              </w:rPr>
            </w:pPr>
            <w:r>
              <w:rPr>
                <w:sz w:val="24"/>
              </w:rPr>
              <w:t>Совместное</w:t>
            </w:r>
            <w:r>
              <w:rPr>
                <w:spacing w:val="-15"/>
                <w:sz w:val="24"/>
              </w:rPr>
              <w:t xml:space="preserve"> </w:t>
            </w:r>
            <w:r>
              <w:rPr>
                <w:sz w:val="24"/>
              </w:rPr>
              <w:t>планирование мероприятий для всего</w:t>
            </w:r>
          </w:p>
          <w:p w14:paraId="380DDFDC" w14:textId="77777777" w:rsidR="002B3F7A" w:rsidRDefault="001B3B8A">
            <w:pPr>
              <w:pStyle w:val="TableParagraph"/>
              <w:ind w:left="100" w:right="83"/>
              <w:jc w:val="center"/>
              <w:rPr>
                <w:sz w:val="24"/>
              </w:rPr>
            </w:pPr>
            <w:r>
              <w:rPr>
                <w:sz w:val="24"/>
              </w:rPr>
              <w:t>детского</w:t>
            </w:r>
            <w:r>
              <w:rPr>
                <w:spacing w:val="-13"/>
                <w:sz w:val="24"/>
              </w:rPr>
              <w:t xml:space="preserve"> </w:t>
            </w:r>
            <w:r>
              <w:rPr>
                <w:sz w:val="24"/>
              </w:rPr>
              <w:t>сада</w:t>
            </w:r>
            <w:r>
              <w:rPr>
                <w:spacing w:val="-13"/>
                <w:sz w:val="24"/>
              </w:rPr>
              <w:t xml:space="preserve"> </w:t>
            </w:r>
            <w:r>
              <w:rPr>
                <w:sz w:val="24"/>
              </w:rPr>
              <w:t>–</w:t>
            </w:r>
            <w:r>
              <w:rPr>
                <w:spacing w:val="-13"/>
                <w:sz w:val="24"/>
              </w:rPr>
              <w:t xml:space="preserve"> </w:t>
            </w:r>
            <w:r>
              <w:rPr>
                <w:sz w:val="24"/>
              </w:rPr>
              <w:t xml:space="preserve">групповых, </w:t>
            </w:r>
            <w:r>
              <w:rPr>
                <w:spacing w:val="-2"/>
                <w:sz w:val="24"/>
              </w:rPr>
              <w:t>межгрупповых,</w:t>
            </w:r>
          </w:p>
          <w:p w14:paraId="0751D896" w14:textId="77777777" w:rsidR="002B3F7A" w:rsidRDefault="001B3B8A">
            <w:pPr>
              <w:pStyle w:val="TableParagraph"/>
              <w:spacing w:line="270" w:lineRule="atLeast"/>
              <w:ind w:left="217" w:firstLine="513"/>
              <w:rPr>
                <w:sz w:val="24"/>
              </w:rPr>
            </w:pPr>
            <w:r>
              <w:rPr>
                <w:sz w:val="24"/>
              </w:rPr>
              <w:t>общесадовских, с привлечением родителей. Обмен</w:t>
            </w:r>
            <w:r>
              <w:rPr>
                <w:spacing w:val="-15"/>
                <w:sz w:val="24"/>
              </w:rPr>
              <w:t xml:space="preserve"> </w:t>
            </w:r>
            <w:r>
              <w:rPr>
                <w:sz w:val="24"/>
              </w:rPr>
              <w:t>опытом,</w:t>
            </w:r>
            <w:r>
              <w:rPr>
                <w:spacing w:val="-15"/>
                <w:sz w:val="24"/>
              </w:rPr>
              <w:t xml:space="preserve"> </w:t>
            </w:r>
            <w:r>
              <w:rPr>
                <w:sz w:val="24"/>
              </w:rPr>
              <w:t>проведение</w:t>
            </w:r>
          </w:p>
        </w:tc>
      </w:tr>
    </w:tbl>
    <w:p w14:paraId="03ACA968" w14:textId="77777777" w:rsidR="002B3F7A" w:rsidRDefault="002B3F7A">
      <w:pPr>
        <w:spacing w:line="270" w:lineRule="atLeast"/>
        <w:rPr>
          <w:sz w:val="24"/>
        </w:rPr>
        <w:sectPr w:rsidR="002B3F7A">
          <w:pgSz w:w="16840" w:h="11910" w:orient="landscape"/>
          <w:pgMar w:top="940" w:right="460" w:bottom="715" w:left="10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2206"/>
        <w:gridCol w:w="4111"/>
        <w:gridCol w:w="3259"/>
        <w:gridCol w:w="3261"/>
      </w:tblGrid>
      <w:tr w:rsidR="002B3F7A" w14:paraId="0352E2C1" w14:textId="77777777">
        <w:trPr>
          <w:trHeight w:val="554"/>
        </w:trPr>
        <w:tc>
          <w:tcPr>
            <w:tcW w:w="2014" w:type="dxa"/>
          </w:tcPr>
          <w:p w14:paraId="11EBB5C1" w14:textId="77777777" w:rsidR="002B3F7A" w:rsidRDefault="001B3B8A">
            <w:pPr>
              <w:pStyle w:val="TableParagraph"/>
              <w:spacing w:line="270" w:lineRule="atLeast"/>
              <w:ind w:left="559" w:hanging="426"/>
              <w:rPr>
                <w:b/>
                <w:sz w:val="24"/>
              </w:rPr>
            </w:pPr>
            <w:r>
              <w:rPr>
                <w:b/>
                <w:spacing w:val="-2"/>
                <w:sz w:val="24"/>
              </w:rPr>
              <w:lastRenderedPageBreak/>
              <w:t>Воспитательное событие</w:t>
            </w:r>
          </w:p>
        </w:tc>
        <w:tc>
          <w:tcPr>
            <w:tcW w:w="2206" w:type="dxa"/>
          </w:tcPr>
          <w:p w14:paraId="1AA85EB8" w14:textId="77777777" w:rsidR="002B3F7A" w:rsidRDefault="001B3B8A">
            <w:pPr>
              <w:pStyle w:val="TableParagraph"/>
              <w:spacing w:line="270" w:lineRule="atLeast"/>
              <w:ind w:left="463" w:firstLine="261"/>
              <w:rPr>
                <w:b/>
                <w:sz w:val="24"/>
              </w:rPr>
            </w:pPr>
            <w:r>
              <w:rPr>
                <w:b/>
                <w:spacing w:val="-2"/>
                <w:sz w:val="24"/>
              </w:rPr>
              <w:t>Задачи воспитания</w:t>
            </w:r>
          </w:p>
        </w:tc>
        <w:tc>
          <w:tcPr>
            <w:tcW w:w="4111" w:type="dxa"/>
          </w:tcPr>
          <w:p w14:paraId="484675C3" w14:textId="77777777" w:rsidR="002B3F7A" w:rsidRDefault="001B3B8A">
            <w:pPr>
              <w:pStyle w:val="TableParagraph"/>
              <w:spacing w:before="138"/>
              <w:ind w:left="751"/>
              <w:rPr>
                <w:b/>
                <w:sz w:val="24"/>
              </w:rPr>
            </w:pPr>
            <w:r>
              <w:rPr>
                <w:b/>
                <w:sz w:val="24"/>
              </w:rPr>
              <w:t>Мероприятия</w:t>
            </w:r>
            <w:r>
              <w:rPr>
                <w:b/>
                <w:spacing w:val="-6"/>
                <w:sz w:val="24"/>
              </w:rPr>
              <w:t xml:space="preserve"> </w:t>
            </w:r>
            <w:r>
              <w:rPr>
                <w:b/>
                <w:sz w:val="24"/>
              </w:rPr>
              <w:t>для</w:t>
            </w:r>
            <w:r>
              <w:rPr>
                <w:b/>
                <w:spacing w:val="-5"/>
                <w:sz w:val="24"/>
              </w:rPr>
              <w:t xml:space="preserve"> </w:t>
            </w:r>
            <w:r>
              <w:rPr>
                <w:b/>
                <w:spacing w:val="-4"/>
                <w:sz w:val="24"/>
              </w:rPr>
              <w:t>детей</w:t>
            </w:r>
          </w:p>
        </w:tc>
        <w:tc>
          <w:tcPr>
            <w:tcW w:w="3259" w:type="dxa"/>
          </w:tcPr>
          <w:p w14:paraId="5220872A" w14:textId="77777777" w:rsidR="002B3F7A" w:rsidRDefault="001B3B8A">
            <w:pPr>
              <w:pStyle w:val="TableParagraph"/>
              <w:spacing w:line="270" w:lineRule="atLeast"/>
              <w:ind w:left="1073" w:right="635" w:hanging="423"/>
              <w:rPr>
                <w:b/>
                <w:sz w:val="24"/>
              </w:rPr>
            </w:pPr>
            <w:r>
              <w:rPr>
                <w:b/>
                <w:sz w:val="24"/>
              </w:rPr>
              <w:t>Мероприятия</w:t>
            </w:r>
            <w:r>
              <w:rPr>
                <w:b/>
                <w:spacing w:val="-15"/>
                <w:sz w:val="24"/>
              </w:rPr>
              <w:t xml:space="preserve"> </w:t>
            </w:r>
            <w:r>
              <w:rPr>
                <w:b/>
                <w:sz w:val="24"/>
              </w:rPr>
              <w:t xml:space="preserve">для </w:t>
            </w:r>
            <w:r>
              <w:rPr>
                <w:b/>
                <w:spacing w:val="-2"/>
                <w:sz w:val="24"/>
              </w:rPr>
              <w:t>родителей</w:t>
            </w:r>
          </w:p>
        </w:tc>
        <w:tc>
          <w:tcPr>
            <w:tcW w:w="3261" w:type="dxa"/>
          </w:tcPr>
          <w:p w14:paraId="44EE417B" w14:textId="77777777" w:rsidR="002B3F7A" w:rsidRDefault="001B3B8A">
            <w:pPr>
              <w:pStyle w:val="TableParagraph"/>
              <w:spacing w:line="270" w:lineRule="atLeast"/>
              <w:ind w:left="1105" w:right="634" w:hanging="452"/>
              <w:rPr>
                <w:b/>
                <w:sz w:val="24"/>
              </w:rPr>
            </w:pPr>
            <w:r>
              <w:rPr>
                <w:b/>
                <w:sz w:val="24"/>
              </w:rPr>
              <w:t>Мероприятия</w:t>
            </w:r>
            <w:r>
              <w:rPr>
                <w:b/>
                <w:spacing w:val="-15"/>
                <w:sz w:val="24"/>
              </w:rPr>
              <w:t xml:space="preserve"> </w:t>
            </w:r>
            <w:r>
              <w:rPr>
                <w:b/>
                <w:sz w:val="24"/>
              </w:rPr>
              <w:t xml:space="preserve">для </w:t>
            </w:r>
            <w:r>
              <w:rPr>
                <w:b/>
                <w:spacing w:val="-2"/>
                <w:sz w:val="24"/>
              </w:rPr>
              <w:t>педагогов</w:t>
            </w:r>
          </w:p>
        </w:tc>
      </w:tr>
      <w:tr w:rsidR="002B3F7A" w14:paraId="1027669C" w14:textId="77777777">
        <w:trPr>
          <w:trHeight w:val="4968"/>
        </w:trPr>
        <w:tc>
          <w:tcPr>
            <w:tcW w:w="2014" w:type="dxa"/>
          </w:tcPr>
          <w:p w14:paraId="1DD1BC24" w14:textId="77777777" w:rsidR="002B3F7A" w:rsidRDefault="002B3F7A">
            <w:pPr>
              <w:pStyle w:val="TableParagraph"/>
              <w:ind w:left="0"/>
              <w:rPr>
                <w:sz w:val="24"/>
              </w:rPr>
            </w:pPr>
          </w:p>
        </w:tc>
        <w:tc>
          <w:tcPr>
            <w:tcW w:w="2206" w:type="dxa"/>
          </w:tcPr>
          <w:p w14:paraId="122B6323" w14:textId="77777777" w:rsidR="002B3F7A" w:rsidRDefault="001B3B8A">
            <w:pPr>
              <w:pStyle w:val="TableParagraph"/>
              <w:ind w:left="134" w:right="121" w:firstLine="295"/>
              <w:rPr>
                <w:sz w:val="24"/>
              </w:rPr>
            </w:pPr>
            <w:r>
              <w:rPr>
                <w:spacing w:val="-2"/>
                <w:sz w:val="24"/>
              </w:rPr>
              <w:t xml:space="preserve">Воспитывать </w:t>
            </w:r>
            <w:r>
              <w:rPr>
                <w:sz w:val="24"/>
              </w:rPr>
              <w:t>уважение</w:t>
            </w:r>
            <w:r>
              <w:rPr>
                <w:spacing w:val="-15"/>
                <w:sz w:val="24"/>
              </w:rPr>
              <w:t xml:space="preserve"> </w:t>
            </w:r>
            <w:r>
              <w:rPr>
                <w:sz w:val="24"/>
              </w:rPr>
              <w:t>к</w:t>
            </w:r>
            <w:r>
              <w:rPr>
                <w:spacing w:val="-15"/>
                <w:sz w:val="24"/>
              </w:rPr>
              <w:t xml:space="preserve"> </w:t>
            </w:r>
            <w:r>
              <w:rPr>
                <w:sz w:val="24"/>
              </w:rPr>
              <w:t>матери как</w:t>
            </w:r>
            <w:r>
              <w:rPr>
                <w:spacing w:val="-15"/>
                <w:sz w:val="24"/>
              </w:rPr>
              <w:t xml:space="preserve"> </w:t>
            </w:r>
            <w:r>
              <w:rPr>
                <w:sz w:val="24"/>
              </w:rPr>
              <w:t>хранительнице семейного очага</w:t>
            </w:r>
          </w:p>
          <w:p w14:paraId="2586E6B8" w14:textId="77777777" w:rsidR="002B3F7A" w:rsidRDefault="001B3B8A">
            <w:pPr>
              <w:pStyle w:val="TableParagraph"/>
              <w:ind w:left="107" w:right="98" w:hanging="3"/>
              <w:jc w:val="center"/>
              <w:rPr>
                <w:sz w:val="24"/>
              </w:rPr>
            </w:pPr>
            <w:r>
              <w:rPr>
                <w:spacing w:val="-2"/>
                <w:sz w:val="24"/>
              </w:rPr>
              <w:t xml:space="preserve">Воспитывать </w:t>
            </w:r>
            <w:r>
              <w:rPr>
                <w:sz w:val="24"/>
              </w:rPr>
              <w:t>любовь</w:t>
            </w:r>
            <w:r>
              <w:rPr>
                <w:spacing w:val="-15"/>
                <w:sz w:val="24"/>
              </w:rPr>
              <w:t xml:space="preserve"> </w:t>
            </w:r>
            <w:r>
              <w:rPr>
                <w:sz w:val="24"/>
              </w:rPr>
              <w:t>и</w:t>
            </w:r>
            <w:r>
              <w:rPr>
                <w:spacing w:val="-15"/>
                <w:sz w:val="24"/>
              </w:rPr>
              <w:t xml:space="preserve"> </w:t>
            </w:r>
            <w:r>
              <w:rPr>
                <w:sz w:val="24"/>
              </w:rPr>
              <w:t>уважение к матери и</w:t>
            </w:r>
          </w:p>
          <w:p w14:paraId="434DF2BE" w14:textId="77777777" w:rsidR="002B3F7A" w:rsidRDefault="001B3B8A">
            <w:pPr>
              <w:pStyle w:val="TableParagraph"/>
              <w:ind w:left="131" w:firstLine="482"/>
              <w:rPr>
                <w:sz w:val="24"/>
              </w:rPr>
            </w:pPr>
            <w:r>
              <w:rPr>
                <w:spacing w:val="-2"/>
                <w:sz w:val="24"/>
              </w:rPr>
              <w:t xml:space="preserve">бережное </w:t>
            </w:r>
            <w:r>
              <w:rPr>
                <w:sz w:val="24"/>
              </w:rPr>
              <w:t>отношение</w:t>
            </w:r>
            <w:r>
              <w:rPr>
                <w:spacing w:val="-15"/>
                <w:sz w:val="24"/>
              </w:rPr>
              <w:t xml:space="preserve"> </w:t>
            </w:r>
            <w:r>
              <w:rPr>
                <w:sz w:val="24"/>
              </w:rPr>
              <w:t>к</w:t>
            </w:r>
            <w:r>
              <w:rPr>
                <w:spacing w:val="-15"/>
                <w:sz w:val="24"/>
              </w:rPr>
              <w:t xml:space="preserve"> </w:t>
            </w:r>
            <w:r>
              <w:rPr>
                <w:sz w:val="24"/>
              </w:rPr>
              <w:t>своей</w:t>
            </w:r>
          </w:p>
          <w:p w14:paraId="20662AF5" w14:textId="77777777" w:rsidR="002B3F7A" w:rsidRDefault="001B3B8A">
            <w:pPr>
              <w:pStyle w:val="TableParagraph"/>
              <w:ind w:left="782"/>
              <w:rPr>
                <w:sz w:val="24"/>
              </w:rPr>
            </w:pPr>
            <w:r>
              <w:rPr>
                <w:spacing w:val="-2"/>
                <w:sz w:val="24"/>
              </w:rPr>
              <w:t>семье.</w:t>
            </w:r>
          </w:p>
        </w:tc>
        <w:tc>
          <w:tcPr>
            <w:tcW w:w="4111" w:type="dxa"/>
          </w:tcPr>
          <w:p w14:paraId="0A8ABADF" w14:textId="77777777" w:rsidR="002B3F7A" w:rsidRDefault="001B3B8A">
            <w:pPr>
              <w:pStyle w:val="TableParagraph"/>
              <w:ind w:left="153" w:right="142"/>
              <w:jc w:val="center"/>
              <w:rPr>
                <w:sz w:val="24"/>
              </w:rPr>
            </w:pPr>
            <w:r>
              <w:rPr>
                <w:sz w:val="24"/>
              </w:rPr>
              <w:t>Строительная</w:t>
            </w:r>
            <w:r>
              <w:rPr>
                <w:spacing w:val="-10"/>
                <w:sz w:val="24"/>
              </w:rPr>
              <w:t xml:space="preserve"> </w:t>
            </w:r>
            <w:r>
              <w:rPr>
                <w:sz w:val="24"/>
              </w:rPr>
              <w:t>игра</w:t>
            </w:r>
            <w:r>
              <w:rPr>
                <w:spacing w:val="-9"/>
                <w:sz w:val="24"/>
              </w:rPr>
              <w:t xml:space="preserve"> </w:t>
            </w:r>
            <w:r>
              <w:rPr>
                <w:sz w:val="24"/>
              </w:rPr>
              <w:t>«Замок</w:t>
            </w:r>
            <w:r>
              <w:rPr>
                <w:spacing w:val="-9"/>
                <w:sz w:val="24"/>
              </w:rPr>
              <w:t xml:space="preserve"> </w:t>
            </w:r>
            <w:r>
              <w:rPr>
                <w:sz w:val="24"/>
              </w:rPr>
              <w:t>для</w:t>
            </w:r>
            <w:r>
              <w:rPr>
                <w:spacing w:val="-10"/>
                <w:sz w:val="24"/>
              </w:rPr>
              <w:t xml:space="preserve"> </w:t>
            </w:r>
            <w:r>
              <w:rPr>
                <w:sz w:val="24"/>
              </w:rPr>
              <w:t xml:space="preserve">моей </w:t>
            </w:r>
            <w:r>
              <w:rPr>
                <w:spacing w:val="-2"/>
                <w:sz w:val="24"/>
              </w:rPr>
              <w:t>мамы»</w:t>
            </w:r>
          </w:p>
          <w:p w14:paraId="072FA387" w14:textId="77777777" w:rsidR="002B3F7A" w:rsidRDefault="001B3B8A">
            <w:pPr>
              <w:pStyle w:val="TableParagraph"/>
              <w:ind w:left="153" w:right="142"/>
              <w:jc w:val="center"/>
              <w:rPr>
                <w:sz w:val="24"/>
              </w:rPr>
            </w:pPr>
            <w:r>
              <w:rPr>
                <w:sz w:val="24"/>
              </w:rPr>
              <w:t>Аппликация «Фартук для мамы» Конкурс</w:t>
            </w:r>
            <w:r>
              <w:rPr>
                <w:spacing w:val="-15"/>
                <w:sz w:val="24"/>
              </w:rPr>
              <w:t xml:space="preserve"> </w:t>
            </w:r>
            <w:r>
              <w:rPr>
                <w:sz w:val="24"/>
              </w:rPr>
              <w:t>рисунков</w:t>
            </w:r>
            <w:r>
              <w:rPr>
                <w:spacing w:val="-10"/>
                <w:sz w:val="24"/>
              </w:rPr>
              <w:t xml:space="preserve"> </w:t>
            </w:r>
            <w:r>
              <w:rPr>
                <w:sz w:val="24"/>
              </w:rPr>
              <w:t>«Портрет</w:t>
            </w:r>
            <w:r>
              <w:rPr>
                <w:spacing w:val="-14"/>
                <w:sz w:val="24"/>
              </w:rPr>
              <w:t xml:space="preserve"> </w:t>
            </w:r>
            <w:r>
              <w:rPr>
                <w:sz w:val="24"/>
              </w:rPr>
              <w:t>моей любимой мамы»</w:t>
            </w:r>
          </w:p>
          <w:p w14:paraId="49A13375" w14:textId="77777777" w:rsidR="002B3F7A" w:rsidRDefault="001B3B8A">
            <w:pPr>
              <w:pStyle w:val="TableParagraph"/>
              <w:ind w:left="280" w:right="266" w:hanging="5"/>
              <w:jc w:val="center"/>
              <w:rPr>
                <w:sz w:val="24"/>
              </w:rPr>
            </w:pPr>
            <w:r>
              <w:rPr>
                <w:sz w:val="24"/>
              </w:rPr>
              <w:t>Беседы: «Мамы разные нужны – мамы</w:t>
            </w:r>
            <w:r>
              <w:rPr>
                <w:spacing w:val="-9"/>
                <w:sz w:val="24"/>
              </w:rPr>
              <w:t xml:space="preserve"> </w:t>
            </w:r>
            <w:r>
              <w:rPr>
                <w:sz w:val="24"/>
              </w:rPr>
              <w:t>разные</w:t>
            </w:r>
            <w:r>
              <w:rPr>
                <w:spacing w:val="-9"/>
                <w:sz w:val="24"/>
              </w:rPr>
              <w:t xml:space="preserve"> </w:t>
            </w:r>
            <w:r>
              <w:rPr>
                <w:sz w:val="24"/>
              </w:rPr>
              <w:t>важны»,</w:t>
            </w:r>
            <w:r>
              <w:rPr>
                <w:spacing w:val="-2"/>
                <w:sz w:val="24"/>
              </w:rPr>
              <w:t xml:space="preserve"> </w:t>
            </w:r>
            <w:r>
              <w:rPr>
                <w:sz w:val="24"/>
              </w:rPr>
              <w:t>«Как</w:t>
            </w:r>
            <w:r>
              <w:rPr>
                <w:spacing w:val="-7"/>
                <w:sz w:val="24"/>
              </w:rPr>
              <w:t xml:space="preserve"> </w:t>
            </w:r>
            <w:r>
              <w:rPr>
                <w:sz w:val="24"/>
              </w:rPr>
              <w:t>я</w:t>
            </w:r>
            <w:r>
              <w:rPr>
                <w:spacing w:val="-8"/>
                <w:sz w:val="24"/>
              </w:rPr>
              <w:t xml:space="preserve"> </w:t>
            </w:r>
            <w:r>
              <w:rPr>
                <w:sz w:val="24"/>
              </w:rPr>
              <w:t>могу помочь маме», «Вот какая мама, золотая прямо».</w:t>
            </w:r>
          </w:p>
          <w:p w14:paraId="483FD8EF" w14:textId="77777777" w:rsidR="002B3F7A" w:rsidRDefault="001B3B8A">
            <w:pPr>
              <w:pStyle w:val="TableParagraph"/>
              <w:ind w:left="154" w:right="142"/>
              <w:jc w:val="center"/>
              <w:rPr>
                <w:sz w:val="24"/>
              </w:rPr>
            </w:pPr>
            <w:r>
              <w:rPr>
                <w:sz w:val="24"/>
              </w:rPr>
              <w:t>Чтение</w:t>
            </w:r>
            <w:r>
              <w:rPr>
                <w:spacing w:val="-15"/>
                <w:sz w:val="24"/>
              </w:rPr>
              <w:t xml:space="preserve"> </w:t>
            </w:r>
            <w:r>
              <w:rPr>
                <w:sz w:val="24"/>
              </w:rPr>
              <w:t>художественной</w:t>
            </w:r>
            <w:r>
              <w:rPr>
                <w:spacing w:val="-15"/>
                <w:sz w:val="24"/>
              </w:rPr>
              <w:t xml:space="preserve"> </w:t>
            </w:r>
            <w:r>
              <w:rPr>
                <w:sz w:val="24"/>
              </w:rPr>
              <w:t>литературы: Е. Благинина «Посидим в тишине»,</w:t>
            </w:r>
          </w:p>
          <w:p w14:paraId="547222F6" w14:textId="77777777" w:rsidR="002B3F7A" w:rsidRDefault="001B3B8A">
            <w:pPr>
              <w:pStyle w:val="TableParagraph"/>
              <w:ind w:left="4"/>
              <w:jc w:val="center"/>
              <w:rPr>
                <w:sz w:val="24"/>
              </w:rPr>
            </w:pPr>
            <w:r>
              <w:rPr>
                <w:sz w:val="24"/>
              </w:rPr>
              <w:t>«Вот</w:t>
            </w:r>
            <w:r>
              <w:rPr>
                <w:spacing w:val="-4"/>
                <w:sz w:val="24"/>
              </w:rPr>
              <w:t xml:space="preserve"> </w:t>
            </w:r>
            <w:r>
              <w:rPr>
                <w:sz w:val="24"/>
              </w:rPr>
              <w:t>какая</w:t>
            </w:r>
            <w:r>
              <w:rPr>
                <w:spacing w:val="-1"/>
                <w:sz w:val="24"/>
              </w:rPr>
              <w:t xml:space="preserve"> </w:t>
            </w:r>
            <w:r>
              <w:rPr>
                <w:spacing w:val="-2"/>
                <w:sz w:val="24"/>
              </w:rPr>
              <w:t>мама»,</w:t>
            </w:r>
          </w:p>
          <w:p w14:paraId="39B424EA" w14:textId="77777777" w:rsidR="002B3F7A" w:rsidRDefault="001B3B8A">
            <w:pPr>
              <w:pStyle w:val="TableParagraph"/>
              <w:ind w:left="395" w:right="386"/>
              <w:jc w:val="center"/>
              <w:rPr>
                <w:sz w:val="24"/>
              </w:rPr>
            </w:pPr>
            <w:r>
              <w:rPr>
                <w:sz w:val="24"/>
              </w:rPr>
              <w:t>Л.</w:t>
            </w:r>
            <w:r>
              <w:rPr>
                <w:spacing w:val="-11"/>
                <w:sz w:val="24"/>
              </w:rPr>
              <w:t xml:space="preserve"> </w:t>
            </w:r>
            <w:r>
              <w:rPr>
                <w:sz w:val="24"/>
              </w:rPr>
              <w:t>Давыдова</w:t>
            </w:r>
            <w:r>
              <w:rPr>
                <w:spacing w:val="-8"/>
                <w:sz w:val="24"/>
              </w:rPr>
              <w:t xml:space="preserve"> </w:t>
            </w:r>
            <w:r>
              <w:rPr>
                <w:sz w:val="24"/>
              </w:rPr>
              <w:t>«Я</w:t>
            </w:r>
            <w:r>
              <w:rPr>
                <w:spacing w:val="-8"/>
                <w:sz w:val="24"/>
              </w:rPr>
              <w:t xml:space="preserve"> </w:t>
            </w:r>
            <w:r>
              <w:rPr>
                <w:sz w:val="24"/>
              </w:rPr>
              <w:t>маму</w:t>
            </w:r>
            <w:r>
              <w:rPr>
                <w:spacing w:val="-15"/>
                <w:sz w:val="24"/>
              </w:rPr>
              <w:t xml:space="preserve"> </w:t>
            </w:r>
            <w:r>
              <w:rPr>
                <w:sz w:val="24"/>
              </w:rPr>
              <w:t>люблю», Я. Аким «Мама»,</w:t>
            </w:r>
          </w:p>
          <w:p w14:paraId="4EF8EDEA" w14:textId="77777777" w:rsidR="002B3F7A" w:rsidRDefault="001B3B8A">
            <w:pPr>
              <w:pStyle w:val="TableParagraph"/>
              <w:ind w:left="153" w:right="142"/>
              <w:jc w:val="center"/>
              <w:rPr>
                <w:sz w:val="24"/>
              </w:rPr>
            </w:pPr>
            <w:r>
              <w:rPr>
                <w:sz w:val="24"/>
              </w:rPr>
              <w:t>С.</w:t>
            </w:r>
            <w:r>
              <w:rPr>
                <w:spacing w:val="-11"/>
                <w:sz w:val="24"/>
              </w:rPr>
              <w:t xml:space="preserve"> </w:t>
            </w:r>
            <w:r>
              <w:rPr>
                <w:sz w:val="24"/>
              </w:rPr>
              <w:t>Маршак</w:t>
            </w:r>
            <w:r>
              <w:rPr>
                <w:spacing w:val="-6"/>
                <w:sz w:val="24"/>
              </w:rPr>
              <w:t xml:space="preserve"> </w:t>
            </w:r>
            <w:r>
              <w:rPr>
                <w:sz w:val="24"/>
              </w:rPr>
              <w:t>«Мама</w:t>
            </w:r>
            <w:r>
              <w:rPr>
                <w:spacing w:val="-11"/>
                <w:sz w:val="24"/>
              </w:rPr>
              <w:t xml:space="preserve"> </w:t>
            </w:r>
            <w:r>
              <w:rPr>
                <w:sz w:val="24"/>
              </w:rPr>
              <w:t>приходит</w:t>
            </w:r>
            <w:r>
              <w:rPr>
                <w:spacing w:val="-9"/>
                <w:sz w:val="24"/>
              </w:rPr>
              <w:t xml:space="preserve"> </w:t>
            </w:r>
            <w:r>
              <w:rPr>
                <w:sz w:val="24"/>
              </w:rPr>
              <w:t xml:space="preserve">с </w:t>
            </w:r>
            <w:r>
              <w:rPr>
                <w:spacing w:val="-2"/>
                <w:sz w:val="24"/>
              </w:rPr>
              <w:t>работы»</w:t>
            </w:r>
          </w:p>
          <w:p w14:paraId="3ECBF9BB" w14:textId="77777777" w:rsidR="002B3F7A" w:rsidRDefault="001B3B8A">
            <w:pPr>
              <w:pStyle w:val="TableParagraph"/>
              <w:spacing w:line="276" w:lineRule="exact"/>
              <w:ind w:left="155" w:right="142"/>
              <w:jc w:val="center"/>
              <w:rPr>
                <w:sz w:val="24"/>
              </w:rPr>
            </w:pPr>
            <w:r>
              <w:rPr>
                <w:sz w:val="24"/>
              </w:rPr>
              <w:t>Совместный</w:t>
            </w:r>
            <w:r>
              <w:rPr>
                <w:spacing w:val="-12"/>
                <w:sz w:val="24"/>
              </w:rPr>
              <w:t xml:space="preserve"> </w:t>
            </w:r>
            <w:r>
              <w:rPr>
                <w:sz w:val="24"/>
              </w:rPr>
              <w:t>праздник</w:t>
            </w:r>
            <w:r>
              <w:rPr>
                <w:spacing w:val="-14"/>
                <w:sz w:val="24"/>
              </w:rPr>
              <w:t xml:space="preserve"> </w:t>
            </w:r>
            <w:r>
              <w:rPr>
                <w:sz w:val="24"/>
              </w:rPr>
              <w:t>«Вместе</w:t>
            </w:r>
            <w:r>
              <w:rPr>
                <w:spacing w:val="-13"/>
                <w:sz w:val="24"/>
              </w:rPr>
              <w:t xml:space="preserve"> </w:t>
            </w:r>
            <w:r>
              <w:rPr>
                <w:sz w:val="24"/>
              </w:rPr>
              <w:t xml:space="preserve">с </w:t>
            </w:r>
            <w:r>
              <w:rPr>
                <w:spacing w:val="-2"/>
                <w:sz w:val="24"/>
              </w:rPr>
              <w:t>мамой»</w:t>
            </w:r>
          </w:p>
        </w:tc>
        <w:tc>
          <w:tcPr>
            <w:tcW w:w="3259" w:type="dxa"/>
          </w:tcPr>
          <w:p w14:paraId="32385EF7" w14:textId="77777777" w:rsidR="002B3F7A" w:rsidRDefault="001B3B8A">
            <w:pPr>
              <w:pStyle w:val="TableParagraph"/>
              <w:ind w:left="394" w:right="379"/>
              <w:jc w:val="center"/>
              <w:rPr>
                <w:sz w:val="24"/>
              </w:rPr>
            </w:pPr>
            <w:r>
              <w:rPr>
                <w:sz w:val="24"/>
              </w:rPr>
              <w:t>матерью</w:t>
            </w:r>
            <w:r>
              <w:rPr>
                <w:spacing w:val="-12"/>
                <w:sz w:val="24"/>
              </w:rPr>
              <w:t xml:space="preserve"> </w:t>
            </w:r>
            <w:r>
              <w:rPr>
                <w:sz w:val="24"/>
              </w:rPr>
              <w:t>–</w:t>
            </w:r>
            <w:r>
              <w:rPr>
                <w:spacing w:val="-13"/>
                <w:sz w:val="24"/>
              </w:rPr>
              <w:t xml:space="preserve"> </w:t>
            </w:r>
            <w:r>
              <w:rPr>
                <w:sz w:val="24"/>
              </w:rPr>
              <w:t>это</w:t>
            </w:r>
            <w:r>
              <w:rPr>
                <w:spacing w:val="-13"/>
                <w:sz w:val="24"/>
              </w:rPr>
              <w:t xml:space="preserve"> </w:t>
            </w:r>
            <w:r>
              <w:rPr>
                <w:sz w:val="24"/>
              </w:rPr>
              <w:t xml:space="preserve">огромное </w:t>
            </w:r>
            <w:r>
              <w:rPr>
                <w:spacing w:val="-2"/>
                <w:sz w:val="24"/>
              </w:rPr>
              <w:t>счастье»</w:t>
            </w:r>
          </w:p>
          <w:p w14:paraId="379FF004" w14:textId="77777777" w:rsidR="002B3F7A" w:rsidRDefault="001B3B8A">
            <w:pPr>
              <w:pStyle w:val="TableParagraph"/>
              <w:ind w:left="122" w:right="112"/>
              <w:jc w:val="center"/>
              <w:rPr>
                <w:sz w:val="24"/>
              </w:rPr>
            </w:pPr>
            <w:r>
              <w:rPr>
                <w:sz w:val="24"/>
              </w:rPr>
              <w:t>Организация</w:t>
            </w:r>
            <w:r>
              <w:rPr>
                <w:spacing w:val="-15"/>
                <w:sz w:val="24"/>
              </w:rPr>
              <w:t xml:space="preserve"> </w:t>
            </w:r>
            <w:r>
              <w:rPr>
                <w:sz w:val="24"/>
              </w:rPr>
              <w:t>выставки</w:t>
            </w:r>
            <w:r>
              <w:rPr>
                <w:spacing w:val="-15"/>
                <w:sz w:val="24"/>
              </w:rPr>
              <w:t xml:space="preserve"> </w:t>
            </w:r>
            <w:r>
              <w:rPr>
                <w:sz w:val="24"/>
              </w:rPr>
              <w:t xml:space="preserve">работ родителей «Мама- </w:t>
            </w:r>
            <w:r>
              <w:rPr>
                <w:spacing w:val="-2"/>
                <w:sz w:val="24"/>
              </w:rPr>
              <w:t>мастерица»</w:t>
            </w:r>
          </w:p>
          <w:p w14:paraId="0DC78B78" w14:textId="77777777" w:rsidR="002B3F7A" w:rsidRDefault="001B3B8A">
            <w:pPr>
              <w:pStyle w:val="TableParagraph"/>
              <w:ind w:left="305" w:right="295"/>
              <w:jc w:val="center"/>
              <w:rPr>
                <w:sz w:val="24"/>
              </w:rPr>
            </w:pPr>
            <w:r>
              <w:rPr>
                <w:sz w:val="24"/>
              </w:rPr>
              <w:t>Привлечение</w:t>
            </w:r>
            <w:r>
              <w:rPr>
                <w:spacing w:val="-15"/>
                <w:sz w:val="24"/>
              </w:rPr>
              <w:t xml:space="preserve"> </w:t>
            </w:r>
            <w:r>
              <w:rPr>
                <w:sz w:val="24"/>
              </w:rPr>
              <w:t>родителей</w:t>
            </w:r>
            <w:r>
              <w:rPr>
                <w:spacing w:val="-15"/>
                <w:sz w:val="24"/>
              </w:rPr>
              <w:t xml:space="preserve"> </w:t>
            </w:r>
            <w:r>
              <w:rPr>
                <w:sz w:val="24"/>
              </w:rPr>
              <w:t>к реализации детско- родительских проектов</w:t>
            </w:r>
          </w:p>
          <w:p w14:paraId="3B3E2F0B" w14:textId="77777777" w:rsidR="002B3F7A" w:rsidRDefault="001B3B8A">
            <w:pPr>
              <w:pStyle w:val="TableParagraph"/>
              <w:ind w:left="310" w:right="299" w:firstLine="1"/>
              <w:jc w:val="center"/>
              <w:rPr>
                <w:sz w:val="24"/>
              </w:rPr>
            </w:pPr>
            <w:r>
              <w:rPr>
                <w:sz w:val="24"/>
              </w:rPr>
              <w:t>«История возникновения праздника</w:t>
            </w:r>
            <w:r>
              <w:rPr>
                <w:spacing w:val="-4"/>
                <w:sz w:val="24"/>
              </w:rPr>
              <w:t xml:space="preserve"> </w:t>
            </w:r>
            <w:r>
              <w:rPr>
                <w:sz w:val="24"/>
              </w:rPr>
              <w:t>День</w:t>
            </w:r>
            <w:r>
              <w:rPr>
                <w:spacing w:val="-1"/>
                <w:sz w:val="24"/>
              </w:rPr>
              <w:t xml:space="preserve"> </w:t>
            </w:r>
            <w:r>
              <w:rPr>
                <w:spacing w:val="-2"/>
                <w:sz w:val="24"/>
              </w:rPr>
              <w:t>Матери»,</w:t>
            </w:r>
          </w:p>
          <w:p w14:paraId="5B9F9887" w14:textId="77777777" w:rsidR="002B3F7A" w:rsidRDefault="001B3B8A">
            <w:pPr>
              <w:pStyle w:val="TableParagraph"/>
              <w:ind w:left="13"/>
              <w:jc w:val="center"/>
              <w:rPr>
                <w:sz w:val="24"/>
              </w:rPr>
            </w:pPr>
            <w:r>
              <w:rPr>
                <w:sz w:val="24"/>
              </w:rPr>
              <w:t>«Профессии</w:t>
            </w:r>
            <w:r>
              <w:rPr>
                <w:spacing w:val="-4"/>
                <w:sz w:val="24"/>
              </w:rPr>
              <w:t xml:space="preserve"> мамы»</w:t>
            </w:r>
          </w:p>
          <w:p w14:paraId="14AB6397" w14:textId="77777777" w:rsidR="002B3F7A" w:rsidRDefault="001B3B8A">
            <w:pPr>
              <w:pStyle w:val="TableParagraph"/>
              <w:ind w:left="298" w:right="287"/>
              <w:jc w:val="center"/>
              <w:rPr>
                <w:sz w:val="24"/>
              </w:rPr>
            </w:pPr>
            <w:r>
              <w:rPr>
                <w:sz w:val="24"/>
              </w:rPr>
              <w:t>Организация</w:t>
            </w:r>
            <w:r>
              <w:rPr>
                <w:spacing w:val="-15"/>
                <w:sz w:val="24"/>
              </w:rPr>
              <w:t xml:space="preserve"> </w:t>
            </w:r>
            <w:r>
              <w:rPr>
                <w:sz w:val="24"/>
              </w:rPr>
              <w:t>совместного досуга родителей и детей</w:t>
            </w:r>
          </w:p>
          <w:p w14:paraId="0E184497" w14:textId="77777777" w:rsidR="002B3F7A" w:rsidRDefault="001B3B8A">
            <w:pPr>
              <w:pStyle w:val="TableParagraph"/>
              <w:ind w:left="8"/>
              <w:jc w:val="center"/>
              <w:rPr>
                <w:sz w:val="24"/>
              </w:rPr>
            </w:pPr>
            <w:r>
              <w:rPr>
                <w:sz w:val="24"/>
              </w:rPr>
              <w:t>«Мамины</w:t>
            </w:r>
            <w:r>
              <w:rPr>
                <w:spacing w:val="-1"/>
                <w:sz w:val="24"/>
              </w:rPr>
              <w:t xml:space="preserve"> </w:t>
            </w:r>
            <w:r>
              <w:rPr>
                <w:spacing w:val="-2"/>
                <w:sz w:val="24"/>
              </w:rPr>
              <w:t>угощения»</w:t>
            </w:r>
          </w:p>
          <w:p w14:paraId="540C1930" w14:textId="77777777" w:rsidR="002B3F7A" w:rsidRDefault="001B3B8A">
            <w:pPr>
              <w:pStyle w:val="TableParagraph"/>
              <w:ind w:left="142" w:firstLine="206"/>
              <w:rPr>
                <w:sz w:val="24"/>
              </w:rPr>
            </w:pPr>
            <w:r>
              <w:rPr>
                <w:sz w:val="24"/>
              </w:rPr>
              <w:t>Проведение совместного праздника</w:t>
            </w:r>
            <w:r>
              <w:rPr>
                <w:spacing w:val="-11"/>
                <w:sz w:val="24"/>
              </w:rPr>
              <w:t xml:space="preserve"> </w:t>
            </w:r>
            <w:r>
              <w:rPr>
                <w:sz w:val="24"/>
              </w:rPr>
              <w:t>«Вместе</w:t>
            </w:r>
            <w:r>
              <w:rPr>
                <w:spacing w:val="-11"/>
                <w:sz w:val="24"/>
              </w:rPr>
              <w:t xml:space="preserve"> </w:t>
            </w:r>
            <w:r>
              <w:rPr>
                <w:sz w:val="24"/>
              </w:rPr>
              <w:t>с</w:t>
            </w:r>
            <w:r>
              <w:rPr>
                <w:spacing w:val="-13"/>
                <w:sz w:val="24"/>
              </w:rPr>
              <w:t xml:space="preserve"> </w:t>
            </w:r>
            <w:r>
              <w:rPr>
                <w:sz w:val="24"/>
              </w:rPr>
              <w:t>мамой»</w:t>
            </w:r>
          </w:p>
        </w:tc>
        <w:tc>
          <w:tcPr>
            <w:tcW w:w="3261" w:type="dxa"/>
          </w:tcPr>
          <w:p w14:paraId="6F2F3973" w14:textId="77777777" w:rsidR="002B3F7A" w:rsidRDefault="001B3B8A">
            <w:pPr>
              <w:pStyle w:val="TableParagraph"/>
              <w:ind w:left="99" w:right="83"/>
              <w:jc w:val="center"/>
              <w:rPr>
                <w:sz w:val="24"/>
              </w:rPr>
            </w:pPr>
            <w:r>
              <w:rPr>
                <w:sz w:val="24"/>
              </w:rPr>
              <w:t>консультаций</w:t>
            </w:r>
            <w:r>
              <w:rPr>
                <w:spacing w:val="-15"/>
                <w:sz w:val="24"/>
              </w:rPr>
              <w:t xml:space="preserve"> </w:t>
            </w:r>
            <w:r>
              <w:rPr>
                <w:sz w:val="24"/>
              </w:rPr>
              <w:t>и</w:t>
            </w:r>
            <w:r>
              <w:rPr>
                <w:spacing w:val="-15"/>
                <w:sz w:val="24"/>
              </w:rPr>
              <w:t xml:space="preserve"> </w:t>
            </w:r>
            <w:r>
              <w:rPr>
                <w:sz w:val="24"/>
              </w:rPr>
              <w:t>мастер- классов</w:t>
            </w:r>
            <w:r>
              <w:rPr>
                <w:spacing w:val="-15"/>
                <w:sz w:val="24"/>
              </w:rPr>
              <w:t xml:space="preserve"> </w:t>
            </w:r>
            <w:r>
              <w:rPr>
                <w:sz w:val="24"/>
              </w:rPr>
              <w:t>по</w:t>
            </w:r>
            <w:r>
              <w:rPr>
                <w:spacing w:val="-15"/>
                <w:sz w:val="24"/>
              </w:rPr>
              <w:t xml:space="preserve"> </w:t>
            </w:r>
            <w:r>
              <w:rPr>
                <w:sz w:val="24"/>
              </w:rPr>
              <w:t xml:space="preserve">организации разнообразной детской </w:t>
            </w:r>
            <w:r>
              <w:rPr>
                <w:spacing w:val="-2"/>
                <w:sz w:val="24"/>
              </w:rPr>
              <w:t>деятельности.</w:t>
            </w:r>
          </w:p>
          <w:p w14:paraId="01BBEA04" w14:textId="77777777" w:rsidR="002B3F7A" w:rsidRDefault="001B3B8A">
            <w:pPr>
              <w:pStyle w:val="TableParagraph"/>
              <w:ind w:left="507" w:right="491" w:firstLine="134"/>
              <w:rPr>
                <w:sz w:val="24"/>
              </w:rPr>
            </w:pPr>
            <w:r>
              <w:rPr>
                <w:sz w:val="24"/>
              </w:rPr>
              <w:t>Конкурс на лучшее оформление</w:t>
            </w:r>
            <w:r>
              <w:rPr>
                <w:spacing w:val="-5"/>
                <w:sz w:val="24"/>
              </w:rPr>
              <w:t xml:space="preserve"> </w:t>
            </w:r>
            <w:r>
              <w:rPr>
                <w:sz w:val="24"/>
              </w:rPr>
              <w:t>группы</w:t>
            </w:r>
            <w:r>
              <w:rPr>
                <w:spacing w:val="-3"/>
                <w:sz w:val="24"/>
              </w:rPr>
              <w:t xml:space="preserve"> </w:t>
            </w:r>
            <w:r>
              <w:rPr>
                <w:spacing w:val="-10"/>
                <w:sz w:val="24"/>
              </w:rPr>
              <w:t>к</w:t>
            </w:r>
          </w:p>
          <w:p w14:paraId="210D4B09" w14:textId="77777777" w:rsidR="002B3F7A" w:rsidRDefault="001B3B8A">
            <w:pPr>
              <w:pStyle w:val="TableParagraph"/>
              <w:ind w:left="258" w:right="207" w:firstLine="160"/>
              <w:rPr>
                <w:sz w:val="24"/>
              </w:rPr>
            </w:pPr>
            <w:r>
              <w:rPr>
                <w:sz w:val="24"/>
              </w:rPr>
              <w:t>празднику Дня Матери. Организация</w:t>
            </w:r>
            <w:r>
              <w:rPr>
                <w:spacing w:val="-15"/>
                <w:sz w:val="24"/>
              </w:rPr>
              <w:t xml:space="preserve"> </w:t>
            </w:r>
            <w:r>
              <w:rPr>
                <w:sz w:val="24"/>
              </w:rPr>
              <w:t>выставки</w:t>
            </w:r>
            <w:r>
              <w:rPr>
                <w:spacing w:val="-15"/>
                <w:sz w:val="24"/>
              </w:rPr>
              <w:t xml:space="preserve"> </w:t>
            </w:r>
            <w:r>
              <w:rPr>
                <w:sz w:val="24"/>
              </w:rPr>
              <w:t>для педагогов в методическом</w:t>
            </w:r>
          </w:p>
          <w:p w14:paraId="160458DD" w14:textId="77777777" w:rsidR="002B3F7A" w:rsidRDefault="001B3B8A">
            <w:pPr>
              <w:pStyle w:val="TableParagraph"/>
              <w:ind w:left="103" w:right="83"/>
              <w:jc w:val="center"/>
              <w:rPr>
                <w:sz w:val="24"/>
              </w:rPr>
            </w:pPr>
            <w:r>
              <w:rPr>
                <w:sz w:val="24"/>
              </w:rPr>
              <w:t>кабинете</w:t>
            </w:r>
            <w:r>
              <w:rPr>
                <w:spacing w:val="-3"/>
                <w:sz w:val="24"/>
              </w:rPr>
              <w:t xml:space="preserve"> </w:t>
            </w:r>
            <w:r>
              <w:rPr>
                <w:sz w:val="24"/>
              </w:rPr>
              <w:t>на</w:t>
            </w:r>
            <w:r>
              <w:rPr>
                <w:spacing w:val="-1"/>
                <w:sz w:val="24"/>
              </w:rPr>
              <w:t xml:space="preserve"> </w:t>
            </w:r>
            <w:r>
              <w:rPr>
                <w:spacing w:val="-4"/>
                <w:sz w:val="24"/>
              </w:rPr>
              <w:t>тему</w:t>
            </w:r>
          </w:p>
          <w:p w14:paraId="3FD1D06E" w14:textId="77777777" w:rsidR="002B3F7A" w:rsidRDefault="001B3B8A">
            <w:pPr>
              <w:pStyle w:val="TableParagraph"/>
              <w:ind w:left="99" w:right="86"/>
              <w:jc w:val="center"/>
              <w:rPr>
                <w:sz w:val="24"/>
              </w:rPr>
            </w:pPr>
            <w:r>
              <w:rPr>
                <w:spacing w:val="-2"/>
                <w:sz w:val="24"/>
              </w:rPr>
              <w:t>«Планирование</w:t>
            </w:r>
          </w:p>
          <w:p w14:paraId="6F35E400" w14:textId="77777777" w:rsidR="002B3F7A" w:rsidRDefault="001B3B8A">
            <w:pPr>
              <w:pStyle w:val="TableParagraph"/>
              <w:ind w:left="99" w:right="86"/>
              <w:jc w:val="center"/>
              <w:rPr>
                <w:sz w:val="24"/>
              </w:rPr>
            </w:pPr>
            <w:r>
              <w:rPr>
                <w:sz w:val="24"/>
              </w:rPr>
              <w:t>образовательного</w:t>
            </w:r>
            <w:r>
              <w:rPr>
                <w:spacing w:val="-8"/>
                <w:sz w:val="24"/>
              </w:rPr>
              <w:t xml:space="preserve"> </w:t>
            </w:r>
            <w:r>
              <w:rPr>
                <w:spacing w:val="-4"/>
                <w:sz w:val="24"/>
              </w:rPr>
              <w:t>цикла</w:t>
            </w:r>
          </w:p>
          <w:p w14:paraId="0178BE41" w14:textId="77777777" w:rsidR="002B3F7A" w:rsidRDefault="001B3B8A">
            <w:pPr>
              <w:pStyle w:val="TableParagraph"/>
              <w:ind w:left="99" w:right="89"/>
              <w:jc w:val="center"/>
              <w:rPr>
                <w:sz w:val="24"/>
              </w:rPr>
            </w:pPr>
            <w:r>
              <w:rPr>
                <w:sz w:val="24"/>
              </w:rPr>
              <w:t>«Моя</w:t>
            </w:r>
            <w:r>
              <w:rPr>
                <w:spacing w:val="-3"/>
                <w:sz w:val="24"/>
              </w:rPr>
              <w:t xml:space="preserve"> </w:t>
            </w:r>
            <w:r>
              <w:rPr>
                <w:spacing w:val="-2"/>
                <w:sz w:val="24"/>
              </w:rPr>
              <w:t>мама».</w:t>
            </w:r>
          </w:p>
        </w:tc>
      </w:tr>
      <w:tr w:rsidR="002B3F7A" w14:paraId="41899D43" w14:textId="77777777">
        <w:trPr>
          <w:trHeight w:val="4416"/>
        </w:trPr>
        <w:tc>
          <w:tcPr>
            <w:tcW w:w="2014" w:type="dxa"/>
          </w:tcPr>
          <w:p w14:paraId="52981B7B" w14:textId="77777777" w:rsidR="002B3F7A" w:rsidRDefault="001B3B8A">
            <w:pPr>
              <w:pStyle w:val="TableParagraph"/>
              <w:ind w:left="153" w:right="137" w:firstLine="2"/>
              <w:jc w:val="center"/>
              <w:rPr>
                <w:b/>
                <w:sz w:val="24"/>
              </w:rPr>
            </w:pPr>
            <w:r>
              <w:rPr>
                <w:b/>
                <w:sz w:val="24"/>
              </w:rPr>
              <w:lastRenderedPageBreak/>
              <w:t xml:space="preserve">11 января – </w:t>
            </w:r>
            <w:r>
              <w:rPr>
                <w:b/>
                <w:spacing w:val="-2"/>
                <w:sz w:val="24"/>
              </w:rPr>
              <w:t xml:space="preserve">Всемирный </w:t>
            </w:r>
            <w:r>
              <w:rPr>
                <w:b/>
                <w:sz w:val="24"/>
              </w:rPr>
              <w:t>день</w:t>
            </w:r>
            <w:r>
              <w:rPr>
                <w:b/>
                <w:spacing w:val="-15"/>
                <w:sz w:val="24"/>
              </w:rPr>
              <w:t xml:space="preserve"> </w:t>
            </w:r>
            <w:r>
              <w:rPr>
                <w:b/>
                <w:sz w:val="24"/>
              </w:rPr>
              <w:t>«Спасибо»</w:t>
            </w:r>
          </w:p>
        </w:tc>
        <w:tc>
          <w:tcPr>
            <w:tcW w:w="2206" w:type="dxa"/>
          </w:tcPr>
          <w:p w14:paraId="3063147D" w14:textId="77777777" w:rsidR="002B3F7A" w:rsidRDefault="001B3B8A">
            <w:pPr>
              <w:pStyle w:val="TableParagraph"/>
              <w:ind w:left="85" w:right="75"/>
              <w:jc w:val="center"/>
              <w:rPr>
                <w:sz w:val="24"/>
              </w:rPr>
            </w:pPr>
            <w:r>
              <w:rPr>
                <w:sz w:val="24"/>
              </w:rPr>
              <w:t>Познакомить</w:t>
            </w:r>
            <w:r>
              <w:rPr>
                <w:spacing w:val="-15"/>
                <w:sz w:val="24"/>
              </w:rPr>
              <w:t xml:space="preserve"> </w:t>
            </w:r>
            <w:r>
              <w:rPr>
                <w:sz w:val="24"/>
              </w:rPr>
              <w:t>детей с</w:t>
            </w:r>
            <w:r>
              <w:rPr>
                <w:spacing w:val="-3"/>
                <w:sz w:val="24"/>
              </w:rPr>
              <w:t xml:space="preserve"> </w:t>
            </w:r>
            <w:r>
              <w:rPr>
                <w:sz w:val="24"/>
              </w:rPr>
              <w:t>Всемирным</w:t>
            </w:r>
            <w:r>
              <w:rPr>
                <w:spacing w:val="-3"/>
                <w:sz w:val="24"/>
              </w:rPr>
              <w:t xml:space="preserve"> </w:t>
            </w:r>
            <w:r>
              <w:rPr>
                <w:spacing w:val="-4"/>
                <w:sz w:val="24"/>
              </w:rPr>
              <w:t>днем</w:t>
            </w:r>
          </w:p>
          <w:p w14:paraId="6415D6A0" w14:textId="77777777" w:rsidR="002B3F7A" w:rsidRDefault="001B3B8A">
            <w:pPr>
              <w:pStyle w:val="TableParagraph"/>
              <w:ind w:left="87" w:right="75"/>
              <w:jc w:val="center"/>
              <w:rPr>
                <w:sz w:val="24"/>
              </w:rPr>
            </w:pPr>
            <w:r>
              <w:rPr>
                <w:spacing w:val="-2"/>
                <w:sz w:val="24"/>
              </w:rPr>
              <w:t>«Спасибо»</w:t>
            </w:r>
          </w:p>
          <w:p w14:paraId="34D7A273" w14:textId="77777777" w:rsidR="002B3F7A" w:rsidRDefault="001B3B8A">
            <w:pPr>
              <w:pStyle w:val="TableParagraph"/>
              <w:ind w:left="85" w:right="76"/>
              <w:jc w:val="center"/>
              <w:rPr>
                <w:sz w:val="24"/>
              </w:rPr>
            </w:pPr>
            <w:r>
              <w:rPr>
                <w:sz w:val="24"/>
              </w:rPr>
              <w:t>Закрепить</w:t>
            </w:r>
            <w:r>
              <w:rPr>
                <w:spacing w:val="-15"/>
                <w:sz w:val="24"/>
              </w:rPr>
              <w:t xml:space="preserve"> </w:t>
            </w:r>
            <w:r>
              <w:rPr>
                <w:sz w:val="24"/>
              </w:rPr>
              <w:t xml:space="preserve">правила </w:t>
            </w:r>
            <w:r>
              <w:rPr>
                <w:spacing w:val="-2"/>
                <w:sz w:val="24"/>
              </w:rPr>
              <w:t>вежливого</w:t>
            </w:r>
          </w:p>
          <w:p w14:paraId="4F7FE5F3" w14:textId="77777777" w:rsidR="002B3F7A" w:rsidRDefault="001B3B8A">
            <w:pPr>
              <w:pStyle w:val="TableParagraph"/>
              <w:ind w:left="85" w:right="76"/>
              <w:jc w:val="center"/>
              <w:rPr>
                <w:sz w:val="24"/>
              </w:rPr>
            </w:pPr>
            <w:r>
              <w:rPr>
                <w:sz w:val="24"/>
              </w:rPr>
              <w:t>общения</w:t>
            </w:r>
            <w:r>
              <w:rPr>
                <w:spacing w:val="-15"/>
                <w:sz w:val="24"/>
              </w:rPr>
              <w:t xml:space="preserve"> </w:t>
            </w:r>
            <w:r>
              <w:rPr>
                <w:sz w:val="24"/>
              </w:rPr>
              <w:t>детей</w:t>
            </w:r>
            <w:r>
              <w:rPr>
                <w:spacing w:val="-15"/>
                <w:sz w:val="24"/>
              </w:rPr>
              <w:t xml:space="preserve"> </w:t>
            </w:r>
            <w:r>
              <w:rPr>
                <w:sz w:val="24"/>
              </w:rPr>
              <w:t xml:space="preserve">со сверстниками и </w:t>
            </w:r>
            <w:r>
              <w:rPr>
                <w:spacing w:val="-2"/>
                <w:sz w:val="24"/>
              </w:rPr>
              <w:t>взрослыми.</w:t>
            </w:r>
          </w:p>
          <w:p w14:paraId="78A582C0" w14:textId="77777777" w:rsidR="002B3F7A" w:rsidRDefault="001B3B8A">
            <w:pPr>
              <w:pStyle w:val="TableParagraph"/>
              <w:spacing w:line="270" w:lineRule="atLeast"/>
              <w:ind w:left="184" w:right="173" w:hanging="2"/>
              <w:jc w:val="center"/>
              <w:rPr>
                <w:sz w:val="24"/>
              </w:rPr>
            </w:pPr>
            <w:r>
              <w:rPr>
                <w:sz w:val="24"/>
              </w:rPr>
              <w:t xml:space="preserve">Познакомить с </w:t>
            </w:r>
            <w:r>
              <w:rPr>
                <w:spacing w:val="-2"/>
                <w:sz w:val="24"/>
              </w:rPr>
              <w:t xml:space="preserve">историей происхождения </w:t>
            </w:r>
            <w:r>
              <w:rPr>
                <w:sz w:val="24"/>
              </w:rPr>
              <w:t>этого праздника; уточнить знания детей о добрых и вежливых</w:t>
            </w:r>
            <w:r>
              <w:rPr>
                <w:spacing w:val="-15"/>
                <w:sz w:val="24"/>
              </w:rPr>
              <w:t xml:space="preserve"> </w:t>
            </w:r>
            <w:r>
              <w:rPr>
                <w:sz w:val="24"/>
              </w:rPr>
              <w:t>словах, о правилах</w:t>
            </w:r>
          </w:p>
        </w:tc>
        <w:tc>
          <w:tcPr>
            <w:tcW w:w="4111" w:type="dxa"/>
          </w:tcPr>
          <w:p w14:paraId="0095FA0A" w14:textId="77777777" w:rsidR="002B3F7A" w:rsidRDefault="001B3B8A">
            <w:pPr>
              <w:pStyle w:val="TableParagraph"/>
              <w:ind w:left="502" w:right="486"/>
              <w:jc w:val="center"/>
              <w:rPr>
                <w:sz w:val="24"/>
              </w:rPr>
            </w:pPr>
            <w:r>
              <w:rPr>
                <w:sz w:val="24"/>
              </w:rPr>
              <w:t>Квест</w:t>
            </w:r>
            <w:r>
              <w:rPr>
                <w:spacing w:val="-15"/>
                <w:sz w:val="24"/>
              </w:rPr>
              <w:t xml:space="preserve"> </w:t>
            </w:r>
            <w:r>
              <w:rPr>
                <w:sz w:val="24"/>
              </w:rPr>
              <w:t>«Волшебное</w:t>
            </w:r>
            <w:r>
              <w:rPr>
                <w:spacing w:val="-15"/>
                <w:sz w:val="24"/>
              </w:rPr>
              <w:t xml:space="preserve"> </w:t>
            </w:r>
            <w:r>
              <w:rPr>
                <w:sz w:val="24"/>
              </w:rPr>
              <w:t xml:space="preserve">слово» </w:t>
            </w:r>
            <w:r>
              <w:rPr>
                <w:spacing w:val="-4"/>
                <w:sz w:val="24"/>
              </w:rPr>
              <w:t>Игра</w:t>
            </w:r>
          </w:p>
          <w:p w14:paraId="14A5EF88" w14:textId="77777777" w:rsidR="002B3F7A" w:rsidRDefault="001B3B8A">
            <w:pPr>
              <w:pStyle w:val="TableParagraph"/>
              <w:ind w:left="189" w:right="177" w:firstLine="4"/>
              <w:jc w:val="center"/>
              <w:rPr>
                <w:sz w:val="24"/>
              </w:rPr>
            </w:pPr>
            <w:r>
              <w:rPr>
                <w:sz w:val="24"/>
              </w:rPr>
              <w:t>Игровая ситуация «Найди и сложи» Дидактическая игра: «Кто</w:t>
            </w:r>
            <w:r>
              <w:rPr>
                <w:spacing w:val="-1"/>
                <w:sz w:val="24"/>
              </w:rPr>
              <w:t xml:space="preserve"> </w:t>
            </w:r>
            <w:r>
              <w:rPr>
                <w:sz w:val="24"/>
              </w:rPr>
              <w:t>быстрее» Дидактическая</w:t>
            </w:r>
            <w:r>
              <w:rPr>
                <w:spacing w:val="-13"/>
                <w:sz w:val="24"/>
              </w:rPr>
              <w:t xml:space="preserve"> </w:t>
            </w:r>
            <w:r>
              <w:rPr>
                <w:sz w:val="24"/>
              </w:rPr>
              <w:t>игра:</w:t>
            </w:r>
            <w:r>
              <w:rPr>
                <w:spacing w:val="-10"/>
                <w:sz w:val="24"/>
              </w:rPr>
              <w:t xml:space="preserve"> </w:t>
            </w:r>
            <w:r>
              <w:rPr>
                <w:sz w:val="24"/>
              </w:rPr>
              <w:t>«Собери</w:t>
            </w:r>
            <w:r>
              <w:rPr>
                <w:spacing w:val="-13"/>
                <w:sz w:val="24"/>
              </w:rPr>
              <w:t xml:space="preserve"> </w:t>
            </w:r>
            <w:r>
              <w:rPr>
                <w:sz w:val="24"/>
              </w:rPr>
              <w:t xml:space="preserve">цветы </w:t>
            </w:r>
            <w:r>
              <w:rPr>
                <w:spacing w:val="-2"/>
                <w:sz w:val="24"/>
              </w:rPr>
              <w:t>благодарности»</w:t>
            </w:r>
          </w:p>
          <w:p w14:paraId="3CE2FA17" w14:textId="77777777" w:rsidR="002B3F7A" w:rsidRDefault="001B3B8A">
            <w:pPr>
              <w:pStyle w:val="TableParagraph"/>
              <w:ind w:left="5"/>
              <w:jc w:val="center"/>
              <w:rPr>
                <w:sz w:val="24"/>
              </w:rPr>
            </w:pPr>
            <w:r>
              <w:rPr>
                <w:spacing w:val="-2"/>
                <w:sz w:val="24"/>
              </w:rPr>
              <w:t>Беседа</w:t>
            </w:r>
          </w:p>
          <w:p w14:paraId="6AA126D9" w14:textId="77777777" w:rsidR="002B3F7A" w:rsidRDefault="001B3B8A">
            <w:pPr>
              <w:pStyle w:val="TableParagraph"/>
              <w:ind w:left="155" w:right="142"/>
              <w:jc w:val="center"/>
              <w:rPr>
                <w:sz w:val="24"/>
              </w:rPr>
            </w:pPr>
            <w:r>
              <w:rPr>
                <w:sz w:val="24"/>
              </w:rPr>
              <w:t>Тема:</w:t>
            </w:r>
            <w:r>
              <w:rPr>
                <w:spacing w:val="-11"/>
                <w:sz w:val="24"/>
              </w:rPr>
              <w:t xml:space="preserve"> </w:t>
            </w:r>
            <w:r>
              <w:rPr>
                <w:sz w:val="24"/>
              </w:rPr>
              <w:t>«Чем</w:t>
            </w:r>
            <w:r>
              <w:rPr>
                <w:spacing w:val="-15"/>
                <w:sz w:val="24"/>
              </w:rPr>
              <w:t xml:space="preserve"> </w:t>
            </w:r>
            <w:r>
              <w:rPr>
                <w:sz w:val="24"/>
              </w:rPr>
              <w:t>отличаются</w:t>
            </w:r>
            <w:r>
              <w:rPr>
                <w:spacing w:val="-15"/>
                <w:sz w:val="24"/>
              </w:rPr>
              <w:t xml:space="preserve"> </w:t>
            </w:r>
            <w:r>
              <w:rPr>
                <w:sz w:val="24"/>
              </w:rPr>
              <w:t>вежливые люди от грубых</w:t>
            </w:r>
          </w:p>
          <w:p w14:paraId="435C36F0" w14:textId="77777777" w:rsidR="002B3F7A" w:rsidRDefault="001B3B8A">
            <w:pPr>
              <w:pStyle w:val="TableParagraph"/>
              <w:ind w:left="155" w:right="142"/>
              <w:jc w:val="center"/>
              <w:rPr>
                <w:sz w:val="24"/>
              </w:rPr>
            </w:pPr>
            <w:r>
              <w:rPr>
                <w:sz w:val="24"/>
              </w:rPr>
              <w:t>Тема:</w:t>
            </w:r>
            <w:r>
              <w:rPr>
                <w:spacing w:val="-9"/>
                <w:sz w:val="24"/>
              </w:rPr>
              <w:t xml:space="preserve"> </w:t>
            </w:r>
            <w:r>
              <w:rPr>
                <w:sz w:val="24"/>
              </w:rPr>
              <w:t>«Повторяем</w:t>
            </w:r>
            <w:r>
              <w:rPr>
                <w:spacing w:val="-13"/>
                <w:sz w:val="24"/>
              </w:rPr>
              <w:t xml:space="preserve"> </w:t>
            </w:r>
            <w:r>
              <w:rPr>
                <w:sz w:val="24"/>
              </w:rPr>
              <w:t>добрые</w:t>
            </w:r>
            <w:r>
              <w:rPr>
                <w:spacing w:val="-14"/>
                <w:sz w:val="24"/>
              </w:rPr>
              <w:t xml:space="preserve"> </w:t>
            </w:r>
            <w:r>
              <w:rPr>
                <w:sz w:val="24"/>
              </w:rPr>
              <w:t>слова» Просмотр мультфильмов:</w:t>
            </w:r>
          </w:p>
          <w:p w14:paraId="43B46270" w14:textId="77777777" w:rsidR="002B3F7A" w:rsidRDefault="001B3B8A">
            <w:pPr>
              <w:pStyle w:val="TableParagraph"/>
              <w:ind w:left="152" w:right="142"/>
              <w:jc w:val="center"/>
              <w:rPr>
                <w:sz w:val="24"/>
              </w:rPr>
            </w:pPr>
            <w:r>
              <w:rPr>
                <w:sz w:val="24"/>
              </w:rPr>
              <w:t>«Добро</w:t>
            </w:r>
            <w:r>
              <w:rPr>
                <w:spacing w:val="-13"/>
                <w:sz w:val="24"/>
              </w:rPr>
              <w:t xml:space="preserve"> </w:t>
            </w:r>
            <w:r>
              <w:rPr>
                <w:sz w:val="24"/>
              </w:rPr>
              <w:t>пожаловать»,</w:t>
            </w:r>
            <w:r>
              <w:rPr>
                <w:spacing w:val="-9"/>
                <w:sz w:val="24"/>
              </w:rPr>
              <w:t xml:space="preserve"> </w:t>
            </w:r>
            <w:r>
              <w:rPr>
                <w:sz w:val="24"/>
              </w:rPr>
              <w:t>«Сказка</w:t>
            </w:r>
            <w:r>
              <w:rPr>
                <w:spacing w:val="-13"/>
                <w:sz w:val="24"/>
              </w:rPr>
              <w:t xml:space="preserve"> </w:t>
            </w:r>
            <w:r>
              <w:rPr>
                <w:sz w:val="24"/>
              </w:rPr>
              <w:t>про доброго носорога», «Чудовище»,</w:t>
            </w:r>
          </w:p>
          <w:p w14:paraId="7A3146F0" w14:textId="77777777" w:rsidR="002B3F7A" w:rsidRDefault="001B3B8A">
            <w:pPr>
              <w:pStyle w:val="TableParagraph"/>
              <w:ind w:left="909" w:right="897"/>
              <w:jc w:val="center"/>
              <w:rPr>
                <w:sz w:val="24"/>
              </w:rPr>
            </w:pPr>
            <w:r>
              <w:rPr>
                <w:sz w:val="24"/>
              </w:rPr>
              <w:t>«Как</w:t>
            </w:r>
            <w:r>
              <w:rPr>
                <w:spacing w:val="-15"/>
                <w:sz w:val="24"/>
              </w:rPr>
              <w:t xml:space="preserve"> </w:t>
            </w:r>
            <w:r>
              <w:rPr>
                <w:sz w:val="24"/>
              </w:rPr>
              <w:t>ослик</w:t>
            </w:r>
            <w:r>
              <w:rPr>
                <w:spacing w:val="-15"/>
                <w:sz w:val="24"/>
              </w:rPr>
              <w:t xml:space="preserve"> </w:t>
            </w:r>
            <w:r>
              <w:rPr>
                <w:sz w:val="24"/>
              </w:rPr>
              <w:t xml:space="preserve">счастье </w:t>
            </w:r>
            <w:r>
              <w:rPr>
                <w:spacing w:val="-2"/>
                <w:sz w:val="24"/>
              </w:rPr>
              <w:t>искал».</w:t>
            </w:r>
          </w:p>
          <w:p w14:paraId="4F7B66BD" w14:textId="77777777" w:rsidR="002B3F7A" w:rsidRDefault="001B3B8A">
            <w:pPr>
              <w:pStyle w:val="TableParagraph"/>
              <w:spacing w:line="257" w:lineRule="exact"/>
              <w:ind w:left="153" w:right="142"/>
              <w:jc w:val="center"/>
              <w:rPr>
                <w:sz w:val="24"/>
              </w:rPr>
            </w:pPr>
            <w:r>
              <w:rPr>
                <w:sz w:val="24"/>
              </w:rPr>
              <w:t>Прослушивание</w:t>
            </w:r>
            <w:r>
              <w:rPr>
                <w:spacing w:val="-7"/>
                <w:sz w:val="24"/>
              </w:rPr>
              <w:t xml:space="preserve"> </w:t>
            </w:r>
            <w:r>
              <w:rPr>
                <w:spacing w:val="-2"/>
                <w:sz w:val="24"/>
              </w:rPr>
              <w:t>музыки:</w:t>
            </w:r>
          </w:p>
        </w:tc>
        <w:tc>
          <w:tcPr>
            <w:tcW w:w="3259" w:type="dxa"/>
          </w:tcPr>
          <w:p w14:paraId="4C213CBF" w14:textId="77777777" w:rsidR="002B3F7A" w:rsidRDefault="001B3B8A">
            <w:pPr>
              <w:pStyle w:val="TableParagraph"/>
              <w:ind w:left="295" w:right="276"/>
              <w:jc w:val="center"/>
              <w:rPr>
                <w:sz w:val="24"/>
              </w:rPr>
            </w:pPr>
            <w:r>
              <w:rPr>
                <w:sz w:val="24"/>
              </w:rPr>
              <w:t>Изготовление</w:t>
            </w:r>
            <w:r>
              <w:rPr>
                <w:spacing w:val="-15"/>
                <w:sz w:val="24"/>
              </w:rPr>
              <w:t xml:space="preserve"> </w:t>
            </w:r>
            <w:r>
              <w:rPr>
                <w:sz w:val="24"/>
              </w:rPr>
              <w:t>«Мирилки» (дома с родителями)—</w:t>
            </w:r>
          </w:p>
          <w:p w14:paraId="32244E4B" w14:textId="77777777" w:rsidR="002B3F7A" w:rsidRDefault="001B3B8A">
            <w:pPr>
              <w:pStyle w:val="TableParagraph"/>
              <w:ind w:left="173" w:right="162"/>
              <w:jc w:val="center"/>
              <w:rPr>
                <w:sz w:val="24"/>
              </w:rPr>
            </w:pPr>
            <w:r>
              <w:rPr>
                <w:sz w:val="24"/>
              </w:rPr>
              <w:t>подушечка</w:t>
            </w:r>
            <w:r>
              <w:rPr>
                <w:spacing w:val="-15"/>
                <w:sz w:val="24"/>
              </w:rPr>
              <w:t xml:space="preserve"> </w:t>
            </w:r>
            <w:r>
              <w:rPr>
                <w:sz w:val="24"/>
              </w:rPr>
              <w:t>с</w:t>
            </w:r>
            <w:r>
              <w:rPr>
                <w:spacing w:val="-15"/>
                <w:sz w:val="24"/>
              </w:rPr>
              <w:t xml:space="preserve"> </w:t>
            </w:r>
            <w:r>
              <w:rPr>
                <w:sz w:val="24"/>
              </w:rPr>
              <w:t>аппликативной ладошкой. Если дети не находят в чем-то согласия,</w:t>
            </w:r>
          </w:p>
          <w:p w14:paraId="35DC6418" w14:textId="77777777" w:rsidR="002B3F7A" w:rsidRDefault="001B3B8A">
            <w:pPr>
              <w:pStyle w:val="TableParagraph"/>
              <w:ind w:left="271" w:right="259"/>
              <w:jc w:val="center"/>
              <w:rPr>
                <w:sz w:val="24"/>
              </w:rPr>
            </w:pPr>
            <w:r>
              <w:rPr>
                <w:sz w:val="24"/>
              </w:rPr>
              <w:t>«Мирилка» приходит на помощь.</w:t>
            </w:r>
            <w:r>
              <w:rPr>
                <w:spacing w:val="-14"/>
                <w:sz w:val="24"/>
              </w:rPr>
              <w:t xml:space="preserve"> </w:t>
            </w:r>
            <w:r>
              <w:rPr>
                <w:sz w:val="24"/>
              </w:rPr>
              <w:t>Дети</w:t>
            </w:r>
            <w:r>
              <w:rPr>
                <w:spacing w:val="-13"/>
                <w:sz w:val="24"/>
              </w:rPr>
              <w:t xml:space="preserve"> </w:t>
            </w:r>
            <w:r>
              <w:rPr>
                <w:sz w:val="24"/>
              </w:rPr>
              <w:t>кладут</w:t>
            </w:r>
            <w:r>
              <w:rPr>
                <w:spacing w:val="-13"/>
                <w:sz w:val="24"/>
              </w:rPr>
              <w:t xml:space="preserve"> </w:t>
            </w:r>
            <w:r>
              <w:rPr>
                <w:sz w:val="24"/>
              </w:rPr>
              <w:t>свои ладошки на подушку и</w:t>
            </w:r>
          </w:p>
          <w:p w14:paraId="62F8C62E" w14:textId="77777777" w:rsidR="002B3F7A" w:rsidRDefault="001B3B8A">
            <w:pPr>
              <w:pStyle w:val="TableParagraph"/>
              <w:ind w:left="11"/>
              <w:jc w:val="center"/>
              <w:rPr>
                <w:sz w:val="24"/>
              </w:rPr>
            </w:pPr>
            <w:r>
              <w:rPr>
                <w:sz w:val="24"/>
              </w:rPr>
              <w:t>произносят</w:t>
            </w:r>
            <w:r>
              <w:rPr>
                <w:spacing w:val="-4"/>
                <w:sz w:val="24"/>
              </w:rPr>
              <w:t xml:space="preserve"> </w:t>
            </w:r>
            <w:r>
              <w:rPr>
                <w:sz w:val="24"/>
              </w:rPr>
              <w:t>заветные</w:t>
            </w:r>
            <w:r>
              <w:rPr>
                <w:spacing w:val="-4"/>
                <w:sz w:val="24"/>
              </w:rPr>
              <w:t xml:space="preserve"> </w:t>
            </w:r>
            <w:r>
              <w:rPr>
                <w:spacing w:val="-2"/>
                <w:sz w:val="24"/>
              </w:rPr>
              <w:t>слова:</w:t>
            </w:r>
          </w:p>
          <w:p w14:paraId="7CD7CE44" w14:textId="77777777" w:rsidR="002B3F7A" w:rsidRDefault="001B3B8A">
            <w:pPr>
              <w:pStyle w:val="TableParagraph"/>
              <w:ind w:left="120" w:right="105"/>
              <w:jc w:val="center"/>
              <w:rPr>
                <w:sz w:val="24"/>
              </w:rPr>
            </w:pPr>
            <w:r>
              <w:rPr>
                <w:sz w:val="24"/>
              </w:rPr>
              <w:t>«Мирись,</w:t>
            </w:r>
            <w:r>
              <w:rPr>
                <w:spacing w:val="-15"/>
                <w:sz w:val="24"/>
              </w:rPr>
              <w:t xml:space="preserve"> </w:t>
            </w:r>
            <w:r>
              <w:rPr>
                <w:sz w:val="24"/>
              </w:rPr>
              <w:t>мирись,</w:t>
            </w:r>
            <w:r>
              <w:rPr>
                <w:spacing w:val="-15"/>
                <w:sz w:val="24"/>
              </w:rPr>
              <w:t xml:space="preserve"> </w:t>
            </w:r>
            <w:r>
              <w:rPr>
                <w:sz w:val="24"/>
              </w:rPr>
              <w:t xml:space="preserve">мирись…» Конспект активного занятия с родителями «Благодарное </w:t>
            </w:r>
            <w:r>
              <w:rPr>
                <w:spacing w:val="-2"/>
                <w:sz w:val="24"/>
              </w:rPr>
              <w:t>слово»</w:t>
            </w:r>
          </w:p>
          <w:p w14:paraId="7E10F4B2" w14:textId="77777777" w:rsidR="002B3F7A" w:rsidRDefault="001B3B8A">
            <w:pPr>
              <w:pStyle w:val="TableParagraph"/>
              <w:ind w:left="8"/>
              <w:jc w:val="center"/>
              <w:rPr>
                <w:sz w:val="24"/>
              </w:rPr>
            </w:pPr>
            <w:r>
              <w:rPr>
                <w:sz w:val="24"/>
              </w:rPr>
              <w:t>Задание</w:t>
            </w:r>
            <w:r>
              <w:rPr>
                <w:spacing w:val="-4"/>
                <w:sz w:val="24"/>
              </w:rPr>
              <w:t xml:space="preserve"> </w:t>
            </w:r>
            <w:r>
              <w:rPr>
                <w:sz w:val="24"/>
              </w:rPr>
              <w:t>на</w:t>
            </w:r>
            <w:r>
              <w:rPr>
                <w:spacing w:val="-2"/>
                <w:sz w:val="24"/>
              </w:rPr>
              <w:t xml:space="preserve"> </w:t>
            </w:r>
            <w:r>
              <w:rPr>
                <w:spacing w:val="-4"/>
                <w:sz w:val="24"/>
              </w:rPr>
              <w:t>дом:</w:t>
            </w:r>
          </w:p>
          <w:p w14:paraId="6B884360" w14:textId="77777777" w:rsidR="002B3F7A" w:rsidRDefault="001B3B8A">
            <w:pPr>
              <w:pStyle w:val="TableParagraph"/>
              <w:spacing w:line="270" w:lineRule="atLeast"/>
              <w:ind w:left="185" w:right="174"/>
              <w:jc w:val="center"/>
              <w:rPr>
                <w:sz w:val="24"/>
              </w:rPr>
            </w:pPr>
            <w:r>
              <w:rPr>
                <w:sz w:val="24"/>
              </w:rPr>
              <w:t>Попросите</w:t>
            </w:r>
            <w:r>
              <w:rPr>
                <w:spacing w:val="-15"/>
                <w:sz w:val="24"/>
              </w:rPr>
              <w:t xml:space="preserve"> </w:t>
            </w:r>
            <w:r>
              <w:rPr>
                <w:sz w:val="24"/>
              </w:rPr>
              <w:t>детей</w:t>
            </w:r>
            <w:r>
              <w:rPr>
                <w:spacing w:val="-15"/>
                <w:sz w:val="24"/>
              </w:rPr>
              <w:t xml:space="preserve"> </w:t>
            </w:r>
            <w:r>
              <w:rPr>
                <w:sz w:val="24"/>
              </w:rPr>
              <w:t>посчитать, сколько раз за день они</w:t>
            </w:r>
          </w:p>
        </w:tc>
        <w:tc>
          <w:tcPr>
            <w:tcW w:w="3261" w:type="dxa"/>
          </w:tcPr>
          <w:p w14:paraId="658DBDAC" w14:textId="77777777" w:rsidR="002B3F7A" w:rsidRDefault="001B3B8A">
            <w:pPr>
              <w:pStyle w:val="TableParagraph"/>
              <w:ind w:left="99" w:right="84"/>
              <w:jc w:val="center"/>
              <w:rPr>
                <w:sz w:val="24"/>
              </w:rPr>
            </w:pPr>
            <w:r>
              <w:rPr>
                <w:sz w:val="24"/>
              </w:rPr>
              <w:t>Совместное</w:t>
            </w:r>
            <w:r>
              <w:rPr>
                <w:spacing w:val="-15"/>
                <w:sz w:val="24"/>
              </w:rPr>
              <w:t xml:space="preserve"> </w:t>
            </w:r>
            <w:r>
              <w:rPr>
                <w:sz w:val="24"/>
              </w:rPr>
              <w:t>планирование мероприятий для всего</w:t>
            </w:r>
          </w:p>
          <w:p w14:paraId="09B25CCF" w14:textId="77777777" w:rsidR="002B3F7A" w:rsidRDefault="001B3B8A">
            <w:pPr>
              <w:pStyle w:val="TableParagraph"/>
              <w:ind w:left="99" w:right="89"/>
              <w:jc w:val="center"/>
              <w:rPr>
                <w:sz w:val="24"/>
              </w:rPr>
            </w:pPr>
            <w:r>
              <w:rPr>
                <w:sz w:val="24"/>
              </w:rPr>
              <w:t>детского</w:t>
            </w:r>
            <w:r>
              <w:rPr>
                <w:spacing w:val="-1"/>
                <w:sz w:val="24"/>
              </w:rPr>
              <w:t xml:space="preserve"> </w:t>
            </w:r>
            <w:r>
              <w:rPr>
                <w:spacing w:val="-2"/>
                <w:sz w:val="24"/>
              </w:rPr>
              <w:t>сада.</w:t>
            </w:r>
          </w:p>
          <w:p w14:paraId="1A9F2534" w14:textId="77777777" w:rsidR="002B3F7A" w:rsidRDefault="001B3B8A">
            <w:pPr>
              <w:pStyle w:val="TableParagraph"/>
              <w:ind w:left="186" w:right="169"/>
              <w:jc w:val="center"/>
              <w:rPr>
                <w:sz w:val="24"/>
              </w:rPr>
            </w:pPr>
            <w:r>
              <w:rPr>
                <w:sz w:val="24"/>
              </w:rPr>
              <w:t>Проведение</w:t>
            </w:r>
            <w:r>
              <w:rPr>
                <w:spacing w:val="-15"/>
                <w:sz w:val="24"/>
              </w:rPr>
              <w:t xml:space="preserve"> </w:t>
            </w:r>
            <w:r>
              <w:rPr>
                <w:sz w:val="24"/>
              </w:rPr>
              <w:t>консультаций</w:t>
            </w:r>
            <w:r>
              <w:rPr>
                <w:spacing w:val="-15"/>
                <w:sz w:val="24"/>
              </w:rPr>
              <w:t xml:space="preserve"> </w:t>
            </w:r>
            <w:r>
              <w:rPr>
                <w:sz w:val="24"/>
              </w:rPr>
              <w:t xml:space="preserve">и </w:t>
            </w:r>
            <w:r>
              <w:rPr>
                <w:spacing w:val="-2"/>
                <w:sz w:val="24"/>
              </w:rPr>
              <w:t>мастер-классов.</w:t>
            </w:r>
          </w:p>
          <w:p w14:paraId="6662F19D" w14:textId="77777777" w:rsidR="002B3F7A" w:rsidRDefault="001B3B8A">
            <w:pPr>
              <w:pStyle w:val="TableParagraph"/>
              <w:ind w:left="101" w:right="83"/>
              <w:jc w:val="center"/>
              <w:rPr>
                <w:sz w:val="24"/>
              </w:rPr>
            </w:pPr>
            <w:r>
              <w:rPr>
                <w:sz w:val="24"/>
              </w:rPr>
              <w:t>Проведение</w:t>
            </w:r>
            <w:r>
              <w:rPr>
                <w:spacing w:val="-15"/>
                <w:sz w:val="24"/>
              </w:rPr>
              <w:t xml:space="preserve"> </w:t>
            </w:r>
            <w:r>
              <w:rPr>
                <w:sz w:val="24"/>
              </w:rPr>
              <w:t>мероприятий</w:t>
            </w:r>
            <w:r>
              <w:rPr>
                <w:spacing w:val="-15"/>
                <w:sz w:val="24"/>
              </w:rPr>
              <w:t xml:space="preserve"> </w:t>
            </w:r>
            <w:r>
              <w:rPr>
                <w:sz w:val="24"/>
              </w:rPr>
              <w:t xml:space="preserve">в </w:t>
            </w:r>
            <w:r>
              <w:rPr>
                <w:spacing w:val="-2"/>
                <w:sz w:val="24"/>
              </w:rPr>
              <w:t>группе</w:t>
            </w:r>
          </w:p>
          <w:p w14:paraId="7CDBF6F0" w14:textId="77777777" w:rsidR="002B3F7A" w:rsidRDefault="001B3B8A">
            <w:pPr>
              <w:pStyle w:val="TableParagraph"/>
              <w:ind w:left="99" w:right="84"/>
              <w:jc w:val="center"/>
              <w:rPr>
                <w:sz w:val="24"/>
              </w:rPr>
            </w:pPr>
            <w:r>
              <w:rPr>
                <w:sz w:val="24"/>
              </w:rPr>
              <w:t>Тренинг</w:t>
            </w:r>
            <w:r>
              <w:rPr>
                <w:spacing w:val="-2"/>
                <w:sz w:val="24"/>
              </w:rPr>
              <w:t xml:space="preserve"> </w:t>
            </w:r>
            <w:r>
              <w:rPr>
                <w:sz w:val="24"/>
              </w:rPr>
              <w:t>для</w:t>
            </w:r>
            <w:r>
              <w:rPr>
                <w:spacing w:val="-3"/>
                <w:sz w:val="24"/>
              </w:rPr>
              <w:t xml:space="preserve"> </w:t>
            </w:r>
            <w:r>
              <w:rPr>
                <w:spacing w:val="-2"/>
                <w:sz w:val="24"/>
              </w:rPr>
              <w:t>педагогов</w:t>
            </w:r>
          </w:p>
          <w:p w14:paraId="1D9D4C67" w14:textId="77777777" w:rsidR="002B3F7A" w:rsidRDefault="001B3B8A">
            <w:pPr>
              <w:pStyle w:val="TableParagraph"/>
              <w:ind w:left="103" w:right="83"/>
              <w:jc w:val="center"/>
              <w:rPr>
                <w:sz w:val="24"/>
              </w:rPr>
            </w:pPr>
            <w:r>
              <w:rPr>
                <w:sz w:val="24"/>
              </w:rPr>
              <w:t>«Письмо</w:t>
            </w:r>
            <w:r>
              <w:rPr>
                <w:spacing w:val="-15"/>
                <w:sz w:val="24"/>
              </w:rPr>
              <w:t xml:space="preserve"> </w:t>
            </w:r>
            <w:r>
              <w:rPr>
                <w:sz w:val="24"/>
              </w:rPr>
              <w:t xml:space="preserve">благодарности» </w:t>
            </w:r>
            <w:r>
              <w:rPr>
                <w:spacing w:val="-2"/>
                <w:sz w:val="24"/>
              </w:rPr>
              <w:t>Фотоотчет</w:t>
            </w:r>
          </w:p>
          <w:p w14:paraId="3688BE98" w14:textId="77777777" w:rsidR="002B3F7A" w:rsidRDefault="001B3B8A">
            <w:pPr>
              <w:pStyle w:val="TableParagraph"/>
              <w:ind w:left="101" w:right="83"/>
              <w:jc w:val="center"/>
              <w:rPr>
                <w:sz w:val="24"/>
              </w:rPr>
            </w:pPr>
            <w:r>
              <w:rPr>
                <w:sz w:val="24"/>
              </w:rPr>
              <w:t>«Неделя</w:t>
            </w:r>
            <w:r>
              <w:rPr>
                <w:spacing w:val="-4"/>
                <w:sz w:val="24"/>
              </w:rPr>
              <w:t xml:space="preserve"> </w:t>
            </w:r>
            <w:r>
              <w:rPr>
                <w:spacing w:val="-2"/>
                <w:sz w:val="24"/>
              </w:rPr>
              <w:t>Добра»</w:t>
            </w:r>
          </w:p>
          <w:p w14:paraId="3704A962" w14:textId="77777777" w:rsidR="002B3F7A" w:rsidRDefault="001B3B8A">
            <w:pPr>
              <w:pStyle w:val="TableParagraph"/>
              <w:ind w:left="546" w:right="526" w:firstLine="36"/>
              <w:jc w:val="both"/>
              <w:rPr>
                <w:sz w:val="24"/>
              </w:rPr>
            </w:pPr>
            <w:r>
              <w:rPr>
                <w:sz w:val="24"/>
              </w:rPr>
              <w:t>«Добра</w:t>
            </w:r>
            <w:r>
              <w:rPr>
                <w:spacing w:val="-1"/>
                <w:sz w:val="24"/>
              </w:rPr>
              <w:t xml:space="preserve"> </w:t>
            </w:r>
            <w:r>
              <w:rPr>
                <w:sz w:val="24"/>
              </w:rPr>
              <w:t>и уважения» Конкурс на лучшее стенгазета</w:t>
            </w:r>
            <w:r>
              <w:rPr>
                <w:spacing w:val="-4"/>
                <w:sz w:val="24"/>
              </w:rPr>
              <w:t xml:space="preserve"> </w:t>
            </w:r>
            <w:r>
              <w:rPr>
                <w:sz w:val="24"/>
              </w:rPr>
              <w:t>группы</w:t>
            </w:r>
            <w:r>
              <w:rPr>
                <w:spacing w:val="-4"/>
                <w:sz w:val="24"/>
              </w:rPr>
              <w:t xml:space="preserve"> </w:t>
            </w:r>
            <w:r>
              <w:rPr>
                <w:spacing w:val="-5"/>
                <w:sz w:val="24"/>
              </w:rPr>
              <w:t>на</w:t>
            </w:r>
          </w:p>
          <w:p w14:paraId="48E2D81D" w14:textId="77777777" w:rsidR="002B3F7A" w:rsidRDefault="001B3B8A">
            <w:pPr>
              <w:pStyle w:val="TableParagraph"/>
              <w:spacing w:line="270" w:lineRule="atLeast"/>
              <w:ind w:left="1162" w:right="421" w:hanging="725"/>
              <w:jc w:val="both"/>
              <w:rPr>
                <w:sz w:val="24"/>
              </w:rPr>
            </w:pPr>
            <w:r>
              <w:rPr>
                <w:sz w:val="24"/>
              </w:rPr>
              <w:t>«Международный</w:t>
            </w:r>
            <w:r>
              <w:rPr>
                <w:spacing w:val="-15"/>
                <w:sz w:val="24"/>
              </w:rPr>
              <w:t xml:space="preserve"> </w:t>
            </w:r>
            <w:r>
              <w:rPr>
                <w:sz w:val="24"/>
              </w:rPr>
              <w:t xml:space="preserve">день </w:t>
            </w:r>
            <w:r>
              <w:rPr>
                <w:spacing w:val="-2"/>
                <w:sz w:val="24"/>
              </w:rPr>
              <w:t>спасибо»</w:t>
            </w:r>
          </w:p>
        </w:tc>
      </w:tr>
    </w:tbl>
    <w:p w14:paraId="5762ED2E" w14:textId="77777777" w:rsidR="002B3F7A" w:rsidRDefault="002B3F7A">
      <w:pPr>
        <w:spacing w:line="270" w:lineRule="atLeast"/>
        <w:jc w:val="both"/>
        <w:rPr>
          <w:sz w:val="24"/>
        </w:rPr>
        <w:sectPr w:rsidR="002B3F7A">
          <w:type w:val="continuous"/>
          <w:pgSz w:w="16840" w:h="11910" w:orient="landscape"/>
          <w:pgMar w:top="940" w:right="460" w:bottom="714" w:left="10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2206"/>
        <w:gridCol w:w="4111"/>
        <w:gridCol w:w="3259"/>
        <w:gridCol w:w="3261"/>
      </w:tblGrid>
      <w:tr w:rsidR="002B3F7A" w14:paraId="761A719B" w14:textId="77777777">
        <w:trPr>
          <w:trHeight w:val="554"/>
        </w:trPr>
        <w:tc>
          <w:tcPr>
            <w:tcW w:w="2014" w:type="dxa"/>
          </w:tcPr>
          <w:p w14:paraId="0931CF63" w14:textId="77777777" w:rsidR="002B3F7A" w:rsidRDefault="001B3B8A">
            <w:pPr>
              <w:pStyle w:val="TableParagraph"/>
              <w:spacing w:line="270" w:lineRule="atLeast"/>
              <w:ind w:left="559" w:hanging="426"/>
              <w:rPr>
                <w:b/>
                <w:sz w:val="24"/>
              </w:rPr>
            </w:pPr>
            <w:r>
              <w:rPr>
                <w:b/>
                <w:spacing w:val="-2"/>
                <w:sz w:val="24"/>
              </w:rPr>
              <w:lastRenderedPageBreak/>
              <w:t>Воспитательное событие</w:t>
            </w:r>
          </w:p>
        </w:tc>
        <w:tc>
          <w:tcPr>
            <w:tcW w:w="2206" w:type="dxa"/>
          </w:tcPr>
          <w:p w14:paraId="56EDBBFD" w14:textId="77777777" w:rsidR="002B3F7A" w:rsidRDefault="001B3B8A">
            <w:pPr>
              <w:pStyle w:val="TableParagraph"/>
              <w:spacing w:line="270" w:lineRule="atLeast"/>
              <w:ind w:left="463" w:firstLine="261"/>
              <w:rPr>
                <w:b/>
                <w:sz w:val="24"/>
              </w:rPr>
            </w:pPr>
            <w:r>
              <w:rPr>
                <w:b/>
                <w:spacing w:val="-2"/>
                <w:sz w:val="24"/>
              </w:rPr>
              <w:t>Задачи воспитания</w:t>
            </w:r>
          </w:p>
        </w:tc>
        <w:tc>
          <w:tcPr>
            <w:tcW w:w="4111" w:type="dxa"/>
          </w:tcPr>
          <w:p w14:paraId="7951CD7F" w14:textId="77777777" w:rsidR="002B3F7A" w:rsidRDefault="001B3B8A">
            <w:pPr>
              <w:pStyle w:val="TableParagraph"/>
              <w:spacing w:before="138"/>
              <w:ind w:left="751"/>
              <w:rPr>
                <w:b/>
                <w:sz w:val="24"/>
              </w:rPr>
            </w:pPr>
            <w:r>
              <w:rPr>
                <w:b/>
                <w:sz w:val="24"/>
              </w:rPr>
              <w:t>Мероприятия</w:t>
            </w:r>
            <w:r>
              <w:rPr>
                <w:b/>
                <w:spacing w:val="-6"/>
                <w:sz w:val="24"/>
              </w:rPr>
              <w:t xml:space="preserve"> </w:t>
            </w:r>
            <w:r>
              <w:rPr>
                <w:b/>
                <w:sz w:val="24"/>
              </w:rPr>
              <w:t>для</w:t>
            </w:r>
            <w:r>
              <w:rPr>
                <w:b/>
                <w:spacing w:val="-5"/>
                <w:sz w:val="24"/>
              </w:rPr>
              <w:t xml:space="preserve"> </w:t>
            </w:r>
            <w:r>
              <w:rPr>
                <w:b/>
                <w:spacing w:val="-4"/>
                <w:sz w:val="24"/>
              </w:rPr>
              <w:t>детей</w:t>
            </w:r>
          </w:p>
        </w:tc>
        <w:tc>
          <w:tcPr>
            <w:tcW w:w="3259" w:type="dxa"/>
          </w:tcPr>
          <w:p w14:paraId="52457340" w14:textId="77777777" w:rsidR="002B3F7A" w:rsidRDefault="001B3B8A">
            <w:pPr>
              <w:pStyle w:val="TableParagraph"/>
              <w:spacing w:line="270" w:lineRule="atLeast"/>
              <w:ind w:left="1073" w:right="635" w:hanging="423"/>
              <w:rPr>
                <w:b/>
                <w:sz w:val="24"/>
              </w:rPr>
            </w:pPr>
            <w:r>
              <w:rPr>
                <w:b/>
                <w:sz w:val="24"/>
              </w:rPr>
              <w:t>Мероприятия</w:t>
            </w:r>
            <w:r>
              <w:rPr>
                <w:b/>
                <w:spacing w:val="-15"/>
                <w:sz w:val="24"/>
              </w:rPr>
              <w:t xml:space="preserve"> </w:t>
            </w:r>
            <w:r>
              <w:rPr>
                <w:b/>
                <w:sz w:val="24"/>
              </w:rPr>
              <w:t xml:space="preserve">для </w:t>
            </w:r>
            <w:r>
              <w:rPr>
                <w:b/>
                <w:spacing w:val="-2"/>
                <w:sz w:val="24"/>
              </w:rPr>
              <w:t>родителей</w:t>
            </w:r>
          </w:p>
        </w:tc>
        <w:tc>
          <w:tcPr>
            <w:tcW w:w="3261" w:type="dxa"/>
          </w:tcPr>
          <w:p w14:paraId="4D6350AA" w14:textId="77777777" w:rsidR="002B3F7A" w:rsidRDefault="001B3B8A">
            <w:pPr>
              <w:pStyle w:val="TableParagraph"/>
              <w:spacing w:line="270" w:lineRule="atLeast"/>
              <w:ind w:left="1105" w:right="634" w:hanging="452"/>
              <w:rPr>
                <w:b/>
                <w:sz w:val="24"/>
              </w:rPr>
            </w:pPr>
            <w:r>
              <w:rPr>
                <w:b/>
                <w:sz w:val="24"/>
              </w:rPr>
              <w:t>Мероприятия</w:t>
            </w:r>
            <w:r>
              <w:rPr>
                <w:b/>
                <w:spacing w:val="-15"/>
                <w:sz w:val="24"/>
              </w:rPr>
              <w:t xml:space="preserve"> </w:t>
            </w:r>
            <w:r>
              <w:rPr>
                <w:b/>
                <w:sz w:val="24"/>
              </w:rPr>
              <w:t xml:space="preserve">для </w:t>
            </w:r>
            <w:r>
              <w:rPr>
                <w:b/>
                <w:spacing w:val="-2"/>
                <w:sz w:val="24"/>
              </w:rPr>
              <w:t>педагогов</w:t>
            </w:r>
          </w:p>
        </w:tc>
      </w:tr>
      <w:tr w:rsidR="002B3F7A" w14:paraId="685F96DD" w14:textId="77777777">
        <w:trPr>
          <w:trHeight w:val="3036"/>
        </w:trPr>
        <w:tc>
          <w:tcPr>
            <w:tcW w:w="2014" w:type="dxa"/>
          </w:tcPr>
          <w:p w14:paraId="6F853E11" w14:textId="77777777" w:rsidR="002B3F7A" w:rsidRDefault="002B3F7A">
            <w:pPr>
              <w:pStyle w:val="TableParagraph"/>
              <w:ind w:left="0"/>
              <w:rPr>
                <w:sz w:val="24"/>
              </w:rPr>
            </w:pPr>
          </w:p>
        </w:tc>
        <w:tc>
          <w:tcPr>
            <w:tcW w:w="2206" w:type="dxa"/>
          </w:tcPr>
          <w:p w14:paraId="65AB0EA1" w14:textId="77777777" w:rsidR="002B3F7A" w:rsidRDefault="001B3B8A">
            <w:pPr>
              <w:pStyle w:val="TableParagraph"/>
              <w:ind w:left="570" w:hanging="12"/>
              <w:rPr>
                <w:sz w:val="24"/>
              </w:rPr>
            </w:pPr>
            <w:r>
              <w:rPr>
                <w:spacing w:val="-2"/>
                <w:sz w:val="24"/>
              </w:rPr>
              <w:t>вежливого поведения</w:t>
            </w:r>
          </w:p>
        </w:tc>
        <w:tc>
          <w:tcPr>
            <w:tcW w:w="4111" w:type="dxa"/>
          </w:tcPr>
          <w:p w14:paraId="6E5D2B73" w14:textId="77777777" w:rsidR="002B3F7A" w:rsidRDefault="001B3B8A">
            <w:pPr>
              <w:pStyle w:val="TableParagraph"/>
              <w:ind w:left="143" w:right="133" w:hanging="2"/>
              <w:jc w:val="center"/>
              <w:rPr>
                <w:sz w:val="24"/>
              </w:rPr>
            </w:pPr>
            <w:r>
              <w:rPr>
                <w:sz w:val="24"/>
              </w:rPr>
              <w:t>«Дорогою добра», «Доброта» (м/ф про</w:t>
            </w:r>
            <w:r>
              <w:rPr>
                <w:spacing w:val="-15"/>
                <w:sz w:val="24"/>
              </w:rPr>
              <w:t xml:space="preserve"> </w:t>
            </w:r>
            <w:r>
              <w:rPr>
                <w:sz w:val="24"/>
              </w:rPr>
              <w:t>Фунтика),</w:t>
            </w:r>
            <w:r>
              <w:rPr>
                <w:spacing w:val="-15"/>
                <w:sz w:val="24"/>
              </w:rPr>
              <w:t xml:space="preserve"> </w:t>
            </w:r>
            <w:r>
              <w:rPr>
                <w:sz w:val="24"/>
              </w:rPr>
              <w:t>Барбарики</w:t>
            </w:r>
            <w:r>
              <w:rPr>
                <w:spacing w:val="-12"/>
                <w:sz w:val="24"/>
              </w:rPr>
              <w:t xml:space="preserve"> </w:t>
            </w:r>
            <w:r>
              <w:rPr>
                <w:sz w:val="24"/>
              </w:rPr>
              <w:t>«Доброта»,</w:t>
            </w:r>
          </w:p>
          <w:p w14:paraId="0758C960" w14:textId="77777777" w:rsidR="002B3F7A" w:rsidRDefault="001B3B8A">
            <w:pPr>
              <w:pStyle w:val="TableParagraph"/>
              <w:ind w:left="907" w:right="897"/>
              <w:jc w:val="center"/>
              <w:rPr>
                <w:sz w:val="24"/>
              </w:rPr>
            </w:pPr>
            <w:r>
              <w:rPr>
                <w:sz w:val="24"/>
              </w:rPr>
              <w:t>Леопольд</w:t>
            </w:r>
            <w:r>
              <w:rPr>
                <w:spacing w:val="-15"/>
                <w:sz w:val="24"/>
              </w:rPr>
              <w:t xml:space="preserve"> </w:t>
            </w:r>
            <w:r>
              <w:rPr>
                <w:sz w:val="24"/>
              </w:rPr>
              <w:t>«Ярко светит солнце»</w:t>
            </w:r>
          </w:p>
        </w:tc>
        <w:tc>
          <w:tcPr>
            <w:tcW w:w="3259" w:type="dxa"/>
          </w:tcPr>
          <w:p w14:paraId="74321F3F" w14:textId="77777777" w:rsidR="002B3F7A" w:rsidRDefault="001B3B8A">
            <w:pPr>
              <w:pStyle w:val="TableParagraph"/>
              <w:ind w:left="122" w:right="109" w:hanging="1"/>
              <w:jc w:val="center"/>
              <w:rPr>
                <w:sz w:val="24"/>
              </w:rPr>
            </w:pPr>
            <w:r>
              <w:rPr>
                <w:sz w:val="24"/>
              </w:rPr>
              <w:t>говорят кому-либо спасибо,</w:t>
            </w:r>
            <w:r>
              <w:rPr>
                <w:spacing w:val="40"/>
                <w:sz w:val="24"/>
              </w:rPr>
              <w:t xml:space="preserve"> </w:t>
            </w:r>
            <w:r>
              <w:rPr>
                <w:sz w:val="24"/>
              </w:rPr>
              <w:t>и</w:t>
            </w:r>
            <w:r>
              <w:rPr>
                <w:spacing w:val="-7"/>
                <w:sz w:val="24"/>
              </w:rPr>
              <w:t xml:space="preserve"> </w:t>
            </w:r>
            <w:r>
              <w:rPr>
                <w:sz w:val="24"/>
              </w:rPr>
              <w:t>сколько</w:t>
            </w:r>
            <w:r>
              <w:rPr>
                <w:spacing w:val="-7"/>
                <w:sz w:val="24"/>
              </w:rPr>
              <w:t xml:space="preserve"> </w:t>
            </w:r>
            <w:r>
              <w:rPr>
                <w:sz w:val="24"/>
              </w:rPr>
              <w:t>раз</w:t>
            </w:r>
            <w:r>
              <w:rPr>
                <w:spacing w:val="-9"/>
                <w:sz w:val="24"/>
              </w:rPr>
              <w:t xml:space="preserve"> </w:t>
            </w:r>
            <w:r>
              <w:rPr>
                <w:sz w:val="24"/>
              </w:rPr>
              <w:t>за</w:t>
            </w:r>
            <w:r>
              <w:rPr>
                <w:spacing w:val="-8"/>
                <w:sz w:val="24"/>
              </w:rPr>
              <w:t xml:space="preserve"> </w:t>
            </w:r>
            <w:r>
              <w:rPr>
                <w:sz w:val="24"/>
              </w:rPr>
              <w:t>день</w:t>
            </w:r>
            <w:r>
              <w:rPr>
                <w:spacing w:val="-7"/>
                <w:sz w:val="24"/>
              </w:rPr>
              <w:t xml:space="preserve"> </w:t>
            </w:r>
            <w:r>
              <w:rPr>
                <w:sz w:val="24"/>
              </w:rPr>
              <w:t>говорят спасибо им. Затем</w:t>
            </w:r>
          </w:p>
          <w:p w14:paraId="41E596A4" w14:textId="77777777" w:rsidR="002B3F7A" w:rsidRDefault="001B3B8A">
            <w:pPr>
              <w:pStyle w:val="TableParagraph"/>
              <w:ind w:left="173" w:right="159"/>
              <w:jc w:val="center"/>
              <w:rPr>
                <w:sz w:val="24"/>
              </w:rPr>
            </w:pPr>
            <w:r>
              <w:rPr>
                <w:sz w:val="24"/>
              </w:rPr>
              <w:t>предложите</w:t>
            </w:r>
            <w:r>
              <w:rPr>
                <w:spacing w:val="-12"/>
                <w:sz w:val="24"/>
              </w:rPr>
              <w:t xml:space="preserve"> </w:t>
            </w:r>
            <w:r>
              <w:rPr>
                <w:sz w:val="24"/>
              </w:rPr>
              <w:t>детям</w:t>
            </w:r>
            <w:r>
              <w:rPr>
                <w:spacing w:val="-13"/>
                <w:sz w:val="24"/>
              </w:rPr>
              <w:t xml:space="preserve"> </w:t>
            </w:r>
            <w:r>
              <w:rPr>
                <w:sz w:val="24"/>
              </w:rPr>
              <w:t>в</w:t>
            </w:r>
            <w:r>
              <w:rPr>
                <w:spacing w:val="-13"/>
                <w:sz w:val="24"/>
              </w:rPr>
              <w:t xml:space="preserve"> </w:t>
            </w:r>
            <w:r>
              <w:rPr>
                <w:sz w:val="24"/>
              </w:rPr>
              <w:t xml:space="preserve">течение нескольких дней как можно чаще говорить людям </w:t>
            </w:r>
            <w:r>
              <w:rPr>
                <w:spacing w:val="-2"/>
                <w:sz w:val="24"/>
              </w:rPr>
              <w:t>спасибо.</w:t>
            </w:r>
          </w:p>
          <w:p w14:paraId="1FD0FB01" w14:textId="77777777" w:rsidR="002B3F7A" w:rsidRDefault="001B3B8A">
            <w:pPr>
              <w:pStyle w:val="TableParagraph"/>
              <w:ind w:left="338" w:right="328" w:firstLine="2"/>
              <w:jc w:val="center"/>
              <w:rPr>
                <w:sz w:val="24"/>
              </w:rPr>
            </w:pPr>
            <w:r>
              <w:rPr>
                <w:sz w:val="24"/>
              </w:rPr>
              <w:t>Обсудите с детьми, что изменилось</w:t>
            </w:r>
            <w:r>
              <w:rPr>
                <w:spacing w:val="-1"/>
                <w:sz w:val="24"/>
              </w:rPr>
              <w:t xml:space="preserve"> </w:t>
            </w:r>
            <w:r>
              <w:rPr>
                <w:sz w:val="24"/>
              </w:rPr>
              <w:t>в</w:t>
            </w:r>
            <w:r>
              <w:rPr>
                <w:spacing w:val="-5"/>
                <w:sz w:val="24"/>
              </w:rPr>
              <w:t xml:space="preserve"> </w:t>
            </w:r>
            <w:r>
              <w:rPr>
                <w:sz w:val="24"/>
              </w:rPr>
              <w:t>их</w:t>
            </w:r>
            <w:r>
              <w:rPr>
                <w:spacing w:val="1"/>
                <w:sz w:val="24"/>
              </w:rPr>
              <w:t xml:space="preserve"> </w:t>
            </w:r>
            <w:r>
              <w:rPr>
                <w:spacing w:val="-2"/>
                <w:sz w:val="24"/>
              </w:rPr>
              <w:t>жизни,</w:t>
            </w:r>
          </w:p>
          <w:p w14:paraId="2F3A1EA5" w14:textId="77777777" w:rsidR="002B3F7A" w:rsidRDefault="001B3B8A">
            <w:pPr>
              <w:pStyle w:val="TableParagraph"/>
              <w:spacing w:line="270" w:lineRule="atLeast"/>
              <w:ind w:left="338" w:right="328"/>
              <w:jc w:val="center"/>
              <w:rPr>
                <w:sz w:val="24"/>
              </w:rPr>
            </w:pPr>
            <w:r>
              <w:rPr>
                <w:sz w:val="24"/>
              </w:rPr>
              <w:t>когда</w:t>
            </w:r>
            <w:r>
              <w:rPr>
                <w:spacing w:val="-13"/>
                <w:sz w:val="24"/>
              </w:rPr>
              <w:t xml:space="preserve"> </w:t>
            </w:r>
            <w:r>
              <w:rPr>
                <w:sz w:val="24"/>
              </w:rPr>
              <w:t>они</w:t>
            </w:r>
            <w:r>
              <w:rPr>
                <w:spacing w:val="-12"/>
                <w:sz w:val="24"/>
              </w:rPr>
              <w:t xml:space="preserve"> </w:t>
            </w:r>
            <w:r>
              <w:rPr>
                <w:sz w:val="24"/>
              </w:rPr>
              <w:t>выполняли</w:t>
            </w:r>
            <w:r>
              <w:rPr>
                <w:spacing w:val="-12"/>
                <w:sz w:val="24"/>
              </w:rPr>
              <w:t xml:space="preserve"> </w:t>
            </w:r>
            <w:r>
              <w:rPr>
                <w:sz w:val="24"/>
              </w:rPr>
              <w:t>это домашнее задание</w:t>
            </w:r>
          </w:p>
        </w:tc>
        <w:tc>
          <w:tcPr>
            <w:tcW w:w="3261" w:type="dxa"/>
          </w:tcPr>
          <w:p w14:paraId="63B66C24" w14:textId="77777777" w:rsidR="002B3F7A" w:rsidRDefault="002B3F7A">
            <w:pPr>
              <w:pStyle w:val="TableParagraph"/>
              <w:ind w:left="0"/>
              <w:rPr>
                <w:sz w:val="24"/>
              </w:rPr>
            </w:pPr>
          </w:p>
        </w:tc>
      </w:tr>
      <w:tr w:rsidR="002B3F7A" w14:paraId="55C0ED62" w14:textId="77777777">
        <w:trPr>
          <w:trHeight w:val="6415"/>
        </w:trPr>
        <w:tc>
          <w:tcPr>
            <w:tcW w:w="2014" w:type="dxa"/>
          </w:tcPr>
          <w:p w14:paraId="362B8ACE" w14:textId="77777777" w:rsidR="002B3F7A" w:rsidRDefault="001B3B8A">
            <w:pPr>
              <w:pStyle w:val="TableParagraph"/>
              <w:ind w:left="134" w:right="117"/>
              <w:jc w:val="center"/>
              <w:rPr>
                <w:b/>
                <w:sz w:val="24"/>
              </w:rPr>
            </w:pPr>
            <w:r>
              <w:rPr>
                <w:b/>
                <w:spacing w:val="-2"/>
                <w:sz w:val="24"/>
              </w:rPr>
              <w:lastRenderedPageBreak/>
              <w:t xml:space="preserve">Международны </w:t>
            </w:r>
            <w:r>
              <w:rPr>
                <w:b/>
                <w:sz w:val="24"/>
              </w:rPr>
              <w:t>й День молока (1 июня)</w:t>
            </w:r>
          </w:p>
        </w:tc>
        <w:tc>
          <w:tcPr>
            <w:tcW w:w="2206" w:type="dxa"/>
          </w:tcPr>
          <w:p w14:paraId="3F78D79A" w14:textId="77777777" w:rsidR="002B3F7A" w:rsidRDefault="001B3B8A" w:rsidP="00F75B81">
            <w:pPr>
              <w:pStyle w:val="TableParagraph"/>
              <w:ind w:left="0"/>
              <w:jc w:val="center"/>
              <w:rPr>
                <w:sz w:val="24"/>
              </w:rPr>
            </w:pPr>
            <w:r>
              <w:rPr>
                <w:spacing w:val="-2"/>
                <w:sz w:val="24"/>
              </w:rPr>
              <w:t>Расширять представления</w:t>
            </w:r>
          </w:p>
          <w:p w14:paraId="19F415D3" w14:textId="77777777" w:rsidR="002B3F7A" w:rsidRDefault="001B3B8A" w:rsidP="00F75B81">
            <w:pPr>
              <w:pStyle w:val="TableParagraph"/>
              <w:ind w:left="0"/>
              <w:jc w:val="center"/>
              <w:rPr>
                <w:sz w:val="24"/>
              </w:rPr>
            </w:pPr>
            <w:r>
              <w:rPr>
                <w:sz w:val="24"/>
              </w:rPr>
              <w:t>детей</w:t>
            </w:r>
            <w:r>
              <w:rPr>
                <w:spacing w:val="-12"/>
                <w:sz w:val="24"/>
              </w:rPr>
              <w:t xml:space="preserve"> </w:t>
            </w:r>
            <w:r>
              <w:rPr>
                <w:sz w:val="24"/>
              </w:rPr>
              <w:t>о</w:t>
            </w:r>
            <w:r>
              <w:rPr>
                <w:spacing w:val="-13"/>
                <w:sz w:val="24"/>
              </w:rPr>
              <w:t xml:space="preserve"> </w:t>
            </w:r>
            <w:r>
              <w:rPr>
                <w:sz w:val="24"/>
              </w:rPr>
              <w:t>молоке</w:t>
            </w:r>
            <w:r>
              <w:rPr>
                <w:spacing w:val="-14"/>
                <w:sz w:val="24"/>
              </w:rPr>
              <w:t xml:space="preserve"> </w:t>
            </w:r>
            <w:r>
              <w:rPr>
                <w:sz w:val="24"/>
              </w:rPr>
              <w:t xml:space="preserve">и </w:t>
            </w:r>
            <w:r>
              <w:rPr>
                <w:spacing w:val="-2"/>
                <w:sz w:val="24"/>
              </w:rPr>
              <w:t>молочных</w:t>
            </w:r>
          </w:p>
          <w:p w14:paraId="43F60230" w14:textId="77777777" w:rsidR="002B3F7A" w:rsidRDefault="001B3B8A" w:rsidP="00F75B81">
            <w:pPr>
              <w:pStyle w:val="TableParagraph"/>
              <w:ind w:left="0"/>
              <w:jc w:val="center"/>
              <w:rPr>
                <w:sz w:val="24"/>
              </w:rPr>
            </w:pPr>
            <w:r>
              <w:rPr>
                <w:sz w:val="24"/>
              </w:rPr>
              <w:t>продуктах</w:t>
            </w:r>
            <w:r>
              <w:rPr>
                <w:spacing w:val="-15"/>
                <w:sz w:val="24"/>
              </w:rPr>
              <w:t xml:space="preserve"> </w:t>
            </w:r>
            <w:r>
              <w:rPr>
                <w:sz w:val="24"/>
              </w:rPr>
              <w:t xml:space="preserve">как </w:t>
            </w:r>
            <w:r>
              <w:rPr>
                <w:spacing w:val="-2"/>
                <w:sz w:val="24"/>
              </w:rPr>
              <w:t>обязательном компоненте ежедневного рациона</w:t>
            </w:r>
          </w:p>
          <w:p w14:paraId="4FBED0AA" w14:textId="77777777" w:rsidR="002B3F7A" w:rsidRDefault="001B3B8A" w:rsidP="00F75B81">
            <w:pPr>
              <w:pStyle w:val="TableParagraph"/>
              <w:ind w:left="0"/>
              <w:jc w:val="center"/>
              <w:rPr>
                <w:sz w:val="24"/>
              </w:rPr>
            </w:pPr>
            <w:r>
              <w:rPr>
                <w:spacing w:val="-2"/>
                <w:sz w:val="24"/>
              </w:rPr>
              <w:t xml:space="preserve">Продолжать </w:t>
            </w:r>
            <w:r>
              <w:rPr>
                <w:sz w:val="24"/>
              </w:rPr>
              <w:t>знакомить</w:t>
            </w:r>
            <w:r>
              <w:rPr>
                <w:spacing w:val="-15"/>
                <w:sz w:val="24"/>
              </w:rPr>
              <w:t xml:space="preserve"> </w:t>
            </w:r>
            <w:r>
              <w:rPr>
                <w:sz w:val="24"/>
              </w:rPr>
              <w:t>детей</w:t>
            </w:r>
            <w:r>
              <w:rPr>
                <w:spacing w:val="-15"/>
                <w:sz w:val="24"/>
              </w:rPr>
              <w:t xml:space="preserve"> </w:t>
            </w:r>
            <w:r>
              <w:rPr>
                <w:sz w:val="24"/>
              </w:rPr>
              <w:t xml:space="preserve">с </w:t>
            </w:r>
            <w:r>
              <w:rPr>
                <w:spacing w:val="-2"/>
                <w:sz w:val="24"/>
              </w:rPr>
              <w:t xml:space="preserve">домашними </w:t>
            </w:r>
            <w:r>
              <w:rPr>
                <w:sz w:val="24"/>
              </w:rPr>
              <w:t>животными – коровой, козой,</w:t>
            </w:r>
          </w:p>
          <w:p w14:paraId="6657F2CE" w14:textId="77777777" w:rsidR="002B3F7A" w:rsidRDefault="001B3B8A" w:rsidP="00F75B81">
            <w:pPr>
              <w:pStyle w:val="TableParagraph"/>
              <w:ind w:left="0"/>
              <w:jc w:val="center"/>
              <w:rPr>
                <w:sz w:val="24"/>
              </w:rPr>
            </w:pPr>
            <w:r>
              <w:rPr>
                <w:sz w:val="24"/>
              </w:rPr>
              <w:t>рассказать,</w:t>
            </w:r>
            <w:r>
              <w:rPr>
                <w:spacing w:val="-15"/>
                <w:sz w:val="24"/>
              </w:rPr>
              <w:t xml:space="preserve"> </w:t>
            </w:r>
            <w:r>
              <w:rPr>
                <w:sz w:val="24"/>
              </w:rPr>
              <w:t xml:space="preserve">какую пользу они </w:t>
            </w:r>
            <w:r>
              <w:rPr>
                <w:spacing w:val="-2"/>
                <w:sz w:val="24"/>
              </w:rPr>
              <w:t>приносит</w:t>
            </w:r>
          </w:p>
          <w:p w14:paraId="570ABC00" w14:textId="77777777" w:rsidR="002B3F7A" w:rsidRDefault="001B3B8A" w:rsidP="00F75B81">
            <w:pPr>
              <w:pStyle w:val="TableParagraph"/>
              <w:ind w:left="0"/>
              <w:jc w:val="center"/>
              <w:rPr>
                <w:sz w:val="24"/>
              </w:rPr>
            </w:pPr>
            <w:r>
              <w:rPr>
                <w:spacing w:val="-2"/>
                <w:sz w:val="24"/>
              </w:rPr>
              <w:t xml:space="preserve">человеку, </w:t>
            </w:r>
            <w:r>
              <w:rPr>
                <w:sz w:val="24"/>
              </w:rPr>
              <w:t>познакомить</w:t>
            </w:r>
            <w:r>
              <w:rPr>
                <w:spacing w:val="-15"/>
                <w:sz w:val="24"/>
              </w:rPr>
              <w:t xml:space="preserve"> </w:t>
            </w:r>
            <w:r>
              <w:rPr>
                <w:sz w:val="24"/>
              </w:rPr>
              <w:t xml:space="preserve">с </w:t>
            </w:r>
            <w:r>
              <w:rPr>
                <w:spacing w:val="-2"/>
                <w:sz w:val="24"/>
              </w:rPr>
              <w:t>работой</w:t>
            </w:r>
          </w:p>
          <w:p w14:paraId="51DB2CCE" w14:textId="77777777" w:rsidR="002B3F7A" w:rsidRDefault="001B3B8A" w:rsidP="00F75B81">
            <w:pPr>
              <w:pStyle w:val="TableParagraph"/>
              <w:ind w:left="0"/>
              <w:jc w:val="center"/>
              <w:rPr>
                <w:sz w:val="24"/>
              </w:rPr>
            </w:pPr>
            <w:r>
              <w:rPr>
                <w:spacing w:val="-2"/>
                <w:sz w:val="24"/>
              </w:rPr>
              <w:t>фермерского хозяйства</w:t>
            </w:r>
          </w:p>
        </w:tc>
        <w:tc>
          <w:tcPr>
            <w:tcW w:w="4111" w:type="dxa"/>
          </w:tcPr>
          <w:p w14:paraId="6052CEC0" w14:textId="77777777" w:rsidR="002B3F7A" w:rsidRDefault="001B3B8A" w:rsidP="00F75B81">
            <w:pPr>
              <w:pStyle w:val="TableParagraph"/>
              <w:numPr>
                <w:ilvl w:val="0"/>
                <w:numId w:val="58"/>
              </w:numPr>
              <w:tabs>
                <w:tab w:val="left" w:pos="871"/>
              </w:tabs>
              <w:ind w:left="0" w:firstLine="0"/>
              <w:jc w:val="center"/>
              <w:rPr>
                <w:sz w:val="24"/>
              </w:rPr>
            </w:pPr>
            <w:r>
              <w:rPr>
                <w:sz w:val="24"/>
              </w:rPr>
              <w:t>Чтение художественной и познавательной</w:t>
            </w:r>
            <w:r>
              <w:rPr>
                <w:spacing w:val="-15"/>
                <w:sz w:val="24"/>
              </w:rPr>
              <w:t xml:space="preserve"> </w:t>
            </w:r>
            <w:r>
              <w:rPr>
                <w:sz w:val="24"/>
              </w:rPr>
              <w:t>литературы:</w:t>
            </w:r>
            <w:r>
              <w:rPr>
                <w:spacing w:val="-15"/>
                <w:sz w:val="24"/>
              </w:rPr>
              <w:t xml:space="preserve"> </w:t>
            </w:r>
            <w:r>
              <w:rPr>
                <w:sz w:val="24"/>
              </w:rPr>
              <w:t>книги Елены</w:t>
            </w:r>
            <w:r>
              <w:rPr>
                <w:spacing w:val="-6"/>
                <w:sz w:val="24"/>
              </w:rPr>
              <w:t xml:space="preserve"> </w:t>
            </w:r>
            <w:r>
              <w:rPr>
                <w:sz w:val="24"/>
              </w:rPr>
              <w:t>Запесочной</w:t>
            </w:r>
            <w:r>
              <w:rPr>
                <w:spacing w:val="1"/>
                <w:sz w:val="24"/>
              </w:rPr>
              <w:t xml:space="preserve"> </w:t>
            </w:r>
            <w:r>
              <w:rPr>
                <w:sz w:val="24"/>
              </w:rPr>
              <w:t>«Какие</w:t>
            </w:r>
            <w:r>
              <w:rPr>
                <w:spacing w:val="-4"/>
                <w:sz w:val="24"/>
              </w:rPr>
              <w:t xml:space="preserve"> </w:t>
            </w:r>
            <w:r>
              <w:rPr>
                <w:spacing w:val="-2"/>
                <w:sz w:val="24"/>
              </w:rPr>
              <w:t>бывают</w:t>
            </w:r>
          </w:p>
          <w:p w14:paraId="63D27583" w14:textId="77777777" w:rsidR="002B3F7A" w:rsidRDefault="001B3B8A" w:rsidP="00F75B81">
            <w:pPr>
              <w:pStyle w:val="TableParagraph"/>
              <w:ind w:left="0"/>
              <w:jc w:val="center"/>
              <w:rPr>
                <w:sz w:val="24"/>
              </w:rPr>
            </w:pPr>
            <w:r>
              <w:rPr>
                <w:sz w:val="24"/>
              </w:rPr>
              <w:t>праздники»</w:t>
            </w:r>
            <w:r>
              <w:rPr>
                <w:spacing w:val="-10"/>
                <w:sz w:val="24"/>
              </w:rPr>
              <w:t xml:space="preserve"> </w:t>
            </w:r>
            <w:r>
              <w:rPr>
                <w:sz w:val="24"/>
              </w:rPr>
              <w:t>и</w:t>
            </w:r>
            <w:r>
              <w:rPr>
                <w:spacing w:val="2"/>
                <w:sz w:val="24"/>
              </w:rPr>
              <w:t xml:space="preserve"> </w:t>
            </w:r>
            <w:r>
              <w:rPr>
                <w:sz w:val="24"/>
              </w:rPr>
              <w:t>«Суета</w:t>
            </w:r>
            <w:r>
              <w:rPr>
                <w:spacing w:val="-3"/>
                <w:sz w:val="24"/>
              </w:rPr>
              <w:t xml:space="preserve"> </w:t>
            </w:r>
            <w:r>
              <w:rPr>
                <w:sz w:val="24"/>
              </w:rPr>
              <w:t>вокруг</w:t>
            </w:r>
            <w:r>
              <w:rPr>
                <w:spacing w:val="-2"/>
                <w:sz w:val="24"/>
              </w:rPr>
              <w:t xml:space="preserve"> пирога»,</w:t>
            </w:r>
          </w:p>
          <w:p w14:paraId="1BF313A9" w14:textId="77777777" w:rsidR="002B3F7A" w:rsidRDefault="001B3B8A" w:rsidP="00F75B81">
            <w:pPr>
              <w:pStyle w:val="TableParagraph"/>
              <w:ind w:left="0"/>
              <w:jc w:val="center"/>
              <w:rPr>
                <w:sz w:val="24"/>
              </w:rPr>
            </w:pPr>
            <w:r>
              <w:rPr>
                <w:sz w:val="24"/>
              </w:rPr>
              <w:t>Марии</w:t>
            </w:r>
            <w:r>
              <w:rPr>
                <w:spacing w:val="-15"/>
                <w:sz w:val="24"/>
              </w:rPr>
              <w:t xml:space="preserve"> </w:t>
            </w:r>
            <w:r>
              <w:rPr>
                <w:sz w:val="24"/>
              </w:rPr>
              <w:t>Агапиной</w:t>
            </w:r>
            <w:r>
              <w:rPr>
                <w:spacing w:val="-15"/>
                <w:sz w:val="24"/>
              </w:rPr>
              <w:t xml:space="preserve"> </w:t>
            </w:r>
            <w:r>
              <w:rPr>
                <w:sz w:val="24"/>
              </w:rPr>
              <w:t>«Коровкина работа», сказок «Крошечка – Хаврошечка»,</w:t>
            </w:r>
            <w:r>
              <w:rPr>
                <w:spacing w:val="-8"/>
                <w:sz w:val="24"/>
              </w:rPr>
              <w:t xml:space="preserve"> </w:t>
            </w:r>
            <w:r>
              <w:rPr>
                <w:sz w:val="24"/>
              </w:rPr>
              <w:t>«Гуси-</w:t>
            </w:r>
            <w:r>
              <w:rPr>
                <w:spacing w:val="-2"/>
                <w:sz w:val="24"/>
              </w:rPr>
              <w:t>лебеди»</w:t>
            </w:r>
          </w:p>
          <w:p w14:paraId="5745F18A" w14:textId="21061A27" w:rsidR="002B3F7A" w:rsidRDefault="001B3B8A" w:rsidP="00F75B81">
            <w:pPr>
              <w:pStyle w:val="TableParagraph"/>
              <w:numPr>
                <w:ilvl w:val="0"/>
                <w:numId w:val="58"/>
              </w:numPr>
              <w:tabs>
                <w:tab w:val="left" w:pos="554"/>
                <w:tab w:val="left" w:pos="641"/>
              </w:tabs>
              <w:ind w:left="0" w:firstLine="0"/>
              <w:jc w:val="center"/>
              <w:rPr>
                <w:sz w:val="24"/>
              </w:rPr>
            </w:pPr>
            <w:r>
              <w:rPr>
                <w:sz w:val="24"/>
              </w:rPr>
              <w:t>Разучивание</w:t>
            </w:r>
            <w:r>
              <w:rPr>
                <w:spacing w:val="-15"/>
                <w:sz w:val="24"/>
              </w:rPr>
              <w:t xml:space="preserve"> </w:t>
            </w:r>
            <w:r>
              <w:rPr>
                <w:sz w:val="24"/>
              </w:rPr>
              <w:t>стихотворений</w:t>
            </w:r>
            <w:r>
              <w:rPr>
                <w:spacing w:val="-15"/>
                <w:sz w:val="24"/>
              </w:rPr>
              <w:t xml:space="preserve"> </w:t>
            </w:r>
            <w:r>
              <w:rPr>
                <w:sz w:val="24"/>
              </w:rPr>
              <w:t>Б. Вайнера «Нет у коровы</w:t>
            </w:r>
            <w:proofErr w:type="gramStart"/>
            <w:r>
              <w:rPr>
                <w:sz w:val="24"/>
              </w:rPr>
              <w:t xml:space="preserve">..», </w:t>
            </w:r>
            <w:proofErr w:type="gramEnd"/>
            <w:r>
              <w:rPr>
                <w:sz w:val="24"/>
              </w:rPr>
              <w:t>И.</w:t>
            </w:r>
          </w:p>
          <w:p w14:paraId="31502F59" w14:textId="77777777" w:rsidR="002B3F7A" w:rsidRDefault="001B3B8A" w:rsidP="00F75B81">
            <w:pPr>
              <w:pStyle w:val="TableParagraph"/>
              <w:ind w:left="0"/>
              <w:jc w:val="center"/>
              <w:rPr>
                <w:sz w:val="24"/>
              </w:rPr>
            </w:pPr>
            <w:r>
              <w:rPr>
                <w:sz w:val="24"/>
              </w:rPr>
              <w:t>Дементьева</w:t>
            </w:r>
            <w:r>
              <w:rPr>
                <w:spacing w:val="-2"/>
                <w:sz w:val="24"/>
              </w:rPr>
              <w:t xml:space="preserve"> </w:t>
            </w:r>
            <w:r>
              <w:rPr>
                <w:sz w:val="24"/>
              </w:rPr>
              <w:t>«Для</w:t>
            </w:r>
            <w:r>
              <w:rPr>
                <w:spacing w:val="-3"/>
                <w:sz w:val="24"/>
              </w:rPr>
              <w:t xml:space="preserve"> </w:t>
            </w:r>
            <w:r>
              <w:rPr>
                <w:sz w:val="24"/>
              </w:rPr>
              <w:t>чего</w:t>
            </w:r>
            <w:r>
              <w:rPr>
                <w:spacing w:val="-5"/>
                <w:sz w:val="24"/>
              </w:rPr>
              <w:t xml:space="preserve"> </w:t>
            </w:r>
            <w:r>
              <w:rPr>
                <w:spacing w:val="-2"/>
                <w:sz w:val="24"/>
              </w:rPr>
              <w:t>корове</w:t>
            </w:r>
          </w:p>
          <w:p w14:paraId="6C35389B" w14:textId="77777777" w:rsidR="002B3F7A" w:rsidRDefault="001B3B8A" w:rsidP="00F75B81">
            <w:pPr>
              <w:pStyle w:val="TableParagraph"/>
              <w:ind w:left="0"/>
              <w:jc w:val="center"/>
              <w:rPr>
                <w:sz w:val="24"/>
              </w:rPr>
            </w:pPr>
            <w:r>
              <w:rPr>
                <w:sz w:val="24"/>
              </w:rPr>
              <w:t>хвост?»,</w:t>
            </w:r>
            <w:r>
              <w:rPr>
                <w:spacing w:val="-7"/>
                <w:sz w:val="24"/>
              </w:rPr>
              <w:t xml:space="preserve"> </w:t>
            </w:r>
            <w:r>
              <w:rPr>
                <w:sz w:val="24"/>
              </w:rPr>
              <w:t>Е.</w:t>
            </w:r>
            <w:r>
              <w:rPr>
                <w:spacing w:val="-7"/>
                <w:sz w:val="24"/>
              </w:rPr>
              <w:t xml:space="preserve"> </w:t>
            </w:r>
            <w:r>
              <w:rPr>
                <w:sz w:val="24"/>
              </w:rPr>
              <w:t>Голубева</w:t>
            </w:r>
            <w:r>
              <w:rPr>
                <w:spacing w:val="-5"/>
                <w:sz w:val="24"/>
              </w:rPr>
              <w:t xml:space="preserve"> </w:t>
            </w:r>
            <w:r>
              <w:rPr>
                <w:sz w:val="24"/>
              </w:rPr>
              <w:t>«В</w:t>
            </w:r>
            <w:r>
              <w:rPr>
                <w:spacing w:val="40"/>
                <w:sz w:val="24"/>
              </w:rPr>
              <w:t xml:space="preserve"> </w:t>
            </w:r>
            <w:r>
              <w:rPr>
                <w:sz w:val="24"/>
              </w:rPr>
              <w:t>детский</w:t>
            </w:r>
            <w:r>
              <w:rPr>
                <w:spacing w:val="-7"/>
                <w:sz w:val="24"/>
              </w:rPr>
              <w:t xml:space="preserve"> </w:t>
            </w:r>
            <w:r>
              <w:rPr>
                <w:sz w:val="24"/>
              </w:rPr>
              <w:t>сад пришла корова».</w:t>
            </w:r>
          </w:p>
          <w:p w14:paraId="50C972E4" w14:textId="77777777" w:rsidR="002B3F7A" w:rsidRDefault="001B3B8A" w:rsidP="00F75B81">
            <w:pPr>
              <w:pStyle w:val="TableParagraph"/>
              <w:numPr>
                <w:ilvl w:val="0"/>
                <w:numId w:val="58"/>
              </w:numPr>
              <w:tabs>
                <w:tab w:val="left" w:pos="421"/>
                <w:tab w:val="left" w:pos="482"/>
              </w:tabs>
              <w:ind w:left="0" w:firstLine="0"/>
              <w:jc w:val="center"/>
              <w:rPr>
                <w:sz w:val="24"/>
              </w:rPr>
            </w:pPr>
            <w:r>
              <w:rPr>
                <w:sz w:val="24"/>
              </w:rPr>
              <w:t>Инсценировка</w:t>
            </w:r>
            <w:r>
              <w:rPr>
                <w:spacing w:val="-15"/>
                <w:sz w:val="24"/>
              </w:rPr>
              <w:t xml:space="preserve"> </w:t>
            </w:r>
            <w:r>
              <w:rPr>
                <w:sz w:val="24"/>
              </w:rPr>
              <w:t>стихотворения</w:t>
            </w:r>
            <w:r>
              <w:rPr>
                <w:spacing w:val="-15"/>
                <w:sz w:val="24"/>
              </w:rPr>
              <w:t xml:space="preserve"> </w:t>
            </w:r>
            <w:r>
              <w:rPr>
                <w:sz w:val="24"/>
              </w:rPr>
              <w:t>А.А. Милна в переводе С. Маршака</w:t>
            </w:r>
          </w:p>
          <w:p w14:paraId="5B4973E9" w14:textId="77777777" w:rsidR="002B3F7A" w:rsidRDefault="001B3B8A" w:rsidP="00F75B81">
            <w:pPr>
              <w:pStyle w:val="TableParagraph"/>
              <w:ind w:left="0"/>
              <w:jc w:val="center"/>
              <w:rPr>
                <w:sz w:val="24"/>
              </w:rPr>
            </w:pPr>
            <w:r>
              <w:rPr>
                <w:sz w:val="24"/>
              </w:rPr>
              <w:t>«Баллада</w:t>
            </w:r>
            <w:r>
              <w:rPr>
                <w:spacing w:val="-3"/>
                <w:sz w:val="24"/>
              </w:rPr>
              <w:t xml:space="preserve"> </w:t>
            </w:r>
            <w:r>
              <w:rPr>
                <w:sz w:val="24"/>
              </w:rPr>
              <w:t>о</w:t>
            </w:r>
            <w:r>
              <w:rPr>
                <w:spacing w:val="-1"/>
                <w:sz w:val="24"/>
              </w:rPr>
              <w:t xml:space="preserve"> </w:t>
            </w:r>
            <w:r>
              <w:rPr>
                <w:sz w:val="24"/>
              </w:rPr>
              <w:t>королевском</w:t>
            </w:r>
            <w:r>
              <w:rPr>
                <w:spacing w:val="-2"/>
                <w:sz w:val="24"/>
              </w:rPr>
              <w:t xml:space="preserve"> бутерброде»</w:t>
            </w:r>
          </w:p>
          <w:p w14:paraId="2BF09EBE" w14:textId="77777777" w:rsidR="002B3F7A" w:rsidRDefault="001B3B8A" w:rsidP="00F75B81">
            <w:pPr>
              <w:pStyle w:val="TableParagraph"/>
              <w:numPr>
                <w:ilvl w:val="0"/>
                <w:numId w:val="58"/>
              </w:numPr>
              <w:tabs>
                <w:tab w:val="left" w:pos="656"/>
              </w:tabs>
              <w:ind w:left="0" w:firstLine="0"/>
              <w:jc w:val="center"/>
              <w:rPr>
                <w:sz w:val="24"/>
              </w:rPr>
            </w:pPr>
            <w:r>
              <w:rPr>
                <w:sz w:val="24"/>
              </w:rPr>
              <w:t>Экскурсия на кухню и рассказ повара</w:t>
            </w:r>
            <w:r>
              <w:rPr>
                <w:spacing w:val="-10"/>
                <w:sz w:val="24"/>
              </w:rPr>
              <w:t xml:space="preserve"> </w:t>
            </w:r>
            <w:r>
              <w:rPr>
                <w:sz w:val="24"/>
              </w:rPr>
              <w:t>о</w:t>
            </w:r>
            <w:r>
              <w:rPr>
                <w:spacing w:val="-9"/>
                <w:sz w:val="24"/>
              </w:rPr>
              <w:t xml:space="preserve"> </w:t>
            </w:r>
            <w:r>
              <w:rPr>
                <w:sz w:val="24"/>
              </w:rPr>
              <w:t>блюдах,</w:t>
            </w:r>
            <w:r>
              <w:rPr>
                <w:spacing w:val="-9"/>
                <w:sz w:val="24"/>
              </w:rPr>
              <w:t xml:space="preserve"> </w:t>
            </w:r>
            <w:r>
              <w:rPr>
                <w:sz w:val="24"/>
              </w:rPr>
              <w:t>приготовленных</w:t>
            </w:r>
            <w:r>
              <w:rPr>
                <w:spacing w:val="-7"/>
                <w:sz w:val="24"/>
              </w:rPr>
              <w:t xml:space="preserve"> </w:t>
            </w:r>
            <w:r>
              <w:rPr>
                <w:sz w:val="24"/>
              </w:rPr>
              <w:t>на</w:t>
            </w:r>
          </w:p>
          <w:p w14:paraId="4906A47B" w14:textId="77777777" w:rsidR="002B3F7A" w:rsidRDefault="001B3B8A" w:rsidP="00F75B81">
            <w:pPr>
              <w:pStyle w:val="TableParagraph"/>
              <w:ind w:left="0"/>
              <w:jc w:val="center"/>
              <w:rPr>
                <w:sz w:val="24"/>
              </w:rPr>
            </w:pPr>
            <w:r>
              <w:rPr>
                <w:sz w:val="24"/>
              </w:rPr>
              <w:t>основе</w:t>
            </w:r>
            <w:r>
              <w:rPr>
                <w:spacing w:val="-3"/>
                <w:sz w:val="24"/>
              </w:rPr>
              <w:t xml:space="preserve"> </w:t>
            </w:r>
            <w:r>
              <w:rPr>
                <w:sz w:val="24"/>
              </w:rPr>
              <w:t>молочных</w:t>
            </w:r>
            <w:r>
              <w:rPr>
                <w:spacing w:val="1"/>
                <w:sz w:val="24"/>
              </w:rPr>
              <w:t xml:space="preserve"> </w:t>
            </w:r>
            <w:r>
              <w:rPr>
                <w:spacing w:val="-2"/>
                <w:sz w:val="24"/>
              </w:rPr>
              <w:t>продуктов</w:t>
            </w:r>
          </w:p>
          <w:p w14:paraId="1EE0EB23" w14:textId="77777777" w:rsidR="002B3F7A" w:rsidRDefault="001B3B8A" w:rsidP="00F75B81">
            <w:pPr>
              <w:pStyle w:val="TableParagraph"/>
              <w:numPr>
                <w:ilvl w:val="0"/>
                <w:numId w:val="58"/>
              </w:numPr>
              <w:tabs>
                <w:tab w:val="left" w:pos="300"/>
                <w:tab w:val="left" w:pos="471"/>
              </w:tabs>
              <w:ind w:left="0" w:firstLine="0"/>
              <w:jc w:val="center"/>
              <w:rPr>
                <w:sz w:val="24"/>
              </w:rPr>
            </w:pPr>
            <w:r>
              <w:rPr>
                <w:sz w:val="24"/>
              </w:rPr>
              <w:t>Трудовая</w:t>
            </w:r>
            <w:r>
              <w:rPr>
                <w:spacing w:val="-15"/>
                <w:sz w:val="24"/>
              </w:rPr>
              <w:t xml:space="preserve"> </w:t>
            </w:r>
            <w:r>
              <w:rPr>
                <w:sz w:val="24"/>
              </w:rPr>
              <w:t>деятельность:</w:t>
            </w:r>
            <w:r>
              <w:rPr>
                <w:spacing w:val="-15"/>
                <w:sz w:val="24"/>
              </w:rPr>
              <w:t xml:space="preserve"> </w:t>
            </w:r>
            <w:r>
              <w:rPr>
                <w:sz w:val="24"/>
              </w:rPr>
              <w:t>помогаем приготовить тесто для блинчиков,</w:t>
            </w:r>
          </w:p>
          <w:p w14:paraId="35A95922" w14:textId="77777777" w:rsidR="002B3F7A" w:rsidRDefault="001B3B8A" w:rsidP="00F75B81">
            <w:pPr>
              <w:pStyle w:val="TableParagraph"/>
              <w:ind w:left="0"/>
              <w:jc w:val="center"/>
              <w:rPr>
                <w:sz w:val="24"/>
              </w:rPr>
            </w:pPr>
            <w:r>
              <w:rPr>
                <w:sz w:val="24"/>
              </w:rPr>
              <w:t>молочный</w:t>
            </w:r>
            <w:r>
              <w:rPr>
                <w:spacing w:val="-12"/>
                <w:sz w:val="24"/>
              </w:rPr>
              <w:t xml:space="preserve"> </w:t>
            </w:r>
            <w:r>
              <w:rPr>
                <w:sz w:val="24"/>
              </w:rPr>
              <w:t>коктейль,</w:t>
            </w:r>
            <w:r>
              <w:rPr>
                <w:spacing w:val="-13"/>
                <w:sz w:val="24"/>
              </w:rPr>
              <w:t xml:space="preserve"> </w:t>
            </w:r>
            <w:r>
              <w:rPr>
                <w:sz w:val="24"/>
              </w:rPr>
              <w:t>помогаем</w:t>
            </w:r>
            <w:r>
              <w:rPr>
                <w:spacing w:val="-12"/>
                <w:sz w:val="24"/>
              </w:rPr>
              <w:t xml:space="preserve"> </w:t>
            </w:r>
            <w:r>
              <w:rPr>
                <w:sz w:val="24"/>
              </w:rPr>
              <w:t xml:space="preserve">варить </w:t>
            </w:r>
            <w:r>
              <w:rPr>
                <w:spacing w:val="-4"/>
                <w:sz w:val="24"/>
              </w:rPr>
              <w:t>кашу</w:t>
            </w:r>
          </w:p>
        </w:tc>
        <w:tc>
          <w:tcPr>
            <w:tcW w:w="3259" w:type="dxa"/>
          </w:tcPr>
          <w:p w14:paraId="3CCD48C4" w14:textId="77777777" w:rsidR="002B3F7A" w:rsidRDefault="001B3B8A" w:rsidP="00F75B81">
            <w:pPr>
              <w:pStyle w:val="TableParagraph"/>
              <w:numPr>
                <w:ilvl w:val="0"/>
                <w:numId w:val="57"/>
              </w:numPr>
              <w:tabs>
                <w:tab w:val="left" w:pos="416"/>
                <w:tab w:val="left" w:pos="636"/>
              </w:tabs>
              <w:ind w:left="0" w:firstLine="0"/>
              <w:jc w:val="center"/>
              <w:rPr>
                <w:sz w:val="24"/>
              </w:rPr>
            </w:pPr>
            <w:r>
              <w:rPr>
                <w:sz w:val="24"/>
              </w:rPr>
              <w:t>Привлечение</w:t>
            </w:r>
            <w:r>
              <w:rPr>
                <w:spacing w:val="-15"/>
                <w:sz w:val="24"/>
              </w:rPr>
              <w:t xml:space="preserve"> </w:t>
            </w:r>
            <w:r>
              <w:rPr>
                <w:sz w:val="24"/>
              </w:rPr>
              <w:t>родителей</w:t>
            </w:r>
            <w:r>
              <w:rPr>
                <w:spacing w:val="-15"/>
                <w:sz w:val="24"/>
              </w:rPr>
              <w:t xml:space="preserve"> </w:t>
            </w:r>
            <w:r>
              <w:rPr>
                <w:sz w:val="24"/>
              </w:rPr>
              <w:t>к реализации детско-</w:t>
            </w:r>
          </w:p>
          <w:p w14:paraId="2A6D51C2" w14:textId="77777777" w:rsidR="002B3F7A" w:rsidRDefault="001B3B8A" w:rsidP="00F75B81">
            <w:pPr>
              <w:pStyle w:val="TableParagraph"/>
              <w:ind w:left="0"/>
              <w:jc w:val="center"/>
              <w:rPr>
                <w:sz w:val="24"/>
              </w:rPr>
            </w:pPr>
            <w:r>
              <w:rPr>
                <w:sz w:val="24"/>
              </w:rPr>
              <w:t>родительских</w:t>
            </w:r>
            <w:r>
              <w:rPr>
                <w:spacing w:val="-8"/>
                <w:sz w:val="24"/>
              </w:rPr>
              <w:t xml:space="preserve"> </w:t>
            </w:r>
            <w:r>
              <w:rPr>
                <w:spacing w:val="-2"/>
                <w:sz w:val="24"/>
              </w:rPr>
              <w:t>проектов</w:t>
            </w:r>
          </w:p>
          <w:p w14:paraId="3EE64F0D" w14:textId="77777777" w:rsidR="002B3F7A" w:rsidRDefault="001B3B8A" w:rsidP="00F75B81">
            <w:pPr>
              <w:pStyle w:val="TableParagraph"/>
              <w:ind w:left="0"/>
              <w:jc w:val="center"/>
              <w:rPr>
                <w:sz w:val="24"/>
              </w:rPr>
            </w:pPr>
            <w:r>
              <w:rPr>
                <w:sz w:val="24"/>
              </w:rPr>
              <w:t>«Пейте,</w:t>
            </w:r>
            <w:r>
              <w:rPr>
                <w:spacing w:val="-3"/>
                <w:sz w:val="24"/>
              </w:rPr>
              <w:t xml:space="preserve"> </w:t>
            </w:r>
            <w:r>
              <w:rPr>
                <w:sz w:val="24"/>
              </w:rPr>
              <w:t xml:space="preserve">дети </w:t>
            </w:r>
            <w:r>
              <w:rPr>
                <w:spacing w:val="-2"/>
                <w:sz w:val="24"/>
              </w:rPr>
              <w:t>молоко!»,</w:t>
            </w:r>
          </w:p>
          <w:p w14:paraId="24737BD1" w14:textId="77777777" w:rsidR="002B3F7A" w:rsidRDefault="001B3B8A" w:rsidP="00F75B81">
            <w:pPr>
              <w:pStyle w:val="TableParagraph"/>
              <w:ind w:left="0"/>
              <w:jc w:val="center"/>
              <w:rPr>
                <w:sz w:val="24"/>
              </w:rPr>
            </w:pPr>
            <w:r>
              <w:rPr>
                <w:sz w:val="24"/>
              </w:rPr>
              <w:t>«Праздник</w:t>
            </w:r>
            <w:r>
              <w:rPr>
                <w:spacing w:val="-1"/>
                <w:sz w:val="24"/>
              </w:rPr>
              <w:t xml:space="preserve"> </w:t>
            </w:r>
            <w:r>
              <w:rPr>
                <w:spacing w:val="-2"/>
                <w:sz w:val="24"/>
              </w:rPr>
              <w:t>молока»;</w:t>
            </w:r>
          </w:p>
          <w:p w14:paraId="7D61CF72" w14:textId="0A09EBE1" w:rsidR="002B3F7A" w:rsidRDefault="001B3B8A" w:rsidP="00F75B81">
            <w:pPr>
              <w:pStyle w:val="TableParagraph"/>
              <w:numPr>
                <w:ilvl w:val="1"/>
                <w:numId w:val="57"/>
              </w:numPr>
              <w:tabs>
                <w:tab w:val="left" w:pos="432"/>
                <w:tab w:val="left" w:pos="541"/>
              </w:tabs>
              <w:ind w:left="0" w:firstLine="0"/>
              <w:jc w:val="center"/>
              <w:rPr>
                <w:sz w:val="24"/>
              </w:rPr>
            </w:pPr>
            <w:r>
              <w:rPr>
                <w:color w:val="000000"/>
                <w:sz w:val="24"/>
                <w:shd w:val="clear" w:color="auto" w:fill="FAFAFA"/>
              </w:rPr>
              <w:t>созданию</w:t>
            </w:r>
            <w:r>
              <w:rPr>
                <w:color w:val="000000"/>
                <w:spacing w:val="-11"/>
                <w:sz w:val="24"/>
                <w:shd w:val="clear" w:color="auto" w:fill="FAFAFA"/>
              </w:rPr>
              <w:t xml:space="preserve"> </w:t>
            </w:r>
            <w:r>
              <w:rPr>
                <w:color w:val="000000"/>
                <w:sz w:val="24"/>
                <w:shd w:val="clear" w:color="auto" w:fill="FAFAFA"/>
              </w:rPr>
              <w:t>коллажей,</w:t>
            </w:r>
            <w:r>
              <w:rPr>
                <w:color w:val="000000"/>
                <w:spacing w:val="-12"/>
                <w:sz w:val="24"/>
                <w:shd w:val="clear" w:color="auto" w:fill="FAFAFA"/>
              </w:rPr>
              <w:t xml:space="preserve"> </w:t>
            </w:r>
            <w:r>
              <w:rPr>
                <w:color w:val="000000"/>
                <w:sz w:val="24"/>
                <w:shd w:val="clear" w:color="auto" w:fill="FAFAFA"/>
              </w:rPr>
              <w:t>по</w:t>
            </w:r>
            <w:r>
              <w:rPr>
                <w:color w:val="000000"/>
                <w:spacing w:val="-14"/>
                <w:sz w:val="24"/>
                <w:shd w:val="clear" w:color="auto" w:fill="FAFAFA"/>
              </w:rPr>
              <w:t xml:space="preserve"> </w:t>
            </w:r>
            <w:r>
              <w:rPr>
                <w:color w:val="000000"/>
                <w:spacing w:val="-14"/>
                <w:sz w:val="24"/>
              </w:rPr>
              <w:t xml:space="preserve"> </w:t>
            </w:r>
            <w:r>
              <w:rPr>
                <w:color w:val="000000"/>
                <w:sz w:val="24"/>
                <w:shd w:val="clear" w:color="auto" w:fill="FAFAFA"/>
              </w:rPr>
              <w:t>теме «Почему я люблю</w:t>
            </w:r>
          </w:p>
          <w:p w14:paraId="2C605668" w14:textId="39AACFFD" w:rsidR="002B3F7A" w:rsidRDefault="001B3B8A" w:rsidP="00F75B81">
            <w:pPr>
              <w:pStyle w:val="TableParagraph"/>
              <w:ind w:left="0"/>
              <w:jc w:val="center"/>
              <w:rPr>
                <w:sz w:val="24"/>
              </w:rPr>
            </w:pPr>
            <w:r>
              <w:rPr>
                <w:color w:val="000000"/>
                <w:sz w:val="24"/>
                <w:shd w:val="clear" w:color="auto" w:fill="FAFAFA"/>
              </w:rPr>
              <w:t>молоко?»,</w:t>
            </w:r>
            <w:r>
              <w:rPr>
                <w:color w:val="000000"/>
                <w:spacing w:val="-3"/>
                <w:sz w:val="24"/>
                <w:shd w:val="clear" w:color="auto" w:fill="FAFAFA"/>
              </w:rPr>
              <w:t xml:space="preserve"> </w:t>
            </w:r>
            <w:r>
              <w:rPr>
                <w:color w:val="000000"/>
                <w:sz w:val="24"/>
                <w:shd w:val="clear" w:color="auto" w:fill="FAFAFA"/>
              </w:rPr>
              <w:t>«Польза</w:t>
            </w:r>
            <w:r>
              <w:rPr>
                <w:color w:val="000000"/>
                <w:spacing w:val="-7"/>
                <w:sz w:val="24"/>
                <w:shd w:val="clear" w:color="auto" w:fill="FAFAFA"/>
              </w:rPr>
              <w:t xml:space="preserve"> </w:t>
            </w:r>
            <w:r>
              <w:rPr>
                <w:color w:val="000000"/>
                <w:spacing w:val="-2"/>
                <w:sz w:val="24"/>
                <w:shd w:val="clear" w:color="auto" w:fill="FAFAFA"/>
              </w:rPr>
              <w:t>молока».</w:t>
            </w:r>
          </w:p>
          <w:p w14:paraId="06DF8F5A" w14:textId="68F9DEB0" w:rsidR="002B3F7A" w:rsidRDefault="001B3B8A" w:rsidP="00F75B81">
            <w:pPr>
              <w:pStyle w:val="TableParagraph"/>
              <w:ind w:left="0"/>
              <w:jc w:val="center"/>
              <w:rPr>
                <w:sz w:val="24"/>
              </w:rPr>
            </w:pPr>
            <w:r>
              <w:rPr>
                <w:color w:val="000000"/>
                <w:sz w:val="24"/>
                <w:shd w:val="clear" w:color="auto" w:fill="FAFAFA"/>
              </w:rPr>
              <w:t>Конкурс</w:t>
            </w:r>
            <w:r>
              <w:rPr>
                <w:color w:val="000000"/>
                <w:spacing w:val="-7"/>
                <w:sz w:val="24"/>
                <w:shd w:val="clear" w:color="auto" w:fill="FAFAFA"/>
              </w:rPr>
              <w:t xml:space="preserve"> </w:t>
            </w:r>
            <w:r>
              <w:rPr>
                <w:color w:val="000000"/>
                <w:spacing w:val="-2"/>
                <w:sz w:val="24"/>
                <w:shd w:val="clear" w:color="auto" w:fill="FAFAFA"/>
              </w:rPr>
              <w:t>рисунков</w:t>
            </w:r>
          </w:p>
          <w:p w14:paraId="498B32AE" w14:textId="77777777" w:rsidR="002B3F7A" w:rsidRDefault="001B3B8A" w:rsidP="00F75B81">
            <w:pPr>
              <w:pStyle w:val="TableParagraph"/>
              <w:ind w:left="0"/>
              <w:jc w:val="center"/>
              <w:rPr>
                <w:sz w:val="24"/>
              </w:rPr>
            </w:pPr>
            <w:r>
              <w:rPr>
                <w:color w:val="000000"/>
                <w:sz w:val="24"/>
                <w:shd w:val="clear" w:color="auto" w:fill="FAFAFA"/>
              </w:rPr>
              <w:t>«Молочные</w:t>
            </w:r>
            <w:r>
              <w:rPr>
                <w:color w:val="000000"/>
                <w:spacing w:val="-4"/>
                <w:sz w:val="24"/>
                <w:shd w:val="clear" w:color="auto" w:fill="FAFAFA"/>
              </w:rPr>
              <w:t xml:space="preserve"> </w:t>
            </w:r>
            <w:r>
              <w:rPr>
                <w:color w:val="000000"/>
                <w:spacing w:val="-2"/>
                <w:sz w:val="24"/>
                <w:shd w:val="clear" w:color="auto" w:fill="FAFAFA"/>
              </w:rPr>
              <w:t>истории».</w:t>
            </w:r>
          </w:p>
          <w:p w14:paraId="7C2425E2" w14:textId="54E0E2EC" w:rsidR="002B3F7A" w:rsidRDefault="001B3B8A" w:rsidP="00F75B81">
            <w:pPr>
              <w:pStyle w:val="TableParagraph"/>
              <w:numPr>
                <w:ilvl w:val="0"/>
                <w:numId w:val="57"/>
              </w:numPr>
              <w:tabs>
                <w:tab w:val="left" w:pos="428"/>
                <w:tab w:val="left" w:pos="593"/>
              </w:tabs>
              <w:ind w:left="0" w:firstLine="0"/>
              <w:jc w:val="center"/>
              <w:rPr>
                <w:sz w:val="24"/>
              </w:rPr>
            </w:pPr>
            <w:r>
              <w:rPr>
                <w:color w:val="000000"/>
                <w:sz w:val="24"/>
                <w:shd w:val="clear" w:color="auto" w:fill="FAFAFA"/>
              </w:rPr>
              <w:t>Консультация</w:t>
            </w:r>
            <w:r>
              <w:rPr>
                <w:color w:val="000000"/>
                <w:spacing w:val="-10"/>
                <w:sz w:val="24"/>
                <w:shd w:val="clear" w:color="auto" w:fill="FAFAFA"/>
              </w:rPr>
              <w:t xml:space="preserve"> </w:t>
            </w:r>
            <w:r>
              <w:rPr>
                <w:color w:val="000000"/>
                <w:sz w:val="24"/>
                <w:shd w:val="clear" w:color="auto" w:fill="FAFAFA"/>
              </w:rPr>
              <w:t>«Молоко</w:t>
            </w:r>
            <w:r>
              <w:rPr>
                <w:color w:val="000000"/>
                <w:spacing w:val="-11"/>
                <w:sz w:val="24"/>
                <w:shd w:val="clear" w:color="auto" w:fill="FAFAFA"/>
              </w:rPr>
              <w:t xml:space="preserve"> </w:t>
            </w:r>
            <w:r>
              <w:rPr>
                <w:color w:val="000000"/>
                <w:sz w:val="24"/>
                <w:shd w:val="clear" w:color="auto" w:fill="FAFAFA"/>
              </w:rPr>
              <w:t>и</w:t>
            </w:r>
            <w:r>
              <w:rPr>
                <w:color w:val="000000"/>
                <w:spacing w:val="-13"/>
                <w:sz w:val="24"/>
                <w:shd w:val="clear" w:color="auto" w:fill="FAFAFA"/>
              </w:rPr>
              <w:t xml:space="preserve"> </w:t>
            </w:r>
            <w:r>
              <w:rPr>
                <w:color w:val="000000"/>
                <w:spacing w:val="-13"/>
                <w:sz w:val="24"/>
              </w:rPr>
              <w:t xml:space="preserve"> </w:t>
            </w:r>
            <w:r>
              <w:rPr>
                <w:color w:val="000000"/>
                <w:sz w:val="24"/>
                <w:shd w:val="clear" w:color="auto" w:fill="FAFAFA"/>
              </w:rPr>
              <w:t>основные молочные</w:t>
            </w:r>
          </w:p>
          <w:p w14:paraId="11CE45CB" w14:textId="526E6188" w:rsidR="002B3F7A" w:rsidRDefault="001B3B8A" w:rsidP="00F75B81">
            <w:pPr>
              <w:pStyle w:val="TableParagraph"/>
              <w:ind w:left="0"/>
              <w:jc w:val="center"/>
              <w:rPr>
                <w:sz w:val="24"/>
              </w:rPr>
            </w:pPr>
            <w:r>
              <w:rPr>
                <w:color w:val="000000"/>
                <w:sz w:val="24"/>
                <w:shd w:val="clear" w:color="auto" w:fill="FAFAFA"/>
              </w:rPr>
              <w:t>продукты</w:t>
            </w:r>
            <w:r>
              <w:rPr>
                <w:color w:val="000000"/>
                <w:spacing w:val="-3"/>
                <w:sz w:val="24"/>
                <w:shd w:val="clear" w:color="auto" w:fill="FAFAFA"/>
              </w:rPr>
              <w:t xml:space="preserve"> </w:t>
            </w:r>
            <w:r>
              <w:rPr>
                <w:color w:val="000000"/>
                <w:sz w:val="24"/>
                <w:shd w:val="clear" w:color="auto" w:fill="FAFAFA"/>
              </w:rPr>
              <w:t>в</w:t>
            </w:r>
            <w:r>
              <w:rPr>
                <w:color w:val="000000"/>
                <w:spacing w:val="-4"/>
                <w:sz w:val="24"/>
                <w:shd w:val="clear" w:color="auto" w:fill="FAFAFA"/>
              </w:rPr>
              <w:t xml:space="preserve"> </w:t>
            </w:r>
            <w:r>
              <w:rPr>
                <w:color w:val="000000"/>
                <w:sz w:val="24"/>
                <w:shd w:val="clear" w:color="auto" w:fill="FAFAFA"/>
              </w:rPr>
              <w:t xml:space="preserve">питании </w:t>
            </w:r>
            <w:r>
              <w:rPr>
                <w:color w:val="000000"/>
                <w:spacing w:val="-2"/>
                <w:sz w:val="24"/>
                <w:shd w:val="clear" w:color="auto" w:fill="FAFAFA"/>
              </w:rPr>
              <w:t>детей»,</w:t>
            </w:r>
          </w:p>
          <w:p w14:paraId="3158256F" w14:textId="77777777" w:rsidR="002B3F7A" w:rsidRDefault="001B3B8A" w:rsidP="00F75B81">
            <w:pPr>
              <w:pStyle w:val="TableParagraph"/>
              <w:ind w:left="0"/>
              <w:jc w:val="center"/>
              <w:rPr>
                <w:sz w:val="24"/>
              </w:rPr>
            </w:pPr>
            <w:r>
              <w:rPr>
                <w:color w:val="000000"/>
                <w:sz w:val="24"/>
                <w:shd w:val="clear" w:color="auto" w:fill="FAFAFA"/>
              </w:rPr>
              <w:t>«Рейтинг</w:t>
            </w:r>
            <w:r>
              <w:rPr>
                <w:color w:val="000000"/>
                <w:spacing w:val="-13"/>
                <w:sz w:val="24"/>
                <w:shd w:val="clear" w:color="auto" w:fill="FAFAFA"/>
              </w:rPr>
              <w:t xml:space="preserve"> </w:t>
            </w:r>
            <w:r>
              <w:rPr>
                <w:color w:val="000000"/>
                <w:sz w:val="24"/>
                <w:shd w:val="clear" w:color="auto" w:fill="FAFAFA"/>
              </w:rPr>
              <w:t>самых</w:t>
            </w:r>
            <w:r>
              <w:rPr>
                <w:color w:val="000000"/>
                <w:spacing w:val="-12"/>
                <w:sz w:val="24"/>
                <w:shd w:val="clear" w:color="auto" w:fill="FAFAFA"/>
              </w:rPr>
              <w:t xml:space="preserve"> </w:t>
            </w:r>
            <w:r>
              <w:rPr>
                <w:color w:val="000000"/>
                <w:sz w:val="24"/>
                <w:shd w:val="clear" w:color="auto" w:fill="FAFAFA"/>
              </w:rPr>
              <w:t>полезных</w:t>
            </w:r>
            <w:r>
              <w:rPr>
                <w:color w:val="000000"/>
                <w:spacing w:val="-13"/>
                <w:sz w:val="24"/>
                <w:shd w:val="clear" w:color="auto" w:fill="FAFAFA"/>
              </w:rPr>
              <w:t xml:space="preserve"> </w:t>
            </w:r>
            <w:r>
              <w:rPr>
                <w:color w:val="000000"/>
                <w:spacing w:val="-13"/>
                <w:sz w:val="24"/>
              </w:rPr>
              <w:t xml:space="preserve"> </w:t>
            </w:r>
            <w:r>
              <w:rPr>
                <w:color w:val="000000"/>
                <w:sz w:val="24"/>
                <w:shd w:val="clear" w:color="auto" w:fill="FAFAFA"/>
              </w:rPr>
              <w:t>продуктов для детей»</w:t>
            </w:r>
          </w:p>
          <w:p w14:paraId="1DA0DF01" w14:textId="77777777" w:rsidR="002B3F7A" w:rsidRDefault="001B3B8A" w:rsidP="00F75B81">
            <w:pPr>
              <w:pStyle w:val="TableParagraph"/>
              <w:numPr>
                <w:ilvl w:val="1"/>
                <w:numId w:val="57"/>
              </w:numPr>
              <w:tabs>
                <w:tab w:val="left" w:pos="516"/>
              </w:tabs>
              <w:ind w:left="0" w:firstLine="0"/>
              <w:jc w:val="center"/>
              <w:rPr>
                <w:sz w:val="24"/>
              </w:rPr>
            </w:pPr>
            <w:r>
              <w:rPr>
                <w:color w:val="111111"/>
                <w:sz w:val="24"/>
              </w:rPr>
              <w:t xml:space="preserve">Посещение совместно с ребенком </w:t>
            </w:r>
            <w:r>
              <w:rPr>
                <w:b/>
                <w:color w:val="111111"/>
                <w:sz w:val="24"/>
              </w:rPr>
              <w:t>молочного отдела в</w:t>
            </w:r>
            <w:r>
              <w:rPr>
                <w:b/>
                <w:color w:val="111111"/>
                <w:spacing w:val="-10"/>
                <w:sz w:val="24"/>
              </w:rPr>
              <w:t xml:space="preserve"> </w:t>
            </w:r>
            <w:r>
              <w:rPr>
                <w:b/>
                <w:color w:val="111111"/>
                <w:sz w:val="24"/>
              </w:rPr>
              <w:t>магазине</w:t>
            </w:r>
            <w:r>
              <w:rPr>
                <w:color w:val="111111"/>
                <w:sz w:val="24"/>
              </w:rPr>
              <w:t>,</w:t>
            </w:r>
            <w:r>
              <w:rPr>
                <w:color w:val="111111"/>
                <w:spacing w:val="-10"/>
                <w:sz w:val="24"/>
              </w:rPr>
              <w:t xml:space="preserve"> </w:t>
            </w:r>
            <w:r>
              <w:rPr>
                <w:color w:val="111111"/>
                <w:sz w:val="24"/>
              </w:rPr>
              <w:t>знакомство</w:t>
            </w:r>
            <w:r>
              <w:rPr>
                <w:color w:val="111111"/>
                <w:spacing w:val="-10"/>
                <w:sz w:val="24"/>
              </w:rPr>
              <w:t xml:space="preserve"> </w:t>
            </w:r>
            <w:r>
              <w:rPr>
                <w:color w:val="111111"/>
                <w:sz w:val="24"/>
              </w:rPr>
              <w:t>с</w:t>
            </w:r>
            <w:r>
              <w:rPr>
                <w:color w:val="111111"/>
                <w:spacing w:val="-11"/>
                <w:sz w:val="24"/>
              </w:rPr>
              <w:t xml:space="preserve"> </w:t>
            </w:r>
            <w:r>
              <w:rPr>
                <w:color w:val="111111"/>
                <w:sz w:val="24"/>
              </w:rPr>
              <w:t>его ассортиментом, расширение</w:t>
            </w:r>
          </w:p>
          <w:p w14:paraId="3F97EE5F" w14:textId="77777777" w:rsidR="002B3F7A" w:rsidRDefault="001B3B8A" w:rsidP="00F75B81">
            <w:pPr>
              <w:pStyle w:val="TableParagraph"/>
              <w:ind w:left="0"/>
              <w:jc w:val="center"/>
              <w:rPr>
                <w:sz w:val="24"/>
              </w:rPr>
            </w:pPr>
            <w:r>
              <w:rPr>
                <w:color w:val="111111"/>
                <w:sz w:val="24"/>
              </w:rPr>
              <w:t>представлений ребенка о видах</w:t>
            </w:r>
            <w:r>
              <w:rPr>
                <w:color w:val="111111"/>
                <w:spacing w:val="-15"/>
                <w:sz w:val="24"/>
              </w:rPr>
              <w:t xml:space="preserve"> </w:t>
            </w:r>
            <w:r>
              <w:rPr>
                <w:b/>
                <w:color w:val="111111"/>
                <w:sz w:val="24"/>
              </w:rPr>
              <w:t>молочной</w:t>
            </w:r>
            <w:r>
              <w:rPr>
                <w:b/>
                <w:color w:val="111111"/>
                <w:spacing w:val="-15"/>
                <w:sz w:val="24"/>
              </w:rPr>
              <w:t xml:space="preserve"> </w:t>
            </w:r>
            <w:r>
              <w:rPr>
                <w:b/>
                <w:color w:val="111111"/>
                <w:sz w:val="24"/>
              </w:rPr>
              <w:t>продукции</w:t>
            </w:r>
            <w:r>
              <w:rPr>
                <w:color w:val="111111"/>
                <w:sz w:val="24"/>
              </w:rPr>
              <w:t>,</w:t>
            </w:r>
          </w:p>
          <w:p w14:paraId="42A09784" w14:textId="77777777" w:rsidR="002B3F7A" w:rsidRDefault="001B3B8A" w:rsidP="00F75B81">
            <w:pPr>
              <w:pStyle w:val="TableParagraph"/>
              <w:ind w:left="0"/>
              <w:jc w:val="center"/>
              <w:rPr>
                <w:sz w:val="24"/>
              </w:rPr>
            </w:pPr>
            <w:r>
              <w:rPr>
                <w:color w:val="111111"/>
                <w:sz w:val="24"/>
              </w:rPr>
              <w:t>их</w:t>
            </w:r>
            <w:r>
              <w:rPr>
                <w:color w:val="111111"/>
                <w:spacing w:val="-13"/>
                <w:sz w:val="24"/>
              </w:rPr>
              <w:t xml:space="preserve"> </w:t>
            </w:r>
            <w:r>
              <w:rPr>
                <w:color w:val="111111"/>
                <w:sz w:val="24"/>
              </w:rPr>
              <w:t>названиях,</w:t>
            </w:r>
            <w:r>
              <w:rPr>
                <w:color w:val="111111"/>
                <w:spacing w:val="-14"/>
                <w:sz w:val="24"/>
              </w:rPr>
              <w:t xml:space="preserve"> </w:t>
            </w:r>
            <w:r>
              <w:rPr>
                <w:color w:val="111111"/>
                <w:sz w:val="24"/>
              </w:rPr>
              <w:t>покупка</w:t>
            </w:r>
            <w:r>
              <w:rPr>
                <w:color w:val="111111"/>
                <w:spacing w:val="-12"/>
                <w:sz w:val="24"/>
              </w:rPr>
              <w:t xml:space="preserve"> </w:t>
            </w:r>
            <w:r>
              <w:rPr>
                <w:color w:val="111111"/>
                <w:sz w:val="24"/>
              </w:rPr>
              <w:t>и употребление в пищу</w:t>
            </w:r>
          </w:p>
        </w:tc>
        <w:tc>
          <w:tcPr>
            <w:tcW w:w="3261" w:type="dxa"/>
          </w:tcPr>
          <w:p w14:paraId="25E17719" w14:textId="77777777" w:rsidR="002B3F7A" w:rsidRDefault="001B3B8A" w:rsidP="00F75B81">
            <w:pPr>
              <w:pStyle w:val="TableParagraph"/>
              <w:ind w:left="0"/>
              <w:jc w:val="center"/>
              <w:rPr>
                <w:sz w:val="24"/>
              </w:rPr>
            </w:pPr>
            <w:r>
              <w:rPr>
                <w:sz w:val="24"/>
              </w:rPr>
              <w:t>Совместное</w:t>
            </w:r>
            <w:r>
              <w:rPr>
                <w:spacing w:val="-15"/>
                <w:sz w:val="24"/>
              </w:rPr>
              <w:t xml:space="preserve"> </w:t>
            </w:r>
            <w:r>
              <w:rPr>
                <w:sz w:val="24"/>
              </w:rPr>
              <w:t>планирование мероприятий в общем</w:t>
            </w:r>
          </w:p>
          <w:p w14:paraId="55A2D33F" w14:textId="77777777" w:rsidR="002B3F7A" w:rsidRDefault="001B3B8A" w:rsidP="00F75B81">
            <w:pPr>
              <w:pStyle w:val="TableParagraph"/>
              <w:ind w:left="0"/>
              <w:jc w:val="center"/>
              <w:rPr>
                <w:sz w:val="24"/>
              </w:rPr>
            </w:pPr>
            <w:r>
              <w:rPr>
                <w:sz w:val="24"/>
              </w:rPr>
              <w:t>проекте</w:t>
            </w:r>
            <w:r>
              <w:rPr>
                <w:spacing w:val="-13"/>
                <w:sz w:val="24"/>
              </w:rPr>
              <w:t xml:space="preserve"> </w:t>
            </w:r>
            <w:r>
              <w:rPr>
                <w:sz w:val="24"/>
              </w:rPr>
              <w:t>для</w:t>
            </w:r>
            <w:r>
              <w:rPr>
                <w:spacing w:val="-13"/>
                <w:sz w:val="24"/>
              </w:rPr>
              <w:t xml:space="preserve"> </w:t>
            </w:r>
            <w:r>
              <w:rPr>
                <w:sz w:val="24"/>
              </w:rPr>
              <w:t>детского</w:t>
            </w:r>
            <w:r>
              <w:rPr>
                <w:spacing w:val="-13"/>
                <w:sz w:val="24"/>
              </w:rPr>
              <w:t xml:space="preserve"> </w:t>
            </w:r>
            <w:r>
              <w:rPr>
                <w:sz w:val="24"/>
              </w:rPr>
              <w:t>сада Организация выставки Проведение конкурса</w:t>
            </w:r>
          </w:p>
          <w:p w14:paraId="628EF792" w14:textId="77777777" w:rsidR="002B3F7A" w:rsidRDefault="001B3B8A" w:rsidP="00F75B81">
            <w:pPr>
              <w:pStyle w:val="TableParagraph"/>
              <w:ind w:left="0"/>
              <w:jc w:val="center"/>
              <w:rPr>
                <w:sz w:val="24"/>
              </w:rPr>
            </w:pPr>
            <w:r>
              <w:rPr>
                <w:sz w:val="24"/>
              </w:rPr>
              <w:t>детских рисунков Проведение</w:t>
            </w:r>
            <w:r>
              <w:rPr>
                <w:spacing w:val="-15"/>
                <w:sz w:val="24"/>
              </w:rPr>
              <w:t xml:space="preserve"> </w:t>
            </w:r>
            <w:r>
              <w:rPr>
                <w:sz w:val="24"/>
              </w:rPr>
              <w:t>конкурса</w:t>
            </w:r>
          </w:p>
          <w:p w14:paraId="21BC7428" w14:textId="77777777" w:rsidR="002B3F7A" w:rsidRDefault="001B3B8A" w:rsidP="00F75B81">
            <w:pPr>
              <w:pStyle w:val="TableParagraph"/>
              <w:ind w:left="0"/>
              <w:jc w:val="center"/>
              <w:rPr>
                <w:sz w:val="24"/>
              </w:rPr>
            </w:pPr>
            <w:r>
              <w:rPr>
                <w:sz w:val="24"/>
              </w:rPr>
              <w:t>творческих</w:t>
            </w:r>
            <w:r>
              <w:rPr>
                <w:spacing w:val="-1"/>
                <w:sz w:val="24"/>
              </w:rPr>
              <w:t xml:space="preserve"> </w:t>
            </w:r>
            <w:r>
              <w:rPr>
                <w:sz w:val="24"/>
              </w:rPr>
              <w:t>работ</w:t>
            </w:r>
            <w:r>
              <w:rPr>
                <w:spacing w:val="-1"/>
                <w:sz w:val="24"/>
              </w:rPr>
              <w:t xml:space="preserve"> </w:t>
            </w:r>
            <w:r>
              <w:rPr>
                <w:spacing w:val="-2"/>
                <w:sz w:val="24"/>
              </w:rPr>
              <w:t>педагогов</w:t>
            </w:r>
          </w:p>
        </w:tc>
      </w:tr>
    </w:tbl>
    <w:p w14:paraId="655FB40C" w14:textId="77777777" w:rsidR="002B3F7A" w:rsidRDefault="002B3F7A">
      <w:pPr>
        <w:jc w:val="center"/>
        <w:rPr>
          <w:sz w:val="24"/>
        </w:rPr>
        <w:sectPr w:rsidR="002B3F7A">
          <w:type w:val="continuous"/>
          <w:pgSz w:w="16840" w:h="11910" w:orient="landscape"/>
          <w:pgMar w:top="940" w:right="460" w:bottom="647" w:left="10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2206"/>
        <w:gridCol w:w="4111"/>
        <w:gridCol w:w="3259"/>
        <w:gridCol w:w="3261"/>
      </w:tblGrid>
      <w:tr w:rsidR="002B3F7A" w14:paraId="2301CC60" w14:textId="77777777">
        <w:trPr>
          <w:trHeight w:val="4416"/>
        </w:trPr>
        <w:tc>
          <w:tcPr>
            <w:tcW w:w="2014" w:type="dxa"/>
          </w:tcPr>
          <w:p w14:paraId="66CD1C9B" w14:textId="77777777" w:rsidR="002B3F7A" w:rsidRDefault="002B3F7A">
            <w:pPr>
              <w:pStyle w:val="TableParagraph"/>
              <w:ind w:left="0"/>
              <w:rPr>
                <w:sz w:val="24"/>
              </w:rPr>
            </w:pPr>
          </w:p>
        </w:tc>
        <w:tc>
          <w:tcPr>
            <w:tcW w:w="2206" w:type="dxa"/>
          </w:tcPr>
          <w:p w14:paraId="65CF4EFB" w14:textId="77777777" w:rsidR="002B3F7A" w:rsidRDefault="001B3B8A">
            <w:pPr>
              <w:pStyle w:val="TableParagraph"/>
              <w:ind w:left="126" w:right="113" w:hanging="7"/>
              <w:jc w:val="center"/>
              <w:rPr>
                <w:sz w:val="24"/>
              </w:rPr>
            </w:pPr>
            <w:r>
              <w:rPr>
                <w:spacing w:val="-2"/>
                <w:sz w:val="24"/>
              </w:rPr>
              <w:t xml:space="preserve">Воспитывать уважительное </w:t>
            </w:r>
            <w:r>
              <w:rPr>
                <w:sz w:val="24"/>
              </w:rPr>
              <w:t>отношение</w:t>
            </w:r>
            <w:r>
              <w:rPr>
                <w:spacing w:val="-15"/>
                <w:sz w:val="24"/>
              </w:rPr>
              <w:t xml:space="preserve"> </w:t>
            </w:r>
            <w:r>
              <w:rPr>
                <w:sz w:val="24"/>
              </w:rPr>
              <w:t>к</w:t>
            </w:r>
            <w:r>
              <w:rPr>
                <w:spacing w:val="-15"/>
                <w:sz w:val="24"/>
              </w:rPr>
              <w:t xml:space="preserve"> </w:t>
            </w:r>
            <w:r>
              <w:rPr>
                <w:sz w:val="24"/>
              </w:rPr>
              <w:t xml:space="preserve">труду животноводов, к труду в сельском </w:t>
            </w:r>
            <w:r>
              <w:rPr>
                <w:spacing w:val="-2"/>
                <w:sz w:val="24"/>
              </w:rPr>
              <w:t>хозяйстве</w:t>
            </w:r>
          </w:p>
          <w:p w14:paraId="5D15E9DE" w14:textId="77777777" w:rsidR="002B3F7A" w:rsidRDefault="001B3B8A">
            <w:pPr>
              <w:pStyle w:val="TableParagraph"/>
              <w:ind w:left="145" w:right="135"/>
              <w:jc w:val="center"/>
              <w:rPr>
                <w:sz w:val="24"/>
              </w:rPr>
            </w:pPr>
            <w:r>
              <w:rPr>
                <w:spacing w:val="-2"/>
                <w:sz w:val="24"/>
              </w:rPr>
              <w:t xml:space="preserve">Формировать осознанное </w:t>
            </w:r>
            <w:r>
              <w:rPr>
                <w:sz w:val="24"/>
              </w:rPr>
              <w:t xml:space="preserve">отношение к </w:t>
            </w:r>
            <w:r>
              <w:rPr>
                <w:spacing w:val="-2"/>
                <w:sz w:val="24"/>
              </w:rPr>
              <w:t>здоровому питанию</w:t>
            </w:r>
          </w:p>
          <w:p w14:paraId="2CB9DF10" w14:textId="77777777" w:rsidR="002B3F7A" w:rsidRDefault="001B3B8A">
            <w:pPr>
              <w:pStyle w:val="TableParagraph"/>
              <w:spacing w:line="270" w:lineRule="atLeast"/>
              <w:ind w:left="85" w:right="77"/>
              <w:jc w:val="center"/>
              <w:rPr>
                <w:sz w:val="24"/>
              </w:rPr>
            </w:pPr>
            <w:r>
              <w:rPr>
                <w:sz w:val="24"/>
              </w:rPr>
              <w:t>Приобщать</w:t>
            </w:r>
            <w:r>
              <w:rPr>
                <w:spacing w:val="-15"/>
                <w:sz w:val="24"/>
              </w:rPr>
              <w:t xml:space="preserve"> </w:t>
            </w:r>
            <w:r>
              <w:rPr>
                <w:sz w:val="24"/>
              </w:rPr>
              <w:t>детей</w:t>
            </w:r>
            <w:r>
              <w:rPr>
                <w:spacing w:val="-15"/>
                <w:sz w:val="24"/>
              </w:rPr>
              <w:t xml:space="preserve"> </w:t>
            </w:r>
            <w:r>
              <w:rPr>
                <w:sz w:val="24"/>
              </w:rPr>
              <w:t xml:space="preserve">к </w:t>
            </w:r>
            <w:r>
              <w:rPr>
                <w:spacing w:val="-2"/>
                <w:sz w:val="24"/>
              </w:rPr>
              <w:t xml:space="preserve">труду (приготовление </w:t>
            </w:r>
            <w:r>
              <w:rPr>
                <w:sz w:val="24"/>
              </w:rPr>
              <w:t xml:space="preserve">блинчиков, мытье </w:t>
            </w:r>
            <w:r>
              <w:rPr>
                <w:spacing w:val="-2"/>
                <w:sz w:val="24"/>
              </w:rPr>
              <w:t>посуды)</w:t>
            </w:r>
          </w:p>
        </w:tc>
        <w:tc>
          <w:tcPr>
            <w:tcW w:w="4111" w:type="dxa"/>
          </w:tcPr>
          <w:p w14:paraId="71AF347D" w14:textId="77777777" w:rsidR="002B3F7A" w:rsidRDefault="001B3B8A">
            <w:pPr>
              <w:pStyle w:val="TableParagraph"/>
              <w:numPr>
                <w:ilvl w:val="0"/>
                <w:numId w:val="56"/>
              </w:numPr>
              <w:tabs>
                <w:tab w:val="left" w:pos="421"/>
              </w:tabs>
              <w:spacing w:line="294" w:lineRule="exact"/>
              <w:ind w:left="421" w:hanging="311"/>
              <w:jc w:val="left"/>
              <w:rPr>
                <w:sz w:val="24"/>
              </w:rPr>
            </w:pPr>
            <w:r>
              <w:rPr>
                <w:sz w:val="24"/>
              </w:rPr>
              <w:t>Продуктивная</w:t>
            </w:r>
            <w:r>
              <w:rPr>
                <w:spacing w:val="-7"/>
                <w:sz w:val="24"/>
              </w:rPr>
              <w:t xml:space="preserve"> </w:t>
            </w:r>
            <w:r>
              <w:rPr>
                <w:sz w:val="24"/>
              </w:rPr>
              <w:t>деятельность:</w:t>
            </w:r>
            <w:r>
              <w:rPr>
                <w:spacing w:val="-6"/>
                <w:sz w:val="24"/>
              </w:rPr>
              <w:t xml:space="preserve"> </w:t>
            </w:r>
            <w:r>
              <w:rPr>
                <w:color w:val="111111"/>
                <w:spacing w:val="-2"/>
                <w:sz w:val="24"/>
              </w:rPr>
              <w:t>лепка</w:t>
            </w:r>
          </w:p>
          <w:p w14:paraId="697D8AC8" w14:textId="77777777" w:rsidR="002B3F7A" w:rsidRDefault="001B3B8A">
            <w:pPr>
              <w:pStyle w:val="TableParagraph"/>
              <w:ind w:left="225" w:right="215" w:firstLine="2"/>
              <w:jc w:val="center"/>
              <w:rPr>
                <w:sz w:val="24"/>
              </w:rPr>
            </w:pPr>
            <w:r>
              <w:rPr>
                <w:color w:val="111111"/>
                <w:sz w:val="24"/>
              </w:rPr>
              <w:t>«Мороженое»; к</w:t>
            </w:r>
            <w:r>
              <w:rPr>
                <w:sz w:val="24"/>
              </w:rPr>
              <w:t>онструирование</w:t>
            </w:r>
            <w:r>
              <w:rPr>
                <w:spacing w:val="-2"/>
                <w:sz w:val="24"/>
              </w:rPr>
              <w:t xml:space="preserve"> </w:t>
            </w:r>
            <w:r>
              <w:rPr>
                <w:sz w:val="24"/>
              </w:rPr>
              <w:t>из бумаги «Ферма»;</w:t>
            </w:r>
            <w:r>
              <w:rPr>
                <w:spacing w:val="-3"/>
                <w:sz w:val="24"/>
              </w:rPr>
              <w:t xml:space="preserve"> </w:t>
            </w:r>
            <w:r>
              <w:rPr>
                <w:sz w:val="24"/>
              </w:rPr>
              <w:t>создание</w:t>
            </w:r>
            <w:r>
              <w:rPr>
                <w:spacing w:val="-5"/>
                <w:sz w:val="24"/>
              </w:rPr>
              <w:t xml:space="preserve"> </w:t>
            </w:r>
            <w:r>
              <w:rPr>
                <w:spacing w:val="-2"/>
                <w:sz w:val="24"/>
              </w:rPr>
              <w:t>коллажа</w:t>
            </w:r>
          </w:p>
          <w:p w14:paraId="1041FFBD" w14:textId="77777777" w:rsidR="002B3F7A" w:rsidRDefault="001B3B8A">
            <w:pPr>
              <w:pStyle w:val="TableParagraph"/>
              <w:ind w:left="153" w:right="142"/>
              <w:jc w:val="center"/>
              <w:rPr>
                <w:sz w:val="24"/>
              </w:rPr>
            </w:pPr>
            <w:r>
              <w:rPr>
                <w:sz w:val="24"/>
              </w:rPr>
              <w:t>«Почему</w:t>
            </w:r>
            <w:r>
              <w:rPr>
                <w:spacing w:val="-7"/>
                <w:sz w:val="24"/>
              </w:rPr>
              <w:t xml:space="preserve"> </w:t>
            </w:r>
            <w:r>
              <w:rPr>
                <w:sz w:val="24"/>
              </w:rPr>
              <w:t>я</w:t>
            </w:r>
            <w:r>
              <w:rPr>
                <w:spacing w:val="-1"/>
                <w:sz w:val="24"/>
              </w:rPr>
              <w:t xml:space="preserve"> </w:t>
            </w:r>
            <w:r>
              <w:rPr>
                <w:sz w:val="24"/>
              </w:rPr>
              <w:t xml:space="preserve">люблю </w:t>
            </w:r>
            <w:r>
              <w:rPr>
                <w:spacing w:val="-2"/>
                <w:sz w:val="24"/>
              </w:rPr>
              <w:t>молоко?»</w:t>
            </w:r>
          </w:p>
          <w:p w14:paraId="4EFCAA69" w14:textId="77777777" w:rsidR="002B3F7A" w:rsidRDefault="001B3B8A">
            <w:pPr>
              <w:pStyle w:val="TableParagraph"/>
              <w:numPr>
                <w:ilvl w:val="0"/>
                <w:numId w:val="56"/>
              </w:numPr>
              <w:tabs>
                <w:tab w:val="left" w:pos="771"/>
              </w:tabs>
              <w:spacing w:line="297" w:lineRule="exact"/>
              <w:ind w:left="771" w:hanging="311"/>
              <w:jc w:val="left"/>
              <w:rPr>
                <w:sz w:val="24"/>
              </w:rPr>
            </w:pPr>
            <w:r>
              <w:rPr>
                <w:sz w:val="24"/>
              </w:rPr>
              <w:t>Музыкальная</w:t>
            </w:r>
            <w:r>
              <w:rPr>
                <w:spacing w:val="-7"/>
                <w:sz w:val="24"/>
              </w:rPr>
              <w:t xml:space="preserve"> </w:t>
            </w:r>
            <w:r>
              <w:rPr>
                <w:spacing w:val="-2"/>
                <w:sz w:val="24"/>
              </w:rPr>
              <w:t>инсценировка</w:t>
            </w:r>
          </w:p>
          <w:p w14:paraId="4E225330" w14:textId="77777777" w:rsidR="002B3F7A" w:rsidRDefault="001B3B8A">
            <w:pPr>
              <w:pStyle w:val="TableParagraph"/>
              <w:ind w:left="1413" w:hanging="1268"/>
              <w:rPr>
                <w:sz w:val="24"/>
              </w:rPr>
            </w:pPr>
            <w:r>
              <w:rPr>
                <w:sz w:val="24"/>
              </w:rPr>
              <w:t>«Коза-дереза»</w:t>
            </w:r>
            <w:r>
              <w:rPr>
                <w:spacing w:val="-13"/>
                <w:sz w:val="24"/>
              </w:rPr>
              <w:t xml:space="preserve"> </w:t>
            </w:r>
            <w:r>
              <w:rPr>
                <w:sz w:val="24"/>
              </w:rPr>
              <w:t>(сл.</w:t>
            </w:r>
            <w:r>
              <w:rPr>
                <w:spacing w:val="-9"/>
                <w:sz w:val="24"/>
              </w:rPr>
              <w:t xml:space="preserve"> </w:t>
            </w:r>
            <w:r>
              <w:rPr>
                <w:sz w:val="24"/>
              </w:rPr>
              <w:t>народные,</w:t>
            </w:r>
            <w:r>
              <w:rPr>
                <w:spacing w:val="-9"/>
                <w:sz w:val="24"/>
              </w:rPr>
              <w:t xml:space="preserve"> </w:t>
            </w:r>
            <w:r>
              <w:rPr>
                <w:sz w:val="24"/>
              </w:rPr>
              <w:t>муз.</w:t>
            </w:r>
            <w:r>
              <w:rPr>
                <w:spacing w:val="-9"/>
                <w:sz w:val="24"/>
              </w:rPr>
              <w:t xml:space="preserve"> </w:t>
            </w:r>
            <w:r>
              <w:rPr>
                <w:sz w:val="24"/>
              </w:rPr>
              <w:t xml:space="preserve">М. </w:t>
            </w:r>
            <w:r>
              <w:rPr>
                <w:spacing w:val="-2"/>
                <w:sz w:val="24"/>
              </w:rPr>
              <w:t>Магиденко).</w:t>
            </w:r>
          </w:p>
          <w:p w14:paraId="15DE3880" w14:textId="77777777" w:rsidR="002B3F7A" w:rsidRDefault="001B3B8A">
            <w:pPr>
              <w:pStyle w:val="TableParagraph"/>
              <w:numPr>
                <w:ilvl w:val="0"/>
                <w:numId w:val="56"/>
              </w:numPr>
              <w:tabs>
                <w:tab w:val="left" w:pos="947"/>
              </w:tabs>
              <w:spacing w:line="297" w:lineRule="exact"/>
              <w:ind w:left="947" w:hanging="311"/>
              <w:jc w:val="left"/>
              <w:rPr>
                <w:sz w:val="24"/>
              </w:rPr>
            </w:pPr>
            <w:r>
              <w:rPr>
                <w:sz w:val="24"/>
              </w:rPr>
              <w:t>Сюжетно-ролевые</w:t>
            </w:r>
            <w:r>
              <w:rPr>
                <w:spacing w:val="-7"/>
                <w:sz w:val="24"/>
              </w:rPr>
              <w:t xml:space="preserve"> </w:t>
            </w:r>
            <w:r>
              <w:rPr>
                <w:spacing w:val="-2"/>
                <w:sz w:val="24"/>
              </w:rPr>
              <w:t>игры:</w:t>
            </w:r>
          </w:p>
          <w:p w14:paraId="092A34BC" w14:textId="77777777" w:rsidR="002B3F7A" w:rsidRDefault="001B3B8A">
            <w:pPr>
              <w:pStyle w:val="TableParagraph"/>
              <w:spacing w:line="274" w:lineRule="exact"/>
              <w:ind w:left="7"/>
              <w:jc w:val="center"/>
              <w:rPr>
                <w:sz w:val="24"/>
              </w:rPr>
            </w:pPr>
            <w:r>
              <w:rPr>
                <w:sz w:val="24"/>
              </w:rPr>
              <w:t>«Угостим</w:t>
            </w:r>
            <w:r>
              <w:rPr>
                <w:spacing w:val="-5"/>
                <w:sz w:val="24"/>
              </w:rPr>
              <w:t xml:space="preserve"> </w:t>
            </w:r>
            <w:r>
              <w:rPr>
                <w:sz w:val="24"/>
              </w:rPr>
              <w:t>кукол</w:t>
            </w:r>
            <w:r>
              <w:rPr>
                <w:spacing w:val="-3"/>
                <w:sz w:val="24"/>
              </w:rPr>
              <w:t xml:space="preserve"> </w:t>
            </w:r>
            <w:r>
              <w:rPr>
                <w:sz w:val="24"/>
              </w:rPr>
              <w:t>кашей»,</w:t>
            </w:r>
            <w:r>
              <w:rPr>
                <w:spacing w:val="4"/>
                <w:sz w:val="24"/>
              </w:rPr>
              <w:t xml:space="preserve"> </w:t>
            </w:r>
            <w:r>
              <w:rPr>
                <w:spacing w:val="-2"/>
                <w:sz w:val="24"/>
              </w:rPr>
              <w:t>«Ферма»,</w:t>
            </w:r>
          </w:p>
          <w:p w14:paraId="3335C68C" w14:textId="77777777" w:rsidR="002B3F7A" w:rsidRDefault="001B3B8A">
            <w:pPr>
              <w:pStyle w:val="TableParagraph"/>
              <w:ind w:left="5"/>
              <w:jc w:val="center"/>
              <w:rPr>
                <w:sz w:val="24"/>
              </w:rPr>
            </w:pPr>
            <w:r>
              <w:rPr>
                <w:sz w:val="24"/>
              </w:rPr>
              <w:t>«Магазин»,</w:t>
            </w:r>
            <w:r>
              <w:rPr>
                <w:spacing w:val="-2"/>
                <w:sz w:val="24"/>
              </w:rPr>
              <w:t xml:space="preserve"> </w:t>
            </w:r>
            <w:r>
              <w:rPr>
                <w:sz w:val="24"/>
              </w:rPr>
              <w:t>«Хозяйство</w:t>
            </w:r>
            <w:r>
              <w:rPr>
                <w:spacing w:val="-6"/>
                <w:sz w:val="24"/>
              </w:rPr>
              <w:t xml:space="preserve"> </w:t>
            </w:r>
            <w:r>
              <w:rPr>
                <w:spacing w:val="-2"/>
                <w:sz w:val="24"/>
              </w:rPr>
              <w:t>фермера».</w:t>
            </w:r>
          </w:p>
          <w:p w14:paraId="310EAFD1" w14:textId="77777777" w:rsidR="002B3F7A" w:rsidRDefault="001B3B8A">
            <w:pPr>
              <w:pStyle w:val="TableParagraph"/>
              <w:ind w:left="412" w:right="403" w:firstLine="1"/>
              <w:jc w:val="center"/>
              <w:rPr>
                <w:sz w:val="24"/>
              </w:rPr>
            </w:pPr>
            <w:r>
              <w:rPr>
                <w:color w:val="111111"/>
                <w:sz w:val="24"/>
              </w:rPr>
              <w:t>Дидактические игры «Кто где живет?»,</w:t>
            </w:r>
            <w:r>
              <w:rPr>
                <w:color w:val="111111"/>
                <w:spacing w:val="-15"/>
                <w:sz w:val="24"/>
              </w:rPr>
              <w:t xml:space="preserve"> </w:t>
            </w:r>
            <w:r>
              <w:rPr>
                <w:color w:val="111111"/>
                <w:sz w:val="24"/>
              </w:rPr>
              <w:t>«Накорми</w:t>
            </w:r>
            <w:r>
              <w:rPr>
                <w:color w:val="111111"/>
                <w:spacing w:val="-15"/>
                <w:sz w:val="24"/>
              </w:rPr>
              <w:t xml:space="preserve"> </w:t>
            </w:r>
            <w:r>
              <w:rPr>
                <w:color w:val="111111"/>
                <w:sz w:val="24"/>
              </w:rPr>
              <w:t>животных»,</w:t>
            </w:r>
          </w:p>
          <w:p w14:paraId="1B7BBF4B" w14:textId="77777777" w:rsidR="002B3F7A" w:rsidRDefault="001B3B8A">
            <w:pPr>
              <w:pStyle w:val="TableParagraph"/>
              <w:ind w:left="276" w:right="261"/>
              <w:jc w:val="center"/>
              <w:rPr>
                <w:sz w:val="24"/>
              </w:rPr>
            </w:pPr>
            <w:r>
              <w:rPr>
                <w:color w:val="111111"/>
                <w:sz w:val="24"/>
              </w:rPr>
              <w:t>«Определи</w:t>
            </w:r>
            <w:r>
              <w:rPr>
                <w:color w:val="111111"/>
                <w:spacing w:val="-13"/>
                <w:sz w:val="24"/>
              </w:rPr>
              <w:t xml:space="preserve"> </w:t>
            </w:r>
            <w:r>
              <w:rPr>
                <w:color w:val="111111"/>
                <w:sz w:val="24"/>
              </w:rPr>
              <w:t>молочные</w:t>
            </w:r>
            <w:r>
              <w:rPr>
                <w:color w:val="111111"/>
                <w:spacing w:val="-14"/>
                <w:sz w:val="24"/>
              </w:rPr>
              <w:t xml:space="preserve"> </w:t>
            </w:r>
            <w:r>
              <w:rPr>
                <w:color w:val="111111"/>
                <w:sz w:val="24"/>
              </w:rPr>
              <w:t>продукты</w:t>
            </w:r>
            <w:r>
              <w:rPr>
                <w:color w:val="111111"/>
                <w:spacing w:val="-13"/>
                <w:sz w:val="24"/>
              </w:rPr>
              <w:t xml:space="preserve"> </w:t>
            </w:r>
            <w:r>
              <w:rPr>
                <w:color w:val="111111"/>
                <w:sz w:val="24"/>
              </w:rPr>
              <w:t>на вкус», «Найди лишнее»</w:t>
            </w:r>
          </w:p>
        </w:tc>
        <w:tc>
          <w:tcPr>
            <w:tcW w:w="3259" w:type="dxa"/>
          </w:tcPr>
          <w:p w14:paraId="756655F7" w14:textId="77777777" w:rsidR="002B3F7A" w:rsidRDefault="001B3B8A">
            <w:pPr>
              <w:pStyle w:val="TableParagraph"/>
              <w:spacing w:line="275" w:lineRule="exact"/>
              <w:ind w:left="9"/>
              <w:jc w:val="center"/>
              <w:rPr>
                <w:sz w:val="24"/>
              </w:rPr>
            </w:pPr>
            <w:r>
              <w:rPr>
                <w:sz w:val="24"/>
              </w:rPr>
              <w:t>Организация</w:t>
            </w:r>
            <w:r>
              <w:rPr>
                <w:spacing w:val="-5"/>
                <w:sz w:val="24"/>
              </w:rPr>
              <w:t xml:space="preserve"> </w:t>
            </w:r>
            <w:r>
              <w:rPr>
                <w:spacing w:val="-2"/>
                <w:sz w:val="24"/>
              </w:rPr>
              <w:t>конкурса</w:t>
            </w:r>
          </w:p>
          <w:p w14:paraId="71FCEDFF" w14:textId="77777777" w:rsidR="002B3F7A" w:rsidRDefault="001B3B8A">
            <w:pPr>
              <w:pStyle w:val="TableParagraph"/>
              <w:ind w:left="13"/>
              <w:jc w:val="center"/>
              <w:rPr>
                <w:sz w:val="24"/>
              </w:rPr>
            </w:pPr>
            <w:r>
              <w:rPr>
                <w:sz w:val="24"/>
              </w:rPr>
              <w:t>«Бабушкина</w:t>
            </w:r>
            <w:r>
              <w:rPr>
                <w:spacing w:val="-6"/>
                <w:sz w:val="24"/>
              </w:rPr>
              <w:t xml:space="preserve"> </w:t>
            </w:r>
            <w:r>
              <w:rPr>
                <w:spacing w:val="-4"/>
                <w:sz w:val="24"/>
              </w:rPr>
              <w:t>каша»</w:t>
            </w:r>
          </w:p>
        </w:tc>
        <w:tc>
          <w:tcPr>
            <w:tcW w:w="3261" w:type="dxa"/>
          </w:tcPr>
          <w:p w14:paraId="0F4346DA" w14:textId="77777777" w:rsidR="002B3F7A" w:rsidRDefault="002B3F7A">
            <w:pPr>
              <w:pStyle w:val="TableParagraph"/>
              <w:ind w:left="0"/>
              <w:rPr>
                <w:sz w:val="24"/>
              </w:rPr>
            </w:pPr>
          </w:p>
        </w:tc>
      </w:tr>
      <w:tr w:rsidR="002B3F7A" w14:paraId="5456FE46" w14:textId="77777777">
        <w:trPr>
          <w:trHeight w:val="4968"/>
        </w:trPr>
        <w:tc>
          <w:tcPr>
            <w:tcW w:w="2014" w:type="dxa"/>
          </w:tcPr>
          <w:p w14:paraId="170A34AD" w14:textId="77777777" w:rsidR="002B3F7A" w:rsidRDefault="001B3B8A">
            <w:pPr>
              <w:pStyle w:val="TableParagraph"/>
              <w:ind w:left="119" w:right="103"/>
              <w:jc w:val="center"/>
              <w:rPr>
                <w:b/>
                <w:sz w:val="24"/>
              </w:rPr>
            </w:pPr>
            <w:r>
              <w:rPr>
                <w:b/>
                <w:sz w:val="24"/>
              </w:rPr>
              <w:t>8</w:t>
            </w:r>
            <w:r>
              <w:rPr>
                <w:b/>
                <w:spacing w:val="-13"/>
                <w:sz w:val="24"/>
              </w:rPr>
              <w:t xml:space="preserve"> </w:t>
            </w:r>
            <w:r>
              <w:rPr>
                <w:b/>
                <w:sz w:val="24"/>
              </w:rPr>
              <w:t>июля</w:t>
            </w:r>
            <w:r>
              <w:rPr>
                <w:b/>
                <w:spacing w:val="-13"/>
                <w:sz w:val="24"/>
              </w:rPr>
              <w:t xml:space="preserve"> </w:t>
            </w:r>
            <w:r>
              <w:rPr>
                <w:b/>
                <w:sz w:val="24"/>
              </w:rPr>
              <w:t>–</w:t>
            </w:r>
            <w:r>
              <w:rPr>
                <w:b/>
                <w:spacing w:val="-13"/>
                <w:sz w:val="24"/>
              </w:rPr>
              <w:t xml:space="preserve"> </w:t>
            </w:r>
            <w:r>
              <w:rPr>
                <w:b/>
                <w:sz w:val="24"/>
              </w:rPr>
              <w:t xml:space="preserve">День </w:t>
            </w:r>
            <w:r>
              <w:rPr>
                <w:b/>
                <w:spacing w:val="-2"/>
                <w:sz w:val="24"/>
              </w:rPr>
              <w:t>Семьи,</w:t>
            </w:r>
          </w:p>
          <w:p w14:paraId="7D93945B" w14:textId="77777777" w:rsidR="002B3F7A" w:rsidRDefault="001B3B8A">
            <w:pPr>
              <w:pStyle w:val="TableParagraph"/>
              <w:ind w:left="398" w:right="382"/>
              <w:jc w:val="center"/>
              <w:rPr>
                <w:b/>
                <w:sz w:val="24"/>
              </w:rPr>
            </w:pPr>
            <w:r>
              <w:rPr>
                <w:b/>
                <w:sz w:val="24"/>
              </w:rPr>
              <w:t>Верности</w:t>
            </w:r>
            <w:r>
              <w:rPr>
                <w:b/>
                <w:spacing w:val="-15"/>
                <w:sz w:val="24"/>
              </w:rPr>
              <w:t xml:space="preserve"> </w:t>
            </w:r>
            <w:r>
              <w:rPr>
                <w:b/>
                <w:sz w:val="24"/>
              </w:rPr>
              <w:t xml:space="preserve">и </w:t>
            </w:r>
            <w:r>
              <w:rPr>
                <w:b/>
                <w:spacing w:val="-2"/>
                <w:sz w:val="24"/>
              </w:rPr>
              <w:t>Любви</w:t>
            </w:r>
          </w:p>
        </w:tc>
        <w:tc>
          <w:tcPr>
            <w:tcW w:w="2206" w:type="dxa"/>
          </w:tcPr>
          <w:p w14:paraId="21AF5A27" w14:textId="77777777" w:rsidR="002B3F7A" w:rsidRDefault="001B3B8A">
            <w:pPr>
              <w:pStyle w:val="TableParagraph"/>
              <w:ind w:left="309" w:right="301" w:firstLine="5"/>
              <w:jc w:val="center"/>
              <w:rPr>
                <w:sz w:val="24"/>
              </w:rPr>
            </w:pPr>
            <w:r>
              <w:rPr>
                <w:sz w:val="24"/>
              </w:rPr>
              <w:t>Воспитывать у детей</w:t>
            </w:r>
            <w:r>
              <w:rPr>
                <w:spacing w:val="-3"/>
                <w:sz w:val="24"/>
              </w:rPr>
              <w:t xml:space="preserve"> </w:t>
            </w:r>
            <w:r>
              <w:rPr>
                <w:sz w:val="24"/>
              </w:rPr>
              <w:t>любовь</w:t>
            </w:r>
            <w:r>
              <w:rPr>
                <w:spacing w:val="-2"/>
                <w:sz w:val="24"/>
              </w:rPr>
              <w:t xml:space="preserve"> </w:t>
            </w:r>
            <w:r>
              <w:rPr>
                <w:spacing w:val="-10"/>
                <w:sz w:val="24"/>
              </w:rPr>
              <w:t>и</w:t>
            </w:r>
          </w:p>
          <w:p w14:paraId="5F223DA4" w14:textId="77777777" w:rsidR="002B3F7A" w:rsidRDefault="001B3B8A">
            <w:pPr>
              <w:pStyle w:val="TableParagraph"/>
              <w:ind w:left="85" w:right="76"/>
              <w:jc w:val="center"/>
              <w:rPr>
                <w:sz w:val="24"/>
              </w:rPr>
            </w:pPr>
            <w:r>
              <w:rPr>
                <w:sz w:val="24"/>
              </w:rPr>
              <w:t>уважение</w:t>
            </w:r>
            <w:r>
              <w:rPr>
                <w:spacing w:val="-15"/>
                <w:sz w:val="24"/>
              </w:rPr>
              <w:t xml:space="preserve"> </w:t>
            </w:r>
            <w:r>
              <w:rPr>
                <w:sz w:val="24"/>
              </w:rPr>
              <w:t>к</w:t>
            </w:r>
            <w:r>
              <w:rPr>
                <w:spacing w:val="-15"/>
                <w:sz w:val="24"/>
              </w:rPr>
              <w:t xml:space="preserve"> </w:t>
            </w:r>
            <w:r>
              <w:rPr>
                <w:sz w:val="24"/>
              </w:rPr>
              <w:t>членам своей семьи.</w:t>
            </w:r>
          </w:p>
          <w:p w14:paraId="3FA3B49D" w14:textId="77777777" w:rsidR="002B3F7A" w:rsidRDefault="001B3B8A">
            <w:pPr>
              <w:pStyle w:val="TableParagraph"/>
              <w:ind w:left="256" w:right="246" w:hanging="4"/>
              <w:jc w:val="center"/>
              <w:rPr>
                <w:sz w:val="24"/>
              </w:rPr>
            </w:pPr>
            <w:r>
              <w:rPr>
                <w:spacing w:val="-2"/>
                <w:sz w:val="24"/>
              </w:rPr>
              <w:t xml:space="preserve">Способствовать созданию положительного </w:t>
            </w:r>
            <w:r>
              <w:rPr>
                <w:sz w:val="24"/>
              </w:rPr>
              <w:t>образа будущей семьи</w:t>
            </w:r>
            <w:r>
              <w:rPr>
                <w:spacing w:val="-15"/>
                <w:sz w:val="24"/>
              </w:rPr>
              <w:t xml:space="preserve"> </w:t>
            </w:r>
            <w:r>
              <w:rPr>
                <w:sz w:val="24"/>
              </w:rPr>
              <w:t>у</w:t>
            </w:r>
            <w:r>
              <w:rPr>
                <w:spacing w:val="-15"/>
                <w:sz w:val="24"/>
              </w:rPr>
              <w:t xml:space="preserve"> </w:t>
            </w:r>
            <w:r>
              <w:rPr>
                <w:sz w:val="24"/>
              </w:rPr>
              <w:t xml:space="preserve">каждого </w:t>
            </w:r>
            <w:r>
              <w:rPr>
                <w:spacing w:val="-2"/>
                <w:sz w:val="24"/>
              </w:rPr>
              <w:t>ребенка.</w:t>
            </w:r>
          </w:p>
          <w:p w14:paraId="0654C46E" w14:textId="77777777" w:rsidR="002B3F7A" w:rsidRDefault="001B3B8A">
            <w:pPr>
              <w:pStyle w:val="TableParagraph"/>
              <w:ind w:left="263" w:right="252" w:hanging="2"/>
              <w:jc w:val="center"/>
              <w:rPr>
                <w:sz w:val="24"/>
              </w:rPr>
            </w:pPr>
            <w:r>
              <w:rPr>
                <w:spacing w:val="-2"/>
                <w:sz w:val="24"/>
              </w:rPr>
              <w:t xml:space="preserve">Формировать </w:t>
            </w:r>
            <w:r>
              <w:rPr>
                <w:sz w:val="24"/>
              </w:rPr>
              <w:t>представление</w:t>
            </w:r>
            <w:r>
              <w:rPr>
                <w:spacing w:val="-15"/>
                <w:sz w:val="24"/>
              </w:rPr>
              <w:t xml:space="preserve"> </w:t>
            </w:r>
            <w:r>
              <w:rPr>
                <w:sz w:val="24"/>
              </w:rPr>
              <w:t>о семье, как о</w:t>
            </w:r>
          </w:p>
          <w:p w14:paraId="7D0057D2" w14:textId="77777777" w:rsidR="002B3F7A" w:rsidRDefault="001B3B8A">
            <w:pPr>
              <w:pStyle w:val="TableParagraph"/>
              <w:ind w:left="119" w:firstLine="115"/>
              <w:rPr>
                <w:sz w:val="24"/>
              </w:rPr>
            </w:pPr>
            <w:r>
              <w:rPr>
                <w:sz w:val="24"/>
              </w:rPr>
              <w:t>людях, живущих вместе,</w:t>
            </w:r>
            <w:r>
              <w:rPr>
                <w:spacing w:val="-15"/>
                <w:sz w:val="24"/>
              </w:rPr>
              <w:t xml:space="preserve"> </w:t>
            </w:r>
            <w:r>
              <w:rPr>
                <w:sz w:val="24"/>
              </w:rPr>
              <w:t>любящих</w:t>
            </w:r>
            <w:r>
              <w:rPr>
                <w:spacing w:val="-15"/>
                <w:sz w:val="24"/>
              </w:rPr>
              <w:t xml:space="preserve"> </w:t>
            </w:r>
            <w:r>
              <w:rPr>
                <w:sz w:val="24"/>
              </w:rPr>
              <w:t>и заботящихся друг</w:t>
            </w:r>
          </w:p>
          <w:p w14:paraId="11360568" w14:textId="77777777" w:rsidR="002B3F7A" w:rsidRDefault="001B3B8A">
            <w:pPr>
              <w:pStyle w:val="TableParagraph"/>
              <w:ind w:left="85" w:right="77"/>
              <w:jc w:val="center"/>
              <w:rPr>
                <w:sz w:val="24"/>
              </w:rPr>
            </w:pPr>
            <w:r>
              <w:rPr>
                <w:sz w:val="24"/>
              </w:rPr>
              <w:t xml:space="preserve">о </w:t>
            </w:r>
            <w:r>
              <w:rPr>
                <w:spacing w:val="-2"/>
                <w:sz w:val="24"/>
              </w:rPr>
              <w:t>друге.</w:t>
            </w:r>
          </w:p>
          <w:p w14:paraId="607A32D5" w14:textId="77777777" w:rsidR="002B3F7A" w:rsidRDefault="001B3B8A">
            <w:pPr>
              <w:pStyle w:val="TableParagraph"/>
              <w:spacing w:line="257" w:lineRule="exact"/>
              <w:ind w:left="85" w:right="81"/>
              <w:jc w:val="center"/>
              <w:rPr>
                <w:sz w:val="24"/>
              </w:rPr>
            </w:pPr>
            <w:r>
              <w:rPr>
                <w:spacing w:val="-2"/>
                <w:sz w:val="24"/>
              </w:rPr>
              <w:t>Воспитывать</w:t>
            </w:r>
          </w:p>
        </w:tc>
        <w:tc>
          <w:tcPr>
            <w:tcW w:w="4111" w:type="dxa"/>
          </w:tcPr>
          <w:p w14:paraId="4AFCFD3B" w14:textId="77777777" w:rsidR="002B3F7A" w:rsidRDefault="001B3B8A">
            <w:pPr>
              <w:pStyle w:val="TableParagraph"/>
              <w:spacing w:line="275" w:lineRule="exact"/>
              <w:ind w:left="108"/>
              <w:rPr>
                <w:sz w:val="24"/>
              </w:rPr>
            </w:pPr>
            <w:r>
              <w:rPr>
                <w:sz w:val="24"/>
              </w:rPr>
              <w:t>Рассматривание</w:t>
            </w:r>
            <w:r>
              <w:rPr>
                <w:spacing w:val="-13"/>
                <w:sz w:val="24"/>
              </w:rPr>
              <w:t xml:space="preserve"> </w:t>
            </w:r>
            <w:r>
              <w:rPr>
                <w:sz w:val="24"/>
              </w:rPr>
              <w:t>иллюстраций</w:t>
            </w:r>
            <w:r>
              <w:rPr>
                <w:spacing w:val="-12"/>
                <w:sz w:val="24"/>
              </w:rPr>
              <w:t xml:space="preserve"> </w:t>
            </w:r>
            <w:r>
              <w:rPr>
                <w:sz w:val="24"/>
              </w:rPr>
              <w:t>на</w:t>
            </w:r>
            <w:r>
              <w:rPr>
                <w:spacing w:val="-12"/>
                <w:sz w:val="24"/>
              </w:rPr>
              <w:t xml:space="preserve"> </w:t>
            </w:r>
            <w:r>
              <w:rPr>
                <w:spacing w:val="-4"/>
                <w:sz w:val="24"/>
              </w:rPr>
              <w:t>тему</w:t>
            </w:r>
          </w:p>
          <w:p w14:paraId="668B90D4" w14:textId="77777777" w:rsidR="002B3F7A" w:rsidRDefault="001B3B8A">
            <w:pPr>
              <w:pStyle w:val="TableParagraph"/>
              <w:ind w:left="108"/>
              <w:rPr>
                <w:sz w:val="24"/>
              </w:rPr>
            </w:pPr>
            <w:r>
              <w:rPr>
                <w:sz w:val="24"/>
              </w:rPr>
              <w:t>«Наша</w:t>
            </w:r>
            <w:r>
              <w:rPr>
                <w:spacing w:val="-3"/>
                <w:sz w:val="24"/>
              </w:rPr>
              <w:t xml:space="preserve"> </w:t>
            </w:r>
            <w:r>
              <w:rPr>
                <w:sz w:val="24"/>
              </w:rPr>
              <w:t>семья»,</w:t>
            </w:r>
            <w:r>
              <w:rPr>
                <w:spacing w:val="-1"/>
                <w:sz w:val="24"/>
              </w:rPr>
              <w:t xml:space="preserve"> </w:t>
            </w:r>
            <w:r>
              <w:rPr>
                <w:sz w:val="24"/>
              </w:rPr>
              <w:t>картин:</w:t>
            </w:r>
            <w:r>
              <w:rPr>
                <w:spacing w:val="-2"/>
                <w:sz w:val="24"/>
              </w:rPr>
              <w:t xml:space="preserve"> </w:t>
            </w:r>
            <w:r>
              <w:rPr>
                <w:sz w:val="24"/>
              </w:rPr>
              <w:t>Д.</w:t>
            </w:r>
            <w:r>
              <w:rPr>
                <w:spacing w:val="-4"/>
                <w:sz w:val="24"/>
              </w:rPr>
              <w:t xml:space="preserve"> </w:t>
            </w:r>
            <w:r>
              <w:rPr>
                <w:spacing w:val="-2"/>
                <w:sz w:val="24"/>
              </w:rPr>
              <w:t>Жилинский</w:t>
            </w:r>
          </w:p>
          <w:p w14:paraId="13401166" w14:textId="77777777" w:rsidR="002B3F7A" w:rsidRDefault="001B3B8A">
            <w:pPr>
              <w:pStyle w:val="TableParagraph"/>
              <w:tabs>
                <w:tab w:val="left" w:pos="1689"/>
                <w:tab w:val="left" w:pos="3357"/>
              </w:tabs>
              <w:ind w:left="108" w:right="98"/>
              <w:rPr>
                <w:sz w:val="24"/>
              </w:rPr>
            </w:pPr>
            <w:r>
              <w:rPr>
                <w:spacing w:val="-2"/>
                <w:sz w:val="24"/>
              </w:rPr>
              <w:t>«Семья»,</w:t>
            </w:r>
            <w:r>
              <w:rPr>
                <w:sz w:val="24"/>
              </w:rPr>
              <w:tab/>
            </w:r>
            <w:r>
              <w:rPr>
                <w:spacing w:val="-2"/>
                <w:sz w:val="24"/>
              </w:rPr>
              <w:t>«Молодая</w:t>
            </w:r>
            <w:r>
              <w:rPr>
                <w:sz w:val="24"/>
              </w:rPr>
              <w:tab/>
            </w:r>
            <w:r>
              <w:rPr>
                <w:spacing w:val="-2"/>
                <w:sz w:val="24"/>
              </w:rPr>
              <w:t xml:space="preserve">семья. </w:t>
            </w:r>
            <w:r>
              <w:rPr>
                <w:sz w:val="24"/>
              </w:rPr>
              <w:t>Ожидание»,</w:t>
            </w:r>
            <w:r>
              <w:rPr>
                <w:spacing w:val="8"/>
                <w:sz w:val="24"/>
              </w:rPr>
              <w:t xml:space="preserve"> </w:t>
            </w:r>
            <w:r>
              <w:rPr>
                <w:sz w:val="24"/>
              </w:rPr>
              <w:t>Т.</w:t>
            </w:r>
            <w:r>
              <w:rPr>
                <w:spacing w:val="9"/>
                <w:sz w:val="24"/>
              </w:rPr>
              <w:t xml:space="preserve"> </w:t>
            </w:r>
            <w:r>
              <w:rPr>
                <w:sz w:val="24"/>
              </w:rPr>
              <w:t>Яблонская</w:t>
            </w:r>
            <w:r>
              <w:rPr>
                <w:spacing w:val="14"/>
                <w:sz w:val="24"/>
              </w:rPr>
              <w:t xml:space="preserve"> </w:t>
            </w:r>
            <w:r>
              <w:rPr>
                <w:spacing w:val="-2"/>
                <w:sz w:val="24"/>
              </w:rPr>
              <w:t>«Свадьба»,</w:t>
            </w:r>
          </w:p>
          <w:p w14:paraId="1BE83D9D" w14:textId="77777777" w:rsidR="002B3F7A" w:rsidRDefault="001B3B8A">
            <w:pPr>
              <w:pStyle w:val="TableParagraph"/>
              <w:ind w:left="108"/>
              <w:rPr>
                <w:sz w:val="24"/>
              </w:rPr>
            </w:pPr>
            <w:r>
              <w:rPr>
                <w:sz w:val="24"/>
              </w:rPr>
              <w:t>Е.</w:t>
            </w:r>
            <w:r>
              <w:rPr>
                <w:spacing w:val="-4"/>
                <w:sz w:val="24"/>
              </w:rPr>
              <w:t xml:space="preserve"> </w:t>
            </w:r>
            <w:r>
              <w:rPr>
                <w:sz w:val="24"/>
              </w:rPr>
              <w:t>Романова «Портрет</w:t>
            </w:r>
            <w:r>
              <w:rPr>
                <w:spacing w:val="-3"/>
                <w:sz w:val="24"/>
              </w:rPr>
              <w:t xml:space="preserve"> </w:t>
            </w:r>
            <w:r>
              <w:rPr>
                <w:spacing w:val="-4"/>
                <w:sz w:val="24"/>
              </w:rPr>
              <w:t>семьи</w:t>
            </w:r>
          </w:p>
          <w:p w14:paraId="3790756B" w14:textId="77777777" w:rsidR="002B3F7A" w:rsidRDefault="001B3B8A">
            <w:pPr>
              <w:pStyle w:val="TableParagraph"/>
              <w:ind w:left="117"/>
              <w:rPr>
                <w:sz w:val="24"/>
              </w:rPr>
            </w:pPr>
            <w:r>
              <w:rPr>
                <w:sz w:val="24"/>
              </w:rPr>
              <w:t>писателя</w:t>
            </w:r>
            <w:r>
              <w:rPr>
                <w:spacing w:val="-3"/>
                <w:sz w:val="24"/>
              </w:rPr>
              <w:t xml:space="preserve"> </w:t>
            </w:r>
            <w:r>
              <w:rPr>
                <w:sz w:val="24"/>
              </w:rPr>
              <w:t>В.</w:t>
            </w:r>
            <w:r>
              <w:rPr>
                <w:spacing w:val="-3"/>
                <w:sz w:val="24"/>
              </w:rPr>
              <w:t xml:space="preserve"> </w:t>
            </w:r>
            <w:r>
              <w:rPr>
                <w:sz w:val="24"/>
              </w:rPr>
              <w:t>Шукшина»,</w:t>
            </w:r>
            <w:r>
              <w:rPr>
                <w:spacing w:val="-2"/>
                <w:sz w:val="24"/>
              </w:rPr>
              <w:t xml:space="preserve"> </w:t>
            </w:r>
            <w:r>
              <w:rPr>
                <w:sz w:val="24"/>
              </w:rPr>
              <w:t>Т.</w:t>
            </w:r>
            <w:r>
              <w:rPr>
                <w:spacing w:val="-2"/>
                <w:sz w:val="24"/>
              </w:rPr>
              <w:t xml:space="preserve"> Яблонская</w:t>
            </w:r>
          </w:p>
          <w:p w14:paraId="3BF56B5A" w14:textId="77777777" w:rsidR="002B3F7A" w:rsidRDefault="001B3B8A">
            <w:pPr>
              <w:pStyle w:val="TableParagraph"/>
              <w:ind w:left="1514"/>
              <w:rPr>
                <w:sz w:val="24"/>
              </w:rPr>
            </w:pPr>
            <w:r>
              <w:rPr>
                <w:spacing w:val="-2"/>
                <w:sz w:val="24"/>
              </w:rPr>
              <w:t>«Свадьба»</w:t>
            </w:r>
          </w:p>
          <w:p w14:paraId="51244199" w14:textId="77777777" w:rsidR="002B3F7A" w:rsidRDefault="001B3B8A">
            <w:pPr>
              <w:pStyle w:val="TableParagraph"/>
              <w:ind w:left="8"/>
              <w:jc w:val="center"/>
              <w:rPr>
                <w:sz w:val="24"/>
              </w:rPr>
            </w:pPr>
            <w:r>
              <w:rPr>
                <w:sz w:val="24"/>
              </w:rPr>
              <w:t>Чтение</w:t>
            </w:r>
            <w:r>
              <w:rPr>
                <w:spacing w:val="-2"/>
                <w:sz w:val="24"/>
              </w:rPr>
              <w:t xml:space="preserve"> произведений</w:t>
            </w:r>
          </w:p>
          <w:p w14:paraId="76F5659E" w14:textId="77777777" w:rsidR="002B3F7A" w:rsidRDefault="001B3B8A">
            <w:pPr>
              <w:pStyle w:val="TableParagraph"/>
              <w:ind w:left="324" w:right="311"/>
              <w:jc w:val="center"/>
              <w:rPr>
                <w:sz w:val="24"/>
              </w:rPr>
            </w:pPr>
            <w:r>
              <w:rPr>
                <w:sz w:val="24"/>
              </w:rPr>
              <w:t>художественной</w:t>
            </w:r>
            <w:r>
              <w:rPr>
                <w:spacing w:val="-15"/>
                <w:sz w:val="24"/>
              </w:rPr>
              <w:t xml:space="preserve"> </w:t>
            </w:r>
            <w:r>
              <w:rPr>
                <w:sz w:val="24"/>
              </w:rPr>
              <w:t>литературы:</w:t>
            </w:r>
            <w:r>
              <w:rPr>
                <w:spacing w:val="-15"/>
                <w:sz w:val="24"/>
              </w:rPr>
              <w:t xml:space="preserve"> </w:t>
            </w:r>
            <w:r>
              <w:rPr>
                <w:sz w:val="24"/>
              </w:rPr>
              <w:t>Я. Аким «Моя родня», «Мой брат</w:t>
            </w:r>
          </w:p>
          <w:p w14:paraId="3F4852D6" w14:textId="77777777" w:rsidR="002B3F7A" w:rsidRDefault="001B3B8A">
            <w:pPr>
              <w:pStyle w:val="TableParagraph"/>
              <w:spacing w:before="1"/>
              <w:ind w:left="134" w:right="125" w:firstLine="3"/>
              <w:jc w:val="center"/>
              <w:rPr>
                <w:sz w:val="24"/>
              </w:rPr>
            </w:pPr>
            <w:r>
              <w:rPr>
                <w:sz w:val="24"/>
              </w:rPr>
              <w:t>Мишка»,</w:t>
            </w:r>
            <w:r>
              <w:rPr>
                <w:spacing w:val="-4"/>
                <w:sz w:val="24"/>
              </w:rPr>
              <w:t xml:space="preserve"> </w:t>
            </w:r>
            <w:r>
              <w:rPr>
                <w:sz w:val="24"/>
              </w:rPr>
              <w:t>Х.</w:t>
            </w:r>
            <w:r>
              <w:rPr>
                <w:spacing w:val="-8"/>
                <w:sz w:val="24"/>
              </w:rPr>
              <w:t xml:space="preserve"> </w:t>
            </w:r>
            <w:r>
              <w:rPr>
                <w:sz w:val="24"/>
              </w:rPr>
              <w:t>Гюльназарян</w:t>
            </w:r>
            <w:r>
              <w:rPr>
                <w:spacing w:val="-1"/>
                <w:sz w:val="24"/>
              </w:rPr>
              <w:t xml:space="preserve"> </w:t>
            </w:r>
            <w:r>
              <w:rPr>
                <w:sz w:val="24"/>
              </w:rPr>
              <w:t>«Как</w:t>
            </w:r>
            <w:r>
              <w:rPr>
                <w:spacing w:val="-6"/>
                <w:sz w:val="24"/>
              </w:rPr>
              <w:t xml:space="preserve"> </w:t>
            </w:r>
            <w:r>
              <w:rPr>
                <w:sz w:val="24"/>
              </w:rPr>
              <w:t>я</w:t>
            </w:r>
            <w:r>
              <w:rPr>
                <w:spacing w:val="-7"/>
                <w:sz w:val="24"/>
              </w:rPr>
              <w:t xml:space="preserve"> </w:t>
            </w:r>
            <w:r>
              <w:rPr>
                <w:sz w:val="24"/>
              </w:rPr>
              <w:t>был маленький», рассказов Н. Носова, В. Драгунского</w:t>
            </w:r>
            <w:r>
              <w:rPr>
                <w:spacing w:val="-5"/>
                <w:sz w:val="24"/>
              </w:rPr>
              <w:t xml:space="preserve"> </w:t>
            </w:r>
            <w:r>
              <w:rPr>
                <w:sz w:val="24"/>
              </w:rPr>
              <w:t>о</w:t>
            </w:r>
            <w:r>
              <w:rPr>
                <w:spacing w:val="-5"/>
                <w:sz w:val="24"/>
              </w:rPr>
              <w:t xml:space="preserve"> </w:t>
            </w:r>
            <w:r>
              <w:rPr>
                <w:sz w:val="24"/>
              </w:rPr>
              <w:t>дружбе»;</w:t>
            </w:r>
            <w:r>
              <w:rPr>
                <w:spacing w:val="-4"/>
                <w:sz w:val="24"/>
              </w:rPr>
              <w:t xml:space="preserve"> </w:t>
            </w:r>
            <w:r>
              <w:rPr>
                <w:sz w:val="24"/>
              </w:rPr>
              <w:t>разучивание пословиц</w:t>
            </w:r>
            <w:r>
              <w:rPr>
                <w:spacing w:val="-5"/>
                <w:sz w:val="24"/>
              </w:rPr>
              <w:t xml:space="preserve"> </w:t>
            </w:r>
            <w:r>
              <w:rPr>
                <w:sz w:val="24"/>
              </w:rPr>
              <w:t>и</w:t>
            </w:r>
            <w:r>
              <w:rPr>
                <w:spacing w:val="-8"/>
                <w:sz w:val="24"/>
              </w:rPr>
              <w:t xml:space="preserve"> </w:t>
            </w:r>
            <w:r>
              <w:rPr>
                <w:sz w:val="24"/>
              </w:rPr>
              <w:t>поговорок</w:t>
            </w:r>
            <w:r>
              <w:rPr>
                <w:spacing w:val="-6"/>
                <w:sz w:val="24"/>
              </w:rPr>
              <w:t xml:space="preserve"> </w:t>
            </w:r>
            <w:r>
              <w:rPr>
                <w:sz w:val="24"/>
              </w:rPr>
              <w:t>о</w:t>
            </w:r>
            <w:r>
              <w:rPr>
                <w:spacing w:val="-9"/>
                <w:sz w:val="24"/>
              </w:rPr>
              <w:t xml:space="preserve"> </w:t>
            </w:r>
            <w:r>
              <w:rPr>
                <w:sz w:val="24"/>
              </w:rPr>
              <w:t>семье</w:t>
            </w:r>
            <w:r>
              <w:rPr>
                <w:spacing w:val="-7"/>
                <w:sz w:val="24"/>
              </w:rPr>
              <w:t xml:space="preserve"> </w:t>
            </w:r>
            <w:r>
              <w:rPr>
                <w:sz w:val="24"/>
              </w:rPr>
              <w:t>и</w:t>
            </w:r>
            <w:r>
              <w:rPr>
                <w:spacing w:val="-5"/>
                <w:sz w:val="24"/>
              </w:rPr>
              <w:t xml:space="preserve"> </w:t>
            </w:r>
            <w:r>
              <w:rPr>
                <w:sz w:val="24"/>
              </w:rPr>
              <w:t>доме Беседы на темы «Семья – это значит мы вместе», «Неразлучная семья.</w:t>
            </w:r>
          </w:p>
          <w:p w14:paraId="549EC012" w14:textId="77777777" w:rsidR="002B3F7A" w:rsidRDefault="001B3B8A">
            <w:pPr>
              <w:pStyle w:val="TableParagraph"/>
              <w:ind w:left="7"/>
              <w:jc w:val="center"/>
              <w:rPr>
                <w:sz w:val="24"/>
              </w:rPr>
            </w:pPr>
            <w:r>
              <w:rPr>
                <w:sz w:val="24"/>
              </w:rPr>
              <w:t>Взрослые</w:t>
            </w:r>
            <w:r>
              <w:rPr>
                <w:spacing w:val="-4"/>
                <w:sz w:val="24"/>
              </w:rPr>
              <w:t xml:space="preserve"> </w:t>
            </w:r>
            <w:r>
              <w:rPr>
                <w:sz w:val="24"/>
              </w:rPr>
              <w:t xml:space="preserve">и </w:t>
            </w:r>
            <w:r>
              <w:rPr>
                <w:spacing w:val="-2"/>
                <w:sz w:val="24"/>
              </w:rPr>
              <w:t>дети»,</w:t>
            </w:r>
          </w:p>
          <w:p w14:paraId="693B54B1" w14:textId="77777777" w:rsidR="002B3F7A" w:rsidRDefault="001B3B8A">
            <w:pPr>
              <w:pStyle w:val="TableParagraph"/>
              <w:spacing w:line="257" w:lineRule="exact"/>
              <w:ind w:left="152" w:right="143"/>
              <w:jc w:val="center"/>
              <w:rPr>
                <w:sz w:val="24"/>
              </w:rPr>
            </w:pPr>
            <w:r>
              <w:rPr>
                <w:sz w:val="24"/>
              </w:rPr>
              <w:t>«Радуйся</w:t>
            </w:r>
            <w:r>
              <w:rPr>
                <w:spacing w:val="-4"/>
                <w:sz w:val="24"/>
              </w:rPr>
              <w:t xml:space="preserve"> </w:t>
            </w:r>
            <w:r>
              <w:rPr>
                <w:sz w:val="24"/>
              </w:rPr>
              <w:t>радости</w:t>
            </w:r>
            <w:r>
              <w:rPr>
                <w:spacing w:val="-3"/>
                <w:sz w:val="24"/>
              </w:rPr>
              <w:t xml:space="preserve"> </w:t>
            </w:r>
            <w:r>
              <w:rPr>
                <w:spacing w:val="-2"/>
                <w:sz w:val="24"/>
              </w:rPr>
              <w:t>другого»,</w:t>
            </w:r>
          </w:p>
        </w:tc>
        <w:tc>
          <w:tcPr>
            <w:tcW w:w="3259" w:type="dxa"/>
          </w:tcPr>
          <w:p w14:paraId="242D088F" w14:textId="77777777" w:rsidR="002B3F7A" w:rsidRDefault="001B3B8A">
            <w:pPr>
              <w:pStyle w:val="TableParagraph"/>
              <w:spacing w:line="275" w:lineRule="exact"/>
              <w:ind w:left="101" w:right="92"/>
              <w:jc w:val="center"/>
              <w:rPr>
                <w:sz w:val="24"/>
              </w:rPr>
            </w:pPr>
            <w:r>
              <w:rPr>
                <w:sz w:val="24"/>
              </w:rPr>
              <w:t>Проведение</w:t>
            </w:r>
            <w:r>
              <w:rPr>
                <w:spacing w:val="-4"/>
                <w:sz w:val="24"/>
              </w:rPr>
              <w:t xml:space="preserve"> </w:t>
            </w:r>
            <w:r>
              <w:rPr>
                <w:sz w:val="24"/>
              </w:rPr>
              <w:t>мастер</w:t>
            </w:r>
            <w:r>
              <w:rPr>
                <w:spacing w:val="-2"/>
                <w:sz w:val="24"/>
              </w:rPr>
              <w:t xml:space="preserve"> </w:t>
            </w:r>
            <w:r>
              <w:rPr>
                <w:sz w:val="24"/>
              </w:rPr>
              <w:t>–</w:t>
            </w:r>
            <w:r>
              <w:rPr>
                <w:spacing w:val="-2"/>
                <w:sz w:val="24"/>
              </w:rPr>
              <w:t xml:space="preserve"> классов</w:t>
            </w:r>
          </w:p>
          <w:p w14:paraId="6EAE0BE5" w14:textId="77777777" w:rsidR="002B3F7A" w:rsidRDefault="001B3B8A">
            <w:pPr>
              <w:pStyle w:val="TableParagraph"/>
              <w:ind w:left="12"/>
              <w:jc w:val="center"/>
              <w:rPr>
                <w:sz w:val="24"/>
              </w:rPr>
            </w:pPr>
            <w:r>
              <w:rPr>
                <w:sz w:val="24"/>
              </w:rPr>
              <w:t>«Семейные</w:t>
            </w:r>
            <w:r>
              <w:rPr>
                <w:spacing w:val="-5"/>
                <w:sz w:val="24"/>
              </w:rPr>
              <w:t xml:space="preserve"> </w:t>
            </w:r>
            <w:r>
              <w:rPr>
                <w:spacing w:val="-2"/>
                <w:sz w:val="24"/>
              </w:rPr>
              <w:t>ценности»</w:t>
            </w:r>
          </w:p>
          <w:p w14:paraId="260B4801" w14:textId="77777777" w:rsidR="002B3F7A" w:rsidRDefault="001B3B8A">
            <w:pPr>
              <w:pStyle w:val="TableParagraph"/>
              <w:ind w:left="146" w:right="126"/>
              <w:jc w:val="center"/>
              <w:rPr>
                <w:sz w:val="24"/>
              </w:rPr>
            </w:pPr>
            <w:r>
              <w:rPr>
                <w:sz w:val="24"/>
              </w:rPr>
              <w:t>«Раз</w:t>
            </w:r>
            <w:r>
              <w:rPr>
                <w:spacing w:val="-11"/>
                <w:sz w:val="24"/>
              </w:rPr>
              <w:t xml:space="preserve"> </w:t>
            </w:r>
            <w:r>
              <w:rPr>
                <w:sz w:val="24"/>
              </w:rPr>
              <w:t>ромашка,</w:t>
            </w:r>
            <w:r>
              <w:rPr>
                <w:spacing w:val="-11"/>
                <w:sz w:val="24"/>
              </w:rPr>
              <w:t xml:space="preserve"> </w:t>
            </w:r>
            <w:r>
              <w:rPr>
                <w:sz w:val="24"/>
              </w:rPr>
              <w:t>два</w:t>
            </w:r>
            <w:r>
              <w:rPr>
                <w:spacing w:val="-12"/>
                <w:sz w:val="24"/>
              </w:rPr>
              <w:t xml:space="preserve"> </w:t>
            </w:r>
            <w:r>
              <w:rPr>
                <w:sz w:val="24"/>
              </w:rPr>
              <w:t>ромашка» изготовление ромашек</w:t>
            </w:r>
          </w:p>
          <w:p w14:paraId="19D612ED" w14:textId="77777777" w:rsidR="002B3F7A" w:rsidRDefault="001B3B8A">
            <w:pPr>
              <w:pStyle w:val="TableParagraph"/>
              <w:ind w:left="514" w:right="501"/>
              <w:jc w:val="center"/>
              <w:rPr>
                <w:sz w:val="24"/>
              </w:rPr>
            </w:pPr>
            <w:r>
              <w:rPr>
                <w:sz w:val="24"/>
              </w:rPr>
              <w:t>разными</w:t>
            </w:r>
            <w:r>
              <w:rPr>
                <w:spacing w:val="-15"/>
                <w:sz w:val="24"/>
              </w:rPr>
              <w:t xml:space="preserve"> </w:t>
            </w:r>
            <w:r>
              <w:rPr>
                <w:sz w:val="24"/>
              </w:rPr>
              <w:t>способами</w:t>
            </w:r>
            <w:r>
              <w:rPr>
                <w:spacing w:val="-15"/>
                <w:sz w:val="24"/>
              </w:rPr>
              <w:t xml:space="preserve"> </w:t>
            </w:r>
            <w:r>
              <w:rPr>
                <w:sz w:val="24"/>
              </w:rPr>
              <w:t xml:space="preserve">и </w:t>
            </w:r>
            <w:r>
              <w:rPr>
                <w:spacing w:val="-2"/>
                <w:sz w:val="24"/>
              </w:rPr>
              <w:t>техниками.</w:t>
            </w:r>
          </w:p>
          <w:p w14:paraId="44A0C94B" w14:textId="77777777" w:rsidR="002B3F7A" w:rsidRDefault="001B3B8A">
            <w:pPr>
              <w:pStyle w:val="TableParagraph"/>
              <w:ind w:left="101" w:right="88"/>
              <w:jc w:val="center"/>
              <w:rPr>
                <w:sz w:val="24"/>
              </w:rPr>
            </w:pPr>
            <w:r>
              <w:rPr>
                <w:sz w:val="24"/>
              </w:rPr>
              <w:t>Конкурс</w:t>
            </w:r>
            <w:r>
              <w:rPr>
                <w:spacing w:val="-14"/>
                <w:sz w:val="24"/>
              </w:rPr>
              <w:t xml:space="preserve"> </w:t>
            </w:r>
            <w:r>
              <w:rPr>
                <w:sz w:val="24"/>
              </w:rPr>
              <w:t>плакатов</w:t>
            </w:r>
            <w:r>
              <w:rPr>
                <w:spacing w:val="-14"/>
                <w:sz w:val="24"/>
              </w:rPr>
              <w:t xml:space="preserve"> </w:t>
            </w:r>
            <w:r>
              <w:rPr>
                <w:sz w:val="24"/>
              </w:rPr>
              <w:t>с</w:t>
            </w:r>
            <w:r>
              <w:rPr>
                <w:spacing w:val="-11"/>
                <w:sz w:val="24"/>
              </w:rPr>
              <w:t xml:space="preserve"> </w:t>
            </w:r>
            <w:r>
              <w:rPr>
                <w:sz w:val="24"/>
              </w:rPr>
              <w:t xml:space="preserve">участием родителей «Моя семья – мое </w:t>
            </w:r>
            <w:r>
              <w:rPr>
                <w:spacing w:val="-2"/>
                <w:sz w:val="24"/>
              </w:rPr>
              <w:t>богатство»</w:t>
            </w:r>
          </w:p>
          <w:p w14:paraId="675708C0" w14:textId="77777777" w:rsidR="002B3F7A" w:rsidRDefault="001B3B8A">
            <w:pPr>
              <w:pStyle w:val="TableParagraph"/>
              <w:ind w:left="322" w:hanging="183"/>
              <w:rPr>
                <w:sz w:val="24"/>
              </w:rPr>
            </w:pPr>
            <w:r>
              <w:rPr>
                <w:sz w:val="24"/>
              </w:rPr>
              <w:t>«Волшебство</w:t>
            </w:r>
            <w:r>
              <w:rPr>
                <w:spacing w:val="-15"/>
                <w:sz w:val="24"/>
              </w:rPr>
              <w:t xml:space="preserve"> </w:t>
            </w:r>
            <w:r>
              <w:rPr>
                <w:sz w:val="24"/>
              </w:rPr>
              <w:t>Маминых</w:t>
            </w:r>
            <w:r>
              <w:rPr>
                <w:spacing w:val="-15"/>
                <w:sz w:val="24"/>
              </w:rPr>
              <w:t xml:space="preserve"> </w:t>
            </w:r>
            <w:r>
              <w:rPr>
                <w:sz w:val="24"/>
              </w:rPr>
              <w:t>рук» дефиле головных уборов, сделанных родителями</w:t>
            </w:r>
          </w:p>
          <w:p w14:paraId="10F7AB09" w14:textId="77777777" w:rsidR="002B3F7A" w:rsidRDefault="001B3B8A">
            <w:pPr>
              <w:pStyle w:val="TableParagraph"/>
              <w:spacing w:before="1"/>
              <w:ind w:left="10"/>
              <w:jc w:val="center"/>
              <w:rPr>
                <w:sz w:val="24"/>
              </w:rPr>
            </w:pPr>
            <w:r>
              <w:rPr>
                <w:sz w:val="24"/>
              </w:rPr>
              <w:t>совместно</w:t>
            </w:r>
            <w:r>
              <w:rPr>
                <w:spacing w:val="-2"/>
                <w:sz w:val="24"/>
              </w:rPr>
              <w:t xml:space="preserve"> </w:t>
            </w:r>
            <w:r>
              <w:rPr>
                <w:sz w:val="24"/>
              </w:rPr>
              <w:t>с</w:t>
            </w:r>
            <w:r>
              <w:rPr>
                <w:spacing w:val="-2"/>
                <w:sz w:val="24"/>
              </w:rPr>
              <w:t xml:space="preserve"> детьми.</w:t>
            </w:r>
          </w:p>
          <w:p w14:paraId="0869205C" w14:textId="77777777" w:rsidR="002B3F7A" w:rsidRDefault="001B3B8A">
            <w:pPr>
              <w:pStyle w:val="TableParagraph"/>
              <w:ind w:left="171" w:right="156"/>
              <w:jc w:val="center"/>
              <w:rPr>
                <w:sz w:val="24"/>
              </w:rPr>
            </w:pPr>
            <w:r>
              <w:rPr>
                <w:sz w:val="24"/>
              </w:rPr>
              <w:t>Моделирование</w:t>
            </w:r>
            <w:r>
              <w:rPr>
                <w:spacing w:val="-15"/>
                <w:sz w:val="24"/>
              </w:rPr>
              <w:t xml:space="preserve"> </w:t>
            </w:r>
            <w:r>
              <w:rPr>
                <w:sz w:val="24"/>
              </w:rPr>
              <w:t>совместно</w:t>
            </w:r>
            <w:r>
              <w:rPr>
                <w:spacing w:val="-15"/>
                <w:sz w:val="24"/>
              </w:rPr>
              <w:t xml:space="preserve"> </w:t>
            </w:r>
            <w:r>
              <w:rPr>
                <w:sz w:val="24"/>
              </w:rPr>
              <w:t>с ребенком родословного</w:t>
            </w:r>
          </w:p>
          <w:p w14:paraId="440B23B7" w14:textId="77777777" w:rsidR="002B3F7A" w:rsidRDefault="001B3B8A">
            <w:pPr>
              <w:pStyle w:val="TableParagraph"/>
              <w:ind w:left="7"/>
              <w:jc w:val="center"/>
              <w:rPr>
                <w:sz w:val="24"/>
              </w:rPr>
            </w:pPr>
            <w:r>
              <w:rPr>
                <w:sz w:val="24"/>
              </w:rPr>
              <w:t>древа</w:t>
            </w:r>
            <w:r>
              <w:rPr>
                <w:spacing w:val="-5"/>
                <w:sz w:val="24"/>
              </w:rPr>
              <w:t xml:space="preserve"> </w:t>
            </w:r>
            <w:r>
              <w:rPr>
                <w:sz w:val="24"/>
              </w:rPr>
              <w:t xml:space="preserve">своей </w:t>
            </w:r>
            <w:r>
              <w:rPr>
                <w:spacing w:val="-2"/>
                <w:sz w:val="24"/>
              </w:rPr>
              <w:t>семьи</w:t>
            </w:r>
          </w:p>
          <w:p w14:paraId="7A660974" w14:textId="77777777" w:rsidR="002B3F7A" w:rsidRDefault="001B3B8A">
            <w:pPr>
              <w:pStyle w:val="TableParagraph"/>
              <w:spacing w:line="270" w:lineRule="atLeast"/>
              <w:ind w:left="194" w:right="180" w:hanging="3"/>
              <w:jc w:val="center"/>
              <w:rPr>
                <w:sz w:val="24"/>
              </w:rPr>
            </w:pPr>
            <w:r>
              <w:rPr>
                <w:spacing w:val="-2"/>
                <w:sz w:val="24"/>
              </w:rPr>
              <w:t xml:space="preserve">Выступление-презентация </w:t>
            </w:r>
            <w:r>
              <w:rPr>
                <w:sz w:val="24"/>
              </w:rPr>
              <w:t>для</w:t>
            </w:r>
            <w:r>
              <w:rPr>
                <w:spacing w:val="-13"/>
                <w:sz w:val="24"/>
              </w:rPr>
              <w:t xml:space="preserve"> </w:t>
            </w:r>
            <w:r>
              <w:rPr>
                <w:sz w:val="24"/>
              </w:rPr>
              <w:t>детей</w:t>
            </w:r>
            <w:r>
              <w:rPr>
                <w:spacing w:val="-9"/>
                <w:sz w:val="24"/>
              </w:rPr>
              <w:t xml:space="preserve"> </w:t>
            </w:r>
            <w:r>
              <w:rPr>
                <w:sz w:val="24"/>
              </w:rPr>
              <w:t>«Моя</w:t>
            </w:r>
            <w:r>
              <w:rPr>
                <w:spacing w:val="-13"/>
                <w:sz w:val="24"/>
              </w:rPr>
              <w:t xml:space="preserve"> </w:t>
            </w:r>
            <w:r>
              <w:rPr>
                <w:sz w:val="24"/>
              </w:rPr>
              <w:t>профессия»</w:t>
            </w:r>
          </w:p>
        </w:tc>
        <w:tc>
          <w:tcPr>
            <w:tcW w:w="3261" w:type="dxa"/>
          </w:tcPr>
          <w:p w14:paraId="3785AF83" w14:textId="77777777" w:rsidR="002B3F7A" w:rsidRDefault="001B3B8A">
            <w:pPr>
              <w:pStyle w:val="TableParagraph"/>
              <w:ind w:left="719" w:right="634" w:firstLine="316"/>
              <w:rPr>
                <w:sz w:val="24"/>
              </w:rPr>
            </w:pPr>
            <w:r>
              <w:rPr>
                <w:spacing w:val="-2"/>
                <w:sz w:val="24"/>
              </w:rPr>
              <w:t>Подготовка информационных</w:t>
            </w:r>
          </w:p>
          <w:p w14:paraId="1EAAFE8C" w14:textId="77777777" w:rsidR="002B3F7A" w:rsidRDefault="001B3B8A">
            <w:pPr>
              <w:pStyle w:val="TableParagraph"/>
              <w:ind w:left="99" w:right="87"/>
              <w:jc w:val="center"/>
              <w:rPr>
                <w:sz w:val="24"/>
              </w:rPr>
            </w:pPr>
            <w:r>
              <w:rPr>
                <w:sz w:val="24"/>
              </w:rPr>
              <w:t>материалов</w:t>
            </w:r>
            <w:r>
              <w:rPr>
                <w:spacing w:val="-4"/>
                <w:sz w:val="24"/>
              </w:rPr>
              <w:t xml:space="preserve"> </w:t>
            </w:r>
            <w:r>
              <w:rPr>
                <w:sz w:val="24"/>
              </w:rPr>
              <w:t>для</w:t>
            </w:r>
            <w:r>
              <w:rPr>
                <w:spacing w:val="-4"/>
                <w:sz w:val="24"/>
              </w:rPr>
              <w:t xml:space="preserve"> </w:t>
            </w:r>
            <w:r>
              <w:rPr>
                <w:spacing w:val="-2"/>
                <w:sz w:val="24"/>
              </w:rPr>
              <w:t>родителей.</w:t>
            </w:r>
          </w:p>
          <w:p w14:paraId="20F3FF0D" w14:textId="77777777" w:rsidR="002B3F7A" w:rsidRDefault="001B3B8A">
            <w:pPr>
              <w:pStyle w:val="TableParagraph"/>
              <w:ind w:left="99" w:right="87"/>
              <w:jc w:val="center"/>
              <w:rPr>
                <w:sz w:val="24"/>
              </w:rPr>
            </w:pPr>
            <w:r>
              <w:rPr>
                <w:sz w:val="24"/>
              </w:rPr>
              <w:t>Проведение</w:t>
            </w:r>
            <w:r>
              <w:rPr>
                <w:spacing w:val="-7"/>
                <w:sz w:val="24"/>
              </w:rPr>
              <w:t xml:space="preserve"> </w:t>
            </w:r>
            <w:r>
              <w:rPr>
                <w:spacing w:val="-2"/>
                <w:sz w:val="24"/>
              </w:rPr>
              <w:t>занятия</w:t>
            </w:r>
          </w:p>
          <w:p w14:paraId="4B8C666C" w14:textId="77777777" w:rsidR="002B3F7A" w:rsidRDefault="001B3B8A">
            <w:pPr>
              <w:pStyle w:val="TableParagraph"/>
              <w:ind w:left="103" w:right="83"/>
              <w:jc w:val="center"/>
              <w:rPr>
                <w:sz w:val="24"/>
              </w:rPr>
            </w:pPr>
            <w:r>
              <w:rPr>
                <w:sz w:val="24"/>
              </w:rPr>
              <w:t>«Семейного</w:t>
            </w:r>
            <w:r>
              <w:rPr>
                <w:spacing w:val="-2"/>
                <w:sz w:val="24"/>
              </w:rPr>
              <w:t xml:space="preserve"> </w:t>
            </w:r>
            <w:r>
              <w:rPr>
                <w:sz w:val="24"/>
              </w:rPr>
              <w:t>клуба»</w:t>
            </w:r>
            <w:r>
              <w:rPr>
                <w:spacing w:val="-7"/>
                <w:sz w:val="24"/>
              </w:rPr>
              <w:t xml:space="preserve"> </w:t>
            </w:r>
            <w:r>
              <w:rPr>
                <w:sz w:val="24"/>
              </w:rPr>
              <w:t xml:space="preserve">на </w:t>
            </w:r>
            <w:r>
              <w:rPr>
                <w:spacing w:val="-4"/>
                <w:sz w:val="24"/>
              </w:rPr>
              <w:t>тему</w:t>
            </w:r>
          </w:p>
          <w:p w14:paraId="644208C3" w14:textId="77777777" w:rsidR="002B3F7A" w:rsidRDefault="001B3B8A">
            <w:pPr>
              <w:pStyle w:val="TableParagraph"/>
              <w:ind w:left="102" w:right="83"/>
              <w:jc w:val="center"/>
              <w:rPr>
                <w:sz w:val="24"/>
              </w:rPr>
            </w:pPr>
            <w:r>
              <w:rPr>
                <w:sz w:val="24"/>
              </w:rPr>
              <w:t>«Вместе</w:t>
            </w:r>
            <w:r>
              <w:rPr>
                <w:spacing w:val="-3"/>
                <w:sz w:val="24"/>
              </w:rPr>
              <w:t xml:space="preserve"> </w:t>
            </w:r>
            <w:r>
              <w:rPr>
                <w:sz w:val="24"/>
              </w:rPr>
              <w:t>–</w:t>
            </w:r>
            <w:r>
              <w:rPr>
                <w:spacing w:val="-2"/>
                <w:sz w:val="24"/>
              </w:rPr>
              <w:t xml:space="preserve"> </w:t>
            </w:r>
            <w:r>
              <w:rPr>
                <w:sz w:val="24"/>
              </w:rPr>
              <w:t>дружная</w:t>
            </w:r>
            <w:r>
              <w:rPr>
                <w:spacing w:val="-2"/>
                <w:sz w:val="24"/>
              </w:rPr>
              <w:t xml:space="preserve"> семья»</w:t>
            </w:r>
          </w:p>
        </w:tc>
      </w:tr>
    </w:tbl>
    <w:p w14:paraId="2865B0AD" w14:textId="77777777" w:rsidR="002B3F7A" w:rsidRDefault="002B3F7A">
      <w:pPr>
        <w:jc w:val="center"/>
        <w:rPr>
          <w:sz w:val="24"/>
        </w:rPr>
        <w:sectPr w:rsidR="002B3F7A">
          <w:type w:val="continuous"/>
          <w:pgSz w:w="16840" w:h="11910" w:orient="landscape"/>
          <w:pgMar w:top="940" w:right="460" w:bottom="714" w:left="10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2206"/>
        <w:gridCol w:w="4111"/>
        <w:gridCol w:w="3259"/>
        <w:gridCol w:w="3261"/>
      </w:tblGrid>
      <w:tr w:rsidR="002B3F7A" w14:paraId="5A7ECD42" w14:textId="77777777">
        <w:trPr>
          <w:trHeight w:val="9385"/>
        </w:trPr>
        <w:tc>
          <w:tcPr>
            <w:tcW w:w="2014" w:type="dxa"/>
          </w:tcPr>
          <w:p w14:paraId="262D3206" w14:textId="77777777" w:rsidR="002B3F7A" w:rsidRDefault="002B3F7A">
            <w:pPr>
              <w:pStyle w:val="TableParagraph"/>
              <w:ind w:left="0"/>
              <w:rPr>
                <w:sz w:val="24"/>
              </w:rPr>
            </w:pPr>
          </w:p>
        </w:tc>
        <w:tc>
          <w:tcPr>
            <w:tcW w:w="2206" w:type="dxa"/>
          </w:tcPr>
          <w:p w14:paraId="2EE4CC59" w14:textId="77777777" w:rsidR="002B3F7A" w:rsidRDefault="001B3B8A">
            <w:pPr>
              <w:pStyle w:val="TableParagraph"/>
              <w:ind w:left="145" w:right="137"/>
              <w:jc w:val="center"/>
              <w:rPr>
                <w:sz w:val="24"/>
              </w:rPr>
            </w:pPr>
            <w:r>
              <w:rPr>
                <w:sz w:val="24"/>
              </w:rPr>
              <w:t>желание</w:t>
            </w:r>
            <w:r>
              <w:rPr>
                <w:spacing w:val="-15"/>
                <w:sz w:val="24"/>
              </w:rPr>
              <w:t xml:space="preserve"> </w:t>
            </w:r>
            <w:r>
              <w:rPr>
                <w:sz w:val="24"/>
              </w:rPr>
              <w:t xml:space="preserve">быть </w:t>
            </w:r>
            <w:r>
              <w:rPr>
                <w:spacing w:val="-2"/>
                <w:sz w:val="24"/>
              </w:rPr>
              <w:t>радушным, добрым, заботливым</w:t>
            </w:r>
          </w:p>
        </w:tc>
        <w:tc>
          <w:tcPr>
            <w:tcW w:w="4111" w:type="dxa"/>
          </w:tcPr>
          <w:p w14:paraId="1A8046B4" w14:textId="77777777" w:rsidR="002B3F7A" w:rsidRDefault="001B3B8A">
            <w:pPr>
              <w:pStyle w:val="TableParagraph"/>
              <w:spacing w:line="275" w:lineRule="exact"/>
              <w:ind w:left="152" w:right="143"/>
              <w:jc w:val="center"/>
              <w:rPr>
                <w:sz w:val="24"/>
              </w:rPr>
            </w:pPr>
            <w:r>
              <w:rPr>
                <w:sz w:val="24"/>
              </w:rPr>
              <w:t>«Традиции</w:t>
            </w:r>
            <w:r>
              <w:rPr>
                <w:spacing w:val="-2"/>
                <w:sz w:val="24"/>
              </w:rPr>
              <w:t xml:space="preserve"> </w:t>
            </w:r>
            <w:r>
              <w:rPr>
                <w:sz w:val="24"/>
              </w:rPr>
              <w:t>нашей</w:t>
            </w:r>
            <w:r>
              <w:rPr>
                <w:spacing w:val="-2"/>
                <w:sz w:val="24"/>
              </w:rPr>
              <w:t xml:space="preserve"> семьи»,</w:t>
            </w:r>
          </w:p>
          <w:p w14:paraId="46252F19" w14:textId="77777777" w:rsidR="002B3F7A" w:rsidRDefault="001B3B8A">
            <w:pPr>
              <w:pStyle w:val="TableParagraph"/>
              <w:ind w:left="6"/>
              <w:jc w:val="center"/>
              <w:rPr>
                <w:sz w:val="24"/>
              </w:rPr>
            </w:pPr>
            <w:r>
              <w:rPr>
                <w:sz w:val="24"/>
              </w:rPr>
              <w:t>«Профессии</w:t>
            </w:r>
            <w:r>
              <w:rPr>
                <w:spacing w:val="1"/>
                <w:sz w:val="24"/>
              </w:rPr>
              <w:t xml:space="preserve"> </w:t>
            </w:r>
            <w:r>
              <w:rPr>
                <w:sz w:val="24"/>
              </w:rPr>
              <w:t>«мужские»</w:t>
            </w:r>
            <w:r>
              <w:rPr>
                <w:spacing w:val="-7"/>
                <w:sz w:val="24"/>
              </w:rPr>
              <w:t xml:space="preserve"> </w:t>
            </w:r>
            <w:r>
              <w:rPr>
                <w:sz w:val="24"/>
              </w:rPr>
              <w:t>и</w:t>
            </w:r>
            <w:r>
              <w:rPr>
                <w:spacing w:val="1"/>
                <w:sz w:val="24"/>
              </w:rPr>
              <w:t xml:space="preserve"> </w:t>
            </w:r>
            <w:r>
              <w:rPr>
                <w:spacing w:val="-2"/>
                <w:sz w:val="24"/>
              </w:rPr>
              <w:t>«женские»;</w:t>
            </w:r>
          </w:p>
          <w:p w14:paraId="1B8CA568" w14:textId="77777777" w:rsidR="002B3F7A" w:rsidRDefault="001B3B8A">
            <w:pPr>
              <w:pStyle w:val="TableParagraph"/>
              <w:ind w:left="106" w:right="94"/>
              <w:jc w:val="center"/>
              <w:rPr>
                <w:sz w:val="24"/>
              </w:rPr>
            </w:pPr>
            <w:r>
              <w:rPr>
                <w:sz w:val="24"/>
              </w:rPr>
              <w:t>«Выручай</w:t>
            </w:r>
            <w:r>
              <w:rPr>
                <w:spacing w:val="-8"/>
                <w:sz w:val="24"/>
              </w:rPr>
              <w:t xml:space="preserve"> </w:t>
            </w:r>
            <w:r>
              <w:rPr>
                <w:sz w:val="24"/>
              </w:rPr>
              <w:t>в</w:t>
            </w:r>
            <w:r>
              <w:rPr>
                <w:spacing w:val="-10"/>
                <w:sz w:val="24"/>
              </w:rPr>
              <w:t xml:space="preserve"> </w:t>
            </w:r>
            <w:r>
              <w:rPr>
                <w:sz w:val="24"/>
              </w:rPr>
              <w:t>беде»,</w:t>
            </w:r>
            <w:r>
              <w:rPr>
                <w:spacing w:val="-4"/>
                <w:sz w:val="24"/>
              </w:rPr>
              <w:t xml:space="preserve"> </w:t>
            </w:r>
            <w:r>
              <w:rPr>
                <w:sz w:val="24"/>
              </w:rPr>
              <w:t>«Как</w:t>
            </w:r>
            <w:r>
              <w:rPr>
                <w:spacing w:val="-9"/>
                <w:sz w:val="24"/>
              </w:rPr>
              <w:t xml:space="preserve"> </w:t>
            </w:r>
            <w:r>
              <w:rPr>
                <w:sz w:val="24"/>
              </w:rPr>
              <w:t>мы</w:t>
            </w:r>
            <w:r>
              <w:rPr>
                <w:spacing w:val="-10"/>
                <w:sz w:val="24"/>
              </w:rPr>
              <w:t xml:space="preserve"> </w:t>
            </w:r>
            <w:r>
              <w:rPr>
                <w:sz w:val="24"/>
              </w:rPr>
              <w:t>помогаем поддерживать красоту в доме», «Для чего семье деньги», по семейным фотоальбомам «Моя родня», по</w:t>
            </w:r>
          </w:p>
          <w:p w14:paraId="7DB239A7" w14:textId="77777777" w:rsidR="002B3F7A" w:rsidRDefault="001B3B8A">
            <w:pPr>
              <w:pStyle w:val="TableParagraph"/>
              <w:ind w:left="154" w:right="142"/>
              <w:jc w:val="center"/>
              <w:rPr>
                <w:sz w:val="24"/>
              </w:rPr>
            </w:pPr>
            <w:r>
              <w:rPr>
                <w:sz w:val="24"/>
              </w:rPr>
              <w:t>книге</w:t>
            </w:r>
            <w:r>
              <w:rPr>
                <w:spacing w:val="-11"/>
                <w:sz w:val="24"/>
              </w:rPr>
              <w:t xml:space="preserve"> </w:t>
            </w:r>
            <w:r>
              <w:rPr>
                <w:sz w:val="24"/>
              </w:rPr>
              <w:t>Г.</w:t>
            </w:r>
            <w:r>
              <w:rPr>
                <w:spacing w:val="-11"/>
                <w:sz w:val="24"/>
              </w:rPr>
              <w:t xml:space="preserve"> </w:t>
            </w:r>
            <w:r>
              <w:rPr>
                <w:sz w:val="24"/>
              </w:rPr>
              <w:t>Юдина</w:t>
            </w:r>
            <w:r>
              <w:rPr>
                <w:spacing w:val="-9"/>
                <w:sz w:val="24"/>
              </w:rPr>
              <w:t xml:space="preserve"> </w:t>
            </w:r>
            <w:r>
              <w:rPr>
                <w:sz w:val="24"/>
              </w:rPr>
              <w:t>«Главное</w:t>
            </w:r>
            <w:r>
              <w:rPr>
                <w:spacing w:val="-11"/>
                <w:sz w:val="24"/>
              </w:rPr>
              <w:t xml:space="preserve"> </w:t>
            </w:r>
            <w:r>
              <w:rPr>
                <w:sz w:val="24"/>
              </w:rPr>
              <w:t>чудо света», «Друзья</w:t>
            </w:r>
            <w:r>
              <w:rPr>
                <w:spacing w:val="-5"/>
                <w:sz w:val="24"/>
              </w:rPr>
              <w:t xml:space="preserve"> </w:t>
            </w:r>
            <w:r>
              <w:rPr>
                <w:sz w:val="24"/>
              </w:rPr>
              <w:t>нашей</w:t>
            </w:r>
            <w:r>
              <w:rPr>
                <w:spacing w:val="-4"/>
                <w:sz w:val="24"/>
              </w:rPr>
              <w:t xml:space="preserve"> </w:t>
            </w:r>
            <w:r>
              <w:rPr>
                <w:spacing w:val="-2"/>
                <w:sz w:val="24"/>
              </w:rPr>
              <w:t>семьи».</w:t>
            </w:r>
          </w:p>
          <w:p w14:paraId="395AC8AF" w14:textId="77777777" w:rsidR="002B3F7A" w:rsidRDefault="001B3B8A">
            <w:pPr>
              <w:pStyle w:val="TableParagraph"/>
              <w:ind w:left="106" w:right="96"/>
              <w:jc w:val="center"/>
              <w:rPr>
                <w:sz w:val="24"/>
              </w:rPr>
            </w:pPr>
            <w:r>
              <w:rPr>
                <w:sz w:val="24"/>
              </w:rPr>
              <w:t>«Когда</w:t>
            </w:r>
            <w:r>
              <w:rPr>
                <w:spacing w:val="-9"/>
                <w:sz w:val="24"/>
              </w:rPr>
              <w:t xml:space="preserve"> </w:t>
            </w:r>
            <w:r>
              <w:rPr>
                <w:sz w:val="24"/>
              </w:rPr>
              <w:t>я</w:t>
            </w:r>
            <w:r>
              <w:rPr>
                <w:spacing w:val="-8"/>
                <w:sz w:val="24"/>
              </w:rPr>
              <w:t xml:space="preserve"> </w:t>
            </w:r>
            <w:r>
              <w:rPr>
                <w:sz w:val="24"/>
              </w:rPr>
              <w:t>буду</w:t>
            </w:r>
            <w:r>
              <w:rPr>
                <w:spacing w:val="-12"/>
                <w:sz w:val="24"/>
              </w:rPr>
              <w:t xml:space="preserve"> </w:t>
            </w:r>
            <w:r>
              <w:rPr>
                <w:sz w:val="24"/>
              </w:rPr>
              <w:t>большой»</w:t>
            </w:r>
            <w:r>
              <w:rPr>
                <w:spacing w:val="-10"/>
                <w:sz w:val="24"/>
              </w:rPr>
              <w:t xml:space="preserve"> </w:t>
            </w:r>
            <w:r>
              <w:rPr>
                <w:sz w:val="24"/>
              </w:rPr>
              <w:t>Составление творческих рассказов на тему</w:t>
            </w:r>
          </w:p>
          <w:p w14:paraId="6AD1B5B7" w14:textId="77777777" w:rsidR="002B3F7A" w:rsidRDefault="001B3B8A">
            <w:pPr>
              <w:pStyle w:val="TableParagraph"/>
              <w:spacing w:before="1"/>
              <w:ind w:left="4"/>
              <w:jc w:val="center"/>
              <w:rPr>
                <w:sz w:val="24"/>
              </w:rPr>
            </w:pPr>
            <w:r>
              <w:rPr>
                <w:spacing w:val="-2"/>
                <w:sz w:val="24"/>
              </w:rPr>
              <w:t>«Семья».</w:t>
            </w:r>
          </w:p>
          <w:p w14:paraId="0A352D03" w14:textId="77777777" w:rsidR="002B3F7A" w:rsidRDefault="001B3B8A">
            <w:pPr>
              <w:pStyle w:val="TableParagraph"/>
              <w:ind w:left="324" w:right="311"/>
              <w:jc w:val="center"/>
              <w:rPr>
                <w:sz w:val="24"/>
              </w:rPr>
            </w:pPr>
            <w:r>
              <w:rPr>
                <w:sz w:val="24"/>
              </w:rPr>
              <w:t>Фотовыставка</w:t>
            </w:r>
            <w:r>
              <w:rPr>
                <w:spacing w:val="-15"/>
                <w:sz w:val="24"/>
              </w:rPr>
              <w:t xml:space="preserve"> </w:t>
            </w:r>
            <w:r>
              <w:rPr>
                <w:sz w:val="24"/>
              </w:rPr>
              <w:t>«Загляните</w:t>
            </w:r>
            <w:r>
              <w:rPr>
                <w:spacing w:val="-15"/>
                <w:sz w:val="24"/>
              </w:rPr>
              <w:t xml:space="preserve"> </w:t>
            </w:r>
            <w:r>
              <w:rPr>
                <w:sz w:val="24"/>
              </w:rPr>
              <w:t>в семейный альбом».</w:t>
            </w:r>
          </w:p>
          <w:p w14:paraId="350C8590" w14:textId="77777777" w:rsidR="002B3F7A" w:rsidRDefault="001B3B8A">
            <w:pPr>
              <w:pStyle w:val="TableParagraph"/>
              <w:ind w:left="252" w:right="240" w:hanging="4"/>
              <w:jc w:val="center"/>
              <w:rPr>
                <w:sz w:val="24"/>
              </w:rPr>
            </w:pPr>
            <w:r>
              <w:rPr>
                <w:sz w:val="24"/>
              </w:rPr>
              <w:t>Изобразительная деятельность: рисование</w:t>
            </w:r>
            <w:r>
              <w:rPr>
                <w:spacing w:val="-10"/>
                <w:sz w:val="24"/>
              </w:rPr>
              <w:t xml:space="preserve"> </w:t>
            </w:r>
            <w:r>
              <w:rPr>
                <w:sz w:val="24"/>
              </w:rPr>
              <w:t>«Моя</w:t>
            </w:r>
            <w:r>
              <w:rPr>
                <w:spacing w:val="-14"/>
                <w:sz w:val="24"/>
              </w:rPr>
              <w:t xml:space="preserve"> </w:t>
            </w:r>
            <w:r>
              <w:rPr>
                <w:sz w:val="24"/>
              </w:rPr>
              <w:t>семья»,</w:t>
            </w:r>
            <w:r>
              <w:rPr>
                <w:spacing w:val="-14"/>
                <w:sz w:val="24"/>
              </w:rPr>
              <w:t xml:space="preserve"> </w:t>
            </w:r>
            <w:r>
              <w:rPr>
                <w:sz w:val="24"/>
              </w:rPr>
              <w:t>портретов мамы, папы, бабушки, дедушки; аппликация «Портрет семьи»,</w:t>
            </w:r>
          </w:p>
          <w:p w14:paraId="3C6CA501" w14:textId="77777777" w:rsidR="002B3F7A" w:rsidRDefault="001B3B8A">
            <w:pPr>
              <w:pStyle w:val="TableParagraph"/>
              <w:ind w:left="184" w:firstLine="182"/>
              <w:rPr>
                <w:sz w:val="24"/>
              </w:rPr>
            </w:pPr>
            <w:r>
              <w:rPr>
                <w:sz w:val="24"/>
              </w:rPr>
              <w:t>«Хоровод друзей»; изготовление поделок</w:t>
            </w:r>
            <w:r>
              <w:rPr>
                <w:spacing w:val="-9"/>
                <w:sz w:val="24"/>
              </w:rPr>
              <w:t xml:space="preserve"> </w:t>
            </w:r>
            <w:r>
              <w:rPr>
                <w:sz w:val="24"/>
              </w:rPr>
              <w:t>из</w:t>
            </w:r>
            <w:r>
              <w:rPr>
                <w:spacing w:val="-9"/>
                <w:sz w:val="24"/>
              </w:rPr>
              <w:t xml:space="preserve"> </w:t>
            </w:r>
            <w:r>
              <w:rPr>
                <w:sz w:val="24"/>
              </w:rPr>
              <w:t>бросового</w:t>
            </w:r>
            <w:r>
              <w:rPr>
                <w:spacing w:val="-11"/>
                <w:sz w:val="24"/>
              </w:rPr>
              <w:t xml:space="preserve"> </w:t>
            </w:r>
            <w:r>
              <w:rPr>
                <w:sz w:val="24"/>
              </w:rPr>
              <w:t>материала</w:t>
            </w:r>
            <w:r>
              <w:rPr>
                <w:spacing w:val="-10"/>
                <w:sz w:val="24"/>
              </w:rPr>
              <w:t xml:space="preserve"> </w:t>
            </w:r>
            <w:r>
              <w:rPr>
                <w:sz w:val="24"/>
              </w:rPr>
              <w:t>для</w:t>
            </w:r>
          </w:p>
          <w:p w14:paraId="2F02D9FA" w14:textId="77777777" w:rsidR="002B3F7A" w:rsidRDefault="001B3B8A">
            <w:pPr>
              <w:pStyle w:val="TableParagraph"/>
              <w:spacing w:line="275" w:lineRule="exact"/>
              <w:ind w:left="152" w:right="143"/>
              <w:jc w:val="center"/>
              <w:rPr>
                <w:sz w:val="24"/>
              </w:rPr>
            </w:pPr>
            <w:r>
              <w:rPr>
                <w:sz w:val="24"/>
              </w:rPr>
              <w:t>домашнего</w:t>
            </w:r>
            <w:r>
              <w:rPr>
                <w:spacing w:val="-4"/>
                <w:sz w:val="24"/>
              </w:rPr>
              <w:t xml:space="preserve"> </w:t>
            </w:r>
            <w:r>
              <w:rPr>
                <w:spacing w:val="-2"/>
                <w:sz w:val="24"/>
              </w:rPr>
              <w:t>дизайна.</w:t>
            </w:r>
          </w:p>
          <w:p w14:paraId="1B7111A8" w14:textId="77777777" w:rsidR="002B3F7A" w:rsidRDefault="001B3B8A">
            <w:pPr>
              <w:pStyle w:val="TableParagraph"/>
              <w:spacing w:line="275" w:lineRule="exact"/>
              <w:ind w:left="152" w:right="143"/>
              <w:jc w:val="center"/>
              <w:rPr>
                <w:sz w:val="24"/>
              </w:rPr>
            </w:pPr>
            <w:r>
              <w:rPr>
                <w:sz w:val="24"/>
              </w:rPr>
              <w:t>Музыкальная</w:t>
            </w:r>
            <w:r>
              <w:rPr>
                <w:spacing w:val="-7"/>
                <w:sz w:val="24"/>
              </w:rPr>
              <w:t xml:space="preserve"> </w:t>
            </w:r>
            <w:r>
              <w:rPr>
                <w:spacing w:val="-2"/>
                <w:sz w:val="24"/>
              </w:rPr>
              <w:t>деятельность:</w:t>
            </w:r>
          </w:p>
          <w:p w14:paraId="5BBF1898" w14:textId="77777777" w:rsidR="002B3F7A" w:rsidRDefault="001B3B8A">
            <w:pPr>
              <w:pStyle w:val="TableParagraph"/>
              <w:ind w:left="249" w:right="236" w:hanging="3"/>
              <w:jc w:val="center"/>
              <w:rPr>
                <w:sz w:val="24"/>
              </w:rPr>
            </w:pPr>
            <w:r>
              <w:rPr>
                <w:sz w:val="24"/>
              </w:rPr>
              <w:t>разучивание песен «Неразлучные друзья»</w:t>
            </w:r>
            <w:r>
              <w:rPr>
                <w:spacing w:val="-11"/>
                <w:sz w:val="24"/>
              </w:rPr>
              <w:t xml:space="preserve"> </w:t>
            </w:r>
            <w:r>
              <w:rPr>
                <w:sz w:val="24"/>
              </w:rPr>
              <w:t>(муз.</w:t>
            </w:r>
            <w:r>
              <w:rPr>
                <w:spacing w:val="-5"/>
                <w:sz w:val="24"/>
              </w:rPr>
              <w:t xml:space="preserve"> </w:t>
            </w:r>
            <w:r>
              <w:rPr>
                <w:sz w:val="24"/>
              </w:rPr>
              <w:t>В.</w:t>
            </w:r>
            <w:r>
              <w:rPr>
                <w:spacing w:val="-7"/>
                <w:sz w:val="24"/>
              </w:rPr>
              <w:t xml:space="preserve"> </w:t>
            </w:r>
            <w:r>
              <w:rPr>
                <w:sz w:val="24"/>
              </w:rPr>
              <w:t>Шаинского,</w:t>
            </w:r>
            <w:r>
              <w:rPr>
                <w:spacing w:val="-7"/>
                <w:sz w:val="24"/>
              </w:rPr>
              <w:t xml:space="preserve"> </w:t>
            </w:r>
            <w:r>
              <w:rPr>
                <w:sz w:val="24"/>
              </w:rPr>
              <w:t>сл.</w:t>
            </w:r>
            <w:r>
              <w:rPr>
                <w:spacing w:val="-7"/>
                <w:sz w:val="24"/>
              </w:rPr>
              <w:t xml:space="preserve"> </w:t>
            </w:r>
            <w:r>
              <w:rPr>
                <w:sz w:val="24"/>
              </w:rPr>
              <w:t>М. Танича), «Папа может» (муз. В.</w:t>
            </w:r>
          </w:p>
          <w:p w14:paraId="4D1F72C2" w14:textId="77777777" w:rsidR="002B3F7A" w:rsidRDefault="001B3B8A">
            <w:pPr>
              <w:pStyle w:val="TableParagraph"/>
              <w:ind w:left="106" w:right="96"/>
              <w:jc w:val="center"/>
              <w:rPr>
                <w:sz w:val="24"/>
              </w:rPr>
            </w:pPr>
            <w:r>
              <w:rPr>
                <w:sz w:val="24"/>
              </w:rPr>
              <w:t>Шаинского, сл. М. Танича), «Песня о бабушке»</w:t>
            </w:r>
            <w:r>
              <w:rPr>
                <w:spacing w:val="-11"/>
                <w:sz w:val="24"/>
              </w:rPr>
              <w:t xml:space="preserve"> </w:t>
            </w:r>
            <w:r>
              <w:rPr>
                <w:sz w:val="24"/>
              </w:rPr>
              <w:t>(муз.</w:t>
            </w:r>
            <w:r>
              <w:rPr>
                <w:spacing w:val="-7"/>
                <w:sz w:val="24"/>
              </w:rPr>
              <w:t xml:space="preserve"> </w:t>
            </w:r>
            <w:r>
              <w:rPr>
                <w:sz w:val="24"/>
              </w:rPr>
              <w:t>А.</w:t>
            </w:r>
            <w:r>
              <w:rPr>
                <w:spacing w:val="-8"/>
                <w:sz w:val="24"/>
              </w:rPr>
              <w:t xml:space="preserve"> </w:t>
            </w:r>
            <w:r>
              <w:rPr>
                <w:sz w:val="24"/>
              </w:rPr>
              <w:t>Филиппенко,</w:t>
            </w:r>
            <w:r>
              <w:rPr>
                <w:spacing w:val="-5"/>
                <w:sz w:val="24"/>
              </w:rPr>
              <w:t xml:space="preserve"> </w:t>
            </w:r>
            <w:r>
              <w:rPr>
                <w:sz w:val="24"/>
              </w:rPr>
              <w:t>сл.</w:t>
            </w:r>
            <w:r>
              <w:rPr>
                <w:spacing w:val="-7"/>
                <w:sz w:val="24"/>
              </w:rPr>
              <w:t xml:space="preserve"> </w:t>
            </w:r>
            <w:r>
              <w:rPr>
                <w:sz w:val="24"/>
              </w:rPr>
              <w:t xml:space="preserve">Т. </w:t>
            </w:r>
            <w:r>
              <w:rPr>
                <w:spacing w:val="-2"/>
                <w:sz w:val="24"/>
              </w:rPr>
              <w:t>Волгиной).</w:t>
            </w:r>
          </w:p>
          <w:p w14:paraId="4A8259C3" w14:textId="77777777" w:rsidR="002B3F7A" w:rsidRDefault="001B3B8A">
            <w:pPr>
              <w:pStyle w:val="TableParagraph"/>
              <w:spacing w:before="1"/>
              <w:ind w:left="106" w:right="96"/>
              <w:jc w:val="center"/>
              <w:rPr>
                <w:sz w:val="24"/>
              </w:rPr>
            </w:pPr>
            <w:r>
              <w:rPr>
                <w:sz w:val="24"/>
              </w:rPr>
              <w:t>Игровая</w:t>
            </w:r>
            <w:r>
              <w:rPr>
                <w:spacing w:val="-15"/>
                <w:sz w:val="24"/>
              </w:rPr>
              <w:t xml:space="preserve"> </w:t>
            </w:r>
            <w:r>
              <w:rPr>
                <w:sz w:val="24"/>
              </w:rPr>
              <w:t>деятельность:</w:t>
            </w:r>
            <w:r>
              <w:rPr>
                <w:spacing w:val="-15"/>
                <w:sz w:val="24"/>
              </w:rPr>
              <w:t xml:space="preserve"> </w:t>
            </w:r>
            <w:r>
              <w:rPr>
                <w:sz w:val="24"/>
              </w:rPr>
              <w:t>дидактические игры: «Родословная», «Кому что нужно», «Домашние обязанности»,</w:t>
            </w:r>
          </w:p>
          <w:p w14:paraId="05BA6D27" w14:textId="77777777" w:rsidR="002B3F7A" w:rsidRDefault="001B3B8A">
            <w:pPr>
              <w:pStyle w:val="TableParagraph"/>
              <w:spacing w:line="270" w:lineRule="atLeast"/>
              <w:ind w:left="170" w:right="158" w:firstLine="1"/>
              <w:jc w:val="center"/>
              <w:rPr>
                <w:sz w:val="24"/>
              </w:rPr>
            </w:pPr>
            <w:r>
              <w:rPr>
                <w:sz w:val="24"/>
              </w:rPr>
              <w:t>«Кто чем занят», «Все расставим по местам»,</w:t>
            </w:r>
            <w:r>
              <w:rPr>
                <w:spacing w:val="-12"/>
                <w:sz w:val="24"/>
              </w:rPr>
              <w:t xml:space="preserve"> </w:t>
            </w:r>
            <w:r>
              <w:rPr>
                <w:sz w:val="24"/>
              </w:rPr>
              <w:t>«Моя</w:t>
            </w:r>
            <w:r>
              <w:rPr>
                <w:spacing w:val="-15"/>
                <w:sz w:val="24"/>
              </w:rPr>
              <w:t xml:space="preserve"> </w:t>
            </w:r>
            <w:r>
              <w:rPr>
                <w:sz w:val="24"/>
              </w:rPr>
              <w:t>квартира»;</w:t>
            </w:r>
            <w:r>
              <w:rPr>
                <w:spacing w:val="-14"/>
                <w:sz w:val="24"/>
              </w:rPr>
              <w:t xml:space="preserve"> </w:t>
            </w:r>
            <w:r>
              <w:rPr>
                <w:sz w:val="24"/>
              </w:rPr>
              <w:t>словесная игра «Кто кем кому приходится»; сюжетно-ролевая игра «Семья»;</w:t>
            </w:r>
          </w:p>
        </w:tc>
        <w:tc>
          <w:tcPr>
            <w:tcW w:w="3259" w:type="dxa"/>
          </w:tcPr>
          <w:p w14:paraId="5BFA2671" w14:textId="77777777" w:rsidR="002B3F7A" w:rsidRDefault="001B3B8A">
            <w:pPr>
              <w:pStyle w:val="TableParagraph"/>
              <w:ind w:left="538" w:right="525"/>
              <w:jc w:val="center"/>
              <w:rPr>
                <w:sz w:val="24"/>
              </w:rPr>
            </w:pPr>
            <w:r>
              <w:rPr>
                <w:sz w:val="24"/>
              </w:rPr>
              <w:t>Совместная</w:t>
            </w:r>
            <w:r>
              <w:rPr>
                <w:spacing w:val="-15"/>
                <w:sz w:val="24"/>
              </w:rPr>
              <w:t xml:space="preserve"> </w:t>
            </w:r>
            <w:r>
              <w:rPr>
                <w:sz w:val="24"/>
              </w:rPr>
              <w:t>трудовая деятельность</w:t>
            </w:r>
            <w:r>
              <w:rPr>
                <w:spacing w:val="-4"/>
                <w:sz w:val="24"/>
              </w:rPr>
              <w:t xml:space="preserve"> </w:t>
            </w:r>
            <w:r>
              <w:rPr>
                <w:sz w:val="24"/>
              </w:rPr>
              <w:t>детей</w:t>
            </w:r>
            <w:r>
              <w:rPr>
                <w:spacing w:val="-3"/>
                <w:sz w:val="24"/>
              </w:rPr>
              <w:t xml:space="preserve"> </w:t>
            </w:r>
            <w:r>
              <w:rPr>
                <w:spacing w:val="-10"/>
                <w:sz w:val="24"/>
              </w:rPr>
              <w:t>и</w:t>
            </w:r>
          </w:p>
          <w:p w14:paraId="26A19C83" w14:textId="77777777" w:rsidR="002B3F7A" w:rsidRDefault="001B3B8A">
            <w:pPr>
              <w:pStyle w:val="TableParagraph"/>
              <w:ind w:left="331" w:right="319"/>
              <w:jc w:val="center"/>
              <w:rPr>
                <w:sz w:val="24"/>
              </w:rPr>
            </w:pPr>
            <w:r>
              <w:rPr>
                <w:sz w:val="24"/>
              </w:rPr>
              <w:t>взрослых</w:t>
            </w:r>
            <w:r>
              <w:rPr>
                <w:spacing w:val="-15"/>
                <w:sz w:val="24"/>
              </w:rPr>
              <w:t xml:space="preserve"> </w:t>
            </w:r>
            <w:r>
              <w:rPr>
                <w:sz w:val="24"/>
              </w:rPr>
              <w:t>по</w:t>
            </w:r>
            <w:r>
              <w:rPr>
                <w:spacing w:val="-15"/>
                <w:sz w:val="24"/>
              </w:rPr>
              <w:t xml:space="preserve"> </w:t>
            </w:r>
            <w:r>
              <w:rPr>
                <w:sz w:val="24"/>
              </w:rPr>
              <w:t>генеральной уборке квартиры</w:t>
            </w:r>
          </w:p>
          <w:p w14:paraId="20FE10CE" w14:textId="77777777" w:rsidR="002B3F7A" w:rsidRDefault="001B3B8A">
            <w:pPr>
              <w:pStyle w:val="TableParagraph"/>
              <w:ind w:left="149" w:right="135" w:hanging="3"/>
              <w:jc w:val="center"/>
              <w:rPr>
                <w:sz w:val="24"/>
              </w:rPr>
            </w:pPr>
            <w:r>
              <w:rPr>
                <w:sz w:val="24"/>
              </w:rPr>
              <w:t>Совместный досуг с детьми и</w:t>
            </w:r>
            <w:r>
              <w:rPr>
                <w:spacing w:val="-10"/>
                <w:sz w:val="24"/>
              </w:rPr>
              <w:t xml:space="preserve"> </w:t>
            </w:r>
            <w:r>
              <w:rPr>
                <w:sz w:val="24"/>
              </w:rPr>
              <w:t>родителями</w:t>
            </w:r>
            <w:r>
              <w:rPr>
                <w:spacing w:val="-9"/>
                <w:sz w:val="24"/>
              </w:rPr>
              <w:t xml:space="preserve"> </w:t>
            </w:r>
            <w:r>
              <w:rPr>
                <w:sz w:val="24"/>
              </w:rPr>
              <w:t>«Папа,</w:t>
            </w:r>
            <w:r>
              <w:rPr>
                <w:spacing w:val="-10"/>
                <w:sz w:val="24"/>
              </w:rPr>
              <w:t xml:space="preserve"> </w:t>
            </w:r>
            <w:r>
              <w:rPr>
                <w:sz w:val="24"/>
              </w:rPr>
              <w:t>мама,</w:t>
            </w:r>
            <w:r>
              <w:rPr>
                <w:spacing w:val="-11"/>
                <w:sz w:val="24"/>
              </w:rPr>
              <w:t xml:space="preserve"> </w:t>
            </w:r>
            <w:r>
              <w:rPr>
                <w:sz w:val="24"/>
              </w:rPr>
              <w:t>я – спортивная семья»</w:t>
            </w:r>
          </w:p>
        </w:tc>
        <w:tc>
          <w:tcPr>
            <w:tcW w:w="3261" w:type="dxa"/>
          </w:tcPr>
          <w:p w14:paraId="4DD75FB0" w14:textId="77777777" w:rsidR="002B3F7A" w:rsidRDefault="002B3F7A">
            <w:pPr>
              <w:pStyle w:val="TableParagraph"/>
              <w:ind w:left="0"/>
              <w:rPr>
                <w:sz w:val="24"/>
              </w:rPr>
            </w:pPr>
          </w:p>
        </w:tc>
      </w:tr>
    </w:tbl>
    <w:p w14:paraId="4D955383" w14:textId="77777777" w:rsidR="002B3F7A" w:rsidRDefault="002B3F7A">
      <w:pPr>
        <w:rPr>
          <w:sz w:val="24"/>
        </w:rPr>
        <w:sectPr w:rsidR="002B3F7A">
          <w:type w:val="continuous"/>
          <w:pgSz w:w="16840" w:h="11910" w:orient="landscape"/>
          <w:pgMar w:top="940" w:right="460" w:bottom="723" w:left="10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2206"/>
        <w:gridCol w:w="4111"/>
        <w:gridCol w:w="3259"/>
        <w:gridCol w:w="3261"/>
      </w:tblGrid>
      <w:tr w:rsidR="002B3F7A" w14:paraId="268FADD1" w14:textId="77777777">
        <w:trPr>
          <w:trHeight w:val="554"/>
        </w:trPr>
        <w:tc>
          <w:tcPr>
            <w:tcW w:w="2014" w:type="dxa"/>
          </w:tcPr>
          <w:p w14:paraId="74B1B010" w14:textId="77777777" w:rsidR="002B3F7A" w:rsidRDefault="001B3B8A">
            <w:pPr>
              <w:pStyle w:val="TableParagraph"/>
              <w:spacing w:line="270" w:lineRule="atLeast"/>
              <w:ind w:left="559" w:hanging="426"/>
              <w:rPr>
                <w:b/>
                <w:sz w:val="24"/>
              </w:rPr>
            </w:pPr>
            <w:r>
              <w:rPr>
                <w:b/>
                <w:spacing w:val="-2"/>
                <w:sz w:val="24"/>
              </w:rPr>
              <w:lastRenderedPageBreak/>
              <w:t>Воспитательное событие</w:t>
            </w:r>
          </w:p>
        </w:tc>
        <w:tc>
          <w:tcPr>
            <w:tcW w:w="2206" w:type="dxa"/>
          </w:tcPr>
          <w:p w14:paraId="5FBC5018" w14:textId="77777777" w:rsidR="002B3F7A" w:rsidRDefault="001B3B8A">
            <w:pPr>
              <w:pStyle w:val="TableParagraph"/>
              <w:spacing w:line="270" w:lineRule="atLeast"/>
              <w:ind w:left="463" w:firstLine="261"/>
              <w:rPr>
                <w:b/>
                <w:sz w:val="24"/>
              </w:rPr>
            </w:pPr>
            <w:r>
              <w:rPr>
                <w:b/>
                <w:spacing w:val="-2"/>
                <w:sz w:val="24"/>
              </w:rPr>
              <w:t>Задачи воспитания</w:t>
            </w:r>
          </w:p>
        </w:tc>
        <w:tc>
          <w:tcPr>
            <w:tcW w:w="4111" w:type="dxa"/>
          </w:tcPr>
          <w:p w14:paraId="56599357" w14:textId="77777777" w:rsidR="002B3F7A" w:rsidRDefault="001B3B8A">
            <w:pPr>
              <w:pStyle w:val="TableParagraph"/>
              <w:spacing w:before="138"/>
              <w:ind w:left="751"/>
              <w:rPr>
                <w:b/>
                <w:sz w:val="24"/>
              </w:rPr>
            </w:pPr>
            <w:r>
              <w:rPr>
                <w:b/>
                <w:sz w:val="24"/>
              </w:rPr>
              <w:t>Мероприятия</w:t>
            </w:r>
            <w:r>
              <w:rPr>
                <w:b/>
                <w:spacing w:val="-6"/>
                <w:sz w:val="24"/>
              </w:rPr>
              <w:t xml:space="preserve"> </w:t>
            </w:r>
            <w:r>
              <w:rPr>
                <w:b/>
                <w:sz w:val="24"/>
              </w:rPr>
              <w:t>для</w:t>
            </w:r>
            <w:r>
              <w:rPr>
                <w:b/>
                <w:spacing w:val="-5"/>
                <w:sz w:val="24"/>
              </w:rPr>
              <w:t xml:space="preserve"> </w:t>
            </w:r>
            <w:r>
              <w:rPr>
                <w:b/>
                <w:spacing w:val="-4"/>
                <w:sz w:val="24"/>
              </w:rPr>
              <w:t>детей</w:t>
            </w:r>
          </w:p>
        </w:tc>
        <w:tc>
          <w:tcPr>
            <w:tcW w:w="3259" w:type="dxa"/>
          </w:tcPr>
          <w:p w14:paraId="45765CA7" w14:textId="77777777" w:rsidR="002B3F7A" w:rsidRDefault="001B3B8A">
            <w:pPr>
              <w:pStyle w:val="TableParagraph"/>
              <w:spacing w:line="270" w:lineRule="atLeast"/>
              <w:ind w:left="1073" w:right="635" w:hanging="423"/>
              <w:rPr>
                <w:b/>
                <w:sz w:val="24"/>
              </w:rPr>
            </w:pPr>
            <w:r>
              <w:rPr>
                <w:b/>
                <w:sz w:val="24"/>
              </w:rPr>
              <w:t>Мероприятия</w:t>
            </w:r>
            <w:r>
              <w:rPr>
                <w:b/>
                <w:spacing w:val="-15"/>
                <w:sz w:val="24"/>
              </w:rPr>
              <w:t xml:space="preserve"> </w:t>
            </w:r>
            <w:r>
              <w:rPr>
                <w:b/>
                <w:sz w:val="24"/>
              </w:rPr>
              <w:t xml:space="preserve">для </w:t>
            </w:r>
            <w:r>
              <w:rPr>
                <w:b/>
                <w:spacing w:val="-2"/>
                <w:sz w:val="24"/>
              </w:rPr>
              <w:t>родителей</w:t>
            </w:r>
          </w:p>
        </w:tc>
        <w:tc>
          <w:tcPr>
            <w:tcW w:w="3261" w:type="dxa"/>
          </w:tcPr>
          <w:p w14:paraId="68CD49A8" w14:textId="77777777" w:rsidR="002B3F7A" w:rsidRDefault="001B3B8A">
            <w:pPr>
              <w:pStyle w:val="TableParagraph"/>
              <w:spacing w:line="270" w:lineRule="atLeast"/>
              <w:ind w:left="1105" w:right="634" w:hanging="452"/>
              <w:rPr>
                <w:b/>
                <w:sz w:val="24"/>
              </w:rPr>
            </w:pPr>
            <w:r>
              <w:rPr>
                <w:b/>
                <w:sz w:val="24"/>
              </w:rPr>
              <w:t>Мероприятия</w:t>
            </w:r>
            <w:r>
              <w:rPr>
                <w:b/>
                <w:spacing w:val="-15"/>
                <w:sz w:val="24"/>
              </w:rPr>
              <w:t xml:space="preserve"> </w:t>
            </w:r>
            <w:r>
              <w:rPr>
                <w:b/>
                <w:sz w:val="24"/>
              </w:rPr>
              <w:t xml:space="preserve">для </w:t>
            </w:r>
            <w:r>
              <w:rPr>
                <w:b/>
                <w:spacing w:val="-2"/>
                <w:sz w:val="24"/>
              </w:rPr>
              <w:t>педагогов</w:t>
            </w:r>
          </w:p>
        </w:tc>
      </w:tr>
      <w:tr w:rsidR="002B3F7A" w14:paraId="0CD19BB8" w14:textId="77777777">
        <w:trPr>
          <w:trHeight w:val="4140"/>
        </w:trPr>
        <w:tc>
          <w:tcPr>
            <w:tcW w:w="2014" w:type="dxa"/>
          </w:tcPr>
          <w:p w14:paraId="710BE119" w14:textId="77777777" w:rsidR="002B3F7A" w:rsidRDefault="002B3F7A">
            <w:pPr>
              <w:pStyle w:val="TableParagraph"/>
              <w:ind w:left="0"/>
              <w:rPr>
                <w:sz w:val="24"/>
              </w:rPr>
            </w:pPr>
          </w:p>
        </w:tc>
        <w:tc>
          <w:tcPr>
            <w:tcW w:w="2206" w:type="dxa"/>
          </w:tcPr>
          <w:p w14:paraId="6FC7626E" w14:textId="77777777" w:rsidR="002B3F7A" w:rsidRDefault="002B3F7A">
            <w:pPr>
              <w:pStyle w:val="TableParagraph"/>
              <w:ind w:left="0"/>
              <w:rPr>
                <w:sz w:val="24"/>
              </w:rPr>
            </w:pPr>
          </w:p>
        </w:tc>
        <w:tc>
          <w:tcPr>
            <w:tcW w:w="4111" w:type="dxa"/>
          </w:tcPr>
          <w:p w14:paraId="4F181AF5" w14:textId="77777777" w:rsidR="002B3F7A" w:rsidRDefault="001B3B8A">
            <w:pPr>
              <w:pStyle w:val="TableParagraph"/>
              <w:ind w:left="427" w:firstLine="110"/>
              <w:rPr>
                <w:sz w:val="24"/>
              </w:rPr>
            </w:pPr>
            <w:r>
              <w:rPr>
                <w:sz w:val="24"/>
              </w:rPr>
              <w:t>дидактическая игра с куклой- младенцем</w:t>
            </w:r>
            <w:r>
              <w:rPr>
                <w:spacing w:val="-15"/>
                <w:sz w:val="24"/>
              </w:rPr>
              <w:t xml:space="preserve"> </w:t>
            </w:r>
            <w:r>
              <w:rPr>
                <w:sz w:val="24"/>
              </w:rPr>
              <w:t>«Купание</w:t>
            </w:r>
            <w:r>
              <w:rPr>
                <w:spacing w:val="-15"/>
                <w:sz w:val="24"/>
              </w:rPr>
              <w:t xml:space="preserve"> </w:t>
            </w:r>
            <w:r>
              <w:rPr>
                <w:sz w:val="24"/>
              </w:rPr>
              <w:t>малыша»;</w:t>
            </w:r>
          </w:p>
          <w:p w14:paraId="6ACF12BA" w14:textId="77777777" w:rsidR="002B3F7A" w:rsidRDefault="001B3B8A">
            <w:pPr>
              <w:pStyle w:val="TableParagraph"/>
              <w:ind w:left="352" w:hanging="166"/>
              <w:rPr>
                <w:sz w:val="24"/>
              </w:rPr>
            </w:pPr>
            <w:r>
              <w:rPr>
                <w:sz w:val="24"/>
              </w:rPr>
              <w:t>режиссерские</w:t>
            </w:r>
            <w:r>
              <w:rPr>
                <w:spacing w:val="-9"/>
                <w:sz w:val="24"/>
              </w:rPr>
              <w:t xml:space="preserve"> </w:t>
            </w:r>
            <w:r>
              <w:rPr>
                <w:sz w:val="24"/>
              </w:rPr>
              <w:t>игры</w:t>
            </w:r>
            <w:r>
              <w:rPr>
                <w:spacing w:val="-5"/>
                <w:sz w:val="24"/>
              </w:rPr>
              <w:t xml:space="preserve"> </w:t>
            </w:r>
            <w:r>
              <w:rPr>
                <w:sz w:val="24"/>
              </w:rPr>
              <w:t>«У</w:t>
            </w:r>
            <w:r>
              <w:rPr>
                <w:spacing w:val="-7"/>
                <w:sz w:val="24"/>
              </w:rPr>
              <w:t xml:space="preserve"> </w:t>
            </w:r>
            <w:r>
              <w:rPr>
                <w:sz w:val="24"/>
              </w:rPr>
              <w:t>тебя</w:t>
            </w:r>
            <w:r>
              <w:rPr>
                <w:spacing w:val="-9"/>
                <w:sz w:val="24"/>
              </w:rPr>
              <w:t xml:space="preserve"> </w:t>
            </w:r>
            <w:r>
              <w:rPr>
                <w:sz w:val="24"/>
              </w:rPr>
              <w:t>в</w:t>
            </w:r>
            <w:r>
              <w:rPr>
                <w:spacing w:val="-10"/>
                <w:sz w:val="24"/>
              </w:rPr>
              <w:t xml:space="preserve"> </w:t>
            </w:r>
            <w:r>
              <w:rPr>
                <w:sz w:val="24"/>
              </w:rPr>
              <w:t>гостях подруга», «У постели больного»; разыгрывание стихотворений С.</w:t>
            </w:r>
          </w:p>
          <w:p w14:paraId="250E4EBA" w14:textId="77777777" w:rsidR="002B3F7A" w:rsidRDefault="001B3B8A">
            <w:pPr>
              <w:pStyle w:val="TableParagraph"/>
              <w:ind w:left="604" w:hanging="454"/>
              <w:rPr>
                <w:sz w:val="24"/>
              </w:rPr>
            </w:pPr>
            <w:r>
              <w:rPr>
                <w:sz w:val="24"/>
              </w:rPr>
              <w:t>Погореловского</w:t>
            </w:r>
            <w:r>
              <w:rPr>
                <w:spacing w:val="-2"/>
                <w:sz w:val="24"/>
              </w:rPr>
              <w:t xml:space="preserve"> </w:t>
            </w:r>
            <w:r>
              <w:rPr>
                <w:sz w:val="24"/>
              </w:rPr>
              <w:t>«Находчивая</w:t>
            </w:r>
            <w:r>
              <w:rPr>
                <w:spacing w:val="-5"/>
                <w:sz w:val="24"/>
              </w:rPr>
              <w:t xml:space="preserve"> </w:t>
            </w:r>
            <w:r>
              <w:rPr>
                <w:spacing w:val="-2"/>
                <w:sz w:val="24"/>
              </w:rPr>
              <w:t>мама»,</w:t>
            </w:r>
          </w:p>
          <w:p w14:paraId="30EEF170" w14:textId="77777777" w:rsidR="002B3F7A" w:rsidRDefault="001B3B8A">
            <w:pPr>
              <w:pStyle w:val="TableParagraph"/>
              <w:ind w:left="604" w:right="596"/>
              <w:jc w:val="center"/>
              <w:rPr>
                <w:sz w:val="24"/>
              </w:rPr>
            </w:pPr>
            <w:r>
              <w:rPr>
                <w:sz w:val="24"/>
              </w:rPr>
              <w:t>Г.</w:t>
            </w:r>
            <w:r>
              <w:rPr>
                <w:spacing w:val="-13"/>
                <w:sz w:val="24"/>
              </w:rPr>
              <w:t xml:space="preserve"> </w:t>
            </w:r>
            <w:r>
              <w:rPr>
                <w:sz w:val="24"/>
              </w:rPr>
              <w:t>Ладонщикова</w:t>
            </w:r>
            <w:r>
              <w:rPr>
                <w:spacing w:val="-12"/>
                <w:sz w:val="24"/>
              </w:rPr>
              <w:t xml:space="preserve"> </w:t>
            </w:r>
            <w:r>
              <w:rPr>
                <w:sz w:val="24"/>
              </w:rPr>
              <w:t>«На</w:t>
            </w:r>
            <w:r>
              <w:rPr>
                <w:spacing w:val="-13"/>
                <w:sz w:val="24"/>
              </w:rPr>
              <w:t xml:space="preserve"> </w:t>
            </w:r>
            <w:r>
              <w:rPr>
                <w:sz w:val="24"/>
              </w:rPr>
              <w:t xml:space="preserve">лесной </w:t>
            </w:r>
            <w:r>
              <w:rPr>
                <w:spacing w:val="-2"/>
                <w:sz w:val="24"/>
              </w:rPr>
              <w:t>дорожке».</w:t>
            </w:r>
          </w:p>
          <w:p w14:paraId="59B1348C" w14:textId="77777777" w:rsidR="002B3F7A" w:rsidRDefault="001B3B8A">
            <w:pPr>
              <w:pStyle w:val="TableParagraph"/>
              <w:ind w:left="7"/>
              <w:jc w:val="center"/>
              <w:rPr>
                <w:sz w:val="24"/>
              </w:rPr>
            </w:pPr>
            <w:r>
              <w:rPr>
                <w:sz w:val="24"/>
              </w:rPr>
              <w:t>Сюжетно</w:t>
            </w:r>
            <w:r>
              <w:rPr>
                <w:spacing w:val="-1"/>
                <w:sz w:val="24"/>
              </w:rPr>
              <w:t xml:space="preserve"> </w:t>
            </w:r>
            <w:r>
              <w:rPr>
                <w:sz w:val="24"/>
              </w:rPr>
              <w:t>–</w:t>
            </w:r>
            <w:r>
              <w:rPr>
                <w:spacing w:val="-1"/>
                <w:sz w:val="24"/>
              </w:rPr>
              <w:t xml:space="preserve"> </w:t>
            </w:r>
            <w:r>
              <w:rPr>
                <w:sz w:val="24"/>
              </w:rPr>
              <w:t>ролевые</w:t>
            </w:r>
            <w:r>
              <w:rPr>
                <w:spacing w:val="-3"/>
                <w:sz w:val="24"/>
              </w:rPr>
              <w:t xml:space="preserve"> </w:t>
            </w:r>
            <w:r>
              <w:rPr>
                <w:sz w:val="24"/>
              </w:rPr>
              <w:t>игры:</w:t>
            </w:r>
            <w:r>
              <w:rPr>
                <w:spacing w:val="3"/>
                <w:sz w:val="24"/>
              </w:rPr>
              <w:t xml:space="preserve"> </w:t>
            </w:r>
            <w:r>
              <w:rPr>
                <w:spacing w:val="-2"/>
                <w:sz w:val="24"/>
              </w:rPr>
              <w:t>«Семья»,</w:t>
            </w:r>
          </w:p>
          <w:p w14:paraId="7E39B70C" w14:textId="77777777" w:rsidR="002B3F7A" w:rsidRDefault="001B3B8A">
            <w:pPr>
              <w:pStyle w:val="TableParagraph"/>
              <w:ind w:left="480" w:right="466" w:hanging="4"/>
              <w:jc w:val="center"/>
              <w:rPr>
                <w:sz w:val="24"/>
              </w:rPr>
            </w:pPr>
            <w:r>
              <w:rPr>
                <w:sz w:val="24"/>
              </w:rPr>
              <w:t>«Дочки – матери», «Играем в профессии»,</w:t>
            </w:r>
            <w:r>
              <w:rPr>
                <w:spacing w:val="-15"/>
                <w:sz w:val="24"/>
              </w:rPr>
              <w:t xml:space="preserve"> </w:t>
            </w:r>
            <w:r>
              <w:rPr>
                <w:sz w:val="24"/>
              </w:rPr>
              <w:t>«День</w:t>
            </w:r>
            <w:r>
              <w:rPr>
                <w:spacing w:val="-15"/>
                <w:sz w:val="24"/>
              </w:rPr>
              <w:t xml:space="preserve"> </w:t>
            </w:r>
            <w:r>
              <w:rPr>
                <w:sz w:val="24"/>
              </w:rPr>
              <w:t>рождения» Музыкальное развлечение,</w:t>
            </w:r>
          </w:p>
          <w:p w14:paraId="07303F8C" w14:textId="77777777" w:rsidR="002B3F7A" w:rsidRDefault="001B3B8A">
            <w:pPr>
              <w:pStyle w:val="TableParagraph"/>
              <w:spacing w:line="270" w:lineRule="atLeast"/>
              <w:ind w:left="182" w:right="172" w:firstLine="1"/>
              <w:jc w:val="center"/>
              <w:rPr>
                <w:sz w:val="24"/>
              </w:rPr>
            </w:pPr>
            <w:r>
              <w:rPr>
                <w:sz w:val="24"/>
              </w:rPr>
              <w:t>посвященное</w:t>
            </w:r>
            <w:r>
              <w:rPr>
                <w:spacing w:val="-6"/>
                <w:sz w:val="24"/>
              </w:rPr>
              <w:t xml:space="preserve"> </w:t>
            </w:r>
            <w:r>
              <w:rPr>
                <w:sz w:val="24"/>
              </w:rPr>
              <w:t>ко</w:t>
            </w:r>
            <w:r>
              <w:rPr>
                <w:spacing w:val="-5"/>
                <w:sz w:val="24"/>
              </w:rPr>
              <w:t xml:space="preserve"> </w:t>
            </w:r>
            <w:r>
              <w:rPr>
                <w:sz w:val="24"/>
              </w:rPr>
              <w:t>Дню</w:t>
            </w:r>
            <w:r>
              <w:rPr>
                <w:spacing w:val="-5"/>
                <w:sz w:val="24"/>
              </w:rPr>
              <w:t xml:space="preserve"> </w:t>
            </w:r>
            <w:r>
              <w:rPr>
                <w:sz w:val="24"/>
              </w:rPr>
              <w:t>Любви,</w:t>
            </w:r>
            <w:r>
              <w:rPr>
                <w:spacing w:val="-5"/>
                <w:sz w:val="24"/>
              </w:rPr>
              <w:t xml:space="preserve"> </w:t>
            </w:r>
            <w:r>
              <w:rPr>
                <w:sz w:val="24"/>
              </w:rPr>
              <w:t>Семьи и</w:t>
            </w:r>
            <w:r>
              <w:rPr>
                <w:spacing w:val="-9"/>
                <w:sz w:val="24"/>
              </w:rPr>
              <w:t xml:space="preserve"> </w:t>
            </w:r>
            <w:r>
              <w:rPr>
                <w:sz w:val="24"/>
              </w:rPr>
              <w:t>верности</w:t>
            </w:r>
            <w:r>
              <w:rPr>
                <w:spacing w:val="-6"/>
                <w:sz w:val="24"/>
              </w:rPr>
              <w:t xml:space="preserve"> </w:t>
            </w:r>
            <w:r>
              <w:rPr>
                <w:sz w:val="24"/>
              </w:rPr>
              <w:t>«Когда</w:t>
            </w:r>
            <w:r>
              <w:rPr>
                <w:spacing w:val="-9"/>
                <w:sz w:val="24"/>
              </w:rPr>
              <w:t xml:space="preserve"> </w:t>
            </w:r>
            <w:r>
              <w:rPr>
                <w:sz w:val="24"/>
              </w:rPr>
              <w:t>семья</w:t>
            </w:r>
            <w:r>
              <w:rPr>
                <w:spacing w:val="-9"/>
                <w:sz w:val="24"/>
              </w:rPr>
              <w:t xml:space="preserve"> </w:t>
            </w:r>
            <w:r>
              <w:rPr>
                <w:sz w:val="24"/>
              </w:rPr>
              <w:t>вместе,</w:t>
            </w:r>
            <w:r>
              <w:rPr>
                <w:spacing w:val="-9"/>
                <w:sz w:val="24"/>
              </w:rPr>
              <w:t xml:space="preserve"> </w:t>
            </w:r>
            <w:r>
              <w:rPr>
                <w:sz w:val="24"/>
              </w:rPr>
              <w:t>так и душа на месте».</w:t>
            </w:r>
          </w:p>
        </w:tc>
        <w:tc>
          <w:tcPr>
            <w:tcW w:w="3259" w:type="dxa"/>
          </w:tcPr>
          <w:p w14:paraId="61029ED2" w14:textId="77777777" w:rsidR="002B3F7A" w:rsidRDefault="002B3F7A">
            <w:pPr>
              <w:pStyle w:val="TableParagraph"/>
              <w:ind w:left="0"/>
              <w:rPr>
                <w:sz w:val="24"/>
              </w:rPr>
            </w:pPr>
          </w:p>
        </w:tc>
        <w:tc>
          <w:tcPr>
            <w:tcW w:w="3261" w:type="dxa"/>
          </w:tcPr>
          <w:p w14:paraId="3C93CAA3" w14:textId="77777777" w:rsidR="002B3F7A" w:rsidRDefault="002B3F7A">
            <w:pPr>
              <w:pStyle w:val="TableParagraph"/>
              <w:ind w:left="0"/>
              <w:rPr>
                <w:sz w:val="24"/>
              </w:rPr>
            </w:pPr>
          </w:p>
        </w:tc>
      </w:tr>
    </w:tbl>
    <w:p w14:paraId="604FA6C7" w14:textId="77777777" w:rsidR="002B3F7A" w:rsidRDefault="002B3F7A">
      <w:pPr>
        <w:rPr>
          <w:sz w:val="24"/>
        </w:rPr>
        <w:sectPr w:rsidR="002B3F7A">
          <w:type w:val="continuous"/>
          <w:pgSz w:w="16840" w:h="11910" w:orient="landscape"/>
          <w:pgMar w:top="940" w:right="460" w:bottom="280" w:left="1020" w:header="720" w:footer="720" w:gutter="0"/>
          <w:cols w:space="720"/>
        </w:sectPr>
      </w:pPr>
    </w:p>
    <w:p w14:paraId="6ABDFE53" w14:textId="77777777" w:rsidR="002B3F7A" w:rsidRDefault="001B3B8A" w:rsidP="00F75B81">
      <w:pPr>
        <w:pStyle w:val="4"/>
        <w:spacing w:before="0"/>
        <w:ind w:left="0"/>
        <w:jc w:val="center"/>
      </w:pPr>
      <w:bookmarkStart w:id="135" w:name="_TOC_250000"/>
      <w:r>
        <w:lastRenderedPageBreak/>
        <w:t>ЧАСТЬ,</w:t>
      </w:r>
      <w:r>
        <w:rPr>
          <w:spacing w:val="-15"/>
        </w:rPr>
        <w:t xml:space="preserve"> </w:t>
      </w:r>
      <w:r>
        <w:t>ФОРМИРУЕМАЯ</w:t>
      </w:r>
      <w:r>
        <w:rPr>
          <w:spacing w:val="-15"/>
        </w:rPr>
        <w:t xml:space="preserve"> </w:t>
      </w:r>
      <w:r>
        <w:t>УЧАСТНИКАМИ ОБРАЗОВАТЕЛЬНЫХ</w:t>
      </w:r>
      <w:r>
        <w:rPr>
          <w:spacing w:val="-7"/>
        </w:rPr>
        <w:t xml:space="preserve"> </w:t>
      </w:r>
      <w:bookmarkEnd w:id="135"/>
      <w:r>
        <w:rPr>
          <w:spacing w:val="-2"/>
        </w:rPr>
        <w:t>ОТНОШЕНИЙ</w:t>
      </w:r>
    </w:p>
    <w:p w14:paraId="15D2B4C9" w14:textId="77777777" w:rsidR="002B3F7A" w:rsidRDefault="001B3B8A">
      <w:pPr>
        <w:spacing w:before="240"/>
        <w:ind w:left="821"/>
      </w:pPr>
      <w:r>
        <w:rPr>
          <w:b/>
        </w:rPr>
        <w:t>Выполнение</w:t>
      </w:r>
      <w:r>
        <w:rPr>
          <w:b/>
          <w:spacing w:val="-7"/>
        </w:rPr>
        <w:t xml:space="preserve"> </w:t>
      </w:r>
      <w:r>
        <w:rPr>
          <w:b/>
        </w:rPr>
        <w:t>рекомендаций</w:t>
      </w:r>
      <w:r>
        <w:rPr>
          <w:b/>
          <w:spacing w:val="-7"/>
        </w:rPr>
        <w:t xml:space="preserve"> </w:t>
      </w:r>
      <w:r>
        <w:rPr>
          <w:b/>
        </w:rPr>
        <w:t>по</w:t>
      </w:r>
      <w:r>
        <w:rPr>
          <w:b/>
          <w:spacing w:val="-6"/>
        </w:rPr>
        <w:t xml:space="preserve"> </w:t>
      </w:r>
      <w:r>
        <w:rPr>
          <w:b/>
          <w:spacing w:val="-2"/>
        </w:rPr>
        <w:t>организации</w:t>
      </w:r>
      <w:r>
        <w:rPr>
          <w:spacing w:val="-2"/>
        </w:rPr>
        <w:t>:</w:t>
      </w:r>
    </w:p>
    <w:p w14:paraId="4F6E3572" w14:textId="77777777" w:rsidR="002B3F7A" w:rsidRDefault="001B3B8A">
      <w:pPr>
        <w:pStyle w:val="a6"/>
        <w:numPr>
          <w:ilvl w:val="0"/>
          <w:numId w:val="55"/>
        </w:numPr>
        <w:tabs>
          <w:tab w:val="left" w:pos="679"/>
        </w:tabs>
        <w:spacing w:before="2" w:line="252" w:lineRule="exact"/>
        <w:ind w:hanging="566"/>
      </w:pPr>
      <w:r>
        <w:rPr>
          <w:b/>
        </w:rPr>
        <w:t>Щадящего</w:t>
      </w:r>
      <w:r>
        <w:rPr>
          <w:b/>
          <w:spacing w:val="-6"/>
        </w:rPr>
        <w:t xml:space="preserve"> </w:t>
      </w:r>
      <w:r>
        <w:rPr>
          <w:b/>
        </w:rPr>
        <w:t>режима</w:t>
      </w:r>
      <w:r>
        <w:rPr>
          <w:b/>
          <w:spacing w:val="-7"/>
        </w:rPr>
        <w:t xml:space="preserve"> </w:t>
      </w:r>
      <w:r>
        <w:rPr>
          <w:b/>
        </w:rPr>
        <w:t>для</w:t>
      </w:r>
      <w:r>
        <w:rPr>
          <w:b/>
          <w:spacing w:val="-7"/>
        </w:rPr>
        <w:t xml:space="preserve"> </w:t>
      </w:r>
      <w:r>
        <w:rPr>
          <w:b/>
        </w:rPr>
        <w:t>детей,</w:t>
      </w:r>
      <w:r>
        <w:rPr>
          <w:b/>
          <w:spacing w:val="-6"/>
        </w:rPr>
        <w:t xml:space="preserve"> </w:t>
      </w:r>
      <w:r>
        <w:rPr>
          <w:b/>
        </w:rPr>
        <w:t>перенесших</w:t>
      </w:r>
      <w:r>
        <w:rPr>
          <w:b/>
          <w:spacing w:val="-6"/>
        </w:rPr>
        <w:t xml:space="preserve"> </w:t>
      </w:r>
      <w:r>
        <w:rPr>
          <w:b/>
          <w:spacing w:val="-2"/>
        </w:rPr>
        <w:t>заболевание</w:t>
      </w:r>
      <w:r>
        <w:rPr>
          <w:spacing w:val="-2"/>
        </w:rPr>
        <w:t>.</w:t>
      </w:r>
    </w:p>
    <w:p w14:paraId="5205399E" w14:textId="77777777" w:rsidR="002B3F7A" w:rsidRDefault="001B3B8A">
      <w:pPr>
        <w:ind w:left="113" w:right="1019"/>
      </w:pPr>
      <w:r>
        <w:t>«Щадящий»</w:t>
      </w:r>
      <w:r>
        <w:rPr>
          <w:spacing w:val="-5"/>
        </w:rPr>
        <w:t xml:space="preserve"> </w:t>
      </w:r>
      <w:r>
        <w:t>-</w:t>
      </w:r>
      <w:r>
        <w:rPr>
          <w:spacing w:val="-5"/>
        </w:rPr>
        <w:t xml:space="preserve"> </w:t>
      </w:r>
      <w:r>
        <w:t>(скорректированный)</w:t>
      </w:r>
      <w:r>
        <w:rPr>
          <w:spacing w:val="-1"/>
        </w:rPr>
        <w:t xml:space="preserve"> </w:t>
      </w:r>
      <w:r>
        <w:t>–</w:t>
      </w:r>
      <w:r>
        <w:rPr>
          <w:spacing w:val="-6"/>
        </w:rPr>
        <w:t xml:space="preserve"> </w:t>
      </w:r>
      <w:r>
        <w:t>режим</w:t>
      </w:r>
      <w:r>
        <w:rPr>
          <w:spacing w:val="-4"/>
        </w:rPr>
        <w:t xml:space="preserve"> </w:t>
      </w:r>
      <w:r>
        <w:t>для</w:t>
      </w:r>
      <w:r>
        <w:rPr>
          <w:spacing w:val="-3"/>
        </w:rPr>
        <w:t xml:space="preserve"> </w:t>
      </w:r>
      <w:r>
        <w:t>детей,</w:t>
      </w:r>
      <w:r>
        <w:rPr>
          <w:spacing w:val="-3"/>
        </w:rPr>
        <w:t xml:space="preserve"> </w:t>
      </w:r>
      <w:r>
        <w:t>поступивших</w:t>
      </w:r>
      <w:r>
        <w:rPr>
          <w:spacing w:val="-3"/>
        </w:rPr>
        <w:t xml:space="preserve"> </w:t>
      </w:r>
      <w:r>
        <w:t>после</w:t>
      </w:r>
      <w:r>
        <w:rPr>
          <w:spacing w:val="-5"/>
        </w:rPr>
        <w:t xml:space="preserve"> </w:t>
      </w:r>
      <w:r>
        <w:t xml:space="preserve">болезни. </w:t>
      </w:r>
      <w:r>
        <w:rPr>
          <w:spacing w:val="-2"/>
        </w:rPr>
        <w:t>Рекомендовано:</w:t>
      </w:r>
    </w:p>
    <w:p w14:paraId="2D804F1F" w14:textId="77777777" w:rsidR="002B3F7A" w:rsidRDefault="001B3B8A">
      <w:pPr>
        <w:pStyle w:val="a6"/>
        <w:numPr>
          <w:ilvl w:val="1"/>
          <w:numId w:val="55"/>
        </w:numPr>
        <w:tabs>
          <w:tab w:val="left" w:pos="679"/>
        </w:tabs>
        <w:spacing w:before="1" w:line="269" w:lineRule="exact"/>
        <w:ind w:left="679" w:hanging="566"/>
        <w:jc w:val="left"/>
      </w:pPr>
      <w:r>
        <w:t>уменьшение</w:t>
      </w:r>
      <w:r>
        <w:rPr>
          <w:spacing w:val="-3"/>
        </w:rPr>
        <w:t xml:space="preserve"> </w:t>
      </w:r>
      <w:r>
        <w:t>длительности</w:t>
      </w:r>
      <w:r>
        <w:rPr>
          <w:spacing w:val="-3"/>
        </w:rPr>
        <w:t xml:space="preserve"> </w:t>
      </w:r>
      <w:r>
        <w:t>пребывания</w:t>
      </w:r>
      <w:r>
        <w:rPr>
          <w:spacing w:val="-4"/>
        </w:rPr>
        <w:t xml:space="preserve"> </w:t>
      </w:r>
      <w:r>
        <w:t>ребенка</w:t>
      </w:r>
      <w:r>
        <w:rPr>
          <w:spacing w:val="-3"/>
        </w:rPr>
        <w:t xml:space="preserve"> </w:t>
      </w:r>
      <w:r>
        <w:t>в</w:t>
      </w:r>
      <w:r>
        <w:rPr>
          <w:spacing w:val="-3"/>
        </w:rPr>
        <w:t xml:space="preserve"> </w:t>
      </w:r>
      <w:r>
        <w:t>детском</w:t>
      </w:r>
      <w:r>
        <w:rPr>
          <w:spacing w:val="-5"/>
        </w:rPr>
        <w:t xml:space="preserve"> </w:t>
      </w:r>
      <w:r>
        <w:t>саду</w:t>
      </w:r>
      <w:r>
        <w:rPr>
          <w:spacing w:val="-5"/>
        </w:rPr>
        <w:t xml:space="preserve"> </w:t>
      </w:r>
      <w:r>
        <w:t>на</w:t>
      </w:r>
      <w:r>
        <w:rPr>
          <w:spacing w:val="-3"/>
        </w:rPr>
        <w:t xml:space="preserve"> </w:t>
      </w:r>
      <w:r>
        <w:t>1,5 -</w:t>
      </w:r>
      <w:r>
        <w:rPr>
          <w:spacing w:val="-7"/>
        </w:rPr>
        <w:t xml:space="preserve"> </w:t>
      </w:r>
      <w:r>
        <w:t>2</w:t>
      </w:r>
      <w:r>
        <w:rPr>
          <w:spacing w:val="-2"/>
        </w:rPr>
        <w:t xml:space="preserve"> часа;</w:t>
      </w:r>
    </w:p>
    <w:p w14:paraId="2E68213E" w14:textId="77777777" w:rsidR="002B3F7A" w:rsidRDefault="001B3B8A">
      <w:pPr>
        <w:pStyle w:val="a6"/>
        <w:numPr>
          <w:ilvl w:val="1"/>
          <w:numId w:val="55"/>
        </w:numPr>
        <w:tabs>
          <w:tab w:val="left" w:pos="679"/>
        </w:tabs>
        <w:ind w:right="549" w:firstLine="0"/>
        <w:jc w:val="left"/>
      </w:pPr>
      <w:r>
        <w:t>уменьшение</w:t>
      </w:r>
      <w:r>
        <w:rPr>
          <w:spacing w:val="-5"/>
        </w:rPr>
        <w:t xml:space="preserve"> </w:t>
      </w:r>
      <w:r>
        <w:t>длительности</w:t>
      </w:r>
      <w:r>
        <w:rPr>
          <w:spacing w:val="-5"/>
        </w:rPr>
        <w:t xml:space="preserve"> </w:t>
      </w:r>
      <w:r>
        <w:t>непрерывной</w:t>
      </w:r>
      <w:r>
        <w:rPr>
          <w:spacing w:val="-5"/>
        </w:rPr>
        <w:t xml:space="preserve"> </w:t>
      </w:r>
      <w:r>
        <w:t>образовательной</w:t>
      </w:r>
      <w:r>
        <w:rPr>
          <w:spacing w:val="-6"/>
        </w:rPr>
        <w:t xml:space="preserve"> </w:t>
      </w:r>
      <w:r>
        <w:t>деятельности</w:t>
      </w:r>
      <w:r>
        <w:rPr>
          <w:spacing w:val="-8"/>
        </w:rPr>
        <w:t xml:space="preserve"> </w:t>
      </w:r>
      <w:r>
        <w:t>(ребенок</w:t>
      </w:r>
      <w:r>
        <w:rPr>
          <w:spacing w:val="-5"/>
        </w:rPr>
        <w:t xml:space="preserve"> </w:t>
      </w:r>
      <w:r>
        <w:t>подключается</w:t>
      </w:r>
      <w:r>
        <w:rPr>
          <w:spacing w:val="-6"/>
        </w:rPr>
        <w:t xml:space="preserve"> </w:t>
      </w:r>
      <w:r>
        <w:t xml:space="preserve">по </w:t>
      </w:r>
      <w:r>
        <w:rPr>
          <w:spacing w:val="-2"/>
        </w:rPr>
        <w:t>желанию);</w:t>
      </w:r>
    </w:p>
    <w:p w14:paraId="6BD01E37" w14:textId="77777777" w:rsidR="002B3F7A" w:rsidRDefault="001B3B8A">
      <w:pPr>
        <w:pStyle w:val="a6"/>
        <w:numPr>
          <w:ilvl w:val="1"/>
          <w:numId w:val="55"/>
        </w:numPr>
        <w:tabs>
          <w:tab w:val="left" w:pos="679"/>
        </w:tabs>
        <w:spacing w:line="267" w:lineRule="exact"/>
        <w:ind w:left="679" w:hanging="566"/>
        <w:jc w:val="left"/>
      </w:pPr>
      <w:r>
        <w:t>уменьшение</w:t>
      </w:r>
      <w:r>
        <w:rPr>
          <w:spacing w:val="-8"/>
        </w:rPr>
        <w:t xml:space="preserve"> </w:t>
      </w:r>
      <w:r>
        <w:t>нагрузки</w:t>
      </w:r>
      <w:r>
        <w:rPr>
          <w:spacing w:val="-5"/>
        </w:rPr>
        <w:t xml:space="preserve"> </w:t>
      </w:r>
      <w:r>
        <w:t>или</w:t>
      </w:r>
      <w:r>
        <w:rPr>
          <w:spacing w:val="-5"/>
        </w:rPr>
        <w:t xml:space="preserve"> </w:t>
      </w:r>
      <w:r>
        <w:t>освобождение</w:t>
      </w:r>
      <w:r>
        <w:rPr>
          <w:spacing w:val="-7"/>
        </w:rPr>
        <w:t xml:space="preserve"> </w:t>
      </w:r>
      <w:r>
        <w:t>от</w:t>
      </w:r>
      <w:r>
        <w:rPr>
          <w:spacing w:val="-5"/>
        </w:rPr>
        <w:t xml:space="preserve"> </w:t>
      </w:r>
      <w:r>
        <w:t>занятий</w:t>
      </w:r>
      <w:r>
        <w:rPr>
          <w:spacing w:val="-5"/>
        </w:rPr>
        <w:t xml:space="preserve"> </w:t>
      </w:r>
      <w:r>
        <w:t>по</w:t>
      </w:r>
      <w:r>
        <w:rPr>
          <w:spacing w:val="-5"/>
        </w:rPr>
        <w:t xml:space="preserve"> </w:t>
      </w:r>
      <w:r>
        <w:t>физической</w:t>
      </w:r>
      <w:r>
        <w:rPr>
          <w:spacing w:val="-5"/>
        </w:rPr>
        <w:t xml:space="preserve"> </w:t>
      </w:r>
      <w:r>
        <w:rPr>
          <w:spacing w:val="-2"/>
        </w:rPr>
        <w:t>культуре;</w:t>
      </w:r>
    </w:p>
    <w:p w14:paraId="2A2403E4" w14:textId="77777777" w:rsidR="002B3F7A" w:rsidRDefault="001B3B8A">
      <w:pPr>
        <w:pStyle w:val="a6"/>
        <w:numPr>
          <w:ilvl w:val="1"/>
          <w:numId w:val="55"/>
        </w:numPr>
        <w:tabs>
          <w:tab w:val="left" w:pos="679"/>
        </w:tabs>
        <w:spacing w:line="269" w:lineRule="exact"/>
        <w:ind w:left="679" w:hanging="566"/>
        <w:jc w:val="left"/>
      </w:pPr>
      <w:r>
        <w:t>увеличение</w:t>
      </w:r>
      <w:r>
        <w:rPr>
          <w:spacing w:val="-8"/>
        </w:rPr>
        <w:t xml:space="preserve"> </w:t>
      </w:r>
      <w:r>
        <w:t>времени</w:t>
      </w:r>
      <w:r>
        <w:rPr>
          <w:spacing w:val="-5"/>
        </w:rPr>
        <w:t xml:space="preserve"> </w:t>
      </w:r>
      <w:r>
        <w:t>дневного</w:t>
      </w:r>
      <w:r>
        <w:rPr>
          <w:spacing w:val="-5"/>
        </w:rPr>
        <w:t xml:space="preserve"> </w:t>
      </w:r>
      <w:r>
        <w:t>сна</w:t>
      </w:r>
      <w:r>
        <w:rPr>
          <w:spacing w:val="-5"/>
        </w:rPr>
        <w:t xml:space="preserve"> </w:t>
      </w:r>
      <w:r>
        <w:t>на</w:t>
      </w:r>
      <w:r>
        <w:rPr>
          <w:spacing w:val="-6"/>
        </w:rPr>
        <w:t xml:space="preserve"> </w:t>
      </w:r>
      <w:r>
        <w:t>20</w:t>
      </w:r>
      <w:r>
        <w:rPr>
          <w:spacing w:val="-5"/>
        </w:rPr>
        <w:t xml:space="preserve"> </w:t>
      </w:r>
      <w:r>
        <w:t>минут</w:t>
      </w:r>
      <w:r>
        <w:rPr>
          <w:spacing w:val="-5"/>
        </w:rPr>
        <w:t xml:space="preserve"> </w:t>
      </w:r>
      <w:r>
        <w:t>(поздний</w:t>
      </w:r>
      <w:r>
        <w:rPr>
          <w:spacing w:val="-5"/>
        </w:rPr>
        <w:t xml:space="preserve"> </w:t>
      </w:r>
      <w:r>
        <w:rPr>
          <w:spacing w:val="-2"/>
        </w:rPr>
        <w:t>подъем);</w:t>
      </w:r>
    </w:p>
    <w:p w14:paraId="42B6087C" w14:textId="77777777" w:rsidR="002B3F7A" w:rsidRDefault="001B3B8A">
      <w:pPr>
        <w:pStyle w:val="a6"/>
        <w:numPr>
          <w:ilvl w:val="1"/>
          <w:numId w:val="55"/>
        </w:numPr>
        <w:tabs>
          <w:tab w:val="left" w:pos="679"/>
        </w:tabs>
        <w:spacing w:line="269" w:lineRule="exact"/>
        <w:ind w:left="679" w:hanging="566"/>
        <w:jc w:val="left"/>
      </w:pPr>
      <w:r>
        <w:t>соблюдение</w:t>
      </w:r>
      <w:r>
        <w:rPr>
          <w:spacing w:val="-10"/>
        </w:rPr>
        <w:t xml:space="preserve"> </w:t>
      </w:r>
      <w:r>
        <w:t>теплового</w:t>
      </w:r>
      <w:r>
        <w:rPr>
          <w:spacing w:val="-8"/>
        </w:rPr>
        <w:t xml:space="preserve"> </w:t>
      </w:r>
      <w:r>
        <w:rPr>
          <w:spacing w:val="-2"/>
        </w:rPr>
        <w:t>режима;</w:t>
      </w:r>
    </w:p>
    <w:p w14:paraId="5C7061E6" w14:textId="77777777" w:rsidR="002B3F7A" w:rsidRDefault="001B3B8A">
      <w:pPr>
        <w:pStyle w:val="a6"/>
        <w:numPr>
          <w:ilvl w:val="1"/>
          <w:numId w:val="55"/>
        </w:numPr>
        <w:tabs>
          <w:tab w:val="left" w:pos="679"/>
        </w:tabs>
        <w:ind w:right="302" w:firstLine="0"/>
        <w:jc w:val="left"/>
      </w:pPr>
      <w:r>
        <w:t>гибкий</w:t>
      </w:r>
      <w:r>
        <w:rPr>
          <w:spacing w:val="-3"/>
        </w:rPr>
        <w:t xml:space="preserve"> </w:t>
      </w:r>
      <w:r>
        <w:t>режим</w:t>
      </w:r>
      <w:r>
        <w:rPr>
          <w:spacing w:val="-4"/>
        </w:rPr>
        <w:t xml:space="preserve"> </w:t>
      </w:r>
      <w:r>
        <w:t>прогулок</w:t>
      </w:r>
      <w:r>
        <w:rPr>
          <w:spacing w:val="-5"/>
        </w:rPr>
        <w:t xml:space="preserve"> </w:t>
      </w:r>
      <w:r>
        <w:t>(сокращение</w:t>
      </w:r>
      <w:r>
        <w:rPr>
          <w:spacing w:val="-3"/>
        </w:rPr>
        <w:t xml:space="preserve"> </w:t>
      </w:r>
      <w:r>
        <w:t>времени</w:t>
      </w:r>
      <w:r>
        <w:rPr>
          <w:spacing w:val="-4"/>
        </w:rPr>
        <w:t xml:space="preserve"> </w:t>
      </w:r>
      <w:r>
        <w:t>прогулки,</w:t>
      </w:r>
      <w:r>
        <w:rPr>
          <w:spacing w:val="-3"/>
        </w:rPr>
        <w:t xml:space="preserve"> </w:t>
      </w:r>
      <w:r>
        <w:t>ребенок</w:t>
      </w:r>
      <w:r>
        <w:rPr>
          <w:spacing w:val="-3"/>
        </w:rPr>
        <w:t xml:space="preserve"> </w:t>
      </w:r>
      <w:r>
        <w:t>одевается</w:t>
      </w:r>
      <w:r>
        <w:rPr>
          <w:spacing w:val="-4"/>
        </w:rPr>
        <w:t xml:space="preserve"> </w:t>
      </w:r>
      <w:r>
        <w:t>на</w:t>
      </w:r>
      <w:r>
        <w:rPr>
          <w:spacing w:val="-3"/>
        </w:rPr>
        <w:t xml:space="preserve"> </w:t>
      </w:r>
      <w:r>
        <w:t>прогулку</w:t>
      </w:r>
      <w:r>
        <w:rPr>
          <w:spacing w:val="-6"/>
        </w:rPr>
        <w:t xml:space="preserve"> </w:t>
      </w:r>
      <w:r>
        <w:t>последним</w:t>
      </w:r>
      <w:r>
        <w:rPr>
          <w:spacing w:val="-4"/>
        </w:rPr>
        <w:t xml:space="preserve"> </w:t>
      </w:r>
      <w:r>
        <w:t>и раздевается первым после прогулки);</w:t>
      </w:r>
    </w:p>
    <w:p w14:paraId="5E68A120" w14:textId="77777777" w:rsidR="002B3F7A" w:rsidRDefault="001B3B8A">
      <w:pPr>
        <w:pStyle w:val="a6"/>
        <w:numPr>
          <w:ilvl w:val="1"/>
          <w:numId w:val="55"/>
        </w:numPr>
        <w:tabs>
          <w:tab w:val="left" w:pos="679"/>
        </w:tabs>
        <w:ind w:left="679" w:hanging="566"/>
        <w:jc w:val="left"/>
      </w:pPr>
      <w:r>
        <w:t>сокращение</w:t>
      </w:r>
      <w:r>
        <w:rPr>
          <w:spacing w:val="-8"/>
        </w:rPr>
        <w:t xml:space="preserve"> </w:t>
      </w:r>
      <w:r>
        <w:t>времени</w:t>
      </w:r>
      <w:r>
        <w:rPr>
          <w:spacing w:val="-6"/>
        </w:rPr>
        <w:t xml:space="preserve"> </w:t>
      </w:r>
      <w:r>
        <w:t>воздушных</w:t>
      </w:r>
      <w:r>
        <w:rPr>
          <w:spacing w:val="-6"/>
        </w:rPr>
        <w:t xml:space="preserve"> </w:t>
      </w:r>
      <w:r>
        <w:t>ванн</w:t>
      </w:r>
      <w:r>
        <w:rPr>
          <w:spacing w:val="-6"/>
        </w:rPr>
        <w:t xml:space="preserve"> </w:t>
      </w:r>
      <w:r>
        <w:t>и</w:t>
      </w:r>
      <w:r>
        <w:rPr>
          <w:spacing w:val="-6"/>
        </w:rPr>
        <w:t xml:space="preserve"> </w:t>
      </w:r>
      <w:r>
        <w:t>отмена</w:t>
      </w:r>
      <w:r>
        <w:rPr>
          <w:spacing w:val="-5"/>
        </w:rPr>
        <w:t xml:space="preserve"> </w:t>
      </w:r>
      <w:r>
        <w:t>закаливающих</w:t>
      </w:r>
      <w:r>
        <w:rPr>
          <w:spacing w:val="-5"/>
        </w:rPr>
        <w:t xml:space="preserve"> </w:t>
      </w:r>
      <w:r>
        <w:rPr>
          <w:spacing w:val="-2"/>
        </w:rPr>
        <w:t>процедур.</w:t>
      </w:r>
    </w:p>
    <w:p w14:paraId="6EFA2A07" w14:textId="77777777" w:rsidR="002B3F7A" w:rsidRDefault="002B3F7A">
      <w:pPr>
        <w:pStyle w:val="a3"/>
        <w:spacing w:before="4"/>
        <w:ind w:left="0" w:firstLine="0"/>
        <w:jc w:val="left"/>
        <w:rPr>
          <w:sz w:val="17"/>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3"/>
        <w:gridCol w:w="6755"/>
        <w:gridCol w:w="1803"/>
      </w:tblGrid>
      <w:tr w:rsidR="002B3F7A" w14:paraId="1C83B503" w14:textId="77777777">
        <w:trPr>
          <w:trHeight w:val="505"/>
        </w:trPr>
        <w:tc>
          <w:tcPr>
            <w:tcW w:w="1733" w:type="dxa"/>
          </w:tcPr>
          <w:p w14:paraId="0E2B53D8" w14:textId="77777777" w:rsidR="002B3F7A" w:rsidRDefault="001B3B8A">
            <w:pPr>
              <w:pStyle w:val="TableParagraph"/>
              <w:spacing w:before="125"/>
              <w:ind w:left="67" w:right="52"/>
              <w:jc w:val="center"/>
              <w:rPr>
                <w:b/>
              </w:rPr>
            </w:pPr>
            <w:r>
              <w:rPr>
                <w:b/>
                <w:spacing w:val="-2"/>
              </w:rPr>
              <w:t>Заболевание</w:t>
            </w:r>
          </w:p>
        </w:tc>
        <w:tc>
          <w:tcPr>
            <w:tcW w:w="6755" w:type="dxa"/>
          </w:tcPr>
          <w:p w14:paraId="2F3C3E57" w14:textId="77777777" w:rsidR="002B3F7A" w:rsidRDefault="001B3B8A">
            <w:pPr>
              <w:pStyle w:val="TableParagraph"/>
              <w:spacing w:before="125"/>
              <w:ind w:left="13" w:right="3"/>
              <w:jc w:val="center"/>
              <w:rPr>
                <w:b/>
              </w:rPr>
            </w:pPr>
            <w:r>
              <w:rPr>
                <w:b/>
                <w:spacing w:val="-2"/>
              </w:rPr>
              <w:t>Рекомендации</w:t>
            </w:r>
          </w:p>
        </w:tc>
        <w:tc>
          <w:tcPr>
            <w:tcW w:w="1803" w:type="dxa"/>
          </w:tcPr>
          <w:p w14:paraId="35306447" w14:textId="77777777" w:rsidR="002B3F7A" w:rsidRDefault="001B3B8A">
            <w:pPr>
              <w:pStyle w:val="TableParagraph"/>
              <w:spacing w:line="252" w:lineRule="exact"/>
              <w:ind w:left="520" w:hanging="174"/>
              <w:rPr>
                <w:b/>
              </w:rPr>
            </w:pPr>
            <w:r>
              <w:rPr>
                <w:b/>
                <w:spacing w:val="-2"/>
              </w:rPr>
              <w:t>Временной отрезок</w:t>
            </w:r>
          </w:p>
        </w:tc>
      </w:tr>
      <w:tr w:rsidR="002B3F7A" w14:paraId="42894300" w14:textId="77777777">
        <w:trPr>
          <w:trHeight w:val="251"/>
        </w:trPr>
        <w:tc>
          <w:tcPr>
            <w:tcW w:w="1733" w:type="dxa"/>
          </w:tcPr>
          <w:p w14:paraId="03C3F6EE" w14:textId="77777777" w:rsidR="002B3F7A" w:rsidRDefault="001B3B8A">
            <w:pPr>
              <w:pStyle w:val="TableParagraph"/>
              <w:spacing w:line="232" w:lineRule="exact"/>
              <w:ind w:left="67" w:right="54"/>
              <w:jc w:val="center"/>
            </w:pPr>
            <w:r>
              <w:rPr>
                <w:spacing w:val="-2"/>
              </w:rPr>
              <w:t>Ангина</w:t>
            </w:r>
          </w:p>
        </w:tc>
        <w:tc>
          <w:tcPr>
            <w:tcW w:w="6755" w:type="dxa"/>
          </w:tcPr>
          <w:p w14:paraId="0FE4BCD7" w14:textId="77777777" w:rsidR="002B3F7A" w:rsidRDefault="002B3F7A">
            <w:pPr>
              <w:pStyle w:val="TableParagraph"/>
              <w:ind w:left="0"/>
              <w:rPr>
                <w:sz w:val="18"/>
              </w:rPr>
            </w:pPr>
          </w:p>
        </w:tc>
        <w:tc>
          <w:tcPr>
            <w:tcW w:w="1803" w:type="dxa"/>
          </w:tcPr>
          <w:p w14:paraId="552D364E" w14:textId="77777777" w:rsidR="002B3F7A" w:rsidRDefault="001B3B8A">
            <w:pPr>
              <w:pStyle w:val="TableParagraph"/>
              <w:spacing w:line="232" w:lineRule="exact"/>
              <w:ind w:left="14"/>
              <w:jc w:val="center"/>
            </w:pPr>
            <w:r>
              <w:t xml:space="preserve">14 </w:t>
            </w:r>
            <w:r>
              <w:rPr>
                <w:spacing w:val="-4"/>
              </w:rPr>
              <w:t>дней</w:t>
            </w:r>
          </w:p>
        </w:tc>
      </w:tr>
      <w:tr w:rsidR="002B3F7A" w14:paraId="3A85648A" w14:textId="77777777">
        <w:trPr>
          <w:trHeight w:val="254"/>
        </w:trPr>
        <w:tc>
          <w:tcPr>
            <w:tcW w:w="1733" w:type="dxa"/>
          </w:tcPr>
          <w:p w14:paraId="26DC29B9" w14:textId="77777777" w:rsidR="002B3F7A" w:rsidRDefault="001B3B8A">
            <w:pPr>
              <w:pStyle w:val="TableParagraph"/>
              <w:spacing w:before="1" w:line="233" w:lineRule="exact"/>
              <w:ind w:left="68" w:right="51"/>
              <w:jc w:val="center"/>
            </w:pPr>
            <w:r>
              <w:rPr>
                <w:spacing w:val="-2"/>
              </w:rPr>
              <w:t>Бронхит</w:t>
            </w:r>
          </w:p>
        </w:tc>
        <w:tc>
          <w:tcPr>
            <w:tcW w:w="6755" w:type="dxa"/>
          </w:tcPr>
          <w:p w14:paraId="67396610" w14:textId="77777777" w:rsidR="002B3F7A" w:rsidRDefault="001B3B8A">
            <w:pPr>
              <w:pStyle w:val="TableParagraph"/>
              <w:spacing w:before="1" w:line="233" w:lineRule="exact"/>
              <w:ind w:left="13" w:right="3"/>
              <w:jc w:val="center"/>
            </w:pPr>
            <w:r>
              <w:t>Остерегаться</w:t>
            </w:r>
            <w:r>
              <w:rPr>
                <w:spacing w:val="-9"/>
              </w:rPr>
              <w:t xml:space="preserve"> </w:t>
            </w:r>
            <w:r>
              <w:t>охлаждения</w:t>
            </w:r>
            <w:r>
              <w:rPr>
                <w:spacing w:val="-11"/>
              </w:rPr>
              <w:t xml:space="preserve"> </w:t>
            </w:r>
            <w:r>
              <w:t>дыхательных</w:t>
            </w:r>
            <w:r>
              <w:rPr>
                <w:spacing w:val="-8"/>
              </w:rPr>
              <w:t xml:space="preserve"> </w:t>
            </w:r>
            <w:r>
              <w:rPr>
                <w:spacing w:val="-2"/>
              </w:rPr>
              <w:t>путей</w:t>
            </w:r>
          </w:p>
        </w:tc>
        <w:tc>
          <w:tcPr>
            <w:tcW w:w="1803" w:type="dxa"/>
          </w:tcPr>
          <w:p w14:paraId="200D5512" w14:textId="77777777" w:rsidR="002B3F7A" w:rsidRDefault="001B3B8A">
            <w:pPr>
              <w:pStyle w:val="TableParagraph"/>
              <w:spacing w:before="1" w:line="233" w:lineRule="exact"/>
              <w:ind w:left="14"/>
              <w:jc w:val="center"/>
            </w:pPr>
            <w:r>
              <w:t xml:space="preserve">14 </w:t>
            </w:r>
            <w:r>
              <w:rPr>
                <w:spacing w:val="-4"/>
              </w:rPr>
              <w:t>дней</w:t>
            </w:r>
          </w:p>
        </w:tc>
      </w:tr>
      <w:tr w:rsidR="002B3F7A" w14:paraId="7CC15C7F" w14:textId="77777777">
        <w:trPr>
          <w:trHeight w:val="254"/>
        </w:trPr>
        <w:tc>
          <w:tcPr>
            <w:tcW w:w="1733" w:type="dxa"/>
          </w:tcPr>
          <w:p w14:paraId="2A6EC32C" w14:textId="77777777" w:rsidR="002B3F7A" w:rsidRDefault="001B3B8A">
            <w:pPr>
              <w:pStyle w:val="TableParagraph"/>
              <w:spacing w:line="234" w:lineRule="exact"/>
              <w:ind w:left="67" w:right="51"/>
              <w:jc w:val="center"/>
            </w:pPr>
            <w:r>
              <w:rPr>
                <w:spacing w:val="-2"/>
              </w:rPr>
              <w:t>Гастроэнтериты</w:t>
            </w:r>
          </w:p>
        </w:tc>
        <w:tc>
          <w:tcPr>
            <w:tcW w:w="6755" w:type="dxa"/>
          </w:tcPr>
          <w:p w14:paraId="76423BEF" w14:textId="77777777" w:rsidR="002B3F7A" w:rsidRDefault="001B3B8A">
            <w:pPr>
              <w:pStyle w:val="TableParagraph"/>
              <w:spacing w:line="234" w:lineRule="exact"/>
              <w:ind w:left="13" w:right="4"/>
              <w:jc w:val="center"/>
            </w:pPr>
            <w:r>
              <w:t>Строго</w:t>
            </w:r>
            <w:r>
              <w:rPr>
                <w:spacing w:val="-4"/>
              </w:rPr>
              <w:t xml:space="preserve"> </w:t>
            </w:r>
            <w:r>
              <w:t>соблюдать</w:t>
            </w:r>
            <w:r>
              <w:rPr>
                <w:spacing w:val="-3"/>
              </w:rPr>
              <w:t xml:space="preserve"> </w:t>
            </w:r>
            <w:r>
              <w:t>режим</w:t>
            </w:r>
            <w:r>
              <w:rPr>
                <w:spacing w:val="-7"/>
              </w:rPr>
              <w:t xml:space="preserve"> </w:t>
            </w:r>
            <w:r>
              <w:rPr>
                <w:spacing w:val="-2"/>
              </w:rPr>
              <w:t>питания</w:t>
            </w:r>
          </w:p>
        </w:tc>
        <w:tc>
          <w:tcPr>
            <w:tcW w:w="1803" w:type="dxa"/>
          </w:tcPr>
          <w:p w14:paraId="66022E91" w14:textId="77777777" w:rsidR="002B3F7A" w:rsidRDefault="001B3B8A">
            <w:pPr>
              <w:pStyle w:val="TableParagraph"/>
              <w:spacing w:line="234" w:lineRule="exact"/>
              <w:ind w:left="14"/>
              <w:jc w:val="center"/>
            </w:pPr>
            <w:r>
              <w:t xml:space="preserve">5 </w:t>
            </w:r>
            <w:r>
              <w:rPr>
                <w:spacing w:val="-4"/>
              </w:rPr>
              <w:t>дней</w:t>
            </w:r>
          </w:p>
        </w:tc>
      </w:tr>
      <w:tr w:rsidR="002B3F7A" w14:paraId="44F3FCCE" w14:textId="77777777">
        <w:trPr>
          <w:trHeight w:val="505"/>
        </w:trPr>
        <w:tc>
          <w:tcPr>
            <w:tcW w:w="1733" w:type="dxa"/>
          </w:tcPr>
          <w:p w14:paraId="21065C97" w14:textId="77777777" w:rsidR="002B3F7A" w:rsidRDefault="001B3B8A">
            <w:pPr>
              <w:pStyle w:val="TableParagraph"/>
              <w:spacing w:before="123"/>
              <w:ind w:left="67" w:right="52"/>
              <w:jc w:val="center"/>
            </w:pPr>
            <w:r>
              <w:rPr>
                <w:spacing w:val="-2"/>
              </w:rPr>
              <w:t>Грипп</w:t>
            </w:r>
          </w:p>
        </w:tc>
        <w:tc>
          <w:tcPr>
            <w:tcW w:w="6755" w:type="dxa"/>
          </w:tcPr>
          <w:p w14:paraId="0C1AC86D" w14:textId="77777777" w:rsidR="002B3F7A" w:rsidRDefault="001B3B8A">
            <w:pPr>
              <w:pStyle w:val="TableParagraph"/>
              <w:spacing w:line="252" w:lineRule="exact"/>
              <w:ind w:left="1159" w:right="584" w:hanging="562"/>
            </w:pPr>
            <w:r>
              <w:t>Дышать</w:t>
            </w:r>
            <w:r>
              <w:rPr>
                <w:spacing w:val="-4"/>
              </w:rPr>
              <w:t xml:space="preserve"> </w:t>
            </w:r>
            <w:r>
              <w:t>на</w:t>
            </w:r>
            <w:r>
              <w:rPr>
                <w:spacing w:val="-4"/>
              </w:rPr>
              <w:t xml:space="preserve"> </w:t>
            </w:r>
            <w:r>
              <w:t>улице</w:t>
            </w:r>
            <w:r>
              <w:rPr>
                <w:spacing w:val="-4"/>
              </w:rPr>
              <w:t xml:space="preserve"> </w:t>
            </w:r>
            <w:r>
              <w:t>только</w:t>
            </w:r>
            <w:r>
              <w:rPr>
                <w:spacing w:val="-7"/>
              </w:rPr>
              <w:t xml:space="preserve"> </w:t>
            </w:r>
            <w:r>
              <w:t>через</w:t>
            </w:r>
            <w:r>
              <w:rPr>
                <w:spacing w:val="-4"/>
              </w:rPr>
              <w:t xml:space="preserve"> </w:t>
            </w:r>
            <w:r>
              <w:t>нос,</w:t>
            </w:r>
            <w:r>
              <w:rPr>
                <w:spacing w:val="-4"/>
              </w:rPr>
              <w:t xml:space="preserve"> </w:t>
            </w:r>
            <w:r>
              <w:t>на</w:t>
            </w:r>
            <w:r>
              <w:rPr>
                <w:spacing w:val="-4"/>
              </w:rPr>
              <w:t xml:space="preserve"> </w:t>
            </w:r>
            <w:r>
              <w:t>напрягать</w:t>
            </w:r>
            <w:r>
              <w:rPr>
                <w:spacing w:val="-7"/>
              </w:rPr>
              <w:t xml:space="preserve"> </w:t>
            </w:r>
            <w:r>
              <w:t>сердечно- сосудистую систему, избегать переохлаждения</w:t>
            </w:r>
          </w:p>
        </w:tc>
        <w:tc>
          <w:tcPr>
            <w:tcW w:w="1803" w:type="dxa"/>
          </w:tcPr>
          <w:p w14:paraId="7A87C095" w14:textId="77777777" w:rsidR="002B3F7A" w:rsidRDefault="001B3B8A">
            <w:pPr>
              <w:pStyle w:val="TableParagraph"/>
              <w:spacing w:before="123"/>
              <w:ind w:left="14" w:right="3"/>
              <w:jc w:val="center"/>
            </w:pPr>
            <w:r>
              <w:t>10-12</w:t>
            </w:r>
            <w:r>
              <w:rPr>
                <w:spacing w:val="-4"/>
              </w:rPr>
              <w:t xml:space="preserve"> дней</w:t>
            </w:r>
          </w:p>
        </w:tc>
      </w:tr>
      <w:tr w:rsidR="002B3F7A" w14:paraId="2EEB416F" w14:textId="77777777">
        <w:trPr>
          <w:trHeight w:val="251"/>
        </w:trPr>
        <w:tc>
          <w:tcPr>
            <w:tcW w:w="1733" w:type="dxa"/>
          </w:tcPr>
          <w:p w14:paraId="5F363B3B" w14:textId="77777777" w:rsidR="002B3F7A" w:rsidRDefault="001B3B8A">
            <w:pPr>
              <w:pStyle w:val="TableParagraph"/>
              <w:spacing w:line="232" w:lineRule="exact"/>
              <w:ind w:left="67" w:right="57"/>
              <w:jc w:val="center"/>
            </w:pPr>
            <w:r>
              <w:rPr>
                <w:spacing w:val="-4"/>
              </w:rPr>
              <w:t>ОРВИ</w:t>
            </w:r>
          </w:p>
        </w:tc>
        <w:tc>
          <w:tcPr>
            <w:tcW w:w="6755" w:type="dxa"/>
          </w:tcPr>
          <w:p w14:paraId="3E8B42D1" w14:textId="77777777" w:rsidR="002B3F7A" w:rsidRDefault="002B3F7A">
            <w:pPr>
              <w:pStyle w:val="TableParagraph"/>
              <w:ind w:left="0"/>
              <w:rPr>
                <w:sz w:val="18"/>
              </w:rPr>
            </w:pPr>
          </w:p>
        </w:tc>
        <w:tc>
          <w:tcPr>
            <w:tcW w:w="1803" w:type="dxa"/>
          </w:tcPr>
          <w:p w14:paraId="7F8F137B" w14:textId="77777777" w:rsidR="002B3F7A" w:rsidRDefault="001B3B8A">
            <w:pPr>
              <w:pStyle w:val="TableParagraph"/>
              <w:spacing w:line="232" w:lineRule="exact"/>
              <w:ind w:left="14" w:right="8"/>
              <w:jc w:val="center"/>
            </w:pPr>
            <w:r>
              <w:t>4-8</w:t>
            </w:r>
            <w:r>
              <w:rPr>
                <w:spacing w:val="-4"/>
              </w:rPr>
              <w:t xml:space="preserve"> дней</w:t>
            </w:r>
          </w:p>
        </w:tc>
      </w:tr>
      <w:tr w:rsidR="002B3F7A" w14:paraId="08F6B6B2" w14:textId="77777777">
        <w:trPr>
          <w:trHeight w:val="253"/>
        </w:trPr>
        <w:tc>
          <w:tcPr>
            <w:tcW w:w="1733" w:type="dxa"/>
          </w:tcPr>
          <w:p w14:paraId="1239FA98" w14:textId="77777777" w:rsidR="002B3F7A" w:rsidRDefault="001B3B8A">
            <w:pPr>
              <w:pStyle w:val="TableParagraph"/>
              <w:spacing w:line="234" w:lineRule="exact"/>
              <w:ind w:left="67" w:right="55"/>
              <w:jc w:val="center"/>
            </w:pPr>
            <w:r>
              <w:rPr>
                <w:spacing w:val="-4"/>
              </w:rPr>
              <w:t>Отит</w:t>
            </w:r>
          </w:p>
        </w:tc>
        <w:tc>
          <w:tcPr>
            <w:tcW w:w="6755" w:type="dxa"/>
          </w:tcPr>
          <w:p w14:paraId="554F66B2" w14:textId="77777777" w:rsidR="002B3F7A" w:rsidRDefault="002B3F7A">
            <w:pPr>
              <w:pStyle w:val="TableParagraph"/>
              <w:ind w:left="0"/>
              <w:rPr>
                <w:sz w:val="18"/>
              </w:rPr>
            </w:pPr>
          </w:p>
        </w:tc>
        <w:tc>
          <w:tcPr>
            <w:tcW w:w="1803" w:type="dxa"/>
          </w:tcPr>
          <w:p w14:paraId="62238D75" w14:textId="77777777" w:rsidR="002B3F7A" w:rsidRDefault="001B3B8A">
            <w:pPr>
              <w:pStyle w:val="TableParagraph"/>
              <w:spacing w:line="234" w:lineRule="exact"/>
              <w:ind w:left="14" w:right="3"/>
              <w:jc w:val="center"/>
            </w:pPr>
            <w:r>
              <w:t>14-16</w:t>
            </w:r>
            <w:r>
              <w:rPr>
                <w:spacing w:val="-4"/>
              </w:rPr>
              <w:t xml:space="preserve"> дней</w:t>
            </w:r>
          </w:p>
        </w:tc>
      </w:tr>
      <w:tr w:rsidR="002B3F7A" w14:paraId="47E89E1B" w14:textId="77777777">
        <w:trPr>
          <w:trHeight w:val="758"/>
        </w:trPr>
        <w:tc>
          <w:tcPr>
            <w:tcW w:w="1733" w:type="dxa"/>
          </w:tcPr>
          <w:p w14:paraId="7BCB816F" w14:textId="77777777" w:rsidR="002B3F7A" w:rsidRDefault="001B3B8A">
            <w:pPr>
              <w:pStyle w:val="TableParagraph"/>
              <w:ind w:left="67" w:right="51"/>
              <w:jc w:val="center"/>
            </w:pPr>
            <w:r>
              <w:rPr>
                <w:spacing w:val="-2"/>
              </w:rPr>
              <w:t>Краснуха Паротит</w:t>
            </w:r>
          </w:p>
          <w:p w14:paraId="4931770F" w14:textId="77777777" w:rsidR="002B3F7A" w:rsidRDefault="001B3B8A">
            <w:pPr>
              <w:pStyle w:val="TableParagraph"/>
              <w:spacing w:line="233" w:lineRule="exact"/>
              <w:ind w:left="67" w:right="53"/>
              <w:jc w:val="center"/>
            </w:pPr>
            <w:r>
              <w:t>Ветряная</w:t>
            </w:r>
            <w:r>
              <w:rPr>
                <w:spacing w:val="-3"/>
              </w:rPr>
              <w:t xml:space="preserve"> </w:t>
            </w:r>
            <w:r>
              <w:rPr>
                <w:spacing w:val="-4"/>
              </w:rPr>
              <w:t>оспа</w:t>
            </w:r>
          </w:p>
        </w:tc>
        <w:tc>
          <w:tcPr>
            <w:tcW w:w="6755" w:type="dxa"/>
          </w:tcPr>
          <w:p w14:paraId="09B15E7B" w14:textId="77777777" w:rsidR="002B3F7A" w:rsidRDefault="001B3B8A">
            <w:pPr>
              <w:pStyle w:val="TableParagraph"/>
              <w:spacing w:before="250"/>
              <w:ind w:left="13"/>
              <w:jc w:val="center"/>
            </w:pPr>
            <w:r>
              <w:t>Исключить</w:t>
            </w:r>
            <w:r>
              <w:rPr>
                <w:spacing w:val="-9"/>
              </w:rPr>
              <w:t xml:space="preserve"> </w:t>
            </w:r>
            <w:r>
              <w:rPr>
                <w:spacing w:val="-2"/>
              </w:rPr>
              <w:t>соревнования</w:t>
            </w:r>
          </w:p>
        </w:tc>
        <w:tc>
          <w:tcPr>
            <w:tcW w:w="1803" w:type="dxa"/>
          </w:tcPr>
          <w:p w14:paraId="74825AF7" w14:textId="77777777" w:rsidR="002B3F7A" w:rsidRDefault="001B3B8A">
            <w:pPr>
              <w:pStyle w:val="TableParagraph"/>
              <w:spacing w:before="250"/>
              <w:ind w:left="14" w:right="3"/>
              <w:jc w:val="center"/>
            </w:pPr>
            <w:r>
              <w:t>12-14</w:t>
            </w:r>
            <w:r>
              <w:rPr>
                <w:spacing w:val="-4"/>
              </w:rPr>
              <w:t xml:space="preserve"> дней</w:t>
            </w:r>
          </w:p>
        </w:tc>
      </w:tr>
      <w:tr w:rsidR="002B3F7A" w14:paraId="5B64C8AE" w14:textId="77777777">
        <w:trPr>
          <w:trHeight w:val="254"/>
        </w:trPr>
        <w:tc>
          <w:tcPr>
            <w:tcW w:w="1733" w:type="dxa"/>
          </w:tcPr>
          <w:p w14:paraId="42064CB2" w14:textId="77777777" w:rsidR="002B3F7A" w:rsidRDefault="001B3B8A">
            <w:pPr>
              <w:pStyle w:val="TableParagraph"/>
              <w:spacing w:line="234" w:lineRule="exact"/>
              <w:ind w:left="67" w:right="51"/>
              <w:jc w:val="center"/>
            </w:pPr>
            <w:r>
              <w:rPr>
                <w:spacing w:val="-2"/>
              </w:rPr>
              <w:t>Скарлатина</w:t>
            </w:r>
          </w:p>
        </w:tc>
        <w:tc>
          <w:tcPr>
            <w:tcW w:w="6755" w:type="dxa"/>
          </w:tcPr>
          <w:p w14:paraId="06B92F2B" w14:textId="77777777" w:rsidR="002B3F7A" w:rsidRDefault="001B3B8A">
            <w:pPr>
              <w:pStyle w:val="TableParagraph"/>
              <w:spacing w:line="234" w:lineRule="exact"/>
              <w:ind w:left="13" w:right="5"/>
              <w:jc w:val="center"/>
            </w:pPr>
            <w:r>
              <w:t>Постепенность</w:t>
            </w:r>
            <w:r>
              <w:rPr>
                <w:spacing w:val="-8"/>
              </w:rPr>
              <w:t xml:space="preserve"> </w:t>
            </w:r>
            <w:r>
              <w:t>нагрузки</w:t>
            </w:r>
            <w:r>
              <w:rPr>
                <w:spacing w:val="-9"/>
              </w:rPr>
              <w:t xml:space="preserve"> </w:t>
            </w:r>
            <w:r>
              <w:t>на</w:t>
            </w:r>
            <w:r>
              <w:rPr>
                <w:spacing w:val="-7"/>
              </w:rPr>
              <w:t xml:space="preserve"> </w:t>
            </w:r>
            <w:r>
              <w:rPr>
                <w:spacing w:val="-2"/>
              </w:rPr>
              <w:t>занятиях</w:t>
            </w:r>
          </w:p>
        </w:tc>
        <w:tc>
          <w:tcPr>
            <w:tcW w:w="1803" w:type="dxa"/>
          </w:tcPr>
          <w:p w14:paraId="09534AAF" w14:textId="77777777" w:rsidR="002B3F7A" w:rsidRDefault="001B3B8A">
            <w:pPr>
              <w:pStyle w:val="TableParagraph"/>
              <w:spacing w:line="234" w:lineRule="exact"/>
              <w:ind w:left="14" w:right="3"/>
              <w:jc w:val="center"/>
            </w:pPr>
            <w:r>
              <w:t>30-40</w:t>
            </w:r>
            <w:r>
              <w:rPr>
                <w:spacing w:val="-4"/>
              </w:rPr>
              <w:t xml:space="preserve"> дней</w:t>
            </w:r>
          </w:p>
        </w:tc>
      </w:tr>
      <w:tr w:rsidR="002B3F7A" w14:paraId="39A810F2" w14:textId="77777777">
        <w:trPr>
          <w:trHeight w:val="251"/>
        </w:trPr>
        <w:tc>
          <w:tcPr>
            <w:tcW w:w="1733" w:type="dxa"/>
          </w:tcPr>
          <w:p w14:paraId="4473A263" w14:textId="77777777" w:rsidR="002B3F7A" w:rsidRDefault="001B3B8A">
            <w:pPr>
              <w:pStyle w:val="TableParagraph"/>
              <w:spacing w:line="232" w:lineRule="exact"/>
              <w:ind w:left="67" w:right="55"/>
              <w:jc w:val="center"/>
            </w:pPr>
            <w:r>
              <w:rPr>
                <w:spacing w:val="-2"/>
              </w:rPr>
              <w:t>Пневмония</w:t>
            </w:r>
          </w:p>
        </w:tc>
        <w:tc>
          <w:tcPr>
            <w:tcW w:w="6755" w:type="dxa"/>
          </w:tcPr>
          <w:p w14:paraId="23298E60" w14:textId="77777777" w:rsidR="002B3F7A" w:rsidRDefault="001B3B8A">
            <w:pPr>
              <w:pStyle w:val="TableParagraph"/>
              <w:spacing w:line="232" w:lineRule="exact"/>
              <w:ind w:left="13" w:right="2"/>
              <w:jc w:val="center"/>
            </w:pPr>
            <w:r>
              <w:t>По</w:t>
            </w:r>
            <w:r>
              <w:rPr>
                <w:spacing w:val="-6"/>
              </w:rPr>
              <w:t xml:space="preserve"> </w:t>
            </w:r>
            <w:r>
              <w:t>самочувствию,</w:t>
            </w:r>
            <w:r>
              <w:rPr>
                <w:spacing w:val="-6"/>
              </w:rPr>
              <w:t xml:space="preserve"> </w:t>
            </w:r>
            <w:r>
              <w:t>активные</w:t>
            </w:r>
            <w:r>
              <w:rPr>
                <w:spacing w:val="-6"/>
              </w:rPr>
              <w:t xml:space="preserve"> </w:t>
            </w:r>
            <w:r>
              <w:t>дыхательные</w:t>
            </w:r>
            <w:r>
              <w:rPr>
                <w:spacing w:val="-5"/>
              </w:rPr>
              <w:t xml:space="preserve"> </w:t>
            </w:r>
            <w:r>
              <w:rPr>
                <w:spacing w:val="-2"/>
              </w:rPr>
              <w:t>упражнения</w:t>
            </w:r>
          </w:p>
        </w:tc>
        <w:tc>
          <w:tcPr>
            <w:tcW w:w="1803" w:type="dxa"/>
          </w:tcPr>
          <w:p w14:paraId="0C47CD9F" w14:textId="77777777" w:rsidR="002B3F7A" w:rsidRDefault="001B3B8A">
            <w:pPr>
              <w:pStyle w:val="TableParagraph"/>
              <w:spacing w:line="232" w:lineRule="exact"/>
              <w:ind w:left="14" w:right="3"/>
              <w:jc w:val="center"/>
            </w:pPr>
            <w:r>
              <w:t>10-14</w:t>
            </w:r>
            <w:r>
              <w:rPr>
                <w:spacing w:val="-4"/>
              </w:rPr>
              <w:t xml:space="preserve"> дней</w:t>
            </w:r>
          </w:p>
        </w:tc>
      </w:tr>
    </w:tbl>
    <w:p w14:paraId="7F9EF8FD" w14:textId="77777777" w:rsidR="002B3F7A" w:rsidRDefault="001B3B8A">
      <w:pPr>
        <w:pStyle w:val="a6"/>
        <w:numPr>
          <w:ilvl w:val="0"/>
          <w:numId w:val="55"/>
        </w:numPr>
        <w:tabs>
          <w:tab w:val="left" w:pos="679"/>
        </w:tabs>
        <w:spacing w:before="243"/>
        <w:ind w:hanging="566"/>
        <w:rPr>
          <w:b/>
        </w:rPr>
      </w:pPr>
      <w:r>
        <w:rPr>
          <w:b/>
        </w:rPr>
        <w:t>Режима</w:t>
      </w:r>
      <w:r>
        <w:rPr>
          <w:b/>
          <w:spacing w:val="-3"/>
        </w:rPr>
        <w:t xml:space="preserve"> </w:t>
      </w:r>
      <w:r>
        <w:rPr>
          <w:b/>
        </w:rPr>
        <w:t>дня</w:t>
      </w:r>
      <w:r>
        <w:rPr>
          <w:b/>
          <w:spacing w:val="-2"/>
        </w:rPr>
        <w:t xml:space="preserve"> </w:t>
      </w:r>
      <w:r>
        <w:rPr>
          <w:b/>
        </w:rPr>
        <w:t>при</w:t>
      </w:r>
      <w:r>
        <w:rPr>
          <w:b/>
          <w:spacing w:val="-6"/>
        </w:rPr>
        <w:t xml:space="preserve"> </w:t>
      </w:r>
      <w:r>
        <w:rPr>
          <w:b/>
        </w:rPr>
        <w:t>плохой</w:t>
      </w:r>
      <w:r>
        <w:rPr>
          <w:b/>
          <w:spacing w:val="-5"/>
        </w:rPr>
        <w:t xml:space="preserve"> </w:t>
      </w:r>
      <w:r>
        <w:rPr>
          <w:b/>
        </w:rPr>
        <w:t>погоде</w:t>
      </w:r>
      <w:r>
        <w:rPr>
          <w:b/>
          <w:spacing w:val="-3"/>
        </w:rPr>
        <w:t xml:space="preserve"> </w:t>
      </w:r>
      <w:r>
        <w:rPr>
          <w:b/>
        </w:rPr>
        <w:t>и</w:t>
      </w:r>
      <w:r>
        <w:rPr>
          <w:b/>
          <w:spacing w:val="-4"/>
        </w:rPr>
        <w:t xml:space="preserve"> </w:t>
      </w:r>
      <w:r>
        <w:rPr>
          <w:b/>
        </w:rPr>
        <w:t>t</w:t>
      </w:r>
      <w:r>
        <w:rPr>
          <w:b/>
          <w:spacing w:val="-1"/>
        </w:rPr>
        <w:t xml:space="preserve"> </w:t>
      </w:r>
      <w:r>
        <w:rPr>
          <w:b/>
        </w:rPr>
        <w:t>воздуха</w:t>
      </w:r>
      <w:r>
        <w:rPr>
          <w:b/>
          <w:spacing w:val="-2"/>
        </w:rPr>
        <w:t xml:space="preserve"> </w:t>
      </w:r>
      <w:r>
        <w:rPr>
          <w:b/>
        </w:rPr>
        <w:t>ниже</w:t>
      </w:r>
      <w:r>
        <w:rPr>
          <w:b/>
          <w:spacing w:val="-2"/>
        </w:rPr>
        <w:t xml:space="preserve"> </w:t>
      </w:r>
      <w:r>
        <w:rPr>
          <w:b/>
        </w:rPr>
        <w:t>-</w:t>
      </w:r>
      <w:r>
        <w:rPr>
          <w:b/>
          <w:spacing w:val="-1"/>
        </w:rPr>
        <w:t xml:space="preserve"> </w:t>
      </w:r>
      <w:r>
        <w:rPr>
          <w:b/>
        </w:rPr>
        <w:t>15</w:t>
      </w:r>
      <w:r>
        <w:rPr>
          <w:b/>
          <w:spacing w:val="-2"/>
        </w:rPr>
        <w:t xml:space="preserve"> градусов</w:t>
      </w:r>
    </w:p>
    <w:p w14:paraId="10C30364" w14:textId="77777777" w:rsidR="002B3F7A" w:rsidRDefault="001B3B8A">
      <w:pPr>
        <w:spacing w:before="2"/>
        <w:ind w:left="113"/>
      </w:pPr>
      <w:r>
        <w:t>«При</w:t>
      </w:r>
      <w:r>
        <w:rPr>
          <w:spacing w:val="21"/>
        </w:rPr>
        <w:t xml:space="preserve"> </w:t>
      </w:r>
      <w:r>
        <w:t>плохой</w:t>
      </w:r>
      <w:r>
        <w:rPr>
          <w:spacing w:val="21"/>
        </w:rPr>
        <w:t xml:space="preserve"> </w:t>
      </w:r>
      <w:r>
        <w:t>погоде</w:t>
      </w:r>
      <w:r>
        <w:rPr>
          <w:spacing w:val="22"/>
        </w:rPr>
        <w:t xml:space="preserve"> </w:t>
      </w:r>
      <w:r>
        <w:t>и t</w:t>
      </w:r>
      <w:r>
        <w:rPr>
          <w:spacing w:val="22"/>
        </w:rPr>
        <w:t xml:space="preserve"> </w:t>
      </w:r>
      <w:r>
        <w:t>воздуха</w:t>
      </w:r>
      <w:r>
        <w:rPr>
          <w:spacing w:val="22"/>
        </w:rPr>
        <w:t xml:space="preserve"> </w:t>
      </w:r>
      <w:r>
        <w:t>ниже</w:t>
      </w:r>
      <w:r>
        <w:rPr>
          <w:spacing w:val="23"/>
        </w:rPr>
        <w:t xml:space="preserve"> </w:t>
      </w:r>
      <w:r>
        <w:t>- 15</w:t>
      </w:r>
      <w:r>
        <w:rPr>
          <w:spacing w:val="22"/>
        </w:rPr>
        <w:t xml:space="preserve"> </w:t>
      </w:r>
      <w:r>
        <w:t>градусов»</w:t>
      </w:r>
      <w:r>
        <w:rPr>
          <w:spacing w:val="20"/>
        </w:rPr>
        <w:t xml:space="preserve"> </w:t>
      </w:r>
      <w:r>
        <w:t>- оптимальное</w:t>
      </w:r>
      <w:r>
        <w:rPr>
          <w:spacing w:val="21"/>
        </w:rPr>
        <w:t xml:space="preserve"> </w:t>
      </w:r>
      <w:r>
        <w:t>распределение</w:t>
      </w:r>
      <w:r>
        <w:rPr>
          <w:spacing w:val="22"/>
        </w:rPr>
        <w:t xml:space="preserve"> </w:t>
      </w:r>
      <w:r>
        <w:t>режимных моментов</w:t>
      </w:r>
      <w:r>
        <w:rPr>
          <w:spacing w:val="20"/>
        </w:rPr>
        <w:t xml:space="preserve"> </w:t>
      </w:r>
      <w:r>
        <w:t>в соответствии с погодными условиями:</w:t>
      </w:r>
    </w:p>
    <w:p w14:paraId="2465C203" w14:textId="77777777" w:rsidR="002B3F7A" w:rsidRDefault="001B3B8A">
      <w:pPr>
        <w:pStyle w:val="a6"/>
        <w:numPr>
          <w:ilvl w:val="1"/>
          <w:numId w:val="55"/>
        </w:numPr>
        <w:tabs>
          <w:tab w:val="left" w:pos="679"/>
        </w:tabs>
        <w:spacing w:before="1" w:line="269" w:lineRule="exact"/>
        <w:ind w:left="679" w:hanging="566"/>
        <w:jc w:val="left"/>
      </w:pPr>
      <w:r>
        <w:t>изменяется</w:t>
      </w:r>
      <w:r>
        <w:rPr>
          <w:spacing w:val="-6"/>
        </w:rPr>
        <w:t xml:space="preserve"> </w:t>
      </w:r>
      <w:r>
        <w:t>время</w:t>
      </w:r>
      <w:r>
        <w:rPr>
          <w:spacing w:val="-5"/>
        </w:rPr>
        <w:t xml:space="preserve"> </w:t>
      </w:r>
      <w:r>
        <w:t>и</w:t>
      </w:r>
      <w:r>
        <w:rPr>
          <w:spacing w:val="-5"/>
        </w:rPr>
        <w:t xml:space="preserve"> </w:t>
      </w:r>
      <w:r>
        <w:t>продолжительность</w:t>
      </w:r>
      <w:r>
        <w:rPr>
          <w:spacing w:val="-5"/>
        </w:rPr>
        <w:t xml:space="preserve"> </w:t>
      </w:r>
      <w:r>
        <w:rPr>
          <w:spacing w:val="-2"/>
        </w:rPr>
        <w:t>прогулки;</w:t>
      </w:r>
    </w:p>
    <w:p w14:paraId="6ED0A6C8" w14:textId="77777777" w:rsidR="002B3F7A" w:rsidRDefault="001B3B8A">
      <w:pPr>
        <w:pStyle w:val="a6"/>
        <w:numPr>
          <w:ilvl w:val="1"/>
          <w:numId w:val="55"/>
        </w:numPr>
        <w:tabs>
          <w:tab w:val="left" w:pos="679"/>
        </w:tabs>
        <w:ind w:right="109" w:firstLine="0"/>
        <w:jc w:val="left"/>
      </w:pPr>
      <w:r>
        <w:t>активизируется</w:t>
      </w:r>
      <w:r>
        <w:rPr>
          <w:spacing w:val="40"/>
        </w:rPr>
        <w:t xml:space="preserve"> </w:t>
      </w:r>
      <w:r>
        <w:t>режим</w:t>
      </w:r>
      <w:r>
        <w:rPr>
          <w:spacing w:val="40"/>
        </w:rPr>
        <w:t xml:space="preserve"> </w:t>
      </w:r>
      <w:r>
        <w:t>двигательной</w:t>
      </w:r>
      <w:r>
        <w:rPr>
          <w:spacing w:val="40"/>
        </w:rPr>
        <w:t xml:space="preserve"> </w:t>
      </w:r>
      <w:r>
        <w:t>активности</w:t>
      </w:r>
      <w:r>
        <w:rPr>
          <w:spacing w:val="40"/>
        </w:rPr>
        <w:t xml:space="preserve"> </w:t>
      </w:r>
      <w:r>
        <w:t>детей</w:t>
      </w:r>
      <w:r>
        <w:rPr>
          <w:spacing w:val="40"/>
        </w:rPr>
        <w:t xml:space="preserve"> </w:t>
      </w:r>
      <w:r>
        <w:t>в</w:t>
      </w:r>
      <w:r>
        <w:rPr>
          <w:spacing w:val="40"/>
        </w:rPr>
        <w:t xml:space="preserve"> </w:t>
      </w:r>
      <w:r>
        <w:t>помещении:</w:t>
      </w:r>
      <w:r>
        <w:rPr>
          <w:spacing w:val="40"/>
        </w:rPr>
        <w:t xml:space="preserve"> </w:t>
      </w:r>
      <w:r>
        <w:t>используются</w:t>
      </w:r>
      <w:r>
        <w:rPr>
          <w:spacing w:val="40"/>
        </w:rPr>
        <w:t xml:space="preserve"> </w:t>
      </w:r>
      <w:r>
        <w:t>все</w:t>
      </w:r>
      <w:r>
        <w:rPr>
          <w:spacing w:val="40"/>
        </w:rPr>
        <w:t xml:space="preserve"> </w:t>
      </w:r>
      <w:r>
        <w:t>свободные помещения в детском саду (музыкальный и физкультурный залы);</w:t>
      </w:r>
    </w:p>
    <w:p w14:paraId="559B419D" w14:textId="77777777" w:rsidR="002B3F7A" w:rsidRDefault="001B3B8A">
      <w:pPr>
        <w:pStyle w:val="a6"/>
        <w:numPr>
          <w:ilvl w:val="1"/>
          <w:numId w:val="55"/>
        </w:numPr>
        <w:tabs>
          <w:tab w:val="left" w:pos="679"/>
        </w:tabs>
        <w:spacing w:line="267" w:lineRule="exact"/>
        <w:ind w:left="679" w:hanging="566"/>
        <w:jc w:val="left"/>
      </w:pPr>
      <w:r>
        <w:t>увеличивается</w:t>
      </w:r>
      <w:r>
        <w:rPr>
          <w:spacing w:val="-8"/>
        </w:rPr>
        <w:t xml:space="preserve"> </w:t>
      </w:r>
      <w:r>
        <w:t>время</w:t>
      </w:r>
      <w:r>
        <w:rPr>
          <w:spacing w:val="-7"/>
        </w:rPr>
        <w:t xml:space="preserve"> </w:t>
      </w:r>
      <w:r>
        <w:t>на</w:t>
      </w:r>
      <w:r>
        <w:rPr>
          <w:spacing w:val="-6"/>
        </w:rPr>
        <w:t xml:space="preserve"> </w:t>
      </w:r>
      <w:r>
        <w:t>игровую,</w:t>
      </w:r>
      <w:r>
        <w:rPr>
          <w:spacing w:val="-7"/>
        </w:rPr>
        <w:t xml:space="preserve"> </w:t>
      </w:r>
      <w:r>
        <w:t>совместную</w:t>
      </w:r>
      <w:r>
        <w:rPr>
          <w:spacing w:val="-6"/>
        </w:rPr>
        <w:t xml:space="preserve"> </w:t>
      </w:r>
      <w:r>
        <w:t>и</w:t>
      </w:r>
      <w:r>
        <w:rPr>
          <w:spacing w:val="-7"/>
        </w:rPr>
        <w:t xml:space="preserve"> </w:t>
      </w:r>
      <w:r>
        <w:t>самостоятельную</w:t>
      </w:r>
      <w:r>
        <w:rPr>
          <w:spacing w:val="-6"/>
        </w:rPr>
        <w:t xml:space="preserve"> </w:t>
      </w:r>
      <w:r>
        <w:t>деятельность</w:t>
      </w:r>
      <w:r>
        <w:rPr>
          <w:spacing w:val="-6"/>
        </w:rPr>
        <w:t xml:space="preserve"> </w:t>
      </w:r>
      <w:r>
        <w:rPr>
          <w:spacing w:val="-2"/>
        </w:rPr>
        <w:t>детей.</w:t>
      </w:r>
    </w:p>
    <w:p w14:paraId="403100B9" w14:textId="103C1550" w:rsidR="002B3F7A" w:rsidRDefault="001B3B8A">
      <w:pPr>
        <w:pStyle w:val="a6"/>
        <w:numPr>
          <w:ilvl w:val="0"/>
          <w:numId w:val="55"/>
        </w:numPr>
        <w:tabs>
          <w:tab w:val="left" w:pos="679"/>
        </w:tabs>
        <w:spacing w:line="252" w:lineRule="exact"/>
        <w:ind w:hanging="566"/>
      </w:pPr>
      <w:r>
        <w:rPr>
          <w:b/>
        </w:rPr>
        <w:t>Режима</w:t>
      </w:r>
      <w:r>
        <w:rPr>
          <w:b/>
          <w:spacing w:val="-8"/>
        </w:rPr>
        <w:t xml:space="preserve"> </w:t>
      </w:r>
      <w:r>
        <w:rPr>
          <w:b/>
        </w:rPr>
        <w:t>дня</w:t>
      </w:r>
      <w:r>
        <w:rPr>
          <w:b/>
          <w:spacing w:val="-7"/>
        </w:rPr>
        <w:t xml:space="preserve"> </w:t>
      </w:r>
      <w:r>
        <w:rPr>
          <w:b/>
        </w:rPr>
        <w:t>воспитанников</w:t>
      </w:r>
      <w:r>
        <w:rPr>
          <w:b/>
          <w:spacing w:val="-4"/>
        </w:rPr>
        <w:t xml:space="preserve"> </w:t>
      </w:r>
      <w:r>
        <w:rPr>
          <w:b/>
        </w:rPr>
        <w:t>М</w:t>
      </w:r>
      <w:r w:rsidR="00401171">
        <w:rPr>
          <w:b/>
        </w:rPr>
        <w:t>Б</w:t>
      </w:r>
      <w:r>
        <w:rPr>
          <w:b/>
        </w:rPr>
        <w:t>ДОУ</w:t>
      </w:r>
      <w:r>
        <w:rPr>
          <w:b/>
          <w:spacing w:val="-5"/>
        </w:rPr>
        <w:t xml:space="preserve"> </w:t>
      </w:r>
      <w:r>
        <w:rPr>
          <w:b/>
        </w:rPr>
        <w:t>при</w:t>
      </w:r>
      <w:r>
        <w:rPr>
          <w:b/>
          <w:spacing w:val="-5"/>
        </w:rPr>
        <w:t xml:space="preserve"> </w:t>
      </w:r>
      <w:r>
        <w:rPr>
          <w:b/>
          <w:spacing w:val="-2"/>
        </w:rPr>
        <w:t>карантине</w:t>
      </w:r>
      <w:r>
        <w:rPr>
          <w:spacing w:val="-2"/>
        </w:rPr>
        <w:t>.</w:t>
      </w:r>
    </w:p>
    <w:p w14:paraId="32F58722" w14:textId="77777777" w:rsidR="002B3F7A" w:rsidRDefault="001B3B8A">
      <w:pPr>
        <w:ind w:left="113" w:right="101"/>
        <w:jc w:val="both"/>
      </w:pPr>
      <w:r>
        <w:t>На</w:t>
      </w:r>
      <w:r>
        <w:rPr>
          <w:spacing w:val="-9"/>
        </w:rPr>
        <w:t xml:space="preserve"> </w:t>
      </w:r>
      <w:r>
        <w:t>время</w:t>
      </w:r>
      <w:r>
        <w:rPr>
          <w:spacing w:val="-10"/>
        </w:rPr>
        <w:t xml:space="preserve"> </w:t>
      </w:r>
      <w:r>
        <w:t>действия</w:t>
      </w:r>
      <w:r>
        <w:rPr>
          <w:spacing w:val="-10"/>
        </w:rPr>
        <w:t xml:space="preserve"> </w:t>
      </w:r>
      <w:r>
        <w:t>карантина:</w:t>
      </w:r>
      <w:r>
        <w:rPr>
          <w:spacing w:val="-8"/>
        </w:rPr>
        <w:t xml:space="preserve"> </w:t>
      </w:r>
      <w:r>
        <w:t>организация</w:t>
      </w:r>
      <w:r>
        <w:rPr>
          <w:spacing w:val="-10"/>
        </w:rPr>
        <w:t xml:space="preserve"> </w:t>
      </w:r>
      <w:r>
        <w:t>режимных</w:t>
      </w:r>
      <w:r>
        <w:rPr>
          <w:spacing w:val="-9"/>
        </w:rPr>
        <w:t xml:space="preserve"> </w:t>
      </w:r>
      <w:r>
        <w:t>моментов</w:t>
      </w:r>
      <w:r>
        <w:rPr>
          <w:spacing w:val="-11"/>
        </w:rPr>
        <w:t xml:space="preserve"> </w:t>
      </w:r>
      <w:r>
        <w:t>и</w:t>
      </w:r>
      <w:r>
        <w:rPr>
          <w:spacing w:val="-10"/>
        </w:rPr>
        <w:t xml:space="preserve"> </w:t>
      </w:r>
      <w:r>
        <w:t>воспитательно–образовательного</w:t>
      </w:r>
      <w:r>
        <w:rPr>
          <w:spacing w:val="-9"/>
        </w:rPr>
        <w:t xml:space="preserve"> </w:t>
      </w:r>
      <w:r>
        <w:t xml:space="preserve">процесса согласуется с медицинской сестрой с учетом типа заболевания и организацией профилактических </w:t>
      </w:r>
      <w:r>
        <w:rPr>
          <w:spacing w:val="-2"/>
        </w:rPr>
        <w:t>мероприятий.</w:t>
      </w:r>
    </w:p>
    <w:p w14:paraId="104DF999" w14:textId="77777777" w:rsidR="002B3F7A" w:rsidRDefault="001B3B8A">
      <w:pPr>
        <w:pStyle w:val="a6"/>
        <w:numPr>
          <w:ilvl w:val="1"/>
          <w:numId w:val="55"/>
        </w:numPr>
        <w:tabs>
          <w:tab w:val="left" w:pos="679"/>
        </w:tabs>
        <w:spacing w:before="3" w:line="269" w:lineRule="exact"/>
        <w:ind w:left="679" w:hanging="566"/>
        <w:jc w:val="left"/>
      </w:pPr>
      <w:r>
        <w:t>прекращается</w:t>
      </w:r>
      <w:r>
        <w:rPr>
          <w:spacing w:val="-4"/>
        </w:rPr>
        <w:t xml:space="preserve"> </w:t>
      </w:r>
      <w:r>
        <w:t>контакт</w:t>
      </w:r>
      <w:r>
        <w:rPr>
          <w:spacing w:val="-4"/>
        </w:rPr>
        <w:t xml:space="preserve"> </w:t>
      </w:r>
      <w:r>
        <w:t>с</w:t>
      </w:r>
      <w:r>
        <w:rPr>
          <w:spacing w:val="-7"/>
        </w:rPr>
        <w:t xml:space="preserve"> </w:t>
      </w:r>
      <w:r>
        <w:t>другими</w:t>
      </w:r>
      <w:r>
        <w:rPr>
          <w:spacing w:val="-3"/>
        </w:rPr>
        <w:t xml:space="preserve"> </w:t>
      </w:r>
      <w:r>
        <w:rPr>
          <w:spacing w:val="-2"/>
        </w:rPr>
        <w:t>группами;</w:t>
      </w:r>
    </w:p>
    <w:p w14:paraId="1A6D18AF" w14:textId="77777777" w:rsidR="002B3F7A" w:rsidRDefault="001B3B8A">
      <w:pPr>
        <w:pStyle w:val="a6"/>
        <w:numPr>
          <w:ilvl w:val="1"/>
          <w:numId w:val="55"/>
        </w:numPr>
        <w:tabs>
          <w:tab w:val="left" w:pos="679"/>
        </w:tabs>
        <w:ind w:right="107" w:firstLine="0"/>
        <w:jc w:val="left"/>
      </w:pPr>
      <w:r>
        <w:t>уменьшается</w:t>
      </w:r>
      <w:r>
        <w:rPr>
          <w:spacing w:val="80"/>
        </w:rPr>
        <w:t xml:space="preserve"> </w:t>
      </w:r>
      <w:r>
        <w:t>время</w:t>
      </w:r>
      <w:r>
        <w:rPr>
          <w:spacing w:val="80"/>
        </w:rPr>
        <w:t xml:space="preserve"> </w:t>
      </w:r>
      <w:r>
        <w:t>образовательной</w:t>
      </w:r>
      <w:r>
        <w:rPr>
          <w:spacing w:val="80"/>
        </w:rPr>
        <w:t xml:space="preserve"> </w:t>
      </w:r>
      <w:r>
        <w:t>деятельности</w:t>
      </w:r>
      <w:r>
        <w:rPr>
          <w:spacing w:val="80"/>
        </w:rPr>
        <w:t xml:space="preserve"> </w:t>
      </w:r>
      <w:r>
        <w:t>и</w:t>
      </w:r>
      <w:r>
        <w:rPr>
          <w:spacing w:val="80"/>
        </w:rPr>
        <w:t xml:space="preserve"> </w:t>
      </w:r>
      <w:r>
        <w:t>увеличивается</w:t>
      </w:r>
      <w:r>
        <w:rPr>
          <w:spacing w:val="80"/>
        </w:rPr>
        <w:t xml:space="preserve"> </w:t>
      </w:r>
      <w:r>
        <w:t>время</w:t>
      </w:r>
      <w:r>
        <w:rPr>
          <w:spacing w:val="80"/>
        </w:rPr>
        <w:t xml:space="preserve"> </w:t>
      </w:r>
      <w:r>
        <w:t>прогулок</w:t>
      </w:r>
      <w:r>
        <w:rPr>
          <w:spacing w:val="80"/>
        </w:rPr>
        <w:t xml:space="preserve"> </w:t>
      </w:r>
      <w:r>
        <w:t>(для</w:t>
      </w:r>
      <w:r>
        <w:rPr>
          <w:spacing w:val="80"/>
        </w:rPr>
        <w:t xml:space="preserve"> </w:t>
      </w:r>
      <w:r>
        <w:t>более продолжительного сквозного проветривания, санитарной обработки группового помещения);</w:t>
      </w:r>
    </w:p>
    <w:p w14:paraId="6658AA98" w14:textId="77777777" w:rsidR="002B3F7A" w:rsidRDefault="001B3B8A">
      <w:pPr>
        <w:pStyle w:val="a6"/>
        <w:numPr>
          <w:ilvl w:val="1"/>
          <w:numId w:val="55"/>
        </w:numPr>
        <w:tabs>
          <w:tab w:val="left" w:pos="679"/>
        </w:tabs>
        <w:spacing w:line="267" w:lineRule="exact"/>
        <w:ind w:left="679" w:hanging="566"/>
        <w:jc w:val="left"/>
      </w:pPr>
      <w:r>
        <w:t>не</w:t>
      </w:r>
      <w:r>
        <w:rPr>
          <w:spacing w:val="-3"/>
        </w:rPr>
        <w:t xml:space="preserve"> </w:t>
      </w:r>
      <w:r>
        <w:t>проводится</w:t>
      </w:r>
      <w:r>
        <w:rPr>
          <w:spacing w:val="-3"/>
        </w:rPr>
        <w:t xml:space="preserve"> </w:t>
      </w:r>
      <w:r>
        <w:t>работа</w:t>
      </w:r>
      <w:r>
        <w:rPr>
          <w:spacing w:val="-5"/>
        </w:rPr>
        <w:t xml:space="preserve"> </w:t>
      </w:r>
      <w:r>
        <w:t>с</w:t>
      </w:r>
      <w:r>
        <w:rPr>
          <w:spacing w:val="-2"/>
        </w:rPr>
        <w:t xml:space="preserve"> </w:t>
      </w:r>
      <w:r>
        <w:t>раздаточным</w:t>
      </w:r>
      <w:r>
        <w:rPr>
          <w:spacing w:val="-3"/>
        </w:rPr>
        <w:t xml:space="preserve"> </w:t>
      </w:r>
      <w:r>
        <w:rPr>
          <w:spacing w:val="-2"/>
        </w:rPr>
        <w:t>материалом;</w:t>
      </w:r>
    </w:p>
    <w:p w14:paraId="72956BD2" w14:textId="77777777" w:rsidR="002B3F7A" w:rsidRDefault="001B3B8A">
      <w:pPr>
        <w:pStyle w:val="a6"/>
        <w:numPr>
          <w:ilvl w:val="1"/>
          <w:numId w:val="55"/>
        </w:numPr>
        <w:tabs>
          <w:tab w:val="left" w:pos="679"/>
        </w:tabs>
        <w:spacing w:line="268" w:lineRule="exact"/>
        <w:ind w:left="679" w:hanging="566"/>
        <w:jc w:val="left"/>
      </w:pPr>
      <w:r>
        <w:t>занятия</w:t>
      </w:r>
      <w:r>
        <w:rPr>
          <w:spacing w:val="-6"/>
        </w:rPr>
        <w:t xml:space="preserve"> </w:t>
      </w:r>
      <w:r>
        <w:t>со</w:t>
      </w:r>
      <w:r>
        <w:rPr>
          <w:spacing w:val="-4"/>
        </w:rPr>
        <w:t xml:space="preserve"> </w:t>
      </w:r>
      <w:r>
        <w:t>специалистами</w:t>
      </w:r>
      <w:r>
        <w:rPr>
          <w:spacing w:val="-5"/>
        </w:rPr>
        <w:t xml:space="preserve"> </w:t>
      </w:r>
      <w:r>
        <w:t>проводятся</w:t>
      </w:r>
      <w:r>
        <w:rPr>
          <w:spacing w:val="-4"/>
        </w:rPr>
        <w:t xml:space="preserve"> </w:t>
      </w:r>
      <w:r>
        <w:t>в</w:t>
      </w:r>
      <w:r>
        <w:rPr>
          <w:spacing w:val="-6"/>
        </w:rPr>
        <w:t xml:space="preserve"> </w:t>
      </w:r>
      <w:r>
        <w:rPr>
          <w:spacing w:val="-2"/>
        </w:rPr>
        <w:t>группе.</w:t>
      </w:r>
    </w:p>
    <w:p w14:paraId="695658FD" w14:textId="64CCB6F2" w:rsidR="002B3F7A" w:rsidRDefault="001B3B8A">
      <w:pPr>
        <w:pStyle w:val="a6"/>
        <w:numPr>
          <w:ilvl w:val="0"/>
          <w:numId w:val="55"/>
        </w:numPr>
        <w:tabs>
          <w:tab w:val="left" w:pos="679"/>
        </w:tabs>
        <w:spacing w:line="252" w:lineRule="exact"/>
        <w:ind w:hanging="566"/>
        <w:rPr>
          <w:b/>
        </w:rPr>
      </w:pPr>
      <w:r>
        <w:rPr>
          <w:b/>
        </w:rPr>
        <w:t>Адаптационного</w:t>
      </w:r>
      <w:r>
        <w:rPr>
          <w:b/>
          <w:spacing w:val="-10"/>
        </w:rPr>
        <w:t xml:space="preserve"> </w:t>
      </w:r>
      <w:r>
        <w:rPr>
          <w:b/>
        </w:rPr>
        <w:t>режима</w:t>
      </w:r>
      <w:r>
        <w:rPr>
          <w:b/>
          <w:spacing w:val="-7"/>
        </w:rPr>
        <w:t xml:space="preserve"> </w:t>
      </w:r>
      <w:r>
        <w:rPr>
          <w:b/>
        </w:rPr>
        <w:t>дня</w:t>
      </w:r>
      <w:r>
        <w:rPr>
          <w:b/>
          <w:spacing w:val="-7"/>
        </w:rPr>
        <w:t xml:space="preserve"> </w:t>
      </w:r>
      <w:r>
        <w:rPr>
          <w:b/>
        </w:rPr>
        <w:t>воспитанников</w:t>
      </w:r>
      <w:r>
        <w:rPr>
          <w:b/>
          <w:spacing w:val="-7"/>
        </w:rPr>
        <w:t xml:space="preserve"> </w:t>
      </w:r>
      <w:r>
        <w:rPr>
          <w:b/>
          <w:spacing w:val="-2"/>
        </w:rPr>
        <w:t>М</w:t>
      </w:r>
      <w:r w:rsidR="00401171">
        <w:rPr>
          <w:b/>
          <w:spacing w:val="-2"/>
        </w:rPr>
        <w:t>Б</w:t>
      </w:r>
      <w:r>
        <w:rPr>
          <w:b/>
          <w:spacing w:val="-2"/>
        </w:rPr>
        <w:t>ДОУ</w:t>
      </w:r>
    </w:p>
    <w:p w14:paraId="30A0CBEF" w14:textId="77777777" w:rsidR="002B3F7A" w:rsidRDefault="001B3B8A">
      <w:pPr>
        <w:ind w:left="113" w:right="91"/>
      </w:pPr>
      <w:r>
        <w:t>«Адаптационный»</w:t>
      </w:r>
      <w:r>
        <w:rPr>
          <w:spacing w:val="-16"/>
        </w:rPr>
        <w:t xml:space="preserve"> </w:t>
      </w:r>
      <w:r>
        <w:t>-</w:t>
      </w:r>
      <w:r>
        <w:rPr>
          <w:spacing w:val="-16"/>
        </w:rPr>
        <w:t xml:space="preserve"> </w:t>
      </w:r>
      <w:r>
        <w:t>применяется</w:t>
      </w:r>
      <w:r>
        <w:rPr>
          <w:spacing w:val="-14"/>
        </w:rPr>
        <w:t xml:space="preserve"> </w:t>
      </w:r>
      <w:r>
        <w:t>в</w:t>
      </w:r>
      <w:r>
        <w:rPr>
          <w:spacing w:val="-14"/>
        </w:rPr>
        <w:t xml:space="preserve"> </w:t>
      </w:r>
      <w:r>
        <w:t>период</w:t>
      </w:r>
      <w:r>
        <w:rPr>
          <w:spacing w:val="-14"/>
        </w:rPr>
        <w:t xml:space="preserve"> </w:t>
      </w:r>
      <w:r>
        <w:t>адаптации,</w:t>
      </w:r>
      <w:r>
        <w:rPr>
          <w:spacing w:val="-14"/>
        </w:rPr>
        <w:t xml:space="preserve"> </w:t>
      </w:r>
      <w:r>
        <w:t>продолжительность</w:t>
      </w:r>
      <w:r>
        <w:rPr>
          <w:spacing w:val="-15"/>
        </w:rPr>
        <w:t xml:space="preserve"> </w:t>
      </w:r>
      <w:r>
        <w:t>его</w:t>
      </w:r>
      <w:r>
        <w:rPr>
          <w:spacing w:val="-13"/>
        </w:rPr>
        <w:t xml:space="preserve"> </w:t>
      </w:r>
      <w:r>
        <w:t>использования</w:t>
      </w:r>
      <w:r>
        <w:rPr>
          <w:spacing w:val="-15"/>
        </w:rPr>
        <w:t xml:space="preserve"> </w:t>
      </w:r>
      <w:r>
        <w:t>согласовывается с медицинской сестрой:</w:t>
      </w:r>
    </w:p>
    <w:p w14:paraId="23BC6A7D" w14:textId="5C36756F" w:rsidR="002B3F7A" w:rsidRDefault="001B3B8A">
      <w:pPr>
        <w:pStyle w:val="a6"/>
        <w:numPr>
          <w:ilvl w:val="1"/>
          <w:numId w:val="55"/>
        </w:numPr>
        <w:tabs>
          <w:tab w:val="left" w:pos="679"/>
        </w:tabs>
        <w:spacing w:line="269" w:lineRule="exact"/>
        <w:ind w:left="679" w:hanging="566"/>
        <w:jc w:val="left"/>
      </w:pPr>
      <w:r>
        <w:t>сокращено</w:t>
      </w:r>
      <w:r>
        <w:rPr>
          <w:spacing w:val="-4"/>
        </w:rPr>
        <w:t xml:space="preserve"> </w:t>
      </w:r>
      <w:r>
        <w:t>время</w:t>
      </w:r>
      <w:r>
        <w:rPr>
          <w:spacing w:val="-4"/>
        </w:rPr>
        <w:t xml:space="preserve"> </w:t>
      </w:r>
      <w:r>
        <w:t>пребывания</w:t>
      </w:r>
      <w:r>
        <w:rPr>
          <w:spacing w:val="-5"/>
        </w:rPr>
        <w:t xml:space="preserve"> </w:t>
      </w:r>
      <w:r>
        <w:t>ребенка</w:t>
      </w:r>
      <w:r>
        <w:rPr>
          <w:spacing w:val="-3"/>
        </w:rPr>
        <w:t xml:space="preserve"> </w:t>
      </w:r>
      <w:r>
        <w:t>в</w:t>
      </w:r>
      <w:r>
        <w:rPr>
          <w:spacing w:val="-4"/>
        </w:rPr>
        <w:t xml:space="preserve"> </w:t>
      </w:r>
      <w:r>
        <w:rPr>
          <w:spacing w:val="-2"/>
        </w:rPr>
        <w:t>М</w:t>
      </w:r>
      <w:r w:rsidR="00401171">
        <w:rPr>
          <w:spacing w:val="-2"/>
        </w:rPr>
        <w:t>Б</w:t>
      </w:r>
      <w:r>
        <w:rPr>
          <w:spacing w:val="-2"/>
        </w:rPr>
        <w:t>ДОУ.</w:t>
      </w:r>
    </w:p>
    <w:p w14:paraId="0E4E0F03" w14:textId="3B654528" w:rsidR="002B3F7A" w:rsidRDefault="001B3B8A">
      <w:pPr>
        <w:pStyle w:val="a6"/>
        <w:numPr>
          <w:ilvl w:val="1"/>
          <w:numId w:val="55"/>
        </w:numPr>
        <w:tabs>
          <w:tab w:val="left" w:pos="679"/>
        </w:tabs>
        <w:spacing w:line="242" w:lineRule="auto"/>
        <w:ind w:right="106" w:firstLine="0"/>
        <w:jc w:val="left"/>
      </w:pPr>
      <w:r>
        <w:t>постепенное</w:t>
      </w:r>
      <w:r>
        <w:rPr>
          <w:spacing w:val="80"/>
        </w:rPr>
        <w:t xml:space="preserve"> </w:t>
      </w:r>
      <w:r>
        <w:t>увеличение</w:t>
      </w:r>
      <w:r>
        <w:rPr>
          <w:spacing w:val="80"/>
        </w:rPr>
        <w:t xml:space="preserve"> </w:t>
      </w:r>
      <w:r>
        <w:t>времени</w:t>
      </w:r>
      <w:r>
        <w:rPr>
          <w:spacing w:val="80"/>
        </w:rPr>
        <w:t xml:space="preserve"> </w:t>
      </w:r>
      <w:r>
        <w:t>пребывания</w:t>
      </w:r>
      <w:r>
        <w:rPr>
          <w:spacing w:val="80"/>
        </w:rPr>
        <w:t xml:space="preserve"> </w:t>
      </w:r>
      <w:r>
        <w:t>ребенка</w:t>
      </w:r>
      <w:r>
        <w:rPr>
          <w:spacing w:val="80"/>
        </w:rPr>
        <w:t xml:space="preserve"> </w:t>
      </w:r>
      <w:r>
        <w:t>в</w:t>
      </w:r>
      <w:r>
        <w:rPr>
          <w:spacing w:val="80"/>
        </w:rPr>
        <w:t xml:space="preserve"> </w:t>
      </w:r>
      <w:r>
        <w:t>М</w:t>
      </w:r>
      <w:r w:rsidR="00401171">
        <w:t>Б</w:t>
      </w:r>
      <w:r>
        <w:t>ДОУ</w:t>
      </w:r>
      <w:r>
        <w:rPr>
          <w:spacing w:val="80"/>
        </w:rPr>
        <w:t xml:space="preserve"> </w:t>
      </w:r>
      <w:r>
        <w:t>(индивидуально</w:t>
      </w:r>
      <w:r>
        <w:rPr>
          <w:spacing w:val="80"/>
        </w:rPr>
        <w:t xml:space="preserve"> </w:t>
      </w:r>
      <w:r>
        <w:t>для</w:t>
      </w:r>
      <w:r>
        <w:rPr>
          <w:spacing w:val="80"/>
        </w:rPr>
        <w:t xml:space="preserve"> </w:t>
      </w:r>
      <w:r>
        <w:t xml:space="preserve">каждого </w:t>
      </w:r>
      <w:r>
        <w:rPr>
          <w:spacing w:val="-2"/>
        </w:rPr>
        <w:t>реб</w:t>
      </w:r>
      <w:r>
        <w:rPr>
          <w:rFonts w:ascii="Liberation Sans" w:hAnsi="Liberation Sans"/>
          <w:spacing w:val="-2"/>
        </w:rPr>
        <w:t>ѐ</w:t>
      </w:r>
      <w:r>
        <w:rPr>
          <w:spacing w:val="-2"/>
        </w:rPr>
        <w:t>нка).</w:t>
      </w:r>
    </w:p>
    <w:p w14:paraId="63A29225" w14:textId="77777777" w:rsidR="002B3F7A" w:rsidRDefault="001B3B8A">
      <w:pPr>
        <w:pStyle w:val="a6"/>
        <w:numPr>
          <w:ilvl w:val="1"/>
          <w:numId w:val="55"/>
        </w:numPr>
        <w:tabs>
          <w:tab w:val="left" w:pos="679"/>
        </w:tabs>
        <w:ind w:right="104" w:firstLine="0"/>
        <w:jc w:val="left"/>
      </w:pPr>
      <w:r>
        <w:t>непрерывная</w:t>
      </w:r>
      <w:r>
        <w:rPr>
          <w:spacing w:val="80"/>
        </w:rPr>
        <w:t xml:space="preserve"> </w:t>
      </w:r>
      <w:r>
        <w:t>образовательная</w:t>
      </w:r>
      <w:r>
        <w:rPr>
          <w:spacing w:val="80"/>
        </w:rPr>
        <w:t xml:space="preserve"> </w:t>
      </w:r>
      <w:r>
        <w:t>деятельность</w:t>
      </w:r>
      <w:r>
        <w:rPr>
          <w:spacing w:val="80"/>
        </w:rPr>
        <w:t xml:space="preserve"> </w:t>
      </w:r>
      <w:r>
        <w:t>не</w:t>
      </w:r>
      <w:r>
        <w:rPr>
          <w:spacing w:val="80"/>
        </w:rPr>
        <w:t xml:space="preserve"> </w:t>
      </w:r>
      <w:r>
        <w:t>проводится.</w:t>
      </w:r>
      <w:r>
        <w:rPr>
          <w:spacing w:val="80"/>
        </w:rPr>
        <w:t xml:space="preserve"> </w:t>
      </w:r>
      <w:r>
        <w:t>Рекомендованная</w:t>
      </w:r>
      <w:r>
        <w:rPr>
          <w:spacing w:val="80"/>
        </w:rPr>
        <w:t xml:space="preserve"> </w:t>
      </w:r>
      <w:r>
        <w:t>форма</w:t>
      </w:r>
      <w:r>
        <w:rPr>
          <w:spacing w:val="80"/>
        </w:rPr>
        <w:t xml:space="preserve"> </w:t>
      </w:r>
      <w:r>
        <w:t>работы</w:t>
      </w:r>
      <w:r>
        <w:rPr>
          <w:spacing w:val="80"/>
        </w:rPr>
        <w:t xml:space="preserve"> </w:t>
      </w:r>
      <w:r>
        <w:t>–</w:t>
      </w:r>
      <w:r>
        <w:rPr>
          <w:spacing w:val="40"/>
        </w:rPr>
        <w:t xml:space="preserve"> </w:t>
      </w:r>
      <w:r>
        <w:t>совместная деятельность взрослого с детьми.</w:t>
      </w:r>
    </w:p>
    <w:p w14:paraId="6ECD8E26" w14:textId="77777777" w:rsidR="002B3F7A" w:rsidRDefault="001B3B8A">
      <w:pPr>
        <w:pStyle w:val="a6"/>
        <w:numPr>
          <w:ilvl w:val="1"/>
          <w:numId w:val="55"/>
        </w:numPr>
        <w:tabs>
          <w:tab w:val="left" w:pos="679"/>
        </w:tabs>
        <w:spacing w:line="268" w:lineRule="exact"/>
        <w:ind w:left="679" w:hanging="566"/>
        <w:jc w:val="left"/>
      </w:pPr>
      <w:r>
        <w:t>Корректируется</w:t>
      </w:r>
      <w:r>
        <w:rPr>
          <w:spacing w:val="-7"/>
        </w:rPr>
        <w:t xml:space="preserve"> </w:t>
      </w:r>
      <w:r>
        <w:t>время</w:t>
      </w:r>
      <w:r>
        <w:rPr>
          <w:spacing w:val="-6"/>
        </w:rPr>
        <w:t xml:space="preserve"> </w:t>
      </w:r>
      <w:r>
        <w:t>прогулки</w:t>
      </w:r>
      <w:r>
        <w:rPr>
          <w:spacing w:val="-5"/>
        </w:rPr>
        <w:t xml:space="preserve"> </w:t>
      </w:r>
      <w:r>
        <w:t>и</w:t>
      </w:r>
      <w:r>
        <w:rPr>
          <w:spacing w:val="-6"/>
        </w:rPr>
        <w:t xml:space="preserve"> </w:t>
      </w:r>
      <w:r>
        <w:t>дневного</w:t>
      </w:r>
      <w:r>
        <w:rPr>
          <w:spacing w:val="-6"/>
        </w:rPr>
        <w:t xml:space="preserve"> </w:t>
      </w:r>
      <w:r>
        <w:t>сна</w:t>
      </w:r>
      <w:r>
        <w:rPr>
          <w:spacing w:val="-7"/>
        </w:rPr>
        <w:t xml:space="preserve"> </w:t>
      </w:r>
      <w:r>
        <w:t>(увеличивается,</w:t>
      </w:r>
      <w:r>
        <w:rPr>
          <w:spacing w:val="-5"/>
        </w:rPr>
        <w:t xml:space="preserve"> </w:t>
      </w:r>
      <w:r>
        <w:t>сокращается</w:t>
      </w:r>
      <w:r>
        <w:rPr>
          <w:spacing w:val="-5"/>
        </w:rPr>
        <w:t xml:space="preserve"> </w:t>
      </w:r>
      <w:r>
        <w:t>или</w:t>
      </w:r>
      <w:r>
        <w:rPr>
          <w:spacing w:val="-4"/>
        </w:rPr>
        <w:t xml:space="preserve"> </w:t>
      </w:r>
      <w:r>
        <w:rPr>
          <w:spacing w:val="-2"/>
        </w:rPr>
        <w:t>сдвигается).</w:t>
      </w:r>
    </w:p>
    <w:p w14:paraId="5ED3398B" w14:textId="77777777" w:rsidR="002B3F7A" w:rsidRDefault="001B3B8A">
      <w:pPr>
        <w:pStyle w:val="a6"/>
        <w:numPr>
          <w:ilvl w:val="1"/>
          <w:numId w:val="55"/>
        </w:numPr>
        <w:tabs>
          <w:tab w:val="left" w:pos="679"/>
        </w:tabs>
        <w:spacing w:line="269" w:lineRule="exact"/>
        <w:ind w:left="679" w:hanging="566"/>
        <w:jc w:val="left"/>
      </w:pPr>
      <w:r>
        <w:t>Не</w:t>
      </w:r>
      <w:r>
        <w:rPr>
          <w:spacing w:val="-7"/>
        </w:rPr>
        <w:t xml:space="preserve"> </w:t>
      </w:r>
      <w:r>
        <w:t>проводятся</w:t>
      </w:r>
      <w:r>
        <w:rPr>
          <w:spacing w:val="-6"/>
        </w:rPr>
        <w:t xml:space="preserve"> </w:t>
      </w:r>
      <w:r>
        <w:t>закаливающие</w:t>
      </w:r>
      <w:r>
        <w:rPr>
          <w:spacing w:val="-6"/>
        </w:rPr>
        <w:t xml:space="preserve"> </w:t>
      </w:r>
      <w:r>
        <w:rPr>
          <w:spacing w:val="-2"/>
        </w:rPr>
        <w:t>процедуры.</w:t>
      </w:r>
    </w:p>
    <w:p w14:paraId="3B5C54A7" w14:textId="533F32A0" w:rsidR="002B3F7A" w:rsidRDefault="001B3B8A" w:rsidP="006D417D">
      <w:pPr>
        <w:pStyle w:val="a6"/>
        <w:numPr>
          <w:ilvl w:val="2"/>
          <w:numId w:val="54"/>
        </w:numPr>
        <w:tabs>
          <w:tab w:val="left" w:pos="1533"/>
        </w:tabs>
        <w:spacing w:before="64"/>
        <w:ind w:left="113" w:right="134" w:firstLine="708"/>
      </w:pPr>
      <w:r w:rsidRPr="006D417D">
        <w:rPr>
          <w:b/>
        </w:rPr>
        <w:t>Режим</w:t>
      </w:r>
      <w:r w:rsidRPr="006D417D">
        <w:rPr>
          <w:b/>
          <w:spacing w:val="-7"/>
        </w:rPr>
        <w:t xml:space="preserve"> </w:t>
      </w:r>
      <w:r w:rsidRPr="006D417D">
        <w:rPr>
          <w:b/>
        </w:rPr>
        <w:t>занятий,</w:t>
      </w:r>
      <w:r w:rsidRPr="006D417D">
        <w:rPr>
          <w:b/>
          <w:spacing w:val="-7"/>
        </w:rPr>
        <w:t xml:space="preserve"> </w:t>
      </w:r>
      <w:r w:rsidRPr="006D417D">
        <w:rPr>
          <w:b/>
        </w:rPr>
        <w:t>время</w:t>
      </w:r>
      <w:r w:rsidRPr="006D417D">
        <w:rPr>
          <w:b/>
          <w:spacing w:val="-5"/>
        </w:rPr>
        <w:t xml:space="preserve"> </w:t>
      </w:r>
      <w:r w:rsidRPr="006D417D">
        <w:rPr>
          <w:b/>
        </w:rPr>
        <w:t>работы</w:t>
      </w:r>
      <w:r w:rsidRPr="006D417D">
        <w:rPr>
          <w:b/>
          <w:spacing w:val="-7"/>
        </w:rPr>
        <w:t xml:space="preserve"> </w:t>
      </w:r>
      <w:r w:rsidRPr="006D417D">
        <w:rPr>
          <w:b/>
        </w:rPr>
        <w:t>детей</w:t>
      </w:r>
      <w:r w:rsidRPr="006D417D">
        <w:rPr>
          <w:b/>
          <w:spacing w:val="-7"/>
        </w:rPr>
        <w:t xml:space="preserve"> </w:t>
      </w:r>
      <w:r w:rsidRPr="006D417D">
        <w:rPr>
          <w:b/>
        </w:rPr>
        <w:t>с</w:t>
      </w:r>
      <w:r w:rsidRPr="006D417D">
        <w:rPr>
          <w:b/>
          <w:spacing w:val="-3"/>
        </w:rPr>
        <w:t xml:space="preserve"> </w:t>
      </w:r>
      <w:r w:rsidRPr="006D417D">
        <w:rPr>
          <w:b/>
        </w:rPr>
        <w:t>электронными</w:t>
      </w:r>
      <w:r w:rsidRPr="006D417D">
        <w:rPr>
          <w:b/>
          <w:spacing w:val="-8"/>
        </w:rPr>
        <w:t xml:space="preserve"> </w:t>
      </w:r>
      <w:r w:rsidRPr="006D417D">
        <w:rPr>
          <w:b/>
        </w:rPr>
        <w:t>средствами</w:t>
      </w:r>
      <w:r w:rsidRPr="006D417D">
        <w:rPr>
          <w:b/>
          <w:spacing w:val="-5"/>
        </w:rPr>
        <w:t xml:space="preserve"> </w:t>
      </w:r>
      <w:r w:rsidRPr="006D417D">
        <w:rPr>
          <w:b/>
        </w:rPr>
        <w:t>обучения</w:t>
      </w:r>
      <w:r w:rsidRPr="006D417D">
        <w:rPr>
          <w:b/>
          <w:spacing w:val="-4"/>
        </w:rPr>
        <w:t xml:space="preserve"> </w:t>
      </w:r>
      <w:r w:rsidRPr="006D417D">
        <w:rPr>
          <w:b/>
          <w:spacing w:val="-2"/>
        </w:rPr>
        <w:t>(ЭСО</w:t>
      </w:r>
      <w:proofErr w:type="gramStart"/>
      <w:r w:rsidRPr="006D417D">
        <w:rPr>
          <w:b/>
          <w:spacing w:val="-2"/>
        </w:rPr>
        <w:t>)</w:t>
      </w:r>
      <w:r>
        <w:t>Н</w:t>
      </w:r>
      <w:proofErr w:type="gramEnd"/>
      <w:r>
        <w:t xml:space="preserve">ОД с </w:t>
      </w:r>
      <w:r>
        <w:lastRenderedPageBreak/>
        <w:t>использованием электронных средств обучения проводятся в возрастных группах от пяти лет и старше.</w:t>
      </w:r>
    </w:p>
    <w:p w14:paraId="60285871" w14:textId="77777777" w:rsidR="002B3F7A" w:rsidRDefault="001B3B8A">
      <w:pPr>
        <w:spacing w:after="2"/>
        <w:ind w:left="113" w:firstLine="708"/>
      </w:pPr>
      <w:r>
        <w:t>Непрерывная</w:t>
      </w:r>
      <w:r>
        <w:rPr>
          <w:spacing w:val="40"/>
        </w:rPr>
        <w:t xml:space="preserve"> </w:t>
      </w:r>
      <w:r>
        <w:t>и</w:t>
      </w:r>
      <w:r>
        <w:rPr>
          <w:spacing w:val="38"/>
        </w:rPr>
        <w:t xml:space="preserve"> </w:t>
      </w:r>
      <w:r>
        <w:t>суммарная</w:t>
      </w:r>
      <w:r>
        <w:rPr>
          <w:spacing w:val="40"/>
        </w:rPr>
        <w:t xml:space="preserve"> </w:t>
      </w:r>
      <w:r>
        <w:t>продолжительность</w:t>
      </w:r>
      <w:r>
        <w:rPr>
          <w:spacing w:val="39"/>
        </w:rPr>
        <w:t xml:space="preserve"> </w:t>
      </w:r>
      <w:r>
        <w:t>использования</w:t>
      </w:r>
      <w:r>
        <w:rPr>
          <w:spacing w:val="40"/>
        </w:rPr>
        <w:t xml:space="preserve"> </w:t>
      </w:r>
      <w:r>
        <w:t>различных</w:t>
      </w:r>
      <w:r>
        <w:rPr>
          <w:spacing w:val="39"/>
        </w:rPr>
        <w:t xml:space="preserve"> </w:t>
      </w:r>
      <w:r>
        <w:t>типов</w:t>
      </w:r>
      <w:r>
        <w:rPr>
          <w:spacing w:val="40"/>
        </w:rPr>
        <w:t xml:space="preserve"> </w:t>
      </w:r>
      <w:r>
        <w:t>ЭСО</w:t>
      </w:r>
      <w:r>
        <w:rPr>
          <w:spacing w:val="40"/>
        </w:rPr>
        <w:t xml:space="preserve"> </w:t>
      </w:r>
      <w:r>
        <w:t>на</w:t>
      </w:r>
      <w:r>
        <w:rPr>
          <w:spacing w:val="40"/>
        </w:rPr>
        <w:t xml:space="preserve"> </w:t>
      </w:r>
      <w:r>
        <w:t xml:space="preserve">занятиях </w:t>
      </w:r>
      <w:r>
        <w:rPr>
          <w:spacing w:val="-2"/>
        </w:rPr>
        <w:t>составляет:</w:t>
      </w: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63"/>
        <w:gridCol w:w="1565"/>
        <w:gridCol w:w="2822"/>
        <w:gridCol w:w="3934"/>
      </w:tblGrid>
      <w:tr w:rsidR="002B3F7A" w14:paraId="37D7386C" w14:textId="77777777">
        <w:trPr>
          <w:trHeight w:val="402"/>
        </w:trPr>
        <w:tc>
          <w:tcPr>
            <w:tcW w:w="1963" w:type="dxa"/>
            <w:vMerge w:val="restart"/>
          </w:tcPr>
          <w:p w14:paraId="06D5D5B9" w14:textId="77777777" w:rsidR="002B3F7A" w:rsidRDefault="001B3B8A">
            <w:pPr>
              <w:pStyle w:val="TableParagraph"/>
              <w:spacing w:before="73"/>
              <w:ind w:left="124" w:right="108"/>
              <w:jc w:val="center"/>
              <w:rPr>
                <w:b/>
              </w:rPr>
            </w:pPr>
            <w:r>
              <w:rPr>
                <w:b/>
                <w:spacing w:val="-2"/>
              </w:rPr>
              <w:t>Электронное средство обучения</w:t>
            </w:r>
          </w:p>
        </w:tc>
        <w:tc>
          <w:tcPr>
            <w:tcW w:w="1565" w:type="dxa"/>
            <w:vMerge w:val="restart"/>
          </w:tcPr>
          <w:p w14:paraId="5474D88C" w14:textId="77777777" w:rsidR="002B3F7A" w:rsidRDefault="001B3B8A">
            <w:pPr>
              <w:pStyle w:val="TableParagraph"/>
              <w:spacing w:before="200"/>
              <w:ind w:left="76" w:firstLine="315"/>
              <w:rPr>
                <w:b/>
              </w:rPr>
            </w:pPr>
            <w:r>
              <w:rPr>
                <w:b/>
                <w:spacing w:val="-2"/>
              </w:rPr>
              <w:t>Возраст воспитанника</w:t>
            </w:r>
          </w:p>
        </w:tc>
        <w:tc>
          <w:tcPr>
            <w:tcW w:w="6756" w:type="dxa"/>
            <w:gridSpan w:val="2"/>
          </w:tcPr>
          <w:p w14:paraId="21A4517F" w14:textId="77777777" w:rsidR="002B3F7A" w:rsidRDefault="001B3B8A">
            <w:pPr>
              <w:pStyle w:val="TableParagraph"/>
              <w:spacing w:before="73"/>
              <w:ind w:left="1611"/>
              <w:rPr>
                <w:b/>
              </w:rPr>
            </w:pPr>
            <w:r>
              <w:rPr>
                <w:b/>
              </w:rPr>
              <w:t>Продолжительность,</w:t>
            </w:r>
            <w:r>
              <w:rPr>
                <w:b/>
                <w:spacing w:val="-5"/>
              </w:rPr>
              <w:t xml:space="preserve"> </w:t>
            </w:r>
            <w:r>
              <w:rPr>
                <w:b/>
              </w:rPr>
              <w:t>мин.,</w:t>
            </w:r>
            <w:r>
              <w:rPr>
                <w:b/>
                <w:spacing w:val="-5"/>
              </w:rPr>
              <w:t xml:space="preserve"> </w:t>
            </w:r>
            <w:r>
              <w:rPr>
                <w:b/>
              </w:rPr>
              <w:t>не</w:t>
            </w:r>
            <w:r>
              <w:rPr>
                <w:b/>
                <w:spacing w:val="-4"/>
              </w:rPr>
              <w:t xml:space="preserve"> более</w:t>
            </w:r>
          </w:p>
        </w:tc>
      </w:tr>
      <w:tr w:rsidR="002B3F7A" w14:paraId="355EFF9D" w14:textId="77777777">
        <w:trPr>
          <w:trHeight w:val="491"/>
        </w:trPr>
        <w:tc>
          <w:tcPr>
            <w:tcW w:w="1963" w:type="dxa"/>
            <w:vMerge/>
            <w:tcBorders>
              <w:top w:val="nil"/>
            </w:tcBorders>
          </w:tcPr>
          <w:p w14:paraId="569C656B" w14:textId="77777777" w:rsidR="002B3F7A" w:rsidRDefault="002B3F7A">
            <w:pPr>
              <w:rPr>
                <w:sz w:val="2"/>
                <w:szCs w:val="2"/>
              </w:rPr>
            </w:pPr>
          </w:p>
        </w:tc>
        <w:tc>
          <w:tcPr>
            <w:tcW w:w="1565" w:type="dxa"/>
            <w:vMerge/>
            <w:tcBorders>
              <w:top w:val="nil"/>
            </w:tcBorders>
          </w:tcPr>
          <w:p w14:paraId="48EBA013" w14:textId="77777777" w:rsidR="002B3F7A" w:rsidRDefault="002B3F7A">
            <w:pPr>
              <w:rPr>
                <w:sz w:val="2"/>
                <w:szCs w:val="2"/>
              </w:rPr>
            </w:pPr>
          </w:p>
        </w:tc>
        <w:tc>
          <w:tcPr>
            <w:tcW w:w="2822" w:type="dxa"/>
          </w:tcPr>
          <w:p w14:paraId="1268C974" w14:textId="77777777" w:rsidR="002B3F7A" w:rsidRDefault="001B3B8A">
            <w:pPr>
              <w:pStyle w:val="TableParagraph"/>
              <w:spacing w:before="118"/>
              <w:ind w:left="18"/>
              <w:jc w:val="center"/>
              <w:rPr>
                <w:b/>
              </w:rPr>
            </w:pPr>
            <w:r>
              <w:rPr>
                <w:b/>
              </w:rPr>
              <w:t>На</w:t>
            </w:r>
            <w:r>
              <w:rPr>
                <w:b/>
                <w:spacing w:val="-3"/>
              </w:rPr>
              <w:t xml:space="preserve"> </w:t>
            </w:r>
            <w:r>
              <w:rPr>
                <w:b/>
              </w:rPr>
              <w:t>одном</w:t>
            </w:r>
            <w:r>
              <w:rPr>
                <w:b/>
                <w:spacing w:val="-3"/>
              </w:rPr>
              <w:t xml:space="preserve"> </w:t>
            </w:r>
            <w:r>
              <w:rPr>
                <w:b/>
                <w:spacing w:val="-2"/>
              </w:rPr>
              <w:t>занятии</w:t>
            </w:r>
          </w:p>
        </w:tc>
        <w:tc>
          <w:tcPr>
            <w:tcW w:w="3934" w:type="dxa"/>
          </w:tcPr>
          <w:p w14:paraId="590524BB" w14:textId="77777777" w:rsidR="002B3F7A" w:rsidRDefault="001B3B8A">
            <w:pPr>
              <w:pStyle w:val="TableParagraph"/>
              <w:spacing w:before="118"/>
              <w:ind w:left="21"/>
              <w:jc w:val="center"/>
              <w:rPr>
                <w:b/>
              </w:rPr>
            </w:pPr>
            <w:r>
              <w:rPr>
                <w:b/>
              </w:rPr>
              <w:t>В</w:t>
            </w:r>
            <w:r>
              <w:rPr>
                <w:b/>
                <w:spacing w:val="-1"/>
              </w:rPr>
              <w:t xml:space="preserve"> </w:t>
            </w:r>
            <w:r>
              <w:rPr>
                <w:b/>
                <w:spacing w:val="-4"/>
              </w:rPr>
              <w:t>день</w:t>
            </w:r>
          </w:p>
        </w:tc>
      </w:tr>
      <w:tr w:rsidR="002B3F7A" w14:paraId="26FA5687" w14:textId="77777777">
        <w:trPr>
          <w:trHeight w:val="654"/>
        </w:trPr>
        <w:tc>
          <w:tcPr>
            <w:tcW w:w="1963" w:type="dxa"/>
          </w:tcPr>
          <w:p w14:paraId="1880F02C" w14:textId="77777777" w:rsidR="002B3F7A" w:rsidRDefault="001B3B8A">
            <w:pPr>
              <w:pStyle w:val="TableParagraph"/>
              <w:spacing w:before="72"/>
              <w:ind w:left="719" w:hanging="449"/>
            </w:pPr>
            <w:r>
              <w:rPr>
                <w:spacing w:val="-2"/>
              </w:rPr>
              <w:t>Интерактивная доска</w:t>
            </w:r>
          </w:p>
        </w:tc>
        <w:tc>
          <w:tcPr>
            <w:tcW w:w="1565" w:type="dxa"/>
          </w:tcPr>
          <w:p w14:paraId="258A7C10" w14:textId="77777777" w:rsidR="002B3F7A" w:rsidRDefault="001B3B8A">
            <w:pPr>
              <w:pStyle w:val="TableParagraph"/>
              <w:spacing w:before="200"/>
              <w:ind w:left="18"/>
              <w:jc w:val="center"/>
            </w:pPr>
            <w:r>
              <w:rPr>
                <w:spacing w:val="-2"/>
              </w:rPr>
              <w:t>5-</w:t>
            </w:r>
            <w:r>
              <w:rPr>
                <w:spacing w:val="-10"/>
              </w:rPr>
              <w:t>7</w:t>
            </w:r>
          </w:p>
        </w:tc>
        <w:tc>
          <w:tcPr>
            <w:tcW w:w="2822" w:type="dxa"/>
          </w:tcPr>
          <w:p w14:paraId="4CC62E81" w14:textId="77777777" w:rsidR="002B3F7A" w:rsidRDefault="001B3B8A">
            <w:pPr>
              <w:pStyle w:val="TableParagraph"/>
              <w:spacing w:before="200"/>
              <w:ind w:left="18" w:right="2"/>
              <w:jc w:val="center"/>
            </w:pPr>
            <w:r>
              <w:rPr>
                <w:spacing w:val="-10"/>
              </w:rPr>
              <w:t>7</w:t>
            </w:r>
          </w:p>
        </w:tc>
        <w:tc>
          <w:tcPr>
            <w:tcW w:w="3934" w:type="dxa"/>
          </w:tcPr>
          <w:p w14:paraId="69F2E9A5" w14:textId="77777777" w:rsidR="002B3F7A" w:rsidRDefault="001B3B8A">
            <w:pPr>
              <w:pStyle w:val="TableParagraph"/>
              <w:spacing w:before="200"/>
              <w:ind w:left="21" w:right="1"/>
              <w:jc w:val="center"/>
            </w:pPr>
            <w:r>
              <w:rPr>
                <w:spacing w:val="-5"/>
              </w:rPr>
              <w:t>20</w:t>
            </w:r>
          </w:p>
        </w:tc>
      </w:tr>
      <w:tr w:rsidR="002B3F7A" w14:paraId="37CADBAC" w14:textId="77777777">
        <w:trPr>
          <w:trHeight w:val="657"/>
        </w:trPr>
        <w:tc>
          <w:tcPr>
            <w:tcW w:w="1963" w:type="dxa"/>
          </w:tcPr>
          <w:p w14:paraId="6CD64EFC" w14:textId="77777777" w:rsidR="002B3F7A" w:rsidRDefault="001B3B8A">
            <w:pPr>
              <w:pStyle w:val="TableParagraph"/>
              <w:spacing w:before="75"/>
              <w:ind w:left="662" w:hanging="392"/>
            </w:pPr>
            <w:r>
              <w:rPr>
                <w:spacing w:val="-2"/>
              </w:rPr>
              <w:t>Интерактивная панель</w:t>
            </w:r>
          </w:p>
        </w:tc>
        <w:tc>
          <w:tcPr>
            <w:tcW w:w="1565" w:type="dxa"/>
          </w:tcPr>
          <w:p w14:paraId="74A1007F" w14:textId="77777777" w:rsidR="002B3F7A" w:rsidRDefault="001B3B8A">
            <w:pPr>
              <w:pStyle w:val="TableParagraph"/>
              <w:spacing w:before="202"/>
              <w:ind w:left="18"/>
              <w:jc w:val="center"/>
            </w:pPr>
            <w:r>
              <w:rPr>
                <w:spacing w:val="-2"/>
              </w:rPr>
              <w:t>5-</w:t>
            </w:r>
            <w:r>
              <w:rPr>
                <w:spacing w:val="-10"/>
              </w:rPr>
              <w:t>7</w:t>
            </w:r>
          </w:p>
        </w:tc>
        <w:tc>
          <w:tcPr>
            <w:tcW w:w="2822" w:type="dxa"/>
          </w:tcPr>
          <w:p w14:paraId="5F9CF827" w14:textId="77777777" w:rsidR="002B3F7A" w:rsidRDefault="001B3B8A">
            <w:pPr>
              <w:pStyle w:val="TableParagraph"/>
              <w:spacing w:before="202"/>
              <w:ind w:left="18" w:right="2"/>
              <w:jc w:val="center"/>
            </w:pPr>
            <w:r>
              <w:rPr>
                <w:spacing w:val="-10"/>
              </w:rPr>
              <w:t>5</w:t>
            </w:r>
          </w:p>
        </w:tc>
        <w:tc>
          <w:tcPr>
            <w:tcW w:w="3934" w:type="dxa"/>
          </w:tcPr>
          <w:p w14:paraId="23E8DF4A" w14:textId="77777777" w:rsidR="002B3F7A" w:rsidRDefault="001B3B8A">
            <w:pPr>
              <w:pStyle w:val="TableParagraph"/>
              <w:spacing w:before="202"/>
              <w:ind w:left="21" w:right="1"/>
              <w:jc w:val="center"/>
            </w:pPr>
            <w:r>
              <w:rPr>
                <w:spacing w:val="-5"/>
              </w:rPr>
              <w:t>10</w:t>
            </w:r>
          </w:p>
        </w:tc>
      </w:tr>
      <w:tr w:rsidR="002B3F7A" w14:paraId="5826FEAB" w14:textId="77777777">
        <w:trPr>
          <w:trHeight w:val="908"/>
        </w:trPr>
        <w:tc>
          <w:tcPr>
            <w:tcW w:w="1963" w:type="dxa"/>
          </w:tcPr>
          <w:p w14:paraId="7C5A1B64" w14:textId="77777777" w:rsidR="002B3F7A" w:rsidRDefault="001B3B8A">
            <w:pPr>
              <w:pStyle w:val="TableParagraph"/>
              <w:spacing w:before="72"/>
              <w:ind w:left="127" w:right="108"/>
              <w:jc w:val="center"/>
            </w:pPr>
            <w:r>
              <w:rPr>
                <w:spacing w:val="-2"/>
              </w:rPr>
              <w:t>Персональный компьютер, ноутбук</w:t>
            </w:r>
          </w:p>
        </w:tc>
        <w:tc>
          <w:tcPr>
            <w:tcW w:w="1565" w:type="dxa"/>
          </w:tcPr>
          <w:p w14:paraId="27D9B73A" w14:textId="77777777" w:rsidR="002B3F7A" w:rsidRDefault="002B3F7A">
            <w:pPr>
              <w:pStyle w:val="TableParagraph"/>
              <w:spacing w:before="74"/>
              <w:ind w:left="0"/>
            </w:pPr>
          </w:p>
          <w:p w14:paraId="6656F520" w14:textId="77777777" w:rsidR="002B3F7A" w:rsidRDefault="001B3B8A">
            <w:pPr>
              <w:pStyle w:val="TableParagraph"/>
              <w:ind w:left="18"/>
              <w:jc w:val="center"/>
            </w:pPr>
            <w:r>
              <w:rPr>
                <w:spacing w:val="-2"/>
              </w:rPr>
              <w:t>6-</w:t>
            </w:r>
            <w:r>
              <w:rPr>
                <w:spacing w:val="-10"/>
              </w:rPr>
              <w:t>7</w:t>
            </w:r>
          </w:p>
        </w:tc>
        <w:tc>
          <w:tcPr>
            <w:tcW w:w="2822" w:type="dxa"/>
          </w:tcPr>
          <w:p w14:paraId="3106AA49" w14:textId="77777777" w:rsidR="002B3F7A" w:rsidRDefault="002B3F7A">
            <w:pPr>
              <w:pStyle w:val="TableParagraph"/>
              <w:spacing w:before="74"/>
              <w:ind w:left="0"/>
            </w:pPr>
          </w:p>
          <w:p w14:paraId="67BF8E4E" w14:textId="77777777" w:rsidR="002B3F7A" w:rsidRDefault="001B3B8A">
            <w:pPr>
              <w:pStyle w:val="TableParagraph"/>
              <w:ind w:left="18" w:right="2"/>
              <w:jc w:val="center"/>
            </w:pPr>
            <w:r>
              <w:rPr>
                <w:spacing w:val="-5"/>
              </w:rPr>
              <w:t>15</w:t>
            </w:r>
          </w:p>
        </w:tc>
        <w:tc>
          <w:tcPr>
            <w:tcW w:w="3934" w:type="dxa"/>
          </w:tcPr>
          <w:p w14:paraId="3AC333BB" w14:textId="77777777" w:rsidR="002B3F7A" w:rsidRDefault="002B3F7A">
            <w:pPr>
              <w:pStyle w:val="TableParagraph"/>
              <w:spacing w:before="74"/>
              <w:ind w:left="0"/>
            </w:pPr>
          </w:p>
          <w:p w14:paraId="6DA46E43" w14:textId="77777777" w:rsidR="002B3F7A" w:rsidRDefault="001B3B8A">
            <w:pPr>
              <w:pStyle w:val="TableParagraph"/>
              <w:ind w:left="21" w:right="1"/>
              <w:jc w:val="center"/>
            </w:pPr>
            <w:r>
              <w:rPr>
                <w:spacing w:val="-5"/>
              </w:rPr>
              <w:t>20</w:t>
            </w:r>
          </w:p>
        </w:tc>
      </w:tr>
      <w:tr w:rsidR="002B3F7A" w14:paraId="1F29838D" w14:textId="77777777">
        <w:trPr>
          <w:trHeight w:val="403"/>
        </w:trPr>
        <w:tc>
          <w:tcPr>
            <w:tcW w:w="1963" w:type="dxa"/>
          </w:tcPr>
          <w:p w14:paraId="6B04C98C" w14:textId="77777777" w:rsidR="002B3F7A" w:rsidRDefault="001B3B8A">
            <w:pPr>
              <w:pStyle w:val="TableParagraph"/>
              <w:spacing w:before="73"/>
              <w:ind w:left="558"/>
            </w:pPr>
            <w:r>
              <w:rPr>
                <w:spacing w:val="-2"/>
              </w:rPr>
              <w:t>Планшет</w:t>
            </w:r>
          </w:p>
        </w:tc>
        <w:tc>
          <w:tcPr>
            <w:tcW w:w="1565" w:type="dxa"/>
          </w:tcPr>
          <w:p w14:paraId="31B5017D" w14:textId="77777777" w:rsidR="002B3F7A" w:rsidRDefault="001B3B8A">
            <w:pPr>
              <w:pStyle w:val="TableParagraph"/>
              <w:spacing w:before="73"/>
              <w:ind w:left="18"/>
              <w:jc w:val="center"/>
            </w:pPr>
            <w:r>
              <w:rPr>
                <w:spacing w:val="-2"/>
              </w:rPr>
              <w:t>6-</w:t>
            </w:r>
            <w:r>
              <w:rPr>
                <w:spacing w:val="-10"/>
              </w:rPr>
              <w:t>7</w:t>
            </w:r>
          </w:p>
        </w:tc>
        <w:tc>
          <w:tcPr>
            <w:tcW w:w="2822" w:type="dxa"/>
          </w:tcPr>
          <w:p w14:paraId="0806D52E" w14:textId="77777777" w:rsidR="002B3F7A" w:rsidRDefault="001B3B8A">
            <w:pPr>
              <w:pStyle w:val="TableParagraph"/>
              <w:spacing w:before="73"/>
              <w:ind w:left="18" w:right="2"/>
              <w:jc w:val="center"/>
            </w:pPr>
            <w:r>
              <w:rPr>
                <w:spacing w:val="-5"/>
              </w:rPr>
              <w:t>10</w:t>
            </w:r>
          </w:p>
        </w:tc>
        <w:tc>
          <w:tcPr>
            <w:tcW w:w="3934" w:type="dxa"/>
          </w:tcPr>
          <w:p w14:paraId="092D051B" w14:textId="77777777" w:rsidR="002B3F7A" w:rsidRDefault="001B3B8A">
            <w:pPr>
              <w:pStyle w:val="TableParagraph"/>
              <w:spacing w:before="73"/>
              <w:ind w:left="21" w:right="1"/>
              <w:jc w:val="center"/>
            </w:pPr>
            <w:r>
              <w:rPr>
                <w:spacing w:val="-5"/>
              </w:rPr>
              <w:t>10</w:t>
            </w:r>
          </w:p>
        </w:tc>
      </w:tr>
    </w:tbl>
    <w:p w14:paraId="16A8682E" w14:textId="77777777" w:rsidR="002B3F7A" w:rsidRDefault="001B3B8A">
      <w:pPr>
        <w:spacing w:before="241"/>
        <w:ind w:left="821"/>
      </w:pPr>
      <w:r>
        <w:t>Для</w:t>
      </w:r>
      <w:r>
        <w:rPr>
          <w:spacing w:val="-10"/>
        </w:rPr>
        <w:t xml:space="preserve"> </w:t>
      </w:r>
      <w:r>
        <w:t>воспитанников</w:t>
      </w:r>
      <w:r>
        <w:rPr>
          <w:spacing w:val="-8"/>
        </w:rPr>
        <w:t xml:space="preserve"> </w:t>
      </w:r>
      <w:r>
        <w:t>5-7</w:t>
      </w:r>
      <w:r>
        <w:rPr>
          <w:spacing w:val="-7"/>
        </w:rPr>
        <w:t xml:space="preserve"> </w:t>
      </w:r>
      <w:r>
        <w:t>лет</w:t>
      </w:r>
      <w:r>
        <w:rPr>
          <w:spacing w:val="-7"/>
        </w:rPr>
        <w:t xml:space="preserve"> </w:t>
      </w:r>
      <w:r>
        <w:t>продолжительность</w:t>
      </w:r>
      <w:r>
        <w:rPr>
          <w:spacing w:val="-7"/>
        </w:rPr>
        <w:t xml:space="preserve"> </w:t>
      </w:r>
      <w:r>
        <w:t>непрерывного</w:t>
      </w:r>
      <w:r>
        <w:rPr>
          <w:spacing w:val="-8"/>
        </w:rPr>
        <w:t xml:space="preserve"> </w:t>
      </w:r>
      <w:r>
        <w:rPr>
          <w:spacing w:val="-2"/>
        </w:rPr>
        <w:t>использования:</w:t>
      </w:r>
    </w:p>
    <w:p w14:paraId="55B169C7" w14:textId="77777777" w:rsidR="002B3F7A" w:rsidRDefault="001B3B8A">
      <w:pPr>
        <w:pStyle w:val="a6"/>
        <w:numPr>
          <w:ilvl w:val="0"/>
          <w:numId w:val="53"/>
        </w:numPr>
        <w:tabs>
          <w:tab w:val="left" w:pos="679"/>
        </w:tabs>
        <w:spacing w:before="1"/>
        <w:ind w:right="106" w:firstLine="0"/>
        <w:jc w:val="left"/>
      </w:pPr>
      <w:r>
        <w:t>экрана</w:t>
      </w:r>
      <w:r>
        <w:rPr>
          <w:spacing w:val="-13"/>
        </w:rPr>
        <w:t xml:space="preserve"> </w:t>
      </w:r>
      <w:r>
        <w:t>с</w:t>
      </w:r>
      <w:r>
        <w:rPr>
          <w:spacing w:val="-10"/>
        </w:rPr>
        <w:t xml:space="preserve"> </w:t>
      </w:r>
      <w:r>
        <w:t>демонстрацией</w:t>
      </w:r>
      <w:r>
        <w:rPr>
          <w:spacing w:val="-11"/>
        </w:rPr>
        <w:t xml:space="preserve"> </w:t>
      </w:r>
      <w:r>
        <w:t>обучающих</w:t>
      </w:r>
      <w:r>
        <w:rPr>
          <w:spacing w:val="-13"/>
        </w:rPr>
        <w:t xml:space="preserve"> </w:t>
      </w:r>
      <w:r>
        <w:t>фильмов,</w:t>
      </w:r>
      <w:r>
        <w:rPr>
          <w:spacing w:val="-11"/>
        </w:rPr>
        <w:t xml:space="preserve"> </w:t>
      </w:r>
      <w:r>
        <w:t>программ</w:t>
      </w:r>
      <w:r>
        <w:rPr>
          <w:spacing w:val="-11"/>
        </w:rPr>
        <w:t xml:space="preserve"> </w:t>
      </w:r>
      <w:r>
        <w:t>или</w:t>
      </w:r>
      <w:r>
        <w:rPr>
          <w:spacing w:val="-11"/>
        </w:rPr>
        <w:t xml:space="preserve"> </w:t>
      </w:r>
      <w:r>
        <w:t>иной</w:t>
      </w:r>
      <w:r>
        <w:rPr>
          <w:spacing w:val="-13"/>
        </w:rPr>
        <w:t xml:space="preserve"> </w:t>
      </w:r>
      <w:r>
        <w:t>информации,</w:t>
      </w:r>
      <w:r>
        <w:rPr>
          <w:spacing w:val="-11"/>
        </w:rPr>
        <w:t xml:space="preserve"> </w:t>
      </w:r>
      <w:r>
        <w:t>предусматривающих</w:t>
      </w:r>
      <w:r>
        <w:rPr>
          <w:spacing w:val="-13"/>
        </w:rPr>
        <w:t xml:space="preserve"> </w:t>
      </w:r>
      <w:r>
        <w:t>ее фиксацию в тетрадях воспитанниками, составляет 5–7 минут;</w:t>
      </w:r>
    </w:p>
    <w:p w14:paraId="1233D28F" w14:textId="77777777" w:rsidR="002B3F7A" w:rsidRDefault="001B3B8A">
      <w:pPr>
        <w:pStyle w:val="a6"/>
        <w:numPr>
          <w:ilvl w:val="0"/>
          <w:numId w:val="53"/>
        </w:numPr>
        <w:tabs>
          <w:tab w:val="left" w:pos="679"/>
        </w:tabs>
        <w:spacing w:before="1"/>
        <w:ind w:right="110" w:firstLine="0"/>
        <w:jc w:val="left"/>
      </w:pPr>
      <w:r>
        <w:t>наушников</w:t>
      </w:r>
      <w:r>
        <w:rPr>
          <w:spacing w:val="80"/>
        </w:rPr>
        <w:t xml:space="preserve"> </w:t>
      </w:r>
      <w:r>
        <w:t>составляет</w:t>
      </w:r>
      <w:r>
        <w:rPr>
          <w:spacing w:val="80"/>
        </w:rPr>
        <w:t xml:space="preserve"> </w:t>
      </w:r>
      <w:r>
        <w:t>не</w:t>
      </w:r>
      <w:r>
        <w:rPr>
          <w:spacing w:val="80"/>
        </w:rPr>
        <w:t xml:space="preserve"> </w:t>
      </w:r>
      <w:r>
        <w:t>более</w:t>
      </w:r>
      <w:r>
        <w:rPr>
          <w:spacing w:val="80"/>
        </w:rPr>
        <w:t xml:space="preserve"> </w:t>
      </w:r>
      <w:r>
        <w:t>часа.</w:t>
      </w:r>
      <w:r>
        <w:rPr>
          <w:spacing w:val="80"/>
        </w:rPr>
        <w:t xml:space="preserve"> </w:t>
      </w:r>
      <w:r>
        <w:t>Уровень</w:t>
      </w:r>
      <w:r>
        <w:rPr>
          <w:spacing w:val="78"/>
        </w:rPr>
        <w:t xml:space="preserve"> </w:t>
      </w:r>
      <w:r>
        <w:t>громкости</w:t>
      </w:r>
      <w:r>
        <w:rPr>
          <w:spacing w:val="80"/>
        </w:rPr>
        <w:t xml:space="preserve"> </w:t>
      </w:r>
      <w:r>
        <w:t>устанавливается</w:t>
      </w:r>
      <w:r>
        <w:rPr>
          <w:spacing w:val="80"/>
        </w:rPr>
        <w:t xml:space="preserve"> </w:t>
      </w:r>
      <w:r>
        <w:t>до</w:t>
      </w:r>
      <w:r>
        <w:rPr>
          <w:spacing w:val="80"/>
        </w:rPr>
        <w:t xml:space="preserve"> </w:t>
      </w:r>
      <w:r>
        <w:t>60</w:t>
      </w:r>
      <w:r>
        <w:rPr>
          <w:spacing w:val="80"/>
        </w:rPr>
        <w:t xml:space="preserve"> </w:t>
      </w:r>
      <w:r>
        <w:t>процентов</w:t>
      </w:r>
      <w:r>
        <w:rPr>
          <w:spacing w:val="79"/>
        </w:rPr>
        <w:t xml:space="preserve"> </w:t>
      </w:r>
      <w:r>
        <w:t xml:space="preserve">от </w:t>
      </w:r>
      <w:r>
        <w:rPr>
          <w:spacing w:val="-2"/>
        </w:rPr>
        <w:t>максимальной.</w:t>
      </w:r>
    </w:p>
    <w:p w14:paraId="69217490" w14:textId="77777777" w:rsidR="002B3F7A" w:rsidRDefault="001B3B8A">
      <w:pPr>
        <w:ind w:left="113" w:firstLine="708"/>
      </w:pPr>
      <w:r>
        <w:t>Во</w:t>
      </w:r>
      <w:r>
        <w:rPr>
          <w:spacing w:val="-8"/>
        </w:rPr>
        <w:t xml:space="preserve"> </w:t>
      </w:r>
      <w:r>
        <w:t>время</w:t>
      </w:r>
      <w:r>
        <w:rPr>
          <w:spacing w:val="-9"/>
        </w:rPr>
        <w:t xml:space="preserve"> </w:t>
      </w:r>
      <w:r>
        <w:t>занятий</w:t>
      </w:r>
      <w:r>
        <w:rPr>
          <w:spacing w:val="-9"/>
        </w:rPr>
        <w:t xml:space="preserve"> </w:t>
      </w:r>
      <w:r>
        <w:t>с</w:t>
      </w:r>
      <w:r>
        <w:rPr>
          <w:spacing w:val="-8"/>
        </w:rPr>
        <w:t xml:space="preserve"> </w:t>
      </w:r>
      <w:r>
        <w:t>использованием</w:t>
      </w:r>
      <w:r>
        <w:rPr>
          <w:spacing w:val="-8"/>
        </w:rPr>
        <w:t xml:space="preserve"> </w:t>
      </w:r>
      <w:r>
        <w:t>электронных</w:t>
      </w:r>
      <w:r>
        <w:rPr>
          <w:spacing w:val="-8"/>
        </w:rPr>
        <w:t xml:space="preserve"> </w:t>
      </w:r>
      <w:r>
        <w:t>средств</w:t>
      </w:r>
      <w:r>
        <w:rPr>
          <w:spacing w:val="-10"/>
        </w:rPr>
        <w:t xml:space="preserve"> </w:t>
      </w:r>
      <w:r>
        <w:t>обучения</w:t>
      </w:r>
      <w:r>
        <w:rPr>
          <w:spacing w:val="-8"/>
        </w:rPr>
        <w:t xml:space="preserve"> </w:t>
      </w:r>
      <w:r>
        <w:t>воспитатели</w:t>
      </w:r>
      <w:r>
        <w:rPr>
          <w:spacing w:val="-8"/>
        </w:rPr>
        <w:t xml:space="preserve"> </w:t>
      </w:r>
      <w:r>
        <w:t>проводят</w:t>
      </w:r>
      <w:r>
        <w:rPr>
          <w:spacing w:val="-9"/>
        </w:rPr>
        <w:t xml:space="preserve"> </w:t>
      </w:r>
      <w:r>
        <w:t>гимнастику для глаз.</w:t>
      </w:r>
    </w:p>
    <w:p w14:paraId="4381B67E" w14:textId="77777777" w:rsidR="002B3F7A" w:rsidRDefault="001B3B8A">
      <w:pPr>
        <w:pStyle w:val="a6"/>
        <w:numPr>
          <w:ilvl w:val="2"/>
          <w:numId w:val="54"/>
        </w:numPr>
        <w:tabs>
          <w:tab w:val="left" w:pos="2397"/>
        </w:tabs>
        <w:spacing w:before="121"/>
        <w:ind w:left="2397" w:hanging="719"/>
        <w:jc w:val="both"/>
        <w:rPr>
          <w:b/>
        </w:rPr>
      </w:pPr>
      <w:r>
        <w:rPr>
          <w:b/>
        </w:rPr>
        <w:t>Особенности</w:t>
      </w:r>
      <w:r>
        <w:rPr>
          <w:b/>
          <w:spacing w:val="-9"/>
        </w:rPr>
        <w:t xml:space="preserve"> </w:t>
      </w:r>
      <w:r>
        <w:rPr>
          <w:b/>
        </w:rPr>
        <w:t>традиционных</w:t>
      </w:r>
      <w:r>
        <w:rPr>
          <w:b/>
          <w:spacing w:val="-8"/>
        </w:rPr>
        <w:t xml:space="preserve"> </w:t>
      </w:r>
      <w:r>
        <w:rPr>
          <w:b/>
        </w:rPr>
        <w:t>событий,</w:t>
      </w:r>
      <w:r>
        <w:rPr>
          <w:b/>
          <w:spacing w:val="-8"/>
        </w:rPr>
        <w:t xml:space="preserve"> </w:t>
      </w:r>
      <w:r>
        <w:rPr>
          <w:b/>
        </w:rPr>
        <w:t>праздников,</w:t>
      </w:r>
      <w:r>
        <w:rPr>
          <w:b/>
          <w:spacing w:val="-6"/>
        </w:rPr>
        <w:t xml:space="preserve"> </w:t>
      </w:r>
      <w:r>
        <w:rPr>
          <w:b/>
          <w:spacing w:val="-2"/>
        </w:rPr>
        <w:t>мероприятий</w:t>
      </w:r>
    </w:p>
    <w:p w14:paraId="6242D51D" w14:textId="77777777" w:rsidR="002B3F7A" w:rsidRDefault="001B3B8A">
      <w:pPr>
        <w:spacing w:before="119"/>
        <w:ind w:left="113" w:right="102" w:firstLine="708"/>
        <w:jc w:val="both"/>
      </w:pPr>
      <w:r>
        <w:t>Из</w:t>
      </w:r>
      <w:r>
        <w:rPr>
          <w:spacing w:val="-9"/>
        </w:rPr>
        <w:t xml:space="preserve"> </w:t>
      </w:r>
      <w:r>
        <w:t>ФГОС</w:t>
      </w:r>
      <w:r>
        <w:rPr>
          <w:spacing w:val="-9"/>
        </w:rPr>
        <w:t xml:space="preserve"> </w:t>
      </w:r>
      <w:r>
        <w:t>ДО</w:t>
      </w:r>
      <w:r>
        <w:rPr>
          <w:spacing w:val="-9"/>
        </w:rPr>
        <w:t xml:space="preserve"> </w:t>
      </w:r>
      <w:r>
        <w:t>видно,</w:t>
      </w:r>
      <w:r>
        <w:rPr>
          <w:spacing w:val="-9"/>
        </w:rPr>
        <w:t xml:space="preserve"> </w:t>
      </w:r>
      <w:r>
        <w:t>что</w:t>
      </w:r>
      <w:r>
        <w:rPr>
          <w:spacing w:val="-11"/>
        </w:rPr>
        <w:t xml:space="preserve"> </w:t>
      </w:r>
      <w:r>
        <w:t>ключевым</w:t>
      </w:r>
      <w:r>
        <w:rPr>
          <w:spacing w:val="-9"/>
        </w:rPr>
        <w:t xml:space="preserve"> </w:t>
      </w:r>
      <w:r>
        <w:t>направлением</w:t>
      </w:r>
      <w:r>
        <w:rPr>
          <w:spacing w:val="-11"/>
        </w:rPr>
        <w:t xml:space="preserve"> </w:t>
      </w:r>
      <w:r>
        <w:t>развития</w:t>
      </w:r>
      <w:r>
        <w:rPr>
          <w:spacing w:val="-9"/>
        </w:rPr>
        <w:t xml:space="preserve"> </w:t>
      </w:r>
      <w:r>
        <w:t>становится</w:t>
      </w:r>
      <w:r>
        <w:rPr>
          <w:spacing w:val="-9"/>
        </w:rPr>
        <w:t xml:space="preserve"> </w:t>
      </w:r>
      <w:r>
        <w:t>социально</w:t>
      </w:r>
      <w:r>
        <w:rPr>
          <w:spacing w:val="-5"/>
        </w:rPr>
        <w:t xml:space="preserve"> </w:t>
      </w:r>
      <w:r>
        <w:t>–</w:t>
      </w:r>
      <w:r>
        <w:rPr>
          <w:spacing w:val="-10"/>
        </w:rPr>
        <w:t xml:space="preserve"> </w:t>
      </w:r>
      <w:r>
        <w:t>коммуникативное развитие.</w:t>
      </w:r>
      <w:r>
        <w:rPr>
          <w:spacing w:val="-16"/>
        </w:rPr>
        <w:t xml:space="preserve"> </w:t>
      </w:r>
      <w:r>
        <w:t>Ключевой</w:t>
      </w:r>
      <w:r>
        <w:rPr>
          <w:spacing w:val="-14"/>
        </w:rPr>
        <w:t xml:space="preserve"> </w:t>
      </w:r>
      <w:r>
        <w:t>линией</w:t>
      </w:r>
      <w:r>
        <w:rPr>
          <w:spacing w:val="-14"/>
        </w:rPr>
        <w:t xml:space="preserve"> </w:t>
      </w:r>
      <w:r>
        <w:t>дошкольного</w:t>
      </w:r>
      <w:r>
        <w:rPr>
          <w:spacing w:val="-13"/>
        </w:rPr>
        <w:t xml:space="preserve"> </w:t>
      </w:r>
      <w:r>
        <w:t>детства,</w:t>
      </w:r>
      <w:r>
        <w:rPr>
          <w:spacing w:val="-14"/>
        </w:rPr>
        <w:t xml:space="preserve"> </w:t>
      </w:r>
      <w:r>
        <w:t>а</w:t>
      </w:r>
      <w:r>
        <w:rPr>
          <w:spacing w:val="-14"/>
        </w:rPr>
        <w:t xml:space="preserve"> </w:t>
      </w:r>
      <w:r>
        <w:t>также</w:t>
      </w:r>
      <w:r>
        <w:rPr>
          <w:spacing w:val="-14"/>
        </w:rPr>
        <w:t xml:space="preserve"> </w:t>
      </w:r>
      <w:r>
        <w:t>одним</w:t>
      </w:r>
      <w:r>
        <w:rPr>
          <w:spacing w:val="-13"/>
        </w:rPr>
        <w:t xml:space="preserve"> </w:t>
      </w:r>
      <w:r>
        <w:t>из</w:t>
      </w:r>
      <w:r>
        <w:rPr>
          <w:spacing w:val="-14"/>
        </w:rPr>
        <w:t xml:space="preserve"> </w:t>
      </w:r>
      <w:r>
        <w:t>основных</w:t>
      </w:r>
      <w:r>
        <w:rPr>
          <w:spacing w:val="-14"/>
        </w:rPr>
        <w:t xml:space="preserve"> </w:t>
      </w:r>
      <w:r>
        <w:t>принципов</w:t>
      </w:r>
      <w:r>
        <w:rPr>
          <w:spacing w:val="-14"/>
        </w:rPr>
        <w:t xml:space="preserve"> </w:t>
      </w:r>
      <w:r>
        <w:t>ФГОС</w:t>
      </w:r>
      <w:r>
        <w:rPr>
          <w:spacing w:val="-13"/>
        </w:rPr>
        <w:t xml:space="preserve"> </w:t>
      </w:r>
      <w:r>
        <w:t>дошкольного образования становится приобщение детей к социокультурным нормам и традициям семьи и общества.</w:t>
      </w:r>
    </w:p>
    <w:p w14:paraId="38F6B578" w14:textId="77777777" w:rsidR="002B3F7A" w:rsidRDefault="001B3B8A">
      <w:pPr>
        <w:ind w:left="113" w:right="106" w:firstLine="708"/>
        <w:jc w:val="both"/>
      </w:pPr>
      <w:r>
        <w:t>В систему работы нашего детского сада включаются праздники с народными традициями (календарные</w:t>
      </w:r>
      <w:r>
        <w:rPr>
          <w:spacing w:val="-1"/>
        </w:rPr>
        <w:t xml:space="preserve"> </w:t>
      </w:r>
      <w:r>
        <w:t>и народные: колядки, масленица,</w:t>
      </w:r>
      <w:r>
        <w:rPr>
          <w:spacing w:val="-1"/>
        </w:rPr>
        <w:t xml:space="preserve"> </w:t>
      </w:r>
      <w:r>
        <w:t>Вербное воскресенье, Пасха и тд), цель</w:t>
      </w:r>
      <w:r>
        <w:rPr>
          <w:spacing w:val="-1"/>
        </w:rPr>
        <w:t xml:space="preserve"> </w:t>
      </w:r>
      <w:r>
        <w:t>которых</w:t>
      </w:r>
      <w:r>
        <w:rPr>
          <w:spacing w:val="-1"/>
        </w:rPr>
        <w:t xml:space="preserve"> </w:t>
      </w:r>
      <w:r>
        <w:t>сохранить и возродить</w:t>
      </w:r>
      <w:r>
        <w:rPr>
          <w:spacing w:val="-14"/>
        </w:rPr>
        <w:t xml:space="preserve"> </w:t>
      </w:r>
      <w:r>
        <w:t>культурные</w:t>
      </w:r>
      <w:r>
        <w:rPr>
          <w:spacing w:val="-14"/>
        </w:rPr>
        <w:t xml:space="preserve"> </w:t>
      </w:r>
      <w:r>
        <w:t>традиции</w:t>
      </w:r>
      <w:r>
        <w:rPr>
          <w:spacing w:val="-14"/>
        </w:rPr>
        <w:t xml:space="preserve"> </w:t>
      </w:r>
      <w:r>
        <w:t>предков,</w:t>
      </w:r>
      <w:r>
        <w:rPr>
          <w:spacing w:val="-13"/>
        </w:rPr>
        <w:t xml:space="preserve"> </w:t>
      </w:r>
      <w:r>
        <w:t>а</w:t>
      </w:r>
      <w:r>
        <w:rPr>
          <w:spacing w:val="-14"/>
        </w:rPr>
        <w:t xml:space="preserve"> </w:t>
      </w:r>
      <w:r>
        <w:t>также</w:t>
      </w:r>
      <w:r>
        <w:rPr>
          <w:spacing w:val="-13"/>
        </w:rPr>
        <w:t xml:space="preserve"> </w:t>
      </w:r>
      <w:r>
        <w:t>праздники,</w:t>
      </w:r>
      <w:r>
        <w:rPr>
          <w:spacing w:val="-14"/>
        </w:rPr>
        <w:t xml:space="preserve"> </w:t>
      </w:r>
      <w:r>
        <w:t>непосредственно</w:t>
      </w:r>
      <w:r>
        <w:rPr>
          <w:spacing w:val="-13"/>
        </w:rPr>
        <w:t xml:space="preserve"> </w:t>
      </w:r>
      <w:r>
        <w:t>связанные</w:t>
      </w:r>
      <w:r>
        <w:rPr>
          <w:spacing w:val="-14"/>
        </w:rPr>
        <w:t xml:space="preserve"> </w:t>
      </w:r>
      <w:r>
        <w:t>с</w:t>
      </w:r>
      <w:r>
        <w:rPr>
          <w:spacing w:val="-14"/>
        </w:rPr>
        <w:t xml:space="preserve"> </w:t>
      </w:r>
      <w:r>
        <w:t>историей</w:t>
      </w:r>
      <w:r>
        <w:rPr>
          <w:spacing w:val="-13"/>
        </w:rPr>
        <w:t xml:space="preserve"> </w:t>
      </w:r>
      <w:r>
        <w:t xml:space="preserve">русского </w:t>
      </w:r>
      <w:r>
        <w:rPr>
          <w:spacing w:val="-2"/>
        </w:rPr>
        <w:t>народа.</w:t>
      </w:r>
    </w:p>
    <w:p w14:paraId="6B9C80B4" w14:textId="77777777" w:rsidR="002B3F7A" w:rsidRDefault="001B3B8A">
      <w:pPr>
        <w:ind w:left="113" w:right="105" w:firstLine="708"/>
        <w:jc w:val="both"/>
      </w:pPr>
      <w:r>
        <w:t>Соблюдение</w:t>
      </w:r>
      <w:r>
        <w:rPr>
          <w:spacing w:val="-3"/>
        </w:rPr>
        <w:t xml:space="preserve"> </w:t>
      </w:r>
      <w:r>
        <w:t>календарного</w:t>
      </w:r>
      <w:r>
        <w:rPr>
          <w:spacing w:val="-1"/>
        </w:rPr>
        <w:t xml:space="preserve"> </w:t>
      </w:r>
      <w:r>
        <w:t>принципа расположения</w:t>
      </w:r>
      <w:r>
        <w:rPr>
          <w:spacing w:val="-1"/>
        </w:rPr>
        <w:t xml:space="preserve"> </w:t>
      </w:r>
      <w:r>
        <w:t>праздников,</w:t>
      </w:r>
      <w:r>
        <w:rPr>
          <w:spacing w:val="-1"/>
        </w:rPr>
        <w:t xml:space="preserve"> </w:t>
      </w:r>
      <w:r>
        <w:t>их</w:t>
      </w:r>
      <w:r>
        <w:rPr>
          <w:spacing w:val="-1"/>
        </w:rPr>
        <w:t xml:space="preserve"> </w:t>
      </w:r>
      <w:r>
        <w:t>концентричность,</w:t>
      </w:r>
      <w:r>
        <w:rPr>
          <w:spacing w:val="-1"/>
        </w:rPr>
        <w:t xml:space="preserve"> </w:t>
      </w:r>
      <w:r>
        <w:t>наполняемость и расширение от возраста к возрасту, также одно из важнейших условий приобщения детей к социокультурным нормам. Практический материал (песни, игры, танцы,</w:t>
      </w:r>
      <w:r>
        <w:rPr>
          <w:spacing w:val="-1"/>
        </w:rPr>
        <w:t xml:space="preserve"> </w:t>
      </w:r>
      <w:r>
        <w:t>сказки, легенды и</w:t>
      </w:r>
      <w:r>
        <w:rPr>
          <w:spacing w:val="-2"/>
        </w:rPr>
        <w:t xml:space="preserve"> </w:t>
      </w:r>
      <w:r>
        <w:t>т.д.) подобраны</w:t>
      </w:r>
      <w:r>
        <w:rPr>
          <w:spacing w:val="-1"/>
        </w:rPr>
        <w:t xml:space="preserve"> </w:t>
      </w:r>
      <w:r>
        <w:t>в соответствии с народным календарем.</w:t>
      </w:r>
    </w:p>
    <w:p w14:paraId="6E025780" w14:textId="77777777" w:rsidR="002B3F7A" w:rsidRDefault="001B3B8A">
      <w:pPr>
        <w:ind w:left="113" w:right="103" w:firstLine="708"/>
        <w:jc w:val="both"/>
      </w:pPr>
      <w:r>
        <w:t>Календарные праздники и обряды в наше время – это составляющая часть культуры и народа. Воспитанники</w:t>
      </w:r>
      <w:r>
        <w:rPr>
          <w:spacing w:val="-5"/>
        </w:rPr>
        <w:t xml:space="preserve"> </w:t>
      </w:r>
      <w:r>
        <w:t>не</w:t>
      </w:r>
      <w:r>
        <w:rPr>
          <w:spacing w:val="-7"/>
        </w:rPr>
        <w:t xml:space="preserve"> </w:t>
      </w:r>
      <w:r>
        <w:t>только</w:t>
      </w:r>
      <w:r>
        <w:rPr>
          <w:spacing w:val="-10"/>
        </w:rPr>
        <w:t xml:space="preserve"> </w:t>
      </w:r>
      <w:r>
        <w:t>сами</w:t>
      </w:r>
      <w:r>
        <w:rPr>
          <w:spacing w:val="-6"/>
        </w:rPr>
        <w:t xml:space="preserve"> </w:t>
      </w:r>
      <w:r>
        <w:t>участвуют</w:t>
      </w:r>
      <w:r>
        <w:rPr>
          <w:spacing w:val="-5"/>
        </w:rPr>
        <w:t xml:space="preserve"> </w:t>
      </w:r>
      <w:r>
        <w:t>в</w:t>
      </w:r>
      <w:r>
        <w:rPr>
          <w:spacing w:val="-6"/>
        </w:rPr>
        <w:t xml:space="preserve"> </w:t>
      </w:r>
      <w:r>
        <w:t>празднике,</w:t>
      </w:r>
      <w:r>
        <w:rPr>
          <w:spacing w:val="-4"/>
        </w:rPr>
        <w:t xml:space="preserve"> </w:t>
      </w:r>
      <w:r>
        <w:t>но</w:t>
      </w:r>
      <w:r>
        <w:rPr>
          <w:spacing w:val="-8"/>
        </w:rPr>
        <w:t xml:space="preserve"> </w:t>
      </w:r>
      <w:r>
        <w:t>и</w:t>
      </w:r>
      <w:r>
        <w:rPr>
          <w:spacing w:val="-5"/>
        </w:rPr>
        <w:t xml:space="preserve"> </w:t>
      </w:r>
      <w:r>
        <w:t>устраивают</w:t>
      </w:r>
      <w:r>
        <w:rPr>
          <w:spacing w:val="-5"/>
        </w:rPr>
        <w:t xml:space="preserve"> </w:t>
      </w:r>
      <w:r>
        <w:t>праздники</w:t>
      </w:r>
      <w:r>
        <w:rPr>
          <w:spacing w:val="-8"/>
        </w:rPr>
        <w:t xml:space="preserve"> </w:t>
      </w:r>
      <w:r>
        <w:t>для</w:t>
      </w:r>
      <w:r>
        <w:rPr>
          <w:spacing w:val="-5"/>
        </w:rPr>
        <w:t xml:space="preserve"> </w:t>
      </w:r>
      <w:r>
        <w:t>своих</w:t>
      </w:r>
      <w:r>
        <w:rPr>
          <w:spacing w:val="-7"/>
        </w:rPr>
        <w:t xml:space="preserve"> </w:t>
      </w:r>
      <w:r>
        <w:t>близких,</w:t>
      </w:r>
      <w:r>
        <w:rPr>
          <w:spacing w:val="-10"/>
        </w:rPr>
        <w:t xml:space="preserve"> </w:t>
      </w:r>
      <w:r>
        <w:t xml:space="preserve">родных и друзей. Часто происходит так, что именно дети знакомят своих родителей с народными традициями, а не наоборот. Именно с этой же целью, мы приглашаем на праздники не только родителей воспитанников, но и ветеранов, артистов фольклорного театра, военнослужащих, студентов духовной семинарии музыкального отделения </w:t>
      </w:r>
      <w:proofErr w:type="gramStart"/>
      <w:r>
        <w:t>т</w:t>
      </w:r>
      <w:proofErr w:type="gramEnd"/>
      <w:r>
        <w:t>..</w:t>
      </w:r>
    </w:p>
    <w:p w14:paraId="6AE3A8BB" w14:textId="77777777" w:rsidR="002B3F7A" w:rsidRDefault="001B3B8A">
      <w:pPr>
        <w:spacing w:before="1"/>
        <w:ind w:left="113" w:right="103" w:firstLine="708"/>
        <w:jc w:val="both"/>
      </w:pPr>
      <w:r>
        <w:t>Эти встречи, юных и ветеранов, взаимно обогащают, учат и воспитывают добрые качества, потому что в основе всего - народная культура, замечательное народное творчество, оно несет в себе огромный творческий потенциал. Праздники по народному календарю являются своеобразным завершением освоения конкретных календарных тем года, подведением итогов занятий в течение года с сентября по май.</w:t>
      </w:r>
    </w:p>
    <w:p w14:paraId="3ACD090B" w14:textId="77777777" w:rsidR="002B3F7A" w:rsidRDefault="001B3B8A">
      <w:pPr>
        <w:ind w:left="113" w:right="105" w:firstLine="708"/>
        <w:jc w:val="both"/>
      </w:pPr>
      <w:r>
        <w:t>Обобщая сказанное, можно заключить, что образовательная цель воспитания и обучения детей в детском</w:t>
      </w:r>
      <w:r>
        <w:rPr>
          <w:spacing w:val="-10"/>
        </w:rPr>
        <w:t xml:space="preserve"> </w:t>
      </w:r>
      <w:r>
        <w:t>саду</w:t>
      </w:r>
      <w:r>
        <w:rPr>
          <w:spacing w:val="-11"/>
        </w:rPr>
        <w:t xml:space="preserve"> </w:t>
      </w:r>
      <w:r>
        <w:t>–</w:t>
      </w:r>
      <w:r>
        <w:rPr>
          <w:spacing w:val="-9"/>
        </w:rPr>
        <w:t xml:space="preserve"> </w:t>
      </w:r>
      <w:r>
        <w:t>это</w:t>
      </w:r>
      <w:r>
        <w:rPr>
          <w:spacing w:val="-10"/>
        </w:rPr>
        <w:t xml:space="preserve"> </w:t>
      </w:r>
      <w:r>
        <w:t>приобщение</w:t>
      </w:r>
      <w:r>
        <w:rPr>
          <w:spacing w:val="-9"/>
        </w:rPr>
        <w:t xml:space="preserve"> </w:t>
      </w:r>
      <w:r>
        <w:t>детей</w:t>
      </w:r>
      <w:r>
        <w:rPr>
          <w:spacing w:val="-10"/>
        </w:rPr>
        <w:t xml:space="preserve"> </w:t>
      </w:r>
      <w:r>
        <w:t>ко</w:t>
      </w:r>
      <w:r>
        <w:rPr>
          <w:spacing w:val="-10"/>
        </w:rPr>
        <w:t xml:space="preserve"> </w:t>
      </w:r>
      <w:r>
        <w:t>всем</w:t>
      </w:r>
      <w:r>
        <w:rPr>
          <w:spacing w:val="-10"/>
        </w:rPr>
        <w:t xml:space="preserve"> </w:t>
      </w:r>
      <w:r>
        <w:t>видам</w:t>
      </w:r>
      <w:r>
        <w:rPr>
          <w:spacing w:val="-10"/>
        </w:rPr>
        <w:t xml:space="preserve"> </w:t>
      </w:r>
      <w:r>
        <w:t>национального</w:t>
      </w:r>
      <w:r>
        <w:rPr>
          <w:spacing w:val="-9"/>
        </w:rPr>
        <w:t xml:space="preserve"> </w:t>
      </w:r>
      <w:r>
        <w:t>искусства</w:t>
      </w:r>
      <w:r>
        <w:rPr>
          <w:spacing w:val="-7"/>
        </w:rPr>
        <w:t xml:space="preserve"> </w:t>
      </w:r>
      <w:r>
        <w:t>–</w:t>
      </w:r>
      <w:r>
        <w:rPr>
          <w:spacing w:val="-9"/>
        </w:rPr>
        <w:t xml:space="preserve"> </w:t>
      </w:r>
      <w:r>
        <w:t>от</w:t>
      </w:r>
      <w:r>
        <w:rPr>
          <w:spacing w:val="-10"/>
        </w:rPr>
        <w:t xml:space="preserve"> </w:t>
      </w:r>
      <w:r>
        <w:t>архитектуры</w:t>
      </w:r>
      <w:r>
        <w:rPr>
          <w:spacing w:val="-9"/>
        </w:rPr>
        <w:t xml:space="preserve"> </w:t>
      </w:r>
      <w:r>
        <w:t>до</w:t>
      </w:r>
      <w:r>
        <w:rPr>
          <w:spacing w:val="-9"/>
        </w:rPr>
        <w:t xml:space="preserve"> </w:t>
      </w:r>
      <w:r>
        <w:t>живописи, от пляски, сказки и музыки до театра.</w:t>
      </w:r>
    </w:p>
    <w:p w14:paraId="66E0AF41" w14:textId="77777777" w:rsidR="002B3F7A" w:rsidRDefault="001B3B8A">
      <w:pPr>
        <w:spacing w:line="252" w:lineRule="exact"/>
        <w:ind w:left="821"/>
        <w:jc w:val="both"/>
      </w:pPr>
      <w:r>
        <w:t>Темообразующие</w:t>
      </w:r>
      <w:r>
        <w:rPr>
          <w:spacing w:val="-10"/>
        </w:rPr>
        <w:t xml:space="preserve"> </w:t>
      </w:r>
      <w:r>
        <w:rPr>
          <w:spacing w:val="-2"/>
        </w:rPr>
        <w:t>факторы:</w:t>
      </w:r>
    </w:p>
    <w:p w14:paraId="54B03CA9" w14:textId="77777777" w:rsidR="002B3F7A" w:rsidRDefault="001B3B8A">
      <w:pPr>
        <w:pStyle w:val="a6"/>
        <w:numPr>
          <w:ilvl w:val="1"/>
          <w:numId w:val="55"/>
        </w:numPr>
        <w:tabs>
          <w:tab w:val="left" w:pos="679"/>
        </w:tabs>
        <w:spacing w:before="1" w:line="269" w:lineRule="exact"/>
        <w:ind w:left="679" w:hanging="566"/>
      </w:pPr>
      <w:r>
        <w:t>Реальные</w:t>
      </w:r>
      <w:r>
        <w:rPr>
          <w:spacing w:val="-8"/>
        </w:rPr>
        <w:t xml:space="preserve"> </w:t>
      </w:r>
      <w:r>
        <w:t>события,</w:t>
      </w:r>
      <w:r>
        <w:rPr>
          <w:spacing w:val="-5"/>
        </w:rPr>
        <w:t xml:space="preserve"> </w:t>
      </w:r>
      <w:r>
        <w:t>происходящие</w:t>
      </w:r>
      <w:r>
        <w:rPr>
          <w:spacing w:val="-5"/>
        </w:rPr>
        <w:t xml:space="preserve"> </w:t>
      </w:r>
      <w:r>
        <w:t>в</w:t>
      </w:r>
      <w:r>
        <w:rPr>
          <w:spacing w:val="-6"/>
        </w:rPr>
        <w:t xml:space="preserve"> </w:t>
      </w:r>
      <w:r>
        <w:t>окружающем</w:t>
      </w:r>
      <w:r>
        <w:rPr>
          <w:spacing w:val="-8"/>
        </w:rPr>
        <w:t xml:space="preserve"> </w:t>
      </w:r>
      <w:r>
        <w:t>мире</w:t>
      </w:r>
      <w:r>
        <w:rPr>
          <w:spacing w:val="-6"/>
        </w:rPr>
        <w:t xml:space="preserve"> </w:t>
      </w:r>
      <w:r>
        <w:t>и</w:t>
      </w:r>
      <w:r>
        <w:rPr>
          <w:spacing w:val="-5"/>
        </w:rPr>
        <w:t xml:space="preserve"> </w:t>
      </w:r>
      <w:r>
        <w:t>вызывающие</w:t>
      </w:r>
      <w:r>
        <w:rPr>
          <w:spacing w:val="-5"/>
        </w:rPr>
        <w:t xml:space="preserve"> </w:t>
      </w:r>
      <w:r>
        <w:t>интерес</w:t>
      </w:r>
      <w:r>
        <w:rPr>
          <w:spacing w:val="-5"/>
        </w:rPr>
        <w:t xml:space="preserve"> </w:t>
      </w:r>
      <w:r>
        <w:rPr>
          <w:spacing w:val="-2"/>
        </w:rPr>
        <w:t>детей</w:t>
      </w:r>
    </w:p>
    <w:p w14:paraId="0813F664" w14:textId="77777777" w:rsidR="002B3F7A" w:rsidRDefault="001B3B8A">
      <w:pPr>
        <w:pStyle w:val="a6"/>
        <w:numPr>
          <w:ilvl w:val="1"/>
          <w:numId w:val="55"/>
        </w:numPr>
        <w:tabs>
          <w:tab w:val="left" w:pos="679"/>
        </w:tabs>
        <w:ind w:right="104" w:firstLine="0"/>
      </w:pPr>
      <w:r>
        <w:t xml:space="preserve">Воображаемые события, описываемые в художественном произведении, которое воспитатель читает </w:t>
      </w:r>
      <w:r>
        <w:rPr>
          <w:spacing w:val="-2"/>
        </w:rPr>
        <w:t>детям</w:t>
      </w:r>
    </w:p>
    <w:p w14:paraId="00E00963" w14:textId="77777777" w:rsidR="002B3F7A" w:rsidRDefault="001B3B8A">
      <w:pPr>
        <w:pStyle w:val="a6"/>
        <w:numPr>
          <w:ilvl w:val="1"/>
          <w:numId w:val="55"/>
        </w:numPr>
        <w:tabs>
          <w:tab w:val="left" w:pos="679"/>
        </w:tabs>
        <w:ind w:right="109" w:firstLine="0"/>
      </w:pPr>
      <w:r>
        <w:t>События, специально «смоделированные» воспитателем исходя из развивающих задач (внесение в группу предметов, ранее неизвестных детям с необычным эффектом или названием, вызывающих неподдельный интерес и исследовательскую активность)</w:t>
      </w:r>
    </w:p>
    <w:p w14:paraId="2DD4D124" w14:textId="77777777" w:rsidR="002B3F7A" w:rsidRDefault="001B3B8A">
      <w:pPr>
        <w:pStyle w:val="a6"/>
        <w:numPr>
          <w:ilvl w:val="1"/>
          <w:numId w:val="55"/>
        </w:numPr>
        <w:tabs>
          <w:tab w:val="left" w:pos="833"/>
        </w:tabs>
        <w:ind w:right="108" w:firstLine="0"/>
      </w:pPr>
      <w:r>
        <w:t xml:space="preserve">События, происходящие в жизни возрастной группы, «заражающие» детей и приводящие к </w:t>
      </w:r>
      <w:r>
        <w:lastRenderedPageBreak/>
        <w:t>сохранению на какое-то время интересов, источником которых служат СМИ и игрушечная индустрия.</w:t>
      </w:r>
    </w:p>
    <w:p w14:paraId="58681211" w14:textId="77777777" w:rsidR="002B3F7A" w:rsidRDefault="001B3B8A">
      <w:pPr>
        <w:spacing w:line="250" w:lineRule="exact"/>
        <w:ind w:left="821"/>
        <w:jc w:val="both"/>
      </w:pPr>
      <w:r>
        <w:t>Одной</w:t>
      </w:r>
      <w:r>
        <w:rPr>
          <w:spacing w:val="-5"/>
        </w:rPr>
        <w:t xml:space="preserve"> </w:t>
      </w:r>
      <w:r>
        <w:t>теме</w:t>
      </w:r>
      <w:r>
        <w:rPr>
          <w:spacing w:val="-5"/>
        </w:rPr>
        <w:t xml:space="preserve"> </w:t>
      </w:r>
      <w:r>
        <w:t>уделяется</w:t>
      </w:r>
      <w:r>
        <w:rPr>
          <w:spacing w:val="-4"/>
        </w:rPr>
        <w:t xml:space="preserve"> </w:t>
      </w:r>
      <w:r>
        <w:t>не</w:t>
      </w:r>
      <w:r>
        <w:rPr>
          <w:spacing w:val="-7"/>
        </w:rPr>
        <w:t xml:space="preserve"> </w:t>
      </w:r>
      <w:r>
        <w:t>менее</w:t>
      </w:r>
      <w:r>
        <w:rPr>
          <w:spacing w:val="-4"/>
        </w:rPr>
        <w:t xml:space="preserve"> </w:t>
      </w:r>
      <w:r>
        <w:t>одной</w:t>
      </w:r>
      <w:r>
        <w:rPr>
          <w:spacing w:val="-5"/>
        </w:rPr>
        <w:t xml:space="preserve"> </w:t>
      </w:r>
      <w:r>
        <w:t>недели.</w:t>
      </w:r>
      <w:r>
        <w:rPr>
          <w:spacing w:val="-4"/>
        </w:rPr>
        <w:t xml:space="preserve"> </w:t>
      </w:r>
      <w:r>
        <w:t>Оптимальный</w:t>
      </w:r>
      <w:r>
        <w:rPr>
          <w:spacing w:val="-4"/>
        </w:rPr>
        <w:t xml:space="preserve"> </w:t>
      </w:r>
      <w:r>
        <w:t>период</w:t>
      </w:r>
      <w:r>
        <w:rPr>
          <w:spacing w:val="-3"/>
        </w:rPr>
        <w:t xml:space="preserve"> </w:t>
      </w:r>
      <w:r>
        <w:t>–</w:t>
      </w:r>
      <w:r>
        <w:rPr>
          <w:spacing w:val="-5"/>
        </w:rPr>
        <w:t xml:space="preserve"> </w:t>
      </w:r>
      <w:r>
        <w:t>1-2</w:t>
      </w:r>
      <w:r>
        <w:rPr>
          <w:spacing w:val="-4"/>
        </w:rPr>
        <w:t xml:space="preserve"> </w:t>
      </w:r>
      <w:r>
        <w:rPr>
          <w:spacing w:val="-2"/>
        </w:rPr>
        <w:t>недели.</w:t>
      </w:r>
    </w:p>
    <w:p w14:paraId="68350F4A" w14:textId="77777777" w:rsidR="002B3F7A" w:rsidRDefault="001B3B8A">
      <w:pPr>
        <w:spacing w:before="64"/>
        <w:ind w:left="821"/>
        <w:jc w:val="both"/>
      </w:pPr>
      <w:r>
        <w:t>Задача</w:t>
      </w:r>
      <w:r>
        <w:rPr>
          <w:spacing w:val="-6"/>
        </w:rPr>
        <w:t xml:space="preserve"> </w:t>
      </w:r>
      <w:r>
        <w:t>тематического</w:t>
      </w:r>
      <w:r>
        <w:rPr>
          <w:spacing w:val="-8"/>
        </w:rPr>
        <w:t xml:space="preserve"> </w:t>
      </w:r>
      <w:r>
        <w:t>погружения</w:t>
      </w:r>
      <w:r>
        <w:rPr>
          <w:spacing w:val="-6"/>
        </w:rPr>
        <w:t xml:space="preserve"> </w:t>
      </w:r>
      <w:r>
        <w:t>детей</w:t>
      </w:r>
      <w:r>
        <w:rPr>
          <w:spacing w:val="-5"/>
        </w:rPr>
        <w:t xml:space="preserve"> </w:t>
      </w:r>
      <w:r>
        <w:t>в</w:t>
      </w:r>
      <w:r>
        <w:rPr>
          <w:spacing w:val="-7"/>
        </w:rPr>
        <w:t xml:space="preserve"> </w:t>
      </w:r>
      <w:r>
        <w:rPr>
          <w:spacing w:val="-4"/>
        </w:rPr>
        <w:t>тему:</w:t>
      </w:r>
    </w:p>
    <w:p w14:paraId="56988763" w14:textId="77777777" w:rsidR="002B3F7A" w:rsidRDefault="001B3B8A">
      <w:pPr>
        <w:pStyle w:val="a6"/>
        <w:numPr>
          <w:ilvl w:val="1"/>
          <w:numId w:val="55"/>
        </w:numPr>
        <w:tabs>
          <w:tab w:val="left" w:pos="833"/>
        </w:tabs>
        <w:spacing w:before="2"/>
        <w:ind w:right="104" w:firstLine="0"/>
      </w:pPr>
      <w:r>
        <w:t>наполнить</w:t>
      </w:r>
      <w:r>
        <w:rPr>
          <w:spacing w:val="-14"/>
        </w:rPr>
        <w:t xml:space="preserve"> </w:t>
      </w:r>
      <w:r>
        <w:t>ежедневную</w:t>
      </w:r>
      <w:r>
        <w:rPr>
          <w:spacing w:val="-14"/>
        </w:rPr>
        <w:t xml:space="preserve"> </w:t>
      </w:r>
      <w:r>
        <w:t>жизнь</w:t>
      </w:r>
      <w:r>
        <w:rPr>
          <w:spacing w:val="-14"/>
        </w:rPr>
        <w:t xml:space="preserve"> </w:t>
      </w:r>
      <w:r>
        <w:t>детей</w:t>
      </w:r>
      <w:r>
        <w:rPr>
          <w:spacing w:val="-13"/>
        </w:rPr>
        <w:t xml:space="preserve"> </w:t>
      </w:r>
      <w:r>
        <w:t>увлекательными</w:t>
      </w:r>
      <w:r>
        <w:rPr>
          <w:spacing w:val="-14"/>
        </w:rPr>
        <w:t xml:space="preserve"> </w:t>
      </w:r>
      <w:r>
        <w:t>и</w:t>
      </w:r>
      <w:r>
        <w:rPr>
          <w:spacing w:val="-14"/>
        </w:rPr>
        <w:t xml:space="preserve"> </w:t>
      </w:r>
      <w:r>
        <w:t>полезными</w:t>
      </w:r>
      <w:r>
        <w:rPr>
          <w:spacing w:val="-14"/>
        </w:rPr>
        <w:t xml:space="preserve"> </w:t>
      </w:r>
      <w:r>
        <w:t>делами,</w:t>
      </w:r>
      <w:r>
        <w:rPr>
          <w:spacing w:val="-13"/>
        </w:rPr>
        <w:t xml:space="preserve"> </w:t>
      </w:r>
      <w:r>
        <w:t>создать</w:t>
      </w:r>
      <w:r>
        <w:rPr>
          <w:spacing w:val="-14"/>
        </w:rPr>
        <w:t xml:space="preserve"> </w:t>
      </w:r>
      <w:r>
        <w:t>атмосферу</w:t>
      </w:r>
      <w:r>
        <w:rPr>
          <w:spacing w:val="-14"/>
        </w:rPr>
        <w:t xml:space="preserve"> </w:t>
      </w:r>
      <w:r>
        <w:t>радости общения, коллективного творчества,</w:t>
      </w:r>
    </w:p>
    <w:p w14:paraId="348EC452" w14:textId="77777777" w:rsidR="002B3F7A" w:rsidRDefault="001B3B8A">
      <w:pPr>
        <w:pStyle w:val="a6"/>
        <w:numPr>
          <w:ilvl w:val="1"/>
          <w:numId w:val="55"/>
        </w:numPr>
        <w:tabs>
          <w:tab w:val="left" w:pos="833"/>
        </w:tabs>
        <w:ind w:right="102" w:firstLine="0"/>
      </w:pPr>
      <w:r>
        <w:t>поддержка стремления к новым задачам и перспективам. Для организации традиционных событий эффективно использование календарно-тематического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w:t>
      </w:r>
      <w:r>
        <w:rPr>
          <w:spacing w:val="-1"/>
        </w:rPr>
        <w:t xml:space="preserve"> </w:t>
      </w:r>
      <w:r>
        <w:t>методы и приемы из</w:t>
      </w:r>
      <w:r>
        <w:rPr>
          <w:spacing w:val="-2"/>
        </w:rPr>
        <w:t xml:space="preserve"> </w:t>
      </w:r>
      <w:r>
        <w:t>разных образовательных</w:t>
      </w:r>
      <w:r>
        <w:rPr>
          <w:spacing w:val="-1"/>
        </w:rPr>
        <w:t xml:space="preserve"> </w:t>
      </w:r>
      <w:r>
        <w:t>областей. Единая тема отражается</w:t>
      </w:r>
      <w:r>
        <w:rPr>
          <w:spacing w:val="-2"/>
        </w:rPr>
        <w:t xml:space="preserve"> </w:t>
      </w:r>
      <w:r>
        <w:t>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14:paraId="640E5215" w14:textId="77777777" w:rsidR="002B3F7A" w:rsidRDefault="001B3B8A">
      <w:pPr>
        <w:ind w:left="113" w:right="103" w:firstLine="708"/>
        <w:jc w:val="both"/>
      </w:pPr>
      <w:r>
        <w:t>В</w:t>
      </w:r>
      <w:r>
        <w:rPr>
          <w:spacing w:val="-14"/>
        </w:rPr>
        <w:t xml:space="preserve"> </w:t>
      </w:r>
      <w:r>
        <w:t>организации</w:t>
      </w:r>
      <w:r>
        <w:rPr>
          <w:spacing w:val="-14"/>
        </w:rPr>
        <w:t xml:space="preserve"> </w:t>
      </w:r>
      <w:r>
        <w:t>образовательной</w:t>
      </w:r>
      <w:r>
        <w:rPr>
          <w:spacing w:val="-14"/>
        </w:rPr>
        <w:t xml:space="preserve"> </w:t>
      </w:r>
      <w:r>
        <w:t>деятельности</w:t>
      </w:r>
      <w:r>
        <w:rPr>
          <w:spacing w:val="-13"/>
        </w:rPr>
        <w:t xml:space="preserve"> </w:t>
      </w:r>
      <w:r>
        <w:t>учитывается</w:t>
      </w:r>
      <w:r>
        <w:rPr>
          <w:spacing w:val="-14"/>
        </w:rPr>
        <w:t xml:space="preserve"> </w:t>
      </w:r>
      <w:r>
        <w:t>также</w:t>
      </w:r>
      <w:r>
        <w:rPr>
          <w:spacing w:val="-14"/>
        </w:rPr>
        <w:t xml:space="preserve"> </w:t>
      </w:r>
      <w:r>
        <w:t>принцип</w:t>
      </w:r>
      <w:r>
        <w:rPr>
          <w:spacing w:val="-14"/>
        </w:rPr>
        <w:t xml:space="preserve"> </w:t>
      </w:r>
      <w:r>
        <w:t>сезонности.</w:t>
      </w:r>
      <w:r>
        <w:rPr>
          <w:spacing w:val="-13"/>
        </w:rPr>
        <w:t xml:space="preserve"> </w:t>
      </w:r>
      <w:r>
        <w:t>Тема</w:t>
      </w:r>
      <w:r>
        <w:rPr>
          <w:spacing w:val="-14"/>
        </w:rPr>
        <w:t xml:space="preserve"> </w:t>
      </w:r>
      <w:r>
        <w:t>«Времена года» находит отражение как в планировании образовательных ситуаций, так и в свободной, игровой деятельности</w:t>
      </w:r>
      <w:r>
        <w:rPr>
          <w:spacing w:val="-14"/>
        </w:rPr>
        <w:t xml:space="preserve"> </w:t>
      </w:r>
      <w:r>
        <w:t>детей.</w:t>
      </w:r>
      <w:r>
        <w:rPr>
          <w:spacing w:val="-14"/>
        </w:rPr>
        <w:t xml:space="preserve"> </w:t>
      </w:r>
      <w:r>
        <w:t>В</w:t>
      </w:r>
      <w:r>
        <w:rPr>
          <w:spacing w:val="-14"/>
        </w:rPr>
        <w:t xml:space="preserve"> </w:t>
      </w:r>
      <w:r>
        <w:t>организации</w:t>
      </w:r>
      <w:r>
        <w:rPr>
          <w:spacing w:val="-13"/>
        </w:rPr>
        <w:t xml:space="preserve"> </w:t>
      </w:r>
      <w:r>
        <w:t>образовательной</w:t>
      </w:r>
      <w:r>
        <w:rPr>
          <w:spacing w:val="-14"/>
        </w:rPr>
        <w:t xml:space="preserve"> </w:t>
      </w:r>
      <w:r>
        <w:t>деятельности</w:t>
      </w:r>
      <w:r>
        <w:rPr>
          <w:spacing w:val="-13"/>
        </w:rPr>
        <w:t xml:space="preserve"> </w:t>
      </w:r>
      <w:r>
        <w:t>учитываются</w:t>
      </w:r>
      <w:r>
        <w:rPr>
          <w:spacing w:val="-14"/>
        </w:rPr>
        <w:t xml:space="preserve"> </w:t>
      </w:r>
      <w:r>
        <w:t>также</w:t>
      </w:r>
      <w:r>
        <w:rPr>
          <w:spacing w:val="-13"/>
        </w:rPr>
        <w:t xml:space="preserve"> </w:t>
      </w:r>
      <w:r>
        <w:t>доступные</w:t>
      </w:r>
      <w:r>
        <w:rPr>
          <w:spacing w:val="-13"/>
        </w:rPr>
        <w:t xml:space="preserve"> </w:t>
      </w:r>
      <w:r>
        <w:t>пониманию детей сезонные праздники, общественно-политические праздники и др.Для развития детской инициативы и творчества</w:t>
      </w:r>
      <w:r>
        <w:rPr>
          <w:spacing w:val="-14"/>
        </w:rPr>
        <w:t xml:space="preserve"> </w:t>
      </w:r>
      <w:r>
        <w:t>предусмотрено</w:t>
      </w:r>
      <w:r>
        <w:rPr>
          <w:spacing w:val="-14"/>
        </w:rPr>
        <w:t xml:space="preserve"> </w:t>
      </w:r>
      <w:r>
        <w:t>проводить</w:t>
      </w:r>
      <w:r>
        <w:rPr>
          <w:spacing w:val="-14"/>
        </w:rPr>
        <w:t xml:space="preserve"> </w:t>
      </w:r>
      <w:r>
        <w:t>отдельные</w:t>
      </w:r>
      <w:r>
        <w:rPr>
          <w:spacing w:val="-13"/>
        </w:rPr>
        <w:t xml:space="preserve"> </w:t>
      </w:r>
      <w:r>
        <w:t>дни</w:t>
      </w:r>
      <w:r>
        <w:rPr>
          <w:spacing w:val="-14"/>
        </w:rPr>
        <w:t xml:space="preserve"> </w:t>
      </w:r>
      <w:r>
        <w:t>необычно</w:t>
      </w:r>
      <w:r>
        <w:rPr>
          <w:spacing w:val="-14"/>
        </w:rPr>
        <w:t xml:space="preserve"> </w:t>
      </w:r>
      <w:r>
        <w:t>-</w:t>
      </w:r>
      <w:r>
        <w:rPr>
          <w:spacing w:val="-14"/>
        </w:rPr>
        <w:t xml:space="preserve"> </w:t>
      </w:r>
      <w:r>
        <w:t>как</w:t>
      </w:r>
      <w:r>
        <w:rPr>
          <w:spacing w:val="-13"/>
        </w:rPr>
        <w:t xml:space="preserve"> </w:t>
      </w:r>
      <w:r>
        <w:t>«День</w:t>
      </w:r>
      <w:r>
        <w:rPr>
          <w:spacing w:val="-14"/>
        </w:rPr>
        <w:t xml:space="preserve"> </w:t>
      </w:r>
      <w:r>
        <w:t>космических</w:t>
      </w:r>
      <w:r>
        <w:rPr>
          <w:spacing w:val="-14"/>
        </w:rPr>
        <w:t xml:space="preserve"> </w:t>
      </w:r>
      <w:r>
        <w:t>путешествий»,</w:t>
      </w:r>
      <w:r>
        <w:rPr>
          <w:spacing w:val="-14"/>
        </w:rPr>
        <w:t xml:space="preserve"> </w:t>
      </w:r>
      <w:r>
        <w:t>«День волшебных превращений», «День лесных обитателей». В общении, игровой, интересной, совместной деятельности решаются многие важные образовательные задачи.</w:t>
      </w:r>
    </w:p>
    <w:p w14:paraId="146FD6BC" w14:textId="77777777" w:rsidR="002B3F7A" w:rsidRDefault="001B3B8A">
      <w:pPr>
        <w:ind w:left="113" w:right="103" w:firstLine="708"/>
        <w:jc w:val="both"/>
      </w:pPr>
      <w:r>
        <w:t xml:space="preserve">Во второй половине дня планируются также тематические вечера досуга, свободные игры и самостоятельная деятельность детей по интересам, театрализованная деятельность, слушание любимых </w:t>
      </w:r>
      <w:r>
        <w:rPr>
          <w:spacing w:val="-2"/>
        </w:rPr>
        <w:t xml:space="preserve">музыкальных произведений по заявкам детей, чтение художественной̆ литературы, доверительный разговор </w:t>
      </w:r>
      <w:r>
        <w:t>и обсуждение с детьми интересующих их проблем.</w:t>
      </w:r>
    </w:p>
    <w:p w14:paraId="218D9B61" w14:textId="77777777" w:rsidR="002B3F7A" w:rsidRDefault="001B3B8A">
      <w:pPr>
        <w:spacing w:line="252" w:lineRule="exact"/>
        <w:ind w:left="821"/>
        <w:jc w:val="both"/>
        <w:rPr>
          <w:b/>
        </w:rPr>
      </w:pPr>
      <w:r>
        <w:rPr>
          <w:b/>
        </w:rPr>
        <w:t>Модель</w:t>
      </w:r>
      <w:r>
        <w:rPr>
          <w:b/>
          <w:spacing w:val="-10"/>
        </w:rPr>
        <w:t xml:space="preserve"> </w:t>
      </w:r>
      <w:r>
        <w:rPr>
          <w:b/>
        </w:rPr>
        <w:t>организации</w:t>
      </w:r>
      <w:r>
        <w:rPr>
          <w:b/>
          <w:spacing w:val="-7"/>
        </w:rPr>
        <w:t xml:space="preserve"> </w:t>
      </w:r>
      <w:r>
        <w:rPr>
          <w:b/>
        </w:rPr>
        <w:t>совместной</w:t>
      </w:r>
      <w:r>
        <w:rPr>
          <w:b/>
          <w:spacing w:val="-8"/>
        </w:rPr>
        <w:t xml:space="preserve"> </w:t>
      </w:r>
      <w:r>
        <w:rPr>
          <w:b/>
        </w:rPr>
        <w:t>образовательной</w:t>
      </w:r>
      <w:r>
        <w:rPr>
          <w:b/>
          <w:spacing w:val="-7"/>
        </w:rPr>
        <w:t xml:space="preserve"> </w:t>
      </w:r>
      <w:r>
        <w:rPr>
          <w:b/>
        </w:rPr>
        <w:t>деятельности</w:t>
      </w:r>
      <w:r>
        <w:rPr>
          <w:b/>
          <w:spacing w:val="-7"/>
        </w:rPr>
        <w:t xml:space="preserve"> </w:t>
      </w:r>
      <w:r>
        <w:rPr>
          <w:b/>
        </w:rPr>
        <w:t>с</w:t>
      </w:r>
      <w:r>
        <w:rPr>
          <w:b/>
          <w:spacing w:val="-9"/>
        </w:rPr>
        <w:t xml:space="preserve"> </w:t>
      </w:r>
      <w:r>
        <w:rPr>
          <w:b/>
          <w:spacing w:val="-2"/>
        </w:rPr>
        <w:t>детьми</w:t>
      </w:r>
    </w:p>
    <w:p w14:paraId="508E8ABD" w14:textId="77777777" w:rsidR="002B3F7A" w:rsidRDefault="001B3B8A">
      <w:pPr>
        <w:ind w:left="113" w:right="105" w:firstLine="708"/>
        <w:jc w:val="both"/>
      </w:pPr>
      <w:r>
        <w:t>Совместная деятельность взрослых и детей Взаимодействие детей и взрослых отличается наличием партнерской (равноправной) позиции взрослого и партнерской формой общения (возможность свободного размещения, перемещения и общения детей в процессе образовательной деятельности). Совместная деятельность может быть индивидуальной, подгрупповой и групповой. Все виды взаимодействия детей и взрослых в рамках освоения образовательных областей и режимных моментов, учитывают мотивацию ребенка, его возрастные и индивидуальные особенности.</w:t>
      </w:r>
    </w:p>
    <w:p w14:paraId="076D5ED6" w14:textId="77777777" w:rsidR="002B3F7A" w:rsidRDefault="001B3B8A">
      <w:pPr>
        <w:ind w:left="113" w:right="106" w:firstLine="708"/>
        <w:jc w:val="both"/>
      </w:pPr>
      <w:r>
        <w:t>Формы совместной деятельности взрослого и детей являются внешними выражениями содержания дошкольного</w:t>
      </w:r>
      <w:r>
        <w:rPr>
          <w:spacing w:val="-9"/>
        </w:rPr>
        <w:t xml:space="preserve"> </w:t>
      </w:r>
      <w:r>
        <w:t>образования,</w:t>
      </w:r>
      <w:r>
        <w:rPr>
          <w:spacing w:val="-9"/>
        </w:rPr>
        <w:t xml:space="preserve"> </w:t>
      </w:r>
      <w:r>
        <w:t>способами</w:t>
      </w:r>
      <w:r>
        <w:rPr>
          <w:spacing w:val="-13"/>
        </w:rPr>
        <w:t xml:space="preserve"> </w:t>
      </w:r>
      <w:r>
        <w:t>его</w:t>
      </w:r>
      <w:r>
        <w:rPr>
          <w:spacing w:val="-12"/>
        </w:rPr>
        <w:t xml:space="preserve"> </w:t>
      </w:r>
      <w:r>
        <w:t>существования.</w:t>
      </w:r>
      <w:r>
        <w:rPr>
          <w:spacing w:val="-9"/>
        </w:rPr>
        <w:t xml:space="preserve"> </w:t>
      </w:r>
      <w:r>
        <w:t>Обновление</w:t>
      </w:r>
      <w:r>
        <w:rPr>
          <w:spacing w:val="-12"/>
        </w:rPr>
        <w:t xml:space="preserve"> </w:t>
      </w:r>
      <w:r>
        <w:t>содержания</w:t>
      </w:r>
      <w:r>
        <w:rPr>
          <w:spacing w:val="-12"/>
        </w:rPr>
        <w:t xml:space="preserve"> </w:t>
      </w:r>
      <w:r>
        <w:t>дошкольного</w:t>
      </w:r>
      <w:r>
        <w:rPr>
          <w:spacing w:val="-12"/>
        </w:rPr>
        <w:t xml:space="preserve"> </w:t>
      </w:r>
      <w:r>
        <w:t>образования</w:t>
      </w:r>
    </w:p>
    <w:p w14:paraId="09DBF9FC" w14:textId="77777777" w:rsidR="002B3F7A" w:rsidRDefault="001B3B8A">
      <w:pPr>
        <w:ind w:left="113"/>
        <w:jc w:val="both"/>
      </w:pPr>
      <w:r>
        <w:t>-</w:t>
      </w:r>
      <w:r>
        <w:rPr>
          <w:spacing w:val="-9"/>
        </w:rPr>
        <w:t xml:space="preserve"> </w:t>
      </w:r>
      <w:r>
        <w:t>обновление</w:t>
      </w:r>
      <w:r>
        <w:rPr>
          <w:spacing w:val="-4"/>
        </w:rPr>
        <w:t xml:space="preserve"> </w:t>
      </w:r>
      <w:r>
        <w:t>его</w:t>
      </w:r>
      <w:r>
        <w:rPr>
          <w:spacing w:val="-4"/>
        </w:rPr>
        <w:t xml:space="preserve"> </w:t>
      </w:r>
      <w:r>
        <w:t>внешних</w:t>
      </w:r>
      <w:r>
        <w:rPr>
          <w:spacing w:val="-4"/>
        </w:rPr>
        <w:t xml:space="preserve"> </w:t>
      </w:r>
      <w:r>
        <w:rPr>
          <w:spacing w:val="-2"/>
        </w:rPr>
        <w:t>выражений.</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2"/>
        <w:gridCol w:w="4189"/>
      </w:tblGrid>
      <w:tr w:rsidR="002B3F7A" w14:paraId="601E4BA3" w14:textId="77777777">
        <w:trPr>
          <w:trHeight w:val="252"/>
        </w:trPr>
        <w:tc>
          <w:tcPr>
            <w:tcW w:w="6102" w:type="dxa"/>
          </w:tcPr>
          <w:p w14:paraId="5711DB8A" w14:textId="77777777" w:rsidR="002B3F7A" w:rsidRDefault="001B3B8A">
            <w:pPr>
              <w:pStyle w:val="TableParagraph"/>
              <w:spacing w:line="232" w:lineRule="exact"/>
              <w:ind w:left="12"/>
              <w:jc w:val="center"/>
            </w:pPr>
            <w:r>
              <w:t>1-я</w:t>
            </w:r>
            <w:r>
              <w:rPr>
                <w:spacing w:val="-6"/>
              </w:rPr>
              <w:t xml:space="preserve"> </w:t>
            </w:r>
            <w:r>
              <w:t>половина</w:t>
            </w:r>
            <w:r>
              <w:rPr>
                <w:spacing w:val="-4"/>
              </w:rPr>
              <w:t xml:space="preserve"> </w:t>
            </w:r>
            <w:r>
              <w:rPr>
                <w:spacing w:val="-5"/>
              </w:rPr>
              <w:t>дня</w:t>
            </w:r>
          </w:p>
        </w:tc>
        <w:tc>
          <w:tcPr>
            <w:tcW w:w="4189" w:type="dxa"/>
          </w:tcPr>
          <w:p w14:paraId="6320104D" w14:textId="77777777" w:rsidR="002B3F7A" w:rsidRDefault="001B3B8A">
            <w:pPr>
              <w:pStyle w:val="TableParagraph"/>
              <w:spacing w:line="232" w:lineRule="exact"/>
              <w:ind w:left="1291"/>
            </w:pPr>
            <w:r>
              <w:t>2-я</w:t>
            </w:r>
            <w:r>
              <w:rPr>
                <w:spacing w:val="-7"/>
              </w:rPr>
              <w:t xml:space="preserve"> </w:t>
            </w:r>
            <w:r>
              <w:t>половина</w:t>
            </w:r>
            <w:r>
              <w:rPr>
                <w:spacing w:val="-5"/>
              </w:rPr>
              <w:t xml:space="preserve"> дня</w:t>
            </w:r>
          </w:p>
        </w:tc>
      </w:tr>
      <w:tr w:rsidR="002B3F7A" w14:paraId="4D73546B" w14:textId="77777777">
        <w:trPr>
          <w:trHeight w:val="253"/>
        </w:trPr>
        <w:tc>
          <w:tcPr>
            <w:tcW w:w="10291" w:type="dxa"/>
            <w:gridSpan w:val="2"/>
          </w:tcPr>
          <w:p w14:paraId="05489B1D" w14:textId="77777777" w:rsidR="002B3F7A" w:rsidRDefault="001B3B8A">
            <w:pPr>
              <w:pStyle w:val="TableParagraph"/>
              <w:spacing w:line="234" w:lineRule="exact"/>
            </w:pPr>
            <w:r>
              <w:t>Физическое</w:t>
            </w:r>
            <w:r>
              <w:rPr>
                <w:spacing w:val="-7"/>
              </w:rPr>
              <w:t xml:space="preserve"> </w:t>
            </w:r>
            <w:r>
              <w:rPr>
                <w:spacing w:val="-2"/>
              </w:rPr>
              <w:t>развитие</w:t>
            </w:r>
          </w:p>
        </w:tc>
      </w:tr>
      <w:tr w:rsidR="002B3F7A" w14:paraId="49E0CBAE" w14:textId="77777777">
        <w:trPr>
          <w:trHeight w:val="6038"/>
        </w:trPr>
        <w:tc>
          <w:tcPr>
            <w:tcW w:w="6102" w:type="dxa"/>
          </w:tcPr>
          <w:p w14:paraId="5C7A5F24" w14:textId="77777777" w:rsidR="002B3F7A" w:rsidRDefault="001B3B8A">
            <w:pPr>
              <w:pStyle w:val="TableParagraph"/>
              <w:numPr>
                <w:ilvl w:val="0"/>
                <w:numId w:val="52"/>
              </w:numPr>
              <w:tabs>
                <w:tab w:val="left" w:pos="445"/>
              </w:tabs>
              <w:spacing w:line="269" w:lineRule="exact"/>
              <w:ind w:left="445" w:hanging="335"/>
              <w:jc w:val="both"/>
            </w:pPr>
            <w:r>
              <w:t>Прием</w:t>
            </w:r>
            <w:r>
              <w:rPr>
                <w:spacing w:val="-3"/>
              </w:rPr>
              <w:t xml:space="preserve"> </w:t>
            </w:r>
            <w:r>
              <w:t>детей</w:t>
            </w:r>
            <w:r>
              <w:rPr>
                <w:spacing w:val="-3"/>
              </w:rPr>
              <w:t xml:space="preserve"> </w:t>
            </w:r>
            <w:r>
              <w:t>на</w:t>
            </w:r>
            <w:r>
              <w:rPr>
                <w:spacing w:val="-3"/>
              </w:rPr>
              <w:t xml:space="preserve"> </w:t>
            </w:r>
            <w:r>
              <w:t>воздухе</w:t>
            </w:r>
            <w:r>
              <w:rPr>
                <w:spacing w:val="-3"/>
              </w:rPr>
              <w:t xml:space="preserve"> </w:t>
            </w:r>
            <w:r>
              <w:t>в</w:t>
            </w:r>
            <w:r>
              <w:rPr>
                <w:spacing w:val="-2"/>
              </w:rPr>
              <w:t xml:space="preserve"> </w:t>
            </w:r>
            <w:r>
              <w:t>теплое</w:t>
            </w:r>
            <w:r>
              <w:rPr>
                <w:spacing w:val="-2"/>
              </w:rPr>
              <w:t xml:space="preserve"> </w:t>
            </w:r>
            <w:r>
              <w:t>время</w:t>
            </w:r>
            <w:r>
              <w:rPr>
                <w:spacing w:val="-4"/>
              </w:rPr>
              <w:t xml:space="preserve"> года</w:t>
            </w:r>
          </w:p>
          <w:p w14:paraId="5DA0D2D9" w14:textId="77777777" w:rsidR="002B3F7A" w:rsidRDefault="001B3B8A">
            <w:pPr>
              <w:pStyle w:val="TableParagraph"/>
              <w:numPr>
                <w:ilvl w:val="0"/>
                <w:numId w:val="52"/>
              </w:numPr>
              <w:tabs>
                <w:tab w:val="left" w:pos="445"/>
              </w:tabs>
              <w:ind w:right="91" w:firstLine="0"/>
              <w:jc w:val="both"/>
            </w:pPr>
            <w:r>
              <w:t xml:space="preserve">Утренняя гимнастика, аэробика, танцевально – игровая </w:t>
            </w:r>
            <w:r>
              <w:rPr>
                <w:spacing w:val="-2"/>
              </w:rPr>
              <w:t>гимнастика</w:t>
            </w:r>
          </w:p>
          <w:p w14:paraId="7DC5C8D0" w14:textId="77777777" w:rsidR="002B3F7A" w:rsidRDefault="001B3B8A">
            <w:pPr>
              <w:pStyle w:val="TableParagraph"/>
              <w:numPr>
                <w:ilvl w:val="0"/>
                <w:numId w:val="52"/>
              </w:numPr>
              <w:tabs>
                <w:tab w:val="left" w:pos="445"/>
              </w:tabs>
              <w:spacing w:line="267" w:lineRule="exact"/>
              <w:ind w:left="445" w:hanging="335"/>
              <w:jc w:val="both"/>
            </w:pPr>
            <w:r>
              <w:t>Гигиенические</w:t>
            </w:r>
            <w:r>
              <w:rPr>
                <w:spacing w:val="-10"/>
              </w:rPr>
              <w:t xml:space="preserve"> </w:t>
            </w:r>
            <w:r>
              <w:rPr>
                <w:spacing w:val="-2"/>
              </w:rPr>
              <w:t>процедуры.</w:t>
            </w:r>
          </w:p>
          <w:p w14:paraId="27B5C8AD" w14:textId="77777777" w:rsidR="002B3F7A" w:rsidRDefault="001B3B8A">
            <w:pPr>
              <w:pStyle w:val="TableParagraph"/>
              <w:numPr>
                <w:ilvl w:val="0"/>
                <w:numId w:val="52"/>
              </w:numPr>
              <w:tabs>
                <w:tab w:val="left" w:pos="445"/>
              </w:tabs>
              <w:ind w:right="94" w:firstLine="0"/>
              <w:jc w:val="both"/>
            </w:pPr>
            <w:r>
              <w:t xml:space="preserve">Физкультурные занятия и другие формы двигательной </w:t>
            </w:r>
            <w:r>
              <w:rPr>
                <w:spacing w:val="-2"/>
              </w:rPr>
              <w:t>активности</w:t>
            </w:r>
          </w:p>
          <w:p w14:paraId="03E06B18" w14:textId="77777777" w:rsidR="002B3F7A" w:rsidRDefault="001B3B8A">
            <w:pPr>
              <w:pStyle w:val="TableParagraph"/>
              <w:numPr>
                <w:ilvl w:val="0"/>
                <w:numId w:val="52"/>
              </w:numPr>
              <w:tabs>
                <w:tab w:val="left" w:pos="445"/>
              </w:tabs>
              <w:ind w:right="94" w:firstLine="0"/>
              <w:jc w:val="both"/>
            </w:pPr>
            <w:r>
              <w:t xml:space="preserve">В ходе непосредственно образовательной деятельности: физминутки, дыхательная гимнастика, пальчиковая гимнастика, гимнастика для глаз, артикуляционная </w:t>
            </w:r>
            <w:r>
              <w:rPr>
                <w:spacing w:val="-2"/>
              </w:rPr>
              <w:t>гимнастика.</w:t>
            </w:r>
          </w:p>
          <w:p w14:paraId="53792DD1" w14:textId="77777777" w:rsidR="002B3F7A" w:rsidRDefault="001B3B8A">
            <w:pPr>
              <w:pStyle w:val="TableParagraph"/>
              <w:numPr>
                <w:ilvl w:val="0"/>
                <w:numId w:val="52"/>
              </w:numPr>
              <w:tabs>
                <w:tab w:val="left" w:pos="446"/>
              </w:tabs>
              <w:spacing w:line="268" w:lineRule="exact"/>
              <w:ind w:left="446"/>
            </w:pPr>
            <w:r>
              <w:t>Прогулка</w:t>
            </w:r>
            <w:r>
              <w:rPr>
                <w:spacing w:val="-7"/>
              </w:rPr>
              <w:t xml:space="preserve"> </w:t>
            </w:r>
            <w:r>
              <w:t>с</w:t>
            </w:r>
            <w:r>
              <w:rPr>
                <w:spacing w:val="-6"/>
              </w:rPr>
              <w:t xml:space="preserve"> </w:t>
            </w:r>
            <w:r>
              <w:t>высокой</w:t>
            </w:r>
            <w:r>
              <w:rPr>
                <w:spacing w:val="-9"/>
              </w:rPr>
              <w:t xml:space="preserve"> </w:t>
            </w:r>
            <w:r>
              <w:t>двигательной</w:t>
            </w:r>
            <w:r>
              <w:rPr>
                <w:spacing w:val="-6"/>
              </w:rPr>
              <w:t xml:space="preserve"> </w:t>
            </w:r>
            <w:r>
              <w:rPr>
                <w:spacing w:val="-2"/>
              </w:rPr>
              <w:t>активностью.</w:t>
            </w:r>
          </w:p>
          <w:p w14:paraId="6ADF8A4F" w14:textId="77777777" w:rsidR="002B3F7A" w:rsidRDefault="001B3B8A">
            <w:pPr>
              <w:pStyle w:val="TableParagraph"/>
              <w:numPr>
                <w:ilvl w:val="0"/>
                <w:numId w:val="52"/>
              </w:numPr>
              <w:tabs>
                <w:tab w:val="left" w:pos="446"/>
              </w:tabs>
              <w:spacing w:line="269" w:lineRule="exact"/>
              <w:ind w:left="446"/>
            </w:pPr>
            <w:r>
              <w:t>Физкультурное</w:t>
            </w:r>
            <w:r>
              <w:rPr>
                <w:spacing w:val="-5"/>
              </w:rPr>
              <w:t xml:space="preserve"> </w:t>
            </w:r>
            <w:r>
              <w:t>занятие</w:t>
            </w:r>
            <w:r>
              <w:rPr>
                <w:spacing w:val="-4"/>
              </w:rPr>
              <w:t xml:space="preserve"> </w:t>
            </w:r>
            <w:r>
              <w:t>на</w:t>
            </w:r>
            <w:r>
              <w:rPr>
                <w:spacing w:val="-4"/>
              </w:rPr>
              <w:t xml:space="preserve"> </w:t>
            </w:r>
            <w:r>
              <w:rPr>
                <w:spacing w:val="-2"/>
              </w:rPr>
              <w:t>воздухе.</w:t>
            </w:r>
          </w:p>
          <w:p w14:paraId="1CC9DB4F" w14:textId="77777777" w:rsidR="002B3F7A" w:rsidRDefault="001B3B8A">
            <w:pPr>
              <w:pStyle w:val="TableParagraph"/>
              <w:numPr>
                <w:ilvl w:val="0"/>
                <w:numId w:val="52"/>
              </w:numPr>
              <w:tabs>
                <w:tab w:val="left" w:pos="446"/>
              </w:tabs>
              <w:spacing w:line="269" w:lineRule="exact"/>
              <w:ind w:left="446"/>
            </w:pPr>
            <w:r>
              <w:t>Динамический</w:t>
            </w:r>
            <w:r>
              <w:rPr>
                <w:spacing w:val="-8"/>
              </w:rPr>
              <w:t xml:space="preserve"> </w:t>
            </w:r>
            <w:r>
              <w:t>час</w:t>
            </w:r>
            <w:r>
              <w:rPr>
                <w:spacing w:val="-4"/>
              </w:rPr>
              <w:t xml:space="preserve"> </w:t>
            </w:r>
            <w:r>
              <w:t>в</w:t>
            </w:r>
            <w:r>
              <w:rPr>
                <w:spacing w:val="-9"/>
              </w:rPr>
              <w:t xml:space="preserve"> </w:t>
            </w:r>
            <w:r>
              <w:t>физкультурном,</w:t>
            </w:r>
            <w:r>
              <w:rPr>
                <w:spacing w:val="-4"/>
              </w:rPr>
              <w:t xml:space="preserve"> </w:t>
            </w:r>
            <w:r>
              <w:t>тренажерном</w:t>
            </w:r>
            <w:r>
              <w:rPr>
                <w:spacing w:val="-7"/>
              </w:rPr>
              <w:t xml:space="preserve"> </w:t>
            </w:r>
            <w:r>
              <w:rPr>
                <w:spacing w:val="-4"/>
              </w:rPr>
              <w:t>зале</w:t>
            </w:r>
          </w:p>
          <w:p w14:paraId="06EF1AAD" w14:textId="77777777" w:rsidR="002B3F7A" w:rsidRDefault="001B3B8A">
            <w:pPr>
              <w:pStyle w:val="TableParagraph"/>
              <w:numPr>
                <w:ilvl w:val="0"/>
                <w:numId w:val="52"/>
              </w:numPr>
              <w:tabs>
                <w:tab w:val="left" w:pos="446"/>
              </w:tabs>
              <w:ind w:right="95" w:firstLine="0"/>
            </w:pPr>
            <w:r>
              <w:t xml:space="preserve">Подвижные игры, эстафеты, игры с правилами в течение </w:t>
            </w:r>
            <w:r>
              <w:rPr>
                <w:spacing w:val="-4"/>
              </w:rPr>
              <w:t>дня.</w:t>
            </w:r>
          </w:p>
          <w:p w14:paraId="1DDF226F" w14:textId="77777777" w:rsidR="002B3F7A" w:rsidRDefault="001B3B8A">
            <w:pPr>
              <w:pStyle w:val="TableParagraph"/>
              <w:numPr>
                <w:ilvl w:val="0"/>
                <w:numId w:val="52"/>
              </w:numPr>
              <w:tabs>
                <w:tab w:val="left" w:pos="446"/>
              </w:tabs>
              <w:spacing w:line="267" w:lineRule="exact"/>
              <w:ind w:left="446"/>
            </w:pPr>
            <w:r>
              <w:t>Дни</w:t>
            </w:r>
            <w:r>
              <w:rPr>
                <w:spacing w:val="-3"/>
              </w:rPr>
              <w:t xml:space="preserve"> </w:t>
            </w:r>
            <w:r>
              <w:t>спорта,</w:t>
            </w:r>
            <w:r>
              <w:rPr>
                <w:spacing w:val="-2"/>
              </w:rPr>
              <w:t xml:space="preserve"> </w:t>
            </w:r>
            <w:r>
              <w:t>здорового</w:t>
            </w:r>
            <w:r>
              <w:rPr>
                <w:spacing w:val="-5"/>
              </w:rPr>
              <w:t xml:space="preserve"> </w:t>
            </w:r>
            <w:r>
              <w:t>образа</w:t>
            </w:r>
            <w:r>
              <w:rPr>
                <w:spacing w:val="-2"/>
              </w:rPr>
              <w:t xml:space="preserve"> </w:t>
            </w:r>
            <w:r>
              <w:rPr>
                <w:spacing w:val="-4"/>
              </w:rPr>
              <w:t>жизни</w:t>
            </w:r>
          </w:p>
          <w:p w14:paraId="1438D006" w14:textId="77777777" w:rsidR="002B3F7A" w:rsidRDefault="001B3B8A">
            <w:pPr>
              <w:pStyle w:val="TableParagraph"/>
              <w:numPr>
                <w:ilvl w:val="0"/>
                <w:numId w:val="52"/>
              </w:numPr>
              <w:tabs>
                <w:tab w:val="left" w:pos="446"/>
              </w:tabs>
              <w:ind w:right="94" w:firstLine="0"/>
            </w:pPr>
            <w:r>
              <w:t>Индивидуальная</w:t>
            </w:r>
            <w:r>
              <w:rPr>
                <w:spacing w:val="31"/>
              </w:rPr>
              <w:t xml:space="preserve"> </w:t>
            </w:r>
            <w:r>
              <w:t>работа</w:t>
            </w:r>
            <w:r>
              <w:rPr>
                <w:spacing w:val="29"/>
              </w:rPr>
              <w:t xml:space="preserve"> </w:t>
            </w:r>
            <w:r>
              <w:t>с</w:t>
            </w:r>
            <w:r>
              <w:rPr>
                <w:spacing w:val="32"/>
              </w:rPr>
              <w:t xml:space="preserve"> </w:t>
            </w:r>
            <w:r>
              <w:t>детьми</w:t>
            </w:r>
            <w:r>
              <w:rPr>
                <w:spacing w:val="31"/>
              </w:rPr>
              <w:t xml:space="preserve"> </w:t>
            </w:r>
            <w:r>
              <w:t>по</w:t>
            </w:r>
            <w:r>
              <w:rPr>
                <w:spacing w:val="29"/>
              </w:rPr>
              <w:t xml:space="preserve"> </w:t>
            </w:r>
            <w:r>
              <w:t>развитию</w:t>
            </w:r>
            <w:r>
              <w:rPr>
                <w:spacing w:val="30"/>
              </w:rPr>
              <w:t xml:space="preserve"> </w:t>
            </w:r>
            <w:r>
              <w:t xml:space="preserve">основных </w:t>
            </w:r>
            <w:r>
              <w:rPr>
                <w:spacing w:val="-2"/>
              </w:rPr>
              <w:t>движений.</w:t>
            </w:r>
          </w:p>
          <w:p w14:paraId="62912588" w14:textId="77777777" w:rsidR="002B3F7A" w:rsidRDefault="001B3B8A">
            <w:pPr>
              <w:pStyle w:val="TableParagraph"/>
              <w:numPr>
                <w:ilvl w:val="0"/>
                <w:numId w:val="52"/>
              </w:numPr>
              <w:tabs>
                <w:tab w:val="left" w:pos="446"/>
                <w:tab w:val="left" w:pos="1794"/>
                <w:tab w:val="left" w:pos="3287"/>
                <w:tab w:val="left" w:pos="4189"/>
                <w:tab w:val="left" w:pos="5875"/>
              </w:tabs>
              <w:ind w:right="95" w:firstLine="0"/>
            </w:pPr>
            <w:r>
              <w:rPr>
                <w:spacing w:val="-2"/>
              </w:rPr>
              <w:t>Воздушное</w:t>
            </w:r>
            <w:r>
              <w:tab/>
            </w:r>
            <w:r>
              <w:rPr>
                <w:spacing w:val="-2"/>
              </w:rPr>
              <w:t>закаливание,</w:t>
            </w:r>
            <w:r>
              <w:tab/>
            </w:r>
            <w:r>
              <w:rPr>
                <w:spacing w:val="-4"/>
              </w:rPr>
              <w:t>режим</w:t>
            </w:r>
            <w:r>
              <w:tab/>
            </w:r>
            <w:r>
              <w:rPr>
                <w:spacing w:val="-2"/>
              </w:rPr>
              <w:t>проветривания</w:t>
            </w:r>
            <w:r>
              <w:tab/>
            </w:r>
            <w:r>
              <w:rPr>
                <w:spacing w:val="-10"/>
              </w:rPr>
              <w:t xml:space="preserve">и </w:t>
            </w:r>
            <w:r>
              <w:rPr>
                <w:spacing w:val="-2"/>
              </w:rPr>
              <w:t>кварцевания.</w:t>
            </w:r>
          </w:p>
          <w:p w14:paraId="7559CAD0" w14:textId="77777777" w:rsidR="002B3F7A" w:rsidRDefault="001B3B8A">
            <w:pPr>
              <w:pStyle w:val="TableParagraph"/>
              <w:numPr>
                <w:ilvl w:val="0"/>
                <w:numId w:val="52"/>
              </w:numPr>
              <w:tabs>
                <w:tab w:val="left" w:pos="446"/>
              </w:tabs>
              <w:spacing w:line="267" w:lineRule="exact"/>
              <w:ind w:left="446"/>
            </w:pPr>
            <w:r>
              <w:t>Массаж</w:t>
            </w:r>
            <w:r>
              <w:rPr>
                <w:spacing w:val="-6"/>
              </w:rPr>
              <w:t xml:space="preserve"> </w:t>
            </w:r>
            <w:r>
              <w:t>стопы</w:t>
            </w:r>
            <w:r>
              <w:rPr>
                <w:spacing w:val="-3"/>
              </w:rPr>
              <w:t xml:space="preserve"> </w:t>
            </w:r>
            <w:r>
              <w:t>на</w:t>
            </w:r>
            <w:r>
              <w:rPr>
                <w:spacing w:val="-3"/>
              </w:rPr>
              <w:t xml:space="preserve"> </w:t>
            </w:r>
            <w:r>
              <w:t>массажных</w:t>
            </w:r>
            <w:r>
              <w:rPr>
                <w:spacing w:val="-3"/>
              </w:rPr>
              <w:t xml:space="preserve"> </w:t>
            </w:r>
            <w:r>
              <w:t>дорожках</w:t>
            </w:r>
            <w:r>
              <w:rPr>
                <w:spacing w:val="-3"/>
              </w:rPr>
              <w:t xml:space="preserve"> </w:t>
            </w:r>
            <w:r>
              <w:t>после</w:t>
            </w:r>
            <w:r>
              <w:rPr>
                <w:spacing w:val="-3"/>
              </w:rPr>
              <w:t xml:space="preserve"> </w:t>
            </w:r>
            <w:r>
              <w:rPr>
                <w:spacing w:val="-4"/>
              </w:rPr>
              <w:t>сна.</w:t>
            </w:r>
          </w:p>
          <w:p w14:paraId="10C689CC" w14:textId="77777777" w:rsidR="002B3F7A" w:rsidRDefault="001B3B8A">
            <w:pPr>
              <w:pStyle w:val="TableParagraph"/>
              <w:numPr>
                <w:ilvl w:val="0"/>
                <w:numId w:val="52"/>
              </w:numPr>
              <w:tabs>
                <w:tab w:val="left" w:pos="446"/>
              </w:tabs>
              <w:spacing w:line="252" w:lineRule="exact"/>
              <w:ind w:right="95" w:firstLine="0"/>
            </w:pPr>
            <w:r>
              <w:t>Полоскание</w:t>
            </w:r>
            <w:r>
              <w:rPr>
                <w:spacing w:val="40"/>
              </w:rPr>
              <w:t xml:space="preserve"> </w:t>
            </w:r>
            <w:r>
              <w:t>полости</w:t>
            </w:r>
            <w:r>
              <w:rPr>
                <w:spacing w:val="40"/>
              </w:rPr>
              <w:t xml:space="preserve"> </w:t>
            </w:r>
            <w:r>
              <w:t>рта,</w:t>
            </w:r>
            <w:r>
              <w:rPr>
                <w:spacing w:val="40"/>
              </w:rPr>
              <w:t xml:space="preserve"> </w:t>
            </w:r>
            <w:r>
              <w:t>зубов</w:t>
            </w:r>
            <w:r>
              <w:rPr>
                <w:spacing w:val="40"/>
              </w:rPr>
              <w:t xml:space="preserve"> </w:t>
            </w:r>
            <w:r>
              <w:t>и</w:t>
            </w:r>
            <w:r>
              <w:rPr>
                <w:spacing w:val="40"/>
              </w:rPr>
              <w:t xml:space="preserve"> </w:t>
            </w:r>
            <w:r>
              <w:t>горла</w:t>
            </w:r>
            <w:r>
              <w:rPr>
                <w:spacing w:val="40"/>
              </w:rPr>
              <w:t xml:space="preserve"> </w:t>
            </w:r>
            <w:r>
              <w:t>после</w:t>
            </w:r>
            <w:r>
              <w:rPr>
                <w:spacing w:val="40"/>
              </w:rPr>
              <w:t xml:space="preserve"> </w:t>
            </w:r>
            <w:r>
              <w:t>каждого приема пищи прохладной кипяченой водой</w:t>
            </w:r>
          </w:p>
        </w:tc>
        <w:tc>
          <w:tcPr>
            <w:tcW w:w="4189" w:type="dxa"/>
          </w:tcPr>
          <w:p w14:paraId="2BA110E1" w14:textId="77777777" w:rsidR="002B3F7A" w:rsidRDefault="001B3B8A">
            <w:pPr>
              <w:pStyle w:val="TableParagraph"/>
              <w:numPr>
                <w:ilvl w:val="0"/>
                <w:numId w:val="51"/>
              </w:numPr>
              <w:tabs>
                <w:tab w:val="left" w:pos="444"/>
                <w:tab w:val="left" w:pos="3118"/>
              </w:tabs>
              <w:ind w:right="93" w:firstLine="0"/>
              <w:jc w:val="both"/>
            </w:pPr>
            <w:r>
              <w:rPr>
                <w:spacing w:val="-2"/>
              </w:rPr>
              <w:t>Корригирующая,</w:t>
            </w:r>
            <w:r>
              <w:tab/>
            </w:r>
            <w:r>
              <w:rPr>
                <w:spacing w:val="-2"/>
              </w:rPr>
              <w:t xml:space="preserve">«ленивая» </w:t>
            </w:r>
            <w:r>
              <w:t xml:space="preserve">гимнастика после сна в дошкольных </w:t>
            </w:r>
            <w:r>
              <w:rPr>
                <w:spacing w:val="-2"/>
              </w:rPr>
              <w:t>группах.</w:t>
            </w:r>
          </w:p>
          <w:p w14:paraId="5D11634D" w14:textId="77777777" w:rsidR="002B3F7A" w:rsidRDefault="001B3B8A">
            <w:pPr>
              <w:pStyle w:val="TableParagraph"/>
              <w:numPr>
                <w:ilvl w:val="0"/>
                <w:numId w:val="51"/>
              </w:numPr>
              <w:tabs>
                <w:tab w:val="left" w:pos="444"/>
              </w:tabs>
              <w:ind w:right="93" w:firstLine="0"/>
              <w:jc w:val="both"/>
            </w:pPr>
            <w:r>
              <w:t xml:space="preserve">Физкультурные досуги, праздники, </w:t>
            </w:r>
            <w:r>
              <w:rPr>
                <w:spacing w:val="-2"/>
              </w:rPr>
              <w:t>развлечения.</w:t>
            </w:r>
          </w:p>
          <w:p w14:paraId="7F1B5976" w14:textId="77777777" w:rsidR="002B3F7A" w:rsidRDefault="001B3B8A">
            <w:pPr>
              <w:pStyle w:val="TableParagraph"/>
              <w:numPr>
                <w:ilvl w:val="0"/>
                <w:numId w:val="51"/>
              </w:numPr>
              <w:tabs>
                <w:tab w:val="left" w:pos="444"/>
              </w:tabs>
              <w:spacing w:line="267" w:lineRule="exact"/>
              <w:ind w:left="444" w:hanging="335"/>
              <w:jc w:val="both"/>
            </w:pPr>
            <w:r>
              <w:rPr>
                <w:spacing w:val="-2"/>
              </w:rPr>
              <w:t>Акции</w:t>
            </w:r>
          </w:p>
          <w:p w14:paraId="5743F190" w14:textId="77777777" w:rsidR="002B3F7A" w:rsidRDefault="001B3B8A">
            <w:pPr>
              <w:pStyle w:val="TableParagraph"/>
              <w:numPr>
                <w:ilvl w:val="0"/>
                <w:numId w:val="51"/>
              </w:numPr>
              <w:tabs>
                <w:tab w:val="left" w:pos="445"/>
              </w:tabs>
              <w:ind w:right="93" w:firstLine="0"/>
            </w:pPr>
            <w:r>
              <w:t>Прогулка</w:t>
            </w:r>
            <w:r>
              <w:rPr>
                <w:spacing w:val="80"/>
              </w:rPr>
              <w:t xml:space="preserve"> </w:t>
            </w:r>
            <w:r>
              <w:t>с</w:t>
            </w:r>
            <w:r>
              <w:rPr>
                <w:spacing w:val="80"/>
              </w:rPr>
              <w:t xml:space="preserve"> </w:t>
            </w:r>
            <w:r>
              <w:t>высокой</w:t>
            </w:r>
            <w:r>
              <w:rPr>
                <w:spacing w:val="80"/>
              </w:rPr>
              <w:t xml:space="preserve"> </w:t>
            </w:r>
            <w:r>
              <w:t xml:space="preserve">двигательной </w:t>
            </w:r>
            <w:r>
              <w:rPr>
                <w:spacing w:val="-2"/>
              </w:rPr>
              <w:t>активностью</w:t>
            </w:r>
          </w:p>
          <w:p w14:paraId="6496F827" w14:textId="77777777" w:rsidR="002B3F7A" w:rsidRDefault="001B3B8A">
            <w:pPr>
              <w:pStyle w:val="TableParagraph"/>
              <w:numPr>
                <w:ilvl w:val="0"/>
                <w:numId w:val="51"/>
              </w:numPr>
              <w:tabs>
                <w:tab w:val="left" w:pos="445"/>
              </w:tabs>
              <w:ind w:right="93" w:firstLine="0"/>
            </w:pPr>
            <w:r>
              <w:t>Индивидуальная</w:t>
            </w:r>
            <w:r>
              <w:rPr>
                <w:spacing w:val="40"/>
              </w:rPr>
              <w:t xml:space="preserve"> </w:t>
            </w:r>
            <w:r>
              <w:t>работа</w:t>
            </w:r>
            <w:r>
              <w:rPr>
                <w:spacing w:val="40"/>
              </w:rPr>
              <w:t xml:space="preserve"> </w:t>
            </w:r>
            <w:r>
              <w:t>с</w:t>
            </w:r>
            <w:r>
              <w:rPr>
                <w:spacing w:val="40"/>
              </w:rPr>
              <w:t xml:space="preserve"> </w:t>
            </w:r>
            <w:r>
              <w:t>детьми</w:t>
            </w:r>
            <w:r>
              <w:rPr>
                <w:spacing w:val="40"/>
              </w:rPr>
              <w:t xml:space="preserve"> </w:t>
            </w:r>
            <w:r>
              <w:t>по развитию речевых компонентов</w:t>
            </w:r>
          </w:p>
          <w:p w14:paraId="0EBADE04" w14:textId="77777777" w:rsidR="002B3F7A" w:rsidRDefault="001B3B8A">
            <w:pPr>
              <w:pStyle w:val="TableParagraph"/>
              <w:numPr>
                <w:ilvl w:val="0"/>
                <w:numId w:val="51"/>
              </w:numPr>
              <w:tabs>
                <w:tab w:val="left" w:pos="445"/>
              </w:tabs>
              <w:spacing w:line="268" w:lineRule="exact"/>
              <w:ind w:left="445"/>
            </w:pPr>
            <w:r>
              <w:t>Динамический</w:t>
            </w:r>
            <w:r>
              <w:rPr>
                <w:spacing w:val="-5"/>
              </w:rPr>
              <w:t xml:space="preserve"> </w:t>
            </w:r>
            <w:r>
              <w:t>час</w:t>
            </w:r>
            <w:r>
              <w:rPr>
                <w:spacing w:val="-4"/>
              </w:rPr>
              <w:t xml:space="preserve"> </w:t>
            </w:r>
            <w:r>
              <w:t>на</w:t>
            </w:r>
            <w:r>
              <w:rPr>
                <w:spacing w:val="-4"/>
              </w:rPr>
              <w:t xml:space="preserve"> </w:t>
            </w:r>
            <w:r>
              <w:rPr>
                <w:spacing w:val="-2"/>
              </w:rPr>
              <w:t>прогулке.</w:t>
            </w:r>
          </w:p>
          <w:p w14:paraId="31E3FDDF" w14:textId="77777777" w:rsidR="002B3F7A" w:rsidRDefault="001B3B8A">
            <w:pPr>
              <w:pStyle w:val="TableParagraph"/>
              <w:numPr>
                <w:ilvl w:val="0"/>
                <w:numId w:val="51"/>
              </w:numPr>
              <w:tabs>
                <w:tab w:val="left" w:pos="445"/>
              </w:tabs>
              <w:ind w:right="92" w:firstLine="0"/>
            </w:pPr>
            <w:r>
              <w:t>Свободные</w:t>
            </w:r>
            <w:r>
              <w:rPr>
                <w:spacing w:val="40"/>
              </w:rPr>
              <w:t xml:space="preserve"> </w:t>
            </w:r>
            <w:r>
              <w:t>игры</w:t>
            </w:r>
            <w:r>
              <w:rPr>
                <w:spacing w:val="40"/>
              </w:rPr>
              <w:t xml:space="preserve"> </w:t>
            </w:r>
            <w:r>
              <w:t>с</w:t>
            </w:r>
            <w:r>
              <w:rPr>
                <w:spacing w:val="40"/>
              </w:rPr>
              <w:t xml:space="preserve"> </w:t>
            </w:r>
            <w:r>
              <w:t>самостоятельной двигательной деятельностью</w:t>
            </w:r>
          </w:p>
          <w:p w14:paraId="128F1341" w14:textId="77777777" w:rsidR="002B3F7A" w:rsidRDefault="001B3B8A">
            <w:pPr>
              <w:pStyle w:val="TableParagraph"/>
              <w:numPr>
                <w:ilvl w:val="0"/>
                <w:numId w:val="51"/>
              </w:numPr>
              <w:tabs>
                <w:tab w:val="left" w:pos="445"/>
              </w:tabs>
              <w:spacing w:line="267" w:lineRule="exact"/>
              <w:ind w:left="445"/>
            </w:pPr>
            <w:r>
              <w:t>Бытовой</w:t>
            </w:r>
            <w:r>
              <w:rPr>
                <w:spacing w:val="-5"/>
              </w:rPr>
              <w:t xml:space="preserve"> </w:t>
            </w:r>
            <w:r>
              <w:rPr>
                <w:spacing w:val="-2"/>
              </w:rPr>
              <w:t>труд.</w:t>
            </w:r>
          </w:p>
          <w:p w14:paraId="15E263C8" w14:textId="77777777" w:rsidR="002B3F7A" w:rsidRDefault="001B3B8A">
            <w:pPr>
              <w:pStyle w:val="TableParagraph"/>
              <w:numPr>
                <w:ilvl w:val="0"/>
                <w:numId w:val="51"/>
              </w:numPr>
              <w:tabs>
                <w:tab w:val="left" w:pos="445"/>
                <w:tab w:val="left" w:pos="2840"/>
              </w:tabs>
              <w:ind w:right="93" w:firstLine="0"/>
            </w:pPr>
            <w:r>
              <w:rPr>
                <w:spacing w:val="-2"/>
              </w:rPr>
              <w:t>Самостоятельная</w:t>
            </w:r>
            <w:r>
              <w:tab/>
            </w:r>
            <w:r>
              <w:rPr>
                <w:spacing w:val="-2"/>
              </w:rPr>
              <w:t xml:space="preserve">двигательная </w:t>
            </w:r>
            <w:r>
              <w:t>активность детей</w:t>
            </w:r>
          </w:p>
          <w:p w14:paraId="291AA7DB" w14:textId="77777777" w:rsidR="002B3F7A" w:rsidRDefault="001B3B8A">
            <w:pPr>
              <w:pStyle w:val="TableParagraph"/>
              <w:numPr>
                <w:ilvl w:val="0"/>
                <w:numId w:val="51"/>
              </w:numPr>
              <w:tabs>
                <w:tab w:val="left" w:pos="445"/>
              </w:tabs>
              <w:ind w:right="98" w:firstLine="0"/>
            </w:pPr>
            <w:r>
              <w:t>В летнее время обширное умывание и обливание водой.</w:t>
            </w:r>
          </w:p>
          <w:p w14:paraId="7EA638DF" w14:textId="77777777" w:rsidR="002B3F7A" w:rsidRDefault="001B3B8A">
            <w:pPr>
              <w:pStyle w:val="TableParagraph"/>
              <w:numPr>
                <w:ilvl w:val="0"/>
                <w:numId w:val="51"/>
              </w:numPr>
              <w:tabs>
                <w:tab w:val="left" w:pos="445"/>
              </w:tabs>
              <w:spacing w:line="268" w:lineRule="exact"/>
              <w:ind w:left="445"/>
            </w:pPr>
            <w:r>
              <w:t>Семейные</w:t>
            </w:r>
            <w:r>
              <w:rPr>
                <w:spacing w:val="-6"/>
              </w:rPr>
              <w:t xml:space="preserve"> </w:t>
            </w:r>
            <w:r>
              <w:rPr>
                <w:spacing w:val="-2"/>
              </w:rPr>
              <w:t>соревнования</w:t>
            </w:r>
          </w:p>
        </w:tc>
      </w:tr>
      <w:tr w:rsidR="002B3F7A" w14:paraId="2D8B2BB4" w14:textId="77777777">
        <w:trPr>
          <w:trHeight w:val="253"/>
        </w:trPr>
        <w:tc>
          <w:tcPr>
            <w:tcW w:w="10291" w:type="dxa"/>
            <w:gridSpan w:val="2"/>
          </w:tcPr>
          <w:p w14:paraId="4FF2B80A" w14:textId="77777777" w:rsidR="002B3F7A" w:rsidRDefault="001B3B8A">
            <w:pPr>
              <w:pStyle w:val="TableParagraph"/>
              <w:spacing w:line="233" w:lineRule="exact"/>
            </w:pPr>
            <w:r>
              <w:t>Познавательное</w:t>
            </w:r>
            <w:r>
              <w:rPr>
                <w:spacing w:val="-8"/>
              </w:rPr>
              <w:t xml:space="preserve"> </w:t>
            </w:r>
            <w:r>
              <w:t>развитие</w:t>
            </w:r>
            <w:r>
              <w:rPr>
                <w:spacing w:val="-7"/>
              </w:rPr>
              <w:t xml:space="preserve"> </w:t>
            </w:r>
            <w:r>
              <w:rPr>
                <w:spacing w:val="-2"/>
              </w:rPr>
              <w:t>дошкольников</w:t>
            </w:r>
          </w:p>
        </w:tc>
      </w:tr>
      <w:tr w:rsidR="002B3F7A" w14:paraId="520C5E2C" w14:textId="77777777">
        <w:trPr>
          <w:trHeight w:val="1312"/>
        </w:trPr>
        <w:tc>
          <w:tcPr>
            <w:tcW w:w="6102" w:type="dxa"/>
          </w:tcPr>
          <w:p w14:paraId="4F186A96" w14:textId="77777777" w:rsidR="002B3F7A" w:rsidRDefault="001B3B8A">
            <w:pPr>
              <w:pStyle w:val="TableParagraph"/>
              <w:ind w:right="91"/>
              <w:jc w:val="both"/>
            </w:pPr>
            <w:r>
              <w:rPr>
                <w:rFonts w:ascii="Symbol" w:hAnsi="Symbol"/>
              </w:rPr>
              <w:lastRenderedPageBreak/>
              <w:t></w:t>
            </w:r>
            <w:r>
              <w:rPr>
                <w:spacing w:val="40"/>
              </w:rPr>
              <w:t xml:space="preserve"> </w:t>
            </w:r>
            <w:r>
              <w:t>Образовательная</w:t>
            </w:r>
            <w:r>
              <w:rPr>
                <w:spacing w:val="-4"/>
              </w:rPr>
              <w:t xml:space="preserve"> </w:t>
            </w:r>
            <w:r>
              <w:t>деятельность</w:t>
            </w:r>
            <w:r>
              <w:rPr>
                <w:spacing w:val="-4"/>
              </w:rPr>
              <w:t xml:space="preserve"> </w:t>
            </w:r>
            <w:r>
              <w:t>по</w:t>
            </w:r>
            <w:r>
              <w:rPr>
                <w:spacing w:val="-4"/>
              </w:rPr>
              <w:t xml:space="preserve"> </w:t>
            </w:r>
            <w:r>
              <w:t>познавательно-речевому развитию, включающие в себя изучение предметов окружающего мира, социальные отношения людей, экономические знания, основы безопасности жизни, правила дорожного движения, правила пожарной безопасности.</w:t>
            </w:r>
          </w:p>
        </w:tc>
        <w:tc>
          <w:tcPr>
            <w:tcW w:w="4189" w:type="dxa"/>
          </w:tcPr>
          <w:p w14:paraId="76BDE04B" w14:textId="77777777" w:rsidR="002B3F7A" w:rsidRDefault="001B3B8A">
            <w:pPr>
              <w:pStyle w:val="TableParagraph"/>
              <w:numPr>
                <w:ilvl w:val="0"/>
                <w:numId w:val="50"/>
              </w:numPr>
              <w:tabs>
                <w:tab w:val="left" w:pos="445"/>
                <w:tab w:val="left" w:pos="3373"/>
              </w:tabs>
              <w:ind w:right="93" w:firstLine="0"/>
            </w:pPr>
            <w:r>
              <w:rPr>
                <w:spacing w:val="-2"/>
              </w:rPr>
              <w:t>Исследовательская</w:t>
            </w:r>
            <w:r>
              <w:tab/>
            </w:r>
            <w:r>
              <w:rPr>
                <w:spacing w:val="-2"/>
              </w:rPr>
              <w:t>детская деятельность.</w:t>
            </w:r>
          </w:p>
          <w:p w14:paraId="6D529B59" w14:textId="77777777" w:rsidR="002B3F7A" w:rsidRDefault="001B3B8A">
            <w:pPr>
              <w:pStyle w:val="TableParagraph"/>
              <w:numPr>
                <w:ilvl w:val="0"/>
                <w:numId w:val="50"/>
              </w:numPr>
              <w:tabs>
                <w:tab w:val="left" w:pos="445"/>
              </w:tabs>
              <w:spacing w:line="269" w:lineRule="exact"/>
              <w:ind w:left="445"/>
            </w:pPr>
            <w:r>
              <w:t>Индивидуальная</w:t>
            </w:r>
            <w:r>
              <w:rPr>
                <w:spacing w:val="-6"/>
              </w:rPr>
              <w:t xml:space="preserve"> </w:t>
            </w:r>
            <w:r>
              <w:t>работа</w:t>
            </w:r>
            <w:r>
              <w:rPr>
                <w:spacing w:val="-4"/>
              </w:rPr>
              <w:t xml:space="preserve"> </w:t>
            </w:r>
            <w:r>
              <w:t>в</w:t>
            </w:r>
            <w:r>
              <w:rPr>
                <w:spacing w:val="-7"/>
              </w:rPr>
              <w:t xml:space="preserve"> </w:t>
            </w:r>
            <w:r>
              <w:rPr>
                <w:spacing w:val="-2"/>
              </w:rPr>
              <w:t>офисах.</w:t>
            </w:r>
          </w:p>
          <w:p w14:paraId="151E9A26" w14:textId="77777777" w:rsidR="002B3F7A" w:rsidRDefault="001B3B8A">
            <w:pPr>
              <w:pStyle w:val="TableParagraph"/>
              <w:numPr>
                <w:ilvl w:val="0"/>
                <w:numId w:val="50"/>
              </w:numPr>
              <w:tabs>
                <w:tab w:val="left" w:pos="445"/>
              </w:tabs>
              <w:spacing w:line="252" w:lineRule="exact"/>
              <w:ind w:right="96" w:firstLine="0"/>
            </w:pPr>
            <w:r>
              <w:t>Опыты</w:t>
            </w:r>
            <w:r>
              <w:rPr>
                <w:spacing w:val="40"/>
              </w:rPr>
              <w:t xml:space="preserve"> </w:t>
            </w:r>
            <w:r>
              <w:t>и</w:t>
            </w:r>
            <w:r>
              <w:rPr>
                <w:spacing w:val="40"/>
              </w:rPr>
              <w:t xml:space="preserve"> </w:t>
            </w:r>
            <w:r>
              <w:t>эксперименты</w:t>
            </w:r>
            <w:r>
              <w:rPr>
                <w:spacing w:val="40"/>
              </w:rPr>
              <w:t xml:space="preserve"> </w:t>
            </w:r>
            <w:r>
              <w:t>на</w:t>
            </w:r>
            <w:r>
              <w:rPr>
                <w:spacing w:val="40"/>
              </w:rPr>
              <w:t xml:space="preserve"> </w:t>
            </w:r>
            <w:r>
              <w:t>изучение свойств</w:t>
            </w:r>
            <w:r>
              <w:rPr>
                <w:spacing w:val="80"/>
              </w:rPr>
              <w:t xml:space="preserve"> </w:t>
            </w:r>
            <w:r>
              <w:t>и</w:t>
            </w:r>
            <w:r>
              <w:rPr>
                <w:spacing w:val="80"/>
              </w:rPr>
              <w:t xml:space="preserve"> </w:t>
            </w:r>
            <w:r>
              <w:t>характеристик</w:t>
            </w:r>
            <w:r>
              <w:rPr>
                <w:spacing w:val="80"/>
              </w:rPr>
              <w:t xml:space="preserve"> </w:t>
            </w:r>
            <w:r>
              <w:t>предметов</w:t>
            </w:r>
            <w:r>
              <w:rPr>
                <w:spacing w:val="80"/>
              </w:rPr>
              <w:t xml:space="preserve"> </w:t>
            </w:r>
            <w:r>
              <w:t>и</w:t>
            </w:r>
          </w:p>
        </w:tc>
      </w:tr>
      <w:tr w:rsidR="002B3F7A" w14:paraId="14C6D0E0" w14:textId="77777777">
        <w:trPr>
          <w:trHeight w:val="2846"/>
        </w:trPr>
        <w:tc>
          <w:tcPr>
            <w:tcW w:w="6102" w:type="dxa"/>
          </w:tcPr>
          <w:p w14:paraId="146002AA" w14:textId="77777777" w:rsidR="002B3F7A" w:rsidRDefault="001B3B8A">
            <w:pPr>
              <w:pStyle w:val="TableParagraph"/>
              <w:numPr>
                <w:ilvl w:val="0"/>
                <w:numId w:val="49"/>
              </w:numPr>
              <w:tabs>
                <w:tab w:val="left" w:pos="446"/>
              </w:tabs>
              <w:ind w:right="96" w:firstLine="0"/>
            </w:pPr>
            <w:r>
              <w:t>Экскурсии</w:t>
            </w:r>
            <w:r>
              <w:rPr>
                <w:spacing w:val="31"/>
              </w:rPr>
              <w:t xml:space="preserve"> </w:t>
            </w:r>
            <w:r>
              <w:t>с</w:t>
            </w:r>
            <w:r>
              <w:rPr>
                <w:spacing w:val="31"/>
              </w:rPr>
              <w:t xml:space="preserve"> </w:t>
            </w:r>
            <w:r>
              <w:t>наблюдением</w:t>
            </w:r>
            <w:r>
              <w:rPr>
                <w:spacing w:val="31"/>
              </w:rPr>
              <w:t xml:space="preserve"> </w:t>
            </w:r>
            <w:r>
              <w:t>объектов</w:t>
            </w:r>
            <w:r>
              <w:rPr>
                <w:spacing w:val="30"/>
              </w:rPr>
              <w:t xml:space="preserve"> </w:t>
            </w:r>
            <w:r>
              <w:t>окружающего</w:t>
            </w:r>
            <w:r>
              <w:rPr>
                <w:spacing w:val="31"/>
              </w:rPr>
              <w:t xml:space="preserve"> </w:t>
            </w:r>
            <w:r>
              <w:t>мира, природы, экскурсии по ознакомлению с г. Екатеринбургом.</w:t>
            </w:r>
          </w:p>
          <w:p w14:paraId="4252EE6D" w14:textId="77777777" w:rsidR="002B3F7A" w:rsidRDefault="001B3B8A">
            <w:pPr>
              <w:pStyle w:val="TableParagraph"/>
              <w:numPr>
                <w:ilvl w:val="0"/>
                <w:numId w:val="49"/>
              </w:numPr>
              <w:tabs>
                <w:tab w:val="left" w:pos="446"/>
              </w:tabs>
              <w:spacing w:line="269" w:lineRule="exact"/>
              <w:ind w:left="446"/>
            </w:pPr>
            <w:r>
              <w:t>Познавательные</w:t>
            </w:r>
            <w:r>
              <w:rPr>
                <w:spacing w:val="-7"/>
              </w:rPr>
              <w:t xml:space="preserve"> </w:t>
            </w:r>
            <w:r>
              <w:t>беседы</w:t>
            </w:r>
            <w:r>
              <w:rPr>
                <w:spacing w:val="-5"/>
              </w:rPr>
              <w:t xml:space="preserve"> </w:t>
            </w:r>
            <w:r>
              <w:t>вне</w:t>
            </w:r>
            <w:r>
              <w:rPr>
                <w:spacing w:val="-4"/>
              </w:rPr>
              <w:t xml:space="preserve"> </w:t>
            </w:r>
            <w:r>
              <w:rPr>
                <w:spacing w:val="-5"/>
              </w:rPr>
              <w:t>НОД</w:t>
            </w:r>
          </w:p>
          <w:p w14:paraId="0291AE0F" w14:textId="77777777" w:rsidR="002B3F7A" w:rsidRDefault="001B3B8A">
            <w:pPr>
              <w:pStyle w:val="TableParagraph"/>
              <w:numPr>
                <w:ilvl w:val="0"/>
                <w:numId w:val="49"/>
              </w:numPr>
              <w:tabs>
                <w:tab w:val="left" w:pos="446"/>
              </w:tabs>
              <w:spacing w:line="269" w:lineRule="exact"/>
              <w:ind w:left="446"/>
            </w:pPr>
            <w:r>
              <w:rPr>
                <w:spacing w:val="-2"/>
              </w:rPr>
              <w:t>Экскурсии</w:t>
            </w:r>
          </w:p>
          <w:p w14:paraId="29CF1C7D" w14:textId="77777777" w:rsidR="002B3F7A" w:rsidRDefault="001B3B8A">
            <w:pPr>
              <w:pStyle w:val="TableParagraph"/>
              <w:numPr>
                <w:ilvl w:val="0"/>
                <w:numId w:val="49"/>
              </w:numPr>
              <w:tabs>
                <w:tab w:val="left" w:pos="446"/>
              </w:tabs>
              <w:spacing w:line="269" w:lineRule="exact"/>
              <w:ind w:left="446"/>
            </w:pPr>
            <w:r>
              <w:t>Самостоятельная</w:t>
            </w:r>
            <w:r>
              <w:rPr>
                <w:spacing w:val="-5"/>
              </w:rPr>
              <w:t xml:space="preserve"> </w:t>
            </w:r>
            <w:r>
              <w:t>работа</w:t>
            </w:r>
            <w:r>
              <w:rPr>
                <w:spacing w:val="-6"/>
              </w:rPr>
              <w:t xml:space="preserve"> </w:t>
            </w:r>
            <w:r>
              <w:t>в</w:t>
            </w:r>
            <w:r>
              <w:rPr>
                <w:spacing w:val="-5"/>
              </w:rPr>
              <w:t xml:space="preserve"> </w:t>
            </w:r>
            <w:r>
              <w:rPr>
                <w:spacing w:val="-2"/>
              </w:rPr>
              <w:t>офисах.</w:t>
            </w:r>
          </w:p>
          <w:p w14:paraId="0984B33E" w14:textId="77777777" w:rsidR="002B3F7A" w:rsidRDefault="001B3B8A">
            <w:pPr>
              <w:pStyle w:val="TableParagraph"/>
              <w:numPr>
                <w:ilvl w:val="0"/>
                <w:numId w:val="49"/>
              </w:numPr>
              <w:tabs>
                <w:tab w:val="left" w:pos="446"/>
              </w:tabs>
              <w:ind w:right="95" w:firstLine="0"/>
            </w:pPr>
            <w:r>
              <w:t>Чтение,</w:t>
            </w:r>
            <w:r>
              <w:rPr>
                <w:spacing w:val="-8"/>
              </w:rPr>
              <w:t xml:space="preserve"> </w:t>
            </w:r>
            <w:r>
              <w:t>прослушивание</w:t>
            </w:r>
            <w:r>
              <w:rPr>
                <w:spacing w:val="-9"/>
              </w:rPr>
              <w:t xml:space="preserve"> </w:t>
            </w:r>
            <w:r>
              <w:t>сказок,</w:t>
            </w:r>
            <w:r>
              <w:rPr>
                <w:spacing w:val="-9"/>
              </w:rPr>
              <w:t xml:space="preserve"> </w:t>
            </w:r>
            <w:r>
              <w:t>заучивание</w:t>
            </w:r>
            <w:r>
              <w:rPr>
                <w:spacing w:val="-8"/>
              </w:rPr>
              <w:t xml:space="preserve"> </w:t>
            </w:r>
            <w:r>
              <w:t>стихотворений и др. художественных произведений.</w:t>
            </w:r>
          </w:p>
          <w:p w14:paraId="42DD151C" w14:textId="77777777" w:rsidR="002B3F7A" w:rsidRDefault="001B3B8A">
            <w:pPr>
              <w:pStyle w:val="TableParagraph"/>
              <w:numPr>
                <w:ilvl w:val="0"/>
                <w:numId w:val="49"/>
              </w:numPr>
              <w:tabs>
                <w:tab w:val="left" w:pos="446"/>
              </w:tabs>
              <w:spacing w:line="268" w:lineRule="exact"/>
              <w:ind w:left="446"/>
            </w:pPr>
            <w:r>
              <w:t>Клубный</w:t>
            </w:r>
            <w:r>
              <w:rPr>
                <w:spacing w:val="-7"/>
              </w:rPr>
              <w:t xml:space="preserve"> </w:t>
            </w:r>
            <w:r>
              <w:rPr>
                <w:spacing w:val="-5"/>
              </w:rPr>
              <w:t>час</w:t>
            </w:r>
          </w:p>
        </w:tc>
        <w:tc>
          <w:tcPr>
            <w:tcW w:w="4189" w:type="dxa"/>
          </w:tcPr>
          <w:p w14:paraId="367FA6DE" w14:textId="77777777" w:rsidR="002B3F7A" w:rsidRDefault="001B3B8A">
            <w:pPr>
              <w:pStyle w:val="TableParagraph"/>
              <w:spacing w:line="251" w:lineRule="exact"/>
              <w:ind w:left="109"/>
              <w:jc w:val="both"/>
            </w:pPr>
            <w:r>
              <w:t>объектов</w:t>
            </w:r>
            <w:r>
              <w:rPr>
                <w:spacing w:val="77"/>
              </w:rPr>
              <w:t xml:space="preserve"> </w:t>
            </w:r>
            <w:r>
              <w:t>окружающего</w:t>
            </w:r>
            <w:r>
              <w:rPr>
                <w:spacing w:val="77"/>
              </w:rPr>
              <w:t xml:space="preserve"> </w:t>
            </w:r>
            <w:r>
              <w:t>мира</w:t>
            </w:r>
            <w:r>
              <w:rPr>
                <w:spacing w:val="79"/>
              </w:rPr>
              <w:t xml:space="preserve"> </w:t>
            </w:r>
            <w:r>
              <w:t>в</w:t>
            </w:r>
            <w:r>
              <w:rPr>
                <w:spacing w:val="76"/>
              </w:rPr>
              <w:t xml:space="preserve"> </w:t>
            </w:r>
            <w:r>
              <w:rPr>
                <w:spacing w:val="-2"/>
              </w:rPr>
              <w:t>кружке</w:t>
            </w:r>
          </w:p>
          <w:p w14:paraId="5A31685D" w14:textId="77777777" w:rsidR="002B3F7A" w:rsidRDefault="001B3B8A">
            <w:pPr>
              <w:pStyle w:val="TableParagraph"/>
              <w:spacing w:before="1"/>
              <w:ind w:left="109"/>
              <w:jc w:val="both"/>
            </w:pPr>
            <w:r>
              <w:t>«Умники</w:t>
            </w:r>
            <w:r>
              <w:rPr>
                <w:spacing w:val="-4"/>
              </w:rPr>
              <w:t xml:space="preserve"> </w:t>
            </w:r>
            <w:r>
              <w:t>и</w:t>
            </w:r>
            <w:r>
              <w:rPr>
                <w:spacing w:val="-4"/>
              </w:rPr>
              <w:t xml:space="preserve"> </w:t>
            </w:r>
            <w:r>
              <w:rPr>
                <w:spacing w:val="-2"/>
              </w:rPr>
              <w:t>умницы»</w:t>
            </w:r>
          </w:p>
          <w:p w14:paraId="347DB032" w14:textId="77777777" w:rsidR="002B3F7A" w:rsidRDefault="001B3B8A">
            <w:pPr>
              <w:pStyle w:val="TableParagraph"/>
              <w:numPr>
                <w:ilvl w:val="0"/>
                <w:numId w:val="48"/>
              </w:numPr>
              <w:tabs>
                <w:tab w:val="left" w:pos="444"/>
              </w:tabs>
              <w:ind w:right="93" w:firstLine="0"/>
              <w:jc w:val="both"/>
            </w:pPr>
            <w:r>
              <w:t>Презентации детских исследований внутри</w:t>
            </w:r>
            <w:r>
              <w:rPr>
                <w:spacing w:val="-14"/>
              </w:rPr>
              <w:t xml:space="preserve"> </w:t>
            </w:r>
            <w:r>
              <w:t>детского</w:t>
            </w:r>
            <w:r>
              <w:rPr>
                <w:spacing w:val="-14"/>
              </w:rPr>
              <w:t xml:space="preserve"> </w:t>
            </w:r>
            <w:r>
              <w:t>сада,</w:t>
            </w:r>
            <w:r>
              <w:rPr>
                <w:spacing w:val="-14"/>
              </w:rPr>
              <w:t xml:space="preserve"> </w:t>
            </w:r>
            <w:r>
              <w:t>с</w:t>
            </w:r>
            <w:r>
              <w:rPr>
                <w:spacing w:val="-13"/>
              </w:rPr>
              <w:t xml:space="preserve"> </w:t>
            </w:r>
            <w:r>
              <w:t>первоклассниками (выпускниками детского сада), на уровне района, региона и др.</w:t>
            </w:r>
          </w:p>
          <w:p w14:paraId="54DD4408" w14:textId="77777777" w:rsidR="002B3F7A" w:rsidRDefault="001B3B8A">
            <w:pPr>
              <w:pStyle w:val="TableParagraph"/>
              <w:numPr>
                <w:ilvl w:val="0"/>
                <w:numId w:val="48"/>
              </w:numPr>
              <w:tabs>
                <w:tab w:val="left" w:pos="444"/>
              </w:tabs>
              <w:spacing w:line="268" w:lineRule="exact"/>
              <w:ind w:left="444" w:hanging="335"/>
              <w:jc w:val="both"/>
            </w:pPr>
            <w:r>
              <w:t>Экскурсии,</w:t>
            </w:r>
            <w:r>
              <w:rPr>
                <w:spacing w:val="-9"/>
              </w:rPr>
              <w:t xml:space="preserve"> </w:t>
            </w:r>
            <w:r>
              <w:rPr>
                <w:spacing w:val="-2"/>
              </w:rPr>
              <w:t>путешествия</w:t>
            </w:r>
          </w:p>
          <w:p w14:paraId="4787C6E4" w14:textId="77777777" w:rsidR="002B3F7A" w:rsidRDefault="001B3B8A">
            <w:pPr>
              <w:pStyle w:val="TableParagraph"/>
              <w:numPr>
                <w:ilvl w:val="0"/>
                <w:numId w:val="48"/>
              </w:numPr>
              <w:tabs>
                <w:tab w:val="left" w:pos="444"/>
              </w:tabs>
              <w:ind w:right="92" w:firstLine="0"/>
              <w:jc w:val="both"/>
            </w:pPr>
            <w:r>
              <w:t>Индивидуальная работа с детьми по закреплению знаний, умений и навыков.</w:t>
            </w:r>
          </w:p>
          <w:p w14:paraId="3EE5E674" w14:textId="77777777" w:rsidR="002B3F7A" w:rsidRDefault="001B3B8A">
            <w:pPr>
              <w:pStyle w:val="TableParagraph"/>
              <w:numPr>
                <w:ilvl w:val="0"/>
                <w:numId w:val="48"/>
              </w:numPr>
              <w:tabs>
                <w:tab w:val="left" w:pos="444"/>
              </w:tabs>
              <w:spacing w:line="252" w:lineRule="exact"/>
              <w:ind w:right="95" w:firstLine="0"/>
              <w:jc w:val="both"/>
            </w:pPr>
            <w:r>
              <w:t>Интеллектуальные досуги и развлечения, викторины</w:t>
            </w:r>
          </w:p>
        </w:tc>
      </w:tr>
      <w:tr w:rsidR="002B3F7A" w14:paraId="239A7FE4" w14:textId="77777777">
        <w:trPr>
          <w:trHeight w:val="253"/>
        </w:trPr>
        <w:tc>
          <w:tcPr>
            <w:tcW w:w="10291" w:type="dxa"/>
            <w:gridSpan w:val="2"/>
          </w:tcPr>
          <w:p w14:paraId="2A47E7F6" w14:textId="77777777" w:rsidR="002B3F7A" w:rsidRDefault="001B3B8A">
            <w:pPr>
              <w:pStyle w:val="TableParagraph"/>
              <w:spacing w:line="234" w:lineRule="exact"/>
            </w:pPr>
            <w:r>
              <w:rPr>
                <w:spacing w:val="-2"/>
              </w:rPr>
              <w:t>Социально-коммуникативное</w:t>
            </w:r>
            <w:r>
              <w:rPr>
                <w:spacing w:val="25"/>
              </w:rPr>
              <w:t xml:space="preserve"> </w:t>
            </w:r>
            <w:r>
              <w:rPr>
                <w:spacing w:val="-2"/>
              </w:rPr>
              <w:t>развитие</w:t>
            </w:r>
          </w:p>
        </w:tc>
      </w:tr>
      <w:tr w:rsidR="002B3F7A" w14:paraId="55E4A0CA" w14:textId="77777777">
        <w:trPr>
          <w:trHeight w:val="7558"/>
        </w:trPr>
        <w:tc>
          <w:tcPr>
            <w:tcW w:w="6102" w:type="dxa"/>
          </w:tcPr>
          <w:p w14:paraId="79291827" w14:textId="77777777" w:rsidR="002B3F7A" w:rsidRDefault="001B3B8A">
            <w:pPr>
              <w:pStyle w:val="TableParagraph"/>
              <w:numPr>
                <w:ilvl w:val="0"/>
                <w:numId w:val="47"/>
              </w:numPr>
              <w:tabs>
                <w:tab w:val="left" w:pos="445"/>
              </w:tabs>
              <w:ind w:right="92" w:firstLine="0"/>
              <w:jc w:val="both"/>
            </w:pPr>
            <w:r>
              <w:t>Игровая деятельность (развивающие игры: настольно- печатные, динамические, словесные; театрализованные и режиссерские игры)</w:t>
            </w:r>
          </w:p>
          <w:p w14:paraId="38909790" w14:textId="77777777" w:rsidR="002B3F7A" w:rsidRDefault="001B3B8A">
            <w:pPr>
              <w:pStyle w:val="TableParagraph"/>
              <w:numPr>
                <w:ilvl w:val="0"/>
                <w:numId w:val="47"/>
              </w:numPr>
              <w:tabs>
                <w:tab w:val="left" w:pos="445"/>
              </w:tabs>
              <w:ind w:right="94" w:firstLine="0"/>
              <w:jc w:val="both"/>
            </w:pPr>
            <w:r>
              <w:t>Занятия по обучению детей правилам общения между сверстниками и взрослыми.</w:t>
            </w:r>
          </w:p>
          <w:p w14:paraId="1E1351D8" w14:textId="77777777" w:rsidR="002B3F7A" w:rsidRDefault="001B3B8A">
            <w:pPr>
              <w:pStyle w:val="TableParagraph"/>
              <w:numPr>
                <w:ilvl w:val="0"/>
                <w:numId w:val="47"/>
              </w:numPr>
              <w:tabs>
                <w:tab w:val="left" w:pos="445"/>
              </w:tabs>
              <w:ind w:right="91" w:firstLine="0"/>
              <w:jc w:val="both"/>
            </w:pPr>
            <w:r>
              <w:t>Занятия по ознакомлению детей с морально – нравственными ценностями в обществе людей.</w:t>
            </w:r>
          </w:p>
          <w:p w14:paraId="66379FD6" w14:textId="77777777" w:rsidR="002B3F7A" w:rsidRDefault="001B3B8A">
            <w:pPr>
              <w:pStyle w:val="TableParagraph"/>
              <w:numPr>
                <w:ilvl w:val="0"/>
                <w:numId w:val="47"/>
              </w:numPr>
              <w:tabs>
                <w:tab w:val="left" w:pos="445"/>
              </w:tabs>
              <w:spacing w:line="269" w:lineRule="exact"/>
              <w:ind w:left="445" w:hanging="335"/>
              <w:jc w:val="both"/>
            </w:pPr>
            <w:r>
              <w:t>Ежедневное</w:t>
            </w:r>
            <w:r>
              <w:rPr>
                <w:spacing w:val="-9"/>
              </w:rPr>
              <w:t xml:space="preserve"> </w:t>
            </w:r>
            <w:r>
              <w:t>обучение</w:t>
            </w:r>
            <w:r>
              <w:rPr>
                <w:spacing w:val="-8"/>
              </w:rPr>
              <w:t xml:space="preserve"> </w:t>
            </w:r>
            <w:r>
              <w:t>культуре</w:t>
            </w:r>
            <w:r>
              <w:rPr>
                <w:spacing w:val="-8"/>
              </w:rPr>
              <w:t xml:space="preserve"> </w:t>
            </w:r>
            <w:r>
              <w:t>принятия</w:t>
            </w:r>
            <w:r>
              <w:rPr>
                <w:spacing w:val="-8"/>
              </w:rPr>
              <w:t xml:space="preserve"> </w:t>
            </w:r>
            <w:r>
              <w:rPr>
                <w:spacing w:val="-4"/>
              </w:rPr>
              <w:t>пищи</w:t>
            </w:r>
          </w:p>
          <w:p w14:paraId="7EFBC2CF" w14:textId="77777777" w:rsidR="002B3F7A" w:rsidRDefault="001B3B8A">
            <w:pPr>
              <w:pStyle w:val="TableParagraph"/>
              <w:numPr>
                <w:ilvl w:val="0"/>
                <w:numId w:val="47"/>
              </w:numPr>
              <w:tabs>
                <w:tab w:val="left" w:pos="445"/>
              </w:tabs>
              <w:ind w:right="91" w:firstLine="0"/>
              <w:jc w:val="both"/>
            </w:pPr>
            <w:r>
              <w:t xml:space="preserve">Ежедневное обучение культурно – гигиеническим </w:t>
            </w:r>
            <w:r>
              <w:rPr>
                <w:spacing w:val="-2"/>
              </w:rPr>
              <w:t>навыкам.</w:t>
            </w:r>
          </w:p>
          <w:p w14:paraId="1B6D78E3" w14:textId="77777777" w:rsidR="002B3F7A" w:rsidRDefault="001B3B8A">
            <w:pPr>
              <w:pStyle w:val="TableParagraph"/>
              <w:numPr>
                <w:ilvl w:val="0"/>
                <w:numId w:val="47"/>
              </w:numPr>
              <w:tabs>
                <w:tab w:val="left" w:pos="445"/>
              </w:tabs>
              <w:ind w:right="94" w:firstLine="0"/>
              <w:jc w:val="both"/>
            </w:pPr>
            <w:r>
              <w:t>Индивидуальные трудовые поручения и совместный хозяйственно – бытовой труд детей в группе.</w:t>
            </w:r>
          </w:p>
          <w:p w14:paraId="51C34F57" w14:textId="77777777" w:rsidR="002B3F7A" w:rsidRDefault="001B3B8A">
            <w:pPr>
              <w:pStyle w:val="TableParagraph"/>
              <w:numPr>
                <w:ilvl w:val="0"/>
                <w:numId w:val="47"/>
              </w:numPr>
              <w:tabs>
                <w:tab w:val="left" w:pos="445"/>
              </w:tabs>
              <w:ind w:right="92" w:firstLine="0"/>
              <w:jc w:val="both"/>
            </w:pPr>
            <w:r>
              <w:t>Кукольный театр, драматизация и инсценирование постановок по формированию социально-нравственных отношений в обществе людей.</w:t>
            </w:r>
          </w:p>
          <w:p w14:paraId="4CC7A342" w14:textId="77777777" w:rsidR="002B3F7A" w:rsidRDefault="001B3B8A">
            <w:pPr>
              <w:pStyle w:val="TableParagraph"/>
              <w:numPr>
                <w:ilvl w:val="0"/>
                <w:numId w:val="47"/>
              </w:numPr>
              <w:tabs>
                <w:tab w:val="left" w:pos="445"/>
                <w:tab w:val="left" w:pos="2377"/>
                <w:tab w:val="left" w:pos="4891"/>
              </w:tabs>
              <w:ind w:right="92" w:firstLine="0"/>
              <w:jc w:val="both"/>
            </w:pPr>
            <w:r>
              <w:rPr>
                <w:spacing w:val="-2"/>
              </w:rPr>
              <w:t>Совместные</w:t>
            </w:r>
            <w:r>
              <w:tab/>
            </w:r>
            <w:r>
              <w:rPr>
                <w:spacing w:val="-2"/>
              </w:rPr>
              <w:t>сюжетно-ролевые,</w:t>
            </w:r>
            <w:r>
              <w:tab/>
            </w:r>
            <w:r>
              <w:rPr>
                <w:spacing w:val="-2"/>
              </w:rPr>
              <w:t xml:space="preserve">творческие, </w:t>
            </w:r>
            <w:r>
              <w:t>театрализованные игры.</w:t>
            </w:r>
          </w:p>
          <w:p w14:paraId="21CEEEF9" w14:textId="77777777" w:rsidR="002B3F7A" w:rsidRDefault="001B3B8A">
            <w:pPr>
              <w:pStyle w:val="TableParagraph"/>
              <w:numPr>
                <w:ilvl w:val="0"/>
                <w:numId w:val="47"/>
              </w:numPr>
              <w:tabs>
                <w:tab w:val="left" w:pos="445"/>
              </w:tabs>
              <w:ind w:right="93" w:firstLine="0"/>
              <w:jc w:val="both"/>
            </w:pPr>
            <w:r>
              <w:t>Утренники</w:t>
            </w:r>
            <w:r>
              <w:rPr>
                <w:spacing w:val="-5"/>
              </w:rPr>
              <w:t xml:space="preserve"> </w:t>
            </w:r>
            <w:r>
              <w:t>и</w:t>
            </w:r>
            <w:r>
              <w:rPr>
                <w:spacing w:val="-6"/>
              </w:rPr>
              <w:t xml:space="preserve"> </w:t>
            </w:r>
            <w:r>
              <w:t>тематические</w:t>
            </w:r>
            <w:r>
              <w:rPr>
                <w:spacing w:val="-5"/>
              </w:rPr>
              <w:t xml:space="preserve"> </w:t>
            </w:r>
            <w:r>
              <w:t>занятия</w:t>
            </w:r>
            <w:r>
              <w:rPr>
                <w:spacing w:val="-6"/>
              </w:rPr>
              <w:t xml:space="preserve"> </w:t>
            </w:r>
            <w:r>
              <w:t>к</w:t>
            </w:r>
            <w:r>
              <w:rPr>
                <w:spacing w:val="-5"/>
              </w:rPr>
              <w:t xml:space="preserve"> </w:t>
            </w:r>
            <w:r>
              <w:t>главным</w:t>
            </w:r>
            <w:r>
              <w:rPr>
                <w:spacing w:val="-5"/>
              </w:rPr>
              <w:t xml:space="preserve"> </w:t>
            </w:r>
            <w:r>
              <w:t>социальным праздникам</w:t>
            </w:r>
            <w:r>
              <w:rPr>
                <w:spacing w:val="36"/>
              </w:rPr>
              <w:t xml:space="preserve"> </w:t>
            </w:r>
            <w:r>
              <w:t>страны:</w:t>
            </w:r>
            <w:r>
              <w:rPr>
                <w:spacing w:val="38"/>
              </w:rPr>
              <w:t xml:space="preserve"> </w:t>
            </w:r>
            <w:r>
              <w:t>День</w:t>
            </w:r>
            <w:r>
              <w:rPr>
                <w:spacing w:val="39"/>
              </w:rPr>
              <w:t xml:space="preserve"> </w:t>
            </w:r>
            <w:r>
              <w:t>знаний,</w:t>
            </w:r>
            <w:r>
              <w:rPr>
                <w:spacing w:val="39"/>
              </w:rPr>
              <w:t xml:space="preserve"> </w:t>
            </w:r>
            <w:r>
              <w:t>«Мы</w:t>
            </w:r>
            <w:r>
              <w:rPr>
                <w:spacing w:val="39"/>
              </w:rPr>
              <w:t xml:space="preserve"> </w:t>
            </w:r>
            <w:r>
              <w:t>тоже</w:t>
            </w:r>
            <w:r>
              <w:rPr>
                <w:spacing w:val="39"/>
              </w:rPr>
              <w:t xml:space="preserve"> </w:t>
            </w:r>
            <w:r>
              <w:t>имеем</w:t>
            </w:r>
            <w:r>
              <w:rPr>
                <w:spacing w:val="39"/>
              </w:rPr>
              <w:t xml:space="preserve"> </w:t>
            </w:r>
            <w:r>
              <w:rPr>
                <w:spacing w:val="-2"/>
              </w:rPr>
              <w:t>права»,</w:t>
            </w:r>
          </w:p>
          <w:p w14:paraId="1AB291B0" w14:textId="77777777" w:rsidR="002B3F7A" w:rsidRDefault="001B3B8A">
            <w:pPr>
              <w:pStyle w:val="TableParagraph"/>
              <w:ind w:right="92"/>
              <w:jc w:val="both"/>
            </w:pPr>
            <w:r>
              <w:t>«День рождения страны», «День Победы», «Выпускной бал», День Космонавтики, День Защитников Отечества, День 8 марта и прочие.</w:t>
            </w:r>
          </w:p>
          <w:p w14:paraId="4F8BCE80" w14:textId="77777777" w:rsidR="002B3F7A" w:rsidRDefault="001B3B8A">
            <w:pPr>
              <w:pStyle w:val="TableParagraph"/>
              <w:numPr>
                <w:ilvl w:val="0"/>
                <w:numId w:val="47"/>
              </w:numPr>
              <w:tabs>
                <w:tab w:val="left" w:pos="446"/>
              </w:tabs>
              <w:spacing w:line="269" w:lineRule="exact"/>
              <w:ind w:left="446"/>
            </w:pPr>
            <w:r>
              <w:t>Дежурства,</w:t>
            </w:r>
            <w:r>
              <w:rPr>
                <w:spacing w:val="-8"/>
              </w:rPr>
              <w:t xml:space="preserve"> </w:t>
            </w:r>
            <w:r>
              <w:rPr>
                <w:spacing w:val="-2"/>
              </w:rPr>
              <w:t>поручения.</w:t>
            </w:r>
          </w:p>
          <w:p w14:paraId="417DDBDE" w14:textId="77777777" w:rsidR="002B3F7A" w:rsidRDefault="001B3B8A">
            <w:pPr>
              <w:pStyle w:val="TableParagraph"/>
              <w:numPr>
                <w:ilvl w:val="0"/>
                <w:numId w:val="47"/>
              </w:numPr>
              <w:tabs>
                <w:tab w:val="left" w:pos="446"/>
              </w:tabs>
              <w:ind w:right="95" w:firstLine="0"/>
            </w:pPr>
            <w:r>
              <w:t>Обсуждение</w:t>
            </w:r>
            <w:r>
              <w:rPr>
                <w:spacing w:val="40"/>
              </w:rPr>
              <w:t xml:space="preserve"> </w:t>
            </w:r>
            <w:r>
              <w:t>игровых</w:t>
            </w:r>
            <w:r>
              <w:rPr>
                <w:spacing w:val="40"/>
              </w:rPr>
              <w:t xml:space="preserve"> </w:t>
            </w:r>
            <w:r>
              <w:t>ситуаций,</w:t>
            </w:r>
            <w:r>
              <w:rPr>
                <w:spacing w:val="40"/>
              </w:rPr>
              <w:t xml:space="preserve"> </w:t>
            </w:r>
            <w:r>
              <w:t>взаимодействия</w:t>
            </w:r>
            <w:r>
              <w:rPr>
                <w:spacing w:val="40"/>
              </w:rPr>
              <w:t xml:space="preserve"> </w:t>
            </w:r>
            <w:r>
              <w:t>в</w:t>
            </w:r>
            <w:r>
              <w:rPr>
                <w:spacing w:val="40"/>
              </w:rPr>
              <w:t xml:space="preserve"> </w:t>
            </w:r>
            <w:r>
              <w:t>ходе игры и творческой деятельности.</w:t>
            </w:r>
          </w:p>
          <w:p w14:paraId="1468A58C" w14:textId="77777777" w:rsidR="002B3F7A" w:rsidRDefault="001B3B8A">
            <w:pPr>
              <w:pStyle w:val="TableParagraph"/>
              <w:numPr>
                <w:ilvl w:val="0"/>
                <w:numId w:val="47"/>
              </w:numPr>
              <w:tabs>
                <w:tab w:val="left" w:pos="446"/>
              </w:tabs>
              <w:spacing w:line="269" w:lineRule="exact"/>
              <w:ind w:left="446"/>
            </w:pPr>
            <w:r>
              <w:t>Минутки</w:t>
            </w:r>
            <w:r>
              <w:rPr>
                <w:spacing w:val="-5"/>
              </w:rPr>
              <w:t xml:space="preserve"> </w:t>
            </w:r>
            <w:r>
              <w:rPr>
                <w:spacing w:val="-2"/>
              </w:rPr>
              <w:t>общения.</w:t>
            </w:r>
          </w:p>
          <w:p w14:paraId="0DA3B3CB" w14:textId="77777777" w:rsidR="002B3F7A" w:rsidRDefault="001B3B8A">
            <w:pPr>
              <w:pStyle w:val="TableParagraph"/>
              <w:numPr>
                <w:ilvl w:val="0"/>
                <w:numId w:val="47"/>
              </w:numPr>
              <w:tabs>
                <w:tab w:val="left" w:pos="446"/>
              </w:tabs>
              <w:ind w:right="93" w:firstLine="0"/>
            </w:pPr>
            <w:r>
              <w:t>Групповые</w:t>
            </w:r>
            <w:r>
              <w:rPr>
                <w:spacing w:val="-10"/>
              </w:rPr>
              <w:t xml:space="preserve"> </w:t>
            </w:r>
            <w:r>
              <w:t>дела,</w:t>
            </w:r>
            <w:r>
              <w:rPr>
                <w:spacing w:val="-10"/>
              </w:rPr>
              <w:t xml:space="preserve"> </w:t>
            </w:r>
            <w:r>
              <w:t>предусматривающие</w:t>
            </w:r>
            <w:r>
              <w:rPr>
                <w:spacing w:val="-10"/>
              </w:rPr>
              <w:t xml:space="preserve"> </w:t>
            </w:r>
            <w:r>
              <w:t>участие</w:t>
            </w:r>
            <w:r>
              <w:rPr>
                <w:spacing w:val="-10"/>
              </w:rPr>
              <w:t xml:space="preserve"> </w:t>
            </w:r>
            <w:r>
              <w:t>родителей</w:t>
            </w:r>
            <w:r>
              <w:rPr>
                <w:spacing w:val="-10"/>
              </w:rPr>
              <w:t xml:space="preserve"> </w:t>
            </w:r>
            <w:r>
              <w:t>и детей других групп.</w:t>
            </w:r>
          </w:p>
          <w:p w14:paraId="5C35349B" w14:textId="77777777" w:rsidR="002B3F7A" w:rsidRDefault="001B3B8A">
            <w:pPr>
              <w:pStyle w:val="TableParagraph"/>
              <w:numPr>
                <w:ilvl w:val="0"/>
                <w:numId w:val="47"/>
              </w:numPr>
              <w:tabs>
                <w:tab w:val="left" w:pos="446"/>
              </w:tabs>
              <w:spacing w:line="247" w:lineRule="exact"/>
              <w:ind w:left="446"/>
            </w:pPr>
            <w:r>
              <w:t>Клубный</w:t>
            </w:r>
            <w:r>
              <w:rPr>
                <w:spacing w:val="-7"/>
              </w:rPr>
              <w:t xml:space="preserve"> </w:t>
            </w:r>
            <w:r>
              <w:rPr>
                <w:spacing w:val="-5"/>
              </w:rPr>
              <w:t>час</w:t>
            </w:r>
          </w:p>
        </w:tc>
        <w:tc>
          <w:tcPr>
            <w:tcW w:w="4189" w:type="dxa"/>
          </w:tcPr>
          <w:p w14:paraId="0030118D" w14:textId="77777777" w:rsidR="002B3F7A" w:rsidRDefault="001B3B8A">
            <w:pPr>
              <w:pStyle w:val="TableParagraph"/>
              <w:numPr>
                <w:ilvl w:val="0"/>
                <w:numId w:val="46"/>
              </w:numPr>
              <w:tabs>
                <w:tab w:val="left" w:pos="444"/>
              </w:tabs>
              <w:ind w:right="93" w:firstLine="0"/>
              <w:jc w:val="both"/>
            </w:pPr>
            <w:r>
              <w:t>Совместное</w:t>
            </w:r>
            <w:r>
              <w:rPr>
                <w:spacing w:val="-3"/>
              </w:rPr>
              <w:t xml:space="preserve"> </w:t>
            </w:r>
            <w:r>
              <w:t>устройство</w:t>
            </w:r>
            <w:r>
              <w:rPr>
                <w:spacing w:val="-3"/>
              </w:rPr>
              <w:t xml:space="preserve"> </w:t>
            </w:r>
            <w:r>
              <w:t>эстетики</w:t>
            </w:r>
            <w:r>
              <w:rPr>
                <w:spacing w:val="-3"/>
              </w:rPr>
              <w:t xml:space="preserve"> </w:t>
            </w:r>
            <w:r>
              <w:t xml:space="preserve">быта </w:t>
            </w:r>
            <w:r>
              <w:rPr>
                <w:spacing w:val="-2"/>
              </w:rPr>
              <w:t>группы</w:t>
            </w:r>
          </w:p>
          <w:p w14:paraId="4F1E0FA2" w14:textId="77777777" w:rsidR="002B3F7A" w:rsidRDefault="001B3B8A">
            <w:pPr>
              <w:pStyle w:val="TableParagraph"/>
              <w:numPr>
                <w:ilvl w:val="0"/>
                <w:numId w:val="46"/>
              </w:numPr>
              <w:tabs>
                <w:tab w:val="left" w:pos="444"/>
              </w:tabs>
              <w:spacing w:line="267" w:lineRule="exact"/>
              <w:ind w:left="444" w:hanging="335"/>
              <w:jc w:val="both"/>
            </w:pPr>
            <w:r>
              <w:t>Работа</w:t>
            </w:r>
            <w:r>
              <w:rPr>
                <w:spacing w:val="-2"/>
              </w:rPr>
              <w:t xml:space="preserve"> </w:t>
            </w:r>
            <w:r>
              <w:t>в</w:t>
            </w:r>
            <w:r>
              <w:rPr>
                <w:spacing w:val="-3"/>
              </w:rPr>
              <w:t xml:space="preserve"> </w:t>
            </w:r>
            <w:r>
              <w:t>книжном</w:t>
            </w:r>
            <w:r>
              <w:rPr>
                <w:spacing w:val="-2"/>
              </w:rPr>
              <w:t xml:space="preserve"> уголке</w:t>
            </w:r>
          </w:p>
          <w:p w14:paraId="4F4AA9A5" w14:textId="77777777" w:rsidR="002B3F7A" w:rsidRDefault="001B3B8A">
            <w:pPr>
              <w:pStyle w:val="TableParagraph"/>
              <w:numPr>
                <w:ilvl w:val="0"/>
                <w:numId w:val="46"/>
              </w:numPr>
              <w:tabs>
                <w:tab w:val="left" w:pos="444"/>
              </w:tabs>
              <w:spacing w:line="269" w:lineRule="exact"/>
              <w:ind w:left="444" w:hanging="335"/>
              <w:jc w:val="both"/>
            </w:pPr>
            <w:r>
              <w:t>Сюжетно-ролевые</w:t>
            </w:r>
            <w:r>
              <w:rPr>
                <w:spacing w:val="-7"/>
              </w:rPr>
              <w:t xml:space="preserve"> </w:t>
            </w:r>
            <w:r>
              <w:rPr>
                <w:spacing w:val="-4"/>
              </w:rPr>
              <w:t>игры</w:t>
            </w:r>
          </w:p>
          <w:p w14:paraId="7E5B0777" w14:textId="77777777" w:rsidR="002B3F7A" w:rsidRDefault="001B3B8A">
            <w:pPr>
              <w:pStyle w:val="TableParagraph"/>
              <w:numPr>
                <w:ilvl w:val="0"/>
                <w:numId w:val="46"/>
              </w:numPr>
              <w:tabs>
                <w:tab w:val="left" w:pos="444"/>
                <w:tab w:val="left" w:pos="2649"/>
                <w:tab w:val="left" w:pos="3030"/>
              </w:tabs>
              <w:ind w:right="90" w:firstLine="0"/>
              <w:jc w:val="both"/>
            </w:pPr>
            <w:r>
              <w:rPr>
                <w:spacing w:val="-2"/>
              </w:rPr>
              <w:t>Просмотр</w:t>
            </w:r>
            <w:r>
              <w:tab/>
            </w:r>
            <w:r>
              <w:rPr>
                <w:spacing w:val="-2"/>
              </w:rPr>
              <w:t>мультфильмов, способствующих</w:t>
            </w:r>
            <w:r>
              <w:tab/>
            </w:r>
            <w:r>
              <w:tab/>
            </w:r>
            <w:r>
              <w:rPr>
                <w:spacing w:val="-2"/>
              </w:rPr>
              <w:t xml:space="preserve">социально- </w:t>
            </w:r>
            <w:r>
              <w:t>нравственному воспитанию детей.</w:t>
            </w:r>
          </w:p>
          <w:p w14:paraId="053A48FC" w14:textId="77777777" w:rsidR="002B3F7A" w:rsidRDefault="001B3B8A">
            <w:pPr>
              <w:pStyle w:val="TableParagraph"/>
              <w:numPr>
                <w:ilvl w:val="0"/>
                <w:numId w:val="46"/>
              </w:numPr>
              <w:tabs>
                <w:tab w:val="left" w:pos="444"/>
              </w:tabs>
              <w:spacing w:line="269" w:lineRule="exact"/>
              <w:ind w:left="444" w:hanging="335"/>
              <w:jc w:val="both"/>
            </w:pPr>
            <w:r>
              <w:t>Игры</w:t>
            </w:r>
            <w:r>
              <w:rPr>
                <w:spacing w:val="-3"/>
              </w:rPr>
              <w:t xml:space="preserve"> </w:t>
            </w:r>
            <w:r>
              <w:t>с</w:t>
            </w:r>
            <w:r>
              <w:rPr>
                <w:spacing w:val="-1"/>
              </w:rPr>
              <w:t xml:space="preserve"> </w:t>
            </w:r>
            <w:r>
              <w:rPr>
                <w:spacing w:val="-2"/>
              </w:rPr>
              <w:t>ряженьем</w:t>
            </w:r>
          </w:p>
          <w:p w14:paraId="280E9CA0" w14:textId="77777777" w:rsidR="002B3F7A" w:rsidRDefault="001B3B8A">
            <w:pPr>
              <w:pStyle w:val="TableParagraph"/>
              <w:numPr>
                <w:ilvl w:val="0"/>
                <w:numId w:val="46"/>
              </w:numPr>
              <w:tabs>
                <w:tab w:val="left" w:pos="444"/>
              </w:tabs>
              <w:ind w:right="94" w:firstLine="0"/>
              <w:jc w:val="both"/>
            </w:pPr>
            <w:r>
              <w:t>Встречи</w:t>
            </w:r>
            <w:r>
              <w:rPr>
                <w:spacing w:val="-4"/>
              </w:rPr>
              <w:t xml:space="preserve"> </w:t>
            </w:r>
            <w:r>
              <w:t>с</w:t>
            </w:r>
            <w:r>
              <w:rPr>
                <w:spacing w:val="-4"/>
              </w:rPr>
              <w:t xml:space="preserve"> </w:t>
            </w:r>
            <w:r>
              <w:t>героями</w:t>
            </w:r>
            <w:r>
              <w:rPr>
                <w:spacing w:val="-3"/>
              </w:rPr>
              <w:t xml:space="preserve"> </w:t>
            </w:r>
            <w:r>
              <w:t>сказок,</w:t>
            </w:r>
            <w:r>
              <w:rPr>
                <w:spacing w:val="-3"/>
              </w:rPr>
              <w:t xml:space="preserve"> </w:t>
            </w:r>
            <w:r>
              <w:t>общение</w:t>
            </w:r>
            <w:r>
              <w:rPr>
                <w:spacing w:val="-2"/>
              </w:rPr>
              <w:t xml:space="preserve"> </w:t>
            </w:r>
            <w:r>
              <w:t>на темы морали.</w:t>
            </w:r>
          </w:p>
          <w:p w14:paraId="539B7EFD" w14:textId="77777777" w:rsidR="002B3F7A" w:rsidRDefault="001B3B8A">
            <w:pPr>
              <w:pStyle w:val="TableParagraph"/>
              <w:numPr>
                <w:ilvl w:val="0"/>
                <w:numId w:val="46"/>
              </w:numPr>
              <w:tabs>
                <w:tab w:val="left" w:pos="444"/>
              </w:tabs>
              <w:ind w:right="92" w:firstLine="0"/>
              <w:jc w:val="both"/>
            </w:pPr>
            <w:r>
              <w:t>Живое общение со знаменитыми людьми нашего поселка.</w:t>
            </w:r>
          </w:p>
          <w:p w14:paraId="0F639A16" w14:textId="77777777" w:rsidR="002B3F7A" w:rsidRDefault="001B3B8A">
            <w:pPr>
              <w:pStyle w:val="TableParagraph"/>
              <w:numPr>
                <w:ilvl w:val="0"/>
                <w:numId w:val="46"/>
              </w:numPr>
              <w:tabs>
                <w:tab w:val="left" w:pos="444"/>
              </w:tabs>
              <w:spacing w:line="267" w:lineRule="exact"/>
              <w:ind w:left="444" w:hanging="335"/>
              <w:jc w:val="both"/>
            </w:pPr>
            <w:r>
              <w:t>Общение</w:t>
            </w:r>
            <w:r>
              <w:rPr>
                <w:spacing w:val="-4"/>
              </w:rPr>
              <w:t xml:space="preserve"> </w:t>
            </w:r>
            <w:r>
              <w:t>младших</w:t>
            </w:r>
            <w:r>
              <w:rPr>
                <w:spacing w:val="-4"/>
              </w:rPr>
              <w:t xml:space="preserve"> </w:t>
            </w:r>
            <w:r>
              <w:t>и</w:t>
            </w:r>
            <w:r>
              <w:rPr>
                <w:spacing w:val="-4"/>
              </w:rPr>
              <w:t xml:space="preserve"> </w:t>
            </w:r>
            <w:r>
              <w:t>старших</w:t>
            </w:r>
            <w:r>
              <w:rPr>
                <w:spacing w:val="-3"/>
              </w:rPr>
              <w:t xml:space="preserve"> </w:t>
            </w:r>
            <w:r>
              <w:rPr>
                <w:spacing w:val="-2"/>
              </w:rPr>
              <w:t>детей.</w:t>
            </w:r>
          </w:p>
          <w:p w14:paraId="7B1B003A" w14:textId="77777777" w:rsidR="002B3F7A" w:rsidRDefault="001B3B8A">
            <w:pPr>
              <w:pStyle w:val="TableParagraph"/>
              <w:numPr>
                <w:ilvl w:val="0"/>
                <w:numId w:val="46"/>
              </w:numPr>
              <w:tabs>
                <w:tab w:val="left" w:pos="444"/>
              </w:tabs>
              <w:ind w:right="93" w:firstLine="0"/>
              <w:jc w:val="both"/>
            </w:pPr>
            <w:r>
              <w:t xml:space="preserve">Выставки семейных стенгазет с представлением интересов семьи и </w:t>
            </w:r>
            <w:r>
              <w:rPr>
                <w:spacing w:val="-2"/>
              </w:rPr>
              <w:t>ребенка.</w:t>
            </w:r>
          </w:p>
        </w:tc>
      </w:tr>
      <w:tr w:rsidR="002B3F7A" w14:paraId="79FE4AC2" w14:textId="77777777">
        <w:trPr>
          <w:trHeight w:val="251"/>
        </w:trPr>
        <w:tc>
          <w:tcPr>
            <w:tcW w:w="10291" w:type="dxa"/>
            <w:gridSpan w:val="2"/>
          </w:tcPr>
          <w:p w14:paraId="3EF938A1" w14:textId="77777777" w:rsidR="002B3F7A" w:rsidRDefault="001B3B8A">
            <w:pPr>
              <w:pStyle w:val="TableParagraph"/>
              <w:spacing w:line="232" w:lineRule="exact"/>
            </w:pPr>
            <w:r>
              <w:rPr>
                <w:spacing w:val="-2"/>
              </w:rPr>
              <w:t>Художественно-эстетическое</w:t>
            </w:r>
            <w:r>
              <w:rPr>
                <w:spacing w:val="19"/>
              </w:rPr>
              <w:t xml:space="preserve"> </w:t>
            </w:r>
            <w:r>
              <w:rPr>
                <w:spacing w:val="-2"/>
              </w:rPr>
              <w:t>развитие</w:t>
            </w:r>
            <w:r>
              <w:rPr>
                <w:spacing w:val="19"/>
              </w:rPr>
              <w:t xml:space="preserve"> </w:t>
            </w:r>
            <w:r>
              <w:rPr>
                <w:spacing w:val="-2"/>
              </w:rPr>
              <w:t>дошкольников</w:t>
            </w:r>
          </w:p>
        </w:tc>
      </w:tr>
      <w:tr w:rsidR="002B3F7A" w14:paraId="30C05222" w14:textId="77777777">
        <w:trPr>
          <w:trHeight w:val="3163"/>
        </w:trPr>
        <w:tc>
          <w:tcPr>
            <w:tcW w:w="6102" w:type="dxa"/>
          </w:tcPr>
          <w:p w14:paraId="2B86DF40" w14:textId="77777777" w:rsidR="002B3F7A" w:rsidRDefault="001B3B8A">
            <w:pPr>
              <w:pStyle w:val="TableParagraph"/>
              <w:numPr>
                <w:ilvl w:val="0"/>
                <w:numId w:val="45"/>
              </w:numPr>
              <w:tabs>
                <w:tab w:val="left" w:pos="445"/>
              </w:tabs>
              <w:spacing w:before="2" w:line="269" w:lineRule="exact"/>
              <w:ind w:left="445" w:hanging="335"/>
              <w:jc w:val="both"/>
            </w:pPr>
            <w:r>
              <w:lastRenderedPageBreak/>
              <w:t>Музыкальные</w:t>
            </w:r>
            <w:r>
              <w:rPr>
                <w:spacing w:val="-8"/>
              </w:rPr>
              <w:t xml:space="preserve"> </w:t>
            </w:r>
            <w:r>
              <w:rPr>
                <w:spacing w:val="-2"/>
              </w:rPr>
              <w:t>занятия</w:t>
            </w:r>
          </w:p>
          <w:p w14:paraId="702F6DF1" w14:textId="77777777" w:rsidR="002B3F7A" w:rsidRDefault="001B3B8A">
            <w:pPr>
              <w:pStyle w:val="TableParagraph"/>
              <w:numPr>
                <w:ilvl w:val="0"/>
                <w:numId w:val="45"/>
              </w:numPr>
              <w:tabs>
                <w:tab w:val="left" w:pos="445"/>
              </w:tabs>
              <w:ind w:right="94" w:firstLine="0"/>
              <w:jc w:val="both"/>
            </w:pPr>
            <w:r>
              <w:t>Занятия по изобразительной деятельности: лепка, аппликация, рисование, конструированию</w:t>
            </w:r>
          </w:p>
          <w:p w14:paraId="6699B2A1" w14:textId="77777777" w:rsidR="002B3F7A" w:rsidRDefault="001B3B8A">
            <w:pPr>
              <w:pStyle w:val="TableParagraph"/>
              <w:numPr>
                <w:ilvl w:val="0"/>
                <w:numId w:val="45"/>
              </w:numPr>
              <w:tabs>
                <w:tab w:val="left" w:pos="445"/>
              </w:tabs>
              <w:spacing w:line="267" w:lineRule="exact"/>
              <w:ind w:left="445" w:hanging="335"/>
              <w:jc w:val="both"/>
            </w:pPr>
            <w:r>
              <w:t>Индивидуальная</w:t>
            </w:r>
            <w:r>
              <w:rPr>
                <w:spacing w:val="-6"/>
              </w:rPr>
              <w:t xml:space="preserve"> </w:t>
            </w:r>
            <w:r>
              <w:t>работа</w:t>
            </w:r>
            <w:r>
              <w:rPr>
                <w:spacing w:val="-6"/>
              </w:rPr>
              <w:t xml:space="preserve"> </w:t>
            </w:r>
            <w:r>
              <w:t>с</w:t>
            </w:r>
            <w:r>
              <w:rPr>
                <w:spacing w:val="-6"/>
              </w:rPr>
              <w:t xml:space="preserve"> </w:t>
            </w:r>
            <w:r>
              <w:rPr>
                <w:spacing w:val="-2"/>
              </w:rPr>
              <w:t>детьми</w:t>
            </w:r>
          </w:p>
          <w:p w14:paraId="3166C2E6" w14:textId="77777777" w:rsidR="002B3F7A" w:rsidRDefault="001B3B8A">
            <w:pPr>
              <w:pStyle w:val="TableParagraph"/>
              <w:numPr>
                <w:ilvl w:val="0"/>
                <w:numId w:val="45"/>
              </w:numPr>
              <w:tabs>
                <w:tab w:val="left" w:pos="445"/>
              </w:tabs>
              <w:spacing w:line="269" w:lineRule="exact"/>
              <w:ind w:left="445" w:hanging="335"/>
              <w:jc w:val="both"/>
            </w:pPr>
            <w:r>
              <w:t>Наблюдение</w:t>
            </w:r>
            <w:r>
              <w:rPr>
                <w:spacing w:val="-7"/>
              </w:rPr>
              <w:t xml:space="preserve"> </w:t>
            </w:r>
            <w:r>
              <w:t>красивых</w:t>
            </w:r>
            <w:r>
              <w:rPr>
                <w:spacing w:val="-4"/>
              </w:rPr>
              <w:t xml:space="preserve"> </w:t>
            </w:r>
            <w:r>
              <w:t>пейзажей</w:t>
            </w:r>
            <w:r>
              <w:rPr>
                <w:spacing w:val="-5"/>
              </w:rPr>
              <w:t xml:space="preserve"> </w:t>
            </w:r>
            <w:r>
              <w:t>в</w:t>
            </w:r>
            <w:r>
              <w:rPr>
                <w:spacing w:val="-5"/>
              </w:rPr>
              <w:t xml:space="preserve"> </w:t>
            </w:r>
            <w:r>
              <w:rPr>
                <w:spacing w:val="-2"/>
              </w:rPr>
              <w:t>природе.</w:t>
            </w:r>
          </w:p>
          <w:p w14:paraId="4E4FC76C" w14:textId="77777777" w:rsidR="002B3F7A" w:rsidRDefault="001B3B8A">
            <w:pPr>
              <w:pStyle w:val="TableParagraph"/>
              <w:numPr>
                <w:ilvl w:val="0"/>
                <w:numId w:val="45"/>
              </w:numPr>
              <w:tabs>
                <w:tab w:val="left" w:pos="445"/>
              </w:tabs>
              <w:ind w:right="96" w:firstLine="0"/>
              <w:jc w:val="both"/>
            </w:pPr>
            <w:r>
              <w:t>Участие в конкурсах поделок внутри детского сада и на уровне поселка.</w:t>
            </w:r>
          </w:p>
          <w:p w14:paraId="65A25A37" w14:textId="77777777" w:rsidR="002B3F7A" w:rsidRDefault="001B3B8A">
            <w:pPr>
              <w:pStyle w:val="TableParagraph"/>
              <w:numPr>
                <w:ilvl w:val="0"/>
                <w:numId w:val="45"/>
              </w:numPr>
              <w:tabs>
                <w:tab w:val="left" w:pos="445"/>
              </w:tabs>
              <w:ind w:right="94" w:firstLine="0"/>
              <w:jc w:val="both"/>
            </w:pPr>
            <w:r>
              <w:t>Утренники и тематические занятия: Праздник осени, Проводы Зимы, Летний праздник, «Весна красна», Театральная неделя.</w:t>
            </w:r>
          </w:p>
          <w:p w14:paraId="206BE3F9" w14:textId="77777777" w:rsidR="002B3F7A" w:rsidRDefault="001B3B8A">
            <w:pPr>
              <w:pStyle w:val="TableParagraph"/>
              <w:numPr>
                <w:ilvl w:val="0"/>
                <w:numId w:val="45"/>
              </w:numPr>
              <w:tabs>
                <w:tab w:val="left" w:pos="445"/>
              </w:tabs>
              <w:spacing w:line="269" w:lineRule="exact"/>
              <w:ind w:left="445" w:hanging="335"/>
              <w:jc w:val="both"/>
            </w:pPr>
            <w:r>
              <w:t>Дни</w:t>
            </w:r>
            <w:r>
              <w:rPr>
                <w:spacing w:val="-3"/>
              </w:rPr>
              <w:t xml:space="preserve"> </w:t>
            </w:r>
            <w:r>
              <w:t>театра,</w:t>
            </w:r>
            <w:r>
              <w:rPr>
                <w:spacing w:val="-6"/>
              </w:rPr>
              <w:t xml:space="preserve"> </w:t>
            </w:r>
            <w:r>
              <w:t>книга,</w:t>
            </w:r>
            <w:r>
              <w:rPr>
                <w:spacing w:val="-2"/>
              </w:rPr>
              <w:t xml:space="preserve"> музыки</w:t>
            </w:r>
          </w:p>
        </w:tc>
        <w:tc>
          <w:tcPr>
            <w:tcW w:w="4189" w:type="dxa"/>
          </w:tcPr>
          <w:p w14:paraId="661581D3" w14:textId="77777777" w:rsidR="002B3F7A" w:rsidRDefault="001B3B8A">
            <w:pPr>
              <w:pStyle w:val="TableParagraph"/>
              <w:numPr>
                <w:ilvl w:val="0"/>
                <w:numId w:val="44"/>
              </w:numPr>
              <w:tabs>
                <w:tab w:val="left" w:pos="445"/>
              </w:tabs>
              <w:spacing w:before="2" w:line="269" w:lineRule="exact"/>
              <w:ind w:left="445"/>
            </w:pPr>
            <w:r>
              <w:rPr>
                <w:spacing w:val="-2"/>
              </w:rPr>
              <w:t>Музыкально-художественные</w:t>
            </w:r>
            <w:r>
              <w:rPr>
                <w:spacing w:val="31"/>
              </w:rPr>
              <w:t xml:space="preserve"> </w:t>
            </w:r>
            <w:r>
              <w:rPr>
                <w:spacing w:val="-2"/>
              </w:rPr>
              <w:t>досуги.</w:t>
            </w:r>
          </w:p>
          <w:p w14:paraId="62226899" w14:textId="77777777" w:rsidR="002B3F7A" w:rsidRDefault="001B3B8A">
            <w:pPr>
              <w:pStyle w:val="TableParagraph"/>
              <w:numPr>
                <w:ilvl w:val="0"/>
                <w:numId w:val="44"/>
              </w:numPr>
              <w:tabs>
                <w:tab w:val="left" w:pos="445"/>
                <w:tab w:val="left" w:pos="1772"/>
                <w:tab w:val="left" w:pos="2916"/>
                <w:tab w:val="left" w:pos="3854"/>
              </w:tabs>
              <w:ind w:right="93" w:firstLine="0"/>
            </w:pPr>
            <w:r>
              <w:rPr>
                <w:spacing w:val="-2"/>
              </w:rPr>
              <w:t>Выставки</w:t>
            </w:r>
            <w:r>
              <w:tab/>
            </w:r>
            <w:r>
              <w:rPr>
                <w:spacing w:val="-2"/>
              </w:rPr>
              <w:t>детских</w:t>
            </w:r>
            <w:r>
              <w:tab/>
            </w:r>
            <w:r>
              <w:rPr>
                <w:spacing w:val="-2"/>
              </w:rPr>
              <w:t>работ</w:t>
            </w:r>
            <w:r>
              <w:tab/>
            </w:r>
            <w:r>
              <w:rPr>
                <w:spacing w:val="-6"/>
              </w:rPr>
              <w:t xml:space="preserve">по </w:t>
            </w:r>
            <w:r>
              <w:rPr>
                <w:spacing w:val="-2"/>
              </w:rPr>
              <w:t>изодеятельности</w:t>
            </w:r>
          </w:p>
          <w:p w14:paraId="5D139377" w14:textId="77777777" w:rsidR="002B3F7A" w:rsidRDefault="001B3B8A">
            <w:pPr>
              <w:pStyle w:val="TableParagraph"/>
              <w:numPr>
                <w:ilvl w:val="0"/>
                <w:numId w:val="44"/>
              </w:numPr>
              <w:tabs>
                <w:tab w:val="left" w:pos="445"/>
              </w:tabs>
              <w:ind w:right="99" w:firstLine="0"/>
            </w:pPr>
            <w:r>
              <w:t>Работа</w:t>
            </w:r>
            <w:r>
              <w:rPr>
                <w:spacing w:val="32"/>
              </w:rPr>
              <w:t xml:space="preserve"> </w:t>
            </w:r>
            <w:r>
              <w:t>семейного</w:t>
            </w:r>
            <w:r>
              <w:rPr>
                <w:spacing w:val="31"/>
              </w:rPr>
              <w:t xml:space="preserve"> </w:t>
            </w:r>
            <w:r>
              <w:t>клуба</w:t>
            </w:r>
            <w:r>
              <w:rPr>
                <w:spacing w:val="32"/>
              </w:rPr>
              <w:t xml:space="preserve"> </w:t>
            </w:r>
            <w:r>
              <w:t>«Наши</w:t>
            </w:r>
            <w:r>
              <w:rPr>
                <w:spacing w:val="31"/>
              </w:rPr>
              <w:t xml:space="preserve"> </w:t>
            </w:r>
            <w:r>
              <w:t>руки не для скуки»</w:t>
            </w:r>
          </w:p>
          <w:p w14:paraId="530D2CEC" w14:textId="77777777" w:rsidR="002B3F7A" w:rsidRDefault="001B3B8A">
            <w:pPr>
              <w:pStyle w:val="TableParagraph"/>
              <w:numPr>
                <w:ilvl w:val="0"/>
                <w:numId w:val="44"/>
              </w:numPr>
              <w:tabs>
                <w:tab w:val="left" w:pos="445"/>
              </w:tabs>
              <w:ind w:right="94" w:firstLine="0"/>
            </w:pPr>
            <w:r>
              <w:t>Выставки</w:t>
            </w:r>
            <w:r>
              <w:rPr>
                <w:spacing w:val="-7"/>
              </w:rPr>
              <w:t xml:space="preserve"> </w:t>
            </w:r>
            <w:r>
              <w:t>семейного</w:t>
            </w:r>
            <w:r>
              <w:rPr>
                <w:spacing w:val="-7"/>
              </w:rPr>
              <w:t xml:space="preserve"> </w:t>
            </w:r>
            <w:r>
              <w:t>клуба</w:t>
            </w:r>
            <w:r>
              <w:rPr>
                <w:spacing w:val="-4"/>
              </w:rPr>
              <w:t xml:space="preserve"> </w:t>
            </w:r>
            <w:r>
              <w:t>любителей детской фотографии</w:t>
            </w:r>
          </w:p>
          <w:p w14:paraId="3B813AC4" w14:textId="77777777" w:rsidR="002B3F7A" w:rsidRDefault="001B3B8A">
            <w:pPr>
              <w:pStyle w:val="TableParagraph"/>
              <w:numPr>
                <w:ilvl w:val="0"/>
                <w:numId w:val="44"/>
              </w:numPr>
              <w:tabs>
                <w:tab w:val="left" w:pos="445"/>
              </w:tabs>
              <w:ind w:right="95" w:firstLine="0"/>
            </w:pPr>
            <w:r>
              <w:t>Ручной</w:t>
            </w:r>
            <w:r>
              <w:rPr>
                <w:spacing w:val="40"/>
              </w:rPr>
              <w:t xml:space="preserve"> </w:t>
            </w:r>
            <w:r>
              <w:t>труд.</w:t>
            </w:r>
            <w:r>
              <w:rPr>
                <w:spacing w:val="40"/>
              </w:rPr>
              <w:t xml:space="preserve"> </w:t>
            </w:r>
            <w:r>
              <w:t>Детская</w:t>
            </w:r>
            <w:r>
              <w:rPr>
                <w:spacing w:val="40"/>
              </w:rPr>
              <w:t xml:space="preserve"> </w:t>
            </w:r>
            <w:r>
              <w:t>продуктивная деятельность вне занятий.</w:t>
            </w:r>
          </w:p>
          <w:p w14:paraId="67B853A8" w14:textId="77777777" w:rsidR="002B3F7A" w:rsidRDefault="001B3B8A">
            <w:pPr>
              <w:pStyle w:val="TableParagraph"/>
              <w:numPr>
                <w:ilvl w:val="0"/>
                <w:numId w:val="44"/>
              </w:numPr>
              <w:tabs>
                <w:tab w:val="left" w:pos="445"/>
              </w:tabs>
              <w:spacing w:line="267" w:lineRule="exact"/>
              <w:ind w:left="445"/>
            </w:pPr>
            <w:r>
              <w:t>Концерты,</w:t>
            </w:r>
            <w:r>
              <w:rPr>
                <w:spacing w:val="-5"/>
              </w:rPr>
              <w:t xml:space="preserve"> </w:t>
            </w:r>
            <w:r>
              <w:rPr>
                <w:spacing w:val="-2"/>
              </w:rPr>
              <w:t>спектакли</w:t>
            </w:r>
          </w:p>
          <w:p w14:paraId="256E47CC" w14:textId="77777777" w:rsidR="002B3F7A" w:rsidRDefault="001B3B8A">
            <w:pPr>
              <w:pStyle w:val="TableParagraph"/>
              <w:numPr>
                <w:ilvl w:val="0"/>
                <w:numId w:val="44"/>
              </w:numPr>
              <w:tabs>
                <w:tab w:val="left" w:pos="445"/>
              </w:tabs>
              <w:spacing w:line="269" w:lineRule="exact"/>
              <w:ind w:left="445"/>
            </w:pPr>
            <w:r>
              <w:t>Дни</w:t>
            </w:r>
            <w:r>
              <w:rPr>
                <w:spacing w:val="-4"/>
              </w:rPr>
              <w:t xml:space="preserve"> </w:t>
            </w:r>
            <w:r>
              <w:t>открытых</w:t>
            </w:r>
            <w:r>
              <w:rPr>
                <w:spacing w:val="-4"/>
              </w:rPr>
              <w:t xml:space="preserve"> </w:t>
            </w:r>
            <w:r>
              <w:rPr>
                <w:spacing w:val="-2"/>
              </w:rPr>
              <w:t>дверей</w:t>
            </w:r>
          </w:p>
          <w:p w14:paraId="12C528F1" w14:textId="77777777" w:rsidR="002B3F7A" w:rsidRDefault="001B3B8A">
            <w:pPr>
              <w:pStyle w:val="TableParagraph"/>
              <w:numPr>
                <w:ilvl w:val="0"/>
                <w:numId w:val="44"/>
              </w:numPr>
              <w:tabs>
                <w:tab w:val="left" w:pos="445"/>
              </w:tabs>
              <w:spacing w:line="249" w:lineRule="exact"/>
              <w:ind w:left="445"/>
            </w:pPr>
            <w:r>
              <w:t>Праздники.</w:t>
            </w:r>
            <w:r>
              <w:rPr>
                <w:spacing w:val="-10"/>
              </w:rPr>
              <w:t xml:space="preserve"> </w:t>
            </w:r>
            <w:r>
              <w:t>Конкурсы,</w:t>
            </w:r>
            <w:r>
              <w:rPr>
                <w:spacing w:val="-9"/>
              </w:rPr>
              <w:t xml:space="preserve"> </w:t>
            </w:r>
            <w:r>
              <w:rPr>
                <w:spacing w:val="-2"/>
              </w:rPr>
              <w:t>Фестивали.</w:t>
            </w:r>
          </w:p>
        </w:tc>
      </w:tr>
    </w:tbl>
    <w:p w14:paraId="5D1BBF1D" w14:textId="77777777" w:rsidR="002B3F7A" w:rsidRDefault="001B3B8A">
      <w:pPr>
        <w:spacing w:before="242"/>
        <w:ind w:left="955"/>
        <w:jc w:val="both"/>
        <w:rPr>
          <w:b/>
        </w:rPr>
      </w:pPr>
      <w:r>
        <w:rPr>
          <w:b/>
        </w:rPr>
        <w:t>Особенности</w:t>
      </w:r>
      <w:r>
        <w:rPr>
          <w:b/>
          <w:spacing w:val="-6"/>
        </w:rPr>
        <w:t xml:space="preserve"> </w:t>
      </w:r>
      <w:r>
        <w:rPr>
          <w:b/>
        </w:rPr>
        <w:t>планирования</w:t>
      </w:r>
      <w:r>
        <w:rPr>
          <w:b/>
          <w:spacing w:val="-6"/>
        </w:rPr>
        <w:t xml:space="preserve"> </w:t>
      </w:r>
      <w:r>
        <w:rPr>
          <w:b/>
        </w:rPr>
        <w:t>образовательной</w:t>
      </w:r>
      <w:r>
        <w:rPr>
          <w:b/>
          <w:spacing w:val="-9"/>
        </w:rPr>
        <w:t xml:space="preserve"> </w:t>
      </w:r>
      <w:r>
        <w:rPr>
          <w:b/>
        </w:rPr>
        <w:t>деятельности</w:t>
      </w:r>
      <w:r>
        <w:rPr>
          <w:b/>
          <w:spacing w:val="-6"/>
        </w:rPr>
        <w:t xml:space="preserve"> </w:t>
      </w:r>
      <w:r>
        <w:rPr>
          <w:b/>
        </w:rPr>
        <w:t>с</w:t>
      </w:r>
      <w:r>
        <w:rPr>
          <w:b/>
          <w:spacing w:val="-8"/>
        </w:rPr>
        <w:t xml:space="preserve"> </w:t>
      </w:r>
      <w:r>
        <w:rPr>
          <w:b/>
        </w:rPr>
        <w:t>детьми</w:t>
      </w:r>
      <w:r>
        <w:rPr>
          <w:b/>
          <w:spacing w:val="-6"/>
        </w:rPr>
        <w:t xml:space="preserve"> </w:t>
      </w:r>
      <w:r>
        <w:rPr>
          <w:b/>
        </w:rPr>
        <w:t>раннего</w:t>
      </w:r>
      <w:r>
        <w:rPr>
          <w:b/>
          <w:spacing w:val="-8"/>
        </w:rPr>
        <w:t xml:space="preserve"> </w:t>
      </w:r>
      <w:r>
        <w:rPr>
          <w:b/>
          <w:spacing w:val="-2"/>
        </w:rPr>
        <w:t>возраста</w:t>
      </w:r>
    </w:p>
    <w:p w14:paraId="0C7F906F" w14:textId="77777777" w:rsidR="002B3F7A" w:rsidRDefault="001B3B8A">
      <w:pPr>
        <w:spacing w:before="1"/>
        <w:ind w:left="113" w:right="106" w:firstLine="708"/>
        <w:jc w:val="both"/>
      </w:pPr>
      <w:r>
        <w:t xml:space="preserve">При реализации Программы образовательной деятельности с детьми раннего возраста планируется сразу по всем направлениям развития (образовательным областям). Поэтому при планировании предусмотрено равномерное распределение игр и непрерывно образовательной деятельности из каждого </w:t>
      </w:r>
      <w:r>
        <w:rPr>
          <w:spacing w:val="-2"/>
        </w:rPr>
        <w:t>направления.</w:t>
      </w:r>
    </w:p>
    <w:p w14:paraId="3BC16877" w14:textId="77777777" w:rsidR="002B3F7A" w:rsidRDefault="001B3B8A">
      <w:pPr>
        <w:spacing w:before="64"/>
        <w:ind w:left="113" w:right="103" w:firstLine="708"/>
        <w:jc w:val="both"/>
      </w:pPr>
      <w:r>
        <w:t>Ежедневное</w:t>
      </w:r>
      <w:r>
        <w:rPr>
          <w:spacing w:val="-14"/>
        </w:rPr>
        <w:t xml:space="preserve"> </w:t>
      </w:r>
      <w:r>
        <w:t>проведение</w:t>
      </w:r>
      <w:r>
        <w:rPr>
          <w:spacing w:val="-14"/>
        </w:rPr>
        <w:t xml:space="preserve"> </w:t>
      </w:r>
      <w:r>
        <w:t>игр,</w:t>
      </w:r>
      <w:r>
        <w:rPr>
          <w:spacing w:val="-14"/>
        </w:rPr>
        <w:t xml:space="preserve"> </w:t>
      </w:r>
      <w:r>
        <w:t>направленных</w:t>
      </w:r>
      <w:r>
        <w:rPr>
          <w:spacing w:val="-13"/>
        </w:rPr>
        <w:t xml:space="preserve"> </w:t>
      </w:r>
      <w:r>
        <w:t>на</w:t>
      </w:r>
      <w:r>
        <w:rPr>
          <w:spacing w:val="-14"/>
        </w:rPr>
        <w:t xml:space="preserve"> </w:t>
      </w:r>
      <w:r>
        <w:t>развитие</w:t>
      </w:r>
      <w:r>
        <w:rPr>
          <w:spacing w:val="-14"/>
        </w:rPr>
        <w:t xml:space="preserve"> </w:t>
      </w:r>
      <w:r>
        <w:t>физической</w:t>
      </w:r>
      <w:r>
        <w:rPr>
          <w:spacing w:val="-14"/>
        </w:rPr>
        <w:t xml:space="preserve"> </w:t>
      </w:r>
      <w:r>
        <w:t>активности,</w:t>
      </w:r>
      <w:r>
        <w:rPr>
          <w:spacing w:val="-13"/>
        </w:rPr>
        <w:t xml:space="preserve"> </w:t>
      </w:r>
      <w:r>
        <w:t>предметной,</w:t>
      </w:r>
      <w:r>
        <w:rPr>
          <w:spacing w:val="-14"/>
        </w:rPr>
        <w:t xml:space="preserve"> </w:t>
      </w:r>
      <w:r>
        <w:t>игровой, художественно-эстетической деятельности, речи, общения со сверстниками. При этом соблюдается баланс между спокойными и подвижными, индивидуальными и коллективными играми и занятиями, заранее подбирается несколько вариантов игр каждого вида, чтобы предоставить малышам возможность выбора и учитывать их интересы. Проведение игр (картотека) и занятий планируется в недельном расписании на определенные дни.</w:t>
      </w:r>
    </w:p>
    <w:p w14:paraId="05D17919" w14:textId="77777777" w:rsidR="002B3F7A" w:rsidRDefault="001B3B8A">
      <w:pPr>
        <w:spacing w:before="2" w:line="252" w:lineRule="exact"/>
        <w:ind w:left="5"/>
        <w:jc w:val="center"/>
        <w:rPr>
          <w:b/>
        </w:rPr>
      </w:pPr>
      <w:r>
        <w:rPr>
          <w:b/>
        </w:rPr>
        <w:t>План</w:t>
      </w:r>
      <w:r>
        <w:rPr>
          <w:b/>
          <w:spacing w:val="-8"/>
        </w:rPr>
        <w:t xml:space="preserve"> </w:t>
      </w:r>
      <w:r>
        <w:rPr>
          <w:b/>
        </w:rPr>
        <w:t>совместной</w:t>
      </w:r>
      <w:r>
        <w:rPr>
          <w:b/>
          <w:spacing w:val="-9"/>
        </w:rPr>
        <w:t xml:space="preserve"> </w:t>
      </w:r>
      <w:r>
        <w:rPr>
          <w:b/>
        </w:rPr>
        <w:t>образовательной</w:t>
      </w:r>
      <w:r>
        <w:rPr>
          <w:b/>
          <w:spacing w:val="-6"/>
        </w:rPr>
        <w:t xml:space="preserve"> </w:t>
      </w:r>
      <w:r>
        <w:rPr>
          <w:b/>
        </w:rPr>
        <w:t>деятельности</w:t>
      </w:r>
      <w:r>
        <w:rPr>
          <w:b/>
          <w:spacing w:val="-9"/>
        </w:rPr>
        <w:t xml:space="preserve"> </w:t>
      </w:r>
      <w:r>
        <w:rPr>
          <w:b/>
        </w:rPr>
        <w:t>с</w:t>
      </w:r>
      <w:r>
        <w:rPr>
          <w:b/>
          <w:spacing w:val="-5"/>
        </w:rPr>
        <w:t xml:space="preserve"> </w:t>
      </w:r>
      <w:r>
        <w:rPr>
          <w:b/>
          <w:spacing w:val="-2"/>
        </w:rPr>
        <w:t>детьми</w:t>
      </w:r>
    </w:p>
    <w:p w14:paraId="501F5BB8" w14:textId="77777777" w:rsidR="002B3F7A" w:rsidRDefault="001B3B8A">
      <w:pPr>
        <w:spacing w:after="3" w:line="252" w:lineRule="exact"/>
        <w:ind w:left="5" w:right="3"/>
        <w:jc w:val="center"/>
        <w:rPr>
          <w:b/>
        </w:rPr>
      </w:pPr>
      <w:r>
        <w:rPr>
          <w:b/>
        </w:rPr>
        <w:t>в</w:t>
      </w:r>
      <w:r>
        <w:rPr>
          <w:b/>
          <w:spacing w:val="-7"/>
        </w:rPr>
        <w:t xml:space="preserve"> </w:t>
      </w:r>
      <w:r>
        <w:rPr>
          <w:b/>
        </w:rPr>
        <w:t>различных</w:t>
      </w:r>
      <w:r>
        <w:rPr>
          <w:b/>
          <w:spacing w:val="-6"/>
        </w:rPr>
        <w:t xml:space="preserve"> </w:t>
      </w:r>
      <w:r>
        <w:rPr>
          <w:b/>
        </w:rPr>
        <w:t>видах</w:t>
      </w:r>
      <w:r>
        <w:rPr>
          <w:b/>
          <w:spacing w:val="-7"/>
        </w:rPr>
        <w:t xml:space="preserve"> </w:t>
      </w:r>
      <w:r>
        <w:rPr>
          <w:b/>
        </w:rPr>
        <w:t>деятельности</w:t>
      </w:r>
      <w:r>
        <w:rPr>
          <w:b/>
          <w:spacing w:val="-5"/>
        </w:rPr>
        <w:t xml:space="preserve"> </w:t>
      </w:r>
      <w:r>
        <w:rPr>
          <w:b/>
        </w:rPr>
        <w:t>и</w:t>
      </w:r>
      <w:r>
        <w:rPr>
          <w:b/>
          <w:spacing w:val="-7"/>
        </w:rPr>
        <w:t xml:space="preserve"> </w:t>
      </w:r>
      <w:r>
        <w:rPr>
          <w:b/>
        </w:rPr>
        <w:t>культурных</w:t>
      </w:r>
      <w:r>
        <w:rPr>
          <w:b/>
          <w:spacing w:val="-6"/>
        </w:rPr>
        <w:t xml:space="preserve"> </w:t>
      </w:r>
      <w:r>
        <w:rPr>
          <w:b/>
        </w:rPr>
        <w:t>практик</w:t>
      </w:r>
      <w:r>
        <w:rPr>
          <w:b/>
          <w:spacing w:val="-5"/>
        </w:rPr>
        <w:t xml:space="preserve"> </w:t>
      </w:r>
      <w:r>
        <w:rPr>
          <w:b/>
        </w:rPr>
        <w:t>в</w:t>
      </w:r>
      <w:r>
        <w:rPr>
          <w:b/>
          <w:spacing w:val="-6"/>
        </w:rPr>
        <w:t xml:space="preserve"> </w:t>
      </w:r>
      <w:r>
        <w:rPr>
          <w:b/>
        </w:rPr>
        <w:t>режимных</w:t>
      </w:r>
      <w:r>
        <w:rPr>
          <w:b/>
          <w:spacing w:val="-6"/>
        </w:rPr>
        <w:t xml:space="preserve"> </w:t>
      </w:r>
      <w:r>
        <w:rPr>
          <w:b/>
          <w:spacing w:val="-2"/>
        </w:rPr>
        <w:t>моментах</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9"/>
        <w:gridCol w:w="4537"/>
      </w:tblGrid>
      <w:tr w:rsidR="002B3F7A" w14:paraId="36BD774B" w14:textId="77777777">
        <w:trPr>
          <w:trHeight w:val="767"/>
        </w:trPr>
        <w:tc>
          <w:tcPr>
            <w:tcW w:w="5639" w:type="dxa"/>
          </w:tcPr>
          <w:p w14:paraId="5E0E7F0E" w14:textId="77777777" w:rsidR="002B3F7A" w:rsidRDefault="001B3B8A">
            <w:pPr>
              <w:pStyle w:val="TableParagraph"/>
              <w:spacing w:before="128"/>
              <w:ind w:left="878" w:right="120" w:hanging="56"/>
              <w:rPr>
                <w:b/>
              </w:rPr>
            </w:pPr>
            <w:r>
              <w:rPr>
                <w:b/>
              </w:rPr>
              <w:t>Модули</w:t>
            </w:r>
            <w:r>
              <w:rPr>
                <w:b/>
                <w:spacing w:val="-14"/>
              </w:rPr>
              <w:t xml:space="preserve"> </w:t>
            </w:r>
            <w:r>
              <w:rPr>
                <w:b/>
              </w:rPr>
              <w:t>образовательной</w:t>
            </w:r>
            <w:r>
              <w:rPr>
                <w:b/>
                <w:spacing w:val="-14"/>
              </w:rPr>
              <w:t xml:space="preserve"> </w:t>
            </w:r>
            <w:r>
              <w:rPr>
                <w:b/>
              </w:rPr>
              <w:t>деятельности/ Формы образовательной деятельности</w:t>
            </w:r>
          </w:p>
        </w:tc>
        <w:tc>
          <w:tcPr>
            <w:tcW w:w="4537" w:type="dxa"/>
          </w:tcPr>
          <w:p w14:paraId="6D2D146D" w14:textId="77777777" w:rsidR="002B3F7A" w:rsidRDefault="001B3B8A">
            <w:pPr>
              <w:pStyle w:val="TableParagraph"/>
              <w:spacing w:before="3"/>
              <w:ind w:left="12" w:right="7"/>
              <w:jc w:val="center"/>
              <w:rPr>
                <w:b/>
              </w:rPr>
            </w:pPr>
            <w:r>
              <w:rPr>
                <w:b/>
              </w:rPr>
              <w:t>Количество форм образовательной деятельности</w:t>
            </w:r>
            <w:r>
              <w:rPr>
                <w:b/>
                <w:spacing w:val="-9"/>
              </w:rPr>
              <w:t xml:space="preserve"> </w:t>
            </w:r>
            <w:r>
              <w:rPr>
                <w:b/>
              </w:rPr>
              <w:t>и</w:t>
            </w:r>
            <w:r>
              <w:rPr>
                <w:b/>
                <w:spacing w:val="-9"/>
              </w:rPr>
              <w:t xml:space="preserve"> </w:t>
            </w:r>
            <w:r>
              <w:rPr>
                <w:b/>
              </w:rPr>
              <w:t>культурных</w:t>
            </w:r>
            <w:r>
              <w:rPr>
                <w:b/>
                <w:spacing w:val="-11"/>
              </w:rPr>
              <w:t xml:space="preserve"> </w:t>
            </w:r>
            <w:r>
              <w:rPr>
                <w:b/>
              </w:rPr>
              <w:t>практик</w:t>
            </w:r>
            <w:r>
              <w:rPr>
                <w:b/>
                <w:spacing w:val="-9"/>
              </w:rPr>
              <w:t xml:space="preserve"> </w:t>
            </w:r>
            <w:r>
              <w:rPr>
                <w:b/>
              </w:rPr>
              <w:t>в</w:t>
            </w:r>
          </w:p>
          <w:p w14:paraId="7575795A" w14:textId="77777777" w:rsidR="002B3F7A" w:rsidRDefault="001B3B8A">
            <w:pPr>
              <w:pStyle w:val="TableParagraph"/>
              <w:spacing w:line="238" w:lineRule="exact"/>
              <w:ind w:left="12" w:right="1"/>
              <w:jc w:val="center"/>
              <w:rPr>
                <w:b/>
              </w:rPr>
            </w:pPr>
            <w:r>
              <w:rPr>
                <w:b/>
                <w:spacing w:val="-2"/>
              </w:rPr>
              <w:t>неделю</w:t>
            </w:r>
          </w:p>
        </w:tc>
      </w:tr>
      <w:tr w:rsidR="002B3F7A" w14:paraId="2A147076" w14:textId="77777777">
        <w:trPr>
          <w:trHeight w:val="253"/>
        </w:trPr>
        <w:tc>
          <w:tcPr>
            <w:tcW w:w="10176" w:type="dxa"/>
            <w:gridSpan w:val="2"/>
          </w:tcPr>
          <w:p w14:paraId="1D964CFE" w14:textId="77777777" w:rsidR="002B3F7A" w:rsidRDefault="001B3B8A">
            <w:pPr>
              <w:pStyle w:val="TableParagraph"/>
              <w:spacing w:line="234" w:lineRule="exact"/>
              <w:rPr>
                <w:b/>
              </w:rPr>
            </w:pPr>
            <w:r>
              <w:rPr>
                <w:b/>
                <w:spacing w:val="-2"/>
              </w:rPr>
              <w:t>«Социально-коммуникативное</w:t>
            </w:r>
            <w:r>
              <w:rPr>
                <w:b/>
                <w:spacing w:val="32"/>
              </w:rPr>
              <w:t xml:space="preserve"> </w:t>
            </w:r>
            <w:r>
              <w:rPr>
                <w:b/>
                <w:spacing w:val="-2"/>
              </w:rPr>
              <w:t>развитие»</w:t>
            </w:r>
          </w:p>
        </w:tc>
      </w:tr>
      <w:tr w:rsidR="002B3F7A" w14:paraId="4B9855BC" w14:textId="77777777">
        <w:trPr>
          <w:trHeight w:val="537"/>
        </w:trPr>
        <w:tc>
          <w:tcPr>
            <w:tcW w:w="5639" w:type="dxa"/>
          </w:tcPr>
          <w:p w14:paraId="6D2B1D94" w14:textId="77777777" w:rsidR="002B3F7A" w:rsidRDefault="001B3B8A">
            <w:pPr>
              <w:pStyle w:val="TableParagraph"/>
              <w:spacing w:line="268" w:lineRule="exact"/>
              <w:rPr>
                <w:rFonts w:ascii="Carlito" w:hAnsi="Carlito"/>
              </w:rPr>
            </w:pPr>
            <w:r>
              <w:rPr>
                <w:rFonts w:ascii="Carlito" w:hAnsi="Carlito"/>
              </w:rPr>
              <w:t>Ситуации</w:t>
            </w:r>
            <w:r>
              <w:rPr>
                <w:rFonts w:ascii="Carlito" w:hAnsi="Carlito"/>
                <w:spacing w:val="-6"/>
              </w:rPr>
              <w:t xml:space="preserve"> </w:t>
            </w:r>
            <w:r>
              <w:rPr>
                <w:rFonts w:ascii="Carlito" w:hAnsi="Carlito"/>
              </w:rPr>
              <w:t>общения</w:t>
            </w:r>
            <w:r>
              <w:rPr>
                <w:rFonts w:ascii="Carlito" w:hAnsi="Carlito"/>
                <w:spacing w:val="-4"/>
              </w:rPr>
              <w:t xml:space="preserve"> </w:t>
            </w:r>
            <w:r>
              <w:rPr>
                <w:rFonts w:ascii="Carlito" w:hAnsi="Carlito"/>
              </w:rPr>
              <w:t>воспитателя</w:t>
            </w:r>
            <w:r>
              <w:rPr>
                <w:rFonts w:ascii="Carlito" w:hAnsi="Carlito"/>
                <w:spacing w:val="-6"/>
              </w:rPr>
              <w:t xml:space="preserve"> </w:t>
            </w:r>
            <w:r>
              <w:rPr>
                <w:rFonts w:ascii="Carlito" w:hAnsi="Carlito"/>
              </w:rPr>
              <w:t>с</w:t>
            </w:r>
            <w:r>
              <w:rPr>
                <w:rFonts w:ascii="Carlito" w:hAnsi="Carlito"/>
                <w:spacing w:val="-4"/>
              </w:rPr>
              <w:t xml:space="preserve"> </w:t>
            </w:r>
            <w:r>
              <w:rPr>
                <w:rFonts w:ascii="Carlito" w:hAnsi="Carlito"/>
              </w:rPr>
              <w:t>детьми</w:t>
            </w:r>
            <w:r>
              <w:rPr>
                <w:rFonts w:ascii="Carlito" w:hAnsi="Carlito"/>
                <w:spacing w:val="-6"/>
              </w:rPr>
              <w:t xml:space="preserve"> </w:t>
            </w:r>
            <w:r>
              <w:rPr>
                <w:rFonts w:ascii="Carlito" w:hAnsi="Carlito"/>
              </w:rPr>
              <w:t>и</w:t>
            </w:r>
            <w:r>
              <w:rPr>
                <w:rFonts w:ascii="Carlito" w:hAnsi="Carlito"/>
                <w:spacing w:val="-3"/>
              </w:rPr>
              <w:t xml:space="preserve"> </w:t>
            </w:r>
            <w:r>
              <w:rPr>
                <w:rFonts w:ascii="Carlito" w:hAnsi="Carlito"/>
                <w:spacing w:val="-2"/>
              </w:rPr>
              <w:t>накопления</w:t>
            </w:r>
          </w:p>
          <w:p w14:paraId="2A1AB83E" w14:textId="77777777" w:rsidR="002B3F7A" w:rsidRDefault="001B3B8A">
            <w:pPr>
              <w:pStyle w:val="TableParagraph"/>
              <w:spacing w:line="249" w:lineRule="exact"/>
              <w:rPr>
                <w:rFonts w:ascii="Carlito" w:hAnsi="Carlito"/>
              </w:rPr>
            </w:pPr>
            <w:r>
              <w:rPr>
                <w:rFonts w:ascii="Carlito" w:hAnsi="Carlito"/>
                <w:spacing w:val="-2"/>
              </w:rPr>
              <w:t>положительного</w:t>
            </w:r>
            <w:r>
              <w:rPr>
                <w:rFonts w:ascii="Carlito" w:hAnsi="Carlito"/>
                <w:spacing w:val="27"/>
              </w:rPr>
              <w:t xml:space="preserve"> </w:t>
            </w:r>
            <w:r>
              <w:rPr>
                <w:rFonts w:ascii="Carlito" w:hAnsi="Carlito"/>
                <w:spacing w:val="-2"/>
              </w:rPr>
              <w:t>социально-эмоционального</w:t>
            </w:r>
            <w:r>
              <w:rPr>
                <w:rFonts w:ascii="Carlito" w:hAnsi="Carlito"/>
                <w:spacing w:val="24"/>
              </w:rPr>
              <w:t xml:space="preserve"> </w:t>
            </w:r>
            <w:r>
              <w:rPr>
                <w:rFonts w:ascii="Carlito" w:hAnsi="Carlito"/>
                <w:spacing w:val="-4"/>
              </w:rPr>
              <w:t>опыта</w:t>
            </w:r>
          </w:p>
        </w:tc>
        <w:tc>
          <w:tcPr>
            <w:tcW w:w="4537" w:type="dxa"/>
          </w:tcPr>
          <w:p w14:paraId="5E1AF791" w14:textId="77777777" w:rsidR="002B3F7A" w:rsidRDefault="001B3B8A">
            <w:pPr>
              <w:pStyle w:val="TableParagraph"/>
              <w:spacing w:line="251" w:lineRule="exact"/>
              <w:ind w:left="12" w:right="3"/>
              <w:jc w:val="center"/>
            </w:pPr>
            <w:r>
              <w:rPr>
                <w:spacing w:val="-2"/>
              </w:rPr>
              <w:t>ежедневно</w:t>
            </w:r>
          </w:p>
        </w:tc>
      </w:tr>
      <w:tr w:rsidR="002B3F7A" w14:paraId="3CA23371" w14:textId="77777777">
        <w:trPr>
          <w:trHeight w:val="804"/>
        </w:trPr>
        <w:tc>
          <w:tcPr>
            <w:tcW w:w="5639" w:type="dxa"/>
          </w:tcPr>
          <w:p w14:paraId="2E1DE1E4" w14:textId="77777777" w:rsidR="002B3F7A" w:rsidRDefault="001B3B8A">
            <w:pPr>
              <w:pStyle w:val="TableParagraph"/>
              <w:spacing w:line="268" w:lineRule="exact"/>
              <w:rPr>
                <w:rFonts w:ascii="Carlito" w:hAnsi="Carlito"/>
              </w:rPr>
            </w:pPr>
            <w:r>
              <w:rPr>
                <w:rFonts w:ascii="Carlito" w:hAnsi="Carlito"/>
              </w:rPr>
              <w:t>Ситуации</w:t>
            </w:r>
            <w:r>
              <w:rPr>
                <w:rFonts w:ascii="Carlito" w:hAnsi="Carlito"/>
                <w:spacing w:val="-6"/>
              </w:rPr>
              <w:t xml:space="preserve"> </w:t>
            </w:r>
            <w:r>
              <w:rPr>
                <w:rFonts w:ascii="Carlito" w:hAnsi="Carlito"/>
              </w:rPr>
              <w:t>общения</w:t>
            </w:r>
            <w:r>
              <w:rPr>
                <w:rFonts w:ascii="Carlito" w:hAnsi="Carlito"/>
                <w:spacing w:val="-4"/>
              </w:rPr>
              <w:t xml:space="preserve"> </w:t>
            </w:r>
            <w:r>
              <w:rPr>
                <w:rFonts w:ascii="Carlito" w:hAnsi="Carlito"/>
              </w:rPr>
              <w:t>и</w:t>
            </w:r>
            <w:r>
              <w:rPr>
                <w:rFonts w:ascii="Carlito" w:hAnsi="Carlito"/>
                <w:spacing w:val="-6"/>
              </w:rPr>
              <w:t xml:space="preserve"> </w:t>
            </w:r>
            <w:r>
              <w:rPr>
                <w:rFonts w:ascii="Carlito" w:hAnsi="Carlito"/>
              </w:rPr>
              <w:t>накопления</w:t>
            </w:r>
            <w:r>
              <w:rPr>
                <w:rFonts w:ascii="Carlito" w:hAnsi="Carlito"/>
                <w:spacing w:val="-4"/>
              </w:rPr>
              <w:t xml:space="preserve"> </w:t>
            </w:r>
            <w:r>
              <w:rPr>
                <w:rFonts w:ascii="Carlito" w:hAnsi="Carlito"/>
                <w:spacing w:val="-2"/>
              </w:rPr>
              <w:t>положительного</w:t>
            </w:r>
          </w:p>
          <w:p w14:paraId="4B6FC470" w14:textId="77777777" w:rsidR="002B3F7A" w:rsidRDefault="001B3B8A">
            <w:pPr>
              <w:pStyle w:val="TableParagraph"/>
              <w:spacing w:line="267" w:lineRule="exact"/>
              <w:rPr>
                <w:rFonts w:ascii="Carlito" w:hAnsi="Carlito"/>
              </w:rPr>
            </w:pPr>
            <w:r>
              <w:rPr>
                <w:rFonts w:ascii="Carlito" w:hAnsi="Carlito"/>
              </w:rPr>
              <w:t>социально-эмоционального</w:t>
            </w:r>
            <w:r>
              <w:rPr>
                <w:rFonts w:ascii="Carlito" w:hAnsi="Carlito"/>
                <w:spacing w:val="-7"/>
              </w:rPr>
              <w:t xml:space="preserve"> </w:t>
            </w:r>
            <w:r>
              <w:rPr>
                <w:rFonts w:ascii="Carlito" w:hAnsi="Carlito"/>
              </w:rPr>
              <w:t>опыта.</w:t>
            </w:r>
            <w:r>
              <w:rPr>
                <w:rFonts w:ascii="Carlito" w:hAnsi="Carlito"/>
                <w:spacing w:val="-8"/>
              </w:rPr>
              <w:t xml:space="preserve"> </w:t>
            </w:r>
            <w:r>
              <w:rPr>
                <w:rFonts w:ascii="Carlito" w:hAnsi="Carlito"/>
              </w:rPr>
              <w:t>Беседы</w:t>
            </w:r>
            <w:r>
              <w:rPr>
                <w:rFonts w:ascii="Carlito" w:hAnsi="Carlito"/>
                <w:spacing w:val="-8"/>
              </w:rPr>
              <w:t xml:space="preserve"> </w:t>
            </w:r>
            <w:r>
              <w:rPr>
                <w:rFonts w:ascii="Carlito" w:hAnsi="Carlito"/>
              </w:rPr>
              <w:t>и</w:t>
            </w:r>
            <w:r>
              <w:rPr>
                <w:rFonts w:ascii="Carlito" w:hAnsi="Carlito"/>
                <w:spacing w:val="-4"/>
              </w:rPr>
              <w:t xml:space="preserve"> </w:t>
            </w:r>
            <w:r>
              <w:rPr>
                <w:rFonts w:ascii="Carlito" w:hAnsi="Carlito"/>
                <w:spacing w:val="-2"/>
              </w:rPr>
              <w:t>разговоры</w:t>
            </w:r>
          </w:p>
          <w:p w14:paraId="19CFEA03" w14:textId="77777777" w:rsidR="002B3F7A" w:rsidRDefault="001B3B8A">
            <w:pPr>
              <w:pStyle w:val="TableParagraph"/>
              <w:spacing w:line="249" w:lineRule="exact"/>
              <w:rPr>
                <w:rFonts w:ascii="Carlito" w:hAnsi="Carlito"/>
              </w:rPr>
            </w:pPr>
            <w:r>
              <w:rPr>
                <w:rFonts w:ascii="Carlito" w:hAnsi="Carlito"/>
              </w:rPr>
              <w:t>с</w:t>
            </w:r>
            <w:r>
              <w:rPr>
                <w:rFonts w:ascii="Carlito" w:hAnsi="Carlito"/>
                <w:spacing w:val="-3"/>
              </w:rPr>
              <w:t xml:space="preserve"> </w:t>
            </w:r>
            <w:r>
              <w:rPr>
                <w:rFonts w:ascii="Carlito" w:hAnsi="Carlito"/>
              </w:rPr>
              <w:t>детьми</w:t>
            </w:r>
            <w:r>
              <w:rPr>
                <w:rFonts w:ascii="Carlito" w:hAnsi="Carlito"/>
                <w:spacing w:val="-1"/>
              </w:rPr>
              <w:t xml:space="preserve"> </w:t>
            </w:r>
            <w:r>
              <w:rPr>
                <w:rFonts w:ascii="Carlito" w:hAnsi="Carlito"/>
              </w:rPr>
              <w:t>по</w:t>
            </w:r>
            <w:r>
              <w:rPr>
                <w:rFonts w:ascii="Carlito" w:hAnsi="Carlito"/>
                <w:spacing w:val="-3"/>
              </w:rPr>
              <w:t xml:space="preserve"> </w:t>
            </w:r>
            <w:r>
              <w:rPr>
                <w:rFonts w:ascii="Carlito" w:hAnsi="Carlito"/>
              </w:rPr>
              <w:t>их</w:t>
            </w:r>
            <w:r>
              <w:rPr>
                <w:rFonts w:ascii="Carlito" w:hAnsi="Carlito"/>
                <w:spacing w:val="-3"/>
              </w:rPr>
              <w:t xml:space="preserve"> </w:t>
            </w:r>
            <w:r>
              <w:rPr>
                <w:rFonts w:ascii="Carlito" w:hAnsi="Carlito"/>
                <w:spacing w:val="-2"/>
              </w:rPr>
              <w:t>интересам</w:t>
            </w:r>
          </w:p>
        </w:tc>
        <w:tc>
          <w:tcPr>
            <w:tcW w:w="4537" w:type="dxa"/>
          </w:tcPr>
          <w:p w14:paraId="58512917" w14:textId="77777777" w:rsidR="002B3F7A" w:rsidRDefault="001B3B8A">
            <w:pPr>
              <w:pStyle w:val="TableParagraph"/>
              <w:spacing w:line="251" w:lineRule="exact"/>
              <w:ind w:left="12" w:right="3"/>
              <w:jc w:val="center"/>
            </w:pPr>
            <w:r>
              <w:rPr>
                <w:spacing w:val="-2"/>
              </w:rPr>
              <w:t>ежедневно</w:t>
            </w:r>
          </w:p>
        </w:tc>
      </w:tr>
      <w:tr w:rsidR="002B3F7A" w14:paraId="18A2D397" w14:textId="77777777">
        <w:trPr>
          <w:trHeight w:val="537"/>
        </w:trPr>
        <w:tc>
          <w:tcPr>
            <w:tcW w:w="5639" w:type="dxa"/>
          </w:tcPr>
          <w:p w14:paraId="359C58F5" w14:textId="77777777" w:rsidR="002B3F7A" w:rsidRDefault="001B3B8A">
            <w:pPr>
              <w:pStyle w:val="TableParagraph"/>
              <w:spacing w:before="1" w:line="267" w:lineRule="exact"/>
              <w:rPr>
                <w:rFonts w:ascii="Carlito" w:hAnsi="Carlito"/>
              </w:rPr>
            </w:pPr>
            <w:r>
              <w:rPr>
                <w:rFonts w:ascii="Carlito" w:hAnsi="Carlito"/>
              </w:rPr>
              <w:t>Совместная</w:t>
            </w:r>
            <w:r>
              <w:rPr>
                <w:rFonts w:ascii="Carlito" w:hAnsi="Carlito"/>
                <w:spacing w:val="-6"/>
              </w:rPr>
              <w:t xml:space="preserve"> </w:t>
            </w:r>
            <w:r>
              <w:rPr>
                <w:rFonts w:ascii="Carlito" w:hAnsi="Carlito"/>
              </w:rPr>
              <w:t>игра</w:t>
            </w:r>
            <w:r>
              <w:rPr>
                <w:rFonts w:ascii="Carlito" w:hAnsi="Carlito"/>
                <w:spacing w:val="-5"/>
              </w:rPr>
              <w:t xml:space="preserve"> </w:t>
            </w:r>
            <w:r>
              <w:rPr>
                <w:rFonts w:ascii="Carlito" w:hAnsi="Carlito"/>
              </w:rPr>
              <w:t>воспитателя</w:t>
            </w:r>
            <w:r>
              <w:rPr>
                <w:rFonts w:ascii="Carlito" w:hAnsi="Carlito"/>
                <w:spacing w:val="-6"/>
              </w:rPr>
              <w:t xml:space="preserve"> </w:t>
            </w:r>
            <w:r>
              <w:rPr>
                <w:rFonts w:ascii="Carlito" w:hAnsi="Carlito"/>
              </w:rPr>
              <w:t>и</w:t>
            </w:r>
            <w:r>
              <w:rPr>
                <w:rFonts w:ascii="Carlito" w:hAnsi="Carlito"/>
                <w:spacing w:val="-4"/>
              </w:rPr>
              <w:t xml:space="preserve"> </w:t>
            </w:r>
            <w:r>
              <w:rPr>
                <w:rFonts w:ascii="Carlito" w:hAnsi="Carlito"/>
              </w:rPr>
              <w:t>детей</w:t>
            </w:r>
            <w:r>
              <w:rPr>
                <w:rFonts w:ascii="Carlito" w:hAnsi="Carlito"/>
                <w:spacing w:val="-4"/>
              </w:rPr>
              <w:t xml:space="preserve"> </w:t>
            </w:r>
            <w:r>
              <w:rPr>
                <w:rFonts w:ascii="Carlito" w:hAnsi="Carlito"/>
                <w:spacing w:val="-2"/>
              </w:rPr>
              <w:t>(ролевая,</w:t>
            </w:r>
          </w:p>
          <w:p w14:paraId="4A0D7FDA" w14:textId="77777777" w:rsidR="002B3F7A" w:rsidRDefault="001B3B8A">
            <w:pPr>
              <w:pStyle w:val="TableParagraph"/>
              <w:spacing w:line="248" w:lineRule="exact"/>
              <w:rPr>
                <w:rFonts w:ascii="Carlito" w:hAnsi="Carlito"/>
              </w:rPr>
            </w:pPr>
            <w:r>
              <w:rPr>
                <w:rFonts w:ascii="Carlito" w:hAnsi="Carlito"/>
                <w:spacing w:val="-2"/>
              </w:rPr>
              <w:t>строительно-конструктивные</w:t>
            </w:r>
            <w:r>
              <w:rPr>
                <w:rFonts w:ascii="Carlito" w:hAnsi="Carlito"/>
                <w:spacing w:val="27"/>
              </w:rPr>
              <w:t xml:space="preserve"> </w:t>
            </w:r>
            <w:r>
              <w:rPr>
                <w:rFonts w:ascii="Carlito" w:hAnsi="Carlito"/>
                <w:spacing w:val="-2"/>
              </w:rPr>
              <w:t>игры)</w:t>
            </w:r>
          </w:p>
        </w:tc>
        <w:tc>
          <w:tcPr>
            <w:tcW w:w="4537" w:type="dxa"/>
          </w:tcPr>
          <w:p w14:paraId="02EEA7AA" w14:textId="77777777" w:rsidR="002B3F7A" w:rsidRDefault="001B3B8A">
            <w:pPr>
              <w:pStyle w:val="TableParagraph"/>
              <w:spacing w:before="1"/>
              <w:ind w:left="12" w:right="5"/>
              <w:jc w:val="center"/>
            </w:pPr>
            <w:r>
              <w:t>2 раза в</w:t>
            </w:r>
            <w:r>
              <w:rPr>
                <w:spacing w:val="-1"/>
              </w:rPr>
              <w:t xml:space="preserve"> </w:t>
            </w:r>
            <w:r>
              <w:rPr>
                <w:spacing w:val="-2"/>
              </w:rPr>
              <w:t>неделю</w:t>
            </w:r>
          </w:p>
        </w:tc>
      </w:tr>
      <w:tr w:rsidR="002B3F7A" w14:paraId="4AB5607F" w14:textId="77777777">
        <w:trPr>
          <w:trHeight w:val="270"/>
        </w:trPr>
        <w:tc>
          <w:tcPr>
            <w:tcW w:w="5639" w:type="dxa"/>
          </w:tcPr>
          <w:p w14:paraId="399C0F7D" w14:textId="77777777" w:rsidR="002B3F7A" w:rsidRDefault="001B3B8A">
            <w:pPr>
              <w:pStyle w:val="TableParagraph"/>
              <w:spacing w:before="1" w:line="249" w:lineRule="exact"/>
              <w:rPr>
                <w:rFonts w:ascii="Carlito" w:hAnsi="Carlito"/>
              </w:rPr>
            </w:pPr>
            <w:r>
              <w:rPr>
                <w:rFonts w:ascii="Carlito" w:hAnsi="Carlito"/>
                <w:spacing w:val="-2"/>
              </w:rPr>
              <w:t>Самообслуживание</w:t>
            </w:r>
          </w:p>
        </w:tc>
        <w:tc>
          <w:tcPr>
            <w:tcW w:w="4537" w:type="dxa"/>
          </w:tcPr>
          <w:p w14:paraId="330B11C4" w14:textId="77777777" w:rsidR="002B3F7A" w:rsidRDefault="001B3B8A">
            <w:pPr>
              <w:pStyle w:val="TableParagraph"/>
              <w:spacing w:before="1" w:line="250" w:lineRule="exact"/>
              <w:ind w:left="12" w:right="3"/>
              <w:jc w:val="center"/>
            </w:pPr>
            <w:r>
              <w:rPr>
                <w:spacing w:val="-2"/>
              </w:rPr>
              <w:t>ежедневно</w:t>
            </w:r>
          </w:p>
        </w:tc>
      </w:tr>
      <w:tr w:rsidR="002B3F7A" w14:paraId="2E72A2D0" w14:textId="77777777">
        <w:trPr>
          <w:trHeight w:val="251"/>
        </w:trPr>
        <w:tc>
          <w:tcPr>
            <w:tcW w:w="5639" w:type="dxa"/>
          </w:tcPr>
          <w:p w14:paraId="2B43CF3D" w14:textId="77777777" w:rsidR="002B3F7A" w:rsidRDefault="001B3B8A">
            <w:pPr>
              <w:pStyle w:val="TableParagraph"/>
              <w:spacing w:line="232" w:lineRule="exact"/>
            </w:pPr>
            <w:r>
              <w:t>Ролевая,</w:t>
            </w:r>
            <w:r>
              <w:rPr>
                <w:spacing w:val="-9"/>
              </w:rPr>
              <w:t xml:space="preserve"> </w:t>
            </w:r>
            <w:r>
              <w:t>манипулятивная</w:t>
            </w:r>
            <w:r>
              <w:rPr>
                <w:spacing w:val="-9"/>
              </w:rPr>
              <w:t xml:space="preserve"> </w:t>
            </w:r>
            <w:r>
              <w:rPr>
                <w:spacing w:val="-4"/>
              </w:rPr>
              <w:t>игра</w:t>
            </w:r>
          </w:p>
        </w:tc>
        <w:tc>
          <w:tcPr>
            <w:tcW w:w="4537" w:type="dxa"/>
          </w:tcPr>
          <w:p w14:paraId="63722E9A" w14:textId="77777777" w:rsidR="002B3F7A" w:rsidRDefault="001B3B8A">
            <w:pPr>
              <w:pStyle w:val="TableParagraph"/>
              <w:spacing w:line="232" w:lineRule="exact"/>
              <w:ind w:left="12" w:right="3"/>
              <w:jc w:val="center"/>
            </w:pPr>
            <w:r>
              <w:rPr>
                <w:spacing w:val="-2"/>
              </w:rPr>
              <w:t>ежедневно</w:t>
            </w:r>
          </w:p>
        </w:tc>
      </w:tr>
      <w:tr w:rsidR="002B3F7A" w14:paraId="0E2A63E5" w14:textId="77777777">
        <w:trPr>
          <w:trHeight w:val="253"/>
        </w:trPr>
        <w:tc>
          <w:tcPr>
            <w:tcW w:w="5639" w:type="dxa"/>
          </w:tcPr>
          <w:p w14:paraId="7EDCC95E" w14:textId="77777777" w:rsidR="002B3F7A" w:rsidRDefault="001B3B8A">
            <w:pPr>
              <w:pStyle w:val="TableParagraph"/>
              <w:spacing w:line="234" w:lineRule="exact"/>
            </w:pPr>
            <w:r>
              <w:t>Игра</w:t>
            </w:r>
            <w:r>
              <w:rPr>
                <w:spacing w:val="-4"/>
              </w:rPr>
              <w:t xml:space="preserve"> </w:t>
            </w:r>
            <w:r>
              <w:t>на</w:t>
            </w:r>
            <w:r>
              <w:rPr>
                <w:spacing w:val="-4"/>
              </w:rPr>
              <w:t xml:space="preserve"> </w:t>
            </w:r>
            <w:r>
              <w:t>развитие</w:t>
            </w:r>
            <w:r>
              <w:rPr>
                <w:spacing w:val="-3"/>
              </w:rPr>
              <w:t xml:space="preserve"> </w:t>
            </w:r>
            <w:r>
              <w:rPr>
                <w:spacing w:val="-2"/>
              </w:rPr>
              <w:t>эмоций</w:t>
            </w:r>
          </w:p>
        </w:tc>
        <w:tc>
          <w:tcPr>
            <w:tcW w:w="4537" w:type="dxa"/>
          </w:tcPr>
          <w:p w14:paraId="77262A1C" w14:textId="77777777" w:rsidR="002B3F7A" w:rsidRDefault="001B3B8A">
            <w:pPr>
              <w:pStyle w:val="TableParagraph"/>
              <w:spacing w:line="234" w:lineRule="exact"/>
              <w:ind w:left="12" w:right="3"/>
              <w:jc w:val="center"/>
            </w:pPr>
            <w:r>
              <w:rPr>
                <w:spacing w:val="-2"/>
              </w:rPr>
              <w:t>ежедневно</w:t>
            </w:r>
          </w:p>
        </w:tc>
      </w:tr>
      <w:tr w:rsidR="002B3F7A" w14:paraId="4BBDFEC2" w14:textId="77777777">
        <w:trPr>
          <w:trHeight w:val="251"/>
        </w:trPr>
        <w:tc>
          <w:tcPr>
            <w:tcW w:w="5639" w:type="dxa"/>
          </w:tcPr>
          <w:p w14:paraId="0B46F514" w14:textId="77777777" w:rsidR="002B3F7A" w:rsidRDefault="001B3B8A">
            <w:pPr>
              <w:pStyle w:val="TableParagraph"/>
              <w:spacing w:line="232" w:lineRule="exact"/>
            </w:pPr>
            <w:r>
              <w:t>Игры</w:t>
            </w:r>
            <w:r>
              <w:rPr>
                <w:spacing w:val="-2"/>
              </w:rPr>
              <w:t xml:space="preserve"> коммуникативные</w:t>
            </w:r>
          </w:p>
        </w:tc>
        <w:tc>
          <w:tcPr>
            <w:tcW w:w="4537" w:type="dxa"/>
          </w:tcPr>
          <w:p w14:paraId="3C34AC2D" w14:textId="77777777" w:rsidR="002B3F7A" w:rsidRDefault="001B3B8A">
            <w:pPr>
              <w:pStyle w:val="TableParagraph"/>
              <w:spacing w:line="232" w:lineRule="exact"/>
              <w:ind w:left="12" w:right="5"/>
              <w:jc w:val="center"/>
            </w:pPr>
            <w:r>
              <w:t>4 раза в</w:t>
            </w:r>
            <w:r>
              <w:rPr>
                <w:spacing w:val="-2"/>
              </w:rPr>
              <w:t xml:space="preserve"> неделю</w:t>
            </w:r>
          </w:p>
        </w:tc>
      </w:tr>
      <w:tr w:rsidR="002B3F7A" w14:paraId="04F7868D" w14:textId="77777777">
        <w:trPr>
          <w:trHeight w:val="253"/>
        </w:trPr>
        <w:tc>
          <w:tcPr>
            <w:tcW w:w="5639" w:type="dxa"/>
          </w:tcPr>
          <w:p w14:paraId="52E32C19" w14:textId="77777777" w:rsidR="002B3F7A" w:rsidRDefault="001B3B8A">
            <w:pPr>
              <w:pStyle w:val="TableParagraph"/>
              <w:spacing w:line="234" w:lineRule="exact"/>
            </w:pPr>
            <w:r>
              <w:t>Строительная,</w:t>
            </w:r>
            <w:r>
              <w:rPr>
                <w:spacing w:val="-10"/>
              </w:rPr>
              <w:t xml:space="preserve"> </w:t>
            </w:r>
            <w:r>
              <w:t>конструктивная</w:t>
            </w:r>
            <w:r>
              <w:rPr>
                <w:spacing w:val="-10"/>
              </w:rPr>
              <w:t xml:space="preserve"> </w:t>
            </w:r>
            <w:r>
              <w:rPr>
                <w:spacing w:val="-4"/>
              </w:rPr>
              <w:t>игра</w:t>
            </w:r>
          </w:p>
        </w:tc>
        <w:tc>
          <w:tcPr>
            <w:tcW w:w="4537" w:type="dxa"/>
          </w:tcPr>
          <w:p w14:paraId="701F89D4" w14:textId="77777777" w:rsidR="002B3F7A" w:rsidRDefault="001B3B8A">
            <w:pPr>
              <w:pStyle w:val="TableParagraph"/>
              <w:spacing w:line="234" w:lineRule="exact"/>
              <w:ind w:left="12" w:right="5"/>
              <w:jc w:val="center"/>
            </w:pPr>
            <w:r>
              <w:t>2 раза в</w:t>
            </w:r>
            <w:r>
              <w:rPr>
                <w:spacing w:val="-1"/>
              </w:rPr>
              <w:t xml:space="preserve"> </w:t>
            </w:r>
            <w:r>
              <w:rPr>
                <w:spacing w:val="-2"/>
              </w:rPr>
              <w:t>неделю</w:t>
            </w:r>
          </w:p>
        </w:tc>
      </w:tr>
      <w:tr w:rsidR="002B3F7A" w14:paraId="1A18288B" w14:textId="77777777">
        <w:trPr>
          <w:trHeight w:val="251"/>
        </w:trPr>
        <w:tc>
          <w:tcPr>
            <w:tcW w:w="5639" w:type="dxa"/>
          </w:tcPr>
          <w:p w14:paraId="26F17E81" w14:textId="77777777" w:rsidR="002B3F7A" w:rsidRDefault="001B3B8A">
            <w:pPr>
              <w:pStyle w:val="TableParagraph"/>
              <w:spacing w:line="232" w:lineRule="exact"/>
            </w:pPr>
            <w:r>
              <w:t>Общение</w:t>
            </w:r>
            <w:r>
              <w:rPr>
                <w:spacing w:val="-9"/>
              </w:rPr>
              <w:t xml:space="preserve"> </w:t>
            </w:r>
            <w:r>
              <w:t>в</w:t>
            </w:r>
            <w:r>
              <w:rPr>
                <w:spacing w:val="-6"/>
              </w:rPr>
              <w:t xml:space="preserve"> </w:t>
            </w:r>
            <w:r>
              <w:t>ходе</w:t>
            </w:r>
            <w:r>
              <w:rPr>
                <w:spacing w:val="-6"/>
              </w:rPr>
              <w:t xml:space="preserve"> </w:t>
            </w:r>
            <w:r>
              <w:t>рассматривания</w:t>
            </w:r>
            <w:r>
              <w:rPr>
                <w:spacing w:val="-6"/>
              </w:rPr>
              <w:t xml:space="preserve"> </w:t>
            </w:r>
            <w:r>
              <w:rPr>
                <w:spacing w:val="-2"/>
              </w:rPr>
              <w:t>фотоальбомов</w:t>
            </w:r>
          </w:p>
        </w:tc>
        <w:tc>
          <w:tcPr>
            <w:tcW w:w="4537" w:type="dxa"/>
          </w:tcPr>
          <w:p w14:paraId="198EE5F2" w14:textId="77777777" w:rsidR="002B3F7A" w:rsidRDefault="001B3B8A">
            <w:pPr>
              <w:pStyle w:val="TableParagraph"/>
              <w:spacing w:line="232" w:lineRule="exact"/>
              <w:ind w:left="12" w:right="5"/>
              <w:jc w:val="center"/>
            </w:pPr>
            <w:r>
              <w:t>2 раза в</w:t>
            </w:r>
            <w:r>
              <w:rPr>
                <w:spacing w:val="-1"/>
              </w:rPr>
              <w:t xml:space="preserve"> </w:t>
            </w:r>
            <w:r>
              <w:rPr>
                <w:spacing w:val="-2"/>
              </w:rPr>
              <w:t>неделю</w:t>
            </w:r>
          </w:p>
        </w:tc>
      </w:tr>
      <w:tr w:rsidR="002B3F7A" w14:paraId="3938C5F6" w14:textId="77777777">
        <w:trPr>
          <w:trHeight w:val="253"/>
        </w:trPr>
        <w:tc>
          <w:tcPr>
            <w:tcW w:w="5639" w:type="dxa"/>
          </w:tcPr>
          <w:p w14:paraId="2BD815BE" w14:textId="77777777" w:rsidR="002B3F7A" w:rsidRDefault="001B3B8A">
            <w:pPr>
              <w:pStyle w:val="TableParagraph"/>
              <w:spacing w:before="1" w:line="233" w:lineRule="exact"/>
            </w:pPr>
            <w:r>
              <w:t>Игра,</w:t>
            </w:r>
            <w:r>
              <w:rPr>
                <w:spacing w:val="-2"/>
              </w:rPr>
              <w:t xml:space="preserve"> общение</w:t>
            </w:r>
          </w:p>
        </w:tc>
        <w:tc>
          <w:tcPr>
            <w:tcW w:w="4537" w:type="dxa"/>
          </w:tcPr>
          <w:p w14:paraId="1BC6EB2C" w14:textId="77777777" w:rsidR="002B3F7A" w:rsidRDefault="001B3B8A">
            <w:pPr>
              <w:pStyle w:val="TableParagraph"/>
              <w:spacing w:before="1" w:line="233" w:lineRule="exact"/>
              <w:ind w:left="12" w:right="3"/>
              <w:jc w:val="center"/>
            </w:pPr>
            <w:r>
              <w:rPr>
                <w:spacing w:val="-2"/>
              </w:rPr>
              <w:t>ежедневно</w:t>
            </w:r>
          </w:p>
        </w:tc>
      </w:tr>
      <w:tr w:rsidR="002B3F7A" w14:paraId="7B1DBA51" w14:textId="77777777">
        <w:trPr>
          <w:trHeight w:val="254"/>
        </w:trPr>
        <w:tc>
          <w:tcPr>
            <w:tcW w:w="5639" w:type="dxa"/>
          </w:tcPr>
          <w:p w14:paraId="520F3313" w14:textId="77777777" w:rsidR="002B3F7A" w:rsidRDefault="001B3B8A">
            <w:pPr>
              <w:pStyle w:val="TableParagraph"/>
              <w:spacing w:line="234" w:lineRule="exact"/>
            </w:pPr>
            <w:r>
              <w:t>Подготовка</w:t>
            </w:r>
            <w:r>
              <w:rPr>
                <w:spacing w:val="-7"/>
              </w:rPr>
              <w:t xml:space="preserve"> </w:t>
            </w:r>
            <w:r>
              <w:t>к</w:t>
            </w:r>
            <w:r>
              <w:rPr>
                <w:spacing w:val="-4"/>
              </w:rPr>
              <w:t xml:space="preserve"> </w:t>
            </w:r>
            <w:r>
              <w:rPr>
                <w:spacing w:val="-2"/>
              </w:rPr>
              <w:t>прогулке</w:t>
            </w:r>
          </w:p>
        </w:tc>
        <w:tc>
          <w:tcPr>
            <w:tcW w:w="4537" w:type="dxa"/>
          </w:tcPr>
          <w:p w14:paraId="2C274F66" w14:textId="77777777" w:rsidR="002B3F7A" w:rsidRDefault="001B3B8A">
            <w:pPr>
              <w:pStyle w:val="TableParagraph"/>
              <w:spacing w:line="234" w:lineRule="exact"/>
              <w:ind w:left="12" w:right="3"/>
              <w:jc w:val="center"/>
            </w:pPr>
            <w:r>
              <w:rPr>
                <w:spacing w:val="-2"/>
              </w:rPr>
              <w:t>ежедневно</w:t>
            </w:r>
          </w:p>
        </w:tc>
      </w:tr>
      <w:tr w:rsidR="002B3F7A" w14:paraId="10CE5710" w14:textId="77777777">
        <w:trPr>
          <w:trHeight w:val="251"/>
        </w:trPr>
        <w:tc>
          <w:tcPr>
            <w:tcW w:w="10176" w:type="dxa"/>
            <w:gridSpan w:val="2"/>
          </w:tcPr>
          <w:p w14:paraId="3E81B375" w14:textId="77777777" w:rsidR="002B3F7A" w:rsidRDefault="001B3B8A">
            <w:pPr>
              <w:pStyle w:val="TableParagraph"/>
              <w:spacing w:line="232" w:lineRule="exact"/>
              <w:rPr>
                <w:b/>
              </w:rPr>
            </w:pPr>
            <w:r>
              <w:rPr>
                <w:b/>
              </w:rPr>
              <w:t>«Познавательное</w:t>
            </w:r>
            <w:r>
              <w:rPr>
                <w:b/>
                <w:spacing w:val="-10"/>
              </w:rPr>
              <w:t xml:space="preserve"> </w:t>
            </w:r>
            <w:r>
              <w:rPr>
                <w:b/>
                <w:spacing w:val="-2"/>
              </w:rPr>
              <w:t>развитие»</w:t>
            </w:r>
          </w:p>
        </w:tc>
      </w:tr>
      <w:tr w:rsidR="002B3F7A" w14:paraId="3B4D98D8" w14:textId="77777777">
        <w:trPr>
          <w:trHeight w:val="268"/>
        </w:trPr>
        <w:tc>
          <w:tcPr>
            <w:tcW w:w="5639" w:type="dxa"/>
          </w:tcPr>
          <w:p w14:paraId="56EEC632" w14:textId="77777777" w:rsidR="002B3F7A" w:rsidRDefault="001B3B8A">
            <w:pPr>
              <w:pStyle w:val="TableParagraph"/>
              <w:spacing w:line="248" w:lineRule="exact"/>
              <w:rPr>
                <w:rFonts w:ascii="Carlito" w:hAnsi="Carlito"/>
              </w:rPr>
            </w:pPr>
            <w:r>
              <w:rPr>
                <w:rFonts w:ascii="Carlito" w:hAnsi="Carlito"/>
              </w:rPr>
              <w:t>Наблюдение,</w:t>
            </w:r>
            <w:r>
              <w:rPr>
                <w:rFonts w:ascii="Carlito" w:hAnsi="Carlito"/>
                <w:spacing w:val="-7"/>
              </w:rPr>
              <w:t xml:space="preserve"> </w:t>
            </w:r>
            <w:r>
              <w:rPr>
                <w:rFonts w:ascii="Carlito" w:hAnsi="Carlito"/>
                <w:spacing w:val="-2"/>
              </w:rPr>
              <w:t>исследование</w:t>
            </w:r>
          </w:p>
        </w:tc>
        <w:tc>
          <w:tcPr>
            <w:tcW w:w="4537" w:type="dxa"/>
          </w:tcPr>
          <w:p w14:paraId="21364DA6" w14:textId="77777777" w:rsidR="002B3F7A" w:rsidRDefault="001B3B8A">
            <w:pPr>
              <w:pStyle w:val="TableParagraph"/>
              <w:spacing w:line="248" w:lineRule="exact"/>
              <w:ind w:left="12" w:right="5"/>
              <w:jc w:val="center"/>
              <w:rPr>
                <w:rFonts w:ascii="Carlito" w:hAnsi="Carlito"/>
              </w:rPr>
            </w:pPr>
            <w:r>
              <w:rPr>
                <w:rFonts w:ascii="Carlito" w:hAnsi="Carlito"/>
                <w:spacing w:val="-2"/>
              </w:rPr>
              <w:t>ежедневно</w:t>
            </w:r>
          </w:p>
        </w:tc>
      </w:tr>
      <w:tr w:rsidR="002B3F7A" w14:paraId="1083AC28" w14:textId="77777777">
        <w:trPr>
          <w:trHeight w:val="268"/>
        </w:trPr>
        <w:tc>
          <w:tcPr>
            <w:tcW w:w="5639" w:type="dxa"/>
          </w:tcPr>
          <w:p w14:paraId="2AED7182" w14:textId="77777777" w:rsidR="002B3F7A" w:rsidRDefault="001B3B8A">
            <w:pPr>
              <w:pStyle w:val="TableParagraph"/>
              <w:spacing w:line="249" w:lineRule="exact"/>
              <w:rPr>
                <w:rFonts w:ascii="Carlito" w:hAnsi="Carlito"/>
              </w:rPr>
            </w:pPr>
            <w:r>
              <w:rPr>
                <w:rFonts w:ascii="Carlito" w:hAnsi="Carlito"/>
              </w:rPr>
              <w:t>Рассматривание</w:t>
            </w:r>
            <w:r>
              <w:rPr>
                <w:rFonts w:ascii="Carlito" w:hAnsi="Carlito"/>
                <w:spacing w:val="-9"/>
              </w:rPr>
              <w:t xml:space="preserve"> </w:t>
            </w:r>
            <w:r>
              <w:rPr>
                <w:rFonts w:ascii="Carlito" w:hAnsi="Carlito"/>
              </w:rPr>
              <w:t>календаря</w:t>
            </w:r>
            <w:r>
              <w:rPr>
                <w:rFonts w:ascii="Carlito" w:hAnsi="Carlito"/>
                <w:spacing w:val="-8"/>
              </w:rPr>
              <w:t xml:space="preserve"> </w:t>
            </w:r>
            <w:r>
              <w:rPr>
                <w:rFonts w:ascii="Carlito" w:hAnsi="Carlito"/>
                <w:spacing w:val="-2"/>
              </w:rPr>
              <w:t>погоды</w:t>
            </w:r>
          </w:p>
        </w:tc>
        <w:tc>
          <w:tcPr>
            <w:tcW w:w="4537" w:type="dxa"/>
          </w:tcPr>
          <w:p w14:paraId="7228564D" w14:textId="77777777" w:rsidR="002B3F7A" w:rsidRDefault="001B3B8A">
            <w:pPr>
              <w:pStyle w:val="TableParagraph"/>
              <w:spacing w:line="249" w:lineRule="exact"/>
              <w:ind w:left="12" w:right="3"/>
              <w:jc w:val="center"/>
              <w:rPr>
                <w:rFonts w:ascii="Carlito" w:hAnsi="Carlito"/>
              </w:rPr>
            </w:pPr>
            <w:r>
              <w:rPr>
                <w:rFonts w:ascii="Carlito" w:hAnsi="Carlito"/>
              </w:rPr>
              <w:t>2 раза в</w:t>
            </w:r>
            <w:r>
              <w:rPr>
                <w:rFonts w:ascii="Carlito" w:hAnsi="Carlito"/>
                <w:spacing w:val="-3"/>
              </w:rPr>
              <w:t xml:space="preserve"> </w:t>
            </w:r>
            <w:r>
              <w:rPr>
                <w:rFonts w:ascii="Carlito" w:hAnsi="Carlito"/>
                <w:spacing w:val="-2"/>
              </w:rPr>
              <w:t>неделю</w:t>
            </w:r>
          </w:p>
        </w:tc>
      </w:tr>
      <w:tr w:rsidR="002B3F7A" w14:paraId="53038A89" w14:textId="77777777">
        <w:trPr>
          <w:trHeight w:val="268"/>
        </w:trPr>
        <w:tc>
          <w:tcPr>
            <w:tcW w:w="5639" w:type="dxa"/>
          </w:tcPr>
          <w:p w14:paraId="26702877" w14:textId="77777777" w:rsidR="002B3F7A" w:rsidRDefault="001B3B8A">
            <w:pPr>
              <w:pStyle w:val="TableParagraph"/>
              <w:spacing w:line="248" w:lineRule="exact"/>
              <w:rPr>
                <w:rFonts w:ascii="Carlito" w:hAnsi="Carlito"/>
              </w:rPr>
            </w:pPr>
            <w:r>
              <w:rPr>
                <w:rFonts w:ascii="Carlito" w:hAnsi="Carlito"/>
              </w:rPr>
              <w:t>Сенсорный,</w:t>
            </w:r>
            <w:r>
              <w:rPr>
                <w:rFonts w:ascii="Carlito" w:hAnsi="Carlito"/>
                <w:spacing w:val="-4"/>
              </w:rPr>
              <w:t xml:space="preserve"> </w:t>
            </w:r>
            <w:r>
              <w:rPr>
                <w:rFonts w:ascii="Carlito" w:hAnsi="Carlito"/>
              </w:rPr>
              <w:t>игровой</w:t>
            </w:r>
            <w:r>
              <w:rPr>
                <w:rFonts w:ascii="Carlito" w:hAnsi="Carlito"/>
                <w:spacing w:val="-7"/>
              </w:rPr>
              <w:t xml:space="preserve"> </w:t>
            </w:r>
            <w:r>
              <w:rPr>
                <w:rFonts w:ascii="Carlito" w:hAnsi="Carlito"/>
              </w:rPr>
              <w:t>и</w:t>
            </w:r>
            <w:r>
              <w:rPr>
                <w:rFonts w:ascii="Carlito" w:hAnsi="Carlito"/>
                <w:spacing w:val="-5"/>
              </w:rPr>
              <w:t xml:space="preserve"> </w:t>
            </w:r>
            <w:r>
              <w:rPr>
                <w:rFonts w:ascii="Carlito" w:hAnsi="Carlito"/>
                <w:spacing w:val="-2"/>
              </w:rPr>
              <w:t>интеллектуальный</w:t>
            </w:r>
          </w:p>
        </w:tc>
        <w:tc>
          <w:tcPr>
            <w:tcW w:w="4537" w:type="dxa"/>
          </w:tcPr>
          <w:p w14:paraId="37CD1DF8" w14:textId="77777777" w:rsidR="002B3F7A" w:rsidRDefault="001B3B8A">
            <w:pPr>
              <w:pStyle w:val="TableParagraph"/>
              <w:spacing w:line="248" w:lineRule="exact"/>
              <w:ind w:left="12"/>
              <w:jc w:val="center"/>
              <w:rPr>
                <w:rFonts w:ascii="Carlito" w:hAnsi="Carlito"/>
              </w:rPr>
            </w:pPr>
            <w:r>
              <w:rPr>
                <w:rFonts w:ascii="Carlito" w:hAnsi="Carlito"/>
              </w:rPr>
              <w:t>1 раз в</w:t>
            </w:r>
            <w:r>
              <w:rPr>
                <w:rFonts w:ascii="Carlito" w:hAnsi="Carlito"/>
                <w:spacing w:val="-3"/>
              </w:rPr>
              <w:t xml:space="preserve"> </w:t>
            </w:r>
            <w:r>
              <w:rPr>
                <w:rFonts w:ascii="Carlito" w:hAnsi="Carlito"/>
                <w:spacing w:val="-2"/>
              </w:rPr>
              <w:t>неделю</w:t>
            </w:r>
          </w:p>
        </w:tc>
      </w:tr>
      <w:tr w:rsidR="002B3F7A" w14:paraId="2ECCADC8" w14:textId="77777777">
        <w:trPr>
          <w:trHeight w:val="268"/>
        </w:trPr>
        <w:tc>
          <w:tcPr>
            <w:tcW w:w="5639" w:type="dxa"/>
          </w:tcPr>
          <w:p w14:paraId="49E682A2" w14:textId="77777777" w:rsidR="002B3F7A" w:rsidRDefault="001B3B8A">
            <w:pPr>
              <w:pStyle w:val="TableParagraph"/>
              <w:spacing w:line="248" w:lineRule="exact"/>
              <w:rPr>
                <w:rFonts w:ascii="Carlito" w:hAnsi="Carlito"/>
              </w:rPr>
            </w:pPr>
            <w:r>
              <w:rPr>
                <w:rFonts w:ascii="Carlito" w:hAnsi="Carlito"/>
              </w:rPr>
              <w:t>Опыты,</w:t>
            </w:r>
            <w:r>
              <w:rPr>
                <w:rFonts w:ascii="Carlito" w:hAnsi="Carlito"/>
                <w:spacing w:val="-10"/>
              </w:rPr>
              <w:t xml:space="preserve"> </w:t>
            </w:r>
            <w:r>
              <w:rPr>
                <w:rFonts w:ascii="Carlito" w:hAnsi="Carlito"/>
              </w:rPr>
              <w:t>эксперименты,</w:t>
            </w:r>
            <w:r>
              <w:rPr>
                <w:rFonts w:ascii="Carlito" w:hAnsi="Carlito"/>
                <w:spacing w:val="-10"/>
              </w:rPr>
              <w:t xml:space="preserve"> </w:t>
            </w:r>
            <w:r>
              <w:rPr>
                <w:rFonts w:ascii="Carlito" w:hAnsi="Carlito"/>
                <w:spacing w:val="-2"/>
              </w:rPr>
              <w:t>наблюдения</w:t>
            </w:r>
          </w:p>
        </w:tc>
        <w:tc>
          <w:tcPr>
            <w:tcW w:w="4537" w:type="dxa"/>
          </w:tcPr>
          <w:p w14:paraId="2B2E6B07" w14:textId="77777777" w:rsidR="002B3F7A" w:rsidRDefault="001B3B8A">
            <w:pPr>
              <w:pStyle w:val="TableParagraph"/>
              <w:spacing w:line="248" w:lineRule="exact"/>
              <w:ind w:left="12" w:right="3"/>
              <w:jc w:val="center"/>
              <w:rPr>
                <w:rFonts w:ascii="Carlito" w:hAnsi="Carlito"/>
              </w:rPr>
            </w:pPr>
            <w:r>
              <w:rPr>
                <w:rFonts w:ascii="Carlito" w:hAnsi="Carlito"/>
              </w:rPr>
              <w:t>1 раз в</w:t>
            </w:r>
            <w:r>
              <w:rPr>
                <w:rFonts w:ascii="Carlito" w:hAnsi="Carlito"/>
                <w:spacing w:val="-3"/>
              </w:rPr>
              <w:t xml:space="preserve"> </w:t>
            </w:r>
            <w:r>
              <w:rPr>
                <w:rFonts w:ascii="Carlito" w:hAnsi="Carlito"/>
              </w:rPr>
              <w:t>2</w:t>
            </w:r>
            <w:r>
              <w:rPr>
                <w:rFonts w:ascii="Carlito" w:hAnsi="Carlito"/>
                <w:spacing w:val="1"/>
              </w:rPr>
              <w:t xml:space="preserve"> </w:t>
            </w:r>
            <w:r>
              <w:rPr>
                <w:rFonts w:ascii="Carlito" w:hAnsi="Carlito"/>
                <w:spacing w:val="-2"/>
              </w:rPr>
              <w:t>недели</w:t>
            </w:r>
          </w:p>
        </w:tc>
      </w:tr>
      <w:tr w:rsidR="002B3F7A" w14:paraId="3FCE9543" w14:textId="77777777">
        <w:trPr>
          <w:trHeight w:val="268"/>
        </w:trPr>
        <w:tc>
          <w:tcPr>
            <w:tcW w:w="10176" w:type="dxa"/>
            <w:gridSpan w:val="2"/>
          </w:tcPr>
          <w:p w14:paraId="7D339B02" w14:textId="77777777" w:rsidR="002B3F7A" w:rsidRDefault="001B3B8A">
            <w:pPr>
              <w:pStyle w:val="TableParagraph"/>
              <w:spacing w:line="248" w:lineRule="exact"/>
              <w:rPr>
                <w:rFonts w:ascii="Carlito" w:hAnsi="Carlito"/>
                <w:b/>
              </w:rPr>
            </w:pPr>
            <w:r>
              <w:rPr>
                <w:rFonts w:ascii="Carlito" w:hAnsi="Carlito"/>
                <w:b/>
              </w:rPr>
              <w:t>«Речевое</w:t>
            </w:r>
            <w:r>
              <w:rPr>
                <w:rFonts w:ascii="Carlito" w:hAnsi="Carlito"/>
                <w:b/>
                <w:spacing w:val="-7"/>
              </w:rPr>
              <w:t xml:space="preserve"> </w:t>
            </w:r>
            <w:r>
              <w:rPr>
                <w:rFonts w:ascii="Carlito" w:hAnsi="Carlito"/>
                <w:b/>
                <w:spacing w:val="-2"/>
              </w:rPr>
              <w:t>развитие»</w:t>
            </w:r>
          </w:p>
        </w:tc>
      </w:tr>
      <w:tr w:rsidR="002B3F7A" w14:paraId="63372922" w14:textId="77777777">
        <w:trPr>
          <w:trHeight w:val="253"/>
        </w:trPr>
        <w:tc>
          <w:tcPr>
            <w:tcW w:w="5639" w:type="dxa"/>
          </w:tcPr>
          <w:p w14:paraId="7340F6CA" w14:textId="77777777" w:rsidR="002B3F7A" w:rsidRDefault="001B3B8A">
            <w:pPr>
              <w:pStyle w:val="TableParagraph"/>
              <w:spacing w:before="1" w:line="233" w:lineRule="exact"/>
            </w:pPr>
            <w:r>
              <w:t>Пальчиковые</w:t>
            </w:r>
            <w:r>
              <w:rPr>
                <w:spacing w:val="-11"/>
              </w:rPr>
              <w:t xml:space="preserve"> </w:t>
            </w:r>
            <w:r>
              <w:rPr>
                <w:spacing w:val="-4"/>
              </w:rPr>
              <w:t>игры</w:t>
            </w:r>
          </w:p>
        </w:tc>
        <w:tc>
          <w:tcPr>
            <w:tcW w:w="4537" w:type="dxa"/>
          </w:tcPr>
          <w:p w14:paraId="1E48A037" w14:textId="77777777" w:rsidR="002B3F7A" w:rsidRDefault="001B3B8A">
            <w:pPr>
              <w:pStyle w:val="TableParagraph"/>
              <w:spacing w:before="1" w:line="233" w:lineRule="exact"/>
              <w:ind w:left="12" w:right="2"/>
              <w:jc w:val="center"/>
            </w:pPr>
            <w:r>
              <w:t>1 раз в</w:t>
            </w:r>
            <w:r>
              <w:rPr>
                <w:spacing w:val="-2"/>
              </w:rPr>
              <w:t xml:space="preserve"> неделю</w:t>
            </w:r>
          </w:p>
        </w:tc>
      </w:tr>
      <w:tr w:rsidR="002B3F7A" w14:paraId="3D85FAF6" w14:textId="77777777">
        <w:trPr>
          <w:trHeight w:val="254"/>
        </w:trPr>
        <w:tc>
          <w:tcPr>
            <w:tcW w:w="5639" w:type="dxa"/>
          </w:tcPr>
          <w:p w14:paraId="5631DE4F" w14:textId="77777777" w:rsidR="002B3F7A" w:rsidRDefault="001B3B8A">
            <w:pPr>
              <w:pStyle w:val="TableParagraph"/>
              <w:spacing w:line="234" w:lineRule="exact"/>
            </w:pPr>
            <w:r>
              <w:t>Рассматривание</w:t>
            </w:r>
            <w:r>
              <w:rPr>
                <w:spacing w:val="-9"/>
              </w:rPr>
              <w:t xml:space="preserve"> </w:t>
            </w:r>
            <w:r>
              <w:t>картин,</w:t>
            </w:r>
            <w:r>
              <w:rPr>
                <w:spacing w:val="-8"/>
              </w:rPr>
              <w:t xml:space="preserve"> </w:t>
            </w:r>
            <w:r>
              <w:rPr>
                <w:spacing w:val="-2"/>
              </w:rPr>
              <w:t>иллюстраций</w:t>
            </w:r>
          </w:p>
        </w:tc>
        <w:tc>
          <w:tcPr>
            <w:tcW w:w="4537" w:type="dxa"/>
          </w:tcPr>
          <w:p w14:paraId="522A5830" w14:textId="77777777" w:rsidR="002B3F7A" w:rsidRDefault="001B3B8A">
            <w:pPr>
              <w:pStyle w:val="TableParagraph"/>
              <w:spacing w:line="234" w:lineRule="exact"/>
              <w:ind w:left="12" w:right="2"/>
              <w:jc w:val="center"/>
            </w:pPr>
            <w:r>
              <w:t>1 раз в</w:t>
            </w:r>
            <w:r>
              <w:rPr>
                <w:spacing w:val="-2"/>
              </w:rPr>
              <w:t xml:space="preserve"> неделю</w:t>
            </w:r>
          </w:p>
        </w:tc>
      </w:tr>
      <w:tr w:rsidR="002B3F7A" w14:paraId="55C8FD7B" w14:textId="77777777">
        <w:trPr>
          <w:trHeight w:val="268"/>
        </w:trPr>
        <w:tc>
          <w:tcPr>
            <w:tcW w:w="5639" w:type="dxa"/>
          </w:tcPr>
          <w:p w14:paraId="57F97AD2" w14:textId="77777777" w:rsidR="002B3F7A" w:rsidRDefault="001B3B8A">
            <w:pPr>
              <w:pStyle w:val="TableParagraph"/>
              <w:spacing w:line="248" w:lineRule="exact"/>
            </w:pPr>
            <w:r>
              <w:t>Настольно-печатные</w:t>
            </w:r>
            <w:r>
              <w:rPr>
                <w:spacing w:val="-15"/>
              </w:rPr>
              <w:t xml:space="preserve"> </w:t>
            </w:r>
            <w:r>
              <w:rPr>
                <w:spacing w:val="-4"/>
              </w:rPr>
              <w:t>игры</w:t>
            </w:r>
          </w:p>
        </w:tc>
        <w:tc>
          <w:tcPr>
            <w:tcW w:w="4537" w:type="dxa"/>
          </w:tcPr>
          <w:p w14:paraId="18E9A0C2" w14:textId="77777777" w:rsidR="002B3F7A" w:rsidRDefault="001B3B8A">
            <w:pPr>
              <w:pStyle w:val="TableParagraph"/>
              <w:spacing w:line="248" w:lineRule="exact"/>
              <w:ind w:left="12" w:right="3"/>
              <w:jc w:val="center"/>
              <w:rPr>
                <w:rFonts w:ascii="Carlito" w:hAnsi="Carlito"/>
              </w:rPr>
            </w:pPr>
            <w:r>
              <w:rPr>
                <w:rFonts w:ascii="Carlito" w:hAnsi="Carlito"/>
              </w:rPr>
              <w:t>2 раза в</w:t>
            </w:r>
            <w:r>
              <w:rPr>
                <w:rFonts w:ascii="Carlito" w:hAnsi="Carlito"/>
                <w:spacing w:val="-3"/>
              </w:rPr>
              <w:t xml:space="preserve"> </w:t>
            </w:r>
            <w:r>
              <w:rPr>
                <w:rFonts w:ascii="Carlito" w:hAnsi="Carlito"/>
                <w:spacing w:val="-2"/>
              </w:rPr>
              <w:t>неделю</w:t>
            </w:r>
          </w:p>
        </w:tc>
      </w:tr>
      <w:tr w:rsidR="002B3F7A" w14:paraId="7A76B908" w14:textId="77777777">
        <w:trPr>
          <w:trHeight w:val="268"/>
        </w:trPr>
        <w:tc>
          <w:tcPr>
            <w:tcW w:w="5639" w:type="dxa"/>
          </w:tcPr>
          <w:p w14:paraId="1AB12AB5" w14:textId="77777777" w:rsidR="002B3F7A" w:rsidRDefault="001B3B8A">
            <w:pPr>
              <w:pStyle w:val="TableParagraph"/>
              <w:spacing w:line="248" w:lineRule="exact"/>
            </w:pPr>
            <w:r>
              <w:t>Словесные</w:t>
            </w:r>
            <w:r>
              <w:rPr>
                <w:spacing w:val="-6"/>
              </w:rPr>
              <w:t xml:space="preserve"> </w:t>
            </w:r>
            <w:r>
              <w:rPr>
                <w:spacing w:val="-4"/>
              </w:rPr>
              <w:t>игры</w:t>
            </w:r>
          </w:p>
        </w:tc>
        <w:tc>
          <w:tcPr>
            <w:tcW w:w="4537" w:type="dxa"/>
          </w:tcPr>
          <w:p w14:paraId="19C01F1F" w14:textId="77777777" w:rsidR="002B3F7A" w:rsidRDefault="001B3B8A">
            <w:pPr>
              <w:pStyle w:val="TableParagraph"/>
              <w:spacing w:line="248" w:lineRule="exact"/>
              <w:ind w:left="12" w:right="3"/>
              <w:jc w:val="center"/>
              <w:rPr>
                <w:rFonts w:ascii="Carlito" w:hAnsi="Carlito"/>
              </w:rPr>
            </w:pPr>
            <w:r>
              <w:rPr>
                <w:rFonts w:ascii="Carlito" w:hAnsi="Carlito"/>
              </w:rPr>
              <w:t>3 раза в</w:t>
            </w:r>
            <w:r>
              <w:rPr>
                <w:rFonts w:ascii="Carlito" w:hAnsi="Carlito"/>
                <w:spacing w:val="-3"/>
              </w:rPr>
              <w:t xml:space="preserve"> </w:t>
            </w:r>
            <w:r>
              <w:rPr>
                <w:rFonts w:ascii="Carlito" w:hAnsi="Carlito"/>
                <w:spacing w:val="-2"/>
              </w:rPr>
              <w:t>неделю</w:t>
            </w:r>
          </w:p>
        </w:tc>
      </w:tr>
      <w:tr w:rsidR="002B3F7A" w14:paraId="26824D72" w14:textId="77777777">
        <w:trPr>
          <w:trHeight w:val="251"/>
        </w:trPr>
        <w:tc>
          <w:tcPr>
            <w:tcW w:w="5639" w:type="dxa"/>
          </w:tcPr>
          <w:p w14:paraId="37A560C4" w14:textId="77777777" w:rsidR="002B3F7A" w:rsidRDefault="001B3B8A">
            <w:pPr>
              <w:pStyle w:val="TableParagraph"/>
              <w:spacing w:line="232" w:lineRule="exact"/>
            </w:pPr>
            <w:r>
              <w:t>Педагогические</w:t>
            </w:r>
            <w:r>
              <w:rPr>
                <w:spacing w:val="-10"/>
              </w:rPr>
              <w:t xml:space="preserve"> </w:t>
            </w:r>
            <w:r>
              <w:rPr>
                <w:spacing w:val="-2"/>
              </w:rPr>
              <w:t>ситуации</w:t>
            </w:r>
          </w:p>
        </w:tc>
        <w:tc>
          <w:tcPr>
            <w:tcW w:w="4537" w:type="dxa"/>
          </w:tcPr>
          <w:p w14:paraId="5E7E1897" w14:textId="77777777" w:rsidR="002B3F7A" w:rsidRDefault="001B3B8A">
            <w:pPr>
              <w:pStyle w:val="TableParagraph"/>
              <w:spacing w:line="232" w:lineRule="exact"/>
              <w:ind w:left="12" w:right="5"/>
              <w:jc w:val="center"/>
            </w:pPr>
            <w:r>
              <w:t>2 раза в</w:t>
            </w:r>
            <w:r>
              <w:rPr>
                <w:spacing w:val="-1"/>
              </w:rPr>
              <w:t xml:space="preserve"> </w:t>
            </w:r>
            <w:r>
              <w:rPr>
                <w:spacing w:val="-2"/>
              </w:rPr>
              <w:t>неделю</w:t>
            </w:r>
          </w:p>
        </w:tc>
      </w:tr>
      <w:tr w:rsidR="002B3F7A" w14:paraId="0875219E" w14:textId="77777777">
        <w:trPr>
          <w:trHeight w:val="253"/>
        </w:trPr>
        <w:tc>
          <w:tcPr>
            <w:tcW w:w="5639" w:type="dxa"/>
          </w:tcPr>
          <w:p w14:paraId="6FE1DA2A" w14:textId="77777777" w:rsidR="002B3F7A" w:rsidRDefault="001B3B8A">
            <w:pPr>
              <w:pStyle w:val="TableParagraph"/>
              <w:spacing w:line="234" w:lineRule="exact"/>
            </w:pPr>
            <w:r>
              <w:t>Чтение,</w:t>
            </w:r>
            <w:r>
              <w:rPr>
                <w:spacing w:val="-8"/>
              </w:rPr>
              <w:t xml:space="preserve"> </w:t>
            </w:r>
            <w:r>
              <w:t>обсуждение</w:t>
            </w:r>
            <w:r>
              <w:rPr>
                <w:spacing w:val="-8"/>
              </w:rPr>
              <w:t xml:space="preserve"> </w:t>
            </w:r>
            <w:r>
              <w:t>художественной</w:t>
            </w:r>
            <w:r>
              <w:rPr>
                <w:spacing w:val="-10"/>
              </w:rPr>
              <w:t xml:space="preserve"> </w:t>
            </w:r>
            <w:r>
              <w:rPr>
                <w:spacing w:val="-2"/>
              </w:rPr>
              <w:t>литературы</w:t>
            </w:r>
          </w:p>
        </w:tc>
        <w:tc>
          <w:tcPr>
            <w:tcW w:w="4537" w:type="dxa"/>
          </w:tcPr>
          <w:p w14:paraId="467B6F99" w14:textId="77777777" w:rsidR="002B3F7A" w:rsidRDefault="001B3B8A">
            <w:pPr>
              <w:pStyle w:val="TableParagraph"/>
              <w:spacing w:line="234" w:lineRule="exact"/>
              <w:ind w:left="12" w:right="5"/>
              <w:jc w:val="center"/>
            </w:pPr>
            <w:r>
              <w:t>2 раза в</w:t>
            </w:r>
            <w:r>
              <w:rPr>
                <w:spacing w:val="-1"/>
              </w:rPr>
              <w:t xml:space="preserve"> </w:t>
            </w:r>
            <w:r>
              <w:rPr>
                <w:spacing w:val="-2"/>
              </w:rPr>
              <w:t>неделю</w:t>
            </w:r>
          </w:p>
        </w:tc>
      </w:tr>
      <w:tr w:rsidR="002B3F7A" w14:paraId="10BD332E" w14:textId="77777777">
        <w:trPr>
          <w:trHeight w:val="506"/>
        </w:trPr>
        <w:tc>
          <w:tcPr>
            <w:tcW w:w="5639" w:type="dxa"/>
          </w:tcPr>
          <w:p w14:paraId="1097667F" w14:textId="77777777" w:rsidR="002B3F7A" w:rsidRDefault="001B3B8A">
            <w:pPr>
              <w:pStyle w:val="TableParagraph"/>
              <w:spacing w:line="252" w:lineRule="exact"/>
              <w:ind w:right="120"/>
            </w:pPr>
            <w:r>
              <w:lastRenderedPageBreak/>
              <w:t>Заучивание</w:t>
            </w:r>
            <w:r>
              <w:rPr>
                <w:spacing w:val="-13"/>
              </w:rPr>
              <w:t xml:space="preserve"> </w:t>
            </w:r>
            <w:r>
              <w:t>стихотворений/</w:t>
            </w:r>
            <w:r>
              <w:rPr>
                <w:spacing w:val="-13"/>
              </w:rPr>
              <w:t xml:space="preserve"> </w:t>
            </w:r>
            <w:r>
              <w:t>Заучивание</w:t>
            </w:r>
            <w:r>
              <w:rPr>
                <w:spacing w:val="-13"/>
              </w:rPr>
              <w:t xml:space="preserve"> </w:t>
            </w:r>
            <w:r>
              <w:t>произведений устного народного творчества</w:t>
            </w:r>
          </w:p>
        </w:tc>
        <w:tc>
          <w:tcPr>
            <w:tcW w:w="4537" w:type="dxa"/>
          </w:tcPr>
          <w:p w14:paraId="1B43BD2D" w14:textId="77777777" w:rsidR="002B3F7A" w:rsidRDefault="001B3B8A">
            <w:pPr>
              <w:pStyle w:val="TableParagraph"/>
              <w:spacing w:line="268" w:lineRule="exact"/>
              <w:ind w:left="12"/>
              <w:jc w:val="center"/>
              <w:rPr>
                <w:rFonts w:ascii="Carlito" w:hAnsi="Carlito"/>
              </w:rPr>
            </w:pPr>
            <w:r>
              <w:rPr>
                <w:rFonts w:ascii="Carlito" w:hAnsi="Carlito"/>
              </w:rPr>
              <w:t>1 раз в</w:t>
            </w:r>
            <w:r>
              <w:rPr>
                <w:rFonts w:ascii="Carlito" w:hAnsi="Carlito"/>
                <w:spacing w:val="-3"/>
              </w:rPr>
              <w:t xml:space="preserve"> </w:t>
            </w:r>
            <w:r>
              <w:rPr>
                <w:rFonts w:ascii="Carlito" w:hAnsi="Carlito"/>
                <w:spacing w:val="-2"/>
              </w:rPr>
              <w:t>неделю</w:t>
            </w:r>
          </w:p>
        </w:tc>
      </w:tr>
      <w:tr w:rsidR="002B3F7A" w14:paraId="169E6BA0" w14:textId="77777777">
        <w:trPr>
          <w:trHeight w:val="268"/>
        </w:trPr>
        <w:tc>
          <w:tcPr>
            <w:tcW w:w="5639" w:type="dxa"/>
          </w:tcPr>
          <w:p w14:paraId="4561184B" w14:textId="77777777" w:rsidR="002B3F7A" w:rsidRDefault="001B3B8A">
            <w:pPr>
              <w:pStyle w:val="TableParagraph"/>
              <w:spacing w:line="248" w:lineRule="exact"/>
              <w:rPr>
                <w:rFonts w:ascii="Carlito" w:hAnsi="Carlito"/>
                <w:b/>
              </w:rPr>
            </w:pPr>
            <w:r>
              <w:rPr>
                <w:rFonts w:ascii="Carlito" w:hAnsi="Carlito"/>
                <w:b/>
                <w:spacing w:val="-2"/>
              </w:rPr>
              <w:t>«Художественно-эстетическое</w:t>
            </w:r>
            <w:r>
              <w:rPr>
                <w:rFonts w:ascii="Carlito" w:hAnsi="Carlito"/>
                <w:b/>
                <w:spacing w:val="28"/>
              </w:rPr>
              <w:t xml:space="preserve"> </w:t>
            </w:r>
            <w:r>
              <w:rPr>
                <w:rFonts w:ascii="Carlito" w:hAnsi="Carlito"/>
                <w:b/>
                <w:spacing w:val="-2"/>
              </w:rPr>
              <w:t>развитие»</w:t>
            </w:r>
          </w:p>
        </w:tc>
        <w:tc>
          <w:tcPr>
            <w:tcW w:w="4537" w:type="dxa"/>
          </w:tcPr>
          <w:p w14:paraId="38EDD202" w14:textId="77777777" w:rsidR="002B3F7A" w:rsidRDefault="002B3F7A">
            <w:pPr>
              <w:pStyle w:val="TableParagraph"/>
              <w:ind w:left="0"/>
              <w:rPr>
                <w:sz w:val="18"/>
              </w:rPr>
            </w:pPr>
          </w:p>
        </w:tc>
      </w:tr>
      <w:tr w:rsidR="002B3F7A" w14:paraId="490D090D" w14:textId="77777777">
        <w:trPr>
          <w:trHeight w:val="269"/>
        </w:trPr>
        <w:tc>
          <w:tcPr>
            <w:tcW w:w="5639" w:type="dxa"/>
          </w:tcPr>
          <w:p w14:paraId="569384E2" w14:textId="77777777" w:rsidR="002B3F7A" w:rsidRDefault="001B3B8A">
            <w:pPr>
              <w:pStyle w:val="TableParagraph"/>
              <w:spacing w:line="249" w:lineRule="exact"/>
              <w:rPr>
                <w:rFonts w:ascii="Carlito" w:hAnsi="Carlito"/>
              </w:rPr>
            </w:pPr>
            <w:r>
              <w:rPr>
                <w:rFonts w:ascii="Carlito" w:hAnsi="Carlito"/>
              </w:rPr>
              <w:t>Чтение</w:t>
            </w:r>
            <w:r>
              <w:rPr>
                <w:rFonts w:ascii="Carlito" w:hAnsi="Carlito"/>
                <w:spacing w:val="-9"/>
              </w:rPr>
              <w:t xml:space="preserve"> </w:t>
            </w:r>
            <w:r>
              <w:rPr>
                <w:rFonts w:ascii="Carlito" w:hAnsi="Carlito"/>
              </w:rPr>
              <w:t>литературных</w:t>
            </w:r>
            <w:r>
              <w:rPr>
                <w:rFonts w:ascii="Carlito" w:hAnsi="Carlito"/>
                <w:spacing w:val="-8"/>
              </w:rPr>
              <w:t xml:space="preserve"> </w:t>
            </w:r>
            <w:r>
              <w:rPr>
                <w:rFonts w:ascii="Carlito" w:hAnsi="Carlito"/>
                <w:spacing w:val="-2"/>
              </w:rPr>
              <w:t>произведений</w:t>
            </w:r>
          </w:p>
        </w:tc>
        <w:tc>
          <w:tcPr>
            <w:tcW w:w="4537" w:type="dxa"/>
          </w:tcPr>
          <w:p w14:paraId="745DAEEF" w14:textId="77777777" w:rsidR="002B3F7A" w:rsidRDefault="001B3B8A">
            <w:pPr>
              <w:pStyle w:val="TableParagraph"/>
              <w:spacing w:line="249" w:lineRule="exact"/>
              <w:ind w:left="12" w:right="5"/>
              <w:jc w:val="center"/>
              <w:rPr>
                <w:rFonts w:ascii="Carlito" w:hAnsi="Carlito"/>
              </w:rPr>
            </w:pPr>
            <w:r>
              <w:rPr>
                <w:rFonts w:ascii="Carlito" w:hAnsi="Carlito"/>
                <w:spacing w:val="-2"/>
              </w:rPr>
              <w:t>ежедневно</w:t>
            </w:r>
          </w:p>
        </w:tc>
      </w:tr>
      <w:tr w:rsidR="002B3F7A" w14:paraId="454A1FFE" w14:textId="77777777">
        <w:trPr>
          <w:trHeight w:val="254"/>
        </w:trPr>
        <w:tc>
          <w:tcPr>
            <w:tcW w:w="5639" w:type="dxa"/>
          </w:tcPr>
          <w:p w14:paraId="142105E0" w14:textId="77777777" w:rsidR="002B3F7A" w:rsidRDefault="001B3B8A">
            <w:pPr>
              <w:pStyle w:val="TableParagraph"/>
              <w:spacing w:line="234" w:lineRule="exact"/>
            </w:pPr>
            <w:r>
              <w:rPr>
                <w:spacing w:val="-2"/>
              </w:rPr>
              <w:t>Игра-рисование</w:t>
            </w:r>
          </w:p>
        </w:tc>
        <w:tc>
          <w:tcPr>
            <w:tcW w:w="4537" w:type="dxa"/>
          </w:tcPr>
          <w:p w14:paraId="51EB2729" w14:textId="77777777" w:rsidR="002B3F7A" w:rsidRDefault="001B3B8A">
            <w:pPr>
              <w:pStyle w:val="TableParagraph"/>
              <w:spacing w:line="234" w:lineRule="exact"/>
              <w:ind w:left="12" w:right="2"/>
              <w:jc w:val="center"/>
            </w:pPr>
            <w:r>
              <w:t>1 раз в</w:t>
            </w:r>
            <w:r>
              <w:rPr>
                <w:spacing w:val="-2"/>
              </w:rPr>
              <w:t xml:space="preserve"> неделю</w:t>
            </w:r>
          </w:p>
        </w:tc>
      </w:tr>
      <w:tr w:rsidR="002B3F7A" w14:paraId="2A6E31EA" w14:textId="77777777">
        <w:trPr>
          <w:trHeight w:val="251"/>
        </w:trPr>
        <w:tc>
          <w:tcPr>
            <w:tcW w:w="5639" w:type="dxa"/>
          </w:tcPr>
          <w:p w14:paraId="47BA33C8" w14:textId="77777777" w:rsidR="002B3F7A" w:rsidRDefault="001B3B8A">
            <w:pPr>
              <w:pStyle w:val="TableParagraph"/>
              <w:spacing w:line="232" w:lineRule="exact"/>
            </w:pPr>
            <w:r>
              <w:rPr>
                <w:spacing w:val="-2"/>
              </w:rPr>
              <w:t>Игра-лепка</w:t>
            </w:r>
          </w:p>
        </w:tc>
        <w:tc>
          <w:tcPr>
            <w:tcW w:w="4537" w:type="dxa"/>
          </w:tcPr>
          <w:p w14:paraId="4D6157B2" w14:textId="77777777" w:rsidR="002B3F7A" w:rsidRDefault="001B3B8A">
            <w:pPr>
              <w:pStyle w:val="TableParagraph"/>
              <w:spacing w:line="232" w:lineRule="exact"/>
              <w:ind w:left="12" w:right="2"/>
              <w:jc w:val="center"/>
            </w:pPr>
            <w:r>
              <w:t>1 раз в</w:t>
            </w:r>
            <w:r>
              <w:rPr>
                <w:spacing w:val="-2"/>
              </w:rPr>
              <w:t xml:space="preserve"> неделю</w:t>
            </w:r>
          </w:p>
        </w:tc>
      </w:tr>
      <w:tr w:rsidR="002B3F7A" w14:paraId="301C4787" w14:textId="77777777">
        <w:trPr>
          <w:trHeight w:val="254"/>
        </w:trPr>
        <w:tc>
          <w:tcPr>
            <w:tcW w:w="5639" w:type="dxa"/>
          </w:tcPr>
          <w:p w14:paraId="607DA736" w14:textId="77777777" w:rsidR="002B3F7A" w:rsidRDefault="001B3B8A">
            <w:pPr>
              <w:pStyle w:val="TableParagraph"/>
              <w:spacing w:line="234" w:lineRule="exact"/>
            </w:pPr>
            <w:r>
              <w:t>Игра-театр</w:t>
            </w:r>
            <w:r>
              <w:rPr>
                <w:spacing w:val="-7"/>
              </w:rPr>
              <w:t xml:space="preserve"> </w:t>
            </w:r>
            <w:r>
              <w:rPr>
                <w:spacing w:val="-2"/>
              </w:rPr>
              <w:t>(настольная)</w:t>
            </w:r>
          </w:p>
        </w:tc>
        <w:tc>
          <w:tcPr>
            <w:tcW w:w="4537" w:type="dxa"/>
          </w:tcPr>
          <w:p w14:paraId="4F84AE37" w14:textId="77777777" w:rsidR="002B3F7A" w:rsidRDefault="001B3B8A">
            <w:pPr>
              <w:pStyle w:val="TableParagraph"/>
              <w:spacing w:line="234" w:lineRule="exact"/>
              <w:ind w:left="12" w:right="2"/>
              <w:jc w:val="center"/>
            </w:pPr>
            <w:r>
              <w:t>1 раз в</w:t>
            </w:r>
            <w:r>
              <w:rPr>
                <w:spacing w:val="-2"/>
              </w:rPr>
              <w:t xml:space="preserve"> неделю</w:t>
            </w:r>
          </w:p>
        </w:tc>
      </w:tr>
      <w:tr w:rsidR="002B3F7A" w14:paraId="4A927FAB" w14:textId="77777777">
        <w:trPr>
          <w:trHeight w:val="251"/>
        </w:trPr>
        <w:tc>
          <w:tcPr>
            <w:tcW w:w="5639" w:type="dxa"/>
          </w:tcPr>
          <w:p w14:paraId="47F0CDD3" w14:textId="77777777" w:rsidR="002B3F7A" w:rsidRDefault="001B3B8A">
            <w:pPr>
              <w:pStyle w:val="TableParagraph"/>
              <w:spacing w:line="232" w:lineRule="exact"/>
            </w:pPr>
            <w:r>
              <w:rPr>
                <w:spacing w:val="-2"/>
              </w:rPr>
              <w:t>Пение</w:t>
            </w:r>
          </w:p>
        </w:tc>
        <w:tc>
          <w:tcPr>
            <w:tcW w:w="4537" w:type="dxa"/>
          </w:tcPr>
          <w:p w14:paraId="7C14F1F0" w14:textId="77777777" w:rsidR="002B3F7A" w:rsidRDefault="001B3B8A">
            <w:pPr>
              <w:pStyle w:val="TableParagraph"/>
              <w:spacing w:line="232" w:lineRule="exact"/>
              <w:ind w:left="12" w:right="2"/>
              <w:jc w:val="center"/>
            </w:pPr>
            <w:r>
              <w:t>1 раз в</w:t>
            </w:r>
            <w:r>
              <w:rPr>
                <w:spacing w:val="-2"/>
              </w:rPr>
              <w:t xml:space="preserve"> неделю</w:t>
            </w:r>
          </w:p>
        </w:tc>
      </w:tr>
      <w:tr w:rsidR="002B3F7A" w14:paraId="411C34EE" w14:textId="77777777">
        <w:trPr>
          <w:trHeight w:val="254"/>
        </w:trPr>
        <w:tc>
          <w:tcPr>
            <w:tcW w:w="5639" w:type="dxa"/>
          </w:tcPr>
          <w:p w14:paraId="7138AA25" w14:textId="77777777" w:rsidR="002B3F7A" w:rsidRDefault="001B3B8A">
            <w:pPr>
              <w:pStyle w:val="TableParagraph"/>
              <w:spacing w:line="234" w:lineRule="exact"/>
            </w:pPr>
            <w:r>
              <w:t>Слушание</w:t>
            </w:r>
            <w:r>
              <w:rPr>
                <w:spacing w:val="-7"/>
              </w:rPr>
              <w:t xml:space="preserve"> </w:t>
            </w:r>
            <w:r>
              <w:rPr>
                <w:spacing w:val="-2"/>
              </w:rPr>
              <w:t>музыки</w:t>
            </w:r>
          </w:p>
        </w:tc>
        <w:tc>
          <w:tcPr>
            <w:tcW w:w="4537" w:type="dxa"/>
          </w:tcPr>
          <w:p w14:paraId="25E44448" w14:textId="77777777" w:rsidR="002B3F7A" w:rsidRDefault="001B3B8A">
            <w:pPr>
              <w:pStyle w:val="TableParagraph"/>
              <w:spacing w:line="234" w:lineRule="exact"/>
              <w:ind w:left="12" w:right="2"/>
              <w:jc w:val="center"/>
            </w:pPr>
            <w:r>
              <w:t>1 раз в</w:t>
            </w:r>
            <w:r>
              <w:rPr>
                <w:spacing w:val="-2"/>
              </w:rPr>
              <w:t xml:space="preserve"> неделю</w:t>
            </w:r>
          </w:p>
        </w:tc>
      </w:tr>
      <w:tr w:rsidR="002B3F7A" w14:paraId="34248CC3" w14:textId="77777777">
        <w:trPr>
          <w:trHeight w:val="251"/>
        </w:trPr>
        <w:tc>
          <w:tcPr>
            <w:tcW w:w="5639" w:type="dxa"/>
          </w:tcPr>
          <w:p w14:paraId="72275FD5" w14:textId="77777777" w:rsidR="002B3F7A" w:rsidRDefault="001B3B8A">
            <w:pPr>
              <w:pStyle w:val="TableParagraph"/>
              <w:spacing w:line="232" w:lineRule="exact"/>
            </w:pPr>
            <w:r>
              <w:rPr>
                <w:spacing w:val="-2"/>
              </w:rPr>
              <w:t>Развлечения</w:t>
            </w:r>
          </w:p>
        </w:tc>
        <w:tc>
          <w:tcPr>
            <w:tcW w:w="4537" w:type="dxa"/>
          </w:tcPr>
          <w:p w14:paraId="6B945242" w14:textId="77777777" w:rsidR="002B3F7A" w:rsidRDefault="001B3B8A">
            <w:pPr>
              <w:pStyle w:val="TableParagraph"/>
              <w:spacing w:line="232" w:lineRule="exact"/>
              <w:ind w:left="12" w:right="2"/>
              <w:jc w:val="center"/>
            </w:pPr>
            <w:r>
              <w:t>1 раз</w:t>
            </w:r>
            <w:r>
              <w:rPr>
                <w:spacing w:val="-1"/>
              </w:rPr>
              <w:t xml:space="preserve"> </w:t>
            </w:r>
            <w:r>
              <w:t>в</w:t>
            </w:r>
            <w:r>
              <w:rPr>
                <w:spacing w:val="-1"/>
              </w:rPr>
              <w:t xml:space="preserve"> </w:t>
            </w:r>
            <w:r>
              <w:rPr>
                <w:spacing w:val="-2"/>
              </w:rPr>
              <w:t>неделю</w:t>
            </w:r>
          </w:p>
        </w:tc>
      </w:tr>
      <w:tr w:rsidR="002B3F7A" w14:paraId="6A3541F4" w14:textId="77777777">
        <w:trPr>
          <w:trHeight w:val="253"/>
        </w:trPr>
        <w:tc>
          <w:tcPr>
            <w:tcW w:w="5639" w:type="dxa"/>
          </w:tcPr>
          <w:p w14:paraId="7938E622" w14:textId="77777777" w:rsidR="002B3F7A" w:rsidRDefault="001B3B8A">
            <w:pPr>
              <w:pStyle w:val="TableParagraph"/>
              <w:spacing w:before="1" w:line="233" w:lineRule="exact"/>
            </w:pPr>
            <w:r>
              <w:t>Танцевальные</w:t>
            </w:r>
            <w:r>
              <w:rPr>
                <w:spacing w:val="-8"/>
              </w:rPr>
              <w:t xml:space="preserve"> </w:t>
            </w:r>
            <w:r>
              <w:rPr>
                <w:spacing w:val="-2"/>
              </w:rPr>
              <w:t>движения</w:t>
            </w:r>
          </w:p>
        </w:tc>
        <w:tc>
          <w:tcPr>
            <w:tcW w:w="4537" w:type="dxa"/>
          </w:tcPr>
          <w:p w14:paraId="16E1A9A1" w14:textId="77777777" w:rsidR="002B3F7A" w:rsidRDefault="001B3B8A">
            <w:pPr>
              <w:pStyle w:val="TableParagraph"/>
              <w:spacing w:before="1" w:line="233" w:lineRule="exact"/>
              <w:ind w:left="12" w:right="2"/>
              <w:jc w:val="center"/>
            </w:pPr>
            <w:r>
              <w:t>1 раз в</w:t>
            </w:r>
            <w:r>
              <w:rPr>
                <w:spacing w:val="-2"/>
              </w:rPr>
              <w:t xml:space="preserve"> неделю</w:t>
            </w:r>
          </w:p>
        </w:tc>
      </w:tr>
      <w:tr w:rsidR="002B3F7A" w14:paraId="1112E8C2" w14:textId="77777777">
        <w:trPr>
          <w:trHeight w:val="254"/>
        </w:trPr>
        <w:tc>
          <w:tcPr>
            <w:tcW w:w="5639" w:type="dxa"/>
          </w:tcPr>
          <w:p w14:paraId="18301DE3" w14:textId="77777777" w:rsidR="002B3F7A" w:rsidRDefault="001B3B8A">
            <w:pPr>
              <w:pStyle w:val="TableParagraph"/>
              <w:spacing w:line="234" w:lineRule="exact"/>
            </w:pPr>
            <w:r>
              <w:t>Игры</w:t>
            </w:r>
            <w:r>
              <w:rPr>
                <w:spacing w:val="-3"/>
              </w:rPr>
              <w:t xml:space="preserve"> </w:t>
            </w:r>
            <w:r>
              <w:t>на</w:t>
            </w:r>
            <w:r>
              <w:rPr>
                <w:spacing w:val="-3"/>
              </w:rPr>
              <w:t xml:space="preserve"> </w:t>
            </w:r>
            <w:r>
              <w:t>музыкальных</w:t>
            </w:r>
            <w:r>
              <w:rPr>
                <w:spacing w:val="-2"/>
              </w:rPr>
              <w:t xml:space="preserve"> инструментах</w:t>
            </w:r>
          </w:p>
        </w:tc>
        <w:tc>
          <w:tcPr>
            <w:tcW w:w="4537" w:type="dxa"/>
          </w:tcPr>
          <w:p w14:paraId="08F744B1" w14:textId="77777777" w:rsidR="002B3F7A" w:rsidRDefault="001B3B8A">
            <w:pPr>
              <w:pStyle w:val="TableParagraph"/>
              <w:spacing w:line="234" w:lineRule="exact"/>
              <w:ind w:left="12" w:right="2"/>
              <w:jc w:val="center"/>
            </w:pPr>
            <w:r>
              <w:t>1 раз в</w:t>
            </w:r>
            <w:r>
              <w:rPr>
                <w:spacing w:val="-2"/>
              </w:rPr>
              <w:t xml:space="preserve"> неделю</w:t>
            </w:r>
          </w:p>
        </w:tc>
      </w:tr>
      <w:tr w:rsidR="002B3F7A" w14:paraId="25487273" w14:textId="77777777">
        <w:trPr>
          <w:trHeight w:val="251"/>
        </w:trPr>
        <w:tc>
          <w:tcPr>
            <w:tcW w:w="10176" w:type="dxa"/>
            <w:gridSpan w:val="2"/>
          </w:tcPr>
          <w:p w14:paraId="1D7825A2" w14:textId="77777777" w:rsidR="002B3F7A" w:rsidRDefault="001B3B8A">
            <w:pPr>
              <w:pStyle w:val="TableParagraph"/>
              <w:spacing w:line="232" w:lineRule="exact"/>
              <w:rPr>
                <w:b/>
              </w:rPr>
            </w:pPr>
            <w:r>
              <w:rPr>
                <w:b/>
              </w:rPr>
              <w:t>«Физическое</w:t>
            </w:r>
            <w:r>
              <w:rPr>
                <w:b/>
                <w:spacing w:val="-5"/>
              </w:rPr>
              <w:t xml:space="preserve"> </w:t>
            </w:r>
            <w:r>
              <w:rPr>
                <w:b/>
                <w:spacing w:val="-2"/>
              </w:rPr>
              <w:t>развитие»</w:t>
            </w:r>
          </w:p>
        </w:tc>
      </w:tr>
      <w:tr w:rsidR="002B3F7A" w14:paraId="43FEB781" w14:textId="77777777">
        <w:trPr>
          <w:trHeight w:val="253"/>
        </w:trPr>
        <w:tc>
          <w:tcPr>
            <w:tcW w:w="5639" w:type="dxa"/>
          </w:tcPr>
          <w:p w14:paraId="675B5AE6" w14:textId="77777777" w:rsidR="002B3F7A" w:rsidRDefault="001B3B8A">
            <w:pPr>
              <w:pStyle w:val="TableParagraph"/>
              <w:spacing w:line="234" w:lineRule="exact"/>
            </w:pPr>
            <w:r>
              <w:t>Утренняя</w:t>
            </w:r>
            <w:r>
              <w:rPr>
                <w:spacing w:val="-7"/>
              </w:rPr>
              <w:t xml:space="preserve"> </w:t>
            </w:r>
            <w:r>
              <w:rPr>
                <w:spacing w:val="-2"/>
              </w:rPr>
              <w:t>гимнастика</w:t>
            </w:r>
          </w:p>
        </w:tc>
        <w:tc>
          <w:tcPr>
            <w:tcW w:w="4537" w:type="dxa"/>
          </w:tcPr>
          <w:p w14:paraId="36BB2171" w14:textId="77777777" w:rsidR="002B3F7A" w:rsidRDefault="001B3B8A">
            <w:pPr>
              <w:pStyle w:val="TableParagraph"/>
              <w:spacing w:line="234" w:lineRule="exact"/>
              <w:ind w:left="12" w:right="3"/>
              <w:jc w:val="center"/>
            </w:pPr>
            <w:r>
              <w:rPr>
                <w:spacing w:val="-2"/>
              </w:rPr>
              <w:t>ежедневно</w:t>
            </w:r>
          </w:p>
        </w:tc>
      </w:tr>
      <w:tr w:rsidR="002B3F7A" w14:paraId="06711220" w14:textId="77777777">
        <w:trPr>
          <w:trHeight w:val="251"/>
        </w:trPr>
        <w:tc>
          <w:tcPr>
            <w:tcW w:w="5639" w:type="dxa"/>
          </w:tcPr>
          <w:p w14:paraId="1DD2A655" w14:textId="77777777" w:rsidR="002B3F7A" w:rsidRDefault="001B3B8A">
            <w:pPr>
              <w:pStyle w:val="TableParagraph"/>
              <w:spacing w:line="232" w:lineRule="exact"/>
            </w:pPr>
            <w:r>
              <w:t>Гимнастика</w:t>
            </w:r>
            <w:r>
              <w:rPr>
                <w:spacing w:val="-9"/>
              </w:rPr>
              <w:t xml:space="preserve"> </w:t>
            </w:r>
            <w:r>
              <w:t>(дыхательная</w:t>
            </w:r>
            <w:r>
              <w:rPr>
                <w:spacing w:val="-11"/>
              </w:rPr>
              <w:t xml:space="preserve"> </w:t>
            </w:r>
            <w:r>
              <w:t>релаксационная,</w:t>
            </w:r>
            <w:r>
              <w:rPr>
                <w:spacing w:val="-7"/>
              </w:rPr>
              <w:t xml:space="preserve"> </w:t>
            </w:r>
            <w:r>
              <w:rPr>
                <w:spacing w:val="-2"/>
              </w:rPr>
              <w:t>пальчиковая)</w:t>
            </w:r>
          </w:p>
        </w:tc>
        <w:tc>
          <w:tcPr>
            <w:tcW w:w="4537" w:type="dxa"/>
          </w:tcPr>
          <w:p w14:paraId="3543D5E2" w14:textId="77777777" w:rsidR="002B3F7A" w:rsidRDefault="001B3B8A">
            <w:pPr>
              <w:pStyle w:val="TableParagraph"/>
              <w:spacing w:line="232" w:lineRule="exact"/>
              <w:ind w:left="12" w:right="3"/>
              <w:jc w:val="center"/>
            </w:pPr>
            <w:r>
              <w:rPr>
                <w:spacing w:val="-2"/>
              </w:rPr>
              <w:t>ежедневно</w:t>
            </w:r>
          </w:p>
        </w:tc>
      </w:tr>
      <w:tr w:rsidR="002B3F7A" w14:paraId="00617DDC" w14:textId="77777777">
        <w:trPr>
          <w:trHeight w:val="254"/>
        </w:trPr>
        <w:tc>
          <w:tcPr>
            <w:tcW w:w="5639" w:type="dxa"/>
          </w:tcPr>
          <w:p w14:paraId="3AD112FE" w14:textId="77777777" w:rsidR="002B3F7A" w:rsidRDefault="001B3B8A">
            <w:pPr>
              <w:pStyle w:val="TableParagraph"/>
              <w:spacing w:line="234" w:lineRule="exact"/>
            </w:pPr>
            <w:r>
              <w:t>Гигиенические</w:t>
            </w:r>
            <w:r>
              <w:rPr>
                <w:spacing w:val="-10"/>
              </w:rPr>
              <w:t xml:space="preserve"> </w:t>
            </w:r>
            <w:r>
              <w:rPr>
                <w:spacing w:val="-2"/>
              </w:rPr>
              <w:t>процедуры</w:t>
            </w:r>
          </w:p>
        </w:tc>
        <w:tc>
          <w:tcPr>
            <w:tcW w:w="4537" w:type="dxa"/>
          </w:tcPr>
          <w:p w14:paraId="01D26B0D" w14:textId="77777777" w:rsidR="002B3F7A" w:rsidRDefault="001B3B8A">
            <w:pPr>
              <w:pStyle w:val="TableParagraph"/>
              <w:spacing w:line="234" w:lineRule="exact"/>
              <w:ind w:left="12" w:right="3"/>
              <w:jc w:val="center"/>
            </w:pPr>
            <w:r>
              <w:rPr>
                <w:spacing w:val="-2"/>
              </w:rPr>
              <w:t>ежедневно</w:t>
            </w:r>
          </w:p>
        </w:tc>
      </w:tr>
      <w:tr w:rsidR="002B3F7A" w14:paraId="75693B65" w14:textId="77777777">
        <w:trPr>
          <w:trHeight w:val="251"/>
        </w:trPr>
        <w:tc>
          <w:tcPr>
            <w:tcW w:w="5639" w:type="dxa"/>
          </w:tcPr>
          <w:p w14:paraId="372613E0" w14:textId="77777777" w:rsidR="002B3F7A" w:rsidRDefault="001B3B8A">
            <w:pPr>
              <w:pStyle w:val="TableParagraph"/>
              <w:spacing w:line="232" w:lineRule="exact"/>
            </w:pPr>
            <w:r>
              <w:t>Подъем.</w:t>
            </w:r>
            <w:r>
              <w:rPr>
                <w:spacing w:val="-5"/>
              </w:rPr>
              <w:t xml:space="preserve"> </w:t>
            </w:r>
            <w:r>
              <w:t>Ленивая</w:t>
            </w:r>
            <w:r>
              <w:rPr>
                <w:spacing w:val="-5"/>
              </w:rPr>
              <w:t xml:space="preserve"> </w:t>
            </w:r>
            <w:r>
              <w:t>гимнастика.</w:t>
            </w:r>
            <w:r>
              <w:rPr>
                <w:spacing w:val="-5"/>
              </w:rPr>
              <w:t xml:space="preserve"> </w:t>
            </w:r>
            <w:r>
              <w:rPr>
                <w:spacing w:val="-2"/>
              </w:rPr>
              <w:t>Закаливание.</w:t>
            </w:r>
          </w:p>
        </w:tc>
        <w:tc>
          <w:tcPr>
            <w:tcW w:w="4537" w:type="dxa"/>
          </w:tcPr>
          <w:p w14:paraId="4AD556A1" w14:textId="77777777" w:rsidR="002B3F7A" w:rsidRDefault="001B3B8A">
            <w:pPr>
              <w:pStyle w:val="TableParagraph"/>
              <w:spacing w:line="232" w:lineRule="exact"/>
              <w:ind w:left="12" w:right="3"/>
              <w:jc w:val="center"/>
            </w:pPr>
            <w:r>
              <w:rPr>
                <w:spacing w:val="-2"/>
              </w:rPr>
              <w:t>ежедневно</w:t>
            </w:r>
          </w:p>
        </w:tc>
      </w:tr>
      <w:tr w:rsidR="002B3F7A" w14:paraId="39B4AD6D" w14:textId="77777777">
        <w:trPr>
          <w:trHeight w:val="254"/>
        </w:trPr>
        <w:tc>
          <w:tcPr>
            <w:tcW w:w="5639" w:type="dxa"/>
          </w:tcPr>
          <w:p w14:paraId="61189AE2" w14:textId="77777777" w:rsidR="002B3F7A" w:rsidRDefault="001B3B8A">
            <w:pPr>
              <w:pStyle w:val="TableParagraph"/>
              <w:spacing w:before="1" w:line="233" w:lineRule="exact"/>
            </w:pPr>
            <w:r>
              <w:t>Прием</w:t>
            </w:r>
            <w:r>
              <w:rPr>
                <w:spacing w:val="-5"/>
              </w:rPr>
              <w:t xml:space="preserve"> </w:t>
            </w:r>
            <w:r>
              <w:rPr>
                <w:spacing w:val="-4"/>
              </w:rPr>
              <w:t>пищи</w:t>
            </w:r>
          </w:p>
        </w:tc>
        <w:tc>
          <w:tcPr>
            <w:tcW w:w="4537" w:type="dxa"/>
          </w:tcPr>
          <w:p w14:paraId="07FAC06C" w14:textId="77777777" w:rsidR="002B3F7A" w:rsidRDefault="001B3B8A">
            <w:pPr>
              <w:pStyle w:val="TableParagraph"/>
              <w:spacing w:before="1" w:line="233" w:lineRule="exact"/>
              <w:ind w:left="12" w:right="3"/>
              <w:jc w:val="center"/>
            </w:pPr>
            <w:r>
              <w:rPr>
                <w:spacing w:val="-2"/>
              </w:rPr>
              <w:t>ежедневно</w:t>
            </w:r>
          </w:p>
        </w:tc>
      </w:tr>
      <w:tr w:rsidR="002B3F7A" w14:paraId="11756627" w14:textId="77777777">
        <w:trPr>
          <w:trHeight w:val="254"/>
        </w:trPr>
        <w:tc>
          <w:tcPr>
            <w:tcW w:w="5639" w:type="dxa"/>
          </w:tcPr>
          <w:p w14:paraId="636DFF4B" w14:textId="77777777" w:rsidR="002B3F7A" w:rsidRDefault="001B3B8A">
            <w:pPr>
              <w:pStyle w:val="TableParagraph"/>
              <w:spacing w:line="234" w:lineRule="exact"/>
            </w:pPr>
            <w:r>
              <w:t>Релаксация</w:t>
            </w:r>
            <w:r>
              <w:rPr>
                <w:spacing w:val="-6"/>
              </w:rPr>
              <w:t xml:space="preserve"> </w:t>
            </w:r>
            <w:r>
              <w:t>и</w:t>
            </w:r>
            <w:r>
              <w:rPr>
                <w:spacing w:val="-5"/>
              </w:rPr>
              <w:t xml:space="preserve"> </w:t>
            </w:r>
            <w:r>
              <w:t>снятие</w:t>
            </w:r>
            <w:r>
              <w:rPr>
                <w:spacing w:val="-6"/>
              </w:rPr>
              <w:t xml:space="preserve"> </w:t>
            </w:r>
            <w:r>
              <w:t>физического</w:t>
            </w:r>
            <w:r>
              <w:rPr>
                <w:spacing w:val="-4"/>
              </w:rPr>
              <w:t xml:space="preserve"> </w:t>
            </w:r>
            <w:r>
              <w:rPr>
                <w:spacing w:val="-2"/>
              </w:rPr>
              <w:t>напряжения</w:t>
            </w:r>
          </w:p>
        </w:tc>
        <w:tc>
          <w:tcPr>
            <w:tcW w:w="4537" w:type="dxa"/>
          </w:tcPr>
          <w:p w14:paraId="0DE7D224" w14:textId="77777777" w:rsidR="002B3F7A" w:rsidRDefault="001B3B8A">
            <w:pPr>
              <w:pStyle w:val="TableParagraph"/>
              <w:spacing w:line="234" w:lineRule="exact"/>
              <w:ind w:left="12" w:right="5"/>
              <w:jc w:val="center"/>
            </w:pPr>
            <w:r>
              <w:t>3 раза в</w:t>
            </w:r>
            <w:r>
              <w:rPr>
                <w:spacing w:val="-1"/>
              </w:rPr>
              <w:t xml:space="preserve"> </w:t>
            </w:r>
            <w:r>
              <w:rPr>
                <w:spacing w:val="-2"/>
              </w:rPr>
              <w:t>неделю</w:t>
            </w:r>
          </w:p>
        </w:tc>
      </w:tr>
      <w:tr w:rsidR="002B3F7A" w14:paraId="63D0221B" w14:textId="77777777">
        <w:trPr>
          <w:trHeight w:val="251"/>
        </w:trPr>
        <w:tc>
          <w:tcPr>
            <w:tcW w:w="5639" w:type="dxa"/>
          </w:tcPr>
          <w:p w14:paraId="5FDCAD0C" w14:textId="77777777" w:rsidR="002B3F7A" w:rsidRDefault="001B3B8A">
            <w:pPr>
              <w:pStyle w:val="TableParagraph"/>
              <w:spacing w:line="232" w:lineRule="exact"/>
            </w:pPr>
            <w:r>
              <w:t>Игры</w:t>
            </w:r>
            <w:r>
              <w:rPr>
                <w:spacing w:val="-7"/>
              </w:rPr>
              <w:t xml:space="preserve"> </w:t>
            </w:r>
            <w:r>
              <w:t>по</w:t>
            </w:r>
            <w:r>
              <w:rPr>
                <w:spacing w:val="-6"/>
              </w:rPr>
              <w:t xml:space="preserve"> </w:t>
            </w:r>
            <w:r>
              <w:t>профилактике</w:t>
            </w:r>
            <w:r>
              <w:rPr>
                <w:spacing w:val="-7"/>
              </w:rPr>
              <w:t xml:space="preserve"> </w:t>
            </w:r>
            <w:r>
              <w:t>плоскостопия,</w:t>
            </w:r>
            <w:r>
              <w:rPr>
                <w:spacing w:val="-6"/>
              </w:rPr>
              <w:t xml:space="preserve"> </w:t>
            </w:r>
            <w:r>
              <w:rPr>
                <w:spacing w:val="-2"/>
              </w:rPr>
              <w:t>осанки</w:t>
            </w:r>
          </w:p>
        </w:tc>
        <w:tc>
          <w:tcPr>
            <w:tcW w:w="4537" w:type="dxa"/>
          </w:tcPr>
          <w:p w14:paraId="2FE79F1F" w14:textId="77777777" w:rsidR="002B3F7A" w:rsidRDefault="001B3B8A">
            <w:pPr>
              <w:pStyle w:val="TableParagraph"/>
              <w:spacing w:line="232" w:lineRule="exact"/>
              <w:ind w:left="12" w:right="5"/>
              <w:jc w:val="center"/>
            </w:pPr>
            <w:r>
              <w:t>2 раза в</w:t>
            </w:r>
            <w:r>
              <w:rPr>
                <w:spacing w:val="-1"/>
              </w:rPr>
              <w:t xml:space="preserve"> </w:t>
            </w:r>
            <w:r>
              <w:rPr>
                <w:spacing w:val="-2"/>
              </w:rPr>
              <w:t>неделю</w:t>
            </w:r>
          </w:p>
        </w:tc>
      </w:tr>
      <w:tr w:rsidR="002B3F7A" w14:paraId="7ACEA606" w14:textId="77777777">
        <w:trPr>
          <w:trHeight w:val="254"/>
        </w:trPr>
        <w:tc>
          <w:tcPr>
            <w:tcW w:w="5639" w:type="dxa"/>
          </w:tcPr>
          <w:p w14:paraId="30070F87" w14:textId="77777777" w:rsidR="002B3F7A" w:rsidRDefault="001B3B8A">
            <w:pPr>
              <w:pStyle w:val="TableParagraph"/>
              <w:spacing w:line="234" w:lineRule="exact"/>
            </w:pPr>
            <w:r>
              <w:rPr>
                <w:spacing w:val="-2"/>
              </w:rPr>
              <w:t>Игры-забавы</w:t>
            </w:r>
          </w:p>
        </w:tc>
        <w:tc>
          <w:tcPr>
            <w:tcW w:w="4537" w:type="dxa"/>
          </w:tcPr>
          <w:p w14:paraId="19EB815E" w14:textId="77777777" w:rsidR="002B3F7A" w:rsidRDefault="001B3B8A">
            <w:pPr>
              <w:pStyle w:val="TableParagraph"/>
              <w:spacing w:line="234" w:lineRule="exact"/>
              <w:ind w:left="12" w:right="5"/>
              <w:jc w:val="center"/>
            </w:pPr>
            <w:r>
              <w:t>2 раза в</w:t>
            </w:r>
            <w:r>
              <w:rPr>
                <w:spacing w:val="-1"/>
              </w:rPr>
              <w:t xml:space="preserve"> </w:t>
            </w:r>
            <w:r>
              <w:rPr>
                <w:spacing w:val="-2"/>
              </w:rPr>
              <w:t>неделю</w:t>
            </w:r>
          </w:p>
        </w:tc>
      </w:tr>
      <w:tr w:rsidR="002B3F7A" w14:paraId="69E6BAD8" w14:textId="77777777">
        <w:trPr>
          <w:trHeight w:val="251"/>
        </w:trPr>
        <w:tc>
          <w:tcPr>
            <w:tcW w:w="5639" w:type="dxa"/>
          </w:tcPr>
          <w:p w14:paraId="64C41AD4" w14:textId="77777777" w:rsidR="002B3F7A" w:rsidRDefault="001B3B8A">
            <w:pPr>
              <w:pStyle w:val="TableParagraph"/>
              <w:spacing w:line="232" w:lineRule="exact"/>
            </w:pPr>
            <w:r>
              <w:t>Физкультурный</w:t>
            </w:r>
            <w:r>
              <w:rPr>
                <w:spacing w:val="-11"/>
              </w:rPr>
              <w:t xml:space="preserve"> </w:t>
            </w:r>
            <w:r>
              <w:rPr>
                <w:spacing w:val="-4"/>
              </w:rPr>
              <w:t>досуг</w:t>
            </w:r>
          </w:p>
        </w:tc>
        <w:tc>
          <w:tcPr>
            <w:tcW w:w="4537" w:type="dxa"/>
          </w:tcPr>
          <w:p w14:paraId="52463186" w14:textId="77777777" w:rsidR="002B3F7A" w:rsidRDefault="001B3B8A">
            <w:pPr>
              <w:pStyle w:val="TableParagraph"/>
              <w:spacing w:line="232" w:lineRule="exact"/>
              <w:ind w:left="12" w:right="4"/>
              <w:jc w:val="center"/>
            </w:pPr>
            <w:r>
              <w:t>1</w:t>
            </w:r>
            <w:r>
              <w:rPr>
                <w:spacing w:val="-2"/>
              </w:rPr>
              <w:t xml:space="preserve"> </w:t>
            </w:r>
            <w:r>
              <w:t>раз в</w:t>
            </w:r>
            <w:r>
              <w:rPr>
                <w:spacing w:val="-2"/>
              </w:rPr>
              <w:t xml:space="preserve"> </w:t>
            </w:r>
            <w:r>
              <w:t xml:space="preserve">2 </w:t>
            </w:r>
            <w:r>
              <w:rPr>
                <w:spacing w:val="-2"/>
              </w:rPr>
              <w:t>недели</w:t>
            </w:r>
          </w:p>
        </w:tc>
      </w:tr>
      <w:tr w:rsidR="002B3F7A" w14:paraId="571EFB5F" w14:textId="77777777">
        <w:trPr>
          <w:trHeight w:val="254"/>
        </w:trPr>
        <w:tc>
          <w:tcPr>
            <w:tcW w:w="5639" w:type="dxa"/>
          </w:tcPr>
          <w:p w14:paraId="539AD027" w14:textId="77777777" w:rsidR="002B3F7A" w:rsidRDefault="001B3B8A">
            <w:pPr>
              <w:pStyle w:val="TableParagraph"/>
              <w:spacing w:before="1" w:line="233" w:lineRule="exact"/>
            </w:pPr>
            <w:r>
              <w:t>Подвижная</w:t>
            </w:r>
            <w:r>
              <w:rPr>
                <w:spacing w:val="-10"/>
              </w:rPr>
              <w:t xml:space="preserve"> </w:t>
            </w:r>
            <w:r>
              <w:rPr>
                <w:spacing w:val="-4"/>
              </w:rPr>
              <w:t>игра</w:t>
            </w:r>
          </w:p>
        </w:tc>
        <w:tc>
          <w:tcPr>
            <w:tcW w:w="4537" w:type="dxa"/>
          </w:tcPr>
          <w:p w14:paraId="75304048" w14:textId="77777777" w:rsidR="002B3F7A" w:rsidRDefault="001B3B8A">
            <w:pPr>
              <w:pStyle w:val="TableParagraph"/>
              <w:spacing w:before="1" w:line="233" w:lineRule="exact"/>
              <w:ind w:left="12" w:right="3"/>
              <w:jc w:val="center"/>
            </w:pPr>
            <w:r>
              <w:rPr>
                <w:spacing w:val="-2"/>
              </w:rPr>
              <w:t>ежедневно</w:t>
            </w:r>
          </w:p>
        </w:tc>
      </w:tr>
      <w:tr w:rsidR="002B3F7A" w14:paraId="7E5C10BB" w14:textId="77777777">
        <w:trPr>
          <w:trHeight w:val="254"/>
        </w:trPr>
        <w:tc>
          <w:tcPr>
            <w:tcW w:w="5639" w:type="dxa"/>
          </w:tcPr>
          <w:p w14:paraId="5A9E5708" w14:textId="77777777" w:rsidR="002B3F7A" w:rsidRDefault="001B3B8A">
            <w:pPr>
              <w:pStyle w:val="TableParagraph"/>
              <w:spacing w:line="234" w:lineRule="exact"/>
            </w:pPr>
            <w:r>
              <w:t>Пешеходные</w:t>
            </w:r>
            <w:r>
              <w:rPr>
                <w:spacing w:val="-4"/>
              </w:rPr>
              <w:t xml:space="preserve"> </w:t>
            </w:r>
            <w:r>
              <w:rPr>
                <w:spacing w:val="-2"/>
              </w:rPr>
              <w:t>прогулки</w:t>
            </w:r>
          </w:p>
        </w:tc>
        <w:tc>
          <w:tcPr>
            <w:tcW w:w="4537" w:type="dxa"/>
          </w:tcPr>
          <w:p w14:paraId="077DC0DA" w14:textId="77777777" w:rsidR="002B3F7A" w:rsidRDefault="001B3B8A">
            <w:pPr>
              <w:pStyle w:val="TableParagraph"/>
              <w:spacing w:line="234" w:lineRule="exact"/>
              <w:ind w:left="12" w:right="5"/>
              <w:jc w:val="center"/>
            </w:pPr>
            <w:r>
              <w:t>3 раза в</w:t>
            </w:r>
            <w:r>
              <w:rPr>
                <w:spacing w:val="-1"/>
              </w:rPr>
              <w:t xml:space="preserve"> </w:t>
            </w:r>
            <w:r>
              <w:rPr>
                <w:spacing w:val="-2"/>
              </w:rPr>
              <w:t>неделю</w:t>
            </w:r>
          </w:p>
        </w:tc>
      </w:tr>
    </w:tbl>
    <w:p w14:paraId="2CFAD636" w14:textId="77777777" w:rsidR="002B3F7A" w:rsidRDefault="001B3B8A">
      <w:pPr>
        <w:spacing w:before="122"/>
        <w:ind w:left="1193"/>
        <w:rPr>
          <w:b/>
        </w:rPr>
      </w:pPr>
      <w:r>
        <w:rPr>
          <w:b/>
        </w:rPr>
        <w:t>МОДЕЛЬ</w:t>
      </w:r>
      <w:r>
        <w:rPr>
          <w:b/>
          <w:spacing w:val="-13"/>
        </w:rPr>
        <w:t xml:space="preserve"> </w:t>
      </w:r>
      <w:r>
        <w:rPr>
          <w:b/>
        </w:rPr>
        <w:t>ОРГАНИЗАЦИИ</w:t>
      </w:r>
      <w:r>
        <w:rPr>
          <w:b/>
          <w:spacing w:val="-12"/>
        </w:rPr>
        <w:t xml:space="preserve"> </w:t>
      </w:r>
      <w:r>
        <w:rPr>
          <w:b/>
        </w:rPr>
        <w:t>ОБРАЗОВАТЕЛЬНОЙ</w:t>
      </w:r>
      <w:r>
        <w:rPr>
          <w:b/>
          <w:spacing w:val="-10"/>
        </w:rPr>
        <w:t xml:space="preserve"> </w:t>
      </w:r>
      <w:r>
        <w:rPr>
          <w:b/>
        </w:rPr>
        <w:t>ДЕЯТЕЛЬНОСТИ</w:t>
      </w:r>
      <w:r>
        <w:rPr>
          <w:b/>
          <w:spacing w:val="-12"/>
        </w:rPr>
        <w:t xml:space="preserve"> </w:t>
      </w:r>
      <w:r>
        <w:rPr>
          <w:b/>
        </w:rPr>
        <w:t>НА</w:t>
      </w:r>
      <w:r>
        <w:rPr>
          <w:b/>
          <w:spacing w:val="-11"/>
        </w:rPr>
        <w:t xml:space="preserve"> </w:t>
      </w:r>
      <w:r>
        <w:rPr>
          <w:b/>
          <w:spacing w:val="-4"/>
        </w:rPr>
        <w:t>ДЕНЬ</w:t>
      </w:r>
    </w:p>
    <w:p w14:paraId="2DF8AE42" w14:textId="77777777" w:rsidR="002B3F7A" w:rsidRDefault="002B3F7A">
      <w:pPr>
        <w:pStyle w:val="a3"/>
        <w:spacing w:before="3"/>
        <w:ind w:left="0" w:firstLine="0"/>
        <w:jc w:val="left"/>
        <w:rPr>
          <w:b/>
          <w:sz w:val="1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3711"/>
        <w:gridCol w:w="4213"/>
      </w:tblGrid>
      <w:tr w:rsidR="002B3F7A" w14:paraId="24069E0D" w14:textId="77777777">
        <w:trPr>
          <w:trHeight w:val="1012"/>
        </w:trPr>
        <w:tc>
          <w:tcPr>
            <w:tcW w:w="2367" w:type="dxa"/>
          </w:tcPr>
          <w:p w14:paraId="3841EF3F" w14:textId="77777777" w:rsidR="002B3F7A" w:rsidRDefault="001B3B8A">
            <w:pPr>
              <w:pStyle w:val="TableParagraph"/>
              <w:ind w:left="141" w:right="126"/>
              <w:jc w:val="center"/>
              <w:rPr>
                <w:b/>
              </w:rPr>
            </w:pPr>
            <w:r>
              <w:rPr>
                <w:b/>
                <w:spacing w:val="-2"/>
              </w:rPr>
              <w:t>Образовательные области (направления</w:t>
            </w:r>
          </w:p>
          <w:p w14:paraId="5484127C" w14:textId="77777777" w:rsidR="002B3F7A" w:rsidRDefault="001B3B8A">
            <w:pPr>
              <w:pStyle w:val="TableParagraph"/>
              <w:spacing w:line="233" w:lineRule="exact"/>
              <w:ind w:left="141" w:right="127"/>
              <w:jc w:val="center"/>
              <w:rPr>
                <w:b/>
              </w:rPr>
            </w:pPr>
            <w:r>
              <w:rPr>
                <w:b/>
                <w:spacing w:val="-2"/>
              </w:rPr>
              <w:t>развития)</w:t>
            </w:r>
          </w:p>
        </w:tc>
        <w:tc>
          <w:tcPr>
            <w:tcW w:w="3711" w:type="dxa"/>
          </w:tcPr>
          <w:p w14:paraId="69C60DA4" w14:textId="77777777" w:rsidR="002B3F7A" w:rsidRDefault="002B3F7A">
            <w:pPr>
              <w:pStyle w:val="TableParagraph"/>
              <w:spacing w:before="124"/>
              <w:ind w:left="0"/>
              <w:rPr>
                <w:b/>
              </w:rPr>
            </w:pPr>
          </w:p>
          <w:p w14:paraId="6E062A50" w14:textId="77777777" w:rsidR="002B3F7A" w:rsidRDefault="001B3B8A">
            <w:pPr>
              <w:pStyle w:val="TableParagraph"/>
              <w:ind w:left="993"/>
              <w:rPr>
                <w:b/>
              </w:rPr>
            </w:pPr>
            <w:r>
              <w:rPr>
                <w:b/>
              </w:rPr>
              <w:t>1-я</w:t>
            </w:r>
            <w:r>
              <w:rPr>
                <w:b/>
                <w:spacing w:val="-3"/>
              </w:rPr>
              <w:t xml:space="preserve"> </w:t>
            </w:r>
            <w:r>
              <w:rPr>
                <w:b/>
              </w:rPr>
              <w:t>половина</w:t>
            </w:r>
            <w:r>
              <w:rPr>
                <w:b/>
                <w:spacing w:val="-5"/>
              </w:rPr>
              <w:t xml:space="preserve"> дня</w:t>
            </w:r>
          </w:p>
        </w:tc>
        <w:tc>
          <w:tcPr>
            <w:tcW w:w="4213" w:type="dxa"/>
          </w:tcPr>
          <w:p w14:paraId="7D9221D1" w14:textId="77777777" w:rsidR="002B3F7A" w:rsidRDefault="002B3F7A">
            <w:pPr>
              <w:pStyle w:val="TableParagraph"/>
              <w:spacing w:before="124"/>
              <w:ind w:left="0"/>
              <w:rPr>
                <w:b/>
              </w:rPr>
            </w:pPr>
          </w:p>
          <w:p w14:paraId="6A283859" w14:textId="77777777" w:rsidR="002B3F7A" w:rsidRDefault="001B3B8A">
            <w:pPr>
              <w:pStyle w:val="TableParagraph"/>
              <w:ind w:left="1248"/>
              <w:rPr>
                <w:b/>
              </w:rPr>
            </w:pPr>
            <w:r>
              <w:rPr>
                <w:b/>
              </w:rPr>
              <w:t>2-я</w:t>
            </w:r>
            <w:r>
              <w:rPr>
                <w:b/>
                <w:spacing w:val="-3"/>
              </w:rPr>
              <w:t xml:space="preserve"> </w:t>
            </w:r>
            <w:r>
              <w:rPr>
                <w:b/>
              </w:rPr>
              <w:t>половина</w:t>
            </w:r>
            <w:r>
              <w:rPr>
                <w:b/>
                <w:spacing w:val="-5"/>
              </w:rPr>
              <w:t xml:space="preserve"> дня</w:t>
            </w:r>
          </w:p>
        </w:tc>
      </w:tr>
      <w:tr w:rsidR="002B3F7A" w14:paraId="47413E5C" w14:textId="77777777">
        <w:trPr>
          <w:trHeight w:val="6245"/>
        </w:trPr>
        <w:tc>
          <w:tcPr>
            <w:tcW w:w="2367" w:type="dxa"/>
          </w:tcPr>
          <w:p w14:paraId="2CEA2BE5" w14:textId="77777777" w:rsidR="002B3F7A" w:rsidRDefault="001B3B8A">
            <w:pPr>
              <w:pStyle w:val="TableParagraph"/>
              <w:spacing w:line="251" w:lineRule="exact"/>
            </w:pPr>
            <w:r>
              <w:t>Физическое</w:t>
            </w:r>
            <w:r>
              <w:rPr>
                <w:spacing w:val="-7"/>
              </w:rPr>
              <w:t xml:space="preserve"> </w:t>
            </w:r>
            <w:r>
              <w:rPr>
                <w:spacing w:val="-2"/>
              </w:rPr>
              <w:t>развитие</w:t>
            </w:r>
          </w:p>
        </w:tc>
        <w:tc>
          <w:tcPr>
            <w:tcW w:w="3711" w:type="dxa"/>
          </w:tcPr>
          <w:p w14:paraId="2EA2BB7F" w14:textId="77777777" w:rsidR="002B3F7A" w:rsidRDefault="001B3B8A">
            <w:pPr>
              <w:pStyle w:val="TableParagraph"/>
              <w:numPr>
                <w:ilvl w:val="0"/>
                <w:numId w:val="43"/>
              </w:numPr>
              <w:tabs>
                <w:tab w:val="left" w:pos="455"/>
              </w:tabs>
              <w:ind w:right="320" w:firstLine="0"/>
            </w:pPr>
            <w:r>
              <w:t>Прием</w:t>
            </w:r>
            <w:r>
              <w:rPr>
                <w:spacing w:val="-8"/>
              </w:rPr>
              <w:t xml:space="preserve"> </w:t>
            </w:r>
            <w:r>
              <w:t>детей</w:t>
            </w:r>
            <w:r>
              <w:rPr>
                <w:spacing w:val="-7"/>
              </w:rPr>
              <w:t xml:space="preserve"> </w:t>
            </w:r>
            <w:r>
              <w:t>на</w:t>
            </w:r>
            <w:r>
              <w:rPr>
                <w:spacing w:val="-9"/>
              </w:rPr>
              <w:t xml:space="preserve"> </w:t>
            </w:r>
            <w:r>
              <w:t>улице</w:t>
            </w:r>
            <w:r>
              <w:rPr>
                <w:spacing w:val="-7"/>
              </w:rPr>
              <w:t xml:space="preserve"> </w:t>
            </w:r>
            <w:r>
              <w:t>в</w:t>
            </w:r>
            <w:r>
              <w:rPr>
                <w:spacing w:val="-7"/>
              </w:rPr>
              <w:t xml:space="preserve"> </w:t>
            </w:r>
            <w:r>
              <w:t xml:space="preserve">теплое </w:t>
            </w:r>
            <w:r>
              <w:rPr>
                <w:spacing w:val="-4"/>
              </w:rPr>
              <w:t>время</w:t>
            </w:r>
          </w:p>
          <w:p w14:paraId="33FFBFAB" w14:textId="77777777" w:rsidR="002B3F7A" w:rsidRDefault="001B3B8A">
            <w:pPr>
              <w:pStyle w:val="TableParagraph"/>
              <w:numPr>
                <w:ilvl w:val="0"/>
                <w:numId w:val="43"/>
              </w:numPr>
              <w:tabs>
                <w:tab w:val="left" w:pos="455"/>
              </w:tabs>
              <w:ind w:right="297" w:firstLine="0"/>
            </w:pPr>
            <w:r>
              <w:t>Утренняя</w:t>
            </w:r>
            <w:r>
              <w:rPr>
                <w:spacing w:val="-14"/>
              </w:rPr>
              <w:t xml:space="preserve"> </w:t>
            </w:r>
            <w:r>
              <w:t>гимнастика</w:t>
            </w:r>
            <w:r>
              <w:rPr>
                <w:spacing w:val="-14"/>
              </w:rPr>
              <w:t xml:space="preserve"> </w:t>
            </w:r>
            <w:r>
              <w:t>(игровая, корригирующая, беговая,</w:t>
            </w:r>
          </w:p>
          <w:p w14:paraId="7568D65D" w14:textId="77777777" w:rsidR="002B3F7A" w:rsidRDefault="001B3B8A">
            <w:pPr>
              <w:pStyle w:val="TableParagraph"/>
              <w:ind w:left="107" w:right="725"/>
            </w:pPr>
            <w:r>
              <w:t>гимнастика с предметами. Музыкальное</w:t>
            </w:r>
            <w:r>
              <w:rPr>
                <w:spacing w:val="-14"/>
              </w:rPr>
              <w:t xml:space="preserve"> </w:t>
            </w:r>
            <w:r>
              <w:t>сопровождение)</w:t>
            </w:r>
          </w:p>
          <w:p w14:paraId="51F4A66B" w14:textId="77777777" w:rsidR="002B3F7A" w:rsidRDefault="001B3B8A">
            <w:pPr>
              <w:pStyle w:val="TableParagraph"/>
              <w:numPr>
                <w:ilvl w:val="0"/>
                <w:numId w:val="43"/>
              </w:numPr>
              <w:tabs>
                <w:tab w:val="left" w:pos="455"/>
              </w:tabs>
              <w:ind w:right="390" w:firstLine="0"/>
            </w:pPr>
            <w:r>
              <w:t>Гигиенические процедуры (обширное</w:t>
            </w:r>
            <w:r>
              <w:rPr>
                <w:spacing w:val="-14"/>
              </w:rPr>
              <w:t xml:space="preserve"> </w:t>
            </w:r>
            <w:r>
              <w:t>умывание,</w:t>
            </w:r>
            <w:r>
              <w:rPr>
                <w:spacing w:val="-14"/>
              </w:rPr>
              <w:t xml:space="preserve"> </w:t>
            </w:r>
            <w:r>
              <w:t xml:space="preserve">полоскание </w:t>
            </w:r>
            <w:r>
              <w:rPr>
                <w:spacing w:val="-4"/>
              </w:rPr>
              <w:t>рта)</w:t>
            </w:r>
          </w:p>
          <w:p w14:paraId="31A141CC" w14:textId="77777777" w:rsidR="002B3F7A" w:rsidRDefault="001B3B8A">
            <w:pPr>
              <w:pStyle w:val="TableParagraph"/>
              <w:numPr>
                <w:ilvl w:val="0"/>
                <w:numId w:val="43"/>
              </w:numPr>
              <w:tabs>
                <w:tab w:val="left" w:pos="455"/>
              </w:tabs>
              <w:spacing w:line="267" w:lineRule="exact"/>
              <w:ind w:left="455"/>
            </w:pPr>
            <w:r>
              <w:t>Закаливание</w:t>
            </w:r>
            <w:r>
              <w:rPr>
                <w:spacing w:val="-10"/>
              </w:rPr>
              <w:t xml:space="preserve"> </w:t>
            </w:r>
            <w:r>
              <w:rPr>
                <w:spacing w:val="-2"/>
              </w:rPr>
              <w:t>(облегченная</w:t>
            </w:r>
          </w:p>
          <w:p w14:paraId="1265EA4E" w14:textId="77777777" w:rsidR="002B3F7A" w:rsidRDefault="001B3B8A">
            <w:pPr>
              <w:pStyle w:val="TableParagraph"/>
              <w:ind w:left="107" w:right="149"/>
            </w:pPr>
            <w:r>
              <w:t>одежда</w:t>
            </w:r>
            <w:r>
              <w:rPr>
                <w:spacing w:val="-7"/>
              </w:rPr>
              <w:t xml:space="preserve"> </w:t>
            </w:r>
            <w:r>
              <w:t>в</w:t>
            </w:r>
            <w:r>
              <w:rPr>
                <w:spacing w:val="-8"/>
              </w:rPr>
              <w:t xml:space="preserve"> </w:t>
            </w:r>
            <w:r>
              <w:t>группе,</w:t>
            </w:r>
            <w:r>
              <w:rPr>
                <w:spacing w:val="-7"/>
              </w:rPr>
              <w:t xml:space="preserve"> </w:t>
            </w:r>
            <w:r>
              <w:t>одежда</w:t>
            </w:r>
            <w:r>
              <w:rPr>
                <w:spacing w:val="-9"/>
              </w:rPr>
              <w:t xml:space="preserve"> </w:t>
            </w:r>
            <w:r>
              <w:t>по</w:t>
            </w:r>
            <w:r>
              <w:rPr>
                <w:spacing w:val="-7"/>
              </w:rPr>
              <w:t xml:space="preserve"> </w:t>
            </w:r>
            <w:r>
              <w:t>сезону на прогулке; обширное умывание, воздушные ванны, сон без маек и при открытых фрамугах)</w:t>
            </w:r>
          </w:p>
          <w:p w14:paraId="6ADA78D7" w14:textId="77777777" w:rsidR="002B3F7A" w:rsidRDefault="001B3B8A">
            <w:pPr>
              <w:pStyle w:val="TableParagraph"/>
              <w:numPr>
                <w:ilvl w:val="0"/>
                <w:numId w:val="43"/>
              </w:numPr>
              <w:tabs>
                <w:tab w:val="left" w:pos="455"/>
              </w:tabs>
              <w:spacing w:line="269" w:lineRule="exact"/>
              <w:ind w:left="455"/>
            </w:pPr>
            <w:r>
              <w:rPr>
                <w:spacing w:val="-2"/>
              </w:rPr>
              <w:t>Физкультминутки</w:t>
            </w:r>
          </w:p>
          <w:p w14:paraId="5A5ACD62" w14:textId="77777777" w:rsidR="002B3F7A" w:rsidRDefault="001B3B8A">
            <w:pPr>
              <w:pStyle w:val="TableParagraph"/>
              <w:numPr>
                <w:ilvl w:val="0"/>
                <w:numId w:val="43"/>
              </w:numPr>
              <w:tabs>
                <w:tab w:val="left" w:pos="455"/>
              </w:tabs>
              <w:ind w:right="862" w:firstLine="0"/>
            </w:pPr>
            <w:r>
              <w:t>Прогулка</w:t>
            </w:r>
            <w:r>
              <w:rPr>
                <w:spacing w:val="-14"/>
              </w:rPr>
              <w:t xml:space="preserve"> </w:t>
            </w:r>
            <w:r>
              <w:t>в</w:t>
            </w:r>
            <w:r>
              <w:rPr>
                <w:spacing w:val="-14"/>
              </w:rPr>
              <w:t xml:space="preserve"> </w:t>
            </w:r>
            <w:r>
              <w:t xml:space="preserve">двигательной </w:t>
            </w:r>
            <w:r>
              <w:rPr>
                <w:spacing w:val="-2"/>
              </w:rPr>
              <w:t>активности</w:t>
            </w:r>
          </w:p>
          <w:p w14:paraId="68861D6A" w14:textId="77777777" w:rsidR="002B3F7A" w:rsidRDefault="001B3B8A">
            <w:pPr>
              <w:pStyle w:val="TableParagraph"/>
              <w:numPr>
                <w:ilvl w:val="0"/>
                <w:numId w:val="43"/>
              </w:numPr>
              <w:tabs>
                <w:tab w:val="left" w:pos="455"/>
              </w:tabs>
              <w:spacing w:line="267" w:lineRule="exact"/>
              <w:ind w:left="455"/>
            </w:pPr>
            <w:r>
              <w:t>Подвижные</w:t>
            </w:r>
            <w:r>
              <w:rPr>
                <w:spacing w:val="-7"/>
              </w:rPr>
              <w:t xml:space="preserve"> </w:t>
            </w:r>
            <w:r>
              <w:rPr>
                <w:spacing w:val="-4"/>
              </w:rPr>
              <w:t>игры</w:t>
            </w:r>
          </w:p>
          <w:p w14:paraId="7C234C29" w14:textId="77777777" w:rsidR="002B3F7A" w:rsidRDefault="001B3B8A">
            <w:pPr>
              <w:pStyle w:val="TableParagraph"/>
              <w:numPr>
                <w:ilvl w:val="0"/>
                <w:numId w:val="43"/>
              </w:numPr>
              <w:tabs>
                <w:tab w:val="left" w:pos="455"/>
              </w:tabs>
              <w:ind w:right="153" w:firstLine="0"/>
            </w:pPr>
            <w:r>
              <w:t>Оздоровительная</w:t>
            </w:r>
            <w:r>
              <w:rPr>
                <w:spacing w:val="-13"/>
              </w:rPr>
              <w:t xml:space="preserve"> </w:t>
            </w:r>
            <w:r>
              <w:t>ходьба</w:t>
            </w:r>
            <w:r>
              <w:rPr>
                <w:spacing w:val="-14"/>
              </w:rPr>
              <w:t xml:space="preserve"> </w:t>
            </w:r>
            <w:r>
              <w:t>в</w:t>
            </w:r>
            <w:r>
              <w:rPr>
                <w:spacing w:val="-11"/>
              </w:rPr>
              <w:t xml:space="preserve"> </w:t>
            </w:r>
            <w:r>
              <w:t xml:space="preserve">конце </w:t>
            </w:r>
            <w:r>
              <w:rPr>
                <w:spacing w:val="-2"/>
              </w:rPr>
              <w:t>прогулки</w:t>
            </w:r>
          </w:p>
          <w:p w14:paraId="712DCD3C" w14:textId="77777777" w:rsidR="002B3F7A" w:rsidRDefault="001B3B8A">
            <w:pPr>
              <w:pStyle w:val="TableParagraph"/>
              <w:numPr>
                <w:ilvl w:val="0"/>
                <w:numId w:val="43"/>
              </w:numPr>
              <w:tabs>
                <w:tab w:val="left" w:pos="455"/>
              </w:tabs>
              <w:spacing w:line="269" w:lineRule="exact"/>
              <w:ind w:left="455"/>
            </w:pPr>
            <w:r>
              <w:t>Пальчиковые</w:t>
            </w:r>
            <w:r>
              <w:rPr>
                <w:spacing w:val="-11"/>
              </w:rPr>
              <w:t xml:space="preserve"> </w:t>
            </w:r>
            <w:r>
              <w:rPr>
                <w:spacing w:val="-4"/>
              </w:rPr>
              <w:t>игры</w:t>
            </w:r>
          </w:p>
          <w:p w14:paraId="052758E2" w14:textId="77777777" w:rsidR="002B3F7A" w:rsidRDefault="001B3B8A">
            <w:pPr>
              <w:pStyle w:val="TableParagraph"/>
              <w:numPr>
                <w:ilvl w:val="0"/>
                <w:numId w:val="43"/>
              </w:numPr>
              <w:tabs>
                <w:tab w:val="left" w:pos="455"/>
              </w:tabs>
              <w:ind w:right="1067" w:firstLine="0"/>
            </w:pPr>
            <w:r>
              <w:t>Игры</w:t>
            </w:r>
            <w:r>
              <w:rPr>
                <w:spacing w:val="-14"/>
              </w:rPr>
              <w:t xml:space="preserve"> </w:t>
            </w:r>
            <w:r>
              <w:t>по</w:t>
            </w:r>
            <w:r>
              <w:rPr>
                <w:spacing w:val="-14"/>
              </w:rPr>
              <w:t xml:space="preserve"> </w:t>
            </w:r>
            <w:r>
              <w:t>профилактике плоскостопия, осанки</w:t>
            </w:r>
          </w:p>
          <w:p w14:paraId="518980BC" w14:textId="77777777" w:rsidR="002B3F7A" w:rsidRDefault="001B3B8A">
            <w:pPr>
              <w:pStyle w:val="TableParagraph"/>
              <w:numPr>
                <w:ilvl w:val="0"/>
                <w:numId w:val="43"/>
              </w:numPr>
              <w:tabs>
                <w:tab w:val="left" w:pos="455"/>
              </w:tabs>
              <w:spacing w:line="247" w:lineRule="exact"/>
              <w:ind w:left="455"/>
            </w:pPr>
            <w:r>
              <w:rPr>
                <w:spacing w:val="-2"/>
              </w:rPr>
              <w:t>Игры-забавы</w:t>
            </w:r>
          </w:p>
        </w:tc>
        <w:tc>
          <w:tcPr>
            <w:tcW w:w="4213" w:type="dxa"/>
          </w:tcPr>
          <w:p w14:paraId="231C93B3" w14:textId="77777777" w:rsidR="002B3F7A" w:rsidRDefault="001B3B8A">
            <w:pPr>
              <w:pStyle w:val="TableParagraph"/>
              <w:numPr>
                <w:ilvl w:val="0"/>
                <w:numId w:val="42"/>
              </w:numPr>
              <w:tabs>
                <w:tab w:val="left" w:pos="457"/>
              </w:tabs>
              <w:spacing w:line="269" w:lineRule="exact"/>
              <w:ind w:left="457"/>
            </w:pPr>
            <w:r>
              <w:t>Гимнастика</w:t>
            </w:r>
            <w:r>
              <w:rPr>
                <w:spacing w:val="-8"/>
              </w:rPr>
              <w:t xml:space="preserve"> </w:t>
            </w:r>
            <w:r>
              <w:t>после</w:t>
            </w:r>
            <w:r>
              <w:rPr>
                <w:spacing w:val="-7"/>
              </w:rPr>
              <w:t xml:space="preserve"> </w:t>
            </w:r>
            <w:r>
              <w:rPr>
                <w:spacing w:val="-5"/>
              </w:rPr>
              <w:t>сна</w:t>
            </w:r>
          </w:p>
          <w:p w14:paraId="1A5B06FB" w14:textId="77777777" w:rsidR="002B3F7A" w:rsidRDefault="001B3B8A">
            <w:pPr>
              <w:pStyle w:val="TableParagraph"/>
              <w:numPr>
                <w:ilvl w:val="0"/>
                <w:numId w:val="42"/>
              </w:numPr>
              <w:tabs>
                <w:tab w:val="left" w:pos="457"/>
              </w:tabs>
              <w:ind w:right="612" w:firstLine="0"/>
            </w:pPr>
            <w:r>
              <w:t>Закаливание (воздушные ванны, ходьба</w:t>
            </w:r>
            <w:r>
              <w:rPr>
                <w:spacing w:val="-7"/>
              </w:rPr>
              <w:t xml:space="preserve"> </w:t>
            </w:r>
            <w:r>
              <w:t>босиком</w:t>
            </w:r>
            <w:r>
              <w:rPr>
                <w:spacing w:val="-7"/>
              </w:rPr>
              <w:t xml:space="preserve"> </w:t>
            </w:r>
            <w:r>
              <w:t>в</w:t>
            </w:r>
            <w:r>
              <w:rPr>
                <w:spacing w:val="-9"/>
              </w:rPr>
              <w:t xml:space="preserve"> </w:t>
            </w:r>
            <w:r>
              <w:t>спальне,</w:t>
            </w:r>
            <w:r>
              <w:rPr>
                <w:spacing w:val="-7"/>
              </w:rPr>
              <w:t xml:space="preserve"> </w:t>
            </w:r>
            <w:r>
              <w:t>ходьба</w:t>
            </w:r>
            <w:r>
              <w:rPr>
                <w:spacing w:val="-7"/>
              </w:rPr>
              <w:t xml:space="preserve"> </w:t>
            </w:r>
            <w:r>
              <w:t>по</w:t>
            </w:r>
          </w:p>
          <w:p w14:paraId="31279391" w14:textId="77777777" w:rsidR="002B3F7A" w:rsidRDefault="001B3B8A">
            <w:pPr>
              <w:pStyle w:val="TableParagraph"/>
              <w:spacing w:line="250" w:lineRule="exact"/>
              <w:ind w:left="109"/>
            </w:pPr>
            <w:r>
              <w:t>солевым</w:t>
            </w:r>
            <w:r>
              <w:rPr>
                <w:spacing w:val="-8"/>
              </w:rPr>
              <w:t xml:space="preserve"> </w:t>
            </w:r>
            <w:r>
              <w:t>дорожкам,</w:t>
            </w:r>
            <w:r>
              <w:rPr>
                <w:spacing w:val="-4"/>
              </w:rPr>
              <w:t xml:space="preserve"> </w:t>
            </w:r>
            <w:r>
              <w:t>«дорожка</w:t>
            </w:r>
            <w:r>
              <w:rPr>
                <w:spacing w:val="-4"/>
              </w:rPr>
              <w:t xml:space="preserve"> </w:t>
            </w:r>
            <w:r>
              <w:rPr>
                <w:spacing w:val="-2"/>
              </w:rPr>
              <w:t>здоровья»)</w:t>
            </w:r>
          </w:p>
          <w:p w14:paraId="5654E6FC" w14:textId="77777777" w:rsidR="002B3F7A" w:rsidRDefault="001B3B8A">
            <w:pPr>
              <w:pStyle w:val="TableParagraph"/>
              <w:numPr>
                <w:ilvl w:val="0"/>
                <w:numId w:val="42"/>
              </w:numPr>
              <w:tabs>
                <w:tab w:val="left" w:pos="457"/>
              </w:tabs>
              <w:spacing w:before="2"/>
              <w:ind w:right="816" w:firstLine="0"/>
            </w:pPr>
            <w:r>
              <w:t>Физкультурные</w:t>
            </w:r>
            <w:r>
              <w:rPr>
                <w:spacing w:val="-13"/>
              </w:rPr>
              <w:t xml:space="preserve"> </w:t>
            </w:r>
            <w:r>
              <w:t>досуги,</w:t>
            </w:r>
            <w:r>
              <w:rPr>
                <w:spacing w:val="-13"/>
              </w:rPr>
              <w:t xml:space="preserve"> </w:t>
            </w:r>
            <w:r>
              <w:t>игры</w:t>
            </w:r>
            <w:r>
              <w:rPr>
                <w:spacing w:val="-13"/>
              </w:rPr>
              <w:t xml:space="preserve"> </w:t>
            </w:r>
            <w:r>
              <w:t xml:space="preserve">и </w:t>
            </w:r>
            <w:r>
              <w:rPr>
                <w:spacing w:val="-2"/>
              </w:rPr>
              <w:t>развлечения</w:t>
            </w:r>
          </w:p>
          <w:p w14:paraId="122E2C10" w14:textId="77777777" w:rsidR="002B3F7A" w:rsidRDefault="001B3B8A">
            <w:pPr>
              <w:pStyle w:val="TableParagraph"/>
              <w:numPr>
                <w:ilvl w:val="0"/>
                <w:numId w:val="42"/>
              </w:numPr>
              <w:tabs>
                <w:tab w:val="left" w:pos="457"/>
              </w:tabs>
              <w:ind w:right="824" w:firstLine="0"/>
            </w:pPr>
            <w:r>
              <w:t>Самостоятельная</w:t>
            </w:r>
            <w:r>
              <w:rPr>
                <w:spacing w:val="-14"/>
              </w:rPr>
              <w:t xml:space="preserve"> </w:t>
            </w:r>
            <w:r>
              <w:t xml:space="preserve">двигательная </w:t>
            </w:r>
            <w:r>
              <w:rPr>
                <w:spacing w:val="-2"/>
              </w:rPr>
              <w:t>активность</w:t>
            </w:r>
          </w:p>
          <w:p w14:paraId="105D257A" w14:textId="77777777" w:rsidR="002B3F7A" w:rsidRDefault="001B3B8A">
            <w:pPr>
              <w:pStyle w:val="TableParagraph"/>
              <w:numPr>
                <w:ilvl w:val="0"/>
                <w:numId w:val="42"/>
              </w:numPr>
              <w:tabs>
                <w:tab w:val="left" w:pos="457"/>
              </w:tabs>
              <w:ind w:right="225" w:firstLine="0"/>
            </w:pPr>
            <w:r>
              <w:t>Прогулка</w:t>
            </w:r>
            <w:r>
              <w:rPr>
                <w:spacing w:val="-12"/>
              </w:rPr>
              <w:t xml:space="preserve"> </w:t>
            </w:r>
            <w:r>
              <w:t>(индивидуальная</w:t>
            </w:r>
            <w:r>
              <w:rPr>
                <w:spacing w:val="-13"/>
              </w:rPr>
              <w:t xml:space="preserve"> </w:t>
            </w:r>
            <w:r>
              <w:t>работа</w:t>
            </w:r>
            <w:r>
              <w:rPr>
                <w:spacing w:val="-12"/>
              </w:rPr>
              <w:t xml:space="preserve"> </w:t>
            </w:r>
            <w:r>
              <w:t>по развитию движений)</w:t>
            </w:r>
          </w:p>
          <w:p w14:paraId="60736D9E" w14:textId="77777777" w:rsidR="002B3F7A" w:rsidRDefault="001B3B8A">
            <w:pPr>
              <w:pStyle w:val="TableParagraph"/>
              <w:numPr>
                <w:ilvl w:val="0"/>
                <w:numId w:val="42"/>
              </w:numPr>
              <w:tabs>
                <w:tab w:val="left" w:pos="457"/>
              </w:tabs>
              <w:spacing w:line="268" w:lineRule="exact"/>
              <w:ind w:left="457"/>
            </w:pPr>
            <w:r>
              <w:t>Физкультурные</w:t>
            </w:r>
            <w:r>
              <w:rPr>
                <w:spacing w:val="-8"/>
              </w:rPr>
              <w:t xml:space="preserve"> </w:t>
            </w:r>
            <w:r>
              <w:rPr>
                <w:spacing w:val="-2"/>
              </w:rPr>
              <w:t>занятия</w:t>
            </w:r>
          </w:p>
        </w:tc>
      </w:tr>
      <w:tr w:rsidR="002B3F7A" w14:paraId="63DDE42F" w14:textId="77777777">
        <w:trPr>
          <w:trHeight w:val="6010"/>
        </w:trPr>
        <w:tc>
          <w:tcPr>
            <w:tcW w:w="2367" w:type="dxa"/>
          </w:tcPr>
          <w:p w14:paraId="2D0221D8" w14:textId="77777777" w:rsidR="002B3F7A" w:rsidRDefault="001B3B8A">
            <w:pPr>
              <w:pStyle w:val="TableParagraph"/>
              <w:spacing w:line="251" w:lineRule="exact"/>
            </w:pPr>
            <w:r>
              <w:rPr>
                <w:spacing w:val="-2"/>
              </w:rPr>
              <w:lastRenderedPageBreak/>
              <w:t>Социально-</w:t>
            </w:r>
          </w:p>
          <w:p w14:paraId="45D92DD1" w14:textId="77777777" w:rsidR="002B3F7A" w:rsidRDefault="001B3B8A">
            <w:pPr>
              <w:pStyle w:val="TableParagraph"/>
              <w:spacing w:before="1"/>
            </w:pPr>
            <w:r>
              <w:rPr>
                <w:spacing w:val="-2"/>
              </w:rPr>
              <w:t>коммуникативное развитие</w:t>
            </w:r>
          </w:p>
        </w:tc>
        <w:tc>
          <w:tcPr>
            <w:tcW w:w="3711" w:type="dxa"/>
          </w:tcPr>
          <w:p w14:paraId="37BF764E" w14:textId="77777777" w:rsidR="002B3F7A" w:rsidRDefault="001B3B8A">
            <w:pPr>
              <w:pStyle w:val="TableParagraph"/>
              <w:numPr>
                <w:ilvl w:val="0"/>
                <w:numId w:val="41"/>
              </w:numPr>
              <w:tabs>
                <w:tab w:val="left" w:pos="455"/>
              </w:tabs>
              <w:ind w:right="109" w:firstLine="0"/>
            </w:pPr>
            <w:r>
              <w:t>Утренний</w:t>
            </w:r>
            <w:r>
              <w:rPr>
                <w:spacing w:val="-12"/>
              </w:rPr>
              <w:t xml:space="preserve"> </w:t>
            </w:r>
            <w:r>
              <w:t>прием</w:t>
            </w:r>
            <w:r>
              <w:rPr>
                <w:spacing w:val="-12"/>
              </w:rPr>
              <w:t xml:space="preserve"> </w:t>
            </w:r>
            <w:r>
              <w:t>детей,</w:t>
            </w:r>
            <w:r>
              <w:rPr>
                <w:spacing w:val="-12"/>
              </w:rPr>
              <w:t xml:space="preserve"> </w:t>
            </w:r>
            <w:r>
              <w:t xml:space="preserve">общение, </w:t>
            </w:r>
            <w:r>
              <w:rPr>
                <w:spacing w:val="-4"/>
              </w:rPr>
              <w:t>игра</w:t>
            </w:r>
          </w:p>
          <w:p w14:paraId="472A5DD6" w14:textId="77777777" w:rsidR="002B3F7A" w:rsidRDefault="001B3B8A">
            <w:pPr>
              <w:pStyle w:val="TableParagraph"/>
              <w:numPr>
                <w:ilvl w:val="0"/>
                <w:numId w:val="41"/>
              </w:numPr>
              <w:tabs>
                <w:tab w:val="left" w:pos="455"/>
              </w:tabs>
              <w:ind w:right="992" w:firstLine="0"/>
            </w:pPr>
            <w:r>
              <w:t>Формирование</w:t>
            </w:r>
            <w:r>
              <w:rPr>
                <w:spacing w:val="-14"/>
              </w:rPr>
              <w:t xml:space="preserve"> </w:t>
            </w:r>
            <w:r>
              <w:t>навыков культуры еды</w:t>
            </w:r>
          </w:p>
          <w:p w14:paraId="3F5EA9DE" w14:textId="77777777" w:rsidR="002B3F7A" w:rsidRDefault="001B3B8A">
            <w:pPr>
              <w:pStyle w:val="TableParagraph"/>
              <w:numPr>
                <w:ilvl w:val="0"/>
                <w:numId w:val="41"/>
              </w:numPr>
              <w:tabs>
                <w:tab w:val="left" w:pos="455"/>
              </w:tabs>
              <w:spacing w:line="267" w:lineRule="exact"/>
              <w:ind w:left="455"/>
            </w:pPr>
            <w:r>
              <w:t>Полоскание</w:t>
            </w:r>
            <w:r>
              <w:rPr>
                <w:spacing w:val="-4"/>
              </w:rPr>
              <w:t xml:space="preserve"> </w:t>
            </w:r>
            <w:r>
              <w:t>рта</w:t>
            </w:r>
            <w:r>
              <w:rPr>
                <w:spacing w:val="-3"/>
              </w:rPr>
              <w:t xml:space="preserve"> </w:t>
            </w:r>
            <w:r>
              <w:t>после</w:t>
            </w:r>
            <w:r>
              <w:rPr>
                <w:spacing w:val="-5"/>
              </w:rPr>
              <w:t xml:space="preserve"> еды</w:t>
            </w:r>
          </w:p>
          <w:p w14:paraId="2DA77C4C" w14:textId="77777777" w:rsidR="002B3F7A" w:rsidRDefault="001B3B8A">
            <w:pPr>
              <w:pStyle w:val="TableParagraph"/>
              <w:numPr>
                <w:ilvl w:val="0"/>
                <w:numId w:val="41"/>
              </w:numPr>
              <w:tabs>
                <w:tab w:val="left" w:pos="455"/>
              </w:tabs>
              <w:spacing w:line="269" w:lineRule="exact"/>
              <w:ind w:left="455"/>
            </w:pPr>
            <w:r>
              <w:t>Гигиенические</w:t>
            </w:r>
            <w:r>
              <w:rPr>
                <w:spacing w:val="-10"/>
              </w:rPr>
              <w:t xml:space="preserve"> </w:t>
            </w:r>
            <w:r>
              <w:rPr>
                <w:spacing w:val="-2"/>
              </w:rPr>
              <w:t>процедуры.</w:t>
            </w:r>
          </w:p>
          <w:p w14:paraId="0D583080" w14:textId="77777777" w:rsidR="002B3F7A" w:rsidRDefault="001B3B8A">
            <w:pPr>
              <w:pStyle w:val="TableParagraph"/>
              <w:numPr>
                <w:ilvl w:val="0"/>
                <w:numId w:val="41"/>
              </w:numPr>
              <w:tabs>
                <w:tab w:val="left" w:pos="455"/>
              </w:tabs>
              <w:ind w:right="992" w:firstLine="0"/>
            </w:pPr>
            <w:r>
              <w:t>Формирование</w:t>
            </w:r>
            <w:r>
              <w:rPr>
                <w:spacing w:val="-14"/>
              </w:rPr>
              <w:t xml:space="preserve"> </w:t>
            </w:r>
            <w:r>
              <w:t xml:space="preserve">навыков </w:t>
            </w:r>
            <w:r>
              <w:rPr>
                <w:spacing w:val="-2"/>
              </w:rPr>
              <w:t>самообслуживания.</w:t>
            </w:r>
          </w:p>
          <w:p w14:paraId="0B495D85" w14:textId="77777777" w:rsidR="002B3F7A" w:rsidRDefault="001B3B8A">
            <w:pPr>
              <w:pStyle w:val="TableParagraph"/>
              <w:numPr>
                <w:ilvl w:val="0"/>
                <w:numId w:val="41"/>
              </w:numPr>
              <w:tabs>
                <w:tab w:val="left" w:pos="455"/>
              </w:tabs>
              <w:ind w:right="992" w:firstLine="0"/>
            </w:pPr>
            <w:r>
              <w:t>Формирование</w:t>
            </w:r>
            <w:r>
              <w:rPr>
                <w:spacing w:val="-14"/>
              </w:rPr>
              <w:t xml:space="preserve"> </w:t>
            </w:r>
            <w:r>
              <w:t>навыков культуры общения</w:t>
            </w:r>
          </w:p>
          <w:p w14:paraId="18956194" w14:textId="77777777" w:rsidR="002B3F7A" w:rsidRDefault="001B3B8A">
            <w:pPr>
              <w:pStyle w:val="TableParagraph"/>
              <w:numPr>
                <w:ilvl w:val="0"/>
                <w:numId w:val="41"/>
              </w:numPr>
              <w:tabs>
                <w:tab w:val="left" w:pos="455"/>
              </w:tabs>
              <w:ind w:right="265" w:firstLine="0"/>
            </w:pPr>
            <w:r>
              <w:t>Оценка эмоционального настроения</w:t>
            </w:r>
            <w:r>
              <w:rPr>
                <w:spacing w:val="-13"/>
              </w:rPr>
              <w:t xml:space="preserve"> </w:t>
            </w:r>
            <w:r>
              <w:t>группы</w:t>
            </w:r>
            <w:r>
              <w:rPr>
                <w:spacing w:val="-12"/>
              </w:rPr>
              <w:t xml:space="preserve"> </w:t>
            </w:r>
            <w:r>
              <w:t>с</w:t>
            </w:r>
            <w:r>
              <w:rPr>
                <w:spacing w:val="-12"/>
              </w:rPr>
              <w:t xml:space="preserve"> </w:t>
            </w:r>
            <w:r>
              <w:t>последующей коррекцией плана работы</w:t>
            </w:r>
          </w:p>
          <w:p w14:paraId="35CD2F53" w14:textId="77777777" w:rsidR="002B3F7A" w:rsidRDefault="001B3B8A">
            <w:pPr>
              <w:pStyle w:val="TableParagraph"/>
              <w:numPr>
                <w:ilvl w:val="0"/>
                <w:numId w:val="41"/>
              </w:numPr>
              <w:tabs>
                <w:tab w:val="left" w:pos="455"/>
              </w:tabs>
              <w:spacing w:line="269" w:lineRule="exact"/>
              <w:ind w:left="455"/>
            </w:pPr>
            <w:r>
              <w:t>Этика</w:t>
            </w:r>
            <w:r>
              <w:rPr>
                <w:spacing w:val="-6"/>
              </w:rPr>
              <w:t xml:space="preserve"> </w:t>
            </w:r>
            <w:r>
              <w:t>быта,</w:t>
            </w:r>
            <w:r>
              <w:rPr>
                <w:spacing w:val="-3"/>
              </w:rPr>
              <w:t xml:space="preserve"> </w:t>
            </w:r>
            <w:r>
              <w:t>трудовые</w:t>
            </w:r>
            <w:r>
              <w:rPr>
                <w:spacing w:val="-3"/>
              </w:rPr>
              <w:t xml:space="preserve"> </w:t>
            </w:r>
            <w:r>
              <w:rPr>
                <w:spacing w:val="-2"/>
              </w:rPr>
              <w:t>поручения</w:t>
            </w:r>
          </w:p>
          <w:p w14:paraId="1B9D64B6" w14:textId="77777777" w:rsidR="002B3F7A" w:rsidRDefault="001B3B8A">
            <w:pPr>
              <w:pStyle w:val="TableParagraph"/>
              <w:numPr>
                <w:ilvl w:val="0"/>
                <w:numId w:val="41"/>
              </w:numPr>
              <w:tabs>
                <w:tab w:val="left" w:pos="455"/>
              </w:tabs>
              <w:spacing w:line="269" w:lineRule="exact"/>
              <w:ind w:left="455"/>
            </w:pPr>
            <w:r>
              <w:t>Игра</w:t>
            </w:r>
            <w:r>
              <w:rPr>
                <w:spacing w:val="-4"/>
              </w:rPr>
              <w:t xml:space="preserve"> </w:t>
            </w:r>
            <w:r>
              <w:t>на</w:t>
            </w:r>
            <w:r>
              <w:rPr>
                <w:spacing w:val="-4"/>
              </w:rPr>
              <w:t xml:space="preserve"> </w:t>
            </w:r>
            <w:r>
              <w:t>развитие</w:t>
            </w:r>
            <w:r>
              <w:rPr>
                <w:spacing w:val="-3"/>
              </w:rPr>
              <w:t xml:space="preserve"> </w:t>
            </w:r>
            <w:r>
              <w:rPr>
                <w:spacing w:val="-2"/>
              </w:rPr>
              <w:t>эмоций</w:t>
            </w:r>
          </w:p>
          <w:p w14:paraId="002D60A1" w14:textId="77777777" w:rsidR="002B3F7A" w:rsidRDefault="001B3B8A">
            <w:pPr>
              <w:pStyle w:val="TableParagraph"/>
              <w:numPr>
                <w:ilvl w:val="0"/>
                <w:numId w:val="41"/>
              </w:numPr>
              <w:tabs>
                <w:tab w:val="left" w:pos="455"/>
              </w:tabs>
              <w:spacing w:line="269" w:lineRule="exact"/>
              <w:ind w:left="455"/>
            </w:pPr>
            <w:r>
              <w:t>Игры</w:t>
            </w:r>
            <w:r>
              <w:rPr>
                <w:spacing w:val="-2"/>
              </w:rPr>
              <w:t xml:space="preserve"> коммуникативные</w:t>
            </w:r>
          </w:p>
        </w:tc>
        <w:tc>
          <w:tcPr>
            <w:tcW w:w="4213" w:type="dxa"/>
          </w:tcPr>
          <w:p w14:paraId="67E0B10A" w14:textId="77777777" w:rsidR="002B3F7A" w:rsidRDefault="001B3B8A">
            <w:pPr>
              <w:pStyle w:val="TableParagraph"/>
              <w:numPr>
                <w:ilvl w:val="0"/>
                <w:numId w:val="40"/>
              </w:numPr>
              <w:tabs>
                <w:tab w:val="left" w:pos="457"/>
              </w:tabs>
              <w:spacing w:line="268" w:lineRule="exact"/>
              <w:ind w:left="457"/>
            </w:pPr>
            <w:r>
              <w:t>Самообслуживание</w:t>
            </w:r>
            <w:r>
              <w:rPr>
                <w:spacing w:val="-6"/>
              </w:rPr>
              <w:t xml:space="preserve"> </w:t>
            </w:r>
            <w:r>
              <w:t>и</w:t>
            </w:r>
            <w:r>
              <w:rPr>
                <w:spacing w:val="-9"/>
              </w:rPr>
              <w:t xml:space="preserve"> </w:t>
            </w:r>
            <w:r>
              <w:t>действия</w:t>
            </w:r>
            <w:r>
              <w:rPr>
                <w:spacing w:val="-7"/>
              </w:rPr>
              <w:t xml:space="preserve"> </w:t>
            </w:r>
            <w:r>
              <w:rPr>
                <w:spacing w:val="-10"/>
              </w:rPr>
              <w:t>с</w:t>
            </w:r>
          </w:p>
          <w:p w14:paraId="31F4C173" w14:textId="77777777" w:rsidR="002B3F7A" w:rsidRDefault="001B3B8A">
            <w:pPr>
              <w:pStyle w:val="TableParagraph"/>
              <w:ind w:left="109"/>
            </w:pPr>
            <w:r>
              <w:t>бытовыми</w:t>
            </w:r>
            <w:r>
              <w:rPr>
                <w:spacing w:val="-14"/>
              </w:rPr>
              <w:t xml:space="preserve"> </w:t>
            </w:r>
            <w:r>
              <w:t>предметами-орудиями</w:t>
            </w:r>
            <w:r>
              <w:rPr>
                <w:spacing w:val="-14"/>
              </w:rPr>
              <w:t xml:space="preserve"> </w:t>
            </w:r>
            <w:r>
              <w:t>(ложка, совок,</w:t>
            </w:r>
            <w:r>
              <w:rPr>
                <w:spacing w:val="-3"/>
              </w:rPr>
              <w:t xml:space="preserve"> </w:t>
            </w:r>
            <w:r>
              <w:t>лопатка</w:t>
            </w:r>
            <w:r>
              <w:rPr>
                <w:spacing w:val="-3"/>
              </w:rPr>
              <w:t xml:space="preserve"> </w:t>
            </w:r>
            <w:r>
              <w:t>и</w:t>
            </w:r>
            <w:r>
              <w:rPr>
                <w:spacing w:val="-3"/>
              </w:rPr>
              <w:t xml:space="preserve"> </w:t>
            </w:r>
            <w:r>
              <w:t>пр.),</w:t>
            </w:r>
            <w:r>
              <w:rPr>
                <w:spacing w:val="-3"/>
              </w:rPr>
              <w:t xml:space="preserve"> </w:t>
            </w:r>
            <w:r>
              <w:t>восприятие</w:t>
            </w:r>
            <w:r>
              <w:rPr>
                <w:spacing w:val="-3"/>
              </w:rPr>
              <w:t xml:space="preserve"> </w:t>
            </w:r>
            <w:r>
              <w:t>смысла музыки, сказок, стихов, рассматривание картинок, двигательная активность).</w:t>
            </w:r>
          </w:p>
          <w:p w14:paraId="15AE2176" w14:textId="77777777" w:rsidR="002B3F7A" w:rsidRDefault="001B3B8A">
            <w:pPr>
              <w:pStyle w:val="TableParagraph"/>
              <w:numPr>
                <w:ilvl w:val="0"/>
                <w:numId w:val="40"/>
              </w:numPr>
              <w:tabs>
                <w:tab w:val="left" w:pos="457"/>
              </w:tabs>
              <w:spacing w:before="1" w:line="269" w:lineRule="exact"/>
              <w:ind w:left="457"/>
            </w:pPr>
            <w:r>
              <w:t>Индивидуальная</w:t>
            </w:r>
            <w:r>
              <w:rPr>
                <w:spacing w:val="-13"/>
              </w:rPr>
              <w:t xml:space="preserve"> </w:t>
            </w:r>
            <w:r>
              <w:rPr>
                <w:spacing w:val="-2"/>
              </w:rPr>
              <w:t>работа</w:t>
            </w:r>
          </w:p>
          <w:p w14:paraId="544666AF" w14:textId="77777777" w:rsidR="002B3F7A" w:rsidRDefault="001B3B8A">
            <w:pPr>
              <w:pStyle w:val="TableParagraph"/>
              <w:numPr>
                <w:ilvl w:val="0"/>
                <w:numId w:val="40"/>
              </w:numPr>
              <w:tabs>
                <w:tab w:val="left" w:pos="457"/>
              </w:tabs>
              <w:spacing w:line="269" w:lineRule="exact"/>
              <w:ind w:left="457"/>
            </w:pPr>
            <w:r>
              <w:t>Эстетика</w:t>
            </w:r>
            <w:r>
              <w:rPr>
                <w:spacing w:val="-7"/>
              </w:rPr>
              <w:t xml:space="preserve"> </w:t>
            </w:r>
            <w:r>
              <w:rPr>
                <w:spacing w:val="-4"/>
              </w:rPr>
              <w:t>быта</w:t>
            </w:r>
          </w:p>
          <w:p w14:paraId="2BDE37F8" w14:textId="77777777" w:rsidR="002B3F7A" w:rsidRDefault="001B3B8A">
            <w:pPr>
              <w:pStyle w:val="TableParagraph"/>
              <w:numPr>
                <w:ilvl w:val="0"/>
                <w:numId w:val="40"/>
              </w:numPr>
              <w:tabs>
                <w:tab w:val="left" w:pos="457"/>
              </w:tabs>
              <w:spacing w:line="269" w:lineRule="exact"/>
              <w:ind w:left="457"/>
            </w:pPr>
            <w:r>
              <w:t>Трудовые</w:t>
            </w:r>
            <w:r>
              <w:rPr>
                <w:spacing w:val="-2"/>
              </w:rPr>
              <w:t xml:space="preserve"> поручения</w:t>
            </w:r>
          </w:p>
          <w:p w14:paraId="0715EA42" w14:textId="77777777" w:rsidR="002B3F7A" w:rsidRDefault="001B3B8A">
            <w:pPr>
              <w:pStyle w:val="TableParagraph"/>
              <w:numPr>
                <w:ilvl w:val="0"/>
                <w:numId w:val="40"/>
              </w:numPr>
              <w:tabs>
                <w:tab w:val="left" w:pos="457"/>
              </w:tabs>
              <w:spacing w:line="269" w:lineRule="exact"/>
              <w:ind w:left="457"/>
            </w:pPr>
            <w:r>
              <w:t>Ролевая,</w:t>
            </w:r>
            <w:r>
              <w:rPr>
                <w:spacing w:val="-9"/>
              </w:rPr>
              <w:t xml:space="preserve"> </w:t>
            </w:r>
            <w:r>
              <w:t>манипулятивная</w:t>
            </w:r>
            <w:r>
              <w:rPr>
                <w:spacing w:val="-9"/>
              </w:rPr>
              <w:t xml:space="preserve"> </w:t>
            </w:r>
            <w:r>
              <w:rPr>
                <w:spacing w:val="-4"/>
              </w:rPr>
              <w:t>игра</w:t>
            </w:r>
          </w:p>
          <w:p w14:paraId="6EC88C30" w14:textId="77777777" w:rsidR="002B3F7A" w:rsidRDefault="001B3B8A">
            <w:pPr>
              <w:pStyle w:val="TableParagraph"/>
              <w:numPr>
                <w:ilvl w:val="0"/>
                <w:numId w:val="40"/>
              </w:numPr>
              <w:tabs>
                <w:tab w:val="left" w:pos="457"/>
              </w:tabs>
              <w:spacing w:line="269" w:lineRule="exact"/>
              <w:ind w:left="457"/>
            </w:pPr>
            <w:r>
              <w:t>Настольно-печатные</w:t>
            </w:r>
            <w:r>
              <w:rPr>
                <w:spacing w:val="-13"/>
              </w:rPr>
              <w:t xml:space="preserve"> </w:t>
            </w:r>
            <w:r>
              <w:rPr>
                <w:spacing w:val="-4"/>
              </w:rPr>
              <w:t>игры</w:t>
            </w:r>
          </w:p>
          <w:p w14:paraId="1EB6FFB5" w14:textId="77777777" w:rsidR="002B3F7A" w:rsidRDefault="001B3B8A">
            <w:pPr>
              <w:pStyle w:val="TableParagraph"/>
              <w:numPr>
                <w:ilvl w:val="0"/>
                <w:numId w:val="40"/>
              </w:numPr>
              <w:tabs>
                <w:tab w:val="left" w:pos="457"/>
              </w:tabs>
              <w:spacing w:line="269" w:lineRule="exact"/>
              <w:ind w:left="457"/>
            </w:pPr>
            <w:r>
              <w:t>Дидактические</w:t>
            </w:r>
            <w:r>
              <w:rPr>
                <w:spacing w:val="-11"/>
              </w:rPr>
              <w:t xml:space="preserve"> </w:t>
            </w:r>
            <w:r>
              <w:rPr>
                <w:spacing w:val="-4"/>
              </w:rPr>
              <w:t>игры</w:t>
            </w:r>
          </w:p>
          <w:p w14:paraId="6D7C7661" w14:textId="77777777" w:rsidR="002B3F7A" w:rsidRDefault="001B3B8A">
            <w:pPr>
              <w:pStyle w:val="TableParagraph"/>
              <w:numPr>
                <w:ilvl w:val="0"/>
                <w:numId w:val="40"/>
              </w:numPr>
              <w:tabs>
                <w:tab w:val="left" w:pos="456"/>
              </w:tabs>
              <w:ind w:right="1019" w:firstLine="0"/>
              <w:jc w:val="both"/>
            </w:pPr>
            <w:r>
              <w:t>Самодеятельные</w:t>
            </w:r>
            <w:r>
              <w:rPr>
                <w:spacing w:val="-14"/>
              </w:rPr>
              <w:t xml:space="preserve"> </w:t>
            </w:r>
            <w:r>
              <w:t>игры</w:t>
            </w:r>
            <w:r>
              <w:rPr>
                <w:spacing w:val="-14"/>
              </w:rPr>
              <w:t xml:space="preserve"> </w:t>
            </w:r>
            <w:r>
              <w:t>детей, организованные</w:t>
            </w:r>
            <w:r>
              <w:rPr>
                <w:spacing w:val="-3"/>
              </w:rPr>
              <w:t xml:space="preserve"> </w:t>
            </w:r>
            <w:r>
              <w:t>по</w:t>
            </w:r>
            <w:r>
              <w:rPr>
                <w:spacing w:val="-1"/>
              </w:rPr>
              <w:t xml:space="preserve"> </w:t>
            </w:r>
            <w:r>
              <w:t xml:space="preserve">собственной </w:t>
            </w:r>
            <w:r>
              <w:rPr>
                <w:spacing w:val="-2"/>
              </w:rPr>
              <w:t>инициативе</w:t>
            </w:r>
          </w:p>
          <w:p w14:paraId="5AD646D8" w14:textId="77777777" w:rsidR="002B3F7A" w:rsidRDefault="001B3B8A">
            <w:pPr>
              <w:pStyle w:val="TableParagraph"/>
              <w:numPr>
                <w:ilvl w:val="0"/>
                <w:numId w:val="40"/>
              </w:numPr>
              <w:tabs>
                <w:tab w:val="left" w:pos="456"/>
              </w:tabs>
              <w:spacing w:line="269" w:lineRule="exact"/>
              <w:ind w:left="456" w:hanging="347"/>
              <w:jc w:val="both"/>
            </w:pPr>
            <w:r>
              <w:t>Проблемные</w:t>
            </w:r>
            <w:r>
              <w:rPr>
                <w:spacing w:val="-7"/>
              </w:rPr>
              <w:t xml:space="preserve"> </w:t>
            </w:r>
            <w:r>
              <w:rPr>
                <w:spacing w:val="-2"/>
              </w:rPr>
              <w:t>ситуации.</w:t>
            </w:r>
          </w:p>
          <w:p w14:paraId="6968C3FA" w14:textId="77777777" w:rsidR="002B3F7A" w:rsidRDefault="001B3B8A">
            <w:pPr>
              <w:pStyle w:val="TableParagraph"/>
              <w:numPr>
                <w:ilvl w:val="0"/>
                <w:numId w:val="40"/>
              </w:numPr>
              <w:tabs>
                <w:tab w:val="left" w:pos="457"/>
              </w:tabs>
              <w:ind w:right="264" w:firstLine="0"/>
            </w:pPr>
            <w:r>
              <w:t>Чтение</w:t>
            </w:r>
            <w:r>
              <w:rPr>
                <w:spacing w:val="-14"/>
              </w:rPr>
              <w:t xml:space="preserve"> </w:t>
            </w:r>
            <w:r>
              <w:t>художественной</w:t>
            </w:r>
            <w:r>
              <w:rPr>
                <w:spacing w:val="-14"/>
              </w:rPr>
              <w:t xml:space="preserve"> </w:t>
            </w:r>
            <w:r>
              <w:t>литературы, прослушивание аудиозаписей (сказки, стихи, спектакли).</w:t>
            </w:r>
          </w:p>
          <w:p w14:paraId="73334328" w14:textId="77777777" w:rsidR="002B3F7A" w:rsidRDefault="001B3B8A">
            <w:pPr>
              <w:pStyle w:val="TableParagraph"/>
              <w:numPr>
                <w:ilvl w:val="0"/>
                <w:numId w:val="40"/>
              </w:numPr>
              <w:tabs>
                <w:tab w:val="left" w:pos="457"/>
              </w:tabs>
              <w:spacing w:line="268" w:lineRule="exact"/>
              <w:ind w:left="457"/>
            </w:pPr>
            <w:r>
              <w:t>Общение</w:t>
            </w:r>
            <w:r>
              <w:rPr>
                <w:spacing w:val="-3"/>
              </w:rPr>
              <w:t xml:space="preserve"> </w:t>
            </w:r>
            <w:r>
              <w:t>с</w:t>
            </w:r>
            <w:r>
              <w:rPr>
                <w:spacing w:val="-4"/>
              </w:rPr>
              <w:t xml:space="preserve"> </w:t>
            </w:r>
            <w:r>
              <w:t>взрослым</w:t>
            </w:r>
            <w:r>
              <w:rPr>
                <w:spacing w:val="-2"/>
              </w:rPr>
              <w:t xml:space="preserve"> </w:t>
            </w:r>
            <w:r>
              <w:t>и</w:t>
            </w:r>
            <w:r>
              <w:rPr>
                <w:spacing w:val="-5"/>
              </w:rPr>
              <w:t xml:space="preserve"> </w:t>
            </w:r>
            <w:r>
              <w:rPr>
                <w:spacing w:val="-2"/>
              </w:rPr>
              <w:t>совместные</w:t>
            </w:r>
          </w:p>
          <w:p w14:paraId="10A4409B" w14:textId="77777777" w:rsidR="002B3F7A" w:rsidRDefault="001B3B8A">
            <w:pPr>
              <w:pStyle w:val="TableParagraph"/>
              <w:ind w:left="109"/>
            </w:pPr>
            <w:r>
              <w:t>игры</w:t>
            </w:r>
            <w:r>
              <w:rPr>
                <w:spacing w:val="-8"/>
              </w:rPr>
              <w:t xml:space="preserve"> </w:t>
            </w:r>
            <w:r>
              <w:t>со</w:t>
            </w:r>
            <w:r>
              <w:rPr>
                <w:spacing w:val="-11"/>
              </w:rPr>
              <w:t xml:space="preserve"> </w:t>
            </w:r>
            <w:r>
              <w:t>сверстниками</w:t>
            </w:r>
            <w:r>
              <w:rPr>
                <w:spacing w:val="-9"/>
              </w:rPr>
              <w:t xml:space="preserve"> </w:t>
            </w:r>
            <w:r>
              <w:t>под</w:t>
            </w:r>
            <w:r>
              <w:rPr>
                <w:spacing w:val="-8"/>
              </w:rPr>
              <w:t xml:space="preserve"> </w:t>
            </w:r>
            <w:r>
              <w:t xml:space="preserve">руководством </w:t>
            </w:r>
            <w:r>
              <w:rPr>
                <w:spacing w:val="-2"/>
              </w:rPr>
              <w:t>взрослого</w:t>
            </w:r>
          </w:p>
          <w:p w14:paraId="084F4384" w14:textId="77777777" w:rsidR="002B3F7A" w:rsidRDefault="001B3B8A">
            <w:pPr>
              <w:pStyle w:val="TableParagraph"/>
              <w:numPr>
                <w:ilvl w:val="0"/>
                <w:numId w:val="40"/>
              </w:numPr>
              <w:tabs>
                <w:tab w:val="left" w:pos="457"/>
              </w:tabs>
              <w:spacing w:line="252" w:lineRule="exact"/>
              <w:ind w:right="673" w:firstLine="0"/>
            </w:pPr>
            <w:r>
              <w:t>Общение</w:t>
            </w:r>
            <w:r>
              <w:rPr>
                <w:spacing w:val="-13"/>
              </w:rPr>
              <w:t xml:space="preserve"> </w:t>
            </w:r>
            <w:r>
              <w:t>в</w:t>
            </w:r>
            <w:r>
              <w:rPr>
                <w:spacing w:val="-13"/>
              </w:rPr>
              <w:t xml:space="preserve"> </w:t>
            </w:r>
            <w:r>
              <w:t>ходе</w:t>
            </w:r>
            <w:r>
              <w:rPr>
                <w:spacing w:val="-13"/>
              </w:rPr>
              <w:t xml:space="preserve"> </w:t>
            </w:r>
            <w:r>
              <w:t xml:space="preserve">рассматривания </w:t>
            </w:r>
            <w:r>
              <w:rPr>
                <w:spacing w:val="-2"/>
              </w:rPr>
              <w:t>фотоальбомов</w:t>
            </w:r>
          </w:p>
        </w:tc>
      </w:tr>
      <w:tr w:rsidR="002B3F7A" w14:paraId="51957934" w14:textId="77777777">
        <w:trPr>
          <w:trHeight w:val="805"/>
        </w:trPr>
        <w:tc>
          <w:tcPr>
            <w:tcW w:w="2367" w:type="dxa"/>
          </w:tcPr>
          <w:p w14:paraId="5287D8FB" w14:textId="77777777" w:rsidR="002B3F7A" w:rsidRDefault="001B3B8A">
            <w:pPr>
              <w:pStyle w:val="TableParagraph"/>
            </w:pPr>
            <w:r>
              <w:rPr>
                <w:spacing w:val="-2"/>
              </w:rPr>
              <w:t>Познавательное развитие</w:t>
            </w:r>
          </w:p>
        </w:tc>
        <w:tc>
          <w:tcPr>
            <w:tcW w:w="3711" w:type="dxa"/>
          </w:tcPr>
          <w:p w14:paraId="409C0354" w14:textId="77777777" w:rsidR="002B3F7A" w:rsidRDefault="001B3B8A">
            <w:pPr>
              <w:pStyle w:val="TableParagraph"/>
              <w:numPr>
                <w:ilvl w:val="0"/>
                <w:numId w:val="39"/>
              </w:numPr>
              <w:tabs>
                <w:tab w:val="left" w:pos="455"/>
              </w:tabs>
              <w:ind w:right="834" w:firstLine="0"/>
            </w:pPr>
            <w:r>
              <w:t>Развитие</w:t>
            </w:r>
            <w:r>
              <w:rPr>
                <w:spacing w:val="-14"/>
              </w:rPr>
              <w:t xml:space="preserve"> </w:t>
            </w:r>
            <w:r>
              <w:t>познавательных интересов детей</w:t>
            </w:r>
          </w:p>
          <w:p w14:paraId="3C3887CE" w14:textId="77777777" w:rsidR="002B3F7A" w:rsidRDefault="001B3B8A">
            <w:pPr>
              <w:pStyle w:val="TableParagraph"/>
              <w:numPr>
                <w:ilvl w:val="0"/>
                <w:numId w:val="39"/>
              </w:numPr>
              <w:tabs>
                <w:tab w:val="left" w:pos="455"/>
              </w:tabs>
              <w:spacing w:line="264" w:lineRule="exact"/>
              <w:ind w:left="455"/>
            </w:pPr>
            <w:r>
              <w:rPr>
                <w:spacing w:val="-2"/>
              </w:rPr>
              <w:t>Занятия</w:t>
            </w:r>
          </w:p>
        </w:tc>
        <w:tc>
          <w:tcPr>
            <w:tcW w:w="4213" w:type="dxa"/>
          </w:tcPr>
          <w:p w14:paraId="5FBEBEF4" w14:textId="77777777" w:rsidR="002B3F7A" w:rsidRDefault="001B3B8A">
            <w:pPr>
              <w:pStyle w:val="TableParagraph"/>
              <w:numPr>
                <w:ilvl w:val="0"/>
                <w:numId w:val="38"/>
              </w:numPr>
              <w:tabs>
                <w:tab w:val="left" w:pos="457"/>
              </w:tabs>
              <w:spacing w:line="269" w:lineRule="exact"/>
            </w:pPr>
            <w:r>
              <w:rPr>
                <w:spacing w:val="-4"/>
              </w:rPr>
              <w:t>Игры</w:t>
            </w:r>
          </w:p>
          <w:p w14:paraId="33B07DAB" w14:textId="77777777" w:rsidR="002B3F7A" w:rsidRDefault="001B3B8A">
            <w:pPr>
              <w:pStyle w:val="TableParagraph"/>
              <w:numPr>
                <w:ilvl w:val="0"/>
                <w:numId w:val="38"/>
              </w:numPr>
              <w:tabs>
                <w:tab w:val="left" w:pos="457"/>
              </w:tabs>
              <w:spacing w:line="269" w:lineRule="exact"/>
            </w:pPr>
            <w:r>
              <w:rPr>
                <w:spacing w:val="-2"/>
              </w:rPr>
              <w:t>Досуги</w:t>
            </w:r>
          </w:p>
          <w:p w14:paraId="14D1D999" w14:textId="77777777" w:rsidR="002B3F7A" w:rsidRDefault="001B3B8A">
            <w:pPr>
              <w:pStyle w:val="TableParagraph"/>
              <w:numPr>
                <w:ilvl w:val="0"/>
                <w:numId w:val="38"/>
              </w:numPr>
              <w:tabs>
                <w:tab w:val="left" w:pos="457"/>
              </w:tabs>
              <w:spacing w:line="249" w:lineRule="exact"/>
            </w:pPr>
            <w:r>
              <w:t>Индивидуальная</w:t>
            </w:r>
            <w:r>
              <w:rPr>
                <w:spacing w:val="-13"/>
              </w:rPr>
              <w:t xml:space="preserve"> </w:t>
            </w:r>
            <w:r>
              <w:rPr>
                <w:spacing w:val="-2"/>
              </w:rPr>
              <w:t>работа</w:t>
            </w:r>
          </w:p>
        </w:tc>
      </w:tr>
    </w:tbl>
    <w:p w14:paraId="3415B10F" w14:textId="77777777" w:rsidR="002B3F7A" w:rsidRDefault="002B3F7A">
      <w:pPr>
        <w:pStyle w:val="a3"/>
        <w:spacing w:before="2"/>
        <w:ind w:left="0" w:firstLine="0"/>
        <w:jc w:val="left"/>
        <w:rPr>
          <w:b/>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3711"/>
        <w:gridCol w:w="4213"/>
      </w:tblGrid>
      <w:tr w:rsidR="002B3F7A" w14:paraId="3C0BFBBA" w14:textId="77777777">
        <w:trPr>
          <w:trHeight w:val="2387"/>
        </w:trPr>
        <w:tc>
          <w:tcPr>
            <w:tcW w:w="2367" w:type="dxa"/>
          </w:tcPr>
          <w:p w14:paraId="3F366A7C" w14:textId="77777777" w:rsidR="002B3F7A" w:rsidRDefault="002B3F7A">
            <w:pPr>
              <w:pStyle w:val="TableParagraph"/>
              <w:ind w:left="0"/>
            </w:pPr>
          </w:p>
        </w:tc>
        <w:tc>
          <w:tcPr>
            <w:tcW w:w="3711" w:type="dxa"/>
          </w:tcPr>
          <w:p w14:paraId="259FEF50" w14:textId="77777777" w:rsidR="002B3F7A" w:rsidRDefault="001B3B8A">
            <w:pPr>
              <w:pStyle w:val="TableParagraph"/>
              <w:numPr>
                <w:ilvl w:val="0"/>
                <w:numId w:val="37"/>
              </w:numPr>
              <w:tabs>
                <w:tab w:val="left" w:pos="455"/>
              </w:tabs>
              <w:spacing w:line="269" w:lineRule="exact"/>
              <w:ind w:left="455"/>
            </w:pPr>
            <w:r>
              <w:t>Дидактические</w:t>
            </w:r>
            <w:r>
              <w:rPr>
                <w:spacing w:val="-11"/>
              </w:rPr>
              <w:t xml:space="preserve"> </w:t>
            </w:r>
            <w:r>
              <w:rPr>
                <w:spacing w:val="-4"/>
              </w:rPr>
              <w:t>игры</w:t>
            </w:r>
          </w:p>
          <w:p w14:paraId="03ACA8DB" w14:textId="77777777" w:rsidR="002B3F7A" w:rsidRDefault="001B3B8A">
            <w:pPr>
              <w:pStyle w:val="TableParagraph"/>
              <w:numPr>
                <w:ilvl w:val="0"/>
                <w:numId w:val="37"/>
              </w:numPr>
              <w:tabs>
                <w:tab w:val="left" w:pos="455"/>
              </w:tabs>
              <w:spacing w:line="269" w:lineRule="exact"/>
              <w:ind w:left="455"/>
            </w:pPr>
            <w:r>
              <w:rPr>
                <w:spacing w:val="-2"/>
              </w:rPr>
              <w:t>Наблюдения</w:t>
            </w:r>
          </w:p>
          <w:p w14:paraId="11D69667" w14:textId="77777777" w:rsidR="002B3F7A" w:rsidRDefault="001B3B8A">
            <w:pPr>
              <w:pStyle w:val="TableParagraph"/>
              <w:numPr>
                <w:ilvl w:val="0"/>
                <w:numId w:val="37"/>
              </w:numPr>
              <w:tabs>
                <w:tab w:val="left" w:pos="455"/>
              </w:tabs>
              <w:spacing w:line="269" w:lineRule="exact"/>
              <w:ind w:left="455"/>
            </w:pPr>
            <w:r>
              <w:rPr>
                <w:spacing w:val="-2"/>
              </w:rPr>
              <w:t>Беседы</w:t>
            </w:r>
          </w:p>
          <w:p w14:paraId="7054B3C6" w14:textId="77777777" w:rsidR="002B3F7A" w:rsidRDefault="001B3B8A">
            <w:pPr>
              <w:pStyle w:val="TableParagraph"/>
              <w:numPr>
                <w:ilvl w:val="0"/>
                <w:numId w:val="37"/>
              </w:numPr>
              <w:tabs>
                <w:tab w:val="left" w:pos="455"/>
              </w:tabs>
              <w:spacing w:line="269" w:lineRule="exact"/>
              <w:ind w:left="455"/>
            </w:pPr>
            <w:r>
              <w:rPr>
                <w:spacing w:val="-2"/>
              </w:rPr>
              <w:t>Экскурсии</w:t>
            </w:r>
          </w:p>
          <w:p w14:paraId="7C81A245" w14:textId="77777777" w:rsidR="002B3F7A" w:rsidRDefault="001B3B8A">
            <w:pPr>
              <w:pStyle w:val="TableParagraph"/>
              <w:numPr>
                <w:ilvl w:val="0"/>
                <w:numId w:val="37"/>
              </w:numPr>
              <w:tabs>
                <w:tab w:val="left" w:pos="455"/>
              </w:tabs>
              <w:spacing w:line="269" w:lineRule="exact"/>
              <w:ind w:left="455"/>
            </w:pPr>
            <w:r>
              <w:t>Опыты</w:t>
            </w:r>
            <w:r>
              <w:rPr>
                <w:spacing w:val="-1"/>
              </w:rPr>
              <w:t xml:space="preserve"> </w:t>
            </w:r>
            <w:r>
              <w:t>и</w:t>
            </w:r>
            <w:r>
              <w:rPr>
                <w:spacing w:val="-2"/>
              </w:rPr>
              <w:t xml:space="preserve"> экспериментирование</w:t>
            </w:r>
          </w:p>
          <w:p w14:paraId="143B2E46" w14:textId="77777777" w:rsidR="002B3F7A" w:rsidRDefault="001B3B8A">
            <w:pPr>
              <w:pStyle w:val="TableParagraph"/>
              <w:numPr>
                <w:ilvl w:val="0"/>
                <w:numId w:val="37"/>
              </w:numPr>
              <w:tabs>
                <w:tab w:val="left" w:pos="455"/>
              </w:tabs>
              <w:ind w:right="727" w:firstLine="0"/>
            </w:pPr>
            <w:r>
              <w:t>Рассматривание</w:t>
            </w:r>
            <w:r>
              <w:rPr>
                <w:spacing w:val="-14"/>
              </w:rPr>
              <w:t xml:space="preserve"> </w:t>
            </w:r>
            <w:r>
              <w:t xml:space="preserve">календаря </w:t>
            </w:r>
            <w:r>
              <w:rPr>
                <w:spacing w:val="-2"/>
              </w:rPr>
              <w:t>погоды</w:t>
            </w:r>
          </w:p>
          <w:p w14:paraId="3D6AFAFD" w14:textId="77777777" w:rsidR="002B3F7A" w:rsidRDefault="001B3B8A">
            <w:pPr>
              <w:pStyle w:val="TableParagraph"/>
              <w:numPr>
                <w:ilvl w:val="0"/>
                <w:numId w:val="37"/>
              </w:numPr>
              <w:tabs>
                <w:tab w:val="left" w:pos="455"/>
              </w:tabs>
              <w:spacing w:line="252" w:lineRule="exact"/>
              <w:ind w:right="975" w:firstLine="0"/>
            </w:pPr>
            <w:r>
              <w:t>Рассматривание</w:t>
            </w:r>
            <w:r>
              <w:rPr>
                <w:spacing w:val="-14"/>
              </w:rPr>
              <w:t xml:space="preserve"> </w:t>
            </w:r>
            <w:r>
              <w:t xml:space="preserve">картин, </w:t>
            </w:r>
            <w:r>
              <w:rPr>
                <w:spacing w:val="-2"/>
              </w:rPr>
              <w:t>иллюстраций</w:t>
            </w:r>
          </w:p>
        </w:tc>
        <w:tc>
          <w:tcPr>
            <w:tcW w:w="4213" w:type="dxa"/>
          </w:tcPr>
          <w:p w14:paraId="4C2B814B" w14:textId="77777777" w:rsidR="002B3F7A" w:rsidRDefault="002B3F7A">
            <w:pPr>
              <w:pStyle w:val="TableParagraph"/>
              <w:ind w:left="0"/>
            </w:pPr>
          </w:p>
        </w:tc>
      </w:tr>
      <w:tr w:rsidR="002B3F7A" w14:paraId="2A0338B7" w14:textId="77777777">
        <w:trPr>
          <w:trHeight w:val="1866"/>
        </w:trPr>
        <w:tc>
          <w:tcPr>
            <w:tcW w:w="2367" w:type="dxa"/>
          </w:tcPr>
          <w:p w14:paraId="32C4F479" w14:textId="77777777" w:rsidR="002B3F7A" w:rsidRDefault="001B3B8A">
            <w:pPr>
              <w:pStyle w:val="TableParagraph"/>
              <w:spacing w:line="251" w:lineRule="exact"/>
            </w:pPr>
            <w:r>
              <w:t>Речевое</w:t>
            </w:r>
            <w:r>
              <w:rPr>
                <w:spacing w:val="-2"/>
              </w:rPr>
              <w:t xml:space="preserve"> развитие</w:t>
            </w:r>
          </w:p>
        </w:tc>
        <w:tc>
          <w:tcPr>
            <w:tcW w:w="3711" w:type="dxa"/>
          </w:tcPr>
          <w:p w14:paraId="48E3A0FF" w14:textId="77777777" w:rsidR="002B3F7A" w:rsidRDefault="001B3B8A">
            <w:pPr>
              <w:pStyle w:val="TableParagraph"/>
              <w:numPr>
                <w:ilvl w:val="0"/>
                <w:numId w:val="36"/>
              </w:numPr>
              <w:tabs>
                <w:tab w:val="left" w:pos="455"/>
              </w:tabs>
              <w:spacing w:line="269" w:lineRule="exact"/>
            </w:pPr>
            <w:r>
              <w:rPr>
                <w:spacing w:val="-2"/>
              </w:rPr>
              <w:t>Артикуляционная</w:t>
            </w:r>
            <w:r>
              <w:rPr>
                <w:spacing w:val="12"/>
              </w:rPr>
              <w:t xml:space="preserve"> </w:t>
            </w:r>
            <w:r>
              <w:rPr>
                <w:spacing w:val="-2"/>
              </w:rPr>
              <w:t>гимнастика</w:t>
            </w:r>
          </w:p>
          <w:p w14:paraId="5FA424B6" w14:textId="77777777" w:rsidR="002B3F7A" w:rsidRDefault="001B3B8A">
            <w:pPr>
              <w:pStyle w:val="TableParagraph"/>
              <w:numPr>
                <w:ilvl w:val="0"/>
                <w:numId w:val="36"/>
              </w:numPr>
              <w:tabs>
                <w:tab w:val="left" w:pos="455"/>
              </w:tabs>
              <w:spacing w:line="269" w:lineRule="exact"/>
            </w:pPr>
            <w:r>
              <w:t>Игра,</w:t>
            </w:r>
            <w:r>
              <w:rPr>
                <w:spacing w:val="-2"/>
              </w:rPr>
              <w:t xml:space="preserve"> общение</w:t>
            </w:r>
          </w:p>
          <w:p w14:paraId="37213E4C" w14:textId="77777777" w:rsidR="002B3F7A" w:rsidRDefault="001B3B8A">
            <w:pPr>
              <w:pStyle w:val="TableParagraph"/>
              <w:numPr>
                <w:ilvl w:val="0"/>
                <w:numId w:val="36"/>
              </w:numPr>
              <w:tabs>
                <w:tab w:val="left" w:pos="455"/>
              </w:tabs>
              <w:spacing w:line="269" w:lineRule="exact"/>
            </w:pPr>
            <w:r>
              <w:rPr>
                <w:spacing w:val="-2"/>
              </w:rPr>
              <w:t>Занятия</w:t>
            </w:r>
          </w:p>
          <w:p w14:paraId="115FBDD5" w14:textId="77777777" w:rsidR="002B3F7A" w:rsidRDefault="001B3B8A">
            <w:pPr>
              <w:pStyle w:val="TableParagraph"/>
              <w:numPr>
                <w:ilvl w:val="0"/>
                <w:numId w:val="36"/>
              </w:numPr>
              <w:tabs>
                <w:tab w:val="left" w:pos="455"/>
              </w:tabs>
              <w:spacing w:line="269" w:lineRule="exact"/>
            </w:pPr>
            <w:r>
              <w:t>Дидактические</w:t>
            </w:r>
            <w:r>
              <w:rPr>
                <w:spacing w:val="-11"/>
              </w:rPr>
              <w:t xml:space="preserve"> </w:t>
            </w:r>
            <w:r>
              <w:rPr>
                <w:spacing w:val="-4"/>
              </w:rPr>
              <w:t>игры</w:t>
            </w:r>
          </w:p>
          <w:p w14:paraId="21024E27" w14:textId="77777777" w:rsidR="002B3F7A" w:rsidRDefault="001B3B8A">
            <w:pPr>
              <w:pStyle w:val="TableParagraph"/>
              <w:numPr>
                <w:ilvl w:val="0"/>
                <w:numId w:val="36"/>
              </w:numPr>
              <w:tabs>
                <w:tab w:val="left" w:pos="455"/>
              </w:tabs>
              <w:spacing w:line="269" w:lineRule="exact"/>
            </w:pPr>
            <w:r>
              <w:t>Речевые</w:t>
            </w:r>
            <w:r>
              <w:rPr>
                <w:spacing w:val="-1"/>
              </w:rPr>
              <w:t xml:space="preserve"> </w:t>
            </w:r>
            <w:r>
              <w:rPr>
                <w:spacing w:val="-4"/>
              </w:rPr>
              <w:t>игры</w:t>
            </w:r>
          </w:p>
        </w:tc>
        <w:tc>
          <w:tcPr>
            <w:tcW w:w="4213" w:type="dxa"/>
          </w:tcPr>
          <w:p w14:paraId="707CE35D" w14:textId="77777777" w:rsidR="002B3F7A" w:rsidRDefault="001B3B8A">
            <w:pPr>
              <w:pStyle w:val="TableParagraph"/>
              <w:numPr>
                <w:ilvl w:val="0"/>
                <w:numId w:val="35"/>
              </w:numPr>
              <w:tabs>
                <w:tab w:val="left" w:pos="457"/>
              </w:tabs>
              <w:spacing w:line="269" w:lineRule="exact"/>
              <w:ind w:left="457"/>
            </w:pPr>
            <w:r>
              <w:t>Работа</w:t>
            </w:r>
            <w:r>
              <w:rPr>
                <w:spacing w:val="-2"/>
              </w:rPr>
              <w:t xml:space="preserve"> </w:t>
            </w:r>
            <w:r>
              <w:t>в</w:t>
            </w:r>
            <w:r>
              <w:rPr>
                <w:spacing w:val="-3"/>
              </w:rPr>
              <w:t xml:space="preserve"> </w:t>
            </w:r>
            <w:r>
              <w:t>книжном</w:t>
            </w:r>
            <w:r>
              <w:rPr>
                <w:spacing w:val="-2"/>
              </w:rPr>
              <w:t xml:space="preserve"> уголке</w:t>
            </w:r>
          </w:p>
          <w:p w14:paraId="022B65A5" w14:textId="77777777" w:rsidR="002B3F7A" w:rsidRDefault="001B3B8A">
            <w:pPr>
              <w:pStyle w:val="TableParagraph"/>
              <w:numPr>
                <w:ilvl w:val="0"/>
                <w:numId w:val="35"/>
              </w:numPr>
              <w:tabs>
                <w:tab w:val="left" w:pos="457"/>
              </w:tabs>
              <w:spacing w:line="269" w:lineRule="exact"/>
              <w:ind w:left="457"/>
            </w:pPr>
            <w:r>
              <w:t>Словесные</w:t>
            </w:r>
            <w:r>
              <w:rPr>
                <w:spacing w:val="-6"/>
              </w:rPr>
              <w:t xml:space="preserve"> </w:t>
            </w:r>
            <w:r>
              <w:rPr>
                <w:spacing w:val="-4"/>
              </w:rPr>
              <w:t>игры</w:t>
            </w:r>
          </w:p>
          <w:p w14:paraId="55E70BFC" w14:textId="77777777" w:rsidR="002B3F7A" w:rsidRDefault="001B3B8A">
            <w:pPr>
              <w:pStyle w:val="TableParagraph"/>
              <w:numPr>
                <w:ilvl w:val="0"/>
                <w:numId w:val="35"/>
              </w:numPr>
              <w:tabs>
                <w:tab w:val="left" w:pos="457"/>
              </w:tabs>
              <w:ind w:right="230" w:firstLine="0"/>
            </w:pPr>
            <w:r>
              <w:t>Чтение,</w:t>
            </w:r>
            <w:r>
              <w:rPr>
                <w:spacing w:val="-14"/>
              </w:rPr>
              <w:t xml:space="preserve"> </w:t>
            </w:r>
            <w:r>
              <w:t>обсуждение</w:t>
            </w:r>
            <w:r>
              <w:rPr>
                <w:spacing w:val="-14"/>
              </w:rPr>
              <w:t xml:space="preserve"> </w:t>
            </w:r>
            <w:r>
              <w:t xml:space="preserve">художественной </w:t>
            </w:r>
            <w:r>
              <w:rPr>
                <w:spacing w:val="-2"/>
              </w:rPr>
              <w:t>литературы</w:t>
            </w:r>
          </w:p>
          <w:p w14:paraId="1BC3A05D" w14:textId="77777777" w:rsidR="002B3F7A" w:rsidRDefault="001B3B8A">
            <w:pPr>
              <w:pStyle w:val="TableParagraph"/>
              <w:numPr>
                <w:ilvl w:val="0"/>
                <w:numId w:val="35"/>
              </w:numPr>
              <w:tabs>
                <w:tab w:val="left" w:pos="457"/>
              </w:tabs>
              <w:spacing w:line="269" w:lineRule="exact"/>
              <w:ind w:left="457"/>
            </w:pPr>
            <w:r>
              <w:t>Индивидуальная</w:t>
            </w:r>
            <w:r>
              <w:rPr>
                <w:spacing w:val="-13"/>
              </w:rPr>
              <w:t xml:space="preserve"> </w:t>
            </w:r>
            <w:r>
              <w:rPr>
                <w:spacing w:val="-2"/>
              </w:rPr>
              <w:t>работа</w:t>
            </w:r>
          </w:p>
          <w:p w14:paraId="3AEBC3C9" w14:textId="77777777" w:rsidR="002B3F7A" w:rsidRDefault="001B3B8A">
            <w:pPr>
              <w:pStyle w:val="TableParagraph"/>
              <w:numPr>
                <w:ilvl w:val="0"/>
                <w:numId w:val="35"/>
              </w:numPr>
              <w:tabs>
                <w:tab w:val="left" w:pos="457"/>
              </w:tabs>
              <w:spacing w:line="269" w:lineRule="exact"/>
              <w:ind w:left="457"/>
            </w:pPr>
            <w:r>
              <w:t>Дидактические</w:t>
            </w:r>
            <w:r>
              <w:rPr>
                <w:spacing w:val="-11"/>
              </w:rPr>
              <w:t xml:space="preserve"> </w:t>
            </w:r>
            <w:r>
              <w:rPr>
                <w:spacing w:val="-4"/>
              </w:rPr>
              <w:t>игры</w:t>
            </w:r>
          </w:p>
          <w:p w14:paraId="01C2D21C" w14:textId="77777777" w:rsidR="002B3F7A" w:rsidRDefault="001B3B8A">
            <w:pPr>
              <w:pStyle w:val="TableParagraph"/>
              <w:numPr>
                <w:ilvl w:val="0"/>
                <w:numId w:val="35"/>
              </w:numPr>
              <w:tabs>
                <w:tab w:val="left" w:pos="457"/>
              </w:tabs>
              <w:spacing w:line="249" w:lineRule="exact"/>
              <w:ind w:left="457"/>
            </w:pPr>
            <w:r>
              <w:t>Настоль-печатные</w:t>
            </w:r>
            <w:r>
              <w:rPr>
                <w:spacing w:val="-10"/>
              </w:rPr>
              <w:t xml:space="preserve"> </w:t>
            </w:r>
            <w:r>
              <w:rPr>
                <w:spacing w:val="-4"/>
              </w:rPr>
              <w:t>игры</w:t>
            </w:r>
          </w:p>
        </w:tc>
      </w:tr>
      <w:tr w:rsidR="002B3F7A" w14:paraId="6F2D1A86" w14:textId="77777777">
        <w:trPr>
          <w:trHeight w:val="1881"/>
        </w:trPr>
        <w:tc>
          <w:tcPr>
            <w:tcW w:w="2367" w:type="dxa"/>
          </w:tcPr>
          <w:p w14:paraId="58A39554" w14:textId="77777777" w:rsidR="002B3F7A" w:rsidRDefault="001B3B8A">
            <w:pPr>
              <w:pStyle w:val="TableParagraph"/>
              <w:ind w:right="138"/>
            </w:pPr>
            <w:r>
              <w:rPr>
                <w:spacing w:val="-2"/>
              </w:rPr>
              <w:t xml:space="preserve">Художественно- </w:t>
            </w:r>
            <w:r>
              <w:t>эстетическое</w:t>
            </w:r>
            <w:r>
              <w:rPr>
                <w:spacing w:val="-14"/>
              </w:rPr>
              <w:t xml:space="preserve"> </w:t>
            </w:r>
            <w:r>
              <w:t>развитие</w:t>
            </w:r>
          </w:p>
        </w:tc>
        <w:tc>
          <w:tcPr>
            <w:tcW w:w="3711" w:type="dxa"/>
          </w:tcPr>
          <w:p w14:paraId="16A4A7FC" w14:textId="77777777" w:rsidR="002B3F7A" w:rsidRDefault="001B3B8A">
            <w:pPr>
              <w:pStyle w:val="TableParagraph"/>
              <w:numPr>
                <w:ilvl w:val="0"/>
                <w:numId w:val="34"/>
              </w:numPr>
              <w:tabs>
                <w:tab w:val="left" w:pos="455"/>
              </w:tabs>
              <w:ind w:right="399" w:firstLine="0"/>
            </w:pPr>
            <w:r>
              <w:t>Развитие художественно- эстетического</w:t>
            </w:r>
            <w:r>
              <w:rPr>
                <w:spacing w:val="-11"/>
              </w:rPr>
              <w:t xml:space="preserve"> </w:t>
            </w:r>
            <w:r>
              <w:t>восприятия</w:t>
            </w:r>
            <w:r>
              <w:rPr>
                <w:spacing w:val="-14"/>
              </w:rPr>
              <w:t xml:space="preserve"> </w:t>
            </w:r>
            <w:r>
              <w:t>детей</w:t>
            </w:r>
            <w:r>
              <w:rPr>
                <w:spacing w:val="-10"/>
              </w:rPr>
              <w:t xml:space="preserve"> </w:t>
            </w:r>
            <w:r>
              <w:t>к окружающей действительности.</w:t>
            </w:r>
          </w:p>
          <w:p w14:paraId="45CD3AAD" w14:textId="77777777" w:rsidR="002B3F7A" w:rsidRDefault="001B3B8A">
            <w:pPr>
              <w:pStyle w:val="TableParagraph"/>
              <w:numPr>
                <w:ilvl w:val="0"/>
                <w:numId w:val="34"/>
              </w:numPr>
              <w:tabs>
                <w:tab w:val="left" w:pos="455"/>
              </w:tabs>
              <w:ind w:right="634" w:firstLine="0"/>
            </w:pPr>
            <w:r>
              <w:t>Занятие по музыкальному воспитанию</w:t>
            </w:r>
            <w:r>
              <w:rPr>
                <w:spacing w:val="-14"/>
              </w:rPr>
              <w:t xml:space="preserve"> </w:t>
            </w:r>
            <w:r>
              <w:t>и</w:t>
            </w:r>
            <w:r>
              <w:rPr>
                <w:spacing w:val="-14"/>
              </w:rPr>
              <w:t xml:space="preserve"> </w:t>
            </w:r>
            <w:r>
              <w:t xml:space="preserve">изобразительной </w:t>
            </w:r>
            <w:r>
              <w:rPr>
                <w:spacing w:val="-2"/>
              </w:rPr>
              <w:t>деятельности</w:t>
            </w:r>
          </w:p>
          <w:p w14:paraId="6D50C74D" w14:textId="77777777" w:rsidR="002B3F7A" w:rsidRDefault="001B3B8A">
            <w:pPr>
              <w:pStyle w:val="TableParagraph"/>
              <w:numPr>
                <w:ilvl w:val="0"/>
                <w:numId w:val="34"/>
              </w:numPr>
              <w:tabs>
                <w:tab w:val="left" w:pos="455"/>
              </w:tabs>
              <w:spacing w:line="267" w:lineRule="exact"/>
              <w:ind w:left="455"/>
            </w:pPr>
            <w:r>
              <w:t>Танцевальные</w:t>
            </w:r>
            <w:r>
              <w:rPr>
                <w:spacing w:val="-8"/>
              </w:rPr>
              <w:t xml:space="preserve"> </w:t>
            </w:r>
            <w:r>
              <w:rPr>
                <w:spacing w:val="-2"/>
              </w:rPr>
              <w:t>движения</w:t>
            </w:r>
          </w:p>
        </w:tc>
        <w:tc>
          <w:tcPr>
            <w:tcW w:w="4213" w:type="dxa"/>
          </w:tcPr>
          <w:p w14:paraId="4EFAC79D" w14:textId="77777777" w:rsidR="002B3F7A" w:rsidRDefault="001B3B8A">
            <w:pPr>
              <w:pStyle w:val="TableParagraph"/>
              <w:numPr>
                <w:ilvl w:val="0"/>
                <w:numId w:val="33"/>
              </w:numPr>
              <w:tabs>
                <w:tab w:val="left" w:pos="457"/>
              </w:tabs>
              <w:spacing w:line="269" w:lineRule="exact"/>
            </w:pPr>
            <w:r>
              <w:rPr>
                <w:spacing w:val="-2"/>
              </w:rPr>
              <w:t>Игра-рисование</w:t>
            </w:r>
          </w:p>
          <w:p w14:paraId="05C8A895" w14:textId="77777777" w:rsidR="002B3F7A" w:rsidRDefault="001B3B8A">
            <w:pPr>
              <w:pStyle w:val="TableParagraph"/>
              <w:numPr>
                <w:ilvl w:val="0"/>
                <w:numId w:val="33"/>
              </w:numPr>
              <w:tabs>
                <w:tab w:val="left" w:pos="457"/>
              </w:tabs>
              <w:spacing w:line="269" w:lineRule="exact"/>
            </w:pPr>
            <w:r>
              <w:rPr>
                <w:spacing w:val="-2"/>
              </w:rPr>
              <w:t>Игра-лепка</w:t>
            </w:r>
          </w:p>
          <w:p w14:paraId="7DF807BC" w14:textId="77777777" w:rsidR="002B3F7A" w:rsidRDefault="001B3B8A">
            <w:pPr>
              <w:pStyle w:val="TableParagraph"/>
              <w:numPr>
                <w:ilvl w:val="0"/>
                <w:numId w:val="33"/>
              </w:numPr>
              <w:tabs>
                <w:tab w:val="left" w:pos="457"/>
              </w:tabs>
              <w:spacing w:line="269" w:lineRule="exact"/>
            </w:pPr>
            <w:r>
              <w:t>Игра-театр</w:t>
            </w:r>
            <w:r>
              <w:rPr>
                <w:spacing w:val="-5"/>
              </w:rPr>
              <w:t xml:space="preserve"> </w:t>
            </w:r>
            <w:r>
              <w:rPr>
                <w:spacing w:val="-2"/>
              </w:rPr>
              <w:t>(настольная)</w:t>
            </w:r>
          </w:p>
          <w:p w14:paraId="2F4DAC90" w14:textId="77777777" w:rsidR="002B3F7A" w:rsidRDefault="001B3B8A">
            <w:pPr>
              <w:pStyle w:val="TableParagraph"/>
              <w:numPr>
                <w:ilvl w:val="0"/>
                <w:numId w:val="33"/>
              </w:numPr>
              <w:tabs>
                <w:tab w:val="left" w:pos="457"/>
              </w:tabs>
              <w:spacing w:line="269" w:lineRule="exact"/>
            </w:pPr>
            <w:r>
              <w:t>Слушание</w:t>
            </w:r>
            <w:r>
              <w:rPr>
                <w:spacing w:val="-7"/>
              </w:rPr>
              <w:t xml:space="preserve"> </w:t>
            </w:r>
            <w:r>
              <w:rPr>
                <w:spacing w:val="-2"/>
              </w:rPr>
              <w:t>музыки</w:t>
            </w:r>
          </w:p>
          <w:p w14:paraId="51E1CE21" w14:textId="77777777" w:rsidR="002B3F7A" w:rsidRDefault="001B3B8A">
            <w:pPr>
              <w:pStyle w:val="TableParagraph"/>
              <w:numPr>
                <w:ilvl w:val="0"/>
                <w:numId w:val="33"/>
              </w:numPr>
              <w:tabs>
                <w:tab w:val="left" w:pos="457"/>
              </w:tabs>
              <w:spacing w:line="269" w:lineRule="exact"/>
            </w:pPr>
            <w:r>
              <w:t>Игры</w:t>
            </w:r>
            <w:r>
              <w:rPr>
                <w:spacing w:val="-3"/>
              </w:rPr>
              <w:t xml:space="preserve"> </w:t>
            </w:r>
            <w:r>
              <w:t>на</w:t>
            </w:r>
            <w:r>
              <w:rPr>
                <w:spacing w:val="-2"/>
              </w:rPr>
              <w:t xml:space="preserve"> </w:t>
            </w:r>
            <w:r>
              <w:t>музыкальных</w:t>
            </w:r>
            <w:r>
              <w:rPr>
                <w:spacing w:val="-2"/>
              </w:rPr>
              <w:t xml:space="preserve"> инструментах</w:t>
            </w:r>
          </w:p>
          <w:p w14:paraId="5EAD9C35" w14:textId="77777777" w:rsidR="002B3F7A" w:rsidRDefault="001B3B8A">
            <w:pPr>
              <w:pStyle w:val="TableParagraph"/>
              <w:numPr>
                <w:ilvl w:val="0"/>
                <w:numId w:val="33"/>
              </w:numPr>
              <w:tabs>
                <w:tab w:val="left" w:pos="457"/>
              </w:tabs>
              <w:spacing w:line="269" w:lineRule="exact"/>
            </w:pPr>
            <w:r>
              <w:rPr>
                <w:spacing w:val="-2"/>
              </w:rPr>
              <w:t>Развлечения</w:t>
            </w:r>
          </w:p>
          <w:p w14:paraId="454E7D63" w14:textId="77777777" w:rsidR="002B3F7A" w:rsidRDefault="001B3B8A">
            <w:pPr>
              <w:pStyle w:val="TableParagraph"/>
              <w:numPr>
                <w:ilvl w:val="0"/>
                <w:numId w:val="33"/>
              </w:numPr>
              <w:tabs>
                <w:tab w:val="left" w:pos="457"/>
              </w:tabs>
              <w:spacing w:line="249" w:lineRule="exact"/>
            </w:pPr>
            <w:r>
              <w:t>Индивидуальная</w:t>
            </w:r>
            <w:r>
              <w:rPr>
                <w:spacing w:val="-13"/>
              </w:rPr>
              <w:t xml:space="preserve"> </w:t>
            </w:r>
            <w:r>
              <w:rPr>
                <w:spacing w:val="-2"/>
              </w:rPr>
              <w:t>работа</w:t>
            </w:r>
          </w:p>
        </w:tc>
      </w:tr>
    </w:tbl>
    <w:p w14:paraId="305F8589" w14:textId="77777777" w:rsidR="002B3F7A" w:rsidRDefault="001B3B8A">
      <w:pPr>
        <w:spacing w:before="241"/>
        <w:ind w:left="4251" w:right="1989" w:hanging="2257"/>
        <w:jc w:val="both"/>
        <w:rPr>
          <w:i/>
        </w:rPr>
      </w:pPr>
      <w:r>
        <w:rPr>
          <w:i/>
        </w:rPr>
        <w:t>Особенности</w:t>
      </w:r>
      <w:r>
        <w:rPr>
          <w:i/>
          <w:spacing w:val="-5"/>
        </w:rPr>
        <w:t xml:space="preserve"> </w:t>
      </w:r>
      <w:r>
        <w:rPr>
          <w:i/>
        </w:rPr>
        <w:t>планирование</w:t>
      </w:r>
      <w:r>
        <w:rPr>
          <w:i/>
          <w:spacing w:val="-5"/>
        </w:rPr>
        <w:t xml:space="preserve"> </w:t>
      </w:r>
      <w:r>
        <w:rPr>
          <w:i/>
        </w:rPr>
        <w:t>работы</w:t>
      </w:r>
      <w:r>
        <w:rPr>
          <w:i/>
          <w:spacing w:val="-6"/>
        </w:rPr>
        <w:t xml:space="preserve"> </w:t>
      </w:r>
      <w:r>
        <w:rPr>
          <w:i/>
        </w:rPr>
        <w:t>с</w:t>
      </w:r>
      <w:r>
        <w:rPr>
          <w:i/>
          <w:spacing w:val="-7"/>
        </w:rPr>
        <w:t xml:space="preserve"> </w:t>
      </w:r>
      <w:r>
        <w:rPr>
          <w:i/>
        </w:rPr>
        <w:t>детьми</w:t>
      </w:r>
      <w:r>
        <w:rPr>
          <w:i/>
          <w:spacing w:val="-8"/>
        </w:rPr>
        <w:t xml:space="preserve"> </w:t>
      </w:r>
      <w:r>
        <w:rPr>
          <w:i/>
        </w:rPr>
        <w:t>дошкольного</w:t>
      </w:r>
      <w:r>
        <w:rPr>
          <w:i/>
          <w:spacing w:val="-5"/>
        </w:rPr>
        <w:t xml:space="preserve"> </w:t>
      </w:r>
      <w:r>
        <w:rPr>
          <w:i/>
        </w:rPr>
        <w:t xml:space="preserve">возраста </w:t>
      </w:r>
      <w:r>
        <w:rPr>
          <w:i/>
          <w:spacing w:val="-2"/>
        </w:rPr>
        <w:t>(«План-дело-анализ»)</w:t>
      </w:r>
    </w:p>
    <w:p w14:paraId="5B92A02D" w14:textId="77777777" w:rsidR="002B3F7A" w:rsidRDefault="001B3B8A">
      <w:pPr>
        <w:spacing w:before="1"/>
        <w:ind w:left="113" w:right="107" w:firstLine="708"/>
        <w:jc w:val="both"/>
        <w:rPr>
          <w:b/>
          <w:i/>
        </w:rPr>
      </w:pPr>
      <w:r>
        <w:t>Основополагающий</w:t>
      </w:r>
      <w:r>
        <w:rPr>
          <w:spacing w:val="-7"/>
        </w:rPr>
        <w:t xml:space="preserve"> </w:t>
      </w:r>
      <w:r>
        <w:t>принцип</w:t>
      </w:r>
      <w:r>
        <w:rPr>
          <w:spacing w:val="-3"/>
        </w:rPr>
        <w:t xml:space="preserve"> </w:t>
      </w:r>
      <w:r>
        <w:t>Программы</w:t>
      </w:r>
      <w:r>
        <w:rPr>
          <w:spacing w:val="-3"/>
        </w:rPr>
        <w:t xml:space="preserve"> </w:t>
      </w:r>
      <w:r>
        <w:t>–</w:t>
      </w:r>
      <w:r>
        <w:rPr>
          <w:spacing w:val="-4"/>
        </w:rPr>
        <w:t xml:space="preserve"> </w:t>
      </w:r>
      <w:r>
        <w:rPr>
          <w:b/>
          <w:i/>
        </w:rPr>
        <w:t>ребенок</w:t>
      </w:r>
      <w:r>
        <w:rPr>
          <w:b/>
          <w:i/>
          <w:spacing w:val="-4"/>
        </w:rPr>
        <w:t xml:space="preserve"> </w:t>
      </w:r>
      <w:r>
        <w:rPr>
          <w:b/>
          <w:i/>
        </w:rPr>
        <w:t>учится</w:t>
      </w:r>
      <w:r>
        <w:rPr>
          <w:b/>
          <w:i/>
          <w:spacing w:val="-4"/>
        </w:rPr>
        <w:t xml:space="preserve"> </w:t>
      </w:r>
      <w:r>
        <w:rPr>
          <w:b/>
          <w:i/>
        </w:rPr>
        <w:t>лучше</w:t>
      </w:r>
      <w:r>
        <w:rPr>
          <w:b/>
          <w:i/>
          <w:spacing w:val="-6"/>
        </w:rPr>
        <w:t xml:space="preserve"> </w:t>
      </w:r>
      <w:r>
        <w:rPr>
          <w:b/>
          <w:i/>
        </w:rPr>
        <w:t>и</w:t>
      </w:r>
      <w:r>
        <w:rPr>
          <w:b/>
          <w:i/>
          <w:spacing w:val="-4"/>
        </w:rPr>
        <w:t xml:space="preserve"> </w:t>
      </w:r>
      <w:r>
        <w:rPr>
          <w:b/>
          <w:i/>
        </w:rPr>
        <w:t>научится</w:t>
      </w:r>
      <w:r>
        <w:rPr>
          <w:b/>
          <w:i/>
          <w:spacing w:val="-4"/>
        </w:rPr>
        <w:t xml:space="preserve"> </w:t>
      </w:r>
      <w:r>
        <w:rPr>
          <w:b/>
          <w:i/>
        </w:rPr>
        <w:t>большему</w:t>
      </w:r>
      <w:r>
        <w:rPr>
          <w:b/>
          <w:i/>
          <w:spacing w:val="-4"/>
        </w:rPr>
        <w:t xml:space="preserve"> </w:t>
      </w:r>
      <w:r>
        <w:rPr>
          <w:b/>
          <w:i/>
        </w:rPr>
        <w:t>в</w:t>
      </w:r>
      <w:r>
        <w:rPr>
          <w:b/>
          <w:i/>
          <w:spacing w:val="-7"/>
        </w:rPr>
        <w:t xml:space="preserve"> </w:t>
      </w:r>
      <w:r>
        <w:rPr>
          <w:b/>
          <w:i/>
        </w:rPr>
        <w:t>процессе самостоятельного взаимодействия с окружающим миром – через игру и открытия</w:t>
      </w:r>
    </w:p>
    <w:p w14:paraId="2317BC29" w14:textId="77777777" w:rsidR="002B3F7A" w:rsidRDefault="001B3B8A">
      <w:pPr>
        <w:ind w:left="113" w:right="106" w:firstLine="708"/>
        <w:jc w:val="both"/>
      </w:pPr>
      <w:r>
        <w:t xml:space="preserve">Среда группы не ограничивает детскую инициативу, а наоборот, предоставляет возможности для проявления и – что важно – для развития и реализации разнообразных идей. Среда группы способствует навыкам партнерского общения, работы в команде, дает практику взаимопомощи и развивает навыки </w:t>
      </w:r>
      <w:r>
        <w:lastRenderedPageBreak/>
        <w:t>социального взаимодействия.</w:t>
      </w:r>
    </w:p>
    <w:p w14:paraId="609A3441" w14:textId="77777777" w:rsidR="002B3F7A" w:rsidRDefault="001B3B8A">
      <w:pPr>
        <w:ind w:left="113" w:right="103" w:firstLine="566"/>
        <w:jc w:val="both"/>
      </w:pPr>
      <w:r>
        <w:t>Специфика заключается в том, что созданная в группах и помещениях детского сада развивающая предметно-пространственная среда служит, в большей степени, реализации самостоятельных замыслов ребенка, его саморазвитию. Развивающая среда изменяется от темы (проекта) к теме (проекту), постепенно наполняясь продуктами детской деятельности и совместного творчества взрослых с детьми.</w:t>
      </w:r>
    </w:p>
    <w:p w14:paraId="16D386C5" w14:textId="77777777" w:rsidR="002B3F7A" w:rsidRDefault="001B3B8A">
      <w:pPr>
        <w:spacing w:before="2"/>
        <w:ind w:left="2381"/>
        <w:jc w:val="both"/>
        <w:rPr>
          <w:b/>
        </w:rPr>
      </w:pPr>
      <w:r>
        <w:rPr>
          <w:b/>
        </w:rPr>
        <w:t>Соотношение</w:t>
      </w:r>
      <w:r>
        <w:rPr>
          <w:b/>
          <w:spacing w:val="-11"/>
        </w:rPr>
        <w:t xml:space="preserve"> </w:t>
      </w:r>
      <w:r>
        <w:rPr>
          <w:b/>
        </w:rPr>
        <w:t>потребностей</w:t>
      </w:r>
      <w:r>
        <w:rPr>
          <w:b/>
          <w:spacing w:val="-8"/>
        </w:rPr>
        <w:t xml:space="preserve"> </w:t>
      </w:r>
      <w:r>
        <w:rPr>
          <w:b/>
        </w:rPr>
        <w:t>группы</w:t>
      </w:r>
      <w:r>
        <w:rPr>
          <w:b/>
          <w:spacing w:val="-9"/>
        </w:rPr>
        <w:t xml:space="preserve"> </w:t>
      </w:r>
      <w:r>
        <w:rPr>
          <w:b/>
        </w:rPr>
        <w:t>и</w:t>
      </w:r>
      <w:r>
        <w:rPr>
          <w:b/>
          <w:spacing w:val="-10"/>
        </w:rPr>
        <w:t xml:space="preserve"> </w:t>
      </w:r>
      <w:r>
        <w:rPr>
          <w:b/>
        </w:rPr>
        <w:t>возможностей</w:t>
      </w:r>
      <w:r>
        <w:rPr>
          <w:b/>
          <w:spacing w:val="-8"/>
        </w:rPr>
        <w:t xml:space="preserve"> </w:t>
      </w:r>
      <w:r>
        <w:rPr>
          <w:b/>
          <w:spacing w:val="-2"/>
        </w:rPr>
        <w:t>Программы</w:t>
      </w:r>
    </w:p>
    <w:p w14:paraId="4BE5EF49" w14:textId="77777777" w:rsidR="002B3F7A" w:rsidRDefault="002B3F7A">
      <w:pPr>
        <w:pStyle w:val="a3"/>
        <w:spacing w:before="8"/>
        <w:ind w:left="0" w:firstLine="0"/>
        <w:jc w:val="left"/>
        <w:rPr>
          <w:b/>
          <w:sz w:val="20"/>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5"/>
        <w:gridCol w:w="6448"/>
      </w:tblGrid>
      <w:tr w:rsidR="002B3F7A" w14:paraId="4B06CD1E" w14:textId="77777777">
        <w:trPr>
          <w:trHeight w:val="254"/>
        </w:trPr>
        <w:tc>
          <w:tcPr>
            <w:tcW w:w="3625" w:type="dxa"/>
          </w:tcPr>
          <w:p w14:paraId="4F199471" w14:textId="77777777" w:rsidR="002B3F7A" w:rsidRDefault="001B3B8A">
            <w:pPr>
              <w:pStyle w:val="TableParagraph"/>
              <w:spacing w:line="234" w:lineRule="exact"/>
              <w:ind w:left="762"/>
              <w:rPr>
                <w:b/>
              </w:rPr>
            </w:pPr>
            <w:r>
              <w:rPr>
                <w:b/>
                <w:spacing w:val="-2"/>
              </w:rPr>
              <w:t>Потребности</w:t>
            </w:r>
            <w:r>
              <w:rPr>
                <w:b/>
                <w:spacing w:val="8"/>
              </w:rPr>
              <w:t xml:space="preserve"> </w:t>
            </w:r>
            <w:r>
              <w:rPr>
                <w:b/>
                <w:spacing w:val="-2"/>
              </w:rPr>
              <w:t>группы</w:t>
            </w:r>
          </w:p>
        </w:tc>
        <w:tc>
          <w:tcPr>
            <w:tcW w:w="6448" w:type="dxa"/>
          </w:tcPr>
          <w:p w14:paraId="2360937C" w14:textId="77777777" w:rsidR="002B3F7A" w:rsidRDefault="001B3B8A">
            <w:pPr>
              <w:pStyle w:val="TableParagraph"/>
              <w:spacing w:line="234" w:lineRule="exact"/>
              <w:ind w:left="1946"/>
              <w:rPr>
                <w:b/>
              </w:rPr>
            </w:pPr>
            <w:r>
              <w:rPr>
                <w:b/>
              </w:rPr>
              <w:t>Возможности</w:t>
            </w:r>
            <w:r>
              <w:rPr>
                <w:b/>
                <w:spacing w:val="-11"/>
              </w:rPr>
              <w:t xml:space="preserve"> </w:t>
            </w:r>
            <w:r>
              <w:rPr>
                <w:b/>
                <w:spacing w:val="-2"/>
              </w:rPr>
              <w:t>программы</w:t>
            </w:r>
          </w:p>
        </w:tc>
      </w:tr>
      <w:tr w:rsidR="002B3F7A" w14:paraId="1844C9D8" w14:textId="77777777">
        <w:trPr>
          <w:trHeight w:val="2277"/>
        </w:trPr>
        <w:tc>
          <w:tcPr>
            <w:tcW w:w="3625" w:type="dxa"/>
          </w:tcPr>
          <w:p w14:paraId="5EF7E644" w14:textId="77777777" w:rsidR="002B3F7A" w:rsidRDefault="001B3B8A">
            <w:pPr>
              <w:pStyle w:val="TableParagraph"/>
            </w:pPr>
            <w:r>
              <w:t>Ребенок должен быть включен в разнообразные</w:t>
            </w:r>
            <w:r>
              <w:rPr>
                <w:spacing w:val="-14"/>
              </w:rPr>
              <w:t xml:space="preserve"> </w:t>
            </w:r>
            <w:r>
              <w:t>виды</w:t>
            </w:r>
            <w:r>
              <w:rPr>
                <w:spacing w:val="-14"/>
              </w:rPr>
              <w:t xml:space="preserve"> </w:t>
            </w:r>
            <w:r>
              <w:t>деятельности через групповые, подгрупповые и индивидуальные занятия, в</w:t>
            </w:r>
          </w:p>
          <w:p w14:paraId="6749ADE5" w14:textId="77777777" w:rsidR="002B3F7A" w:rsidRDefault="001B3B8A">
            <w:pPr>
              <w:pStyle w:val="TableParagraph"/>
            </w:pPr>
            <w:r>
              <w:t>совместную</w:t>
            </w:r>
            <w:r>
              <w:rPr>
                <w:spacing w:val="-12"/>
              </w:rPr>
              <w:t xml:space="preserve"> </w:t>
            </w:r>
            <w:r>
              <w:t>работу</w:t>
            </w:r>
            <w:r>
              <w:rPr>
                <w:spacing w:val="-14"/>
              </w:rPr>
              <w:t xml:space="preserve"> </w:t>
            </w:r>
            <w:r>
              <w:t>педагога</w:t>
            </w:r>
            <w:r>
              <w:rPr>
                <w:spacing w:val="-11"/>
              </w:rPr>
              <w:t xml:space="preserve"> </w:t>
            </w:r>
            <w:r>
              <w:t>с детьми, в самостоятельную</w:t>
            </w:r>
          </w:p>
          <w:p w14:paraId="10A11950" w14:textId="77777777" w:rsidR="002B3F7A" w:rsidRDefault="001B3B8A">
            <w:pPr>
              <w:pStyle w:val="TableParagraph"/>
              <w:spacing w:line="251" w:lineRule="exact"/>
            </w:pPr>
            <w:r>
              <w:rPr>
                <w:spacing w:val="-2"/>
              </w:rPr>
              <w:t>деятельность.</w:t>
            </w:r>
          </w:p>
        </w:tc>
        <w:tc>
          <w:tcPr>
            <w:tcW w:w="6448" w:type="dxa"/>
          </w:tcPr>
          <w:p w14:paraId="0F54D3DA" w14:textId="77777777" w:rsidR="002B3F7A" w:rsidRDefault="001B3B8A">
            <w:pPr>
              <w:pStyle w:val="TableParagraph"/>
              <w:ind w:left="107" w:right="100"/>
              <w:jc w:val="both"/>
            </w:pPr>
            <w:r>
              <w:t>Групповые</w:t>
            </w:r>
            <w:r>
              <w:rPr>
                <w:spacing w:val="-14"/>
              </w:rPr>
              <w:t xml:space="preserve"> </w:t>
            </w:r>
            <w:r>
              <w:t>формы:</w:t>
            </w:r>
            <w:r>
              <w:rPr>
                <w:spacing w:val="-14"/>
              </w:rPr>
              <w:t xml:space="preserve"> </w:t>
            </w:r>
            <w:r>
              <w:t>утренний</w:t>
            </w:r>
            <w:r>
              <w:rPr>
                <w:spacing w:val="-14"/>
              </w:rPr>
              <w:t xml:space="preserve"> </w:t>
            </w:r>
            <w:r>
              <w:t>сбор,</w:t>
            </w:r>
            <w:r>
              <w:rPr>
                <w:spacing w:val="-13"/>
              </w:rPr>
              <w:t xml:space="preserve"> </w:t>
            </w:r>
            <w:r>
              <w:t>итоговый</w:t>
            </w:r>
            <w:r>
              <w:rPr>
                <w:spacing w:val="-14"/>
              </w:rPr>
              <w:t xml:space="preserve"> </w:t>
            </w:r>
            <w:r>
              <w:t>сбор,</w:t>
            </w:r>
            <w:r>
              <w:rPr>
                <w:spacing w:val="-14"/>
              </w:rPr>
              <w:t xml:space="preserve"> </w:t>
            </w:r>
            <w:r>
              <w:t>физкультурные и музыкальные занятия.</w:t>
            </w:r>
          </w:p>
          <w:p w14:paraId="4450181A" w14:textId="77777777" w:rsidR="002B3F7A" w:rsidRDefault="001B3B8A">
            <w:pPr>
              <w:pStyle w:val="TableParagraph"/>
              <w:ind w:left="107" w:right="98"/>
              <w:jc w:val="both"/>
            </w:pPr>
            <w:r>
              <w:t xml:space="preserve">Подгрупповые и индивидуальные формы: работа в центрах </w:t>
            </w:r>
            <w:r>
              <w:rPr>
                <w:spacing w:val="-2"/>
              </w:rPr>
              <w:t>активности.</w:t>
            </w:r>
          </w:p>
          <w:p w14:paraId="4FB98957" w14:textId="77777777" w:rsidR="002B3F7A" w:rsidRDefault="001B3B8A">
            <w:pPr>
              <w:pStyle w:val="TableParagraph"/>
              <w:ind w:left="107" w:right="95"/>
              <w:jc w:val="both"/>
            </w:pPr>
            <w:r>
              <w:t>Ребенок любого возраста найдет себе занятие по интересам и возможностям - там, где он не умеет действовать, он может наблюдать и учиться у более старших детей. Там, где старшие заняты</w:t>
            </w:r>
            <w:r>
              <w:rPr>
                <w:spacing w:val="23"/>
              </w:rPr>
              <w:t xml:space="preserve"> </w:t>
            </w:r>
            <w:r>
              <w:t>своими</w:t>
            </w:r>
            <w:r>
              <w:rPr>
                <w:spacing w:val="22"/>
              </w:rPr>
              <w:t xml:space="preserve"> </w:t>
            </w:r>
            <w:r>
              <w:t>проектами,</w:t>
            </w:r>
            <w:r>
              <w:rPr>
                <w:spacing w:val="23"/>
              </w:rPr>
              <w:t xml:space="preserve"> </w:t>
            </w:r>
            <w:r>
              <w:t>у</w:t>
            </w:r>
            <w:r>
              <w:rPr>
                <w:spacing w:val="21"/>
              </w:rPr>
              <w:t xml:space="preserve"> </w:t>
            </w:r>
            <w:r>
              <w:t>воспитателя</w:t>
            </w:r>
            <w:r>
              <w:rPr>
                <w:spacing w:val="22"/>
              </w:rPr>
              <w:t xml:space="preserve"> </w:t>
            </w:r>
            <w:r>
              <w:t>высвобождается</w:t>
            </w:r>
            <w:r>
              <w:rPr>
                <w:spacing w:val="24"/>
              </w:rPr>
              <w:t xml:space="preserve"> </w:t>
            </w:r>
            <w:r>
              <w:rPr>
                <w:spacing w:val="-2"/>
              </w:rPr>
              <w:t>время</w:t>
            </w:r>
          </w:p>
          <w:p w14:paraId="1BD6BE07" w14:textId="77777777" w:rsidR="002B3F7A" w:rsidRDefault="001B3B8A">
            <w:pPr>
              <w:pStyle w:val="TableParagraph"/>
              <w:spacing w:line="234" w:lineRule="exact"/>
              <w:ind w:left="107"/>
              <w:jc w:val="both"/>
            </w:pPr>
            <w:r>
              <w:t>для</w:t>
            </w:r>
            <w:r>
              <w:rPr>
                <w:spacing w:val="-4"/>
              </w:rPr>
              <w:t xml:space="preserve"> </w:t>
            </w:r>
            <w:r>
              <w:t>обучения</w:t>
            </w:r>
            <w:r>
              <w:rPr>
                <w:spacing w:val="-3"/>
              </w:rPr>
              <w:t xml:space="preserve"> </w:t>
            </w:r>
            <w:r>
              <w:t>младших</w:t>
            </w:r>
            <w:r>
              <w:rPr>
                <w:spacing w:val="-3"/>
              </w:rPr>
              <w:t xml:space="preserve"> </w:t>
            </w:r>
            <w:r>
              <w:rPr>
                <w:spacing w:val="-2"/>
              </w:rPr>
              <w:t>детей.</w:t>
            </w:r>
          </w:p>
        </w:tc>
      </w:tr>
      <w:tr w:rsidR="002B3F7A" w14:paraId="2950E3AD" w14:textId="77777777">
        <w:trPr>
          <w:trHeight w:val="1264"/>
        </w:trPr>
        <w:tc>
          <w:tcPr>
            <w:tcW w:w="3625" w:type="dxa"/>
          </w:tcPr>
          <w:p w14:paraId="220018E5" w14:textId="77777777" w:rsidR="002B3F7A" w:rsidRDefault="001B3B8A">
            <w:pPr>
              <w:pStyle w:val="TableParagraph"/>
            </w:pPr>
            <w:r>
              <w:t>В</w:t>
            </w:r>
            <w:r>
              <w:rPr>
                <w:spacing w:val="-14"/>
              </w:rPr>
              <w:t xml:space="preserve"> </w:t>
            </w:r>
            <w:r>
              <w:t>основе</w:t>
            </w:r>
            <w:r>
              <w:rPr>
                <w:spacing w:val="-14"/>
              </w:rPr>
              <w:t xml:space="preserve"> </w:t>
            </w:r>
            <w:r>
              <w:t>образовательной деятельности ставится индивидуальный подход.</w:t>
            </w:r>
          </w:p>
        </w:tc>
        <w:tc>
          <w:tcPr>
            <w:tcW w:w="6448" w:type="dxa"/>
          </w:tcPr>
          <w:p w14:paraId="78C7D038" w14:textId="77777777" w:rsidR="002B3F7A" w:rsidRDefault="001B3B8A">
            <w:pPr>
              <w:pStyle w:val="TableParagraph"/>
              <w:ind w:left="107" w:right="97"/>
              <w:jc w:val="both"/>
            </w:pPr>
            <w:r>
              <w:t>Каждый ребенок каждый день имеет возможность выбора содержания, вида и способа деятельности, места, партнера, длительности работы над проектом. Продвижение ребенка, приобретение</w:t>
            </w:r>
            <w:r>
              <w:rPr>
                <w:spacing w:val="51"/>
              </w:rPr>
              <w:t xml:space="preserve">  </w:t>
            </w:r>
            <w:r>
              <w:t>новых</w:t>
            </w:r>
            <w:r>
              <w:rPr>
                <w:spacing w:val="54"/>
              </w:rPr>
              <w:t xml:space="preserve">  </w:t>
            </w:r>
            <w:r>
              <w:t>навыков</w:t>
            </w:r>
            <w:r>
              <w:rPr>
                <w:spacing w:val="54"/>
              </w:rPr>
              <w:t xml:space="preserve">  </w:t>
            </w:r>
            <w:r>
              <w:t>и</w:t>
            </w:r>
            <w:r>
              <w:rPr>
                <w:spacing w:val="54"/>
              </w:rPr>
              <w:t xml:space="preserve">  </w:t>
            </w:r>
            <w:r>
              <w:t>умений</w:t>
            </w:r>
            <w:r>
              <w:rPr>
                <w:spacing w:val="54"/>
              </w:rPr>
              <w:t xml:space="preserve">  </w:t>
            </w:r>
            <w:r>
              <w:t>оценивается</w:t>
            </w:r>
            <w:r>
              <w:rPr>
                <w:spacing w:val="55"/>
              </w:rPr>
              <w:t xml:space="preserve">  </w:t>
            </w:r>
            <w:proofErr w:type="gramStart"/>
            <w:r>
              <w:rPr>
                <w:spacing w:val="-5"/>
              </w:rPr>
              <w:t>по</w:t>
            </w:r>
            <w:proofErr w:type="gramEnd"/>
          </w:p>
          <w:p w14:paraId="248BFC0A" w14:textId="77777777" w:rsidR="002B3F7A" w:rsidRDefault="001B3B8A">
            <w:pPr>
              <w:pStyle w:val="TableParagraph"/>
              <w:spacing w:line="234" w:lineRule="exact"/>
              <w:ind w:left="107"/>
              <w:jc w:val="both"/>
            </w:pPr>
            <w:r>
              <w:t>отношению</w:t>
            </w:r>
            <w:r>
              <w:rPr>
                <w:spacing w:val="-7"/>
              </w:rPr>
              <w:t xml:space="preserve"> </w:t>
            </w:r>
            <w:r>
              <w:t>к</w:t>
            </w:r>
            <w:r>
              <w:rPr>
                <w:spacing w:val="-5"/>
              </w:rPr>
              <w:t xml:space="preserve"> </w:t>
            </w:r>
            <w:r>
              <w:t>его</w:t>
            </w:r>
            <w:r>
              <w:rPr>
                <w:spacing w:val="-5"/>
              </w:rPr>
              <w:t xml:space="preserve"> </w:t>
            </w:r>
            <w:r>
              <w:t>собственным</w:t>
            </w:r>
            <w:r>
              <w:rPr>
                <w:spacing w:val="-4"/>
              </w:rPr>
              <w:t xml:space="preserve"> </w:t>
            </w:r>
            <w:r>
              <w:rPr>
                <w:spacing w:val="-2"/>
              </w:rPr>
              <w:t>возможностям.</w:t>
            </w:r>
          </w:p>
        </w:tc>
      </w:tr>
      <w:tr w:rsidR="002B3F7A" w14:paraId="0916BD5C" w14:textId="77777777">
        <w:trPr>
          <w:trHeight w:val="1264"/>
        </w:trPr>
        <w:tc>
          <w:tcPr>
            <w:tcW w:w="3625" w:type="dxa"/>
          </w:tcPr>
          <w:p w14:paraId="1F3B27BC" w14:textId="77777777" w:rsidR="002B3F7A" w:rsidRDefault="001B3B8A">
            <w:pPr>
              <w:pStyle w:val="TableParagraph"/>
              <w:spacing w:line="251" w:lineRule="exact"/>
            </w:pPr>
            <w:r>
              <w:t>Поддерживается</w:t>
            </w:r>
            <w:r>
              <w:rPr>
                <w:spacing w:val="-8"/>
              </w:rPr>
              <w:t xml:space="preserve"> </w:t>
            </w:r>
            <w:r>
              <w:rPr>
                <w:spacing w:val="-2"/>
              </w:rPr>
              <w:t>инициатива</w:t>
            </w:r>
          </w:p>
          <w:p w14:paraId="3B702081" w14:textId="77777777" w:rsidR="002B3F7A" w:rsidRDefault="001B3B8A">
            <w:pPr>
              <w:pStyle w:val="TableParagraph"/>
            </w:pPr>
            <w:r>
              <w:t>ребенка,</w:t>
            </w:r>
            <w:r>
              <w:rPr>
                <w:spacing w:val="-12"/>
              </w:rPr>
              <w:t xml:space="preserve"> </w:t>
            </w:r>
            <w:r>
              <w:t>ведется</w:t>
            </w:r>
            <w:r>
              <w:rPr>
                <w:spacing w:val="-12"/>
              </w:rPr>
              <w:t xml:space="preserve"> </w:t>
            </w:r>
            <w:r>
              <w:t>недельное</w:t>
            </w:r>
            <w:r>
              <w:rPr>
                <w:spacing w:val="-12"/>
              </w:rPr>
              <w:t xml:space="preserve"> </w:t>
            </w:r>
            <w:r>
              <w:t>(при необходимости, ежедневное)</w:t>
            </w:r>
          </w:p>
          <w:p w14:paraId="579BBA19" w14:textId="77777777" w:rsidR="002B3F7A" w:rsidRDefault="001B3B8A">
            <w:pPr>
              <w:pStyle w:val="TableParagraph"/>
              <w:spacing w:line="254" w:lineRule="exact"/>
            </w:pPr>
            <w:r>
              <w:t>планирование</w:t>
            </w:r>
            <w:r>
              <w:rPr>
                <w:spacing w:val="-13"/>
              </w:rPr>
              <w:t xml:space="preserve"> </w:t>
            </w:r>
            <w:r>
              <w:t>с</w:t>
            </w:r>
            <w:r>
              <w:rPr>
                <w:spacing w:val="-13"/>
              </w:rPr>
              <w:t xml:space="preserve"> </w:t>
            </w:r>
            <w:r>
              <w:t>учетом</w:t>
            </w:r>
            <w:r>
              <w:rPr>
                <w:spacing w:val="-14"/>
              </w:rPr>
              <w:t xml:space="preserve"> </w:t>
            </w:r>
            <w:r>
              <w:t xml:space="preserve">инициатив </w:t>
            </w:r>
            <w:r>
              <w:rPr>
                <w:spacing w:val="-2"/>
              </w:rPr>
              <w:t>ребенка.</w:t>
            </w:r>
          </w:p>
        </w:tc>
        <w:tc>
          <w:tcPr>
            <w:tcW w:w="6448" w:type="dxa"/>
          </w:tcPr>
          <w:p w14:paraId="0C3F24A1" w14:textId="77777777" w:rsidR="002B3F7A" w:rsidRDefault="001B3B8A">
            <w:pPr>
              <w:pStyle w:val="TableParagraph"/>
              <w:spacing w:line="251" w:lineRule="exact"/>
              <w:ind w:left="107"/>
            </w:pPr>
            <w:r>
              <w:t>Дети</w:t>
            </w:r>
            <w:r>
              <w:rPr>
                <w:spacing w:val="-7"/>
              </w:rPr>
              <w:t xml:space="preserve"> </w:t>
            </w:r>
            <w:r>
              <w:t>инициируют</w:t>
            </w:r>
            <w:r>
              <w:rPr>
                <w:spacing w:val="-6"/>
              </w:rPr>
              <w:t xml:space="preserve"> </w:t>
            </w:r>
            <w:r>
              <w:t>тему,</w:t>
            </w:r>
            <w:r>
              <w:rPr>
                <w:spacing w:val="-5"/>
              </w:rPr>
              <w:t xml:space="preserve"> </w:t>
            </w:r>
            <w:r>
              <w:rPr>
                <w:spacing w:val="-2"/>
              </w:rPr>
              <w:t>содержание...</w:t>
            </w:r>
          </w:p>
          <w:p w14:paraId="6D6CFC44" w14:textId="77777777" w:rsidR="002B3F7A" w:rsidRDefault="001B3B8A">
            <w:pPr>
              <w:pStyle w:val="TableParagraph"/>
              <w:ind w:left="107"/>
            </w:pPr>
            <w:r>
              <w:t>Работа</w:t>
            </w:r>
            <w:r>
              <w:rPr>
                <w:spacing w:val="-6"/>
              </w:rPr>
              <w:t xml:space="preserve"> </w:t>
            </w:r>
            <w:r>
              <w:t>с</w:t>
            </w:r>
            <w:r>
              <w:rPr>
                <w:spacing w:val="-7"/>
              </w:rPr>
              <w:t xml:space="preserve"> </w:t>
            </w:r>
            <w:r>
              <w:t>планом</w:t>
            </w:r>
            <w:r>
              <w:rPr>
                <w:spacing w:val="-7"/>
              </w:rPr>
              <w:t xml:space="preserve"> </w:t>
            </w:r>
            <w:r>
              <w:t>ведется</w:t>
            </w:r>
            <w:r>
              <w:rPr>
                <w:spacing w:val="-7"/>
              </w:rPr>
              <w:t xml:space="preserve"> </w:t>
            </w:r>
            <w:r>
              <w:t>еженедельно/</w:t>
            </w:r>
            <w:r>
              <w:rPr>
                <w:spacing w:val="-5"/>
              </w:rPr>
              <w:t xml:space="preserve"> </w:t>
            </w:r>
            <w:r>
              <w:t>ежедневно.</w:t>
            </w:r>
            <w:r>
              <w:rPr>
                <w:spacing w:val="-8"/>
              </w:rPr>
              <w:t xml:space="preserve"> </w:t>
            </w:r>
            <w:r>
              <w:t>План разрабатывается взрослыми вместе с детьми.</w:t>
            </w:r>
          </w:p>
        </w:tc>
      </w:tr>
      <w:tr w:rsidR="002B3F7A" w14:paraId="00D9A099" w14:textId="77777777">
        <w:trPr>
          <w:trHeight w:val="760"/>
        </w:trPr>
        <w:tc>
          <w:tcPr>
            <w:tcW w:w="3625" w:type="dxa"/>
          </w:tcPr>
          <w:p w14:paraId="486B2140" w14:textId="77777777" w:rsidR="002B3F7A" w:rsidRDefault="001B3B8A">
            <w:pPr>
              <w:pStyle w:val="TableParagraph"/>
              <w:spacing w:line="251" w:lineRule="exact"/>
            </w:pPr>
            <w:r>
              <w:t>Работа</w:t>
            </w:r>
            <w:r>
              <w:rPr>
                <w:spacing w:val="-7"/>
              </w:rPr>
              <w:t xml:space="preserve"> </w:t>
            </w:r>
            <w:r>
              <w:t>воспитателей</w:t>
            </w:r>
            <w:r>
              <w:rPr>
                <w:spacing w:val="-8"/>
              </w:rPr>
              <w:t xml:space="preserve"> </w:t>
            </w:r>
            <w:r>
              <w:t>строится</w:t>
            </w:r>
            <w:r>
              <w:rPr>
                <w:spacing w:val="-4"/>
              </w:rPr>
              <w:t xml:space="preserve"> </w:t>
            </w:r>
            <w:r>
              <w:rPr>
                <w:spacing w:val="-5"/>
              </w:rPr>
              <w:t>на</w:t>
            </w:r>
          </w:p>
          <w:p w14:paraId="50E7823E" w14:textId="77777777" w:rsidR="002B3F7A" w:rsidRDefault="001B3B8A">
            <w:pPr>
              <w:pStyle w:val="TableParagraph"/>
              <w:spacing w:line="252" w:lineRule="exact"/>
            </w:pPr>
            <w:r>
              <w:t>основе</w:t>
            </w:r>
            <w:r>
              <w:rPr>
                <w:spacing w:val="-14"/>
              </w:rPr>
              <w:t xml:space="preserve"> </w:t>
            </w:r>
            <w:r>
              <w:t>результатов</w:t>
            </w:r>
            <w:r>
              <w:rPr>
                <w:spacing w:val="-14"/>
              </w:rPr>
              <w:t xml:space="preserve"> </w:t>
            </w:r>
            <w:r>
              <w:t>педагогических наблюдений достижений ребенка.</w:t>
            </w:r>
          </w:p>
        </w:tc>
        <w:tc>
          <w:tcPr>
            <w:tcW w:w="6448" w:type="dxa"/>
          </w:tcPr>
          <w:p w14:paraId="5C7C773D" w14:textId="77777777" w:rsidR="002B3F7A" w:rsidRDefault="001B3B8A">
            <w:pPr>
              <w:pStyle w:val="TableParagraph"/>
              <w:spacing w:line="251" w:lineRule="exact"/>
              <w:ind w:left="107"/>
            </w:pPr>
            <w:r>
              <w:t>Сотрудниками</w:t>
            </w:r>
            <w:r>
              <w:rPr>
                <w:spacing w:val="-14"/>
              </w:rPr>
              <w:t xml:space="preserve"> </w:t>
            </w:r>
            <w:r>
              <w:t>ведется</w:t>
            </w:r>
            <w:r>
              <w:rPr>
                <w:spacing w:val="-14"/>
              </w:rPr>
              <w:t xml:space="preserve"> </w:t>
            </w:r>
            <w:r>
              <w:t>ежедневное</w:t>
            </w:r>
            <w:r>
              <w:rPr>
                <w:spacing w:val="-13"/>
              </w:rPr>
              <w:t xml:space="preserve"> </w:t>
            </w:r>
            <w:r>
              <w:t>педагогическое</w:t>
            </w:r>
            <w:r>
              <w:rPr>
                <w:spacing w:val="-14"/>
              </w:rPr>
              <w:t xml:space="preserve"> </w:t>
            </w:r>
            <w:r>
              <w:t>наблюдение</w:t>
            </w:r>
            <w:r>
              <w:rPr>
                <w:spacing w:val="-12"/>
              </w:rPr>
              <w:t xml:space="preserve"> </w:t>
            </w:r>
            <w:r>
              <w:rPr>
                <w:spacing w:val="-5"/>
              </w:rPr>
              <w:t>за</w:t>
            </w:r>
          </w:p>
          <w:p w14:paraId="2DF73C86" w14:textId="77777777" w:rsidR="002B3F7A" w:rsidRDefault="001B3B8A">
            <w:pPr>
              <w:pStyle w:val="TableParagraph"/>
              <w:spacing w:line="252" w:lineRule="exact"/>
              <w:ind w:left="107"/>
            </w:pPr>
            <w:r>
              <w:t>детьми, выделяются</w:t>
            </w:r>
            <w:r>
              <w:rPr>
                <w:spacing w:val="-3"/>
              </w:rPr>
              <w:t xml:space="preserve"> </w:t>
            </w:r>
            <w:r>
              <w:t>сильные и</w:t>
            </w:r>
            <w:r>
              <w:rPr>
                <w:spacing w:val="-3"/>
              </w:rPr>
              <w:t xml:space="preserve"> </w:t>
            </w:r>
            <w:r>
              <w:t>проблемные</w:t>
            </w:r>
            <w:r>
              <w:rPr>
                <w:spacing w:val="-2"/>
              </w:rPr>
              <w:t xml:space="preserve"> </w:t>
            </w:r>
            <w:r>
              <w:t>стороны их</w:t>
            </w:r>
            <w:r>
              <w:rPr>
                <w:spacing w:val="-3"/>
              </w:rPr>
              <w:t xml:space="preserve"> </w:t>
            </w:r>
            <w:r>
              <w:t>развития. Видение</w:t>
            </w:r>
            <w:r>
              <w:rPr>
                <w:spacing w:val="-4"/>
              </w:rPr>
              <w:t xml:space="preserve"> </w:t>
            </w:r>
            <w:r>
              <w:t>особенностей</w:t>
            </w:r>
            <w:r>
              <w:rPr>
                <w:spacing w:val="-3"/>
              </w:rPr>
              <w:t xml:space="preserve"> </w:t>
            </w:r>
            <w:r>
              <w:t>и</w:t>
            </w:r>
            <w:r>
              <w:rPr>
                <w:spacing w:val="-5"/>
              </w:rPr>
              <w:t xml:space="preserve"> </w:t>
            </w:r>
            <w:r>
              <w:t>перспектив</w:t>
            </w:r>
            <w:r>
              <w:rPr>
                <w:spacing w:val="-5"/>
              </w:rPr>
              <w:t xml:space="preserve"> </w:t>
            </w:r>
            <w:r>
              <w:t>их</w:t>
            </w:r>
            <w:r>
              <w:rPr>
                <w:spacing w:val="-6"/>
              </w:rPr>
              <w:t xml:space="preserve"> </w:t>
            </w:r>
            <w:r>
              <w:t>развития</w:t>
            </w:r>
            <w:r>
              <w:rPr>
                <w:spacing w:val="-4"/>
              </w:rPr>
              <w:t xml:space="preserve"> </w:t>
            </w:r>
            <w:r>
              <w:rPr>
                <w:spacing w:val="-2"/>
              </w:rPr>
              <w:t>согласовывается</w:t>
            </w:r>
          </w:p>
        </w:tc>
      </w:tr>
    </w:tbl>
    <w:p w14:paraId="768C1221" w14:textId="77777777" w:rsidR="002B3F7A" w:rsidRDefault="002B3F7A">
      <w:pPr>
        <w:pStyle w:val="a3"/>
        <w:spacing w:before="2"/>
        <w:ind w:left="0" w:firstLine="0"/>
        <w:jc w:val="left"/>
        <w:rPr>
          <w:b/>
          <w:sz w:val="2"/>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5"/>
        <w:gridCol w:w="1390"/>
        <w:gridCol w:w="1415"/>
        <w:gridCol w:w="1223"/>
        <w:gridCol w:w="357"/>
        <w:gridCol w:w="554"/>
        <w:gridCol w:w="396"/>
        <w:gridCol w:w="1109"/>
      </w:tblGrid>
      <w:tr w:rsidR="002B3F7A" w14:paraId="252F09B9" w14:textId="77777777">
        <w:trPr>
          <w:trHeight w:val="254"/>
        </w:trPr>
        <w:tc>
          <w:tcPr>
            <w:tcW w:w="3625" w:type="dxa"/>
          </w:tcPr>
          <w:p w14:paraId="76A06D80" w14:textId="77777777" w:rsidR="002B3F7A" w:rsidRDefault="001B3B8A">
            <w:pPr>
              <w:pStyle w:val="TableParagraph"/>
              <w:spacing w:line="234" w:lineRule="exact"/>
              <w:ind w:left="762"/>
              <w:rPr>
                <w:b/>
              </w:rPr>
            </w:pPr>
            <w:r>
              <w:rPr>
                <w:b/>
                <w:spacing w:val="-2"/>
              </w:rPr>
              <w:t>Потребности</w:t>
            </w:r>
            <w:r>
              <w:rPr>
                <w:b/>
                <w:spacing w:val="8"/>
              </w:rPr>
              <w:t xml:space="preserve"> </w:t>
            </w:r>
            <w:r>
              <w:rPr>
                <w:b/>
                <w:spacing w:val="-2"/>
              </w:rPr>
              <w:t>группы</w:t>
            </w:r>
          </w:p>
        </w:tc>
        <w:tc>
          <w:tcPr>
            <w:tcW w:w="6444" w:type="dxa"/>
            <w:gridSpan w:val="7"/>
          </w:tcPr>
          <w:p w14:paraId="0395CEE6" w14:textId="77777777" w:rsidR="002B3F7A" w:rsidRDefault="001B3B8A">
            <w:pPr>
              <w:pStyle w:val="TableParagraph"/>
              <w:spacing w:line="234" w:lineRule="exact"/>
              <w:ind w:left="1946"/>
              <w:rPr>
                <w:b/>
              </w:rPr>
            </w:pPr>
            <w:r>
              <w:rPr>
                <w:b/>
              </w:rPr>
              <w:t>Возможности</w:t>
            </w:r>
            <w:r>
              <w:rPr>
                <w:b/>
                <w:spacing w:val="-11"/>
              </w:rPr>
              <w:t xml:space="preserve"> </w:t>
            </w:r>
            <w:r>
              <w:rPr>
                <w:b/>
                <w:spacing w:val="-2"/>
              </w:rPr>
              <w:t>программы</w:t>
            </w:r>
          </w:p>
        </w:tc>
      </w:tr>
      <w:tr w:rsidR="002B3F7A" w14:paraId="4AFFF508" w14:textId="77777777">
        <w:trPr>
          <w:trHeight w:val="505"/>
        </w:trPr>
        <w:tc>
          <w:tcPr>
            <w:tcW w:w="3625" w:type="dxa"/>
          </w:tcPr>
          <w:p w14:paraId="1894D294" w14:textId="77777777" w:rsidR="002B3F7A" w:rsidRDefault="002B3F7A">
            <w:pPr>
              <w:pStyle w:val="TableParagraph"/>
              <w:ind w:left="0"/>
            </w:pPr>
          </w:p>
        </w:tc>
        <w:tc>
          <w:tcPr>
            <w:tcW w:w="4939" w:type="dxa"/>
            <w:gridSpan w:val="5"/>
            <w:tcBorders>
              <w:right w:val="nil"/>
            </w:tcBorders>
          </w:tcPr>
          <w:p w14:paraId="205F3F79" w14:textId="77777777" w:rsidR="002B3F7A" w:rsidRDefault="001B3B8A">
            <w:pPr>
              <w:pStyle w:val="TableParagraph"/>
              <w:tabs>
                <w:tab w:val="left" w:pos="435"/>
                <w:tab w:val="left" w:pos="1834"/>
                <w:tab w:val="left" w:pos="2318"/>
                <w:tab w:val="left" w:pos="3660"/>
              </w:tabs>
              <w:spacing w:line="252" w:lineRule="exact"/>
              <w:ind w:left="107" w:right="105"/>
            </w:pPr>
            <w:r>
              <w:rPr>
                <w:spacing w:val="-10"/>
              </w:rPr>
              <w:t>с</w:t>
            </w:r>
            <w:r>
              <w:tab/>
            </w:r>
            <w:r>
              <w:rPr>
                <w:spacing w:val="-2"/>
              </w:rPr>
              <w:t>родителями.</w:t>
            </w:r>
            <w:r>
              <w:tab/>
            </w:r>
            <w:r>
              <w:rPr>
                <w:spacing w:val="-6"/>
              </w:rPr>
              <w:t>На</w:t>
            </w:r>
            <w:r>
              <w:tab/>
            </w:r>
            <w:r>
              <w:rPr>
                <w:spacing w:val="-2"/>
              </w:rPr>
              <w:t>результатах</w:t>
            </w:r>
            <w:r>
              <w:tab/>
            </w:r>
            <w:r>
              <w:rPr>
                <w:spacing w:val="-2"/>
              </w:rPr>
              <w:t xml:space="preserve">наблюдений </w:t>
            </w:r>
            <w:r>
              <w:t>планирование образовательных задач.</w:t>
            </w:r>
          </w:p>
        </w:tc>
        <w:tc>
          <w:tcPr>
            <w:tcW w:w="1505" w:type="dxa"/>
            <w:gridSpan w:val="2"/>
            <w:tcBorders>
              <w:left w:val="nil"/>
            </w:tcBorders>
          </w:tcPr>
          <w:p w14:paraId="0112D848" w14:textId="77777777" w:rsidR="002B3F7A" w:rsidRDefault="001B3B8A">
            <w:pPr>
              <w:pStyle w:val="TableParagraph"/>
              <w:spacing w:line="251" w:lineRule="exact"/>
              <w:ind w:left="120"/>
            </w:pPr>
            <w:r>
              <w:rPr>
                <w:spacing w:val="-2"/>
              </w:rPr>
              <w:t>основывается</w:t>
            </w:r>
          </w:p>
        </w:tc>
      </w:tr>
      <w:tr w:rsidR="002B3F7A" w14:paraId="6016988E" w14:textId="77777777">
        <w:trPr>
          <w:trHeight w:val="255"/>
        </w:trPr>
        <w:tc>
          <w:tcPr>
            <w:tcW w:w="3625" w:type="dxa"/>
            <w:tcBorders>
              <w:bottom w:val="nil"/>
            </w:tcBorders>
          </w:tcPr>
          <w:p w14:paraId="58681A8F" w14:textId="77777777" w:rsidR="002B3F7A" w:rsidRDefault="001B3B8A">
            <w:pPr>
              <w:pStyle w:val="TableParagraph"/>
              <w:spacing w:line="236" w:lineRule="exact"/>
            </w:pPr>
            <w:r>
              <w:t>Работа</w:t>
            </w:r>
            <w:r>
              <w:rPr>
                <w:spacing w:val="-2"/>
              </w:rPr>
              <w:t xml:space="preserve"> </w:t>
            </w:r>
            <w:r>
              <w:t>строится</w:t>
            </w:r>
            <w:r>
              <w:rPr>
                <w:spacing w:val="-2"/>
              </w:rPr>
              <w:t xml:space="preserve"> </w:t>
            </w:r>
            <w:r>
              <w:t>на</w:t>
            </w:r>
            <w:r>
              <w:rPr>
                <w:spacing w:val="-2"/>
              </w:rPr>
              <w:t xml:space="preserve"> основе</w:t>
            </w:r>
          </w:p>
        </w:tc>
        <w:tc>
          <w:tcPr>
            <w:tcW w:w="1390" w:type="dxa"/>
            <w:tcBorders>
              <w:bottom w:val="nil"/>
              <w:right w:val="nil"/>
            </w:tcBorders>
          </w:tcPr>
          <w:p w14:paraId="2CCFBF69" w14:textId="77777777" w:rsidR="002B3F7A" w:rsidRDefault="001B3B8A">
            <w:pPr>
              <w:pStyle w:val="TableParagraph"/>
              <w:spacing w:line="236" w:lineRule="exact"/>
              <w:ind w:left="107"/>
            </w:pPr>
            <w:r>
              <w:rPr>
                <w:spacing w:val="-2"/>
              </w:rPr>
              <w:t>Поощряется</w:t>
            </w:r>
          </w:p>
        </w:tc>
        <w:tc>
          <w:tcPr>
            <w:tcW w:w="1415" w:type="dxa"/>
            <w:tcBorders>
              <w:left w:val="nil"/>
              <w:bottom w:val="nil"/>
              <w:right w:val="nil"/>
            </w:tcBorders>
          </w:tcPr>
          <w:p w14:paraId="38EEE25B" w14:textId="77777777" w:rsidR="002B3F7A" w:rsidRDefault="001B3B8A">
            <w:pPr>
              <w:pStyle w:val="TableParagraph"/>
              <w:spacing w:line="236" w:lineRule="exact"/>
              <w:ind w:left="130"/>
            </w:pPr>
            <w:r>
              <w:rPr>
                <w:spacing w:val="-2"/>
              </w:rPr>
              <w:t>присутствие</w:t>
            </w:r>
          </w:p>
        </w:tc>
        <w:tc>
          <w:tcPr>
            <w:tcW w:w="1223" w:type="dxa"/>
            <w:tcBorders>
              <w:left w:val="nil"/>
              <w:bottom w:val="nil"/>
              <w:right w:val="nil"/>
            </w:tcBorders>
          </w:tcPr>
          <w:p w14:paraId="3F6E9447" w14:textId="77777777" w:rsidR="002B3F7A" w:rsidRDefault="001B3B8A">
            <w:pPr>
              <w:pStyle w:val="TableParagraph"/>
              <w:spacing w:line="236" w:lineRule="exact"/>
              <w:ind w:left="131"/>
            </w:pPr>
            <w:r>
              <w:rPr>
                <w:spacing w:val="-2"/>
              </w:rPr>
              <w:t>родителей</w:t>
            </w:r>
          </w:p>
        </w:tc>
        <w:tc>
          <w:tcPr>
            <w:tcW w:w="357" w:type="dxa"/>
            <w:tcBorders>
              <w:left w:val="nil"/>
              <w:bottom w:val="nil"/>
              <w:right w:val="nil"/>
            </w:tcBorders>
          </w:tcPr>
          <w:p w14:paraId="103B2BC2" w14:textId="77777777" w:rsidR="002B3F7A" w:rsidRDefault="001B3B8A">
            <w:pPr>
              <w:pStyle w:val="TableParagraph"/>
              <w:spacing w:line="236" w:lineRule="exact"/>
              <w:ind w:left="11"/>
              <w:jc w:val="center"/>
            </w:pPr>
            <w:r>
              <w:rPr>
                <w:spacing w:val="-10"/>
              </w:rPr>
              <w:t>в</w:t>
            </w:r>
          </w:p>
        </w:tc>
        <w:tc>
          <w:tcPr>
            <w:tcW w:w="950" w:type="dxa"/>
            <w:gridSpan w:val="2"/>
            <w:tcBorders>
              <w:left w:val="nil"/>
              <w:bottom w:val="nil"/>
              <w:right w:val="nil"/>
            </w:tcBorders>
          </w:tcPr>
          <w:p w14:paraId="490A5B49" w14:textId="77777777" w:rsidR="002B3F7A" w:rsidRDefault="001B3B8A">
            <w:pPr>
              <w:pStyle w:val="TableParagraph"/>
              <w:spacing w:line="236" w:lineRule="exact"/>
              <w:ind w:left="132"/>
            </w:pPr>
            <w:r>
              <w:rPr>
                <w:spacing w:val="-2"/>
              </w:rPr>
              <w:t>группе,</w:t>
            </w:r>
          </w:p>
        </w:tc>
        <w:tc>
          <w:tcPr>
            <w:tcW w:w="1109" w:type="dxa"/>
            <w:tcBorders>
              <w:left w:val="nil"/>
              <w:bottom w:val="nil"/>
            </w:tcBorders>
          </w:tcPr>
          <w:p w14:paraId="2D5CE6FF" w14:textId="77777777" w:rsidR="002B3F7A" w:rsidRDefault="001B3B8A">
            <w:pPr>
              <w:pStyle w:val="TableParagraph"/>
              <w:spacing w:line="236" w:lineRule="exact"/>
              <w:ind w:left="134"/>
            </w:pPr>
            <w:r>
              <w:rPr>
                <w:spacing w:val="-2"/>
              </w:rPr>
              <w:t>родители</w:t>
            </w:r>
          </w:p>
        </w:tc>
      </w:tr>
      <w:tr w:rsidR="002B3F7A" w14:paraId="346EE3F7" w14:textId="77777777">
        <w:trPr>
          <w:trHeight w:val="253"/>
        </w:trPr>
        <w:tc>
          <w:tcPr>
            <w:tcW w:w="3625" w:type="dxa"/>
            <w:tcBorders>
              <w:top w:val="nil"/>
              <w:bottom w:val="nil"/>
            </w:tcBorders>
          </w:tcPr>
          <w:p w14:paraId="5DE76A35" w14:textId="77777777" w:rsidR="002B3F7A" w:rsidRDefault="001B3B8A">
            <w:pPr>
              <w:pStyle w:val="TableParagraph"/>
              <w:spacing w:line="233" w:lineRule="exact"/>
            </w:pPr>
            <w:r>
              <w:t>партнерского</w:t>
            </w:r>
            <w:r>
              <w:rPr>
                <w:spacing w:val="-12"/>
              </w:rPr>
              <w:t xml:space="preserve"> </w:t>
            </w:r>
            <w:r>
              <w:t>взаимодействия</w:t>
            </w:r>
            <w:r>
              <w:rPr>
                <w:spacing w:val="-12"/>
              </w:rPr>
              <w:t xml:space="preserve"> </w:t>
            </w:r>
            <w:r>
              <w:rPr>
                <w:spacing w:val="-10"/>
              </w:rPr>
              <w:t>с</w:t>
            </w:r>
          </w:p>
        </w:tc>
        <w:tc>
          <w:tcPr>
            <w:tcW w:w="6444" w:type="dxa"/>
            <w:gridSpan w:val="7"/>
            <w:tcBorders>
              <w:top w:val="nil"/>
              <w:bottom w:val="nil"/>
            </w:tcBorders>
          </w:tcPr>
          <w:p w14:paraId="11E25F4E" w14:textId="77777777" w:rsidR="002B3F7A" w:rsidRDefault="001B3B8A">
            <w:pPr>
              <w:pStyle w:val="TableParagraph"/>
              <w:spacing w:line="233" w:lineRule="exact"/>
              <w:ind w:left="107"/>
            </w:pPr>
            <w:r>
              <w:t>принимают</w:t>
            </w:r>
            <w:r>
              <w:rPr>
                <w:spacing w:val="22"/>
              </w:rPr>
              <w:t xml:space="preserve"> </w:t>
            </w:r>
            <w:r>
              <w:t>участие</w:t>
            </w:r>
            <w:r>
              <w:rPr>
                <w:spacing w:val="25"/>
              </w:rPr>
              <w:t xml:space="preserve"> </w:t>
            </w:r>
            <w:r>
              <w:t>в</w:t>
            </w:r>
            <w:r>
              <w:rPr>
                <w:spacing w:val="22"/>
              </w:rPr>
              <w:t xml:space="preserve"> </w:t>
            </w:r>
            <w:r>
              <w:t>планировании</w:t>
            </w:r>
            <w:r>
              <w:rPr>
                <w:spacing w:val="24"/>
              </w:rPr>
              <w:t xml:space="preserve"> </w:t>
            </w:r>
            <w:r>
              <w:t>и</w:t>
            </w:r>
            <w:r>
              <w:rPr>
                <w:spacing w:val="24"/>
              </w:rPr>
              <w:t xml:space="preserve"> </w:t>
            </w:r>
            <w:r>
              <w:t>реализации</w:t>
            </w:r>
            <w:r>
              <w:rPr>
                <w:spacing w:val="24"/>
              </w:rPr>
              <w:t xml:space="preserve"> </w:t>
            </w:r>
            <w:r>
              <w:rPr>
                <w:spacing w:val="-2"/>
              </w:rPr>
              <w:t>тематических</w:t>
            </w:r>
          </w:p>
        </w:tc>
      </w:tr>
      <w:tr w:rsidR="002B3F7A" w14:paraId="00C655F6" w14:textId="77777777">
        <w:trPr>
          <w:trHeight w:val="253"/>
        </w:trPr>
        <w:tc>
          <w:tcPr>
            <w:tcW w:w="3625" w:type="dxa"/>
            <w:tcBorders>
              <w:top w:val="nil"/>
              <w:bottom w:val="nil"/>
            </w:tcBorders>
          </w:tcPr>
          <w:p w14:paraId="1D2C5027" w14:textId="77777777" w:rsidR="002B3F7A" w:rsidRDefault="001B3B8A">
            <w:pPr>
              <w:pStyle w:val="TableParagraph"/>
              <w:spacing w:line="233" w:lineRule="exact"/>
            </w:pPr>
            <w:r>
              <w:t>семьей</w:t>
            </w:r>
            <w:r>
              <w:rPr>
                <w:spacing w:val="-2"/>
              </w:rPr>
              <w:t xml:space="preserve"> </w:t>
            </w:r>
            <w:r>
              <w:t>и</w:t>
            </w:r>
            <w:r>
              <w:rPr>
                <w:spacing w:val="-2"/>
              </w:rPr>
              <w:t xml:space="preserve"> социумом.</w:t>
            </w:r>
          </w:p>
        </w:tc>
        <w:tc>
          <w:tcPr>
            <w:tcW w:w="6444" w:type="dxa"/>
            <w:gridSpan w:val="7"/>
            <w:tcBorders>
              <w:top w:val="nil"/>
              <w:bottom w:val="nil"/>
            </w:tcBorders>
          </w:tcPr>
          <w:p w14:paraId="480B9E57" w14:textId="77777777" w:rsidR="002B3F7A" w:rsidRDefault="001B3B8A">
            <w:pPr>
              <w:pStyle w:val="TableParagraph"/>
              <w:spacing w:line="233" w:lineRule="exact"/>
              <w:ind w:left="107"/>
            </w:pPr>
            <w:r>
              <w:rPr>
                <w:spacing w:val="-2"/>
              </w:rPr>
              <w:t>проектов.</w:t>
            </w:r>
            <w:r>
              <w:rPr>
                <w:spacing w:val="-1"/>
              </w:rPr>
              <w:t xml:space="preserve"> </w:t>
            </w:r>
            <w:r>
              <w:rPr>
                <w:spacing w:val="-2"/>
              </w:rPr>
              <w:t>Воспитатели</w:t>
            </w:r>
            <w:r>
              <w:rPr>
                <w:spacing w:val="-5"/>
              </w:rPr>
              <w:t xml:space="preserve"> </w:t>
            </w:r>
            <w:r>
              <w:rPr>
                <w:spacing w:val="-2"/>
              </w:rPr>
              <w:t>и</w:t>
            </w:r>
            <w:r>
              <w:rPr>
                <w:spacing w:val="-4"/>
              </w:rPr>
              <w:t xml:space="preserve"> </w:t>
            </w:r>
            <w:r>
              <w:rPr>
                <w:spacing w:val="-2"/>
              </w:rPr>
              <w:t>родители</w:t>
            </w:r>
            <w:r>
              <w:rPr>
                <w:spacing w:val="-5"/>
              </w:rPr>
              <w:t xml:space="preserve"> </w:t>
            </w:r>
            <w:r>
              <w:rPr>
                <w:spacing w:val="-2"/>
              </w:rPr>
              <w:t>ведут</w:t>
            </w:r>
            <w:r>
              <w:t xml:space="preserve"> </w:t>
            </w:r>
            <w:r>
              <w:rPr>
                <w:spacing w:val="-2"/>
              </w:rPr>
              <w:t>совместно</w:t>
            </w:r>
            <w:r>
              <w:rPr>
                <w:spacing w:val="-4"/>
              </w:rPr>
              <w:t xml:space="preserve"> </w:t>
            </w:r>
            <w:r>
              <w:rPr>
                <w:spacing w:val="-2"/>
              </w:rPr>
              <w:t>наблюдение</w:t>
            </w:r>
            <w:r>
              <w:t xml:space="preserve"> </w:t>
            </w:r>
            <w:r>
              <w:rPr>
                <w:spacing w:val="-5"/>
              </w:rPr>
              <w:t>за</w:t>
            </w:r>
          </w:p>
        </w:tc>
      </w:tr>
      <w:tr w:rsidR="002B3F7A" w14:paraId="4B2C1827" w14:textId="77777777">
        <w:trPr>
          <w:trHeight w:val="375"/>
        </w:trPr>
        <w:tc>
          <w:tcPr>
            <w:tcW w:w="3625" w:type="dxa"/>
            <w:tcBorders>
              <w:top w:val="nil"/>
            </w:tcBorders>
          </w:tcPr>
          <w:p w14:paraId="53DC767D" w14:textId="77777777" w:rsidR="002B3F7A" w:rsidRDefault="002B3F7A">
            <w:pPr>
              <w:pStyle w:val="TableParagraph"/>
              <w:ind w:left="0"/>
            </w:pPr>
          </w:p>
        </w:tc>
        <w:tc>
          <w:tcPr>
            <w:tcW w:w="6444" w:type="dxa"/>
            <w:gridSpan w:val="7"/>
            <w:tcBorders>
              <w:top w:val="nil"/>
            </w:tcBorders>
          </w:tcPr>
          <w:p w14:paraId="4BBA7520" w14:textId="77777777" w:rsidR="002B3F7A" w:rsidRDefault="001B3B8A">
            <w:pPr>
              <w:pStyle w:val="TableParagraph"/>
              <w:spacing w:line="248" w:lineRule="exact"/>
              <w:ind w:left="107"/>
            </w:pPr>
            <w:r>
              <w:rPr>
                <w:spacing w:val="-2"/>
              </w:rPr>
              <w:t>ребенком.</w:t>
            </w:r>
          </w:p>
        </w:tc>
      </w:tr>
    </w:tbl>
    <w:p w14:paraId="75A76D9A" w14:textId="77777777" w:rsidR="002B3F7A" w:rsidRDefault="001B3B8A">
      <w:pPr>
        <w:spacing w:before="241" w:line="252" w:lineRule="exact"/>
        <w:ind w:left="821"/>
        <w:jc w:val="both"/>
        <w:rPr>
          <w:b/>
          <w:i/>
        </w:rPr>
      </w:pPr>
      <w:r>
        <w:rPr>
          <w:b/>
          <w:i/>
        </w:rPr>
        <w:t>«Рефлексивный</w:t>
      </w:r>
      <w:r>
        <w:rPr>
          <w:b/>
          <w:i/>
          <w:spacing w:val="-10"/>
        </w:rPr>
        <w:t xml:space="preserve"> </w:t>
      </w:r>
      <w:r>
        <w:rPr>
          <w:b/>
          <w:i/>
          <w:spacing w:val="-4"/>
        </w:rPr>
        <w:t>круг»</w:t>
      </w:r>
    </w:p>
    <w:p w14:paraId="33249A31" w14:textId="77777777" w:rsidR="002B3F7A" w:rsidRDefault="001B3B8A">
      <w:pPr>
        <w:ind w:left="113" w:right="101" w:firstLine="708"/>
        <w:jc w:val="both"/>
      </w:pPr>
      <w:r>
        <w:t xml:space="preserve">«Рефлексивный круг» (утренний, вечерний или дневной сбор) называется время, когда дети </w:t>
      </w:r>
      <w:r>
        <w:rPr>
          <w:spacing w:val="-2"/>
        </w:rPr>
        <w:t>собираются</w:t>
      </w:r>
      <w:r>
        <w:rPr>
          <w:spacing w:val="-5"/>
        </w:rPr>
        <w:t xml:space="preserve"> </w:t>
      </w:r>
      <w:r>
        <w:rPr>
          <w:spacing w:val="-2"/>
        </w:rPr>
        <w:t>вместе</w:t>
      </w:r>
      <w:r>
        <w:rPr>
          <w:spacing w:val="-3"/>
        </w:rPr>
        <w:t xml:space="preserve"> </w:t>
      </w:r>
      <w:r>
        <w:rPr>
          <w:spacing w:val="-2"/>
        </w:rPr>
        <w:t>и</w:t>
      </w:r>
      <w:r>
        <w:rPr>
          <w:spacing w:val="-3"/>
        </w:rPr>
        <w:t xml:space="preserve"> </w:t>
      </w:r>
      <w:r>
        <w:rPr>
          <w:spacing w:val="-2"/>
        </w:rPr>
        <w:t>занимаются</w:t>
      </w:r>
      <w:r>
        <w:rPr>
          <w:spacing w:val="-3"/>
        </w:rPr>
        <w:t xml:space="preserve"> </w:t>
      </w:r>
      <w:r>
        <w:rPr>
          <w:spacing w:val="-2"/>
        </w:rPr>
        <w:t>каким-то</w:t>
      </w:r>
      <w:r>
        <w:rPr>
          <w:spacing w:val="-3"/>
        </w:rPr>
        <w:t xml:space="preserve"> </w:t>
      </w:r>
      <w:r>
        <w:rPr>
          <w:spacing w:val="-2"/>
        </w:rPr>
        <w:t>общим</w:t>
      </w:r>
      <w:r>
        <w:rPr>
          <w:spacing w:val="-5"/>
        </w:rPr>
        <w:t xml:space="preserve"> </w:t>
      </w:r>
      <w:r>
        <w:rPr>
          <w:spacing w:val="-2"/>
        </w:rPr>
        <w:t>делом.</w:t>
      </w:r>
      <w:r>
        <w:rPr>
          <w:spacing w:val="-3"/>
        </w:rPr>
        <w:t xml:space="preserve"> </w:t>
      </w:r>
      <w:r>
        <w:rPr>
          <w:spacing w:val="-2"/>
        </w:rPr>
        <w:t>Это</w:t>
      </w:r>
      <w:r>
        <w:rPr>
          <w:spacing w:val="-3"/>
        </w:rPr>
        <w:t xml:space="preserve"> </w:t>
      </w:r>
      <w:r>
        <w:rPr>
          <w:spacing w:val="-2"/>
        </w:rPr>
        <w:t>может</w:t>
      </w:r>
      <w:r>
        <w:rPr>
          <w:spacing w:val="-3"/>
        </w:rPr>
        <w:t xml:space="preserve"> </w:t>
      </w:r>
      <w:r>
        <w:rPr>
          <w:spacing w:val="-2"/>
        </w:rPr>
        <w:t>быть</w:t>
      </w:r>
      <w:r>
        <w:rPr>
          <w:spacing w:val="-3"/>
        </w:rPr>
        <w:t xml:space="preserve"> </w:t>
      </w:r>
      <w:r>
        <w:rPr>
          <w:spacing w:val="-2"/>
        </w:rPr>
        <w:t>приветствие</w:t>
      </w:r>
      <w:r>
        <w:rPr>
          <w:spacing w:val="-3"/>
        </w:rPr>
        <w:t xml:space="preserve"> </w:t>
      </w:r>
      <w:r>
        <w:rPr>
          <w:spacing w:val="-2"/>
        </w:rPr>
        <w:t>друг друга, игра,</w:t>
      </w:r>
      <w:r>
        <w:rPr>
          <w:spacing w:val="-6"/>
        </w:rPr>
        <w:t xml:space="preserve"> </w:t>
      </w:r>
      <w:r>
        <w:rPr>
          <w:spacing w:val="-2"/>
        </w:rPr>
        <w:t xml:space="preserve">пение, </w:t>
      </w:r>
      <w:r>
        <w:t>чтение</w:t>
      </w:r>
      <w:r>
        <w:rPr>
          <w:spacing w:val="-2"/>
        </w:rPr>
        <w:t xml:space="preserve"> </w:t>
      </w:r>
      <w:r>
        <w:t>книги,</w:t>
      </w:r>
      <w:r>
        <w:rPr>
          <w:spacing w:val="-5"/>
        </w:rPr>
        <w:t xml:space="preserve"> </w:t>
      </w:r>
      <w:r>
        <w:t>беседа</w:t>
      </w:r>
      <w:r>
        <w:rPr>
          <w:spacing w:val="-2"/>
        </w:rPr>
        <w:t xml:space="preserve"> </w:t>
      </w:r>
      <w:r>
        <w:t>о</w:t>
      </w:r>
      <w:r>
        <w:rPr>
          <w:spacing w:val="-2"/>
        </w:rPr>
        <w:t xml:space="preserve"> </w:t>
      </w:r>
      <w:r>
        <w:t>том,</w:t>
      </w:r>
      <w:r>
        <w:rPr>
          <w:spacing w:val="-2"/>
        </w:rPr>
        <w:t xml:space="preserve"> </w:t>
      </w:r>
      <w:r>
        <w:t>что</w:t>
      </w:r>
      <w:r>
        <w:rPr>
          <w:spacing w:val="-2"/>
        </w:rPr>
        <w:t xml:space="preserve"> </w:t>
      </w:r>
      <w:r>
        <w:t>дети</w:t>
      </w:r>
      <w:r>
        <w:rPr>
          <w:spacing w:val="-5"/>
        </w:rPr>
        <w:t xml:space="preserve"> </w:t>
      </w:r>
      <w:r>
        <w:t>делали</w:t>
      </w:r>
      <w:r>
        <w:rPr>
          <w:spacing w:val="-2"/>
        </w:rPr>
        <w:t xml:space="preserve"> </w:t>
      </w:r>
      <w:r>
        <w:t>во</w:t>
      </w:r>
      <w:r>
        <w:rPr>
          <w:spacing w:val="-2"/>
        </w:rPr>
        <w:t xml:space="preserve"> </w:t>
      </w:r>
      <w:r>
        <w:t>время</w:t>
      </w:r>
      <w:r>
        <w:rPr>
          <w:spacing w:val="-4"/>
        </w:rPr>
        <w:t xml:space="preserve"> </w:t>
      </w:r>
      <w:r>
        <w:t>выходных,</w:t>
      </w:r>
      <w:r>
        <w:rPr>
          <w:spacing w:val="-5"/>
        </w:rPr>
        <w:t xml:space="preserve"> </w:t>
      </w:r>
      <w:r>
        <w:t>планирование</w:t>
      </w:r>
      <w:r>
        <w:rPr>
          <w:spacing w:val="-2"/>
        </w:rPr>
        <w:t xml:space="preserve"> </w:t>
      </w:r>
      <w:r>
        <w:t>деятельности</w:t>
      </w:r>
      <w:r>
        <w:rPr>
          <w:spacing w:val="-3"/>
        </w:rPr>
        <w:t xml:space="preserve"> </w:t>
      </w:r>
      <w:r>
        <w:t>и</w:t>
      </w:r>
      <w:r>
        <w:rPr>
          <w:spacing w:val="-5"/>
        </w:rPr>
        <w:t xml:space="preserve"> </w:t>
      </w:r>
      <w:r>
        <w:t>демонстрация ее</w:t>
      </w:r>
      <w:r>
        <w:rPr>
          <w:spacing w:val="-7"/>
        </w:rPr>
        <w:t xml:space="preserve"> </w:t>
      </w:r>
      <w:r>
        <w:t>результатов.</w:t>
      </w:r>
      <w:r>
        <w:rPr>
          <w:spacing w:val="-7"/>
        </w:rPr>
        <w:t xml:space="preserve"> </w:t>
      </w:r>
      <w:r>
        <w:t>Для</w:t>
      </w:r>
      <w:r>
        <w:rPr>
          <w:spacing w:val="-8"/>
        </w:rPr>
        <w:t xml:space="preserve"> </w:t>
      </w:r>
      <w:r>
        <w:t>большинства</w:t>
      </w:r>
      <w:r>
        <w:rPr>
          <w:spacing w:val="-7"/>
        </w:rPr>
        <w:t xml:space="preserve"> </w:t>
      </w:r>
      <w:r>
        <w:t>малышей</w:t>
      </w:r>
      <w:r>
        <w:rPr>
          <w:spacing w:val="-8"/>
        </w:rPr>
        <w:t xml:space="preserve"> </w:t>
      </w:r>
      <w:r>
        <w:t>3–4</w:t>
      </w:r>
      <w:r>
        <w:rPr>
          <w:spacing w:val="-7"/>
        </w:rPr>
        <w:t xml:space="preserve"> </w:t>
      </w:r>
      <w:r>
        <w:t>лет</w:t>
      </w:r>
      <w:r>
        <w:rPr>
          <w:spacing w:val="-8"/>
        </w:rPr>
        <w:t xml:space="preserve"> </w:t>
      </w:r>
      <w:r>
        <w:t>максимальный</w:t>
      </w:r>
      <w:r>
        <w:rPr>
          <w:spacing w:val="-8"/>
        </w:rPr>
        <w:t xml:space="preserve"> </w:t>
      </w:r>
      <w:r>
        <w:t>промежуток</w:t>
      </w:r>
      <w:r>
        <w:rPr>
          <w:spacing w:val="-7"/>
        </w:rPr>
        <w:t xml:space="preserve"> </w:t>
      </w:r>
      <w:r>
        <w:t>времени,</w:t>
      </w:r>
      <w:r>
        <w:rPr>
          <w:spacing w:val="-7"/>
        </w:rPr>
        <w:t xml:space="preserve"> </w:t>
      </w:r>
      <w:r>
        <w:t>в</w:t>
      </w:r>
      <w:r>
        <w:rPr>
          <w:spacing w:val="-8"/>
        </w:rPr>
        <w:t xml:space="preserve"> </w:t>
      </w:r>
      <w:r>
        <w:t>течение</w:t>
      </w:r>
      <w:r>
        <w:rPr>
          <w:spacing w:val="-7"/>
        </w:rPr>
        <w:t xml:space="preserve"> </w:t>
      </w:r>
      <w:r>
        <w:t>которого</w:t>
      </w:r>
      <w:r>
        <w:rPr>
          <w:spacing w:val="-7"/>
        </w:rPr>
        <w:t xml:space="preserve"> </w:t>
      </w:r>
      <w:r>
        <w:t>в состоянии</w:t>
      </w:r>
      <w:r>
        <w:rPr>
          <w:spacing w:val="-1"/>
        </w:rPr>
        <w:t xml:space="preserve"> </w:t>
      </w:r>
      <w:r>
        <w:t>сосредоточивать</w:t>
      </w:r>
      <w:r>
        <w:rPr>
          <w:spacing w:val="-1"/>
        </w:rPr>
        <w:t xml:space="preserve"> </w:t>
      </w:r>
      <w:r>
        <w:t>свое внимание, обычно</w:t>
      </w:r>
      <w:r>
        <w:rPr>
          <w:spacing w:val="-3"/>
        </w:rPr>
        <w:t xml:space="preserve"> </w:t>
      </w:r>
      <w:r>
        <w:t>составляет</w:t>
      </w:r>
      <w:r>
        <w:rPr>
          <w:spacing w:val="-1"/>
        </w:rPr>
        <w:t xml:space="preserve"> </w:t>
      </w:r>
      <w:r>
        <w:t>5–10 минут.</w:t>
      </w:r>
      <w:r>
        <w:rPr>
          <w:spacing w:val="-1"/>
        </w:rPr>
        <w:t xml:space="preserve"> </w:t>
      </w:r>
      <w:r>
        <w:t>Для</w:t>
      </w:r>
      <w:r>
        <w:rPr>
          <w:spacing w:val="-1"/>
        </w:rPr>
        <w:t xml:space="preserve"> </w:t>
      </w:r>
      <w:r>
        <w:t>детей среднего дошкольного возраста этот промежуток составляет 10–15 минут. Дети старшего дошкольного возраста могут сосредоточиться на одной теме в течение 15–20 минут. В начале учебного года отводится на групповой сбор лишь несколько минут, постепенно увеличивается его длительность. Групповой сбор - короткий, деловой и веселый. При этом меняются виды деятельности детей.</w:t>
      </w:r>
    </w:p>
    <w:p w14:paraId="1E3C1D59" w14:textId="77777777" w:rsidR="002B3F7A" w:rsidRDefault="001B3B8A">
      <w:pPr>
        <w:spacing w:before="1" w:line="252" w:lineRule="exact"/>
        <w:ind w:left="821"/>
        <w:jc w:val="both"/>
      </w:pPr>
      <w:r>
        <w:t>Время</w:t>
      </w:r>
      <w:r>
        <w:rPr>
          <w:spacing w:val="-7"/>
        </w:rPr>
        <w:t xml:space="preserve"> </w:t>
      </w:r>
      <w:r>
        <w:t>проведения</w:t>
      </w:r>
      <w:r>
        <w:rPr>
          <w:spacing w:val="-4"/>
        </w:rPr>
        <w:t xml:space="preserve"> </w:t>
      </w:r>
      <w:r>
        <w:t>утреннего</w:t>
      </w:r>
      <w:r>
        <w:rPr>
          <w:spacing w:val="-4"/>
        </w:rPr>
        <w:t xml:space="preserve"> </w:t>
      </w:r>
      <w:r>
        <w:t>сбора</w:t>
      </w:r>
      <w:r>
        <w:rPr>
          <w:spacing w:val="-3"/>
        </w:rPr>
        <w:t xml:space="preserve"> </w:t>
      </w:r>
      <w:r>
        <w:t>в</w:t>
      </w:r>
      <w:r>
        <w:rPr>
          <w:spacing w:val="-4"/>
        </w:rPr>
        <w:t xml:space="preserve"> </w:t>
      </w:r>
      <w:r>
        <w:t>режиме</w:t>
      </w:r>
      <w:r>
        <w:rPr>
          <w:spacing w:val="-4"/>
        </w:rPr>
        <w:t xml:space="preserve"> </w:t>
      </w:r>
      <w:r>
        <w:t>дня</w:t>
      </w:r>
      <w:r>
        <w:rPr>
          <w:spacing w:val="-5"/>
        </w:rPr>
        <w:t xml:space="preserve"> </w:t>
      </w:r>
      <w:r>
        <w:t>может</w:t>
      </w:r>
      <w:r>
        <w:rPr>
          <w:spacing w:val="-6"/>
        </w:rPr>
        <w:t xml:space="preserve"> </w:t>
      </w:r>
      <w:r>
        <w:t>быть</w:t>
      </w:r>
      <w:r>
        <w:rPr>
          <w:spacing w:val="-3"/>
        </w:rPr>
        <w:t xml:space="preserve"> </w:t>
      </w:r>
      <w:r>
        <w:rPr>
          <w:spacing w:val="-2"/>
        </w:rPr>
        <w:t>изменено.</w:t>
      </w:r>
    </w:p>
    <w:p w14:paraId="033EA71E" w14:textId="77777777" w:rsidR="002B3F7A" w:rsidRDefault="001B3B8A">
      <w:pPr>
        <w:ind w:left="113" w:right="104" w:firstLine="708"/>
        <w:jc w:val="both"/>
      </w:pPr>
      <w:r>
        <w:t>В группе воспитатели организуют круг. Дети садятся свободно в круг, могут сидеть на ковре или мягком покрытии, на подушках или на стульях. Они должны чувствовать себя комфортно. Рядом предусмотрено место для рабочей панели (доски), на которой вывешивается календарь, тема недели, информация на эту тему и новости дня.</w:t>
      </w:r>
    </w:p>
    <w:p w14:paraId="159DDDD4" w14:textId="77777777" w:rsidR="002B3F7A" w:rsidRDefault="001B3B8A">
      <w:pPr>
        <w:spacing w:line="252" w:lineRule="exact"/>
        <w:ind w:left="821"/>
        <w:rPr>
          <w:b/>
          <w:i/>
        </w:rPr>
      </w:pPr>
      <w:r>
        <w:rPr>
          <w:b/>
          <w:i/>
        </w:rPr>
        <w:t>Утренний</w:t>
      </w:r>
      <w:r>
        <w:rPr>
          <w:b/>
          <w:i/>
          <w:spacing w:val="-8"/>
        </w:rPr>
        <w:t xml:space="preserve"> </w:t>
      </w:r>
      <w:r>
        <w:rPr>
          <w:b/>
          <w:i/>
          <w:spacing w:val="-4"/>
        </w:rPr>
        <w:t>сбор</w:t>
      </w:r>
    </w:p>
    <w:p w14:paraId="6453BCC5" w14:textId="77777777" w:rsidR="002B3F7A" w:rsidRDefault="001B3B8A">
      <w:pPr>
        <w:spacing w:line="252" w:lineRule="exact"/>
        <w:ind w:left="821"/>
      </w:pPr>
      <w:r>
        <w:t>Утренний</w:t>
      </w:r>
      <w:r>
        <w:rPr>
          <w:spacing w:val="-9"/>
        </w:rPr>
        <w:t xml:space="preserve"> </w:t>
      </w:r>
      <w:r>
        <w:t>сбор</w:t>
      </w:r>
      <w:r>
        <w:rPr>
          <w:spacing w:val="-5"/>
        </w:rPr>
        <w:t xml:space="preserve"> </w:t>
      </w:r>
      <w:r>
        <w:t>не</w:t>
      </w:r>
      <w:r>
        <w:rPr>
          <w:spacing w:val="-5"/>
        </w:rPr>
        <w:t xml:space="preserve"> </w:t>
      </w:r>
      <w:r>
        <w:t>является</w:t>
      </w:r>
      <w:r>
        <w:rPr>
          <w:spacing w:val="-6"/>
        </w:rPr>
        <w:t xml:space="preserve"> </w:t>
      </w:r>
      <w:r>
        <w:t>жестко</w:t>
      </w:r>
      <w:r>
        <w:rPr>
          <w:spacing w:val="-6"/>
        </w:rPr>
        <w:t xml:space="preserve"> </w:t>
      </w:r>
      <w:r>
        <w:t>обязательной</w:t>
      </w:r>
      <w:r>
        <w:rPr>
          <w:spacing w:val="-6"/>
        </w:rPr>
        <w:t xml:space="preserve"> </w:t>
      </w:r>
      <w:r>
        <w:t>для</w:t>
      </w:r>
      <w:r>
        <w:rPr>
          <w:spacing w:val="-6"/>
        </w:rPr>
        <w:t xml:space="preserve"> </w:t>
      </w:r>
      <w:r>
        <w:t>присутствующего</w:t>
      </w:r>
      <w:r>
        <w:rPr>
          <w:spacing w:val="-8"/>
        </w:rPr>
        <w:t xml:space="preserve"> </w:t>
      </w:r>
      <w:r>
        <w:t>ребенка</w:t>
      </w:r>
      <w:r>
        <w:rPr>
          <w:spacing w:val="-5"/>
        </w:rPr>
        <w:t xml:space="preserve"> </w:t>
      </w:r>
      <w:r>
        <w:t>формой</w:t>
      </w:r>
      <w:r>
        <w:rPr>
          <w:spacing w:val="-6"/>
        </w:rPr>
        <w:t xml:space="preserve"> </w:t>
      </w:r>
      <w:r>
        <w:rPr>
          <w:spacing w:val="-2"/>
        </w:rPr>
        <w:t>работы.</w:t>
      </w:r>
    </w:p>
    <w:p w14:paraId="7B7DCF98" w14:textId="77777777" w:rsidR="002B3F7A" w:rsidRDefault="001B3B8A">
      <w:pPr>
        <w:spacing w:before="2" w:line="252" w:lineRule="exact"/>
        <w:ind w:left="821"/>
        <w:rPr>
          <w:i/>
        </w:rPr>
      </w:pPr>
      <w:r>
        <w:rPr>
          <w:i/>
        </w:rPr>
        <w:t>Задачи</w:t>
      </w:r>
      <w:r>
        <w:rPr>
          <w:i/>
          <w:spacing w:val="-5"/>
        </w:rPr>
        <w:t xml:space="preserve"> </w:t>
      </w:r>
      <w:r>
        <w:rPr>
          <w:i/>
        </w:rPr>
        <w:t>утреннего</w:t>
      </w:r>
      <w:r>
        <w:rPr>
          <w:i/>
          <w:spacing w:val="-5"/>
        </w:rPr>
        <w:t xml:space="preserve"> </w:t>
      </w:r>
      <w:r>
        <w:rPr>
          <w:i/>
          <w:spacing w:val="-2"/>
        </w:rPr>
        <w:t>сбора</w:t>
      </w:r>
    </w:p>
    <w:p w14:paraId="2491E7FE" w14:textId="77777777" w:rsidR="002B3F7A" w:rsidRDefault="001B3B8A">
      <w:pPr>
        <w:pStyle w:val="a6"/>
        <w:numPr>
          <w:ilvl w:val="0"/>
          <w:numId w:val="32"/>
        </w:numPr>
        <w:tabs>
          <w:tab w:val="left" w:pos="679"/>
        </w:tabs>
        <w:spacing w:line="283" w:lineRule="exact"/>
        <w:ind w:hanging="566"/>
        <w:rPr>
          <w:position w:val="-5"/>
        </w:rPr>
      </w:pPr>
      <w:r>
        <w:rPr>
          <w:spacing w:val="-2"/>
        </w:rPr>
        <w:t>Установить</w:t>
      </w:r>
      <w:r>
        <w:rPr>
          <w:spacing w:val="16"/>
        </w:rPr>
        <w:t xml:space="preserve"> </w:t>
      </w:r>
      <w:r>
        <w:rPr>
          <w:spacing w:val="-2"/>
        </w:rPr>
        <w:t>комфортный</w:t>
      </w:r>
      <w:r>
        <w:rPr>
          <w:spacing w:val="13"/>
        </w:rPr>
        <w:t xml:space="preserve"> </w:t>
      </w:r>
      <w:r>
        <w:rPr>
          <w:spacing w:val="-2"/>
        </w:rPr>
        <w:t>социально-психологический</w:t>
      </w:r>
      <w:r>
        <w:rPr>
          <w:spacing w:val="17"/>
        </w:rPr>
        <w:t xml:space="preserve"> </w:t>
      </w:r>
      <w:r>
        <w:rPr>
          <w:spacing w:val="-2"/>
        </w:rPr>
        <w:t>климат.</w:t>
      </w:r>
    </w:p>
    <w:p w14:paraId="0C7DB2CC" w14:textId="77777777" w:rsidR="002B3F7A" w:rsidRDefault="001B3B8A">
      <w:pPr>
        <w:pStyle w:val="a6"/>
        <w:numPr>
          <w:ilvl w:val="0"/>
          <w:numId w:val="32"/>
        </w:numPr>
        <w:tabs>
          <w:tab w:val="left" w:pos="679"/>
        </w:tabs>
        <w:spacing w:line="223" w:lineRule="exact"/>
        <w:ind w:hanging="566"/>
      </w:pPr>
      <w:r>
        <w:t>Пообщаться</w:t>
      </w:r>
      <w:r>
        <w:rPr>
          <w:spacing w:val="-5"/>
        </w:rPr>
        <w:t xml:space="preserve"> </w:t>
      </w:r>
      <w:r>
        <w:t>с</w:t>
      </w:r>
      <w:r>
        <w:rPr>
          <w:spacing w:val="-4"/>
        </w:rPr>
        <w:t xml:space="preserve"> </w:t>
      </w:r>
      <w:r>
        <w:t>детьми,</w:t>
      </w:r>
      <w:r>
        <w:rPr>
          <w:spacing w:val="-4"/>
        </w:rPr>
        <w:t xml:space="preserve"> </w:t>
      </w:r>
      <w:r>
        <w:t>посмеяться</w:t>
      </w:r>
      <w:r>
        <w:rPr>
          <w:spacing w:val="-4"/>
        </w:rPr>
        <w:t xml:space="preserve"> </w:t>
      </w:r>
      <w:r>
        <w:t>и</w:t>
      </w:r>
      <w:r>
        <w:rPr>
          <w:spacing w:val="-4"/>
        </w:rPr>
        <w:t xml:space="preserve"> </w:t>
      </w:r>
      <w:r>
        <w:rPr>
          <w:spacing w:val="-2"/>
        </w:rPr>
        <w:t>повеселиться.</w:t>
      </w:r>
    </w:p>
    <w:p w14:paraId="4D410670" w14:textId="77777777" w:rsidR="002B3F7A" w:rsidRDefault="001B3B8A">
      <w:pPr>
        <w:pStyle w:val="a6"/>
        <w:numPr>
          <w:ilvl w:val="0"/>
          <w:numId w:val="32"/>
        </w:numPr>
        <w:tabs>
          <w:tab w:val="left" w:pos="679"/>
        </w:tabs>
        <w:spacing w:line="252" w:lineRule="exact"/>
        <w:ind w:hanging="566"/>
      </w:pPr>
      <w:r>
        <w:t>Выработать</w:t>
      </w:r>
      <w:r>
        <w:rPr>
          <w:spacing w:val="-5"/>
        </w:rPr>
        <w:t xml:space="preserve"> </w:t>
      </w:r>
      <w:r>
        <w:t>нормы</w:t>
      </w:r>
      <w:r>
        <w:rPr>
          <w:spacing w:val="-4"/>
        </w:rPr>
        <w:t xml:space="preserve"> </w:t>
      </w:r>
      <w:r>
        <w:t>и</w:t>
      </w:r>
      <w:r>
        <w:rPr>
          <w:spacing w:val="-5"/>
        </w:rPr>
        <w:t xml:space="preserve"> </w:t>
      </w:r>
      <w:r>
        <w:t>правила</w:t>
      </w:r>
      <w:r>
        <w:rPr>
          <w:spacing w:val="-4"/>
        </w:rPr>
        <w:t xml:space="preserve"> </w:t>
      </w:r>
      <w:r>
        <w:rPr>
          <w:spacing w:val="-2"/>
        </w:rPr>
        <w:t>поведения.</w:t>
      </w:r>
    </w:p>
    <w:p w14:paraId="52A0D7B8" w14:textId="77777777" w:rsidR="002B3F7A" w:rsidRDefault="001B3B8A">
      <w:pPr>
        <w:pStyle w:val="a6"/>
        <w:numPr>
          <w:ilvl w:val="0"/>
          <w:numId w:val="32"/>
        </w:numPr>
        <w:tabs>
          <w:tab w:val="left" w:pos="679"/>
        </w:tabs>
        <w:spacing w:line="252" w:lineRule="exact"/>
        <w:ind w:hanging="566"/>
      </w:pPr>
      <w:r>
        <w:lastRenderedPageBreak/>
        <w:t>Дать</w:t>
      </w:r>
      <w:r>
        <w:rPr>
          <w:spacing w:val="-7"/>
        </w:rPr>
        <w:t xml:space="preserve"> </w:t>
      </w:r>
      <w:r>
        <w:t>детям</w:t>
      </w:r>
      <w:r>
        <w:rPr>
          <w:spacing w:val="-4"/>
        </w:rPr>
        <w:t xml:space="preserve"> </w:t>
      </w:r>
      <w:r>
        <w:t>возможность</w:t>
      </w:r>
      <w:r>
        <w:rPr>
          <w:spacing w:val="-6"/>
        </w:rPr>
        <w:t xml:space="preserve"> </w:t>
      </w:r>
      <w:r>
        <w:t>высказаться</w:t>
      </w:r>
      <w:r>
        <w:rPr>
          <w:spacing w:val="-5"/>
        </w:rPr>
        <w:t xml:space="preserve"> </w:t>
      </w:r>
      <w:r>
        <w:t>и</w:t>
      </w:r>
      <w:r>
        <w:rPr>
          <w:spacing w:val="-5"/>
        </w:rPr>
        <w:t xml:space="preserve"> </w:t>
      </w:r>
      <w:r>
        <w:t>выслушать</w:t>
      </w:r>
      <w:r>
        <w:rPr>
          <w:spacing w:val="-6"/>
        </w:rPr>
        <w:t xml:space="preserve"> </w:t>
      </w:r>
      <w:r>
        <w:t>друг</w:t>
      </w:r>
      <w:r>
        <w:rPr>
          <w:spacing w:val="-4"/>
        </w:rPr>
        <w:t xml:space="preserve"> </w:t>
      </w:r>
      <w:r>
        <w:rPr>
          <w:spacing w:val="-2"/>
        </w:rPr>
        <w:t>друга.</w:t>
      </w:r>
    </w:p>
    <w:p w14:paraId="7F80904C" w14:textId="77777777" w:rsidR="002B3F7A" w:rsidRDefault="001B3B8A">
      <w:pPr>
        <w:pStyle w:val="a6"/>
        <w:numPr>
          <w:ilvl w:val="0"/>
          <w:numId w:val="32"/>
        </w:numPr>
        <w:tabs>
          <w:tab w:val="left" w:pos="679"/>
        </w:tabs>
        <w:spacing w:before="2" w:line="252" w:lineRule="exact"/>
        <w:ind w:hanging="566"/>
      </w:pPr>
      <w:r>
        <w:t>Познакомить</w:t>
      </w:r>
      <w:r>
        <w:rPr>
          <w:spacing w:val="-5"/>
        </w:rPr>
        <w:t xml:space="preserve"> </w:t>
      </w:r>
      <w:r>
        <w:t>детей</w:t>
      </w:r>
      <w:r>
        <w:rPr>
          <w:spacing w:val="-4"/>
        </w:rPr>
        <w:t xml:space="preserve"> </w:t>
      </w:r>
      <w:r>
        <w:t>с</w:t>
      </w:r>
      <w:r>
        <w:rPr>
          <w:spacing w:val="-4"/>
        </w:rPr>
        <w:t xml:space="preserve"> </w:t>
      </w:r>
      <w:r>
        <w:t>новыми</w:t>
      </w:r>
      <w:r>
        <w:rPr>
          <w:spacing w:val="-5"/>
        </w:rPr>
        <w:t xml:space="preserve"> </w:t>
      </w:r>
      <w:r>
        <w:rPr>
          <w:spacing w:val="-2"/>
        </w:rPr>
        <w:t>материалами.</w:t>
      </w:r>
    </w:p>
    <w:p w14:paraId="022CA761" w14:textId="77777777" w:rsidR="002B3F7A" w:rsidRDefault="001B3B8A">
      <w:pPr>
        <w:pStyle w:val="a6"/>
        <w:numPr>
          <w:ilvl w:val="0"/>
          <w:numId w:val="32"/>
        </w:numPr>
        <w:tabs>
          <w:tab w:val="left" w:pos="679"/>
        </w:tabs>
        <w:spacing w:line="252" w:lineRule="exact"/>
        <w:ind w:hanging="566"/>
      </w:pPr>
      <w:r>
        <w:t>Организовать</w:t>
      </w:r>
      <w:r>
        <w:rPr>
          <w:spacing w:val="-10"/>
        </w:rPr>
        <w:t xml:space="preserve"> </w:t>
      </w:r>
      <w:r>
        <w:t>планирование</w:t>
      </w:r>
      <w:r>
        <w:rPr>
          <w:spacing w:val="-9"/>
        </w:rPr>
        <w:t xml:space="preserve"> </w:t>
      </w:r>
      <w:r>
        <w:t>детьми</w:t>
      </w:r>
      <w:r>
        <w:rPr>
          <w:spacing w:val="-9"/>
        </w:rPr>
        <w:t xml:space="preserve"> </w:t>
      </w:r>
      <w:r>
        <w:t>своей</w:t>
      </w:r>
      <w:r>
        <w:rPr>
          <w:spacing w:val="-9"/>
        </w:rPr>
        <w:t xml:space="preserve"> </w:t>
      </w:r>
      <w:r>
        <w:rPr>
          <w:spacing w:val="-2"/>
        </w:rPr>
        <w:t>деятельности.</w:t>
      </w:r>
    </w:p>
    <w:p w14:paraId="061DD9C8" w14:textId="77777777" w:rsidR="002B3F7A" w:rsidRDefault="001B3B8A">
      <w:pPr>
        <w:pStyle w:val="a6"/>
        <w:numPr>
          <w:ilvl w:val="0"/>
          <w:numId w:val="32"/>
        </w:numPr>
        <w:tabs>
          <w:tab w:val="left" w:pos="679"/>
        </w:tabs>
        <w:spacing w:before="1" w:line="252" w:lineRule="exact"/>
        <w:ind w:hanging="566"/>
      </w:pPr>
      <w:r>
        <w:t>Организовать</w:t>
      </w:r>
      <w:r>
        <w:rPr>
          <w:spacing w:val="-8"/>
        </w:rPr>
        <w:t xml:space="preserve"> </w:t>
      </w:r>
      <w:r>
        <w:t>выбор</w:t>
      </w:r>
      <w:r>
        <w:rPr>
          <w:spacing w:val="-8"/>
        </w:rPr>
        <w:t xml:space="preserve"> </w:t>
      </w:r>
      <w:r>
        <w:rPr>
          <w:spacing w:val="-2"/>
        </w:rPr>
        <w:t>партнеров.</w:t>
      </w:r>
    </w:p>
    <w:p w14:paraId="42388136" w14:textId="77777777" w:rsidR="002B3F7A" w:rsidRDefault="001B3B8A">
      <w:pPr>
        <w:ind w:left="113" w:firstLine="708"/>
      </w:pPr>
      <w:r>
        <w:t>Как</w:t>
      </w:r>
      <w:r>
        <w:rPr>
          <w:spacing w:val="25"/>
        </w:rPr>
        <w:t xml:space="preserve"> </w:t>
      </w:r>
      <w:r>
        <w:t>правило,</w:t>
      </w:r>
      <w:r>
        <w:rPr>
          <w:spacing w:val="24"/>
        </w:rPr>
        <w:t xml:space="preserve"> </w:t>
      </w:r>
      <w:r>
        <w:t>ребенок,</w:t>
      </w:r>
      <w:r>
        <w:rPr>
          <w:spacing w:val="22"/>
        </w:rPr>
        <w:t xml:space="preserve"> </w:t>
      </w:r>
      <w:r>
        <w:t>формально</w:t>
      </w:r>
      <w:r>
        <w:rPr>
          <w:spacing w:val="24"/>
        </w:rPr>
        <w:t xml:space="preserve"> </w:t>
      </w:r>
      <w:r>
        <w:t>не</w:t>
      </w:r>
      <w:r>
        <w:rPr>
          <w:spacing w:val="24"/>
        </w:rPr>
        <w:t xml:space="preserve"> </w:t>
      </w:r>
      <w:r>
        <w:t>включившийся</w:t>
      </w:r>
      <w:r>
        <w:rPr>
          <w:spacing w:val="23"/>
        </w:rPr>
        <w:t xml:space="preserve"> </w:t>
      </w:r>
      <w:r>
        <w:t>в</w:t>
      </w:r>
      <w:r>
        <w:rPr>
          <w:spacing w:val="25"/>
        </w:rPr>
        <w:t xml:space="preserve"> </w:t>
      </w:r>
      <w:r>
        <w:t>утренний</w:t>
      </w:r>
      <w:r>
        <w:rPr>
          <w:spacing w:val="23"/>
        </w:rPr>
        <w:t xml:space="preserve"> </w:t>
      </w:r>
      <w:r>
        <w:t>сбор,</w:t>
      </w:r>
      <w:r>
        <w:rPr>
          <w:spacing w:val="24"/>
        </w:rPr>
        <w:t xml:space="preserve"> </w:t>
      </w:r>
      <w:r>
        <w:t>хорошо</w:t>
      </w:r>
      <w:r>
        <w:rPr>
          <w:spacing w:val="24"/>
        </w:rPr>
        <w:t xml:space="preserve"> </w:t>
      </w:r>
      <w:r>
        <w:t>слышит,</w:t>
      </w:r>
      <w:r>
        <w:rPr>
          <w:spacing w:val="23"/>
        </w:rPr>
        <w:t xml:space="preserve"> </w:t>
      </w:r>
      <w:r>
        <w:t>о</w:t>
      </w:r>
      <w:r>
        <w:rPr>
          <w:spacing w:val="24"/>
        </w:rPr>
        <w:t xml:space="preserve"> </w:t>
      </w:r>
      <w:r>
        <w:t>чем</w:t>
      </w:r>
      <w:r>
        <w:rPr>
          <w:spacing w:val="24"/>
        </w:rPr>
        <w:t xml:space="preserve"> </w:t>
      </w:r>
      <w:r>
        <w:t>идет разговор и оказывается не менее информированным, чем остальные.</w:t>
      </w:r>
    </w:p>
    <w:p w14:paraId="0CC1BDE4" w14:textId="77777777" w:rsidR="002B3F7A" w:rsidRDefault="001B3B8A">
      <w:pPr>
        <w:ind w:left="821"/>
        <w:rPr>
          <w:b/>
          <w:i/>
        </w:rPr>
      </w:pPr>
      <w:r>
        <w:rPr>
          <w:b/>
          <w:i/>
        </w:rPr>
        <w:t>На</w:t>
      </w:r>
      <w:r>
        <w:rPr>
          <w:b/>
          <w:i/>
          <w:spacing w:val="-4"/>
        </w:rPr>
        <w:t xml:space="preserve"> </w:t>
      </w:r>
      <w:r>
        <w:rPr>
          <w:b/>
          <w:i/>
        </w:rPr>
        <w:t>утреннем</w:t>
      </w:r>
      <w:r>
        <w:rPr>
          <w:b/>
          <w:i/>
          <w:spacing w:val="-6"/>
        </w:rPr>
        <w:t xml:space="preserve"> </w:t>
      </w:r>
      <w:r>
        <w:rPr>
          <w:b/>
          <w:i/>
          <w:spacing w:val="-2"/>
        </w:rPr>
        <w:t>сборе:</w:t>
      </w:r>
    </w:p>
    <w:p w14:paraId="7F9E90BE" w14:textId="77777777" w:rsidR="002B3F7A" w:rsidRDefault="001B3B8A">
      <w:pPr>
        <w:pStyle w:val="a6"/>
        <w:numPr>
          <w:ilvl w:val="1"/>
          <w:numId w:val="32"/>
        </w:numPr>
        <w:tabs>
          <w:tab w:val="left" w:pos="679"/>
        </w:tabs>
        <w:spacing w:line="269" w:lineRule="exact"/>
        <w:ind w:left="679" w:hanging="566"/>
        <w:jc w:val="left"/>
      </w:pPr>
      <w:r>
        <w:t>Дети</w:t>
      </w:r>
      <w:r>
        <w:rPr>
          <w:spacing w:val="-7"/>
        </w:rPr>
        <w:t xml:space="preserve"> </w:t>
      </w:r>
      <w:r>
        <w:t>собираются</w:t>
      </w:r>
      <w:r>
        <w:rPr>
          <w:spacing w:val="-4"/>
        </w:rPr>
        <w:t xml:space="preserve"> </w:t>
      </w:r>
      <w:r>
        <w:t>все</w:t>
      </w:r>
      <w:r>
        <w:rPr>
          <w:spacing w:val="-4"/>
        </w:rPr>
        <w:t xml:space="preserve"> </w:t>
      </w:r>
      <w:r>
        <w:t>вместе,</w:t>
      </w:r>
      <w:r>
        <w:rPr>
          <w:spacing w:val="-4"/>
        </w:rPr>
        <w:t xml:space="preserve"> </w:t>
      </w:r>
      <w:r>
        <w:t>радуются</w:t>
      </w:r>
      <w:r>
        <w:rPr>
          <w:spacing w:val="-4"/>
        </w:rPr>
        <w:t xml:space="preserve"> </w:t>
      </w:r>
      <w:r>
        <w:t>встрече,</w:t>
      </w:r>
      <w:r>
        <w:rPr>
          <w:spacing w:val="-4"/>
        </w:rPr>
        <w:t xml:space="preserve"> </w:t>
      </w:r>
      <w:r>
        <w:t>началу</w:t>
      </w:r>
      <w:r>
        <w:rPr>
          <w:spacing w:val="-6"/>
        </w:rPr>
        <w:t xml:space="preserve"> </w:t>
      </w:r>
      <w:r>
        <w:t>нового</w:t>
      </w:r>
      <w:r>
        <w:rPr>
          <w:spacing w:val="-3"/>
        </w:rPr>
        <w:t xml:space="preserve"> </w:t>
      </w:r>
      <w:r>
        <w:rPr>
          <w:spacing w:val="-4"/>
        </w:rPr>
        <w:t>дня.</w:t>
      </w:r>
    </w:p>
    <w:p w14:paraId="0123BCB8" w14:textId="77777777" w:rsidR="002B3F7A" w:rsidRDefault="001B3B8A">
      <w:pPr>
        <w:pStyle w:val="a6"/>
        <w:numPr>
          <w:ilvl w:val="1"/>
          <w:numId w:val="32"/>
        </w:numPr>
        <w:tabs>
          <w:tab w:val="left" w:pos="679"/>
        </w:tabs>
        <w:spacing w:line="269" w:lineRule="exact"/>
        <w:ind w:left="679" w:hanging="566"/>
        <w:jc w:val="left"/>
      </w:pPr>
      <w:r>
        <w:t>Играют</w:t>
      </w:r>
      <w:r>
        <w:rPr>
          <w:spacing w:val="-7"/>
        </w:rPr>
        <w:t xml:space="preserve"> </w:t>
      </w:r>
      <w:r>
        <w:t>в</w:t>
      </w:r>
      <w:r>
        <w:rPr>
          <w:spacing w:val="-6"/>
        </w:rPr>
        <w:t xml:space="preserve"> </w:t>
      </w:r>
      <w:r>
        <w:t>разнообразные</w:t>
      </w:r>
      <w:r>
        <w:rPr>
          <w:spacing w:val="-7"/>
        </w:rPr>
        <w:t xml:space="preserve"> </w:t>
      </w:r>
      <w:r>
        <w:t>игры,</w:t>
      </w:r>
      <w:r>
        <w:rPr>
          <w:spacing w:val="-4"/>
        </w:rPr>
        <w:t xml:space="preserve"> </w:t>
      </w:r>
      <w:r>
        <w:t>не</w:t>
      </w:r>
      <w:r>
        <w:rPr>
          <w:spacing w:val="-5"/>
        </w:rPr>
        <w:t xml:space="preserve"> </w:t>
      </w:r>
      <w:r>
        <w:t>требующие</w:t>
      </w:r>
      <w:r>
        <w:rPr>
          <w:spacing w:val="-4"/>
        </w:rPr>
        <w:t xml:space="preserve"> </w:t>
      </w:r>
      <w:r>
        <w:t>крупных</w:t>
      </w:r>
      <w:r>
        <w:rPr>
          <w:spacing w:val="-4"/>
        </w:rPr>
        <w:t xml:space="preserve"> </w:t>
      </w:r>
      <w:r>
        <w:rPr>
          <w:spacing w:val="-2"/>
        </w:rPr>
        <w:t>движений.</w:t>
      </w:r>
    </w:p>
    <w:p w14:paraId="530B7D57" w14:textId="77777777" w:rsidR="002B3F7A" w:rsidRDefault="001B3B8A">
      <w:pPr>
        <w:pStyle w:val="a6"/>
        <w:numPr>
          <w:ilvl w:val="1"/>
          <w:numId w:val="32"/>
        </w:numPr>
        <w:tabs>
          <w:tab w:val="left" w:pos="679"/>
        </w:tabs>
        <w:spacing w:line="269" w:lineRule="exact"/>
        <w:ind w:left="679" w:hanging="566"/>
        <w:jc w:val="left"/>
      </w:pPr>
      <w:r>
        <w:t>Обмениваются</w:t>
      </w:r>
      <w:r>
        <w:rPr>
          <w:spacing w:val="-9"/>
        </w:rPr>
        <w:t xml:space="preserve"> </w:t>
      </w:r>
      <w:r>
        <w:t>новостями,</w:t>
      </w:r>
      <w:r>
        <w:rPr>
          <w:spacing w:val="-7"/>
        </w:rPr>
        <w:t xml:space="preserve"> </w:t>
      </w:r>
      <w:r>
        <w:t>задают</w:t>
      </w:r>
      <w:r>
        <w:rPr>
          <w:spacing w:val="-7"/>
        </w:rPr>
        <w:t xml:space="preserve"> </w:t>
      </w:r>
      <w:r>
        <w:rPr>
          <w:spacing w:val="-2"/>
        </w:rPr>
        <w:t>вопросы.</w:t>
      </w:r>
    </w:p>
    <w:p w14:paraId="7AD449AC" w14:textId="77777777" w:rsidR="002B3F7A" w:rsidRDefault="001B3B8A">
      <w:pPr>
        <w:pStyle w:val="a6"/>
        <w:numPr>
          <w:ilvl w:val="1"/>
          <w:numId w:val="32"/>
        </w:numPr>
        <w:tabs>
          <w:tab w:val="left" w:pos="679"/>
        </w:tabs>
        <w:spacing w:line="269" w:lineRule="exact"/>
        <w:ind w:left="679" w:hanging="566"/>
        <w:jc w:val="left"/>
      </w:pPr>
      <w:r>
        <w:t>Вырабатывают</w:t>
      </w:r>
      <w:r>
        <w:rPr>
          <w:spacing w:val="-4"/>
        </w:rPr>
        <w:t xml:space="preserve"> </w:t>
      </w:r>
      <w:r>
        <w:t>правила</w:t>
      </w:r>
      <w:r>
        <w:rPr>
          <w:spacing w:val="-4"/>
        </w:rPr>
        <w:t xml:space="preserve"> </w:t>
      </w:r>
      <w:r>
        <w:t>и</w:t>
      </w:r>
      <w:r>
        <w:rPr>
          <w:spacing w:val="-6"/>
        </w:rPr>
        <w:t xml:space="preserve"> </w:t>
      </w:r>
      <w:r>
        <w:t>нормы</w:t>
      </w:r>
      <w:r>
        <w:rPr>
          <w:spacing w:val="-3"/>
        </w:rPr>
        <w:t xml:space="preserve"> </w:t>
      </w:r>
      <w:r>
        <w:rPr>
          <w:spacing w:val="-2"/>
        </w:rPr>
        <w:t>поведения.</w:t>
      </w:r>
    </w:p>
    <w:p w14:paraId="3D1B3356" w14:textId="77777777" w:rsidR="002B3F7A" w:rsidRDefault="001B3B8A">
      <w:pPr>
        <w:pStyle w:val="a6"/>
        <w:numPr>
          <w:ilvl w:val="1"/>
          <w:numId w:val="32"/>
        </w:numPr>
        <w:tabs>
          <w:tab w:val="left" w:pos="679"/>
        </w:tabs>
        <w:spacing w:line="269" w:lineRule="exact"/>
        <w:ind w:left="679" w:hanging="566"/>
        <w:jc w:val="left"/>
      </w:pPr>
      <w:r>
        <w:t>Определяют</w:t>
      </w:r>
      <w:r>
        <w:rPr>
          <w:spacing w:val="-4"/>
        </w:rPr>
        <w:t xml:space="preserve"> </w:t>
      </w:r>
      <w:r>
        <w:t>тему</w:t>
      </w:r>
      <w:r>
        <w:rPr>
          <w:spacing w:val="-6"/>
        </w:rPr>
        <w:t xml:space="preserve"> </w:t>
      </w:r>
      <w:r>
        <w:rPr>
          <w:spacing w:val="-2"/>
        </w:rPr>
        <w:t>работы.</w:t>
      </w:r>
    </w:p>
    <w:p w14:paraId="578D3ACA" w14:textId="77777777" w:rsidR="002B3F7A" w:rsidRDefault="001B3B8A">
      <w:pPr>
        <w:pStyle w:val="a6"/>
        <w:numPr>
          <w:ilvl w:val="1"/>
          <w:numId w:val="32"/>
        </w:numPr>
        <w:tabs>
          <w:tab w:val="left" w:pos="679"/>
        </w:tabs>
        <w:ind w:right="104" w:firstLine="0"/>
        <w:jc w:val="left"/>
      </w:pPr>
      <w:r>
        <w:t>Планируют содержание и</w:t>
      </w:r>
      <w:r>
        <w:rPr>
          <w:spacing w:val="-1"/>
        </w:rPr>
        <w:t xml:space="preserve"> </w:t>
      </w:r>
      <w:r>
        <w:t>формы работы по теме, если тема новая и/или планируют свою работу, если тема продолжается.</w:t>
      </w:r>
    </w:p>
    <w:p w14:paraId="60153B56" w14:textId="77777777" w:rsidR="002B3F7A" w:rsidRDefault="001B3B8A">
      <w:pPr>
        <w:spacing w:line="252" w:lineRule="exact"/>
        <w:ind w:left="821"/>
        <w:rPr>
          <w:b/>
        </w:rPr>
      </w:pPr>
      <w:r>
        <w:rPr>
          <w:b/>
          <w:i/>
        </w:rPr>
        <w:t>Примерные</w:t>
      </w:r>
      <w:r>
        <w:rPr>
          <w:b/>
          <w:i/>
          <w:spacing w:val="-3"/>
        </w:rPr>
        <w:t xml:space="preserve"> </w:t>
      </w:r>
      <w:r>
        <w:rPr>
          <w:b/>
          <w:i/>
        </w:rPr>
        <w:t>вопросы</w:t>
      </w:r>
      <w:r>
        <w:rPr>
          <w:b/>
          <w:i/>
          <w:spacing w:val="-3"/>
        </w:rPr>
        <w:t xml:space="preserve"> </w:t>
      </w:r>
      <w:r>
        <w:rPr>
          <w:b/>
          <w:i/>
        </w:rPr>
        <w:t>для</w:t>
      </w:r>
      <w:r>
        <w:rPr>
          <w:b/>
          <w:i/>
          <w:spacing w:val="-6"/>
        </w:rPr>
        <w:t xml:space="preserve"> </w:t>
      </w:r>
      <w:r>
        <w:rPr>
          <w:b/>
          <w:i/>
        </w:rPr>
        <w:t>утреннего</w:t>
      </w:r>
      <w:r>
        <w:rPr>
          <w:b/>
          <w:i/>
          <w:spacing w:val="-4"/>
        </w:rPr>
        <w:t xml:space="preserve"> </w:t>
      </w:r>
      <w:r>
        <w:rPr>
          <w:b/>
          <w:i/>
          <w:spacing w:val="-2"/>
        </w:rPr>
        <w:t>сбора</w:t>
      </w:r>
      <w:r>
        <w:rPr>
          <w:b/>
          <w:spacing w:val="-2"/>
        </w:rPr>
        <w:t>:</w:t>
      </w:r>
    </w:p>
    <w:p w14:paraId="299237EC" w14:textId="77777777" w:rsidR="002B3F7A" w:rsidRDefault="001B3B8A">
      <w:pPr>
        <w:pStyle w:val="a6"/>
        <w:numPr>
          <w:ilvl w:val="0"/>
          <w:numId w:val="31"/>
        </w:numPr>
        <w:tabs>
          <w:tab w:val="left" w:pos="679"/>
        </w:tabs>
        <w:spacing w:line="252" w:lineRule="exact"/>
        <w:ind w:hanging="566"/>
      </w:pPr>
      <w:r>
        <w:t>Какое</w:t>
      </w:r>
      <w:r>
        <w:rPr>
          <w:spacing w:val="-2"/>
        </w:rPr>
        <w:t xml:space="preserve"> </w:t>
      </w:r>
      <w:r>
        <w:t>у</w:t>
      </w:r>
      <w:r>
        <w:rPr>
          <w:spacing w:val="-2"/>
        </w:rPr>
        <w:t xml:space="preserve"> </w:t>
      </w:r>
      <w:r>
        <w:t>вас</w:t>
      </w:r>
      <w:r>
        <w:rPr>
          <w:spacing w:val="-1"/>
        </w:rPr>
        <w:t xml:space="preserve"> </w:t>
      </w:r>
      <w:r>
        <w:rPr>
          <w:spacing w:val="-2"/>
        </w:rPr>
        <w:t>настроение?</w:t>
      </w:r>
    </w:p>
    <w:p w14:paraId="69781EDD" w14:textId="77777777" w:rsidR="002B3F7A" w:rsidRDefault="001B3B8A">
      <w:pPr>
        <w:pStyle w:val="a6"/>
        <w:numPr>
          <w:ilvl w:val="0"/>
          <w:numId w:val="31"/>
        </w:numPr>
        <w:tabs>
          <w:tab w:val="left" w:pos="679"/>
        </w:tabs>
        <w:spacing w:line="252" w:lineRule="exact"/>
        <w:ind w:hanging="566"/>
      </w:pPr>
      <w:r>
        <w:t>У</w:t>
      </w:r>
      <w:r>
        <w:rPr>
          <w:spacing w:val="-5"/>
        </w:rPr>
        <w:t xml:space="preserve"> </w:t>
      </w:r>
      <w:r>
        <w:t>всех</w:t>
      </w:r>
      <w:r>
        <w:rPr>
          <w:spacing w:val="-5"/>
        </w:rPr>
        <w:t xml:space="preserve"> </w:t>
      </w:r>
      <w:r>
        <w:t>ли</w:t>
      </w:r>
      <w:r>
        <w:rPr>
          <w:spacing w:val="-5"/>
        </w:rPr>
        <w:t xml:space="preserve"> </w:t>
      </w:r>
      <w:r>
        <w:t>светлое</w:t>
      </w:r>
      <w:r>
        <w:rPr>
          <w:spacing w:val="-6"/>
        </w:rPr>
        <w:t xml:space="preserve"> </w:t>
      </w:r>
      <w:r>
        <w:t>(радостное,</w:t>
      </w:r>
      <w:r>
        <w:rPr>
          <w:spacing w:val="-5"/>
        </w:rPr>
        <w:t xml:space="preserve"> </w:t>
      </w:r>
      <w:r>
        <w:t>приветливое,</w:t>
      </w:r>
      <w:r>
        <w:rPr>
          <w:spacing w:val="-5"/>
        </w:rPr>
        <w:t xml:space="preserve"> </w:t>
      </w:r>
      <w:r>
        <w:t>улыбающееся)</w:t>
      </w:r>
      <w:r>
        <w:rPr>
          <w:spacing w:val="-4"/>
        </w:rPr>
        <w:t xml:space="preserve"> </w:t>
      </w:r>
      <w:r>
        <w:rPr>
          <w:spacing w:val="-2"/>
        </w:rPr>
        <w:t>лицо?</w:t>
      </w:r>
    </w:p>
    <w:p w14:paraId="40450516" w14:textId="77777777" w:rsidR="002B3F7A" w:rsidRDefault="001B3B8A">
      <w:pPr>
        <w:pStyle w:val="a6"/>
        <w:numPr>
          <w:ilvl w:val="0"/>
          <w:numId w:val="31"/>
        </w:numPr>
        <w:tabs>
          <w:tab w:val="left" w:pos="679"/>
        </w:tabs>
        <w:spacing w:before="1" w:line="252" w:lineRule="exact"/>
        <w:ind w:hanging="566"/>
      </w:pPr>
      <w:r>
        <w:t>У</w:t>
      </w:r>
      <w:r>
        <w:rPr>
          <w:spacing w:val="-3"/>
        </w:rPr>
        <w:t xml:space="preserve"> </w:t>
      </w:r>
      <w:r>
        <w:t>кого</w:t>
      </w:r>
      <w:r>
        <w:rPr>
          <w:spacing w:val="-3"/>
        </w:rPr>
        <w:t xml:space="preserve"> </w:t>
      </w:r>
      <w:r>
        <w:t>из</w:t>
      </w:r>
      <w:r>
        <w:rPr>
          <w:spacing w:val="-7"/>
        </w:rPr>
        <w:t xml:space="preserve"> </w:t>
      </w:r>
      <w:r>
        <w:t>детей</w:t>
      </w:r>
      <w:r>
        <w:rPr>
          <w:spacing w:val="-5"/>
        </w:rPr>
        <w:t xml:space="preserve"> </w:t>
      </w:r>
      <w:r>
        <w:t>самые</w:t>
      </w:r>
      <w:r>
        <w:rPr>
          <w:spacing w:val="-3"/>
        </w:rPr>
        <w:t xml:space="preserve"> </w:t>
      </w:r>
      <w:r>
        <w:t>нетерпеливые</w:t>
      </w:r>
      <w:r>
        <w:rPr>
          <w:spacing w:val="-5"/>
        </w:rPr>
        <w:t xml:space="preserve"> </w:t>
      </w:r>
      <w:r>
        <w:t>глаза</w:t>
      </w:r>
      <w:r>
        <w:rPr>
          <w:spacing w:val="-4"/>
        </w:rPr>
        <w:t xml:space="preserve"> </w:t>
      </w:r>
      <w:r>
        <w:rPr>
          <w:spacing w:val="-2"/>
        </w:rPr>
        <w:t>(лицо)?</w:t>
      </w:r>
    </w:p>
    <w:p w14:paraId="32E1000C" w14:textId="77777777" w:rsidR="002B3F7A" w:rsidRDefault="001B3B8A">
      <w:pPr>
        <w:pStyle w:val="a6"/>
        <w:numPr>
          <w:ilvl w:val="0"/>
          <w:numId w:val="31"/>
        </w:numPr>
        <w:tabs>
          <w:tab w:val="left" w:pos="679"/>
        </w:tabs>
        <w:spacing w:line="252" w:lineRule="exact"/>
        <w:ind w:hanging="566"/>
      </w:pPr>
      <w:r>
        <w:t>Кто</w:t>
      </w:r>
      <w:r>
        <w:rPr>
          <w:spacing w:val="-3"/>
        </w:rPr>
        <w:t xml:space="preserve"> </w:t>
      </w:r>
      <w:r>
        <w:t>очень</w:t>
      </w:r>
      <w:r>
        <w:rPr>
          <w:spacing w:val="-2"/>
        </w:rPr>
        <w:t xml:space="preserve"> </w:t>
      </w:r>
      <w:r>
        <w:t>хочет</w:t>
      </w:r>
      <w:r>
        <w:rPr>
          <w:spacing w:val="-3"/>
        </w:rPr>
        <w:t xml:space="preserve"> </w:t>
      </w:r>
      <w:r>
        <w:t>задать</w:t>
      </w:r>
      <w:r>
        <w:rPr>
          <w:spacing w:val="-2"/>
        </w:rPr>
        <w:t xml:space="preserve"> вопрос?</w:t>
      </w:r>
    </w:p>
    <w:p w14:paraId="7CCBAB24" w14:textId="77777777" w:rsidR="002B3F7A" w:rsidRDefault="001B3B8A">
      <w:pPr>
        <w:pStyle w:val="a6"/>
        <w:numPr>
          <w:ilvl w:val="0"/>
          <w:numId w:val="31"/>
        </w:numPr>
        <w:tabs>
          <w:tab w:val="left" w:pos="679"/>
        </w:tabs>
        <w:spacing w:before="2" w:line="252" w:lineRule="exact"/>
        <w:ind w:hanging="566"/>
      </w:pPr>
      <w:r>
        <w:t>Кто</w:t>
      </w:r>
      <w:r>
        <w:rPr>
          <w:spacing w:val="-8"/>
        </w:rPr>
        <w:t xml:space="preserve"> </w:t>
      </w:r>
      <w:r>
        <w:t>хочет</w:t>
      </w:r>
      <w:r>
        <w:rPr>
          <w:spacing w:val="-5"/>
        </w:rPr>
        <w:t xml:space="preserve"> </w:t>
      </w:r>
      <w:r>
        <w:t>поделиться</w:t>
      </w:r>
      <w:r>
        <w:rPr>
          <w:spacing w:val="-5"/>
        </w:rPr>
        <w:t xml:space="preserve"> </w:t>
      </w:r>
      <w:r>
        <w:t>своими</w:t>
      </w:r>
      <w:r>
        <w:rPr>
          <w:spacing w:val="-5"/>
        </w:rPr>
        <w:t xml:space="preserve"> </w:t>
      </w:r>
      <w:r>
        <w:t>новостями</w:t>
      </w:r>
      <w:r>
        <w:rPr>
          <w:spacing w:val="-5"/>
        </w:rPr>
        <w:t xml:space="preserve"> </w:t>
      </w:r>
      <w:r>
        <w:t>(впечатлениями,</w:t>
      </w:r>
      <w:r>
        <w:rPr>
          <w:spacing w:val="-5"/>
        </w:rPr>
        <w:t xml:space="preserve"> </w:t>
      </w:r>
      <w:r>
        <w:t>идеями,</w:t>
      </w:r>
      <w:r>
        <w:rPr>
          <w:spacing w:val="-5"/>
        </w:rPr>
        <w:t xml:space="preserve"> </w:t>
      </w:r>
      <w:r>
        <w:rPr>
          <w:spacing w:val="-2"/>
        </w:rPr>
        <w:t>мыслями)?</w:t>
      </w:r>
    </w:p>
    <w:p w14:paraId="2C717BAA" w14:textId="77777777" w:rsidR="002B3F7A" w:rsidRDefault="001B3B8A">
      <w:pPr>
        <w:pStyle w:val="a6"/>
        <w:numPr>
          <w:ilvl w:val="0"/>
          <w:numId w:val="31"/>
        </w:numPr>
        <w:tabs>
          <w:tab w:val="left" w:pos="679"/>
        </w:tabs>
        <w:spacing w:line="252" w:lineRule="exact"/>
        <w:ind w:hanging="566"/>
      </w:pPr>
      <w:r>
        <w:t>О</w:t>
      </w:r>
      <w:r>
        <w:rPr>
          <w:spacing w:val="-6"/>
        </w:rPr>
        <w:t xml:space="preserve"> </w:t>
      </w:r>
      <w:r>
        <w:t>чем</w:t>
      </w:r>
      <w:r>
        <w:rPr>
          <w:spacing w:val="-4"/>
        </w:rPr>
        <w:t xml:space="preserve"> </w:t>
      </w:r>
      <w:r>
        <w:t>можно</w:t>
      </w:r>
      <w:r>
        <w:rPr>
          <w:spacing w:val="-5"/>
        </w:rPr>
        <w:t xml:space="preserve"> </w:t>
      </w:r>
      <w:r>
        <w:t>спросить</w:t>
      </w:r>
      <w:r>
        <w:rPr>
          <w:spacing w:val="-4"/>
        </w:rPr>
        <w:t xml:space="preserve"> </w:t>
      </w:r>
      <w:r>
        <w:t>Иру</w:t>
      </w:r>
      <w:r>
        <w:rPr>
          <w:spacing w:val="-7"/>
        </w:rPr>
        <w:t xml:space="preserve"> </w:t>
      </w:r>
      <w:r>
        <w:t>(воспитателя,</w:t>
      </w:r>
      <w:r>
        <w:rPr>
          <w:spacing w:val="-4"/>
        </w:rPr>
        <w:t xml:space="preserve"> </w:t>
      </w:r>
      <w:r>
        <w:t>Ирину</w:t>
      </w:r>
      <w:r>
        <w:rPr>
          <w:spacing w:val="-7"/>
        </w:rPr>
        <w:t xml:space="preserve"> </w:t>
      </w:r>
      <w:r>
        <w:rPr>
          <w:spacing w:val="-2"/>
        </w:rPr>
        <w:t>маму)?</w:t>
      </w:r>
    </w:p>
    <w:p w14:paraId="18A1FEB4" w14:textId="77777777" w:rsidR="002B3F7A" w:rsidRDefault="001B3B8A">
      <w:pPr>
        <w:pStyle w:val="a6"/>
        <w:numPr>
          <w:ilvl w:val="0"/>
          <w:numId w:val="31"/>
        </w:numPr>
        <w:tabs>
          <w:tab w:val="left" w:pos="679"/>
        </w:tabs>
        <w:spacing w:line="252" w:lineRule="exact"/>
        <w:ind w:hanging="566"/>
      </w:pPr>
      <w:r>
        <w:t>Что</w:t>
      </w:r>
      <w:r>
        <w:rPr>
          <w:spacing w:val="-3"/>
        </w:rPr>
        <w:t xml:space="preserve"> </w:t>
      </w:r>
      <w:r>
        <w:t>бы</w:t>
      </w:r>
      <w:r>
        <w:rPr>
          <w:spacing w:val="-3"/>
        </w:rPr>
        <w:t xml:space="preserve"> </w:t>
      </w:r>
      <w:r>
        <w:t>ты</w:t>
      </w:r>
      <w:r>
        <w:rPr>
          <w:spacing w:val="-3"/>
        </w:rPr>
        <w:t xml:space="preserve"> </w:t>
      </w:r>
      <w:r>
        <w:t>хотел</w:t>
      </w:r>
      <w:r>
        <w:rPr>
          <w:spacing w:val="-3"/>
        </w:rPr>
        <w:t xml:space="preserve"> </w:t>
      </w:r>
      <w:r>
        <w:t>уточнить</w:t>
      </w:r>
      <w:r>
        <w:rPr>
          <w:spacing w:val="-3"/>
        </w:rPr>
        <w:t xml:space="preserve"> </w:t>
      </w:r>
      <w:proofErr w:type="gramStart"/>
      <w:r>
        <w:rPr>
          <w:spacing w:val="-2"/>
        </w:rPr>
        <w:t>у</w:t>
      </w:r>
      <w:proofErr w:type="gramEnd"/>
      <w:r>
        <w:rPr>
          <w:spacing w:val="-2"/>
        </w:rPr>
        <w:t>...?</w:t>
      </w:r>
    </w:p>
    <w:p w14:paraId="19B4FFFB" w14:textId="77777777" w:rsidR="002B3F7A" w:rsidRDefault="001B3B8A">
      <w:pPr>
        <w:pStyle w:val="a6"/>
        <w:numPr>
          <w:ilvl w:val="0"/>
          <w:numId w:val="31"/>
        </w:numPr>
        <w:tabs>
          <w:tab w:val="left" w:pos="679"/>
        </w:tabs>
        <w:spacing w:before="1" w:line="252" w:lineRule="exact"/>
        <w:ind w:hanging="566"/>
      </w:pPr>
      <w:r>
        <w:t>Что</w:t>
      </w:r>
      <w:r>
        <w:rPr>
          <w:spacing w:val="-3"/>
        </w:rPr>
        <w:t xml:space="preserve"> </w:t>
      </w:r>
      <w:r>
        <w:t>бы</w:t>
      </w:r>
      <w:r>
        <w:rPr>
          <w:spacing w:val="-2"/>
        </w:rPr>
        <w:t xml:space="preserve"> </w:t>
      </w:r>
      <w:r>
        <w:t>вы</w:t>
      </w:r>
      <w:r>
        <w:rPr>
          <w:spacing w:val="-2"/>
        </w:rPr>
        <w:t xml:space="preserve"> </w:t>
      </w:r>
      <w:r>
        <w:t>хотели</w:t>
      </w:r>
      <w:r>
        <w:rPr>
          <w:spacing w:val="-5"/>
        </w:rPr>
        <w:t xml:space="preserve"> </w:t>
      </w:r>
      <w:r>
        <w:rPr>
          <w:spacing w:val="-2"/>
        </w:rPr>
        <w:t>посоветовать...?</w:t>
      </w:r>
    </w:p>
    <w:p w14:paraId="4FCD09B0" w14:textId="77777777" w:rsidR="002B3F7A" w:rsidRDefault="001B3B8A">
      <w:pPr>
        <w:pStyle w:val="a6"/>
        <w:numPr>
          <w:ilvl w:val="0"/>
          <w:numId w:val="31"/>
        </w:numPr>
        <w:tabs>
          <w:tab w:val="left" w:pos="679"/>
        </w:tabs>
        <w:spacing w:line="252" w:lineRule="exact"/>
        <w:ind w:hanging="566"/>
      </w:pPr>
      <w:r>
        <w:t>Как бы</w:t>
      </w:r>
      <w:r>
        <w:rPr>
          <w:spacing w:val="-2"/>
        </w:rPr>
        <w:t xml:space="preserve"> </w:t>
      </w:r>
      <w:r>
        <w:t xml:space="preserve">ты </w:t>
      </w:r>
      <w:r>
        <w:rPr>
          <w:spacing w:val="-2"/>
        </w:rPr>
        <w:t>поступил?</w:t>
      </w:r>
    </w:p>
    <w:p w14:paraId="07F9860C" w14:textId="77777777" w:rsidR="002B3F7A" w:rsidRDefault="001B3B8A">
      <w:pPr>
        <w:pStyle w:val="a6"/>
        <w:numPr>
          <w:ilvl w:val="0"/>
          <w:numId w:val="31"/>
        </w:numPr>
        <w:tabs>
          <w:tab w:val="left" w:pos="679"/>
        </w:tabs>
        <w:spacing w:before="2" w:line="252" w:lineRule="exact"/>
        <w:ind w:hanging="566"/>
      </w:pPr>
      <w:r>
        <w:t>Чем</w:t>
      </w:r>
      <w:r>
        <w:rPr>
          <w:spacing w:val="-3"/>
        </w:rPr>
        <w:t xml:space="preserve"> </w:t>
      </w:r>
      <w:r>
        <w:t>нам</w:t>
      </w:r>
      <w:r>
        <w:rPr>
          <w:spacing w:val="-3"/>
        </w:rPr>
        <w:t xml:space="preserve"> </w:t>
      </w:r>
      <w:r>
        <w:t>эта</w:t>
      </w:r>
      <w:r>
        <w:rPr>
          <w:spacing w:val="-3"/>
        </w:rPr>
        <w:t xml:space="preserve"> </w:t>
      </w:r>
      <w:r>
        <w:t>новость</w:t>
      </w:r>
      <w:r>
        <w:rPr>
          <w:spacing w:val="-2"/>
        </w:rPr>
        <w:t xml:space="preserve"> поможет?</w:t>
      </w:r>
    </w:p>
    <w:p w14:paraId="0A983D6C" w14:textId="77777777" w:rsidR="002B3F7A" w:rsidRDefault="001B3B8A">
      <w:pPr>
        <w:pStyle w:val="a6"/>
        <w:numPr>
          <w:ilvl w:val="0"/>
          <w:numId w:val="31"/>
        </w:numPr>
        <w:tabs>
          <w:tab w:val="left" w:pos="679"/>
        </w:tabs>
        <w:spacing w:line="252" w:lineRule="exact"/>
        <w:ind w:hanging="566"/>
      </w:pPr>
      <w:r>
        <w:t>Что</w:t>
      </w:r>
      <w:r>
        <w:rPr>
          <w:spacing w:val="-5"/>
        </w:rPr>
        <w:t xml:space="preserve"> </w:t>
      </w:r>
      <w:r>
        <w:t>мы</w:t>
      </w:r>
      <w:r>
        <w:rPr>
          <w:spacing w:val="-2"/>
        </w:rPr>
        <w:t xml:space="preserve"> </w:t>
      </w:r>
      <w:r>
        <w:t>новое</w:t>
      </w:r>
      <w:r>
        <w:rPr>
          <w:spacing w:val="-2"/>
        </w:rPr>
        <w:t xml:space="preserve"> </w:t>
      </w:r>
      <w:r>
        <w:t>узнали</w:t>
      </w:r>
      <w:r>
        <w:rPr>
          <w:spacing w:val="-2"/>
        </w:rPr>
        <w:t xml:space="preserve"> </w:t>
      </w:r>
      <w:r>
        <w:t>о</w:t>
      </w:r>
      <w:r>
        <w:rPr>
          <w:spacing w:val="-6"/>
        </w:rPr>
        <w:t xml:space="preserve"> </w:t>
      </w:r>
      <w:r>
        <w:t>Тане</w:t>
      </w:r>
      <w:r>
        <w:rPr>
          <w:spacing w:val="-2"/>
        </w:rPr>
        <w:t xml:space="preserve"> </w:t>
      </w:r>
      <w:r>
        <w:t>(кошке,</w:t>
      </w:r>
      <w:r>
        <w:rPr>
          <w:spacing w:val="-2"/>
        </w:rPr>
        <w:t xml:space="preserve"> </w:t>
      </w:r>
      <w:r>
        <w:t>зиме,</w:t>
      </w:r>
      <w:r>
        <w:rPr>
          <w:spacing w:val="-2"/>
        </w:rPr>
        <w:t xml:space="preserve"> </w:t>
      </w:r>
      <w:r>
        <w:t>людях,</w:t>
      </w:r>
      <w:r>
        <w:rPr>
          <w:spacing w:val="-2"/>
        </w:rPr>
        <w:t xml:space="preserve"> превращениях)?</w:t>
      </w:r>
    </w:p>
    <w:p w14:paraId="0D792185" w14:textId="77777777" w:rsidR="002B3F7A" w:rsidRDefault="001B3B8A">
      <w:pPr>
        <w:pStyle w:val="a6"/>
        <w:numPr>
          <w:ilvl w:val="0"/>
          <w:numId w:val="31"/>
        </w:numPr>
        <w:tabs>
          <w:tab w:val="left" w:pos="679"/>
        </w:tabs>
        <w:spacing w:before="1" w:line="253" w:lineRule="exact"/>
        <w:ind w:hanging="566"/>
      </w:pPr>
      <w:r>
        <w:t>Что</w:t>
      </w:r>
      <w:r>
        <w:rPr>
          <w:spacing w:val="-5"/>
        </w:rPr>
        <w:t xml:space="preserve"> </w:t>
      </w:r>
      <w:r>
        <w:t>вас</w:t>
      </w:r>
      <w:r>
        <w:rPr>
          <w:spacing w:val="-4"/>
        </w:rPr>
        <w:t xml:space="preserve"> </w:t>
      </w:r>
      <w:r>
        <w:t>порадовало</w:t>
      </w:r>
      <w:r>
        <w:rPr>
          <w:spacing w:val="-4"/>
        </w:rPr>
        <w:t xml:space="preserve"> </w:t>
      </w:r>
      <w:r>
        <w:t>(огорчило,</w:t>
      </w:r>
      <w:r>
        <w:rPr>
          <w:spacing w:val="-4"/>
        </w:rPr>
        <w:t xml:space="preserve"> </w:t>
      </w:r>
      <w:r>
        <w:rPr>
          <w:spacing w:val="-2"/>
        </w:rPr>
        <w:t>удивило)?</w:t>
      </w:r>
    </w:p>
    <w:p w14:paraId="7B079127" w14:textId="77777777" w:rsidR="002B3F7A" w:rsidRDefault="001B3B8A">
      <w:pPr>
        <w:spacing w:line="252" w:lineRule="exact"/>
        <w:ind w:left="821"/>
        <w:rPr>
          <w:b/>
          <w:i/>
        </w:rPr>
      </w:pPr>
      <w:r>
        <w:rPr>
          <w:b/>
          <w:i/>
        </w:rPr>
        <w:t>Для</w:t>
      </w:r>
      <w:r>
        <w:rPr>
          <w:b/>
          <w:i/>
          <w:spacing w:val="-7"/>
        </w:rPr>
        <w:t xml:space="preserve"> </w:t>
      </w:r>
      <w:r>
        <w:rPr>
          <w:b/>
          <w:i/>
        </w:rPr>
        <w:t>планирования</w:t>
      </w:r>
      <w:r>
        <w:rPr>
          <w:b/>
          <w:i/>
          <w:spacing w:val="-6"/>
        </w:rPr>
        <w:t xml:space="preserve"> </w:t>
      </w:r>
      <w:r>
        <w:rPr>
          <w:b/>
          <w:i/>
        </w:rPr>
        <w:t>на</w:t>
      </w:r>
      <w:r>
        <w:rPr>
          <w:b/>
          <w:i/>
          <w:spacing w:val="-7"/>
        </w:rPr>
        <w:t xml:space="preserve"> </w:t>
      </w:r>
      <w:r>
        <w:rPr>
          <w:b/>
          <w:i/>
        </w:rPr>
        <w:t>утреннем</w:t>
      </w:r>
      <w:r>
        <w:rPr>
          <w:b/>
          <w:i/>
          <w:spacing w:val="-5"/>
        </w:rPr>
        <w:t xml:space="preserve"> </w:t>
      </w:r>
      <w:r>
        <w:rPr>
          <w:b/>
          <w:i/>
          <w:spacing w:val="-2"/>
        </w:rPr>
        <w:t>сборе:</w:t>
      </w:r>
    </w:p>
    <w:p w14:paraId="6C587AF4" w14:textId="77777777" w:rsidR="002B3F7A" w:rsidRDefault="001B3B8A">
      <w:pPr>
        <w:pStyle w:val="a6"/>
        <w:numPr>
          <w:ilvl w:val="0"/>
          <w:numId w:val="30"/>
        </w:numPr>
        <w:tabs>
          <w:tab w:val="left" w:pos="679"/>
        </w:tabs>
        <w:spacing w:line="252" w:lineRule="exact"/>
        <w:ind w:hanging="566"/>
      </w:pPr>
      <w:r>
        <w:t>Какая</w:t>
      </w:r>
      <w:r>
        <w:rPr>
          <w:spacing w:val="-1"/>
        </w:rPr>
        <w:t xml:space="preserve"> </w:t>
      </w:r>
      <w:r>
        <w:t>у</w:t>
      </w:r>
      <w:r>
        <w:rPr>
          <w:spacing w:val="-3"/>
        </w:rPr>
        <w:t xml:space="preserve"> </w:t>
      </w:r>
      <w:r>
        <w:t xml:space="preserve">нас </w:t>
      </w:r>
      <w:r>
        <w:rPr>
          <w:spacing w:val="-2"/>
        </w:rPr>
        <w:t>тема?</w:t>
      </w:r>
    </w:p>
    <w:p w14:paraId="1971D12A" w14:textId="77777777" w:rsidR="002B3F7A" w:rsidRDefault="001B3B8A">
      <w:pPr>
        <w:pStyle w:val="a6"/>
        <w:numPr>
          <w:ilvl w:val="0"/>
          <w:numId w:val="30"/>
        </w:numPr>
        <w:tabs>
          <w:tab w:val="left" w:pos="679"/>
        </w:tabs>
        <w:spacing w:before="2" w:line="252" w:lineRule="exact"/>
        <w:ind w:hanging="566"/>
      </w:pPr>
      <w:r>
        <w:t>Какие</w:t>
      </w:r>
      <w:r>
        <w:rPr>
          <w:spacing w:val="-4"/>
        </w:rPr>
        <w:t xml:space="preserve"> </w:t>
      </w:r>
      <w:r>
        <w:t>интересные</w:t>
      </w:r>
      <w:r>
        <w:rPr>
          <w:spacing w:val="-3"/>
        </w:rPr>
        <w:t xml:space="preserve"> </w:t>
      </w:r>
      <w:r>
        <w:t>дела</w:t>
      </w:r>
      <w:r>
        <w:rPr>
          <w:spacing w:val="-3"/>
        </w:rPr>
        <w:t xml:space="preserve"> </w:t>
      </w:r>
      <w:r>
        <w:t>мы</w:t>
      </w:r>
      <w:r>
        <w:rPr>
          <w:spacing w:val="-4"/>
        </w:rPr>
        <w:t xml:space="preserve"> </w:t>
      </w:r>
      <w:r>
        <w:t>с</w:t>
      </w:r>
      <w:r>
        <w:rPr>
          <w:spacing w:val="-3"/>
        </w:rPr>
        <w:t xml:space="preserve"> </w:t>
      </w:r>
      <w:r>
        <w:t>вами</w:t>
      </w:r>
      <w:r>
        <w:rPr>
          <w:spacing w:val="-4"/>
        </w:rPr>
        <w:t xml:space="preserve"> </w:t>
      </w:r>
      <w:r>
        <w:t>решили</w:t>
      </w:r>
      <w:r>
        <w:rPr>
          <w:spacing w:val="-3"/>
        </w:rPr>
        <w:t xml:space="preserve"> </w:t>
      </w:r>
      <w:r>
        <w:rPr>
          <w:spacing w:val="-2"/>
        </w:rPr>
        <w:t>выполнить?</w:t>
      </w:r>
    </w:p>
    <w:p w14:paraId="3E71E8BD" w14:textId="77777777" w:rsidR="002B3F7A" w:rsidRDefault="001B3B8A">
      <w:pPr>
        <w:pStyle w:val="a6"/>
        <w:numPr>
          <w:ilvl w:val="0"/>
          <w:numId w:val="30"/>
        </w:numPr>
        <w:tabs>
          <w:tab w:val="left" w:pos="679"/>
        </w:tabs>
        <w:spacing w:line="252" w:lineRule="exact"/>
        <w:ind w:hanging="566"/>
      </w:pPr>
      <w:r>
        <w:t>Что</w:t>
      </w:r>
      <w:r>
        <w:rPr>
          <w:spacing w:val="-3"/>
        </w:rPr>
        <w:t xml:space="preserve"> </w:t>
      </w:r>
      <w:r>
        <w:t>мы</w:t>
      </w:r>
      <w:r>
        <w:rPr>
          <w:spacing w:val="-2"/>
        </w:rPr>
        <w:t xml:space="preserve"> </w:t>
      </w:r>
      <w:r>
        <w:t>уже</w:t>
      </w:r>
      <w:r>
        <w:rPr>
          <w:spacing w:val="-3"/>
        </w:rPr>
        <w:t xml:space="preserve"> </w:t>
      </w:r>
      <w:r>
        <w:t>успели</w:t>
      </w:r>
      <w:r>
        <w:rPr>
          <w:spacing w:val="-5"/>
        </w:rPr>
        <w:t xml:space="preserve"> </w:t>
      </w:r>
      <w:r>
        <w:t>сделать</w:t>
      </w:r>
      <w:r>
        <w:rPr>
          <w:spacing w:val="-3"/>
        </w:rPr>
        <w:t xml:space="preserve"> </w:t>
      </w:r>
      <w:r>
        <w:t>(узнать),</w:t>
      </w:r>
      <w:r>
        <w:rPr>
          <w:spacing w:val="-2"/>
        </w:rPr>
        <w:t xml:space="preserve"> </w:t>
      </w:r>
      <w:r>
        <w:t>чему</w:t>
      </w:r>
      <w:r>
        <w:rPr>
          <w:spacing w:val="-5"/>
        </w:rPr>
        <w:t xml:space="preserve"> </w:t>
      </w:r>
      <w:r>
        <w:rPr>
          <w:spacing w:val="-2"/>
        </w:rPr>
        <w:t>научились?</w:t>
      </w:r>
    </w:p>
    <w:p w14:paraId="32FA6225" w14:textId="77777777" w:rsidR="002B3F7A" w:rsidRDefault="001B3B8A">
      <w:pPr>
        <w:pStyle w:val="a6"/>
        <w:numPr>
          <w:ilvl w:val="0"/>
          <w:numId w:val="30"/>
        </w:numPr>
        <w:tabs>
          <w:tab w:val="left" w:pos="679"/>
        </w:tabs>
        <w:spacing w:before="1"/>
        <w:ind w:hanging="566"/>
      </w:pPr>
      <w:r>
        <w:t>Какие</w:t>
      </w:r>
      <w:r>
        <w:rPr>
          <w:spacing w:val="-1"/>
        </w:rPr>
        <w:t xml:space="preserve"> </w:t>
      </w:r>
      <w:r>
        <w:t>у</w:t>
      </w:r>
      <w:r>
        <w:rPr>
          <w:spacing w:val="-4"/>
        </w:rPr>
        <w:t xml:space="preserve"> </w:t>
      </w:r>
      <w:r>
        <w:t>вас</w:t>
      </w:r>
      <w:r>
        <w:rPr>
          <w:spacing w:val="-1"/>
        </w:rPr>
        <w:t xml:space="preserve"> </w:t>
      </w:r>
      <w:r>
        <w:t xml:space="preserve">есть </w:t>
      </w:r>
      <w:r>
        <w:rPr>
          <w:spacing w:val="-2"/>
        </w:rPr>
        <w:t>предложения?</w:t>
      </w:r>
    </w:p>
    <w:p w14:paraId="26992E2A" w14:textId="77777777" w:rsidR="002B3F7A" w:rsidRDefault="001B3B8A">
      <w:pPr>
        <w:pStyle w:val="a6"/>
        <w:numPr>
          <w:ilvl w:val="0"/>
          <w:numId w:val="30"/>
        </w:numPr>
        <w:tabs>
          <w:tab w:val="left" w:pos="679"/>
        </w:tabs>
        <w:spacing w:before="64"/>
        <w:ind w:hanging="566"/>
      </w:pPr>
      <w:r>
        <w:t>Что</w:t>
      </w:r>
      <w:r>
        <w:rPr>
          <w:spacing w:val="-4"/>
        </w:rPr>
        <w:t xml:space="preserve"> </w:t>
      </w:r>
      <w:r>
        <w:t>еще</w:t>
      </w:r>
      <w:r>
        <w:rPr>
          <w:spacing w:val="-4"/>
        </w:rPr>
        <w:t xml:space="preserve"> </w:t>
      </w:r>
      <w:r>
        <w:t>можно</w:t>
      </w:r>
      <w:r>
        <w:rPr>
          <w:spacing w:val="-4"/>
        </w:rPr>
        <w:t xml:space="preserve"> </w:t>
      </w:r>
      <w:r>
        <w:t>предложить</w:t>
      </w:r>
      <w:r>
        <w:rPr>
          <w:spacing w:val="-4"/>
        </w:rPr>
        <w:t xml:space="preserve"> </w:t>
      </w:r>
      <w:r>
        <w:t>(узнать,</w:t>
      </w:r>
      <w:r>
        <w:rPr>
          <w:spacing w:val="-3"/>
        </w:rPr>
        <w:t xml:space="preserve"> </w:t>
      </w:r>
      <w:r>
        <w:rPr>
          <w:spacing w:val="-2"/>
        </w:rPr>
        <w:t>сделать)?</w:t>
      </w:r>
    </w:p>
    <w:p w14:paraId="5D8CC06C" w14:textId="77777777" w:rsidR="002B3F7A" w:rsidRDefault="001B3B8A">
      <w:pPr>
        <w:pStyle w:val="a6"/>
        <w:numPr>
          <w:ilvl w:val="0"/>
          <w:numId w:val="30"/>
        </w:numPr>
        <w:tabs>
          <w:tab w:val="left" w:pos="679"/>
        </w:tabs>
        <w:spacing w:before="1" w:line="252" w:lineRule="exact"/>
        <w:ind w:hanging="566"/>
      </w:pPr>
      <w:r>
        <w:t>Чем</w:t>
      </w:r>
      <w:r>
        <w:rPr>
          <w:spacing w:val="-3"/>
        </w:rPr>
        <w:t xml:space="preserve"> </w:t>
      </w:r>
      <w:r>
        <w:t>бы</w:t>
      </w:r>
      <w:r>
        <w:rPr>
          <w:spacing w:val="-2"/>
        </w:rPr>
        <w:t xml:space="preserve"> </w:t>
      </w:r>
      <w:r>
        <w:t>ты</w:t>
      </w:r>
      <w:r>
        <w:rPr>
          <w:spacing w:val="-3"/>
        </w:rPr>
        <w:t xml:space="preserve"> </w:t>
      </w:r>
      <w:r>
        <w:t>хотел</w:t>
      </w:r>
      <w:r>
        <w:rPr>
          <w:spacing w:val="-2"/>
        </w:rPr>
        <w:t xml:space="preserve"> </w:t>
      </w:r>
      <w:r>
        <w:t>сегодня</w:t>
      </w:r>
      <w:r>
        <w:rPr>
          <w:spacing w:val="-3"/>
        </w:rPr>
        <w:t xml:space="preserve"> </w:t>
      </w:r>
      <w:r>
        <w:rPr>
          <w:spacing w:val="-2"/>
        </w:rPr>
        <w:t>заняться?</w:t>
      </w:r>
    </w:p>
    <w:p w14:paraId="7BBECDCA" w14:textId="77777777" w:rsidR="002B3F7A" w:rsidRDefault="001B3B8A">
      <w:pPr>
        <w:pStyle w:val="a6"/>
        <w:numPr>
          <w:ilvl w:val="0"/>
          <w:numId w:val="30"/>
        </w:numPr>
        <w:tabs>
          <w:tab w:val="left" w:pos="679"/>
        </w:tabs>
        <w:spacing w:line="252" w:lineRule="exact"/>
        <w:ind w:hanging="566"/>
      </w:pPr>
      <w:r>
        <w:t>Какой</w:t>
      </w:r>
      <w:r>
        <w:rPr>
          <w:spacing w:val="-2"/>
        </w:rPr>
        <w:t xml:space="preserve"> </w:t>
      </w:r>
      <w:r>
        <w:t>у</w:t>
      </w:r>
      <w:r>
        <w:rPr>
          <w:spacing w:val="-4"/>
        </w:rPr>
        <w:t xml:space="preserve"> </w:t>
      </w:r>
      <w:r>
        <w:t>тебя</w:t>
      </w:r>
      <w:r>
        <w:rPr>
          <w:spacing w:val="-1"/>
        </w:rPr>
        <w:t xml:space="preserve"> </w:t>
      </w:r>
      <w:r>
        <w:t>план</w:t>
      </w:r>
      <w:r>
        <w:rPr>
          <w:spacing w:val="-1"/>
        </w:rPr>
        <w:t xml:space="preserve"> </w:t>
      </w:r>
      <w:r>
        <w:t>на</w:t>
      </w:r>
      <w:r>
        <w:rPr>
          <w:spacing w:val="-4"/>
        </w:rPr>
        <w:t xml:space="preserve"> </w:t>
      </w:r>
      <w:r>
        <w:rPr>
          <w:spacing w:val="-2"/>
        </w:rPr>
        <w:t>сегодня?</w:t>
      </w:r>
    </w:p>
    <w:p w14:paraId="61E9C76D" w14:textId="77777777" w:rsidR="002B3F7A" w:rsidRDefault="001B3B8A">
      <w:pPr>
        <w:pStyle w:val="a6"/>
        <w:numPr>
          <w:ilvl w:val="0"/>
          <w:numId w:val="30"/>
        </w:numPr>
        <w:tabs>
          <w:tab w:val="left" w:pos="679"/>
        </w:tabs>
        <w:spacing w:line="252" w:lineRule="exact"/>
        <w:ind w:hanging="566"/>
      </w:pPr>
      <w:r>
        <w:t>Какое</w:t>
      </w:r>
      <w:r>
        <w:rPr>
          <w:spacing w:val="-4"/>
        </w:rPr>
        <w:t xml:space="preserve"> </w:t>
      </w:r>
      <w:r>
        <w:t>дело</w:t>
      </w:r>
      <w:r>
        <w:rPr>
          <w:spacing w:val="-2"/>
        </w:rPr>
        <w:t xml:space="preserve"> </w:t>
      </w:r>
      <w:r>
        <w:t>ты</w:t>
      </w:r>
      <w:r>
        <w:rPr>
          <w:spacing w:val="-2"/>
        </w:rPr>
        <w:t xml:space="preserve"> </w:t>
      </w:r>
      <w:r>
        <w:t>выбираешь</w:t>
      </w:r>
      <w:r>
        <w:rPr>
          <w:spacing w:val="-5"/>
        </w:rPr>
        <w:t xml:space="preserve"> </w:t>
      </w:r>
      <w:r>
        <w:t>для</w:t>
      </w:r>
      <w:r>
        <w:rPr>
          <w:spacing w:val="-1"/>
        </w:rPr>
        <w:t xml:space="preserve"> </w:t>
      </w:r>
      <w:r>
        <w:rPr>
          <w:spacing w:val="-2"/>
        </w:rPr>
        <w:t>себя?</w:t>
      </w:r>
    </w:p>
    <w:p w14:paraId="609482FA" w14:textId="77777777" w:rsidR="002B3F7A" w:rsidRDefault="001B3B8A">
      <w:pPr>
        <w:pStyle w:val="a6"/>
        <w:numPr>
          <w:ilvl w:val="0"/>
          <w:numId w:val="30"/>
        </w:numPr>
        <w:tabs>
          <w:tab w:val="left" w:pos="679"/>
        </w:tabs>
        <w:spacing w:before="2" w:line="252" w:lineRule="exact"/>
        <w:ind w:hanging="566"/>
      </w:pPr>
      <w:r>
        <w:t>Что</w:t>
      </w:r>
      <w:r>
        <w:rPr>
          <w:spacing w:val="-3"/>
        </w:rPr>
        <w:t xml:space="preserve"> </w:t>
      </w:r>
      <w:r>
        <w:t>тебе</w:t>
      </w:r>
      <w:r>
        <w:rPr>
          <w:spacing w:val="-3"/>
        </w:rPr>
        <w:t xml:space="preserve"> </w:t>
      </w:r>
      <w:r>
        <w:t>нужно</w:t>
      </w:r>
      <w:r>
        <w:rPr>
          <w:spacing w:val="-2"/>
        </w:rPr>
        <w:t xml:space="preserve"> </w:t>
      </w:r>
      <w:r>
        <w:t>для</w:t>
      </w:r>
      <w:r>
        <w:rPr>
          <w:spacing w:val="-4"/>
        </w:rPr>
        <w:t xml:space="preserve"> </w:t>
      </w:r>
      <w:r>
        <w:t>того,</w:t>
      </w:r>
      <w:r>
        <w:rPr>
          <w:spacing w:val="-5"/>
        </w:rPr>
        <w:t xml:space="preserve"> </w:t>
      </w:r>
      <w:r>
        <w:t>чтобы</w:t>
      </w:r>
      <w:r>
        <w:rPr>
          <w:spacing w:val="-3"/>
        </w:rPr>
        <w:t xml:space="preserve"> </w:t>
      </w:r>
      <w:r>
        <w:t>выполнить</w:t>
      </w:r>
      <w:r>
        <w:rPr>
          <w:spacing w:val="-2"/>
        </w:rPr>
        <w:t xml:space="preserve"> план?</w:t>
      </w:r>
    </w:p>
    <w:p w14:paraId="3C719D9E" w14:textId="77777777" w:rsidR="002B3F7A" w:rsidRDefault="001B3B8A">
      <w:pPr>
        <w:pStyle w:val="a6"/>
        <w:numPr>
          <w:ilvl w:val="0"/>
          <w:numId w:val="30"/>
        </w:numPr>
        <w:tabs>
          <w:tab w:val="left" w:pos="679"/>
        </w:tabs>
        <w:spacing w:line="252" w:lineRule="exact"/>
        <w:ind w:hanging="566"/>
      </w:pPr>
      <w:r>
        <w:t>Как</w:t>
      </w:r>
      <w:r>
        <w:rPr>
          <w:spacing w:val="-2"/>
        </w:rPr>
        <w:t xml:space="preserve"> </w:t>
      </w:r>
      <w:r>
        <w:t>ты</w:t>
      </w:r>
      <w:r>
        <w:rPr>
          <w:spacing w:val="-2"/>
        </w:rPr>
        <w:t xml:space="preserve"> </w:t>
      </w:r>
      <w:r>
        <w:t>это</w:t>
      </w:r>
      <w:r>
        <w:rPr>
          <w:spacing w:val="-2"/>
        </w:rPr>
        <w:t xml:space="preserve"> </w:t>
      </w:r>
      <w:r>
        <w:t>будешь</w:t>
      </w:r>
      <w:r>
        <w:rPr>
          <w:spacing w:val="-2"/>
        </w:rPr>
        <w:t xml:space="preserve"> делать?</w:t>
      </w:r>
    </w:p>
    <w:p w14:paraId="6DB88658" w14:textId="77777777" w:rsidR="002B3F7A" w:rsidRDefault="001B3B8A">
      <w:pPr>
        <w:pStyle w:val="a6"/>
        <w:numPr>
          <w:ilvl w:val="0"/>
          <w:numId w:val="30"/>
        </w:numPr>
        <w:tabs>
          <w:tab w:val="left" w:pos="679"/>
        </w:tabs>
        <w:spacing w:before="2" w:line="252" w:lineRule="exact"/>
        <w:ind w:hanging="566"/>
      </w:pPr>
      <w:r>
        <w:t>С</w:t>
      </w:r>
      <w:r>
        <w:rPr>
          <w:spacing w:val="-2"/>
        </w:rPr>
        <w:t xml:space="preserve"> </w:t>
      </w:r>
      <w:r>
        <w:t>чего</w:t>
      </w:r>
      <w:r>
        <w:rPr>
          <w:spacing w:val="-1"/>
        </w:rPr>
        <w:t xml:space="preserve"> </w:t>
      </w:r>
      <w:r>
        <w:t xml:space="preserve">ты </w:t>
      </w:r>
      <w:r>
        <w:rPr>
          <w:spacing w:val="-2"/>
        </w:rPr>
        <w:t>начнешь?</w:t>
      </w:r>
    </w:p>
    <w:p w14:paraId="5B06D6E7" w14:textId="77777777" w:rsidR="002B3F7A" w:rsidRDefault="001B3B8A">
      <w:pPr>
        <w:pStyle w:val="a6"/>
        <w:numPr>
          <w:ilvl w:val="0"/>
          <w:numId w:val="30"/>
        </w:numPr>
        <w:tabs>
          <w:tab w:val="left" w:pos="679"/>
        </w:tabs>
        <w:spacing w:line="252" w:lineRule="exact"/>
        <w:ind w:hanging="566"/>
      </w:pPr>
      <w:r>
        <w:t>Какие</w:t>
      </w:r>
      <w:r>
        <w:rPr>
          <w:spacing w:val="-4"/>
        </w:rPr>
        <w:t xml:space="preserve"> </w:t>
      </w:r>
      <w:r>
        <w:t>материалы</w:t>
      </w:r>
      <w:r>
        <w:rPr>
          <w:spacing w:val="-3"/>
        </w:rPr>
        <w:t xml:space="preserve"> </w:t>
      </w:r>
      <w:r>
        <w:t>тебе</w:t>
      </w:r>
      <w:r>
        <w:rPr>
          <w:spacing w:val="-3"/>
        </w:rPr>
        <w:t xml:space="preserve"> </w:t>
      </w:r>
      <w:r>
        <w:t>понадобятся</w:t>
      </w:r>
      <w:r>
        <w:rPr>
          <w:spacing w:val="-7"/>
        </w:rPr>
        <w:t xml:space="preserve"> </w:t>
      </w:r>
      <w:r>
        <w:t>(нужны,</w:t>
      </w:r>
      <w:r>
        <w:rPr>
          <w:spacing w:val="-3"/>
        </w:rPr>
        <w:t xml:space="preserve"> </w:t>
      </w:r>
      <w:r>
        <w:rPr>
          <w:spacing w:val="-2"/>
        </w:rPr>
        <w:t>пригодятся)?</w:t>
      </w:r>
    </w:p>
    <w:p w14:paraId="306F3C5A" w14:textId="77777777" w:rsidR="002B3F7A" w:rsidRDefault="001B3B8A">
      <w:pPr>
        <w:pStyle w:val="a6"/>
        <w:numPr>
          <w:ilvl w:val="0"/>
          <w:numId w:val="30"/>
        </w:numPr>
        <w:tabs>
          <w:tab w:val="left" w:pos="679"/>
        </w:tabs>
        <w:spacing w:before="1" w:line="252" w:lineRule="exact"/>
        <w:ind w:hanging="566"/>
      </w:pPr>
      <w:r>
        <w:t>Какие</w:t>
      </w:r>
      <w:r>
        <w:rPr>
          <w:spacing w:val="-6"/>
        </w:rPr>
        <w:t xml:space="preserve"> </w:t>
      </w:r>
      <w:r>
        <w:t>материалы</w:t>
      </w:r>
      <w:r>
        <w:rPr>
          <w:spacing w:val="-5"/>
        </w:rPr>
        <w:t xml:space="preserve"> </w:t>
      </w:r>
      <w:r>
        <w:t>ты</w:t>
      </w:r>
      <w:r>
        <w:rPr>
          <w:spacing w:val="-5"/>
        </w:rPr>
        <w:t xml:space="preserve"> </w:t>
      </w:r>
      <w:r>
        <w:t>собираешься</w:t>
      </w:r>
      <w:r>
        <w:rPr>
          <w:spacing w:val="-5"/>
        </w:rPr>
        <w:t xml:space="preserve"> </w:t>
      </w:r>
      <w:r>
        <w:t>использовать</w:t>
      </w:r>
      <w:r>
        <w:rPr>
          <w:spacing w:val="-5"/>
        </w:rPr>
        <w:t xml:space="preserve"> </w:t>
      </w:r>
      <w:r>
        <w:t>в</w:t>
      </w:r>
      <w:r>
        <w:rPr>
          <w:spacing w:val="-5"/>
        </w:rPr>
        <w:t xml:space="preserve"> </w:t>
      </w:r>
      <w:r>
        <w:rPr>
          <w:spacing w:val="-2"/>
        </w:rPr>
        <w:t>центре?</w:t>
      </w:r>
    </w:p>
    <w:p w14:paraId="366B19C5" w14:textId="77777777" w:rsidR="002B3F7A" w:rsidRDefault="001B3B8A">
      <w:pPr>
        <w:pStyle w:val="a6"/>
        <w:numPr>
          <w:ilvl w:val="0"/>
          <w:numId w:val="30"/>
        </w:numPr>
        <w:tabs>
          <w:tab w:val="left" w:pos="679"/>
        </w:tabs>
        <w:spacing w:line="252" w:lineRule="exact"/>
        <w:ind w:hanging="566"/>
      </w:pPr>
      <w:r>
        <w:t>Кого</w:t>
      </w:r>
      <w:r>
        <w:rPr>
          <w:spacing w:val="-4"/>
        </w:rPr>
        <w:t xml:space="preserve"> </w:t>
      </w:r>
      <w:r>
        <w:t>ты</w:t>
      </w:r>
      <w:r>
        <w:rPr>
          <w:spacing w:val="-3"/>
        </w:rPr>
        <w:t xml:space="preserve"> </w:t>
      </w:r>
      <w:r>
        <w:t>хочешь</w:t>
      </w:r>
      <w:r>
        <w:rPr>
          <w:spacing w:val="-3"/>
        </w:rPr>
        <w:t xml:space="preserve"> </w:t>
      </w:r>
      <w:r>
        <w:t>пригласить</w:t>
      </w:r>
      <w:r>
        <w:rPr>
          <w:spacing w:val="-4"/>
        </w:rPr>
        <w:t xml:space="preserve"> </w:t>
      </w:r>
      <w:r>
        <w:t>работать</w:t>
      </w:r>
      <w:r>
        <w:rPr>
          <w:spacing w:val="-3"/>
        </w:rPr>
        <w:t xml:space="preserve"> </w:t>
      </w:r>
      <w:r>
        <w:t>вместе</w:t>
      </w:r>
      <w:r>
        <w:rPr>
          <w:spacing w:val="-6"/>
        </w:rPr>
        <w:t xml:space="preserve"> </w:t>
      </w:r>
      <w:r>
        <w:t>с</w:t>
      </w:r>
      <w:r>
        <w:rPr>
          <w:spacing w:val="-3"/>
        </w:rPr>
        <w:t xml:space="preserve"> </w:t>
      </w:r>
      <w:r>
        <w:rPr>
          <w:spacing w:val="-2"/>
        </w:rPr>
        <w:t>тобой?</w:t>
      </w:r>
    </w:p>
    <w:p w14:paraId="45C86293" w14:textId="77777777" w:rsidR="002B3F7A" w:rsidRDefault="001B3B8A">
      <w:pPr>
        <w:pStyle w:val="a6"/>
        <w:numPr>
          <w:ilvl w:val="0"/>
          <w:numId w:val="30"/>
        </w:numPr>
        <w:tabs>
          <w:tab w:val="left" w:pos="679"/>
        </w:tabs>
        <w:spacing w:line="252" w:lineRule="exact"/>
        <w:ind w:hanging="566"/>
      </w:pPr>
      <w:r>
        <w:t>Тебе</w:t>
      </w:r>
      <w:r>
        <w:rPr>
          <w:spacing w:val="-5"/>
        </w:rPr>
        <w:t xml:space="preserve"> </w:t>
      </w:r>
      <w:r>
        <w:t>нужны</w:t>
      </w:r>
      <w:r>
        <w:rPr>
          <w:spacing w:val="-4"/>
        </w:rPr>
        <w:t xml:space="preserve"> </w:t>
      </w:r>
      <w:r>
        <w:t>помощники</w:t>
      </w:r>
      <w:r>
        <w:rPr>
          <w:spacing w:val="-6"/>
        </w:rPr>
        <w:t xml:space="preserve"> </w:t>
      </w:r>
      <w:r>
        <w:rPr>
          <w:spacing w:val="-2"/>
        </w:rPr>
        <w:t>(партнеры)?</w:t>
      </w:r>
    </w:p>
    <w:p w14:paraId="337A6A3C" w14:textId="77777777" w:rsidR="002B3F7A" w:rsidRDefault="001B3B8A">
      <w:pPr>
        <w:spacing w:before="1"/>
        <w:ind w:left="113" w:firstLine="708"/>
      </w:pPr>
      <w:r>
        <w:t>Для</w:t>
      </w:r>
      <w:r>
        <w:rPr>
          <w:spacing w:val="-4"/>
        </w:rPr>
        <w:t xml:space="preserve"> </w:t>
      </w:r>
      <w:r>
        <w:t>того,</w:t>
      </w:r>
      <w:r>
        <w:rPr>
          <w:spacing w:val="-3"/>
        </w:rPr>
        <w:t xml:space="preserve"> </w:t>
      </w:r>
      <w:r>
        <w:t>чтобы</w:t>
      </w:r>
      <w:r>
        <w:rPr>
          <w:spacing w:val="-3"/>
        </w:rPr>
        <w:t xml:space="preserve"> </w:t>
      </w:r>
      <w:r>
        <w:t>идеи</w:t>
      </w:r>
      <w:r>
        <w:rPr>
          <w:spacing w:val="-3"/>
        </w:rPr>
        <w:t xml:space="preserve"> </w:t>
      </w:r>
      <w:r>
        <w:t>детей</w:t>
      </w:r>
      <w:r>
        <w:rPr>
          <w:spacing w:val="-3"/>
        </w:rPr>
        <w:t xml:space="preserve"> </w:t>
      </w:r>
      <w:r>
        <w:t>были</w:t>
      </w:r>
      <w:r>
        <w:rPr>
          <w:spacing w:val="-6"/>
        </w:rPr>
        <w:t xml:space="preserve"> </w:t>
      </w:r>
      <w:r>
        <w:t>реализованы,</w:t>
      </w:r>
      <w:r>
        <w:rPr>
          <w:spacing w:val="-3"/>
        </w:rPr>
        <w:t xml:space="preserve"> </w:t>
      </w:r>
      <w:r>
        <w:t>воспитатель</w:t>
      </w:r>
      <w:r>
        <w:rPr>
          <w:spacing w:val="-3"/>
        </w:rPr>
        <w:t xml:space="preserve"> </w:t>
      </w:r>
      <w:r>
        <w:t>утром</w:t>
      </w:r>
      <w:r>
        <w:rPr>
          <w:spacing w:val="-3"/>
        </w:rPr>
        <w:t xml:space="preserve"> </w:t>
      </w:r>
      <w:r>
        <w:t>(после</w:t>
      </w:r>
      <w:r>
        <w:rPr>
          <w:spacing w:val="-3"/>
        </w:rPr>
        <w:t xml:space="preserve"> </w:t>
      </w:r>
      <w:r>
        <w:t>завтрака)</w:t>
      </w:r>
      <w:r>
        <w:rPr>
          <w:spacing w:val="-5"/>
        </w:rPr>
        <w:t xml:space="preserve"> </w:t>
      </w:r>
      <w:r>
        <w:t>раскладывает</w:t>
      </w:r>
      <w:r>
        <w:rPr>
          <w:spacing w:val="-3"/>
        </w:rPr>
        <w:t xml:space="preserve"> </w:t>
      </w:r>
      <w:r>
        <w:t>в центрах активности, подготовленные на этот день учебные и игровые материалы. Дети могут помогать</w:t>
      </w:r>
    </w:p>
    <w:p w14:paraId="7A4A488D" w14:textId="77777777" w:rsidR="002B3F7A" w:rsidRDefault="001B3B8A">
      <w:pPr>
        <w:spacing w:before="1"/>
        <w:ind w:left="113"/>
      </w:pPr>
      <w:r>
        <w:t>раскладывать</w:t>
      </w:r>
      <w:r>
        <w:rPr>
          <w:spacing w:val="-3"/>
        </w:rPr>
        <w:t xml:space="preserve"> </w:t>
      </w:r>
      <w:r>
        <w:t>материалы.</w:t>
      </w:r>
      <w:r>
        <w:rPr>
          <w:spacing w:val="-6"/>
        </w:rPr>
        <w:t xml:space="preserve"> </w:t>
      </w:r>
      <w:r>
        <w:t>Это</w:t>
      </w:r>
      <w:r>
        <w:rPr>
          <w:spacing w:val="-3"/>
        </w:rPr>
        <w:t xml:space="preserve"> </w:t>
      </w:r>
      <w:r>
        <w:t>еще</w:t>
      </w:r>
      <w:r>
        <w:rPr>
          <w:spacing w:val="-3"/>
        </w:rPr>
        <w:t xml:space="preserve"> </w:t>
      </w:r>
      <w:r>
        <w:t>больше</w:t>
      </w:r>
      <w:r>
        <w:rPr>
          <w:spacing w:val="-5"/>
        </w:rPr>
        <w:t xml:space="preserve"> </w:t>
      </w:r>
      <w:r>
        <w:t>помогает</w:t>
      </w:r>
      <w:r>
        <w:rPr>
          <w:spacing w:val="-6"/>
        </w:rPr>
        <w:t xml:space="preserve"> </w:t>
      </w:r>
      <w:r>
        <w:t>им</w:t>
      </w:r>
      <w:r>
        <w:rPr>
          <w:spacing w:val="-4"/>
        </w:rPr>
        <w:t xml:space="preserve"> </w:t>
      </w:r>
      <w:r>
        <w:t>сориентироваться</w:t>
      </w:r>
      <w:r>
        <w:rPr>
          <w:spacing w:val="-3"/>
        </w:rPr>
        <w:t xml:space="preserve"> </w:t>
      </w:r>
      <w:r>
        <w:t>в</w:t>
      </w:r>
      <w:r>
        <w:rPr>
          <w:spacing w:val="-5"/>
        </w:rPr>
        <w:t xml:space="preserve"> </w:t>
      </w:r>
      <w:r>
        <w:t>возможных</w:t>
      </w:r>
      <w:r>
        <w:rPr>
          <w:spacing w:val="-5"/>
        </w:rPr>
        <w:t xml:space="preserve"> </w:t>
      </w:r>
      <w:r>
        <w:t>делах</w:t>
      </w:r>
      <w:r>
        <w:rPr>
          <w:spacing w:val="-3"/>
        </w:rPr>
        <w:t xml:space="preserve"> </w:t>
      </w:r>
      <w:r>
        <w:t>и</w:t>
      </w:r>
      <w:r>
        <w:rPr>
          <w:spacing w:val="-3"/>
        </w:rPr>
        <w:t xml:space="preserve"> </w:t>
      </w:r>
      <w:r>
        <w:t>действиях. Более</w:t>
      </w:r>
      <w:r>
        <w:rPr>
          <w:spacing w:val="-6"/>
        </w:rPr>
        <w:t xml:space="preserve"> </w:t>
      </w:r>
      <w:r>
        <w:t>того,</w:t>
      </w:r>
      <w:r>
        <w:rPr>
          <w:spacing w:val="-4"/>
        </w:rPr>
        <w:t xml:space="preserve"> </w:t>
      </w:r>
      <w:r>
        <w:t>они</w:t>
      </w:r>
      <w:r>
        <w:rPr>
          <w:spacing w:val="-5"/>
        </w:rPr>
        <w:t xml:space="preserve"> </w:t>
      </w:r>
      <w:r>
        <w:t>могут</w:t>
      </w:r>
      <w:r>
        <w:rPr>
          <w:spacing w:val="-4"/>
        </w:rPr>
        <w:t xml:space="preserve"> </w:t>
      </w:r>
      <w:r>
        <w:t>сами</w:t>
      </w:r>
      <w:r>
        <w:rPr>
          <w:spacing w:val="-4"/>
        </w:rPr>
        <w:t xml:space="preserve"> </w:t>
      </w:r>
      <w:r>
        <w:t>рассказать</w:t>
      </w:r>
      <w:r>
        <w:rPr>
          <w:spacing w:val="-4"/>
        </w:rPr>
        <w:t xml:space="preserve"> </w:t>
      </w:r>
      <w:r>
        <w:t>остальным</w:t>
      </w:r>
      <w:r>
        <w:rPr>
          <w:spacing w:val="-4"/>
        </w:rPr>
        <w:t xml:space="preserve"> </w:t>
      </w:r>
      <w:r>
        <w:t>во</w:t>
      </w:r>
      <w:r>
        <w:rPr>
          <w:spacing w:val="-4"/>
        </w:rPr>
        <w:t xml:space="preserve"> </w:t>
      </w:r>
      <w:r>
        <w:t>время</w:t>
      </w:r>
      <w:r>
        <w:rPr>
          <w:spacing w:val="-5"/>
        </w:rPr>
        <w:t xml:space="preserve"> </w:t>
      </w:r>
      <w:r>
        <w:t>презентации,</w:t>
      </w:r>
      <w:r>
        <w:rPr>
          <w:spacing w:val="-4"/>
        </w:rPr>
        <w:t xml:space="preserve"> </w:t>
      </w:r>
      <w:r>
        <w:t>какие</w:t>
      </w:r>
      <w:r>
        <w:rPr>
          <w:spacing w:val="-4"/>
        </w:rPr>
        <w:t xml:space="preserve"> </w:t>
      </w:r>
      <w:r>
        <w:t>материалы</w:t>
      </w:r>
      <w:r>
        <w:rPr>
          <w:spacing w:val="-6"/>
        </w:rPr>
        <w:t xml:space="preserve"> </w:t>
      </w:r>
      <w:r>
        <w:t>ждут</w:t>
      </w:r>
      <w:r>
        <w:rPr>
          <w:spacing w:val="-4"/>
        </w:rPr>
        <w:t xml:space="preserve"> </w:t>
      </w:r>
      <w:r>
        <w:t>в</w:t>
      </w:r>
      <w:r>
        <w:rPr>
          <w:spacing w:val="-5"/>
        </w:rPr>
        <w:t xml:space="preserve"> </w:t>
      </w:r>
      <w:r>
        <w:rPr>
          <w:spacing w:val="-2"/>
        </w:rPr>
        <w:t>центрах.</w:t>
      </w:r>
    </w:p>
    <w:p w14:paraId="0ECE3160" w14:textId="77777777" w:rsidR="002B3F7A" w:rsidRDefault="001B3B8A">
      <w:pPr>
        <w:ind w:left="113" w:firstLine="708"/>
      </w:pPr>
      <w:r>
        <w:t>Каждый</w:t>
      </w:r>
      <w:r>
        <w:rPr>
          <w:spacing w:val="-4"/>
        </w:rPr>
        <w:t xml:space="preserve"> </w:t>
      </w:r>
      <w:r>
        <w:t>ребенок</w:t>
      </w:r>
      <w:r>
        <w:rPr>
          <w:spacing w:val="-4"/>
        </w:rPr>
        <w:t xml:space="preserve"> </w:t>
      </w:r>
      <w:r>
        <w:t>выбирает</w:t>
      </w:r>
      <w:r>
        <w:rPr>
          <w:spacing w:val="-4"/>
        </w:rPr>
        <w:t xml:space="preserve"> </w:t>
      </w:r>
      <w:r>
        <w:t>дело</w:t>
      </w:r>
      <w:r>
        <w:rPr>
          <w:spacing w:val="-4"/>
        </w:rPr>
        <w:t xml:space="preserve"> </w:t>
      </w:r>
      <w:r>
        <w:t>по</w:t>
      </w:r>
      <w:r>
        <w:rPr>
          <w:spacing w:val="-7"/>
        </w:rPr>
        <w:t xml:space="preserve"> </w:t>
      </w:r>
      <w:r>
        <w:t>собственной</w:t>
      </w:r>
      <w:r>
        <w:rPr>
          <w:spacing w:val="-4"/>
        </w:rPr>
        <w:t xml:space="preserve"> </w:t>
      </w:r>
      <w:r>
        <w:t>инициативе,</w:t>
      </w:r>
      <w:r>
        <w:rPr>
          <w:spacing w:val="-4"/>
        </w:rPr>
        <w:t xml:space="preserve"> </w:t>
      </w:r>
      <w:r>
        <w:t>трудностей</w:t>
      </w:r>
      <w:r>
        <w:rPr>
          <w:spacing w:val="-4"/>
        </w:rPr>
        <w:t xml:space="preserve"> </w:t>
      </w:r>
      <w:r>
        <w:t>с</w:t>
      </w:r>
      <w:r>
        <w:rPr>
          <w:spacing w:val="-4"/>
        </w:rPr>
        <w:t xml:space="preserve"> </w:t>
      </w:r>
      <w:r>
        <w:t>организацией</w:t>
      </w:r>
      <w:r>
        <w:rPr>
          <w:spacing w:val="-4"/>
        </w:rPr>
        <w:t xml:space="preserve"> </w:t>
      </w:r>
      <w:r>
        <w:t>учебной деятельности не возникает.</w:t>
      </w:r>
    </w:p>
    <w:p w14:paraId="1748F5F0" w14:textId="77777777" w:rsidR="002B3F7A" w:rsidRDefault="001B3B8A">
      <w:pPr>
        <w:ind w:left="821"/>
        <w:rPr>
          <w:b/>
          <w:i/>
        </w:rPr>
      </w:pPr>
      <w:r>
        <w:rPr>
          <w:b/>
          <w:i/>
        </w:rPr>
        <w:t>Результат</w:t>
      </w:r>
      <w:r>
        <w:rPr>
          <w:b/>
          <w:i/>
          <w:spacing w:val="-4"/>
        </w:rPr>
        <w:t xml:space="preserve"> </w:t>
      </w:r>
      <w:r>
        <w:rPr>
          <w:b/>
          <w:i/>
        </w:rPr>
        <w:t>работы</w:t>
      </w:r>
      <w:r>
        <w:rPr>
          <w:b/>
          <w:i/>
          <w:spacing w:val="-7"/>
        </w:rPr>
        <w:t xml:space="preserve"> </w:t>
      </w:r>
      <w:r>
        <w:rPr>
          <w:b/>
          <w:i/>
        </w:rPr>
        <w:t>на</w:t>
      </w:r>
      <w:r>
        <w:rPr>
          <w:b/>
          <w:i/>
          <w:spacing w:val="-5"/>
        </w:rPr>
        <w:t xml:space="preserve"> </w:t>
      </w:r>
      <w:r>
        <w:rPr>
          <w:b/>
          <w:i/>
        </w:rPr>
        <w:t>утреннем</w:t>
      </w:r>
      <w:r>
        <w:rPr>
          <w:b/>
          <w:i/>
          <w:spacing w:val="-4"/>
        </w:rPr>
        <w:t xml:space="preserve"> </w:t>
      </w:r>
      <w:r>
        <w:rPr>
          <w:b/>
          <w:i/>
          <w:spacing w:val="-2"/>
        </w:rPr>
        <w:t>сборе:</w:t>
      </w:r>
    </w:p>
    <w:p w14:paraId="650FA54B" w14:textId="77777777" w:rsidR="002B3F7A" w:rsidRDefault="001B3B8A">
      <w:pPr>
        <w:pStyle w:val="a6"/>
        <w:numPr>
          <w:ilvl w:val="0"/>
          <w:numId w:val="29"/>
        </w:numPr>
        <w:tabs>
          <w:tab w:val="left" w:pos="679"/>
        </w:tabs>
        <w:spacing w:line="252" w:lineRule="exact"/>
        <w:ind w:hanging="566"/>
      </w:pPr>
      <w:r>
        <w:t>Включенность,</w:t>
      </w:r>
      <w:r>
        <w:rPr>
          <w:spacing w:val="-9"/>
        </w:rPr>
        <w:t xml:space="preserve"> </w:t>
      </w:r>
      <w:r>
        <w:t>эмоциональный</w:t>
      </w:r>
      <w:r>
        <w:rPr>
          <w:spacing w:val="-6"/>
        </w:rPr>
        <w:t xml:space="preserve"> </w:t>
      </w:r>
      <w:r>
        <w:t>настрой</w:t>
      </w:r>
      <w:r>
        <w:rPr>
          <w:spacing w:val="-6"/>
        </w:rPr>
        <w:t xml:space="preserve"> </w:t>
      </w:r>
      <w:r>
        <w:t>детей</w:t>
      </w:r>
      <w:r>
        <w:rPr>
          <w:spacing w:val="-7"/>
        </w:rPr>
        <w:t xml:space="preserve"> </w:t>
      </w:r>
      <w:r>
        <w:t>на</w:t>
      </w:r>
      <w:r>
        <w:rPr>
          <w:spacing w:val="-6"/>
        </w:rPr>
        <w:t xml:space="preserve"> </w:t>
      </w:r>
      <w:r>
        <w:t>игру,</w:t>
      </w:r>
      <w:r>
        <w:rPr>
          <w:spacing w:val="-6"/>
        </w:rPr>
        <w:t xml:space="preserve"> </w:t>
      </w:r>
      <w:r>
        <w:rPr>
          <w:spacing w:val="-2"/>
        </w:rPr>
        <w:t>познание.</w:t>
      </w:r>
    </w:p>
    <w:p w14:paraId="2445156D" w14:textId="77777777" w:rsidR="002B3F7A" w:rsidRDefault="001B3B8A">
      <w:pPr>
        <w:pStyle w:val="a6"/>
        <w:numPr>
          <w:ilvl w:val="0"/>
          <w:numId w:val="29"/>
        </w:numPr>
        <w:tabs>
          <w:tab w:val="left" w:pos="679"/>
        </w:tabs>
        <w:spacing w:line="252" w:lineRule="exact"/>
        <w:ind w:hanging="566"/>
      </w:pPr>
      <w:r>
        <w:t>Ощущение</w:t>
      </w:r>
      <w:r>
        <w:rPr>
          <w:spacing w:val="-5"/>
        </w:rPr>
        <w:t xml:space="preserve"> </w:t>
      </w:r>
      <w:r>
        <w:t>общности</w:t>
      </w:r>
      <w:r>
        <w:rPr>
          <w:spacing w:val="-4"/>
        </w:rPr>
        <w:t xml:space="preserve"> </w:t>
      </w:r>
      <w:r>
        <w:t>и</w:t>
      </w:r>
      <w:r>
        <w:rPr>
          <w:spacing w:val="-5"/>
        </w:rPr>
        <w:t xml:space="preserve"> </w:t>
      </w:r>
      <w:r>
        <w:t>внимания</w:t>
      </w:r>
      <w:r>
        <w:rPr>
          <w:spacing w:val="-5"/>
        </w:rPr>
        <w:t xml:space="preserve"> </w:t>
      </w:r>
      <w:r>
        <w:t>к</w:t>
      </w:r>
      <w:r>
        <w:rPr>
          <w:spacing w:val="-4"/>
        </w:rPr>
        <w:t xml:space="preserve"> </w:t>
      </w:r>
      <w:r>
        <w:rPr>
          <w:spacing w:val="-2"/>
        </w:rPr>
        <w:t>каждому.</w:t>
      </w:r>
    </w:p>
    <w:p w14:paraId="0953AEA6" w14:textId="77777777" w:rsidR="002B3F7A" w:rsidRDefault="001B3B8A">
      <w:pPr>
        <w:pStyle w:val="a6"/>
        <w:numPr>
          <w:ilvl w:val="0"/>
          <w:numId w:val="29"/>
        </w:numPr>
        <w:tabs>
          <w:tab w:val="left" w:pos="679"/>
        </w:tabs>
        <w:ind w:left="113" w:right="109" w:firstLine="0"/>
      </w:pPr>
      <w:r>
        <w:t>Тренинг</w:t>
      </w:r>
      <w:r>
        <w:rPr>
          <w:spacing w:val="-7"/>
        </w:rPr>
        <w:t xml:space="preserve"> </w:t>
      </w:r>
      <w:r>
        <w:t>коммуникативных</w:t>
      </w:r>
      <w:r>
        <w:rPr>
          <w:spacing w:val="-5"/>
        </w:rPr>
        <w:t xml:space="preserve"> </w:t>
      </w:r>
      <w:r>
        <w:t>умений:</w:t>
      </w:r>
      <w:r>
        <w:rPr>
          <w:spacing w:val="-4"/>
        </w:rPr>
        <w:t xml:space="preserve"> </w:t>
      </w:r>
      <w:r>
        <w:t>участие</w:t>
      </w:r>
      <w:r>
        <w:rPr>
          <w:spacing w:val="-7"/>
        </w:rPr>
        <w:t xml:space="preserve"> </w:t>
      </w:r>
      <w:r>
        <w:t>в</w:t>
      </w:r>
      <w:r>
        <w:rPr>
          <w:spacing w:val="-6"/>
        </w:rPr>
        <w:t xml:space="preserve"> </w:t>
      </w:r>
      <w:r>
        <w:t>играх,</w:t>
      </w:r>
      <w:r>
        <w:rPr>
          <w:spacing w:val="-5"/>
        </w:rPr>
        <w:t xml:space="preserve"> </w:t>
      </w:r>
      <w:r>
        <w:t>упражнениях,</w:t>
      </w:r>
      <w:r>
        <w:rPr>
          <w:spacing w:val="-5"/>
        </w:rPr>
        <w:t xml:space="preserve"> </w:t>
      </w:r>
      <w:r>
        <w:t>обмене</w:t>
      </w:r>
      <w:r>
        <w:rPr>
          <w:spacing w:val="-10"/>
        </w:rPr>
        <w:t xml:space="preserve"> </w:t>
      </w:r>
      <w:r>
        <w:t>новостями,</w:t>
      </w:r>
      <w:r>
        <w:rPr>
          <w:spacing w:val="-5"/>
        </w:rPr>
        <w:t xml:space="preserve"> </w:t>
      </w:r>
      <w:r>
        <w:t>проговаривании и выслушивании планов.</w:t>
      </w:r>
    </w:p>
    <w:p w14:paraId="6A5FC4AF" w14:textId="77777777" w:rsidR="002B3F7A" w:rsidRDefault="001B3B8A">
      <w:pPr>
        <w:pStyle w:val="a6"/>
        <w:numPr>
          <w:ilvl w:val="0"/>
          <w:numId w:val="29"/>
        </w:numPr>
        <w:tabs>
          <w:tab w:val="left" w:pos="679"/>
        </w:tabs>
        <w:ind w:hanging="566"/>
      </w:pPr>
      <w:r>
        <w:t>Индивидуальные</w:t>
      </w:r>
      <w:r>
        <w:rPr>
          <w:spacing w:val="-6"/>
        </w:rPr>
        <w:t xml:space="preserve"> </w:t>
      </w:r>
      <w:r>
        <w:t>планы</w:t>
      </w:r>
      <w:r>
        <w:rPr>
          <w:spacing w:val="-6"/>
        </w:rPr>
        <w:t xml:space="preserve"> </w:t>
      </w:r>
      <w:r>
        <w:t>детей</w:t>
      </w:r>
      <w:r>
        <w:rPr>
          <w:spacing w:val="-6"/>
        </w:rPr>
        <w:t xml:space="preserve"> </w:t>
      </w:r>
      <w:r>
        <w:t>на</w:t>
      </w:r>
      <w:r>
        <w:rPr>
          <w:spacing w:val="-6"/>
        </w:rPr>
        <w:t xml:space="preserve"> </w:t>
      </w:r>
      <w:r>
        <w:rPr>
          <w:spacing w:val="-2"/>
        </w:rPr>
        <w:t>день.</w:t>
      </w:r>
    </w:p>
    <w:p w14:paraId="7709581F" w14:textId="77777777" w:rsidR="002B3F7A" w:rsidRDefault="001B3B8A">
      <w:pPr>
        <w:spacing w:before="2" w:line="252" w:lineRule="exact"/>
        <w:ind w:left="821"/>
        <w:rPr>
          <w:b/>
          <w:i/>
        </w:rPr>
      </w:pPr>
      <w:r>
        <w:rPr>
          <w:b/>
          <w:i/>
        </w:rPr>
        <w:t>Вечерний</w:t>
      </w:r>
      <w:r>
        <w:rPr>
          <w:b/>
          <w:i/>
          <w:spacing w:val="-8"/>
        </w:rPr>
        <w:t xml:space="preserve"> </w:t>
      </w:r>
      <w:r>
        <w:rPr>
          <w:b/>
          <w:i/>
          <w:spacing w:val="-4"/>
        </w:rPr>
        <w:t>сбор</w:t>
      </w:r>
    </w:p>
    <w:p w14:paraId="3C868257" w14:textId="77777777" w:rsidR="002B3F7A" w:rsidRDefault="001B3B8A">
      <w:pPr>
        <w:ind w:left="113" w:right="134" w:firstLine="708"/>
      </w:pPr>
      <w:r>
        <w:t>Основная</w:t>
      </w:r>
      <w:r>
        <w:rPr>
          <w:spacing w:val="-5"/>
        </w:rPr>
        <w:t xml:space="preserve"> </w:t>
      </w:r>
      <w:r>
        <w:t>задача</w:t>
      </w:r>
      <w:r>
        <w:rPr>
          <w:spacing w:val="-3"/>
        </w:rPr>
        <w:t xml:space="preserve"> </w:t>
      </w:r>
      <w:r>
        <w:t>–</w:t>
      </w:r>
      <w:r>
        <w:rPr>
          <w:spacing w:val="-7"/>
        </w:rPr>
        <w:t xml:space="preserve"> </w:t>
      </w:r>
      <w:r>
        <w:t>рассмотреть</w:t>
      </w:r>
      <w:r>
        <w:rPr>
          <w:spacing w:val="-4"/>
        </w:rPr>
        <w:t xml:space="preserve"> </w:t>
      </w:r>
      <w:r>
        <w:t>выполненные</w:t>
      </w:r>
      <w:r>
        <w:rPr>
          <w:spacing w:val="-4"/>
        </w:rPr>
        <w:t xml:space="preserve"> </w:t>
      </w:r>
      <w:r>
        <w:t>работы,</w:t>
      </w:r>
      <w:r>
        <w:rPr>
          <w:spacing w:val="-4"/>
        </w:rPr>
        <w:t xml:space="preserve"> </w:t>
      </w:r>
      <w:r>
        <w:t>проанализировать</w:t>
      </w:r>
      <w:r>
        <w:rPr>
          <w:spacing w:val="-4"/>
        </w:rPr>
        <w:t xml:space="preserve"> </w:t>
      </w:r>
      <w:r>
        <w:t>успехи</w:t>
      </w:r>
      <w:r>
        <w:rPr>
          <w:spacing w:val="-4"/>
        </w:rPr>
        <w:t xml:space="preserve"> </w:t>
      </w:r>
      <w:r>
        <w:t>и</w:t>
      </w:r>
      <w:r>
        <w:rPr>
          <w:spacing w:val="-5"/>
        </w:rPr>
        <w:t xml:space="preserve"> </w:t>
      </w:r>
      <w:r>
        <w:t>трудности, наметить перспективы.</w:t>
      </w:r>
    </w:p>
    <w:p w14:paraId="0F431ECC" w14:textId="77777777" w:rsidR="002B3F7A" w:rsidRDefault="001B3B8A">
      <w:pPr>
        <w:ind w:left="821"/>
      </w:pPr>
      <w:r>
        <w:t>Задачи</w:t>
      </w:r>
      <w:r>
        <w:rPr>
          <w:spacing w:val="-6"/>
        </w:rPr>
        <w:t xml:space="preserve"> </w:t>
      </w:r>
      <w:r>
        <w:t>вечернего</w:t>
      </w:r>
      <w:r>
        <w:rPr>
          <w:spacing w:val="-8"/>
        </w:rPr>
        <w:t xml:space="preserve"> </w:t>
      </w:r>
      <w:r>
        <w:rPr>
          <w:spacing w:val="-2"/>
        </w:rPr>
        <w:t>сбора:</w:t>
      </w:r>
    </w:p>
    <w:p w14:paraId="1D012DC3" w14:textId="77777777" w:rsidR="002B3F7A" w:rsidRDefault="001B3B8A">
      <w:pPr>
        <w:pStyle w:val="a6"/>
        <w:numPr>
          <w:ilvl w:val="0"/>
          <w:numId w:val="28"/>
        </w:numPr>
        <w:tabs>
          <w:tab w:val="left" w:pos="679"/>
        </w:tabs>
        <w:spacing w:line="269" w:lineRule="exact"/>
        <w:ind w:left="679" w:hanging="566"/>
        <w:jc w:val="left"/>
        <w:rPr>
          <w:rFonts w:ascii="Symbol" w:hAnsi="Symbol"/>
        </w:rPr>
      </w:pPr>
      <w:r>
        <w:lastRenderedPageBreak/>
        <w:t>пообщаться</w:t>
      </w:r>
      <w:r>
        <w:rPr>
          <w:spacing w:val="-5"/>
        </w:rPr>
        <w:t xml:space="preserve"> </w:t>
      </w:r>
      <w:r>
        <w:t>по</w:t>
      </w:r>
      <w:r>
        <w:rPr>
          <w:spacing w:val="-4"/>
        </w:rPr>
        <w:t xml:space="preserve"> </w:t>
      </w:r>
      <w:r>
        <w:t>поводу</w:t>
      </w:r>
      <w:r>
        <w:rPr>
          <w:spacing w:val="-6"/>
        </w:rPr>
        <w:t xml:space="preserve"> </w:t>
      </w:r>
      <w:r>
        <w:t>прожитого</w:t>
      </w:r>
      <w:r>
        <w:rPr>
          <w:spacing w:val="-7"/>
        </w:rPr>
        <w:t xml:space="preserve"> </w:t>
      </w:r>
      <w:r>
        <w:rPr>
          <w:spacing w:val="-4"/>
        </w:rPr>
        <w:t>дня.</w:t>
      </w:r>
    </w:p>
    <w:p w14:paraId="5145476A" w14:textId="77777777" w:rsidR="002B3F7A" w:rsidRDefault="001B3B8A">
      <w:pPr>
        <w:pStyle w:val="a6"/>
        <w:numPr>
          <w:ilvl w:val="0"/>
          <w:numId w:val="28"/>
        </w:numPr>
        <w:tabs>
          <w:tab w:val="left" w:pos="679"/>
        </w:tabs>
        <w:spacing w:line="283" w:lineRule="exact"/>
        <w:ind w:left="679" w:hanging="566"/>
        <w:jc w:val="left"/>
        <w:rPr>
          <w:rFonts w:ascii="Symbol" w:hAnsi="Symbol"/>
          <w:position w:val="-5"/>
        </w:rPr>
      </w:pPr>
      <w:r>
        <w:t>обменяться</w:t>
      </w:r>
      <w:r>
        <w:rPr>
          <w:spacing w:val="-3"/>
        </w:rPr>
        <w:t xml:space="preserve"> </w:t>
      </w:r>
      <w:r>
        <w:rPr>
          <w:spacing w:val="-2"/>
        </w:rPr>
        <w:t>впечатлениями.</w:t>
      </w:r>
    </w:p>
    <w:p w14:paraId="69D18279" w14:textId="77777777" w:rsidR="002B3F7A" w:rsidRDefault="001B3B8A">
      <w:pPr>
        <w:pStyle w:val="a6"/>
        <w:numPr>
          <w:ilvl w:val="0"/>
          <w:numId w:val="28"/>
        </w:numPr>
        <w:tabs>
          <w:tab w:val="left" w:pos="679"/>
        </w:tabs>
        <w:spacing w:line="254" w:lineRule="exact"/>
        <w:ind w:left="679" w:hanging="566"/>
        <w:jc w:val="left"/>
        <w:rPr>
          <w:rFonts w:ascii="Symbol" w:hAnsi="Symbol"/>
          <w:position w:val="-5"/>
        </w:rPr>
      </w:pPr>
      <w:r>
        <w:t>пообщаться</w:t>
      </w:r>
      <w:r>
        <w:rPr>
          <w:spacing w:val="-4"/>
        </w:rPr>
        <w:t xml:space="preserve"> </w:t>
      </w:r>
      <w:r>
        <w:t>с</w:t>
      </w:r>
      <w:r>
        <w:rPr>
          <w:spacing w:val="-4"/>
        </w:rPr>
        <w:t xml:space="preserve"> </w:t>
      </w:r>
      <w:r>
        <w:t>детьми,</w:t>
      </w:r>
      <w:r>
        <w:rPr>
          <w:spacing w:val="-3"/>
        </w:rPr>
        <w:t xml:space="preserve"> </w:t>
      </w:r>
      <w:r>
        <w:t>посмеяться</w:t>
      </w:r>
      <w:r>
        <w:rPr>
          <w:spacing w:val="-5"/>
        </w:rPr>
        <w:t xml:space="preserve"> </w:t>
      </w:r>
      <w:r>
        <w:t>и</w:t>
      </w:r>
      <w:r>
        <w:rPr>
          <w:spacing w:val="-3"/>
        </w:rPr>
        <w:t xml:space="preserve"> </w:t>
      </w:r>
      <w:r>
        <w:rPr>
          <w:spacing w:val="-2"/>
        </w:rPr>
        <w:t>повеселиться.</w:t>
      </w:r>
    </w:p>
    <w:p w14:paraId="25875B69" w14:textId="77777777" w:rsidR="002B3F7A" w:rsidRDefault="001B3B8A">
      <w:pPr>
        <w:pStyle w:val="a6"/>
        <w:numPr>
          <w:ilvl w:val="0"/>
          <w:numId w:val="28"/>
        </w:numPr>
        <w:tabs>
          <w:tab w:val="left" w:pos="679"/>
        </w:tabs>
        <w:spacing w:line="239" w:lineRule="exact"/>
        <w:ind w:left="679" w:hanging="566"/>
        <w:jc w:val="left"/>
        <w:rPr>
          <w:rFonts w:ascii="Symbol" w:hAnsi="Symbol"/>
        </w:rPr>
      </w:pPr>
      <w:r>
        <w:t>подвести</w:t>
      </w:r>
      <w:r>
        <w:rPr>
          <w:spacing w:val="-7"/>
        </w:rPr>
        <w:t xml:space="preserve"> </w:t>
      </w:r>
      <w:r>
        <w:t>итоги</w:t>
      </w:r>
      <w:r>
        <w:rPr>
          <w:spacing w:val="-5"/>
        </w:rPr>
        <w:t xml:space="preserve"> </w:t>
      </w:r>
      <w:r>
        <w:t>разных</w:t>
      </w:r>
      <w:r>
        <w:rPr>
          <w:spacing w:val="-5"/>
        </w:rPr>
        <w:t xml:space="preserve"> </w:t>
      </w:r>
      <w:r>
        <w:t>видов</w:t>
      </w:r>
      <w:r>
        <w:rPr>
          <w:spacing w:val="-5"/>
        </w:rPr>
        <w:t xml:space="preserve"> </w:t>
      </w:r>
      <w:r>
        <w:t>активности</w:t>
      </w:r>
      <w:r>
        <w:rPr>
          <w:spacing w:val="-6"/>
        </w:rPr>
        <w:t xml:space="preserve"> </w:t>
      </w:r>
      <w:r>
        <w:t>в</w:t>
      </w:r>
      <w:r>
        <w:rPr>
          <w:spacing w:val="-7"/>
        </w:rPr>
        <w:t xml:space="preserve"> </w:t>
      </w:r>
      <w:r>
        <w:t>течение</w:t>
      </w:r>
      <w:r>
        <w:rPr>
          <w:spacing w:val="-9"/>
        </w:rPr>
        <w:t xml:space="preserve"> </w:t>
      </w:r>
      <w:r>
        <w:rPr>
          <w:spacing w:val="-4"/>
        </w:rPr>
        <w:t>дня.</w:t>
      </w:r>
    </w:p>
    <w:p w14:paraId="54CAA3DC" w14:textId="77777777" w:rsidR="002B3F7A" w:rsidRDefault="001B3B8A">
      <w:pPr>
        <w:pStyle w:val="a6"/>
        <w:numPr>
          <w:ilvl w:val="0"/>
          <w:numId w:val="28"/>
        </w:numPr>
        <w:tabs>
          <w:tab w:val="left" w:pos="679"/>
        </w:tabs>
        <w:ind w:right="106" w:firstLine="0"/>
        <w:jc w:val="left"/>
        <w:rPr>
          <w:rFonts w:ascii="Symbol" w:hAnsi="Symbol"/>
        </w:rPr>
      </w:pPr>
      <w:r>
        <w:t>помочь</w:t>
      </w:r>
      <w:r>
        <w:rPr>
          <w:spacing w:val="-7"/>
        </w:rPr>
        <w:t xml:space="preserve"> </w:t>
      </w:r>
      <w:r>
        <w:t>детям</w:t>
      </w:r>
      <w:r>
        <w:rPr>
          <w:spacing w:val="-7"/>
        </w:rPr>
        <w:t xml:space="preserve"> </w:t>
      </w:r>
      <w:r>
        <w:t>продемонстрировать</w:t>
      </w:r>
      <w:r>
        <w:rPr>
          <w:spacing w:val="-7"/>
        </w:rPr>
        <w:t xml:space="preserve"> </w:t>
      </w:r>
      <w:r>
        <w:t>результаты</w:t>
      </w:r>
      <w:r>
        <w:rPr>
          <w:spacing w:val="-6"/>
        </w:rPr>
        <w:t xml:space="preserve"> </w:t>
      </w:r>
      <w:r>
        <w:t>своей</w:t>
      </w:r>
      <w:r>
        <w:rPr>
          <w:spacing w:val="-7"/>
        </w:rPr>
        <w:t xml:space="preserve"> </w:t>
      </w:r>
      <w:r>
        <w:t>деятельности;</w:t>
      </w:r>
      <w:r>
        <w:rPr>
          <w:spacing w:val="-6"/>
        </w:rPr>
        <w:t xml:space="preserve"> </w:t>
      </w:r>
      <w:r>
        <w:t>отрефлексировать,</w:t>
      </w:r>
      <w:r>
        <w:rPr>
          <w:spacing w:val="-7"/>
        </w:rPr>
        <w:t xml:space="preserve"> </w:t>
      </w:r>
      <w:r>
        <w:t>что</w:t>
      </w:r>
      <w:r>
        <w:rPr>
          <w:spacing w:val="-7"/>
        </w:rPr>
        <w:t xml:space="preserve"> </w:t>
      </w:r>
      <w:r>
        <w:t>получилось, что пока не удалось, почему; проанализировать свое поведение в группе.</w:t>
      </w:r>
    </w:p>
    <w:p w14:paraId="7CFD0B28" w14:textId="77777777" w:rsidR="002B3F7A" w:rsidRDefault="001B3B8A">
      <w:pPr>
        <w:pStyle w:val="a6"/>
        <w:numPr>
          <w:ilvl w:val="0"/>
          <w:numId w:val="28"/>
        </w:numPr>
        <w:tabs>
          <w:tab w:val="left" w:pos="679"/>
        </w:tabs>
        <w:spacing w:line="267" w:lineRule="exact"/>
        <w:ind w:left="679" w:hanging="566"/>
        <w:jc w:val="left"/>
        <w:rPr>
          <w:rFonts w:ascii="Symbol" w:hAnsi="Symbol"/>
        </w:rPr>
      </w:pPr>
      <w:r>
        <w:t>ввести</w:t>
      </w:r>
      <w:r>
        <w:rPr>
          <w:spacing w:val="-4"/>
        </w:rPr>
        <w:t xml:space="preserve"> </w:t>
      </w:r>
      <w:r>
        <w:t>новую</w:t>
      </w:r>
      <w:r>
        <w:rPr>
          <w:spacing w:val="-3"/>
        </w:rPr>
        <w:t xml:space="preserve"> </w:t>
      </w:r>
      <w:r>
        <w:t>тему</w:t>
      </w:r>
      <w:r>
        <w:rPr>
          <w:spacing w:val="-6"/>
        </w:rPr>
        <w:t xml:space="preserve"> </w:t>
      </w:r>
      <w:r>
        <w:t>и</w:t>
      </w:r>
      <w:r>
        <w:rPr>
          <w:spacing w:val="-3"/>
        </w:rPr>
        <w:t xml:space="preserve"> </w:t>
      </w:r>
      <w:r>
        <w:t>обсудить</w:t>
      </w:r>
      <w:r>
        <w:rPr>
          <w:spacing w:val="-3"/>
        </w:rPr>
        <w:t xml:space="preserve"> </w:t>
      </w:r>
      <w:r>
        <w:t>ее</w:t>
      </w:r>
      <w:r>
        <w:rPr>
          <w:spacing w:val="-5"/>
        </w:rPr>
        <w:t xml:space="preserve"> </w:t>
      </w:r>
      <w:r>
        <w:t>с</w:t>
      </w:r>
      <w:r>
        <w:rPr>
          <w:spacing w:val="-2"/>
        </w:rPr>
        <w:t xml:space="preserve"> детьми.</w:t>
      </w:r>
    </w:p>
    <w:p w14:paraId="12A1EE60" w14:textId="77777777" w:rsidR="002B3F7A" w:rsidRDefault="001B3B8A">
      <w:pPr>
        <w:pStyle w:val="a6"/>
        <w:numPr>
          <w:ilvl w:val="0"/>
          <w:numId w:val="28"/>
        </w:numPr>
        <w:tabs>
          <w:tab w:val="left" w:pos="679"/>
        </w:tabs>
        <w:spacing w:line="283" w:lineRule="exact"/>
        <w:ind w:left="679" w:hanging="566"/>
        <w:jc w:val="left"/>
        <w:rPr>
          <w:rFonts w:ascii="Symbol" w:hAnsi="Symbol"/>
          <w:position w:val="-5"/>
        </w:rPr>
      </w:pPr>
      <w:r>
        <w:t>выбрать</w:t>
      </w:r>
      <w:r>
        <w:rPr>
          <w:spacing w:val="-6"/>
        </w:rPr>
        <w:t xml:space="preserve"> </w:t>
      </w:r>
      <w:r>
        <w:t>работу</w:t>
      </w:r>
      <w:r>
        <w:rPr>
          <w:spacing w:val="-7"/>
        </w:rPr>
        <w:t xml:space="preserve"> </w:t>
      </w:r>
      <w:r>
        <w:t>на</w:t>
      </w:r>
      <w:r>
        <w:rPr>
          <w:spacing w:val="-4"/>
        </w:rPr>
        <w:t xml:space="preserve"> </w:t>
      </w:r>
      <w:r>
        <w:t>следующий</w:t>
      </w:r>
      <w:r>
        <w:rPr>
          <w:spacing w:val="-4"/>
        </w:rPr>
        <w:t xml:space="preserve"> </w:t>
      </w:r>
      <w:r>
        <w:rPr>
          <w:spacing w:val="-2"/>
        </w:rPr>
        <w:t>день.</w:t>
      </w:r>
    </w:p>
    <w:p w14:paraId="6942A1A1" w14:textId="77777777" w:rsidR="002B3F7A" w:rsidRDefault="001B3B8A">
      <w:pPr>
        <w:spacing w:line="223" w:lineRule="exact"/>
        <w:ind w:left="821"/>
      </w:pPr>
      <w:r>
        <w:t>На</w:t>
      </w:r>
      <w:r>
        <w:rPr>
          <w:spacing w:val="-6"/>
        </w:rPr>
        <w:t xml:space="preserve"> </w:t>
      </w:r>
      <w:r>
        <w:t>вечернем</w:t>
      </w:r>
      <w:r>
        <w:rPr>
          <w:spacing w:val="-3"/>
        </w:rPr>
        <w:t xml:space="preserve"> </w:t>
      </w:r>
      <w:r>
        <w:t>сборе</w:t>
      </w:r>
      <w:r>
        <w:rPr>
          <w:spacing w:val="-5"/>
        </w:rPr>
        <w:t xml:space="preserve"> </w:t>
      </w:r>
      <w:r>
        <w:t>дети</w:t>
      </w:r>
      <w:r>
        <w:rPr>
          <w:spacing w:val="-4"/>
        </w:rPr>
        <w:t xml:space="preserve"> </w:t>
      </w:r>
      <w:r>
        <w:t>приносят</w:t>
      </w:r>
      <w:r>
        <w:rPr>
          <w:spacing w:val="-4"/>
        </w:rPr>
        <w:t xml:space="preserve"> </w:t>
      </w:r>
      <w:r>
        <w:t>свои</w:t>
      </w:r>
      <w:r>
        <w:rPr>
          <w:spacing w:val="-4"/>
        </w:rPr>
        <w:t xml:space="preserve"> </w:t>
      </w:r>
      <w:r>
        <w:t>работы</w:t>
      </w:r>
      <w:r>
        <w:rPr>
          <w:spacing w:val="-2"/>
        </w:rPr>
        <w:t xml:space="preserve"> </w:t>
      </w:r>
      <w:r>
        <w:t>-</w:t>
      </w:r>
      <w:r>
        <w:rPr>
          <w:spacing w:val="-7"/>
        </w:rPr>
        <w:t xml:space="preserve"> </w:t>
      </w:r>
      <w:r>
        <w:t>рисунки,</w:t>
      </w:r>
      <w:r>
        <w:rPr>
          <w:spacing w:val="-3"/>
        </w:rPr>
        <w:t xml:space="preserve"> </w:t>
      </w:r>
      <w:r>
        <w:t>написанные</w:t>
      </w:r>
      <w:r>
        <w:rPr>
          <w:spacing w:val="-5"/>
        </w:rPr>
        <w:t xml:space="preserve"> </w:t>
      </w:r>
      <w:r>
        <w:t>слова,</w:t>
      </w:r>
      <w:r>
        <w:rPr>
          <w:spacing w:val="-6"/>
        </w:rPr>
        <w:t xml:space="preserve"> </w:t>
      </w:r>
      <w:r>
        <w:t>прочитанные</w:t>
      </w:r>
      <w:r>
        <w:rPr>
          <w:spacing w:val="-4"/>
        </w:rPr>
        <w:t xml:space="preserve"> </w:t>
      </w:r>
      <w:r>
        <w:rPr>
          <w:spacing w:val="-2"/>
        </w:rPr>
        <w:t>книги,</w:t>
      </w:r>
    </w:p>
    <w:p w14:paraId="3C3F85A4" w14:textId="77777777" w:rsidR="002B3F7A" w:rsidRDefault="001B3B8A">
      <w:pPr>
        <w:spacing w:line="252" w:lineRule="exact"/>
        <w:ind w:left="113"/>
      </w:pPr>
      <w:r>
        <w:t>выпеченное</w:t>
      </w:r>
      <w:r>
        <w:rPr>
          <w:spacing w:val="-4"/>
        </w:rPr>
        <w:t xml:space="preserve"> </w:t>
      </w:r>
      <w:r>
        <w:t>печенье</w:t>
      </w:r>
      <w:r>
        <w:rPr>
          <w:spacing w:val="-3"/>
        </w:rPr>
        <w:t xml:space="preserve"> </w:t>
      </w:r>
      <w:r>
        <w:t>-</w:t>
      </w:r>
      <w:r>
        <w:rPr>
          <w:spacing w:val="-7"/>
        </w:rPr>
        <w:t xml:space="preserve"> </w:t>
      </w:r>
      <w:r>
        <w:t>все,</w:t>
      </w:r>
      <w:r>
        <w:rPr>
          <w:spacing w:val="-3"/>
        </w:rPr>
        <w:t xml:space="preserve"> </w:t>
      </w:r>
      <w:r>
        <w:t>что</w:t>
      </w:r>
      <w:r>
        <w:rPr>
          <w:spacing w:val="-4"/>
        </w:rPr>
        <w:t xml:space="preserve"> </w:t>
      </w:r>
      <w:r>
        <w:t>может</w:t>
      </w:r>
      <w:r>
        <w:rPr>
          <w:spacing w:val="-6"/>
        </w:rPr>
        <w:t xml:space="preserve"> </w:t>
      </w:r>
      <w:r>
        <w:t>быть</w:t>
      </w:r>
      <w:r>
        <w:rPr>
          <w:spacing w:val="-3"/>
        </w:rPr>
        <w:t xml:space="preserve"> </w:t>
      </w:r>
      <w:r>
        <w:rPr>
          <w:spacing w:val="-2"/>
        </w:rPr>
        <w:t>принесено.</w:t>
      </w:r>
    </w:p>
    <w:p w14:paraId="6BF6AA7C" w14:textId="77777777" w:rsidR="002B3F7A" w:rsidRDefault="001B3B8A">
      <w:pPr>
        <w:spacing w:before="1"/>
        <w:ind w:left="113" w:right="134" w:firstLine="708"/>
      </w:pPr>
      <w:r>
        <w:t>Воспитатель подводит итоги с детьми, предлагает всем желающим рассказать о своих планах и выполненной работе, о том, что мешало и что помогло, что ребенок планирует доделать и</w:t>
      </w:r>
      <w:r>
        <w:rPr>
          <w:spacing w:val="-2"/>
        </w:rPr>
        <w:t xml:space="preserve"> </w:t>
      </w:r>
      <w:r>
        <w:t>когда, что хотел бы</w:t>
      </w:r>
      <w:r>
        <w:rPr>
          <w:spacing w:val="-3"/>
        </w:rPr>
        <w:t xml:space="preserve"> </w:t>
      </w:r>
      <w:r>
        <w:t>изменить,</w:t>
      </w:r>
      <w:r>
        <w:rPr>
          <w:spacing w:val="-3"/>
        </w:rPr>
        <w:t xml:space="preserve"> </w:t>
      </w:r>
      <w:r>
        <w:t>что</w:t>
      </w:r>
      <w:r>
        <w:rPr>
          <w:spacing w:val="-3"/>
        </w:rPr>
        <w:t xml:space="preserve"> </w:t>
      </w:r>
      <w:r>
        <w:t>еще</w:t>
      </w:r>
      <w:r>
        <w:rPr>
          <w:spacing w:val="-3"/>
        </w:rPr>
        <w:t xml:space="preserve"> </w:t>
      </w:r>
      <w:r>
        <w:t>хочет</w:t>
      </w:r>
      <w:r>
        <w:rPr>
          <w:spacing w:val="-3"/>
        </w:rPr>
        <w:t xml:space="preserve"> </w:t>
      </w:r>
      <w:r>
        <w:t>узнать,</w:t>
      </w:r>
      <w:r>
        <w:rPr>
          <w:spacing w:val="-3"/>
        </w:rPr>
        <w:t xml:space="preserve"> </w:t>
      </w:r>
      <w:r>
        <w:t>где</w:t>
      </w:r>
      <w:r>
        <w:rPr>
          <w:spacing w:val="-3"/>
        </w:rPr>
        <w:t xml:space="preserve"> </w:t>
      </w:r>
      <w:r>
        <w:t>можно</w:t>
      </w:r>
      <w:r>
        <w:rPr>
          <w:spacing w:val="-3"/>
        </w:rPr>
        <w:t xml:space="preserve"> </w:t>
      </w:r>
      <w:r>
        <w:t>поместить</w:t>
      </w:r>
      <w:r>
        <w:rPr>
          <w:spacing w:val="-3"/>
        </w:rPr>
        <w:t xml:space="preserve"> </w:t>
      </w:r>
      <w:r>
        <w:t>(повесить,</w:t>
      </w:r>
      <w:r>
        <w:rPr>
          <w:spacing w:val="-3"/>
        </w:rPr>
        <w:t xml:space="preserve"> </w:t>
      </w:r>
      <w:r>
        <w:t>использовать)</w:t>
      </w:r>
      <w:r>
        <w:rPr>
          <w:spacing w:val="-3"/>
        </w:rPr>
        <w:t xml:space="preserve"> </w:t>
      </w:r>
      <w:r>
        <w:t>работу</w:t>
      </w:r>
      <w:r>
        <w:rPr>
          <w:spacing w:val="-6"/>
        </w:rPr>
        <w:t xml:space="preserve"> </w:t>
      </w:r>
      <w:r>
        <w:t>ребенка,</w:t>
      </w:r>
      <w:r>
        <w:rPr>
          <w:spacing w:val="-3"/>
        </w:rPr>
        <w:t xml:space="preserve"> </w:t>
      </w:r>
      <w:r>
        <w:t>чему</w:t>
      </w:r>
      <w:r>
        <w:rPr>
          <w:spacing w:val="-6"/>
        </w:rPr>
        <w:t xml:space="preserve"> </w:t>
      </w:r>
      <w:r>
        <w:t>он научился сам.</w:t>
      </w:r>
    </w:p>
    <w:p w14:paraId="70F742F1" w14:textId="77777777" w:rsidR="002B3F7A" w:rsidRDefault="001B3B8A">
      <w:pPr>
        <w:ind w:left="113" w:firstLine="708"/>
      </w:pPr>
      <w:r>
        <w:t>Вечерний</w:t>
      </w:r>
      <w:r>
        <w:rPr>
          <w:spacing w:val="-3"/>
        </w:rPr>
        <w:t xml:space="preserve"> </w:t>
      </w:r>
      <w:r>
        <w:t>сбор</w:t>
      </w:r>
      <w:r>
        <w:rPr>
          <w:spacing w:val="-5"/>
        </w:rPr>
        <w:t xml:space="preserve"> </w:t>
      </w:r>
      <w:r>
        <w:t>проводится</w:t>
      </w:r>
      <w:r>
        <w:rPr>
          <w:spacing w:val="-4"/>
        </w:rPr>
        <w:t xml:space="preserve"> </w:t>
      </w:r>
      <w:r>
        <w:t>для</w:t>
      </w:r>
      <w:r>
        <w:rPr>
          <w:spacing w:val="-3"/>
        </w:rPr>
        <w:t xml:space="preserve"> </w:t>
      </w:r>
      <w:r>
        <w:t>оценивания</w:t>
      </w:r>
      <w:r>
        <w:rPr>
          <w:spacing w:val="-4"/>
        </w:rPr>
        <w:t xml:space="preserve"> </w:t>
      </w:r>
      <w:r>
        <w:t>самими</w:t>
      </w:r>
      <w:r>
        <w:rPr>
          <w:spacing w:val="-7"/>
        </w:rPr>
        <w:t xml:space="preserve"> </w:t>
      </w:r>
      <w:r>
        <w:t>детьми</w:t>
      </w:r>
      <w:r>
        <w:rPr>
          <w:spacing w:val="-3"/>
        </w:rPr>
        <w:t xml:space="preserve"> </w:t>
      </w:r>
      <w:r>
        <w:t>своих</w:t>
      </w:r>
      <w:r>
        <w:rPr>
          <w:spacing w:val="-3"/>
        </w:rPr>
        <w:t xml:space="preserve"> </w:t>
      </w:r>
      <w:r>
        <w:t>успехов,</w:t>
      </w:r>
      <w:r>
        <w:rPr>
          <w:spacing w:val="-3"/>
        </w:rPr>
        <w:t xml:space="preserve"> </w:t>
      </w:r>
      <w:r>
        <w:t>для</w:t>
      </w:r>
      <w:r>
        <w:rPr>
          <w:spacing w:val="-4"/>
        </w:rPr>
        <w:t xml:space="preserve"> </w:t>
      </w:r>
      <w:r>
        <w:t>объединения результатов всех детей.</w:t>
      </w:r>
    </w:p>
    <w:p w14:paraId="58D006F8" w14:textId="77777777" w:rsidR="002B3F7A" w:rsidRDefault="001B3B8A">
      <w:pPr>
        <w:ind w:left="821"/>
        <w:rPr>
          <w:b/>
          <w:i/>
        </w:rPr>
      </w:pPr>
      <w:r>
        <w:rPr>
          <w:b/>
          <w:i/>
        </w:rPr>
        <w:t>Примерные</w:t>
      </w:r>
      <w:r>
        <w:rPr>
          <w:b/>
          <w:i/>
          <w:spacing w:val="-3"/>
        </w:rPr>
        <w:t xml:space="preserve"> </w:t>
      </w:r>
      <w:r>
        <w:rPr>
          <w:b/>
          <w:i/>
        </w:rPr>
        <w:t>вопросы</w:t>
      </w:r>
      <w:r>
        <w:rPr>
          <w:b/>
          <w:i/>
          <w:spacing w:val="-2"/>
        </w:rPr>
        <w:t xml:space="preserve"> </w:t>
      </w:r>
      <w:r>
        <w:rPr>
          <w:b/>
          <w:i/>
        </w:rPr>
        <w:t>для</w:t>
      </w:r>
      <w:r>
        <w:rPr>
          <w:b/>
          <w:i/>
          <w:spacing w:val="-6"/>
        </w:rPr>
        <w:t xml:space="preserve"> </w:t>
      </w:r>
      <w:r>
        <w:rPr>
          <w:b/>
          <w:i/>
        </w:rPr>
        <w:t>вечернего</w:t>
      </w:r>
      <w:r>
        <w:rPr>
          <w:b/>
          <w:i/>
          <w:spacing w:val="-5"/>
        </w:rPr>
        <w:t xml:space="preserve"> </w:t>
      </w:r>
      <w:r>
        <w:rPr>
          <w:b/>
          <w:i/>
          <w:spacing w:val="-2"/>
        </w:rPr>
        <w:t>сбора:</w:t>
      </w:r>
    </w:p>
    <w:p w14:paraId="3FA835D4" w14:textId="77777777" w:rsidR="002B3F7A" w:rsidRDefault="001B3B8A">
      <w:pPr>
        <w:pStyle w:val="a6"/>
        <w:numPr>
          <w:ilvl w:val="0"/>
          <w:numId w:val="27"/>
        </w:numPr>
        <w:tabs>
          <w:tab w:val="left" w:pos="679"/>
        </w:tabs>
        <w:spacing w:before="1" w:line="252" w:lineRule="exact"/>
        <w:ind w:hanging="566"/>
      </w:pPr>
      <w:r>
        <w:t>Ты</w:t>
      </w:r>
      <w:r>
        <w:rPr>
          <w:spacing w:val="-4"/>
        </w:rPr>
        <w:t xml:space="preserve"> </w:t>
      </w:r>
      <w:r>
        <w:t>выполнил</w:t>
      </w:r>
      <w:r>
        <w:rPr>
          <w:spacing w:val="-3"/>
        </w:rPr>
        <w:t xml:space="preserve"> </w:t>
      </w:r>
      <w:r>
        <w:t>все,</w:t>
      </w:r>
      <w:r>
        <w:rPr>
          <w:spacing w:val="-3"/>
        </w:rPr>
        <w:t xml:space="preserve"> </w:t>
      </w:r>
      <w:r>
        <w:t>что</w:t>
      </w:r>
      <w:r>
        <w:rPr>
          <w:spacing w:val="-3"/>
        </w:rPr>
        <w:t xml:space="preserve"> </w:t>
      </w:r>
      <w:r>
        <w:rPr>
          <w:spacing w:val="-2"/>
        </w:rPr>
        <w:t>задумал?</w:t>
      </w:r>
    </w:p>
    <w:p w14:paraId="3325E8C6" w14:textId="77777777" w:rsidR="002B3F7A" w:rsidRDefault="001B3B8A">
      <w:pPr>
        <w:pStyle w:val="a6"/>
        <w:numPr>
          <w:ilvl w:val="0"/>
          <w:numId w:val="27"/>
        </w:numPr>
        <w:tabs>
          <w:tab w:val="left" w:pos="679"/>
        </w:tabs>
        <w:spacing w:line="252" w:lineRule="exact"/>
        <w:ind w:hanging="566"/>
      </w:pPr>
      <w:r>
        <w:t>Кто</w:t>
      </w:r>
      <w:r>
        <w:rPr>
          <w:spacing w:val="-3"/>
        </w:rPr>
        <w:t xml:space="preserve"> </w:t>
      </w:r>
      <w:r>
        <w:t>тебе</w:t>
      </w:r>
      <w:r>
        <w:rPr>
          <w:spacing w:val="-2"/>
        </w:rPr>
        <w:t xml:space="preserve"> </w:t>
      </w:r>
      <w:r>
        <w:t>помог,</w:t>
      </w:r>
      <w:r>
        <w:rPr>
          <w:spacing w:val="-2"/>
        </w:rPr>
        <w:t xml:space="preserve"> </w:t>
      </w:r>
      <w:r>
        <w:t>что</w:t>
      </w:r>
      <w:r>
        <w:rPr>
          <w:spacing w:val="-2"/>
        </w:rPr>
        <w:t xml:space="preserve"> </w:t>
      </w:r>
      <w:r>
        <w:t>тебе</w:t>
      </w:r>
      <w:r>
        <w:rPr>
          <w:spacing w:val="-3"/>
        </w:rPr>
        <w:t xml:space="preserve"> </w:t>
      </w:r>
      <w:r>
        <w:rPr>
          <w:spacing w:val="-2"/>
        </w:rPr>
        <w:t>помогло?</w:t>
      </w:r>
    </w:p>
    <w:p w14:paraId="505FB6D7" w14:textId="77777777" w:rsidR="002B3F7A" w:rsidRDefault="001B3B8A">
      <w:pPr>
        <w:pStyle w:val="a6"/>
        <w:numPr>
          <w:ilvl w:val="0"/>
          <w:numId w:val="27"/>
        </w:numPr>
        <w:tabs>
          <w:tab w:val="left" w:pos="679"/>
        </w:tabs>
        <w:spacing w:line="252" w:lineRule="exact"/>
        <w:ind w:hanging="566"/>
      </w:pPr>
      <w:r>
        <w:t>Какой</w:t>
      </w:r>
      <w:r>
        <w:rPr>
          <w:spacing w:val="-2"/>
        </w:rPr>
        <w:t xml:space="preserve"> </w:t>
      </w:r>
      <w:r>
        <w:t>результат</w:t>
      </w:r>
      <w:r>
        <w:rPr>
          <w:spacing w:val="-2"/>
        </w:rPr>
        <w:t xml:space="preserve"> </w:t>
      </w:r>
      <w:r>
        <w:t>у</w:t>
      </w:r>
      <w:r>
        <w:rPr>
          <w:spacing w:val="-4"/>
        </w:rPr>
        <w:t xml:space="preserve"> </w:t>
      </w:r>
      <w:r>
        <w:t>тебя</w:t>
      </w:r>
      <w:r>
        <w:rPr>
          <w:spacing w:val="-1"/>
        </w:rPr>
        <w:t xml:space="preserve"> </w:t>
      </w:r>
      <w:r>
        <w:rPr>
          <w:spacing w:val="-2"/>
        </w:rPr>
        <w:t>получился?</w:t>
      </w:r>
    </w:p>
    <w:p w14:paraId="02F637D1" w14:textId="77777777" w:rsidR="002B3F7A" w:rsidRDefault="001B3B8A">
      <w:pPr>
        <w:pStyle w:val="a6"/>
        <w:numPr>
          <w:ilvl w:val="0"/>
          <w:numId w:val="27"/>
        </w:numPr>
        <w:tabs>
          <w:tab w:val="left" w:pos="679"/>
        </w:tabs>
        <w:spacing w:before="1" w:line="252" w:lineRule="exact"/>
        <w:ind w:hanging="566"/>
      </w:pPr>
      <w:r>
        <w:t>Ты</w:t>
      </w:r>
      <w:r>
        <w:rPr>
          <w:spacing w:val="-5"/>
        </w:rPr>
        <w:t xml:space="preserve"> </w:t>
      </w:r>
      <w:r>
        <w:t>доволен</w:t>
      </w:r>
      <w:r>
        <w:rPr>
          <w:spacing w:val="-6"/>
        </w:rPr>
        <w:t xml:space="preserve"> </w:t>
      </w:r>
      <w:r>
        <w:t>своей</w:t>
      </w:r>
      <w:r>
        <w:rPr>
          <w:spacing w:val="-4"/>
        </w:rPr>
        <w:t xml:space="preserve"> </w:t>
      </w:r>
      <w:r>
        <w:rPr>
          <w:spacing w:val="-2"/>
        </w:rPr>
        <w:t>работой?</w:t>
      </w:r>
    </w:p>
    <w:p w14:paraId="3AC7FB02" w14:textId="77777777" w:rsidR="002B3F7A" w:rsidRDefault="001B3B8A">
      <w:pPr>
        <w:pStyle w:val="a6"/>
        <w:numPr>
          <w:ilvl w:val="0"/>
          <w:numId w:val="27"/>
        </w:numPr>
        <w:tabs>
          <w:tab w:val="left" w:pos="679"/>
        </w:tabs>
        <w:spacing w:line="252" w:lineRule="exact"/>
        <w:ind w:hanging="566"/>
      </w:pPr>
      <w:r>
        <w:t>Что</w:t>
      </w:r>
      <w:r>
        <w:rPr>
          <w:spacing w:val="-3"/>
        </w:rPr>
        <w:t xml:space="preserve"> </w:t>
      </w:r>
      <w:r>
        <w:t>тебя</w:t>
      </w:r>
      <w:r>
        <w:rPr>
          <w:spacing w:val="-3"/>
        </w:rPr>
        <w:t xml:space="preserve"> </w:t>
      </w:r>
      <w:r>
        <w:t>больше</w:t>
      </w:r>
      <w:r>
        <w:rPr>
          <w:spacing w:val="-2"/>
        </w:rPr>
        <w:t xml:space="preserve"> </w:t>
      </w:r>
      <w:r>
        <w:t>всего</w:t>
      </w:r>
      <w:r>
        <w:rPr>
          <w:spacing w:val="-3"/>
        </w:rPr>
        <w:t xml:space="preserve"> </w:t>
      </w:r>
      <w:r>
        <w:t>порадовало</w:t>
      </w:r>
      <w:r>
        <w:rPr>
          <w:spacing w:val="-4"/>
        </w:rPr>
        <w:t xml:space="preserve"> </w:t>
      </w:r>
      <w:r>
        <w:t>в</w:t>
      </w:r>
      <w:r>
        <w:rPr>
          <w:spacing w:val="-4"/>
        </w:rPr>
        <w:t xml:space="preserve"> </w:t>
      </w:r>
      <w:r>
        <w:t>своей</w:t>
      </w:r>
      <w:r>
        <w:rPr>
          <w:spacing w:val="-3"/>
        </w:rPr>
        <w:t xml:space="preserve"> </w:t>
      </w:r>
      <w:r>
        <w:rPr>
          <w:spacing w:val="-2"/>
        </w:rPr>
        <w:t>работе?</w:t>
      </w:r>
    </w:p>
    <w:p w14:paraId="24F54A68" w14:textId="77777777" w:rsidR="002B3F7A" w:rsidRDefault="001B3B8A">
      <w:pPr>
        <w:pStyle w:val="a6"/>
        <w:numPr>
          <w:ilvl w:val="0"/>
          <w:numId w:val="27"/>
        </w:numPr>
        <w:tabs>
          <w:tab w:val="left" w:pos="679"/>
        </w:tabs>
        <w:spacing w:before="2" w:line="252" w:lineRule="exact"/>
        <w:ind w:hanging="566"/>
      </w:pPr>
      <w:r>
        <w:t>Чему</w:t>
      </w:r>
      <w:r>
        <w:rPr>
          <w:spacing w:val="-4"/>
        </w:rPr>
        <w:t xml:space="preserve"> </w:t>
      </w:r>
      <w:r>
        <w:t>ты</w:t>
      </w:r>
      <w:r>
        <w:rPr>
          <w:spacing w:val="-1"/>
        </w:rPr>
        <w:t xml:space="preserve"> </w:t>
      </w:r>
      <w:r>
        <w:t>сегодня</w:t>
      </w:r>
      <w:r>
        <w:rPr>
          <w:spacing w:val="-1"/>
        </w:rPr>
        <w:t xml:space="preserve"> </w:t>
      </w:r>
      <w:r>
        <w:rPr>
          <w:spacing w:val="-2"/>
        </w:rPr>
        <w:t>научился?</w:t>
      </w:r>
    </w:p>
    <w:p w14:paraId="7134379E" w14:textId="77777777" w:rsidR="002B3F7A" w:rsidRDefault="001B3B8A">
      <w:pPr>
        <w:pStyle w:val="a6"/>
        <w:numPr>
          <w:ilvl w:val="0"/>
          <w:numId w:val="27"/>
        </w:numPr>
        <w:tabs>
          <w:tab w:val="left" w:pos="679"/>
        </w:tabs>
        <w:spacing w:line="252" w:lineRule="exact"/>
        <w:ind w:hanging="566"/>
      </w:pPr>
      <w:r>
        <w:t>Что</w:t>
      </w:r>
      <w:r>
        <w:rPr>
          <w:spacing w:val="-4"/>
        </w:rPr>
        <w:t xml:space="preserve"> </w:t>
      </w:r>
      <w:r>
        <w:t>новое</w:t>
      </w:r>
      <w:r>
        <w:rPr>
          <w:spacing w:val="-3"/>
        </w:rPr>
        <w:t xml:space="preserve"> </w:t>
      </w:r>
      <w:r>
        <w:t>тебе</w:t>
      </w:r>
      <w:r>
        <w:rPr>
          <w:spacing w:val="-4"/>
        </w:rPr>
        <w:t xml:space="preserve"> </w:t>
      </w:r>
      <w:r>
        <w:t>удалось</w:t>
      </w:r>
      <w:r>
        <w:rPr>
          <w:spacing w:val="-3"/>
        </w:rPr>
        <w:t xml:space="preserve"> </w:t>
      </w:r>
      <w:r>
        <w:rPr>
          <w:spacing w:val="-2"/>
        </w:rPr>
        <w:t>узнать?</w:t>
      </w:r>
    </w:p>
    <w:p w14:paraId="7B469F4E" w14:textId="77777777" w:rsidR="002B3F7A" w:rsidRDefault="001B3B8A">
      <w:pPr>
        <w:pStyle w:val="a6"/>
        <w:numPr>
          <w:ilvl w:val="0"/>
          <w:numId w:val="27"/>
        </w:numPr>
        <w:tabs>
          <w:tab w:val="left" w:pos="679"/>
        </w:tabs>
        <w:spacing w:line="252" w:lineRule="exact"/>
        <w:ind w:hanging="566"/>
      </w:pPr>
      <w:r>
        <w:t>Как</w:t>
      </w:r>
      <w:r>
        <w:rPr>
          <w:spacing w:val="-5"/>
        </w:rPr>
        <w:t xml:space="preserve"> </w:t>
      </w:r>
      <w:r>
        <w:t>ты</w:t>
      </w:r>
      <w:r>
        <w:rPr>
          <w:spacing w:val="-6"/>
        </w:rPr>
        <w:t xml:space="preserve"> </w:t>
      </w:r>
      <w:r>
        <w:t>использовал</w:t>
      </w:r>
      <w:r>
        <w:rPr>
          <w:spacing w:val="-6"/>
        </w:rPr>
        <w:t xml:space="preserve"> </w:t>
      </w:r>
      <w:r>
        <w:t>трафареты</w:t>
      </w:r>
      <w:r>
        <w:rPr>
          <w:spacing w:val="-8"/>
        </w:rPr>
        <w:t xml:space="preserve"> </w:t>
      </w:r>
      <w:r>
        <w:t>(линейку,</w:t>
      </w:r>
      <w:r>
        <w:rPr>
          <w:spacing w:val="-5"/>
        </w:rPr>
        <w:t xml:space="preserve"> </w:t>
      </w:r>
      <w:r>
        <w:rPr>
          <w:spacing w:val="-2"/>
        </w:rPr>
        <w:t>энциклопедию)?</w:t>
      </w:r>
    </w:p>
    <w:p w14:paraId="5F5A7DBA" w14:textId="77777777" w:rsidR="002B3F7A" w:rsidRDefault="001B3B8A">
      <w:pPr>
        <w:pStyle w:val="a6"/>
        <w:numPr>
          <w:ilvl w:val="0"/>
          <w:numId w:val="27"/>
        </w:numPr>
        <w:tabs>
          <w:tab w:val="left" w:pos="679"/>
        </w:tabs>
        <w:spacing w:before="1" w:line="252" w:lineRule="exact"/>
        <w:ind w:hanging="566"/>
      </w:pPr>
      <w:r>
        <w:t>Ты</w:t>
      </w:r>
      <w:r>
        <w:rPr>
          <w:spacing w:val="-7"/>
        </w:rPr>
        <w:t xml:space="preserve"> </w:t>
      </w:r>
      <w:r>
        <w:t>планируешь</w:t>
      </w:r>
      <w:r>
        <w:rPr>
          <w:spacing w:val="-4"/>
        </w:rPr>
        <w:t xml:space="preserve"> </w:t>
      </w:r>
      <w:r>
        <w:t>продолжить</w:t>
      </w:r>
      <w:r>
        <w:rPr>
          <w:spacing w:val="-4"/>
        </w:rPr>
        <w:t xml:space="preserve"> </w:t>
      </w:r>
      <w:r>
        <w:t>свою</w:t>
      </w:r>
      <w:r>
        <w:rPr>
          <w:spacing w:val="-4"/>
        </w:rPr>
        <w:t xml:space="preserve"> </w:t>
      </w:r>
      <w:r>
        <w:rPr>
          <w:spacing w:val="-2"/>
        </w:rPr>
        <w:t>работу?</w:t>
      </w:r>
    </w:p>
    <w:p w14:paraId="2D96354B" w14:textId="77777777" w:rsidR="002B3F7A" w:rsidRDefault="001B3B8A">
      <w:pPr>
        <w:pStyle w:val="a6"/>
        <w:numPr>
          <w:ilvl w:val="0"/>
          <w:numId w:val="27"/>
        </w:numPr>
        <w:tabs>
          <w:tab w:val="left" w:pos="679"/>
        </w:tabs>
        <w:ind w:left="113" w:right="102" w:firstLine="0"/>
      </w:pPr>
      <w:r>
        <w:t>Что</w:t>
      </w:r>
      <w:r>
        <w:rPr>
          <w:spacing w:val="-9"/>
        </w:rPr>
        <w:t xml:space="preserve"> </w:t>
      </w:r>
      <w:r>
        <w:t>ты</w:t>
      </w:r>
      <w:r>
        <w:rPr>
          <w:spacing w:val="-9"/>
        </w:rPr>
        <w:t xml:space="preserve"> </w:t>
      </w:r>
      <w:r>
        <w:t>посоветуешь</w:t>
      </w:r>
      <w:r>
        <w:rPr>
          <w:spacing w:val="-8"/>
        </w:rPr>
        <w:t xml:space="preserve"> </w:t>
      </w:r>
      <w:r>
        <w:t>тем,</w:t>
      </w:r>
      <w:r>
        <w:rPr>
          <w:spacing w:val="-11"/>
        </w:rPr>
        <w:t xml:space="preserve"> </w:t>
      </w:r>
      <w:r>
        <w:t>кто</w:t>
      </w:r>
      <w:r>
        <w:rPr>
          <w:spacing w:val="-9"/>
        </w:rPr>
        <w:t xml:space="preserve"> </w:t>
      </w:r>
      <w:r>
        <w:t>будет</w:t>
      </w:r>
      <w:r>
        <w:rPr>
          <w:spacing w:val="-9"/>
        </w:rPr>
        <w:t xml:space="preserve"> </w:t>
      </w:r>
      <w:r>
        <w:t>работать</w:t>
      </w:r>
      <w:r>
        <w:rPr>
          <w:spacing w:val="-9"/>
        </w:rPr>
        <w:t xml:space="preserve"> </w:t>
      </w:r>
      <w:r>
        <w:t>в</w:t>
      </w:r>
      <w:r>
        <w:rPr>
          <w:spacing w:val="-10"/>
        </w:rPr>
        <w:t xml:space="preserve"> </w:t>
      </w:r>
      <w:r>
        <w:t>этом</w:t>
      </w:r>
      <w:r>
        <w:rPr>
          <w:spacing w:val="-10"/>
        </w:rPr>
        <w:t xml:space="preserve"> </w:t>
      </w:r>
      <w:r>
        <w:t>центре</w:t>
      </w:r>
      <w:r>
        <w:rPr>
          <w:spacing w:val="-9"/>
        </w:rPr>
        <w:t xml:space="preserve"> </w:t>
      </w:r>
      <w:r>
        <w:t>завтра</w:t>
      </w:r>
      <w:r>
        <w:rPr>
          <w:spacing w:val="-8"/>
        </w:rPr>
        <w:t xml:space="preserve"> </w:t>
      </w:r>
      <w:r>
        <w:t>(кто</w:t>
      </w:r>
      <w:r>
        <w:rPr>
          <w:spacing w:val="-9"/>
        </w:rPr>
        <w:t xml:space="preserve"> </w:t>
      </w:r>
      <w:r>
        <w:t>решит</w:t>
      </w:r>
      <w:r>
        <w:rPr>
          <w:spacing w:val="-9"/>
        </w:rPr>
        <w:t xml:space="preserve"> </w:t>
      </w:r>
      <w:r>
        <w:t>сделать</w:t>
      </w:r>
      <w:r>
        <w:rPr>
          <w:spacing w:val="-9"/>
        </w:rPr>
        <w:t xml:space="preserve"> </w:t>
      </w:r>
      <w:r>
        <w:t>такую</w:t>
      </w:r>
      <w:r>
        <w:rPr>
          <w:spacing w:val="-10"/>
        </w:rPr>
        <w:t xml:space="preserve"> </w:t>
      </w:r>
      <w:r>
        <w:t>же</w:t>
      </w:r>
      <w:r>
        <w:rPr>
          <w:spacing w:val="-8"/>
        </w:rPr>
        <w:t xml:space="preserve"> </w:t>
      </w:r>
      <w:r>
        <w:t>лодочку, кто заинтересовался этой книгой)?</w:t>
      </w:r>
    </w:p>
    <w:p w14:paraId="76874739" w14:textId="77777777" w:rsidR="002B3F7A" w:rsidRDefault="001B3B8A">
      <w:pPr>
        <w:spacing w:line="252" w:lineRule="exact"/>
        <w:ind w:left="821"/>
        <w:rPr>
          <w:b/>
          <w:i/>
        </w:rPr>
      </w:pPr>
      <w:r>
        <w:rPr>
          <w:b/>
          <w:i/>
        </w:rPr>
        <w:t>Индивидуализация</w:t>
      </w:r>
      <w:r>
        <w:rPr>
          <w:b/>
          <w:i/>
          <w:spacing w:val="-12"/>
        </w:rPr>
        <w:t xml:space="preserve"> </w:t>
      </w:r>
      <w:r>
        <w:rPr>
          <w:b/>
          <w:i/>
        </w:rPr>
        <w:t>образовательного</w:t>
      </w:r>
      <w:r>
        <w:rPr>
          <w:b/>
          <w:i/>
          <w:spacing w:val="-12"/>
        </w:rPr>
        <w:t xml:space="preserve"> </w:t>
      </w:r>
      <w:r>
        <w:rPr>
          <w:b/>
          <w:i/>
          <w:spacing w:val="-2"/>
        </w:rPr>
        <w:t>процесса</w:t>
      </w:r>
    </w:p>
    <w:p w14:paraId="3EC452C3" w14:textId="77777777" w:rsidR="002B3F7A" w:rsidRDefault="001B3B8A">
      <w:pPr>
        <w:pStyle w:val="a6"/>
        <w:numPr>
          <w:ilvl w:val="1"/>
          <w:numId w:val="27"/>
        </w:numPr>
        <w:tabs>
          <w:tab w:val="left" w:pos="678"/>
        </w:tabs>
        <w:ind w:right="101" w:firstLine="0"/>
      </w:pPr>
      <w:r>
        <w:t>Воспитатели создают предпосылки для того, чтобы дети выросли активными, энергичными людьми, знающими, как добиваться цели, умеющими заботиться о других и способными повлиять на свой мир. Индивидуализация достигается за счет учета наличного уровня развития каждого ребенка и планирования соответствующих видов деятельности, которые гарантировали бы каждому ребенку возможность добиться успеха.</w:t>
      </w:r>
      <w:r>
        <w:rPr>
          <w:spacing w:val="-14"/>
        </w:rPr>
        <w:t xml:space="preserve"> </w:t>
      </w:r>
      <w:r>
        <w:t>Для</w:t>
      </w:r>
      <w:r>
        <w:rPr>
          <w:spacing w:val="-15"/>
        </w:rPr>
        <w:t xml:space="preserve"> </w:t>
      </w:r>
      <w:r>
        <w:t>этого</w:t>
      </w:r>
      <w:r>
        <w:rPr>
          <w:spacing w:val="-14"/>
        </w:rPr>
        <w:t xml:space="preserve"> </w:t>
      </w:r>
      <w:r>
        <w:t>используется</w:t>
      </w:r>
      <w:r>
        <w:rPr>
          <w:spacing w:val="-14"/>
        </w:rPr>
        <w:t xml:space="preserve"> </w:t>
      </w:r>
      <w:r>
        <w:t>всесторонняя</w:t>
      </w:r>
      <w:r>
        <w:rPr>
          <w:spacing w:val="-14"/>
        </w:rPr>
        <w:t xml:space="preserve"> </w:t>
      </w:r>
      <w:r>
        <w:t>информация</w:t>
      </w:r>
      <w:r>
        <w:rPr>
          <w:spacing w:val="-14"/>
        </w:rPr>
        <w:t xml:space="preserve"> </w:t>
      </w:r>
      <w:r>
        <w:t>о</w:t>
      </w:r>
      <w:r>
        <w:rPr>
          <w:spacing w:val="-13"/>
        </w:rPr>
        <w:t xml:space="preserve"> </w:t>
      </w:r>
      <w:r>
        <w:t>развитии</w:t>
      </w:r>
      <w:r>
        <w:rPr>
          <w:spacing w:val="-14"/>
        </w:rPr>
        <w:t xml:space="preserve"> </w:t>
      </w:r>
      <w:r>
        <w:t>ребенка,</w:t>
      </w:r>
      <w:r>
        <w:rPr>
          <w:spacing w:val="-14"/>
        </w:rPr>
        <w:t xml:space="preserve"> </w:t>
      </w:r>
      <w:r>
        <w:t>включающая</w:t>
      </w:r>
      <w:r>
        <w:rPr>
          <w:spacing w:val="-14"/>
        </w:rPr>
        <w:t xml:space="preserve"> </w:t>
      </w:r>
      <w:r>
        <w:t>здоровье,</w:t>
      </w:r>
      <w:r>
        <w:rPr>
          <w:spacing w:val="-14"/>
        </w:rPr>
        <w:t xml:space="preserve"> </w:t>
      </w:r>
      <w:r>
        <w:t>уровень</w:t>
      </w:r>
    </w:p>
    <w:p w14:paraId="1FB58648" w14:textId="77777777" w:rsidR="002B3F7A" w:rsidRDefault="001B3B8A">
      <w:pPr>
        <w:spacing w:before="64"/>
        <w:ind w:left="113" w:right="102"/>
        <w:jc w:val="both"/>
      </w:pPr>
      <w:r>
        <w:t>физического</w:t>
      </w:r>
      <w:r>
        <w:rPr>
          <w:spacing w:val="-3"/>
        </w:rPr>
        <w:t xml:space="preserve"> </w:t>
      </w:r>
      <w:r>
        <w:t>и</w:t>
      </w:r>
      <w:r>
        <w:rPr>
          <w:spacing w:val="-6"/>
        </w:rPr>
        <w:t xml:space="preserve"> </w:t>
      </w:r>
      <w:r>
        <w:t>эмоционального,</w:t>
      </w:r>
      <w:r>
        <w:rPr>
          <w:spacing w:val="-5"/>
        </w:rPr>
        <w:t xml:space="preserve"> </w:t>
      </w:r>
      <w:r>
        <w:t>а</w:t>
      </w:r>
      <w:r>
        <w:rPr>
          <w:spacing w:val="-3"/>
        </w:rPr>
        <w:t xml:space="preserve"> </w:t>
      </w:r>
      <w:r>
        <w:t>также</w:t>
      </w:r>
      <w:r>
        <w:rPr>
          <w:spacing w:val="-5"/>
        </w:rPr>
        <w:t xml:space="preserve"> </w:t>
      </w:r>
      <w:r>
        <w:t>когнитивного</w:t>
      </w:r>
      <w:r>
        <w:rPr>
          <w:spacing w:val="-3"/>
        </w:rPr>
        <w:t xml:space="preserve"> </w:t>
      </w:r>
      <w:r>
        <w:t>развития.</w:t>
      </w:r>
      <w:r>
        <w:rPr>
          <w:spacing w:val="-3"/>
        </w:rPr>
        <w:t xml:space="preserve"> </w:t>
      </w:r>
      <w:r>
        <w:t>Работа</w:t>
      </w:r>
      <w:r>
        <w:rPr>
          <w:spacing w:val="-5"/>
        </w:rPr>
        <w:t xml:space="preserve"> </w:t>
      </w:r>
      <w:r>
        <w:t>воспитателя</w:t>
      </w:r>
      <w:r>
        <w:rPr>
          <w:spacing w:val="-3"/>
        </w:rPr>
        <w:t xml:space="preserve"> </w:t>
      </w:r>
      <w:r>
        <w:t>представляет</w:t>
      </w:r>
      <w:r>
        <w:rPr>
          <w:spacing w:val="-6"/>
        </w:rPr>
        <w:t xml:space="preserve"> </w:t>
      </w:r>
      <w:r>
        <w:t>собой</w:t>
      </w:r>
      <w:r>
        <w:rPr>
          <w:spacing w:val="-3"/>
        </w:rPr>
        <w:t xml:space="preserve"> </w:t>
      </w:r>
      <w:r>
        <w:t>пр</w:t>
      </w:r>
      <w:proofErr w:type="gramStart"/>
      <w:r>
        <w:t>о-</w:t>
      </w:r>
      <w:proofErr w:type="gramEnd"/>
      <w:r>
        <w:t xml:space="preserve"> цесс</w:t>
      </w:r>
      <w:r>
        <w:rPr>
          <w:spacing w:val="-9"/>
        </w:rPr>
        <w:t xml:space="preserve"> </w:t>
      </w:r>
      <w:r>
        <w:t>принятия</w:t>
      </w:r>
      <w:r>
        <w:rPr>
          <w:spacing w:val="-10"/>
        </w:rPr>
        <w:t xml:space="preserve"> </w:t>
      </w:r>
      <w:r>
        <w:t>решений,</w:t>
      </w:r>
      <w:r>
        <w:rPr>
          <w:spacing w:val="-10"/>
        </w:rPr>
        <w:t xml:space="preserve"> </w:t>
      </w:r>
      <w:r>
        <w:t>в</w:t>
      </w:r>
      <w:r>
        <w:rPr>
          <w:spacing w:val="-11"/>
        </w:rPr>
        <w:t xml:space="preserve"> </w:t>
      </w:r>
      <w:r>
        <w:t>ходе</w:t>
      </w:r>
      <w:r>
        <w:rPr>
          <w:spacing w:val="-11"/>
        </w:rPr>
        <w:t xml:space="preserve"> </w:t>
      </w:r>
      <w:r>
        <w:t>которого</w:t>
      </w:r>
      <w:r>
        <w:rPr>
          <w:spacing w:val="-10"/>
        </w:rPr>
        <w:t xml:space="preserve"> </w:t>
      </w:r>
      <w:r>
        <w:t>воспитатель</w:t>
      </w:r>
      <w:r>
        <w:rPr>
          <w:spacing w:val="-9"/>
        </w:rPr>
        <w:t xml:space="preserve"> </w:t>
      </w:r>
      <w:r>
        <w:t>наблюдает</w:t>
      </w:r>
      <w:r>
        <w:rPr>
          <w:spacing w:val="-10"/>
        </w:rPr>
        <w:t xml:space="preserve"> </w:t>
      </w:r>
      <w:r>
        <w:t>за</w:t>
      </w:r>
      <w:r>
        <w:rPr>
          <w:spacing w:val="-9"/>
        </w:rPr>
        <w:t xml:space="preserve"> </w:t>
      </w:r>
      <w:r>
        <w:t>ребенком,</w:t>
      </w:r>
      <w:r>
        <w:rPr>
          <w:spacing w:val="-10"/>
        </w:rPr>
        <w:t xml:space="preserve"> </w:t>
      </w:r>
      <w:r>
        <w:t>определяет,</w:t>
      </w:r>
      <w:r>
        <w:rPr>
          <w:spacing w:val="-10"/>
        </w:rPr>
        <w:t xml:space="preserve"> </w:t>
      </w:r>
      <w:r>
        <w:t>на</w:t>
      </w:r>
      <w:r>
        <w:rPr>
          <w:spacing w:val="-12"/>
        </w:rPr>
        <w:t xml:space="preserve"> </w:t>
      </w:r>
      <w:r>
        <w:t>какой</w:t>
      </w:r>
      <w:r>
        <w:rPr>
          <w:spacing w:val="-10"/>
        </w:rPr>
        <w:t xml:space="preserve"> </w:t>
      </w:r>
      <w:r>
        <w:t>стадии</w:t>
      </w:r>
      <w:r>
        <w:rPr>
          <w:spacing w:val="-10"/>
        </w:rPr>
        <w:t xml:space="preserve"> </w:t>
      </w:r>
      <w:r>
        <w:t>тот находится</w:t>
      </w:r>
      <w:r>
        <w:rPr>
          <w:spacing w:val="-1"/>
        </w:rPr>
        <w:t xml:space="preserve"> </w:t>
      </w:r>
      <w:r>
        <w:t>в</w:t>
      </w:r>
      <w:r>
        <w:rPr>
          <w:spacing w:val="-1"/>
        </w:rPr>
        <w:t xml:space="preserve"> </w:t>
      </w:r>
      <w:r>
        <w:t>наиболее существенных областях развития, и</w:t>
      </w:r>
      <w:r>
        <w:rPr>
          <w:spacing w:val="-1"/>
        </w:rPr>
        <w:t xml:space="preserve"> </w:t>
      </w:r>
      <w:r>
        <w:t>в</w:t>
      </w:r>
      <w:r>
        <w:rPr>
          <w:spacing w:val="-1"/>
        </w:rPr>
        <w:t xml:space="preserve"> </w:t>
      </w:r>
      <w:r>
        <w:t>соответствии</w:t>
      </w:r>
      <w:r>
        <w:rPr>
          <w:spacing w:val="-1"/>
        </w:rPr>
        <w:t xml:space="preserve"> </w:t>
      </w:r>
      <w:r>
        <w:t>с этим</w:t>
      </w:r>
      <w:r>
        <w:rPr>
          <w:spacing w:val="-1"/>
        </w:rPr>
        <w:t xml:space="preserve"> </w:t>
      </w:r>
      <w:r>
        <w:t>предпринимает</w:t>
      </w:r>
      <w:r>
        <w:rPr>
          <w:spacing w:val="-1"/>
        </w:rPr>
        <w:t xml:space="preserve"> </w:t>
      </w:r>
      <w:r>
        <w:t>те или</w:t>
      </w:r>
      <w:r>
        <w:rPr>
          <w:spacing w:val="-1"/>
        </w:rPr>
        <w:t xml:space="preserve"> </w:t>
      </w:r>
      <w:r>
        <w:t xml:space="preserve">иные </w:t>
      </w:r>
      <w:r>
        <w:rPr>
          <w:spacing w:val="-2"/>
        </w:rPr>
        <w:t>действия.</w:t>
      </w:r>
    </w:p>
    <w:p w14:paraId="11ED3287" w14:textId="77777777" w:rsidR="002B3F7A" w:rsidRDefault="001B3B8A">
      <w:pPr>
        <w:pStyle w:val="a6"/>
        <w:numPr>
          <w:ilvl w:val="1"/>
          <w:numId w:val="27"/>
        </w:numPr>
        <w:tabs>
          <w:tab w:val="left" w:pos="678"/>
        </w:tabs>
        <w:spacing w:before="1"/>
        <w:ind w:right="102" w:firstLine="0"/>
      </w:pPr>
      <w:r>
        <w:t>«Индивидуальный</w:t>
      </w:r>
      <w:r>
        <w:rPr>
          <w:spacing w:val="-14"/>
        </w:rPr>
        <w:t xml:space="preserve"> </w:t>
      </w:r>
      <w:r>
        <w:t>подход</w:t>
      </w:r>
      <w:r>
        <w:rPr>
          <w:spacing w:val="-11"/>
        </w:rPr>
        <w:t xml:space="preserve"> </w:t>
      </w:r>
      <w:r>
        <w:t>означает,</w:t>
      </w:r>
      <w:r>
        <w:rPr>
          <w:spacing w:val="-12"/>
        </w:rPr>
        <w:t xml:space="preserve"> </w:t>
      </w:r>
      <w:r>
        <w:t>что</w:t>
      </w:r>
      <w:r>
        <w:rPr>
          <w:spacing w:val="-14"/>
        </w:rPr>
        <w:t xml:space="preserve"> </w:t>
      </w:r>
      <w:r>
        <w:t>расписание</w:t>
      </w:r>
      <w:r>
        <w:rPr>
          <w:spacing w:val="-11"/>
        </w:rPr>
        <w:t xml:space="preserve"> </w:t>
      </w:r>
      <w:r>
        <w:t>жизнедеятельности</w:t>
      </w:r>
      <w:r>
        <w:rPr>
          <w:spacing w:val="-14"/>
        </w:rPr>
        <w:t xml:space="preserve"> </w:t>
      </w:r>
      <w:r>
        <w:t>группы</w:t>
      </w:r>
      <w:r>
        <w:rPr>
          <w:spacing w:val="-11"/>
        </w:rPr>
        <w:t xml:space="preserve"> </w:t>
      </w:r>
      <w:r>
        <w:t>учитывает</w:t>
      </w:r>
      <w:r>
        <w:rPr>
          <w:spacing w:val="-12"/>
        </w:rPr>
        <w:t xml:space="preserve"> </w:t>
      </w:r>
      <w:r>
        <w:t>потребности каждого ребенка как в активном действии, так и в отдыхе. Это значит, что все материалы и оборудование, которые</w:t>
      </w:r>
      <w:r>
        <w:rPr>
          <w:spacing w:val="-4"/>
        </w:rPr>
        <w:t xml:space="preserve"> </w:t>
      </w:r>
      <w:r>
        <w:t>находятся</w:t>
      </w:r>
      <w:r>
        <w:rPr>
          <w:spacing w:val="-5"/>
        </w:rPr>
        <w:t xml:space="preserve"> </w:t>
      </w:r>
      <w:r>
        <w:t>в</w:t>
      </w:r>
      <w:r>
        <w:rPr>
          <w:spacing w:val="-6"/>
        </w:rPr>
        <w:t xml:space="preserve"> </w:t>
      </w:r>
      <w:r>
        <w:t>группе,</w:t>
      </w:r>
      <w:r>
        <w:rPr>
          <w:spacing w:val="-4"/>
        </w:rPr>
        <w:t xml:space="preserve"> </w:t>
      </w:r>
      <w:r>
        <w:t>ее</w:t>
      </w:r>
      <w:r>
        <w:rPr>
          <w:spacing w:val="-4"/>
        </w:rPr>
        <w:t xml:space="preserve"> </w:t>
      </w:r>
      <w:r>
        <w:t>интерьер</w:t>
      </w:r>
      <w:r>
        <w:rPr>
          <w:spacing w:val="-7"/>
        </w:rPr>
        <w:t xml:space="preserve"> </w:t>
      </w:r>
      <w:r>
        <w:t>способствуют</w:t>
      </w:r>
      <w:r>
        <w:rPr>
          <w:spacing w:val="-5"/>
        </w:rPr>
        <w:t xml:space="preserve"> </w:t>
      </w:r>
      <w:r>
        <w:t>развитию</w:t>
      </w:r>
      <w:r>
        <w:rPr>
          <w:spacing w:val="-5"/>
        </w:rPr>
        <w:t xml:space="preserve"> </w:t>
      </w:r>
      <w:r>
        <w:t>каждого</w:t>
      </w:r>
      <w:r>
        <w:rPr>
          <w:spacing w:val="-5"/>
        </w:rPr>
        <w:t xml:space="preserve"> </w:t>
      </w:r>
      <w:r>
        <w:t>из</w:t>
      </w:r>
      <w:r>
        <w:rPr>
          <w:spacing w:val="-8"/>
        </w:rPr>
        <w:t xml:space="preserve"> </w:t>
      </w:r>
      <w:r>
        <w:t>детей,</w:t>
      </w:r>
      <w:r>
        <w:rPr>
          <w:spacing w:val="-5"/>
        </w:rPr>
        <w:t xml:space="preserve"> </w:t>
      </w:r>
      <w:r>
        <w:t>и</w:t>
      </w:r>
      <w:r>
        <w:rPr>
          <w:spacing w:val="-5"/>
        </w:rPr>
        <w:t xml:space="preserve"> </w:t>
      </w:r>
      <w:r>
        <w:t>что</w:t>
      </w:r>
      <w:r>
        <w:rPr>
          <w:spacing w:val="-5"/>
        </w:rPr>
        <w:t xml:space="preserve"> </w:t>
      </w:r>
      <w:r>
        <w:t>предлагаемые</w:t>
      </w:r>
      <w:r>
        <w:rPr>
          <w:spacing w:val="-4"/>
        </w:rPr>
        <w:t xml:space="preserve"> </w:t>
      </w:r>
      <w:r>
        <w:t xml:space="preserve">виды деятельности учитывают разброс уровней развития разных детей не только по возрасту, но и по индивидуальным особенностям. Это также означает, что задания подаются таким образом, чтобы они представляли некий вызов, и вместе с </w:t>
      </w:r>
      <w:proofErr w:type="gramStart"/>
      <w:r>
        <w:t>тем</w:t>
      </w:r>
      <w:proofErr w:type="gramEnd"/>
      <w:r>
        <w:t xml:space="preserve"> чтобы</w:t>
      </w:r>
      <w:r>
        <w:rPr>
          <w:spacing w:val="-1"/>
        </w:rPr>
        <w:t xml:space="preserve"> </w:t>
      </w:r>
      <w:r>
        <w:t>каждый</w:t>
      </w:r>
      <w:r>
        <w:rPr>
          <w:spacing w:val="-2"/>
        </w:rPr>
        <w:t xml:space="preserve"> </w:t>
      </w:r>
      <w:r>
        <w:t>ребенок мог в результате пережить</w:t>
      </w:r>
      <w:r>
        <w:rPr>
          <w:spacing w:val="-2"/>
        </w:rPr>
        <w:t xml:space="preserve"> </w:t>
      </w:r>
      <w:r>
        <w:t>чувство успеха.</w:t>
      </w:r>
    </w:p>
    <w:p w14:paraId="53B82BA0" w14:textId="77777777" w:rsidR="002B3F7A" w:rsidRDefault="001B3B8A">
      <w:pPr>
        <w:pStyle w:val="a6"/>
        <w:numPr>
          <w:ilvl w:val="1"/>
          <w:numId w:val="27"/>
        </w:numPr>
        <w:tabs>
          <w:tab w:val="left" w:pos="678"/>
        </w:tabs>
        <w:ind w:right="101" w:firstLine="0"/>
      </w:pPr>
      <w:r>
        <w:t>Обстановка в группе, ориентированная на ребенка, способствует индивидуализации образования. Оборудование,</w:t>
      </w:r>
      <w:r>
        <w:rPr>
          <w:spacing w:val="-14"/>
        </w:rPr>
        <w:t xml:space="preserve"> </w:t>
      </w:r>
      <w:r>
        <w:t>материалы</w:t>
      </w:r>
      <w:r>
        <w:rPr>
          <w:spacing w:val="-14"/>
        </w:rPr>
        <w:t xml:space="preserve"> </w:t>
      </w:r>
      <w:r>
        <w:t>и</w:t>
      </w:r>
      <w:r>
        <w:rPr>
          <w:spacing w:val="-14"/>
        </w:rPr>
        <w:t xml:space="preserve"> </w:t>
      </w:r>
      <w:r>
        <w:t>планировка</w:t>
      </w:r>
      <w:r>
        <w:rPr>
          <w:spacing w:val="-13"/>
        </w:rPr>
        <w:t xml:space="preserve"> </w:t>
      </w:r>
      <w:r>
        <w:t>группы</w:t>
      </w:r>
      <w:r>
        <w:rPr>
          <w:spacing w:val="-14"/>
        </w:rPr>
        <w:t xml:space="preserve"> </w:t>
      </w:r>
      <w:r>
        <w:t>работают</w:t>
      </w:r>
      <w:r>
        <w:rPr>
          <w:spacing w:val="-14"/>
        </w:rPr>
        <w:t xml:space="preserve"> </w:t>
      </w:r>
      <w:r>
        <w:t>на</w:t>
      </w:r>
      <w:r>
        <w:rPr>
          <w:spacing w:val="-14"/>
        </w:rPr>
        <w:t xml:space="preserve"> </w:t>
      </w:r>
      <w:r>
        <w:t>развитие</w:t>
      </w:r>
      <w:r>
        <w:rPr>
          <w:spacing w:val="-13"/>
        </w:rPr>
        <w:t xml:space="preserve"> </w:t>
      </w:r>
      <w:r>
        <w:t>каждого</w:t>
      </w:r>
      <w:r>
        <w:rPr>
          <w:spacing w:val="-14"/>
        </w:rPr>
        <w:t xml:space="preserve"> </w:t>
      </w:r>
      <w:r>
        <w:t>ребенка;</w:t>
      </w:r>
      <w:r>
        <w:rPr>
          <w:spacing w:val="-14"/>
        </w:rPr>
        <w:t xml:space="preserve"> </w:t>
      </w:r>
      <w:r>
        <w:t>подобранные</w:t>
      </w:r>
      <w:r>
        <w:rPr>
          <w:spacing w:val="-14"/>
        </w:rPr>
        <w:t xml:space="preserve"> </w:t>
      </w:r>
      <w:r>
        <w:t>задания подходят</w:t>
      </w:r>
      <w:r>
        <w:rPr>
          <w:spacing w:val="-9"/>
        </w:rPr>
        <w:t xml:space="preserve"> </w:t>
      </w:r>
      <w:r>
        <w:t>каждому</w:t>
      </w:r>
      <w:r>
        <w:rPr>
          <w:spacing w:val="-11"/>
        </w:rPr>
        <w:t xml:space="preserve"> </w:t>
      </w:r>
      <w:r>
        <w:t>ребенку.</w:t>
      </w:r>
      <w:r>
        <w:rPr>
          <w:spacing w:val="-9"/>
        </w:rPr>
        <w:t xml:space="preserve"> </w:t>
      </w:r>
      <w:r>
        <w:t>Дети</w:t>
      </w:r>
      <w:r>
        <w:rPr>
          <w:spacing w:val="-10"/>
        </w:rPr>
        <w:t xml:space="preserve"> </w:t>
      </w:r>
      <w:r>
        <w:t>сами</w:t>
      </w:r>
      <w:r>
        <w:rPr>
          <w:spacing w:val="-10"/>
        </w:rPr>
        <w:t xml:space="preserve"> </w:t>
      </w:r>
      <w:r>
        <w:t>осуществляют</w:t>
      </w:r>
      <w:r>
        <w:rPr>
          <w:spacing w:val="-9"/>
        </w:rPr>
        <w:t xml:space="preserve"> </w:t>
      </w:r>
      <w:r>
        <w:t>индивидуализацию,</w:t>
      </w:r>
      <w:r>
        <w:rPr>
          <w:spacing w:val="-9"/>
        </w:rPr>
        <w:t xml:space="preserve"> </w:t>
      </w:r>
      <w:r>
        <w:t>когда</w:t>
      </w:r>
      <w:r>
        <w:rPr>
          <w:spacing w:val="-8"/>
        </w:rPr>
        <w:t xml:space="preserve"> </w:t>
      </w:r>
      <w:r>
        <w:t>они</w:t>
      </w:r>
      <w:r>
        <w:rPr>
          <w:spacing w:val="-10"/>
        </w:rPr>
        <w:t xml:space="preserve"> </w:t>
      </w:r>
      <w:r>
        <w:t>выбирают</w:t>
      </w:r>
      <w:r>
        <w:rPr>
          <w:spacing w:val="-9"/>
        </w:rPr>
        <w:t xml:space="preserve"> </w:t>
      </w:r>
      <w:r>
        <w:t>определенный центр активности или берут головоломку, в которой требуется сложить картинку из пяти частей, а не из двенадцати. Уровень индивидуализации педагогом может быть оптимизирован. Планируя гибкие и интересные виды деятельности и внимательно наблюдая за детьми, воспитатель может при необходимости заменять</w:t>
      </w:r>
      <w:r>
        <w:rPr>
          <w:spacing w:val="-6"/>
        </w:rPr>
        <w:t xml:space="preserve"> </w:t>
      </w:r>
      <w:r>
        <w:t>или</w:t>
      </w:r>
      <w:r>
        <w:rPr>
          <w:spacing w:val="-7"/>
        </w:rPr>
        <w:t xml:space="preserve"> </w:t>
      </w:r>
      <w:r>
        <w:t>адаптировать</w:t>
      </w:r>
      <w:r>
        <w:rPr>
          <w:spacing w:val="-6"/>
        </w:rPr>
        <w:t xml:space="preserve"> </w:t>
      </w:r>
      <w:r>
        <w:t>материалы</w:t>
      </w:r>
      <w:r>
        <w:rPr>
          <w:spacing w:val="-5"/>
        </w:rPr>
        <w:t xml:space="preserve"> </w:t>
      </w:r>
      <w:r>
        <w:t>и</w:t>
      </w:r>
      <w:r>
        <w:rPr>
          <w:spacing w:val="-6"/>
        </w:rPr>
        <w:t xml:space="preserve"> </w:t>
      </w:r>
      <w:r>
        <w:t>задания.</w:t>
      </w:r>
      <w:r>
        <w:rPr>
          <w:spacing w:val="-6"/>
        </w:rPr>
        <w:t xml:space="preserve"> </w:t>
      </w:r>
      <w:r>
        <w:t>Групповая</w:t>
      </w:r>
      <w:r>
        <w:rPr>
          <w:spacing w:val="-6"/>
        </w:rPr>
        <w:t xml:space="preserve"> </w:t>
      </w:r>
      <w:r>
        <w:t>работа</w:t>
      </w:r>
      <w:r>
        <w:rPr>
          <w:spacing w:val="-6"/>
        </w:rPr>
        <w:t xml:space="preserve"> </w:t>
      </w:r>
      <w:r>
        <w:t>чаще</w:t>
      </w:r>
      <w:r>
        <w:rPr>
          <w:spacing w:val="-5"/>
        </w:rPr>
        <w:t xml:space="preserve"> </w:t>
      </w:r>
      <w:r>
        <w:t>проводится</w:t>
      </w:r>
      <w:r>
        <w:rPr>
          <w:spacing w:val="-7"/>
        </w:rPr>
        <w:t xml:space="preserve"> </w:t>
      </w:r>
      <w:r>
        <w:t>в</w:t>
      </w:r>
      <w:r>
        <w:rPr>
          <w:spacing w:val="-7"/>
        </w:rPr>
        <w:t xml:space="preserve"> </w:t>
      </w:r>
      <w:r>
        <w:t>малых</w:t>
      </w:r>
      <w:r>
        <w:rPr>
          <w:spacing w:val="-5"/>
        </w:rPr>
        <w:t xml:space="preserve"> </w:t>
      </w:r>
      <w:r>
        <w:t>группах,</w:t>
      </w:r>
      <w:r>
        <w:rPr>
          <w:spacing w:val="-6"/>
        </w:rPr>
        <w:t xml:space="preserve"> </w:t>
      </w:r>
      <w:r>
        <w:t>чтобы повысить уровень индивидуализации. Расписание непрерывно образовательной деятельности группы учитывает потребности каждого ребенка как в активной деятельности, так и в отдыхе.</w:t>
      </w:r>
    </w:p>
    <w:p w14:paraId="5B6E7702" w14:textId="77777777" w:rsidR="002B3F7A" w:rsidRDefault="001B3B8A">
      <w:pPr>
        <w:pStyle w:val="a6"/>
        <w:numPr>
          <w:ilvl w:val="1"/>
          <w:numId w:val="27"/>
        </w:numPr>
        <w:tabs>
          <w:tab w:val="left" w:pos="678"/>
        </w:tabs>
        <w:spacing w:before="1"/>
        <w:ind w:right="99" w:firstLine="0"/>
      </w:pPr>
      <w:r>
        <w:t>Центры</w:t>
      </w:r>
      <w:r>
        <w:rPr>
          <w:spacing w:val="-14"/>
        </w:rPr>
        <w:t xml:space="preserve"> </w:t>
      </w:r>
      <w:r>
        <w:t>активности</w:t>
      </w:r>
      <w:r>
        <w:rPr>
          <w:spacing w:val="-14"/>
        </w:rPr>
        <w:t xml:space="preserve"> </w:t>
      </w:r>
      <w:r>
        <w:t>дают</w:t>
      </w:r>
      <w:r>
        <w:rPr>
          <w:spacing w:val="-14"/>
        </w:rPr>
        <w:t xml:space="preserve"> </w:t>
      </w:r>
      <w:r>
        <w:t>возможность</w:t>
      </w:r>
      <w:r>
        <w:rPr>
          <w:spacing w:val="-13"/>
        </w:rPr>
        <w:t xml:space="preserve"> </w:t>
      </w:r>
      <w:r>
        <w:t>самостоятельно</w:t>
      </w:r>
      <w:r>
        <w:rPr>
          <w:spacing w:val="-14"/>
        </w:rPr>
        <w:t xml:space="preserve"> </w:t>
      </w:r>
      <w:r>
        <w:t>индивидуализировать</w:t>
      </w:r>
      <w:r>
        <w:rPr>
          <w:spacing w:val="-14"/>
        </w:rPr>
        <w:t xml:space="preserve"> </w:t>
      </w:r>
      <w:r>
        <w:t>образовательный</w:t>
      </w:r>
      <w:r>
        <w:rPr>
          <w:spacing w:val="-14"/>
        </w:rPr>
        <w:t xml:space="preserve"> </w:t>
      </w:r>
      <w:r>
        <w:t xml:space="preserve">процесс, исходя из собственных навыков и интересов. Воспитатель наблюдает за действиями детей и делает для себя записи, касающиеся их развития. Спустя некоторое время он предложит детям более сложные материалы, которые усложнят задачу, или же, если потребуется, окажет прямую помощь ребенку в овладении сложным </w:t>
      </w:r>
      <w:r>
        <w:rPr>
          <w:spacing w:val="-2"/>
        </w:rPr>
        <w:t>умением.</w:t>
      </w:r>
    </w:p>
    <w:p w14:paraId="37D8786B" w14:textId="77777777" w:rsidR="002B3F7A" w:rsidRDefault="001B3B8A">
      <w:pPr>
        <w:pStyle w:val="a6"/>
        <w:numPr>
          <w:ilvl w:val="1"/>
          <w:numId w:val="27"/>
        </w:numPr>
        <w:tabs>
          <w:tab w:val="left" w:pos="678"/>
        </w:tabs>
        <w:ind w:right="106" w:firstLine="0"/>
      </w:pPr>
      <w:r>
        <w:t xml:space="preserve">При таком подходе ребенок может расти и развиваться в своем собственном темпе. Программа в этом </w:t>
      </w:r>
      <w:r>
        <w:lastRenderedPageBreak/>
        <w:t xml:space="preserve">случае </w:t>
      </w:r>
      <w:proofErr w:type="gramStart"/>
      <w:r>
        <w:t>-э</w:t>
      </w:r>
      <w:proofErr w:type="gramEnd"/>
      <w:r>
        <w:t>то прежде всего динамичная и изменчивая среда, наполненная материалами и возможностями приобретения опыта, которые соответствуют индивидуальным интересам ребенка и его уровню развития.</w:t>
      </w:r>
    </w:p>
    <w:p w14:paraId="069081E8" w14:textId="77777777" w:rsidR="002B3F7A" w:rsidRDefault="001B3B8A">
      <w:pPr>
        <w:pStyle w:val="a6"/>
        <w:numPr>
          <w:ilvl w:val="1"/>
          <w:numId w:val="27"/>
        </w:numPr>
        <w:tabs>
          <w:tab w:val="left" w:pos="678"/>
        </w:tabs>
        <w:ind w:right="98" w:firstLine="0"/>
      </w:pPr>
      <w:r>
        <w:t>Воспитатели</w:t>
      </w:r>
      <w:r>
        <w:rPr>
          <w:spacing w:val="-1"/>
        </w:rPr>
        <w:t xml:space="preserve"> </w:t>
      </w:r>
      <w:r>
        <w:t>выступают в</w:t>
      </w:r>
      <w:r>
        <w:rPr>
          <w:spacing w:val="-3"/>
        </w:rPr>
        <w:t xml:space="preserve"> </w:t>
      </w:r>
      <w:r>
        <w:t>роли</w:t>
      </w:r>
      <w:r>
        <w:rPr>
          <w:spacing w:val="-1"/>
        </w:rPr>
        <w:t xml:space="preserve"> </w:t>
      </w:r>
      <w:r>
        <w:t>помощников</w:t>
      </w:r>
      <w:r>
        <w:rPr>
          <w:spacing w:val="-1"/>
        </w:rPr>
        <w:t xml:space="preserve"> </w:t>
      </w:r>
      <w:r>
        <w:t>детей,</w:t>
      </w:r>
      <w:r>
        <w:rPr>
          <w:spacing w:val="-2"/>
        </w:rPr>
        <w:t xml:space="preserve"> </w:t>
      </w:r>
      <w:r>
        <w:t>организуют</w:t>
      </w:r>
      <w:r>
        <w:rPr>
          <w:spacing w:val="-1"/>
        </w:rPr>
        <w:t xml:space="preserve"> </w:t>
      </w:r>
      <w:r>
        <w:t>пространство помещения</w:t>
      </w:r>
      <w:r>
        <w:rPr>
          <w:spacing w:val="-1"/>
        </w:rPr>
        <w:t xml:space="preserve"> </w:t>
      </w:r>
      <w:r>
        <w:t>и</w:t>
      </w:r>
      <w:r>
        <w:rPr>
          <w:spacing w:val="-1"/>
        </w:rPr>
        <w:t xml:space="preserve"> </w:t>
      </w:r>
      <w:r>
        <w:t>планируют виды деятельности с учетом индивидуального уровня развития каждого ребенка. Распорядок дня включает различные виды НОД: совместные в малых группах и индивидуальные, под руководством воспитателя или самостоятельно. Учитывается возможность выделения времени на занятия по выбору - так дети учатся сознательно</w:t>
      </w:r>
      <w:r>
        <w:rPr>
          <w:spacing w:val="-7"/>
        </w:rPr>
        <w:t xml:space="preserve"> </w:t>
      </w:r>
      <w:r>
        <w:t>делать</w:t>
      </w:r>
      <w:r>
        <w:rPr>
          <w:spacing w:val="-7"/>
        </w:rPr>
        <w:t xml:space="preserve"> </w:t>
      </w:r>
      <w:r>
        <w:t>выбор</w:t>
      </w:r>
      <w:r>
        <w:rPr>
          <w:spacing w:val="-7"/>
        </w:rPr>
        <w:t xml:space="preserve"> </w:t>
      </w:r>
      <w:r>
        <w:t>и</w:t>
      </w:r>
      <w:r>
        <w:rPr>
          <w:spacing w:val="-5"/>
        </w:rPr>
        <w:t xml:space="preserve"> </w:t>
      </w:r>
      <w:r>
        <w:t>реализовывать</w:t>
      </w:r>
      <w:r>
        <w:rPr>
          <w:spacing w:val="-7"/>
        </w:rPr>
        <w:t xml:space="preserve"> </w:t>
      </w:r>
      <w:r>
        <w:t>свои</w:t>
      </w:r>
      <w:r>
        <w:rPr>
          <w:spacing w:val="-6"/>
        </w:rPr>
        <w:t xml:space="preserve"> </w:t>
      </w:r>
      <w:r>
        <w:t>интересы</w:t>
      </w:r>
      <w:r>
        <w:rPr>
          <w:spacing w:val="-6"/>
        </w:rPr>
        <w:t xml:space="preserve"> </w:t>
      </w:r>
      <w:r>
        <w:t>и</w:t>
      </w:r>
      <w:r>
        <w:rPr>
          <w:spacing w:val="-8"/>
        </w:rPr>
        <w:t xml:space="preserve"> </w:t>
      </w:r>
      <w:r>
        <w:t>способности.</w:t>
      </w:r>
      <w:r>
        <w:rPr>
          <w:spacing w:val="-7"/>
        </w:rPr>
        <w:t xml:space="preserve"> </w:t>
      </w:r>
      <w:r>
        <w:t>Умение</w:t>
      </w:r>
      <w:r>
        <w:rPr>
          <w:spacing w:val="-4"/>
        </w:rPr>
        <w:t xml:space="preserve"> </w:t>
      </w:r>
      <w:r>
        <w:t>детей</w:t>
      </w:r>
      <w:r>
        <w:rPr>
          <w:spacing w:val="-7"/>
        </w:rPr>
        <w:t xml:space="preserve"> </w:t>
      </w:r>
      <w:r>
        <w:t>осуществлять</w:t>
      </w:r>
      <w:r>
        <w:rPr>
          <w:spacing w:val="-7"/>
        </w:rPr>
        <w:t xml:space="preserve"> </w:t>
      </w:r>
      <w:r>
        <w:t>выбор, решать проблемы, взаимодействовать с окружающими людьми, ставить и достигать индивидуальные цели - вот, что является наиболее важным для реализации Программы.</w:t>
      </w:r>
    </w:p>
    <w:p w14:paraId="70D45D5F" w14:textId="77777777" w:rsidR="002B3F7A" w:rsidRDefault="002B3F7A">
      <w:pPr>
        <w:pStyle w:val="a3"/>
        <w:spacing w:before="63"/>
        <w:ind w:left="0" w:firstLine="0"/>
        <w:jc w:val="left"/>
        <w:rPr>
          <w:sz w:val="22"/>
        </w:rPr>
      </w:pPr>
    </w:p>
    <w:p w14:paraId="1E0EF947" w14:textId="77777777" w:rsidR="002B3F7A" w:rsidRPr="00D30713" w:rsidRDefault="001B3B8A" w:rsidP="00D30713">
      <w:pPr>
        <w:ind w:left="113"/>
        <w:jc w:val="center"/>
        <w:rPr>
          <w:b/>
        </w:rPr>
      </w:pPr>
      <w:r w:rsidRPr="00D30713">
        <w:rPr>
          <w:b/>
          <w:spacing w:val="-2"/>
        </w:rPr>
        <w:t>Организация</w:t>
      </w:r>
      <w:r w:rsidRPr="00D30713">
        <w:rPr>
          <w:b/>
          <w:spacing w:val="15"/>
        </w:rPr>
        <w:t xml:space="preserve"> </w:t>
      </w:r>
      <w:r w:rsidRPr="00D30713">
        <w:rPr>
          <w:b/>
          <w:spacing w:val="-2"/>
        </w:rPr>
        <w:t>развивающей</w:t>
      </w:r>
      <w:r w:rsidRPr="00D30713">
        <w:rPr>
          <w:b/>
          <w:spacing w:val="17"/>
        </w:rPr>
        <w:t xml:space="preserve"> </w:t>
      </w:r>
      <w:r w:rsidRPr="00D30713">
        <w:rPr>
          <w:b/>
          <w:spacing w:val="-2"/>
        </w:rPr>
        <w:t>предметно-пространственной</w:t>
      </w:r>
      <w:r w:rsidRPr="00D30713">
        <w:rPr>
          <w:b/>
          <w:spacing w:val="17"/>
        </w:rPr>
        <w:t xml:space="preserve"> </w:t>
      </w:r>
      <w:r w:rsidRPr="00D30713">
        <w:rPr>
          <w:b/>
          <w:spacing w:val="-2"/>
        </w:rPr>
        <w:t>среды</w:t>
      </w:r>
    </w:p>
    <w:p w14:paraId="3F7DE4B2" w14:textId="77777777" w:rsidR="002B3F7A" w:rsidRDefault="001B3B8A" w:rsidP="00D30713">
      <w:pPr>
        <w:ind w:firstLine="720"/>
        <w:jc w:val="both"/>
      </w:pPr>
      <w:r>
        <w:t>Развивающая</w:t>
      </w:r>
      <w:r>
        <w:rPr>
          <w:spacing w:val="-5"/>
        </w:rPr>
        <w:t xml:space="preserve"> </w:t>
      </w:r>
      <w:r>
        <w:t>предметно-пространственная</w:t>
      </w:r>
      <w:r>
        <w:rPr>
          <w:spacing w:val="-7"/>
        </w:rPr>
        <w:t xml:space="preserve"> </w:t>
      </w:r>
      <w:r>
        <w:t>среда</w:t>
      </w:r>
      <w:r>
        <w:rPr>
          <w:spacing w:val="-4"/>
        </w:rPr>
        <w:t xml:space="preserve"> </w:t>
      </w:r>
      <w:r>
        <w:t>(РППС)</w:t>
      </w:r>
      <w:r>
        <w:rPr>
          <w:spacing w:val="-4"/>
        </w:rPr>
        <w:t xml:space="preserve"> </w:t>
      </w:r>
      <w:r>
        <w:t>обеспечивает</w:t>
      </w:r>
      <w:r>
        <w:rPr>
          <w:spacing w:val="-4"/>
        </w:rPr>
        <w:t xml:space="preserve"> </w:t>
      </w:r>
      <w:r>
        <w:t>систему</w:t>
      </w:r>
      <w:r>
        <w:rPr>
          <w:spacing w:val="-7"/>
        </w:rPr>
        <w:t xml:space="preserve"> </w:t>
      </w:r>
      <w:r>
        <w:t>условий,</w:t>
      </w:r>
      <w:r>
        <w:rPr>
          <w:spacing w:val="-4"/>
        </w:rPr>
        <w:t xml:space="preserve"> </w:t>
      </w:r>
      <w:r>
        <w:t>необходимых</w:t>
      </w:r>
      <w:r>
        <w:rPr>
          <w:spacing w:val="-4"/>
        </w:rPr>
        <w:t xml:space="preserve"> </w:t>
      </w:r>
      <w:r>
        <w:t>для развития разнообразных видов детской деятельности, коррекции отклонений в развитии детей и совершенствованию структуры детской личности.</w:t>
      </w:r>
    </w:p>
    <w:p w14:paraId="5BBB5A94" w14:textId="77777777" w:rsidR="002B3F7A" w:rsidRDefault="001B3B8A" w:rsidP="00D30713">
      <w:pPr>
        <w:ind w:firstLine="720"/>
        <w:jc w:val="both"/>
      </w:pPr>
      <w:r>
        <w:t>В настоящее время в ФГОС ДО заявлено, что дошкольное образование должно быть ориентировано не на формальную результативность, а на поддержку интересов, способности ребенка, на его самореализацию. Как</w:t>
      </w:r>
      <w:r>
        <w:rPr>
          <w:spacing w:val="-3"/>
        </w:rPr>
        <w:t xml:space="preserve"> </w:t>
      </w:r>
      <w:r>
        <w:t>известно,</w:t>
      </w:r>
      <w:r>
        <w:rPr>
          <w:spacing w:val="-4"/>
        </w:rPr>
        <w:t xml:space="preserve"> </w:t>
      </w:r>
      <w:r>
        <w:t>развитие</w:t>
      </w:r>
      <w:r>
        <w:rPr>
          <w:spacing w:val="-4"/>
        </w:rPr>
        <w:t xml:space="preserve"> </w:t>
      </w:r>
      <w:r>
        <w:t>ребенка</w:t>
      </w:r>
      <w:r>
        <w:rPr>
          <w:spacing w:val="-4"/>
        </w:rPr>
        <w:t xml:space="preserve"> </w:t>
      </w:r>
      <w:r>
        <w:t>происходит</w:t>
      </w:r>
      <w:r>
        <w:rPr>
          <w:spacing w:val="-4"/>
        </w:rPr>
        <w:t xml:space="preserve"> </w:t>
      </w:r>
      <w:r>
        <w:t>в</w:t>
      </w:r>
      <w:r>
        <w:rPr>
          <w:spacing w:val="-6"/>
        </w:rPr>
        <w:t xml:space="preserve"> </w:t>
      </w:r>
      <w:r>
        <w:t>деятельности.</w:t>
      </w:r>
      <w:r>
        <w:rPr>
          <w:spacing w:val="-4"/>
        </w:rPr>
        <w:t xml:space="preserve"> </w:t>
      </w:r>
      <w:r>
        <w:t>Никакое</w:t>
      </w:r>
      <w:r>
        <w:rPr>
          <w:spacing w:val="-4"/>
        </w:rPr>
        <w:t xml:space="preserve"> </w:t>
      </w:r>
      <w:r>
        <w:t>воспитывающее</w:t>
      </w:r>
      <w:r>
        <w:rPr>
          <w:spacing w:val="-4"/>
        </w:rPr>
        <w:t xml:space="preserve"> </w:t>
      </w:r>
      <w:r>
        <w:t>и</w:t>
      </w:r>
      <w:r>
        <w:rPr>
          <w:spacing w:val="-4"/>
        </w:rPr>
        <w:t xml:space="preserve"> </w:t>
      </w:r>
      <w:r>
        <w:t>обучающее</w:t>
      </w:r>
      <w:r>
        <w:rPr>
          <w:spacing w:val="-4"/>
        </w:rPr>
        <w:t xml:space="preserve"> </w:t>
      </w:r>
      <w:r>
        <w:t>влияние на ребенка не может осуществляться без реальной деятельности его самого. Для удовлетворения своих потребностей ребенку необходимо пространство, то есть та среда, которую он воспринимает в определенный момент своего развития. Насыщение окружающей ребенка среды должно претерпевать изменения в соответствии с развитием потребностей и интересов ребенка младшего и старшего дошкольного возраста. В такой среде возможно одновременное включение в активную коммуникативно- речевую и познавательно-творческую деятельность как одного ребенка, так и детей группы. Поэтому предметно-развивающая должна приобрести характер интерактивности.</w:t>
      </w:r>
    </w:p>
    <w:p w14:paraId="3D8EB868" w14:textId="77777777" w:rsidR="002B3F7A" w:rsidRDefault="001B3B8A" w:rsidP="00D30713">
      <w:pPr>
        <w:ind w:firstLine="720"/>
        <w:jc w:val="both"/>
      </w:pPr>
      <w:r>
        <w:t>Термин</w:t>
      </w:r>
      <w:r>
        <w:rPr>
          <w:spacing w:val="-8"/>
        </w:rPr>
        <w:t xml:space="preserve"> </w:t>
      </w:r>
      <w:r>
        <w:t>«интерактивность»</w:t>
      </w:r>
      <w:r>
        <w:rPr>
          <w:spacing w:val="-9"/>
        </w:rPr>
        <w:t xml:space="preserve"> </w:t>
      </w:r>
      <w:r>
        <w:t>происходит</w:t>
      </w:r>
      <w:r>
        <w:rPr>
          <w:spacing w:val="-6"/>
        </w:rPr>
        <w:t xml:space="preserve"> </w:t>
      </w:r>
      <w:r>
        <w:t>от</w:t>
      </w:r>
      <w:r>
        <w:rPr>
          <w:spacing w:val="-5"/>
        </w:rPr>
        <w:t xml:space="preserve"> </w:t>
      </w:r>
      <w:r>
        <w:t>английского</w:t>
      </w:r>
      <w:r>
        <w:rPr>
          <w:spacing w:val="-8"/>
        </w:rPr>
        <w:t xml:space="preserve"> </w:t>
      </w:r>
      <w:r>
        <w:t>слова</w:t>
      </w:r>
      <w:r>
        <w:rPr>
          <w:spacing w:val="-8"/>
        </w:rPr>
        <w:t xml:space="preserve"> </w:t>
      </w:r>
      <w:r>
        <w:t>interaction,</w:t>
      </w:r>
      <w:r>
        <w:rPr>
          <w:spacing w:val="-8"/>
        </w:rPr>
        <w:t xml:space="preserve"> </w:t>
      </w:r>
      <w:r>
        <w:t>которое</w:t>
      </w:r>
      <w:r>
        <w:rPr>
          <w:spacing w:val="-5"/>
        </w:rPr>
        <w:t xml:space="preserve"> </w:t>
      </w:r>
      <w:r>
        <w:t>в</w:t>
      </w:r>
      <w:r>
        <w:rPr>
          <w:spacing w:val="-5"/>
        </w:rPr>
        <w:t xml:space="preserve"> </w:t>
      </w:r>
      <w:r>
        <w:t>переводе</w:t>
      </w:r>
      <w:r>
        <w:rPr>
          <w:spacing w:val="-5"/>
        </w:rPr>
        <w:t xml:space="preserve"> </w:t>
      </w:r>
      <w:r>
        <w:rPr>
          <w:spacing w:val="-2"/>
        </w:rPr>
        <w:t>означает</w:t>
      </w:r>
    </w:p>
    <w:p w14:paraId="272A1853" w14:textId="37D3C26E" w:rsidR="002B3F7A" w:rsidRDefault="001B3B8A" w:rsidP="00D30713">
      <w:pPr>
        <w:ind w:firstLine="720"/>
        <w:jc w:val="both"/>
      </w:pPr>
      <w:r>
        <w:t>«взаимодействие». Учитывая то, что участниками взаимодействия являются взрослый - ребенок (дети); ребенок - ребенок, интерактивность среды раскрывает характер и степень взаимодействия между ними, формирует</w:t>
      </w:r>
      <w:r>
        <w:rPr>
          <w:spacing w:val="-3"/>
        </w:rPr>
        <w:t xml:space="preserve"> </w:t>
      </w:r>
      <w:r>
        <w:t>между</w:t>
      </w:r>
      <w:r>
        <w:rPr>
          <w:spacing w:val="-5"/>
        </w:rPr>
        <w:t xml:space="preserve"> </w:t>
      </w:r>
      <w:r>
        <w:t>ними</w:t>
      </w:r>
      <w:r>
        <w:rPr>
          <w:spacing w:val="-4"/>
        </w:rPr>
        <w:t xml:space="preserve"> </w:t>
      </w:r>
      <w:r>
        <w:t>обратную</w:t>
      </w:r>
      <w:r>
        <w:rPr>
          <w:spacing w:val="-3"/>
        </w:rPr>
        <w:t xml:space="preserve"> </w:t>
      </w:r>
      <w:r>
        <w:t>связь.</w:t>
      </w:r>
      <w:r>
        <w:rPr>
          <w:spacing w:val="-3"/>
        </w:rPr>
        <w:t xml:space="preserve"> </w:t>
      </w:r>
      <w:r>
        <w:t>Благодаря</w:t>
      </w:r>
      <w:r>
        <w:rPr>
          <w:spacing w:val="-6"/>
        </w:rPr>
        <w:t xml:space="preserve"> </w:t>
      </w:r>
      <w:r>
        <w:t>этому</w:t>
      </w:r>
      <w:r>
        <w:rPr>
          <w:spacing w:val="-6"/>
        </w:rPr>
        <w:t xml:space="preserve"> </w:t>
      </w:r>
      <w:r>
        <w:t>интерактивная</w:t>
      </w:r>
      <w:r>
        <w:rPr>
          <w:spacing w:val="-4"/>
        </w:rPr>
        <w:t xml:space="preserve"> </w:t>
      </w:r>
      <w:r>
        <w:t>среда</w:t>
      </w:r>
      <w:r>
        <w:rPr>
          <w:spacing w:val="-3"/>
        </w:rPr>
        <w:t xml:space="preserve"> </w:t>
      </w:r>
      <w:r>
        <w:t>обеспечивает</w:t>
      </w:r>
      <w:r>
        <w:rPr>
          <w:spacing w:val="-3"/>
        </w:rPr>
        <w:t xml:space="preserve"> </w:t>
      </w:r>
      <w:r>
        <w:t>реализацию деятельности ребенка</w:t>
      </w:r>
      <w:r>
        <w:rPr>
          <w:spacing w:val="-2"/>
        </w:rPr>
        <w:t xml:space="preserve"> </w:t>
      </w:r>
      <w:r>
        <w:t>на</w:t>
      </w:r>
      <w:r>
        <w:rPr>
          <w:spacing w:val="-3"/>
        </w:rPr>
        <w:t xml:space="preserve"> </w:t>
      </w:r>
      <w:r>
        <w:t>уровне, актуальном</w:t>
      </w:r>
      <w:r>
        <w:rPr>
          <w:spacing w:val="-1"/>
        </w:rPr>
        <w:t xml:space="preserve"> </w:t>
      </w:r>
      <w:r>
        <w:t>в</w:t>
      </w:r>
      <w:r>
        <w:rPr>
          <w:spacing w:val="-1"/>
        </w:rPr>
        <w:t xml:space="preserve"> </w:t>
      </w:r>
      <w:r>
        <w:t>данный момент, и</w:t>
      </w:r>
      <w:r>
        <w:rPr>
          <w:spacing w:val="-1"/>
        </w:rPr>
        <w:t xml:space="preserve"> </w:t>
      </w:r>
      <w:r>
        <w:t>содержит</w:t>
      </w:r>
      <w:r>
        <w:rPr>
          <w:spacing w:val="-4"/>
        </w:rPr>
        <w:t xml:space="preserve"> </w:t>
      </w:r>
      <w:r>
        <w:t>потенциальную возможность дальнейшего развития деятельности, обеспечивая через механизм «зоны ближайшего развития» (Л.С.</w:t>
      </w:r>
      <w:r w:rsidR="00D30713">
        <w:t xml:space="preserve"> </w:t>
      </w:r>
      <w:r>
        <w:t>Выготский)</w:t>
      </w:r>
      <w:r>
        <w:rPr>
          <w:spacing w:val="-3"/>
        </w:rPr>
        <w:t xml:space="preserve"> </w:t>
      </w:r>
      <w:r>
        <w:t>его</w:t>
      </w:r>
      <w:r>
        <w:rPr>
          <w:spacing w:val="-3"/>
        </w:rPr>
        <w:t xml:space="preserve"> </w:t>
      </w:r>
      <w:r>
        <w:t>дальнейшую</w:t>
      </w:r>
      <w:r>
        <w:rPr>
          <w:spacing w:val="-3"/>
        </w:rPr>
        <w:t xml:space="preserve"> </w:t>
      </w:r>
      <w:r>
        <w:t>перспективу.</w:t>
      </w:r>
      <w:r>
        <w:rPr>
          <w:spacing w:val="-3"/>
        </w:rPr>
        <w:t xml:space="preserve"> </w:t>
      </w:r>
      <w:r>
        <w:t>Большую</w:t>
      </w:r>
      <w:r>
        <w:rPr>
          <w:spacing w:val="-3"/>
        </w:rPr>
        <w:t xml:space="preserve"> </w:t>
      </w:r>
      <w:r>
        <w:t>роль</w:t>
      </w:r>
      <w:r>
        <w:rPr>
          <w:spacing w:val="-3"/>
        </w:rPr>
        <w:t xml:space="preserve"> </w:t>
      </w:r>
      <w:r>
        <w:t>в</w:t>
      </w:r>
      <w:r>
        <w:rPr>
          <w:spacing w:val="-4"/>
        </w:rPr>
        <w:t xml:space="preserve"> </w:t>
      </w:r>
      <w:r>
        <w:t>этом</w:t>
      </w:r>
      <w:r>
        <w:rPr>
          <w:spacing w:val="-4"/>
        </w:rPr>
        <w:t xml:space="preserve"> </w:t>
      </w:r>
      <w:r>
        <w:t>играет</w:t>
      </w:r>
      <w:r>
        <w:rPr>
          <w:spacing w:val="-3"/>
        </w:rPr>
        <w:t xml:space="preserve"> </w:t>
      </w:r>
      <w:r>
        <w:t>взаимообучение</w:t>
      </w:r>
      <w:r>
        <w:rPr>
          <w:spacing w:val="-3"/>
        </w:rPr>
        <w:t xml:space="preserve"> </w:t>
      </w:r>
      <w:r>
        <w:t>детей.</w:t>
      </w:r>
      <w:r>
        <w:rPr>
          <w:spacing w:val="-6"/>
        </w:rPr>
        <w:t xml:space="preserve"> </w:t>
      </w:r>
      <w:r>
        <w:t>Для</w:t>
      </w:r>
      <w:r>
        <w:rPr>
          <w:spacing w:val="-4"/>
        </w:rPr>
        <w:t xml:space="preserve"> </w:t>
      </w:r>
      <w:r>
        <w:t>этого игрушки и</w:t>
      </w:r>
      <w:r>
        <w:rPr>
          <w:spacing w:val="-1"/>
        </w:rPr>
        <w:t xml:space="preserve"> </w:t>
      </w:r>
      <w:r>
        <w:t>материалы</w:t>
      </w:r>
      <w:r>
        <w:rPr>
          <w:spacing w:val="-2"/>
        </w:rPr>
        <w:t xml:space="preserve"> </w:t>
      </w:r>
      <w:r>
        <w:t>должны иметь</w:t>
      </w:r>
      <w:r>
        <w:rPr>
          <w:spacing w:val="-3"/>
        </w:rPr>
        <w:t xml:space="preserve"> </w:t>
      </w:r>
      <w:r>
        <w:t>признаки интерактивности:</w:t>
      </w:r>
      <w:r>
        <w:rPr>
          <w:spacing w:val="-2"/>
        </w:rPr>
        <w:t xml:space="preserve"> </w:t>
      </w:r>
      <w:r>
        <w:t>они</w:t>
      </w:r>
      <w:r>
        <w:rPr>
          <w:spacing w:val="-1"/>
        </w:rPr>
        <w:t xml:space="preserve"> </w:t>
      </w:r>
      <w:r>
        <w:t>могут предполагать</w:t>
      </w:r>
      <w:r>
        <w:rPr>
          <w:spacing w:val="-3"/>
        </w:rPr>
        <w:t xml:space="preserve"> </w:t>
      </w:r>
      <w:r>
        <w:t>как совместно- последовательные, так и совместно-распределенные действия ребенка и его партнера, организацию</w:t>
      </w:r>
    </w:p>
    <w:p w14:paraId="14F3F063" w14:textId="77777777" w:rsidR="002B3F7A" w:rsidRDefault="001B3B8A" w:rsidP="00D30713">
      <w:pPr>
        <w:ind w:firstLine="720"/>
        <w:jc w:val="both"/>
      </w:pPr>
      <w:r>
        <w:t>деятельности ребенка по подражанию, образцу, с одной стороны. С другой стороны – по памяти и по аналогии, с внесением творческих изменений и дополнений. Поэтому при создании интерактивной предметной</w:t>
      </w:r>
      <w:r>
        <w:rPr>
          <w:spacing w:val="-4"/>
        </w:rPr>
        <w:t xml:space="preserve"> </w:t>
      </w:r>
      <w:r>
        <w:t>среды</w:t>
      </w:r>
      <w:r>
        <w:rPr>
          <w:spacing w:val="-4"/>
        </w:rPr>
        <w:t xml:space="preserve"> </w:t>
      </w:r>
      <w:r>
        <w:t>важными</w:t>
      </w:r>
      <w:r>
        <w:rPr>
          <w:spacing w:val="-5"/>
        </w:rPr>
        <w:t xml:space="preserve"> </w:t>
      </w:r>
      <w:r>
        <w:t>являются</w:t>
      </w:r>
      <w:r>
        <w:rPr>
          <w:spacing w:val="-5"/>
        </w:rPr>
        <w:t xml:space="preserve"> </w:t>
      </w:r>
      <w:r>
        <w:t>автодидактические</w:t>
      </w:r>
      <w:r>
        <w:rPr>
          <w:spacing w:val="-4"/>
        </w:rPr>
        <w:t xml:space="preserve"> </w:t>
      </w:r>
      <w:r>
        <w:t>игрушки</w:t>
      </w:r>
      <w:r>
        <w:rPr>
          <w:spacing w:val="-4"/>
        </w:rPr>
        <w:t xml:space="preserve"> </w:t>
      </w:r>
      <w:r>
        <w:t>и</w:t>
      </w:r>
      <w:r>
        <w:rPr>
          <w:spacing w:val="-5"/>
        </w:rPr>
        <w:t xml:space="preserve"> </w:t>
      </w:r>
      <w:r>
        <w:t>игровые</w:t>
      </w:r>
      <w:r>
        <w:rPr>
          <w:spacing w:val="-4"/>
        </w:rPr>
        <w:t xml:space="preserve"> </w:t>
      </w:r>
      <w:r>
        <w:t>пособия,</w:t>
      </w:r>
      <w:r>
        <w:rPr>
          <w:spacing w:val="-4"/>
        </w:rPr>
        <w:t xml:space="preserve"> </w:t>
      </w:r>
      <w:r>
        <w:t>направленные</w:t>
      </w:r>
      <w:r>
        <w:rPr>
          <w:spacing w:val="-6"/>
        </w:rPr>
        <w:t xml:space="preserve"> </w:t>
      </w:r>
      <w:r>
        <w:t>на развитие сенсомоторных координаций детей и формирование у них адекватных сенсорных эталонов и</w:t>
      </w:r>
    </w:p>
    <w:p w14:paraId="26C16F00" w14:textId="77777777" w:rsidR="002B3F7A" w:rsidRDefault="001B3B8A" w:rsidP="00D30713">
      <w:pPr>
        <w:ind w:firstLine="720"/>
        <w:jc w:val="both"/>
      </w:pPr>
      <w:r>
        <w:t>способов</w:t>
      </w:r>
      <w:r>
        <w:rPr>
          <w:spacing w:val="-3"/>
        </w:rPr>
        <w:t xml:space="preserve"> </w:t>
      </w:r>
      <w:r>
        <w:t>ориентировочных</w:t>
      </w:r>
      <w:r>
        <w:rPr>
          <w:spacing w:val="-3"/>
        </w:rPr>
        <w:t xml:space="preserve"> </w:t>
      </w:r>
      <w:r>
        <w:t>действий.</w:t>
      </w:r>
      <w:r>
        <w:rPr>
          <w:spacing w:val="-3"/>
        </w:rPr>
        <w:t xml:space="preserve"> </w:t>
      </w:r>
      <w:r>
        <w:t>С</w:t>
      </w:r>
      <w:r>
        <w:rPr>
          <w:spacing w:val="-4"/>
        </w:rPr>
        <w:t xml:space="preserve"> </w:t>
      </w:r>
      <w:r>
        <w:t>другой</w:t>
      </w:r>
      <w:r>
        <w:rPr>
          <w:spacing w:val="-3"/>
        </w:rPr>
        <w:t xml:space="preserve"> </w:t>
      </w:r>
      <w:r>
        <w:t>стороны,</w:t>
      </w:r>
      <w:r>
        <w:rPr>
          <w:spacing w:val="-3"/>
        </w:rPr>
        <w:t xml:space="preserve"> </w:t>
      </w:r>
      <w:r>
        <w:t>интерактивная</w:t>
      </w:r>
      <w:r>
        <w:rPr>
          <w:spacing w:val="-4"/>
        </w:rPr>
        <w:t xml:space="preserve"> </w:t>
      </w:r>
      <w:r>
        <w:t>игрушка,</w:t>
      </w:r>
      <w:r>
        <w:rPr>
          <w:spacing w:val="-3"/>
        </w:rPr>
        <w:t xml:space="preserve"> </w:t>
      </w:r>
      <w:r>
        <w:t>пособие</w:t>
      </w:r>
      <w:r>
        <w:rPr>
          <w:spacing w:val="-3"/>
        </w:rPr>
        <w:t xml:space="preserve"> </w:t>
      </w:r>
      <w:r>
        <w:t>и</w:t>
      </w:r>
      <w:r>
        <w:rPr>
          <w:spacing w:val="-3"/>
        </w:rPr>
        <w:t xml:space="preserve"> </w:t>
      </w:r>
      <w:r>
        <w:t>среда</w:t>
      </w:r>
      <w:r>
        <w:rPr>
          <w:spacing w:val="-5"/>
        </w:rPr>
        <w:t xml:space="preserve"> </w:t>
      </w:r>
      <w:r>
        <w:t>должны позволять себя менять, предоставляя возможность ребенку познакомиться с особенностями и свойствами предметов, проявить чувства удивления и радости открытий, способствуя развитию сообразительности и исследовательской деятельности. Интерактивная среда, позволяющая наладить совместную</w:t>
      </w:r>
    </w:p>
    <w:p w14:paraId="65CC160F" w14:textId="77777777" w:rsidR="002B3F7A" w:rsidRDefault="001B3B8A" w:rsidP="00D30713">
      <w:pPr>
        <w:ind w:firstLine="720"/>
        <w:jc w:val="both"/>
      </w:pPr>
      <w:r>
        <w:t>исследовательскую</w:t>
      </w:r>
      <w:r>
        <w:rPr>
          <w:spacing w:val="-4"/>
        </w:rPr>
        <w:t xml:space="preserve"> </w:t>
      </w:r>
      <w:r>
        <w:t>деятельность</w:t>
      </w:r>
      <w:r>
        <w:rPr>
          <w:spacing w:val="-7"/>
        </w:rPr>
        <w:t xml:space="preserve"> </w:t>
      </w:r>
      <w:r>
        <w:t>(например,</w:t>
      </w:r>
      <w:r>
        <w:rPr>
          <w:spacing w:val="-4"/>
        </w:rPr>
        <w:t xml:space="preserve"> </w:t>
      </w:r>
      <w:r>
        <w:t>в</w:t>
      </w:r>
      <w:r>
        <w:rPr>
          <w:spacing w:val="-4"/>
        </w:rPr>
        <w:t xml:space="preserve"> </w:t>
      </w:r>
      <w:r>
        <w:t>технологии</w:t>
      </w:r>
      <w:r>
        <w:rPr>
          <w:spacing w:val="-5"/>
        </w:rPr>
        <w:t xml:space="preserve"> </w:t>
      </w:r>
      <w:r>
        <w:t>“Река</w:t>
      </w:r>
      <w:r>
        <w:rPr>
          <w:spacing w:val="-4"/>
        </w:rPr>
        <w:t xml:space="preserve"> </w:t>
      </w:r>
      <w:r>
        <w:t>времени”)</w:t>
      </w:r>
      <w:r>
        <w:rPr>
          <w:spacing w:val="-6"/>
        </w:rPr>
        <w:t xml:space="preserve"> </w:t>
      </w:r>
      <w:r>
        <w:t>и</w:t>
      </w:r>
      <w:r>
        <w:rPr>
          <w:spacing w:val="-4"/>
        </w:rPr>
        <w:t xml:space="preserve"> </w:t>
      </w:r>
      <w:r>
        <w:t>взаимообучение</w:t>
      </w:r>
      <w:r>
        <w:rPr>
          <w:spacing w:val="-4"/>
        </w:rPr>
        <w:t xml:space="preserve"> </w:t>
      </w:r>
      <w:r>
        <w:t>детей, учитывает его потребности в признании и общении, в проявлении активности и самостоятельности,</w:t>
      </w:r>
    </w:p>
    <w:p w14:paraId="61772D17" w14:textId="77777777" w:rsidR="002B3F7A" w:rsidRDefault="001B3B8A" w:rsidP="00D30713">
      <w:pPr>
        <w:ind w:firstLine="720"/>
        <w:jc w:val="both"/>
      </w:pPr>
      <w:r>
        <w:t>творческой</w:t>
      </w:r>
      <w:r>
        <w:rPr>
          <w:spacing w:val="-5"/>
        </w:rPr>
        <w:t xml:space="preserve"> </w:t>
      </w:r>
      <w:r>
        <w:t>инициативы.</w:t>
      </w:r>
      <w:r>
        <w:rPr>
          <w:spacing w:val="-7"/>
        </w:rPr>
        <w:t xml:space="preserve"> </w:t>
      </w:r>
      <w:r>
        <w:t>Игровой,</w:t>
      </w:r>
      <w:r>
        <w:rPr>
          <w:spacing w:val="-5"/>
        </w:rPr>
        <w:t xml:space="preserve"> </w:t>
      </w:r>
      <w:r>
        <w:t>познавательный</w:t>
      </w:r>
      <w:r>
        <w:rPr>
          <w:spacing w:val="-8"/>
        </w:rPr>
        <w:t xml:space="preserve"> </w:t>
      </w:r>
      <w:r>
        <w:t>материал</w:t>
      </w:r>
      <w:r>
        <w:rPr>
          <w:spacing w:val="-7"/>
        </w:rPr>
        <w:t xml:space="preserve"> </w:t>
      </w:r>
      <w:r>
        <w:t>должен</w:t>
      </w:r>
      <w:r>
        <w:rPr>
          <w:spacing w:val="-5"/>
        </w:rPr>
        <w:t xml:space="preserve"> </w:t>
      </w:r>
      <w:r>
        <w:t>соответствовать</w:t>
      </w:r>
      <w:r>
        <w:rPr>
          <w:spacing w:val="-5"/>
        </w:rPr>
        <w:t xml:space="preserve"> </w:t>
      </w:r>
      <w:r>
        <w:t>востребованности ребенка играть как одному, так и в группе сверстников. Формированию социальных качеств: умение</w:t>
      </w:r>
    </w:p>
    <w:p w14:paraId="3409BDEC" w14:textId="77777777" w:rsidR="002B3F7A" w:rsidRDefault="001B3B8A" w:rsidP="00D30713">
      <w:pPr>
        <w:ind w:firstLine="720"/>
        <w:jc w:val="both"/>
      </w:pPr>
      <w:r>
        <w:t>взаимодействовать</w:t>
      </w:r>
      <w:r>
        <w:rPr>
          <w:spacing w:val="-4"/>
        </w:rPr>
        <w:t xml:space="preserve"> </w:t>
      </w:r>
      <w:r>
        <w:t>с</w:t>
      </w:r>
      <w:r>
        <w:rPr>
          <w:spacing w:val="-4"/>
        </w:rPr>
        <w:t xml:space="preserve"> </w:t>
      </w:r>
      <w:r>
        <w:t>партнером,</w:t>
      </w:r>
      <w:r>
        <w:rPr>
          <w:spacing w:val="-4"/>
        </w:rPr>
        <w:t xml:space="preserve"> </w:t>
      </w:r>
      <w:r>
        <w:t>развитие</w:t>
      </w:r>
      <w:r>
        <w:rPr>
          <w:spacing w:val="-4"/>
        </w:rPr>
        <w:t xml:space="preserve"> </w:t>
      </w:r>
      <w:r>
        <w:t>чувства</w:t>
      </w:r>
      <w:r>
        <w:rPr>
          <w:spacing w:val="-4"/>
        </w:rPr>
        <w:t xml:space="preserve"> </w:t>
      </w:r>
      <w:r>
        <w:t>ровесничества,</w:t>
      </w:r>
      <w:r>
        <w:rPr>
          <w:spacing w:val="-4"/>
        </w:rPr>
        <w:t xml:space="preserve"> </w:t>
      </w:r>
      <w:r>
        <w:t>партнерства</w:t>
      </w:r>
      <w:r>
        <w:rPr>
          <w:spacing w:val="-2"/>
        </w:rPr>
        <w:t xml:space="preserve"> </w:t>
      </w:r>
      <w:r>
        <w:t>-</w:t>
      </w:r>
      <w:r>
        <w:rPr>
          <w:spacing w:val="-8"/>
        </w:rPr>
        <w:t xml:space="preserve"> </w:t>
      </w:r>
      <w:r>
        <w:t>способствует</w:t>
      </w:r>
      <w:r>
        <w:rPr>
          <w:spacing w:val="-4"/>
        </w:rPr>
        <w:t xml:space="preserve"> </w:t>
      </w:r>
      <w:r>
        <w:t>совместная деятельность, которая позволит переход от индивидуальных игр к совместным сюжетно-ролевым</w:t>
      </w:r>
    </w:p>
    <w:p w14:paraId="74C7D628" w14:textId="77777777" w:rsidR="002B3F7A" w:rsidRDefault="001B3B8A" w:rsidP="00D30713">
      <w:pPr>
        <w:ind w:firstLine="720"/>
        <w:jc w:val="both"/>
      </w:pPr>
      <w:r>
        <w:t>необходимым</w:t>
      </w:r>
      <w:r>
        <w:rPr>
          <w:spacing w:val="-5"/>
        </w:rPr>
        <w:t xml:space="preserve"> </w:t>
      </w:r>
      <w:r>
        <w:t>детям</w:t>
      </w:r>
      <w:r>
        <w:rPr>
          <w:spacing w:val="-5"/>
        </w:rPr>
        <w:t xml:space="preserve"> </w:t>
      </w:r>
      <w:r>
        <w:t>в</w:t>
      </w:r>
      <w:r>
        <w:rPr>
          <w:spacing w:val="-7"/>
        </w:rPr>
        <w:t xml:space="preserve"> </w:t>
      </w:r>
      <w:r>
        <w:t>дошкольном</w:t>
      </w:r>
      <w:r>
        <w:rPr>
          <w:spacing w:val="-4"/>
        </w:rPr>
        <w:t xml:space="preserve"> </w:t>
      </w:r>
      <w:r>
        <w:t>возрасте.</w:t>
      </w:r>
      <w:r>
        <w:rPr>
          <w:spacing w:val="-8"/>
        </w:rPr>
        <w:t xml:space="preserve"> </w:t>
      </w:r>
      <w:r>
        <w:t>Многие</w:t>
      </w:r>
      <w:r>
        <w:rPr>
          <w:spacing w:val="-5"/>
        </w:rPr>
        <w:t xml:space="preserve"> </w:t>
      </w:r>
      <w:r>
        <w:t>игрушки</w:t>
      </w:r>
      <w:r>
        <w:rPr>
          <w:spacing w:val="-4"/>
        </w:rPr>
        <w:t xml:space="preserve"> </w:t>
      </w:r>
      <w:r>
        <w:t>дают</w:t>
      </w:r>
      <w:r>
        <w:rPr>
          <w:spacing w:val="-5"/>
        </w:rPr>
        <w:t xml:space="preserve"> </w:t>
      </w:r>
      <w:r>
        <w:t>такую</w:t>
      </w:r>
      <w:r>
        <w:rPr>
          <w:spacing w:val="-5"/>
        </w:rPr>
        <w:t xml:space="preserve"> </w:t>
      </w:r>
      <w:r>
        <w:t>возможность</w:t>
      </w:r>
      <w:r>
        <w:rPr>
          <w:spacing w:val="-7"/>
        </w:rPr>
        <w:t xml:space="preserve"> </w:t>
      </w:r>
      <w:r>
        <w:rPr>
          <w:spacing w:val="-5"/>
        </w:rPr>
        <w:t>как</w:t>
      </w:r>
    </w:p>
    <w:p w14:paraId="316FAB0D" w14:textId="77777777" w:rsidR="002B3F7A" w:rsidRDefault="001B3B8A" w:rsidP="00D30713">
      <w:pPr>
        <w:ind w:firstLine="720"/>
        <w:jc w:val="both"/>
      </w:pPr>
      <w:r>
        <w:t>непосредственно</w:t>
      </w:r>
      <w:r>
        <w:rPr>
          <w:spacing w:val="-4"/>
        </w:rPr>
        <w:t xml:space="preserve"> </w:t>
      </w:r>
      <w:r>
        <w:t>(домики,</w:t>
      </w:r>
      <w:r>
        <w:rPr>
          <w:spacing w:val="-4"/>
        </w:rPr>
        <w:t xml:space="preserve"> </w:t>
      </w:r>
      <w:r>
        <w:t>сюжетные</w:t>
      </w:r>
      <w:r>
        <w:rPr>
          <w:spacing w:val="-4"/>
        </w:rPr>
        <w:t xml:space="preserve"> </w:t>
      </w:r>
      <w:r>
        <w:t>игрушки),</w:t>
      </w:r>
      <w:r>
        <w:rPr>
          <w:spacing w:val="-4"/>
        </w:rPr>
        <w:t xml:space="preserve"> </w:t>
      </w:r>
      <w:r>
        <w:t>так</w:t>
      </w:r>
      <w:r>
        <w:rPr>
          <w:spacing w:val="-6"/>
        </w:rPr>
        <w:t xml:space="preserve"> </w:t>
      </w:r>
      <w:r>
        <w:t>и</w:t>
      </w:r>
      <w:r>
        <w:rPr>
          <w:spacing w:val="-4"/>
        </w:rPr>
        <w:t xml:space="preserve"> </w:t>
      </w:r>
      <w:r>
        <w:t>опосредованно</w:t>
      </w:r>
      <w:r>
        <w:rPr>
          <w:spacing w:val="-4"/>
        </w:rPr>
        <w:t xml:space="preserve"> </w:t>
      </w:r>
      <w:r>
        <w:t>(отдельные</w:t>
      </w:r>
      <w:r>
        <w:rPr>
          <w:spacing w:val="-4"/>
        </w:rPr>
        <w:t xml:space="preserve"> </w:t>
      </w:r>
      <w:r>
        <w:t>детали</w:t>
      </w:r>
      <w:r>
        <w:rPr>
          <w:spacing w:val="-4"/>
        </w:rPr>
        <w:t xml:space="preserve"> </w:t>
      </w:r>
      <w:r>
        <w:t>легко</w:t>
      </w:r>
      <w:r>
        <w:rPr>
          <w:spacing w:val="-4"/>
        </w:rPr>
        <w:t xml:space="preserve"> </w:t>
      </w:r>
      <w:r>
        <w:t>могут использоваться в качестве предметов-заместителей). Таким образом, объединяются когнитивные и эмоциональные потенциалы интерактивной среды.</w:t>
      </w:r>
    </w:p>
    <w:p w14:paraId="2401E891" w14:textId="77777777" w:rsidR="002B3F7A" w:rsidRDefault="001B3B8A" w:rsidP="00D30713">
      <w:pPr>
        <w:ind w:firstLine="720"/>
        <w:jc w:val="both"/>
      </w:pPr>
      <w:r>
        <w:t>Предметно-пространственная</w:t>
      </w:r>
      <w:r>
        <w:rPr>
          <w:spacing w:val="-11"/>
        </w:rPr>
        <w:t xml:space="preserve"> </w:t>
      </w:r>
      <w:r>
        <w:t>среда</w:t>
      </w:r>
      <w:r>
        <w:rPr>
          <w:spacing w:val="-10"/>
        </w:rPr>
        <w:t xml:space="preserve"> </w:t>
      </w:r>
      <w:r>
        <w:t>должна</w:t>
      </w:r>
      <w:r>
        <w:rPr>
          <w:spacing w:val="-12"/>
        </w:rPr>
        <w:t xml:space="preserve"> </w:t>
      </w:r>
      <w:r>
        <w:rPr>
          <w:spacing w:val="-2"/>
        </w:rPr>
        <w:t>обеспечивать:</w:t>
      </w:r>
    </w:p>
    <w:p w14:paraId="7843CA27" w14:textId="77777777" w:rsidR="002B3F7A" w:rsidRDefault="001B3B8A" w:rsidP="00D30713">
      <w:pPr>
        <w:ind w:firstLine="720"/>
        <w:jc w:val="both"/>
      </w:pPr>
      <w:r>
        <w:t>возможность</w:t>
      </w:r>
      <w:r>
        <w:rPr>
          <w:spacing w:val="-2"/>
        </w:rPr>
        <w:t xml:space="preserve"> </w:t>
      </w:r>
      <w:r>
        <w:t>общения</w:t>
      </w:r>
      <w:r>
        <w:rPr>
          <w:spacing w:val="-3"/>
        </w:rPr>
        <w:t xml:space="preserve"> </w:t>
      </w:r>
      <w:r>
        <w:t>и</w:t>
      </w:r>
      <w:r>
        <w:rPr>
          <w:spacing w:val="-2"/>
        </w:rPr>
        <w:t xml:space="preserve"> </w:t>
      </w:r>
      <w:r>
        <w:t>совместной</w:t>
      </w:r>
      <w:r>
        <w:rPr>
          <w:spacing w:val="-2"/>
        </w:rPr>
        <w:t xml:space="preserve"> </w:t>
      </w:r>
      <w:r>
        <w:t>деятельности</w:t>
      </w:r>
      <w:r>
        <w:rPr>
          <w:spacing w:val="-6"/>
        </w:rPr>
        <w:t xml:space="preserve"> </w:t>
      </w:r>
      <w:r>
        <w:t>детей</w:t>
      </w:r>
      <w:r>
        <w:rPr>
          <w:spacing w:val="-2"/>
        </w:rPr>
        <w:t xml:space="preserve"> </w:t>
      </w:r>
      <w:r>
        <w:t>и</w:t>
      </w:r>
      <w:r>
        <w:rPr>
          <w:spacing w:val="-3"/>
        </w:rPr>
        <w:t xml:space="preserve"> </w:t>
      </w:r>
      <w:r>
        <w:t>взрослых,</w:t>
      </w:r>
      <w:r>
        <w:rPr>
          <w:spacing w:val="-2"/>
        </w:rPr>
        <w:t xml:space="preserve"> </w:t>
      </w:r>
      <w:r>
        <w:t>двигательной</w:t>
      </w:r>
      <w:r>
        <w:rPr>
          <w:spacing w:val="-3"/>
        </w:rPr>
        <w:t xml:space="preserve"> </w:t>
      </w:r>
      <w:r>
        <w:t>активности</w:t>
      </w:r>
      <w:r>
        <w:rPr>
          <w:spacing w:val="-6"/>
        </w:rPr>
        <w:t xml:space="preserve"> </w:t>
      </w:r>
      <w:r>
        <w:t>детей,</w:t>
      </w:r>
      <w:r>
        <w:rPr>
          <w:spacing w:val="-5"/>
        </w:rPr>
        <w:t xml:space="preserve"> </w:t>
      </w:r>
      <w:r>
        <w:t>а</w:t>
      </w:r>
      <w:r>
        <w:rPr>
          <w:spacing w:val="-4"/>
        </w:rPr>
        <w:t xml:space="preserve"> </w:t>
      </w:r>
      <w:r>
        <w:t>также возможности для уединения;</w:t>
      </w:r>
    </w:p>
    <w:p w14:paraId="5BAF454F" w14:textId="77777777" w:rsidR="002B3F7A" w:rsidRDefault="001B3B8A" w:rsidP="00D30713">
      <w:pPr>
        <w:ind w:firstLine="720"/>
        <w:jc w:val="both"/>
      </w:pPr>
      <w:r>
        <w:t>реализацию</w:t>
      </w:r>
      <w:r>
        <w:rPr>
          <w:spacing w:val="-12"/>
        </w:rPr>
        <w:t xml:space="preserve"> </w:t>
      </w:r>
      <w:r>
        <w:t>образовательной</w:t>
      </w:r>
      <w:r>
        <w:rPr>
          <w:spacing w:val="-11"/>
        </w:rPr>
        <w:t xml:space="preserve"> </w:t>
      </w:r>
      <w:r>
        <w:rPr>
          <w:spacing w:val="-2"/>
        </w:rPr>
        <w:t>Программы;</w:t>
      </w:r>
    </w:p>
    <w:p w14:paraId="6E02CD60" w14:textId="77777777" w:rsidR="002B3F7A" w:rsidRDefault="001B3B8A" w:rsidP="00D30713">
      <w:pPr>
        <w:ind w:firstLine="720"/>
        <w:jc w:val="both"/>
      </w:pPr>
      <w:r>
        <w:t>учет</w:t>
      </w:r>
      <w:r>
        <w:rPr>
          <w:spacing w:val="-6"/>
        </w:rPr>
        <w:t xml:space="preserve"> </w:t>
      </w:r>
      <w:r>
        <w:t>национально-культурных,</w:t>
      </w:r>
      <w:r>
        <w:rPr>
          <w:spacing w:val="-6"/>
        </w:rPr>
        <w:t xml:space="preserve"> </w:t>
      </w:r>
      <w:r>
        <w:t>климатических</w:t>
      </w:r>
      <w:r>
        <w:rPr>
          <w:spacing w:val="-6"/>
        </w:rPr>
        <w:t xml:space="preserve"> </w:t>
      </w:r>
      <w:r>
        <w:t>условий,</w:t>
      </w:r>
      <w:r>
        <w:rPr>
          <w:spacing w:val="-6"/>
        </w:rPr>
        <w:t xml:space="preserve"> </w:t>
      </w:r>
      <w:r>
        <w:t>в</w:t>
      </w:r>
      <w:r>
        <w:rPr>
          <w:spacing w:val="-7"/>
        </w:rPr>
        <w:t xml:space="preserve"> </w:t>
      </w:r>
      <w:r>
        <w:t>которых</w:t>
      </w:r>
      <w:r>
        <w:rPr>
          <w:spacing w:val="-6"/>
        </w:rPr>
        <w:t xml:space="preserve"> </w:t>
      </w:r>
      <w:r>
        <w:t>осуществляется</w:t>
      </w:r>
      <w:r>
        <w:rPr>
          <w:spacing w:val="-6"/>
        </w:rPr>
        <w:t xml:space="preserve"> </w:t>
      </w:r>
      <w:r>
        <w:t>образовательная деятельность; учет возрастных особенностей детей.</w:t>
      </w:r>
    </w:p>
    <w:p w14:paraId="7C8DC85E" w14:textId="77777777" w:rsidR="002B3F7A" w:rsidRDefault="001B3B8A" w:rsidP="00D30713">
      <w:pPr>
        <w:ind w:firstLine="720"/>
        <w:jc w:val="both"/>
      </w:pPr>
      <w:r>
        <w:t>Развивающая</w:t>
      </w:r>
      <w:r>
        <w:rPr>
          <w:spacing w:val="-13"/>
        </w:rPr>
        <w:t xml:space="preserve"> </w:t>
      </w:r>
      <w:r>
        <w:t>предметно-пространственная</w:t>
      </w:r>
      <w:r>
        <w:rPr>
          <w:spacing w:val="-12"/>
        </w:rPr>
        <w:t xml:space="preserve"> </w:t>
      </w:r>
      <w:r>
        <w:t>среда</w:t>
      </w:r>
      <w:r>
        <w:rPr>
          <w:spacing w:val="-10"/>
        </w:rPr>
        <w:t xml:space="preserve"> </w:t>
      </w:r>
      <w:r>
        <w:t>выстраивается</w:t>
      </w:r>
      <w:r>
        <w:rPr>
          <w:spacing w:val="-9"/>
        </w:rPr>
        <w:t xml:space="preserve"> </w:t>
      </w:r>
      <w:r>
        <w:t>на</w:t>
      </w:r>
      <w:r>
        <w:rPr>
          <w:spacing w:val="-10"/>
        </w:rPr>
        <w:t xml:space="preserve"> </w:t>
      </w:r>
      <w:r>
        <w:t>следующих</w:t>
      </w:r>
      <w:r>
        <w:rPr>
          <w:spacing w:val="-9"/>
        </w:rPr>
        <w:t xml:space="preserve"> </w:t>
      </w:r>
      <w:r>
        <w:rPr>
          <w:spacing w:val="-2"/>
        </w:rPr>
        <w:t>принципах:</w:t>
      </w:r>
    </w:p>
    <w:p w14:paraId="664CBEF3" w14:textId="77777777" w:rsidR="002B3F7A" w:rsidRDefault="001B3B8A" w:rsidP="00D30713">
      <w:pPr>
        <w:ind w:firstLine="720"/>
        <w:jc w:val="both"/>
      </w:pPr>
      <w:r>
        <w:lastRenderedPageBreak/>
        <w:t>Насыщенность</w:t>
      </w:r>
      <w:r>
        <w:rPr>
          <w:spacing w:val="-4"/>
        </w:rPr>
        <w:t xml:space="preserve"> </w:t>
      </w:r>
      <w:r>
        <w:t>среды,</w:t>
      </w:r>
      <w:r>
        <w:rPr>
          <w:spacing w:val="-4"/>
        </w:rPr>
        <w:t xml:space="preserve"> </w:t>
      </w:r>
      <w:r>
        <w:t>предусматривает</w:t>
      </w:r>
      <w:r>
        <w:rPr>
          <w:spacing w:val="-4"/>
        </w:rPr>
        <w:t xml:space="preserve"> </w:t>
      </w:r>
      <w:r>
        <w:t>оснащенность</w:t>
      </w:r>
      <w:r>
        <w:rPr>
          <w:spacing w:val="-4"/>
        </w:rPr>
        <w:t xml:space="preserve"> </w:t>
      </w:r>
      <w:r>
        <w:t>средствами</w:t>
      </w:r>
      <w:r>
        <w:rPr>
          <w:spacing w:val="-5"/>
        </w:rPr>
        <w:t xml:space="preserve"> </w:t>
      </w:r>
      <w:r>
        <w:t>обучения</w:t>
      </w:r>
      <w:r>
        <w:rPr>
          <w:spacing w:val="-5"/>
        </w:rPr>
        <w:t xml:space="preserve"> </w:t>
      </w:r>
      <w:r>
        <w:t>и</w:t>
      </w:r>
      <w:r>
        <w:rPr>
          <w:spacing w:val="-4"/>
        </w:rPr>
        <w:t xml:space="preserve"> </w:t>
      </w:r>
      <w:r>
        <w:t>воспитания</w:t>
      </w:r>
      <w:r>
        <w:rPr>
          <w:spacing w:val="-5"/>
        </w:rPr>
        <w:t xml:space="preserve"> </w:t>
      </w:r>
      <w:r>
        <w:t>(в</w:t>
      </w:r>
      <w:r>
        <w:rPr>
          <w:spacing w:val="-5"/>
        </w:rPr>
        <w:t xml:space="preserve"> </w:t>
      </w:r>
      <w:r>
        <w:t>том</w:t>
      </w:r>
      <w:r>
        <w:rPr>
          <w:spacing w:val="-5"/>
        </w:rPr>
        <w:t xml:space="preserve"> </w:t>
      </w:r>
      <w:r>
        <w:t>числе техническими), соответствующими материалами, в том числе расходным игровым, спортивным, оздоровительным оборудованием, инвентарем;</w:t>
      </w:r>
    </w:p>
    <w:p w14:paraId="29465369" w14:textId="77777777" w:rsidR="002B3F7A" w:rsidRDefault="001B3B8A" w:rsidP="00D30713">
      <w:pPr>
        <w:ind w:firstLine="720"/>
        <w:jc w:val="both"/>
      </w:pPr>
      <w:r>
        <w:t>Трансформируемость</w:t>
      </w:r>
      <w:r>
        <w:rPr>
          <w:spacing w:val="-14"/>
        </w:rPr>
        <w:t xml:space="preserve"> </w:t>
      </w:r>
      <w:r>
        <w:t>пространства</w:t>
      </w:r>
      <w:r>
        <w:rPr>
          <w:spacing w:val="-13"/>
        </w:rPr>
        <w:t xml:space="preserve"> </w:t>
      </w:r>
      <w:r>
        <w:t>предполагает</w:t>
      </w:r>
      <w:r>
        <w:rPr>
          <w:spacing w:val="-13"/>
        </w:rPr>
        <w:t xml:space="preserve"> </w:t>
      </w:r>
      <w:r>
        <w:t>возможность</w:t>
      </w:r>
      <w:r>
        <w:rPr>
          <w:spacing w:val="-13"/>
        </w:rPr>
        <w:t xml:space="preserve"> </w:t>
      </w:r>
      <w:r>
        <w:t>изменений</w:t>
      </w:r>
      <w:r>
        <w:rPr>
          <w:spacing w:val="-13"/>
        </w:rPr>
        <w:t xml:space="preserve"> </w:t>
      </w:r>
      <w:r>
        <w:t>предметно-</w:t>
      </w:r>
      <w:r>
        <w:rPr>
          <w:spacing w:val="-2"/>
        </w:rPr>
        <w:t>пространственной</w:t>
      </w:r>
    </w:p>
    <w:p w14:paraId="09FAA28A" w14:textId="77777777" w:rsidR="002B3F7A" w:rsidRDefault="001B3B8A" w:rsidP="00D30713">
      <w:pPr>
        <w:ind w:firstLine="720"/>
        <w:jc w:val="both"/>
      </w:pPr>
      <w:r>
        <w:t>среды</w:t>
      </w:r>
      <w:r>
        <w:rPr>
          <w:spacing w:val="-3"/>
        </w:rPr>
        <w:t xml:space="preserve"> </w:t>
      </w:r>
      <w:r>
        <w:t>в</w:t>
      </w:r>
      <w:r>
        <w:rPr>
          <w:spacing w:val="-3"/>
        </w:rPr>
        <w:t xml:space="preserve"> </w:t>
      </w:r>
      <w:r>
        <w:t>зависимости</w:t>
      </w:r>
      <w:r>
        <w:rPr>
          <w:spacing w:val="-3"/>
        </w:rPr>
        <w:t xml:space="preserve"> </w:t>
      </w:r>
      <w:r>
        <w:t>от</w:t>
      </w:r>
      <w:r>
        <w:rPr>
          <w:spacing w:val="-4"/>
        </w:rPr>
        <w:t xml:space="preserve"> </w:t>
      </w:r>
      <w:r>
        <w:t>образовательной</w:t>
      </w:r>
      <w:r>
        <w:rPr>
          <w:spacing w:val="-3"/>
        </w:rPr>
        <w:t xml:space="preserve"> </w:t>
      </w:r>
      <w:r>
        <w:t>ситуации,</w:t>
      </w:r>
      <w:r>
        <w:rPr>
          <w:spacing w:val="-3"/>
        </w:rPr>
        <w:t xml:space="preserve"> </w:t>
      </w:r>
      <w:r>
        <w:t>в</w:t>
      </w:r>
      <w:r>
        <w:rPr>
          <w:spacing w:val="-5"/>
        </w:rPr>
        <w:t xml:space="preserve"> </w:t>
      </w:r>
      <w:r>
        <w:t>том</w:t>
      </w:r>
      <w:r>
        <w:rPr>
          <w:spacing w:val="-4"/>
        </w:rPr>
        <w:t xml:space="preserve"> </w:t>
      </w:r>
      <w:r>
        <w:t>числе</w:t>
      </w:r>
      <w:r>
        <w:rPr>
          <w:spacing w:val="-3"/>
        </w:rPr>
        <w:t xml:space="preserve"> </w:t>
      </w:r>
      <w:r>
        <w:t>от</w:t>
      </w:r>
      <w:r>
        <w:rPr>
          <w:spacing w:val="-3"/>
        </w:rPr>
        <w:t xml:space="preserve"> </w:t>
      </w:r>
      <w:r>
        <w:t>меняющихся</w:t>
      </w:r>
      <w:r>
        <w:rPr>
          <w:spacing w:val="-3"/>
        </w:rPr>
        <w:t xml:space="preserve"> </w:t>
      </w:r>
      <w:r>
        <w:t>интересов</w:t>
      </w:r>
      <w:r>
        <w:rPr>
          <w:spacing w:val="-3"/>
        </w:rPr>
        <w:t xml:space="preserve"> </w:t>
      </w:r>
      <w:r>
        <w:t>и</w:t>
      </w:r>
      <w:r>
        <w:rPr>
          <w:spacing w:val="-4"/>
        </w:rPr>
        <w:t xml:space="preserve"> </w:t>
      </w:r>
      <w:r>
        <w:t xml:space="preserve">возможностей </w:t>
      </w:r>
      <w:r>
        <w:rPr>
          <w:spacing w:val="-2"/>
        </w:rPr>
        <w:t>детей;</w:t>
      </w:r>
    </w:p>
    <w:p w14:paraId="6F3A2EDE" w14:textId="77777777" w:rsidR="002B3F7A" w:rsidRDefault="001B3B8A" w:rsidP="00D30713">
      <w:pPr>
        <w:ind w:firstLine="720"/>
        <w:jc w:val="both"/>
      </w:pPr>
      <w:r>
        <w:t>Полифункциональность</w:t>
      </w:r>
      <w:r>
        <w:rPr>
          <w:spacing w:val="-8"/>
        </w:rPr>
        <w:t xml:space="preserve"> </w:t>
      </w:r>
      <w:r>
        <w:t>предусматривает</w:t>
      </w:r>
      <w:r>
        <w:rPr>
          <w:spacing w:val="-8"/>
        </w:rPr>
        <w:t xml:space="preserve"> </w:t>
      </w:r>
      <w:r>
        <w:t>обеспечение</w:t>
      </w:r>
      <w:r>
        <w:rPr>
          <w:spacing w:val="-8"/>
        </w:rPr>
        <w:t xml:space="preserve"> </w:t>
      </w:r>
      <w:r>
        <w:t>всех</w:t>
      </w:r>
      <w:r>
        <w:rPr>
          <w:spacing w:val="-8"/>
        </w:rPr>
        <w:t xml:space="preserve"> </w:t>
      </w:r>
      <w:r>
        <w:t>составляющих</w:t>
      </w:r>
      <w:r>
        <w:rPr>
          <w:spacing w:val="-8"/>
        </w:rPr>
        <w:t xml:space="preserve"> </w:t>
      </w:r>
      <w:r>
        <w:t xml:space="preserve">воспитательно-образовательного процесса и возможность разнообразного использования различных составляющих предметно-развивающей </w:t>
      </w:r>
      <w:r>
        <w:rPr>
          <w:spacing w:val="-2"/>
        </w:rPr>
        <w:t>среды;</w:t>
      </w:r>
    </w:p>
    <w:p w14:paraId="733134F1" w14:textId="1F814856" w:rsidR="002B3F7A" w:rsidRDefault="001B3B8A" w:rsidP="00D30713">
      <w:pPr>
        <w:ind w:firstLine="720"/>
        <w:jc w:val="both"/>
      </w:pPr>
      <w:r>
        <w:t>Вариативность</w:t>
      </w:r>
      <w:r>
        <w:rPr>
          <w:spacing w:val="-4"/>
        </w:rPr>
        <w:t xml:space="preserve"> </w:t>
      </w:r>
      <w:r>
        <w:t>среды</w:t>
      </w:r>
      <w:r>
        <w:rPr>
          <w:spacing w:val="-4"/>
        </w:rPr>
        <w:t xml:space="preserve"> </w:t>
      </w:r>
      <w:r>
        <w:t>предполагает</w:t>
      </w:r>
      <w:r>
        <w:rPr>
          <w:spacing w:val="-4"/>
        </w:rPr>
        <w:t xml:space="preserve"> </w:t>
      </w:r>
      <w:r>
        <w:t>наличие</w:t>
      </w:r>
      <w:r>
        <w:rPr>
          <w:spacing w:val="-4"/>
        </w:rPr>
        <w:t xml:space="preserve"> </w:t>
      </w:r>
      <w:r>
        <w:t>в</w:t>
      </w:r>
      <w:r>
        <w:rPr>
          <w:spacing w:val="-5"/>
        </w:rPr>
        <w:t xml:space="preserve"> </w:t>
      </w:r>
      <w:r>
        <w:t>группе</w:t>
      </w:r>
      <w:r>
        <w:rPr>
          <w:spacing w:val="-4"/>
        </w:rPr>
        <w:t xml:space="preserve"> </w:t>
      </w:r>
      <w:r>
        <w:t>различных</w:t>
      </w:r>
      <w:r>
        <w:rPr>
          <w:spacing w:val="-4"/>
        </w:rPr>
        <w:t xml:space="preserve"> </w:t>
      </w:r>
      <w:r>
        <w:t>пространств</w:t>
      </w:r>
      <w:r>
        <w:rPr>
          <w:spacing w:val="-5"/>
        </w:rPr>
        <w:t xml:space="preserve"> </w:t>
      </w:r>
      <w:r>
        <w:t>(для</w:t>
      </w:r>
      <w:r>
        <w:rPr>
          <w:spacing w:val="-4"/>
        </w:rPr>
        <w:t xml:space="preserve"> </w:t>
      </w:r>
      <w:r>
        <w:t>игры,</w:t>
      </w:r>
      <w:r>
        <w:rPr>
          <w:spacing w:val="-4"/>
        </w:rPr>
        <w:t xml:space="preserve"> </w:t>
      </w:r>
      <w:r>
        <w:t>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w:t>
      </w:r>
      <w:r w:rsidR="00D30713">
        <w:t xml:space="preserve"> </w:t>
      </w:r>
      <w:r>
        <w:t>стимулирующих</w:t>
      </w:r>
      <w:r>
        <w:rPr>
          <w:spacing w:val="-9"/>
        </w:rPr>
        <w:t xml:space="preserve"> </w:t>
      </w:r>
      <w:r>
        <w:t>игровую,</w:t>
      </w:r>
      <w:r>
        <w:rPr>
          <w:spacing w:val="-8"/>
        </w:rPr>
        <w:t xml:space="preserve"> </w:t>
      </w:r>
      <w:r>
        <w:t>двигательную,</w:t>
      </w:r>
      <w:r>
        <w:rPr>
          <w:spacing w:val="-9"/>
        </w:rPr>
        <w:t xml:space="preserve"> </w:t>
      </w:r>
      <w:r>
        <w:t>познавательную</w:t>
      </w:r>
      <w:r>
        <w:rPr>
          <w:spacing w:val="-8"/>
        </w:rPr>
        <w:t xml:space="preserve"> </w:t>
      </w:r>
      <w:r>
        <w:t>и</w:t>
      </w:r>
      <w:r>
        <w:rPr>
          <w:spacing w:val="-9"/>
        </w:rPr>
        <w:t xml:space="preserve"> </w:t>
      </w:r>
      <w:r>
        <w:t>исследовательскую</w:t>
      </w:r>
      <w:r>
        <w:rPr>
          <w:spacing w:val="-8"/>
        </w:rPr>
        <w:t xml:space="preserve"> </w:t>
      </w:r>
      <w:r>
        <w:t>активность</w:t>
      </w:r>
      <w:r>
        <w:rPr>
          <w:spacing w:val="-11"/>
        </w:rPr>
        <w:t xml:space="preserve"> </w:t>
      </w:r>
      <w:r>
        <w:rPr>
          <w:spacing w:val="-2"/>
        </w:rPr>
        <w:t>детей;</w:t>
      </w:r>
    </w:p>
    <w:p w14:paraId="578BB87A" w14:textId="29020C41" w:rsidR="002B3F7A" w:rsidRDefault="001B3B8A" w:rsidP="00D30713">
      <w:pPr>
        <w:ind w:firstLine="720"/>
        <w:jc w:val="both"/>
      </w:pPr>
      <w:r>
        <w:t>Доступность</w:t>
      </w:r>
      <w:r>
        <w:rPr>
          <w:spacing w:val="-4"/>
        </w:rPr>
        <w:t xml:space="preserve"> </w:t>
      </w:r>
      <w:r>
        <w:t>среды</w:t>
      </w:r>
      <w:r>
        <w:rPr>
          <w:spacing w:val="-4"/>
        </w:rPr>
        <w:t xml:space="preserve"> </w:t>
      </w:r>
      <w:r>
        <w:t>предполагает,</w:t>
      </w:r>
      <w:r>
        <w:rPr>
          <w:spacing w:val="-3"/>
        </w:rPr>
        <w:t xml:space="preserve"> </w:t>
      </w:r>
      <w:r>
        <w:t>доступность</w:t>
      </w:r>
      <w:r>
        <w:rPr>
          <w:spacing w:val="-4"/>
        </w:rPr>
        <w:t xml:space="preserve"> </w:t>
      </w:r>
      <w:r>
        <w:t>для</w:t>
      </w:r>
      <w:r>
        <w:rPr>
          <w:spacing w:val="-6"/>
        </w:rPr>
        <w:t xml:space="preserve"> </w:t>
      </w:r>
      <w:r>
        <w:t>воспитанников,</w:t>
      </w:r>
      <w:r>
        <w:rPr>
          <w:spacing w:val="-4"/>
        </w:rPr>
        <w:t xml:space="preserve"> </w:t>
      </w:r>
      <w:r>
        <w:t>в</w:t>
      </w:r>
      <w:r>
        <w:rPr>
          <w:spacing w:val="-4"/>
        </w:rPr>
        <w:t xml:space="preserve"> </w:t>
      </w:r>
      <w:r>
        <w:t>том</w:t>
      </w:r>
      <w:r>
        <w:rPr>
          <w:spacing w:val="-4"/>
        </w:rPr>
        <w:t xml:space="preserve"> </w:t>
      </w:r>
      <w:r>
        <w:t>числе</w:t>
      </w:r>
      <w:r>
        <w:rPr>
          <w:spacing w:val="-4"/>
        </w:rPr>
        <w:t xml:space="preserve"> </w:t>
      </w:r>
      <w:r>
        <w:t>детей</w:t>
      </w:r>
      <w:r>
        <w:rPr>
          <w:spacing w:val="-4"/>
        </w:rPr>
        <w:t xml:space="preserve"> </w:t>
      </w:r>
      <w:r>
        <w:t>с</w:t>
      </w:r>
      <w:r>
        <w:rPr>
          <w:spacing w:val="-4"/>
        </w:rPr>
        <w:t xml:space="preserve"> </w:t>
      </w:r>
      <w:r>
        <w:t>ограниченными возможностями здоровья и детей-инвалидов, всех помещений, где осуществляется образовательная</w:t>
      </w:r>
      <w:r w:rsidR="00D30713">
        <w:t xml:space="preserve"> </w:t>
      </w:r>
      <w:r>
        <w:t>деятельность;</w:t>
      </w:r>
      <w:r>
        <w:rPr>
          <w:spacing w:val="-4"/>
        </w:rPr>
        <w:t xml:space="preserve"> </w:t>
      </w:r>
      <w:r>
        <w:t>свободный</w:t>
      </w:r>
      <w:r>
        <w:rPr>
          <w:spacing w:val="-5"/>
        </w:rPr>
        <w:t xml:space="preserve"> </w:t>
      </w:r>
      <w:r>
        <w:t>доступ</w:t>
      </w:r>
      <w:r>
        <w:rPr>
          <w:spacing w:val="-2"/>
        </w:rPr>
        <w:t xml:space="preserve"> </w:t>
      </w:r>
      <w:r>
        <w:t>детей,</w:t>
      </w:r>
      <w:r>
        <w:rPr>
          <w:spacing w:val="-2"/>
        </w:rPr>
        <w:t xml:space="preserve"> </w:t>
      </w:r>
      <w:r>
        <w:t>в</w:t>
      </w:r>
      <w:r>
        <w:rPr>
          <w:spacing w:val="-4"/>
        </w:rPr>
        <w:t xml:space="preserve"> </w:t>
      </w:r>
      <w:r>
        <w:t>том</w:t>
      </w:r>
      <w:r>
        <w:rPr>
          <w:spacing w:val="-3"/>
        </w:rPr>
        <w:t xml:space="preserve"> </w:t>
      </w:r>
      <w:r>
        <w:t>числе</w:t>
      </w:r>
      <w:r>
        <w:rPr>
          <w:spacing w:val="-4"/>
        </w:rPr>
        <w:t xml:space="preserve"> </w:t>
      </w:r>
      <w:r>
        <w:t>детей</w:t>
      </w:r>
      <w:r>
        <w:rPr>
          <w:spacing w:val="-2"/>
        </w:rPr>
        <w:t xml:space="preserve"> </w:t>
      </w:r>
      <w:r>
        <w:t>с</w:t>
      </w:r>
      <w:r>
        <w:rPr>
          <w:spacing w:val="-5"/>
        </w:rPr>
        <w:t xml:space="preserve"> </w:t>
      </w:r>
      <w:r>
        <w:t>ограниченными</w:t>
      </w:r>
      <w:r>
        <w:rPr>
          <w:spacing w:val="-3"/>
        </w:rPr>
        <w:t xml:space="preserve"> </w:t>
      </w:r>
      <w:r>
        <w:t>возможностями</w:t>
      </w:r>
      <w:r>
        <w:rPr>
          <w:spacing w:val="-3"/>
        </w:rPr>
        <w:t xml:space="preserve"> </w:t>
      </w:r>
      <w:r>
        <w:t>здоровья,</w:t>
      </w:r>
      <w:r>
        <w:rPr>
          <w:spacing w:val="-2"/>
        </w:rPr>
        <w:t xml:space="preserve"> </w:t>
      </w:r>
      <w:r>
        <w:t>к играм, игрушкам, материалам, пособиям, обеспечивающим все основные виды детской активности; исправность и сохранность материалов и оборудования;</w:t>
      </w:r>
    </w:p>
    <w:p w14:paraId="26310613" w14:textId="77777777" w:rsidR="002B3F7A" w:rsidRDefault="001B3B8A" w:rsidP="00D30713">
      <w:pPr>
        <w:ind w:firstLine="720"/>
        <w:jc w:val="both"/>
      </w:pPr>
      <w:r>
        <w:t>Безопасность</w:t>
      </w:r>
      <w:r>
        <w:rPr>
          <w:spacing w:val="-4"/>
        </w:rPr>
        <w:t xml:space="preserve"> </w:t>
      </w:r>
      <w:r>
        <w:t>предметно-пространственной</w:t>
      </w:r>
      <w:r>
        <w:rPr>
          <w:spacing w:val="-7"/>
        </w:rPr>
        <w:t xml:space="preserve"> </w:t>
      </w:r>
      <w:r>
        <w:t>среды</w:t>
      </w:r>
      <w:r>
        <w:rPr>
          <w:spacing w:val="-6"/>
        </w:rPr>
        <w:t xml:space="preserve"> </w:t>
      </w:r>
      <w:r>
        <w:t>предполагает</w:t>
      </w:r>
      <w:r>
        <w:rPr>
          <w:spacing w:val="-7"/>
        </w:rPr>
        <w:t xml:space="preserve"> </w:t>
      </w:r>
      <w:r>
        <w:t>соответствие</w:t>
      </w:r>
      <w:r>
        <w:rPr>
          <w:spacing w:val="-4"/>
        </w:rPr>
        <w:t xml:space="preserve"> </w:t>
      </w:r>
      <w:r>
        <w:t>всех</w:t>
      </w:r>
      <w:r>
        <w:rPr>
          <w:spacing w:val="-4"/>
        </w:rPr>
        <w:t xml:space="preserve"> </w:t>
      </w:r>
      <w:r>
        <w:t>ее</w:t>
      </w:r>
      <w:r>
        <w:rPr>
          <w:spacing w:val="-4"/>
        </w:rPr>
        <w:t xml:space="preserve"> </w:t>
      </w:r>
      <w:r>
        <w:t>элементов требованиям по обеспечению надежности и безопасности их использования;</w:t>
      </w:r>
    </w:p>
    <w:p w14:paraId="41C2D401" w14:textId="77777777" w:rsidR="002B3F7A" w:rsidRDefault="001B3B8A" w:rsidP="00D30713">
      <w:pPr>
        <w:ind w:firstLine="720"/>
        <w:jc w:val="both"/>
      </w:pPr>
      <w:r>
        <w:t>Гендерный</w:t>
      </w:r>
      <w:r>
        <w:rPr>
          <w:spacing w:val="-3"/>
        </w:rPr>
        <w:t xml:space="preserve"> </w:t>
      </w:r>
      <w:r>
        <w:t>принцип,</w:t>
      </w:r>
      <w:r>
        <w:rPr>
          <w:spacing w:val="-3"/>
        </w:rPr>
        <w:t xml:space="preserve"> </w:t>
      </w:r>
      <w:r>
        <w:t>обеспечивающий</w:t>
      </w:r>
      <w:r>
        <w:rPr>
          <w:spacing w:val="-4"/>
        </w:rPr>
        <w:t xml:space="preserve"> </w:t>
      </w:r>
      <w:r>
        <w:t>среду</w:t>
      </w:r>
      <w:r>
        <w:rPr>
          <w:spacing w:val="-6"/>
        </w:rPr>
        <w:t xml:space="preserve"> </w:t>
      </w:r>
      <w:r>
        <w:t>материалами</w:t>
      </w:r>
      <w:r>
        <w:rPr>
          <w:spacing w:val="-4"/>
        </w:rPr>
        <w:t xml:space="preserve"> </w:t>
      </w:r>
      <w:r>
        <w:t>и</w:t>
      </w:r>
      <w:r>
        <w:rPr>
          <w:spacing w:val="-3"/>
        </w:rPr>
        <w:t xml:space="preserve"> </w:t>
      </w:r>
      <w:r>
        <w:t>игрушками</w:t>
      </w:r>
      <w:r>
        <w:rPr>
          <w:spacing w:val="-4"/>
        </w:rPr>
        <w:t xml:space="preserve"> </w:t>
      </w:r>
      <w:r>
        <w:t>как</w:t>
      </w:r>
      <w:r>
        <w:rPr>
          <w:spacing w:val="-5"/>
        </w:rPr>
        <w:t xml:space="preserve"> </w:t>
      </w:r>
      <w:r>
        <w:t>общими,</w:t>
      </w:r>
      <w:r>
        <w:rPr>
          <w:spacing w:val="-3"/>
        </w:rPr>
        <w:t xml:space="preserve"> </w:t>
      </w:r>
      <w:r>
        <w:t>так</w:t>
      </w:r>
      <w:r>
        <w:rPr>
          <w:spacing w:val="-3"/>
        </w:rPr>
        <w:t xml:space="preserve"> </w:t>
      </w:r>
      <w:r>
        <w:t>и</w:t>
      </w:r>
      <w:r>
        <w:rPr>
          <w:spacing w:val="-3"/>
        </w:rPr>
        <w:t xml:space="preserve"> </w:t>
      </w:r>
      <w:r>
        <w:t>специфичными для мальчиков и девочек.</w:t>
      </w:r>
    </w:p>
    <w:p w14:paraId="00C2F6A5" w14:textId="755A04A3" w:rsidR="002B3F7A" w:rsidRDefault="001B3B8A" w:rsidP="00D30713">
      <w:pPr>
        <w:ind w:firstLine="720"/>
        <w:jc w:val="both"/>
      </w:pPr>
      <w:r>
        <w:t>При</w:t>
      </w:r>
      <w:r>
        <w:rPr>
          <w:spacing w:val="-4"/>
        </w:rPr>
        <w:t xml:space="preserve"> </w:t>
      </w:r>
      <w:r>
        <w:t>проектировании</w:t>
      </w:r>
      <w:r>
        <w:rPr>
          <w:spacing w:val="-4"/>
        </w:rPr>
        <w:t xml:space="preserve"> </w:t>
      </w:r>
      <w:r>
        <w:t>РППС</w:t>
      </w:r>
      <w:r>
        <w:rPr>
          <w:spacing w:val="-5"/>
        </w:rPr>
        <w:t xml:space="preserve"> </w:t>
      </w:r>
      <w:proofErr w:type="gramStart"/>
      <w:r>
        <w:t>учтены</w:t>
      </w:r>
      <w:proofErr w:type="gramEnd"/>
      <w:r>
        <w:rPr>
          <w:spacing w:val="-4"/>
        </w:rPr>
        <w:t xml:space="preserve"> </w:t>
      </w:r>
      <w:r>
        <w:t>целостность</w:t>
      </w:r>
      <w:r>
        <w:rPr>
          <w:spacing w:val="-4"/>
        </w:rPr>
        <w:t xml:space="preserve"> </w:t>
      </w:r>
      <w:r>
        <w:t>образовательного</w:t>
      </w:r>
      <w:r>
        <w:rPr>
          <w:spacing w:val="-4"/>
        </w:rPr>
        <w:t xml:space="preserve"> </w:t>
      </w:r>
      <w:r>
        <w:t>процесса,</w:t>
      </w:r>
      <w:r>
        <w:rPr>
          <w:spacing w:val="-4"/>
        </w:rPr>
        <w:t xml:space="preserve"> </w:t>
      </w:r>
      <w:r>
        <w:t>в</w:t>
      </w:r>
      <w:r>
        <w:rPr>
          <w:spacing w:val="-5"/>
        </w:rPr>
        <w:t xml:space="preserve"> </w:t>
      </w:r>
      <w:r>
        <w:t>заданных</w:t>
      </w:r>
      <w:r>
        <w:rPr>
          <w:spacing w:val="-4"/>
        </w:rPr>
        <w:t xml:space="preserve"> </w:t>
      </w:r>
      <w:r>
        <w:t>образовательных областях: социально-коммуникативной, познавательной, речевой, художественно-эстетической и</w:t>
      </w:r>
      <w:r w:rsidR="00D30713">
        <w:t xml:space="preserve"> </w:t>
      </w:r>
      <w:r>
        <w:rPr>
          <w:spacing w:val="-2"/>
        </w:rPr>
        <w:t>физической.</w:t>
      </w:r>
    </w:p>
    <w:p w14:paraId="527CCCD7" w14:textId="77777777" w:rsidR="002B3F7A" w:rsidRDefault="001B3B8A" w:rsidP="00D30713">
      <w:pPr>
        <w:ind w:firstLine="720"/>
        <w:jc w:val="both"/>
      </w:pPr>
      <w:r>
        <w:t>Педагоги,</w:t>
      </w:r>
      <w:r>
        <w:rPr>
          <w:spacing w:val="-4"/>
        </w:rPr>
        <w:t xml:space="preserve"> </w:t>
      </w:r>
      <w:r>
        <w:t>организуют</w:t>
      </w:r>
      <w:r>
        <w:rPr>
          <w:spacing w:val="-4"/>
        </w:rPr>
        <w:t xml:space="preserve"> </w:t>
      </w:r>
      <w:r>
        <w:t>РППС</w:t>
      </w:r>
      <w:r>
        <w:rPr>
          <w:spacing w:val="-5"/>
        </w:rPr>
        <w:t xml:space="preserve"> </w:t>
      </w:r>
      <w:r>
        <w:t>с</w:t>
      </w:r>
      <w:r>
        <w:rPr>
          <w:spacing w:val="-4"/>
        </w:rPr>
        <w:t xml:space="preserve"> </w:t>
      </w:r>
      <w:r>
        <w:t>соблюдением</w:t>
      </w:r>
      <w:r>
        <w:rPr>
          <w:spacing w:val="-4"/>
        </w:rPr>
        <w:t xml:space="preserve"> </w:t>
      </w:r>
      <w:r>
        <w:t>обязательных</w:t>
      </w:r>
      <w:r>
        <w:rPr>
          <w:spacing w:val="-4"/>
        </w:rPr>
        <w:t xml:space="preserve"> </w:t>
      </w:r>
      <w:r>
        <w:t>принципов,</w:t>
      </w:r>
      <w:r>
        <w:rPr>
          <w:spacing w:val="-4"/>
        </w:rPr>
        <w:t xml:space="preserve"> </w:t>
      </w:r>
      <w:r>
        <w:t>основополагающим</w:t>
      </w:r>
      <w:r>
        <w:rPr>
          <w:spacing w:val="-5"/>
        </w:rPr>
        <w:t xml:space="preserve"> </w:t>
      </w:r>
      <w:r>
        <w:t>из</w:t>
      </w:r>
      <w:r>
        <w:rPr>
          <w:spacing w:val="-8"/>
        </w:rPr>
        <w:t xml:space="preserve"> </w:t>
      </w:r>
      <w:r>
        <w:t>которых является: ребенок учится лучше и научится большему в процессе самостоятельного взаимодействия с окружающим миром - через игру и открытия.</w:t>
      </w:r>
    </w:p>
    <w:p w14:paraId="470D2A46" w14:textId="1B64CD88" w:rsidR="002B3F7A" w:rsidRDefault="001B3B8A" w:rsidP="00D30713">
      <w:pPr>
        <w:ind w:firstLine="720"/>
        <w:jc w:val="both"/>
      </w:pPr>
      <w:r>
        <w:t>Групповое пространство</w:t>
      </w:r>
      <w:r>
        <w:rPr>
          <w:spacing w:val="-3"/>
        </w:rPr>
        <w:t xml:space="preserve"> </w:t>
      </w:r>
      <w:r>
        <w:t>спланировано так, чтобы</w:t>
      </w:r>
      <w:r>
        <w:rPr>
          <w:spacing w:val="-2"/>
        </w:rPr>
        <w:t xml:space="preserve"> </w:t>
      </w:r>
      <w:r>
        <w:t>дети</w:t>
      </w:r>
      <w:r>
        <w:rPr>
          <w:spacing w:val="-1"/>
        </w:rPr>
        <w:t xml:space="preserve"> </w:t>
      </w:r>
      <w:r>
        <w:t>могли</w:t>
      </w:r>
      <w:r>
        <w:rPr>
          <w:spacing w:val="-3"/>
        </w:rPr>
        <w:t xml:space="preserve"> </w:t>
      </w:r>
      <w:r>
        <w:t>делать самостоятельный выбор (где, с</w:t>
      </w:r>
      <w:r>
        <w:rPr>
          <w:spacing w:val="-2"/>
        </w:rPr>
        <w:t xml:space="preserve"> </w:t>
      </w:r>
      <w:r>
        <w:t>кем и чем</w:t>
      </w:r>
      <w:r>
        <w:rPr>
          <w:spacing w:val="-3"/>
        </w:rPr>
        <w:t xml:space="preserve"> </w:t>
      </w:r>
      <w:r>
        <w:t>заниматься)</w:t>
      </w:r>
      <w:r>
        <w:rPr>
          <w:spacing w:val="-3"/>
        </w:rPr>
        <w:t xml:space="preserve"> </w:t>
      </w:r>
      <w:r>
        <w:t>и</w:t>
      </w:r>
      <w:r>
        <w:rPr>
          <w:spacing w:val="-3"/>
        </w:rPr>
        <w:t xml:space="preserve"> </w:t>
      </w:r>
      <w:r>
        <w:t>принимать</w:t>
      </w:r>
      <w:r>
        <w:rPr>
          <w:spacing w:val="-3"/>
        </w:rPr>
        <w:t xml:space="preserve"> </w:t>
      </w:r>
      <w:r>
        <w:t>решения.</w:t>
      </w:r>
      <w:r>
        <w:rPr>
          <w:spacing w:val="-3"/>
        </w:rPr>
        <w:t xml:space="preserve"> </w:t>
      </w:r>
      <w:r>
        <w:t>Среда</w:t>
      </w:r>
      <w:r>
        <w:rPr>
          <w:spacing w:val="-3"/>
        </w:rPr>
        <w:t xml:space="preserve"> </w:t>
      </w:r>
      <w:r>
        <w:t>в</w:t>
      </w:r>
      <w:r>
        <w:rPr>
          <w:spacing w:val="-3"/>
        </w:rPr>
        <w:t xml:space="preserve"> </w:t>
      </w:r>
      <w:r>
        <w:t>группах</w:t>
      </w:r>
      <w:r>
        <w:rPr>
          <w:spacing w:val="-3"/>
        </w:rPr>
        <w:t xml:space="preserve"> </w:t>
      </w:r>
      <w:r>
        <w:t>не</w:t>
      </w:r>
      <w:r>
        <w:rPr>
          <w:spacing w:val="-3"/>
        </w:rPr>
        <w:t xml:space="preserve"> </w:t>
      </w:r>
      <w:r>
        <w:t>ограничивает</w:t>
      </w:r>
      <w:r>
        <w:rPr>
          <w:spacing w:val="-3"/>
        </w:rPr>
        <w:t xml:space="preserve"> </w:t>
      </w:r>
      <w:r>
        <w:t>детскую</w:t>
      </w:r>
      <w:r>
        <w:rPr>
          <w:spacing w:val="-3"/>
        </w:rPr>
        <w:t xml:space="preserve"> </w:t>
      </w:r>
      <w:r>
        <w:t>инициативу,</w:t>
      </w:r>
      <w:r>
        <w:rPr>
          <w:spacing w:val="-3"/>
        </w:rPr>
        <w:t xml:space="preserve"> </w:t>
      </w:r>
      <w:r>
        <w:t>а</w:t>
      </w:r>
      <w:r>
        <w:rPr>
          <w:spacing w:val="-3"/>
        </w:rPr>
        <w:t xml:space="preserve"> </w:t>
      </w:r>
      <w:r>
        <w:t xml:space="preserve">наоборот, предоставляет возможность для проявления, развития и реализации разнообразных идей, приобретения опыта, достижению своей цели, обретения ребенком уверенности в себе. </w:t>
      </w:r>
      <w:proofErr w:type="gramStart"/>
      <w:r>
        <w:t>РППС создает условия для</w:t>
      </w:r>
      <w:r w:rsidR="00D30713">
        <w:t xml:space="preserve"> </w:t>
      </w:r>
      <w:r>
        <w:t>личностных,</w:t>
      </w:r>
      <w:r>
        <w:rPr>
          <w:spacing w:val="-3"/>
        </w:rPr>
        <w:t xml:space="preserve"> </w:t>
      </w:r>
      <w:r>
        <w:t>радостных</w:t>
      </w:r>
      <w:r>
        <w:rPr>
          <w:spacing w:val="-3"/>
        </w:rPr>
        <w:t xml:space="preserve"> </w:t>
      </w:r>
      <w:r>
        <w:t>для</w:t>
      </w:r>
      <w:r>
        <w:rPr>
          <w:spacing w:val="-3"/>
        </w:rPr>
        <w:t xml:space="preserve"> </w:t>
      </w:r>
      <w:r>
        <w:t>него</w:t>
      </w:r>
      <w:r>
        <w:rPr>
          <w:spacing w:val="-2"/>
        </w:rPr>
        <w:t xml:space="preserve"> </w:t>
      </w:r>
      <w:r>
        <w:t>открытий,</w:t>
      </w:r>
      <w:r>
        <w:rPr>
          <w:spacing w:val="-3"/>
        </w:rPr>
        <w:t xml:space="preserve"> </w:t>
      </w:r>
      <w:r>
        <w:t>способствует</w:t>
      </w:r>
      <w:r>
        <w:rPr>
          <w:spacing w:val="-3"/>
        </w:rPr>
        <w:t xml:space="preserve"> </w:t>
      </w:r>
      <w:r>
        <w:t>развитию</w:t>
      </w:r>
      <w:r>
        <w:rPr>
          <w:spacing w:val="-3"/>
        </w:rPr>
        <w:t xml:space="preserve"> </w:t>
      </w:r>
      <w:r>
        <w:t>навыков</w:t>
      </w:r>
      <w:r>
        <w:rPr>
          <w:spacing w:val="-7"/>
        </w:rPr>
        <w:t xml:space="preserve"> </w:t>
      </w:r>
      <w:r>
        <w:t>партнерского</w:t>
      </w:r>
      <w:r>
        <w:rPr>
          <w:spacing w:val="-6"/>
        </w:rPr>
        <w:t xml:space="preserve"> </w:t>
      </w:r>
      <w:r>
        <w:t>общения,</w:t>
      </w:r>
      <w:r>
        <w:rPr>
          <w:spacing w:val="-3"/>
        </w:rPr>
        <w:t xml:space="preserve"> </w:t>
      </w:r>
      <w:r>
        <w:t>работы в команде, взаимопомощи, социального взаимодействия, формирует у детей поисковый, активный,</w:t>
      </w:r>
      <w:proofErr w:type="gramEnd"/>
    </w:p>
    <w:p w14:paraId="5F1B8CC1" w14:textId="77777777" w:rsidR="002B3F7A" w:rsidRDefault="001B3B8A" w:rsidP="00D30713">
      <w:pPr>
        <w:jc w:val="both"/>
      </w:pPr>
      <w:r>
        <w:t>самостоятельный</w:t>
      </w:r>
      <w:r>
        <w:rPr>
          <w:spacing w:val="-3"/>
        </w:rPr>
        <w:t xml:space="preserve"> </w:t>
      </w:r>
      <w:r>
        <w:t>стиль</w:t>
      </w:r>
      <w:r>
        <w:rPr>
          <w:spacing w:val="-3"/>
        </w:rPr>
        <w:t xml:space="preserve"> </w:t>
      </w:r>
      <w:r>
        <w:t>мышления</w:t>
      </w:r>
      <w:r>
        <w:rPr>
          <w:spacing w:val="-5"/>
        </w:rPr>
        <w:t xml:space="preserve"> </w:t>
      </w:r>
      <w:r>
        <w:t>и</w:t>
      </w:r>
      <w:r>
        <w:rPr>
          <w:spacing w:val="-6"/>
        </w:rPr>
        <w:t xml:space="preserve"> </w:t>
      </w:r>
      <w:r>
        <w:t>деятельности,</w:t>
      </w:r>
      <w:r>
        <w:rPr>
          <w:spacing w:val="-6"/>
        </w:rPr>
        <w:t xml:space="preserve"> </w:t>
      </w:r>
      <w:r>
        <w:t>предоставляя</w:t>
      </w:r>
      <w:r>
        <w:rPr>
          <w:spacing w:val="-4"/>
        </w:rPr>
        <w:t xml:space="preserve"> </w:t>
      </w:r>
      <w:r>
        <w:t>реальные</w:t>
      </w:r>
      <w:r>
        <w:rPr>
          <w:spacing w:val="-5"/>
        </w:rPr>
        <w:t xml:space="preserve"> </w:t>
      </w:r>
      <w:r>
        <w:t>шансы</w:t>
      </w:r>
      <w:r>
        <w:rPr>
          <w:spacing w:val="-3"/>
        </w:rPr>
        <w:t xml:space="preserve"> </w:t>
      </w:r>
      <w:r>
        <w:t>для</w:t>
      </w:r>
      <w:r>
        <w:rPr>
          <w:spacing w:val="-3"/>
        </w:rPr>
        <w:t xml:space="preserve"> </w:t>
      </w:r>
      <w:r>
        <w:t>личностного</w:t>
      </w:r>
      <w:r>
        <w:rPr>
          <w:spacing w:val="-3"/>
        </w:rPr>
        <w:t xml:space="preserve"> </w:t>
      </w:r>
      <w:r>
        <w:t>роста каждого ребенка.</w:t>
      </w:r>
    </w:p>
    <w:p w14:paraId="471B7895" w14:textId="72A68F3E" w:rsidR="002B3F7A" w:rsidRDefault="001B3B8A" w:rsidP="00D30713">
      <w:pPr>
        <w:ind w:firstLine="720"/>
        <w:jc w:val="both"/>
      </w:pPr>
      <w:r>
        <w:t>Развивающая</w:t>
      </w:r>
      <w:r>
        <w:rPr>
          <w:spacing w:val="-4"/>
        </w:rPr>
        <w:t xml:space="preserve"> </w:t>
      </w:r>
      <w:r>
        <w:t>среда</w:t>
      </w:r>
      <w:r>
        <w:rPr>
          <w:spacing w:val="-3"/>
        </w:rPr>
        <w:t xml:space="preserve"> </w:t>
      </w:r>
      <w:r>
        <w:t>в</w:t>
      </w:r>
      <w:r>
        <w:rPr>
          <w:spacing w:val="-6"/>
        </w:rPr>
        <w:t xml:space="preserve"> </w:t>
      </w:r>
      <w:r>
        <w:t>группах</w:t>
      </w:r>
      <w:r>
        <w:rPr>
          <w:spacing w:val="-3"/>
        </w:rPr>
        <w:t xml:space="preserve"> </w:t>
      </w:r>
      <w:r>
        <w:t>детского</w:t>
      </w:r>
      <w:r>
        <w:rPr>
          <w:spacing w:val="-3"/>
        </w:rPr>
        <w:t xml:space="preserve"> </w:t>
      </w:r>
      <w:r>
        <w:t>сада,</w:t>
      </w:r>
      <w:r>
        <w:rPr>
          <w:spacing w:val="-3"/>
        </w:rPr>
        <w:t xml:space="preserve"> </w:t>
      </w:r>
      <w:r>
        <w:t>ориентирована</w:t>
      </w:r>
      <w:r>
        <w:rPr>
          <w:spacing w:val="-3"/>
        </w:rPr>
        <w:t xml:space="preserve"> </w:t>
      </w:r>
      <w:r>
        <w:t>на</w:t>
      </w:r>
      <w:r>
        <w:rPr>
          <w:spacing w:val="-3"/>
        </w:rPr>
        <w:t xml:space="preserve"> </w:t>
      </w:r>
      <w:r>
        <w:t>ребенка,</w:t>
      </w:r>
      <w:r>
        <w:rPr>
          <w:spacing w:val="-3"/>
        </w:rPr>
        <w:t xml:space="preserve"> </w:t>
      </w:r>
      <w:r>
        <w:t>строится</w:t>
      </w:r>
      <w:r>
        <w:rPr>
          <w:spacing w:val="-3"/>
        </w:rPr>
        <w:t xml:space="preserve"> </w:t>
      </w:r>
      <w:r>
        <w:t>на</w:t>
      </w:r>
      <w:r>
        <w:rPr>
          <w:spacing w:val="-3"/>
        </w:rPr>
        <w:t xml:space="preserve"> </w:t>
      </w:r>
      <w:r>
        <w:t>следующих</w:t>
      </w:r>
      <w:r>
        <w:rPr>
          <w:spacing w:val="-3"/>
        </w:rPr>
        <w:t xml:space="preserve"> </w:t>
      </w:r>
      <w:r>
        <w:t>принципах: принцип комфортности;</w:t>
      </w:r>
      <w:r w:rsidR="00D30713">
        <w:t xml:space="preserve"> </w:t>
      </w:r>
      <w:r>
        <w:t>принцип</w:t>
      </w:r>
      <w:r>
        <w:rPr>
          <w:spacing w:val="-14"/>
        </w:rPr>
        <w:t xml:space="preserve"> </w:t>
      </w:r>
      <w:r>
        <w:t>целесообразной</w:t>
      </w:r>
      <w:r>
        <w:rPr>
          <w:spacing w:val="-14"/>
        </w:rPr>
        <w:t xml:space="preserve"> </w:t>
      </w:r>
      <w:r>
        <w:t xml:space="preserve">достаточности; </w:t>
      </w:r>
      <w:r w:rsidR="006F4A4C">
        <w:t>п</w:t>
      </w:r>
      <w:r>
        <w:t>ринцип доступности;</w:t>
      </w:r>
      <w:r w:rsidR="00D30713">
        <w:t xml:space="preserve"> </w:t>
      </w:r>
      <w:r>
        <w:t>принцип</w:t>
      </w:r>
      <w:r>
        <w:rPr>
          <w:spacing w:val="-11"/>
        </w:rPr>
        <w:t xml:space="preserve"> </w:t>
      </w:r>
      <w:r>
        <w:rPr>
          <w:spacing w:val="-2"/>
        </w:rPr>
        <w:t>превентивности;</w:t>
      </w:r>
      <w:r w:rsidR="00D30713">
        <w:t xml:space="preserve"> </w:t>
      </w:r>
      <w:r>
        <w:t>принцип</w:t>
      </w:r>
      <w:r>
        <w:rPr>
          <w:spacing w:val="-7"/>
        </w:rPr>
        <w:t xml:space="preserve"> </w:t>
      </w:r>
      <w:r>
        <w:t>личной</w:t>
      </w:r>
      <w:r>
        <w:rPr>
          <w:spacing w:val="-6"/>
        </w:rPr>
        <w:t xml:space="preserve"> </w:t>
      </w:r>
      <w:r>
        <w:rPr>
          <w:spacing w:val="-2"/>
        </w:rPr>
        <w:t>ориентированности;</w:t>
      </w:r>
      <w:r w:rsidR="00D30713">
        <w:t xml:space="preserve"> </w:t>
      </w:r>
      <w:r>
        <w:t>принцип</w:t>
      </w:r>
      <w:r>
        <w:rPr>
          <w:spacing w:val="-8"/>
        </w:rPr>
        <w:t xml:space="preserve"> </w:t>
      </w:r>
      <w:r>
        <w:t>баланса</w:t>
      </w:r>
      <w:r>
        <w:rPr>
          <w:spacing w:val="-7"/>
        </w:rPr>
        <w:t xml:space="preserve"> </w:t>
      </w:r>
      <w:r>
        <w:t>инициатив</w:t>
      </w:r>
      <w:r>
        <w:rPr>
          <w:spacing w:val="-9"/>
        </w:rPr>
        <w:t xml:space="preserve"> </w:t>
      </w:r>
      <w:r>
        <w:t>детей</w:t>
      </w:r>
      <w:r>
        <w:rPr>
          <w:spacing w:val="-7"/>
        </w:rPr>
        <w:t xml:space="preserve"> </w:t>
      </w:r>
      <w:r>
        <w:t>и</w:t>
      </w:r>
      <w:r>
        <w:rPr>
          <w:spacing w:val="-8"/>
        </w:rPr>
        <w:t xml:space="preserve"> </w:t>
      </w:r>
      <w:r>
        <w:t>взрослых. Материалы каждого из центров активности:</w:t>
      </w:r>
      <w:r w:rsidR="00D30713">
        <w:t xml:space="preserve"> </w:t>
      </w:r>
      <w:r>
        <w:t>отражают особенности реального мира; побуждают</w:t>
      </w:r>
      <w:r>
        <w:rPr>
          <w:spacing w:val="-14"/>
        </w:rPr>
        <w:t xml:space="preserve"> </w:t>
      </w:r>
      <w:r>
        <w:t>к</w:t>
      </w:r>
      <w:r>
        <w:rPr>
          <w:spacing w:val="-13"/>
        </w:rPr>
        <w:t xml:space="preserve"> </w:t>
      </w:r>
      <w:r>
        <w:t>дальнейшим</w:t>
      </w:r>
      <w:r>
        <w:rPr>
          <w:spacing w:val="-12"/>
        </w:rPr>
        <w:t xml:space="preserve"> </w:t>
      </w:r>
      <w:r>
        <w:t>исследованиям;</w:t>
      </w:r>
      <w:r w:rsidR="00D30713">
        <w:t xml:space="preserve"> </w:t>
      </w:r>
      <w:r>
        <w:t>соответствуют</w:t>
      </w:r>
      <w:r>
        <w:rPr>
          <w:spacing w:val="-7"/>
        </w:rPr>
        <w:t xml:space="preserve"> </w:t>
      </w:r>
      <w:r>
        <w:t>интересам</w:t>
      </w:r>
      <w:r>
        <w:rPr>
          <w:spacing w:val="-9"/>
        </w:rPr>
        <w:t xml:space="preserve"> </w:t>
      </w:r>
      <w:r>
        <w:t>и</w:t>
      </w:r>
      <w:r>
        <w:rPr>
          <w:spacing w:val="-7"/>
        </w:rPr>
        <w:t xml:space="preserve"> </w:t>
      </w:r>
      <w:r>
        <w:t>уровню</w:t>
      </w:r>
      <w:r>
        <w:rPr>
          <w:spacing w:val="-7"/>
        </w:rPr>
        <w:t xml:space="preserve"> </w:t>
      </w:r>
      <w:r>
        <w:t>развития</w:t>
      </w:r>
      <w:r>
        <w:rPr>
          <w:spacing w:val="-8"/>
        </w:rPr>
        <w:t xml:space="preserve"> </w:t>
      </w:r>
      <w:r>
        <w:t>детей; обеспечивают дальнейшее развитие детей;</w:t>
      </w:r>
    </w:p>
    <w:p w14:paraId="52EA971C" w14:textId="04394781" w:rsidR="002B3F7A" w:rsidRDefault="001B3B8A" w:rsidP="00D30713">
      <w:pPr>
        <w:ind w:right="6164"/>
      </w:pPr>
      <w:r>
        <w:t>имеются</w:t>
      </w:r>
      <w:r>
        <w:rPr>
          <w:spacing w:val="-12"/>
        </w:rPr>
        <w:t xml:space="preserve"> </w:t>
      </w:r>
      <w:r>
        <w:t>в</w:t>
      </w:r>
      <w:r>
        <w:rPr>
          <w:spacing w:val="-12"/>
        </w:rPr>
        <w:t xml:space="preserve"> </w:t>
      </w:r>
      <w:r>
        <w:t>достаточном</w:t>
      </w:r>
      <w:r>
        <w:rPr>
          <w:spacing w:val="-12"/>
        </w:rPr>
        <w:t xml:space="preserve"> </w:t>
      </w:r>
      <w:r w:rsidR="00D30713">
        <w:t xml:space="preserve">количестве; доступны </w:t>
      </w:r>
      <w:r>
        <w:t>и привлекательны;</w:t>
      </w:r>
      <w:r w:rsidR="00D30713">
        <w:t xml:space="preserve"> </w:t>
      </w:r>
      <w:proofErr w:type="gramStart"/>
      <w:r>
        <w:t>систематизированы</w:t>
      </w:r>
      <w:proofErr w:type="gramEnd"/>
      <w:r w:rsidR="00D30713">
        <w:rPr>
          <w:spacing w:val="-6"/>
        </w:rPr>
        <w:t xml:space="preserve"> </w:t>
      </w:r>
      <w:r>
        <w:t>снабжены</w:t>
      </w:r>
      <w:r>
        <w:rPr>
          <w:spacing w:val="-5"/>
        </w:rPr>
        <w:t xml:space="preserve"> </w:t>
      </w:r>
      <w:r>
        <w:t>надписями</w:t>
      </w:r>
      <w:r>
        <w:rPr>
          <w:spacing w:val="-6"/>
        </w:rPr>
        <w:t xml:space="preserve"> </w:t>
      </w:r>
      <w:r>
        <w:t>и</w:t>
      </w:r>
      <w:r>
        <w:rPr>
          <w:spacing w:val="-6"/>
        </w:rPr>
        <w:t xml:space="preserve"> </w:t>
      </w:r>
      <w:r>
        <w:rPr>
          <w:spacing w:val="-2"/>
        </w:rPr>
        <w:t>символами.</w:t>
      </w:r>
    </w:p>
    <w:p w14:paraId="0CB3FD58" w14:textId="77777777" w:rsidR="002B3F7A" w:rsidRDefault="001B3B8A" w:rsidP="00D30713">
      <w:pPr>
        <w:ind w:firstLine="720"/>
        <w:jc w:val="both"/>
      </w:pPr>
      <w:r>
        <w:t>Для</w:t>
      </w:r>
      <w:r>
        <w:rPr>
          <w:spacing w:val="-6"/>
        </w:rPr>
        <w:t xml:space="preserve"> </w:t>
      </w:r>
      <w:r>
        <w:t>обеспечения</w:t>
      </w:r>
      <w:r>
        <w:rPr>
          <w:spacing w:val="-6"/>
        </w:rPr>
        <w:t xml:space="preserve"> </w:t>
      </w:r>
      <w:r>
        <w:t>образовательной</w:t>
      </w:r>
      <w:r>
        <w:rPr>
          <w:spacing w:val="-5"/>
        </w:rPr>
        <w:t xml:space="preserve"> </w:t>
      </w:r>
      <w:r>
        <w:t>деятельности</w:t>
      </w:r>
      <w:r>
        <w:rPr>
          <w:spacing w:val="-5"/>
        </w:rPr>
        <w:t xml:space="preserve"> </w:t>
      </w:r>
      <w:r>
        <w:t>в</w:t>
      </w:r>
      <w:r>
        <w:rPr>
          <w:spacing w:val="-7"/>
        </w:rPr>
        <w:t xml:space="preserve"> </w:t>
      </w:r>
      <w:r>
        <w:t>социально-коммуникативной</w:t>
      </w:r>
      <w:r>
        <w:rPr>
          <w:spacing w:val="-6"/>
        </w:rPr>
        <w:t xml:space="preserve"> </w:t>
      </w:r>
      <w:r>
        <w:t>области</w:t>
      </w:r>
      <w:r>
        <w:rPr>
          <w:spacing w:val="-5"/>
        </w:rPr>
        <w:t xml:space="preserve"> </w:t>
      </w:r>
      <w:r>
        <w:t xml:space="preserve">предусмотрено </w:t>
      </w:r>
      <w:r>
        <w:rPr>
          <w:spacing w:val="-2"/>
        </w:rPr>
        <w:t>следующее.</w:t>
      </w:r>
    </w:p>
    <w:p w14:paraId="68D668A5" w14:textId="7F284F26" w:rsidR="002B3F7A" w:rsidRDefault="001B3B8A" w:rsidP="00D30713">
      <w:pPr>
        <w:ind w:firstLine="720"/>
        <w:jc w:val="both"/>
      </w:pPr>
      <w:r>
        <w:t>В групповых и других помещениях, предназначенных для образовательной деятельности детей, созданы условия для общения и совместной деятельности детей как со взрослыми, так и со сверстниками в разных групповых</w:t>
      </w:r>
      <w:r>
        <w:rPr>
          <w:spacing w:val="-2"/>
        </w:rPr>
        <w:t xml:space="preserve"> </w:t>
      </w:r>
      <w:r>
        <w:t>сочетаниях.</w:t>
      </w:r>
      <w:r>
        <w:rPr>
          <w:spacing w:val="-5"/>
        </w:rPr>
        <w:t xml:space="preserve"> </w:t>
      </w:r>
      <w:r>
        <w:t>Дети</w:t>
      </w:r>
      <w:r>
        <w:rPr>
          <w:spacing w:val="-2"/>
        </w:rPr>
        <w:t xml:space="preserve"> </w:t>
      </w:r>
      <w:r>
        <w:t>имеют</w:t>
      </w:r>
      <w:r>
        <w:rPr>
          <w:spacing w:val="-2"/>
        </w:rPr>
        <w:t xml:space="preserve"> </w:t>
      </w:r>
      <w:r>
        <w:t>возможность</w:t>
      </w:r>
      <w:r>
        <w:rPr>
          <w:spacing w:val="-2"/>
        </w:rPr>
        <w:t xml:space="preserve"> </w:t>
      </w:r>
      <w:r>
        <w:t>собираться</w:t>
      </w:r>
      <w:r>
        <w:rPr>
          <w:spacing w:val="-5"/>
        </w:rPr>
        <w:t xml:space="preserve"> </w:t>
      </w:r>
      <w:r>
        <w:t>для</w:t>
      </w:r>
      <w:r>
        <w:rPr>
          <w:spacing w:val="-2"/>
        </w:rPr>
        <w:t xml:space="preserve"> </w:t>
      </w:r>
      <w:r>
        <w:t>игр</w:t>
      </w:r>
      <w:r>
        <w:rPr>
          <w:spacing w:val="-2"/>
        </w:rPr>
        <w:t xml:space="preserve"> </w:t>
      </w:r>
      <w:r>
        <w:t>и</w:t>
      </w:r>
      <w:r>
        <w:rPr>
          <w:spacing w:val="-2"/>
        </w:rPr>
        <w:t xml:space="preserve"> </w:t>
      </w:r>
      <w:r>
        <w:t>занятий</w:t>
      </w:r>
      <w:r>
        <w:rPr>
          <w:spacing w:val="-2"/>
        </w:rPr>
        <w:t xml:space="preserve"> </w:t>
      </w:r>
      <w:r>
        <w:t>всей</w:t>
      </w:r>
      <w:r>
        <w:rPr>
          <w:spacing w:val="-2"/>
        </w:rPr>
        <w:t xml:space="preserve"> </w:t>
      </w:r>
      <w:r>
        <w:t>группой</w:t>
      </w:r>
      <w:r>
        <w:rPr>
          <w:spacing w:val="-2"/>
        </w:rPr>
        <w:t xml:space="preserve"> </w:t>
      </w:r>
      <w:r>
        <w:t>вместе,</w:t>
      </w:r>
      <w:r>
        <w:rPr>
          <w:spacing w:val="-2"/>
        </w:rPr>
        <w:t xml:space="preserve"> </w:t>
      </w:r>
      <w:r>
        <w:t>а</w:t>
      </w:r>
      <w:r>
        <w:rPr>
          <w:spacing w:val="-1"/>
        </w:rPr>
        <w:t xml:space="preserve"> </w:t>
      </w:r>
      <w:r>
        <w:t>также объединяться в малые группы в соответствии со своими интересами. На прилегающей к зданию детского</w:t>
      </w:r>
      <w:r w:rsidR="00D30713">
        <w:t xml:space="preserve"> </w:t>
      </w:r>
      <w:r>
        <w:t>сада</w:t>
      </w:r>
      <w:r>
        <w:rPr>
          <w:spacing w:val="-3"/>
        </w:rPr>
        <w:t xml:space="preserve"> </w:t>
      </w:r>
      <w:r>
        <w:t>территории</w:t>
      </w:r>
      <w:r>
        <w:rPr>
          <w:spacing w:val="-3"/>
        </w:rPr>
        <w:t xml:space="preserve"> </w:t>
      </w:r>
      <w:r>
        <w:t>также</w:t>
      </w:r>
      <w:r>
        <w:rPr>
          <w:spacing w:val="-3"/>
        </w:rPr>
        <w:t xml:space="preserve"> </w:t>
      </w:r>
      <w:r>
        <w:t>выделены</w:t>
      </w:r>
      <w:r>
        <w:rPr>
          <w:spacing w:val="-3"/>
        </w:rPr>
        <w:t xml:space="preserve"> </w:t>
      </w:r>
      <w:r>
        <w:t>зоны</w:t>
      </w:r>
      <w:r>
        <w:rPr>
          <w:spacing w:val="-3"/>
        </w:rPr>
        <w:t xml:space="preserve"> </w:t>
      </w:r>
      <w:r>
        <w:t>для</w:t>
      </w:r>
      <w:r>
        <w:rPr>
          <w:spacing w:val="-3"/>
        </w:rPr>
        <w:t xml:space="preserve"> </w:t>
      </w:r>
      <w:r>
        <w:t>общения</w:t>
      </w:r>
      <w:r>
        <w:rPr>
          <w:spacing w:val="-4"/>
        </w:rPr>
        <w:t xml:space="preserve"> </w:t>
      </w:r>
      <w:r>
        <w:t>и</w:t>
      </w:r>
      <w:r>
        <w:rPr>
          <w:spacing w:val="-3"/>
        </w:rPr>
        <w:t xml:space="preserve"> </w:t>
      </w:r>
      <w:r>
        <w:t>совместной</w:t>
      </w:r>
      <w:r>
        <w:rPr>
          <w:spacing w:val="-3"/>
        </w:rPr>
        <w:t xml:space="preserve"> </w:t>
      </w:r>
      <w:r>
        <w:t>деятельности</w:t>
      </w:r>
      <w:r>
        <w:rPr>
          <w:spacing w:val="-3"/>
        </w:rPr>
        <w:t xml:space="preserve"> </w:t>
      </w:r>
      <w:r>
        <w:t>больших</w:t>
      </w:r>
      <w:r>
        <w:rPr>
          <w:spacing w:val="-3"/>
        </w:rPr>
        <w:t xml:space="preserve"> </w:t>
      </w:r>
      <w:r>
        <w:t>и</w:t>
      </w:r>
      <w:r>
        <w:rPr>
          <w:spacing w:val="-4"/>
        </w:rPr>
        <w:t xml:space="preserve"> </w:t>
      </w:r>
      <w:r>
        <w:t>малых</w:t>
      </w:r>
      <w:r>
        <w:rPr>
          <w:spacing w:val="-3"/>
        </w:rPr>
        <w:t xml:space="preserve"> </w:t>
      </w:r>
      <w:r>
        <w:t>групп детей из разных возрастных групп и взрослых.</w:t>
      </w:r>
    </w:p>
    <w:p w14:paraId="04797329" w14:textId="77777777" w:rsidR="002B3F7A" w:rsidRDefault="001B3B8A" w:rsidP="00D30713">
      <w:pPr>
        <w:ind w:firstLine="720"/>
        <w:jc w:val="both"/>
      </w:pPr>
      <w:r>
        <w:t>В</w:t>
      </w:r>
      <w:r>
        <w:rPr>
          <w:spacing w:val="-4"/>
        </w:rPr>
        <w:t xml:space="preserve"> </w:t>
      </w:r>
      <w:r>
        <w:t>групповых</w:t>
      </w:r>
      <w:r>
        <w:rPr>
          <w:spacing w:val="-3"/>
        </w:rPr>
        <w:t xml:space="preserve"> </w:t>
      </w:r>
      <w:r>
        <w:t>и</w:t>
      </w:r>
      <w:r>
        <w:rPr>
          <w:spacing w:val="-3"/>
        </w:rPr>
        <w:t xml:space="preserve"> </w:t>
      </w:r>
      <w:r>
        <w:t>других</w:t>
      </w:r>
      <w:r>
        <w:rPr>
          <w:spacing w:val="-3"/>
        </w:rPr>
        <w:t xml:space="preserve"> </w:t>
      </w:r>
      <w:r>
        <w:t>помещениях</w:t>
      </w:r>
      <w:r>
        <w:rPr>
          <w:spacing w:val="-3"/>
        </w:rPr>
        <w:t xml:space="preserve"> </w:t>
      </w:r>
      <w:r>
        <w:t>достаточно</w:t>
      </w:r>
      <w:r>
        <w:rPr>
          <w:spacing w:val="-3"/>
        </w:rPr>
        <w:t xml:space="preserve"> </w:t>
      </w:r>
      <w:r>
        <w:t>пространства</w:t>
      </w:r>
      <w:r>
        <w:rPr>
          <w:spacing w:val="-3"/>
        </w:rPr>
        <w:t xml:space="preserve"> </w:t>
      </w:r>
      <w:r>
        <w:t>для</w:t>
      </w:r>
      <w:r>
        <w:rPr>
          <w:spacing w:val="-3"/>
        </w:rPr>
        <w:t xml:space="preserve"> </w:t>
      </w:r>
      <w:r>
        <w:t>свободного</w:t>
      </w:r>
      <w:r>
        <w:rPr>
          <w:spacing w:val="-5"/>
        </w:rPr>
        <w:t xml:space="preserve"> </w:t>
      </w:r>
      <w:r>
        <w:t>передвижения</w:t>
      </w:r>
      <w:r>
        <w:rPr>
          <w:spacing w:val="-4"/>
        </w:rPr>
        <w:t xml:space="preserve"> </w:t>
      </w:r>
      <w:r>
        <w:t>детей,</w:t>
      </w:r>
      <w:r>
        <w:rPr>
          <w:spacing w:val="-3"/>
        </w:rPr>
        <w:t xml:space="preserve"> </w:t>
      </w:r>
      <w:r>
        <w:t>а</w:t>
      </w:r>
      <w:r>
        <w:rPr>
          <w:spacing w:val="-3"/>
        </w:rPr>
        <w:t xml:space="preserve"> </w:t>
      </w:r>
      <w:r>
        <w:t>также выделены помещения и зоны для разных видов двигательной активности детей – бега, прыжков, лазания, метания и др.</w:t>
      </w:r>
    </w:p>
    <w:p w14:paraId="4243B0FB" w14:textId="77777777" w:rsidR="002B3F7A" w:rsidRDefault="001B3B8A" w:rsidP="00D30713">
      <w:pPr>
        <w:ind w:firstLine="720"/>
        <w:jc w:val="both"/>
      </w:pPr>
      <w:r>
        <w:t>В</w:t>
      </w:r>
      <w:r>
        <w:rPr>
          <w:spacing w:val="-5"/>
        </w:rPr>
        <w:t xml:space="preserve"> </w:t>
      </w:r>
      <w:r>
        <w:t>предметно-пространственной</w:t>
      </w:r>
      <w:r>
        <w:rPr>
          <w:spacing w:val="-4"/>
        </w:rPr>
        <w:t xml:space="preserve"> </w:t>
      </w:r>
      <w:r>
        <w:t>среде</w:t>
      </w:r>
      <w:r>
        <w:rPr>
          <w:spacing w:val="-4"/>
        </w:rPr>
        <w:t xml:space="preserve"> </w:t>
      </w:r>
      <w:r>
        <w:t>обеспечены</w:t>
      </w:r>
      <w:r>
        <w:rPr>
          <w:spacing w:val="-6"/>
        </w:rPr>
        <w:t xml:space="preserve"> </w:t>
      </w:r>
      <w:r>
        <w:t>условия</w:t>
      </w:r>
      <w:r>
        <w:rPr>
          <w:spacing w:val="-3"/>
        </w:rPr>
        <w:t xml:space="preserve"> </w:t>
      </w:r>
      <w:r>
        <w:t>для</w:t>
      </w:r>
      <w:r>
        <w:rPr>
          <w:spacing w:val="-4"/>
        </w:rPr>
        <w:t xml:space="preserve"> </w:t>
      </w:r>
      <w:r>
        <w:t>эмоционального</w:t>
      </w:r>
      <w:r>
        <w:rPr>
          <w:spacing w:val="-4"/>
        </w:rPr>
        <w:t xml:space="preserve"> </w:t>
      </w:r>
      <w:r>
        <w:t>благополучия</w:t>
      </w:r>
      <w:r>
        <w:rPr>
          <w:spacing w:val="-6"/>
        </w:rPr>
        <w:t xml:space="preserve"> </w:t>
      </w:r>
      <w:r>
        <w:t>детей</w:t>
      </w:r>
      <w:r>
        <w:rPr>
          <w:spacing w:val="-4"/>
        </w:rPr>
        <w:t xml:space="preserve"> </w:t>
      </w:r>
      <w:r>
        <w:t>и комфортного общения.</w:t>
      </w:r>
    </w:p>
    <w:p w14:paraId="39E952CB" w14:textId="77777777" w:rsidR="002B3F7A" w:rsidRDefault="001B3B8A" w:rsidP="00D30713">
      <w:pPr>
        <w:ind w:firstLine="720"/>
        <w:jc w:val="both"/>
      </w:pPr>
      <w:r>
        <w:t>В</w:t>
      </w:r>
      <w:r>
        <w:rPr>
          <w:spacing w:val="-4"/>
        </w:rPr>
        <w:t xml:space="preserve"> </w:t>
      </w:r>
      <w:r>
        <w:t>групповых</w:t>
      </w:r>
      <w:r>
        <w:rPr>
          <w:spacing w:val="-3"/>
        </w:rPr>
        <w:t xml:space="preserve"> </w:t>
      </w:r>
      <w:r>
        <w:t>помещениях</w:t>
      </w:r>
      <w:r>
        <w:rPr>
          <w:spacing w:val="-6"/>
        </w:rPr>
        <w:t xml:space="preserve"> </w:t>
      </w:r>
      <w:r>
        <w:t>и</w:t>
      </w:r>
      <w:r>
        <w:rPr>
          <w:spacing w:val="-3"/>
        </w:rPr>
        <w:t xml:space="preserve"> </w:t>
      </w:r>
      <w:r>
        <w:t>на</w:t>
      </w:r>
      <w:r>
        <w:rPr>
          <w:spacing w:val="-3"/>
        </w:rPr>
        <w:t xml:space="preserve"> </w:t>
      </w:r>
      <w:r>
        <w:t>прилегающей</w:t>
      </w:r>
      <w:r>
        <w:rPr>
          <w:spacing w:val="-3"/>
        </w:rPr>
        <w:t xml:space="preserve"> </w:t>
      </w:r>
      <w:r>
        <w:t>территории</w:t>
      </w:r>
      <w:r>
        <w:rPr>
          <w:spacing w:val="-3"/>
        </w:rPr>
        <w:t xml:space="preserve"> </w:t>
      </w:r>
      <w:r>
        <w:t>находятся</w:t>
      </w:r>
      <w:r>
        <w:rPr>
          <w:spacing w:val="-4"/>
        </w:rPr>
        <w:t xml:space="preserve"> </w:t>
      </w:r>
      <w:r>
        <w:t>оборудование,</w:t>
      </w:r>
      <w:r>
        <w:rPr>
          <w:spacing w:val="-3"/>
        </w:rPr>
        <w:t xml:space="preserve"> </w:t>
      </w:r>
      <w:r>
        <w:t>игрушки</w:t>
      </w:r>
      <w:r>
        <w:rPr>
          <w:spacing w:val="-3"/>
        </w:rPr>
        <w:t xml:space="preserve"> </w:t>
      </w:r>
      <w:r>
        <w:t>и</w:t>
      </w:r>
      <w:r>
        <w:rPr>
          <w:spacing w:val="-4"/>
        </w:rPr>
        <w:t xml:space="preserve"> </w:t>
      </w:r>
      <w:r>
        <w:t>материалы</w:t>
      </w:r>
      <w:r>
        <w:rPr>
          <w:spacing w:val="-3"/>
        </w:rPr>
        <w:t xml:space="preserve"> </w:t>
      </w:r>
      <w:r>
        <w:t>для разнообразных сюжетно-ролевых и дидактических игр, в том числе предметы-заместители.</w:t>
      </w:r>
    </w:p>
    <w:p w14:paraId="471A05C5" w14:textId="77777777" w:rsidR="002B3F7A" w:rsidRDefault="001B3B8A" w:rsidP="00D30713">
      <w:pPr>
        <w:ind w:firstLine="720"/>
        <w:jc w:val="both"/>
      </w:pPr>
      <w:r>
        <w:t>Для</w:t>
      </w:r>
      <w:r>
        <w:rPr>
          <w:spacing w:val="-5"/>
        </w:rPr>
        <w:t xml:space="preserve"> </w:t>
      </w:r>
      <w:r>
        <w:t>обеспечения</w:t>
      </w:r>
      <w:r>
        <w:rPr>
          <w:spacing w:val="-5"/>
        </w:rPr>
        <w:t xml:space="preserve"> </w:t>
      </w:r>
      <w:r>
        <w:t>условий</w:t>
      </w:r>
      <w:r>
        <w:rPr>
          <w:spacing w:val="-7"/>
        </w:rPr>
        <w:t xml:space="preserve"> </w:t>
      </w:r>
      <w:r>
        <w:t>познавательно-исследовательского</w:t>
      </w:r>
      <w:r>
        <w:rPr>
          <w:spacing w:val="-4"/>
        </w:rPr>
        <w:t xml:space="preserve"> </w:t>
      </w:r>
      <w:r>
        <w:t>развития</w:t>
      </w:r>
      <w:r>
        <w:rPr>
          <w:spacing w:val="-6"/>
        </w:rPr>
        <w:t xml:space="preserve"> </w:t>
      </w:r>
      <w:r>
        <w:t>детей</w:t>
      </w:r>
      <w:r>
        <w:rPr>
          <w:spacing w:val="-7"/>
        </w:rPr>
        <w:t xml:space="preserve"> </w:t>
      </w:r>
      <w:r>
        <w:t>выделены</w:t>
      </w:r>
      <w:r>
        <w:rPr>
          <w:spacing w:val="-4"/>
        </w:rPr>
        <w:t xml:space="preserve"> </w:t>
      </w:r>
      <w:r>
        <w:t>зоны,</w:t>
      </w:r>
      <w:r>
        <w:rPr>
          <w:spacing w:val="-4"/>
        </w:rPr>
        <w:t xml:space="preserve"> </w:t>
      </w:r>
      <w:r>
        <w:lastRenderedPageBreak/>
        <w:t>оснащенные оборудованием, приборами и материалами для разных видов познавательной деятельности детей.</w:t>
      </w:r>
    </w:p>
    <w:p w14:paraId="07AE57F9" w14:textId="340D430A" w:rsidR="002B3F7A" w:rsidRDefault="001B3B8A" w:rsidP="00E30C88">
      <w:pPr>
        <w:ind w:firstLine="720"/>
        <w:jc w:val="both"/>
      </w:pPr>
      <w:r>
        <w:t>В</w:t>
      </w:r>
      <w:r>
        <w:rPr>
          <w:spacing w:val="-5"/>
        </w:rPr>
        <w:t xml:space="preserve"> </w:t>
      </w:r>
      <w:r>
        <w:t>предметно-пространственной</w:t>
      </w:r>
      <w:r>
        <w:rPr>
          <w:spacing w:val="-4"/>
        </w:rPr>
        <w:t xml:space="preserve"> </w:t>
      </w:r>
      <w:r>
        <w:t>среде</w:t>
      </w:r>
      <w:r>
        <w:rPr>
          <w:spacing w:val="-4"/>
        </w:rPr>
        <w:t xml:space="preserve"> </w:t>
      </w:r>
      <w:r>
        <w:t>обеспечены</w:t>
      </w:r>
      <w:r>
        <w:rPr>
          <w:spacing w:val="-6"/>
        </w:rPr>
        <w:t xml:space="preserve"> </w:t>
      </w:r>
      <w:r>
        <w:t>условия</w:t>
      </w:r>
      <w:r>
        <w:rPr>
          <w:spacing w:val="-5"/>
        </w:rPr>
        <w:t xml:space="preserve"> </w:t>
      </w:r>
      <w:r>
        <w:t>для</w:t>
      </w:r>
      <w:r>
        <w:rPr>
          <w:spacing w:val="-4"/>
        </w:rPr>
        <w:t xml:space="preserve"> </w:t>
      </w:r>
      <w:r>
        <w:t>художественно-эстетического</w:t>
      </w:r>
      <w:r>
        <w:rPr>
          <w:spacing w:val="-7"/>
        </w:rPr>
        <w:t xml:space="preserve"> </w:t>
      </w:r>
      <w:r>
        <w:t>развития детей. Помещения и территория</w:t>
      </w:r>
      <w:r>
        <w:rPr>
          <w:spacing w:val="-1"/>
        </w:rPr>
        <w:t xml:space="preserve"> </w:t>
      </w:r>
      <w:r>
        <w:t>оформлены с</w:t>
      </w:r>
      <w:r>
        <w:rPr>
          <w:spacing w:val="-1"/>
        </w:rPr>
        <w:t xml:space="preserve"> </w:t>
      </w:r>
      <w:r>
        <w:t>художественным вкусом; выделены помещения и зоны, оснащенные оборудованием и материалами для изобразительной, музыкальной, театрализованной</w:t>
      </w:r>
      <w:r w:rsidR="00E30C88">
        <w:t xml:space="preserve"> </w:t>
      </w:r>
      <w:r>
        <w:t>деятельности</w:t>
      </w:r>
      <w:r>
        <w:rPr>
          <w:spacing w:val="-6"/>
        </w:rPr>
        <w:t xml:space="preserve"> </w:t>
      </w:r>
      <w:r>
        <w:rPr>
          <w:spacing w:val="-2"/>
        </w:rPr>
        <w:t>детей.</w:t>
      </w:r>
    </w:p>
    <w:p w14:paraId="12522CD3" w14:textId="3294CFDC" w:rsidR="002B3F7A" w:rsidRDefault="001B3B8A" w:rsidP="00E30C88">
      <w:pPr>
        <w:ind w:firstLine="720"/>
        <w:jc w:val="both"/>
      </w:pPr>
      <w:r>
        <w:t>В</w:t>
      </w:r>
      <w:r>
        <w:rPr>
          <w:spacing w:val="-6"/>
        </w:rPr>
        <w:t xml:space="preserve"> </w:t>
      </w:r>
      <w:r>
        <w:t>развивающей</w:t>
      </w:r>
      <w:r>
        <w:rPr>
          <w:spacing w:val="-5"/>
        </w:rPr>
        <w:t xml:space="preserve"> </w:t>
      </w:r>
      <w:r>
        <w:t>предметно-пространственной</w:t>
      </w:r>
      <w:r>
        <w:rPr>
          <w:spacing w:val="-5"/>
        </w:rPr>
        <w:t xml:space="preserve"> </w:t>
      </w:r>
      <w:r>
        <w:t>среде</w:t>
      </w:r>
      <w:r>
        <w:rPr>
          <w:spacing w:val="-5"/>
        </w:rPr>
        <w:t xml:space="preserve"> </w:t>
      </w:r>
      <w:r>
        <w:t>самостоятельная</w:t>
      </w:r>
      <w:r>
        <w:rPr>
          <w:spacing w:val="-8"/>
        </w:rPr>
        <w:t xml:space="preserve"> </w:t>
      </w:r>
      <w:r>
        <w:t>деятельность</w:t>
      </w:r>
      <w:r>
        <w:rPr>
          <w:spacing w:val="-5"/>
        </w:rPr>
        <w:t xml:space="preserve"> </w:t>
      </w:r>
      <w:r>
        <w:t>детей</w:t>
      </w:r>
      <w:r>
        <w:rPr>
          <w:spacing w:val="-5"/>
        </w:rPr>
        <w:t xml:space="preserve"> </w:t>
      </w:r>
      <w:r>
        <w:t>рассматривается как компонент образовательного процесса, так как самостоятельная деятельность как свободная</w:t>
      </w:r>
      <w:r w:rsidR="00E30C88">
        <w:t xml:space="preserve"> </w:t>
      </w:r>
      <w:r>
        <w:t>деятельность</w:t>
      </w:r>
      <w:r>
        <w:rPr>
          <w:spacing w:val="-4"/>
        </w:rPr>
        <w:t xml:space="preserve"> </w:t>
      </w:r>
      <w:r>
        <w:t>детей</w:t>
      </w:r>
      <w:r>
        <w:rPr>
          <w:spacing w:val="-4"/>
        </w:rPr>
        <w:t xml:space="preserve"> </w:t>
      </w:r>
      <w:r>
        <w:t>обусловливается</w:t>
      </w:r>
      <w:r>
        <w:rPr>
          <w:spacing w:val="-5"/>
        </w:rPr>
        <w:t xml:space="preserve"> </w:t>
      </w:r>
      <w:r>
        <w:t>в</w:t>
      </w:r>
      <w:r>
        <w:rPr>
          <w:spacing w:val="-5"/>
        </w:rPr>
        <w:t xml:space="preserve"> </w:t>
      </w:r>
      <w:r>
        <w:t>первую</w:t>
      </w:r>
      <w:r>
        <w:rPr>
          <w:spacing w:val="-4"/>
        </w:rPr>
        <w:t xml:space="preserve"> </w:t>
      </w:r>
      <w:r>
        <w:t>очередь</w:t>
      </w:r>
      <w:r>
        <w:rPr>
          <w:spacing w:val="-4"/>
        </w:rPr>
        <w:t xml:space="preserve"> </w:t>
      </w:r>
      <w:r>
        <w:t>развивающей</w:t>
      </w:r>
      <w:r>
        <w:rPr>
          <w:spacing w:val="-4"/>
        </w:rPr>
        <w:t xml:space="preserve"> </w:t>
      </w:r>
      <w:r>
        <w:t>предметно-пространственной</w:t>
      </w:r>
      <w:r>
        <w:rPr>
          <w:spacing w:val="-4"/>
        </w:rPr>
        <w:t xml:space="preserve"> </w:t>
      </w:r>
      <w:r>
        <w:t>средой. Среда организуется с учетом возможности для детей играть и заниматься отдельными подгруппами, по интересам, а пособия, игрушки располагаются так, чтобы не мешать свободному перемещению детей.</w:t>
      </w:r>
    </w:p>
    <w:p w14:paraId="758E4E20" w14:textId="77777777" w:rsidR="002B3F7A" w:rsidRDefault="001B3B8A" w:rsidP="00E30C88">
      <w:pPr>
        <w:ind w:firstLine="720"/>
        <w:jc w:val="both"/>
      </w:pPr>
      <w:r>
        <w:t>Основная задача педагога – создавать положительное состояние у детей, организовывать рациональный двигательный</w:t>
      </w:r>
      <w:r>
        <w:rPr>
          <w:spacing w:val="-5"/>
        </w:rPr>
        <w:t xml:space="preserve"> </w:t>
      </w:r>
      <w:r>
        <w:t>режим,</w:t>
      </w:r>
      <w:r>
        <w:rPr>
          <w:spacing w:val="-5"/>
        </w:rPr>
        <w:t xml:space="preserve"> </w:t>
      </w:r>
      <w:r>
        <w:t>предупреждать</w:t>
      </w:r>
      <w:r>
        <w:rPr>
          <w:spacing w:val="-8"/>
        </w:rPr>
        <w:t xml:space="preserve"> </w:t>
      </w:r>
      <w:r>
        <w:t>детское</w:t>
      </w:r>
      <w:r>
        <w:rPr>
          <w:spacing w:val="-5"/>
        </w:rPr>
        <w:t xml:space="preserve"> </w:t>
      </w:r>
      <w:r>
        <w:t>утомление</w:t>
      </w:r>
      <w:r>
        <w:rPr>
          <w:spacing w:val="-5"/>
        </w:rPr>
        <w:t xml:space="preserve"> </w:t>
      </w:r>
      <w:r>
        <w:t>разумным</w:t>
      </w:r>
      <w:r>
        <w:rPr>
          <w:spacing w:val="-5"/>
        </w:rPr>
        <w:t xml:space="preserve"> </w:t>
      </w:r>
      <w:r>
        <w:t>чередованием</w:t>
      </w:r>
      <w:r>
        <w:rPr>
          <w:spacing w:val="-5"/>
        </w:rPr>
        <w:t xml:space="preserve"> </w:t>
      </w:r>
      <w:r>
        <w:t>разнообразной</w:t>
      </w:r>
      <w:r>
        <w:rPr>
          <w:spacing w:val="-5"/>
        </w:rPr>
        <w:t xml:space="preserve"> </w:t>
      </w:r>
      <w:r>
        <w:t>активной деятельности и отдыха.</w:t>
      </w:r>
    </w:p>
    <w:p w14:paraId="6F5819A8" w14:textId="77777777" w:rsidR="002B3F7A" w:rsidRDefault="001B3B8A" w:rsidP="00E30C88">
      <w:pPr>
        <w:ind w:firstLine="720"/>
        <w:jc w:val="both"/>
      </w:pPr>
      <w:r>
        <w:t>Предусмотрено</w:t>
      </w:r>
      <w:r>
        <w:rPr>
          <w:spacing w:val="-4"/>
        </w:rPr>
        <w:t xml:space="preserve"> </w:t>
      </w:r>
      <w:r>
        <w:t>регулярное</w:t>
      </w:r>
      <w:r>
        <w:rPr>
          <w:spacing w:val="-4"/>
        </w:rPr>
        <w:t xml:space="preserve"> </w:t>
      </w:r>
      <w:r>
        <w:t>обновление</w:t>
      </w:r>
      <w:r>
        <w:rPr>
          <w:spacing w:val="-4"/>
        </w:rPr>
        <w:t xml:space="preserve"> </w:t>
      </w:r>
      <w:r>
        <w:t>элементов</w:t>
      </w:r>
      <w:r>
        <w:rPr>
          <w:spacing w:val="-8"/>
        </w:rPr>
        <w:t xml:space="preserve"> </w:t>
      </w:r>
      <w:r>
        <w:t>развивающей</w:t>
      </w:r>
      <w:r>
        <w:rPr>
          <w:spacing w:val="-4"/>
        </w:rPr>
        <w:t xml:space="preserve"> </w:t>
      </w:r>
      <w:r>
        <w:t>предметно-пространственной</w:t>
      </w:r>
      <w:r>
        <w:rPr>
          <w:spacing w:val="-7"/>
        </w:rPr>
        <w:t xml:space="preserve"> </w:t>
      </w:r>
      <w:r>
        <w:t>среды</w:t>
      </w:r>
      <w:r>
        <w:rPr>
          <w:spacing w:val="-6"/>
        </w:rPr>
        <w:t xml:space="preserve"> </w:t>
      </w:r>
      <w:r>
        <w:t>для организации самостоятельной деятельности детей (внесение атрибутов для игры, трафаретов для</w:t>
      </w:r>
    </w:p>
    <w:p w14:paraId="21DD41F0" w14:textId="77777777" w:rsidR="002B3F7A" w:rsidRDefault="001B3B8A" w:rsidP="00E30C88">
      <w:pPr>
        <w:ind w:firstLine="720"/>
        <w:jc w:val="both"/>
      </w:pPr>
      <w:r>
        <w:t>раскрашивания,</w:t>
      </w:r>
      <w:r>
        <w:rPr>
          <w:spacing w:val="-3"/>
        </w:rPr>
        <w:t xml:space="preserve"> </w:t>
      </w:r>
      <w:r>
        <w:t>размещение</w:t>
      </w:r>
      <w:r>
        <w:rPr>
          <w:spacing w:val="-3"/>
        </w:rPr>
        <w:t xml:space="preserve"> </w:t>
      </w:r>
      <w:r>
        <w:t>материалов</w:t>
      </w:r>
      <w:r>
        <w:rPr>
          <w:spacing w:val="-4"/>
        </w:rPr>
        <w:t xml:space="preserve"> </w:t>
      </w:r>
      <w:r>
        <w:t>для</w:t>
      </w:r>
      <w:r>
        <w:rPr>
          <w:spacing w:val="-3"/>
        </w:rPr>
        <w:t xml:space="preserve"> </w:t>
      </w:r>
      <w:r>
        <w:t>познавательной</w:t>
      </w:r>
      <w:r>
        <w:rPr>
          <w:spacing w:val="-3"/>
        </w:rPr>
        <w:t xml:space="preserve"> </w:t>
      </w:r>
      <w:r>
        <w:t>деятельности</w:t>
      </w:r>
      <w:r>
        <w:rPr>
          <w:spacing w:val="-4"/>
        </w:rPr>
        <w:t xml:space="preserve"> </w:t>
      </w:r>
      <w:r>
        <w:t>и</w:t>
      </w:r>
      <w:r>
        <w:rPr>
          <w:spacing w:val="-6"/>
        </w:rPr>
        <w:t xml:space="preserve"> </w:t>
      </w:r>
      <w:r>
        <w:t>др.),</w:t>
      </w:r>
      <w:r>
        <w:rPr>
          <w:spacing w:val="-6"/>
        </w:rPr>
        <w:t xml:space="preserve"> </w:t>
      </w:r>
      <w:r>
        <w:t>с</w:t>
      </w:r>
      <w:r>
        <w:rPr>
          <w:spacing w:val="-3"/>
        </w:rPr>
        <w:t xml:space="preserve"> </w:t>
      </w:r>
      <w:r>
        <w:t>учетом</w:t>
      </w:r>
      <w:r>
        <w:rPr>
          <w:spacing w:val="-4"/>
        </w:rPr>
        <w:t xml:space="preserve"> </w:t>
      </w:r>
      <w:r>
        <w:t>задач</w:t>
      </w:r>
      <w:r>
        <w:rPr>
          <w:spacing w:val="-3"/>
        </w:rPr>
        <w:t xml:space="preserve"> </w:t>
      </w:r>
      <w:r>
        <w:t>и направленности реализуемых проектов.</w:t>
      </w:r>
    </w:p>
    <w:p w14:paraId="40374A10" w14:textId="77777777" w:rsidR="002B3F7A" w:rsidRDefault="001B3B8A" w:rsidP="00E30C88">
      <w:pPr>
        <w:ind w:firstLine="720"/>
        <w:jc w:val="both"/>
      </w:pPr>
      <w:r>
        <w:t>Пространство</w:t>
      </w:r>
      <w:r>
        <w:rPr>
          <w:spacing w:val="-4"/>
        </w:rPr>
        <w:t xml:space="preserve"> </w:t>
      </w:r>
      <w:r>
        <w:t>группы</w:t>
      </w:r>
      <w:r>
        <w:rPr>
          <w:spacing w:val="-4"/>
        </w:rPr>
        <w:t xml:space="preserve"> </w:t>
      </w:r>
      <w:r>
        <w:t>дошкольного</w:t>
      </w:r>
      <w:r>
        <w:rPr>
          <w:spacing w:val="-4"/>
        </w:rPr>
        <w:t xml:space="preserve"> </w:t>
      </w:r>
      <w:r>
        <w:t>возраста</w:t>
      </w:r>
      <w:r>
        <w:rPr>
          <w:spacing w:val="-4"/>
        </w:rPr>
        <w:t xml:space="preserve"> </w:t>
      </w:r>
      <w:r>
        <w:t>разделено</w:t>
      </w:r>
      <w:r>
        <w:rPr>
          <w:spacing w:val="-4"/>
        </w:rPr>
        <w:t xml:space="preserve"> </w:t>
      </w:r>
      <w:r>
        <w:t>на</w:t>
      </w:r>
      <w:r>
        <w:rPr>
          <w:spacing w:val="-4"/>
        </w:rPr>
        <w:t xml:space="preserve"> </w:t>
      </w:r>
      <w:r>
        <w:t>Центры</w:t>
      </w:r>
      <w:r>
        <w:rPr>
          <w:spacing w:val="-4"/>
        </w:rPr>
        <w:t xml:space="preserve"> </w:t>
      </w:r>
      <w:r>
        <w:t>активности</w:t>
      </w:r>
      <w:r>
        <w:rPr>
          <w:spacing w:val="-5"/>
        </w:rPr>
        <w:t xml:space="preserve"> </w:t>
      </w:r>
      <w:r>
        <w:t>с</w:t>
      </w:r>
      <w:r>
        <w:rPr>
          <w:spacing w:val="-4"/>
        </w:rPr>
        <w:t xml:space="preserve"> </w:t>
      </w:r>
      <w:r>
        <w:t>помощью</w:t>
      </w:r>
      <w:r>
        <w:rPr>
          <w:spacing w:val="-4"/>
        </w:rPr>
        <w:t xml:space="preserve"> </w:t>
      </w:r>
      <w:r>
        <w:t>невысоких устойчивых и прочных шкафов (полок).</w:t>
      </w:r>
    </w:p>
    <w:p w14:paraId="2421124B" w14:textId="77777777" w:rsidR="002B3F7A" w:rsidRDefault="001B3B8A" w:rsidP="00E30C88">
      <w:pPr>
        <w:ind w:firstLine="720"/>
        <w:jc w:val="both"/>
      </w:pPr>
      <w:r>
        <w:t>При</w:t>
      </w:r>
      <w:r>
        <w:rPr>
          <w:spacing w:val="-4"/>
        </w:rPr>
        <w:t xml:space="preserve"> </w:t>
      </w:r>
      <w:r>
        <w:t>необходимости</w:t>
      </w:r>
      <w:r>
        <w:rPr>
          <w:spacing w:val="-4"/>
        </w:rPr>
        <w:t xml:space="preserve"> </w:t>
      </w:r>
      <w:r>
        <w:t>изменения</w:t>
      </w:r>
      <w:r>
        <w:rPr>
          <w:spacing w:val="-6"/>
        </w:rPr>
        <w:t xml:space="preserve"> </w:t>
      </w:r>
      <w:r>
        <w:t>или</w:t>
      </w:r>
      <w:r>
        <w:rPr>
          <w:spacing w:val="-5"/>
        </w:rPr>
        <w:t xml:space="preserve"> </w:t>
      </w:r>
      <w:r>
        <w:t>расширения</w:t>
      </w:r>
      <w:r>
        <w:rPr>
          <w:spacing w:val="-5"/>
        </w:rPr>
        <w:t xml:space="preserve"> </w:t>
      </w:r>
      <w:r>
        <w:t>пространства</w:t>
      </w:r>
      <w:r>
        <w:rPr>
          <w:spacing w:val="-4"/>
        </w:rPr>
        <w:t xml:space="preserve"> </w:t>
      </w:r>
      <w:r>
        <w:t>отдельных</w:t>
      </w:r>
      <w:r>
        <w:rPr>
          <w:spacing w:val="-4"/>
        </w:rPr>
        <w:t xml:space="preserve"> </w:t>
      </w:r>
      <w:r>
        <w:t>центров</w:t>
      </w:r>
      <w:r>
        <w:rPr>
          <w:spacing w:val="-5"/>
        </w:rPr>
        <w:t xml:space="preserve"> </w:t>
      </w:r>
      <w:r>
        <w:t>активности</w:t>
      </w:r>
      <w:r>
        <w:rPr>
          <w:spacing w:val="-5"/>
        </w:rPr>
        <w:t xml:space="preserve"> </w:t>
      </w:r>
      <w:r>
        <w:t>(например,</w:t>
      </w:r>
      <w:r>
        <w:rPr>
          <w:spacing w:val="-4"/>
        </w:rPr>
        <w:t xml:space="preserve"> </w:t>
      </w:r>
      <w:r>
        <w:t xml:space="preserve">для организации проектной деятельности детей) мобильность достигается за счет разнообразных маркеров </w:t>
      </w:r>
      <w:r>
        <w:rPr>
          <w:spacing w:val="-2"/>
        </w:rPr>
        <w:t>пространства.</w:t>
      </w:r>
    </w:p>
    <w:p w14:paraId="39E67869" w14:textId="4AEC109E" w:rsidR="002B3F7A" w:rsidRDefault="001B3B8A" w:rsidP="00E30C88">
      <w:pPr>
        <w:ind w:firstLine="720"/>
        <w:jc w:val="both"/>
      </w:pPr>
      <w:r>
        <w:t>Для</w:t>
      </w:r>
      <w:r>
        <w:rPr>
          <w:spacing w:val="-10"/>
        </w:rPr>
        <w:t xml:space="preserve"> </w:t>
      </w:r>
      <w:r>
        <w:t>размещения</w:t>
      </w:r>
      <w:r>
        <w:rPr>
          <w:spacing w:val="-8"/>
        </w:rPr>
        <w:t xml:space="preserve"> </w:t>
      </w:r>
      <w:r>
        <w:t>материалов,</w:t>
      </w:r>
      <w:r>
        <w:rPr>
          <w:spacing w:val="-7"/>
        </w:rPr>
        <w:t xml:space="preserve"> </w:t>
      </w:r>
      <w:r>
        <w:t>предназначенных</w:t>
      </w:r>
      <w:r>
        <w:rPr>
          <w:spacing w:val="-7"/>
        </w:rPr>
        <w:t xml:space="preserve"> </w:t>
      </w:r>
      <w:r>
        <w:t>для</w:t>
      </w:r>
      <w:r>
        <w:rPr>
          <w:spacing w:val="-8"/>
        </w:rPr>
        <w:t xml:space="preserve"> </w:t>
      </w:r>
      <w:r>
        <w:t>активной</w:t>
      </w:r>
      <w:r>
        <w:rPr>
          <w:spacing w:val="-8"/>
        </w:rPr>
        <w:t xml:space="preserve"> </w:t>
      </w:r>
      <w:r>
        <w:t>детской</w:t>
      </w:r>
      <w:r>
        <w:rPr>
          <w:spacing w:val="-7"/>
        </w:rPr>
        <w:t xml:space="preserve"> </w:t>
      </w:r>
      <w:r>
        <w:t>деятельности,</w:t>
      </w:r>
      <w:r>
        <w:rPr>
          <w:spacing w:val="-6"/>
        </w:rPr>
        <w:t xml:space="preserve"> </w:t>
      </w:r>
      <w:r>
        <w:rPr>
          <w:spacing w:val="-2"/>
        </w:rPr>
        <w:t>открытые</w:t>
      </w:r>
      <w:r w:rsidR="00E30C88">
        <w:t xml:space="preserve"> </w:t>
      </w:r>
      <w:r>
        <w:t>пластмассовые</w:t>
      </w:r>
      <w:r>
        <w:rPr>
          <w:spacing w:val="-5"/>
        </w:rPr>
        <w:t xml:space="preserve"> </w:t>
      </w:r>
      <w:r>
        <w:t>коробки,</w:t>
      </w:r>
      <w:r>
        <w:rPr>
          <w:spacing w:val="-5"/>
        </w:rPr>
        <w:t xml:space="preserve"> </w:t>
      </w:r>
      <w:r>
        <w:t>корзины,</w:t>
      </w:r>
      <w:r>
        <w:rPr>
          <w:spacing w:val="-3"/>
        </w:rPr>
        <w:t xml:space="preserve"> </w:t>
      </w:r>
      <w:r>
        <w:t>банки</w:t>
      </w:r>
      <w:r>
        <w:rPr>
          <w:spacing w:val="-3"/>
        </w:rPr>
        <w:t xml:space="preserve"> </w:t>
      </w:r>
      <w:r>
        <w:t>в</w:t>
      </w:r>
      <w:r>
        <w:rPr>
          <w:spacing w:val="-5"/>
        </w:rPr>
        <w:t xml:space="preserve"> </w:t>
      </w:r>
      <w:r>
        <w:t>достаточном</w:t>
      </w:r>
      <w:r>
        <w:rPr>
          <w:spacing w:val="-4"/>
        </w:rPr>
        <w:t xml:space="preserve"> </w:t>
      </w:r>
      <w:r>
        <w:t>количестве</w:t>
      </w:r>
      <w:r>
        <w:rPr>
          <w:spacing w:val="-3"/>
        </w:rPr>
        <w:t xml:space="preserve"> </w:t>
      </w:r>
      <w:r>
        <w:t>(в</w:t>
      </w:r>
      <w:r>
        <w:rPr>
          <w:spacing w:val="-4"/>
        </w:rPr>
        <w:t xml:space="preserve"> </w:t>
      </w:r>
      <w:r>
        <w:t>разных</w:t>
      </w:r>
      <w:r>
        <w:rPr>
          <w:spacing w:val="-5"/>
        </w:rPr>
        <w:t xml:space="preserve"> </w:t>
      </w:r>
      <w:r>
        <w:t>центрах).</w:t>
      </w:r>
      <w:r>
        <w:rPr>
          <w:spacing w:val="-3"/>
        </w:rPr>
        <w:t xml:space="preserve"> </w:t>
      </w:r>
      <w:r>
        <w:t>Коробки -</w:t>
      </w:r>
      <w:r>
        <w:rPr>
          <w:spacing w:val="-6"/>
        </w:rPr>
        <w:t xml:space="preserve"> </w:t>
      </w:r>
      <w:r>
        <w:t>легкие, вместительные</w:t>
      </w:r>
      <w:r>
        <w:rPr>
          <w:spacing w:val="-1"/>
        </w:rPr>
        <w:t xml:space="preserve"> </w:t>
      </w:r>
      <w:r>
        <w:t>и</w:t>
      </w:r>
      <w:r>
        <w:rPr>
          <w:spacing w:val="-1"/>
        </w:rPr>
        <w:t xml:space="preserve"> </w:t>
      </w:r>
      <w:r>
        <w:t>располагаются</w:t>
      </w:r>
      <w:r>
        <w:rPr>
          <w:spacing w:val="-2"/>
        </w:rPr>
        <w:t xml:space="preserve"> </w:t>
      </w:r>
      <w:r>
        <w:t>на</w:t>
      </w:r>
      <w:r>
        <w:rPr>
          <w:spacing w:val="-1"/>
        </w:rPr>
        <w:t xml:space="preserve"> </w:t>
      </w:r>
      <w:r>
        <w:t>полках</w:t>
      </w:r>
      <w:r>
        <w:rPr>
          <w:spacing w:val="-1"/>
        </w:rPr>
        <w:t xml:space="preserve"> </w:t>
      </w:r>
      <w:r>
        <w:t>таким</w:t>
      </w:r>
      <w:r>
        <w:rPr>
          <w:spacing w:val="-2"/>
        </w:rPr>
        <w:t xml:space="preserve"> </w:t>
      </w:r>
      <w:r>
        <w:t>образом,</w:t>
      </w:r>
      <w:r>
        <w:rPr>
          <w:spacing w:val="-1"/>
        </w:rPr>
        <w:t xml:space="preserve"> </w:t>
      </w:r>
      <w:r>
        <w:t>чтобы</w:t>
      </w:r>
      <w:r>
        <w:rPr>
          <w:spacing w:val="-1"/>
        </w:rPr>
        <w:t xml:space="preserve"> </w:t>
      </w:r>
      <w:r>
        <w:t>ими</w:t>
      </w:r>
      <w:r>
        <w:rPr>
          <w:spacing w:val="-1"/>
        </w:rPr>
        <w:t xml:space="preserve"> </w:t>
      </w:r>
      <w:r>
        <w:t>было</w:t>
      </w:r>
      <w:r>
        <w:rPr>
          <w:spacing w:val="-3"/>
        </w:rPr>
        <w:t xml:space="preserve"> </w:t>
      </w:r>
      <w:r>
        <w:t>легко</w:t>
      </w:r>
      <w:r>
        <w:rPr>
          <w:spacing w:val="-1"/>
        </w:rPr>
        <w:t xml:space="preserve"> </w:t>
      </w:r>
      <w:r>
        <w:t>и</w:t>
      </w:r>
      <w:r>
        <w:rPr>
          <w:spacing w:val="-1"/>
        </w:rPr>
        <w:t xml:space="preserve"> </w:t>
      </w:r>
      <w:r>
        <w:t>удобно</w:t>
      </w:r>
      <w:r>
        <w:rPr>
          <w:spacing w:val="-1"/>
        </w:rPr>
        <w:t xml:space="preserve"> </w:t>
      </w:r>
      <w:r>
        <w:t>пользоваться. Коробки систематизированы и снабжены необходимыми надписями и символами.</w:t>
      </w:r>
    </w:p>
    <w:p w14:paraId="59A6224B" w14:textId="77777777" w:rsidR="002B3F7A" w:rsidRDefault="001B3B8A" w:rsidP="00E30C88">
      <w:pPr>
        <w:ind w:firstLine="720"/>
        <w:jc w:val="both"/>
      </w:pPr>
      <w:r>
        <w:t>В</w:t>
      </w:r>
      <w:r>
        <w:rPr>
          <w:spacing w:val="-6"/>
        </w:rPr>
        <w:t xml:space="preserve"> </w:t>
      </w:r>
      <w:r>
        <w:t>групповых</w:t>
      </w:r>
      <w:r>
        <w:rPr>
          <w:spacing w:val="-5"/>
        </w:rPr>
        <w:t xml:space="preserve"> </w:t>
      </w:r>
      <w:r>
        <w:t>соблюдаются</w:t>
      </w:r>
      <w:r>
        <w:rPr>
          <w:spacing w:val="-6"/>
        </w:rPr>
        <w:t xml:space="preserve"> </w:t>
      </w:r>
      <w:r>
        <w:t>дидактические</w:t>
      </w:r>
      <w:r>
        <w:rPr>
          <w:spacing w:val="-7"/>
        </w:rPr>
        <w:t xml:space="preserve"> </w:t>
      </w:r>
      <w:r>
        <w:t>правила</w:t>
      </w:r>
      <w:r>
        <w:rPr>
          <w:spacing w:val="-7"/>
        </w:rPr>
        <w:t xml:space="preserve"> </w:t>
      </w:r>
      <w:r>
        <w:t>организации</w:t>
      </w:r>
      <w:r>
        <w:rPr>
          <w:spacing w:val="-5"/>
        </w:rPr>
        <w:t xml:space="preserve"> </w:t>
      </w:r>
      <w:r>
        <w:t>развивающей</w:t>
      </w:r>
      <w:r>
        <w:rPr>
          <w:spacing w:val="-5"/>
        </w:rPr>
        <w:t xml:space="preserve"> </w:t>
      </w:r>
      <w:r>
        <w:t>среды. Дидактические правила организации развивающей среды:</w:t>
      </w:r>
    </w:p>
    <w:p w14:paraId="557E8264" w14:textId="77777777" w:rsidR="002B3F7A" w:rsidRDefault="001B3B8A" w:rsidP="00E30C88">
      <w:pPr>
        <w:ind w:firstLine="720"/>
        <w:jc w:val="both"/>
      </w:pPr>
      <w:r>
        <w:t>Центры</w:t>
      </w:r>
      <w:r>
        <w:rPr>
          <w:spacing w:val="-4"/>
        </w:rPr>
        <w:t xml:space="preserve"> </w:t>
      </w:r>
      <w:r>
        <w:t>активности</w:t>
      </w:r>
      <w:r>
        <w:rPr>
          <w:spacing w:val="-5"/>
        </w:rPr>
        <w:t xml:space="preserve"> </w:t>
      </w:r>
      <w:r>
        <w:t>-</w:t>
      </w:r>
      <w:r>
        <w:rPr>
          <w:spacing w:val="-7"/>
        </w:rPr>
        <w:t xml:space="preserve"> </w:t>
      </w:r>
      <w:r>
        <w:t>четко</w:t>
      </w:r>
      <w:r>
        <w:rPr>
          <w:spacing w:val="-3"/>
        </w:rPr>
        <w:t xml:space="preserve"> </w:t>
      </w:r>
      <w:r>
        <w:rPr>
          <w:spacing w:val="-2"/>
        </w:rPr>
        <w:t>выделены.</w:t>
      </w:r>
    </w:p>
    <w:p w14:paraId="715D2CC9" w14:textId="77777777" w:rsidR="002B3F7A" w:rsidRDefault="001B3B8A" w:rsidP="00E30C88">
      <w:pPr>
        <w:ind w:firstLine="720"/>
        <w:jc w:val="both"/>
      </w:pPr>
      <w:r>
        <w:t>Материалы</w:t>
      </w:r>
      <w:r>
        <w:rPr>
          <w:spacing w:val="-8"/>
        </w:rPr>
        <w:t xml:space="preserve"> </w:t>
      </w:r>
      <w:r>
        <w:t>сгруппированы</w:t>
      </w:r>
      <w:r>
        <w:rPr>
          <w:spacing w:val="-6"/>
        </w:rPr>
        <w:t xml:space="preserve"> </w:t>
      </w:r>
      <w:r>
        <w:t>логически</w:t>
      </w:r>
      <w:r>
        <w:rPr>
          <w:spacing w:val="-5"/>
        </w:rPr>
        <w:t xml:space="preserve"> </w:t>
      </w:r>
      <w:r>
        <w:t>и</w:t>
      </w:r>
      <w:r>
        <w:rPr>
          <w:spacing w:val="-7"/>
        </w:rPr>
        <w:t xml:space="preserve"> </w:t>
      </w:r>
      <w:r>
        <w:t>находятся</w:t>
      </w:r>
      <w:r>
        <w:rPr>
          <w:spacing w:val="-9"/>
        </w:rPr>
        <w:t xml:space="preserve"> </w:t>
      </w:r>
      <w:r>
        <w:t>в</w:t>
      </w:r>
      <w:r>
        <w:rPr>
          <w:spacing w:val="-7"/>
        </w:rPr>
        <w:t xml:space="preserve"> </w:t>
      </w:r>
      <w:r>
        <w:t>соответствующих</w:t>
      </w:r>
      <w:r>
        <w:rPr>
          <w:spacing w:val="-6"/>
        </w:rPr>
        <w:t xml:space="preserve"> </w:t>
      </w:r>
      <w:r>
        <w:t>центрах</w:t>
      </w:r>
      <w:r>
        <w:rPr>
          <w:spacing w:val="-5"/>
        </w:rPr>
        <w:t xml:space="preserve"> </w:t>
      </w:r>
      <w:r>
        <w:rPr>
          <w:spacing w:val="-2"/>
        </w:rPr>
        <w:t>активности.</w:t>
      </w:r>
    </w:p>
    <w:p w14:paraId="1E8C21E5" w14:textId="77777777" w:rsidR="002B3F7A" w:rsidRDefault="001B3B8A" w:rsidP="00E30C88">
      <w:pPr>
        <w:ind w:firstLine="720"/>
        <w:jc w:val="both"/>
      </w:pPr>
      <w:r>
        <w:t>Все</w:t>
      </w:r>
      <w:r>
        <w:rPr>
          <w:spacing w:val="-2"/>
        </w:rPr>
        <w:t xml:space="preserve"> </w:t>
      </w:r>
      <w:r>
        <w:t>материалы</w:t>
      </w:r>
      <w:r>
        <w:rPr>
          <w:spacing w:val="-4"/>
        </w:rPr>
        <w:t xml:space="preserve"> </w:t>
      </w:r>
      <w:r>
        <w:t>для</w:t>
      </w:r>
      <w:r>
        <w:rPr>
          <w:spacing w:val="-2"/>
        </w:rPr>
        <w:t xml:space="preserve"> </w:t>
      </w:r>
      <w:r>
        <w:t>игр</w:t>
      </w:r>
      <w:r>
        <w:rPr>
          <w:spacing w:val="-1"/>
        </w:rPr>
        <w:t xml:space="preserve"> </w:t>
      </w:r>
      <w:r>
        <w:t>и</w:t>
      </w:r>
      <w:r>
        <w:rPr>
          <w:spacing w:val="-5"/>
        </w:rPr>
        <w:t xml:space="preserve"> </w:t>
      </w:r>
      <w:r>
        <w:t>занятий</w:t>
      </w:r>
      <w:r>
        <w:rPr>
          <w:spacing w:val="-3"/>
        </w:rPr>
        <w:t xml:space="preserve"> </w:t>
      </w:r>
      <w:r>
        <w:t>хранятся</w:t>
      </w:r>
      <w:r>
        <w:rPr>
          <w:spacing w:val="-3"/>
        </w:rPr>
        <w:t xml:space="preserve"> </w:t>
      </w:r>
      <w:r>
        <w:t>на</w:t>
      </w:r>
      <w:r>
        <w:rPr>
          <w:spacing w:val="-2"/>
        </w:rPr>
        <w:t xml:space="preserve"> </w:t>
      </w:r>
      <w:r>
        <w:t>доступной</w:t>
      </w:r>
      <w:r>
        <w:rPr>
          <w:spacing w:val="-2"/>
        </w:rPr>
        <w:t xml:space="preserve"> </w:t>
      </w:r>
      <w:r>
        <w:t>детям</w:t>
      </w:r>
      <w:r>
        <w:rPr>
          <w:spacing w:val="-2"/>
        </w:rPr>
        <w:t xml:space="preserve"> </w:t>
      </w:r>
      <w:r>
        <w:t>высоте,</w:t>
      </w:r>
      <w:r>
        <w:rPr>
          <w:spacing w:val="-2"/>
        </w:rPr>
        <w:t xml:space="preserve"> </w:t>
      </w:r>
      <w:r>
        <w:t>в</w:t>
      </w:r>
      <w:r>
        <w:rPr>
          <w:spacing w:val="-3"/>
        </w:rPr>
        <w:t xml:space="preserve"> </w:t>
      </w:r>
      <w:r>
        <w:t>понятном</w:t>
      </w:r>
      <w:r>
        <w:rPr>
          <w:spacing w:val="-2"/>
        </w:rPr>
        <w:t xml:space="preserve"> </w:t>
      </w:r>
      <w:r>
        <w:t>им</w:t>
      </w:r>
      <w:r>
        <w:rPr>
          <w:spacing w:val="-2"/>
        </w:rPr>
        <w:t xml:space="preserve"> </w:t>
      </w:r>
      <w:r>
        <w:t>порядке.</w:t>
      </w:r>
      <w:r>
        <w:rPr>
          <w:spacing w:val="-2"/>
        </w:rPr>
        <w:t xml:space="preserve"> </w:t>
      </w:r>
      <w:r>
        <w:t>Центры активности и материалы помечены ярлыками и снабжены четкими надписями.</w:t>
      </w:r>
    </w:p>
    <w:p w14:paraId="00FCFFDF" w14:textId="77777777" w:rsidR="002B3F7A" w:rsidRDefault="001B3B8A" w:rsidP="00E30C88">
      <w:pPr>
        <w:ind w:firstLine="720"/>
        <w:jc w:val="both"/>
      </w:pPr>
      <w:r>
        <w:t>Мебель</w:t>
      </w:r>
      <w:r>
        <w:rPr>
          <w:spacing w:val="-3"/>
        </w:rPr>
        <w:t xml:space="preserve"> </w:t>
      </w:r>
      <w:r>
        <w:t>и</w:t>
      </w:r>
      <w:r>
        <w:rPr>
          <w:spacing w:val="-3"/>
        </w:rPr>
        <w:t xml:space="preserve"> </w:t>
      </w:r>
      <w:r>
        <w:t>оборудование</w:t>
      </w:r>
      <w:r>
        <w:rPr>
          <w:spacing w:val="-3"/>
        </w:rPr>
        <w:t xml:space="preserve"> </w:t>
      </w:r>
      <w:r>
        <w:t>в</w:t>
      </w:r>
      <w:r>
        <w:rPr>
          <w:spacing w:val="-6"/>
        </w:rPr>
        <w:t xml:space="preserve"> </w:t>
      </w:r>
      <w:r>
        <w:t>группе</w:t>
      </w:r>
      <w:r>
        <w:rPr>
          <w:spacing w:val="-3"/>
        </w:rPr>
        <w:t xml:space="preserve"> </w:t>
      </w:r>
      <w:r>
        <w:t>и</w:t>
      </w:r>
      <w:r>
        <w:rPr>
          <w:spacing w:val="-3"/>
        </w:rPr>
        <w:t xml:space="preserve"> </w:t>
      </w:r>
      <w:r>
        <w:t>на</w:t>
      </w:r>
      <w:r>
        <w:rPr>
          <w:spacing w:val="-3"/>
        </w:rPr>
        <w:t xml:space="preserve"> </w:t>
      </w:r>
      <w:r>
        <w:t>участке</w:t>
      </w:r>
      <w:r>
        <w:rPr>
          <w:spacing w:val="-3"/>
        </w:rPr>
        <w:t xml:space="preserve"> </w:t>
      </w:r>
      <w:r>
        <w:t>расположены</w:t>
      </w:r>
      <w:r>
        <w:rPr>
          <w:spacing w:val="-3"/>
        </w:rPr>
        <w:t xml:space="preserve"> </w:t>
      </w:r>
      <w:r>
        <w:t>таким</w:t>
      </w:r>
      <w:r>
        <w:rPr>
          <w:spacing w:val="-4"/>
        </w:rPr>
        <w:t xml:space="preserve"> </w:t>
      </w:r>
      <w:r>
        <w:t>образом,</w:t>
      </w:r>
      <w:r>
        <w:rPr>
          <w:spacing w:val="-5"/>
        </w:rPr>
        <w:t xml:space="preserve"> </w:t>
      </w:r>
      <w:r>
        <w:t>чтобы</w:t>
      </w:r>
      <w:r>
        <w:rPr>
          <w:spacing w:val="-3"/>
        </w:rPr>
        <w:t xml:space="preserve"> </w:t>
      </w:r>
      <w:r>
        <w:t>обеспечить</w:t>
      </w:r>
      <w:r>
        <w:rPr>
          <w:spacing w:val="-5"/>
        </w:rPr>
        <w:t xml:space="preserve"> </w:t>
      </w:r>
      <w:r>
        <w:t>безопасность передвижения детей.</w:t>
      </w:r>
    </w:p>
    <w:p w14:paraId="04F0D1E7" w14:textId="77777777" w:rsidR="002B3F7A" w:rsidRDefault="001B3B8A" w:rsidP="00E30C88">
      <w:pPr>
        <w:ind w:firstLine="720"/>
        <w:jc w:val="both"/>
      </w:pPr>
      <w:r>
        <w:t>Места</w:t>
      </w:r>
      <w:r>
        <w:rPr>
          <w:spacing w:val="-5"/>
        </w:rPr>
        <w:t xml:space="preserve"> </w:t>
      </w:r>
      <w:r>
        <w:t>для</w:t>
      </w:r>
      <w:r>
        <w:rPr>
          <w:spacing w:val="-3"/>
        </w:rPr>
        <w:t xml:space="preserve"> </w:t>
      </w:r>
      <w:r>
        <w:t>спокойных</w:t>
      </w:r>
      <w:r>
        <w:rPr>
          <w:spacing w:val="-5"/>
        </w:rPr>
        <w:t xml:space="preserve"> </w:t>
      </w:r>
      <w:r>
        <w:t>и</w:t>
      </w:r>
      <w:r>
        <w:rPr>
          <w:spacing w:val="-3"/>
        </w:rPr>
        <w:t xml:space="preserve"> </w:t>
      </w:r>
      <w:r>
        <w:t>шумных</w:t>
      </w:r>
      <w:r>
        <w:rPr>
          <w:spacing w:val="-3"/>
        </w:rPr>
        <w:t xml:space="preserve"> </w:t>
      </w:r>
      <w:r>
        <w:t>игр</w:t>
      </w:r>
      <w:r>
        <w:rPr>
          <w:spacing w:val="-3"/>
        </w:rPr>
        <w:t xml:space="preserve"> </w:t>
      </w:r>
      <w:r>
        <w:t>разделены</w:t>
      </w:r>
      <w:r>
        <w:rPr>
          <w:spacing w:val="-3"/>
        </w:rPr>
        <w:t xml:space="preserve"> </w:t>
      </w:r>
      <w:r>
        <w:t>таким</w:t>
      </w:r>
      <w:r>
        <w:rPr>
          <w:spacing w:val="-4"/>
        </w:rPr>
        <w:t xml:space="preserve"> </w:t>
      </w:r>
      <w:r>
        <w:t>образом,</w:t>
      </w:r>
      <w:r>
        <w:rPr>
          <w:spacing w:val="-3"/>
        </w:rPr>
        <w:t xml:space="preserve"> </w:t>
      </w:r>
      <w:r>
        <w:t>чтобы</w:t>
      </w:r>
      <w:r>
        <w:rPr>
          <w:spacing w:val="-3"/>
        </w:rPr>
        <w:t xml:space="preserve"> </w:t>
      </w:r>
      <w:r>
        <w:t>дети</w:t>
      </w:r>
      <w:r>
        <w:rPr>
          <w:spacing w:val="-3"/>
        </w:rPr>
        <w:t xml:space="preserve"> </w:t>
      </w:r>
      <w:r>
        <w:t>не мешали</w:t>
      </w:r>
      <w:r>
        <w:rPr>
          <w:spacing w:val="-3"/>
        </w:rPr>
        <w:t xml:space="preserve"> </w:t>
      </w:r>
      <w:r>
        <w:t>друг</w:t>
      </w:r>
      <w:r>
        <w:rPr>
          <w:spacing w:val="-3"/>
        </w:rPr>
        <w:t xml:space="preserve"> </w:t>
      </w:r>
      <w:r>
        <w:t>другу,</w:t>
      </w:r>
      <w:r>
        <w:rPr>
          <w:spacing w:val="-3"/>
        </w:rPr>
        <w:t xml:space="preserve"> </w:t>
      </w:r>
      <w:r>
        <w:t>поскольку шум отрицательно влияет на уровень тревожности, креативность и способность концентрироваться.</w:t>
      </w:r>
    </w:p>
    <w:p w14:paraId="19356293" w14:textId="77777777" w:rsidR="002B3F7A" w:rsidRDefault="001B3B8A">
      <w:pPr>
        <w:spacing w:before="64"/>
        <w:ind w:left="113"/>
      </w:pPr>
      <w:r>
        <w:t>В</w:t>
      </w:r>
      <w:r>
        <w:rPr>
          <w:spacing w:val="-5"/>
        </w:rPr>
        <w:t xml:space="preserve"> </w:t>
      </w:r>
      <w:r>
        <w:t>группе</w:t>
      </w:r>
      <w:r>
        <w:rPr>
          <w:spacing w:val="-3"/>
        </w:rPr>
        <w:t xml:space="preserve"> </w:t>
      </w:r>
      <w:r>
        <w:t>есть</w:t>
      </w:r>
      <w:r>
        <w:rPr>
          <w:spacing w:val="-3"/>
        </w:rPr>
        <w:t xml:space="preserve"> </w:t>
      </w:r>
      <w:r>
        <w:t>места,</w:t>
      </w:r>
      <w:r>
        <w:rPr>
          <w:spacing w:val="-3"/>
        </w:rPr>
        <w:t xml:space="preserve"> </w:t>
      </w:r>
      <w:r>
        <w:t>где</w:t>
      </w:r>
      <w:r>
        <w:rPr>
          <w:spacing w:val="-3"/>
        </w:rPr>
        <w:t xml:space="preserve"> </w:t>
      </w:r>
      <w:r>
        <w:t>дети</w:t>
      </w:r>
      <w:r>
        <w:rPr>
          <w:spacing w:val="-3"/>
        </w:rPr>
        <w:t xml:space="preserve"> </w:t>
      </w:r>
      <w:r>
        <w:t>хранят</w:t>
      </w:r>
      <w:r>
        <w:rPr>
          <w:spacing w:val="-3"/>
        </w:rPr>
        <w:t xml:space="preserve"> </w:t>
      </w:r>
      <w:r>
        <w:t>личные</w:t>
      </w:r>
      <w:r>
        <w:rPr>
          <w:spacing w:val="-5"/>
        </w:rPr>
        <w:t xml:space="preserve"> </w:t>
      </w:r>
      <w:r>
        <w:rPr>
          <w:spacing w:val="-2"/>
        </w:rPr>
        <w:t>вещи.</w:t>
      </w:r>
    </w:p>
    <w:p w14:paraId="30135597" w14:textId="77777777" w:rsidR="002B3F7A" w:rsidRDefault="001B3B8A">
      <w:pPr>
        <w:spacing w:before="1"/>
        <w:ind w:left="113"/>
      </w:pPr>
      <w:r>
        <w:t>Детские</w:t>
      </w:r>
      <w:r>
        <w:rPr>
          <w:spacing w:val="-2"/>
        </w:rPr>
        <w:t xml:space="preserve"> </w:t>
      </w:r>
      <w:r>
        <w:t>работы</w:t>
      </w:r>
      <w:r>
        <w:rPr>
          <w:spacing w:val="-2"/>
        </w:rPr>
        <w:t xml:space="preserve"> </w:t>
      </w:r>
      <w:r>
        <w:t>и</w:t>
      </w:r>
      <w:r>
        <w:rPr>
          <w:spacing w:val="-2"/>
        </w:rPr>
        <w:t xml:space="preserve"> </w:t>
      </w:r>
      <w:r>
        <w:t>необходимые</w:t>
      </w:r>
      <w:r>
        <w:rPr>
          <w:spacing w:val="-2"/>
        </w:rPr>
        <w:t xml:space="preserve"> </w:t>
      </w:r>
      <w:r>
        <w:t>выставляются</w:t>
      </w:r>
      <w:r>
        <w:rPr>
          <w:spacing w:val="-3"/>
        </w:rPr>
        <w:t xml:space="preserve"> </w:t>
      </w:r>
      <w:r>
        <w:t>на</w:t>
      </w:r>
      <w:r>
        <w:rPr>
          <w:spacing w:val="-5"/>
        </w:rPr>
        <w:t xml:space="preserve"> </w:t>
      </w:r>
      <w:r>
        <w:t>уровне,</w:t>
      </w:r>
      <w:r>
        <w:rPr>
          <w:spacing w:val="-2"/>
        </w:rPr>
        <w:t xml:space="preserve"> </w:t>
      </w:r>
      <w:r>
        <w:t>удобном</w:t>
      </w:r>
      <w:r>
        <w:rPr>
          <w:spacing w:val="-3"/>
        </w:rPr>
        <w:t xml:space="preserve"> </w:t>
      </w:r>
      <w:r>
        <w:t>детям</w:t>
      </w:r>
      <w:r>
        <w:rPr>
          <w:spacing w:val="-5"/>
        </w:rPr>
        <w:t xml:space="preserve"> </w:t>
      </w:r>
      <w:r>
        <w:t>для</w:t>
      </w:r>
      <w:r>
        <w:rPr>
          <w:spacing w:val="-5"/>
        </w:rPr>
        <w:t xml:space="preserve"> </w:t>
      </w:r>
      <w:r>
        <w:t>рассматривания</w:t>
      </w:r>
      <w:r>
        <w:rPr>
          <w:spacing w:val="-3"/>
        </w:rPr>
        <w:t xml:space="preserve"> </w:t>
      </w:r>
      <w:r>
        <w:t>и</w:t>
      </w:r>
      <w:r>
        <w:rPr>
          <w:spacing w:val="-2"/>
        </w:rPr>
        <w:t xml:space="preserve"> </w:t>
      </w:r>
      <w:r>
        <w:t xml:space="preserve">обмена </w:t>
      </w:r>
      <w:r>
        <w:rPr>
          <w:spacing w:val="-2"/>
        </w:rPr>
        <w:t>мнениями.</w:t>
      </w:r>
    </w:p>
    <w:p w14:paraId="70C75C2E" w14:textId="5C01F563" w:rsidR="002B3F7A" w:rsidRDefault="001B3B8A">
      <w:pPr>
        <w:ind w:left="113"/>
      </w:pPr>
      <w:r>
        <w:t>Содержательной</w:t>
      </w:r>
      <w:r>
        <w:rPr>
          <w:spacing w:val="-6"/>
        </w:rPr>
        <w:t xml:space="preserve"> </w:t>
      </w:r>
      <w:r>
        <w:t>характеристикой</w:t>
      </w:r>
      <w:r>
        <w:rPr>
          <w:spacing w:val="-5"/>
        </w:rPr>
        <w:t xml:space="preserve"> </w:t>
      </w:r>
      <w:r>
        <w:t>образовательного</w:t>
      </w:r>
      <w:r>
        <w:rPr>
          <w:spacing w:val="-5"/>
        </w:rPr>
        <w:t xml:space="preserve"> </w:t>
      </w:r>
      <w:r>
        <w:t>процесса</w:t>
      </w:r>
      <w:r>
        <w:rPr>
          <w:spacing w:val="-2"/>
        </w:rPr>
        <w:t xml:space="preserve"> </w:t>
      </w:r>
      <w:r>
        <w:t>–</w:t>
      </w:r>
      <w:r>
        <w:rPr>
          <w:spacing w:val="-8"/>
        </w:rPr>
        <w:t xml:space="preserve"> </w:t>
      </w:r>
      <w:r>
        <w:t>свободной</w:t>
      </w:r>
      <w:r>
        <w:rPr>
          <w:spacing w:val="-8"/>
        </w:rPr>
        <w:t xml:space="preserve"> </w:t>
      </w:r>
      <w:r>
        <w:t>самостоятельной</w:t>
      </w:r>
      <w:r>
        <w:rPr>
          <w:spacing w:val="-6"/>
        </w:rPr>
        <w:t xml:space="preserve"> </w:t>
      </w:r>
      <w:r>
        <w:t>деятельности детей в развивающей предметно-пространственной среде М</w:t>
      </w:r>
      <w:r w:rsidR="00401171">
        <w:t>Б</w:t>
      </w:r>
      <w:r>
        <w:t>ДОУ является:</w:t>
      </w:r>
    </w:p>
    <w:p w14:paraId="2B283C7F" w14:textId="77777777" w:rsidR="002B3F7A" w:rsidRDefault="001B3B8A">
      <w:pPr>
        <w:ind w:left="113" w:right="4365"/>
      </w:pPr>
      <w:r>
        <w:t>действия</w:t>
      </w:r>
      <w:r>
        <w:rPr>
          <w:spacing w:val="-9"/>
        </w:rPr>
        <w:t xml:space="preserve"> </w:t>
      </w:r>
      <w:r>
        <w:t>ребенка</w:t>
      </w:r>
      <w:r>
        <w:rPr>
          <w:spacing w:val="-7"/>
        </w:rPr>
        <w:t xml:space="preserve"> </w:t>
      </w:r>
      <w:r>
        <w:t>в</w:t>
      </w:r>
      <w:r>
        <w:rPr>
          <w:spacing w:val="-8"/>
        </w:rPr>
        <w:t xml:space="preserve"> </w:t>
      </w:r>
      <w:r>
        <w:t>разнообразной</w:t>
      </w:r>
      <w:r>
        <w:rPr>
          <w:spacing w:val="-8"/>
        </w:rPr>
        <w:t xml:space="preserve"> </w:t>
      </w:r>
      <w:r>
        <w:t>предметной</w:t>
      </w:r>
      <w:r>
        <w:rPr>
          <w:spacing w:val="-7"/>
        </w:rPr>
        <w:t xml:space="preserve"> </w:t>
      </w:r>
      <w:r>
        <w:t>среде; предоставление ребенку выбора дел по интересам;</w:t>
      </w:r>
    </w:p>
    <w:p w14:paraId="41A5A609" w14:textId="77777777" w:rsidR="002B3F7A" w:rsidRDefault="001B3B8A">
      <w:pPr>
        <w:ind w:left="113"/>
      </w:pPr>
      <w:r>
        <w:t>индивидуальные</w:t>
      </w:r>
      <w:r>
        <w:rPr>
          <w:spacing w:val="-8"/>
        </w:rPr>
        <w:t xml:space="preserve"> </w:t>
      </w:r>
      <w:r>
        <w:t>действия</w:t>
      </w:r>
      <w:r>
        <w:rPr>
          <w:spacing w:val="-8"/>
        </w:rPr>
        <w:t xml:space="preserve"> </w:t>
      </w:r>
      <w:r>
        <w:t>ребенка</w:t>
      </w:r>
      <w:r>
        <w:rPr>
          <w:spacing w:val="-6"/>
        </w:rPr>
        <w:t xml:space="preserve"> </w:t>
      </w:r>
      <w:r>
        <w:t>во</w:t>
      </w:r>
      <w:r>
        <w:rPr>
          <w:spacing w:val="-6"/>
        </w:rPr>
        <w:t xml:space="preserve"> </w:t>
      </w:r>
      <w:r>
        <w:t>взаимодействии</w:t>
      </w:r>
      <w:r>
        <w:rPr>
          <w:spacing w:val="-7"/>
        </w:rPr>
        <w:t xml:space="preserve"> </w:t>
      </w:r>
      <w:r>
        <w:t>со</w:t>
      </w:r>
      <w:r>
        <w:rPr>
          <w:spacing w:val="-5"/>
        </w:rPr>
        <w:t xml:space="preserve"> </w:t>
      </w:r>
      <w:r>
        <w:rPr>
          <w:spacing w:val="-2"/>
        </w:rPr>
        <w:t>сверстниками;</w:t>
      </w:r>
    </w:p>
    <w:p w14:paraId="0ADF6F34" w14:textId="77777777" w:rsidR="002B3F7A" w:rsidRDefault="001B3B8A">
      <w:pPr>
        <w:spacing w:before="1"/>
        <w:ind w:left="113" w:right="1019"/>
      </w:pPr>
      <w:r>
        <w:t>воспроизведение</w:t>
      </w:r>
      <w:r>
        <w:rPr>
          <w:spacing w:val="-3"/>
        </w:rPr>
        <w:t xml:space="preserve"> </w:t>
      </w:r>
      <w:r>
        <w:t>ребенком</w:t>
      </w:r>
      <w:r>
        <w:rPr>
          <w:spacing w:val="-3"/>
        </w:rPr>
        <w:t xml:space="preserve"> </w:t>
      </w:r>
      <w:r>
        <w:t>показанных</w:t>
      </w:r>
      <w:r>
        <w:rPr>
          <w:spacing w:val="-5"/>
        </w:rPr>
        <w:t xml:space="preserve"> </w:t>
      </w:r>
      <w:r>
        <w:t>ему</w:t>
      </w:r>
      <w:r>
        <w:rPr>
          <w:spacing w:val="-6"/>
        </w:rPr>
        <w:t xml:space="preserve"> </w:t>
      </w:r>
      <w:r>
        <w:t>взрослым</w:t>
      </w:r>
      <w:r>
        <w:rPr>
          <w:spacing w:val="-3"/>
        </w:rPr>
        <w:t xml:space="preserve"> </w:t>
      </w:r>
      <w:r>
        <w:t>практических</w:t>
      </w:r>
      <w:r>
        <w:rPr>
          <w:spacing w:val="-6"/>
        </w:rPr>
        <w:t xml:space="preserve"> </w:t>
      </w:r>
      <w:r>
        <w:t>способов</w:t>
      </w:r>
      <w:r>
        <w:rPr>
          <w:spacing w:val="-4"/>
        </w:rPr>
        <w:t xml:space="preserve"> </w:t>
      </w:r>
      <w:r>
        <w:t>и</w:t>
      </w:r>
      <w:r>
        <w:rPr>
          <w:spacing w:val="-3"/>
        </w:rPr>
        <w:t xml:space="preserve"> </w:t>
      </w:r>
      <w:r>
        <w:t>приемов</w:t>
      </w:r>
      <w:r>
        <w:rPr>
          <w:spacing w:val="-4"/>
        </w:rPr>
        <w:t xml:space="preserve"> </w:t>
      </w:r>
      <w:r>
        <w:t>работы</w:t>
      </w:r>
      <w:r>
        <w:rPr>
          <w:spacing w:val="-6"/>
        </w:rPr>
        <w:t xml:space="preserve"> </w:t>
      </w:r>
      <w:r>
        <w:t>с материалами и оборудованием.</w:t>
      </w:r>
    </w:p>
    <w:p w14:paraId="38B9DFC1" w14:textId="77777777" w:rsidR="002B3F7A" w:rsidRDefault="001B3B8A">
      <w:pPr>
        <w:spacing w:after="3" w:line="251" w:lineRule="exact"/>
        <w:ind w:left="113"/>
      </w:pPr>
      <w:r>
        <w:t>Направленность</w:t>
      </w:r>
      <w:r>
        <w:rPr>
          <w:spacing w:val="-10"/>
        </w:rPr>
        <w:t xml:space="preserve"> </w:t>
      </w:r>
      <w:r>
        <w:t>центров</w:t>
      </w:r>
      <w:r>
        <w:rPr>
          <w:spacing w:val="-14"/>
        </w:rPr>
        <w:t xml:space="preserve"> </w:t>
      </w:r>
      <w:r>
        <w:t>на</w:t>
      </w:r>
      <w:r>
        <w:rPr>
          <w:spacing w:val="-9"/>
        </w:rPr>
        <w:t xml:space="preserve"> </w:t>
      </w:r>
      <w:r>
        <w:t>совместную,</w:t>
      </w:r>
      <w:r>
        <w:rPr>
          <w:spacing w:val="-10"/>
        </w:rPr>
        <w:t xml:space="preserve"> </w:t>
      </w:r>
      <w:r>
        <w:t>индивидуальную</w:t>
      </w:r>
      <w:r>
        <w:rPr>
          <w:spacing w:val="-9"/>
        </w:rPr>
        <w:t xml:space="preserve"> </w:t>
      </w:r>
      <w:r>
        <w:t>деятельность</w:t>
      </w:r>
      <w:r>
        <w:rPr>
          <w:spacing w:val="-12"/>
        </w:rPr>
        <w:t xml:space="preserve"> </w:t>
      </w:r>
      <w:r>
        <w:rPr>
          <w:spacing w:val="-2"/>
        </w:rPr>
        <w:t>детей</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7362"/>
      </w:tblGrid>
      <w:tr w:rsidR="002B3F7A" w14:paraId="0F15E95F" w14:textId="77777777">
        <w:trPr>
          <w:trHeight w:val="251"/>
        </w:trPr>
        <w:tc>
          <w:tcPr>
            <w:tcW w:w="2573" w:type="dxa"/>
          </w:tcPr>
          <w:p w14:paraId="4DC9BBFD" w14:textId="77777777" w:rsidR="002B3F7A" w:rsidRDefault="001B3B8A">
            <w:pPr>
              <w:pStyle w:val="TableParagraph"/>
              <w:spacing w:line="232" w:lineRule="exact"/>
            </w:pPr>
            <w:r>
              <w:t>Центр</w:t>
            </w:r>
            <w:r>
              <w:rPr>
                <w:spacing w:val="-2"/>
              </w:rPr>
              <w:t xml:space="preserve"> активности</w:t>
            </w:r>
          </w:p>
        </w:tc>
        <w:tc>
          <w:tcPr>
            <w:tcW w:w="7362" w:type="dxa"/>
          </w:tcPr>
          <w:p w14:paraId="4F3DC0AF" w14:textId="77777777" w:rsidR="002B3F7A" w:rsidRDefault="001B3B8A">
            <w:pPr>
              <w:pStyle w:val="TableParagraph"/>
              <w:spacing w:line="232" w:lineRule="exact"/>
              <w:ind w:left="108"/>
            </w:pPr>
            <w:r>
              <w:t>Направленность</w:t>
            </w:r>
            <w:r>
              <w:rPr>
                <w:spacing w:val="-13"/>
              </w:rPr>
              <w:t xml:space="preserve"> </w:t>
            </w:r>
            <w:r>
              <w:t>материалов</w:t>
            </w:r>
            <w:r>
              <w:rPr>
                <w:spacing w:val="-13"/>
              </w:rPr>
              <w:t xml:space="preserve"> </w:t>
            </w:r>
            <w:r>
              <w:rPr>
                <w:spacing w:val="-5"/>
              </w:rPr>
              <w:t>на</w:t>
            </w:r>
          </w:p>
        </w:tc>
      </w:tr>
      <w:tr w:rsidR="002B3F7A" w14:paraId="4AEC86BB" w14:textId="77777777">
        <w:trPr>
          <w:trHeight w:val="2532"/>
        </w:trPr>
        <w:tc>
          <w:tcPr>
            <w:tcW w:w="2573" w:type="dxa"/>
          </w:tcPr>
          <w:p w14:paraId="56A69549" w14:textId="77777777" w:rsidR="002B3F7A" w:rsidRDefault="001B3B8A">
            <w:pPr>
              <w:pStyle w:val="TableParagraph"/>
            </w:pPr>
            <w:r>
              <w:t>Центр</w:t>
            </w:r>
            <w:r>
              <w:rPr>
                <w:spacing w:val="-14"/>
              </w:rPr>
              <w:t xml:space="preserve"> </w:t>
            </w:r>
            <w:r>
              <w:t xml:space="preserve">зарождающейся </w:t>
            </w:r>
            <w:r>
              <w:rPr>
                <w:spacing w:val="-2"/>
              </w:rPr>
              <w:t>грамотности</w:t>
            </w:r>
          </w:p>
          <w:p w14:paraId="4FB9FF10" w14:textId="77777777" w:rsidR="002B3F7A" w:rsidRDefault="001B3B8A">
            <w:pPr>
              <w:pStyle w:val="TableParagraph"/>
            </w:pPr>
            <w:r>
              <w:t>Центр</w:t>
            </w:r>
            <w:r>
              <w:rPr>
                <w:spacing w:val="-4"/>
              </w:rPr>
              <w:t xml:space="preserve"> </w:t>
            </w:r>
            <w:r>
              <w:rPr>
                <w:spacing w:val="-2"/>
              </w:rPr>
              <w:t>книги</w:t>
            </w:r>
          </w:p>
        </w:tc>
        <w:tc>
          <w:tcPr>
            <w:tcW w:w="7362" w:type="dxa"/>
          </w:tcPr>
          <w:p w14:paraId="2D7AF815" w14:textId="77777777" w:rsidR="002B3F7A" w:rsidRDefault="001B3B8A">
            <w:pPr>
              <w:pStyle w:val="TableParagraph"/>
              <w:numPr>
                <w:ilvl w:val="0"/>
                <w:numId w:val="26"/>
              </w:numPr>
              <w:tabs>
                <w:tab w:val="left" w:pos="234"/>
              </w:tabs>
              <w:ind w:right="808" w:firstLine="0"/>
            </w:pPr>
            <w:r>
              <w:t>побуждение</w:t>
            </w:r>
            <w:r>
              <w:rPr>
                <w:spacing w:val="-5"/>
              </w:rPr>
              <w:t xml:space="preserve"> </w:t>
            </w:r>
            <w:r>
              <w:t>детей</w:t>
            </w:r>
            <w:r>
              <w:rPr>
                <w:spacing w:val="-5"/>
              </w:rPr>
              <w:t xml:space="preserve"> </w:t>
            </w:r>
            <w:r>
              <w:t>к</w:t>
            </w:r>
            <w:r>
              <w:rPr>
                <w:spacing w:val="-5"/>
              </w:rPr>
              <w:t xml:space="preserve"> </w:t>
            </w:r>
            <w:r>
              <w:t>участию</w:t>
            </w:r>
            <w:r>
              <w:rPr>
                <w:spacing w:val="-5"/>
              </w:rPr>
              <w:t xml:space="preserve"> </w:t>
            </w:r>
            <w:r>
              <w:t>в</w:t>
            </w:r>
            <w:r>
              <w:rPr>
                <w:spacing w:val="-6"/>
              </w:rPr>
              <w:t xml:space="preserve"> </w:t>
            </w:r>
            <w:r>
              <w:t>беседах,</w:t>
            </w:r>
            <w:r>
              <w:rPr>
                <w:spacing w:val="-5"/>
              </w:rPr>
              <w:t xml:space="preserve"> </w:t>
            </w:r>
            <w:r>
              <w:t>рассказыванию</w:t>
            </w:r>
            <w:r>
              <w:rPr>
                <w:spacing w:val="-5"/>
              </w:rPr>
              <w:t xml:space="preserve"> </w:t>
            </w:r>
            <w:r>
              <w:t>историй</w:t>
            </w:r>
            <w:r>
              <w:rPr>
                <w:spacing w:val="-5"/>
              </w:rPr>
              <w:t xml:space="preserve"> </w:t>
            </w:r>
            <w:r>
              <w:t>из собственного опыта и т. п.</w:t>
            </w:r>
          </w:p>
          <w:p w14:paraId="618C0D5A" w14:textId="77777777" w:rsidR="002B3F7A" w:rsidRDefault="001B3B8A">
            <w:pPr>
              <w:pStyle w:val="TableParagraph"/>
              <w:numPr>
                <w:ilvl w:val="0"/>
                <w:numId w:val="26"/>
              </w:numPr>
              <w:tabs>
                <w:tab w:val="left" w:pos="232"/>
              </w:tabs>
              <w:ind w:left="232" w:hanging="124"/>
            </w:pPr>
            <w:r>
              <w:t>развитие</w:t>
            </w:r>
            <w:r>
              <w:rPr>
                <w:spacing w:val="-6"/>
              </w:rPr>
              <w:t xml:space="preserve"> </w:t>
            </w:r>
            <w:r>
              <w:t>диалогической</w:t>
            </w:r>
            <w:r>
              <w:rPr>
                <w:spacing w:val="-8"/>
              </w:rPr>
              <w:t xml:space="preserve"> </w:t>
            </w:r>
            <w:r>
              <w:t>и</w:t>
            </w:r>
            <w:r>
              <w:rPr>
                <w:spacing w:val="-6"/>
              </w:rPr>
              <w:t xml:space="preserve"> </w:t>
            </w:r>
            <w:r>
              <w:t>связной</w:t>
            </w:r>
            <w:r>
              <w:rPr>
                <w:spacing w:val="-6"/>
              </w:rPr>
              <w:t xml:space="preserve"> </w:t>
            </w:r>
            <w:r>
              <w:rPr>
                <w:spacing w:val="-4"/>
              </w:rPr>
              <w:t>речи;</w:t>
            </w:r>
          </w:p>
          <w:p w14:paraId="54E919B9" w14:textId="77777777" w:rsidR="002B3F7A" w:rsidRDefault="001B3B8A">
            <w:pPr>
              <w:pStyle w:val="TableParagraph"/>
              <w:numPr>
                <w:ilvl w:val="0"/>
                <w:numId w:val="26"/>
              </w:numPr>
              <w:tabs>
                <w:tab w:val="left" w:pos="232"/>
              </w:tabs>
              <w:ind w:right="1747" w:firstLine="0"/>
            </w:pPr>
            <w:r>
              <w:t>обогащение</w:t>
            </w:r>
            <w:r>
              <w:rPr>
                <w:spacing w:val="-7"/>
              </w:rPr>
              <w:t xml:space="preserve"> </w:t>
            </w:r>
            <w:r>
              <w:t>словаря,</w:t>
            </w:r>
            <w:r>
              <w:rPr>
                <w:spacing w:val="-7"/>
              </w:rPr>
              <w:t xml:space="preserve"> </w:t>
            </w:r>
            <w:r>
              <w:t>пониманию</w:t>
            </w:r>
            <w:r>
              <w:rPr>
                <w:spacing w:val="-7"/>
              </w:rPr>
              <w:t xml:space="preserve"> </w:t>
            </w:r>
            <w:r>
              <w:t>смысла</w:t>
            </w:r>
            <w:r>
              <w:rPr>
                <w:spacing w:val="-8"/>
              </w:rPr>
              <w:t xml:space="preserve"> </w:t>
            </w:r>
            <w:r>
              <w:t>слов,</w:t>
            </w:r>
            <w:r>
              <w:rPr>
                <w:spacing w:val="-7"/>
              </w:rPr>
              <w:t xml:space="preserve"> </w:t>
            </w:r>
            <w:r>
              <w:t xml:space="preserve">освоению </w:t>
            </w:r>
            <w:r>
              <w:rPr>
                <w:spacing w:val="-2"/>
              </w:rPr>
              <w:t>словообразования;</w:t>
            </w:r>
          </w:p>
          <w:p w14:paraId="0D8CBADB" w14:textId="77777777" w:rsidR="002B3F7A" w:rsidRDefault="001B3B8A">
            <w:pPr>
              <w:pStyle w:val="TableParagraph"/>
              <w:numPr>
                <w:ilvl w:val="0"/>
                <w:numId w:val="26"/>
              </w:numPr>
              <w:tabs>
                <w:tab w:val="left" w:pos="232"/>
              </w:tabs>
              <w:spacing w:before="1" w:line="252" w:lineRule="exact"/>
              <w:ind w:left="232" w:hanging="124"/>
            </w:pPr>
            <w:r>
              <w:t>развитие</w:t>
            </w:r>
            <w:r>
              <w:rPr>
                <w:spacing w:val="-6"/>
              </w:rPr>
              <w:t xml:space="preserve"> </w:t>
            </w:r>
            <w:r>
              <w:t>звуковой</w:t>
            </w:r>
            <w:r>
              <w:rPr>
                <w:spacing w:val="-6"/>
              </w:rPr>
              <w:t xml:space="preserve"> </w:t>
            </w:r>
            <w:r>
              <w:t>культуры</w:t>
            </w:r>
            <w:r>
              <w:rPr>
                <w:spacing w:val="-6"/>
              </w:rPr>
              <w:t xml:space="preserve"> </w:t>
            </w:r>
            <w:r>
              <w:rPr>
                <w:spacing w:val="-4"/>
              </w:rPr>
              <w:t>речи;</w:t>
            </w:r>
          </w:p>
          <w:p w14:paraId="6AE92591" w14:textId="77777777" w:rsidR="002B3F7A" w:rsidRDefault="001B3B8A">
            <w:pPr>
              <w:pStyle w:val="TableParagraph"/>
              <w:numPr>
                <w:ilvl w:val="0"/>
                <w:numId w:val="26"/>
              </w:numPr>
              <w:tabs>
                <w:tab w:val="left" w:pos="232"/>
              </w:tabs>
              <w:ind w:right="629" w:firstLine="0"/>
            </w:pPr>
            <w:r>
              <w:t>развитие</w:t>
            </w:r>
            <w:r>
              <w:rPr>
                <w:spacing w:val="-6"/>
              </w:rPr>
              <w:t xml:space="preserve"> </w:t>
            </w:r>
            <w:r>
              <w:t>опыта</w:t>
            </w:r>
            <w:r>
              <w:rPr>
                <w:spacing w:val="-6"/>
              </w:rPr>
              <w:t xml:space="preserve"> </w:t>
            </w:r>
            <w:r>
              <w:t>слухового</w:t>
            </w:r>
            <w:r>
              <w:rPr>
                <w:spacing w:val="-6"/>
              </w:rPr>
              <w:t xml:space="preserve"> </w:t>
            </w:r>
            <w:r>
              <w:t>восприятия</w:t>
            </w:r>
            <w:r>
              <w:rPr>
                <w:spacing w:val="-7"/>
              </w:rPr>
              <w:t xml:space="preserve"> </w:t>
            </w:r>
            <w:r>
              <w:t>речи,</w:t>
            </w:r>
            <w:r>
              <w:rPr>
                <w:spacing w:val="-6"/>
              </w:rPr>
              <w:t xml:space="preserve"> </w:t>
            </w:r>
            <w:r>
              <w:t>слушания</w:t>
            </w:r>
            <w:r>
              <w:rPr>
                <w:spacing w:val="-7"/>
              </w:rPr>
              <w:t xml:space="preserve"> </w:t>
            </w:r>
            <w:r>
              <w:t xml:space="preserve">литературных </w:t>
            </w:r>
            <w:r>
              <w:rPr>
                <w:spacing w:val="-2"/>
              </w:rPr>
              <w:t>текстов;</w:t>
            </w:r>
          </w:p>
          <w:p w14:paraId="0D532CDB" w14:textId="77777777" w:rsidR="002B3F7A" w:rsidRDefault="001B3B8A">
            <w:pPr>
              <w:pStyle w:val="TableParagraph"/>
              <w:numPr>
                <w:ilvl w:val="0"/>
                <w:numId w:val="26"/>
              </w:numPr>
              <w:tabs>
                <w:tab w:val="left" w:pos="232"/>
              </w:tabs>
              <w:spacing w:line="252" w:lineRule="exact"/>
              <w:ind w:right="607" w:firstLine="0"/>
            </w:pPr>
            <w:r>
              <w:t>развитие</w:t>
            </w:r>
            <w:r>
              <w:rPr>
                <w:spacing w:val="-4"/>
              </w:rPr>
              <w:t xml:space="preserve"> </w:t>
            </w:r>
            <w:r>
              <w:t>интереса</w:t>
            </w:r>
            <w:r>
              <w:rPr>
                <w:spacing w:val="-6"/>
              </w:rPr>
              <w:t xml:space="preserve"> </w:t>
            </w:r>
            <w:r>
              <w:t>к</w:t>
            </w:r>
            <w:r>
              <w:rPr>
                <w:spacing w:val="-4"/>
              </w:rPr>
              <w:t xml:space="preserve"> </w:t>
            </w:r>
            <w:r>
              <w:t>грамотности</w:t>
            </w:r>
            <w:r>
              <w:rPr>
                <w:spacing w:val="-5"/>
              </w:rPr>
              <w:t xml:space="preserve"> </w:t>
            </w:r>
            <w:r>
              <w:t>и</w:t>
            </w:r>
            <w:r>
              <w:rPr>
                <w:spacing w:val="-4"/>
              </w:rPr>
              <w:t xml:space="preserve"> </w:t>
            </w:r>
            <w:r>
              <w:t>письму,</w:t>
            </w:r>
            <w:r>
              <w:rPr>
                <w:spacing w:val="-4"/>
              </w:rPr>
              <w:t xml:space="preserve"> </w:t>
            </w:r>
            <w:r>
              <w:t>подготовке</w:t>
            </w:r>
            <w:r>
              <w:rPr>
                <w:spacing w:val="-4"/>
              </w:rPr>
              <w:t xml:space="preserve"> </w:t>
            </w:r>
            <w:r>
              <w:t>к</w:t>
            </w:r>
            <w:r>
              <w:rPr>
                <w:spacing w:val="-3"/>
              </w:rPr>
              <w:t xml:space="preserve"> </w:t>
            </w:r>
            <w:r>
              <w:t>обучению</w:t>
            </w:r>
            <w:r>
              <w:rPr>
                <w:spacing w:val="-4"/>
              </w:rPr>
              <w:t xml:space="preserve"> </w:t>
            </w:r>
            <w:r>
              <w:t xml:space="preserve">в </w:t>
            </w:r>
            <w:r>
              <w:rPr>
                <w:spacing w:val="-2"/>
              </w:rPr>
              <w:t>школе.</w:t>
            </w:r>
          </w:p>
        </w:tc>
      </w:tr>
      <w:tr w:rsidR="002B3F7A" w14:paraId="5CA24B8F" w14:textId="77777777">
        <w:trPr>
          <w:trHeight w:val="2529"/>
        </w:trPr>
        <w:tc>
          <w:tcPr>
            <w:tcW w:w="2573" w:type="dxa"/>
          </w:tcPr>
          <w:p w14:paraId="6EF97E1C" w14:textId="77777777" w:rsidR="002B3F7A" w:rsidRDefault="001B3B8A">
            <w:pPr>
              <w:pStyle w:val="TableParagraph"/>
              <w:spacing w:line="251" w:lineRule="exact"/>
            </w:pPr>
            <w:r>
              <w:lastRenderedPageBreak/>
              <w:t>Центр</w:t>
            </w:r>
            <w:r>
              <w:rPr>
                <w:spacing w:val="-2"/>
              </w:rPr>
              <w:t xml:space="preserve"> </w:t>
            </w:r>
            <w:r>
              <w:t>игры</w:t>
            </w:r>
            <w:r>
              <w:rPr>
                <w:spacing w:val="-1"/>
              </w:rPr>
              <w:t xml:space="preserve"> </w:t>
            </w:r>
            <w:r>
              <w:t>и</w:t>
            </w:r>
            <w:r>
              <w:rPr>
                <w:spacing w:val="-1"/>
              </w:rPr>
              <w:t xml:space="preserve"> </w:t>
            </w:r>
            <w:r>
              <w:rPr>
                <w:spacing w:val="-2"/>
              </w:rPr>
              <w:t>общения</w:t>
            </w:r>
          </w:p>
        </w:tc>
        <w:tc>
          <w:tcPr>
            <w:tcW w:w="7362" w:type="dxa"/>
          </w:tcPr>
          <w:p w14:paraId="7467F1A1" w14:textId="77777777" w:rsidR="002B3F7A" w:rsidRDefault="001B3B8A">
            <w:pPr>
              <w:pStyle w:val="TableParagraph"/>
              <w:numPr>
                <w:ilvl w:val="0"/>
                <w:numId w:val="25"/>
              </w:numPr>
              <w:tabs>
                <w:tab w:val="left" w:pos="232"/>
              </w:tabs>
              <w:spacing w:line="251" w:lineRule="exact"/>
              <w:ind w:left="232" w:hanging="124"/>
            </w:pPr>
            <w:r>
              <w:t>развитие</w:t>
            </w:r>
            <w:r>
              <w:rPr>
                <w:spacing w:val="-6"/>
              </w:rPr>
              <w:t xml:space="preserve"> </w:t>
            </w:r>
            <w:r>
              <w:t>активной</w:t>
            </w:r>
            <w:r>
              <w:rPr>
                <w:spacing w:val="-6"/>
              </w:rPr>
              <w:t xml:space="preserve"> </w:t>
            </w:r>
            <w:r>
              <w:t>и</w:t>
            </w:r>
            <w:r>
              <w:rPr>
                <w:spacing w:val="-6"/>
              </w:rPr>
              <w:t xml:space="preserve"> </w:t>
            </w:r>
            <w:r>
              <w:t>пассивной</w:t>
            </w:r>
            <w:r>
              <w:rPr>
                <w:spacing w:val="-6"/>
              </w:rPr>
              <w:t xml:space="preserve"> </w:t>
            </w:r>
            <w:r>
              <w:rPr>
                <w:spacing w:val="-2"/>
              </w:rPr>
              <w:t>речи;</w:t>
            </w:r>
          </w:p>
          <w:p w14:paraId="52AD9843" w14:textId="77777777" w:rsidR="002B3F7A" w:rsidRDefault="001B3B8A">
            <w:pPr>
              <w:pStyle w:val="TableParagraph"/>
              <w:numPr>
                <w:ilvl w:val="0"/>
                <w:numId w:val="25"/>
              </w:numPr>
              <w:tabs>
                <w:tab w:val="left" w:pos="234"/>
              </w:tabs>
              <w:ind w:right="777" w:firstLine="0"/>
            </w:pPr>
            <w:r>
              <w:t>помощь</w:t>
            </w:r>
            <w:r>
              <w:rPr>
                <w:spacing w:val="-5"/>
              </w:rPr>
              <w:t xml:space="preserve"> </w:t>
            </w:r>
            <w:r>
              <w:t>детям</w:t>
            </w:r>
            <w:r>
              <w:rPr>
                <w:spacing w:val="-5"/>
              </w:rPr>
              <w:t xml:space="preserve"> </w:t>
            </w:r>
            <w:r>
              <w:t>в</w:t>
            </w:r>
            <w:r>
              <w:rPr>
                <w:spacing w:val="-7"/>
              </w:rPr>
              <w:t xml:space="preserve"> </w:t>
            </w:r>
            <w:r>
              <w:t>освоении</w:t>
            </w:r>
            <w:r>
              <w:rPr>
                <w:spacing w:val="-5"/>
              </w:rPr>
              <w:t xml:space="preserve"> </w:t>
            </w:r>
            <w:r>
              <w:t>модели</w:t>
            </w:r>
            <w:r>
              <w:rPr>
                <w:spacing w:val="-5"/>
              </w:rPr>
              <w:t xml:space="preserve"> </w:t>
            </w:r>
            <w:r>
              <w:t>поведения</w:t>
            </w:r>
            <w:r>
              <w:rPr>
                <w:spacing w:val="-6"/>
              </w:rPr>
              <w:t xml:space="preserve"> </w:t>
            </w:r>
            <w:r>
              <w:t>во</w:t>
            </w:r>
            <w:r>
              <w:rPr>
                <w:spacing w:val="-5"/>
              </w:rPr>
              <w:t xml:space="preserve"> </w:t>
            </w:r>
            <w:r>
              <w:t xml:space="preserve">взаимоотношениях </w:t>
            </w:r>
            <w:r>
              <w:rPr>
                <w:spacing w:val="-2"/>
              </w:rPr>
              <w:t>людей;</w:t>
            </w:r>
          </w:p>
          <w:p w14:paraId="68B71608" w14:textId="77777777" w:rsidR="002B3F7A" w:rsidRDefault="001B3B8A">
            <w:pPr>
              <w:pStyle w:val="TableParagraph"/>
              <w:numPr>
                <w:ilvl w:val="0"/>
                <w:numId w:val="25"/>
              </w:numPr>
              <w:tabs>
                <w:tab w:val="left" w:pos="232"/>
              </w:tabs>
              <w:spacing w:line="252" w:lineRule="exact"/>
              <w:ind w:left="232" w:hanging="124"/>
            </w:pPr>
            <w:r>
              <w:t>развитие</w:t>
            </w:r>
            <w:r>
              <w:rPr>
                <w:spacing w:val="-4"/>
              </w:rPr>
              <w:t xml:space="preserve"> </w:t>
            </w:r>
            <w:r>
              <w:t>органов</w:t>
            </w:r>
            <w:r>
              <w:rPr>
                <w:spacing w:val="-5"/>
              </w:rPr>
              <w:t xml:space="preserve"> </w:t>
            </w:r>
            <w:r>
              <w:rPr>
                <w:spacing w:val="-2"/>
              </w:rPr>
              <w:t>чувств;</w:t>
            </w:r>
          </w:p>
          <w:p w14:paraId="52D52CFD" w14:textId="77777777" w:rsidR="002B3F7A" w:rsidRDefault="001B3B8A">
            <w:pPr>
              <w:pStyle w:val="TableParagraph"/>
              <w:numPr>
                <w:ilvl w:val="0"/>
                <w:numId w:val="25"/>
              </w:numPr>
              <w:tabs>
                <w:tab w:val="left" w:pos="232"/>
              </w:tabs>
              <w:spacing w:line="252" w:lineRule="exact"/>
              <w:ind w:left="232" w:hanging="124"/>
            </w:pPr>
            <w:r>
              <w:t>развитие</w:t>
            </w:r>
            <w:r>
              <w:rPr>
                <w:spacing w:val="-7"/>
              </w:rPr>
              <w:t xml:space="preserve"> </w:t>
            </w:r>
            <w:r>
              <w:t>представлений</w:t>
            </w:r>
            <w:r>
              <w:rPr>
                <w:spacing w:val="-9"/>
              </w:rPr>
              <w:t xml:space="preserve"> </w:t>
            </w:r>
            <w:r>
              <w:t>о</w:t>
            </w:r>
            <w:r>
              <w:rPr>
                <w:spacing w:val="-4"/>
              </w:rPr>
              <w:t xml:space="preserve"> </w:t>
            </w:r>
            <w:r>
              <w:t>предметах</w:t>
            </w:r>
            <w:r>
              <w:rPr>
                <w:spacing w:val="-5"/>
              </w:rPr>
              <w:t xml:space="preserve"> </w:t>
            </w:r>
            <w:r>
              <w:t>и</w:t>
            </w:r>
            <w:r>
              <w:rPr>
                <w:spacing w:val="-5"/>
              </w:rPr>
              <w:t xml:space="preserve"> </w:t>
            </w:r>
            <w:r>
              <w:t>явлениях</w:t>
            </w:r>
            <w:r>
              <w:rPr>
                <w:spacing w:val="-5"/>
              </w:rPr>
              <w:t xml:space="preserve"> </w:t>
            </w:r>
            <w:r>
              <w:t>окружающего</w:t>
            </w:r>
            <w:r>
              <w:rPr>
                <w:spacing w:val="-4"/>
              </w:rPr>
              <w:t xml:space="preserve"> </w:t>
            </w:r>
            <w:r>
              <w:rPr>
                <w:spacing w:val="-2"/>
              </w:rPr>
              <w:t>мира;</w:t>
            </w:r>
          </w:p>
          <w:p w14:paraId="572BB7F5" w14:textId="77777777" w:rsidR="002B3F7A" w:rsidRDefault="001B3B8A">
            <w:pPr>
              <w:pStyle w:val="TableParagraph"/>
              <w:numPr>
                <w:ilvl w:val="0"/>
                <w:numId w:val="25"/>
              </w:numPr>
              <w:tabs>
                <w:tab w:val="left" w:pos="232"/>
              </w:tabs>
              <w:spacing w:before="1" w:line="252" w:lineRule="exact"/>
              <w:ind w:left="232" w:hanging="124"/>
            </w:pPr>
            <w:r>
              <w:t>решение</w:t>
            </w:r>
            <w:r>
              <w:rPr>
                <w:spacing w:val="-3"/>
              </w:rPr>
              <w:t xml:space="preserve"> </w:t>
            </w:r>
            <w:r>
              <w:rPr>
                <w:spacing w:val="-2"/>
              </w:rPr>
              <w:t>проблем;</w:t>
            </w:r>
          </w:p>
          <w:p w14:paraId="433D07DF" w14:textId="77777777" w:rsidR="002B3F7A" w:rsidRDefault="001B3B8A">
            <w:pPr>
              <w:pStyle w:val="TableParagraph"/>
              <w:numPr>
                <w:ilvl w:val="0"/>
                <w:numId w:val="25"/>
              </w:numPr>
              <w:tabs>
                <w:tab w:val="left" w:pos="232"/>
              </w:tabs>
              <w:spacing w:line="252" w:lineRule="exact"/>
              <w:ind w:left="232" w:hanging="124"/>
            </w:pPr>
            <w:r>
              <w:t>стимулирование</w:t>
            </w:r>
            <w:r>
              <w:rPr>
                <w:spacing w:val="-7"/>
              </w:rPr>
              <w:t xml:space="preserve"> </w:t>
            </w:r>
            <w:r>
              <w:t>творческого</w:t>
            </w:r>
            <w:r>
              <w:rPr>
                <w:spacing w:val="-6"/>
              </w:rPr>
              <w:t xml:space="preserve"> </w:t>
            </w:r>
            <w:r>
              <w:t>начала,</w:t>
            </w:r>
            <w:r>
              <w:rPr>
                <w:spacing w:val="-8"/>
              </w:rPr>
              <w:t xml:space="preserve"> </w:t>
            </w:r>
            <w:r>
              <w:rPr>
                <w:spacing w:val="-2"/>
              </w:rPr>
              <w:t>креативности;</w:t>
            </w:r>
          </w:p>
          <w:p w14:paraId="1763D5FF" w14:textId="77777777" w:rsidR="002B3F7A" w:rsidRDefault="001B3B8A">
            <w:pPr>
              <w:pStyle w:val="TableParagraph"/>
              <w:numPr>
                <w:ilvl w:val="0"/>
                <w:numId w:val="25"/>
              </w:numPr>
              <w:tabs>
                <w:tab w:val="left" w:pos="232"/>
              </w:tabs>
              <w:spacing w:before="1" w:line="253" w:lineRule="exact"/>
              <w:ind w:left="232" w:hanging="124"/>
            </w:pPr>
            <w:r>
              <w:t>развитие</w:t>
            </w:r>
            <w:r>
              <w:rPr>
                <w:spacing w:val="-5"/>
              </w:rPr>
              <w:t xml:space="preserve"> </w:t>
            </w:r>
            <w:r>
              <w:t>самооценки</w:t>
            </w:r>
            <w:r>
              <w:rPr>
                <w:spacing w:val="-4"/>
              </w:rPr>
              <w:t xml:space="preserve"> </w:t>
            </w:r>
            <w:r>
              <w:t>и</w:t>
            </w:r>
            <w:r>
              <w:rPr>
                <w:spacing w:val="-8"/>
              </w:rPr>
              <w:t xml:space="preserve"> </w:t>
            </w:r>
            <w:r>
              <w:rPr>
                <w:spacing w:val="-2"/>
              </w:rPr>
              <w:t>самоуважения;</w:t>
            </w:r>
          </w:p>
          <w:p w14:paraId="6C156543" w14:textId="77777777" w:rsidR="002B3F7A" w:rsidRDefault="001B3B8A">
            <w:pPr>
              <w:pStyle w:val="TableParagraph"/>
              <w:numPr>
                <w:ilvl w:val="0"/>
                <w:numId w:val="25"/>
              </w:numPr>
              <w:tabs>
                <w:tab w:val="left" w:pos="232"/>
              </w:tabs>
              <w:spacing w:line="252" w:lineRule="exact"/>
              <w:ind w:left="232" w:hanging="124"/>
            </w:pPr>
            <w:r>
              <w:t>освоение</w:t>
            </w:r>
            <w:r>
              <w:rPr>
                <w:spacing w:val="-6"/>
              </w:rPr>
              <w:t xml:space="preserve"> </w:t>
            </w:r>
            <w:r>
              <w:t>способов</w:t>
            </w:r>
            <w:r>
              <w:rPr>
                <w:spacing w:val="-5"/>
              </w:rPr>
              <w:t xml:space="preserve"> </w:t>
            </w:r>
            <w:r>
              <w:t>выражения</w:t>
            </w:r>
            <w:r>
              <w:rPr>
                <w:spacing w:val="-7"/>
              </w:rPr>
              <w:t xml:space="preserve"> </w:t>
            </w:r>
            <w:r>
              <w:t>эмоций</w:t>
            </w:r>
            <w:r>
              <w:rPr>
                <w:spacing w:val="-6"/>
              </w:rPr>
              <w:t xml:space="preserve"> </w:t>
            </w:r>
            <w:r>
              <w:t>и</w:t>
            </w:r>
            <w:r>
              <w:rPr>
                <w:spacing w:val="-5"/>
              </w:rPr>
              <w:t xml:space="preserve"> </w:t>
            </w:r>
            <w:r>
              <w:rPr>
                <w:spacing w:val="-2"/>
              </w:rPr>
              <w:t>чувств;</w:t>
            </w:r>
          </w:p>
          <w:p w14:paraId="0BDA9C13" w14:textId="77777777" w:rsidR="002B3F7A" w:rsidRDefault="001B3B8A">
            <w:pPr>
              <w:pStyle w:val="TableParagraph"/>
              <w:numPr>
                <w:ilvl w:val="0"/>
                <w:numId w:val="25"/>
              </w:numPr>
              <w:tabs>
                <w:tab w:val="left" w:pos="232"/>
              </w:tabs>
              <w:spacing w:line="235" w:lineRule="exact"/>
              <w:ind w:left="232" w:hanging="124"/>
            </w:pPr>
            <w:r>
              <w:t>развитие</w:t>
            </w:r>
            <w:r>
              <w:rPr>
                <w:spacing w:val="-4"/>
              </w:rPr>
              <w:t xml:space="preserve"> </w:t>
            </w:r>
            <w:r>
              <w:t>общую</w:t>
            </w:r>
            <w:r>
              <w:rPr>
                <w:spacing w:val="-3"/>
              </w:rPr>
              <w:t xml:space="preserve"> </w:t>
            </w:r>
            <w:r>
              <w:t>и</w:t>
            </w:r>
            <w:r>
              <w:rPr>
                <w:spacing w:val="-4"/>
              </w:rPr>
              <w:t xml:space="preserve"> </w:t>
            </w:r>
            <w:r>
              <w:t>мелкую</w:t>
            </w:r>
            <w:r>
              <w:rPr>
                <w:spacing w:val="-3"/>
              </w:rPr>
              <w:t xml:space="preserve"> </w:t>
            </w:r>
            <w:r>
              <w:rPr>
                <w:spacing w:val="-2"/>
              </w:rPr>
              <w:t>моторику.</w:t>
            </w:r>
          </w:p>
        </w:tc>
      </w:tr>
      <w:tr w:rsidR="002B3F7A" w14:paraId="7AEABB59" w14:textId="77777777">
        <w:trPr>
          <w:trHeight w:val="834"/>
        </w:trPr>
        <w:tc>
          <w:tcPr>
            <w:tcW w:w="2573" w:type="dxa"/>
          </w:tcPr>
          <w:p w14:paraId="593991CD" w14:textId="77777777" w:rsidR="002B3F7A" w:rsidRDefault="001B3B8A">
            <w:pPr>
              <w:pStyle w:val="TableParagraph"/>
              <w:spacing w:line="251" w:lineRule="exact"/>
            </w:pPr>
            <w:r>
              <w:t>социальное</w:t>
            </w:r>
            <w:r>
              <w:rPr>
                <w:spacing w:val="-9"/>
              </w:rPr>
              <w:t xml:space="preserve"> </w:t>
            </w:r>
            <w:r>
              <w:rPr>
                <w:spacing w:val="-2"/>
              </w:rPr>
              <w:t>развитие</w:t>
            </w:r>
          </w:p>
        </w:tc>
        <w:tc>
          <w:tcPr>
            <w:tcW w:w="7362" w:type="dxa"/>
          </w:tcPr>
          <w:p w14:paraId="109B520C" w14:textId="77777777" w:rsidR="002B3F7A" w:rsidRDefault="001B3B8A">
            <w:pPr>
              <w:pStyle w:val="TableParagraph"/>
              <w:numPr>
                <w:ilvl w:val="0"/>
                <w:numId w:val="24"/>
              </w:numPr>
              <w:tabs>
                <w:tab w:val="left" w:pos="234"/>
              </w:tabs>
              <w:spacing w:line="251" w:lineRule="exact"/>
              <w:ind w:left="234" w:hanging="126"/>
            </w:pPr>
            <w:r>
              <w:t>возможность</w:t>
            </w:r>
            <w:r>
              <w:rPr>
                <w:spacing w:val="-9"/>
              </w:rPr>
              <w:t xml:space="preserve"> </w:t>
            </w:r>
            <w:r>
              <w:t>практиковаться</w:t>
            </w:r>
            <w:r>
              <w:rPr>
                <w:spacing w:val="-7"/>
              </w:rPr>
              <w:t xml:space="preserve"> </w:t>
            </w:r>
            <w:r>
              <w:t>в</w:t>
            </w:r>
            <w:r>
              <w:rPr>
                <w:spacing w:val="-9"/>
              </w:rPr>
              <w:t xml:space="preserve"> </w:t>
            </w:r>
            <w:r>
              <w:t>разрешении</w:t>
            </w:r>
            <w:r>
              <w:rPr>
                <w:spacing w:val="-6"/>
              </w:rPr>
              <w:t xml:space="preserve"> </w:t>
            </w:r>
            <w:r>
              <w:rPr>
                <w:spacing w:val="-2"/>
              </w:rPr>
              <w:t>конфликтов</w:t>
            </w:r>
          </w:p>
          <w:p w14:paraId="31A75167" w14:textId="77777777" w:rsidR="002B3F7A" w:rsidRDefault="001B3B8A">
            <w:pPr>
              <w:pStyle w:val="TableParagraph"/>
              <w:numPr>
                <w:ilvl w:val="0"/>
                <w:numId w:val="24"/>
              </w:numPr>
              <w:tabs>
                <w:tab w:val="left" w:pos="234"/>
              </w:tabs>
              <w:ind w:right="742" w:firstLine="0"/>
            </w:pPr>
            <w:r>
              <w:t>понимать,</w:t>
            </w:r>
            <w:r>
              <w:rPr>
                <w:spacing w:val="-4"/>
              </w:rPr>
              <w:t xml:space="preserve"> </w:t>
            </w:r>
            <w:r>
              <w:t>что</w:t>
            </w:r>
            <w:r>
              <w:rPr>
                <w:spacing w:val="-4"/>
              </w:rPr>
              <w:t xml:space="preserve"> </w:t>
            </w:r>
            <w:r>
              <w:t>со</w:t>
            </w:r>
            <w:r>
              <w:rPr>
                <w:spacing w:val="-4"/>
              </w:rPr>
              <w:t xml:space="preserve"> </w:t>
            </w:r>
            <w:r>
              <w:t>сверстниками</w:t>
            </w:r>
            <w:r>
              <w:rPr>
                <w:spacing w:val="-5"/>
              </w:rPr>
              <w:t xml:space="preserve"> </w:t>
            </w:r>
            <w:r>
              <w:t>все</w:t>
            </w:r>
            <w:r>
              <w:rPr>
                <w:spacing w:val="-6"/>
              </w:rPr>
              <w:t xml:space="preserve"> </w:t>
            </w:r>
            <w:r>
              <w:t>же</w:t>
            </w:r>
            <w:r>
              <w:rPr>
                <w:spacing w:val="-4"/>
              </w:rPr>
              <w:t xml:space="preserve"> </w:t>
            </w:r>
            <w:r>
              <w:t>лучше</w:t>
            </w:r>
            <w:r>
              <w:rPr>
                <w:spacing w:val="-6"/>
              </w:rPr>
              <w:t xml:space="preserve"> </w:t>
            </w:r>
            <w:r>
              <w:t>договариваться,</w:t>
            </w:r>
            <w:r>
              <w:rPr>
                <w:spacing w:val="-4"/>
              </w:rPr>
              <w:t xml:space="preserve"> </w:t>
            </w:r>
            <w:r>
              <w:t>тогда играть интереснее и приятнее;</w:t>
            </w:r>
          </w:p>
        </w:tc>
      </w:tr>
      <w:tr w:rsidR="002B3F7A" w14:paraId="21CDB175" w14:textId="77777777">
        <w:trPr>
          <w:trHeight w:val="1012"/>
        </w:trPr>
        <w:tc>
          <w:tcPr>
            <w:tcW w:w="2573" w:type="dxa"/>
          </w:tcPr>
          <w:p w14:paraId="1A224ADB" w14:textId="77777777" w:rsidR="002B3F7A" w:rsidRDefault="001B3B8A">
            <w:pPr>
              <w:pStyle w:val="TableParagraph"/>
              <w:spacing w:line="251" w:lineRule="exact"/>
            </w:pPr>
            <w:r>
              <w:t>эмоциональное</w:t>
            </w:r>
            <w:r>
              <w:rPr>
                <w:spacing w:val="-12"/>
              </w:rPr>
              <w:t xml:space="preserve"> </w:t>
            </w:r>
            <w:r>
              <w:rPr>
                <w:spacing w:val="-2"/>
              </w:rPr>
              <w:t>развитие</w:t>
            </w:r>
          </w:p>
        </w:tc>
        <w:tc>
          <w:tcPr>
            <w:tcW w:w="7362" w:type="dxa"/>
          </w:tcPr>
          <w:p w14:paraId="309E8169" w14:textId="77777777" w:rsidR="002B3F7A" w:rsidRDefault="001B3B8A">
            <w:pPr>
              <w:pStyle w:val="TableParagraph"/>
              <w:numPr>
                <w:ilvl w:val="0"/>
                <w:numId w:val="23"/>
              </w:numPr>
              <w:tabs>
                <w:tab w:val="left" w:pos="234"/>
              </w:tabs>
              <w:ind w:right="134" w:firstLine="0"/>
            </w:pPr>
            <w:r>
              <w:t>помощь</w:t>
            </w:r>
            <w:r>
              <w:rPr>
                <w:spacing w:val="-5"/>
              </w:rPr>
              <w:t xml:space="preserve"> </w:t>
            </w:r>
            <w:r>
              <w:t>ребенку</w:t>
            </w:r>
            <w:r>
              <w:rPr>
                <w:spacing w:val="-7"/>
              </w:rPr>
              <w:t xml:space="preserve"> </w:t>
            </w:r>
            <w:r>
              <w:t>справиться</w:t>
            </w:r>
            <w:r>
              <w:rPr>
                <w:spacing w:val="-6"/>
              </w:rPr>
              <w:t xml:space="preserve"> </w:t>
            </w:r>
            <w:r>
              <w:t>с</w:t>
            </w:r>
            <w:r>
              <w:rPr>
                <w:spacing w:val="-5"/>
              </w:rPr>
              <w:t xml:space="preserve"> </w:t>
            </w:r>
            <w:r>
              <w:t>возможными</w:t>
            </w:r>
            <w:r>
              <w:rPr>
                <w:spacing w:val="-6"/>
              </w:rPr>
              <w:t xml:space="preserve"> </w:t>
            </w:r>
            <w:r>
              <w:t>негативными</w:t>
            </w:r>
            <w:r>
              <w:rPr>
                <w:spacing w:val="-5"/>
              </w:rPr>
              <w:t xml:space="preserve"> </w:t>
            </w:r>
            <w:r>
              <w:t>переживаниями, осмыслению и принятию неприятных событий его жизни;</w:t>
            </w:r>
          </w:p>
          <w:p w14:paraId="4BD7686B" w14:textId="77777777" w:rsidR="002B3F7A" w:rsidRDefault="001B3B8A">
            <w:pPr>
              <w:pStyle w:val="TableParagraph"/>
              <w:numPr>
                <w:ilvl w:val="0"/>
                <w:numId w:val="23"/>
              </w:numPr>
              <w:tabs>
                <w:tab w:val="left" w:pos="234"/>
              </w:tabs>
              <w:spacing w:line="252" w:lineRule="exact"/>
              <w:ind w:right="218" w:firstLine="0"/>
            </w:pPr>
            <w:r>
              <w:t>понимание</w:t>
            </w:r>
            <w:r>
              <w:rPr>
                <w:spacing w:val="-4"/>
              </w:rPr>
              <w:t xml:space="preserve"> </w:t>
            </w:r>
            <w:r>
              <w:t>своих</w:t>
            </w:r>
            <w:r>
              <w:rPr>
                <w:spacing w:val="-4"/>
              </w:rPr>
              <w:t xml:space="preserve"> </w:t>
            </w:r>
            <w:r>
              <w:t>сильных</w:t>
            </w:r>
            <w:r>
              <w:rPr>
                <w:spacing w:val="-4"/>
              </w:rPr>
              <w:t xml:space="preserve"> </w:t>
            </w:r>
            <w:r>
              <w:t>и</w:t>
            </w:r>
            <w:r>
              <w:rPr>
                <w:spacing w:val="-4"/>
              </w:rPr>
              <w:t xml:space="preserve"> </w:t>
            </w:r>
            <w:r>
              <w:t>слабых</w:t>
            </w:r>
            <w:r>
              <w:rPr>
                <w:spacing w:val="-6"/>
              </w:rPr>
              <w:t xml:space="preserve"> </w:t>
            </w:r>
            <w:r>
              <w:t>сторон,</w:t>
            </w:r>
            <w:r>
              <w:rPr>
                <w:spacing w:val="-6"/>
              </w:rPr>
              <w:t xml:space="preserve"> </w:t>
            </w:r>
            <w:r>
              <w:t>способность</w:t>
            </w:r>
            <w:r>
              <w:rPr>
                <w:spacing w:val="-4"/>
              </w:rPr>
              <w:t xml:space="preserve"> </w:t>
            </w:r>
            <w:r>
              <w:t>лидировать</w:t>
            </w:r>
            <w:r>
              <w:rPr>
                <w:spacing w:val="-4"/>
              </w:rPr>
              <w:t xml:space="preserve"> </w:t>
            </w:r>
            <w:r>
              <w:t xml:space="preserve">или </w:t>
            </w:r>
            <w:r>
              <w:rPr>
                <w:spacing w:val="-2"/>
              </w:rPr>
              <w:t>подчиняться;</w:t>
            </w:r>
          </w:p>
        </w:tc>
      </w:tr>
      <w:tr w:rsidR="002B3F7A" w14:paraId="02A0FACA" w14:textId="77777777">
        <w:trPr>
          <w:trHeight w:val="2023"/>
        </w:trPr>
        <w:tc>
          <w:tcPr>
            <w:tcW w:w="2573" w:type="dxa"/>
          </w:tcPr>
          <w:p w14:paraId="6B1D8E26" w14:textId="77777777" w:rsidR="002B3F7A" w:rsidRDefault="001B3B8A">
            <w:pPr>
              <w:pStyle w:val="TableParagraph"/>
              <w:ind w:right="140"/>
            </w:pPr>
            <w:r>
              <w:rPr>
                <w:spacing w:val="-2"/>
              </w:rPr>
              <w:t>интеллектуальное развитие</w:t>
            </w:r>
          </w:p>
        </w:tc>
        <w:tc>
          <w:tcPr>
            <w:tcW w:w="7362" w:type="dxa"/>
          </w:tcPr>
          <w:p w14:paraId="67E32DEE" w14:textId="77777777" w:rsidR="002B3F7A" w:rsidRDefault="001B3B8A">
            <w:pPr>
              <w:pStyle w:val="TableParagraph"/>
              <w:numPr>
                <w:ilvl w:val="0"/>
                <w:numId w:val="22"/>
              </w:numPr>
              <w:tabs>
                <w:tab w:val="left" w:pos="234"/>
              </w:tabs>
              <w:ind w:right="110" w:firstLine="0"/>
            </w:pPr>
            <w:r>
              <w:t>установление</w:t>
            </w:r>
            <w:r>
              <w:rPr>
                <w:spacing w:val="-6"/>
              </w:rPr>
              <w:t xml:space="preserve"> </w:t>
            </w:r>
            <w:r>
              <w:t>связи</w:t>
            </w:r>
            <w:r>
              <w:rPr>
                <w:spacing w:val="-6"/>
              </w:rPr>
              <w:t xml:space="preserve"> </w:t>
            </w:r>
            <w:r>
              <w:t>между</w:t>
            </w:r>
            <w:r>
              <w:rPr>
                <w:spacing w:val="-8"/>
              </w:rPr>
              <w:t xml:space="preserve"> </w:t>
            </w:r>
            <w:r>
              <w:t>различными</w:t>
            </w:r>
            <w:r>
              <w:rPr>
                <w:spacing w:val="-6"/>
              </w:rPr>
              <w:t xml:space="preserve"> </w:t>
            </w:r>
            <w:r>
              <w:t>явлениями,</w:t>
            </w:r>
            <w:r>
              <w:rPr>
                <w:spacing w:val="-6"/>
              </w:rPr>
              <w:t xml:space="preserve"> </w:t>
            </w:r>
            <w:r>
              <w:t>развитие</w:t>
            </w:r>
            <w:r>
              <w:rPr>
                <w:spacing w:val="-6"/>
              </w:rPr>
              <w:t xml:space="preserve"> </w:t>
            </w:r>
            <w:r>
              <w:t xml:space="preserve">когнитивных </w:t>
            </w:r>
            <w:r>
              <w:rPr>
                <w:spacing w:val="-2"/>
              </w:rPr>
              <w:t>навыков;</w:t>
            </w:r>
          </w:p>
          <w:p w14:paraId="1165F37B" w14:textId="77777777" w:rsidR="002B3F7A" w:rsidRDefault="001B3B8A">
            <w:pPr>
              <w:pStyle w:val="TableParagraph"/>
              <w:numPr>
                <w:ilvl w:val="0"/>
                <w:numId w:val="22"/>
              </w:numPr>
              <w:tabs>
                <w:tab w:val="left" w:pos="232"/>
              </w:tabs>
              <w:ind w:right="1161" w:firstLine="0"/>
            </w:pPr>
            <w:r>
              <w:t>реализацию</w:t>
            </w:r>
            <w:r>
              <w:rPr>
                <w:spacing w:val="-6"/>
              </w:rPr>
              <w:t xml:space="preserve"> </w:t>
            </w:r>
            <w:r>
              <w:t>своих</w:t>
            </w:r>
            <w:r>
              <w:rPr>
                <w:spacing w:val="-6"/>
              </w:rPr>
              <w:t xml:space="preserve"> </w:t>
            </w:r>
            <w:r>
              <w:t>планов,</w:t>
            </w:r>
            <w:r>
              <w:rPr>
                <w:spacing w:val="-6"/>
              </w:rPr>
              <w:t xml:space="preserve"> </w:t>
            </w:r>
            <w:r>
              <w:t>развитие</w:t>
            </w:r>
            <w:r>
              <w:rPr>
                <w:spacing w:val="-6"/>
              </w:rPr>
              <w:t xml:space="preserve"> </w:t>
            </w:r>
            <w:r>
              <w:t>представлений</w:t>
            </w:r>
            <w:r>
              <w:rPr>
                <w:spacing w:val="-6"/>
              </w:rPr>
              <w:t xml:space="preserve"> </w:t>
            </w:r>
            <w:r>
              <w:t>о</w:t>
            </w:r>
            <w:r>
              <w:rPr>
                <w:spacing w:val="-6"/>
              </w:rPr>
              <w:t xml:space="preserve"> </w:t>
            </w:r>
            <w:r>
              <w:t>прошлом, настоящем и будущем;</w:t>
            </w:r>
          </w:p>
          <w:p w14:paraId="0F3A7E5E" w14:textId="77777777" w:rsidR="002B3F7A" w:rsidRDefault="001B3B8A">
            <w:pPr>
              <w:pStyle w:val="TableParagraph"/>
              <w:numPr>
                <w:ilvl w:val="0"/>
                <w:numId w:val="22"/>
              </w:numPr>
              <w:tabs>
                <w:tab w:val="left" w:pos="232"/>
              </w:tabs>
              <w:spacing w:line="252" w:lineRule="exact"/>
              <w:ind w:left="232" w:hanging="124"/>
            </w:pPr>
            <w:r>
              <w:t>развитие</w:t>
            </w:r>
            <w:r>
              <w:rPr>
                <w:spacing w:val="-7"/>
              </w:rPr>
              <w:t xml:space="preserve"> </w:t>
            </w:r>
            <w:r>
              <w:t>творческого</w:t>
            </w:r>
            <w:r>
              <w:rPr>
                <w:spacing w:val="-7"/>
              </w:rPr>
              <w:t xml:space="preserve"> </w:t>
            </w:r>
            <w:r>
              <w:rPr>
                <w:spacing w:val="-2"/>
              </w:rPr>
              <w:t>начала;</w:t>
            </w:r>
          </w:p>
          <w:p w14:paraId="520E96F7" w14:textId="77777777" w:rsidR="002B3F7A" w:rsidRDefault="001B3B8A">
            <w:pPr>
              <w:pStyle w:val="TableParagraph"/>
              <w:numPr>
                <w:ilvl w:val="0"/>
                <w:numId w:val="22"/>
              </w:numPr>
              <w:tabs>
                <w:tab w:val="left" w:pos="232"/>
              </w:tabs>
              <w:spacing w:line="252" w:lineRule="exact"/>
              <w:ind w:left="232" w:hanging="124"/>
            </w:pPr>
            <w:r>
              <w:t>стимулирование</w:t>
            </w:r>
            <w:r>
              <w:rPr>
                <w:spacing w:val="-9"/>
              </w:rPr>
              <w:t xml:space="preserve"> </w:t>
            </w:r>
            <w:r>
              <w:t>умственного</w:t>
            </w:r>
            <w:r>
              <w:rPr>
                <w:spacing w:val="-9"/>
              </w:rPr>
              <w:t xml:space="preserve"> </w:t>
            </w:r>
            <w:r>
              <w:t>развития</w:t>
            </w:r>
            <w:r>
              <w:rPr>
                <w:spacing w:val="-10"/>
              </w:rPr>
              <w:t xml:space="preserve"> </w:t>
            </w:r>
            <w:r>
              <w:rPr>
                <w:spacing w:val="-2"/>
              </w:rPr>
              <w:t>благодаря</w:t>
            </w:r>
          </w:p>
          <w:p w14:paraId="14C27220" w14:textId="77777777" w:rsidR="002B3F7A" w:rsidRDefault="001B3B8A">
            <w:pPr>
              <w:pStyle w:val="TableParagraph"/>
              <w:spacing w:line="254" w:lineRule="exact"/>
              <w:ind w:left="108"/>
            </w:pPr>
            <w:r>
              <w:t>вовлечению</w:t>
            </w:r>
            <w:r>
              <w:rPr>
                <w:spacing w:val="-5"/>
              </w:rPr>
              <w:t xml:space="preserve"> </w:t>
            </w:r>
            <w:r>
              <w:t>речевых</w:t>
            </w:r>
            <w:r>
              <w:rPr>
                <w:spacing w:val="-5"/>
              </w:rPr>
              <w:t xml:space="preserve"> </w:t>
            </w:r>
            <w:r>
              <w:t>навыков,</w:t>
            </w:r>
            <w:r>
              <w:rPr>
                <w:spacing w:val="-5"/>
              </w:rPr>
              <w:t xml:space="preserve"> </w:t>
            </w:r>
            <w:r>
              <w:t>играющих</w:t>
            </w:r>
            <w:r>
              <w:rPr>
                <w:spacing w:val="-5"/>
              </w:rPr>
              <w:t xml:space="preserve"> </w:t>
            </w:r>
            <w:r>
              <w:t>ключевую</w:t>
            </w:r>
            <w:r>
              <w:rPr>
                <w:spacing w:val="-5"/>
              </w:rPr>
              <w:t xml:space="preserve"> </w:t>
            </w:r>
            <w:r>
              <w:t>роль</w:t>
            </w:r>
            <w:r>
              <w:rPr>
                <w:spacing w:val="-5"/>
              </w:rPr>
              <w:t xml:space="preserve"> </w:t>
            </w:r>
            <w:r>
              <w:t>в</w:t>
            </w:r>
            <w:r>
              <w:rPr>
                <w:spacing w:val="-6"/>
              </w:rPr>
              <w:t xml:space="preserve"> </w:t>
            </w:r>
            <w:r>
              <w:t>мышлении</w:t>
            </w:r>
            <w:r>
              <w:rPr>
                <w:spacing w:val="-5"/>
              </w:rPr>
              <w:t xml:space="preserve"> </w:t>
            </w:r>
            <w:r>
              <w:t xml:space="preserve">и </w:t>
            </w:r>
            <w:r>
              <w:rPr>
                <w:spacing w:val="-2"/>
              </w:rPr>
              <w:t>общении;</w:t>
            </w:r>
          </w:p>
        </w:tc>
      </w:tr>
      <w:tr w:rsidR="002B3F7A" w14:paraId="691BFE3A" w14:textId="77777777">
        <w:trPr>
          <w:trHeight w:val="756"/>
        </w:trPr>
        <w:tc>
          <w:tcPr>
            <w:tcW w:w="2573" w:type="dxa"/>
          </w:tcPr>
          <w:p w14:paraId="74C1BD98" w14:textId="77777777" w:rsidR="002B3F7A" w:rsidRDefault="001B3B8A">
            <w:pPr>
              <w:pStyle w:val="TableParagraph"/>
              <w:spacing w:line="251" w:lineRule="exact"/>
            </w:pPr>
            <w:r>
              <w:t>развитие</w:t>
            </w:r>
            <w:r>
              <w:rPr>
                <w:spacing w:val="-7"/>
              </w:rPr>
              <w:t xml:space="preserve"> </w:t>
            </w:r>
            <w:r>
              <w:rPr>
                <w:spacing w:val="-2"/>
              </w:rPr>
              <w:t>элементарных</w:t>
            </w:r>
          </w:p>
          <w:p w14:paraId="4793627D" w14:textId="77777777" w:rsidR="002B3F7A" w:rsidRDefault="001B3B8A">
            <w:pPr>
              <w:pStyle w:val="TableParagraph"/>
              <w:spacing w:line="252" w:lineRule="exact"/>
            </w:pPr>
            <w:r>
              <w:rPr>
                <w:spacing w:val="-2"/>
              </w:rPr>
              <w:t>математических представлений</w:t>
            </w:r>
          </w:p>
        </w:tc>
        <w:tc>
          <w:tcPr>
            <w:tcW w:w="7362" w:type="dxa"/>
          </w:tcPr>
          <w:p w14:paraId="7C361FF6" w14:textId="77777777" w:rsidR="002B3F7A" w:rsidRDefault="001B3B8A">
            <w:pPr>
              <w:pStyle w:val="TableParagraph"/>
              <w:numPr>
                <w:ilvl w:val="0"/>
                <w:numId w:val="21"/>
              </w:numPr>
              <w:tabs>
                <w:tab w:val="left" w:pos="234"/>
              </w:tabs>
              <w:spacing w:line="251" w:lineRule="exact"/>
              <w:ind w:left="234" w:hanging="126"/>
            </w:pPr>
            <w:r>
              <w:t>постижение</w:t>
            </w:r>
            <w:r>
              <w:rPr>
                <w:spacing w:val="-5"/>
              </w:rPr>
              <w:t xml:space="preserve"> </w:t>
            </w:r>
            <w:r>
              <w:t>таких</w:t>
            </w:r>
            <w:r>
              <w:rPr>
                <w:spacing w:val="-5"/>
              </w:rPr>
              <w:t xml:space="preserve"> </w:t>
            </w:r>
            <w:r>
              <w:t>понятий,</w:t>
            </w:r>
            <w:r>
              <w:rPr>
                <w:spacing w:val="-5"/>
              </w:rPr>
              <w:t xml:space="preserve"> </w:t>
            </w:r>
            <w:r>
              <w:t>как:</w:t>
            </w:r>
            <w:r>
              <w:rPr>
                <w:spacing w:val="-4"/>
              </w:rPr>
              <w:t xml:space="preserve"> </w:t>
            </w:r>
            <w:r>
              <w:t>«столько</w:t>
            </w:r>
            <w:r>
              <w:rPr>
                <w:spacing w:val="-3"/>
              </w:rPr>
              <w:t xml:space="preserve"> </w:t>
            </w:r>
            <w:r>
              <w:t>-</w:t>
            </w:r>
            <w:r>
              <w:rPr>
                <w:spacing w:val="-8"/>
              </w:rPr>
              <w:t xml:space="preserve"> </w:t>
            </w:r>
            <w:r>
              <w:t>сколько»,</w:t>
            </w:r>
            <w:r>
              <w:rPr>
                <w:spacing w:val="-3"/>
              </w:rPr>
              <w:t xml:space="preserve"> </w:t>
            </w:r>
            <w:r>
              <w:rPr>
                <w:spacing w:val="-2"/>
              </w:rPr>
              <w:t>«достаточно»,</w:t>
            </w:r>
          </w:p>
          <w:p w14:paraId="4375164E" w14:textId="77777777" w:rsidR="002B3F7A" w:rsidRDefault="001B3B8A">
            <w:pPr>
              <w:pStyle w:val="TableParagraph"/>
              <w:spacing w:before="1" w:line="252" w:lineRule="exact"/>
              <w:ind w:left="108"/>
            </w:pPr>
            <w:r>
              <w:t>«слишком</w:t>
            </w:r>
            <w:r>
              <w:rPr>
                <w:spacing w:val="-3"/>
              </w:rPr>
              <w:t xml:space="preserve"> </w:t>
            </w:r>
            <w:r>
              <w:rPr>
                <w:spacing w:val="-2"/>
              </w:rPr>
              <w:t>мало»;</w:t>
            </w:r>
          </w:p>
          <w:p w14:paraId="7DE58493" w14:textId="77777777" w:rsidR="002B3F7A" w:rsidRDefault="001B3B8A">
            <w:pPr>
              <w:pStyle w:val="TableParagraph"/>
              <w:numPr>
                <w:ilvl w:val="0"/>
                <w:numId w:val="21"/>
              </w:numPr>
              <w:tabs>
                <w:tab w:val="left" w:pos="234"/>
              </w:tabs>
              <w:spacing w:line="233" w:lineRule="exact"/>
              <w:ind w:left="234" w:hanging="126"/>
            </w:pPr>
            <w:r>
              <w:t>знакомство</w:t>
            </w:r>
            <w:r>
              <w:rPr>
                <w:spacing w:val="-8"/>
              </w:rPr>
              <w:t xml:space="preserve"> </w:t>
            </w:r>
            <w:r>
              <w:t>с</w:t>
            </w:r>
            <w:r>
              <w:rPr>
                <w:spacing w:val="-8"/>
              </w:rPr>
              <w:t xml:space="preserve"> </w:t>
            </w:r>
            <w:r>
              <w:t>понятиями:</w:t>
            </w:r>
            <w:r>
              <w:rPr>
                <w:spacing w:val="-8"/>
              </w:rPr>
              <w:t xml:space="preserve"> </w:t>
            </w:r>
            <w:r>
              <w:t>«меньше»,</w:t>
            </w:r>
            <w:r>
              <w:rPr>
                <w:spacing w:val="-6"/>
              </w:rPr>
              <w:t xml:space="preserve"> </w:t>
            </w:r>
            <w:r>
              <w:t>«тяжелее»,</w:t>
            </w:r>
            <w:r>
              <w:rPr>
                <w:spacing w:val="-6"/>
              </w:rPr>
              <w:t xml:space="preserve"> </w:t>
            </w:r>
            <w:r>
              <w:t>«шире»,</w:t>
            </w:r>
            <w:r>
              <w:rPr>
                <w:spacing w:val="-6"/>
              </w:rPr>
              <w:t xml:space="preserve"> </w:t>
            </w:r>
            <w:r>
              <w:rPr>
                <w:spacing w:val="-2"/>
              </w:rPr>
              <w:t>«уже»;</w:t>
            </w:r>
          </w:p>
        </w:tc>
      </w:tr>
      <w:tr w:rsidR="002B3F7A" w14:paraId="672D5FBE" w14:textId="77777777">
        <w:trPr>
          <w:trHeight w:val="1012"/>
        </w:trPr>
        <w:tc>
          <w:tcPr>
            <w:tcW w:w="2573" w:type="dxa"/>
          </w:tcPr>
          <w:p w14:paraId="71F4D69A" w14:textId="77777777" w:rsidR="002B3F7A" w:rsidRDefault="001B3B8A">
            <w:pPr>
              <w:pStyle w:val="TableParagraph"/>
              <w:spacing w:before="1"/>
              <w:ind w:right="140"/>
            </w:pPr>
            <w:r>
              <w:t>Центр</w:t>
            </w:r>
            <w:r>
              <w:rPr>
                <w:spacing w:val="-14"/>
              </w:rPr>
              <w:t xml:space="preserve"> </w:t>
            </w:r>
            <w:r>
              <w:t xml:space="preserve">изобразительного </w:t>
            </w:r>
            <w:r>
              <w:rPr>
                <w:spacing w:val="-2"/>
              </w:rPr>
              <w:t>творчества</w:t>
            </w:r>
          </w:p>
        </w:tc>
        <w:tc>
          <w:tcPr>
            <w:tcW w:w="7362" w:type="dxa"/>
          </w:tcPr>
          <w:p w14:paraId="58D9C27D" w14:textId="77777777" w:rsidR="002B3F7A" w:rsidRDefault="001B3B8A">
            <w:pPr>
              <w:pStyle w:val="TableParagraph"/>
              <w:numPr>
                <w:ilvl w:val="0"/>
                <w:numId w:val="20"/>
              </w:numPr>
              <w:tabs>
                <w:tab w:val="left" w:pos="232"/>
              </w:tabs>
              <w:spacing w:before="1"/>
              <w:ind w:right="390" w:firstLine="0"/>
            </w:pPr>
            <w:r>
              <w:t>развитие</w:t>
            </w:r>
            <w:r>
              <w:rPr>
                <w:spacing w:val="-6"/>
              </w:rPr>
              <w:t xml:space="preserve"> </w:t>
            </w:r>
            <w:r>
              <w:t>креативности,</w:t>
            </w:r>
            <w:r>
              <w:rPr>
                <w:spacing w:val="-9"/>
              </w:rPr>
              <w:t xml:space="preserve"> </w:t>
            </w:r>
            <w:r>
              <w:t>любознательности,</w:t>
            </w:r>
            <w:r>
              <w:rPr>
                <w:spacing w:val="-6"/>
              </w:rPr>
              <w:t xml:space="preserve"> </w:t>
            </w:r>
            <w:r>
              <w:t>воображения</w:t>
            </w:r>
            <w:r>
              <w:rPr>
                <w:spacing w:val="-7"/>
              </w:rPr>
              <w:t xml:space="preserve"> </w:t>
            </w:r>
            <w:r>
              <w:t>и</w:t>
            </w:r>
            <w:r>
              <w:rPr>
                <w:spacing w:val="-6"/>
              </w:rPr>
              <w:t xml:space="preserve"> </w:t>
            </w:r>
            <w:r>
              <w:t xml:space="preserve">инициативы </w:t>
            </w:r>
            <w:r>
              <w:rPr>
                <w:spacing w:val="-2"/>
              </w:rPr>
              <w:t>детей;</w:t>
            </w:r>
          </w:p>
          <w:p w14:paraId="350708A8" w14:textId="77777777" w:rsidR="002B3F7A" w:rsidRDefault="001B3B8A">
            <w:pPr>
              <w:pStyle w:val="TableParagraph"/>
              <w:numPr>
                <w:ilvl w:val="0"/>
                <w:numId w:val="20"/>
              </w:numPr>
              <w:tabs>
                <w:tab w:val="left" w:pos="234"/>
              </w:tabs>
              <w:spacing w:line="251" w:lineRule="exact"/>
              <w:ind w:left="234" w:hanging="126"/>
            </w:pPr>
            <w:r>
              <w:t>успешности</w:t>
            </w:r>
            <w:r>
              <w:rPr>
                <w:spacing w:val="-7"/>
              </w:rPr>
              <w:t xml:space="preserve"> </w:t>
            </w:r>
            <w:r>
              <w:t>и</w:t>
            </w:r>
            <w:r>
              <w:rPr>
                <w:spacing w:val="-7"/>
              </w:rPr>
              <w:t xml:space="preserve"> </w:t>
            </w:r>
            <w:r>
              <w:t>повышения</w:t>
            </w:r>
            <w:r>
              <w:rPr>
                <w:spacing w:val="-8"/>
              </w:rPr>
              <w:t xml:space="preserve"> </w:t>
            </w:r>
            <w:r>
              <w:rPr>
                <w:spacing w:val="-2"/>
              </w:rPr>
              <w:t>самооценки;</w:t>
            </w:r>
          </w:p>
          <w:p w14:paraId="69E3E74D" w14:textId="77777777" w:rsidR="002B3F7A" w:rsidRDefault="001B3B8A">
            <w:pPr>
              <w:pStyle w:val="TableParagraph"/>
              <w:numPr>
                <w:ilvl w:val="0"/>
                <w:numId w:val="20"/>
              </w:numPr>
              <w:tabs>
                <w:tab w:val="left" w:pos="234"/>
              </w:tabs>
              <w:spacing w:before="1" w:line="233" w:lineRule="exact"/>
              <w:ind w:left="234" w:hanging="126"/>
            </w:pPr>
            <w:r>
              <w:t>получение</w:t>
            </w:r>
            <w:r>
              <w:rPr>
                <w:spacing w:val="-6"/>
              </w:rPr>
              <w:t xml:space="preserve"> </w:t>
            </w:r>
            <w:r>
              <w:t>опыта</w:t>
            </w:r>
            <w:r>
              <w:rPr>
                <w:spacing w:val="-5"/>
              </w:rPr>
              <w:t xml:space="preserve"> </w:t>
            </w:r>
            <w:r>
              <w:t>творчества</w:t>
            </w:r>
            <w:r>
              <w:rPr>
                <w:spacing w:val="-5"/>
              </w:rPr>
              <w:t xml:space="preserve"> </w:t>
            </w:r>
            <w:r>
              <w:t>на</w:t>
            </w:r>
            <w:r>
              <w:rPr>
                <w:spacing w:val="-5"/>
              </w:rPr>
              <w:t xml:space="preserve"> </w:t>
            </w:r>
            <w:r>
              <w:t>основе</w:t>
            </w:r>
            <w:r>
              <w:rPr>
                <w:spacing w:val="-7"/>
              </w:rPr>
              <w:t xml:space="preserve"> </w:t>
            </w:r>
            <w:r>
              <w:t>разнообразия</w:t>
            </w:r>
            <w:r>
              <w:rPr>
                <w:spacing w:val="-7"/>
              </w:rPr>
              <w:t xml:space="preserve"> </w:t>
            </w:r>
            <w:r>
              <w:rPr>
                <w:spacing w:val="-2"/>
              </w:rPr>
              <w:t>материалов;</w:t>
            </w:r>
          </w:p>
        </w:tc>
      </w:tr>
      <w:tr w:rsidR="002B3F7A" w14:paraId="6D1CD5C3" w14:textId="77777777">
        <w:trPr>
          <w:trHeight w:val="1264"/>
        </w:trPr>
        <w:tc>
          <w:tcPr>
            <w:tcW w:w="2573" w:type="dxa"/>
          </w:tcPr>
          <w:p w14:paraId="52BEF602" w14:textId="77777777" w:rsidR="002B3F7A" w:rsidRDefault="001B3B8A">
            <w:pPr>
              <w:pStyle w:val="TableParagraph"/>
              <w:spacing w:line="251" w:lineRule="exact"/>
            </w:pPr>
            <w:r>
              <w:t>эмоциональное</w:t>
            </w:r>
            <w:r>
              <w:rPr>
                <w:spacing w:val="-12"/>
              </w:rPr>
              <w:t xml:space="preserve"> </w:t>
            </w:r>
            <w:r>
              <w:rPr>
                <w:spacing w:val="-2"/>
              </w:rPr>
              <w:t>развитие</w:t>
            </w:r>
          </w:p>
        </w:tc>
        <w:tc>
          <w:tcPr>
            <w:tcW w:w="7362" w:type="dxa"/>
          </w:tcPr>
          <w:p w14:paraId="02F0797B" w14:textId="77777777" w:rsidR="002B3F7A" w:rsidRDefault="001B3B8A">
            <w:pPr>
              <w:pStyle w:val="TableParagraph"/>
              <w:ind w:left="108" w:right="2475"/>
            </w:pPr>
            <w:r>
              <w:t>выражение</w:t>
            </w:r>
            <w:r>
              <w:rPr>
                <w:spacing w:val="-9"/>
              </w:rPr>
              <w:t xml:space="preserve"> </w:t>
            </w:r>
            <w:r>
              <w:t>чувств</w:t>
            </w:r>
            <w:r>
              <w:rPr>
                <w:spacing w:val="-10"/>
              </w:rPr>
              <w:t xml:space="preserve"> </w:t>
            </w:r>
            <w:r>
              <w:t>и</w:t>
            </w:r>
            <w:r>
              <w:rPr>
                <w:spacing w:val="-9"/>
              </w:rPr>
              <w:t xml:space="preserve"> </w:t>
            </w:r>
            <w:r>
              <w:t>собственных</w:t>
            </w:r>
            <w:r>
              <w:rPr>
                <w:spacing w:val="-9"/>
              </w:rPr>
              <w:t xml:space="preserve"> </w:t>
            </w:r>
            <w:r>
              <w:t>представлений об окружающем мире;</w:t>
            </w:r>
          </w:p>
          <w:p w14:paraId="5E71137C" w14:textId="77777777" w:rsidR="002B3F7A" w:rsidRDefault="001B3B8A">
            <w:pPr>
              <w:pStyle w:val="TableParagraph"/>
              <w:numPr>
                <w:ilvl w:val="0"/>
                <w:numId w:val="19"/>
              </w:numPr>
              <w:tabs>
                <w:tab w:val="left" w:pos="234"/>
              </w:tabs>
              <w:ind w:left="234" w:hanging="126"/>
            </w:pPr>
            <w:r>
              <w:t>возможность</w:t>
            </w:r>
            <w:r>
              <w:rPr>
                <w:spacing w:val="-13"/>
              </w:rPr>
              <w:t xml:space="preserve"> </w:t>
            </w:r>
            <w:r>
              <w:t>эмоциональной</w:t>
            </w:r>
            <w:r>
              <w:rPr>
                <w:spacing w:val="-13"/>
              </w:rPr>
              <w:t xml:space="preserve"> </w:t>
            </w:r>
            <w:r>
              <w:rPr>
                <w:spacing w:val="-2"/>
              </w:rPr>
              <w:t>разрядки;</w:t>
            </w:r>
          </w:p>
          <w:p w14:paraId="330577E8" w14:textId="77777777" w:rsidR="002B3F7A" w:rsidRDefault="001B3B8A">
            <w:pPr>
              <w:pStyle w:val="TableParagraph"/>
              <w:numPr>
                <w:ilvl w:val="0"/>
                <w:numId w:val="19"/>
              </w:numPr>
              <w:tabs>
                <w:tab w:val="left" w:pos="234"/>
              </w:tabs>
              <w:spacing w:line="252" w:lineRule="exact"/>
              <w:ind w:left="234" w:hanging="126"/>
            </w:pPr>
            <w:r>
              <w:t>проявление</w:t>
            </w:r>
            <w:r>
              <w:rPr>
                <w:spacing w:val="-8"/>
              </w:rPr>
              <w:t xml:space="preserve"> </w:t>
            </w:r>
            <w:r>
              <w:t>чувства</w:t>
            </w:r>
            <w:r>
              <w:rPr>
                <w:spacing w:val="-6"/>
              </w:rPr>
              <w:t xml:space="preserve"> </w:t>
            </w:r>
            <w:r>
              <w:t>удовлетворения</w:t>
            </w:r>
            <w:r>
              <w:rPr>
                <w:spacing w:val="-8"/>
              </w:rPr>
              <w:t xml:space="preserve"> </w:t>
            </w:r>
            <w:r>
              <w:t>от</w:t>
            </w:r>
            <w:r>
              <w:rPr>
                <w:spacing w:val="-7"/>
              </w:rPr>
              <w:t xml:space="preserve"> </w:t>
            </w:r>
            <w:r>
              <w:t>создания</w:t>
            </w:r>
            <w:r>
              <w:rPr>
                <w:spacing w:val="-10"/>
              </w:rPr>
              <w:t xml:space="preserve"> </w:t>
            </w:r>
            <w:r>
              <w:t>собственного</w:t>
            </w:r>
            <w:r>
              <w:rPr>
                <w:spacing w:val="-7"/>
              </w:rPr>
              <w:t xml:space="preserve"> </w:t>
            </w:r>
            <w:r>
              <w:rPr>
                <w:spacing w:val="-2"/>
              </w:rPr>
              <w:t>продукта;</w:t>
            </w:r>
          </w:p>
          <w:p w14:paraId="73D5D36C" w14:textId="77777777" w:rsidR="002B3F7A" w:rsidRDefault="001B3B8A">
            <w:pPr>
              <w:pStyle w:val="TableParagraph"/>
              <w:numPr>
                <w:ilvl w:val="0"/>
                <w:numId w:val="19"/>
              </w:numPr>
              <w:tabs>
                <w:tab w:val="left" w:pos="234"/>
              </w:tabs>
              <w:spacing w:line="233" w:lineRule="exact"/>
              <w:ind w:left="234" w:hanging="126"/>
            </w:pPr>
            <w:r>
              <w:t>на</w:t>
            </w:r>
            <w:r>
              <w:rPr>
                <w:spacing w:val="-3"/>
              </w:rPr>
              <w:t xml:space="preserve"> </w:t>
            </w:r>
            <w:r>
              <w:t>радость</w:t>
            </w:r>
            <w:r>
              <w:rPr>
                <w:spacing w:val="-6"/>
              </w:rPr>
              <w:t xml:space="preserve"> </w:t>
            </w:r>
            <w:r>
              <w:t>от</w:t>
            </w:r>
            <w:r>
              <w:rPr>
                <w:spacing w:val="-2"/>
              </w:rPr>
              <w:t xml:space="preserve"> </w:t>
            </w:r>
            <w:r>
              <w:t>ощущения</w:t>
            </w:r>
            <w:r>
              <w:rPr>
                <w:spacing w:val="-6"/>
              </w:rPr>
              <w:t xml:space="preserve"> </w:t>
            </w:r>
            <w:r>
              <w:t>собственной</w:t>
            </w:r>
            <w:r>
              <w:rPr>
                <w:spacing w:val="-2"/>
              </w:rPr>
              <w:t xml:space="preserve"> успешности;</w:t>
            </w:r>
          </w:p>
        </w:tc>
      </w:tr>
      <w:tr w:rsidR="002B3F7A" w14:paraId="0E5DE81D" w14:textId="77777777">
        <w:trPr>
          <w:trHeight w:val="508"/>
        </w:trPr>
        <w:tc>
          <w:tcPr>
            <w:tcW w:w="2573" w:type="dxa"/>
          </w:tcPr>
          <w:p w14:paraId="064179AD" w14:textId="77777777" w:rsidR="002B3F7A" w:rsidRDefault="001B3B8A">
            <w:pPr>
              <w:pStyle w:val="TableParagraph"/>
              <w:spacing w:before="1"/>
            </w:pPr>
            <w:r>
              <w:t>сенсомоторное</w:t>
            </w:r>
            <w:r>
              <w:rPr>
                <w:spacing w:val="-9"/>
              </w:rPr>
              <w:t xml:space="preserve"> </w:t>
            </w:r>
            <w:r>
              <w:rPr>
                <w:spacing w:val="-2"/>
              </w:rPr>
              <w:t>развитие</w:t>
            </w:r>
          </w:p>
        </w:tc>
        <w:tc>
          <w:tcPr>
            <w:tcW w:w="7362" w:type="dxa"/>
          </w:tcPr>
          <w:p w14:paraId="18E5A19D" w14:textId="77777777" w:rsidR="002B3F7A" w:rsidRDefault="001B3B8A">
            <w:pPr>
              <w:pStyle w:val="TableParagraph"/>
              <w:numPr>
                <w:ilvl w:val="0"/>
                <w:numId w:val="18"/>
              </w:numPr>
              <w:tabs>
                <w:tab w:val="left" w:pos="232"/>
              </w:tabs>
              <w:spacing w:before="1" w:line="252" w:lineRule="exact"/>
              <w:ind w:hanging="124"/>
            </w:pPr>
            <w:r>
              <w:t>развитие</w:t>
            </w:r>
            <w:r>
              <w:rPr>
                <w:spacing w:val="-3"/>
              </w:rPr>
              <w:t xml:space="preserve"> </w:t>
            </w:r>
            <w:r>
              <w:t>мелкой</w:t>
            </w:r>
            <w:r>
              <w:rPr>
                <w:spacing w:val="-3"/>
              </w:rPr>
              <w:t xml:space="preserve"> </w:t>
            </w:r>
            <w:r>
              <w:rPr>
                <w:spacing w:val="-2"/>
              </w:rPr>
              <w:t>моторики;</w:t>
            </w:r>
          </w:p>
          <w:p w14:paraId="3C75CD9E" w14:textId="77777777" w:rsidR="002B3F7A" w:rsidRDefault="001B3B8A">
            <w:pPr>
              <w:pStyle w:val="TableParagraph"/>
              <w:numPr>
                <w:ilvl w:val="0"/>
                <w:numId w:val="18"/>
              </w:numPr>
              <w:tabs>
                <w:tab w:val="left" w:pos="232"/>
              </w:tabs>
              <w:spacing w:line="235" w:lineRule="exact"/>
              <w:ind w:hanging="124"/>
            </w:pPr>
            <w:r>
              <w:t>развитие</w:t>
            </w:r>
            <w:r>
              <w:rPr>
                <w:spacing w:val="-8"/>
              </w:rPr>
              <w:t xml:space="preserve"> </w:t>
            </w:r>
            <w:r>
              <w:t>тактильного</w:t>
            </w:r>
            <w:r>
              <w:rPr>
                <w:spacing w:val="-9"/>
              </w:rPr>
              <w:t xml:space="preserve"> </w:t>
            </w:r>
            <w:r>
              <w:rPr>
                <w:spacing w:val="-2"/>
              </w:rPr>
              <w:t>восприятия;</w:t>
            </w:r>
          </w:p>
        </w:tc>
      </w:tr>
    </w:tbl>
    <w:p w14:paraId="2DC194FA" w14:textId="77777777" w:rsidR="002B3F7A" w:rsidRDefault="002B3F7A">
      <w:pPr>
        <w:pStyle w:val="a3"/>
        <w:spacing w:before="2"/>
        <w:ind w:left="0" w:firstLine="0"/>
        <w:jc w:val="left"/>
        <w:rPr>
          <w:sz w:val="2"/>
        </w:r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7362"/>
      </w:tblGrid>
      <w:tr w:rsidR="002B3F7A" w14:paraId="71C7EE0F" w14:textId="77777777">
        <w:trPr>
          <w:trHeight w:val="760"/>
        </w:trPr>
        <w:tc>
          <w:tcPr>
            <w:tcW w:w="2573" w:type="dxa"/>
          </w:tcPr>
          <w:p w14:paraId="767D037F" w14:textId="77777777" w:rsidR="002B3F7A" w:rsidRDefault="002B3F7A">
            <w:pPr>
              <w:pStyle w:val="TableParagraph"/>
              <w:ind w:left="0"/>
            </w:pPr>
          </w:p>
        </w:tc>
        <w:tc>
          <w:tcPr>
            <w:tcW w:w="7362" w:type="dxa"/>
          </w:tcPr>
          <w:p w14:paraId="34FC26AF" w14:textId="77777777" w:rsidR="002B3F7A" w:rsidRDefault="001B3B8A">
            <w:pPr>
              <w:pStyle w:val="TableParagraph"/>
              <w:numPr>
                <w:ilvl w:val="0"/>
                <w:numId w:val="17"/>
              </w:numPr>
              <w:tabs>
                <w:tab w:val="left" w:pos="232"/>
              </w:tabs>
              <w:spacing w:line="251" w:lineRule="exact"/>
              <w:ind w:hanging="124"/>
            </w:pPr>
            <w:r>
              <w:t>развитие</w:t>
            </w:r>
            <w:r>
              <w:rPr>
                <w:spacing w:val="-4"/>
              </w:rPr>
              <w:t xml:space="preserve"> </w:t>
            </w:r>
            <w:r>
              <w:t>остроты</w:t>
            </w:r>
            <w:r>
              <w:rPr>
                <w:spacing w:val="-4"/>
              </w:rPr>
              <w:t xml:space="preserve"> </w:t>
            </w:r>
            <w:r>
              <w:t>зрительного</w:t>
            </w:r>
            <w:r>
              <w:rPr>
                <w:spacing w:val="-4"/>
              </w:rPr>
              <w:t xml:space="preserve"> </w:t>
            </w:r>
            <w:r>
              <w:rPr>
                <w:spacing w:val="-2"/>
              </w:rPr>
              <w:t>восприятия;</w:t>
            </w:r>
          </w:p>
          <w:p w14:paraId="4864D1AE" w14:textId="77777777" w:rsidR="002B3F7A" w:rsidRDefault="001B3B8A">
            <w:pPr>
              <w:pStyle w:val="TableParagraph"/>
              <w:numPr>
                <w:ilvl w:val="0"/>
                <w:numId w:val="17"/>
              </w:numPr>
              <w:tabs>
                <w:tab w:val="left" w:pos="232"/>
              </w:tabs>
              <w:spacing w:before="1" w:line="252" w:lineRule="exact"/>
              <w:ind w:hanging="124"/>
            </w:pPr>
            <w:r>
              <w:t>развитие</w:t>
            </w:r>
            <w:r>
              <w:rPr>
                <w:spacing w:val="-6"/>
              </w:rPr>
              <w:t xml:space="preserve"> </w:t>
            </w:r>
            <w:r>
              <w:t>крупной</w:t>
            </w:r>
            <w:r>
              <w:rPr>
                <w:spacing w:val="-5"/>
              </w:rPr>
              <w:t xml:space="preserve"> </w:t>
            </w:r>
            <w:r>
              <w:rPr>
                <w:spacing w:val="-2"/>
              </w:rPr>
              <w:t>моторики;</w:t>
            </w:r>
          </w:p>
          <w:p w14:paraId="5ECCCC56" w14:textId="77777777" w:rsidR="002B3F7A" w:rsidRDefault="001B3B8A">
            <w:pPr>
              <w:pStyle w:val="TableParagraph"/>
              <w:numPr>
                <w:ilvl w:val="0"/>
                <w:numId w:val="17"/>
              </w:numPr>
              <w:tabs>
                <w:tab w:val="left" w:pos="234"/>
              </w:tabs>
              <w:spacing w:line="235" w:lineRule="exact"/>
              <w:ind w:left="234" w:hanging="126"/>
            </w:pPr>
            <w:r>
              <w:t>приобретение</w:t>
            </w:r>
            <w:r>
              <w:rPr>
                <w:spacing w:val="-9"/>
              </w:rPr>
              <w:t xml:space="preserve"> </w:t>
            </w:r>
            <w:r>
              <w:t>опыта</w:t>
            </w:r>
            <w:r>
              <w:rPr>
                <w:spacing w:val="-6"/>
              </w:rPr>
              <w:t xml:space="preserve"> </w:t>
            </w:r>
            <w:r>
              <w:t>координации</w:t>
            </w:r>
            <w:r>
              <w:rPr>
                <w:spacing w:val="-7"/>
              </w:rPr>
              <w:t xml:space="preserve"> </w:t>
            </w:r>
            <w:r>
              <w:t>зрения</w:t>
            </w:r>
            <w:r>
              <w:rPr>
                <w:spacing w:val="-6"/>
              </w:rPr>
              <w:t xml:space="preserve"> </w:t>
            </w:r>
            <w:r>
              <w:t>и</w:t>
            </w:r>
            <w:r>
              <w:rPr>
                <w:spacing w:val="-6"/>
              </w:rPr>
              <w:t xml:space="preserve"> </w:t>
            </w:r>
            <w:r>
              <w:rPr>
                <w:spacing w:val="-2"/>
              </w:rPr>
              <w:t>руки;</w:t>
            </w:r>
          </w:p>
        </w:tc>
      </w:tr>
      <w:tr w:rsidR="002B3F7A" w14:paraId="58952548" w14:textId="77777777">
        <w:trPr>
          <w:trHeight w:val="1264"/>
        </w:trPr>
        <w:tc>
          <w:tcPr>
            <w:tcW w:w="2573" w:type="dxa"/>
          </w:tcPr>
          <w:p w14:paraId="1E04A818" w14:textId="77777777" w:rsidR="002B3F7A" w:rsidRDefault="001B3B8A">
            <w:pPr>
              <w:pStyle w:val="TableParagraph"/>
              <w:spacing w:line="251" w:lineRule="exact"/>
            </w:pPr>
            <w:r>
              <w:t>социальное</w:t>
            </w:r>
            <w:r>
              <w:rPr>
                <w:spacing w:val="-9"/>
              </w:rPr>
              <w:t xml:space="preserve"> </w:t>
            </w:r>
            <w:r>
              <w:rPr>
                <w:spacing w:val="-2"/>
              </w:rPr>
              <w:t>развитие</w:t>
            </w:r>
          </w:p>
        </w:tc>
        <w:tc>
          <w:tcPr>
            <w:tcW w:w="7362" w:type="dxa"/>
          </w:tcPr>
          <w:p w14:paraId="33B150E6" w14:textId="77777777" w:rsidR="002B3F7A" w:rsidRDefault="001B3B8A">
            <w:pPr>
              <w:pStyle w:val="TableParagraph"/>
              <w:numPr>
                <w:ilvl w:val="0"/>
                <w:numId w:val="16"/>
              </w:numPr>
              <w:tabs>
                <w:tab w:val="left" w:pos="234"/>
              </w:tabs>
              <w:spacing w:line="251" w:lineRule="exact"/>
              <w:ind w:left="234" w:hanging="126"/>
            </w:pPr>
            <w:r>
              <w:t>возможность</w:t>
            </w:r>
            <w:r>
              <w:rPr>
                <w:spacing w:val="-8"/>
              </w:rPr>
              <w:t xml:space="preserve"> </w:t>
            </w:r>
            <w:r>
              <w:t>сотрудничать</w:t>
            </w:r>
            <w:r>
              <w:rPr>
                <w:spacing w:val="-5"/>
              </w:rPr>
              <w:t xml:space="preserve"> </w:t>
            </w:r>
            <w:r>
              <w:t>с</w:t>
            </w:r>
            <w:r>
              <w:rPr>
                <w:spacing w:val="-6"/>
              </w:rPr>
              <w:t xml:space="preserve"> </w:t>
            </w:r>
            <w:r>
              <w:t>другими</w:t>
            </w:r>
            <w:r>
              <w:rPr>
                <w:spacing w:val="-5"/>
              </w:rPr>
              <w:t xml:space="preserve"> </w:t>
            </w:r>
            <w:r>
              <w:t>детьми</w:t>
            </w:r>
            <w:r>
              <w:rPr>
                <w:spacing w:val="-6"/>
              </w:rPr>
              <w:t xml:space="preserve"> </w:t>
            </w:r>
            <w:r>
              <w:t>и</w:t>
            </w:r>
            <w:r>
              <w:rPr>
                <w:spacing w:val="-6"/>
              </w:rPr>
              <w:t xml:space="preserve"> </w:t>
            </w:r>
            <w:r>
              <w:t>действовать</w:t>
            </w:r>
            <w:r>
              <w:rPr>
                <w:spacing w:val="-5"/>
              </w:rPr>
              <w:t xml:space="preserve"> </w:t>
            </w:r>
            <w:r>
              <w:t>по</w:t>
            </w:r>
            <w:r>
              <w:rPr>
                <w:spacing w:val="-5"/>
              </w:rPr>
              <w:t xml:space="preserve"> </w:t>
            </w:r>
            <w:r>
              <w:rPr>
                <w:spacing w:val="-2"/>
              </w:rPr>
              <w:t>очереди;</w:t>
            </w:r>
          </w:p>
          <w:p w14:paraId="34795987" w14:textId="77777777" w:rsidR="002B3F7A" w:rsidRDefault="001B3B8A">
            <w:pPr>
              <w:pStyle w:val="TableParagraph"/>
              <w:numPr>
                <w:ilvl w:val="0"/>
                <w:numId w:val="16"/>
              </w:numPr>
              <w:tabs>
                <w:tab w:val="left" w:pos="234"/>
              </w:tabs>
              <w:spacing w:line="253" w:lineRule="exact"/>
              <w:ind w:left="234" w:hanging="126"/>
            </w:pPr>
            <w:r>
              <w:t>воспитание</w:t>
            </w:r>
            <w:r>
              <w:rPr>
                <w:spacing w:val="-6"/>
              </w:rPr>
              <w:t xml:space="preserve"> </w:t>
            </w:r>
            <w:r>
              <w:t>уважения</w:t>
            </w:r>
            <w:r>
              <w:rPr>
                <w:spacing w:val="-6"/>
              </w:rPr>
              <w:t xml:space="preserve"> </w:t>
            </w:r>
            <w:r>
              <w:t>к</w:t>
            </w:r>
            <w:r>
              <w:rPr>
                <w:spacing w:val="-7"/>
              </w:rPr>
              <w:t xml:space="preserve"> </w:t>
            </w:r>
            <w:r>
              <w:t>чужим</w:t>
            </w:r>
            <w:r>
              <w:rPr>
                <w:spacing w:val="-6"/>
              </w:rPr>
              <w:t xml:space="preserve"> </w:t>
            </w:r>
            <w:r>
              <w:rPr>
                <w:spacing w:val="-2"/>
              </w:rPr>
              <w:t>идеям.</w:t>
            </w:r>
          </w:p>
          <w:p w14:paraId="2E6C5EF2" w14:textId="77777777" w:rsidR="002B3F7A" w:rsidRDefault="001B3B8A">
            <w:pPr>
              <w:pStyle w:val="TableParagraph"/>
              <w:numPr>
                <w:ilvl w:val="0"/>
                <w:numId w:val="16"/>
              </w:numPr>
              <w:tabs>
                <w:tab w:val="left" w:pos="232"/>
              </w:tabs>
              <w:spacing w:before="1" w:line="252" w:lineRule="exact"/>
              <w:ind w:left="232" w:hanging="124"/>
            </w:pPr>
            <w:r>
              <w:t>обучение</w:t>
            </w:r>
            <w:r>
              <w:rPr>
                <w:spacing w:val="-9"/>
              </w:rPr>
              <w:t xml:space="preserve"> </w:t>
            </w:r>
            <w:r>
              <w:t>ответственности</w:t>
            </w:r>
            <w:r>
              <w:rPr>
                <w:spacing w:val="-8"/>
              </w:rPr>
              <w:t xml:space="preserve"> </w:t>
            </w:r>
            <w:r>
              <w:t>за</w:t>
            </w:r>
            <w:r>
              <w:rPr>
                <w:spacing w:val="-9"/>
              </w:rPr>
              <w:t xml:space="preserve"> </w:t>
            </w:r>
            <w:r>
              <w:t>сохранность</w:t>
            </w:r>
            <w:r>
              <w:rPr>
                <w:spacing w:val="-8"/>
              </w:rPr>
              <w:t xml:space="preserve"> </w:t>
            </w:r>
            <w:r>
              <w:rPr>
                <w:spacing w:val="-2"/>
              </w:rPr>
              <w:t>материалов;</w:t>
            </w:r>
          </w:p>
          <w:p w14:paraId="0E8327A9" w14:textId="77777777" w:rsidR="002B3F7A" w:rsidRDefault="001B3B8A">
            <w:pPr>
              <w:pStyle w:val="TableParagraph"/>
              <w:spacing w:line="252" w:lineRule="exact"/>
              <w:ind w:left="108"/>
            </w:pPr>
            <w:r>
              <w:t>-стимулирование</w:t>
            </w:r>
            <w:r>
              <w:rPr>
                <w:spacing w:val="-5"/>
              </w:rPr>
              <w:t xml:space="preserve"> </w:t>
            </w:r>
            <w:r>
              <w:t>детей</w:t>
            </w:r>
            <w:r>
              <w:rPr>
                <w:spacing w:val="-5"/>
              </w:rPr>
              <w:t xml:space="preserve"> </w:t>
            </w:r>
            <w:r>
              <w:t>к</w:t>
            </w:r>
            <w:r>
              <w:rPr>
                <w:spacing w:val="-6"/>
              </w:rPr>
              <w:t xml:space="preserve"> </w:t>
            </w:r>
            <w:r>
              <w:t>принятию</w:t>
            </w:r>
            <w:r>
              <w:rPr>
                <w:spacing w:val="-5"/>
              </w:rPr>
              <w:t xml:space="preserve"> </w:t>
            </w:r>
            <w:r>
              <w:t>совместных</w:t>
            </w:r>
            <w:r>
              <w:rPr>
                <w:spacing w:val="-5"/>
              </w:rPr>
              <w:t xml:space="preserve"> </w:t>
            </w:r>
            <w:r>
              <w:t>решений</w:t>
            </w:r>
            <w:r>
              <w:rPr>
                <w:spacing w:val="-5"/>
              </w:rPr>
              <w:t xml:space="preserve"> </w:t>
            </w:r>
            <w:r>
              <w:t>и</w:t>
            </w:r>
            <w:r>
              <w:rPr>
                <w:spacing w:val="-6"/>
              </w:rPr>
              <w:t xml:space="preserve"> </w:t>
            </w:r>
            <w:r>
              <w:t>к</w:t>
            </w:r>
            <w:r>
              <w:rPr>
                <w:spacing w:val="-5"/>
              </w:rPr>
              <w:t xml:space="preserve"> </w:t>
            </w:r>
            <w:r>
              <w:t>реализации совместных замыслов;</w:t>
            </w:r>
          </w:p>
        </w:tc>
      </w:tr>
      <w:tr w:rsidR="002B3F7A" w14:paraId="330848A3" w14:textId="77777777">
        <w:trPr>
          <w:trHeight w:val="506"/>
        </w:trPr>
        <w:tc>
          <w:tcPr>
            <w:tcW w:w="2573" w:type="dxa"/>
          </w:tcPr>
          <w:p w14:paraId="6CC41F68" w14:textId="77777777" w:rsidR="002B3F7A" w:rsidRDefault="001B3B8A">
            <w:pPr>
              <w:pStyle w:val="TableParagraph"/>
              <w:spacing w:line="252" w:lineRule="exact"/>
              <w:ind w:right="140"/>
            </w:pPr>
            <w:r>
              <w:rPr>
                <w:spacing w:val="-2"/>
              </w:rPr>
              <w:t>интеллектуальное развитие</w:t>
            </w:r>
          </w:p>
        </w:tc>
        <w:tc>
          <w:tcPr>
            <w:tcW w:w="7362" w:type="dxa"/>
          </w:tcPr>
          <w:p w14:paraId="3AF5DA55" w14:textId="77777777" w:rsidR="002B3F7A" w:rsidRDefault="001B3B8A">
            <w:pPr>
              <w:pStyle w:val="TableParagraph"/>
              <w:numPr>
                <w:ilvl w:val="0"/>
                <w:numId w:val="15"/>
              </w:numPr>
              <w:tabs>
                <w:tab w:val="left" w:pos="234"/>
              </w:tabs>
              <w:spacing w:line="251" w:lineRule="exact"/>
              <w:ind w:left="234" w:hanging="126"/>
            </w:pPr>
            <w:r>
              <w:t>знакомство</w:t>
            </w:r>
            <w:r>
              <w:rPr>
                <w:spacing w:val="-7"/>
              </w:rPr>
              <w:t xml:space="preserve"> </w:t>
            </w:r>
            <w:r>
              <w:t>с</w:t>
            </w:r>
            <w:r>
              <w:rPr>
                <w:spacing w:val="-4"/>
              </w:rPr>
              <w:t xml:space="preserve"> </w:t>
            </w:r>
            <w:r>
              <w:t>линией,</w:t>
            </w:r>
            <w:r>
              <w:rPr>
                <w:spacing w:val="-4"/>
              </w:rPr>
              <w:t xml:space="preserve"> </w:t>
            </w:r>
            <w:r>
              <w:t>цветом,</w:t>
            </w:r>
            <w:r>
              <w:rPr>
                <w:spacing w:val="-4"/>
              </w:rPr>
              <w:t xml:space="preserve"> </w:t>
            </w:r>
            <w:r>
              <w:t>формой,</w:t>
            </w:r>
            <w:r>
              <w:rPr>
                <w:spacing w:val="-4"/>
              </w:rPr>
              <w:t xml:space="preserve"> </w:t>
            </w:r>
            <w:r>
              <w:t>размером</w:t>
            </w:r>
            <w:r>
              <w:rPr>
                <w:spacing w:val="-4"/>
              </w:rPr>
              <w:t xml:space="preserve"> </w:t>
            </w:r>
            <w:r>
              <w:t>и</w:t>
            </w:r>
            <w:r>
              <w:rPr>
                <w:spacing w:val="-7"/>
              </w:rPr>
              <w:t xml:space="preserve"> </w:t>
            </w:r>
            <w:r>
              <w:rPr>
                <w:spacing w:val="-2"/>
              </w:rPr>
              <w:t>текстурой;</w:t>
            </w:r>
          </w:p>
          <w:p w14:paraId="04C5CAF8" w14:textId="77777777" w:rsidR="002B3F7A" w:rsidRDefault="001B3B8A">
            <w:pPr>
              <w:pStyle w:val="TableParagraph"/>
              <w:numPr>
                <w:ilvl w:val="0"/>
                <w:numId w:val="15"/>
              </w:numPr>
              <w:tabs>
                <w:tab w:val="left" w:pos="234"/>
              </w:tabs>
              <w:spacing w:line="235" w:lineRule="exact"/>
              <w:ind w:left="234" w:hanging="126"/>
            </w:pPr>
            <w:r>
              <w:t>приучение</w:t>
            </w:r>
            <w:r>
              <w:rPr>
                <w:spacing w:val="-6"/>
              </w:rPr>
              <w:t xml:space="preserve"> </w:t>
            </w:r>
            <w:r>
              <w:t>к</w:t>
            </w:r>
            <w:r>
              <w:rPr>
                <w:spacing w:val="-5"/>
              </w:rPr>
              <w:t xml:space="preserve"> </w:t>
            </w:r>
            <w:r>
              <w:t>последовательности</w:t>
            </w:r>
            <w:r>
              <w:rPr>
                <w:spacing w:val="-7"/>
              </w:rPr>
              <w:t xml:space="preserve"> </w:t>
            </w:r>
            <w:r>
              <w:t>и</w:t>
            </w:r>
            <w:r>
              <w:rPr>
                <w:spacing w:val="-5"/>
              </w:rPr>
              <w:t xml:space="preserve"> </w:t>
            </w:r>
            <w:r>
              <w:rPr>
                <w:spacing w:val="-2"/>
              </w:rPr>
              <w:t>планированию;</w:t>
            </w:r>
          </w:p>
        </w:tc>
      </w:tr>
      <w:tr w:rsidR="002B3F7A" w14:paraId="66F0B031" w14:textId="77777777">
        <w:trPr>
          <w:trHeight w:val="1516"/>
        </w:trPr>
        <w:tc>
          <w:tcPr>
            <w:tcW w:w="2573" w:type="dxa"/>
          </w:tcPr>
          <w:p w14:paraId="5FD76610" w14:textId="77777777" w:rsidR="002B3F7A" w:rsidRDefault="001B3B8A">
            <w:pPr>
              <w:pStyle w:val="TableParagraph"/>
              <w:ind w:right="344"/>
            </w:pPr>
            <w:r>
              <w:rPr>
                <w:spacing w:val="-2"/>
              </w:rPr>
              <w:t xml:space="preserve">художественно- </w:t>
            </w:r>
            <w:r>
              <w:t>эстетическое</w:t>
            </w:r>
            <w:r>
              <w:rPr>
                <w:spacing w:val="-14"/>
              </w:rPr>
              <w:t xml:space="preserve"> </w:t>
            </w:r>
            <w:r>
              <w:t>развитие</w:t>
            </w:r>
          </w:p>
        </w:tc>
        <w:tc>
          <w:tcPr>
            <w:tcW w:w="7362" w:type="dxa"/>
          </w:tcPr>
          <w:p w14:paraId="65734D46" w14:textId="77777777" w:rsidR="002B3F7A" w:rsidRDefault="001B3B8A">
            <w:pPr>
              <w:pStyle w:val="TableParagraph"/>
              <w:numPr>
                <w:ilvl w:val="0"/>
                <w:numId w:val="14"/>
              </w:numPr>
              <w:tabs>
                <w:tab w:val="left" w:pos="232"/>
              </w:tabs>
              <w:spacing w:line="251" w:lineRule="exact"/>
              <w:ind w:left="232" w:hanging="124"/>
            </w:pPr>
            <w:r>
              <w:t>формирование</w:t>
            </w:r>
            <w:r>
              <w:rPr>
                <w:spacing w:val="-11"/>
              </w:rPr>
              <w:t xml:space="preserve"> </w:t>
            </w:r>
            <w:r>
              <w:t>художественного</w:t>
            </w:r>
            <w:r>
              <w:rPr>
                <w:spacing w:val="-11"/>
              </w:rPr>
              <w:t xml:space="preserve"> </w:t>
            </w:r>
            <w:r>
              <w:rPr>
                <w:spacing w:val="-2"/>
              </w:rPr>
              <w:t>вкуса;</w:t>
            </w:r>
          </w:p>
          <w:p w14:paraId="136871FD" w14:textId="77777777" w:rsidR="002B3F7A" w:rsidRDefault="001B3B8A">
            <w:pPr>
              <w:pStyle w:val="TableParagraph"/>
              <w:numPr>
                <w:ilvl w:val="0"/>
                <w:numId w:val="14"/>
              </w:numPr>
              <w:tabs>
                <w:tab w:val="left" w:pos="232"/>
              </w:tabs>
              <w:ind w:right="1041" w:firstLine="0"/>
            </w:pPr>
            <w:r>
              <w:t>развитие</w:t>
            </w:r>
            <w:r>
              <w:rPr>
                <w:spacing w:val="-5"/>
              </w:rPr>
              <w:t xml:space="preserve"> </w:t>
            </w:r>
            <w:r>
              <w:t>художественных,</w:t>
            </w:r>
            <w:r>
              <w:rPr>
                <w:spacing w:val="-5"/>
              </w:rPr>
              <w:t xml:space="preserve"> </w:t>
            </w:r>
            <w:r>
              <w:t>музыкальных</w:t>
            </w:r>
            <w:r>
              <w:rPr>
                <w:spacing w:val="-5"/>
              </w:rPr>
              <w:t xml:space="preserve"> </w:t>
            </w:r>
            <w:r>
              <w:t>и</w:t>
            </w:r>
            <w:r>
              <w:rPr>
                <w:spacing w:val="-5"/>
              </w:rPr>
              <w:t xml:space="preserve"> </w:t>
            </w:r>
            <w:r>
              <w:t>иных</w:t>
            </w:r>
            <w:r>
              <w:rPr>
                <w:spacing w:val="-7"/>
              </w:rPr>
              <w:t xml:space="preserve"> </w:t>
            </w:r>
            <w:r>
              <w:t>способностей</w:t>
            </w:r>
            <w:r>
              <w:rPr>
                <w:spacing w:val="-5"/>
              </w:rPr>
              <w:t xml:space="preserve"> </w:t>
            </w:r>
            <w:r>
              <w:t xml:space="preserve">к </w:t>
            </w:r>
            <w:r>
              <w:rPr>
                <w:spacing w:val="-2"/>
              </w:rPr>
              <w:t>искусству;</w:t>
            </w:r>
          </w:p>
          <w:p w14:paraId="28E9BE8B" w14:textId="77777777" w:rsidR="002B3F7A" w:rsidRDefault="001B3B8A">
            <w:pPr>
              <w:pStyle w:val="TableParagraph"/>
              <w:numPr>
                <w:ilvl w:val="0"/>
                <w:numId w:val="14"/>
              </w:numPr>
              <w:tabs>
                <w:tab w:val="left" w:pos="232"/>
              </w:tabs>
              <w:ind w:left="232" w:hanging="124"/>
            </w:pPr>
            <w:r>
              <w:t>развитие</w:t>
            </w:r>
            <w:r>
              <w:rPr>
                <w:spacing w:val="-8"/>
              </w:rPr>
              <w:t xml:space="preserve"> </w:t>
            </w:r>
            <w:r>
              <w:t>творческого</w:t>
            </w:r>
            <w:r>
              <w:rPr>
                <w:spacing w:val="-7"/>
              </w:rPr>
              <w:t xml:space="preserve"> </w:t>
            </w:r>
            <w:r>
              <w:rPr>
                <w:spacing w:val="-2"/>
              </w:rPr>
              <w:t>самовыражения;</w:t>
            </w:r>
          </w:p>
          <w:p w14:paraId="2A3FA6DA" w14:textId="77777777" w:rsidR="002B3F7A" w:rsidRDefault="001B3B8A">
            <w:pPr>
              <w:pStyle w:val="TableParagraph"/>
              <w:numPr>
                <w:ilvl w:val="0"/>
                <w:numId w:val="14"/>
              </w:numPr>
              <w:tabs>
                <w:tab w:val="left" w:pos="232"/>
              </w:tabs>
              <w:spacing w:line="252" w:lineRule="exact"/>
              <w:ind w:right="912" w:firstLine="0"/>
            </w:pPr>
            <w:r>
              <w:t>формирование</w:t>
            </w:r>
            <w:r>
              <w:rPr>
                <w:spacing w:val="-6"/>
              </w:rPr>
              <w:t xml:space="preserve"> </w:t>
            </w:r>
            <w:r>
              <w:t>способности</w:t>
            </w:r>
            <w:r>
              <w:rPr>
                <w:spacing w:val="-6"/>
              </w:rPr>
              <w:t xml:space="preserve"> </w:t>
            </w:r>
            <w:r>
              <w:t>ценить</w:t>
            </w:r>
            <w:r>
              <w:rPr>
                <w:spacing w:val="-6"/>
              </w:rPr>
              <w:t xml:space="preserve"> </w:t>
            </w:r>
            <w:r>
              <w:t>культурное</w:t>
            </w:r>
            <w:r>
              <w:rPr>
                <w:spacing w:val="-6"/>
              </w:rPr>
              <w:t xml:space="preserve"> </w:t>
            </w:r>
            <w:r>
              <w:t>и</w:t>
            </w:r>
            <w:r>
              <w:rPr>
                <w:spacing w:val="-7"/>
              </w:rPr>
              <w:t xml:space="preserve"> </w:t>
            </w:r>
            <w:r>
              <w:t xml:space="preserve">художественное </w:t>
            </w:r>
            <w:r>
              <w:rPr>
                <w:spacing w:val="-2"/>
              </w:rPr>
              <w:t>наследие;</w:t>
            </w:r>
          </w:p>
        </w:tc>
      </w:tr>
      <w:tr w:rsidR="002B3F7A" w14:paraId="23CAEC4E" w14:textId="77777777">
        <w:trPr>
          <w:trHeight w:val="254"/>
        </w:trPr>
        <w:tc>
          <w:tcPr>
            <w:tcW w:w="2573" w:type="dxa"/>
          </w:tcPr>
          <w:p w14:paraId="3AA42E14" w14:textId="77777777" w:rsidR="002B3F7A" w:rsidRDefault="001B3B8A">
            <w:pPr>
              <w:pStyle w:val="TableParagraph"/>
              <w:spacing w:before="1" w:line="233" w:lineRule="exact"/>
            </w:pPr>
            <w:r>
              <w:t>Центр</w:t>
            </w:r>
            <w:r>
              <w:rPr>
                <w:spacing w:val="-4"/>
              </w:rPr>
              <w:t xml:space="preserve"> </w:t>
            </w:r>
            <w:r>
              <w:t>песка</w:t>
            </w:r>
            <w:r>
              <w:rPr>
                <w:spacing w:val="-2"/>
              </w:rPr>
              <w:t xml:space="preserve"> </w:t>
            </w:r>
            <w:r>
              <w:t>и</w:t>
            </w:r>
            <w:r>
              <w:rPr>
                <w:spacing w:val="-2"/>
              </w:rPr>
              <w:t xml:space="preserve"> </w:t>
            </w:r>
            <w:r>
              <w:rPr>
                <w:spacing w:val="-4"/>
              </w:rPr>
              <w:t>воды</w:t>
            </w:r>
          </w:p>
        </w:tc>
        <w:tc>
          <w:tcPr>
            <w:tcW w:w="7362" w:type="dxa"/>
            <w:vMerge w:val="restart"/>
          </w:tcPr>
          <w:p w14:paraId="47888CC8" w14:textId="77777777" w:rsidR="002B3F7A" w:rsidRDefault="001B3B8A">
            <w:pPr>
              <w:pStyle w:val="TableParagraph"/>
              <w:numPr>
                <w:ilvl w:val="0"/>
                <w:numId w:val="13"/>
              </w:numPr>
              <w:tabs>
                <w:tab w:val="left" w:pos="234"/>
              </w:tabs>
              <w:spacing w:before="1" w:line="253" w:lineRule="exact"/>
              <w:ind w:left="234" w:hanging="126"/>
            </w:pPr>
            <w:r>
              <w:t>насыпание</w:t>
            </w:r>
            <w:r>
              <w:rPr>
                <w:spacing w:val="-1"/>
              </w:rPr>
              <w:t xml:space="preserve"> </w:t>
            </w:r>
            <w:r>
              <w:t>или</w:t>
            </w:r>
            <w:r>
              <w:rPr>
                <w:spacing w:val="-1"/>
              </w:rPr>
              <w:t xml:space="preserve"> </w:t>
            </w:r>
            <w:r>
              <w:rPr>
                <w:spacing w:val="-2"/>
              </w:rPr>
              <w:t>наливание;</w:t>
            </w:r>
          </w:p>
          <w:p w14:paraId="5C8DB47D" w14:textId="77777777" w:rsidR="002B3F7A" w:rsidRDefault="001B3B8A">
            <w:pPr>
              <w:pStyle w:val="TableParagraph"/>
              <w:numPr>
                <w:ilvl w:val="0"/>
                <w:numId w:val="13"/>
              </w:numPr>
              <w:tabs>
                <w:tab w:val="left" w:pos="234"/>
              </w:tabs>
              <w:spacing w:line="252" w:lineRule="exact"/>
              <w:ind w:left="234" w:hanging="126"/>
            </w:pPr>
            <w:r>
              <w:rPr>
                <w:spacing w:val="-2"/>
              </w:rPr>
              <w:t>исследование;</w:t>
            </w:r>
          </w:p>
          <w:p w14:paraId="43520576" w14:textId="77777777" w:rsidR="002B3F7A" w:rsidRDefault="001B3B8A">
            <w:pPr>
              <w:pStyle w:val="TableParagraph"/>
              <w:numPr>
                <w:ilvl w:val="0"/>
                <w:numId w:val="13"/>
              </w:numPr>
              <w:tabs>
                <w:tab w:val="left" w:pos="232"/>
              </w:tabs>
              <w:spacing w:line="252" w:lineRule="exact"/>
              <w:ind w:left="232" w:hanging="124"/>
            </w:pPr>
            <w:r>
              <w:t>совершенствование</w:t>
            </w:r>
            <w:r>
              <w:rPr>
                <w:spacing w:val="-11"/>
              </w:rPr>
              <w:t xml:space="preserve"> </w:t>
            </w:r>
            <w:r>
              <w:t>навыка</w:t>
            </w:r>
            <w:r>
              <w:rPr>
                <w:spacing w:val="-12"/>
              </w:rPr>
              <w:t xml:space="preserve"> </w:t>
            </w:r>
            <w:r>
              <w:rPr>
                <w:spacing w:val="-2"/>
              </w:rPr>
              <w:t>счета;</w:t>
            </w:r>
          </w:p>
          <w:p w14:paraId="3CA868D8" w14:textId="77777777" w:rsidR="002B3F7A" w:rsidRDefault="001B3B8A">
            <w:pPr>
              <w:pStyle w:val="TableParagraph"/>
              <w:numPr>
                <w:ilvl w:val="0"/>
                <w:numId w:val="13"/>
              </w:numPr>
              <w:tabs>
                <w:tab w:val="left" w:pos="232"/>
              </w:tabs>
              <w:spacing w:before="1" w:line="243" w:lineRule="exact"/>
              <w:ind w:left="232" w:hanging="124"/>
            </w:pPr>
            <w:r>
              <w:t>освоение</w:t>
            </w:r>
            <w:r>
              <w:rPr>
                <w:spacing w:val="-5"/>
              </w:rPr>
              <w:t xml:space="preserve"> </w:t>
            </w:r>
            <w:r>
              <w:t>понятия</w:t>
            </w:r>
            <w:r>
              <w:rPr>
                <w:spacing w:val="-4"/>
              </w:rPr>
              <w:t xml:space="preserve"> </w:t>
            </w:r>
            <w:r>
              <w:t>«больше»</w:t>
            </w:r>
            <w:r>
              <w:rPr>
                <w:spacing w:val="-9"/>
              </w:rPr>
              <w:t xml:space="preserve"> </w:t>
            </w:r>
            <w:r>
              <w:t>и</w:t>
            </w:r>
            <w:r>
              <w:rPr>
                <w:spacing w:val="-3"/>
              </w:rPr>
              <w:t xml:space="preserve"> </w:t>
            </w:r>
            <w:r>
              <w:rPr>
                <w:spacing w:val="-2"/>
              </w:rPr>
              <w:t>«меньше»;</w:t>
            </w:r>
          </w:p>
        </w:tc>
      </w:tr>
      <w:tr w:rsidR="002B3F7A" w14:paraId="35CEB8AC" w14:textId="77777777">
        <w:trPr>
          <w:trHeight w:val="758"/>
        </w:trPr>
        <w:tc>
          <w:tcPr>
            <w:tcW w:w="2573" w:type="dxa"/>
          </w:tcPr>
          <w:p w14:paraId="3AD82AE7" w14:textId="77777777" w:rsidR="002B3F7A" w:rsidRDefault="001B3B8A">
            <w:pPr>
              <w:pStyle w:val="TableParagraph"/>
              <w:spacing w:line="252" w:lineRule="exact"/>
            </w:pPr>
            <w:r>
              <w:t>развитие</w:t>
            </w:r>
            <w:r>
              <w:rPr>
                <w:spacing w:val="-7"/>
              </w:rPr>
              <w:t xml:space="preserve"> </w:t>
            </w:r>
            <w:r>
              <w:rPr>
                <w:spacing w:val="-2"/>
              </w:rPr>
              <w:t>элементарных</w:t>
            </w:r>
          </w:p>
          <w:p w14:paraId="11F2AD19" w14:textId="77777777" w:rsidR="002B3F7A" w:rsidRDefault="001B3B8A">
            <w:pPr>
              <w:pStyle w:val="TableParagraph"/>
              <w:spacing w:line="252" w:lineRule="exact"/>
            </w:pPr>
            <w:r>
              <w:rPr>
                <w:spacing w:val="-2"/>
              </w:rPr>
              <w:t>математических представлений</w:t>
            </w:r>
          </w:p>
        </w:tc>
        <w:tc>
          <w:tcPr>
            <w:tcW w:w="7362" w:type="dxa"/>
            <w:vMerge/>
            <w:tcBorders>
              <w:top w:val="nil"/>
            </w:tcBorders>
          </w:tcPr>
          <w:p w14:paraId="25E74F02" w14:textId="77777777" w:rsidR="002B3F7A" w:rsidRDefault="002B3F7A">
            <w:pPr>
              <w:rPr>
                <w:sz w:val="2"/>
                <w:szCs w:val="2"/>
              </w:rPr>
            </w:pPr>
          </w:p>
        </w:tc>
      </w:tr>
      <w:tr w:rsidR="002B3F7A" w14:paraId="7C8BF216" w14:textId="77777777">
        <w:trPr>
          <w:trHeight w:val="760"/>
        </w:trPr>
        <w:tc>
          <w:tcPr>
            <w:tcW w:w="2573" w:type="dxa"/>
          </w:tcPr>
          <w:p w14:paraId="568F7A1F" w14:textId="77777777" w:rsidR="002B3F7A" w:rsidRDefault="001B3B8A">
            <w:pPr>
              <w:pStyle w:val="TableParagraph"/>
              <w:spacing w:before="1"/>
              <w:ind w:right="187"/>
            </w:pPr>
            <w:r>
              <w:lastRenderedPageBreak/>
              <w:t>развитие естественно- научных</w:t>
            </w:r>
            <w:r>
              <w:rPr>
                <w:spacing w:val="-14"/>
              </w:rPr>
              <w:t xml:space="preserve"> </w:t>
            </w:r>
            <w:r>
              <w:t>представлений</w:t>
            </w:r>
          </w:p>
        </w:tc>
        <w:tc>
          <w:tcPr>
            <w:tcW w:w="7362" w:type="dxa"/>
          </w:tcPr>
          <w:p w14:paraId="594CD6B8" w14:textId="77777777" w:rsidR="002B3F7A" w:rsidRDefault="001B3B8A">
            <w:pPr>
              <w:pStyle w:val="TableParagraph"/>
              <w:numPr>
                <w:ilvl w:val="0"/>
                <w:numId w:val="12"/>
              </w:numPr>
              <w:tabs>
                <w:tab w:val="left" w:pos="234"/>
              </w:tabs>
              <w:spacing w:before="1" w:line="252" w:lineRule="exact"/>
              <w:ind w:left="234" w:hanging="126"/>
            </w:pPr>
            <w:r>
              <w:t>на</w:t>
            </w:r>
            <w:r>
              <w:rPr>
                <w:spacing w:val="-4"/>
              </w:rPr>
              <w:t xml:space="preserve"> </w:t>
            </w:r>
            <w:r>
              <w:t>классификацию</w:t>
            </w:r>
            <w:r>
              <w:rPr>
                <w:spacing w:val="-3"/>
              </w:rPr>
              <w:t xml:space="preserve"> </w:t>
            </w:r>
            <w:r>
              <w:t>плавающих</w:t>
            </w:r>
            <w:r>
              <w:rPr>
                <w:spacing w:val="-4"/>
              </w:rPr>
              <w:t xml:space="preserve"> </w:t>
            </w:r>
            <w:r>
              <w:t>и</w:t>
            </w:r>
            <w:r>
              <w:rPr>
                <w:spacing w:val="-4"/>
              </w:rPr>
              <w:t xml:space="preserve"> </w:t>
            </w:r>
            <w:r>
              <w:t>тонущих</w:t>
            </w:r>
            <w:r>
              <w:rPr>
                <w:spacing w:val="-3"/>
              </w:rPr>
              <w:t xml:space="preserve"> </w:t>
            </w:r>
            <w:r>
              <w:rPr>
                <w:spacing w:val="-2"/>
              </w:rPr>
              <w:t>предметов;</w:t>
            </w:r>
          </w:p>
          <w:p w14:paraId="73D63A6A" w14:textId="77777777" w:rsidR="002B3F7A" w:rsidRDefault="001B3B8A">
            <w:pPr>
              <w:pStyle w:val="TableParagraph"/>
              <w:numPr>
                <w:ilvl w:val="0"/>
                <w:numId w:val="12"/>
              </w:numPr>
              <w:tabs>
                <w:tab w:val="left" w:pos="234"/>
              </w:tabs>
              <w:spacing w:line="252" w:lineRule="exact"/>
              <w:ind w:right="597" w:firstLine="0"/>
            </w:pPr>
            <w:r>
              <w:t>на</w:t>
            </w:r>
            <w:r>
              <w:rPr>
                <w:spacing w:val="-4"/>
              </w:rPr>
              <w:t xml:space="preserve"> </w:t>
            </w:r>
            <w:r>
              <w:t>развитие</w:t>
            </w:r>
            <w:r>
              <w:rPr>
                <w:spacing w:val="-4"/>
              </w:rPr>
              <w:t xml:space="preserve"> </w:t>
            </w:r>
            <w:r>
              <w:t>представлений</w:t>
            </w:r>
            <w:r>
              <w:rPr>
                <w:spacing w:val="-5"/>
              </w:rPr>
              <w:t xml:space="preserve"> </w:t>
            </w:r>
            <w:r>
              <w:t>о</w:t>
            </w:r>
            <w:r>
              <w:rPr>
                <w:spacing w:val="-4"/>
              </w:rPr>
              <w:t xml:space="preserve"> </w:t>
            </w:r>
            <w:r>
              <w:t>свойствах</w:t>
            </w:r>
            <w:r>
              <w:rPr>
                <w:spacing w:val="-4"/>
              </w:rPr>
              <w:t xml:space="preserve"> </w:t>
            </w:r>
            <w:r>
              <w:t>тел</w:t>
            </w:r>
            <w:r>
              <w:rPr>
                <w:spacing w:val="-6"/>
              </w:rPr>
              <w:t xml:space="preserve"> </w:t>
            </w:r>
            <w:r>
              <w:t>объектов,</w:t>
            </w:r>
            <w:r>
              <w:rPr>
                <w:spacing w:val="-4"/>
              </w:rPr>
              <w:t xml:space="preserve"> </w:t>
            </w:r>
            <w:r>
              <w:t>предметов</w:t>
            </w:r>
            <w:r>
              <w:rPr>
                <w:spacing w:val="-6"/>
              </w:rPr>
              <w:t xml:space="preserve"> </w:t>
            </w:r>
            <w:r>
              <w:t>и</w:t>
            </w:r>
            <w:r>
              <w:rPr>
                <w:spacing w:val="-4"/>
              </w:rPr>
              <w:t xml:space="preserve"> </w:t>
            </w:r>
            <w:r>
              <w:t xml:space="preserve">их </w:t>
            </w:r>
            <w:r>
              <w:rPr>
                <w:spacing w:val="-2"/>
              </w:rPr>
              <w:t>изменений;</w:t>
            </w:r>
          </w:p>
        </w:tc>
      </w:tr>
      <w:tr w:rsidR="002B3F7A" w14:paraId="26154943" w14:textId="77777777">
        <w:trPr>
          <w:trHeight w:val="506"/>
        </w:trPr>
        <w:tc>
          <w:tcPr>
            <w:tcW w:w="2573" w:type="dxa"/>
          </w:tcPr>
          <w:p w14:paraId="1FD32051" w14:textId="77777777" w:rsidR="002B3F7A" w:rsidRDefault="001B3B8A">
            <w:pPr>
              <w:pStyle w:val="TableParagraph"/>
              <w:spacing w:line="251" w:lineRule="exact"/>
            </w:pPr>
            <w:r>
              <w:t>сенсомоторное</w:t>
            </w:r>
            <w:r>
              <w:rPr>
                <w:spacing w:val="-9"/>
              </w:rPr>
              <w:t xml:space="preserve"> </w:t>
            </w:r>
            <w:r>
              <w:rPr>
                <w:spacing w:val="-2"/>
              </w:rPr>
              <w:t>развитие</w:t>
            </w:r>
          </w:p>
        </w:tc>
        <w:tc>
          <w:tcPr>
            <w:tcW w:w="7362" w:type="dxa"/>
          </w:tcPr>
          <w:p w14:paraId="018B93AE" w14:textId="77777777" w:rsidR="002B3F7A" w:rsidRDefault="001B3B8A">
            <w:pPr>
              <w:pStyle w:val="TableParagraph"/>
              <w:numPr>
                <w:ilvl w:val="0"/>
                <w:numId w:val="11"/>
              </w:numPr>
              <w:tabs>
                <w:tab w:val="left" w:pos="232"/>
              </w:tabs>
              <w:spacing w:line="251" w:lineRule="exact"/>
              <w:ind w:hanging="124"/>
            </w:pPr>
            <w:r>
              <w:t>развитие</w:t>
            </w:r>
            <w:r>
              <w:rPr>
                <w:spacing w:val="-7"/>
              </w:rPr>
              <w:t xml:space="preserve"> </w:t>
            </w:r>
            <w:r>
              <w:t>тактильных</w:t>
            </w:r>
            <w:r>
              <w:rPr>
                <w:spacing w:val="-6"/>
              </w:rPr>
              <w:t xml:space="preserve"> </w:t>
            </w:r>
            <w:r>
              <w:t>ощущений</w:t>
            </w:r>
            <w:r>
              <w:rPr>
                <w:spacing w:val="-5"/>
              </w:rPr>
              <w:t xml:space="preserve"> </w:t>
            </w:r>
            <w:r>
              <w:t>и</w:t>
            </w:r>
            <w:r>
              <w:rPr>
                <w:spacing w:val="-5"/>
              </w:rPr>
              <w:t xml:space="preserve"> </w:t>
            </w:r>
            <w:r>
              <w:t>мелкой</w:t>
            </w:r>
            <w:r>
              <w:rPr>
                <w:spacing w:val="-4"/>
              </w:rPr>
              <w:t xml:space="preserve"> </w:t>
            </w:r>
            <w:r>
              <w:rPr>
                <w:spacing w:val="-2"/>
              </w:rPr>
              <w:t>моторики;</w:t>
            </w:r>
          </w:p>
          <w:p w14:paraId="62AD1BED" w14:textId="77777777" w:rsidR="002B3F7A" w:rsidRDefault="001B3B8A">
            <w:pPr>
              <w:pStyle w:val="TableParagraph"/>
              <w:numPr>
                <w:ilvl w:val="0"/>
                <w:numId w:val="11"/>
              </w:numPr>
              <w:tabs>
                <w:tab w:val="left" w:pos="232"/>
              </w:tabs>
              <w:spacing w:line="235" w:lineRule="exact"/>
              <w:ind w:hanging="124"/>
            </w:pPr>
            <w:r>
              <w:t>освоение</w:t>
            </w:r>
            <w:r>
              <w:rPr>
                <w:spacing w:val="-5"/>
              </w:rPr>
              <w:t xml:space="preserve"> </w:t>
            </w:r>
            <w:r>
              <w:t>тонких</w:t>
            </w:r>
            <w:r>
              <w:rPr>
                <w:spacing w:val="-5"/>
              </w:rPr>
              <w:t xml:space="preserve"> </w:t>
            </w:r>
            <w:r>
              <w:rPr>
                <w:spacing w:val="-2"/>
              </w:rPr>
              <w:t>движений;</w:t>
            </w:r>
          </w:p>
        </w:tc>
      </w:tr>
      <w:tr w:rsidR="002B3F7A" w14:paraId="211F8CA5" w14:textId="77777777">
        <w:trPr>
          <w:trHeight w:val="1264"/>
        </w:trPr>
        <w:tc>
          <w:tcPr>
            <w:tcW w:w="2573" w:type="dxa"/>
          </w:tcPr>
          <w:p w14:paraId="19A85F71" w14:textId="77777777" w:rsidR="002B3F7A" w:rsidRDefault="001B3B8A">
            <w:pPr>
              <w:pStyle w:val="TableParagraph"/>
            </w:pPr>
            <w:r>
              <w:t>речевое</w:t>
            </w:r>
            <w:r>
              <w:rPr>
                <w:spacing w:val="-14"/>
              </w:rPr>
              <w:t xml:space="preserve"> </w:t>
            </w:r>
            <w:r>
              <w:t>и</w:t>
            </w:r>
            <w:r>
              <w:rPr>
                <w:spacing w:val="-14"/>
              </w:rPr>
              <w:t xml:space="preserve"> </w:t>
            </w:r>
            <w:r>
              <w:t xml:space="preserve">социальное </w:t>
            </w:r>
            <w:r>
              <w:rPr>
                <w:spacing w:val="-2"/>
              </w:rPr>
              <w:t>развитие</w:t>
            </w:r>
          </w:p>
        </w:tc>
        <w:tc>
          <w:tcPr>
            <w:tcW w:w="7362" w:type="dxa"/>
          </w:tcPr>
          <w:p w14:paraId="6B622C31" w14:textId="77777777" w:rsidR="002B3F7A" w:rsidRDefault="001B3B8A">
            <w:pPr>
              <w:pStyle w:val="TableParagraph"/>
              <w:numPr>
                <w:ilvl w:val="0"/>
                <w:numId w:val="10"/>
              </w:numPr>
              <w:tabs>
                <w:tab w:val="left" w:pos="232"/>
              </w:tabs>
              <w:spacing w:line="251" w:lineRule="exact"/>
              <w:ind w:left="232" w:hanging="124"/>
            </w:pPr>
            <w:r>
              <w:t>развитие</w:t>
            </w:r>
            <w:r>
              <w:rPr>
                <w:spacing w:val="-7"/>
              </w:rPr>
              <w:t xml:space="preserve"> </w:t>
            </w:r>
            <w:r>
              <w:t>необходимости</w:t>
            </w:r>
            <w:r>
              <w:rPr>
                <w:spacing w:val="-6"/>
              </w:rPr>
              <w:t xml:space="preserve"> </w:t>
            </w:r>
            <w:r>
              <w:rPr>
                <w:spacing w:val="-2"/>
              </w:rPr>
              <w:t>договариваться</w:t>
            </w:r>
          </w:p>
          <w:p w14:paraId="30465235" w14:textId="77777777" w:rsidR="002B3F7A" w:rsidRDefault="001B3B8A">
            <w:pPr>
              <w:pStyle w:val="TableParagraph"/>
              <w:numPr>
                <w:ilvl w:val="0"/>
                <w:numId w:val="10"/>
              </w:numPr>
              <w:tabs>
                <w:tab w:val="left" w:pos="232"/>
              </w:tabs>
              <w:ind w:right="1588" w:firstLine="0"/>
            </w:pPr>
            <w:r>
              <w:t>развитие</w:t>
            </w:r>
            <w:r>
              <w:rPr>
                <w:spacing w:val="-6"/>
              </w:rPr>
              <w:t xml:space="preserve"> </w:t>
            </w:r>
            <w:r>
              <w:t>диалога</w:t>
            </w:r>
            <w:r>
              <w:rPr>
                <w:spacing w:val="-8"/>
              </w:rPr>
              <w:t xml:space="preserve"> </w:t>
            </w:r>
            <w:r>
              <w:t>между</w:t>
            </w:r>
            <w:r>
              <w:rPr>
                <w:spacing w:val="-8"/>
              </w:rPr>
              <w:t xml:space="preserve"> </w:t>
            </w:r>
            <w:r>
              <w:t>детьми,</w:t>
            </w:r>
            <w:r>
              <w:rPr>
                <w:spacing w:val="-6"/>
              </w:rPr>
              <w:t xml:space="preserve"> </w:t>
            </w:r>
            <w:r>
              <w:t>позитивного</w:t>
            </w:r>
            <w:r>
              <w:rPr>
                <w:spacing w:val="-6"/>
              </w:rPr>
              <w:t xml:space="preserve"> </w:t>
            </w:r>
            <w:r>
              <w:t xml:space="preserve">социального </w:t>
            </w:r>
            <w:r>
              <w:rPr>
                <w:spacing w:val="-2"/>
              </w:rPr>
              <w:t>взаимодействия;</w:t>
            </w:r>
          </w:p>
          <w:p w14:paraId="14CC7F38" w14:textId="77777777" w:rsidR="002B3F7A" w:rsidRDefault="001B3B8A">
            <w:pPr>
              <w:pStyle w:val="TableParagraph"/>
              <w:numPr>
                <w:ilvl w:val="0"/>
                <w:numId w:val="10"/>
              </w:numPr>
              <w:tabs>
                <w:tab w:val="left" w:pos="232"/>
              </w:tabs>
              <w:ind w:left="232" w:hanging="124"/>
            </w:pPr>
            <w:r>
              <w:t>развитие</w:t>
            </w:r>
            <w:r>
              <w:rPr>
                <w:spacing w:val="-6"/>
              </w:rPr>
              <w:t xml:space="preserve"> </w:t>
            </w:r>
            <w:r>
              <w:t>связной</w:t>
            </w:r>
            <w:r>
              <w:rPr>
                <w:spacing w:val="-6"/>
              </w:rPr>
              <w:t xml:space="preserve"> </w:t>
            </w:r>
            <w:r>
              <w:rPr>
                <w:spacing w:val="-2"/>
              </w:rPr>
              <w:t>речи;</w:t>
            </w:r>
          </w:p>
          <w:p w14:paraId="04393128" w14:textId="77777777" w:rsidR="002B3F7A" w:rsidRDefault="001B3B8A">
            <w:pPr>
              <w:pStyle w:val="TableParagraph"/>
              <w:numPr>
                <w:ilvl w:val="0"/>
                <w:numId w:val="10"/>
              </w:numPr>
              <w:tabs>
                <w:tab w:val="left" w:pos="232"/>
              </w:tabs>
              <w:spacing w:before="1" w:line="233" w:lineRule="exact"/>
              <w:ind w:left="232" w:hanging="124"/>
            </w:pPr>
            <w:r>
              <w:t>активное</w:t>
            </w:r>
            <w:r>
              <w:rPr>
                <w:spacing w:val="-6"/>
              </w:rPr>
              <w:t xml:space="preserve"> </w:t>
            </w:r>
            <w:r>
              <w:t>и</w:t>
            </w:r>
            <w:r>
              <w:rPr>
                <w:spacing w:val="-6"/>
              </w:rPr>
              <w:t xml:space="preserve"> </w:t>
            </w:r>
            <w:r>
              <w:t>естественное</w:t>
            </w:r>
            <w:r>
              <w:rPr>
                <w:spacing w:val="-7"/>
              </w:rPr>
              <w:t xml:space="preserve"> </w:t>
            </w:r>
            <w:r>
              <w:t>обогащение</w:t>
            </w:r>
            <w:r>
              <w:rPr>
                <w:spacing w:val="-7"/>
              </w:rPr>
              <w:t xml:space="preserve"> </w:t>
            </w:r>
            <w:r>
              <w:rPr>
                <w:spacing w:val="-2"/>
              </w:rPr>
              <w:t>словаря;</w:t>
            </w:r>
          </w:p>
        </w:tc>
      </w:tr>
      <w:tr w:rsidR="002B3F7A" w14:paraId="2B9C2F89" w14:textId="77777777">
        <w:trPr>
          <w:trHeight w:val="2529"/>
        </w:trPr>
        <w:tc>
          <w:tcPr>
            <w:tcW w:w="2573" w:type="dxa"/>
          </w:tcPr>
          <w:p w14:paraId="526369DC" w14:textId="77777777" w:rsidR="002B3F7A" w:rsidRDefault="001B3B8A">
            <w:pPr>
              <w:pStyle w:val="TableParagraph"/>
            </w:pPr>
            <w:r>
              <w:t>Центр</w:t>
            </w:r>
            <w:r>
              <w:rPr>
                <w:spacing w:val="-14"/>
              </w:rPr>
              <w:t xml:space="preserve"> </w:t>
            </w:r>
            <w:r>
              <w:t>исследования</w:t>
            </w:r>
            <w:r>
              <w:rPr>
                <w:spacing w:val="-14"/>
              </w:rPr>
              <w:t xml:space="preserve"> </w:t>
            </w:r>
            <w:r>
              <w:t xml:space="preserve">и </w:t>
            </w:r>
            <w:r>
              <w:rPr>
                <w:spacing w:val="-2"/>
              </w:rPr>
              <w:t>открытий</w:t>
            </w:r>
          </w:p>
        </w:tc>
        <w:tc>
          <w:tcPr>
            <w:tcW w:w="7362" w:type="dxa"/>
          </w:tcPr>
          <w:p w14:paraId="4AE1078B" w14:textId="77777777" w:rsidR="002B3F7A" w:rsidRDefault="001B3B8A">
            <w:pPr>
              <w:pStyle w:val="TableParagraph"/>
              <w:numPr>
                <w:ilvl w:val="0"/>
                <w:numId w:val="9"/>
              </w:numPr>
              <w:tabs>
                <w:tab w:val="left" w:pos="232"/>
              </w:tabs>
              <w:spacing w:line="252" w:lineRule="exact"/>
              <w:ind w:left="232" w:hanging="124"/>
            </w:pPr>
            <w:r>
              <w:t>развитие</w:t>
            </w:r>
            <w:r>
              <w:rPr>
                <w:spacing w:val="-6"/>
              </w:rPr>
              <w:t xml:space="preserve"> </w:t>
            </w:r>
            <w:r>
              <w:t>представлений</w:t>
            </w:r>
            <w:r>
              <w:rPr>
                <w:spacing w:val="-9"/>
              </w:rPr>
              <w:t xml:space="preserve"> </w:t>
            </w:r>
            <w:r>
              <w:t>о</w:t>
            </w:r>
            <w:r>
              <w:rPr>
                <w:spacing w:val="-6"/>
              </w:rPr>
              <w:t xml:space="preserve"> </w:t>
            </w:r>
            <w:r>
              <w:t>физических</w:t>
            </w:r>
            <w:r>
              <w:rPr>
                <w:spacing w:val="-5"/>
              </w:rPr>
              <w:t xml:space="preserve"> </w:t>
            </w:r>
            <w:r>
              <w:t>качествах</w:t>
            </w:r>
            <w:r>
              <w:rPr>
                <w:spacing w:val="-8"/>
              </w:rPr>
              <w:t xml:space="preserve"> </w:t>
            </w:r>
            <w:r>
              <w:t>предметов</w:t>
            </w:r>
            <w:r>
              <w:rPr>
                <w:spacing w:val="-7"/>
              </w:rPr>
              <w:t xml:space="preserve"> </w:t>
            </w:r>
            <w:r>
              <w:t>и</w:t>
            </w:r>
            <w:r>
              <w:rPr>
                <w:spacing w:val="-5"/>
              </w:rPr>
              <w:t xml:space="preserve"> </w:t>
            </w:r>
            <w:r>
              <w:rPr>
                <w:spacing w:val="-2"/>
              </w:rPr>
              <w:t>явлений;</w:t>
            </w:r>
          </w:p>
          <w:p w14:paraId="35EB4B8B" w14:textId="77777777" w:rsidR="002B3F7A" w:rsidRDefault="001B3B8A">
            <w:pPr>
              <w:pStyle w:val="TableParagraph"/>
              <w:numPr>
                <w:ilvl w:val="0"/>
                <w:numId w:val="9"/>
              </w:numPr>
              <w:tabs>
                <w:tab w:val="left" w:pos="232"/>
              </w:tabs>
              <w:spacing w:before="1" w:line="252" w:lineRule="exact"/>
              <w:ind w:left="232" w:hanging="124"/>
            </w:pPr>
            <w:r>
              <w:t>развитие</w:t>
            </w:r>
            <w:r>
              <w:rPr>
                <w:spacing w:val="-11"/>
              </w:rPr>
              <w:t xml:space="preserve"> </w:t>
            </w:r>
            <w:r>
              <w:t>тактильной</w:t>
            </w:r>
            <w:r>
              <w:rPr>
                <w:spacing w:val="-10"/>
              </w:rPr>
              <w:t xml:space="preserve"> </w:t>
            </w:r>
            <w:r>
              <w:t>чувствительности</w:t>
            </w:r>
            <w:r>
              <w:rPr>
                <w:spacing w:val="-11"/>
              </w:rPr>
              <w:t xml:space="preserve"> </w:t>
            </w:r>
            <w:r>
              <w:t>пальцев</w:t>
            </w:r>
            <w:r>
              <w:rPr>
                <w:spacing w:val="-10"/>
              </w:rPr>
              <w:t xml:space="preserve"> </w:t>
            </w:r>
            <w:r>
              <w:rPr>
                <w:spacing w:val="-4"/>
              </w:rPr>
              <w:t>рук;</w:t>
            </w:r>
          </w:p>
          <w:p w14:paraId="1EBDEA7D" w14:textId="77777777" w:rsidR="002B3F7A" w:rsidRDefault="001B3B8A">
            <w:pPr>
              <w:pStyle w:val="TableParagraph"/>
              <w:numPr>
                <w:ilvl w:val="0"/>
                <w:numId w:val="9"/>
              </w:numPr>
              <w:tabs>
                <w:tab w:val="left" w:pos="232"/>
              </w:tabs>
              <w:spacing w:line="252" w:lineRule="exact"/>
              <w:ind w:left="232" w:hanging="124"/>
            </w:pPr>
            <w:r>
              <w:t>формирование</w:t>
            </w:r>
            <w:r>
              <w:rPr>
                <w:spacing w:val="-10"/>
              </w:rPr>
              <w:t xml:space="preserve"> </w:t>
            </w:r>
            <w:r>
              <w:t>элементарных</w:t>
            </w:r>
            <w:r>
              <w:rPr>
                <w:spacing w:val="-8"/>
              </w:rPr>
              <w:t xml:space="preserve"> </w:t>
            </w:r>
            <w:r>
              <w:rPr>
                <w:spacing w:val="-2"/>
              </w:rPr>
              <w:t>математических</w:t>
            </w:r>
          </w:p>
          <w:p w14:paraId="76D992D3" w14:textId="77777777" w:rsidR="002B3F7A" w:rsidRDefault="001B3B8A">
            <w:pPr>
              <w:pStyle w:val="TableParagraph"/>
              <w:spacing w:line="252" w:lineRule="exact"/>
              <w:ind w:left="108"/>
            </w:pPr>
            <w:r>
              <w:t>представлений</w:t>
            </w:r>
            <w:r>
              <w:rPr>
                <w:spacing w:val="-4"/>
              </w:rPr>
              <w:t xml:space="preserve"> </w:t>
            </w:r>
            <w:r>
              <w:t>о</w:t>
            </w:r>
            <w:r>
              <w:rPr>
                <w:spacing w:val="-3"/>
              </w:rPr>
              <w:t xml:space="preserve"> </w:t>
            </w:r>
            <w:r>
              <w:t>формах,</w:t>
            </w:r>
            <w:r>
              <w:rPr>
                <w:spacing w:val="-6"/>
              </w:rPr>
              <w:t xml:space="preserve"> </w:t>
            </w:r>
            <w:r>
              <w:t>размерах,</w:t>
            </w:r>
            <w:r>
              <w:rPr>
                <w:spacing w:val="-7"/>
              </w:rPr>
              <w:t xml:space="preserve"> </w:t>
            </w:r>
            <w:r>
              <w:t>объеме,</w:t>
            </w:r>
            <w:r>
              <w:rPr>
                <w:spacing w:val="-3"/>
              </w:rPr>
              <w:t xml:space="preserve"> </w:t>
            </w:r>
            <w:r>
              <w:t>величине,</w:t>
            </w:r>
            <w:r>
              <w:rPr>
                <w:spacing w:val="-3"/>
              </w:rPr>
              <w:t xml:space="preserve"> </w:t>
            </w:r>
            <w:r>
              <w:rPr>
                <w:spacing w:val="-2"/>
              </w:rPr>
              <w:t>времени;</w:t>
            </w:r>
          </w:p>
          <w:p w14:paraId="13E2AB8E" w14:textId="77777777" w:rsidR="002B3F7A" w:rsidRDefault="001B3B8A">
            <w:pPr>
              <w:pStyle w:val="TableParagraph"/>
              <w:numPr>
                <w:ilvl w:val="0"/>
                <w:numId w:val="9"/>
              </w:numPr>
              <w:tabs>
                <w:tab w:val="left" w:pos="232"/>
              </w:tabs>
              <w:spacing w:before="2" w:line="252" w:lineRule="exact"/>
              <w:ind w:left="232" w:hanging="124"/>
            </w:pPr>
            <w:r>
              <w:t>развитие</w:t>
            </w:r>
            <w:r>
              <w:rPr>
                <w:spacing w:val="-5"/>
              </w:rPr>
              <w:t xml:space="preserve"> </w:t>
            </w:r>
            <w:r>
              <w:rPr>
                <w:spacing w:val="-2"/>
              </w:rPr>
              <w:t>восприятия;</w:t>
            </w:r>
          </w:p>
          <w:p w14:paraId="79DC26A5" w14:textId="77777777" w:rsidR="002B3F7A" w:rsidRDefault="001B3B8A">
            <w:pPr>
              <w:pStyle w:val="TableParagraph"/>
              <w:numPr>
                <w:ilvl w:val="0"/>
                <w:numId w:val="9"/>
              </w:numPr>
              <w:tabs>
                <w:tab w:val="left" w:pos="232"/>
              </w:tabs>
              <w:spacing w:line="252" w:lineRule="exact"/>
              <w:ind w:left="232" w:hanging="124"/>
            </w:pPr>
            <w:r>
              <w:t>развитие</w:t>
            </w:r>
            <w:r>
              <w:rPr>
                <w:spacing w:val="-5"/>
              </w:rPr>
              <w:t xml:space="preserve"> </w:t>
            </w:r>
            <w:r>
              <w:t>речи</w:t>
            </w:r>
            <w:r>
              <w:rPr>
                <w:spacing w:val="-6"/>
              </w:rPr>
              <w:t xml:space="preserve"> </w:t>
            </w:r>
            <w:r>
              <w:t>и</w:t>
            </w:r>
            <w:r>
              <w:rPr>
                <w:spacing w:val="-4"/>
              </w:rPr>
              <w:t xml:space="preserve"> </w:t>
            </w:r>
            <w:r>
              <w:t>других</w:t>
            </w:r>
            <w:r>
              <w:rPr>
                <w:spacing w:val="-5"/>
              </w:rPr>
              <w:t xml:space="preserve"> </w:t>
            </w:r>
            <w:r>
              <w:t>коммуникативных</w:t>
            </w:r>
            <w:r>
              <w:rPr>
                <w:spacing w:val="-4"/>
              </w:rPr>
              <w:t xml:space="preserve"> </w:t>
            </w:r>
            <w:r>
              <w:rPr>
                <w:spacing w:val="-2"/>
              </w:rPr>
              <w:t>навыков;</w:t>
            </w:r>
          </w:p>
          <w:p w14:paraId="0DC393C3" w14:textId="77777777" w:rsidR="002B3F7A" w:rsidRDefault="001B3B8A">
            <w:pPr>
              <w:pStyle w:val="TableParagraph"/>
              <w:numPr>
                <w:ilvl w:val="0"/>
                <w:numId w:val="9"/>
              </w:numPr>
              <w:tabs>
                <w:tab w:val="left" w:pos="232"/>
              </w:tabs>
              <w:spacing w:before="1"/>
              <w:ind w:right="869" w:firstLine="0"/>
            </w:pPr>
            <w:r>
              <w:t>формирование</w:t>
            </w:r>
            <w:r>
              <w:rPr>
                <w:spacing w:val="-7"/>
              </w:rPr>
              <w:t xml:space="preserve"> </w:t>
            </w:r>
            <w:r>
              <w:t>умения</w:t>
            </w:r>
            <w:r>
              <w:rPr>
                <w:spacing w:val="-9"/>
              </w:rPr>
              <w:t xml:space="preserve"> </w:t>
            </w:r>
            <w:r>
              <w:t>размышлять,</w:t>
            </w:r>
            <w:r>
              <w:rPr>
                <w:spacing w:val="-9"/>
              </w:rPr>
              <w:t xml:space="preserve"> </w:t>
            </w:r>
            <w:r>
              <w:t>сопоставлять,</w:t>
            </w:r>
            <w:r>
              <w:rPr>
                <w:spacing w:val="-9"/>
              </w:rPr>
              <w:t xml:space="preserve"> </w:t>
            </w:r>
            <w:r>
              <w:t>формулировать вопросы, делать собственные выводы;</w:t>
            </w:r>
          </w:p>
          <w:p w14:paraId="23085138" w14:textId="77777777" w:rsidR="002B3F7A" w:rsidRDefault="001B3B8A">
            <w:pPr>
              <w:pStyle w:val="TableParagraph"/>
              <w:numPr>
                <w:ilvl w:val="0"/>
                <w:numId w:val="9"/>
              </w:numPr>
              <w:tabs>
                <w:tab w:val="left" w:pos="232"/>
              </w:tabs>
              <w:spacing w:line="251" w:lineRule="exact"/>
              <w:ind w:left="232" w:hanging="124"/>
            </w:pPr>
            <w:r>
              <w:t>обогащение</w:t>
            </w:r>
            <w:r>
              <w:rPr>
                <w:spacing w:val="-10"/>
              </w:rPr>
              <w:t xml:space="preserve"> </w:t>
            </w:r>
            <w:r>
              <w:t>эмоциональных</w:t>
            </w:r>
            <w:r>
              <w:rPr>
                <w:spacing w:val="-9"/>
              </w:rPr>
              <w:t xml:space="preserve"> </w:t>
            </w:r>
            <w:r>
              <w:rPr>
                <w:spacing w:val="-2"/>
              </w:rPr>
              <w:t>переживаний;</w:t>
            </w:r>
          </w:p>
          <w:p w14:paraId="11209FB9" w14:textId="77777777" w:rsidR="002B3F7A" w:rsidRDefault="001B3B8A">
            <w:pPr>
              <w:pStyle w:val="TableParagraph"/>
              <w:numPr>
                <w:ilvl w:val="0"/>
                <w:numId w:val="9"/>
              </w:numPr>
              <w:tabs>
                <w:tab w:val="left" w:pos="232"/>
              </w:tabs>
              <w:spacing w:before="1" w:line="233" w:lineRule="exact"/>
              <w:ind w:left="232" w:hanging="124"/>
            </w:pPr>
            <w:r>
              <w:t>обеспечение</w:t>
            </w:r>
            <w:r>
              <w:rPr>
                <w:spacing w:val="-8"/>
              </w:rPr>
              <w:t xml:space="preserve"> </w:t>
            </w:r>
            <w:r>
              <w:t>социального</w:t>
            </w:r>
            <w:r>
              <w:rPr>
                <w:spacing w:val="-6"/>
              </w:rPr>
              <w:t xml:space="preserve"> </w:t>
            </w:r>
            <w:r>
              <w:t>развития</w:t>
            </w:r>
            <w:r>
              <w:rPr>
                <w:spacing w:val="-7"/>
              </w:rPr>
              <w:t xml:space="preserve"> </w:t>
            </w:r>
            <w:r>
              <w:t>в</w:t>
            </w:r>
            <w:r>
              <w:rPr>
                <w:spacing w:val="-7"/>
              </w:rPr>
              <w:t xml:space="preserve"> </w:t>
            </w:r>
            <w:r>
              <w:t>процессе</w:t>
            </w:r>
            <w:r>
              <w:rPr>
                <w:spacing w:val="-5"/>
              </w:rPr>
              <w:t xml:space="preserve"> </w:t>
            </w:r>
            <w:r>
              <w:rPr>
                <w:spacing w:val="-2"/>
              </w:rPr>
              <w:t>взаимодействия;</w:t>
            </w:r>
          </w:p>
        </w:tc>
      </w:tr>
      <w:tr w:rsidR="002B3F7A" w14:paraId="18936007" w14:textId="77777777">
        <w:trPr>
          <w:trHeight w:val="1519"/>
        </w:trPr>
        <w:tc>
          <w:tcPr>
            <w:tcW w:w="2573" w:type="dxa"/>
          </w:tcPr>
          <w:p w14:paraId="21D85E82" w14:textId="77777777" w:rsidR="002B3F7A" w:rsidRDefault="001B3B8A">
            <w:pPr>
              <w:pStyle w:val="TableParagraph"/>
              <w:spacing w:line="251" w:lineRule="exact"/>
            </w:pPr>
            <w:r>
              <w:t>Центр</w:t>
            </w:r>
            <w:r>
              <w:rPr>
                <w:spacing w:val="-2"/>
              </w:rPr>
              <w:t xml:space="preserve"> конструирования</w:t>
            </w:r>
          </w:p>
        </w:tc>
        <w:tc>
          <w:tcPr>
            <w:tcW w:w="7362" w:type="dxa"/>
          </w:tcPr>
          <w:p w14:paraId="04AE5C80" w14:textId="77777777" w:rsidR="002B3F7A" w:rsidRDefault="001B3B8A">
            <w:pPr>
              <w:pStyle w:val="TableParagraph"/>
              <w:numPr>
                <w:ilvl w:val="0"/>
                <w:numId w:val="8"/>
              </w:numPr>
              <w:tabs>
                <w:tab w:val="left" w:pos="232"/>
              </w:tabs>
              <w:spacing w:line="251" w:lineRule="exact"/>
              <w:ind w:left="232" w:hanging="124"/>
            </w:pPr>
            <w:r>
              <w:t>развитие</w:t>
            </w:r>
            <w:r>
              <w:rPr>
                <w:spacing w:val="-6"/>
              </w:rPr>
              <w:t xml:space="preserve"> </w:t>
            </w:r>
            <w:r>
              <w:t>творческого</w:t>
            </w:r>
            <w:r>
              <w:rPr>
                <w:spacing w:val="-7"/>
              </w:rPr>
              <w:t xml:space="preserve"> </w:t>
            </w:r>
            <w:r>
              <w:rPr>
                <w:spacing w:val="-2"/>
              </w:rPr>
              <w:t>начала;</w:t>
            </w:r>
          </w:p>
          <w:p w14:paraId="301F419D" w14:textId="77777777" w:rsidR="002B3F7A" w:rsidRDefault="001B3B8A">
            <w:pPr>
              <w:pStyle w:val="TableParagraph"/>
              <w:numPr>
                <w:ilvl w:val="0"/>
                <w:numId w:val="8"/>
              </w:numPr>
              <w:tabs>
                <w:tab w:val="left" w:pos="232"/>
              </w:tabs>
              <w:spacing w:before="1"/>
              <w:ind w:right="910" w:firstLine="0"/>
            </w:pPr>
            <w:r>
              <w:t>развитие</w:t>
            </w:r>
            <w:r>
              <w:rPr>
                <w:spacing w:val="-6"/>
              </w:rPr>
              <w:t xml:space="preserve"> </w:t>
            </w:r>
            <w:r>
              <w:t>речи,</w:t>
            </w:r>
            <w:r>
              <w:rPr>
                <w:spacing w:val="-6"/>
              </w:rPr>
              <w:t xml:space="preserve"> </w:t>
            </w:r>
            <w:r>
              <w:t>социальных</w:t>
            </w:r>
            <w:r>
              <w:rPr>
                <w:spacing w:val="-6"/>
              </w:rPr>
              <w:t xml:space="preserve"> </w:t>
            </w:r>
            <w:r>
              <w:t>навыков,</w:t>
            </w:r>
            <w:r>
              <w:rPr>
                <w:spacing w:val="-6"/>
              </w:rPr>
              <w:t xml:space="preserve"> </w:t>
            </w:r>
            <w:r>
              <w:t>математического</w:t>
            </w:r>
            <w:r>
              <w:rPr>
                <w:spacing w:val="-6"/>
              </w:rPr>
              <w:t xml:space="preserve"> </w:t>
            </w:r>
            <w:r>
              <w:t>и</w:t>
            </w:r>
            <w:r>
              <w:rPr>
                <w:spacing w:val="-6"/>
              </w:rPr>
              <w:t xml:space="preserve"> </w:t>
            </w:r>
            <w:r>
              <w:t>научного мышления и представлений о социальном окружении;</w:t>
            </w:r>
          </w:p>
          <w:p w14:paraId="3A24F6D5" w14:textId="77777777" w:rsidR="002B3F7A" w:rsidRDefault="001B3B8A">
            <w:pPr>
              <w:pStyle w:val="TableParagraph"/>
              <w:numPr>
                <w:ilvl w:val="0"/>
                <w:numId w:val="8"/>
              </w:numPr>
              <w:tabs>
                <w:tab w:val="left" w:pos="234"/>
              </w:tabs>
              <w:spacing w:before="1"/>
              <w:ind w:right="768" w:firstLine="0"/>
            </w:pPr>
            <w:r>
              <w:t>умение</w:t>
            </w:r>
            <w:r>
              <w:rPr>
                <w:spacing w:val="-5"/>
              </w:rPr>
              <w:t xml:space="preserve"> </w:t>
            </w:r>
            <w:r>
              <w:t>распознавать</w:t>
            </w:r>
            <w:r>
              <w:rPr>
                <w:spacing w:val="-5"/>
              </w:rPr>
              <w:t xml:space="preserve"> </w:t>
            </w:r>
            <w:r>
              <w:t>формы,</w:t>
            </w:r>
            <w:r>
              <w:rPr>
                <w:spacing w:val="-5"/>
              </w:rPr>
              <w:t xml:space="preserve"> </w:t>
            </w:r>
            <w:r>
              <w:t>определять</w:t>
            </w:r>
            <w:r>
              <w:rPr>
                <w:spacing w:val="-5"/>
              </w:rPr>
              <w:t xml:space="preserve"> </w:t>
            </w:r>
            <w:r>
              <w:t>высоту,</w:t>
            </w:r>
            <w:r>
              <w:rPr>
                <w:spacing w:val="-5"/>
              </w:rPr>
              <w:t xml:space="preserve"> </w:t>
            </w:r>
            <w:r>
              <w:t>вес</w:t>
            </w:r>
            <w:r>
              <w:rPr>
                <w:spacing w:val="-5"/>
              </w:rPr>
              <w:t xml:space="preserve"> </w:t>
            </w:r>
            <w:r>
              <w:t>предметов,</w:t>
            </w:r>
            <w:r>
              <w:rPr>
                <w:spacing w:val="-5"/>
              </w:rPr>
              <w:t xml:space="preserve"> </w:t>
            </w:r>
            <w:r>
              <w:t xml:space="preserve">их </w:t>
            </w:r>
            <w:r>
              <w:rPr>
                <w:spacing w:val="-2"/>
              </w:rPr>
              <w:t>соотношение;</w:t>
            </w:r>
          </w:p>
          <w:p w14:paraId="371E1834" w14:textId="77777777" w:rsidR="002B3F7A" w:rsidRDefault="001B3B8A">
            <w:pPr>
              <w:pStyle w:val="TableParagraph"/>
              <w:numPr>
                <w:ilvl w:val="0"/>
                <w:numId w:val="8"/>
              </w:numPr>
              <w:tabs>
                <w:tab w:val="left" w:pos="234"/>
              </w:tabs>
              <w:spacing w:line="234" w:lineRule="exact"/>
              <w:ind w:left="234" w:hanging="126"/>
            </w:pPr>
            <w:r>
              <w:t>приобретение</w:t>
            </w:r>
            <w:r>
              <w:rPr>
                <w:spacing w:val="-8"/>
              </w:rPr>
              <w:t xml:space="preserve"> </w:t>
            </w:r>
            <w:r>
              <w:t>опыта</w:t>
            </w:r>
            <w:r>
              <w:rPr>
                <w:spacing w:val="-8"/>
              </w:rPr>
              <w:t xml:space="preserve"> </w:t>
            </w:r>
            <w:r>
              <w:t>совместной</w:t>
            </w:r>
            <w:r>
              <w:rPr>
                <w:spacing w:val="-8"/>
              </w:rPr>
              <w:t xml:space="preserve"> </w:t>
            </w:r>
            <w:r>
              <w:rPr>
                <w:spacing w:val="-2"/>
              </w:rPr>
              <w:t>работы;</w:t>
            </w:r>
          </w:p>
        </w:tc>
      </w:tr>
      <w:tr w:rsidR="002B3F7A" w14:paraId="34BEEC2D" w14:textId="77777777">
        <w:trPr>
          <w:trHeight w:val="251"/>
        </w:trPr>
        <w:tc>
          <w:tcPr>
            <w:tcW w:w="2573" w:type="dxa"/>
          </w:tcPr>
          <w:p w14:paraId="68D7BDEA" w14:textId="77777777" w:rsidR="002B3F7A" w:rsidRDefault="001B3B8A">
            <w:pPr>
              <w:pStyle w:val="TableParagraph"/>
              <w:spacing w:line="232" w:lineRule="exact"/>
            </w:pPr>
            <w:r>
              <w:t>речевое</w:t>
            </w:r>
            <w:r>
              <w:rPr>
                <w:spacing w:val="-7"/>
              </w:rPr>
              <w:t xml:space="preserve"> </w:t>
            </w:r>
            <w:r>
              <w:rPr>
                <w:spacing w:val="-2"/>
              </w:rPr>
              <w:t>развитие</w:t>
            </w:r>
          </w:p>
        </w:tc>
        <w:tc>
          <w:tcPr>
            <w:tcW w:w="7362" w:type="dxa"/>
          </w:tcPr>
          <w:p w14:paraId="379D9DE3" w14:textId="77777777" w:rsidR="002B3F7A" w:rsidRDefault="001B3B8A">
            <w:pPr>
              <w:pStyle w:val="TableParagraph"/>
              <w:spacing w:line="232" w:lineRule="exact"/>
              <w:ind w:left="108"/>
            </w:pPr>
            <w:r>
              <w:t>-</w:t>
            </w:r>
            <w:r>
              <w:rPr>
                <w:spacing w:val="-7"/>
              </w:rPr>
              <w:t xml:space="preserve"> </w:t>
            </w:r>
            <w:r>
              <w:t>расширение</w:t>
            </w:r>
            <w:r>
              <w:rPr>
                <w:spacing w:val="-4"/>
              </w:rPr>
              <w:t xml:space="preserve"> </w:t>
            </w:r>
            <w:r>
              <w:t>словаря</w:t>
            </w:r>
            <w:r>
              <w:rPr>
                <w:spacing w:val="-5"/>
              </w:rPr>
              <w:t xml:space="preserve"> </w:t>
            </w:r>
            <w:r>
              <w:rPr>
                <w:spacing w:val="-2"/>
              </w:rPr>
              <w:t>детей;</w:t>
            </w:r>
          </w:p>
        </w:tc>
      </w:tr>
      <w:tr w:rsidR="002B3F7A" w14:paraId="0ED6365E" w14:textId="77777777">
        <w:trPr>
          <w:trHeight w:val="505"/>
        </w:trPr>
        <w:tc>
          <w:tcPr>
            <w:tcW w:w="2573" w:type="dxa"/>
          </w:tcPr>
          <w:p w14:paraId="1B77449B" w14:textId="77777777" w:rsidR="002B3F7A" w:rsidRDefault="001B3B8A">
            <w:pPr>
              <w:pStyle w:val="TableParagraph"/>
              <w:spacing w:line="252" w:lineRule="exact"/>
              <w:ind w:right="437"/>
            </w:pPr>
            <w:r>
              <w:t>развитие</w:t>
            </w:r>
            <w:r>
              <w:rPr>
                <w:spacing w:val="-14"/>
              </w:rPr>
              <w:t xml:space="preserve"> </w:t>
            </w:r>
            <w:r>
              <w:t xml:space="preserve">социальных </w:t>
            </w:r>
            <w:r>
              <w:rPr>
                <w:spacing w:val="-2"/>
              </w:rPr>
              <w:t>навыков</w:t>
            </w:r>
          </w:p>
        </w:tc>
        <w:tc>
          <w:tcPr>
            <w:tcW w:w="7362" w:type="dxa"/>
          </w:tcPr>
          <w:p w14:paraId="498FA202" w14:textId="77777777" w:rsidR="002B3F7A" w:rsidRDefault="001B3B8A">
            <w:pPr>
              <w:pStyle w:val="TableParagraph"/>
              <w:numPr>
                <w:ilvl w:val="0"/>
                <w:numId w:val="7"/>
              </w:numPr>
              <w:tabs>
                <w:tab w:val="left" w:pos="232"/>
              </w:tabs>
              <w:spacing w:before="1" w:line="252" w:lineRule="exact"/>
              <w:ind w:hanging="124"/>
            </w:pPr>
            <w:r>
              <w:t>совместное</w:t>
            </w:r>
            <w:r>
              <w:rPr>
                <w:spacing w:val="-8"/>
              </w:rPr>
              <w:t xml:space="preserve"> </w:t>
            </w:r>
            <w:r>
              <w:t>планирование</w:t>
            </w:r>
            <w:r>
              <w:rPr>
                <w:spacing w:val="-6"/>
              </w:rPr>
              <w:t xml:space="preserve"> </w:t>
            </w:r>
            <w:r>
              <w:t>и</w:t>
            </w:r>
            <w:r>
              <w:rPr>
                <w:spacing w:val="-6"/>
              </w:rPr>
              <w:t xml:space="preserve"> </w:t>
            </w:r>
            <w:r>
              <w:t>реализацию</w:t>
            </w:r>
            <w:r>
              <w:rPr>
                <w:spacing w:val="-6"/>
              </w:rPr>
              <w:t xml:space="preserve"> </w:t>
            </w:r>
            <w:r>
              <w:t>замысла</w:t>
            </w:r>
            <w:r>
              <w:rPr>
                <w:spacing w:val="-7"/>
              </w:rPr>
              <w:t xml:space="preserve"> </w:t>
            </w:r>
            <w:r>
              <w:rPr>
                <w:spacing w:val="-2"/>
              </w:rPr>
              <w:t>постройки;</w:t>
            </w:r>
          </w:p>
          <w:p w14:paraId="26470D4E" w14:textId="77777777" w:rsidR="002B3F7A" w:rsidRDefault="001B3B8A">
            <w:pPr>
              <w:pStyle w:val="TableParagraph"/>
              <w:numPr>
                <w:ilvl w:val="0"/>
                <w:numId w:val="7"/>
              </w:numPr>
              <w:tabs>
                <w:tab w:val="left" w:pos="234"/>
              </w:tabs>
              <w:spacing w:line="233" w:lineRule="exact"/>
              <w:ind w:left="234" w:hanging="126"/>
            </w:pPr>
            <w:r>
              <w:t>приобретение</w:t>
            </w:r>
            <w:r>
              <w:rPr>
                <w:spacing w:val="-10"/>
              </w:rPr>
              <w:t xml:space="preserve"> </w:t>
            </w:r>
            <w:r>
              <w:t>социальных</w:t>
            </w:r>
            <w:r>
              <w:rPr>
                <w:spacing w:val="-10"/>
              </w:rPr>
              <w:t xml:space="preserve"> </w:t>
            </w:r>
            <w:r>
              <w:rPr>
                <w:spacing w:val="-2"/>
              </w:rPr>
              <w:t>навыков;</w:t>
            </w:r>
          </w:p>
        </w:tc>
      </w:tr>
      <w:tr w:rsidR="002B3F7A" w14:paraId="2D547453" w14:textId="77777777">
        <w:trPr>
          <w:trHeight w:val="2784"/>
        </w:trPr>
        <w:tc>
          <w:tcPr>
            <w:tcW w:w="2573" w:type="dxa"/>
          </w:tcPr>
          <w:p w14:paraId="4AF05D22" w14:textId="77777777" w:rsidR="002B3F7A" w:rsidRDefault="001B3B8A">
            <w:pPr>
              <w:pStyle w:val="TableParagraph"/>
              <w:spacing w:before="1"/>
            </w:pPr>
            <w:r>
              <w:t>развитие</w:t>
            </w:r>
            <w:r>
              <w:rPr>
                <w:spacing w:val="-10"/>
              </w:rPr>
              <w:t xml:space="preserve"> </w:t>
            </w:r>
            <w:r>
              <w:t>мелкой</w:t>
            </w:r>
            <w:r>
              <w:rPr>
                <w:spacing w:val="-10"/>
              </w:rPr>
              <w:t xml:space="preserve"> </w:t>
            </w:r>
            <w:r>
              <w:t>и крупной</w:t>
            </w:r>
            <w:r>
              <w:rPr>
                <w:spacing w:val="-7"/>
              </w:rPr>
              <w:t xml:space="preserve"> </w:t>
            </w:r>
            <w:r>
              <w:rPr>
                <w:spacing w:val="-2"/>
              </w:rPr>
              <w:t>моторики</w:t>
            </w:r>
          </w:p>
        </w:tc>
        <w:tc>
          <w:tcPr>
            <w:tcW w:w="7362" w:type="dxa"/>
          </w:tcPr>
          <w:p w14:paraId="0231C8E8" w14:textId="77777777" w:rsidR="002B3F7A" w:rsidRDefault="001B3B8A">
            <w:pPr>
              <w:pStyle w:val="TableParagraph"/>
              <w:spacing w:before="1" w:line="252" w:lineRule="exact"/>
              <w:ind w:left="108"/>
            </w:pPr>
            <w:r>
              <w:t>освоение</w:t>
            </w:r>
            <w:r>
              <w:rPr>
                <w:spacing w:val="-6"/>
              </w:rPr>
              <w:t xml:space="preserve"> </w:t>
            </w:r>
            <w:r>
              <w:t>следующих</w:t>
            </w:r>
            <w:r>
              <w:rPr>
                <w:spacing w:val="-5"/>
              </w:rPr>
              <w:t xml:space="preserve"> </w:t>
            </w:r>
            <w:r>
              <w:rPr>
                <w:spacing w:val="-2"/>
              </w:rPr>
              <w:t>понятий:</w:t>
            </w:r>
          </w:p>
          <w:p w14:paraId="4AF520CE" w14:textId="77777777" w:rsidR="002B3F7A" w:rsidRDefault="001B3B8A">
            <w:pPr>
              <w:pStyle w:val="TableParagraph"/>
              <w:numPr>
                <w:ilvl w:val="0"/>
                <w:numId w:val="6"/>
              </w:numPr>
              <w:tabs>
                <w:tab w:val="left" w:pos="232"/>
              </w:tabs>
              <w:ind w:right="961" w:firstLine="0"/>
            </w:pPr>
            <w:r>
              <w:t>размер,</w:t>
            </w:r>
            <w:r>
              <w:rPr>
                <w:spacing w:val="-6"/>
              </w:rPr>
              <w:t xml:space="preserve"> </w:t>
            </w:r>
            <w:r>
              <w:t>форма,</w:t>
            </w:r>
            <w:r>
              <w:rPr>
                <w:spacing w:val="-6"/>
              </w:rPr>
              <w:t xml:space="preserve"> </w:t>
            </w:r>
            <w:r>
              <w:t>вес,</w:t>
            </w:r>
            <w:r>
              <w:rPr>
                <w:spacing w:val="-6"/>
              </w:rPr>
              <w:t xml:space="preserve"> </w:t>
            </w:r>
            <w:r>
              <w:t>высота,</w:t>
            </w:r>
            <w:r>
              <w:rPr>
                <w:spacing w:val="-6"/>
              </w:rPr>
              <w:t xml:space="preserve"> </w:t>
            </w:r>
            <w:r>
              <w:t>толщина,</w:t>
            </w:r>
            <w:r>
              <w:rPr>
                <w:spacing w:val="-6"/>
              </w:rPr>
              <w:t xml:space="preserve"> </w:t>
            </w:r>
            <w:r>
              <w:t>соотношение,</w:t>
            </w:r>
            <w:r>
              <w:rPr>
                <w:spacing w:val="-6"/>
              </w:rPr>
              <w:t xml:space="preserve"> </w:t>
            </w:r>
            <w:r>
              <w:t>направление, пространство, образец;</w:t>
            </w:r>
          </w:p>
          <w:p w14:paraId="38F86557" w14:textId="77777777" w:rsidR="002B3F7A" w:rsidRDefault="001B3B8A">
            <w:pPr>
              <w:pStyle w:val="TableParagraph"/>
              <w:numPr>
                <w:ilvl w:val="0"/>
                <w:numId w:val="6"/>
              </w:numPr>
              <w:tabs>
                <w:tab w:val="left" w:pos="234"/>
              </w:tabs>
              <w:spacing w:line="252" w:lineRule="exact"/>
              <w:ind w:left="234" w:hanging="126"/>
            </w:pPr>
            <w:r>
              <w:t>наблюдение,</w:t>
            </w:r>
            <w:r>
              <w:rPr>
                <w:spacing w:val="-12"/>
              </w:rPr>
              <w:t xml:space="preserve"> </w:t>
            </w:r>
            <w:r>
              <w:t>классификация,</w:t>
            </w:r>
            <w:r>
              <w:rPr>
                <w:spacing w:val="-10"/>
              </w:rPr>
              <w:t xml:space="preserve"> </w:t>
            </w:r>
            <w:r>
              <w:t>составление</w:t>
            </w:r>
            <w:r>
              <w:rPr>
                <w:spacing w:val="-9"/>
              </w:rPr>
              <w:t xml:space="preserve"> </w:t>
            </w:r>
            <w:r>
              <w:t>плана,</w:t>
            </w:r>
            <w:r>
              <w:rPr>
                <w:spacing w:val="-11"/>
              </w:rPr>
              <w:t xml:space="preserve"> </w:t>
            </w:r>
            <w:r>
              <w:rPr>
                <w:spacing w:val="-2"/>
              </w:rPr>
              <w:t>предположения;</w:t>
            </w:r>
          </w:p>
          <w:p w14:paraId="2C5497AB" w14:textId="77777777" w:rsidR="002B3F7A" w:rsidRDefault="001B3B8A">
            <w:pPr>
              <w:pStyle w:val="TableParagraph"/>
              <w:numPr>
                <w:ilvl w:val="0"/>
                <w:numId w:val="6"/>
              </w:numPr>
              <w:tabs>
                <w:tab w:val="left" w:pos="232"/>
              </w:tabs>
              <w:spacing w:line="252" w:lineRule="exact"/>
              <w:ind w:left="232" w:hanging="124"/>
            </w:pPr>
            <w:r>
              <w:t>горизонтально,</w:t>
            </w:r>
            <w:r>
              <w:rPr>
                <w:spacing w:val="-6"/>
              </w:rPr>
              <w:t xml:space="preserve"> </w:t>
            </w:r>
            <w:r>
              <w:rPr>
                <w:spacing w:val="-2"/>
              </w:rPr>
              <w:t>вертикально;</w:t>
            </w:r>
          </w:p>
          <w:p w14:paraId="444B4586" w14:textId="77777777" w:rsidR="002B3F7A" w:rsidRDefault="001B3B8A">
            <w:pPr>
              <w:pStyle w:val="TableParagraph"/>
              <w:numPr>
                <w:ilvl w:val="0"/>
                <w:numId w:val="6"/>
              </w:numPr>
              <w:tabs>
                <w:tab w:val="left" w:pos="232"/>
              </w:tabs>
              <w:spacing w:before="1" w:line="252" w:lineRule="exact"/>
              <w:ind w:left="232" w:hanging="124"/>
            </w:pPr>
            <w:r>
              <w:t>равновесие,</w:t>
            </w:r>
            <w:r>
              <w:rPr>
                <w:spacing w:val="-4"/>
              </w:rPr>
              <w:t xml:space="preserve"> </w:t>
            </w:r>
            <w:r>
              <w:t>баланс,</w:t>
            </w:r>
            <w:r>
              <w:rPr>
                <w:spacing w:val="-4"/>
              </w:rPr>
              <w:t xml:space="preserve"> </w:t>
            </w:r>
            <w:r>
              <w:rPr>
                <w:spacing w:val="-2"/>
              </w:rPr>
              <w:t>устойчивость;</w:t>
            </w:r>
          </w:p>
          <w:p w14:paraId="16B70DAF" w14:textId="77777777" w:rsidR="002B3F7A" w:rsidRDefault="001B3B8A">
            <w:pPr>
              <w:pStyle w:val="TableParagraph"/>
              <w:numPr>
                <w:ilvl w:val="0"/>
                <w:numId w:val="6"/>
              </w:numPr>
              <w:tabs>
                <w:tab w:val="left" w:pos="234"/>
              </w:tabs>
              <w:spacing w:line="252" w:lineRule="exact"/>
              <w:ind w:left="234" w:hanging="126"/>
            </w:pPr>
            <w:r>
              <w:t>измерение,</w:t>
            </w:r>
            <w:r>
              <w:rPr>
                <w:spacing w:val="-8"/>
              </w:rPr>
              <w:t xml:space="preserve"> </w:t>
            </w:r>
            <w:r>
              <w:rPr>
                <w:spacing w:val="-2"/>
              </w:rPr>
              <w:t>счет;</w:t>
            </w:r>
          </w:p>
          <w:p w14:paraId="0794AA8D" w14:textId="77777777" w:rsidR="002B3F7A" w:rsidRDefault="001B3B8A">
            <w:pPr>
              <w:pStyle w:val="TableParagraph"/>
              <w:numPr>
                <w:ilvl w:val="0"/>
                <w:numId w:val="6"/>
              </w:numPr>
              <w:tabs>
                <w:tab w:val="left" w:pos="232"/>
              </w:tabs>
              <w:spacing w:line="252" w:lineRule="exact"/>
              <w:ind w:left="232" w:hanging="124"/>
            </w:pPr>
            <w:r>
              <w:t>сходство,</w:t>
            </w:r>
            <w:r>
              <w:rPr>
                <w:spacing w:val="-4"/>
              </w:rPr>
              <w:t xml:space="preserve"> </w:t>
            </w:r>
            <w:r>
              <w:rPr>
                <w:spacing w:val="-2"/>
              </w:rPr>
              <w:t>различие;</w:t>
            </w:r>
          </w:p>
          <w:p w14:paraId="6D5F8AA2" w14:textId="77777777" w:rsidR="002B3F7A" w:rsidRDefault="001B3B8A">
            <w:pPr>
              <w:pStyle w:val="TableParagraph"/>
              <w:numPr>
                <w:ilvl w:val="0"/>
                <w:numId w:val="6"/>
              </w:numPr>
              <w:tabs>
                <w:tab w:val="left" w:pos="232"/>
              </w:tabs>
              <w:spacing w:before="2" w:line="252" w:lineRule="exact"/>
              <w:ind w:left="232" w:hanging="124"/>
            </w:pPr>
            <w:r>
              <w:t>равенство</w:t>
            </w:r>
            <w:r>
              <w:rPr>
                <w:spacing w:val="-6"/>
              </w:rPr>
              <w:t xml:space="preserve"> </w:t>
            </w:r>
            <w:r>
              <w:t>(два</w:t>
            </w:r>
            <w:r>
              <w:rPr>
                <w:spacing w:val="-5"/>
              </w:rPr>
              <w:t xml:space="preserve"> </w:t>
            </w:r>
            <w:r>
              <w:t>половинных</w:t>
            </w:r>
            <w:r>
              <w:rPr>
                <w:spacing w:val="-5"/>
              </w:rPr>
              <w:t xml:space="preserve"> </w:t>
            </w:r>
            <w:r>
              <w:t>блока</w:t>
            </w:r>
            <w:r>
              <w:rPr>
                <w:spacing w:val="-5"/>
              </w:rPr>
              <w:t xml:space="preserve"> </w:t>
            </w:r>
            <w:r>
              <w:t>равняются</w:t>
            </w:r>
            <w:r>
              <w:rPr>
                <w:spacing w:val="-7"/>
              </w:rPr>
              <w:t xml:space="preserve"> </w:t>
            </w:r>
            <w:r>
              <w:t>одному</w:t>
            </w:r>
            <w:r>
              <w:rPr>
                <w:spacing w:val="-7"/>
              </w:rPr>
              <w:t xml:space="preserve"> </w:t>
            </w:r>
            <w:r>
              <w:rPr>
                <w:spacing w:val="-2"/>
              </w:rPr>
              <w:t>полному);</w:t>
            </w:r>
          </w:p>
          <w:p w14:paraId="05565786" w14:textId="77777777" w:rsidR="002B3F7A" w:rsidRDefault="001B3B8A">
            <w:pPr>
              <w:pStyle w:val="TableParagraph"/>
              <w:numPr>
                <w:ilvl w:val="0"/>
                <w:numId w:val="6"/>
              </w:numPr>
              <w:tabs>
                <w:tab w:val="left" w:pos="234"/>
              </w:tabs>
              <w:spacing w:line="252" w:lineRule="exact"/>
              <w:ind w:left="234" w:hanging="126"/>
            </w:pPr>
            <w:r>
              <w:t>упорядочивание</w:t>
            </w:r>
            <w:r>
              <w:rPr>
                <w:spacing w:val="-5"/>
              </w:rPr>
              <w:t xml:space="preserve"> </w:t>
            </w:r>
            <w:r>
              <w:t>по</w:t>
            </w:r>
            <w:r>
              <w:rPr>
                <w:spacing w:val="-5"/>
              </w:rPr>
              <w:t xml:space="preserve"> </w:t>
            </w:r>
            <w:r>
              <w:t>размеру</w:t>
            </w:r>
            <w:r>
              <w:rPr>
                <w:spacing w:val="-6"/>
              </w:rPr>
              <w:t xml:space="preserve"> </w:t>
            </w:r>
            <w:r>
              <w:t>или</w:t>
            </w:r>
            <w:r>
              <w:rPr>
                <w:spacing w:val="-5"/>
              </w:rPr>
              <w:t xml:space="preserve"> </w:t>
            </w:r>
            <w:r>
              <w:rPr>
                <w:spacing w:val="-2"/>
              </w:rPr>
              <w:t>форме;</w:t>
            </w:r>
          </w:p>
          <w:p w14:paraId="5C686E18" w14:textId="77777777" w:rsidR="002B3F7A" w:rsidRDefault="001B3B8A">
            <w:pPr>
              <w:pStyle w:val="TableParagraph"/>
              <w:numPr>
                <w:ilvl w:val="0"/>
                <w:numId w:val="6"/>
              </w:numPr>
              <w:tabs>
                <w:tab w:val="left" w:pos="234"/>
              </w:tabs>
              <w:spacing w:before="1" w:line="233" w:lineRule="exact"/>
              <w:ind w:left="234" w:hanging="126"/>
            </w:pPr>
            <w:r>
              <w:t>пробы</w:t>
            </w:r>
            <w:r>
              <w:rPr>
                <w:spacing w:val="-2"/>
              </w:rPr>
              <w:t xml:space="preserve"> </w:t>
            </w:r>
            <w:r>
              <w:t xml:space="preserve">и </w:t>
            </w:r>
            <w:r>
              <w:rPr>
                <w:spacing w:val="-2"/>
              </w:rPr>
              <w:t>ошибки;</w:t>
            </w:r>
          </w:p>
        </w:tc>
      </w:tr>
      <w:tr w:rsidR="002B3F7A" w14:paraId="122D2E3B" w14:textId="77777777">
        <w:trPr>
          <w:trHeight w:val="253"/>
        </w:trPr>
        <w:tc>
          <w:tcPr>
            <w:tcW w:w="2573" w:type="dxa"/>
          </w:tcPr>
          <w:p w14:paraId="1BFF5352" w14:textId="77777777" w:rsidR="002B3F7A" w:rsidRDefault="001B3B8A">
            <w:pPr>
              <w:pStyle w:val="TableParagraph"/>
              <w:spacing w:line="234" w:lineRule="exact"/>
            </w:pPr>
            <w:r>
              <w:t>развитие</w:t>
            </w:r>
            <w:r>
              <w:rPr>
                <w:spacing w:val="-4"/>
              </w:rPr>
              <w:t xml:space="preserve"> </w:t>
            </w:r>
            <w:r>
              <w:t>мелкой</w:t>
            </w:r>
            <w:r>
              <w:rPr>
                <w:spacing w:val="-4"/>
              </w:rPr>
              <w:t xml:space="preserve"> </w:t>
            </w:r>
            <w:r>
              <w:rPr>
                <w:spacing w:val="-10"/>
              </w:rPr>
              <w:t>и</w:t>
            </w:r>
          </w:p>
        </w:tc>
        <w:tc>
          <w:tcPr>
            <w:tcW w:w="7362" w:type="dxa"/>
          </w:tcPr>
          <w:p w14:paraId="2D2C28FD" w14:textId="77777777" w:rsidR="002B3F7A" w:rsidRDefault="001B3B8A">
            <w:pPr>
              <w:pStyle w:val="TableParagraph"/>
              <w:spacing w:line="234" w:lineRule="exact"/>
              <w:ind w:left="108"/>
            </w:pPr>
            <w:r>
              <w:t>-</w:t>
            </w:r>
            <w:r>
              <w:rPr>
                <w:spacing w:val="-7"/>
              </w:rPr>
              <w:t xml:space="preserve"> </w:t>
            </w:r>
            <w:r>
              <w:t>развитие</w:t>
            </w:r>
            <w:r>
              <w:rPr>
                <w:spacing w:val="-2"/>
              </w:rPr>
              <w:t xml:space="preserve"> </w:t>
            </w:r>
            <w:r>
              <w:t>общей</w:t>
            </w:r>
            <w:r>
              <w:rPr>
                <w:spacing w:val="-2"/>
              </w:rPr>
              <w:t xml:space="preserve"> </w:t>
            </w:r>
            <w:r>
              <w:t>и</w:t>
            </w:r>
            <w:r>
              <w:rPr>
                <w:spacing w:val="-3"/>
              </w:rPr>
              <w:t xml:space="preserve"> </w:t>
            </w:r>
            <w:r>
              <w:t>мелкой</w:t>
            </w:r>
            <w:r>
              <w:rPr>
                <w:spacing w:val="-2"/>
              </w:rPr>
              <w:t xml:space="preserve"> моторики;</w:t>
            </w:r>
          </w:p>
        </w:tc>
      </w:tr>
    </w:tbl>
    <w:p w14:paraId="1832CDB5" w14:textId="77777777" w:rsidR="002B3F7A" w:rsidRDefault="002B3F7A">
      <w:pPr>
        <w:pStyle w:val="a3"/>
        <w:spacing w:before="2"/>
        <w:ind w:left="0" w:firstLine="0"/>
        <w:jc w:val="left"/>
        <w:rPr>
          <w:sz w:val="2"/>
        </w:r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7362"/>
      </w:tblGrid>
      <w:tr w:rsidR="002B3F7A" w14:paraId="5A2DEA58" w14:textId="77777777">
        <w:trPr>
          <w:trHeight w:val="1012"/>
        </w:trPr>
        <w:tc>
          <w:tcPr>
            <w:tcW w:w="2573" w:type="dxa"/>
          </w:tcPr>
          <w:p w14:paraId="700A4675" w14:textId="77777777" w:rsidR="002B3F7A" w:rsidRDefault="001B3B8A">
            <w:pPr>
              <w:pStyle w:val="TableParagraph"/>
              <w:spacing w:line="251" w:lineRule="exact"/>
            </w:pPr>
            <w:r>
              <w:t>крупной</w:t>
            </w:r>
            <w:r>
              <w:rPr>
                <w:spacing w:val="-7"/>
              </w:rPr>
              <w:t xml:space="preserve"> </w:t>
            </w:r>
            <w:r>
              <w:rPr>
                <w:spacing w:val="-2"/>
              </w:rPr>
              <w:t>моторики</w:t>
            </w:r>
          </w:p>
        </w:tc>
        <w:tc>
          <w:tcPr>
            <w:tcW w:w="7362" w:type="dxa"/>
          </w:tcPr>
          <w:p w14:paraId="553DEF10" w14:textId="77777777" w:rsidR="002B3F7A" w:rsidRDefault="001B3B8A">
            <w:pPr>
              <w:pStyle w:val="TableParagraph"/>
              <w:numPr>
                <w:ilvl w:val="0"/>
                <w:numId w:val="5"/>
              </w:numPr>
              <w:tabs>
                <w:tab w:val="left" w:pos="234"/>
              </w:tabs>
              <w:ind w:right="491" w:firstLine="0"/>
            </w:pPr>
            <w:r>
              <w:t>умение</w:t>
            </w:r>
            <w:r>
              <w:rPr>
                <w:spacing w:val="-4"/>
              </w:rPr>
              <w:t xml:space="preserve"> </w:t>
            </w:r>
            <w:r>
              <w:t>действовать</w:t>
            </w:r>
            <w:r>
              <w:rPr>
                <w:spacing w:val="-4"/>
              </w:rPr>
              <w:t xml:space="preserve"> </w:t>
            </w:r>
            <w:r>
              <w:t>со</w:t>
            </w:r>
            <w:r>
              <w:rPr>
                <w:spacing w:val="-4"/>
              </w:rPr>
              <w:t xml:space="preserve"> </w:t>
            </w:r>
            <w:r>
              <w:t>строительными</w:t>
            </w:r>
            <w:r>
              <w:rPr>
                <w:spacing w:val="-5"/>
              </w:rPr>
              <w:t xml:space="preserve"> </w:t>
            </w:r>
            <w:r>
              <w:t>элементами</w:t>
            </w:r>
            <w:r>
              <w:rPr>
                <w:spacing w:val="-4"/>
              </w:rPr>
              <w:t xml:space="preserve"> </w:t>
            </w:r>
            <w:r>
              <w:t>разных</w:t>
            </w:r>
            <w:r>
              <w:rPr>
                <w:spacing w:val="-4"/>
              </w:rPr>
              <w:t xml:space="preserve"> </w:t>
            </w:r>
            <w:r>
              <w:t>размеров</w:t>
            </w:r>
            <w:r>
              <w:rPr>
                <w:spacing w:val="-5"/>
              </w:rPr>
              <w:t xml:space="preserve"> </w:t>
            </w:r>
            <w:r>
              <w:t>и веса,</w:t>
            </w:r>
            <w:r>
              <w:rPr>
                <w:spacing w:val="-6"/>
              </w:rPr>
              <w:t xml:space="preserve"> </w:t>
            </w:r>
            <w:r>
              <w:t>уравновешивать</w:t>
            </w:r>
            <w:r>
              <w:rPr>
                <w:spacing w:val="-6"/>
              </w:rPr>
              <w:t xml:space="preserve"> </w:t>
            </w:r>
            <w:r>
              <w:t>их</w:t>
            </w:r>
            <w:r>
              <w:rPr>
                <w:spacing w:val="-8"/>
              </w:rPr>
              <w:t xml:space="preserve"> </w:t>
            </w:r>
            <w:r>
              <w:t>действовать</w:t>
            </w:r>
            <w:r>
              <w:rPr>
                <w:spacing w:val="-6"/>
              </w:rPr>
              <w:t xml:space="preserve"> </w:t>
            </w:r>
            <w:r>
              <w:t>в</w:t>
            </w:r>
            <w:r>
              <w:rPr>
                <w:spacing w:val="-6"/>
              </w:rPr>
              <w:t xml:space="preserve"> </w:t>
            </w:r>
            <w:r>
              <w:t>рамках</w:t>
            </w:r>
            <w:r>
              <w:rPr>
                <w:spacing w:val="-6"/>
              </w:rPr>
              <w:t xml:space="preserve"> </w:t>
            </w:r>
            <w:r>
              <w:t>заданного</w:t>
            </w:r>
            <w:r>
              <w:rPr>
                <w:spacing w:val="-6"/>
              </w:rPr>
              <w:t xml:space="preserve"> </w:t>
            </w:r>
            <w:r>
              <w:t>пространства;</w:t>
            </w:r>
          </w:p>
          <w:p w14:paraId="44091CB1" w14:textId="77777777" w:rsidR="002B3F7A" w:rsidRDefault="001B3B8A">
            <w:pPr>
              <w:pStyle w:val="TableParagraph"/>
              <w:numPr>
                <w:ilvl w:val="0"/>
                <w:numId w:val="5"/>
              </w:numPr>
              <w:tabs>
                <w:tab w:val="left" w:pos="232"/>
              </w:tabs>
              <w:ind w:left="232" w:hanging="124"/>
            </w:pPr>
            <w:r>
              <w:t>развитие</w:t>
            </w:r>
            <w:r>
              <w:rPr>
                <w:spacing w:val="-7"/>
              </w:rPr>
              <w:t xml:space="preserve"> </w:t>
            </w:r>
            <w:r>
              <w:t>точности</w:t>
            </w:r>
            <w:r>
              <w:rPr>
                <w:spacing w:val="-8"/>
              </w:rPr>
              <w:t xml:space="preserve"> </w:t>
            </w:r>
            <w:r>
              <w:t>движений,</w:t>
            </w:r>
            <w:r>
              <w:rPr>
                <w:spacing w:val="-6"/>
              </w:rPr>
              <w:t xml:space="preserve"> </w:t>
            </w:r>
            <w:r>
              <w:rPr>
                <w:spacing w:val="-2"/>
              </w:rPr>
              <w:t>глазомера;</w:t>
            </w:r>
          </w:p>
          <w:p w14:paraId="2C9E9103" w14:textId="77777777" w:rsidR="002B3F7A" w:rsidRDefault="001B3B8A">
            <w:pPr>
              <w:pStyle w:val="TableParagraph"/>
              <w:numPr>
                <w:ilvl w:val="0"/>
                <w:numId w:val="5"/>
              </w:numPr>
              <w:tabs>
                <w:tab w:val="left" w:pos="232"/>
              </w:tabs>
              <w:spacing w:line="234" w:lineRule="exact"/>
              <w:ind w:left="232" w:hanging="124"/>
            </w:pPr>
            <w:r>
              <w:t>совершенствование</w:t>
            </w:r>
            <w:r>
              <w:rPr>
                <w:spacing w:val="-11"/>
              </w:rPr>
              <w:t xml:space="preserve"> </w:t>
            </w:r>
            <w:r>
              <w:t>зрительного</w:t>
            </w:r>
            <w:r>
              <w:rPr>
                <w:spacing w:val="-12"/>
              </w:rPr>
              <w:t xml:space="preserve"> </w:t>
            </w:r>
            <w:r>
              <w:rPr>
                <w:spacing w:val="-2"/>
              </w:rPr>
              <w:t>восприятия.</w:t>
            </w:r>
          </w:p>
        </w:tc>
      </w:tr>
      <w:tr w:rsidR="002B3F7A" w14:paraId="73B9A914" w14:textId="77777777">
        <w:trPr>
          <w:trHeight w:val="2277"/>
        </w:trPr>
        <w:tc>
          <w:tcPr>
            <w:tcW w:w="2573" w:type="dxa"/>
          </w:tcPr>
          <w:p w14:paraId="2E840C09" w14:textId="77777777" w:rsidR="002B3F7A" w:rsidRDefault="001B3B8A">
            <w:pPr>
              <w:pStyle w:val="TableParagraph"/>
            </w:pPr>
            <w:r>
              <w:t>Центр</w:t>
            </w:r>
            <w:r>
              <w:rPr>
                <w:spacing w:val="-14"/>
              </w:rPr>
              <w:t xml:space="preserve"> </w:t>
            </w:r>
            <w:r>
              <w:t>здоровья</w:t>
            </w:r>
            <w:r>
              <w:rPr>
                <w:spacing w:val="-14"/>
              </w:rPr>
              <w:t xml:space="preserve"> </w:t>
            </w:r>
            <w:r>
              <w:t xml:space="preserve">и </w:t>
            </w:r>
            <w:r>
              <w:rPr>
                <w:spacing w:val="-2"/>
              </w:rPr>
              <w:t>движения</w:t>
            </w:r>
          </w:p>
        </w:tc>
        <w:tc>
          <w:tcPr>
            <w:tcW w:w="7362" w:type="dxa"/>
          </w:tcPr>
          <w:p w14:paraId="1ACE757C" w14:textId="77777777" w:rsidR="002B3F7A" w:rsidRDefault="001B3B8A">
            <w:pPr>
              <w:pStyle w:val="TableParagraph"/>
              <w:numPr>
                <w:ilvl w:val="0"/>
                <w:numId w:val="4"/>
              </w:numPr>
              <w:tabs>
                <w:tab w:val="left" w:pos="232"/>
              </w:tabs>
              <w:spacing w:line="251" w:lineRule="exact"/>
              <w:ind w:left="232" w:hanging="124"/>
            </w:pPr>
            <w:r>
              <w:t>развитие</w:t>
            </w:r>
            <w:r>
              <w:rPr>
                <w:spacing w:val="-5"/>
              </w:rPr>
              <w:t xml:space="preserve"> </w:t>
            </w:r>
            <w:r>
              <w:t>физических</w:t>
            </w:r>
            <w:r>
              <w:rPr>
                <w:spacing w:val="-7"/>
              </w:rPr>
              <w:t xml:space="preserve"> </w:t>
            </w:r>
            <w:r>
              <w:rPr>
                <w:spacing w:val="-2"/>
              </w:rPr>
              <w:t>качеств,</w:t>
            </w:r>
          </w:p>
          <w:p w14:paraId="7D7DE312" w14:textId="77777777" w:rsidR="002B3F7A" w:rsidRDefault="001B3B8A">
            <w:pPr>
              <w:pStyle w:val="TableParagraph"/>
              <w:numPr>
                <w:ilvl w:val="0"/>
                <w:numId w:val="4"/>
              </w:numPr>
              <w:tabs>
                <w:tab w:val="left" w:pos="232"/>
              </w:tabs>
              <w:spacing w:before="1" w:line="252" w:lineRule="exact"/>
              <w:ind w:left="232" w:hanging="124"/>
            </w:pPr>
            <w:r>
              <w:t>формирование</w:t>
            </w:r>
            <w:r>
              <w:rPr>
                <w:spacing w:val="-8"/>
              </w:rPr>
              <w:t xml:space="preserve"> </w:t>
            </w:r>
            <w:r>
              <w:t>ценности</w:t>
            </w:r>
            <w:r>
              <w:rPr>
                <w:spacing w:val="-7"/>
              </w:rPr>
              <w:t xml:space="preserve"> </w:t>
            </w:r>
            <w:r>
              <w:t>к</w:t>
            </w:r>
            <w:r>
              <w:rPr>
                <w:spacing w:val="-6"/>
              </w:rPr>
              <w:t xml:space="preserve"> </w:t>
            </w:r>
            <w:r>
              <w:t>своему</w:t>
            </w:r>
            <w:r>
              <w:rPr>
                <w:spacing w:val="-7"/>
              </w:rPr>
              <w:t xml:space="preserve"> </w:t>
            </w:r>
            <w:r>
              <w:t>здоровью</w:t>
            </w:r>
            <w:r>
              <w:rPr>
                <w:spacing w:val="-6"/>
              </w:rPr>
              <w:t xml:space="preserve"> </w:t>
            </w:r>
            <w:r>
              <w:t>и</w:t>
            </w:r>
            <w:r>
              <w:rPr>
                <w:spacing w:val="-7"/>
              </w:rPr>
              <w:t xml:space="preserve"> </w:t>
            </w:r>
            <w:r>
              <w:t>здоровью</w:t>
            </w:r>
            <w:r>
              <w:rPr>
                <w:spacing w:val="-5"/>
              </w:rPr>
              <w:t xml:space="preserve"> </w:t>
            </w:r>
            <w:r>
              <w:rPr>
                <w:spacing w:val="-2"/>
              </w:rPr>
              <w:t>других;</w:t>
            </w:r>
          </w:p>
          <w:p w14:paraId="617D1F40" w14:textId="77777777" w:rsidR="002B3F7A" w:rsidRDefault="001B3B8A">
            <w:pPr>
              <w:pStyle w:val="TableParagraph"/>
              <w:numPr>
                <w:ilvl w:val="0"/>
                <w:numId w:val="4"/>
              </w:numPr>
              <w:tabs>
                <w:tab w:val="left" w:pos="232"/>
              </w:tabs>
              <w:spacing w:line="252" w:lineRule="exact"/>
              <w:ind w:left="232" w:hanging="124"/>
            </w:pPr>
            <w:r>
              <w:t>развитие</w:t>
            </w:r>
            <w:r>
              <w:rPr>
                <w:spacing w:val="-3"/>
              </w:rPr>
              <w:t xml:space="preserve"> </w:t>
            </w:r>
            <w:r>
              <w:t>общей</w:t>
            </w:r>
            <w:r>
              <w:rPr>
                <w:spacing w:val="-3"/>
              </w:rPr>
              <w:t xml:space="preserve"> </w:t>
            </w:r>
            <w:r>
              <w:t>и</w:t>
            </w:r>
            <w:r>
              <w:rPr>
                <w:spacing w:val="-4"/>
              </w:rPr>
              <w:t xml:space="preserve"> </w:t>
            </w:r>
            <w:r>
              <w:t>мелкой</w:t>
            </w:r>
            <w:r>
              <w:rPr>
                <w:spacing w:val="-2"/>
              </w:rPr>
              <w:t xml:space="preserve"> моторики;</w:t>
            </w:r>
          </w:p>
          <w:p w14:paraId="1824C1E1" w14:textId="77777777" w:rsidR="002B3F7A" w:rsidRDefault="001B3B8A">
            <w:pPr>
              <w:pStyle w:val="TableParagraph"/>
              <w:numPr>
                <w:ilvl w:val="0"/>
                <w:numId w:val="4"/>
              </w:numPr>
              <w:tabs>
                <w:tab w:val="left" w:pos="232"/>
              </w:tabs>
              <w:spacing w:line="252" w:lineRule="exact"/>
              <w:ind w:left="232" w:hanging="124"/>
            </w:pPr>
            <w:r>
              <w:t>обогащение</w:t>
            </w:r>
            <w:r>
              <w:rPr>
                <w:spacing w:val="-10"/>
              </w:rPr>
              <w:t xml:space="preserve"> </w:t>
            </w:r>
            <w:r>
              <w:t>эмоциональных</w:t>
            </w:r>
            <w:r>
              <w:rPr>
                <w:spacing w:val="-9"/>
              </w:rPr>
              <w:t xml:space="preserve"> </w:t>
            </w:r>
            <w:r>
              <w:rPr>
                <w:spacing w:val="-2"/>
              </w:rPr>
              <w:t>переживаний;</w:t>
            </w:r>
          </w:p>
          <w:p w14:paraId="552E903B" w14:textId="77777777" w:rsidR="002B3F7A" w:rsidRDefault="001B3B8A">
            <w:pPr>
              <w:pStyle w:val="TableParagraph"/>
              <w:numPr>
                <w:ilvl w:val="0"/>
                <w:numId w:val="4"/>
              </w:numPr>
              <w:tabs>
                <w:tab w:val="left" w:pos="232"/>
              </w:tabs>
              <w:spacing w:before="2" w:line="252" w:lineRule="exact"/>
              <w:ind w:left="232" w:hanging="124"/>
            </w:pPr>
            <w:r>
              <w:t>обеспечение</w:t>
            </w:r>
            <w:r>
              <w:rPr>
                <w:spacing w:val="-9"/>
              </w:rPr>
              <w:t xml:space="preserve"> </w:t>
            </w:r>
            <w:r>
              <w:t>социального</w:t>
            </w:r>
            <w:r>
              <w:rPr>
                <w:spacing w:val="-6"/>
              </w:rPr>
              <w:t xml:space="preserve"> </w:t>
            </w:r>
            <w:r>
              <w:t>развития</w:t>
            </w:r>
            <w:r>
              <w:rPr>
                <w:spacing w:val="-9"/>
              </w:rPr>
              <w:t xml:space="preserve"> </w:t>
            </w:r>
            <w:r>
              <w:t>в</w:t>
            </w:r>
            <w:r>
              <w:rPr>
                <w:spacing w:val="-7"/>
              </w:rPr>
              <w:t xml:space="preserve"> </w:t>
            </w:r>
            <w:r>
              <w:t>процессе</w:t>
            </w:r>
            <w:r>
              <w:rPr>
                <w:spacing w:val="-6"/>
              </w:rPr>
              <w:t xml:space="preserve"> </w:t>
            </w:r>
            <w:r>
              <w:rPr>
                <w:spacing w:val="-2"/>
              </w:rPr>
              <w:t>взаимодействия;</w:t>
            </w:r>
          </w:p>
          <w:p w14:paraId="766009D0" w14:textId="77777777" w:rsidR="002B3F7A" w:rsidRDefault="001B3B8A">
            <w:pPr>
              <w:pStyle w:val="TableParagraph"/>
              <w:numPr>
                <w:ilvl w:val="0"/>
                <w:numId w:val="4"/>
              </w:numPr>
              <w:tabs>
                <w:tab w:val="left" w:pos="232"/>
              </w:tabs>
              <w:ind w:right="745" w:firstLine="0"/>
            </w:pPr>
            <w:r>
              <w:t>развитие</w:t>
            </w:r>
            <w:r>
              <w:rPr>
                <w:spacing w:val="-5"/>
              </w:rPr>
              <w:t xml:space="preserve"> </w:t>
            </w:r>
            <w:r>
              <w:t>умения</w:t>
            </w:r>
            <w:r>
              <w:rPr>
                <w:spacing w:val="-7"/>
              </w:rPr>
              <w:t xml:space="preserve"> </w:t>
            </w:r>
            <w:r>
              <w:t>договариваться</w:t>
            </w:r>
            <w:r>
              <w:rPr>
                <w:spacing w:val="-5"/>
              </w:rPr>
              <w:t xml:space="preserve"> </w:t>
            </w:r>
            <w:r>
              <w:t>и</w:t>
            </w:r>
            <w:r>
              <w:rPr>
                <w:spacing w:val="-5"/>
              </w:rPr>
              <w:t xml:space="preserve"> </w:t>
            </w:r>
            <w:r>
              <w:t>решать</w:t>
            </w:r>
            <w:r>
              <w:rPr>
                <w:spacing w:val="-5"/>
              </w:rPr>
              <w:t xml:space="preserve"> </w:t>
            </w:r>
            <w:r>
              <w:t>различные</w:t>
            </w:r>
            <w:r>
              <w:rPr>
                <w:spacing w:val="-5"/>
              </w:rPr>
              <w:t xml:space="preserve"> </w:t>
            </w:r>
            <w:r>
              <w:t xml:space="preserve">возникающие </w:t>
            </w:r>
            <w:r>
              <w:rPr>
                <w:spacing w:val="-2"/>
              </w:rPr>
              <w:t>проблемы;</w:t>
            </w:r>
          </w:p>
          <w:p w14:paraId="5D655D5B" w14:textId="77777777" w:rsidR="002B3F7A" w:rsidRDefault="001B3B8A">
            <w:pPr>
              <w:pStyle w:val="TableParagraph"/>
              <w:numPr>
                <w:ilvl w:val="0"/>
                <w:numId w:val="4"/>
              </w:numPr>
              <w:tabs>
                <w:tab w:val="left" w:pos="234"/>
              </w:tabs>
              <w:spacing w:line="252" w:lineRule="exact"/>
              <w:ind w:left="234" w:hanging="126"/>
            </w:pPr>
            <w:r>
              <w:t>умение</w:t>
            </w:r>
            <w:r>
              <w:rPr>
                <w:spacing w:val="-7"/>
              </w:rPr>
              <w:t xml:space="preserve"> </w:t>
            </w:r>
            <w:r>
              <w:t>действовать</w:t>
            </w:r>
            <w:r>
              <w:rPr>
                <w:spacing w:val="-6"/>
              </w:rPr>
              <w:t xml:space="preserve"> </w:t>
            </w:r>
            <w:r>
              <w:t>в</w:t>
            </w:r>
            <w:r>
              <w:rPr>
                <w:spacing w:val="-6"/>
              </w:rPr>
              <w:t xml:space="preserve"> </w:t>
            </w:r>
            <w:r>
              <w:rPr>
                <w:spacing w:val="-2"/>
              </w:rPr>
              <w:t>команде;</w:t>
            </w:r>
          </w:p>
          <w:p w14:paraId="14BB6260" w14:textId="77777777" w:rsidR="002B3F7A" w:rsidRDefault="001B3B8A">
            <w:pPr>
              <w:pStyle w:val="TableParagraph"/>
              <w:numPr>
                <w:ilvl w:val="0"/>
                <w:numId w:val="4"/>
              </w:numPr>
              <w:tabs>
                <w:tab w:val="left" w:pos="232"/>
              </w:tabs>
              <w:spacing w:line="235" w:lineRule="exact"/>
              <w:ind w:left="232" w:hanging="124"/>
            </w:pPr>
            <w:r>
              <w:t>развитие</w:t>
            </w:r>
            <w:r>
              <w:rPr>
                <w:spacing w:val="-5"/>
              </w:rPr>
              <w:t xml:space="preserve"> </w:t>
            </w:r>
            <w:r>
              <w:rPr>
                <w:spacing w:val="-2"/>
              </w:rPr>
              <w:t>глазомера;</w:t>
            </w:r>
          </w:p>
        </w:tc>
      </w:tr>
      <w:tr w:rsidR="002B3F7A" w14:paraId="564A5638" w14:textId="77777777">
        <w:trPr>
          <w:trHeight w:val="251"/>
        </w:trPr>
        <w:tc>
          <w:tcPr>
            <w:tcW w:w="9935" w:type="dxa"/>
            <w:gridSpan w:val="2"/>
          </w:tcPr>
          <w:p w14:paraId="34986AEA" w14:textId="77777777" w:rsidR="002B3F7A" w:rsidRDefault="001B3B8A">
            <w:pPr>
              <w:pStyle w:val="TableParagraph"/>
              <w:spacing w:line="232" w:lineRule="exact"/>
            </w:pPr>
            <w:r>
              <w:t>Работающие</w:t>
            </w:r>
            <w:r>
              <w:rPr>
                <w:spacing w:val="-5"/>
              </w:rPr>
              <w:t xml:space="preserve"> </w:t>
            </w:r>
            <w:r>
              <w:rPr>
                <w:spacing w:val="-2"/>
              </w:rPr>
              <w:t>стенды</w:t>
            </w:r>
          </w:p>
        </w:tc>
      </w:tr>
      <w:tr w:rsidR="002B3F7A" w14:paraId="12C7494C" w14:textId="77777777">
        <w:trPr>
          <w:trHeight w:val="1267"/>
        </w:trPr>
        <w:tc>
          <w:tcPr>
            <w:tcW w:w="9935" w:type="dxa"/>
            <w:gridSpan w:val="2"/>
          </w:tcPr>
          <w:p w14:paraId="7CDA798F" w14:textId="77777777" w:rsidR="002B3F7A" w:rsidRDefault="001B3B8A">
            <w:pPr>
              <w:pStyle w:val="TableParagraph"/>
              <w:spacing w:before="1"/>
            </w:pPr>
            <w:r>
              <w:lastRenderedPageBreak/>
              <w:t>Для</w:t>
            </w:r>
            <w:r>
              <w:rPr>
                <w:spacing w:val="-4"/>
              </w:rPr>
              <w:t xml:space="preserve"> </w:t>
            </w:r>
            <w:r>
              <w:t>того,</w:t>
            </w:r>
            <w:r>
              <w:rPr>
                <w:spacing w:val="-3"/>
              </w:rPr>
              <w:t xml:space="preserve"> </w:t>
            </w:r>
            <w:r>
              <w:t>чтобы</w:t>
            </w:r>
            <w:r>
              <w:rPr>
                <w:spacing w:val="-5"/>
              </w:rPr>
              <w:t xml:space="preserve"> </w:t>
            </w:r>
            <w:r>
              <w:t>быть</w:t>
            </w:r>
            <w:r>
              <w:rPr>
                <w:spacing w:val="-3"/>
              </w:rPr>
              <w:t xml:space="preserve"> </w:t>
            </w:r>
            <w:r>
              <w:t>успешным</w:t>
            </w:r>
            <w:r>
              <w:rPr>
                <w:spacing w:val="-4"/>
              </w:rPr>
              <w:t xml:space="preserve"> </w:t>
            </w:r>
            <w:r>
              <w:t>в</w:t>
            </w:r>
            <w:r>
              <w:rPr>
                <w:spacing w:val="-4"/>
              </w:rPr>
              <w:t xml:space="preserve"> </w:t>
            </w:r>
            <w:r>
              <w:t>будущем</w:t>
            </w:r>
            <w:r>
              <w:rPr>
                <w:spacing w:val="-3"/>
              </w:rPr>
              <w:t xml:space="preserve"> </w:t>
            </w:r>
            <w:r>
              <w:t>мире,</w:t>
            </w:r>
            <w:r>
              <w:rPr>
                <w:spacing w:val="-6"/>
              </w:rPr>
              <w:t xml:space="preserve"> </w:t>
            </w:r>
            <w:r>
              <w:t>ребенок</w:t>
            </w:r>
            <w:r>
              <w:rPr>
                <w:spacing w:val="-3"/>
              </w:rPr>
              <w:t xml:space="preserve"> </w:t>
            </w:r>
            <w:r>
              <w:t>должен</w:t>
            </w:r>
            <w:r>
              <w:rPr>
                <w:spacing w:val="-3"/>
              </w:rPr>
              <w:t xml:space="preserve"> </w:t>
            </w:r>
            <w:r>
              <w:t>расти</w:t>
            </w:r>
            <w:r>
              <w:rPr>
                <w:spacing w:val="-3"/>
              </w:rPr>
              <w:t xml:space="preserve"> </w:t>
            </w:r>
            <w:r>
              <w:t>в</w:t>
            </w:r>
            <w:r>
              <w:rPr>
                <w:spacing w:val="-5"/>
              </w:rPr>
              <w:t xml:space="preserve"> </w:t>
            </w:r>
            <w:r>
              <w:t>обстановке</w:t>
            </w:r>
            <w:r>
              <w:rPr>
                <w:spacing w:val="-3"/>
              </w:rPr>
              <w:t xml:space="preserve"> </w:t>
            </w:r>
            <w:r>
              <w:t>эмоционального комфорта, уверенности в собственных силах и подлинного уважения к его индивидуальным</w:t>
            </w:r>
          </w:p>
          <w:p w14:paraId="64764D45" w14:textId="77777777" w:rsidR="002B3F7A" w:rsidRDefault="001B3B8A">
            <w:pPr>
              <w:pStyle w:val="TableParagraph"/>
              <w:spacing w:line="242" w:lineRule="auto"/>
            </w:pPr>
            <w:r>
              <w:t>интересам</w:t>
            </w:r>
            <w:r>
              <w:rPr>
                <w:spacing w:val="-4"/>
              </w:rPr>
              <w:t xml:space="preserve"> </w:t>
            </w:r>
            <w:r>
              <w:t>и</w:t>
            </w:r>
            <w:r>
              <w:rPr>
                <w:spacing w:val="-4"/>
              </w:rPr>
              <w:t xml:space="preserve"> </w:t>
            </w:r>
            <w:r>
              <w:t>потребностям.</w:t>
            </w:r>
            <w:r>
              <w:rPr>
                <w:spacing w:val="-4"/>
              </w:rPr>
              <w:t xml:space="preserve"> </w:t>
            </w:r>
            <w:r>
              <w:t>Он</w:t>
            </w:r>
            <w:r>
              <w:rPr>
                <w:spacing w:val="-4"/>
              </w:rPr>
              <w:t xml:space="preserve"> </w:t>
            </w:r>
            <w:r>
              <w:t>должен</w:t>
            </w:r>
            <w:r>
              <w:rPr>
                <w:spacing w:val="-4"/>
              </w:rPr>
              <w:t xml:space="preserve"> </w:t>
            </w:r>
            <w:r>
              <w:t>быть</w:t>
            </w:r>
            <w:r>
              <w:rPr>
                <w:spacing w:val="-4"/>
              </w:rPr>
              <w:t xml:space="preserve"> </w:t>
            </w:r>
            <w:r>
              <w:t>умеющим</w:t>
            </w:r>
            <w:r>
              <w:rPr>
                <w:spacing w:val="-4"/>
              </w:rPr>
              <w:t xml:space="preserve"> </w:t>
            </w:r>
            <w:r>
              <w:t>принимать</w:t>
            </w:r>
            <w:r>
              <w:rPr>
                <w:spacing w:val="-4"/>
              </w:rPr>
              <w:t xml:space="preserve"> </w:t>
            </w:r>
            <w:r>
              <w:t>самостоятельные</w:t>
            </w:r>
            <w:r>
              <w:rPr>
                <w:spacing w:val="-4"/>
              </w:rPr>
              <w:t xml:space="preserve"> </w:t>
            </w:r>
            <w:r>
              <w:t>и</w:t>
            </w:r>
            <w:r>
              <w:rPr>
                <w:spacing w:val="-6"/>
              </w:rPr>
              <w:t xml:space="preserve"> </w:t>
            </w:r>
            <w:r>
              <w:t>ответственные решения, строить свою деятельность, нести определенную долю ответственности за себя и свое</w:t>
            </w:r>
          </w:p>
          <w:p w14:paraId="297F46AE" w14:textId="77777777" w:rsidR="002B3F7A" w:rsidRDefault="001B3B8A">
            <w:pPr>
              <w:pStyle w:val="TableParagraph"/>
              <w:spacing w:line="232" w:lineRule="exact"/>
            </w:pPr>
            <w:r>
              <w:t>окружение.</w:t>
            </w:r>
            <w:r>
              <w:rPr>
                <w:spacing w:val="-8"/>
              </w:rPr>
              <w:t xml:space="preserve"> </w:t>
            </w:r>
            <w:r>
              <w:t>Большую</w:t>
            </w:r>
            <w:r>
              <w:rPr>
                <w:spacing w:val="-4"/>
              </w:rPr>
              <w:t xml:space="preserve"> </w:t>
            </w:r>
            <w:r>
              <w:t>роль</w:t>
            </w:r>
            <w:r>
              <w:rPr>
                <w:spacing w:val="-4"/>
              </w:rPr>
              <w:t xml:space="preserve"> </w:t>
            </w:r>
            <w:r>
              <w:t>в</w:t>
            </w:r>
            <w:r>
              <w:rPr>
                <w:spacing w:val="-4"/>
              </w:rPr>
              <w:t xml:space="preserve"> </w:t>
            </w:r>
            <w:r>
              <w:t>этом</w:t>
            </w:r>
            <w:r>
              <w:rPr>
                <w:spacing w:val="-5"/>
              </w:rPr>
              <w:t xml:space="preserve"> </w:t>
            </w:r>
            <w:r>
              <w:t>играют</w:t>
            </w:r>
            <w:r>
              <w:rPr>
                <w:spacing w:val="-3"/>
              </w:rPr>
              <w:t xml:space="preserve"> </w:t>
            </w:r>
            <w:r>
              <w:t>«рабочие</w:t>
            </w:r>
            <w:r>
              <w:rPr>
                <w:spacing w:val="-6"/>
              </w:rPr>
              <w:t xml:space="preserve"> </w:t>
            </w:r>
            <w:r>
              <w:rPr>
                <w:spacing w:val="-2"/>
              </w:rPr>
              <w:t>стенды».</w:t>
            </w:r>
          </w:p>
        </w:tc>
      </w:tr>
      <w:tr w:rsidR="002B3F7A" w14:paraId="53655382" w14:textId="77777777">
        <w:trPr>
          <w:trHeight w:val="2022"/>
        </w:trPr>
        <w:tc>
          <w:tcPr>
            <w:tcW w:w="2573" w:type="dxa"/>
          </w:tcPr>
          <w:p w14:paraId="0253920C" w14:textId="77777777" w:rsidR="002B3F7A" w:rsidRDefault="001B3B8A">
            <w:pPr>
              <w:pStyle w:val="TableParagraph"/>
              <w:ind w:right="140"/>
            </w:pPr>
            <w:r>
              <w:rPr>
                <w:spacing w:val="-2"/>
              </w:rPr>
              <w:t>«Информационная стена»</w:t>
            </w:r>
          </w:p>
        </w:tc>
        <w:tc>
          <w:tcPr>
            <w:tcW w:w="7362" w:type="dxa"/>
          </w:tcPr>
          <w:p w14:paraId="5B169AFE" w14:textId="77777777" w:rsidR="002B3F7A" w:rsidRDefault="001B3B8A">
            <w:pPr>
              <w:pStyle w:val="TableParagraph"/>
              <w:ind w:left="108"/>
            </w:pPr>
            <w:r>
              <w:t>Вовлечение</w:t>
            </w:r>
            <w:r>
              <w:rPr>
                <w:spacing w:val="-4"/>
              </w:rPr>
              <w:t xml:space="preserve"> </w:t>
            </w:r>
            <w:r>
              <w:t>семей</w:t>
            </w:r>
            <w:r>
              <w:rPr>
                <w:spacing w:val="-4"/>
              </w:rPr>
              <w:t xml:space="preserve"> </w:t>
            </w:r>
            <w:r>
              <w:t>чрезвычайно</w:t>
            </w:r>
            <w:r>
              <w:rPr>
                <w:spacing w:val="-4"/>
              </w:rPr>
              <w:t xml:space="preserve"> </w:t>
            </w:r>
            <w:r>
              <w:t>важно</w:t>
            </w:r>
            <w:r>
              <w:rPr>
                <w:spacing w:val="-7"/>
              </w:rPr>
              <w:t xml:space="preserve"> </w:t>
            </w:r>
            <w:r>
              <w:t>для</w:t>
            </w:r>
            <w:r>
              <w:rPr>
                <w:spacing w:val="-4"/>
              </w:rPr>
              <w:t xml:space="preserve"> </w:t>
            </w:r>
            <w:r>
              <w:t>обогащения</w:t>
            </w:r>
            <w:r>
              <w:rPr>
                <w:spacing w:val="-5"/>
              </w:rPr>
              <w:t xml:space="preserve"> </w:t>
            </w:r>
            <w:r>
              <w:t>развития</w:t>
            </w:r>
            <w:r>
              <w:rPr>
                <w:spacing w:val="-6"/>
              </w:rPr>
              <w:t xml:space="preserve"> </w:t>
            </w:r>
            <w:r>
              <w:t>детей</w:t>
            </w:r>
            <w:r>
              <w:rPr>
                <w:spacing w:val="-4"/>
              </w:rPr>
              <w:t xml:space="preserve"> </w:t>
            </w:r>
            <w:r>
              <w:t>в детском саду и для использования уже имеющихся интересов и знаний ребенка,</w:t>
            </w:r>
            <w:r>
              <w:rPr>
                <w:spacing w:val="-4"/>
              </w:rPr>
              <w:t xml:space="preserve"> </w:t>
            </w:r>
            <w:r>
              <w:t>источником</w:t>
            </w:r>
            <w:r>
              <w:rPr>
                <w:spacing w:val="-4"/>
              </w:rPr>
              <w:t xml:space="preserve"> </w:t>
            </w:r>
            <w:r>
              <w:t>которых</w:t>
            </w:r>
            <w:r>
              <w:rPr>
                <w:spacing w:val="-4"/>
              </w:rPr>
              <w:t xml:space="preserve"> </w:t>
            </w:r>
            <w:r>
              <w:t>является</w:t>
            </w:r>
            <w:r>
              <w:rPr>
                <w:spacing w:val="-4"/>
              </w:rPr>
              <w:t xml:space="preserve"> </w:t>
            </w:r>
            <w:r>
              <w:t>его</w:t>
            </w:r>
            <w:r>
              <w:rPr>
                <w:spacing w:val="-4"/>
              </w:rPr>
              <w:t xml:space="preserve"> </w:t>
            </w:r>
            <w:r>
              <w:t>семья.</w:t>
            </w:r>
            <w:r>
              <w:rPr>
                <w:spacing w:val="-4"/>
              </w:rPr>
              <w:t xml:space="preserve"> </w:t>
            </w:r>
            <w:r>
              <w:t>Используя</w:t>
            </w:r>
            <w:r>
              <w:rPr>
                <w:spacing w:val="-5"/>
              </w:rPr>
              <w:t xml:space="preserve"> </w:t>
            </w:r>
            <w:r>
              <w:t>различные формы работы с родителями, мы пришли к выводу, что одним из эффективных направлений работы с родителями является наглядно-</w:t>
            </w:r>
          </w:p>
          <w:p w14:paraId="0D44EACE" w14:textId="77777777" w:rsidR="002B3F7A" w:rsidRDefault="001B3B8A">
            <w:pPr>
              <w:pStyle w:val="TableParagraph"/>
              <w:ind w:left="108"/>
            </w:pPr>
            <w:r>
              <w:t>информационное.</w:t>
            </w:r>
            <w:r>
              <w:rPr>
                <w:spacing w:val="-6"/>
              </w:rPr>
              <w:t xml:space="preserve"> </w:t>
            </w:r>
            <w:r>
              <w:t>Информационные</w:t>
            </w:r>
            <w:r>
              <w:rPr>
                <w:spacing w:val="-6"/>
              </w:rPr>
              <w:t xml:space="preserve"> </w:t>
            </w:r>
            <w:r>
              <w:t>стенды</w:t>
            </w:r>
            <w:r>
              <w:rPr>
                <w:spacing w:val="-6"/>
              </w:rPr>
              <w:t xml:space="preserve"> </w:t>
            </w:r>
            <w:r>
              <w:t>позволяют</w:t>
            </w:r>
            <w:r>
              <w:rPr>
                <w:spacing w:val="-6"/>
              </w:rPr>
              <w:t xml:space="preserve"> </w:t>
            </w:r>
            <w:r>
              <w:t>в</w:t>
            </w:r>
            <w:r>
              <w:rPr>
                <w:spacing w:val="-8"/>
              </w:rPr>
              <w:t xml:space="preserve"> </w:t>
            </w:r>
            <w:r>
              <w:t>доступной</w:t>
            </w:r>
            <w:r>
              <w:rPr>
                <w:spacing w:val="-6"/>
              </w:rPr>
              <w:t xml:space="preserve"> </w:t>
            </w:r>
            <w:r>
              <w:t>форме донести до родителей любую информацию. Тематика стендов</w:t>
            </w:r>
          </w:p>
          <w:p w14:paraId="27F093DD" w14:textId="77777777" w:rsidR="002B3F7A" w:rsidRDefault="001B3B8A">
            <w:pPr>
              <w:pStyle w:val="TableParagraph"/>
              <w:spacing w:line="233" w:lineRule="exact"/>
              <w:ind w:left="108"/>
            </w:pPr>
            <w:r>
              <w:t>разнообразна,</w:t>
            </w:r>
            <w:r>
              <w:rPr>
                <w:spacing w:val="-8"/>
              </w:rPr>
              <w:t xml:space="preserve"> </w:t>
            </w:r>
            <w:r>
              <w:t>динамична,</w:t>
            </w:r>
            <w:r>
              <w:rPr>
                <w:spacing w:val="-7"/>
              </w:rPr>
              <w:t xml:space="preserve"> </w:t>
            </w:r>
            <w:r>
              <w:t>меняется</w:t>
            </w:r>
            <w:r>
              <w:rPr>
                <w:spacing w:val="-6"/>
              </w:rPr>
              <w:t xml:space="preserve"> </w:t>
            </w:r>
            <w:r>
              <w:t>ежедневно</w:t>
            </w:r>
            <w:r>
              <w:rPr>
                <w:spacing w:val="-5"/>
              </w:rPr>
              <w:t xml:space="preserve"> </w:t>
            </w:r>
            <w:r>
              <w:t>или</w:t>
            </w:r>
            <w:r>
              <w:rPr>
                <w:spacing w:val="-8"/>
              </w:rPr>
              <w:t xml:space="preserve"> </w:t>
            </w:r>
            <w:r>
              <w:rPr>
                <w:spacing w:val="-2"/>
              </w:rPr>
              <w:t>еженедельно.</w:t>
            </w:r>
          </w:p>
        </w:tc>
      </w:tr>
      <w:tr w:rsidR="002B3F7A" w14:paraId="11A487F3" w14:textId="77777777">
        <w:trPr>
          <w:trHeight w:val="506"/>
        </w:trPr>
        <w:tc>
          <w:tcPr>
            <w:tcW w:w="2573" w:type="dxa"/>
          </w:tcPr>
          <w:p w14:paraId="71419457" w14:textId="77777777" w:rsidR="002B3F7A" w:rsidRDefault="001B3B8A">
            <w:pPr>
              <w:pStyle w:val="TableParagraph"/>
              <w:spacing w:line="251" w:lineRule="exact"/>
            </w:pPr>
            <w:r>
              <w:rPr>
                <w:spacing w:val="-2"/>
              </w:rPr>
              <w:t>«Художники»</w:t>
            </w:r>
          </w:p>
        </w:tc>
        <w:tc>
          <w:tcPr>
            <w:tcW w:w="7362" w:type="dxa"/>
          </w:tcPr>
          <w:p w14:paraId="7BE4BFF1" w14:textId="77777777" w:rsidR="002B3F7A" w:rsidRDefault="001B3B8A">
            <w:pPr>
              <w:pStyle w:val="TableParagraph"/>
              <w:spacing w:line="254" w:lineRule="exact"/>
              <w:ind w:left="108"/>
            </w:pPr>
            <w:r>
              <w:t>Большая</w:t>
            </w:r>
            <w:r>
              <w:rPr>
                <w:spacing w:val="-4"/>
              </w:rPr>
              <w:t xml:space="preserve"> </w:t>
            </w:r>
            <w:r>
              <w:t>часть</w:t>
            </w:r>
            <w:r>
              <w:rPr>
                <w:spacing w:val="-7"/>
              </w:rPr>
              <w:t xml:space="preserve"> </w:t>
            </w:r>
            <w:r>
              <w:t>стены</w:t>
            </w:r>
            <w:r>
              <w:rPr>
                <w:spacing w:val="-4"/>
              </w:rPr>
              <w:t xml:space="preserve"> </w:t>
            </w:r>
            <w:r>
              <w:t>отведена</w:t>
            </w:r>
            <w:r>
              <w:rPr>
                <w:spacing w:val="-4"/>
              </w:rPr>
              <w:t xml:space="preserve"> </w:t>
            </w:r>
            <w:r>
              <w:t>для</w:t>
            </w:r>
            <w:r>
              <w:rPr>
                <w:spacing w:val="-4"/>
              </w:rPr>
              <w:t xml:space="preserve"> </w:t>
            </w:r>
            <w:r>
              <w:t>детских</w:t>
            </w:r>
            <w:r>
              <w:rPr>
                <w:spacing w:val="-4"/>
              </w:rPr>
              <w:t xml:space="preserve"> </w:t>
            </w:r>
            <w:r>
              <w:t>работ,</w:t>
            </w:r>
            <w:r>
              <w:rPr>
                <w:spacing w:val="-4"/>
              </w:rPr>
              <w:t xml:space="preserve"> </w:t>
            </w:r>
            <w:r>
              <w:t>выполненных</w:t>
            </w:r>
            <w:r>
              <w:rPr>
                <w:spacing w:val="-6"/>
              </w:rPr>
              <w:t xml:space="preserve"> </w:t>
            </w:r>
            <w:r>
              <w:t>в</w:t>
            </w:r>
            <w:r>
              <w:rPr>
                <w:spacing w:val="-5"/>
              </w:rPr>
              <w:t xml:space="preserve"> </w:t>
            </w:r>
            <w:r>
              <w:t>центре изобразительного творчества</w:t>
            </w:r>
            <w:proofErr w:type="gramStart"/>
            <w:r>
              <w:t>..</w:t>
            </w:r>
            <w:proofErr w:type="gramEnd"/>
          </w:p>
        </w:tc>
      </w:tr>
      <w:tr w:rsidR="002B3F7A" w14:paraId="0EE9A5DA" w14:textId="77777777">
        <w:trPr>
          <w:trHeight w:val="1010"/>
        </w:trPr>
        <w:tc>
          <w:tcPr>
            <w:tcW w:w="2573" w:type="dxa"/>
          </w:tcPr>
          <w:p w14:paraId="70003171" w14:textId="77777777" w:rsidR="002B3F7A" w:rsidRDefault="001B3B8A">
            <w:pPr>
              <w:pStyle w:val="TableParagraph"/>
              <w:spacing w:line="249" w:lineRule="exact"/>
            </w:pPr>
            <w:r>
              <w:t>«Спасибо</w:t>
            </w:r>
            <w:r>
              <w:rPr>
                <w:spacing w:val="-4"/>
              </w:rPr>
              <w:t xml:space="preserve"> </w:t>
            </w:r>
            <w:r>
              <w:rPr>
                <w:spacing w:val="-2"/>
              </w:rPr>
              <w:t>говорим»</w:t>
            </w:r>
          </w:p>
        </w:tc>
        <w:tc>
          <w:tcPr>
            <w:tcW w:w="7362" w:type="dxa"/>
          </w:tcPr>
          <w:p w14:paraId="5275B6C8" w14:textId="77777777" w:rsidR="002B3F7A" w:rsidRDefault="001B3B8A">
            <w:pPr>
              <w:pStyle w:val="TableParagraph"/>
              <w:spacing w:line="242" w:lineRule="auto"/>
              <w:ind w:left="108"/>
            </w:pPr>
            <w:r>
              <w:t>На стенде «Спасибо говорим!» записывается, за что благодарят семью (за проделанную</w:t>
            </w:r>
            <w:r>
              <w:rPr>
                <w:spacing w:val="-3"/>
              </w:rPr>
              <w:t xml:space="preserve"> </w:t>
            </w:r>
            <w:r>
              <w:t>с</w:t>
            </w:r>
            <w:r>
              <w:rPr>
                <w:spacing w:val="-5"/>
              </w:rPr>
              <w:t xml:space="preserve"> </w:t>
            </w:r>
            <w:r>
              <w:t>детьми</w:t>
            </w:r>
            <w:r>
              <w:rPr>
                <w:spacing w:val="-3"/>
              </w:rPr>
              <w:t xml:space="preserve"> </w:t>
            </w:r>
            <w:r>
              <w:t>работу,</w:t>
            </w:r>
            <w:r>
              <w:rPr>
                <w:spacing w:val="-3"/>
              </w:rPr>
              <w:t xml:space="preserve"> </w:t>
            </w:r>
            <w:r>
              <w:t>за</w:t>
            </w:r>
            <w:r>
              <w:rPr>
                <w:spacing w:val="-3"/>
              </w:rPr>
              <w:t xml:space="preserve"> </w:t>
            </w:r>
            <w:r>
              <w:t>участие</w:t>
            </w:r>
            <w:r>
              <w:rPr>
                <w:spacing w:val="-3"/>
              </w:rPr>
              <w:t xml:space="preserve"> </w:t>
            </w:r>
            <w:r>
              <w:t>в</w:t>
            </w:r>
            <w:r>
              <w:rPr>
                <w:spacing w:val="-3"/>
              </w:rPr>
              <w:t xml:space="preserve"> </w:t>
            </w:r>
            <w:r>
              <w:t>жизни</w:t>
            </w:r>
            <w:r>
              <w:rPr>
                <w:spacing w:val="-4"/>
              </w:rPr>
              <w:t xml:space="preserve"> </w:t>
            </w:r>
            <w:r>
              <w:t>группы</w:t>
            </w:r>
            <w:r>
              <w:rPr>
                <w:spacing w:val="-3"/>
              </w:rPr>
              <w:t xml:space="preserve"> </w:t>
            </w:r>
            <w:r>
              <w:t>и</w:t>
            </w:r>
            <w:r>
              <w:rPr>
                <w:spacing w:val="-3"/>
              </w:rPr>
              <w:t xml:space="preserve"> </w:t>
            </w:r>
            <w:r>
              <w:t>детского</w:t>
            </w:r>
            <w:r>
              <w:rPr>
                <w:spacing w:val="-6"/>
              </w:rPr>
              <w:t xml:space="preserve"> </w:t>
            </w:r>
            <w:r>
              <w:t>сада).</w:t>
            </w:r>
          </w:p>
          <w:p w14:paraId="08F204E1" w14:textId="77777777" w:rsidR="002B3F7A" w:rsidRDefault="001B3B8A">
            <w:pPr>
              <w:pStyle w:val="TableParagraph"/>
              <w:spacing w:line="248" w:lineRule="exact"/>
              <w:ind w:left="108"/>
            </w:pPr>
            <w:r>
              <w:t>Этот</w:t>
            </w:r>
            <w:r>
              <w:rPr>
                <w:spacing w:val="-7"/>
              </w:rPr>
              <w:t xml:space="preserve"> </w:t>
            </w:r>
            <w:r>
              <w:t>стенд</w:t>
            </w:r>
            <w:r>
              <w:rPr>
                <w:spacing w:val="-7"/>
              </w:rPr>
              <w:t xml:space="preserve"> </w:t>
            </w:r>
            <w:r>
              <w:t>является</w:t>
            </w:r>
            <w:r>
              <w:rPr>
                <w:spacing w:val="-6"/>
              </w:rPr>
              <w:t xml:space="preserve"> </w:t>
            </w:r>
            <w:r>
              <w:t>стимулом</w:t>
            </w:r>
            <w:r>
              <w:rPr>
                <w:spacing w:val="-5"/>
              </w:rPr>
              <w:t xml:space="preserve"> </w:t>
            </w:r>
            <w:r>
              <w:t>активного</w:t>
            </w:r>
            <w:r>
              <w:rPr>
                <w:spacing w:val="-6"/>
              </w:rPr>
              <w:t xml:space="preserve"> </w:t>
            </w:r>
            <w:r>
              <w:t>вовлечения</w:t>
            </w:r>
            <w:r>
              <w:rPr>
                <w:spacing w:val="-7"/>
              </w:rPr>
              <w:t xml:space="preserve"> </w:t>
            </w:r>
            <w:r>
              <w:t>родителей</w:t>
            </w:r>
            <w:r>
              <w:rPr>
                <w:spacing w:val="-5"/>
              </w:rPr>
              <w:t xml:space="preserve"> </w:t>
            </w:r>
            <w:r>
              <w:rPr>
                <w:spacing w:val="-10"/>
              </w:rPr>
              <w:t>в</w:t>
            </w:r>
          </w:p>
          <w:p w14:paraId="47B1E6A2" w14:textId="77777777" w:rsidR="002B3F7A" w:rsidRDefault="001B3B8A">
            <w:pPr>
              <w:pStyle w:val="TableParagraph"/>
              <w:spacing w:line="235" w:lineRule="exact"/>
              <w:ind w:left="108"/>
            </w:pPr>
            <w:r>
              <w:t>образовательный</w:t>
            </w:r>
            <w:r>
              <w:rPr>
                <w:spacing w:val="-9"/>
              </w:rPr>
              <w:t xml:space="preserve"> </w:t>
            </w:r>
            <w:r>
              <w:rPr>
                <w:spacing w:val="-2"/>
              </w:rPr>
              <w:t>процесс.</w:t>
            </w:r>
          </w:p>
        </w:tc>
      </w:tr>
      <w:tr w:rsidR="002B3F7A" w14:paraId="0AE1DEAA" w14:textId="77777777">
        <w:trPr>
          <w:trHeight w:val="758"/>
        </w:trPr>
        <w:tc>
          <w:tcPr>
            <w:tcW w:w="2573" w:type="dxa"/>
          </w:tcPr>
          <w:p w14:paraId="348C5D3C" w14:textId="77777777" w:rsidR="002B3F7A" w:rsidRDefault="001B3B8A">
            <w:pPr>
              <w:pStyle w:val="TableParagraph"/>
              <w:spacing w:line="251" w:lineRule="exact"/>
            </w:pPr>
            <w:r>
              <w:t>«Наши</w:t>
            </w:r>
            <w:r>
              <w:rPr>
                <w:spacing w:val="-5"/>
              </w:rPr>
              <w:t xml:space="preserve"> </w:t>
            </w:r>
            <w:r>
              <w:rPr>
                <w:spacing w:val="-2"/>
              </w:rPr>
              <w:t>достижения»</w:t>
            </w:r>
          </w:p>
        </w:tc>
        <w:tc>
          <w:tcPr>
            <w:tcW w:w="7362" w:type="dxa"/>
          </w:tcPr>
          <w:p w14:paraId="07E193C1" w14:textId="77777777" w:rsidR="002B3F7A" w:rsidRDefault="001B3B8A">
            <w:pPr>
              <w:pStyle w:val="TableParagraph"/>
              <w:ind w:left="108" w:right="205"/>
            </w:pPr>
            <w:r>
              <w:t>Стенд</w:t>
            </w:r>
            <w:r>
              <w:rPr>
                <w:spacing w:val="-5"/>
              </w:rPr>
              <w:t xml:space="preserve"> </w:t>
            </w:r>
            <w:r>
              <w:t>«Наши</w:t>
            </w:r>
            <w:r>
              <w:rPr>
                <w:spacing w:val="-5"/>
              </w:rPr>
              <w:t xml:space="preserve"> </w:t>
            </w:r>
            <w:r>
              <w:t>достижения»</w:t>
            </w:r>
            <w:r>
              <w:rPr>
                <w:spacing w:val="-7"/>
              </w:rPr>
              <w:t xml:space="preserve"> </w:t>
            </w:r>
            <w:r>
              <w:t>создается</w:t>
            </w:r>
            <w:r>
              <w:rPr>
                <w:spacing w:val="-6"/>
              </w:rPr>
              <w:t xml:space="preserve"> </w:t>
            </w:r>
            <w:r>
              <w:t>для</w:t>
            </w:r>
            <w:r>
              <w:rPr>
                <w:spacing w:val="-5"/>
              </w:rPr>
              <w:t xml:space="preserve"> </w:t>
            </w:r>
            <w:r>
              <w:t>того,</w:t>
            </w:r>
            <w:r>
              <w:rPr>
                <w:spacing w:val="-5"/>
              </w:rPr>
              <w:t xml:space="preserve"> </w:t>
            </w:r>
            <w:r>
              <w:t>чтобы</w:t>
            </w:r>
            <w:r>
              <w:rPr>
                <w:spacing w:val="-5"/>
              </w:rPr>
              <w:t xml:space="preserve"> </w:t>
            </w:r>
            <w:r>
              <w:t>поддержать</w:t>
            </w:r>
            <w:r>
              <w:rPr>
                <w:spacing w:val="-5"/>
              </w:rPr>
              <w:t xml:space="preserve"> </w:t>
            </w:r>
            <w:r>
              <w:t>интерес у</w:t>
            </w:r>
            <w:r>
              <w:rPr>
                <w:spacing w:val="-7"/>
              </w:rPr>
              <w:t xml:space="preserve"> </w:t>
            </w:r>
            <w:r>
              <w:t>других</w:t>
            </w:r>
            <w:r>
              <w:rPr>
                <w:spacing w:val="-3"/>
              </w:rPr>
              <w:t xml:space="preserve"> </w:t>
            </w:r>
            <w:r>
              <w:t>детей.</w:t>
            </w:r>
            <w:r>
              <w:rPr>
                <w:spacing w:val="-2"/>
              </w:rPr>
              <w:t xml:space="preserve"> </w:t>
            </w:r>
            <w:r>
              <w:t>На</w:t>
            </w:r>
            <w:r>
              <w:rPr>
                <w:spacing w:val="-2"/>
              </w:rPr>
              <w:t xml:space="preserve"> </w:t>
            </w:r>
            <w:r>
              <w:t>этом</w:t>
            </w:r>
            <w:r>
              <w:rPr>
                <w:spacing w:val="-2"/>
              </w:rPr>
              <w:t xml:space="preserve"> </w:t>
            </w:r>
            <w:r>
              <w:t>стенде</w:t>
            </w:r>
            <w:r>
              <w:rPr>
                <w:spacing w:val="-4"/>
              </w:rPr>
              <w:t xml:space="preserve"> </w:t>
            </w:r>
            <w:r>
              <w:t>фиксируется</w:t>
            </w:r>
            <w:r>
              <w:rPr>
                <w:spacing w:val="-2"/>
              </w:rPr>
              <w:t xml:space="preserve"> </w:t>
            </w:r>
            <w:r>
              <w:t>и</w:t>
            </w:r>
            <w:r>
              <w:rPr>
                <w:spacing w:val="-3"/>
              </w:rPr>
              <w:t xml:space="preserve"> </w:t>
            </w:r>
            <w:r>
              <w:t>участие</w:t>
            </w:r>
            <w:r>
              <w:rPr>
                <w:spacing w:val="-2"/>
              </w:rPr>
              <w:t xml:space="preserve"> </w:t>
            </w:r>
            <w:r>
              <w:t>детей</w:t>
            </w:r>
            <w:r>
              <w:rPr>
                <w:spacing w:val="-2"/>
              </w:rPr>
              <w:t xml:space="preserve"> </w:t>
            </w:r>
            <w:r>
              <w:t>в</w:t>
            </w:r>
            <w:r>
              <w:rPr>
                <w:spacing w:val="-4"/>
              </w:rPr>
              <w:t xml:space="preserve"> </w:t>
            </w:r>
            <w:r>
              <w:rPr>
                <w:spacing w:val="-2"/>
              </w:rPr>
              <w:t>конкурсах,</w:t>
            </w:r>
          </w:p>
          <w:p w14:paraId="73EDF521" w14:textId="77777777" w:rsidR="002B3F7A" w:rsidRDefault="001B3B8A">
            <w:pPr>
              <w:pStyle w:val="TableParagraph"/>
              <w:spacing w:line="233" w:lineRule="exact"/>
              <w:ind w:left="108"/>
            </w:pPr>
            <w:r>
              <w:t>фестивалях,</w:t>
            </w:r>
            <w:r>
              <w:rPr>
                <w:spacing w:val="-10"/>
              </w:rPr>
              <w:t xml:space="preserve"> </w:t>
            </w:r>
            <w:r>
              <w:t>выставках,</w:t>
            </w:r>
            <w:r>
              <w:rPr>
                <w:spacing w:val="-6"/>
              </w:rPr>
              <w:t xml:space="preserve"> </w:t>
            </w:r>
            <w:r>
              <w:rPr>
                <w:spacing w:val="-2"/>
              </w:rPr>
              <w:t>олимпиадах.</w:t>
            </w:r>
          </w:p>
        </w:tc>
      </w:tr>
    </w:tbl>
    <w:p w14:paraId="1627D3FC" w14:textId="77777777" w:rsidR="002B3F7A" w:rsidRDefault="001B3B8A">
      <w:pPr>
        <w:spacing w:before="2" w:after="2"/>
        <w:ind w:left="113"/>
      </w:pPr>
      <w:r>
        <w:t>Организация</w:t>
      </w:r>
      <w:r>
        <w:rPr>
          <w:spacing w:val="-5"/>
        </w:rPr>
        <w:t xml:space="preserve"> </w:t>
      </w:r>
      <w:r>
        <w:t>развивающей</w:t>
      </w:r>
      <w:r>
        <w:rPr>
          <w:spacing w:val="-4"/>
        </w:rPr>
        <w:t xml:space="preserve"> </w:t>
      </w:r>
      <w:r>
        <w:t>предметно-пространственной</w:t>
      </w:r>
      <w:r>
        <w:rPr>
          <w:spacing w:val="-4"/>
        </w:rPr>
        <w:t xml:space="preserve"> </w:t>
      </w:r>
      <w:r>
        <w:t>среды</w:t>
      </w:r>
      <w:r>
        <w:rPr>
          <w:spacing w:val="-4"/>
        </w:rPr>
        <w:t xml:space="preserve"> </w:t>
      </w:r>
      <w:r>
        <w:t>для</w:t>
      </w:r>
      <w:r>
        <w:rPr>
          <w:spacing w:val="-4"/>
        </w:rPr>
        <w:t xml:space="preserve"> </w:t>
      </w:r>
      <w:r>
        <w:t>работы</w:t>
      </w:r>
      <w:r>
        <w:rPr>
          <w:spacing w:val="-4"/>
        </w:rPr>
        <w:t xml:space="preserve"> </w:t>
      </w:r>
      <w:r>
        <w:t>с</w:t>
      </w:r>
      <w:r>
        <w:rPr>
          <w:spacing w:val="-6"/>
        </w:rPr>
        <w:t xml:space="preserve"> </w:t>
      </w:r>
      <w:r>
        <w:t>детьми</w:t>
      </w:r>
      <w:r>
        <w:rPr>
          <w:spacing w:val="-3"/>
        </w:rPr>
        <w:t xml:space="preserve"> </w:t>
      </w:r>
      <w:r>
        <w:t>с</w:t>
      </w:r>
      <w:r>
        <w:rPr>
          <w:spacing w:val="-4"/>
        </w:rPr>
        <w:t xml:space="preserve"> </w:t>
      </w:r>
      <w:r>
        <w:t>особенностями развития, препятствующими освоению образовательной программы</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7230"/>
      </w:tblGrid>
      <w:tr w:rsidR="002B3F7A" w14:paraId="422130B1" w14:textId="77777777">
        <w:trPr>
          <w:trHeight w:val="1519"/>
        </w:trPr>
        <w:tc>
          <w:tcPr>
            <w:tcW w:w="2696" w:type="dxa"/>
          </w:tcPr>
          <w:p w14:paraId="10FC352E" w14:textId="77777777" w:rsidR="002B3F7A" w:rsidRDefault="001B3B8A">
            <w:pPr>
              <w:pStyle w:val="TableParagraph"/>
              <w:ind w:right="405"/>
            </w:pPr>
            <w:r>
              <w:t>Часто</w:t>
            </w:r>
            <w:r>
              <w:rPr>
                <w:spacing w:val="-14"/>
              </w:rPr>
              <w:t xml:space="preserve"> </w:t>
            </w:r>
            <w:r>
              <w:t>болеющие</w:t>
            </w:r>
            <w:r>
              <w:rPr>
                <w:spacing w:val="-14"/>
              </w:rPr>
              <w:t xml:space="preserve"> </w:t>
            </w:r>
            <w:r>
              <w:t xml:space="preserve">дети </w:t>
            </w:r>
            <w:r>
              <w:rPr>
                <w:spacing w:val="-4"/>
              </w:rPr>
              <w:t>(ЧБД)</w:t>
            </w:r>
          </w:p>
        </w:tc>
        <w:tc>
          <w:tcPr>
            <w:tcW w:w="7230" w:type="dxa"/>
          </w:tcPr>
          <w:p w14:paraId="3690D5E4" w14:textId="77777777" w:rsidR="002B3F7A" w:rsidRDefault="001B3B8A">
            <w:pPr>
              <w:pStyle w:val="TableParagraph"/>
              <w:ind w:left="107" w:right="170"/>
            </w:pPr>
            <w:r>
              <w:t>Наличие</w:t>
            </w:r>
            <w:r>
              <w:rPr>
                <w:spacing w:val="-4"/>
              </w:rPr>
              <w:t xml:space="preserve"> </w:t>
            </w:r>
            <w:r>
              <w:t>в</w:t>
            </w:r>
            <w:r>
              <w:rPr>
                <w:spacing w:val="-4"/>
              </w:rPr>
              <w:t xml:space="preserve"> </w:t>
            </w:r>
            <w:r>
              <w:t>групповом</w:t>
            </w:r>
            <w:r>
              <w:rPr>
                <w:spacing w:val="-4"/>
              </w:rPr>
              <w:t xml:space="preserve"> </w:t>
            </w:r>
            <w:r>
              <w:t>помещении</w:t>
            </w:r>
            <w:r>
              <w:rPr>
                <w:spacing w:val="-5"/>
              </w:rPr>
              <w:t xml:space="preserve"> </w:t>
            </w:r>
            <w:r>
              <w:t>уголка</w:t>
            </w:r>
            <w:r>
              <w:rPr>
                <w:spacing w:val="-4"/>
              </w:rPr>
              <w:t xml:space="preserve"> </w:t>
            </w:r>
            <w:r>
              <w:t>здоровья,</w:t>
            </w:r>
            <w:r>
              <w:rPr>
                <w:spacing w:val="-7"/>
              </w:rPr>
              <w:t xml:space="preserve"> </w:t>
            </w:r>
            <w:r>
              <w:t>массажных</w:t>
            </w:r>
            <w:r>
              <w:rPr>
                <w:spacing w:val="-7"/>
              </w:rPr>
              <w:t xml:space="preserve"> </w:t>
            </w:r>
            <w:r>
              <w:t>дорожек</w:t>
            </w:r>
            <w:r>
              <w:rPr>
                <w:spacing w:val="-4"/>
              </w:rPr>
              <w:t xml:space="preserve"> </w:t>
            </w:r>
            <w:r>
              <w:t>с различными раздражителями, су-джок, люстры Чижевского, лампы для кварцевания, оборудования для проведения закаливающий процедур.</w:t>
            </w:r>
          </w:p>
          <w:p w14:paraId="6D6A5DCC" w14:textId="787D87CE" w:rsidR="002B3F7A" w:rsidRDefault="001B3B8A">
            <w:pPr>
              <w:pStyle w:val="TableParagraph"/>
              <w:ind w:left="107" w:right="170"/>
            </w:pPr>
            <w:r>
              <w:t>Рекомендуется</w:t>
            </w:r>
            <w:r>
              <w:rPr>
                <w:spacing w:val="-7"/>
              </w:rPr>
              <w:t xml:space="preserve"> </w:t>
            </w:r>
            <w:r>
              <w:t>наличие</w:t>
            </w:r>
            <w:r>
              <w:rPr>
                <w:spacing w:val="-7"/>
              </w:rPr>
              <w:t xml:space="preserve"> </w:t>
            </w:r>
            <w:r>
              <w:t>в</w:t>
            </w:r>
            <w:r>
              <w:rPr>
                <w:spacing w:val="-9"/>
              </w:rPr>
              <w:t xml:space="preserve"> </w:t>
            </w:r>
            <w:r>
              <w:t>М</w:t>
            </w:r>
            <w:r w:rsidR="00401171">
              <w:t>Б</w:t>
            </w:r>
            <w:r>
              <w:t>ДОУ</w:t>
            </w:r>
            <w:r>
              <w:rPr>
                <w:spacing w:val="-7"/>
              </w:rPr>
              <w:t xml:space="preserve"> </w:t>
            </w:r>
            <w:r>
              <w:t>лекотеки,</w:t>
            </w:r>
            <w:r>
              <w:rPr>
                <w:spacing w:val="-7"/>
              </w:rPr>
              <w:t xml:space="preserve"> </w:t>
            </w:r>
            <w:r>
              <w:t>организация</w:t>
            </w:r>
            <w:r>
              <w:rPr>
                <w:spacing w:val="-6"/>
              </w:rPr>
              <w:t xml:space="preserve"> </w:t>
            </w:r>
            <w:r>
              <w:t>«гостевых групп», групп кратковременного пребывания «Особый ребенок» (с</w:t>
            </w:r>
          </w:p>
          <w:p w14:paraId="249D5060" w14:textId="77777777" w:rsidR="002B3F7A" w:rsidRDefault="001B3B8A">
            <w:pPr>
              <w:pStyle w:val="TableParagraph"/>
              <w:spacing w:line="234" w:lineRule="exact"/>
              <w:ind w:left="107"/>
            </w:pPr>
            <w:r>
              <w:t>разумным</w:t>
            </w:r>
            <w:r>
              <w:rPr>
                <w:spacing w:val="-9"/>
              </w:rPr>
              <w:t xml:space="preserve"> </w:t>
            </w:r>
            <w:r>
              <w:t>дозированием</w:t>
            </w:r>
            <w:r>
              <w:rPr>
                <w:spacing w:val="-11"/>
              </w:rPr>
              <w:t xml:space="preserve"> </w:t>
            </w:r>
            <w:r>
              <w:t>времени</w:t>
            </w:r>
            <w:r>
              <w:rPr>
                <w:spacing w:val="-9"/>
              </w:rPr>
              <w:t xml:space="preserve"> </w:t>
            </w:r>
            <w:r>
              <w:rPr>
                <w:spacing w:val="-2"/>
              </w:rPr>
              <w:t>пребывания).</w:t>
            </w:r>
          </w:p>
        </w:tc>
      </w:tr>
      <w:tr w:rsidR="002B3F7A" w14:paraId="0E2A7C5A" w14:textId="77777777">
        <w:trPr>
          <w:trHeight w:val="2783"/>
        </w:trPr>
        <w:tc>
          <w:tcPr>
            <w:tcW w:w="2696" w:type="dxa"/>
          </w:tcPr>
          <w:p w14:paraId="0E55CA86" w14:textId="77777777" w:rsidR="002B3F7A" w:rsidRDefault="001B3B8A">
            <w:pPr>
              <w:pStyle w:val="TableParagraph"/>
              <w:spacing w:line="251" w:lineRule="exact"/>
            </w:pPr>
            <w:r>
              <w:t>Леворукие</w:t>
            </w:r>
            <w:r>
              <w:rPr>
                <w:spacing w:val="-5"/>
              </w:rPr>
              <w:t xml:space="preserve"> </w:t>
            </w:r>
            <w:r>
              <w:rPr>
                <w:spacing w:val="-4"/>
              </w:rPr>
              <w:t>дети</w:t>
            </w:r>
          </w:p>
        </w:tc>
        <w:tc>
          <w:tcPr>
            <w:tcW w:w="7230" w:type="dxa"/>
          </w:tcPr>
          <w:p w14:paraId="0C473074" w14:textId="77777777" w:rsidR="002B3F7A" w:rsidRDefault="001B3B8A">
            <w:pPr>
              <w:pStyle w:val="TableParagraph"/>
              <w:ind w:left="107" w:right="170"/>
            </w:pPr>
            <w:r>
              <w:t>Составляющей развивающей предметно-пространственной среды, в которой</w:t>
            </w:r>
            <w:r>
              <w:rPr>
                <w:spacing w:val="-5"/>
              </w:rPr>
              <w:t xml:space="preserve"> </w:t>
            </w:r>
            <w:r>
              <w:t>воспитывается</w:t>
            </w:r>
            <w:r>
              <w:rPr>
                <w:spacing w:val="-5"/>
              </w:rPr>
              <w:t xml:space="preserve"> </w:t>
            </w:r>
            <w:r>
              <w:t>леворукий</w:t>
            </w:r>
            <w:r>
              <w:rPr>
                <w:spacing w:val="-5"/>
              </w:rPr>
              <w:t xml:space="preserve"> </w:t>
            </w:r>
            <w:r>
              <w:t>ребенок</w:t>
            </w:r>
            <w:r>
              <w:rPr>
                <w:spacing w:val="-5"/>
              </w:rPr>
              <w:t xml:space="preserve"> </w:t>
            </w:r>
            <w:r>
              <w:t>должны</w:t>
            </w:r>
            <w:r>
              <w:rPr>
                <w:spacing w:val="-5"/>
              </w:rPr>
              <w:t xml:space="preserve"> </w:t>
            </w:r>
            <w:r>
              <w:t>стать</w:t>
            </w:r>
            <w:r>
              <w:rPr>
                <w:spacing w:val="-5"/>
              </w:rPr>
              <w:t xml:space="preserve"> </w:t>
            </w:r>
            <w:r>
              <w:t>пособия</w:t>
            </w:r>
            <w:r>
              <w:rPr>
                <w:spacing w:val="-6"/>
              </w:rPr>
              <w:t xml:space="preserve"> </w:t>
            </w:r>
            <w:r>
              <w:t xml:space="preserve">для </w:t>
            </w:r>
            <w:r>
              <w:rPr>
                <w:spacing w:val="-2"/>
              </w:rPr>
              <w:t>формирования:</w:t>
            </w:r>
          </w:p>
          <w:p w14:paraId="221A8758" w14:textId="77777777" w:rsidR="002B3F7A" w:rsidRDefault="001B3B8A">
            <w:pPr>
              <w:pStyle w:val="TableParagraph"/>
              <w:ind w:left="107" w:right="170"/>
            </w:pPr>
            <w:r>
              <w:t>- пространственных ориентировок и сенсомоторных процессов: геометрические</w:t>
            </w:r>
            <w:r>
              <w:rPr>
                <w:spacing w:val="-9"/>
              </w:rPr>
              <w:t xml:space="preserve"> </w:t>
            </w:r>
            <w:r>
              <w:t>фигуры,</w:t>
            </w:r>
            <w:r>
              <w:rPr>
                <w:spacing w:val="-8"/>
              </w:rPr>
              <w:t xml:space="preserve"> </w:t>
            </w:r>
            <w:r>
              <w:t>кубики,</w:t>
            </w:r>
            <w:r>
              <w:rPr>
                <w:spacing w:val="-6"/>
              </w:rPr>
              <w:t xml:space="preserve"> </w:t>
            </w:r>
            <w:r>
              <w:t>карточки,</w:t>
            </w:r>
            <w:r>
              <w:rPr>
                <w:spacing w:val="-6"/>
              </w:rPr>
              <w:t xml:space="preserve"> </w:t>
            </w:r>
            <w:r>
              <w:t>конструктор</w:t>
            </w:r>
            <w:r>
              <w:rPr>
                <w:spacing w:val="-6"/>
              </w:rPr>
              <w:t xml:space="preserve"> </w:t>
            </w:r>
            <w:r>
              <w:t>(«LEGO»</w:t>
            </w:r>
            <w:r>
              <w:rPr>
                <w:spacing w:val="-9"/>
              </w:rPr>
              <w:t xml:space="preserve"> </w:t>
            </w:r>
            <w:r>
              <w:t>и другие), «Волшебные мешочки» (с предметами различной формы, размера и цвета</w:t>
            </w:r>
            <w:r>
              <w:rPr>
                <w:spacing w:val="-2"/>
              </w:rPr>
              <w:t xml:space="preserve"> </w:t>
            </w:r>
            <w:r>
              <w:t>– пуговицы, ракушки, мелкие игрушки из</w:t>
            </w:r>
            <w:r>
              <w:rPr>
                <w:spacing w:val="-2"/>
              </w:rPr>
              <w:t xml:space="preserve"> </w:t>
            </w:r>
            <w:r>
              <w:t>«киндер-</w:t>
            </w:r>
          </w:p>
          <w:p w14:paraId="6EC6ED18" w14:textId="77777777" w:rsidR="002B3F7A" w:rsidRDefault="001B3B8A">
            <w:pPr>
              <w:pStyle w:val="TableParagraph"/>
              <w:ind w:left="107" w:right="170"/>
            </w:pPr>
            <w:r>
              <w:t>сюрпризов»</w:t>
            </w:r>
            <w:r>
              <w:rPr>
                <w:spacing w:val="-8"/>
              </w:rPr>
              <w:t xml:space="preserve"> </w:t>
            </w:r>
            <w:r>
              <w:t>и</w:t>
            </w:r>
            <w:r>
              <w:rPr>
                <w:spacing w:val="-4"/>
              </w:rPr>
              <w:t xml:space="preserve"> </w:t>
            </w:r>
            <w:r>
              <w:t>так</w:t>
            </w:r>
            <w:r>
              <w:rPr>
                <w:spacing w:val="-3"/>
              </w:rPr>
              <w:t xml:space="preserve"> </w:t>
            </w:r>
            <w:r>
              <w:t>далее),</w:t>
            </w:r>
            <w:r>
              <w:rPr>
                <w:spacing w:val="-6"/>
              </w:rPr>
              <w:t xml:space="preserve"> </w:t>
            </w:r>
            <w:r>
              <w:t>модели,</w:t>
            </w:r>
            <w:r>
              <w:rPr>
                <w:spacing w:val="-4"/>
              </w:rPr>
              <w:t xml:space="preserve"> </w:t>
            </w:r>
            <w:r>
              <w:t>схемы,</w:t>
            </w:r>
            <w:r>
              <w:rPr>
                <w:spacing w:val="-5"/>
              </w:rPr>
              <w:t xml:space="preserve"> </w:t>
            </w:r>
            <w:r>
              <w:t>обводки,</w:t>
            </w:r>
            <w:r>
              <w:rPr>
                <w:spacing w:val="-6"/>
              </w:rPr>
              <w:t xml:space="preserve"> </w:t>
            </w:r>
            <w:r>
              <w:t>трафареты,</w:t>
            </w:r>
            <w:r>
              <w:rPr>
                <w:spacing w:val="-5"/>
              </w:rPr>
              <w:t xml:space="preserve"> </w:t>
            </w:r>
            <w:r>
              <w:t xml:space="preserve">контуры, </w:t>
            </w:r>
            <w:r>
              <w:rPr>
                <w:spacing w:val="-4"/>
              </w:rPr>
              <w:t>мячи;</w:t>
            </w:r>
          </w:p>
          <w:p w14:paraId="60829F69" w14:textId="77777777" w:rsidR="002B3F7A" w:rsidRDefault="001B3B8A">
            <w:pPr>
              <w:pStyle w:val="TableParagraph"/>
              <w:spacing w:line="252" w:lineRule="exact"/>
              <w:ind w:left="107" w:right="170"/>
            </w:pPr>
            <w:r>
              <w:t>Эмоциональной</w:t>
            </w:r>
            <w:r>
              <w:rPr>
                <w:spacing w:val="-9"/>
              </w:rPr>
              <w:t xml:space="preserve"> </w:t>
            </w:r>
            <w:r>
              <w:t>сферы:</w:t>
            </w:r>
            <w:r>
              <w:rPr>
                <w:spacing w:val="-4"/>
              </w:rPr>
              <w:t xml:space="preserve"> </w:t>
            </w:r>
            <w:r>
              <w:t>дидактические,</w:t>
            </w:r>
            <w:r>
              <w:rPr>
                <w:spacing w:val="-8"/>
              </w:rPr>
              <w:t xml:space="preserve"> </w:t>
            </w:r>
            <w:r>
              <w:t>сюжетно-ролевые</w:t>
            </w:r>
            <w:r>
              <w:rPr>
                <w:spacing w:val="-5"/>
              </w:rPr>
              <w:t xml:space="preserve"> </w:t>
            </w:r>
            <w:r>
              <w:t>игры,</w:t>
            </w:r>
            <w:r>
              <w:rPr>
                <w:spacing w:val="40"/>
              </w:rPr>
              <w:t xml:space="preserve"> </w:t>
            </w:r>
            <w:r>
              <w:t>«Уголок уединения» и так далее.</w:t>
            </w:r>
          </w:p>
        </w:tc>
      </w:tr>
      <w:tr w:rsidR="002B3F7A" w14:paraId="6F73A1A0" w14:textId="77777777">
        <w:trPr>
          <w:trHeight w:val="1771"/>
        </w:trPr>
        <w:tc>
          <w:tcPr>
            <w:tcW w:w="2696" w:type="dxa"/>
          </w:tcPr>
          <w:p w14:paraId="0EF1502E" w14:textId="77777777" w:rsidR="002B3F7A" w:rsidRDefault="001B3B8A">
            <w:pPr>
              <w:pStyle w:val="TableParagraph"/>
              <w:spacing w:line="251" w:lineRule="exact"/>
            </w:pPr>
            <w:r>
              <w:t>Дети</w:t>
            </w:r>
            <w:r>
              <w:rPr>
                <w:spacing w:val="-2"/>
              </w:rPr>
              <w:t xml:space="preserve"> </w:t>
            </w:r>
            <w:r>
              <w:t xml:space="preserve">с </w:t>
            </w:r>
            <w:r>
              <w:rPr>
                <w:spacing w:val="-2"/>
              </w:rPr>
              <w:t>синдромом</w:t>
            </w:r>
          </w:p>
          <w:p w14:paraId="5A9DB320" w14:textId="77777777" w:rsidR="002B3F7A" w:rsidRDefault="001B3B8A">
            <w:pPr>
              <w:pStyle w:val="TableParagraph"/>
            </w:pPr>
            <w:r>
              <w:t>дефицита</w:t>
            </w:r>
            <w:r>
              <w:rPr>
                <w:spacing w:val="-14"/>
              </w:rPr>
              <w:t xml:space="preserve"> </w:t>
            </w:r>
            <w:r>
              <w:t>внимания</w:t>
            </w:r>
            <w:r>
              <w:rPr>
                <w:spacing w:val="-14"/>
              </w:rPr>
              <w:t xml:space="preserve"> </w:t>
            </w:r>
            <w:r>
              <w:t xml:space="preserve">и </w:t>
            </w:r>
            <w:r>
              <w:rPr>
                <w:spacing w:val="-2"/>
              </w:rPr>
              <w:t>гиперактивностью</w:t>
            </w:r>
          </w:p>
        </w:tc>
        <w:tc>
          <w:tcPr>
            <w:tcW w:w="7230" w:type="dxa"/>
          </w:tcPr>
          <w:p w14:paraId="6EEDB83A" w14:textId="77777777" w:rsidR="002B3F7A" w:rsidRDefault="001B3B8A">
            <w:pPr>
              <w:pStyle w:val="TableParagraph"/>
              <w:ind w:left="107" w:right="170"/>
            </w:pPr>
            <w:r>
              <w:t>Все</w:t>
            </w:r>
            <w:r>
              <w:rPr>
                <w:spacing w:val="-4"/>
              </w:rPr>
              <w:t xml:space="preserve"> </w:t>
            </w:r>
            <w:r>
              <w:t>занятия</w:t>
            </w:r>
            <w:r>
              <w:rPr>
                <w:spacing w:val="-5"/>
              </w:rPr>
              <w:t xml:space="preserve"> </w:t>
            </w:r>
            <w:r>
              <w:t>и</w:t>
            </w:r>
            <w:r>
              <w:rPr>
                <w:spacing w:val="-4"/>
              </w:rPr>
              <w:t xml:space="preserve"> </w:t>
            </w:r>
            <w:r>
              <w:t>события</w:t>
            </w:r>
            <w:r>
              <w:rPr>
                <w:spacing w:val="-4"/>
              </w:rPr>
              <w:t xml:space="preserve"> </w:t>
            </w:r>
            <w:r>
              <w:t>в</w:t>
            </w:r>
            <w:r>
              <w:rPr>
                <w:spacing w:val="-5"/>
              </w:rPr>
              <w:t xml:space="preserve"> </w:t>
            </w:r>
            <w:r>
              <w:t>группе</w:t>
            </w:r>
            <w:r>
              <w:rPr>
                <w:spacing w:val="-4"/>
              </w:rPr>
              <w:t xml:space="preserve"> </w:t>
            </w:r>
            <w:r>
              <w:t>включают</w:t>
            </w:r>
            <w:r>
              <w:rPr>
                <w:spacing w:val="-4"/>
              </w:rPr>
              <w:t xml:space="preserve"> </w:t>
            </w:r>
            <w:r>
              <w:t>продуктивную</w:t>
            </w:r>
            <w:r>
              <w:rPr>
                <w:spacing w:val="-4"/>
              </w:rPr>
              <w:t xml:space="preserve"> </w:t>
            </w:r>
            <w:r>
              <w:t>деятельность</w:t>
            </w:r>
            <w:r>
              <w:rPr>
                <w:spacing w:val="-4"/>
              </w:rPr>
              <w:t xml:space="preserve"> </w:t>
            </w:r>
            <w:r>
              <w:t>с разными материалами. Рекомендуются игры и занятия:</w:t>
            </w:r>
          </w:p>
          <w:p w14:paraId="30C16E99" w14:textId="77777777" w:rsidR="002B3F7A" w:rsidRDefault="001B3B8A">
            <w:pPr>
              <w:pStyle w:val="TableParagraph"/>
              <w:ind w:left="107" w:right="170"/>
            </w:pPr>
            <w:r>
              <w:t>на развитие внимания, дифференцировки (с включением всех анализаторов</w:t>
            </w:r>
            <w:r>
              <w:rPr>
                <w:spacing w:val="-6"/>
              </w:rPr>
              <w:t xml:space="preserve"> </w:t>
            </w:r>
            <w:r>
              <w:t>–</w:t>
            </w:r>
            <w:r>
              <w:rPr>
                <w:spacing w:val="-6"/>
              </w:rPr>
              <w:t xml:space="preserve"> </w:t>
            </w:r>
            <w:r>
              <w:t>зрительного,</w:t>
            </w:r>
            <w:r>
              <w:rPr>
                <w:spacing w:val="-6"/>
              </w:rPr>
              <w:t xml:space="preserve"> </w:t>
            </w:r>
            <w:r>
              <w:t>слухового,</w:t>
            </w:r>
            <w:r>
              <w:rPr>
                <w:spacing w:val="-6"/>
              </w:rPr>
              <w:t xml:space="preserve"> </w:t>
            </w:r>
            <w:r>
              <w:t>тактильного,</w:t>
            </w:r>
            <w:r>
              <w:rPr>
                <w:spacing w:val="-6"/>
              </w:rPr>
              <w:t xml:space="preserve"> </w:t>
            </w:r>
            <w:r>
              <w:t>вкусовой</w:t>
            </w:r>
            <w:r>
              <w:rPr>
                <w:spacing w:val="-6"/>
              </w:rPr>
              <w:t xml:space="preserve"> </w:t>
            </w:r>
            <w:r>
              <w:t>и</w:t>
            </w:r>
            <w:r>
              <w:rPr>
                <w:spacing w:val="-6"/>
              </w:rPr>
              <w:t xml:space="preserve"> </w:t>
            </w:r>
            <w:r>
              <w:t xml:space="preserve">так </w:t>
            </w:r>
            <w:r>
              <w:rPr>
                <w:spacing w:val="-2"/>
              </w:rPr>
              <w:t>далее);</w:t>
            </w:r>
          </w:p>
          <w:p w14:paraId="07BCC238" w14:textId="77777777" w:rsidR="002B3F7A" w:rsidRDefault="001B3B8A">
            <w:pPr>
              <w:pStyle w:val="TableParagraph"/>
              <w:spacing w:line="252" w:lineRule="exact"/>
              <w:ind w:left="107" w:right="170"/>
            </w:pPr>
            <w:r>
              <w:t>на</w:t>
            </w:r>
            <w:r>
              <w:rPr>
                <w:spacing w:val="-6"/>
              </w:rPr>
              <w:t xml:space="preserve"> </w:t>
            </w:r>
            <w:r>
              <w:t>снятие</w:t>
            </w:r>
            <w:r>
              <w:rPr>
                <w:spacing w:val="-6"/>
              </w:rPr>
              <w:t xml:space="preserve"> </w:t>
            </w:r>
            <w:r>
              <w:t>импульсивности,</w:t>
            </w:r>
            <w:r>
              <w:rPr>
                <w:spacing w:val="-6"/>
              </w:rPr>
              <w:t xml:space="preserve"> </w:t>
            </w:r>
            <w:r>
              <w:t>гиперактивности,</w:t>
            </w:r>
            <w:r>
              <w:rPr>
                <w:spacing w:val="-6"/>
              </w:rPr>
              <w:t xml:space="preserve"> </w:t>
            </w:r>
            <w:r>
              <w:t>воспитание</w:t>
            </w:r>
            <w:r>
              <w:rPr>
                <w:spacing w:val="-6"/>
              </w:rPr>
              <w:t xml:space="preserve"> </w:t>
            </w:r>
            <w:r>
              <w:t>выдержки</w:t>
            </w:r>
            <w:r>
              <w:rPr>
                <w:spacing w:val="-6"/>
              </w:rPr>
              <w:t xml:space="preserve"> </w:t>
            </w:r>
            <w:r>
              <w:t>и контроля (упражнения с песком, водой, глиной и т.д.);</w:t>
            </w:r>
          </w:p>
        </w:tc>
      </w:tr>
    </w:tbl>
    <w:p w14:paraId="420C7BAC" w14:textId="77777777" w:rsidR="002B3F7A" w:rsidRDefault="002B3F7A">
      <w:pPr>
        <w:spacing w:line="252" w:lineRule="exact"/>
        <w:sectPr w:rsidR="002B3F7A">
          <w:pgSz w:w="12000" w:h="16970"/>
          <w:pgMar w:top="540" w:right="460" w:bottom="280" w:left="1020" w:header="720" w:footer="720" w:gutter="0"/>
          <w:cols w:space="720"/>
        </w:sectPr>
      </w:pPr>
    </w:p>
    <w:p w14:paraId="73F15BC2" w14:textId="77777777" w:rsidR="002B3F7A" w:rsidRDefault="002B3F7A">
      <w:pPr>
        <w:pStyle w:val="a3"/>
        <w:spacing w:before="2"/>
        <w:ind w:left="0" w:firstLine="0"/>
        <w:jc w:val="left"/>
        <w:rPr>
          <w:sz w:val="2"/>
        </w:r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7230"/>
      </w:tblGrid>
      <w:tr w:rsidR="002B3F7A" w14:paraId="59BCBB50" w14:textId="77777777">
        <w:trPr>
          <w:trHeight w:val="1519"/>
        </w:trPr>
        <w:tc>
          <w:tcPr>
            <w:tcW w:w="2696" w:type="dxa"/>
          </w:tcPr>
          <w:p w14:paraId="0D5A1F5C" w14:textId="77777777" w:rsidR="002B3F7A" w:rsidRDefault="002B3F7A">
            <w:pPr>
              <w:pStyle w:val="TableParagraph"/>
              <w:ind w:left="0"/>
            </w:pPr>
          </w:p>
        </w:tc>
        <w:tc>
          <w:tcPr>
            <w:tcW w:w="7230" w:type="dxa"/>
          </w:tcPr>
          <w:p w14:paraId="5571C5E4" w14:textId="77777777" w:rsidR="002B3F7A" w:rsidRDefault="001B3B8A">
            <w:pPr>
              <w:pStyle w:val="TableParagraph"/>
              <w:ind w:left="107" w:right="170"/>
            </w:pPr>
            <w:r>
              <w:t>на</w:t>
            </w:r>
            <w:r>
              <w:rPr>
                <w:spacing w:val="-5"/>
              </w:rPr>
              <w:t xml:space="preserve"> </w:t>
            </w:r>
            <w:r>
              <w:t>многозначность</w:t>
            </w:r>
            <w:r>
              <w:rPr>
                <w:spacing w:val="-8"/>
              </w:rPr>
              <w:t xml:space="preserve"> </w:t>
            </w:r>
            <w:r>
              <w:t>задач</w:t>
            </w:r>
            <w:r>
              <w:rPr>
                <w:spacing w:val="-8"/>
              </w:rPr>
              <w:t xml:space="preserve"> </w:t>
            </w:r>
            <w:r>
              <w:t>(на</w:t>
            </w:r>
            <w:r>
              <w:rPr>
                <w:spacing w:val="-5"/>
              </w:rPr>
              <w:t xml:space="preserve"> </w:t>
            </w:r>
            <w:r>
              <w:t>одновременное</w:t>
            </w:r>
            <w:r>
              <w:rPr>
                <w:spacing w:val="-5"/>
              </w:rPr>
              <w:t xml:space="preserve"> </w:t>
            </w:r>
            <w:r>
              <w:t>воспитание</w:t>
            </w:r>
            <w:r>
              <w:rPr>
                <w:spacing w:val="-5"/>
              </w:rPr>
              <w:t xml:space="preserve"> </w:t>
            </w:r>
            <w:r>
              <w:t>внимания, усидчивости и импульсивности);</w:t>
            </w:r>
          </w:p>
          <w:p w14:paraId="08C1A1E2" w14:textId="77777777" w:rsidR="002B3F7A" w:rsidRDefault="001B3B8A">
            <w:pPr>
              <w:pStyle w:val="TableParagraph"/>
              <w:ind w:left="107" w:right="170" w:firstLine="55"/>
            </w:pPr>
            <w:r>
              <w:t>физической</w:t>
            </w:r>
            <w:r>
              <w:rPr>
                <w:spacing w:val="-10"/>
              </w:rPr>
              <w:t xml:space="preserve"> </w:t>
            </w:r>
            <w:r>
              <w:t>культурой,</w:t>
            </w:r>
            <w:r>
              <w:rPr>
                <w:spacing w:val="-8"/>
              </w:rPr>
              <w:t xml:space="preserve"> </w:t>
            </w:r>
            <w:r>
              <w:t>на</w:t>
            </w:r>
            <w:r>
              <w:rPr>
                <w:spacing w:val="-8"/>
              </w:rPr>
              <w:t xml:space="preserve"> </w:t>
            </w:r>
            <w:r>
              <w:t>развитие</w:t>
            </w:r>
            <w:r>
              <w:rPr>
                <w:spacing w:val="-8"/>
              </w:rPr>
              <w:t xml:space="preserve"> </w:t>
            </w:r>
            <w:r>
              <w:t>межполушарного</w:t>
            </w:r>
            <w:r>
              <w:rPr>
                <w:spacing w:val="-8"/>
              </w:rPr>
              <w:t xml:space="preserve"> </w:t>
            </w:r>
            <w:r>
              <w:t>взаимодействия, для укрепления иммунитета (контрастный душ, обливания, ритмика, хореография, лыжи, теннис, плавание, прыжки на батуте, восточные</w:t>
            </w:r>
          </w:p>
          <w:p w14:paraId="076C1DB7" w14:textId="77777777" w:rsidR="002B3F7A" w:rsidRDefault="001B3B8A">
            <w:pPr>
              <w:pStyle w:val="TableParagraph"/>
              <w:spacing w:line="235" w:lineRule="exact"/>
              <w:ind w:left="107"/>
            </w:pPr>
            <w:r>
              <w:t>единоборства,</w:t>
            </w:r>
            <w:r>
              <w:rPr>
                <w:spacing w:val="-3"/>
              </w:rPr>
              <w:t xml:space="preserve"> </w:t>
            </w:r>
            <w:r>
              <w:t>и</w:t>
            </w:r>
            <w:r>
              <w:rPr>
                <w:spacing w:val="-3"/>
              </w:rPr>
              <w:t xml:space="preserve"> </w:t>
            </w:r>
            <w:r>
              <w:t>даже</w:t>
            </w:r>
            <w:r>
              <w:rPr>
                <w:spacing w:val="-4"/>
              </w:rPr>
              <w:t xml:space="preserve"> </w:t>
            </w:r>
            <w:r>
              <w:t>–</w:t>
            </w:r>
            <w:r>
              <w:rPr>
                <w:spacing w:val="-2"/>
              </w:rPr>
              <w:t xml:space="preserve"> вязание!).</w:t>
            </w:r>
          </w:p>
        </w:tc>
      </w:tr>
      <w:tr w:rsidR="002B3F7A" w14:paraId="7F5A72DD" w14:textId="77777777">
        <w:trPr>
          <w:trHeight w:val="2529"/>
        </w:trPr>
        <w:tc>
          <w:tcPr>
            <w:tcW w:w="2696" w:type="dxa"/>
          </w:tcPr>
          <w:p w14:paraId="386AD0FE" w14:textId="77777777" w:rsidR="002B3F7A" w:rsidRDefault="001B3B8A">
            <w:pPr>
              <w:pStyle w:val="TableParagraph"/>
              <w:ind w:right="405"/>
            </w:pPr>
            <w:r>
              <w:t xml:space="preserve">Дети с нарушениями </w:t>
            </w:r>
            <w:r>
              <w:rPr>
                <w:spacing w:val="-2"/>
              </w:rPr>
              <w:t>эмоционально-волевой сферы</w:t>
            </w:r>
          </w:p>
        </w:tc>
        <w:tc>
          <w:tcPr>
            <w:tcW w:w="7230" w:type="dxa"/>
          </w:tcPr>
          <w:p w14:paraId="74E06D72" w14:textId="77777777" w:rsidR="002B3F7A" w:rsidRDefault="001B3B8A">
            <w:pPr>
              <w:pStyle w:val="TableParagraph"/>
              <w:ind w:left="107" w:right="170"/>
            </w:pPr>
            <w:r>
              <w:t>Рекомендуется</w:t>
            </w:r>
            <w:r>
              <w:rPr>
                <w:spacing w:val="-7"/>
              </w:rPr>
              <w:t xml:space="preserve"> </w:t>
            </w:r>
            <w:r>
              <w:t>иметь</w:t>
            </w:r>
            <w:r>
              <w:rPr>
                <w:spacing w:val="-7"/>
              </w:rPr>
              <w:t xml:space="preserve"> </w:t>
            </w:r>
            <w:r>
              <w:t>разнообразный</w:t>
            </w:r>
            <w:r>
              <w:rPr>
                <w:spacing w:val="-7"/>
              </w:rPr>
              <w:t xml:space="preserve"> </w:t>
            </w:r>
            <w:r>
              <w:t>практический</w:t>
            </w:r>
            <w:r>
              <w:rPr>
                <w:spacing w:val="-7"/>
              </w:rPr>
              <w:t xml:space="preserve"> </w:t>
            </w:r>
            <w:r>
              <w:t>материал</w:t>
            </w:r>
            <w:r>
              <w:rPr>
                <w:spacing w:val="-9"/>
              </w:rPr>
              <w:t xml:space="preserve"> </w:t>
            </w:r>
            <w:r>
              <w:t>для организации оптимальной двигательной активности детей</w:t>
            </w:r>
          </w:p>
          <w:p w14:paraId="60D3B210" w14:textId="77777777" w:rsidR="002B3F7A" w:rsidRDefault="001B3B8A">
            <w:pPr>
              <w:pStyle w:val="TableParagraph"/>
              <w:ind w:left="107" w:right="429"/>
            </w:pPr>
            <w:r>
              <w:t>(способствующий формированию произвольной регуляции у детей): физкультурно-развивающие</w:t>
            </w:r>
            <w:r>
              <w:rPr>
                <w:spacing w:val="-7"/>
              </w:rPr>
              <w:t xml:space="preserve"> </w:t>
            </w:r>
            <w:r>
              <w:t>модули</w:t>
            </w:r>
            <w:r>
              <w:rPr>
                <w:spacing w:val="-7"/>
              </w:rPr>
              <w:t xml:space="preserve"> </w:t>
            </w:r>
            <w:r>
              <w:t>и</w:t>
            </w:r>
            <w:r>
              <w:rPr>
                <w:spacing w:val="-8"/>
              </w:rPr>
              <w:t xml:space="preserve"> </w:t>
            </w:r>
            <w:r>
              <w:t>оборудование,</w:t>
            </w:r>
            <w:r>
              <w:rPr>
                <w:spacing w:val="-7"/>
              </w:rPr>
              <w:t xml:space="preserve"> </w:t>
            </w:r>
            <w:r>
              <w:t>системные</w:t>
            </w:r>
            <w:r>
              <w:rPr>
                <w:spacing w:val="-7"/>
              </w:rPr>
              <w:t xml:space="preserve"> </w:t>
            </w:r>
            <w:r>
              <w:t>блоки оздоровительных комплексов;</w:t>
            </w:r>
          </w:p>
          <w:p w14:paraId="3462EF32" w14:textId="77777777" w:rsidR="002B3F7A" w:rsidRDefault="001B3B8A">
            <w:pPr>
              <w:pStyle w:val="TableParagraph"/>
              <w:spacing w:line="252" w:lineRule="exact"/>
              <w:ind w:left="107"/>
            </w:pPr>
            <w:r>
              <w:rPr>
                <w:spacing w:val="-2"/>
              </w:rPr>
              <w:t>коррекционно-развивающие</w:t>
            </w:r>
            <w:r>
              <w:rPr>
                <w:spacing w:val="21"/>
              </w:rPr>
              <w:t xml:space="preserve"> </w:t>
            </w:r>
            <w:r>
              <w:rPr>
                <w:spacing w:val="-2"/>
              </w:rPr>
              <w:t>дидактические</w:t>
            </w:r>
            <w:r>
              <w:rPr>
                <w:spacing w:val="24"/>
              </w:rPr>
              <w:t xml:space="preserve"> </w:t>
            </w:r>
            <w:r>
              <w:rPr>
                <w:spacing w:val="-4"/>
              </w:rPr>
              <w:t>игры;</w:t>
            </w:r>
          </w:p>
          <w:p w14:paraId="527F33C5" w14:textId="77777777" w:rsidR="002B3F7A" w:rsidRDefault="001B3B8A">
            <w:pPr>
              <w:pStyle w:val="TableParagraph"/>
              <w:ind w:left="107" w:right="170"/>
            </w:pPr>
            <w:r>
              <w:t>игры,</w:t>
            </w:r>
            <w:r>
              <w:rPr>
                <w:spacing w:val="-4"/>
              </w:rPr>
              <w:t xml:space="preserve"> </w:t>
            </w:r>
            <w:r>
              <w:t>игрушки</w:t>
            </w:r>
            <w:r>
              <w:rPr>
                <w:spacing w:val="-4"/>
              </w:rPr>
              <w:t xml:space="preserve"> </w:t>
            </w:r>
            <w:r>
              <w:t>по</w:t>
            </w:r>
            <w:r>
              <w:rPr>
                <w:spacing w:val="-4"/>
              </w:rPr>
              <w:t xml:space="preserve"> </w:t>
            </w:r>
            <w:r>
              <w:t>видам,</w:t>
            </w:r>
            <w:r>
              <w:rPr>
                <w:spacing w:val="-7"/>
              </w:rPr>
              <w:t xml:space="preserve"> </w:t>
            </w:r>
            <w:r>
              <w:t>целям</w:t>
            </w:r>
            <w:r>
              <w:rPr>
                <w:spacing w:val="-4"/>
              </w:rPr>
              <w:t xml:space="preserve"> </w:t>
            </w:r>
            <w:r>
              <w:t>и</w:t>
            </w:r>
            <w:r>
              <w:rPr>
                <w:spacing w:val="-5"/>
              </w:rPr>
              <w:t xml:space="preserve"> </w:t>
            </w:r>
            <w:r>
              <w:t>характеру</w:t>
            </w:r>
            <w:r>
              <w:rPr>
                <w:spacing w:val="-7"/>
              </w:rPr>
              <w:t xml:space="preserve"> </w:t>
            </w:r>
            <w:r>
              <w:t>игровых</w:t>
            </w:r>
            <w:r>
              <w:rPr>
                <w:spacing w:val="-4"/>
              </w:rPr>
              <w:t xml:space="preserve"> </w:t>
            </w:r>
            <w:r>
              <w:t>действий,</w:t>
            </w:r>
            <w:r>
              <w:rPr>
                <w:spacing w:val="-4"/>
              </w:rPr>
              <w:t xml:space="preserve"> </w:t>
            </w:r>
            <w:r>
              <w:t xml:space="preserve">ситуаций и ролевых проявлений, игры-драматизации и так далее, используемых </w:t>
            </w:r>
            <w:proofErr w:type="gramStart"/>
            <w:r>
              <w:t>в</w:t>
            </w:r>
            <w:proofErr w:type="gramEnd"/>
            <w:r>
              <w:t xml:space="preserve"> для психологических тренингов, этюдов, имитационных игр,</w:t>
            </w:r>
          </w:p>
          <w:p w14:paraId="74F1E7E7" w14:textId="77777777" w:rsidR="002B3F7A" w:rsidRDefault="001B3B8A">
            <w:pPr>
              <w:pStyle w:val="TableParagraph"/>
              <w:spacing w:line="233" w:lineRule="exact"/>
              <w:ind w:left="107"/>
            </w:pPr>
            <w:r>
              <w:t>смоделированных</w:t>
            </w:r>
            <w:r>
              <w:rPr>
                <w:spacing w:val="-11"/>
              </w:rPr>
              <w:t xml:space="preserve"> </w:t>
            </w:r>
            <w:r>
              <w:rPr>
                <w:spacing w:val="-2"/>
              </w:rPr>
              <w:t>ситуаций;</w:t>
            </w:r>
          </w:p>
        </w:tc>
      </w:tr>
      <w:tr w:rsidR="002B3F7A" w14:paraId="6C8E2300" w14:textId="77777777">
        <w:trPr>
          <w:trHeight w:val="3036"/>
        </w:trPr>
        <w:tc>
          <w:tcPr>
            <w:tcW w:w="2696" w:type="dxa"/>
          </w:tcPr>
          <w:p w14:paraId="4BF5827E" w14:textId="77777777" w:rsidR="002B3F7A" w:rsidRDefault="001B3B8A">
            <w:pPr>
              <w:pStyle w:val="TableParagraph"/>
              <w:spacing w:line="251" w:lineRule="exact"/>
            </w:pPr>
            <w:r>
              <w:rPr>
                <w:spacing w:val="-2"/>
              </w:rPr>
              <w:t>Дети-билингвы</w:t>
            </w:r>
          </w:p>
        </w:tc>
        <w:tc>
          <w:tcPr>
            <w:tcW w:w="7230" w:type="dxa"/>
          </w:tcPr>
          <w:p w14:paraId="249BFF81" w14:textId="77777777" w:rsidR="002B3F7A" w:rsidRDefault="001B3B8A">
            <w:pPr>
              <w:pStyle w:val="TableParagraph"/>
              <w:spacing w:line="242" w:lineRule="auto"/>
              <w:ind w:left="107" w:right="170"/>
            </w:pPr>
            <w:r>
              <w:t>Окружающая</w:t>
            </w:r>
            <w:r>
              <w:rPr>
                <w:spacing w:val="-5"/>
              </w:rPr>
              <w:t xml:space="preserve"> </w:t>
            </w:r>
            <w:r>
              <w:t>обстановка</w:t>
            </w:r>
            <w:r>
              <w:rPr>
                <w:spacing w:val="-7"/>
              </w:rPr>
              <w:t xml:space="preserve"> </w:t>
            </w:r>
            <w:r>
              <w:t>должна</w:t>
            </w:r>
            <w:r>
              <w:rPr>
                <w:spacing w:val="-5"/>
              </w:rPr>
              <w:t xml:space="preserve"> </w:t>
            </w:r>
            <w:r>
              <w:t>стать</w:t>
            </w:r>
            <w:r>
              <w:rPr>
                <w:spacing w:val="-8"/>
              </w:rPr>
              <w:t xml:space="preserve"> </w:t>
            </w:r>
            <w:r>
              <w:t>той</w:t>
            </w:r>
            <w:r>
              <w:rPr>
                <w:spacing w:val="-6"/>
              </w:rPr>
              <w:t xml:space="preserve"> </w:t>
            </w:r>
            <w:r>
              <w:t>поликультурная</w:t>
            </w:r>
            <w:r>
              <w:rPr>
                <w:spacing w:val="-6"/>
              </w:rPr>
              <w:t xml:space="preserve"> </w:t>
            </w:r>
            <w:r>
              <w:t>средой, которая способствует воспитанию у ребенка его национальной</w:t>
            </w:r>
          </w:p>
          <w:p w14:paraId="0FA5C8A4" w14:textId="77777777" w:rsidR="002B3F7A" w:rsidRDefault="001B3B8A">
            <w:pPr>
              <w:pStyle w:val="TableParagraph"/>
              <w:ind w:left="107" w:right="170"/>
            </w:pPr>
            <w:r>
              <w:t>принадлежности,</w:t>
            </w:r>
            <w:r>
              <w:rPr>
                <w:spacing w:val="-10"/>
              </w:rPr>
              <w:t xml:space="preserve"> </w:t>
            </w:r>
            <w:r>
              <w:t>сохранению</w:t>
            </w:r>
            <w:r>
              <w:rPr>
                <w:spacing w:val="-7"/>
              </w:rPr>
              <w:t xml:space="preserve"> </w:t>
            </w:r>
            <w:r>
              <w:t>собственной</w:t>
            </w:r>
            <w:r>
              <w:rPr>
                <w:spacing w:val="-7"/>
              </w:rPr>
              <w:t xml:space="preserve"> </w:t>
            </w:r>
            <w:r>
              <w:t>культурной</w:t>
            </w:r>
            <w:r>
              <w:rPr>
                <w:spacing w:val="-8"/>
              </w:rPr>
              <w:t xml:space="preserve"> </w:t>
            </w:r>
            <w:r>
              <w:t>идентичности</w:t>
            </w:r>
            <w:r>
              <w:rPr>
                <w:spacing w:val="-8"/>
              </w:rPr>
              <w:t xml:space="preserve"> </w:t>
            </w:r>
            <w:r>
              <w:t>(Н: дидактические и демонстрационные комплекты «Русские народные</w:t>
            </w:r>
          </w:p>
          <w:p w14:paraId="660EE7B5" w14:textId="77777777" w:rsidR="002B3F7A" w:rsidRDefault="001B3B8A">
            <w:pPr>
              <w:pStyle w:val="TableParagraph"/>
              <w:ind w:left="107"/>
            </w:pPr>
            <w:r>
              <w:t>сказки</w:t>
            </w:r>
            <w:proofErr w:type="gramStart"/>
            <w:r>
              <w:t>»и</w:t>
            </w:r>
            <w:proofErr w:type="gramEnd"/>
            <w:r>
              <w:t>/или</w:t>
            </w:r>
            <w:r>
              <w:rPr>
                <w:spacing w:val="-3"/>
              </w:rPr>
              <w:t xml:space="preserve"> </w:t>
            </w:r>
            <w:r>
              <w:t>«Казахские</w:t>
            </w:r>
            <w:r>
              <w:rPr>
                <w:spacing w:val="-7"/>
              </w:rPr>
              <w:t xml:space="preserve"> </w:t>
            </w:r>
            <w:r>
              <w:t>народные</w:t>
            </w:r>
            <w:r>
              <w:rPr>
                <w:spacing w:val="-4"/>
              </w:rPr>
              <w:t xml:space="preserve"> </w:t>
            </w:r>
            <w:r>
              <w:t>сказки»</w:t>
            </w:r>
            <w:r>
              <w:rPr>
                <w:spacing w:val="-8"/>
              </w:rPr>
              <w:t xml:space="preserve"> </w:t>
            </w:r>
            <w:r>
              <w:t>и</w:t>
            </w:r>
            <w:r>
              <w:rPr>
                <w:spacing w:val="-4"/>
              </w:rPr>
              <w:t xml:space="preserve"> </w:t>
            </w:r>
            <w:r>
              <w:t>т.д.,</w:t>
            </w:r>
            <w:r>
              <w:rPr>
                <w:spacing w:val="-4"/>
              </w:rPr>
              <w:t xml:space="preserve"> </w:t>
            </w:r>
            <w:r>
              <w:t>народные</w:t>
            </w:r>
            <w:r>
              <w:rPr>
                <w:spacing w:val="-4"/>
              </w:rPr>
              <w:t xml:space="preserve"> </w:t>
            </w:r>
            <w:r>
              <w:t>костюмы</w:t>
            </w:r>
            <w:r>
              <w:rPr>
                <w:spacing w:val="-6"/>
              </w:rPr>
              <w:t xml:space="preserve"> </w:t>
            </w:r>
            <w:r>
              <w:t>или их элементы, предметы быта, и прочее).</w:t>
            </w:r>
          </w:p>
          <w:p w14:paraId="64DC0A6E" w14:textId="77777777" w:rsidR="002B3F7A" w:rsidRDefault="001B3B8A">
            <w:pPr>
              <w:pStyle w:val="TableParagraph"/>
              <w:ind w:left="107" w:right="170"/>
            </w:pPr>
            <w:r>
              <w:t>Педагогу</w:t>
            </w:r>
            <w:r>
              <w:rPr>
                <w:spacing w:val="-7"/>
              </w:rPr>
              <w:t xml:space="preserve"> </w:t>
            </w:r>
            <w:r>
              <w:t>важно</w:t>
            </w:r>
            <w:r>
              <w:rPr>
                <w:spacing w:val="-4"/>
              </w:rPr>
              <w:t xml:space="preserve"> </w:t>
            </w:r>
            <w:r>
              <w:t>обратить</w:t>
            </w:r>
            <w:r>
              <w:rPr>
                <w:spacing w:val="-7"/>
              </w:rPr>
              <w:t xml:space="preserve"> </w:t>
            </w:r>
            <w:r>
              <w:t>внимание</w:t>
            </w:r>
            <w:r>
              <w:rPr>
                <w:spacing w:val="-4"/>
              </w:rPr>
              <w:t xml:space="preserve"> </w:t>
            </w:r>
            <w:r>
              <w:t>на</w:t>
            </w:r>
            <w:r>
              <w:rPr>
                <w:spacing w:val="-4"/>
              </w:rPr>
              <w:t xml:space="preserve"> </w:t>
            </w:r>
            <w:r>
              <w:t>размещение</w:t>
            </w:r>
            <w:r>
              <w:rPr>
                <w:spacing w:val="-6"/>
              </w:rPr>
              <w:t xml:space="preserve"> </w:t>
            </w:r>
            <w:r>
              <w:t>в</w:t>
            </w:r>
            <w:r>
              <w:rPr>
                <w:spacing w:val="-5"/>
              </w:rPr>
              <w:t xml:space="preserve"> </w:t>
            </w:r>
            <w:r>
              <w:t>групповой</w:t>
            </w:r>
            <w:r>
              <w:rPr>
                <w:spacing w:val="-4"/>
              </w:rPr>
              <w:t xml:space="preserve"> </w:t>
            </w:r>
            <w:r>
              <w:t>комнате (или в другой обстановке, в которой воспитывается ребенок), поликультурных</w:t>
            </w:r>
            <w:r>
              <w:rPr>
                <w:spacing w:val="-2"/>
              </w:rPr>
              <w:t xml:space="preserve"> </w:t>
            </w:r>
            <w:r>
              <w:t>объектов -национальных</w:t>
            </w:r>
            <w:r>
              <w:rPr>
                <w:spacing w:val="-2"/>
              </w:rPr>
              <w:t xml:space="preserve"> </w:t>
            </w:r>
            <w:r>
              <w:t>узоров,</w:t>
            </w:r>
            <w:r>
              <w:rPr>
                <w:spacing w:val="-2"/>
              </w:rPr>
              <w:t xml:space="preserve"> </w:t>
            </w:r>
            <w:r>
              <w:t>плакатов,</w:t>
            </w:r>
            <w:r>
              <w:rPr>
                <w:spacing w:val="-5"/>
              </w:rPr>
              <w:t xml:space="preserve"> </w:t>
            </w:r>
            <w:r>
              <w:t>комплектов предметных и сюжетных картинок (отображающих «родную» среду), постеров, азбук (на родном и приобретенном языке), портретов</w:t>
            </w:r>
          </w:p>
          <w:p w14:paraId="68890B94" w14:textId="77777777" w:rsidR="002B3F7A" w:rsidRDefault="001B3B8A">
            <w:pPr>
              <w:pStyle w:val="TableParagraph"/>
              <w:spacing w:line="233" w:lineRule="exact"/>
              <w:ind w:left="107"/>
            </w:pPr>
            <w:r>
              <w:t>национальных</w:t>
            </w:r>
            <w:r>
              <w:rPr>
                <w:spacing w:val="-7"/>
              </w:rPr>
              <w:t xml:space="preserve"> </w:t>
            </w:r>
            <w:r>
              <w:t>героев</w:t>
            </w:r>
            <w:r>
              <w:rPr>
                <w:spacing w:val="-4"/>
              </w:rPr>
              <w:t xml:space="preserve"> </w:t>
            </w:r>
            <w:r>
              <w:t>и</w:t>
            </w:r>
            <w:r>
              <w:rPr>
                <w:spacing w:val="-5"/>
              </w:rPr>
              <w:t xml:space="preserve"> </w:t>
            </w:r>
            <w:r>
              <w:t>так</w:t>
            </w:r>
            <w:r>
              <w:rPr>
                <w:spacing w:val="-4"/>
              </w:rPr>
              <w:t xml:space="preserve"> </w:t>
            </w:r>
            <w:r>
              <w:rPr>
                <w:spacing w:val="-2"/>
              </w:rPr>
              <w:t>далее.</w:t>
            </w:r>
          </w:p>
        </w:tc>
      </w:tr>
    </w:tbl>
    <w:p w14:paraId="23E1A8F8" w14:textId="77777777" w:rsidR="002B3F7A" w:rsidRDefault="001B3B8A" w:rsidP="00E30C88">
      <w:pPr>
        <w:ind w:left="113" w:right="4365"/>
        <w:jc w:val="center"/>
      </w:pPr>
      <w:r>
        <w:t>Организация</w:t>
      </w:r>
      <w:r>
        <w:rPr>
          <w:spacing w:val="-13"/>
        </w:rPr>
        <w:t xml:space="preserve"> </w:t>
      </w:r>
      <w:r>
        <w:t>развивающей</w:t>
      </w:r>
      <w:r>
        <w:rPr>
          <w:spacing w:val="-12"/>
        </w:rPr>
        <w:t xml:space="preserve"> </w:t>
      </w:r>
      <w:r>
        <w:t>предметно-пространственной</w:t>
      </w:r>
      <w:r>
        <w:rPr>
          <w:spacing w:val="-12"/>
        </w:rPr>
        <w:t xml:space="preserve"> </w:t>
      </w:r>
      <w:r>
        <w:t>среды при работе с одаренными детьми</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7230"/>
      </w:tblGrid>
      <w:tr w:rsidR="002B3F7A" w14:paraId="194829B7" w14:textId="77777777">
        <w:trPr>
          <w:trHeight w:val="3797"/>
        </w:trPr>
        <w:tc>
          <w:tcPr>
            <w:tcW w:w="2696" w:type="dxa"/>
          </w:tcPr>
          <w:p w14:paraId="231BF036" w14:textId="77777777" w:rsidR="002B3F7A" w:rsidRDefault="001B3B8A">
            <w:pPr>
              <w:pStyle w:val="TableParagraph"/>
              <w:spacing w:line="252" w:lineRule="exact"/>
            </w:pPr>
            <w:r>
              <w:t>Одаренные</w:t>
            </w:r>
            <w:r>
              <w:rPr>
                <w:spacing w:val="-10"/>
              </w:rPr>
              <w:t xml:space="preserve"> </w:t>
            </w:r>
            <w:r>
              <w:rPr>
                <w:spacing w:val="-4"/>
              </w:rPr>
              <w:t>дети</w:t>
            </w:r>
          </w:p>
        </w:tc>
        <w:tc>
          <w:tcPr>
            <w:tcW w:w="7230" w:type="dxa"/>
          </w:tcPr>
          <w:p w14:paraId="01DB115A" w14:textId="77777777" w:rsidR="002B3F7A" w:rsidRDefault="001B3B8A">
            <w:pPr>
              <w:pStyle w:val="TableParagraph"/>
              <w:ind w:left="107" w:right="170"/>
            </w:pPr>
            <w:r>
              <w:t>ППС</w:t>
            </w:r>
            <w:r>
              <w:rPr>
                <w:spacing w:val="-8"/>
              </w:rPr>
              <w:t xml:space="preserve"> </w:t>
            </w:r>
            <w:r>
              <w:t>должна</w:t>
            </w:r>
            <w:r>
              <w:rPr>
                <w:spacing w:val="-7"/>
              </w:rPr>
              <w:t xml:space="preserve"> </w:t>
            </w:r>
            <w:r>
              <w:t>обеспечивать</w:t>
            </w:r>
            <w:r>
              <w:rPr>
                <w:spacing w:val="-7"/>
              </w:rPr>
              <w:t xml:space="preserve"> </w:t>
            </w:r>
            <w:r>
              <w:t>самую</w:t>
            </w:r>
            <w:r>
              <w:rPr>
                <w:spacing w:val="-7"/>
              </w:rPr>
              <w:t xml:space="preserve"> </w:t>
            </w:r>
            <w:r>
              <w:t>разнообразную</w:t>
            </w:r>
            <w:r>
              <w:rPr>
                <w:spacing w:val="-7"/>
              </w:rPr>
              <w:t xml:space="preserve"> </w:t>
            </w:r>
            <w:r>
              <w:t>деятельность одаренного ребенка и отвечать следующим параметрам:</w:t>
            </w:r>
          </w:p>
          <w:p w14:paraId="4C3552FB" w14:textId="77777777" w:rsidR="002B3F7A" w:rsidRDefault="001B3B8A">
            <w:pPr>
              <w:pStyle w:val="TableParagraph"/>
              <w:ind w:left="107" w:right="170"/>
            </w:pPr>
            <w:r>
              <w:t>иметь высокую степень неопределенности, стимулирующей поиск собственных ориентиров и потенциальной многовариативностью (богатством</w:t>
            </w:r>
            <w:r>
              <w:rPr>
                <w:spacing w:val="-6"/>
              </w:rPr>
              <w:t xml:space="preserve"> </w:t>
            </w:r>
            <w:r>
              <w:t>возможностей).</w:t>
            </w:r>
            <w:r>
              <w:rPr>
                <w:spacing w:val="-8"/>
              </w:rPr>
              <w:t xml:space="preserve"> </w:t>
            </w:r>
            <w:r>
              <w:t>Такая</w:t>
            </w:r>
            <w:r>
              <w:rPr>
                <w:spacing w:val="-6"/>
              </w:rPr>
              <w:t xml:space="preserve"> </w:t>
            </w:r>
            <w:r>
              <w:t>среда</w:t>
            </w:r>
            <w:r>
              <w:rPr>
                <w:spacing w:val="-6"/>
              </w:rPr>
              <w:t xml:space="preserve"> </w:t>
            </w:r>
            <w:r>
              <w:t>должна</w:t>
            </w:r>
            <w:r>
              <w:rPr>
                <w:spacing w:val="-6"/>
              </w:rPr>
              <w:t xml:space="preserve"> </w:t>
            </w:r>
            <w:r>
              <w:t>содержать</w:t>
            </w:r>
            <w:r>
              <w:rPr>
                <w:spacing w:val="-6"/>
              </w:rPr>
              <w:t xml:space="preserve"> </w:t>
            </w:r>
            <w:r>
              <w:t>образцы креативного поведения и его результаты;</w:t>
            </w:r>
          </w:p>
          <w:p w14:paraId="34BD443F" w14:textId="77777777" w:rsidR="002B3F7A" w:rsidRDefault="001B3B8A">
            <w:pPr>
              <w:pStyle w:val="TableParagraph"/>
              <w:ind w:left="107" w:right="170"/>
            </w:pPr>
            <w:r>
              <w:t>обогащать предметно-информационную среду материальными и информационными</w:t>
            </w:r>
            <w:r>
              <w:rPr>
                <w:spacing w:val="-9"/>
              </w:rPr>
              <w:t xml:space="preserve"> </w:t>
            </w:r>
            <w:r>
              <w:t>ресурсами,</w:t>
            </w:r>
            <w:r>
              <w:rPr>
                <w:spacing w:val="-7"/>
              </w:rPr>
              <w:t xml:space="preserve"> </w:t>
            </w:r>
            <w:r>
              <w:t>обеспечивать</w:t>
            </w:r>
            <w:r>
              <w:rPr>
                <w:spacing w:val="-9"/>
              </w:rPr>
              <w:t xml:space="preserve"> </w:t>
            </w:r>
            <w:r>
              <w:t>доступность</w:t>
            </w:r>
            <w:r>
              <w:rPr>
                <w:spacing w:val="-7"/>
              </w:rPr>
              <w:t xml:space="preserve"> </w:t>
            </w:r>
            <w:r>
              <w:t>и</w:t>
            </w:r>
            <w:r>
              <w:rPr>
                <w:spacing w:val="-7"/>
              </w:rPr>
              <w:t xml:space="preserve"> </w:t>
            </w:r>
            <w:r>
              <w:t>разнообразие предметов в данной среде, возможность их любого использования;</w:t>
            </w:r>
          </w:p>
          <w:p w14:paraId="5BF0064B" w14:textId="77777777" w:rsidR="002B3F7A" w:rsidRDefault="001B3B8A">
            <w:pPr>
              <w:pStyle w:val="TableParagraph"/>
              <w:spacing w:line="252" w:lineRule="exact"/>
              <w:ind w:left="107"/>
            </w:pPr>
            <w:r>
              <w:rPr>
                <w:spacing w:val="-2"/>
              </w:rPr>
              <w:t>активизировать</w:t>
            </w:r>
            <w:r>
              <w:rPr>
                <w:spacing w:val="16"/>
              </w:rPr>
              <w:t xml:space="preserve"> </w:t>
            </w:r>
            <w:r>
              <w:rPr>
                <w:spacing w:val="-2"/>
              </w:rPr>
              <w:t>трансформационные</w:t>
            </w:r>
            <w:r>
              <w:rPr>
                <w:spacing w:val="16"/>
              </w:rPr>
              <w:t xml:space="preserve"> </w:t>
            </w:r>
            <w:r>
              <w:rPr>
                <w:spacing w:val="-2"/>
              </w:rPr>
              <w:t>возможности;</w:t>
            </w:r>
          </w:p>
          <w:p w14:paraId="222E4A2F" w14:textId="77777777" w:rsidR="002B3F7A" w:rsidRDefault="001B3B8A">
            <w:pPr>
              <w:pStyle w:val="TableParagraph"/>
              <w:ind w:left="107" w:right="166"/>
              <w:jc w:val="both"/>
            </w:pPr>
            <w:r>
              <w:t>обеспечивать</w:t>
            </w:r>
            <w:r>
              <w:rPr>
                <w:spacing w:val="-6"/>
              </w:rPr>
              <w:t xml:space="preserve"> </w:t>
            </w:r>
            <w:r>
              <w:t>гибкость</w:t>
            </w:r>
            <w:r>
              <w:rPr>
                <w:spacing w:val="-4"/>
              </w:rPr>
              <w:t xml:space="preserve"> </w:t>
            </w:r>
            <w:r>
              <w:t>в</w:t>
            </w:r>
            <w:r>
              <w:rPr>
                <w:spacing w:val="-7"/>
              </w:rPr>
              <w:t xml:space="preserve"> </w:t>
            </w:r>
            <w:r>
              <w:t>использовании</w:t>
            </w:r>
            <w:r>
              <w:rPr>
                <w:spacing w:val="-4"/>
              </w:rPr>
              <w:t xml:space="preserve"> </w:t>
            </w:r>
            <w:r>
              <w:t>времени,</w:t>
            </w:r>
            <w:r>
              <w:rPr>
                <w:spacing w:val="-6"/>
              </w:rPr>
              <w:t xml:space="preserve"> </w:t>
            </w:r>
            <w:r>
              <w:t>средств</w:t>
            </w:r>
            <w:r>
              <w:rPr>
                <w:spacing w:val="-5"/>
              </w:rPr>
              <w:t xml:space="preserve"> </w:t>
            </w:r>
            <w:r>
              <w:t>и</w:t>
            </w:r>
            <w:r>
              <w:rPr>
                <w:spacing w:val="-4"/>
              </w:rPr>
              <w:t xml:space="preserve"> </w:t>
            </w:r>
            <w:r>
              <w:t>материалов,</w:t>
            </w:r>
            <w:r>
              <w:rPr>
                <w:spacing w:val="-4"/>
              </w:rPr>
              <w:t xml:space="preserve"> </w:t>
            </w:r>
            <w:r>
              <w:t>с предоставлением возможности самостоятельно ставить задачи, выбирать время, последовательность, способы ее решения;</w:t>
            </w:r>
          </w:p>
          <w:p w14:paraId="64E0A5DE" w14:textId="77777777" w:rsidR="002B3F7A" w:rsidRDefault="001B3B8A">
            <w:pPr>
              <w:pStyle w:val="TableParagraph"/>
              <w:spacing w:line="252" w:lineRule="exact"/>
              <w:ind w:left="107" w:right="280"/>
              <w:jc w:val="both"/>
            </w:pPr>
            <w:r>
              <w:t>сочетать</w:t>
            </w:r>
            <w:r>
              <w:rPr>
                <w:spacing w:val="-7"/>
              </w:rPr>
              <w:t xml:space="preserve"> </w:t>
            </w:r>
            <w:r>
              <w:t>индивидуальную</w:t>
            </w:r>
            <w:r>
              <w:rPr>
                <w:spacing w:val="-7"/>
              </w:rPr>
              <w:t xml:space="preserve"> </w:t>
            </w:r>
            <w:r>
              <w:t>игровую</w:t>
            </w:r>
            <w:r>
              <w:rPr>
                <w:spacing w:val="-7"/>
              </w:rPr>
              <w:t xml:space="preserve"> </w:t>
            </w:r>
            <w:r>
              <w:t>и</w:t>
            </w:r>
            <w:r>
              <w:rPr>
                <w:spacing w:val="-7"/>
              </w:rPr>
              <w:t xml:space="preserve"> </w:t>
            </w:r>
            <w:r>
              <w:t>исследовательскую</w:t>
            </w:r>
            <w:r>
              <w:rPr>
                <w:spacing w:val="-7"/>
              </w:rPr>
              <w:t xml:space="preserve"> </w:t>
            </w:r>
            <w:r>
              <w:t>деятельность</w:t>
            </w:r>
            <w:r>
              <w:rPr>
                <w:spacing w:val="-7"/>
              </w:rPr>
              <w:t xml:space="preserve"> </w:t>
            </w:r>
            <w:r>
              <w:t>с ее коллективными формами.</w:t>
            </w:r>
          </w:p>
        </w:tc>
      </w:tr>
    </w:tbl>
    <w:p w14:paraId="007512D2" w14:textId="77777777" w:rsidR="002B3F7A" w:rsidRDefault="001B3B8A">
      <w:pPr>
        <w:ind w:left="113"/>
      </w:pPr>
      <w:r>
        <w:t>Особенности</w:t>
      </w:r>
      <w:r>
        <w:rPr>
          <w:spacing w:val="-4"/>
        </w:rPr>
        <w:t xml:space="preserve"> </w:t>
      </w:r>
      <w:r>
        <w:t>организации</w:t>
      </w:r>
      <w:r>
        <w:rPr>
          <w:spacing w:val="-4"/>
        </w:rPr>
        <w:t xml:space="preserve"> </w:t>
      </w:r>
      <w:r>
        <w:t>развивающей</w:t>
      </w:r>
      <w:r>
        <w:rPr>
          <w:spacing w:val="-4"/>
        </w:rPr>
        <w:t xml:space="preserve"> </w:t>
      </w:r>
      <w:r>
        <w:t>предметно-пространственной</w:t>
      </w:r>
      <w:r>
        <w:rPr>
          <w:spacing w:val="-4"/>
        </w:rPr>
        <w:t xml:space="preserve"> </w:t>
      </w:r>
      <w:r>
        <w:t>среды</w:t>
      </w:r>
      <w:r>
        <w:rPr>
          <w:spacing w:val="-4"/>
        </w:rPr>
        <w:t xml:space="preserve"> </w:t>
      </w:r>
      <w:r>
        <w:t>для</w:t>
      </w:r>
      <w:r>
        <w:rPr>
          <w:spacing w:val="-4"/>
        </w:rPr>
        <w:t xml:space="preserve"> </w:t>
      </w:r>
      <w:r>
        <w:t>работы</w:t>
      </w:r>
      <w:r>
        <w:rPr>
          <w:spacing w:val="-6"/>
        </w:rPr>
        <w:t xml:space="preserve"> </w:t>
      </w:r>
      <w:r>
        <w:t>с</w:t>
      </w:r>
      <w:r>
        <w:rPr>
          <w:spacing w:val="-4"/>
        </w:rPr>
        <w:t xml:space="preserve"> </w:t>
      </w:r>
      <w:r>
        <w:t>детьми</w:t>
      </w:r>
      <w:r>
        <w:rPr>
          <w:spacing w:val="-5"/>
        </w:rPr>
        <w:t xml:space="preserve"> </w:t>
      </w:r>
      <w:r>
        <w:t>с ограниченными возможностями здоровья</w:t>
      </w:r>
    </w:p>
    <w:p w14:paraId="265FC4C1" w14:textId="77777777" w:rsidR="002B3F7A" w:rsidRDefault="001B3B8A">
      <w:pPr>
        <w:pStyle w:val="a3"/>
        <w:ind w:left="364" w:firstLine="0"/>
        <w:jc w:val="left"/>
        <w:rPr>
          <w:sz w:val="20"/>
        </w:rPr>
      </w:pPr>
      <w:r>
        <w:rPr>
          <w:noProof/>
          <w:sz w:val="20"/>
          <w:lang w:eastAsia="ru-RU"/>
        </w:rPr>
        <w:lastRenderedPageBreak/>
        <mc:AlternateContent>
          <mc:Choice Requires="wpg">
            <w:drawing>
              <wp:inline distT="0" distB="0" distL="0" distR="0" wp14:anchorId="60D37873" wp14:editId="2BC0B3E9">
                <wp:extent cx="6310630" cy="2429510"/>
                <wp:effectExtent l="0" t="0" r="0" b="8889"/>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0630" cy="2429510"/>
                          <a:chOff x="0" y="0"/>
                          <a:chExt cx="6310630" cy="2429510"/>
                        </a:xfrm>
                      </wpg:grpSpPr>
                      <wps:wsp>
                        <wps:cNvPr id="51" name="Textbox 51"/>
                        <wps:cNvSpPr txBox="1"/>
                        <wps:spPr>
                          <a:xfrm>
                            <a:off x="1242390" y="4572"/>
                            <a:ext cx="5064125" cy="2420620"/>
                          </a:xfrm>
                          <a:prstGeom prst="rect">
                            <a:avLst/>
                          </a:prstGeom>
                          <a:ln w="9144">
                            <a:solidFill>
                              <a:srgbClr val="000000"/>
                            </a:solidFill>
                            <a:prstDash val="solid"/>
                          </a:ln>
                        </wps:spPr>
                        <wps:txbx>
                          <w:txbxContent>
                            <w:p w14:paraId="248FD24C" w14:textId="77777777" w:rsidR="00F46826" w:rsidRDefault="00F46826">
                              <w:pPr>
                                <w:spacing w:before="1"/>
                                <w:ind w:left="103" w:right="157"/>
                              </w:pPr>
                              <w:r>
                                <w:t>Для</w:t>
                              </w:r>
                              <w:r>
                                <w:rPr>
                                  <w:spacing w:val="-5"/>
                                </w:rPr>
                                <w:t xml:space="preserve"> </w:t>
                              </w:r>
                              <w:r>
                                <w:t>ребенка</w:t>
                              </w:r>
                              <w:r>
                                <w:rPr>
                                  <w:spacing w:val="-6"/>
                                </w:rPr>
                                <w:t xml:space="preserve"> </w:t>
                              </w:r>
                              <w:r>
                                <w:t>с</w:t>
                              </w:r>
                              <w:r>
                                <w:rPr>
                                  <w:spacing w:val="-4"/>
                                </w:rPr>
                                <w:t xml:space="preserve"> </w:t>
                              </w:r>
                              <w:r>
                                <w:t>особенностями</w:t>
                              </w:r>
                              <w:r>
                                <w:rPr>
                                  <w:spacing w:val="-5"/>
                                </w:rPr>
                                <w:t xml:space="preserve"> </w:t>
                              </w:r>
                              <w:r>
                                <w:t>зрительного</w:t>
                              </w:r>
                              <w:r>
                                <w:rPr>
                                  <w:spacing w:val="-4"/>
                                </w:rPr>
                                <w:t xml:space="preserve"> </w:t>
                              </w:r>
                              <w:r>
                                <w:t>восприятия</w:t>
                              </w:r>
                              <w:r>
                                <w:rPr>
                                  <w:spacing w:val="-5"/>
                                </w:rPr>
                                <w:t xml:space="preserve"> </w:t>
                              </w:r>
                              <w:r>
                                <w:t>при</w:t>
                              </w:r>
                              <w:r>
                                <w:rPr>
                                  <w:spacing w:val="-5"/>
                                </w:rPr>
                                <w:t xml:space="preserve"> </w:t>
                              </w:r>
                              <w:r>
                                <w:t>нарушении</w:t>
                              </w:r>
                              <w:r>
                                <w:rPr>
                                  <w:spacing w:val="-4"/>
                                </w:rPr>
                                <w:t xml:space="preserve"> </w:t>
                              </w:r>
                              <w:r>
                                <w:t>зрения следует уделять большое внимание развитию зрительно-двигательной ориентировки в пространстве, что помогает закреплять и развивать представления об окружающем мире, накапливать жизненный опыт.</w:t>
                              </w:r>
                            </w:p>
                            <w:p w14:paraId="3C837039" w14:textId="77777777" w:rsidR="00F46826" w:rsidRDefault="00F46826">
                              <w:pPr>
                                <w:spacing w:line="251" w:lineRule="exact"/>
                                <w:ind w:left="103"/>
                              </w:pPr>
                              <w:r>
                                <w:t>Обеспечивая</w:t>
                              </w:r>
                              <w:r>
                                <w:rPr>
                                  <w:spacing w:val="-7"/>
                                </w:rPr>
                                <w:t xml:space="preserve"> </w:t>
                              </w:r>
                              <w:r>
                                <w:t>ребенку</w:t>
                              </w:r>
                              <w:r>
                                <w:rPr>
                                  <w:spacing w:val="-6"/>
                                </w:rPr>
                                <w:t xml:space="preserve"> </w:t>
                              </w:r>
                              <w:r>
                                <w:t>лучшие</w:t>
                              </w:r>
                              <w:r>
                                <w:rPr>
                                  <w:spacing w:val="-4"/>
                                </w:rPr>
                                <w:t xml:space="preserve"> </w:t>
                              </w:r>
                              <w:r>
                                <w:t>условия</w:t>
                              </w:r>
                              <w:r>
                                <w:rPr>
                                  <w:spacing w:val="-5"/>
                                </w:rPr>
                                <w:t xml:space="preserve"> </w:t>
                              </w:r>
                              <w:r>
                                <w:t>для</w:t>
                              </w:r>
                              <w:r>
                                <w:rPr>
                                  <w:spacing w:val="-4"/>
                                </w:rPr>
                                <w:t xml:space="preserve"> </w:t>
                              </w:r>
                              <w:r>
                                <w:t>видения,</w:t>
                              </w:r>
                              <w:r>
                                <w:rPr>
                                  <w:spacing w:val="-7"/>
                                </w:rPr>
                                <w:t xml:space="preserve"> </w:t>
                              </w:r>
                              <w:r>
                                <w:t>по</w:t>
                              </w:r>
                              <w:r>
                                <w:rPr>
                                  <w:spacing w:val="-4"/>
                                </w:rPr>
                                <w:t xml:space="preserve"> </w:t>
                              </w:r>
                              <w:r>
                                <w:t>пути</w:t>
                              </w:r>
                              <w:r>
                                <w:rPr>
                                  <w:spacing w:val="-5"/>
                                </w:rPr>
                                <w:t xml:space="preserve"> </w:t>
                              </w:r>
                              <w:r>
                                <w:t>перемещения</w:t>
                              </w:r>
                              <w:r>
                                <w:rPr>
                                  <w:spacing w:val="-5"/>
                                </w:rPr>
                                <w:t xml:space="preserve"> </w:t>
                              </w:r>
                              <w:r>
                                <w:t>и</w:t>
                              </w:r>
                              <w:r>
                                <w:rPr>
                                  <w:spacing w:val="-4"/>
                                </w:rPr>
                                <w:t xml:space="preserve"> </w:t>
                              </w:r>
                              <w:r>
                                <w:rPr>
                                  <w:spacing w:val="-10"/>
                                </w:rPr>
                                <w:t>в</w:t>
                              </w:r>
                            </w:p>
                            <w:p w14:paraId="1975008B" w14:textId="77777777" w:rsidR="00F46826" w:rsidRDefault="00F46826">
                              <w:pPr>
                                <w:spacing w:before="1"/>
                                <w:ind w:left="103" w:right="157"/>
                              </w:pPr>
                              <w:r>
                                <w:t>самих</w:t>
                              </w:r>
                              <w:r>
                                <w:rPr>
                                  <w:spacing w:val="-6"/>
                                </w:rPr>
                                <w:t xml:space="preserve"> </w:t>
                              </w:r>
                              <w:r>
                                <w:t>помещениях</w:t>
                              </w:r>
                              <w:r>
                                <w:rPr>
                                  <w:spacing w:val="-6"/>
                                </w:rPr>
                                <w:t xml:space="preserve"> </w:t>
                              </w:r>
                              <w:r>
                                <w:t>используют</w:t>
                              </w:r>
                              <w:r>
                                <w:rPr>
                                  <w:spacing w:val="-6"/>
                                </w:rPr>
                                <w:t xml:space="preserve"> </w:t>
                              </w:r>
                              <w:r>
                                <w:t>разные</w:t>
                              </w:r>
                              <w:r>
                                <w:rPr>
                                  <w:spacing w:val="-6"/>
                                </w:rPr>
                                <w:t xml:space="preserve"> </w:t>
                              </w:r>
                              <w:r>
                                <w:t>маркеры:</w:t>
                              </w:r>
                              <w:r>
                                <w:rPr>
                                  <w:spacing w:val="-5"/>
                                </w:rPr>
                                <w:t xml:space="preserve"> </w:t>
                              </w:r>
                              <w:r>
                                <w:t>световые,</w:t>
                              </w:r>
                              <w:r>
                                <w:rPr>
                                  <w:spacing w:val="-6"/>
                                </w:rPr>
                                <w:t xml:space="preserve"> </w:t>
                              </w:r>
                              <w:r>
                                <w:t>цветовые</w:t>
                              </w:r>
                              <w:r>
                                <w:rPr>
                                  <w:spacing w:val="-6"/>
                                </w:rPr>
                                <w:t xml:space="preserve"> </w:t>
                              </w:r>
                              <w:r>
                                <w:t>атрибуты, сигналы. На лестничных проемах начало и конец перил обозначают цветными кубиками (можно надрезанные пластмассовые шары одеть с двух сторон на перила). Угол косяка дверного проема обозначается на уровне глаз ребенка</w:t>
                              </w:r>
                            </w:p>
                            <w:p w14:paraId="38A29310" w14:textId="77777777" w:rsidR="00F46826" w:rsidRDefault="00F46826">
                              <w:pPr>
                                <w:ind w:left="103" w:right="157"/>
                              </w:pPr>
                              <w:r>
                                <w:t>полоской</w:t>
                              </w:r>
                              <w:r>
                                <w:rPr>
                                  <w:spacing w:val="-6"/>
                                </w:rPr>
                                <w:t xml:space="preserve"> </w:t>
                              </w:r>
                              <w:r>
                                <w:t>контрастного</w:t>
                              </w:r>
                              <w:r>
                                <w:rPr>
                                  <w:spacing w:val="-3"/>
                                </w:rPr>
                                <w:t xml:space="preserve"> </w:t>
                              </w:r>
                              <w:r>
                                <w:t>цвета</w:t>
                              </w:r>
                              <w:r>
                                <w:rPr>
                                  <w:spacing w:val="-3"/>
                                </w:rPr>
                                <w:t xml:space="preserve"> </w:t>
                              </w:r>
                              <w:r>
                                <w:t>длиной</w:t>
                              </w:r>
                              <w:r>
                                <w:rPr>
                                  <w:spacing w:val="-3"/>
                                </w:rPr>
                                <w:t xml:space="preserve"> </w:t>
                              </w:r>
                              <w:r>
                                <w:t>40-50</w:t>
                              </w:r>
                              <w:r>
                                <w:rPr>
                                  <w:spacing w:val="-3"/>
                                </w:rPr>
                                <w:t xml:space="preserve"> </w:t>
                              </w:r>
                              <w:r>
                                <w:t>см.,</w:t>
                              </w:r>
                              <w:r>
                                <w:rPr>
                                  <w:spacing w:val="-3"/>
                                </w:rPr>
                                <w:t xml:space="preserve"> </w:t>
                              </w:r>
                              <w:r>
                                <w:t>на</w:t>
                              </w:r>
                              <w:r>
                                <w:rPr>
                                  <w:spacing w:val="-5"/>
                                </w:rPr>
                                <w:t xml:space="preserve"> </w:t>
                              </w:r>
                              <w:r>
                                <w:t>дверную</w:t>
                              </w:r>
                              <w:r>
                                <w:rPr>
                                  <w:spacing w:val="-3"/>
                                </w:rPr>
                                <w:t xml:space="preserve"> </w:t>
                              </w:r>
                              <w:r>
                                <w:t>ручку</w:t>
                              </w:r>
                              <w:r>
                                <w:rPr>
                                  <w:spacing w:val="-6"/>
                                </w:rPr>
                                <w:t xml:space="preserve"> </w:t>
                              </w:r>
                              <w:r>
                                <w:t>наклеивают круг. На шкафчик в раздевалке, кровать, в ячейку для полотенца наклеивают ориентиры из одинаковых объемных картинок.</w:t>
                              </w:r>
                            </w:p>
                            <w:p w14:paraId="4FF099FD" w14:textId="77777777" w:rsidR="00F46826" w:rsidRDefault="00F46826">
                              <w:pPr>
                                <w:spacing w:before="1"/>
                                <w:ind w:left="103" w:right="157"/>
                              </w:pPr>
                              <w:r>
                                <w:t>В центре музыкального и физкультурного залов на ковре фиксируют яркие цветовые</w:t>
                              </w:r>
                              <w:r>
                                <w:rPr>
                                  <w:spacing w:val="-5"/>
                                </w:rPr>
                                <w:t xml:space="preserve"> </w:t>
                              </w:r>
                              <w:r>
                                <w:t>ориентиры,</w:t>
                              </w:r>
                              <w:r>
                                <w:rPr>
                                  <w:spacing w:val="-5"/>
                                </w:rPr>
                                <w:t xml:space="preserve"> </w:t>
                              </w:r>
                              <w:r>
                                <w:t>которые</w:t>
                              </w:r>
                              <w:r>
                                <w:rPr>
                                  <w:spacing w:val="-5"/>
                                </w:rPr>
                                <w:t xml:space="preserve"> </w:t>
                              </w:r>
                              <w:r>
                                <w:t>помогают</w:t>
                              </w:r>
                              <w:r>
                                <w:rPr>
                                  <w:spacing w:val="-5"/>
                                </w:rPr>
                                <w:t xml:space="preserve"> </w:t>
                              </w:r>
                              <w:r>
                                <w:t>детям</w:t>
                              </w:r>
                              <w:r>
                                <w:rPr>
                                  <w:spacing w:val="-5"/>
                                </w:rPr>
                                <w:t xml:space="preserve"> </w:t>
                              </w:r>
                              <w:r>
                                <w:t>найти</w:t>
                              </w:r>
                              <w:r>
                                <w:rPr>
                                  <w:spacing w:val="-6"/>
                                </w:rPr>
                                <w:t xml:space="preserve"> </w:t>
                              </w:r>
                              <w:r>
                                <w:t>место</w:t>
                              </w:r>
                              <w:r>
                                <w:rPr>
                                  <w:spacing w:val="-5"/>
                                </w:rPr>
                                <w:t xml:space="preserve"> </w:t>
                              </w:r>
                              <w:r>
                                <w:t>при</w:t>
                              </w:r>
                              <w:r>
                                <w:rPr>
                                  <w:spacing w:val="-5"/>
                                </w:rPr>
                                <w:t xml:space="preserve"> </w:t>
                              </w:r>
                              <w:r>
                                <w:t>перестроении. Взрослые обязательно сразу проговаривают ребенку, какие ориентиры есть в</w:t>
                              </w:r>
                            </w:p>
                          </w:txbxContent>
                        </wps:txbx>
                        <wps:bodyPr wrap="square" lIns="0" tIns="0" rIns="0" bIns="0" rtlCol="0">
                          <a:noAutofit/>
                        </wps:bodyPr>
                      </wps:wsp>
                      <wps:wsp>
                        <wps:cNvPr id="52" name="Textbox 52"/>
                        <wps:cNvSpPr txBox="1"/>
                        <wps:spPr>
                          <a:xfrm>
                            <a:off x="4572" y="4572"/>
                            <a:ext cx="1238250" cy="2420620"/>
                          </a:xfrm>
                          <a:prstGeom prst="rect">
                            <a:avLst/>
                          </a:prstGeom>
                          <a:ln w="9143">
                            <a:solidFill>
                              <a:srgbClr val="000000"/>
                            </a:solidFill>
                            <a:prstDash val="solid"/>
                          </a:ln>
                        </wps:spPr>
                        <wps:txbx>
                          <w:txbxContent>
                            <w:p w14:paraId="11EDC97A" w14:textId="77777777" w:rsidR="00F46826" w:rsidRDefault="00F46826">
                              <w:pPr>
                                <w:spacing w:before="1"/>
                                <w:ind w:left="100" w:right="77"/>
                              </w:pPr>
                              <w:r>
                                <w:t>Дети с косоглазием</w:t>
                              </w:r>
                              <w:r>
                                <w:rPr>
                                  <w:spacing w:val="-14"/>
                                </w:rPr>
                                <w:t xml:space="preserve"> </w:t>
                              </w:r>
                              <w:r>
                                <w:t xml:space="preserve">и </w:t>
                              </w:r>
                              <w:r>
                                <w:rPr>
                                  <w:spacing w:val="-2"/>
                                </w:rPr>
                                <w:t>амблиопией</w:t>
                              </w:r>
                            </w:p>
                          </w:txbxContent>
                        </wps:txbx>
                        <wps:bodyPr wrap="square" lIns="0" tIns="0" rIns="0" bIns="0" rtlCol="0">
                          <a:noAutofit/>
                        </wps:bodyPr>
                      </wps:wsp>
                    </wpg:wgp>
                  </a:graphicData>
                </a:graphic>
              </wp:inline>
            </w:drawing>
          </mc:Choice>
          <mc:Fallback>
            <w:pict>
              <v:group id="Group 50" o:spid="_x0000_s1051" style="width:496.9pt;height:191.3pt;mso-position-horizontal-relative:char;mso-position-vertical-relative:line" coordsize="63106,2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">
                <v:shape id="Textbox 51" o:spid="_x0000_s1052" type="#_x0000_t202" style="position:absolute;left:12423;top:45;width:50642;height:2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Bx8UA&#10;AADbAAAADwAAAGRycy9kb3ducmV2LnhtbESPQWvCQBSE70L/w/IKvelGsTakriKiUFAQrbT09pp9&#10;TUKzb8PuNon/3hWEHoeZ+YaZL3tTi5acrywrGI8SEMS51RUXCs7v22EKwgdkjbVlUnAhD8vFw2CO&#10;mbYdH6k9hUJECPsMFZQhNJmUPi/JoB/Zhjh6P9YZDFG6QmqHXYSbWk6SZCYNVhwXSmxoXVL+e/oz&#10;CvBz92V7N/3+aC8hLbrDefey3yj19NivXkEE6sN/+N5+0wqex3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MHHxQAAANsAAAAPAAAAAAAAAAAAAAAAAJgCAABkcnMv&#10;ZG93bnJldi54bWxQSwUGAAAAAAQABAD1AAAAigMAAAAA&#10;" filled="f" strokeweight=".72pt">
                  <v:textbox inset="0,0,0,0">
                    <w:txbxContent>
                      <w:p w14:paraId="248FD24C" w14:textId="77777777" w:rsidR="006D3879" w:rsidRDefault="006D3879">
                        <w:pPr>
                          <w:spacing w:before="1"/>
                          <w:ind w:left="103" w:right="157"/>
                        </w:pPr>
                        <w:r>
                          <w:t>Для</w:t>
                        </w:r>
                        <w:r>
                          <w:rPr>
                            <w:spacing w:val="-5"/>
                          </w:rPr>
                          <w:t xml:space="preserve"> </w:t>
                        </w:r>
                        <w:r>
                          <w:t>ребенка</w:t>
                        </w:r>
                        <w:r>
                          <w:rPr>
                            <w:spacing w:val="-6"/>
                          </w:rPr>
                          <w:t xml:space="preserve"> </w:t>
                        </w:r>
                        <w:r>
                          <w:t>с</w:t>
                        </w:r>
                        <w:r>
                          <w:rPr>
                            <w:spacing w:val="-4"/>
                          </w:rPr>
                          <w:t xml:space="preserve"> </w:t>
                        </w:r>
                        <w:r>
                          <w:t>особенностями</w:t>
                        </w:r>
                        <w:r>
                          <w:rPr>
                            <w:spacing w:val="-5"/>
                          </w:rPr>
                          <w:t xml:space="preserve"> </w:t>
                        </w:r>
                        <w:r>
                          <w:t>зрительного</w:t>
                        </w:r>
                        <w:r>
                          <w:rPr>
                            <w:spacing w:val="-4"/>
                          </w:rPr>
                          <w:t xml:space="preserve"> </w:t>
                        </w:r>
                        <w:r>
                          <w:t>восприятия</w:t>
                        </w:r>
                        <w:r>
                          <w:rPr>
                            <w:spacing w:val="-5"/>
                          </w:rPr>
                          <w:t xml:space="preserve"> </w:t>
                        </w:r>
                        <w:r>
                          <w:t>при</w:t>
                        </w:r>
                        <w:r>
                          <w:rPr>
                            <w:spacing w:val="-5"/>
                          </w:rPr>
                          <w:t xml:space="preserve"> </w:t>
                        </w:r>
                        <w:r>
                          <w:t>нарушении</w:t>
                        </w:r>
                        <w:r>
                          <w:rPr>
                            <w:spacing w:val="-4"/>
                          </w:rPr>
                          <w:t xml:space="preserve"> </w:t>
                        </w:r>
                        <w:r>
                          <w:t>зрения следует уделять большое внимание развитию зрительно-двигательной ориентировки в пространстве, что помогает закреплять и развивать представления об окружающем мире, накапливать жизненный опыт.</w:t>
                        </w:r>
                      </w:p>
                      <w:p w14:paraId="3C837039" w14:textId="77777777" w:rsidR="006D3879" w:rsidRDefault="006D3879">
                        <w:pPr>
                          <w:spacing w:line="251" w:lineRule="exact"/>
                          <w:ind w:left="103"/>
                        </w:pPr>
                        <w:r>
                          <w:t>Обеспечивая</w:t>
                        </w:r>
                        <w:r>
                          <w:rPr>
                            <w:spacing w:val="-7"/>
                          </w:rPr>
                          <w:t xml:space="preserve"> </w:t>
                        </w:r>
                        <w:r>
                          <w:t>ребенку</w:t>
                        </w:r>
                        <w:r>
                          <w:rPr>
                            <w:spacing w:val="-6"/>
                          </w:rPr>
                          <w:t xml:space="preserve"> </w:t>
                        </w:r>
                        <w:r>
                          <w:t>лучшие</w:t>
                        </w:r>
                        <w:r>
                          <w:rPr>
                            <w:spacing w:val="-4"/>
                          </w:rPr>
                          <w:t xml:space="preserve"> </w:t>
                        </w:r>
                        <w:r>
                          <w:t>условия</w:t>
                        </w:r>
                        <w:r>
                          <w:rPr>
                            <w:spacing w:val="-5"/>
                          </w:rPr>
                          <w:t xml:space="preserve"> </w:t>
                        </w:r>
                        <w:r>
                          <w:t>для</w:t>
                        </w:r>
                        <w:r>
                          <w:rPr>
                            <w:spacing w:val="-4"/>
                          </w:rPr>
                          <w:t xml:space="preserve"> </w:t>
                        </w:r>
                        <w:r>
                          <w:t>видения,</w:t>
                        </w:r>
                        <w:r>
                          <w:rPr>
                            <w:spacing w:val="-7"/>
                          </w:rPr>
                          <w:t xml:space="preserve"> </w:t>
                        </w:r>
                        <w:r>
                          <w:t>по</w:t>
                        </w:r>
                        <w:r>
                          <w:rPr>
                            <w:spacing w:val="-4"/>
                          </w:rPr>
                          <w:t xml:space="preserve"> </w:t>
                        </w:r>
                        <w:r>
                          <w:t>пути</w:t>
                        </w:r>
                        <w:r>
                          <w:rPr>
                            <w:spacing w:val="-5"/>
                          </w:rPr>
                          <w:t xml:space="preserve"> </w:t>
                        </w:r>
                        <w:r>
                          <w:t>перемещения</w:t>
                        </w:r>
                        <w:r>
                          <w:rPr>
                            <w:spacing w:val="-5"/>
                          </w:rPr>
                          <w:t xml:space="preserve"> </w:t>
                        </w:r>
                        <w:r>
                          <w:t>и</w:t>
                        </w:r>
                        <w:r>
                          <w:rPr>
                            <w:spacing w:val="-4"/>
                          </w:rPr>
                          <w:t xml:space="preserve"> </w:t>
                        </w:r>
                        <w:r>
                          <w:rPr>
                            <w:spacing w:val="-10"/>
                          </w:rPr>
                          <w:t>в</w:t>
                        </w:r>
                      </w:p>
                      <w:p w14:paraId="1975008B" w14:textId="77777777" w:rsidR="006D3879" w:rsidRDefault="006D3879">
                        <w:pPr>
                          <w:spacing w:before="1"/>
                          <w:ind w:left="103" w:right="157"/>
                        </w:pPr>
                        <w:r>
                          <w:t>самих</w:t>
                        </w:r>
                        <w:r>
                          <w:rPr>
                            <w:spacing w:val="-6"/>
                          </w:rPr>
                          <w:t xml:space="preserve"> </w:t>
                        </w:r>
                        <w:r>
                          <w:t>помещениях</w:t>
                        </w:r>
                        <w:r>
                          <w:rPr>
                            <w:spacing w:val="-6"/>
                          </w:rPr>
                          <w:t xml:space="preserve"> </w:t>
                        </w:r>
                        <w:r>
                          <w:t>используют</w:t>
                        </w:r>
                        <w:r>
                          <w:rPr>
                            <w:spacing w:val="-6"/>
                          </w:rPr>
                          <w:t xml:space="preserve"> </w:t>
                        </w:r>
                        <w:r>
                          <w:t>разные</w:t>
                        </w:r>
                        <w:r>
                          <w:rPr>
                            <w:spacing w:val="-6"/>
                          </w:rPr>
                          <w:t xml:space="preserve"> </w:t>
                        </w:r>
                        <w:r>
                          <w:t>маркеры:</w:t>
                        </w:r>
                        <w:r>
                          <w:rPr>
                            <w:spacing w:val="-5"/>
                          </w:rPr>
                          <w:t xml:space="preserve"> </w:t>
                        </w:r>
                        <w:r>
                          <w:t>световые,</w:t>
                        </w:r>
                        <w:r>
                          <w:rPr>
                            <w:spacing w:val="-6"/>
                          </w:rPr>
                          <w:t xml:space="preserve"> </w:t>
                        </w:r>
                        <w:r>
                          <w:t>цветовые</w:t>
                        </w:r>
                        <w:r>
                          <w:rPr>
                            <w:spacing w:val="-6"/>
                          </w:rPr>
                          <w:t xml:space="preserve"> </w:t>
                        </w:r>
                        <w:r>
                          <w:t>атрибуты, сигналы. На лестничных проемах начало и конец перил обозначают цветными кубиками (можно надрезанные пластмассовые шары одеть с двух сторон на перила). Угол косяка дверного проема обозначается на уровне глаз ребенка</w:t>
                        </w:r>
                      </w:p>
                      <w:p w14:paraId="38A29310" w14:textId="77777777" w:rsidR="006D3879" w:rsidRDefault="006D3879">
                        <w:pPr>
                          <w:ind w:left="103" w:right="157"/>
                        </w:pPr>
                        <w:r>
                          <w:t>полоской</w:t>
                        </w:r>
                        <w:r>
                          <w:rPr>
                            <w:spacing w:val="-6"/>
                          </w:rPr>
                          <w:t xml:space="preserve"> </w:t>
                        </w:r>
                        <w:r>
                          <w:t>контрастного</w:t>
                        </w:r>
                        <w:r>
                          <w:rPr>
                            <w:spacing w:val="-3"/>
                          </w:rPr>
                          <w:t xml:space="preserve"> </w:t>
                        </w:r>
                        <w:r>
                          <w:t>цвета</w:t>
                        </w:r>
                        <w:r>
                          <w:rPr>
                            <w:spacing w:val="-3"/>
                          </w:rPr>
                          <w:t xml:space="preserve"> </w:t>
                        </w:r>
                        <w:r>
                          <w:t>длиной</w:t>
                        </w:r>
                        <w:r>
                          <w:rPr>
                            <w:spacing w:val="-3"/>
                          </w:rPr>
                          <w:t xml:space="preserve"> </w:t>
                        </w:r>
                        <w:r>
                          <w:t>40-50</w:t>
                        </w:r>
                        <w:r>
                          <w:rPr>
                            <w:spacing w:val="-3"/>
                          </w:rPr>
                          <w:t xml:space="preserve"> </w:t>
                        </w:r>
                        <w:r>
                          <w:t>см.,</w:t>
                        </w:r>
                        <w:r>
                          <w:rPr>
                            <w:spacing w:val="-3"/>
                          </w:rPr>
                          <w:t xml:space="preserve"> </w:t>
                        </w:r>
                        <w:r>
                          <w:t>на</w:t>
                        </w:r>
                        <w:r>
                          <w:rPr>
                            <w:spacing w:val="-5"/>
                          </w:rPr>
                          <w:t xml:space="preserve"> </w:t>
                        </w:r>
                        <w:r>
                          <w:t>дверную</w:t>
                        </w:r>
                        <w:r>
                          <w:rPr>
                            <w:spacing w:val="-3"/>
                          </w:rPr>
                          <w:t xml:space="preserve"> </w:t>
                        </w:r>
                        <w:r>
                          <w:t>ручку</w:t>
                        </w:r>
                        <w:r>
                          <w:rPr>
                            <w:spacing w:val="-6"/>
                          </w:rPr>
                          <w:t xml:space="preserve"> </w:t>
                        </w:r>
                        <w:r>
                          <w:t>наклеивают круг. На шкафчик в раздевалке, кровать, в ячейку для полотенца наклеивают ориентиры из одинаковых объемных картинок.</w:t>
                        </w:r>
                      </w:p>
                      <w:p w14:paraId="4FF099FD" w14:textId="77777777" w:rsidR="006D3879" w:rsidRDefault="006D3879">
                        <w:pPr>
                          <w:spacing w:before="1"/>
                          <w:ind w:left="103" w:right="157"/>
                        </w:pPr>
                        <w:r>
                          <w:t>В центре музыкального и физкультурного залов на ковре фиксируют яркие цветовые</w:t>
                        </w:r>
                        <w:r>
                          <w:rPr>
                            <w:spacing w:val="-5"/>
                          </w:rPr>
                          <w:t xml:space="preserve"> </w:t>
                        </w:r>
                        <w:r>
                          <w:t>ориентиры,</w:t>
                        </w:r>
                        <w:r>
                          <w:rPr>
                            <w:spacing w:val="-5"/>
                          </w:rPr>
                          <w:t xml:space="preserve"> </w:t>
                        </w:r>
                        <w:r>
                          <w:t>которые</w:t>
                        </w:r>
                        <w:r>
                          <w:rPr>
                            <w:spacing w:val="-5"/>
                          </w:rPr>
                          <w:t xml:space="preserve"> </w:t>
                        </w:r>
                        <w:r>
                          <w:t>помогают</w:t>
                        </w:r>
                        <w:r>
                          <w:rPr>
                            <w:spacing w:val="-5"/>
                          </w:rPr>
                          <w:t xml:space="preserve"> </w:t>
                        </w:r>
                        <w:r>
                          <w:t>детям</w:t>
                        </w:r>
                        <w:r>
                          <w:rPr>
                            <w:spacing w:val="-5"/>
                          </w:rPr>
                          <w:t xml:space="preserve"> </w:t>
                        </w:r>
                        <w:r>
                          <w:t>найти</w:t>
                        </w:r>
                        <w:r>
                          <w:rPr>
                            <w:spacing w:val="-6"/>
                          </w:rPr>
                          <w:t xml:space="preserve"> </w:t>
                        </w:r>
                        <w:r>
                          <w:t>место</w:t>
                        </w:r>
                        <w:r>
                          <w:rPr>
                            <w:spacing w:val="-5"/>
                          </w:rPr>
                          <w:t xml:space="preserve"> </w:t>
                        </w:r>
                        <w:r>
                          <w:t>при</w:t>
                        </w:r>
                        <w:r>
                          <w:rPr>
                            <w:spacing w:val="-5"/>
                          </w:rPr>
                          <w:t xml:space="preserve"> </w:t>
                        </w:r>
                        <w:r>
                          <w:t>перестроении. Взрослые обязательно сразу проговаривают ребенку, какие ориентиры есть в</w:t>
                        </w:r>
                      </w:p>
                    </w:txbxContent>
                  </v:textbox>
                </v:shape>
                <v:shape id="Textbox 52" o:spid="_x0000_s1053" type="#_x0000_t202" style="position:absolute;left:45;top:45;width:12383;height:2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aD8UA&#10;AADbAAAADwAAAGRycy9kb3ducmV2LnhtbESPQWsCMRSE7wX/Q3iF3mqipSKrUYogtgUtWj14e2xe&#10;d5duXpYkruu/N4LgcZiZb5jpvLO1aMmHyrGGQV+BIM6dqbjQsP9dvo5BhIhssHZMGi4UYD7rPU0x&#10;M+7MW2p3sRAJwiFDDWWMTSZlyEuyGPquIU7en/MWY5K+kMbjOcFtLYdKjaTFitNCiQ0tSsr/dyer&#10;Qf2QOnwv16PNYDX2b9vTsV21X1q/PHcfExCRuvgI39ufRsP7EG5f0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4doPxQAAANsAAAAPAAAAAAAAAAAAAAAAAJgCAABkcnMv&#10;ZG93bnJldi54bWxQSwUGAAAAAAQABAD1AAAAigMAAAAA&#10;" filled="f" strokeweight=".25397mm">
                  <v:textbox inset="0,0,0,0">
                    <w:txbxContent>
                      <w:p w14:paraId="11EDC97A" w14:textId="77777777" w:rsidR="006D3879" w:rsidRDefault="006D3879">
                        <w:pPr>
                          <w:spacing w:before="1"/>
                          <w:ind w:left="100" w:right="77"/>
                        </w:pPr>
                        <w:r>
                          <w:t>Дети с косоглазием</w:t>
                        </w:r>
                        <w:r>
                          <w:rPr>
                            <w:spacing w:val="-14"/>
                          </w:rPr>
                          <w:t xml:space="preserve"> </w:t>
                        </w:r>
                        <w:r>
                          <w:t xml:space="preserve">и </w:t>
                        </w:r>
                        <w:r>
                          <w:rPr>
                            <w:spacing w:val="-2"/>
                          </w:rPr>
                          <w:t>амблиопией</w:t>
                        </w:r>
                      </w:p>
                    </w:txbxContent>
                  </v:textbox>
                </v:shape>
                <w10:anchorlock/>
              </v:group>
            </w:pict>
          </mc:Fallback>
        </mc:AlternateContent>
      </w:r>
    </w:p>
    <w:p w14:paraId="430BD803" w14:textId="0BDF9710" w:rsidR="00E30C88" w:rsidRDefault="00E30C88">
      <w:pPr>
        <w:rPr>
          <w:sz w:val="20"/>
        </w:rPr>
      </w:pPr>
    </w:p>
    <w:p w14:paraId="4592EDDD" w14:textId="77777777" w:rsidR="00E30C88" w:rsidRPr="00E30C88" w:rsidRDefault="00E30C88" w:rsidP="00E30C88">
      <w:pPr>
        <w:rPr>
          <w:sz w:val="20"/>
        </w:rPr>
      </w:pPr>
    </w:p>
    <w:tbl>
      <w:tblPr>
        <w:tblStyle w:val="TableNormal"/>
        <w:tblW w:w="0" w:type="auto"/>
        <w:tblInd w:w="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49"/>
        <w:gridCol w:w="7974"/>
      </w:tblGrid>
      <w:tr w:rsidR="002B3F7A" w14:paraId="531E17D9" w14:textId="77777777">
        <w:trPr>
          <w:trHeight w:val="13410"/>
        </w:trPr>
        <w:tc>
          <w:tcPr>
            <w:tcW w:w="1949" w:type="dxa"/>
          </w:tcPr>
          <w:p w14:paraId="71F0CD2A" w14:textId="4D9DCB87" w:rsidR="002B3F7A" w:rsidRDefault="00E30C88">
            <w:pPr>
              <w:pStyle w:val="TableParagraph"/>
              <w:ind w:left="0"/>
            </w:pPr>
            <w:r>
              <w:rPr>
                <w:sz w:val="20"/>
              </w:rPr>
              <w:lastRenderedPageBreak/>
              <w:tab/>
            </w:r>
          </w:p>
        </w:tc>
        <w:tc>
          <w:tcPr>
            <w:tcW w:w="7974" w:type="dxa"/>
          </w:tcPr>
          <w:p w14:paraId="3DFBBFAA" w14:textId="77777777" w:rsidR="002B3F7A" w:rsidRDefault="001B3B8A">
            <w:pPr>
              <w:pStyle w:val="TableParagraph"/>
              <w:ind w:right="607"/>
            </w:pPr>
            <w:proofErr w:type="gramStart"/>
            <w:r>
              <w:t>помещениях</w:t>
            </w:r>
            <w:proofErr w:type="gramEnd"/>
            <w:r>
              <w:t>, по дороге из группы в другие помещения детского сада. Крайне</w:t>
            </w:r>
            <w:r>
              <w:rPr>
                <w:spacing w:val="-5"/>
              </w:rPr>
              <w:t xml:space="preserve"> </w:t>
            </w:r>
            <w:r>
              <w:t>важно</w:t>
            </w:r>
            <w:r>
              <w:rPr>
                <w:spacing w:val="-8"/>
              </w:rPr>
              <w:t xml:space="preserve"> </w:t>
            </w:r>
            <w:r>
              <w:t>соблюдать</w:t>
            </w:r>
            <w:r>
              <w:rPr>
                <w:spacing w:val="-8"/>
              </w:rPr>
              <w:t xml:space="preserve"> </w:t>
            </w:r>
            <w:r>
              <w:t>дозированный</w:t>
            </w:r>
            <w:r>
              <w:rPr>
                <w:spacing w:val="-5"/>
              </w:rPr>
              <w:t xml:space="preserve"> </w:t>
            </w:r>
            <w:r>
              <w:t>режим</w:t>
            </w:r>
            <w:r>
              <w:rPr>
                <w:spacing w:val="-6"/>
              </w:rPr>
              <w:t xml:space="preserve"> </w:t>
            </w:r>
            <w:r>
              <w:t>зрительных</w:t>
            </w:r>
            <w:r>
              <w:rPr>
                <w:spacing w:val="-5"/>
              </w:rPr>
              <w:t xml:space="preserve"> </w:t>
            </w:r>
            <w:r>
              <w:t>нагрузок</w:t>
            </w:r>
            <w:r>
              <w:rPr>
                <w:spacing w:val="-5"/>
              </w:rPr>
              <w:t xml:space="preserve"> </w:t>
            </w:r>
            <w:r>
              <w:t>и специальный режим освещения:</w:t>
            </w:r>
          </w:p>
          <w:p w14:paraId="7DF4BCE3" w14:textId="77777777" w:rsidR="002B3F7A" w:rsidRDefault="001B3B8A">
            <w:pPr>
              <w:pStyle w:val="TableParagraph"/>
              <w:numPr>
                <w:ilvl w:val="0"/>
                <w:numId w:val="3"/>
              </w:numPr>
              <w:tabs>
                <w:tab w:val="left" w:pos="234"/>
              </w:tabs>
              <w:ind w:right="699" w:firstLine="0"/>
              <w:jc w:val="both"/>
            </w:pPr>
            <w:r>
              <w:t>обязательное</w:t>
            </w:r>
            <w:r>
              <w:rPr>
                <w:spacing w:val="-5"/>
              </w:rPr>
              <w:t xml:space="preserve"> </w:t>
            </w:r>
            <w:r>
              <w:t>проведение</w:t>
            </w:r>
            <w:r>
              <w:rPr>
                <w:spacing w:val="-5"/>
              </w:rPr>
              <w:t xml:space="preserve"> </w:t>
            </w:r>
            <w:r>
              <w:t>зрительной</w:t>
            </w:r>
            <w:r>
              <w:rPr>
                <w:spacing w:val="-6"/>
              </w:rPr>
              <w:t xml:space="preserve"> </w:t>
            </w:r>
            <w:r>
              <w:t>гимнастики</w:t>
            </w:r>
            <w:r>
              <w:rPr>
                <w:spacing w:val="-7"/>
              </w:rPr>
              <w:t xml:space="preserve"> </w:t>
            </w:r>
            <w:r>
              <w:t>при</w:t>
            </w:r>
            <w:r>
              <w:rPr>
                <w:spacing w:val="-6"/>
              </w:rPr>
              <w:t xml:space="preserve"> </w:t>
            </w:r>
            <w:r>
              <w:t>высокой</w:t>
            </w:r>
            <w:r>
              <w:rPr>
                <w:spacing w:val="-5"/>
              </w:rPr>
              <w:t xml:space="preserve"> </w:t>
            </w:r>
            <w:r>
              <w:t>зрительной нагрузке</w:t>
            </w:r>
            <w:r>
              <w:rPr>
                <w:spacing w:val="-5"/>
              </w:rPr>
              <w:t xml:space="preserve"> </w:t>
            </w:r>
            <w:r>
              <w:t>во</w:t>
            </w:r>
            <w:r>
              <w:rPr>
                <w:spacing w:val="-5"/>
              </w:rPr>
              <w:t xml:space="preserve"> </w:t>
            </w:r>
            <w:r>
              <w:t>время</w:t>
            </w:r>
            <w:r>
              <w:rPr>
                <w:spacing w:val="-6"/>
              </w:rPr>
              <w:t xml:space="preserve"> </w:t>
            </w:r>
            <w:r>
              <w:t>фронтальных</w:t>
            </w:r>
            <w:r>
              <w:rPr>
                <w:spacing w:val="-5"/>
              </w:rPr>
              <w:t xml:space="preserve"> </w:t>
            </w:r>
            <w:r>
              <w:t>занятий</w:t>
            </w:r>
            <w:r>
              <w:rPr>
                <w:spacing w:val="-5"/>
              </w:rPr>
              <w:t xml:space="preserve"> </w:t>
            </w:r>
            <w:r>
              <w:t>(схемы-тренажеры</w:t>
            </w:r>
            <w:r>
              <w:rPr>
                <w:spacing w:val="-7"/>
              </w:rPr>
              <w:t xml:space="preserve"> </w:t>
            </w:r>
            <w:r>
              <w:t>для</w:t>
            </w:r>
            <w:r>
              <w:rPr>
                <w:spacing w:val="-5"/>
              </w:rPr>
              <w:t xml:space="preserve"> </w:t>
            </w:r>
            <w:r>
              <w:t xml:space="preserve">зрительных </w:t>
            </w:r>
            <w:r>
              <w:rPr>
                <w:spacing w:val="-2"/>
              </w:rPr>
              <w:t>гимнастик);</w:t>
            </w:r>
          </w:p>
          <w:p w14:paraId="30FF5264" w14:textId="77777777" w:rsidR="002B3F7A" w:rsidRDefault="001B3B8A">
            <w:pPr>
              <w:pStyle w:val="TableParagraph"/>
              <w:numPr>
                <w:ilvl w:val="0"/>
                <w:numId w:val="3"/>
              </w:numPr>
              <w:tabs>
                <w:tab w:val="left" w:pos="236"/>
              </w:tabs>
              <w:ind w:right="116" w:firstLine="0"/>
            </w:pPr>
            <w:r>
              <w:t>индивидуальное</w:t>
            </w:r>
            <w:r>
              <w:rPr>
                <w:spacing w:val="-4"/>
              </w:rPr>
              <w:t xml:space="preserve"> </w:t>
            </w:r>
            <w:r>
              <w:t>освещение</w:t>
            </w:r>
            <w:r>
              <w:rPr>
                <w:spacing w:val="-4"/>
              </w:rPr>
              <w:t xml:space="preserve"> </w:t>
            </w:r>
            <w:r>
              <w:t>рабочего</w:t>
            </w:r>
            <w:r>
              <w:rPr>
                <w:spacing w:val="-4"/>
              </w:rPr>
              <w:t xml:space="preserve"> </w:t>
            </w:r>
            <w:r>
              <w:t>места</w:t>
            </w:r>
            <w:r>
              <w:rPr>
                <w:spacing w:val="-4"/>
              </w:rPr>
              <w:t xml:space="preserve"> </w:t>
            </w:r>
            <w:r>
              <w:t>во</w:t>
            </w:r>
            <w:r>
              <w:rPr>
                <w:spacing w:val="-4"/>
              </w:rPr>
              <w:t xml:space="preserve"> </w:t>
            </w:r>
            <w:r>
              <w:t>второй</w:t>
            </w:r>
            <w:r>
              <w:rPr>
                <w:spacing w:val="-4"/>
              </w:rPr>
              <w:t xml:space="preserve"> </w:t>
            </w:r>
            <w:r>
              <w:t>половине</w:t>
            </w:r>
            <w:r>
              <w:rPr>
                <w:spacing w:val="-4"/>
              </w:rPr>
              <w:t xml:space="preserve"> </w:t>
            </w:r>
            <w:r>
              <w:t>дня</w:t>
            </w:r>
            <w:r>
              <w:rPr>
                <w:spacing w:val="-8"/>
              </w:rPr>
              <w:t xml:space="preserve"> </w:t>
            </w:r>
            <w:r>
              <w:t>(настольные лампы в зонах изодеятельности, книжных уголках и др.).</w:t>
            </w:r>
          </w:p>
          <w:p w14:paraId="4E089EF8" w14:textId="77777777" w:rsidR="002B3F7A" w:rsidRDefault="001B3B8A">
            <w:pPr>
              <w:pStyle w:val="TableParagraph"/>
              <w:spacing w:line="252" w:lineRule="exact"/>
            </w:pPr>
            <w:r>
              <w:t>Подбор</w:t>
            </w:r>
            <w:r>
              <w:rPr>
                <w:spacing w:val="-6"/>
              </w:rPr>
              <w:t xml:space="preserve"> </w:t>
            </w:r>
            <w:r>
              <w:t>адекватного</w:t>
            </w:r>
            <w:r>
              <w:rPr>
                <w:spacing w:val="-7"/>
              </w:rPr>
              <w:t xml:space="preserve"> </w:t>
            </w:r>
            <w:r>
              <w:t>дидактического</w:t>
            </w:r>
            <w:r>
              <w:rPr>
                <w:spacing w:val="-4"/>
              </w:rPr>
              <w:t xml:space="preserve"> </w:t>
            </w:r>
            <w:r>
              <w:t>материала</w:t>
            </w:r>
            <w:r>
              <w:rPr>
                <w:spacing w:val="-4"/>
              </w:rPr>
              <w:t xml:space="preserve"> </w:t>
            </w:r>
            <w:r>
              <w:t>по</w:t>
            </w:r>
            <w:r>
              <w:rPr>
                <w:spacing w:val="-6"/>
              </w:rPr>
              <w:t xml:space="preserve"> </w:t>
            </w:r>
            <w:r>
              <w:t>цвету,</w:t>
            </w:r>
            <w:r>
              <w:rPr>
                <w:spacing w:val="-4"/>
              </w:rPr>
              <w:t xml:space="preserve"> </w:t>
            </w:r>
            <w:r>
              <w:t>форме,</w:t>
            </w:r>
            <w:r>
              <w:rPr>
                <w:spacing w:val="-4"/>
              </w:rPr>
              <w:t xml:space="preserve"> </w:t>
            </w:r>
            <w:r>
              <w:t>размеру</w:t>
            </w:r>
            <w:r>
              <w:rPr>
                <w:spacing w:val="-5"/>
              </w:rPr>
              <w:t xml:space="preserve"> </w:t>
            </w:r>
            <w:r>
              <w:rPr>
                <w:spacing w:val="-10"/>
              </w:rPr>
              <w:t>и</w:t>
            </w:r>
          </w:p>
          <w:p w14:paraId="3BC7655D" w14:textId="77777777" w:rsidR="002B3F7A" w:rsidRDefault="001B3B8A">
            <w:pPr>
              <w:pStyle w:val="TableParagraph"/>
            </w:pPr>
            <w:r>
              <w:t>методически</w:t>
            </w:r>
            <w:r>
              <w:rPr>
                <w:spacing w:val="-7"/>
              </w:rPr>
              <w:t xml:space="preserve"> </w:t>
            </w:r>
            <w:r>
              <w:t>правильное</w:t>
            </w:r>
            <w:r>
              <w:rPr>
                <w:spacing w:val="-8"/>
              </w:rPr>
              <w:t xml:space="preserve"> </w:t>
            </w:r>
            <w:r>
              <w:t>его</w:t>
            </w:r>
            <w:r>
              <w:rPr>
                <w:spacing w:val="-7"/>
              </w:rPr>
              <w:t xml:space="preserve"> </w:t>
            </w:r>
            <w:r>
              <w:t>преподнесение</w:t>
            </w:r>
            <w:r>
              <w:rPr>
                <w:spacing w:val="-7"/>
              </w:rPr>
              <w:t xml:space="preserve"> </w:t>
            </w:r>
            <w:r>
              <w:t>воспитатель</w:t>
            </w:r>
            <w:r>
              <w:rPr>
                <w:spacing w:val="-7"/>
              </w:rPr>
              <w:t xml:space="preserve"> </w:t>
            </w:r>
            <w:proofErr w:type="gramStart"/>
            <w:r>
              <w:t>осуществляет</w:t>
            </w:r>
            <w:proofErr w:type="gramEnd"/>
            <w:r>
              <w:rPr>
                <w:spacing w:val="-7"/>
              </w:rPr>
              <w:t xml:space="preserve"> </w:t>
            </w:r>
            <w:r>
              <w:t>используя рекомендации учителя-дефектолога (тифлопедагога):</w:t>
            </w:r>
          </w:p>
          <w:p w14:paraId="6B886F62" w14:textId="77777777" w:rsidR="002B3F7A" w:rsidRDefault="001B3B8A">
            <w:pPr>
              <w:pStyle w:val="TableParagraph"/>
              <w:numPr>
                <w:ilvl w:val="0"/>
                <w:numId w:val="3"/>
              </w:numPr>
              <w:tabs>
                <w:tab w:val="left" w:pos="236"/>
              </w:tabs>
              <w:ind w:right="526" w:firstLine="0"/>
            </w:pPr>
            <w:r>
              <w:t>посадить ребенка с нарушением зрения следует ближе к рассматриваемому объекту</w:t>
            </w:r>
            <w:r>
              <w:rPr>
                <w:spacing w:val="-6"/>
              </w:rPr>
              <w:t xml:space="preserve"> </w:t>
            </w:r>
            <w:r>
              <w:t>или</w:t>
            </w:r>
            <w:r>
              <w:rPr>
                <w:spacing w:val="-5"/>
              </w:rPr>
              <w:t xml:space="preserve"> </w:t>
            </w:r>
            <w:r>
              <w:t>использовать</w:t>
            </w:r>
            <w:r>
              <w:rPr>
                <w:spacing w:val="-6"/>
              </w:rPr>
              <w:t xml:space="preserve"> </w:t>
            </w:r>
            <w:r>
              <w:t>индивидуальную</w:t>
            </w:r>
            <w:r>
              <w:rPr>
                <w:spacing w:val="-4"/>
              </w:rPr>
              <w:t xml:space="preserve"> </w:t>
            </w:r>
            <w:r>
              <w:t>наглядность</w:t>
            </w:r>
            <w:r>
              <w:rPr>
                <w:spacing w:val="-4"/>
              </w:rPr>
              <w:t xml:space="preserve"> </w:t>
            </w:r>
            <w:r>
              <w:t>(дать</w:t>
            </w:r>
            <w:r>
              <w:rPr>
                <w:spacing w:val="-4"/>
              </w:rPr>
              <w:t xml:space="preserve"> </w:t>
            </w:r>
            <w:r>
              <w:t>ребенку</w:t>
            </w:r>
            <w:r>
              <w:rPr>
                <w:spacing w:val="-6"/>
              </w:rPr>
              <w:t xml:space="preserve"> </w:t>
            </w:r>
            <w:r>
              <w:t>в</w:t>
            </w:r>
            <w:r>
              <w:rPr>
                <w:spacing w:val="-5"/>
              </w:rPr>
              <w:t xml:space="preserve"> </w:t>
            </w:r>
            <w:r>
              <w:t>руки предмет или копию рассматриваемой картинки);</w:t>
            </w:r>
          </w:p>
          <w:p w14:paraId="6C25F131" w14:textId="77777777" w:rsidR="002B3F7A" w:rsidRDefault="001B3B8A">
            <w:pPr>
              <w:pStyle w:val="TableParagraph"/>
              <w:numPr>
                <w:ilvl w:val="0"/>
                <w:numId w:val="3"/>
              </w:numPr>
              <w:tabs>
                <w:tab w:val="left" w:pos="234"/>
              </w:tabs>
              <w:ind w:right="198" w:firstLine="0"/>
            </w:pPr>
            <w:r>
              <w:t>для</w:t>
            </w:r>
            <w:r>
              <w:rPr>
                <w:spacing w:val="-2"/>
              </w:rPr>
              <w:t xml:space="preserve"> </w:t>
            </w:r>
            <w:r>
              <w:t>устойчивости</w:t>
            </w:r>
            <w:r>
              <w:rPr>
                <w:spacing w:val="-4"/>
              </w:rPr>
              <w:t xml:space="preserve"> </w:t>
            </w:r>
            <w:r>
              <w:t>понятия</w:t>
            </w:r>
            <w:r>
              <w:rPr>
                <w:spacing w:val="-6"/>
              </w:rPr>
              <w:t xml:space="preserve"> </w:t>
            </w:r>
            <w:r>
              <w:t>необходимо</w:t>
            </w:r>
            <w:r>
              <w:rPr>
                <w:spacing w:val="-7"/>
              </w:rPr>
              <w:t xml:space="preserve"> </w:t>
            </w:r>
            <w:r>
              <w:t>сочетать</w:t>
            </w:r>
            <w:r>
              <w:rPr>
                <w:spacing w:val="-4"/>
              </w:rPr>
              <w:t xml:space="preserve"> </w:t>
            </w:r>
            <w:r>
              <w:t>описание</w:t>
            </w:r>
            <w:r>
              <w:rPr>
                <w:spacing w:val="-4"/>
              </w:rPr>
              <w:t xml:space="preserve"> </w:t>
            </w:r>
            <w:r>
              <w:t>предмета</w:t>
            </w:r>
            <w:r>
              <w:rPr>
                <w:spacing w:val="-4"/>
              </w:rPr>
              <w:t xml:space="preserve"> </w:t>
            </w:r>
            <w:r>
              <w:t>с</w:t>
            </w:r>
            <w:r>
              <w:rPr>
                <w:spacing w:val="-6"/>
              </w:rPr>
              <w:t xml:space="preserve"> </w:t>
            </w:r>
            <w:r>
              <w:t>активным его исследованием, для этого следует предложить ребенку изучить его при</w:t>
            </w:r>
          </w:p>
          <w:p w14:paraId="06A2E8E7" w14:textId="77777777" w:rsidR="002B3F7A" w:rsidRDefault="001B3B8A">
            <w:pPr>
              <w:pStyle w:val="TableParagraph"/>
              <w:spacing w:line="253" w:lineRule="exact"/>
            </w:pPr>
            <w:r>
              <w:t>помощи</w:t>
            </w:r>
            <w:r>
              <w:rPr>
                <w:spacing w:val="-4"/>
              </w:rPr>
              <w:t xml:space="preserve"> </w:t>
            </w:r>
            <w:r>
              <w:t>зрения,</w:t>
            </w:r>
            <w:r>
              <w:rPr>
                <w:spacing w:val="-4"/>
              </w:rPr>
              <w:t xml:space="preserve"> </w:t>
            </w:r>
            <w:r>
              <w:t>осязания,</w:t>
            </w:r>
            <w:r>
              <w:rPr>
                <w:spacing w:val="-6"/>
              </w:rPr>
              <w:t xml:space="preserve"> </w:t>
            </w:r>
            <w:r>
              <w:t>слуха</w:t>
            </w:r>
            <w:r>
              <w:rPr>
                <w:spacing w:val="-3"/>
              </w:rPr>
              <w:t xml:space="preserve"> </w:t>
            </w:r>
            <w:r>
              <w:t>и</w:t>
            </w:r>
            <w:r>
              <w:rPr>
                <w:spacing w:val="-4"/>
              </w:rPr>
              <w:t xml:space="preserve"> </w:t>
            </w:r>
            <w:r>
              <w:t>других</w:t>
            </w:r>
            <w:r>
              <w:rPr>
                <w:spacing w:val="-3"/>
              </w:rPr>
              <w:t xml:space="preserve"> </w:t>
            </w:r>
            <w:r>
              <w:rPr>
                <w:spacing w:val="-2"/>
              </w:rPr>
              <w:t>анализаторов;</w:t>
            </w:r>
          </w:p>
          <w:p w14:paraId="32CDA263" w14:textId="77777777" w:rsidR="002B3F7A" w:rsidRDefault="001B3B8A">
            <w:pPr>
              <w:pStyle w:val="TableParagraph"/>
              <w:numPr>
                <w:ilvl w:val="0"/>
                <w:numId w:val="3"/>
              </w:numPr>
              <w:tabs>
                <w:tab w:val="left" w:pos="234"/>
              </w:tabs>
              <w:ind w:right="86" w:firstLine="0"/>
            </w:pPr>
            <w:r>
              <w:t>размер наглядного материала при фронтальном предъявлении должен быть крупным (15-20 см), при индивидуальном предъявлении учитывается острота зрения</w:t>
            </w:r>
            <w:r>
              <w:rPr>
                <w:spacing w:val="-3"/>
              </w:rPr>
              <w:t xml:space="preserve"> </w:t>
            </w:r>
            <w:r>
              <w:t>(детям</w:t>
            </w:r>
            <w:r>
              <w:rPr>
                <w:spacing w:val="-2"/>
              </w:rPr>
              <w:t xml:space="preserve"> </w:t>
            </w:r>
            <w:r>
              <w:t>с</w:t>
            </w:r>
            <w:r>
              <w:rPr>
                <w:spacing w:val="-5"/>
              </w:rPr>
              <w:t xml:space="preserve"> </w:t>
            </w:r>
            <w:r>
              <w:t>остротой</w:t>
            </w:r>
            <w:r>
              <w:rPr>
                <w:spacing w:val="-6"/>
              </w:rPr>
              <w:t xml:space="preserve"> </w:t>
            </w:r>
            <w:r>
              <w:t>зрения</w:t>
            </w:r>
            <w:r>
              <w:rPr>
                <w:spacing w:val="-3"/>
              </w:rPr>
              <w:t xml:space="preserve"> </w:t>
            </w:r>
            <w:r>
              <w:t>от</w:t>
            </w:r>
            <w:r>
              <w:rPr>
                <w:spacing w:val="-2"/>
              </w:rPr>
              <w:t xml:space="preserve"> </w:t>
            </w:r>
            <w:r>
              <w:t>0,01</w:t>
            </w:r>
            <w:r>
              <w:rPr>
                <w:spacing w:val="-2"/>
              </w:rPr>
              <w:t xml:space="preserve"> </w:t>
            </w:r>
            <w:r>
              <w:t>до</w:t>
            </w:r>
            <w:r>
              <w:rPr>
                <w:spacing w:val="-5"/>
              </w:rPr>
              <w:t xml:space="preserve"> </w:t>
            </w:r>
            <w:r>
              <w:t>0,3</w:t>
            </w:r>
            <w:r>
              <w:rPr>
                <w:spacing w:val="-2"/>
              </w:rPr>
              <w:t xml:space="preserve"> </w:t>
            </w:r>
            <w:r>
              <w:t>D</w:t>
            </w:r>
            <w:r>
              <w:rPr>
                <w:spacing w:val="-3"/>
              </w:rPr>
              <w:t xml:space="preserve"> </w:t>
            </w:r>
            <w:r>
              <w:t>рекомендуется</w:t>
            </w:r>
            <w:r>
              <w:rPr>
                <w:spacing w:val="-2"/>
              </w:rPr>
              <w:t xml:space="preserve"> </w:t>
            </w:r>
            <w:r>
              <w:t>давать</w:t>
            </w:r>
            <w:r>
              <w:rPr>
                <w:spacing w:val="-2"/>
              </w:rPr>
              <w:t xml:space="preserve"> </w:t>
            </w:r>
            <w:r>
              <w:t>материал</w:t>
            </w:r>
            <w:r>
              <w:rPr>
                <w:spacing w:val="-2"/>
              </w:rPr>
              <w:t xml:space="preserve"> </w:t>
            </w:r>
            <w:r>
              <w:t>с изображением от 3 см и более, с остротой зрения от 0,4 D и выше – не менее 2</w:t>
            </w:r>
            <w:r>
              <w:rPr>
                <w:spacing w:val="40"/>
              </w:rPr>
              <w:t xml:space="preserve"> </w:t>
            </w:r>
            <w:r>
              <w:rPr>
                <w:spacing w:val="-4"/>
              </w:rPr>
              <w:t>см);</w:t>
            </w:r>
          </w:p>
          <w:p w14:paraId="15DB79D9" w14:textId="77777777" w:rsidR="002B3F7A" w:rsidRDefault="001B3B8A">
            <w:pPr>
              <w:pStyle w:val="TableParagraph"/>
              <w:numPr>
                <w:ilvl w:val="0"/>
                <w:numId w:val="3"/>
              </w:numPr>
              <w:tabs>
                <w:tab w:val="left" w:pos="236"/>
              </w:tabs>
              <w:ind w:right="724" w:firstLine="0"/>
            </w:pPr>
            <w:r>
              <w:t>предложенная</w:t>
            </w:r>
            <w:r>
              <w:rPr>
                <w:spacing w:val="-5"/>
              </w:rPr>
              <w:t xml:space="preserve"> </w:t>
            </w:r>
            <w:r>
              <w:t>детям</w:t>
            </w:r>
            <w:r>
              <w:rPr>
                <w:spacing w:val="-5"/>
              </w:rPr>
              <w:t xml:space="preserve"> </w:t>
            </w:r>
            <w:r>
              <w:t>наглядность</w:t>
            </w:r>
            <w:r>
              <w:rPr>
                <w:spacing w:val="-5"/>
              </w:rPr>
              <w:t xml:space="preserve"> </w:t>
            </w:r>
            <w:r>
              <w:t>должна</w:t>
            </w:r>
            <w:r>
              <w:rPr>
                <w:spacing w:val="-5"/>
              </w:rPr>
              <w:t xml:space="preserve"> </w:t>
            </w:r>
            <w:r>
              <w:t>быть</w:t>
            </w:r>
            <w:r>
              <w:rPr>
                <w:spacing w:val="-5"/>
              </w:rPr>
              <w:t xml:space="preserve"> </w:t>
            </w:r>
            <w:r>
              <w:t>яркой</w:t>
            </w:r>
            <w:r>
              <w:rPr>
                <w:spacing w:val="-5"/>
              </w:rPr>
              <w:t xml:space="preserve"> </w:t>
            </w:r>
            <w:r>
              <w:t>расцветки</w:t>
            </w:r>
            <w:r>
              <w:rPr>
                <w:spacing w:val="-5"/>
              </w:rPr>
              <w:t xml:space="preserve"> </w:t>
            </w:r>
            <w:r>
              <w:t>(красный, оранжевый, желтый), с четким контуром, с минимальным количеством второстепенных деталей, быть легко узнаваемой;</w:t>
            </w:r>
          </w:p>
          <w:p w14:paraId="1FDE310E" w14:textId="77777777" w:rsidR="002B3F7A" w:rsidRDefault="001B3B8A">
            <w:pPr>
              <w:pStyle w:val="TableParagraph"/>
              <w:numPr>
                <w:ilvl w:val="0"/>
                <w:numId w:val="3"/>
              </w:numPr>
              <w:tabs>
                <w:tab w:val="left" w:pos="236"/>
              </w:tabs>
              <w:spacing w:before="2"/>
              <w:ind w:right="550" w:firstLine="0"/>
            </w:pPr>
            <w:r>
              <w:t>при</w:t>
            </w:r>
            <w:r>
              <w:rPr>
                <w:spacing w:val="-6"/>
              </w:rPr>
              <w:t xml:space="preserve"> </w:t>
            </w:r>
            <w:r>
              <w:t>проведении</w:t>
            </w:r>
            <w:r>
              <w:rPr>
                <w:spacing w:val="-5"/>
              </w:rPr>
              <w:t xml:space="preserve"> </w:t>
            </w:r>
            <w:r>
              <w:t>с</w:t>
            </w:r>
            <w:r>
              <w:rPr>
                <w:spacing w:val="-5"/>
              </w:rPr>
              <w:t xml:space="preserve"> </w:t>
            </w:r>
            <w:r>
              <w:t>детьми</w:t>
            </w:r>
            <w:r>
              <w:rPr>
                <w:spacing w:val="-5"/>
              </w:rPr>
              <w:t xml:space="preserve"> </w:t>
            </w:r>
            <w:r>
              <w:t>фронтальных</w:t>
            </w:r>
            <w:r>
              <w:rPr>
                <w:spacing w:val="-5"/>
              </w:rPr>
              <w:t xml:space="preserve"> </w:t>
            </w:r>
            <w:r>
              <w:t>занятий</w:t>
            </w:r>
            <w:r>
              <w:rPr>
                <w:spacing w:val="-5"/>
              </w:rPr>
              <w:t xml:space="preserve"> </w:t>
            </w:r>
            <w:r>
              <w:t>при</w:t>
            </w:r>
            <w:r>
              <w:rPr>
                <w:spacing w:val="-5"/>
              </w:rPr>
              <w:t xml:space="preserve"> </w:t>
            </w:r>
            <w:r>
              <w:t>демонстрации</w:t>
            </w:r>
            <w:r>
              <w:rPr>
                <w:spacing w:val="-5"/>
              </w:rPr>
              <w:t xml:space="preserve"> </w:t>
            </w:r>
            <w:r>
              <w:t>объектов использовать фоны, улучшающее зрительное восприятие (наглядный</w:t>
            </w:r>
          </w:p>
          <w:p w14:paraId="2A0CBAE8" w14:textId="77777777" w:rsidR="002B3F7A" w:rsidRDefault="001B3B8A">
            <w:pPr>
              <w:pStyle w:val="TableParagraph"/>
              <w:ind w:right="607"/>
            </w:pPr>
            <w:r>
              <w:t>иллюстрированный материал следует показывать на контрастном фоне, направлять</w:t>
            </w:r>
            <w:r>
              <w:rPr>
                <w:spacing w:val="-5"/>
              </w:rPr>
              <w:t xml:space="preserve"> </w:t>
            </w:r>
            <w:r>
              <w:t>внимание</w:t>
            </w:r>
            <w:r>
              <w:rPr>
                <w:spacing w:val="-5"/>
              </w:rPr>
              <w:t xml:space="preserve"> </w:t>
            </w:r>
            <w:r>
              <w:t>детей</w:t>
            </w:r>
            <w:r>
              <w:rPr>
                <w:spacing w:val="-5"/>
              </w:rPr>
              <w:t xml:space="preserve"> </w:t>
            </w:r>
            <w:r>
              <w:t>на</w:t>
            </w:r>
            <w:r>
              <w:rPr>
                <w:spacing w:val="-5"/>
              </w:rPr>
              <w:t xml:space="preserve"> </w:t>
            </w:r>
            <w:r>
              <w:t>выделение</w:t>
            </w:r>
            <w:r>
              <w:rPr>
                <w:spacing w:val="-5"/>
              </w:rPr>
              <w:t xml:space="preserve"> </w:t>
            </w:r>
            <w:r>
              <w:t>различных</w:t>
            </w:r>
            <w:r>
              <w:rPr>
                <w:spacing w:val="-5"/>
              </w:rPr>
              <w:t xml:space="preserve"> </w:t>
            </w:r>
            <w:r>
              <w:t>признаков</w:t>
            </w:r>
            <w:r>
              <w:rPr>
                <w:spacing w:val="-5"/>
              </w:rPr>
              <w:t xml:space="preserve"> </w:t>
            </w:r>
            <w:r>
              <w:t>предметов,</w:t>
            </w:r>
          </w:p>
          <w:p w14:paraId="456B216F" w14:textId="77777777" w:rsidR="002B3F7A" w:rsidRDefault="001B3B8A">
            <w:pPr>
              <w:pStyle w:val="TableParagraph"/>
            </w:pPr>
            <w:r>
              <w:t>помня,</w:t>
            </w:r>
            <w:r>
              <w:rPr>
                <w:spacing w:val="-3"/>
              </w:rPr>
              <w:t xml:space="preserve"> </w:t>
            </w:r>
            <w:r>
              <w:t>что</w:t>
            </w:r>
            <w:r>
              <w:rPr>
                <w:spacing w:val="-3"/>
              </w:rPr>
              <w:t xml:space="preserve"> </w:t>
            </w:r>
            <w:r>
              <w:t>ребенку</w:t>
            </w:r>
            <w:r>
              <w:rPr>
                <w:spacing w:val="-6"/>
              </w:rPr>
              <w:t xml:space="preserve"> </w:t>
            </w:r>
            <w:r>
              <w:t>с</w:t>
            </w:r>
            <w:r>
              <w:rPr>
                <w:spacing w:val="-3"/>
              </w:rPr>
              <w:t xml:space="preserve"> </w:t>
            </w:r>
            <w:r>
              <w:t>нарушением</w:t>
            </w:r>
            <w:r>
              <w:rPr>
                <w:spacing w:val="-3"/>
              </w:rPr>
              <w:t xml:space="preserve"> </w:t>
            </w:r>
            <w:r>
              <w:t>зрения</w:t>
            </w:r>
            <w:r>
              <w:rPr>
                <w:spacing w:val="-4"/>
              </w:rPr>
              <w:t xml:space="preserve"> </w:t>
            </w:r>
            <w:r>
              <w:t>требуется</w:t>
            </w:r>
            <w:r>
              <w:rPr>
                <w:spacing w:val="-4"/>
              </w:rPr>
              <w:t xml:space="preserve"> </w:t>
            </w:r>
            <w:r>
              <w:t>на</w:t>
            </w:r>
            <w:r>
              <w:rPr>
                <w:spacing w:val="-3"/>
              </w:rPr>
              <w:t xml:space="preserve"> </w:t>
            </w:r>
            <w:r>
              <w:t>это</w:t>
            </w:r>
            <w:r>
              <w:rPr>
                <w:spacing w:val="-3"/>
              </w:rPr>
              <w:t xml:space="preserve"> </w:t>
            </w:r>
            <w:r>
              <w:t>больше</w:t>
            </w:r>
            <w:r>
              <w:rPr>
                <w:spacing w:val="-3"/>
              </w:rPr>
              <w:t xml:space="preserve"> </w:t>
            </w:r>
            <w:r>
              <w:t>времени,</w:t>
            </w:r>
            <w:r>
              <w:rPr>
                <w:spacing w:val="-6"/>
              </w:rPr>
              <w:t xml:space="preserve"> </w:t>
            </w:r>
            <w:r>
              <w:t>чем нормально видящим;</w:t>
            </w:r>
          </w:p>
          <w:p w14:paraId="39EE8048" w14:textId="77777777" w:rsidR="002B3F7A" w:rsidRDefault="001B3B8A">
            <w:pPr>
              <w:pStyle w:val="TableParagraph"/>
              <w:numPr>
                <w:ilvl w:val="0"/>
                <w:numId w:val="3"/>
              </w:numPr>
              <w:tabs>
                <w:tab w:val="left" w:pos="234"/>
              </w:tabs>
              <w:ind w:right="225" w:firstLine="0"/>
            </w:pPr>
            <w:r>
              <w:t>материал лучше располагать в вертикальном положении (на доске, мольберте или</w:t>
            </w:r>
            <w:r>
              <w:rPr>
                <w:spacing w:val="-4"/>
              </w:rPr>
              <w:t xml:space="preserve"> </w:t>
            </w:r>
            <w:r>
              <w:t>специальной</w:t>
            </w:r>
            <w:r>
              <w:rPr>
                <w:spacing w:val="-3"/>
              </w:rPr>
              <w:t xml:space="preserve"> </w:t>
            </w:r>
            <w:r>
              <w:t>подставке),</w:t>
            </w:r>
            <w:r>
              <w:rPr>
                <w:spacing w:val="-3"/>
              </w:rPr>
              <w:t xml:space="preserve"> </w:t>
            </w:r>
            <w:r>
              <w:t>чтобы</w:t>
            </w:r>
            <w:r>
              <w:rPr>
                <w:spacing w:val="-5"/>
              </w:rPr>
              <w:t xml:space="preserve"> </w:t>
            </w:r>
            <w:r>
              <w:t>каждый</w:t>
            </w:r>
            <w:r>
              <w:rPr>
                <w:spacing w:val="-6"/>
              </w:rPr>
              <w:t xml:space="preserve"> </w:t>
            </w:r>
            <w:r>
              <w:t>ребенок</w:t>
            </w:r>
            <w:r>
              <w:rPr>
                <w:spacing w:val="-3"/>
              </w:rPr>
              <w:t xml:space="preserve"> </w:t>
            </w:r>
            <w:r>
              <w:t>мог</w:t>
            </w:r>
            <w:r>
              <w:rPr>
                <w:spacing w:val="-3"/>
              </w:rPr>
              <w:t xml:space="preserve"> </w:t>
            </w:r>
            <w:r>
              <w:t>его</w:t>
            </w:r>
            <w:r>
              <w:rPr>
                <w:spacing w:val="-3"/>
              </w:rPr>
              <w:t xml:space="preserve"> </w:t>
            </w:r>
            <w:r>
              <w:t>рассмотреть;</w:t>
            </w:r>
            <w:r>
              <w:rPr>
                <w:spacing w:val="-5"/>
              </w:rPr>
              <w:t xml:space="preserve"> </w:t>
            </w:r>
            <w:r>
              <w:t>нужна хорошая освещенность, расположение на уровне глаз детей, предъявление материала на достаточном для зрительного восприятия расстоянии;</w:t>
            </w:r>
          </w:p>
          <w:p w14:paraId="0DBC25A6" w14:textId="77777777" w:rsidR="002B3F7A" w:rsidRDefault="001B3B8A">
            <w:pPr>
              <w:pStyle w:val="TableParagraph"/>
              <w:numPr>
                <w:ilvl w:val="0"/>
                <w:numId w:val="3"/>
              </w:numPr>
              <w:tabs>
                <w:tab w:val="left" w:pos="236"/>
              </w:tabs>
              <w:ind w:right="142" w:firstLine="0"/>
            </w:pPr>
            <w:r>
              <w:t>при демонстрации нескольких изображений размещать их на доске, мольберте (в</w:t>
            </w:r>
            <w:r>
              <w:rPr>
                <w:spacing w:val="-3"/>
              </w:rPr>
              <w:t xml:space="preserve"> </w:t>
            </w:r>
            <w:r>
              <w:t>количестве</w:t>
            </w:r>
            <w:r>
              <w:rPr>
                <w:spacing w:val="-2"/>
              </w:rPr>
              <w:t xml:space="preserve"> </w:t>
            </w:r>
            <w:r>
              <w:t>не</w:t>
            </w:r>
            <w:r>
              <w:rPr>
                <w:spacing w:val="-2"/>
              </w:rPr>
              <w:t xml:space="preserve"> </w:t>
            </w:r>
            <w:r>
              <w:t>более</w:t>
            </w:r>
            <w:r>
              <w:rPr>
                <w:spacing w:val="-4"/>
              </w:rPr>
              <w:t xml:space="preserve"> </w:t>
            </w:r>
            <w:r>
              <w:t>6-8</w:t>
            </w:r>
            <w:r>
              <w:rPr>
                <w:spacing w:val="-2"/>
              </w:rPr>
              <w:t xml:space="preserve"> </w:t>
            </w:r>
            <w:r>
              <w:t>шт.,</w:t>
            </w:r>
            <w:r>
              <w:rPr>
                <w:spacing w:val="-2"/>
              </w:rPr>
              <w:t xml:space="preserve"> </w:t>
            </w:r>
            <w:r>
              <w:t>если</w:t>
            </w:r>
            <w:r>
              <w:rPr>
                <w:spacing w:val="-2"/>
              </w:rPr>
              <w:t xml:space="preserve"> </w:t>
            </w:r>
            <w:r>
              <w:t>предметы</w:t>
            </w:r>
            <w:r>
              <w:rPr>
                <w:spacing w:val="-2"/>
              </w:rPr>
              <w:t xml:space="preserve"> </w:t>
            </w:r>
            <w:r>
              <w:t>размером</w:t>
            </w:r>
            <w:r>
              <w:rPr>
                <w:spacing w:val="-2"/>
              </w:rPr>
              <w:t xml:space="preserve"> </w:t>
            </w:r>
            <w:r>
              <w:t>от</w:t>
            </w:r>
            <w:r>
              <w:rPr>
                <w:spacing w:val="-3"/>
              </w:rPr>
              <w:t xml:space="preserve"> </w:t>
            </w:r>
            <w:r>
              <w:t>10</w:t>
            </w:r>
            <w:r>
              <w:rPr>
                <w:spacing w:val="-5"/>
              </w:rPr>
              <w:t xml:space="preserve"> </w:t>
            </w:r>
            <w:r>
              <w:t>до</w:t>
            </w:r>
            <w:r>
              <w:rPr>
                <w:spacing w:val="-2"/>
              </w:rPr>
              <w:t xml:space="preserve"> </w:t>
            </w:r>
            <w:r>
              <w:t>15</w:t>
            </w:r>
            <w:r>
              <w:rPr>
                <w:spacing w:val="-4"/>
              </w:rPr>
              <w:t xml:space="preserve"> </w:t>
            </w:r>
            <w:r>
              <w:t>см</w:t>
            </w:r>
            <w:r>
              <w:rPr>
                <w:spacing w:val="-2"/>
              </w:rPr>
              <w:t xml:space="preserve"> </w:t>
            </w:r>
            <w:r>
              <w:t>и</w:t>
            </w:r>
            <w:r>
              <w:rPr>
                <w:spacing w:val="-3"/>
              </w:rPr>
              <w:t xml:space="preserve"> </w:t>
            </w:r>
            <w:r>
              <w:t>объекты размером 20-25 см – не более 5 шт. одновременно)</w:t>
            </w:r>
          </w:p>
          <w:p w14:paraId="05FCFC78" w14:textId="77777777" w:rsidR="002B3F7A" w:rsidRDefault="001B3B8A">
            <w:pPr>
              <w:pStyle w:val="TableParagraph"/>
            </w:pPr>
            <w:r>
              <w:t>Размещать</w:t>
            </w:r>
            <w:r>
              <w:rPr>
                <w:spacing w:val="-6"/>
              </w:rPr>
              <w:t xml:space="preserve"> </w:t>
            </w:r>
            <w:r>
              <w:t>объекты</w:t>
            </w:r>
            <w:r>
              <w:rPr>
                <w:spacing w:val="-3"/>
              </w:rPr>
              <w:t xml:space="preserve"> </w:t>
            </w:r>
            <w:r>
              <w:t>следует</w:t>
            </w:r>
            <w:r>
              <w:rPr>
                <w:spacing w:val="-3"/>
              </w:rPr>
              <w:t xml:space="preserve"> </w:t>
            </w:r>
            <w:r>
              <w:t>так,</w:t>
            </w:r>
            <w:r>
              <w:rPr>
                <w:spacing w:val="-3"/>
              </w:rPr>
              <w:t xml:space="preserve"> </w:t>
            </w:r>
            <w:r>
              <w:t>чтобы</w:t>
            </w:r>
            <w:r>
              <w:rPr>
                <w:spacing w:val="-3"/>
              </w:rPr>
              <w:t xml:space="preserve"> </w:t>
            </w:r>
            <w:r>
              <w:t>они</w:t>
            </w:r>
            <w:r>
              <w:rPr>
                <w:spacing w:val="-4"/>
              </w:rPr>
              <w:t xml:space="preserve"> </w:t>
            </w:r>
            <w:r>
              <w:t>не</w:t>
            </w:r>
            <w:r>
              <w:rPr>
                <w:spacing w:val="-6"/>
              </w:rPr>
              <w:t xml:space="preserve"> </w:t>
            </w:r>
            <w:r>
              <w:t>сливались</w:t>
            </w:r>
            <w:r>
              <w:rPr>
                <w:spacing w:val="-3"/>
              </w:rPr>
              <w:t xml:space="preserve"> </w:t>
            </w:r>
            <w:r>
              <w:t>в</w:t>
            </w:r>
            <w:r>
              <w:rPr>
                <w:spacing w:val="-3"/>
              </w:rPr>
              <w:t xml:space="preserve"> </w:t>
            </w:r>
            <w:r>
              <w:t>единую</w:t>
            </w:r>
            <w:r>
              <w:rPr>
                <w:spacing w:val="-3"/>
              </w:rPr>
              <w:t xml:space="preserve"> </w:t>
            </w:r>
            <w:r>
              <w:t>линию</w:t>
            </w:r>
            <w:r>
              <w:rPr>
                <w:spacing w:val="-3"/>
              </w:rPr>
              <w:t xml:space="preserve"> </w:t>
            </w:r>
            <w:r>
              <w:t>или пятно, а выделялись и могли быть рассмотрены по отдельности.</w:t>
            </w:r>
          </w:p>
          <w:p w14:paraId="556E2CAF" w14:textId="77777777" w:rsidR="002B3F7A" w:rsidRDefault="001B3B8A">
            <w:pPr>
              <w:pStyle w:val="TableParagraph"/>
              <w:ind w:right="607"/>
            </w:pPr>
            <w:r>
              <w:t>В</w:t>
            </w:r>
            <w:r>
              <w:rPr>
                <w:spacing w:val="-5"/>
              </w:rPr>
              <w:t xml:space="preserve"> </w:t>
            </w:r>
            <w:r>
              <w:t>лечебных</w:t>
            </w:r>
            <w:r>
              <w:rPr>
                <w:spacing w:val="-4"/>
              </w:rPr>
              <w:t xml:space="preserve"> </w:t>
            </w:r>
            <w:r>
              <w:t>целях</w:t>
            </w:r>
            <w:r>
              <w:rPr>
                <w:spacing w:val="-4"/>
              </w:rPr>
              <w:t xml:space="preserve"> </w:t>
            </w:r>
            <w:r>
              <w:t>ребенку</w:t>
            </w:r>
            <w:r>
              <w:rPr>
                <w:spacing w:val="-7"/>
              </w:rPr>
              <w:t xml:space="preserve"> </w:t>
            </w:r>
            <w:r>
              <w:t>с</w:t>
            </w:r>
            <w:r>
              <w:rPr>
                <w:spacing w:val="-4"/>
              </w:rPr>
              <w:t xml:space="preserve"> </w:t>
            </w:r>
            <w:r>
              <w:t>нарушением</w:t>
            </w:r>
            <w:r>
              <w:rPr>
                <w:spacing w:val="-4"/>
              </w:rPr>
              <w:t xml:space="preserve"> </w:t>
            </w:r>
            <w:r>
              <w:t>зрения</w:t>
            </w:r>
            <w:r>
              <w:rPr>
                <w:spacing w:val="-5"/>
              </w:rPr>
              <w:t xml:space="preserve"> </w:t>
            </w:r>
            <w:r>
              <w:t>врач-офтальмолог</w:t>
            </w:r>
            <w:r>
              <w:rPr>
                <w:spacing w:val="-4"/>
              </w:rPr>
              <w:t xml:space="preserve"> </w:t>
            </w:r>
            <w:r>
              <w:t>может назначить</w:t>
            </w:r>
            <w:r>
              <w:rPr>
                <w:spacing w:val="-6"/>
              </w:rPr>
              <w:t xml:space="preserve"> </w:t>
            </w:r>
            <w:r>
              <w:t>не</w:t>
            </w:r>
            <w:r>
              <w:rPr>
                <w:spacing w:val="-3"/>
              </w:rPr>
              <w:t xml:space="preserve"> </w:t>
            </w:r>
            <w:r>
              <w:t>только</w:t>
            </w:r>
            <w:r>
              <w:rPr>
                <w:spacing w:val="-4"/>
              </w:rPr>
              <w:t xml:space="preserve"> </w:t>
            </w:r>
            <w:r>
              <w:t>постоянное</w:t>
            </w:r>
            <w:r>
              <w:rPr>
                <w:spacing w:val="-3"/>
              </w:rPr>
              <w:t xml:space="preserve"> </w:t>
            </w:r>
            <w:r>
              <w:t>ношение</w:t>
            </w:r>
            <w:r>
              <w:rPr>
                <w:spacing w:val="-6"/>
              </w:rPr>
              <w:t xml:space="preserve"> </w:t>
            </w:r>
            <w:r>
              <w:t>очков,</w:t>
            </w:r>
            <w:r>
              <w:rPr>
                <w:spacing w:val="-4"/>
              </w:rPr>
              <w:t xml:space="preserve"> </w:t>
            </w:r>
            <w:r>
              <w:t>но</w:t>
            </w:r>
            <w:r>
              <w:rPr>
                <w:spacing w:val="-3"/>
              </w:rPr>
              <w:t xml:space="preserve"> </w:t>
            </w:r>
            <w:r>
              <w:t>и</w:t>
            </w:r>
            <w:r>
              <w:rPr>
                <w:spacing w:val="-3"/>
              </w:rPr>
              <w:t xml:space="preserve"> </w:t>
            </w:r>
            <w:r>
              <w:t>ношение</w:t>
            </w:r>
            <w:r>
              <w:rPr>
                <w:spacing w:val="-5"/>
              </w:rPr>
              <w:t xml:space="preserve"> </w:t>
            </w:r>
            <w:r>
              <w:rPr>
                <w:spacing w:val="-2"/>
              </w:rPr>
              <w:t>окклюдера</w:t>
            </w:r>
          </w:p>
          <w:p w14:paraId="7EB50C0A" w14:textId="77777777" w:rsidR="002B3F7A" w:rsidRDefault="001B3B8A">
            <w:pPr>
              <w:pStyle w:val="TableParagraph"/>
            </w:pPr>
            <w:r>
              <w:t>(специальные</w:t>
            </w:r>
            <w:r>
              <w:rPr>
                <w:spacing w:val="-7"/>
              </w:rPr>
              <w:t xml:space="preserve"> </w:t>
            </w:r>
            <w:r>
              <w:t>глазные</w:t>
            </w:r>
            <w:r>
              <w:rPr>
                <w:spacing w:val="-5"/>
              </w:rPr>
              <w:t xml:space="preserve"> </w:t>
            </w:r>
            <w:r>
              <w:t>пластыри,</w:t>
            </w:r>
            <w:r>
              <w:rPr>
                <w:spacing w:val="-8"/>
              </w:rPr>
              <w:t xml:space="preserve"> </w:t>
            </w:r>
            <w:r>
              <w:t>которые</w:t>
            </w:r>
            <w:r>
              <w:rPr>
                <w:spacing w:val="-5"/>
              </w:rPr>
              <w:t xml:space="preserve"> </w:t>
            </w:r>
            <w:r>
              <w:t>применяются</w:t>
            </w:r>
            <w:r>
              <w:rPr>
                <w:spacing w:val="-6"/>
              </w:rPr>
              <w:t xml:space="preserve"> </w:t>
            </w:r>
            <w:r>
              <w:t>для</w:t>
            </w:r>
            <w:r>
              <w:rPr>
                <w:spacing w:val="-5"/>
              </w:rPr>
              <w:t xml:space="preserve"> </w:t>
            </w:r>
            <w:r>
              <w:t>заклеивания</w:t>
            </w:r>
            <w:r>
              <w:rPr>
                <w:spacing w:val="-6"/>
              </w:rPr>
              <w:t xml:space="preserve"> </w:t>
            </w:r>
            <w:r>
              <w:t>линзы очков, во время лечения амблиопии и косоглазия у детей) на некоторое время</w:t>
            </w:r>
          </w:p>
          <w:p w14:paraId="029BCD01" w14:textId="77777777" w:rsidR="002B3F7A" w:rsidRDefault="001B3B8A">
            <w:pPr>
              <w:pStyle w:val="TableParagraph"/>
            </w:pPr>
            <w:r>
              <w:t>дня.</w:t>
            </w:r>
            <w:r>
              <w:rPr>
                <w:spacing w:val="-3"/>
              </w:rPr>
              <w:t xml:space="preserve"> </w:t>
            </w:r>
            <w:r>
              <w:t>В</w:t>
            </w:r>
            <w:r>
              <w:rPr>
                <w:spacing w:val="-4"/>
              </w:rPr>
              <w:t xml:space="preserve"> </w:t>
            </w:r>
            <w:r>
              <w:t>зависимости</w:t>
            </w:r>
            <w:r>
              <w:rPr>
                <w:spacing w:val="-3"/>
              </w:rPr>
              <w:t xml:space="preserve"> </w:t>
            </w:r>
            <w:r>
              <w:t>от</w:t>
            </w:r>
            <w:r>
              <w:rPr>
                <w:spacing w:val="-4"/>
              </w:rPr>
              <w:t xml:space="preserve"> </w:t>
            </w:r>
            <w:r>
              <w:t>того,</w:t>
            </w:r>
            <w:r>
              <w:rPr>
                <w:spacing w:val="-3"/>
              </w:rPr>
              <w:t xml:space="preserve"> </w:t>
            </w:r>
            <w:r>
              <w:t>какой</w:t>
            </w:r>
            <w:r>
              <w:rPr>
                <w:spacing w:val="-3"/>
              </w:rPr>
              <w:t xml:space="preserve"> </w:t>
            </w:r>
            <w:r>
              <w:t>глаз</w:t>
            </w:r>
            <w:r>
              <w:rPr>
                <w:spacing w:val="-3"/>
              </w:rPr>
              <w:t xml:space="preserve"> </w:t>
            </w:r>
            <w:r>
              <w:t>в</w:t>
            </w:r>
            <w:r>
              <w:rPr>
                <w:spacing w:val="-5"/>
              </w:rPr>
              <w:t xml:space="preserve"> </w:t>
            </w:r>
            <w:r>
              <w:t>этот</w:t>
            </w:r>
            <w:r>
              <w:rPr>
                <w:spacing w:val="-4"/>
              </w:rPr>
              <w:t xml:space="preserve"> </w:t>
            </w:r>
            <w:r>
              <w:t>момент</w:t>
            </w:r>
            <w:r>
              <w:rPr>
                <w:spacing w:val="-4"/>
              </w:rPr>
              <w:t xml:space="preserve"> </w:t>
            </w:r>
            <w:r>
              <w:t>открыт</w:t>
            </w:r>
            <w:r>
              <w:rPr>
                <w:spacing w:val="-3"/>
              </w:rPr>
              <w:t xml:space="preserve"> </w:t>
            </w:r>
            <w:r>
              <w:t>у</w:t>
            </w:r>
            <w:r>
              <w:rPr>
                <w:spacing w:val="-5"/>
              </w:rPr>
              <w:t xml:space="preserve"> </w:t>
            </w:r>
            <w:r>
              <w:t>ребенка,</w:t>
            </w:r>
            <w:r>
              <w:rPr>
                <w:spacing w:val="-3"/>
              </w:rPr>
              <w:t xml:space="preserve"> </w:t>
            </w:r>
            <w:r>
              <w:t>педагог должен демонстрировать игрушку, образец движений, иллюстрированный наглядный материал перед видящим глазом.</w:t>
            </w:r>
          </w:p>
          <w:p w14:paraId="2E144C19" w14:textId="77777777" w:rsidR="002B3F7A" w:rsidRDefault="001B3B8A">
            <w:pPr>
              <w:pStyle w:val="TableParagraph"/>
              <w:spacing w:before="1"/>
              <w:ind w:right="826"/>
            </w:pPr>
            <w:r>
              <w:t>Для эффективного развития ребенка с нарушением зрения необходима предметно-пространственная</w:t>
            </w:r>
            <w:r>
              <w:rPr>
                <w:spacing w:val="-10"/>
              </w:rPr>
              <w:t xml:space="preserve"> </w:t>
            </w:r>
            <w:r>
              <w:t>среда,</w:t>
            </w:r>
            <w:r>
              <w:rPr>
                <w:spacing w:val="-9"/>
              </w:rPr>
              <w:t xml:space="preserve"> </w:t>
            </w:r>
            <w:r>
              <w:t>насыщенная</w:t>
            </w:r>
            <w:r>
              <w:rPr>
                <w:spacing w:val="-9"/>
              </w:rPr>
              <w:t xml:space="preserve"> </w:t>
            </w:r>
            <w:r>
              <w:t>различными</w:t>
            </w:r>
            <w:r>
              <w:rPr>
                <w:spacing w:val="-9"/>
              </w:rPr>
              <w:t xml:space="preserve"> </w:t>
            </w:r>
            <w:r>
              <w:t>сенсорными</w:t>
            </w:r>
          </w:p>
          <w:p w14:paraId="5BB81F6B" w14:textId="77777777" w:rsidR="002B3F7A" w:rsidRDefault="001B3B8A">
            <w:pPr>
              <w:pStyle w:val="TableParagraph"/>
              <w:ind w:right="607"/>
            </w:pPr>
            <w:r>
              <w:t>раздражителями</w:t>
            </w:r>
            <w:r>
              <w:rPr>
                <w:spacing w:val="-5"/>
              </w:rPr>
              <w:t xml:space="preserve"> </w:t>
            </w:r>
            <w:r>
              <w:t>и</w:t>
            </w:r>
            <w:r>
              <w:rPr>
                <w:spacing w:val="-6"/>
              </w:rPr>
              <w:t xml:space="preserve"> </w:t>
            </w:r>
            <w:r>
              <w:t>условия</w:t>
            </w:r>
            <w:r>
              <w:rPr>
                <w:spacing w:val="-6"/>
              </w:rPr>
              <w:t xml:space="preserve"> </w:t>
            </w:r>
            <w:r>
              <w:t>для</w:t>
            </w:r>
            <w:r>
              <w:rPr>
                <w:spacing w:val="-5"/>
              </w:rPr>
              <w:t xml:space="preserve"> </w:t>
            </w:r>
            <w:r>
              <w:t>двигательной</w:t>
            </w:r>
            <w:r>
              <w:rPr>
                <w:spacing w:val="-6"/>
              </w:rPr>
              <w:t xml:space="preserve"> </w:t>
            </w:r>
            <w:r>
              <w:t>активности:</w:t>
            </w:r>
            <w:r>
              <w:rPr>
                <w:spacing w:val="-4"/>
              </w:rPr>
              <w:t xml:space="preserve"> </w:t>
            </w:r>
            <w:r>
              <w:t>сенсорные</w:t>
            </w:r>
            <w:r>
              <w:rPr>
                <w:spacing w:val="-5"/>
              </w:rPr>
              <w:t xml:space="preserve"> </w:t>
            </w:r>
            <w:r>
              <w:t>уголки, заводные, звучащие, сделанные из разного материала игрушки, дощечки с разными тактильными поверхностями, пространство для подвижных игр со</w:t>
            </w:r>
          </w:p>
          <w:p w14:paraId="419A2F87" w14:textId="77777777" w:rsidR="002B3F7A" w:rsidRDefault="001B3B8A">
            <w:pPr>
              <w:pStyle w:val="TableParagraph"/>
              <w:spacing w:line="233" w:lineRule="exact"/>
            </w:pPr>
            <w:r>
              <w:t>сверстниками,</w:t>
            </w:r>
            <w:r>
              <w:rPr>
                <w:spacing w:val="-8"/>
              </w:rPr>
              <w:t xml:space="preserve"> </w:t>
            </w:r>
            <w:r>
              <w:t>детские</w:t>
            </w:r>
            <w:r>
              <w:rPr>
                <w:spacing w:val="-8"/>
              </w:rPr>
              <w:t xml:space="preserve"> </w:t>
            </w:r>
            <w:r>
              <w:t>аудиокниги</w:t>
            </w:r>
            <w:r>
              <w:rPr>
                <w:spacing w:val="-5"/>
              </w:rPr>
              <w:t xml:space="preserve"> </w:t>
            </w:r>
            <w:r>
              <w:t>и</w:t>
            </w:r>
            <w:r>
              <w:rPr>
                <w:spacing w:val="-5"/>
              </w:rPr>
              <w:t xml:space="preserve"> </w:t>
            </w:r>
            <w:r>
              <w:rPr>
                <w:spacing w:val="-4"/>
              </w:rPr>
              <w:t>т.д.</w:t>
            </w:r>
          </w:p>
        </w:tc>
      </w:tr>
      <w:tr w:rsidR="002B3F7A" w14:paraId="039550B2" w14:textId="77777777">
        <w:trPr>
          <w:trHeight w:val="2277"/>
        </w:trPr>
        <w:tc>
          <w:tcPr>
            <w:tcW w:w="1949" w:type="dxa"/>
          </w:tcPr>
          <w:p w14:paraId="4485B673" w14:textId="77777777" w:rsidR="002B3F7A" w:rsidRDefault="001B3B8A">
            <w:pPr>
              <w:pStyle w:val="TableParagraph"/>
              <w:ind w:left="107" w:right="124"/>
            </w:pPr>
            <w:r>
              <w:lastRenderedPageBreak/>
              <w:t>Глухие</w:t>
            </w:r>
            <w:r>
              <w:rPr>
                <w:spacing w:val="-12"/>
              </w:rPr>
              <w:t xml:space="preserve"> </w:t>
            </w:r>
            <w:r>
              <w:t>дети</w:t>
            </w:r>
            <w:r>
              <w:rPr>
                <w:spacing w:val="-13"/>
              </w:rPr>
              <w:t xml:space="preserve"> </w:t>
            </w:r>
            <w:r>
              <w:t>–</w:t>
            </w:r>
            <w:r>
              <w:rPr>
                <w:spacing w:val="-12"/>
              </w:rPr>
              <w:t xml:space="preserve"> </w:t>
            </w:r>
            <w:r>
              <w:t xml:space="preserve">это дети с глубоким, </w:t>
            </w:r>
            <w:r>
              <w:rPr>
                <w:spacing w:val="-2"/>
              </w:rPr>
              <w:t>стойким двусторонним нарушением слуха,</w:t>
            </w:r>
          </w:p>
          <w:p w14:paraId="58B532B7" w14:textId="77777777" w:rsidR="002B3F7A" w:rsidRDefault="001B3B8A">
            <w:pPr>
              <w:pStyle w:val="TableParagraph"/>
              <w:ind w:left="107"/>
            </w:pPr>
            <w:r>
              <w:rPr>
                <w:spacing w:val="-2"/>
              </w:rPr>
              <w:t>врожденным.</w:t>
            </w:r>
          </w:p>
        </w:tc>
        <w:tc>
          <w:tcPr>
            <w:tcW w:w="7974" w:type="dxa"/>
          </w:tcPr>
          <w:p w14:paraId="3A67879F" w14:textId="77777777" w:rsidR="002B3F7A" w:rsidRDefault="001B3B8A">
            <w:pPr>
              <w:pStyle w:val="TableParagraph"/>
              <w:ind w:right="607"/>
            </w:pPr>
            <w:r>
              <w:t>Специальная предметная среда должна обеспечивать необходимые образовательные</w:t>
            </w:r>
            <w:r>
              <w:rPr>
                <w:spacing w:val="-7"/>
              </w:rPr>
              <w:t xml:space="preserve"> </w:t>
            </w:r>
            <w:r>
              <w:t>условия</w:t>
            </w:r>
            <w:r>
              <w:rPr>
                <w:spacing w:val="-9"/>
              </w:rPr>
              <w:t xml:space="preserve"> </w:t>
            </w:r>
            <w:r>
              <w:t>для</w:t>
            </w:r>
            <w:r>
              <w:rPr>
                <w:spacing w:val="-7"/>
              </w:rPr>
              <w:t xml:space="preserve"> </w:t>
            </w:r>
            <w:r>
              <w:t>развития</w:t>
            </w:r>
            <w:r>
              <w:rPr>
                <w:spacing w:val="-9"/>
              </w:rPr>
              <w:t xml:space="preserve"> </w:t>
            </w:r>
            <w:r>
              <w:t>полисенсорного</w:t>
            </w:r>
            <w:r>
              <w:rPr>
                <w:spacing w:val="-7"/>
              </w:rPr>
              <w:t xml:space="preserve"> </w:t>
            </w:r>
            <w:r>
              <w:t>восприятия:</w:t>
            </w:r>
          </w:p>
          <w:p w14:paraId="30CAC33E" w14:textId="77777777" w:rsidR="002B3F7A" w:rsidRDefault="001B3B8A">
            <w:pPr>
              <w:pStyle w:val="TableParagraph"/>
              <w:numPr>
                <w:ilvl w:val="0"/>
                <w:numId w:val="2"/>
              </w:numPr>
              <w:tabs>
                <w:tab w:val="left" w:pos="236"/>
              </w:tabs>
              <w:ind w:right="1364" w:firstLine="0"/>
            </w:pPr>
            <w:r>
              <w:t>зрительного</w:t>
            </w:r>
            <w:r>
              <w:rPr>
                <w:spacing w:val="-10"/>
              </w:rPr>
              <w:t xml:space="preserve"> </w:t>
            </w:r>
            <w:r>
              <w:t>(формирование</w:t>
            </w:r>
            <w:r>
              <w:rPr>
                <w:spacing w:val="-10"/>
              </w:rPr>
              <w:t xml:space="preserve"> </w:t>
            </w:r>
            <w:r>
              <w:t>понятий</w:t>
            </w:r>
            <w:r>
              <w:rPr>
                <w:spacing w:val="-9"/>
              </w:rPr>
              <w:t xml:space="preserve"> </w:t>
            </w:r>
            <w:r>
              <w:t>«цвет»,</w:t>
            </w:r>
            <w:r>
              <w:rPr>
                <w:spacing w:val="-8"/>
              </w:rPr>
              <w:t xml:space="preserve"> </w:t>
            </w:r>
            <w:r>
              <w:t>«величина»,</w:t>
            </w:r>
            <w:r>
              <w:rPr>
                <w:spacing w:val="-8"/>
              </w:rPr>
              <w:t xml:space="preserve"> </w:t>
            </w:r>
            <w:r>
              <w:t>«форма», пространственных отношений и целостного восприятия предметов);</w:t>
            </w:r>
          </w:p>
          <w:p w14:paraId="6DB0EB40" w14:textId="77777777" w:rsidR="002B3F7A" w:rsidRDefault="001B3B8A">
            <w:pPr>
              <w:pStyle w:val="TableParagraph"/>
              <w:numPr>
                <w:ilvl w:val="0"/>
                <w:numId w:val="2"/>
              </w:numPr>
              <w:tabs>
                <w:tab w:val="left" w:pos="234"/>
              </w:tabs>
              <w:ind w:right="390" w:firstLine="0"/>
            </w:pPr>
            <w:r>
              <w:t>слухового</w:t>
            </w:r>
            <w:r>
              <w:rPr>
                <w:spacing w:val="-5"/>
              </w:rPr>
              <w:t xml:space="preserve"> </w:t>
            </w:r>
            <w:r>
              <w:t>(восприятие</w:t>
            </w:r>
            <w:r>
              <w:rPr>
                <w:spacing w:val="-5"/>
              </w:rPr>
              <w:t xml:space="preserve"> </w:t>
            </w:r>
            <w:r>
              <w:t>речевых</w:t>
            </w:r>
            <w:r>
              <w:rPr>
                <w:spacing w:val="-5"/>
              </w:rPr>
              <w:t xml:space="preserve"> </w:t>
            </w:r>
            <w:r>
              <w:t>и</w:t>
            </w:r>
            <w:r>
              <w:rPr>
                <w:spacing w:val="-5"/>
              </w:rPr>
              <w:t xml:space="preserve"> </w:t>
            </w:r>
            <w:r>
              <w:t>неречевых</w:t>
            </w:r>
            <w:r>
              <w:rPr>
                <w:spacing w:val="-5"/>
              </w:rPr>
              <w:t xml:space="preserve"> </w:t>
            </w:r>
            <w:r>
              <w:t>звуков,</w:t>
            </w:r>
            <w:r>
              <w:rPr>
                <w:spacing w:val="-5"/>
              </w:rPr>
              <w:t xml:space="preserve"> </w:t>
            </w:r>
            <w:r>
              <w:t>слов-звукоподражаний</w:t>
            </w:r>
            <w:r>
              <w:rPr>
                <w:spacing w:val="-5"/>
              </w:rPr>
              <w:t xml:space="preserve"> </w:t>
            </w:r>
            <w:r>
              <w:t>и слов в лепетной форме, звучания различных музыкальных инструментов);</w:t>
            </w:r>
          </w:p>
          <w:p w14:paraId="373DEC43" w14:textId="77777777" w:rsidR="002B3F7A" w:rsidRDefault="001B3B8A">
            <w:pPr>
              <w:pStyle w:val="TableParagraph"/>
              <w:numPr>
                <w:ilvl w:val="0"/>
                <w:numId w:val="2"/>
              </w:numPr>
              <w:tabs>
                <w:tab w:val="left" w:pos="236"/>
              </w:tabs>
              <w:ind w:right="335" w:firstLine="0"/>
            </w:pPr>
            <w:r>
              <w:t>тактильно-двигательного</w:t>
            </w:r>
            <w:r>
              <w:rPr>
                <w:spacing w:val="-6"/>
              </w:rPr>
              <w:t xml:space="preserve"> </w:t>
            </w:r>
            <w:r>
              <w:t>(определение</w:t>
            </w:r>
            <w:r>
              <w:rPr>
                <w:spacing w:val="-6"/>
              </w:rPr>
              <w:t xml:space="preserve"> </w:t>
            </w:r>
            <w:r>
              <w:t>формы,</w:t>
            </w:r>
            <w:r>
              <w:rPr>
                <w:spacing w:val="-6"/>
              </w:rPr>
              <w:t xml:space="preserve"> </w:t>
            </w:r>
            <w:r>
              <w:t>величины,</w:t>
            </w:r>
            <w:r>
              <w:rPr>
                <w:spacing w:val="-6"/>
              </w:rPr>
              <w:t xml:space="preserve"> </w:t>
            </w:r>
            <w:r>
              <w:t>материала</w:t>
            </w:r>
            <w:r>
              <w:rPr>
                <w:spacing w:val="-6"/>
              </w:rPr>
              <w:t xml:space="preserve"> </w:t>
            </w:r>
            <w:r>
              <w:t>и</w:t>
            </w:r>
            <w:r>
              <w:rPr>
                <w:spacing w:val="-8"/>
              </w:rPr>
              <w:t xml:space="preserve"> </w:t>
            </w:r>
            <w:r>
              <w:t>других свойств предметов на ощупь и по обводящему движению);</w:t>
            </w:r>
          </w:p>
          <w:p w14:paraId="5D9DA379" w14:textId="77777777" w:rsidR="002B3F7A" w:rsidRDefault="001B3B8A">
            <w:pPr>
              <w:pStyle w:val="TableParagraph"/>
              <w:numPr>
                <w:ilvl w:val="0"/>
                <w:numId w:val="2"/>
              </w:numPr>
              <w:tabs>
                <w:tab w:val="left" w:pos="236"/>
              </w:tabs>
              <w:spacing w:line="233" w:lineRule="exact"/>
              <w:ind w:left="236" w:hanging="126"/>
            </w:pPr>
            <w:r>
              <w:t>вибрационного</w:t>
            </w:r>
            <w:r>
              <w:rPr>
                <w:spacing w:val="-12"/>
              </w:rPr>
              <w:t xml:space="preserve"> </w:t>
            </w:r>
            <w:r>
              <w:t>восприятия</w:t>
            </w:r>
            <w:r>
              <w:rPr>
                <w:spacing w:val="-10"/>
              </w:rPr>
              <w:t xml:space="preserve"> </w:t>
            </w:r>
            <w:r>
              <w:t>(реакции</w:t>
            </w:r>
            <w:r>
              <w:rPr>
                <w:spacing w:val="-9"/>
              </w:rPr>
              <w:t xml:space="preserve"> </w:t>
            </w:r>
            <w:r>
              <w:t>на</w:t>
            </w:r>
            <w:r>
              <w:rPr>
                <w:spacing w:val="-9"/>
              </w:rPr>
              <w:t xml:space="preserve"> </w:t>
            </w:r>
            <w:r>
              <w:t>вибрационные</w:t>
            </w:r>
            <w:r>
              <w:rPr>
                <w:spacing w:val="-9"/>
              </w:rPr>
              <w:t xml:space="preserve"> </w:t>
            </w:r>
            <w:r>
              <w:rPr>
                <w:spacing w:val="-2"/>
              </w:rPr>
              <w:t>раздражители);</w:t>
            </w:r>
          </w:p>
        </w:tc>
      </w:tr>
    </w:tbl>
    <w:p w14:paraId="12457A2F" w14:textId="77777777" w:rsidR="002B3F7A" w:rsidRDefault="002B3F7A">
      <w:pPr>
        <w:spacing w:line="233" w:lineRule="exact"/>
        <w:sectPr w:rsidR="002B3F7A">
          <w:pgSz w:w="12000" w:h="16970"/>
          <w:pgMar w:top="540" w:right="460" w:bottom="280" w:left="1020" w:header="720" w:footer="720" w:gutter="0"/>
          <w:cols w:space="720"/>
        </w:sectPr>
      </w:pPr>
    </w:p>
    <w:p w14:paraId="0E6D156C" w14:textId="77777777" w:rsidR="002B3F7A" w:rsidRDefault="002B3F7A">
      <w:pPr>
        <w:pStyle w:val="a3"/>
        <w:spacing w:before="2"/>
        <w:ind w:left="0" w:firstLine="0"/>
        <w:jc w:val="left"/>
        <w:rPr>
          <w:sz w:val="2"/>
        </w:rPr>
      </w:pPr>
    </w:p>
    <w:tbl>
      <w:tblPr>
        <w:tblStyle w:val="TableNormal"/>
        <w:tblW w:w="0" w:type="auto"/>
        <w:tblInd w:w="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49"/>
        <w:gridCol w:w="7974"/>
      </w:tblGrid>
      <w:tr w:rsidR="002B3F7A" w14:paraId="742EB2C5" w14:textId="77777777">
        <w:trPr>
          <w:trHeight w:val="4555"/>
        </w:trPr>
        <w:tc>
          <w:tcPr>
            <w:tcW w:w="1949" w:type="dxa"/>
          </w:tcPr>
          <w:p w14:paraId="09DB9A7E" w14:textId="77777777" w:rsidR="002B3F7A" w:rsidRDefault="002B3F7A">
            <w:pPr>
              <w:pStyle w:val="TableParagraph"/>
              <w:ind w:left="0"/>
            </w:pPr>
          </w:p>
        </w:tc>
        <w:tc>
          <w:tcPr>
            <w:tcW w:w="7974" w:type="dxa"/>
          </w:tcPr>
          <w:p w14:paraId="48C28779" w14:textId="77777777" w:rsidR="002B3F7A" w:rsidRDefault="001B3B8A">
            <w:pPr>
              <w:pStyle w:val="TableParagraph"/>
              <w:numPr>
                <w:ilvl w:val="0"/>
                <w:numId w:val="1"/>
              </w:numPr>
              <w:tabs>
                <w:tab w:val="left" w:pos="234"/>
              </w:tabs>
              <w:spacing w:line="252" w:lineRule="exact"/>
              <w:ind w:left="234" w:hanging="124"/>
            </w:pPr>
            <w:r>
              <w:t>двигательной</w:t>
            </w:r>
            <w:r>
              <w:rPr>
                <w:spacing w:val="-11"/>
              </w:rPr>
              <w:t xml:space="preserve"> </w:t>
            </w:r>
            <w:r>
              <w:rPr>
                <w:spacing w:val="-2"/>
              </w:rPr>
              <w:t>активности;</w:t>
            </w:r>
          </w:p>
          <w:p w14:paraId="69D41388" w14:textId="77777777" w:rsidR="002B3F7A" w:rsidRDefault="001B3B8A">
            <w:pPr>
              <w:pStyle w:val="TableParagraph"/>
              <w:numPr>
                <w:ilvl w:val="0"/>
                <w:numId w:val="1"/>
              </w:numPr>
              <w:tabs>
                <w:tab w:val="left" w:pos="234"/>
              </w:tabs>
              <w:spacing w:line="252" w:lineRule="exact"/>
              <w:ind w:left="234" w:hanging="124"/>
            </w:pPr>
            <w:r>
              <w:t>мышления</w:t>
            </w:r>
            <w:r>
              <w:rPr>
                <w:spacing w:val="-16"/>
              </w:rPr>
              <w:t xml:space="preserve"> </w:t>
            </w:r>
            <w:r>
              <w:t>(наглядно-действенного,</w:t>
            </w:r>
            <w:r>
              <w:rPr>
                <w:spacing w:val="-13"/>
              </w:rPr>
              <w:t xml:space="preserve"> </w:t>
            </w:r>
            <w:r>
              <w:t>наглядно-образного,</w:t>
            </w:r>
            <w:r>
              <w:rPr>
                <w:spacing w:val="-13"/>
              </w:rPr>
              <w:t xml:space="preserve"> </w:t>
            </w:r>
            <w:r>
              <w:t>словесно-</w:t>
            </w:r>
            <w:r>
              <w:rPr>
                <w:spacing w:val="-2"/>
              </w:rPr>
              <w:t>логического);</w:t>
            </w:r>
          </w:p>
          <w:p w14:paraId="07FE3BCD" w14:textId="77777777" w:rsidR="002B3F7A" w:rsidRDefault="001B3B8A">
            <w:pPr>
              <w:pStyle w:val="TableParagraph"/>
              <w:numPr>
                <w:ilvl w:val="0"/>
                <w:numId w:val="1"/>
              </w:numPr>
              <w:tabs>
                <w:tab w:val="left" w:pos="236"/>
              </w:tabs>
              <w:ind w:right="193" w:firstLine="0"/>
            </w:pPr>
            <w:r>
              <w:t>понимания</w:t>
            </w:r>
            <w:r>
              <w:rPr>
                <w:spacing w:val="-6"/>
              </w:rPr>
              <w:t xml:space="preserve"> </w:t>
            </w:r>
            <w:r>
              <w:t>устной</w:t>
            </w:r>
            <w:r>
              <w:rPr>
                <w:spacing w:val="-6"/>
              </w:rPr>
              <w:t xml:space="preserve"> </w:t>
            </w:r>
            <w:r>
              <w:t>речи,</w:t>
            </w:r>
            <w:r>
              <w:rPr>
                <w:spacing w:val="-5"/>
              </w:rPr>
              <w:t xml:space="preserve"> </w:t>
            </w:r>
            <w:r>
              <w:t>элементов</w:t>
            </w:r>
            <w:r>
              <w:rPr>
                <w:spacing w:val="-7"/>
              </w:rPr>
              <w:t xml:space="preserve"> </w:t>
            </w:r>
            <w:r>
              <w:t>жестовой</w:t>
            </w:r>
            <w:r>
              <w:rPr>
                <w:spacing w:val="-5"/>
              </w:rPr>
              <w:t xml:space="preserve"> </w:t>
            </w:r>
            <w:r>
              <w:t>речи,</w:t>
            </w:r>
            <w:r>
              <w:rPr>
                <w:spacing w:val="-5"/>
              </w:rPr>
              <w:t xml:space="preserve"> </w:t>
            </w:r>
            <w:r>
              <w:t>внеситуативного</w:t>
            </w:r>
            <w:r>
              <w:rPr>
                <w:spacing w:val="-5"/>
              </w:rPr>
              <w:t xml:space="preserve"> </w:t>
            </w:r>
            <w:r>
              <w:t xml:space="preserve">понимания </w:t>
            </w:r>
            <w:r>
              <w:rPr>
                <w:spacing w:val="-2"/>
              </w:rPr>
              <w:t>речи;</w:t>
            </w:r>
          </w:p>
          <w:p w14:paraId="3F48D075" w14:textId="77777777" w:rsidR="002B3F7A" w:rsidRDefault="001B3B8A">
            <w:pPr>
              <w:pStyle w:val="TableParagraph"/>
              <w:numPr>
                <w:ilvl w:val="0"/>
                <w:numId w:val="1"/>
              </w:numPr>
              <w:tabs>
                <w:tab w:val="left" w:pos="236"/>
              </w:tabs>
              <w:spacing w:before="1"/>
              <w:ind w:left="236" w:hanging="126"/>
            </w:pPr>
            <w:r>
              <w:t>игровой</w:t>
            </w:r>
            <w:r>
              <w:rPr>
                <w:spacing w:val="-9"/>
              </w:rPr>
              <w:t xml:space="preserve"> </w:t>
            </w:r>
            <w:r>
              <w:t>деятельности</w:t>
            </w:r>
            <w:r>
              <w:rPr>
                <w:spacing w:val="-9"/>
              </w:rPr>
              <w:t xml:space="preserve"> </w:t>
            </w:r>
            <w:r>
              <w:t>(поэтапное</w:t>
            </w:r>
            <w:r>
              <w:rPr>
                <w:spacing w:val="-9"/>
              </w:rPr>
              <w:t xml:space="preserve"> </w:t>
            </w:r>
            <w:r>
              <w:rPr>
                <w:spacing w:val="-2"/>
              </w:rPr>
              <w:t>формирование).</w:t>
            </w:r>
          </w:p>
          <w:p w14:paraId="6772000D" w14:textId="77777777" w:rsidR="002B3F7A" w:rsidRDefault="001B3B8A">
            <w:pPr>
              <w:pStyle w:val="TableParagraph"/>
              <w:spacing w:before="1" w:line="252" w:lineRule="exact"/>
            </w:pPr>
            <w:r>
              <w:t>Для</w:t>
            </w:r>
            <w:r>
              <w:rPr>
                <w:spacing w:val="-10"/>
              </w:rPr>
              <w:t xml:space="preserve"> </w:t>
            </w:r>
            <w:r>
              <w:t>этого</w:t>
            </w:r>
            <w:r>
              <w:rPr>
                <w:spacing w:val="-8"/>
              </w:rPr>
              <w:t xml:space="preserve"> </w:t>
            </w:r>
            <w:r>
              <w:t>развивающая</w:t>
            </w:r>
            <w:r>
              <w:rPr>
                <w:spacing w:val="-8"/>
              </w:rPr>
              <w:t xml:space="preserve"> </w:t>
            </w:r>
            <w:r>
              <w:t>предметно-пространственная</w:t>
            </w:r>
            <w:r>
              <w:rPr>
                <w:spacing w:val="-7"/>
              </w:rPr>
              <w:t xml:space="preserve"> </w:t>
            </w:r>
            <w:r>
              <w:t>среда</w:t>
            </w:r>
            <w:r>
              <w:rPr>
                <w:spacing w:val="-7"/>
              </w:rPr>
              <w:t xml:space="preserve"> </w:t>
            </w:r>
            <w:r>
              <w:t>должна</w:t>
            </w:r>
            <w:r>
              <w:rPr>
                <w:spacing w:val="-9"/>
              </w:rPr>
              <w:t xml:space="preserve"> </w:t>
            </w:r>
            <w:r>
              <w:rPr>
                <w:spacing w:val="-2"/>
              </w:rPr>
              <w:t>включать:</w:t>
            </w:r>
          </w:p>
          <w:p w14:paraId="1B78F3FA" w14:textId="77777777" w:rsidR="002B3F7A" w:rsidRDefault="001B3B8A">
            <w:pPr>
              <w:pStyle w:val="TableParagraph"/>
              <w:numPr>
                <w:ilvl w:val="0"/>
                <w:numId w:val="1"/>
              </w:numPr>
              <w:tabs>
                <w:tab w:val="left" w:pos="236"/>
              </w:tabs>
              <w:spacing w:line="252" w:lineRule="exact"/>
              <w:ind w:left="236" w:hanging="126"/>
            </w:pPr>
            <w:r>
              <w:t>игрушки,</w:t>
            </w:r>
            <w:r>
              <w:rPr>
                <w:spacing w:val="-9"/>
              </w:rPr>
              <w:t xml:space="preserve"> </w:t>
            </w:r>
            <w:r>
              <w:t>картинки,</w:t>
            </w:r>
            <w:r>
              <w:rPr>
                <w:spacing w:val="-9"/>
              </w:rPr>
              <w:t xml:space="preserve"> </w:t>
            </w:r>
            <w:r>
              <w:t>таблички</w:t>
            </w:r>
            <w:r>
              <w:rPr>
                <w:spacing w:val="-6"/>
              </w:rPr>
              <w:t xml:space="preserve"> </w:t>
            </w:r>
            <w:r>
              <w:t>для</w:t>
            </w:r>
            <w:r>
              <w:rPr>
                <w:spacing w:val="-7"/>
              </w:rPr>
              <w:t xml:space="preserve"> </w:t>
            </w:r>
            <w:r>
              <w:t>изучения</w:t>
            </w:r>
            <w:r>
              <w:rPr>
                <w:spacing w:val="-7"/>
              </w:rPr>
              <w:t xml:space="preserve"> </w:t>
            </w:r>
            <w:r>
              <w:t>пространственных</w:t>
            </w:r>
            <w:r>
              <w:rPr>
                <w:spacing w:val="-6"/>
              </w:rPr>
              <w:t xml:space="preserve"> </w:t>
            </w:r>
            <w:r>
              <w:rPr>
                <w:spacing w:val="-2"/>
              </w:rPr>
              <w:t>понятий;</w:t>
            </w:r>
          </w:p>
          <w:p w14:paraId="0A347DF6" w14:textId="77777777" w:rsidR="002B3F7A" w:rsidRDefault="001B3B8A">
            <w:pPr>
              <w:pStyle w:val="TableParagraph"/>
              <w:numPr>
                <w:ilvl w:val="0"/>
                <w:numId w:val="1"/>
              </w:numPr>
              <w:tabs>
                <w:tab w:val="left" w:pos="234"/>
              </w:tabs>
              <w:spacing w:line="252" w:lineRule="exact"/>
              <w:ind w:left="234" w:hanging="124"/>
            </w:pPr>
            <w:r>
              <w:t>схемы</w:t>
            </w:r>
            <w:r>
              <w:rPr>
                <w:spacing w:val="-7"/>
              </w:rPr>
              <w:t xml:space="preserve"> </w:t>
            </w:r>
            <w:r>
              <w:t>составления</w:t>
            </w:r>
            <w:r>
              <w:rPr>
                <w:spacing w:val="-7"/>
              </w:rPr>
              <w:t xml:space="preserve"> </w:t>
            </w:r>
            <w:r>
              <w:t>описательных</w:t>
            </w:r>
            <w:r>
              <w:rPr>
                <w:spacing w:val="-7"/>
              </w:rPr>
              <w:t xml:space="preserve"> </w:t>
            </w:r>
            <w:r>
              <w:t>рассказов,</w:t>
            </w:r>
            <w:r>
              <w:rPr>
                <w:spacing w:val="-6"/>
              </w:rPr>
              <w:t xml:space="preserve"> </w:t>
            </w:r>
            <w:r>
              <w:rPr>
                <w:spacing w:val="-2"/>
              </w:rPr>
              <w:t>предложений;</w:t>
            </w:r>
          </w:p>
          <w:p w14:paraId="1AD10C6E" w14:textId="77777777" w:rsidR="002B3F7A" w:rsidRDefault="001B3B8A">
            <w:pPr>
              <w:pStyle w:val="TableParagraph"/>
              <w:numPr>
                <w:ilvl w:val="0"/>
                <w:numId w:val="1"/>
              </w:numPr>
              <w:tabs>
                <w:tab w:val="left" w:pos="234"/>
              </w:tabs>
              <w:spacing w:before="2" w:line="252" w:lineRule="exact"/>
              <w:ind w:left="234" w:hanging="124"/>
            </w:pPr>
            <w:r>
              <w:t>схемы</w:t>
            </w:r>
            <w:r>
              <w:rPr>
                <w:spacing w:val="-5"/>
              </w:rPr>
              <w:t xml:space="preserve"> </w:t>
            </w:r>
            <w:r>
              <w:t>последовательных</w:t>
            </w:r>
            <w:r>
              <w:rPr>
                <w:spacing w:val="-5"/>
              </w:rPr>
              <w:t xml:space="preserve"> </w:t>
            </w:r>
            <w:r>
              <w:rPr>
                <w:spacing w:val="-2"/>
              </w:rPr>
              <w:t>действий;</w:t>
            </w:r>
          </w:p>
          <w:p w14:paraId="60D68511" w14:textId="77777777" w:rsidR="002B3F7A" w:rsidRDefault="001B3B8A">
            <w:pPr>
              <w:pStyle w:val="TableParagraph"/>
              <w:numPr>
                <w:ilvl w:val="0"/>
                <w:numId w:val="1"/>
              </w:numPr>
              <w:tabs>
                <w:tab w:val="left" w:pos="234"/>
              </w:tabs>
              <w:spacing w:line="252" w:lineRule="exact"/>
              <w:ind w:left="234" w:hanging="124"/>
            </w:pPr>
            <w:r>
              <w:t>модели</w:t>
            </w:r>
            <w:r>
              <w:rPr>
                <w:spacing w:val="-6"/>
              </w:rPr>
              <w:t xml:space="preserve"> </w:t>
            </w:r>
            <w:r>
              <w:t>изучения</w:t>
            </w:r>
            <w:r>
              <w:rPr>
                <w:spacing w:val="-5"/>
              </w:rPr>
              <w:t xml:space="preserve"> </w:t>
            </w:r>
            <w:r>
              <w:t>лексических</w:t>
            </w:r>
            <w:r>
              <w:rPr>
                <w:spacing w:val="-3"/>
              </w:rPr>
              <w:t xml:space="preserve"> </w:t>
            </w:r>
            <w:r>
              <w:t>тем</w:t>
            </w:r>
            <w:r>
              <w:rPr>
                <w:spacing w:val="-4"/>
              </w:rPr>
              <w:t xml:space="preserve"> </w:t>
            </w:r>
            <w:r>
              <w:t>и</w:t>
            </w:r>
            <w:r>
              <w:rPr>
                <w:spacing w:val="-4"/>
              </w:rPr>
              <w:t xml:space="preserve"> </w:t>
            </w:r>
            <w:r>
              <w:rPr>
                <w:spacing w:val="-5"/>
              </w:rPr>
              <w:t>др.</w:t>
            </w:r>
          </w:p>
          <w:p w14:paraId="20BBC45B" w14:textId="77777777" w:rsidR="002B3F7A" w:rsidRDefault="001B3B8A">
            <w:pPr>
              <w:pStyle w:val="TableParagraph"/>
              <w:spacing w:before="1"/>
            </w:pPr>
            <w:r>
              <w:t>Развивающее</w:t>
            </w:r>
            <w:r>
              <w:rPr>
                <w:spacing w:val="-6"/>
              </w:rPr>
              <w:t xml:space="preserve"> </w:t>
            </w:r>
            <w:r>
              <w:t>пространство</w:t>
            </w:r>
            <w:r>
              <w:rPr>
                <w:spacing w:val="-6"/>
              </w:rPr>
              <w:t xml:space="preserve"> </w:t>
            </w:r>
            <w:r>
              <w:t>группы</w:t>
            </w:r>
            <w:r>
              <w:rPr>
                <w:spacing w:val="-6"/>
              </w:rPr>
              <w:t xml:space="preserve"> </w:t>
            </w:r>
            <w:r>
              <w:t>должно</w:t>
            </w:r>
            <w:r>
              <w:rPr>
                <w:spacing w:val="-6"/>
              </w:rPr>
              <w:t xml:space="preserve"> </w:t>
            </w:r>
            <w:r>
              <w:t>содержать</w:t>
            </w:r>
            <w:r>
              <w:rPr>
                <w:spacing w:val="-9"/>
              </w:rPr>
              <w:t xml:space="preserve"> </w:t>
            </w:r>
            <w:r>
              <w:t>достаточное</w:t>
            </w:r>
            <w:r>
              <w:rPr>
                <w:spacing w:val="-6"/>
              </w:rPr>
              <w:t xml:space="preserve"> </w:t>
            </w:r>
            <w:r>
              <w:t>количество игрового материала для развития полисенсорного восприятия: игры, где</w:t>
            </w:r>
          </w:p>
          <w:p w14:paraId="5E688F1A" w14:textId="77777777" w:rsidR="002B3F7A" w:rsidRDefault="001B3B8A">
            <w:pPr>
              <w:pStyle w:val="TableParagraph"/>
            </w:pPr>
            <w:r>
              <w:t>необходимо подбирать цвет и форму к изображениям реальных предметов, конструкторы</w:t>
            </w:r>
            <w:r>
              <w:rPr>
                <w:spacing w:val="-4"/>
              </w:rPr>
              <w:t xml:space="preserve"> </w:t>
            </w:r>
            <w:r>
              <w:t>с</w:t>
            </w:r>
            <w:r>
              <w:rPr>
                <w:spacing w:val="-1"/>
              </w:rPr>
              <w:t xml:space="preserve"> </w:t>
            </w:r>
            <w:r>
              <w:t>прилагаемыми</w:t>
            </w:r>
            <w:r>
              <w:rPr>
                <w:spacing w:val="-1"/>
              </w:rPr>
              <w:t xml:space="preserve"> </w:t>
            </w:r>
            <w:r>
              <w:t>схемами</w:t>
            </w:r>
            <w:r>
              <w:rPr>
                <w:spacing w:val="-2"/>
              </w:rPr>
              <w:t xml:space="preserve"> </w:t>
            </w:r>
            <w:r>
              <w:t>построек</w:t>
            </w:r>
            <w:r>
              <w:rPr>
                <w:spacing w:val="-3"/>
              </w:rPr>
              <w:t xml:space="preserve"> </w:t>
            </w:r>
            <w:r>
              <w:t>или</w:t>
            </w:r>
            <w:r>
              <w:rPr>
                <w:spacing w:val="-2"/>
              </w:rPr>
              <w:t xml:space="preserve"> </w:t>
            </w:r>
            <w:r>
              <w:t>поделок,</w:t>
            </w:r>
            <w:r>
              <w:rPr>
                <w:spacing w:val="-1"/>
              </w:rPr>
              <w:t xml:space="preserve"> </w:t>
            </w:r>
            <w:r>
              <w:t>игры</w:t>
            </w:r>
            <w:r>
              <w:rPr>
                <w:spacing w:val="-1"/>
              </w:rPr>
              <w:t xml:space="preserve"> </w:t>
            </w:r>
            <w:r>
              <w:t>с</w:t>
            </w:r>
            <w:r>
              <w:rPr>
                <w:spacing w:val="-3"/>
              </w:rPr>
              <w:t xml:space="preserve"> </w:t>
            </w:r>
            <w:r>
              <w:t>блоками Дьенеша, парные карточки, разрезные картинки, музыкальные инструменты, звучащие</w:t>
            </w:r>
            <w:r>
              <w:rPr>
                <w:spacing w:val="-5"/>
              </w:rPr>
              <w:t xml:space="preserve"> </w:t>
            </w:r>
            <w:r>
              <w:t>игрушки,</w:t>
            </w:r>
            <w:r>
              <w:rPr>
                <w:spacing w:val="-5"/>
              </w:rPr>
              <w:t xml:space="preserve"> </w:t>
            </w:r>
            <w:r>
              <w:t>шумовые</w:t>
            </w:r>
            <w:r>
              <w:rPr>
                <w:spacing w:val="-5"/>
              </w:rPr>
              <w:t xml:space="preserve"> </w:t>
            </w:r>
            <w:r>
              <w:t>коробочки,</w:t>
            </w:r>
            <w:r>
              <w:rPr>
                <w:spacing w:val="-5"/>
              </w:rPr>
              <w:t xml:space="preserve"> </w:t>
            </w:r>
            <w:r>
              <w:t>тактильное</w:t>
            </w:r>
            <w:r>
              <w:rPr>
                <w:spacing w:val="-5"/>
              </w:rPr>
              <w:t xml:space="preserve"> </w:t>
            </w:r>
            <w:r>
              <w:t>лото,</w:t>
            </w:r>
            <w:r>
              <w:rPr>
                <w:spacing w:val="-5"/>
              </w:rPr>
              <w:t xml:space="preserve"> </w:t>
            </w:r>
            <w:r>
              <w:t>тканевые</w:t>
            </w:r>
            <w:r>
              <w:rPr>
                <w:spacing w:val="-5"/>
              </w:rPr>
              <w:t xml:space="preserve"> </w:t>
            </w:r>
            <w:r>
              <w:t>мешочки</w:t>
            </w:r>
            <w:r>
              <w:rPr>
                <w:spacing w:val="-5"/>
              </w:rPr>
              <w:t xml:space="preserve"> </w:t>
            </w:r>
            <w:r>
              <w:t>с</w:t>
            </w:r>
          </w:p>
          <w:p w14:paraId="6C46D38D" w14:textId="77777777" w:rsidR="002B3F7A" w:rsidRDefault="001B3B8A">
            <w:pPr>
              <w:pStyle w:val="TableParagraph"/>
              <w:spacing w:line="252" w:lineRule="exact"/>
              <w:ind w:right="607"/>
            </w:pPr>
            <w:r>
              <w:t>парными</w:t>
            </w:r>
            <w:r>
              <w:rPr>
                <w:spacing w:val="-5"/>
              </w:rPr>
              <w:t xml:space="preserve"> </w:t>
            </w:r>
            <w:r>
              <w:t>предметами,</w:t>
            </w:r>
            <w:r>
              <w:rPr>
                <w:spacing w:val="-7"/>
              </w:rPr>
              <w:t xml:space="preserve"> </w:t>
            </w:r>
            <w:r>
              <w:t>доски</w:t>
            </w:r>
            <w:r>
              <w:rPr>
                <w:spacing w:val="-4"/>
              </w:rPr>
              <w:t xml:space="preserve"> </w:t>
            </w:r>
            <w:r>
              <w:t>Сегена</w:t>
            </w:r>
            <w:r>
              <w:rPr>
                <w:spacing w:val="-4"/>
              </w:rPr>
              <w:t xml:space="preserve"> </w:t>
            </w:r>
            <w:r>
              <w:t>для</w:t>
            </w:r>
            <w:r>
              <w:rPr>
                <w:spacing w:val="-4"/>
              </w:rPr>
              <w:t xml:space="preserve"> </w:t>
            </w:r>
            <w:r>
              <w:t>определения</w:t>
            </w:r>
            <w:r>
              <w:rPr>
                <w:spacing w:val="-6"/>
              </w:rPr>
              <w:t xml:space="preserve"> </w:t>
            </w:r>
            <w:r>
              <w:t>формы</w:t>
            </w:r>
            <w:r>
              <w:rPr>
                <w:spacing w:val="-4"/>
              </w:rPr>
              <w:t xml:space="preserve"> </w:t>
            </w:r>
            <w:r>
              <w:t>и</w:t>
            </w:r>
            <w:r>
              <w:rPr>
                <w:spacing w:val="-5"/>
              </w:rPr>
              <w:t xml:space="preserve"> </w:t>
            </w:r>
            <w:r>
              <w:t>величины</w:t>
            </w:r>
            <w:r>
              <w:rPr>
                <w:spacing w:val="-4"/>
              </w:rPr>
              <w:t xml:space="preserve"> </w:t>
            </w:r>
            <w:r>
              <w:t>на ощупь и по обводящему движению, сенсорные дорожки и др.</w:t>
            </w:r>
          </w:p>
        </w:tc>
      </w:tr>
    </w:tbl>
    <w:p w14:paraId="3E8D14CC" w14:textId="77777777" w:rsidR="002B3F7A" w:rsidRDefault="001B3B8A">
      <w:pPr>
        <w:ind w:left="113"/>
      </w:pPr>
      <w:r>
        <w:t>Наполняемость</w:t>
      </w:r>
      <w:r>
        <w:rPr>
          <w:spacing w:val="-10"/>
        </w:rPr>
        <w:t xml:space="preserve"> </w:t>
      </w:r>
      <w:r>
        <w:t>групповых</w:t>
      </w:r>
      <w:r>
        <w:rPr>
          <w:spacing w:val="-6"/>
        </w:rPr>
        <w:t xml:space="preserve"> </w:t>
      </w:r>
      <w:r>
        <w:t>помещениях</w:t>
      </w:r>
      <w:r>
        <w:rPr>
          <w:spacing w:val="-10"/>
        </w:rPr>
        <w:t xml:space="preserve"> </w:t>
      </w:r>
      <w:r>
        <w:t>для</w:t>
      </w:r>
      <w:r>
        <w:rPr>
          <w:spacing w:val="-6"/>
        </w:rPr>
        <w:t xml:space="preserve"> </w:t>
      </w:r>
      <w:r>
        <w:t>развития</w:t>
      </w:r>
      <w:r>
        <w:rPr>
          <w:spacing w:val="-8"/>
        </w:rPr>
        <w:t xml:space="preserve"> </w:t>
      </w:r>
      <w:r>
        <w:rPr>
          <w:spacing w:val="-2"/>
        </w:rPr>
        <w:t>детей</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94"/>
        <w:gridCol w:w="3542"/>
        <w:gridCol w:w="3545"/>
      </w:tblGrid>
      <w:tr w:rsidR="002B3F7A" w14:paraId="040E04E6" w14:textId="77777777">
        <w:trPr>
          <w:trHeight w:val="414"/>
        </w:trPr>
        <w:tc>
          <w:tcPr>
            <w:tcW w:w="2837" w:type="dxa"/>
            <w:gridSpan w:val="2"/>
          </w:tcPr>
          <w:p w14:paraId="456398DF" w14:textId="77777777" w:rsidR="002B3F7A" w:rsidRDefault="001B3B8A">
            <w:pPr>
              <w:pStyle w:val="TableParagraph"/>
              <w:spacing w:before="1"/>
            </w:pPr>
            <w:r>
              <w:t>Ранний</w:t>
            </w:r>
            <w:r>
              <w:rPr>
                <w:spacing w:val="-7"/>
              </w:rPr>
              <w:t xml:space="preserve"> </w:t>
            </w:r>
            <w:r>
              <w:rPr>
                <w:spacing w:val="-2"/>
              </w:rPr>
              <w:t>возраст</w:t>
            </w:r>
          </w:p>
        </w:tc>
        <w:tc>
          <w:tcPr>
            <w:tcW w:w="3542" w:type="dxa"/>
          </w:tcPr>
          <w:p w14:paraId="18EC76C9" w14:textId="77777777" w:rsidR="002B3F7A" w:rsidRDefault="001B3B8A">
            <w:pPr>
              <w:pStyle w:val="TableParagraph"/>
              <w:spacing w:before="1"/>
              <w:ind w:left="108"/>
            </w:pPr>
            <w:r>
              <w:t>Младший</w:t>
            </w:r>
            <w:r>
              <w:rPr>
                <w:spacing w:val="-8"/>
              </w:rPr>
              <w:t xml:space="preserve"> </w:t>
            </w:r>
            <w:r>
              <w:t>дошкольный</w:t>
            </w:r>
            <w:r>
              <w:rPr>
                <w:spacing w:val="-6"/>
              </w:rPr>
              <w:t xml:space="preserve"> </w:t>
            </w:r>
            <w:r>
              <w:rPr>
                <w:spacing w:val="-2"/>
              </w:rPr>
              <w:t>возраст</w:t>
            </w:r>
          </w:p>
        </w:tc>
        <w:tc>
          <w:tcPr>
            <w:tcW w:w="3545" w:type="dxa"/>
          </w:tcPr>
          <w:p w14:paraId="4295B358" w14:textId="77777777" w:rsidR="002B3F7A" w:rsidRDefault="001B3B8A">
            <w:pPr>
              <w:pStyle w:val="TableParagraph"/>
              <w:spacing w:before="1"/>
              <w:ind w:left="111"/>
            </w:pPr>
            <w:r>
              <w:t>Старший</w:t>
            </w:r>
            <w:r>
              <w:rPr>
                <w:spacing w:val="-8"/>
              </w:rPr>
              <w:t xml:space="preserve"> </w:t>
            </w:r>
            <w:r>
              <w:t>дошкольный</w:t>
            </w:r>
            <w:r>
              <w:rPr>
                <w:spacing w:val="-7"/>
              </w:rPr>
              <w:t xml:space="preserve"> </w:t>
            </w:r>
            <w:r>
              <w:rPr>
                <w:spacing w:val="-2"/>
              </w:rPr>
              <w:t>возраст</w:t>
            </w:r>
          </w:p>
        </w:tc>
      </w:tr>
      <w:tr w:rsidR="002B3F7A" w14:paraId="7EFDCDC8" w14:textId="77777777">
        <w:trPr>
          <w:trHeight w:val="251"/>
        </w:trPr>
        <w:tc>
          <w:tcPr>
            <w:tcW w:w="9924" w:type="dxa"/>
            <w:gridSpan w:val="4"/>
          </w:tcPr>
          <w:p w14:paraId="28DE9B70" w14:textId="77777777" w:rsidR="002B3F7A" w:rsidRDefault="001B3B8A">
            <w:pPr>
              <w:pStyle w:val="TableParagraph"/>
              <w:spacing w:line="232" w:lineRule="exact"/>
            </w:pPr>
            <w:r>
              <w:rPr>
                <w:spacing w:val="-2"/>
              </w:rPr>
              <w:t>Социально-коммуникативное</w:t>
            </w:r>
            <w:r>
              <w:rPr>
                <w:spacing w:val="25"/>
              </w:rPr>
              <w:t xml:space="preserve"> </w:t>
            </w:r>
            <w:r>
              <w:rPr>
                <w:spacing w:val="-2"/>
              </w:rPr>
              <w:t>развитие</w:t>
            </w:r>
          </w:p>
        </w:tc>
      </w:tr>
      <w:tr w:rsidR="002B3F7A" w14:paraId="128F2958" w14:textId="77777777">
        <w:trPr>
          <w:trHeight w:val="10121"/>
        </w:trPr>
        <w:tc>
          <w:tcPr>
            <w:tcW w:w="2837" w:type="dxa"/>
            <w:gridSpan w:val="2"/>
          </w:tcPr>
          <w:p w14:paraId="69CC7767" w14:textId="77777777" w:rsidR="002B3F7A" w:rsidRDefault="001B3B8A">
            <w:pPr>
              <w:pStyle w:val="TableParagraph"/>
            </w:pPr>
            <w:r>
              <w:lastRenderedPageBreak/>
              <w:t>Буфет</w:t>
            </w:r>
            <w:r>
              <w:rPr>
                <w:spacing w:val="-13"/>
              </w:rPr>
              <w:t xml:space="preserve"> </w:t>
            </w:r>
            <w:r>
              <w:t>для</w:t>
            </w:r>
            <w:r>
              <w:rPr>
                <w:spacing w:val="-13"/>
              </w:rPr>
              <w:t xml:space="preserve"> </w:t>
            </w:r>
            <w:r>
              <w:t>посуды;</w:t>
            </w:r>
            <w:r>
              <w:rPr>
                <w:spacing w:val="-12"/>
              </w:rPr>
              <w:t xml:space="preserve"> </w:t>
            </w:r>
            <w:r>
              <w:t>столики для</w:t>
            </w:r>
            <w:r>
              <w:rPr>
                <w:spacing w:val="-11"/>
              </w:rPr>
              <w:t xml:space="preserve"> </w:t>
            </w:r>
            <w:r>
              <w:t>кормления;</w:t>
            </w:r>
            <w:r>
              <w:rPr>
                <w:spacing w:val="-13"/>
              </w:rPr>
              <w:t xml:space="preserve"> </w:t>
            </w:r>
            <w:r>
              <w:t xml:space="preserve">гладильная доска, утюжки; набор посуды; наборы одежды; </w:t>
            </w:r>
            <w:r>
              <w:rPr>
                <w:spacing w:val="-2"/>
              </w:rPr>
              <w:t>коляски.</w:t>
            </w:r>
          </w:p>
          <w:p w14:paraId="640D8D19" w14:textId="77777777" w:rsidR="002B3F7A" w:rsidRDefault="001B3B8A">
            <w:pPr>
              <w:pStyle w:val="TableParagraph"/>
              <w:spacing w:line="252" w:lineRule="exact"/>
            </w:pPr>
            <w:r>
              <w:t>«Продукты»,</w:t>
            </w:r>
            <w:r>
              <w:rPr>
                <w:spacing w:val="-8"/>
              </w:rPr>
              <w:t xml:space="preserve"> </w:t>
            </w:r>
            <w:r>
              <w:rPr>
                <w:spacing w:val="-2"/>
              </w:rPr>
              <w:t>«овощи»,</w:t>
            </w:r>
          </w:p>
          <w:p w14:paraId="76EADA63" w14:textId="77777777" w:rsidR="002B3F7A" w:rsidRDefault="001B3B8A">
            <w:pPr>
              <w:pStyle w:val="TableParagraph"/>
              <w:ind w:right="931"/>
            </w:pPr>
            <w:r>
              <w:t>«фрукты»</w:t>
            </w:r>
            <w:r>
              <w:rPr>
                <w:spacing w:val="-14"/>
              </w:rPr>
              <w:t xml:space="preserve"> </w:t>
            </w:r>
            <w:r>
              <w:t xml:space="preserve">муляжи; </w:t>
            </w:r>
            <w:r>
              <w:rPr>
                <w:spacing w:val="-2"/>
              </w:rPr>
              <w:t>сумочки.</w:t>
            </w:r>
          </w:p>
          <w:p w14:paraId="2AC8EDCB" w14:textId="77777777" w:rsidR="002B3F7A" w:rsidRDefault="001B3B8A">
            <w:pPr>
              <w:pStyle w:val="TableParagraph"/>
              <w:spacing w:line="253" w:lineRule="exact"/>
            </w:pPr>
            <w:r>
              <w:t>Атрибуты</w:t>
            </w:r>
            <w:r>
              <w:rPr>
                <w:spacing w:val="-6"/>
              </w:rPr>
              <w:t xml:space="preserve"> </w:t>
            </w:r>
            <w:r>
              <w:t>для</w:t>
            </w:r>
            <w:r>
              <w:rPr>
                <w:spacing w:val="-4"/>
              </w:rPr>
              <w:t xml:space="preserve"> игры</w:t>
            </w:r>
          </w:p>
          <w:p w14:paraId="795758E3" w14:textId="77777777" w:rsidR="002B3F7A" w:rsidRDefault="001B3B8A">
            <w:pPr>
              <w:pStyle w:val="TableParagraph"/>
              <w:ind w:right="230"/>
            </w:pPr>
            <w:r>
              <w:t>«Врач»; телефон.</w:t>
            </w:r>
            <w:r>
              <w:rPr>
                <w:spacing w:val="40"/>
              </w:rPr>
              <w:t xml:space="preserve"> </w:t>
            </w:r>
            <w:r>
              <w:t>Наличие игрового оборудования,</w:t>
            </w:r>
            <w:r>
              <w:rPr>
                <w:spacing w:val="-14"/>
              </w:rPr>
              <w:t xml:space="preserve"> </w:t>
            </w:r>
            <w:r>
              <w:t>игрушек</w:t>
            </w:r>
            <w:r>
              <w:rPr>
                <w:spacing w:val="-14"/>
              </w:rPr>
              <w:t xml:space="preserve"> </w:t>
            </w:r>
            <w:r>
              <w:t xml:space="preserve">из различных материалов, подбор масок, атрибутов. Предметы-заместители к </w:t>
            </w:r>
            <w:r>
              <w:rPr>
                <w:spacing w:val="-2"/>
              </w:rPr>
              <w:t>играм.</w:t>
            </w:r>
          </w:p>
          <w:p w14:paraId="26F9FBFF" w14:textId="77777777" w:rsidR="002B3F7A" w:rsidRDefault="001B3B8A">
            <w:pPr>
              <w:pStyle w:val="TableParagraph"/>
              <w:spacing w:line="252" w:lineRule="exact"/>
            </w:pPr>
            <w:r>
              <w:t>Атрибуты</w:t>
            </w:r>
            <w:r>
              <w:rPr>
                <w:spacing w:val="-3"/>
              </w:rPr>
              <w:t xml:space="preserve"> </w:t>
            </w:r>
            <w:r>
              <w:t>для</w:t>
            </w:r>
            <w:r>
              <w:rPr>
                <w:spacing w:val="-3"/>
              </w:rPr>
              <w:t xml:space="preserve"> </w:t>
            </w:r>
            <w:r>
              <w:t>игры</w:t>
            </w:r>
            <w:r>
              <w:rPr>
                <w:spacing w:val="-3"/>
              </w:rPr>
              <w:t xml:space="preserve"> </w:t>
            </w:r>
            <w:r>
              <w:rPr>
                <w:spacing w:val="-2"/>
              </w:rPr>
              <w:t>«Дом»,</w:t>
            </w:r>
          </w:p>
          <w:p w14:paraId="5F451F1B" w14:textId="77777777" w:rsidR="002B3F7A" w:rsidRDefault="001B3B8A">
            <w:pPr>
              <w:pStyle w:val="TableParagraph"/>
              <w:spacing w:line="252" w:lineRule="exact"/>
            </w:pPr>
            <w:r>
              <w:t>«Семья»;</w:t>
            </w:r>
            <w:r>
              <w:rPr>
                <w:spacing w:val="-5"/>
              </w:rPr>
              <w:t xml:space="preserve"> </w:t>
            </w:r>
            <w:r>
              <w:t>куклы</w:t>
            </w:r>
            <w:r>
              <w:rPr>
                <w:spacing w:val="-4"/>
              </w:rPr>
              <w:t xml:space="preserve"> </w:t>
            </w:r>
            <w:r>
              <w:rPr>
                <w:spacing w:val="-10"/>
              </w:rPr>
              <w:t>–</w:t>
            </w:r>
          </w:p>
          <w:p w14:paraId="79C734DC" w14:textId="77777777" w:rsidR="002B3F7A" w:rsidRDefault="001B3B8A">
            <w:pPr>
              <w:pStyle w:val="TableParagraph"/>
              <w:spacing w:before="2"/>
            </w:pPr>
            <w:r>
              <w:t>«мальчики»</w:t>
            </w:r>
            <w:r>
              <w:rPr>
                <w:spacing w:val="-14"/>
              </w:rPr>
              <w:t xml:space="preserve"> </w:t>
            </w:r>
            <w:r>
              <w:t>и</w:t>
            </w:r>
            <w:r>
              <w:rPr>
                <w:spacing w:val="-14"/>
              </w:rPr>
              <w:t xml:space="preserve"> </w:t>
            </w:r>
            <w:r>
              <w:t>«девочки»; куклы в одежде представителей разных</w:t>
            </w:r>
          </w:p>
          <w:p w14:paraId="6A43C4E5" w14:textId="77777777" w:rsidR="002B3F7A" w:rsidRDefault="001B3B8A">
            <w:pPr>
              <w:pStyle w:val="TableParagraph"/>
              <w:ind w:right="554"/>
            </w:pPr>
            <w:r>
              <w:t>профессий;</w:t>
            </w:r>
            <w:r>
              <w:rPr>
                <w:spacing w:val="-14"/>
              </w:rPr>
              <w:t xml:space="preserve"> </w:t>
            </w:r>
            <w:r>
              <w:t>комплекты одежды для кукол по</w:t>
            </w:r>
          </w:p>
          <w:p w14:paraId="44E57176" w14:textId="77777777" w:rsidR="002B3F7A" w:rsidRDefault="001B3B8A">
            <w:pPr>
              <w:pStyle w:val="TableParagraph"/>
              <w:ind w:right="822"/>
            </w:pPr>
            <w:r>
              <w:t>сезонам,</w:t>
            </w:r>
            <w:r>
              <w:rPr>
                <w:spacing w:val="-14"/>
              </w:rPr>
              <w:t xml:space="preserve"> </w:t>
            </w:r>
            <w:r>
              <w:t xml:space="preserve">комплекты </w:t>
            </w:r>
            <w:r>
              <w:rPr>
                <w:spacing w:val="-2"/>
              </w:rPr>
              <w:t>постельных</w:t>
            </w:r>
          </w:p>
          <w:p w14:paraId="313EA7C4" w14:textId="77777777" w:rsidR="002B3F7A" w:rsidRDefault="001B3B8A">
            <w:pPr>
              <w:pStyle w:val="TableParagraph"/>
              <w:spacing w:before="1"/>
              <w:ind w:right="230"/>
            </w:pPr>
            <w:r>
              <w:t>принадлежностей для кукол,</w:t>
            </w:r>
            <w:r>
              <w:rPr>
                <w:spacing w:val="-14"/>
              </w:rPr>
              <w:t xml:space="preserve"> </w:t>
            </w:r>
            <w:r>
              <w:t>кукольная</w:t>
            </w:r>
            <w:r>
              <w:rPr>
                <w:spacing w:val="-14"/>
              </w:rPr>
              <w:t xml:space="preserve"> </w:t>
            </w:r>
            <w:r>
              <w:t xml:space="preserve">мебель (маленького размера); набор для кухни (плита, мойка, стиральная </w:t>
            </w:r>
            <w:r>
              <w:rPr>
                <w:spacing w:val="-2"/>
              </w:rPr>
              <w:t>машина).</w:t>
            </w:r>
          </w:p>
          <w:p w14:paraId="4BB6D342" w14:textId="77777777" w:rsidR="002B3F7A" w:rsidRDefault="001B3B8A">
            <w:pPr>
              <w:pStyle w:val="TableParagraph"/>
              <w:ind w:right="94"/>
            </w:pPr>
            <w:r>
              <w:t>Панно с изображением кукол</w:t>
            </w:r>
            <w:r>
              <w:rPr>
                <w:spacing w:val="-12"/>
              </w:rPr>
              <w:t xml:space="preserve"> </w:t>
            </w:r>
            <w:r>
              <w:t>и</w:t>
            </w:r>
            <w:r>
              <w:rPr>
                <w:spacing w:val="-12"/>
              </w:rPr>
              <w:t xml:space="preserve"> </w:t>
            </w:r>
            <w:r>
              <w:t>лиц;</w:t>
            </w:r>
            <w:r>
              <w:rPr>
                <w:spacing w:val="-14"/>
              </w:rPr>
              <w:t xml:space="preserve"> </w:t>
            </w:r>
            <w:r>
              <w:t>разнообразная одежда для ряженья.</w:t>
            </w:r>
          </w:p>
          <w:p w14:paraId="3FD368A3" w14:textId="77777777" w:rsidR="002B3F7A" w:rsidRDefault="001B3B8A">
            <w:pPr>
              <w:pStyle w:val="TableParagraph"/>
              <w:spacing w:line="252" w:lineRule="exact"/>
            </w:pPr>
            <w:r>
              <w:rPr>
                <w:spacing w:val="-2"/>
              </w:rPr>
              <w:t>Игрушки-забавы.</w:t>
            </w:r>
          </w:p>
          <w:p w14:paraId="2C621101" w14:textId="77777777" w:rsidR="002B3F7A" w:rsidRDefault="001B3B8A">
            <w:pPr>
              <w:pStyle w:val="TableParagraph"/>
              <w:spacing w:before="1"/>
            </w:pPr>
            <w:r>
              <w:t>Книги</w:t>
            </w:r>
            <w:r>
              <w:rPr>
                <w:spacing w:val="-14"/>
              </w:rPr>
              <w:t xml:space="preserve"> </w:t>
            </w:r>
            <w:r>
              <w:t>с</w:t>
            </w:r>
            <w:r>
              <w:rPr>
                <w:spacing w:val="-14"/>
              </w:rPr>
              <w:t xml:space="preserve"> </w:t>
            </w:r>
            <w:r>
              <w:t>иллюстрациями, альбомы «Транспорт»,</w:t>
            </w:r>
          </w:p>
          <w:p w14:paraId="49331A65" w14:textId="77777777" w:rsidR="002B3F7A" w:rsidRDefault="001B3B8A">
            <w:pPr>
              <w:pStyle w:val="TableParagraph"/>
              <w:spacing w:line="252" w:lineRule="exact"/>
              <w:ind w:right="230"/>
            </w:pPr>
            <w:r>
              <w:rPr>
                <w:spacing w:val="-2"/>
              </w:rPr>
              <w:t xml:space="preserve">«Профессии». </w:t>
            </w:r>
            <w:r>
              <w:t>Иллюстрации или сюжетные</w:t>
            </w:r>
            <w:r>
              <w:rPr>
                <w:spacing w:val="-14"/>
              </w:rPr>
              <w:t xml:space="preserve"> </w:t>
            </w:r>
            <w:r>
              <w:t>картинки</w:t>
            </w:r>
            <w:r>
              <w:rPr>
                <w:spacing w:val="-14"/>
              </w:rPr>
              <w:t xml:space="preserve"> </w:t>
            </w:r>
            <w:r>
              <w:t>по</w:t>
            </w:r>
          </w:p>
        </w:tc>
        <w:tc>
          <w:tcPr>
            <w:tcW w:w="3542" w:type="dxa"/>
          </w:tcPr>
          <w:p w14:paraId="48887606" w14:textId="77777777" w:rsidR="002B3F7A" w:rsidRDefault="001B3B8A">
            <w:pPr>
              <w:pStyle w:val="TableParagraph"/>
              <w:ind w:left="108"/>
            </w:pPr>
            <w:r>
              <w:t>Наличие игрового оборудования, игрушек</w:t>
            </w:r>
            <w:r>
              <w:rPr>
                <w:spacing w:val="-12"/>
              </w:rPr>
              <w:t xml:space="preserve"> </w:t>
            </w:r>
            <w:r>
              <w:t>из</w:t>
            </w:r>
            <w:r>
              <w:rPr>
                <w:spacing w:val="-13"/>
              </w:rPr>
              <w:t xml:space="preserve"> </w:t>
            </w:r>
            <w:r>
              <w:t>различных</w:t>
            </w:r>
            <w:r>
              <w:rPr>
                <w:spacing w:val="-12"/>
              </w:rPr>
              <w:t xml:space="preserve"> </w:t>
            </w:r>
            <w:r>
              <w:t>материалов, подбор масок, атрибутов.</w:t>
            </w:r>
          </w:p>
          <w:p w14:paraId="36249C25" w14:textId="77777777" w:rsidR="002B3F7A" w:rsidRDefault="001B3B8A">
            <w:pPr>
              <w:pStyle w:val="TableParagraph"/>
              <w:ind w:left="108"/>
            </w:pPr>
            <w:r>
              <w:t>Предметы-заместители</w:t>
            </w:r>
            <w:r>
              <w:rPr>
                <w:spacing w:val="-14"/>
              </w:rPr>
              <w:t xml:space="preserve"> </w:t>
            </w:r>
            <w:r>
              <w:t>к</w:t>
            </w:r>
            <w:r>
              <w:rPr>
                <w:spacing w:val="-14"/>
              </w:rPr>
              <w:t xml:space="preserve"> </w:t>
            </w:r>
            <w:r>
              <w:t>играм. Дидактические и настольно-</w:t>
            </w:r>
          </w:p>
          <w:p w14:paraId="35871AB9" w14:textId="77777777" w:rsidR="002B3F7A" w:rsidRDefault="001B3B8A">
            <w:pPr>
              <w:pStyle w:val="TableParagraph"/>
              <w:ind w:left="108" w:right="102"/>
            </w:pPr>
            <w:r>
              <w:t>печатные</w:t>
            </w:r>
            <w:r>
              <w:rPr>
                <w:spacing w:val="-12"/>
              </w:rPr>
              <w:t xml:space="preserve"> </w:t>
            </w:r>
            <w:r>
              <w:t>игры.</w:t>
            </w:r>
            <w:r>
              <w:rPr>
                <w:spacing w:val="-12"/>
              </w:rPr>
              <w:t xml:space="preserve"> </w:t>
            </w:r>
            <w:r>
              <w:t>Наличие</w:t>
            </w:r>
            <w:r>
              <w:rPr>
                <w:spacing w:val="-14"/>
              </w:rPr>
              <w:t xml:space="preserve"> </w:t>
            </w:r>
            <w:r>
              <w:t>картотеки сюжетно-ролевых игр.</w:t>
            </w:r>
          </w:p>
          <w:p w14:paraId="1B18F889" w14:textId="77777777" w:rsidR="002B3F7A" w:rsidRDefault="001B3B8A">
            <w:pPr>
              <w:pStyle w:val="TableParagraph"/>
              <w:ind w:left="108"/>
            </w:pPr>
            <w:r>
              <w:t>Руководство</w:t>
            </w:r>
            <w:r>
              <w:rPr>
                <w:spacing w:val="-14"/>
              </w:rPr>
              <w:t xml:space="preserve"> </w:t>
            </w:r>
            <w:r>
              <w:t>взрослого</w:t>
            </w:r>
            <w:r>
              <w:rPr>
                <w:spacing w:val="-14"/>
              </w:rPr>
              <w:t xml:space="preserve"> </w:t>
            </w:r>
            <w:r>
              <w:t>игрой. Атрибуты для игры «Дом»,</w:t>
            </w:r>
          </w:p>
          <w:p w14:paraId="280364A1" w14:textId="77777777" w:rsidR="002B3F7A" w:rsidRDefault="001B3B8A">
            <w:pPr>
              <w:pStyle w:val="TableParagraph"/>
              <w:ind w:left="108"/>
            </w:pPr>
            <w:r>
              <w:t>«Семья».</w:t>
            </w:r>
            <w:r>
              <w:rPr>
                <w:spacing w:val="-8"/>
              </w:rPr>
              <w:t xml:space="preserve"> </w:t>
            </w:r>
            <w:r>
              <w:t>Куклы</w:t>
            </w:r>
            <w:r>
              <w:rPr>
                <w:spacing w:val="-4"/>
              </w:rPr>
              <w:t xml:space="preserve"> </w:t>
            </w:r>
            <w:r>
              <w:t>–</w:t>
            </w:r>
            <w:r>
              <w:rPr>
                <w:spacing w:val="-4"/>
              </w:rPr>
              <w:t xml:space="preserve"> </w:t>
            </w:r>
            <w:r>
              <w:t>«мальчики»</w:t>
            </w:r>
            <w:r>
              <w:rPr>
                <w:spacing w:val="-10"/>
              </w:rPr>
              <w:t xml:space="preserve"> и</w:t>
            </w:r>
          </w:p>
          <w:p w14:paraId="25384B8F" w14:textId="77777777" w:rsidR="002B3F7A" w:rsidRDefault="001B3B8A">
            <w:pPr>
              <w:pStyle w:val="TableParagraph"/>
              <w:spacing w:before="1"/>
              <w:ind w:left="108"/>
            </w:pPr>
            <w:r>
              <w:t>«девочки». Куклы в одежде представителей</w:t>
            </w:r>
            <w:r>
              <w:rPr>
                <w:spacing w:val="-14"/>
              </w:rPr>
              <w:t xml:space="preserve"> </w:t>
            </w:r>
            <w:r>
              <w:t>разных</w:t>
            </w:r>
            <w:r>
              <w:rPr>
                <w:spacing w:val="-14"/>
              </w:rPr>
              <w:t xml:space="preserve"> </w:t>
            </w:r>
            <w:r>
              <w:t>профессий.</w:t>
            </w:r>
          </w:p>
          <w:p w14:paraId="7BB762F8" w14:textId="77777777" w:rsidR="002B3F7A" w:rsidRDefault="001B3B8A">
            <w:pPr>
              <w:pStyle w:val="TableParagraph"/>
              <w:ind w:left="108"/>
            </w:pPr>
            <w:r>
              <w:t>Комплекты</w:t>
            </w:r>
            <w:r>
              <w:rPr>
                <w:spacing w:val="-11"/>
              </w:rPr>
              <w:t xml:space="preserve"> </w:t>
            </w:r>
            <w:r>
              <w:t>одежды</w:t>
            </w:r>
            <w:r>
              <w:rPr>
                <w:spacing w:val="-9"/>
              </w:rPr>
              <w:t xml:space="preserve"> </w:t>
            </w:r>
            <w:r>
              <w:t>для</w:t>
            </w:r>
            <w:r>
              <w:rPr>
                <w:spacing w:val="-11"/>
              </w:rPr>
              <w:t xml:space="preserve"> </w:t>
            </w:r>
            <w:r>
              <w:t>кукол</w:t>
            </w:r>
            <w:r>
              <w:rPr>
                <w:spacing w:val="-9"/>
              </w:rPr>
              <w:t xml:space="preserve"> </w:t>
            </w:r>
            <w:r>
              <w:t>по сезонам, комплекты постельных принадлежностей для кукол, кукольная мебель (маленького</w:t>
            </w:r>
          </w:p>
          <w:p w14:paraId="455CC2DF" w14:textId="77777777" w:rsidR="002B3F7A" w:rsidRDefault="001B3B8A">
            <w:pPr>
              <w:pStyle w:val="TableParagraph"/>
              <w:ind w:left="108"/>
            </w:pPr>
            <w:r>
              <w:t>размера);</w:t>
            </w:r>
            <w:r>
              <w:rPr>
                <w:spacing w:val="-8"/>
              </w:rPr>
              <w:t xml:space="preserve"> </w:t>
            </w:r>
            <w:r>
              <w:t>набор</w:t>
            </w:r>
            <w:r>
              <w:rPr>
                <w:spacing w:val="-9"/>
              </w:rPr>
              <w:t xml:space="preserve"> </w:t>
            </w:r>
            <w:r>
              <w:t>для</w:t>
            </w:r>
            <w:r>
              <w:rPr>
                <w:spacing w:val="-9"/>
              </w:rPr>
              <w:t xml:space="preserve"> </w:t>
            </w:r>
            <w:r>
              <w:t>кухни</w:t>
            </w:r>
            <w:r>
              <w:rPr>
                <w:spacing w:val="-10"/>
              </w:rPr>
              <w:t xml:space="preserve"> </w:t>
            </w:r>
            <w:r>
              <w:t>(плита, мойка, стиральная машина).</w:t>
            </w:r>
          </w:p>
          <w:p w14:paraId="12ACCBBE" w14:textId="77777777" w:rsidR="002B3F7A" w:rsidRDefault="001B3B8A">
            <w:pPr>
              <w:pStyle w:val="TableParagraph"/>
              <w:ind w:left="108" w:right="200"/>
            </w:pPr>
            <w:r>
              <w:t>Коляски</w:t>
            </w:r>
            <w:r>
              <w:rPr>
                <w:spacing w:val="-5"/>
              </w:rPr>
              <w:t xml:space="preserve"> </w:t>
            </w:r>
            <w:r>
              <w:t>для</w:t>
            </w:r>
            <w:r>
              <w:rPr>
                <w:spacing w:val="-5"/>
              </w:rPr>
              <w:t xml:space="preserve"> </w:t>
            </w:r>
            <w:r>
              <w:t>кукол.</w:t>
            </w:r>
            <w:r>
              <w:rPr>
                <w:spacing w:val="-5"/>
              </w:rPr>
              <w:t xml:space="preserve"> </w:t>
            </w:r>
            <w:r>
              <w:t>Атрибуты</w:t>
            </w:r>
            <w:r>
              <w:rPr>
                <w:spacing w:val="-5"/>
              </w:rPr>
              <w:t xml:space="preserve"> </w:t>
            </w:r>
            <w:r>
              <w:t>для 5-6 игр. Предметы – заместители. Атрибуты для ряжения. Зеркало. Книги</w:t>
            </w:r>
            <w:r>
              <w:rPr>
                <w:spacing w:val="-13"/>
              </w:rPr>
              <w:t xml:space="preserve"> </w:t>
            </w:r>
            <w:r>
              <w:t>с</w:t>
            </w:r>
            <w:r>
              <w:rPr>
                <w:spacing w:val="-12"/>
              </w:rPr>
              <w:t xml:space="preserve"> </w:t>
            </w:r>
            <w:r>
              <w:t>иллюстрациями,</w:t>
            </w:r>
            <w:r>
              <w:rPr>
                <w:spacing w:val="-14"/>
              </w:rPr>
              <w:t xml:space="preserve"> </w:t>
            </w:r>
            <w:r>
              <w:t>альбомы</w:t>
            </w:r>
          </w:p>
          <w:p w14:paraId="0A10ECA0" w14:textId="77777777" w:rsidR="002B3F7A" w:rsidRDefault="001B3B8A">
            <w:pPr>
              <w:pStyle w:val="TableParagraph"/>
              <w:ind w:left="108"/>
            </w:pPr>
            <w:r>
              <w:t>«Транспорт», «Профессии». Фотоальбомы</w:t>
            </w:r>
            <w:r>
              <w:rPr>
                <w:spacing w:val="-14"/>
              </w:rPr>
              <w:t xml:space="preserve"> </w:t>
            </w:r>
            <w:r>
              <w:t>с</w:t>
            </w:r>
            <w:r>
              <w:rPr>
                <w:spacing w:val="-14"/>
              </w:rPr>
              <w:t xml:space="preserve"> </w:t>
            </w:r>
            <w:r>
              <w:t>фотографиями помещений и сотрудников</w:t>
            </w:r>
          </w:p>
          <w:p w14:paraId="46527D3B" w14:textId="77777777" w:rsidR="002B3F7A" w:rsidRDefault="001B3B8A">
            <w:pPr>
              <w:pStyle w:val="TableParagraph"/>
              <w:ind w:left="108"/>
            </w:pPr>
            <w:r>
              <w:t>(медсестра, повара, няня, воспитатель),</w:t>
            </w:r>
            <w:r>
              <w:rPr>
                <w:spacing w:val="-14"/>
              </w:rPr>
              <w:t xml:space="preserve"> </w:t>
            </w:r>
            <w:r>
              <w:t>участков</w:t>
            </w:r>
            <w:r>
              <w:rPr>
                <w:spacing w:val="-14"/>
              </w:rPr>
              <w:t xml:space="preserve"> </w:t>
            </w:r>
            <w:r>
              <w:t>детского</w:t>
            </w:r>
          </w:p>
          <w:p w14:paraId="659B28BB" w14:textId="77777777" w:rsidR="002B3F7A" w:rsidRDefault="001B3B8A">
            <w:pPr>
              <w:pStyle w:val="TableParagraph"/>
              <w:ind w:left="108"/>
            </w:pPr>
            <w:r>
              <w:t>сада.</w:t>
            </w:r>
            <w:r>
              <w:rPr>
                <w:spacing w:val="-12"/>
              </w:rPr>
              <w:t xml:space="preserve"> </w:t>
            </w:r>
            <w:r>
              <w:t>Иллюстрации</w:t>
            </w:r>
            <w:r>
              <w:rPr>
                <w:spacing w:val="-12"/>
              </w:rPr>
              <w:t xml:space="preserve"> </w:t>
            </w:r>
            <w:r>
              <w:t>или</w:t>
            </w:r>
            <w:r>
              <w:rPr>
                <w:spacing w:val="-12"/>
              </w:rPr>
              <w:t xml:space="preserve"> </w:t>
            </w:r>
            <w:r>
              <w:t>сюжетные картинки по теме «Семья»,</w:t>
            </w:r>
          </w:p>
          <w:p w14:paraId="0C768825" w14:textId="77777777" w:rsidR="002B3F7A" w:rsidRDefault="001B3B8A">
            <w:pPr>
              <w:pStyle w:val="TableParagraph"/>
              <w:ind w:left="108"/>
            </w:pPr>
            <w:r>
              <w:t>«Строительство»,</w:t>
            </w:r>
            <w:r>
              <w:rPr>
                <w:spacing w:val="-13"/>
              </w:rPr>
              <w:t xml:space="preserve"> </w:t>
            </w:r>
            <w:r>
              <w:t>«Детский</w:t>
            </w:r>
            <w:r>
              <w:rPr>
                <w:spacing w:val="-13"/>
              </w:rPr>
              <w:t xml:space="preserve"> </w:t>
            </w:r>
            <w:r>
              <w:rPr>
                <w:spacing w:val="-2"/>
              </w:rPr>
              <w:t>сад»,</w:t>
            </w:r>
          </w:p>
          <w:p w14:paraId="3A51B0BC" w14:textId="77777777" w:rsidR="002B3F7A" w:rsidRDefault="001B3B8A">
            <w:pPr>
              <w:pStyle w:val="TableParagraph"/>
              <w:spacing w:line="252" w:lineRule="exact"/>
              <w:ind w:left="108"/>
            </w:pPr>
            <w:r>
              <w:rPr>
                <w:spacing w:val="-2"/>
              </w:rPr>
              <w:t>«Магазин».</w:t>
            </w:r>
          </w:p>
          <w:p w14:paraId="6AF5E619" w14:textId="77777777" w:rsidR="002B3F7A" w:rsidRDefault="001B3B8A">
            <w:pPr>
              <w:pStyle w:val="TableParagraph"/>
              <w:ind w:left="108"/>
            </w:pPr>
            <w:r>
              <w:t>Настольно</w:t>
            </w:r>
            <w:r>
              <w:rPr>
                <w:spacing w:val="-9"/>
              </w:rPr>
              <w:t xml:space="preserve"> </w:t>
            </w:r>
            <w:r>
              <w:t>–</w:t>
            </w:r>
            <w:r>
              <w:rPr>
                <w:spacing w:val="-9"/>
              </w:rPr>
              <w:t xml:space="preserve"> </w:t>
            </w:r>
            <w:r>
              <w:t>печатные</w:t>
            </w:r>
            <w:r>
              <w:rPr>
                <w:spacing w:val="-11"/>
              </w:rPr>
              <w:t xml:space="preserve"> </w:t>
            </w:r>
            <w:r>
              <w:t>игры</w:t>
            </w:r>
            <w:r>
              <w:rPr>
                <w:spacing w:val="-9"/>
              </w:rPr>
              <w:t xml:space="preserve"> </w:t>
            </w:r>
            <w:r>
              <w:t>на развитие эмоций.</w:t>
            </w:r>
          </w:p>
          <w:p w14:paraId="76894A0F" w14:textId="77777777" w:rsidR="002B3F7A" w:rsidRDefault="001B3B8A">
            <w:pPr>
              <w:pStyle w:val="TableParagraph"/>
              <w:ind w:left="108"/>
            </w:pPr>
            <w:r>
              <w:t>Русские</w:t>
            </w:r>
            <w:r>
              <w:rPr>
                <w:spacing w:val="-13"/>
              </w:rPr>
              <w:t xml:space="preserve"> </w:t>
            </w:r>
            <w:r>
              <w:t>народные</w:t>
            </w:r>
            <w:r>
              <w:rPr>
                <w:spacing w:val="-13"/>
              </w:rPr>
              <w:t xml:space="preserve"> </w:t>
            </w:r>
            <w:r>
              <w:t>сказки</w:t>
            </w:r>
            <w:r>
              <w:rPr>
                <w:spacing w:val="-14"/>
              </w:rPr>
              <w:t xml:space="preserve"> </w:t>
            </w:r>
            <w:r>
              <w:t xml:space="preserve">по </w:t>
            </w:r>
            <w:r>
              <w:rPr>
                <w:spacing w:val="-2"/>
              </w:rPr>
              <w:t>возрасту.</w:t>
            </w:r>
          </w:p>
          <w:p w14:paraId="0BEB20C2" w14:textId="77777777" w:rsidR="002B3F7A" w:rsidRDefault="001B3B8A">
            <w:pPr>
              <w:pStyle w:val="TableParagraph"/>
              <w:spacing w:before="1"/>
              <w:ind w:left="108" w:right="660"/>
              <w:jc w:val="both"/>
            </w:pPr>
            <w:r>
              <w:t>Сборники</w:t>
            </w:r>
            <w:r>
              <w:rPr>
                <w:spacing w:val="-9"/>
              </w:rPr>
              <w:t xml:space="preserve"> </w:t>
            </w:r>
            <w:r>
              <w:t>стихов</w:t>
            </w:r>
            <w:r>
              <w:rPr>
                <w:spacing w:val="-13"/>
              </w:rPr>
              <w:t xml:space="preserve"> </w:t>
            </w:r>
            <w:r>
              <w:t>Барто</w:t>
            </w:r>
            <w:r>
              <w:rPr>
                <w:spacing w:val="-9"/>
              </w:rPr>
              <w:t xml:space="preserve"> </w:t>
            </w:r>
            <w:r>
              <w:t>А,</w:t>
            </w:r>
            <w:r>
              <w:rPr>
                <w:spacing w:val="-9"/>
              </w:rPr>
              <w:t xml:space="preserve"> </w:t>
            </w:r>
            <w:r>
              <w:t>О. Высотской, Б.Заходера и т.д. Фотографии семьи.</w:t>
            </w:r>
          </w:p>
          <w:p w14:paraId="565456F7" w14:textId="77777777" w:rsidR="002B3F7A" w:rsidRDefault="001B3B8A">
            <w:pPr>
              <w:pStyle w:val="TableParagraph"/>
              <w:spacing w:line="252" w:lineRule="exact"/>
              <w:ind w:left="108"/>
              <w:jc w:val="both"/>
            </w:pPr>
            <w:r>
              <w:t>Альбомы</w:t>
            </w:r>
            <w:r>
              <w:rPr>
                <w:spacing w:val="-7"/>
              </w:rPr>
              <w:t xml:space="preserve"> </w:t>
            </w:r>
            <w:r>
              <w:t>«Осень»,</w:t>
            </w:r>
            <w:r>
              <w:rPr>
                <w:spacing w:val="-5"/>
              </w:rPr>
              <w:t xml:space="preserve"> </w:t>
            </w:r>
            <w:r>
              <w:rPr>
                <w:spacing w:val="-2"/>
              </w:rPr>
              <w:t>«Зима»,</w:t>
            </w:r>
          </w:p>
          <w:p w14:paraId="7C992D2D" w14:textId="77777777" w:rsidR="002B3F7A" w:rsidRDefault="001B3B8A">
            <w:pPr>
              <w:pStyle w:val="TableParagraph"/>
              <w:spacing w:line="235" w:lineRule="exact"/>
              <w:ind w:left="108"/>
              <w:jc w:val="both"/>
            </w:pPr>
            <w:r>
              <w:t>«Весна»,</w:t>
            </w:r>
            <w:r>
              <w:rPr>
                <w:spacing w:val="-6"/>
              </w:rPr>
              <w:t xml:space="preserve"> </w:t>
            </w:r>
            <w:r>
              <w:t>«Лето»,</w:t>
            </w:r>
            <w:r>
              <w:rPr>
                <w:spacing w:val="-7"/>
              </w:rPr>
              <w:t xml:space="preserve"> </w:t>
            </w:r>
            <w:r>
              <w:rPr>
                <w:spacing w:val="-2"/>
              </w:rPr>
              <w:t>домашние</w:t>
            </w:r>
          </w:p>
        </w:tc>
        <w:tc>
          <w:tcPr>
            <w:tcW w:w="3545" w:type="dxa"/>
          </w:tcPr>
          <w:p w14:paraId="1B670352" w14:textId="77777777" w:rsidR="002B3F7A" w:rsidRDefault="001B3B8A">
            <w:pPr>
              <w:pStyle w:val="TableParagraph"/>
              <w:spacing w:line="251" w:lineRule="exact"/>
              <w:ind w:left="111"/>
            </w:pPr>
            <w:r>
              <w:t>Книги</w:t>
            </w:r>
            <w:r>
              <w:rPr>
                <w:spacing w:val="-6"/>
              </w:rPr>
              <w:t xml:space="preserve"> </w:t>
            </w:r>
            <w:r>
              <w:t>с</w:t>
            </w:r>
            <w:r>
              <w:rPr>
                <w:spacing w:val="-6"/>
              </w:rPr>
              <w:t xml:space="preserve"> </w:t>
            </w:r>
            <w:r>
              <w:t>иллюстрациями,</w:t>
            </w:r>
            <w:r>
              <w:rPr>
                <w:spacing w:val="-8"/>
              </w:rPr>
              <w:t xml:space="preserve"> </w:t>
            </w:r>
            <w:r>
              <w:rPr>
                <w:spacing w:val="-2"/>
              </w:rPr>
              <w:t>альбомы</w:t>
            </w:r>
          </w:p>
          <w:p w14:paraId="59F730E3" w14:textId="77777777" w:rsidR="002B3F7A" w:rsidRDefault="001B3B8A">
            <w:pPr>
              <w:pStyle w:val="TableParagraph"/>
              <w:spacing w:before="1"/>
              <w:ind w:left="111"/>
            </w:pPr>
            <w:r>
              <w:t>«Транспорт», «Профессии». Фотоальбомы</w:t>
            </w:r>
            <w:r>
              <w:rPr>
                <w:spacing w:val="-14"/>
              </w:rPr>
              <w:t xml:space="preserve"> </w:t>
            </w:r>
            <w:r>
              <w:t>с</w:t>
            </w:r>
            <w:r>
              <w:rPr>
                <w:spacing w:val="-14"/>
              </w:rPr>
              <w:t xml:space="preserve"> </w:t>
            </w:r>
            <w:r>
              <w:t>фотографиями помещений и сотрудников</w:t>
            </w:r>
          </w:p>
          <w:p w14:paraId="7B1B54F8" w14:textId="77777777" w:rsidR="002B3F7A" w:rsidRDefault="001B3B8A">
            <w:pPr>
              <w:pStyle w:val="TableParagraph"/>
              <w:ind w:left="111"/>
            </w:pPr>
            <w:r>
              <w:t>(медсестра, повара, няня, воспитатель),</w:t>
            </w:r>
            <w:r>
              <w:rPr>
                <w:spacing w:val="-14"/>
              </w:rPr>
              <w:t xml:space="preserve"> </w:t>
            </w:r>
            <w:r>
              <w:t>участков</w:t>
            </w:r>
            <w:r>
              <w:rPr>
                <w:spacing w:val="-14"/>
              </w:rPr>
              <w:t xml:space="preserve"> </w:t>
            </w:r>
            <w:r>
              <w:t>детского</w:t>
            </w:r>
          </w:p>
          <w:p w14:paraId="6297AC7F" w14:textId="77777777" w:rsidR="002B3F7A" w:rsidRDefault="001B3B8A">
            <w:pPr>
              <w:pStyle w:val="TableParagraph"/>
              <w:ind w:left="111"/>
            </w:pPr>
            <w:r>
              <w:t>сада.</w:t>
            </w:r>
            <w:r>
              <w:rPr>
                <w:spacing w:val="-12"/>
              </w:rPr>
              <w:t xml:space="preserve"> </w:t>
            </w:r>
            <w:r>
              <w:t>Иллюстрации</w:t>
            </w:r>
            <w:r>
              <w:rPr>
                <w:spacing w:val="-12"/>
              </w:rPr>
              <w:t xml:space="preserve"> </w:t>
            </w:r>
            <w:r>
              <w:t>или</w:t>
            </w:r>
            <w:r>
              <w:rPr>
                <w:spacing w:val="-12"/>
              </w:rPr>
              <w:t xml:space="preserve"> </w:t>
            </w:r>
            <w:r>
              <w:t>сюжетные картинки по теме «Семья»,</w:t>
            </w:r>
          </w:p>
          <w:p w14:paraId="6FC16E75" w14:textId="77777777" w:rsidR="002B3F7A" w:rsidRDefault="001B3B8A">
            <w:pPr>
              <w:pStyle w:val="TableParagraph"/>
              <w:spacing w:line="253" w:lineRule="exact"/>
              <w:ind w:left="111"/>
            </w:pPr>
            <w:r>
              <w:t>«Строительство»,</w:t>
            </w:r>
            <w:r>
              <w:rPr>
                <w:spacing w:val="-13"/>
              </w:rPr>
              <w:t xml:space="preserve"> </w:t>
            </w:r>
            <w:r>
              <w:t>«Детский</w:t>
            </w:r>
            <w:r>
              <w:rPr>
                <w:spacing w:val="-13"/>
              </w:rPr>
              <w:t xml:space="preserve"> </w:t>
            </w:r>
            <w:r>
              <w:rPr>
                <w:spacing w:val="-2"/>
              </w:rPr>
              <w:t>сад»,</w:t>
            </w:r>
          </w:p>
          <w:p w14:paraId="6AB7750A" w14:textId="77777777" w:rsidR="002B3F7A" w:rsidRDefault="001B3B8A">
            <w:pPr>
              <w:pStyle w:val="TableParagraph"/>
              <w:ind w:left="111" w:right="133"/>
              <w:jc w:val="both"/>
            </w:pPr>
            <w:r>
              <w:t>«Магазин». Настольно – печатные игры</w:t>
            </w:r>
            <w:r>
              <w:rPr>
                <w:spacing w:val="-9"/>
              </w:rPr>
              <w:t xml:space="preserve"> </w:t>
            </w:r>
            <w:r>
              <w:t>на</w:t>
            </w:r>
            <w:r>
              <w:rPr>
                <w:spacing w:val="-9"/>
              </w:rPr>
              <w:t xml:space="preserve"> </w:t>
            </w:r>
            <w:r>
              <w:t>развитие</w:t>
            </w:r>
            <w:r>
              <w:rPr>
                <w:spacing w:val="-9"/>
              </w:rPr>
              <w:t xml:space="preserve"> </w:t>
            </w:r>
            <w:r>
              <w:t>эмоций</w:t>
            </w:r>
            <w:proofErr w:type="gramStart"/>
            <w:r>
              <w:t>..</w:t>
            </w:r>
            <w:r>
              <w:rPr>
                <w:spacing w:val="-9"/>
              </w:rPr>
              <w:t xml:space="preserve"> </w:t>
            </w:r>
            <w:proofErr w:type="gramEnd"/>
            <w:r>
              <w:t>Русские народные сказки по возрасту.</w:t>
            </w:r>
          </w:p>
          <w:p w14:paraId="1B11E843" w14:textId="77777777" w:rsidR="002B3F7A" w:rsidRDefault="001B3B8A">
            <w:pPr>
              <w:pStyle w:val="TableParagraph"/>
              <w:ind w:left="111"/>
            </w:pPr>
            <w:r>
              <w:t>Сборники</w:t>
            </w:r>
            <w:r>
              <w:rPr>
                <w:spacing w:val="-9"/>
              </w:rPr>
              <w:t xml:space="preserve"> </w:t>
            </w:r>
            <w:r>
              <w:t>стихов</w:t>
            </w:r>
            <w:r>
              <w:rPr>
                <w:spacing w:val="-12"/>
              </w:rPr>
              <w:t xml:space="preserve"> </w:t>
            </w:r>
            <w:r>
              <w:t>Барто</w:t>
            </w:r>
            <w:r>
              <w:rPr>
                <w:spacing w:val="-9"/>
              </w:rPr>
              <w:t xml:space="preserve"> </w:t>
            </w:r>
            <w:r>
              <w:t>А,</w:t>
            </w:r>
            <w:r>
              <w:rPr>
                <w:spacing w:val="-9"/>
              </w:rPr>
              <w:t xml:space="preserve"> </w:t>
            </w:r>
            <w:r>
              <w:t>О. Высотской,</w:t>
            </w:r>
            <w:r>
              <w:rPr>
                <w:spacing w:val="-3"/>
              </w:rPr>
              <w:t xml:space="preserve"> </w:t>
            </w:r>
            <w:r>
              <w:t>Б.Заходера</w:t>
            </w:r>
            <w:r>
              <w:rPr>
                <w:spacing w:val="-3"/>
              </w:rPr>
              <w:t xml:space="preserve"> </w:t>
            </w:r>
            <w:r>
              <w:t>и</w:t>
            </w:r>
            <w:r>
              <w:rPr>
                <w:spacing w:val="-5"/>
              </w:rPr>
              <w:t xml:space="preserve"> </w:t>
            </w:r>
            <w:r>
              <w:rPr>
                <w:spacing w:val="-4"/>
              </w:rPr>
              <w:t>т.д.</w:t>
            </w:r>
          </w:p>
          <w:p w14:paraId="19080DD6" w14:textId="77777777" w:rsidR="002B3F7A" w:rsidRDefault="001B3B8A">
            <w:pPr>
              <w:pStyle w:val="TableParagraph"/>
              <w:ind w:left="111" w:right="146"/>
            </w:pPr>
            <w:r>
              <w:t>Фотографии семьи. Наличие игрового оборудования, игрушек из</w:t>
            </w:r>
            <w:r>
              <w:rPr>
                <w:spacing w:val="-13"/>
              </w:rPr>
              <w:t xml:space="preserve"> </w:t>
            </w:r>
            <w:r>
              <w:t>различных</w:t>
            </w:r>
            <w:r>
              <w:rPr>
                <w:spacing w:val="-11"/>
              </w:rPr>
              <w:t xml:space="preserve"> </w:t>
            </w:r>
            <w:r>
              <w:t>материалов,</w:t>
            </w:r>
            <w:r>
              <w:rPr>
                <w:spacing w:val="-11"/>
              </w:rPr>
              <w:t xml:space="preserve"> </w:t>
            </w:r>
            <w:r>
              <w:t>подбор масок, атрибутов. Предметы- заместители к играм.</w:t>
            </w:r>
          </w:p>
          <w:p w14:paraId="650786C2" w14:textId="77777777" w:rsidR="002B3F7A" w:rsidRDefault="001B3B8A">
            <w:pPr>
              <w:pStyle w:val="TableParagraph"/>
              <w:ind w:left="111"/>
            </w:pPr>
            <w:r>
              <w:t>Дидактические</w:t>
            </w:r>
            <w:r>
              <w:rPr>
                <w:spacing w:val="-14"/>
              </w:rPr>
              <w:t xml:space="preserve"> </w:t>
            </w:r>
            <w:r>
              <w:t>и</w:t>
            </w:r>
            <w:r>
              <w:rPr>
                <w:spacing w:val="-14"/>
              </w:rPr>
              <w:t xml:space="preserve"> </w:t>
            </w:r>
            <w:r>
              <w:t>настольно- печатные игры.</w:t>
            </w:r>
          </w:p>
          <w:p w14:paraId="6CC9AD45" w14:textId="77777777" w:rsidR="002B3F7A" w:rsidRDefault="001B3B8A">
            <w:pPr>
              <w:pStyle w:val="TableParagraph"/>
              <w:ind w:left="111" w:right="341"/>
            </w:pPr>
            <w:r>
              <w:t>Наличие картотеки сюжетно- ролевых</w:t>
            </w:r>
            <w:r>
              <w:rPr>
                <w:spacing w:val="-11"/>
              </w:rPr>
              <w:t xml:space="preserve"> </w:t>
            </w:r>
            <w:r>
              <w:t>игр.</w:t>
            </w:r>
            <w:r>
              <w:rPr>
                <w:spacing w:val="-11"/>
              </w:rPr>
              <w:t xml:space="preserve"> </w:t>
            </w:r>
            <w:r>
              <w:t>Наличие</w:t>
            </w:r>
            <w:r>
              <w:rPr>
                <w:spacing w:val="-13"/>
              </w:rPr>
              <w:t xml:space="preserve"> </w:t>
            </w:r>
            <w:r>
              <w:t>картотеки сюжетно-ролевых игр.</w:t>
            </w:r>
          </w:p>
          <w:p w14:paraId="10092662" w14:textId="77777777" w:rsidR="002B3F7A" w:rsidRDefault="001B3B8A">
            <w:pPr>
              <w:pStyle w:val="TableParagraph"/>
              <w:spacing w:before="1"/>
              <w:ind w:left="111"/>
            </w:pPr>
            <w:r>
              <w:t>Руководство</w:t>
            </w:r>
            <w:r>
              <w:rPr>
                <w:spacing w:val="-8"/>
              </w:rPr>
              <w:t xml:space="preserve"> </w:t>
            </w:r>
            <w:r>
              <w:t>взрослого</w:t>
            </w:r>
            <w:r>
              <w:rPr>
                <w:spacing w:val="-8"/>
              </w:rPr>
              <w:t xml:space="preserve"> </w:t>
            </w:r>
            <w:r>
              <w:rPr>
                <w:spacing w:val="-2"/>
              </w:rPr>
              <w:t>игрой.</w:t>
            </w:r>
          </w:p>
          <w:p w14:paraId="4A1229E2" w14:textId="77777777" w:rsidR="002B3F7A" w:rsidRDefault="001B3B8A">
            <w:pPr>
              <w:pStyle w:val="TableParagraph"/>
              <w:spacing w:before="1" w:line="252" w:lineRule="exact"/>
              <w:ind w:left="111"/>
            </w:pPr>
            <w:r>
              <w:t>Тематическая</w:t>
            </w:r>
            <w:r>
              <w:rPr>
                <w:spacing w:val="-6"/>
              </w:rPr>
              <w:t xml:space="preserve"> </w:t>
            </w:r>
            <w:r>
              <w:rPr>
                <w:spacing w:val="-2"/>
              </w:rPr>
              <w:t>подборка</w:t>
            </w:r>
          </w:p>
          <w:p w14:paraId="35DDAA5B" w14:textId="77777777" w:rsidR="002B3F7A" w:rsidRDefault="001B3B8A">
            <w:pPr>
              <w:pStyle w:val="TableParagraph"/>
              <w:spacing w:line="252" w:lineRule="exact"/>
              <w:ind w:left="111"/>
            </w:pPr>
            <w:r>
              <w:t>иллюстраций,</w:t>
            </w:r>
            <w:r>
              <w:rPr>
                <w:spacing w:val="-6"/>
              </w:rPr>
              <w:t xml:space="preserve"> </w:t>
            </w:r>
            <w:r>
              <w:rPr>
                <w:spacing w:val="-2"/>
              </w:rPr>
              <w:t>фотографий</w:t>
            </w:r>
          </w:p>
          <w:p w14:paraId="13DD2414" w14:textId="77777777" w:rsidR="002B3F7A" w:rsidRDefault="001B3B8A">
            <w:pPr>
              <w:pStyle w:val="TableParagraph"/>
              <w:ind w:left="111" w:right="146"/>
            </w:pPr>
            <w:r>
              <w:t>«Космос», макеты и атрибуты для игр</w:t>
            </w:r>
            <w:r>
              <w:rPr>
                <w:spacing w:val="-13"/>
              </w:rPr>
              <w:t xml:space="preserve"> </w:t>
            </w:r>
            <w:r>
              <w:t>«ГАИ»,</w:t>
            </w:r>
            <w:r>
              <w:rPr>
                <w:spacing w:val="-12"/>
              </w:rPr>
              <w:t xml:space="preserve"> </w:t>
            </w:r>
            <w:r>
              <w:t>«Город»,</w:t>
            </w:r>
            <w:r>
              <w:rPr>
                <w:spacing w:val="-12"/>
              </w:rPr>
              <w:t xml:space="preserve"> </w:t>
            </w:r>
            <w:r>
              <w:t>«Пожарные» и т.д. Книги разных авторов на соответствующую тематику.</w:t>
            </w:r>
          </w:p>
          <w:p w14:paraId="25BDBD87" w14:textId="77777777" w:rsidR="002B3F7A" w:rsidRDefault="001B3B8A">
            <w:pPr>
              <w:pStyle w:val="TableParagraph"/>
              <w:ind w:left="111"/>
            </w:pPr>
            <w:r>
              <w:t>Справочная литература: энциклопедии, справочники. Энциклопедии о разных странах мира,</w:t>
            </w:r>
            <w:r>
              <w:rPr>
                <w:spacing w:val="-9"/>
              </w:rPr>
              <w:t xml:space="preserve"> </w:t>
            </w:r>
            <w:r>
              <w:t>карты.</w:t>
            </w:r>
            <w:r>
              <w:rPr>
                <w:spacing w:val="-9"/>
              </w:rPr>
              <w:t xml:space="preserve"> </w:t>
            </w:r>
            <w:r>
              <w:t>Литература</w:t>
            </w:r>
            <w:r>
              <w:rPr>
                <w:spacing w:val="-10"/>
              </w:rPr>
              <w:t xml:space="preserve"> </w:t>
            </w:r>
            <w:r>
              <w:t>по</w:t>
            </w:r>
            <w:r>
              <w:rPr>
                <w:spacing w:val="-9"/>
              </w:rPr>
              <w:t xml:space="preserve"> </w:t>
            </w:r>
            <w:r>
              <w:t xml:space="preserve">охране </w:t>
            </w:r>
            <w:r>
              <w:rPr>
                <w:spacing w:val="-2"/>
              </w:rPr>
              <w:t>жизнедеятельности.</w:t>
            </w:r>
          </w:p>
          <w:p w14:paraId="7B1CA899" w14:textId="77777777" w:rsidR="002B3F7A" w:rsidRDefault="001B3B8A">
            <w:pPr>
              <w:pStyle w:val="TableParagraph"/>
              <w:spacing w:before="1"/>
              <w:ind w:left="111"/>
            </w:pPr>
            <w:r>
              <w:t>Дидактические</w:t>
            </w:r>
            <w:r>
              <w:rPr>
                <w:spacing w:val="-4"/>
              </w:rPr>
              <w:t xml:space="preserve"> </w:t>
            </w:r>
            <w:r>
              <w:t>игры</w:t>
            </w:r>
            <w:r>
              <w:rPr>
                <w:spacing w:val="-4"/>
              </w:rPr>
              <w:t xml:space="preserve"> </w:t>
            </w:r>
            <w:r>
              <w:t>по</w:t>
            </w:r>
            <w:r>
              <w:rPr>
                <w:spacing w:val="-3"/>
              </w:rPr>
              <w:t xml:space="preserve"> </w:t>
            </w:r>
            <w:r>
              <w:rPr>
                <w:spacing w:val="-4"/>
              </w:rPr>
              <w:t>ОБЖ.</w:t>
            </w:r>
          </w:p>
          <w:p w14:paraId="157CFD81" w14:textId="77777777" w:rsidR="002B3F7A" w:rsidRDefault="001B3B8A">
            <w:pPr>
              <w:pStyle w:val="TableParagraph"/>
              <w:spacing w:before="1" w:line="252" w:lineRule="exact"/>
              <w:ind w:left="111"/>
            </w:pPr>
            <w:r>
              <w:t>Альбомы</w:t>
            </w:r>
            <w:r>
              <w:rPr>
                <w:spacing w:val="-9"/>
              </w:rPr>
              <w:t xml:space="preserve"> </w:t>
            </w:r>
            <w:r>
              <w:t>«Профессии»,</w:t>
            </w:r>
            <w:r>
              <w:rPr>
                <w:spacing w:val="-6"/>
              </w:rPr>
              <w:t xml:space="preserve"> </w:t>
            </w:r>
            <w:r>
              <w:rPr>
                <w:spacing w:val="-2"/>
              </w:rPr>
              <w:t>«Театры»,</w:t>
            </w:r>
          </w:p>
          <w:p w14:paraId="77160485" w14:textId="77777777" w:rsidR="002B3F7A" w:rsidRDefault="001B3B8A">
            <w:pPr>
              <w:pStyle w:val="TableParagraph"/>
              <w:spacing w:line="252" w:lineRule="exact"/>
              <w:ind w:left="111"/>
            </w:pPr>
            <w:r>
              <w:t>«Космос»,</w:t>
            </w:r>
            <w:r>
              <w:rPr>
                <w:spacing w:val="-5"/>
              </w:rPr>
              <w:t xml:space="preserve"> </w:t>
            </w:r>
            <w:r>
              <w:rPr>
                <w:spacing w:val="-2"/>
              </w:rPr>
              <w:t>«Школа»,</w:t>
            </w:r>
          </w:p>
          <w:p w14:paraId="22B8472C" w14:textId="77777777" w:rsidR="002B3F7A" w:rsidRDefault="001B3B8A">
            <w:pPr>
              <w:pStyle w:val="TableParagraph"/>
              <w:spacing w:line="235" w:lineRule="exact"/>
              <w:ind w:left="111"/>
            </w:pPr>
            <w:r>
              <w:t>«Архитектура»</w:t>
            </w:r>
            <w:r>
              <w:rPr>
                <w:spacing w:val="-9"/>
              </w:rPr>
              <w:t xml:space="preserve"> </w:t>
            </w:r>
            <w:r>
              <w:t>и</w:t>
            </w:r>
            <w:r>
              <w:rPr>
                <w:spacing w:val="-3"/>
              </w:rPr>
              <w:t xml:space="preserve"> </w:t>
            </w:r>
            <w:r>
              <w:t>т.д.</w:t>
            </w:r>
            <w:r>
              <w:rPr>
                <w:spacing w:val="-3"/>
              </w:rPr>
              <w:t xml:space="preserve"> </w:t>
            </w:r>
            <w:r>
              <w:rPr>
                <w:spacing w:val="-2"/>
              </w:rPr>
              <w:t>Коллекция</w:t>
            </w:r>
          </w:p>
        </w:tc>
      </w:tr>
      <w:tr w:rsidR="002B3F7A" w14:paraId="0856C26A" w14:textId="77777777">
        <w:trPr>
          <w:trHeight w:val="6072"/>
        </w:trPr>
        <w:tc>
          <w:tcPr>
            <w:tcW w:w="2837" w:type="dxa"/>
            <w:gridSpan w:val="2"/>
          </w:tcPr>
          <w:p w14:paraId="46E5CF00" w14:textId="77777777" w:rsidR="002B3F7A" w:rsidRDefault="001B3B8A">
            <w:pPr>
              <w:pStyle w:val="TableParagraph"/>
              <w:spacing w:line="251" w:lineRule="exact"/>
            </w:pPr>
            <w:r>
              <w:lastRenderedPageBreak/>
              <w:t>теме</w:t>
            </w:r>
            <w:r>
              <w:rPr>
                <w:spacing w:val="-1"/>
              </w:rPr>
              <w:t xml:space="preserve"> </w:t>
            </w:r>
            <w:r>
              <w:rPr>
                <w:spacing w:val="-2"/>
              </w:rPr>
              <w:t>«Семья»,</w:t>
            </w:r>
          </w:p>
          <w:p w14:paraId="79432004" w14:textId="77777777" w:rsidR="002B3F7A" w:rsidRDefault="001B3B8A">
            <w:pPr>
              <w:pStyle w:val="TableParagraph"/>
              <w:spacing w:before="1"/>
              <w:ind w:right="94"/>
            </w:pPr>
            <w:r>
              <w:t>«Строительство»,</w:t>
            </w:r>
            <w:r>
              <w:rPr>
                <w:spacing w:val="-14"/>
              </w:rPr>
              <w:t xml:space="preserve"> </w:t>
            </w:r>
            <w:r>
              <w:t>«Детский сад»</w:t>
            </w:r>
            <w:proofErr w:type="gramStart"/>
            <w:r>
              <w:t xml:space="preserve"> ,</w:t>
            </w:r>
            <w:proofErr w:type="gramEnd"/>
            <w:r>
              <w:t xml:space="preserve"> «Магазин».</w:t>
            </w:r>
          </w:p>
          <w:p w14:paraId="1F3044AC" w14:textId="77777777" w:rsidR="002B3F7A" w:rsidRDefault="001B3B8A">
            <w:pPr>
              <w:pStyle w:val="TableParagraph"/>
              <w:spacing w:before="1" w:line="253" w:lineRule="exact"/>
            </w:pPr>
            <w:r>
              <w:t>Настольно</w:t>
            </w:r>
            <w:r>
              <w:rPr>
                <w:spacing w:val="-4"/>
              </w:rPr>
              <w:t xml:space="preserve"> </w:t>
            </w:r>
            <w:r>
              <w:t>–</w:t>
            </w:r>
            <w:r>
              <w:rPr>
                <w:spacing w:val="-3"/>
              </w:rPr>
              <w:t xml:space="preserve"> </w:t>
            </w:r>
            <w:r>
              <w:rPr>
                <w:spacing w:val="-2"/>
              </w:rPr>
              <w:t>печатные</w:t>
            </w:r>
          </w:p>
          <w:p w14:paraId="19C740D8" w14:textId="77777777" w:rsidR="002B3F7A" w:rsidRDefault="001B3B8A">
            <w:pPr>
              <w:pStyle w:val="TableParagraph"/>
              <w:ind w:right="230"/>
            </w:pPr>
            <w:r>
              <w:t>игры</w:t>
            </w:r>
            <w:r>
              <w:rPr>
                <w:spacing w:val="-13"/>
              </w:rPr>
              <w:t xml:space="preserve"> </w:t>
            </w:r>
            <w:r>
              <w:t>на</w:t>
            </w:r>
            <w:r>
              <w:rPr>
                <w:spacing w:val="-13"/>
              </w:rPr>
              <w:t xml:space="preserve"> </w:t>
            </w:r>
            <w:r>
              <w:t>развитие</w:t>
            </w:r>
            <w:r>
              <w:rPr>
                <w:spacing w:val="-13"/>
              </w:rPr>
              <w:t xml:space="preserve"> </w:t>
            </w:r>
            <w:r>
              <w:t>эмоций; русские народные сказки по возрасту; сборники стихов Барто А, О.</w:t>
            </w:r>
          </w:p>
          <w:p w14:paraId="0C0F6774" w14:textId="77777777" w:rsidR="002B3F7A" w:rsidRDefault="001B3B8A">
            <w:pPr>
              <w:pStyle w:val="TableParagraph"/>
              <w:ind w:right="230"/>
            </w:pPr>
            <w:r>
              <w:t>Высотской,</w:t>
            </w:r>
            <w:r>
              <w:rPr>
                <w:spacing w:val="-14"/>
              </w:rPr>
              <w:t xml:space="preserve"> </w:t>
            </w:r>
            <w:r>
              <w:t>Б.Заходера</w:t>
            </w:r>
            <w:r>
              <w:rPr>
                <w:spacing w:val="-14"/>
              </w:rPr>
              <w:t xml:space="preserve"> </w:t>
            </w:r>
            <w:r>
              <w:t xml:space="preserve">и </w:t>
            </w:r>
            <w:r>
              <w:rPr>
                <w:spacing w:val="-4"/>
              </w:rPr>
              <w:t>т.д.</w:t>
            </w:r>
          </w:p>
          <w:p w14:paraId="46007D78" w14:textId="77777777" w:rsidR="002B3F7A" w:rsidRDefault="001B3B8A">
            <w:pPr>
              <w:pStyle w:val="TableParagraph"/>
              <w:ind w:right="418"/>
            </w:pPr>
            <w:r>
              <w:rPr>
                <w:spacing w:val="-2"/>
              </w:rPr>
              <w:t xml:space="preserve">Иллюстрации, </w:t>
            </w:r>
            <w:r>
              <w:t>репродукции</w:t>
            </w:r>
            <w:r>
              <w:rPr>
                <w:spacing w:val="-14"/>
              </w:rPr>
              <w:t xml:space="preserve"> </w:t>
            </w:r>
            <w:r>
              <w:t>животных, природы</w:t>
            </w:r>
            <w:r>
              <w:rPr>
                <w:spacing w:val="-4"/>
              </w:rPr>
              <w:t xml:space="preserve"> </w:t>
            </w:r>
            <w:r>
              <w:t>в</w:t>
            </w:r>
            <w:r>
              <w:rPr>
                <w:spacing w:val="-5"/>
              </w:rPr>
              <w:t xml:space="preserve"> </w:t>
            </w:r>
            <w:r>
              <w:t>разное</w:t>
            </w:r>
            <w:r>
              <w:rPr>
                <w:spacing w:val="-4"/>
              </w:rPr>
              <w:t xml:space="preserve"> </w:t>
            </w:r>
            <w:r>
              <w:t>время года В. Сутеева, Е.</w:t>
            </w:r>
          </w:p>
          <w:p w14:paraId="1BDA4481" w14:textId="77777777" w:rsidR="002B3F7A" w:rsidRDefault="001B3B8A">
            <w:pPr>
              <w:pStyle w:val="TableParagraph"/>
            </w:pPr>
            <w:r>
              <w:rPr>
                <w:spacing w:val="-2"/>
              </w:rPr>
              <w:t>Чарушина.</w:t>
            </w:r>
          </w:p>
        </w:tc>
        <w:tc>
          <w:tcPr>
            <w:tcW w:w="3542" w:type="dxa"/>
          </w:tcPr>
          <w:p w14:paraId="1F82CF86" w14:textId="77777777" w:rsidR="002B3F7A" w:rsidRDefault="001B3B8A">
            <w:pPr>
              <w:pStyle w:val="TableParagraph"/>
              <w:ind w:left="108" w:right="287"/>
            </w:pPr>
            <w:r>
              <w:t>(дикие)</w:t>
            </w:r>
            <w:r>
              <w:rPr>
                <w:spacing w:val="-14"/>
              </w:rPr>
              <w:t xml:space="preserve"> </w:t>
            </w:r>
            <w:r>
              <w:t>животныеРазнообразный природный материал для</w:t>
            </w:r>
          </w:p>
          <w:p w14:paraId="7860062B" w14:textId="77777777" w:rsidR="002B3F7A" w:rsidRDefault="001B3B8A">
            <w:pPr>
              <w:pStyle w:val="TableParagraph"/>
              <w:ind w:left="108"/>
            </w:pPr>
            <w:r>
              <w:t>рассматривания</w:t>
            </w:r>
            <w:r>
              <w:rPr>
                <w:spacing w:val="-14"/>
              </w:rPr>
              <w:t xml:space="preserve"> </w:t>
            </w:r>
            <w:r>
              <w:t>(листья,</w:t>
            </w:r>
            <w:r>
              <w:rPr>
                <w:spacing w:val="-14"/>
              </w:rPr>
              <w:t xml:space="preserve"> </w:t>
            </w:r>
            <w:r>
              <w:t>камушки, ракушки и т.д.).</w:t>
            </w:r>
          </w:p>
          <w:p w14:paraId="16D98C32" w14:textId="77777777" w:rsidR="002B3F7A" w:rsidRDefault="001B3B8A">
            <w:pPr>
              <w:pStyle w:val="TableParagraph"/>
              <w:ind w:left="108" w:right="287"/>
            </w:pPr>
            <w:r>
              <w:t>Иллюстрации, репродукции животных,</w:t>
            </w:r>
            <w:r>
              <w:rPr>
                <w:spacing w:val="-12"/>
              </w:rPr>
              <w:t xml:space="preserve"> </w:t>
            </w:r>
            <w:r>
              <w:t>природы</w:t>
            </w:r>
            <w:r>
              <w:rPr>
                <w:spacing w:val="-12"/>
              </w:rPr>
              <w:t xml:space="preserve"> </w:t>
            </w:r>
            <w:r>
              <w:t>в</w:t>
            </w:r>
            <w:r>
              <w:rPr>
                <w:spacing w:val="-13"/>
              </w:rPr>
              <w:t xml:space="preserve"> </w:t>
            </w:r>
            <w:r>
              <w:t>разное время года В. Сутеева, Е.</w:t>
            </w:r>
          </w:p>
          <w:p w14:paraId="32E41549" w14:textId="77777777" w:rsidR="002B3F7A" w:rsidRDefault="001B3B8A">
            <w:pPr>
              <w:pStyle w:val="TableParagraph"/>
              <w:spacing w:line="252" w:lineRule="exact"/>
              <w:ind w:left="108"/>
            </w:pPr>
            <w:r>
              <w:rPr>
                <w:spacing w:val="-2"/>
              </w:rPr>
              <w:t>Чарушина.</w:t>
            </w:r>
          </w:p>
          <w:p w14:paraId="7311510E" w14:textId="77777777" w:rsidR="002B3F7A" w:rsidRDefault="001B3B8A">
            <w:pPr>
              <w:pStyle w:val="TableParagraph"/>
              <w:spacing w:before="1" w:line="252" w:lineRule="exact"/>
              <w:ind w:left="108"/>
            </w:pPr>
            <w:r>
              <w:t>Центр</w:t>
            </w:r>
            <w:r>
              <w:rPr>
                <w:spacing w:val="-2"/>
              </w:rPr>
              <w:t xml:space="preserve"> детского</w:t>
            </w:r>
          </w:p>
          <w:p w14:paraId="7A5F877C" w14:textId="77777777" w:rsidR="002B3F7A" w:rsidRDefault="001B3B8A">
            <w:pPr>
              <w:pStyle w:val="TableParagraph"/>
              <w:spacing w:line="252" w:lineRule="exact"/>
              <w:ind w:left="108"/>
            </w:pPr>
            <w:r>
              <w:rPr>
                <w:spacing w:val="-2"/>
              </w:rPr>
              <w:t>экспериментирования.</w:t>
            </w:r>
          </w:p>
          <w:p w14:paraId="3DDD9490" w14:textId="77777777" w:rsidR="002B3F7A" w:rsidRDefault="001B3B8A">
            <w:pPr>
              <w:pStyle w:val="TableParagraph"/>
              <w:spacing w:line="252" w:lineRule="exact"/>
              <w:ind w:left="108"/>
            </w:pPr>
            <w:r>
              <w:t>Оборудование</w:t>
            </w:r>
            <w:r>
              <w:rPr>
                <w:spacing w:val="-5"/>
              </w:rPr>
              <w:t xml:space="preserve"> </w:t>
            </w:r>
            <w:r>
              <w:t>для</w:t>
            </w:r>
            <w:r>
              <w:rPr>
                <w:spacing w:val="-4"/>
              </w:rPr>
              <w:t xml:space="preserve"> </w:t>
            </w:r>
            <w:r>
              <w:t>ухода</w:t>
            </w:r>
            <w:r>
              <w:rPr>
                <w:spacing w:val="-5"/>
              </w:rPr>
              <w:t xml:space="preserve"> за</w:t>
            </w:r>
          </w:p>
          <w:p w14:paraId="78991D2B" w14:textId="77777777" w:rsidR="002B3F7A" w:rsidRDefault="001B3B8A">
            <w:pPr>
              <w:pStyle w:val="TableParagraph"/>
              <w:spacing w:before="1"/>
              <w:ind w:left="108"/>
            </w:pPr>
            <w:r>
              <w:t>растениями: передники, лейки, палочки</w:t>
            </w:r>
            <w:r>
              <w:rPr>
                <w:spacing w:val="-13"/>
              </w:rPr>
              <w:t xml:space="preserve"> </w:t>
            </w:r>
            <w:r>
              <w:t>для</w:t>
            </w:r>
            <w:r>
              <w:rPr>
                <w:spacing w:val="-13"/>
              </w:rPr>
              <w:t xml:space="preserve"> </w:t>
            </w:r>
            <w:r>
              <w:t>рыхления,</w:t>
            </w:r>
            <w:r>
              <w:rPr>
                <w:spacing w:val="-13"/>
              </w:rPr>
              <w:t xml:space="preserve"> </w:t>
            </w:r>
            <w:r>
              <w:t>тряпочки, пульверизатор и т.д. Схемы способов ухода за растениями.</w:t>
            </w:r>
          </w:p>
          <w:p w14:paraId="2500F80E" w14:textId="77777777" w:rsidR="002B3F7A" w:rsidRDefault="001B3B8A">
            <w:pPr>
              <w:pStyle w:val="TableParagraph"/>
              <w:spacing w:before="1"/>
              <w:ind w:left="108"/>
            </w:pPr>
            <w:r>
              <w:t>Подборка</w:t>
            </w:r>
            <w:r>
              <w:rPr>
                <w:spacing w:val="-12"/>
              </w:rPr>
              <w:t xml:space="preserve"> </w:t>
            </w:r>
            <w:r>
              <w:t>литературы</w:t>
            </w:r>
            <w:r>
              <w:rPr>
                <w:spacing w:val="-12"/>
              </w:rPr>
              <w:t xml:space="preserve"> </w:t>
            </w:r>
            <w:r>
              <w:t>по</w:t>
            </w:r>
            <w:r>
              <w:rPr>
                <w:spacing w:val="-14"/>
              </w:rPr>
              <w:t xml:space="preserve"> </w:t>
            </w:r>
            <w:r>
              <w:t>сезонам, праздникам, о труде взрослых и</w:t>
            </w:r>
          </w:p>
          <w:p w14:paraId="3138E743" w14:textId="77777777" w:rsidR="002B3F7A" w:rsidRDefault="001B3B8A">
            <w:pPr>
              <w:pStyle w:val="TableParagraph"/>
              <w:spacing w:line="252" w:lineRule="exact"/>
              <w:ind w:left="108"/>
            </w:pPr>
            <w:r>
              <w:rPr>
                <w:spacing w:val="-2"/>
              </w:rPr>
              <w:t>детей.</w:t>
            </w:r>
          </w:p>
          <w:p w14:paraId="6F0CB553" w14:textId="77777777" w:rsidR="002B3F7A" w:rsidRDefault="001B3B8A">
            <w:pPr>
              <w:pStyle w:val="TableParagraph"/>
              <w:spacing w:before="2"/>
              <w:ind w:left="108"/>
            </w:pPr>
            <w:r>
              <w:t>Фотоальбомы с фотографиями природы в разное время года, с семейными</w:t>
            </w:r>
            <w:r>
              <w:rPr>
                <w:spacing w:val="-14"/>
              </w:rPr>
              <w:t xml:space="preserve"> </w:t>
            </w:r>
            <w:r>
              <w:t>фотографиями</w:t>
            </w:r>
            <w:r>
              <w:rPr>
                <w:spacing w:val="-14"/>
              </w:rPr>
              <w:t xml:space="preserve"> </w:t>
            </w:r>
            <w:r>
              <w:t>детей группы в разное время года.</w:t>
            </w:r>
          </w:p>
          <w:p w14:paraId="55953600" w14:textId="77777777" w:rsidR="002B3F7A" w:rsidRDefault="001B3B8A">
            <w:pPr>
              <w:pStyle w:val="TableParagraph"/>
              <w:spacing w:line="251" w:lineRule="exact"/>
              <w:ind w:left="108"/>
            </w:pPr>
            <w:r>
              <w:t>Иллюстрации</w:t>
            </w:r>
            <w:r>
              <w:rPr>
                <w:spacing w:val="-10"/>
              </w:rPr>
              <w:t xml:space="preserve"> </w:t>
            </w:r>
            <w:r>
              <w:rPr>
                <w:spacing w:val="-2"/>
              </w:rPr>
              <w:t>«Профессии»,</w:t>
            </w:r>
          </w:p>
          <w:p w14:paraId="584579C9" w14:textId="77777777" w:rsidR="002B3F7A" w:rsidRDefault="001B3B8A">
            <w:pPr>
              <w:pStyle w:val="TableParagraph"/>
              <w:spacing w:before="1" w:line="233" w:lineRule="exact"/>
              <w:ind w:left="108"/>
            </w:pPr>
            <w:r>
              <w:rPr>
                <w:spacing w:val="-2"/>
              </w:rPr>
              <w:t>«Инструменты».</w:t>
            </w:r>
          </w:p>
        </w:tc>
        <w:tc>
          <w:tcPr>
            <w:tcW w:w="3545" w:type="dxa"/>
          </w:tcPr>
          <w:p w14:paraId="7C5E0169" w14:textId="77777777" w:rsidR="002B3F7A" w:rsidRDefault="001B3B8A">
            <w:pPr>
              <w:pStyle w:val="TableParagraph"/>
              <w:ind w:left="111" w:right="962"/>
            </w:pPr>
            <w:r>
              <w:t>репродукций различных художников</w:t>
            </w:r>
            <w:r>
              <w:rPr>
                <w:spacing w:val="-14"/>
              </w:rPr>
              <w:t xml:space="preserve"> </w:t>
            </w:r>
            <w:r>
              <w:t>пейзажистов,</w:t>
            </w:r>
          </w:p>
          <w:p w14:paraId="3D6920D7" w14:textId="77777777" w:rsidR="002B3F7A" w:rsidRDefault="001B3B8A">
            <w:pPr>
              <w:pStyle w:val="TableParagraph"/>
              <w:ind w:left="111"/>
            </w:pPr>
            <w:r>
              <w:t>портретистов. Персональные коллекции</w:t>
            </w:r>
            <w:r>
              <w:rPr>
                <w:spacing w:val="-13"/>
              </w:rPr>
              <w:t xml:space="preserve"> </w:t>
            </w:r>
            <w:r>
              <w:t>детей</w:t>
            </w:r>
            <w:r>
              <w:rPr>
                <w:spacing w:val="-13"/>
              </w:rPr>
              <w:t xml:space="preserve"> </w:t>
            </w:r>
            <w:r>
              <w:t>и</w:t>
            </w:r>
            <w:r>
              <w:rPr>
                <w:spacing w:val="-14"/>
              </w:rPr>
              <w:t xml:space="preserve"> </w:t>
            </w:r>
            <w:r>
              <w:t>совместные коллекции детей на разные</w:t>
            </w:r>
          </w:p>
          <w:p w14:paraId="051DB026" w14:textId="77777777" w:rsidR="002B3F7A" w:rsidRDefault="001B3B8A">
            <w:pPr>
              <w:pStyle w:val="TableParagraph"/>
              <w:ind w:left="111" w:right="195"/>
            </w:pPr>
            <w:r>
              <w:t>тематики.</w:t>
            </w:r>
            <w:r>
              <w:rPr>
                <w:spacing w:val="-14"/>
              </w:rPr>
              <w:t xml:space="preserve"> </w:t>
            </w:r>
            <w:r>
              <w:t>Предметы</w:t>
            </w:r>
            <w:r>
              <w:rPr>
                <w:spacing w:val="-14"/>
              </w:rPr>
              <w:t xml:space="preserve"> </w:t>
            </w:r>
            <w:r>
              <w:t>декоративно – прикладного искусства.</w:t>
            </w:r>
          </w:p>
          <w:p w14:paraId="5EFB65B0" w14:textId="77777777" w:rsidR="002B3F7A" w:rsidRDefault="001B3B8A">
            <w:pPr>
              <w:pStyle w:val="TableParagraph"/>
              <w:ind w:left="111"/>
            </w:pPr>
            <w:r>
              <w:t>Художественный</w:t>
            </w:r>
            <w:r>
              <w:rPr>
                <w:spacing w:val="-11"/>
              </w:rPr>
              <w:t xml:space="preserve"> </w:t>
            </w:r>
            <w:r>
              <w:rPr>
                <w:spacing w:val="-2"/>
              </w:rPr>
              <w:t>материал,</w:t>
            </w:r>
          </w:p>
          <w:p w14:paraId="6D790081" w14:textId="77777777" w:rsidR="002B3F7A" w:rsidRDefault="001B3B8A">
            <w:pPr>
              <w:pStyle w:val="TableParagraph"/>
              <w:ind w:left="111"/>
            </w:pPr>
            <w:r>
              <w:t>бросовый материал, ткань для изготовления</w:t>
            </w:r>
            <w:r>
              <w:rPr>
                <w:spacing w:val="-13"/>
              </w:rPr>
              <w:t xml:space="preserve"> </w:t>
            </w:r>
            <w:r>
              <w:t>атрибутов</w:t>
            </w:r>
            <w:r>
              <w:rPr>
                <w:spacing w:val="-13"/>
              </w:rPr>
              <w:t xml:space="preserve"> </w:t>
            </w:r>
            <w:r>
              <w:t>сюжетно</w:t>
            </w:r>
            <w:r>
              <w:rPr>
                <w:spacing w:val="-11"/>
              </w:rPr>
              <w:t xml:space="preserve"> </w:t>
            </w:r>
            <w:r>
              <w:t>– ролевых</w:t>
            </w:r>
            <w:r>
              <w:rPr>
                <w:spacing w:val="-3"/>
              </w:rPr>
              <w:t xml:space="preserve"> </w:t>
            </w:r>
            <w:r>
              <w:t>игр,</w:t>
            </w:r>
            <w:r>
              <w:rPr>
                <w:spacing w:val="-3"/>
              </w:rPr>
              <w:t xml:space="preserve"> </w:t>
            </w:r>
            <w:r>
              <w:t>макетов</w:t>
            </w:r>
            <w:r>
              <w:rPr>
                <w:spacing w:val="-4"/>
              </w:rPr>
              <w:t xml:space="preserve"> </w:t>
            </w:r>
            <w:r>
              <w:t>города,</w:t>
            </w:r>
            <w:r>
              <w:rPr>
                <w:spacing w:val="-3"/>
              </w:rPr>
              <w:t xml:space="preserve"> </w:t>
            </w:r>
            <w:r>
              <w:t>гор</w:t>
            </w:r>
            <w:r>
              <w:rPr>
                <w:spacing w:val="-3"/>
              </w:rPr>
              <w:t xml:space="preserve"> </w:t>
            </w:r>
            <w:r>
              <w:t>и т.д. Оборудование используется</w:t>
            </w:r>
          </w:p>
          <w:p w14:paraId="56154076" w14:textId="77777777" w:rsidR="002B3F7A" w:rsidRDefault="001B3B8A">
            <w:pPr>
              <w:pStyle w:val="TableParagraph"/>
              <w:ind w:left="111"/>
            </w:pPr>
            <w:r>
              <w:t>как</w:t>
            </w:r>
            <w:r>
              <w:rPr>
                <w:spacing w:val="-9"/>
              </w:rPr>
              <w:t xml:space="preserve"> </w:t>
            </w:r>
            <w:r>
              <w:t>атрибуты</w:t>
            </w:r>
            <w:r>
              <w:rPr>
                <w:spacing w:val="-7"/>
              </w:rPr>
              <w:t xml:space="preserve"> </w:t>
            </w:r>
            <w:r>
              <w:t>сюжетно</w:t>
            </w:r>
            <w:r>
              <w:rPr>
                <w:spacing w:val="-10"/>
              </w:rPr>
              <w:t xml:space="preserve"> </w:t>
            </w:r>
            <w:r>
              <w:t>–</w:t>
            </w:r>
            <w:r>
              <w:rPr>
                <w:spacing w:val="-9"/>
              </w:rPr>
              <w:t xml:space="preserve"> </w:t>
            </w:r>
            <w:r>
              <w:t xml:space="preserve">ролевых </w:t>
            </w:r>
            <w:r>
              <w:rPr>
                <w:spacing w:val="-4"/>
              </w:rPr>
              <w:t>игр.</w:t>
            </w:r>
          </w:p>
        </w:tc>
      </w:tr>
      <w:tr w:rsidR="002B3F7A" w14:paraId="6D3CA5A6" w14:textId="77777777">
        <w:trPr>
          <w:trHeight w:val="3794"/>
        </w:trPr>
        <w:tc>
          <w:tcPr>
            <w:tcW w:w="2837" w:type="dxa"/>
            <w:gridSpan w:val="2"/>
          </w:tcPr>
          <w:p w14:paraId="036D244B" w14:textId="77777777" w:rsidR="002B3F7A" w:rsidRDefault="001B3B8A">
            <w:pPr>
              <w:pStyle w:val="TableParagraph"/>
              <w:ind w:right="367"/>
            </w:pPr>
            <w:r>
              <w:t>Строительный</w:t>
            </w:r>
            <w:r>
              <w:rPr>
                <w:spacing w:val="-14"/>
              </w:rPr>
              <w:t xml:space="preserve"> </w:t>
            </w:r>
            <w:r>
              <w:t xml:space="preserve">материал, </w:t>
            </w:r>
            <w:r>
              <w:rPr>
                <w:spacing w:val="-2"/>
              </w:rPr>
              <w:t>машины.</w:t>
            </w:r>
          </w:p>
          <w:p w14:paraId="0D16052D" w14:textId="77777777" w:rsidR="002B3F7A" w:rsidRDefault="001B3B8A">
            <w:pPr>
              <w:pStyle w:val="TableParagraph"/>
            </w:pPr>
            <w:r>
              <w:rPr>
                <w:spacing w:val="-2"/>
              </w:rPr>
              <w:t>Светофор.</w:t>
            </w:r>
          </w:p>
        </w:tc>
        <w:tc>
          <w:tcPr>
            <w:tcW w:w="3542" w:type="dxa"/>
          </w:tcPr>
          <w:p w14:paraId="20D13E1B" w14:textId="77777777" w:rsidR="002B3F7A" w:rsidRDefault="001B3B8A">
            <w:pPr>
              <w:pStyle w:val="TableParagraph"/>
              <w:ind w:left="108" w:right="102"/>
            </w:pPr>
            <w:r>
              <w:t>Иллюстрации о правилах поведения</w:t>
            </w:r>
            <w:r>
              <w:rPr>
                <w:spacing w:val="-14"/>
              </w:rPr>
              <w:t xml:space="preserve"> </w:t>
            </w:r>
            <w:r>
              <w:t>в</w:t>
            </w:r>
            <w:r>
              <w:rPr>
                <w:spacing w:val="-14"/>
              </w:rPr>
              <w:t xml:space="preserve"> </w:t>
            </w:r>
            <w:r>
              <w:t>окружающей</w:t>
            </w:r>
          </w:p>
          <w:p w14:paraId="16485279" w14:textId="77777777" w:rsidR="002B3F7A" w:rsidRDefault="001B3B8A">
            <w:pPr>
              <w:pStyle w:val="TableParagraph"/>
              <w:ind w:left="108" w:right="195"/>
            </w:pPr>
            <w:r>
              <w:t>действительности.</w:t>
            </w:r>
            <w:r>
              <w:rPr>
                <w:spacing w:val="-14"/>
              </w:rPr>
              <w:t xml:space="preserve"> </w:t>
            </w:r>
            <w:r>
              <w:t>Дидактические игры по правилам уличной,</w:t>
            </w:r>
          </w:p>
          <w:p w14:paraId="6F90BC6D" w14:textId="77777777" w:rsidR="002B3F7A" w:rsidRDefault="001B3B8A">
            <w:pPr>
              <w:pStyle w:val="TableParagraph"/>
              <w:ind w:left="108"/>
            </w:pPr>
            <w:r>
              <w:t>личной,</w:t>
            </w:r>
            <w:r>
              <w:rPr>
                <w:spacing w:val="-14"/>
              </w:rPr>
              <w:t xml:space="preserve"> </w:t>
            </w:r>
            <w:r>
              <w:t>пожарной</w:t>
            </w:r>
            <w:r>
              <w:rPr>
                <w:spacing w:val="-14"/>
              </w:rPr>
              <w:t xml:space="preserve"> </w:t>
            </w:r>
            <w:r>
              <w:t>безопасности. Макет улицы с односторонним движением и тротуаром, макет светофора,</w:t>
            </w:r>
            <w:r>
              <w:rPr>
                <w:spacing w:val="-13"/>
              </w:rPr>
              <w:t xml:space="preserve"> </w:t>
            </w:r>
            <w:r>
              <w:t>наборы</w:t>
            </w:r>
            <w:r>
              <w:rPr>
                <w:spacing w:val="-13"/>
              </w:rPr>
              <w:t xml:space="preserve"> </w:t>
            </w:r>
            <w:r>
              <w:t>разных</w:t>
            </w:r>
            <w:r>
              <w:rPr>
                <w:spacing w:val="-13"/>
              </w:rPr>
              <w:t xml:space="preserve"> </w:t>
            </w:r>
            <w:r>
              <w:t>видов машин. Дорожный знак</w:t>
            </w:r>
          </w:p>
          <w:p w14:paraId="1E99A4F3" w14:textId="77777777" w:rsidR="002B3F7A" w:rsidRDefault="001B3B8A">
            <w:pPr>
              <w:pStyle w:val="TableParagraph"/>
              <w:spacing w:line="252" w:lineRule="exact"/>
              <w:ind w:left="108"/>
            </w:pPr>
            <w:r>
              <w:t>«пешеходный</w:t>
            </w:r>
            <w:r>
              <w:rPr>
                <w:spacing w:val="-5"/>
              </w:rPr>
              <w:t xml:space="preserve"> </w:t>
            </w:r>
            <w:r>
              <w:rPr>
                <w:spacing w:val="-2"/>
              </w:rPr>
              <w:t>переход»,</w:t>
            </w:r>
          </w:p>
          <w:p w14:paraId="0759C1CB" w14:textId="77777777" w:rsidR="002B3F7A" w:rsidRDefault="001B3B8A">
            <w:pPr>
              <w:pStyle w:val="TableParagraph"/>
              <w:ind w:left="108"/>
            </w:pPr>
            <w:r>
              <w:t>иллюстрации по ПДД, ПБ, познавательная</w:t>
            </w:r>
            <w:r>
              <w:rPr>
                <w:spacing w:val="-14"/>
              </w:rPr>
              <w:t xml:space="preserve"> </w:t>
            </w:r>
            <w:r>
              <w:t>и</w:t>
            </w:r>
            <w:r>
              <w:rPr>
                <w:spacing w:val="-14"/>
              </w:rPr>
              <w:t xml:space="preserve"> </w:t>
            </w:r>
            <w:r>
              <w:t>художественная литература. Художественная</w:t>
            </w:r>
          </w:p>
          <w:p w14:paraId="196C2F1D" w14:textId="77777777" w:rsidR="002B3F7A" w:rsidRDefault="001B3B8A">
            <w:pPr>
              <w:pStyle w:val="TableParagraph"/>
              <w:spacing w:line="252" w:lineRule="exact"/>
              <w:ind w:left="108"/>
            </w:pPr>
            <w:r>
              <w:t>литература</w:t>
            </w:r>
            <w:r>
              <w:rPr>
                <w:spacing w:val="-13"/>
              </w:rPr>
              <w:t xml:space="preserve"> </w:t>
            </w:r>
            <w:r>
              <w:t>о</w:t>
            </w:r>
            <w:r>
              <w:rPr>
                <w:spacing w:val="-13"/>
              </w:rPr>
              <w:t xml:space="preserve"> </w:t>
            </w:r>
            <w:r>
              <w:t>правилах</w:t>
            </w:r>
            <w:r>
              <w:rPr>
                <w:spacing w:val="-13"/>
              </w:rPr>
              <w:t xml:space="preserve"> </w:t>
            </w:r>
            <w:r>
              <w:t>поведения окружающей действительности.</w:t>
            </w:r>
          </w:p>
        </w:tc>
        <w:tc>
          <w:tcPr>
            <w:tcW w:w="3545" w:type="dxa"/>
          </w:tcPr>
          <w:p w14:paraId="66581F02" w14:textId="77777777" w:rsidR="002B3F7A" w:rsidRDefault="001B3B8A">
            <w:pPr>
              <w:pStyle w:val="TableParagraph"/>
              <w:ind w:left="111" w:right="146"/>
            </w:pPr>
            <w:r>
              <w:t>Иллюстрации о правилах поведения</w:t>
            </w:r>
            <w:r>
              <w:rPr>
                <w:spacing w:val="-14"/>
              </w:rPr>
              <w:t xml:space="preserve"> </w:t>
            </w:r>
            <w:r>
              <w:t>в</w:t>
            </w:r>
            <w:r>
              <w:rPr>
                <w:spacing w:val="-14"/>
              </w:rPr>
              <w:t xml:space="preserve"> </w:t>
            </w:r>
            <w:r>
              <w:t>окружающей</w:t>
            </w:r>
          </w:p>
          <w:p w14:paraId="5DAA87C3" w14:textId="77777777" w:rsidR="002B3F7A" w:rsidRDefault="001B3B8A">
            <w:pPr>
              <w:pStyle w:val="TableParagraph"/>
              <w:ind w:left="111" w:right="195"/>
            </w:pPr>
            <w:r>
              <w:t>действительности.</w:t>
            </w:r>
            <w:r>
              <w:rPr>
                <w:spacing w:val="-14"/>
              </w:rPr>
              <w:t xml:space="preserve"> </w:t>
            </w:r>
            <w:r>
              <w:t>Дидактические игры по правилам уличной,</w:t>
            </w:r>
          </w:p>
          <w:p w14:paraId="72271D3A" w14:textId="77777777" w:rsidR="002B3F7A" w:rsidRDefault="001B3B8A">
            <w:pPr>
              <w:pStyle w:val="TableParagraph"/>
              <w:spacing w:line="252" w:lineRule="exact"/>
              <w:ind w:left="111"/>
            </w:pPr>
            <w:r>
              <w:t>личной,</w:t>
            </w:r>
            <w:r>
              <w:rPr>
                <w:spacing w:val="-6"/>
              </w:rPr>
              <w:t xml:space="preserve"> </w:t>
            </w:r>
            <w:r>
              <w:t>пожарной</w:t>
            </w:r>
            <w:r>
              <w:rPr>
                <w:spacing w:val="-5"/>
              </w:rPr>
              <w:t xml:space="preserve"> </w:t>
            </w:r>
            <w:r>
              <w:rPr>
                <w:spacing w:val="-2"/>
              </w:rPr>
              <w:t>безопасности.</w:t>
            </w:r>
          </w:p>
          <w:p w14:paraId="61992EA8" w14:textId="77777777" w:rsidR="002B3F7A" w:rsidRDefault="001B3B8A">
            <w:pPr>
              <w:pStyle w:val="TableParagraph"/>
              <w:spacing w:line="252" w:lineRule="exact"/>
              <w:ind w:left="111"/>
            </w:pPr>
            <w:r>
              <w:t>Макеты,</w:t>
            </w:r>
            <w:r>
              <w:rPr>
                <w:spacing w:val="-4"/>
              </w:rPr>
              <w:t xml:space="preserve"> </w:t>
            </w:r>
            <w:r>
              <w:t>перекрестки</w:t>
            </w:r>
            <w:r>
              <w:rPr>
                <w:spacing w:val="-6"/>
              </w:rPr>
              <w:t xml:space="preserve"> </w:t>
            </w:r>
            <w:r>
              <w:t>с</w:t>
            </w:r>
            <w:r>
              <w:rPr>
                <w:spacing w:val="-3"/>
              </w:rPr>
              <w:t xml:space="preserve"> </w:t>
            </w:r>
            <w:r>
              <w:rPr>
                <w:spacing w:val="-2"/>
              </w:rPr>
              <w:t>разным</w:t>
            </w:r>
          </w:p>
          <w:p w14:paraId="4C9FD526" w14:textId="77777777" w:rsidR="002B3F7A" w:rsidRDefault="001B3B8A">
            <w:pPr>
              <w:pStyle w:val="TableParagraph"/>
              <w:spacing w:before="1"/>
              <w:ind w:left="111" w:right="99"/>
            </w:pPr>
            <w:r>
              <w:t>расположением</w:t>
            </w:r>
            <w:r>
              <w:rPr>
                <w:spacing w:val="-14"/>
              </w:rPr>
              <w:t xml:space="preserve"> </w:t>
            </w:r>
            <w:r>
              <w:t>дорог,</w:t>
            </w:r>
            <w:r>
              <w:rPr>
                <w:spacing w:val="-14"/>
              </w:rPr>
              <w:t xml:space="preserve"> </w:t>
            </w:r>
            <w:r>
              <w:t>микрорайон детского сада Наборы разных видов машин, дорожных знаков.</w:t>
            </w:r>
          </w:p>
          <w:p w14:paraId="2AC0DEC9" w14:textId="77777777" w:rsidR="002B3F7A" w:rsidRDefault="001B3B8A">
            <w:pPr>
              <w:pStyle w:val="TableParagraph"/>
              <w:ind w:left="111"/>
            </w:pPr>
            <w:r>
              <w:t>Иллюстрации по ПДД, ПБ, познавательная литература.</w:t>
            </w:r>
          </w:p>
          <w:p w14:paraId="442F7F8A" w14:textId="77777777" w:rsidR="002B3F7A" w:rsidRDefault="001B3B8A">
            <w:pPr>
              <w:pStyle w:val="TableParagraph"/>
              <w:ind w:left="111"/>
            </w:pPr>
            <w:r>
              <w:t>Художественная литература о правилах</w:t>
            </w:r>
            <w:r>
              <w:rPr>
                <w:spacing w:val="-14"/>
              </w:rPr>
              <w:t xml:space="preserve"> </w:t>
            </w:r>
            <w:r>
              <w:t>поведения</w:t>
            </w:r>
            <w:r>
              <w:rPr>
                <w:spacing w:val="-14"/>
              </w:rPr>
              <w:t xml:space="preserve"> </w:t>
            </w:r>
            <w:r>
              <w:t xml:space="preserve">окружающей </w:t>
            </w:r>
            <w:r>
              <w:rPr>
                <w:spacing w:val="-2"/>
              </w:rPr>
              <w:t>действительности.</w:t>
            </w:r>
          </w:p>
        </w:tc>
      </w:tr>
      <w:tr w:rsidR="002B3F7A" w14:paraId="3BF04137" w14:textId="77777777">
        <w:trPr>
          <w:trHeight w:val="254"/>
        </w:trPr>
        <w:tc>
          <w:tcPr>
            <w:tcW w:w="9924" w:type="dxa"/>
            <w:gridSpan w:val="4"/>
          </w:tcPr>
          <w:p w14:paraId="4AABCD50" w14:textId="77777777" w:rsidR="002B3F7A" w:rsidRDefault="001B3B8A">
            <w:pPr>
              <w:pStyle w:val="TableParagraph"/>
              <w:spacing w:before="1" w:line="233" w:lineRule="exact"/>
            </w:pPr>
            <w:r>
              <w:t>Познавательное</w:t>
            </w:r>
            <w:r>
              <w:rPr>
                <w:spacing w:val="-7"/>
              </w:rPr>
              <w:t xml:space="preserve"> </w:t>
            </w:r>
            <w:r>
              <w:rPr>
                <w:spacing w:val="-2"/>
              </w:rPr>
              <w:t>развитие</w:t>
            </w:r>
          </w:p>
        </w:tc>
      </w:tr>
      <w:tr w:rsidR="002B3F7A" w14:paraId="6B81AA9D" w14:textId="77777777">
        <w:trPr>
          <w:trHeight w:val="5566"/>
        </w:trPr>
        <w:tc>
          <w:tcPr>
            <w:tcW w:w="2837" w:type="dxa"/>
            <w:gridSpan w:val="2"/>
          </w:tcPr>
          <w:p w14:paraId="0B02BBF1" w14:textId="77777777" w:rsidR="002B3F7A" w:rsidRDefault="001B3B8A">
            <w:pPr>
              <w:pStyle w:val="TableParagraph"/>
              <w:ind w:right="575"/>
            </w:pPr>
            <w:r>
              <w:lastRenderedPageBreak/>
              <w:t>Центр воды и песка с набором</w:t>
            </w:r>
            <w:r>
              <w:rPr>
                <w:spacing w:val="-14"/>
              </w:rPr>
              <w:t xml:space="preserve"> </w:t>
            </w:r>
            <w:r>
              <w:t xml:space="preserve">необходимых атрибутов для игры с </w:t>
            </w:r>
            <w:r>
              <w:rPr>
                <w:spacing w:val="-2"/>
              </w:rPr>
              <w:t>водой.</w:t>
            </w:r>
          </w:p>
          <w:p w14:paraId="02F0C1AE" w14:textId="77777777" w:rsidR="002B3F7A" w:rsidRDefault="001B3B8A">
            <w:pPr>
              <w:pStyle w:val="TableParagraph"/>
              <w:spacing w:line="252" w:lineRule="exact"/>
            </w:pPr>
            <w:r>
              <w:t>Картинки</w:t>
            </w:r>
            <w:r>
              <w:rPr>
                <w:spacing w:val="-8"/>
              </w:rPr>
              <w:t xml:space="preserve"> </w:t>
            </w:r>
            <w:r>
              <w:t>песком</w:t>
            </w:r>
            <w:r>
              <w:rPr>
                <w:spacing w:val="-5"/>
              </w:rPr>
              <w:t xml:space="preserve"> по</w:t>
            </w:r>
          </w:p>
          <w:p w14:paraId="6942DB5E" w14:textId="77777777" w:rsidR="002B3F7A" w:rsidRDefault="001B3B8A">
            <w:pPr>
              <w:pStyle w:val="TableParagraph"/>
              <w:spacing w:line="252" w:lineRule="exact"/>
            </w:pPr>
            <w:r>
              <w:t>сезону,</w:t>
            </w:r>
            <w:r>
              <w:rPr>
                <w:spacing w:val="-3"/>
              </w:rPr>
              <w:t xml:space="preserve"> </w:t>
            </w:r>
            <w:r>
              <w:t>книги</w:t>
            </w:r>
            <w:r>
              <w:rPr>
                <w:spacing w:val="-2"/>
              </w:rPr>
              <w:t xml:space="preserve"> </w:t>
            </w:r>
            <w:r>
              <w:t>с</w:t>
            </w:r>
            <w:r>
              <w:rPr>
                <w:spacing w:val="-2"/>
              </w:rPr>
              <w:t xml:space="preserve"> яркими</w:t>
            </w:r>
          </w:p>
          <w:p w14:paraId="44E696F8" w14:textId="77777777" w:rsidR="002B3F7A" w:rsidRDefault="001B3B8A">
            <w:pPr>
              <w:pStyle w:val="TableParagraph"/>
              <w:spacing w:before="1"/>
            </w:pPr>
            <w:r>
              <w:t>иллюстрациями по сезону, дидактическая</w:t>
            </w:r>
            <w:r>
              <w:rPr>
                <w:spacing w:val="-14"/>
              </w:rPr>
              <w:t xml:space="preserve"> </w:t>
            </w:r>
            <w:r>
              <w:t>кукла,</w:t>
            </w:r>
            <w:r>
              <w:rPr>
                <w:spacing w:val="-14"/>
              </w:rPr>
              <w:t xml:space="preserve"> </w:t>
            </w:r>
            <w:r>
              <w:t>одень по сезону, одно комнатное растение с широкими</w:t>
            </w:r>
          </w:p>
          <w:p w14:paraId="5D3A6F33" w14:textId="77777777" w:rsidR="002B3F7A" w:rsidRDefault="001B3B8A">
            <w:pPr>
              <w:pStyle w:val="TableParagraph"/>
            </w:pPr>
            <w:r>
              <w:t>листьями,</w:t>
            </w:r>
            <w:r>
              <w:rPr>
                <w:spacing w:val="-14"/>
              </w:rPr>
              <w:t xml:space="preserve"> </w:t>
            </w:r>
            <w:r>
              <w:t>«аквариум»</w:t>
            </w:r>
            <w:r>
              <w:rPr>
                <w:spacing w:val="-14"/>
              </w:rPr>
              <w:t xml:space="preserve"> </w:t>
            </w:r>
            <w:r>
              <w:t>с набором предметов.</w:t>
            </w:r>
          </w:p>
          <w:p w14:paraId="25C8DFD4" w14:textId="77777777" w:rsidR="002B3F7A" w:rsidRDefault="001B3B8A">
            <w:pPr>
              <w:pStyle w:val="TableParagraph"/>
              <w:ind w:right="610"/>
            </w:pPr>
            <w:r>
              <w:t>Предметные</w:t>
            </w:r>
            <w:r>
              <w:rPr>
                <w:spacing w:val="-14"/>
              </w:rPr>
              <w:t xml:space="preserve"> </w:t>
            </w:r>
            <w:r>
              <w:t xml:space="preserve">картинки (животные, растения, </w:t>
            </w:r>
            <w:r>
              <w:rPr>
                <w:spacing w:val="-2"/>
              </w:rPr>
              <w:t>предметы).</w:t>
            </w:r>
          </w:p>
          <w:p w14:paraId="263F9BDD" w14:textId="77777777" w:rsidR="002B3F7A" w:rsidRDefault="001B3B8A">
            <w:pPr>
              <w:pStyle w:val="TableParagraph"/>
              <w:ind w:right="94"/>
            </w:pPr>
            <w:r>
              <w:t>Кассеты</w:t>
            </w:r>
            <w:r>
              <w:rPr>
                <w:spacing w:val="-14"/>
              </w:rPr>
              <w:t xml:space="preserve"> </w:t>
            </w:r>
            <w:r>
              <w:t>с</w:t>
            </w:r>
            <w:r>
              <w:rPr>
                <w:spacing w:val="-12"/>
              </w:rPr>
              <w:t xml:space="preserve"> </w:t>
            </w:r>
            <w:r>
              <w:t>записями</w:t>
            </w:r>
            <w:r>
              <w:rPr>
                <w:spacing w:val="-12"/>
              </w:rPr>
              <w:t xml:space="preserve"> </w:t>
            </w:r>
            <w:r>
              <w:t>звуков природы (голосов птиц, шум воды), кассеты с записью «голосов</w:t>
            </w:r>
          </w:p>
          <w:p w14:paraId="714B2A93" w14:textId="77777777" w:rsidR="002B3F7A" w:rsidRDefault="001B3B8A">
            <w:pPr>
              <w:pStyle w:val="TableParagraph"/>
            </w:pPr>
            <w:r>
              <w:t>природы»</w:t>
            </w:r>
            <w:r>
              <w:rPr>
                <w:spacing w:val="-14"/>
              </w:rPr>
              <w:t xml:space="preserve"> </w:t>
            </w:r>
            <w:r>
              <w:t>(шум</w:t>
            </w:r>
            <w:r>
              <w:rPr>
                <w:spacing w:val="-13"/>
              </w:rPr>
              <w:t xml:space="preserve"> </w:t>
            </w:r>
            <w:r>
              <w:t>ветра,</w:t>
            </w:r>
            <w:r>
              <w:rPr>
                <w:spacing w:val="-12"/>
              </w:rPr>
              <w:t xml:space="preserve"> </w:t>
            </w:r>
            <w:r>
              <w:t>шум моря, шум дождя, пение</w:t>
            </w:r>
          </w:p>
          <w:p w14:paraId="6BAD3991" w14:textId="77777777" w:rsidR="002B3F7A" w:rsidRDefault="001B3B8A">
            <w:pPr>
              <w:pStyle w:val="TableParagraph"/>
              <w:spacing w:line="233" w:lineRule="exact"/>
            </w:pPr>
            <w:r>
              <w:t>птиц,</w:t>
            </w:r>
            <w:r>
              <w:rPr>
                <w:spacing w:val="-5"/>
              </w:rPr>
              <w:t xml:space="preserve"> </w:t>
            </w:r>
            <w:r>
              <w:t>голоса</w:t>
            </w:r>
            <w:r>
              <w:rPr>
                <w:spacing w:val="-5"/>
              </w:rPr>
              <w:t xml:space="preserve"> </w:t>
            </w:r>
            <w:r>
              <w:t>животных</w:t>
            </w:r>
            <w:r>
              <w:rPr>
                <w:spacing w:val="-5"/>
              </w:rPr>
              <w:t xml:space="preserve"> </w:t>
            </w:r>
            <w:r>
              <w:rPr>
                <w:spacing w:val="-10"/>
              </w:rPr>
              <w:t>и</w:t>
            </w:r>
          </w:p>
        </w:tc>
        <w:tc>
          <w:tcPr>
            <w:tcW w:w="3542" w:type="dxa"/>
          </w:tcPr>
          <w:p w14:paraId="6F866CBB" w14:textId="77777777" w:rsidR="002B3F7A" w:rsidRDefault="001B3B8A">
            <w:pPr>
              <w:pStyle w:val="TableParagraph"/>
              <w:ind w:left="108" w:right="237"/>
            </w:pPr>
            <w:r>
              <w:t>Дидактические игры по познавательному развитию. Картинки-путаницы, картинки- загадки, картинки-перевертыши. Копилка</w:t>
            </w:r>
            <w:r>
              <w:rPr>
                <w:spacing w:val="-13"/>
              </w:rPr>
              <w:t xml:space="preserve"> </w:t>
            </w:r>
            <w:r>
              <w:t>(«Подарки</w:t>
            </w:r>
            <w:r>
              <w:rPr>
                <w:spacing w:val="-13"/>
              </w:rPr>
              <w:t xml:space="preserve"> </w:t>
            </w:r>
            <w:r>
              <w:t>осени,</w:t>
            </w:r>
            <w:r>
              <w:rPr>
                <w:spacing w:val="-13"/>
              </w:rPr>
              <w:t xml:space="preserve"> </w:t>
            </w:r>
            <w:r>
              <w:t>весны, зимы, лета»).</w:t>
            </w:r>
          </w:p>
          <w:p w14:paraId="130621EB" w14:textId="77777777" w:rsidR="002B3F7A" w:rsidRDefault="001B3B8A">
            <w:pPr>
              <w:pStyle w:val="TableParagraph"/>
              <w:ind w:left="108" w:right="102"/>
            </w:pPr>
            <w:r>
              <w:rPr>
                <w:spacing w:val="-2"/>
              </w:rPr>
              <w:t xml:space="preserve">Настольно-печатные, </w:t>
            </w:r>
            <w:r>
              <w:t>дидактические игры</w:t>
            </w:r>
          </w:p>
          <w:p w14:paraId="6D500212" w14:textId="77777777" w:rsidR="002B3F7A" w:rsidRDefault="001B3B8A">
            <w:pPr>
              <w:pStyle w:val="TableParagraph"/>
              <w:ind w:left="108"/>
            </w:pPr>
            <w:r>
              <w:t>природоведческого содержания. Природный</w:t>
            </w:r>
            <w:r>
              <w:rPr>
                <w:spacing w:val="-14"/>
              </w:rPr>
              <w:t xml:space="preserve"> </w:t>
            </w:r>
            <w:r>
              <w:t>материал.</w:t>
            </w:r>
            <w:r>
              <w:rPr>
                <w:spacing w:val="-14"/>
              </w:rPr>
              <w:t xml:space="preserve"> </w:t>
            </w:r>
            <w:r>
              <w:t>Календарь наблюдений за состоянием</w:t>
            </w:r>
          </w:p>
          <w:p w14:paraId="316C543E" w14:textId="77777777" w:rsidR="002B3F7A" w:rsidRDefault="001B3B8A">
            <w:pPr>
              <w:pStyle w:val="TableParagraph"/>
              <w:ind w:left="108" w:right="1123"/>
            </w:pPr>
            <w:r>
              <w:t>погоды, за растениями, животными.</w:t>
            </w:r>
            <w:r>
              <w:rPr>
                <w:spacing w:val="-14"/>
              </w:rPr>
              <w:t xml:space="preserve"> </w:t>
            </w:r>
            <w:r>
              <w:t>Литература</w:t>
            </w:r>
          </w:p>
          <w:p w14:paraId="23E890FD" w14:textId="77777777" w:rsidR="002B3F7A" w:rsidRDefault="001B3B8A">
            <w:pPr>
              <w:pStyle w:val="TableParagraph"/>
              <w:ind w:left="108" w:right="154"/>
            </w:pPr>
            <w:r>
              <w:t xml:space="preserve">природоведческого содержания (по изучаемой и изученной теме). Книги и иллюстрации </w:t>
            </w:r>
            <w:proofErr w:type="gramStart"/>
            <w:r>
              <w:t>о</w:t>
            </w:r>
            <w:proofErr w:type="gramEnd"/>
            <w:r>
              <w:t xml:space="preserve"> </w:t>
            </w:r>
            <w:proofErr w:type="gramStart"/>
            <w:r>
              <w:t>сезонных</w:t>
            </w:r>
            <w:proofErr w:type="gramEnd"/>
            <w:r>
              <w:t xml:space="preserve"> изменений</w:t>
            </w:r>
            <w:r>
              <w:rPr>
                <w:spacing w:val="-14"/>
              </w:rPr>
              <w:t xml:space="preserve"> </w:t>
            </w:r>
            <w:r>
              <w:t>природы,</w:t>
            </w:r>
            <w:r>
              <w:rPr>
                <w:spacing w:val="-14"/>
              </w:rPr>
              <w:t xml:space="preserve"> </w:t>
            </w:r>
            <w:r>
              <w:t>иллюстрации с животными (дикие и домашние, их детеныши). Сказки, потешки, стихи о животных, природе (С.</w:t>
            </w:r>
          </w:p>
          <w:p w14:paraId="2C0EF1CF" w14:textId="77777777" w:rsidR="002B3F7A" w:rsidRDefault="001B3B8A">
            <w:pPr>
              <w:pStyle w:val="TableParagraph"/>
              <w:spacing w:line="251" w:lineRule="exact"/>
              <w:ind w:left="108"/>
            </w:pPr>
            <w:r>
              <w:t>Маршак,</w:t>
            </w:r>
            <w:r>
              <w:rPr>
                <w:spacing w:val="-2"/>
              </w:rPr>
              <w:t xml:space="preserve"> </w:t>
            </w:r>
            <w:r>
              <w:t>А.</w:t>
            </w:r>
            <w:r>
              <w:rPr>
                <w:spacing w:val="-3"/>
              </w:rPr>
              <w:t xml:space="preserve"> </w:t>
            </w:r>
            <w:r>
              <w:t>Барто</w:t>
            </w:r>
            <w:r>
              <w:rPr>
                <w:spacing w:val="-1"/>
              </w:rPr>
              <w:t xml:space="preserve"> </w:t>
            </w:r>
            <w:r>
              <w:t>и</w:t>
            </w:r>
            <w:r>
              <w:rPr>
                <w:spacing w:val="-2"/>
              </w:rPr>
              <w:t xml:space="preserve"> т.д.).</w:t>
            </w:r>
          </w:p>
          <w:p w14:paraId="545F5901" w14:textId="77777777" w:rsidR="002B3F7A" w:rsidRDefault="001B3B8A">
            <w:pPr>
              <w:pStyle w:val="TableParagraph"/>
              <w:spacing w:before="2" w:line="233" w:lineRule="exact"/>
              <w:ind w:left="108"/>
            </w:pPr>
            <w:r>
              <w:t>Подборка</w:t>
            </w:r>
            <w:r>
              <w:rPr>
                <w:spacing w:val="-6"/>
              </w:rPr>
              <w:t xml:space="preserve"> </w:t>
            </w:r>
            <w:r>
              <w:t>литературы</w:t>
            </w:r>
            <w:r>
              <w:rPr>
                <w:spacing w:val="-3"/>
              </w:rPr>
              <w:t xml:space="preserve"> </w:t>
            </w:r>
            <w:r>
              <w:t>по</w:t>
            </w:r>
            <w:r>
              <w:rPr>
                <w:spacing w:val="-6"/>
              </w:rPr>
              <w:t xml:space="preserve"> </w:t>
            </w:r>
            <w:r>
              <w:rPr>
                <w:spacing w:val="-2"/>
              </w:rPr>
              <w:t>сезонам,</w:t>
            </w:r>
          </w:p>
        </w:tc>
        <w:tc>
          <w:tcPr>
            <w:tcW w:w="3545" w:type="dxa"/>
          </w:tcPr>
          <w:p w14:paraId="68E66E27" w14:textId="77777777" w:rsidR="002B3F7A" w:rsidRDefault="001B3B8A">
            <w:pPr>
              <w:pStyle w:val="TableParagraph"/>
              <w:ind w:left="111" w:right="801"/>
            </w:pPr>
            <w:r>
              <w:t>Дидактические игры по познавательному</w:t>
            </w:r>
            <w:r>
              <w:rPr>
                <w:spacing w:val="-14"/>
              </w:rPr>
              <w:t xml:space="preserve"> </w:t>
            </w:r>
            <w:r>
              <w:t>развитию.</w:t>
            </w:r>
          </w:p>
          <w:p w14:paraId="6B1CB27F" w14:textId="77777777" w:rsidR="002B3F7A" w:rsidRDefault="001B3B8A">
            <w:pPr>
              <w:pStyle w:val="TableParagraph"/>
              <w:ind w:left="111"/>
            </w:pPr>
            <w:r>
              <w:t>Материалы и оборудование для детского</w:t>
            </w:r>
            <w:r>
              <w:rPr>
                <w:spacing w:val="-14"/>
              </w:rPr>
              <w:t xml:space="preserve"> </w:t>
            </w:r>
            <w:r>
              <w:t>экспериментирования</w:t>
            </w:r>
            <w:r>
              <w:rPr>
                <w:spacing w:val="-14"/>
              </w:rPr>
              <w:t xml:space="preserve"> </w:t>
            </w:r>
            <w:r>
              <w:t>с</w:t>
            </w:r>
          </w:p>
          <w:p w14:paraId="46F8944B" w14:textId="77777777" w:rsidR="002B3F7A" w:rsidRDefault="001B3B8A">
            <w:pPr>
              <w:pStyle w:val="TableParagraph"/>
              <w:ind w:left="111"/>
            </w:pPr>
            <w:r>
              <w:t>водой,</w:t>
            </w:r>
            <w:r>
              <w:rPr>
                <w:spacing w:val="-11"/>
              </w:rPr>
              <w:t xml:space="preserve"> </w:t>
            </w:r>
            <w:r>
              <w:t>песком,</w:t>
            </w:r>
            <w:r>
              <w:rPr>
                <w:spacing w:val="-11"/>
              </w:rPr>
              <w:t xml:space="preserve"> </w:t>
            </w:r>
            <w:r>
              <w:t>глиной.</w:t>
            </w:r>
            <w:r>
              <w:rPr>
                <w:spacing w:val="-11"/>
              </w:rPr>
              <w:t xml:space="preserve"> </w:t>
            </w:r>
            <w:r>
              <w:t>Природный материал: шишки, косточки,</w:t>
            </w:r>
          </w:p>
          <w:p w14:paraId="495DD949" w14:textId="77777777" w:rsidR="002B3F7A" w:rsidRDefault="001B3B8A">
            <w:pPr>
              <w:pStyle w:val="TableParagraph"/>
              <w:ind w:left="111" w:right="146"/>
            </w:pPr>
            <w:r>
              <w:t>ракушки,</w:t>
            </w:r>
            <w:r>
              <w:rPr>
                <w:spacing w:val="-11"/>
              </w:rPr>
              <w:t xml:space="preserve"> </w:t>
            </w:r>
            <w:r>
              <w:t>семена</w:t>
            </w:r>
            <w:r>
              <w:rPr>
                <w:spacing w:val="-13"/>
              </w:rPr>
              <w:t xml:space="preserve"> </w:t>
            </w:r>
            <w:r>
              <w:t>клена.</w:t>
            </w:r>
            <w:r>
              <w:rPr>
                <w:spacing w:val="-13"/>
              </w:rPr>
              <w:t xml:space="preserve"> </w:t>
            </w:r>
            <w:r>
              <w:t>Модели, схемы. Дидактические игры по речевому развитию (по звукопроизношению, лексике и др.). Иллюстрации к</w:t>
            </w:r>
          </w:p>
          <w:p w14:paraId="3065AFC5" w14:textId="77777777" w:rsidR="002B3F7A" w:rsidRDefault="001B3B8A">
            <w:pPr>
              <w:pStyle w:val="TableParagraph"/>
              <w:ind w:left="111"/>
            </w:pPr>
            <w:r>
              <w:t>скороговоркам, поговоркам, пословицам, загадкам, стихотворениям. Картинки- путаницы,</w:t>
            </w:r>
            <w:r>
              <w:rPr>
                <w:spacing w:val="-14"/>
              </w:rPr>
              <w:t xml:space="preserve"> </w:t>
            </w:r>
            <w:r>
              <w:t>картинки-загадки.</w:t>
            </w:r>
          </w:p>
          <w:p w14:paraId="4814E1C5" w14:textId="77777777" w:rsidR="002B3F7A" w:rsidRDefault="001B3B8A">
            <w:pPr>
              <w:pStyle w:val="TableParagraph"/>
              <w:ind w:left="111"/>
            </w:pPr>
            <w:r>
              <w:t>Пиктограммы.</w:t>
            </w:r>
            <w:r>
              <w:rPr>
                <w:spacing w:val="-14"/>
              </w:rPr>
              <w:t xml:space="preserve"> </w:t>
            </w:r>
            <w:r>
              <w:t>Наборы</w:t>
            </w:r>
            <w:r>
              <w:rPr>
                <w:spacing w:val="-14"/>
              </w:rPr>
              <w:t xml:space="preserve"> </w:t>
            </w:r>
            <w:r>
              <w:t>разрезных картинок на 4-8 частей.</w:t>
            </w:r>
          </w:p>
          <w:p w14:paraId="64262E29" w14:textId="77777777" w:rsidR="002B3F7A" w:rsidRDefault="001B3B8A">
            <w:pPr>
              <w:pStyle w:val="TableParagraph"/>
              <w:ind w:left="111" w:right="270"/>
              <w:jc w:val="both"/>
            </w:pPr>
            <w:r>
              <w:t>Художественная</w:t>
            </w:r>
            <w:r>
              <w:rPr>
                <w:spacing w:val="-14"/>
              </w:rPr>
              <w:t xml:space="preserve"> </w:t>
            </w:r>
            <w:r>
              <w:t>и</w:t>
            </w:r>
            <w:r>
              <w:rPr>
                <w:spacing w:val="-14"/>
              </w:rPr>
              <w:t xml:space="preserve"> </w:t>
            </w:r>
            <w:r>
              <w:t>познавательна литература. Дидактические игры по познавательному развитию.</w:t>
            </w:r>
          </w:p>
          <w:p w14:paraId="27C5D4CE" w14:textId="77777777" w:rsidR="002B3F7A" w:rsidRDefault="001B3B8A">
            <w:pPr>
              <w:pStyle w:val="TableParagraph"/>
              <w:spacing w:line="254" w:lineRule="exact"/>
              <w:ind w:left="111" w:right="334"/>
              <w:jc w:val="both"/>
            </w:pPr>
            <w:r>
              <w:t xml:space="preserve">Картинки-путаницы, картинки- </w:t>
            </w:r>
            <w:r>
              <w:rPr>
                <w:spacing w:val="-2"/>
              </w:rPr>
              <w:t>загадки,</w:t>
            </w:r>
            <w:r>
              <w:rPr>
                <w:spacing w:val="17"/>
              </w:rPr>
              <w:t xml:space="preserve"> </w:t>
            </w:r>
            <w:r>
              <w:rPr>
                <w:spacing w:val="-2"/>
              </w:rPr>
              <w:t>картинки-перевертыши.</w:t>
            </w:r>
          </w:p>
        </w:tc>
      </w:tr>
      <w:tr w:rsidR="00456D96" w:rsidRPr="00E30C88" w14:paraId="1EC3F770" w14:textId="77777777" w:rsidTr="006D3879">
        <w:trPr>
          <w:trHeight w:val="256"/>
        </w:trPr>
        <w:tc>
          <w:tcPr>
            <w:tcW w:w="2043" w:type="dxa"/>
            <w:tcBorders>
              <w:bottom w:val="nil"/>
            </w:tcBorders>
          </w:tcPr>
          <w:p w14:paraId="4EDF71FC" w14:textId="72F68E93" w:rsidR="00456D96" w:rsidRPr="00E30C88" w:rsidRDefault="00456D96" w:rsidP="00456D96">
            <w:pPr>
              <w:pStyle w:val="TableParagraph"/>
              <w:spacing w:line="237" w:lineRule="exact"/>
              <w:ind w:left="0"/>
            </w:pPr>
            <w:r w:rsidRPr="00E30C88">
              <w:t>Дидактическая</w:t>
            </w:r>
            <w:r w:rsidRPr="00E30C88">
              <w:rPr>
                <w:spacing w:val="-5"/>
              </w:rPr>
              <w:t xml:space="preserve"> </w:t>
            </w:r>
            <w:r w:rsidRPr="00E30C88">
              <w:t>игра</w:t>
            </w:r>
            <w:r w:rsidRPr="00E30C88">
              <w:rPr>
                <w:spacing w:val="-6"/>
              </w:rPr>
              <w:t xml:space="preserve"> </w:t>
            </w:r>
            <w:proofErr w:type="gramStart"/>
            <w:r w:rsidRPr="00E30C88">
              <w:rPr>
                <w:spacing w:val="-5"/>
              </w:rPr>
              <w:t>на</w:t>
            </w:r>
            <w:proofErr w:type="gramEnd"/>
          </w:p>
        </w:tc>
        <w:tc>
          <w:tcPr>
            <w:tcW w:w="4336" w:type="dxa"/>
            <w:gridSpan w:val="2"/>
            <w:tcBorders>
              <w:bottom w:val="nil"/>
            </w:tcBorders>
          </w:tcPr>
          <w:p w14:paraId="6D249CE5" w14:textId="77777777" w:rsidR="00456D96" w:rsidRPr="00E30C88" w:rsidRDefault="00456D96">
            <w:pPr>
              <w:pStyle w:val="TableParagraph"/>
              <w:spacing w:line="237" w:lineRule="exact"/>
              <w:ind w:left="108"/>
            </w:pPr>
            <w:r w:rsidRPr="00E30C88">
              <w:t>праздникам,</w:t>
            </w:r>
            <w:r w:rsidRPr="00E30C88">
              <w:rPr>
                <w:spacing w:val="-5"/>
              </w:rPr>
              <w:t xml:space="preserve"> </w:t>
            </w:r>
            <w:r w:rsidRPr="00E30C88">
              <w:t>о</w:t>
            </w:r>
            <w:r w:rsidRPr="00E30C88">
              <w:rPr>
                <w:spacing w:val="-2"/>
              </w:rPr>
              <w:t xml:space="preserve"> </w:t>
            </w:r>
            <w:r w:rsidRPr="00E30C88">
              <w:t>труде</w:t>
            </w:r>
            <w:r w:rsidRPr="00E30C88">
              <w:rPr>
                <w:spacing w:val="-2"/>
              </w:rPr>
              <w:t xml:space="preserve"> </w:t>
            </w:r>
            <w:r w:rsidRPr="00E30C88">
              <w:t>взрослых</w:t>
            </w:r>
            <w:r w:rsidRPr="00E30C88">
              <w:rPr>
                <w:spacing w:val="-1"/>
              </w:rPr>
              <w:t xml:space="preserve"> </w:t>
            </w:r>
            <w:r w:rsidRPr="00E30C88">
              <w:rPr>
                <w:spacing w:val="-10"/>
              </w:rPr>
              <w:t>и</w:t>
            </w:r>
          </w:p>
        </w:tc>
        <w:tc>
          <w:tcPr>
            <w:tcW w:w="3545" w:type="dxa"/>
            <w:tcBorders>
              <w:bottom w:val="nil"/>
            </w:tcBorders>
          </w:tcPr>
          <w:p w14:paraId="30A400EB" w14:textId="77777777" w:rsidR="00456D96" w:rsidRPr="00E30C88" w:rsidRDefault="00456D96">
            <w:pPr>
              <w:pStyle w:val="TableParagraph"/>
              <w:spacing w:line="237" w:lineRule="exact"/>
              <w:ind w:left="111"/>
            </w:pPr>
            <w:proofErr w:type="gramStart"/>
            <w:r w:rsidRPr="00E30C88">
              <w:t>Копилка</w:t>
            </w:r>
            <w:r w:rsidRPr="00E30C88">
              <w:rPr>
                <w:spacing w:val="-9"/>
              </w:rPr>
              <w:t xml:space="preserve"> </w:t>
            </w:r>
            <w:r w:rsidRPr="00E30C88">
              <w:t>(«Подарки</w:t>
            </w:r>
            <w:r w:rsidRPr="00E30C88">
              <w:rPr>
                <w:spacing w:val="-7"/>
              </w:rPr>
              <w:t xml:space="preserve"> </w:t>
            </w:r>
            <w:r w:rsidRPr="00E30C88">
              <w:t>осени,</w:t>
            </w:r>
            <w:r w:rsidRPr="00E30C88">
              <w:rPr>
                <w:spacing w:val="-6"/>
              </w:rPr>
              <w:t xml:space="preserve"> </w:t>
            </w:r>
            <w:r w:rsidRPr="00E30C88">
              <w:rPr>
                <w:spacing w:val="-2"/>
              </w:rPr>
              <w:t>весны,</w:t>
            </w:r>
            <w:proofErr w:type="gramEnd"/>
          </w:p>
        </w:tc>
      </w:tr>
      <w:tr w:rsidR="00456D96" w:rsidRPr="00E30C88" w14:paraId="0AF1AEDA" w14:textId="77777777" w:rsidTr="006D3879">
        <w:trPr>
          <w:trHeight w:val="253"/>
        </w:trPr>
        <w:tc>
          <w:tcPr>
            <w:tcW w:w="2043" w:type="dxa"/>
            <w:tcBorders>
              <w:top w:val="nil"/>
              <w:bottom w:val="nil"/>
            </w:tcBorders>
          </w:tcPr>
          <w:p w14:paraId="5EF842C7" w14:textId="77C8A0E6" w:rsidR="00456D96" w:rsidRPr="00E30C88" w:rsidRDefault="00456D96">
            <w:pPr>
              <w:pStyle w:val="TableParagraph"/>
              <w:spacing w:line="233" w:lineRule="exact"/>
            </w:pPr>
            <w:r w:rsidRPr="00E30C88">
              <w:t>закрепление</w:t>
            </w:r>
            <w:r w:rsidRPr="00E30C88">
              <w:rPr>
                <w:spacing w:val="-6"/>
              </w:rPr>
              <w:t xml:space="preserve"> </w:t>
            </w:r>
            <w:r w:rsidRPr="00E30C88">
              <w:t>знаний</w:t>
            </w:r>
            <w:r w:rsidRPr="00E30C88">
              <w:rPr>
                <w:spacing w:val="-6"/>
              </w:rPr>
              <w:t xml:space="preserve"> </w:t>
            </w:r>
            <w:proofErr w:type="gramStart"/>
            <w:r w:rsidRPr="00E30C88">
              <w:rPr>
                <w:spacing w:val="-5"/>
              </w:rPr>
              <w:t>об</w:t>
            </w:r>
            <w:proofErr w:type="gramEnd"/>
          </w:p>
        </w:tc>
        <w:tc>
          <w:tcPr>
            <w:tcW w:w="4336" w:type="dxa"/>
            <w:gridSpan w:val="2"/>
            <w:tcBorders>
              <w:top w:val="nil"/>
              <w:bottom w:val="nil"/>
            </w:tcBorders>
          </w:tcPr>
          <w:p w14:paraId="7526A3E2" w14:textId="77777777" w:rsidR="00456D96" w:rsidRPr="00E30C88" w:rsidRDefault="00456D96">
            <w:pPr>
              <w:pStyle w:val="TableParagraph"/>
              <w:spacing w:line="233" w:lineRule="exact"/>
              <w:ind w:left="108"/>
            </w:pPr>
            <w:r w:rsidRPr="00E30C88">
              <w:t>детей.</w:t>
            </w:r>
            <w:r w:rsidRPr="00E30C88">
              <w:rPr>
                <w:spacing w:val="-6"/>
              </w:rPr>
              <w:t xml:space="preserve"> </w:t>
            </w:r>
            <w:r w:rsidRPr="00E30C88">
              <w:t>Фотоальбомы</w:t>
            </w:r>
            <w:r w:rsidRPr="00E30C88">
              <w:rPr>
                <w:spacing w:val="-3"/>
              </w:rPr>
              <w:t xml:space="preserve"> </w:t>
            </w:r>
            <w:proofErr w:type="gramStart"/>
            <w:r w:rsidRPr="00E30C88">
              <w:rPr>
                <w:spacing w:val="-10"/>
              </w:rPr>
              <w:t>с</w:t>
            </w:r>
            <w:proofErr w:type="gramEnd"/>
          </w:p>
        </w:tc>
        <w:tc>
          <w:tcPr>
            <w:tcW w:w="3545" w:type="dxa"/>
            <w:tcBorders>
              <w:top w:val="nil"/>
              <w:bottom w:val="nil"/>
            </w:tcBorders>
          </w:tcPr>
          <w:p w14:paraId="6669FBE7" w14:textId="77777777" w:rsidR="00456D96" w:rsidRPr="00E30C88" w:rsidRDefault="00456D96">
            <w:pPr>
              <w:pStyle w:val="TableParagraph"/>
              <w:spacing w:line="233" w:lineRule="exact"/>
              <w:ind w:left="111"/>
            </w:pPr>
            <w:r w:rsidRPr="00E30C88">
              <w:t>зимы,</w:t>
            </w:r>
            <w:r w:rsidRPr="00E30C88">
              <w:rPr>
                <w:spacing w:val="-8"/>
              </w:rPr>
              <w:t xml:space="preserve"> </w:t>
            </w:r>
            <w:r w:rsidRPr="00E30C88">
              <w:t>лета»).</w:t>
            </w:r>
            <w:r w:rsidRPr="00E30C88">
              <w:rPr>
                <w:spacing w:val="-8"/>
              </w:rPr>
              <w:t xml:space="preserve"> </w:t>
            </w:r>
            <w:r w:rsidRPr="00E30C88">
              <w:t>Настольно-</w:t>
            </w:r>
            <w:r w:rsidRPr="00E30C88">
              <w:rPr>
                <w:spacing w:val="-2"/>
              </w:rPr>
              <w:t>печатные,</w:t>
            </w:r>
          </w:p>
        </w:tc>
      </w:tr>
      <w:tr w:rsidR="00456D96" w:rsidRPr="00E30C88" w14:paraId="7ED33CCD" w14:textId="77777777" w:rsidTr="006D3879">
        <w:trPr>
          <w:trHeight w:val="253"/>
        </w:trPr>
        <w:tc>
          <w:tcPr>
            <w:tcW w:w="2043" w:type="dxa"/>
            <w:tcBorders>
              <w:top w:val="nil"/>
              <w:bottom w:val="nil"/>
            </w:tcBorders>
          </w:tcPr>
          <w:p w14:paraId="74CDA42E" w14:textId="66D18F5D" w:rsidR="00456D96" w:rsidRPr="00E30C88" w:rsidRDefault="00456D96">
            <w:pPr>
              <w:pStyle w:val="TableParagraph"/>
              <w:spacing w:line="233" w:lineRule="exact"/>
            </w:pPr>
            <w:proofErr w:type="gramStart"/>
            <w:r w:rsidRPr="00E30C88">
              <w:rPr>
                <w:spacing w:val="-2"/>
              </w:rPr>
              <w:t>окружающем</w:t>
            </w:r>
            <w:proofErr w:type="gramEnd"/>
            <w:r w:rsidRPr="00E30C88">
              <w:rPr>
                <w:spacing w:val="-2"/>
              </w:rPr>
              <w:t>,</w:t>
            </w:r>
          </w:p>
        </w:tc>
        <w:tc>
          <w:tcPr>
            <w:tcW w:w="4336" w:type="dxa"/>
            <w:gridSpan w:val="2"/>
            <w:tcBorders>
              <w:top w:val="nil"/>
              <w:bottom w:val="nil"/>
            </w:tcBorders>
          </w:tcPr>
          <w:p w14:paraId="10206164" w14:textId="77777777" w:rsidR="00456D96" w:rsidRPr="00E30C88" w:rsidRDefault="00456D96">
            <w:pPr>
              <w:pStyle w:val="TableParagraph"/>
              <w:spacing w:line="233" w:lineRule="exact"/>
              <w:ind w:left="108"/>
            </w:pPr>
            <w:r w:rsidRPr="00E30C88">
              <w:t>фотографиями</w:t>
            </w:r>
            <w:r w:rsidRPr="00E30C88">
              <w:rPr>
                <w:spacing w:val="-6"/>
              </w:rPr>
              <w:t xml:space="preserve"> </w:t>
            </w:r>
            <w:r w:rsidRPr="00E30C88">
              <w:t>природы</w:t>
            </w:r>
            <w:r w:rsidRPr="00E30C88">
              <w:rPr>
                <w:spacing w:val="-4"/>
              </w:rPr>
              <w:t xml:space="preserve"> </w:t>
            </w:r>
            <w:r w:rsidRPr="00E30C88">
              <w:t>в</w:t>
            </w:r>
            <w:r w:rsidRPr="00E30C88">
              <w:rPr>
                <w:spacing w:val="-7"/>
              </w:rPr>
              <w:t xml:space="preserve"> </w:t>
            </w:r>
            <w:proofErr w:type="gramStart"/>
            <w:r w:rsidRPr="00E30C88">
              <w:rPr>
                <w:spacing w:val="-2"/>
              </w:rPr>
              <w:t>разное</w:t>
            </w:r>
            <w:proofErr w:type="gramEnd"/>
          </w:p>
        </w:tc>
        <w:tc>
          <w:tcPr>
            <w:tcW w:w="3545" w:type="dxa"/>
            <w:tcBorders>
              <w:top w:val="nil"/>
              <w:bottom w:val="nil"/>
            </w:tcBorders>
          </w:tcPr>
          <w:p w14:paraId="4544E35D" w14:textId="77777777" w:rsidR="00456D96" w:rsidRPr="00E30C88" w:rsidRDefault="00456D96">
            <w:pPr>
              <w:pStyle w:val="TableParagraph"/>
              <w:spacing w:line="233" w:lineRule="exact"/>
              <w:ind w:left="111"/>
            </w:pPr>
            <w:r w:rsidRPr="00E30C88">
              <w:t>дидактические</w:t>
            </w:r>
            <w:r w:rsidRPr="00E30C88">
              <w:rPr>
                <w:spacing w:val="-12"/>
              </w:rPr>
              <w:t xml:space="preserve"> </w:t>
            </w:r>
            <w:r w:rsidRPr="00E30C88">
              <w:rPr>
                <w:spacing w:val="-4"/>
              </w:rPr>
              <w:t>игры</w:t>
            </w:r>
          </w:p>
        </w:tc>
      </w:tr>
      <w:tr w:rsidR="00456D96" w:rsidRPr="00E30C88" w14:paraId="2A07F365" w14:textId="77777777" w:rsidTr="006D3879">
        <w:trPr>
          <w:trHeight w:val="253"/>
        </w:trPr>
        <w:tc>
          <w:tcPr>
            <w:tcW w:w="2043" w:type="dxa"/>
            <w:tcBorders>
              <w:top w:val="nil"/>
              <w:bottom w:val="nil"/>
            </w:tcBorders>
          </w:tcPr>
          <w:p w14:paraId="08D07265" w14:textId="1075CDB6" w:rsidR="00456D96" w:rsidRPr="00E30C88" w:rsidRDefault="00456D96">
            <w:pPr>
              <w:pStyle w:val="TableParagraph"/>
              <w:spacing w:line="233" w:lineRule="exact"/>
            </w:pPr>
            <w:r w:rsidRPr="00E30C88">
              <w:t>дидактические</w:t>
            </w:r>
            <w:r w:rsidRPr="00E30C88">
              <w:rPr>
                <w:spacing w:val="-6"/>
              </w:rPr>
              <w:t xml:space="preserve"> </w:t>
            </w:r>
            <w:r w:rsidRPr="00E30C88">
              <w:t>игры</w:t>
            </w:r>
            <w:r w:rsidRPr="00E30C88">
              <w:rPr>
                <w:spacing w:val="-6"/>
              </w:rPr>
              <w:t xml:space="preserve"> </w:t>
            </w:r>
            <w:proofErr w:type="gramStart"/>
            <w:r w:rsidRPr="00E30C88">
              <w:rPr>
                <w:spacing w:val="-5"/>
              </w:rPr>
              <w:t>по</w:t>
            </w:r>
            <w:proofErr w:type="gramEnd"/>
          </w:p>
        </w:tc>
        <w:tc>
          <w:tcPr>
            <w:tcW w:w="4336" w:type="dxa"/>
            <w:gridSpan w:val="2"/>
            <w:tcBorders>
              <w:top w:val="nil"/>
              <w:bottom w:val="nil"/>
            </w:tcBorders>
          </w:tcPr>
          <w:p w14:paraId="3FC15226" w14:textId="77777777" w:rsidR="00456D96" w:rsidRPr="00E30C88" w:rsidRDefault="00456D96">
            <w:pPr>
              <w:pStyle w:val="TableParagraph"/>
              <w:spacing w:line="233" w:lineRule="exact"/>
              <w:ind w:left="108"/>
            </w:pPr>
            <w:r w:rsidRPr="00E30C88">
              <w:t>время</w:t>
            </w:r>
            <w:r w:rsidRPr="00E30C88">
              <w:rPr>
                <w:spacing w:val="-4"/>
              </w:rPr>
              <w:t xml:space="preserve"> </w:t>
            </w:r>
            <w:r w:rsidRPr="00E30C88">
              <w:t>года,</w:t>
            </w:r>
            <w:r w:rsidRPr="00E30C88">
              <w:rPr>
                <w:spacing w:val="-4"/>
              </w:rPr>
              <w:t xml:space="preserve"> </w:t>
            </w:r>
            <w:r w:rsidRPr="00E30C88">
              <w:t xml:space="preserve">с </w:t>
            </w:r>
            <w:proofErr w:type="gramStart"/>
            <w:r w:rsidRPr="00E30C88">
              <w:rPr>
                <w:spacing w:val="-2"/>
              </w:rPr>
              <w:t>семейными</w:t>
            </w:r>
            <w:proofErr w:type="gramEnd"/>
          </w:p>
        </w:tc>
        <w:tc>
          <w:tcPr>
            <w:tcW w:w="3545" w:type="dxa"/>
            <w:tcBorders>
              <w:top w:val="nil"/>
              <w:bottom w:val="nil"/>
            </w:tcBorders>
          </w:tcPr>
          <w:p w14:paraId="76796440" w14:textId="77777777" w:rsidR="00456D96" w:rsidRPr="00E30C88" w:rsidRDefault="00456D96">
            <w:pPr>
              <w:pStyle w:val="TableParagraph"/>
              <w:spacing w:line="233" w:lineRule="exact"/>
              <w:ind w:left="111"/>
            </w:pPr>
            <w:r w:rsidRPr="00E30C88">
              <w:t>природоведческого</w:t>
            </w:r>
            <w:r w:rsidRPr="00E30C88">
              <w:rPr>
                <w:spacing w:val="-10"/>
              </w:rPr>
              <w:t xml:space="preserve"> </w:t>
            </w:r>
            <w:r w:rsidRPr="00E30C88">
              <w:rPr>
                <w:spacing w:val="-2"/>
              </w:rPr>
              <w:t>содержания.</w:t>
            </w:r>
          </w:p>
        </w:tc>
      </w:tr>
      <w:tr w:rsidR="00456D96" w:rsidRPr="00E30C88" w14:paraId="6AECB1B7" w14:textId="77777777" w:rsidTr="006D3879">
        <w:trPr>
          <w:trHeight w:val="252"/>
        </w:trPr>
        <w:tc>
          <w:tcPr>
            <w:tcW w:w="2043" w:type="dxa"/>
            <w:tcBorders>
              <w:top w:val="nil"/>
              <w:bottom w:val="nil"/>
            </w:tcBorders>
          </w:tcPr>
          <w:p w14:paraId="0E11452F" w14:textId="12617A50" w:rsidR="00456D96" w:rsidRPr="00E30C88" w:rsidRDefault="00456D96">
            <w:pPr>
              <w:pStyle w:val="TableParagraph"/>
              <w:spacing w:line="232" w:lineRule="exact"/>
            </w:pPr>
            <w:r w:rsidRPr="00E30C88">
              <w:rPr>
                <w:spacing w:val="-2"/>
              </w:rPr>
              <w:t>познавательному</w:t>
            </w:r>
          </w:p>
        </w:tc>
        <w:tc>
          <w:tcPr>
            <w:tcW w:w="4336" w:type="dxa"/>
            <w:gridSpan w:val="2"/>
            <w:tcBorders>
              <w:top w:val="nil"/>
              <w:bottom w:val="nil"/>
            </w:tcBorders>
          </w:tcPr>
          <w:p w14:paraId="4797C73C" w14:textId="77777777" w:rsidR="00456D96" w:rsidRPr="00E30C88" w:rsidRDefault="00456D96">
            <w:pPr>
              <w:pStyle w:val="TableParagraph"/>
              <w:spacing w:line="232" w:lineRule="exact"/>
              <w:ind w:left="108"/>
            </w:pPr>
            <w:r w:rsidRPr="00E30C88">
              <w:t>фотографиями</w:t>
            </w:r>
            <w:r w:rsidRPr="00E30C88">
              <w:rPr>
                <w:spacing w:val="-8"/>
              </w:rPr>
              <w:t xml:space="preserve"> </w:t>
            </w:r>
            <w:r w:rsidRPr="00E30C88">
              <w:t>детей</w:t>
            </w:r>
            <w:r w:rsidRPr="00E30C88">
              <w:rPr>
                <w:spacing w:val="-6"/>
              </w:rPr>
              <w:t xml:space="preserve"> </w:t>
            </w:r>
            <w:r w:rsidRPr="00E30C88">
              <w:t>группы</w:t>
            </w:r>
            <w:r w:rsidRPr="00E30C88">
              <w:rPr>
                <w:spacing w:val="-6"/>
              </w:rPr>
              <w:t xml:space="preserve"> </w:t>
            </w:r>
            <w:proofErr w:type="gramStart"/>
            <w:r w:rsidRPr="00E30C88">
              <w:rPr>
                <w:spacing w:val="-10"/>
              </w:rPr>
              <w:t>в</w:t>
            </w:r>
            <w:proofErr w:type="gramEnd"/>
          </w:p>
        </w:tc>
        <w:tc>
          <w:tcPr>
            <w:tcW w:w="3545" w:type="dxa"/>
            <w:tcBorders>
              <w:top w:val="nil"/>
              <w:bottom w:val="nil"/>
            </w:tcBorders>
          </w:tcPr>
          <w:p w14:paraId="24C31440" w14:textId="77777777" w:rsidR="00456D96" w:rsidRPr="00E30C88" w:rsidRDefault="00456D96">
            <w:pPr>
              <w:pStyle w:val="TableParagraph"/>
              <w:spacing w:line="232" w:lineRule="exact"/>
              <w:ind w:left="111"/>
            </w:pPr>
            <w:r w:rsidRPr="00E30C88">
              <w:t>Природный</w:t>
            </w:r>
            <w:r w:rsidRPr="00E30C88">
              <w:rPr>
                <w:spacing w:val="-7"/>
              </w:rPr>
              <w:t xml:space="preserve"> </w:t>
            </w:r>
            <w:r w:rsidRPr="00E30C88">
              <w:t>материал.</w:t>
            </w:r>
            <w:r w:rsidRPr="00E30C88">
              <w:rPr>
                <w:spacing w:val="-6"/>
              </w:rPr>
              <w:t xml:space="preserve"> </w:t>
            </w:r>
            <w:r w:rsidRPr="00E30C88">
              <w:rPr>
                <w:spacing w:val="-2"/>
              </w:rPr>
              <w:t>Календарь</w:t>
            </w:r>
          </w:p>
        </w:tc>
      </w:tr>
      <w:tr w:rsidR="00456D96" w:rsidRPr="00E30C88" w14:paraId="42D0F5C3" w14:textId="77777777" w:rsidTr="006D3879">
        <w:trPr>
          <w:trHeight w:val="253"/>
        </w:trPr>
        <w:tc>
          <w:tcPr>
            <w:tcW w:w="2043" w:type="dxa"/>
            <w:tcBorders>
              <w:top w:val="nil"/>
              <w:bottom w:val="nil"/>
            </w:tcBorders>
          </w:tcPr>
          <w:p w14:paraId="156AAADA" w14:textId="409E1592" w:rsidR="00456D96" w:rsidRPr="00E30C88" w:rsidRDefault="00456D96">
            <w:pPr>
              <w:pStyle w:val="TableParagraph"/>
              <w:spacing w:line="233" w:lineRule="exact"/>
            </w:pPr>
            <w:r w:rsidRPr="00E30C88">
              <w:t>развитию;</w:t>
            </w:r>
            <w:r w:rsidRPr="00E30C88">
              <w:rPr>
                <w:spacing w:val="-6"/>
              </w:rPr>
              <w:t xml:space="preserve"> </w:t>
            </w:r>
            <w:r w:rsidRPr="00E30C88">
              <w:rPr>
                <w:spacing w:val="-2"/>
              </w:rPr>
              <w:t>картинки-</w:t>
            </w:r>
          </w:p>
        </w:tc>
        <w:tc>
          <w:tcPr>
            <w:tcW w:w="4336" w:type="dxa"/>
            <w:gridSpan w:val="2"/>
            <w:tcBorders>
              <w:top w:val="nil"/>
              <w:bottom w:val="nil"/>
            </w:tcBorders>
          </w:tcPr>
          <w:p w14:paraId="382919EE" w14:textId="77777777" w:rsidR="00456D96" w:rsidRPr="00E30C88" w:rsidRDefault="00456D96">
            <w:pPr>
              <w:pStyle w:val="TableParagraph"/>
              <w:spacing w:line="233" w:lineRule="exact"/>
              <w:ind w:left="108"/>
            </w:pPr>
            <w:r w:rsidRPr="00E30C88">
              <w:t>разное</w:t>
            </w:r>
            <w:r w:rsidRPr="00E30C88">
              <w:rPr>
                <w:spacing w:val="-4"/>
              </w:rPr>
              <w:t xml:space="preserve"> </w:t>
            </w:r>
            <w:r w:rsidRPr="00E30C88">
              <w:t>время</w:t>
            </w:r>
            <w:r w:rsidRPr="00E30C88">
              <w:rPr>
                <w:spacing w:val="-4"/>
              </w:rPr>
              <w:t xml:space="preserve"> </w:t>
            </w:r>
            <w:r w:rsidRPr="00E30C88">
              <w:t>года.</w:t>
            </w:r>
            <w:r w:rsidRPr="00E30C88">
              <w:rPr>
                <w:spacing w:val="-4"/>
              </w:rPr>
              <w:t xml:space="preserve"> </w:t>
            </w:r>
            <w:r w:rsidRPr="00E30C88">
              <w:t>Кассеты</w:t>
            </w:r>
            <w:r w:rsidRPr="00E30C88">
              <w:rPr>
                <w:spacing w:val="-3"/>
              </w:rPr>
              <w:t xml:space="preserve"> </w:t>
            </w:r>
            <w:proofErr w:type="gramStart"/>
            <w:r w:rsidRPr="00E30C88">
              <w:rPr>
                <w:spacing w:val="-10"/>
              </w:rPr>
              <w:t>с</w:t>
            </w:r>
            <w:proofErr w:type="gramEnd"/>
          </w:p>
        </w:tc>
        <w:tc>
          <w:tcPr>
            <w:tcW w:w="3545" w:type="dxa"/>
            <w:tcBorders>
              <w:top w:val="nil"/>
              <w:bottom w:val="nil"/>
            </w:tcBorders>
          </w:tcPr>
          <w:p w14:paraId="1BD483CC" w14:textId="77777777" w:rsidR="00456D96" w:rsidRPr="00E30C88" w:rsidRDefault="00456D96">
            <w:pPr>
              <w:pStyle w:val="TableParagraph"/>
              <w:spacing w:line="233" w:lineRule="exact"/>
              <w:ind w:left="111"/>
            </w:pPr>
            <w:r w:rsidRPr="00E30C88">
              <w:t>наблюдений</w:t>
            </w:r>
            <w:r w:rsidRPr="00E30C88">
              <w:rPr>
                <w:spacing w:val="-6"/>
              </w:rPr>
              <w:t xml:space="preserve"> </w:t>
            </w:r>
            <w:r w:rsidRPr="00E30C88">
              <w:t>за</w:t>
            </w:r>
            <w:r w:rsidRPr="00E30C88">
              <w:rPr>
                <w:spacing w:val="-5"/>
              </w:rPr>
              <w:t xml:space="preserve"> </w:t>
            </w:r>
            <w:r w:rsidRPr="00E30C88">
              <w:rPr>
                <w:spacing w:val="-2"/>
              </w:rPr>
              <w:t>состоянием</w:t>
            </w:r>
          </w:p>
        </w:tc>
      </w:tr>
      <w:tr w:rsidR="00456D96" w:rsidRPr="00E30C88" w14:paraId="56736B24" w14:textId="77777777" w:rsidTr="006D3879">
        <w:trPr>
          <w:trHeight w:val="253"/>
        </w:trPr>
        <w:tc>
          <w:tcPr>
            <w:tcW w:w="2043" w:type="dxa"/>
            <w:tcBorders>
              <w:top w:val="nil"/>
              <w:bottom w:val="nil"/>
            </w:tcBorders>
          </w:tcPr>
          <w:p w14:paraId="65710CB5" w14:textId="0BAE58F6" w:rsidR="00456D96" w:rsidRPr="00E30C88" w:rsidRDefault="00456D96">
            <w:pPr>
              <w:pStyle w:val="TableParagraph"/>
              <w:spacing w:line="233" w:lineRule="exact"/>
            </w:pPr>
            <w:r w:rsidRPr="00E30C88">
              <w:t>путаницы,</w:t>
            </w:r>
            <w:r w:rsidRPr="00E30C88">
              <w:rPr>
                <w:spacing w:val="-8"/>
              </w:rPr>
              <w:t xml:space="preserve"> </w:t>
            </w:r>
            <w:r w:rsidRPr="00E30C88">
              <w:rPr>
                <w:spacing w:val="-2"/>
              </w:rPr>
              <w:t>картинки-</w:t>
            </w:r>
          </w:p>
        </w:tc>
        <w:tc>
          <w:tcPr>
            <w:tcW w:w="4336" w:type="dxa"/>
            <w:gridSpan w:val="2"/>
            <w:tcBorders>
              <w:top w:val="nil"/>
              <w:bottom w:val="nil"/>
            </w:tcBorders>
          </w:tcPr>
          <w:p w14:paraId="3D0177E9" w14:textId="77777777" w:rsidR="00456D96" w:rsidRPr="00E30C88" w:rsidRDefault="00456D96">
            <w:pPr>
              <w:pStyle w:val="TableParagraph"/>
              <w:spacing w:line="233" w:lineRule="exact"/>
              <w:ind w:left="108"/>
            </w:pPr>
            <w:proofErr w:type="gramStart"/>
            <w:r w:rsidRPr="00E30C88">
              <w:t>записью</w:t>
            </w:r>
            <w:r w:rsidRPr="00E30C88">
              <w:rPr>
                <w:spacing w:val="-6"/>
              </w:rPr>
              <w:t xml:space="preserve"> </w:t>
            </w:r>
            <w:r w:rsidRPr="00E30C88">
              <w:t>«голосов</w:t>
            </w:r>
            <w:r w:rsidRPr="00E30C88">
              <w:rPr>
                <w:spacing w:val="-7"/>
              </w:rPr>
              <w:t xml:space="preserve"> </w:t>
            </w:r>
            <w:r w:rsidRPr="00E30C88">
              <w:t>природы»</w:t>
            </w:r>
            <w:r w:rsidRPr="00E30C88">
              <w:rPr>
                <w:spacing w:val="-11"/>
              </w:rPr>
              <w:t xml:space="preserve"> </w:t>
            </w:r>
            <w:r w:rsidRPr="00E30C88">
              <w:rPr>
                <w:spacing w:val="-4"/>
              </w:rPr>
              <w:t>(шум</w:t>
            </w:r>
            <w:proofErr w:type="gramEnd"/>
          </w:p>
        </w:tc>
        <w:tc>
          <w:tcPr>
            <w:tcW w:w="3545" w:type="dxa"/>
            <w:tcBorders>
              <w:top w:val="nil"/>
              <w:bottom w:val="nil"/>
            </w:tcBorders>
          </w:tcPr>
          <w:p w14:paraId="7C61FEA8" w14:textId="77777777" w:rsidR="00456D96" w:rsidRPr="00E30C88" w:rsidRDefault="00456D96">
            <w:pPr>
              <w:pStyle w:val="TableParagraph"/>
              <w:spacing w:line="233" w:lineRule="exact"/>
              <w:ind w:left="111"/>
            </w:pPr>
            <w:r w:rsidRPr="00E30C88">
              <w:t>погоды,</w:t>
            </w:r>
            <w:r w:rsidRPr="00E30C88">
              <w:rPr>
                <w:spacing w:val="-2"/>
              </w:rPr>
              <w:t xml:space="preserve"> </w:t>
            </w:r>
            <w:r w:rsidRPr="00E30C88">
              <w:t>за</w:t>
            </w:r>
            <w:r w:rsidRPr="00E30C88">
              <w:rPr>
                <w:spacing w:val="-1"/>
              </w:rPr>
              <w:t xml:space="preserve"> </w:t>
            </w:r>
            <w:r w:rsidRPr="00E30C88">
              <w:rPr>
                <w:spacing w:val="-2"/>
              </w:rPr>
              <w:t>растениями,</w:t>
            </w:r>
          </w:p>
        </w:tc>
      </w:tr>
      <w:tr w:rsidR="00456D96" w:rsidRPr="00E30C88" w14:paraId="04E3FB0A" w14:textId="77777777" w:rsidTr="006D3879">
        <w:trPr>
          <w:trHeight w:val="253"/>
        </w:trPr>
        <w:tc>
          <w:tcPr>
            <w:tcW w:w="2043" w:type="dxa"/>
            <w:tcBorders>
              <w:top w:val="nil"/>
              <w:bottom w:val="nil"/>
            </w:tcBorders>
          </w:tcPr>
          <w:p w14:paraId="24E22483" w14:textId="3A977D74" w:rsidR="00456D96" w:rsidRPr="00E30C88" w:rsidRDefault="00456D96">
            <w:pPr>
              <w:pStyle w:val="TableParagraph"/>
              <w:spacing w:line="233" w:lineRule="exact"/>
            </w:pPr>
            <w:r w:rsidRPr="00E30C88">
              <w:t>загадки,</w:t>
            </w:r>
            <w:r w:rsidRPr="00E30C88">
              <w:rPr>
                <w:spacing w:val="-4"/>
              </w:rPr>
              <w:t xml:space="preserve"> </w:t>
            </w:r>
            <w:r w:rsidRPr="00E30C88">
              <w:rPr>
                <w:spacing w:val="-2"/>
              </w:rPr>
              <w:t>картинки-</w:t>
            </w:r>
          </w:p>
        </w:tc>
        <w:tc>
          <w:tcPr>
            <w:tcW w:w="4336" w:type="dxa"/>
            <w:gridSpan w:val="2"/>
            <w:tcBorders>
              <w:top w:val="nil"/>
              <w:bottom w:val="nil"/>
            </w:tcBorders>
          </w:tcPr>
          <w:p w14:paraId="129F86AA" w14:textId="77777777" w:rsidR="00456D96" w:rsidRPr="00E30C88" w:rsidRDefault="00456D96">
            <w:pPr>
              <w:pStyle w:val="TableParagraph"/>
              <w:spacing w:line="233" w:lineRule="exact"/>
              <w:ind w:left="108"/>
            </w:pPr>
            <w:r w:rsidRPr="00E30C88">
              <w:t>ветра,</w:t>
            </w:r>
            <w:r w:rsidRPr="00E30C88">
              <w:rPr>
                <w:spacing w:val="-5"/>
              </w:rPr>
              <w:t xml:space="preserve"> </w:t>
            </w:r>
            <w:r w:rsidRPr="00E30C88">
              <w:t>шум</w:t>
            </w:r>
            <w:r w:rsidRPr="00E30C88">
              <w:rPr>
                <w:spacing w:val="-2"/>
              </w:rPr>
              <w:t xml:space="preserve"> </w:t>
            </w:r>
            <w:r w:rsidRPr="00E30C88">
              <w:t>моря,</w:t>
            </w:r>
            <w:r w:rsidRPr="00E30C88">
              <w:rPr>
                <w:spacing w:val="-2"/>
              </w:rPr>
              <w:t xml:space="preserve"> </w:t>
            </w:r>
            <w:r w:rsidRPr="00E30C88">
              <w:t>шум</w:t>
            </w:r>
            <w:r w:rsidRPr="00E30C88">
              <w:rPr>
                <w:spacing w:val="-2"/>
              </w:rPr>
              <w:t xml:space="preserve"> дождя,</w:t>
            </w:r>
          </w:p>
        </w:tc>
        <w:tc>
          <w:tcPr>
            <w:tcW w:w="3545" w:type="dxa"/>
            <w:tcBorders>
              <w:top w:val="nil"/>
              <w:bottom w:val="nil"/>
            </w:tcBorders>
          </w:tcPr>
          <w:p w14:paraId="0CFDEFC4" w14:textId="77777777" w:rsidR="00456D96" w:rsidRPr="00E30C88" w:rsidRDefault="00456D96">
            <w:pPr>
              <w:pStyle w:val="TableParagraph"/>
              <w:spacing w:line="233" w:lineRule="exact"/>
              <w:ind w:left="111"/>
            </w:pPr>
            <w:r w:rsidRPr="00E30C88">
              <w:t>животными.</w:t>
            </w:r>
            <w:r w:rsidRPr="00E30C88">
              <w:rPr>
                <w:spacing w:val="-10"/>
              </w:rPr>
              <w:t xml:space="preserve"> </w:t>
            </w:r>
            <w:r w:rsidRPr="00E30C88">
              <w:rPr>
                <w:spacing w:val="-2"/>
              </w:rPr>
              <w:t>Литература</w:t>
            </w:r>
          </w:p>
        </w:tc>
      </w:tr>
      <w:tr w:rsidR="00456D96" w:rsidRPr="00E30C88" w14:paraId="0D9B97FF" w14:textId="77777777" w:rsidTr="006D3879">
        <w:trPr>
          <w:trHeight w:val="253"/>
        </w:trPr>
        <w:tc>
          <w:tcPr>
            <w:tcW w:w="2043" w:type="dxa"/>
            <w:tcBorders>
              <w:top w:val="nil"/>
              <w:bottom w:val="nil"/>
            </w:tcBorders>
          </w:tcPr>
          <w:p w14:paraId="39225107" w14:textId="60B4ABCC" w:rsidR="00456D96" w:rsidRPr="00E30C88" w:rsidRDefault="00456D96">
            <w:pPr>
              <w:pStyle w:val="TableParagraph"/>
              <w:spacing w:line="233" w:lineRule="exact"/>
            </w:pPr>
            <w:r w:rsidRPr="00E30C88">
              <w:t>перевертыши;</w:t>
            </w:r>
            <w:r w:rsidRPr="00E30C88">
              <w:rPr>
                <w:spacing w:val="-7"/>
              </w:rPr>
              <w:t xml:space="preserve"> </w:t>
            </w:r>
            <w:r w:rsidRPr="00E30C88">
              <w:rPr>
                <w:spacing w:val="-2"/>
              </w:rPr>
              <w:t>настольно-</w:t>
            </w:r>
          </w:p>
        </w:tc>
        <w:tc>
          <w:tcPr>
            <w:tcW w:w="4336" w:type="dxa"/>
            <w:gridSpan w:val="2"/>
            <w:tcBorders>
              <w:top w:val="nil"/>
              <w:bottom w:val="nil"/>
            </w:tcBorders>
          </w:tcPr>
          <w:p w14:paraId="748B3B54" w14:textId="77F719C1" w:rsidR="00456D96" w:rsidRPr="00E30C88" w:rsidRDefault="00456D96">
            <w:pPr>
              <w:pStyle w:val="TableParagraph"/>
              <w:spacing w:line="233" w:lineRule="exact"/>
              <w:ind w:left="108"/>
            </w:pPr>
            <w:r w:rsidRPr="00E30C88">
              <w:t>пение</w:t>
            </w:r>
            <w:r w:rsidRPr="00E30C88">
              <w:rPr>
                <w:spacing w:val="-4"/>
              </w:rPr>
              <w:t xml:space="preserve"> </w:t>
            </w:r>
            <w:r w:rsidRPr="00E30C88">
              <w:t>птиц,</w:t>
            </w:r>
            <w:r w:rsidRPr="00E30C88">
              <w:rPr>
                <w:spacing w:val="-4"/>
              </w:rPr>
              <w:t xml:space="preserve"> </w:t>
            </w:r>
            <w:r w:rsidRPr="00E30C88">
              <w:t>голоса</w:t>
            </w:r>
            <w:r w:rsidRPr="00E30C88">
              <w:rPr>
                <w:spacing w:val="-6"/>
              </w:rPr>
              <w:t xml:space="preserve"> </w:t>
            </w:r>
            <w:r w:rsidRPr="00E30C88">
              <w:t>животных</w:t>
            </w:r>
            <w:r w:rsidRPr="00E30C88">
              <w:rPr>
                <w:spacing w:val="-3"/>
              </w:rPr>
              <w:t xml:space="preserve"> </w:t>
            </w:r>
          </w:p>
        </w:tc>
        <w:tc>
          <w:tcPr>
            <w:tcW w:w="3545" w:type="dxa"/>
            <w:tcBorders>
              <w:top w:val="nil"/>
              <w:bottom w:val="nil"/>
            </w:tcBorders>
          </w:tcPr>
          <w:p w14:paraId="1C6FF1CA" w14:textId="77777777" w:rsidR="00456D96" w:rsidRPr="00E30C88" w:rsidRDefault="00456D96">
            <w:pPr>
              <w:pStyle w:val="TableParagraph"/>
              <w:spacing w:line="233" w:lineRule="exact"/>
              <w:ind w:left="111"/>
            </w:pPr>
            <w:r w:rsidRPr="00E30C88">
              <w:t>природоведческого</w:t>
            </w:r>
            <w:r w:rsidRPr="00E30C88">
              <w:rPr>
                <w:spacing w:val="-10"/>
              </w:rPr>
              <w:t xml:space="preserve"> </w:t>
            </w:r>
            <w:r w:rsidRPr="00E30C88">
              <w:rPr>
                <w:spacing w:val="-2"/>
              </w:rPr>
              <w:t>содержания</w:t>
            </w:r>
          </w:p>
        </w:tc>
      </w:tr>
      <w:tr w:rsidR="00456D96" w:rsidRPr="00E30C88" w14:paraId="5CB3B29A" w14:textId="77777777" w:rsidTr="006D3879">
        <w:trPr>
          <w:trHeight w:val="252"/>
        </w:trPr>
        <w:tc>
          <w:tcPr>
            <w:tcW w:w="2043" w:type="dxa"/>
            <w:tcBorders>
              <w:top w:val="nil"/>
              <w:bottom w:val="nil"/>
            </w:tcBorders>
          </w:tcPr>
          <w:p w14:paraId="2522BB4C" w14:textId="0E2F9717" w:rsidR="00456D96" w:rsidRPr="00E30C88" w:rsidRDefault="00456D96">
            <w:pPr>
              <w:pStyle w:val="TableParagraph"/>
              <w:spacing w:line="232" w:lineRule="exact"/>
            </w:pPr>
            <w:r w:rsidRPr="00E30C88">
              <w:t>печатные,</w:t>
            </w:r>
            <w:r w:rsidRPr="00E30C88">
              <w:rPr>
                <w:spacing w:val="-1"/>
              </w:rPr>
              <w:t xml:space="preserve"> </w:t>
            </w:r>
            <w:r w:rsidRPr="00E30C88">
              <w:rPr>
                <w:spacing w:val="-2"/>
              </w:rPr>
              <w:t>идактические</w:t>
            </w:r>
          </w:p>
        </w:tc>
        <w:tc>
          <w:tcPr>
            <w:tcW w:w="4336" w:type="dxa"/>
            <w:gridSpan w:val="2"/>
            <w:tcBorders>
              <w:top w:val="nil"/>
              <w:bottom w:val="nil"/>
            </w:tcBorders>
          </w:tcPr>
          <w:p w14:paraId="40782C26" w14:textId="4ADAE590" w:rsidR="00456D96" w:rsidRPr="00E30C88" w:rsidRDefault="00456D96" w:rsidP="00E30C88">
            <w:pPr>
              <w:pStyle w:val="TableParagraph"/>
              <w:spacing w:line="232" w:lineRule="exact"/>
              <w:ind w:left="0"/>
            </w:pPr>
            <w:r w:rsidRPr="00E30C88">
              <w:t>Строительный</w:t>
            </w:r>
            <w:r w:rsidRPr="00E30C88">
              <w:rPr>
                <w:spacing w:val="-9"/>
              </w:rPr>
              <w:t xml:space="preserve"> </w:t>
            </w:r>
            <w:r w:rsidRPr="00E30C88">
              <w:t>материал</w:t>
            </w:r>
            <w:r w:rsidRPr="00E30C88">
              <w:rPr>
                <w:spacing w:val="-9"/>
              </w:rPr>
              <w:t xml:space="preserve"> </w:t>
            </w:r>
            <w:r w:rsidRPr="00E30C88">
              <w:rPr>
                <w:spacing w:val="-2"/>
              </w:rPr>
              <w:t>крупный</w:t>
            </w:r>
          </w:p>
        </w:tc>
        <w:tc>
          <w:tcPr>
            <w:tcW w:w="3545" w:type="dxa"/>
            <w:tcBorders>
              <w:top w:val="nil"/>
              <w:bottom w:val="nil"/>
            </w:tcBorders>
          </w:tcPr>
          <w:p w14:paraId="5D4289F7" w14:textId="77777777" w:rsidR="00456D96" w:rsidRPr="00E30C88" w:rsidRDefault="00456D96">
            <w:pPr>
              <w:pStyle w:val="TableParagraph"/>
              <w:spacing w:line="232" w:lineRule="exact"/>
              <w:ind w:left="111"/>
            </w:pPr>
            <w:r w:rsidRPr="00E30C88">
              <w:t>(по</w:t>
            </w:r>
            <w:r w:rsidRPr="00E30C88">
              <w:rPr>
                <w:spacing w:val="-5"/>
              </w:rPr>
              <w:t xml:space="preserve"> </w:t>
            </w:r>
            <w:r w:rsidRPr="00E30C88">
              <w:t>изучаемой</w:t>
            </w:r>
            <w:r w:rsidRPr="00E30C88">
              <w:rPr>
                <w:spacing w:val="-5"/>
              </w:rPr>
              <w:t xml:space="preserve"> </w:t>
            </w:r>
            <w:r w:rsidRPr="00E30C88">
              <w:t>и</w:t>
            </w:r>
            <w:r w:rsidRPr="00E30C88">
              <w:rPr>
                <w:spacing w:val="-4"/>
              </w:rPr>
              <w:t xml:space="preserve"> </w:t>
            </w:r>
            <w:r w:rsidRPr="00E30C88">
              <w:t>изученной</w:t>
            </w:r>
            <w:r w:rsidRPr="00E30C88">
              <w:rPr>
                <w:spacing w:val="-4"/>
              </w:rPr>
              <w:t xml:space="preserve"> </w:t>
            </w:r>
            <w:r w:rsidRPr="00E30C88">
              <w:rPr>
                <w:spacing w:val="-2"/>
              </w:rPr>
              <w:t>теме).</w:t>
            </w:r>
          </w:p>
        </w:tc>
      </w:tr>
      <w:tr w:rsidR="00456D96" w:rsidRPr="00E30C88" w14:paraId="6B1BAEBA" w14:textId="77777777" w:rsidTr="006D3879">
        <w:trPr>
          <w:trHeight w:val="253"/>
        </w:trPr>
        <w:tc>
          <w:tcPr>
            <w:tcW w:w="2043" w:type="dxa"/>
            <w:tcBorders>
              <w:top w:val="nil"/>
              <w:bottom w:val="nil"/>
            </w:tcBorders>
          </w:tcPr>
          <w:p w14:paraId="74D7B108" w14:textId="52C408FF" w:rsidR="00456D96" w:rsidRPr="00E30C88" w:rsidRDefault="00456D96">
            <w:pPr>
              <w:pStyle w:val="TableParagraph"/>
              <w:spacing w:line="233" w:lineRule="exact"/>
            </w:pPr>
            <w:r w:rsidRPr="00E30C88">
              <w:t xml:space="preserve">игры </w:t>
            </w:r>
            <w:proofErr w:type="gramStart"/>
            <w:r w:rsidRPr="00E30C88">
              <w:rPr>
                <w:spacing w:val="-2"/>
              </w:rPr>
              <w:t>природоведческого</w:t>
            </w:r>
            <w:proofErr w:type="gramEnd"/>
          </w:p>
        </w:tc>
        <w:tc>
          <w:tcPr>
            <w:tcW w:w="4336" w:type="dxa"/>
            <w:gridSpan w:val="2"/>
            <w:tcBorders>
              <w:top w:val="nil"/>
              <w:bottom w:val="nil"/>
            </w:tcBorders>
          </w:tcPr>
          <w:p w14:paraId="11AF801D" w14:textId="4AA5A8AB" w:rsidR="00456D96" w:rsidRPr="00E30C88" w:rsidRDefault="00456D96">
            <w:pPr>
              <w:pStyle w:val="TableParagraph"/>
              <w:spacing w:line="233" w:lineRule="exact"/>
              <w:ind w:left="108"/>
            </w:pPr>
            <w:r w:rsidRPr="00E30C88">
              <w:t>и</w:t>
            </w:r>
            <w:r w:rsidRPr="00E30C88">
              <w:rPr>
                <w:spacing w:val="-3"/>
              </w:rPr>
              <w:t xml:space="preserve"> </w:t>
            </w:r>
            <w:r w:rsidRPr="00E30C88">
              <w:t>мелкий.</w:t>
            </w:r>
            <w:r w:rsidRPr="00E30C88">
              <w:rPr>
                <w:spacing w:val="-5"/>
              </w:rPr>
              <w:t xml:space="preserve"> </w:t>
            </w:r>
            <w:r w:rsidRPr="00E30C88">
              <w:t>Мягкие</w:t>
            </w:r>
            <w:r w:rsidRPr="00E30C88">
              <w:rPr>
                <w:spacing w:val="-2"/>
              </w:rPr>
              <w:t xml:space="preserve"> модули.</w:t>
            </w:r>
          </w:p>
        </w:tc>
        <w:tc>
          <w:tcPr>
            <w:tcW w:w="3545" w:type="dxa"/>
            <w:tcBorders>
              <w:top w:val="nil"/>
              <w:bottom w:val="nil"/>
            </w:tcBorders>
          </w:tcPr>
          <w:p w14:paraId="14D283EC" w14:textId="77777777" w:rsidR="00456D96" w:rsidRPr="00E30C88" w:rsidRDefault="00456D96">
            <w:pPr>
              <w:pStyle w:val="TableParagraph"/>
              <w:spacing w:line="233" w:lineRule="exact"/>
              <w:ind w:left="111"/>
            </w:pPr>
            <w:r w:rsidRPr="00E30C88">
              <w:t>Книги</w:t>
            </w:r>
            <w:r w:rsidRPr="00E30C88">
              <w:rPr>
                <w:spacing w:val="-5"/>
              </w:rPr>
              <w:t xml:space="preserve"> </w:t>
            </w:r>
            <w:r w:rsidRPr="00E30C88">
              <w:t>и</w:t>
            </w:r>
            <w:r w:rsidRPr="00E30C88">
              <w:rPr>
                <w:spacing w:val="-3"/>
              </w:rPr>
              <w:t xml:space="preserve"> </w:t>
            </w:r>
            <w:r w:rsidRPr="00E30C88">
              <w:t>иллюстрации</w:t>
            </w:r>
            <w:r w:rsidRPr="00E30C88">
              <w:rPr>
                <w:spacing w:val="-3"/>
              </w:rPr>
              <w:t xml:space="preserve"> </w:t>
            </w:r>
            <w:r w:rsidRPr="00E30C88">
              <w:t>о</w:t>
            </w:r>
            <w:r w:rsidRPr="00E30C88">
              <w:rPr>
                <w:spacing w:val="-2"/>
              </w:rPr>
              <w:t xml:space="preserve"> </w:t>
            </w:r>
            <w:proofErr w:type="gramStart"/>
            <w:r w:rsidRPr="00E30C88">
              <w:rPr>
                <w:spacing w:val="-2"/>
              </w:rPr>
              <w:t>сезонных</w:t>
            </w:r>
            <w:proofErr w:type="gramEnd"/>
          </w:p>
        </w:tc>
      </w:tr>
      <w:tr w:rsidR="00456D96" w:rsidRPr="00E30C88" w14:paraId="1345F7C8" w14:textId="77777777" w:rsidTr="006D3879">
        <w:trPr>
          <w:trHeight w:val="253"/>
        </w:trPr>
        <w:tc>
          <w:tcPr>
            <w:tcW w:w="2043" w:type="dxa"/>
            <w:tcBorders>
              <w:top w:val="nil"/>
              <w:bottom w:val="nil"/>
            </w:tcBorders>
          </w:tcPr>
          <w:p w14:paraId="200B060A" w14:textId="459A0EF4" w:rsidR="00456D96" w:rsidRPr="00E30C88" w:rsidRDefault="00456D96">
            <w:pPr>
              <w:pStyle w:val="TableParagraph"/>
              <w:spacing w:line="233" w:lineRule="exact"/>
            </w:pPr>
            <w:r w:rsidRPr="00E30C88">
              <w:rPr>
                <w:spacing w:val="-2"/>
              </w:rPr>
              <w:t>содержания.</w:t>
            </w:r>
          </w:p>
        </w:tc>
        <w:tc>
          <w:tcPr>
            <w:tcW w:w="4336" w:type="dxa"/>
            <w:gridSpan w:val="2"/>
            <w:tcBorders>
              <w:top w:val="nil"/>
              <w:bottom w:val="nil"/>
            </w:tcBorders>
          </w:tcPr>
          <w:p w14:paraId="61F379D5" w14:textId="50447C6A" w:rsidR="00456D96" w:rsidRPr="00E30C88" w:rsidRDefault="00456D96">
            <w:pPr>
              <w:pStyle w:val="TableParagraph"/>
              <w:spacing w:line="233" w:lineRule="exact"/>
              <w:ind w:left="108"/>
            </w:pPr>
            <w:r w:rsidRPr="00E30C88">
              <w:t>Всевозможные</w:t>
            </w:r>
            <w:r w:rsidRPr="00E30C88">
              <w:rPr>
                <w:spacing w:val="-6"/>
              </w:rPr>
              <w:t xml:space="preserve"> </w:t>
            </w:r>
            <w:r w:rsidRPr="00E30C88">
              <w:rPr>
                <w:spacing w:val="-2"/>
              </w:rPr>
              <w:t>конструкторы:</w:t>
            </w:r>
          </w:p>
        </w:tc>
        <w:tc>
          <w:tcPr>
            <w:tcW w:w="3545" w:type="dxa"/>
            <w:tcBorders>
              <w:top w:val="nil"/>
              <w:bottom w:val="nil"/>
            </w:tcBorders>
          </w:tcPr>
          <w:p w14:paraId="5495D62A" w14:textId="77777777" w:rsidR="00456D96" w:rsidRPr="00E30C88" w:rsidRDefault="00456D96">
            <w:pPr>
              <w:pStyle w:val="TableParagraph"/>
              <w:spacing w:line="233" w:lineRule="exact"/>
              <w:ind w:left="111"/>
            </w:pPr>
            <w:r w:rsidRPr="00E30C88">
              <w:t>изменений</w:t>
            </w:r>
            <w:r w:rsidRPr="00E30C88">
              <w:rPr>
                <w:spacing w:val="-5"/>
              </w:rPr>
              <w:t xml:space="preserve"> </w:t>
            </w:r>
            <w:r w:rsidRPr="00E30C88">
              <w:t>природы,</w:t>
            </w:r>
            <w:r w:rsidRPr="00E30C88">
              <w:rPr>
                <w:spacing w:val="-5"/>
              </w:rPr>
              <w:t xml:space="preserve"> </w:t>
            </w:r>
            <w:r w:rsidRPr="00E30C88">
              <w:rPr>
                <w:spacing w:val="-2"/>
              </w:rPr>
              <w:t>иллюстрации</w:t>
            </w:r>
          </w:p>
        </w:tc>
      </w:tr>
      <w:tr w:rsidR="00456D96" w:rsidRPr="00E30C88" w14:paraId="67CCD6D2" w14:textId="77777777" w:rsidTr="006D3879">
        <w:trPr>
          <w:trHeight w:val="253"/>
        </w:trPr>
        <w:tc>
          <w:tcPr>
            <w:tcW w:w="2043" w:type="dxa"/>
            <w:tcBorders>
              <w:top w:val="nil"/>
              <w:bottom w:val="nil"/>
            </w:tcBorders>
          </w:tcPr>
          <w:p w14:paraId="7E3F640E" w14:textId="423C8B32" w:rsidR="00456D96" w:rsidRPr="00E30C88" w:rsidRDefault="00456D96">
            <w:pPr>
              <w:pStyle w:val="TableParagraph"/>
              <w:spacing w:line="233" w:lineRule="exact"/>
            </w:pPr>
            <w:r w:rsidRPr="00E30C88">
              <w:t>Природный</w:t>
            </w:r>
            <w:r w:rsidRPr="00E30C88">
              <w:rPr>
                <w:spacing w:val="-10"/>
              </w:rPr>
              <w:t xml:space="preserve"> </w:t>
            </w:r>
            <w:r w:rsidRPr="00E30C88">
              <w:rPr>
                <w:spacing w:val="-2"/>
              </w:rPr>
              <w:t>материал.</w:t>
            </w:r>
          </w:p>
        </w:tc>
        <w:tc>
          <w:tcPr>
            <w:tcW w:w="4336" w:type="dxa"/>
            <w:gridSpan w:val="2"/>
            <w:tcBorders>
              <w:top w:val="nil"/>
              <w:bottom w:val="nil"/>
            </w:tcBorders>
          </w:tcPr>
          <w:p w14:paraId="60EE7A53" w14:textId="6E65D59B" w:rsidR="00456D96" w:rsidRPr="00E30C88" w:rsidRDefault="00456D96">
            <w:pPr>
              <w:pStyle w:val="TableParagraph"/>
              <w:spacing w:line="233" w:lineRule="exact"/>
              <w:ind w:left="108"/>
            </w:pPr>
            <w:r w:rsidRPr="00E30C88">
              <w:t>деревянный,</w:t>
            </w:r>
            <w:r w:rsidRPr="00E30C88">
              <w:rPr>
                <w:spacing w:val="-5"/>
              </w:rPr>
              <w:t xml:space="preserve"> </w:t>
            </w:r>
            <w:r w:rsidRPr="00E30C88">
              <w:rPr>
                <w:spacing w:val="-2"/>
              </w:rPr>
              <w:t>пластмассовый,</w:t>
            </w:r>
          </w:p>
        </w:tc>
        <w:tc>
          <w:tcPr>
            <w:tcW w:w="3545" w:type="dxa"/>
            <w:tcBorders>
              <w:top w:val="nil"/>
              <w:bottom w:val="nil"/>
            </w:tcBorders>
          </w:tcPr>
          <w:p w14:paraId="37D7AB21" w14:textId="77777777" w:rsidR="00456D96" w:rsidRPr="00E30C88" w:rsidRDefault="00456D96">
            <w:pPr>
              <w:pStyle w:val="TableParagraph"/>
              <w:spacing w:line="233" w:lineRule="exact"/>
              <w:ind w:left="111"/>
            </w:pPr>
            <w:proofErr w:type="gramStart"/>
            <w:r w:rsidRPr="00E30C88">
              <w:t>с</w:t>
            </w:r>
            <w:r w:rsidRPr="00E30C88">
              <w:rPr>
                <w:spacing w:val="-4"/>
              </w:rPr>
              <w:t xml:space="preserve"> </w:t>
            </w:r>
            <w:r w:rsidRPr="00E30C88">
              <w:t>животными</w:t>
            </w:r>
            <w:r w:rsidRPr="00E30C88">
              <w:rPr>
                <w:spacing w:val="-6"/>
              </w:rPr>
              <w:t xml:space="preserve"> </w:t>
            </w:r>
            <w:r w:rsidRPr="00E30C88">
              <w:t>(дикие</w:t>
            </w:r>
            <w:r w:rsidRPr="00E30C88">
              <w:rPr>
                <w:spacing w:val="-4"/>
              </w:rPr>
              <w:t xml:space="preserve"> </w:t>
            </w:r>
            <w:r w:rsidRPr="00E30C88">
              <w:t>и</w:t>
            </w:r>
            <w:r w:rsidRPr="00E30C88">
              <w:rPr>
                <w:spacing w:val="-3"/>
              </w:rPr>
              <w:t xml:space="preserve"> </w:t>
            </w:r>
            <w:r w:rsidRPr="00E30C88">
              <w:rPr>
                <w:spacing w:val="-2"/>
              </w:rPr>
              <w:t>домашние,</w:t>
            </w:r>
            <w:proofErr w:type="gramEnd"/>
          </w:p>
        </w:tc>
      </w:tr>
      <w:tr w:rsidR="00456D96" w:rsidRPr="00E30C88" w14:paraId="0BDAB255" w14:textId="77777777" w:rsidTr="006D3879">
        <w:trPr>
          <w:trHeight w:val="253"/>
        </w:trPr>
        <w:tc>
          <w:tcPr>
            <w:tcW w:w="2043" w:type="dxa"/>
            <w:tcBorders>
              <w:top w:val="nil"/>
              <w:bottom w:val="nil"/>
            </w:tcBorders>
          </w:tcPr>
          <w:p w14:paraId="385A1B38" w14:textId="27B4CDDD" w:rsidR="00456D96" w:rsidRPr="00E30C88" w:rsidRDefault="00456D96">
            <w:pPr>
              <w:pStyle w:val="TableParagraph"/>
              <w:spacing w:line="233" w:lineRule="exact"/>
            </w:pPr>
            <w:r w:rsidRPr="00E30C88">
              <w:rPr>
                <w:spacing w:val="-2"/>
              </w:rPr>
              <w:t>Литература</w:t>
            </w:r>
          </w:p>
        </w:tc>
        <w:tc>
          <w:tcPr>
            <w:tcW w:w="4336" w:type="dxa"/>
            <w:gridSpan w:val="2"/>
            <w:tcBorders>
              <w:top w:val="nil"/>
              <w:bottom w:val="nil"/>
            </w:tcBorders>
          </w:tcPr>
          <w:p w14:paraId="73D30084" w14:textId="53C0991D" w:rsidR="00456D96" w:rsidRPr="00E30C88" w:rsidRDefault="00456D96">
            <w:pPr>
              <w:pStyle w:val="TableParagraph"/>
              <w:spacing w:line="233" w:lineRule="exact"/>
              <w:ind w:left="108"/>
            </w:pPr>
            <w:r w:rsidRPr="00E30C88">
              <w:t>металлический,</w:t>
            </w:r>
            <w:r w:rsidRPr="00E30C88">
              <w:rPr>
                <w:spacing w:val="-7"/>
              </w:rPr>
              <w:t xml:space="preserve"> </w:t>
            </w:r>
            <w:r w:rsidRPr="00E30C88">
              <w:t>LEGO.</w:t>
            </w:r>
            <w:r w:rsidRPr="00E30C88">
              <w:rPr>
                <w:spacing w:val="-7"/>
              </w:rPr>
              <w:t xml:space="preserve"> </w:t>
            </w:r>
            <w:r w:rsidRPr="00E30C88">
              <w:rPr>
                <w:spacing w:val="-2"/>
              </w:rPr>
              <w:t>Образцы.</w:t>
            </w:r>
          </w:p>
        </w:tc>
        <w:tc>
          <w:tcPr>
            <w:tcW w:w="3545" w:type="dxa"/>
            <w:tcBorders>
              <w:top w:val="nil"/>
              <w:bottom w:val="nil"/>
            </w:tcBorders>
          </w:tcPr>
          <w:p w14:paraId="00C7CB9B" w14:textId="77777777" w:rsidR="00456D96" w:rsidRPr="00E30C88" w:rsidRDefault="00456D96">
            <w:pPr>
              <w:pStyle w:val="TableParagraph"/>
              <w:spacing w:line="233" w:lineRule="exact"/>
              <w:ind w:left="111"/>
            </w:pPr>
            <w:r w:rsidRPr="00E30C88">
              <w:t>их</w:t>
            </w:r>
            <w:r w:rsidRPr="00E30C88">
              <w:rPr>
                <w:spacing w:val="-3"/>
              </w:rPr>
              <w:t xml:space="preserve"> </w:t>
            </w:r>
            <w:r w:rsidRPr="00E30C88">
              <w:t>детеныши).</w:t>
            </w:r>
            <w:r w:rsidRPr="00E30C88">
              <w:rPr>
                <w:spacing w:val="-2"/>
              </w:rPr>
              <w:t xml:space="preserve"> </w:t>
            </w:r>
            <w:r w:rsidRPr="00E30C88">
              <w:t>Сказки,</w:t>
            </w:r>
            <w:r w:rsidRPr="00E30C88">
              <w:rPr>
                <w:spacing w:val="-2"/>
              </w:rPr>
              <w:t xml:space="preserve"> потешки,</w:t>
            </w:r>
          </w:p>
        </w:tc>
      </w:tr>
      <w:tr w:rsidR="00456D96" w:rsidRPr="00E30C88" w14:paraId="28B86D41" w14:textId="77777777" w:rsidTr="006D3879">
        <w:trPr>
          <w:trHeight w:val="253"/>
        </w:trPr>
        <w:tc>
          <w:tcPr>
            <w:tcW w:w="2043" w:type="dxa"/>
            <w:tcBorders>
              <w:top w:val="nil"/>
              <w:bottom w:val="nil"/>
            </w:tcBorders>
          </w:tcPr>
          <w:p w14:paraId="5FF8231F" w14:textId="5E4A62D0" w:rsidR="00456D96" w:rsidRPr="00E30C88" w:rsidRDefault="00456D96">
            <w:pPr>
              <w:pStyle w:val="TableParagraph"/>
              <w:spacing w:line="233" w:lineRule="exact"/>
            </w:pPr>
            <w:r w:rsidRPr="00E30C88">
              <w:rPr>
                <w:spacing w:val="-2"/>
              </w:rPr>
              <w:t>природоведческого</w:t>
            </w:r>
          </w:p>
        </w:tc>
        <w:tc>
          <w:tcPr>
            <w:tcW w:w="4336" w:type="dxa"/>
            <w:gridSpan w:val="2"/>
            <w:tcBorders>
              <w:top w:val="nil"/>
              <w:bottom w:val="nil"/>
            </w:tcBorders>
          </w:tcPr>
          <w:p w14:paraId="4D68431A" w14:textId="1EBEC67A" w:rsidR="00456D96" w:rsidRPr="00E30C88" w:rsidRDefault="00456D96">
            <w:pPr>
              <w:pStyle w:val="TableParagraph"/>
              <w:spacing w:line="233" w:lineRule="exact"/>
              <w:ind w:left="108"/>
            </w:pPr>
            <w:r w:rsidRPr="00E30C88">
              <w:t>Мелкие</w:t>
            </w:r>
            <w:r w:rsidRPr="00E30C88">
              <w:rPr>
                <w:spacing w:val="-4"/>
              </w:rPr>
              <w:t xml:space="preserve"> </w:t>
            </w:r>
            <w:r w:rsidRPr="00E30C88">
              <w:t>игрушки.</w:t>
            </w:r>
            <w:r w:rsidRPr="00E30C88">
              <w:rPr>
                <w:spacing w:val="-3"/>
              </w:rPr>
              <w:t xml:space="preserve"> </w:t>
            </w:r>
            <w:r w:rsidRPr="00E30C88">
              <w:rPr>
                <w:spacing w:val="-2"/>
              </w:rPr>
              <w:t>Наборы</w:t>
            </w:r>
          </w:p>
        </w:tc>
        <w:tc>
          <w:tcPr>
            <w:tcW w:w="3545" w:type="dxa"/>
            <w:tcBorders>
              <w:top w:val="nil"/>
              <w:bottom w:val="nil"/>
            </w:tcBorders>
          </w:tcPr>
          <w:p w14:paraId="33E30EB8" w14:textId="77777777" w:rsidR="00456D96" w:rsidRPr="00E30C88" w:rsidRDefault="00456D96">
            <w:pPr>
              <w:pStyle w:val="TableParagraph"/>
              <w:spacing w:line="233" w:lineRule="exact"/>
              <w:ind w:left="111"/>
            </w:pPr>
            <w:r w:rsidRPr="00E30C88">
              <w:t>стихи</w:t>
            </w:r>
            <w:r w:rsidRPr="00E30C88">
              <w:rPr>
                <w:spacing w:val="-6"/>
              </w:rPr>
              <w:t xml:space="preserve"> </w:t>
            </w:r>
            <w:r w:rsidRPr="00E30C88">
              <w:t>о</w:t>
            </w:r>
            <w:r w:rsidRPr="00E30C88">
              <w:rPr>
                <w:spacing w:val="-4"/>
              </w:rPr>
              <w:t xml:space="preserve"> </w:t>
            </w:r>
            <w:r w:rsidRPr="00E30C88">
              <w:t>животных,</w:t>
            </w:r>
            <w:r w:rsidRPr="00E30C88">
              <w:rPr>
                <w:spacing w:val="-4"/>
              </w:rPr>
              <w:t xml:space="preserve"> </w:t>
            </w:r>
            <w:r w:rsidRPr="00E30C88">
              <w:rPr>
                <w:spacing w:val="-2"/>
              </w:rPr>
              <w:t>природе</w:t>
            </w:r>
          </w:p>
        </w:tc>
      </w:tr>
      <w:tr w:rsidR="00456D96" w:rsidRPr="00E30C88" w14:paraId="493ACD09" w14:textId="77777777" w:rsidTr="006D3879">
        <w:trPr>
          <w:trHeight w:val="253"/>
        </w:trPr>
        <w:tc>
          <w:tcPr>
            <w:tcW w:w="2043" w:type="dxa"/>
            <w:tcBorders>
              <w:top w:val="nil"/>
              <w:bottom w:val="nil"/>
            </w:tcBorders>
          </w:tcPr>
          <w:p w14:paraId="46442A3C" w14:textId="66BDA2FF" w:rsidR="00456D96" w:rsidRPr="00E30C88" w:rsidRDefault="00456D96">
            <w:pPr>
              <w:pStyle w:val="TableParagraph"/>
              <w:spacing w:line="233" w:lineRule="exact"/>
            </w:pPr>
            <w:proofErr w:type="gramStart"/>
            <w:r w:rsidRPr="00E30C88">
              <w:t>содержания</w:t>
            </w:r>
            <w:r w:rsidRPr="00E30C88">
              <w:rPr>
                <w:spacing w:val="-6"/>
              </w:rPr>
              <w:t xml:space="preserve"> </w:t>
            </w:r>
            <w:r w:rsidRPr="00E30C88">
              <w:t>(по</w:t>
            </w:r>
            <w:r w:rsidRPr="00E30C88">
              <w:rPr>
                <w:spacing w:val="-2"/>
              </w:rPr>
              <w:t xml:space="preserve"> изучаемой</w:t>
            </w:r>
            <w:proofErr w:type="gramEnd"/>
          </w:p>
        </w:tc>
        <w:tc>
          <w:tcPr>
            <w:tcW w:w="4336" w:type="dxa"/>
            <w:gridSpan w:val="2"/>
            <w:tcBorders>
              <w:top w:val="nil"/>
              <w:bottom w:val="nil"/>
            </w:tcBorders>
          </w:tcPr>
          <w:p w14:paraId="40150E8C" w14:textId="17D1011A" w:rsidR="00456D96" w:rsidRPr="00E30C88" w:rsidRDefault="00456D96">
            <w:pPr>
              <w:pStyle w:val="TableParagraph"/>
              <w:spacing w:line="233" w:lineRule="exact"/>
              <w:ind w:left="108"/>
            </w:pPr>
            <w:r w:rsidRPr="00E30C88">
              <w:t>строителя</w:t>
            </w:r>
            <w:r w:rsidRPr="00E30C88">
              <w:rPr>
                <w:spacing w:val="-4"/>
              </w:rPr>
              <w:t xml:space="preserve"> </w:t>
            </w:r>
            <w:r w:rsidRPr="00E30C88">
              <w:t>разного</w:t>
            </w:r>
            <w:r w:rsidRPr="00E30C88">
              <w:rPr>
                <w:spacing w:val="-3"/>
              </w:rPr>
              <w:t xml:space="preserve"> </w:t>
            </w:r>
            <w:r w:rsidRPr="00E30C88">
              <w:t>цвета</w:t>
            </w:r>
            <w:r w:rsidRPr="00E30C88">
              <w:rPr>
                <w:spacing w:val="-3"/>
              </w:rPr>
              <w:t xml:space="preserve"> </w:t>
            </w:r>
            <w:r w:rsidRPr="00E30C88">
              <w:t>и</w:t>
            </w:r>
            <w:r w:rsidRPr="00E30C88">
              <w:rPr>
                <w:spacing w:val="-6"/>
              </w:rPr>
              <w:t xml:space="preserve"> </w:t>
            </w:r>
            <w:r w:rsidRPr="00E30C88">
              <w:rPr>
                <w:spacing w:val="-2"/>
              </w:rPr>
              <w:t>размера</w:t>
            </w:r>
          </w:p>
        </w:tc>
        <w:tc>
          <w:tcPr>
            <w:tcW w:w="3545" w:type="dxa"/>
            <w:tcBorders>
              <w:top w:val="nil"/>
              <w:bottom w:val="nil"/>
            </w:tcBorders>
          </w:tcPr>
          <w:p w14:paraId="02DBE708" w14:textId="77777777" w:rsidR="00456D96" w:rsidRPr="00E30C88" w:rsidRDefault="00456D96">
            <w:pPr>
              <w:pStyle w:val="TableParagraph"/>
              <w:spacing w:line="233" w:lineRule="exact"/>
              <w:ind w:left="111"/>
            </w:pPr>
            <w:r w:rsidRPr="00E30C88">
              <w:t>(Маршак,</w:t>
            </w:r>
            <w:r w:rsidRPr="00E30C88">
              <w:rPr>
                <w:spacing w:val="-3"/>
              </w:rPr>
              <w:t xml:space="preserve"> </w:t>
            </w:r>
            <w:r w:rsidRPr="00E30C88">
              <w:t>Барто</w:t>
            </w:r>
            <w:r w:rsidRPr="00E30C88">
              <w:rPr>
                <w:spacing w:val="-3"/>
              </w:rPr>
              <w:t xml:space="preserve"> </w:t>
            </w:r>
            <w:r w:rsidRPr="00E30C88">
              <w:t>и</w:t>
            </w:r>
            <w:r w:rsidRPr="00E30C88">
              <w:rPr>
                <w:spacing w:val="-3"/>
              </w:rPr>
              <w:t xml:space="preserve"> </w:t>
            </w:r>
            <w:r w:rsidRPr="00E30C88">
              <w:t>т.д.).</w:t>
            </w:r>
            <w:r w:rsidRPr="00E30C88">
              <w:rPr>
                <w:spacing w:val="-2"/>
              </w:rPr>
              <w:t xml:space="preserve"> Подборка</w:t>
            </w:r>
          </w:p>
        </w:tc>
      </w:tr>
      <w:tr w:rsidR="00456D96" w:rsidRPr="00E30C88" w14:paraId="5EDD9E7A" w14:textId="77777777" w:rsidTr="006D3879">
        <w:trPr>
          <w:trHeight w:val="252"/>
        </w:trPr>
        <w:tc>
          <w:tcPr>
            <w:tcW w:w="2043" w:type="dxa"/>
            <w:tcBorders>
              <w:top w:val="nil"/>
              <w:bottom w:val="nil"/>
            </w:tcBorders>
          </w:tcPr>
          <w:p w14:paraId="6FD8B5C6" w14:textId="1422FDE3" w:rsidR="00456D96" w:rsidRPr="00E30C88" w:rsidRDefault="00456D96">
            <w:pPr>
              <w:pStyle w:val="TableParagraph"/>
              <w:spacing w:line="232" w:lineRule="exact"/>
            </w:pPr>
            <w:r w:rsidRPr="00E30C88">
              <w:t>и</w:t>
            </w:r>
            <w:r w:rsidRPr="00E30C88">
              <w:rPr>
                <w:spacing w:val="-5"/>
              </w:rPr>
              <w:t xml:space="preserve"> </w:t>
            </w:r>
            <w:r w:rsidRPr="00E30C88">
              <w:t>изученной</w:t>
            </w:r>
            <w:r w:rsidRPr="00E30C88">
              <w:rPr>
                <w:spacing w:val="-5"/>
              </w:rPr>
              <w:t xml:space="preserve"> </w:t>
            </w:r>
            <w:r w:rsidRPr="00E30C88">
              <w:t>теме);</w:t>
            </w:r>
            <w:r w:rsidRPr="00E30C88">
              <w:rPr>
                <w:spacing w:val="-3"/>
              </w:rPr>
              <w:t xml:space="preserve"> </w:t>
            </w:r>
            <w:r w:rsidRPr="00E30C88">
              <w:t>книги</w:t>
            </w:r>
            <w:r w:rsidRPr="00E30C88">
              <w:rPr>
                <w:spacing w:val="-7"/>
              </w:rPr>
              <w:t xml:space="preserve"> </w:t>
            </w:r>
            <w:r w:rsidRPr="00E30C88">
              <w:rPr>
                <w:spacing w:val="-10"/>
              </w:rPr>
              <w:t>и</w:t>
            </w:r>
          </w:p>
        </w:tc>
        <w:tc>
          <w:tcPr>
            <w:tcW w:w="4336" w:type="dxa"/>
            <w:gridSpan w:val="2"/>
            <w:tcBorders>
              <w:top w:val="nil"/>
              <w:bottom w:val="nil"/>
            </w:tcBorders>
          </w:tcPr>
          <w:p w14:paraId="67C26629" w14:textId="48240090" w:rsidR="00456D96" w:rsidRPr="00E30C88" w:rsidRDefault="00456D96">
            <w:pPr>
              <w:pStyle w:val="TableParagraph"/>
              <w:spacing w:line="232" w:lineRule="exact"/>
              <w:ind w:left="108"/>
            </w:pPr>
            <w:r w:rsidRPr="00E30C88">
              <w:t>(большой,</w:t>
            </w:r>
            <w:r w:rsidRPr="00E30C88">
              <w:rPr>
                <w:spacing w:val="-5"/>
              </w:rPr>
              <w:t xml:space="preserve"> </w:t>
            </w:r>
            <w:r w:rsidRPr="00E30C88">
              <w:rPr>
                <w:spacing w:val="-2"/>
              </w:rPr>
              <w:t>маленький).</w:t>
            </w:r>
          </w:p>
        </w:tc>
        <w:tc>
          <w:tcPr>
            <w:tcW w:w="3545" w:type="dxa"/>
            <w:tcBorders>
              <w:top w:val="nil"/>
              <w:bottom w:val="nil"/>
            </w:tcBorders>
          </w:tcPr>
          <w:p w14:paraId="27D62F34" w14:textId="77777777" w:rsidR="00456D96" w:rsidRPr="00E30C88" w:rsidRDefault="00456D96">
            <w:pPr>
              <w:pStyle w:val="TableParagraph"/>
              <w:spacing w:line="232" w:lineRule="exact"/>
              <w:ind w:left="111"/>
            </w:pPr>
            <w:r w:rsidRPr="00E30C88">
              <w:t>литературы</w:t>
            </w:r>
            <w:r w:rsidRPr="00E30C88">
              <w:rPr>
                <w:spacing w:val="-2"/>
              </w:rPr>
              <w:t xml:space="preserve"> </w:t>
            </w:r>
            <w:r w:rsidRPr="00E30C88">
              <w:t>по</w:t>
            </w:r>
            <w:r w:rsidRPr="00E30C88">
              <w:rPr>
                <w:spacing w:val="-2"/>
              </w:rPr>
              <w:t xml:space="preserve"> сезонам,</w:t>
            </w:r>
          </w:p>
        </w:tc>
      </w:tr>
      <w:tr w:rsidR="00456D96" w:rsidRPr="00E30C88" w14:paraId="6B680803" w14:textId="77777777" w:rsidTr="006D3879">
        <w:trPr>
          <w:trHeight w:val="253"/>
        </w:trPr>
        <w:tc>
          <w:tcPr>
            <w:tcW w:w="2043" w:type="dxa"/>
            <w:tcBorders>
              <w:top w:val="nil"/>
              <w:bottom w:val="nil"/>
            </w:tcBorders>
          </w:tcPr>
          <w:p w14:paraId="77159E2F" w14:textId="1D729A80" w:rsidR="00456D96" w:rsidRPr="00E30C88" w:rsidRDefault="00456D96">
            <w:pPr>
              <w:pStyle w:val="TableParagraph"/>
              <w:spacing w:line="234" w:lineRule="exact"/>
            </w:pPr>
            <w:r w:rsidRPr="00E30C88">
              <w:t>иллюстрации</w:t>
            </w:r>
            <w:r w:rsidRPr="00E30C88">
              <w:rPr>
                <w:spacing w:val="-3"/>
              </w:rPr>
              <w:t xml:space="preserve"> </w:t>
            </w:r>
            <w:r w:rsidRPr="00E30C88">
              <w:t>о</w:t>
            </w:r>
            <w:r w:rsidRPr="00E30C88">
              <w:rPr>
                <w:spacing w:val="-3"/>
              </w:rPr>
              <w:t xml:space="preserve"> </w:t>
            </w:r>
            <w:proofErr w:type="gramStart"/>
            <w:r w:rsidRPr="00E30C88">
              <w:rPr>
                <w:spacing w:val="-2"/>
              </w:rPr>
              <w:t>сезонных</w:t>
            </w:r>
            <w:proofErr w:type="gramEnd"/>
          </w:p>
        </w:tc>
        <w:tc>
          <w:tcPr>
            <w:tcW w:w="4336" w:type="dxa"/>
            <w:gridSpan w:val="2"/>
            <w:tcBorders>
              <w:top w:val="nil"/>
              <w:bottom w:val="nil"/>
            </w:tcBorders>
          </w:tcPr>
          <w:p w14:paraId="1362788C" w14:textId="28365E0B" w:rsidR="00456D96" w:rsidRPr="00E30C88" w:rsidRDefault="00456D96">
            <w:pPr>
              <w:pStyle w:val="TableParagraph"/>
              <w:spacing w:line="234" w:lineRule="exact"/>
              <w:ind w:left="108"/>
            </w:pPr>
            <w:r w:rsidRPr="00E30C88">
              <w:t>Деревянный</w:t>
            </w:r>
            <w:r w:rsidRPr="00E30C88">
              <w:rPr>
                <w:spacing w:val="-7"/>
              </w:rPr>
              <w:t xml:space="preserve"> </w:t>
            </w:r>
            <w:r w:rsidRPr="00E30C88">
              <w:t>строитель</w:t>
            </w:r>
            <w:r w:rsidRPr="00E30C88">
              <w:rPr>
                <w:spacing w:val="-8"/>
              </w:rPr>
              <w:t xml:space="preserve"> </w:t>
            </w:r>
            <w:proofErr w:type="gramStart"/>
            <w:r w:rsidRPr="00E30C88">
              <w:rPr>
                <w:spacing w:val="-10"/>
              </w:rPr>
              <w:t>с</w:t>
            </w:r>
            <w:proofErr w:type="gramEnd"/>
          </w:p>
        </w:tc>
        <w:tc>
          <w:tcPr>
            <w:tcW w:w="3545" w:type="dxa"/>
            <w:tcBorders>
              <w:top w:val="nil"/>
              <w:bottom w:val="nil"/>
            </w:tcBorders>
          </w:tcPr>
          <w:p w14:paraId="43B755EC" w14:textId="77777777" w:rsidR="00456D96" w:rsidRPr="00E30C88" w:rsidRDefault="00456D96">
            <w:pPr>
              <w:pStyle w:val="TableParagraph"/>
              <w:spacing w:line="234" w:lineRule="exact"/>
              <w:ind w:left="111"/>
            </w:pPr>
            <w:r w:rsidRPr="00E30C88">
              <w:t>праздникам,</w:t>
            </w:r>
            <w:r w:rsidRPr="00E30C88">
              <w:rPr>
                <w:spacing w:val="-5"/>
              </w:rPr>
              <w:t xml:space="preserve"> </w:t>
            </w:r>
            <w:r w:rsidRPr="00E30C88">
              <w:t>о</w:t>
            </w:r>
            <w:r w:rsidRPr="00E30C88">
              <w:rPr>
                <w:spacing w:val="-2"/>
              </w:rPr>
              <w:t xml:space="preserve"> </w:t>
            </w:r>
            <w:r w:rsidRPr="00E30C88">
              <w:t>труде</w:t>
            </w:r>
            <w:r w:rsidRPr="00E30C88">
              <w:rPr>
                <w:spacing w:val="-2"/>
              </w:rPr>
              <w:t xml:space="preserve"> </w:t>
            </w:r>
            <w:r w:rsidRPr="00E30C88">
              <w:t>взрослых</w:t>
            </w:r>
            <w:r w:rsidRPr="00E30C88">
              <w:rPr>
                <w:spacing w:val="-1"/>
              </w:rPr>
              <w:t xml:space="preserve"> </w:t>
            </w:r>
            <w:r w:rsidRPr="00E30C88">
              <w:rPr>
                <w:spacing w:val="-10"/>
              </w:rPr>
              <w:t>и</w:t>
            </w:r>
          </w:p>
        </w:tc>
      </w:tr>
      <w:tr w:rsidR="00456D96" w:rsidRPr="00E30C88" w14:paraId="0B80010E" w14:textId="77777777" w:rsidTr="006D3879">
        <w:trPr>
          <w:trHeight w:val="253"/>
        </w:trPr>
        <w:tc>
          <w:tcPr>
            <w:tcW w:w="2043" w:type="dxa"/>
            <w:tcBorders>
              <w:top w:val="nil"/>
              <w:bottom w:val="nil"/>
            </w:tcBorders>
          </w:tcPr>
          <w:p w14:paraId="11084DA9" w14:textId="509DDA58" w:rsidR="00456D96" w:rsidRPr="00E30C88" w:rsidRDefault="00456D96">
            <w:pPr>
              <w:pStyle w:val="TableParagraph"/>
              <w:spacing w:line="233" w:lineRule="exact"/>
            </w:pPr>
            <w:r w:rsidRPr="00E30C88">
              <w:t>изменений</w:t>
            </w:r>
            <w:r w:rsidRPr="00E30C88">
              <w:rPr>
                <w:spacing w:val="-10"/>
              </w:rPr>
              <w:t xml:space="preserve"> </w:t>
            </w:r>
            <w:r w:rsidRPr="00E30C88">
              <w:rPr>
                <w:spacing w:val="-2"/>
              </w:rPr>
              <w:t>природы,</w:t>
            </w:r>
          </w:p>
        </w:tc>
        <w:tc>
          <w:tcPr>
            <w:tcW w:w="4336" w:type="dxa"/>
            <w:gridSpan w:val="2"/>
            <w:tcBorders>
              <w:top w:val="nil"/>
              <w:bottom w:val="nil"/>
            </w:tcBorders>
          </w:tcPr>
          <w:p w14:paraId="0697F589" w14:textId="48C29BA5" w:rsidR="00456D96" w:rsidRPr="00E30C88" w:rsidRDefault="00456D96">
            <w:pPr>
              <w:pStyle w:val="TableParagraph"/>
              <w:spacing w:line="233" w:lineRule="exact"/>
              <w:ind w:left="108"/>
            </w:pPr>
            <w:r w:rsidRPr="00E30C88">
              <w:t>объемными</w:t>
            </w:r>
            <w:r w:rsidRPr="00E30C88">
              <w:rPr>
                <w:spacing w:val="-10"/>
              </w:rPr>
              <w:t xml:space="preserve"> </w:t>
            </w:r>
            <w:r w:rsidRPr="00E30C88">
              <w:rPr>
                <w:spacing w:val="-2"/>
              </w:rPr>
              <w:t>геометрическими</w:t>
            </w:r>
          </w:p>
        </w:tc>
        <w:tc>
          <w:tcPr>
            <w:tcW w:w="3545" w:type="dxa"/>
            <w:tcBorders>
              <w:top w:val="nil"/>
              <w:bottom w:val="nil"/>
            </w:tcBorders>
          </w:tcPr>
          <w:p w14:paraId="0EB33189" w14:textId="77777777" w:rsidR="00456D96" w:rsidRPr="00E30C88" w:rsidRDefault="00456D96">
            <w:pPr>
              <w:pStyle w:val="TableParagraph"/>
              <w:spacing w:line="233" w:lineRule="exact"/>
              <w:ind w:left="111"/>
            </w:pPr>
            <w:r w:rsidRPr="00E30C88">
              <w:t>детей.</w:t>
            </w:r>
            <w:r w:rsidRPr="00E30C88">
              <w:rPr>
                <w:spacing w:val="-6"/>
              </w:rPr>
              <w:t xml:space="preserve"> </w:t>
            </w:r>
            <w:r w:rsidRPr="00E30C88">
              <w:t>Фотоальбомы</w:t>
            </w:r>
            <w:r w:rsidRPr="00E30C88">
              <w:rPr>
                <w:spacing w:val="-3"/>
              </w:rPr>
              <w:t xml:space="preserve"> </w:t>
            </w:r>
            <w:proofErr w:type="gramStart"/>
            <w:r w:rsidRPr="00E30C88">
              <w:rPr>
                <w:spacing w:val="-10"/>
              </w:rPr>
              <w:t>с</w:t>
            </w:r>
            <w:proofErr w:type="gramEnd"/>
          </w:p>
        </w:tc>
      </w:tr>
      <w:tr w:rsidR="00456D96" w:rsidRPr="00E30C88" w14:paraId="1A3B9FB6" w14:textId="77777777" w:rsidTr="006D3879">
        <w:trPr>
          <w:trHeight w:val="253"/>
        </w:trPr>
        <w:tc>
          <w:tcPr>
            <w:tcW w:w="2043" w:type="dxa"/>
            <w:tcBorders>
              <w:top w:val="nil"/>
              <w:bottom w:val="nil"/>
            </w:tcBorders>
          </w:tcPr>
          <w:p w14:paraId="48B536F9" w14:textId="52CE4480" w:rsidR="00456D96" w:rsidRPr="00E30C88" w:rsidRDefault="00456D96">
            <w:pPr>
              <w:pStyle w:val="TableParagraph"/>
              <w:spacing w:line="233" w:lineRule="exact"/>
            </w:pPr>
            <w:r w:rsidRPr="00E30C88">
              <w:t>иллюстрации</w:t>
            </w:r>
            <w:r w:rsidRPr="00E30C88">
              <w:rPr>
                <w:spacing w:val="-4"/>
              </w:rPr>
              <w:t xml:space="preserve"> </w:t>
            </w:r>
            <w:r w:rsidRPr="00E30C88">
              <w:t>с</w:t>
            </w:r>
            <w:r w:rsidRPr="00E30C88">
              <w:rPr>
                <w:spacing w:val="-5"/>
              </w:rPr>
              <w:t xml:space="preserve"> </w:t>
            </w:r>
            <w:r w:rsidRPr="00E30C88">
              <w:rPr>
                <w:spacing w:val="-2"/>
              </w:rPr>
              <w:t>животными</w:t>
            </w:r>
          </w:p>
        </w:tc>
        <w:tc>
          <w:tcPr>
            <w:tcW w:w="4336" w:type="dxa"/>
            <w:gridSpan w:val="2"/>
            <w:tcBorders>
              <w:top w:val="nil"/>
              <w:bottom w:val="nil"/>
            </w:tcBorders>
          </w:tcPr>
          <w:p w14:paraId="6B0AD3D5" w14:textId="6CD9E600" w:rsidR="00456D96" w:rsidRPr="00E30C88" w:rsidRDefault="00456D96">
            <w:pPr>
              <w:pStyle w:val="TableParagraph"/>
              <w:spacing w:line="233" w:lineRule="exact"/>
              <w:ind w:left="108"/>
            </w:pPr>
            <w:r w:rsidRPr="00E30C88">
              <w:t>телами</w:t>
            </w:r>
            <w:r w:rsidRPr="00E30C88">
              <w:rPr>
                <w:spacing w:val="-6"/>
              </w:rPr>
              <w:t xml:space="preserve"> </w:t>
            </w:r>
            <w:r w:rsidRPr="00E30C88">
              <w:t>(цилиндры,</w:t>
            </w:r>
            <w:r w:rsidRPr="00E30C88">
              <w:rPr>
                <w:spacing w:val="-5"/>
              </w:rPr>
              <w:t xml:space="preserve"> </w:t>
            </w:r>
            <w:r w:rsidRPr="00E30C88">
              <w:t>призмы</w:t>
            </w:r>
            <w:r w:rsidRPr="00E30C88">
              <w:rPr>
                <w:spacing w:val="-5"/>
              </w:rPr>
              <w:t xml:space="preserve"> </w:t>
            </w:r>
            <w:r w:rsidRPr="00E30C88">
              <w:t>и</w:t>
            </w:r>
            <w:r w:rsidRPr="00E30C88">
              <w:rPr>
                <w:spacing w:val="-5"/>
              </w:rPr>
              <w:t xml:space="preserve"> </w:t>
            </w:r>
            <w:r w:rsidRPr="00E30C88">
              <w:rPr>
                <w:spacing w:val="-2"/>
              </w:rPr>
              <w:t>т.д.).</w:t>
            </w:r>
          </w:p>
        </w:tc>
        <w:tc>
          <w:tcPr>
            <w:tcW w:w="3545" w:type="dxa"/>
            <w:tcBorders>
              <w:top w:val="nil"/>
              <w:bottom w:val="nil"/>
            </w:tcBorders>
          </w:tcPr>
          <w:p w14:paraId="196D895E" w14:textId="77777777" w:rsidR="00456D96" w:rsidRPr="00E30C88" w:rsidRDefault="00456D96">
            <w:pPr>
              <w:pStyle w:val="TableParagraph"/>
              <w:spacing w:line="233" w:lineRule="exact"/>
              <w:ind w:left="111"/>
            </w:pPr>
            <w:r w:rsidRPr="00E30C88">
              <w:t>фотографиями</w:t>
            </w:r>
            <w:r w:rsidRPr="00E30C88">
              <w:rPr>
                <w:spacing w:val="-6"/>
              </w:rPr>
              <w:t xml:space="preserve"> </w:t>
            </w:r>
            <w:r w:rsidRPr="00E30C88">
              <w:t>природы</w:t>
            </w:r>
            <w:r w:rsidRPr="00E30C88">
              <w:rPr>
                <w:spacing w:val="-4"/>
              </w:rPr>
              <w:t xml:space="preserve"> </w:t>
            </w:r>
            <w:r w:rsidRPr="00E30C88">
              <w:t>в</w:t>
            </w:r>
            <w:r w:rsidRPr="00E30C88">
              <w:rPr>
                <w:spacing w:val="-7"/>
              </w:rPr>
              <w:t xml:space="preserve"> </w:t>
            </w:r>
            <w:proofErr w:type="gramStart"/>
            <w:r w:rsidRPr="00E30C88">
              <w:rPr>
                <w:spacing w:val="-2"/>
              </w:rPr>
              <w:t>разное</w:t>
            </w:r>
            <w:proofErr w:type="gramEnd"/>
          </w:p>
        </w:tc>
      </w:tr>
      <w:tr w:rsidR="00456D96" w:rsidRPr="00E30C88" w14:paraId="0C98CF54" w14:textId="77777777" w:rsidTr="006D3879">
        <w:trPr>
          <w:trHeight w:val="253"/>
        </w:trPr>
        <w:tc>
          <w:tcPr>
            <w:tcW w:w="2043" w:type="dxa"/>
            <w:tcBorders>
              <w:top w:val="nil"/>
              <w:bottom w:val="nil"/>
            </w:tcBorders>
          </w:tcPr>
          <w:p w14:paraId="7C6AC44F" w14:textId="4E26B6DE" w:rsidR="00456D96" w:rsidRPr="00E30C88" w:rsidRDefault="00456D96">
            <w:pPr>
              <w:pStyle w:val="TableParagraph"/>
              <w:spacing w:line="233" w:lineRule="exact"/>
            </w:pPr>
            <w:proofErr w:type="gramStart"/>
            <w:r w:rsidRPr="00E30C88">
              <w:t>(дикие</w:t>
            </w:r>
            <w:r w:rsidRPr="00E30C88">
              <w:rPr>
                <w:spacing w:val="-4"/>
              </w:rPr>
              <w:t xml:space="preserve"> </w:t>
            </w:r>
            <w:r w:rsidRPr="00E30C88">
              <w:t>и</w:t>
            </w:r>
            <w:r w:rsidRPr="00E30C88">
              <w:rPr>
                <w:spacing w:val="-2"/>
              </w:rPr>
              <w:t xml:space="preserve"> </w:t>
            </w:r>
            <w:r w:rsidRPr="00E30C88">
              <w:t>домашние,</w:t>
            </w:r>
            <w:r w:rsidRPr="00E30C88">
              <w:rPr>
                <w:spacing w:val="-2"/>
              </w:rPr>
              <w:t xml:space="preserve"> </w:t>
            </w:r>
            <w:r w:rsidRPr="00E30C88">
              <w:rPr>
                <w:spacing w:val="-5"/>
              </w:rPr>
              <w:t>их</w:t>
            </w:r>
            <w:proofErr w:type="gramEnd"/>
          </w:p>
        </w:tc>
        <w:tc>
          <w:tcPr>
            <w:tcW w:w="4336" w:type="dxa"/>
            <w:gridSpan w:val="2"/>
            <w:tcBorders>
              <w:top w:val="nil"/>
              <w:bottom w:val="nil"/>
            </w:tcBorders>
          </w:tcPr>
          <w:p w14:paraId="26F9F792" w14:textId="7E597EC3" w:rsidR="00456D96" w:rsidRPr="00E30C88" w:rsidRDefault="00456D96">
            <w:pPr>
              <w:pStyle w:val="TableParagraph"/>
              <w:spacing w:line="233" w:lineRule="exact"/>
              <w:ind w:left="108"/>
            </w:pPr>
            <w:r w:rsidRPr="00E30C88">
              <w:t>Строительный</w:t>
            </w:r>
            <w:r w:rsidRPr="00E30C88">
              <w:rPr>
                <w:spacing w:val="-15"/>
              </w:rPr>
              <w:t xml:space="preserve"> </w:t>
            </w:r>
            <w:r w:rsidRPr="00E30C88">
              <w:t>конструктор</w:t>
            </w:r>
            <w:r w:rsidRPr="00E30C88">
              <w:rPr>
                <w:spacing w:val="-9"/>
              </w:rPr>
              <w:t xml:space="preserve"> </w:t>
            </w:r>
            <w:proofErr w:type="gramStart"/>
            <w:r w:rsidRPr="00E30C88">
              <w:rPr>
                <w:spacing w:val="-10"/>
              </w:rPr>
              <w:t>с</w:t>
            </w:r>
            <w:proofErr w:type="gramEnd"/>
          </w:p>
        </w:tc>
        <w:tc>
          <w:tcPr>
            <w:tcW w:w="3545" w:type="dxa"/>
            <w:tcBorders>
              <w:top w:val="nil"/>
              <w:bottom w:val="nil"/>
            </w:tcBorders>
          </w:tcPr>
          <w:p w14:paraId="5E9B7307" w14:textId="77777777" w:rsidR="00456D96" w:rsidRPr="00E30C88" w:rsidRDefault="00456D96">
            <w:pPr>
              <w:pStyle w:val="TableParagraph"/>
              <w:spacing w:line="233" w:lineRule="exact"/>
              <w:ind w:left="111"/>
            </w:pPr>
            <w:r w:rsidRPr="00E30C88">
              <w:t>время</w:t>
            </w:r>
            <w:r w:rsidRPr="00E30C88">
              <w:rPr>
                <w:spacing w:val="-4"/>
              </w:rPr>
              <w:t xml:space="preserve"> </w:t>
            </w:r>
            <w:r w:rsidRPr="00E30C88">
              <w:t>года,</w:t>
            </w:r>
            <w:r w:rsidRPr="00E30C88">
              <w:rPr>
                <w:spacing w:val="-4"/>
              </w:rPr>
              <w:t xml:space="preserve"> </w:t>
            </w:r>
            <w:r w:rsidRPr="00E30C88">
              <w:t xml:space="preserve">с </w:t>
            </w:r>
            <w:proofErr w:type="gramStart"/>
            <w:r w:rsidRPr="00E30C88">
              <w:rPr>
                <w:spacing w:val="-2"/>
              </w:rPr>
              <w:t>семейными</w:t>
            </w:r>
            <w:proofErr w:type="gramEnd"/>
          </w:p>
        </w:tc>
      </w:tr>
      <w:tr w:rsidR="00456D96" w:rsidRPr="00E30C88" w14:paraId="1E9963DD" w14:textId="77777777" w:rsidTr="006D3879">
        <w:trPr>
          <w:trHeight w:val="251"/>
        </w:trPr>
        <w:tc>
          <w:tcPr>
            <w:tcW w:w="2043" w:type="dxa"/>
            <w:tcBorders>
              <w:top w:val="nil"/>
              <w:bottom w:val="nil"/>
            </w:tcBorders>
          </w:tcPr>
          <w:p w14:paraId="5D567FB0" w14:textId="3E4250B8" w:rsidR="00456D96" w:rsidRPr="00E30C88" w:rsidRDefault="00456D96">
            <w:pPr>
              <w:pStyle w:val="TableParagraph"/>
              <w:spacing w:line="232" w:lineRule="exact"/>
            </w:pPr>
            <w:r w:rsidRPr="00E30C88">
              <w:t>детеныши);</w:t>
            </w:r>
            <w:r w:rsidRPr="00E30C88">
              <w:rPr>
                <w:spacing w:val="-4"/>
              </w:rPr>
              <w:t xml:space="preserve"> </w:t>
            </w:r>
            <w:r w:rsidRPr="00E30C88">
              <w:rPr>
                <w:spacing w:val="-2"/>
              </w:rPr>
              <w:t>сказки,</w:t>
            </w:r>
          </w:p>
        </w:tc>
        <w:tc>
          <w:tcPr>
            <w:tcW w:w="4336" w:type="dxa"/>
            <w:gridSpan w:val="2"/>
            <w:tcBorders>
              <w:top w:val="nil"/>
              <w:bottom w:val="nil"/>
            </w:tcBorders>
          </w:tcPr>
          <w:p w14:paraId="5A6D694A" w14:textId="4A610D47" w:rsidR="00456D96" w:rsidRPr="00E30C88" w:rsidRDefault="00456D96">
            <w:pPr>
              <w:pStyle w:val="TableParagraph"/>
              <w:spacing w:line="232" w:lineRule="exact"/>
              <w:ind w:left="108"/>
            </w:pPr>
            <w:r w:rsidRPr="00E30C88">
              <w:t>блоками</w:t>
            </w:r>
            <w:r w:rsidRPr="00E30C88">
              <w:rPr>
                <w:spacing w:val="-7"/>
              </w:rPr>
              <w:t xml:space="preserve"> </w:t>
            </w:r>
            <w:r w:rsidRPr="00E30C88">
              <w:t>крупного,</w:t>
            </w:r>
            <w:r w:rsidRPr="00E30C88">
              <w:rPr>
                <w:spacing w:val="-6"/>
              </w:rPr>
              <w:t xml:space="preserve"> </w:t>
            </w:r>
            <w:r w:rsidRPr="00E30C88">
              <w:t>среднего</w:t>
            </w:r>
            <w:r w:rsidRPr="00E30C88">
              <w:rPr>
                <w:spacing w:val="-5"/>
              </w:rPr>
              <w:t xml:space="preserve"> </w:t>
            </w:r>
            <w:r w:rsidRPr="00E30C88">
              <w:rPr>
                <w:spacing w:val="-10"/>
              </w:rPr>
              <w:t>и</w:t>
            </w:r>
          </w:p>
        </w:tc>
        <w:tc>
          <w:tcPr>
            <w:tcW w:w="3545" w:type="dxa"/>
            <w:tcBorders>
              <w:top w:val="nil"/>
              <w:bottom w:val="nil"/>
            </w:tcBorders>
          </w:tcPr>
          <w:p w14:paraId="326D1A5E" w14:textId="77777777" w:rsidR="00456D96" w:rsidRPr="00E30C88" w:rsidRDefault="00456D96">
            <w:pPr>
              <w:pStyle w:val="TableParagraph"/>
              <w:spacing w:line="232" w:lineRule="exact"/>
              <w:ind w:left="111"/>
            </w:pPr>
            <w:r w:rsidRPr="00E30C88">
              <w:t>фотографиями</w:t>
            </w:r>
            <w:r w:rsidRPr="00E30C88">
              <w:rPr>
                <w:spacing w:val="-8"/>
              </w:rPr>
              <w:t xml:space="preserve"> </w:t>
            </w:r>
            <w:r w:rsidRPr="00E30C88">
              <w:t>детей</w:t>
            </w:r>
            <w:r w:rsidRPr="00E30C88">
              <w:rPr>
                <w:spacing w:val="-6"/>
              </w:rPr>
              <w:t xml:space="preserve"> </w:t>
            </w:r>
            <w:r w:rsidRPr="00E30C88">
              <w:t>группы</w:t>
            </w:r>
            <w:r w:rsidRPr="00E30C88">
              <w:rPr>
                <w:spacing w:val="-6"/>
              </w:rPr>
              <w:t xml:space="preserve"> </w:t>
            </w:r>
            <w:proofErr w:type="gramStart"/>
            <w:r w:rsidRPr="00E30C88">
              <w:rPr>
                <w:spacing w:val="-10"/>
              </w:rPr>
              <w:t>в</w:t>
            </w:r>
            <w:proofErr w:type="gramEnd"/>
          </w:p>
        </w:tc>
      </w:tr>
      <w:tr w:rsidR="00456D96" w:rsidRPr="00E30C88" w14:paraId="6DD4E14A" w14:textId="77777777" w:rsidTr="006D3879">
        <w:trPr>
          <w:trHeight w:val="253"/>
        </w:trPr>
        <w:tc>
          <w:tcPr>
            <w:tcW w:w="2043" w:type="dxa"/>
            <w:tcBorders>
              <w:top w:val="nil"/>
              <w:bottom w:val="nil"/>
            </w:tcBorders>
          </w:tcPr>
          <w:p w14:paraId="7D98D558" w14:textId="111F762B" w:rsidR="00456D96" w:rsidRPr="00E30C88" w:rsidRDefault="00456D96">
            <w:pPr>
              <w:pStyle w:val="TableParagraph"/>
              <w:spacing w:line="233" w:lineRule="exact"/>
            </w:pPr>
            <w:r w:rsidRPr="00E30C88">
              <w:t>потешки,</w:t>
            </w:r>
            <w:r w:rsidRPr="00E30C88">
              <w:rPr>
                <w:spacing w:val="-6"/>
              </w:rPr>
              <w:t xml:space="preserve"> </w:t>
            </w:r>
            <w:r w:rsidRPr="00E30C88">
              <w:t>стихи</w:t>
            </w:r>
            <w:r w:rsidRPr="00E30C88">
              <w:rPr>
                <w:spacing w:val="-4"/>
              </w:rPr>
              <w:t xml:space="preserve"> </w:t>
            </w:r>
            <w:r w:rsidRPr="00E30C88">
              <w:rPr>
                <w:spacing w:val="-10"/>
              </w:rPr>
              <w:t>о</w:t>
            </w:r>
          </w:p>
        </w:tc>
        <w:tc>
          <w:tcPr>
            <w:tcW w:w="4336" w:type="dxa"/>
            <w:gridSpan w:val="2"/>
            <w:tcBorders>
              <w:top w:val="nil"/>
              <w:bottom w:val="nil"/>
            </w:tcBorders>
          </w:tcPr>
          <w:p w14:paraId="6B3D9CC8" w14:textId="0847422D" w:rsidR="00456D96" w:rsidRPr="00E30C88" w:rsidRDefault="00456D96">
            <w:pPr>
              <w:pStyle w:val="TableParagraph"/>
              <w:spacing w:line="233" w:lineRule="exact"/>
              <w:ind w:left="108"/>
            </w:pPr>
            <w:r w:rsidRPr="00E30C88">
              <w:t>мелкого</w:t>
            </w:r>
            <w:r w:rsidRPr="00E30C88">
              <w:rPr>
                <w:spacing w:val="-3"/>
              </w:rPr>
              <w:t xml:space="preserve"> </w:t>
            </w:r>
            <w:r w:rsidRPr="00E30C88">
              <w:rPr>
                <w:spacing w:val="-2"/>
              </w:rPr>
              <w:t>размера.</w:t>
            </w:r>
          </w:p>
        </w:tc>
        <w:tc>
          <w:tcPr>
            <w:tcW w:w="3545" w:type="dxa"/>
            <w:tcBorders>
              <w:top w:val="nil"/>
              <w:bottom w:val="nil"/>
            </w:tcBorders>
          </w:tcPr>
          <w:p w14:paraId="35B4A2C3" w14:textId="77777777" w:rsidR="00456D96" w:rsidRPr="00E30C88" w:rsidRDefault="00456D96">
            <w:pPr>
              <w:pStyle w:val="TableParagraph"/>
              <w:spacing w:line="233" w:lineRule="exact"/>
              <w:ind w:left="111"/>
            </w:pPr>
            <w:r w:rsidRPr="00E30C88">
              <w:t>разное</w:t>
            </w:r>
            <w:r w:rsidRPr="00E30C88">
              <w:rPr>
                <w:spacing w:val="-4"/>
              </w:rPr>
              <w:t xml:space="preserve"> </w:t>
            </w:r>
            <w:r w:rsidRPr="00E30C88">
              <w:t>время</w:t>
            </w:r>
            <w:r w:rsidRPr="00E30C88">
              <w:rPr>
                <w:spacing w:val="-4"/>
              </w:rPr>
              <w:t xml:space="preserve"> </w:t>
            </w:r>
            <w:r w:rsidRPr="00E30C88">
              <w:t>года.</w:t>
            </w:r>
            <w:r w:rsidRPr="00E30C88">
              <w:rPr>
                <w:spacing w:val="-4"/>
              </w:rPr>
              <w:t xml:space="preserve"> </w:t>
            </w:r>
            <w:r w:rsidRPr="00E30C88">
              <w:t>Кассеты</w:t>
            </w:r>
            <w:r w:rsidRPr="00E30C88">
              <w:rPr>
                <w:spacing w:val="-3"/>
              </w:rPr>
              <w:t xml:space="preserve"> </w:t>
            </w:r>
            <w:proofErr w:type="gramStart"/>
            <w:r w:rsidRPr="00E30C88">
              <w:rPr>
                <w:spacing w:val="-10"/>
              </w:rPr>
              <w:t>с</w:t>
            </w:r>
            <w:proofErr w:type="gramEnd"/>
          </w:p>
        </w:tc>
      </w:tr>
      <w:tr w:rsidR="00456D96" w:rsidRPr="00E30C88" w14:paraId="20307E73" w14:textId="77777777" w:rsidTr="006D3879">
        <w:trPr>
          <w:trHeight w:val="253"/>
        </w:trPr>
        <w:tc>
          <w:tcPr>
            <w:tcW w:w="2043" w:type="dxa"/>
            <w:tcBorders>
              <w:top w:val="nil"/>
              <w:bottom w:val="nil"/>
            </w:tcBorders>
          </w:tcPr>
          <w:p w14:paraId="1AD3B48B" w14:textId="7F05027E" w:rsidR="00456D96" w:rsidRPr="00E30C88" w:rsidRDefault="00456D96">
            <w:pPr>
              <w:pStyle w:val="TableParagraph"/>
              <w:spacing w:line="233" w:lineRule="exact"/>
            </w:pPr>
            <w:r w:rsidRPr="00E30C88">
              <w:t>животных,</w:t>
            </w:r>
            <w:r w:rsidRPr="00E30C88">
              <w:rPr>
                <w:spacing w:val="-7"/>
              </w:rPr>
              <w:t xml:space="preserve"> </w:t>
            </w:r>
            <w:r w:rsidRPr="00E30C88">
              <w:rPr>
                <w:spacing w:val="-2"/>
              </w:rPr>
              <w:t>природе</w:t>
            </w:r>
          </w:p>
        </w:tc>
        <w:tc>
          <w:tcPr>
            <w:tcW w:w="4336" w:type="dxa"/>
            <w:gridSpan w:val="2"/>
            <w:tcBorders>
              <w:top w:val="nil"/>
              <w:bottom w:val="nil"/>
            </w:tcBorders>
          </w:tcPr>
          <w:p w14:paraId="46C1F843" w14:textId="30C2629C" w:rsidR="00456D96" w:rsidRPr="00E30C88" w:rsidRDefault="00456D96">
            <w:pPr>
              <w:pStyle w:val="TableParagraph"/>
              <w:spacing w:line="233" w:lineRule="exact"/>
              <w:ind w:left="108"/>
            </w:pPr>
            <w:r w:rsidRPr="00E30C88">
              <w:rPr>
                <w:spacing w:val="-2"/>
              </w:rPr>
              <w:t>Нетрадиционный</w:t>
            </w:r>
            <w:r w:rsidRPr="00E30C88">
              <w:rPr>
                <w:spacing w:val="13"/>
              </w:rPr>
              <w:t xml:space="preserve"> </w:t>
            </w:r>
            <w:r w:rsidRPr="00E30C88">
              <w:rPr>
                <w:spacing w:val="-2"/>
              </w:rPr>
              <w:t>строительный</w:t>
            </w:r>
          </w:p>
        </w:tc>
        <w:tc>
          <w:tcPr>
            <w:tcW w:w="3545" w:type="dxa"/>
            <w:tcBorders>
              <w:top w:val="nil"/>
              <w:bottom w:val="nil"/>
            </w:tcBorders>
          </w:tcPr>
          <w:p w14:paraId="1A5DEBEC" w14:textId="77777777" w:rsidR="00456D96" w:rsidRPr="00E30C88" w:rsidRDefault="00456D96">
            <w:pPr>
              <w:pStyle w:val="TableParagraph"/>
              <w:spacing w:line="233" w:lineRule="exact"/>
              <w:ind w:left="111"/>
            </w:pPr>
            <w:proofErr w:type="gramStart"/>
            <w:r w:rsidRPr="00E30C88">
              <w:t>записью</w:t>
            </w:r>
            <w:r w:rsidRPr="00E30C88">
              <w:rPr>
                <w:spacing w:val="-6"/>
              </w:rPr>
              <w:t xml:space="preserve"> </w:t>
            </w:r>
            <w:r w:rsidRPr="00E30C88">
              <w:t>«голосов</w:t>
            </w:r>
            <w:r w:rsidRPr="00E30C88">
              <w:rPr>
                <w:spacing w:val="-7"/>
              </w:rPr>
              <w:t xml:space="preserve"> </w:t>
            </w:r>
            <w:r w:rsidRPr="00E30C88">
              <w:t>природы»</w:t>
            </w:r>
            <w:r w:rsidRPr="00E30C88">
              <w:rPr>
                <w:spacing w:val="-11"/>
              </w:rPr>
              <w:t xml:space="preserve"> </w:t>
            </w:r>
            <w:r w:rsidRPr="00E30C88">
              <w:rPr>
                <w:spacing w:val="-4"/>
              </w:rPr>
              <w:t>(шум</w:t>
            </w:r>
            <w:proofErr w:type="gramEnd"/>
          </w:p>
        </w:tc>
      </w:tr>
      <w:tr w:rsidR="00456D96" w:rsidRPr="00E30C88" w14:paraId="02285CD8" w14:textId="77777777" w:rsidTr="006D3879">
        <w:trPr>
          <w:trHeight w:val="253"/>
        </w:trPr>
        <w:tc>
          <w:tcPr>
            <w:tcW w:w="2043" w:type="dxa"/>
            <w:tcBorders>
              <w:top w:val="nil"/>
              <w:bottom w:val="nil"/>
            </w:tcBorders>
          </w:tcPr>
          <w:p w14:paraId="7F6FC0B7" w14:textId="7E3DA8C9" w:rsidR="00456D96" w:rsidRPr="00E30C88" w:rsidRDefault="00456D96">
            <w:pPr>
              <w:pStyle w:val="TableParagraph"/>
              <w:spacing w:line="233" w:lineRule="exact"/>
            </w:pPr>
            <w:r w:rsidRPr="00E30C88">
              <w:t>(Маршак,</w:t>
            </w:r>
            <w:r w:rsidRPr="00E30C88">
              <w:rPr>
                <w:spacing w:val="-3"/>
              </w:rPr>
              <w:t xml:space="preserve"> </w:t>
            </w:r>
            <w:r w:rsidRPr="00E30C88">
              <w:t>Барто</w:t>
            </w:r>
            <w:r w:rsidRPr="00E30C88">
              <w:rPr>
                <w:spacing w:val="-2"/>
              </w:rPr>
              <w:t xml:space="preserve"> </w:t>
            </w:r>
            <w:r w:rsidRPr="00E30C88">
              <w:t>и</w:t>
            </w:r>
            <w:r w:rsidRPr="00E30C88">
              <w:rPr>
                <w:spacing w:val="-3"/>
              </w:rPr>
              <w:t xml:space="preserve"> </w:t>
            </w:r>
            <w:r w:rsidRPr="00E30C88">
              <w:rPr>
                <w:spacing w:val="-2"/>
              </w:rPr>
              <w:t>т.д.);</w:t>
            </w:r>
          </w:p>
        </w:tc>
        <w:tc>
          <w:tcPr>
            <w:tcW w:w="4336" w:type="dxa"/>
            <w:gridSpan w:val="2"/>
            <w:tcBorders>
              <w:top w:val="nil"/>
              <w:bottom w:val="nil"/>
            </w:tcBorders>
          </w:tcPr>
          <w:p w14:paraId="7D411C7F" w14:textId="2C4DBF3C" w:rsidR="00456D96" w:rsidRPr="00E30C88" w:rsidRDefault="00456D96">
            <w:pPr>
              <w:pStyle w:val="TableParagraph"/>
              <w:spacing w:line="233" w:lineRule="exact"/>
              <w:ind w:left="108"/>
            </w:pPr>
            <w:r w:rsidRPr="00E30C88">
              <w:rPr>
                <w:spacing w:val="-2"/>
              </w:rPr>
              <w:t>материал.</w:t>
            </w:r>
          </w:p>
        </w:tc>
        <w:tc>
          <w:tcPr>
            <w:tcW w:w="3545" w:type="dxa"/>
            <w:tcBorders>
              <w:top w:val="nil"/>
              <w:bottom w:val="nil"/>
            </w:tcBorders>
          </w:tcPr>
          <w:p w14:paraId="45EF2341" w14:textId="77777777" w:rsidR="00456D96" w:rsidRPr="00E30C88" w:rsidRDefault="00456D96">
            <w:pPr>
              <w:pStyle w:val="TableParagraph"/>
              <w:spacing w:line="233" w:lineRule="exact"/>
              <w:ind w:left="111"/>
            </w:pPr>
            <w:r w:rsidRPr="00E30C88">
              <w:t>ветра,</w:t>
            </w:r>
            <w:r w:rsidRPr="00E30C88">
              <w:rPr>
                <w:spacing w:val="-5"/>
              </w:rPr>
              <w:t xml:space="preserve"> </w:t>
            </w:r>
            <w:r w:rsidRPr="00E30C88">
              <w:t>шум</w:t>
            </w:r>
            <w:r w:rsidRPr="00E30C88">
              <w:rPr>
                <w:spacing w:val="-2"/>
              </w:rPr>
              <w:t xml:space="preserve"> </w:t>
            </w:r>
            <w:r w:rsidRPr="00E30C88">
              <w:t>моря,</w:t>
            </w:r>
            <w:r w:rsidRPr="00E30C88">
              <w:rPr>
                <w:spacing w:val="-2"/>
              </w:rPr>
              <w:t xml:space="preserve"> </w:t>
            </w:r>
            <w:r w:rsidRPr="00E30C88">
              <w:t>шум</w:t>
            </w:r>
            <w:r w:rsidRPr="00E30C88">
              <w:rPr>
                <w:spacing w:val="-2"/>
              </w:rPr>
              <w:t xml:space="preserve"> дождя,</w:t>
            </w:r>
          </w:p>
        </w:tc>
      </w:tr>
      <w:tr w:rsidR="00456D96" w:rsidRPr="00E30C88" w14:paraId="7F61068B" w14:textId="77777777" w:rsidTr="006D3879">
        <w:trPr>
          <w:trHeight w:val="253"/>
        </w:trPr>
        <w:tc>
          <w:tcPr>
            <w:tcW w:w="2043" w:type="dxa"/>
            <w:tcBorders>
              <w:top w:val="nil"/>
              <w:bottom w:val="nil"/>
            </w:tcBorders>
          </w:tcPr>
          <w:p w14:paraId="617E70FB" w14:textId="1E812188" w:rsidR="00456D96" w:rsidRPr="00E30C88" w:rsidRDefault="00456D96">
            <w:pPr>
              <w:pStyle w:val="TableParagraph"/>
              <w:spacing w:line="233" w:lineRule="exact"/>
            </w:pPr>
            <w:r w:rsidRPr="00E30C88">
              <w:lastRenderedPageBreak/>
              <w:t>подборка</w:t>
            </w:r>
            <w:r w:rsidRPr="00E30C88">
              <w:rPr>
                <w:spacing w:val="-5"/>
              </w:rPr>
              <w:t xml:space="preserve"> </w:t>
            </w:r>
            <w:r w:rsidRPr="00E30C88">
              <w:t>литературы</w:t>
            </w:r>
            <w:r w:rsidRPr="00E30C88">
              <w:rPr>
                <w:spacing w:val="-4"/>
              </w:rPr>
              <w:t xml:space="preserve"> </w:t>
            </w:r>
            <w:proofErr w:type="gramStart"/>
            <w:r w:rsidRPr="00E30C88">
              <w:rPr>
                <w:spacing w:val="-5"/>
              </w:rPr>
              <w:t>по</w:t>
            </w:r>
            <w:proofErr w:type="gramEnd"/>
          </w:p>
        </w:tc>
        <w:tc>
          <w:tcPr>
            <w:tcW w:w="4336" w:type="dxa"/>
            <w:gridSpan w:val="2"/>
            <w:tcBorders>
              <w:top w:val="nil"/>
              <w:bottom w:val="nil"/>
            </w:tcBorders>
          </w:tcPr>
          <w:p w14:paraId="4AC134F6" w14:textId="3DAE1BFE" w:rsidR="00456D96" w:rsidRPr="00E30C88" w:rsidRDefault="00456D96">
            <w:pPr>
              <w:pStyle w:val="TableParagraph"/>
              <w:spacing w:line="233" w:lineRule="exact"/>
              <w:ind w:left="108"/>
            </w:pPr>
            <w:r w:rsidRPr="00E30C88">
              <w:t>Небольшие</w:t>
            </w:r>
            <w:r w:rsidRPr="00E30C88">
              <w:rPr>
                <w:spacing w:val="-4"/>
              </w:rPr>
              <w:t xml:space="preserve"> </w:t>
            </w:r>
            <w:r w:rsidRPr="00E30C88">
              <w:t>игрушки</w:t>
            </w:r>
            <w:r w:rsidRPr="00E30C88">
              <w:rPr>
                <w:spacing w:val="-6"/>
              </w:rPr>
              <w:t xml:space="preserve"> </w:t>
            </w:r>
            <w:proofErr w:type="gramStart"/>
            <w:r w:rsidRPr="00E30C88">
              <w:rPr>
                <w:spacing w:val="-5"/>
              </w:rPr>
              <w:t>для</w:t>
            </w:r>
            <w:proofErr w:type="gramEnd"/>
          </w:p>
        </w:tc>
        <w:tc>
          <w:tcPr>
            <w:tcW w:w="3545" w:type="dxa"/>
            <w:tcBorders>
              <w:top w:val="nil"/>
              <w:bottom w:val="nil"/>
            </w:tcBorders>
          </w:tcPr>
          <w:p w14:paraId="7119A1CC" w14:textId="77777777" w:rsidR="00456D96" w:rsidRPr="00E30C88" w:rsidRDefault="00456D96">
            <w:pPr>
              <w:pStyle w:val="TableParagraph"/>
              <w:spacing w:line="233" w:lineRule="exact"/>
              <w:ind w:left="111"/>
            </w:pPr>
            <w:r w:rsidRPr="00E30C88">
              <w:t>пение</w:t>
            </w:r>
            <w:r w:rsidRPr="00E30C88">
              <w:rPr>
                <w:spacing w:val="-4"/>
              </w:rPr>
              <w:t xml:space="preserve"> </w:t>
            </w:r>
            <w:r w:rsidRPr="00E30C88">
              <w:t>птиц,</w:t>
            </w:r>
            <w:r w:rsidRPr="00E30C88">
              <w:rPr>
                <w:spacing w:val="-4"/>
              </w:rPr>
              <w:t xml:space="preserve"> </w:t>
            </w:r>
            <w:r w:rsidRPr="00E30C88">
              <w:t>голоса</w:t>
            </w:r>
            <w:r w:rsidRPr="00E30C88">
              <w:rPr>
                <w:spacing w:val="-6"/>
              </w:rPr>
              <w:t xml:space="preserve"> </w:t>
            </w:r>
            <w:r w:rsidRPr="00E30C88">
              <w:t>животных</w:t>
            </w:r>
            <w:r w:rsidRPr="00E30C88">
              <w:rPr>
                <w:spacing w:val="-3"/>
              </w:rPr>
              <w:t xml:space="preserve"> </w:t>
            </w:r>
            <w:r w:rsidRPr="00E30C88">
              <w:rPr>
                <w:spacing w:val="-10"/>
              </w:rPr>
              <w:t>и</w:t>
            </w:r>
          </w:p>
        </w:tc>
      </w:tr>
      <w:tr w:rsidR="00456D96" w:rsidRPr="00E30C88" w14:paraId="2B179B23" w14:textId="77777777" w:rsidTr="006D3879">
        <w:trPr>
          <w:trHeight w:val="251"/>
        </w:trPr>
        <w:tc>
          <w:tcPr>
            <w:tcW w:w="2043" w:type="dxa"/>
            <w:tcBorders>
              <w:top w:val="nil"/>
              <w:bottom w:val="nil"/>
            </w:tcBorders>
          </w:tcPr>
          <w:p w14:paraId="4844F104" w14:textId="5AF01148" w:rsidR="00456D96" w:rsidRPr="00E30C88" w:rsidRDefault="00456D96">
            <w:pPr>
              <w:pStyle w:val="TableParagraph"/>
              <w:spacing w:line="232" w:lineRule="exact"/>
            </w:pPr>
            <w:r w:rsidRPr="00E30C88">
              <w:t>сезонам,</w:t>
            </w:r>
            <w:r w:rsidRPr="00E30C88">
              <w:rPr>
                <w:spacing w:val="-3"/>
              </w:rPr>
              <w:t xml:space="preserve"> </w:t>
            </w:r>
            <w:r w:rsidRPr="00E30C88">
              <w:t>праздникам,</w:t>
            </w:r>
            <w:r w:rsidRPr="00E30C88">
              <w:rPr>
                <w:spacing w:val="-3"/>
              </w:rPr>
              <w:t xml:space="preserve"> </w:t>
            </w:r>
            <w:r w:rsidRPr="00E30C88">
              <w:rPr>
                <w:spacing w:val="-10"/>
              </w:rPr>
              <w:t>о</w:t>
            </w:r>
          </w:p>
        </w:tc>
        <w:tc>
          <w:tcPr>
            <w:tcW w:w="4336" w:type="dxa"/>
            <w:gridSpan w:val="2"/>
            <w:tcBorders>
              <w:top w:val="nil"/>
              <w:bottom w:val="nil"/>
            </w:tcBorders>
          </w:tcPr>
          <w:p w14:paraId="17DEFD4C" w14:textId="5B74A5C8" w:rsidR="00456D96" w:rsidRPr="00E30C88" w:rsidRDefault="00456D96">
            <w:pPr>
              <w:pStyle w:val="TableParagraph"/>
              <w:spacing w:line="232" w:lineRule="exact"/>
              <w:ind w:left="108"/>
            </w:pPr>
            <w:r w:rsidRPr="00E30C88">
              <w:t>обыгрывания</w:t>
            </w:r>
            <w:r w:rsidRPr="00E30C88">
              <w:rPr>
                <w:spacing w:val="-9"/>
              </w:rPr>
              <w:t xml:space="preserve"> </w:t>
            </w:r>
            <w:r w:rsidRPr="00E30C88">
              <w:rPr>
                <w:spacing w:val="-2"/>
              </w:rPr>
              <w:t>построек.</w:t>
            </w:r>
          </w:p>
        </w:tc>
        <w:tc>
          <w:tcPr>
            <w:tcW w:w="3545" w:type="dxa"/>
            <w:tcBorders>
              <w:top w:val="nil"/>
              <w:bottom w:val="nil"/>
            </w:tcBorders>
          </w:tcPr>
          <w:p w14:paraId="60A81417" w14:textId="77777777" w:rsidR="00456D96" w:rsidRPr="00E30C88" w:rsidRDefault="00456D96">
            <w:pPr>
              <w:pStyle w:val="TableParagraph"/>
              <w:spacing w:line="232" w:lineRule="exact"/>
              <w:ind w:left="111"/>
            </w:pPr>
            <w:r w:rsidRPr="00E30C88">
              <w:t>т.д.).</w:t>
            </w:r>
            <w:r w:rsidRPr="00E30C88">
              <w:rPr>
                <w:spacing w:val="-5"/>
              </w:rPr>
              <w:t xml:space="preserve"> </w:t>
            </w:r>
            <w:r w:rsidRPr="00E30C88">
              <w:t>Цифры</w:t>
            </w:r>
            <w:r w:rsidRPr="00E30C88">
              <w:rPr>
                <w:spacing w:val="-2"/>
              </w:rPr>
              <w:t xml:space="preserve"> </w:t>
            </w:r>
            <w:r w:rsidRPr="00E30C88">
              <w:t>на</w:t>
            </w:r>
            <w:r w:rsidRPr="00E30C88">
              <w:rPr>
                <w:spacing w:val="-4"/>
              </w:rPr>
              <w:t xml:space="preserve"> </w:t>
            </w:r>
            <w:r w:rsidRPr="00E30C88">
              <w:t>кубиках.</w:t>
            </w:r>
            <w:r w:rsidRPr="00E30C88">
              <w:rPr>
                <w:spacing w:val="-5"/>
              </w:rPr>
              <w:t xml:space="preserve"> </w:t>
            </w:r>
            <w:r w:rsidRPr="00E30C88">
              <w:t>Книги</w:t>
            </w:r>
            <w:r w:rsidRPr="00E30C88">
              <w:rPr>
                <w:spacing w:val="-2"/>
              </w:rPr>
              <w:t xml:space="preserve"> </w:t>
            </w:r>
            <w:proofErr w:type="gramStart"/>
            <w:r w:rsidRPr="00E30C88">
              <w:rPr>
                <w:spacing w:val="-5"/>
              </w:rPr>
              <w:t>по</w:t>
            </w:r>
            <w:proofErr w:type="gramEnd"/>
          </w:p>
        </w:tc>
      </w:tr>
      <w:tr w:rsidR="00456D96" w:rsidRPr="00E30C88" w14:paraId="608FF964" w14:textId="77777777" w:rsidTr="006D3879">
        <w:trPr>
          <w:trHeight w:val="253"/>
        </w:trPr>
        <w:tc>
          <w:tcPr>
            <w:tcW w:w="2043" w:type="dxa"/>
            <w:tcBorders>
              <w:top w:val="nil"/>
              <w:bottom w:val="nil"/>
            </w:tcBorders>
          </w:tcPr>
          <w:p w14:paraId="43A74CF4" w14:textId="46D3DDCF" w:rsidR="00456D96" w:rsidRPr="00E30C88" w:rsidRDefault="00456D96">
            <w:pPr>
              <w:pStyle w:val="TableParagraph"/>
              <w:spacing w:line="233" w:lineRule="exact"/>
            </w:pPr>
            <w:proofErr w:type="gramStart"/>
            <w:r w:rsidRPr="00E30C88">
              <w:t>труде</w:t>
            </w:r>
            <w:proofErr w:type="gramEnd"/>
            <w:r w:rsidRPr="00E30C88">
              <w:rPr>
                <w:spacing w:val="-4"/>
              </w:rPr>
              <w:t xml:space="preserve"> </w:t>
            </w:r>
            <w:r w:rsidRPr="00E30C88">
              <w:t>взрослых</w:t>
            </w:r>
            <w:r w:rsidRPr="00E30C88">
              <w:rPr>
                <w:spacing w:val="-2"/>
              </w:rPr>
              <w:t xml:space="preserve"> </w:t>
            </w:r>
            <w:r w:rsidRPr="00E30C88">
              <w:t>и</w:t>
            </w:r>
            <w:r w:rsidRPr="00E30C88">
              <w:rPr>
                <w:spacing w:val="-2"/>
              </w:rPr>
              <w:t xml:space="preserve"> детей.</w:t>
            </w:r>
          </w:p>
        </w:tc>
        <w:tc>
          <w:tcPr>
            <w:tcW w:w="4336" w:type="dxa"/>
            <w:gridSpan w:val="2"/>
            <w:tcBorders>
              <w:top w:val="nil"/>
              <w:bottom w:val="nil"/>
            </w:tcBorders>
          </w:tcPr>
          <w:p w14:paraId="0440122C" w14:textId="2508C093" w:rsidR="00456D96" w:rsidRPr="00E30C88" w:rsidRDefault="00456D96">
            <w:pPr>
              <w:pStyle w:val="TableParagraph"/>
              <w:spacing w:line="233" w:lineRule="exact"/>
              <w:ind w:left="108"/>
            </w:pPr>
            <w:proofErr w:type="gramStart"/>
            <w:r w:rsidRPr="00E30C88">
              <w:t>Транспорт</w:t>
            </w:r>
            <w:r w:rsidRPr="00E30C88">
              <w:rPr>
                <w:spacing w:val="-7"/>
              </w:rPr>
              <w:t xml:space="preserve"> </w:t>
            </w:r>
            <w:r w:rsidRPr="00E30C88">
              <w:t>(крупный,</w:t>
            </w:r>
            <w:r w:rsidRPr="00E30C88">
              <w:rPr>
                <w:spacing w:val="-6"/>
              </w:rPr>
              <w:t xml:space="preserve"> </w:t>
            </w:r>
            <w:r w:rsidRPr="00E30C88">
              <w:rPr>
                <w:spacing w:val="-2"/>
              </w:rPr>
              <w:t>средний,</w:t>
            </w:r>
            <w:proofErr w:type="gramEnd"/>
          </w:p>
        </w:tc>
        <w:tc>
          <w:tcPr>
            <w:tcW w:w="3545" w:type="dxa"/>
            <w:tcBorders>
              <w:top w:val="nil"/>
              <w:bottom w:val="nil"/>
            </w:tcBorders>
          </w:tcPr>
          <w:p w14:paraId="2905DA2F" w14:textId="77777777" w:rsidR="00456D96" w:rsidRPr="00E30C88" w:rsidRDefault="00456D96">
            <w:pPr>
              <w:pStyle w:val="TableParagraph"/>
              <w:spacing w:line="233" w:lineRule="exact"/>
              <w:ind w:left="111"/>
            </w:pPr>
            <w:r w:rsidRPr="00E30C88">
              <w:t>математике</w:t>
            </w:r>
            <w:r w:rsidRPr="00E30C88">
              <w:rPr>
                <w:spacing w:val="-6"/>
              </w:rPr>
              <w:t xml:space="preserve"> </w:t>
            </w:r>
            <w:r w:rsidRPr="00E30C88">
              <w:t>о</w:t>
            </w:r>
            <w:r w:rsidRPr="00E30C88">
              <w:rPr>
                <w:spacing w:val="-3"/>
              </w:rPr>
              <w:t xml:space="preserve"> </w:t>
            </w:r>
            <w:r w:rsidRPr="00E30C88">
              <w:t>числах</w:t>
            </w:r>
            <w:r w:rsidRPr="00E30C88">
              <w:rPr>
                <w:spacing w:val="-3"/>
              </w:rPr>
              <w:t xml:space="preserve"> </w:t>
            </w:r>
            <w:r w:rsidRPr="00E30C88">
              <w:rPr>
                <w:spacing w:val="-2"/>
              </w:rPr>
              <w:t>первого</w:t>
            </w:r>
          </w:p>
        </w:tc>
      </w:tr>
      <w:tr w:rsidR="00456D96" w:rsidRPr="00E30C88" w14:paraId="7DE3B280" w14:textId="77777777" w:rsidTr="006D3879">
        <w:trPr>
          <w:trHeight w:val="253"/>
        </w:trPr>
        <w:tc>
          <w:tcPr>
            <w:tcW w:w="2043" w:type="dxa"/>
            <w:tcBorders>
              <w:top w:val="nil"/>
              <w:bottom w:val="nil"/>
            </w:tcBorders>
          </w:tcPr>
          <w:p w14:paraId="0E5F53A3" w14:textId="48F12232" w:rsidR="00456D96" w:rsidRPr="00E30C88" w:rsidRDefault="00456D96">
            <w:pPr>
              <w:pStyle w:val="TableParagraph"/>
              <w:spacing w:line="233" w:lineRule="exact"/>
            </w:pPr>
            <w:r w:rsidRPr="00E30C88">
              <w:t>Фотоальбомы</w:t>
            </w:r>
            <w:r w:rsidRPr="00E30C88">
              <w:rPr>
                <w:spacing w:val="-6"/>
              </w:rPr>
              <w:t xml:space="preserve"> </w:t>
            </w:r>
            <w:proofErr w:type="gramStart"/>
            <w:r w:rsidRPr="00E30C88">
              <w:rPr>
                <w:spacing w:val="-10"/>
              </w:rPr>
              <w:t>с</w:t>
            </w:r>
            <w:proofErr w:type="gramEnd"/>
          </w:p>
        </w:tc>
        <w:tc>
          <w:tcPr>
            <w:tcW w:w="4336" w:type="dxa"/>
            <w:gridSpan w:val="2"/>
            <w:tcBorders>
              <w:top w:val="nil"/>
              <w:bottom w:val="nil"/>
            </w:tcBorders>
          </w:tcPr>
          <w:p w14:paraId="7A1853AD" w14:textId="3BFC4948" w:rsidR="00456D96" w:rsidRPr="00E30C88" w:rsidRDefault="00456D96">
            <w:pPr>
              <w:pStyle w:val="TableParagraph"/>
              <w:spacing w:line="233" w:lineRule="exact"/>
              <w:ind w:left="108"/>
            </w:pPr>
            <w:proofErr w:type="gramStart"/>
            <w:r w:rsidRPr="00E30C88">
              <w:t>мелкий</w:t>
            </w:r>
            <w:proofErr w:type="gramEnd"/>
            <w:r w:rsidRPr="00E30C88">
              <w:t>)</w:t>
            </w:r>
            <w:r w:rsidRPr="00E30C88">
              <w:rPr>
                <w:spacing w:val="-4"/>
              </w:rPr>
              <w:t xml:space="preserve"> </w:t>
            </w:r>
            <w:r w:rsidRPr="00E30C88">
              <w:t>из</w:t>
            </w:r>
            <w:r w:rsidRPr="00E30C88">
              <w:rPr>
                <w:spacing w:val="-6"/>
              </w:rPr>
              <w:t xml:space="preserve"> </w:t>
            </w:r>
            <w:r w:rsidRPr="00E30C88">
              <w:t>различных</w:t>
            </w:r>
            <w:r w:rsidRPr="00E30C88">
              <w:rPr>
                <w:spacing w:val="-3"/>
              </w:rPr>
              <w:t xml:space="preserve"> </w:t>
            </w:r>
            <w:r w:rsidRPr="00E30C88">
              <w:rPr>
                <w:spacing w:val="-2"/>
              </w:rPr>
              <w:t>материалов.</w:t>
            </w:r>
          </w:p>
        </w:tc>
        <w:tc>
          <w:tcPr>
            <w:tcW w:w="3545" w:type="dxa"/>
            <w:tcBorders>
              <w:top w:val="nil"/>
              <w:bottom w:val="nil"/>
            </w:tcBorders>
          </w:tcPr>
          <w:p w14:paraId="124F0E49" w14:textId="77777777" w:rsidR="00456D96" w:rsidRPr="00E30C88" w:rsidRDefault="00456D96">
            <w:pPr>
              <w:pStyle w:val="TableParagraph"/>
              <w:spacing w:line="233" w:lineRule="exact"/>
              <w:ind w:left="111"/>
            </w:pPr>
            <w:r w:rsidRPr="00E30C88">
              <w:t>десятка.</w:t>
            </w:r>
            <w:r w:rsidRPr="00E30C88">
              <w:rPr>
                <w:spacing w:val="-4"/>
              </w:rPr>
              <w:t xml:space="preserve"> </w:t>
            </w:r>
            <w:r w:rsidRPr="00E30C88">
              <w:t>Числовой</w:t>
            </w:r>
            <w:r w:rsidRPr="00E30C88">
              <w:rPr>
                <w:spacing w:val="-3"/>
              </w:rPr>
              <w:t xml:space="preserve"> </w:t>
            </w:r>
            <w:r w:rsidRPr="00E30C88">
              <w:t>фриз.</w:t>
            </w:r>
            <w:r w:rsidRPr="00E30C88">
              <w:rPr>
                <w:spacing w:val="-6"/>
              </w:rPr>
              <w:t xml:space="preserve"> </w:t>
            </w:r>
            <w:r w:rsidRPr="00E30C88">
              <w:rPr>
                <w:spacing w:val="-2"/>
              </w:rPr>
              <w:t>Счеты.</w:t>
            </w:r>
          </w:p>
        </w:tc>
      </w:tr>
      <w:tr w:rsidR="00456D96" w:rsidRPr="00E30C88" w14:paraId="742D73E9" w14:textId="77777777" w:rsidTr="006D3879">
        <w:trPr>
          <w:trHeight w:val="253"/>
        </w:trPr>
        <w:tc>
          <w:tcPr>
            <w:tcW w:w="2043" w:type="dxa"/>
            <w:tcBorders>
              <w:top w:val="nil"/>
              <w:bottom w:val="nil"/>
            </w:tcBorders>
          </w:tcPr>
          <w:p w14:paraId="2343CA3E" w14:textId="65B9A364" w:rsidR="00456D96" w:rsidRPr="00E30C88" w:rsidRDefault="00456D96">
            <w:pPr>
              <w:pStyle w:val="TableParagraph"/>
              <w:spacing w:line="233" w:lineRule="exact"/>
            </w:pPr>
            <w:r w:rsidRPr="00E30C88">
              <w:t>фотографиями</w:t>
            </w:r>
            <w:r w:rsidRPr="00E30C88">
              <w:rPr>
                <w:spacing w:val="-7"/>
              </w:rPr>
              <w:t xml:space="preserve"> </w:t>
            </w:r>
            <w:r w:rsidRPr="00E30C88">
              <w:t>природы</w:t>
            </w:r>
            <w:r w:rsidRPr="00E30C88">
              <w:rPr>
                <w:spacing w:val="-6"/>
              </w:rPr>
              <w:t xml:space="preserve"> </w:t>
            </w:r>
            <w:proofErr w:type="gramStart"/>
            <w:r w:rsidRPr="00E30C88">
              <w:rPr>
                <w:spacing w:val="-10"/>
              </w:rPr>
              <w:t>в</w:t>
            </w:r>
            <w:proofErr w:type="gramEnd"/>
          </w:p>
        </w:tc>
        <w:tc>
          <w:tcPr>
            <w:tcW w:w="4336" w:type="dxa"/>
            <w:gridSpan w:val="2"/>
            <w:tcBorders>
              <w:top w:val="nil"/>
              <w:bottom w:val="nil"/>
            </w:tcBorders>
          </w:tcPr>
          <w:p w14:paraId="7AB27C2B" w14:textId="58941DAE" w:rsidR="00456D96" w:rsidRPr="00E30C88" w:rsidRDefault="00456D96">
            <w:pPr>
              <w:pStyle w:val="TableParagraph"/>
              <w:spacing w:line="233" w:lineRule="exact"/>
              <w:ind w:left="108"/>
            </w:pPr>
            <w:r w:rsidRPr="00E30C88">
              <w:t>Схемы</w:t>
            </w:r>
            <w:r w:rsidRPr="00E30C88">
              <w:rPr>
                <w:spacing w:val="-4"/>
              </w:rPr>
              <w:t xml:space="preserve"> </w:t>
            </w:r>
            <w:r w:rsidRPr="00E30C88">
              <w:t>построек</w:t>
            </w:r>
            <w:r w:rsidRPr="00E30C88">
              <w:rPr>
                <w:spacing w:val="-3"/>
              </w:rPr>
              <w:t xml:space="preserve"> </w:t>
            </w:r>
            <w:r w:rsidRPr="00E30C88">
              <w:t>и</w:t>
            </w:r>
            <w:r w:rsidRPr="00E30C88">
              <w:rPr>
                <w:spacing w:val="-3"/>
              </w:rPr>
              <w:t xml:space="preserve"> </w:t>
            </w:r>
            <w:r w:rsidRPr="00E30C88">
              <w:t>«алгоритмы»</w:t>
            </w:r>
            <w:r w:rsidRPr="00E30C88">
              <w:rPr>
                <w:spacing w:val="-8"/>
              </w:rPr>
              <w:t xml:space="preserve"> </w:t>
            </w:r>
            <w:r w:rsidRPr="00E30C88">
              <w:rPr>
                <w:spacing w:val="-5"/>
              </w:rPr>
              <w:t>их</w:t>
            </w:r>
          </w:p>
        </w:tc>
        <w:tc>
          <w:tcPr>
            <w:tcW w:w="3545" w:type="dxa"/>
            <w:tcBorders>
              <w:top w:val="nil"/>
              <w:bottom w:val="nil"/>
            </w:tcBorders>
          </w:tcPr>
          <w:p w14:paraId="2C52810C" w14:textId="77777777" w:rsidR="00456D96" w:rsidRPr="00E30C88" w:rsidRDefault="00456D96">
            <w:pPr>
              <w:pStyle w:val="TableParagraph"/>
              <w:spacing w:line="233" w:lineRule="exact"/>
              <w:ind w:left="111"/>
            </w:pPr>
            <w:r w:rsidRPr="00E30C88">
              <w:t>Настольно-печатные</w:t>
            </w:r>
            <w:r w:rsidRPr="00E30C88">
              <w:rPr>
                <w:spacing w:val="-14"/>
              </w:rPr>
              <w:t xml:space="preserve"> </w:t>
            </w:r>
            <w:r w:rsidRPr="00E30C88">
              <w:rPr>
                <w:spacing w:val="-4"/>
              </w:rPr>
              <w:t>игры</w:t>
            </w:r>
          </w:p>
        </w:tc>
      </w:tr>
      <w:tr w:rsidR="006D3879" w:rsidRPr="00E30C88" w14:paraId="258724D8" w14:textId="77777777" w:rsidTr="006D3879">
        <w:trPr>
          <w:trHeight w:val="253"/>
        </w:trPr>
        <w:tc>
          <w:tcPr>
            <w:tcW w:w="2043" w:type="dxa"/>
            <w:tcBorders>
              <w:top w:val="nil"/>
              <w:bottom w:val="nil"/>
            </w:tcBorders>
          </w:tcPr>
          <w:p w14:paraId="0EC4A796" w14:textId="1DBE1B42" w:rsidR="006D3879" w:rsidRPr="00E30C88" w:rsidRDefault="006D3879">
            <w:pPr>
              <w:pStyle w:val="TableParagraph"/>
              <w:spacing w:line="233" w:lineRule="exact"/>
            </w:pPr>
            <w:r w:rsidRPr="00E30C88">
              <w:t>разное</w:t>
            </w:r>
            <w:r w:rsidRPr="00E30C88">
              <w:rPr>
                <w:spacing w:val="-5"/>
              </w:rPr>
              <w:t xml:space="preserve"> </w:t>
            </w:r>
            <w:r w:rsidRPr="00E30C88">
              <w:t>время</w:t>
            </w:r>
            <w:r w:rsidRPr="00E30C88">
              <w:rPr>
                <w:spacing w:val="-4"/>
              </w:rPr>
              <w:t xml:space="preserve"> </w:t>
            </w:r>
            <w:r w:rsidRPr="00E30C88">
              <w:t>года,</w:t>
            </w:r>
            <w:r w:rsidRPr="00E30C88">
              <w:rPr>
                <w:spacing w:val="-5"/>
              </w:rPr>
              <w:t xml:space="preserve"> </w:t>
            </w:r>
            <w:proofErr w:type="gramStart"/>
            <w:r w:rsidRPr="00E30C88">
              <w:rPr>
                <w:spacing w:val="-10"/>
              </w:rPr>
              <w:t>с</w:t>
            </w:r>
            <w:proofErr w:type="gramEnd"/>
          </w:p>
        </w:tc>
        <w:tc>
          <w:tcPr>
            <w:tcW w:w="4336" w:type="dxa"/>
            <w:gridSpan w:val="2"/>
            <w:tcBorders>
              <w:top w:val="nil"/>
              <w:bottom w:val="nil"/>
            </w:tcBorders>
          </w:tcPr>
          <w:p w14:paraId="295DD560" w14:textId="454383D6" w:rsidR="006D3879" w:rsidRPr="00E30C88" w:rsidRDefault="006D3879">
            <w:pPr>
              <w:pStyle w:val="TableParagraph"/>
              <w:spacing w:line="233" w:lineRule="exact"/>
              <w:ind w:left="108"/>
            </w:pPr>
            <w:r w:rsidRPr="00E30C88">
              <w:rPr>
                <w:spacing w:val="-2"/>
              </w:rPr>
              <w:t>выполнения.</w:t>
            </w:r>
            <w:r w:rsidRPr="00E30C88">
              <w:rPr>
                <w:spacing w:val="21"/>
              </w:rPr>
              <w:t xml:space="preserve"> </w:t>
            </w:r>
            <w:r w:rsidRPr="00E30C88">
              <w:rPr>
                <w:spacing w:val="-2"/>
              </w:rPr>
              <w:t>Настольно-печатные</w:t>
            </w:r>
          </w:p>
        </w:tc>
        <w:tc>
          <w:tcPr>
            <w:tcW w:w="3545" w:type="dxa"/>
            <w:tcBorders>
              <w:top w:val="nil"/>
              <w:bottom w:val="nil"/>
            </w:tcBorders>
          </w:tcPr>
          <w:p w14:paraId="0FCF79FA" w14:textId="7F4712B7" w:rsidR="006D3879" w:rsidRPr="00E30C88" w:rsidRDefault="006D3879">
            <w:pPr>
              <w:pStyle w:val="TableParagraph"/>
              <w:spacing w:line="233" w:lineRule="exact"/>
              <w:ind w:left="111"/>
            </w:pPr>
            <w:r w:rsidRPr="00E30C88">
              <w:t>Коллективная</w:t>
            </w:r>
            <w:r w:rsidRPr="00E30C88">
              <w:rPr>
                <w:spacing w:val="-11"/>
              </w:rPr>
              <w:t xml:space="preserve"> </w:t>
            </w:r>
            <w:r w:rsidRPr="00E30C88">
              <w:t>аппликация</w:t>
            </w:r>
            <w:r w:rsidRPr="00E30C88">
              <w:rPr>
                <w:spacing w:val="-8"/>
              </w:rPr>
              <w:t xml:space="preserve"> </w:t>
            </w:r>
            <w:r w:rsidRPr="00E30C88">
              <w:rPr>
                <w:spacing w:val="-2"/>
              </w:rPr>
              <w:t>«Город</w:t>
            </w:r>
          </w:p>
        </w:tc>
      </w:tr>
      <w:tr w:rsidR="006D3879" w:rsidRPr="00E30C88" w14:paraId="3B3AB10D" w14:textId="77777777" w:rsidTr="006D3879">
        <w:trPr>
          <w:trHeight w:val="252"/>
        </w:trPr>
        <w:tc>
          <w:tcPr>
            <w:tcW w:w="2043" w:type="dxa"/>
            <w:tcBorders>
              <w:top w:val="nil"/>
              <w:bottom w:val="nil"/>
            </w:tcBorders>
          </w:tcPr>
          <w:p w14:paraId="4C9D2EB6" w14:textId="212863FB" w:rsidR="006D3879" w:rsidRPr="00E30C88" w:rsidRDefault="006D3879">
            <w:pPr>
              <w:pStyle w:val="TableParagraph"/>
              <w:spacing w:line="232" w:lineRule="exact"/>
            </w:pPr>
            <w:r w:rsidRPr="00E30C88">
              <w:t>семейными</w:t>
            </w:r>
            <w:r w:rsidRPr="00E30C88">
              <w:rPr>
                <w:spacing w:val="-7"/>
              </w:rPr>
              <w:t xml:space="preserve"> </w:t>
            </w:r>
            <w:r w:rsidRPr="00E30C88">
              <w:rPr>
                <w:spacing w:val="-2"/>
              </w:rPr>
              <w:t>фотографиями</w:t>
            </w:r>
          </w:p>
        </w:tc>
        <w:tc>
          <w:tcPr>
            <w:tcW w:w="4336" w:type="dxa"/>
            <w:gridSpan w:val="2"/>
            <w:tcBorders>
              <w:top w:val="nil"/>
              <w:bottom w:val="nil"/>
            </w:tcBorders>
          </w:tcPr>
          <w:p w14:paraId="4515D774" w14:textId="4A258A99" w:rsidR="006D3879" w:rsidRPr="00E30C88" w:rsidRDefault="006D3879">
            <w:pPr>
              <w:pStyle w:val="TableParagraph"/>
              <w:spacing w:line="232" w:lineRule="exact"/>
              <w:ind w:left="108"/>
            </w:pPr>
            <w:r w:rsidRPr="00E30C88">
              <w:t xml:space="preserve">игры </w:t>
            </w:r>
            <w:proofErr w:type="gramStart"/>
            <w:r w:rsidRPr="00E30C88">
              <w:rPr>
                <w:spacing w:val="-2"/>
              </w:rPr>
              <w:t>математического</w:t>
            </w:r>
            <w:proofErr w:type="gramEnd"/>
          </w:p>
        </w:tc>
        <w:tc>
          <w:tcPr>
            <w:tcW w:w="3545" w:type="dxa"/>
            <w:tcBorders>
              <w:top w:val="nil"/>
              <w:bottom w:val="nil"/>
            </w:tcBorders>
          </w:tcPr>
          <w:p w14:paraId="71F76716" w14:textId="64A60392" w:rsidR="006D3879" w:rsidRPr="00E30C88" w:rsidRDefault="006D3879">
            <w:pPr>
              <w:pStyle w:val="TableParagraph"/>
              <w:spacing w:line="232" w:lineRule="exact"/>
              <w:ind w:left="111"/>
            </w:pPr>
            <w:proofErr w:type="gramStart"/>
            <w:r w:rsidRPr="00E30C88">
              <w:t>цветных</w:t>
            </w:r>
            <w:r w:rsidRPr="00E30C88">
              <w:rPr>
                <w:spacing w:val="-5"/>
              </w:rPr>
              <w:t xml:space="preserve"> </w:t>
            </w:r>
            <w:r w:rsidRPr="00E30C88">
              <w:t>человечков</w:t>
            </w:r>
            <w:r w:rsidRPr="00E30C88">
              <w:rPr>
                <w:spacing w:val="-4"/>
              </w:rPr>
              <w:t xml:space="preserve"> </w:t>
            </w:r>
            <w:r w:rsidRPr="00E30C88">
              <w:rPr>
                <w:spacing w:val="-2"/>
              </w:rPr>
              <w:t>(желтый,</w:t>
            </w:r>
            <w:proofErr w:type="gramEnd"/>
          </w:p>
        </w:tc>
      </w:tr>
      <w:tr w:rsidR="006D3879" w:rsidRPr="00E30C88" w14:paraId="2E005077" w14:textId="77777777" w:rsidTr="006D3879">
        <w:trPr>
          <w:trHeight w:val="253"/>
        </w:trPr>
        <w:tc>
          <w:tcPr>
            <w:tcW w:w="2043" w:type="dxa"/>
            <w:tcBorders>
              <w:top w:val="nil"/>
              <w:bottom w:val="nil"/>
            </w:tcBorders>
          </w:tcPr>
          <w:p w14:paraId="55A71584" w14:textId="25906615" w:rsidR="006D3879" w:rsidRPr="00E30C88" w:rsidRDefault="006D3879">
            <w:pPr>
              <w:pStyle w:val="TableParagraph"/>
              <w:spacing w:line="233" w:lineRule="exact"/>
            </w:pPr>
            <w:r w:rsidRPr="00E30C88">
              <w:t>детей</w:t>
            </w:r>
            <w:r w:rsidRPr="00E30C88">
              <w:rPr>
                <w:spacing w:val="-4"/>
              </w:rPr>
              <w:t xml:space="preserve"> </w:t>
            </w:r>
            <w:r w:rsidRPr="00E30C88">
              <w:t>группы</w:t>
            </w:r>
            <w:r w:rsidRPr="00E30C88">
              <w:rPr>
                <w:spacing w:val="-4"/>
              </w:rPr>
              <w:t xml:space="preserve"> </w:t>
            </w:r>
            <w:r w:rsidRPr="00E30C88">
              <w:t>в</w:t>
            </w:r>
            <w:r w:rsidRPr="00E30C88">
              <w:rPr>
                <w:spacing w:val="-3"/>
              </w:rPr>
              <w:t xml:space="preserve"> </w:t>
            </w:r>
            <w:proofErr w:type="gramStart"/>
            <w:r w:rsidRPr="00E30C88">
              <w:rPr>
                <w:spacing w:val="-2"/>
              </w:rPr>
              <w:t>разное</w:t>
            </w:r>
            <w:proofErr w:type="gramEnd"/>
          </w:p>
        </w:tc>
        <w:tc>
          <w:tcPr>
            <w:tcW w:w="4336" w:type="dxa"/>
            <w:gridSpan w:val="2"/>
            <w:tcBorders>
              <w:top w:val="nil"/>
              <w:bottom w:val="nil"/>
            </w:tcBorders>
          </w:tcPr>
          <w:p w14:paraId="05F141F9" w14:textId="1D42F1F7" w:rsidR="006D3879" w:rsidRPr="00E30C88" w:rsidRDefault="006D3879">
            <w:pPr>
              <w:pStyle w:val="TableParagraph"/>
              <w:spacing w:line="233" w:lineRule="exact"/>
              <w:ind w:left="108"/>
            </w:pPr>
            <w:r w:rsidRPr="00E30C88">
              <w:t>содержания.</w:t>
            </w:r>
            <w:r w:rsidRPr="00E30C88">
              <w:rPr>
                <w:spacing w:val="-6"/>
              </w:rPr>
              <w:t xml:space="preserve"> </w:t>
            </w:r>
            <w:r w:rsidRPr="00E30C88">
              <w:rPr>
                <w:spacing w:val="-2"/>
              </w:rPr>
              <w:t>Коллективная</w:t>
            </w:r>
          </w:p>
        </w:tc>
        <w:tc>
          <w:tcPr>
            <w:tcW w:w="3545" w:type="dxa"/>
            <w:tcBorders>
              <w:top w:val="nil"/>
              <w:bottom w:val="nil"/>
            </w:tcBorders>
          </w:tcPr>
          <w:p w14:paraId="137C98D8" w14:textId="4FE3D314" w:rsidR="006D3879" w:rsidRPr="00E30C88" w:rsidRDefault="006D3879">
            <w:pPr>
              <w:pStyle w:val="TableParagraph"/>
              <w:spacing w:line="233" w:lineRule="exact"/>
              <w:ind w:left="111"/>
            </w:pPr>
            <w:r w:rsidRPr="00E30C88">
              <w:t>синий,</w:t>
            </w:r>
            <w:r w:rsidRPr="00E30C88">
              <w:rPr>
                <w:spacing w:val="-4"/>
              </w:rPr>
              <w:t xml:space="preserve"> </w:t>
            </w:r>
            <w:r w:rsidRPr="00E30C88">
              <w:t>красный,</w:t>
            </w:r>
            <w:r w:rsidRPr="00E30C88">
              <w:rPr>
                <w:spacing w:val="-4"/>
              </w:rPr>
              <w:t xml:space="preserve"> </w:t>
            </w:r>
            <w:r w:rsidRPr="00E30C88">
              <w:t>белый,</w:t>
            </w:r>
            <w:r w:rsidRPr="00E30C88">
              <w:rPr>
                <w:spacing w:val="-3"/>
              </w:rPr>
              <w:t xml:space="preserve"> </w:t>
            </w:r>
            <w:r w:rsidRPr="00E30C88">
              <w:rPr>
                <w:spacing w:val="-2"/>
              </w:rPr>
              <w:t>черный)»;</w:t>
            </w:r>
          </w:p>
        </w:tc>
      </w:tr>
      <w:tr w:rsidR="006D3879" w:rsidRPr="00E30C88" w14:paraId="743A3C5E" w14:textId="77777777" w:rsidTr="006D3879">
        <w:trPr>
          <w:trHeight w:val="253"/>
        </w:trPr>
        <w:tc>
          <w:tcPr>
            <w:tcW w:w="2043" w:type="dxa"/>
            <w:tcBorders>
              <w:top w:val="nil"/>
              <w:bottom w:val="nil"/>
            </w:tcBorders>
          </w:tcPr>
          <w:p w14:paraId="5D1BAF55" w14:textId="2FA8FB90" w:rsidR="006D3879" w:rsidRPr="00E30C88" w:rsidRDefault="006D3879">
            <w:pPr>
              <w:pStyle w:val="TableParagraph"/>
              <w:spacing w:line="233" w:lineRule="exact"/>
            </w:pPr>
            <w:r w:rsidRPr="00E30C88">
              <w:t>время</w:t>
            </w:r>
            <w:r w:rsidRPr="00E30C88">
              <w:rPr>
                <w:spacing w:val="-4"/>
              </w:rPr>
              <w:t xml:space="preserve"> </w:t>
            </w:r>
            <w:r w:rsidRPr="00E30C88">
              <w:rPr>
                <w:spacing w:val="-2"/>
              </w:rPr>
              <w:t>года.</w:t>
            </w:r>
          </w:p>
        </w:tc>
        <w:tc>
          <w:tcPr>
            <w:tcW w:w="4336" w:type="dxa"/>
            <w:gridSpan w:val="2"/>
            <w:tcBorders>
              <w:top w:val="nil"/>
              <w:bottom w:val="nil"/>
            </w:tcBorders>
          </w:tcPr>
          <w:p w14:paraId="0A22425F" w14:textId="2C49572A" w:rsidR="006D3879" w:rsidRPr="00E30C88" w:rsidRDefault="006D3879">
            <w:pPr>
              <w:pStyle w:val="TableParagraph"/>
              <w:spacing w:line="233" w:lineRule="exact"/>
              <w:ind w:left="108"/>
            </w:pPr>
            <w:r w:rsidRPr="00E30C88">
              <w:t>аппликация</w:t>
            </w:r>
            <w:r w:rsidRPr="00E30C88">
              <w:rPr>
                <w:spacing w:val="-7"/>
              </w:rPr>
              <w:t xml:space="preserve"> </w:t>
            </w:r>
            <w:r w:rsidRPr="00E30C88">
              <w:t>«Город</w:t>
            </w:r>
            <w:r w:rsidRPr="00E30C88">
              <w:rPr>
                <w:spacing w:val="-5"/>
              </w:rPr>
              <w:t xml:space="preserve"> </w:t>
            </w:r>
            <w:r w:rsidRPr="00E30C88">
              <w:rPr>
                <w:spacing w:val="-2"/>
              </w:rPr>
              <w:t>цветных</w:t>
            </w:r>
          </w:p>
        </w:tc>
        <w:tc>
          <w:tcPr>
            <w:tcW w:w="3545" w:type="dxa"/>
            <w:tcBorders>
              <w:top w:val="nil"/>
              <w:bottom w:val="nil"/>
            </w:tcBorders>
          </w:tcPr>
          <w:p w14:paraId="5F58FEF7" w14:textId="72257457" w:rsidR="006D3879" w:rsidRPr="00E30C88" w:rsidRDefault="006D3879">
            <w:pPr>
              <w:pStyle w:val="TableParagraph"/>
              <w:spacing w:line="233" w:lineRule="exact"/>
              <w:ind w:left="111"/>
            </w:pPr>
            <w:r w:rsidRPr="00E30C88">
              <w:t>«Домашние</w:t>
            </w:r>
            <w:r w:rsidRPr="00E30C88">
              <w:rPr>
                <w:spacing w:val="-3"/>
              </w:rPr>
              <w:t xml:space="preserve"> </w:t>
            </w:r>
            <w:r w:rsidRPr="00E30C88">
              <w:t>и</w:t>
            </w:r>
            <w:r w:rsidRPr="00E30C88">
              <w:rPr>
                <w:spacing w:val="-3"/>
              </w:rPr>
              <w:t xml:space="preserve"> </w:t>
            </w:r>
            <w:r w:rsidRPr="00E30C88">
              <w:t>дикие</w:t>
            </w:r>
            <w:r w:rsidRPr="00E30C88">
              <w:rPr>
                <w:spacing w:val="-4"/>
              </w:rPr>
              <w:t xml:space="preserve"> </w:t>
            </w:r>
            <w:r w:rsidRPr="00E30C88">
              <w:rPr>
                <w:spacing w:val="-2"/>
              </w:rPr>
              <w:t>животные»,</w:t>
            </w:r>
          </w:p>
        </w:tc>
      </w:tr>
      <w:tr w:rsidR="006D3879" w:rsidRPr="00E30C88" w14:paraId="539AD7DE" w14:textId="77777777" w:rsidTr="006D3879">
        <w:trPr>
          <w:trHeight w:val="253"/>
        </w:trPr>
        <w:tc>
          <w:tcPr>
            <w:tcW w:w="2043" w:type="dxa"/>
            <w:tcBorders>
              <w:top w:val="nil"/>
              <w:bottom w:val="nil"/>
            </w:tcBorders>
          </w:tcPr>
          <w:p w14:paraId="792ADEE7" w14:textId="00C7852E" w:rsidR="006D3879" w:rsidRPr="00E30C88" w:rsidRDefault="006D3879">
            <w:pPr>
              <w:pStyle w:val="TableParagraph"/>
              <w:spacing w:line="233" w:lineRule="exact"/>
            </w:pPr>
            <w:r w:rsidRPr="00E30C88">
              <w:t>Строитель</w:t>
            </w:r>
            <w:r w:rsidRPr="00E30C88">
              <w:rPr>
                <w:spacing w:val="-9"/>
              </w:rPr>
              <w:t xml:space="preserve"> </w:t>
            </w:r>
            <w:r w:rsidRPr="00E30C88">
              <w:rPr>
                <w:spacing w:val="-2"/>
              </w:rPr>
              <w:t>крупный,</w:t>
            </w:r>
          </w:p>
        </w:tc>
        <w:tc>
          <w:tcPr>
            <w:tcW w:w="4336" w:type="dxa"/>
            <w:gridSpan w:val="2"/>
            <w:tcBorders>
              <w:top w:val="nil"/>
              <w:bottom w:val="nil"/>
            </w:tcBorders>
          </w:tcPr>
          <w:p w14:paraId="7CB62E63" w14:textId="14A1B636" w:rsidR="006D3879" w:rsidRPr="00E30C88" w:rsidRDefault="006D3879">
            <w:pPr>
              <w:pStyle w:val="TableParagraph"/>
              <w:spacing w:line="233" w:lineRule="exact"/>
              <w:ind w:left="108"/>
            </w:pPr>
            <w:proofErr w:type="gramStart"/>
            <w:r w:rsidRPr="00E30C88">
              <w:t>человечков</w:t>
            </w:r>
            <w:r w:rsidRPr="00E30C88">
              <w:rPr>
                <w:spacing w:val="-5"/>
              </w:rPr>
              <w:t xml:space="preserve"> </w:t>
            </w:r>
            <w:r w:rsidRPr="00E30C88">
              <w:t>(желтый,</w:t>
            </w:r>
            <w:r w:rsidRPr="00E30C88">
              <w:rPr>
                <w:spacing w:val="-3"/>
              </w:rPr>
              <w:t xml:space="preserve"> </w:t>
            </w:r>
            <w:r w:rsidRPr="00E30C88">
              <w:rPr>
                <w:spacing w:val="-2"/>
              </w:rPr>
              <w:t>синий,</w:t>
            </w:r>
            <w:proofErr w:type="gramEnd"/>
          </w:p>
        </w:tc>
        <w:tc>
          <w:tcPr>
            <w:tcW w:w="3545" w:type="dxa"/>
            <w:tcBorders>
              <w:top w:val="nil"/>
              <w:bottom w:val="nil"/>
            </w:tcBorders>
          </w:tcPr>
          <w:p w14:paraId="741E9083" w14:textId="21ED11C9" w:rsidR="006D3879" w:rsidRPr="00E30C88" w:rsidRDefault="006D3879">
            <w:pPr>
              <w:pStyle w:val="TableParagraph"/>
              <w:spacing w:line="233" w:lineRule="exact"/>
              <w:ind w:left="111"/>
            </w:pPr>
            <w:r w:rsidRPr="00E30C88">
              <w:t>«Транспорт»,</w:t>
            </w:r>
            <w:r w:rsidRPr="00E30C88">
              <w:rPr>
                <w:spacing w:val="-6"/>
              </w:rPr>
              <w:t xml:space="preserve"> </w:t>
            </w:r>
            <w:r w:rsidRPr="00E30C88">
              <w:t>«Овощи</w:t>
            </w:r>
            <w:r w:rsidRPr="00E30C88">
              <w:rPr>
                <w:spacing w:val="-5"/>
              </w:rPr>
              <w:t xml:space="preserve"> </w:t>
            </w:r>
            <w:r w:rsidRPr="00E30C88">
              <w:t>и</w:t>
            </w:r>
            <w:r w:rsidRPr="00E30C88">
              <w:rPr>
                <w:spacing w:val="-6"/>
              </w:rPr>
              <w:t xml:space="preserve"> </w:t>
            </w:r>
            <w:r w:rsidRPr="00E30C88">
              <w:t>фрукты»</w:t>
            </w:r>
            <w:r w:rsidRPr="00E30C88">
              <w:rPr>
                <w:spacing w:val="-9"/>
              </w:rPr>
              <w:t xml:space="preserve"> </w:t>
            </w:r>
            <w:r w:rsidRPr="00E30C88">
              <w:rPr>
                <w:spacing w:val="-10"/>
              </w:rPr>
              <w:t>и</w:t>
            </w:r>
          </w:p>
        </w:tc>
      </w:tr>
      <w:tr w:rsidR="006D3879" w:rsidRPr="00E30C88" w14:paraId="6DE59CF5" w14:textId="77777777" w:rsidTr="006D3879">
        <w:trPr>
          <w:trHeight w:val="253"/>
        </w:trPr>
        <w:tc>
          <w:tcPr>
            <w:tcW w:w="2043" w:type="dxa"/>
            <w:tcBorders>
              <w:top w:val="nil"/>
              <w:bottom w:val="nil"/>
            </w:tcBorders>
          </w:tcPr>
          <w:p w14:paraId="7658373D" w14:textId="014CDC3A" w:rsidR="006D3879" w:rsidRPr="00E30C88" w:rsidRDefault="006D3879">
            <w:pPr>
              <w:pStyle w:val="TableParagraph"/>
              <w:spacing w:line="233" w:lineRule="exact"/>
            </w:pPr>
            <w:r w:rsidRPr="00E30C88">
              <w:rPr>
                <w:spacing w:val="-2"/>
              </w:rPr>
              <w:t>деревянный,</w:t>
            </w:r>
          </w:p>
        </w:tc>
        <w:tc>
          <w:tcPr>
            <w:tcW w:w="4336" w:type="dxa"/>
            <w:gridSpan w:val="2"/>
            <w:tcBorders>
              <w:top w:val="nil"/>
              <w:bottom w:val="nil"/>
            </w:tcBorders>
          </w:tcPr>
          <w:p w14:paraId="314C05F7" w14:textId="1AD7E1D4" w:rsidR="006D3879" w:rsidRPr="00E30C88" w:rsidRDefault="006D3879">
            <w:pPr>
              <w:pStyle w:val="TableParagraph"/>
              <w:spacing w:line="233" w:lineRule="exact"/>
              <w:ind w:left="108"/>
            </w:pPr>
            <w:r w:rsidRPr="00E30C88">
              <w:t>красный,</w:t>
            </w:r>
            <w:r w:rsidRPr="00E30C88">
              <w:rPr>
                <w:spacing w:val="-3"/>
              </w:rPr>
              <w:t xml:space="preserve"> </w:t>
            </w:r>
            <w:r w:rsidRPr="00E30C88">
              <w:t>белый,</w:t>
            </w:r>
            <w:r w:rsidRPr="00E30C88">
              <w:rPr>
                <w:spacing w:val="-2"/>
              </w:rPr>
              <w:t xml:space="preserve"> черный)»;</w:t>
            </w:r>
          </w:p>
        </w:tc>
        <w:tc>
          <w:tcPr>
            <w:tcW w:w="3545" w:type="dxa"/>
            <w:tcBorders>
              <w:top w:val="nil"/>
              <w:bottom w:val="nil"/>
            </w:tcBorders>
          </w:tcPr>
          <w:p w14:paraId="4C8D904C" w14:textId="1ED02051" w:rsidR="006D3879" w:rsidRPr="00E30C88" w:rsidRDefault="006D3879">
            <w:pPr>
              <w:pStyle w:val="TableParagraph"/>
              <w:spacing w:line="233" w:lineRule="exact"/>
              <w:ind w:left="111"/>
            </w:pPr>
            <w:r w:rsidRPr="00E30C88">
              <w:t>др.).</w:t>
            </w:r>
            <w:r w:rsidRPr="00E30C88">
              <w:rPr>
                <w:spacing w:val="-7"/>
              </w:rPr>
              <w:t xml:space="preserve"> </w:t>
            </w:r>
            <w:r w:rsidRPr="00E30C88">
              <w:t>Дидактические</w:t>
            </w:r>
            <w:r w:rsidRPr="00E30C88">
              <w:rPr>
                <w:spacing w:val="-3"/>
              </w:rPr>
              <w:t xml:space="preserve"> </w:t>
            </w:r>
            <w:r w:rsidRPr="00E30C88">
              <w:rPr>
                <w:spacing w:val="-2"/>
              </w:rPr>
              <w:t>игрушки</w:t>
            </w:r>
          </w:p>
        </w:tc>
      </w:tr>
      <w:tr w:rsidR="006D3879" w:rsidRPr="00E30C88" w14:paraId="2EDA9DDC" w14:textId="77777777" w:rsidTr="006D3879">
        <w:trPr>
          <w:trHeight w:val="253"/>
        </w:trPr>
        <w:tc>
          <w:tcPr>
            <w:tcW w:w="2043" w:type="dxa"/>
            <w:tcBorders>
              <w:top w:val="nil"/>
              <w:bottom w:val="nil"/>
            </w:tcBorders>
          </w:tcPr>
          <w:p w14:paraId="1CC34BAE" w14:textId="7CA95E7B" w:rsidR="006D3879" w:rsidRPr="00E30C88" w:rsidRDefault="006D3879">
            <w:pPr>
              <w:pStyle w:val="TableParagraph"/>
              <w:spacing w:line="233" w:lineRule="exact"/>
            </w:pPr>
            <w:r w:rsidRPr="00E30C88">
              <w:rPr>
                <w:spacing w:val="-2"/>
              </w:rPr>
              <w:t>четырехцветный;</w:t>
            </w:r>
          </w:p>
        </w:tc>
        <w:tc>
          <w:tcPr>
            <w:tcW w:w="4336" w:type="dxa"/>
            <w:gridSpan w:val="2"/>
            <w:tcBorders>
              <w:top w:val="nil"/>
              <w:bottom w:val="nil"/>
            </w:tcBorders>
          </w:tcPr>
          <w:p w14:paraId="0B3B229D" w14:textId="66FF3BEF" w:rsidR="006D3879" w:rsidRPr="00E30C88" w:rsidRDefault="006D3879">
            <w:pPr>
              <w:pStyle w:val="TableParagraph"/>
              <w:spacing w:line="233" w:lineRule="exact"/>
              <w:ind w:left="108"/>
            </w:pPr>
            <w:r w:rsidRPr="00E30C88">
              <w:t>«Домашние</w:t>
            </w:r>
            <w:r w:rsidRPr="00E30C88">
              <w:rPr>
                <w:spacing w:val="-3"/>
              </w:rPr>
              <w:t xml:space="preserve"> </w:t>
            </w:r>
            <w:r w:rsidRPr="00E30C88">
              <w:t>и</w:t>
            </w:r>
            <w:r w:rsidRPr="00E30C88">
              <w:rPr>
                <w:spacing w:val="-3"/>
              </w:rPr>
              <w:t xml:space="preserve"> </w:t>
            </w:r>
            <w:r w:rsidRPr="00E30C88">
              <w:t>дикие</w:t>
            </w:r>
            <w:r w:rsidRPr="00E30C88">
              <w:rPr>
                <w:spacing w:val="-4"/>
              </w:rPr>
              <w:t xml:space="preserve"> </w:t>
            </w:r>
            <w:r w:rsidRPr="00E30C88">
              <w:rPr>
                <w:spacing w:val="-2"/>
              </w:rPr>
              <w:t>животные»,</w:t>
            </w:r>
          </w:p>
        </w:tc>
        <w:tc>
          <w:tcPr>
            <w:tcW w:w="3545" w:type="dxa"/>
            <w:tcBorders>
              <w:top w:val="nil"/>
              <w:bottom w:val="nil"/>
            </w:tcBorders>
          </w:tcPr>
          <w:p w14:paraId="76AB90B0" w14:textId="3174842A" w:rsidR="006D3879" w:rsidRPr="00E30C88" w:rsidRDefault="006D3879">
            <w:pPr>
              <w:pStyle w:val="TableParagraph"/>
              <w:spacing w:line="233" w:lineRule="exact"/>
              <w:ind w:left="111"/>
            </w:pPr>
            <w:proofErr w:type="gramStart"/>
            <w:r w:rsidRPr="00E30C88">
              <w:t>(пирамидки,</w:t>
            </w:r>
            <w:r w:rsidRPr="00E30C88">
              <w:rPr>
                <w:spacing w:val="-7"/>
              </w:rPr>
              <w:t xml:space="preserve"> </w:t>
            </w:r>
            <w:r w:rsidRPr="00E30C88">
              <w:t>цилиндры,</w:t>
            </w:r>
            <w:r w:rsidRPr="00E30C88">
              <w:rPr>
                <w:spacing w:val="-6"/>
              </w:rPr>
              <w:t xml:space="preserve"> </w:t>
            </w:r>
            <w:r w:rsidRPr="00E30C88">
              <w:t>формы</w:t>
            </w:r>
            <w:r w:rsidRPr="00E30C88">
              <w:rPr>
                <w:spacing w:val="-5"/>
              </w:rPr>
              <w:t xml:space="preserve"> </w:t>
            </w:r>
            <w:r w:rsidRPr="00E30C88">
              <w:rPr>
                <w:spacing w:val="-10"/>
              </w:rPr>
              <w:t>–</w:t>
            </w:r>
            <w:proofErr w:type="gramEnd"/>
          </w:p>
        </w:tc>
      </w:tr>
      <w:tr w:rsidR="006D3879" w:rsidRPr="00E30C88" w14:paraId="063BA243" w14:textId="77777777" w:rsidTr="006D3879">
        <w:trPr>
          <w:trHeight w:val="253"/>
        </w:trPr>
        <w:tc>
          <w:tcPr>
            <w:tcW w:w="2043" w:type="dxa"/>
            <w:tcBorders>
              <w:top w:val="nil"/>
              <w:bottom w:val="nil"/>
            </w:tcBorders>
          </w:tcPr>
          <w:p w14:paraId="13E6C662" w14:textId="089A8FFB" w:rsidR="006D3879" w:rsidRPr="00E30C88" w:rsidRDefault="006D3879">
            <w:pPr>
              <w:pStyle w:val="TableParagraph"/>
              <w:spacing w:line="233" w:lineRule="exact"/>
            </w:pPr>
            <w:r w:rsidRPr="00E30C88">
              <w:t>строитель</w:t>
            </w:r>
            <w:r w:rsidRPr="00E30C88">
              <w:rPr>
                <w:spacing w:val="-4"/>
              </w:rPr>
              <w:t xml:space="preserve"> </w:t>
            </w:r>
            <w:r w:rsidRPr="00E30C88">
              <w:rPr>
                <w:spacing w:val="-2"/>
              </w:rPr>
              <w:t>пластмассовый,</w:t>
            </w:r>
          </w:p>
        </w:tc>
        <w:tc>
          <w:tcPr>
            <w:tcW w:w="4336" w:type="dxa"/>
            <w:gridSpan w:val="2"/>
            <w:tcBorders>
              <w:top w:val="nil"/>
              <w:bottom w:val="nil"/>
            </w:tcBorders>
          </w:tcPr>
          <w:p w14:paraId="17555FB1" w14:textId="4C82825B" w:rsidR="006D3879" w:rsidRPr="00E30C88" w:rsidRDefault="006D3879">
            <w:pPr>
              <w:pStyle w:val="TableParagraph"/>
              <w:spacing w:line="233" w:lineRule="exact"/>
              <w:ind w:left="108"/>
            </w:pPr>
            <w:r w:rsidRPr="00E30C88">
              <w:t>«Транспорт»,</w:t>
            </w:r>
            <w:r w:rsidRPr="00E30C88">
              <w:rPr>
                <w:spacing w:val="-6"/>
              </w:rPr>
              <w:t xml:space="preserve"> </w:t>
            </w:r>
            <w:r w:rsidRPr="00E30C88">
              <w:t>«Овощи</w:t>
            </w:r>
            <w:r w:rsidRPr="00E30C88">
              <w:rPr>
                <w:spacing w:val="-5"/>
              </w:rPr>
              <w:t xml:space="preserve"> </w:t>
            </w:r>
            <w:r w:rsidRPr="00E30C88">
              <w:t>и</w:t>
            </w:r>
            <w:r w:rsidRPr="00E30C88">
              <w:rPr>
                <w:spacing w:val="-6"/>
              </w:rPr>
              <w:t xml:space="preserve"> </w:t>
            </w:r>
            <w:r w:rsidRPr="00E30C88">
              <w:t>фрукты»</w:t>
            </w:r>
            <w:r w:rsidRPr="00E30C88">
              <w:rPr>
                <w:spacing w:val="-9"/>
              </w:rPr>
              <w:t xml:space="preserve"> </w:t>
            </w:r>
          </w:p>
        </w:tc>
        <w:tc>
          <w:tcPr>
            <w:tcW w:w="3545" w:type="dxa"/>
            <w:tcBorders>
              <w:top w:val="nil"/>
              <w:bottom w:val="nil"/>
            </w:tcBorders>
          </w:tcPr>
          <w:p w14:paraId="4144C4B8" w14:textId="5DFF16B3" w:rsidR="006D3879" w:rsidRPr="00E30C88" w:rsidRDefault="006D3879">
            <w:pPr>
              <w:pStyle w:val="TableParagraph"/>
              <w:spacing w:line="233" w:lineRule="exact"/>
              <w:ind w:left="111"/>
            </w:pPr>
            <w:r w:rsidRPr="00E30C88">
              <w:t>вкладыши,</w:t>
            </w:r>
            <w:r w:rsidRPr="00E30C88">
              <w:rPr>
                <w:spacing w:val="-6"/>
              </w:rPr>
              <w:t xml:space="preserve"> </w:t>
            </w:r>
            <w:r w:rsidRPr="00E30C88">
              <w:t>матрешки).</w:t>
            </w:r>
            <w:r w:rsidRPr="00E30C88">
              <w:rPr>
                <w:spacing w:val="-5"/>
              </w:rPr>
              <w:t xml:space="preserve"> </w:t>
            </w:r>
            <w:r w:rsidRPr="00E30C88">
              <w:rPr>
                <w:spacing w:val="-2"/>
              </w:rPr>
              <w:t>Звучащие</w:t>
            </w:r>
          </w:p>
        </w:tc>
      </w:tr>
      <w:tr w:rsidR="006D3879" w:rsidRPr="00E30C88" w14:paraId="153A9152" w14:textId="77777777" w:rsidTr="006D3879">
        <w:trPr>
          <w:trHeight w:val="252"/>
        </w:trPr>
        <w:tc>
          <w:tcPr>
            <w:tcW w:w="2043" w:type="dxa"/>
            <w:tcBorders>
              <w:top w:val="nil"/>
              <w:bottom w:val="nil"/>
            </w:tcBorders>
          </w:tcPr>
          <w:p w14:paraId="38CC8888" w14:textId="2C923BB8" w:rsidR="006D3879" w:rsidRPr="00E30C88" w:rsidRDefault="006D3879">
            <w:pPr>
              <w:pStyle w:val="TableParagraph"/>
              <w:spacing w:line="232" w:lineRule="exact"/>
            </w:pPr>
            <w:r w:rsidRPr="00E30C88">
              <w:t>крупный,</w:t>
            </w:r>
            <w:r w:rsidRPr="00E30C88">
              <w:rPr>
                <w:spacing w:val="-6"/>
              </w:rPr>
              <w:t xml:space="preserve"> </w:t>
            </w:r>
            <w:r w:rsidRPr="00E30C88">
              <w:rPr>
                <w:spacing w:val="-2"/>
              </w:rPr>
              <w:t>четырехцветный;</w:t>
            </w:r>
          </w:p>
        </w:tc>
        <w:tc>
          <w:tcPr>
            <w:tcW w:w="4336" w:type="dxa"/>
            <w:gridSpan w:val="2"/>
            <w:tcBorders>
              <w:top w:val="nil"/>
              <w:bottom w:val="nil"/>
            </w:tcBorders>
          </w:tcPr>
          <w:p w14:paraId="199E98FC" w14:textId="1540621B" w:rsidR="006D3879" w:rsidRPr="00E30C88" w:rsidRDefault="006D3879" w:rsidP="00E30C88">
            <w:pPr>
              <w:pStyle w:val="TableParagraph"/>
              <w:spacing w:line="232" w:lineRule="exact"/>
              <w:ind w:left="0"/>
            </w:pPr>
            <w:r w:rsidRPr="00E30C88">
              <w:t>Дидактические</w:t>
            </w:r>
            <w:r w:rsidRPr="00E30C88">
              <w:rPr>
                <w:spacing w:val="-9"/>
              </w:rPr>
              <w:t xml:space="preserve"> </w:t>
            </w:r>
            <w:r w:rsidRPr="00E30C88">
              <w:rPr>
                <w:spacing w:val="-2"/>
              </w:rPr>
              <w:t>игрушки</w:t>
            </w:r>
          </w:p>
        </w:tc>
        <w:tc>
          <w:tcPr>
            <w:tcW w:w="3545" w:type="dxa"/>
            <w:tcBorders>
              <w:top w:val="nil"/>
              <w:bottom w:val="nil"/>
            </w:tcBorders>
          </w:tcPr>
          <w:p w14:paraId="745FAB46" w14:textId="1E16A9E5" w:rsidR="006D3879" w:rsidRPr="00E30C88" w:rsidRDefault="006D3879">
            <w:pPr>
              <w:pStyle w:val="TableParagraph"/>
              <w:spacing w:line="232" w:lineRule="exact"/>
              <w:ind w:left="111"/>
            </w:pPr>
            <w:proofErr w:type="gramStart"/>
            <w:r w:rsidRPr="00E30C88">
              <w:t>игрушки-заместители</w:t>
            </w:r>
            <w:r w:rsidRPr="00E30C88">
              <w:rPr>
                <w:spacing w:val="-12"/>
              </w:rPr>
              <w:t xml:space="preserve"> </w:t>
            </w:r>
            <w:r w:rsidRPr="00E30C88">
              <w:rPr>
                <w:spacing w:val="-2"/>
              </w:rPr>
              <w:t>(маленькие</w:t>
            </w:r>
            <w:proofErr w:type="gramEnd"/>
          </w:p>
        </w:tc>
      </w:tr>
      <w:tr w:rsidR="006D3879" w:rsidRPr="00E30C88" w14:paraId="36946B3E" w14:textId="77777777" w:rsidTr="006D3879">
        <w:trPr>
          <w:trHeight w:val="253"/>
        </w:trPr>
        <w:tc>
          <w:tcPr>
            <w:tcW w:w="2043" w:type="dxa"/>
            <w:tcBorders>
              <w:top w:val="nil"/>
              <w:bottom w:val="nil"/>
            </w:tcBorders>
          </w:tcPr>
          <w:p w14:paraId="02E5B80E" w14:textId="0109C9C7" w:rsidR="006D3879" w:rsidRPr="00E30C88" w:rsidRDefault="006D3879">
            <w:pPr>
              <w:pStyle w:val="TableParagraph"/>
              <w:spacing w:line="233" w:lineRule="exact"/>
            </w:pPr>
            <w:r w:rsidRPr="00E30C88">
              <w:t>машины</w:t>
            </w:r>
            <w:r w:rsidRPr="00E30C88">
              <w:rPr>
                <w:spacing w:val="-5"/>
              </w:rPr>
              <w:t xml:space="preserve"> </w:t>
            </w:r>
            <w:r w:rsidRPr="00E30C88">
              <w:rPr>
                <w:spacing w:val="-2"/>
              </w:rPr>
              <w:t>грузовые,</w:t>
            </w:r>
          </w:p>
        </w:tc>
        <w:tc>
          <w:tcPr>
            <w:tcW w:w="4336" w:type="dxa"/>
            <w:gridSpan w:val="2"/>
            <w:tcBorders>
              <w:top w:val="nil"/>
              <w:bottom w:val="nil"/>
            </w:tcBorders>
          </w:tcPr>
          <w:p w14:paraId="41D2AC94" w14:textId="620051A4" w:rsidR="006D3879" w:rsidRPr="00E30C88" w:rsidRDefault="006D3879">
            <w:pPr>
              <w:pStyle w:val="TableParagraph"/>
              <w:spacing w:line="233" w:lineRule="exact"/>
              <w:ind w:left="108"/>
            </w:pPr>
            <w:proofErr w:type="gramStart"/>
            <w:r w:rsidRPr="00E30C88">
              <w:t>(пирамидки,</w:t>
            </w:r>
            <w:r w:rsidRPr="00E30C88">
              <w:rPr>
                <w:spacing w:val="-7"/>
              </w:rPr>
              <w:t xml:space="preserve"> </w:t>
            </w:r>
            <w:r w:rsidRPr="00E30C88">
              <w:t>цилиндры,</w:t>
            </w:r>
            <w:r w:rsidRPr="00E30C88">
              <w:rPr>
                <w:spacing w:val="-6"/>
              </w:rPr>
              <w:t xml:space="preserve"> </w:t>
            </w:r>
            <w:r w:rsidRPr="00E30C88">
              <w:t>формы</w:t>
            </w:r>
            <w:r w:rsidRPr="00E30C88">
              <w:rPr>
                <w:spacing w:val="-6"/>
              </w:rPr>
              <w:t xml:space="preserve"> </w:t>
            </w:r>
            <w:r w:rsidRPr="00E30C88">
              <w:rPr>
                <w:spacing w:val="-10"/>
              </w:rPr>
              <w:t>–</w:t>
            </w:r>
            <w:proofErr w:type="gramEnd"/>
          </w:p>
        </w:tc>
        <w:tc>
          <w:tcPr>
            <w:tcW w:w="3545" w:type="dxa"/>
            <w:tcBorders>
              <w:top w:val="nil"/>
              <w:bottom w:val="nil"/>
            </w:tcBorders>
          </w:tcPr>
          <w:p w14:paraId="4A338C26" w14:textId="66807A00" w:rsidR="006D3879" w:rsidRPr="00E30C88" w:rsidRDefault="006D3879">
            <w:pPr>
              <w:pStyle w:val="TableParagraph"/>
              <w:spacing w:line="233" w:lineRule="exact"/>
              <w:ind w:left="111"/>
            </w:pPr>
            <w:r w:rsidRPr="00E30C88">
              <w:t>пластиковые</w:t>
            </w:r>
            <w:r w:rsidRPr="00E30C88">
              <w:rPr>
                <w:spacing w:val="-14"/>
              </w:rPr>
              <w:t xml:space="preserve"> </w:t>
            </w:r>
            <w:r w:rsidRPr="00E30C88">
              <w:t>коробочки</w:t>
            </w:r>
            <w:r w:rsidRPr="00E30C88">
              <w:rPr>
                <w:spacing w:val="-11"/>
              </w:rPr>
              <w:t xml:space="preserve"> </w:t>
            </w:r>
            <w:proofErr w:type="gramStart"/>
            <w:r w:rsidRPr="00E30C88">
              <w:t>из-</w:t>
            </w:r>
            <w:r w:rsidRPr="00E30C88">
              <w:rPr>
                <w:spacing w:val="-5"/>
              </w:rPr>
              <w:t>под</w:t>
            </w:r>
            <w:proofErr w:type="gramEnd"/>
          </w:p>
        </w:tc>
      </w:tr>
      <w:tr w:rsidR="006D3879" w:rsidRPr="00E30C88" w14:paraId="627B910F" w14:textId="77777777" w:rsidTr="006D3879">
        <w:trPr>
          <w:trHeight w:val="253"/>
        </w:trPr>
        <w:tc>
          <w:tcPr>
            <w:tcW w:w="2043" w:type="dxa"/>
            <w:tcBorders>
              <w:top w:val="nil"/>
              <w:bottom w:val="nil"/>
            </w:tcBorders>
          </w:tcPr>
          <w:p w14:paraId="76E2F067" w14:textId="6F8E9927" w:rsidR="006D3879" w:rsidRPr="00E30C88" w:rsidRDefault="006D3879">
            <w:pPr>
              <w:pStyle w:val="TableParagraph"/>
              <w:spacing w:line="233" w:lineRule="exact"/>
            </w:pPr>
            <w:r w:rsidRPr="00E30C88">
              <w:rPr>
                <w:spacing w:val="-2"/>
              </w:rPr>
              <w:t>легковые.</w:t>
            </w:r>
          </w:p>
        </w:tc>
        <w:tc>
          <w:tcPr>
            <w:tcW w:w="4336" w:type="dxa"/>
            <w:gridSpan w:val="2"/>
            <w:tcBorders>
              <w:top w:val="nil"/>
              <w:bottom w:val="nil"/>
            </w:tcBorders>
          </w:tcPr>
          <w:p w14:paraId="7B2D992C" w14:textId="4148E462" w:rsidR="006D3879" w:rsidRPr="00E30C88" w:rsidRDefault="006D3879">
            <w:pPr>
              <w:pStyle w:val="TableParagraph"/>
              <w:spacing w:line="233" w:lineRule="exact"/>
              <w:ind w:left="108"/>
            </w:pPr>
            <w:r w:rsidRPr="00E30C88">
              <w:t>вкладыши,</w:t>
            </w:r>
            <w:r w:rsidRPr="00E30C88">
              <w:rPr>
                <w:spacing w:val="-4"/>
              </w:rPr>
              <w:t xml:space="preserve"> </w:t>
            </w:r>
            <w:r w:rsidRPr="00E30C88">
              <w:rPr>
                <w:spacing w:val="-2"/>
              </w:rPr>
              <w:t>матрешки).</w:t>
            </w:r>
          </w:p>
        </w:tc>
        <w:tc>
          <w:tcPr>
            <w:tcW w:w="3545" w:type="dxa"/>
            <w:tcBorders>
              <w:top w:val="nil"/>
              <w:bottom w:val="nil"/>
            </w:tcBorders>
          </w:tcPr>
          <w:p w14:paraId="1F5A33A2" w14:textId="69D53A99" w:rsidR="006D3879" w:rsidRPr="00E30C88" w:rsidRDefault="006D3879">
            <w:pPr>
              <w:pStyle w:val="TableParagraph"/>
              <w:spacing w:line="233" w:lineRule="exact"/>
              <w:ind w:left="111"/>
            </w:pPr>
            <w:r w:rsidRPr="00E30C88">
              <w:rPr>
                <w:spacing w:val="-2"/>
              </w:rPr>
              <w:t>фотопленки,</w:t>
            </w:r>
            <w:r w:rsidRPr="00E30C88">
              <w:rPr>
                <w:spacing w:val="12"/>
              </w:rPr>
              <w:t xml:space="preserve"> </w:t>
            </w:r>
            <w:r w:rsidRPr="00E30C88">
              <w:rPr>
                <w:spacing w:val="-2"/>
              </w:rPr>
              <w:t>киндер-сюрпризов</w:t>
            </w:r>
            <w:r w:rsidRPr="00E30C88">
              <w:rPr>
                <w:spacing w:val="12"/>
              </w:rPr>
              <w:t xml:space="preserve"> </w:t>
            </w:r>
            <w:r w:rsidRPr="00E30C88">
              <w:rPr>
                <w:spacing w:val="-10"/>
              </w:rPr>
              <w:t>и</w:t>
            </w:r>
          </w:p>
        </w:tc>
      </w:tr>
      <w:tr w:rsidR="006D3879" w:rsidRPr="00E30C88" w14:paraId="5CA25BEA" w14:textId="77777777" w:rsidTr="006D3879">
        <w:trPr>
          <w:trHeight w:val="253"/>
        </w:trPr>
        <w:tc>
          <w:tcPr>
            <w:tcW w:w="2043" w:type="dxa"/>
            <w:tcBorders>
              <w:top w:val="nil"/>
              <w:bottom w:val="nil"/>
            </w:tcBorders>
          </w:tcPr>
          <w:p w14:paraId="3978EA08" w14:textId="4F86C3DD" w:rsidR="006D3879" w:rsidRPr="00E30C88" w:rsidRDefault="006D3879">
            <w:pPr>
              <w:pStyle w:val="TableParagraph"/>
              <w:spacing w:line="233" w:lineRule="exact"/>
            </w:pPr>
          </w:p>
        </w:tc>
        <w:tc>
          <w:tcPr>
            <w:tcW w:w="4336" w:type="dxa"/>
            <w:gridSpan w:val="2"/>
            <w:tcBorders>
              <w:top w:val="nil"/>
              <w:bottom w:val="nil"/>
            </w:tcBorders>
          </w:tcPr>
          <w:p w14:paraId="6EB6F8DD" w14:textId="246E5B58" w:rsidR="006D3879" w:rsidRPr="00E30C88" w:rsidRDefault="006D3879">
            <w:pPr>
              <w:pStyle w:val="TableParagraph"/>
              <w:spacing w:line="233" w:lineRule="exact"/>
              <w:ind w:left="108"/>
            </w:pPr>
            <w:r w:rsidRPr="00E30C88">
              <w:rPr>
                <w:spacing w:val="-2"/>
              </w:rPr>
              <w:t>Звучащие</w:t>
            </w:r>
            <w:r w:rsidRPr="00E30C88">
              <w:rPr>
                <w:spacing w:val="15"/>
              </w:rPr>
              <w:t xml:space="preserve"> </w:t>
            </w:r>
            <w:r w:rsidRPr="00E30C88">
              <w:rPr>
                <w:spacing w:val="-2"/>
              </w:rPr>
              <w:t>игрушки-заместители</w:t>
            </w:r>
          </w:p>
        </w:tc>
        <w:tc>
          <w:tcPr>
            <w:tcW w:w="3545" w:type="dxa"/>
            <w:tcBorders>
              <w:top w:val="nil"/>
              <w:bottom w:val="nil"/>
            </w:tcBorders>
          </w:tcPr>
          <w:p w14:paraId="7C762CD2" w14:textId="3435EF4D" w:rsidR="006D3879" w:rsidRPr="00E30C88" w:rsidRDefault="006D3879">
            <w:pPr>
              <w:pStyle w:val="TableParagraph"/>
              <w:spacing w:line="233" w:lineRule="exact"/>
              <w:ind w:left="111"/>
            </w:pPr>
            <w:r w:rsidRPr="00E30C88">
              <w:t>т.д.</w:t>
            </w:r>
            <w:r w:rsidRPr="00E30C88">
              <w:rPr>
                <w:spacing w:val="-3"/>
              </w:rPr>
              <w:t xml:space="preserve"> </w:t>
            </w:r>
            <w:r w:rsidRPr="00E30C88">
              <w:t>с</w:t>
            </w:r>
            <w:r w:rsidRPr="00E30C88">
              <w:rPr>
                <w:spacing w:val="-2"/>
              </w:rPr>
              <w:t xml:space="preserve"> </w:t>
            </w:r>
            <w:r w:rsidRPr="00E30C88">
              <w:t>различными</w:t>
            </w:r>
            <w:r w:rsidRPr="00E30C88">
              <w:rPr>
                <w:spacing w:val="-3"/>
              </w:rPr>
              <w:t xml:space="preserve"> </w:t>
            </w:r>
            <w:r w:rsidRPr="00E30C88">
              <w:rPr>
                <w:spacing w:val="-2"/>
              </w:rPr>
              <w:t>наполнителями</w:t>
            </w:r>
          </w:p>
        </w:tc>
      </w:tr>
      <w:tr w:rsidR="006D3879" w:rsidRPr="00E30C88" w14:paraId="41CC7ABD" w14:textId="77777777" w:rsidTr="006D3879">
        <w:trPr>
          <w:trHeight w:val="253"/>
        </w:trPr>
        <w:tc>
          <w:tcPr>
            <w:tcW w:w="2043" w:type="dxa"/>
            <w:tcBorders>
              <w:top w:val="nil"/>
              <w:bottom w:val="nil"/>
            </w:tcBorders>
          </w:tcPr>
          <w:p w14:paraId="5BAD01F0" w14:textId="77777777" w:rsidR="006D3879" w:rsidRPr="00E30C88" w:rsidRDefault="006D3879">
            <w:pPr>
              <w:pStyle w:val="TableParagraph"/>
              <w:ind w:left="0"/>
            </w:pPr>
          </w:p>
        </w:tc>
        <w:tc>
          <w:tcPr>
            <w:tcW w:w="4336" w:type="dxa"/>
            <w:gridSpan w:val="2"/>
            <w:tcBorders>
              <w:top w:val="nil"/>
              <w:bottom w:val="nil"/>
            </w:tcBorders>
          </w:tcPr>
          <w:p w14:paraId="17303D8A" w14:textId="38B30D58" w:rsidR="006D3879" w:rsidRPr="00E30C88" w:rsidRDefault="006D3879">
            <w:pPr>
              <w:pStyle w:val="TableParagraph"/>
              <w:spacing w:line="233" w:lineRule="exact"/>
              <w:ind w:left="108"/>
            </w:pPr>
            <w:proofErr w:type="gramStart"/>
            <w:r w:rsidRPr="00E30C88">
              <w:t>(маленькие</w:t>
            </w:r>
            <w:r w:rsidRPr="00E30C88">
              <w:rPr>
                <w:spacing w:val="-8"/>
              </w:rPr>
              <w:t xml:space="preserve"> </w:t>
            </w:r>
            <w:r w:rsidRPr="00E30C88">
              <w:rPr>
                <w:spacing w:val="-2"/>
              </w:rPr>
              <w:t>пластиковые</w:t>
            </w:r>
            <w:proofErr w:type="gramEnd"/>
          </w:p>
        </w:tc>
        <w:tc>
          <w:tcPr>
            <w:tcW w:w="3545" w:type="dxa"/>
            <w:tcBorders>
              <w:top w:val="nil"/>
              <w:bottom w:val="nil"/>
            </w:tcBorders>
          </w:tcPr>
          <w:p w14:paraId="30B59972" w14:textId="142A3025" w:rsidR="006D3879" w:rsidRPr="00E30C88" w:rsidRDefault="006D3879">
            <w:pPr>
              <w:pStyle w:val="TableParagraph"/>
              <w:spacing w:line="233" w:lineRule="exact"/>
              <w:ind w:left="111"/>
            </w:pPr>
            <w:r w:rsidRPr="00E30C88">
              <w:t>–</w:t>
            </w:r>
            <w:r w:rsidRPr="00E30C88">
              <w:rPr>
                <w:spacing w:val="-4"/>
              </w:rPr>
              <w:t xml:space="preserve"> </w:t>
            </w:r>
            <w:r w:rsidRPr="00E30C88">
              <w:t>горохом,</w:t>
            </w:r>
            <w:r w:rsidRPr="00E30C88">
              <w:rPr>
                <w:spacing w:val="-4"/>
              </w:rPr>
              <w:t xml:space="preserve"> </w:t>
            </w:r>
            <w:r w:rsidRPr="00E30C88">
              <w:t>фасолью,</w:t>
            </w:r>
            <w:r w:rsidRPr="00E30C88">
              <w:rPr>
                <w:spacing w:val="-3"/>
              </w:rPr>
              <w:t xml:space="preserve"> </w:t>
            </w:r>
            <w:r w:rsidRPr="00E30C88">
              <w:t>пшеном</w:t>
            </w:r>
            <w:r w:rsidRPr="00E30C88">
              <w:rPr>
                <w:spacing w:val="-4"/>
              </w:rPr>
              <w:t xml:space="preserve"> </w:t>
            </w:r>
            <w:r w:rsidRPr="00E30C88">
              <w:rPr>
                <w:spacing w:val="-10"/>
              </w:rPr>
              <w:t>и</w:t>
            </w:r>
          </w:p>
        </w:tc>
      </w:tr>
      <w:tr w:rsidR="006D3879" w:rsidRPr="00E30C88" w14:paraId="185796E8" w14:textId="77777777" w:rsidTr="006D3879">
        <w:trPr>
          <w:trHeight w:val="252"/>
        </w:trPr>
        <w:tc>
          <w:tcPr>
            <w:tcW w:w="2043" w:type="dxa"/>
            <w:tcBorders>
              <w:top w:val="nil"/>
              <w:bottom w:val="nil"/>
            </w:tcBorders>
          </w:tcPr>
          <w:p w14:paraId="5C8D73B5" w14:textId="77777777" w:rsidR="006D3879" w:rsidRPr="00E30C88" w:rsidRDefault="006D3879">
            <w:pPr>
              <w:pStyle w:val="TableParagraph"/>
              <w:ind w:left="0"/>
            </w:pPr>
          </w:p>
        </w:tc>
        <w:tc>
          <w:tcPr>
            <w:tcW w:w="4336" w:type="dxa"/>
            <w:gridSpan w:val="2"/>
            <w:tcBorders>
              <w:top w:val="nil"/>
              <w:bottom w:val="nil"/>
            </w:tcBorders>
          </w:tcPr>
          <w:p w14:paraId="399CD8CC" w14:textId="4813C2A8" w:rsidR="006D3879" w:rsidRPr="00E30C88" w:rsidRDefault="006D3879">
            <w:pPr>
              <w:pStyle w:val="TableParagraph"/>
              <w:spacing w:line="232" w:lineRule="exact"/>
              <w:ind w:left="108"/>
            </w:pPr>
            <w:r w:rsidRPr="00E30C88">
              <w:t>коробочки</w:t>
            </w:r>
            <w:r w:rsidRPr="00E30C88">
              <w:rPr>
                <w:spacing w:val="-5"/>
              </w:rPr>
              <w:t xml:space="preserve"> </w:t>
            </w:r>
            <w:r w:rsidRPr="00E30C88">
              <w:t>из-под</w:t>
            </w:r>
            <w:r w:rsidRPr="00E30C88">
              <w:rPr>
                <w:spacing w:val="-5"/>
              </w:rPr>
              <w:t xml:space="preserve"> </w:t>
            </w:r>
            <w:r w:rsidRPr="00E30C88">
              <w:rPr>
                <w:spacing w:val="-2"/>
              </w:rPr>
              <w:t>фотопленки,</w:t>
            </w:r>
          </w:p>
        </w:tc>
        <w:tc>
          <w:tcPr>
            <w:tcW w:w="3545" w:type="dxa"/>
            <w:tcBorders>
              <w:top w:val="nil"/>
              <w:bottom w:val="nil"/>
            </w:tcBorders>
          </w:tcPr>
          <w:p w14:paraId="5135CF1E" w14:textId="3185C6BF" w:rsidR="006D3879" w:rsidRPr="00E30C88" w:rsidRDefault="006D3879">
            <w:pPr>
              <w:pStyle w:val="TableParagraph"/>
              <w:spacing w:line="232" w:lineRule="exact"/>
              <w:ind w:left="111"/>
            </w:pPr>
            <w:r w:rsidRPr="00E30C88">
              <w:t>пр.).</w:t>
            </w:r>
            <w:r w:rsidRPr="00E30C88">
              <w:rPr>
                <w:spacing w:val="-2"/>
              </w:rPr>
              <w:t xml:space="preserve"> </w:t>
            </w:r>
            <w:r w:rsidRPr="00E30C88">
              <w:t>Книжки</w:t>
            </w:r>
            <w:r w:rsidRPr="00E30C88">
              <w:rPr>
                <w:spacing w:val="-3"/>
              </w:rPr>
              <w:t xml:space="preserve"> </w:t>
            </w:r>
            <w:r w:rsidRPr="00E30C88">
              <w:t>–</w:t>
            </w:r>
            <w:r w:rsidRPr="00E30C88">
              <w:rPr>
                <w:spacing w:val="-1"/>
              </w:rPr>
              <w:t xml:space="preserve"> </w:t>
            </w:r>
            <w:r w:rsidRPr="00E30C88">
              <w:rPr>
                <w:spacing w:val="-2"/>
              </w:rPr>
              <w:t>раскладушки</w:t>
            </w:r>
          </w:p>
        </w:tc>
      </w:tr>
      <w:tr w:rsidR="006D3879" w:rsidRPr="00E30C88" w14:paraId="22C988B9" w14:textId="77777777" w:rsidTr="006D3879">
        <w:trPr>
          <w:trHeight w:val="253"/>
        </w:trPr>
        <w:tc>
          <w:tcPr>
            <w:tcW w:w="2043" w:type="dxa"/>
            <w:tcBorders>
              <w:top w:val="nil"/>
              <w:bottom w:val="nil"/>
            </w:tcBorders>
          </w:tcPr>
          <w:p w14:paraId="7344F00F" w14:textId="77777777" w:rsidR="006D3879" w:rsidRPr="00E30C88" w:rsidRDefault="006D3879">
            <w:pPr>
              <w:pStyle w:val="TableParagraph"/>
              <w:ind w:left="0"/>
            </w:pPr>
          </w:p>
        </w:tc>
        <w:tc>
          <w:tcPr>
            <w:tcW w:w="4336" w:type="dxa"/>
            <w:gridSpan w:val="2"/>
            <w:tcBorders>
              <w:top w:val="nil"/>
              <w:bottom w:val="nil"/>
            </w:tcBorders>
          </w:tcPr>
          <w:p w14:paraId="36BA6EFA" w14:textId="02DA802B" w:rsidR="006D3879" w:rsidRPr="00E30C88" w:rsidRDefault="006D3879">
            <w:pPr>
              <w:pStyle w:val="TableParagraph"/>
              <w:spacing w:line="234" w:lineRule="exact"/>
              <w:ind w:left="108"/>
            </w:pPr>
            <w:r w:rsidRPr="00E30C88">
              <w:t>различными</w:t>
            </w:r>
            <w:r w:rsidRPr="00E30C88">
              <w:rPr>
                <w:spacing w:val="-12"/>
              </w:rPr>
              <w:t xml:space="preserve"> </w:t>
            </w:r>
            <w:r w:rsidRPr="00E30C88">
              <w:t>наполнителями</w:t>
            </w:r>
            <w:r w:rsidRPr="00E30C88">
              <w:rPr>
                <w:spacing w:val="-12"/>
              </w:rPr>
              <w:t xml:space="preserve"> </w:t>
            </w:r>
            <w:r w:rsidRPr="00E30C88">
              <w:rPr>
                <w:spacing w:val="-10"/>
              </w:rPr>
              <w:t>–</w:t>
            </w:r>
          </w:p>
        </w:tc>
        <w:tc>
          <w:tcPr>
            <w:tcW w:w="3545" w:type="dxa"/>
            <w:tcBorders>
              <w:top w:val="nil"/>
              <w:bottom w:val="nil"/>
            </w:tcBorders>
          </w:tcPr>
          <w:p w14:paraId="29404CA8" w14:textId="742655EA" w:rsidR="006D3879" w:rsidRPr="00E30C88" w:rsidRDefault="006D3879">
            <w:pPr>
              <w:pStyle w:val="TableParagraph"/>
              <w:spacing w:line="234" w:lineRule="exact"/>
              <w:ind w:left="111"/>
            </w:pPr>
            <w:r w:rsidRPr="00E30C88">
              <w:t>«Узнай</w:t>
            </w:r>
            <w:r w:rsidRPr="00E30C88">
              <w:rPr>
                <w:spacing w:val="-4"/>
              </w:rPr>
              <w:t xml:space="preserve"> </w:t>
            </w:r>
            <w:r w:rsidRPr="00E30C88">
              <w:t>по</w:t>
            </w:r>
            <w:r w:rsidRPr="00E30C88">
              <w:rPr>
                <w:spacing w:val="-2"/>
              </w:rPr>
              <w:t xml:space="preserve"> </w:t>
            </w:r>
            <w:r w:rsidRPr="00E30C88">
              <w:t>голосу»</w:t>
            </w:r>
            <w:r w:rsidRPr="00E30C88">
              <w:rPr>
                <w:spacing w:val="-7"/>
              </w:rPr>
              <w:t xml:space="preserve"> </w:t>
            </w:r>
            <w:r w:rsidRPr="00E30C88">
              <w:t>или</w:t>
            </w:r>
            <w:r w:rsidRPr="00E30C88">
              <w:rPr>
                <w:spacing w:val="-3"/>
              </w:rPr>
              <w:t xml:space="preserve"> </w:t>
            </w:r>
            <w:proofErr w:type="gramStart"/>
            <w:r w:rsidRPr="00E30C88">
              <w:rPr>
                <w:spacing w:val="-2"/>
              </w:rPr>
              <w:t>крупные</w:t>
            </w:r>
            <w:proofErr w:type="gramEnd"/>
          </w:p>
        </w:tc>
      </w:tr>
      <w:tr w:rsidR="006D3879" w:rsidRPr="00E30C88" w14:paraId="519463FA" w14:textId="77777777" w:rsidTr="006D3879">
        <w:trPr>
          <w:trHeight w:val="253"/>
        </w:trPr>
        <w:tc>
          <w:tcPr>
            <w:tcW w:w="2043" w:type="dxa"/>
            <w:tcBorders>
              <w:top w:val="nil"/>
              <w:bottom w:val="nil"/>
            </w:tcBorders>
          </w:tcPr>
          <w:p w14:paraId="288EE3D2" w14:textId="77777777" w:rsidR="006D3879" w:rsidRPr="00E30C88" w:rsidRDefault="006D3879">
            <w:pPr>
              <w:pStyle w:val="TableParagraph"/>
              <w:ind w:left="0"/>
            </w:pPr>
          </w:p>
        </w:tc>
        <w:tc>
          <w:tcPr>
            <w:tcW w:w="4336" w:type="dxa"/>
            <w:gridSpan w:val="2"/>
            <w:tcBorders>
              <w:top w:val="nil"/>
              <w:bottom w:val="nil"/>
            </w:tcBorders>
          </w:tcPr>
          <w:p w14:paraId="0CC6B520" w14:textId="13739A03" w:rsidR="006D3879" w:rsidRPr="00E30C88" w:rsidRDefault="006D3879">
            <w:pPr>
              <w:pStyle w:val="TableParagraph"/>
              <w:spacing w:line="233" w:lineRule="exact"/>
              <w:ind w:left="108"/>
            </w:pPr>
            <w:r w:rsidRPr="00E30C88">
              <w:t>горохом,</w:t>
            </w:r>
            <w:r w:rsidRPr="00E30C88">
              <w:rPr>
                <w:spacing w:val="-9"/>
              </w:rPr>
              <w:t xml:space="preserve"> </w:t>
            </w:r>
            <w:r w:rsidRPr="00E30C88">
              <w:t>фасолью,</w:t>
            </w:r>
            <w:r w:rsidRPr="00E30C88">
              <w:rPr>
                <w:spacing w:val="-3"/>
              </w:rPr>
              <w:t xml:space="preserve"> </w:t>
            </w:r>
            <w:r w:rsidRPr="00E30C88">
              <w:t>пшеном</w:t>
            </w:r>
            <w:r w:rsidRPr="00E30C88">
              <w:rPr>
                <w:spacing w:val="-3"/>
              </w:rPr>
              <w:t xml:space="preserve"> </w:t>
            </w:r>
            <w:r w:rsidRPr="00E30C88">
              <w:t>и</w:t>
            </w:r>
            <w:r w:rsidRPr="00E30C88">
              <w:rPr>
                <w:spacing w:val="-4"/>
              </w:rPr>
              <w:t xml:space="preserve"> </w:t>
            </w:r>
            <w:r w:rsidRPr="00E30C88">
              <w:rPr>
                <w:spacing w:val="-2"/>
              </w:rPr>
              <w:t>пр.).</w:t>
            </w:r>
          </w:p>
        </w:tc>
        <w:tc>
          <w:tcPr>
            <w:tcW w:w="3545" w:type="dxa"/>
            <w:tcBorders>
              <w:top w:val="nil"/>
              <w:bottom w:val="nil"/>
            </w:tcBorders>
          </w:tcPr>
          <w:p w14:paraId="3E1F4B31" w14:textId="7DBAEB9D" w:rsidR="006D3879" w:rsidRPr="00E30C88" w:rsidRDefault="006D3879">
            <w:pPr>
              <w:pStyle w:val="TableParagraph"/>
              <w:spacing w:line="233" w:lineRule="exact"/>
              <w:ind w:left="111"/>
            </w:pPr>
            <w:r w:rsidRPr="00E30C88">
              <w:t>предметные</w:t>
            </w:r>
            <w:r w:rsidRPr="00E30C88">
              <w:rPr>
                <w:spacing w:val="-9"/>
              </w:rPr>
              <w:t xml:space="preserve"> </w:t>
            </w:r>
            <w:r w:rsidRPr="00E30C88">
              <w:t>картинки</w:t>
            </w:r>
            <w:r w:rsidRPr="00E30C88">
              <w:rPr>
                <w:spacing w:val="-9"/>
              </w:rPr>
              <w:t xml:space="preserve"> </w:t>
            </w:r>
            <w:proofErr w:type="gramStart"/>
            <w:r w:rsidRPr="00E30C88">
              <w:rPr>
                <w:spacing w:val="-10"/>
              </w:rPr>
              <w:t>с</w:t>
            </w:r>
            <w:proofErr w:type="gramEnd"/>
          </w:p>
        </w:tc>
      </w:tr>
      <w:tr w:rsidR="006D3879" w:rsidRPr="00E30C88" w14:paraId="5A28134D" w14:textId="77777777" w:rsidTr="006D3879">
        <w:trPr>
          <w:trHeight w:val="253"/>
        </w:trPr>
        <w:tc>
          <w:tcPr>
            <w:tcW w:w="2043" w:type="dxa"/>
            <w:tcBorders>
              <w:top w:val="nil"/>
              <w:bottom w:val="nil"/>
            </w:tcBorders>
          </w:tcPr>
          <w:p w14:paraId="44CC4B1B" w14:textId="77777777" w:rsidR="006D3879" w:rsidRPr="00E30C88" w:rsidRDefault="006D3879">
            <w:pPr>
              <w:pStyle w:val="TableParagraph"/>
              <w:ind w:left="0"/>
            </w:pPr>
          </w:p>
        </w:tc>
        <w:tc>
          <w:tcPr>
            <w:tcW w:w="4336" w:type="dxa"/>
            <w:gridSpan w:val="2"/>
            <w:tcBorders>
              <w:top w:val="nil"/>
              <w:bottom w:val="nil"/>
            </w:tcBorders>
          </w:tcPr>
          <w:p w14:paraId="6C6A2A1D" w14:textId="54E814E5" w:rsidR="006D3879" w:rsidRPr="00E30C88" w:rsidRDefault="006D3879">
            <w:pPr>
              <w:pStyle w:val="TableParagraph"/>
              <w:spacing w:line="233" w:lineRule="exact"/>
              <w:ind w:left="108"/>
            </w:pPr>
            <w:r w:rsidRPr="00E30C88">
              <w:t>Книжки</w:t>
            </w:r>
            <w:r w:rsidRPr="00E30C88">
              <w:rPr>
                <w:spacing w:val="-6"/>
              </w:rPr>
              <w:t xml:space="preserve"> </w:t>
            </w:r>
            <w:r w:rsidRPr="00E30C88">
              <w:t>–</w:t>
            </w:r>
            <w:r w:rsidRPr="00E30C88">
              <w:rPr>
                <w:spacing w:val="-6"/>
              </w:rPr>
              <w:t xml:space="preserve"> </w:t>
            </w:r>
            <w:r w:rsidRPr="00E30C88">
              <w:t>раскладушки</w:t>
            </w:r>
            <w:r w:rsidRPr="00E30C88">
              <w:rPr>
                <w:spacing w:val="-5"/>
              </w:rPr>
              <w:t xml:space="preserve"> </w:t>
            </w:r>
            <w:r w:rsidRPr="00E30C88">
              <w:t>«Узнай</w:t>
            </w:r>
            <w:r w:rsidRPr="00E30C88">
              <w:rPr>
                <w:spacing w:val="-6"/>
              </w:rPr>
              <w:t xml:space="preserve"> </w:t>
            </w:r>
            <w:proofErr w:type="gramStart"/>
            <w:r w:rsidRPr="00E30C88">
              <w:rPr>
                <w:spacing w:val="-5"/>
              </w:rPr>
              <w:t>по</w:t>
            </w:r>
            <w:proofErr w:type="gramEnd"/>
          </w:p>
        </w:tc>
        <w:tc>
          <w:tcPr>
            <w:tcW w:w="3545" w:type="dxa"/>
            <w:tcBorders>
              <w:top w:val="nil"/>
              <w:bottom w:val="nil"/>
            </w:tcBorders>
          </w:tcPr>
          <w:p w14:paraId="3FDE9C89" w14:textId="06EDDEC0" w:rsidR="006D3879" w:rsidRPr="00E30C88" w:rsidRDefault="006D3879">
            <w:pPr>
              <w:pStyle w:val="TableParagraph"/>
              <w:spacing w:line="233" w:lineRule="exact"/>
              <w:ind w:left="111"/>
            </w:pPr>
            <w:r w:rsidRPr="00E30C88">
              <w:t>изображениями</w:t>
            </w:r>
            <w:r w:rsidRPr="00E30C88">
              <w:rPr>
                <w:spacing w:val="-7"/>
              </w:rPr>
              <w:t xml:space="preserve"> </w:t>
            </w:r>
            <w:r w:rsidRPr="00E30C88">
              <w:t>животных</w:t>
            </w:r>
            <w:r w:rsidRPr="00E30C88">
              <w:rPr>
                <w:spacing w:val="-6"/>
              </w:rPr>
              <w:t xml:space="preserve"> </w:t>
            </w:r>
            <w:r w:rsidRPr="00E30C88">
              <w:t>и</w:t>
            </w:r>
            <w:r w:rsidRPr="00E30C88">
              <w:rPr>
                <w:spacing w:val="-6"/>
              </w:rPr>
              <w:t xml:space="preserve"> </w:t>
            </w:r>
            <w:r w:rsidRPr="00E30C88">
              <w:rPr>
                <w:spacing w:val="-4"/>
              </w:rPr>
              <w:t>птиц.</w:t>
            </w:r>
          </w:p>
        </w:tc>
      </w:tr>
      <w:tr w:rsidR="006D3879" w:rsidRPr="00E30C88" w14:paraId="71C11F19" w14:textId="77777777" w:rsidTr="006D3879">
        <w:trPr>
          <w:trHeight w:val="253"/>
        </w:trPr>
        <w:tc>
          <w:tcPr>
            <w:tcW w:w="2043" w:type="dxa"/>
            <w:tcBorders>
              <w:top w:val="nil"/>
              <w:bottom w:val="nil"/>
            </w:tcBorders>
          </w:tcPr>
          <w:p w14:paraId="4E796184" w14:textId="77777777" w:rsidR="006D3879" w:rsidRPr="00E30C88" w:rsidRDefault="006D3879">
            <w:pPr>
              <w:pStyle w:val="TableParagraph"/>
              <w:ind w:left="0"/>
            </w:pPr>
          </w:p>
        </w:tc>
        <w:tc>
          <w:tcPr>
            <w:tcW w:w="4336" w:type="dxa"/>
            <w:gridSpan w:val="2"/>
            <w:tcBorders>
              <w:top w:val="nil"/>
              <w:bottom w:val="nil"/>
            </w:tcBorders>
          </w:tcPr>
          <w:p w14:paraId="219ED80D" w14:textId="667681B0" w:rsidR="006D3879" w:rsidRPr="00E30C88" w:rsidRDefault="006D3879">
            <w:pPr>
              <w:pStyle w:val="TableParagraph"/>
              <w:spacing w:line="233" w:lineRule="exact"/>
              <w:ind w:left="108"/>
            </w:pPr>
            <w:r w:rsidRPr="00E30C88">
              <w:t>голосу»</w:t>
            </w:r>
            <w:r w:rsidRPr="00E30C88">
              <w:rPr>
                <w:spacing w:val="-8"/>
              </w:rPr>
              <w:t xml:space="preserve"> </w:t>
            </w:r>
            <w:r w:rsidRPr="00E30C88">
              <w:t>или</w:t>
            </w:r>
            <w:r w:rsidRPr="00E30C88">
              <w:rPr>
                <w:spacing w:val="-4"/>
              </w:rPr>
              <w:t xml:space="preserve"> </w:t>
            </w:r>
            <w:proofErr w:type="gramStart"/>
            <w:r w:rsidRPr="00E30C88">
              <w:t>крупные</w:t>
            </w:r>
            <w:proofErr w:type="gramEnd"/>
            <w:r w:rsidRPr="00E30C88">
              <w:rPr>
                <w:spacing w:val="-3"/>
              </w:rPr>
              <w:t xml:space="preserve"> </w:t>
            </w:r>
            <w:r w:rsidRPr="00E30C88">
              <w:rPr>
                <w:spacing w:val="-2"/>
              </w:rPr>
              <w:t>предметные</w:t>
            </w:r>
          </w:p>
        </w:tc>
        <w:tc>
          <w:tcPr>
            <w:tcW w:w="3545" w:type="dxa"/>
            <w:tcBorders>
              <w:top w:val="nil"/>
              <w:bottom w:val="nil"/>
            </w:tcBorders>
          </w:tcPr>
          <w:p w14:paraId="65D32F0E" w14:textId="6E8710D6" w:rsidR="006D3879" w:rsidRPr="00E30C88" w:rsidRDefault="006D3879">
            <w:pPr>
              <w:pStyle w:val="TableParagraph"/>
              <w:spacing w:line="233" w:lineRule="exact"/>
              <w:ind w:left="111"/>
            </w:pPr>
            <w:r w:rsidRPr="00E30C88">
              <w:t>Книжки-раскладушки</w:t>
            </w:r>
            <w:r w:rsidRPr="00E30C88">
              <w:rPr>
                <w:spacing w:val="-9"/>
              </w:rPr>
              <w:t xml:space="preserve"> </w:t>
            </w:r>
            <w:r w:rsidRPr="00E30C88">
              <w:t>«Что</w:t>
            </w:r>
            <w:r w:rsidRPr="00E30C88">
              <w:rPr>
                <w:spacing w:val="-9"/>
              </w:rPr>
              <w:t xml:space="preserve"> </w:t>
            </w:r>
            <w:r w:rsidRPr="00E30C88">
              <w:rPr>
                <w:spacing w:val="-4"/>
              </w:rPr>
              <w:t>это?»</w:t>
            </w:r>
          </w:p>
        </w:tc>
      </w:tr>
      <w:tr w:rsidR="006D3879" w:rsidRPr="00E30C88" w14:paraId="2414001A" w14:textId="77777777" w:rsidTr="006D3879">
        <w:trPr>
          <w:trHeight w:val="252"/>
        </w:trPr>
        <w:tc>
          <w:tcPr>
            <w:tcW w:w="2043" w:type="dxa"/>
            <w:tcBorders>
              <w:top w:val="nil"/>
              <w:bottom w:val="nil"/>
            </w:tcBorders>
          </w:tcPr>
          <w:p w14:paraId="18D2FB52" w14:textId="77777777" w:rsidR="006D3879" w:rsidRPr="00E30C88" w:rsidRDefault="006D3879">
            <w:pPr>
              <w:pStyle w:val="TableParagraph"/>
              <w:ind w:left="0"/>
            </w:pPr>
          </w:p>
        </w:tc>
        <w:tc>
          <w:tcPr>
            <w:tcW w:w="4336" w:type="dxa"/>
            <w:gridSpan w:val="2"/>
            <w:tcBorders>
              <w:top w:val="nil"/>
              <w:bottom w:val="nil"/>
            </w:tcBorders>
          </w:tcPr>
          <w:p w14:paraId="7100285E" w14:textId="6B5A1760" w:rsidR="006D3879" w:rsidRPr="00E30C88" w:rsidRDefault="006D3879">
            <w:pPr>
              <w:pStyle w:val="TableParagraph"/>
              <w:spacing w:line="232" w:lineRule="exact"/>
              <w:ind w:left="108"/>
            </w:pPr>
            <w:r w:rsidRPr="00E30C88">
              <w:t>картинки</w:t>
            </w:r>
            <w:r w:rsidRPr="00E30C88">
              <w:rPr>
                <w:spacing w:val="-6"/>
              </w:rPr>
              <w:t xml:space="preserve"> </w:t>
            </w:r>
            <w:r w:rsidRPr="00E30C88">
              <w:t>с</w:t>
            </w:r>
            <w:r w:rsidRPr="00E30C88">
              <w:rPr>
                <w:spacing w:val="-3"/>
              </w:rPr>
              <w:t xml:space="preserve"> </w:t>
            </w:r>
            <w:r w:rsidRPr="00E30C88">
              <w:rPr>
                <w:spacing w:val="-2"/>
              </w:rPr>
              <w:t>изображениями</w:t>
            </w:r>
          </w:p>
        </w:tc>
        <w:tc>
          <w:tcPr>
            <w:tcW w:w="3545" w:type="dxa"/>
            <w:tcBorders>
              <w:top w:val="nil"/>
              <w:bottom w:val="nil"/>
            </w:tcBorders>
          </w:tcPr>
          <w:p w14:paraId="2E19851A" w14:textId="4E9DDE92" w:rsidR="006D3879" w:rsidRPr="00E30C88" w:rsidRDefault="006D3879">
            <w:pPr>
              <w:pStyle w:val="TableParagraph"/>
              <w:spacing w:line="232" w:lineRule="exact"/>
              <w:ind w:left="111"/>
            </w:pPr>
            <w:r w:rsidRPr="00E30C88">
              <w:t>или</w:t>
            </w:r>
            <w:r w:rsidRPr="00E30C88">
              <w:rPr>
                <w:spacing w:val="-5"/>
              </w:rPr>
              <w:t xml:space="preserve"> </w:t>
            </w:r>
            <w:r w:rsidRPr="00E30C88">
              <w:t>крупные</w:t>
            </w:r>
            <w:r w:rsidRPr="00E30C88">
              <w:rPr>
                <w:spacing w:val="-4"/>
              </w:rPr>
              <w:t xml:space="preserve"> </w:t>
            </w:r>
            <w:r w:rsidRPr="00E30C88">
              <w:t>предметные</w:t>
            </w:r>
            <w:r w:rsidRPr="00E30C88">
              <w:rPr>
                <w:spacing w:val="-5"/>
              </w:rPr>
              <w:t xml:space="preserve"> </w:t>
            </w:r>
            <w:r w:rsidRPr="00E30C88">
              <w:rPr>
                <w:spacing w:val="-2"/>
              </w:rPr>
              <w:t>картинки</w:t>
            </w:r>
          </w:p>
        </w:tc>
      </w:tr>
      <w:tr w:rsidR="006D3879" w:rsidRPr="00E30C88" w14:paraId="152D4199" w14:textId="77777777" w:rsidTr="006D3879">
        <w:trPr>
          <w:trHeight w:val="253"/>
        </w:trPr>
        <w:tc>
          <w:tcPr>
            <w:tcW w:w="2043" w:type="dxa"/>
            <w:tcBorders>
              <w:top w:val="nil"/>
              <w:bottom w:val="nil"/>
            </w:tcBorders>
          </w:tcPr>
          <w:p w14:paraId="2E54AE21" w14:textId="77777777" w:rsidR="006D3879" w:rsidRPr="00E30C88" w:rsidRDefault="006D3879">
            <w:pPr>
              <w:pStyle w:val="TableParagraph"/>
              <w:ind w:left="0"/>
            </w:pPr>
          </w:p>
        </w:tc>
        <w:tc>
          <w:tcPr>
            <w:tcW w:w="4336" w:type="dxa"/>
            <w:gridSpan w:val="2"/>
            <w:tcBorders>
              <w:top w:val="nil"/>
              <w:bottom w:val="nil"/>
            </w:tcBorders>
          </w:tcPr>
          <w:p w14:paraId="01A8E2D0" w14:textId="7A3FA0ED" w:rsidR="006D3879" w:rsidRPr="00E30C88" w:rsidRDefault="006D3879">
            <w:pPr>
              <w:pStyle w:val="TableParagraph"/>
              <w:spacing w:line="233" w:lineRule="exact"/>
              <w:ind w:left="108"/>
            </w:pPr>
            <w:r w:rsidRPr="00E30C88">
              <w:t>животных</w:t>
            </w:r>
            <w:r w:rsidRPr="00E30C88">
              <w:rPr>
                <w:spacing w:val="-4"/>
              </w:rPr>
              <w:t xml:space="preserve"> </w:t>
            </w:r>
            <w:r w:rsidRPr="00E30C88">
              <w:t>и</w:t>
            </w:r>
            <w:r w:rsidRPr="00E30C88">
              <w:rPr>
                <w:spacing w:val="-3"/>
              </w:rPr>
              <w:t xml:space="preserve"> </w:t>
            </w:r>
            <w:r w:rsidRPr="00E30C88">
              <w:rPr>
                <w:spacing w:val="-2"/>
              </w:rPr>
              <w:t>птиц.</w:t>
            </w:r>
          </w:p>
        </w:tc>
        <w:tc>
          <w:tcPr>
            <w:tcW w:w="3545" w:type="dxa"/>
            <w:tcBorders>
              <w:top w:val="nil"/>
              <w:bottom w:val="nil"/>
            </w:tcBorders>
          </w:tcPr>
          <w:p w14:paraId="4711E93A" w14:textId="1970788F" w:rsidR="006D3879" w:rsidRPr="00E30C88" w:rsidRDefault="006D3879">
            <w:pPr>
              <w:pStyle w:val="TableParagraph"/>
              <w:spacing w:line="233" w:lineRule="exact"/>
              <w:ind w:left="111"/>
            </w:pPr>
            <w:r w:rsidRPr="00E30C88">
              <w:t>с</w:t>
            </w:r>
            <w:r w:rsidRPr="00E30C88">
              <w:rPr>
                <w:spacing w:val="-5"/>
              </w:rPr>
              <w:t xml:space="preserve"> </w:t>
            </w:r>
            <w:r w:rsidRPr="00E30C88">
              <w:t>изображениями</w:t>
            </w:r>
            <w:r w:rsidRPr="00E30C88">
              <w:rPr>
                <w:spacing w:val="-4"/>
              </w:rPr>
              <w:t xml:space="preserve"> </w:t>
            </w:r>
            <w:proofErr w:type="gramStart"/>
            <w:r w:rsidRPr="00E30C88">
              <w:rPr>
                <w:spacing w:val="-2"/>
              </w:rPr>
              <w:t>звучащих</w:t>
            </w:r>
            <w:proofErr w:type="gramEnd"/>
          </w:p>
        </w:tc>
      </w:tr>
      <w:tr w:rsidR="006D3879" w:rsidRPr="00E30C88" w14:paraId="7701A506" w14:textId="77777777" w:rsidTr="006D3879">
        <w:trPr>
          <w:trHeight w:val="253"/>
        </w:trPr>
        <w:tc>
          <w:tcPr>
            <w:tcW w:w="2043" w:type="dxa"/>
            <w:tcBorders>
              <w:top w:val="nil"/>
              <w:bottom w:val="nil"/>
            </w:tcBorders>
          </w:tcPr>
          <w:p w14:paraId="043A3C43" w14:textId="77777777" w:rsidR="006D3879" w:rsidRPr="00E30C88" w:rsidRDefault="006D3879">
            <w:pPr>
              <w:pStyle w:val="TableParagraph"/>
              <w:ind w:left="0"/>
            </w:pPr>
          </w:p>
        </w:tc>
        <w:tc>
          <w:tcPr>
            <w:tcW w:w="4336" w:type="dxa"/>
            <w:gridSpan w:val="2"/>
            <w:tcBorders>
              <w:top w:val="nil"/>
              <w:bottom w:val="nil"/>
            </w:tcBorders>
          </w:tcPr>
          <w:p w14:paraId="49269A3A" w14:textId="760DA964" w:rsidR="006D3879" w:rsidRPr="00E30C88" w:rsidRDefault="006D3879">
            <w:pPr>
              <w:pStyle w:val="TableParagraph"/>
              <w:spacing w:line="233" w:lineRule="exact"/>
              <w:ind w:left="108"/>
            </w:pPr>
            <w:r w:rsidRPr="00E30C88">
              <w:t>Книжки-раскладушки</w:t>
            </w:r>
            <w:r w:rsidRPr="00E30C88">
              <w:rPr>
                <w:spacing w:val="-9"/>
              </w:rPr>
              <w:t xml:space="preserve"> </w:t>
            </w:r>
            <w:r w:rsidRPr="00E30C88">
              <w:t>«Что</w:t>
            </w:r>
            <w:r w:rsidRPr="00E30C88">
              <w:rPr>
                <w:spacing w:val="-9"/>
              </w:rPr>
              <w:t xml:space="preserve"> </w:t>
            </w:r>
            <w:r w:rsidRPr="00E30C88">
              <w:rPr>
                <w:spacing w:val="-4"/>
              </w:rPr>
              <w:t>это?»</w:t>
            </w:r>
          </w:p>
        </w:tc>
        <w:tc>
          <w:tcPr>
            <w:tcW w:w="3545" w:type="dxa"/>
            <w:tcBorders>
              <w:top w:val="nil"/>
              <w:bottom w:val="nil"/>
            </w:tcBorders>
          </w:tcPr>
          <w:p w14:paraId="68F76C46" w14:textId="0ACDC08C" w:rsidR="006D3879" w:rsidRPr="00E30C88" w:rsidRDefault="006D3879">
            <w:pPr>
              <w:pStyle w:val="TableParagraph"/>
              <w:spacing w:line="233" w:lineRule="exact"/>
              <w:ind w:left="111"/>
            </w:pPr>
            <w:r w:rsidRPr="00E30C88">
              <w:t>игрушек</w:t>
            </w:r>
            <w:r w:rsidRPr="00E30C88">
              <w:rPr>
                <w:spacing w:val="-5"/>
              </w:rPr>
              <w:t xml:space="preserve"> </w:t>
            </w:r>
            <w:r w:rsidRPr="00E30C88">
              <w:t>и</w:t>
            </w:r>
            <w:r w:rsidRPr="00E30C88">
              <w:rPr>
                <w:spacing w:val="-5"/>
              </w:rPr>
              <w:t xml:space="preserve"> </w:t>
            </w:r>
            <w:r w:rsidRPr="00E30C88">
              <w:t>предметов.</w:t>
            </w:r>
            <w:r w:rsidRPr="00E30C88">
              <w:rPr>
                <w:spacing w:val="-4"/>
              </w:rPr>
              <w:t xml:space="preserve"> Лото</w:t>
            </w:r>
          </w:p>
        </w:tc>
      </w:tr>
      <w:tr w:rsidR="006D3879" w:rsidRPr="00E30C88" w14:paraId="7F2C195E" w14:textId="77777777" w:rsidTr="006D3879">
        <w:trPr>
          <w:trHeight w:val="253"/>
        </w:trPr>
        <w:tc>
          <w:tcPr>
            <w:tcW w:w="2043" w:type="dxa"/>
            <w:tcBorders>
              <w:top w:val="nil"/>
              <w:bottom w:val="nil"/>
            </w:tcBorders>
          </w:tcPr>
          <w:p w14:paraId="1524D117" w14:textId="77777777" w:rsidR="006D3879" w:rsidRPr="00E30C88" w:rsidRDefault="006D3879">
            <w:pPr>
              <w:pStyle w:val="TableParagraph"/>
              <w:ind w:left="0"/>
            </w:pPr>
          </w:p>
        </w:tc>
        <w:tc>
          <w:tcPr>
            <w:tcW w:w="4336" w:type="dxa"/>
            <w:gridSpan w:val="2"/>
            <w:tcBorders>
              <w:top w:val="nil"/>
              <w:bottom w:val="nil"/>
            </w:tcBorders>
          </w:tcPr>
          <w:p w14:paraId="40762736" w14:textId="052866EE" w:rsidR="006D3879" w:rsidRPr="00E30C88" w:rsidRDefault="006D3879">
            <w:pPr>
              <w:pStyle w:val="TableParagraph"/>
              <w:spacing w:line="233" w:lineRule="exact"/>
              <w:ind w:left="108"/>
            </w:pPr>
            <w:r w:rsidRPr="00E30C88">
              <w:t>или</w:t>
            </w:r>
            <w:r w:rsidRPr="00E30C88">
              <w:rPr>
                <w:spacing w:val="-5"/>
              </w:rPr>
              <w:t xml:space="preserve"> </w:t>
            </w:r>
            <w:r w:rsidRPr="00E30C88">
              <w:t>крупные</w:t>
            </w:r>
            <w:r w:rsidRPr="00E30C88">
              <w:rPr>
                <w:spacing w:val="-4"/>
              </w:rPr>
              <w:t xml:space="preserve"> </w:t>
            </w:r>
            <w:r w:rsidRPr="00E30C88">
              <w:t>предметные</w:t>
            </w:r>
            <w:r w:rsidRPr="00E30C88">
              <w:rPr>
                <w:spacing w:val="-5"/>
              </w:rPr>
              <w:t xml:space="preserve"> </w:t>
            </w:r>
            <w:r w:rsidRPr="00E30C88">
              <w:rPr>
                <w:spacing w:val="-2"/>
              </w:rPr>
              <w:t>картинки</w:t>
            </w:r>
          </w:p>
        </w:tc>
        <w:tc>
          <w:tcPr>
            <w:tcW w:w="3545" w:type="dxa"/>
            <w:tcBorders>
              <w:top w:val="nil"/>
              <w:bottom w:val="nil"/>
            </w:tcBorders>
          </w:tcPr>
          <w:p w14:paraId="0FCB23E1" w14:textId="12606FFD" w:rsidR="006D3879" w:rsidRPr="00E30C88" w:rsidRDefault="006D3879">
            <w:pPr>
              <w:pStyle w:val="TableParagraph"/>
              <w:spacing w:line="233" w:lineRule="exact"/>
              <w:ind w:left="111"/>
            </w:pPr>
            <w:r w:rsidRPr="00E30C88">
              <w:t>«Цвета»</w:t>
            </w:r>
            <w:r w:rsidRPr="00E30C88">
              <w:rPr>
                <w:spacing w:val="-9"/>
              </w:rPr>
              <w:t xml:space="preserve"> </w:t>
            </w:r>
            <w:r w:rsidRPr="00E30C88">
              <w:t>с</w:t>
            </w:r>
            <w:r w:rsidRPr="00E30C88">
              <w:rPr>
                <w:spacing w:val="-5"/>
              </w:rPr>
              <w:t xml:space="preserve"> </w:t>
            </w:r>
            <w:r w:rsidRPr="00E30C88">
              <w:t>простыми</w:t>
            </w:r>
            <w:r w:rsidRPr="00E30C88">
              <w:rPr>
                <w:spacing w:val="-7"/>
              </w:rPr>
              <w:t xml:space="preserve"> </w:t>
            </w:r>
            <w:r w:rsidRPr="00E30C88">
              <w:t>картинками</w:t>
            </w:r>
            <w:r w:rsidRPr="00E30C88">
              <w:rPr>
                <w:spacing w:val="-6"/>
              </w:rPr>
              <w:t xml:space="preserve"> </w:t>
            </w:r>
            <w:r w:rsidRPr="00E30C88">
              <w:rPr>
                <w:spacing w:val="-10"/>
              </w:rPr>
              <w:t>и</w:t>
            </w:r>
          </w:p>
        </w:tc>
      </w:tr>
      <w:tr w:rsidR="006D3879" w:rsidRPr="00E30C88" w14:paraId="315D190F" w14:textId="77777777" w:rsidTr="006D3879">
        <w:trPr>
          <w:trHeight w:val="253"/>
        </w:trPr>
        <w:tc>
          <w:tcPr>
            <w:tcW w:w="2043" w:type="dxa"/>
            <w:tcBorders>
              <w:top w:val="nil"/>
              <w:bottom w:val="nil"/>
            </w:tcBorders>
          </w:tcPr>
          <w:p w14:paraId="59D638E9" w14:textId="77777777" w:rsidR="006D3879" w:rsidRPr="00E30C88" w:rsidRDefault="006D3879">
            <w:pPr>
              <w:pStyle w:val="TableParagraph"/>
              <w:ind w:left="0"/>
            </w:pPr>
          </w:p>
        </w:tc>
        <w:tc>
          <w:tcPr>
            <w:tcW w:w="4336" w:type="dxa"/>
            <w:gridSpan w:val="2"/>
            <w:tcBorders>
              <w:top w:val="nil"/>
              <w:bottom w:val="nil"/>
            </w:tcBorders>
          </w:tcPr>
          <w:p w14:paraId="0A5235F6" w14:textId="7A0166D7" w:rsidR="006D3879" w:rsidRPr="00E30C88" w:rsidRDefault="006D3879">
            <w:pPr>
              <w:pStyle w:val="TableParagraph"/>
              <w:spacing w:line="233" w:lineRule="exact"/>
              <w:ind w:left="108"/>
            </w:pPr>
            <w:r w:rsidRPr="00E30C88">
              <w:t>с</w:t>
            </w:r>
            <w:r w:rsidRPr="00E30C88">
              <w:rPr>
                <w:spacing w:val="-5"/>
              </w:rPr>
              <w:t xml:space="preserve"> </w:t>
            </w:r>
            <w:r w:rsidRPr="00E30C88">
              <w:t>изображениями</w:t>
            </w:r>
            <w:r w:rsidRPr="00E30C88">
              <w:rPr>
                <w:spacing w:val="-4"/>
              </w:rPr>
              <w:t xml:space="preserve"> </w:t>
            </w:r>
            <w:proofErr w:type="gramStart"/>
            <w:r w:rsidRPr="00E30C88">
              <w:rPr>
                <w:spacing w:val="-2"/>
              </w:rPr>
              <w:t>звучащих</w:t>
            </w:r>
            <w:proofErr w:type="gramEnd"/>
          </w:p>
        </w:tc>
        <w:tc>
          <w:tcPr>
            <w:tcW w:w="3545" w:type="dxa"/>
            <w:tcBorders>
              <w:top w:val="nil"/>
              <w:bottom w:val="nil"/>
            </w:tcBorders>
          </w:tcPr>
          <w:p w14:paraId="0EECE6C0" w14:textId="18B4E812" w:rsidR="006D3879" w:rsidRPr="00E30C88" w:rsidRDefault="006D3879">
            <w:pPr>
              <w:pStyle w:val="TableParagraph"/>
              <w:spacing w:line="233" w:lineRule="exact"/>
              <w:ind w:left="111"/>
            </w:pPr>
            <w:r w:rsidRPr="00E30C88">
              <w:t>изображениями</w:t>
            </w:r>
            <w:r w:rsidRPr="00E30C88">
              <w:rPr>
                <w:spacing w:val="-10"/>
              </w:rPr>
              <w:t xml:space="preserve"> </w:t>
            </w:r>
            <w:proofErr w:type="gramStart"/>
            <w:r w:rsidRPr="00E30C88">
              <w:rPr>
                <w:spacing w:val="-2"/>
              </w:rPr>
              <w:t>геометрических</w:t>
            </w:r>
            <w:proofErr w:type="gramEnd"/>
          </w:p>
        </w:tc>
      </w:tr>
      <w:tr w:rsidR="006D3879" w:rsidRPr="00E30C88" w14:paraId="78F7C4DE" w14:textId="77777777" w:rsidTr="006D3879">
        <w:trPr>
          <w:trHeight w:val="252"/>
        </w:trPr>
        <w:tc>
          <w:tcPr>
            <w:tcW w:w="2043" w:type="dxa"/>
            <w:tcBorders>
              <w:top w:val="nil"/>
              <w:bottom w:val="nil"/>
            </w:tcBorders>
          </w:tcPr>
          <w:p w14:paraId="5B972EF6" w14:textId="77777777" w:rsidR="006D3879" w:rsidRPr="00E30C88" w:rsidRDefault="006D3879">
            <w:pPr>
              <w:pStyle w:val="TableParagraph"/>
              <w:ind w:left="0"/>
            </w:pPr>
          </w:p>
        </w:tc>
        <w:tc>
          <w:tcPr>
            <w:tcW w:w="4336" w:type="dxa"/>
            <w:gridSpan w:val="2"/>
            <w:tcBorders>
              <w:top w:val="nil"/>
              <w:bottom w:val="nil"/>
            </w:tcBorders>
          </w:tcPr>
          <w:p w14:paraId="51F17D64" w14:textId="22D330A8" w:rsidR="006D3879" w:rsidRPr="00E30C88" w:rsidRDefault="006D3879">
            <w:pPr>
              <w:pStyle w:val="TableParagraph"/>
              <w:spacing w:line="232" w:lineRule="exact"/>
              <w:ind w:left="108"/>
            </w:pPr>
            <w:r w:rsidRPr="00E30C88">
              <w:t>игрушек</w:t>
            </w:r>
            <w:r w:rsidRPr="00E30C88">
              <w:rPr>
                <w:spacing w:val="-2"/>
              </w:rPr>
              <w:t xml:space="preserve"> </w:t>
            </w:r>
            <w:r w:rsidRPr="00E30C88">
              <w:t>и</w:t>
            </w:r>
            <w:r w:rsidRPr="00E30C88">
              <w:rPr>
                <w:spacing w:val="-1"/>
              </w:rPr>
              <w:t xml:space="preserve"> </w:t>
            </w:r>
            <w:r w:rsidRPr="00E30C88">
              <w:rPr>
                <w:spacing w:val="-2"/>
              </w:rPr>
              <w:t>предметов.</w:t>
            </w:r>
          </w:p>
        </w:tc>
        <w:tc>
          <w:tcPr>
            <w:tcW w:w="3545" w:type="dxa"/>
            <w:tcBorders>
              <w:top w:val="nil"/>
              <w:bottom w:val="nil"/>
            </w:tcBorders>
          </w:tcPr>
          <w:p w14:paraId="38643FFE" w14:textId="6F37C5FD" w:rsidR="006D3879" w:rsidRPr="00E30C88" w:rsidRDefault="006D3879">
            <w:pPr>
              <w:pStyle w:val="TableParagraph"/>
              <w:spacing w:line="232" w:lineRule="exact"/>
              <w:ind w:left="111"/>
            </w:pPr>
            <w:r w:rsidRPr="00E30C88">
              <w:t>фигур,</w:t>
            </w:r>
            <w:r w:rsidRPr="00E30C88">
              <w:rPr>
                <w:spacing w:val="-4"/>
              </w:rPr>
              <w:t xml:space="preserve"> </w:t>
            </w:r>
            <w:r w:rsidRPr="00E30C88">
              <w:t>окрашенных</w:t>
            </w:r>
            <w:r w:rsidRPr="00E30C88">
              <w:rPr>
                <w:spacing w:val="-4"/>
              </w:rPr>
              <w:t xml:space="preserve"> </w:t>
            </w:r>
            <w:r w:rsidRPr="00E30C88">
              <w:t>в</w:t>
            </w:r>
            <w:r w:rsidRPr="00E30C88">
              <w:rPr>
                <w:spacing w:val="-3"/>
              </w:rPr>
              <w:t xml:space="preserve"> </w:t>
            </w:r>
            <w:r w:rsidRPr="00E30C88">
              <w:rPr>
                <w:spacing w:val="-2"/>
              </w:rPr>
              <w:t>четыре</w:t>
            </w:r>
          </w:p>
        </w:tc>
      </w:tr>
      <w:tr w:rsidR="006D3879" w:rsidRPr="00E30C88" w14:paraId="272CE3F0" w14:textId="77777777" w:rsidTr="006D3879">
        <w:trPr>
          <w:trHeight w:val="253"/>
        </w:trPr>
        <w:tc>
          <w:tcPr>
            <w:tcW w:w="2043" w:type="dxa"/>
            <w:tcBorders>
              <w:top w:val="nil"/>
              <w:bottom w:val="nil"/>
            </w:tcBorders>
          </w:tcPr>
          <w:p w14:paraId="5448716F" w14:textId="77777777" w:rsidR="006D3879" w:rsidRPr="00E30C88" w:rsidRDefault="006D3879">
            <w:pPr>
              <w:pStyle w:val="TableParagraph"/>
              <w:ind w:left="0"/>
            </w:pPr>
          </w:p>
        </w:tc>
        <w:tc>
          <w:tcPr>
            <w:tcW w:w="4336" w:type="dxa"/>
            <w:gridSpan w:val="2"/>
            <w:tcBorders>
              <w:top w:val="nil"/>
              <w:bottom w:val="nil"/>
            </w:tcBorders>
          </w:tcPr>
          <w:p w14:paraId="7A3481AB" w14:textId="1AFE5BE6" w:rsidR="006D3879" w:rsidRPr="00E30C88" w:rsidRDefault="006D3879">
            <w:pPr>
              <w:pStyle w:val="TableParagraph"/>
              <w:spacing w:line="233" w:lineRule="exact"/>
              <w:ind w:left="108"/>
            </w:pPr>
            <w:r w:rsidRPr="00E30C88">
              <w:t>Лото</w:t>
            </w:r>
            <w:r w:rsidRPr="00E30C88">
              <w:rPr>
                <w:spacing w:val="-2"/>
              </w:rPr>
              <w:t xml:space="preserve"> </w:t>
            </w:r>
            <w:r w:rsidRPr="00E30C88">
              <w:t>«Цвета»</w:t>
            </w:r>
            <w:r w:rsidRPr="00E30C88">
              <w:rPr>
                <w:spacing w:val="-8"/>
              </w:rPr>
              <w:t xml:space="preserve"> </w:t>
            </w:r>
            <w:proofErr w:type="gramStart"/>
            <w:r w:rsidRPr="00E30C88">
              <w:t>с</w:t>
            </w:r>
            <w:proofErr w:type="gramEnd"/>
            <w:r w:rsidRPr="00E30C88">
              <w:rPr>
                <w:spacing w:val="-2"/>
              </w:rPr>
              <w:t xml:space="preserve"> простыми</w:t>
            </w:r>
          </w:p>
        </w:tc>
        <w:tc>
          <w:tcPr>
            <w:tcW w:w="3545" w:type="dxa"/>
            <w:tcBorders>
              <w:top w:val="nil"/>
              <w:bottom w:val="nil"/>
            </w:tcBorders>
          </w:tcPr>
          <w:p w14:paraId="4B5F6EDD" w14:textId="49B377BE" w:rsidR="006D3879" w:rsidRPr="00E30C88" w:rsidRDefault="006D3879">
            <w:pPr>
              <w:pStyle w:val="TableParagraph"/>
              <w:spacing w:line="233" w:lineRule="exact"/>
              <w:ind w:left="111"/>
            </w:pPr>
            <w:proofErr w:type="gramStart"/>
            <w:r w:rsidRPr="00E30C88">
              <w:t>основных</w:t>
            </w:r>
            <w:r w:rsidRPr="00E30C88">
              <w:rPr>
                <w:spacing w:val="-7"/>
              </w:rPr>
              <w:t xml:space="preserve"> </w:t>
            </w:r>
            <w:r w:rsidRPr="00E30C88">
              <w:t>цвета</w:t>
            </w:r>
            <w:r w:rsidRPr="00E30C88">
              <w:rPr>
                <w:spacing w:val="-7"/>
              </w:rPr>
              <w:t xml:space="preserve"> </w:t>
            </w:r>
            <w:r w:rsidRPr="00E30C88">
              <w:t>(красный,</w:t>
            </w:r>
            <w:r w:rsidRPr="00E30C88">
              <w:rPr>
                <w:spacing w:val="-6"/>
              </w:rPr>
              <w:t xml:space="preserve"> </w:t>
            </w:r>
            <w:r w:rsidRPr="00E30C88">
              <w:rPr>
                <w:spacing w:val="-2"/>
              </w:rPr>
              <w:t>желтый,</w:t>
            </w:r>
            <w:proofErr w:type="gramEnd"/>
          </w:p>
        </w:tc>
      </w:tr>
      <w:tr w:rsidR="006D3879" w:rsidRPr="00E30C88" w14:paraId="7E5F3B06" w14:textId="77777777" w:rsidTr="006D3879">
        <w:trPr>
          <w:trHeight w:val="253"/>
        </w:trPr>
        <w:tc>
          <w:tcPr>
            <w:tcW w:w="2043" w:type="dxa"/>
            <w:tcBorders>
              <w:top w:val="nil"/>
              <w:bottom w:val="single" w:sz="4" w:space="0" w:color="auto"/>
            </w:tcBorders>
          </w:tcPr>
          <w:p w14:paraId="003124E4" w14:textId="77777777" w:rsidR="006D3879" w:rsidRPr="00E30C88" w:rsidRDefault="006D3879">
            <w:pPr>
              <w:pStyle w:val="TableParagraph"/>
              <w:ind w:left="0"/>
            </w:pPr>
          </w:p>
        </w:tc>
        <w:tc>
          <w:tcPr>
            <w:tcW w:w="4336" w:type="dxa"/>
            <w:gridSpan w:val="2"/>
            <w:tcBorders>
              <w:top w:val="nil"/>
              <w:bottom w:val="single" w:sz="4" w:space="0" w:color="auto"/>
            </w:tcBorders>
          </w:tcPr>
          <w:p w14:paraId="7860E2DE" w14:textId="445C0DD6" w:rsidR="006D3879" w:rsidRPr="00E30C88" w:rsidRDefault="006D3879">
            <w:pPr>
              <w:pStyle w:val="TableParagraph"/>
              <w:spacing w:line="233" w:lineRule="exact"/>
              <w:ind w:left="108"/>
            </w:pPr>
            <w:proofErr w:type="gramStart"/>
            <w:r w:rsidRPr="00E30C88">
              <w:t>картинками</w:t>
            </w:r>
            <w:r w:rsidRPr="00E30C88">
              <w:rPr>
                <w:spacing w:val="-6"/>
              </w:rPr>
              <w:t xml:space="preserve"> </w:t>
            </w:r>
            <w:r w:rsidRPr="00E30C88">
              <w:t>и</w:t>
            </w:r>
            <w:r w:rsidRPr="00E30C88">
              <w:rPr>
                <w:spacing w:val="-5"/>
              </w:rPr>
              <w:t xml:space="preserve"> </w:t>
            </w:r>
            <w:r w:rsidRPr="00E30C88">
              <w:rPr>
                <w:spacing w:val="-2"/>
              </w:rPr>
              <w:t>изображениями</w:t>
            </w:r>
            <w:r w:rsidRPr="00E30C88">
              <w:t xml:space="preserve"> геометрических</w:t>
            </w:r>
            <w:r w:rsidRPr="00E30C88">
              <w:rPr>
                <w:spacing w:val="-13"/>
              </w:rPr>
              <w:t xml:space="preserve"> </w:t>
            </w:r>
            <w:r w:rsidRPr="00E30C88">
              <w:rPr>
                <w:spacing w:val="-2"/>
              </w:rPr>
              <w:t>фигур,</w:t>
            </w:r>
            <w:r w:rsidRPr="00E30C88">
              <w:t xml:space="preserve"> окрашенных</w:t>
            </w:r>
            <w:r w:rsidRPr="00E30C88">
              <w:rPr>
                <w:spacing w:val="-3"/>
              </w:rPr>
              <w:t xml:space="preserve"> </w:t>
            </w:r>
            <w:r w:rsidRPr="00E30C88">
              <w:t>в</w:t>
            </w:r>
            <w:r w:rsidRPr="00E30C88">
              <w:rPr>
                <w:spacing w:val="-3"/>
              </w:rPr>
              <w:t xml:space="preserve"> </w:t>
            </w:r>
            <w:r w:rsidRPr="00E30C88">
              <w:t>четыре</w:t>
            </w:r>
            <w:r w:rsidRPr="00E30C88">
              <w:rPr>
                <w:spacing w:val="-3"/>
              </w:rPr>
              <w:t xml:space="preserve"> </w:t>
            </w:r>
            <w:r w:rsidRPr="00E30C88">
              <w:rPr>
                <w:spacing w:val="-2"/>
              </w:rPr>
              <w:t>основных</w:t>
            </w:r>
            <w:r w:rsidRPr="00E30C88">
              <w:t xml:space="preserve"> цвета</w:t>
            </w:r>
            <w:r w:rsidRPr="00E30C88">
              <w:rPr>
                <w:spacing w:val="-3"/>
              </w:rPr>
              <w:t xml:space="preserve"> </w:t>
            </w:r>
            <w:r w:rsidRPr="00E30C88">
              <w:t>(красный,</w:t>
            </w:r>
            <w:r w:rsidRPr="00E30C88">
              <w:rPr>
                <w:spacing w:val="-6"/>
              </w:rPr>
              <w:t xml:space="preserve"> </w:t>
            </w:r>
            <w:r w:rsidRPr="00E30C88">
              <w:t>желтый,</w:t>
            </w:r>
            <w:r w:rsidRPr="00E30C88">
              <w:rPr>
                <w:spacing w:val="-5"/>
              </w:rPr>
              <w:t xml:space="preserve"> </w:t>
            </w:r>
            <w:r w:rsidRPr="00E30C88">
              <w:rPr>
                <w:spacing w:val="-2"/>
              </w:rPr>
              <w:t>зеленый,</w:t>
            </w:r>
            <w:proofErr w:type="gramEnd"/>
          </w:p>
        </w:tc>
        <w:tc>
          <w:tcPr>
            <w:tcW w:w="3545" w:type="dxa"/>
            <w:tcBorders>
              <w:top w:val="nil"/>
              <w:bottom w:val="single" w:sz="4" w:space="0" w:color="auto"/>
              <w:right w:val="single" w:sz="4" w:space="0" w:color="auto"/>
            </w:tcBorders>
          </w:tcPr>
          <w:p w14:paraId="37EC46A7" w14:textId="061E37A2" w:rsidR="006D3879" w:rsidRPr="00E30C88" w:rsidRDefault="006D3879" w:rsidP="006D3879">
            <w:pPr>
              <w:pStyle w:val="TableParagraph"/>
              <w:spacing w:line="233" w:lineRule="exact"/>
              <w:ind w:left="111"/>
            </w:pPr>
            <w:r w:rsidRPr="00E30C88">
              <w:t>зеленый,</w:t>
            </w:r>
            <w:r w:rsidRPr="00E30C88">
              <w:rPr>
                <w:spacing w:val="-3"/>
              </w:rPr>
              <w:t xml:space="preserve"> </w:t>
            </w:r>
            <w:r w:rsidRPr="00E30C88">
              <w:t>синий),</w:t>
            </w:r>
            <w:r w:rsidRPr="00E30C88">
              <w:rPr>
                <w:spacing w:val="-3"/>
              </w:rPr>
              <w:t xml:space="preserve"> </w:t>
            </w:r>
            <w:r w:rsidRPr="00E30C88">
              <w:t>Рамки</w:t>
            </w:r>
            <w:r w:rsidRPr="00E30C88">
              <w:rPr>
                <w:spacing w:val="-4"/>
              </w:rPr>
              <w:t xml:space="preserve"> </w:t>
            </w:r>
            <w:r w:rsidRPr="00E30C88">
              <w:t>–</w:t>
            </w:r>
            <w:r w:rsidRPr="00E30C88">
              <w:rPr>
                <w:spacing w:val="-3"/>
              </w:rPr>
              <w:t xml:space="preserve"> </w:t>
            </w:r>
            <w:r w:rsidRPr="00E30C88">
              <w:t>вкладыши</w:t>
            </w:r>
            <w:r w:rsidRPr="00E30C88">
              <w:rPr>
                <w:spacing w:val="-6"/>
              </w:rPr>
              <w:t xml:space="preserve"> </w:t>
            </w:r>
            <w:r w:rsidRPr="00E30C88">
              <w:rPr>
                <w:spacing w:val="-5"/>
              </w:rPr>
              <w:t>для</w:t>
            </w:r>
            <w:r w:rsidRPr="00E30C88">
              <w:t xml:space="preserve"> раскладывания</w:t>
            </w:r>
            <w:r w:rsidRPr="00E30C88">
              <w:rPr>
                <w:spacing w:val="-10"/>
              </w:rPr>
              <w:t xml:space="preserve"> </w:t>
            </w:r>
            <w:r w:rsidRPr="00E30C88">
              <w:t>предметов</w:t>
            </w:r>
            <w:r w:rsidRPr="00E30C88">
              <w:rPr>
                <w:spacing w:val="-8"/>
              </w:rPr>
              <w:t xml:space="preserve"> </w:t>
            </w:r>
            <w:r w:rsidRPr="00E30C88">
              <w:rPr>
                <w:spacing w:val="-5"/>
              </w:rPr>
              <w:t>по</w:t>
            </w:r>
            <w:r w:rsidRPr="00E30C88">
              <w:t xml:space="preserve"> размеру.</w:t>
            </w:r>
            <w:r w:rsidRPr="00E30C88">
              <w:rPr>
                <w:spacing w:val="-3"/>
              </w:rPr>
              <w:t xml:space="preserve"> </w:t>
            </w:r>
            <w:r w:rsidRPr="00E30C88">
              <w:t>Игра</w:t>
            </w:r>
            <w:r w:rsidRPr="00E30C88">
              <w:rPr>
                <w:spacing w:val="-3"/>
              </w:rPr>
              <w:t xml:space="preserve"> </w:t>
            </w:r>
            <w:r w:rsidRPr="00E30C88">
              <w:rPr>
                <w:spacing w:val="-2"/>
              </w:rPr>
              <w:t>«Раскрась картинку</w:t>
            </w:r>
          </w:p>
        </w:tc>
      </w:tr>
    </w:tbl>
    <w:p w14:paraId="64C17E4D" w14:textId="77777777" w:rsidR="002B3F7A" w:rsidRDefault="002B3F7A">
      <w:pPr>
        <w:pStyle w:val="a3"/>
        <w:spacing w:before="2"/>
        <w:ind w:left="0" w:firstLine="0"/>
        <w:jc w:val="left"/>
        <w:rPr>
          <w:sz w:val="2"/>
        </w:r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3"/>
        <w:gridCol w:w="794"/>
        <w:gridCol w:w="3542"/>
        <w:gridCol w:w="699"/>
        <w:gridCol w:w="12"/>
        <w:gridCol w:w="2834"/>
      </w:tblGrid>
      <w:tr w:rsidR="002B3F7A" w14:paraId="7CFE9C4D" w14:textId="77777777" w:rsidTr="006D3879">
        <w:trPr>
          <w:trHeight w:val="422"/>
        </w:trPr>
        <w:tc>
          <w:tcPr>
            <w:tcW w:w="2043" w:type="dxa"/>
          </w:tcPr>
          <w:p w14:paraId="6E174ADA" w14:textId="77777777" w:rsidR="002B3F7A" w:rsidRDefault="002B3F7A">
            <w:pPr>
              <w:pStyle w:val="TableParagraph"/>
              <w:ind w:left="0"/>
            </w:pPr>
          </w:p>
        </w:tc>
        <w:tc>
          <w:tcPr>
            <w:tcW w:w="4336" w:type="dxa"/>
            <w:gridSpan w:val="2"/>
          </w:tcPr>
          <w:p w14:paraId="0E9F8934" w14:textId="77777777" w:rsidR="002B3F7A" w:rsidRDefault="001B3B8A">
            <w:pPr>
              <w:pStyle w:val="TableParagraph"/>
              <w:spacing w:line="251" w:lineRule="exact"/>
              <w:ind w:left="108"/>
            </w:pPr>
            <w:r>
              <w:t>синий),</w:t>
            </w:r>
            <w:r>
              <w:rPr>
                <w:spacing w:val="-7"/>
              </w:rPr>
              <w:t xml:space="preserve"> </w:t>
            </w:r>
            <w:r>
              <w:t>лото</w:t>
            </w:r>
            <w:r>
              <w:rPr>
                <w:spacing w:val="-7"/>
              </w:rPr>
              <w:t xml:space="preserve"> </w:t>
            </w:r>
            <w:r>
              <w:t>«Цветной</w:t>
            </w:r>
            <w:r>
              <w:rPr>
                <w:spacing w:val="-7"/>
              </w:rPr>
              <w:t xml:space="preserve"> </w:t>
            </w:r>
            <w:r>
              <w:rPr>
                <w:spacing w:val="-4"/>
              </w:rPr>
              <w:t>фон».</w:t>
            </w:r>
          </w:p>
          <w:p w14:paraId="195F5B0C" w14:textId="77777777" w:rsidR="002B3F7A" w:rsidRDefault="001B3B8A">
            <w:pPr>
              <w:pStyle w:val="TableParagraph"/>
              <w:spacing w:before="1" w:line="252" w:lineRule="exact"/>
              <w:ind w:left="108"/>
            </w:pPr>
            <w:r>
              <w:t>Рамки</w:t>
            </w:r>
            <w:r>
              <w:rPr>
                <w:spacing w:val="-5"/>
              </w:rPr>
              <w:t xml:space="preserve"> </w:t>
            </w:r>
            <w:r>
              <w:t>–</w:t>
            </w:r>
            <w:r>
              <w:rPr>
                <w:spacing w:val="-4"/>
              </w:rPr>
              <w:t xml:space="preserve"> </w:t>
            </w:r>
            <w:r>
              <w:t>вкладыши</w:t>
            </w:r>
            <w:r>
              <w:rPr>
                <w:spacing w:val="-3"/>
              </w:rPr>
              <w:t xml:space="preserve"> </w:t>
            </w:r>
            <w:r>
              <w:rPr>
                <w:spacing w:val="-5"/>
              </w:rPr>
              <w:t>для</w:t>
            </w:r>
          </w:p>
          <w:p w14:paraId="7A3495F3" w14:textId="77777777" w:rsidR="002B3F7A" w:rsidRDefault="001B3B8A">
            <w:pPr>
              <w:pStyle w:val="TableParagraph"/>
              <w:ind w:left="108"/>
            </w:pPr>
            <w:r>
              <w:t>раскладывания</w:t>
            </w:r>
            <w:r>
              <w:rPr>
                <w:spacing w:val="-14"/>
              </w:rPr>
              <w:t xml:space="preserve"> </w:t>
            </w:r>
            <w:r>
              <w:t>предметов</w:t>
            </w:r>
            <w:r>
              <w:rPr>
                <w:spacing w:val="-14"/>
              </w:rPr>
              <w:t xml:space="preserve"> </w:t>
            </w:r>
            <w:r>
              <w:t xml:space="preserve">по </w:t>
            </w:r>
            <w:r>
              <w:rPr>
                <w:spacing w:val="-2"/>
              </w:rPr>
              <w:t>размеру.</w:t>
            </w:r>
          </w:p>
          <w:p w14:paraId="4E698D21" w14:textId="77777777" w:rsidR="002B3F7A" w:rsidRDefault="001B3B8A">
            <w:pPr>
              <w:pStyle w:val="TableParagraph"/>
              <w:ind w:left="108" w:right="748"/>
            </w:pPr>
            <w:r>
              <w:t>Игра «Раскрась картинку» (закрашивание</w:t>
            </w:r>
            <w:r>
              <w:rPr>
                <w:spacing w:val="-14"/>
              </w:rPr>
              <w:t xml:space="preserve"> </w:t>
            </w:r>
            <w:r>
              <w:t>изображения определенным цветом).</w:t>
            </w:r>
          </w:p>
          <w:p w14:paraId="4257FC96" w14:textId="77777777" w:rsidR="002B3F7A" w:rsidRDefault="001B3B8A">
            <w:pPr>
              <w:pStyle w:val="TableParagraph"/>
              <w:ind w:left="108"/>
            </w:pPr>
            <w:r>
              <w:t>Комплект</w:t>
            </w:r>
            <w:r>
              <w:rPr>
                <w:spacing w:val="-14"/>
              </w:rPr>
              <w:t xml:space="preserve"> </w:t>
            </w:r>
            <w:r>
              <w:t>геометрических</w:t>
            </w:r>
            <w:r>
              <w:rPr>
                <w:spacing w:val="-14"/>
              </w:rPr>
              <w:t xml:space="preserve"> </w:t>
            </w:r>
            <w:r>
              <w:t>фигур разных размеров, окрашенных в основные цвета.</w:t>
            </w:r>
          </w:p>
          <w:p w14:paraId="4481D8EA" w14:textId="77777777" w:rsidR="002B3F7A" w:rsidRDefault="001B3B8A">
            <w:pPr>
              <w:pStyle w:val="TableParagraph"/>
              <w:ind w:left="108" w:right="102"/>
            </w:pPr>
            <w:r>
              <w:t>Предметы и изображения предметов различной геометрической формы, геометрические вкладыши. Объемные</w:t>
            </w:r>
            <w:r>
              <w:rPr>
                <w:spacing w:val="-14"/>
              </w:rPr>
              <w:t xml:space="preserve"> </w:t>
            </w:r>
            <w:r>
              <w:t>геометрические</w:t>
            </w:r>
            <w:r>
              <w:rPr>
                <w:spacing w:val="-14"/>
              </w:rPr>
              <w:t xml:space="preserve"> </w:t>
            </w:r>
            <w:r>
              <w:t>формы (кубы, шары разного размера и основных цветов).</w:t>
            </w:r>
          </w:p>
          <w:p w14:paraId="446B5B5B" w14:textId="77777777" w:rsidR="002B3F7A" w:rsidRDefault="001B3B8A">
            <w:pPr>
              <w:pStyle w:val="TableParagraph"/>
              <w:ind w:left="108"/>
            </w:pPr>
            <w:r>
              <w:rPr>
                <w:spacing w:val="-2"/>
              </w:rPr>
              <w:t>Трафареты-обводки</w:t>
            </w:r>
          </w:p>
          <w:p w14:paraId="659C7D6F" w14:textId="77777777" w:rsidR="002B3F7A" w:rsidRDefault="001B3B8A">
            <w:pPr>
              <w:pStyle w:val="TableParagraph"/>
              <w:spacing w:before="2"/>
              <w:ind w:left="108"/>
            </w:pPr>
            <w:r>
              <w:t>(геометрические фигуры). Разнообразный</w:t>
            </w:r>
            <w:r>
              <w:rPr>
                <w:spacing w:val="-14"/>
              </w:rPr>
              <w:t xml:space="preserve"> </w:t>
            </w:r>
            <w:r>
              <w:t>счетный</w:t>
            </w:r>
            <w:r>
              <w:rPr>
                <w:spacing w:val="-14"/>
              </w:rPr>
              <w:t xml:space="preserve"> </w:t>
            </w:r>
            <w:r>
              <w:t>материал (предметные картинки, мелкие игрушки и предметы, природный материал), счетные палочки.</w:t>
            </w:r>
          </w:p>
          <w:p w14:paraId="3F850130" w14:textId="77777777" w:rsidR="002B3F7A" w:rsidRDefault="001B3B8A">
            <w:pPr>
              <w:pStyle w:val="TableParagraph"/>
              <w:ind w:left="108" w:right="102"/>
            </w:pPr>
            <w:r>
              <w:t>Счетный материал (игрушки, мелкие</w:t>
            </w:r>
            <w:r>
              <w:rPr>
                <w:spacing w:val="-14"/>
              </w:rPr>
              <w:t xml:space="preserve"> </w:t>
            </w:r>
            <w:r>
              <w:lastRenderedPageBreak/>
              <w:t>предметы,</w:t>
            </w:r>
            <w:r>
              <w:rPr>
                <w:spacing w:val="-14"/>
              </w:rPr>
              <w:t xml:space="preserve"> </w:t>
            </w:r>
            <w:r>
              <w:t>природный</w:t>
            </w:r>
          </w:p>
          <w:p w14:paraId="6C8B5D8F" w14:textId="77777777" w:rsidR="002B3F7A" w:rsidRDefault="001B3B8A">
            <w:pPr>
              <w:pStyle w:val="TableParagraph"/>
              <w:ind w:left="108"/>
            </w:pPr>
            <w:r>
              <w:t>материал,</w:t>
            </w:r>
            <w:r>
              <w:rPr>
                <w:spacing w:val="-14"/>
              </w:rPr>
              <w:t xml:space="preserve"> </w:t>
            </w:r>
            <w:r>
              <w:t>предметные</w:t>
            </w:r>
            <w:r>
              <w:rPr>
                <w:spacing w:val="-14"/>
              </w:rPr>
              <w:t xml:space="preserve"> </w:t>
            </w:r>
            <w:r>
              <w:t>картинки). Комплекты цифр и наборы геометрических фигур для магнитной доски.</w:t>
            </w:r>
          </w:p>
          <w:p w14:paraId="39912FF6" w14:textId="77777777" w:rsidR="002B3F7A" w:rsidRDefault="001B3B8A">
            <w:pPr>
              <w:pStyle w:val="TableParagraph"/>
              <w:spacing w:line="251" w:lineRule="exact"/>
              <w:ind w:left="108"/>
            </w:pPr>
            <w:r>
              <w:t>Логико-математические</w:t>
            </w:r>
            <w:r>
              <w:rPr>
                <w:spacing w:val="-10"/>
              </w:rPr>
              <w:t xml:space="preserve"> </w:t>
            </w:r>
            <w:r>
              <w:t>игры</w:t>
            </w:r>
            <w:r>
              <w:rPr>
                <w:spacing w:val="-9"/>
              </w:rPr>
              <w:t xml:space="preserve"> </w:t>
            </w:r>
            <w:r>
              <w:rPr>
                <w:spacing w:val="-4"/>
              </w:rPr>
              <w:t>типа</w:t>
            </w:r>
          </w:p>
          <w:p w14:paraId="11E9B155" w14:textId="77777777" w:rsidR="002B3F7A" w:rsidRDefault="001B3B8A">
            <w:pPr>
              <w:pStyle w:val="TableParagraph"/>
              <w:spacing w:before="2"/>
              <w:ind w:left="108"/>
            </w:pPr>
            <w:r>
              <w:t>«Сложи</w:t>
            </w:r>
            <w:r>
              <w:rPr>
                <w:spacing w:val="-14"/>
              </w:rPr>
              <w:t xml:space="preserve"> </w:t>
            </w:r>
            <w:r>
              <w:t>узор»,</w:t>
            </w:r>
            <w:r>
              <w:rPr>
                <w:spacing w:val="-14"/>
              </w:rPr>
              <w:t xml:space="preserve"> </w:t>
            </w:r>
            <w:r>
              <w:t>«Геометрический паровозик», «Геометрическая мозаика» «Кубики для всех»,</w:t>
            </w:r>
          </w:p>
          <w:p w14:paraId="4D44CFDD" w14:textId="77777777" w:rsidR="002B3F7A" w:rsidRDefault="001B3B8A">
            <w:pPr>
              <w:pStyle w:val="TableParagraph"/>
              <w:spacing w:line="252" w:lineRule="exact"/>
              <w:ind w:left="108"/>
            </w:pPr>
            <w:r>
              <w:t>«Сложи</w:t>
            </w:r>
            <w:r>
              <w:rPr>
                <w:spacing w:val="-5"/>
              </w:rPr>
              <w:t xml:space="preserve"> </w:t>
            </w:r>
            <w:r>
              <w:t>квадрат»,</w:t>
            </w:r>
            <w:r>
              <w:rPr>
                <w:spacing w:val="-3"/>
              </w:rPr>
              <w:t xml:space="preserve"> </w:t>
            </w:r>
            <w:r>
              <w:rPr>
                <w:spacing w:val="-2"/>
              </w:rPr>
              <w:t>«Соты»,</w:t>
            </w:r>
          </w:p>
          <w:p w14:paraId="63E71DC9" w14:textId="77777777" w:rsidR="002B3F7A" w:rsidRDefault="001B3B8A">
            <w:pPr>
              <w:pStyle w:val="TableParagraph"/>
              <w:spacing w:line="252" w:lineRule="exact"/>
              <w:ind w:left="108"/>
            </w:pPr>
            <w:r>
              <w:t>«Крестики»,</w:t>
            </w:r>
            <w:r>
              <w:rPr>
                <w:spacing w:val="-8"/>
              </w:rPr>
              <w:t xml:space="preserve"> </w:t>
            </w:r>
            <w:r>
              <w:t>«Найди</w:t>
            </w:r>
            <w:r>
              <w:rPr>
                <w:spacing w:val="-9"/>
              </w:rPr>
              <w:t xml:space="preserve"> </w:t>
            </w:r>
            <w:r>
              <w:rPr>
                <w:spacing w:val="-2"/>
              </w:rPr>
              <w:t>пару»,</w:t>
            </w:r>
          </w:p>
          <w:p w14:paraId="346E9351" w14:textId="77777777" w:rsidR="002B3F7A" w:rsidRDefault="001B3B8A">
            <w:pPr>
              <w:pStyle w:val="TableParagraph"/>
              <w:spacing w:before="1"/>
              <w:ind w:left="108"/>
            </w:pPr>
            <w:r>
              <w:t>«Составь</w:t>
            </w:r>
            <w:r>
              <w:rPr>
                <w:spacing w:val="-14"/>
              </w:rPr>
              <w:t xml:space="preserve"> </w:t>
            </w:r>
            <w:r>
              <w:t>картинку»,</w:t>
            </w:r>
            <w:r>
              <w:rPr>
                <w:spacing w:val="-12"/>
              </w:rPr>
              <w:t xml:space="preserve"> </w:t>
            </w:r>
            <w:r>
              <w:t>«Найди</w:t>
            </w:r>
            <w:r>
              <w:rPr>
                <w:spacing w:val="-14"/>
              </w:rPr>
              <w:t xml:space="preserve"> </w:t>
            </w:r>
            <w:r>
              <w:t>и назови», «Шнур-затейник»,</w:t>
            </w:r>
          </w:p>
          <w:p w14:paraId="11166877" w14:textId="77777777" w:rsidR="002B3F7A" w:rsidRDefault="001B3B8A">
            <w:pPr>
              <w:pStyle w:val="TableParagraph"/>
              <w:spacing w:before="1" w:line="252" w:lineRule="exact"/>
              <w:ind w:left="108"/>
            </w:pPr>
            <w:r>
              <w:t>«Кораблик</w:t>
            </w:r>
            <w:r>
              <w:rPr>
                <w:spacing w:val="-3"/>
              </w:rPr>
              <w:t xml:space="preserve"> </w:t>
            </w:r>
            <w:r>
              <w:t>Плюх-плюх»</w:t>
            </w:r>
            <w:r>
              <w:rPr>
                <w:spacing w:val="-5"/>
              </w:rPr>
              <w:t xml:space="preserve"> </w:t>
            </w:r>
            <w:r>
              <w:t>и</w:t>
            </w:r>
            <w:r>
              <w:rPr>
                <w:spacing w:val="-2"/>
              </w:rPr>
              <w:t xml:space="preserve"> </w:t>
            </w:r>
            <w:r>
              <w:rPr>
                <w:spacing w:val="-5"/>
              </w:rPr>
              <w:t>др.</w:t>
            </w:r>
          </w:p>
          <w:p w14:paraId="23B24F23" w14:textId="77777777" w:rsidR="002B3F7A" w:rsidRDefault="001B3B8A">
            <w:pPr>
              <w:pStyle w:val="TableParagraph"/>
              <w:spacing w:line="252" w:lineRule="exact"/>
              <w:ind w:left="108"/>
            </w:pPr>
            <w:r>
              <w:t>Предметные</w:t>
            </w:r>
            <w:r>
              <w:rPr>
                <w:spacing w:val="-7"/>
              </w:rPr>
              <w:t xml:space="preserve"> </w:t>
            </w:r>
            <w:r>
              <w:t>картинки</w:t>
            </w:r>
            <w:r>
              <w:rPr>
                <w:spacing w:val="-7"/>
              </w:rPr>
              <w:t xml:space="preserve"> </w:t>
            </w:r>
            <w:r>
              <w:rPr>
                <w:spacing w:val="-10"/>
              </w:rPr>
              <w:t>с</w:t>
            </w:r>
          </w:p>
          <w:p w14:paraId="0A92A425" w14:textId="77777777" w:rsidR="002B3F7A" w:rsidRDefault="001B3B8A">
            <w:pPr>
              <w:pStyle w:val="TableParagraph"/>
              <w:ind w:left="108"/>
            </w:pPr>
            <w:r>
              <w:t>изображением</w:t>
            </w:r>
            <w:r>
              <w:rPr>
                <w:spacing w:val="-14"/>
              </w:rPr>
              <w:t xml:space="preserve"> </w:t>
            </w:r>
            <w:r>
              <w:t>разного</w:t>
            </w:r>
            <w:r>
              <w:rPr>
                <w:spacing w:val="-14"/>
              </w:rPr>
              <w:t xml:space="preserve"> </w:t>
            </w:r>
            <w:r>
              <w:t>количества предметов, игрушек, животных, разного размера, цвета и т.д.</w:t>
            </w:r>
          </w:p>
          <w:p w14:paraId="36AFDC49" w14:textId="77777777" w:rsidR="002B3F7A" w:rsidRDefault="001B3B8A">
            <w:pPr>
              <w:pStyle w:val="TableParagraph"/>
              <w:spacing w:before="1"/>
              <w:ind w:left="108"/>
            </w:pPr>
            <w:r>
              <w:t>Стихи,</w:t>
            </w:r>
            <w:r>
              <w:rPr>
                <w:spacing w:val="-8"/>
              </w:rPr>
              <w:t xml:space="preserve"> </w:t>
            </w:r>
            <w:r>
              <w:t>рассказы,</w:t>
            </w:r>
            <w:r>
              <w:rPr>
                <w:spacing w:val="-11"/>
              </w:rPr>
              <w:t xml:space="preserve"> </w:t>
            </w:r>
            <w:r>
              <w:t>сказки,</w:t>
            </w:r>
            <w:r>
              <w:rPr>
                <w:spacing w:val="-11"/>
              </w:rPr>
              <w:t xml:space="preserve"> </w:t>
            </w:r>
            <w:r>
              <w:t>в</w:t>
            </w:r>
            <w:r>
              <w:rPr>
                <w:spacing w:val="-9"/>
              </w:rPr>
              <w:t xml:space="preserve"> </w:t>
            </w:r>
            <w:r>
              <w:t>которых присутствуют числа.</w:t>
            </w:r>
          </w:p>
          <w:p w14:paraId="13A2A2E1" w14:textId="77777777" w:rsidR="002B3F7A" w:rsidRDefault="001B3B8A">
            <w:pPr>
              <w:pStyle w:val="TableParagraph"/>
              <w:ind w:left="108" w:right="102"/>
            </w:pPr>
            <w:r>
              <w:t>Иллюстрации</w:t>
            </w:r>
            <w:r>
              <w:rPr>
                <w:spacing w:val="-12"/>
              </w:rPr>
              <w:t xml:space="preserve"> </w:t>
            </w:r>
            <w:r>
              <w:t>и</w:t>
            </w:r>
            <w:r>
              <w:rPr>
                <w:spacing w:val="-13"/>
              </w:rPr>
              <w:t xml:space="preserve"> </w:t>
            </w:r>
            <w:r>
              <w:t>картинки</w:t>
            </w:r>
            <w:r>
              <w:rPr>
                <w:spacing w:val="-14"/>
              </w:rPr>
              <w:t xml:space="preserve"> </w:t>
            </w:r>
            <w:r>
              <w:t>по времена года, частям суток.</w:t>
            </w:r>
          </w:p>
          <w:p w14:paraId="614F5AB7" w14:textId="77777777" w:rsidR="002B3F7A" w:rsidRDefault="001B3B8A">
            <w:pPr>
              <w:pStyle w:val="TableParagraph"/>
              <w:ind w:left="108"/>
            </w:pPr>
            <w:r>
              <w:t>Книги,</w:t>
            </w:r>
            <w:r>
              <w:rPr>
                <w:spacing w:val="-8"/>
              </w:rPr>
              <w:t xml:space="preserve"> </w:t>
            </w:r>
            <w:r>
              <w:t>иллюстрации</w:t>
            </w:r>
            <w:r>
              <w:rPr>
                <w:spacing w:val="-8"/>
              </w:rPr>
              <w:t xml:space="preserve"> </w:t>
            </w:r>
            <w:r>
              <w:rPr>
                <w:spacing w:val="-10"/>
              </w:rPr>
              <w:t>с</w:t>
            </w:r>
          </w:p>
          <w:p w14:paraId="3C581B89" w14:textId="77777777" w:rsidR="002B3F7A" w:rsidRDefault="001B3B8A">
            <w:pPr>
              <w:pStyle w:val="TableParagraph"/>
              <w:spacing w:before="1"/>
              <w:ind w:left="108" w:right="178"/>
              <w:jc w:val="both"/>
            </w:pPr>
            <w:r>
              <w:t>изображением</w:t>
            </w:r>
            <w:r>
              <w:rPr>
                <w:spacing w:val="-14"/>
              </w:rPr>
              <w:t xml:space="preserve"> </w:t>
            </w:r>
            <w:r>
              <w:t>деятельности</w:t>
            </w:r>
            <w:r>
              <w:rPr>
                <w:spacing w:val="-14"/>
              </w:rPr>
              <w:t xml:space="preserve"> </w:t>
            </w:r>
            <w:r>
              <w:t>детей и</w:t>
            </w:r>
            <w:r>
              <w:rPr>
                <w:spacing w:val="-6"/>
              </w:rPr>
              <w:t xml:space="preserve"> </w:t>
            </w:r>
            <w:r>
              <w:t>взрослых</w:t>
            </w:r>
            <w:r>
              <w:rPr>
                <w:spacing w:val="-6"/>
              </w:rPr>
              <w:t xml:space="preserve"> </w:t>
            </w:r>
            <w:r>
              <w:t>в</w:t>
            </w:r>
            <w:r>
              <w:rPr>
                <w:spacing w:val="-6"/>
              </w:rPr>
              <w:t xml:space="preserve"> </w:t>
            </w:r>
            <w:r>
              <w:t>разное</w:t>
            </w:r>
            <w:r>
              <w:rPr>
                <w:spacing w:val="-6"/>
              </w:rPr>
              <w:t xml:space="preserve"> </w:t>
            </w:r>
            <w:r>
              <w:t>время</w:t>
            </w:r>
            <w:r>
              <w:rPr>
                <w:spacing w:val="-6"/>
              </w:rPr>
              <w:t xml:space="preserve"> </w:t>
            </w:r>
            <w:r>
              <w:t>суток</w:t>
            </w:r>
            <w:r>
              <w:rPr>
                <w:spacing w:val="-6"/>
              </w:rPr>
              <w:t xml:space="preserve"> </w:t>
            </w:r>
            <w:r>
              <w:t>и время года.</w:t>
            </w:r>
          </w:p>
          <w:p w14:paraId="1B2536AE" w14:textId="77777777" w:rsidR="002B3F7A" w:rsidRDefault="001B3B8A">
            <w:pPr>
              <w:pStyle w:val="TableParagraph"/>
              <w:spacing w:line="252" w:lineRule="exact"/>
              <w:ind w:left="108"/>
              <w:jc w:val="both"/>
            </w:pPr>
            <w:r>
              <w:t>Разрезные</w:t>
            </w:r>
            <w:r>
              <w:rPr>
                <w:spacing w:val="-7"/>
              </w:rPr>
              <w:t xml:space="preserve"> </w:t>
            </w:r>
            <w:r>
              <w:rPr>
                <w:spacing w:val="-2"/>
              </w:rPr>
              <w:t>картинки.</w:t>
            </w:r>
          </w:p>
          <w:p w14:paraId="7DAF77DD" w14:textId="77777777" w:rsidR="002B3F7A" w:rsidRDefault="001B3B8A">
            <w:pPr>
              <w:pStyle w:val="TableParagraph"/>
              <w:ind w:left="108" w:right="453"/>
              <w:jc w:val="both"/>
            </w:pPr>
            <w:r>
              <w:t>Картинки-задания</w:t>
            </w:r>
            <w:r>
              <w:rPr>
                <w:spacing w:val="-14"/>
              </w:rPr>
              <w:t xml:space="preserve"> </w:t>
            </w:r>
            <w:r>
              <w:t>типа</w:t>
            </w:r>
            <w:r>
              <w:rPr>
                <w:spacing w:val="-14"/>
              </w:rPr>
              <w:t xml:space="preserve"> </w:t>
            </w:r>
            <w:r>
              <w:t>«Найди отличие», «Чем похожи».</w:t>
            </w:r>
          </w:p>
        </w:tc>
        <w:tc>
          <w:tcPr>
            <w:tcW w:w="3545" w:type="dxa"/>
            <w:gridSpan w:val="3"/>
          </w:tcPr>
          <w:p w14:paraId="4F966480" w14:textId="77777777" w:rsidR="002B3F7A" w:rsidRDefault="001B3B8A">
            <w:pPr>
              <w:pStyle w:val="TableParagraph"/>
              <w:ind w:left="111"/>
            </w:pPr>
            <w:r>
              <w:lastRenderedPageBreak/>
              <w:t>цветом).</w:t>
            </w:r>
            <w:r>
              <w:rPr>
                <w:spacing w:val="-14"/>
              </w:rPr>
              <w:t xml:space="preserve"> </w:t>
            </w:r>
            <w:r>
              <w:t>Комплект</w:t>
            </w:r>
            <w:r>
              <w:rPr>
                <w:spacing w:val="-14"/>
              </w:rPr>
              <w:t xml:space="preserve"> </w:t>
            </w:r>
            <w:r>
              <w:t>геометрических фигур разных размеров,</w:t>
            </w:r>
          </w:p>
          <w:p w14:paraId="579A6F38" w14:textId="77777777" w:rsidR="002B3F7A" w:rsidRDefault="001B3B8A">
            <w:pPr>
              <w:pStyle w:val="TableParagraph"/>
              <w:ind w:left="111" w:right="146"/>
            </w:pPr>
            <w:r>
              <w:t>окрашенных</w:t>
            </w:r>
            <w:r>
              <w:rPr>
                <w:spacing w:val="-12"/>
              </w:rPr>
              <w:t xml:space="preserve"> </w:t>
            </w:r>
            <w:r>
              <w:t>в</w:t>
            </w:r>
            <w:r>
              <w:rPr>
                <w:spacing w:val="-12"/>
              </w:rPr>
              <w:t xml:space="preserve"> </w:t>
            </w:r>
            <w:r>
              <w:t>основные</w:t>
            </w:r>
            <w:r>
              <w:rPr>
                <w:spacing w:val="-14"/>
              </w:rPr>
              <w:t xml:space="preserve"> </w:t>
            </w:r>
            <w:r>
              <w:t>цвета. Предметы и изображения предметов различной геометрической формы, геометрические вкладыши.</w:t>
            </w:r>
          </w:p>
          <w:p w14:paraId="5AA9A6B0" w14:textId="77777777" w:rsidR="002B3F7A" w:rsidRDefault="001B3B8A">
            <w:pPr>
              <w:pStyle w:val="TableParagraph"/>
              <w:ind w:left="111"/>
            </w:pPr>
            <w:r>
              <w:t>Объемные геометрические формы (кубы, шары разного размера и основных цветов). Трафареты- обводки</w:t>
            </w:r>
            <w:r>
              <w:rPr>
                <w:spacing w:val="-14"/>
              </w:rPr>
              <w:t xml:space="preserve"> </w:t>
            </w:r>
            <w:r>
              <w:t>(геометрические</w:t>
            </w:r>
            <w:r>
              <w:rPr>
                <w:spacing w:val="-14"/>
              </w:rPr>
              <w:t xml:space="preserve"> </w:t>
            </w:r>
            <w:r>
              <w:t>фигуры). Разнообразный счетный материал (предметные картинки, мелкие игрушки и предметы, природный материал), счетные палочки.</w:t>
            </w:r>
          </w:p>
          <w:p w14:paraId="396C84A1" w14:textId="77777777" w:rsidR="002B3F7A" w:rsidRDefault="001B3B8A">
            <w:pPr>
              <w:pStyle w:val="TableParagraph"/>
              <w:spacing w:before="1"/>
              <w:ind w:left="111" w:right="146"/>
            </w:pPr>
            <w:r>
              <w:t>Счетный материал (игрушки, мелкие</w:t>
            </w:r>
            <w:r>
              <w:rPr>
                <w:spacing w:val="-14"/>
              </w:rPr>
              <w:t xml:space="preserve"> </w:t>
            </w:r>
            <w:r>
              <w:t>предметы,</w:t>
            </w:r>
            <w:r>
              <w:rPr>
                <w:spacing w:val="-14"/>
              </w:rPr>
              <w:t xml:space="preserve"> </w:t>
            </w:r>
            <w:r>
              <w:t>природный</w:t>
            </w:r>
          </w:p>
          <w:p w14:paraId="1328F466" w14:textId="77777777" w:rsidR="002B3F7A" w:rsidRDefault="001B3B8A">
            <w:pPr>
              <w:pStyle w:val="TableParagraph"/>
              <w:ind w:left="111" w:right="146"/>
            </w:pPr>
            <w:r>
              <w:t xml:space="preserve">материал, предметные картинки). Комплекты цифр и наборы </w:t>
            </w:r>
            <w:r>
              <w:lastRenderedPageBreak/>
              <w:t>геометрических фигур для магнитной доски и коврографа. Логико-математические</w:t>
            </w:r>
            <w:r>
              <w:rPr>
                <w:spacing w:val="-14"/>
              </w:rPr>
              <w:t xml:space="preserve"> </w:t>
            </w:r>
            <w:r>
              <w:t>игры</w:t>
            </w:r>
            <w:r>
              <w:rPr>
                <w:spacing w:val="-14"/>
              </w:rPr>
              <w:t xml:space="preserve"> </w:t>
            </w:r>
            <w:r>
              <w:t>типа</w:t>
            </w:r>
          </w:p>
          <w:p w14:paraId="2534B3B7" w14:textId="77777777" w:rsidR="002B3F7A" w:rsidRDefault="001B3B8A">
            <w:pPr>
              <w:pStyle w:val="TableParagraph"/>
              <w:ind w:left="111"/>
            </w:pPr>
            <w:r>
              <w:t>«Сложи</w:t>
            </w:r>
            <w:r>
              <w:rPr>
                <w:spacing w:val="-14"/>
              </w:rPr>
              <w:t xml:space="preserve"> </w:t>
            </w:r>
            <w:r>
              <w:t>узор»,</w:t>
            </w:r>
            <w:r>
              <w:rPr>
                <w:spacing w:val="-14"/>
              </w:rPr>
              <w:t xml:space="preserve"> </w:t>
            </w:r>
            <w:r>
              <w:t>«Геометрический паровозик», «Геометрическая мозаика» «Кубики для всех»,</w:t>
            </w:r>
          </w:p>
          <w:p w14:paraId="71DF31F8" w14:textId="77777777" w:rsidR="002B3F7A" w:rsidRDefault="001B3B8A">
            <w:pPr>
              <w:pStyle w:val="TableParagraph"/>
              <w:spacing w:line="252" w:lineRule="exact"/>
              <w:ind w:left="111"/>
            </w:pPr>
            <w:r>
              <w:t>«Сложи</w:t>
            </w:r>
            <w:r>
              <w:rPr>
                <w:spacing w:val="-5"/>
              </w:rPr>
              <w:t xml:space="preserve"> </w:t>
            </w:r>
            <w:r>
              <w:t>квадрат»,</w:t>
            </w:r>
            <w:r>
              <w:rPr>
                <w:spacing w:val="-3"/>
              </w:rPr>
              <w:t xml:space="preserve"> </w:t>
            </w:r>
            <w:r>
              <w:rPr>
                <w:spacing w:val="-2"/>
              </w:rPr>
              <w:t>«Соты»,</w:t>
            </w:r>
          </w:p>
          <w:p w14:paraId="1A8CE3AB" w14:textId="77777777" w:rsidR="002B3F7A" w:rsidRDefault="001B3B8A">
            <w:pPr>
              <w:pStyle w:val="TableParagraph"/>
              <w:spacing w:line="252" w:lineRule="exact"/>
              <w:ind w:left="111"/>
            </w:pPr>
            <w:r>
              <w:t>«Крестики»,</w:t>
            </w:r>
            <w:r>
              <w:rPr>
                <w:spacing w:val="-8"/>
              </w:rPr>
              <w:t xml:space="preserve"> </w:t>
            </w:r>
            <w:r>
              <w:t>«Найди</w:t>
            </w:r>
            <w:r>
              <w:rPr>
                <w:spacing w:val="-9"/>
              </w:rPr>
              <w:t xml:space="preserve"> </w:t>
            </w:r>
            <w:r>
              <w:rPr>
                <w:spacing w:val="-2"/>
              </w:rPr>
              <w:t>пару»,</w:t>
            </w:r>
          </w:p>
          <w:p w14:paraId="2A06D23E" w14:textId="77777777" w:rsidR="002B3F7A" w:rsidRDefault="001B3B8A">
            <w:pPr>
              <w:pStyle w:val="TableParagraph"/>
              <w:ind w:left="111"/>
            </w:pPr>
            <w:r>
              <w:t>«Составь</w:t>
            </w:r>
            <w:r>
              <w:rPr>
                <w:spacing w:val="-13"/>
              </w:rPr>
              <w:t xml:space="preserve"> </w:t>
            </w:r>
            <w:r>
              <w:t>картинку»,</w:t>
            </w:r>
            <w:r>
              <w:rPr>
                <w:spacing w:val="-12"/>
              </w:rPr>
              <w:t xml:space="preserve"> </w:t>
            </w:r>
            <w:r>
              <w:t>«Найди</w:t>
            </w:r>
            <w:r>
              <w:rPr>
                <w:spacing w:val="-13"/>
              </w:rPr>
              <w:t xml:space="preserve"> </w:t>
            </w:r>
            <w:r>
              <w:t>и назови», «Шнур-затейник»,</w:t>
            </w:r>
          </w:p>
          <w:p w14:paraId="62BC5410" w14:textId="77777777" w:rsidR="002B3F7A" w:rsidRDefault="001B3B8A">
            <w:pPr>
              <w:pStyle w:val="TableParagraph"/>
              <w:ind w:left="111"/>
            </w:pPr>
            <w:r>
              <w:t>«Кораблик</w:t>
            </w:r>
            <w:r>
              <w:rPr>
                <w:spacing w:val="-4"/>
              </w:rPr>
              <w:t xml:space="preserve"> </w:t>
            </w:r>
            <w:r>
              <w:t>Плюх-плюх»</w:t>
            </w:r>
            <w:r>
              <w:rPr>
                <w:spacing w:val="-6"/>
              </w:rPr>
              <w:t xml:space="preserve"> </w:t>
            </w:r>
            <w:r>
              <w:t>и</w:t>
            </w:r>
            <w:r>
              <w:rPr>
                <w:spacing w:val="-3"/>
              </w:rPr>
              <w:t xml:space="preserve"> </w:t>
            </w:r>
            <w:r>
              <w:rPr>
                <w:spacing w:val="-5"/>
              </w:rPr>
              <w:t>др.</w:t>
            </w:r>
          </w:p>
          <w:p w14:paraId="6DF1C4D9" w14:textId="77777777" w:rsidR="002B3F7A" w:rsidRDefault="001B3B8A">
            <w:pPr>
              <w:pStyle w:val="TableParagraph"/>
              <w:spacing w:before="2" w:line="252" w:lineRule="exact"/>
              <w:ind w:left="111"/>
            </w:pPr>
            <w:r>
              <w:t>Предметные</w:t>
            </w:r>
            <w:r>
              <w:rPr>
                <w:spacing w:val="-7"/>
              </w:rPr>
              <w:t xml:space="preserve"> </w:t>
            </w:r>
            <w:r>
              <w:t>картинки</w:t>
            </w:r>
            <w:r>
              <w:rPr>
                <w:spacing w:val="-7"/>
              </w:rPr>
              <w:t xml:space="preserve"> </w:t>
            </w:r>
            <w:r>
              <w:rPr>
                <w:spacing w:val="-10"/>
              </w:rPr>
              <w:t>с</w:t>
            </w:r>
          </w:p>
          <w:p w14:paraId="6F19AD45" w14:textId="77777777" w:rsidR="002B3F7A" w:rsidRDefault="001B3B8A">
            <w:pPr>
              <w:pStyle w:val="TableParagraph"/>
              <w:ind w:left="111"/>
            </w:pPr>
            <w:r>
              <w:t>изображением</w:t>
            </w:r>
            <w:r>
              <w:rPr>
                <w:spacing w:val="-14"/>
              </w:rPr>
              <w:t xml:space="preserve"> </w:t>
            </w:r>
            <w:r>
              <w:t>разного</w:t>
            </w:r>
            <w:r>
              <w:rPr>
                <w:spacing w:val="-14"/>
              </w:rPr>
              <w:t xml:space="preserve"> </w:t>
            </w:r>
            <w:r>
              <w:t>количества предметов, игрушек, животных, разного размера, цвета и т.д.</w:t>
            </w:r>
          </w:p>
          <w:p w14:paraId="47191465" w14:textId="77777777" w:rsidR="002B3F7A" w:rsidRDefault="001B3B8A">
            <w:pPr>
              <w:pStyle w:val="TableParagraph"/>
              <w:ind w:left="111" w:right="95"/>
              <w:jc w:val="both"/>
            </w:pPr>
            <w:r>
              <w:t>Стихи,</w:t>
            </w:r>
            <w:r>
              <w:rPr>
                <w:spacing w:val="-8"/>
              </w:rPr>
              <w:t xml:space="preserve"> </w:t>
            </w:r>
            <w:r>
              <w:t>рассказы,</w:t>
            </w:r>
            <w:r>
              <w:rPr>
                <w:spacing w:val="-10"/>
              </w:rPr>
              <w:t xml:space="preserve"> </w:t>
            </w:r>
            <w:r>
              <w:t>сказки,</w:t>
            </w:r>
            <w:r>
              <w:rPr>
                <w:spacing w:val="-10"/>
              </w:rPr>
              <w:t xml:space="preserve"> </w:t>
            </w:r>
            <w:r>
              <w:t>в</w:t>
            </w:r>
            <w:r>
              <w:rPr>
                <w:spacing w:val="-9"/>
              </w:rPr>
              <w:t xml:space="preserve"> </w:t>
            </w:r>
            <w:r>
              <w:t>которых присутствуют</w:t>
            </w:r>
            <w:r>
              <w:rPr>
                <w:spacing w:val="-13"/>
              </w:rPr>
              <w:t xml:space="preserve"> </w:t>
            </w:r>
            <w:r>
              <w:t>числа.</w:t>
            </w:r>
            <w:r>
              <w:rPr>
                <w:spacing w:val="-13"/>
              </w:rPr>
              <w:t xml:space="preserve"> </w:t>
            </w:r>
            <w:r>
              <w:t>Иллюстрации и картинки по времена года,</w:t>
            </w:r>
          </w:p>
          <w:p w14:paraId="283048ED" w14:textId="77777777" w:rsidR="002B3F7A" w:rsidRDefault="001B3B8A">
            <w:pPr>
              <w:pStyle w:val="TableParagraph"/>
              <w:spacing w:before="1"/>
              <w:ind w:left="111" w:right="133"/>
              <w:jc w:val="both"/>
            </w:pPr>
            <w:r>
              <w:t>частям</w:t>
            </w:r>
            <w:r>
              <w:rPr>
                <w:spacing w:val="-12"/>
              </w:rPr>
              <w:t xml:space="preserve"> </w:t>
            </w:r>
            <w:r>
              <w:t>суток.</w:t>
            </w:r>
            <w:r>
              <w:rPr>
                <w:spacing w:val="-12"/>
              </w:rPr>
              <w:t xml:space="preserve"> </w:t>
            </w:r>
            <w:r>
              <w:t>Книги,</w:t>
            </w:r>
            <w:r>
              <w:rPr>
                <w:spacing w:val="-12"/>
              </w:rPr>
              <w:t xml:space="preserve"> </w:t>
            </w:r>
            <w:r>
              <w:t>иллюстрации с изображением деятельности</w:t>
            </w:r>
          </w:p>
          <w:p w14:paraId="5F6A6498" w14:textId="77777777" w:rsidR="002B3F7A" w:rsidRDefault="001B3B8A">
            <w:pPr>
              <w:pStyle w:val="TableParagraph"/>
              <w:ind w:left="111"/>
            </w:pPr>
            <w:r>
              <w:t>детей и взрослых в разное время суток и время года. Разрезные картинки.</w:t>
            </w:r>
            <w:r>
              <w:rPr>
                <w:spacing w:val="-13"/>
              </w:rPr>
              <w:t xml:space="preserve"> </w:t>
            </w:r>
            <w:r>
              <w:t>Картинки-задания</w:t>
            </w:r>
            <w:r>
              <w:rPr>
                <w:spacing w:val="-12"/>
              </w:rPr>
              <w:t xml:space="preserve"> </w:t>
            </w:r>
            <w:r>
              <w:rPr>
                <w:spacing w:val="-4"/>
              </w:rPr>
              <w:t>типа</w:t>
            </w:r>
          </w:p>
          <w:p w14:paraId="0FA1F36A" w14:textId="77777777" w:rsidR="002B3F7A" w:rsidRDefault="001B3B8A">
            <w:pPr>
              <w:pStyle w:val="TableParagraph"/>
              <w:ind w:left="111"/>
            </w:pPr>
            <w:r>
              <w:t>«Найди</w:t>
            </w:r>
            <w:r>
              <w:rPr>
                <w:spacing w:val="-14"/>
              </w:rPr>
              <w:t xml:space="preserve"> </w:t>
            </w:r>
            <w:r>
              <w:t>отличие»,</w:t>
            </w:r>
            <w:r>
              <w:rPr>
                <w:spacing w:val="-12"/>
              </w:rPr>
              <w:t xml:space="preserve"> </w:t>
            </w:r>
            <w:r>
              <w:t>«Чем</w:t>
            </w:r>
            <w:r>
              <w:rPr>
                <w:spacing w:val="-14"/>
              </w:rPr>
              <w:t xml:space="preserve"> </w:t>
            </w:r>
            <w:r>
              <w:t>похожи». Бросовый материал: чурбачки, цилиндры, кубики, брусочки.</w:t>
            </w:r>
          </w:p>
          <w:p w14:paraId="5303D4F7" w14:textId="77777777" w:rsidR="002B3F7A" w:rsidRDefault="001B3B8A">
            <w:pPr>
              <w:pStyle w:val="TableParagraph"/>
              <w:ind w:left="111" w:right="575"/>
            </w:pPr>
            <w:r>
              <w:t>Всевозможные</w:t>
            </w:r>
            <w:r>
              <w:rPr>
                <w:spacing w:val="-14"/>
              </w:rPr>
              <w:t xml:space="preserve"> </w:t>
            </w:r>
            <w:r>
              <w:t>конструкторы: деревянный, металлический.</w:t>
            </w:r>
          </w:p>
          <w:p w14:paraId="550DEF0E" w14:textId="77777777" w:rsidR="002B3F7A" w:rsidRDefault="001B3B8A">
            <w:pPr>
              <w:pStyle w:val="TableParagraph"/>
              <w:ind w:left="111"/>
            </w:pPr>
            <w:r>
              <w:t>Пластмассовые</w:t>
            </w:r>
            <w:r>
              <w:rPr>
                <w:spacing w:val="-14"/>
              </w:rPr>
              <w:t xml:space="preserve"> </w:t>
            </w:r>
            <w:r>
              <w:t>и</w:t>
            </w:r>
            <w:r>
              <w:rPr>
                <w:spacing w:val="-14"/>
              </w:rPr>
              <w:t xml:space="preserve"> </w:t>
            </w:r>
            <w:r>
              <w:t>металлические конструкторы. Строительный материал крупный и мелкий.</w:t>
            </w:r>
          </w:p>
          <w:p w14:paraId="1298D86F" w14:textId="77777777" w:rsidR="002B3F7A" w:rsidRDefault="001B3B8A">
            <w:pPr>
              <w:pStyle w:val="TableParagraph"/>
              <w:ind w:left="111"/>
            </w:pPr>
            <w:r>
              <w:t>Мягкие</w:t>
            </w:r>
            <w:r>
              <w:rPr>
                <w:spacing w:val="-14"/>
              </w:rPr>
              <w:t xml:space="preserve"> </w:t>
            </w:r>
            <w:r>
              <w:t>модули.</w:t>
            </w:r>
            <w:r>
              <w:rPr>
                <w:spacing w:val="-14"/>
              </w:rPr>
              <w:t xml:space="preserve"> </w:t>
            </w:r>
            <w:r>
              <w:t>Всевозможные конструкторы: деревянный,</w:t>
            </w:r>
          </w:p>
          <w:p w14:paraId="0CB3E6D4" w14:textId="77777777" w:rsidR="002B3F7A" w:rsidRDefault="001B3B8A">
            <w:pPr>
              <w:pStyle w:val="TableParagraph"/>
              <w:ind w:left="111" w:right="406"/>
            </w:pPr>
            <w:r>
              <w:t>пластмассовый,</w:t>
            </w:r>
            <w:r>
              <w:rPr>
                <w:spacing w:val="-14"/>
              </w:rPr>
              <w:t xml:space="preserve"> </w:t>
            </w:r>
            <w:r>
              <w:t>металлический. Образцы. Мелкие игрушки.</w:t>
            </w:r>
          </w:p>
          <w:p w14:paraId="6CAB17F2" w14:textId="77777777" w:rsidR="002B3F7A" w:rsidRDefault="001B3B8A">
            <w:pPr>
              <w:pStyle w:val="TableParagraph"/>
              <w:ind w:left="111"/>
            </w:pPr>
            <w:r>
              <w:t>Наборы</w:t>
            </w:r>
            <w:r>
              <w:rPr>
                <w:spacing w:val="-11"/>
              </w:rPr>
              <w:t xml:space="preserve"> </w:t>
            </w:r>
            <w:r>
              <w:t>строителя</w:t>
            </w:r>
            <w:r>
              <w:rPr>
                <w:spacing w:val="-9"/>
              </w:rPr>
              <w:t xml:space="preserve"> </w:t>
            </w:r>
            <w:r>
              <w:t>разного</w:t>
            </w:r>
            <w:r>
              <w:rPr>
                <w:spacing w:val="-9"/>
              </w:rPr>
              <w:t xml:space="preserve"> </w:t>
            </w:r>
            <w:r>
              <w:t>цвета</w:t>
            </w:r>
            <w:r>
              <w:rPr>
                <w:spacing w:val="-9"/>
              </w:rPr>
              <w:t xml:space="preserve"> </w:t>
            </w:r>
            <w:r>
              <w:t>и размера (большой, маленький).</w:t>
            </w:r>
          </w:p>
          <w:p w14:paraId="7AC2A34F" w14:textId="77777777" w:rsidR="002B3F7A" w:rsidRDefault="001B3B8A">
            <w:pPr>
              <w:pStyle w:val="TableParagraph"/>
              <w:ind w:left="111" w:right="146"/>
            </w:pPr>
            <w:r>
              <w:t>Деревянный строитель с объемными геометрическими телами</w:t>
            </w:r>
            <w:r>
              <w:rPr>
                <w:spacing w:val="-9"/>
              </w:rPr>
              <w:t xml:space="preserve"> </w:t>
            </w:r>
            <w:r>
              <w:t>(цилиндры,</w:t>
            </w:r>
            <w:r>
              <w:rPr>
                <w:spacing w:val="-9"/>
              </w:rPr>
              <w:t xml:space="preserve"> </w:t>
            </w:r>
            <w:r>
              <w:t>призмы</w:t>
            </w:r>
            <w:r>
              <w:rPr>
                <w:spacing w:val="-9"/>
              </w:rPr>
              <w:t xml:space="preserve"> </w:t>
            </w:r>
            <w:r>
              <w:t>и</w:t>
            </w:r>
            <w:r>
              <w:rPr>
                <w:spacing w:val="-9"/>
              </w:rPr>
              <w:t xml:space="preserve"> </w:t>
            </w:r>
            <w:r>
              <w:t>т.д.).</w:t>
            </w:r>
          </w:p>
          <w:p w14:paraId="18000C68" w14:textId="77777777" w:rsidR="002B3F7A" w:rsidRDefault="001B3B8A">
            <w:pPr>
              <w:pStyle w:val="TableParagraph"/>
              <w:ind w:left="111"/>
            </w:pPr>
            <w:r>
              <w:t>Строительный конструктор с блоками</w:t>
            </w:r>
            <w:r>
              <w:rPr>
                <w:spacing w:val="-13"/>
              </w:rPr>
              <w:t xml:space="preserve"> </w:t>
            </w:r>
            <w:r>
              <w:t>крупного,</w:t>
            </w:r>
            <w:r>
              <w:rPr>
                <w:spacing w:val="-12"/>
              </w:rPr>
              <w:t xml:space="preserve"> </w:t>
            </w:r>
            <w:r>
              <w:t>среднего</w:t>
            </w:r>
            <w:r>
              <w:rPr>
                <w:spacing w:val="-12"/>
              </w:rPr>
              <w:t xml:space="preserve"> </w:t>
            </w:r>
            <w:r>
              <w:t>и</w:t>
            </w:r>
          </w:p>
          <w:p w14:paraId="54E8AB40" w14:textId="77777777" w:rsidR="002B3F7A" w:rsidRDefault="001B3B8A">
            <w:pPr>
              <w:pStyle w:val="TableParagraph"/>
              <w:spacing w:line="236" w:lineRule="exact"/>
              <w:ind w:left="111"/>
            </w:pPr>
            <w:r>
              <w:t>мелкого</w:t>
            </w:r>
            <w:r>
              <w:rPr>
                <w:spacing w:val="-4"/>
              </w:rPr>
              <w:t xml:space="preserve"> </w:t>
            </w:r>
            <w:r>
              <w:t>размера.</w:t>
            </w:r>
            <w:r>
              <w:rPr>
                <w:spacing w:val="-3"/>
              </w:rPr>
              <w:t xml:space="preserve"> </w:t>
            </w:r>
            <w:r>
              <w:rPr>
                <w:spacing w:val="-2"/>
              </w:rPr>
              <w:t>Нетрадиционный</w:t>
            </w:r>
          </w:p>
        </w:tc>
      </w:tr>
      <w:tr w:rsidR="002B3F7A" w14:paraId="29F62E92" w14:textId="77777777" w:rsidTr="006D3879">
        <w:trPr>
          <w:trHeight w:val="2529"/>
        </w:trPr>
        <w:tc>
          <w:tcPr>
            <w:tcW w:w="2043" w:type="dxa"/>
          </w:tcPr>
          <w:p w14:paraId="1846F4F9" w14:textId="77777777" w:rsidR="002B3F7A" w:rsidRDefault="002B3F7A">
            <w:pPr>
              <w:pStyle w:val="TableParagraph"/>
              <w:ind w:left="0"/>
            </w:pPr>
          </w:p>
        </w:tc>
        <w:tc>
          <w:tcPr>
            <w:tcW w:w="4336" w:type="dxa"/>
            <w:gridSpan w:val="2"/>
          </w:tcPr>
          <w:p w14:paraId="7530BD82" w14:textId="77777777" w:rsidR="002B3F7A" w:rsidRDefault="002B3F7A">
            <w:pPr>
              <w:pStyle w:val="TableParagraph"/>
              <w:ind w:left="0"/>
            </w:pPr>
          </w:p>
        </w:tc>
        <w:tc>
          <w:tcPr>
            <w:tcW w:w="3545" w:type="dxa"/>
            <w:gridSpan w:val="3"/>
          </w:tcPr>
          <w:p w14:paraId="69E3283F" w14:textId="77777777" w:rsidR="002B3F7A" w:rsidRDefault="001B3B8A">
            <w:pPr>
              <w:pStyle w:val="TableParagraph"/>
              <w:spacing w:line="251" w:lineRule="exact"/>
              <w:ind w:left="111"/>
            </w:pPr>
            <w:r>
              <w:t>строительный</w:t>
            </w:r>
            <w:r>
              <w:rPr>
                <w:spacing w:val="-8"/>
              </w:rPr>
              <w:t xml:space="preserve"> </w:t>
            </w:r>
            <w:r>
              <w:rPr>
                <w:spacing w:val="-2"/>
              </w:rPr>
              <w:t>материал.</w:t>
            </w:r>
          </w:p>
          <w:p w14:paraId="4A8BFB30" w14:textId="77777777" w:rsidR="002B3F7A" w:rsidRDefault="001B3B8A">
            <w:pPr>
              <w:pStyle w:val="TableParagraph"/>
              <w:spacing w:before="1" w:line="252" w:lineRule="exact"/>
              <w:ind w:left="111"/>
            </w:pPr>
            <w:r>
              <w:t>Небольшие</w:t>
            </w:r>
            <w:r>
              <w:rPr>
                <w:spacing w:val="-4"/>
              </w:rPr>
              <w:t xml:space="preserve"> </w:t>
            </w:r>
            <w:r>
              <w:t>игрушки</w:t>
            </w:r>
            <w:r>
              <w:rPr>
                <w:spacing w:val="-6"/>
              </w:rPr>
              <w:t xml:space="preserve"> </w:t>
            </w:r>
            <w:r>
              <w:rPr>
                <w:spacing w:val="-5"/>
              </w:rPr>
              <w:t>для</w:t>
            </w:r>
          </w:p>
          <w:p w14:paraId="77303567" w14:textId="77777777" w:rsidR="002B3F7A" w:rsidRDefault="001B3B8A">
            <w:pPr>
              <w:pStyle w:val="TableParagraph"/>
              <w:ind w:left="111"/>
            </w:pPr>
            <w:r>
              <w:t>обыгрывания</w:t>
            </w:r>
            <w:r>
              <w:rPr>
                <w:spacing w:val="-14"/>
              </w:rPr>
              <w:t xml:space="preserve"> </w:t>
            </w:r>
            <w:r>
              <w:t>построек.</w:t>
            </w:r>
            <w:r>
              <w:rPr>
                <w:spacing w:val="-14"/>
              </w:rPr>
              <w:t xml:space="preserve"> </w:t>
            </w:r>
            <w:r>
              <w:t>Транспорт (крупный, средний, мелкий) из различных материалов. Схемы</w:t>
            </w:r>
          </w:p>
          <w:p w14:paraId="0F7DAFE0" w14:textId="77777777" w:rsidR="002B3F7A" w:rsidRDefault="001B3B8A">
            <w:pPr>
              <w:pStyle w:val="TableParagraph"/>
              <w:ind w:left="111"/>
            </w:pPr>
            <w:r>
              <w:t>построек</w:t>
            </w:r>
            <w:r>
              <w:rPr>
                <w:spacing w:val="-13"/>
              </w:rPr>
              <w:t xml:space="preserve"> </w:t>
            </w:r>
            <w:r>
              <w:t>и</w:t>
            </w:r>
            <w:r>
              <w:rPr>
                <w:spacing w:val="-11"/>
              </w:rPr>
              <w:t xml:space="preserve"> </w:t>
            </w:r>
            <w:r>
              <w:t>«алгоритмы»</w:t>
            </w:r>
            <w:r>
              <w:rPr>
                <w:spacing w:val="-14"/>
              </w:rPr>
              <w:t xml:space="preserve"> </w:t>
            </w:r>
            <w:r>
              <w:t xml:space="preserve">их </w:t>
            </w:r>
            <w:r>
              <w:rPr>
                <w:spacing w:val="-2"/>
              </w:rPr>
              <w:t>выполнения.</w:t>
            </w:r>
          </w:p>
          <w:p w14:paraId="63D0D6CD" w14:textId="77777777" w:rsidR="002B3F7A" w:rsidRDefault="001B3B8A">
            <w:pPr>
              <w:pStyle w:val="TableParagraph"/>
              <w:ind w:left="111"/>
            </w:pPr>
            <w:r>
              <w:t>Конструктор «ПРО слова», конструктор</w:t>
            </w:r>
            <w:r>
              <w:rPr>
                <w:spacing w:val="-14"/>
              </w:rPr>
              <w:t xml:space="preserve"> </w:t>
            </w:r>
            <w:r>
              <w:t>«3D</w:t>
            </w:r>
            <w:r>
              <w:rPr>
                <w:spacing w:val="-14"/>
              </w:rPr>
              <w:t xml:space="preserve"> </w:t>
            </w:r>
            <w:r>
              <w:t>Английский</w:t>
            </w:r>
          </w:p>
          <w:p w14:paraId="5DCD59AD" w14:textId="77777777" w:rsidR="002B3F7A" w:rsidRDefault="001B3B8A">
            <w:pPr>
              <w:pStyle w:val="TableParagraph"/>
              <w:spacing w:line="233" w:lineRule="exact"/>
              <w:ind w:left="111"/>
            </w:pPr>
            <w:r>
              <w:t>язык»,</w:t>
            </w:r>
            <w:r>
              <w:rPr>
                <w:spacing w:val="-6"/>
              </w:rPr>
              <w:t xml:space="preserve"> </w:t>
            </w:r>
            <w:r>
              <w:t>конструктор</w:t>
            </w:r>
            <w:r>
              <w:rPr>
                <w:spacing w:val="-5"/>
              </w:rPr>
              <w:t xml:space="preserve"> </w:t>
            </w:r>
            <w:r>
              <w:t>«Про</w:t>
            </w:r>
            <w:r>
              <w:rPr>
                <w:spacing w:val="-4"/>
              </w:rPr>
              <w:t xml:space="preserve"> </w:t>
            </w:r>
            <w:r>
              <w:rPr>
                <w:spacing w:val="-2"/>
              </w:rPr>
              <w:t>цифры».</w:t>
            </w:r>
          </w:p>
        </w:tc>
      </w:tr>
      <w:tr w:rsidR="002B3F7A" w14:paraId="20217683" w14:textId="77777777">
        <w:trPr>
          <w:trHeight w:val="253"/>
        </w:trPr>
        <w:tc>
          <w:tcPr>
            <w:tcW w:w="9924" w:type="dxa"/>
            <w:gridSpan w:val="6"/>
          </w:tcPr>
          <w:p w14:paraId="19435156" w14:textId="7EE9F907" w:rsidR="002B3F7A" w:rsidRPr="006D3879" w:rsidRDefault="001B3B8A" w:rsidP="006D3879">
            <w:pPr>
              <w:pStyle w:val="TableParagraph"/>
              <w:spacing w:before="1" w:line="233" w:lineRule="exact"/>
            </w:pPr>
            <w:r>
              <w:t>Речевое</w:t>
            </w:r>
            <w:r>
              <w:rPr>
                <w:spacing w:val="-1"/>
              </w:rPr>
              <w:t xml:space="preserve"> </w:t>
            </w:r>
            <w:r>
              <w:rPr>
                <w:spacing w:val="-2"/>
              </w:rPr>
              <w:t>развитие</w:t>
            </w:r>
            <w:r w:rsidR="006D3879">
              <w:tab/>
            </w:r>
          </w:p>
        </w:tc>
      </w:tr>
      <w:tr w:rsidR="002B3F7A" w14:paraId="4351BDA8" w14:textId="77777777" w:rsidTr="006D3879">
        <w:trPr>
          <w:trHeight w:val="5808"/>
        </w:trPr>
        <w:tc>
          <w:tcPr>
            <w:tcW w:w="2043" w:type="dxa"/>
          </w:tcPr>
          <w:p w14:paraId="3ECC3923" w14:textId="77777777" w:rsidR="002B3F7A" w:rsidRDefault="001B3B8A">
            <w:pPr>
              <w:pStyle w:val="TableParagraph"/>
              <w:ind w:right="450"/>
            </w:pPr>
            <w:r>
              <w:lastRenderedPageBreak/>
              <w:t>Зеркало;</w:t>
            </w:r>
            <w:r>
              <w:rPr>
                <w:spacing w:val="-14"/>
              </w:rPr>
              <w:t xml:space="preserve"> </w:t>
            </w:r>
            <w:r>
              <w:t>разнообразные игры и игрушки на</w:t>
            </w:r>
          </w:p>
          <w:p w14:paraId="3BB8BA5F" w14:textId="77777777" w:rsidR="002B3F7A" w:rsidRDefault="001B3B8A">
            <w:pPr>
              <w:pStyle w:val="TableParagraph"/>
              <w:ind w:right="96"/>
            </w:pPr>
            <w:r>
              <w:t>поддувание;</w:t>
            </w:r>
            <w:r>
              <w:rPr>
                <w:spacing w:val="-14"/>
              </w:rPr>
              <w:t xml:space="preserve"> </w:t>
            </w:r>
            <w:r>
              <w:t>разнообразные предметы на развития</w:t>
            </w:r>
          </w:p>
          <w:p w14:paraId="38D2B35E" w14:textId="77777777" w:rsidR="002B3F7A" w:rsidRDefault="001B3B8A">
            <w:pPr>
              <w:pStyle w:val="TableParagraph"/>
            </w:pPr>
            <w:r>
              <w:t>мелкой</w:t>
            </w:r>
            <w:r>
              <w:rPr>
                <w:spacing w:val="-12"/>
              </w:rPr>
              <w:t xml:space="preserve"> </w:t>
            </w:r>
            <w:r>
              <w:t>моторики</w:t>
            </w:r>
            <w:r>
              <w:rPr>
                <w:spacing w:val="-12"/>
              </w:rPr>
              <w:t xml:space="preserve"> </w:t>
            </w:r>
            <w:r>
              <w:t>и</w:t>
            </w:r>
            <w:r>
              <w:rPr>
                <w:spacing w:val="-13"/>
              </w:rPr>
              <w:t xml:space="preserve"> </w:t>
            </w:r>
            <w:r>
              <w:t xml:space="preserve">ручной </w:t>
            </w:r>
            <w:r>
              <w:rPr>
                <w:spacing w:val="-2"/>
              </w:rPr>
              <w:t>умелости;</w:t>
            </w:r>
          </w:p>
          <w:p w14:paraId="0637E35C" w14:textId="77777777" w:rsidR="002B3F7A" w:rsidRDefault="001B3B8A">
            <w:pPr>
              <w:pStyle w:val="TableParagraph"/>
              <w:ind w:right="110"/>
            </w:pPr>
            <w:r>
              <w:t>Театры: настольный, пальчиковый,</w:t>
            </w:r>
            <w:r>
              <w:rPr>
                <w:spacing w:val="-14"/>
              </w:rPr>
              <w:t xml:space="preserve"> </w:t>
            </w:r>
            <w:r>
              <w:t>игрушечный; маски, шапочки.</w:t>
            </w:r>
          </w:p>
          <w:p w14:paraId="2919FB78" w14:textId="77777777" w:rsidR="002B3F7A" w:rsidRDefault="001B3B8A">
            <w:pPr>
              <w:pStyle w:val="TableParagraph"/>
              <w:ind w:right="117"/>
              <w:jc w:val="both"/>
            </w:pPr>
            <w:r>
              <w:t>Подбор</w:t>
            </w:r>
            <w:r>
              <w:rPr>
                <w:spacing w:val="-14"/>
              </w:rPr>
              <w:t xml:space="preserve"> </w:t>
            </w:r>
            <w:r>
              <w:t>дидактических</w:t>
            </w:r>
            <w:r>
              <w:rPr>
                <w:spacing w:val="-14"/>
              </w:rPr>
              <w:t xml:space="preserve"> </w:t>
            </w:r>
            <w:r>
              <w:t>игр, иллюстраций</w:t>
            </w:r>
            <w:r>
              <w:rPr>
                <w:spacing w:val="-12"/>
              </w:rPr>
              <w:t xml:space="preserve"> </w:t>
            </w:r>
            <w:r>
              <w:t>о</w:t>
            </w:r>
            <w:r>
              <w:rPr>
                <w:spacing w:val="-12"/>
              </w:rPr>
              <w:t xml:space="preserve"> </w:t>
            </w:r>
            <w:r>
              <w:t>животном</w:t>
            </w:r>
            <w:r>
              <w:rPr>
                <w:spacing w:val="-14"/>
              </w:rPr>
              <w:t xml:space="preserve"> </w:t>
            </w:r>
            <w:r>
              <w:t>и растительном мире, о</w:t>
            </w:r>
          </w:p>
          <w:p w14:paraId="64D0E32A" w14:textId="77777777" w:rsidR="002B3F7A" w:rsidRDefault="001B3B8A">
            <w:pPr>
              <w:pStyle w:val="TableParagraph"/>
            </w:pPr>
            <w:r>
              <w:t>человеке,</w:t>
            </w:r>
            <w:r>
              <w:rPr>
                <w:spacing w:val="-14"/>
              </w:rPr>
              <w:t xml:space="preserve"> </w:t>
            </w:r>
            <w:r>
              <w:t>о</w:t>
            </w:r>
            <w:r>
              <w:rPr>
                <w:spacing w:val="-14"/>
              </w:rPr>
              <w:t xml:space="preserve"> </w:t>
            </w:r>
            <w:r>
              <w:t>предметном мире; иллюстрации к</w:t>
            </w:r>
          </w:p>
          <w:p w14:paraId="3CA7A16B" w14:textId="77777777" w:rsidR="002B3F7A" w:rsidRDefault="001B3B8A">
            <w:pPr>
              <w:pStyle w:val="TableParagraph"/>
              <w:spacing w:line="252" w:lineRule="exact"/>
            </w:pPr>
            <w:r>
              <w:rPr>
                <w:spacing w:val="-2"/>
              </w:rPr>
              <w:t>скороговоркам,</w:t>
            </w:r>
          </w:p>
          <w:p w14:paraId="05E85393" w14:textId="77777777" w:rsidR="002B3F7A" w:rsidRDefault="001B3B8A">
            <w:pPr>
              <w:pStyle w:val="TableParagraph"/>
              <w:ind w:right="186"/>
            </w:pPr>
            <w:r>
              <w:t>поговоркам, пословицам, загадкам,</w:t>
            </w:r>
            <w:r>
              <w:rPr>
                <w:spacing w:val="-14"/>
              </w:rPr>
              <w:t xml:space="preserve"> </w:t>
            </w:r>
            <w:r>
              <w:t>стихотворениям; подбор книг, игр,</w:t>
            </w:r>
          </w:p>
          <w:p w14:paraId="3CDAEFBE" w14:textId="77777777" w:rsidR="002B3F7A" w:rsidRDefault="001B3B8A">
            <w:pPr>
              <w:pStyle w:val="TableParagraph"/>
              <w:spacing w:before="1"/>
              <w:ind w:right="149"/>
            </w:pPr>
            <w:r>
              <w:t>иллюстраций о видовых и родовых понятиях, об общественных</w:t>
            </w:r>
            <w:r>
              <w:rPr>
                <w:spacing w:val="-14"/>
              </w:rPr>
              <w:t xml:space="preserve"> </w:t>
            </w:r>
            <w:r>
              <w:t xml:space="preserve">праздниках. Наличие разнообразных пособий на выработку правильной воздушной </w:t>
            </w:r>
            <w:r>
              <w:rPr>
                <w:spacing w:val="-2"/>
              </w:rPr>
              <w:t>струи.</w:t>
            </w:r>
          </w:p>
          <w:p w14:paraId="362C0E7C" w14:textId="77777777" w:rsidR="002B3F7A" w:rsidRDefault="001B3B8A">
            <w:pPr>
              <w:pStyle w:val="TableParagraph"/>
              <w:ind w:right="230"/>
            </w:pPr>
            <w:r>
              <w:t>Пальчиковые</w:t>
            </w:r>
            <w:r>
              <w:rPr>
                <w:spacing w:val="-14"/>
              </w:rPr>
              <w:t xml:space="preserve"> </w:t>
            </w:r>
            <w:r>
              <w:t>игры;</w:t>
            </w:r>
            <w:r>
              <w:rPr>
                <w:spacing w:val="-14"/>
              </w:rPr>
              <w:t xml:space="preserve"> </w:t>
            </w:r>
            <w:r>
              <w:t>игры для развития мелкой и крупной моторики.</w:t>
            </w:r>
          </w:p>
          <w:p w14:paraId="5334894E" w14:textId="77777777" w:rsidR="002B3F7A" w:rsidRDefault="001B3B8A">
            <w:pPr>
              <w:pStyle w:val="TableParagraph"/>
              <w:ind w:right="931"/>
            </w:pPr>
            <w:r>
              <w:t>Игры</w:t>
            </w:r>
            <w:r>
              <w:rPr>
                <w:spacing w:val="-14"/>
              </w:rPr>
              <w:t xml:space="preserve"> </w:t>
            </w:r>
            <w:r>
              <w:t>для</w:t>
            </w:r>
            <w:r>
              <w:rPr>
                <w:spacing w:val="-14"/>
              </w:rPr>
              <w:t xml:space="preserve"> </w:t>
            </w:r>
            <w:r>
              <w:t xml:space="preserve">развития </w:t>
            </w:r>
            <w:r>
              <w:rPr>
                <w:spacing w:val="-2"/>
              </w:rPr>
              <w:t>дыхания, артикуляционного аппарата.</w:t>
            </w:r>
          </w:p>
          <w:p w14:paraId="21846282" w14:textId="77777777" w:rsidR="002B3F7A" w:rsidRDefault="001B3B8A">
            <w:pPr>
              <w:pStyle w:val="TableParagraph"/>
              <w:spacing w:line="242" w:lineRule="auto"/>
            </w:pPr>
            <w:r>
              <w:t>Массажные</w:t>
            </w:r>
            <w:r>
              <w:rPr>
                <w:spacing w:val="-14"/>
              </w:rPr>
              <w:t xml:space="preserve"> </w:t>
            </w:r>
            <w:r>
              <w:t>мячики,</w:t>
            </w:r>
            <w:r>
              <w:rPr>
                <w:spacing w:val="-14"/>
              </w:rPr>
              <w:t xml:space="preserve"> </w:t>
            </w:r>
            <w:r>
              <w:t>щетки; занимательные игрушки</w:t>
            </w:r>
          </w:p>
          <w:p w14:paraId="6EC3E1A7" w14:textId="77777777" w:rsidR="002B3F7A" w:rsidRDefault="001B3B8A">
            <w:pPr>
              <w:pStyle w:val="TableParagraph"/>
            </w:pPr>
            <w:r>
              <w:t>для</w:t>
            </w:r>
            <w:r>
              <w:rPr>
                <w:spacing w:val="-14"/>
              </w:rPr>
              <w:t xml:space="preserve"> </w:t>
            </w:r>
            <w:r>
              <w:t>развития</w:t>
            </w:r>
            <w:r>
              <w:rPr>
                <w:spacing w:val="-14"/>
              </w:rPr>
              <w:t xml:space="preserve"> </w:t>
            </w:r>
            <w:r>
              <w:t xml:space="preserve">тактильных </w:t>
            </w:r>
            <w:r>
              <w:lastRenderedPageBreak/>
              <w:t>ощущений</w:t>
            </w:r>
            <w:r>
              <w:rPr>
                <w:spacing w:val="-14"/>
              </w:rPr>
              <w:t xml:space="preserve"> </w:t>
            </w:r>
            <w:r>
              <w:t xml:space="preserve">(плоскостные фигурки животных с </w:t>
            </w:r>
            <w:r>
              <w:rPr>
                <w:spacing w:val="-2"/>
              </w:rPr>
              <w:t>различными</w:t>
            </w:r>
          </w:p>
          <w:p w14:paraId="6BB4A7FF" w14:textId="77777777" w:rsidR="002B3F7A" w:rsidRDefault="001B3B8A">
            <w:pPr>
              <w:pStyle w:val="TableParagraph"/>
            </w:pPr>
            <w:r>
              <w:t>поверхностями</w:t>
            </w:r>
            <w:r>
              <w:rPr>
                <w:spacing w:val="-14"/>
              </w:rPr>
              <w:t xml:space="preserve"> </w:t>
            </w:r>
            <w:r>
              <w:t>–</w:t>
            </w:r>
            <w:r>
              <w:rPr>
                <w:spacing w:val="-14"/>
              </w:rPr>
              <w:t xml:space="preserve"> </w:t>
            </w:r>
            <w:r>
              <w:t>меховой, бархатной и т.д.,</w:t>
            </w:r>
          </w:p>
          <w:p w14:paraId="0C9DC3DF" w14:textId="77777777" w:rsidR="002B3F7A" w:rsidRDefault="001B3B8A">
            <w:pPr>
              <w:pStyle w:val="TableParagraph"/>
              <w:spacing w:line="252" w:lineRule="exact"/>
            </w:pPr>
            <w:r>
              <w:t>«Тактильные</w:t>
            </w:r>
            <w:r>
              <w:rPr>
                <w:spacing w:val="-7"/>
              </w:rPr>
              <w:t xml:space="preserve"> </w:t>
            </w:r>
            <w:r>
              <w:rPr>
                <w:spacing w:val="-2"/>
              </w:rPr>
              <w:t>кубики»,</w:t>
            </w:r>
          </w:p>
          <w:p w14:paraId="1B6FFA96" w14:textId="77777777" w:rsidR="002B3F7A" w:rsidRDefault="001B3B8A">
            <w:pPr>
              <w:pStyle w:val="TableParagraph"/>
              <w:ind w:right="230"/>
            </w:pPr>
            <w:r>
              <w:t>«тактильные</w:t>
            </w:r>
            <w:r>
              <w:rPr>
                <w:spacing w:val="-14"/>
              </w:rPr>
              <w:t xml:space="preserve"> </w:t>
            </w:r>
            <w:r>
              <w:t>коврики»</w:t>
            </w:r>
            <w:r>
              <w:rPr>
                <w:spacing w:val="-14"/>
              </w:rPr>
              <w:t xml:space="preserve"> </w:t>
            </w:r>
            <w:r>
              <w:t xml:space="preserve">и </w:t>
            </w:r>
            <w:r>
              <w:rPr>
                <w:spacing w:val="-2"/>
              </w:rPr>
              <w:t>т.д.);</w:t>
            </w:r>
          </w:p>
          <w:p w14:paraId="31ED054A" w14:textId="77777777" w:rsidR="002B3F7A" w:rsidRDefault="001B3B8A">
            <w:pPr>
              <w:pStyle w:val="TableParagraph"/>
              <w:ind w:right="261"/>
            </w:pPr>
            <w:r>
              <w:t>«Волшебный мешочек» с мелкими деревянными игрушками или пластиковыми</w:t>
            </w:r>
            <w:r>
              <w:rPr>
                <w:spacing w:val="-14"/>
              </w:rPr>
              <w:t xml:space="preserve"> </w:t>
            </w:r>
            <w:r>
              <w:t xml:space="preserve">фигурками </w:t>
            </w:r>
            <w:r>
              <w:rPr>
                <w:spacing w:val="-2"/>
              </w:rPr>
              <w:t>животных.</w:t>
            </w:r>
          </w:p>
          <w:p w14:paraId="6CF0B595" w14:textId="77777777" w:rsidR="002B3F7A" w:rsidRDefault="001B3B8A">
            <w:pPr>
              <w:pStyle w:val="TableParagraph"/>
              <w:spacing w:line="252" w:lineRule="exact"/>
            </w:pPr>
            <w:r>
              <w:t>Дидактические</w:t>
            </w:r>
            <w:r>
              <w:rPr>
                <w:spacing w:val="-11"/>
              </w:rPr>
              <w:t xml:space="preserve"> </w:t>
            </w:r>
            <w:r>
              <w:rPr>
                <w:spacing w:val="-4"/>
              </w:rPr>
              <w:t>игры</w:t>
            </w:r>
          </w:p>
          <w:p w14:paraId="6972FCD4" w14:textId="77777777" w:rsidR="002B3F7A" w:rsidRDefault="001B3B8A">
            <w:pPr>
              <w:pStyle w:val="TableParagraph"/>
              <w:spacing w:line="254" w:lineRule="exact"/>
            </w:pPr>
            <w:r>
              <w:t>«Сложи</w:t>
            </w:r>
            <w:r>
              <w:rPr>
                <w:spacing w:val="-14"/>
              </w:rPr>
              <w:t xml:space="preserve"> </w:t>
            </w:r>
            <w:r>
              <w:t>картинку»</w:t>
            </w:r>
            <w:r>
              <w:rPr>
                <w:spacing w:val="-14"/>
              </w:rPr>
              <w:t xml:space="preserve"> </w:t>
            </w:r>
            <w:r>
              <w:t>(из</w:t>
            </w:r>
            <w:r>
              <w:rPr>
                <w:spacing w:val="-13"/>
              </w:rPr>
              <w:t xml:space="preserve"> </w:t>
            </w:r>
            <w:r>
              <w:t>4 кубиков), шнуровки и</w:t>
            </w:r>
          </w:p>
        </w:tc>
        <w:tc>
          <w:tcPr>
            <w:tcW w:w="4336" w:type="dxa"/>
            <w:gridSpan w:val="2"/>
          </w:tcPr>
          <w:p w14:paraId="7B5A39D6" w14:textId="77777777" w:rsidR="002B3F7A" w:rsidRDefault="001B3B8A">
            <w:pPr>
              <w:pStyle w:val="TableParagraph"/>
              <w:ind w:left="108"/>
            </w:pPr>
            <w:r>
              <w:lastRenderedPageBreak/>
              <w:t>Дидактические игры по речевому развитию</w:t>
            </w:r>
            <w:r>
              <w:rPr>
                <w:spacing w:val="-14"/>
              </w:rPr>
              <w:t xml:space="preserve"> </w:t>
            </w:r>
            <w:r>
              <w:t>(по</w:t>
            </w:r>
            <w:r>
              <w:rPr>
                <w:spacing w:val="-14"/>
              </w:rPr>
              <w:t xml:space="preserve"> </w:t>
            </w:r>
            <w:r>
              <w:t>звукопроизношению, лексике, граммстрою; развитию</w:t>
            </w:r>
          </w:p>
          <w:p w14:paraId="4F69CB5D" w14:textId="77777777" w:rsidR="002B3F7A" w:rsidRDefault="001B3B8A">
            <w:pPr>
              <w:pStyle w:val="TableParagraph"/>
              <w:spacing w:line="252" w:lineRule="exact"/>
              <w:ind w:left="108"/>
            </w:pPr>
            <w:r>
              <w:t>связной</w:t>
            </w:r>
            <w:r>
              <w:rPr>
                <w:spacing w:val="-6"/>
              </w:rPr>
              <w:t xml:space="preserve"> </w:t>
            </w:r>
            <w:r>
              <w:t>речи).</w:t>
            </w:r>
            <w:r>
              <w:rPr>
                <w:spacing w:val="-4"/>
              </w:rPr>
              <w:t xml:space="preserve"> </w:t>
            </w:r>
            <w:r>
              <w:rPr>
                <w:spacing w:val="-2"/>
              </w:rPr>
              <w:t>Подбор</w:t>
            </w:r>
          </w:p>
          <w:p w14:paraId="28AB9C1B" w14:textId="77777777" w:rsidR="002B3F7A" w:rsidRDefault="001B3B8A">
            <w:pPr>
              <w:pStyle w:val="TableParagraph"/>
              <w:ind w:left="108"/>
            </w:pPr>
            <w:r>
              <w:t>дидактических</w:t>
            </w:r>
            <w:r>
              <w:rPr>
                <w:spacing w:val="-13"/>
              </w:rPr>
              <w:t xml:space="preserve"> </w:t>
            </w:r>
            <w:r>
              <w:t>игр,</w:t>
            </w:r>
            <w:r>
              <w:rPr>
                <w:spacing w:val="-13"/>
              </w:rPr>
              <w:t xml:space="preserve"> </w:t>
            </w:r>
            <w:r>
              <w:t>иллюстраций</w:t>
            </w:r>
            <w:r>
              <w:rPr>
                <w:spacing w:val="-13"/>
              </w:rPr>
              <w:t xml:space="preserve"> </w:t>
            </w:r>
            <w:r>
              <w:t>о животном и растительном мире, о человеке, о предметном мире.</w:t>
            </w:r>
          </w:p>
          <w:p w14:paraId="5A90922C" w14:textId="77777777" w:rsidR="002B3F7A" w:rsidRDefault="001B3B8A">
            <w:pPr>
              <w:pStyle w:val="TableParagraph"/>
              <w:ind w:left="108"/>
            </w:pPr>
            <w:r>
              <w:t>Иллюстрации к скороговоркам, поговоркам,</w:t>
            </w:r>
            <w:r>
              <w:rPr>
                <w:spacing w:val="-14"/>
              </w:rPr>
              <w:t xml:space="preserve"> </w:t>
            </w:r>
            <w:r>
              <w:t>пословицам,</w:t>
            </w:r>
            <w:r>
              <w:rPr>
                <w:spacing w:val="-14"/>
              </w:rPr>
              <w:t xml:space="preserve"> </w:t>
            </w:r>
            <w:r>
              <w:t>загадкам, стихотворениям.</w:t>
            </w:r>
            <w:r>
              <w:rPr>
                <w:spacing w:val="-11"/>
              </w:rPr>
              <w:t xml:space="preserve"> </w:t>
            </w:r>
            <w:r>
              <w:t>Подбор</w:t>
            </w:r>
            <w:r>
              <w:rPr>
                <w:spacing w:val="-14"/>
              </w:rPr>
              <w:t xml:space="preserve"> </w:t>
            </w:r>
            <w:r>
              <w:t>книг,</w:t>
            </w:r>
            <w:r>
              <w:rPr>
                <w:spacing w:val="-11"/>
              </w:rPr>
              <w:t xml:space="preserve"> </w:t>
            </w:r>
            <w:r>
              <w:t>игр, иллюстраций</w:t>
            </w:r>
            <w:r>
              <w:rPr>
                <w:spacing w:val="-7"/>
              </w:rPr>
              <w:t xml:space="preserve"> </w:t>
            </w:r>
            <w:r>
              <w:t>о</w:t>
            </w:r>
            <w:r>
              <w:rPr>
                <w:spacing w:val="-7"/>
              </w:rPr>
              <w:t xml:space="preserve"> </w:t>
            </w:r>
            <w:r>
              <w:t>видовых</w:t>
            </w:r>
            <w:r>
              <w:rPr>
                <w:spacing w:val="-7"/>
              </w:rPr>
              <w:t xml:space="preserve"> </w:t>
            </w:r>
            <w:r>
              <w:t>и</w:t>
            </w:r>
            <w:r>
              <w:rPr>
                <w:spacing w:val="-10"/>
              </w:rPr>
              <w:t xml:space="preserve"> </w:t>
            </w:r>
            <w:r>
              <w:t>родовых понятиях, об общественных праздниках. Наличие</w:t>
            </w:r>
          </w:p>
          <w:p w14:paraId="77447E11" w14:textId="77777777" w:rsidR="002B3F7A" w:rsidRDefault="001B3B8A">
            <w:pPr>
              <w:pStyle w:val="TableParagraph"/>
              <w:spacing w:before="1" w:line="252" w:lineRule="exact"/>
              <w:ind w:left="108"/>
            </w:pPr>
            <w:r>
              <w:t>разнообразных</w:t>
            </w:r>
            <w:r>
              <w:rPr>
                <w:spacing w:val="-9"/>
              </w:rPr>
              <w:t xml:space="preserve"> </w:t>
            </w:r>
            <w:r>
              <w:t>пособий</w:t>
            </w:r>
            <w:r>
              <w:rPr>
                <w:spacing w:val="-6"/>
              </w:rPr>
              <w:t xml:space="preserve"> </w:t>
            </w:r>
            <w:r>
              <w:rPr>
                <w:spacing w:val="-5"/>
              </w:rPr>
              <w:t>на</w:t>
            </w:r>
          </w:p>
          <w:p w14:paraId="19A55B72" w14:textId="77777777" w:rsidR="002B3F7A" w:rsidRDefault="001B3B8A">
            <w:pPr>
              <w:pStyle w:val="TableParagraph"/>
              <w:ind w:left="108"/>
            </w:pPr>
            <w:r>
              <w:t>выработку</w:t>
            </w:r>
            <w:r>
              <w:rPr>
                <w:spacing w:val="-14"/>
              </w:rPr>
              <w:t xml:space="preserve"> </w:t>
            </w:r>
            <w:r>
              <w:t>правильной</w:t>
            </w:r>
            <w:r>
              <w:rPr>
                <w:spacing w:val="-14"/>
              </w:rPr>
              <w:t xml:space="preserve"> </w:t>
            </w:r>
            <w:r>
              <w:t xml:space="preserve">воздушной </w:t>
            </w:r>
            <w:r>
              <w:rPr>
                <w:spacing w:val="-2"/>
              </w:rPr>
              <w:t>струи.</w:t>
            </w:r>
          </w:p>
          <w:p w14:paraId="77B1F542" w14:textId="77777777" w:rsidR="002B3F7A" w:rsidRDefault="001B3B8A">
            <w:pPr>
              <w:pStyle w:val="TableParagraph"/>
              <w:ind w:left="108"/>
            </w:pPr>
            <w:r>
              <w:t>Различные виды театров: настольный, фланелеграф, театр варежек, пальчиковый театр и др. Игры типа «Чудесный мешочек», тактильные</w:t>
            </w:r>
            <w:r>
              <w:rPr>
                <w:spacing w:val="-12"/>
              </w:rPr>
              <w:t xml:space="preserve"> </w:t>
            </w:r>
            <w:r>
              <w:t>дощечки,</w:t>
            </w:r>
            <w:r>
              <w:rPr>
                <w:spacing w:val="-12"/>
              </w:rPr>
              <w:t xml:space="preserve"> </w:t>
            </w:r>
            <w:r>
              <w:t>пособия</w:t>
            </w:r>
            <w:r>
              <w:rPr>
                <w:spacing w:val="-13"/>
              </w:rPr>
              <w:t xml:space="preserve"> </w:t>
            </w:r>
            <w:r>
              <w:t>для развития слухового внимания (наполнены разными крупами,</w:t>
            </w:r>
          </w:p>
          <w:p w14:paraId="011AE4CF" w14:textId="77777777" w:rsidR="002B3F7A" w:rsidRDefault="001B3B8A">
            <w:pPr>
              <w:pStyle w:val="TableParagraph"/>
              <w:spacing w:before="1" w:line="252" w:lineRule="exact"/>
              <w:ind w:left="108"/>
            </w:pPr>
            <w:r>
              <w:t>орехами</w:t>
            </w:r>
            <w:r>
              <w:rPr>
                <w:spacing w:val="-2"/>
              </w:rPr>
              <w:t xml:space="preserve"> </w:t>
            </w:r>
            <w:r>
              <w:t xml:space="preserve">и </w:t>
            </w:r>
            <w:r>
              <w:rPr>
                <w:spacing w:val="-2"/>
              </w:rPr>
              <w:t>т.д.)</w:t>
            </w:r>
          </w:p>
          <w:p w14:paraId="7FC8882D" w14:textId="77777777" w:rsidR="002B3F7A" w:rsidRDefault="001B3B8A">
            <w:pPr>
              <w:pStyle w:val="TableParagraph"/>
              <w:ind w:left="108"/>
            </w:pPr>
            <w:r>
              <w:t>Картотека</w:t>
            </w:r>
            <w:r>
              <w:rPr>
                <w:spacing w:val="-12"/>
              </w:rPr>
              <w:t xml:space="preserve"> </w:t>
            </w:r>
            <w:r>
              <w:t>пальчиковых</w:t>
            </w:r>
            <w:r>
              <w:rPr>
                <w:spacing w:val="-11"/>
              </w:rPr>
              <w:t xml:space="preserve"> </w:t>
            </w:r>
            <w:r>
              <w:t>игр.</w:t>
            </w:r>
            <w:r>
              <w:rPr>
                <w:spacing w:val="-13"/>
              </w:rPr>
              <w:t xml:space="preserve"> </w:t>
            </w:r>
            <w:r>
              <w:t>Театр на прищебках.</w:t>
            </w:r>
          </w:p>
          <w:p w14:paraId="4B1D2248" w14:textId="77777777" w:rsidR="002B3F7A" w:rsidRDefault="001B3B8A">
            <w:pPr>
              <w:pStyle w:val="TableParagraph"/>
              <w:ind w:left="108" w:right="22"/>
            </w:pPr>
            <w:r>
              <w:t>Игры</w:t>
            </w:r>
            <w:r>
              <w:rPr>
                <w:spacing w:val="-3"/>
              </w:rPr>
              <w:t xml:space="preserve"> </w:t>
            </w:r>
            <w:r>
              <w:t>для</w:t>
            </w:r>
            <w:r>
              <w:rPr>
                <w:spacing w:val="-6"/>
              </w:rPr>
              <w:t xml:space="preserve"> </w:t>
            </w:r>
            <w:r>
              <w:t>развития</w:t>
            </w:r>
            <w:r>
              <w:rPr>
                <w:spacing w:val="-5"/>
              </w:rPr>
              <w:t xml:space="preserve"> </w:t>
            </w:r>
            <w:r>
              <w:t>мелкой</w:t>
            </w:r>
            <w:r>
              <w:rPr>
                <w:spacing w:val="-3"/>
              </w:rPr>
              <w:t xml:space="preserve"> </w:t>
            </w:r>
            <w:r>
              <w:t>и крупной</w:t>
            </w:r>
            <w:r>
              <w:rPr>
                <w:spacing w:val="-14"/>
              </w:rPr>
              <w:t xml:space="preserve"> </w:t>
            </w:r>
            <w:r>
              <w:t>моторики</w:t>
            </w:r>
            <w:proofErr w:type="gramStart"/>
            <w:r>
              <w:t>.И</w:t>
            </w:r>
            <w:proofErr w:type="gramEnd"/>
            <w:r>
              <w:t>гры</w:t>
            </w:r>
            <w:r>
              <w:rPr>
                <w:spacing w:val="-14"/>
              </w:rPr>
              <w:t xml:space="preserve"> </w:t>
            </w:r>
            <w:r>
              <w:t>для развития дыхания, артикуляционного</w:t>
            </w:r>
            <w:r>
              <w:rPr>
                <w:spacing w:val="-14"/>
              </w:rPr>
              <w:t xml:space="preserve"> </w:t>
            </w:r>
            <w:r>
              <w:t>аппарата. Массажные мячики, щетки.</w:t>
            </w:r>
          </w:p>
          <w:p w14:paraId="37B8F3CE" w14:textId="77777777" w:rsidR="002B3F7A" w:rsidRDefault="001B3B8A">
            <w:pPr>
              <w:pStyle w:val="TableParagraph"/>
              <w:ind w:left="108"/>
            </w:pPr>
            <w:r>
              <w:t>Занимательные игрушки для развития тактильных ощущений (плоскостные</w:t>
            </w:r>
            <w:r>
              <w:rPr>
                <w:spacing w:val="-13"/>
              </w:rPr>
              <w:t xml:space="preserve"> </w:t>
            </w:r>
            <w:r>
              <w:t>фигурки</w:t>
            </w:r>
            <w:r>
              <w:rPr>
                <w:spacing w:val="-13"/>
              </w:rPr>
              <w:t xml:space="preserve"> </w:t>
            </w:r>
            <w:r>
              <w:t>животных</w:t>
            </w:r>
            <w:r>
              <w:rPr>
                <w:spacing w:val="-13"/>
              </w:rPr>
              <w:t xml:space="preserve"> </w:t>
            </w:r>
            <w:r>
              <w:t>с различными поверхностями – меховой, бархатной и т.д.,</w:t>
            </w:r>
          </w:p>
          <w:p w14:paraId="4D6E02E5" w14:textId="77777777" w:rsidR="002B3F7A" w:rsidRDefault="001B3B8A">
            <w:pPr>
              <w:pStyle w:val="TableParagraph"/>
              <w:spacing w:line="252" w:lineRule="exact"/>
              <w:ind w:left="108"/>
            </w:pPr>
            <w:r>
              <w:t>«Тактильные</w:t>
            </w:r>
            <w:r>
              <w:rPr>
                <w:spacing w:val="-7"/>
              </w:rPr>
              <w:t xml:space="preserve"> </w:t>
            </w:r>
            <w:r>
              <w:rPr>
                <w:spacing w:val="-2"/>
              </w:rPr>
              <w:t>кубики»,</w:t>
            </w:r>
          </w:p>
          <w:p w14:paraId="1071FBF6" w14:textId="77777777" w:rsidR="002B3F7A" w:rsidRDefault="001B3B8A">
            <w:pPr>
              <w:pStyle w:val="TableParagraph"/>
              <w:spacing w:line="252" w:lineRule="exact"/>
              <w:ind w:left="108"/>
            </w:pPr>
            <w:r>
              <w:t>«тактильные</w:t>
            </w:r>
            <w:r>
              <w:rPr>
                <w:spacing w:val="-3"/>
              </w:rPr>
              <w:t xml:space="preserve"> </w:t>
            </w:r>
            <w:r>
              <w:t>коврики»</w:t>
            </w:r>
            <w:r>
              <w:rPr>
                <w:spacing w:val="-8"/>
              </w:rPr>
              <w:t xml:space="preserve"> </w:t>
            </w:r>
            <w:r>
              <w:t>и</w:t>
            </w:r>
            <w:r>
              <w:rPr>
                <w:spacing w:val="-1"/>
              </w:rPr>
              <w:t xml:space="preserve"> </w:t>
            </w:r>
            <w:r>
              <w:rPr>
                <w:spacing w:val="-2"/>
              </w:rPr>
              <w:t>т.д.).</w:t>
            </w:r>
          </w:p>
          <w:p w14:paraId="7FDBCE00" w14:textId="77777777" w:rsidR="002B3F7A" w:rsidRDefault="001B3B8A">
            <w:pPr>
              <w:pStyle w:val="TableParagraph"/>
              <w:spacing w:before="1"/>
              <w:ind w:left="108" w:right="102"/>
            </w:pPr>
            <w:r>
              <w:t>«Волшебный</w:t>
            </w:r>
            <w:r>
              <w:rPr>
                <w:spacing w:val="-12"/>
              </w:rPr>
              <w:t xml:space="preserve"> </w:t>
            </w:r>
            <w:r>
              <w:t>мешочек»</w:t>
            </w:r>
            <w:r>
              <w:rPr>
                <w:spacing w:val="-14"/>
              </w:rPr>
              <w:t xml:space="preserve"> </w:t>
            </w:r>
            <w:r>
              <w:t>с</w:t>
            </w:r>
            <w:r>
              <w:rPr>
                <w:spacing w:val="-11"/>
              </w:rPr>
              <w:t xml:space="preserve"> </w:t>
            </w:r>
            <w:r>
              <w:t xml:space="preserve">мелкими деревянными игрушками или пластиковыми фигурками </w:t>
            </w:r>
            <w:r>
              <w:rPr>
                <w:spacing w:val="-2"/>
              </w:rPr>
              <w:t>животных.</w:t>
            </w:r>
          </w:p>
          <w:p w14:paraId="2E7ADAB3" w14:textId="77777777" w:rsidR="002B3F7A" w:rsidRDefault="001B3B8A">
            <w:pPr>
              <w:pStyle w:val="TableParagraph"/>
              <w:ind w:left="108"/>
            </w:pPr>
            <w:r>
              <w:t>Дидактические игры «Сложи картинку»</w:t>
            </w:r>
            <w:r>
              <w:rPr>
                <w:spacing w:val="-12"/>
              </w:rPr>
              <w:t xml:space="preserve"> </w:t>
            </w:r>
            <w:r>
              <w:t>(из</w:t>
            </w:r>
            <w:r>
              <w:rPr>
                <w:spacing w:val="-10"/>
              </w:rPr>
              <w:t xml:space="preserve"> </w:t>
            </w:r>
            <w:r>
              <w:t>4</w:t>
            </w:r>
            <w:r>
              <w:rPr>
                <w:spacing w:val="-8"/>
              </w:rPr>
              <w:t xml:space="preserve"> </w:t>
            </w:r>
            <w:r>
              <w:t>кубиков),</w:t>
            </w:r>
            <w:r>
              <w:rPr>
                <w:spacing w:val="-8"/>
              </w:rPr>
              <w:t xml:space="preserve"> </w:t>
            </w:r>
            <w:r>
              <w:t>пазлы</w:t>
            </w:r>
          </w:p>
          <w:p w14:paraId="3A24D2E1" w14:textId="77777777" w:rsidR="002B3F7A" w:rsidRDefault="001B3B8A">
            <w:pPr>
              <w:pStyle w:val="TableParagraph"/>
              <w:ind w:left="108"/>
            </w:pPr>
            <w:r>
              <w:t>(на</w:t>
            </w:r>
            <w:r>
              <w:rPr>
                <w:spacing w:val="-6"/>
              </w:rPr>
              <w:t xml:space="preserve"> </w:t>
            </w:r>
            <w:r>
              <w:t>10</w:t>
            </w:r>
            <w:r>
              <w:rPr>
                <w:spacing w:val="-6"/>
              </w:rPr>
              <w:t xml:space="preserve"> </w:t>
            </w:r>
            <w:r>
              <w:t>–</w:t>
            </w:r>
            <w:r>
              <w:rPr>
                <w:spacing w:val="-9"/>
              </w:rPr>
              <w:t xml:space="preserve"> </w:t>
            </w:r>
            <w:r>
              <w:t>15</w:t>
            </w:r>
            <w:r>
              <w:rPr>
                <w:spacing w:val="-6"/>
              </w:rPr>
              <w:t xml:space="preserve"> </w:t>
            </w:r>
            <w:r>
              <w:t>элементов),</w:t>
            </w:r>
            <w:r>
              <w:rPr>
                <w:spacing w:val="-6"/>
              </w:rPr>
              <w:t xml:space="preserve"> </w:t>
            </w:r>
            <w:r>
              <w:t>шнуровки</w:t>
            </w:r>
            <w:r>
              <w:rPr>
                <w:spacing w:val="-6"/>
              </w:rPr>
              <w:t xml:space="preserve"> </w:t>
            </w:r>
            <w:r>
              <w:t>и вкладыши с изображением различных животных и их</w:t>
            </w:r>
          </w:p>
          <w:p w14:paraId="31BAD103" w14:textId="77777777" w:rsidR="002B3F7A" w:rsidRDefault="001B3B8A">
            <w:pPr>
              <w:pStyle w:val="TableParagraph"/>
              <w:ind w:left="108"/>
            </w:pPr>
            <w:r>
              <w:t>детенышей,</w:t>
            </w:r>
            <w:r>
              <w:rPr>
                <w:spacing w:val="-12"/>
              </w:rPr>
              <w:t xml:space="preserve"> </w:t>
            </w:r>
            <w:r>
              <w:t>предметов</w:t>
            </w:r>
            <w:r>
              <w:rPr>
                <w:spacing w:val="-12"/>
              </w:rPr>
              <w:t xml:space="preserve"> </w:t>
            </w:r>
            <w:r>
              <w:t>и</w:t>
            </w:r>
            <w:r>
              <w:rPr>
                <w:spacing w:val="-14"/>
              </w:rPr>
              <w:t xml:space="preserve"> </w:t>
            </w:r>
            <w:r>
              <w:t>игрушек разного цвета и размера.</w:t>
            </w:r>
          </w:p>
          <w:p w14:paraId="66F140AC" w14:textId="77777777" w:rsidR="002B3F7A" w:rsidRDefault="001B3B8A">
            <w:pPr>
              <w:pStyle w:val="TableParagraph"/>
              <w:spacing w:line="254" w:lineRule="exact"/>
              <w:ind w:left="108" w:right="102"/>
            </w:pPr>
            <w:r>
              <w:t>Книжный</w:t>
            </w:r>
            <w:r>
              <w:rPr>
                <w:spacing w:val="-14"/>
              </w:rPr>
              <w:t xml:space="preserve"> </w:t>
            </w:r>
            <w:r>
              <w:t>уголок:</w:t>
            </w:r>
            <w:r>
              <w:rPr>
                <w:spacing w:val="-13"/>
              </w:rPr>
              <w:t xml:space="preserve"> </w:t>
            </w:r>
            <w:r>
              <w:t>книжки- малышки,</w:t>
            </w:r>
            <w:r>
              <w:rPr>
                <w:spacing w:val="-3"/>
              </w:rPr>
              <w:t xml:space="preserve"> </w:t>
            </w:r>
            <w:r>
              <w:t>сказки,</w:t>
            </w:r>
            <w:r>
              <w:rPr>
                <w:spacing w:val="-2"/>
              </w:rPr>
              <w:t xml:space="preserve"> песенки,</w:t>
            </w:r>
          </w:p>
        </w:tc>
        <w:tc>
          <w:tcPr>
            <w:tcW w:w="3545" w:type="dxa"/>
            <w:gridSpan w:val="3"/>
          </w:tcPr>
          <w:p w14:paraId="504AE57E" w14:textId="77777777" w:rsidR="002B3F7A" w:rsidRDefault="001B3B8A">
            <w:pPr>
              <w:pStyle w:val="TableParagraph"/>
              <w:ind w:left="111" w:right="146"/>
            </w:pPr>
            <w:r>
              <w:t>Пособия для развития мелкой моторики рук. Пособия на поддувание.</w:t>
            </w:r>
            <w:r>
              <w:rPr>
                <w:spacing w:val="-14"/>
              </w:rPr>
              <w:t xml:space="preserve"> </w:t>
            </w:r>
            <w:r>
              <w:t>Дидактические</w:t>
            </w:r>
            <w:r>
              <w:rPr>
                <w:spacing w:val="-14"/>
              </w:rPr>
              <w:t xml:space="preserve"> </w:t>
            </w:r>
            <w:r>
              <w:t>игры по речевому развитию (по звукопроизношению, лексике,</w:t>
            </w:r>
          </w:p>
          <w:p w14:paraId="6452F8E6" w14:textId="77777777" w:rsidR="002B3F7A" w:rsidRDefault="001B3B8A">
            <w:pPr>
              <w:pStyle w:val="TableParagraph"/>
              <w:ind w:left="111"/>
            </w:pPr>
            <w:r>
              <w:t>граммстрою; развитию связной речи).</w:t>
            </w:r>
            <w:r>
              <w:rPr>
                <w:spacing w:val="-12"/>
              </w:rPr>
              <w:t xml:space="preserve"> </w:t>
            </w:r>
            <w:r>
              <w:t>Подбор</w:t>
            </w:r>
            <w:r>
              <w:rPr>
                <w:spacing w:val="-12"/>
              </w:rPr>
              <w:t xml:space="preserve"> </w:t>
            </w:r>
            <w:r>
              <w:t>дидактических</w:t>
            </w:r>
            <w:r>
              <w:rPr>
                <w:spacing w:val="-12"/>
              </w:rPr>
              <w:t xml:space="preserve"> </w:t>
            </w:r>
            <w:r>
              <w:t>игр, иллюстраций о животном и</w:t>
            </w:r>
          </w:p>
          <w:p w14:paraId="5E237F7F" w14:textId="77777777" w:rsidR="002B3F7A" w:rsidRDefault="001B3B8A">
            <w:pPr>
              <w:pStyle w:val="TableParagraph"/>
              <w:ind w:left="111"/>
            </w:pPr>
            <w:r>
              <w:t>растительном мире, о человеке, о предметном мире. Иллюстрации к скороговоркам, поговоркам, пословицам, загадкам, стихотворениям.</w:t>
            </w:r>
            <w:r>
              <w:rPr>
                <w:spacing w:val="-11"/>
              </w:rPr>
              <w:t xml:space="preserve"> </w:t>
            </w:r>
            <w:r>
              <w:t>Подбор</w:t>
            </w:r>
            <w:r>
              <w:rPr>
                <w:spacing w:val="-14"/>
              </w:rPr>
              <w:t xml:space="preserve"> </w:t>
            </w:r>
            <w:r>
              <w:t>книг,</w:t>
            </w:r>
            <w:r>
              <w:rPr>
                <w:spacing w:val="-11"/>
              </w:rPr>
              <w:t xml:space="preserve"> </w:t>
            </w:r>
            <w:r>
              <w:t>игр, иллюстраций</w:t>
            </w:r>
            <w:r>
              <w:rPr>
                <w:spacing w:val="-7"/>
              </w:rPr>
              <w:t xml:space="preserve"> </w:t>
            </w:r>
            <w:r>
              <w:t>о</w:t>
            </w:r>
            <w:r>
              <w:rPr>
                <w:spacing w:val="-7"/>
              </w:rPr>
              <w:t xml:space="preserve"> </w:t>
            </w:r>
            <w:r>
              <w:t>видовых</w:t>
            </w:r>
            <w:r>
              <w:rPr>
                <w:spacing w:val="-7"/>
              </w:rPr>
              <w:t xml:space="preserve"> </w:t>
            </w:r>
            <w:r>
              <w:t>и</w:t>
            </w:r>
            <w:r>
              <w:rPr>
                <w:spacing w:val="-10"/>
              </w:rPr>
              <w:t xml:space="preserve"> </w:t>
            </w:r>
            <w:r>
              <w:t>родовых понятиях, об общественных праздниках. Наличие</w:t>
            </w:r>
          </w:p>
          <w:p w14:paraId="12DF1337" w14:textId="77777777" w:rsidR="002B3F7A" w:rsidRDefault="001B3B8A">
            <w:pPr>
              <w:pStyle w:val="TableParagraph"/>
              <w:spacing w:line="252" w:lineRule="exact"/>
              <w:ind w:left="111"/>
            </w:pPr>
            <w:r>
              <w:t>разнообразных</w:t>
            </w:r>
            <w:r>
              <w:rPr>
                <w:spacing w:val="-9"/>
              </w:rPr>
              <w:t xml:space="preserve"> </w:t>
            </w:r>
            <w:r>
              <w:t>пособий</w:t>
            </w:r>
            <w:r>
              <w:rPr>
                <w:spacing w:val="-6"/>
              </w:rPr>
              <w:t xml:space="preserve"> </w:t>
            </w:r>
            <w:r>
              <w:rPr>
                <w:spacing w:val="-5"/>
              </w:rPr>
              <w:t>на</w:t>
            </w:r>
          </w:p>
          <w:p w14:paraId="12F0E3EC" w14:textId="77777777" w:rsidR="002B3F7A" w:rsidRDefault="001B3B8A">
            <w:pPr>
              <w:pStyle w:val="TableParagraph"/>
              <w:ind w:left="111"/>
            </w:pPr>
            <w:r>
              <w:t>выработку</w:t>
            </w:r>
            <w:r>
              <w:rPr>
                <w:spacing w:val="-14"/>
              </w:rPr>
              <w:t xml:space="preserve"> </w:t>
            </w:r>
            <w:r>
              <w:t>правильной</w:t>
            </w:r>
            <w:r>
              <w:rPr>
                <w:spacing w:val="-14"/>
              </w:rPr>
              <w:t xml:space="preserve"> </w:t>
            </w:r>
            <w:r>
              <w:t>воздушной струи. Различные виды театров: настольный, фланелеграф, театр варежек, пальчиковый театр и др. Игры типа «Чудесный мешочек», тактильные</w:t>
            </w:r>
            <w:r>
              <w:rPr>
                <w:spacing w:val="-5"/>
              </w:rPr>
              <w:t xml:space="preserve"> </w:t>
            </w:r>
            <w:r>
              <w:t>дощечки,</w:t>
            </w:r>
            <w:r>
              <w:rPr>
                <w:spacing w:val="-5"/>
              </w:rPr>
              <w:t xml:space="preserve"> </w:t>
            </w:r>
            <w:r>
              <w:t>пособия</w:t>
            </w:r>
            <w:r>
              <w:rPr>
                <w:spacing w:val="-6"/>
              </w:rPr>
              <w:t xml:space="preserve"> </w:t>
            </w:r>
            <w:r>
              <w:t>для развития слухового внимания (наполнены разными крупами,</w:t>
            </w:r>
          </w:p>
          <w:p w14:paraId="3E649E64" w14:textId="77777777" w:rsidR="002B3F7A" w:rsidRDefault="001B3B8A">
            <w:pPr>
              <w:pStyle w:val="TableParagraph"/>
              <w:ind w:left="111"/>
            </w:pPr>
            <w:r>
              <w:t>орехами и т.д.). Картотека пальчиковых игр. Театр на прищепках.</w:t>
            </w:r>
            <w:r>
              <w:rPr>
                <w:spacing w:val="-13"/>
              </w:rPr>
              <w:t xml:space="preserve"> </w:t>
            </w:r>
            <w:r>
              <w:t>Игры</w:t>
            </w:r>
            <w:r>
              <w:rPr>
                <w:spacing w:val="-13"/>
              </w:rPr>
              <w:t xml:space="preserve"> </w:t>
            </w:r>
            <w:r>
              <w:t>для</w:t>
            </w:r>
            <w:r>
              <w:rPr>
                <w:spacing w:val="-13"/>
              </w:rPr>
              <w:t xml:space="preserve"> </w:t>
            </w:r>
            <w:r>
              <w:t>развития</w:t>
            </w:r>
          </w:p>
          <w:p w14:paraId="351D2B02" w14:textId="77777777" w:rsidR="002B3F7A" w:rsidRDefault="001B3B8A">
            <w:pPr>
              <w:pStyle w:val="TableParagraph"/>
              <w:spacing w:before="1"/>
              <w:ind w:left="111"/>
            </w:pPr>
            <w:r>
              <w:t>мелкой</w:t>
            </w:r>
            <w:r>
              <w:rPr>
                <w:spacing w:val="-8"/>
              </w:rPr>
              <w:t xml:space="preserve"> </w:t>
            </w:r>
            <w:r>
              <w:t>и</w:t>
            </w:r>
            <w:r>
              <w:rPr>
                <w:spacing w:val="-12"/>
              </w:rPr>
              <w:t xml:space="preserve"> </w:t>
            </w:r>
            <w:r>
              <w:t>крупной</w:t>
            </w:r>
            <w:r>
              <w:rPr>
                <w:spacing w:val="-8"/>
              </w:rPr>
              <w:t xml:space="preserve"> </w:t>
            </w:r>
            <w:r>
              <w:t>моторики.</w:t>
            </w:r>
            <w:r>
              <w:rPr>
                <w:spacing w:val="-8"/>
              </w:rPr>
              <w:t xml:space="preserve"> </w:t>
            </w:r>
            <w:r>
              <w:t>Игры для развития дыхания, артикуляционного аппарата.</w:t>
            </w:r>
          </w:p>
          <w:p w14:paraId="3B07CCE9" w14:textId="77777777" w:rsidR="002B3F7A" w:rsidRDefault="001B3B8A">
            <w:pPr>
              <w:pStyle w:val="TableParagraph"/>
              <w:ind w:left="111"/>
            </w:pPr>
            <w:r>
              <w:t>Массажные мячики, щетки. Занимательные игрушки для развития тактильных ощущений (плоскостные</w:t>
            </w:r>
            <w:r>
              <w:rPr>
                <w:spacing w:val="-13"/>
              </w:rPr>
              <w:t xml:space="preserve"> </w:t>
            </w:r>
            <w:r>
              <w:t>фигурки</w:t>
            </w:r>
            <w:r>
              <w:rPr>
                <w:spacing w:val="-13"/>
              </w:rPr>
              <w:t xml:space="preserve"> </w:t>
            </w:r>
            <w:r>
              <w:t>животных</w:t>
            </w:r>
            <w:r>
              <w:rPr>
                <w:spacing w:val="-13"/>
              </w:rPr>
              <w:t xml:space="preserve"> </w:t>
            </w:r>
            <w:r>
              <w:t>с различными поверхностями – меховой, бархатной и т.д.,</w:t>
            </w:r>
          </w:p>
          <w:p w14:paraId="354CD0AD" w14:textId="77777777" w:rsidR="002B3F7A" w:rsidRDefault="001B3B8A">
            <w:pPr>
              <w:pStyle w:val="TableParagraph"/>
              <w:spacing w:line="253" w:lineRule="exact"/>
              <w:ind w:left="111"/>
            </w:pPr>
            <w:r>
              <w:t>«Тактильные</w:t>
            </w:r>
            <w:r>
              <w:rPr>
                <w:spacing w:val="-7"/>
              </w:rPr>
              <w:t xml:space="preserve"> </w:t>
            </w:r>
            <w:r>
              <w:rPr>
                <w:spacing w:val="-2"/>
              </w:rPr>
              <w:t>кубики»,</w:t>
            </w:r>
          </w:p>
          <w:p w14:paraId="5EEE4201" w14:textId="77777777" w:rsidR="002B3F7A" w:rsidRDefault="001B3B8A">
            <w:pPr>
              <w:pStyle w:val="TableParagraph"/>
              <w:spacing w:before="1" w:line="252" w:lineRule="exact"/>
              <w:ind w:left="111"/>
            </w:pPr>
            <w:r>
              <w:t>«тактильные</w:t>
            </w:r>
            <w:r>
              <w:rPr>
                <w:spacing w:val="-3"/>
              </w:rPr>
              <w:t xml:space="preserve"> </w:t>
            </w:r>
            <w:r>
              <w:t>коврики»</w:t>
            </w:r>
            <w:r>
              <w:rPr>
                <w:spacing w:val="-8"/>
              </w:rPr>
              <w:t xml:space="preserve"> </w:t>
            </w:r>
            <w:r>
              <w:t>и</w:t>
            </w:r>
            <w:r>
              <w:rPr>
                <w:spacing w:val="-1"/>
              </w:rPr>
              <w:t xml:space="preserve"> </w:t>
            </w:r>
            <w:r>
              <w:rPr>
                <w:spacing w:val="-2"/>
              </w:rPr>
              <w:t>т.д.).</w:t>
            </w:r>
          </w:p>
          <w:p w14:paraId="7567134D" w14:textId="77777777" w:rsidR="002B3F7A" w:rsidRDefault="001B3B8A">
            <w:pPr>
              <w:pStyle w:val="TableParagraph"/>
              <w:ind w:left="111"/>
            </w:pPr>
            <w:r>
              <w:t>«Волшебный</w:t>
            </w:r>
            <w:r>
              <w:rPr>
                <w:spacing w:val="-11"/>
              </w:rPr>
              <w:t xml:space="preserve"> </w:t>
            </w:r>
            <w:r>
              <w:t>мешочек»</w:t>
            </w:r>
            <w:r>
              <w:rPr>
                <w:spacing w:val="-14"/>
              </w:rPr>
              <w:t xml:space="preserve"> </w:t>
            </w:r>
            <w:r>
              <w:t>с</w:t>
            </w:r>
            <w:r>
              <w:rPr>
                <w:spacing w:val="-10"/>
              </w:rPr>
              <w:t xml:space="preserve"> </w:t>
            </w:r>
            <w:r>
              <w:t>мелкими деревянными игрушками или пластиковыми фигурками животных. Дидактические игры</w:t>
            </w:r>
          </w:p>
          <w:p w14:paraId="0E5C633E" w14:textId="77777777" w:rsidR="002B3F7A" w:rsidRDefault="001B3B8A">
            <w:pPr>
              <w:pStyle w:val="TableParagraph"/>
              <w:ind w:left="111"/>
            </w:pPr>
            <w:r>
              <w:t>«Сложи</w:t>
            </w:r>
            <w:r>
              <w:rPr>
                <w:spacing w:val="-8"/>
              </w:rPr>
              <w:t xml:space="preserve"> </w:t>
            </w:r>
            <w:r>
              <w:t>картинку»</w:t>
            </w:r>
            <w:r>
              <w:rPr>
                <w:spacing w:val="-13"/>
              </w:rPr>
              <w:t xml:space="preserve"> </w:t>
            </w:r>
            <w:r>
              <w:t>(из</w:t>
            </w:r>
            <w:r>
              <w:rPr>
                <w:spacing w:val="-10"/>
              </w:rPr>
              <w:t xml:space="preserve"> </w:t>
            </w:r>
            <w:r>
              <w:t>4</w:t>
            </w:r>
            <w:r>
              <w:rPr>
                <w:spacing w:val="-8"/>
              </w:rPr>
              <w:t xml:space="preserve"> </w:t>
            </w:r>
            <w:r>
              <w:t>кубиков), пазлы (на 10 – 15 элементов), шнуровки и вкладыши с</w:t>
            </w:r>
          </w:p>
          <w:p w14:paraId="0957F527" w14:textId="77777777" w:rsidR="002B3F7A" w:rsidRDefault="001B3B8A">
            <w:pPr>
              <w:pStyle w:val="TableParagraph"/>
              <w:ind w:left="111" w:right="341"/>
            </w:pPr>
            <w:r>
              <w:t>изображением различных животных и их детенышей, предметов</w:t>
            </w:r>
            <w:r>
              <w:rPr>
                <w:spacing w:val="-13"/>
              </w:rPr>
              <w:t xml:space="preserve"> </w:t>
            </w:r>
            <w:r>
              <w:t>и</w:t>
            </w:r>
            <w:r>
              <w:rPr>
                <w:spacing w:val="-11"/>
              </w:rPr>
              <w:t xml:space="preserve"> </w:t>
            </w:r>
            <w:r>
              <w:t>игрушек</w:t>
            </w:r>
            <w:r>
              <w:rPr>
                <w:spacing w:val="-11"/>
              </w:rPr>
              <w:t xml:space="preserve"> </w:t>
            </w:r>
            <w:r>
              <w:t>разного цвета и размера.</w:t>
            </w:r>
          </w:p>
          <w:p w14:paraId="0E64926B" w14:textId="77777777" w:rsidR="002B3F7A" w:rsidRDefault="001B3B8A">
            <w:pPr>
              <w:pStyle w:val="TableParagraph"/>
              <w:spacing w:before="1" w:line="233" w:lineRule="exact"/>
              <w:ind w:left="111"/>
            </w:pPr>
            <w:r>
              <w:t>Портреты</w:t>
            </w:r>
            <w:r>
              <w:rPr>
                <w:spacing w:val="-3"/>
              </w:rPr>
              <w:t xml:space="preserve"> </w:t>
            </w:r>
            <w:r>
              <w:t>писателей.</w:t>
            </w:r>
            <w:r>
              <w:rPr>
                <w:spacing w:val="-3"/>
              </w:rPr>
              <w:t xml:space="preserve"> </w:t>
            </w:r>
            <w:r>
              <w:rPr>
                <w:spacing w:val="-2"/>
              </w:rPr>
              <w:t>Подбор</w:t>
            </w:r>
          </w:p>
        </w:tc>
      </w:tr>
      <w:tr w:rsidR="002B3F7A" w14:paraId="0FAE5085" w14:textId="77777777" w:rsidTr="006D3879">
        <w:trPr>
          <w:trHeight w:val="9108"/>
        </w:trPr>
        <w:tc>
          <w:tcPr>
            <w:tcW w:w="2837" w:type="dxa"/>
            <w:gridSpan w:val="2"/>
          </w:tcPr>
          <w:p w14:paraId="32824BD2" w14:textId="77777777" w:rsidR="002B3F7A" w:rsidRDefault="001B3B8A">
            <w:pPr>
              <w:pStyle w:val="TableParagraph"/>
            </w:pPr>
            <w:r>
              <w:lastRenderedPageBreak/>
              <w:t>вкладыши</w:t>
            </w:r>
            <w:r>
              <w:rPr>
                <w:spacing w:val="-14"/>
              </w:rPr>
              <w:t xml:space="preserve"> </w:t>
            </w:r>
            <w:r>
              <w:t>с</w:t>
            </w:r>
            <w:r>
              <w:rPr>
                <w:spacing w:val="-14"/>
              </w:rPr>
              <w:t xml:space="preserve"> </w:t>
            </w:r>
            <w:r>
              <w:t>изображением различных животных и их детенышей, предметов и игрушек разного цвета и</w:t>
            </w:r>
          </w:p>
          <w:p w14:paraId="4BA3758E" w14:textId="77777777" w:rsidR="002B3F7A" w:rsidRDefault="001B3B8A">
            <w:pPr>
              <w:pStyle w:val="TableParagraph"/>
            </w:pPr>
            <w:r>
              <w:rPr>
                <w:spacing w:val="-2"/>
              </w:rPr>
              <w:t>размера.</w:t>
            </w:r>
          </w:p>
        </w:tc>
        <w:tc>
          <w:tcPr>
            <w:tcW w:w="3542" w:type="dxa"/>
          </w:tcPr>
          <w:p w14:paraId="58E1A040" w14:textId="77777777" w:rsidR="002B3F7A" w:rsidRDefault="001B3B8A">
            <w:pPr>
              <w:pStyle w:val="TableParagraph"/>
              <w:ind w:left="108" w:right="744"/>
              <w:jc w:val="both"/>
            </w:pPr>
            <w:r>
              <w:t>потешки,</w:t>
            </w:r>
            <w:r>
              <w:rPr>
                <w:spacing w:val="-11"/>
              </w:rPr>
              <w:t xml:space="preserve"> </w:t>
            </w:r>
            <w:r>
              <w:t>загадки,</w:t>
            </w:r>
            <w:r>
              <w:rPr>
                <w:spacing w:val="-11"/>
              </w:rPr>
              <w:t xml:space="preserve"> </w:t>
            </w:r>
            <w:r>
              <w:t>считалки; рассказы</w:t>
            </w:r>
            <w:r>
              <w:rPr>
                <w:spacing w:val="-13"/>
              </w:rPr>
              <w:t xml:space="preserve"> </w:t>
            </w:r>
            <w:r>
              <w:t>в</w:t>
            </w:r>
            <w:r>
              <w:rPr>
                <w:spacing w:val="-13"/>
              </w:rPr>
              <w:t xml:space="preserve"> </w:t>
            </w:r>
            <w:r>
              <w:t>картинках,</w:t>
            </w:r>
            <w:r>
              <w:rPr>
                <w:spacing w:val="-13"/>
              </w:rPr>
              <w:t xml:space="preserve"> </w:t>
            </w:r>
            <w:r>
              <w:t>книги писателей и поэтов.</w:t>
            </w:r>
          </w:p>
          <w:p w14:paraId="62CDA505" w14:textId="77777777" w:rsidR="002B3F7A" w:rsidRDefault="001B3B8A">
            <w:pPr>
              <w:pStyle w:val="TableParagraph"/>
              <w:ind w:left="108"/>
            </w:pPr>
            <w:r>
              <w:t>Портреты писателей. Подбор художественной</w:t>
            </w:r>
            <w:r>
              <w:rPr>
                <w:spacing w:val="-14"/>
              </w:rPr>
              <w:t xml:space="preserve"> </w:t>
            </w:r>
            <w:r>
              <w:t>литературы</w:t>
            </w:r>
            <w:r>
              <w:rPr>
                <w:spacing w:val="-14"/>
              </w:rPr>
              <w:t xml:space="preserve"> </w:t>
            </w:r>
            <w:r>
              <w:t>по жанрам, тематике</w:t>
            </w:r>
          </w:p>
          <w:p w14:paraId="06408EA1" w14:textId="77777777" w:rsidR="002B3F7A" w:rsidRDefault="001B3B8A">
            <w:pPr>
              <w:pStyle w:val="TableParagraph"/>
              <w:ind w:left="108" w:right="154"/>
            </w:pPr>
            <w:r>
              <w:t>соответствующей</w:t>
            </w:r>
            <w:r>
              <w:rPr>
                <w:spacing w:val="-14"/>
              </w:rPr>
              <w:t xml:space="preserve"> </w:t>
            </w:r>
            <w:r>
              <w:t>перспективному (тематическому) плану.</w:t>
            </w:r>
          </w:p>
          <w:p w14:paraId="75AC79D9" w14:textId="77777777" w:rsidR="002B3F7A" w:rsidRDefault="001B3B8A">
            <w:pPr>
              <w:pStyle w:val="TableParagraph"/>
              <w:ind w:left="108" w:right="102"/>
            </w:pPr>
            <w:r>
              <w:t>Дидактические игры. Иллюстрации. Произведения художественной</w:t>
            </w:r>
            <w:r>
              <w:rPr>
                <w:spacing w:val="-14"/>
              </w:rPr>
              <w:t xml:space="preserve"> </w:t>
            </w:r>
            <w:r>
              <w:t>литературы</w:t>
            </w:r>
            <w:r>
              <w:rPr>
                <w:spacing w:val="-14"/>
              </w:rPr>
              <w:t xml:space="preserve"> </w:t>
            </w:r>
            <w:r>
              <w:t xml:space="preserve">по программе. Познавательная литература. Любимые книжки </w:t>
            </w:r>
            <w:r>
              <w:rPr>
                <w:spacing w:val="-2"/>
              </w:rPr>
              <w:t>детей.</w:t>
            </w:r>
          </w:p>
          <w:p w14:paraId="74CB5EFB" w14:textId="77777777" w:rsidR="002B3F7A" w:rsidRDefault="001B3B8A">
            <w:pPr>
              <w:pStyle w:val="TableParagraph"/>
              <w:ind w:left="108"/>
            </w:pPr>
            <w:r>
              <w:t>Книжки-игрушки. Книжки- картинки.</w:t>
            </w:r>
            <w:r>
              <w:rPr>
                <w:spacing w:val="-13"/>
              </w:rPr>
              <w:t xml:space="preserve"> </w:t>
            </w:r>
            <w:r>
              <w:t>Отдельные</w:t>
            </w:r>
            <w:r>
              <w:rPr>
                <w:spacing w:val="-13"/>
              </w:rPr>
              <w:t xml:space="preserve"> </w:t>
            </w:r>
            <w:r>
              <w:t>картинки</w:t>
            </w:r>
            <w:r>
              <w:rPr>
                <w:spacing w:val="-13"/>
              </w:rPr>
              <w:t xml:space="preserve"> </w:t>
            </w:r>
            <w:r>
              <w:t>с изображением предметов и несложных сюжетов.</w:t>
            </w:r>
          </w:p>
          <w:p w14:paraId="3907CBC7" w14:textId="77777777" w:rsidR="002B3F7A" w:rsidRDefault="001B3B8A">
            <w:pPr>
              <w:pStyle w:val="TableParagraph"/>
              <w:spacing w:before="1" w:line="252" w:lineRule="exact"/>
              <w:ind w:left="108"/>
            </w:pPr>
            <w:r>
              <w:t>Энциклопедии</w:t>
            </w:r>
            <w:r>
              <w:rPr>
                <w:spacing w:val="-6"/>
              </w:rPr>
              <w:t xml:space="preserve"> </w:t>
            </w:r>
            <w:r>
              <w:t>типа</w:t>
            </w:r>
            <w:r>
              <w:rPr>
                <w:spacing w:val="-6"/>
              </w:rPr>
              <w:t xml:space="preserve"> </w:t>
            </w:r>
            <w:r>
              <w:t>«Что</w:t>
            </w:r>
            <w:r>
              <w:rPr>
                <w:spacing w:val="-6"/>
              </w:rPr>
              <w:t xml:space="preserve"> </w:t>
            </w:r>
            <w:r>
              <w:rPr>
                <w:spacing w:val="-2"/>
              </w:rPr>
              <w:t>такое?</w:t>
            </w:r>
          </w:p>
          <w:p w14:paraId="7B217039" w14:textId="77777777" w:rsidR="002B3F7A" w:rsidRDefault="001B3B8A">
            <w:pPr>
              <w:pStyle w:val="TableParagraph"/>
              <w:spacing w:line="252" w:lineRule="exact"/>
              <w:ind w:left="108"/>
            </w:pPr>
            <w:r>
              <w:t>Кто</w:t>
            </w:r>
            <w:r>
              <w:rPr>
                <w:spacing w:val="-3"/>
              </w:rPr>
              <w:t xml:space="preserve"> </w:t>
            </w:r>
            <w:r>
              <w:t>такой?».</w:t>
            </w:r>
            <w:r>
              <w:rPr>
                <w:spacing w:val="-2"/>
              </w:rPr>
              <w:t xml:space="preserve"> </w:t>
            </w:r>
            <w:r>
              <w:t>2</w:t>
            </w:r>
            <w:r>
              <w:rPr>
                <w:spacing w:val="-2"/>
              </w:rPr>
              <w:t xml:space="preserve"> постоянно</w:t>
            </w:r>
          </w:p>
          <w:p w14:paraId="4CDB403B" w14:textId="77777777" w:rsidR="002B3F7A" w:rsidRDefault="001B3B8A">
            <w:pPr>
              <w:pStyle w:val="TableParagraph"/>
              <w:spacing w:before="1"/>
              <w:ind w:left="108" w:right="22"/>
            </w:pPr>
            <w:r>
              <w:t>сменяемых</w:t>
            </w:r>
            <w:r>
              <w:rPr>
                <w:spacing w:val="-14"/>
              </w:rPr>
              <w:t xml:space="preserve"> </w:t>
            </w:r>
            <w:r>
              <w:t>детских</w:t>
            </w:r>
            <w:r>
              <w:rPr>
                <w:spacing w:val="-14"/>
              </w:rPr>
              <w:t xml:space="preserve"> </w:t>
            </w:r>
            <w:r>
              <w:t>журнала Книжки малышки с</w:t>
            </w:r>
          </w:p>
          <w:p w14:paraId="123BE54A" w14:textId="77777777" w:rsidR="002B3F7A" w:rsidRDefault="001B3B8A">
            <w:pPr>
              <w:pStyle w:val="TableParagraph"/>
              <w:ind w:left="108"/>
            </w:pPr>
            <w:r>
              <w:t>произведениями</w:t>
            </w:r>
            <w:r>
              <w:rPr>
                <w:spacing w:val="40"/>
              </w:rPr>
              <w:t xml:space="preserve"> </w:t>
            </w:r>
            <w:r>
              <w:t>малых фольклорных</w:t>
            </w:r>
            <w:r>
              <w:rPr>
                <w:spacing w:val="-14"/>
              </w:rPr>
              <w:t xml:space="preserve"> </w:t>
            </w:r>
            <w:r>
              <w:t>форм.</w:t>
            </w:r>
            <w:r>
              <w:rPr>
                <w:spacing w:val="-14"/>
              </w:rPr>
              <w:t xml:space="preserve"> </w:t>
            </w:r>
            <w:r>
              <w:t>Книжки-</w:t>
            </w:r>
          </w:p>
          <w:p w14:paraId="1ED7F0CC" w14:textId="77777777" w:rsidR="002B3F7A" w:rsidRDefault="001B3B8A">
            <w:pPr>
              <w:pStyle w:val="TableParagraph"/>
              <w:ind w:left="108"/>
            </w:pPr>
            <w:r>
              <w:t>раскраски</w:t>
            </w:r>
            <w:r>
              <w:rPr>
                <w:spacing w:val="-14"/>
              </w:rPr>
              <w:t xml:space="preserve"> </w:t>
            </w:r>
            <w:r>
              <w:t>по</w:t>
            </w:r>
            <w:r>
              <w:rPr>
                <w:spacing w:val="-11"/>
              </w:rPr>
              <w:t xml:space="preserve"> </w:t>
            </w:r>
            <w:r>
              <w:t>изучаемым</w:t>
            </w:r>
            <w:r>
              <w:rPr>
                <w:spacing w:val="-14"/>
              </w:rPr>
              <w:t xml:space="preserve"> </w:t>
            </w:r>
            <w:r>
              <w:t>темам. Книжки – самоделки.</w:t>
            </w:r>
          </w:p>
          <w:p w14:paraId="5D3D7C54" w14:textId="77777777" w:rsidR="002B3F7A" w:rsidRDefault="001B3B8A">
            <w:pPr>
              <w:pStyle w:val="TableParagraph"/>
              <w:spacing w:line="252" w:lineRule="exact"/>
              <w:ind w:left="108"/>
            </w:pPr>
            <w:r>
              <w:t>Аудиокассеты</w:t>
            </w:r>
            <w:r>
              <w:rPr>
                <w:spacing w:val="-5"/>
              </w:rPr>
              <w:t xml:space="preserve"> </w:t>
            </w:r>
            <w:r>
              <w:t>с</w:t>
            </w:r>
            <w:r>
              <w:rPr>
                <w:spacing w:val="-2"/>
              </w:rPr>
              <w:t xml:space="preserve"> записью</w:t>
            </w:r>
          </w:p>
          <w:p w14:paraId="1AD78187" w14:textId="77777777" w:rsidR="002B3F7A" w:rsidRDefault="001B3B8A">
            <w:pPr>
              <w:pStyle w:val="TableParagraph"/>
              <w:ind w:left="108"/>
            </w:pPr>
            <w:r>
              <w:t>литературных</w:t>
            </w:r>
            <w:r>
              <w:rPr>
                <w:spacing w:val="-14"/>
              </w:rPr>
              <w:t xml:space="preserve"> </w:t>
            </w:r>
            <w:r>
              <w:t>произведений</w:t>
            </w:r>
            <w:r>
              <w:rPr>
                <w:spacing w:val="-14"/>
              </w:rPr>
              <w:t xml:space="preserve"> </w:t>
            </w:r>
            <w:r>
              <w:t xml:space="preserve">по программе и любимых детьми </w:t>
            </w:r>
            <w:r>
              <w:rPr>
                <w:spacing w:val="-2"/>
              </w:rPr>
              <w:t>произведений.</w:t>
            </w:r>
          </w:p>
          <w:p w14:paraId="5890D7CE" w14:textId="77777777" w:rsidR="002B3F7A" w:rsidRDefault="001B3B8A">
            <w:pPr>
              <w:pStyle w:val="TableParagraph"/>
              <w:spacing w:before="1"/>
              <w:ind w:left="108" w:right="22"/>
            </w:pPr>
            <w:r>
              <w:t>Открытки, иллюстрации с изображениями сюжетов из любимых</w:t>
            </w:r>
            <w:r>
              <w:rPr>
                <w:spacing w:val="-14"/>
              </w:rPr>
              <w:t xml:space="preserve"> </w:t>
            </w:r>
            <w:r>
              <w:t>сказок</w:t>
            </w:r>
            <w:r>
              <w:rPr>
                <w:spacing w:val="-14"/>
              </w:rPr>
              <w:t xml:space="preserve"> </w:t>
            </w:r>
            <w:r>
              <w:t>художников</w:t>
            </w:r>
          </w:p>
          <w:p w14:paraId="47B3E9C7" w14:textId="77777777" w:rsidR="002B3F7A" w:rsidRDefault="001B3B8A">
            <w:pPr>
              <w:pStyle w:val="TableParagraph"/>
              <w:spacing w:line="252" w:lineRule="exact"/>
              <w:ind w:left="108"/>
            </w:pPr>
            <w:r>
              <w:t>(например,</w:t>
            </w:r>
            <w:r>
              <w:rPr>
                <w:spacing w:val="-4"/>
              </w:rPr>
              <w:t xml:space="preserve"> </w:t>
            </w:r>
            <w:r>
              <w:t>Рачева,</w:t>
            </w:r>
            <w:r>
              <w:rPr>
                <w:spacing w:val="-4"/>
              </w:rPr>
              <w:t xml:space="preserve"> </w:t>
            </w:r>
            <w:r>
              <w:t>В.</w:t>
            </w:r>
            <w:r>
              <w:rPr>
                <w:spacing w:val="-4"/>
              </w:rPr>
              <w:t xml:space="preserve"> </w:t>
            </w:r>
            <w:r>
              <w:rPr>
                <w:spacing w:val="-2"/>
              </w:rPr>
              <w:t>Сутеева).</w:t>
            </w:r>
          </w:p>
        </w:tc>
        <w:tc>
          <w:tcPr>
            <w:tcW w:w="3545" w:type="dxa"/>
            <w:gridSpan w:val="3"/>
          </w:tcPr>
          <w:p w14:paraId="5C1C5F5E" w14:textId="77777777" w:rsidR="002B3F7A" w:rsidRDefault="001B3B8A">
            <w:pPr>
              <w:pStyle w:val="TableParagraph"/>
              <w:ind w:left="111"/>
            </w:pPr>
            <w:r>
              <w:t>художественной</w:t>
            </w:r>
            <w:r>
              <w:rPr>
                <w:spacing w:val="-14"/>
              </w:rPr>
              <w:t xml:space="preserve"> </w:t>
            </w:r>
            <w:r>
              <w:t>литературы</w:t>
            </w:r>
            <w:r>
              <w:rPr>
                <w:spacing w:val="-14"/>
              </w:rPr>
              <w:t xml:space="preserve"> </w:t>
            </w:r>
            <w:r>
              <w:t>по жанрам. Книжный уголок:</w:t>
            </w:r>
          </w:p>
          <w:p w14:paraId="47837E74" w14:textId="77777777" w:rsidR="002B3F7A" w:rsidRDefault="001B3B8A">
            <w:pPr>
              <w:pStyle w:val="TableParagraph"/>
              <w:ind w:left="111"/>
            </w:pPr>
            <w:r>
              <w:t>книжки-малышки,</w:t>
            </w:r>
            <w:r>
              <w:rPr>
                <w:spacing w:val="-14"/>
              </w:rPr>
              <w:t xml:space="preserve"> </w:t>
            </w:r>
            <w:r>
              <w:t>сказки,</w:t>
            </w:r>
            <w:r>
              <w:rPr>
                <w:spacing w:val="-14"/>
              </w:rPr>
              <w:t xml:space="preserve"> </w:t>
            </w:r>
            <w:r>
              <w:t>песенки, потешки, загадки, считалки;</w:t>
            </w:r>
          </w:p>
          <w:p w14:paraId="1A96F1CC" w14:textId="77777777" w:rsidR="002B3F7A" w:rsidRDefault="001B3B8A">
            <w:pPr>
              <w:pStyle w:val="TableParagraph"/>
              <w:ind w:left="111"/>
            </w:pPr>
            <w:r>
              <w:t>рассказы в картинках, книги писателей</w:t>
            </w:r>
            <w:r>
              <w:rPr>
                <w:spacing w:val="-12"/>
              </w:rPr>
              <w:t xml:space="preserve"> </w:t>
            </w:r>
            <w:r>
              <w:t>и</w:t>
            </w:r>
            <w:r>
              <w:rPr>
                <w:spacing w:val="-12"/>
              </w:rPr>
              <w:t xml:space="preserve"> </w:t>
            </w:r>
            <w:r>
              <w:t>поэтов.</w:t>
            </w:r>
            <w:r>
              <w:rPr>
                <w:spacing w:val="-12"/>
              </w:rPr>
              <w:t xml:space="preserve"> </w:t>
            </w:r>
            <w:r>
              <w:t>Портреты писателей. Подбор</w:t>
            </w:r>
          </w:p>
          <w:p w14:paraId="2BC6E7CB" w14:textId="77777777" w:rsidR="002B3F7A" w:rsidRDefault="001B3B8A">
            <w:pPr>
              <w:pStyle w:val="TableParagraph"/>
              <w:ind w:left="111"/>
            </w:pPr>
            <w:r>
              <w:t>художественной</w:t>
            </w:r>
            <w:r>
              <w:rPr>
                <w:spacing w:val="-14"/>
              </w:rPr>
              <w:t xml:space="preserve"> </w:t>
            </w:r>
            <w:r>
              <w:t>литературы</w:t>
            </w:r>
            <w:r>
              <w:rPr>
                <w:spacing w:val="-14"/>
              </w:rPr>
              <w:t xml:space="preserve"> </w:t>
            </w:r>
            <w:r>
              <w:t>по жанрам, тематике</w:t>
            </w:r>
          </w:p>
          <w:p w14:paraId="08B71192" w14:textId="77777777" w:rsidR="002B3F7A" w:rsidRDefault="001B3B8A">
            <w:pPr>
              <w:pStyle w:val="TableParagraph"/>
              <w:ind w:left="111" w:right="153"/>
            </w:pPr>
            <w:r>
              <w:t>соответствующей</w:t>
            </w:r>
            <w:r>
              <w:rPr>
                <w:spacing w:val="-14"/>
              </w:rPr>
              <w:t xml:space="preserve"> </w:t>
            </w:r>
            <w:r>
              <w:t>перспективному (тематическому) плану.</w:t>
            </w:r>
          </w:p>
          <w:p w14:paraId="7229B1B4" w14:textId="77777777" w:rsidR="002B3F7A" w:rsidRDefault="001B3B8A">
            <w:pPr>
              <w:pStyle w:val="TableParagraph"/>
              <w:ind w:left="111" w:right="1414"/>
            </w:pPr>
            <w:r>
              <w:t>Дидактические</w:t>
            </w:r>
            <w:r>
              <w:rPr>
                <w:spacing w:val="-14"/>
              </w:rPr>
              <w:t xml:space="preserve"> </w:t>
            </w:r>
            <w:r>
              <w:t xml:space="preserve">игры. </w:t>
            </w:r>
            <w:r>
              <w:rPr>
                <w:spacing w:val="-2"/>
              </w:rPr>
              <w:t>Иллюстрации.</w:t>
            </w:r>
          </w:p>
          <w:p w14:paraId="449331EA" w14:textId="77777777" w:rsidR="002B3F7A" w:rsidRDefault="001B3B8A">
            <w:pPr>
              <w:pStyle w:val="TableParagraph"/>
              <w:ind w:left="111" w:right="480"/>
            </w:pPr>
            <w:r>
              <w:t>Произведения</w:t>
            </w:r>
            <w:r>
              <w:rPr>
                <w:spacing w:val="-14"/>
              </w:rPr>
              <w:t xml:space="preserve"> </w:t>
            </w:r>
            <w:r>
              <w:t>художественной литературы по программе.</w:t>
            </w:r>
          </w:p>
          <w:p w14:paraId="5DEEAAA8" w14:textId="77777777" w:rsidR="002B3F7A" w:rsidRDefault="001B3B8A">
            <w:pPr>
              <w:pStyle w:val="TableParagraph"/>
              <w:spacing w:before="1" w:line="252" w:lineRule="exact"/>
              <w:ind w:left="111"/>
            </w:pPr>
            <w:r>
              <w:t>Познавательная</w:t>
            </w:r>
            <w:r>
              <w:rPr>
                <w:spacing w:val="-7"/>
              </w:rPr>
              <w:t xml:space="preserve"> </w:t>
            </w:r>
            <w:r>
              <w:rPr>
                <w:spacing w:val="-2"/>
              </w:rPr>
              <w:t>литература.</w:t>
            </w:r>
          </w:p>
          <w:p w14:paraId="2815E844" w14:textId="77777777" w:rsidR="002B3F7A" w:rsidRDefault="001B3B8A">
            <w:pPr>
              <w:pStyle w:val="TableParagraph"/>
              <w:ind w:left="111"/>
            </w:pPr>
            <w:r>
              <w:t>Любимые</w:t>
            </w:r>
            <w:r>
              <w:rPr>
                <w:spacing w:val="-12"/>
              </w:rPr>
              <w:t xml:space="preserve"> </w:t>
            </w:r>
            <w:r>
              <w:t>книжки</w:t>
            </w:r>
            <w:r>
              <w:rPr>
                <w:spacing w:val="-11"/>
              </w:rPr>
              <w:t xml:space="preserve"> </w:t>
            </w:r>
            <w:r>
              <w:t>детей.</w:t>
            </w:r>
            <w:r>
              <w:rPr>
                <w:spacing w:val="-13"/>
              </w:rPr>
              <w:t xml:space="preserve"> </w:t>
            </w:r>
            <w:r>
              <w:t xml:space="preserve">Книжки- </w:t>
            </w:r>
            <w:r>
              <w:rPr>
                <w:spacing w:val="-2"/>
              </w:rPr>
              <w:t>игрушки.</w:t>
            </w:r>
          </w:p>
          <w:p w14:paraId="6B7C4E7E" w14:textId="77777777" w:rsidR="002B3F7A" w:rsidRDefault="001B3B8A">
            <w:pPr>
              <w:pStyle w:val="TableParagraph"/>
              <w:ind w:left="111" w:right="153"/>
            </w:pPr>
            <w:r>
              <w:t>Книжки-картинки. Отдельные картинки с изображением предметов</w:t>
            </w:r>
            <w:r>
              <w:rPr>
                <w:spacing w:val="-14"/>
              </w:rPr>
              <w:t xml:space="preserve"> </w:t>
            </w:r>
            <w:r>
              <w:t>и</w:t>
            </w:r>
            <w:r>
              <w:rPr>
                <w:spacing w:val="-12"/>
              </w:rPr>
              <w:t xml:space="preserve"> </w:t>
            </w:r>
            <w:r>
              <w:t>несложных</w:t>
            </w:r>
            <w:r>
              <w:rPr>
                <w:spacing w:val="-14"/>
              </w:rPr>
              <w:t xml:space="preserve"> </w:t>
            </w:r>
            <w:r>
              <w:t>сюжетов. Энциклопедии типа «Что такое?</w:t>
            </w:r>
          </w:p>
          <w:p w14:paraId="1ADC3727" w14:textId="77777777" w:rsidR="002B3F7A" w:rsidRDefault="001B3B8A">
            <w:pPr>
              <w:pStyle w:val="TableParagraph"/>
              <w:spacing w:line="251" w:lineRule="exact"/>
              <w:ind w:left="111"/>
            </w:pPr>
            <w:r>
              <w:t>Кто</w:t>
            </w:r>
            <w:r>
              <w:rPr>
                <w:spacing w:val="-3"/>
              </w:rPr>
              <w:t xml:space="preserve"> </w:t>
            </w:r>
            <w:r>
              <w:t>такой?».</w:t>
            </w:r>
            <w:r>
              <w:rPr>
                <w:spacing w:val="-2"/>
              </w:rPr>
              <w:t xml:space="preserve"> </w:t>
            </w:r>
            <w:r>
              <w:t>2</w:t>
            </w:r>
            <w:r>
              <w:rPr>
                <w:spacing w:val="-2"/>
              </w:rPr>
              <w:t xml:space="preserve"> постоянно</w:t>
            </w:r>
          </w:p>
          <w:p w14:paraId="0D3CA4EB" w14:textId="77777777" w:rsidR="002B3F7A" w:rsidRDefault="001B3B8A">
            <w:pPr>
              <w:pStyle w:val="TableParagraph"/>
              <w:spacing w:before="2" w:line="252" w:lineRule="exact"/>
              <w:ind w:left="111"/>
            </w:pPr>
            <w:r>
              <w:t>сменяемых</w:t>
            </w:r>
            <w:r>
              <w:rPr>
                <w:spacing w:val="-5"/>
              </w:rPr>
              <w:t xml:space="preserve"> </w:t>
            </w:r>
            <w:r>
              <w:t>детских</w:t>
            </w:r>
            <w:r>
              <w:rPr>
                <w:spacing w:val="-5"/>
              </w:rPr>
              <w:t xml:space="preserve"> </w:t>
            </w:r>
            <w:r>
              <w:rPr>
                <w:spacing w:val="-2"/>
              </w:rPr>
              <w:t>журнала.</w:t>
            </w:r>
          </w:p>
          <w:p w14:paraId="6A8F855D" w14:textId="77777777" w:rsidR="002B3F7A" w:rsidRDefault="001B3B8A">
            <w:pPr>
              <w:pStyle w:val="TableParagraph"/>
              <w:ind w:left="111" w:right="153"/>
            </w:pPr>
            <w:r>
              <w:t>Книжки малышки с произведениями</w:t>
            </w:r>
            <w:r>
              <w:rPr>
                <w:spacing w:val="19"/>
              </w:rPr>
              <w:t xml:space="preserve"> </w:t>
            </w:r>
            <w:r>
              <w:t>малых</w:t>
            </w:r>
          </w:p>
          <w:p w14:paraId="1EFC3141" w14:textId="77777777" w:rsidR="002B3F7A" w:rsidRDefault="001B3B8A">
            <w:pPr>
              <w:pStyle w:val="TableParagraph"/>
              <w:spacing w:line="252" w:lineRule="exact"/>
              <w:ind w:left="111"/>
            </w:pPr>
            <w:r>
              <w:t>фольклорных</w:t>
            </w:r>
            <w:r>
              <w:rPr>
                <w:spacing w:val="-6"/>
              </w:rPr>
              <w:t xml:space="preserve"> </w:t>
            </w:r>
            <w:r>
              <w:t>форм.</w:t>
            </w:r>
            <w:r>
              <w:rPr>
                <w:spacing w:val="-6"/>
              </w:rPr>
              <w:t xml:space="preserve"> </w:t>
            </w:r>
            <w:r>
              <w:rPr>
                <w:spacing w:val="-2"/>
              </w:rPr>
              <w:t>Книжки-</w:t>
            </w:r>
          </w:p>
          <w:p w14:paraId="4BFA56BD" w14:textId="77777777" w:rsidR="002B3F7A" w:rsidRDefault="001B3B8A">
            <w:pPr>
              <w:pStyle w:val="TableParagraph"/>
              <w:ind w:left="111"/>
            </w:pPr>
            <w:r>
              <w:t>раскраски</w:t>
            </w:r>
            <w:r>
              <w:rPr>
                <w:spacing w:val="-14"/>
              </w:rPr>
              <w:t xml:space="preserve"> </w:t>
            </w:r>
            <w:r>
              <w:t>по</w:t>
            </w:r>
            <w:r>
              <w:rPr>
                <w:spacing w:val="-11"/>
              </w:rPr>
              <w:t xml:space="preserve"> </w:t>
            </w:r>
            <w:r>
              <w:t>изучаемым</w:t>
            </w:r>
            <w:r>
              <w:rPr>
                <w:spacing w:val="-14"/>
              </w:rPr>
              <w:t xml:space="preserve"> </w:t>
            </w:r>
            <w:r>
              <w:t>темам. Книжки – самоделки.</w:t>
            </w:r>
          </w:p>
          <w:p w14:paraId="5DDE7F7A" w14:textId="77777777" w:rsidR="002B3F7A" w:rsidRDefault="001B3B8A">
            <w:pPr>
              <w:pStyle w:val="TableParagraph"/>
              <w:ind w:left="111"/>
            </w:pPr>
            <w:r>
              <w:t>Аудиокассеты</w:t>
            </w:r>
            <w:r>
              <w:rPr>
                <w:spacing w:val="-5"/>
              </w:rPr>
              <w:t xml:space="preserve"> </w:t>
            </w:r>
            <w:r>
              <w:t>с</w:t>
            </w:r>
            <w:r>
              <w:rPr>
                <w:spacing w:val="-2"/>
              </w:rPr>
              <w:t xml:space="preserve"> записью</w:t>
            </w:r>
          </w:p>
          <w:p w14:paraId="3BCD5DF6" w14:textId="77777777" w:rsidR="002B3F7A" w:rsidRDefault="001B3B8A">
            <w:pPr>
              <w:pStyle w:val="TableParagraph"/>
              <w:spacing w:before="1"/>
              <w:ind w:left="111"/>
            </w:pPr>
            <w:r>
              <w:t>литературных</w:t>
            </w:r>
            <w:r>
              <w:rPr>
                <w:spacing w:val="-14"/>
              </w:rPr>
              <w:t xml:space="preserve"> </w:t>
            </w:r>
            <w:r>
              <w:t>произведений</w:t>
            </w:r>
            <w:r>
              <w:rPr>
                <w:spacing w:val="-14"/>
              </w:rPr>
              <w:t xml:space="preserve"> </w:t>
            </w:r>
            <w:r>
              <w:t>по программе и любимых детьми произведений. Открытки,</w:t>
            </w:r>
          </w:p>
          <w:p w14:paraId="509A7CC2" w14:textId="77777777" w:rsidR="002B3F7A" w:rsidRDefault="001B3B8A">
            <w:pPr>
              <w:pStyle w:val="TableParagraph"/>
              <w:ind w:left="111"/>
            </w:pPr>
            <w:r>
              <w:t>иллюстрации</w:t>
            </w:r>
            <w:r>
              <w:rPr>
                <w:spacing w:val="-14"/>
              </w:rPr>
              <w:t xml:space="preserve"> </w:t>
            </w:r>
            <w:r>
              <w:t>с</w:t>
            </w:r>
            <w:r>
              <w:rPr>
                <w:spacing w:val="-14"/>
              </w:rPr>
              <w:t xml:space="preserve"> </w:t>
            </w:r>
            <w:r>
              <w:t>изображениями сюжетов из любимых сказок</w:t>
            </w:r>
          </w:p>
          <w:p w14:paraId="51B108E0" w14:textId="77777777" w:rsidR="002B3F7A" w:rsidRDefault="001B3B8A">
            <w:pPr>
              <w:pStyle w:val="TableParagraph"/>
              <w:spacing w:line="233" w:lineRule="exact"/>
              <w:ind w:left="111"/>
            </w:pPr>
            <w:r>
              <w:rPr>
                <w:spacing w:val="-2"/>
              </w:rPr>
              <w:t>художников.</w:t>
            </w:r>
          </w:p>
        </w:tc>
      </w:tr>
      <w:tr w:rsidR="002B3F7A" w14:paraId="004599FF" w14:textId="77777777" w:rsidTr="006D3879">
        <w:trPr>
          <w:trHeight w:val="345"/>
        </w:trPr>
        <w:tc>
          <w:tcPr>
            <w:tcW w:w="9924" w:type="dxa"/>
            <w:gridSpan w:val="6"/>
          </w:tcPr>
          <w:p w14:paraId="2D53BB4F" w14:textId="77777777" w:rsidR="002B3F7A" w:rsidRDefault="001B3B8A">
            <w:pPr>
              <w:pStyle w:val="TableParagraph"/>
              <w:spacing w:line="251" w:lineRule="exact"/>
            </w:pPr>
            <w:r>
              <w:rPr>
                <w:spacing w:val="-2"/>
              </w:rPr>
              <w:lastRenderedPageBreak/>
              <w:t>Художественно-эстетическое</w:t>
            </w:r>
            <w:r>
              <w:rPr>
                <w:spacing w:val="30"/>
              </w:rPr>
              <w:t xml:space="preserve"> </w:t>
            </w:r>
            <w:r>
              <w:rPr>
                <w:spacing w:val="-2"/>
              </w:rPr>
              <w:t>развитие</w:t>
            </w:r>
          </w:p>
        </w:tc>
      </w:tr>
      <w:tr w:rsidR="002B3F7A" w14:paraId="41909C42" w14:textId="77777777" w:rsidTr="006D3879">
        <w:trPr>
          <w:trHeight w:val="6327"/>
        </w:trPr>
        <w:tc>
          <w:tcPr>
            <w:tcW w:w="2837" w:type="dxa"/>
            <w:gridSpan w:val="2"/>
          </w:tcPr>
          <w:p w14:paraId="09318C61" w14:textId="77777777" w:rsidR="002B3F7A" w:rsidRDefault="001B3B8A">
            <w:pPr>
              <w:pStyle w:val="TableParagraph"/>
              <w:ind w:right="230"/>
            </w:pPr>
            <w:r>
              <w:t>Панно</w:t>
            </w:r>
            <w:r>
              <w:rPr>
                <w:spacing w:val="-12"/>
              </w:rPr>
              <w:t xml:space="preserve"> </w:t>
            </w:r>
            <w:r>
              <w:t>с</w:t>
            </w:r>
            <w:r>
              <w:rPr>
                <w:spacing w:val="-12"/>
              </w:rPr>
              <w:t xml:space="preserve"> </w:t>
            </w:r>
            <w:r>
              <w:t>картинками</w:t>
            </w:r>
            <w:r>
              <w:rPr>
                <w:spacing w:val="-12"/>
              </w:rPr>
              <w:t xml:space="preserve"> </w:t>
            </w:r>
            <w:r>
              <w:t>на тему рисование с</w:t>
            </w:r>
          </w:p>
          <w:p w14:paraId="4CE31651" w14:textId="77777777" w:rsidR="002B3F7A" w:rsidRDefault="001B3B8A">
            <w:pPr>
              <w:pStyle w:val="TableParagraph"/>
              <w:ind w:right="339"/>
            </w:pPr>
            <w:r>
              <w:t>образцами; «паровоз с вагончиками»,</w:t>
            </w:r>
            <w:r>
              <w:rPr>
                <w:spacing w:val="-14"/>
              </w:rPr>
              <w:t xml:space="preserve"> </w:t>
            </w:r>
            <w:r>
              <w:t xml:space="preserve">везущими цветные карандаши и </w:t>
            </w:r>
            <w:r>
              <w:rPr>
                <w:spacing w:val="-2"/>
              </w:rPr>
              <w:t>бумагу.</w:t>
            </w:r>
          </w:p>
          <w:p w14:paraId="3EDC08AB" w14:textId="77777777" w:rsidR="002B3F7A" w:rsidRDefault="001B3B8A">
            <w:pPr>
              <w:pStyle w:val="TableParagraph"/>
              <w:spacing w:line="252" w:lineRule="exact"/>
            </w:pPr>
            <w:r>
              <w:rPr>
                <w:spacing w:val="-2"/>
              </w:rPr>
              <w:t>Наличие</w:t>
            </w:r>
          </w:p>
          <w:p w14:paraId="1A455E37" w14:textId="77777777" w:rsidR="002B3F7A" w:rsidRDefault="001B3B8A">
            <w:pPr>
              <w:pStyle w:val="TableParagraph"/>
              <w:ind w:right="95"/>
            </w:pPr>
            <w:r>
              <w:rPr>
                <w:spacing w:val="-2"/>
              </w:rPr>
              <w:t xml:space="preserve">демонстрационного </w:t>
            </w:r>
            <w:r>
              <w:t>материала по ознакомлению детей с разными</w:t>
            </w:r>
            <w:r>
              <w:rPr>
                <w:spacing w:val="-12"/>
              </w:rPr>
              <w:t xml:space="preserve"> </w:t>
            </w:r>
            <w:r>
              <w:t>видами</w:t>
            </w:r>
            <w:r>
              <w:rPr>
                <w:spacing w:val="-12"/>
              </w:rPr>
              <w:t xml:space="preserve"> </w:t>
            </w:r>
            <w:r>
              <w:t>и</w:t>
            </w:r>
            <w:r>
              <w:rPr>
                <w:spacing w:val="-14"/>
              </w:rPr>
              <w:t xml:space="preserve"> </w:t>
            </w:r>
            <w:r>
              <w:t>жанрами искусства, народно-</w:t>
            </w:r>
          </w:p>
          <w:p w14:paraId="723C3281" w14:textId="77777777" w:rsidR="002B3F7A" w:rsidRDefault="001B3B8A">
            <w:pPr>
              <w:pStyle w:val="TableParagraph"/>
              <w:spacing w:line="252" w:lineRule="exact"/>
            </w:pPr>
            <w:r>
              <w:t>декоративного</w:t>
            </w:r>
            <w:r>
              <w:rPr>
                <w:spacing w:val="-8"/>
              </w:rPr>
              <w:t xml:space="preserve"> </w:t>
            </w:r>
            <w:r>
              <w:rPr>
                <w:spacing w:val="-10"/>
              </w:rPr>
              <w:t>и</w:t>
            </w:r>
          </w:p>
          <w:p w14:paraId="0A6A667E" w14:textId="77777777" w:rsidR="002B3F7A" w:rsidRDefault="001B3B8A">
            <w:pPr>
              <w:pStyle w:val="TableParagraph"/>
              <w:ind w:right="377"/>
            </w:pPr>
            <w:r>
              <w:t>прикладного</w:t>
            </w:r>
            <w:r>
              <w:rPr>
                <w:spacing w:val="-14"/>
              </w:rPr>
              <w:t xml:space="preserve"> </w:t>
            </w:r>
            <w:r>
              <w:t>творчества. Наличие образцов рисования, лепки,</w:t>
            </w:r>
          </w:p>
          <w:p w14:paraId="2EEAAB58" w14:textId="77777777" w:rsidR="002B3F7A" w:rsidRDefault="001B3B8A">
            <w:pPr>
              <w:pStyle w:val="TableParagraph"/>
              <w:spacing w:before="1" w:line="252" w:lineRule="exact"/>
            </w:pPr>
            <w:r>
              <w:rPr>
                <w:spacing w:val="-2"/>
              </w:rPr>
              <w:t>вырезания.</w:t>
            </w:r>
          </w:p>
          <w:p w14:paraId="7BBC11F4" w14:textId="77777777" w:rsidR="002B3F7A" w:rsidRDefault="001B3B8A">
            <w:pPr>
              <w:pStyle w:val="TableParagraph"/>
              <w:ind w:right="1059"/>
            </w:pPr>
            <w:r>
              <w:t>Детские</w:t>
            </w:r>
            <w:r>
              <w:rPr>
                <w:spacing w:val="-14"/>
              </w:rPr>
              <w:t xml:space="preserve"> </w:t>
            </w:r>
            <w:r>
              <w:t xml:space="preserve">рисунки. </w:t>
            </w:r>
            <w:r>
              <w:rPr>
                <w:spacing w:val="-2"/>
              </w:rPr>
              <w:t>Мольберт.</w:t>
            </w:r>
          </w:p>
          <w:p w14:paraId="7909A650" w14:textId="77777777" w:rsidR="002B3F7A" w:rsidRDefault="001B3B8A">
            <w:pPr>
              <w:pStyle w:val="TableParagraph"/>
              <w:spacing w:line="253" w:lineRule="exact"/>
            </w:pPr>
            <w:r>
              <w:t>Тематические</w:t>
            </w:r>
            <w:r>
              <w:rPr>
                <w:spacing w:val="-7"/>
              </w:rPr>
              <w:t xml:space="preserve"> </w:t>
            </w:r>
            <w:r>
              <w:rPr>
                <w:spacing w:val="-2"/>
              </w:rPr>
              <w:t>выставки</w:t>
            </w:r>
          </w:p>
          <w:p w14:paraId="023E41D4" w14:textId="77777777" w:rsidR="002B3F7A" w:rsidRDefault="001B3B8A">
            <w:pPr>
              <w:pStyle w:val="TableParagraph"/>
            </w:pPr>
            <w:r>
              <w:t>всей</w:t>
            </w:r>
            <w:r>
              <w:rPr>
                <w:spacing w:val="-14"/>
              </w:rPr>
              <w:t xml:space="preserve"> </w:t>
            </w:r>
            <w:r>
              <w:t>группы,</w:t>
            </w:r>
            <w:r>
              <w:rPr>
                <w:spacing w:val="-14"/>
              </w:rPr>
              <w:t xml:space="preserve"> </w:t>
            </w:r>
            <w:r>
              <w:t xml:space="preserve">коллективные </w:t>
            </w:r>
            <w:r>
              <w:rPr>
                <w:spacing w:val="-2"/>
              </w:rPr>
              <w:t>панно.</w:t>
            </w:r>
          </w:p>
          <w:p w14:paraId="297011BF" w14:textId="77777777" w:rsidR="002B3F7A" w:rsidRDefault="001B3B8A">
            <w:pPr>
              <w:pStyle w:val="TableParagraph"/>
            </w:pPr>
            <w:r>
              <w:t>Наличие</w:t>
            </w:r>
            <w:r>
              <w:rPr>
                <w:spacing w:val="-7"/>
              </w:rPr>
              <w:t xml:space="preserve"> </w:t>
            </w:r>
            <w:r>
              <w:t>картин</w:t>
            </w:r>
            <w:r>
              <w:rPr>
                <w:spacing w:val="-9"/>
              </w:rPr>
              <w:t xml:space="preserve"> </w:t>
            </w:r>
            <w:r>
              <w:rPr>
                <w:spacing w:val="-5"/>
              </w:rPr>
              <w:t>для</w:t>
            </w:r>
          </w:p>
          <w:p w14:paraId="4B659AEA" w14:textId="77777777" w:rsidR="002B3F7A" w:rsidRDefault="001B3B8A">
            <w:pPr>
              <w:pStyle w:val="TableParagraph"/>
              <w:spacing w:line="252" w:lineRule="exact"/>
              <w:ind w:right="558"/>
            </w:pPr>
            <w:r>
              <w:t>оформление</w:t>
            </w:r>
            <w:r>
              <w:rPr>
                <w:spacing w:val="-14"/>
              </w:rPr>
              <w:t xml:space="preserve"> </w:t>
            </w:r>
            <w:r>
              <w:t xml:space="preserve">интерьера </w:t>
            </w:r>
            <w:r>
              <w:rPr>
                <w:spacing w:val="-2"/>
              </w:rPr>
              <w:t>группы.</w:t>
            </w:r>
          </w:p>
        </w:tc>
        <w:tc>
          <w:tcPr>
            <w:tcW w:w="4241" w:type="dxa"/>
            <w:gridSpan w:val="2"/>
          </w:tcPr>
          <w:p w14:paraId="13F4DB47" w14:textId="77777777" w:rsidR="002B3F7A" w:rsidRDefault="001B3B8A">
            <w:pPr>
              <w:pStyle w:val="TableParagraph"/>
              <w:ind w:left="108" w:right="121"/>
            </w:pPr>
            <w:r>
              <w:t>Наличие демонстрационного материала</w:t>
            </w:r>
            <w:r>
              <w:rPr>
                <w:spacing w:val="40"/>
              </w:rPr>
              <w:t xml:space="preserve"> </w:t>
            </w:r>
            <w:r>
              <w:t>по</w:t>
            </w:r>
            <w:r>
              <w:rPr>
                <w:spacing w:val="-7"/>
              </w:rPr>
              <w:t xml:space="preserve"> </w:t>
            </w:r>
            <w:r>
              <w:t>ознакомлению</w:t>
            </w:r>
            <w:r>
              <w:rPr>
                <w:spacing w:val="-7"/>
              </w:rPr>
              <w:t xml:space="preserve"> </w:t>
            </w:r>
            <w:r>
              <w:t>детей</w:t>
            </w:r>
            <w:r>
              <w:rPr>
                <w:spacing w:val="-7"/>
              </w:rPr>
              <w:t xml:space="preserve"> </w:t>
            </w:r>
            <w:r>
              <w:t>с</w:t>
            </w:r>
            <w:r>
              <w:rPr>
                <w:spacing w:val="-9"/>
              </w:rPr>
              <w:t xml:space="preserve"> </w:t>
            </w:r>
            <w:r>
              <w:t>разными</w:t>
            </w:r>
            <w:r>
              <w:rPr>
                <w:spacing w:val="-8"/>
              </w:rPr>
              <w:t xml:space="preserve"> </w:t>
            </w:r>
            <w:r>
              <w:t>видами и жанрами искусства, народно-</w:t>
            </w:r>
          </w:p>
          <w:p w14:paraId="338CE539" w14:textId="77777777" w:rsidR="002B3F7A" w:rsidRDefault="001B3B8A">
            <w:pPr>
              <w:pStyle w:val="TableParagraph"/>
              <w:ind w:left="108"/>
            </w:pPr>
            <w:r>
              <w:t>декоративного</w:t>
            </w:r>
            <w:r>
              <w:rPr>
                <w:spacing w:val="-13"/>
              </w:rPr>
              <w:t xml:space="preserve"> </w:t>
            </w:r>
            <w:r>
              <w:t>и</w:t>
            </w:r>
            <w:r>
              <w:rPr>
                <w:spacing w:val="-13"/>
              </w:rPr>
              <w:t xml:space="preserve"> </w:t>
            </w:r>
            <w:r>
              <w:t>прикладного</w:t>
            </w:r>
            <w:r>
              <w:rPr>
                <w:spacing w:val="-13"/>
              </w:rPr>
              <w:t xml:space="preserve"> </w:t>
            </w:r>
            <w:r>
              <w:t>творчества. Наличие образцов рисования, лепки,</w:t>
            </w:r>
          </w:p>
          <w:p w14:paraId="3F42788D" w14:textId="77777777" w:rsidR="002B3F7A" w:rsidRDefault="001B3B8A">
            <w:pPr>
              <w:pStyle w:val="TableParagraph"/>
              <w:ind w:left="108"/>
            </w:pPr>
            <w:r>
              <w:t>вырезания.</w:t>
            </w:r>
            <w:r>
              <w:rPr>
                <w:spacing w:val="-11"/>
              </w:rPr>
              <w:t xml:space="preserve"> </w:t>
            </w:r>
            <w:r>
              <w:t>Детские</w:t>
            </w:r>
            <w:r>
              <w:rPr>
                <w:spacing w:val="-13"/>
              </w:rPr>
              <w:t xml:space="preserve"> </w:t>
            </w:r>
            <w:r>
              <w:t>рисунки.</w:t>
            </w:r>
            <w:r>
              <w:rPr>
                <w:spacing w:val="-11"/>
              </w:rPr>
              <w:t xml:space="preserve"> </w:t>
            </w:r>
            <w:r>
              <w:t>Мольберт. Тематические выставки всей группы, коллективные панно.</w:t>
            </w:r>
          </w:p>
          <w:p w14:paraId="74177F94" w14:textId="77777777" w:rsidR="002B3F7A" w:rsidRDefault="001B3B8A">
            <w:pPr>
              <w:pStyle w:val="TableParagraph"/>
              <w:ind w:left="108"/>
            </w:pPr>
            <w:r>
              <w:t>Наличие</w:t>
            </w:r>
            <w:r>
              <w:rPr>
                <w:spacing w:val="-5"/>
              </w:rPr>
              <w:t xml:space="preserve"> </w:t>
            </w:r>
            <w:r>
              <w:t>картин</w:t>
            </w:r>
            <w:r>
              <w:rPr>
                <w:spacing w:val="-7"/>
              </w:rPr>
              <w:t xml:space="preserve"> </w:t>
            </w:r>
            <w:proofErr w:type="gramStart"/>
            <w:r>
              <w:t>для</w:t>
            </w:r>
            <w:proofErr w:type="gramEnd"/>
            <w:r>
              <w:rPr>
                <w:spacing w:val="-4"/>
              </w:rPr>
              <w:t xml:space="preserve"> </w:t>
            </w:r>
            <w:r>
              <w:rPr>
                <w:spacing w:val="-2"/>
              </w:rPr>
              <w:t>оформление</w:t>
            </w:r>
          </w:p>
          <w:p w14:paraId="4486401C" w14:textId="77777777" w:rsidR="002B3F7A" w:rsidRDefault="001B3B8A">
            <w:pPr>
              <w:pStyle w:val="TableParagraph"/>
              <w:ind w:left="108"/>
            </w:pPr>
            <w:r>
              <w:t>интерьера группы. Наличие образцов (игрушки,</w:t>
            </w:r>
            <w:r>
              <w:rPr>
                <w:spacing w:val="-12"/>
              </w:rPr>
              <w:t xml:space="preserve"> </w:t>
            </w:r>
            <w:r>
              <w:t>бытовые</w:t>
            </w:r>
            <w:r>
              <w:rPr>
                <w:spacing w:val="-12"/>
              </w:rPr>
              <w:t xml:space="preserve"> </w:t>
            </w:r>
            <w:r>
              <w:t>предметы,</w:t>
            </w:r>
            <w:r>
              <w:rPr>
                <w:spacing w:val="-12"/>
              </w:rPr>
              <w:t xml:space="preserve"> </w:t>
            </w:r>
            <w:r>
              <w:t>предметы народных промыслов).</w:t>
            </w:r>
          </w:p>
          <w:p w14:paraId="6D564903" w14:textId="77777777" w:rsidR="002B3F7A" w:rsidRDefault="001B3B8A">
            <w:pPr>
              <w:pStyle w:val="TableParagraph"/>
              <w:ind w:left="108" w:right="232"/>
              <w:jc w:val="both"/>
            </w:pPr>
            <w:r>
              <w:t>Использование</w:t>
            </w:r>
            <w:r>
              <w:rPr>
                <w:spacing w:val="-2"/>
              </w:rPr>
              <w:t xml:space="preserve"> </w:t>
            </w:r>
            <w:r>
              <w:t>детских</w:t>
            </w:r>
            <w:r>
              <w:rPr>
                <w:spacing w:val="-5"/>
              </w:rPr>
              <w:t xml:space="preserve"> </w:t>
            </w:r>
            <w:r>
              <w:t>работ</w:t>
            </w:r>
            <w:r>
              <w:rPr>
                <w:spacing w:val="-2"/>
              </w:rPr>
              <w:t xml:space="preserve"> </w:t>
            </w:r>
            <w:r>
              <w:t>(рисунков, аппликации,</w:t>
            </w:r>
            <w:r>
              <w:rPr>
                <w:spacing w:val="-14"/>
              </w:rPr>
              <w:t xml:space="preserve"> </w:t>
            </w:r>
            <w:r>
              <w:t>конструирование</w:t>
            </w:r>
            <w:r>
              <w:rPr>
                <w:spacing w:val="-11"/>
              </w:rPr>
              <w:t xml:space="preserve"> </w:t>
            </w:r>
            <w:r>
              <w:t>из</w:t>
            </w:r>
            <w:r>
              <w:rPr>
                <w:spacing w:val="-12"/>
              </w:rPr>
              <w:t xml:space="preserve"> </w:t>
            </w:r>
            <w:r>
              <w:t>бумаги, природного и бросового материала) в</w:t>
            </w:r>
          </w:p>
          <w:p w14:paraId="223BE5F0" w14:textId="77777777" w:rsidR="002B3F7A" w:rsidRDefault="001B3B8A">
            <w:pPr>
              <w:pStyle w:val="TableParagraph"/>
              <w:spacing w:line="252" w:lineRule="exact"/>
              <w:ind w:left="108"/>
              <w:jc w:val="both"/>
            </w:pPr>
            <w:r>
              <w:t>оформлении</w:t>
            </w:r>
            <w:r>
              <w:rPr>
                <w:spacing w:val="-7"/>
              </w:rPr>
              <w:t xml:space="preserve"> </w:t>
            </w:r>
            <w:r>
              <w:t>интерьера</w:t>
            </w:r>
            <w:r>
              <w:rPr>
                <w:spacing w:val="-6"/>
              </w:rPr>
              <w:t xml:space="preserve"> </w:t>
            </w:r>
            <w:r>
              <w:rPr>
                <w:spacing w:val="-2"/>
              </w:rPr>
              <w:t>группы.</w:t>
            </w:r>
          </w:p>
          <w:p w14:paraId="6EF0E6C0" w14:textId="77777777" w:rsidR="002B3F7A" w:rsidRDefault="001B3B8A">
            <w:pPr>
              <w:pStyle w:val="TableParagraph"/>
              <w:spacing w:line="252" w:lineRule="exact"/>
              <w:ind w:left="108"/>
              <w:jc w:val="both"/>
            </w:pPr>
            <w:r>
              <w:t>Материалы</w:t>
            </w:r>
            <w:r>
              <w:rPr>
                <w:spacing w:val="-7"/>
              </w:rPr>
              <w:t xml:space="preserve"> </w:t>
            </w:r>
            <w:r>
              <w:t>и</w:t>
            </w:r>
            <w:r>
              <w:rPr>
                <w:spacing w:val="-5"/>
              </w:rPr>
              <w:t xml:space="preserve"> </w:t>
            </w:r>
            <w:r>
              <w:t>инструменты</w:t>
            </w:r>
            <w:r>
              <w:rPr>
                <w:spacing w:val="-4"/>
              </w:rPr>
              <w:t xml:space="preserve"> </w:t>
            </w:r>
            <w:r>
              <w:rPr>
                <w:spacing w:val="-5"/>
              </w:rPr>
              <w:t>для</w:t>
            </w:r>
          </w:p>
          <w:p w14:paraId="2AD1474B" w14:textId="77777777" w:rsidR="002B3F7A" w:rsidRDefault="001B3B8A">
            <w:pPr>
              <w:pStyle w:val="TableParagraph"/>
              <w:ind w:left="108"/>
            </w:pPr>
            <w:r>
              <w:t>изобразительной деятельности и ручного труда: краски, кисточки, штампы, пластилин,</w:t>
            </w:r>
            <w:r>
              <w:rPr>
                <w:spacing w:val="-10"/>
              </w:rPr>
              <w:t xml:space="preserve"> </w:t>
            </w:r>
            <w:r>
              <w:t>стеки,</w:t>
            </w:r>
            <w:r>
              <w:rPr>
                <w:spacing w:val="-10"/>
              </w:rPr>
              <w:t xml:space="preserve"> </w:t>
            </w:r>
            <w:r>
              <w:t>палитра,</w:t>
            </w:r>
            <w:r>
              <w:rPr>
                <w:spacing w:val="-10"/>
              </w:rPr>
              <w:t xml:space="preserve"> </w:t>
            </w:r>
            <w:r>
              <w:t>бумага</w:t>
            </w:r>
            <w:r>
              <w:rPr>
                <w:spacing w:val="-10"/>
              </w:rPr>
              <w:t xml:space="preserve"> </w:t>
            </w:r>
            <w:r>
              <w:t>разных размеров, вата, поролон, текстильный материал, проволока, клей, ножницы.</w:t>
            </w:r>
          </w:p>
          <w:p w14:paraId="39A8BF52" w14:textId="77777777" w:rsidR="002B3F7A" w:rsidRDefault="001B3B8A">
            <w:pPr>
              <w:pStyle w:val="TableParagraph"/>
              <w:ind w:left="108"/>
            </w:pPr>
            <w:r>
              <w:t>Познавательная</w:t>
            </w:r>
            <w:r>
              <w:rPr>
                <w:spacing w:val="-14"/>
              </w:rPr>
              <w:t xml:space="preserve"> </w:t>
            </w:r>
            <w:r>
              <w:t>и</w:t>
            </w:r>
            <w:r>
              <w:rPr>
                <w:spacing w:val="-14"/>
              </w:rPr>
              <w:t xml:space="preserve"> </w:t>
            </w:r>
            <w:r>
              <w:t xml:space="preserve">художественная </w:t>
            </w:r>
            <w:r>
              <w:rPr>
                <w:spacing w:val="-2"/>
              </w:rPr>
              <w:t>литература.</w:t>
            </w:r>
          </w:p>
          <w:p w14:paraId="19C073AD" w14:textId="77777777" w:rsidR="002B3F7A" w:rsidRDefault="001B3B8A">
            <w:pPr>
              <w:pStyle w:val="TableParagraph"/>
              <w:spacing w:before="1" w:line="236" w:lineRule="exact"/>
              <w:ind w:left="108"/>
            </w:pPr>
            <w:r>
              <w:t>Обводки,</w:t>
            </w:r>
            <w:r>
              <w:rPr>
                <w:spacing w:val="-3"/>
              </w:rPr>
              <w:t xml:space="preserve"> </w:t>
            </w:r>
            <w:r>
              <w:t>трафареты</w:t>
            </w:r>
            <w:r>
              <w:rPr>
                <w:spacing w:val="-2"/>
              </w:rPr>
              <w:t xml:space="preserve"> </w:t>
            </w:r>
            <w:r>
              <w:t>с</w:t>
            </w:r>
            <w:r>
              <w:rPr>
                <w:spacing w:val="-4"/>
              </w:rPr>
              <w:t xml:space="preserve"> </w:t>
            </w:r>
            <w:r>
              <w:rPr>
                <w:spacing w:val="-2"/>
              </w:rPr>
              <w:t>предметным</w:t>
            </w:r>
          </w:p>
        </w:tc>
        <w:tc>
          <w:tcPr>
            <w:tcW w:w="2846" w:type="dxa"/>
            <w:gridSpan w:val="2"/>
          </w:tcPr>
          <w:p w14:paraId="072260E2" w14:textId="77777777" w:rsidR="002B3F7A" w:rsidRDefault="001B3B8A">
            <w:pPr>
              <w:pStyle w:val="TableParagraph"/>
              <w:spacing w:line="251" w:lineRule="exact"/>
              <w:ind w:left="112"/>
            </w:pPr>
            <w:r>
              <w:rPr>
                <w:spacing w:val="-2"/>
              </w:rPr>
              <w:t>Наличие</w:t>
            </w:r>
          </w:p>
          <w:p w14:paraId="4CEB77F2" w14:textId="77777777" w:rsidR="002B3F7A" w:rsidRDefault="001B3B8A">
            <w:pPr>
              <w:pStyle w:val="TableParagraph"/>
              <w:spacing w:before="1"/>
              <w:ind w:left="112" w:right="102"/>
            </w:pPr>
            <w:r>
              <w:rPr>
                <w:spacing w:val="-2"/>
              </w:rPr>
              <w:t xml:space="preserve">демонстрационного </w:t>
            </w:r>
            <w:r>
              <w:t>материала по ознакомлению детей с разными</w:t>
            </w:r>
            <w:r>
              <w:rPr>
                <w:spacing w:val="-12"/>
              </w:rPr>
              <w:t xml:space="preserve"> </w:t>
            </w:r>
            <w:r>
              <w:t>видами</w:t>
            </w:r>
            <w:r>
              <w:rPr>
                <w:spacing w:val="-12"/>
              </w:rPr>
              <w:t xml:space="preserve"> </w:t>
            </w:r>
            <w:r>
              <w:t>и</w:t>
            </w:r>
            <w:r>
              <w:rPr>
                <w:spacing w:val="-14"/>
              </w:rPr>
              <w:t xml:space="preserve"> </w:t>
            </w:r>
            <w:r>
              <w:t>жанрами искусства, народно-</w:t>
            </w:r>
          </w:p>
          <w:p w14:paraId="00656173" w14:textId="77777777" w:rsidR="002B3F7A" w:rsidRDefault="001B3B8A">
            <w:pPr>
              <w:pStyle w:val="TableParagraph"/>
              <w:spacing w:before="1" w:line="252" w:lineRule="exact"/>
              <w:ind w:left="112"/>
            </w:pPr>
            <w:r>
              <w:t>декоративного</w:t>
            </w:r>
            <w:r>
              <w:rPr>
                <w:spacing w:val="-8"/>
              </w:rPr>
              <w:t xml:space="preserve"> </w:t>
            </w:r>
            <w:r>
              <w:rPr>
                <w:spacing w:val="-10"/>
              </w:rPr>
              <w:t>и</w:t>
            </w:r>
          </w:p>
          <w:p w14:paraId="4C5826C8" w14:textId="77777777" w:rsidR="002B3F7A" w:rsidRDefault="001B3B8A">
            <w:pPr>
              <w:pStyle w:val="TableParagraph"/>
              <w:ind w:left="112" w:right="384"/>
            </w:pPr>
            <w:r>
              <w:t>прикладного</w:t>
            </w:r>
            <w:r>
              <w:rPr>
                <w:spacing w:val="-14"/>
              </w:rPr>
              <w:t xml:space="preserve"> </w:t>
            </w:r>
            <w:r>
              <w:t>творчества. Наличие образцов рисования, лепки,</w:t>
            </w:r>
          </w:p>
          <w:p w14:paraId="6CD4B4BA" w14:textId="77777777" w:rsidR="002B3F7A" w:rsidRDefault="001B3B8A">
            <w:pPr>
              <w:pStyle w:val="TableParagraph"/>
              <w:ind w:left="112" w:right="384"/>
            </w:pPr>
            <w:r>
              <w:t>вырезания.</w:t>
            </w:r>
            <w:r>
              <w:rPr>
                <w:spacing w:val="-14"/>
              </w:rPr>
              <w:t xml:space="preserve"> </w:t>
            </w:r>
            <w:r>
              <w:t>Детские рисунки.</w:t>
            </w:r>
            <w:r>
              <w:rPr>
                <w:spacing w:val="-3"/>
              </w:rPr>
              <w:t xml:space="preserve"> </w:t>
            </w:r>
            <w:r>
              <w:rPr>
                <w:spacing w:val="-2"/>
              </w:rPr>
              <w:t>Мольберт.</w:t>
            </w:r>
          </w:p>
          <w:p w14:paraId="37262547" w14:textId="77777777" w:rsidR="002B3F7A" w:rsidRDefault="001B3B8A">
            <w:pPr>
              <w:pStyle w:val="TableParagraph"/>
              <w:spacing w:line="252" w:lineRule="exact"/>
              <w:ind w:left="112"/>
            </w:pPr>
            <w:r>
              <w:t>Тематические</w:t>
            </w:r>
            <w:r>
              <w:rPr>
                <w:spacing w:val="-7"/>
              </w:rPr>
              <w:t xml:space="preserve"> </w:t>
            </w:r>
            <w:r>
              <w:rPr>
                <w:spacing w:val="-2"/>
              </w:rPr>
              <w:t>выставки</w:t>
            </w:r>
          </w:p>
          <w:p w14:paraId="4D70E93D" w14:textId="77777777" w:rsidR="002B3F7A" w:rsidRDefault="001B3B8A">
            <w:pPr>
              <w:pStyle w:val="TableParagraph"/>
              <w:ind w:left="112"/>
            </w:pPr>
            <w:r>
              <w:t>всей</w:t>
            </w:r>
            <w:r>
              <w:rPr>
                <w:spacing w:val="-14"/>
              </w:rPr>
              <w:t xml:space="preserve"> </w:t>
            </w:r>
            <w:r>
              <w:t>группы,</w:t>
            </w:r>
            <w:r>
              <w:rPr>
                <w:spacing w:val="-14"/>
              </w:rPr>
              <w:t xml:space="preserve"> </w:t>
            </w:r>
            <w:r>
              <w:t>коллективные панно. Наличие картин</w:t>
            </w:r>
            <w:r>
              <w:rPr>
                <w:spacing w:val="-1"/>
              </w:rPr>
              <w:t xml:space="preserve"> </w:t>
            </w:r>
            <w:proofErr w:type="gramStart"/>
            <w:r>
              <w:t>для</w:t>
            </w:r>
            <w:proofErr w:type="gramEnd"/>
            <w:r>
              <w:t xml:space="preserve"> </w:t>
            </w:r>
            <w:proofErr w:type="gramStart"/>
            <w:r>
              <w:t>оформление</w:t>
            </w:r>
            <w:proofErr w:type="gramEnd"/>
            <w:r>
              <w:t xml:space="preserve"> интерьера группы. Наличие образцов (игрушки, бытовые предметы, предметы народных промыслов).</w:t>
            </w:r>
          </w:p>
          <w:p w14:paraId="7FB097D5" w14:textId="77777777" w:rsidR="002B3F7A" w:rsidRDefault="001B3B8A">
            <w:pPr>
              <w:pStyle w:val="TableParagraph"/>
              <w:ind w:left="112" w:right="384"/>
            </w:pPr>
            <w:r>
              <w:t>Использование</w:t>
            </w:r>
            <w:r>
              <w:rPr>
                <w:spacing w:val="-14"/>
              </w:rPr>
              <w:t xml:space="preserve"> </w:t>
            </w:r>
            <w:r>
              <w:t>детских работ (рисунков,</w:t>
            </w:r>
          </w:p>
          <w:p w14:paraId="34BDBBF1" w14:textId="77777777" w:rsidR="002B3F7A" w:rsidRDefault="001B3B8A">
            <w:pPr>
              <w:pStyle w:val="TableParagraph"/>
              <w:ind w:left="112"/>
            </w:pPr>
            <w:r>
              <w:rPr>
                <w:spacing w:val="-2"/>
              </w:rPr>
              <w:t>аппликации,</w:t>
            </w:r>
          </w:p>
          <w:p w14:paraId="6DDFE63D" w14:textId="77777777" w:rsidR="002B3F7A" w:rsidRDefault="001B3B8A">
            <w:pPr>
              <w:pStyle w:val="TableParagraph"/>
              <w:spacing w:line="252" w:lineRule="exact"/>
              <w:ind w:left="112" w:right="384"/>
            </w:pPr>
            <w:r>
              <w:t>конструирование из бумаги,</w:t>
            </w:r>
            <w:r>
              <w:rPr>
                <w:spacing w:val="-14"/>
              </w:rPr>
              <w:t xml:space="preserve"> </w:t>
            </w:r>
            <w:r>
              <w:t>природного</w:t>
            </w:r>
            <w:r>
              <w:rPr>
                <w:spacing w:val="-14"/>
              </w:rPr>
              <w:t xml:space="preserve"> </w:t>
            </w:r>
            <w:r>
              <w:t>и</w:t>
            </w:r>
          </w:p>
        </w:tc>
      </w:tr>
      <w:tr w:rsidR="002B3F7A" w14:paraId="04DC50EB" w14:textId="77777777">
        <w:trPr>
          <w:trHeight w:val="14423"/>
        </w:trPr>
        <w:tc>
          <w:tcPr>
            <w:tcW w:w="2837" w:type="dxa"/>
            <w:gridSpan w:val="2"/>
          </w:tcPr>
          <w:p w14:paraId="3B0FF39A" w14:textId="77777777" w:rsidR="002B3F7A" w:rsidRDefault="001B3B8A">
            <w:pPr>
              <w:pStyle w:val="TableParagraph"/>
              <w:ind w:right="230"/>
            </w:pPr>
            <w:r>
              <w:lastRenderedPageBreak/>
              <w:t>Наличие образцов (игрушки, бытовые предметы, предметы народных промыслов). Использование</w:t>
            </w:r>
            <w:r>
              <w:rPr>
                <w:spacing w:val="-14"/>
              </w:rPr>
              <w:t xml:space="preserve"> </w:t>
            </w:r>
            <w:r>
              <w:t>детских работ (рисунков,</w:t>
            </w:r>
          </w:p>
          <w:p w14:paraId="6E0129D8" w14:textId="77777777" w:rsidR="002B3F7A" w:rsidRDefault="001B3B8A">
            <w:pPr>
              <w:pStyle w:val="TableParagraph"/>
              <w:ind w:right="230"/>
            </w:pPr>
            <w:r>
              <w:rPr>
                <w:spacing w:val="-2"/>
              </w:rPr>
              <w:t xml:space="preserve">аппликации, </w:t>
            </w:r>
            <w:r>
              <w:t>конструирование из бумаги, природного и бросового</w:t>
            </w:r>
            <w:r>
              <w:rPr>
                <w:spacing w:val="-14"/>
              </w:rPr>
              <w:t xml:space="preserve"> </w:t>
            </w:r>
            <w:r>
              <w:t>материала)</w:t>
            </w:r>
            <w:r>
              <w:rPr>
                <w:spacing w:val="-14"/>
              </w:rPr>
              <w:t xml:space="preserve"> </w:t>
            </w:r>
            <w:r>
              <w:t>в оформлении</w:t>
            </w:r>
            <w:r>
              <w:rPr>
                <w:spacing w:val="-4"/>
              </w:rPr>
              <w:t xml:space="preserve"> </w:t>
            </w:r>
            <w:r>
              <w:t xml:space="preserve">интерьера </w:t>
            </w:r>
            <w:r>
              <w:rPr>
                <w:spacing w:val="-2"/>
              </w:rPr>
              <w:t>группы.</w:t>
            </w:r>
          </w:p>
          <w:p w14:paraId="3DAF2793" w14:textId="77777777" w:rsidR="002B3F7A" w:rsidRDefault="001B3B8A">
            <w:pPr>
              <w:pStyle w:val="TableParagraph"/>
            </w:pPr>
            <w:r>
              <w:t>Материалы</w:t>
            </w:r>
            <w:r>
              <w:rPr>
                <w:spacing w:val="-14"/>
              </w:rPr>
              <w:t xml:space="preserve"> </w:t>
            </w:r>
            <w:r>
              <w:t>и</w:t>
            </w:r>
            <w:r>
              <w:rPr>
                <w:spacing w:val="-14"/>
              </w:rPr>
              <w:t xml:space="preserve"> </w:t>
            </w:r>
            <w:r>
              <w:t>инструменты для изобразительной</w:t>
            </w:r>
          </w:p>
          <w:p w14:paraId="038DFFA8" w14:textId="77777777" w:rsidR="002B3F7A" w:rsidRDefault="001B3B8A">
            <w:pPr>
              <w:pStyle w:val="TableParagraph"/>
            </w:pPr>
            <w:r>
              <w:t>деятельности и ручного труда: краски, кисточки, штампы,</w:t>
            </w:r>
            <w:r>
              <w:rPr>
                <w:spacing w:val="-14"/>
              </w:rPr>
              <w:t xml:space="preserve"> </w:t>
            </w:r>
            <w:r>
              <w:t>пластилин,</w:t>
            </w:r>
            <w:r>
              <w:rPr>
                <w:spacing w:val="-14"/>
              </w:rPr>
              <w:t xml:space="preserve"> </w:t>
            </w:r>
            <w:r>
              <w:t>стеки, палитра, бумага разных</w:t>
            </w:r>
          </w:p>
          <w:p w14:paraId="79958DEB" w14:textId="77777777" w:rsidR="002B3F7A" w:rsidRDefault="001B3B8A">
            <w:pPr>
              <w:pStyle w:val="TableParagraph"/>
              <w:spacing w:before="1"/>
            </w:pPr>
            <w:r>
              <w:t>размеров,</w:t>
            </w:r>
            <w:r>
              <w:rPr>
                <w:spacing w:val="-14"/>
              </w:rPr>
              <w:t xml:space="preserve"> </w:t>
            </w:r>
            <w:r>
              <w:t>вата,</w:t>
            </w:r>
            <w:r>
              <w:rPr>
                <w:spacing w:val="-14"/>
              </w:rPr>
              <w:t xml:space="preserve"> </w:t>
            </w:r>
            <w:r>
              <w:t>поролон, текстильный материал,</w:t>
            </w:r>
          </w:p>
          <w:p w14:paraId="797271EB" w14:textId="77777777" w:rsidR="002B3F7A" w:rsidRDefault="001B3B8A">
            <w:pPr>
              <w:pStyle w:val="TableParagraph"/>
              <w:spacing w:line="252" w:lineRule="exact"/>
            </w:pPr>
            <w:r>
              <w:t>проволока,</w:t>
            </w:r>
            <w:r>
              <w:rPr>
                <w:spacing w:val="-6"/>
              </w:rPr>
              <w:t xml:space="preserve"> </w:t>
            </w:r>
            <w:r>
              <w:t>клей,</w:t>
            </w:r>
            <w:r>
              <w:rPr>
                <w:spacing w:val="-4"/>
              </w:rPr>
              <w:t xml:space="preserve"> </w:t>
            </w:r>
            <w:r>
              <w:rPr>
                <w:spacing w:val="-2"/>
              </w:rPr>
              <w:t>ножницы.</w:t>
            </w:r>
          </w:p>
          <w:p w14:paraId="368946D2" w14:textId="77777777" w:rsidR="002B3F7A" w:rsidRDefault="001B3B8A">
            <w:pPr>
              <w:pStyle w:val="TableParagraph"/>
              <w:ind w:right="1045"/>
            </w:pPr>
            <w:r>
              <w:t>Познавательная</w:t>
            </w:r>
            <w:r>
              <w:rPr>
                <w:spacing w:val="-14"/>
              </w:rPr>
              <w:t xml:space="preserve"> </w:t>
            </w:r>
            <w:r>
              <w:t xml:space="preserve">и </w:t>
            </w:r>
            <w:r>
              <w:rPr>
                <w:spacing w:val="-2"/>
              </w:rPr>
              <w:t>художественная литература.</w:t>
            </w:r>
          </w:p>
          <w:p w14:paraId="4B6EC945" w14:textId="77777777" w:rsidR="002B3F7A" w:rsidRDefault="001B3B8A">
            <w:pPr>
              <w:pStyle w:val="TableParagraph"/>
            </w:pPr>
            <w:r>
              <w:t>Обводки,</w:t>
            </w:r>
            <w:r>
              <w:rPr>
                <w:spacing w:val="-14"/>
              </w:rPr>
              <w:t xml:space="preserve"> </w:t>
            </w:r>
            <w:r>
              <w:t>трафареты</w:t>
            </w:r>
            <w:r>
              <w:rPr>
                <w:spacing w:val="-14"/>
              </w:rPr>
              <w:t xml:space="preserve"> </w:t>
            </w:r>
            <w:r>
              <w:t xml:space="preserve">с </w:t>
            </w:r>
            <w:r>
              <w:rPr>
                <w:spacing w:val="-2"/>
              </w:rPr>
              <w:t>предметным</w:t>
            </w:r>
          </w:p>
          <w:p w14:paraId="742C33E1" w14:textId="77777777" w:rsidR="002B3F7A" w:rsidRDefault="001B3B8A">
            <w:pPr>
              <w:pStyle w:val="TableParagraph"/>
              <w:ind w:right="931"/>
            </w:pPr>
            <w:r>
              <w:rPr>
                <w:spacing w:val="-2"/>
              </w:rPr>
              <w:t>изображением, геометрическими фигурами.</w:t>
            </w:r>
          </w:p>
          <w:p w14:paraId="5ECF3A71" w14:textId="77777777" w:rsidR="002B3F7A" w:rsidRDefault="001B3B8A">
            <w:pPr>
              <w:pStyle w:val="TableParagraph"/>
              <w:spacing w:line="252" w:lineRule="exact"/>
            </w:pPr>
            <w:r>
              <w:t>Раскраски</w:t>
            </w:r>
            <w:r>
              <w:rPr>
                <w:spacing w:val="-5"/>
              </w:rPr>
              <w:t xml:space="preserve"> </w:t>
            </w:r>
            <w:r>
              <w:t>с</w:t>
            </w:r>
            <w:r>
              <w:rPr>
                <w:spacing w:val="-1"/>
              </w:rPr>
              <w:t xml:space="preserve"> </w:t>
            </w:r>
            <w:r>
              <w:rPr>
                <w:spacing w:val="-2"/>
              </w:rPr>
              <w:t>разным</w:t>
            </w:r>
          </w:p>
          <w:p w14:paraId="4F01FD0E" w14:textId="77777777" w:rsidR="002B3F7A" w:rsidRDefault="001B3B8A">
            <w:pPr>
              <w:pStyle w:val="TableParagraph"/>
              <w:spacing w:before="1"/>
              <w:ind w:right="230"/>
            </w:pPr>
            <w:r>
              <w:t>количеством (размером) предметов, животных (один</w:t>
            </w:r>
            <w:r>
              <w:rPr>
                <w:spacing w:val="-10"/>
              </w:rPr>
              <w:t xml:space="preserve"> </w:t>
            </w:r>
            <w:r>
              <w:t>–</w:t>
            </w:r>
            <w:r>
              <w:rPr>
                <w:spacing w:val="-9"/>
              </w:rPr>
              <w:t xml:space="preserve"> </w:t>
            </w:r>
            <w:r>
              <w:t>много,</w:t>
            </w:r>
            <w:r>
              <w:rPr>
                <w:spacing w:val="-9"/>
              </w:rPr>
              <w:t xml:space="preserve"> </w:t>
            </w:r>
            <w:r>
              <w:t>длинный</w:t>
            </w:r>
            <w:r>
              <w:rPr>
                <w:spacing w:val="-9"/>
              </w:rPr>
              <w:t xml:space="preserve"> </w:t>
            </w:r>
            <w:r>
              <w:t>– короткий и т.д.).</w:t>
            </w:r>
          </w:p>
          <w:p w14:paraId="1A55F388" w14:textId="77777777" w:rsidR="002B3F7A" w:rsidRDefault="001B3B8A">
            <w:pPr>
              <w:pStyle w:val="TableParagraph"/>
              <w:ind w:right="131"/>
            </w:pPr>
            <w:r>
              <w:t xml:space="preserve">Материал для </w:t>
            </w:r>
            <w:r>
              <w:rPr>
                <w:spacing w:val="-2"/>
              </w:rPr>
              <w:t xml:space="preserve">нетрадиционного </w:t>
            </w:r>
            <w:r>
              <w:t>рисования разной формы</w:t>
            </w:r>
            <w:r>
              <w:rPr>
                <w:spacing w:val="-2"/>
              </w:rPr>
              <w:t xml:space="preserve"> </w:t>
            </w:r>
            <w:r>
              <w:t>и размера (круглые печатки, квадратные</w:t>
            </w:r>
            <w:r>
              <w:rPr>
                <w:spacing w:val="-13"/>
              </w:rPr>
              <w:t xml:space="preserve"> </w:t>
            </w:r>
            <w:r>
              <w:t>штампы</w:t>
            </w:r>
            <w:r>
              <w:rPr>
                <w:spacing w:val="-13"/>
              </w:rPr>
              <w:t xml:space="preserve"> </w:t>
            </w:r>
            <w:r>
              <w:t>и</w:t>
            </w:r>
            <w:r>
              <w:rPr>
                <w:spacing w:val="-13"/>
              </w:rPr>
              <w:t xml:space="preserve"> </w:t>
            </w:r>
            <w:r>
              <w:t xml:space="preserve">т.д.). Основы для свободного рисования разной формы: круги, квадраты, </w:t>
            </w:r>
            <w:r>
              <w:rPr>
                <w:spacing w:val="-2"/>
              </w:rPr>
              <w:t>треугольники.</w:t>
            </w:r>
          </w:p>
          <w:p w14:paraId="6E6C5C08" w14:textId="77777777" w:rsidR="002B3F7A" w:rsidRDefault="001B3B8A">
            <w:pPr>
              <w:pStyle w:val="TableParagraph"/>
            </w:pPr>
            <w:r>
              <w:t>Восковые</w:t>
            </w:r>
            <w:r>
              <w:rPr>
                <w:spacing w:val="-14"/>
              </w:rPr>
              <w:t xml:space="preserve"> </w:t>
            </w:r>
            <w:r>
              <w:t>и</w:t>
            </w:r>
            <w:r>
              <w:rPr>
                <w:spacing w:val="-14"/>
              </w:rPr>
              <w:t xml:space="preserve"> </w:t>
            </w:r>
            <w:r>
              <w:t>акварельные мелки, цветной мел.</w:t>
            </w:r>
          </w:p>
          <w:p w14:paraId="4E137E84" w14:textId="77777777" w:rsidR="002B3F7A" w:rsidRDefault="001B3B8A">
            <w:pPr>
              <w:pStyle w:val="TableParagraph"/>
              <w:spacing w:before="1" w:line="252" w:lineRule="exact"/>
            </w:pPr>
            <w:r>
              <w:rPr>
                <w:spacing w:val="-2"/>
              </w:rPr>
              <w:t>Фломастеры.</w:t>
            </w:r>
          </w:p>
          <w:p w14:paraId="5CE95F19" w14:textId="77777777" w:rsidR="002B3F7A" w:rsidRDefault="001B3B8A">
            <w:pPr>
              <w:pStyle w:val="TableParagraph"/>
            </w:pPr>
            <w:r>
              <w:t>Гуашевые</w:t>
            </w:r>
            <w:r>
              <w:rPr>
                <w:spacing w:val="-14"/>
              </w:rPr>
              <w:t xml:space="preserve"> </w:t>
            </w:r>
            <w:r>
              <w:t>краски</w:t>
            </w:r>
            <w:r>
              <w:rPr>
                <w:spacing w:val="-12"/>
              </w:rPr>
              <w:t xml:space="preserve"> </w:t>
            </w:r>
            <w:r>
              <w:t>и</w:t>
            </w:r>
            <w:r>
              <w:rPr>
                <w:spacing w:val="-14"/>
              </w:rPr>
              <w:t xml:space="preserve"> </w:t>
            </w:r>
            <w:r>
              <w:t>кисти. Цветные карандаши.</w:t>
            </w:r>
          </w:p>
          <w:p w14:paraId="7FF2376B" w14:textId="77777777" w:rsidR="002B3F7A" w:rsidRDefault="001B3B8A">
            <w:pPr>
              <w:pStyle w:val="TableParagraph"/>
              <w:spacing w:line="252" w:lineRule="exact"/>
            </w:pPr>
            <w:r>
              <w:rPr>
                <w:spacing w:val="-2"/>
              </w:rPr>
              <w:t>Пластилин.</w:t>
            </w:r>
          </w:p>
          <w:p w14:paraId="0A44EEF2" w14:textId="77777777" w:rsidR="002B3F7A" w:rsidRDefault="001B3B8A">
            <w:pPr>
              <w:pStyle w:val="TableParagraph"/>
            </w:pPr>
            <w:r>
              <w:t>Палочки,</w:t>
            </w:r>
            <w:r>
              <w:rPr>
                <w:spacing w:val="-14"/>
              </w:rPr>
              <w:t xml:space="preserve"> </w:t>
            </w:r>
            <w:r>
              <w:t>стеки,</w:t>
            </w:r>
            <w:r>
              <w:rPr>
                <w:spacing w:val="-14"/>
              </w:rPr>
              <w:t xml:space="preserve"> </w:t>
            </w:r>
            <w:r>
              <w:t>клише, поролон, печатки,</w:t>
            </w:r>
          </w:p>
          <w:p w14:paraId="118F831F" w14:textId="77777777" w:rsidR="002B3F7A" w:rsidRDefault="001B3B8A">
            <w:pPr>
              <w:pStyle w:val="TableParagraph"/>
            </w:pPr>
            <w:r>
              <w:t>трафареты</w:t>
            </w:r>
            <w:r>
              <w:rPr>
                <w:spacing w:val="-13"/>
              </w:rPr>
              <w:t xml:space="preserve"> </w:t>
            </w:r>
            <w:r>
              <w:t>и</w:t>
            </w:r>
            <w:r>
              <w:rPr>
                <w:spacing w:val="-13"/>
              </w:rPr>
              <w:t xml:space="preserve"> </w:t>
            </w:r>
            <w:r>
              <w:t>обводки</w:t>
            </w:r>
            <w:r>
              <w:rPr>
                <w:spacing w:val="-13"/>
              </w:rPr>
              <w:t xml:space="preserve"> </w:t>
            </w:r>
            <w:r>
              <w:t>по лексическим темам.</w:t>
            </w:r>
          </w:p>
          <w:p w14:paraId="49A6017F" w14:textId="77777777" w:rsidR="002B3F7A" w:rsidRDefault="001B3B8A">
            <w:pPr>
              <w:pStyle w:val="TableParagraph"/>
              <w:spacing w:line="252" w:lineRule="exact"/>
            </w:pPr>
            <w:r>
              <w:t>Рулон</w:t>
            </w:r>
            <w:r>
              <w:rPr>
                <w:spacing w:val="-5"/>
              </w:rPr>
              <w:t xml:space="preserve"> </w:t>
            </w:r>
            <w:r>
              <w:t>обоев</w:t>
            </w:r>
            <w:r>
              <w:rPr>
                <w:spacing w:val="-4"/>
              </w:rPr>
              <w:t xml:space="preserve"> </w:t>
            </w:r>
            <w:r>
              <w:rPr>
                <w:spacing w:val="-5"/>
              </w:rPr>
              <w:t>для</w:t>
            </w:r>
          </w:p>
          <w:p w14:paraId="009438B0" w14:textId="77777777" w:rsidR="002B3F7A" w:rsidRDefault="001B3B8A">
            <w:pPr>
              <w:pStyle w:val="TableParagraph"/>
              <w:spacing w:line="252" w:lineRule="exact"/>
            </w:pPr>
            <w:r>
              <w:t>коллективного</w:t>
            </w:r>
            <w:r>
              <w:rPr>
                <w:spacing w:val="-7"/>
              </w:rPr>
              <w:t xml:space="preserve"> </w:t>
            </w:r>
            <w:r>
              <w:rPr>
                <w:spacing w:val="-2"/>
              </w:rPr>
              <w:t>рисования.</w:t>
            </w:r>
          </w:p>
          <w:p w14:paraId="514F595B" w14:textId="77777777" w:rsidR="002B3F7A" w:rsidRDefault="001B3B8A">
            <w:pPr>
              <w:pStyle w:val="TableParagraph"/>
              <w:spacing w:line="252" w:lineRule="exact"/>
            </w:pPr>
            <w:r>
              <w:t>Маленькие</w:t>
            </w:r>
            <w:r>
              <w:rPr>
                <w:spacing w:val="-14"/>
              </w:rPr>
              <w:t xml:space="preserve"> </w:t>
            </w:r>
            <w:r>
              <w:t>доски</w:t>
            </w:r>
            <w:r>
              <w:rPr>
                <w:spacing w:val="-14"/>
              </w:rPr>
              <w:t xml:space="preserve"> </w:t>
            </w:r>
            <w:r>
              <w:t>для рисования мелом.</w:t>
            </w:r>
          </w:p>
        </w:tc>
        <w:tc>
          <w:tcPr>
            <w:tcW w:w="4241" w:type="dxa"/>
            <w:gridSpan w:val="2"/>
          </w:tcPr>
          <w:p w14:paraId="6C23D259" w14:textId="77777777" w:rsidR="002B3F7A" w:rsidRDefault="001B3B8A">
            <w:pPr>
              <w:pStyle w:val="TableParagraph"/>
              <w:ind w:left="108" w:right="1006"/>
              <w:jc w:val="both"/>
            </w:pPr>
            <w:r>
              <w:t>изображением,</w:t>
            </w:r>
            <w:r>
              <w:rPr>
                <w:spacing w:val="-14"/>
              </w:rPr>
              <w:t xml:space="preserve"> </w:t>
            </w:r>
            <w:r>
              <w:t>геометрическими фигурами. Раскраски с разным</w:t>
            </w:r>
          </w:p>
          <w:p w14:paraId="354980EA" w14:textId="77777777" w:rsidR="002B3F7A" w:rsidRDefault="001B3B8A">
            <w:pPr>
              <w:pStyle w:val="TableParagraph"/>
              <w:ind w:left="108" w:right="674"/>
              <w:jc w:val="both"/>
            </w:pPr>
            <w:r>
              <w:t>количеством (размером) предметов, животных</w:t>
            </w:r>
            <w:r>
              <w:rPr>
                <w:spacing w:val="-7"/>
              </w:rPr>
              <w:t xml:space="preserve"> </w:t>
            </w:r>
            <w:r>
              <w:t>(один</w:t>
            </w:r>
            <w:r>
              <w:rPr>
                <w:spacing w:val="-7"/>
              </w:rPr>
              <w:t xml:space="preserve"> </w:t>
            </w:r>
            <w:r>
              <w:t>–</w:t>
            </w:r>
            <w:r>
              <w:rPr>
                <w:spacing w:val="-7"/>
              </w:rPr>
              <w:t xml:space="preserve"> </w:t>
            </w:r>
            <w:r>
              <w:t>много,</w:t>
            </w:r>
            <w:r>
              <w:rPr>
                <w:spacing w:val="-10"/>
              </w:rPr>
              <w:t xml:space="preserve"> </w:t>
            </w:r>
            <w:r>
              <w:t>длинный</w:t>
            </w:r>
            <w:r>
              <w:rPr>
                <w:spacing w:val="-7"/>
              </w:rPr>
              <w:t xml:space="preserve"> </w:t>
            </w:r>
            <w:r>
              <w:t>– короткий и т.д.).</w:t>
            </w:r>
          </w:p>
          <w:p w14:paraId="5FE37017" w14:textId="77777777" w:rsidR="002B3F7A" w:rsidRDefault="001B3B8A">
            <w:pPr>
              <w:pStyle w:val="TableParagraph"/>
              <w:ind w:left="108" w:right="67"/>
            </w:pPr>
            <w:r>
              <w:t>Материал</w:t>
            </w:r>
            <w:r>
              <w:rPr>
                <w:spacing w:val="-12"/>
              </w:rPr>
              <w:t xml:space="preserve"> </w:t>
            </w:r>
            <w:r>
              <w:t>для</w:t>
            </w:r>
            <w:r>
              <w:rPr>
                <w:spacing w:val="-12"/>
              </w:rPr>
              <w:t xml:space="preserve"> </w:t>
            </w:r>
            <w:r>
              <w:t>нетрадиционного</w:t>
            </w:r>
            <w:r>
              <w:rPr>
                <w:spacing w:val="-12"/>
              </w:rPr>
              <w:t xml:space="preserve"> </w:t>
            </w:r>
            <w:r>
              <w:t>рисования разной формы и размера (круглые</w:t>
            </w:r>
          </w:p>
          <w:p w14:paraId="33500F74" w14:textId="77777777" w:rsidR="002B3F7A" w:rsidRDefault="001B3B8A">
            <w:pPr>
              <w:pStyle w:val="TableParagraph"/>
              <w:ind w:left="108" w:right="67"/>
            </w:pPr>
            <w:r>
              <w:t>печатки, квадратные штампы и т.д.). Основы</w:t>
            </w:r>
            <w:r>
              <w:rPr>
                <w:spacing w:val="-9"/>
              </w:rPr>
              <w:t xml:space="preserve"> </w:t>
            </w:r>
            <w:r>
              <w:t>для</w:t>
            </w:r>
            <w:r>
              <w:rPr>
                <w:spacing w:val="-9"/>
              </w:rPr>
              <w:t xml:space="preserve"> </w:t>
            </w:r>
            <w:r>
              <w:t>свободного</w:t>
            </w:r>
            <w:r>
              <w:rPr>
                <w:spacing w:val="-9"/>
              </w:rPr>
              <w:t xml:space="preserve"> </w:t>
            </w:r>
            <w:r>
              <w:t>рисования</w:t>
            </w:r>
            <w:r>
              <w:rPr>
                <w:spacing w:val="-10"/>
              </w:rPr>
              <w:t xml:space="preserve"> </w:t>
            </w:r>
            <w:r>
              <w:t>разной формы: круги, квадраты, треугольники.</w:t>
            </w:r>
          </w:p>
          <w:p w14:paraId="216D9A9A" w14:textId="77777777" w:rsidR="002B3F7A" w:rsidRDefault="001B3B8A">
            <w:pPr>
              <w:pStyle w:val="TableParagraph"/>
              <w:ind w:left="108" w:right="67"/>
            </w:pPr>
            <w:r>
              <w:t>Восковые и акварельные мелки, цветной мел. Фломастеры. Гуашевые краски и кисти. Цветные карандаши. Пластилин. Палочки,</w:t>
            </w:r>
            <w:r>
              <w:rPr>
                <w:spacing w:val="-9"/>
              </w:rPr>
              <w:t xml:space="preserve"> </w:t>
            </w:r>
            <w:r>
              <w:t>стеки,</w:t>
            </w:r>
            <w:r>
              <w:rPr>
                <w:spacing w:val="-11"/>
              </w:rPr>
              <w:t xml:space="preserve"> </w:t>
            </w:r>
            <w:r>
              <w:t>клише,</w:t>
            </w:r>
            <w:r>
              <w:rPr>
                <w:spacing w:val="-9"/>
              </w:rPr>
              <w:t xml:space="preserve"> </w:t>
            </w:r>
            <w:r>
              <w:t>поролон,</w:t>
            </w:r>
            <w:r>
              <w:rPr>
                <w:spacing w:val="-9"/>
              </w:rPr>
              <w:t xml:space="preserve"> </w:t>
            </w:r>
            <w:r>
              <w:t>печатки, трафареты и обводки по лексическим</w:t>
            </w:r>
          </w:p>
          <w:p w14:paraId="04D0C809" w14:textId="77777777" w:rsidR="002B3F7A" w:rsidRDefault="001B3B8A">
            <w:pPr>
              <w:pStyle w:val="TableParagraph"/>
              <w:spacing w:before="1"/>
              <w:ind w:left="108" w:right="67"/>
            </w:pPr>
            <w:r>
              <w:t>темам.</w:t>
            </w:r>
            <w:r>
              <w:rPr>
                <w:spacing w:val="-9"/>
              </w:rPr>
              <w:t xml:space="preserve"> </w:t>
            </w:r>
            <w:r>
              <w:t>Рулон</w:t>
            </w:r>
            <w:r>
              <w:rPr>
                <w:spacing w:val="-10"/>
              </w:rPr>
              <w:t xml:space="preserve"> </w:t>
            </w:r>
            <w:r>
              <w:t>обоев</w:t>
            </w:r>
            <w:r>
              <w:rPr>
                <w:spacing w:val="-9"/>
              </w:rPr>
              <w:t xml:space="preserve"> </w:t>
            </w:r>
            <w:r>
              <w:t>для</w:t>
            </w:r>
            <w:r>
              <w:rPr>
                <w:spacing w:val="-10"/>
              </w:rPr>
              <w:t xml:space="preserve"> </w:t>
            </w:r>
            <w:r>
              <w:t>коллективного рисования. Маленькие доски для рисования мелом. Раскраски.</w:t>
            </w:r>
          </w:p>
          <w:p w14:paraId="5896BCB0" w14:textId="77777777" w:rsidR="002B3F7A" w:rsidRDefault="001B3B8A">
            <w:pPr>
              <w:pStyle w:val="TableParagraph"/>
              <w:ind w:left="108" w:right="67"/>
            </w:pPr>
            <w:r>
              <w:t>Образцы декоративно-прикладного искусства</w:t>
            </w:r>
            <w:r>
              <w:rPr>
                <w:spacing w:val="-7"/>
              </w:rPr>
              <w:t xml:space="preserve"> </w:t>
            </w:r>
            <w:r>
              <w:t>(по</w:t>
            </w:r>
            <w:r>
              <w:rPr>
                <w:spacing w:val="-7"/>
              </w:rPr>
              <w:t xml:space="preserve"> </w:t>
            </w:r>
            <w:r>
              <w:t>возрасту</w:t>
            </w:r>
            <w:r>
              <w:rPr>
                <w:spacing w:val="-10"/>
              </w:rPr>
              <w:t xml:space="preserve"> </w:t>
            </w:r>
            <w:r>
              <w:t>и</w:t>
            </w:r>
            <w:r>
              <w:rPr>
                <w:spacing w:val="-7"/>
              </w:rPr>
              <w:t xml:space="preserve"> </w:t>
            </w:r>
            <w:r>
              <w:t>по</w:t>
            </w:r>
            <w:r>
              <w:rPr>
                <w:spacing w:val="-7"/>
              </w:rPr>
              <w:t xml:space="preserve"> </w:t>
            </w:r>
            <w:r>
              <w:t>программе), иллюстрации</w:t>
            </w:r>
            <w:r>
              <w:rPr>
                <w:spacing w:val="-7"/>
              </w:rPr>
              <w:t xml:space="preserve"> </w:t>
            </w:r>
            <w:r>
              <w:t>и</w:t>
            </w:r>
            <w:r>
              <w:rPr>
                <w:spacing w:val="-7"/>
              </w:rPr>
              <w:t xml:space="preserve"> </w:t>
            </w:r>
            <w:r>
              <w:t>альбомы</w:t>
            </w:r>
            <w:r>
              <w:rPr>
                <w:spacing w:val="-8"/>
              </w:rPr>
              <w:t xml:space="preserve"> </w:t>
            </w:r>
            <w:r>
              <w:t>по</w:t>
            </w:r>
            <w:r>
              <w:rPr>
                <w:spacing w:val="-7"/>
              </w:rPr>
              <w:t xml:space="preserve"> </w:t>
            </w:r>
            <w:r>
              <w:t>данной</w:t>
            </w:r>
            <w:r>
              <w:rPr>
                <w:spacing w:val="-7"/>
              </w:rPr>
              <w:t xml:space="preserve"> </w:t>
            </w:r>
            <w:r>
              <w:t>теме для рассматривания.</w:t>
            </w:r>
          </w:p>
        </w:tc>
        <w:tc>
          <w:tcPr>
            <w:tcW w:w="2846" w:type="dxa"/>
            <w:gridSpan w:val="2"/>
          </w:tcPr>
          <w:p w14:paraId="29D1875A" w14:textId="77777777" w:rsidR="002B3F7A" w:rsidRDefault="001B3B8A">
            <w:pPr>
              <w:pStyle w:val="TableParagraph"/>
              <w:ind w:left="111" w:right="516"/>
              <w:jc w:val="both"/>
            </w:pPr>
            <w:r>
              <w:t>бросового</w:t>
            </w:r>
            <w:r>
              <w:rPr>
                <w:spacing w:val="-14"/>
              </w:rPr>
              <w:t xml:space="preserve"> </w:t>
            </w:r>
            <w:r>
              <w:t>материала)</w:t>
            </w:r>
            <w:r>
              <w:rPr>
                <w:spacing w:val="-14"/>
              </w:rPr>
              <w:t xml:space="preserve"> </w:t>
            </w:r>
            <w:r>
              <w:t>в оформлении</w:t>
            </w:r>
            <w:r>
              <w:rPr>
                <w:spacing w:val="-4"/>
              </w:rPr>
              <w:t xml:space="preserve"> </w:t>
            </w:r>
            <w:r>
              <w:t xml:space="preserve">интерьера </w:t>
            </w:r>
            <w:r>
              <w:rPr>
                <w:spacing w:val="-2"/>
              </w:rPr>
              <w:t>группы.</w:t>
            </w:r>
          </w:p>
          <w:p w14:paraId="6642523F" w14:textId="77777777" w:rsidR="002B3F7A" w:rsidRDefault="001B3B8A">
            <w:pPr>
              <w:pStyle w:val="TableParagraph"/>
              <w:ind w:left="111" w:firstLine="55"/>
            </w:pPr>
            <w:r>
              <w:t>Материалы</w:t>
            </w:r>
            <w:r>
              <w:rPr>
                <w:spacing w:val="-14"/>
              </w:rPr>
              <w:t xml:space="preserve"> </w:t>
            </w:r>
            <w:r>
              <w:t>и</w:t>
            </w:r>
            <w:r>
              <w:rPr>
                <w:spacing w:val="-14"/>
              </w:rPr>
              <w:t xml:space="preserve"> </w:t>
            </w:r>
            <w:r>
              <w:t>инструменты для изобразительной</w:t>
            </w:r>
          </w:p>
          <w:p w14:paraId="195A30D4" w14:textId="77777777" w:rsidR="002B3F7A" w:rsidRDefault="001B3B8A">
            <w:pPr>
              <w:pStyle w:val="TableParagraph"/>
              <w:ind w:left="111"/>
            </w:pPr>
            <w:r>
              <w:t>деятельности и ручного труда: краски, кисточки, штампы,</w:t>
            </w:r>
            <w:r>
              <w:rPr>
                <w:spacing w:val="-14"/>
              </w:rPr>
              <w:t xml:space="preserve"> </w:t>
            </w:r>
            <w:r>
              <w:t>пластилин,</w:t>
            </w:r>
            <w:r>
              <w:rPr>
                <w:spacing w:val="-14"/>
              </w:rPr>
              <w:t xml:space="preserve"> </w:t>
            </w:r>
            <w:r>
              <w:t>стеки, палитра, бумага разных</w:t>
            </w:r>
          </w:p>
          <w:p w14:paraId="340FE4BF" w14:textId="77777777" w:rsidR="002B3F7A" w:rsidRDefault="001B3B8A">
            <w:pPr>
              <w:pStyle w:val="TableParagraph"/>
              <w:ind w:left="111"/>
            </w:pPr>
            <w:r>
              <w:t>размеров,</w:t>
            </w:r>
            <w:r>
              <w:rPr>
                <w:spacing w:val="-14"/>
              </w:rPr>
              <w:t xml:space="preserve"> </w:t>
            </w:r>
            <w:r>
              <w:t>вата,</w:t>
            </w:r>
            <w:r>
              <w:rPr>
                <w:spacing w:val="-14"/>
              </w:rPr>
              <w:t xml:space="preserve"> </w:t>
            </w:r>
            <w:r>
              <w:t>поролон, текстильный материал,</w:t>
            </w:r>
          </w:p>
          <w:p w14:paraId="60C741E9" w14:textId="77777777" w:rsidR="002B3F7A" w:rsidRDefault="001B3B8A">
            <w:pPr>
              <w:pStyle w:val="TableParagraph"/>
              <w:spacing w:line="252" w:lineRule="exact"/>
              <w:ind w:left="111"/>
            </w:pPr>
            <w:r>
              <w:t>проволока,</w:t>
            </w:r>
            <w:r>
              <w:rPr>
                <w:spacing w:val="-6"/>
              </w:rPr>
              <w:t xml:space="preserve"> </w:t>
            </w:r>
            <w:r>
              <w:t>клей,</w:t>
            </w:r>
            <w:r>
              <w:rPr>
                <w:spacing w:val="-4"/>
              </w:rPr>
              <w:t xml:space="preserve"> </w:t>
            </w:r>
            <w:r>
              <w:rPr>
                <w:spacing w:val="-2"/>
              </w:rPr>
              <w:t>ножницы.</w:t>
            </w:r>
          </w:p>
          <w:p w14:paraId="57386F45" w14:textId="77777777" w:rsidR="002B3F7A" w:rsidRDefault="001B3B8A">
            <w:pPr>
              <w:pStyle w:val="TableParagraph"/>
              <w:ind w:left="111"/>
            </w:pPr>
            <w:r>
              <w:t>Познавательная</w:t>
            </w:r>
            <w:r>
              <w:rPr>
                <w:spacing w:val="-14"/>
              </w:rPr>
              <w:t xml:space="preserve"> </w:t>
            </w:r>
            <w:r>
              <w:t xml:space="preserve">и </w:t>
            </w:r>
            <w:r>
              <w:rPr>
                <w:spacing w:val="-2"/>
              </w:rPr>
              <w:t>художественная</w:t>
            </w:r>
          </w:p>
          <w:p w14:paraId="2B118BED" w14:textId="77777777" w:rsidR="002B3F7A" w:rsidRDefault="001B3B8A">
            <w:pPr>
              <w:pStyle w:val="TableParagraph"/>
              <w:ind w:left="111"/>
            </w:pPr>
            <w:r>
              <w:t>литература.</w:t>
            </w:r>
            <w:r>
              <w:rPr>
                <w:spacing w:val="-4"/>
              </w:rPr>
              <w:t xml:space="preserve"> </w:t>
            </w:r>
            <w:r>
              <w:rPr>
                <w:spacing w:val="-2"/>
              </w:rPr>
              <w:t>Обводки,</w:t>
            </w:r>
          </w:p>
          <w:p w14:paraId="5B31BF1D" w14:textId="77777777" w:rsidR="002B3F7A" w:rsidRDefault="001B3B8A">
            <w:pPr>
              <w:pStyle w:val="TableParagraph"/>
              <w:spacing w:before="1"/>
              <w:ind w:left="111" w:right="235"/>
            </w:pPr>
            <w:r>
              <w:t>трафареты</w:t>
            </w:r>
            <w:r>
              <w:rPr>
                <w:spacing w:val="-14"/>
              </w:rPr>
              <w:t xml:space="preserve"> </w:t>
            </w:r>
            <w:r>
              <w:t>с</w:t>
            </w:r>
            <w:r>
              <w:rPr>
                <w:spacing w:val="-14"/>
              </w:rPr>
              <w:t xml:space="preserve"> </w:t>
            </w:r>
            <w:r>
              <w:t xml:space="preserve">предметным </w:t>
            </w:r>
            <w:r>
              <w:rPr>
                <w:spacing w:val="-2"/>
              </w:rPr>
              <w:t>изображением, геометрическими фигурами.</w:t>
            </w:r>
          </w:p>
          <w:p w14:paraId="1E7DA855" w14:textId="77777777" w:rsidR="002B3F7A" w:rsidRDefault="001B3B8A">
            <w:pPr>
              <w:pStyle w:val="TableParagraph"/>
              <w:spacing w:line="252" w:lineRule="exact"/>
              <w:ind w:left="111"/>
            </w:pPr>
            <w:r>
              <w:t>Раскраски</w:t>
            </w:r>
            <w:r>
              <w:rPr>
                <w:spacing w:val="-5"/>
              </w:rPr>
              <w:t xml:space="preserve"> </w:t>
            </w:r>
            <w:r>
              <w:t>с</w:t>
            </w:r>
            <w:r>
              <w:rPr>
                <w:spacing w:val="-1"/>
              </w:rPr>
              <w:t xml:space="preserve"> </w:t>
            </w:r>
            <w:r>
              <w:rPr>
                <w:spacing w:val="-2"/>
              </w:rPr>
              <w:t>разным</w:t>
            </w:r>
          </w:p>
          <w:p w14:paraId="55AF94D4" w14:textId="77777777" w:rsidR="002B3F7A" w:rsidRDefault="001B3B8A">
            <w:pPr>
              <w:pStyle w:val="TableParagraph"/>
              <w:spacing w:before="2"/>
              <w:ind w:left="111" w:right="139"/>
            </w:pPr>
            <w:r>
              <w:t>количеством (размером) предметов, животных (один – много, длинный – короткий и т.д.). Материал для нетрадиционного рисования разной формы</w:t>
            </w:r>
            <w:r>
              <w:rPr>
                <w:spacing w:val="-2"/>
              </w:rPr>
              <w:t xml:space="preserve"> </w:t>
            </w:r>
            <w:r>
              <w:t>и размера (круглые печатки, квадратные</w:t>
            </w:r>
            <w:r>
              <w:rPr>
                <w:spacing w:val="-13"/>
              </w:rPr>
              <w:t xml:space="preserve"> </w:t>
            </w:r>
            <w:r>
              <w:t>штампы</w:t>
            </w:r>
            <w:r>
              <w:rPr>
                <w:spacing w:val="-13"/>
              </w:rPr>
              <w:t xml:space="preserve"> </w:t>
            </w:r>
            <w:r>
              <w:t>и</w:t>
            </w:r>
            <w:r>
              <w:rPr>
                <w:spacing w:val="-13"/>
              </w:rPr>
              <w:t xml:space="preserve"> </w:t>
            </w:r>
            <w:r>
              <w:t xml:space="preserve">т.д.). Основы для свободного рисования разной формы: круги, квадраты, </w:t>
            </w:r>
            <w:r>
              <w:rPr>
                <w:spacing w:val="-2"/>
              </w:rPr>
              <w:t>треугольники.</w:t>
            </w:r>
          </w:p>
          <w:p w14:paraId="4BED5B96" w14:textId="77777777" w:rsidR="002B3F7A" w:rsidRDefault="001B3B8A">
            <w:pPr>
              <w:pStyle w:val="TableParagraph"/>
              <w:ind w:left="111"/>
            </w:pPr>
            <w:r>
              <w:t>Восковые</w:t>
            </w:r>
            <w:r>
              <w:rPr>
                <w:spacing w:val="-14"/>
              </w:rPr>
              <w:t xml:space="preserve"> </w:t>
            </w:r>
            <w:r>
              <w:t>и</w:t>
            </w:r>
            <w:r>
              <w:rPr>
                <w:spacing w:val="-14"/>
              </w:rPr>
              <w:t xml:space="preserve"> </w:t>
            </w:r>
            <w:r>
              <w:t>акварельные мелки, цветной мел.</w:t>
            </w:r>
          </w:p>
          <w:p w14:paraId="6BDF69C6" w14:textId="77777777" w:rsidR="002B3F7A" w:rsidRDefault="001B3B8A">
            <w:pPr>
              <w:pStyle w:val="TableParagraph"/>
              <w:ind w:left="111"/>
            </w:pPr>
            <w:r>
              <w:t>Фломастеры. Гуашевые краски</w:t>
            </w:r>
            <w:r>
              <w:rPr>
                <w:spacing w:val="-11"/>
              </w:rPr>
              <w:t xml:space="preserve"> </w:t>
            </w:r>
            <w:r>
              <w:t>и</w:t>
            </w:r>
            <w:r>
              <w:rPr>
                <w:spacing w:val="-12"/>
              </w:rPr>
              <w:t xml:space="preserve"> </w:t>
            </w:r>
            <w:r>
              <w:t>кисти.</w:t>
            </w:r>
            <w:r>
              <w:rPr>
                <w:spacing w:val="-14"/>
              </w:rPr>
              <w:t xml:space="preserve"> </w:t>
            </w:r>
            <w:r>
              <w:t>Цветные карандаши. Пластилин. Палочки, стеки, клише, поролон, печатки,</w:t>
            </w:r>
          </w:p>
          <w:p w14:paraId="74E9BA6D" w14:textId="77777777" w:rsidR="002B3F7A" w:rsidRDefault="001B3B8A">
            <w:pPr>
              <w:pStyle w:val="TableParagraph"/>
              <w:ind w:left="111"/>
            </w:pPr>
            <w:r>
              <w:t>трафареты</w:t>
            </w:r>
            <w:r>
              <w:rPr>
                <w:spacing w:val="-12"/>
              </w:rPr>
              <w:t xml:space="preserve"> </w:t>
            </w:r>
            <w:r>
              <w:t>и</w:t>
            </w:r>
            <w:r>
              <w:rPr>
                <w:spacing w:val="-12"/>
              </w:rPr>
              <w:t xml:space="preserve"> </w:t>
            </w:r>
            <w:r>
              <w:t>обводки</w:t>
            </w:r>
            <w:r>
              <w:rPr>
                <w:spacing w:val="-12"/>
              </w:rPr>
              <w:t xml:space="preserve"> </w:t>
            </w:r>
            <w:r>
              <w:t>по лексическим темам.</w:t>
            </w:r>
          </w:p>
          <w:p w14:paraId="45A1DE36" w14:textId="77777777" w:rsidR="002B3F7A" w:rsidRDefault="001B3B8A">
            <w:pPr>
              <w:pStyle w:val="TableParagraph"/>
              <w:ind w:left="166"/>
            </w:pPr>
            <w:r>
              <w:t>Рулон</w:t>
            </w:r>
            <w:r>
              <w:rPr>
                <w:spacing w:val="-5"/>
              </w:rPr>
              <w:t xml:space="preserve"> </w:t>
            </w:r>
            <w:r>
              <w:t>обоев</w:t>
            </w:r>
            <w:r>
              <w:rPr>
                <w:spacing w:val="-4"/>
              </w:rPr>
              <w:t xml:space="preserve"> </w:t>
            </w:r>
            <w:r>
              <w:rPr>
                <w:spacing w:val="-5"/>
              </w:rPr>
              <w:t>для</w:t>
            </w:r>
          </w:p>
          <w:p w14:paraId="6DD685C5" w14:textId="77777777" w:rsidR="002B3F7A" w:rsidRDefault="001B3B8A">
            <w:pPr>
              <w:pStyle w:val="TableParagraph"/>
              <w:spacing w:line="252" w:lineRule="exact"/>
              <w:ind w:left="111"/>
            </w:pPr>
            <w:r>
              <w:t>коллективного</w:t>
            </w:r>
            <w:r>
              <w:rPr>
                <w:spacing w:val="-7"/>
              </w:rPr>
              <w:t xml:space="preserve"> </w:t>
            </w:r>
            <w:r>
              <w:rPr>
                <w:spacing w:val="-2"/>
              </w:rPr>
              <w:t>рисования.</w:t>
            </w:r>
          </w:p>
          <w:p w14:paraId="59D6D3B2" w14:textId="77777777" w:rsidR="002B3F7A" w:rsidRDefault="001B3B8A">
            <w:pPr>
              <w:pStyle w:val="TableParagraph"/>
              <w:spacing w:line="252" w:lineRule="exact"/>
              <w:ind w:left="111"/>
            </w:pPr>
            <w:r>
              <w:t>Раскраски.</w:t>
            </w:r>
            <w:r>
              <w:rPr>
                <w:spacing w:val="-3"/>
              </w:rPr>
              <w:t xml:space="preserve"> </w:t>
            </w:r>
            <w:r>
              <w:rPr>
                <w:spacing w:val="-2"/>
              </w:rPr>
              <w:t>Образцы</w:t>
            </w:r>
          </w:p>
          <w:p w14:paraId="21843AB1" w14:textId="77777777" w:rsidR="002B3F7A" w:rsidRDefault="001B3B8A">
            <w:pPr>
              <w:pStyle w:val="TableParagraph"/>
              <w:ind w:left="111"/>
            </w:pPr>
            <w:r>
              <w:rPr>
                <w:spacing w:val="-2"/>
              </w:rPr>
              <w:t xml:space="preserve">декоративно-прикладного </w:t>
            </w:r>
            <w:r>
              <w:t>искусства</w:t>
            </w:r>
            <w:r>
              <w:rPr>
                <w:spacing w:val="-4"/>
              </w:rPr>
              <w:t xml:space="preserve"> </w:t>
            </w:r>
            <w:r>
              <w:t>(по</w:t>
            </w:r>
            <w:r>
              <w:rPr>
                <w:spacing w:val="-4"/>
              </w:rPr>
              <w:t xml:space="preserve"> </w:t>
            </w:r>
            <w:r>
              <w:t>возрасту</w:t>
            </w:r>
            <w:r>
              <w:rPr>
                <w:spacing w:val="-7"/>
              </w:rPr>
              <w:t xml:space="preserve"> </w:t>
            </w:r>
            <w:r>
              <w:t>и</w:t>
            </w:r>
            <w:r>
              <w:rPr>
                <w:spacing w:val="-4"/>
              </w:rPr>
              <w:t xml:space="preserve"> </w:t>
            </w:r>
            <w:r>
              <w:t>по программе),</w:t>
            </w:r>
            <w:r>
              <w:rPr>
                <w:spacing w:val="-14"/>
              </w:rPr>
              <w:t xml:space="preserve"> </w:t>
            </w:r>
            <w:r>
              <w:t>иллюстрации</w:t>
            </w:r>
            <w:r>
              <w:rPr>
                <w:spacing w:val="-14"/>
              </w:rPr>
              <w:t xml:space="preserve"> </w:t>
            </w:r>
            <w:r>
              <w:t>и альбомы по данной теме</w:t>
            </w:r>
          </w:p>
          <w:p w14:paraId="68CC68C6" w14:textId="77777777" w:rsidR="002B3F7A" w:rsidRDefault="001B3B8A">
            <w:pPr>
              <w:pStyle w:val="TableParagraph"/>
              <w:spacing w:before="1"/>
              <w:ind w:left="111"/>
            </w:pPr>
            <w:r>
              <w:t xml:space="preserve">для </w:t>
            </w:r>
            <w:r>
              <w:rPr>
                <w:spacing w:val="-2"/>
              </w:rPr>
              <w:t>рассматривания.</w:t>
            </w:r>
          </w:p>
        </w:tc>
      </w:tr>
      <w:tr w:rsidR="002B3F7A" w14:paraId="6A5B223A" w14:textId="77777777">
        <w:trPr>
          <w:trHeight w:val="1264"/>
        </w:trPr>
        <w:tc>
          <w:tcPr>
            <w:tcW w:w="2837" w:type="dxa"/>
            <w:gridSpan w:val="2"/>
          </w:tcPr>
          <w:p w14:paraId="13190ACF" w14:textId="77777777" w:rsidR="002B3F7A" w:rsidRDefault="001B3B8A">
            <w:pPr>
              <w:pStyle w:val="TableParagraph"/>
              <w:ind w:right="230"/>
            </w:pPr>
            <w:r>
              <w:lastRenderedPageBreak/>
              <w:t>Пианино, шумелки, гремелки,</w:t>
            </w:r>
            <w:r>
              <w:rPr>
                <w:spacing w:val="-14"/>
              </w:rPr>
              <w:t xml:space="preserve"> </w:t>
            </w:r>
            <w:r>
              <w:t>бубен,</w:t>
            </w:r>
            <w:r>
              <w:rPr>
                <w:spacing w:val="-14"/>
              </w:rPr>
              <w:t xml:space="preserve"> </w:t>
            </w:r>
            <w:r>
              <w:t xml:space="preserve">барабан, </w:t>
            </w:r>
            <w:r>
              <w:rPr>
                <w:spacing w:val="-2"/>
              </w:rPr>
              <w:t xml:space="preserve">погремушки, </w:t>
            </w:r>
            <w:r>
              <w:t>колокольчики, «ноты» -</w:t>
            </w:r>
          </w:p>
          <w:p w14:paraId="42C06CF5" w14:textId="77777777" w:rsidR="002B3F7A" w:rsidRDefault="001B3B8A">
            <w:pPr>
              <w:pStyle w:val="TableParagraph"/>
              <w:spacing w:line="234" w:lineRule="exact"/>
            </w:pPr>
            <w:r>
              <w:t>книжки</w:t>
            </w:r>
            <w:r>
              <w:rPr>
                <w:spacing w:val="-8"/>
              </w:rPr>
              <w:t xml:space="preserve"> </w:t>
            </w:r>
            <w:r>
              <w:t>с</w:t>
            </w:r>
            <w:r>
              <w:rPr>
                <w:spacing w:val="-4"/>
              </w:rPr>
              <w:t xml:space="preserve"> </w:t>
            </w:r>
            <w:r>
              <w:t>картинками</w:t>
            </w:r>
            <w:r>
              <w:rPr>
                <w:spacing w:val="-7"/>
              </w:rPr>
              <w:t xml:space="preserve"> </w:t>
            </w:r>
            <w:r>
              <w:rPr>
                <w:spacing w:val="-10"/>
              </w:rPr>
              <w:t>с</w:t>
            </w:r>
          </w:p>
        </w:tc>
        <w:tc>
          <w:tcPr>
            <w:tcW w:w="4241" w:type="dxa"/>
            <w:gridSpan w:val="2"/>
          </w:tcPr>
          <w:p w14:paraId="6B20D0F6" w14:textId="77777777" w:rsidR="002B3F7A" w:rsidRDefault="001B3B8A">
            <w:pPr>
              <w:pStyle w:val="TableParagraph"/>
              <w:ind w:left="108" w:right="67"/>
            </w:pPr>
            <w:r>
              <w:t>Музыкальные инструменты. Шумелки. Портреты</w:t>
            </w:r>
            <w:r>
              <w:rPr>
                <w:spacing w:val="-12"/>
              </w:rPr>
              <w:t xml:space="preserve"> </w:t>
            </w:r>
            <w:r>
              <w:t>композиторов.</w:t>
            </w:r>
            <w:r>
              <w:rPr>
                <w:spacing w:val="-14"/>
              </w:rPr>
              <w:t xml:space="preserve"> </w:t>
            </w:r>
            <w:r>
              <w:t>Иллюстрации</w:t>
            </w:r>
            <w:r>
              <w:rPr>
                <w:spacing w:val="-12"/>
              </w:rPr>
              <w:t xml:space="preserve"> </w:t>
            </w:r>
            <w:r>
              <w:t>к песням, произведениям композиторов, музыкальных инструментов.</w:t>
            </w:r>
          </w:p>
          <w:p w14:paraId="64FD6507" w14:textId="77777777" w:rsidR="002B3F7A" w:rsidRDefault="001B3B8A">
            <w:pPr>
              <w:pStyle w:val="TableParagraph"/>
              <w:spacing w:line="234" w:lineRule="exact"/>
              <w:ind w:left="108"/>
            </w:pPr>
            <w:r>
              <w:rPr>
                <w:spacing w:val="-2"/>
              </w:rPr>
              <w:t>Музыкально-дидактические</w:t>
            </w:r>
            <w:r>
              <w:rPr>
                <w:spacing w:val="31"/>
              </w:rPr>
              <w:t xml:space="preserve"> </w:t>
            </w:r>
            <w:r>
              <w:rPr>
                <w:spacing w:val="-2"/>
              </w:rPr>
              <w:t>игры.</w:t>
            </w:r>
          </w:p>
        </w:tc>
        <w:tc>
          <w:tcPr>
            <w:tcW w:w="2846" w:type="dxa"/>
            <w:gridSpan w:val="2"/>
          </w:tcPr>
          <w:p w14:paraId="68199A87" w14:textId="77777777" w:rsidR="002B3F7A" w:rsidRDefault="001B3B8A">
            <w:pPr>
              <w:pStyle w:val="TableParagraph"/>
              <w:ind w:left="120"/>
            </w:pPr>
            <w:r>
              <w:t>Ширма для проведения спектаклей. Театральная костюмерная.</w:t>
            </w:r>
            <w:r>
              <w:rPr>
                <w:spacing w:val="-3"/>
              </w:rPr>
              <w:t xml:space="preserve"> </w:t>
            </w:r>
            <w:r>
              <w:rPr>
                <w:spacing w:val="-2"/>
              </w:rPr>
              <w:t>Различные</w:t>
            </w:r>
          </w:p>
          <w:p w14:paraId="394A16D8" w14:textId="77777777" w:rsidR="002B3F7A" w:rsidRDefault="001B3B8A">
            <w:pPr>
              <w:pStyle w:val="TableParagraph"/>
              <w:spacing w:line="252" w:lineRule="exact"/>
              <w:ind w:left="120" w:right="235"/>
            </w:pPr>
            <w:r>
              <w:t>виды</w:t>
            </w:r>
            <w:r>
              <w:rPr>
                <w:spacing w:val="-14"/>
              </w:rPr>
              <w:t xml:space="preserve"> </w:t>
            </w:r>
            <w:r>
              <w:t>театров:</w:t>
            </w:r>
            <w:r>
              <w:rPr>
                <w:spacing w:val="-14"/>
              </w:rPr>
              <w:t xml:space="preserve"> </w:t>
            </w:r>
            <w:r>
              <w:t>настольный би-ба-бо, театр варежек,</w:t>
            </w:r>
          </w:p>
        </w:tc>
      </w:tr>
      <w:tr w:rsidR="002B3F7A" w14:paraId="7C2D5C90" w14:textId="77777777">
        <w:trPr>
          <w:trHeight w:val="256"/>
        </w:trPr>
        <w:tc>
          <w:tcPr>
            <w:tcW w:w="2837" w:type="dxa"/>
            <w:gridSpan w:val="2"/>
            <w:tcBorders>
              <w:bottom w:val="nil"/>
            </w:tcBorders>
          </w:tcPr>
          <w:p w14:paraId="2F9C0CCE" w14:textId="77777777" w:rsidR="002B3F7A" w:rsidRDefault="001B3B8A">
            <w:pPr>
              <w:pStyle w:val="TableParagraph"/>
              <w:spacing w:line="237" w:lineRule="exact"/>
            </w:pPr>
            <w:r>
              <w:rPr>
                <w:spacing w:val="-2"/>
              </w:rPr>
              <w:t>песнями.</w:t>
            </w:r>
          </w:p>
        </w:tc>
        <w:tc>
          <w:tcPr>
            <w:tcW w:w="4253" w:type="dxa"/>
            <w:gridSpan w:val="3"/>
            <w:tcBorders>
              <w:bottom w:val="nil"/>
            </w:tcBorders>
          </w:tcPr>
          <w:p w14:paraId="10A3F74E" w14:textId="77777777" w:rsidR="002B3F7A" w:rsidRDefault="001B3B8A">
            <w:pPr>
              <w:pStyle w:val="TableParagraph"/>
              <w:spacing w:line="237" w:lineRule="exact"/>
              <w:ind w:left="108"/>
            </w:pPr>
            <w:r>
              <w:t>Художественная</w:t>
            </w:r>
            <w:r>
              <w:rPr>
                <w:spacing w:val="-10"/>
              </w:rPr>
              <w:t xml:space="preserve"> </w:t>
            </w:r>
            <w:r>
              <w:rPr>
                <w:spacing w:val="-2"/>
              </w:rPr>
              <w:t>литература.</w:t>
            </w:r>
          </w:p>
        </w:tc>
        <w:tc>
          <w:tcPr>
            <w:tcW w:w="2834" w:type="dxa"/>
            <w:tcBorders>
              <w:bottom w:val="nil"/>
            </w:tcBorders>
          </w:tcPr>
          <w:p w14:paraId="7D533536" w14:textId="77777777" w:rsidR="002B3F7A" w:rsidRDefault="001B3B8A">
            <w:pPr>
              <w:pStyle w:val="TableParagraph"/>
              <w:spacing w:line="237" w:lineRule="exact"/>
              <w:ind w:left="108"/>
            </w:pPr>
            <w:r>
              <w:t>пальчиковый</w:t>
            </w:r>
            <w:r>
              <w:rPr>
                <w:spacing w:val="-6"/>
              </w:rPr>
              <w:t xml:space="preserve"> </w:t>
            </w:r>
            <w:r>
              <w:t>театр</w:t>
            </w:r>
            <w:r>
              <w:rPr>
                <w:spacing w:val="-5"/>
              </w:rPr>
              <w:t xml:space="preserve"> </w:t>
            </w:r>
            <w:r>
              <w:t>и</w:t>
            </w:r>
            <w:r>
              <w:rPr>
                <w:spacing w:val="-5"/>
              </w:rPr>
              <w:t xml:space="preserve"> др.</w:t>
            </w:r>
          </w:p>
        </w:tc>
      </w:tr>
      <w:tr w:rsidR="002B3F7A" w14:paraId="3055FA8F" w14:textId="77777777">
        <w:trPr>
          <w:trHeight w:val="253"/>
        </w:trPr>
        <w:tc>
          <w:tcPr>
            <w:tcW w:w="2837" w:type="dxa"/>
            <w:gridSpan w:val="2"/>
            <w:tcBorders>
              <w:top w:val="nil"/>
              <w:bottom w:val="nil"/>
            </w:tcBorders>
          </w:tcPr>
          <w:p w14:paraId="7344FB91" w14:textId="77777777" w:rsidR="002B3F7A" w:rsidRDefault="001B3B8A">
            <w:pPr>
              <w:pStyle w:val="TableParagraph"/>
              <w:spacing w:line="233" w:lineRule="exact"/>
            </w:pPr>
            <w:r>
              <w:rPr>
                <w:spacing w:val="-2"/>
              </w:rPr>
              <w:t>Музыкальные</w:t>
            </w:r>
          </w:p>
        </w:tc>
        <w:tc>
          <w:tcPr>
            <w:tcW w:w="4253" w:type="dxa"/>
            <w:gridSpan w:val="3"/>
            <w:tcBorders>
              <w:top w:val="nil"/>
              <w:bottom w:val="nil"/>
            </w:tcBorders>
          </w:tcPr>
          <w:p w14:paraId="3873E23C" w14:textId="77777777" w:rsidR="002B3F7A" w:rsidRDefault="001B3B8A">
            <w:pPr>
              <w:pStyle w:val="TableParagraph"/>
              <w:spacing w:line="233" w:lineRule="exact"/>
              <w:ind w:left="108"/>
            </w:pPr>
            <w:r>
              <w:t>Барабаны.</w:t>
            </w:r>
            <w:r>
              <w:rPr>
                <w:spacing w:val="-4"/>
              </w:rPr>
              <w:t xml:space="preserve"> </w:t>
            </w:r>
            <w:r>
              <w:t>Ложки.</w:t>
            </w:r>
            <w:r>
              <w:rPr>
                <w:spacing w:val="-6"/>
              </w:rPr>
              <w:t xml:space="preserve"> </w:t>
            </w:r>
            <w:r>
              <w:t>Бубен.</w:t>
            </w:r>
            <w:r>
              <w:rPr>
                <w:spacing w:val="-5"/>
              </w:rPr>
              <w:t xml:space="preserve"> </w:t>
            </w:r>
            <w:r>
              <w:rPr>
                <w:spacing w:val="-2"/>
              </w:rPr>
              <w:t>Колокольчики.</w:t>
            </w:r>
          </w:p>
        </w:tc>
        <w:tc>
          <w:tcPr>
            <w:tcW w:w="2834" w:type="dxa"/>
            <w:tcBorders>
              <w:top w:val="nil"/>
              <w:bottom w:val="nil"/>
            </w:tcBorders>
          </w:tcPr>
          <w:p w14:paraId="50BAFBAD" w14:textId="77777777" w:rsidR="002B3F7A" w:rsidRDefault="001B3B8A">
            <w:pPr>
              <w:pStyle w:val="TableParagraph"/>
              <w:spacing w:line="233" w:lineRule="exact"/>
              <w:ind w:left="108"/>
            </w:pPr>
            <w:r>
              <w:t>Иллюстрации</w:t>
            </w:r>
            <w:r>
              <w:rPr>
                <w:spacing w:val="-5"/>
              </w:rPr>
              <w:t xml:space="preserve"> </w:t>
            </w:r>
            <w:r>
              <w:t>к</w:t>
            </w:r>
            <w:r>
              <w:rPr>
                <w:spacing w:val="-5"/>
              </w:rPr>
              <w:t xml:space="preserve"> </w:t>
            </w:r>
            <w:r>
              <w:rPr>
                <w:spacing w:val="-2"/>
              </w:rPr>
              <w:t>песням.</w:t>
            </w:r>
          </w:p>
        </w:tc>
      </w:tr>
      <w:tr w:rsidR="002B3F7A" w14:paraId="6938222F" w14:textId="77777777">
        <w:trPr>
          <w:trHeight w:val="253"/>
        </w:trPr>
        <w:tc>
          <w:tcPr>
            <w:tcW w:w="2837" w:type="dxa"/>
            <w:gridSpan w:val="2"/>
            <w:tcBorders>
              <w:top w:val="nil"/>
              <w:bottom w:val="nil"/>
            </w:tcBorders>
          </w:tcPr>
          <w:p w14:paraId="6D7A0A33" w14:textId="77777777" w:rsidR="002B3F7A" w:rsidRDefault="001B3B8A">
            <w:pPr>
              <w:pStyle w:val="TableParagraph"/>
              <w:spacing w:line="233" w:lineRule="exact"/>
            </w:pPr>
            <w:r>
              <w:rPr>
                <w:spacing w:val="-2"/>
              </w:rPr>
              <w:t>инструменты.</w:t>
            </w:r>
          </w:p>
        </w:tc>
        <w:tc>
          <w:tcPr>
            <w:tcW w:w="4253" w:type="dxa"/>
            <w:gridSpan w:val="3"/>
            <w:tcBorders>
              <w:top w:val="nil"/>
              <w:bottom w:val="nil"/>
            </w:tcBorders>
          </w:tcPr>
          <w:p w14:paraId="7DE646F3" w14:textId="77777777" w:rsidR="002B3F7A" w:rsidRDefault="001B3B8A">
            <w:pPr>
              <w:pStyle w:val="TableParagraph"/>
              <w:spacing w:line="233" w:lineRule="exact"/>
              <w:ind w:left="108"/>
            </w:pPr>
            <w:r>
              <w:t>Металлофон.</w:t>
            </w:r>
            <w:r>
              <w:rPr>
                <w:spacing w:val="-8"/>
              </w:rPr>
              <w:t xml:space="preserve"> </w:t>
            </w:r>
            <w:r>
              <w:t>Пианино</w:t>
            </w:r>
            <w:r>
              <w:rPr>
                <w:spacing w:val="-3"/>
              </w:rPr>
              <w:t xml:space="preserve"> </w:t>
            </w:r>
            <w:r>
              <w:t>детское.</w:t>
            </w:r>
            <w:r>
              <w:rPr>
                <w:spacing w:val="-4"/>
              </w:rPr>
              <w:t xml:space="preserve"> </w:t>
            </w:r>
            <w:r>
              <w:rPr>
                <w:spacing w:val="-2"/>
              </w:rPr>
              <w:t>Игрушки-</w:t>
            </w:r>
          </w:p>
        </w:tc>
        <w:tc>
          <w:tcPr>
            <w:tcW w:w="2834" w:type="dxa"/>
            <w:tcBorders>
              <w:top w:val="nil"/>
              <w:bottom w:val="nil"/>
            </w:tcBorders>
          </w:tcPr>
          <w:p w14:paraId="063CE55F" w14:textId="77777777" w:rsidR="002B3F7A" w:rsidRDefault="001B3B8A">
            <w:pPr>
              <w:pStyle w:val="TableParagraph"/>
              <w:spacing w:line="233" w:lineRule="exact"/>
              <w:ind w:left="108"/>
            </w:pPr>
            <w:r>
              <w:t>Музыкально</w:t>
            </w:r>
            <w:r>
              <w:rPr>
                <w:spacing w:val="-5"/>
              </w:rPr>
              <w:t xml:space="preserve"> </w:t>
            </w:r>
            <w:r>
              <w:rPr>
                <w:spacing w:val="-10"/>
              </w:rPr>
              <w:t>–</w:t>
            </w:r>
          </w:p>
        </w:tc>
      </w:tr>
      <w:tr w:rsidR="002B3F7A" w14:paraId="5C9A7E27" w14:textId="77777777">
        <w:trPr>
          <w:trHeight w:val="253"/>
        </w:trPr>
        <w:tc>
          <w:tcPr>
            <w:tcW w:w="2837" w:type="dxa"/>
            <w:gridSpan w:val="2"/>
            <w:tcBorders>
              <w:top w:val="nil"/>
              <w:bottom w:val="nil"/>
            </w:tcBorders>
          </w:tcPr>
          <w:p w14:paraId="29845984" w14:textId="77777777" w:rsidR="002B3F7A" w:rsidRDefault="001B3B8A">
            <w:pPr>
              <w:pStyle w:val="TableParagraph"/>
              <w:spacing w:line="233" w:lineRule="exact"/>
            </w:pPr>
            <w:r>
              <w:rPr>
                <w:spacing w:val="-2"/>
              </w:rPr>
              <w:t>Шумелки.</w:t>
            </w:r>
          </w:p>
        </w:tc>
        <w:tc>
          <w:tcPr>
            <w:tcW w:w="4253" w:type="dxa"/>
            <w:gridSpan w:val="3"/>
            <w:tcBorders>
              <w:top w:val="nil"/>
              <w:bottom w:val="nil"/>
            </w:tcBorders>
          </w:tcPr>
          <w:p w14:paraId="556ADAC5" w14:textId="77777777" w:rsidR="002B3F7A" w:rsidRDefault="001B3B8A">
            <w:pPr>
              <w:pStyle w:val="TableParagraph"/>
              <w:spacing w:line="233" w:lineRule="exact"/>
              <w:ind w:left="108"/>
            </w:pPr>
            <w:r>
              <w:t>самоделки</w:t>
            </w:r>
            <w:r>
              <w:rPr>
                <w:spacing w:val="-11"/>
              </w:rPr>
              <w:t xml:space="preserve"> </w:t>
            </w:r>
            <w:r>
              <w:t>(неозвученные):</w:t>
            </w:r>
            <w:r>
              <w:rPr>
                <w:spacing w:val="-6"/>
              </w:rPr>
              <w:t xml:space="preserve"> </w:t>
            </w:r>
            <w:r>
              <w:rPr>
                <w:spacing w:val="-2"/>
              </w:rPr>
              <w:t>гармошка,</w:t>
            </w:r>
          </w:p>
        </w:tc>
        <w:tc>
          <w:tcPr>
            <w:tcW w:w="2834" w:type="dxa"/>
            <w:tcBorders>
              <w:top w:val="nil"/>
              <w:bottom w:val="nil"/>
            </w:tcBorders>
          </w:tcPr>
          <w:p w14:paraId="7F578BC8" w14:textId="77777777" w:rsidR="002B3F7A" w:rsidRDefault="001B3B8A">
            <w:pPr>
              <w:pStyle w:val="TableParagraph"/>
              <w:spacing w:line="233" w:lineRule="exact"/>
              <w:ind w:left="108"/>
            </w:pPr>
            <w:r>
              <w:t>дидактические</w:t>
            </w:r>
            <w:r>
              <w:rPr>
                <w:spacing w:val="-12"/>
              </w:rPr>
              <w:t xml:space="preserve"> </w:t>
            </w:r>
            <w:r>
              <w:rPr>
                <w:spacing w:val="-4"/>
              </w:rPr>
              <w:t>игры</w:t>
            </w:r>
          </w:p>
        </w:tc>
      </w:tr>
      <w:tr w:rsidR="002B3F7A" w14:paraId="1A3CA895" w14:textId="77777777">
        <w:trPr>
          <w:trHeight w:val="252"/>
        </w:trPr>
        <w:tc>
          <w:tcPr>
            <w:tcW w:w="2837" w:type="dxa"/>
            <w:gridSpan w:val="2"/>
            <w:tcBorders>
              <w:top w:val="nil"/>
              <w:bottom w:val="nil"/>
            </w:tcBorders>
          </w:tcPr>
          <w:p w14:paraId="2DE679CF" w14:textId="77777777" w:rsidR="002B3F7A" w:rsidRDefault="001B3B8A">
            <w:pPr>
              <w:pStyle w:val="TableParagraph"/>
              <w:spacing w:line="232" w:lineRule="exact"/>
            </w:pPr>
            <w:r>
              <w:t>Портреты</w:t>
            </w:r>
            <w:r>
              <w:rPr>
                <w:spacing w:val="-2"/>
              </w:rPr>
              <w:t xml:space="preserve"> композиторов.</w:t>
            </w:r>
          </w:p>
        </w:tc>
        <w:tc>
          <w:tcPr>
            <w:tcW w:w="4253" w:type="dxa"/>
            <w:gridSpan w:val="3"/>
            <w:tcBorders>
              <w:top w:val="nil"/>
              <w:bottom w:val="nil"/>
            </w:tcBorders>
          </w:tcPr>
          <w:p w14:paraId="7DDBB34B" w14:textId="77777777" w:rsidR="002B3F7A" w:rsidRDefault="001B3B8A">
            <w:pPr>
              <w:pStyle w:val="TableParagraph"/>
              <w:spacing w:line="232" w:lineRule="exact"/>
              <w:ind w:left="108"/>
            </w:pPr>
            <w:r>
              <w:t>балалайка.</w:t>
            </w:r>
            <w:r>
              <w:rPr>
                <w:spacing w:val="-8"/>
              </w:rPr>
              <w:t xml:space="preserve"> </w:t>
            </w:r>
            <w:r>
              <w:t>Музыкальный</w:t>
            </w:r>
            <w:r>
              <w:rPr>
                <w:spacing w:val="-9"/>
              </w:rPr>
              <w:t xml:space="preserve"> </w:t>
            </w:r>
            <w:r>
              <w:rPr>
                <w:spacing w:val="-2"/>
              </w:rPr>
              <w:t>волчок.</w:t>
            </w:r>
          </w:p>
        </w:tc>
        <w:tc>
          <w:tcPr>
            <w:tcW w:w="2834" w:type="dxa"/>
            <w:tcBorders>
              <w:top w:val="nil"/>
              <w:bottom w:val="nil"/>
            </w:tcBorders>
          </w:tcPr>
          <w:p w14:paraId="707A2DD1" w14:textId="77777777" w:rsidR="002B3F7A" w:rsidRDefault="001B3B8A">
            <w:pPr>
              <w:pStyle w:val="TableParagraph"/>
              <w:spacing w:line="232" w:lineRule="exact"/>
              <w:ind w:left="108"/>
            </w:pPr>
            <w:r>
              <w:t>Озвученные</w:t>
            </w:r>
            <w:r>
              <w:rPr>
                <w:spacing w:val="-8"/>
              </w:rPr>
              <w:t xml:space="preserve"> </w:t>
            </w:r>
            <w:r>
              <w:t>игрушки</w:t>
            </w:r>
            <w:r>
              <w:rPr>
                <w:spacing w:val="-6"/>
              </w:rPr>
              <w:t xml:space="preserve"> </w:t>
            </w:r>
            <w:r>
              <w:rPr>
                <w:spacing w:val="-10"/>
              </w:rPr>
              <w:t>с</w:t>
            </w:r>
          </w:p>
        </w:tc>
      </w:tr>
      <w:tr w:rsidR="002B3F7A" w14:paraId="2346014C" w14:textId="77777777">
        <w:trPr>
          <w:trHeight w:val="253"/>
        </w:trPr>
        <w:tc>
          <w:tcPr>
            <w:tcW w:w="2837" w:type="dxa"/>
            <w:gridSpan w:val="2"/>
            <w:tcBorders>
              <w:top w:val="nil"/>
              <w:bottom w:val="nil"/>
            </w:tcBorders>
          </w:tcPr>
          <w:p w14:paraId="241C2722" w14:textId="77777777" w:rsidR="002B3F7A" w:rsidRDefault="001B3B8A">
            <w:pPr>
              <w:pStyle w:val="TableParagraph"/>
              <w:spacing w:line="233" w:lineRule="exact"/>
            </w:pPr>
            <w:r>
              <w:t>Иллюстрации</w:t>
            </w:r>
            <w:r>
              <w:rPr>
                <w:spacing w:val="-5"/>
              </w:rPr>
              <w:t xml:space="preserve"> </w:t>
            </w:r>
            <w:r>
              <w:t>к</w:t>
            </w:r>
            <w:r>
              <w:rPr>
                <w:spacing w:val="-5"/>
              </w:rPr>
              <w:t xml:space="preserve"> </w:t>
            </w:r>
            <w:r>
              <w:rPr>
                <w:spacing w:val="-2"/>
              </w:rPr>
              <w:t>песням,</w:t>
            </w:r>
          </w:p>
        </w:tc>
        <w:tc>
          <w:tcPr>
            <w:tcW w:w="4253" w:type="dxa"/>
            <w:gridSpan w:val="3"/>
            <w:tcBorders>
              <w:top w:val="nil"/>
              <w:bottom w:val="nil"/>
            </w:tcBorders>
          </w:tcPr>
          <w:p w14:paraId="6716165F" w14:textId="77777777" w:rsidR="002B3F7A" w:rsidRDefault="001B3B8A">
            <w:pPr>
              <w:pStyle w:val="TableParagraph"/>
              <w:spacing w:line="233" w:lineRule="exact"/>
              <w:ind w:left="108"/>
            </w:pPr>
            <w:r>
              <w:t>Музыкальный</w:t>
            </w:r>
            <w:r>
              <w:rPr>
                <w:spacing w:val="-8"/>
              </w:rPr>
              <w:t xml:space="preserve"> </w:t>
            </w:r>
            <w:r>
              <w:t>молоточек.</w:t>
            </w:r>
            <w:r>
              <w:rPr>
                <w:spacing w:val="-9"/>
              </w:rPr>
              <w:t xml:space="preserve"> </w:t>
            </w:r>
            <w:r>
              <w:rPr>
                <w:spacing w:val="-2"/>
              </w:rPr>
              <w:t>Органчики.</w:t>
            </w:r>
          </w:p>
        </w:tc>
        <w:tc>
          <w:tcPr>
            <w:tcW w:w="2834" w:type="dxa"/>
            <w:tcBorders>
              <w:top w:val="nil"/>
              <w:bottom w:val="nil"/>
            </w:tcBorders>
          </w:tcPr>
          <w:p w14:paraId="55651E3E" w14:textId="77777777" w:rsidR="002B3F7A" w:rsidRDefault="001B3B8A">
            <w:pPr>
              <w:pStyle w:val="TableParagraph"/>
              <w:spacing w:line="233" w:lineRule="exact"/>
              <w:ind w:left="108"/>
            </w:pPr>
            <w:r>
              <w:t>разным</w:t>
            </w:r>
            <w:r>
              <w:rPr>
                <w:spacing w:val="-4"/>
              </w:rPr>
              <w:t xml:space="preserve"> </w:t>
            </w:r>
            <w:r>
              <w:rPr>
                <w:spacing w:val="-2"/>
              </w:rPr>
              <w:t>принципом</w:t>
            </w:r>
          </w:p>
        </w:tc>
      </w:tr>
      <w:tr w:rsidR="002B3F7A" w14:paraId="2AC863FA" w14:textId="77777777">
        <w:trPr>
          <w:trHeight w:val="253"/>
        </w:trPr>
        <w:tc>
          <w:tcPr>
            <w:tcW w:w="2837" w:type="dxa"/>
            <w:gridSpan w:val="2"/>
            <w:tcBorders>
              <w:top w:val="nil"/>
              <w:bottom w:val="nil"/>
            </w:tcBorders>
          </w:tcPr>
          <w:p w14:paraId="4FAC931B" w14:textId="77777777" w:rsidR="002B3F7A" w:rsidRDefault="001B3B8A">
            <w:pPr>
              <w:pStyle w:val="TableParagraph"/>
              <w:spacing w:line="233" w:lineRule="exact"/>
            </w:pPr>
            <w:r>
              <w:rPr>
                <w:spacing w:val="-2"/>
              </w:rPr>
              <w:t>произведениям</w:t>
            </w:r>
          </w:p>
        </w:tc>
        <w:tc>
          <w:tcPr>
            <w:tcW w:w="4253" w:type="dxa"/>
            <w:gridSpan w:val="3"/>
            <w:tcBorders>
              <w:top w:val="nil"/>
              <w:bottom w:val="nil"/>
            </w:tcBorders>
          </w:tcPr>
          <w:p w14:paraId="2A944C20" w14:textId="77777777" w:rsidR="002B3F7A" w:rsidRDefault="001B3B8A">
            <w:pPr>
              <w:pStyle w:val="TableParagraph"/>
              <w:spacing w:line="233" w:lineRule="exact"/>
              <w:ind w:left="108"/>
            </w:pPr>
            <w:r>
              <w:rPr>
                <w:spacing w:val="-2"/>
              </w:rPr>
              <w:t>Магнитофон.</w:t>
            </w:r>
          </w:p>
        </w:tc>
        <w:tc>
          <w:tcPr>
            <w:tcW w:w="2834" w:type="dxa"/>
            <w:tcBorders>
              <w:top w:val="nil"/>
              <w:bottom w:val="nil"/>
            </w:tcBorders>
          </w:tcPr>
          <w:p w14:paraId="16392EE2" w14:textId="77777777" w:rsidR="002B3F7A" w:rsidRDefault="001B3B8A">
            <w:pPr>
              <w:pStyle w:val="TableParagraph"/>
              <w:spacing w:line="233" w:lineRule="exact"/>
              <w:ind w:left="108"/>
            </w:pPr>
            <w:r>
              <w:t>звучания,</w:t>
            </w:r>
            <w:r>
              <w:rPr>
                <w:spacing w:val="-11"/>
              </w:rPr>
              <w:t xml:space="preserve"> </w:t>
            </w:r>
            <w:r>
              <w:rPr>
                <w:spacing w:val="-2"/>
              </w:rPr>
              <w:t>самодельные</w:t>
            </w:r>
          </w:p>
        </w:tc>
      </w:tr>
      <w:tr w:rsidR="002B3F7A" w14:paraId="0F422361" w14:textId="77777777">
        <w:trPr>
          <w:trHeight w:val="253"/>
        </w:trPr>
        <w:tc>
          <w:tcPr>
            <w:tcW w:w="2837" w:type="dxa"/>
            <w:gridSpan w:val="2"/>
            <w:tcBorders>
              <w:top w:val="nil"/>
              <w:bottom w:val="nil"/>
            </w:tcBorders>
          </w:tcPr>
          <w:p w14:paraId="64B0396C" w14:textId="77777777" w:rsidR="002B3F7A" w:rsidRDefault="001B3B8A">
            <w:pPr>
              <w:pStyle w:val="TableParagraph"/>
              <w:spacing w:line="233" w:lineRule="exact"/>
            </w:pPr>
            <w:r>
              <w:rPr>
                <w:spacing w:val="-2"/>
              </w:rPr>
              <w:t>композиторов,</w:t>
            </w:r>
          </w:p>
        </w:tc>
        <w:tc>
          <w:tcPr>
            <w:tcW w:w="4253" w:type="dxa"/>
            <w:gridSpan w:val="3"/>
            <w:tcBorders>
              <w:top w:val="nil"/>
              <w:bottom w:val="nil"/>
            </w:tcBorders>
          </w:tcPr>
          <w:p w14:paraId="5797C8A3" w14:textId="77777777" w:rsidR="002B3F7A" w:rsidRDefault="001B3B8A">
            <w:pPr>
              <w:pStyle w:val="TableParagraph"/>
              <w:spacing w:line="233" w:lineRule="exact"/>
              <w:ind w:left="108"/>
            </w:pPr>
            <w:r>
              <w:t>Аудио</w:t>
            </w:r>
            <w:r>
              <w:rPr>
                <w:spacing w:val="-4"/>
              </w:rPr>
              <w:t xml:space="preserve"> </w:t>
            </w:r>
            <w:r>
              <w:t>кассеты,</w:t>
            </w:r>
            <w:r>
              <w:rPr>
                <w:spacing w:val="-3"/>
              </w:rPr>
              <w:t xml:space="preserve"> </w:t>
            </w:r>
            <w:r>
              <w:t>CD</w:t>
            </w:r>
            <w:r>
              <w:rPr>
                <w:spacing w:val="-3"/>
              </w:rPr>
              <w:t xml:space="preserve"> </w:t>
            </w:r>
            <w:r>
              <w:rPr>
                <w:spacing w:val="-2"/>
              </w:rPr>
              <w:t>–диски.</w:t>
            </w:r>
          </w:p>
        </w:tc>
        <w:tc>
          <w:tcPr>
            <w:tcW w:w="2834" w:type="dxa"/>
            <w:tcBorders>
              <w:top w:val="nil"/>
              <w:bottom w:val="nil"/>
            </w:tcBorders>
          </w:tcPr>
          <w:p w14:paraId="74F8FE56" w14:textId="77777777" w:rsidR="002B3F7A" w:rsidRDefault="001B3B8A">
            <w:pPr>
              <w:pStyle w:val="TableParagraph"/>
              <w:spacing w:line="233" w:lineRule="exact"/>
              <w:ind w:left="108"/>
            </w:pPr>
            <w:r>
              <w:t>«шумелки».</w:t>
            </w:r>
            <w:r>
              <w:rPr>
                <w:spacing w:val="-10"/>
              </w:rPr>
              <w:t xml:space="preserve"> </w:t>
            </w:r>
            <w:r>
              <w:rPr>
                <w:spacing w:val="-2"/>
              </w:rPr>
              <w:t>Портреты</w:t>
            </w:r>
          </w:p>
        </w:tc>
      </w:tr>
      <w:tr w:rsidR="002B3F7A" w14:paraId="38FF3E1A" w14:textId="77777777">
        <w:trPr>
          <w:trHeight w:val="253"/>
        </w:trPr>
        <w:tc>
          <w:tcPr>
            <w:tcW w:w="2837" w:type="dxa"/>
            <w:gridSpan w:val="2"/>
            <w:tcBorders>
              <w:top w:val="nil"/>
              <w:bottom w:val="nil"/>
            </w:tcBorders>
          </w:tcPr>
          <w:p w14:paraId="7753F6B5" w14:textId="77777777" w:rsidR="002B3F7A" w:rsidRDefault="001B3B8A">
            <w:pPr>
              <w:pStyle w:val="TableParagraph"/>
              <w:spacing w:line="233" w:lineRule="exact"/>
            </w:pPr>
            <w:r>
              <w:rPr>
                <w:spacing w:val="-2"/>
              </w:rPr>
              <w:t>музыкальных</w:t>
            </w:r>
          </w:p>
        </w:tc>
        <w:tc>
          <w:tcPr>
            <w:tcW w:w="4253" w:type="dxa"/>
            <w:gridSpan w:val="3"/>
            <w:tcBorders>
              <w:top w:val="nil"/>
              <w:bottom w:val="nil"/>
            </w:tcBorders>
          </w:tcPr>
          <w:p w14:paraId="6B2C7FFA" w14:textId="77777777" w:rsidR="002B3F7A" w:rsidRDefault="001B3B8A">
            <w:pPr>
              <w:pStyle w:val="TableParagraph"/>
              <w:spacing w:line="233" w:lineRule="exact"/>
              <w:ind w:left="108"/>
            </w:pPr>
            <w:r>
              <w:t>(песенки,</w:t>
            </w:r>
            <w:r>
              <w:rPr>
                <w:spacing w:val="-9"/>
              </w:rPr>
              <w:t xml:space="preserve"> </w:t>
            </w:r>
            <w:r>
              <w:t>музыкальные</w:t>
            </w:r>
            <w:r>
              <w:rPr>
                <w:spacing w:val="-9"/>
              </w:rPr>
              <w:t xml:space="preserve"> </w:t>
            </w:r>
            <w:r>
              <w:rPr>
                <w:spacing w:val="-2"/>
              </w:rPr>
              <w:t>сказки,</w:t>
            </w:r>
          </w:p>
        </w:tc>
        <w:tc>
          <w:tcPr>
            <w:tcW w:w="2834" w:type="dxa"/>
            <w:tcBorders>
              <w:top w:val="nil"/>
              <w:bottom w:val="nil"/>
            </w:tcBorders>
          </w:tcPr>
          <w:p w14:paraId="25368E56" w14:textId="77777777" w:rsidR="002B3F7A" w:rsidRDefault="001B3B8A">
            <w:pPr>
              <w:pStyle w:val="TableParagraph"/>
              <w:spacing w:line="233" w:lineRule="exact"/>
              <w:ind w:left="108"/>
            </w:pPr>
            <w:r>
              <w:t>композиторов.</w:t>
            </w:r>
            <w:r>
              <w:rPr>
                <w:spacing w:val="-12"/>
              </w:rPr>
              <w:t xml:space="preserve"> </w:t>
            </w:r>
            <w:r>
              <w:rPr>
                <w:spacing w:val="-2"/>
              </w:rPr>
              <w:t>Детские</w:t>
            </w:r>
          </w:p>
        </w:tc>
      </w:tr>
      <w:tr w:rsidR="002B3F7A" w14:paraId="08690687" w14:textId="77777777">
        <w:trPr>
          <w:trHeight w:val="252"/>
        </w:trPr>
        <w:tc>
          <w:tcPr>
            <w:tcW w:w="2837" w:type="dxa"/>
            <w:gridSpan w:val="2"/>
            <w:tcBorders>
              <w:top w:val="nil"/>
              <w:bottom w:val="nil"/>
            </w:tcBorders>
          </w:tcPr>
          <w:p w14:paraId="32FE4283" w14:textId="77777777" w:rsidR="002B3F7A" w:rsidRDefault="001B3B8A">
            <w:pPr>
              <w:pStyle w:val="TableParagraph"/>
              <w:spacing w:line="232" w:lineRule="exact"/>
            </w:pPr>
            <w:r>
              <w:rPr>
                <w:spacing w:val="-2"/>
              </w:rPr>
              <w:t>инструментов.</w:t>
            </w:r>
          </w:p>
        </w:tc>
        <w:tc>
          <w:tcPr>
            <w:tcW w:w="4253" w:type="dxa"/>
            <w:gridSpan w:val="3"/>
            <w:tcBorders>
              <w:top w:val="nil"/>
              <w:bottom w:val="nil"/>
            </w:tcBorders>
          </w:tcPr>
          <w:p w14:paraId="5F4A77FA" w14:textId="77777777" w:rsidR="002B3F7A" w:rsidRDefault="001B3B8A">
            <w:pPr>
              <w:pStyle w:val="TableParagraph"/>
              <w:spacing w:line="232" w:lineRule="exact"/>
              <w:ind w:left="108"/>
            </w:pPr>
            <w:r>
              <w:t>программный</w:t>
            </w:r>
            <w:r>
              <w:rPr>
                <w:spacing w:val="-9"/>
              </w:rPr>
              <w:t xml:space="preserve"> </w:t>
            </w:r>
            <w:r>
              <w:t>материал,</w:t>
            </w:r>
            <w:r>
              <w:rPr>
                <w:spacing w:val="-9"/>
              </w:rPr>
              <w:t xml:space="preserve"> </w:t>
            </w:r>
            <w:r>
              <w:rPr>
                <w:spacing w:val="-2"/>
              </w:rPr>
              <w:t>«голоса</w:t>
            </w:r>
          </w:p>
        </w:tc>
        <w:tc>
          <w:tcPr>
            <w:tcW w:w="2834" w:type="dxa"/>
            <w:tcBorders>
              <w:top w:val="nil"/>
              <w:bottom w:val="nil"/>
            </w:tcBorders>
          </w:tcPr>
          <w:p w14:paraId="46E98A3C" w14:textId="77777777" w:rsidR="002B3F7A" w:rsidRDefault="001B3B8A">
            <w:pPr>
              <w:pStyle w:val="TableParagraph"/>
              <w:spacing w:line="232" w:lineRule="exact"/>
              <w:ind w:left="108"/>
            </w:pPr>
            <w:r>
              <w:rPr>
                <w:spacing w:val="-2"/>
              </w:rPr>
              <w:t>музыкальные</w:t>
            </w:r>
          </w:p>
        </w:tc>
      </w:tr>
      <w:tr w:rsidR="002B3F7A" w14:paraId="7C69653C" w14:textId="77777777">
        <w:trPr>
          <w:trHeight w:val="253"/>
        </w:trPr>
        <w:tc>
          <w:tcPr>
            <w:tcW w:w="2837" w:type="dxa"/>
            <w:gridSpan w:val="2"/>
            <w:tcBorders>
              <w:top w:val="nil"/>
              <w:bottom w:val="nil"/>
            </w:tcBorders>
          </w:tcPr>
          <w:p w14:paraId="402C1DA5" w14:textId="77777777" w:rsidR="002B3F7A" w:rsidRDefault="001B3B8A">
            <w:pPr>
              <w:pStyle w:val="TableParagraph"/>
              <w:spacing w:line="233" w:lineRule="exact"/>
            </w:pPr>
            <w:r>
              <w:rPr>
                <w:spacing w:val="-2"/>
              </w:rPr>
              <w:t>Музыкально-</w:t>
            </w:r>
          </w:p>
        </w:tc>
        <w:tc>
          <w:tcPr>
            <w:tcW w:w="4253" w:type="dxa"/>
            <w:gridSpan w:val="3"/>
            <w:tcBorders>
              <w:top w:val="nil"/>
              <w:bottom w:val="nil"/>
            </w:tcBorders>
          </w:tcPr>
          <w:p w14:paraId="777A0A0C" w14:textId="77777777" w:rsidR="002B3F7A" w:rsidRDefault="001B3B8A">
            <w:pPr>
              <w:pStyle w:val="TableParagraph"/>
              <w:spacing w:line="233" w:lineRule="exact"/>
              <w:ind w:left="108"/>
            </w:pPr>
            <w:r>
              <w:rPr>
                <w:spacing w:val="-2"/>
              </w:rPr>
              <w:t>природы»).</w:t>
            </w:r>
          </w:p>
        </w:tc>
        <w:tc>
          <w:tcPr>
            <w:tcW w:w="2834" w:type="dxa"/>
            <w:tcBorders>
              <w:top w:val="nil"/>
              <w:bottom w:val="nil"/>
            </w:tcBorders>
          </w:tcPr>
          <w:p w14:paraId="1FE056A9" w14:textId="77777777" w:rsidR="002B3F7A" w:rsidRDefault="001B3B8A">
            <w:pPr>
              <w:pStyle w:val="TableParagraph"/>
              <w:spacing w:line="233" w:lineRule="exact"/>
              <w:ind w:left="108"/>
            </w:pPr>
            <w:r>
              <w:rPr>
                <w:spacing w:val="-2"/>
              </w:rPr>
              <w:t>инструменты.</w:t>
            </w:r>
          </w:p>
        </w:tc>
      </w:tr>
      <w:tr w:rsidR="002B3F7A" w14:paraId="0C5664D1" w14:textId="77777777">
        <w:trPr>
          <w:trHeight w:val="253"/>
        </w:trPr>
        <w:tc>
          <w:tcPr>
            <w:tcW w:w="2837" w:type="dxa"/>
            <w:gridSpan w:val="2"/>
            <w:tcBorders>
              <w:top w:val="nil"/>
              <w:bottom w:val="nil"/>
            </w:tcBorders>
          </w:tcPr>
          <w:p w14:paraId="725DB8D0" w14:textId="77777777" w:rsidR="002B3F7A" w:rsidRDefault="001B3B8A">
            <w:pPr>
              <w:pStyle w:val="TableParagraph"/>
              <w:spacing w:line="233" w:lineRule="exact"/>
            </w:pPr>
            <w:r>
              <w:t>дидактические</w:t>
            </w:r>
            <w:r>
              <w:rPr>
                <w:spacing w:val="-9"/>
              </w:rPr>
              <w:t xml:space="preserve"> </w:t>
            </w:r>
            <w:r>
              <w:rPr>
                <w:spacing w:val="-2"/>
              </w:rPr>
              <w:t>игры.</w:t>
            </w:r>
          </w:p>
        </w:tc>
        <w:tc>
          <w:tcPr>
            <w:tcW w:w="4253" w:type="dxa"/>
            <w:gridSpan w:val="3"/>
            <w:tcBorders>
              <w:top w:val="nil"/>
              <w:bottom w:val="nil"/>
            </w:tcBorders>
          </w:tcPr>
          <w:p w14:paraId="1087F3E2" w14:textId="77777777" w:rsidR="002B3F7A" w:rsidRDefault="001B3B8A">
            <w:pPr>
              <w:pStyle w:val="TableParagraph"/>
              <w:spacing w:line="233" w:lineRule="exact"/>
              <w:ind w:left="108"/>
            </w:pPr>
            <w:r>
              <w:t>Лесенка</w:t>
            </w:r>
            <w:r>
              <w:rPr>
                <w:spacing w:val="-8"/>
              </w:rPr>
              <w:t xml:space="preserve"> </w:t>
            </w:r>
            <w:r>
              <w:t>из</w:t>
            </w:r>
            <w:r>
              <w:rPr>
                <w:spacing w:val="-6"/>
              </w:rPr>
              <w:t xml:space="preserve"> </w:t>
            </w:r>
            <w:r>
              <w:t>3-х</w:t>
            </w:r>
            <w:r>
              <w:rPr>
                <w:spacing w:val="-4"/>
              </w:rPr>
              <w:t xml:space="preserve"> </w:t>
            </w:r>
            <w:r>
              <w:t>ступенек.</w:t>
            </w:r>
            <w:r>
              <w:rPr>
                <w:spacing w:val="-4"/>
              </w:rPr>
              <w:t xml:space="preserve"> </w:t>
            </w:r>
            <w:r>
              <w:t>Звуковая</w:t>
            </w:r>
            <w:r>
              <w:rPr>
                <w:spacing w:val="-3"/>
              </w:rPr>
              <w:t xml:space="preserve"> </w:t>
            </w:r>
            <w:r>
              <w:rPr>
                <w:spacing w:val="-2"/>
              </w:rPr>
              <w:t>книжка</w:t>
            </w:r>
          </w:p>
        </w:tc>
        <w:tc>
          <w:tcPr>
            <w:tcW w:w="2834" w:type="dxa"/>
            <w:tcBorders>
              <w:top w:val="nil"/>
              <w:bottom w:val="nil"/>
            </w:tcBorders>
          </w:tcPr>
          <w:p w14:paraId="4AA3E35E" w14:textId="77777777" w:rsidR="002B3F7A" w:rsidRDefault="001B3B8A">
            <w:pPr>
              <w:pStyle w:val="TableParagraph"/>
              <w:spacing w:line="233" w:lineRule="exact"/>
              <w:ind w:left="108"/>
            </w:pPr>
            <w:r>
              <w:rPr>
                <w:spacing w:val="-2"/>
              </w:rPr>
              <w:t>Музыкальные</w:t>
            </w:r>
          </w:p>
        </w:tc>
      </w:tr>
      <w:tr w:rsidR="002B3F7A" w14:paraId="4C35C88C" w14:textId="77777777">
        <w:trPr>
          <w:trHeight w:val="253"/>
        </w:trPr>
        <w:tc>
          <w:tcPr>
            <w:tcW w:w="2837" w:type="dxa"/>
            <w:gridSpan w:val="2"/>
            <w:tcBorders>
              <w:top w:val="nil"/>
              <w:bottom w:val="nil"/>
            </w:tcBorders>
          </w:tcPr>
          <w:p w14:paraId="69666D55" w14:textId="77777777" w:rsidR="002B3F7A" w:rsidRDefault="001B3B8A">
            <w:pPr>
              <w:pStyle w:val="TableParagraph"/>
              <w:spacing w:line="233" w:lineRule="exact"/>
            </w:pPr>
            <w:r>
              <w:rPr>
                <w:spacing w:val="-2"/>
              </w:rPr>
              <w:t>Художественная</w:t>
            </w:r>
          </w:p>
        </w:tc>
        <w:tc>
          <w:tcPr>
            <w:tcW w:w="4253" w:type="dxa"/>
            <w:gridSpan w:val="3"/>
            <w:tcBorders>
              <w:top w:val="nil"/>
              <w:bottom w:val="nil"/>
            </w:tcBorders>
          </w:tcPr>
          <w:p w14:paraId="197D33B1" w14:textId="77777777" w:rsidR="002B3F7A" w:rsidRDefault="001B3B8A">
            <w:pPr>
              <w:pStyle w:val="TableParagraph"/>
              <w:spacing w:line="233" w:lineRule="exact"/>
              <w:ind w:left="108"/>
            </w:pPr>
            <w:r>
              <w:t>(звуковые</w:t>
            </w:r>
            <w:r>
              <w:rPr>
                <w:spacing w:val="-9"/>
              </w:rPr>
              <w:t xml:space="preserve"> </w:t>
            </w:r>
            <w:r>
              <w:rPr>
                <w:spacing w:val="-2"/>
              </w:rPr>
              <w:t>картинки).</w:t>
            </w:r>
          </w:p>
        </w:tc>
        <w:tc>
          <w:tcPr>
            <w:tcW w:w="2834" w:type="dxa"/>
            <w:tcBorders>
              <w:top w:val="nil"/>
              <w:bottom w:val="nil"/>
            </w:tcBorders>
          </w:tcPr>
          <w:p w14:paraId="7334D0A9" w14:textId="77777777" w:rsidR="002B3F7A" w:rsidRDefault="001B3B8A">
            <w:pPr>
              <w:pStyle w:val="TableParagraph"/>
              <w:spacing w:line="233" w:lineRule="exact"/>
              <w:ind w:left="108"/>
            </w:pPr>
            <w:r>
              <w:rPr>
                <w:spacing w:val="-2"/>
              </w:rPr>
              <w:t>инструменты.</w:t>
            </w:r>
          </w:p>
        </w:tc>
      </w:tr>
      <w:tr w:rsidR="002B3F7A" w14:paraId="4C4E99CE" w14:textId="77777777">
        <w:trPr>
          <w:trHeight w:val="253"/>
        </w:trPr>
        <w:tc>
          <w:tcPr>
            <w:tcW w:w="2837" w:type="dxa"/>
            <w:gridSpan w:val="2"/>
            <w:tcBorders>
              <w:top w:val="nil"/>
              <w:bottom w:val="nil"/>
            </w:tcBorders>
          </w:tcPr>
          <w:p w14:paraId="465B8517" w14:textId="77777777" w:rsidR="002B3F7A" w:rsidRDefault="001B3B8A">
            <w:pPr>
              <w:pStyle w:val="TableParagraph"/>
              <w:spacing w:line="233" w:lineRule="exact"/>
            </w:pPr>
            <w:r>
              <w:rPr>
                <w:spacing w:val="-2"/>
              </w:rPr>
              <w:t>литература.</w:t>
            </w:r>
          </w:p>
        </w:tc>
        <w:tc>
          <w:tcPr>
            <w:tcW w:w="4253" w:type="dxa"/>
            <w:gridSpan w:val="3"/>
            <w:tcBorders>
              <w:top w:val="nil"/>
              <w:bottom w:val="nil"/>
            </w:tcBorders>
          </w:tcPr>
          <w:p w14:paraId="400DA237" w14:textId="77777777" w:rsidR="002B3F7A" w:rsidRDefault="001B3B8A">
            <w:pPr>
              <w:pStyle w:val="TableParagraph"/>
              <w:spacing w:line="233" w:lineRule="exact"/>
              <w:ind w:left="108"/>
            </w:pPr>
            <w:r>
              <w:t>Дидактические</w:t>
            </w:r>
            <w:r>
              <w:rPr>
                <w:spacing w:val="-5"/>
              </w:rPr>
              <w:t xml:space="preserve"> </w:t>
            </w:r>
            <w:r>
              <w:t>игры</w:t>
            </w:r>
            <w:r>
              <w:rPr>
                <w:spacing w:val="-4"/>
              </w:rPr>
              <w:t xml:space="preserve"> </w:t>
            </w:r>
            <w:r>
              <w:t>и</w:t>
            </w:r>
            <w:r>
              <w:rPr>
                <w:spacing w:val="-4"/>
              </w:rPr>
              <w:t xml:space="preserve"> </w:t>
            </w:r>
            <w:r>
              <w:t>упражнения</w:t>
            </w:r>
            <w:r>
              <w:rPr>
                <w:spacing w:val="-6"/>
              </w:rPr>
              <w:t xml:space="preserve"> </w:t>
            </w:r>
            <w:r>
              <w:rPr>
                <w:spacing w:val="-4"/>
              </w:rPr>
              <w:t>типа:</w:t>
            </w:r>
          </w:p>
        </w:tc>
        <w:tc>
          <w:tcPr>
            <w:tcW w:w="2834" w:type="dxa"/>
            <w:tcBorders>
              <w:top w:val="nil"/>
              <w:bottom w:val="nil"/>
            </w:tcBorders>
          </w:tcPr>
          <w:p w14:paraId="6614F02B" w14:textId="77777777" w:rsidR="002B3F7A" w:rsidRDefault="001B3B8A">
            <w:pPr>
              <w:pStyle w:val="TableParagraph"/>
              <w:spacing w:line="233" w:lineRule="exact"/>
              <w:ind w:left="108"/>
            </w:pPr>
            <w:r>
              <w:t>Шумелки.</w:t>
            </w:r>
            <w:r>
              <w:rPr>
                <w:spacing w:val="-2"/>
              </w:rPr>
              <w:t xml:space="preserve"> Портреты</w:t>
            </w:r>
          </w:p>
        </w:tc>
      </w:tr>
      <w:tr w:rsidR="002B3F7A" w14:paraId="364E0C38" w14:textId="77777777">
        <w:trPr>
          <w:trHeight w:val="253"/>
        </w:trPr>
        <w:tc>
          <w:tcPr>
            <w:tcW w:w="2837" w:type="dxa"/>
            <w:gridSpan w:val="2"/>
            <w:tcBorders>
              <w:top w:val="nil"/>
              <w:bottom w:val="nil"/>
            </w:tcBorders>
          </w:tcPr>
          <w:p w14:paraId="7E6F5B29" w14:textId="77777777" w:rsidR="002B3F7A" w:rsidRDefault="001B3B8A">
            <w:pPr>
              <w:pStyle w:val="TableParagraph"/>
              <w:spacing w:line="233" w:lineRule="exact"/>
            </w:pPr>
            <w:r>
              <w:rPr>
                <w:spacing w:val="-2"/>
              </w:rPr>
              <w:t>Барабаны.</w:t>
            </w:r>
          </w:p>
        </w:tc>
        <w:tc>
          <w:tcPr>
            <w:tcW w:w="4253" w:type="dxa"/>
            <w:gridSpan w:val="3"/>
            <w:tcBorders>
              <w:top w:val="nil"/>
              <w:bottom w:val="nil"/>
            </w:tcBorders>
          </w:tcPr>
          <w:p w14:paraId="1109203E" w14:textId="77777777" w:rsidR="002B3F7A" w:rsidRDefault="001B3B8A">
            <w:pPr>
              <w:pStyle w:val="TableParagraph"/>
              <w:spacing w:line="233" w:lineRule="exact"/>
              <w:ind w:left="108"/>
            </w:pPr>
            <w:r>
              <w:t>«Музыкальное</w:t>
            </w:r>
            <w:r>
              <w:rPr>
                <w:spacing w:val="-9"/>
              </w:rPr>
              <w:t xml:space="preserve"> </w:t>
            </w:r>
            <w:r>
              <w:t>окошко»,</w:t>
            </w:r>
            <w:r>
              <w:rPr>
                <w:spacing w:val="-7"/>
              </w:rPr>
              <w:t xml:space="preserve"> </w:t>
            </w:r>
            <w:r>
              <w:rPr>
                <w:spacing w:val="-2"/>
              </w:rPr>
              <w:t>«Чудесный</w:t>
            </w:r>
          </w:p>
        </w:tc>
        <w:tc>
          <w:tcPr>
            <w:tcW w:w="2834" w:type="dxa"/>
            <w:tcBorders>
              <w:top w:val="nil"/>
              <w:bottom w:val="nil"/>
            </w:tcBorders>
          </w:tcPr>
          <w:p w14:paraId="2626B72D" w14:textId="77777777" w:rsidR="002B3F7A" w:rsidRDefault="001B3B8A">
            <w:pPr>
              <w:pStyle w:val="TableParagraph"/>
              <w:spacing w:line="233" w:lineRule="exact"/>
              <w:ind w:left="108"/>
            </w:pPr>
            <w:r>
              <w:rPr>
                <w:spacing w:val="-2"/>
              </w:rPr>
              <w:t>композиторов.</w:t>
            </w:r>
          </w:p>
        </w:tc>
      </w:tr>
      <w:tr w:rsidR="002B3F7A" w14:paraId="755C0B91" w14:textId="77777777">
        <w:trPr>
          <w:trHeight w:val="253"/>
        </w:trPr>
        <w:tc>
          <w:tcPr>
            <w:tcW w:w="2837" w:type="dxa"/>
            <w:gridSpan w:val="2"/>
            <w:tcBorders>
              <w:top w:val="nil"/>
              <w:bottom w:val="nil"/>
            </w:tcBorders>
          </w:tcPr>
          <w:p w14:paraId="6B379622" w14:textId="77777777" w:rsidR="002B3F7A" w:rsidRDefault="001B3B8A">
            <w:pPr>
              <w:pStyle w:val="TableParagraph"/>
              <w:spacing w:line="233" w:lineRule="exact"/>
            </w:pPr>
            <w:r>
              <w:rPr>
                <w:spacing w:val="-2"/>
              </w:rPr>
              <w:t>Ложки.</w:t>
            </w:r>
          </w:p>
        </w:tc>
        <w:tc>
          <w:tcPr>
            <w:tcW w:w="4253" w:type="dxa"/>
            <w:gridSpan w:val="3"/>
            <w:tcBorders>
              <w:top w:val="nil"/>
              <w:bottom w:val="nil"/>
            </w:tcBorders>
          </w:tcPr>
          <w:p w14:paraId="4E8795BB" w14:textId="77777777" w:rsidR="002B3F7A" w:rsidRDefault="001B3B8A">
            <w:pPr>
              <w:pStyle w:val="TableParagraph"/>
              <w:spacing w:line="233" w:lineRule="exact"/>
              <w:ind w:left="108"/>
            </w:pPr>
            <w:r>
              <w:t>мешочек»,</w:t>
            </w:r>
            <w:r>
              <w:rPr>
                <w:spacing w:val="-3"/>
              </w:rPr>
              <w:t xml:space="preserve"> </w:t>
            </w:r>
            <w:r>
              <w:t>«Солнышко</w:t>
            </w:r>
            <w:r>
              <w:rPr>
                <w:spacing w:val="-4"/>
              </w:rPr>
              <w:t xml:space="preserve"> </w:t>
            </w:r>
            <w:r>
              <w:t>и</w:t>
            </w:r>
            <w:r>
              <w:rPr>
                <w:spacing w:val="-6"/>
              </w:rPr>
              <w:t xml:space="preserve"> </w:t>
            </w:r>
            <w:r>
              <w:rPr>
                <w:spacing w:val="-2"/>
              </w:rPr>
              <w:t>дождик»,</w:t>
            </w:r>
          </w:p>
        </w:tc>
        <w:tc>
          <w:tcPr>
            <w:tcW w:w="2834" w:type="dxa"/>
            <w:tcBorders>
              <w:top w:val="nil"/>
              <w:bottom w:val="nil"/>
            </w:tcBorders>
          </w:tcPr>
          <w:p w14:paraId="4287F8AE" w14:textId="77777777" w:rsidR="002B3F7A" w:rsidRDefault="001B3B8A">
            <w:pPr>
              <w:pStyle w:val="TableParagraph"/>
              <w:spacing w:line="233" w:lineRule="exact"/>
              <w:ind w:left="108"/>
            </w:pPr>
            <w:r>
              <w:t>Иллюстрации</w:t>
            </w:r>
            <w:r>
              <w:rPr>
                <w:spacing w:val="-5"/>
              </w:rPr>
              <w:t xml:space="preserve"> </w:t>
            </w:r>
            <w:r>
              <w:t>к</w:t>
            </w:r>
            <w:r>
              <w:rPr>
                <w:spacing w:val="-5"/>
              </w:rPr>
              <w:t xml:space="preserve"> </w:t>
            </w:r>
            <w:r>
              <w:rPr>
                <w:spacing w:val="-2"/>
              </w:rPr>
              <w:t>песням,</w:t>
            </w:r>
          </w:p>
        </w:tc>
      </w:tr>
      <w:tr w:rsidR="002B3F7A" w14:paraId="058C444F" w14:textId="77777777">
        <w:trPr>
          <w:trHeight w:val="252"/>
        </w:trPr>
        <w:tc>
          <w:tcPr>
            <w:tcW w:w="2837" w:type="dxa"/>
            <w:gridSpan w:val="2"/>
            <w:tcBorders>
              <w:top w:val="nil"/>
              <w:bottom w:val="nil"/>
            </w:tcBorders>
          </w:tcPr>
          <w:p w14:paraId="6734AA24" w14:textId="77777777" w:rsidR="002B3F7A" w:rsidRDefault="001B3B8A">
            <w:pPr>
              <w:pStyle w:val="TableParagraph"/>
              <w:spacing w:line="232" w:lineRule="exact"/>
            </w:pPr>
            <w:r>
              <w:rPr>
                <w:spacing w:val="-2"/>
              </w:rPr>
              <w:t>Бубен.</w:t>
            </w:r>
          </w:p>
        </w:tc>
        <w:tc>
          <w:tcPr>
            <w:tcW w:w="4253" w:type="dxa"/>
            <w:gridSpan w:val="3"/>
            <w:tcBorders>
              <w:top w:val="nil"/>
              <w:bottom w:val="nil"/>
            </w:tcBorders>
          </w:tcPr>
          <w:p w14:paraId="6A7019A4" w14:textId="77777777" w:rsidR="002B3F7A" w:rsidRDefault="001B3B8A">
            <w:pPr>
              <w:pStyle w:val="TableParagraph"/>
              <w:spacing w:line="232" w:lineRule="exact"/>
              <w:ind w:left="108"/>
            </w:pPr>
            <w:r>
              <w:t>«Музыкальный</w:t>
            </w:r>
            <w:r>
              <w:rPr>
                <w:spacing w:val="-14"/>
              </w:rPr>
              <w:t xml:space="preserve"> </w:t>
            </w:r>
            <w:r>
              <w:t>телефон»,</w:t>
            </w:r>
            <w:r>
              <w:rPr>
                <w:spacing w:val="-11"/>
              </w:rPr>
              <w:t xml:space="preserve"> </w:t>
            </w:r>
            <w:r>
              <w:t>«Угадай-</w:t>
            </w:r>
            <w:r>
              <w:rPr>
                <w:spacing w:val="-4"/>
              </w:rPr>
              <w:t>ка».</w:t>
            </w:r>
          </w:p>
        </w:tc>
        <w:tc>
          <w:tcPr>
            <w:tcW w:w="2834" w:type="dxa"/>
            <w:tcBorders>
              <w:top w:val="nil"/>
              <w:bottom w:val="nil"/>
            </w:tcBorders>
          </w:tcPr>
          <w:p w14:paraId="69949E5D" w14:textId="77777777" w:rsidR="002B3F7A" w:rsidRDefault="001B3B8A">
            <w:pPr>
              <w:pStyle w:val="TableParagraph"/>
              <w:spacing w:line="232" w:lineRule="exact"/>
              <w:ind w:left="108"/>
            </w:pPr>
            <w:r>
              <w:rPr>
                <w:spacing w:val="-2"/>
              </w:rPr>
              <w:t>произведениям</w:t>
            </w:r>
          </w:p>
        </w:tc>
      </w:tr>
      <w:tr w:rsidR="002B3F7A" w14:paraId="785BA208" w14:textId="77777777">
        <w:trPr>
          <w:trHeight w:val="253"/>
        </w:trPr>
        <w:tc>
          <w:tcPr>
            <w:tcW w:w="2837" w:type="dxa"/>
            <w:gridSpan w:val="2"/>
            <w:tcBorders>
              <w:top w:val="nil"/>
              <w:bottom w:val="nil"/>
            </w:tcBorders>
          </w:tcPr>
          <w:p w14:paraId="71253B1A" w14:textId="77777777" w:rsidR="002B3F7A" w:rsidRDefault="001B3B8A">
            <w:pPr>
              <w:pStyle w:val="TableParagraph"/>
              <w:spacing w:line="234" w:lineRule="exact"/>
            </w:pPr>
            <w:r>
              <w:rPr>
                <w:spacing w:val="-2"/>
              </w:rPr>
              <w:t>Колокольчики.</w:t>
            </w:r>
          </w:p>
        </w:tc>
        <w:tc>
          <w:tcPr>
            <w:tcW w:w="4253" w:type="dxa"/>
            <w:gridSpan w:val="3"/>
            <w:tcBorders>
              <w:top w:val="nil"/>
              <w:bottom w:val="nil"/>
            </w:tcBorders>
          </w:tcPr>
          <w:p w14:paraId="3C593B53" w14:textId="77777777" w:rsidR="002B3F7A" w:rsidRDefault="002B3F7A">
            <w:pPr>
              <w:pStyle w:val="TableParagraph"/>
              <w:ind w:left="0"/>
              <w:rPr>
                <w:sz w:val="18"/>
              </w:rPr>
            </w:pPr>
          </w:p>
        </w:tc>
        <w:tc>
          <w:tcPr>
            <w:tcW w:w="2834" w:type="dxa"/>
            <w:tcBorders>
              <w:top w:val="nil"/>
              <w:bottom w:val="nil"/>
            </w:tcBorders>
          </w:tcPr>
          <w:p w14:paraId="4645A1C3" w14:textId="77777777" w:rsidR="002B3F7A" w:rsidRDefault="001B3B8A">
            <w:pPr>
              <w:pStyle w:val="TableParagraph"/>
              <w:spacing w:line="234" w:lineRule="exact"/>
              <w:ind w:left="108"/>
            </w:pPr>
            <w:r>
              <w:rPr>
                <w:spacing w:val="-2"/>
              </w:rPr>
              <w:t>композиторов,</w:t>
            </w:r>
          </w:p>
        </w:tc>
      </w:tr>
      <w:tr w:rsidR="002B3F7A" w14:paraId="1CDB04EC" w14:textId="77777777">
        <w:trPr>
          <w:trHeight w:val="253"/>
        </w:trPr>
        <w:tc>
          <w:tcPr>
            <w:tcW w:w="2837" w:type="dxa"/>
            <w:gridSpan w:val="2"/>
            <w:tcBorders>
              <w:top w:val="nil"/>
              <w:bottom w:val="nil"/>
            </w:tcBorders>
          </w:tcPr>
          <w:p w14:paraId="6E641832" w14:textId="77777777" w:rsidR="002B3F7A" w:rsidRDefault="001B3B8A">
            <w:pPr>
              <w:pStyle w:val="TableParagraph"/>
              <w:spacing w:line="233" w:lineRule="exact"/>
            </w:pPr>
            <w:r>
              <w:rPr>
                <w:spacing w:val="-2"/>
              </w:rPr>
              <w:t>Металлофон.</w:t>
            </w:r>
          </w:p>
        </w:tc>
        <w:tc>
          <w:tcPr>
            <w:tcW w:w="4253" w:type="dxa"/>
            <w:gridSpan w:val="3"/>
            <w:tcBorders>
              <w:top w:val="nil"/>
              <w:bottom w:val="nil"/>
            </w:tcBorders>
          </w:tcPr>
          <w:p w14:paraId="110129C8" w14:textId="77777777" w:rsidR="002B3F7A" w:rsidRDefault="002B3F7A">
            <w:pPr>
              <w:pStyle w:val="TableParagraph"/>
              <w:ind w:left="0"/>
              <w:rPr>
                <w:sz w:val="18"/>
              </w:rPr>
            </w:pPr>
          </w:p>
        </w:tc>
        <w:tc>
          <w:tcPr>
            <w:tcW w:w="2834" w:type="dxa"/>
            <w:tcBorders>
              <w:top w:val="nil"/>
              <w:bottom w:val="nil"/>
            </w:tcBorders>
          </w:tcPr>
          <w:p w14:paraId="74AC9B9E" w14:textId="77777777" w:rsidR="002B3F7A" w:rsidRDefault="001B3B8A">
            <w:pPr>
              <w:pStyle w:val="TableParagraph"/>
              <w:spacing w:line="233" w:lineRule="exact"/>
              <w:ind w:left="108"/>
            </w:pPr>
            <w:r>
              <w:rPr>
                <w:spacing w:val="-2"/>
              </w:rPr>
              <w:t>музыкальных</w:t>
            </w:r>
          </w:p>
        </w:tc>
      </w:tr>
      <w:tr w:rsidR="002B3F7A" w14:paraId="015480DE" w14:textId="77777777">
        <w:trPr>
          <w:trHeight w:val="253"/>
        </w:trPr>
        <w:tc>
          <w:tcPr>
            <w:tcW w:w="2837" w:type="dxa"/>
            <w:gridSpan w:val="2"/>
            <w:tcBorders>
              <w:top w:val="nil"/>
              <w:bottom w:val="nil"/>
            </w:tcBorders>
          </w:tcPr>
          <w:p w14:paraId="1958836A" w14:textId="77777777" w:rsidR="002B3F7A" w:rsidRDefault="001B3B8A">
            <w:pPr>
              <w:pStyle w:val="TableParagraph"/>
              <w:spacing w:line="233" w:lineRule="exact"/>
            </w:pPr>
            <w:r>
              <w:t>Пианино</w:t>
            </w:r>
            <w:r>
              <w:rPr>
                <w:spacing w:val="-8"/>
              </w:rPr>
              <w:t xml:space="preserve"> </w:t>
            </w:r>
            <w:r>
              <w:rPr>
                <w:spacing w:val="-2"/>
              </w:rPr>
              <w:t>детское.</w:t>
            </w:r>
          </w:p>
        </w:tc>
        <w:tc>
          <w:tcPr>
            <w:tcW w:w="4253" w:type="dxa"/>
            <w:gridSpan w:val="3"/>
            <w:tcBorders>
              <w:top w:val="nil"/>
              <w:bottom w:val="nil"/>
            </w:tcBorders>
          </w:tcPr>
          <w:p w14:paraId="73B63D64" w14:textId="77777777" w:rsidR="002B3F7A" w:rsidRDefault="002B3F7A">
            <w:pPr>
              <w:pStyle w:val="TableParagraph"/>
              <w:ind w:left="0"/>
              <w:rPr>
                <w:sz w:val="18"/>
              </w:rPr>
            </w:pPr>
          </w:p>
        </w:tc>
        <w:tc>
          <w:tcPr>
            <w:tcW w:w="2834" w:type="dxa"/>
            <w:tcBorders>
              <w:top w:val="nil"/>
              <w:bottom w:val="nil"/>
            </w:tcBorders>
          </w:tcPr>
          <w:p w14:paraId="315E14E6" w14:textId="77777777" w:rsidR="002B3F7A" w:rsidRDefault="001B3B8A">
            <w:pPr>
              <w:pStyle w:val="TableParagraph"/>
              <w:spacing w:line="233" w:lineRule="exact"/>
              <w:ind w:left="108"/>
            </w:pPr>
            <w:r>
              <w:rPr>
                <w:spacing w:val="-2"/>
              </w:rPr>
              <w:t>инструментов.</w:t>
            </w:r>
          </w:p>
        </w:tc>
      </w:tr>
      <w:tr w:rsidR="002B3F7A" w14:paraId="7F30A228" w14:textId="77777777">
        <w:trPr>
          <w:trHeight w:val="253"/>
        </w:trPr>
        <w:tc>
          <w:tcPr>
            <w:tcW w:w="2837" w:type="dxa"/>
            <w:gridSpan w:val="2"/>
            <w:tcBorders>
              <w:top w:val="nil"/>
              <w:bottom w:val="nil"/>
            </w:tcBorders>
          </w:tcPr>
          <w:p w14:paraId="21E078CD" w14:textId="77777777" w:rsidR="002B3F7A" w:rsidRDefault="001B3B8A">
            <w:pPr>
              <w:pStyle w:val="TableParagraph"/>
              <w:spacing w:line="233" w:lineRule="exact"/>
            </w:pPr>
            <w:r>
              <w:rPr>
                <w:spacing w:val="-2"/>
              </w:rPr>
              <w:t>Игрушки-самоделки</w:t>
            </w:r>
          </w:p>
        </w:tc>
        <w:tc>
          <w:tcPr>
            <w:tcW w:w="4253" w:type="dxa"/>
            <w:gridSpan w:val="3"/>
            <w:tcBorders>
              <w:top w:val="nil"/>
              <w:bottom w:val="nil"/>
            </w:tcBorders>
          </w:tcPr>
          <w:p w14:paraId="3B871422" w14:textId="77777777" w:rsidR="002B3F7A" w:rsidRDefault="002B3F7A">
            <w:pPr>
              <w:pStyle w:val="TableParagraph"/>
              <w:ind w:left="0"/>
              <w:rPr>
                <w:sz w:val="18"/>
              </w:rPr>
            </w:pPr>
          </w:p>
        </w:tc>
        <w:tc>
          <w:tcPr>
            <w:tcW w:w="2834" w:type="dxa"/>
            <w:tcBorders>
              <w:top w:val="nil"/>
              <w:bottom w:val="nil"/>
            </w:tcBorders>
          </w:tcPr>
          <w:p w14:paraId="481C4284" w14:textId="77777777" w:rsidR="002B3F7A" w:rsidRDefault="001B3B8A">
            <w:pPr>
              <w:pStyle w:val="TableParagraph"/>
              <w:spacing w:line="233" w:lineRule="exact"/>
              <w:ind w:left="108"/>
            </w:pPr>
            <w:r>
              <w:rPr>
                <w:spacing w:val="-2"/>
              </w:rPr>
              <w:t>Музыкально-</w:t>
            </w:r>
          </w:p>
        </w:tc>
      </w:tr>
      <w:tr w:rsidR="002B3F7A" w14:paraId="0E4018B0" w14:textId="77777777">
        <w:trPr>
          <w:trHeight w:val="251"/>
        </w:trPr>
        <w:tc>
          <w:tcPr>
            <w:tcW w:w="2837" w:type="dxa"/>
            <w:gridSpan w:val="2"/>
            <w:tcBorders>
              <w:top w:val="nil"/>
              <w:bottom w:val="nil"/>
            </w:tcBorders>
          </w:tcPr>
          <w:p w14:paraId="07C9E16E" w14:textId="77777777" w:rsidR="002B3F7A" w:rsidRDefault="001B3B8A">
            <w:pPr>
              <w:pStyle w:val="TableParagraph"/>
              <w:spacing w:line="232" w:lineRule="exact"/>
            </w:pPr>
            <w:r>
              <w:t>(неозвученные):</w:t>
            </w:r>
            <w:r>
              <w:rPr>
                <w:spacing w:val="-12"/>
              </w:rPr>
              <w:t xml:space="preserve"> </w:t>
            </w:r>
            <w:r>
              <w:rPr>
                <w:spacing w:val="-2"/>
              </w:rPr>
              <w:t>гармошка,</w:t>
            </w:r>
          </w:p>
        </w:tc>
        <w:tc>
          <w:tcPr>
            <w:tcW w:w="4253" w:type="dxa"/>
            <w:gridSpan w:val="3"/>
            <w:tcBorders>
              <w:top w:val="nil"/>
              <w:bottom w:val="nil"/>
            </w:tcBorders>
          </w:tcPr>
          <w:p w14:paraId="66D9E70A" w14:textId="77777777" w:rsidR="002B3F7A" w:rsidRDefault="002B3F7A">
            <w:pPr>
              <w:pStyle w:val="TableParagraph"/>
              <w:ind w:left="0"/>
              <w:rPr>
                <w:sz w:val="18"/>
              </w:rPr>
            </w:pPr>
          </w:p>
        </w:tc>
        <w:tc>
          <w:tcPr>
            <w:tcW w:w="2834" w:type="dxa"/>
            <w:tcBorders>
              <w:top w:val="nil"/>
              <w:bottom w:val="nil"/>
            </w:tcBorders>
          </w:tcPr>
          <w:p w14:paraId="50815FAC" w14:textId="77777777" w:rsidR="002B3F7A" w:rsidRDefault="001B3B8A">
            <w:pPr>
              <w:pStyle w:val="TableParagraph"/>
              <w:spacing w:line="232" w:lineRule="exact"/>
              <w:ind w:left="108"/>
            </w:pPr>
            <w:r>
              <w:t>дидактические</w:t>
            </w:r>
            <w:r>
              <w:rPr>
                <w:spacing w:val="-10"/>
              </w:rPr>
              <w:t xml:space="preserve"> </w:t>
            </w:r>
            <w:r>
              <w:rPr>
                <w:spacing w:val="-2"/>
              </w:rPr>
              <w:t>игры.</w:t>
            </w:r>
          </w:p>
        </w:tc>
      </w:tr>
      <w:tr w:rsidR="002B3F7A" w14:paraId="3F901410" w14:textId="77777777">
        <w:trPr>
          <w:trHeight w:val="253"/>
        </w:trPr>
        <w:tc>
          <w:tcPr>
            <w:tcW w:w="2837" w:type="dxa"/>
            <w:gridSpan w:val="2"/>
            <w:tcBorders>
              <w:top w:val="nil"/>
              <w:bottom w:val="nil"/>
            </w:tcBorders>
          </w:tcPr>
          <w:p w14:paraId="4BFFCB30" w14:textId="77777777" w:rsidR="002B3F7A" w:rsidRDefault="001B3B8A">
            <w:pPr>
              <w:pStyle w:val="TableParagraph"/>
              <w:spacing w:line="233" w:lineRule="exact"/>
            </w:pPr>
            <w:r>
              <w:rPr>
                <w:spacing w:val="-2"/>
              </w:rPr>
              <w:t>балалайка.</w:t>
            </w:r>
          </w:p>
        </w:tc>
        <w:tc>
          <w:tcPr>
            <w:tcW w:w="4253" w:type="dxa"/>
            <w:gridSpan w:val="3"/>
            <w:tcBorders>
              <w:top w:val="nil"/>
              <w:bottom w:val="nil"/>
            </w:tcBorders>
          </w:tcPr>
          <w:p w14:paraId="2F22D392" w14:textId="77777777" w:rsidR="002B3F7A" w:rsidRDefault="002B3F7A">
            <w:pPr>
              <w:pStyle w:val="TableParagraph"/>
              <w:ind w:left="0"/>
              <w:rPr>
                <w:sz w:val="18"/>
              </w:rPr>
            </w:pPr>
          </w:p>
        </w:tc>
        <w:tc>
          <w:tcPr>
            <w:tcW w:w="2834" w:type="dxa"/>
            <w:tcBorders>
              <w:top w:val="nil"/>
              <w:bottom w:val="nil"/>
            </w:tcBorders>
          </w:tcPr>
          <w:p w14:paraId="661B476D" w14:textId="77777777" w:rsidR="002B3F7A" w:rsidRDefault="001B3B8A">
            <w:pPr>
              <w:pStyle w:val="TableParagraph"/>
              <w:spacing w:line="233" w:lineRule="exact"/>
              <w:ind w:left="108"/>
            </w:pPr>
            <w:r>
              <w:rPr>
                <w:spacing w:val="-2"/>
              </w:rPr>
              <w:t>Художественная</w:t>
            </w:r>
          </w:p>
        </w:tc>
      </w:tr>
      <w:tr w:rsidR="002B3F7A" w14:paraId="53828C55" w14:textId="77777777">
        <w:trPr>
          <w:trHeight w:val="253"/>
        </w:trPr>
        <w:tc>
          <w:tcPr>
            <w:tcW w:w="2837" w:type="dxa"/>
            <w:gridSpan w:val="2"/>
            <w:tcBorders>
              <w:top w:val="nil"/>
              <w:bottom w:val="nil"/>
            </w:tcBorders>
          </w:tcPr>
          <w:p w14:paraId="155E8022" w14:textId="77777777" w:rsidR="002B3F7A" w:rsidRDefault="001B3B8A">
            <w:pPr>
              <w:pStyle w:val="TableParagraph"/>
              <w:spacing w:line="233" w:lineRule="exact"/>
            </w:pPr>
            <w:r>
              <w:t>Музыкальный</w:t>
            </w:r>
            <w:r>
              <w:rPr>
                <w:spacing w:val="-7"/>
              </w:rPr>
              <w:t xml:space="preserve"> </w:t>
            </w:r>
            <w:r>
              <w:rPr>
                <w:spacing w:val="-2"/>
              </w:rPr>
              <w:t>волчок.</w:t>
            </w:r>
          </w:p>
        </w:tc>
        <w:tc>
          <w:tcPr>
            <w:tcW w:w="4253" w:type="dxa"/>
            <w:gridSpan w:val="3"/>
            <w:tcBorders>
              <w:top w:val="nil"/>
              <w:bottom w:val="nil"/>
            </w:tcBorders>
          </w:tcPr>
          <w:p w14:paraId="6566556B" w14:textId="77777777" w:rsidR="002B3F7A" w:rsidRDefault="002B3F7A">
            <w:pPr>
              <w:pStyle w:val="TableParagraph"/>
              <w:ind w:left="0"/>
              <w:rPr>
                <w:sz w:val="18"/>
              </w:rPr>
            </w:pPr>
          </w:p>
        </w:tc>
        <w:tc>
          <w:tcPr>
            <w:tcW w:w="2834" w:type="dxa"/>
            <w:tcBorders>
              <w:top w:val="nil"/>
              <w:bottom w:val="nil"/>
            </w:tcBorders>
          </w:tcPr>
          <w:p w14:paraId="21E7C523" w14:textId="77777777" w:rsidR="002B3F7A" w:rsidRDefault="001B3B8A">
            <w:pPr>
              <w:pStyle w:val="TableParagraph"/>
              <w:spacing w:line="233" w:lineRule="exact"/>
              <w:ind w:left="108"/>
            </w:pPr>
            <w:r>
              <w:t>литература.</w:t>
            </w:r>
            <w:r>
              <w:rPr>
                <w:spacing w:val="-4"/>
              </w:rPr>
              <w:t xml:space="preserve"> </w:t>
            </w:r>
            <w:r>
              <w:rPr>
                <w:spacing w:val="-2"/>
              </w:rPr>
              <w:t>Барабаны.</w:t>
            </w:r>
          </w:p>
        </w:tc>
      </w:tr>
      <w:tr w:rsidR="002B3F7A" w14:paraId="0FF0C3B9" w14:textId="77777777">
        <w:trPr>
          <w:trHeight w:val="253"/>
        </w:trPr>
        <w:tc>
          <w:tcPr>
            <w:tcW w:w="2837" w:type="dxa"/>
            <w:gridSpan w:val="2"/>
            <w:tcBorders>
              <w:top w:val="nil"/>
              <w:bottom w:val="nil"/>
            </w:tcBorders>
          </w:tcPr>
          <w:p w14:paraId="524E70B2" w14:textId="77777777" w:rsidR="002B3F7A" w:rsidRDefault="001B3B8A">
            <w:pPr>
              <w:pStyle w:val="TableParagraph"/>
              <w:spacing w:line="233" w:lineRule="exact"/>
            </w:pPr>
            <w:r>
              <w:t>Музыкальный</w:t>
            </w:r>
            <w:r>
              <w:rPr>
                <w:spacing w:val="-7"/>
              </w:rPr>
              <w:t xml:space="preserve"> </w:t>
            </w:r>
            <w:r>
              <w:rPr>
                <w:spacing w:val="-2"/>
              </w:rPr>
              <w:t>молоточек.</w:t>
            </w:r>
          </w:p>
        </w:tc>
        <w:tc>
          <w:tcPr>
            <w:tcW w:w="4253" w:type="dxa"/>
            <w:gridSpan w:val="3"/>
            <w:tcBorders>
              <w:top w:val="nil"/>
              <w:bottom w:val="nil"/>
            </w:tcBorders>
          </w:tcPr>
          <w:p w14:paraId="26463202" w14:textId="77777777" w:rsidR="002B3F7A" w:rsidRDefault="002B3F7A">
            <w:pPr>
              <w:pStyle w:val="TableParagraph"/>
              <w:ind w:left="0"/>
              <w:rPr>
                <w:sz w:val="18"/>
              </w:rPr>
            </w:pPr>
          </w:p>
        </w:tc>
        <w:tc>
          <w:tcPr>
            <w:tcW w:w="2834" w:type="dxa"/>
            <w:tcBorders>
              <w:top w:val="nil"/>
              <w:bottom w:val="nil"/>
            </w:tcBorders>
          </w:tcPr>
          <w:p w14:paraId="6DF94C4B" w14:textId="77777777" w:rsidR="002B3F7A" w:rsidRDefault="001B3B8A">
            <w:pPr>
              <w:pStyle w:val="TableParagraph"/>
              <w:spacing w:line="233" w:lineRule="exact"/>
              <w:ind w:left="108"/>
            </w:pPr>
            <w:r>
              <w:t>Ложки.</w:t>
            </w:r>
            <w:r>
              <w:rPr>
                <w:spacing w:val="-4"/>
              </w:rPr>
              <w:t xml:space="preserve"> </w:t>
            </w:r>
            <w:r>
              <w:rPr>
                <w:spacing w:val="-2"/>
              </w:rPr>
              <w:t>Бубен.</w:t>
            </w:r>
          </w:p>
        </w:tc>
      </w:tr>
      <w:tr w:rsidR="002B3F7A" w14:paraId="3C6B71C7" w14:textId="77777777">
        <w:trPr>
          <w:trHeight w:val="253"/>
        </w:trPr>
        <w:tc>
          <w:tcPr>
            <w:tcW w:w="2837" w:type="dxa"/>
            <w:gridSpan w:val="2"/>
            <w:tcBorders>
              <w:top w:val="nil"/>
              <w:bottom w:val="nil"/>
            </w:tcBorders>
          </w:tcPr>
          <w:p w14:paraId="22914808" w14:textId="77777777" w:rsidR="002B3F7A" w:rsidRDefault="001B3B8A">
            <w:pPr>
              <w:pStyle w:val="TableParagraph"/>
              <w:spacing w:line="233" w:lineRule="exact"/>
            </w:pPr>
            <w:r>
              <w:rPr>
                <w:spacing w:val="-2"/>
              </w:rPr>
              <w:t>Органчики.</w:t>
            </w:r>
          </w:p>
        </w:tc>
        <w:tc>
          <w:tcPr>
            <w:tcW w:w="4253" w:type="dxa"/>
            <w:gridSpan w:val="3"/>
            <w:tcBorders>
              <w:top w:val="nil"/>
              <w:bottom w:val="nil"/>
            </w:tcBorders>
          </w:tcPr>
          <w:p w14:paraId="3A851ABF" w14:textId="77777777" w:rsidR="002B3F7A" w:rsidRDefault="002B3F7A">
            <w:pPr>
              <w:pStyle w:val="TableParagraph"/>
              <w:ind w:left="0"/>
              <w:rPr>
                <w:sz w:val="18"/>
              </w:rPr>
            </w:pPr>
          </w:p>
        </w:tc>
        <w:tc>
          <w:tcPr>
            <w:tcW w:w="2834" w:type="dxa"/>
            <w:tcBorders>
              <w:top w:val="nil"/>
              <w:bottom w:val="nil"/>
            </w:tcBorders>
          </w:tcPr>
          <w:p w14:paraId="1F5FE1F0" w14:textId="77777777" w:rsidR="002B3F7A" w:rsidRDefault="001B3B8A">
            <w:pPr>
              <w:pStyle w:val="TableParagraph"/>
              <w:spacing w:line="233" w:lineRule="exact"/>
              <w:ind w:left="108"/>
            </w:pPr>
            <w:r>
              <w:rPr>
                <w:spacing w:val="-2"/>
              </w:rPr>
              <w:t>Колокольчики.</w:t>
            </w:r>
          </w:p>
        </w:tc>
      </w:tr>
      <w:tr w:rsidR="002B3F7A" w14:paraId="63CAF4C3" w14:textId="77777777">
        <w:trPr>
          <w:trHeight w:val="251"/>
        </w:trPr>
        <w:tc>
          <w:tcPr>
            <w:tcW w:w="2837" w:type="dxa"/>
            <w:gridSpan w:val="2"/>
            <w:tcBorders>
              <w:top w:val="nil"/>
              <w:bottom w:val="nil"/>
            </w:tcBorders>
          </w:tcPr>
          <w:p w14:paraId="00F8C4FA" w14:textId="77777777" w:rsidR="002B3F7A" w:rsidRDefault="001B3B8A">
            <w:pPr>
              <w:pStyle w:val="TableParagraph"/>
              <w:spacing w:line="232" w:lineRule="exact"/>
            </w:pPr>
            <w:r>
              <w:rPr>
                <w:spacing w:val="-2"/>
              </w:rPr>
              <w:t>Магнитофон.</w:t>
            </w:r>
          </w:p>
        </w:tc>
        <w:tc>
          <w:tcPr>
            <w:tcW w:w="4253" w:type="dxa"/>
            <w:gridSpan w:val="3"/>
            <w:tcBorders>
              <w:top w:val="nil"/>
              <w:bottom w:val="nil"/>
            </w:tcBorders>
          </w:tcPr>
          <w:p w14:paraId="62A94A97" w14:textId="77777777" w:rsidR="002B3F7A" w:rsidRDefault="002B3F7A">
            <w:pPr>
              <w:pStyle w:val="TableParagraph"/>
              <w:ind w:left="0"/>
              <w:rPr>
                <w:sz w:val="18"/>
              </w:rPr>
            </w:pPr>
          </w:p>
        </w:tc>
        <w:tc>
          <w:tcPr>
            <w:tcW w:w="2834" w:type="dxa"/>
            <w:tcBorders>
              <w:top w:val="nil"/>
              <w:bottom w:val="nil"/>
            </w:tcBorders>
          </w:tcPr>
          <w:p w14:paraId="139F5D4C" w14:textId="77777777" w:rsidR="002B3F7A" w:rsidRDefault="001B3B8A">
            <w:pPr>
              <w:pStyle w:val="TableParagraph"/>
              <w:spacing w:line="232" w:lineRule="exact"/>
              <w:ind w:left="108"/>
            </w:pPr>
            <w:r>
              <w:t>Металлофон.</w:t>
            </w:r>
            <w:r>
              <w:rPr>
                <w:spacing w:val="-6"/>
              </w:rPr>
              <w:t xml:space="preserve"> </w:t>
            </w:r>
            <w:r>
              <w:rPr>
                <w:spacing w:val="-2"/>
              </w:rPr>
              <w:t>Пианино</w:t>
            </w:r>
          </w:p>
        </w:tc>
      </w:tr>
      <w:tr w:rsidR="002B3F7A" w14:paraId="7C492C72" w14:textId="77777777">
        <w:trPr>
          <w:trHeight w:val="253"/>
        </w:trPr>
        <w:tc>
          <w:tcPr>
            <w:tcW w:w="2837" w:type="dxa"/>
            <w:gridSpan w:val="2"/>
            <w:tcBorders>
              <w:top w:val="nil"/>
              <w:bottom w:val="nil"/>
            </w:tcBorders>
          </w:tcPr>
          <w:p w14:paraId="7C1CD9F7" w14:textId="77777777" w:rsidR="002B3F7A" w:rsidRDefault="001B3B8A">
            <w:pPr>
              <w:pStyle w:val="TableParagraph"/>
              <w:spacing w:line="233" w:lineRule="exact"/>
            </w:pPr>
            <w:r>
              <w:t>Аудио</w:t>
            </w:r>
            <w:r>
              <w:rPr>
                <w:spacing w:val="-4"/>
              </w:rPr>
              <w:t xml:space="preserve"> </w:t>
            </w:r>
            <w:r>
              <w:t>кассеты,</w:t>
            </w:r>
            <w:r>
              <w:rPr>
                <w:spacing w:val="-3"/>
              </w:rPr>
              <w:t xml:space="preserve"> </w:t>
            </w:r>
            <w:r>
              <w:t>CD</w:t>
            </w:r>
            <w:r>
              <w:rPr>
                <w:spacing w:val="-3"/>
              </w:rPr>
              <w:t xml:space="preserve"> </w:t>
            </w:r>
            <w:r>
              <w:rPr>
                <w:spacing w:val="-2"/>
              </w:rPr>
              <w:t>–диски.</w:t>
            </w:r>
          </w:p>
        </w:tc>
        <w:tc>
          <w:tcPr>
            <w:tcW w:w="4253" w:type="dxa"/>
            <w:gridSpan w:val="3"/>
            <w:tcBorders>
              <w:top w:val="nil"/>
              <w:bottom w:val="nil"/>
            </w:tcBorders>
          </w:tcPr>
          <w:p w14:paraId="79E2E5F8" w14:textId="77777777" w:rsidR="002B3F7A" w:rsidRDefault="002B3F7A">
            <w:pPr>
              <w:pStyle w:val="TableParagraph"/>
              <w:ind w:left="0"/>
              <w:rPr>
                <w:sz w:val="18"/>
              </w:rPr>
            </w:pPr>
          </w:p>
        </w:tc>
        <w:tc>
          <w:tcPr>
            <w:tcW w:w="2834" w:type="dxa"/>
            <w:tcBorders>
              <w:top w:val="nil"/>
              <w:bottom w:val="nil"/>
            </w:tcBorders>
          </w:tcPr>
          <w:p w14:paraId="109D4412" w14:textId="77777777" w:rsidR="002B3F7A" w:rsidRDefault="001B3B8A">
            <w:pPr>
              <w:pStyle w:val="TableParagraph"/>
              <w:spacing w:line="233" w:lineRule="exact"/>
              <w:ind w:left="108"/>
            </w:pPr>
            <w:r>
              <w:t>детское.</w:t>
            </w:r>
            <w:r>
              <w:rPr>
                <w:spacing w:val="-2"/>
              </w:rPr>
              <w:t xml:space="preserve"> Игрушки-</w:t>
            </w:r>
          </w:p>
        </w:tc>
      </w:tr>
      <w:tr w:rsidR="002B3F7A" w14:paraId="02891CBE" w14:textId="77777777">
        <w:trPr>
          <w:trHeight w:val="253"/>
        </w:trPr>
        <w:tc>
          <w:tcPr>
            <w:tcW w:w="2837" w:type="dxa"/>
            <w:gridSpan w:val="2"/>
            <w:tcBorders>
              <w:top w:val="nil"/>
              <w:bottom w:val="nil"/>
            </w:tcBorders>
          </w:tcPr>
          <w:p w14:paraId="1E3AFD50" w14:textId="77777777" w:rsidR="002B3F7A" w:rsidRDefault="001B3B8A">
            <w:pPr>
              <w:pStyle w:val="TableParagraph"/>
              <w:spacing w:line="233" w:lineRule="exact"/>
            </w:pPr>
            <w:r>
              <w:t>(песенки,</w:t>
            </w:r>
            <w:r>
              <w:rPr>
                <w:spacing w:val="-8"/>
              </w:rPr>
              <w:t xml:space="preserve"> </w:t>
            </w:r>
            <w:r>
              <w:rPr>
                <w:spacing w:val="-2"/>
              </w:rPr>
              <w:t>музыкальные</w:t>
            </w:r>
          </w:p>
        </w:tc>
        <w:tc>
          <w:tcPr>
            <w:tcW w:w="4253" w:type="dxa"/>
            <w:gridSpan w:val="3"/>
            <w:tcBorders>
              <w:top w:val="nil"/>
              <w:bottom w:val="nil"/>
            </w:tcBorders>
          </w:tcPr>
          <w:p w14:paraId="5814AF1E" w14:textId="77777777" w:rsidR="002B3F7A" w:rsidRDefault="002B3F7A">
            <w:pPr>
              <w:pStyle w:val="TableParagraph"/>
              <w:ind w:left="0"/>
              <w:rPr>
                <w:sz w:val="18"/>
              </w:rPr>
            </w:pPr>
          </w:p>
        </w:tc>
        <w:tc>
          <w:tcPr>
            <w:tcW w:w="2834" w:type="dxa"/>
            <w:tcBorders>
              <w:top w:val="nil"/>
              <w:bottom w:val="nil"/>
            </w:tcBorders>
          </w:tcPr>
          <w:p w14:paraId="2C8EEF8F" w14:textId="77777777" w:rsidR="002B3F7A" w:rsidRDefault="001B3B8A">
            <w:pPr>
              <w:pStyle w:val="TableParagraph"/>
              <w:spacing w:line="233" w:lineRule="exact"/>
              <w:ind w:left="108"/>
            </w:pPr>
            <w:r>
              <w:t>самоделки</w:t>
            </w:r>
            <w:r>
              <w:rPr>
                <w:spacing w:val="-5"/>
              </w:rPr>
              <w:t xml:space="preserve"> </w:t>
            </w:r>
            <w:r>
              <w:rPr>
                <w:spacing w:val="-2"/>
              </w:rPr>
              <w:t>(неозвученные):</w:t>
            </w:r>
          </w:p>
        </w:tc>
      </w:tr>
      <w:tr w:rsidR="002B3F7A" w14:paraId="3A12CB81" w14:textId="77777777">
        <w:trPr>
          <w:trHeight w:val="253"/>
        </w:trPr>
        <w:tc>
          <w:tcPr>
            <w:tcW w:w="2837" w:type="dxa"/>
            <w:gridSpan w:val="2"/>
            <w:tcBorders>
              <w:top w:val="nil"/>
              <w:bottom w:val="nil"/>
            </w:tcBorders>
          </w:tcPr>
          <w:p w14:paraId="612045B1" w14:textId="77777777" w:rsidR="002B3F7A" w:rsidRDefault="001B3B8A">
            <w:pPr>
              <w:pStyle w:val="TableParagraph"/>
              <w:spacing w:line="233" w:lineRule="exact"/>
            </w:pPr>
            <w:r>
              <w:t xml:space="preserve">сказки, </w:t>
            </w:r>
            <w:r>
              <w:rPr>
                <w:spacing w:val="-2"/>
              </w:rPr>
              <w:t>программный</w:t>
            </w:r>
          </w:p>
        </w:tc>
        <w:tc>
          <w:tcPr>
            <w:tcW w:w="4253" w:type="dxa"/>
            <w:gridSpan w:val="3"/>
            <w:tcBorders>
              <w:top w:val="nil"/>
              <w:bottom w:val="nil"/>
            </w:tcBorders>
          </w:tcPr>
          <w:p w14:paraId="2E1E78A3" w14:textId="77777777" w:rsidR="002B3F7A" w:rsidRDefault="002B3F7A">
            <w:pPr>
              <w:pStyle w:val="TableParagraph"/>
              <w:ind w:left="0"/>
              <w:rPr>
                <w:sz w:val="18"/>
              </w:rPr>
            </w:pPr>
          </w:p>
        </w:tc>
        <w:tc>
          <w:tcPr>
            <w:tcW w:w="2834" w:type="dxa"/>
            <w:tcBorders>
              <w:top w:val="nil"/>
              <w:bottom w:val="nil"/>
            </w:tcBorders>
          </w:tcPr>
          <w:p w14:paraId="6206CDD2" w14:textId="77777777" w:rsidR="002B3F7A" w:rsidRDefault="001B3B8A">
            <w:pPr>
              <w:pStyle w:val="TableParagraph"/>
              <w:spacing w:line="233" w:lineRule="exact"/>
              <w:ind w:left="108"/>
            </w:pPr>
            <w:r>
              <w:t>гармошка,</w:t>
            </w:r>
            <w:r>
              <w:rPr>
                <w:spacing w:val="-5"/>
              </w:rPr>
              <w:t xml:space="preserve"> </w:t>
            </w:r>
            <w:r>
              <w:rPr>
                <w:spacing w:val="-2"/>
              </w:rPr>
              <w:t>балалайка.</w:t>
            </w:r>
          </w:p>
        </w:tc>
      </w:tr>
      <w:tr w:rsidR="002B3F7A" w14:paraId="4730603A" w14:textId="77777777">
        <w:trPr>
          <w:trHeight w:val="253"/>
        </w:trPr>
        <w:tc>
          <w:tcPr>
            <w:tcW w:w="2837" w:type="dxa"/>
            <w:gridSpan w:val="2"/>
            <w:tcBorders>
              <w:top w:val="nil"/>
              <w:bottom w:val="nil"/>
            </w:tcBorders>
          </w:tcPr>
          <w:p w14:paraId="7E15E203" w14:textId="77777777" w:rsidR="002B3F7A" w:rsidRDefault="001B3B8A">
            <w:pPr>
              <w:pStyle w:val="TableParagraph"/>
              <w:spacing w:line="233" w:lineRule="exact"/>
            </w:pPr>
            <w:r>
              <w:t>материал,</w:t>
            </w:r>
            <w:r>
              <w:rPr>
                <w:spacing w:val="-1"/>
              </w:rPr>
              <w:t xml:space="preserve"> </w:t>
            </w:r>
            <w:r>
              <w:rPr>
                <w:spacing w:val="-2"/>
              </w:rPr>
              <w:t>«голоса</w:t>
            </w:r>
          </w:p>
        </w:tc>
        <w:tc>
          <w:tcPr>
            <w:tcW w:w="4253" w:type="dxa"/>
            <w:gridSpan w:val="3"/>
            <w:tcBorders>
              <w:top w:val="nil"/>
              <w:bottom w:val="nil"/>
            </w:tcBorders>
          </w:tcPr>
          <w:p w14:paraId="288C783D" w14:textId="77777777" w:rsidR="002B3F7A" w:rsidRDefault="002B3F7A">
            <w:pPr>
              <w:pStyle w:val="TableParagraph"/>
              <w:ind w:left="0"/>
              <w:rPr>
                <w:sz w:val="18"/>
              </w:rPr>
            </w:pPr>
          </w:p>
        </w:tc>
        <w:tc>
          <w:tcPr>
            <w:tcW w:w="2834" w:type="dxa"/>
            <w:tcBorders>
              <w:top w:val="nil"/>
              <w:bottom w:val="nil"/>
            </w:tcBorders>
          </w:tcPr>
          <w:p w14:paraId="2FED8C69" w14:textId="77777777" w:rsidR="002B3F7A" w:rsidRDefault="001B3B8A">
            <w:pPr>
              <w:pStyle w:val="TableParagraph"/>
              <w:spacing w:line="233" w:lineRule="exact"/>
              <w:ind w:left="108"/>
            </w:pPr>
            <w:r>
              <w:t>Музыкальный</w:t>
            </w:r>
            <w:r>
              <w:rPr>
                <w:spacing w:val="-7"/>
              </w:rPr>
              <w:t xml:space="preserve"> </w:t>
            </w:r>
            <w:r>
              <w:rPr>
                <w:spacing w:val="-2"/>
              </w:rPr>
              <w:t>волчок.</w:t>
            </w:r>
          </w:p>
        </w:tc>
      </w:tr>
      <w:tr w:rsidR="002B3F7A" w14:paraId="77565EFA" w14:textId="77777777">
        <w:trPr>
          <w:trHeight w:val="252"/>
        </w:trPr>
        <w:tc>
          <w:tcPr>
            <w:tcW w:w="2837" w:type="dxa"/>
            <w:gridSpan w:val="2"/>
            <w:tcBorders>
              <w:top w:val="nil"/>
              <w:bottom w:val="nil"/>
            </w:tcBorders>
          </w:tcPr>
          <w:p w14:paraId="25E860DF" w14:textId="77777777" w:rsidR="002B3F7A" w:rsidRDefault="001B3B8A">
            <w:pPr>
              <w:pStyle w:val="TableParagraph"/>
              <w:spacing w:line="232" w:lineRule="exact"/>
            </w:pPr>
            <w:r>
              <w:rPr>
                <w:spacing w:val="-2"/>
              </w:rPr>
              <w:t>природы»).</w:t>
            </w:r>
          </w:p>
        </w:tc>
        <w:tc>
          <w:tcPr>
            <w:tcW w:w="4253" w:type="dxa"/>
            <w:gridSpan w:val="3"/>
            <w:tcBorders>
              <w:top w:val="nil"/>
              <w:bottom w:val="nil"/>
            </w:tcBorders>
          </w:tcPr>
          <w:p w14:paraId="5ED90FA5" w14:textId="77777777" w:rsidR="002B3F7A" w:rsidRDefault="002B3F7A">
            <w:pPr>
              <w:pStyle w:val="TableParagraph"/>
              <w:ind w:left="0"/>
              <w:rPr>
                <w:sz w:val="18"/>
              </w:rPr>
            </w:pPr>
          </w:p>
        </w:tc>
        <w:tc>
          <w:tcPr>
            <w:tcW w:w="2834" w:type="dxa"/>
            <w:tcBorders>
              <w:top w:val="nil"/>
              <w:bottom w:val="nil"/>
            </w:tcBorders>
          </w:tcPr>
          <w:p w14:paraId="483A1577" w14:textId="77777777" w:rsidR="002B3F7A" w:rsidRDefault="001B3B8A">
            <w:pPr>
              <w:pStyle w:val="TableParagraph"/>
              <w:spacing w:line="232" w:lineRule="exact"/>
              <w:ind w:left="108"/>
            </w:pPr>
            <w:r>
              <w:t>Музыкальный</w:t>
            </w:r>
            <w:r>
              <w:rPr>
                <w:spacing w:val="-7"/>
              </w:rPr>
              <w:t xml:space="preserve"> </w:t>
            </w:r>
            <w:r>
              <w:rPr>
                <w:spacing w:val="-2"/>
              </w:rPr>
              <w:t>молоточек.</w:t>
            </w:r>
          </w:p>
        </w:tc>
      </w:tr>
      <w:tr w:rsidR="002B3F7A" w14:paraId="1890BFB7" w14:textId="77777777">
        <w:trPr>
          <w:trHeight w:val="253"/>
        </w:trPr>
        <w:tc>
          <w:tcPr>
            <w:tcW w:w="2837" w:type="dxa"/>
            <w:gridSpan w:val="2"/>
            <w:tcBorders>
              <w:top w:val="nil"/>
              <w:bottom w:val="nil"/>
            </w:tcBorders>
          </w:tcPr>
          <w:p w14:paraId="47869A7A" w14:textId="77777777" w:rsidR="002B3F7A" w:rsidRDefault="001B3B8A">
            <w:pPr>
              <w:pStyle w:val="TableParagraph"/>
              <w:spacing w:line="233" w:lineRule="exact"/>
            </w:pPr>
            <w:r>
              <w:t>Лесенка</w:t>
            </w:r>
            <w:r>
              <w:rPr>
                <w:spacing w:val="-4"/>
              </w:rPr>
              <w:t xml:space="preserve"> </w:t>
            </w:r>
            <w:r>
              <w:t>из</w:t>
            </w:r>
            <w:r>
              <w:rPr>
                <w:spacing w:val="-4"/>
              </w:rPr>
              <w:t xml:space="preserve"> </w:t>
            </w:r>
            <w:r>
              <w:t>3-х</w:t>
            </w:r>
            <w:r>
              <w:rPr>
                <w:spacing w:val="-1"/>
              </w:rPr>
              <w:t xml:space="preserve"> </w:t>
            </w:r>
            <w:r>
              <w:rPr>
                <w:spacing w:val="-2"/>
              </w:rPr>
              <w:t>ступенек.</w:t>
            </w:r>
          </w:p>
        </w:tc>
        <w:tc>
          <w:tcPr>
            <w:tcW w:w="4253" w:type="dxa"/>
            <w:gridSpan w:val="3"/>
            <w:tcBorders>
              <w:top w:val="nil"/>
              <w:bottom w:val="nil"/>
            </w:tcBorders>
          </w:tcPr>
          <w:p w14:paraId="11E10554" w14:textId="77777777" w:rsidR="002B3F7A" w:rsidRDefault="002B3F7A">
            <w:pPr>
              <w:pStyle w:val="TableParagraph"/>
              <w:ind w:left="0"/>
              <w:rPr>
                <w:sz w:val="18"/>
              </w:rPr>
            </w:pPr>
          </w:p>
        </w:tc>
        <w:tc>
          <w:tcPr>
            <w:tcW w:w="2834" w:type="dxa"/>
            <w:tcBorders>
              <w:top w:val="nil"/>
              <w:bottom w:val="nil"/>
            </w:tcBorders>
          </w:tcPr>
          <w:p w14:paraId="0096142D" w14:textId="77777777" w:rsidR="002B3F7A" w:rsidRDefault="001B3B8A">
            <w:pPr>
              <w:pStyle w:val="TableParagraph"/>
              <w:spacing w:line="233" w:lineRule="exact"/>
              <w:ind w:left="108"/>
            </w:pPr>
            <w:r>
              <w:rPr>
                <w:spacing w:val="-2"/>
              </w:rPr>
              <w:t>Органчики.</w:t>
            </w:r>
          </w:p>
        </w:tc>
      </w:tr>
      <w:tr w:rsidR="002B3F7A" w14:paraId="5DA82FE2" w14:textId="77777777">
        <w:trPr>
          <w:trHeight w:val="253"/>
        </w:trPr>
        <w:tc>
          <w:tcPr>
            <w:tcW w:w="2837" w:type="dxa"/>
            <w:gridSpan w:val="2"/>
            <w:tcBorders>
              <w:top w:val="nil"/>
              <w:bottom w:val="nil"/>
            </w:tcBorders>
          </w:tcPr>
          <w:p w14:paraId="0417A042" w14:textId="77777777" w:rsidR="002B3F7A" w:rsidRDefault="001B3B8A">
            <w:pPr>
              <w:pStyle w:val="TableParagraph"/>
              <w:spacing w:line="233" w:lineRule="exact"/>
            </w:pPr>
            <w:r>
              <w:t>Звуковая</w:t>
            </w:r>
            <w:r>
              <w:rPr>
                <w:spacing w:val="-7"/>
              </w:rPr>
              <w:t xml:space="preserve"> </w:t>
            </w:r>
            <w:r>
              <w:t>книжка</w:t>
            </w:r>
            <w:r>
              <w:rPr>
                <w:spacing w:val="-7"/>
              </w:rPr>
              <w:t xml:space="preserve"> </w:t>
            </w:r>
            <w:r>
              <w:rPr>
                <w:spacing w:val="-2"/>
              </w:rPr>
              <w:t>(звуковые</w:t>
            </w:r>
          </w:p>
        </w:tc>
        <w:tc>
          <w:tcPr>
            <w:tcW w:w="4253" w:type="dxa"/>
            <w:gridSpan w:val="3"/>
            <w:tcBorders>
              <w:top w:val="nil"/>
              <w:bottom w:val="nil"/>
            </w:tcBorders>
          </w:tcPr>
          <w:p w14:paraId="196BBB9D" w14:textId="77777777" w:rsidR="002B3F7A" w:rsidRDefault="002B3F7A">
            <w:pPr>
              <w:pStyle w:val="TableParagraph"/>
              <w:ind w:left="0"/>
              <w:rPr>
                <w:sz w:val="18"/>
              </w:rPr>
            </w:pPr>
          </w:p>
        </w:tc>
        <w:tc>
          <w:tcPr>
            <w:tcW w:w="2834" w:type="dxa"/>
            <w:tcBorders>
              <w:top w:val="nil"/>
              <w:bottom w:val="nil"/>
            </w:tcBorders>
          </w:tcPr>
          <w:p w14:paraId="550937A2" w14:textId="77777777" w:rsidR="002B3F7A" w:rsidRDefault="001B3B8A">
            <w:pPr>
              <w:pStyle w:val="TableParagraph"/>
              <w:spacing w:line="233" w:lineRule="exact"/>
              <w:ind w:left="108"/>
            </w:pPr>
            <w:r>
              <w:t>Магнитофон.</w:t>
            </w:r>
            <w:r>
              <w:rPr>
                <w:spacing w:val="-6"/>
              </w:rPr>
              <w:t xml:space="preserve"> </w:t>
            </w:r>
            <w:r>
              <w:rPr>
                <w:spacing w:val="-4"/>
              </w:rPr>
              <w:t>Аудио</w:t>
            </w:r>
          </w:p>
        </w:tc>
      </w:tr>
      <w:tr w:rsidR="002B3F7A" w14:paraId="5C50033F" w14:textId="77777777">
        <w:trPr>
          <w:trHeight w:val="253"/>
        </w:trPr>
        <w:tc>
          <w:tcPr>
            <w:tcW w:w="2837" w:type="dxa"/>
            <w:gridSpan w:val="2"/>
            <w:tcBorders>
              <w:top w:val="nil"/>
              <w:bottom w:val="nil"/>
            </w:tcBorders>
          </w:tcPr>
          <w:p w14:paraId="1841D429" w14:textId="77777777" w:rsidR="002B3F7A" w:rsidRDefault="001B3B8A">
            <w:pPr>
              <w:pStyle w:val="TableParagraph"/>
              <w:spacing w:line="233" w:lineRule="exact"/>
            </w:pPr>
            <w:r>
              <w:rPr>
                <w:spacing w:val="-2"/>
              </w:rPr>
              <w:t>картинки).</w:t>
            </w:r>
          </w:p>
        </w:tc>
        <w:tc>
          <w:tcPr>
            <w:tcW w:w="4253" w:type="dxa"/>
            <w:gridSpan w:val="3"/>
            <w:tcBorders>
              <w:top w:val="nil"/>
              <w:bottom w:val="nil"/>
            </w:tcBorders>
          </w:tcPr>
          <w:p w14:paraId="3074E151" w14:textId="77777777" w:rsidR="002B3F7A" w:rsidRDefault="002B3F7A">
            <w:pPr>
              <w:pStyle w:val="TableParagraph"/>
              <w:ind w:left="0"/>
              <w:rPr>
                <w:sz w:val="18"/>
              </w:rPr>
            </w:pPr>
          </w:p>
        </w:tc>
        <w:tc>
          <w:tcPr>
            <w:tcW w:w="2834" w:type="dxa"/>
            <w:tcBorders>
              <w:top w:val="nil"/>
              <w:bottom w:val="nil"/>
            </w:tcBorders>
          </w:tcPr>
          <w:p w14:paraId="0EF4B1A7" w14:textId="77777777" w:rsidR="002B3F7A" w:rsidRDefault="001B3B8A">
            <w:pPr>
              <w:pStyle w:val="TableParagraph"/>
              <w:spacing w:line="233" w:lineRule="exact"/>
              <w:ind w:left="108"/>
            </w:pPr>
            <w:r>
              <w:t>кассеты,</w:t>
            </w:r>
            <w:r>
              <w:rPr>
                <w:spacing w:val="-2"/>
              </w:rPr>
              <w:t xml:space="preserve"> </w:t>
            </w:r>
            <w:r>
              <w:t>CD</w:t>
            </w:r>
            <w:r>
              <w:rPr>
                <w:spacing w:val="-2"/>
              </w:rPr>
              <w:t xml:space="preserve"> –диски</w:t>
            </w:r>
          </w:p>
        </w:tc>
      </w:tr>
      <w:tr w:rsidR="002B3F7A" w14:paraId="46FE47B8" w14:textId="77777777">
        <w:trPr>
          <w:trHeight w:val="253"/>
        </w:trPr>
        <w:tc>
          <w:tcPr>
            <w:tcW w:w="2837" w:type="dxa"/>
            <w:gridSpan w:val="2"/>
            <w:tcBorders>
              <w:top w:val="nil"/>
              <w:bottom w:val="nil"/>
            </w:tcBorders>
          </w:tcPr>
          <w:p w14:paraId="04996ED8" w14:textId="77777777" w:rsidR="002B3F7A" w:rsidRDefault="001B3B8A">
            <w:pPr>
              <w:pStyle w:val="TableParagraph"/>
              <w:spacing w:line="233" w:lineRule="exact"/>
            </w:pPr>
            <w:r>
              <w:t>Дидактические</w:t>
            </w:r>
            <w:r>
              <w:rPr>
                <w:spacing w:val="-6"/>
              </w:rPr>
              <w:t xml:space="preserve"> </w:t>
            </w:r>
            <w:r>
              <w:t>игры</w:t>
            </w:r>
            <w:r>
              <w:rPr>
                <w:spacing w:val="-5"/>
              </w:rPr>
              <w:t xml:space="preserve"> </w:t>
            </w:r>
            <w:r>
              <w:rPr>
                <w:spacing w:val="-10"/>
              </w:rPr>
              <w:t>и</w:t>
            </w:r>
          </w:p>
        </w:tc>
        <w:tc>
          <w:tcPr>
            <w:tcW w:w="4253" w:type="dxa"/>
            <w:gridSpan w:val="3"/>
            <w:tcBorders>
              <w:top w:val="nil"/>
              <w:bottom w:val="nil"/>
            </w:tcBorders>
          </w:tcPr>
          <w:p w14:paraId="0D3DF79D" w14:textId="77777777" w:rsidR="002B3F7A" w:rsidRDefault="002B3F7A">
            <w:pPr>
              <w:pStyle w:val="TableParagraph"/>
              <w:ind w:left="0"/>
              <w:rPr>
                <w:sz w:val="18"/>
              </w:rPr>
            </w:pPr>
          </w:p>
        </w:tc>
        <w:tc>
          <w:tcPr>
            <w:tcW w:w="2834" w:type="dxa"/>
            <w:tcBorders>
              <w:top w:val="nil"/>
              <w:bottom w:val="nil"/>
            </w:tcBorders>
          </w:tcPr>
          <w:p w14:paraId="1D50FCC8" w14:textId="77777777" w:rsidR="002B3F7A" w:rsidRDefault="001B3B8A">
            <w:pPr>
              <w:pStyle w:val="TableParagraph"/>
              <w:spacing w:line="233" w:lineRule="exact"/>
              <w:ind w:left="108"/>
            </w:pPr>
            <w:r>
              <w:t>(песенки,</w:t>
            </w:r>
            <w:r>
              <w:rPr>
                <w:spacing w:val="-7"/>
              </w:rPr>
              <w:t xml:space="preserve"> </w:t>
            </w:r>
            <w:r>
              <w:rPr>
                <w:spacing w:val="-2"/>
              </w:rPr>
              <w:t>музыкальные</w:t>
            </w:r>
          </w:p>
        </w:tc>
      </w:tr>
      <w:tr w:rsidR="002B3F7A" w14:paraId="0664CD36" w14:textId="77777777">
        <w:trPr>
          <w:trHeight w:val="253"/>
        </w:trPr>
        <w:tc>
          <w:tcPr>
            <w:tcW w:w="2837" w:type="dxa"/>
            <w:gridSpan w:val="2"/>
            <w:tcBorders>
              <w:top w:val="nil"/>
              <w:bottom w:val="nil"/>
            </w:tcBorders>
          </w:tcPr>
          <w:p w14:paraId="24122720" w14:textId="77777777" w:rsidR="002B3F7A" w:rsidRDefault="001B3B8A">
            <w:pPr>
              <w:pStyle w:val="TableParagraph"/>
              <w:spacing w:line="233" w:lineRule="exact"/>
            </w:pPr>
            <w:r>
              <w:t>упражнения</w:t>
            </w:r>
            <w:r>
              <w:rPr>
                <w:spacing w:val="-8"/>
              </w:rPr>
              <w:t xml:space="preserve"> </w:t>
            </w:r>
            <w:r>
              <w:rPr>
                <w:spacing w:val="-2"/>
              </w:rPr>
              <w:t>типа:</w:t>
            </w:r>
          </w:p>
        </w:tc>
        <w:tc>
          <w:tcPr>
            <w:tcW w:w="4253" w:type="dxa"/>
            <w:gridSpan w:val="3"/>
            <w:tcBorders>
              <w:top w:val="nil"/>
              <w:bottom w:val="nil"/>
            </w:tcBorders>
          </w:tcPr>
          <w:p w14:paraId="6773C2D3" w14:textId="77777777" w:rsidR="002B3F7A" w:rsidRDefault="002B3F7A">
            <w:pPr>
              <w:pStyle w:val="TableParagraph"/>
              <w:ind w:left="0"/>
              <w:rPr>
                <w:sz w:val="18"/>
              </w:rPr>
            </w:pPr>
          </w:p>
        </w:tc>
        <w:tc>
          <w:tcPr>
            <w:tcW w:w="2834" w:type="dxa"/>
            <w:tcBorders>
              <w:top w:val="nil"/>
              <w:bottom w:val="nil"/>
            </w:tcBorders>
          </w:tcPr>
          <w:p w14:paraId="5F060E70" w14:textId="77777777" w:rsidR="002B3F7A" w:rsidRDefault="001B3B8A">
            <w:pPr>
              <w:pStyle w:val="TableParagraph"/>
              <w:spacing w:line="233" w:lineRule="exact"/>
              <w:ind w:left="108"/>
            </w:pPr>
            <w:r>
              <w:t xml:space="preserve">сказки, </w:t>
            </w:r>
            <w:r>
              <w:rPr>
                <w:spacing w:val="-2"/>
              </w:rPr>
              <w:t>программный</w:t>
            </w:r>
          </w:p>
        </w:tc>
      </w:tr>
      <w:tr w:rsidR="002B3F7A" w14:paraId="009577C2" w14:textId="77777777">
        <w:trPr>
          <w:trHeight w:val="253"/>
        </w:trPr>
        <w:tc>
          <w:tcPr>
            <w:tcW w:w="2837" w:type="dxa"/>
            <w:gridSpan w:val="2"/>
            <w:tcBorders>
              <w:top w:val="nil"/>
              <w:bottom w:val="nil"/>
            </w:tcBorders>
          </w:tcPr>
          <w:p w14:paraId="64214105" w14:textId="77777777" w:rsidR="002B3F7A" w:rsidRDefault="001B3B8A">
            <w:pPr>
              <w:pStyle w:val="TableParagraph"/>
              <w:spacing w:line="233" w:lineRule="exact"/>
            </w:pPr>
            <w:r>
              <w:t>«Музыкальное</w:t>
            </w:r>
            <w:r>
              <w:rPr>
                <w:spacing w:val="-9"/>
              </w:rPr>
              <w:t xml:space="preserve"> </w:t>
            </w:r>
            <w:r>
              <w:rPr>
                <w:spacing w:val="-2"/>
              </w:rPr>
              <w:t>окошко»,</w:t>
            </w:r>
          </w:p>
        </w:tc>
        <w:tc>
          <w:tcPr>
            <w:tcW w:w="4253" w:type="dxa"/>
            <w:gridSpan w:val="3"/>
            <w:tcBorders>
              <w:top w:val="nil"/>
              <w:bottom w:val="nil"/>
            </w:tcBorders>
          </w:tcPr>
          <w:p w14:paraId="6AC843B1" w14:textId="77777777" w:rsidR="002B3F7A" w:rsidRDefault="002B3F7A">
            <w:pPr>
              <w:pStyle w:val="TableParagraph"/>
              <w:ind w:left="0"/>
              <w:rPr>
                <w:sz w:val="18"/>
              </w:rPr>
            </w:pPr>
          </w:p>
        </w:tc>
        <w:tc>
          <w:tcPr>
            <w:tcW w:w="2834" w:type="dxa"/>
            <w:tcBorders>
              <w:top w:val="nil"/>
              <w:bottom w:val="nil"/>
            </w:tcBorders>
          </w:tcPr>
          <w:p w14:paraId="1FD9C634" w14:textId="77777777" w:rsidR="002B3F7A" w:rsidRDefault="001B3B8A">
            <w:pPr>
              <w:pStyle w:val="TableParagraph"/>
              <w:spacing w:line="233" w:lineRule="exact"/>
              <w:ind w:left="108"/>
            </w:pPr>
            <w:r>
              <w:t>материал,</w:t>
            </w:r>
            <w:r>
              <w:rPr>
                <w:spacing w:val="-1"/>
              </w:rPr>
              <w:t xml:space="preserve"> </w:t>
            </w:r>
            <w:r>
              <w:rPr>
                <w:spacing w:val="-2"/>
              </w:rPr>
              <w:t>«голоса</w:t>
            </w:r>
          </w:p>
        </w:tc>
      </w:tr>
      <w:tr w:rsidR="002B3F7A" w14:paraId="34E49EB6" w14:textId="77777777">
        <w:trPr>
          <w:trHeight w:val="252"/>
        </w:trPr>
        <w:tc>
          <w:tcPr>
            <w:tcW w:w="2837" w:type="dxa"/>
            <w:gridSpan w:val="2"/>
            <w:tcBorders>
              <w:top w:val="nil"/>
              <w:bottom w:val="nil"/>
            </w:tcBorders>
          </w:tcPr>
          <w:p w14:paraId="0120102B" w14:textId="77777777" w:rsidR="002B3F7A" w:rsidRDefault="001B3B8A">
            <w:pPr>
              <w:pStyle w:val="TableParagraph"/>
              <w:spacing w:line="232" w:lineRule="exact"/>
            </w:pPr>
            <w:r>
              <w:t>«Чудесный</w:t>
            </w:r>
            <w:r>
              <w:rPr>
                <w:spacing w:val="-9"/>
              </w:rPr>
              <w:t xml:space="preserve"> </w:t>
            </w:r>
            <w:r>
              <w:rPr>
                <w:spacing w:val="-2"/>
              </w:rPr>
              <w:t>мешочек»,</w:t>
            </w:r>
          </w:p>
        </w:tc>
        <w:tc>
          <w:tcPr>
            <w:tcW w:w="4253" w:type="dxa"/>
            <w:gridSpan w:val="3"/>
            <w:tcBorders>
              <w:top w:val="nil"/>
              <w:bottom w:val="nil"/>
            </w:tcBorders>
          </w:tcPr>
          <w:p w14:paraId="4618E80F" w14:textId="77777777" w:rsidR="002B3F7A" w:rsidRDefault="002B3F7A">
            <w:pPr>
              <w:pStyle w:val="TableParagraph"/>
              <w:ind w:left="0"/>
              <w:rPr>
                <w:sz w:val="18"/>
              </w:rPr>
            </w:pPr>
          </w:p>
        </w:tc>
        <w:tc>
          <w:tcPr>
            <w:tcW w:w="2834" w:type="dxa"/>
            <w:tcBorders>
              <w:top w:val="nil"/>
              <w:bottom w:val="nil"/>
            </w:tcBorders>
          </w:tcPr>
          <w:p w14:paraId="448B73C1" w14:textId="77777777" w:rsidR="002B3F7A" w:rsidRDefault="001B3B8A">
            <w:pPr>
              <w:pStyle w:val="TableParagraph"/>
              <w:spacing w:line="232" w:lineRule="exact"/>
              <w:ind w:left="108"/>
            </w:pPr>
            <w:r>
              <w:t>природы»).</w:t>
            </w:r>
            <w:r>
              <w:rPr>
                <w:spacing w:val="-5"/>
              </w:rPr>
              <w:t xml:space="preserve"> </w:t>
            </w:r>
            <w:r>
              <w:t>Лесенка</w:t>
            </w:r>
            <w:r>
              <w:rPr>
                <w:spacing w:val="-4"/>
              </w:rPr>
              <w:t xml:space="preserve"> </w:t>
            </w:r>
            <w:r>
              <w:t>из</w:t>
            </w:r>
            <w:r>
              <w:rPr>
                <w:spacing w:val="-6"/>
              </w:rPr>
              <w:t xml:space="preserve"> </w:t>
            </w:r>
            <w:r>
              <w:t>3-</w:t>
            </w:r>
            <w:r>
              <w:rPr>
                <w:spacing w:val="-10"/>
              </w:rPr>
              <w:t>х</w:t>
            </w:r>
          </w:p>
        </w:tc>
      </w:tr>
      <w:tr w:rsidR="002B3F7A" w14:paraId="5F08F05A" w14:textId="77777777">
        <w:trPr>
          <w:trHeight w:val="253"/>
        </w:trPr>
        <w:tc>
          <w:tcPr>
            <w:tcW w:w="2837" w:type="dxa"/>
            <w:gridSpan w:val="2"/>
            <w:tcBorders>
              <w:top w:val="nil"/>
              <w:bottom w:val="nil"/>
            </w:tcBorders>
          </w:tcPr>
          <w:p w14:paraId="41A97FAA" w14:textId="77777777" w:rsidR="002B3F7A" w:rsidRDefault="001B3B8A">
            <w:pPr>
              <w:pStyle w:val="TableParagraph"/>
              <w:spacing w:line="233" w:lineRule="exact"/>
            </w:pPr>
            <w:r>
              <w:t>«Солнышко</w:t>
            </w:r>
            <w:r>
              <w:rPr>
                <w:spacing w:val="-2"/>
              </w:rPr>
              <w:t xml:space="preserve"> </w:t>
            </w:r>
            <w:r>
              <w:t>и</w:t>
            </w:r>
            <w:r>
              <w:rPr>
                <w:spacing w:val="-2"/>
              </w:rPr>
              <w:t xml:space="preserve"> дождик»,</w:t>
            </w:r>
          </w:p>
        </w:tc>
        <w:tc>
          <w:tcPr>
            <w:tcW w:w="4253" w:type="dxa"/>
            <w:gridSpan w:val="3"/>
            <w:tcBorders>
              <w:top w:val="nil"/>
              <w:bottom w:val="nil"/>
            </w:tcBorders>
          </w:tcPr>
          <w:p w14:paraId="1E93648B" w14:textId="77777777" w:rsidR="002B3F7A" w:rsidRDefault="002B3F7A">
            <w:pPr>
              <w:pStyle w:val="TableParagraph"/>
              <w:ind w:left="0"/>
              <w:rPr>
                <w:sz w:val="18"/>
              </w:rPr>
            </w:pPr>
          </w:p>
        </w:tc>
        <w:tc>
          <w:tcPr>
            <w:tcW w:w="2834" w:type="dxa"/>
            <w:tcBorders>
              <w:top w:val="nil"/>
              <w:bottom w:val="nil"/>
            </w:tcBorders>
          </w:tcPr>
          <w:p w14:paraId="1784DC6D" w14:textId="77777777" w:rsidR="002B3F7A" w:rsidRDefault="001B3B8A">
            <w:pPr>
              <w:pStyle w:val="TableParagraph"/>
              <w:spacing w:line="233" w:lineRule="exact"/>
              <w:ind w:left="108"/>
            </w:pPr>
            <w:r>
              <w:t>ступенек.</w:t>
            </w:r>
            <w:r>
              <w:rPr>
                <w:spacing w:val="-8"/>
              </w:rPr>
              <w:t xml:space="preserve"> </w:t>
            </w:r>
            <w:r>
              <w:t>Звуковая</w:t>
            </w:r>
            <w:r>
              <w:rPr>
                <w:spacing w:val="-7"/>
              </w:rPr>
              <w:t xml:space="preserve"> </w:t>
            </w:r>
            <w:r>
              <w:rPr>
                <w:spacing w:val="-2"/>
              </w:rPr>
              <w:t>книжка</w:t>
            </w:r>
          </w:p>
        </w:tc>
      </w:tr>
      <w:tr w:rsidR="002B3F7A" w14:paraId="238FC7B5" w14:textId="77777777">
        <w:trPr>
          <w:trHeight w:val="253"/>
        </w:trPr>
        <w:tc>
          <w:tcPr>
            <w:tcW w:w="2837" w:type="dxa"/>
            <w:gridSpan w:val="2"/>
            <w:tcBorders>
              <w:top w:val="nil"/>
              <w:bottom w:val="nil"/>
            </w:tcBorders>
          </w:tcPr>
          <w:p w14:paraId="74F993B8" w14:textId="77777777" w:rsidR="002B3F7A" w:rsidRDefault="001B3B8A">
            <w:pPr>
              <w:pStyle w:val="TableParagraph"/>
              <w:spacing w:line="233" w:lineRule="exact"/>
            </w:pPr>
            <w:r>
              <w:t>«Музыкальный</w:t>
            </w:r>
            <w:r>
              <w:rPr>
                <w:spacing w:val="-11"/>
              </w:rPr>
              <w:t xml:space="preserve"> </w:t>
            </w:r>
            <w:r>
              <w:rPr>
                <w:spacing w:val="-2"/>
              </w:rPr>
              <w:t>телефон»,</w:t>
            </w:r>
          </w:p>
        </w:tc>
        <w:tc>
          <w:tcPr>
            <w:tcW w:w="4253" w:type="dxa"/>
            <w:gridSpan w:val="3"/>
            <w:tcBorders>
              <w:top w:val="nil"/>
              <w:bottom w:val="nil"/>
            </w:tcBorders>
          </w:tcPr>
          <w:p w14:paraId="25A4F0AF" w14:textId="77777777" w:rsidR="002B3F7A" w:rsidRDefault="002B3F7A">
            <w:pPr>
              <w:pStyle w:val="TableParagraph"/>
              <w:ind w:left="0"/>
              <w:rPr>
                <w:sz w:val="18"/>
              </w:rPr>
            </w:pPr>
          </w:p>
        </w:tc>
        <w:tc>
          <w:tcPr>
            <w:tcW w:w="2834" w:type="dxa"/>
            <w:tcBorders>
              <w:top w:val="nil"/>
              <w:bottom w:val="nil"/>
            </w:tcBorders>
          </w:tcPr>
          <w:p w14:paraId="43B22059" w14:textId="77777777" w:rsidR="002B3F7A" w:rsidRDefault="001B3B8A">
            <w:pPr>
              <w:pStyle w:val="TableParagraph"/>
              <w:spacing w:line="233" w:lineRule="exact"/>
              <w:ind w:left="108"/>
            </w:pPr>
            <w:r>
              <w:t>(звуковые</w:t>
            </w:r>
            <w:r>
              <w:rPr>
                <w:spacing w:val="-9"/>
              </w:rPr>
              <w:t xml:space="preserve"> </w:t>
            </w:r>
            <w:r>
              <w:rPr>
                <w:spacing w:val="-2"/>
              </w:rPr>
              <w:t>картинки).</w:t>
            </w:r>
          </w:p>
        </w:tc>
      </w:tr>
      <w:tr w:rsidR="002B3F7A" w14:paraId="53FFE5FF" w14:textId="77777777">
        <w:trPr>
          <w:trHeight w:val="253"/>
        </w:trPr>
        <w:tc>
          <w:tcPr>
            <w:tcW w:w="2837" w:type="dxa"/>
            <w:gridSpan w:val="2"/>
            <w:tcBorders>
              <w:top w:val="nil"/>
              <w:bottom w:val="nil"/>
            </w:tcBorders>
          </w:tcPr>
          <w:p w14:paraId="5DED2845" w14:textId="77777777" w:rsidR="002B3F7A" w:rsidRDefault="001B3B8A">
            <w:pPr>
              <w:pStyle w:val="TableParagraph"/>
              <w:spacing w:line="233" w:lineRule="exact"/>
            </w:pPr>
            <w:r>
              <w:rPr>
                <w:spacing w:val="-2"/>
              </w:rPr>
              <w:t>«Угадай-</w:t>
            </w:r>
            <w:r>
              <w:rPr>
                <w:spacing w:val="-4"/>
              </w:rPr>
              <w:t>ка».</w:t>
            </w:r>
          </w:p>
        </w:tc>
        <w:tc>
          <w:tcPr>
            <w:tcW w:w="4253" w:type="dxa"/>
            <w:gridSpan w:val="3"/>
            <w:tcBorders>
              <w:top w:val="nil"/>
              <w:bottom w:val="nil"/>
            </w:tcBorders>
          </w:tcPr>
          <w:p w14:paraId="6E2EBDC6" w14:textId="77777777" w:rsidR="002B3F7A" w:rsidRDefault="002B3F7A">
            <w:pPr>
              <w:pStyle w:val="TableParagraph"/>
              <w:ind w:left="0"/>
              <w:rPr>
                <w:sz w:val="18"/>
              </w:rPr>
            </w:pPr>
          </w:p>
        </w:tc>
        <w:tc>
          <w:tcPr>
            <w:tcW w:w="2834" w:type="dxa"/>
            <w:tcBorders>
              <w:top w:val="nil"/>
              <w:bottom w:val="nil"/>
            </w:tcBorders>
          </w:tcPr>
          <w:p w14:paraId="1233458D" w14:textId="77777777" w:rsidR="002B3F7A" w:rsidRDefault="001B3B8A">
            <w:pPr>
              <w:pStyle w:val="TableParagraph"/>
              <w:spacing w:line="233" w:lineRule="exact"/>
              <w:ind w:left="108"/>
            </w:pPr>
            <w:r>
              <w:t>Дидактические</w:t>
            </w:r>
            <w:r>
              <w:rPr>
                <w:spacing w:val="-6"/>
              </w:rPr>
              <w:t xml:space="preserve"> </w:t>
            </w:r>
            <w:r>
              <w:t>игры</w:t>
            </w:r>
            <w:r>
              <w:rPr>
                <w:spacing w:val="-5"/>
              </w:rPr>
              <w:t xml:space="preserve"> </w:t>
            </w:r>
            <w:r>
              <w:rPr>
                <w:spacing w:val="-10"/>
              </w:rPr>
              <w:t>и</w:t>
            </w:r>
          </w:p>
        </w:tc>
      </w:tr>
      <w:tr w:rsidR="002B3F7A" w14:paraId="1C0D3850" w14:textId="77777777">
        <w:trPr>
          <w:trHeight w:val="253"/>
        </w:trPr>
        <w:tc>
          <w:tcPr>
            <w:tcW w:w="2837" w:type="dxa"/>
            <w:gridSpan w:val="2"/>
            <w:tcBorders>
              <w:top w:val="nil"/>
              <w:bottom w:val="nil"/>
            </w:tcBorders>
          </w:tcPr>
          <w:p w14:paraId="1B27552F" w14:textId="77777777" w:rsidR="002B3F7A" w:rsidRDefault="002B3F7A">
            <w:pPr>
              <w:pStyle w:val="TableParagraph"/>
              <w:ind w:left="0"/>
              <w:rPr>
                <w:sz w:val="18"/>
              </w:rPr>
            </w:pPr>
          </w:p>
        </w:tc>
        <w:tc>
          <w:tcPr>
            <w:tcW w:w="4253" w:type="dxa"/>
            <w:gridSpan w:val="3"/>
            <w:tcBorders>
              <w:top w:val="nil"/>
              <w:bottom w:val="nil"/>
            </w:tcBorders>
          </w:tcPr>
          <w:p w14:paraId="4EFBB4FB" w14:textId="77777777" w:rsidR="002B3F7A" w:rsidRDefault="002B3F7A">
            <w:pPr>
              <w:pStyle w:val="TableParagraph"/>
              <w:ind w:left="0"/>
              <w:rPr>
                <w:sz w:val="18"/>
              </w:rPr>
            </w:pPr>
          </w:p>
        </w:tc>
        <w:tc>
          <w:tcPr>
            <w:tcW w:w="2834" w:type="dxa"/>
            <w:tcBorders>
              <w:top w:val="nil"/>
              <w:bottom w:val="nil"/>
            </w:tcBorders>
          </w:tcPr>
          <w:p w14:paraId="295AD0E9" w14:textId="77777777" w:rsidR="002B3F7A" w:rsidRDefault="001B3B8A">
            <w:pPr>
              <w:pStyle w:val="TableParagraph"/>
              <w:spacing w:line="233" w:lineRule="exact"/>
              <w:ind w:left="108"/>
            </w:pPr>
            <w:r>
              <w:t>упражнения</w:t>
            </w:r>
            <w:r>
              <w:rPr>
                <w:spacing w:val="-8"/>
              </w:rPr>
              <w:t xml:space="preserve"> </w:t>
            </w:r>
            <w:r>
              <w:rPr>
                <w:spacing w:val="-2"/>
              </w:rPr>
              <w:t>типа:</w:t>
            </w:r>
          </w:p>
        </w:tc>
      </w:tr>
      <w:tr w:rsidR="002B3F7A" w14:paraId="1577D931" w14:textId="77777777">
        <w:trPr>
          <w:trHeight w:val="252"/>
        </w:trPr>
        <w:tc>
          <w:tcPr>
            <w:tcW w:w="2837" w:type="dxa"/>
            <w:gridSpan w:val="2"/>
            <w:tcBorders>
              <w:top w:val="nil"/>
              <w:bottom w:val="nil"/>
            </w:tcBorders>
          </w:tcPr>
          <w:p w14:paraId="42361B58" w14:textId="77777777" w:rsidR="002B3F7A" w:rsidRDefault="002B3F7A">
            <w:pPr>
              <w:pStyle w:val="TableParagraph"/>
              <w:ind w:left="0"/>
              <w:rPr>
                <w:sz w:val="18"/>
              </w:rPr>
            </w:pPr>
          </w:p>
        </w:tc>
        <w:tc>
          <w:tcPr>
            <w:tcW w:w="4253" w:type="dxa"/>
            <w:gridSpan w:val="3"/>
            <w:tcBorders>
              <w:top w:val="nil"/>
              <w:bottom w:val="nil"/>
            </w:tcBorders>
          </w:tcPr>
          <w:p w14:paraId="30C3E758" w14:textId="77777777" w:rsidR="002B3F7A" w:rsidRDefault="002B3F7A">
            <w:pPr>
              <w:pStyle w:val="TableParagraph"/>
              <w:ind w:left="0"/>
              <w:rPr>
                <w:sz w:val="18"/>
              </w:rPr>
            </w:pPr>
          </w:p>
        </w:tc>
        <w:tc>
          <w:tcPr>
            <w:tcW w:w="2834" w:type="dxa"/>
            <w:tcBorders>
              <w:top w:val="nil"/>
              <w:bottom w:val="nil"/>
            </w:tcBorders>
          </w:tcPr>
          <w:p w14:paraId="668EF5C8" w14:textId="77777777" w:rsidR="002B3F7A" w:rsidRDefault="001B3B8A">
            <w:pPr>
              <w:pStyle w:val="TableParagraph"/>
              <w:spacing w:line="232" w:lineRule="exact"/>
              <w:ind w:left="108"/>
            </w:pPr>
            <w:r>
              <w:t>«Музыкальное</w:t>
            </w:r>
            <w:r>
              <w:rPr>
                <w:spacing w:val="-9"/>
              </w:rPr>
              <w:t xml:space="preserve"> </w:t>
            </w:r>
            <w:r>
              <w:rPr>
                <w:spacing w:val="-2"/>
              </w:rPr>
              <w:t>окошко»,</w:t>
            </w:r>
          </w:p>
        </w:tc>
      </w:tr>
      <w:tr w:rsidR="002B3F7A" w14:paraId="6C60026C" w14:textId="77777777">
        <w:trPr>
          <w:trHeight w:val="253"/>
        </w:trPr>
        <w:tc>
          <w:tcPr>
            <w:tcW w:w="2837" w:type="dxa"/>
            <w:gridSpan w:val="2"/>
            <w:tcBorders>
              <w:top w:val="nil"/>
              <w:bottom w:val="nil"/>
            </w:tcBorders>
          </w:tcPr>
          <w:p w14:paraId="31D3F6FB" w14:textId="77777777" w:rsidR="002B3F7A" w:rsidRDefault="002B3F7A">
            <w:pPr>
              <w:pStyle w:val="TableParagraph"/>
              <w:ind w:left="0"/>
              <w:rPr>
                <w:sz w:val="18"/>
              </w:rPr>
            </w:pPr>
          </w:p>
        </w:tc>
        <w:tc>
          <w:tcPr>
            <w:tcW w:w="4253" w:type="dxa"/>
            <w:gridSpan w:val="3"/>
            <w:tcBorders>
              <w:top w:val="nil"/>
              <w:bottom w:val="nil"/>
            </w:tcBorders>
          </w:tcPr>
          <w:p w14:paraId="2BB6CE48" w14:textId="77777777" w:rsidR="002B3F7A" w:rsidRDefault="002B3F7A">
            <w:pPr>
              <w:pStyle w:val="TableParagraph"/>
              <w:ind w:left="0"/>
              <w:rPr>
                <w:sz w:val="18"/>
              </w:rPr>
            </w:pPr>
          </w:p>
        </w:tc>
        <w:tc>
          <w:tcPr>
            <w:tcW w:w="2834" w:type="dxa"/>
            <w:tcBorders>
              <w:top w:val="nil"/>
              <w:bottom w:val="nil"/>
            </w:tcBorders>
          </w:tcPr>
          <w:p w14:paraId="1F14647E" w14:textId="77777777" w:rsidR="002B3F7A" w:rsidRDefault="001B3B8A">
            <w:pPr>
              <w:pStyle w:val="TableParagraph"/>
              <w:spacing w:line="234" w:lineRule="exact"/>
              <w:ind w:left="108"/>
            </w:pPr>
            <w:r>
              <w:t>«Чудесный</w:t>
            </w:r>
            <w:r>
              <w:rPr>
                <w:spacing w:val="-9"/>
              </w:rPr>
              <w:t xml:space="preserve"> </w:t>
            </w:r>
            <w:r>
              <w:rPr>
                <w:spacing w:val="-2"/>
              </w:rPr>
              <w:t>мешочек»,</w:t>
            </w:r>
          </w:p>
        </w:tc>
      </w:tr>
      <w:tr w:rsidR="002B3F7A" w14:paraId="0921FBB7" w14:textId="77777777">
        <w:trPr>
          <w:trHeight w:val="253"/>
        </w:trPr>
        <w:tc>
          <w:tcPr>
            <w:tcW w:w="2837" w:type="dxa"/>
            <w:gridSpan w:val="2"/>
            <w:tcBorders>
              <w:top w:val="nil"/>
              <w:bottom w:val="nil"/>
            </w:tcBorders>
          </w:tcPr>
          <w:p w14:paraId="3A49E278" w14:textId="77777777" w:rsidR="002B3F7A" w:rsidRDefault="002B3F7A">
            <w:pPr>
              <w:pStyle w:val="TableParagraph"/>
              <w:ind w:left="0"/>
              <w:rPr>
                <w:sz w:val="18"/>
              </w:rPr>
            </w:pPr>
          </w:p>
        </w:tc>
        <w:tc>
          <w:tcPr>
            <w:tcW w:w="4253" w:type="dxa"/>
            <w:gridSpan w:val="3"/>
            <w:tcBorders>
              <w:top w:val="nil"/>
              <w:bottom w:val="nil"/>
            </w:tcBorders>
          </w:tcPr>
          <w:p w14:paraId="3F81EB89" w14:textId="77777777" w:rsidR="002B3F7A" w:rsidRDefault="002B3F7A">
            <w:pPr>
              <w:pStyle w:val="TableParagraph"/>
              <w:ind w:left="0"/>
              <w:rPr>
                <w:sz w:val="18"/>
              </w:rPr>
            </w:pPr>
          </w:p>
        </w:tc>
        <w:tc>
          <w:tcPr>
            <w:tcW w:w="2834" w:type="dxa"/>
            <w:tcBorders>
              <w:top w:val="nil"/>
              <w:bottom w:val="nil"/>
            </w:tcBorders>
          </w:tcPr>
          <w:p w14:paraId="7635CDB8" w14:textId="77777777" w:rsidR="002B3F7A" w:rsidRDefault="001B3B8A">
            <w:pPr>
              <w:pStyle w:val="TableParagraph"/>
              <w:spacing w:line="233" w:lineRule="exact"/>
              <w:ind w:left="108"/>
            </w:pPr>
            <w:r>
              <w:t>«Солнышко</w:t>
            </w:r>
            <w:r>
              <w:rPr>
                <w:spacing w:val="-2"/>
              </w:rPr>
              <w:t xml:space="preserve"> </w:t>
            </w:r>
            <w:r>
              <w:t>и</w:t>
            </w:r>
            <w:r>
              <w:rPr>
                <w:spacing w:val="-2"/>
              </w:rPr>
              <w:t xml:space="preserve"> дождик»,</w:t>
            </w:r>
          </w:p>
        </w:tc>
      </w:tr>
      <w:tr w:rsidR="002B3F7A" w14:paraId="4DCDE255" w14:textId="77777777">
        <w:trPr>
          <w:trHeight w:val="253"/>
        </w:trPr>
        <w:tc>
          <w:tcPr>
            <w:tcW w:w="2837" w:type="dxa"/>
            <w:gridSpan w:val="2"/>
            <w:tcBorders>
              <w:top w:val="nil"/>
              <w:bottom w:val="nil"/>
            </w:tcBorders>
          </w:tcPr>
          <w:p w14:paraId="77C2564C" w14:textId="77777777" w:rsidR="002B3F7A" w:rsidRDefault="002B3F7A">
            <w:pPr>
              <w:pStyle w:val="TableParagraph"/>
              <w:ind w:left="0"/>
              <w:rPr>
                <w:sz w:val="18"/>
              </w:rPr>
            </w:pPr>
          </w:p>
        </w:tc>
        <w:tc>
          <w:tcPr>
            <w:tcW w:w="4253" w:type="dxa"/>
            <w:gridSpan w:val="3"/>
            <w:tcBorders>
              <w:top w:val="nil"/>
              <w:bottom w:val="nil"/>
            </w:tcBorders>
          </w:tcPr>
          <w:p w14:paraId="75759200" w14:textId="77777777" w:rsidR="002B3F7A" w:rsidRDefault="002B3F7A">
            <w:pPr>
              <w:pStyle w:val="TableParagraph"/>
              <w:ind w:left="0"/>
              <w:rPr>
                <w:sz w:val="18"/>
              </w:rPr>
            </w:pPr>
          </w:p>
        </w:tc>
        <w:tc>
          <w:tcPr>
            <w:tcW w:w="2834" w:type="dxa"/>
            <w:tcBorders>
              <w:top w:val="nil"/>
              <w:bottom w:val="nil"/>
            </w:tcBorders>
          </w:tcPr>
          <w:p w14:paraId="3A6EF586" w14:textId="77777777" w:rsidR="002B3F7A" w:rsidRDefault="001B3B8A">
            <w:pPr>
              <w:pStyle w:val="TableParagraph"/>
              <w:spacing w:line="233" w:lineRule="exact"/>
              <w:ind w:left="108"/>
            </w:pPr>
            <w:r>
              <w:t>«Музыкальный</w:t>
            </w:r>
            <w:r>
              <w:rPr>
                <w:spacing w:val="-11"/>
              </w:rPr>
              <w:t xml:space="preserve"> </w:t>
            </w:r>
            <w:r>
              <w:rPr>
                <w:spacing w:val="-2"/>
              </w:rPr>
              <w:t>телефон»,</w:t>
            </w:r>
          </w:p>
        </w:tc>
      </w:tr>
      <w:tr w:rsidR="002B3F7A" w14:paraId="1D622C49" w14:textId="77777777">
        <w:trPr>
          <w:trHeight w:val="249"/>
        </w:trPr>
        <w:tc>
          <w:tcPr>
            <w:tcW w:w="2837" w:type="dxa"/>
            <w:gridSpan w:val="2"/>
            <w:tcBorders>
              <w:top w:val="nil"/>
            </w:tcBorders>
          </w:tcPr>
          <w:p w14:paraId="6E70A9BF" w14:textId="77777777" w:rsidR="002B3F7A" w:rsidRDefault="002B3F7A">
            <w:pPr>
              <w:pStyle w:val="TableParagraph"/>
              <w:ind w:left="0"/>
              <w:rPr>
                <w:sz w:val="18"/>
              </w:rPr>
            </w:pPr>
          </w:p>
        </w:tc>
        <w:tc>
          <w:tcPr>
            <w:tcW w:w="4253" w:type="dxa"/>
            <w:gridSpan w:val="3"/>
            <w:tcBorders>
              <w:top w:val="nil"/>
            </w:tcBorders>
          </w:tcPr>
          <w:p w14:paraId="732D008A" w14:textId="77777777" w:rsidR="002B3F7A" w:rsidRDefault="002B3F7A">
            <w:pPr>
              <w:pStyle w:val="TableParagraph"/>
              <w:ind w:left="0"/>
              <w:rPr>
                <w:sz w:val="18"/>
              </w:rPr>
            </w:pPr>
          </w:p>
        </w:tc>
        <w:tc>
          <w:tcPr>
            <w:tcW w:w="2834" w:type="dxa"/>
            <w:tcBorders>
              <w:top w:val="nil"/>
            </w:tcBorders>
          </w:tcPr>
          <w:p w14:paraId="207AAD97" w14:textId="77777777" w:rsidR="002B3F7A" w:rsidRDefault="001B3B8A">
            <w:pPr>
              <w:pStyle w:val="TableParagraph"/>
              <w:spacing w:line="229" w:lineRule="exact"/>
              <w:ind w:left="108"/>
            </w:pPr>
            <w:r>
              <w:rPr>
                <w:spacing w:val="-2"/>
              </w:rPr>
              <w:t>«Угадай-</w:t>
            </w:r>
            <w:r>
              <w:rPr>
                <w:spacing w:val="-4"/>
              </w:rPr>
              <w:t>ка».</w:t>
            </w:r>
          </w:p>
        </w:tc>
      </w:tr>
      <w:tr w:rsidR="002B3F7A" w14:paraId="56F31B24" w14:textId="77777777">
        <w:trPr>
          <w:trHeight w:val="254"/>
        </w:trPr>
        <w:tc>
          <w:tcPr>
            <w:tcW w:w="9924" w:type="dxa"/>
            <w:gridSpan w:val="6"/>
          </w:tcPr>
          <w:p w14:paraId="5A49A95C" w14:textId="77777777" w:rsidR="002B3F7A" w:rsidRDefault="001B3B8A">
            <w:pPr>
              <w:pStyle w:val="TableParagraph"/>
              <w:spacing w:line="234" w:lineRule="exact"/>
            </w:pPr>
            <w:r>
              <w:t>Физическое</w:t>
            </w:r>
            <w:r>
              <w:rPr>
                <w:spacing w:val="-7"/>
              </w:rPr>
              <w:t xml:space="preserve"> </w:t>
            </w:r>
            <w:r>
              <w:rPr>
                <w:spacing w:val="-2"/>
              </w:rPr>
              <w:t>развитие</w:t>
            </w:r>
          </w:p>
        </w:tc>
      </w:tr>
      <w:tr w:rsidR="002B3F7A" w14:paraId="5D450362" w14:textId="77777777">
        <w:trPr>
          <w:trHeight w:val="255"/>
        </w:trPr>
        <w:tc>
          <w:tcPr>
            <w:tcW w:w="2837" w:type="dxa"/>
            <w:gridSpan w:val="2"/>
            <w:tcBorders>
              <w:bottom w:val="nil"/>
            </w:tcBorders>
          </w:tcPr>
          <w:p w14:paraId="4765236C" w14:textId="77777777" w:rsidR="002B3F7A" w:rsidRDefault="001B3B8A">
            <w:pPr>
              <w:pStyle w:val="TableParagraph"/>
              <w:spacing w:line="235" w:lineRule="exact"/>
            </w:pPr>
            <w:r>
              <w:t>Шведская</w:t>
            </w:r>
            <w:r>
              <w:rPr>
                <w:spacing w:val="-7"/>
              </w:rPr>
              <w:t xml:space="preserve"> </w:t>
            </w:r>
            <w:r>
              <w:t>стенка,</w:t>
            </w:r>
            <w:r>
              <w:rPr>
                <w:spacing w:val="-4"/>
              </w:rPr>
              <w:t xml:space="preserve"> мат.</w:t>
            </w:r>
          </w:p>
        </w:tc>
        <w:tc>
          <w:tcPr>
            <w:tcW w:w="4253" w:type="dxa"/>
            <w:gridSpan w:val="3"/>
            <w:tcBorders>
              <w:bottom w:val="nil"/>
            </w:tcBorders>
          </w:tcPr>
          <w:p w14:paraId="0E0CBCEE" w14:textId="77777777" w:rsidR="002B3F7A" w:rsidRDefault="001B3B8A">
            <w:pPr>
              <w:pStyle w:val="TableParagraph"/>
              <w:spacing w:line="235" w:lineRule="exact"/>
              <w:ind w:left="108"/>
            </w:pPr>
            <w:r>
              <w:t>Мягкие</w:t>
            </w:r>
            <w:r>
              <w:rPr>
                <w:spacing w:val="-7"/>
              </w:rPr>
              <w:t xml:space="preserve"> </w:t>
            </w:r>
            <w:r>
              <w:t>модули.</w:t>
            </w:r>
            <w:r>
              <w:rPr>
                <w:spacing w:val="-4"/>
              </w:rPr>
              <w:t xml:space="preserve"> </w:t>
            </w:r>
            <w:r>
              <w:t>Спортивный</w:t>
            </w:r>
            <w:r>
              <w:rPr>
                <w:spacing w:val="-4"/>
              </w:rPr>
              <w:t xml:space="preserve"> </w:t>
            </w:r>
            <w:r>
              <w:rPr>
                <w:spacing w:val="-2"/>
              </w:rPr>
              <w:t>инвентарь:</w:t>
            </w:r>
          </w:p>
        </w:tc>
        <w:tc>
          <w:tcPr>
            <w:tcW w:w="2834" w:type="dxa"/>
            <w:tcBorders>
              <w:bottom w:val="nil"/>
            </w:tcBorders>
          </w:tcPr>
          <w:p w14:paraId="19B8B002" w14:textId="77777777" w:rsidR="002B3F7A" w:rsidRDefault="001B3B8A">
            <w:pPr>
              <w:pStyle w:val="TableParagraph"/>
              <w:spacing w:line="235" w:lineRule="exact"/>
              <w:ind w:left="108"/>
            </w:pPr>
            <w:r>
              <w:t>Иллюстрации,</w:t>
            </w:r>
            <w:r>
              <w:rPr>
                <w:spacing w:val="-10"/>
              </w:rPr>
              <w:t xml:space="preserve"> </w:t>
            </w:r>
            <w:r>
              <w:t>картинки</w:t>
            </w:r>
            <w:r>
              <w:rPr>
                <w:spacing w:val="-9"/>
              </w:rPr>
              <w:t xml:space="preserve"> </w:t>
            </w:r>
            <w:r>
              <w:rPr>
                <w:spacing w:val="-5"/>
              </w:rPr>
              <w:t>по</w:t>
            </w:r>
          </w:p>
        </w:tc>
      </w:tr>
      <w:tr w:rsidR="002B3F7A" w14:paraId="2398B39E" w14:textId="77777777">
        <w:trPr>
          <w:trHeight w:val="253"/>
        </w:trPr>
        <w:tc>
          <w:tcPr>
            <w:tcW w:w="2837" w:type="dxa"/>
            <w:gridSpan w:val="2"/>
            <w:tcBorders>
              <w:top w:val="nil"/>
              <w:bottom w:val="nil"/>
            </w:tcBorders>
          </w:tcPr>
          <w:p w14:paraId="3B9FAB75" w14:textId="77777777" w:rsidR="002B3F7A" w:rsidRDefault="001B3B8A">
            <w:pPr>
              <w:pStyle w:val="TableParagraph"/>
              <w:spacing w:line="233" w:lineRule="exact"/>
            </w:pPr>
            <w:r>
              <w:t>Разнообразные</w:t>
            </w:r>
            <w:r>
              <w:rPr>
                <w:spacing w:val="-12"/>
              </w:rPr>
              <w:t xml:space="preserve"> </w:t>
            </w:r>
            <w:r>
              <w:rPr>
                <w:spacing w:val="-2"/>
              </w:rPr>
              <w:t>каталки,</w:t>
            </w:r>
          </w:p>
        </w:tc>
        <w:tc>
          <w:tcPr>
            <w:tcW w:w="4253" w:type="dxa"/>
            <w:gridSpan w:val="3"/>
            <w:tcBorders>
              <w:top w:val="nil"/>
              <w:bottom w:val="nil"/>
            </w:tcBorders>
          </w:tcPr>
          <w:p w14:paraId="77816DB5" w14:textId="77777777" w:rsidR="002B3F7A" w:rsidRDefault="001B3B8A">
            <w:pPr>
              <w:pStyle w:val="TableParagraph"/>
              <w:spacing w:line="233" w:lineRule="exact"/>
              <w:ind w:left="108"/>
            </w:pPr>
            <w:r>
              <w:t>мячи,</w:t>
            </w:r>
            <w:r>
              <w:rPr>
                <w:spacing w:val="-3"/>
              </w:rPr>
              <w:t xml:space="preserve"> </w:t>
            </w:r>
            <w:r>
              <w:t>скакалки,</w:t>
            </w:r>
            <w:r>
              <w:rPr>
                <w:spacing w:val="-5"/>
              </w:rPr>
              <w:t xml:space="preserve"> </w:t>
            </w:r>
            <w:r>
              <w:t>султанчики,</w:t>
            </w:r>
            <w:r>
              <w:rPr>
                <w:spacing w:val="-3"/>
              </w:rPr>
              <w:t xml:space="preserve"> </w:t>
            </w:r>
            <w:r>
              <w:t>кегли,</w:t>
            </w:r>
            <w:r>
              <w:rPr>
                <w:spacing w:val="-2"/>
              </w:rPr>
              <w:t xml:space="preserve"> обручи</w:t>
            </w:r>
          </w:p>
        </w:tc>
        <w:tc>
          <w:tcPr>
            <w:tcW w:w="2834" w:type="dxa"/>
            <w:tcBorders>
              <w:top w:val="nil"/>
              <w:bottom w:val="nil"/>
            </w:tcBorders>
          </w:tcPr>
          <w:p w14:paraId="3B5AC086" w14:textId="77777777" w:rsidR="002B3F7A" w:rsidRDefault="001B3B8A">
            <w:pPr>
              <w:pStyle w:val="TableParagraph"/>
              <w:spacing w:line="233" w:lineRule="exact"/>
              <w:ind w:left="108"/>
            </w:pPr>
            <w:r>
              <w:t>гигиене.</w:t>
            </w:r>
            <w:r>
              <w:rPr>
                <w:spacing w:val="-8"/>
              </w:rPr>
              <w:t xml:space="preserve"> </w:t>
            </w:r>
            <w:r>
              <w:t>Сборники</w:t>
            </w:r>
            <w:r>
              <w:rPr>
                <w:spacing w:val="-7"/>
              </w:rPr>
              <w:t xml:space="preserve"> </w:t>
            </w:r>
            <w:r>
              <w:rPr>
                <w:spacing w:val="-10"/>
              </w:rPr>
              <w:t>с</w:t>
            </w:r>
          </w:p>
        </w:tc>
      </w:tr>
      <w:tr w:rsidR="002B3F7A" w14:paraId="6C0B815F" w14:textId="77777777">
        <w:trPr>
          <w:trHeight w:val="253"/>
        </w:trPr>
        <w:tc>
          <w:tcPr>
            <w:tcW w:w="2837" w:type="dxa"/>
            <w:gridSpan w:val="2"/>
            <w:tcBorders>
              <w:top w:val="nil"/>
              <w:bottom w:val="nil"/>
            </w:tcBorders>
          </w:tcPr>
          <w:p w14:paraId="342F6D32" w14:textId="77777777" w:rsidR="002B3F7A" w:rsidRDefault="001B3B8A">
            <w:pPr>
              <w:pStyle w:val="TableParagraph"/>
              <w:spacing w:line="233" w:lineRule="exact"/>
            </w:pPr>
            <w:r>
              <w:t>двигающиеся</w:t>
            </w:r>
            <w:r>
              <w:rPr>
                <w:spacing w:val="-7"/>
              </w:rPr>
              <w:t xml:space="preserve"> </w:t>
            </w:r>
            <w:r>
              <w:rPr>
                <w:spacing w:val="-2"/>
              </w:rPr>
              <w:t>игрушки;</w:t>
            </w:r>
          </w:p>
        </w:tc>
        <w:tc>
          <w:tcPr>
            <w:tcW w:w="4253" w:type="dxa"/>
            <w:gridSpan w:val="3"/>
            <w:tcBorders>
              <w:top w:val="nil"/>
              <w:bottom w:val="nil"/>
            </w:tcBorders>
          </w:tcPr>
          <w:p w14:paraId="1A7CE4DE" w14:textId="77777777" w:rsidR="002B3F7A" w:rsidRDefault="001B3B8A">
            <w:pPr>
              <w:pStyle w:val="TableParagraph"/>
              <w:spacing w:line="233" w:lineRule="exact"/>
              <w:ind w:left="108"/>
            </w:pPr>
            <w:r>
              <w:t>и</w:t>
            </w:r>
            <w:r>
              <w:rPr>
                <w:spacing w:val="-4"/>
              </w:rPr>
              <w:t xml:space="preserve"> </w:t>
            </w:r>
            <w:r>
              <w:t>др.</w:t>
            </w:r>
            <w:r>
              <w:rPr>
                <w:spacing w:val="-4"/>
              </w:rPr>
              <w:t xml:space="preserve"> </w:t>
            </w:r>
            <w:r>
              <w:t>Предметное</w:t>
            </w:r>
            <w:r>
              <w:rPr>
                <w:spacing w:val="-4"/>
              </w:rPr>
              <w:t xml:space="preserve"> </w:t>
            </w:r>
            <w:r>
              <w:t>оснащение</w:t>
            </w:r>
            <w:r>
              <w:rPr>
                <w:spacing w:val="-3"/>
              </w:rPr>
              <w:t xml:space="preserve"> </w:t>
            </w:r>
            <w:r>
              <w:rPr>
                <w:spacing w:val="-5"/>
              </w:rPr>
              <w:t>для</w:t>
            </w:r>
          </w:p>
        </w:tc>
        <w:tc>
          <w:tcPr>
            <w:tcW w:w="2834" w:type="dxa"/>
            <w:tcBorders>
              <w:top w:val="nil"/>
              <w:bottom w:val="nil"/>
            </w:tcBorders>
          </w:tcPr>
          <w:p w14:paraId="4464D9FC" w14:textId="77777777" w:rsidR="002B3F7A" w:rsidRDefault="001B3B8A">
            <w:pPr>
              <w:pStyle w:val="TableParagraph"/>
              <w:spacing w:line="233" w:lineRule="exact"/>
              <w:ind w:left="108"/>
            </w:pPr>
            <w:r>
              <w:t>потешками,</w:t>
            </w:r>
            <w:r>
              <w:rPr>
                <w:spacing w:val="-4"/>
              </w:rPr>
              <w:t xml:space="preserve"> </w:t>
            </w:r>
            <w:r>
              <w:t>стихами</w:t>
            </w:r>
            <w:r>
              <w:rPr>
                <w:spacing w:val="-4"/>
              </w:rPr>
              <w:t xml:space="preserve"> </w:t>
            </w:r>
            <w:r>
              <w:rPr>
                <w:spacing w:val="-10"/>
              </w:rPr>
              <w:t>о</w:t>
            </w:r>
          </w:p>
        </w:tc>
      </w:tr>
      <w:tr w:rsidR="002B3F7A" w14:paraId="40C79C1A" w14:textId="77777777">
        <w:trPr>
          <w:trHeight w:val="252"/>
        </w:trPr>
        <w:tc>
          <w:tcPr>
            <w:tcW w:w="2837" w:type="dxa"/>
            <w:gridSpan w:val="2"/>
            <w:tcBorders>
              <w:top w:val="nil"/>
              <w:bottom w:val="nil"/>
            </w:tcBorders>
          </w:tcPr>
          <w:p w14:paraId="106EF7C6" w14:textId="77777777" w:rsidR="002B3F7A" w:rsidRDefault="001B3B8A">
            <w:pPr>
              <w:pStyle w:val="TableParagraph"/>
              <w:spacing w:line="232" w:lineRule="exact"/>
            </w:pPr>
            <w:r>
              <w:t>игрушки,</w:t>
            </w:r>
            <w:r>
              <w:rPr>
                <w:spacing w:val="-3"/>
              </w:rPr>
              <w:t xml:space="preserve"> </w:t>
            </w:r>
            <w:r>
              <w:rPr>
                <w:spacing w:val="-2"/>
              </w:rPr>
              <w:t>стимулирующие</w:t>
            </w:r>
          </w:p>
        </w:tc>
        <w:tc>
          <w:tcPr>
            <w:tcW w:w="4253" w:type="dxa"/>
            <w:gridSpan w:val="3"/>
            <w:tcBorders>
              <w:top w:val="nil"/>
              <w:bottom w:val="nil"/>
            </w:tcBorders>
          </w:tcPr>
          <w:p w14:paraId="0C242DE4" w14:textId="77777777" w:rsidR="002B3F7A" w:rsidRDefault="001B3B8A">
            <w:pPr>
              <w:pStyle w:val="TableParagraph"/>
              <w:spacing w:line="232" w:lineRule="exact"/>
              <w:ind w:left="108"/>
            </w:pPr>
            <w:r>
              <w:t>самостоятельной</w:t>
            </w:r>
            <w:r>
              <w:rPr>
                <w:spacing w:val="-10"/>
              </w:rPr>
              <w:t xml:space="preserve"> </w:t>
            </w:r>
            <w:r>
              <w:rPr>
                <w:spacing w:val="-2"/>
              </w:rPr>
              <w:t>двигательной</w:t>
            </w:r>
          </w:p>
        </w:tc>
        <w:tc>
          <w:tcPr>
            <w:tcW w:w="2834" w:type="dxa"/>
            <w:tcBorders>
              <w:top w:val="nil"/>
              <w:bottom w:val="nil"/>
            </w:tcBorders>
          </w:tcPr>
          <w:p w14:paraId="630137D4" w14:textId="77777777" w:rsidR="002B3F7A" w:rsidRDefault="001B3B8A">
            <w:pPr>
              <w:pStyle w:val="TableParagraph"/>
              <w:spacing w:line="232" w:lineRule="exact"/>
              <w:ind w:left="108"/>
            </w:pPr>
            <w:r>
              <w:t>культурно</w:t>
            </w:r>
            <w:r>
              <w:rPr>
                <w:spacing w:val="-3"/>
              </w:rPr>
              <w:t xml:space="preserve"> </w:t>
            </w:r>
            <w:r>
              <w:t>–</w:t>
            </w:r>
            <w:r>
              <w:rPr>
                <w:spacing w:val="-3"/>
              </w:rPr>
              <w:t xml:space="preserve"> </w:t>
            </w:r>
            <w:r>
              <w:rPr>
                <w:spacing w:val="-2"/>
              </w:rPr>
              <w:t>гигиенических</w:t>
            </w:r>
          </w:p>
        </w:tc>
      </w:tr>
      <w:tr w:rsidR="002B3F7A" w14:paraId="49E9448F" w14:textId="77777777">
        <w:trPr>
          <w:trHeight w:val="253"/>
        </w:trPr>
        <w:tc>
          <w:tcPr>
            <w:tcW w:w="2837" w:type="dxa"/>
            <w:gridSpan w:val="2"/>
            <w:tcBorders>
              <w:top w:val="nil"/>
              <w:bottom w:val="nil"/>
            </w:tcBorders>
          </w:tcPr>
          <w:p w14:paraId="44BC745A" w14:textId="77777777" w:rsidR="002B3F7A" w:rsidRDefault="001B3B8A">
            <w:pPr>
              <w:pStyle w:val="TableParagraph"/>
              <w:spacing w:line="233" w:lineRule="exact"/>
            </w:pPr>
            <w:r>
              <w:t>движения</w:t>
            </w:r>
            <w:r>
              <w:rPr>
                <w:spacing w:val="-5"/>
              </w:rPr>
              <w:t xml:space="preserve"> </w:t>
            </w:r>
            <w:r>
              <w:t>(мячи,</w:t>
            </w:r>
            <w:r>
              <w:rPr>
                <w:spacing w:val="-4"/>
              </w:rPr>
              <w:t xml:space="preserve"> </w:t>
            </w:r>
            <w:r>
              <w:rPr>
                <w:spacing w:val="-2"/>
              </w:rPr>
              <w:t>шишки,</w:t>
            </w:r>
          </w:p>
        </w:tc>
        <w:tc>
          <w:tcPr>
            <w:tcW w:w="4253" w:type="dxa"/>
            <w:gridSpan w:val="3"/>
            <w:tcBorders>
              <w:top w:val="nil"/>
              <w:bottom w:val="nil"/>
            </w:tcBorders>
          </w:tcPr>
          <w:p w14:paraId="0CC8718C" w14:textId="77777777" w:rsidR="002B3F7A" w:rsidRDefault="001B3B8A">
            <w:pPr>
              <w:pStyle w:val="TableParagraph"/>
              <w:spacing w:line="233" w:lineRule="exact"/>
              <w:ind w:left="108"/>
            </w:pPr>
            <w:r>
              <w:t>деятельности.</w:t>
            </w:r>
            <w:r>
              <w:rPr>
                <w:spacing w:val="-5"/>
              </w:rPr>
              <w:t xml:space="preserve"> </w:t>
            </w:r>
            <w:r>
              <w:t>Для</w:t>
            </w:r>
            <w:r>
              <w:rPr>
                <w:spacing w:val="-5"/>
              </w:rPr>
              <w:t xml:space="preserve"> </w:t>
            </w:r>
            <w:r>
              <w:t>релаксации</w:t>
            </w:r>
            <w:r>
              <w:rPr>
                <w:spacing w:val="-5"/>
              </w:rPr>
              <w:t xml:space="preserve"> </w:t>
            </w:r>
            <w:r>
              <w:t>детей</w:t>
            </w:r>
            <w:r>
              <w:rPr>
                <w:spacing w:val="-4"/>
              </w:rPr>
              <w:t xml:space="preserve"> </w:t>
            </w:r>
            <w:r>
              <w:rPr>
                <w:spacing w:val="-10"/>
              </w:rPr>
              <w:t>–</w:t>
            </w:r>
          </w:p>
        </w:tc>
        <w:tc>
          <w:tcPr>
            <w:tcW w:w="2834" w:type="dxa"/>
            <w:tcBorders>
              <w:top w:val="nil"/>
              <w:bottom w:val="nil"/>
            </w:tcBorders>
          </w:tcPr>
          <w:p w14:paraId="00B8BAF7" w14:textId="77777777" w:rsidR="002B3F7A" w:rsidRDefault="001B3B8A">
            <w:pPr>
              <w:pStyle w:val="TableParagraph"/>
              <w:spacing w:line="233" w:lineRule="exact"/>
              <w:ind w:left="108"/>
            </w:pPr>
            <w:r>
              <w:t>навыках.</w:t>
            </w:r>
            <w:r>
              <w:rPr>
                <w:spacing w:val="-4"/>
              </w:rPr>
              <w:t xml:space="preserve"> </w:t>
            </w:r>
            <w:r>
              <w:rPr>
                <w:spacing w:val="-2"/>
              </w:rPr>
              <w:t>Настольно-</w:t>
            </w:r>
          </w:p>
        </w:tc>
      </w:tr>
      <w:tr w:rsidR="002B3F7A" w14:paraId="5A7E865C" w14:textId="77777777">
        <w:trPr>
          <w:trHeight w:val="253"/>
        </w:trPr>
        <w:tc>
          <w:tcPr>
            <w:tcW w:w="2837" w:type="dxa"/>
            <w:gridSpan w:val="2"/>
            <w:tcBorders>
              <w:top w:val="nil"/>
              <w:bottom w:val="nil"/>
            </w:tcBorders>
          </w:tcPr>
          <w:p w14:paraId="14F80FF3" w14:textId="77777777" w:rsidR="002B3F7A" w:rsidRDefault="001B3B8A">
            <w:pPr>
              <w:pStyle w:val="TableParagraph"/>
              <w:spacing w:line="233" w:lineRule="exact"/>
            </w:pPr>
            <w:r>
              <w:lastRenderedPageBreak/>
              <w:t>кольца,</w:t>
            </w:r>
            <w:r>
              <w:rPr>
                <w:spacing w:val="-2"/>
              </w:rPr>
              <w:t xml:space="preserve"> ленты).</w:t>
            </w:r>
          </w:p>
        </w:tc>
        <w:tc>
          <w:tcPr>
            <w:tcW w:w="4253" w:type="dxa"/>
            <w:gridSpan w:val="3"/>
            <w:tcBorders>
              <w:top w:val="nil"/>
              <w:bottom w:val="nil"/>
            </w:tcBorders>
          </w:tcPr>
          <w:p w14:paraId="0B888EBC" w14:textId="77777777" w:rsidR="002B3F7A" w:rsidRDefault="001B3B8A">
            <w:pPr>
              <w:pStyle w:val="TableParagraph"/>
              <w:spacing w:line="233" w:lineRule="exact"/>
              <w:ind w:left="108"/>
            </w:pPr>
            <w:r>
              <w:t>многофункциональные</w:t>
            </w:r>
            <w:r>
              <w:rPr>
                <w:spacing w:val="-11"/>
              </w:rPr>
              <w:t xml:space="preserve"> </w:t>
            </w:r>
            <w:r>
              <w:t>мягкие</w:t>
            </w:r>
            <w:r>
              <w:rPr>
                <w:spacing w:val="-9"/>
              </w:rPr>
              <w:t xml:space="preserve"> </w:t>
            </w:r>
            <w:r>
              <w:rPr>
                <w:spacing w:val="-2"/>
              </w:rPr>
              <w:t>модули.</w:t>
            </w:r>
          </w:p>
        </w:tc>
        <w:tc>
          <w:tcPr>
            <w:tcW w:w="2834" w:type="dxa"/>
            <w:tcBorders>
              <w:top w:val="nil"/>
              <w:bottom w:val="nil"/>
            </w:tcBorders>
          </w:tcPr>
          <w:p w14:paraId="10D87148" w14:textId="77777777" w:rsidR="002B3F7A" w:rsidRDefault="001B3B8A">
            <w:pPr>
              <w:pStyle w:val="TableParagraph"/>
              <w:spacing w:line="233" w:lineRule="exact"/>
              <w:ind w:left="108"/>
            </w:pPr>
            <w:r>
              <w:t>печатные</w:t>
            </w:r>
            <w:r>
              <w:rPr>
                <w:spacing w:val="-3"/>
              </w:rPr>
              <w:t xml:space="preserve"> </w:t>
            </w:r>
            <w:r>
              <w:t>игры</w:t>
            </w:r>
            <w:r>
              <w:rPr>
                <w:spacing w:val="-2"/>
              </w:rPr>
              <w:t xml:space="preserve"> </w:t>
            </w:r>
            <w:r>
              <w:t>типа</w:t>
            </w:r>
            <w:r>
              <w:rPr>
                <w:spacing w:val="-4"/>
              </w:rPr>
              <w:t xml:space="preserve"> </w:t>
            </w:r>
            <w:r>
              <w:t>лото</w:t>
            </w:r>
            <w:r>
              <w:rPr>
                <w:spacing w:val="-5"/>
              </w:rPr>
              <w:t xml:space="preserve"> </w:t>
            </w:r>
            <w:r>
              <w:rPr>
                <w:spacing w:val="-10"/>
              </w:rPr>
              <w:t>с</w:t>
            </w:r>
          </w:p>
        </w:tc>
      </w:tr>
      <w:tr w:rsidR="002B3F7A" w14:paraId="46DAB6EC" w14:textId="77777777">
        <w:trPr>
          <w:trHeight w:val="253"/>
        </w:trPr>
        <w:tc>
          <w:tcPr>
            <w:tcW w:w="2837" w:type="dxa"/>
            <w:gridSpan w:val="2"/>
            <w:tcBorders>
              <w:top w:val="nil"/>
              <w:bottom w:val="nil"/>
            </w:tcBorders>
          </w:tcPr>
          <w:p w14:paraId="42F561E5" w14:textId="77777777" w:rsidR="002B3F7A" w:rsidRDefault="001B3B8A">
            <w:pPr>
              <w:pStyle w:val="TableParagraph"/>
              <w:spacing w:line="233" w:lineRule="exact"/>
            </w:pPr>
            <w:r>
              <w:t>Мягкие</w:t>
            </w:r>
            <w:r>
              <w:rPr>
                <w:spacing w:val="-3"/>
              </w:rPr>
              <w:t xml:space="preserve"> </w:t>
            </w:r>
            <w:r>
              <w:rPr>
                <w:spacing w:val="-2"/>
              </w:rPr>
              <w:t>модули,</w:t>
            </w:r>
          </w:p>
        </w:tc>
        <w:tc>
          <w:tcPr>
            <w:tcW w:w="4253" w:type="dxa"/>
            <w:gridSpan w:val="3"/>
            <w:tcBorders>
              <w:top w:val="nil"/>
              <w:bottom w:val="nil"/>
            </w:tcBorders>
          </w:tcPr>
          <w:p w14:paraId="5AB96C4D" w14:textId="77777777" w:rsidR="002B3F7A" w:rsidRDefault="001B3B8A">
            <w:pPr>
              <w:pStyle w:val="TableParagraph"/>
              <w:spacing w:line="233" w:lineRule="exact"/>
              <w:ind w:left="108"/>
            </w:pPr>
            <w:r>
              <w:t>Для</w:t>
            </w:r>
            <w:r>
              <w:rPr>
                <w:spacing w:val="-5"/>
              </w:rPr>
              <w:t xml:space="preserve"> </w:t>
            </w:r>
            <w:r>
              <w:t>укрепления</w:t>
            </w:r>
            <w:r>
              <w:rPr>
                <w:spacing w:val="-5"/>
              </w:rPr>
              <w:t xml:space="preserve"> </w:t>
            </w:r>
            <w:r>
              <w:t>здоровья</w:t>
            </w:r>
            <w:r>
              <w:rPr>
                <w:spacing w:val="-4"/>
              </w:rPr>
              <w:t xml:space="preserve"> </w:t>
            </w:r>
            <w:r>
              <w:t>детей</w:t>
            </w:r>
            <w:r>
              <w:rPr>
                <w:spacing w:val="-3"/>
              </w:rPr>
              <w:t xml:space="preserve"> </w:t>
            </w:r>
            <w:r>
              <w:rPr>
                <w:spacing w:val="-10"/>
              </w:rPr>
              <w:t>–</w:t>
            </w:r>
          </w:p>
        </w:tc>
        <w:tc>
          <w:tcPr>
            <w:tcW w:w="2834" w:type="dxa"/>
            <w:tcBorders>
              <w:top w:val="nil"/>
              <w:bottom w:val="nil"/>
            </w:tcBorders>
          </w:tcPr>
          <w:p w14:paraId="167CA536" w14:textId="77777777" w:rsidR="002B3F7A" w:rsidRDefault="001B3B8A">
            <w:pPr>
              <w:pStyle w:val="TableParagraph"/>
              <w:spacing w:line="233" w:lineRule="exact"/>
              <w:ind w:left="108"/>
            </w:pPr>
            <w:r>
              <w:rPr>
                <w:spacing w:val="-2"/>
              </w:rPr>
              <w:t>картинками,</w:t>
            </w:r>
          </w:p>
        </w:tc>
      </w:tr>
      <w:tr w:rsidR="002B3F7A" w14:paraId="003B79D6" w14:textId="77777777">
        <w:trPr>
          <w:trHeight w:val="253"/>
        </w:trPr>
        <w:tc>
          <w:tcPr>
            <w:tcW w:w="2837" w:type="dxa"/>
            <w:gridSpan w:val="2"/>
            <w:tcBorders>
              <w:top w:val="nil"/>
              <w:bottom w:val="nil"/>
            </w:tcBorders>
          </w:tcPr>
          <w:p w14:paraId="4FA85F50" w14:textId="77777777" w:rsidR="002B3F7A" w:rsidRDefault="001B3B8A">
            <w:pPr>
              <w:pStyle w:val="TableParagraph"/>
              <w:spacing w:line="233" w:lineRule="exact"/>
            </w:pPr>
            <w:r>
              <w:t>спортивный</w:t>
            </w:r>
            <w:r>
              <w:rPr>
                <w:spacing w:val="-11"/>
              </w:rPr>
              <w:t xml:space="preserve"> </w:t>
            </w:r>
            <w:r>
              <w:rPr>
                <w:spacing w:val="-2"/>
              </w:rPr>
              <w:t>инвентарь:</w:t>
            </w:r>
          </w:p>
        </w:tc>
        <w:tc>
          <w:tcPr>
            <w:tcW w:w="4253" w:type="dxa"/>
            <w:gridSpan w:val="3"/>
            <w:tcBorders>
              <w:top w:val="nil"/>
              <w:bottom w:val="nil"/>
            </w:tcBorders>
          </w:tcPr>
          <w:p w14:paraId="095D6944" w14:textId="77777777" w:rsidR="002B3F7A" w:rsidRDefault="001B3B8A">
            <w:pPr>
              <w:pStyle w:val="TableParagraph"/>
              <w:spacing w:line="233" w:lineRule="exact"/>
              <w:ind w:left="108"/>
            </w:pPr>
            <w:r>
              <w:t>корригирующие</w:t>
            </w:r>
            <w:r>
              <w:rPr>
                <w:spacing w:val="-7"/>
              </w:rPr>
              <w:t xml:space="preserve"> </w:t>
            </w:r>
            <w:r>
              <w:t>дорожки</w:t>
            </w:r>
            <w:r>
              <w:rPr>
                <w:spacing w:val="-8"/>
              </w:rPr>
              <w:t xml:space="preserve"> </w:t>
            </w:r>
            <w:r>
              <w:rPr>
                <w:spacing w:val="-5"/>
              </w:rPr>
              <w:t>для</w:t>
            </w:r>
          </w:p>
        </w:tc>
        <w:tc>
          <w:tcPr>
            <w:tcW w:w="2834" w:type="dxa"/>
            <w:tcBorders>
              <w:top w:val="nil"/>
              <w:bottom w:val="nil"/>
            </w:tcBorders>
          </w:tcPr>
          <w:p w14:paraId="5F9C0A14" w14:textId="77777777" w:rsidR="002B3F7A" w:rsidRDefault="001B3B8A">
            <w:pPr>
              <w:pStyle w:val="TableParagraph"/>
              <w:spacing w:line="233" w:lineRule="exact"/>
              <w:ind w:left="108"/>
            </w:pPr>
            <w:r>
              <w:t>изображающими</w:t>
            </w:r>
            <w:r>
              <w:rPr>
                <w:spacing w:val="-8"/>
              </w:rPr>
              <w:t xml:space="preserve"> </w:t>
            </w:r>
            <w:r>
              <w:rPr>
                <w:spacing w:val="-2"/>
              </w:rPr>
              <w:t>предметы</w:t>
            </w:r>
          </w:p>
        </w:tc>
      </w:tr>
      <w:tr w:rsidR="002B3F7A" w14:paraId="49C4BCB2" w14:textId="77777777">
        <w:trPr>
          <w:trHeight w:val="252"/>
        </w:trPr>
        <w:tc>
          <w:tcPr>
            <w:tcW w:w="2837" w:type="dxa"/>
            <w:gridSpan w:val="2"/>
            <w:tcBorders>
              <w:top w:val="nil"/>
              <w:bottom w:val="nil"/>
            </w:tcBorders>
          </w:tcPr>
          <w:p w14:paraId="04BDAEAF" w14:textId="77777777" w:rsidR="002B3F7A" w:rsidRDefault="001B3B8A">
            <w:pPr>
              <w:pStyle w:val="TableParagraph"/>
              <w:spacing w:line="232" w:lineRule="exact"/>
            </w:pPr>
            <w:r>
              <w:t>мячи,</w:t>
            </w:r>
            <w:r>
              <w:rPr>
                <w:spacing w:val="-3"/>
              </w:rPr>
              <w:t xml:space="preserve"> </w:t>
            </w:r>
            <w:r>
              <w:rPr>
                <w:spacing w:val="-2"/>
              </w:rPr>
              <w:t>скакалки,</w:t>
            </w:r>
          </w:p>
        </w:tc>
        <w:tc>
          <w:tcPr>
            <w:tcW w:w="4253" w:type="dxa"/>
            <w:gridSpan w:val="3"/>
            <w:tcBorders>
              <w:top w:val="nil"/>
              <w:bottom w:val="nil"/>
            </w:tcBorders>
          </w:tcPr>
          <w:p w14:paraId="7BE31BEE" w14:textId="77777777" w:rsidR="002B3F7A" w:rsidRDefault="001B3B8A">
            <w:pPr>
              <w:pStyle w:val="TableParagraph"/>
              <w:spacing w:line="232" w:lineRule="exact"/>
              <w:ind w:left="108"/>
            </w:pPr>
            <w:r>
              <w:t>профилактики</w:t>
            </w:r>
            <w:r>
              <w:rPr>
                <w:spacing w:val="-5"/>
              </w:rPr>
              <w:t xml:space="preserve"> </w:t>
            </w:r>
            <w:r>
              <w:rPr>
                <w:spacing w:val="-2"/>
              </w:rPr>
              <w:t>плоскостопия.</w:t>
            </w:r>
          </w:p>
        </w:tc>
        <w:tc>
          <w:tcPr>
            <w:tcW w:w="2834" w:type="dxa"/>
            <w:tcBorders>
              <w:top w:val="nil"/>
              <w:bottom w:val="nil"/>
            </w:tcBorders>
          </w:tcPr>
          <w:p w14:paraId="52B3760D" w14:textId="77777777" w:rsidR="002B3F7A" w:rsidRDefault="001B3B8A">
            <w:pPr>
              <w:pStyle w:val="TableParagraph"/>
              <w:spacing w:line="232" w:lineRule="exact"/>
              <w:ind w:left="108"/>
            </w:pPr>
            <w:r>
              <w:t>для</w:t>
            </w:r>
            <w:r>
              <w:rPr>
                <w:spacing w:val="-3"/>
              </w:rPr>
              <w:t xml:space="preserve"> </w:t>
            </w:r>
            <w:r>
              <w:t>содержания</w:t>
            </w:r>
            <w:r>
              <w:rPr>
                <w:spacing w:val="-3"/>
              </w:rPr>
              <w:t xml:space="preserve"> </w:t>
            </w:r>
            <w:r>
              <w:t>тела</w:t>
            </w:r>
            <w:r>
              <w:rPr>
                <w:spacing w:val="-2"/>
              </w:rPr>
              <w:t xml:space="preserve"> </w:t>
            </w:r>
            <w:r>
              <w:rPr>
                <w:spacing w:val="-10"/>
              </w:rPr>
              <w:t>в</w:t>
            </w:r>
          </w:p>
        </w:tc>
      </w:tr>
      <w:tr w:rsidR="002B3F7A" w14:paraId="588F158E" w14:textId="77777777">
        <w:trPr>
          <w:trHeight w:val="253"/>
        </w:trPr>
        <w:tc>
          <w:tcPr>
            <w:tcW w:w="2837" w:type="dxa"/>
            <w:gridSpan w:val="2"/>
            <w:tcBorders>
              <w:top w:val="nil"/>
              <w:bottom w:val="nil"/>
            </w:tcBorders>
          </w:tcPr>
          <w:p w14:paraId="1B87C8B1" w14:textId="77777777" w:rsidR="002B3F7A" w:rsidRDefault="001B3B8A">
            <w:pPr>
              <w:pStyle w:val="TableParagraph"/>
              <w:spacing w:line="233" w:lineRule="exact"/>
            </w:pPr>
            <w:r>
              <w:t>султанчики,</w:t>
            </w:r>
            <w:r>
              <w:rPr>
                <w:spacing w:val="-3"/>
              </w:rPr>
              <w:t xml:space="preserve"> </w:t>
            </w:r>
            <w:r>
              <w:t>кегли,</w:t>
            </w:r>
            <w:r>
              <w:rPr>
                <w:spacing w:val="-3"/>
              </w:rPr>
              <w:t xml:space="preserve"> </w:t>
            </w:r>
            <w:r>
              <w:rPr>
                <w:spacing w:val="-2"/>
              </w:rPr>
              <w:t>обручи</w:t>
            </w:r>
          </w:p>
        </w:tc>
        <w:tc>
          <w:tcPr>
            <w:tcW w:w="4253" w:type="dxa"/>
            <w:gridSpan w:val="3"/>
            <w:tcBorders>
              <w:top w:val="nil"/>
              <w:bottom w:val="nil"/>
            </w:tcBorders>
          </w:tcPr>
          <w:p w14:paraId="432AE17A" w14:textId="77777777" w:rsidR="002B3F7A" w:rsidRDefault="001B3B8A">
            <w:pPr>
              <w:pStyle w:val="TableParagraph"/>
              <w:spacing w:line="233" w:lineRule="exact"/>
              <w:ind w:left="108"/>
            </w:pPr>
            <w:r>
              <w:t>Кубики</w:t>
            </w:r>
            <w:r>
              <w:rPr>
                <w:spacing w:val="-7"/>
              </w:rPr>
              <w:t xml:space="preserve"> </w:t>
            </w:r>
            <w:r>
              <w:t>маленькие</w:t>
            </w:r>
            <w:r>
              <w:rPr>
                <w:spacing w:val="-4"/>
              </w:rPr>
              <w:t xml:space="preserve"> </w:t>
            </w:r>
            <w:r>
              <w:t>и</w:t>
            </w:r>
            <w:r>
              <w:rPr>
                <w:spacing w:val="-4"/>
              </w:rPr>
              <w:t xml:space="preserve"> </w:t>
            </w:r>
            <w:r>
              <w:t>средние.</w:t>
            </w:r>
            <w:r>
              <w:rPr>
                <w:spacing w:val="-4"/>
              </w:rPr>
              <w:t xml:space="preserve"> </w:t>
            </w:r>
            <w:r>
              <w:rPr>
                <w:spacing w:val="-2"/>
              </w:rPr>
              <w:t>Короткие</w:t>
            </w:r>
          </w:p>
        </w:tc>
        <w:tc>
          <w:tcPr>
            <w:tcW w:w="2834" w:type="dxa"/>
            <w:tcBorders>
              <w:top w:val="nil"/>
              <w:bottom w:val="nil"/>
            </w:tcBorders>
          </w:tcPr>
          <w:p w14:paraId="5F18E17B" w14:textId="77777777" w:rsidR="002B3F7A" w:rsidRDefault="001B3B8A">
            <w:pPr>
              <w:pStyle w:val="TableParagraph"/>
              <w:spacing w:line="233" w:lineRule="exact"/>
              <w:ind w:left="108"/>
            </w:pPr>
            <w:r>
              <w:t>чистоте.</w:t>
            </w:r>
            <w:r>
              <w:rPr>
                <w:spacing w:val="-3"/>
              </w:rPr>
              <w:t xml:space="preserve"> </w:t>
            </w:r>
            <w:r>
              <w:t>Аудио</w:t>
            </w:r>
            <w:r>
              <w:rPr>
                <w:spacing w:val="-2"/>
              </w:rPr>
              <w:t xml:space="preserve"> </w:t>
            </w:r>
            <w:r>
              <w:t>–</w:t>
            </w:r>
            <w:r>
              <w:rPr>
                <w:spacing w:val="-2"/>
              </w:rPr>
              <w:t xml:space="preserve"> сборники</w:t>
            </w:r>
          </w:p>
        </w:tc>
      </w:tr>
      <w:tr w:rsidR="002B3F7A" w14:paraId="0684C411" w14:textId="77777777">
        <w:trPr>
          <w:trHeight w:val="253"/>
        </w:trPr>
        <w:tc>
          <w:tcPr>
            <w:tcW w:w="2837" w:type="dxa"/>
            <w:gridSpan w:val="2"/>
            <w:tcBorders>
              <w:top w:val="nil"/>
              <w:bottom w:val="nil"/>
            </w:tcBorders>
          </w:tcPr>
          <w:p w14:paraId="043ADBAE" w14:textId="77777777" w:rsidR="002B3F7A" w:rsidRDefault="001B3B8A">
            <w:pPr>
              <w:pStyle w:val="TableParagraph"/>
              <w:spacing w:line="233" w:lineRule="exact"/>
            </w:pPr>
            <w:r>
              <w:t xml:space="preserve">и </w:t>
            </w:r>
            <w:r>
              <w:rPr>
                <w:spacing w:val="-5"/>
              </w:rPr>
              <w:t>др.</w:t>
            </w:r>
          </w:p>
        </w:tc>
        <w:tc>
          <w:tcPr>
            <w:tcW w:w="4253" w:type="dxa"/>
            <w:gridSpan w:val="3"/>
            <w:tcBorders>
              <w:top w:val="nil"/>
              <w:bottom w:val="nil"/>
            </w:tcBorders>
          </w:tcPr>
          <w:p w14:paraId="610A55AF" w14:textId="77777777" w:rsidR="002B3F7A" w:rsidRDefault="001B3B8A">
            <w:pPr>
              <w:pStyle w:val="TableParagraph"/>
              <w:spacing w:line="233" w:lineRule="exact"/>
              <w:ind w:left="108"/>
            </w:pPr>
            <w:r>
              <w:t>скакалки.</w:t>
            </w:r>
            <w:r>
              <w:rPr>
                <w:spacing w:val="-4"/>
              </w:rPr>
              <w:t xml:space="preserve"> </w:t>
            </w:r>
            <w:r>
              <w:t>Мячи</w:t>
            </w:r>
            <w:r>
              <w:rPr>
                <w:spacing w:val="-3"/>
              </w:rPr>
              <w:t xml:space="preserve"> </w:t>
            </w:r>
            <w:r>
              <w:t>всех</w:t>
            </w:r>
            <w:r>
              <w:rPr>
                <w:spacing w:val="-5"/>
              </w:rPr>
              <w:t xml:space="preserve"> </w:t>
            </w:r>
            <w:r>
              <w:t>размеров.</w:t>
            </w:r>
            <w:r>
              <w:rPr>
                <w:spacing w:val="-3"/>
              </w:rPr>
              <w:t xml:space="preserve"> </w:t>
            </w:r>
            <w:r>
              <w:rPr>
                <w:spacing w:val="-2"/>
              </w:rPr>
              <w:t>Вожжи.</w:t>
            </w:r>
          </w:p>
        </w:tc>
        <w:tc>
          <w:tcPr>
            <w:tcW w:w="2834" w:type="dxa"/>
            <w:tcBorders>
              <w:top w:val="nil"/>
              <w:bottom w:val="nil"/>
            </w:tcBorders>
          </w:tcPr>
          <w:p w14:paraId="6486129C" w14:textId="77777777" w:rsidR="002B3F7A" w:rsidRDefault="001B3B8A">
            <w:pPr>
              <w:pStyle w:val="TableParagraph"/>
              <w:spacing w:line="233" w:lineRule="exact"/>
              <w:ind w:left="108"/>
            </w:pPr>
            <w:r>
              <w:t>с</w:t>
            </w:r>
            <w:r>
              <w:rPr>
                <w:spacing w:val="-6"/>
              </w:rPr>
              <w:t xml:space="preserve"> </w:t>
            </w:r>
            <w:r>
              <w:t>музыкальными</w:t>
            </w:r>
            <w:r>
              <w:rPr>
                <w:spacing w:val="-6"/>
              </w:rPr>
              <w:t xml:space="preserve"> </w:t>
            </w:r>
            <w:r>
              <w:rPr>
                <w:spacing w:val="-2"/>
              </w:rPr>
              <w:t>сказками,</w:t>
            </w:r>
          </w:p>
        </w:tc>
      </w:tr>
      <w:tr w:rsidR="002B3F7A" w14:paraId="4FE4666F" w14:textId="77777777">
        <w:trPr>
          <w:trHeight w:val="253"/>
        </w:trPr>
        <w:tc>
          <w:tcPr>
            <w:tcW w:w="2837" w:type="dxa"/>
            <w:gridSpan w:val="2"/>
            <w:tcBorders>
              <w:top w:val="nil"/>
              <w:bottom w:val="nil"/>
            </w:tcBorders>
          </w:tcPr>
          <w:p w14:paraId="2E62680A" w14:textId="77777777" w:rsidR="002B3F7A" w:rsidRDefault="001B3B8A">
            <w:pPr>
              <w:pStyle w:val="TableParagraph"/>
              <w:spacing w:line="233" w:lineRule="exact"/>
            </w:pPr>
            <w:r>
              <w:t>Предметное</w:t>
            </w:r>
            <w:r>
              <w:rPr>
                <w:spacing w:val="-7"/>
              </w:rPr>
              <w:t xml:space="preserve"> </w:t>
            </w:r>
            <w:r>
              <w:t>оснащение</w:t>
            </w:r>
            <w:r>
              <w:rPr>
                <w:spacing w:val="-4"/>
              </w:rPr>
              <w:t xml:space="preserve"> </w:t>
            </w:r>
            <w:r>
              <w:rPr>
                <w:spacing w:val="-5"/>
              </w:rPr>
              <w:t>для</w:t>
            </w:r>
          </w:p>
        </w:tc>
        <w:tc>
          <w:tcPr>
            <w:tcW w:w="4253" w:type="dxa"/>
            <w:gridSpan w:val="3"/>
            <w:tcBorders>
              <w:top w:val="nil"/>
              <w:bottom w:val="nil"/>
            </w:tcBorders>
          </w:tcPr>
          <w:p w14:paraId="103E1363" w14:textId="77777777" w:rsidR="002B3F7A" w:rsidRDefault="001B3B8A">
            <w:pPr>
              <w:pStyle w:val="TableParagraph"/>
              <w:spacing w:line="233" w:lineRule="exact"/>
              <w:ind w:left="108"/>
            </w:pPr>
            <w:r>
              <w:t>Обручи</w:t>
            </w:r>
            <w:r>
              <w:rPr>
                <w:spacing w:val="-2"/>
              </w:rPr>
              <w:t xml:space="preserve"> </w:t>
            </w:r>
            <w:r>
              <w:t>(3</w:t>
            </w:r>
            <w:r>
              <w:rPr>
                <w:spacing w:val="-2"/>
              </w:rPr>
              <w:t xml:space="preserve"> </w:t>
            </w:r>
            <w:r>
              <w:t>–</w:t>
            </w:r>
            <w:r>
              <w:rPr>
                <w:spacing w:val="-2"/>
              </w:rPr>
              <w:t xml:space="preserve"> </w:t>
            </w:r>
            <w:r>
              <w:t>4</w:t>
            </w:r>
            <w:r>
              <w:rPr>
                <w:spacing w:val="-2"/>
              </w:rPr>
              <w:t xml:space="preserve"> </w:t>
            </w:r>
            <w:r>
              <w:t>шт.).</w:t>
            </w:r>
            <w:r>
              <w:rPr>
                <w:spacing w:val="-2"/>
              </w:rPr>
              <w:t xml:space="preserve"> </w:t>
            </w:r>
            <w:r>
              <w:t>Вертушки.</w:t>
            </w:r>
            <w:r>
              <w:rPr>
                <w:spacing w:val="-2"/>
              </w:rPr>
              <w:t xml:space="preserve"> Модульные</w:t>
            </w:r>
          </w:p>
        </w:tc>
        <w:tc>
          <w:tcPr>
            <w:tcW w:w="2834" w:type="dxa"/>
            <w:tcBorders>
              <w:top w:val="nil"/>
              <w:bottom w:val="nil"/>
            </w:tcBorders>
          </w:tcPr>
          <w:p w14:paraId="387A88F1" w14:textId="77777777" w:rsidR="002B3F7A" w:rsidRDefault="001B3B8A">
            <w:pPr>
              <w:pStyle w:val="TableParagraph"/>
              <w:spacing w:line="233" w:lineRule="exact"/>
              <w:ind w:left="108"/>
            </w:pPr>
            <w:r>
              <w:t>стихами</w:t>
            </w:r>
            <w:r>
              <w:rPr>
                <w:spacing w:val="-2"/>
              </w:rPr>
              <w:t xml:space="preserve"> </w:t>
            </w:r>
            <w:r>
              <w:t>на</w:t>
            </w:r>
            <w:r>
              <w:rPr>
                <w:spacing w:val="-1"/>
              </w:rPr>
              <w:t xml:space="preserve"> </w:t>
            </w:r>
            <w:r>
              <w:t>тему</w:t>
            </w:r>
            <w:r>
              <w:rPr>
                <w:spacing w:val="-3"/>
              </w:rPr>
              <w:t xml:space="preserve"> </w:t>
            </w:r>
            <w:r>
              <w:rPr>
                <w:spacing w:val="-4"/>
              </w:rPr>
              <w:t>«Мои</w:t>
            </w:r>
          </w:p>
        </w:tc>
      </w:tr>
      <w:tr w:rsidR="002B3F7A" w14:paraId="29B68007" w14:textId="77777777">
        <w:trPr>
          <w:trHeight w:val="249"/>
        </w:trPr>
        <w:tc>
          <w:tcPr>
            <w:tcW w:w="2837" w:type="dxa"/>
            <w:gridSpan w:val="2"/>
            <w:tcBorders>
              <w:top w:val="nil"/>
            </w:tcBorders>
          </w:tcPr>
          <w:p w14:paraId="083A84D9" w14:textId="77777777" w:rsidR="002B3F7A" w:rsidRDefault="001B3B8A">
            <w:pPr>
              <w:pStyle w:val="TableParagraph"/>
              <w:spacing w:line="229" w:lineRule="exact"/>
            </w:pPr>
            <w:r>
              <w:rPr>
                <w:spacing w:val="-2"/>
              </w:rPr>
              <w:t>самостоятельной</w:t>
            </w:r>
          </w:p>
        </w:tc>
        <w:tc>
          <w:tcPr>
            <w:tcW w:w="4253" w:type="dxa"/>
            <w:gridSpan w:val="3"/>
            <w:tcBorders>
              <w:top w:val="nil"/>
            </w:tcBorders>
          </w:tcPr>
          <w:p w14:paraId="4807281D" w14:textId="77777777" w:rsidR="002B3F7A" w:rsidRDefault="001B3B8A">
            <w:pPr>
              <w:pStyle w:val="TableParagraph"/>
              <w:spacing w:line="229" w:lineRule="exact"/>
              <w:ind w:left="108"/>
            </w:pPr>
            <w:r>
              <w:t>конструкции</w:t>
            </w:r>
            <w:r>
              <w:rPr>
                <w:spacing w:val="-8"/>
              </w:rPr>
              <w:t xml:space="preserve"> </w:t>
            </w:r>
            <w:r>
              <w:t>для</w:t>
            </w:r>
            <w:r>
              <w:rPr>
                <w:spacing w:val="-7"/>
              </w:rPr>
              <w:t xml:space="preserve"> </w:t>
            </w:r>
            <w:r>
              <w:t>подлезания,</w:t>
            </w:r>
            <w:r>
              <w:rPr>
                <w:spacing w:val="-5"/>
              </w:rPr>
              <w:t xml:space="preserve"> </w:t>
            </w:r>
            <w:r>
              <w:rPr>
                <w:spacing w:val="-2"/>
              </w:rPr>
              <w:t>перелезания,</w:t>
            </w:r>
          </w:p>
        </w:tc>
        <w:tc>
          <w:tcPr>
            <w:tcW w:w="2834" w:type="dxa"/>
            <w:tcBorders>
              <w:top w:val="nil"/>
            </w:tcBorders>
          </w:tcPr>
          <w:p w14:paraId="559AAB9D" w14:textId="77777777" w:rsidR="002B3F7A" w:rsidRDefault="001B3B8A">
            <w:pPr>
              <w:pStyle w:val="TableParagraph"/>
              <w:spacing w:line="229" w:lineRule="exact"/>
              <w:ind w:left="108"/>
            </w:pPr>
            <w:r>
              <w:t>помощники».</w:t>
            </w:r>
            <w:r>
              <w:rPr>
                <w:spacing w:val="-9"/>
              </w:rPr>
              <w:t xml:space="preserve"> </w:t>
            </w:r>
            <w:r>
              <w:t>Плакат</w:t>
            </w:r>
            <w:r>
              <w:rPr>
                <w:spacing w:val="-6"/>
              </w:rPr>
              <w:t xml:space="preserve"> </w:t>
            </w:r>
            <w:r>
              <w:rPr>
                <w:spacing w:val="-4"/>
              </w:rPr>
              <w:t>«Что</w:t>
            </w:r>
          </w:p>
        </w:tc>
      </w:tr>
      <w:tr w:rsidR="002B3F7A" w14:paraId="48A1D936" w14:textId="77777777">
        <w:trPr>
          <w:trHeight w:val="256"/>
        </w:trPr>
        <w:tc>
          <w:tcPr>
            <w:tcW w:w="2837" w:type="dxa"/>
            <w:gridSpan w:val="2"/>
            <w:tcBorders>
              <w:bottom w:val="nil"/>
            </w:tcBorders>
          </w:tcPr>
          <w:p w14:paraId="26DD5B62" w14:textId="77777777" w:rsidR="002B3F7A" w:rsidRDefault="001B3B8A">
            <w:pPr>
              <w:pStyle w:val="TableParagraph"/>
              <w:spacing w:line="237" w:lineRule="exact"/>
            </w:pPr>
            <w:r>
              <w:rPr>
                <w:spacing w:val="-2"/>
              </w:rPr>
              <w:t>двигательной</w:t>
            </w:r>
          </w:p>
        </w:tc>
        <w:tc>
          <w:tcPr>
            <w:tcW w:w="4253" w:type="dxa"/>
            <w:gridSpan w:val="3"/>
            <w:tcBorders>
              <w:bottom w:val="nil"/>
            </w:tcBorders>
          </w:tcPr>
          <w:p w14:paraId="15078377" w14:textId="77777777" w:rsidR="002B3F7A" w:rsidRDefault="001B3B8A">
            <w:pPr>
              <w:pStyle w:val="TableParagraph"/>
              <w:spacing w:line="237" w:lineRule="exact"/>
              <w:ind w:left="108"/>
            </w:pPr>
            <w:r>
              <w:rPr>
                <w:spacing w:val="-2"/>
              </w:rPr>
              <w:t>пролезания.</w:t>
            </w:r>
          </w:p>
        </w:tc>
        <w:tc>
          <w:tcPr>
            <w:tcW w:w="2834" w:type="dxa"/>
            <w:tcBorders>
              <w:bottom w:val="nil"/>
            </w:tcBorders>
          </w:tcPr>
          <w:p w14:paraId="5C4B1CEF" w14:textId="77777777" w:rsidR="002B3F7A" w:rsidRDefault="001B3B8A">
            <w:pPr>
              <w:pStyle w:val="TableParagraph"/>
              <w:spacing w:line="237" w:lineRule="exact"/>
              <w:ind w:left="108"/>
            </w:pPr>
            <w:r>
              <w:t>мы</w:t>
            </w:r>
            <w:r>
              <w:rPr>
                <w:spacing w:val="-3"/>
              </w:rPr>
              <w:t xml:space="preserve"> </w:t>
            </w:r>
            <w:r>
              <w:t>делаем</w:t>
            </w:r>
            <w:r>
              <w:rPr>
                <w:spacing w:val="-2"/>
              </w:rPr>
              <w:t xml:space="preserve"> </w:t>
            </w:r>
            <w:r>
              <w:t>в</w:t>
            </w:r>
            <w:r>
              <w:rPr>
                <w:spacing w:val="-4"/>
              </w:rPr>
              <w:t xml:space="preserve"> </w:t>
            </w:r>
            <w:r>
              <w:t>разное</w:t>
            </w:r>
            <w:r>
              <w:rPr>
                <w:spacing w:val="-2"/>
              </w:rPr>
              <w:t xml:space="preserve"> время</w:t>
            </w:r>
          </w:p>
        </w:tc>
      </w:tr>
      <w:tr w:rsidR="002B3F7A" w14:paraId="056F9030" w14:textId="77777777">
        <w:trPr>
          <w:trHeight w:val="253"/>
        </w:trPr>
        <w:tc>
          <w:tcPr>
            <w:tcW w:w="2837" w:type="dxa"/>
            <w:gridSpan w:val="2"/>
            <w:tcBorders>
              <w:top w:val="nil"/>
              <w:bottom w:val="nil"/>
            </w:tcBorders>
          </w:tcPr>
          <w:p w14:paraId="0416C509" w14:textId="77777777" w:rsidR="002B3F7A" w:rsidRDefault="001B3B8A">
            <w:pPr>
              <w:pStyle w:val="TableParagraph"/>
              <w:spacing w:line="233" w:lineRule="exact"/>
            </w:pPr>
            <w:r>
              <w:t>деятельности,</w:t>
            </w:r>
            <w:r>
              <w:rPr>
                <w:spacing w:val="-4"/>
              </w:rPr>
              <w:t xml:space="preserve"> </w:t>
            </w:r>
            <w:r>
              <w:rPr>
                <w:spacing w:val="-5"/>
              </w:rPr>
              <w:t>для</w:t>
            </w:r>
          </w:p>
        </w:tc>
        <w:tc>
          <w:tcPr>
            <w:tcW w:w="4253" w:type="dxa"/>
            <w:gridSpan w:val="3"/>
            <w:tcBorders>
              <w:top w:val="nil"/>
              <w:bottom w:val="nil"/>
            </w:tcBorders>
          </w:tcPr>
          <w:p w14:paraId="7891AAA1" w14:textId="77777777" w:rsidR="002B3F7A" w:rsidRDefault="001B3B8A">
            <w:pPr>
              <w:pStyle w:val="TableParagraph"/>
              <w:spacing w:line="233" w:lineRule="exact"/>
              <w:ind w:left="108"/>
            </w:pPr>
            <w:r>
              <w:t>Атрибуты</w:t>
            </w:r>
            <w:r>
              <w:rPr>
                <w:spacing w:val="-5"/>
              </w:rPr>
              <w:t xml:space="preserve"> </w:t>
            </w:r>
            <w:r>
              <w:t>для</w:t>
            </w:r>
            <w:r>
              <w:rPr>
                <w:spacing w:val="-4"/>
              </w:rPr>
              <w:t xml:space="preserve"> </w:t>
            </w:r>
            <w:r>
              <w:t>подвижных</w:t>
            </w:r>
            <w:r>
              <w:rPr>
                <w:spacing w:val="-4"/>
              </w:rPr>
              <w:t xml:space="preserve"> </w:t>
            </w:r>
            <w:r>
              <w:t>игр</w:t>
            </w:r>
            <w:r>
              <w:rPr>
                <w:spacing w:val="-4"/>
              </w:rPr>
              <w:t xml:space="preserve"> </w:t>
            </w:r>
            <w:r>
              <w:rPr>
                <w:spacing w:val="-2"/>
              </w:rPr>
              <w:t>(шапочки,</w:t>
            </w:r>
          </w:p>
        </w:tc>
        <w:tc>
          <w:tcPr>
            <w:tcW w:w="2834" w:type="dxa"/>
            <w:tcBorders>
              <w:top w:val="nil"/>
              <w:bottom w:val="nil"/>
            </w:tcBorders>
          </w:tcPr>
          <w:p w14:paraId="074BE3D1" w14:textId="77777777" w:rsidR="002B3F7A" w:rsidRDefault="001B3B8A">
            <w:pPr>
              <w:pStyle w:val="TableParagraph"/>
              <w:spacing w:line="233" w:lineRule="exact"/>
              <w:ind w:left="108"/>
            </w:pPr>
            <w:r>
              <w:t>дня»</w:t>
            </w:r>
            <w:r>
              <w:rPr>
                <w:spacing w:val="-7"/>
              </w:rPr>
              <w:t xml:space="preserve"> </w:t>
            </w:r>
            <w:r>
              <w:t>(режимные</w:t>
            </w:r>
            <w:r>
              <w:rPr>
                <w:spacing w:val="-1"/>
              </w:rPr>
              <w:t xml:space="preserve"> </w:t>
            </w:r>
            <w:r>
              <w:rPr>
                <w:spacing w:val="-2"/>
              </w:rPr>
              <w:t>моменты,</w:t>
            </w:r>
          </w:p>
        </w:tc>
      </w:tr>
      <w:tr w:rsidR="002B3F7A" w14:paraId="29A46934" w14:textId="77777777">
        <w:trPr>
          <w:trHeight w:val="253"/>
        </w:trPr>
        <w:tc>
          <w:tcPr>
            <w:tcW w:w="2837" w:type="dxa"/>
            <w:gridSpan w:val="2"/>
            <w:tcBorders>
              <w:top w:val="nil"/>
              <w:bottom w:val="nil"/>
            </w:tcBorders>
          </w:tcPr>
          <w:p w14:paraId="23FB2AF3" w14:textId="77777777" w:rsidR="002B3F7A" w:rsidRDefault="001B3B8A">
            <w:pPr>
              <w:pStyle w:val="TableParagraph"/>
              <w:spacing w:line="233" w:lineRule="exact"/>
            </w:pPr>
            <w:r>
              <w:t>релаксации</w:t>
            </w:r>
            <w:r>
              <w:rPr>
                <w:spacing w:val="-6"/>
              </w:rPr>
              <w:t xml:space="preserve"> </w:t>
            </w:r>
            <w:r>
              <w:t>детей</w:t>
            </w:r>
            <w:r>
              <w:rPr>
                <w:spacing w:val="-5"/>
              </w:rPr>
              <w:t xml:space="preserve"> </w:t>
            </w:r>
            <w:r>
              <w:rPr>
                <w:spacing w:val="-10"/>
              </w:rPr>
              <w:t>–</w:t>
            </w:r>
          </w:p>
        </w:tc>
        <w:tc>
          <w:tcPr>
            <w:tcW w:w="4253" w:type="dxa"/>
            <w:gridSpan w:val="3"/>
            <w:tcBorders>
              <w:top w:val="nil"/>
              <w:bottom w:val="nil"/>
            </w:tcBorders>
          </w:tcPr>
          <w:p w14:paraId="75AB77E1" w14:textId="77777777" w:rsidR="002B3F7A" w:rsidRDefault="001B3B8A">
            <w:pPr>
              <w:pStyle w:val="TableParagraph"/>
              <w:spacing w:line="233" w:lineRule="exact"/>
              <w:ind w:left="108"/>
            </w:pPr>
            <w:r>
              <w:t>маски).</w:t>
            </w:r>
            <w:r>
              <w:rPr>
                <w:spacing w:val="-3"/>
              </w:rPr>
              <w:t xml:space="preserve"> </w:t>
            </w:r>
            <w:r>
              <w:t>Ленты,</w:t>
            </w:r>
            <w:r>
              <w:rPr>
                <w:spacing w:val="-5"/>
              </w:rPr>
              <w:t xml:space="preserve"> </w:t>
            </w:r>
            <w:r>
              <w:t>флажки</w:t>
            </w:r>
            <w:r>
              <w:rPr>
                <w:spacing w:val="-2"/>
              </w:rPr>
              <w:t xml:space="preserve"> (основных</w:t>
            </w:r>
          </w:p>
        </w:tc>
        <w:tc>
          <w:tcPr>
            <w:tcW w:w="2834" w:type="dxa"/>
            <w:tcBorders>
              <w:top w:val="nil"/>
              <w:bottom w:val="nil"/>
            </w:tcBorders>
          </w:tcPr>
          <w:p w14:paraId="4E22D724" w14:textId="77777777" w:rsidR="002B3F7A" w:rsidRDefault="001B3B8A">
            <w:pPr>
              <w:pStyle w:val="TableParagraph"/>
              <w:spacing w:line="233" w:lineRule="exact"/>
              <w:ind w:left="108"/>
            </w:pPr>
            <w:r>
              <w:t>культурно</w:t>
            </w:r>
            <w:r>
              <w:rPr>
                <w:spacing w:val="-3"/>
              </w:rPr>
              <w:t xml:space="preserve"> </w:t>
            </w:r>
            <w:r>
              <w:t>–</w:t>
            </w:r>
            <w:r>
              <w:rPr>
                <w:spacing w:val="-3"/>
              </w:rPr>
              <w:t xml:space="preserve"> </w:t>
            </w:r>
            <w:r>
              <w:rPr>
                <w:spacing w:val="-2"/>
              </w:rPr>
              <w:t>гигиенические</w:t>
            </w:r>
          </w:p>
        </w:tc>
      </w:tr>
      <w:tr w:rsidR="002B3F7A" w14:paraId="42BAE3D4" w14:textId="77777777">
        <w:trPr>
          <w:trHeight w:val="253"/>
        </w:trPr>
        <w:tc>
          <w:tcPr>
            <w:tcW w:w="2837" w:type="dxa"/>
            <w:gridSpan w:val="2"/>
            <w:tcBorders>
              <w:top w:val="nil"/>
              <w:bottom w:val="nil"/>
            </w:tcBorders>
          </w:tcPr>
          <w:p w14:paraId="2364C3AA" w14:textId="77777777" w:rsidR="002B3F7A" w:rsidRDefault="001B3B8A">
            <w:pPr>
              <w:pStyle w:val="TableParagraph"/>
              <w:spacing w:line="233" w:lineRule="exact"/>
            </w:pPr>
            <w:r>
              <w:rPr>
                <w:spacing w:val="-2"/>
              </w:rPr>
              <w:t>многофункциональные</w:t>
            </w:r>
          </w:p>
        </w:tc>
        <w:tc>
          <w:tcPr>
            <w:tcW w:w="4253" w:type="dxa"/>
            <w:gridSpan w:val="3"/>
            <w:tcBorders>
              <w:top w:val="nil"/>
              <w:bottom w:val="nil"/>
            </w:tcBorders>
          </w:tcPr>
          <w:p w14:paraId="6BB30714" w14:textId="77777777" w:rsidR="002B3F7A" w:rsidRDefault="001B3B8A">
            <w:pPr>
              <w:pStyle w:val="TableParagraph"/>
              <w:spacing w:line="233" w:lineRule="exact"/>
              <w:ind w:left="108"/>
            </w:pPr>
            <w:r>
              <w:t>цветов).</w:t>
            </w:r>
            <w:r>
              <w:rPr>
                <w:spacing w:val="-6"/>
              </w:rPr>
              <w:t xml:space="preserve"> </w:t>
            </w:r>
            <w:r>
              <w:t>Массажные</w:t>
            </w:r>
            <w:r>
              <w:rPr>
                <w:spacing w:val="-6"/>
              </w:rPr>
              <w:t xml:space="preserve"> </w:t>
            </w:r>
            <w:r>
              <w:t>коврики</w:t>
            </w:r>
            <w:r>
              <w:rPr>
                <w:spacing w:val="-6"/>
              </w:rPr>
              <w:t xml:space="preserve"> </w:t>
            </w:r>
            <w:r>
              <w:t>и</w:t>
            </w:r>
            <w:r>
              <w:rPr>
                <w:spacing w:val="-5"/>
              </w:rPr>
              <w:t xml:space="preserve"> </w:t>
            </w:r>
            <w:r>
              <w:rPr>
                <w:spacing w:val="-2"/>
              </w:rPr>
              <w:t>ребристые</w:t>
            </w:r>
          </w:p>
        </w:tc>
        <w:tc>
          <w:tcPr>
            <w:tcW w:w="2834" w:type="dxa"/>
            <w:tcBorders>
              <w:top w:val="nil"/>
              <w:bottom w:val="nil"/>
            </w:tcBorders>
          </w:tcPr>
          <w:p w14:paraId="4E237E8E" w14:textId="77777777" w:rsidR="002B3F7A" w:rsidRDefault="001B3B8A">
            <w:pPr>
              <w:pStyle w:val="TableParagraph"/>
              <w:spacing w:line="233" w:lineRule="exact"/>
              <w:ind w:left="108"/>
            </w:pPr>
            <w:r>
              <w:t>навыки).</w:t>
            </w:r>
            <w:r>
              <w:rPr>
                <w:spacing w:val="-5"/>
              </w:rPr>
              <w:t xml:space="preserve"> </w:t>
            </w:r>
            <w:r>
              <w:t>Плакат</w:t>
            </w:r>
            <w:r>
              <w:rPr>
                <w:spacing w:val="-5"/>
              </w:rPr>
              <w:t xml:space="preserve"> </w:t>
            </w:r>
            <w:r>
              <w:t>«Что</w:t>
            </w:r>
            <w:r>
              <w:rPr>
                <w:spacing w:val="-5"/>
              </w:rPr>
              <w:t xml:space="preserve"> мы</w:t>
            </w:r>
          </w:p>
        </w:tc>
      </w:tr>
      <w:tr w:rsidR="002B3F7A" w14:paraId="6BFFB7F9" w14:textId="77777777">
        <w:trPr>
          <w:trHeight w:val="252"/>
        </w:trPr>
        <w:tc>
          <w:tcPr>
            <w:tcW w:w="2837" w:type="dxa"/>
            <w:gridSpan w:val="2"/>
            <w:tcBorders>
              <w:top w:val="nil"/>
              <w:bottom w:val="nil"/>
            </w:tcBorders>
          </w:tcPr>
          <w:p w14:paraId="16C3187B" w14:textId="77777777" w:rsidR="002B3F7A" w:rsidRDefault="001B3B8A">
            <w:pPr>
              <w:pStyle w:val="TableParagraph"/>
              <w:spacing w:line="232" w:lineRule="exact"/>
            </w:pPr>
            <w:r>
              <w:t>мягкие</w:t>
            </w:r>
            <w:r>
              <w:rPr>
                <w:spacing w:val="-4"/>
              </w:rPr>
              <w:t xml:space="preserve"> </w:t>
            </w:r>
            <w:r>
              <w:t>модули;</w:t>
            </w:r>
            <w:r>
              <w:rPr>
                <w:spacing w:val="-4"/>
              </w:rPr>
              <w:t xml:space="preserve"> </w:t>
            </w:r>
            <w:r>
              <w:rPr>
                <w:spacing w:val="-5"/>
              </w:rPr>
              <w:t>для</w:t>
            </w:r>
          </w:p>
        </w:tc>
        <w:tc>
          <w:tcPr>
            <w:tcW w:w="4253" w:type="dxa"/>
            <w:gridSpan w:val="3"/>
            <w:tcBorders>
              <w:top w:val="nil"/>
              <w:bottom w:val="nil"/>
            </w:tcBorders>
          </w:tcPr>
          <w:p w14:paraId="558EDFB4" w14:textId="77777777" w:rsidR="002B3F7A" w:rsidRDefault="001B3B8A">
            <w:pPr>
              <w:pStyle w:val="TableParagraph"/>
              <w:spacing w:line="232" w:lineRule="exact"/>
              <w:ind w:left="108"/>
            </w:pPr>
            <w:r>
              <w:t>дорожки.</w:t>
            </w:r>
            <w:r>
              <w:rPr>
                <w:spacing w:val="-5"/>
              </w:rPr>
              <w:t xml:space="preserve"> </w:t>
            </w:r>
            <w:r>
              <w:t>Кольцеброс.</w:t>
            </w:r>
            <w:r>
              <w:rPr>
                <w:spacing w:val="-4"/>
              </w:rPr>
              <w:t xml:space="preserve"> </w:t>
            </w:r>
            <w:r>
              <w:rPr>
                <w:spacing w:val="-2"/>
              </w:rPr>
              <w:t>Гимнастические</w:t>
            </w:r>
          </w:p>
        </w:tc>
        <w:tc>
          <w:tcPr>
            <w:tcW w:w="2834" w:type="dxa"/>
            <w:tcBorders>
              <w:top w:val="nil"/>
              <w:bottom w:val="nil"/>
            </w:tcBorders>
          </w:tcPr>
          <w:p w14:paraId="6528DEFF" w14:textId="77777777" w:rsidR="002B3F7A" w:rsidRDefault="001B3B8A">
            <w:pPr>
              <w:pStyle w:val="TableParagraph"/>
              <w:spacing w:line="232" w:lineRule="exact"/>
              <w:ind w:left="108"/>
            </w:pPr>
            <w:r>
              <w:t>делаем</w:t>
            </w:r>
            <w:r>
              <w:rPr>
                <w:spacing w:val="-4"/>
              </w:rPr>
              <w:t xml:space="preserve"> </w:t>
            </w:r>
            <w:r>
              <w:t>в</w:t>
            </w:r>
            <w:r>
              <w:rPr>
                <w:spacing w:val="-4"/>
              </w:rPr>
              <w:t xml:space="preserve"> </w:t>
            </w:r>
            <w:r>
              <w:t>разное</w:t>
            </w:r>
            <w:r>
              <w:rPr>
                <w:spacing w:val="-2"/>
              </w:rPr>
              <w:t xml:space="preserve"> </w:t>
            </w:r>
            <w:r>
              <w:t>время</w:t>
            </w:r>
            <w:r>
              <w:rPr>
                <w:spacing w:val="-4"/>
              </w:rPr>
              <w:t xml:space="preserve"> дня»</w:t>
            </w:r>
          </w:p>
        </w:tc>
      </w:tr>
      <w:tr w:rsidR="002B3F7A" w14:paraId="0BE10577" w14:textId="77777777">
        <w:trPr>
          <w:trHeight w:val="253"/>
        </w:trPr>
        <w:tc>
          <w:tcPr>
            <w:tcW w:w="2837" w:type="dxa"/>
            <w:gridSpan w:val="2"/>
            <w:tcBorders>
              <w:top w:val="nil"/>
              <w:bottom w:val="nil"/>
            </w:tcBorders>
          </w:tcPr>
          <w:p w14:paraId="4C41B568" w14:textId="77777777" w:rsidR="002B3F7A" w:rsidRDefault="001B3B8A">
            <w:pPr>
              <w:pStyle w:val="TableParagraph"/>
              <w:spacing w:line="233" w:lineRule="exact"/>
            </w:pPr>
            <w:r>
              <w:t>укрепления</w:t>
            </w:r>
            <w:r>
              <w:rPr>
                <w:spacing w:val="-4"/>
              </w:rPr>
              <w:t xml:space="preserve"> </w:t>
            </w:r>
            <w:r>
              <w:t>здоровья</w:t>
            </w:r>
            <w:r>
              <w:rPr>
                <w:spacing w:val="-4"/>
              </w:rPr>
              <w:t xml:space="preserve"> детей</w:t>
            </w:r>
          </w:p>
        </w:tc>
        <w:tc>
          <w:tcPr>
            <w:tcW w:w="4253" w:type="dxa"/>
            <w:gridSpan w:val="3"/>
            <w:tcBorders>
              <w:top w:val="nil"/>
              <w:bottom w:val="nil"/>
            </w:tcBorders>
          </w:tcPr>
          <w:p w14:paraId="0FD92AA1" w14:textId="77777777" w:rsidR="002B3F7A" w:rsidRDefault="001B3B8A">
            <w:pPr>
              <w:pStyle w:val="TableParagraph"/>
              <w:spacing w:line="233" w:lineRule="exact"/>
              <w:ind w:left="108"/>
            </w:pPr>
            <w:r>
              <w:t>палки.</w:t>
            </w:r>
            <w:r>
              <w:rPr>
                <w:spacing w:val="-5"/>
              </w:rPr>
              <w:t xml:space="preserve"> </w:t>
            </w:r>
            <w:r>
              <w:t>Ленты</w:t>
            </w:r>
            <w:r>
              <w:rPr>
                <w:spacing w:val="-6"/>
              </w:rPr>
              <w:t xml:space="preserve"> </w:t>
            </w:r>
            <w:r>
              <w:t>разных</w:t>
            </w:r>
            <w:r>
              <w:rPr>
                <w:spacing w:val="-2"/>
              </w:rPr>
              <w:t xml:space="preserve"> </w:t>
            </w:r>
            <w:r>
              <w:t>цветов</w:t>
            </w:r>
            <w:r>
              <w:rPr>
                <w:spacing w:val="-5"/>
              </w:rPr>
              <w:t xml:space="preserve"> </w:t>
            </w:r>
            <w:r>
              <w:t>на</w:t>
            </w:r>
            <w:r>
              <w:rPr>
                <w:spacing w:val="-2"/>
              </w:rPr>
              <w:t xml:space="preserve"> кольцах.</w:t>
            </w:r>
          </w:p>
        </w:tc>
        <w:tc>
          <w:tcPr>
            <w:tcW w:w="2834" w:type="dxa"/>
            <w:tcBorders>
              <w:top w:val="nil"/>
              <w:bottom w:val="nil"/>
            </w:tcBorders>
          </w:tcPr>
          <w:p w14:paraId="19451FC8" w14:textId="77777777" w:rsidR="002B3F7A" w:rsidRDefault="001B3B8A">
            <w:pPr>
              <w:pStyle w:val="TableParagraph"/>
              <w:spacing w:line="233" w:lineRule="exact"/>
              <w:ind w:left="108"/>
            </w:pPr>
            <w:r>
              <w:t>(режимные</w:t>
            </w:r>
            <w:r>
              <w:rPr>
                <w:spacing w:val="-4"/>
              </w:rPr>
              <w:t xml:space="preserve"> </w:t>
            </w:r>
            <w:r>
              <w:rPr>
                <w:spacing w:val="-2"/>
              </w:rPr>
              <w:t>моменты,</w:t>
            </w:r>
          </w:p>
        </w:tc>
      </w:tr>
      <w:tr w:rsidR="002B3F7A" w14:paraId="2FA8EB6B" w14:textId="77777777">
        <w:trPr>
          <w:trHeight w:val="253"/>
        </w:trPr>
        <w:tc>
          <w:tcPr>
            <w:tcW w:w="2837" w:type="dxa"/>
            <w:gridSpan w:val="2"/>
            <w:tcBorders>
              <w:top w:val="nil"/>
              <w:bottom w:val="nil"/>
            </w:tcBorders>
          </w:tcPr>
          <w:p w14:paraId="529B567C" w14:textId="77777777" w:rsidR="002B3F7A" w:rsidRDefault="001B3B8A">
            <w:pPr>
              <w:pStyle w:val="TableParagraph"/>
              <w:spacing w:line="233" w:lineRule="exact"/>
            </w:pPr>
            <w:r>
              <w:t>–</w:t>
            </w:r>
            <w:r>
              <w:rPr>
                <w:spacing w:val="-5"/>
              </w:rPr>
              <w:t xml:space="preserve"> </w:t>
            </w:r>
            <w:r>
              <w:t>корригирующие</w:t>
            </w:r>
            <w:r>
              <w:rPr>
                <w:spacing w:val="-4"/>
              </w:rPr>
              <w:t xml:space="preserve"> </w:t>
            </w:r>
            <w:r>
              <w:rPr>
                <w:spacing w:val="-2"/>
              </w:rPr>
              <w:t>дорожки</w:t>
            </w:r>
          </w:p>
        </w:tc>
        <w:tc>
          <w:tcPr>
            <w:tcW w:w="4253" w:type="dxa"/>
            <w:gridSpan w:val="3"/>
            <w:tcBorders>
              <w:top w:val="nil"/>
              <w:bottom w:val="nil"/>
            </w:tcBorders>
          </w:tcPr>
          <w:p w14:paraId="2C51ABFD" w14:textId="77777777" w:rsidR="002B3F7A" w:rsidRDefault="001B3B8A">
            <w:pPr>
              <w:pStyle w:val="TableParagraph"/>
              <w:spacing w:line="233" w:lineRule="exact"/>
              <w:ind w:left="108"/>
            </w:pPr>
            <w:r>
              <w:t>Кегли.</w:t>
            </w:r>
            <w:r>
              <w:rPr>
                <w:spacing w:val="-7"/>
              </w:rPr>
              <w:t xml:space="preserve"> </w:t>
            </w:r>
            <w:r>
              <w:t>Флажки</w:t>
            </w:r>
            <w:r>
              <w:rPr>
                <w:spacing w:val="-5"/>
              </w:rPr>
              <w:t xml:space="preserve"> </w:t>
            </w:r>
            <w:r>
              <w:t>разных</w:t>
            </w:r>
            <w:r>
              <w:rPr>
                <w:spacing w:val="-4"/>
              </w:rPr>
              <w:t xml:space="preserve"> </w:t>
            </w:r>
            <w:r>
              <w:t>цветов.</w:t>
            </w:r>
            <w:r>
              <w:rPr>
                <w:spacing w:val="-5"/>
              </w:rPr>
              <w:t xml:space="preserve"> </w:t>
            </w:r>
            <w:r>
              <w:t>Мишени</w:t>
            </w:r>
            <w:r>
              <w:rPr>
                <w:spacing w:val="-5"/>
              </w:rPr>
              <w:t xml:space="preserve"> на</w:t>
            </w:r>
          </w:p>
        </w:tc>
        <w:tc>
          <w:tcPr>
            <w:tcW w:w="2834" w:type="dxa"/>
            <w:tcBorders>
              <w:top w:val="nil"/>
              <w:bottom w:val="nil"/>
            </w:tcBorders>
          </w:tcPr>
          <w:p w14:paraId="543FD3B0" w14:textId="77777777" w:rsidR="002B3F7A" w:rsidRDefault="001B3B8A">
            <w:pPr>
              <w:pStyle w:val="TableParagraph"/>
              <w:spacing w:line="233" w:lineRule="exact"/>
              <w:ind w:left="108"/>
            </w:pPr>
            <w:r>
              <w:t>культурно</w:t>
            </w:r>
            <w:r>
              <w:rPr>
                <w:spacing w:val="-3"/>
              </w:rPr>
              <w:t xml:space="preserve"> </w:t>
            </w:r>
            <w:r>
              <w:t>–</w:t>
            </w:r>
            <w:r>
              <w:rPr>
                <w:spacing w:val="-3"/>
              </w:rPr>
              <w:t xml:space="preserve"> </w:t>
            </w:r>
            <w:r>
              <w:rPr>
                <w:spacing w:val="-2"/>
              </w:rPr>
              <w:t>гигиенические</w:t>
            </w:r>
          </w:p>
        </w:tc>
      </w:tr>
      <w:tr w:rsidR="002B3F7A" w14:paraId="4D3E386E" w14:textId="77777777">
        <w:trPr>
          <w:trHeight w:val="253"/>
        </w:trPr>
        <w:tc>
          <w:tcPr>
            <w:tcW w:w="2837" w:type="dxa"/>
            <w:gridSpan w:val="2"/>
            <w:tcBorders>
              <w:top w:val="nil"/>
              <w:bottom w:val="nil"/>
            </w:tcBorders>
          </w:tcPr>
          <w:p w14:paraId="7E5C3199" w14:textId="77777777" w:rsidR="002B3F7A" w:rsidRDefault="001B3B8A">
            <w:pPr>
              <w:pStyle w:val="TableParagraph"/>
              <w:spacing w:line="233" w:lineRule="exact"/>
            </w:pPr>
            <w:r>
              <w:t xml:space="preserve">для </w:t>
            </w:r>
            <w:r>
              <w:rPr>
                <w:spacing w:val="-2"/>
              </w:rPr>
              <w:t>профилактики</w:t>
            </w:r>
          </w:p>
        </w:tc>
        <w:tc>
          <w:tcPr>
            <w:tcW w:w="4253" w:type="dxa"/>
            <w:gridSpan w:val="3"/>
            <w:tcBorders>
              <w:top w:val="nil"/>
              <w:bottom w:val="nil"/>
            </w:tcBorders>
          </w:tcPr>
          <w:p w14:paraId="31E7B098" w14:textId="77777777" w:rsidR="002B3F7A" w:rsidRDefault="001B3B8A">
            <w:pPr>
              <w:pStyle w:val="TableParagraph"/>
              <w:spacing w:line="233" w:lineRule="exact"/>
              <w:ind w:left="108"/>
            </w:pPr>
            <w:r>
              <w:t>ковролиновой</w:t>
            </w:r>
            <w:r>
              <w:rPr>
                <w:spacing w:val="-6"/>
              </w:rPr>
              <w:t xml:space="preserve"> </w:t>
            </w:r>
            <w:r>
              <w:t>основе</w:t>
            </w:r>
            <w:r>
              <w:rPr>
                <w:spacing w:val="-7"/>
              </w:rPr>
              <w:t xml:space="preserve"> </w:t>
            </w:r>
            <w:r>
              <w:t>с</w:t>
            </w:r>
            <w:r>
              <w:rPr>
                <w:spacing w:val="-5"/>
              </w:rPr>
              <w:t xml:space="preserve"> </w:t>
            </w:r>
            <w:r>
              <w:t>набором</w:t>
            </w:r>
            <w:r>
              <w:rPr>
                <w:spacing w:val="-5"/>
              </w:rPr>
              <w:t xml:space="preserve"> </w:t>
            </w:r>
            <w:r>
              <w:rPr>
                <w:spacing w:val="-2"/>
              </w:rPr>
              <w:t>мячиков</w:t>
            </w:r>
          </w:p>
        </w:tc>
        <w:tc>
          <w:tcPr>
            <w:tcW w:w="2834" w:type="dxa"/>
            <w:tcBorders>
              <w:top w:val="nil"/>
              <w:bottom w:val="nil"/>
            </w:tcBorders>
          </w:tcPr>
          <w:p w14:paraId="206E945B" w14:textId="77777777" w:rsidR="002B3F7A" w:rsidRDefault="001B3B8A">
            <w:pPr>
              <w:pStyle w:val="TableParagraph"/>
              <w:spacing w:line="233" w:lineRule="exact"/>
              <w:ind w:left="108"/>
            </w:pPr>
            <w:r>
              <w:rPr>
                <w:spacing w:val="-2"/>
              </w:rPr>
              <w:t>навыки).</w:t>
            </w:r>
          </w:p>
        </w:tc>
      </w:tr>
      <w:tr w:rsidR="002B3F7A" w14:paraId="6F04C3C6" w14:textId="77777777">
        <w:trPr>
          <w:trHeight w:val="253"/>
        </w:trPr>
        <w:tc>
          <w:tcPr>
            <w:tcW w:w="2837" w:type="dxa"/>
            <w:gridSpan w:val="2"/>
            <w:tcBorders>
              <w:top w:val="nil"/>
              <w:bottom w:val="nil"/>
            </w:tcBorders>
          </w:tcPr>
          <w:p w14:paraId="6707B7D7" w14:textId="77777777" w:rsidR="002B3F7A" w:rsidRDefault="001B3B8A">
            <w:pPr>
              <w:pStyle w:val="TableParagraph"/>
              <w:spacing w:line="233" w:lineRule="exact"/>
            </w:pPr>
            <w:r>
              <w:t>плоскостопия;</w:t>
            </w:r>
            <w:r>
              <w:rPr>
                <w:spacing w:val="-9"/>
              </w:rPr>
              <w:t xml:space="preserve"> </w:t>
            </w:r>
            <w:r>
              <w:rPr>
                <w:spacing w:val="-2"/>
              </w:rPr>
              <w:t>кубики</w:t>
            </w:r>
          </w:p>
        </w:tc>
        <w:tc>
          <w:tcPr>
            <w:tcW w:w="4253" w:type="dxa"/>
            <w:gridSpan w:val="3"/>
            <w:tcBorders>
              <w:top w:val="nil"/>
              <w:bottom w:val="nil"/>
            </w:tcBorders>
          </w:tcPr>
          <w:p w14:paraId="2E2491D1" w14:textId="77777777" w:rsidR="002B3F7A" w:rsidRDefault="001B3B8A">
            <w:pPr>
              <w:pStyle w:val="TableParagraph"/>
              <w:spacing w:line="233" w:lineRule="exact"/>
              <w:ind w:left="108"/>
            </w:pPr>
            <w:r>
              <w:t>на</w:t>
            </w:r>
            <w:r>
              <w:rPr>
                <w:spacing w:val="-4"/>
              </w:rPr>
              <w:t xml:space="preserve"> </w:t>
            </w:r>
            <w:r>
              <w:t>«липучке»</w:t>
            </w:r>
            <w:r>
              <w:rPr>
                <w:spacing w:val="-9"/>
              </w:rPr>
              <w:t xml:space="preserve"> </w:t>
            </w:r>
            <w:r>
              <w:rPr>
                <w:spacing w:val="-2"/>
              </w:rPr>
              <w:t>(дартс).</w:t>
            </w:r>
          </w:p>
        </w:tc>
        <w:tc>
          <w:tcPr>
            <w:tcW w:w="2834" w:type="dxa"/>
            <w:tcBorders>
              <w:top w:val="nil"/>
              <w:bottom w:val="nil"/>
            </w:tcBorders>
          </w:tcPr>
          <w:p w14:paraId="4BFAC92E" w14:textId="77777777" w:rsidR="002B3F7A" w:rsidRDefault="001B3B8A">
            <w:pPr>
              <w:pStyle w:val="TableParagraph"/>
              <w:spacing w:line="233" w:lineRule="exact"/>
              <w:ind w:left="108"/>
            </w:pPr>
            <w:r>
              <w:t>Мягкие</w:t>
            </w:r>
            <w:r>
              <w:rPr>
                <w:spacing w:val="-3"/>
              </w:rPr>
              <w:t xml:space="preserve"> </w:t>
            </w:r>
            <w:r>
              <w:rPr>
                <w:spacing w:val="-2"/>
              </w:rPr>
              <w:t>модули.</w:t>
            </w:r>
          </w:p>
        </w:tc>
      </w:tr>
      <w:tr w:rsidR="002B3F7A" w14:paraId="202E9FD0" w14:textId="77777777">
        <w:trPr>
          <w:trHeight w:val="252"/>
        </w:trPr>
        <w:tc>
          <w:tcPr>
            <w:tcW w:w="2837" w:type="dxa"/>
            <w:gridSpan w:val="2"/>
            <w:tcBorders>
              <w:top w:val="nil"/>
              <w:bottom w:val="nil"/>
            </w:tcBorders>
          </w:tcPr>
          <w:p w14:paraId="24D76982" w14:textId="77777777" w:rsidR="002B3F7A" w:rsidRDefault="001B3B8A">
            <w:pPr>
              <w:pStyle w:val="TableParagraph"/>
              <w:spacing w:line="232" w:lineRule="exact"/>
            </w:pPr>
            <w:r>
              <w:t>маленькие</w:t>
            </w:r>
            <w:r>
              <w:rPr>
                <w:spacing w:val="-6"/>
              </w:rPr>
              <w:t xml:space="preserve"> </w:t>
            </w:r>
            <w:r>
              <w:t>и</w:t>
            </w:r>
            <w:r>
              <w:rPr>
                <w:spacing w:val="-4"/>
              </w:rPr>
              <w:t xml:space="preserve"> </w:t>
            </w:r>
            <w:r>
              <w:t>средние;</w:t>
            </w:r>
            <w:r>
              <w:rPr>
                <w:spacing w:val="-2"/>
              </w:rPr>
              <w:t xml:space="preserve"> </w:t>
            </w:r>
            <w:r>
              <w:rPr>
                <w:spacing w:val="-4"/>
              </w:rPr>
              <w:t>мячи</w:t>
            </w:r>
          </w:p>
        </w:tc>
        <w:tc>
          <w:tcPr>
            <w:tcW w:w="4253" w:type="dxa"/>
            <w:gridSpan w:val="3"/>
            <w:tcBorders>
              <w:top w:val="nil"/>
              <w:bottom w:val="nil"/>
            </w:tcBorders>
          </w:tcPr>
          <w:p w14:paraId="76F76D53" w14:textId="77777777" w:rsidR="002B3F7A" w:rsidRDefault="001B3B8A">
            <w:pPr>
              <w:pStyle w:val="TableParagraph"/>
              <w:spacing w:line="232" w:lineRule="exact"/>
              <w:ind w:left="108"/>
            </w:pPr>
            <w:r>
              <w:t>Иллюстрации,</w:t>
            </w:r>
            <w:r>
              <w:rPr>
                <w:spacing w:val="-8"/>
              </w:rPr>
              <w:t xml:space="preserve"> </w:t>
            </w:r>
            <w:r>
              <w:t>картинки</w:t>
            </w:r>
            <w:r>
              <w:rPr>
                <w:spacing w:val="-8"/>
              </w:rPr>
              <w:t xml:space="preserve"> </w:t>
            </w:r>
            <w:r>
              <w:t>по</w:t>
            </w:r>
            <w:r>
              <w:rPr>
                <w:spacing w:val="-7"/>
              </w:rPr>
              <w:t xml:space="preserve"> </w:t>
            </w:r>
            <w:r>
              <w:rPr>
                <w:spacing w:val="-2"/>
              </w:rPr>
              <w:t>гигиене.</w:t>
            </w:r>
          </w:p>
        </w:tc>
        <w:tc>
          <w:tcPr>
            <w:tcW w:w="2834" w:type="dxa"/>
            <w:tcBorders>
              <w:top w:val="nil"/>
              <w:bottom w:val="nil"/>
            </w:tcBorders>
          </w:tcPr>
          <w:p w14:paraId="0D2A05D6" w14:textId="77777777" w:rsidR="002B3F7A" w:rsidRDefault="001B3B8A">
            <w:pPr>
              <w:pStyle w:val="TableParagraph"/>
              <w:spacing w:line="232" w:lineRule="exact"/>
              <w:ind w:left="108"/>
            </w:pPr>
            <w:r>
              <w:t>Спортивный</w:t>
            </w:r>
            <w:r>
              <w:rPr>
                <w:spacing w:val="-8"/>
              </w:rPr>
              <w:t xml:space="preserve"> </w:t>
            </w:r>
            <w:r>
              <w:rPr>
                <w:spacing w:val="-2"/>
              </w:rPr>
              <w:t>инвентарь:</w:t>
            </w:r>
          </w:p>
        </w:tc>
      </w:tr>
      <w:tr w:rsidR="002B3F7A" w14:paraId="183929A7" w14:textId="77777777">
        <w:trPr>
          <w:trHeight w:val="253"/>
        </w:trPr>
        <w:tc>
          <w:tcPr>
            <w:tcW w:w="2837" w:type="dxa"/>
            <w:gridSpan w:val="2"/>
            <w:tcBorders>
              <w:top w:val="nil"/>
              <w:bottom w:val="nil"/>
            </w:tcBorders>
          </w:tcPr>
          <w:p w14:paraId="37B5A376" w14:textId="77777777" w:rsidR="002B3F7A" w:rsidRDefault="001B3B8A">
            <w:pPr>
              <w:pStyle w:val="TableParagraph"/>
              <w:spacing w:line="233" w:lineRule="exact"/>
            </w:pPr>
            <w:r>
              <w:t>всех</w:t>
            </w:r>
            <w:r>
              <w:rPr>
                <w:spacing w:val="-6"/>
              </w:rPr>
              <w:t xml:space="preserve"> </w:t>
            </w:r>
            <w:r>
              <w:t>размеров;</w:t>
            </w:r>
            <w:r>
              <w:rPr>
                <w:spacing w:val="-4"/>
              </w:rPr>
              <w:t xml:space="preserve"> </w:t>
            </w:r>
            <w:r>
              <w:rPr>
                <w:spacing w:val="-2"/>
              </w:rPr>
              <w:t>вожжи.</w:t>
            </w:r>
          </w:p>
        </w:tc>
        <w:tc>
          <w:tcPr>
            <w:tcW w:w="4253" w:type="dxa"/>
            <w:gridSpan w:val="3"/>
            <w:tcBorders>
              <w:top w:val="nil"/>
              <w:bottom w:val="nil"/>
            </w:tcBorders>
          </w:tcPr>
          <w:p w14:paraId="4E4CC8D9" w14:textId="77777777" w:rsidR="002B3F7A" w:rsidRDefault="001B3B8A">
            <w:pPr>
              <w:pStyle w:val="TableParagraph"/>
              <w:spacing w:line="233" w:lineRule="exact"/>
              <w:ind w:left="108"/>
            </w:pPr>
            <w:r>
              <w:t>Сборники</w:t>
            </w:r>
            <w:r>
              <w:rPr>
                <w:spacing w:val="-6"/>
              </w:rPr>
              <w:t xml:space="preserve"> </w:t>
            </w:r>
            <w:r>
              <w:t>с</w:t>
            </w:r>
            <w:r>
              <w:rPr>
                <w:spacing w:val="-6"/>
              </w:rPr>
              <w:t xml:space="preserve"> </w:t>
            </w:r>
            <w:r>
              <w:t>потешками,</w:t>
            </w:r>
            <w:r>
              <w:rPr>
                <w:spacing w:val="-6"/>
              </w:rPr>
              <w:t xml:space="preserve"> </w:t>
            </w:r>
            <w:r>
              <w:t>стихами</w:t>
            </w:r>
            <w:r>
              <w:rPr>
                <w:spacing w:val="-6"/>
              </w:rPr>
              <w:t xml:space="preserve"> </w:t>
            </w:r>
            <w:r>
              <w:rPr>
                <w:spacing w:val="-10"/>
              </w:rPr>
              <w:t>о</w:t>
            </w:r>
          </w:p>
        </w:tc>
        <w:tc>
          <w:tcPr>
            <w:tcW w:w="2834" w:type="dxa"/>
            <w:tcBorders>
              <w:top w:val="nil"/>
              <w:bottom w:val="nil"/>
            </w:tcBorders>
          </w:tcPr>
          <w:p w14:paraId="72C204A5" w14:textId="77777777" w:rsidR="002B3F7A" w:rsidRDefault="001B3B8A">
            <w:pPr>
              <w:pStyle w:val="TableParagraph"/>
              <w:spacing w:line="233" w:lineRule="exact"/>
              <w:ind w:left="108"/>
            </w:pPr>
            <w:r>
              <w:t>мячи,</w:t>
            </w:r>
            <w:r>
              <w:rPr>
                <w:spacing w:val="-3"/>
              </w:rPr>
              <w:t xml:space="preserve"> </w:t>
            </w:r>
            <w:r>
              <w:rPr>
                <w:spacing w:val="-2"/>
              </w:rPr>
              <w:t>скакалки,</w:t>
            </w:r>
          </w:p>
        </w:tc>
      </w:tr>
      <w:tr w:rsidR="002B3F7A" w14:paraId="2D4DB3F8" w14:textId="77777777">
        <w:trPr>
          <w:trHeight w:val="253"/>
        </w:trPr>
        <w:tc>
          <w:tcPr>
            <w:tcW w:w="2837" w:type="dxa"/>
            <w:gridSpan w:val="2"/>
            <w:tcBorders>
              <w:top w:val="nil"/>
              <w:bottom w:val="nil"/>
            </w:tcBorders>
          </w:tcPr>
          <w:p w14:paraId="63FF9AF2" w14:textId="77777777" w:rsidR="002B3F7A" w:rsidRDefault="001B3B8A">
            <w:pPr>
              <w:pStyle w:val="TableParagraph"/>
              <w:spacing w:line="233" w:lineRule="exact"/>
            </w:pPr>
            <w:r>
              <w:t>Модульные</w:t>
            </w:r>
            <w:r>
              <w:rPr>
                <w:spacing w:val="-5"/>
              </w:rPr>
              <w:t xml:space="preserve"> </w:t>
            </w:r>
            <w:r>
              <w:rPr>
                <w:spacing w:val="-2"/>
              </w:rPr>
              <w:t>конструкции</w:t>
            </w:r>
          </w:p>
        </w:tc>
        <w:tc>
          <w:tcPr>
            <w:tcW w:w="4253" w:type="dxa"/>
            <w:gridSpan w:val="3"/>
            <w:tcBorders>
              <w:top w:val="nil"/>
              <w:bottom w:val="nil"/>
            </w:tcBorders>
          </w:tcPr>
          <w:p w14:paraId="5FE8275B" w14:textId="77777777" w:rsidR="002B3F7A" w:rsidRDefault="001B3B8A">
            <w:pPr>
              <w:pStyle w:val="TableParagraph"/>
              <w:spacing w:line="233" w:lineRule="exact"/>
              <w:ind w:left="108"/>
            </w:pPr>
            <w:r>
              <w:t>культурно</w:t>
            </w:r>
            <w:r>
              <w:rPr>
                <w:spacing w:val="-6"/>
              </w:rPr>
              <w:t xml:space="preserve"> </w:t>
            </w:r>
            <w:r>
              <w:t>–</w:t>
            </w:r>
            <w:r>
              <w:rPr>
                <w:spacing w:val="-6"/>
              </w:rPr>
              <w:t xml:space="preserve"> </w:t>
            </w:r>
            <w:r>
              <w:t>гигиенических</w:t>
            </w:r>
            <w:r>
              <w:rPr>
                <w:spacing w:val="-6"/>
              </w:rPr>
              <w:t xml:space="preserve"> </w:t>
            </w:r>
            <w:r>
              <w:rPr>
                <w:spacing w:val="-2"/>
              </w:rPr>
              <w:t>навыках.</w:t>
            </w:r>
          </w:p>
        </w:tc>
        <w:tc>
          <w:tcPr>
            <w:tcW w:w="2834" w:type="dxa"/>
            <w:tcBorders>
              <w:top w:val="nil"/>
              <w:bottom w:val="nil"/>
            </w:tcBorders>
          </w:tcPr>
          <w:p w14:paraId="683AA80C" w14:textId="77777777" w:rsidR="002B3F7A" w:rsidRDefault="001B3B8A">
            <w:pPr>
              <w:pStyle w:val="TableParagraph"/>
              <w:spacing w:line="233" w:lineRule="exact"/>
              <w:ind w:left="108"/>
            </w:pPr>
            <w:r>
              <w:t>султанчики,</w:t>
            </w:r>
            <w:r>
              <w:rPr>
                <w:spacing w:val="-3"/>
              </w:rPr>
              <w:t xml:space="preserve"> </w:t>
            </w:r>
            <w:r>
              <w:t>кегли,</w:t>
            </w:r>
            <w:r>
              <w:rPr>
                <w:spacing w:val="-3"/>
              </w:rPr>
              <w:t xml:space="preserve"> </w:t>
            </w:r>
            <w:r>
              <w:rPr>
                <w:spacing w:val="-2"/>
              </w:rPr>
              <w:t>обручи</w:t>
            </w:r>
          </w:p>
        </w:tc>
      </w:tr>
      <w:tr w:rsidR="002B3F7A" w14:paraId="0416D2C0" w14:textId="77777777">
        <w:trPr>
          <w:trHeight w:val="253"/>
        </w:trPr>
        <w:tc>
          <w:tcPr>
            <w:tcW w:w="2837" w:type="dxa"/>
            <w:gridSpan w:val="2"/>
            <w:tcBorders>
              <w:top w:val="nil"/>
              <w:bottom w:val="nil"/>
            </w:tcBorders>
          </w:tcPr>
          <w:p w14:paraId="18FE023E" w14:textId="77777777" w:rsidR="002B3F7A" w:rsidRDefault="001B3B8A">
            <w:pPr>
              <w:pStyle w:val="TableParagraph"/>
              <w:spacing w:line="233" w:lineRule="exact"/>
            </w:pPr>
            <w:r>
              <w:t xml:space="preserve">для </w:t>
            </w:r>
            <w:r>
              <w:rPr>
                <w:spacing w:val="-2"/>
              </w:rPr>
              <w:t>подлезания,</w:t>
            </w:r>
          </w:p>
        </w:tc>
        <w:tc>
          <w:tcPr>
            <w:tcW w:w="4253" w:type="dxa"/>
            <w:gridSpan w:val="3"/>
            <w:tcBorders>
              <w:top w:val="nil"/>
              <w:bottom w:val="nil"/>
            </w:tcBorders>
          </w:tcPr>
          <w:p w14:paraId="63A8D37F" w14:textId="77777777" w:rsidR="002B3F7A" w:rsidRDefault="001B3B8A">
            <w:pPr>
              <w:pStyle w:val="TableParagraph"/>
              <w:spacing w:line="233" w:lineRule="exact"/>
              <w:ind w:left="108"/>
            </w:pPr>
            <w:r>
              <w:t>Настольно</w:t>
            </w:r>
            <w:r>
              <w:rPr>
                <w:spacing w:val="-6"/>
              </w:rPr>
              <w:t xml:space="preserve"> </w:t>
            </w:r>
            <w:r>
              <w:t>–</w:t>
            </w:r>
            <w:r>
              <w:rPr>
                <w:spacing w:val="-4"/>
              </w:rPr>
              <w:t xml:space="preserve"> </w:t>
            </w:r>
            <w:r>
              <w:t>печатные</w:t>
            </w:r>
            <w:r>
              <w:rPr>
                <w:spacing w:val="-6"/>
              </w:rPr>
              <w:t xml:space="preserve"> </w:t>
            </w:r>
            <w:r>
              <w:t>игры</w:t>
            </w:r>
            <w:r>
              <w:rPr>
                <w:spacing w:val="-4"/>
              </w:rPr>
              <w:t xml:space="preserve"> </w:t>
            </w:r>
            <w:r>
              <w:t>типа</w:t>
            </w:r>
            <w:r>
              <w:rPr>
                <w:spacing w:val="-4"/>
              </w:rPr>
              <w:t xml:space="preserve"> </w:t>
            </w:r>
            <w:r>
              <w:t>лото</w:t>
            </w:r>
            <w:r>
              <w:rPr>
                <w:spacing w:val="-5"/>
              </w:rPr>
              <w:t xml:space="preserve"> </w:t>
            </w:r>
            <w:r>
              <w:rPr>
                <w:spacing w:val="-10"/>
              </w:rPr>
              <w:t>с</w:t>
            </w:r>
          </w:p>
        </w:tc>
        <w:tc>
          <w:tcPr>
            <w:tcW w:w="2834" w:type="dxa"/>
            <w:tcBorders>
              <w:top w:val="nil"/>
              <w:bottom w:val="nil"/>
            </w:tcBorders>
          </w:tcPr>
          <w:p w14:paraId="5EC69A35" w14:textId="77777777" w:rsidR="002B3F7A" w:rsidRDefault="001B3B8A">
            <w:pPr>
              <w:pStyle w:val="TableParagraph"/>
              <w:spacing w:line="233" w:lineRule="exact"/>
              <w:ind w:left="108"/>
            </w:pPr>
            <w:r>
              <w:t xml:space="preserve">и др. </w:t>
            </w:r>
            <w:r>
              <w:rPr>
                <w:spacing w:val="-2"/>
              </w:rPr>
              <w:t>Предметное</w:t>
            </w:r>
          </w:p>
        </w:tc>
      </w:tr>
      <w:tr w:rsidR="002B3F7A" w14:paraId="079238AD" w14:textId="77777777">
        <w:trPr>
          <w:trHeight w:val="253"/>
        </w:trPr>
        <w:tc>
          <w:tcPr>
            <w:tcW w:w="2837" w:type="dxa"/>
            <w:gridSpan w:val="2"/>
            <w:tcBorders>
              <w:top w:val="nil"/>
              <w:bottom w:val="nil"/>
            </w:tcBorders>
          </w:tcPr>
          <w:p w14:paraId="7A9FCE03" w14:textId="77777777" w:rsidR="002B3F7A" w:rsidRDefault="001B3B8A">
            <w:pPr>
              <w:pStyle w:val="TableParagraph"/>
              <w:spacing w:line="233" w:lineRule="exact"/>
            </w:pPr>
            <w:r>
              <w:t>перелезания,</w:t>
            </w:r>
            <w:r>
              <w:rPr>
                <w:spacing w:val="-5"/>
              </w:rPr>
              <w:t xml:space="preserve"> </w:t>
            </w:r>
            <w:r>
              <w:rPr>
                <w:spacing w:val="-2"/>
              </w:rPr>
              <w:t>пролезания;</w:t>
            </w:r>
          </w:p>
        </w:tc>
        <w:tc>
          <w:tcPr>
            <w:tcW w:w="4253" w:type="dxa"/>
            <w:gridSpan w:val="3"/>
            <w:tcBorders>
              <w:top w:val="nil"/>
              <w:bottom w:val="nil"/>
            </w:tcBorders>
          </w:tcPr>
          <w:p w14:paraId="5FAF471E" w14:textId="77777777" w:rsidR="002B3F7A" w:rsidRDefault="001B3B8A">
            <w:pPr>
              <w:pStyle w:val="TableParagraph"/>
              <w:spacing w:line="233" w:lineRule="exact"/>
              <w:ind w:left="108"/>
            </w:pPr>
            <w:r>
              <w:t>картинками,</w:t>
            </w:r>
            <w:r>
              <w:rPr>
                <w:spacing w:val="-11"/>
              </w:rPr>
              <w:t xml:space="preserve"> </w:t>
            </w:r>
            <w:r>
              <w:t>изображающими</w:t>
            </w:r>
            <w:r>
              <w:rPr>
                <w:spacing w:val="-10"/>
              </w:rPr>
              <w:t xml:space="preserve"> </w:t>
            </w:r>
            <w:r>
              <w:rPr>
                <w:spacing w:val="-2"/>
              </w:rPr>
              <w:t>предметы</w:t>
            </w:r>
          </w:p>
        </w:tc>
        <w:tc>
          <w:tcPr>
            <w:tcW w:w="2834" w:type="dxa"/>
            <w:tcBorders>
              <w:top w:val="nil"/>
              <w:bottom w:val="nil"/>
            </w:tcBorders>
          </w:tcPr>
          <w:p w14:paraId="624837D1" w14:textId="77777777" w:rsidR="002B3F7A" w:rsidRDefault="001B3B8A">
            <w:pPr>
              <w:pStyle w:val="TableParagraph"/>
              <w:spacing w:line="233" w:lineRule="exact"/>
              <w:ind w:left="108"/>
            </w:pPr>
            <w:r>
              <w:t>оснащение</w:t>
            </w:r>
            <w:r>
              <w:rPr>
                <w:spacing w:val="-5"/>
              </w:rPr>
              <w:t xml:space="preserve"> для</w:t>
            </w:r>
          </w:p>
        </w:tc>
      </w:tr>
      <w:tr w:rsidR="002B3F7A" w14:paraId="66E7E1E7" w14:textId="77777777">
        <w:trPr>
          <w:trHeight w:val="253"/>
        </w:trPr>
        <w:tc>
          <w:tcPr>
            <w:tcW w:w="2837" w:type="dxa"/>
            <w:gridSpan w:val="2"/>
            <w:tcBorders>
              <w:top w:val="nil"/>
              <w:bottom w:val="nil"/>
            </w:tcBorders>
          </w:tcPr>
          <w:p w14:paraId="0F94FFF8" w14:textId="77777777" w:rsidR="002B3F7A" w:rsidRDefault="001B3B8A">
            <w:pPr>
              <w:pStyle w:val="TableParagraph"/>
              <w:spacing w:line="233" w:lineRule="exact"/>
            </w:pPr>
            <w:r>
              <w:t>атрибуты</w:t>
            </w:r>
            <w:r>
              <w:rPr>
                <w:spacing w:val="-2"/>
              </w:rPr>
              <w:t xml:space="preserve"> </w:t>
            </w:r>
            <w:r>
              <w:t>для</w:t>
            </w:r>
            <w:r>
              <w:rPr>
                <w:spacing w:val="-1"/>
              </w:rPr>
              <w:t xml:space="preserve"> </w:t>
            </w:r>
            <w:r>
              <w:rPr>
                <w:spacing w:val="-2"/>
              </w:rPr>
              <w:t>подвижных</w:t>
            </w:r>
          </w:p>
        </w:tc>
        <w:tc>
          <w:tcPr>
            <w:tcW w:w="4253" w:type="dxa"/>
            <w:gridSpan w:val="3"/>
            <w:tcBorders>
              <w:top w:val="nil"/>
              <w:bottom w:val="nil"/>
            </w:tcBorders>
          </w:tcPr>
          <w:p w14:paraId="622C8CA2" w14:textId="77777777" w:rsidR="002B3F7A" w:rsidRDefault="001B3B8A">
            <w:pPr>
              <w:pStyle w:val="TableParagraph"/>
              <w:spacing w:line="233" w:lineRule="exact"/>
              <w:ind w:left="108"/>
            </w:pPr>
            <w:r>
              <w:t>для</w:t>
            </w:r>
            <w:r>
              <w:rPr>
                <w:spacing w:val="-2"/>
              </w:rPr>
              <w:t xml:space="preserve"> </w:t>
            </w:r>
            <w:r>
              <w:t>содержания</w:t>
            </w:r>
            <w:r>
              <w:rPr>
                <w:spacing w:val="-3"/>
              </w:rPr>
              <w:t xml:space="preserve"> </w:t>
            </w:r>
            <w:r>
              <w:t>тела</w:t>
            </w:r>
            <w:r>
              <w:rPr>
                <w:spacing w:val="-2"/>
              </w:rPr>
              <w:t xml:space="preserve"> </w:t>
            </w:r>
            <w:r>
              <w:t>в</w:t>
            </w:r>
            <w:r>
              <w:rPr>
                <w:spacing w:val="-1"/>
              </w:rPr>
              <w:t xml:space="preserve"> </w:t>
            </w:r>
            <w:r>
              <w:rPr>
                <w:spacing w:val="-2"/>
              </w:rPr>
              <w:t>чистоте.</w:t>
            </w:r>
          </w:p>
        </w:tc>
        <w:tc>
          <w:tcPr>
            <w:tcW w:w="2834" w:type="dxa"/>
            <w:tcBorders>
              <w:top w:val="nil"/>
              <w:bottom w:val="nil"/>
            </w:tcBorders>
          </w:tcPr>
          <w:p w14:paraId="621BFDE3" w14:textId="77777777" w:rsidR="002B3F7A" w:rsidRDefault="001B3B8A">
            <w:pPr>
              <w:pStyle w:val="TableParagraph"/>
              <w:spacing w:line="233" w:lineRule="exact"/>
              <w:ind w:left="108"/>
            </w:pPr>
            <w:r>
              <w:rPr>
                <w:spacing w:val="-2"/>
              </w:rPr>
              <w:t>самостоятельной</w:t>
            </w:r>
          </w:p>
        </w:tc>
      </w:tr>
      <w:tr w:rsidR="002B3F7A" w14:paraId="76890F5E" w14:textId="77777777">
        <w:trPr>
          <w:trHeight w:val="253"/>
        </w:trPr>
        <w:tc>
          <w:tcPr>
            <w:tcW w:w="2837" w:type="dxa"/>
            <w:gridSpan w:val="2"/>
            <w:tcBorders>
              <w:top w:val="nil"/>
              <w:bottom w:val="nil"/>
            </w:tcBorders>
          </w:tcPr>
          <w:p w14:paraId="68D23F18" w14:textId="77777777" w:rsidR="002B3F7A" w:rsidRDefault="001B3B8A">
            <w:pPr>
              <w:pStyle w:val="TableParagraph"/>
              <w:spacing w:line="233" w:lineRule="exact"/>
            </w:pPr>
            <w:r>
              <w:t>игр</w:t>
            </w:r>
            <w:r>
              <w:rPr>
                <w:spacing w:val="-2"/>
              </w:rPr>
              <w:t xml:space="preserve"> </w:t>
            </w:r>
            <w:r>
              <w:t>(шапочки,</w:t>
            </w:r>
            <w:r>
              <w:rPr>
                <w:spacing w:val="-1"/>
              </w:rPr>
              <w:t xml:space="preserve"> </w:t>
            </w:r>
            <w:r>
              <w:rPr>
                <w:spacing w:val="-2"/>
              </w:rPr>
              <w:t>маски);</w:t>
            </w:r>
          </w:p>
        </w:tc>
        <w:tc>
          <w:tcPr>
            <w:tcW w:w="4253" w:type="dxa"/>
            <w:gridSpan w:val="3"/>
            <w:tcBorders>
              <w:top w:val="nil"/>
              <w:bottom w:val="nil"/>
            </w:tcBorders>
          </w:tcPr>
          <w:p w14:paraId="64CB764D" w14:textId="77777777" w:rsidR="002B3F7A" w:rsidRDefault="001B3B8A">
            <w:pPr>
              <w:pStyle w:val="TableParagraph"/>
              <w:spacing w:line="233" w:lineRule="exact"/>
              <w:ind w:left="108"/>
            </w:pPr>
            <w:r>
              <w:t>Аудио</w:t>
            </w:r>
            <w:r>
              <w:rPr>
                <w:spacing w:val="-3"/>
              </w:rPr>
              <w:t xml:space="preserve"> </w:t>
            </w:r>
            <w:r>
              <w:t>–</w:t>
            </w:r>
            <w:r>
              <w:rPr>
                <w:spacing w:val="-2"/>
              </w:rPr>
              <w:t xml:space="preserve"> </w:t>
            </w:r>
            <w:r>
              <w:t>сборники</w:t>
            </w:r>
            <w:r>
              <w:rPr>
                <w:spacing w:val="-3"/>
              </w:rPr>
              <w:t xml:space="preserve"> </w:t>
            </w:r>
            <w:r>
              <w:t>с</w:t>
            </w:r>
            <w:r>
              <w:rPr>
                <w:spacing w:val="-2"/>
              </w:rPr>
              <w:t xml:space="preserve"> музыкальными</w:t>
            </w:r>
          </w:p>
        </w:tc>
        <w:tc>
          <w:tcPr>
            <w:tcW w:w="2834" w:type="dxa"/>
            <w:tcBorders>
              <w:top w:val="nil"/>
              <w:bottom w:val="nil"/>
            </w:tcBorders>
          </w:tcPr>
          <w:p w14:paraId="6C86481A" w14:textId="77777777" w:rsidR="002B3F7A" w:rsidRDefault="001B3B8A">
            <w:pPr>
              <w:pStyle w:val="TableParagraph"/>
              <w:spacing w:line="233" w:lineRule="exact"/>
              <w:ind w:left="108"/>
            </w:pPr>
            <w:r>
              <w:rPr>
                <w:spacing w:val="-2"/>
              </w:rPr>
              <w:t>двигательной</w:t>
            </w:r>
          </w:p>
        </w:tc>
      </w:tr>
      <w:tr w:rsidR="002B3F7A" w14:paraId="2FC8B815" w14:textId="77777777">
        <w:trPr>
          <w:trHeight w:val="252"/>
        </w:trPr>
        <w:tc>
          <w:tcPr>
            <w:tcW w:w="2837" w:type="dxa"/>
            <w:gridSpan w:val="2"/>
            <w:tcBorders>
              <w:top w:val="nil"/>
              <w:bottom w:val="nil"/>
            </w:tcBorders>
          </w:tcPr>
          <w:p w14:paraId="031F8828" w14:textId="77777777" w:rsidR="002B3F7A" w:rsidRDefault="001B3B8A">
            <w:pPr>
              <w:pStyle w:val="TableParagraph"/>
              <w:spacing w:line="232" w:lineRule="exact"/>
            </w:pPr>
            <w:r>
              <w:t>ленты,</w:t>
            </w:r>
            <w:r>
              <w:rPr>
                <w:spacing w:val="-4"/>
              </w:rPr>
              <w:t xml:space="preserve"> </w:t>
            </w:r>
            <w:r>
              <w:t>флажки</w:t>
            </w:r>
            <w:r>
              <w:rPr>
                <w:spacing w:val="-4"/>
              </w:rPr>
              <w:t xml:space="preserve"> </w:t>
            </w:r>
            <w:r>
              <w:rPr>
                <w:spacing w:val="-2"/>
              </w:rPr>
              <w:t>(основных</w:t>
            </w:r>
          </w:p>
        </w:tc>
        <w:tc>
          <w:tcPr>
            <w:tcW w:w="4253" w:type="dxa"/>
            <w:gridSpan w:val="3"/>
            <w:tcBorders>
              <w:top w:val="nil"/>
              <w:bottom w:val="nil"/>
            </w:tcBorders>
          </w:tcPr>
          <w:p w14:paraId="6BB71582" w14:textId="77777777" w:rsidR="002B3F7A" w:rsidRDefault="001B3B8A">
            <w:pPr>
              <w:pStyle w:val="TableParagraph"/>
              <w:spacing w:line="232" w:lineRule="exact"/>
              <w:ind w:left="108"/>
            </w:pPr>
            <w:r>
              <w:t>сказками,</w:t>
            </w:r>
            <w:r>
              <w:rPr>
                <w:spacing w:val="-4"/>
              </w:rPr>
              <w:t xml:space="preserve"> </w:t>
            </w:r>
            <w:r>
              <w:t>стихами</w:t>
            </w:r>
            <w:r>
              <w:rPr>
                <w:spacing w:val="-4"/>
              </w:rPr>
              <w:t xml:space="preserve"> </w:t>
            </w:r>
            <w:r>
              <w:t>на</w:t>
            </w:r>
            <w:r>
              <w:rPr>
                <w:spacing w:val="-3"/>
              </w:rPr>
              <w:t xml:space="preserve"> </w:t>
            </w:r>
            <w:r>
              <w:t>тему</w:t>
            </w:r>
            <w:r>
              <w:rPr>
                <w:spacing w:val="-4"/>
              </w:rPr>
              <w:t xml:space="preserve"> «Мои</w:t>
            </w:r>
          </w:p>
        </w:tc>
        <w:tc>
          <w:tcPr>
            <w:tcW w:w="2834" w:type="dxa"/>
            <w:tcBorders>
              <w:top w:val="nil"/>
              <w:bottom w:val="nil"/>
            </w:tcBorders>
          </w:tcPr>
          <w:p w14:paraId="69C11828" w14:textId="77777777" w:rsidR="002B3F7A" w:rsidRDefault="001B3B8A">
            <w:pPr>
              <w:pStyle w:val="TableParagraph"/>
              <w:spacing w:line="232" w:lineRule="exact"/>
              <w:ind w:left="108"/>
            </w:pPr>
            <w:r>
              <w:t>деятельности.</w:t>
            </w:r>
            <w:r>
              <w:rPr>
                <w:spacing w:val="-4"/>
              </w:rPr>
              <w:t xml:space="preserve"> </w:t>
            </w:r>
            <w:r>
              <w:rPr>
                <w:spacing w:val="-5"/>
              </w:rPr>
              <w:t>Для</w:t>
            </w:r>
          </w:p>
        </w:tc>
      </w:tr>
      <w:tr w:rsidR="002B3F7A" w14:paraId="318646D3" w14:textId="77777777">
        <w:trPr>
          <w:trHeight w:val="253"/>
        </w:trPr>
        <w:tc>
          <w:tcPr>
            <w:tcW w:w="2837" w:type="dxa"/>
            <w:gridSpan w:val="2"/>
            <w:tcBorders>
              <w:top w:val="nil"/>
              <w:bottom w:val="nil"/>
            </w:tcBorders>
          </w:tcPr>
          <w:p w14:paraId="424AD9A4" w14:textId="77777777" w:rsidR="002B3F7A" w:rsidRDefault="001B3B8A">
            <w:pPr>
              <w:pStyle w:val="TableParagraph"/>
              <w:spacing w:line="234" w:lineRule="exact"/>
            </w:pPr>
            <w:r>
              <w:t>цветов);</w:t>
            </w:r>
            <w:r>
              <w:rPr>
                <w:spacing w:val="-7"/>
              </w:rPr>
              <w:t xml:space="preserve"> </w:t>
            </w:r>
            <w:r>
              <w:rPr>
                <w:spacing w:val="-2"/>
              </w:rPr>
              <w:t>массажные</w:t>
            </w:r>
          </w:p>
        </w:tc>
        <w:tc>
          <w:tcPr>
            <w:tcW w:w="4253" w:type="dxa"/>
            <w:gridSpan w:val="3"/>
            <w:tcBorders>
              <w:top w:val="nil"/>
              <w:bottom w:val="nil"/>
            </w:tcBorders>
          </w:tcPr>
          <w:p w14:paraId="4C8C4484" w14:textId="77777777" w:rsidR="002B3F7A" w:rsidRDefault="001B3B8A">
            <w:pPr>
              <w:pStyle w:val="TableParagraph"/>
              <w:spacing w:line="234" w:lineRule="exact"/>
              <w:ind w:left="108"/>
            </w:pPr>
            <w:r>
              <w:rPr>
                <w:spacing w:val="-2"/>
              </w:rPr>
              <w:t>помощники».</w:t>
            </w:r>
          </w:p>
        </w:tc>
        <w:tc>
          <w:tcPr>
            <w:tcW w:w="2834" w:type="dxa"/>
            <w:tcBorders>
              <w:top w:val="nil"/>
              <w:bottom w:val="nil"/>
            </w:tcBorders>
          </w:tcPr>
          <w:p w14:paraId="3C2D50EC" w14:textId="77777777" w:rsidR="002B3F7A" w:rsidRDefault="001B3B8A">
            <w:pPr>
              <w:pStyle w:val="TableParagraph"/>
              <w:spacing w:line="234" w:lineRule="exact"/>
              <w:ind w:left="108"/>
            </w:pPr>
            <w:r>
              <w:t>релаксации</w:t>
            </w:r>
            <w:r>
              <w:rPr>
                <w:spacing w:val="-6"/>
              </w:rPr>
              <w:t xml:space="preserve"> </w:t>
            </w:r>
            <w:r>
              <w:t>детей</w:t>
            </w:r>
            <w:r>
              <w:rPr>
                <w:spacing w:val="-5"/>
              </w:rPr>
              <w:t xml:space="preserve"> </w:t>
            </w:r>
            <w:r>
              <w:rPr>
                <w:spacing w:val="-10"/>
              </w:rPr>
              <w:t>–</w:t>
            </w:r>
          </w:p>
        </w:tc>
      </w:tr>
      <w:tr w:rsidR="002B3F7A" w14:paraId="57587905" w14:textId="77777777">
        <w:trPr>
          <w:trHeight w:val="253"/>
        </w:trPr>
        <w:tc>
          <w:tcPr>
            <w:tcW w:w="2837" w:type="dxa"/>
            <w:gridSpan w:val="2"/>
            <w:tcBorders>
              <w:top w:val="nil"/>
              <w:bottom w:val="nil"/>
            </w:tcBorders>
          </w:tcPr>
          <w:p w14:paraId="0757E55F" w14:textId="77777777" w:rsidR="002B3F7A" w:rsidRDefault="001B3B8A">
            <w:pPr>
              <w:pStyle w:val="TableParagraph"/>
              <w:spacing w:line="233" w:lineRule="exact"/>
            </w:pPr>
            <w:r>
              <w:t>коврики</w:t>
            </w:r>
            <w:r>
              <w:rPr>
                <w:spacing w:val="-4"/>
              </w:rPr>
              <w:t xml:space="preserve"> </w:t>
            </w:r>
            <w:r>
              <w:t>и</w:t>
            </w:r>
            <w:r>
              <w:rPr>
                <w:spacing w:val="-3"/>
              </w:rPr>
              <w:t xml:space="preserve"> </w:t>
            </w:r>
            <w:r>
              <w:rPr>
                <w:spacing w:val="-2"/>
              </w:rPr>
              <w:t>ребристые</w:t>
            </w:r>
          </w:p>
        </w:tc>
        <w:tc>
          <w:tcPr>
            <w:tcW w:w="4253" w:type="dxa"/>
            <w:gridSpan w:val="3"/>
            <w:tcBorders>
              <w:top w:val="nil"/>
              <w:bottom w:val="nil"/>
            </w:tcBorders>
          </w:tcPr>
          <w:p w14:paraId="52072362" w14:textId="77777777" w:rsidR="002B3F7A" w:rsidRDefault="001B3B8A">
            <w:pPr>
              <w:pStyle w:val="TableParagraph"/>
              <w:spacing w:line="233" w:lineRule="exact"/>
              <w:ind w:left="108"/>
            </w:pPr>
            <w:r>
              <w:t>Плакат</w:t>
            </w:r>
            <w:r>
              <w:rPr>
                <w:spacing w:val="-3"/>
              </w:rPr>
              <w:t xml:space="preserve"> </w:t>
            </w:r>
            <w:r>
              <w:t>«Что</w:t>
            </w:r>
            <w:r>
              <w:rPr>
                <w:spacing w:val="-2"/>
              </w:rPr>
              <w:t xml:space="preserve"> </w:t>
            </w:r>
            <w:r>
              <w:t>мы</w:t>
            </w:r>
            <w:r>
              <w:rPr>
                <w:spacing w:val="-2"/>
              </w:rPr>
              <w:t xml:space="preserve"> </w:t>
            </w:r>
            <w:r>
              <w:t>делаем</w:t>
            </w:r>
            <w:r>
              <w:rPr>
                <w:spacing w:val="-2"/>
              </w:rPr>
              <w:t xml:space="preserve"> </w:t>
            </w:r>
            <w:r>
              <w:t>в</w:t>
            </w:r>
            <w:r>
              <w:rPr>
                <w:spacing w:val="-5"/>
              </w:rPr>
              <w:t xml:space="preserve"> </w:t>
            </w:r>
            <w:r>
              <w:t>разное</w:t>
            </w:r>
            <w:r>
              <w:rPr>
                <w:spacing w:val="-2"/>
              </w:rPr>
              <w:t xml:space="preserve"> время</w:t>
            </w:r>
          </w:p>
        </w:tc>
        <w:tc>
          <w:tcPr>
            <w:tcW w:w="2834" w:type="dxa"/>
            <w:tcBorders>
              <w:top w:val="nil"/>
              <w:bottom w:val="nil"/>
            </w:tcBorders>
          </w:tcPr>
          <w:p w14:paraId="76E55771" w14:textId="77777777" w:rsidR="002B3F7A" w:rsidRDefault="001B3B8A">
            <w:pPr>
              <w:pStyle w:val="TableParagraph"/>
              <w:spacing w:line="233" w:lineRule="exact"/>
              <w:ind w:left="108"/>
            </w:pPr>
            <w:r>
              <w:rPr>
                <w:spacing w:val="-2"/>
              </w:rPr>
              <w:t>многофункциональные</w:t>
            </w:r>
          </w:p>
        </w:tc>
      </w:tr>
      <w:tr w:rsidR="002B3F7A" w14:paraId="1EA8261A" w14:textId="77777777">
        <w:trPr>
          <w:trHeight w:val="253"/>
        </w:trPr>
        <w:tc>
          <w:tcPr>
            <w:tcW w:w="2837" w:type="dxa"/>
            <w:gridSpan w:val="2"/>
            <w:tcBorders>
              <w:top w:val="nil"/>
              <w:bottom w:val="nil"/>
            </w:tcBorders>
          </w:tcPr>
          <w:p w14:paraId="78278F1A" w14:textId="77777777" w:rsidR="002B3F7A" w:rsidRDefault="001B3B8A">
            <w:pPr>
              <w:pStyle w:val="TableParagraph"/>
              <w:spacing w:line="233" w:lineRule="exact"/>
            </w:pPr>
            <w:r>
              <w:t>дорожки;</w:t>
            </w:r>
            <w:r>
              <w:rPr>
                <w:spacing w:val="-4"/>
              </w:rPr>
              <w:t xml:space="preserve"> </w:t>
            </w:r>
            <w:r>
              <w:rPr>
                <w:spacing w:val="-2"/>
              </w:rPr>
              <w:t>кольцеброс;</w:t>
            </w:r>
          </w:p>
        </w:tc>
        <w:tc>
          <w:tcPr>
            <w:tcW w:w="4253" w:type="dxa"/>
            <w:gridSpan w:val="3"/>
            <w:tcBorders>
              <w:top w:val="nil"/>
              <w:bottom w:val="nil"/>
            </w:tcBorders>
          </w:tcPr>
          <w:p w14:paraId="20A9D3EE" w14:textId="77777777" w:rsidR="002B3F7A" w:rsidRDefault="001B3B8A">
            <w:pPr>
              <w:pStyle w:val="TableParagraph"/>
              <w:spacing w:line="233" w:lineRule="exact"/>
              <w:ind w:left="108"/>
            </w:pPr>
            <w:r>
              <w:t>дня»</w:t>
            </w:r>
            <w:r>
              <w:rPr>
                <w:spacing w:val="-10"/>
              </w:rPr>
              <w:t xml:space="preserve"> </w:t>
            </w:r>
            <w:r>
              <w:t>(режимные</w:t>
            </w:r>
            <w:r>
              <w:rPr>
                <w:spacing w:val="-4"/>
              </w:rPr>
              <w:t xml:space="preserve"> </w:t>
            </w:r>
            <w:r>
              <w:t>моменты,</w:t>
            </w:r>
            <w:r>
              <w:rPr>
                <w:spacing w:val="-3"/>
              </w:rPr>
              <w:t xml:space="preserve"> </w:t>
            </w:r>
            <w:r>
              <w:t>культурно</w:t>
            </w:r>
            <w:r>
              <w:rPr>
                <w:spacing w:val="-2"/>
              </w:rPr>
              <w:t xml:space="preserve"> </w:t>
            </w:r>
            <w:r>
              <w:rPr>
                <w:spacing w:val="-10"/>
              </w:rPr>
              <w:t>–</w:t>
            </w:r>
          </w:p>
        </w:tc>
        <w:tc>
          <w:tcPr>
            <w:tcW w:w="2834" w:type="dxa"/>
            <w:tcBorders>
              <w:top w:val="nil"/>
              <w:bottom w:val="nil"/>
            </w:tcBorders>
          </w:tcPr>
          <w:p w14:paraId="2E341220" w14:textId="77777777" w:rsidR="002B3F7A" w:rsidRDefault="001B3B8A">
            <w:pPr>
              <w:pStyle w:val="TableParagraph"/>
              <w:spacing w:line="233" w:lineRule="exact"/>
              <w:ind w:left="108"/>
            </w:pPr>
            <w:r>
              <w:t>мягкие</w:t>
            </w:r>
            <w:r>
              <w:rPr>
                <w:spacing w:val="-4"/>
              </w:rPr>
              <w:t xml:space="preserve"> </w:t>
            </w:r>
            <w:r>
              <w:t>модули.</w:t>
            </w:r>
            <w:r>
              <w:rPr>
                <w:spacing w:val="-4"/>
              </w:rPr>
              <w:t xml:space="preserve"> </w:t>
            </w:r>
            <w:r>
              <w:rPr>
                <w:spacing w:val="-5"/>
              </w:rPr>
              <w:t>Для</w:t>
            </w:r>
          </w:p>
        </w:tc>
      </w:tr>
      <w:tr w:rsidR="002B3F7A" w14:paraId="6892C6CC" w14:textId="77777777">
        <w:trPr>
          <w:trHeight w:val="253"/>
        </w:trPr>
        <w:tc>
          <w:tcPr>
            <w:tcW w:w="2837" w:type="dxa"/>
            <w:gridSpan w:val="2"/>
            <w:tcBorders>
              <w:top w:val="nil"/>
              <w:bottom w:val="nil"/>
            </w:tcBorders>
          </w:tcPr>
          <w:p w14:paraId="33CA6A12" w14:textId="77777777" w:rsidR="002B3F7A" w:rsidRDefault="001B3B8A">
            <w:pPr>
              <w:pStyle w:val="TableParagraph"/>
              <w:spacing w:line="233" w:lineRule="exact"/>
            </w:pPr>
            <w:r>
              <w:t>гимнастические</w:t>
            </w:r>
            <w:r>
              <w:rPr>
                <w:spacing w:val="-10"/>
              </w:rPr>
              <w:t xml:space="preserve"> </w:t>
            </w:r>
            <w:r>
              <w:rPr>
                <w:spacing w:val="-2"/>
              </w:rPr>
              <w:t>палки;</w:t>
            </w:r>
          </w:p>
        </w:tc>
        <w:tc>
          <w:tcPr>
            <w:tcW w:w="4253" w:type="dxa"/>
            <w:gridSpan w:val="3"/>
            <w:tcBorders>
              <w:top w:val="nil"/>
              <w:bottom w:val="nil"/>
            </w:tcBorders>
          </w:tcPr>
          <w:p w14:paraId="7753F7F9" w14:textId="77777777" w:rsidR="002B3F7A" w:rsidRDefault="001B3B8A">
            <w:pPr>
              <w:pStyle w:val="TableParagraph"/>
              <w:spacing w:line="233" w:lineRule="exact"/>
              <w:ind w:left="108"/>
            </w:pPr>
            <w:r>
              <w:t>гигиенические</w:t>
            </w:r>
            <w:r>
              <w:rPr>
                <w:spacing w:val="-10"/>
              </w:rPr>
              <w:t xml:space="preserve"> </w:t>
            </w:r>
            <w:r>
              <w:rPr>
                <w:spacing w:val="-2"/>
              </w:rPr>
              <w:t>навыки).</w:t>
            </w:r>
          </w:p>
        </w:tc>
        <w:tc>
          <w:tcPr>
            <w:tcW w:w="2834" w:type="dxa"/>
            <w:tcBorders>
              <w:top w:val="nil"/>
              <w:bottom w:val="nil"/>
            </w:tcBorders>
          </w:tcPr>
          <w:p w14:paraId="6B5CF794" w14:textId="77777777" w:rsidR="002B3F7A" w:rsidRDefault="001B3B8A">
            <w:pPr>
              <w:pStyle w:val="TableParagraph"/>
              <w:spacing w:line="233" w:lineRule="exact"/>
              <w:ind w:left="108"/>
            </w:pPr>
            <w:r>
              <w:t>укрепления</w:t>
            </w:r>
            <w:r>
              <w:rPr>
                <w:spacing w:val="-4"/>
              </w:rPr>
              <w:t xml:space="preserve"> </w:t>
            </w:r>
            <w:r>
              <w:t>здоровья</w:t>
            </w:r>
            <w:r>
              <w:rPr>
                <w:spacing w:val="-4"/>
              </w:rPr>
              <w:t xml:space="preserve"> детей</w:t>
            </w:r>
          </w:p>
        </w:tc>
      </w:tr>
      <w:tr w:rsidR="002B3F7A" w14:paraId="2BCCF91C" w14:textId="77777777">
        <w:trPr>
          <w:trHeight w:val="251"/>
        </w:trPr>
        <w:tc>
          <w:tcPr>
            <w:tcW w:w="2837" w:type="dxa"/>
            <w:gridSpan w:val="2"/>
            <w:tcBorders>
              <w:top w:val="nil"/>
              <w:bottom w:val="nil"/>
            </w:tcBorders>
          </w:tcPr>
          <w:p w14:paraId="61E17ED0" w14:textId="77777777" w:rsidR="002B3F7A" w:rsidRDefault="001B3B8A">
            <w:pPr>
              <w:pStyle w:val="TableParagraph"/>
              <w:spacing w:line="232" w:lineRule="exact"/>
            </w:pPr>
            <w:r>
              <w:t>ленты</w:t>
            </w:r>
            <w:r>
              <w:rPr>
                <w:spacing w:val="-5"/>
              </w:rPr>
              <w:t xml:space="preserve"> </w:t>
            </w:r>
            <w:r>
              <w:t>разных</w:t>
            </w:r>
            <w:r>
              <w:rPr>
                <w:spacing w:val="-4"/>
              </w:rPr>
              <w:t xml:space="preserve"> </w:t>
            </w:r>
            <w:r>
              <w:t>цветов</w:t>
            </w:r>
            <w:r>
              <w:rPr>
                <w:spacing w:val="-5"/>
              </w:rPr>
              <w:t xml:space="preserve"> на</w:t>
            </w:r>
          </w:p>
        </w:tc>
        <w:tc>
          <w:tcPr>
            <w:tcW w:w="4253" w:type="dxa"/>
            <w:gridSpan w:val="3"/>
            <w:tcBorders>
              <w:top w:val="nil"/>
              <w:bottom w:val="nil"/>
            </w:tcBorders>
          </w:tcPr>
          <w:p w14:paraId="22CAD153" w14:textId="77777777" w:rsidR="002B3F7A" w:rsidRDefault="001B3B8A">
            <w:pPr>
              <w:pStyle w:val="TableParagraph"/>
              <w:spacing w:line="232" w:lineRule="exact"/>
              <w:ind w:left="108"/>
            </w:pPr>
            <w:r>
              <w:t>Плакат</w:t>
            </w:r>
            <w:r>
              <w:rPr>
                <w:spacing w:val="-3"/>
              </w:rPr>
              <w:t xml:space="preserve"> </w:t>
            </w:r>
            <w:r>
              <w:t>«Что</w:t>
            </w:r>
            <w:r>
              <w:rPr>
                <w:spacing w:val="-2"/>
              </w:rPr>
              <w:t xml:space="preserve"> </w:t>
            </w:r>
            <w:r>
              <w:t>мы</w:t>
            </w:r>
            <w:r>
              <w:rPr>
                <w:spacing w:val="-2"/>
              </w:rPr>
              <w:t xml:space="preserve"> </w:t>
            </w:r>
            <w:r>
              <w:t>делаем</w:t>
            </w:r>
            <w:r>
              <w:rPr>
                <w:spacing w:val="-2"/>
              </w:rPr>
              <w:t xml:space="preserve"> </w:t>
            </w:r>
            <w:r>
              <w:t>в</w:t>
            </w:r>
            <w:r>
              <w:rPr>
                <w:spacing w:val="-5"/>
              </w:rPr>
              <w:t xml:space="preserve"> </w:t>
            </w:r>
            <w:r>
              <w:t>разное</w:t>
            </w:r>
            <w:r>
              <w:rPr>
                <w:spacing w:val="-2"/>
              </w:rPr>
              <w:t xml:space="preserve"> время</w:t>
            </w:r>
          </w:p>
        </w:tc>
        <w:tc>
          <w:tcPr>
            <w:tcW w:w="2834" w:type="dxa"/>
            <w:tcBorders>
              <w:top w:val="nil"/>
              <w:bottom w:val="nil"/>
            </w:tcBorders>
          </w:tcPr>
          <w:p w14:paraId="59CD15DF" w14:textId="77777777" w:rsidR="002B3F7A" w:rsidRDefault="001B3B8A">
            <w:pPr>
              <w:pStyle w:val="TableParagraph"/>
              <w:spacing w:line="232" w:lineRule="exact"/>
              <w:ind w:left="108"/>
            </w:pPr>
            <w:r>
              <w:t>–</w:t>
            </w:r>
            <w:r>
              <w:rPr>
                <w:spacing w:val="-5"/>
              </w:rPr>
              <w:t xml:space="preserve"> </w:t>
            </w:r>
            <w:r>
              <w:t>корригирующие</w:t>
            </w:r>
            <w:r>
              <w:rPr>
                <w:spacing w:val="-4"/>
              </w:rPr>
              <w:t xml:space="preserve"> </w:t>
            </w:r>
            <w:r>
              <w:rPr>
                <w:spacing w:val="-2"/>
              </w:rPr>
              <w:t>дорожки</w:t>
            </w:r>
          </w:p>
        </w:tc>
      </w:tr>
      <w:tr w:rsidR="002B3F7A" w14:paraId="12D4A153" w14:textId="77777777">
        <w:trPr>
          <w:trHeight w:val="253"/>
        </w:trPr>
        <w:tc>
          <w:tcPr>
            <w:tcW w:w="2837" w:type="dxa"/>
            <w:gridSpan w:val="2"/>
            <w:tcBorders>
              <w:top w:val="nil"/>
              <w:bottom w:val="nil"/>
            </w:tcBorders>
          </w:tcPr>
          <w:p w14:paraId="717D6CA1" w14:textId="77777777" w:rsidR="002B3F7A" w:rsidRDefault="001B3B8A">
            <w:pPr>
              <w:pStyle w:val="TableParagraph"/>
              <w:spacing w:line="233" w:lineRule="exact"/>
            </w:pPr>
            <w:r>
              <w:t>кольцах;</w:t>
            </w:r>
            <w:r>
              <w:rPr>
                <w:spacing w:val="-5"/>
              </w:rPr>
              <w:t xml:space="preserve"> </w:t>
            </w:r>
            <w:r>
              <w:t>кегли;</w:t>
            </w:r>
            <w:r>
              <w:rPr>
                <w:spacing w:val="-5"/>
              </w:rPr>
              <w:t xml:space="preserve"> </w:t>
            </w:r>
            <w:r>
              <w:rPr>
                <w:spacing w:val="-2"/>
              </w:rPr>
              <w:t>флажки</w:t>
            </w:r>
          </w:p>
        </w:tc>
        <w:tc>
          <w:tcPr>
            <w:tcW w:w="4253" w:type="dxa"/>
            <w:gridSpan w:val="3"/>
            <w:tcBorders>
              <w:top w:val="nil"/>
              <w:bottom w:val="nil"/>
            </w:tcBorders>
          </w:tcPr>
          <w:p w14:paraId="73BD44EF" w14:textId="77777777" w:rsidR="002B3F7A" w:rsidRDefault="001B3B8A">
            <w:pPr>
              <w:pStyle w:val="TableParagraph"/>
              <w:spacing w:line="233" w:lineRule="exact"/>
              <w:ind w:left="108"/>
            </w:pPr>
            <w:r>
              <w:t>дня»</w:t>
            </w:r>
            <w:r>
              <w:rPr>
                <w:spacing w:val="-10"/>
              </w:rPr>
              <w:t xml:space="preserve"> </w:t>
            </w:r>
            <w:r>
              <w:t>(режимные</w:t>
            </w:r>
            <w:r>
              <w:rPr>
                <w:spacing w:val="-4"/>
              </w:rPr>
              <w:t xml:space="preserve"> </w:t>
            </w:r>
            <w:r>
              <w:t>моменты,</w:t>
            </w:r>
            <w:r>
              <w:rPr>
                <w:spacing w:val="-3"/>
              </w:rPr>
              <w:t xml:space="preserve"> </w:t>
            </w:r>
            <w:r>
              <w:t>культурно</w:t>
            </w:r>
            <w:r>
              <w:rPr>
                <w:spacing w:val="-2"/>
              </w:rPr>
              <w:t xml:space="preserve"> </w:t>
            </w:r>
            <w:r>
              <w:rPr>
                <w:spacing w:val="-10"/>
              </w:rPr>
              <w:t>–</w:t>
            </w:r>
          </w:p>
        </w:tc>
        <w:tc>
          <w:tcPr>
            <w:tcW w:w="2834" w:type="dxa"/>
            <w:tcBorders>
              <w:top w:val="nil"/>
              <w:bottom w:val="nil"/>
            </w:tcBorders>
          </w:tcPr>
          <w:p w14:paraId="3F0A8D1F" w14:textId="77777777" w:rsidR="002B3F7A" w:rsidRDefault="001B3B8A">
            <w:pPr>
              <w:pStyle w:val="TableParagraph"/>
              <w:spacing w:line="233" w:lineRule="exact"/>
              <w:ind w:left="108"/>
            </w:pPr>
            <w:r>
              <w:t xml:space="preserve">для </w:t>
            </w:r>
            <w:r>
              <w:rPr>
                <w:spacing w:val="-2"/>
              </w:rPr>
              <w:t>профилактики</w:t>
            </w:r>
          </w:p>
        </w:tc>
      </w:tr>
      <w:tr w:rsidR="002B3F7A" w14:paraId="375168C1" w14:textId="77777777">
        <w:trPr>
          <w:trHeight w:val="253"/>
        </w:trPr>
        <w:tc>
          <w:tcPr>
            <w:tcW w:w="2837" w:type="dxa"/>
            <w:gridSpan w:val="2"/>
            <w:tcBorders>
              <w:top w:val="nil"/>
              <w:bottom w:val="nil"/>
            </w:tcBorders>
          </w:tcPr>
          <w:p w14:paraId="023DB670" w14:textId="77777777" w:rsidR="002B3F7A" w:rsidRDefault="001B3B8A">
            <w:pPr>
              <w:pStyle w:val="TableParagraph"/>
              <w:spacing w:line="233" w:lineRule="exact"/>
            </w:pPr>
            <w:r>
              <w:t>разных</w:t>
            </w:r>
            <w:r>
              <w:rPr>
                <w:spacing w:val="-7"/>
              </w:rPr>
              <w:t xml:space="preserve"> </w:t>
            </w:r>
            <w:r>
              <w:t>цветов;</w:t>
            </w:r>
            <w:r>
              <w:rPr>
                <w:spacing w:val="-8"/>
              </w:rPr>
              <w:t xml:space="preserve"> </w:t>
            </w:r>
            <w:r>
              <w:t>сборники</w:t>
            </w:r>
            <w:r>
              <w:rPr>
                <w:spacing w:val="-9"/>
              </w:rPr>
              <w:t xml:space="preserve"> </w:t>
            </w:r>
            <w:r>
              <w:rPr>
                <w:spacing w:val="-10"/>
              </w:rPr>
              <w:t>с</w:t>
            </w:r>
          </w:p>
        </w:tc>
        <w:tc>
          <w:tcPr>
            <w:tcW w:w="4253" w:type="dxa"/>
            <w:gridSpan w:val="3"/>
            <w:tcBorders>
              <w:top w:val="nil"/>
              <w:bottom w:val="nil"/>
            </w:tcBorders>
          </w:tcPr>
          <w:p w14:paraId="148C8C87" w14:textId="77777777" w:rsidR="002B3F7A" w:rsidRDefault="001B3B8A">
            <w:pPr>
              <w:pStyle w:val="TableParagraph"/>
              <w:spacing w:line="233" w:lineRule="exact"/>
              <w:ind w:left="108"/>
            </w:pPr>
            <w:r>
              <w:t>гигиенические</w:t>
            </w:r>
            <w:r>
              <w:rPr>
                <w:spacing w:val="-10"/>
              </w:rPr>
              <w:t xml:space="preserve"> </w:t>
            </w:r>
            <w:r>
              <w:rPr>
                <w:spacing w:val="-2"/>
              </w:rPr>
              <w:t>навыки).</w:t>
            </w:r>
          </w:p>
        </w:tc>
        <w:tc>
          <w:tcPr>
            <w:tcW w:w="2834" w:type="dxa"/>
            <w:tcBorders>
              <w:top w:val="nil"/>
              <w:bottom w:val="nil"/>
            </w:tcBorders>
          </w:tcPr>
          <w:p w14:paraId="6EF7E677" w14:textId="77777777" w:rsidR="002B3F7A" w:rsidRDefault="001B3B8A">
            <w:pPr>
              <w:pStyle w:val="TableParagraph"/>
              <w:spacing w:line="233" w:lineRule="exact"/>
              <w:ind w:left="108"/>
            </w:pPr>
            <w:r>
              <w:t>плоскостопия.</w:t>
            </w:r>
            <w:r>
              <w:rPr>
                <w:spacing w:val="-10"/>
              </w:rPr>
              <w:t xml:space="preserve"> </w:t>
            </w:r>
            <w:r>
              <w:rPr>
                <w:spacing w:val="-2"/>
              </w:rPr>
              <w:t>Кубики</w:t>
            </w:r>
          </w:p>
        </w:tc>
      </w:tr>
      <w:tr w:rsidR="002B3F7A" w14:paraId="735C80EC" w14:textId="77777777">
        <w:trPr>
          <w:trHeight w:val="253"/>
        </w:trPr>
        <w:tc>
          <w:tcPr>
            <w:tcW w:w="2837" w:type="dxa"/>
            <w:gridSpan w:val="2"/>
            <w:tcBorders>
              <w:top w:val="nil"/>
              <w:bottom w:val="nil"/>
            </w:tcBorders>
          </w:tcPr>
          <w:p w14:paraId="492C81F7" w14:textId="77777777" w:rsidR="002B3F7A" w:rsidRDefault="001B3B8A">
            <w:pPr>
              <w:pStyle w:val="TableParagraph"/>
              <w:spacing w:line="233" w:lineRule="exact"/>
            </w:pPr>
            <w:r>
              <w:t>потешками,</w:t>
            </w:r>
            <w:r>
              <w:rPr>
                <w:spacing w:val="-4"/>
              </w:rPr>
              <w:t xml:space="preserve"> </w:t>
            </w:r>
            <w:r>
              <w:t>стихами</w:t>
            </w:r>
            <w:r>
              <w:rPr>
                <w:spacing w:val="-4"/>
              </w:rPr>
              <w:t xml:space="preserve"> </w:t>
            </w:r>
            <w:r>
              <w:rPr>
                <w:spacing w:val="-10"/>
              </w:rPr>
              <w:t>о</w:t>
            </w:r>
          </w:p>
        </w:tc>
        <w:tc>
          <w:tcPr>
            <w:tcW w:w="4253" w:type="dxa"/>
            <w:gridSpan w:val="3"/>
            <w:tcBorders>
              <w:top w:val="nil"/>
              <w:bottom w:val="nil"/>
            </w:tcBorders>
          </w:tcPr>
          <w:p w14:paraId="4B82B001" w14:textId="77777777" w:rsidR="002B3F7A" w:rsidRDefault="002B3F7A">
            <w:pPr>
              <w:pStyle w:val="TableParagraph"/>
              <w:ind w:left="0"/>
              <w:rPr>
                <w:sz w:val="18"/>
              </w:rPr>
            </w:pPr>
          </w:p>
        </w:tc>
        <w:tc>
          <w:tcPr>
            <w:tcW w:w="2834" w:type="dxa"/>
            <w:tcBorders>
              <w:top w:val="nil"/>
              <w:bottom w:val="nil"/>
            </w:tcBorders>
          </w:tcPr>
          <w:p w14:paraId="6FA6F6F1" w14:textId="77777777" w:rsidR="002B3F7A" w:rsidRDefault="001B3B8A">
            <w:pPr>
              <w:pStyle w:val="TableParagraph"/>
              <w:spacing w:line="233" w:lineRule="exact"/>
              <w:ind w:left="108"/>
            </w:pPr>
            <w:r>
              <w:t>маленькие</w:t>
            </w:r>
            <w:r>
              <w:rPr>
                <w:spacing w:val="-2"/>
              </w:rPr>
              <w:t xml:space="preserve"> </w:t>
            </w:r>
            <w:r>
              <w:t>и</w:t>
            </w:r>
            <w:r>
              <w:rPr>
                <w:spacing w:val="-1"/>
              </w:rPr>
              <w:t xml:space="preserve"> </w:t>
            </w:r>
            <w:r>
              <w:rPr>
                <w:spacing w:val="-2"/>
              </w:rPr>
              <w:t>средние.</w:t>
            </w:r>
          </w:p>
        </w:tc>
      </w:tr>
      <w:tr w:rsidR="002B3F7A" w14:paraId="2CE0749E" w14:textId="77777777">
        <w:trPr>
          <w:trHeight w:val="253"/>
        </w:trPr>
        <w:tc>
          <w:tcPr>
            <w:tcW w:w="2837" w:type="dxa"/>
            <w:gridSpan w:val="2"/>
            <w:tcBorders>
              <w:top w:val="nil"/>
              <w:bottom w:val="nil"/>
            </w:tcBorders>
          </w:tcPr>
          <w:p w14:paraId="3ECAC3DD" w14:textId="77777777" w:rsidR="002B3F7A" w:rsidRDefault="001B3B8A">
            <w:pPr>
              <w:pStyle w:val="TableParagraph"/>
              <w:spacing w:line="233" w:lineRule="exact"/>
            </w:pPr>
            <w:r>
              <w:t>культурно</w:t>
            </w:r>
            <w:r>
              <w:rPr>
                <w:spacing w:val="-4"/>
              </w:rPr>
              <w:t xml:space="preserve"> </w:t>
            </w:r>
            <w:r>
              <w:t>–</w:t>
            </w:r>
            <w:r>
              <w:rPr>
                <w:spacing w:val="-3"/>
              </w:rPr>
              <w:t xml:space="preserve"> </w:t>
            </w:r>
            <w:r>
              <w:rPr>
                <w:spacing w:val="-2"/>
              </w:rPr>
              <w:t>гигиенических</w:t>
            </w:r>
          </w:p>
        </w:tc>
        <w:tc>
          <w:tcPr>
            <w:tcW w:w="4253" w:type="dxa"/>
            <w:gridSpan w:val="3"/>
            <w:tcBorders>
              <w:top w:val="nil"/>
              <w:bottom w:val="nil"/>
            </w:tcBorders>
          </w:tcPr>
          <w:p w14:paraId="03C8BEF2" w14:textId="77777777" w:rsidR="002B3F7A" w:rsidRDefault="002B3F7A">
            <w:pPr>
              <w:pStyle w:val="TableParagraph"/>
              <w:ind w:left="0"/>
              <w:rPr>
                <w:sz w:val="18"/>
              </w:rPr>
            </w:pPr>
          </w:p>
        </w:tc>
        <w:tc>
          <w:tcPr>
            <w:tcW w:w="2834" w:type="dxa"/>
            <w:tcBorders>
              <w:top w:val="nil"/>
              <w:bottom w:val="nil"/>
            </w:tcBorders>
          </w:tcPr>
          <w:p w14:paraId="4751EC3B" w14:textId="77777777" w:rsidR="002B3F7A" w:rsidRDefault="001B3B8A">
            <w:pPr>
              <w:pStyle w:val="TableParagraph"/>
              <w:spacing w:line="233" w:lineRule="exact"/>
              <w:ind w:left="108"/>
            </w:pPr>
            <w:r>
              <w:t>Короткие</w:t>
            </w:r>
            <w:r>
              <w:rPr>
                <w:spacing w:val="-4"/>
              </w:rPr>
              <w:t xml:space="preserve"> </w:t>
            </w:r>
            <w:r>
              <w:t>скакалки.</w:t>
            </w:r>
            <w:r>
              <w:rPr>
                <w:spacing w:val="-3"/>
              </w:rPr>
              <w:t xml:space="preserve"> </w:t>
            </w:r>
            <w:r>
              <w:rPr>
                <w:spacing w:val="-4"/>
              </w:rPr>
              <w:t>Мячи</w:t>
            </w:r>
          </w:p>
        </w:tc>
      </w:tr>
      <w:tr w:rsidR="002B3F7A" w14:paraId="74D72101" w14:textId="77777777">
        <w:trPr>
          <w:trHeight w:val="251"/>
        </w:trPr>
        <w:tc>
          <w:tcPr>
            <w:tcW w:w="2837" w:type="dxa"/>
            <w:gridSpan w:val="2"/>
            <w:tcBorders>
              <w:top w:val="nil"/>
              <w:bottom w:val="nil"/>
            </w:tcBorders>
          </w:tcPr>
          <w:p w14:paraId="39E69B6E" w14:textId="77777777" w:rsidR="002B3F7A" w:rsidRDefault="001B3B8A">
            <w:pPr>
              <w:pStyle w:val="TableParagraph"/>
              <w:spacing w:line="232" w:lineRule="exact"/>
            </w:pPr>
            <w:r>
              <w:rPr>
                <w:spacing w:val="-2"/>
              </w:rPr>
              <w:t>навыках.</w:t>
            </w:r>
          </w:p>
        </w:tc>
        <w:tc>
          <w:tcPr>
            <w:tcW w:w="4253" w:type="dxa"/>
            <w:gridSpan w:val="3"/>
            <w:tcBorders>
              <w:top w:val="nil"/>
              <w:bottom w:val="nil"/>
            </w:tcBorders>
          </w:tcPr>
          <w:p w14:paraId="5EE5901E" w14:textId="77777777" w:rsidR="002B3F7A" w:rsidRDefault="002B3F7A">
            <w:pPr>
              <w:pStyle w:val="TableParagraph"/>
              <w:ind w:left="0"/>
              <w:rPr>
                <w:sz w:val="18"/>
              </w:rPr>
            </w:pPr>
          </w:p>
        </w:tc>
        <w:tc>
          <w:tcPr>
            <w:tcW w:w="2834" w:type="dxa"/>
            <w:tcBorders>
              <w:top w:val="nil"/>
              <w:bottom w:val="nil"/>
            </w:tcBorders>
          </w:tcPr>
          <w:p w14:paraId="27D6C1D7" w14:textId="77777777" w:rsidR="002B3F7A" w:rsidRDefault="001B3B8A">
            <w:pPr>
              <w:pStyle w:val="TableParagraph"/>
              <w:spacing w:line="232" w:lineRule="exact"/>
              <w:ind w:left="108"/>
            </w:pPr>
            <w:r>
              <w:t>всех</w:t>
            </w:r>
            <w:r>
              <w:rPr>
                <w:spacing w:val="-2"/>
              </w:rPr>
              <w:t xml:space="preserve"> </w:t>
            </w:r>
            <w:r>
              <w:t>размеров.</w:t>
            </w:r>
            <w:r>
              <w:rPr>
                <w:spacing w:val="-2"/>
              </w:rPr>
              <w:t xml:space="preserve"> Вожжи.</w:t>
            </w:r>
          </w:p>
        </w:tc>
      </w:tr>
      <w:tr w:rsidR="002B3F7A" w14:paraId="4E4B6581" w14:textId="77777777">
        <w:trPr>
          <w:trHeight w:val="253"/>
        </w:trPr>
        <w:tc>
          <w:tcPr>
            <w:tcW w:w="2837" w:type="dxa"/>
            <w:gridSpan w:val="2"/>
            <w:tcBorders>
              <w:top w:val="nil"/>
              <w:bottom w:val="nil"/>
            </w:tcBorders>
          </w:tcPr>
          <w:p w14:paraId="7C1A23A3" w14:textId="77777777" w:rsidR="002B3F7A" w:rsidRDefault="002B3F7A">
            <w:pPr>
              <w:pStyle w:val="TableParagraph"/>
              <w:ind w:left="0"/>
              <w:rPr>
                <w:sz w:val="18"/>
              </w:rPr>
            </w:pPr>
          </w:p>
        </w:tc>
        <w:tc>
          <w:tcPr>
            <w:tcW w:w="4253" w:type="dxa"/>
            <w:gridSpan w:val="3"/>
            <w:tcBorders>
              <w:top w:val="nil"/>
              <w:bottom w:val="nil"/>
            </w:tcBorders>
          </w:tcPr>
          <w:p w14:paraId="11D62339" w14:textId="77777777" w:rsidR="002B3F7A" w:rsidRDefault="002B3F7A">
            <w:pPr>
              <w:pStyle w:val="TableParagraph"/>
              <w:ind w:left="0"/>
              <w:rPr>
                <w:sz w:val="18"/>
              </w:rPr>
            </w:pPr>
          </w:p>
        </w:tc>
        <w:tc>
          <w:tcPr>
            <w:tcW w:w="2834" w:type="dxa"/>
            <w:tcBorders>
              <w:top w:val="nil"/>
              <w:bottom w:val="nil"/>
            </w:tcBorders>
          </w:tcPr>
          <w:p w14:paraId="5F11F0AF" w14:textId="77777777" w:rsidR="002B3F7A" w:rsidRDefault="001B3B8A">
            <w:pPr>
              <w:pStyle w:val="TableParagraph"/>
              <w:spacing w:line="233" w:lineRule="exact"/>
              <w:ind w:left="108"/>
            </w:pPr>
            <w:r>
              <w:t>Обручи.</w:t>
            </w:r>
            <w:r>
              <w:rPr>
                <w:spacing w:val="-5"/>
              </w:rPr>
              <w:t xml:space="preserve"> </w:t>
            </w:r>
            <w:r>
              <w:rPr>
                <w:spacing w:val="-2"/>
              </w:rPr>
              <w:t>Вертушки.</w:t>
            </w:r>
          </w:p>
        </w:tc>
      </w:tr>
      <w:tr w:rsidR="002B3F7A" w14:paraId="2E04C722" w14:textId="77777777">
        <w:trPr>
          <w:trHeight w:val="253"/>
        </w:trPr>
        <w:tc>
          <w:tcPr>
            <w:tcW w:w="2837" w:type="dxa"/>
            <w:gridSpan w:val="2"/>
            <w:tcBorders>
              <w:top w:val="nil"/>
              <w:bottom w:val="nil"/>
            </w:tcBorders>
          </w:tcPr>
          <w:p w14:paraId="3D81F056" w14:textId="77777777" w:rsidR="002B3F7A" w:rsidRDefault="002B3F7A">
            <w:pPr>
              <w:pStyle w:val="TableParagraph"/>
              <w:ind w:left="0"/>
              <w:rPr>
                <w:sz w:val="18"/>
              </w:rPr>
            </w:pPr>
          </w:p>
        </w:tc>
        <w:tc>
          <w:tcPr>
            <w:tcW w:w="4253" w:type="dxa"/>
            <w:gridSpan w:val="3"/>
            <w:tcBorders>
              <w:top w:val="nil"/>
              <w:bottom w:val="nil"/>
            </w:tcBorders>
          </w:tcPr>
          <w:p w14:paraId="3CEDF15A" w14:textId="77777777" w:rsidR="002B3F7A" w:rsidRDefault="002B3F7A">
            <w:pPr>
              <w:pStyle w:val="TableParagraph"/>
              <w:ind w:left="0"/>
              <w:rPr>
                <w:sz w:val="18"/>
              </w:rPr>
            </w:pPr>
          </w:p>
        </w:tc>
        <w:tc>
          <w:tcPr>
            <w:tcW w:w="2834" w:type="dxa"/>
            <w:tcBorders>
              <w:top w:val="nil"/>
              <w:bottom w:val="nil"/>
            </w:tcBorders>
          </w:tcPr>
          <w:p w14:paraId="0F50E8EF" w14:textId="77777777" w:rsidR="002B3F7A" w:rsidRDefault="001B3B8A">
            <w:pPr>
              <w:pStyle w:val="TableParagraph"/>
              <w:spacing w:line="233" w:lineRule="exact"/>
              <w:ind w:left="108"/>
            </w:pPr>
            <w:r>
              <w:t>Модульные</w:t>
            </w:r>
            <w:r>
              <w:rPr>
                <w:spacing w:val="-5"/>
              </w:rPr>
              <w:t xml:space="preserve"> </w:t>
            </w:r>
            <w:r>
              <w:rPr>
                <w:spacing w:val="-2"/>
              </w:rPr>
              <w:t>конструкции</w:t>
            </w:r>
          </w:p>
        </w:tc>
      </w:tr>
      <w:tr w:rsidR="002B3F7A" w14:paraId="3F38081A" w14:textId="77777777">
        <w:trPr>
          <w:trHeight w:val="253"/>
        </w:trPr>
        <w:tc>
          <w:tcPr>
            <w:tcW w:w="2837" w:type="dxa"/>
            <w:gridSpan w:val="2"/>
            <w:tcBorders>
              <w:top w:val="nil"/>
              <w:bottom w:val="nil"/>
            </w:tcBorders>
          </w:tcPr>
          <w:p w14:paraId="08582092" w14:textId="77777777" w:rsidR="002B3F7A" w:rsidRDefault="002B3F7A">
            <w:pPr>
              <w:pStyle w:val="TableParagraph"/>
              <w:ind w:left="0"/>
              <w:rPr>
                <w:sz w:val="18"/>
              </w:rPr>
            </w:pPr>
          </w:p>
        </w:tc>
        <w:tc>
          <w:tcPr>
            <w:tcW w:w="4253" w:type="dxa"/>
            <w:gridSpan w:val="3"/>
            <w:tcBorders>
              <w:top w:val="nil"/>
              <w:bottom w:val="nil"/>
            </w:tcBorders>
          </w:tcPr>
          <w:p w14:paraId="37E643E0" w14:textId="77777777" w:rsidR="002B3F7A" w:rsidRDefault="002B3F7A">
            <w:pPr>
              <w:pStyle w:val="TableParagraph"/>
              <w:ind w:left="0"/>
              <w:rPr>
                <w:sz w:val="18"/>
              </w:rPr>
            </w:pPr>
          </w:p>
        </w:tc>
        <w:tc>
          <w:tcPr>
            <w:tcW w:w="2834" w:type="dxa"/>
            <w:tcBorders>
              <w:top w:val="nil"/>
              <w:bottom w:val="nil"/>
            </w:tcBorders>
          </w:tcPr>
          <w:p w14:paraId="17C6C31E" w14:textId="77777777" w:rsidR="002B3F7A" w:rsidRDefault="001B3B8A">
            <w:pPr>
              <w:pStyle w:val="TableParagraph"/>
              <w:spacing w:line="233" w:lineRule="exact"/>
              <w:ind w:left="108"/>
            </w:pPr>
            <w:r>
              <w:t xml:space="preserve">для </w:t>
            </w:r>
            <w:r>
              <w:rPr>
                <w:spacing w:val="-2"/>
              </w:rPr>
              <w:t>подлезания,</w:t>
            </w:r>
          </w:p>
        </w:tc>
      </w:tr>
      <w:tr w:rsidR="002B3F7A" w14:paraId="342B48CD" w14:textId="77777777">
        <w:trPr>
          <w:trHeight w:val="253"/>
        </w:trPr>
        <w:tc>
          <w:tcPr>
            <w:tcW w:w="2837" w:type="dxa"/>
            <w:gridSpan w:val="2"/>
            <w:tcBorders>
              <w:top w:val="nil"/>
              <w:bottom w:val="nil"/>
            </w:tcBorders>
          </w:tcPr>
          <w:p w14:paraId="639B9BBE" w14:textId="77777777" w:rsidR="002B3F7A" w:rsidRDefault="002B3F7A">
            <w:pPr>
              <w:pStyle w:val="TableParagraph"/>
              <w:ind w:left="0"/>
              <w:rPr>
                <w:sz w:val="18"/>
              </w:rPr>
            </w:pPr>
          </w:p>
        </w:tc>
        <w:tc>
          <w:tcPr>
            <w:tcW w:w="4253" w:type="dxa"/>
            <w:gridSpan w:val="3"/>
            <w:tcBorders>
              <w:top w:val="nil"/>
              <w:bottom w:val="nil"/>
            </w:tcBorders>
          </w:tcPr>
          <w:p w14:paraId="63B2C11B" w14:textId="77777777" w:rsidR="002B3F7A" w:rsidRDefault="002B3F7A">
            <w:pPr>
              <w:pStyle w:val="TableParagraph"/>
              <w:ind w:left="0"/>
              <w:rPr>
                <w:sz w:val="18"/>
              </w:rPr>
            </w:pPr>
          </w:p>
        </w:tc>
        <w:tc>
          <w:tcPr>
            <w:tcW w:w="2834" w:type="dxa"/>
            <w:tcBorders>
              <w:top w:val="nil"/>
              <w:bottom w:val="nil"/>
            </w:tcBorders>
          </w:tcPr>
          <w:p w14:paraId="5BA71707" w14:textId="77777777" w:rsidR="002B3F7A" w:rsidRDefault="001B3B8A">
            <w:pPr>
              <w:pStyle w:val="TableParagraph"/>
              <w:spacing w:line="233" w:lineRule="exact"/>
              <w:ind w:left="108"/>
            </w:pPr>
            <w:r>
              <w:t>перелезания,</w:t>
            </w:r>
            <w:r>
              <w:rPr>
                <w:spacing w:val="-5"/>
              </w:rPr>
              <w:t xml:space="preserve"> </w:t>
            </w:r>
            <w:r>
              <w:rPr>
                <w:spacing w:val="-2"/>
              </w:rPr>
              <w:t>пролезания.</w:t>
            </w:r>
          </w:p>
        </w:tc>
      </w:tr>
      <w:tr w:rsidR="002B3F7A" w14:paraId="3C66673D" w14:textId="77777777">
        <w:trPr>
          <w:trHeight w:val="252"/>
        </w:trPr>
        <w:tc>
          <w:tcPr>
            <w:tcW w:w="2837" w:type="dxa"/>
            <w:gridSpan w:val="2"/>
            <w:tcBorders>
              <w:top w:val="nil"/>
              <w:bottom w:val="nil"/>
            </w:tcBorders>
          </w:tcPr>
          <w:p w14:paraId="7B94B178" w14:textId="77777777" w:rsidR="002B3F7A" w:rsidRDefault="002B3F7A">
            <w:pPr>
              <w:pStyle w:val="TableParagraph"/>
              <w:ind w:left="0"/>
              <w:rPr>
                <w:sz w:val="18"/>
              </w:rPr>
            </w:pPr>
          </w:p>
        </w:tc>
        <w:tc>
          <w:tcPr>
            <w:tcW w:w="4253" w:type="dxa"/>
            <w:gridSpan w:val="3"/>
            <w:tcBorders>
              <w:top w:val="nil"/>
              <w:bottom w:val="nil"/>
            </w:tcBorders>
          </w:tcPr>
          <w:p w14:paraId="12692FFF" w14:textId="77777777" w:rsidR="002B3F7A" w:rsidRDefault="002B3F7A">
            <w:pPr>
              <w:pStyle w:val="TableParagraph"/>
              <w:ind w:left="0"/>
              <w:rPr>
                <w:sz w:val="18"/>
              </w:rPr>
            </w:pPr>
          </w:p>
        </w:tc>
        <w:tc>
          <w:tcPr>
            <w:tcW w:w="2834" w:type="dxa"/>
            <w:tcBorders>
              <w:top w:val="nil"/>
              <w:bottom w:val="nil"/>
            </w:tcBorders>
          </w:tcPr>
          <w:p w14:paraId="68631696" w14:textId="77777777" w:rsidR="002B3F7A" w:rsidRDefault="001B3B8A">
            <w:pPr>
              <w:pStyle w:val="TableParagraph"/>
              <w:spacing w:line="232" w:lineRule="exact"/>
              <w:ind w:left="108"/>
            </w:pPr>
            <w:r>
              <w:t>Атрибуты</w:t>
            </w:r>
            <w:r>
              <w:rPr>
                <w:spacing w:val="-4"/>
              </w:rPr>
              <w:t xml:space="preserve"> </w:t>
            </w:r>
            <w:r>
              <w:t>для</w:t>
            </w:r>
            <w:r>
              <w:rPr>
                <w:spacing w:val="-4"/>
              </w:rPr>
              <w:t xml:space="preserve"> </w:t>
            </w:r>
            <w:r>
              <w:rPr>
                <w:spacing w:val="-2"/>
              </w:rPr>
              <w:t>подвижных</w:t>
            </w:r>
          </w:p>
        </w:tc>
      </w:tr>
      <w:tr w:rsidR="002B3F7A" w14:paraId="4168710B" w14:textId="77777777">
        <w:trPr>
          <w:trHeight w:val="253"/>
        </w:trPr>
        <w:tc>
          <w:tcPr>
            <w:tcW w:w="2837" w:type="dxa"/>
            <w:gridSpan w:val="2"/>
            <w:tcBorders>
              <w:top w:val="nil"/>
              <w:bottom w:val="nil"/>
            </w:tcBorders>
          </w:tcPr>
          <w:p w14:paraId="3F935478" w14:textId="77777777" w:rsidR="002B3F7A" w:rsidRDefault="002B3F7A">
            <w:pPr>
              <w:pStyle w:val="TableParagraph"/>
              <w:ind w:left="0"/>
              <w:rPr>
                <w:sz w:val="18"/>
              </w:rPr>
            </w:pPr>
          </w:p>
        </w:tc>
        <w:tc>
          <w:tcPr>
            <w:tcW w:w="4253" w:type="dxa"/>
            <w:gridSpan w:val="3"/>
            <w:tcBorders>
              <w:top w:val="nil"/>
              <w:bottom w:val="nil"/>
            </w:tcBorders>
          </w:tcPr>
          <w:p w14:paraId="121C5A1C" w14:textId="77777777" w:rsidR="002B3F7A" w:rsidRDefault="002B3F7A">
            <w:pPr>
              <w:pStyle w:val="TableParagraph"/>
              <w:ind w:left="0"/>
              <w:rPr>
                <w:sz w:val="18"/>
              </w:rPr>
            </w:pPr>
          </w:p>
        </w:tc>
        <w:tc>
          <w:tcPr>
            <w:tcW w:w="2834" w:type="dxa"/>
            <w:tcBorders>
              <w:top w:val="nil"/>
              <w:bottom w:val="nil"/>
            </w:tcBorders>
          </w:tcPr>
          <w:p w14:paraId="64B9A7D5" w14:textId="77777777" w:rsidR="002B3F7A" w:rsidRDefault="001B3B8A">
            <w:pPr>
              <w:pStyle w:val="TableParagraph"/>
              <w:spacing w:line="233" w:lineRule="exact"/>
              <w:ind w:left="108"/>
            </w:pPr>
            <w:r>
              <w:t>игр</w:t>
            </w:r>
            <w:r>
              <w:rPr>
                <w:spacing w:val="-2"/>
              </w:rPr>
              <w:t xml:space="preserve"> </w:t>
            </w:r>
            <w:r>
              <w:t>(шапочки,</w:t>
            </w:r>
            <w:r>
              <w:rPr>
                <w:spacing w:val="-1"/>
              </w:rPr>
              <w:t xml:space="preserve"> </w:t>
            </w:r>
            <w:r>
              <w:rPr>
                <w:spacing w:val="-2"/>
              </w:rPr>
              <w:t>маски).</w:t>
            </w:r>
          </w:p>
        </w:tc>
      </w:tr>
      <w:tr w:rsidR="002B3F7A" w14:paraId="37A7B57A" w14:textId="77777777">
        <w:trPr>
          <w:trHeight w:val="253"/>
        </w:trPr>
        <w:tc>
          <w:tcPr>
            <w:tcW w:w="2837" w:type="dxa"/>
            <w:gridSpan w:val="2"/>
            <w:tcBorders>
              <w:top w:val="nil"/>
              <w:bottom w:val="nil"/>
            </w:tcBorders>
          </w:tcPr>
          <w:p w14:paraId="5EC58497" w14:textId="77777777" w:rsidR="002B3F7A" w:rsidRDefault="002B3F7A">
            <w:pPr>
              <w:pStyle w:val="TableParagraph"/>
              <w:ind w:left="0"/>
              <w:rPr>
                <w:sz w:val="18"/>
              </w:rPr>
            </w:pPr>
          </w:p>
        </w:tc>
        <w:tc>
          <w:tcPr>
            <w:tcW w:w="4253" w:type="dxa"/>
            <w:gridSpan w:val="3"/>
            <w:tcBorders>
              <w:top w:val="nil"/>
              <w:bottom w:val="nil"/>
            </w:tcBorders>
          </w:tcPr>
          <w:p w14:paraId="5A7C8DA3" w14:textId="77777777" w:rsidR="002B3F7A" w:rsidRDefault="002B3F7A">
            <w:pPr>
              <w:pStyle w:val="TableParagraph"/>
              <w:ind w:left="0"/>
              <w:rPr>
                <w:sz w:val="18"/>
              </w:rPr>
            </w:pPr>
          </w:p>
        </w:tc>
        <w:tc>
          <w:tcPr>
            <w:tcW w:w="2834" w:type="dxa"/>
            <w:tcBorders>
              <w:top w:val="nil"/>
              <w:bottom w:val="nil"/>
            </w:tcBorders>
          </w:tcPr>
          <w:p w14:paraId="77529EEC" w14:textId="77777777" w:rsidR="002B3F7A" w:rsidRDefault="001B3B8A">
            <w:pPr>
              <w:pStyle w:val="TableParagraph"/>
              <w:spacing w:line="233" w:lineRule="exact"/>
              <w:ind w:left="108"/>
            </w:pPr>
            <w:r>
              <w:t>Ленты,</w:t>
            </w:r>
            <w:r>
              <w:rPr>
                <w:spacing w:val="-3"/>
              </w:rPr>
              <w:t xml:space="preserve"> </w:t>
            </w:r>
            <w:r>
              <w:t>флажки</w:t>
            </w:r>
            <w:r>
              <w:rPr>
                <w:spacing w:val="-3"/>
              </w:rPr>
              <w:t xml:space="preserve"> </w:t>
            </w:r>
            <w:r>
              <w:rPr>
                <w:spacing w:val="-2"/>
              </w:rPr>
              <w:t>(основных</w:t>
            </w:r>
          </w:p>
        </w:tc>
      </w:tr>
      <w:tr w:rsidR="002B3F7A" w14:paraId="0D7717D4" w14:textId="77777777">
        <w:trPr>
          <w:trHeight w:val="253"/>
        </w:trPr>
        <w:tc>
          <w:tcPr>
            <w:tcW w:w="2837" w:type="dxa"/>
            <w:gridSpan w:val="2"/>
            <w:tcBorders>
              <w:top w:val="nil"/>
              <w:bottom w:val="nil"/>
            </w:tcBorders>
          </w:tcPr>
          <w:p w14:paraId="37E9D8F8" w14:textId="77777777" w:rsidR="002B3F7A" w:rsidRDefault="002B3F7A">
            <w:pPr>
              <w:pStyle w:val="TableParagraph"/>
              <w:ind w:left="0"/>
              <w:rPr>
                <w:sz w:val="18"/>
              </w:rPr>
            </w:pPr>
          </w:p>
        </w:tc>
        <w:tc>
          <w:tcPr>
            <w:tcW w:w="4253" w:type="dxa"/>
            <w:gridSpan w:val="3"/>
            <w:tcBorders>
              <w:top w:val="nil"/>
              <w:bottom w:val="nil"/>
            </w:tcBorders>
          </w:tcPr>
          <w:p w14:paraId="21357F28" w14:textId="77777777" w:rsidR="002B3F7A" w:rsidRDefault="002B3F7A">
            <w:pPr>
              <w:pStyle w:val="TableParagraph"/>
              <w:ind w:left="0"/>
              <w:rPr>
                <w:sz w:val="18"/>
              </w:rPr>
            </w:pPr>
          </w:p>
        </w:tc>
        <w:tc>
          <w:tcPr>
            <w:tcW w:w="2834" w:type="dxa"/>
            <w:tcBorders>
              <w:top w:val="nil"/>
              <w:bottom w:val="nil"/>
            </w:tcBorders>
          </w:tcPr>
          <w:p w14:paraId="1C5BEBF0" w14:textId="77777777" w:rsidR="002B3F7A" w:rsidRDefault="001B3B8A">
            <w:pPr>
              <w:pStyle w:val="TableParagraph"/>
              <w:spacing w:line="233" w:lineRule="exact"/>
              <w:ind w:left="108"/>
            </w:pPr>
            <w:r>
              <w:t>цветов).</w:t>
            </w:r>
            <w:r>
              <w:rPr>
                <w:spacing w:val="-10"/>
              </w:rPr>
              <w:t xml:space="preserve"> </w:t>
            </w:r>
            <w:r>
              <w:rPr>
                <w:spacing w:val="-2"/>
              </w:rPr>
              <w:t>Массажные</w:t>
            </w:r>
          </w:p>
        </w:tc>
      </w:tr>
      <w:tr w:rsidR="002B3F7A" w14:paraId="6265993A" w14:textId="77777777">
        <w:trPr>
          <w:trHeight w:val="253"/>
        </w:trPr>
        <w:tc>
          <w:tcPr>
            <w:tcW w:w="2837" w:type="dxa"/>
            <w:gridSpan w:val="2"/>
            <w:tcBorders>
              <w:top w:val="nil"/>
              <w:bottom w:val="nil"/>
            </w:tcBorders>
          </w:tcPr>
          <w:p w14:paraId="2CD9D7FD" w14:textId="77777777" w:rsidR="002B3F7A" w:rsidRDefault="002B3F7A">
            <w:pPr>
              <w:pStyle w:val="TableParagraph"/>
              <w:ind w:left="0"/>
              <w:rPr>
                <w:sz w:val="18"/>
              </w:rPr>
            </w:pPr>
          </w:p>
        </w:tc>
        <w:tc>
          <w:tcPr>
            <w:tcW w:w="4253" w:type="dxa"/>
            <w:gridSpan w:val="3"/>
            <w:tcBorders>
              <w:top w:val="nil"/>
              <w:bottom w:val="nil"/>
            </w:tcBorders>
          </w:tcPr>
          <w:p w14:paraId="3C3FD2B0" w14:textId="77777777" w:rsidR="002B3F7A" w:rsidRDefault="002B3F7A">
            <w:pPr>
              <w:pStyle w:val="TableParagraph"/>
              <w:ind w:left="0"/>
              <w:rPr>
                <w:sz w:val="18"/>
              </w:rPr>
            </w:pPr>
          </w:p>
        </w:tc>
        <w:tc>
          <w:tcPr>
            <w:tcW w:w="2834" w:type="dxa"/>
            <w:tcBorders>
              <w:top w:val="nil"/>
              <w:bottom w:val="nil"/>
            </w:tcBorders>
          </w:tcPr>
          <w:p w14:paraId="7782723E" w14:textId="77777777" w:rsidR="002B3F7A" w:rsidRDefault="001B3B8A">
            <w:pPr>
              <w:pStyle w:val="TableParagraph"/>
              <w:spacing w:line="233" w:lineRule="exact"/>
              <w:ind w:left="108"/>
            </w:pPr>
            <w:r>
              <w:t>коврики</w:t>
            </w:r>
            <w:r>
              <w:rPr>
                <w:spacing w:val="-4"/>
              </w:rPr>
              <w:t xml:space="preserve"> </w:t>
            </w:r>
            <w:r>
              <w:t>и</w:t>
            </w:r>
            <w:r>
              <w:rPr>
                <w:spacing w:val="-3"/>
              </w:rPr>
              <w:t xml:space="preserve"> </w:t>
            </w:r>
            <w:r>
              <w:rPr>
                <w:spacing w:val="-2"/>
              </w:rPr>
              <w:t>ребристые</w:t>
            </w:r>
          </w:p>
        </w:tc>
      </w:tr>
      <w:tr w:rsidR="002B3F7A" w14:paraId="44C4AFDF" w14:textId="77777777">
        <w:trPr>
          <w:trHeight w:val="253"/>
        </w:trPr>
        <w:tc>
          <w:tcPr>
            <w:tcW w:w="2837" w:type="dxa"/>
            <w:gridSpan w:val="2"/>
            <w:tcBorders>
              <w:top w:val="nil"/>
              <w:bottom w:val="nil"/>
            </w:tcBorders>
          </w:tcPr>
          <w:p w14:paraId="6EB424B4" w14:textId="77777777" w:rsidR="002B3F7A" w:rsidRDefault="002B3F7A">
            <w:pPr>
              <w:pStyle w:val="TableParagraph"/>
              <w:ind w:left="0"/>
              <w:rPr>
                <w:sz w:val="18"/>
              </w:rPr>
            </w:pPr>
          </w:p>
        </w:tc>
        <w:tc>
          <w:tcPr>
            <w:tcW w:w="4253" w:type="dxa"/>
            <w:gridSpan w:val="3"/>
            <w:tcBorders>
              <w:top w:val="nil"/>
              <w:bottom w:val="nil"/>
            </w:tcBorders>
          </w:tcPr>
          <w:p w14:paraId="0FF0F70B" w14:textId="77777777" w:rsidR="002B3F7A" w:rsidRDefault="002B3F7A">
            <w:pPr>
              <w:pStyle w:val="TableParagraph"/>
              <w:ind w:left="0"/>
              <w:rPr>
                <w:sz w:val="18"/>
              </w:rPr>
            </w:pPr>
          </w:p>
        </w:tc>
        <w:tc>
          <w:tcPr>
            <w:tcW w:w="2834" w:type="dxa"/>
            <w:tcBorders>
              <w:top w:val="nil"/>
              <w:bottom w:val="nil"/>
            </w:tcBorders>
          </w:tcPr>
          <w:p w14:paraId="2A4218F8" w14:textId="77777777" w:rsidR="002B3F7A" w:rsidRDefault="001B3B8A">
            <w:pPr>
              <w:pStyle w:val="TableParagraph"/>
              <w:spacing w:line="233" w:lineRule="exact"/>
              <w:ind w:left="108"/>
            </w:pPr>
            <w:r>
              <w:t>дорожки.</w:t>
            </w:r>
            <w:r>
              <w:rPr>
                <w:spacing w:val="-4"/>
              </w:rPr>
              <w:t xml:space="preserve"> </w:t>
            </w:r>
            <w:r>
              <w:rPr>
                <w:spacing w:val="-2"/>
              </w:rPr>
              <w:t>Кольцеброс.</w:t>
            </w:r>
          </w:p>
        </w:tc>
      </w:tr>
      <w:tr w:rsidR="002B3F7A" w14:paraId="1EC7736A" w14:textId="77777777">
        <w:trPr>
          <w:trHeight w:val="253"/>
        </w:trPr>
        <w:tc>
          <w:tcPr>
            <w:tcW w:w="2837" w:type="dxa"/>
            <w:gridSpan w:val="2"/>
            <w:tcBorders>
              <w:top w:val="nil"/>
              <w:bottom w:val="nil"/>
            </w:tcBorders>
          </w:tcPr>
          <w:p w14:paraId="489BC651" w14:textId="77777777" w:rsidR="002B3F7A" w:rsidRDefault="002B3F7A">
            <w:pPr>
              <w:pStyle w:val="TableParagraph"/>
              <w:ind w:left="0"/>
              <w:rPr>
                <w:sz w:val="18"/>
              </w:rPr>
            </w:pPr>
          </w:p>
        </w:tc>
        <w:tc>
          <w:tcPr>
            <w:tcW w:w="4253" w:type="dxa"/>
            <w:gridSpan w:val="3"/>
            <w:tcBorders>
              <w:top w:val="nil"/>
              <w:bottom w:val="nil"/>
            </w:tcBorders>
          </w:tcPr>
          <w:p w14:paraId="1B13F622" w14:textId="77777777" w:rsidR="002B3F7A" w:rsidRDefault="002B3F7A">
            <w:pPr>
              <w:pStyle w:val="TableParagraph"/>
              <w:ind w:left="0"/>
              <w:rPr>
                <w:sz w:val="18"/>
              </w:rPr>
            </w:pPr>
          </w:p>
        </w:tc>
        <w:tc>
          <w:tcPr>
            <w:tcW w:w="2834" w:type="dxa"/>
            <w:tcBorders>
              <w:top w:val="nil"/>
              <w:bottom w:val="nil"/>
            </w:tcBorders>
          </w:tcPr>
          <w:p w14:paraId="67D62E9F" w14:textId="77777777" w:rsidR="002B3F7A" w:rsidRDefault="001B3B8A">
            <w:pPr>
              <w:pStyle w:val="TableParagraph"/>
              <w:spacing w:line="233" w:lineRule="exact"/>
              <w:ind w:left="108"/>
            </w:pPr>
            <w:r>
              <w:t>Гимнастические</w:t>
            </w:r>
            <w:r>
              <w:rPr>
                <w:spacing w:val="-12"/>
              </w:rPr>
              <w:t xml:space="preserve"> </w:t>
            </w:r>
            <w:r>
              <w:rPr>
                <w:spacing w:val="-2"/>
              </w:rPr>
              <w:t>палки.</w:t>
            </w:r>
          </w:p>
        </w:tc>
      </w:tr>
      <w:tr w:rsidR="002B3F7A" w14:paraId="2101185C" w14:textId="77777777">
        <w:trPr>
          <w:trHeight w:val="252"/>
        </w:trPr>
        <w:tc>
          <w:tcPr>
            <w:tcW w:w="2837" w:type="dxa"/>
            <w:gridSpan w:val="2"/>
            <w:tcBorders>
              <w:top w:val="nil"/>
              <w:bottom w:val="nil"/>
            </w:tcBorders>
          </w:tcPr>
          <w:p w14:paraId="64A36154" w14:textId="77777777" w:rsidR="002B3F7A" w:rsidRDefault="002B3F7A">
            <w:pPr>
              <w:pStyle w:val="TableParagraph"/>
              <w:ind w:left="0"/>
              <w:rPr>
                <w:sz w:val="18"/>
              </w:rPr>
            </w:pPr>
          </w:p>
        </w:tc>
        <w:tc>
          <w:tcPr>
            <w:tcW w:w="4253" w:type="dxa"/>
            <w:gridSpan w:val="3"/>
            <w:tcBorders>
              <w:top w:val="nil"/>
              <w:bottom w:val="nil"/>
            </w:tcBorders>
          </w:tcPr>
          <w:p w14:paraId="6AD9B9B7" w14:textId="77777777" w:rsidR="002B3F7A" w:rsidRDefault="002B3F7A">
            <w:pPr>
              <w:pStyle w:val="TableParagraph"/>
              <w:ind w:left="0"/>
              <w:rPr>
                <w:sz w:val="18"/>
              </w:rPr>
            </w:pPr>
          </w:p>
        </w:tc>
        <w:tc>
          <w:tcPr>
            <w:tcW w:w="2834" w:type="dxa"/>
            <w:tcBorders>
              <w:top w:val="nil"/>
              <w:bottom w:val="nil"/>
            </w:tcBorders>
          </w:tcPr>
          <w:p w14:paraId="3DB69864" w14:textId="77777777" w:rsidR="002B3F7A" w:rsidRDefault="001B3B8A">
            <w:pPr>
              <w:pStyle w:val="TableParagraph"/>
              <w:spacing w:line="232" w:lineRule="exact"/>
              <w:ind w:left="108"/>
            </w:pPr>
            <w:r>
              <w:t>Ленты</w:t>
            </w:r>
            <w:r>
              <w:rPr>
                <w:spacing w:val="-3"/>
              </w:rPr>
              <w:t xml:space="preserve"> </w:t>
            </w:r>
            <w:r>
              <w:t>разных</w:t>
            </w:r>
            <w:r>
              <w:rPr>
                <w:spacing w:val="-3"/>
              </w:rPr>
              <w:t xml:space="preserve"> </w:t>
            </w:r>
            <w:r>
              <w:t>цветов</w:t>
            </w:r>
            <w:r>
              <w:rPr>
                <w:spacing w:val="-3"/>
              </w:rPr>
              <w:t xml:space="preserve"> </w:t>
            </w:r>
            <w:r>
              <w:rPr>
                <w:spacing w:val="-5"/>
              </w:rPr>
              <w:t>на</w:t>
            </w:r>
          </w:p>
        </w:tc>
      </w:tr>
      <w:tr w:rsidR="002B3F7A" w14:paraId="673696FC" w14:textId="77777777">
        <w:trPr>
          <w:trHeight w:val="253"/>
        </w:trPr>
        <w:tc>
          <w:tcPr>
            <w:tcW w:w="2837" w:type="dxa"/>
            <w:gridSpan w:val="2"/>
            <w:tcBorders>
              <w:top w:val="nil"/>
              <w:bottom w:val="nil"/>
            </w:tcBorders>
          </w:tcPr>
          <w:p w14:paraId="421047B4" w14:textId="77777777" w:rsidR="002B3F7A" w:rsidRDefault="002B3F7A">
            <w:pPr>
              <w:pStyle w:val="TableParagraph"/>
              <w:ind w:left="0"/>
              <w:rPr>
                <w:sz w:val="18"/>
              </w:rPr>
            </w:pPr>
          </w:p>
        </w:tc>
        <w:tc>
          <w:tcPr>
            <w:tcW w:w="4253" w:type="dxa"/>
            <w:gridSpan w:val="3"/>
            <w:tcBorders>
              <w:top w:val="nil"/>
              <w:bottom w:val="nil"/>
            </w:tcBorders>
          </w:tcPr>
          <w:p w14:paraId="059BACC5" w14:textId="77777777" w:rsidR="002B3F7A" w:rsidRDefault="002B3F7A">
            <w:pPr>
              <w:pStyle w:val="TableParagraph"/>
              <w:ind w:left="0"/>
              <w:rPr>
                <w:sz w:val="18"/>
              </w:rPr>
            </w:pPr>
          </w:p>
        </w:tc>
        <w:tc>
          <w:tcPr>
            <w:tcW w:w="2834" w:type="dxa"/>
            <w:tcBorders>
              <w:top w:val="nil"/>
              <w:bottom w:val="nil"/>
            </w:tcBorders>
          </w:tcPr>
          <w:p w14:paraId="403FB604" w14:textId="77777777" w:rsidR="002B3F7A" w:rsidRDefault="001B3B8A">
            <w:pPr>
              <w:pStyle w:val="TableParagraph"/>
              <w:spacing w:line="233" w:lineRule="exact"/>
              <w:ind w:left="108"/>
            </w:pPr>
            <w:r>
              <w:t>кольцах.</w:t>
            </w:r>
            <w:r>
              <w:rPr>
                <w:spacing w:val="-3"/>
              </w:rPr>
              <w:t xml:space="preserve"> </w:t>
            </w:r>
            <w:r>
              <w:t>Кегли.</w:t>
            </w:r>
            <w:r>
              <w:rPr>
                <w:spacing w:val="-5"/>
              </w:rPr>
              <w:t xml:space="preserve"> </w:t>
            </w:r>
            <w:r>
              <w:rPr>
                <w:spacing w:val="-2"/>
              </w:rPr>
              <w:t>Флажки</w:t>
            </w:r>
          </w:p>
        </w:tc>
      </w:tr>
      <w:tr w:rsidR="002B3F7A" w14:paraId="26F609F9" w14:textId="77777777">
        <w:trPr>
          <w:trHeight w:val="253"/>
        </w:trPr>
        <w:tc>
          <w:tcPr>
            <w:tcW w:w="2837" w:type="dxa"/>
            <w:gridSpan w:val="2"/>
            <w:tcBorders>
              <w:top w:val="nil"/>
              <w:bottom w:val="nil"/>
            </w:tcBorders>
          </w:tcPr>
          <w:p w14:paraId="344B3217" w14:textId="77777777" w:rsidR="002B3F7A" w:rsidRDefault="002B3F7A">
            <w:pPr>
              <w:pStyle w:val="TableParagraph"/>
              <w:ind w:left="0"/>
              <w:rPr>
                <w:sz w:val="18"/>
              </w:rPr>
            </w:pPr>
          </w:p>
        </w:tc>
        <w:tc>
          <w:tcPr>
            <w:tcW w:w="4253" w:type="dxa"/>
            <w:gridSpan w:val="3"/>
            <w:tcBorders>
              <w:top w:val="nil"/>
              <w:bottom w:val="nil"/>
            </w:tcBorders>
          </w:tcPr>
          <w:p w14:paraId="43CD6F73" w14:textId="77777777" w:rsidR="002B3F7A" w:rsidRDefault="002B3F7A">
            <w:pPr>
              <w:pStyle w:val="TableParagraph"/>
              <w:ind w:left="0"/>
              <w:rPr>
                <w:sz w:val="18"/>
              </w:rPr>
            </w:pPr>
          </w:p>
        </w:tc>
        <w:tc>
          <w:tcPr>
            <w:tcW w:w="2834" w:type="dxa"/>
            <w:tcBorders>
              <w:top w:val="nil"/>
              <w:bottom w:val="nil"/>
            </w:tcBorders>
          </w:tcPr>
          <w:p w14:paraId="3B39797A" w14:textId="77777777" w:rsidR="002B3F7A" w:rsidRDefault="001B3B8A">
            <w:pPr>
              <w:pStyle w:val="TableParagraph"/>
              <w:spacing w:line="233" w:lineRule="exact"/>
              <w:ind w:left="108"/>
            </w:pPr>
            <w:r>
              <w:t>разных</w:t>
            </w:r>
            <w:r>
              <w:rPr>
                <w:spacing w:val="-6"/>
              </w:rPr>
              <w:t xml:space="preserve"> </w:t>
            </w:r>
            <w:r>
              <w:t>цветов.</w:t>
            </w:r>
            <w:r>
              <w:rPr>
                <w:spacing w:val="-6"/>
              </w:rPr>
              <w:t xml:space="preserve"> </w:t>
            </w:r>
            <w:r>
              <w:t>Мишени</w:t>
            </w:r>
            <w:r>
              <w:rPr>
                <w:spacing w:val="-6"/>
              </w:rPr>
              <w:t xml:space="preserve"> </w:t>
            </w:r>
            <w:r>
              <w:rPr>
                <w:spacing w:val="-5"/>
              </w:rPr>
              <w:t>на</w:t>
            </w:r>
          </w:p>
        </w:tc>
      </w:tr>
      <w:tr w:rsidR="002B3F7A" w14:paraId="359AA53A" w14:textId="77777777">
        <w:trPr>
          <w:trHeight w:val="253"/>
        </w:trPr>
        <w:tc>
          <w:tcPr>
            <w:tcW w:w="2837" w:type="dxa"/>
            <w:gridSpan w:val="2"/>
            <w:tcBorders>
              <w:top w:val="nil"/>
              <w:bottom w:val="nil"/>
            </w:tcBorders>
          </w:tcPr>
          <w:p w14:paraId="47E96854" w14:textId="77777777" w:rsidR="002B3F7A" w:rsidRDefault="002B3F7A">
            <w:pPr>
              <w:pStyle w:val="TableParagraph"/>
              <w:ind w:left="0"/>
              <w:rPr>
                <w:sz w:val="18"/>
              </w:rPr>
            </w:pPr>
          </w:p>
        </w:tc>
        <w:tc>
          <w:tcPr>
            <w:tcW w:w="4253" w:type="dxa"/>
            <w:gridSpan w:val="3"/>
            <w:tcBorders>
              <w:top w:val="nil"/>
              <w:bottom w:val="nil"/>
            </w:tcBorders>
          </w:tcPr>
          <w:p w14:paraId="6054344F" w14:textId="77777777" w:rsidR="002B3F7A" w:rsidRDefault="002B3F7A">
            <w:pPr>
              <w:pStyle w:val="TableParagraph"/>
              <w:ind w:left="0"/>
              <w:rPr>
                <w:sz w:val="18"/>
              </w:rPr>
            </w:pPr>
          </w:p>
        </w:tc>
        <w:tc>
          <w:tcPr>
            <w:tcW w:w="2834" w:type="dxa"/>
            <w:tcBorders>
              <w:top w:val="nil"/>
              <w:bottom w:val="nil"/>
            </w:tcBorders>
          </w:tcPr>
          <w:p w14:paraId="196793B7" w14:textId="77777777" w:rsidR="002B3F7A" w:rsidRDefault="001B3B8A">
            <w:pPr>
              <w:pStyle w:val="TableParagraph"/>
              <w:spacing w:line="233" w:lineRule="exact"/>
              <w:ind w:left="108"/>
            </w:pPr>
            <w:r>
              <w:t>ковролиновой</w:t>
            </w:r>
            <w:r>
              <w:rPr>
                <w:spacing w:val="-10"/>
              </w:rPr>
              <w:t xml:space="preserve"> </w:t>
            </w:r>
            <w:r>
              <w:t>основе</w:t>
            </w:r>
            <w:r>
              <w:rPr>
                <w:spacing w:val="-10"/>
              </w:rPr>
              <w:t xml:space="preserve"> с</w:t>
            </w:r>
          </w:p>
        </w:tc>
      </w:tr>
      <w:tr w:rsidR="002B3F7A" w14:paraId="56BCF0CB" w14:textId="77777777">
        <w:trPr>
          <w:trHeight w:val="253"/>
        </w:trPr>
        <w:tc>
          <w:tcPr>
            <w:tcW w:w="2837" w:type="dxa"/>
            <w:gridSpan w:val="2"/>
            <w:tcBorders>
              <w:top w:val="nil"/>
              <w:bottom w:val="nil"/>
            </w:tcBorders>
          </w:tcPr>
          <w:p w14:paraId="08C1826F" w14:textId="77777777" w:rsidR="002B3F7A" w:rsidRDefault="002B3F7A">
            <w:pPr>
              <w:pStyle w:val="TableParagraph"/>
              <w:ind w:left="0"/>
              <w:rPr>
                <w:sz w:val="18"/>
              </w:rPr>
            </w:pPr>
          </w:p>
        </w:tc>
        <w:tc>
          <w:tcPr>
            <w:tcW w:w="4253" w:type="dxa"/>
            <w:gridSpan w:val="3"/>
            <w:tcBorders>
              <w:top w:val="nil"/>
              <w:bottom w:val="nil"/>
            </w:tcBorders>
          </w:tcPr>
          <w:p w14:paraId="02B58012" w14:textId="77777777" w:rsidR="002B3F7A" w:rsidRDefault="002B3F7A">
            <w:pPr>
              <w:pStyle w:val="TableParagraph"/>
              <w:ind w:left="0"/>
              <w:rPr>
                <w:sz w:val="18"/>
              </w:rPr>
            </w:pPr>
          </w:p>
        </w:tc>
        <w:tc>
          <w:tcPr>
            <w:tcW w:w="2834" w:type="dxa"/>
            <w:tcBorders>
              <w:top w:val="nil"/>
              <w:bottom w:val="nil"/>
            </w:tcBorders>
          </w:tcPr>
          <w:p w14:paraId="07FED84F" w14:textId="77777777" w:rsidR="002B3F7A" w:rsidRDefault="001B3B8A">
            <w:pPr>
              <w:pStyle w:val="TableParagraph"/>
              <w:spacing w:line="233" w:lineRule="exact"/>
              <w:ind w:left="108"/>
            </w:pPr>
            <w:r>
              <w:t>набором</w:t>
            </w:r>
            <w:r>
              <w:rPr>
                <w:spacing w:val="-4"/>
              </w:rPr>
              <w:t xml:space="preserve"> </w:t>
            </w:r>
            <w:r>
              <w:t>мячиков</w:t>
            </w:r>
            <w:r>
              <w:rPr>
                <w:spacing w:val="-3"/>
              </w:rPr>
              <w:t xml:space="preserve"> </w:t>
            </w:r>
            <w:r>
              <w:rPr>
                <w:spacing w:val="-5"/>
              </w:rPr>
              <w:t>на</w:t>
            </w:r>
          </w:p>
        </w:tc>
      </w:tr>
      <w:tr w:rsidR="002B3F7A" w14:paraId="09A03F59" w14:textId="77777777">
        <w:trPr>
          <w:trHeight w:val="252"/>
        </w:trPr>
        <w:tc>
          <w:tcPr>
            <w:tcW w:w="2837" w:type="dxa"/>
            <w:gridSpan w:val="2"/>
            <w:tcBorders>
              <w:top w:val="nil"/>
              <w:bottom w:val="nil"/>
            </w:tcBorders>
          </w:tcPr>
          <w:p w14:paraId="296E7F05" w14:textId="77777777" w:rsidR="002B3F7A" w:rsidRDefault="002B3F7A">
            <w:pPr>
              <w:pStyle w:val="TableParagraph"/>
              <w:ind w:left="0"/>
              <w:rPr>
                <w:sz w:val="18"/>
              </w:rPr>
            </w:pPr>
          </w:p>
        </w:tc>
        <w:tc>
          <w:tcPr>
            <w:tcW w:w="4253" w:type="dxa"/>
            <w:gridSpan w:val="3"/>
            <w:tcBorders>
              <w:top w:val="nil"/>
              <w:bottom w:val="nil"/>
            </w:tcBorders>
          </w:tcPr>
          <w:p w14:paraId="0F0BA0DC" w14:textId="77777777" w:rsidR="002B3F7A" w:rsidRDefault="002B3F7A">
            <w:pPr>
              <w:pStyle w:val="TableParagraph"/>
              <w:ind w:left="0"/>
              <w:rPr>
                <w:sz w:val="18"/>
              </w:rPr>
            </w:pPr>
          </w:p>
        </w:tc>
        <w:tc>
          <w:tcPr>
            <w:tcW w:w="2834" w:type="dxa"/>
            <w:tcBorders>
              <w:top w:val="nil"/>
              <w:bottom w:val="nil"/>
            </w:tcBorders>
          </w:tcPr>
          <w:p w14:paraId="4C26DAAF" w14:textId="77777777" w:rsidR="002B3F7A" w:rsidRDefault="001B3B8A">
            <w:pPr>
              <w:pStyle w:val="TableParagraph"/>
              <w:spacing w:line="232" w:lineRule="exact"/>
              <w:ind w:left="108"/>
            </w:pPr>
            <w:r>
              <w:t>«липучке»</w:t>
            </w:r>
            <w:r>
              <w:rPr>
                <w:spacing w:val="-8"/>
              </w:rPr>
              <w:t xml:space="preserve"> </w:t>
            </w:r>
            <w:r>
              <w:t>(дартс).</w:t>
            </w:r>
            <w:r>
              <w:rPr>
                <w:spacing w:val="-6"/>
              </w:rPr>
              <w:t xml:space="preserve"> </w:t>
            </w:r>
            <w:r>
              <w:rPr>
                <w:spacing w:val="-2"/>
              </w:rPr>
              <w:t>Книги,</w:t>
            </w:r>
          </w:p>
        </w:tc>
      </w:tr>
      <w:tr w:rsidR="002B3F7A" w14:paraId="31767B59" w14:textId="77777777">
        <w:trPr>
          <w:trHeight w:val="253"/>
        </w:trPr>
        <w:tc>
          <w:tcPr>
            <w:tcW w:w="2837" w:type="dxa"/>
            <w:gridSpan w:val="2"/>
            <w:tcBorders>
              <w:top w:val="nil"/>
              <w:bottom w:val="nil"/>
            </w:tcBorders>
          </w:tcPr>
          <w:p w14:paraId="63AAEFA7" w14:textId="77777777" w:rsidR="002B3F7A" w:rsidRDefault="002B3F7A">
            <w:pPr>
              <w:pStyle w:val="TableParagraph"/>
              <w:ind w:left="0"/>
              <w:rPr>
                <w:sz w:val="18"/>
              </w:rPr>
            </w:pPr>
          </w:p>
        </w:tc>
        <w:tc>
          <w:tcPr>
            <w:tcW w:w="4253" w:type="dxa"/>
            <w:gridSpan w:val="3"/>
            <w:tcBorders>
              <w:top w:val="nil"/>
              <w:bottom w:val="nil"/>
            </w:tcBorders>
          </w:tcPr>
          <w:p w14:paraId="2FB8CDF5" w14:textId="77777777" w:rsidR="002B3F7A" w:rsidRDefault="002B3F7A">
            <w:pPr>
              <w:pStyle w:val="TableParagraph"/>
              <w:ind w:left="0"/>
              <w:rPr>
                <w:sz w:val="18"/>
              </w:rPr>
            </w:pPr>
          </w:p>
        </w:tc>
        <w:tc>
          <w:tcPr>
            <w:tcW w:w="2834" w:type="dxa"/>
            <w:tcBorders>
              <w:top w:val="nil"/>
              <w:bottom w:val="nil"/>
            </w:tcBorders>
          </w:tcPr>
          <w:p w14:paraId="5FC2063F" w14:textId="77777777" w:rsidR="002B3F7A" w:rsidRDefault="001B3B8A">
            <w:pPr>
              <w:pStyle w:val="TableParagraph"/>
              <w:spacing w:line="234" w:lineRule="exact"/>
              <w:ind w:left="108"/>
            </w:pPr>
            <w:r>
              <w:t>альбомы</w:t>
            </w:r>
            <w:r>
              <w:rPr>
                <w:spacing w:val="-3"/>
              </w:rPr>
              <w:t xml:space="preserve"> </w:t>
            </w:r>
            <w:r>
              <w:t>по</w:t>
            </w:r>
            <w:r>
              <w:rPr>
                <w:spacing w:val="-2"/>
              </w:rPr>
              <w:t xml:space="preserve"> валеологии,</w:t>
            </w:r>
          </w:p>
        </w:tc>
      </w:tr>
      <w:tr w:rsidR="002B3F7A" w14:paraId="78DD2689" w14:textId="77777777">
        <w:trPr>
          <w:trHeight w:val="253"/>
        </w:trPr>
        <w:tc>
          <w:tcPr>
            <w:tcW w:w="2837" w:type="dxa"/>
            <w:gridSpan w:val="2"/>
            <w:tcBorders>
              <w:top w:val="nil"/>
              <w:bottom w:val="nil"/>
            </w:tcBorders>
          </w:tcPr>
          <w:p w14:paraId="2966E4B8" w14:textId="77777777" w:rsidR="002B3F7A" w:rsidRDefault="002B3F7A">
            <w:pPr>
              <w:pStyle w:val="TableParagraph"/>
              <w:ind w:left="0"/>
              <w:rPr>
                <w:sz w:val="18"/>
              </w:rPr>
            </w:pPr>
          </w:p>
        </w:tc>
        <w:tc>
          <w:tcPr>
            <w:tcW w:w="4253" w:type="dxa"/>
            <w:gridSpan w:val="3"/>
            <w:tcBorders>
              <w:top w:val="nil"/>
              <w:bottom w:val="nil"/>
            </w:tcBorders>
          </w:tcPr>
          <w:p w14:paraId="6B612315" w14:textId="77777777" w:rsidR="002B3F7A" w:rsidRDefault="002B3F7A">
            <w:pPr>
              <w:pStyle w:val="TableParagraph"/>
              <w:ind w:left="0"/>
              <w:rPr>
                <w:sz w:val="18"/>
              </w:rPr>
            </w:pPr>
          </w:p>
        </w:tc>
        <w:tc>
          <w:tcPr>
            <w:tcW w:w="2834" w:type="dxa"/>
            <w:tcBorders>
              <w:top w:val="nil"/>
              <w:bottom w:val="nil"/>
            </w:tcBorders>
          </w:tcPr>
          <w:p w14:paraId="088BDE55" w14:textId="77777777" w:rsidR="002B3F7A" w:rsidRDefault="001B3B8A">
            <w:pPr>
              <w:pStyle w:val="TableParagraph"/>
              <w:spacing w:line="233" w:lineRule="exact"/>
              <w:ind w:left="108"/>
            </w:pPr>
            <w:r>
              <w:t>гигиене,</w:t>
            </w:r>
            <w:r>
              <w:rPr>
                <w:spacing w:val="-3"/>
              </w:rPr>
              <w:t xml:space="preserve"> </w:t>
            </w:r>
            <w:r>
              <w:rPr>
                <w:spacing w:val="-2"/>
              </w:rPr>
              <w:t>основам</w:t>
            </w:r>
          </w:p>
        </w:tc>
      </w:tr>
      <w:tr w:rsidR="002B3F7A" w14:paraId="35F4B7A0" w14:textId="77777777">
        <w:trPr>
          <w:trHeight w:val="253"/>
        </w:trPr>
        <w:tc>
          <w:tcPr>
            <w:tcW w:w="2837" w:type="dxa"/>
            <w:gridSpan w:val="2"/>
            <w:tcBorders>
              <w:top w:val="nil"/>
              <w:bottom w:val="nil"/>
            </w:tcBorders>
          </w:tcPr>
          <w:p w14:paraId="571C56CC" w14:textId="77777777" w:rsidR="002B3F7A" w:rsidRDefault="002B3F7A">
            <w:pPr>
              <w:pStyle w:val="TableParagraph"/>
              <w:ind w:left="0"/>
              <w:rPr>
                <w:sz w:val="18"/>
              </w:rPr>
            </w:pPr>
          </w:p>
        </w:tc>
        <w:tc>
          <w:tcPr>
            <w:tcW w:w="4253" w:type="dxa"/>
            <w:gridSpan w:val="3"/>
            <w:tcBorders>
              <w:top w:val="nil"/>
              <w:bottom w:val="nil"/>
            </w:tcBorders>
          </w:tcPr>
          <w:p w14:paraId="753AA1DA" w14:textId="77777777" w:rsidR="002B3F7A" w:rsidRDefault="002B3F7A">
            <w:pPr>
              <w:pStyle w:val="TableParagraph"/>
              <w:ind w:left="0"/>
              <w:rPr>
                <w:sz w:val="18"/>
              </w:rPr>
            </w:pPr>
          </w:p>
        </w:tc>
        <w:tc>
          <w:tcPr>
            <w:tcW w:w="2834" w:type="dxa"/>
            <w:tcBorders>
              <w:top w:val="nil"/>
              <w:bottom w:val="nil"/>
            </w:tcBorders>
          </w:tcPr>
          <w:p w14:paraId="65602EEA" w14:textId="77777777" w:rsidR="002B3F7A" w:rsidRDefault="001B3B8A">
            <w:pPr>
              <w:pStyle w:val="TableParagraph"/>
              <w:spacing w:line="233" w:lineRule="exact"/>
              <w:ind w:left="108"/>
            </w:pPr>
            <w:r>
              <w:rPr>
                <w:spacing w:val="-2"/>
              </w:rPr>
              <w:t>безопасности</w:t>
            </w:r>
          </w:p>
        </w:tc>
      </w:tr>
      <w:tr w:rsidR="002B3F7A" w14:paraId="5862AF08" w14:textId="77777777">
        <w:trPr>
          <w:trHeight w:val="253"/>
        </w:trPr>
        <w:tc>
          <w:tcPr>
            <w:tcW w:w="2837" w:type="dxa"/>
            <w:gridSpan w:val="2"/>
            <w:tcBorders>
              <w:top w:val="nil"/>
              <w:bottom w:val="nil"/>
            </w:tcBorders>
          </w:tcPr>
          <w:p w14:paraId="08354F31" w14:textId="77777777" w:rsidR="002B3F7A" w:rsidRDefault="002B3F7A">
            <w:pPr>
              <w:pStyle w:val="TableParagraph"/>
              <w:ind w:left="0"/>
              <w:rPr>
                <w:sz w:val="18"/>
              </w:rPr>
            </w:pPr>
          </w:p>
        </w:tc>
        <w:tc>
          <w:tcPr>
            <w:tcW w:w="4253" w:type="dxa"/>
            <w:gridSpan w:val="3"/>
            <w:tcBorders>
              <w:top w:val="nil"/>
              <w:bottom w:val="nil"/>
            </w:tcBorders>
          </w:tcPr>
          <w:p w14:paraId="002BCB05" w14:textId="77777777" w:rsidR="002B3F7A" w:rsidRDefault="002B3F7A">
            <w:pPr>
              <w:pStyle w:val="TableParagraph"/>
              <w:ind w:left="0"/>
              <w:rPr>
                <w:sz w:val="18"/>
              </w:rPr>
            </w:pPr>
          </w:p>
        </w:tc>
        <w:tc>
          <w:tcPr>
            <w:tcW w:w="2834" w:type="dxa"/>
            <w:tcBorders>
              <w:top w:val="nil"/>
              <w:bottom w:val="nil"/>
            </w:tcBorders>
          </w:tcPr>
          <w:p w14:paraId="2B18257B" w14:textId="77777777" w:rsidR="002B3F7A" w:rsidRDefault="001B3B8A">
            <w:pPr>
              <w:pStyle w:val="TableParagraph"/>
              <w:spacing w:line="233" w:lineRule="exact"/>
              <w:ind w:left="108"/>
            </w:pPr>
            <w:r>
              <w:rPr>
                <w:spacing w:val="-2"/>
              </w:rPr>
              <w:t>жизнедеятельности.</w:t>
            </w:r>
          </w:p>
        </w:tc>
      </w:tr>
      <w:tr w:rsidR="002B3F7A" w14:paraId="5E990E5E" w14:textId="77777777">
        <w:trPr>
          <w:trHeight w:val="252"/>
        </w:trPr>
        <w:tc>
          <w:tcPr>
            <w:tcW w:w="2837" w:type="dxa"/>
            <w:gridSpan w:val="2"/>
            <w:tcBorders>
              <w:top w:val="nil"/>
              <w:bottom w:val="nil"/>
            </w:tcBorders>
          </w:tcPr>
          <w:p w14:paraId="5CE1BBD8" w14:textId="77777777" w:rsidR="002B3F7A" w:rsidRDefault="002B3F7A">
            <w:pPr>
              <w:pStyle w:val="TableParagraph"/>
              <w:ind w:left="0"/>
              <w:rPr>
                <w:sz w:val="18"/>
              </w:rPr>
            </w:pPr>
          </w:p>
        </w:tc>
        <w:tc>
          <w:tcPr>
            <w:tcW w:w="4253" w:type="dxa"/>
            <w:gridSpan w:val="3"/>
            <w:tcBorders>
              <w:top w:val="nil"/>
              <w:bottom w:val="nil"/>
            </w:tcBorders>
          </w:tcPr>
          <w:p w14:paraId="5AF0238F" w14:textId="77777777" w:rsidR="002B3F7A" w:rsidRDefault="002B3F7A">
            <w:pPr>
              <w:pStyle w:val="TableParagraph"/>
              <w:ind w:left="0"/>
              <w:rPr>
                <w:sz w:val="18"/>
              </w:rPr>
            </w:pPr>
          </w:p>
        </w:tc>
        <w:tc>
          <w:tcPr>
            <w:tcW w:w="2834" w:type="dxa"/>
            <w:tcBorders>
              <w:top w:val="nil"/>
              <w:bottom w:val="nil"/>
            </w:tcBorders>
          </w:tcPr>
          <w:p w14:paraId="499119D6" w14:textId="77777777" w:rsidR="002B3F7A" w:rsidRDefault="001B3B8A">
            <w:pPr>
              <w:pStyle w:val="TableParagraph"/>
              <w:spacing w:line="232" w:lineRule="exact"/>
              <w:ind w:left="108"/>
            </w:pPr>
            <w:r>
              <w:t>Альбомы</w:t>
            </w:r>
            <w:r>
              <w:rPr>
                <w:spacing w:val="-5"/>
              </w:rPr>
              <w:t xml:space="preserve"> </w:t>
            </w:r>
            <w:r>
              <w:t>о</w:t>
            </w:r>
            <w:r>
              <w:rPr>
                <w:spacing w:val="-2"/>
              </w:rPr>
              <w:t xml:space="preserve"> </w:t>
            </w:r>
            <w:r>
              <w:t>видах</w:t>
            </w:r>
            <w:r>
              <w:rPr>
                <w:spacing w:val="-2"/>
              </w:rPr>
              <w:t xml:space="preserve"> спорта</w:t>
            </w:r>
          </w:p>
        </w:tc>
      </w:tr>
      <w:tr w:rsidR="002B3F7A" w14:paraId="0334873E" w14:textId="77777777">
        <w:trPr>
          <w:trHeight w:val="253"/>
        </w:trPr>
        <w:tc>
          <w:tcPr>
            <w:tcW w:w="2837" w:type="dxa"/>
            <w:gridSpan w:val="2"/>
            <w:tcBorders>
              <w:top w:val="nil"/>
              <w:bottom w:val="nil"/>
            </w:tcBorders>
          </w:tcPr>
          <w:p w14:paraId="30C90E02" w14:textId="77777777" w:rsidR="002B3F7A" w:rsidRDefault="002B3F7A">
            <w:pPr>
              <w:pStyle w:val="TableParagraph"/>
              <w:ind w:left="0"/>
              <w:rPr>
                <w:sz w:val="18"/>
              </w:rPr>
            </w:pPr>
          </w:p>
        </w:tc>
        <w:tc>
          <w:tcPr>
            <w:tcW w:w="4253" w:type="dxa"/>
            <w:gridSpan w:val="3"/>
            <w:tcBorders>
              <w:top w:val="nil"/>
              <w:bottom w:val="nil"/>
            </w:tcBorders>
          </w:tcPr>
          <w:p w14:paraId="2C2B1EBF" w14:textId="77777777" w:rsidR="002B3F7A" w:rsidRDefault="002B3F7A">
            <w:pPr>
              <w:pStyle w:val="TableParagraph"/>
              <w:ind w:left="0"/>
              <w:rPr>
                <w:sz w:val="18"/>
              </w:rPr>
            </w:pPr>
          </w:p>
        </w:tc>
        <w:tc>
          <w:tcPr>
            <w:tcW w:w="2834" w:type="dxa"/>
            <w:tcBorders>
              <w:top w:val="nil"/>
              <w:bottom w:val="nil"/>
            </w:tcBorders>
          </w:tcPr>
          <w:p w14:paraId="0D474BD3" w14:textId="77777777" w:rsidR="002B3F7A" w:rsidRDefault="001B3B8A">
            <w:pPr>
              <w:pStyle w:val="TableParagraph"/>
              <w:spacing w:line="233" w:lineRule="exact"/>
              <w:ind w:left="108"/>
            </w:pPr>
            <w:r>
              <w:t>(по</w:t>
            </w:r>
            <w:r>
              <w:rPr>
                <w:spacing w:val="-5"/>
              </w:rPr>
              <w:t xml:space="preserve"> </w:t>
            </w:r>
            <w:r>
              <w:t>сезону),</w:t>
            </w:r>
            <w:r>
              <w:rPr>
                <w:spacing w:val="-4"/>
              </w:rPr>
              <w:t xml:space="preserve"> </w:t>
            </w:r>
            <w:r>
              <w:rPr>
                <w:spacing w:val="-2"/>
              </w:rPr>
              <w:t>знаменитых</w:t>
            </w:r>
          </w:p>
        </w:tc>
      </w:tr>
      <w:tr w:rsidR="002B3F7A" w14:paraId="49C67D3A" w14:textId="77777777">
        <w:trPr>
          <w:trHeight w:val="253"/>
        </w:trPr>
        <w:tc>
          <w:tcPr>
            <w:tcW w:w="2837" w:type="dxa"/>
            <w:gridSpan w:val="2"/>
            <w:tcBorders>
              <w:top w:val="nil"/>
              <w:bottom w:val="nil"/>
            </w:tcBorders>
          </w:tcPr>
          <w:p w14:paraId="113501BC" w14:textId="77777777" w:rsidR="002B3F7A" w:rsidRDefault="002B3F7A">
            <w:pPr>
              <w:pStyle w:val="TableParagraph"/>
              <w:ind w:left="0"/>
              <w:rPr>
                <w:sz w:val="18"/>
              </w:rPr>
            </w:pPr>
          </w:p>
        </w:tc>
        <w:tc>
          <w:tcPr>
            <w:tcW w:w="4253" w:type="dxa"/>
            <w:gridSpan w:val="3"/>
            <w:tcBorders>
              <w:top w:val="nil"/>
              <w:bottom w:val="nil"/>
            </w:tcBorders>
          </w:tcPr>
          <w:p w14:paraId="39904338" w14:textId="77777777" w:rsidR="002B3F7A" w:rsidRDefault="002B3F7A">
            <w:pPr>
              <w:pStyle w:val="TableParagraph"/>
              <w:ind w:left="0"/>
              <w:rPr>
                <w:sz w:val="18"/>
              </w:rPr>
            </w:pPr>
          </w:p>
        </w:tc>
        <w:tc>
          <w:tcPr>
            <w:tcW w:w="2834" w:type="dxa"/>
            <w:tcBorders>
              <w:top w:val="nil"/>
              <w:bottom w:val="nil"/>
            </w:tcBorders>
          </w:tcPr>
          <w:p w14:paraId="6E6F957B" w14:textId="77777777" w:rsidR="002B3F7A" w:rsidRDefault="001B3B8A">
            <w:pPr>
              <w:pStyle w:val="TableParagraph"/>
              <w:spacing w:line="233" w:lineRule="exact"/>
              <w:ind w:left="108"/>
            </w:pPr>
            <w:r>
              <w:t>спортсменах.</w:t>
            </w:r>
            <w:r>
              <w:rPr>
                <w:spacing w:val="-4"/>
              </w:rPr>
              <w:t xml:space="preserve"> </w:t>
            </w:r>
            <w:r>
              <w:rPr>
                <w:spacing w:val="-2"/>
              </w:rPr>
              <w:t>Книги,</w:t>
            </w:r>
          </w:p>
        </w:tc>
      </w:tr>
      <w:tr w:rsidR="002B3F7A" w14:paraId="095B418D" w14:textId="77777777">
        <w:trPr>
          <w:trHeight w:val="253"/>
        </w:trPr>
        <w:tc>
          <w:tcPr>
            <w:tcW w:w="2837" w:type="dxa"/>
            <w:gridSpan w:val="2"/>
            <w:tcBorders>
              <w:top w:val="nil"/>
              <w:bottom w:val="nil"/>
            </w:tcBorders>
          </w:tcPr>
          <w:p w14:paraId="5EBF097D" w14:textId="77777777" w:rsidR="002B3F7A" w:rsidRDefault="002B3F7A">
            <w:pPr>
              <w:pStyle w:val="TableParagraph"/>
              <w:ind w:left="0"/>
              <w:rPr>
                <w:sz w:val="18"/>
              </w:rPr>
            </w:pPr>
          </w:p>
        </w:tc>
        <w:tc>
          <w:tcPr>
            <w:tcW w:w="4253" w:type="dxa"/>
            <w:gridSpan w:val="3"/>
            <w:tcBorders>
              <w:top w:val="nil"/>
              <w:bottom w:val="nil"/>
            </w:tcBorders>
          </w:tcPr>
          <w:p w14:paraId="61DBDE12" w14:textId="77777777" w:rsidR="002B3F7A" w:rsidRDefault="002B3F7A">
            <w:pPr>
              <w:pStyle w:val="TableParagraph"/>
              <w:ind w:left="0"/>
              <w:rPr>
                <w:sz w:val="18"/>
              </w:rPr>
            </w:pPr>
          </w:p>
        </w:tc>
        <w:tc>
          <w:tcPr>
            <w:tcW w:w="2834" w:type="dxa"/>
            <w:tcBorders>
              <w:top w:val="nil"/>
              <w:bottom w:val="nil"/>
            </w:tcBorders>
          </w:tcPr>
          <w:p w14:paraId="4AE33453" w14:textId="77777777" w:rsidR="002B3F7A" w:rsidRDefault="001B3B8A">
            <w:pPr>
              <w:pStyle w:val="TableParagraph"/>
              <w:spacing w:line="233" w:lineRule="exact"/>
              <w:ind w:left="108"/>
            </w:pPr>
            <w:r>
              <w:t>энциклопедии,</w:t>
            </w:r>
            <w:r>
              <w:rPr>
                <w:spacing w:val="-8"/>
              </w:rPr>
              <w:t xml:space="preserve"> </w:t>
            </w:r>
            <w:r>
              <w:t>альбомы</w:t>
            </w:r>
            <w:r>
              <w:rPr>
                <w:spacing w:val="-5"/>
              </w:rPr>
              <w:t xml:space="preserve"> </w:t>
            </w:r>
            <w:r>
              <w:rPr>
                <w:spacing w:val="-10"/>
              </w:rPr>
              <w:t>о</w:t>
            </w:r>
          </w:p>
        </w:tc>
      </w:tr>
      <w:tr w:rsidR="002B3F7A" w14:paraId="4401A05F" w14:textId="77777777">
        <w:trPr>
          <w:trHeight w:val="253"/>
        </w:trPr>
        <w:tc>
          <w:tcPr>
            <w:tcW w:w="2837" w:type="dxa"/>
            <w:gridSpan w:val="2"/>
            <w:tcBorders>
              <w:top w:val="nil"/>
              <w:bottom w:val="nil"/>
            </w:tcBorders>
          </w:tcPr>
          <w:p w14:paraId="0CEE7932" w14:textId="77777777" w:rsidR="002B3F7A" w:rsidRDefault="002B3F7A">
            <w:pPr>
              <w:pStyle w:val="TableParagraph"/>
              <w:ind w:left="0"/>
              <w:rPr>
                <w:sz w:val="18"/>
              </w:rPr>
            </w:pPr>
          </w:p>
        </w:tc>
        <w:tc>
          <w:tcPr>
            <w:tcW w:w="4253" w:type="dxa"/>
            <w:gridSpan w:val="3"/>
            <w:tcBorders>
              <w:top w:val="nil"/>
              <w:bottom w:val="nil"/>
            </w:tcBorders>
          </w:tcPr>
          <w:p w14:paraId="33AC24C5" w14:textId="77777777" w:rsidR="002B3F7A" w:rsidRDefault="002B3F7A">
            <w:pPr>
              <w:pStyle w:val="TableParagraph"/>
              <w:ind w:left="0"/>
              <w:rPr>
                <w:sz w:val="18"/>
              </w:rPr>
            </w:pPr>
          </w:p>
        </w:tc>
        <w:tc>
          <w:tcPr>
            <w:tcW w:w="2834" w:type="dxa"/>
            <w:tcBorders>
              <w:top w:val="nil"/>
              <w:bottom w:val="nil"/>
            </w:tcBorders>
          </w:tcPr>
          <w:p w14:paraId="6E0B567B" w14:textId="77777777" w:rsidR="002B3F7A" w:rsidRDefault="001B3B8A">
            <w:pPr>
              <w:pStyle w:val="TableParagraph"/>
              <w:spacing w:line="233" w:lineRule="exact"/>
              <w:ind w:left="108"/>
            </w:pPr>
            <w:r>
              <w:t>красоте</w:t>
            </w:r>
            <w:r>
              <w:rPr>
                <w:spacing w:val="-5"/>
              </w:rPr>
              <w:t xml:space="preserve"> </w:t>
            </w:r>
            <w:r>
              <w:rPr>
                <w:spacing w:val="-2"/>
              </w:rPr>
              <w:t>физически</w:t>
            </w:r>
          </w:p>
        </w:tc>
      </w:tr>
      <w:tr w:rsidR="002B3F7A" w14:paraId="55354A79" w14:textId="77777777">
        <w:trPr>
          <w:trHeight w:val="252"/>
        </w:trPr>
        <w:tc>
          <w:tcPr>
            <w:tcW w:w="2837" w:type="dxa"/>
            <w:gridSpan w:val="2"/>
            <w:tcBorders>
              <w:top w:val="nil"/>
              <w:bottom w:val="nil"/>
            </w:tcBorders>
          </w:tcPr>
          <w:p w14:paraId="0D7247BD" w14:textId="77777777" w:rsidR="002B3F7A" w:rsidRDefault="002B3F7A">
            <w:pPr>
              <w:pStyle w:val="TableParagraph"/>
              <w:ind w:left="0"/>
              <w:rPr>
                <w:sz w:val="18"/>
              </w:rPr>
            </w:pPr>
          </w:p>
        </w:tc>
        <w:tc>
          <w:tcPr>
            <w:tcW w:w="4253" w:type="dxa"/>
            <w:gridSpan w:val="3"/>
            <w:tcBorders>
              <w:top w:val="nil"/>
              <w:bottom w:val="nil"/>
            </w:tcBorders>
          </w:tcPr>
          <w:p w14:paraId="7436CE5C" w14:textId="77777777" w:rsidR="002B3F7A" w:rsidRDefault="002B3F7A">
            <w:pPr>
              <w:pStyle w:val="TableParagraph"/>
              <w:ind w:left="0"/>
              <w:rPr>
                <w:sz w:val="18"/>
              </w:rPr>
            </w:pPr>
          </w:p>
        </w:tc>
        <w:tc>
          <w:tcPr>
            <w:tcW w:w="2834" w:type="dxa"/>
            <w:tcBorders>
              <w:top w:val="nil"/>
              <w:bottom w:val="nil"/>
            </w:tcBorders>
          </w:tcPr>
          <w:p w14:paraId="7597A22B" w14:textId="77777777" w:rsidR="002B3F7A" w:rsidRDefault="001B3B8A">
            <w:pPr>
              <w:pStyle w:val="TableParagraph"/>
              <w:spacing w:line="232" w:lineRule="exact"/>
              <w:ind w:left="108"/>
            </w:pPr>
            <w:r>
              <w:t>развитого</w:t>
            </w:r>
            <w:r>
              <w:rPr>
                <w:spacing w:val="-8"/>
              </w:rPr>
              <w:t xml:space="preserve"> </w:t>
            </w:r>
            <w:r>
              <w:rPr>
                <w:spacing w:val="-2"/>
              </w:rPr>
              <w:t>человека.</w:t>
            </w:r>
          </w:p>
        </w:tc>
      </w:tr>
      <w:tr w:rsidR="002B3F7A" w14:paraId="5A364685" w14:textId="77777777">
        <w:trPr>
          <w:trHeight w:val="253"/>
        </w:trPr>
        <w:tc>
          <w:tcPr>
            <w:tcW w:w="2837" w:type="dxa"/>
            <w:gridSpan w:val="2"/>
            <w:tcBorders>
              <w:top w:val="nil"/>
              <w:bottom w:val="nil"/>
            </w:tcBorders>
          </w:tcPr>
          <w:p w14:paraId="7876F1B9" w14:textId="77777777" w:rsidR="002B3F7A" w:rsidRDefault="002B3F7A">
            <w:pPr>
              <w:pStyle w:val="TableParagraph"/>
              <w:ind w:left="0"/>
              <w:rPr>
                <w:sz w:val="18"/>
              </w:rPr>
            </w:pPr>
          </w:p>
        </w:tc>
        <w:tc>
          <w:tcPr>
            <w:tcW w:w="4253" w:type="dxa"/>
            <w:gridSpan w:val="3"/>
            <w:tcBorders>
              <w:top w:val="nil"/>
              <w:bottom w:val="nil"/>
            </w:tcBorders>
          </w:tcPr>
          <w:p w14:paraId="06244A62" w14:textId="77777777" w:rsidR="002B3F7A" w:rsidRDefault="002B3F7A">
            <w:pPr>
              <w:pStyle w:val="TableParagraph"/>
              <w:ind w:left="0"/>
              <w:rPr>
                <w:sz w:val="18"/>
              </w:rPr>
            </w:pPr>
          </w:p>
        </w:tc>
        <w:tc>
          <w:tcPr>
            <w:tcW w:w="2834" w:type="dxa"/>
            <w:tcBorders>
              <w:top w:val="nil"/>
              <w:bottom w:val="nil"/>
            </w:tcBorders>
          </w:tcPr>
          <w:p w14:paraId="394654F6" w14:textId="77777777" w:rsidR="002B3F7A" w:rsidRDefault="001B3B8A">
            <w:pPr>
              <w:pStyle w:val="TableParagraph"/>
              <w:spacing w:line="233" w:lineRule="exact"/>
              <w:ind w:left="108"/>
            </w:pPr>
            <w:r>
              <w:t>Дидактические</w:t>
            </w:r>
            <w:r>
              <w:rPr>
                <w:spacing w:val="-6"/>
              </w:rPr>
              <w:t xml:space="preserve"> </w:t>
            </w:r>
            <w:r>
              <w:t>игры</w:t>
            </w:r>
            <w:r>
              <w:rPr>
                <w:spacing w:val="-5"/>
              </w:rPr>
              <w:t xml:space="preserve"> </w:t>
            </w:r>
            <w:r>
              <w:rPr>
                <w:spacing w:val="-10"/>
              </w:rPr>
              <w:t>о</w:t>
            </w:r>
          </w:p>
        </w:tc>
      </w:tr>
      <w:tr w:rsidR="002B3F7A" w14:paraId="7A6C00C2" w14:textId="77777777">
        <w:trPr>
          <w:trHeight w:val="253"/>
        </w:trPr>
        <w:tc>
          <w:tcPr>
            <w:tcW w:w="2837" w:type="dxa"/>
            <w:gridSpan w:val="2"/>
            <w:tcBorders>
              <w:top w:val="nil"/>
              <w:bottom w:val="nil"/>
            </w:tcBorders>
          </w:tcPr>
          <w:p w14:paraId="6F3C3E65" w14:textId="77777777" w:rsidR="002B3F7A" w:rsidRDefault="002B3F7A">
            <w:pPr>
              <w:pStyle w:val="TableParagraph"/>
              <w:ind w:left="0"/>
              <w:rPr>
                <w:sz w:val="18"/>
              </w:rPr>
            </w:pPr>
          </w:p>
        </w:tc>
        <w:tc>
          <w:tcPr>
            <w:tcW w:w="4253" w:type="dxa"/>
            <w:gridSpan w:val="3"/>
            <w:tcBorders>
              <w:top w:val="nil"/>
              <w:bottom w:val="nil"/>
            </w:tcBorders>
          </w:tcPr>
          <w:p w14:paraId="75329FF9" w14:textId="77777777" w:rsidR="002B3F7A" w:rsidRDefault="002B3F7A">
            <w:pPr>
              <w:pStyle w:val="TableParagraph"/>
              <w:ind w:left="0"/>
              <w:rPr>
                <w:sz w:val="18"/>
              </w:rPr>
            </w:pPr>
          </w:p>
        </w:tc>
        <w:tc>
          <w:tcPr>
            <w:tcW w:w="2834" w:type="dxa"/>
            <w:tcBorders>
              <w:top w:val="nil"/>
              <w:bottom w:val="nil"/>
            </w:tcBorders>
          </w:tcPr>
          <w:p w14:paraId="32301A41" w14:textId="77777777" w:rsidR="002B3F7A" w:rsidRDefault="001B3B8A">
            <w:pPr>
              <w:pStyle w:val="TableParagraph"/>
              <w:spacing w:line="233" w:lineRule="exact"/>
              <w:ind w:left="108"/>
            </w:pPr>
            <w:r>
              <w:t xml:space="preserve">спорте, </w:t>
            </w:r>
            <w:r>
              <w:rPr>
                <w:spacing w:val="-2"/>
              </w:rPr>
              <w:t>основам</w:t>
            </w:r>
          </w:p>
        </w:tc>
      </w:tr>
      <w:tr w:rsidR="002B3F7A" w14:paraId="2E80EF61" w14:textId="77777777">
        <w:trPr>
          <w:trHeight w:val="253"/>
        </w:trPr>
        <w:tc>
          <w:tcPr>
            <w:tcW w:w="2837" w:type="dxa"/>
            <w:gridSpan w:val="2"/>
            <w:tcBorders>
              <w:top w:val="nil"/>
              <w:bottom w:val="nil"/>
            </w:tcBorders>
          </w:tcPr>
          <w:p w14:paraId="1C6607D1" w14:textId="77777777" w:rsidR="002B3F7A" w:rsidRDefault="002B3F7A">
            <w:pPr>
              <w:pStyle w:val="TableParagraph"/>
              <w:ind w:left="0"/>
              <w:rPr>
                <w:sz w:val="18"/>
              </w:rPr>
            </w:pPr>
          </w:p>
        </w:tc>
        <w:tc>
          <w:tcPr>
            <w:tcW w:w="4253" w:type="dxa"/>
            <w:gridSpan w:val="3"/>
            <w:tcBorders>
              <w:top w:val="nil"/>
              <w:bottom w:val="nil"/>
            </w:tcBorders>
          </w:tcPr>
          <w:p w14:paraId="1146A1CA" w14:textId="77777777" w:rsidR="002B3F7A" w:rsidRDefault="002B3F7A">
            <w:pPr>
              <w:pStyle w:val="TableParagraph"/>
              <w:ind w:left="0"/>
              <w:rPr>
                <w:sz w:val="18"/>
              </w:rPr>
            </w:pPr>
          </w:p>
        </w:tc>
        <w:tc>
          <w:tcPr>
            <w:tcW w:w="2834" w:type="dxa"/>
            <w:tcBorders>
              <w:top w:val="nil"/>
              <w:bottom w:val="nil"/>
            </w:tcBorders>
          </w:tcPr>
          <w:p w14:paraId="5DB97316" w14:textId="77777777" w:rsidR="002B3F7A" w:rsidRDefault="001B3B8A">
            <w:pPr>
              <w:pStyle w:val="TableParagraph"/>
              <w:spacing w:line="233" w:lineRule="exact"/>
              <w:ind w:left="108"/>
            </w:pPr>
            <w:r>
              <w:rPr>
                <w:spacing w:val="-2"/>
              </w:rPr>
              <w:t>безопасности</w:t>
            </w:r>
          </w:p>
        </w:tc>
      </w:tr>
      <w:tr w:rsidR="002B3F7A" w14:paraId="555BF623" w14:textId="77777777">
        <w:trPr>
          <w:trHeight w:val="253"/>
        </w:trPr>
        <w:tc>
          <w:tcPr>
            <w:tcW w:w="2837" w:type="dxa"/>
            <w:gridSpan w:val="2"/>
            <w:tcBorders>
              <w:top w:val="nil"/>
              <w:bottom w:val="nil"/>
            </w:tcBorders>
          </w:tcPr>
          <w:p w14:paraId="236C34A8" w14:textId="77777777" w:rsidR="002B3F7A" w:rsidRDefault="002B3F7A">
            <w:pPr>
              <w:pStyle w:val="TableParagraph"/>
              <w:ind w:left="0"/>
              <w:rPr>
                <w:sz w:val="18"/>
              </w:rPr>
            </w:pPr>
          </w:p>
        </w:tc>
        <w:tc>
          <w:tcPr>
            <w:tcW w:w="4253" w:type="dxa"/>
            <w:gridSpan w:val="3"/>
            <w:tcBorders>
              <w:top w:val="nil"/>
              <w:bottom w:val="nil"/>
            </w:tcBorders>
          </w:tcPr>
          <w:p w14:paraId="092CD166" w14:textId="77777777" w:rsidR="002B3F7A" w:rsidRDefault="002B3F7A">
            <w:pPr>
              <w:pStyle w:val="TableParagraph"/>
              <w:ind w:left="0"/>
              <w:rPr>
                <w:sz w:val="18"/>
              </w:rPr>
            </w:pPr>
          </w:p>
        </w:tc>
        <w:tc>
          <w:tcPr>
            <w:tcW w:w="2834" w:type="dxa"/>
            <w:tcBorders>
              <w:top w:val="nil"/>
              <w:bottom w:val="nil"/>
            </w:tcBorders>
          </w:tcPr>
          <w:p w14:paraId="1769EAA8" w14:textId="77777777" w:rsidR="002B3F7A" w:rsidRDefault="001B3B8A">
            <w:pPr>
              <w:pStyle w:val="TableParagraph"/>
              <w:spacing w:line="233" w:lineRule="exact"/>
              <w:ind w:left="108"/>
            </w:pPr>
            <w:r>
              <w:rPr>
                <w:spacing w:val="-2"/>
              </w:rPr>
              <w:t>жизнедеятельности.</w:t>
            </w:r>
          </w:p>
        </w:tc>
      </w:tr>
      <w:tr w:rsidR="002B3F7A" w14:paraId="5256F382" w14:textId="77777777">
        <w:trPr>
          <w:trHeight w:val="251"/>
        </w:trPr>
        <w:tc>
          <w:tcPr>
            <w:tcW w:w="2837" w:type="dxa"/>
            <w:gridSpan w:val="2"/>
            <w:tcBorders>
              <w:top w:val="nil"/>
              <w:bottom w:val="nil"/>
            </w:tcBorders>
          </w:tcPr>
          <w:p w14:paraId="43FE8504" w14:textId="77777777" w:rsidR="002B3F7A" w:rsidRDefault="002B3F7A">
            <w:pPr>
              <w:pStyle w:val="TableParagraph"/>
              <w:ind w:left="0"/>
              <w:rPr>
                <w:sz w:val="18"/>
              </w:rPr>
            </w:pPr>
          </w:p>
        </w:tc>
        <w:tc>
          <w:tcPr>
            <w:tcW w:w="4253" w:type="dxa"/>
            <w:gridSpan w:val="3"/>
            <w:tcBorders>
              <w:top w:val="nil"/>
              <w:bottom w:val="nil"/>
            </w:tcBorders>
          </w:tcPr>
          <w:p w14:paraId="1641BE4D" w14:textId="77777777" w:rsidR="002B3F7A" w:rsidRDefault="002B3F7A">
            <w:pPr>
              <w:pStyle w:val="TableParagraph"/>
              <w:ind w:left="0"/>
              <w:rPr>
                <w:sz w:val="18"/>
              </w:rPr>
            </w:pPr>
          </w:p>
        </w:tc>
        <w:tc>
          <w:tcPr>
            <w:tcW w:w="2834" w:type="dxa"/>
            <w:tcBorders>
              <w:top w:val="nil"/>
              <w:bottom w:val="nil"/>
            </w:tcBorders>
          </w:tcPr>
          <w:p w14:paraId="732E4D43" w14:textId="77777777" w:rsidR="002B3F7A" w:rsidRDefault="001B3B8A">
            <w:pPr>
              <w:pStyle w:val="TableParagraph"/>
              <w:spacing w:line="232" w:lineRule="exact"/>
              <w:ind w:left="108"/>
            </w:pPr>
            <w:r>
              <w:t>Плакаты,</w:t>
            </w:r>
            <w:r>
              <w:rPr>
                <w:spacing w:val="-3"/>
              </w:rPr>
              <w:t xml:space="preserve"> </w:t>
            </w:r>
            <w:r>
              <w:t>макеты,</w:t>
            </w:r>
            <w:r>
              <w:rPr>
                <w:spacing w:val="-3"/>
              </w:rPr>
              <w:t xml:space="preserve"> </w:t>
            </w:r>
            <w:r>
              <w:rPr>
                <w:spacing w:val="-2"/>
              </w:rPr>
              <w:t>пособия</w:t>
            </w:r>
          </w:p>
        </w:tc>
      </w:tr>
      <w:tr w:rsidR="002B3F7A" w14:paraId="1383676B" w14:textId="77777777">
        <w:trPr>
          <w:trHeight w:val="253"/>
        </w:trPr>
        <w:tc>
          <w:tcPr>
            <w:tcW w:w="2837" w:type="dxa"/>
            <w:gridSpan w:val="2"/>
            <w:tcBorders>
              <w:top w:val="nil"/>
              <w:bottom w:val="nil"/>
            </w:tcBorders>
          </w:tcPr>
          <w:p w14:paraId="6CC898EB" w14:textId="77777777" w:rsidR="002B3F7A" w:rsidRDefault="002B3F7A">
            <w:pPr>
              <w:pStyle w:val="TableParagraph"/>
              <w:ind w:left="0"/>
              <w:rPr>
                <w:sz w:val="18"/>
              </w:rPr>
            </w:pPr>
          </w:p>
        </w:tc>
        <w:tc>
          <w:tcPr>
            <w:tcW w:w="4253" w:type="dxa"/>
            <w:gridSpan w:val="3"/>
            <w:tcBorders>
              <w:top w:val="nil"/>
              <w:bottom w:val="nil"/>
            </w:tcBorders>
          </w:tcPr>
          <w:p w14:paraId="669F4F47" w14:textId="77777777" w:rsidR="002B3F7A" w:rsidRDefault="002B3F7A">
            <w:pPr>
              <w:pStyle w:val="TableParagraph"/>
              <w:ind w:left="0"/>
              <w:rPr>
                <w:sz w:val="18"/>
              </w:rPr>
            </w:pPr>
          </w:p>
        </w:tc>
        <w:tc>
          <w:tcPr>
            <w:tcW w:w="2834" w:type="dxa"/>
            <w:tcBorders>
              <w:top w:val="nil"/>
              <w:bottom w:val="nil"/>
            </w:tcBorders>
          </w:tcPr>
          <w:p w14:paraId="08B143D1" w14:textId="77777777" w:rsidR="002B3F7A" w:rsidRDefault="001B3B8A">
            <w:pPr>
              <w:pStyle w:val="TableParagraph"/>
              <w:spacing w:line="233" w:lineRule="exact"/>
              <w:ind w:left="108"/>
            </w:pPr>
            <w:r>
              <w:rPr>
                <w:spacing w:val="-2"/>
              </w:rPr>
              <w:t>валеологического</w:t>
            </w:r>
          </w:p>
        </w:tc>
      </w:tr>
      <w:tr w:rsidR="002B3F7A" w14:paraId="1F7BDB08" w14:textId="77777777">
        <w:trPr>
          <w:trHeight w:val="253"/>
        </w:trPr>
        <w:tc>
          <w:tcPr>
            <w:tcW w:w="2837" w:type="dxa"/>
            <w:gridSpan w:val="2"/>
            <w:tcBorders>
              <w:top w:val="nil"/>
              <w:bottom w:val="nil"/>
            </w:tcBorders>
          </w:tcPr>
          <w:p w14:paraId="33233A14" w14:textId="77777777" w:rsidR="002B3F7A" w:rsidRDefault="002B3F7A">
            <w:pPr>
              <w:pStyle w:val="TableParagraph"/>
              <w:ind w:left="0"/>
              <w:rPr>
                <w:sz w:val="18"/>
              </w:rPr>
            </w:pPr>
          </w:p>
        </w:tc>
        <w:tc>
          <w:tcPr>
            <w:tcW w:w="4253" w:type="dxa"/>
            <w:gridSpan w:val="3"/>
            <w:tcBorders>
              <w:top w:val="nil"/>
              <w:bottom w:val="nil"/>
            </w:tcBorders>
          </w:tcPr>
          <w:p w14:paraId="6977F2AC" w14:textId="77777777" w:rsidR="002B3F7A" w:rsidRDefault="002B3F7A">
            <w:pPr>
              <w:pStyle w:val="TableParagraph"/>
              <w:ind w:left="0"/>
              <w:rPr>
                <w:sz w:val="18"/>
              </w:rPr>
            </w:pPr>
          </w:p>
        </w:tc>
        <w:tc>
          <w:tcPr>
            <w:tcW w:w="2834" w:type="dxa"/>
            <w:tcBorders>
              <w:top w:val="nil"/>
              <w:bottom w:val="nil"/>
            </w:tcBorders>
          </w:tcPr>
          <w:p w14:paraId="39A58F6B" w14:textId="77777777" w:rsidR="002B3F7A" w:rsidRDefault="001B3B8A">
            <w:pPr>
              <w:pStyle w:val="TableParagraph"/>
              <w:spacing w:line="233" w:lineRule="exact"/>
              <w:ind w:left="108"/>
            </w:pPr>
            <w:r>
              <w:t>содержания.</w:t>
            </w:r>
            <w:r>
              <w:rPr>
                <w:spacing w:val="-6"/>
              </w:rPr>
              <w:t xml:space="preserve"> </w:t>
            </w:r>
            <w:r>
              <w:rPr>
                <w:spacing w:val="-2"/>
              </w:rPr>
              <w:t>Альбомы</w:t>
            </w:r>
          </w:p>
        </w:tc>
      </w:tr>
      <w:tr w:rsidR="002B3F7A" w14:paraId="1FC5BD7C" w14:textId="77777777">
        <w:trPr>
          <w:trHeight w:val="250"/>
        </w:trPr>
        <w:tc>
          <w:tcPr>
            <w:tcW w:w="2837" w:type="dxa"/>
            <w:gridSpan w:val="2"/>
            <w:tcBorders>
              <w:top w:val="nil"/>
            </w:tcBorders>
          </w:tcPr>
          <w:p w14:paraId="6D8E8F9B" w14:textId="77777777" w:rsidR="002B3F7A" w:rsidRDefault="002B3F7A">
            <w:pPr>
              <w:pStyle w:val="TableParagraph"/>
              <w:ind w:left="0"/>
              <w:rPr>
                <w:sz w:val="18"/>
              </w:rPr>
            </w:pPr>
          </w:p>
        </w:tc>
        <w:tc>
          <w:tcPr>
            <w:tcW w:w="4253" w:type="dxa"/>
            <w:gridSpan w:val="3"/>
            <w:tcBorders>
              <w:top w:val="nil"/>
            </w:tcBorders>
          </w:tcPr>
          <w:p w14:paraId="11281503" w14:textId="77777777" w:rsidR="002B3F7A" w:rsidRDefault="002B3F7A">
            <w:pPr>
              <w:pStyle w:val="TableParagraph"/>
              <w:ind w:left="0"/>
              <w:rPr>
                <w:sz w:val="18"/>
              </w:rPr>
            </w:pPr>
          </w:p>
        </w:tc>
        <w:tc>
          <w:tcPr>
            <w:tcW w:w="2834" w:type="dxa"/>
            <w:tcBorders>
              <w:top w:val="nil"/>
            </w:tcBorders>
          </w:tcPr>
          <w:p w14:paraId="49BAD68D" w14:textId="77777777" w:rsidR="002B3F7A" w:rsidRDefault="001B3B8A">
            <w:pPr>
              <w:pStyle w:val="TableParagraph"/>
              <w:spacing w:line="231" w:lineRule="exact"/>
              <w:ind w:left="108"/>
            </w:pPr>
            <w:r>
              <w:t>«Грибы»,</w:t>
            </w:r>
            <w:r>
              <w:rPr>
                <w:spacing w:val="-6"/>
              </w:rPr>
              <w:t xml:space="preserve"> </w:t>
            </w:r>
            <w:r>
              <w:rPr>
                <w:spacing w:val="-2"/>
              </w:rPr>
              <w:t>«Лечебные</w:t>
            </w:r>
          </w:p>
        </w:tc>
      </w:tr>
      <w:tr w:rsidR="002B3F7A" w14:paraId="6287CCD4" w14:textId="77777777">
        <w:trPr>
          <w:trHeight w:val="1771"/>
        </w:trPr>
        <w:tc>
          <w:tcPr>
            <w:tcW w:w="2837" w:type="dxa"/>
            <w:gridSpan w:val="2"/>
          </w:tcPr>
          <w:p w14:paraId="7864D4E0" w14:textId="77777777" w:rsidR="002B3F7A" w:rsidRDefault="002B3F7A">
            <w:pPr>
              <w:pStyle w:val="TableParagraph"/>
              <w:ind w:left="0"/>
            </w:pPr>
          </w:p>
        </w:tc>
        <w:tc>
          <w:tcPr>
            <w:tcW w:w="4253" w:type="dxa"/>
            <w:gridSpan w:val="3"/>
          </w:tcPr>
          <w:p w14:paraId="4F47855B" w14:textId="77777777" w:rsidR="002B3F7A" w:rsidRDefault="002B3F7A">
            <w:pPr>
              <w:pStyle w:val="TableParagraph"/>
              <w:ind w:left="0"/>
            </w:pPr>
          </w:p>
        </w:tc>
        <w:tc>
          <w:tcPr>
            <w:tcW w:w="2834" w:type="dxa"/>
          </w:tcPr>
          <w:p w14:paraId="05D3CC8E" w14:textId="77777777" w:rsidR="002B3F7A" w:rsidRDefault="001B3B8A">
            <w:pPr>
              <w:pStyle w:val="TableParagraph"/>
              <w:ind w:left="108" w:right="892"/>
            </w:pPr>
            <w:r>
              <w:t>травы»,</w:t>
            </w:r>
            <w:r>
              <w:rPr>
                <w:spacing w:val="-14"/>
              </w:rPr>
              <w:t xml:space="preserve"> </w:t>
            </w:r>
            <w:r>
              <w:t xml:space="preserve">«Ядовитые </w:t>
            </w:r>
            <w:r>
              <w:rPr>
                <w:spacing w:val="-2"/>
              </w:rPr>
              <w:t>растения».</w:t>
            </w:r>
          </w:p>
          <w:p w14:paraId="295B048E" w14:textId="77777777" w:rsidR="002B3F7A" w:rsidRDefault="001B3B8A">
            <w:pPr>
              <w:pStyle w:val="TableParagraph"/>
              <w:ind w:left="108"/>
            </w:pPr>
            <w:r>
              <w:t>Художественная</w:t>
            </w:r>
            <w:r>
              <w:rPr>
                <w:spacing w:val="-10"/>
              </w:rPr>
              <w:t xml:space="preserve"> и</w:t>
            </w:r>
          </w:p>
          <w:p w14:paraId="23CA926E" w14:textId="77777777" w:rsidR="002B3F7A" w:rsidRDefault="001B3B8A">
            <w:pPr>
              <w:pStyle w:val="TableParagraph"/>
              <w:ind w:left="108" w:right="160"/>
            </w:pPr>
            <w:r>
              <w:t>познавательная</w:t>
            </w:r>
            <w:r>
              <w:rPr>
                <w:spacing w:val="-14"/>
              </w:rPr>
              <w:t xml:space="preserve"> </w:t>
            </w:r>
            <w:r>
              <w:t>литература о сохранении здоровья.</w:t>
            </w:r>
          </w:p>
          <w:p w14:paraId="2D604D72" w14:textId="77777777" w:rsidR="002B3F7A" w:rsidRDefault="001B3B8A">
            <w:pPr>
              <w:pStyle w:val="TableParagraph"/>
              <w:spacing w:line="254" w:lineRule="exact"/>
              <w:ind w:left="108"/>
            </w:pPr>
            <w:r>
              <w:t>Картотека</w:t>
            </w:r>
            <w:r>
              <w:rPr>
                <w:spacing w:val="-14"/>
              </w:rPr>
              <w:t xml:space="preserve"> </w:t>
            </w:r>
            <w:r>
              <w:t>пословиц</w:t>
            </w:r>
            <w:r>
              <w:rPr>
                <w:spacing w:val="-14"/>
              </w:rPr>
              <w:t xml:space="preserve"> </w:t>
            </w:r>
            <w:r>
              <w:t xml:space="preserve">и </w:t>
            </w:r>
            <w:r>
              <w:rPr>
                <w:spacing w:val="-2"/>
              </w:rPr>
              <w:t>поговорок.</w:t>
            </w:r>
          </w:p>
        </w:tc>
      </w:tr>
    </w:tbl>
    <w:p w14:paraId="0EC9C69F" w14:textId="6AED3742" w:rsidR="002B3F7A" w:rsidRDefault="001B3B8A">
      <w:pPr>
        <w:spacing w:after="2"/>
        <w:ind w:left="113" w:right="5129"/>
      </w:pPr>
      <w:r>
        <w:t>Развивающая</w:t>
      </w:r>
      <w:r>
        <w:rPr>
          <w:spacing w:val="-14"/>
        </w:rPr>
        <w:t xml:space="preserve"> </w:t>
      </w:r>
      <w:r>
        <w:t>предметно-пространственная</w:t>
      </w:r>
      <w:r>
        <w:rPr>
          <w:spacing w:val="-14"/>
        </w:rPr>
        <w:t xml:space="preserve"> </w:t>
      </w:r>
      <w:r>
        <w:t>среда Музыкальный зал</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91"/>
      </w:tblGrid>
      <w:tr w:rsidR="002B3F7A" w14:paraId="6784D209" w14:textId="77777777">
        <w:trPr>
          <w:trHeight w:val="2529"/>
        </w:trPr>
        <w:tc>
          <w:tcPr>
            <w:tcW w:w="10291" w:type="dxa"/>
          </w:tcPr>
          <w:p w14:paraId="6DD580EC" w14:textId="77777777" w:rsidR="002B3F7A" w:rsidRDefault="001B3B8A">
            <w:pPr>
              <w:pStyle w:val="TableParagraph"/>
              <w:ind w:right="6703"/>
            </w:pPr>
            <w:r>
              <w:t>Физическое</w:t>
            </w:r>
            <w:r>
              <w:rPr>
                <w:spacing w:val="-14"/>
              </w:rPr>
              <w:t xml:space="preserve"> </w:t>
            </w:r>
            <w:r>
              <w:t>развитие</w:t>
            </w:r>
            <w:r>
              <w:rPr>
                <w:spacing w:val="-14"/>
              </w:rPr>
              <w:t xml:space="preserve"> </w:t>
            </w:r>
            <w:r>
              <w:t xml:space="preserve">(модуль) </w:t>
            </w:r>
            <w:r>
              <w:rPr>
                <w:spacing w:val="-2"/>
              </w:rPr>
              <w:t>Задачи</w:t>
            </w:r>
          </w:p>
          <w:p w14:paraId="32BFE2A9" w14:textId="77777777" w:rsidR="002B3F7A" w:rsidRDefault="001B3B8A">
            <w:pPr>
              <w:pStyle w:val="TableParagraph"/>
              <w:spacing w:line="252" w:lineRule="exact"/>
            </w:pPr>
            <w:r>
              <w:t>Развитие</w:t>
            </w:r>
            <w:r>
              <w:rPr>
                <w:spacing w:val="-5"/>
              </w:rPr>
              <w:t xml:space="preserve"> </w:t>
            </w:r>
            <w:r>
              <w:t>физических</w:t>
            </w:r>
            <w:r>
              <w:rPr>
                <w:spacing w:val="-7"/>
              </w:rPr>
              <w:t xml:space="preserve"> </w:t>
            </w:r>
            <w:r>
              <w:rPr>
                <w:spacing w:val="-2"/>
              </w:rPr>
              <w:t>качеств.</w:t>
            </w:r>
          </w:p>
          <w:p w14:paraId="066729DE" w14:textId="77777777" w:rsidR="002B3F7A" w:rsidRDefault="001B3B8A">
            <w:pPr>
              <w:pStyle w:val="TableParagraph"/>
              <w:ind w:right="846"/>
            </w:pPr>
            <w:r>
              <w:t>Накопление</w:t>
            </w:r>
            <w:r>
              <w:rPr>
                <w:spacing w:val="-6"/>
              </w:rPr>
              <w:t xml:space="preserve"> </w:t>
            </w:r>
            <w:r>
              <w:t>и</w:t>
            </w:r>
            <w:r>
              <w:rPr>
                <w:spacing w:val="-4"/>
              </w:rPr>
              <w:t xml:space="preserve"> </w:t>
            </w:r>
            <w:r>
              <w:t>обогащение</w:t>
            </w:r>
            <w:r>
              <w:rPr>
                <w:spacing w:val="-4"/>
              </w:rPr>
              <w:t xml:space="preserve"> </w:t>
            </w:r>
            <w:r>
              <w:t>двигательного</w:t>
            </w:r>
            <w:r>
              <w:rPr>
                <w:spacing w:val="-6"/>
              </w:rPr>
              <w:t xml:space="preserve"> </w:t>
            </w:r>
            <w:r>
              <w:t>опыта</w:t>
            </w:r>
            <w:r>
              <w:rPr>
                <w:spacing w:val="-7"/>
              </w:rPr>
              <w:t xml:space="preserve"> </w:t>
            </w:r>
            <w:r>
              <w:t>детей</w:t>
            </w:r>
            <w:r>
              <w:rPr>
                <w:spacing w:val="-4"/>
              </w:rPr>
              <w:t xml:space="preserve"> </w:t>
            </w:r>
            <w:r>
              <w:t>(овладение</w:t>
            </w:r>
            <w:r>
              <w:rPr>
                <w:spacing w:val="-4"/>
              </w:rPr>
              <w:t xml:space="preserve"> </w:t>
            </w:r>
            <w:r>
              <w:t>основными</w:t>
            </w:r>
            <w:r>
              <w:rPr>
                <w:spacing w:val="-4"/>
              </w:rPr>
              <w:t xml:space="preserve"> </w:t>
            </w:r>
            <w:r>
              <w:t xml:space="preserve">движениями). Формирование у воспитанников потребности в двигательной активности и физическом </w:t>
            </w:r>
            <w:r>
              <w:rPr>
                <w:spacing w:val="-2"/>
              </w:rPr>
              <w:t>совершенствовании.</w:t>
            </w:r>
          </w:p>
          <w:p w14:paraId="3EBDCD2A" w14:textId="77777777" w:rsidR="002B3F7A" w:rsidRDefault="001B3B8A">
            <w:pPr>
              <w:pStyle w:val="TableParagraph"/>
              <w:spacing w:line="242" w:lineRule="auto"/>
            </w:pPr>
            <w:r>
              <w:t>Формирование</w:t>
            </w:r>
            <w:r>
              <w:rPr>
                <w:spacing w:val="-3"/>
              </w:rPr>
              <w:t xml:space="preserve"> </w:t>
            </w:r>
            <w:r>
              <w:t>начальных</w:t>
            </w:r>
            <w:r>
              <w:rPr>
                <w:spacing w:val="-3"/>
              </w:rPr>
              <w:t xml:space="preserve"> </w:t>
            </w:r>
            <w:r>
              <w:t>представлений</w:t>
            </w:r>
            <w:r>
              <w:rPr>
                <w:spacing w:val="-3"/>
              </w:rPr>
              <w:t xml:space="preserve"> </w:t>
            </w:r>
            <w:r>
              <w:t>о</w:t>
            </w:r>
            <w:r>
              <w:rPr>
                <w:spacing w:val="-3"/>
              </w:rPr>
              <w:t xml:space="preserve"> </w:t>
            </w:r>
            <w:r>
              <w:t>некоторых</w:t>
            </w:r>
            <w:r>
              <w:rPr>
                <w:spacing w:val="-3"/>
              </w:rPr>
              <w:t xml:space="preserve"> </w:t>
            </w:r>
            <w:r>
              <w:t>видах</w:t>
            </w:r>
            <w:r>
              <w:rPr>
                <w:spacing w:val="-6"/>
              </w:rPr>
              <w:t xml:space="preserve"> </w:t>
            </w:r>
            <w:r>
              <w:t>спорта,</w:t>
            </w:r>
            <w:r>
              <w:rPr>
                <w:spacing w:val="-6"/>
              </w:rPr>
              <w:t xml:space="preserve"> </w:t>
            </w:r>
            <w:r>
              <w:t>овладение</w:t>
            </w:r>
            <w:r>
              <w:rPr>
                <w:spacing w:val="-3"/>
              </w:rPr>
              <w:t xml:space="preserve"> </w:t>
            </w:r>
            <w:r>
              <w:t>подвижными</w:t>
            </w:r>
            <w:r>
              <w:rPr>
                <w:spacing w:val="-4"/>
              </w:rPr>
              <w:t xml:space="preserve"> </w:t>
            </w:r>
            <w:r>
              <w:t>играми</w:t>
            </w:r>
            <w:r>
              <w:rPr>
                <w:spacing w:val="-6"/>
              </w:rPr>
              <w:t xml:space="preserve"> </w:t>
            </w:r>
            <w:r>
              <w:t xml:space="preserve">с </w:t>
            </w:r>
            <w:r>
              <w:rPr>
                <w:spacing w:val="-2"/>
              </w:rPr>
              <w:t>правилами.</w:t>
            </w:r>
          </w:p>
          <w:p w14:paraId="1274A1D9" w14:textId="77777777" w:rsidR="002B3F7A" w:rsidRDefault="001B3B8A">
            <w:pPr>
              <w:pStyle w:val="TableParagraph"/>
              <w:spacing w:line="248" w:lineRule="exact"/>
            </w:pPr>
            <w:r>
              <w:t>Становление</w:t>
            </w:r>
            <w:r>
              <w:rPr>
                <w:spacing w:val="-11"/>
              </w:rPr>
              <w:t xml:space="preserve"> </w:t>
            </w:r>
            <w:r>
              <w:t>целенаправленности</w:t>
            </w:r>
            <w:r>
              <w:rPr>
                <w:spacing w:val="-8"/>
              </w:rPr>
              <w:t xml:space="preserve"> </w:t>
            </w:r>
            <w:r>
              <w:t>и</w:t>
            </w:r>
            <w:r>
              <w:rPr>
                <w:spacing w:val="-10"/>
              </w:rPr>
              <w:t xml:space="preserve"> </w:t>
            </w:r>
            <w:r>
              <w:t>саморегуляции</w:t>
            </w:r>
            <w:r>
              <w:rPr>
                <w:spacing w:val="-9"/>
              </w:rPr>
              <w:t xml:space="preserve"> </w:t>
            </w:r>
            <w:r>
              <w:t>в</w:t>
            </w:r>
            <w:r>
              <w:rPr>
                <w:spacing w:val="-9"/>
              </w:rPr>
              <w:t xml:space="preserve"> </w:t>
            </w:r>
            <w:r>
              <w:t>двигательной</w:t>
            </w:r>
            <w:r>
              <w:rPr>
                <w:spacing w:val="-11"/>
              </w:rPr>
              <w:t xml:space="preserve"> </w:t>
            </w:r>
            <w:r>
              <w:rPr>
                <w:spacing w:val="-2"/>
              </w:rPr>
              <w:t>сфере.</w:t>
            </w:r>
          </w:p>
          <w:p w14:paraId="1F71B04A" w14:textId="77777777" w:rsidR="002B3F7A" w:rsidRDefault="001B3B8A">
            <w:pPr>
              <w:pStyle w:val="TableParagraph"/>
              <w:spacing w:line="235" w:lineRule="exact"/>
            </w:pPr>
            <w:r>
              <w:t>Становление</w:t>
            </w:r>
            <w:r>
              <w:rPr>
                <w:spacing w:val="-8"/>
              </w:rPr>
              <w:t xml:space="preserve"> </w:t>
            </w:r>
            <w:r>
              <w:t>ценностей</w:t>
            </w:r>
            <w:r>
              <w:rPr>
                <w:spacing w:val="-5"/>
              </w:rPr>
              <w:t xml:space="preserve"> </w:t>
            </w:r>
            <w:r>
              <w:t>здорового</w:t>
            </w:r>
            <w:r>
              <w:rPr>
                <w:spacing w:val="-8"/>
              </w:rPr>
              <w:t xml:space="preserve"> </w:t>
            </w:r>
            <w:r>
              <w:t>образа</w:t>
            </w:r>
            <w:r>
              <w:rPr>
                <w:spacing w:val="-7"/>
              </w:rPr>
              <w:t xml:space="preserve"> </w:t>
            </w:r>
            <w:r>
              <w:t>жизни,</w:t>
            </w:r>
            <w:r>
              <w:rPr>
                <w:spacing w:val="-5"/>
              </w:rPr>
              <w:t xml:space="preserve"> </w:t>
            </w:r>
            <w:r>
              <w:t>овладение</w:t>
            </w:r>
            <w:r>
              <w:rPr>
                <w:spacing w:val="-7"/>
              </w:rPr>
              <w:t xml:space="preserve"> </w:t>
            </w:r>
            <w:r>
              <w:t>его</w:t>
            </w:r>
            <w:r>
              <w:rPr>
                <w:spacing w:val="-5"/>
              </w:rPr>
              <w:t xml:space="preserve"> </w:t>
            </w:r>
            <w:r>
              <w:t>элементарными</w:t>
            </w:r>
            <w:r>
              <w:rPr>
                <w:spacing w:val="-6"/>
              </w:rPr>
              <w:t xml:space="preserve"> </w:t>
            </w:r>
            <w:r>
              <w:t>нормами</w:t>
            </w:r>
            <w:r>
              <w:rPr>
                <w:spacing w:val="-6"/>
              </w:rPr>
              <w:t xml:space="preserve"> </w:t>
            </w:r>
            <w:r>
              <w:t>и</w:t>
            </w:r>
            <w:r>
              <w:rPr>
                <w:spacing w:val="-5"/>
              </w:rPr>
              <w:t xml:space="preserve"> </w:t>
            </w:r>
            <w:r>
              <w:rPr>
                <w:spacing w:val="-2"/>
              </w:rPr>
              <w:t>правилами.</w:t>
            </w:r>
          </w:p>
        </w:tc>
      </w:tr>
      <w:tr w:rsidR="002B3F7A" w14:paraId="102F8090" w14:textId="77777777">
        <w:trPr>
          <w:trHeight w:val="251"/>
        </w:trPr>
        <w:tc>
          <w:tcPr>
            <w:tcW w:w="10291" w:type="dxa"/>
          </w:tcPr>
          <w:p w14:paraId="6D7A8439" w14:textId="77777777" w:rsidR="002B3F7A" w:rsidRDefault="001B3B8A">
            <w:pPr>
              <w:pStyle w:val="TableParagraph"/>
              <w:spacing w:line="232" w:lineRule="exact"/>
            </w:pPr>
            <w:r>
              <w:t>Предметное</w:t>
            </w:r>
            <w:r>
              <w:rPr>
                <w:spacing w:val="-3"/>
              </w:rPr>
              <w:t xml:space="preserve"> </w:t>
            </w:r>
            <w:r>
              <w:rPr>
                <w:spacing w:val="-2"/>
              </w:rPr>
              <w:t>насыщение</w:t>
            </w:r>
          </w:p>
        </w:tc>
      </w:tr>
      <w:tr w:rsidR="002B3F7A" w14:paraId="36426C8A" w14:textId="77777777">
        <w:trPr>
          <w:trHeight w:val="6326"/>
        </w:trPr>
        <w:tc>
          <w:tcPr>
            <w:tcW w:w="10291" w:type="dxa"/>
          </w:tcPr>
          <w:p w14:paraId="0963BF8D" w14:textId="77777777" w:rsidR="002B3F7A" w:rsidRDefault="001B3B8A">
            <w:pPr>
              <w:pStyle w:val="TableParagraph"/>
              <w:tabs>
                <w:tab w:val="left" w:pos="5254"/>
              </w:tabs>
              <w:spacing w:before="1" w:line="252" w:lineRule="exact"/>
            </w:pPr>
            <w:r>
              <w:rPr>
                <w:spacing w:val="-2"/>
              </w:rPr>
              <w:t>конусы</w:t>
            </w:r>
            <w:r>
              <w:tab/>
              <w:t>железные</w:t>
            </w:r>
            <w:r>
              <w:rPr>
                <w:spacing w:val="-4"/>
              </w:rPr>
              <w:t xml:space="preserve"> </w:t>
            </w:r>
            <w:r>
              <w:t>дуги</w:t>
            </w:r>
            <w:r>
              <w:rPr>
                <w:spacing w:val="-3"/>
              </w:rPr>
              <w:t xml:space="preserve"> </w:t>
            </w:r>
            <w:r>
              <w:t>для</w:t>
            </w:r>
            <w:r>
              <w:rPr>
                <w:spacing w:val="-3"/>
              </w:rPr>
              <w:t xml:space="preserve"> </w:t>
            </w:r>
            <w:r>
              <w:rPr>
                <w:spacing w:val="-2"/>
              </w:rPr>
              <w:t>подлезания</w:t>
            </w:r>
          </w:p>
          <w:p w14:paraId="52B83048" w14:textId="77777777" w:rsidR="002B3F7A" w:rsidRDefault="001B3B8A">
            <w:pPr>
              <w:pStyle w:val="TableParagraph"/>
              <w:tabs>
                <w:tab w:val="left" w:pos="5254"/>
              </w:tabs>
              <w:spacing w:line="252" w:lineRule="exact"/>
            </w:pPr>
            <w:r>
              <w:rPr>
                <w:spacing w:val="-2"/>
              </w:rPr>
              <w:t>кегли</w:t>
            </w:r>
            <w:r>
              <w:tab/>
            </w:r>
            <w:r>
              <w:rPr>
                <w:spacing w:val="-2"/>
              </w:rPr>
              <w:t>батут</w:t>
            </w:r>
          </w:p>
          <w:p w14:paraId="7F210C80" w14:textId="77777777" w:rsidR="002B3F7A" w:rsidRDefault="001B3B8A">
            <w:pPr>
              <w:pStyle w:val="TableParagraph"/>
              <w:tabs>
                <w:tab w:val="left" w:pos="5254"/>
              </w:tabs>
              <w:spacing w:line="252" w:lineRule="exact"/>
            </w:pPr>
            <w:r>
              <w:t>гантели</w:t>
            </w:r>
            <w:r>
              <w:rPr>
                <w:spacing w:val="-5"/>
              </w:rPr>
              <w:t xml:space="preserve"> </w:t>
            </w:r>
            <w:r>
              <w:rPr>
                <w:spacing w:val="-2"/>
              </w:rPr>
              <w:t>пластмассовые</w:t>
            </w:r>
            <w:r>
              <w:tab/>
              <w:t>баскетбольная</w:t>
            </w:r>
            <w:r>
              <w:rPr>
                <w:spacing w:val="-7"/>
              </w:rPr>
              <w:t xml:space="preserve"> </w:t>
            </w:r>
            <w:r>
              <w:rPr>
                <w:spacing w:val="-2"/>
              </w:rPr>
              <w:t>сетка</w:t>
            </w:r>
          </w:p>
          <w:p w14:paraId="31E97C3E" w14:textId="77777777" w:rsidR="002B3F7A" w:rsidRDefault="001B3B8A">
            <w:pPr>
              <w:pStyle w:val="TableParagraph"/>
              <w:tabs>
                <w:tab w:val="left" w:pos="5254"/>
              </w:tabs>
              <w:spacing w:before="1" w:line="252" w:lineRule="exact"/>
            </w:pPr>
            <w:r>
              <w:t>эспандер</w:t>
            </w:r>
            <w:r>
              <w:rPr>
                <w:spacing w:val="-4"/>
              </w:rPr>
              <w:t xml:space="preserve"> </w:t>
            </w:r>
            <w:r>
              <w:rPr>
                <w:spacing w:val="-2"/>
              </w:rPr>
              <w:t>кистевой</w:t>
            </w:r>
            <w:r>
              <w:tab/>
              <w:t>резиновые</w:t>
            </w:r>
            <w:r>
              <w:rPr>
                <w:spacing w:val="-8"/>
              </w:rPr>
              <w:t xml:space="preserve"> </w:t>
            </w:r>
            <w:r>
              <w:t>следы</w:t>
            </w:r>
            <w:r>
              <w:rPr>
                <w:spacing w:val="-6"/>
              </w:rPr>
              <w:t xml:space="preserve"> </w:t>
            </w:r>
            <w:r>
              <w:rPr>
                <w:spacing w:val="-5"/>
              </w:rPr>
              <w:t>ног</w:t>
            </w:r>
          </w:p>
          <w:p w14:paraId="6550262C" w14:textId="77777777" w:rsidR="002B3F7A" w:rsidRDefault="001B3B8A">
            <w:pPr>
              <w:pStyle w:val="TableParagraph"/>
              <w:tabs>
                <w:tab w:val="left" w:pos="5254"/>
              </w:tabs>
              <w:spacing w:line="252" w:lineRule="exact"/>
            </w:pPr>
            <w:r>
              <w:t>мячи</w:t>
            </w:r>
            <w:r>
              <w:rPr>
                <w:spacing w:val="-5"/>
              </w:rPr>
              <w:t xml:space="preserve"> </w:t>
            </w:r>
            <w:r>
              <w:t>резиновые</w:t>
            </w:r>
            <w:r>
              <w:rPr>
                <w:spacing w:val="-5"/>
              </w:rPr>
              <w:t xml:space="preserve"> </w:t>
            </w:r>
            <w:r>
              <w:rPr>
                <w:spacing w:val="-2"/>
              </w:rPr>
              <w:t>малые</w:t>
            </w:r>
            <w:r>
              <w:tab/>
              <w:t>резиновые</w:t>
            </w:r>
            <w:r>
              <w:rPr>
                <w:spacing w:val="-10"/>
              </w:rPr>
              <w:t xml:space="preserve"> </w:t>
            </w:r>
            <w:r>
              <w:t>отпечатки</w:t>
            </w:r>
            <w:r>
              <w:rPr>
                <w:spacing w:val="-7"/>
              </w:rPr>
              <w:t xml:space="preserve"> </w:t>
            </w:r>
            <w:r>
              <w:rPr>
                <w:spacing w:val="-5"/>
              </w:rPr>
              <w:t>рук</w:t>
            </w:r>
          </w:p>
          <w:p w14:paraId="4ED5430B" w14:textId="77777777" w:rsidR="002B3F7A" w:rsidRDefault="001B3B8A">
            <w:pPr>
              <w:pStyle w:val="TableParagraph"/>
              <w:tabs>
                <w:tab w:val="left" w:pos="5254"/>
              </w:tabs>
              <w:spacing w:before="1" w:line="252" w:lineRule="exact"/>
            </w:pPr>
            <w:r>
              <w:t>мячи</w:t>
            </w:r>
            <w:r>
              <w:rPr>
                <w:spacing w:val="-5"/>
              </w:rPr>
              <w:t xml:space="preserve"> </w:t>
            </w:r>
            <w:r>
              <w:t>резиновые</w:t>
            </w:r>
            <w:r>
              <w:rPr>
                <w:spacing w:val="-5"/>
              </w:rPr>
              <w:t xml:space="preserve"> </w:t>
            </w:r>
            <w:r>
              <w:rPr>
                <w:spacing w:val="-2"/>
              </w:rPr>
              <w:t>средние</w:t>
            </w:r>
            <w:r>
              <w:tab/>
              <w:t>помпушки</w:t>
            </w:r>
            <w:r>
              <w:rPr>
                <w:spacing w:val="-5"/>
              </w:rPr>
              <w:t xml:space="preserve"> </w:t>
            </w:r>
            <w:r>
              <w:rPr>
                <w:spacing w:val="-2"/>
              </w:rPr>
              <w:t>цветные</w:t>
            </w:r>
          </w:p>
          <w:p w14:paraId="6679EDC3" w14:textId="77777777" w:rsidR="002B3F7A" w:rsidRDefault="001B3B8A">
            <w:pPr>
              <w:pStyle w:val="TableParagraph"/>
              <w:tabs>
                <w:tab w:val="left" w:pos="5254"/>
              </w:tabs>
              <w:spacing w:line="252" w:lineRule="exact"/>
            </w:pPr>
            <w:r>
              <w:t>мячи</w:t>
            </w:r>
            <w:r>
              <w:rPr>
                <w:spacing w:val="-5"/>
              </w:rPr>
              <w:t xml:space="preserve"> </w:t>
            </w:r>
            <w:r>
              <w:t>резиновые</w:t>
            </w:r>
            <w:r>
              <w:rPr>
                <w:spacing w:val="-5"/>
              </w:rPr>
              <w:t xml:space="preserve"> </w:t>
            </w:r>
            <w:r>
              <w:rPr>
                <w:spacing w:val="-2"/>
              </w:rPr>
              <w:t>большие</w:t>
            </w:r>
            <w:r>
              <w:tab/>
              <w:t>таблички</w:t>
            </w:r>
            <w:r>
              <w:rPr>
                <w:spacing w:val="-7"/>
              </w:rPr>
              <w:t xml:space="preserve"> </w:t>
            </w:r>
            <w:r>
              <w:t>дорожные</w:t>
            </w:r>
            <w:r>
              <w:rPr>
                <w:spacing w:val="-1"/>
              </w:rPr>
              <w:t xml:space="preserve"> </w:t>
            </w:r>
            <w:r>
              <w:rPr>
                <w:spacing w:val="-2"/>
              </w:rPr>
              <w:t>знаки</w:t>
            </w:r>
          </w:p>
          <w:p w14:paraId="6EA339D6" w14:textId="77777777" w:rsidR="002B3F7A" w:rsidRDefault="001B3B8A">
            <w:pPr>
              <w:pStyle w:val="TableParagraph"/>
              <w:tabs>
                <w:tab w:val="left" w:pos="5254"/>
              </w:tabs>
              <w:spacing w:before="2" w:line="252" w:lineRule="exact"/>
            </w:pPr>
            <w:r>
              <w:t>мячи</w:t>
            </w:r>
            <w:r>
              <w:rPr>
                <w:spacing w:val="-3"/>
              </w:rPr>
              <w:t xml:space="preserve"> </w:t>
            </w:r>
            <w:r>
              <w:t>мягкие</w:t>
            </w:r>
            <w:r>
              <w:rPr>
                <w:spacing w:val="-3"/>
              </w:rPr>
              <w:t xml:space="preserve"> </w:t>
            </w:r>
            <w:r>
              <w:rPr>
                <w:spacing w:val="-2"/>
              </w:rPr>
              <w:t>(набивные)</w:t>
            </w:r>
            <w:r>
              <w:tab/>
              <w:t>полицейские</w:t>
            </w:r>
            <w:r>
              <w:rPr>
                <w:spacing w:val="-10"/>
              </w:rPr>
              <w:t xml:space="preserve"> </w:t>
            </w:r>
            <w:r>
              <w:rPr>
                <w:spacing w:val="-2"/>
              </w:rPr>
              <w:t>палки</w:t>
            </w:r>
          </w:p>
          <w:p w14:paraId="06EECB72" w14:textId="77777777" w:rsidR="002B3F7A" w:rsidRDefault="001B3B8A">
            <w:pPr>
              <w:pStyle w:val="TableParagraph"/>
              <w:tabs>
                <w:tab w:val="left" w:pos="5254"/>
              </w:tabs>
              <w:spacing w:line="252" w:lineRule="exact"/>
            </w:pPr>
            <w:r>
              <w:t>мячи</w:t>
            </w:r>
            <w:r>
              <w:rPr>
                <w:spacing w:val="-5"/>
              </w:rPr>
              <w:t xml:space="preserve"> </w:t>
            </w:r>
            <w:r>
              <w:t>резиновые</w:t>
            </w:r>
            <w:r>
              <w:rPr>
                <w:spacing w:val="-5"/>
              </w:rPr>
              <w:t xml:space="preserve"> </w:t>
            </w:r>
            <w:r>
              <w:rPr>
                <w:spacing w:val="-2"/>
              </w:rPr>
              <w:t>большие</w:t>
            </w:r>
            <w:r>
              <w:tab/>
            </w:r>
            <w:r>
              <w:rPr>
                <w:spacing w:val="-2"/>
              </w:rPr>
              <w:t>фуражка</w:t>
            </w:r>
          </w:p>
          <w:p w14:paraId="11FF7BE8" w14:textId="77777777" w:rsidR="002B3F7A" w:rsidRDefault="001B3B8A">
            <w:pPr>
              <w:pStyle w:val="TableParagraph"/>
              <w:tabs>
                <w:tab w:val="left" w:pos="5254"/>
              </w:tabs>
              <w:spacing w:line="253" w:lineRule="exact"/>
            </w:pPr>
            <w:r>
              <w:t>мяч</w:t>
            </w:r>
            <w:r>
              <w:rPr>
                <w:spacing w:val="-3"/>
              </w:rPr>
              <w:t xml:space="preserve"> </w:t>
            </w:r>
            <w:r>
              <w:rPr>
                <w:spacing w:val="-2"/>
              </w:rPr>
              <w:t>пластмассовый</w:t>
            </w:r>
            <w:r>
              <w:tab/>
              <w:t>накидка</w:t>
            </w:r>
            <w:r>
              <w:rPr>
                <w:spacing w:val="-4"/>
              </w:rPr>
              <w:t xml:space="preserve"> </w:t>
            </w:r>
            <w:r>
              <w:rPr>
                <w:spacing w:val="-2"/>
              </w:rPr>
              <w:t>белая</w:t>
            </w:r>
          </w:p>
          <w:p w14:paraId="11411C32" w14:textId="77777777" w:rsidR="002B3F7A" w:rsidRDefault="001B3B8A">
            <w:pPr>
              <w:pStyle w:val="TableParagraph"/>
              <w:tabs>
                <w:tab w:val="left" w:pos="5254"/>
              </w:tabs>
              <w:spacing w:before="1" w:line="252" w:lineRule="exact"/>
            </w:pPr>
            <w:r>
              <w:t>волейбольный</w:t>
            </w:r>
            <w:r>
              <w:rPr>
                <w:spacing w:val="-5"/>
              </w:rPr>
              <w:t xml:space="preserve"> </w:t>
            </w:r>
            <w:r>
              <w:t>мяч</w:t>
            </w:r>
            <w:r>
              <w:rPr>
                <w:spacing w:val="-5"/>
              </w:rPr>
              <w:t xml:space="preserve"> </w:t>
            </w:r>
            <w:r>
              <w:rPr>
                <w:spacing w:val="-10"/>
              </w:rPr>
              <w:t>1</w:t>
            </w:r>
            <w:r>
              <w:tab/>
            </w:r>
            <w:r>
              <w:rPr>
                <w:spacing w:val="-2"/>
              </w:rPr>
              <w:t>«зебра»</w:t>
            </w:r>
          </w:p>
          <w:p w14:paraId="09E36463" w14:textId="77777777" w:rsidR="002B3F7A" w:rsidRDefault="001B3B8A">
            <w:pPr>
              <w:pStyle w:val="TableParagraph"/>
              <w:tabs>
                <w:tab w:val="left" w:pos="5254"/>
              </w:tabs>
              <w:spacing w:line="252" w:lineRule="exact"/>
            </w:pPr>
            <w:r>
              <w:t>баскетбольный</w:t>
            </w:r>
            <w:r>
              <w:rPr>
                <w:spacing w:val="-7"/>
              </w:rPr>
              <w:t xml:space="preserve"> </w:t>
            </w:r>
            <w:r>
              <w:rPr>
                <w:spacing w:val="-5"/>
              </w:rPr>
              <w:t>мяч</w:t>
            </w:r>
            <w:r>
              <w:tab/>
              <w:t>баскетбольное</w:t>
            </w:r>
            <w:r>
              <w:rPr>
                <w:spacing w:val="-5"/>
              </w:rPr>
              <w:t xml:space="preserve"> </w:t>
            </w:r>
            <w:r>
              <w:t>кольцо</w:t>
            </w:r>
            <w:r>
              <w:rPr>
                <w:spacing w:val="-5"/>
              </w:rPr>
              <w:t xml:space="preserve"> </w:t>
            </w:r>
            <w:r>
              <w:rPr>
                <w:spacing w:val="-2"/>
              </w:rPr>
              <w:t>железное</w:t>
            </w:r>
          </w:p>
          <w:p w14:paraId="738EE29C" w14:textId="77777777" w:rsidR="002B3F7A" w:rsidRDefault="001B3B8A">
            <w:pPr>
              <w:pStyle w:val="TableParagraph"/>
              <w:tabs>
                <w:tab w:val="left" w:pos="5254"/>
              </w:tabs>
              <w:spacing w:before="2" w:line="252" w:lineRule="exact"/>
            </w:pPr>
            <w:r>
              <w:t>футбольный</w:t>
            </w:r>
            <w:r>
              <w:rPr>
                <w:spacing w:val="-10"/>
              </w:rPr>
              <w:t xml:space="preserve"> </w:t>
            </w:r>
            <w:r>
              <w:rPr>
                <w:spacing w:val="-5"/>
              </w:rPr>
              <w:t>мяч</w:t>
            </w:r>
            <w:r>
              <w:tab/>
              <w:t>деревянные</w:t>
            </w:r>
            <w:r>
              <w:rPr>
                <w:spacing w:val="-9"/>
              </w:rPr>
              <w:t xml:space="preserve"> </w:t>
            </w:r>
            <w:r>
              <w:rPr>
                <w:spacing w:val="-2"/>
              </w:rPr>
              <w:t>лошадки</w:t>
            </w:r>
          </w:p>
          <w:p w14:paraId="4B9860CC" w14:textId="77777777" w:rsidR="002B3F7A" w:rsidRDefault="001B3B8A">
            <w:pPr>
              <w:pStyle w:val="TableParagraph"/>
              <w:tabs>
                <w:tab w:val="left" w:pos="5254"/>
              </w:tabs>
              <w:spacing w:line="252" w:lineRule="exact"/>
            </w:pPr>
            <w:r>
              <w:rPr>
                <w:spacing w:val="-2"/>
              </w:rPr>
              <w:t>фитбол</w:t>
            </w:r>
            <w:r>
              <w:tab/>
              <w:t>щит</w:t>
            </w:r>
            <w:r>
              <w:rPr>
                <w:spacing w:val="-7"/>
              </w:rPr>
              <w:t xml:space="preserve"> </w:t>
            </w:r>
            <w:r>
              <w:t>баскетбольный</w:t>
            </w:r>
            <w:r>
              <w:rPr>
                <w:spacing w:val="-5"/>
              </w:rPr>
              <w:t xml:space="preserve"> </w:t>
            </w:r>
            <w:r>
              <w:rPr>
                <w:spacing w:val="-2"/>
              </w:rPr>
              <w:t>навесной</w:t>
            </w:r>
          </w:p>
          <w:p w14:paraId="2FC66221" w14:textId="77777777" w:rsidR="002B3F7A" w:rsidRDefault="001B3B8A">
            <w:pPr>
              <w:pStyle w:val="TableParagraph"/>
              <w:tabs>
                <w:tab w:val="left" w:pos="5254"/>
              </w:tabs>
              <w:spacing w:line="252" w:lineRule="exact"/>
            </w:pPr>
            <w:r>
              <w:rPr>
                <w:spacing w:val="-2"/>
              </w:rPr>
              <w:t>скакалки</w:t>
            </w:r>
            <w:r>
              <w:tab/>
              <w:t>маты</w:t>
            </w:r>
            <w:r>
              <w:rPr>
                <w:spacing w:val="-3"/>
              </w:rPr>
              <w:t xml:space="preserve"> </w:t>
            </w:r>
            <w:r>
              <w:rPr>
                <w:spacing w:val="-2"/>
              </w:rPr>
              <w:t>красные</w:t>
            </w:r>
          </w:p>
          <w:p w14:paraId="68AF54AB" w14:textId="77777777" w:rsidR="002B3F7A" w:rsidRDefault="001B3B8A">
            <w:pPr>
              <w:pStyle w:val="TableParagraph"/>
              <w:tabs>
                <w:tab w:val="left" w:pos="5254"/>
              </w:tabs>
              <w:spacing w:before="1" w:line="252" w:lineRule="exact"/>
            </w:pPr>
            <w:r>
              <w:t>веревки</w:t>
            </w:r>
            <w:r>
              <w:rPr>
                <w:spacing w:val="-4"/>
              </w:rPr>
              <w:t xml:space="preserve"> </w:t>
            </w:r>
            <w:r>
              <w:rPr>
                <w:spacing w:val="-2"/>
              </w:rPr>
              <w:t>цветные</w:t>
            </w:r>
            <w:r>
              <w:tab/>
              <w:t>стулья</w:t>
            </w:r>
            <w:r>
              <w:rPr>
                <w:spacing w:val="-3"/>
              </w:rPr>
              <w:t xml:space="preserve"> </w:t>
            </w:r>
            <w:r>
              <w:rPr>
                <w:spacing w:val="-2"/>
              </w:rPr>
              <w:t>маленькие</w:t>
            </w:r>
          </w:p>
          <w:p w14:paraId="2950054E" w14:textId="77777777" w:rsidR="002B3F7A" w:rsidRDefault="001B3B8A">
            <w:pPr>
              <w:pStyle w:val="TableParagraph"/>
              <w:tabs>
                <w:tab w:val="left" w:pos="5254"/>
              </w:tabs>
              <w:spacing w:line="252" w:lineRule="exact"/>
            </w:pPr>
            <w:r>
              <w:rPr>
                <w:spacing w:val="-2"/>
              </w:rPr>
              <w:t>утяжелители</w:t>
            </w:r>
            <w:r>
              <w:tab/>
            </w:r>
            <w:r>
              <w:rPr>
                <w:spacing w:val="-2"/>
              </w:rPr>
              <w:t>скамейки</w:t>
            </w:r>
          </w:p>
          <w:p w14:paraId="7DE84B5D" w14:textId="77777777" w:rsidR="002B3F7A" w:rsidRDefault="001B3B8A">
            <w:pPr>
              <w:pStyle w:val="TableParagraph"/>
              <w:tabs>
                <w:tab w:val="left" w:pos="5254"/>
              </w:tabs>
              <w:spacing w:before="1" w:line="252" w:lineRule="exact"/>
            </w:pPr>
            <w:r>
              <w:rPr>
                <w:spacing w:val="-2"/>
              </w:rPr>
              <w:t>обручи</w:t>
            </w:r>
            <w:r>
              <w:tab/>
            </w:r>
            <w:r>
              <w:rPr>
                <w:spacing w:val="-2"/>
              </w:rPr>
              <w:t>бревно</w:t>
            </w:r>
          </w:p>
          <w:p w14:paraId="53A01A4E" w14:textId="77777777" w:rsidR="002B3F7A" w:rsidRDefault="001B3B8A">
            <w:pPr>
              <w:pStyle w:val="TableParagraph"/>
              <w:tabs>
                <w:tab w:val="left" w:pos="5254"/>
              </w:tabs>
              <w:spacing w:line="252" w:lineRule="exact"/>
            </w:pPr>
            <w:r>
              <w:t>палки</w:t>
            </w:r>
            <w:r>
              <w:rPr>
                <w:spacing w:val="-3"/>
              </w:rPr>
              <w:t xml:space="preserve"> </w:t>
            </w:r>
            <w:r>
              <w:rPr>
                <w:spacing w:val="-2"/>
              </w:rPr>
              <w:t>желтые</w:t>
            </w:r>
            <w:r>
              <w:tab/>
              <w:t>стол</w:t>
            </w:r>
            <w:r>
              <w:rPr>
                <w:spacing w:val="-2"/>
              </w:rPr>
              <w:t xml:space="preserve"> маленький</w:t>
            </w:r>
          </w:p>
          <w:p w14:paraId="401E155A" w14:textId="77777777" w:rsidR="002B3F7A" w:rsidRDefault="001B3B8A">
            <w:pPr>
              <w:pStyle w:val="TableParagraph"/>
              <w:tabs>
                <w:tab w:val="left" w:pos="5254"/>
              </w:tabs>
              <w:spacing w:line="252" w:lineRule="exact"/>
            </w:pPr>
            <w:r>
              <w:t>палки</w:t>
            </w:r>
            <w:r>
              <w:rPr>
                <w:spacing w:val="-3"/>
              </w:rPr>
              <w:t xml:space="preserve"> </w:t>
            </w:r>
            <w:r>
              <w:t>зеленые</w:t>
            </w:r>
            <w:r>
              <w:rPr>
                <w:spacing w:val="-3"/>
              </w:rPr>
              <w:t xml:space="preserve"> </w:t>
            </w:r>
            <w:r>
              <w:rPr>
                <w:spacing w:val="-2"/>
              </w:rPr>
              <w:t>короткие</w:t>
            </w:r>
            <w:r>
              <w:tab/>
              <w:t>стол</w:t>
            </w:r>
            <w:r>
              <w:rPr>
                <w:spacing w:val="-2"/>
              </w:rPr>
              <w:t xml:space="preserve"> большой</w:t>
            </w:r>
          </w:p>
          <w:p w14:paraId="5D25F091" w14:textId="77777777" w:rsidR="002B3F7A" w:rsidRDefault="001B3B8A">
            <w:pPr>
              <w:pStyle w:val="TableParagraph"/>
              <w:tabs>
                <w:tab w:val="left" w:pos="5254"/>
              </w:tabs>
              <w:spacing w:before="2" w:line="252" w:lineRule="exact"/>
            </w:pPr>
            <w:r>
              <w:t>палки</w:t>
            </w:r>
            <w:r>
              <w:rPr>
                <w:spacing w:val="-3"/>
              </w:rPr>
              <w:t xml:space="preserve"> </w:t>
            </w:r>
            <w:r>
              <w:t>зеленые</w:t>
            </w:r>
            <w:r>
              <w:rPr>
                <w:spacing w:val="-3"/>
              </w:rPr>
              <w:t xml:space="preserve"> </w:t>
            </w:r>
            <w:r>
              <w:rPr>
                <w:spacing w:val="-2"/>
              </w:rPr>
              <w:t>длинные</w:t>
            </w:r>
            <w:r>
              <w:tab/>
              <w:t>стулья</w:t>
            </w:r>
            <w:r>
              <w:rPr>
                <w:spacing w:val="-3"/>
              </w:rPr>
              <w:t xml:space="preserve"> </w:t>
            </w:r>
            <w:r>
              <w:rPr>
                <w:spacing w:val="-2"/>
              </w:rPr>
              <w:t>большие</w:t>
            </w:r>
          </w:p>
          <w:p w14:paraId="138AC079" w14:textId="77777777" w:rsidR="002B3F7A" w:rsidRDefault="001B3B8A">
            <w:pPr>
              <w:pStyle w:val="TableParagraph"/>
              <w:tabs>
                <w:tab w:val="left" w:pos="5254"/>
              </w:tabs>
              <w:spacing w:line="252" w:lineRule="exact"/>
            </w:pPr>
            <w:r>
              <w:t>палки</w:t>
            </w:r>
            <w:r>
              <w:rPr>
                <w:spacing w:val="-5"/>
              </w:rPr>
              <w:t xml:space="preserve"> </w:t>
            </w:r>
            <w:r>
              <w:t>желтые</w:t>
            </w:r>
            <w:r>
              <w:rPr>
                <w:spacing w:val="-1"/>
              </w:rPr>
              <w:t xml:space="preserve"> </w:t>
            </w:r>
            <w:r>
              <w:rPr>
                <w:spacing w:val="-2"/>
              </w:rPr>
              <w:t>длинные</w:t>
            </w:r>
            <w:r>
              <w:tab/>
              <w:t>стул</w:t>
            </w:r>
            <w:r>
              <w:rPr>
                <w:spacing w:val="-3"/>
              </w:rPr>
              <w:t xml:space="preserve"> </w:t>
            </w:r>
            <w:r>
              <w:rPr>
                <w:spacing w:val="-2"/>
              </w:rPr>
              <w:t>большой</w:t>
            </w:r>
          </w:p>
          <w:p w14:paraId="4D06949C" w14:textId="77777777" w:rsidR="002B3F7A" w:rsidRDefault="001B3B8A">
            <w:pPr>
              <w:pStyle w:val="TableParagraph"/>
              <w:tabs>
                <w:tab w:val="left" w:pos="5254"/>
              </w:tabs>
              <w:spacing w:before="1" w:line="253" w:lineRule="exact"/>
            </w:pPr>
            <w:r>
              <w:rPr>
                <w:spacing w:val="-2"/>
              </w:rPr>
              <w:t>канат</w:t>
            </w:r>
            <w:r>
              <w:tab/>
              <w:t>средний</w:t>
            </w:r>
            <w:r>
              <w:rPr>
                <w:spacing w:val="-4"/>
              </w:rPr>
              <w:t xml:space="preserve"> стул</w:t>
            </w:r>
          </w:p>
          <w:p w14:paraId="107FF66C" w14:textId="77777777" w:rsidR="002B3F7A" w:rsidRDefault="001B3B8A">
            <w:pPr>
              <w:pStyle w:val="TableParagraph"/>
              <w:tabs>
                <w:tab w:val="left" w:pos="5254"/>
              </w:tabs>
              <w:spacing w:line="252" w:lineRule="exact"/>
            </w:pPr>
            <w:r>
              <w:t>теннисные</w:t>
            </w:r>
            <w:r>
              <w:rPr>
                <w:spacing w:val="-8"/>
              </w:rPr>
              <w:t xml:space="preserve"> </w:t>
            </w:r>
            <w:r>
              <w:rPr>
                <w:spacing w:val="-2"/>
              </w:rPr>
              <w:t>ракетки</w:t>
            </w:r>
            <w:r>
              <w:tab/>
              <w:t>гимнастические</w:t>
            </w:r>
            <w:r>
              <w:rPr>
                <w:spacing w:val="-15"/>
              </w:rPr>
              <w:t xml:space="preserve"> </w:t>
            </w:r>
            <w:r>
              <w:rPr>
                <w:spacing w:val="-2"/>
              </w:rPr>
              <w:t>коврики</w:t>
            </w:r>
          </w:p>
          <w:p w14:paraId="181D473B" w14:textId="77777777" w:rsidR="002B3F7A" w:rsidRDefault="001B3B8A">
            <w:pPr>
              <w:pStyle w:val="TableParagraph"/>
              <w:tabs>
                <w:tab w:val="left" w:pos="5254"/>
              </w:tabs>
              <w:spacing w:line="235" w:lineRule="exact"/>
            </w:pPr>
            <w:r>
              <w:t>жилетки</w:t>
            </w:r>
            <w:r>
              <w:rPr>
                <w:spacing w:val="-3"/>
              </w:rPr>
              <w:t xml:space="preserve"> </w:t>
            </w:r>
            <w:r>
              <w:rPr>
                <w:spacing w:val="-5"/>
              </w:rPr>
              <w:t>ПДД</w:t>
            </w:r>
            <w:r>
              <w:tab/>
              <w:t>деревянная</w:t>
            </w:r>
            <w:r>
              <w:rPr>
                <w:spacing w:val="-7"/>
              </w:rPr>
              <w:t xml:space="preserve"> </w:t>
            </w:r>
            <w:r>
              <w:t>дорожка</w:t>
            </w:r>
            <w:r>
              <w:rPr>
                <w:spacing w:val="-5"/>
              </w:rPr>
              <w:t xml:space="preserve"> </w:t>
            </w:r>
            <w:r>
              <w:rPr>
                <w:spacing w:val="-2"/>
              </w:rPr>
              <w:t>ребристая</w:t>
            </w:r>
          </w:p>
        </w:tc>
      </w:tr>
      <w:tr w:rsidR="002B3F7A" w14:paraId="5EA26AA5" w14:textId="77777777">
        <w:trPr>
          <w:trHeight w:val="2529"/>
        </w:trPr>
        <w:tc>
          <w:tcPr>
            <w:tcW w:w="10291" w:type="dxa"/>
          </w:tcPr>
          <w:p w14:paraId="2D4AB643" w14:textId="77777777" w:rsidR="002B3F7A" w:rsidRDefault="001B3B8A">
            <w:pPr>
              <w:pStyle w:val="TableParagraph"/>
              <w:ind w:right="5623"/>
            </w:pPr>
            <w:r>
              <w:lastRenderedPageBreak/>
              <w:t>Художественно-эстетическое</w:t>
            </w:r>
            <w:r>
              <w:rPr>
                <w:spacing w:val="-14"/>
              </w:rPr>
              <w:t xml:space="preserve"> </w:t>
            </w:r>
            <w:r>
              <w:t>развитие</w:t>
            </w:r>
            <w:r>
              <w:rPr>
                <w:spacing w:val="-14"/>
              </w:rPr>
              <w:t xml:space="preserve"> </w:t>
            </w:r>
            <w:r>
              <w:t xml:space="preserve">(модуль) </w:t>
            </w:r>
            <w:r>
              <w:rPr>
                <w:spacing w:val="-2"/>
              </w:rPr>
              <w:t>Задачи</w:t>
            </w:r>
          </w:p>
          <w:p w14:paraId="263EF0CC" w14:textId="77777777" w:rsidR="002B3F7A" w:rsidRDefault="001B3B8A">
            <w:pPr>
              <w:pStyle w:val="TableParagraph"/>
            </w:pPr>
            <w:r>
              <w:t>Развитие</w:t>
            </w:r>
            <w:r>
              <w:rPr>
                <w:spacing w:val="-5"/>
              </w:rPr>
              <w:t xml:space="preserve"> </w:t>
            </w:r>
            <w:r>
              <w:t>предпосылок</w:t>
            </w:r>
            <w:r>
              <w:rPr>
                <w:spacing w:val="-5"/>
              </w:rPr>
              <w:t xml:space="preserve"> </w:t>
            </w:r>
            <w:r>
              <w:t>ценностно-смыслового</w:t>
            </w:r>
            <w:r>
              <w:rPr>
                <w:spacing w:val="-5"/>
              </w:rPr>
              <w:t xml:space="preserve"> </w:t>
            </w:r>
            <w:r>
              <w:t>восприятия</w:t>
            </w:r>
            <w:r>
              <w:rPr>
                <w:spacing w:val="-6"/>
              </w:rPr>
              <w:t xml:space="preserve"> </w:t>
            </w:r>
            <w:r>
              <w:t>и</w:t>
            </w:r>
            <w:r>
              <w:rPr>
                <w:spacing w:val="-5"/>
              </w:rPr>
              <w:t xml:space="preserve"> </w:t>
            </w:r>
            <w:r>
              <w:t>понимания</w:t>
            </w:r>
            <w:r>
              <w:rPr>
                <w:spacing w:val="-7"/>
              </w:rPr>
              <w:t xml:space="preserve"> </w:t>
            </w:r>
            <w:r>
              <w:t>произведений</w:t>
            </w:r>
            <w:r>
              <w:rPr>
                <w:spacing w:val="-5"/>
              </w:rPr>
              <w:t xml:space="preserve"> </w:t>
            </w:r>
            <w:r>
              <w:t>искусства (словесного, музыкального, изобразительного), мира природы.</w:t>
            </w:r>
          </w:p>
          <w:p w14:paraId="57A88E63" w14:textId="77777777" w:rsidR="002B3F7A" w:rsidRDefault="001B3B8A">
            <w:pPr>
              <w:pStyle w:val="TableParagraph"/>
              <w:ind w:right="3929"/>
            </w:pPr>
            <w:r>
              <w:t>Формирование</w:t>
            </w:r>
            <w:r>
              <w:rPr>
                <w:spacing w:val="-7"/>
              </w:rPr>
              <w:t xml:space="preserve"> </w:t>
            </w:r>
            <w:r>
              <w:t>элементарных</w:t>
            </w:r>
            <w:r>
              <w:rPr>
                <w:spacing w:val="-7"/>
              </w:rPr>
              <w:t xml:space="preserve"> </w:t>
            </w:r>
            <w:r>
              <w:t>представлений</w:t>
            </w:r>
            <w:r>
              <w:rPr>
                <w:spacing w:val="-8"/>
              </w:rPr>
              <w:t xml:space="preserve"> </w:t>
            </w:r>
            <w:r>
              <w:t>о</w:t>
            </w:r>
            <w:r>
              <w:rPr>
                <w:spacing w:val="-7"/>
              </w:rPr>
              <w:t xml:space="preserve"> </w:t>
            </w:r>
            <w:r>
              <w:t>видах</w:t>
            </w:r>
            <w:r>
              <w:rPr>
                <w:spacing w:val="-7"/>
              </w:rPr>
              <w:t xml:space="preserve"> </w:t>
            </w:r>
            <w:r>
              <w:t>искусства. Восприятие музыки, художественной литературы, фольклора.</w:t>
            </w:r>
          </w:p>
          <w:p w14:paraId="786B425B" w14:textId="77777777" w:rsidR="002B3F7A" w:rsidRDefault="001B3B8A">
            <w:pPr>
              <w:pStyle w:val="TableParagraph"/>
              <w:ind w:right="846"/>
            </w:pPr>
            <w:r>
              <w:t>Развитие</w:t>
            </w:r>
            <w:r>
              <w:rPr>
                <w:spacing w:val="-6"/>
              </w:rPr>
              <w:t xml:space="preserve"> </w:t>
            </w:r>
            <w:r>
              <w:t>музыкальности</w:t>
            </w:r>
            <w:r>
              <w:rPr>
                <w:spacing w:val="-10"/>
              </w:rPr>
              <w:t xml:space="preserve"> </w:t>
            </w:r>
            <w:r>
              <w:t>детей,</w:t>
            </w:r>
            <w:r>
              <w:rPr>
                <w:spacing w:val="-6"/>
              </w:rPr>
              <w:t xml:space="preserve"> </w:t>
            </w:r>
            <w:r>
              <w:t>способности</w:t>
            </w:r>
            <w:r>
              <w:rPr>
                <w:spacing w:val="-6"/>
              </w:rPr>
              <w:t xml:space="preserve"> </w:t>
            </w:r>
            <w:r>
              <w:t>эмоционально</w:t>
            </w:r>
            <w:r>
              <w:rPr>
                <w:spacing w:val="-6"/>
              </w:rPr>
              <w:t xml:space="preserve"> </w:t>
            </w:r>
            <w:r>
              <w:t>воспринимать</w:t>
            </w:r>
            <w:r>
              <w:rPr>
                <w:spacing w:val="-6"/>
              </w:rPr>
              <w:t xml:space="preserve"> </w:t>
            </w:r>
            <w:r>
              <w:t>музыку. Стимулирование сопереживания персонажам художественных произведений.</w:t>
            </w:r>
          </w:p>
          <w:p w14:paraId="45DD8775" w14:textId="77777777" w:rsidR="002B3F7A" w:rsidRDefault="001B3B8A">
            <w:pPr>
              <w:pStyle w:val="TableParagraph"/>
              <w:spacing w:line="254" w:lineRule="exact"/>
              <w:ind w:right="846"/>
            </w:pPr>
            <w:r>
              <w:t>Реализацию</w:t>
            </w:r>
            <w:r>
              <w:rPr>
                <w:spacing w:val="-6"/>
              </w:rPr>
              <w:t xml:space="preserve"> </w:t>
            </w:r>
            <w:r>
              <w:t>самостоятельной</w:t>
            </w:r>
            <w:r>
              <w:rPr>
                <w:spacing w:val="-5"/>
              </w:rPr>
              <w:t xml:space="preserve"> </w:t>
            </w:r>
            <w:r>
              <w:t>творческой</w:t>
            </w:r>
            <w:r>
              <w:rPr>
                <w:spacing w:val="-7"/>
              </w:rPr>
              <w:t xml:space="preserve"> </w:t>
            </w:r>
            <w:r>
              <w:t>деятельности</w:t>
            </w:r>
            <w:r>
              <w:rPr>
                <w:spacing w:val="-4"/>
              </w:rPr>
              <w:t xml:space="preserve"> </w:t>
            </w:r>
            <w:r>
              <w:t>детей</w:t>
            </w:r>
            <w:r>
              <w:rPr>
                <w:spacing w:val="-7"/>
              </w:rPr>
              <w:t xml:space="preserve"> </w:t>
            </w:r>
            <w:r>
              <w:t>(изобразительной,</w:t>
            </w:r>
            <w:r>
              <w:rPr>
                <w:spacing w:val="-4"/>
              </w:rPr>
              <w:t xml:space="preserve"> </w:t>
            </w:r>
            <w:r>
              <w:t>конструктивно- модельной, музыкальной, и др.).</w:t>
            </w:r>
          </w:p>
        </w:tc>
      </w:tr>
      <w:tr w:rsidR="002B3F7A" w14:paraId="58D77AE7" w14:textId="77777777">
        <w:trPr>
          <w:trHeight w:val="250"/>
        </w:trPr>
        <w:tc>
          <w:tcPr>
            <w:tcW w:w="10291" w:type="dxa"/>
          </w:tcPr>
          <w:p w14:paraId="17E21F4D" w14:textId="77777777" w:rsidR="002B3F7A" w:rsidRDefault="001B3B8A">
            <w:pPr>
              <w:pStyle w:val="TableParagraph"/>
              <w:spacing w:line="231" w:lineRule="exact"/>
            </w:pPr>
            <w:r>
              <w:t>Предметное</w:t>
            </w:r>
            <w:r>
              <w:rPr>
                <w:spacing w:val="-3"/>
              </w:rPr>
              <w:t xml:space="preserve"> </w:t>
            </w:r>
            <w:r>
              <w:rPr>
                <w:spacing w:val="-2"/>
              </w:rPr>
              <w:t>насыщение</w:t>
            </w:r>
          </w:p>
        </w:tc>
      </w:tr>
      <w:tr w:rsidR="002B3F7A" w14:paraId="72CCFC64" w14:textId="77777777">
        <w:trPr>
          <w:trHeight w:val="1264"/>
        </w:trPr>
        <w:tc>
          <w:tcPr>
            <w:tcW w:w="10291" w:type="dxa"/>
          </w:tcPr>
          <w:p w14:paraId="5D92D705" w14:textId="77777777" w:rsidR="002B3F7A" w:rsidRDefault="001B3B8A">
            <w:pPr>
              <w:pStyle w:val="TableParagraph"/>
              <w:spacing w:line="251" w:lineRule="exact"/>
            </w:pPr>
            <w:r>
              <w:rPr>
                <w:spacing w:val="-2"/>
              </w:rPr>
              <w:t>Проектор</w:t>
            </w:r>
          </w:p>
          <w:p w14:paraId="654FB241" w14:textId="77777777" w:rsidR="002B3F7A" w:rsidRDefault="001B3B8A">
            <w:pPr>
              <w:pStyle w:val="TableParagraph"/>
              <w:spacing w:line="252" w:lineRule="exact"/>
            </w:pPr>
            <w:r>
              <w:t>Интерактивная</w:t>
            </w:r>
            <w:r>
              <w:rPr>
                <w:spacing w:val="-10"/>
              </w:rPr>
              <w:t xml:space="preserve"> </w:t>
            </w:r>
            <w:r>
              <w:rPr>
                <w:spacing w:val="-4"/>
              </w:rPr>
              <w:t>доска</w:t>
            </w:r>
          </w:p>
          <w:p w14:paraId="3D7666D8" w14:textId="6BD1DEBC" w:rsidR="002B3F7A" w:rsidRDefault="001B3B8A">
            <w:pPr>
              <w:pStyle w:val="TableParagraph"/>
              <w:spacing w:before="1"/>
              <w:ind w:right="5623"/>
            </w:pPr>
            <w:r>
              <w:t>Зеркальная</w:t>
            </w:r>
            <w:r>
              <w:rPr>
                <w:spacing w:val="-10"/>
              </w:rPr>
              <w:t xml:space="preserve"> </w:t>
            </w:r>
            <w:r>
              <w:t>стена</w:t>
            </w:r>
            <w:r>
              <w:rPr>
                <w:spacing w:val="-10"/>
              </w:rPr>
              <w:t xml:space="preserve"> </w:t>
            </w:r>
            <w:r>
              <w:t>для</w:t>
            </w:r>
            <w:r>
              <w:rPr>
                <w:spacing w:val="-10"/>
              </w:rPr>
              <w:t xml:space="preserve"> </w:t>
            </w:r>
            <w:r>
              <w:t>занятий</w:t>
            </w:r>
            <w:r>
              <w:rPr>
                <w:spacing w:val="-10"/>
              </w:rPr>
              <w:t xml:space="preserve"> </w:t>
            </w:r>
            <w:r>
              <w:t xml:space="preserve">хореографией Стол </w:t>
            </w:r>
          </w:p>
          <w:p w14:paraId="02543048" w14:textId="77777777" w:rsidR="002B3F7A" w:rsidRDefault="001B3B8A">
            <w:pPr>
              <w:pStyle w:val="TableParagraph"/>
              <w:spacing w:line="234" w:lineRule="exact"/>
            </w:pPr>
            <w:r>
              <w:rPr>
                <w:spacing w:val="-2"/>
              </w:rPr>
              <w:t>Пианино</w:t>
            </w:r>
          </w:p>
        </w:tc>
      </w:tr>
      <w:tr w:rsidR="002B3F7A" w14:paraId="19EE01C7" w14:textId="77777777">
        <w:trPr>
          <w:trHeight w:val="1267"/>
        </w:trPr>
        <w:tc>
          <w:tcPr>
            <w:tcW w:w="10291" w:type="dxa"/>
          </w:tcPr>
          <w:p w14:paraId="2F86A002" w14:textId="77777777" w:rsidR="002B3F7A" w:rsidRDefault="001B3B8A">
            <w:pPr>
              <w:pStyle w:val="TableParagraph"/>
              <w:ind w:right="846"/>
            </w:pPr>
            <w:r>
              <w:t>Комплект</w:t>
            </w:r>
            <w:r>
              <w:rPr>
                <w:spacing w:val="-4"/>
              </w:rPr>
              <w:t xml:space="preserve"> </w:t>
            </w:r>
            <w:r>
              <w:t>«Детский</w:t>
            </w:r>
            <w:r>
              <w:rPr>
                <w:spacing w:val="-4"/>
              </w:rPr>
              <w:t xml:space="preserve"> </w:t>
            </w:r>
            <w:r>
              <w:t>оркестр»</w:t>
            </w:r>
            <w:r>
              <w:rPr>
                <w:spacing w:val="-8"/>
              </w:rPr>
              <w:t xml:space="preserve"> </w:t>
            </w:r>
            <w:r>
              <w:t>с</w:t>
            </w:r>
            <w:r>
              <w:rPr>
                <w:spacing w:val="-4"/>
              </w:rPr>
              <w:t xml:space="preserve"> </w:t>
            </w:r>
            <w:r>
              <w:t>набором</w:t>
            </w:r>
            <w:r>
              <w:rPr>
                <w:spacing w:val="-4"/>
              </w:rPr>
              <w:t xml:space="preserve"> </w:t>
            </w:r>
            <w:r>
              <w:t>металлофонов,</w:t>
            </w:r>
            <w:r>
              <w:rPr>
                <w:spacing w:val="-4"/>
              </w:rPr>
              <w:t xml:space="preserve"> </w:t>
            </w:r>
            <w:r>
              <w:t>шумовых</w:t>
            </w:r>
            <w:r>
              <w:rPr>
                <w:spacing w:val="-4"/>
              </w:rPr>
              <w:t xml:space="preserve"> </w:t>
            </w:r>
            <w:r>
              <w:t>и</w:t>
            </w:r>
            <w:r>
              <w:rPr>
                <w:spacing w:val="-4"/>
              </w:rPr>
              <w:t xml:space="preserve"> </w:t>
            </w:r>
            <w:r>
              <w:t>ударных</w:t>
            </w:r>
            <w:r>
              <w:rPr>
                <w:spacing w:val="-7"/>
              </w:rPr>
              <w:t xml:space="preserve"> </w:t>
            </w:r>
            <w:r>
              <w:t>инструментов Карнавальные костюмы</w:t>
            </w:r>
          </w:p>
          <w:p w14:paraId="5AB53614" w14:textId="77777777" w:rsidR="002B3F7A" w:rsidRDefault="001B3B8A">
            <w:pPr>
              <w:pStyle w:val="TableParagraph"/>
              <w:ind w:right="3929"/>
            </w:pPr>
            <w:r>
              <w:t>Комплект</w:t>
            </w:r>
            <w:r>
              <w:rPr>
                <w:spacing w:val="-8"/>
              </w:rPr>
              <w:t xml:space="preserve"> </w:t>
            </w:r>
            <w:r>
              <w:t>элементов</w:t>
            </w:r>
            <w:r>
              <w:rPr>
                <w:spacing w:val="-9"/>
              </w:rPr>
              <w:t xml:space="preserve"> </w:t>
            </w:r>
            <w:r>
              <w:t>костюма</w:t>
            </w:r>
            <w:r>
              <w:rPr>
                <w:spacing w:val="-8"/>
              </w:rPr>
              <w:t xml:space="preserve"> </w:t>
            </w:r>
            <w:r>
              <w:t>для</w:t>
            </w:r>
            <w:r>
              <w:rPr>
                <w:spacing w:val="-8"/>
              </w:rPr>
              <w:t xml:space="preserve"> </w:t>
            </w:r>
            <w:r>
              <w:t>театрализованной</w:t>
            </w:r>
            <w:r>
              <w:rPr>
                <w:spacing w:val="-8"/>
              </w:rPr>
              <w:t xml:space="preserve"> </w:t>
            </w:r>
            <w:r>
              <w:t>деятельности Шапочки-маски для театрализованной деятельности</w:t>
            </w:r>
          </w:p>
          <w:p w14:paraId="74E896CC" w14:textId="77777777" w:rsidR="002B3F7A" w:rsidRDefault="001B3B8A">
            <w:pPr>
              <w:pStyle w:val="TableParagraph"/>
              <w:spacing w:line="236" w:lineRule="exact"/>
            </w:pPr>
            <w:r>
              <w:t>Елка</w:t>
            </w:r>
            <w:r>
              <w:rPr>
                <w:spacing w:val="-2"/>
              </w:rPr>
              <w:t xml:space="preserve"> искусственная</w:t>
            </w:r>
          </w:p>
        </w:tc>
      </w:tr>
    </w:tbl>
    <w:p w14:paraId="5AC6F7E6" w14:textId="77777777" w:rsidR="002B3F7A" w:rsidRDefault="001B3B8A">
      <w:pPr>
        <w:ind w:left="113" w:right="5129"/>
      </w:pPr>
      <w:r>
        <w:t>Развивающая</w:t>
      </w:r>
      <w:r>
        <w:rPr>
          <w:spacing w:val="-14"/>
        </w:rPr>
        <w:t xml:space="preserve"> </w:t>
      </w:r>
      <w:r>
        <w:t>предметно-пространственная</w:t>
      </w:r>
      <w:r>
        <w:rPr>
          <w:spacing w:val="-14"/>
        </w:rPr>
        <w:t xml:space="preserve"> </w:t>
      </w:r>
      <w:r>
        <w:t>среда Группа младшего дошкольного возраста</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91"/>
      </w:tblGrid>
      <w:tr w:rsidR="002B3F7A" w14:paraId="5198AF49" w14:textId="77777777">
        <w:trPr>
          <w:trHeight w:val="2531"/>
        </w:trPr>
        <w:tc>
          <w:tcPr>
            <w:tcW w:w="10291" w:type="dxa"/>
          </w:tcPr>
          <w:p w14:paraId="1E210CC5" w14:textId="77777777" w:rsidR="002B3F7A" w:rsidRDefault="001B3B8A">
            <w:pPr>
              <w:pStyle w:val="TableParagraph"/>
              <w:spacing w:before="1"/>
              <w:ind w:right="6703"/>
            </w:pPr>
            <w:r>
              <w:t>Физическое</w:t>
            </w:r>
            <w:r>
              <w:rPr>
                <w:spacing w:val="-14"/>
              </w:rPr>
              <w:t xml:space="preserve"> </w:t>
            </w:r>
            <w:r>
              <w:t>развитие</w:t>
            </w:r>
            <w:r>
              <w:rPr>
                <w:spacing w:val="-14"/>
              </w:rPr>
              <w:t xml:space="preserve"> </w:t>
            </w:r>
            <w:r>
              <w:t xml:space="preserve">(модуль) </w:t>
            </w:r>
            <w:r>
              <w:rPr>
                <w:spacing w:val="-2"/>
              </w:rPr>
              <w:t>Задачи</w:t>
            </w:r>
          </w:p>
          <w:p w14:paraId="74F3AFB7" w14:textId="77777777" w:rsidR="002B3F7A" w:rsidRDefault="001B3B8A">
            <w:pPr>
              <w:pStyle w:val="TableParagraph"/>
              <w:spacing w:line="251" w:lineRule="exact"/>
            </w:pPr>
            <w:r>
              <w:t>Развитие</w:t>
            </w:r>
            <w:r>
              <w:rPr>
                <w:spacing w:val="-5"/>
              </w:rPr>
              <w:t xml:space="preserve"> </w:t>
            </w:r>
            <w:r>
              <w:t>физических</w:t>
            </w:r>
            <w:r>
              <w:rPr>
                <w:spacing w:val="-7"/>
              </w:rPr>
              <w:t xml:space="preserve"> </w:t>
            </w:r>
            <w:r>
              <w:rPr>
                <w:spacing w:val="-2"/>
              </w:rPr>
              <w:t>качеств.</w:t>
            </w:r>
          </w:p>
          <w:p w14:paraId="43A8EAA1" w14:textId="77777777" w:rsidR="002B3F7A" w:rsidRDefault="001B3B8A">
            <w:pPr>
              <w:pStyle w:val="TableParagraph"/>
              <w:spacing w:before="1"/>
              <w:ind w:right="846"/>
            </w:pPr>
            <w:r>
              <w:t>Накопление</w:t>
            </w:r>
            <w:r>
              <w:rPr>
                <w:spacing w:val="-6"/>
              </w:rPr>
              <w:t xml:space="preserve"> </w:t>
            </w:r>
            <w:r>
              <w:t>и</w:t>
            </w:r>
            <w:r>
              <w:rPr>
                <w:spacing w:val="-4"/>
              </w:rPr>
              <w:t xml:space="preserve"> </w:t>
            </w:r>
            <w:r>
              <w:t>обогащение</w:t>
            </w:r>
            <w:r>
              <w:rPr>
                <w:spacing w:val="-4"/>
              </w:rPr>
              <w:t xml:space="preserve"> </w:t>
            </w:r>
            <w:r>
              <w:t>двигательного</w:t>
            </w:r>
            <w:r>
              <w:rPr>
                <w:spacing w:val="-6"/>
              </w:rPr>
              <w:t xml:space="preserve"> </w:t>
            </w:r>
            <w:r>
              <w:t>опыта</w:t>
            </w:r>
            <w:r>
              <w:rPr>
                <w:spacing w:val="-7"/>
              </w:rPr>
              <w:t xml:space="preserve"> </w:t>
            </w:r>
            <w:r>
              <w:t>детей</w:t>
            </w:r>
            <w:r>
              <w:rPr>
                <w:spacing w:val="-4"/>
              </w:rPr>
              <w:t xml:space="preserve"> </w:t>
            </w:r>
            <w:r>
              <w:t>(овладение</w:t>
            </w:r>
            <w:r>
              <w:rPr>
                <w:spacing w:val="-4"/>
              </w:rPr>
              <w:t xml:space="preserve"> </w:t>
            </w:r>
            <w:r>
              <w:t>основными</w:t>
            </w:r>
            <w:r>
              <w:rPr>
                <w:spacing w:val="-4"/>
              </w:rPr>
              <w:t xml:space="preserve"> </w:t>
            </w:r>
            <w:r>
              <w:t xml:space="preserve">движениями). Формирование у воспитанников потребности в двигательной активности и физическом </w:t>
            </w:r>
            <w:r>
              <w:rPr>
                <w:spacing w:val="-2"/>
              </w:rPr>
              <w:t>совершенствовании.</w:t>
            </w:r>
          </w:p>
          <w:p w14:paraId="423DF2BD" w14:textId="77777777" w:rsidR="002B3F7A" w:rsidRDefault="001B3B8A">
            <w:pPr>
              <w:pStyle w:val="TableParagraph"/>
            </w:pPr>
            <w:r>
              <w:t>Формирование</w:t>
            </w:r>
            <w:r>
              <w:rPr>
                <w:spacing w:val="-3"/>
              </w:rPr>
              <w:t xml:space="preserve"> </w:t>
            </w:r>
            <w:r>
              <w:t>начальных</w:t>
            </w:r>
            <w:r>
              <w:rPr>
                <w:spacing w:val="-3"/>
              </w:rPr>
              <w:t xml:space="preserve"> </w:t>
            </w:r>
            <w:r>
              <w:t>представлений</w:t>
            </w:r>
            <w:r>
              <w:rPr>
                <w:spacing w:val="-3"/>
              </w:rPr>
              <w:t xml:space="preserve"> </w:t>
            </w:r>
            <w:r>
              <w:t>о</w:t>
            </w:r>
            <w:r>
              <w:rPr>
                <w:spacing w:val="-3"/>
              </w:rPr>
              <w:t xml:space="preserve"> </w:t>
            </w:r>
            <w:r>
              <w:t>некоторых</w:t>
            </w:r>
            <w:r>
              <w:rPr>
                <w:spacing w:val="-3"/>
              </w:rPr>
              <w:t xml:space="preserve"> </w:t>
            </w:r>
            <w:r>
              <w:t>видах</w:t>
            </w:r>
            <w:r>
              <w:rPr>
                <w:spacing w:val="-6"/>
              </w:rPr>
              <w:t xml:space="preserve"> </w:t>
            </w:r>
            <w:r>
              <w:t>спорта,</w:t>
            </w:r>
            <w:r>
              <w:rPr>
                <w:spacing w:val="-6"/>
              </w:rPr>
              <w:t xml:space="preserve"> </w:t>
            </w:r>
            <w:r>
              <w:t>овладение</w:t>
            </w:r>
            <w:r>
              <w:rPr>
                <w:spacing w:val="-3"/>
              </w:rPr>
              <w:t xml:space="preserve"> </w:t>
            </w:r>
            <w:r>
              <w:t>подвижными</w:t>
            </w:r>
            <w:r>
              <w:rPr>
                <w:spacing w:val="-4"/>
              </w:rPr>
              <w:t xml:space="preserve"> </w:t>
            </w:r>
            <w:r>
              <w:t>играми</w:t>
            </w:r>
            <w:r>
              <w:rPr>
                <w:spacing w:val="-6"/>
              </w:rPr>
              <w:t xml:space="preserve"> </w:t>
            </w:r>
            <w:r>
              <w:t xml:space="preserve">с </w:t>
            </w:r>
            <w:r>
              <w:rPr>
                <w:spacing w:val="-2"/>
              </w:rPr>
              <w:t>правилами.</w:t>
            </w:r>
          </w:p>
          <w:p w14:paraId="5D9604BD" w14:textId="77777777" w:rsidR="002B3F7A" w:rsidRDefault="001B3B8A">
            <w:pPr>
              <w:pStyle w:val="TableParagraph"/>
              <w:spacing w:line="252" w:lineRule="exact"/>
            </w:pPr>
            <w:r>
              <w:t>Становление</w:t>
            </w:r>
            <w:r>
              <w:rPr>
                <w:spacing w:val="-11"/>
              </w:rPr>
              <w:t xml:space="preserve"> </w:t>
            </w:r>
            <w:r>
              <w:t>целенаправленности</w:t>
            </w:r>
            <w:r>
              <w:rPr>
                <w:spacing w:val="-8"/>
              </w:rPr>
              <w:t xml:space="preserve"> </w:t>
            </w:r>
            <w:r>
              <w:t>и</w:t>
            </w:r>
            <w:r>
              <w:rPr>
                <w:spacing w:val="-10"/>
              </w:rPr>
              <w:t xml:space="preserve"> </w:t>
            </w:r>
            <w:r>
              <w:t>саморегуляции</w:t>
            </w:r>
            <w:r>
              <w:rPr>
                <w:spacing w:val="-9"/>
              </w:rPr>
              <w:t xml:space="preserve"> </w:t>
            </w:r>
            <w:r>
              <w:t>в</w:t>
            </w:r>
            <w:r>
              <w:rPr>
                <w:spacing w:val="-9"/>
              </w:rPr>
              <w:t xml:space="preserve"> </w:t>
            </w:r>
            <w:r>
              <w:t>двигательной</w:t>
            </w:r>
            <w:r>
              <w:rPr>
                <w:spacing w:val="-11"/>
              </w:rPr>
              <w:t xml:space="preserve"> </w:t>
            </w:r>
            <w:r>
              <w:rPr>
                <w:spacing w:val="-2"/>
              </w:rPr>
              <w:t>сфере.</w:t>
            </w:r>
          </w:p>
          <w:p w14:paraId="5F40BCD2" w14:textId="77777777" w:rsidR="002B3F7A" w:rsidRDefault="001B3B8A">
            <w:pPr>
              <w:pStyle w:val="TableParagraph"/>
              <w:spacing w:line="235" w:lineRule="exact"/>
            </w:pPr>
            <w:r>
              <w:t>Становление</w:t>
            </w:r>
            <w:r>
              <w:rPr>
                <w:spacing w:val="-8"/>
              </w:rPr>
              <w:t xml:space="preserve"> </w:t>
            </w:r>
            <w:r>
              <w:t>ценностей</w:t>
            </w:r>
            <w:r>
              <w:rPr>
                <w:spacing w:val="-5"/>
              </w:rPr>
              <w:t xml:space="preserve"> </w:t>
            </w:r>
            <w:r>
              <w:t>здорового</w:t>
            </w:r>
            <w:r>
              <w:rPr>
                <w:spacing w:val="-8"/>
              </w:rPr>
              <w:t xml:space="preserve"> </w:t>
            </w:r>
            <w:r>
              <w:t>образа</w:t>
            </w:r>
            <w:r>
              <w:rPr>
                <w:spacing w:val="-7"/>
              </w:rPr>
              <w:t xml:space="preserve"> </w:t>
            </w:r>
            <w:r>
              <w:t>жизни,</w:t>
            </w:r>
            <w:r>
              <w:rPr>
                <w:spacing w:val="-5"/>
              </w:rPr>
              <w:t xml:space="preserve"> </w:t>
            </w:r>
            <w:r>
              <w:t>овладение</w:t>
            </w:r>
            <w:r>
              <w:rPr>
                <w:spacing w:val="-6"/>
              </w:rPr>
              <w:t xml:space="preserve"> </w:t>
            </w:r>
            <w:r>
              <w:t>его</w:t>
            </w:r>
            <w:r>
              <w:rPr>
                <w:spacing w:val="-5"/>
              </w:rPr>
              <w:t xml:space="preserve"> </w:t>
            </w:r>
            <w:r>
              <w:t>элементарными</w:t>
            </w:r>
            <w:r>
              <w:rPr>
                <w:spacing w:val="-6"/>
              </w:rPr>
              <w:t xml:space="preserve"> </w:t>
            </w:r>
            <w:r>
              <w:t>нормами</w:t>
            </w:r>
            <w:r>
              <w:rPr>
                <w:spacing w:val="-6"/>
              </w:rPr>
              <w:t xml:space="preserve"> </w:t>
            </w:r>
            <w:r>
              <w:t>и</w:t>
            </w:r>
            <w:r>
              <w:rPr>
                <w:spacing w:val="-5"/>
              </w:rPr>
              <w:t xml:space="preserve"> </w:t>
            </w:r>
            <w:r>
              <w:rPr>
                <w:spacing w:val="-2"/>
              </w:rPr>
              <w:t>правилами.</w:t>
            </w:r>
          </w:p>
        </w:tc>
      </w:tr>
      <w:tr w:rsidR="002B3F7A" w14:paraId="5802CABF" w14:textId="77777777">
        <w:trPr>
          <w:trHeight w:val="252"/>
        </w:trPr>
        <w:tc>
          <w:tcPr>
            <w:tcW w:w="10291" w:type="dxa"/>
          </w:tcPr>
          <w:p w14:paraId="69896C0B" w14:textId="77777777" w:rsidR="002B3F7A" w:rsidRDefault="001B3B8A">
            <w:pPr>
              <w:pStyle w:val="TableParagraph"/>
              <w:spacing w:line="232" w:lineRule="exact"/>
            </w:pPr>
            <w:r>
              <w:t>Предметное</w:t>
            </w:r>
            <w:r>
              <w:rPr>
                <w:spacing w:val="-3"/>
              </w:rPr>
              <w:t xml:space="preserve"> </w:t>
            </w:r>
            <w:r>
              <w:rPr>
                <w:spacing w:val="-2"/>
              </w:rPr>
              <w:t>насыщение</w:t>
            </w:r>
          </w:p>
        </w:tc>
      </w:tr>
      <w:tr w:rsidR="002B3F7A" w14:paraId="22C71229" w14:textId="77777777">
        <w:trPr>
          <w:trHeight w:val="2277"/>
        </w:trPr>
        <w:tc>
          <w:tcPr>
            <w:tcW w:w="10291" w:type="dxa"/>
          </w:tcPr>
          <w:p w14:paraId="7E28D8AD" w14:textId="77777777" w:rsidR="002B3F7A" w:rsidRDefault="001B3B8A">
            <w:pPr>
              <w:pStyle w:val="TableParagraph"/>
              <w:ind w:right="6703"/>
            </w:pPr>
            <w:r>
              <w:t>Для</w:t>
            </w:r>
            <w:r>
              <w:rPr>
                <w:spacing w:val="-14"/>
              </w:rPr>
              <w:t xml:space="preserve"> </w:t>
            </w:r>
            <w:r>
              <w:t>общеразвивающих</w:t>
            </w:r>
            <w:r>
              <w:rPr>
                <w:spacing w:val="-14"/>
              </w:rPr>
              <w:t xml:space="preserve"> </w:t>
            </w:r>
            <w:r>
              <w:t>упражнений Эспандер кистевой</w:t>
            </w:r>
          </w:p>
          <w:p w14:paraId="000D5625" w14:textId="77777777" w:rsidR="002B3F7A" w:rsidRDefault="001B3B8A">
            <w:pPr>
              <w:pStyle w:val="TableParagraph"/>
              <w:ind w:right="8333"/>
            </w:pPr>
            <w:r>
              <w:t>Массажный</w:t>
            </w:r>
            <w:r>
              <w:rPr>
                <w:spacing w:val="-14"/>
              </w:rPr>
              <w:t xml:space="preserve"> </w:t>
            </w:r>
            <w:r>
              <w:t xml:space="preserve">коврик </w:t>
            </w:r>
            <w:r>
              <w:rPr>
                <w:spacing w:val="-2"/>
              </w:rPr>
              <w:t>Скакалки</w:t>
            </w:r>
          </w:p>
          <w:p w14:paraId="1AAE6F22" w14:textId="77777777" w:rsidR="002B3F7A" w:rsidRDefault="001B3B8A">
            <w:pPr>
              <w:pStyle w:val="TableParagraph"/>
              <w:ind w:right="7265"/>
            </w:pPr>
            <w:r>
              <w:t>Комплект мячей-массажеров</w:t>
            </w:r>
            <w:proofErr w:type="gramStart"/>
            <w:r>
              <w:t xml:space="preserve"> Д</w:t>
            </w:r>
            <w:proofErr w:type="gramEnd"/>
            <w:r>
              <w:t>ля</w:t>
            </w:r>
            <w:r>
              <w:rPr>
                <w:spacing w:val="-13"/>
              </w:rPr>
              <w:t xml:space="preserve"> </w:t>
            </w:r>
            <w:r>
              <w:t>катания,</w:t>
            </w:r>
            <w:r>
              <w:rPr>
                <w:spacing w:val="-13"/>
              </w:rPr>
              <w:t xml:space="preserve"> </w:t>
            </w:r>
            <w:r>
              <w:t>бросания,</w:t>
            </w:r>
            <w:r>
              <w:rPr>
                <w:spacing w:val="-13"/>
              </w:rPr>
              <w:t xml:space="preserve"> </w:t>
            </w:r>
            <w:r>
              <w:t>ловли Мячи резиновые</w:t>
            </w:r>
          </w:p>
          <w:p w14:paraId="30EA2CD7" w14:textId="77777777" w:rsidR="002B3F7A" w:rsidRDefault="001B3B8A">
            <w:pPr>
              <w:pStyle w:val="TableParagraph"/>
              <w:spacing w:line="254" w:lineRule="exact"/>
              <w:ind w:right="6703"/>
            </w:pPr>
            <w:r>
              <w:t>Обруч пластмассовый малый Комплект</w:t>
            </w:r>
            <w:r>
              <w:rPr>
                <w:spacing w:val="-14"/>
              </w:rPr>
              <w:t xml:space="preserve"> </w:t>
            </w:r>
            <w:r>
              <w:t>разноцветных</w:t>
            </w:r>
            <w:r>
              <w:rPr>
                <w:spacing w:val="-14"/>
              </w:rPr>
              <w:t xml:space="preserve"> </w:t>
            </w:r>
            <w:r>
              <w:t>кеглей</w:t>
            </w:r>
          </w:p>
        </w:tc>
      </w:tr>
      <w:tr w:rsidR="002B3F7A" w14:paraId="1F4ADF59" w14:textId="77777777">
        <w:trPr>
          <w:trHeight w:val="2527"/>
        </w:trPr>
        <w:tc>
          <w:tcPr>
            <w:tcW w:w="10291" w:type="dxa"/>
          </w:tcPr>
          <w:p w14:paraId="4A107F4B" w14:textId="77777777" w:rsidR="002B3F7A" w:rsidRDefault="001B3B8A">
            <w:pPr>
              <w:pStyle w:val="TableParagraph"/>
              <w:spacing w:line="242" w:lineRule="auto"/>
              <w:ind w:right="5030"/>
            </w:pPr>
            <w:r>
              <w:t>Социально-коммуникативное</w:t>
            </w:r>
            <w:r>
              <w:rPr>
                <w:spacing w:val="-14"/>
              </w:rPr>
              <w:t xml:space="preserve"> </w:t>
            </w:r>
            <w:r>
              <w:t>развитие</w:t>
            </w:r>
            <w:r>
              <w:rPr>
                <w:spacing w:val="-14"/>
              </w:rPr>
              <w:t xml:space="preserve"> </w:t>
            </w:r>
            <w:r>
              <w:t xml:space="preserve">(модуль) </w:t>
            </w:r>
            <w:r>
              <w:rPr>
                <w:spacing w:val="-2"/>
              </w:rPr>
              <w:t>Задачи</w:t>
            </w:r>
          </w:p>
          <w:p w14:paraId="75F03643" w14:textId="77777777" w:rsidR="002B3F7A" w:rsidRDefault="001B3B8A">
            <w:pPr>
              <w:pStyle w:val="TableParagraph"/>
              <w:spacing w:line="248" w:lineRule="exact"/>
            </w:pPr>
            <w:r>
              <w:t>Развитие</w:t>
            </w:r>
            <w:r>
              <w:rPr>
                <w:spacing w:val="-12"/>
              </w:rPr>
              <w:t xml:space="preserve"> </w:t>
            </w:r>
            <w:r>
              <w:t>первоначальных</w:t>
            </w:r>
            <w:r>
              <w:rPr>
                <w:spacing w:val="-11"/>
              </w:rPr>
              <w:t xml:space="preserve"> </w:t>
            </w:r>
            <w:r>
              <w:t>представлений</w:t>
            </w:r>
            <w:r>
              <w:rPr>
                <w:spacing w:val="-10"/>
              </w:rPr>
              <w:t xml:space="preserve"> </w:t>
            </w:r>
            <w:r>
              <w:t>социального</w:t>
            </w:r>
            <w:r>
              <w:rPr>
                <w:spacing w:val="-9"/>
              </w:rPr>
              <w:t xml:space="preserve"> </w:t>
            </w:r>
            <w:r>
              <w:rPr>
                <w:spacing w:val="-2"/>
              </w:rPr>
              <w:t>характера.</w:t>
            </w:r>
          </w:p>
          <w:p w14:paraId="1B5E9643" w14:textId="77777777" w:rsidR="002B3F7A" w:rsidRDefault="001B3B8A">
            <w:pPr>
              <w:pStyle w:val="TableParagraph"/>
            </w:pPr>
            <w:r>
              <w:t>Приобщение</w:t>
            </w:r>
            <w:r>
              <w:rPr>
                <w:spacing w:val="-6"/>
              </w:rPr>
              <w:t xml:space="preserve"> </w:t>
            </w:r>
            <w:r>
              <w:t>к</w:t>
            </w:r>
            <w:r>
              <w:rPr>
                <w:spacing w:val="-3"/>
              </w:rPr>
              <w:t xml:space="preserve"> </w:t>
            </w:r>
            <w:r>
              <w:t>элементарным</w:t>
            </w:r>
            <w:r>
              <w:rPr>
                <w:spacing w:val="-4"/>
              </w:rPr>
              <w:t xml:space="preserve"> </w:t>
            </w:r>
            <w:r>
              <w:t>общепринятым</w:t>
            </w:r>
            <w:r>
              <w:rPr>
                <w:spacing w:val="-3"/>
              </w:rPr>
              <w:t xml:space="preserve"> </w:t>
            </w:r>
            <w:r>
              <w:t>нормам</w:t>
            </w:r>
            <w:r>
              <w:rPr>
                <w:spacing w:val="-3"/>
              </w:rPr>
              <w:t xml:space="preserve"> </w:t>
            </w:r>
            <w:r>
              <w:t>и</w:t>
            </w:r>
            <w:r>
              <w:rPr>
                <w:spacing w:val="-4"/>
              </w:rPr>
              <w:t xml:space="preserve"> </w:t>
            </w:r>
            <w:r>
              <w:t>правилам</w:t>
            </w:r>
            <w:r>
              <w:rPr>
                <w:spacing w:val="-3"/>
              </w:rPr>
              <w:t xml:space="preserve"> </w:t>
            </w:r>
            <w:r>
              <w:t>взаимоотношения</w:t>
            </w:r>
            <w:r>
              <w:rPr>
                <w:spacing w:val="-4"/>
              </w:rPr>
              <w:t xml:space="preserve"> </w:t>
            </w:r>
            <w:r>
              <w:t>со</w:t>
            </w:r>
            <w:r>
              <w:rPr>
                <w:spacing w:val="-5"/>
              </w:rPr>
              <w:t xml:space="preserve"> </w:t>
            </w:r>
            <w:r>
              <w:t>сверстниками</w:t>
            </w:r>
            <w:r>
              <w:rPr>
                <w:spacing w:val="-6"/>
              </w:rPr>
              <w:t xml:space="preserve"> </w:t>
            </w:r>
            <w:r>
              <w:t xml:space="preserve">и </w:t>
            </w:r>
            <w:r>
              <w:rPr>
                <w:spacing w:val="-2"/>
              </w:rPr>
              <w:t>взрослыми.</w:t>
            </w:r>
          </w:p>
          <w:p w14:paraId="16B74DCD" w14:textId="77777777" w:rsidR="002B3F7A" w:rsidRDefault="001B3B8A">
            <w:pPr>
              <w:pStyle w:val="TableParagraph"/>
              <w:ind w:right="425"/>
            </w:pPr>
            <w:r>
              <w:t>Становление самостоятельности, целенаправленности и саморегуляции собственных действий Развитие</w:t>
            </w:r>
            <w:r>
              <w:rPr>
                <w:spacing w:val="-6"/>
              </w:rPr>
              <w:t xml:space="preserve"> </w:t>
            </w:r>
            <w:r>
              <w:t>социального</w:t>
            </w:r>
            <w:r>
              <w:rPr>
                <w:spacing w:val="-6"/>
              </w:rPr>
              <w:t xml:space="preserve"> </w:t>
            </w:r>
            <w:r>
              <w:t>и</w:t>
            </w:r>
            <w:r>
              <w:rPr>
                <w:spacing w:val="-6"/>
              </w:rPr>
              <w:t xml:space="preserve"> </w:t>
            </w:r>
            <w:r>
              <w:t>эмоционального</w:t>
            </w:r>
            <w:r>
              <w:rPr>
                <w:spacing w:val="-6"/>
              </w:rPr>
              <w:t xml:space="preserve"> </w:t>
            </w:r>
            <w:r>
              <w:t>интеллекта,</w:t>
            </w:r>
            <w:r>
              <w:rPr>
                <w:spacing w:val="-6"/>
              </w:rPr>
              <w:t xml:space="preserve"> </w:t>
            </w:r>
            <w:r>
              <w:t>эмоциональной</w:t>
            </w:r>
            <w:r>
              <w:rPr>
                <w:spacing w:val="-7"/>
              </w:rPr>
              <w:t xml:space="preserve"> </w:t>
            </w:r>
            <w:r>
              <w:t>отзывчивости,</w:t>
            </w:r>
            <w:r>
              <w:rPr>
                <w:spacing w:val="-6"/>
              </w:rPr>
              <w:t xml:space="preserve"> </w:t>
            </w:r>
            <w:r>
              <w:t>сопереживания.</w:t>
            </w:r>
          </w:p>
          <w:p w14:paraId="11307390" w14:textId="77777777" w:rsidR="002B3F7A" w:rsidRDefault="001B3B8A">
            <w:pPr>
              <w:pStyle w:val="TableParagraph"/>
            </w:pPr>
            <w:r>
              <w:t>Формирование</w:t>
            </w:r>
            <w:r>
              <w:rPr>
                <w:spacing w:val="-5"/>
              </w:rPr>
              <w:t xml:space="preserve"> </w:t>
            </w:r>
            <w:r>
              <w:t>готовности</w:t>
            </w:r>
            <w:r>
              <w:rPr>
                <w:spacing w:val="-3"/>
              </w:rPr>
              <w:t xml:space="preserve"> </w:t>
            </w:r>
            <w:r>
              <w:t>к</w:t>
            </w:r>
            <w:r>
              <w:rPr>
                <w:spacing w:val="-3"/>
              </w:rPr>
              <w:t xml:space="preserve"> </w:t>
            </w:r>
            <w:r>
              <w:t>совместной</w:t>
            </w:r>
            <w:r>
              <w:rPr>
                <w:spacing w:val="-5"/>
              </w:rPr>
              <w:t xml:space="preserve"> </w:t>
            </w:r>
            <w:r>
              <w:t>деятельности</w:t>
            </w:r>
            <w:r>
              <w:rPr>
                <w:spacing w:val="-3"/>
              </w:rPr>
              <w:t xml:space="preserve"> </w:t>
            </w:r>
            <w:r>
              <w:t>со</w:t>
            </w:r>
            <w:r>
              <w:rPr>
                <w:spacing w:val="-3"/>
              </w:rPr>
              <w:t xml:space="preserve"> </w:t>
            </w:r>
            <w:r>
              <w:t>сверстниками</w:t>
            </w:r>
            <w:r>
              <w:rPr>
                <w:spacing w:val="-4"/>
              </w:rPr>
              <w:t xml:space="preserve"> </w:t>
            </w:r>
            <w:r>
              <w:t>и</w:t>
            </w:r>
            <w:r>
              <w:rPr>
                <w:spacing w:val="-5"/>
              </w:rPr>
              <w:t xml:space="preserve"> </w:t>
            </w:r>
            <w:r>
              <w:t>к</w:t>
            </w:r>
            <w:r>
              <w:rPr>
                <w:spacing w:val="-3"/>
              </w:rPr>
              <w:t xml:space="preserve"> </w:t>
            </w:r>
            <w:r>
              <w:t>сообществу</w:t>
            </w:r>
            <w:r>
              <w:rPr>
                <w:spacing w:val="-5"/>
              </w:rPr>
              <w:t xml:space="preserve"> </w:t>
            </w:r>
            <w:r>
              <w:t>детей</w:t>
            </w:r>
            <w:r>
              <w:rPr>
                <w:spacing w:val="-3"/>
              </w:rPr>
              <w:t xml:space="preserve"> </w:t>
            </w:r>
            <w:r>
              <w:t>и</w:t>
            </w:r>
            <w:r>
              <w:rPr>
                <w:spacing w:val="-4"/>
              </w:rPr>
              <w:t xml:space="preserve"> </w:t>
            </w:r>
            <w:r>
              <w:t>взрослых. Формирование позитивных установок к различным видам труда и творчества.</w:t>
            </w:r>
          </w:p>
          <w:p w14:paraId="0ACE16BC" w14:textId="77777777" w:rsidR="002B3F7A" w:rsidRDefault="001B3B8A">
            <w:pPr>
              <w:pStyle w:val="TableParagraph"/>
              <w:spacing w:line="233" w:lineRule="exact"/>
            </w:pPr>
            <w:r>
              <w:t>Формирование</w:t>
            </w:r>
            <w:r>
              <w:rPr>
                <w:spacing w:val="-9"/>
              </w:rPr>
              <w:t xml:space="preserve"> </w:t>
            </w:r>
            <w:r>
              <w:t>основ</w:t>
            </w:r>
            <w:r>
              <w:rPr>
                <w:spacing w:val="-7"/>
              </w:rPr>
              <w:t xml:space="preserve"> </w:t>
            </w:r>
            <w:r>
              <w:t>безопасности</w:t>
            </w:r>
            <w:r>
              <w:rPr>
                <w:spacing w:val="-8"/>
              </w:rPr>
              <w:t xml:space="preserve"> </w:t>
            </w:r>
            <w:r>
              <w:t>в</w:t>
            </w:r>
            <w:r>
              <w:rPr>
                <w:spacing w:val="-7"/>
              </w:rPr>
              <w:t xml:space="preserve"> </w:t>
            </w:r>
            <w:r>
              <w:t>быту,</w:t>
            </w:r>
            <w:r>
              <w:rPr>
                <w:spacing w:val="-7"/>
              </w:rPr>
              <w:t xml:space="preserve"> </w:t>
            </w:r>
            <w:r>
              <w:t>социуме,</w:t>
            </w:r>
            <w:r>
              <w:rPr>
                <w:spacing w:val="-6"/>
              </w:rPr>
              <w:t xml:space="preserve"> </w:t>
            </w:r>
            <w:r>
              <w:rPr>
                <w:spacing w:val="-2"/>
              </w:rPr>
              <w:t>природе.</w:t>
            </w:r>
          </w:p>
        </w:tc>
      </w:tr>
      <w:tr w:rsidR="002B3F7A" w14:paraId="0DD88B0B" w14:textId="77777777">
        <w:trPr>
          <w:trHeight w:val="253"/>
        </w:trPr>
        <w:tc>
          <w:tcPr>
            <w:tcW w:w="10291" w:type="dxa"/>
          </w:tcPr>
          <w:p w14:paraId="166723E3" w14:textId="77777777" w:rsidR="002B3F7A" w:rsidRDefault="001B3B8A">
            <w:pPr>
              <w:pStyle w:val="TableParagraph"/>
              <w:spacing w:before="1" w:line="233" w:lineRule="exact"/>
            </w:pPr>
            <w:r>
              <w:t>Предметное</w:t>
            </w:r>
            <w:r>
              <w:rPr>
                <w:spacing w:val="-3"/>
              </w:rPr>
              <w:t xml:space="preserve"> </w:t>
            </w:r>
            <w:r>
              <w:rPr>
                <w:spacing w:val="-2"/>
              </w:rPr>
              <w:t>насыщение</w:t>
            </w:r>
          </w:p>
        </w:tc>
      </w:tr>
      <w:tr w:rsidR="002B3F7A" w14:paraId="39824B8E" w14:textId="77777777">
        <w:trPr>
          <w:trHeight w:val="6072"/>
        </w:trPr>
        <w:tc>
          <w:tcPr>
            <w:tcW w:w="10291" w:type="dxa"/>
          </w:tcPr>
          <w:p w14:paraId="475AD4BA" w14:textId="77777777" w:rsidR="002B3F7A" w:rsidRDefault="001B3B8A">
            <w:pPr>
              <w:pStyle w:val="TableParagraph"/>
              <w:ind w:right="8333"/>
            </w:pPr>
            <w:r>
              <w:rPr>
                <w:spacing w:val="-2"/>
              </w:rPr>
              <w:lastRenderedPageBreak/>
              <w:t>Мольберт Магнитола</w:t>
            </w:r>
          </w:p>
          <w:p w14:paraId="029FB219" w14:textId="77777777" w:rsidR="002B3F7A" w:rsidRDefault="001B3B8A">
            <w:pPr>
              <w:pStyle w:val="TableParagraph"/>
              <w:ind w:right="6703"/>
            </w:pPr>
            <w:r>
              <w:t>Полифункциональные материалы комплект игровой мягкой мебели Объекты</w:t>
            </w:r>
            <w:r>
              <w:rPr>
                <w:spacing w:val="-12"/>
              </w:rPr>
              <w:t xml:space="preserve"> </w:t>
            </w:r>
            <w:r>
              <w:t>для</w:t>
            </w:r>
            <w:r>
              <w:rPr>
                <w:spacing w:val="-12"/>
              </w:rPr>
              <w:t xml:space="preserve"> </w:t>
            </w:r>
            <w:r>
              <w:t>исследования</w:t>
            </w:r>
            <w:r>
              <w:rPr>
                <w:spacing w:val="-13"/>
              </w:rPr>
              <w:t xml:space="preserve"> </w:t>
            </w:r>
            <w:r>
              <w:t>действий</w:t>
            </w:r>
          </w:p>
          <w:p w14:paraId="43802A58" w14:textId="77777777" w:rsidR="002B3F7A" w:rsidRDefault="001B3B8A">
            <w:pPr>
              <w:pStyle w:val="TableParagraph"/>
              <w:spacing w:line="242" w:lineRule="auto"/>
              <w:ind w:right="5623"/>
            </w:pPr>
            <w:r>
              <w:t>Служебные</w:t>
            </w:r>
            <w:r>
              <w:rPr>
                <w:spacing w:val="-11"/>
              </w:rPr>
              <w:t xml:space="preserve"> </w:t>
            </w:r>
            <w:r>
              <w:t>машинки</w:t>
            </w:r>
            <w:r>
              <w:rPr>
                <w:spacing w:val="-14"/>
              </w:rPr>
              <w:t xml:space="preserve"> </w:t>
            </w:r>
            <w:r>
              <w:t>различного</w:t>
            </w:r>
            <w:r>
              <w:rPr>
                <w:spacing w:val="-11"/>
              </w:rPr>
              <w:t xml:space="preserve"> </w:t>
            </w:r>
            <w:r>
              <w:t>назначения Набор автомобилей «Спецтехника»</w:t>
            </w:r>
          </w:p>
          <w:p w14:paraId="26E553D4" w14:textId="77777777" w:rsidR="002B3F7A" w:rsidRDefault="001B3B8A">
            <w:pPr>
              <w:pStyle w:val="TableParagraph"/>
              <w:ind w:right="7086"/>
              <w:jc w:val="both"/>
            </w:pPr>
            <w:r>
              <w:t>Грузовые, легковые автомобили Комплект</w:t>
            </w:r>
            <w:r>
              <w:rPr>
                <w:spacing w:val="-14"/>
              </w:rPr>
              <w:t xml:space="preserve"> </w:t>
            </w:r>
            <w:r>
              <w:t>транспортных</w:t>
            </w:r>
            <w:r>
              <w:rPr>
                <w:spacing w:val="-14"/>
              </w:rPr>
              <w:t xml:space="preserve"> </w:t>
            </w:r>
            <w:r>
              <w:t xml:space="preserve">средств </w:t>
            </w:r>
            <w:r>
              <w:rPr>
                <w:spacing w:val="-2"/>
              </w:rPr>
              <w:t>Автогараж</w:t>
            </w:r>
          </w:p>
          <w:p w14:paraId="46CDBF09" w14:textId="77777777" w:rsidR="002B3F7A" w:rsidRDefault="001B3B8A">
            <w:pPr>
              <w:pStyle w:val="TableParagraph"/>
              <w:spacing w:line="252" w:lineRule="exact"/>
              <w:jc w:val="both"/>
            </w:pPr>
            <w:r>
              <w:t>Куклы</w:t>
            </w:r>
            <w:r>
              <w:rPr>
                <w:spacing w:val="-2"/>
              </w:rPr>
              <w:t xml:space="preserve"> </w:t>
            </w:r>
            <w:r>
              <w:t>в</w:t>
            </w:r>
            <w:r>
              <w:rPr>
                <w:spacing w:val="-2"/>
              </w:rPr>
              <w:t xml:space="preserve"> одежде</w:t>
            </w:r>
          </w:p>
          <w:p w14:paraId="5E269FFF" w14:textId="77777777" w:rsidR="002B3F7A" w:rsidRDefault="001B3B8A">
            <w:pPr>
              <w:pStyle w:val="TableParagraph"/>
              <w:ind w:right="6703"/>
            </w:pPr>
            <w:r>
              <w:t>Куклы с гендерными признаками Игрушки</w:t>
            </w:r>
            <w:r>
              <w:rPr>
                <w:spacing w:val="-13"/>
              </w:rPr>
              <w:t xml:space="preserve"> </w:t>
            </w:r>
            <w:r>
              <w:t>–</w:t>
            </w:r>
            <w:r>
              <w:rPr>
                <w:spacing w:val="-13"/>
              </w:rPr>
              <w:t xml:space="preserve"> </w:t>
            </w:r>
            <w:r>
              <w:t>предметы</w:t>
            </w:r>
            <w:r>
              <w:rPr>
                <w:spacing w:val="-13"/>
              </w:rPr>
              <w:t xml:space="preserve"> </w:t>
            </w:r>
            <w:r>
              <w:t>оперирования</w:t>
            </w:r>
          </w:p>
          <w:p w14:paraId="0AD4F0C7" w14:textId="77777777" w:rsidR="002B3F7A" w:rsidRDefault="001B3B8A">
            <w:pPr>
              <w:pStyle w:val="TableParagraph"/>
              <w:ind w:right="3929"/>
            </w:pPr>
            <w:r>
              <w:t>Коляска</w:t>
            </w:r>
            <w:r>
              <w:rPr>
                <w:spacing w:val="-7"/>
              </w:rPr>
              <w:t xml:space="preserve"> </w:t>
            </w:r>
            <w:r>
              <w:t>для</w:t>
            </w:r>
            <w:r>
              <w:rPr>
                <w:spacing w:val="-5"/>
              </w:rPr>
              <w:t xml:space="preserve"> </w:t>
            </w:r>
            <w:r>
              <w:t>куклы</w:t>
            </w:r>
            <w:r>
              <w:rPr>
                <w:spacing w:val="-5"/>
              </w:rPr>
              <w:t xml:space="preserve"> </w:t>
            </w:r>
            <w:r>
              <w:t>крупногабаритная,</w:t>
            </w:r>
            <w:r>
              <w:rPr>
                <w:spacing w:val="-5"/>
              </w:rPr>
              <w:t xml:space="preserve"> </w:t>
            </w:r>
            <w:r>
              <w:t>соразмерная</w:t>
            </w:r>
            <w:r>
              <w:rPr>
                <w:spacing w:val="-8"/>
              </w:rPr>
              <w:t xml:space="preserve"> </w:t>
            </w:r>
            <w:r>
              <w:t>росту</w:t>
            </w:r>
            <w:r>
              <w:rPr>
                <w:spacing w:val="-8"/>
              </w:rPr>
              <w:t xml:space="preserve"> </w:t>
            </w:r>
            <w:r>
              <w:t>ребенка Набор медицинских принадлежностей доктора в чемоданчике</w:t>
            </w:r>
          </w:p>
          <w:p w14:paraId="2625AE6D" w14:textId="77777777" w:rsidR="002B3F7A" w:rsidRDefault="001B3B8A">
            <w:pPr>
              <w:pStyle w:val="TableParagraph"/>
              <w:ind w:right="5030"/>
            </w:pPr>
            <w:r>
              <w:t>Набор</w:t>
            </w:r>
            <w:r>
              <w:rPr>
                <w:spacing w:val="-9"/>
              </w:rPr>
              <w:t xml:space="preserve"> </w:t>
            </w:r>
            <w:r>
              <w:t>инструментов</w:t>
            </w:r>
            <w:r>
              <w:rPr>
                <w:spacing w:val="-11"/>
              </w:rPr>
              <w:t xml:space="preserve"> </w:t>
            </w:r>
            <w:r>
              <w:t>парикмахера</w:t>
            </w:r>
            <w:r>
              <w:rPr>
                <w:spacing w:val="-9"/>
              </w:rPr>
              <w:t xml:space="preserve"> </w:t>
            </w:r>
            <w:r>
              <w:t>в</w:t>
            </w:r>
            <w:r>
              <w:rPr>
                <w:spacing w:val="-9"/>
              </w:rPr>
              <w:t xml:space="preserve"> </w:t>
            </w:r>
            <w:r>
              <w:t>чемоданчике Комплект кухонной посуды для игры с куклой Комплект мебели для игры с куклой</w:t>
            </w:r>
          </w:p>
          <w:p w14:paraId="0EA164EA" w14:textId="77777777" w:rsidR="002B3F7A" w:rsidRDefault="001B3B8A">
            <w:pPr>
              <w:pStyle w:val="TableParagraph"/>
              <w:ind w:right="5623"/>
            </w:pPr>
            <w:r>
              <w:t>Комплект</w:t>
            </w:r>
            <w:r>
              <w:rPr>
                <w:spacing w:val="-6"/>
              </w:rPr>
              <w:t xml:space="preserve"> </w:t>
            </w:r>
            <w:r>
              <w:t>столовой</w:t>
            </w:r>
            <w:r>
              <w:rPr>
                <w:spacing w:val="-6"/>
              </w:rPr>
              <w:t xml:space="preserve"> </w:t>
            </w:r>
            <w:r>
              <w:t>посуды</w:t>
            </w:r>
            <w:r>
              <w:rPr>
                <w:spacing w:val="-6"/>
              </w:rPr>
              <w:t xml:space="preserve"> </w:t>
            </w:r>
            <w:r>
              <w:t>для</w:t>
            </w:r>
            <w:r>
              <w:rPr>
                <w:spacing w:val="-6"/>
              </w:rPr>
              <w:t xml:space="preserve"> </w:t>
            </w:r>
            <w:r>
              <w:t>игры</w:t>
            </w:r>
            <w:r>
              <w:rPr>
                <w:spacing w:val="-6"/>
              </w:rPr>
              <w:t xml:space="preserve"> </w:t>
            </w:r>
            <w:r>
              <w:t>с</w:t>
            </w:r>
            <w:r>
              <w:rPr>
                <w:spacing w:val="-8"/>
              </w:rPr>
              <w:t xml:space="preserve"> </w:t>
            </w:r>
            <w:r>
              <w:t>куклой Маркер игрового пространства</w:t>
            </w:r>
          </w:p>
          <w:p w14:paraId="60A92C43" w14:textId="77777777" w:rsidR="002B3F7A" w:rsidRDefault="001B3B8A">
            <w:pPr>
              <w:pStyle w:val="TableParagraph"/>
              <w:ind w:right="846"/>
            </w:pPr>
            <w:r>
              <w:t>Комплект</w:t>
            </w:r>
            <w:r>
              <w:rPr>
                <w:spacing w:val="-4"/>
              </w:rPr>
              <w:t xml:space="preserve"> </w:t>
            </w:r>
            <w:r>
              <w:t>(модуль-основа,</w:t>
            </w:r>
            <w:r>
              <w:rPr>
                <w:spacing w:val="-4"/>
              </w:rPr>
              <w:t xml:space="preserve"> </w:t>
            </w:r>
            <w:r>
              <w:t>соразмерная</w:t>
            </w:r>
            <w:r>
              <w:rPr>
                <w:spacing w:val="-4"/>
              </w:rPr>
              <w:t xml:space="preserve"> </w:t>
            </w:r>
            <w:r>
              <w:t>росту</w:t>
            </w:r>
            <w:r>
              <w:rPr>
                <w:spacing w:val="-6"/>
              </w:rPr>
              <w:t xml:space="preserve"> </w:t>
            </w:r>
            <w:r>
              <w:t>ребенка,</w:t>
            </w:r>
            <w:r>
              <w:rPr>
                <w:spacing w:val="-4"/>
              </w:rPr>
              <w:t xml:space="preserve"> </w:t>
            </w:r>
            <w:r>
              <w:t>и</w:t>
            </w:r>
            <w:r>
              <w:rPr>
                <w:spacing w:val="-4"/>
              </w:rPr>
              <w:t xml:space="preserve"> </w:t>
            </w:r>
            <w:r>
              <w:t>аксессуары)</w:t>
            </w:r>
            <w:r>
              <w:rPr>
                <w:spacing w:val="-5"/>
              </w:rPr>
              <w:t xml:space="preserve"> </w:t>
            </w:r>
            <w:r>
              <w:t>для</w:t>
            </w:r>
            <w:r>
              <w:rPr>
                <w:spacing w:val="-4"/>
              </w:rPr>
              <w:t xml:space="preserve"> </w:t>
            </w:r>
            <w:r>
              <w:t>ролевой</w:t>
            </w:r>
            <w:r>
              <w:rPr>
                <w:spacing w:val="-5"/>
              </w:rPr>
              <w:t xml:space="preserve"> </w:t>
            </w:r>
            <w:r>
              <w:t>игры</w:t>
            </w:r>
            <w:r>
              <w:rPr>
                <w:spacing w:val="-4"/>
              </w:rPr>
              <w:t xml:space="preserve"> </w:t>
            </w:r>
            <w:r>
              <w:t>«Магазин» Игровой модуль «Мастерская» (соразмерная ребенку) с инструментами</w:t>
            </w:r>
          </w:p>
          <w:p w14:paraId="5513FC93" w14:textId="77777777" w:rsidR="002B3F7A" w:rsidRDefault="001B3B8A">
            <w:pPr>
              <w:pStyle w:val="TableParagraph"/>
              <w:spacing w:line="252" w:lineRule="exact"/>
            </w:pPr>
            <w:r>
              <w:t>Набор</w:t>
            </w:r>
            <w:r>
              <w:rPr>
                <w:spacing w:val="-4"/>
              </w:rPr>
              <w:t xml:space="preserve"> </w:t>
            </w:r>
            <w:r>
              <w:t>парикмахера</w:t>
            </w:r>
            <w:r>
              <w:rPr>
                <w:spacing w:val="-4"/>
              </w:rPr>
              <w:t xml:space="preserve"> </w:t>
            </w:r>
            <w:r>
              <w:t>на</w:t>
            </w:r>
            <w:r>
              <w:rPr>
                <w:spacing w:val="-4"/>
              </w:rPr>
              <w:t xml:space="preserve"> </w:t>
            </w:r>
            <w:r>
              <w:rPr>
                <w:spacing w:val="-2"/>
              </w:rPr>
              <w:t>тележке</w:t>
            </w:r>
          </w:p>
          <w:p w14:paraId="7ACD855D" w14:textId="77777777" w:rsidR="002B3F7A" w:rsidRDefault="001B3B8A">
            <w:pPr>
              <w:pStyle w:val="TableParagraph"/>
              <w:spacing w:line="235" w:lineRule="exact"/>
            </w:pPr>
            <w:r>
              <w:t>Игровой</w:t>
            </w:r>
            <w:r>
              <w:rPr>
                <w:spacing w:val="-6"/>
              </w:rPr>
              <w:t xml:space="preserve"> </w:t>
            </w:r>
            <w:r>
              <w:t>модуль</w:t>
            </w:r>
            <w:r>
              <w:rPr>
                <w:spacing w:val="-5"/>
              </w:rPr>
              <w:t xml:space="preserve"> </w:t>
            </w:r>
            <w:r>
              <w:t>«Кухня»</w:t>
            </w:r>
            <w:r>
              <w:rPr>
                <w:spacing w:val="-4"/>
              </w:rPr>
              <w:t xml:space="preserve"> </w:t>
            </w:r>
            <w:r>
              <w:t>(соразмерная</w:t>
            </w:r>
            <w:r>
              <w:rPr>
                <w:spacing w:val="-4"/>
              </w:rPr>
              <w:t xml:space="preserve"> </w:t>
            </w:r>
            <w:r>
              <w:t>ребенку)</w:t>
            </w:r>
            <w:r>
              <w:rPr>
                <w:spacing w:val="-4"/>
              </w:rPr>
              <w:t xml:space="preserve"> </w:t>
            </w:r>
            <w:r>
              <w:t>с</w:t>
            </w:r>
            <w:r>
              <w:rPr>
                <w:spacing w:val="-4"/>
              </w:rPr>
              <w:t xml:space="preserve"> </w:t>
            </w:r>
            <w:r>
              <w:t>плитой,</w:t>
            </w:r>
            <w:r>
              <w:rPr>
                <w:spacing w:val="-4"/>
              </w:rPr>
              <w:t xml:space="preserve"> </w:t>
            </w:r>
            <w:r>
              <w:t>посудой</w:t>
            </w:r>
            <w:r>
              <w:rPr>
                <w:spacing w:val="-4"/>
              </w:rPr>
              <w:t xml:space="preserve"> </w:t>
            </w:r>
            <w:r>
              <w:t>и</w:t>
            </w:r>
            <w:r>
              <w:rPr>
                <w:spacing w:val="-4"/>
              </w:rPr>
              <w:t xml:space="preserve"> </w:t>
            </w:r>
            <w:r>
              <w:rPr>
                <w:spacing w:val="-2"/>
              </w:rPr>
              <w:t>аксессуарами</w:t>
            </w:r>
          </w:p>
        </w:tc>
      </w:tr>
      <w:tr w:rsidR="002B3F7A" w14:paraId="7887C746" w14:textId="77777777">
        <w:trPr>
          <w:trHeight w:val="505"/>
        </w:trPr>
        <w:tc>
          <w:tcPr>
            <w:tcW w:w="10291" w:type="dxa"/>
          </w:tcPr>
          <w:p w14:paraId="760D5521" w14:textId="77777777" w:rsidR="002B3F7A" w:rsidRDefault="001B3B8A">
            <w:pPr>
              <w:pStyle w:val="TableParagraph"/>
              <w:spacing w:line="254" w:lineRule="exact"/>
            </w:pPr>
            <w:proofErr w:type="gramStart"/>
            <w:r>
              <w:t>Комплект</w:t>
            </w:r>
            <w:r>
              <w:rPr>
                <w:spacing w:val="-4"/>
              </w:rPr>
              <w:t xml:space="preserve"> </w:t>
            </w:r>
            <w:r>
              <w:t>(модуль-основа,</w:t>
            </w:r>
            <w:r>
              <w:rPr>
                <w:spacing w:val="-4"/>
              </w:rPr>
              <w:t xml:space="preserve"> </w:t>
            </w:r>
            <w:r>
              <w:t>соразмерная</w:t>
            </w:r>
            <w:r>
              <w:rPr>
                <w:spacing w:val="-4"/>
              </w:rPr>
              <w:t xml:space="preserve"> </w:t>
            </w:r>
            <w:r>
              <w:t>росту</w:t>
            </w:r>
            <w:r>
              <w:rPr>
                <w:spacing w:val="-6"/>
              </w:rPr>
              <w:t xml:space="preserve"> </w:t>
            </w:r>
            <w:r>
              <w:t>ребенка,</w:t>
            </w:r>
            <w:r>
              <w:rPr>
                <w:spacing w:val="-4"/>
              </w:rPr>
              <w:t xml:space="preserve"> </w:t>
            </w:r>
            <w:r>
              <w:t>и</w:t>
            </w:r>
            <w:r>
              <w:rPr>
                <w:spacing w:val="-4"/>
              </w:rPr>
              <w:t xml:space="preserve"> </w:t>
            </w:r>
            <w:r>
              <w:t>аксессуары)</w:t>
            </w:r>
            <w:r>
              <w:rPr>
                <w:spacing w:val="-5"/>
              </w:rPr>
              <w:t xml:space="preserve"> </w:t>
            </w:r>
            <w:r>
              <w:t>для</w:t>
            </w:r>
            <w:r>
              <w:rPr>
                <w:spacing w:val="-4"/>
              </w:rPr>
              <w:t xml:space="preserve"> </w:t>
            </w:r>
            <w:r>
              <w:t>ролевой</w:t>
            </w:r>
            <w:r>
              <w:rPr>
                <w:spacing w:val="-4"/>
              </w:rPr>
              <w:t xml:space="preserve"> </w:t>
            </w:r>
            <w:r>
              <w:t>игры</w:t>
            </w:r>
            <w:r>
              <w:rPr>
                <w:spacing w:val="-4"/>
              </w:rPr>
              <w:t xml:space="preserve"> </w:t>
            </w:r>
            <w:r>
              <w:t>«Парикмахерская» Набор «механик»</w:t>
            </w:r>
            <w:proofErr w:type="gramEnd"/>
          </w:p>
        </w:tc>
      </w:tr>
      <w:tr w:rsidR="002B3F7A" w14:paraId="25E0F6D8" w14:textId="77777777">
        <w:trPr>
          <w:trHeight w:val="2275"/>
        </w:trPr>
        <w:tc>
          <w:tcPr>
            <w:tcW w:w="10291" w:type="dxa"/>
          </w:tcPr>
          <w:p w14:paraId="0BF4C50A" w14:textId="77777777" w:rsidR="002B3F7A" w:rsidRDefault="001B3B8A">
            <w:pPr>
              <w:pStyle w:val="TableParagraph"/>
              <w:spacing w:line="242" w:lineRule="auto"/>
              <w:ind w:right="6703"/>
            </w:pPr>
            <w:r>
              <w:t>Познавательное</w:t>
            </w:r>
            <w:r>
              <w:rPr>
                <w:spacing w:val="-14"/>
              </w:rPr>
              <w:t xml:space="preserve"> </w:t>
            </w:r>
            <w:r>
              <w:t>развитие</w:t>
            </w:r>
            <w:r>
              <w:rPr>
                <w:spacing w:val="-14"/>
              </w:rPr>
              <w:t xml:space="preserve"> </w:t>
            </w:r>
            <w:r>
              <w:t xml:space="preserve">(модуль) </w:t>
            </w:r>
            <w:r>
              <w:rPr>
                <w:spacing w:val="-2"/>
              </w:rPr>
              <w:t>Задачи</w:t>
            </w:r>
          </w:p>
          <w:p w14:paraId="4837C6CE" w14:textId="77777777" w:rsidR="002B3F7A" w:rsidRDefault="001B3B8A">
            <w:pPr>
              <w:pStyle w:val="TableParagraph"/>
              <w:spacing w:line="242" w:lineRule="auto"/>
            </w:pPr>
            <w:r>
              <w:t>Формирование</w:t>
            </w:r>
            <w:r>
              <w:rPr>
                <w:spacing w:val="-5"/>
              </w:rPr>
              <w:t xml:space="preserve"> </w:t>
            </w:r>
            <w:r>
              <w:t>познавательных</w:t>
            </w:r>
            <w:r>
              <w:rPr>
                <w:spacing w:val="-5"/>
              </w:rPr>
              <w:t xml:space="preserve"> </w:t>
            </w:r>
            <w:r>
              <w:t>действий,</w:t>
            </w:r>
            <w:r>
              <w:rPr>
                <w:spacing w:val="-5"/>
              </w:rPr>
              <w:t xml:space="preserve"> </w:t>
            </w:r>
            <w:r>
              <w:t>становление</w:t>
            </w:r>
            <w:r>
              <w:rPr>
                <w:spacing w:val="-5"/>
              </w:rPr>
              <w:t xml:space="preserve"> </w:t>
            </w:r>
            <w:r>
              <w:t>сознания;</w:t>
            </w:r>
            <w:r>
              <w:rPr>
                <w:spacing w:val="-4"/>
              </w:rPr>
              <w:t xml:space="preserve"> </w:t>
            </w:r>
            <w:r>
              <w:t>развитие</w:t>
            </w:r>
            <w:r>
              <w:rPr>
                <w:spacing w:val="-5"/>
              </w:rPr>
              <w:t xml:space="preserve"> </w:t>
            </w:r>
            <w:r>
              <w:t>воображения</w:t>
            </w:r>
            <w:r>
              <w:rPr>
                <w:spacing w:val="-6"/>
              </w:rPr>
              <w:t xml:space="preserve"> </w:t>
            </w:r>
            <w:r>
              <w:t>и</w:t>
            </w:r>
            <w:r>
              <w:rPr>
                <w:spacing w:val="-5"/>
              </w:rPr>
              <w:t xml:space="preserve"> </w:t>
            </w:r>
            <w:r>
              <w:t xml:space="preserve">творческой </w:t>
            </w:r>
            <w:r>
              <w:rPr>
                <w:spacing w:val="-2"/>
              </w:rPr>
              <w:t>активности.</w:t>
            </w:r>
          </w:p>
          <w:p w14:paraId="1ED2B331" w14:textId="77777777" w:rsidR="002B3F7A" w:rsidRDefault="001B3B8A">
            <w:pPr>
              <w:pStyle w:val="TableParagraph"/>
              <w:ind w:right="86"/>
            </w:pPr>
            <w:r>
              <w:t>Формирование</w:t>
            </w:r>
            <w:r>
              <w:rPr>
                <w:spacing w:val="-4"/>
              </w:rPr>
              <w:t xml:space="preserve"> </w:t>
            </w:r>
            <w:r>
              <w:t>первичных</w:t>
            </w:r>
            <w:r>
              <w:rPr>
                <w:spacing w:val="-4"/>
              </w:rPr>
              <w:t xml:space="preserve"> </w:t>
            </w:r>
            <w:r>
              <w:t>представлений</w:t>
            </w:r>
            <w:r>
              <w:rPr>
                <w:spacing w:val="-4"/>
              </w:rPr>
              <w:t xml:space="preserve"> </w:t>
            </w:r>
            <w:r>
              <w:t>о</w:t>
            </w:r>
            <w:r>
              <w:rPr>
                <w:spacing w:val="-4"/>
              </w:rPr>
              <w:t xml:space="preserve"> </w:t>
            </w:r>
            <w:r>
              <w:t>себе,</w:t>
            </w:r>
            <w:r>
              <w:rPr>
                <w:spacing w:val="-6"/>
              </w:rPr>
              <w:t xml:space="preserve"> </w:t>
            </w:r>
            <w:r>
              <w:t>других</w:t>
            </w:r>
            <w:r>
              <w:rPr>
                <w:spacing w:val="-4"/>
              </w:rPr>
              <w:t xml:space="preserve"> </w:t>
            </w:r>
            <w:r>
              <w:t>людях,</w:t>
            </w:r>
            <w:r>
              <w:rPr>
                <w:spacing w:val="-4"/>
              </w:rPr>
              <w:t xml:space="preserve"> </w:t>
            </w:r>
            <w:r>
              <w:t>объектах</w:t>
            </w:r>
            <w:r>
              <w:rPr>
                <w:spacing w:val="-6"/>
              </w:rPr>
              <w:t xml:space="preserve"> </w:t>
            </w:r>
            <w:r>
              <w:t>окружающего</w:t>
            </w:r>
            <w:r>
              <w:rPr>
                <w:spacing w:val="-4"/>
              </w:rPr>
              <w:t xml:space="preserve"> </w:t>
            </w:r>
            <w:r>
              <w:t>мира,</w:t>
            </w:r>
            <w:r>
              <w:rPr>
                <w:spacing w:val="-4"/>
              </w:rPr>
              <w:t xml:space="preserve"> </w:t>
            </w:r>
            <w:r>
              <w:t>о</w:t>
            </w:r>
            <w:r>
              <w:rPr>
                <w:spacing w:val="-4"/>
              </w:rPr>
              <w:t xml:space="preserve"> </w:t>
            </w:r>
            <w:r>
              <w:t>свойствах и отношениях объектов окружающего мира (форме, цвете, размере, материале, звучании, ритме, темпе,</w:t>
            </w:r>
          </w:p>
          <w:p w14:paraId="143116ED" w14:textId="77777777" w:rsidR="002B3F7A" w:rsidRDefault="001B3B8A">
            <w:pPr>
              <w:pStyle w:val="TableParagraph"/>
              <w:ind w:right="86"/>
            </w:pPr>
            <w:r>
              <w:t>количестве, числе, части и целом, пространстве и времени, движении и покое, причинах и следствиях и др.),</w:t>
            </w:r>
            <w:r>
              <w:rPr>
                <w:spacing w:val="-2"/>
              </w:rPr>
              <w:t xml:space="preserve"> </w:t>
            </w:r>
            <w:r>
              <w:t>о</w:t>
            </w:r>
            <w:r>
              <w:rPr>
                <w:spacing w:val="-2"/>
              </w:rPr>
              <w:t xml:space="preserve"> </w:t>
            </w:r>
            <w:r>
              <w:t>планете</w:t>
            </w:r>
            <w:r>
              <w:rPr>
                <w:spacing w:val="-4"/>
              </w:rPr>
              <w:t xml:space="preserve"> </w:t>
            </w:r>
            <w:r>
              <w:t>Земля</w:t>
            </w:r>
            <w:r>
              <w:rPr>
                <w:spacing w:val="-6"/>
              </w:rPr>
              <w:t xml:space="preserve"> </w:t>
            </w:r>
            <w:r>
              <w:t>как</w:t>
            </w:r>
            <w:r>
              <w:rPr>
                <w:spacing w:val="-4"/>
              </w:rPr>
              <w:t xml:space="preserve"> </w:t>
            </w:r>
            <w:r>
              <w:t>общем</w:t>
            </w:r>
            <w:r>
              <w:rPr>
                <w:spacing w:val="-5"/>
              </w:rPr>
              <w:t xml:space="preserve"> </w:t>
            </w:r>
            <w:r>
              <w:t>доме</w:t>
            </w:r>
            <w:r>
              <w:rPr>
                <w:spacing w:val="-2"/>
              </w:rPr>
              <w:t xml:space="preserve"> </w:t>
            </w:r>
            <w:r>
              <w:t>людей,</w:t>
            </w:r>
            <w:r>
              <w:rPr>
                <w:spacing w:val="-2"/>
              </w:rPr>
              <w:t xml:space="preserve"> </w:t>
            </w:r>
            <w:r>
              <w:t>об</w:t>
            </w:r>
            <w:r>
              <w:rPr>
                <w:spacing w:val="-4"/>
              </w:rPr>
              <w:t xml:space="preserve"> </w:t>
            </w:r>
            <w:r>
              <w:t>особенностях</w:t>
            </w:r>
            <w:r>
              <w:rPr>
                <w:spacing w:val="-5"/>
              </w:rPr>
              <w:t xml:space="preserve"> </w:t>
            </w:r>
            <w:r>
              <w:t>ее</w:t>
            </w:r>
            <w:r>
              <w:rPr>
                <w:spacing w:val="-2"/>
              </w:rPr>
              <w:t xml:space="preserve"> </w:t>
            </w:r>
            <w:r>
              <w:t>природы,</w:t>
            </w:r>
            <w:r>
              <w:rPr>
                <w:spacing w:val="-2"/>
              </w:rPr>
              <w:t xml:space="preserve"> </w:t>
            </w:r>
            <w:r>
              <w:t>многообразии</w:t>
            </w:r>
            <w:r>
              <w:rPr>
                <w:spacing w:val="-2"/>
              </w:rPr>
              <w:t xml:space="preserve"> </w:t>
            </w:r>
            <w:r>
              <w:t>стран</w:t>
            </w:r>
            <w:r>
              <w:rPr>
                <w:spacing w:val="-3"/>
              </w:rPr>
              <w:t xml:space="preserve"> </w:t>
            </w:r>
            <w:r>
              <w:t>и</w:t>
            </w:r>
            <w:r>
              <w:rPr>
                <w:spacing w:val="-2"/>
              </w:rPr>
              <w:t xml:space="preserve"> </w:t>
            </w:r>
            <w:r>
              <w:t>народов</w:t>
            </w:r>
          </w:p>
          <w:p w14:paraId="3A493773" w14:textId="77777777" w:rsidR="002B3F7A" w:rsidRDefault="001B3B8A">
            <w:pPr>
              <w:pStyle w:val="TableParagraph"/>
              <w:spacing w:line="233" w:lineRule="exact"/>
            </w:pPr>
            <w:r>
              <w:rPr>
                <w:spacing w:val="-2"/>
              </w:rPr>
              <w:t>мира.</w:t>
            </w:r>
          </w:p>
        </w:tc>
      </w:tr>
      <w:tr w:rsidR="002B3F7A" w14:paraId="0A12F48B" w14:textId="77777777">
        <w:trPr>
          <w:trHeight w:val="253"/>
        </w:trPr>
        <w:tc>
          <w:tcPr>
            <w:tcW w:w="10291" w:type="dxa"/>
          </w:tcPr>
          <w:p w14:paraId="426A7B8F" w14:textId="77777777" w:rsidR="002B3F7A" w:rsidRDefault="001B3B8A">
            <w:pPr>
              <w:pStyle w:val="TableParagraph"/>
              <w:spacing w:line="234" w:lineRule="exact"/>
            </w:pPr>
            <w:r>
              <w:t>Предметное</w:t>
            </w:r>
            <w:r>
              <w:rPr>
                <w:spacing w:val="-3"/>
              </w:rPr>
              <w:t xml:space="preserve"> </w:t>
            </w:r>
            <w:r>
              <w:rPr>
                <w:spacing w:val="-2"/>
              </w:rPr>
              <w:t>насыщение</w:t>
            </w:r>
          </w:p>
        </w:tc>
      </w:tr>
      <w:tr w:rsidR="002B3F7A" w14:paraId="66B78580" w14:textId="77777777">
        <w:trPr>
          <w:trHeight w:val="8096"/>
        </w:trPr>
        <w:tc>
          <w:tcPr>
            <w:tcW w:w="10291" w:type="dxa"/>
          </w:tcPr>
          <w:p w14:paraId="143C38F0" w14:textId="77777777" w:rsidR="002B3F7A" w:rsidRDefault="001B3B8A">
            <w:pPr>
              <w:pStyle w:val="TableParagraph"/>
              <w:spacing w:line="251" w:lineRule="exact"/>
            </w:pPr>
            <w:r>
              <w:lastRenderedPageBreak/>
              <w:t>Объекты</w:t>
            </w:r>
            <w:r>
              <w:rPr>
                <w:spacing w:val="-6"/>
              </w:rPr>
              <w:t xml:space="preserve"> </w:t>
            </w:r>
            <w:r>
              <w:t>для</w:t>
            </w:r>
            <w:r>
              <w:rPr>
                <w:spacing w:val="-5"/>
              </w:rPr>
              <w:t xml:space="preserve"> </w:t>
            </w:r>
            <w:r>
              <w:t>исследования</w:t>
            </w:r>
            <w:r>
              <w:rPr>
                <w:spacing w:val="-6"/>
              </w:rPr>
              <w:t xml:space="preserve"> </w:t>
            </w:r>
            <w:r>
              <w:t>в</w:t>
            </w:r>
            <w:r>
              <w:rPr>
                <w:spacing w:val="-5"/>
              </w:rPr>
              <w:t xml:space="preserve"> </w:t>
            </w:r>
            <w:r>
              <w:rPr>
                <w:spacing w:val="-2"/>
              </w:rPr>
              <w:t>действии</w:t>
            </w:r>
          </w:p>
          <w:p w14:paraId="65610AC1" w14:textId="77777777" w:rsidR="002B3F7A" w:rsidRDefault="001B3B8A">
            <w:pPr>
              <w:pStyle w:val="TableParagraph"/>
              <w:spacing w:line="252" w:lineRule="exact"/>
            </w:pPr>
            <w:r>
              <w:t>Доска</w:t>
            </w:r>
            <w:r>
              <w:rPr>
                <w:spacing w:val="-7"/>
              </w:rPr>
              <w:t xml:space="preserve"> </w:t>
            </w:r>
            <w:r>
              <w:t>с</w:t>
            </w:r>
            <w:r>
              <w:rPr>
                <w:spacing w:val="-5"/>
              </w:rPr>
              <w:t xml:space="preserve"> </w:t>
            </w:r>
            <w:r>
              <w:t>прорезями</w:t>
            </w:r>
            <w:r>
              <w:rPr>
                <w:spacing w:val="-4"/>
              </w:rPr>
              <w:t xml:space="preserve"> </w:t>
            </w:r>
            <w:r>
              <w:t>для</w:t>
            </w:r>
            <w:r>
              <w:rPr>
                <w:spacing w:val="-6"/>
              </w:rPr>
              <w:t xml:space="preserve"> </w:t>
            </w:r>
            <w:r>
              <w:t>перемещения</w:t>
            </w:r>
            <w:r>
              <w:rPr>
                <w:spacing w:val="-5"/>
              </w:rPr>
              <w:t xml:space="preserve"> </w:t>
            </w:r>
            <w:r>
              <w:t>подвижных</w:t>
            </w:r>
            <w:r>
              <w:rPr>
                <w:spacing w:val="-5"/>
              </w:rPr>
              <w:t xml:space="preserve"> </w:t>
            </w:r>
            <w:r>
              <w:t>элементов</w:t>
            </w:r>
            <w:r>
              <w:rPr>
                <w:spacing w:val="-5"/>
              </w:rPr>
              <w:t xml:space="preserve"> </w:t>
            </w:r>
            <w:r>
              <w:t>к</w:t>
            </w:r>
            <w:r>
              <w:rPr>
                <w:spacing w:val="-5"/>
              </w:rPr>
              <w:t xml:space="preserve"> </w:t>
            </w:r>
            <w:r>
              <w:t>установленной</w:t>
            </w:r>
            <w:r>
              <w:rPr>
                <w:spacing w:val="-8"/>
              </w:rPr>
              <w:t xml:space="preserve"> </w:t>
            </w:r>
            <w:r>
              <w:t>в</w:t>
            </w:r>
            <w:r>
              <w:rPr>
                <w:spacing w:val="-6"/>
              </w:rPr>
              <w:t xml:space="preserve"> </w:t>
            </w:r>
            <w:r>
              <w:t>задании</w:t>
            </w:r>
            <w:r>
              <w:rPr>
                <w:spacing w:val="-4"/>
              </w:rPr>
              <w:t xml:space="preserve"> цели</w:t>
            </w:r>
          </w:p>
          <w:p w14:paraId="56E67776" w14:textId="77777777" w:rsidR="002B3F7A" w:rsidRDefault="001B3B8A">
            <w:pPr>
              <w:pStyle w:val="TableParagraph"/>
              <w:spacing w:before="1"/>
              <w:ind w:right="86"/>
            </w:pPr>
            <w:r>
              <w:t>Мозаика</w:t>
            </w:r>
            <w:r>
              <w:rPr>
                <w:spacing w:val="-5"/>
              </w:rPr>
              <w:t xml:space="preserve"> </w:t>
            </w:r>
            <w:r>
              <w:t>из</w:t>
            </w:r>
            <w:r>
              <w:rPr>
                <w:spacing w:val="-5"/>
              </w:rPr>
              <w:t xml:space="preserve"> </w:t>
            </w:r>
            <w:r>
              <w:t>пластика</w:t>
            </w:r>
            <w:r>
              <w:rPr>
                <w:spacing w:val="-3"/>
              </w:rPr>
              <w:t xml:space="preserve"> </w:t>
            </w:r>
            <w:r>
              <w:t>с</w:t>
            </w:r>
            <w:r>
              <w:rPr>
                <w:spacing w:val="-3"/>
              </w:rPr>
              <w:t xml:space="preserve"> </w:t>
            </w:r>
            <w:r>
              <w:t>основой</w:t>
            </w:r>
            <w:r>
              <w:rPr>
                <w:spacing w:val="-3"/>
              </w:rPr>
              <w:t xml:space="preserve"> </w:t>
            </w:r>
            <w:r>
              <w:t>со</w:t>
            </w:r>
            <w:r>
              <w:rPr>
                <w:spacing w:val="-3"/>
              </w:rPr>
              <w:t xml:space="preserve"> </w:t>
            </w:r>
            <w:r>
              <w:t>штырьками</w:t>
            </w:r>
            <w:r>
              <w:rPr>
                <w:spacing w:val="-4"/>
              </w:rPr>
              <w:t xml:space="preserve"> </w:t>
            </w:r>
            <w:r>
              <w:t>и</w:t>
            </w:r>
            <w:r>
              <w:rPr>
                <w:spacing w:val="-3"/>
              </w:rPr>
              <w:t xml:space="preserve"> </w:t>
            </w:r>
            <w:r>
              <w:t>плоскими</w:t>
            </w:r>
            <w:r>
              <w:rPr>
                <w:spacing w:val="-3"/>
              </w:rPr>
              <w:t xml:space="preserve"> </w:t>
            </w:r>
            <w:r>
              <w:t>элементами</w:t>
            </w:r>
            <w:r>
              <w:rPr>
                <w:spacing w:val="-4"/>
              </w:rPr>
              <w:t xml:space="preserve"> </w:t>
            </w:r>
            <w:r>
              <w:t>4</w:t>
            </w:r>
            <w:r>
              <w:rPr>
                <w:spacing w:val="-3"/>
              </w:rPr>
              <w:t xml:space="preserve"> </w:t>
            </w:r>
            <w:r>
              <w:t>основных</w:t>
            </w:r>
            <w:r>
              <w:rPr>
                <w:spacing w:val="-3"/>
              </w:rPr>
              <w:t xml:space="preserve"> </w:t>
            </w:r>
            <w:r>
              <w:t>цветов</w:t>
            </w:r>
            <w:r>
              <w:rPr>
                <w:spacing w:val="-4"/>
              </w:rPr>
              <w:t xml:space="preserve"> </w:t>
            </w:r>
            <w:r>
              <w:t>с</w:t>
            </w:r>
            <w:r>
              <w:rPr>
                <w:spacing w:val="-3"/>
              </w:rPr>
              <w:t xml:space="preserve"> </w:t>
            </w:r>
            <w:r>
              <w:t>отверстиями для составления изображений по образцам или произвольно</w:t>
            </w:r>
          </w:p>
          <w:p w14:paraId="6281D28A" w14:textId="77777777" w:rsidR="002B3F7A" w:rsidRDefault="001B3B8A">
            <w:pPr>
              <w:pStyle w:val="TableParagraph"/>
              <w:spacing w:line="242" w:lineRule="auto"/>
              <w:ind w:right="6703"/>
            </w:pPr>
            <w:r>
              <w:t>Игрушки</w:t>
            </w:r>
            <w:r>
              <w:rPr>
                <w:spacing w:val="-13"/>
              </w:rPr>
              <w:t xml:space="preserve"> </w:t>
            </w:r>
            <w:r>
              <w:t>–</w:t>
            </w:r>
            <w:r>
              <w:rPr>
                <w:spacing w:val="-13"/>
              </w:rPr>
              <w:t xml:space="preserve"> </w:t>
            </w:r>
            <w:r>
              <w:t>предметы</w:t>
            </w:r>
            <w:r>
              <w:rPr>
                <w:spacing w:val="-13"/>
              </w:rPr>
              <w:t xml:space="preserve"> </w:t>
            </w:r>
            <w:r>
              <w:t>оперирования Набор пластмассовых фруктов</w:t>
            </w:r>
          </w:p>
          <w:p w14:paraId="2976EED2" w14:textId="77777777" w:rsidR="002B3F7A" w:rsidRDefault="001B3B8A">
            <w:pPr>
              <w:pStyle w:val="TableParagraph"/>
              <w:spacing w:line="242" w:lineRule="auto"/>
              <w:ind w:right="7265"/>
            </w:pPr>
            <w:r>
              <w:t>Набор</w:t>
            </w:r>
            <w:r>
              <w:rPr>
                <w:spacing w:val="-14"/>
              </w:rPr>
              <w:t xml:space="preserve"> </w:t>
            </w:r>
            <w:r>
              <w:t>пластмассовых</w:t>
            </w:r>
            <w:r>
              <w:rPr>
                <w:spacing w:val="-14"/>
              </w:rPr>
              <w:t xml:space="preserve"> </w:t>
            </w:r>
            <w:r>
              <w:t>овощей Набор продуктов</w:t>
            </w:r>
          </w:p>
          <w:p w14:paraId="52B4BD56" w14:textId="77777777" w:rsidR="002B3F7A" w:rsidRDefault="001B3B8A">
            <w:pPr>
              <w:pStyle w:val="TableParagraph"/>
              <w:spacing w:line="248" w:lineRule="exact"/>
            </w:pPr>
            <w:r>
              <w:t>Простые</w:t>
            </w:r>
            <w:r>
              <w:rPr>
                <w:spacing w:val="-2"/>
              </w:rPr>
              <w:t xml:space="preserve"> </w:t>
            </w:r>
            <w:r>
              <w:rPr>
                <w:spacing w:val="-4"/>
              </w:rPr>
              <w:t>весы</w:t>
            </w:r>
          </w:p>
          <w:p w14:paraId="7AD07E48" w14:textId="77777777" w:rsidR="002B3F7A" w:rsidRDefault="001B3B8A">
            <w:pPr>
              <w:pStyle w:val="TableParagraph"/>
              <w:ind w:right="4461"/>
            </w:pPr>
            <w:r>
              <w:t>Набор</w:t>
            </w:r>
            <w:r>
              <w:rPr>
                <w:spacing w:val="-7"/>
              </w:rPr>
              <w:t xml:space="preserve"> </w:t>
            </w:r>
            <w:r>
              <w:t>разрезных</w:t>
            </w:r>
            <w:r>
              <w:rPr>
                <w:spacing w:val="-7"/>
              </w:rPr>
              <w:t xml:space="preserve"> </w:t>
            </w:r>
            <w:r>
              <w:t>хлебопродуктов</w:t>
            </w:r>
            <w:r>
              <w:rPr>
                <w:spacing w:val="-9"/>
              </w:rPr>
              <w:t xml:space="preserve"> </w:t>
            </w:r>
            <w:r>
              <w:t>с</w:t>
            </w:r>
            <w:r>
              <w:rPr>
                <w:spacing w:val="-7"/>
              </w:rPr>
              <w:t xml:space="preserve"> </w:t>
            </w:r>
            <w:r>
              <w:t>разделочной</w:t>
            </w:r>
            <w:r>
              <w:rPr>
                <w:spacing w:val="-7"/>
              </w:rPr>
              <w:t xml:space="preserve"> </w:t>
            </w:r>
            <w:r>
              <w:t xml:space="preserve">доской </w:t>
            </w:r>
            <w:r>
              <w:rPr>
                <w:spacing w:val="-4"/>
              </w:rPr>
              <w:t>Утюг</w:t>
            </w:r>
          </w:p>
          <w:p w14:paraId="2B897B88" w14:textId="77777777" w:rsidR="002B3F7A" w:rsidRDefault="001B3B8A">
            <w:pPr>
              <w:pStyle w:val="TableParagraph"/>
            </w:pPr>
            <w:r>
              <w:t>Набор</w:t>
            </w:r>
            <w:r>
              <w:rPr>
                <w:spacing w:val="-4"/>
              </w:rPr>
              <w:t xml:space="preserve"> </w:t>
            </w:r>
            <w:r>
              <w:t>игрушек</w:t>
            </w:r>
            <w:r>
              <w:rPr>
                <w:spacing w:val="-2"/>
              </w:rPr>
              <w:t xml:space="preserve"> </w:t>
            </w:r>
            <w:r>
              <w:t>для</w:t>
            </w:r>
            <w:r>
              <w:rPr>
                <w:spacing w:val="-2"/>
              </w:rPr>
              <w:t xml:space="preserve"> </w:t>
            </w:r>
            <w:r>
              <w:t>игры</w:t>
            </w:r>
            <w:r>
              <w:rPr>
                <w:spacing w:val="-4"/>
              </w:rPr>
              <w:t xml:space="preserve"> </w:t>
            </w:r>
            <w:r>
              <w:t>с</w:t>
            </w:r>
            <w:r>
              <w:rPr>
                <w:spacing w:val="-2"/>
              </w:rPr>
              <w:t xml:space="preserve"> </w:t>
            </w:r>
            <w:r>
              <w:t>песком</w:t>
            </w:r>
            <w:r>
              <w:rPr>
                <w:spacing w:val="-2"/>
              </w:rPr>
              <w:t xml:space="preserve"> </w:t>
            </w:r>
            <w:r>
              <w:t>и</w:t>
            </w:r>
            <w:r>
              <w:rPr>
                <w:spacing w:val="-2"/>
              </w:rPr>
              <w:t xml:space="preserve"> водой</w:t>
            </w:r>
          </w:p>
          <w:p w14:paraId="5454CF1F" w14:textId="77777777" w:rsidR="002B3F7A" w:rsidRDefault="001B3B8A">
            <w:pPr>
              <w:pStyle w:val="TableParagraph"/>
              <w:ind w:right="5030"/>
            </w:pPr>
            <w:r>
              <w:t>Игры</w:t>
            </w:r>
            <w:r>
              <w:rPr>
                <w:spacing w:val="-9"/>
              </w:rPr>
              <w:t xml:space="preserve"> </w:t>
            </w:r>
            <w:r>
              <w:t>на</w:t>
            </w:r>
            <w:r>
              <w:rPr>
                <w:spacing w:val="-9"/>
              </w:rPr>
              <w:t xml:space="preserve"> </w:t>
            </w:r>
            <w:r>
              <w:t>развитие</w:t>
            </w:r>
            <w:r>
              <w:rPr>
                <w:spacing w:val="-9"/>
              </w:rPr>
              <w:t xml:space="preserve"> </w:t>
            </w:r>
            <w:r>
              <w:t>интеллектуальных</w:t>
            </w:r>
            <w:r>
              <w:rPr>
                <w:spacing w:val="-11"/>
              </w:rPr>
              <w:t xml:space="preserve"> </w:t>
            </w:r>
            <w:r>
              <w:t>способностей Домино с цветными изображениями</w:t>
            </w:r>
          </w:p>
          <w:p w14:paraId="549AB360" w14:textId="77777777" w:rsidR="002B3F7A" w:rsidRDefault="001B3B8A">
            <w:pPr>
              <w:pStyle w:val="TableParagraph"/>
              <w:spacing w:line="252" w:lineRule="exact"/>
            </w:pPr>
            <w:r>
              <w:t>Игра-головоломка</w:t>
            </w:r>
            <w:r>
              <w:rPr>
                <w:spacing w:val="-6"/>
              </w:rPr>
              <w:t xml:space="preserve"> </w:t>
            </w:r>
            <w:r>
              <w:t>на</w:t>
            </w:r>
            <w:r>
              <w:rPr>
                <w:spacing w:val="-6"/>
              </w:rPr>
              <w:t xml:space="preserve"> </w:t>
            </w:r>
            <w:r>
              <w:t>составление</w:t>
            </w:r>
            <w:r>
              <w:rPr>
                <w:spacing w:val="-6"/>
              </w:rPr>
              <w:t xml:space="preserve"> </w:t>
            </w:r>
            <w:r>
              <w:t>узоров</w:t>
            </w:r>
            <w:r>
              <w:rPr>
                <w:spacing w:val="-7"/>
              </w:rPr>
              <w:t xml:space="preserve"> </w:t>
            </w:r>
            <w:r>
              <w:t>из</w:t>
            </w:r>
            <w:r>
              <w:rPr>
                <w:spacing w:val="-7"/>
              </w:rPr>
              <w:t xml:space="preserve"> </w:t>
            </w:r>
            <w:r>
              <w:rPr>
                <w:spacing w:val="-2"/>
              </w:rPr>
              <w:t>кубиков</w:t>
            </w:r>
          </w:p>
          <w:p w14:paraId="4DE03EEB" w14:textId="77777777" w:rsidR="002B3F7A" w:rsidRDefault="001B3B8A">
            <w:pPr>
              <w:pStyle w:val="TableParagraph"/>
              <w:ind w:right="3277"/>
            </w:pPr>
            <w:r>
              <w:t>Игра</w:t>
            </w:r>
            <w:r>
              <w:rPr>
                <w:spacing w:val="-4"/>
              </w:rPr>
              <w:t xml:space="preserve"> </w:t>
            </w:r>
            <w:r>
              <w:t>на</w:t>
            </w:r>
            <w:r>
              <w:rPr>
                <w:spacing w:val="-4"/>
              </w:rPr>
              <w:t xml:space="preserve"> </w:t>
            </w:r>
            <w:r>
              <w:t>выстраивание</w:t>
            </w:r>
            <w:r>
              <w:rPr>
                <w:spacing w:val="-4"/>
              </w:rPr>
              <w:t xml:space="preserve"> </w:t>
            </w:r>
            <w:r>
              <w:t>логических</w:t>
            </w:r>
            <w:r>
              <w:rPr>
                <w:spacing w:val="-4"/>
              </w:rPr>
              <w:t xml:space="preserve"> </w:t>
            </w:r>
            <w:r>
              <w:t>цепочек</w:t>
            </w:r>
            <w:r>
              <w:rPr>
                <w:spacing w:val="-3"/>
              </w:rPr>
              <w:t xml:space="preserve"> </w:t>
            </w:r>
            <w:r>
              <w:t>из</w:t>
            </w:r>
            <w:r>
              <w:rPr>
                <w:spacing w:val="-6"/>
              </w:rPr>
              <w:t xml:space="preserve"> </w:t>
            </w:r>
            <w:r>
              <w:t>трех</w:t>
            </w:r>
            <w:r>
              <w:rPr>
                <w:spacing w:val="-7"/>
              </w:rPr>
              <w:t xml:space="preserve"> </w:t>
            </w:r>
            <w:r>
              <w:t>частей</w:t>
            </w:r>
            <w:r>
              <w:rPr>
                <w:spacing w:val="-4"/>
              </w:rPr>
              <w:t xml:space="preserve"> </w:t>
            </w:r>
            <w:r>
              <w:t>«до</w:t>
            </w:r>
            <w:r>
              <w:rPr>
                <w:spacing w:val="-4"/>
              </w:rPr>
              <w:t xml:space="preserve"> </w:t>
            </w:r>
            <w:r>
              <w:t>и</w:t>
            </w:r>
            <w:r>
              <w:rPr>
                <w:spacing w:val="-4"/>
              </w:rPr>
              <w:t xml:space="preserve"> </w:t>
            </w:r>
            <w:r>
              <w:t>после» Мозаика с плоскостными элементами</w:t>
            </w:r>
          </w:p>
          <w:p w14:paraId="2EDA9D6E" w14:textId="77777777" w:rsidR="002B3F7A" w:rsidRDefault="001B3B8A">
            <w:pPr>
              <w:pStyle w:val="TableParagraph"/>
              <w:ind w:right="7824"/>
            </w:pPr>
            <w:r>
              <w:t>Лабиринт</w:t>
            </w:r>
            <w:r>
              <w:rPr>
                <w:spacing w:val="-14"/>
              </w:rPr>
              <w:t xml:space="preserve"> </w:t>
            </w:r>
            <w:r>
              <w:t>«медвежонок» Строительный материал</w:t>
            </w:r>
          </w:p>
          <w:p w14:paraId="13D6598F" w14:textId="77777777" w:rsidR="002B3F7A" w:rsidRDefault="001B3B8A">
            <w:pPr>
              <w:pStyle w:val="TableParagraph"/>
              <w:ind w:right="3929"/>
            </w:pPr>
            <w:r>
              <w:t>Набор</w:t>
            </w:r>
            <w:r>
              <w:rPr>
                <w:spacing w:val="-7"/>
              </w:rPr>
              <w:t xml:space="preserve"> </w:t>
            </w:r>
            <w:r>
              <w:t>строительный</w:t>
            </w:r>
            <w:r>
              <w:rPr>
                <w:spacing w:val="-7"/>
              </w:rPr>
              <w:t xml:space="preserve"> </w:t>
            </w:r>
            <w:r>
              <w:t>элементов</w:t>
            </w:r>
            <w:r>
              <w:rPr>
                <w:spacing w:val="-9"/>
              </w:rPr>
              <w:t xml:space="preserve"> </w:t>
            </w:r>
            <w:r>
              <w:t>для</w:t>
            </w:r>
            <w:r>
              <w:rPr>
                <w:spacing w:val="-7"/>
              </w:rPr>
              <w:t xml:space="preserve"> </w:t>
            </w:r>
            <w:r>
              <w:t>творческого</w:t>
            </w:r>
            <w:r>
              <w:rPr>
                <w:spacing w:val="-10"/>
              </w:rPr>
              <w:t xml:space="preserve"> </w:t>
            </w:r>
            <w:r>
              <w:t>конструирования Набор кубиков</w:t>
            </w:r>
          </w:p>
          <w:p w14:paraId="21367933" w14:textId="77777777" w:rsidR="002B3F7A" w:rsidRDefault="001B3B8A">
            <w:pPr>
              <w:pStyle w:val="TableParagraph"/>
              <w:spacing w:line="251" w:lineRule="exact"/>
            </w:pPr>
            <w:r>
              <w:rPr>
                <w:spacing w:val="-2"/>
              </w:rPr>
              <w:t>Конструкторы</w:t>
            </w:r>
          </w:p>
          <w:p w14:paraId="41D4607C" w14:textId="77777777" w:rsidR="002B3F7A" w:rsidRDefault="001B3B8A">
            <w:pPr>
              <w:pStyle w:val="TableParagraph"/>
              <w:ind w:right="846"/>
            </w:pPr>
            <w:r>
              <w:t>Крупногабаритный</w:t>
            </w:r>
            <w:r>
              <w:rPr>
                <w:spacing w:val="-3"/>
              </w:rPr>
              <w:t xml:space="preserve"> </w:t>
            </w:r>
            <w:r>
              <w:t>пластмассовый</w:t>
            </w:r>
            <w:r>
              <w:rPr>
                <w:spacing w:val="-6"/>
              </w:rPr>
              <w:t xml:space="preserve"> </w:t>
            </w:r>
            <w:r>
              <w:t>конструктор</w:t>
            </w:r>
            <w:r>
              <w:rPr>
                <w:spacing w:val="-3"/>
              </w:rPr>
              <w:t xml:space="preserve"> </w:t>
            </w:r>
            <w:r>
              <w:t>из</w:t>
            </w:r>
            <w:r>
              <w:rPr>
                <w:spacing w:val="-7"/>
              </w:rPr>
              <w:t xml:space="preserve"> </w:t>
            </w:r>
            <w:r>
              <w:t>кирпичей</w:t>
            </w:r>
            <w:r>
              <w:rPr>
                <w:spacing w:val="-3"/>
              </w:rPr>
              <w:t xml:space="preserve"> </w:t>
            </w:r>
            <w:r>
              <w:t>и</w:t>
            </w:r>
            <w:r>
              <w:rPr>
                <w:spacing w:val="-4"/>
              </w:rPr>
              <w:t xml:space="preserve"> </w:t>
            </w:r>
            <w:r>
              <w:t>половинок</w:t>
            </w:r>
            <w:r>
              <w:rPr>
                <w:spacing w:val="-5"/>
              </w:rPr>
              <w:t xml:space="preserve"> </w:t>
            </w:r>
            <w:r>
              <w:t>кирпичей</w:t>
            </w:r>
            <w:r>
              <w:rPr>
                <w:spacing w:val="-3"/>
              </w:rPr>
              <w:t xml:space="preserve"> </w:t>
            </w:r>
            <w:r>
              <w:t>с</w:t>
            </w:r>
            <w:r>
              <w:rPr>
                <w:spacing w:val="-3"/>
              </w:rPr>
              <w:t xml:space="preserve"> </w:t>
            </w:r>
            <w:r>
              <w:t>креплением элементов по принципу ЛЕГО</w:t>
            </w:r>
          </w:p>
          <w:p w14:paraId="0B864F6A" w14:textId="77777777" w:rsidR="002B3F7A" w:rsidRDefault="001B3B8A">
            <w:pPr>
              <w:pStyle w:val="TableParagraph"/>
              <w:spacing w:line="252" w:lineRule="exact"/>
            </w:pPr>
            <w:r>
              <w:t>Конструктор</w:t>
            </w:r>
            <w:r>
              <w:rPr>
                <w:spacing w:val="-6"/>
              </w:rPr>
              <w:t xml:space="preserve"> </w:t>
            </w:r>
            <w:r>
              <w:t>деревянный</w:t>
            </w:r>
            <w:r>
              <w:rPr>
                <w:spacing w:val="-8"/>
              </w:rPr>
              <w:t xml:space="preserve"> </w:t>
            </w:r>
            <w:r>
              <w:rPr>
                <w:spacing w:val="-2"/>
              </w:rPr>
              <w:t>цветной</w:t>
            </w:r>
          </w:p>
          <w:p w14:paraId="3AA14B3B" w14:textId="77777777" w:rsidR="002B3F7A" w:rsidRDefault="001B3B8A">
            <w:pPr>
              <w:pStyle w:val="TableParagraph"/>
              <w:ind w:right="3277"/>
            </w:pPr>
            <w:r>
              <w:t>Конструктор</w:t>
            </w:r>
            <w:r>
              <w:rPr>
                <w:spacing w:val="-5"/>
              </w:rPr>
              <w:t xml:space="preserve"> </w:t>
            </w:r>
            <w:r>
              <w:t>деревянный</w:t>
            </w:r>
            <w:r>
              <w:rPr>
                <w:spacing w:val="-8"/>
              </w:rPr>
              <w:t xml:space="preserve"> </w:t>
            </w:r>
            <w:r>
              <w:t>с</w:t>
            </w:r>
            <w:r>
              <w:rPr>
                <w:spacing w:val="-5"/>
              </w:rPr>
              <w:t xml:space="preserve"> </w:t>
            </w:r>
            <w:r>
              <w:t>элементами</w:t>
            </w:r>
            <w:r>
              <w:rPr>
                <w:spacing w:val="-5"/>
              </w:rPr>
              <w:t xml:space="preserve"> </w:t>
            </w:r>
            <w:r>
              <w:t>декораций</w:t>
            </w:r>
            <w:r>
              <w:rPr>
                <w:spacing w:val="-8"/>
              </w:rPr>
              <w:t xml:space="preserve"> </w:t>
            </w:r>
            <w:r>
              <w:t>и</w:t>
            </w:r>
            <w:r>
              <w:rPr>
                <w:spacing w:val="-5"/>
              </w:rPr>
              <w:t xml:space="preserve"> </w:t>
            </w:r>
            <w:r>
              <w:t>персонажами</w:t>
            </w:r>
            <w:r>
              <w:rPr>
                <w:spacing w:val="-6"/>
              </w:rPr>
              <w:t xml:space="preserve"> </w:t>
            </w:r>
            <w:r>
              <w:t>сказок Нормативно-знаковый материал</w:t>
            </w:r>
          </w:p>
          <w:p w14:paraId="58CFF956" w14:textId="77777777" w:rsidR="002B3F7A" w:rsidRDefault="001B3B8A">
            <w:pPr>
              <w:pStyle w:val="TableParagraph"/>
              <w:ind w:right="5030"/>
            </w:pPr>
            <w:r>
              <w:t>Набор</w:t>
            </w:r>
            <w:r>
              <w:rPr>
                <w:spacing w:val="-6"/>
              </w:rPr>
              <w:t xml:space="preserve"> </w:t>
            </w:r>
            <w:r>
              <w:t>для</w:t>
            </w:r>
            <w:r>
              <w:rPr>
                <w:spacing w:val="-6"/>
              </w:rPr>
              <w:t xml:space="preserve"> </w:t>
            </w:r>
            <w:r>
              <w:t>экспериментирования</w:t>
            </w:r>
            <w:r>
              <w:rPr>
                <w:spacing w:val="-7"/>
              </w:rPr>
              <w:t xml:space="preserve"> </w:t>
            </w:r>
            <w:r>
              <w:t>с</w:t>
            </w:r>
            <w:r>
              <w:rPr>
                <w:spacing w:val="-6"/>
              </w:rPr>
              <w:t xml:space="preserve"> </w:t>
            </w:r>
            <w:r>
              <w:t>песком</w:t>
            </w:r>
            <w:r>
              <w:rPr>
                <w:spacing w:val="-6"/>
              </w:rPr>
              <w:t xml:space="preserve"> </w:t>
            </w:r>
            <w:r>
              <w:t>и</w:t>
            </w:r>
            <w:r>
              <w:rPr>
                <w:spacing w:val="-7"/>
              </w:rPr>
              <w:t xml:space="preserve"> </w:t>
            </w:r>
            <w:r>
              <w:t>водой Комплект книг для младшей группы</w:t>
            </w:r>
          </w:p>
          <w:p w14:paraId="3D9D4F74" w14:textId="77777777" w:rsidR="002B3F7A" w:rsidRDefault="001B3B8A">
            <w:pPr>
              <w:pStyle w:val="TableParagraph"/>
              <w:spacing w:line="252" w:lineRule="exact"/>
            </w:pPr>
            <w:r>
              <w:t>Атрибут</w:t>
            </w:r>
            <w:r>
              <w:rPr>
                <w:spacing w:val="-9"/>
              </w:rPr>
              <w:t xml:space="preserve"> </w:t>
            </w:r>
            <w:r>
              <w:t>ролевой</w:t>
            </w:r>
            <w:r>
              <w:rPr>
                <w:spacing w:val="-7"/>
              </w:rPr>
              <w:t xml:space="preserve"> </w:t>
            </w:r>
            <w:r>
              <w:rPr>
                <w:spacing w:val="-4"/>
              </w:rPr>
              <w:t>игры</w:t>
            </w:r>
          </w:p>
          <w:p w14:paraId="56FDEE9B" w14:textId="77777777" w:rsidR="002B3F7A" w:rsidRDefault="001B3B8A">
            <w:pPr>
              <w:pStyle w:val="TableParagraph"/>
              <w:spacing w:line="252" w:lineRule="exact"/>
              <w:ind w:right="3929"/>
            </w:pPr>
            <w:r>
              <w:t>Комплект</w:t>
            </w:r>
            <w:r>
              <w:rPr>
                <w:spacing w:val="-8"/>
              </w:rPr>
              <w:t xml:space="preserve"> </w:t>
            </w:r>
            <w:r>
              <w:t>элементов</w:t>
            </w:r>
            <w:r>
              <w:rPr>
                <w:spacing w:val="-9"/>
              </w:rPr>
              <w:t xml:space="preserve"> </w:t>
            </w:r>
            <w:r>
              <w:t>костюма</w:t>
            </w:r>
            <w:r>
              <w:rPr>
                <w:spacing w:val="-8"/>
              </w:rPr>
              <w:t xml:space="preserve"> </w:t>
            </w:r>
            <w:r>
              <w:t>для</w:t>
            </w:r>
            <w:r>
              <w:rPr>
                <w:spacing w:val="-8"/>
              </w:rPr>
              <w:t xml:space="preserve"> </w:t>
            </w:r>
            <w:r>
              <w:t>театрализованной</w:t>
            </w:r>
            <w:r>
              <w:rPr>
                <w:spacing w:val="-8"/>
              </w:rPr>
              <w:t xml:space="preserve"> </w:t>
            </w:r>
            <w:r>
              <w:t>деятельности Шапочки-маски для театрализованной деятельности</w:t>
            </w:r>
          </w:p>
        </w:tc>
      </w:tr>
      <w:tr w:rsidR="002B3F7A" w14:paraId="65D45B4A" w14:textId="77777777">
        <w:trPr>
          <w:trHeight w:val="2022"/>
        </w:trPr>
        <w:tc>
          <w:tcPr>
            <w:tcW w:w="10291" w:type="dxa"/>
          </w:tcPr>
          <w:p w14:paraId="29896D7F" w14:textId="77777777" w:rsidR="002B3F7A" w:rsidRDefault="001B3B8A">
            <w:pPr>
              <w:pStyle w:val="TableParagraph"/>
              <w:ind w:right="7265"/>
            </w:pPr>
            <w:r>
              <w:t>Речевое</w:t>
            </w:r>
            <w:r>
              <w:rPr>
                <w:spacing w:val="-14"/>
              </w:rPr>
              <w:t xml:space="preserve"> </w:t>
            </w:r>
            <w:r>
              <w:t>развитие</w:t>
            </w:r>
            <w:r>
              <w:rPr>
                <w:spacing w:val="-14"/>
              </w:rPr>
              <w:t xml:space="preserve"> </w:t>
            </w:r>
            <w:r>
              <w:t xml:space="preserve">(модуль) </w:t>
            </w:r>
            <w:r>
              <w:rPr>
                <w:spacing w:val="-2"/>
              </w:rPr>
              <w:t>Задачи</w:t>
            </w:r>
          </w:p>
          <w:p w14:paraId="183A6D7E" w14:textId="77777777" w:rsidR="002B3F7A" w:rsidRDefault="001B3B8A">
            <w:pPr>
              <w:pStyle w:val="TableParagraph"/>
              <w:spacing w:line="252" w:lineRule="exact"/>
            </w:pPr>
            <w:r>
              <w:t>Обогащение</w:t>
            </w:r>
            <w:r>
              <w:rPr>
                <w:spacing w:val="-8"/>
              </w:rPr>
              <w:t xml:space="preserve"> </w:t>
            </w:r>
            <w:r>
              <w:t>активного</w:t>
            </w:r>
            <w:r>
              <w:rPr>
                <w:spacing w:val="-8"/>
              </w:rPr>
              <w:t xml:space="preserve"> </w:t>
            </w:r>
            <w:r>
              <w:rPr>
                <w:spacing w:val="-2"/>
              </w:rPr>
              <w:t>словаря.</w:t>
            </w:r>
          </w:p>
          <w:p w14:paraId="148731C6" w14:textId="77777777" w:rsidR="002B3F7A" w:rsidRDefault="001B3B8A">
            <w:pPr>
              <w:pStyle w:val="TableParagraph"/>
              <w:spacing w:line="252" w:lineRule="exact"/>
            </w:pPr>
            <w:r>
              <w:t>развитие</w:t>
            </w:r>
            <w:r>
              <w:rPr>
                <w:spacing w:val="-10"/>
              </w:rPr>
              <w:t xml:space="preserve"> </w:t>
            </w:r>
            <w:r>
              <w:t>связной,</w:t>
            </w:r>
            <w:r>
              <w:rPr>
                <w:spacing w:val="-8"/>
              </w:rPr>
              <w:t xml:space="preserve"> </w:t>
            </w:r>
            <w:r>
              <w:t>грамматически</w:t>
            </w:r>
            <w:r>
              <w:rPr>
                <w:spacing w:val="-7"/>
              </w:rPr>
              <w:t xml:space="preserve"> </w:t>
            </w:r>
            <w:r>
              <w:t>правильной</w:t>
            </w:r>
            <w:r>
              <w:rPr>
                <w:spacing w:val="-11"/>
              </w:rPr>
              <w:t xml:space="preserve"> </w:t>
            </w:r>
            <w:r>
              <w:t>диалогической</w:t>
            </w:r>
            <w:r>
              <w:rPr>
                <w:spacing w:val="-7"/>
              </w:rPr>
              <w:t xml:space="preserve"> </w:t>
            </w:r>
            <w:r>
              <w:t>и</w:t>
            </w:r>
            <w:r>
              <w:rPr>
                <w:spacing w:val="-9"/>
              </w:rPr>
              <w:t xml:space="preserve"> </w:t>
            </w:r>
            <w:r>
              <w:t>монологической</w:t>
            </w:r>
            <w:r>
              <w:rPr>
                <w:spacing w:val="-7"/>
              </w:rPr>
              <w:t xml:space="preserve"> </w:t>
            </w:r>
            <w:r>
              <w:rPr>
                <w:spacing w:val="-2"/>
              </w:rPr>
              <w:t>речи.</w:t>
            </w:r>
          </w:p>
          <w:p w14:paraId="218D38D9" w14:textId="77777777" w:rsidR="002B3F7A" w:rsidRDefault="001B3B8A">
            <w:pPr>
              <w:pStyle w:val="TableParagraph"/>
              <w:spacing w:line="252" w:lineRule="exact"/>
            </w:pPr>
            <w:r>
              <w:t>Развитие</w:t>
            </w:r>
            <w:r>
              <w:rPr>
                <w:spacing w:val="-9"/>
              </w:rPr>
              <w:t xml:space="preserve"> </w:t>
            </w:r>
            <w:r>
              <w:t>речевого</w:t>
            </w:r>
            <w:r>
              <w:rPr>
                <w:spacing w:val="-7"/>
              </w:rPr>
              <w:t xml:space="preserve"> </w:t>
            </w:r>
            <w:r>
              <w:t>творчества,</w:t>
            </w:r>
            <w:r>
              <w:rPr>
                <w:spacing w:val="-7"/>
              </w:rPr>
              <w:t xml:space="preserve"> </w:t>
            </w:r>
            <w:r>
              <w:t>звуковой</w:t>
            </w:r>
            <w:r>
              <w:rPr>
                <w:spacing w:val="-7"/>
              </w:rPr>
              <w:t xml:space="preserve"> </w:t>
            </w:r>
            <w:r>
              <w:t>и</w:t>
            </w:r>
            <w:r>
              <w:rPr>
                <w:spacing w:val="-8"/>
              </w:rPr>
              <w:t xml:space="preserve"> </w:t>
            </w:r>
            <w:r>
              <w:t>интонационной</w:t>
            </w:r>
            <w:r>
              <w:rPr>
                <w:spacing w:val="-7"/>
              </w:rPr>
              <w:t xml:space="preserve"> </w:t>
            </w:r>
            <w:r>
              <w:t>культуры</w:t>
            </w:r>
            <w:r>
              <w:rPr>
                <w:spacing w:val="-7"/>
              </w:rPr>
              <w:t xml:space="preserve"> </w:t>
            </w:r>
            <w:r>
              <w:t>речи,</w:t>
            </w:r>
            <w:r>
              <w:rPr>
                <w:spacing w:val="-7"/>
              </w:rPr>
              <w:t xml:space="preserve"> </w:t>
            </w:r>
            <w:r>
              <w:t>фонематического</w:t>
            </w:r>
            <w:r>
              <w:rPr>
                <w:spacing w:val="-9"/>
              </w:rPr>
              <w:t xml:space="preserve"> </w:t>
            </w:r>
            <w:r>
              <w:rPr>
                <w:spacing w:val="-2"/>
              </w:rPr>
              <w:t>слуха.</w:t>
            </w:r>
          </w:p>
          <w:p w14:paraId="41CA8DFC" w14:textId="77777777" w:rsidR="002B3F7A" w:rsidRDefault="001B3B8A">
            <w:pPr>
              <w:pStyle w:val="TableParagraph"/>
            </w:pPr>
            <w:r>
              <w:t>Знакомство</w:t>
            </w:r>
            <w:r>
              <w:rPr>
                <w:spacing w:val="-3"/>
              </w:rPr>
              <w:t xml:space="preserve"> </w:t>
            </w:r>
            <w:r>
              <w:t>с</w:t>
            </w:r>
            <w:r>
              <w:rPr>
                <w:spacing w:val="-5"/>
              </w:rPr>
              <w:t xml:space="preserve"> </w:t>
            </w:r>
            <w:r>
              <w:t>книжной</w:t>
            </w:r>
            <w:r>
              <w:rPr>
                <w:spacing w:val="-4"/>
              </w:rPr>
              <w:t xml:space="preserve"> </w:t>
            </w:r>
            <w:r>
              <w:t>культурой,</w:t>
            </w:r>
            <w:r>
              <w:rPr>
                <w:spacing w:val="-3"/>
              </w:rPr>
              <w:t xml:space="preserve"> </w:t>
            </w:r>
            <w:r>
              <w:t>детской</w:t>
            </w:r>
            <w:r>
              <w:rPr>
                <w:spacing w:val="-3"/>
              </w:rPr>
              <w:t xml:space="preserve"> </w:t>
            </w:r>
            <w:r>
              <w:t>литературой,</w:t>
            </w:r>
            <w:r>
              <w:rPr>
                <w:spacing w:val="-3"/>
              </w:rPr>
              <w:t xml:space="preserve"> </w:t>
            </w:r>
            <w:r>
              <w:t>понимание</w:t>
            </w:r>
            <w:r>
              <w:rPr>
                <w:spacing w:val="-3"/>
              </w:rPr>
              <w:t xml:space="preserve"> </w:t>
            </w:r>
            <w:r>
              <w:t>на</w:t>
            </w:r>
            <w:r>
              <w:rPr>
                <w:spacing w:val="-3"/>
              </w:rPr>
              <w:t xml:space="preserve"> </w:t>
            </w:r>
            <w:r>
              <w:t>слух</w:t>
            </w:r>
            <w:r>
              <w:rPr>
                <w:spacing w:val="-3"/>
              </w:rPr>
              <w:t xml:space="preserve"> </w:t>
            </w:r>
            <w:r>
              <w:t>текстов</w:t>
            </w:r>
            <w:r>
              <w:rPr>
                <w:spacing w:val="-5"/>
              </w:rPr>
              <w:t xml:space="preserve"> </w:t>
            </w:r>
            <w:r>
              <w:t>различных</w:t>
            </w:r>
            <w:r>
              <w:rPr>
                <w:spacing w:val="-5"/>
              </w:rPr>
              <w:t xml:space="preserve"> </w:t>
            </w:r>
            <w:r>
              <w:t>жанров детской литературы.</w:t>
            </w:r>
          </w:p>
          <w:p w14:paraId="12B5DC62" w14:textId="77777777" w:rsidR="002B3F7A" w:rsidRDefault="001B3B8A">
            <w:pPr>
              <w:pStyle w:val="TableParagraph"/>
              <w:spacing w:line="233" w:lineRule="exact"/>
            </w:pPr>
            <w:r>
              <w:t>Формирование</w:t>
            </w:r>
            <w:r>
              <w:rPr>
                <w:spacing w:val="-10"/>
              </w:rPr>
              <w:t xml:space="preserve"> </w:t>
            </w:r>
            <w:r>
              <w:t>звуковой</w:t>
            </w:r>
            <w:r>
              <w:rPr>
                <w:spacing w:val="-13"/>
              </w:rPr>
              <w:t xml:space="preserve"> </w:t>
            </w:r>
            <w:r>
              <w:t>аналитико-синтетической</w:t>
            </w:r>
            <w:r>
              <w:rPr>
                <w:spacing w:val="-12"/>
              </w:rPr>
              <w:t xml:space="preserve"> </w:t>
            </w:r>
            <w:r>
              <w:t>активности</w:t>
            </w:r>
            <w:r>
              <w:rPr>
                <w:spacing w:val="-11"/>
              </w:rPr>
              <w:t xml:space="preserve"> </w:t>
            </w:r>
            <w:r>
              <w:t>как</w:t>
            </w:r>
            <w:r>
              <w:rPr>
                <w:spacing w:val="-9"/>
              </w:rPr>
              <w:t xml:space="preserve"> </w:t>
            </w:r>
            <w:r>
              <w:t>предпосылки</w:t>
            </w:r>
            <w:r>
              <w:rPr>
                <w:spacing w:val="-10"/>
              </w:rPr>
              <w:t xml:space="preserve"> </w:t>
            </w:r>
            <w:r>
              <w:t>обучения</w:t>
            </w:r>
            <w:r>
              <w:rPr>
                <w:spacing w:val="-10"/>
              </w:rPr>
              <w:t xml:space="preserve"> </w:t>
            </w:r>
            <w:r>
              <w:rPr>
                <w:spacing w:val="-2"/>
              </w:rPr>
              <w:t>грамоте.</w:t>
            </w:r>
          </w:p>
        </w:tc>
      </w:tr>
      <w:tr w:rsidR="002B3F7A" w14:paraId="22A9D3C2" w14:textId="77777777">
        <w:trPr>
          <w:trHeight w:val="254"/>
        </w:trPr>
        <w:tc>
          <w:tcPr>
            <w:tcW w:w="10291" w:type="dxa"/>
          </w:tcPr>
          <w:p w14:paraId="1EBF0EDC" w14:textId="77777777" w:rsidR="002B3F7A" w:rsidRDefault="001B3B8A">
            <w:pPr>
              <w:pStyle w:val="TableParagraph"/>
              <w:spacing w:line="234" w:lineRule="exact"/>
            </w:pPr>
            <w:r>
              <w:t>Предметное</w:t>
            </w:r>
            <w:r>
              <w:rPr>
                <w:spacing w:val="-3"/>
              </w:rPr>
              <w:t xml:space="preserve"> </w:t>
            </w:r>
            <w:r>
              <w:rPr>
                <w:spacing w:val="-2"/>
              </w:rPr>
              <w:t>насыщение</w:t>
            </w:r>
          </w:p>
        </w:tc>
      </w:tr>
      <w:tr w:rsidR="002B3F7A" w14:paraId="0863B10E" w14:textId="77777777">
        <w:trPr>
          <w:trHeight w:val="2277"/>
        </w:trPr>
        <w:tc>
          <w:tcPr>
            <w:tcW w:w="10291" w:type="dxa"/>
          </w:tcPr>
          <w:p w14:paraId="682D780A" w14:textId="77777777" w:rsidR="002B3F7A" w:rsidRDefault="001B3B8A">
            <w:pPr>
              <w:pStyle w:val="TableParagraph"/>
              <w:spacing w:line="251" w:lineRule="exact"/>
            </w:pPr>
            <w:r>
              <w:rPr>
                <w:spacing w:val="-2"/>
              </w:rPr>
              <w:t>Образно-символический</w:t>
            </w:r>
            <w:r>
              <w:rPr>
                <w:spacing w:val="28"/>
              </w:rPr>
              <w:t xml:space="preserve"> </w:t>
            </w:r>
            <w:r>
              <w:rPr>
                <w:spacing w:val="-2"/>
              </w:rPr>
              <w:t>материал</w:t>
            </w:r>
          </w:p>
          <w:p w14:paraId="33630B2C" w14:textId="77777777" w:rsidR="002B3F7A" w:rsidRDefault="001B3B8A">
            <w:pPr>
              <w:pStyle w:val="TableParagraph"/>
              <w:ind w:right="3929"/>
            </w:pPr>
            <w:r>
              <w:t>Набор</w:t>
            </w:r>
            <w:r>
              <w:rPr>
                <w:spacing w:val="-7"/>
              </w:rPr>
              <w:t xml:space="preserve"> </w:t>
            </w:r>
            <w:r>
              <w:t>для</w:t>
            </w:r>
            <w:r>
              <w:rPr>
                <w:spacing w:val="-7"/>
              </w:rPr>
              <w:t xml:space="preserve"> </w:t>
            </w:r>
            <w:r>
              <w:t>построения</w:t>
            </w:r>
            <w:r>
              <w:rPr>
                <w:spacing w:val="-8"/>
              </w:rPr>
              <w:t xml:space="preserve"> </w:t>
            </w:r>
            <w:r>
              <w:t>произвольных</w:t>
            </w:r>
            <w:r>
              <w:rPr>
                <w:spacing w:val="-7"/>
              </w:rPr>
              <w:t xml:space="preserve"> </w:t>
            </w:r>
            <w:r>
              <w:t>геометрических</w:t>
            </w:r>
            <w:r>
              <w:rPr>
                <w:spacing w:val="-7"/>
              </w:rPr>
              <w:t xml:space="preserve"> </w:t>
            </w:r>
            <w:r>
              <w:t>фигур Комплект настольно-печатных игр</w:t>
            </w:r>
          </w:p>
          <w:p w14:paraId="79B07444" w14:textId="77777777" w:rsidR="002B3F7A" w:rsidRDefault="001B3B8A">
            <w:pPr>
              <w:pStyle w:val="TableParagraph"/>
              <w:ind w:right="5030"/>
            </w:pPr>
            <w:r>
              <w:t>Тематические наборы карточек с изображениями Настенный</w:t>
            </w:r>
            <w:r>
              <w:rPr>
                <w:spacing w:val="-7"/>
              </w:rPr>
              <w:t xml:space="preserve"> </w:t>
            </w:r>
            <w:r>
              <w:t>планшет</w:t>
            </w:r>
            <w:r>
              <w:rPr>
                <w:spacing w:val="-7"/>
              </w:rPr>
              <w:t xml:space="preserve"> </w:t>
            </w:r>
            <w:r>
              <w:t>«Погода»</w:t>
            </w:r>
            <w:r>
              <w:rPr>
                <w:spacing w:val="-11"/>
              </w:rPr>
              <w:t xml:space="preserve"> </w:t>
            </w:r>
            <w:r>
              <w:t>с</w:t>
            </w:r>
            <w:r>
              <w:rPr>
                <w:spacing w:val="-7"/>
              </w:rPr>
              <w:t xml:space="preserve"> </w:t>
            </w:r>
            <w:r>
              <w:t>набором</w:t>
            </w:r>
            <w:r>
              <w:rPr>
                <w:spacing w:val="-7"/>
              </w:rPr>
              <w:t xml:space="preserve"> </w:t>
            </w:r>
            <w:r>
              <w:t>карточек</w:t>
            </w:r>
          </w:p>
          <w:p w14:paraId="01695A61" w14:textId="77777777" w:rsidR="002B3F7A" w:rsidRDefault="001B3B8A">
            <w:pPr>
              <w:pStyle w:val="TableParagraph"/>
              <w:ind w:right="4461"/>
            </w:pPr>
            <w:r>
              <w:t>Комплект</w:t>
            </w:r>
            <w:r>
              <w:rPr>
                <w:spacing w:val="-8"/>
              </w:rPr>
              <w:t xml:space="preserve"> </w:t>
            </w:r>
            <w:r>
              <w:t>настольно-печатных</w:t>
            </w:r>
            <w:r>
              <w:rPr>
                <w:spacing w:val="-8"/>
              </w:rPr>
              <w:t xml:space="preserve"> </w:t>
            </w:r>
            <w:r>
              <w:t>игр</w:t>
            </w:r>
            <w:r>
              <w:rPr>
                <w:spacing w:val="-8"/>
              </w:rPr>
              <w:t xml:space="preserve"> </w:t>
            </w:r>
            <w:r>
              <w:t>для</w:t>
            </w:r>
            <w:r>
              <w:rPr>
                <w:spacing w:val="-8"/>
              </w:rPr>
              <w:t xml:space="preserve"> </w:t>
            </w:r>
            <w:r>
              <w:t>средней</w:t>
            </w:r>
            <w:r>
              <w:rPr>
                <w:spacing w:val="-8"/>
              </w:rPr>
              <w:t xml:space="preserve"> </w:t>
            </w:r>
            <w:r>
              <w:t>группы Тематические наборы карточек с изображениями Геометрический сортер</w:t>
            </w:r>
          </w:p>
          <w:p w14:paraId="41BCF083" w14:textId="77777777" w:rsidR="002B3F7A" w:rsidRDefault="001B3B8A">
            <w:pPr>
              <w:pStyle w:val="TableParagraph"/>
              <w:spacing w:line="235" w:lineRule="exact"/>
            </w:pPr>
            <w:r>
              <w:t>Настольный</w:t>
            </w:r>
            <w:r>
              <w:rPr>
                <w:spacing w:val="-7"/>
              </w:rPr>
              <w:t xml:space="preserve"> </w:t>
            </w:r>
            <w:r>
              <w:t>театр</w:t>
            </w:r>
            <w:r>
              <w:rPr>
                <w:spacing w:val="-10"/>
              </w:rPr>
              <w:t xml:space="preserve"> </w:t>
            </w:r>
            <w:r>
              <w:t>(деревянные</w:t>
            </w:r>
            <w:r>
              <w:rPr>
                <w:spacing w:val="-6"/>
              </w:rPr>
              <w:t xml:space="preserve"> </w:t>
            </w:r>
            <w:r>
              <w:rPr>
                <w:spacing w:val="-2"/>
              </w:rPr>
              <w:t>фигурки)</w:t>
            </w:r>
          </w:p>
        </w:tc>
      </w:tr>
      <w:tr w:rsidR="002B3F7A" w14:paraId="6ABDD1C3" w14:textId="77777777">
        <w:trPr>
          <w:trHeight w:val="3542"/>
        </w:trPr>
        <w:tc>
          <w:tcPr>
            <w:tcW w:w="10291" w:type="dxa"/>
          </w:tcPr>
          <w:p w14:paraId="31284D4E" w14:textId="77777777" w:rsidR="002B3F7A" w:rsidRDefault="001B3B8A">
            <w:pPr>
              <w:pStyle w:val="TableParagraph"/>
              <w:spacing w:line="251" w:lineRule="exact"/>
            </w:pPr>
            <w:r>
              <w:rPr>
                <w:spacing w:val="-2"/>
              </w:rPr>
              <w:lastRenderedPageBreak/>
              <w:t>Игрушки-персонажи</w:t>
            </w:r>
          </w:p>
          <w:p w14:paraId="722A6D12" w14:textId="77777777" w:rsidR="002B3F7A" w:rsidRDefault="001B3B8A">
            <w:pPr>
              <w:pStyle w:val="TableParagraph"/>
              <w:spacing w:before="1"/>
              <w:ind w:right="6489"/>
            </w:pPr>
            <w:r>
              <w:t>Набор</w:t>
            </w:r>
            <w:r>
              <w:rPr>
                <w:spacing w:val="-13"/>
              </w:rPr>
              <w:t xml:space="preserve"> </w:t>
            </w:r>
            <w:r>
              <w:t>фигурок</w:t>
            </w:r>
            <w:r>
              <w:rPr>
                <w:spacing w:val="-13"/>
              </w:rPr>
              <w:t xml:space="preserve"> </w:t>
            </w:r>
            <w:r>
              <w:t>домашних</w:t>
            </w:r>
            <w:r>
              <w:rPr>
                <w:spacing w:val="-13"/>
              </w:rPr>
              <w:t xml:space="preserve"> </w:t>
            </w:r>
            <w:r>
              <w:t>животных Набор фигурок животных леса</w:t>
            </w:r>
          </w:p>
          <w:p w14:paraId="60A72D2B" w14:textId="77777777" w:rsidR="002B3F7A" w:rsidRDefault="001B3B8A">
            <w:pPr>
              <w:pStyle w:val="TableParagraph"/>
              <w:spacing w:before="1"/>
              <w:ind w:right="6703"/>
            </w:pPr>
            <w:r>
              <w:t>Набор фигурок животных Африки Набор</w:t>
            </w:r>
            <w:r>
              <w:rPr>
                <w:spacing w:val="-10"/>
              </w:rPr>
              <w:t xml:space="preserve"> </w:t>
            </w:r>
            <w:r>
              <w:t>фигурок:</w:t>
            </w:r>
            <w:r>
              <w:rPr>
                <w:spacing w:val="-9"/>
              </w:rPr>
              <w:t xml:space="preserve"> </w:t>
            </w:r>
            <w:r>
              <w:t>матросы</w:t>
            </w:r>
            <w:r>
              <w:rPr>
                <w:spacing w:val="-11"/>
              </w:rPr>
              <w:t xml:space="preserve"> </w:t>
            </w:r>
            <w:r>
              <w:t>и</w:t>
            </w:r>
            <w:r>
              <w:rPr>
                <w:spacing w:val="-10"/>
              </w:rPr>
              <w:t xml:space="preserve"> </w:t>
            </w:r>
            <w:r>
              <w:t>солдаты Строительный материал</w:t>
            </w:r>
          </w:p>
          <w:p w14:paraId="087CBE8A" w14:textId="77777777" w:rsidR="002B3F7A" w:rsidRDefault="001B3B8A">
            <w:pPr>
              <w:pStyle w:val="TableParagraph"/>
              <w:ind w:right="3929"/>
            </w:pPr>
            <w:r>
              <w:t>Набор</w:t>
            </w:r>
            <w:r>
              <w:rPr>
                <w:spacing w:val="-7"/>
              </w:rPr>
              <w:t xml:space="preserve"> </w:t>
            </w:r>
            <w:r>
              <w:t>строительный</w:t>
            </w:r>
            <w:r>
              <w:rPr>
                <w:spacing w:val="-7"/>
              </w:rPr>
              <w:t xml:space="preserve"> </w:t>
            </w:r>
            <w:r>
              <w:t>элементов</w:t>
            </w:r>
            <w:r>
              <w:rPr>
                <w:spacing w:val="-9"/>
              </w:rPr>
              <w:t xml:space="preserve"> </w:t>
            </w:r>
            <w:r>
              <w:t>для</w:t>
            </w:r>
            <w:r>
              <w:rPr>
                <w:spacing w:val="-7"/>
              </w:rPr>
              <w:t xml:space="preserve"> </w:t>
            </w:r>
            <w:r>
              <w:t>творческого</w:t>
            </w:r>
            <w:r>
              <w:rPr>
                <w:spacing w:val="-10"/>
              </w:rPr>
              <w:t xml:space="preserve"> </w:t>
            </w:r>
            <w:r>
              <w:t>конструирования Набор кубиков</w:t>
            </w:r>
          </w:p>
          <w:p w14:paraId="34A66789" w14:textId="77777777" w:rsidR="002B3F7A" w:rsidRDefault="001B3B8A">
            <w:pPr>
              <w:pStyle w:val="TableParagraph"/>
              <w:spacing w:line="252" w:lineRule="exact"/>
            </w:pPr>
            <w:r>
              <w:rPr>
                <w:spacing w:val="-2"/>
              </w:rPr>
              <w:t>Нормативно-знаковый</w:t>
            </w:r>
            <w:r>
              <w:rPr>
                <w:spacing w:val="22"/>
              </w:rPr>
              <w:t xml:space="preserve"> </w:t>
            </w:r>
            <w:r>
              <w:rPr>
                <w:spacing w:val="-2"/>
              </w:rPr>
              <w:t>материал</w:t>
            </w:r>
          </w:p>
          <w:p w14:paraId="6EDEBD78" w14:textId="77777777" w:rsidR="002B3F7A" w:rsidRDefault="001B3B8A">
            <w:pPr>
              <w:pStyle w:val="TableParagraph"/>
              <w:ind w:right="5030"/>
            </w:pPr>
            <w:r>
              <w:t>Набор</w:t>
            </w:r>
            <w:r>
              <w:rPr>
                <w:spacing w:val="-6"/>
              </w:rPr>
              <w:t xml:space="preserve"> </w:t>
            </w:r>
            <w:r>
              <w:t>для</w:t>
            </w:r>
            <w:r>
              <w:rPr>
                <w:spacing w:val="-6"/>
              </w:rPr>
              <w:t xml:space="preserve"> </w:t>
            </w:r>
            <w:r>
              <w:t>экспериментирования</w:t>
            </w:r>
            <w:r>
              <w:rPr>
                <w:spacing w:val="-7"/>
              </w:rPr>
              <w:t xml:space="preserve"> </w:t>
            </w:r>
            <w:r>
              <w:t>с</w:t>
            </w:r>
            <w:r>
              <w:rPr>
                <w:spacing w:val="-6"/>
              </w:rPr>
              <w:t xml:space="preserve"> </w:t>
            </w:r>
            <w:r>
              <w:t>песком</w:t>
            </w:r>
            <w:r>
              <w:rPr>
                <w:spacing w:val="-6"/>
              </w:rPr>
              <w:t xml:space="preserve"> </w:t>
            </w:r>
            <w:r>
              <w:t>и</w:t>
            </w:r>
            <w:r>
              <w:rPr>
                <w:spacing w:val="-7"/>
              </w:rPr>
              <w:t xml:space="preserve"> </w:t>
            </w:r>
            <w:r>
              <w:t>водой Комплект книг</w:t>
            </w:r>
          </w:p>
          <w:p w14:paraId="7217A877" w14:textId="77777777" w:rsidR="002B3F7A" w:rsidRDefault="001B3B8A">
            <w:pPr>
              <w:pStyle w:val="TableParagraph"/>
              <w:spacing w:line="252" w:lineRule="exact"/>
            </w:pPr>
            <w:r>
              <w:t>Атрибут</w:t>
            </w:r>
            <w:r>
              <w:rPr>
                <w:spacing w:val="-9"/>
              </w:rPr>
              <w:t xml:space="preserve"> </w:t>
            </w:r>
            <w:r>
              <w:t>ролевой</w:t>
            </w:r>
            <w:r>
              <w:rPr>
                <w:spacing w:val="-7"/>
              </w:rPr>
              <w:t xml:space="preserve"> </w:t>
            </w:r>
            <w:r>
              <w:rPr>
                <w:spacing w:val="-4"/>
              </w:rPr>
              <w:t>игры</w:t>
            </w:r>
          </w:p>
          <w:p w14:paraId="10A6D173" w14:textId="77777777" w:rsidR="002B3F7A" w:rsidRDefault="001B3B8A">
            <w:pPr>
              <w:pStyle w:val="TableParagraph"/>
              <w:spacing w:line="254" w:lineRule="exact"/>
              <w:ind w:right="3929"/>
            </w:pPr>
            <w:r>
              <w:t>Комплект</w:t>
            </w:r>
            <w:r>
              <w:rPr>
                <w:spacing w:val="-8"/>
              </w:rPr>
              <w:t xml:space="preserve"> </w:t>
            </w:r>
            <w:r>
              <w:t>элементов</w:t>
            </w:r>
            <w:r>
              <w:rPr>
                <w:spacing w:val="-9"/>
              </w:rPr>
              <w:t xml:space="preserve"> </w:t>
            </w:r>
            <w:r>
              <w:t>костюма</w:t>
            </w:r>
            <w:r>
              <w:rPr>
                <w:spacing w:val="-8"/>
              </w:rPr>
              <w:t xml:space="preserve"> </w:t>
            </w:r>
            <w:r>
              <w:t>для</w:t>
            </w:r>
            <w:r>
              <w:rPr>
                <w:spacing w:val="-8"/>
              </w:rPr>
              <w:t xml:space="preserve"> </w:t>
            </w:r>
            <w:r>
              <w:t>театрализованной</w:t>
            </w:r>
            <w:r>
              <w:rPr>
                <w:spacing w:val="-8"/>
              </w:rPr>
              <w:t xml:space="preserve"> </w:t>
            </w:r>
            <w:r>
              <w:t>деятельности Шапочки-маски для театрализованной деятельности</w:t>
            </w:r>
          </w:p>
        </w:tc>
      </w:tr>
      <w:tr w:rsidR="002B3F7A" w14:paraId="45BE44F8" w14:textId="77777777">
        <w:trPr>
          <w:trHeight w:val="2528"/>
        </w:trPr>
        <w:tc>
          <w:tcPr>
            <w:tcW w:w="10291" w:type="dxa"/>
          </w:tcPr>
          <w:p w14:paraId="0F250D65" w14:textId="77777777" w:rsidR="002B3F7A" w:rsidRDefault="001B3B8A">
            <w:pPr>
              <w:pStyle w:val="TableParagraph"/>
              <w:spacing w:line="242" w:lineRule="auto"/>
              <w:ind w:right="5623"/>
            </w:pPr>
            <w:r>
              <w:t>Художественно-эстетическое</w:t>
            </w:r>
            <w:r>
              <w:rPr>
                <w:spacing w:val="-14"/>
              </w:rPr>
              <w:t xml:space="preserve"> </w:t>
            </w:r>
            <w:r>
              <w:t>развитие</w:t>
            </w:r>
            <w:r>
              <w:rPr>
                <w:spacing w:val="-14"/>
              </w:rPr>
              <w:t xml:space="preserve"> </w:t>
            </w:r>
            <w:r>
              <w:t xml:space="preserve">(модуль) </w:t>
            </w:r>
            <w:r>
              <w:rPr>
                <w:spacing w:val="-2"/>
              </w:rPr>
              <w:t>Задачи</w:t>
            </w:r>
          </w:p>
          <w:p w14:paraId="1B7F9038" w14:textId="77777777" w:rsidR="002B3F7A" w:rsidRDefault="001B3B8A">
            <w:pPr>
              <w:pStyle w:val="TableParagraph"/>
              <w:spacing w:line="242" w:lineRule="auto"/>
            </w:pPr>
            <w:r>
              <w:t>Развитие</w:t>
            </w:r>
            <w:r>
              <w:rPr>
                <w:spacing w:val="-5"/>
              </w:rPr>
              <w:t xml:space="preserve"> </w:t>
            </w:r>
            <w:r>
              <w:t>предпосылок</w:t>
            </w:r>
            <w:r>
              <w:rPr>
                <w:spacing w:val="-5"/>
              </w:rPr>
              <w:t xml:space="preserve"> </w:t>
            </w:r>
            <w:r>
              <w:t>ценностно-смыслового</w:t>
            </w:r>
            <w:r>
              <w:rPr>
                <w:spacing w:val="-5"/>
              </w:rPr>
              <w:t xml:space="preserve"> </w:t>
            </w:r>
            <w:r>
              <w:t>восприятия</w:t>
            </w:r>
            <w:r>
              <w:rPr>
                <w:spacing w:val="-6"/>
              </w:rPr>
              <w:t xml:space="preserve"> </w:t>
            </w:r>
            <w:r>
              <w:t>и</w:t>
            </w:r>
            <w:r>
              <w:rPr>
                <w:spacing w:val="-5"/>
              </w:rPr>
              <w:t xml:space="preserve"> </w:t>
            </w:r>
            <w:r>
              <w:t>понимания</w:t>
            </w:r>
            <w:r>
              <w:rPr>
                <w:spacing w:val="-7"/>
              </w:rPr>
              <w:t xml:space="preserve"> </w:t>
            </w:r>
            <w:r>
              <w:t>произведений</w:t>
            </w:r>
            <w:r>
              <w:rPr>
                <w:spacing w:val="-5"/>
              </w:rPr>
              <w:t xml:space="preserve"> </w:t>
            </w:r>
            <w:r>
              <w:t>искусства (словесного, музыкального, изобразительного), мира природы.</w:t>
            </w:r>
          </w:p>
          <w:p w14:paraId="07CC747C" w14:textId="77777777" w:rsidR="002B3F7A" w:rsidRDefault="001B3B8A">
            <w:pPr>
              <w:pStyle w:val="TableParagraph"/>
              <w:ind w:right="3929"/>
            </w:pPr>
            <w:r>
              <w:t>Формирование</w:t>
            </w:r>
            <w:r>
              <w:rPr>
                <w:spacing w:val="-7"/>
              </w:rPr>
              <w:t xml:space="preserve"> </w:t>
            </w:r>
            <w:r>
              <w:t>элементарных</w:t>
            </w:r>
            <w:r>
              <w:rPr>
                <w:spacing w:val="-7"/>
              </w:rPr>
              <w:t xml:space="preserve"> </w:t>
            </w:r>
            <w:r>
              <w:t>представлений</w:t>
            </w:r>
            <w:r>
              <w:rPr>
                <w:spacing w:val="-8"/>
              </w:rPr>
              <w:t xml:space="preserve"> </w:t>
            </w:r>
            <w:r>
              <w:t>о</w:t>
            </w:r>
            <w:r>
              <w:rPr>
                <w:spacing w:val="-7"/>
              </w:rPr>
              <w:t xml:space="preserve"> </w:t>
            </w:r>
            <w:r>
              <w:t>видах</w:t>
            </w:r>
            <w:r>
              <w:rPr>
                <w:spacing w:val="-7"/>
              </w:rPr>
              <w:t xml:space="preserve"> </w:t>
            </w:r>
            <w:r>
              <w:t>искусства. Восприятие музыки, художественной литературы, фольклора.</w:t>
            </w:r>
          </w:p>
          <w:p w14:paraId="499D7F1B" w14:textId="77777777" w:rsidR="002B3F7A" w:rsidRDefault="001B3B8A">
            <w:pPr>
              <w:pStyle w:val="TableParagraph"/>
              <w:ind w:right="846"/>
            </w:pPr>
            <w:r>
              <w:t>Развитие</w:t>
            </w:r>
            <w:r>
              <w:rPr>
                <w:spacing w:val="-6"/>
              </w:rPr>
              <w:t xml:space="preserve"> </w:t>
            </w:r>
            <w:r>
              <w:t>музыкальности</w:t>
            </w:r>
            <w:r>
              <w:rPr>
                <w:spacing w:val="-10"/>
              </w:rPr>
              <w:t xml:space="preserve"> </w:t>
            </w:r>
            <w:r>
              <w:t>детей,</w:t>
            </w:r>
            <w:r>
              <w:rPr>
                <w:spacing w:val="-6"/>
              </w:rPr>
              <w:t xml:space="preserve"> </w:t>
            </w:r>
            <w:r>
              <w:t>способности</w:t>
            </w:r>
            <w:r>
              <w:rPr>
                <w:spacing w:val="-6"/>
              </w:rPr>
              <w:t xml:space="preserve"> </w:t>
            </w:r>
            <w:r>
              <w:t>эмоционально</w:t>
            </w:r>
            <w:r>
              <w:rPr>
                <w:spacing w:val="-6"/>
              </w:rPr>
              <w:t xml:space="preserve"> </w:t>
            </w:r>
            <w:r>
              <w:t>воспринимать</w:t>
            </w:r>
            <w:r>
              <w:rPr>
                <w:spacing w:val="-6"/>
              </w:rPr>
              <w:t xml:space="preserve"> </w:t>
            </w:r>
            <w:r>
              <w:t>музыку. Стимулирование сопереживания персонажам художественных произведений.</w:t>
            </w:r>
          </w:p>
          <w:p w14:paraId="3A220248" w14:textId="77777777" w:rsidR="002B3F7A" w:rsidRDefault="001B3B8A">
            <w:pPr>
              <w:pStyle w:val="TableParagraph"/>
              <w:spacing w:line="252" w:lineRule="exact"/>
              <w:ind w:right="846"/>
            </w:pPr>
            <w:r>
              <w:t>Реализацию</w:t>
            </w:r>
            <w:r>
              <w:rPr>
                <w:spacing w:val="-6"/>
              </w:rPr>
              <w:t xml:space="preserve"> </w:t>
            </w:r>
            <w:r>
              <w:t>самостоятельной</w:t>
            </w:r>
            <w:r>
              <w:rPr>
                <w:spacing w:val="-5"/>
              </w:rPr>
              <w:t xml:space="preserve"> </w:t>
            </w:r>
            <w:r>
              <w:t>творческой</w:t>
            </w:r>
            <w:r>
              <w:rPr>
                <w:spacing w:val="-7"/>
              </w:rPr>
              <w:t xml:space="preserve"> </w:t>
            </w:r>
            <w:r>
              <w:t>деятельности</w:t>
            </w:r>
            <w:r>
              <w:rPr>
                <w:spacing w:val="-4"/>
              </w:rPr>
              <w:t xml:space="preserve"> </w:t>
            </w:r>
            <w:r>
              <w:t>детей</w:t>
            </w:r>
            <w:r>
              <w:rPr>
                <w:spacing w:val="-7"/>
              </w:rPr>
              <w:t xml:space="preserve"> </w:t>
            </w:r>
            <w:r>
              <w:t>(изобразительной,</w:t>
            </w:r>
            <w:r>
              <w:rPr>
                <w:spacing w:val="-4"/>
              </w:rPr>
              <w:t xml:space="preserve"> </w:t>
            </w:r>
            <w:r>
              <w:t>конструктивно- модельной, музыкальной, и др.).</w:t>
            </w:r>
          </w:p>
        </w:tc>
      </w:tr>
      <w:tr w:rsidR="002B3F7A" w14:paraId="6014759B" w14:textId="77777777">
        <w:trPr>
          <w:trHeight w:val="244"/>
        </w:trPr>
        <w:tc>
          <w:tcPr>
            <w:tcW w:w="10291" w:type="dxa"/>
          </w:tcPr>
          <w:p w14:paraId="2F68BC81" w14:textId="77777777" w:rsidR="002B3F7A" w:rsidRDefault="001B3B8A">
            <w:pPr>
              <w:pStyle w:val="TableParagraph"/>
              <w:spacing w:line="225" w:lineRule="exact"/>
            </w:pPr>
            <w:r>
              <w:t>Предметное</w:t>
            </w:r>
            <w:r>
              <w:rPr>
                <w:spacing w:val="-3"/>
              </w:rPr>
              <w:t xml:space="preserve"> </w:t>
            </w:r>
            <w:r>
              <w:rPr>
                <w:spacing w:val="-2"/>
              </w:rPr>
              <w:t>насыщение</w:t>
            </w:r>
          </w:p>
        </w:tc>
      </w:tr>
      <w:tr w:rsidR="002B3F7A" w14:paraId="486D6998" w14:textId="77777777" w:rsidTr="00B71CD9">
        <w:trPr>
          <w:trHeight w:val="4849"/>
        </w:trPr>
        <w:tc>
          <w:tcPr>
            <w:tcW w:w="10291" w:type="dxa"/>
          </w:tcPr>
          <w:p w14:paraId="0BF0A5DC" w14:textId="77777777" w:rsidR="002B3F7A" w:rsidRDefault="001B3B8A">
            <w:pPr>
              <w:pStyle w:val="TableParagraph"/>
              <w:spacing w:line="251" w:lineRule="exact"/>
            </w:pPr>
            <w:r>
              <w:t>Для</w:t>
            </w:r>
            <w:r>
              <w:rPr>
                <w:spacing w:val="-1"/>
              </w:rPr>
              <w:t xml:space="preserve"> </w:t>
            </w:r>
            <w:r>
              <w:rPr>
                <w:spacing w:val="-2"/>
              </w:rPr>
              <w:t>рисования</w:t>
            </w:r>
          </w:p>
          <w:p w14:paraId="2A17A7A3" w14:textId="0B9D8DEA" w:rsidR="002B3F7A" w:rsidRDefault="001B3B8A">
            <w:pPr>
              <w:pStyle w:val="TableParagraph"/>
              <w:spacing w:before="1"/>
              <w:ind w:right="7824"/>
            </w:pPr>
            <w:r>
              <w:t>Альбом</w:t>
            </w:r>
            <w:r>
              <w:rPr>
                <w:spacing w:val="-14"/>
              </w:rPr>
              <w:t xml:space="preserve"> </w:t>
            </w:r>
            <w:r>
              <w:t>для</w:t>
            </w:r>
            <w:r>
              <w:rPr>
                <w:spacing w:val="-14"/>
              </w:rPr>
              <w:t xml:space="preserve"> </w:t>
            </w:r>
            <w:r w:rsidR="00B71CD9">
              <w:t xml:space="preserve">рисования Карандаши цветные </w:t>
            </w:r>
            <w:r>
              <w:t>Краска гуашь</w:t>
            </w:r>
          </w:p>
          <w:p w14:paraId="6886F353" w14:textId="1222F0BB" w:rsidR="002B3F7A" w:rsidRDefault="001B3B8A">
            <w:pPr>
              <w:pStyle w:val="TableParagraph"/>
              <w:ind w:right="8333"/>
            </w:pPr>
            <w:r>
              <w:t>Краски акварель Кисточка</w:t>
            </w:r>
            <w:r>
              <w:rPr>
                <w:spacing w:val="-14"/>
              </w:rPr>
              <w:t xml:space="preserve"> </w:t>
            </w:r>
            <w:r>
              <w:t>№</w:t>
            </w:r>
            <w:r>
              <w:rPr>
                <w:spacing w:val="-14"/>
              </w:rPr>
              <w:t xml:space="preserve"> </w:t>
            </w:r>
            <w:r w:rsidR="00B71CD9">
              <w:t>5,4,3</w:t>
            </w:r>
            <w:proofErr w:type="gramStart"/>
            <w:r w:rsidR="00B71CD9">
              <w:t xml:space="preserve"> </w:t>
            </w:r>
            <w:r>
              <w:t>Д</w:t>
            </w:r>
            <w:proofErr w:type="gramEnd"/>
            <w:r>
              <w:t>ля лепки</w:t>
            </w:r>
          </w:p>
          <w:p w14:paraId="1C31B290" w14:textId="77777777" w:rsidR="002B3F7A" w:rsidRDefault="001B3B8A">
            <w:pPr>
              <w:pStyle w:val="TableParagraph"/>
              <w:spacing w:line="252" w:lineRule="exact"/>
            </w:pPr>
            <w:r>
              <w:t>Бумага</w:t>
            </w:r>
            <w:r>
              <w:rPr>
                <w:spacing w:val="-2"/>
              </w:rPr>
              <w:t xml:space="preserve"> цветная</w:t>
            </w:r>
          </w:p>
          <w:p w14:paraId="399BF802" w14:textId="77777777" w:rsidR="002B3F7A" w:rsidRDefault="001B3B8A">
            <w:pPr>
              <w:pStyle w:val="TableParagraph"/>
              <w:ind w:right="6703"/>
            </w:pPr>
            <w:r>
              <w:t>Пластилин,</w:t>
            </w:r>
            <w:r>
              <w:rPr>
                <w:spacing w:val="-9"/>
              </w:rPr>
              <w:t xml:space="preserve"> </w:t>
            </w:r>
            <w:r>
              <w:t>не</w:t>
            </w:r>
            <w:r>
              <w:rPr>
                <w:spacing w:val="-9"/>
              </w:rPr>
              <w:t xml:space="preserve"> </w:t>
            </w:r>
            <w:r>
              <w:t>липнущий</w:t>
            </w:r>
            <w:r>
              <w:rPr>
                <w:spacing w:val="-12"/>
              </w:rPr>
              <w:t xml:space="preserve"> </w:t>
            </w:r>
            <w:r>
              <w:t>к</w:t>
            </w:r>
            <w:r>
              <w:rPr>
                <w:spacing w:val="-9"/>
              </w:rPr>
              <w:t xml:space="preserve"> </w:t>
            </w:r>
            <w:r>
              <w:t>рукам Доска для лепки</w:t>
            </w:r>
          </w:p>
          <w:p w14:paraId="2F863952" w14:textId="77777777" w:rsidR="002B3F7A" w:rsidRDefault="001B3B8A">
            <w:pPr>
              <w:pStyle w:val="TableParagraph"/>
              <w:ind w:right="8630"/>
            </w:pPr>
            <w:r>
              <w:t>Для</w:t>
            </w:r>
            <w:r>
              <w:rPr>
                <w:spacing w:val="-14"/>
              </w:rPr>
              <w:t xml:space="preserve"> </w:t>
            </w:r>
            <w:r>
              <w:t xml:space="preserve">аппликации Бумага цветная Картон цветной </w:t>
            </w:r>
            <w:r>
              <w:rPr>
                <w:spacing w:val="-2"/>
              </w:rPr>
              <w:t>Ножницы</w:t>
            </w:r>
          </w:p>
          <w:p w14:paraId="4B51DB66" w14:textId="77777777" w:rsidR="002B3F7A" w:rsidRDefault="001B3B8A">
            <w:pPr>
              <w:pStyle w:val="TableParagraph"/>
              <w:ind w:right="8311"/>
            </w:pPr>
            <w:r>
              <w:t>Кисточка</w:t>
            </w:r>
            <w:r>
              <w:rPr>
                <w:spacing w:val="-14"/>
              </w:rPr>
              <w:t xml:space="preserve"> </w:t>
            </w:r>
            <w:r>
              <w:t>щетинная Клеящий</w:t>
            </w:r>
            <w:r>
              <w:rPr>
                <w:spacing w:val="-7"/>
              </w:rPr>
              <w:t xml:space="preserve"> </w:t>
            </w:r>
            <w:r>
              <w:rPr>
                <w:spacing w:val="-2"/>
              </w:rPr>
              <w:t>карандаш</w:t>
            </w:r>
          </w:p>
          <w:p w14:paraId="1E5AC561" w14:textId="77777777" w:rsidR="002B3F7A" w:rsidRDefault="001B3B8A">
            <w:pPr>
              <w:pStyle w:val="TableParagraph"/>
              <w:spacing w:before="1" w:line="252" w:lineRule="exact"/>
            </w:pPr>
            <w:r>
              <w:rPr>
                <w:spacing w:val="-2"/>
              </w:rPr>
              <w:t>Нормативно-знаковый</w:t>
            </w:r>
            <w:r>
              <w:rPr>
                <w:spacing w:val="22"/>
              </w:rPr>
              <w:t xml:space="preserve"> </w:t>
            </w:r>
            <w:r>
              <w:rPr>
                <w:spacing w:val="-2"/>
              </w:rPr>
              <w:t>материал</w:t>
            </w:r>
          </w:p>
          <w:p w14:paraId="1B52CE3E" w14:textId="77777777" w:rsidR="002B3F7A" w:rsidRDefault="001B3B8A">
            <w:pPr>
              <w:pStyle w:val="TableParagraph"/>
              <w:ind w:right="5030"/>
            </w:pPr>
            <w:r>
              <w:t>Учебно-методический</w:t>
            </w:r>
            <w:r>
              <w:rPr>
                <w:spacing w:val="-10"/>
              </w:rPr>
              <w:t xml:space="preserve"> </w:t>
            </w:r>
            <w:r>
              <w:t>комплект</w:t>
            </w:r>
            <w:r>
              <w:rPr>
                <w:spacing w:val="-9"/>
              </w:rPr>
              <w:t xml:space="preserve"> </w:t>
            </w:r>
            <w:r>
              <w:t>на</w:t>
            </w:r>
            <w:r>
              <w:rPr>
                <w:spacing w:val="-9"/>
              </w:rPr>
              <w:t xml:space="preserve"> </w:t>
            </w:r>
            <w:r>
              <w:t>тему</w:t>
            </w:r>
            <w:r>
              <w:rPr>
                <w:spacing w:val="-10"/>
              </w:rPr>
              <w:t xml:space="preserve"> </w:t>
            </w:r>
            <w:r>
              <w:t>«Погода» Детские музыкальные инструменты</w:t>
            </w:r>
          </w:p>
          <w:p w14:paraId="7E2E11CA" w14:textId="6179EE94" w:rsidR="002B3F7A" w:rsidRDefault="002B3F7A">
            <w:pPr>
              <w:pStyle w:val="TableParagraph"/>
              <w:spacing w:line="235" w:lineRule="exact"/>
            </w:pPr>
          </w:p>
        </w:tc>
      </w:tr>
    </w:tbl>
    <w:p w14:paraId="2878C5C3" w14:textId="77777777" w:rsidR="002B3F7A" w:rsidRDefault="001B3B8A">
      <w:pPr>
        <w:spacing w:before="1" w:after="2"/>
        <w:ind w:left="113" w:right="5129"/>
      </w:pPr>
      <w:r>
        <w:t>Развивающая</w:t>
      </w:r>
      <w:r>
        <w:rPr>
          <w:spacing w:val="-14"/>
        </w:rPr>
        <w:t xml:space="preserve"> </w:t>
      </w:r>
      <w:r>
        <w:t>предметно-пространственная</w:t>
      </w:r>
      <w:r>
        <w:rPr>
          <w:spacing w:val="-14"/>
        </w:rPr>
        <w:t xml:space="preserve"> </w:t>
      </w:r>
      <w:r>
        <w:t>среда Группа среднего дошкольного возраста</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91"/>
      </w:tblGrid>
      <w:tr w:rsidR="002B3F7A" w14:paraId="333859F2" w14:textId="77777777" w:rsidTr="00B71CD9">
        <w:trPr>
          <w:trHeight w:val="2235"/>
        </w:trPr>
        <w:tc>
          <w:tcPr>
            <w:tcW w:w="10291" w:type="dxa"/>
          </w:tcPr>
          <w:p w14:paraId="3C477FA4" w14:textId="1DC289E5" w:rsidR="002B3F7A" w:rsidRDefault="001B3B8A">
            <w:pPr>
              <w:pStyle w:val="TableParagraph"/>
              <w:ind w:right="6703"/>
            </w:pPr>
            <w:r>
              <w:t>Физическое</w:t>
            </w:r>
            <w:r>
              <w:rPr>
                <w:spacing w:val="-14"/>
              </w:rPr>
              <w:t xml:space="preserve"> </w:t>
            </w:r>
            <w:r>
              <w:t>развитие</w:t>
            </w:r>
            <w:r>
              <w:rPr>
                <w:spacing w:val="-14"/>
              </w:rPr>
              <w:t xml:space="preserve"> </w:t>
            </w:r>
            <w:r>
              <w:t xml:space="preserve">(модуль) </w:t>
            </w:r>
          </w:p>
          <w:p w14:paraId="1DF87A17" w14:textId="77777777" w:rsidR="002B3F7A" w:rsidRDefault="001B3B8A">
            <w:pPr>
              <w:pStyle w:val="TableParagraph"/>
              <w:spacing w:line="252" w:lineRule="exact"/>
            </w:pPr>
            <w:r>
              <w:t>Развитие</w:t>
            </w:r>
            <w:r>
              <w:rPr>
                <w:spacing w:val="-5"/>
              </w:rPr>
              <w:t xml:space="preserve"> </w:t>
            </w:r>
            <w:r>
              <w:t>физических</w:t>
            </w:r>
            <w:r>
              <w:rPr>
                <w:spacing w:val="-7"/>
              </w:rPr>
              <w:t xml:space="preserve"> </w:t>
            </w:r>
            <w:r>
              <w:rPr>
                <w:spacing w:val="-2"/>
              </w:rPr>
              <w:t>качеств.</w:t>
            </w:r>
          </w:p>
          <w:p w14:paraId="60709115" w14:textId="77777777" w:rsidR="002B3F7A" w:rsidRDefault="001B3B8A">
            <w:pPr>
              <w:pStyle w:val="TableParagraph"/>
              <w:ind w:right="846"/>
            </w:pPr>
            <w:r>
              <w:t>Накопление</w:t>
            </w:r>
            <w:r>
              <w:rPr>
                <w:spacing w:val="-6"/>
              </w:rPr>
              <w:t xml:space="preserve"> </w:t>
            </w:r>
            <w:r>
              <w:t>и</w:t>
            </w:r>
            <w:r>
              <w:rPr>
                <w:spacing w:val="-4"/>
              </w:rPr>
              <w:t xml:space="preserve"> </w:t>
            </w:r>
            <w:r>
              <w:t>обогащение</w:t>
            </w:r>
            <w:r>
              <w:rPr>
                <w:spacing w:val="-4"/>
              </w:rPr>
              <w:t xml:space="preserve"> </w:t>
            </w:r>
            <w:r>
              <w:t>двигательного</w:t>
            </w:r>
            <w:r>
              <w:rPr>
                <w:spacing w:val="-6"/>
              </w:rPr>
              <w:t xml:space="preserve"> </w:t>
            </w:r>
            <w:r>
              <w:t>опыта</w:t>
            </w:r>
            <w:r>
              <w:rPr>
                <w:spacing w:val="-7"/>
              </w:rPr>
              <w:t xml:space="preserve"> </w:t>
            </w:r>
            <w:r>
              <w:t>детей</w:t>
            </w:r>
            <w:r>
              <w:rPr>
                <w:spacing w:val="-4"/>
              </w:rPr>
              <w:t xml:space="preserve"> </w:t>
            </w:r>
            <w:r>
              <w:t>(овладение</w:t>
            </w:r>
            <w:r>
              <w:rPr>
                <w:spacing w:val="-4"/>
              </w:rPr>
              <w:t xml:space="preserve"> </w:t>
            </w:r>
            <w:r>
              <w:t>основными</w:t>
            </w:r>
            <w:r>
              <w:rPr>
                <w:spacing w:val="-4"/>
              </w:rPr>
              <w:t xml:space="preserve"> </w:t>
            </w:r>
            <w:r>
              <w:t xml:space="preserve">движениями). Формирование у воспитанников потребности в двигательной активности и физическом </w:t>
            </w:r>
            <w:r>
              <w:rPr>
                <w:spacing w:val="-2"/>
              </w:rPr>
              <w:t>совершенствовании.</w:t>
            </w:r>
          </w:p>
          <w:p w14:paraId="597AAC77" w14:textId="77777777" w:rsidR="002B3F7A" w:rsidRDefault="001B3B8A">
            <w:pPr>
              <w:pStyle w:val="TableParagraph"/>
            </w:pPr>
            <w:r>
              <w:t>Формирование</w:t>
            </w:r>
            <w:r>
              <w:rPr>
                <w:spacing w:val="-3"/>
              </w:rPr>
              <w:t xml:space="preserve"> </w:t>
            </w:r>
            <w:r>
              <w:t>начальных</w:t>
            </w:r>
            <w:r>
              <w:rPr>
                <w:spacing w:val="-3"/>
              </w:rPr>
              <w:t xml:space="preserve"> </w:t>
            </w:r>
            <w:r>
              <w:t>представлений</w:t>
            </w:r>
            <w:r>
              <w:rPr>
                <w:spacing w:val="-3"/>
              </w:rPr>
              <w:t xml:space="preserve"> </w:t>
            </w:r>
            <w:r>
              <w:t>о</w:t>
            </w:r>
            <w:r>
              <w:rPr>
                <w:spacing w:val="-3"/>
              </w:rPr>
              <w:t xml:space="preserve"> </w:t>
            </w:r>
            <w:r>
              <w:t>некоторых</w:t>
            </w:r>
            <w:r>
              <w:rPr>
                <w:spacing w:val="-3"/>
              </w:rPr>
              <w:t xml:space="preserve"> </w:t>
            </w:r>
            <w:r>
              <w:t>видах</w:t>
            </w:r>
            <w:r>
              <w:rPr>
                <w:spacing w:val="-6"/>
              </w:rPr>
              <w:t xml:space="preserve"> </w:t>
            </w:r>
            <w:r>
              <w:t>спорта,</w:t>
            </w:r>
            <w:r>
              <w:rPr>
                <w:spacing w:val="-6"/>
              </w:rPr>
              <w:t xml:space="preserve"> </w:t>
            </w:r>
            <w:r>
              <w:t>овладение</w:t>
            </w:r>
            <w:r>
              <w:rPr>
                <w:spacing w:val="-3"/>
              </w:rPr>
              <w:t xml:space="preserve"> </w:t>
            </w:r>
            <w:r>
              <w:t>подвижными</w:t>
            </w:r>
            <w:r>
              <w:rPr>
                <w:spacing w:val="-4"/>
              </w:rPr>
              <w:t xml:space="preserve"> </w:t>
            </w:r>
            <w:r>
              <w:t>играми</w:t>
            </w:r>
            <w:r>
              <w:rPr>
                <w:spacing w:val="-6"/>
              </w:rPr>
              <w:t xml:space="preserve"> </w:t>
            </w:r>
            <w:r>
              <w:t xml:space="preserve">с </w:t>
            </w:r>
            <w:r>
              <w:rPr>
                <w:spacing w:val="-2"/>
              </w:rPr>
              <w:t>правилами.</w:t>
            </w:r>
          </w:p>
          <w:p w14:paraId="52374944" w14:textId="77777777" w:rsidR="002B3F7A" w:rsidRDefault="001B3B8A">
            <w:pPr>
              <w:pStyle w:val="TableParagraph"/>
              <w:spacing w:line="253" w:lineRule="exact"/>
            </w:pPr>
            <w:r>
              <w:t>Становление</w:t>
            </w:r>
            <w:r>
              <w:rPr>
                <w:spacing w:val="-11"/>
              </w:rPr>
              <w:t xml:space="preserve"> </w:t>
            </w:r>
            <w:r>
              <w:t>целенаправленности</w:t>
            </w:r>
            <w:r>
              <w:rPr>
                <w:spacing w:val="-8"/>
              </w:rPr>
              <w:t xml:space="preserve"> </w:t>
            </w:r>
            <w:r>
              <w:t>и</w:t>
            </w:r>
            <w:r>
              <w:rPr>
                <w:spacing w:val="-10"/>
              </w:rPr>
              <w:t xml:space="preserve"> </w:t>
            </w:r>
            <w:r>
              <w:t>саморегуляции</w:t>
            </w:r>
            <w:r>
              <w:rPr>
                <w:spacing w:val="-9"/>
              </w:rPr>
              <w:t xml:space="preserve"> </w:t>
            </w:r>
            <w:r>
              <w:t>в</w:t>
            </w:r>
            <w:r>
              <w:rPr>
                <w:spacing w:val="-9"/>
              </w:rPr>
              <w:t xml:space="preserve"> </w:t>
            </w:r>
            <w:r>
              <w:t>двигательной</w:t>
            </w:r>
            <w:r>
              <w:rPr>
                <w:spacing w:val="-11"/>
              </w:rPr>
              <w:t xml:space="preserve"> </w:t>
            </w:r>
            <w:r>
              <w:rPr>
                <w:spacing w:val="-2"/>
              </w:rPr>
              <w:t>сфере.</w:t>
            </w:r>
          </w:p>
          <w:p w14:paraId="2E028F18" w14:textId="77777777" w:rsidR="002B3F7A" w:rsidRDefault="001B3B8A">
            <w:pPr>
              <w:pStyle w:val="TableParagraph"/>
              <w:spacing w:line="235" w:lineRule="exact"/>
            </w:pPr>
            <w:r>
              <w:t>Становление</w:t>
            </w:r>
            <w:r>
              <w:rPr>
                <w:spacing w:val="-8"/>
              </w:rPr>
              <w:t xml:space="preserve"> </w:t>
            </w:r>
            <w:r>
              <w:t>ценностей</w:t>
            </w:r>
            <w:r>
              <w:rPr>
                <w:spacing w:val="-5"/>
              </w:rPr>
              <w:t xml:space="preserve"> </w:t>
            </w:r>
            <w:r>
              <w:t>здорового</w:t>
            </w:r>
            <w:r>
              <w:rPr>
                <w:spacing w:val="-8"/>
              </w:rPr>
              <w:t xml:space="preserve"> </w:t>
            </w:r>
            <w:r>
              <w:t>образа</w:t>
            </w:r>
            <w:r>
              <w:rPr>
                <w:spacing w:val="-6"/>
              </w:rPr>
              <w:t xml:space="preserve"> </w:t>
            </w:r>
            <w:r>
              <w:t>жизни,</w:t>
            </w:r>
            <w:r>
              <w:rPr>
                <w:spacing w:val="-5"/>
              </w:rPr>
              <w:t xml:space="preserve"> </w:t>
            </w:r>
            <w:r>
              <w:t>овладение</w:t>
            </w:r>
            <w:r>
              <w:rPr>
                <w:spacing w:val="-7"/>
              </w:rPr>
              <w:t xml:space="preserve"> </w:t>
            </w:r>
            <w:r>
              <w:t>его</w:t>
            </w:r>
            <w:r>
              <w:rPr>
                <w:spacing w:val="-5"/>
              </w:rPr>
              <w:t xml:space="preserve"> </w:t>
            </w:r>
            <w:r>
              <w:t>элементарными</w:t>
            </w:r>
            <w:r>
              <w:rPr>
                <w:spacing w:val="-6"/>
              </w:rPr>
              <w:t xml:space="preserve"> </w:t>
            </w:r>
            <w:r>
              <w:t>нормами</w:t>
            </w:r>
            <w:r>
              <w:rPr>
                <w:spacing w:val="-6"/>
              </w:rPr>
              <w:t xml:space="preserve"> </w:t>
            </w:r>
            <w:r>
              <w:t>и</w:t>
            </w:r>
            <w:r>
              <w:rPr>
                <w:spacing w:val="-5"/>
              </w:rPr>
              <w:t xml:space="preserve"> </w:t>
            </w:r>
            <w:r>
              <w:rPr>
                <w:spacing w:val="-2"/>
              </w:rPr>
              <w:t>правилами.</w:t>
            </w:r>
          </w:p>
        </w:tc>
      </w:tr>
      <w:tr w:rsidR="002B3F7A" w14:paraId="7C25C018" w14:textId="77777777">
        <w:trPr>
          <w:trHeight w:val="251"/>
        </w:trPr>
        <w:tc>
          <w:tcPr>
            <w:tcW w:w="10291" w:type="dxa"/>
          </w:tcPr>
          <w:p w14:paraId="74C2771A" w14:textId="758183B6" w:rsidR="00B71CD9" w:rsidRDefault="001B3B8A" w:rsidP="00B71CD9">
            <w:pPr>
              <w:pStyle w:val="TableParagraph"/>
              <w:spacing w:before="1"/>
              <w:ind w:right="6703"/>
            </w:pPr>
            <w:r>
              <w:t>Предметное</w:t>
            </w:r>
            <w:r>
              <w:rPr>
                <w:spacing w:val="-3"/>
              </w:rPr>
              <w:t xml:space="preserve"> </w:t>
            </w:r>
            <w:r>
              <w:rPr>
                <w:spacing w:val="-2"/>
              </w:rPr>
              <w:t>насыщение</w:t>
            </w:r>
            <w:proofErr w:type="gramStart"/>
            <w:r w:rsidR="00B71CD9">
              <w:t xml:space="preserve"> Д</w:t>
            </w:r>
            <w:proofErr w:type="gramEnd"/>
            <w:r w:rsidR="00B71CD9">
              <w:t>ля</w:t>
            </w:r>
            <w:r w:rsidR="00B71CD9">
              <w:rPr>
                <w:spacing w:val="-14"/>
              </w:rPr>
              <w:t xml:space="preserve"> </w:t>
            </w:r>
            <w:r w:rsidR="00B71CD9">
              <w:t>общеразвивающих</w:t>
            </w:r>
            <w:r w:rsidR="00B71CD9">
              <w:rPr>
                <w:spacing w:val="-14"/>
              </w:rPr>
              <w:t xml:space="preserve"> </w:t>
            </w:r>
            <w:r w:rsidR="00B71CD9">
              <w:t>упражнений Эспандер кистевой</w:t>
            </w:r>
          </w:p>
          <w:p w14:paraId="13DF64AB" w14:textId="44BF28E2" w:rsidR="002B3F7A" w:rsidRDefault="00B71CD9" w:rsidP="00B71CD9">
            <w:pPr>
              <w:pStyle w:val="TableParagraph"/>
              <w:spacing w:line="232" w:lineRule="exact"/>
            </w:pPr>
            <w:r>
              <w:t>Массажный</w:t>
            </w:r>
            <w:r>
              <w:rPr>
                <w:spacing w:val="-5"/>
              </w:rPr>
              <w:t xml:space="preserve"> </w:t>
            </w:r>
            <w:r>
              <w:rPr>
                <w:spacing w:val="-2"/>
              </w:rPr>
              <w:t>коврик</w:t>
            </w:r>
          </w:p>
        </w:tc>
      </w:tr>
    </w:tbl>
    <w:p w14:paraId="1EDA352A" w14:textId="77777777" w:rsidR="002B3F7A" w:rsidRDefault="002B3F7A">
      <w:pPr>
        <w:spacing w:line="234" w:lineRule="exact"/>
        <w:sectPr w:rsidR="002B3F7A">
          <w:pgSz w:w="12000" w:h="16970"/>
          <w:pgMar w:top="540" w:right="460" w:bottom="280" w:left="1020" w:header="720" w:footer="720" w:gutter="0"/>
          <w:cols w:space="720"/>
        </w:sectPr>
      </w:pPr>
    </w:p>
    <w:p w14:paraId="34364EA5" w14:textId="77777777" w:rsidR="002B3F7A" w:rsidRDefault="002B3F7A">
      <w:pPr>
        <w:pStyle w:val="a3"/>
        <w:spacing w:before="2"/>
        <w:ind w:left="0" w:firstLine="0"/>
        <w:jc w:val="left"/>
        <w:rPr>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91"/>
      </w:tblGrid>
      <w:tr w:rsidR="002B3F7A" w14:paraId="30CA659D" w14:textId="77777777">
        <w:trPr>
          <w:trHeight w:val="1264"/>
        </w:trPr>
        <w:tc>
          <w:tcPr>
            <w:tcW w:w="10291" w:type="dxa"/>
          </w:tcPr>
          <w:p w14:paraId="2273E73C" w14:textId="77777777" w:rsidR="002B3F7A" w:rsidRDefault="001B3B8A">
            <w:pPr>
              <w:pStyle w:val="TableParagraph"/>
              <w:spacing w:line="251" w:lineRule="exact"/>
            </w:pPr>
            <w:r>
              <w:rPr>
                <w:spacing w:val="-2"/>
              </w:rPr>
              <w:t>Скакалки</w:t>
            </w:r>
          </w:p>
          <w:p w14:paraId="537AB3B9" w14:textId="77777777" w:rsidR="002B3F7A" w:rsidRDefault="001B3B8A">
            <w:pPr>
              <w:pStyle w:val="TableParagraph"/>
              <w:spacing w:before="1"/>
              <w:ind w:right="7265"/>
            </w:pPr>
            <w:r>
              <w:t>Комплект мячей-массажеров</w:t>
            </w:r>
            <w:proofErr w:type="gramStart"/>
            <w:r>
              <w:t xml:space="preserve"> Д</w:t>
            </w:r>
            <w:proofErr w:type="gramEnd"/>
            <w:r>
              <w:t>ля</w:t>
            </w:r>
            <w:r>
              <w:rPr>
                <w:spacing w:val="-13"/>
              </w:rPr>
              <w:t xml:space="preserve"> </w:t>
            </w:r>
            <w:r>
              <w:t>катания,</w:t>
            </w:r>
            <w:r>
              <w:rPr>
                <w:spacing w:val="-13"/>
              </w:rPr>
              <w:t xml:space="preserve"> </w:t>
            </w:r>
            <w:r>
              <w:t>бросания,</w:t>
            </w:r>
            <w:r>
              <w:rPr>
                <w:spacing w:val="-13"/>
              </w:rPr>
              <w:t xml:space="preserve"> </w:t>
            </w:r>
            <w:r>
              <w:t>ловли Мячи резиновые</w:t>
            </w:r>
          </w:p>
          <w:p w14:paraId="254DB2A0" w14:textId="77777777" w:rsidR="002B3F7A" w:rsidRDefault="001B3B8A">
            <w:pPr>
              <w:pStyle w:val="TableParagraph"/>
              <w:spacing w:line="233" w:lineRule="exact"/>
            </w:pPr>
            <w:r>
              <w:t>Комплект</w:t>
            </w:r>
            <w:r>
              <w:rPr>
                <w:spacing w:val="-9"/>
              </w:rPr>
              <w:t xml:space="preserve"> </w:t>
            </w:r>
            <w:r>
              <w:t>разноцветных</w:t>
            </w:r>
            <w:r>
              <w:rPr>
                <w:spacing w:val="-8"/>
              </w:rPr>
              <w:t xml:space="preserve"> </w:t>
            </w:r>
            <w:r>
              <w:rPr>
                <w:spacing w:val="-2"/>
              </w:rPr>
              <w:t>кеглей</w:t>
            </w:r>
          </w:p>
        </w:tc>
      </w:tr>
      <w:tr w:rsidR="002B3F7A" w14:paraId="1A5183DD" w14:textId="77777777">
        <w:trPr>
          <w:trHeight w:val="2531"/>
        </w:trPr>
        <w:tc>
          <w:tcPr>
            <w:tcW w:w="10291" w:type="dxa"/>
          </w:tcPr>
          <w:p w14:paraId="5FA9086E" w14:textId="77777777" w:rsidR="002B3F7A" w:rsidRDefault="001B3B8A">
            <w:pPr>
              <w:pStyle w:val="TableParagraph"/>
              <w:spacing w:before="1"/>
              <w:ind w:right="5030"/>
            </w:pPr>
            <w:r>
              <w:t>Социально-коммуникативное</w:t>
            </w:r>
            <w:r>
              <w:rPr>
                <w:spacing w:val="-14"/>
              </w:rPr>
              <w:t xml:space="preserve"> </w:t>
            </w:r>
            <w:r>
              <w:t>развитие</w:t>
            </w:r>
            <w:r>
              <w:rPr>
                <w:spacing w:val="-14"/>
              </w:rPr>
              <w:t xml:space="preserve"> </w:t>
            </w:r>
            <w:r>
              <w:t xml:space="preserve">(модуль) </w:t>
            </w:r>
            <w:r>
              <w:rPr>
                <w:spacing w:val="-2"/>
              </w:rPr>
              <w:t>Задачи</w:t>
            </w:r>
          </w:p>
          <w:p w14:paraId="72B56057" w14:textId="77777777" w:rsidR="002B3F7A" w:rsidRDefault="001B3B8A">
            <w:pPr>
              <w:pStyle w:val="TableParagraph"/>
              <w:spacing w:line="251" w:lineRule="exact"/>
            </w:pPr>
            <w:r>
              <w:t>Развитие</w:t>
            </w:r>
            <w:r>
              <w:rPr>
                <w:spacing w:val="-12"/>
              </w:rPr>
              <w:t xml:space="preserve"> </w:t>
            </w:r>
            <w:r>
              <w:t>первоначальных</w:t>
            </w:r>
            <w:r>
              <w:rPr>
                <w:spacing w:val="-11"/>
              </w:rPr>
              <w:t xml:space="preserve"> </w:t>
            </w:r>
            <w:r>
              <w:t>представлений</w:t>
            </w:r>
            <w:r>
              <w:rPr>
                <w:spacing w:val="-10"/>
              </w:rPr>
              <w:t xml:space="preserve"> </w:t>
            </w:r>
            <w:r>
              <w:t>социального</w:t>
            </w:r>
            <w:r>
              <w:rPr>
                <w:spacing w:val="-9"/>
              </w:rPr>
              <w:t xml:space="preserve"> </w:t>
            </w:r>
            <w:r>
              <w:rPr>
                <w:spacing w:val="-2"/>
              </w:rPr>
              <w:t>характера.</w:t>
            </w:r>
          </w:p>
          <w:p w14:paraId="333DD787" w14:textId="77777777" w:rsidR="002B3F7A" w:rsidRDefault="001B3B8A">
            <w:pPr>
              <w:pStyle w:val="TableParagraph"/>
              <w:spacing w:before="1"/>
            </w:pPr>
            <w:r>
              <w:t>Приобщение</w:t>
            </w:r>
            <w:r>
              <w:rPr>
                <w:spacing w:val="-6"/>
              </w:rPr>
              <w:t xml:space="preserve"> </w:t>
            </w:r>
            <w:r>
              <w:t>к</w:t>
            </w:r>
            <w:r>
              <w:rPr>
                <w:spacing w:val="-3"/>
              </w:rPr>
              <w:t xml:space="preserve"> </w:t>
            </w:r>
            <w:r>
              <w:t>элементарным</w:t>
            </w:r>
            <w:r>
              <w:rPr>
                <w:spacing w:val="-4"/>
              </w:rPr>
              <w:t xml:space="preserve"> </w:t>
            </w:r>
            <w:r>
              <w:t>общепринятым</w:t>
            </w:r>
            <w:r>
              <w:rPr>
                <w:spacing w:val="-3"/>
              </w:rPr>
              <w:t xml:space="preserve"> </w:t>
            </w:r>
            <w:r>
              <w:t>нормам</w:t>
            </w:r>
            <w:r>
              <w:rPr>
                <w:spacing w:val="-3"/>
              </w:rPr>
              <w:t xml:space="preserve"> </w:t>
            </w:r>
            <w:r>
              <w:t>и</w:t>
            </w:r>
            <w:r>
              <w:rPr>
                <w:spacing w:val="-4"/>
              </w:rPr>
              <w:t xml:space="preserve"> </w:t>
            </w:r>
            <w:r>
              <w:t>правилам</w:t>
            </w:r>
            <w:r>
              <w:rPr>
                <w:spacing w:val="-3"/>
              </w:rPr>
              <w:t xml:space="preserve"> </w:t>
            </w:r>
            <w:r>
              <w:t>взаимоотношения</w:t>
            </w:r>
            <w:r>
              <w:rPr>
                <w:spacing w:val="-4"/>
              </w:rPr>
              <w:t xml:space="preserve"> </w:t>
            </w:r>
            <w:r>
              <w:t>со</w:t>
            </w:r>
            <w:r>
              <w:rPr>
                <w:spacing w:val="-5"/>
              </w:rPr>
              <w:t xml:space="preserve"> </w:t>
            </w:r>
            <w:r>
              <w:t>сверстниками</w:t>
            </w:r>
            <w:r>
              <w:rPr>
                <w:spacing w:val="-6"/>
              </w:rPr>
              <w:t xml:space="preserve"> </w:t>
            </w:r>
            <w:r>
              <w:t xml:space="preserve">и </w:t>
            </w:r>
            <w:r>
              <w:rPr>
                <w:spacing w:val="-2"/>
              </w:rPr>
              <w:t>взрослыми.</w:t>
            </w:r>
          </w:p>
          <w:p w14:paraId="66821B80" w14:textId="77777777" w:rsidR="002B3F7A" w:rsidRDefault="001B3B8A">
            <w:pPr>
              <w:pStyle w:val="TableParagraph"/>
              <w:ind w:right="425"/>
            </w:pPr>
            <w:r>
              <w:t>Становление самостоятельности, целенаправленности и саморегуляции собственных действий. Развитие</w:t>
            </w:r>
            <w:r>
              <w:rPr>
                <w:spacing w:val="-6"/>
              </w:rPr>
              <w:t xml:space="preserve"> </w:t>
            </w:r>
            <w:r>
              <w:t>социального</w:t>
            </w:r>
            <w:r>
              <w:rPr>
                <w:spacing w:val="-6"/>
              </w:rPr>
              <w:t xml:space="preserve"> </w:t>
            </w:r>
            <w:r>
              <w:t>и</w:t>
            </w:r>
            <w:r>
              <w:rPr>
                <w:spacing w:val="-6"/>
              </w:rPr>
              <w:t xml:space="preserve"> </w:t>
            </w:r>
            <w:r>
              <w:t>эмоционального</w:t>
            </w:r>
            <w:r>
              <w:rPr>
                <w:spacing w:val="-6"/>
              </w:rPr>
              <w:t xml:space="preserve"> </w:t>
            </w:r>
            <w:r>
              <w:t>интеллекта,</w:t>
            </w:r>
            <w:r>
              <w:rPr>
                <w:spacing w:val="-6"/>
              </w:rPr>
              <w:t xml:space="preserve"> </w:t>
            </w:r>
            <w:r>
              <w:t>эмоциональной</w:t>
            </w:r>
            <w:r>
              <w:rPr>
                <w:spacing w:val="-7"/>
              </w:rPr>
              <w:t xml:space="preserve"> </w:t>
            </w:r>
            <w:r>
              <w:t>отзывчивости,</w:t>
            </w:r>
            <w:r>
              <w:rPr>
                <w:spacing w:val="-6"/>
              </w:rPr>
              <w:t xml:space="preserve"> </w:t>
            </w:r>
            <w:r>
              <w:t>сопереживания.</w:t>
            </w:r>
          </w:p>
          <w:p w14:paraId="2865E5F4" w14:textId="77777777" w:rsidR="002B3F7A" w:rsidRDefault="001B3B8A">
            <w:pPr>
              <w:pStyle w:val="TableParagraph"/>
            </w:pPr>
            <w:r>
              <w:t>Формирование</w:t>
            </w:r>
            <w:r>
              <w:rPr>
                <w:spacing w:val="-5"/>
              </w:rPr>
              <w:t xml:space="preserve"> </w:t>
            </w:r>
            <w:r>
              <w:t>готовности</w:t>
            </w:r>
            <w:r>
              <w:rPr>
                <w:spacing w:val="-3"/>
              </w:rPr>
              <w:t xml:space="preserve"> </w:t>
            </w:r>
            <w:r>
              <w:t>к</w:t>
            </w:r>
            <w:r>
              <w:rPr>
                <w:spacing w:val="-3"/>
              </w:rPr>
              <w:t xml:space="preserve"> </w:t>
            </w:r>
            <w:r>
              <w:t>совместной</w:t>
            </w:r>
            <w:r>
              <w:rPr>
                <w:spacing w:val="-5"/>
              </w:rPr>
              <w:t xml:space="preserve"> </w:t>
            </w:r>
            <w:r>
              <w:t>деятельности</w:t>
            </w:r>
            <w:r>
              <w:rPr>
                <w:spacing w:val="-3"/>
              </w:rPr>
              <w:t xml:space="preserve"> </w:t>
            </w:r>
            <w:r>
              <w:t>со</w:t>
            </w:r>
            <w:r>
              <w:rPr>
                <w:spacing w:val="-3"/>
              </w:rPr>
              <w:t xml:space="preserve"> </w:t>
            </w:r>
            <w:r>
              <w:t>сверстниками</w:t>
            </w:r>
            <w:r>
              <w:rPr>
                <w:spacing w:val="-4"/>
              </w:rPr>
              <w:t xml:space="preserve"> </w:t>
            </w:r>
            <w:r>
              <w:t>и</w:t>
            </w:r>
            <w:r>
              <w:rPr>
                <w:spacing w:val="-5"/>
              </w:rPr>
              <w:t xml:space="preserve"> </w:t>
            </w:r>
            <w:r>
              <w:t>к</w:t>
            </w:r>
            <w:r>
              <w:rPr>
                <w:spacing w:val="-3"/>
              </w:rPr>
              <w:t xml:space="preserve"> </w:t>
            </w:r>
            <w:r>
              <w:t>сообществу</w:t>
            </w:r>
            <w:r>
              <w:rPr>
                <w:spacing w:val="-5"/>
              </w:rPr>
              <w:t xml:space="preserve"> </w:t>
            </w:r>
            <w:r>
              <w:t>детей</w:t>
            </w:r>
            <w:r>
              <w:rPr>
                <w:spacing w:val="-3"/>
              </w:rPr>
              <w:t xml:space="preserve"> </w:t>
            </w:r>
            <w:r>
              <w:t>и</w:t>
            </w:r>
            <w:r>
              <w:rPr>
                <w:spacing w:val="-4"/>
              </w:rPr>
              <w:t xml:space="preserve"> </w:t>
            </w:r>
            <w:r>
              <w:t>взрослых. Формирование позитивных установок к различным видам труда и творчества.</w:t>
            </w:r>
          </w:p>
          <w:p w14:paraId="68337D0E" w14:textId="77777777" w:rsidR="002B3F7A" w:rsidRDefault="001B3B8A">
            <w:pPr>
              <w:pStyle w:val="TableParagraph"/>
              <w:spacing w:line="236" w:lineRule="exact"/>
            </w:pPr>
            <w:r>
              <w:t>Формирование</w:t>
            </w:r>
            <w:r>
              <w:rPr>
                <w:spacing w:val="-9"/>
              </w:rPr>
              <w:t xml:space="preserve"> </w:t>
            </w:r>
            <w:r>
              <w:t>основ</w:t>
            </w:r>
            <w:r>
              <w:rPr>
                <w:spacing w:val="-7"/>
              </w:rPr>
              <w:t xml:space="preserve"> </w:t>
            </w:r>
            <w:r>
              <w:t>безопасности</w:t>
            </w:r>
            <w:r>
              <w:rPr>
                <w:spacing w:val="-8"/>
              </w:rPr>
              <w:t xml:space="preserve"> </w:t>
            </w:r>
            <w:r>
              <w:t>в</w:t>
            </w:r>
            <w:r>
              <w:rPr>
                <w:spacing w:val="-7"/>
              </w:rPr>
              <w:t xml:space="preserve"> </w:t>
            </w:r>
            <w:r>
              <w:t>быту,</w:t>
            </w:r>
            <w:r>
              <w:rPr>
                <w:spacing w:val="-7"/>
              </w:rPr>
              <w:t xml:space="preserve"> </w:t>
            </w:r>
            <w:r>
              <w:t>социуме,</w:t>
            </w:r>
            <w:r>
              <w:rPr>
                <w:spacing w:val="-6"/>
              </w:rPr>
              <w:t xml:space="preserve"> </w:t>
            </w:r>
            <w:r>
              <w:rPr>
                <w:spacing w:val="-2"/>
              </w:rPr>
              <w:t>природе.</w:t>
            </w:r>
          </w:p>
        </w:tc>
      </w:tr>
      <w:tr w:rsidR="002B3F7A" w14:paraId="60012AAD" w14:textId="77777777">
        <w:trPr>
          <w:trHeight w:val="251"/>
        </w:trPr>
        <w:tc>
          <w:tcPr>
            <w:tcW w:w="10291" w:type="dxa"/>
          </w:tcPr>
          <w:p w14:paraId="443C7FD7" w14:textId="77777777" w:rsidR="002B3F7A" w:rsidRDefault="001B3B8A">
            <w:pPr>
              <w:pStyle w:val="TableParagraph"/>
              <w:spacing w:line="232" w:lineRule="exact"/>
            </w:pPr>
            <w:r>
              <w:t>Предметное</w:t>
            </w:r>
            <w:r>
              <w:rPr>
                <w:spacing w:val="-3"/>
              </w:rPr>
              <w:t xml:space="preserve"> </w:t>
            </w:r>
            <w:r>
              <w:rPr>
                <w:spacing w:val="-2"/>
              </w:rPr>
              <w:t>насыщение</w:t>
            </w:r>
          </w:p>
        </w:tc>
      </w:tr>
      <w:tr w:rsidR="002B3F7A" w14:paraId="36CF20E4" w14:textId="77777777">
        <w:trPr>
          <w:trHeight w:val="7338"/>
        </w:trPr>
        <w:tc>
          <w:tcPr>
            <w:tcW w:w="10291" w:type="dxa"/>
          </w:tcPr>
          <w:p w14:paraId="27CF2B4E" w14:textId="77777777" w:rsidR="002B3F7A" w:rsidRDefault="001B3B8A">
            <w:pPr>
              <w:pStyle w:val="TableParagraph"/>
              <w:ind w:right="8572"/>
            </w:pPr>
            <w:r>
              <w:t>Доска</w:t>
            </w:r>
            <w:r>
              <w:rPr>
                <w:spacing w:val="-14"/>
              </w:rPr>
              <w:t xml:space="preserve"> </w:t>
            </w:r>
            <w:r>
              <w:t xml:space="preserve">магнитная </w:t>
            </w:r>
            <w:r>
              <w:rPr>
                <w:spacing w:val="-2"/>
              </w:rPr>
              <w:t>мольберт магнитола,</w:t>
            </w:r>
          </w:p>
          <w:p w14:paraId="51BD1DDC" w14:textId="77777777" w:rsidR="002B3F7A" w:rsidRDefault="001B3B8A">
            <w:pPr>
              <w:pStyle w:val="TableParagraph"/>
              <w:spacing w:before="1" w:line="252" w:lineRule="exact"/>
            </w:pPr>
            <w:r>
              <w:t>Полифункциональные</w:t>
            </w:r>
            <w:r>
              <w:rPr>
                <w:spacing w:val="-11"/>
              </w:rPr>
              <w:t xml:space="preserve"> </w:t>
            </w:r>
            <w:r>
              <w:rPr>
                <w:spacing w:val="-2"/>
              </w:rPr>
              <w:t>материалы:</w:t>
            </w:r>
          </w:p>
          <w:p w14:paraId="5F2F688C" w14:textId="77777777" w:rsidR="002B3F7A" w:rsidRDefault="001B3B8A">
            <w:pPr>
              <w:pStyle w:val="TableParagraph"/>
              <w:ind w:right="6489"/>
            </w:pPr>
            <w:r>
              <w:t>комплект игровой мягкой мебели, Объекты</w:t>
            </w:r>
            <w:r>
              <w:rPr>
                <w:spacing w:val="-13"/>
              </w:rPr>
              <w:t xml:space="preserve"> </w:t>
            </w:r>
            <w:r>
              <w:t>для</w:t>
            </w:r>
            <w:r>
              <w:rPr>
                <w:spacing w:val="-13"/>
              </w:rPr>
              <w:t xml:space="preserve"> </w:t>
            </w:r>
            <w:r>
              <w:t>исследования</w:t>
            </w:r>
            <w:r>
              <w:rPr>
                <w:spacing w:val="-13"/>
              </w:rPr>
              <w:t xml:space="preserve"> </w:t>
            </w:r>
            <w:r>
              <w:t>действий:</w:t>
            </w:r>
          </w:p>
          <w:p w14:paraId="38CAA4B7" w14:textId="77777777" w:rsidR="002B3F7A" w:rsidRDefault="001B3B8A">
            <w:pPr>
              <w:pStyle w:val="TableParagraph"/>
              <w:ind w:right="5623"/>
            </w:pPr>
            <w:r>
              <w:t>Служебные</w:t>
            </w:r>
            <w:r>
              <w:rPr>
                <w:spacing w:val="-13"/>
              </w:rPr>
              <w:t xml:space="preserve"> </w:t>
            </w:r>
            <w:r>
              <w:t>машинки</w:t>
            </w:r>
            <w:r>
              <w:rPr>
                <w:spacing w:val="-14"/>
              </w:rPr>
              <w:t xml:space="preserve"> </w:t>
            </w:r>
            <w:r>
              <w:t>различного</w:t>
            </w:r>
            <w:r>
              <w:rPr>
                <w:spacing w:val="-12"/>
              </w:rPr>
              <w:t xml:space="preserve"> </w:t>
            </w:r>
            <w:r>
              <w:t>назначения; Грузовые, легковые автомобили;</w:t>
            </w:r>
          </w:p>
          <w:p w14:paraId="511DE2DC" w14:textId="77777777" w:rsidR="002B3F7A" w:rsidRDefault="001B3B8A">
            <w:pPr>
              <w:pStyle w:val="TableParagraph"/>
              <w:ind w:right="6703"/>
            </w:pPr>
            <w:r>
              <w:t>Комплект</w:t>
            </w:r>
            <w:r>
              <w:rPr>
                <w:spacing w:val="-14"/>
              </w:rPr>
              <w:t xml:space="preserve"> </w:t>
            </w:r>
            <w:r>
              <w:t>транспортных</w:t>
            </w:r>
            <w:r>
              <w:rPr>
                <w:spacing w:val="-14"/>
              </w:rPr>
              <w:t xml:space="preserve"> </w:t>
            </w:r>
            <w:r>
              <w:t xml:space="preserve">средств; </w:t>
            </w:r>
            <w:r>
              <w:rPr>
                <w:spacing w:val="-2"/>
              </w:rPr>
              <w:t>Автогараж;</w:t>
            </w:r>
          </w:p>
          <w:p w14:paraId="0294FEB9" w14:textId="77777777" w:rsidR="002B3F7A" w:rsidRDefault="001B3B8A">
            <w:pPr>
              <w:pStyle w:val="TableParagraph"/>
              <w:spacing w:line="252" w:lineRule="exact"/>
            </w:pPr>
            <w:r>
              <w:t>Куклы</w:t>
            </w:r>
            <w:r>
              <w:rPr>
                <w:spacing w:val="-2"/>
              </w:rPr>
              <w:t xml:space="preserve"> </w:t>
            </w:r>
            <w:r>
              <w:t>в</w:t>
            </w:r>
            <w:r>
              <w:rPr>
                <w:spacing w:val="-2"/>
              </w:rPr>
              <w:t xml:space="preserve"> одежде;</w:t>
            </w:r>
          </w:p>
          <w:p w14:paraId="28FCA8CB" w14:textId="77777777" w:rsidR="002B3F7A" w:rsidRDefault="001B3B8A">
            <w:pPr>
              <w:pStyle w:val="TableParagraph"/>
              <w:ind w:right="6703"/>
            </w:pPr>
            <w:r>
              <w:t>Куклы</w:t>
            </w:r>
            <w:r>
              <w:rPr>
                <w:spacing w:val="-12"/>
              </w:rPr>
              <w:t xml:space="preserve"> </w:t>
            </w:r>
            <w:r>
              <w:t>с</w:t>
            </w:r>
            <w:r>
              <w:rPr>
                <w:spacing w:val="-12"/>
              </w:rPr>
              <w:t xml:space="preserve"> </w:t>
            </w:r>
            <w:r>
              <w:t>гендерными</w:t>
            </w:r>
            <w:r>
              <w:rPr>
                <w:spacing w:val="-12"/>
              </w:rPr>
              <w:t xml:space="preserve"> </w:t>
            </w:r>
            <w:r>
              <w:t>признаками; Набор «дикие животные»</w:t>
            </w:r>
          </w:p>
          <w:p w14:paraId="7FE44651" w14:textId="77777777" w:rsidR="002B3F7A" w:rsidRDefault="001B3B8A">
            <w:pPr>
              <w:pStyle w:val="TableParagraph"/>
              <w:ind w:right="6703"/>
            </w:pPr>
            <w:r>
              <w:t>Набор «Домашние животные» Игрушки</w:t>
            </w:r>
            <w:r>
              <w:rPr>
                <w:spacing w:val="-13"/>
              </w:rPr>
              <w:t xml:space="preserve"> </w:t>
            </w:r>
            <w:r>
              <w:t>–</w:t>
            </w:r>
            <w:r>
              <w:rPr>
                <w:spacing w:val="-13"/>
              </w:rPr>
              <w:t xml:space="preserve"> </w:t>
            </w:r>
            <w:r>
              <w:t>предметы</w:t>
            </w:r>
            <w:r>
              <w:rPr>
                <w:spacing w:val="-13"/>
              </w:rPr>
              <w:t xml:space="preserve"> </w:t>
            </w:r>
            <w:r>
              <w:t>оперирования:</w:t>
            </w:r>
          </w:p>
          <w:p w14:paraId="736A88B5" w14:textId="77777777" w:rsidR="002B3F7A" w:rsidRDefault="001B3B8A">
            <w:pPr>
              <w:pStyle w:val="TableParagraph"/>
              <w:spacing w:before="1"/>
            </w:pPr>
            <w:r>
              <w:t>Коляска</w:t>
            </w:r>
            <w:r>
              <w:rPr>
                <w:spacing w:val="-5"/>
              </w:rPr>
              <w:t xml:space="preserve"> </w:t>
            </w:r>
            <w:r>
              <w:t>для</w:t>
            </w:r>
            <w:r>
              <w:rPr>
                <w:spacing w:val="-3"/>
              </w:rPr>
              <w:t xml:space="preserve"> </w:t>
            </w:r>
            <w:r>
              <w:t>куклы</w:t>
            </w:r>
            <w:r>
              <w:rPr>
                <w:spacing w:val="-3"/>
              </w:rPr>
              <w:t xml:space="preserve"> </w:t>
            </w:r>
            <w:r>
              <w:t>крупногабаритная,</w:t>
            </w:r>
            <w:r>
              <w:rPr>
                <w:spacing w:val="-3"/>
              </w:rPr>
              <w:t xml:space="preserve"> </w:t>
            </w:r>
            <w:r>
              <w:t>соразмерная</w:t>
            </w:r>
            <w:r>
              <w:rPr>
                <w:spacing w:val="-6"/>
              </w:rPr>
              <w:t xml:space="preserve"> </w:t>
            </w:r>
            <w:r>
              <w:t>росту</w:t>
            </w:r>
            <w:r>
              <w:rPr>
                <w:spacing w:val="-6"/>
              </w:rPr>
              <w:t xml:space="preserve"> </w:t>
            </w:r>
            <w:r>
              <w:t>ребенка; -</w:t>
            </w:r>
            <w:r>
              <w:rPr>
                <w:spacing w:val="-7"/>
              </w:rPr>
              <w:t xml:space="preserve"> </w:t>
            </w:r>
            <w:r>
              <w:t>Набор</w:t>
            </w:r>
            <w:r>
              <w:rPr>
                <w:spacing w:val="-3"/>
              </w:rPr>
              <w:t xml:space="preserve"> </w:t>
            </w:r>
            <w:r>
              <w:t>медицинских</w:t>
            </w:r>
            <w:r>
              <w:rPr>
                <w:spacing w:val="-3"/>
              </w:rPr>
              <w:t xml:space="preserve"> </w:t>
            </w:r>
            <w:r>
              <w:t>принадлежностей доктора в чемоданчике</w:t>
            </w:r>
          </w:p>
          <w:p w14:paraId="590B8E8C" w14:textId="77777777" w:rsidR="002B3F7A" w:rsidRDefault="001B3B8A">
            <w:pPr>
              <w:pStyle w:val="TableParagraph"/>
              <w:ind w:right="5030"/>
            </w:pPr>
            <w:r>
              <w:t>Набор</w:t>
            </w:r>
            <w:r>
              <w:rPr>
                <w:spacing w:val="-9"/>
              </w:rPr>
              <w:t xml:space="preserve"> </w:t>
            </w:r>
            <w:r>
              <w:t>инструментов</w:t>
            </w:r>
            <w:r>
              <w:rPr>
                <w:spacing w:val="-11"/>
              </w:rPr>
              <w:t xml:space="preserve"> </w:t>
            </w:r>
            <w:r>
              <w:t>парикмахера</w:t>
            </w:r>
            <w:r>
              <w:rPr>
                <w:spacing w:val="-9"/>
              </w:rPr>
              <w:t xml:space="preserve"> </w:t>
            </w:r>
            <w:r>
              <w:t>в</w:t>
            </w:r>
            <w:r>
              <w:rPr>
                <w:spacing w:val="-9"/>
              </w:rPr>
              <w:t xml:space="preserve"> </w:t>
            </w:r>
            <w:r>
              <w:t>чемоданчике; Комплект кухонной посуды для игры с куклой; Комплект мебели для игры с куклой;</w:t>
            </w:r>
          </w:p>
          <w:p w14:paraId="2B68885F" w14:textId="77777777" w:rsidR="002B3F7A" w:rsidRDefault="001B3B8A">
            <w:pPr>
              <w:pStyle w:val="TableParagraph"/>
              <w:ind w:right="5623"/>
            </w:pPr>
            <w:r>
              <w:t>Комплект</w:t>
            </w:r>
            <w:r>
              <w:rPr>
                <w:spacing w:val="-6"/>
              </w:rPr>
              <w:t xml:space="preserve"> </w:t>
            </w:r>
            <w:r>
              <w:t>столовой</w:t>
            </w:r>
            <w:r>
              <w:rPr>
                <w:spacing w:val="-6"/>
              </w:rPr>
              <w:t xml:space="preserve"> </w:t>
            </w:r>
            <w:r>
              <w:t>посуды</w:t>
            </w:r>
            <w:r>
              <w:rPr>
                <w:spacing w:val="-6"/>
              </w:rPr>
              <w:t xml:space="preserve"> </w:t>
            </w:r>
            <w:r>
              <w:t>для</w:t>
            </w:r>
            <w:r>
              <w:rPr>
                <w:spacing w:val="-6"/>
              </w:rPr>
              <w:t xml:space="preserve"> </w:t>
            </w:r>
            <w:r>
              <w:t>игры</w:t>
            </w:r>
            <w:r>
              <w:rPr>
                <w:spacing w:val="-6"/>
              </w:rPr>
              <w:t xml:space="preserve"> </w:t>
            </w:r>
            <w:r>
              <w:t>с</w:t>
            </w:r>
            <w:r>
              <w:rPr>
                <w:spacing w:val="-8"/>
              </w:rPr>
              <w:t xml:space="preserve"> </w:t>
            </w:r>
            <w:r>
              <w:t xml:space="preserve">куклой; </w:t>
            </w:r>
            <w:r>
              <w:rPr>
                <w:spacing w:val="-2"/>
              </w:rPr>
              <w:t>Пирамидки.</w:t>
            </w:r>
          </w:p>
          <w:p w14:paraId="6444737C" w14:textId="77777777" w:rsidR="002B3F7A" w:rsidRDefault="001B3B8A">
            <w:pPr>
              <w:pStyle w:val="TableParagraph"/>
              <w:spacing w:line="251" w:lineRule="exact"/>
            </w:pPr>
            <w:r>
              <w:t>Маркер</w:t>
            </w:r>
            <w:r>
              <w:rPr>
                <w:spacing w:val="-4"/>
              </w:rPr>
              <w:t xml:space="preserve"> </w:t>
            </w:r>
            <w:r>
              <w:t>игрового</w:t>
            </w:r>
            <w:r>
              <w:rPr>
                <w:spacing w:val="-4"/>
              </w:rPr>
              <w:t xml:space="preserve"> </w:t>
            </w:r>
            <w:r>
              <w:rPr>
                <w:spacing w:val="-2"/>
              </w:rPr>
              <w:t>пространства</w:t>
            </w:r>
          </w:p>
          <w:p w14:paraId="310F471F" w14:textId="77777777" w:rsidR="002B3F7A" w:rsidRDefault="001B3B8A">
            <w:pPr>
              <w:pStyle w:val="TableParagraph"/>
              <w:spacing w:before="2"/>
              <w:ind w:right="425"/>
            </w:pPr>
            <w:r>
              <w:t>Комплект</w:t>
            </w:r>
            <w:r>
              <w:rPr>
                <w:spacing w:val="-4"/>
              </w:rPr>
              <w:t xml:space="preserve"> </w:t>
            </w:r>
            <w:r>
              <w:t>(модуль-основа,</w:t>
            </w:r>
            <w:r>
              <w:rPr>
                <w:spacing w:val="-4"/>
              </w:rPr>
              <w:t xml:space="preserve"> </w:t>
            </w:r>
            <w:r>
              <w:t>соразмерная</w:t>
            </w:r>
            <w:r>
              <w:rPr>
                <w:spacing w:val="-4"/>
              </w:rPr>
              <w:t xml:space="preserve"> </w:t>
            </w:r>
            <w:r>
              <w:t>росту</w:t>
            </w:r>
            <w:r>
              <w:rPr>
                <w:spacing w:val="-7"/>
              </w:rPr>
              <w:t xml:space="preserve"> </w:t>
            </w:r>
            <w:r>
              <w:t>ребенка,</w:t>
            </w:r>
            <w:r>
              <w:rPr>
                <w:spacing w:val="-4"/>
              </w:rPr>
              <w:t xml:space="preserve"> </w:t>
            </w:r>
            <w:r>
              <w:t>и</w:t>
            </w:r>
            <w:r>
              <w:rPr>
                <w:spacing w:val="-4"/>
              </w:rPr>
              <w:t xml:space="preserve"> </w:t>
            </w:r>
            <w:r>
              <w:t>аксессуары)</w:t>
            </w:r>
            <w:r>
              <w:rPr>
                <w:spacing w:val="-6"/>
              </w:rPr>
              <w:t xml:space="preserve"> </w:t>
            </w:r>
            <w:r>
              <w:t>для</w:t>
            </w:r>
            <w:r>
              <w:rPr>
                <w:spacing w:val="-4"/>
              </w:rPr>
              <w:t xml:space="preserve"> </w:t>
            </w:r>
            <w:r>
              <w:t>ролевой</w:t>
            </w:r>
            <w:r>
              <w:rPr>
                <w:spacing w:val="-5"/>
              </w:rPr>
              <w:t xml:space="preserve"> </w:t>
            </w:r>
            <w:r>
              <w:t>игры</w:t>
            </w:r>
            <w:r>
              <w:rPr>
                <w:spacing w:val="-4"/>
              </w:rPr>
              <w:t xml:space="preserve"> </w:t>
            </w:r>
            <w:r>
              <w:t>«Магазин»; Игровой модуль «Мастерская» (соразмерная ребенку) с инструментами;</w:t>
            </w:r>
          </w:p>
          <w:p w14:paraId="32283965" w14:textId="77777777" w:rsidR="002B3F7A" w:rsidRDefault="001B3B8A">
            <w:pPr>
              <w:pStyle w:val="TableParagraph"/>
              <w:spacing w:line="252" w:lineRule="exact"/>
            </w:pPr>
            <w:r>
              <w:t>Набор</w:t>
            </w:r>
            <w:r>
              <w:rPr>
                <w:spacing w:val="-4"/>
              </w:rPr>
              <w:t xml:space="preserve"> </w:t>
            </w:r>
            <w:r>
              <w:t>парикмахера</w:t>
            </w:r>
            <w:r>
              <w:rPr>
                <w:spacing w:val="-4"/>
              </w:rPr>
              <w:t xml:space="preserve"> </w:t>
            </w:r>
            <w:r>
              <w:t>на</w:t>
            </w:r>
            <w:r>
              <w:rPr>
                <w:spacing w:val="-4"/>
              </w:rPr>
              <w:t xml:space="preserve"> </w:t>
            </w:r>
            <w:r>
              <w:rPr>
                <w:spacing w:val="-2"/>
              </w:rPr>
              <w:t>тележке;</w:t>
            </w:r>
          </w:p>
          <w:p w14:paraId="4C2E95F5" w14:textId="77777777" w:rsidR="002B3F7A" w:rsidRDefault="001B3B8A">
            <w:pPr>
              <w:pStyle w:val="TableParagraph"/>
              <w:ind w:right="2000"/>
            </w:pPr>
            <w:r>
              <w:t>Игровой</w:t>
            </w:r>
            <w:r>
              <w:rPr>
                <w:spacing w:val="-4"/>
              </w:rPr>
              <w:t xml:space="preserve"> </w:t>
            </w:r>
            <w:r>
              <w:t>модуль</w:t>
            </w:r>
            <w:r>
              <w:rPr>
                <w:spacing w:val="-4"/>
              </w:rPr>
              <w:t xml:space="preserve"> </w:t>
            </w:r>
            <w:r>
              <w:t>«Кухня»</w:t>
            </w:r>
            <w:r>
              <w:rPr>
                <w:spacing w:val="-5"/>
              </w:rPr>
              <w:t xml:space="preserve"> </w:t>
            </w:r>
            <w:r>
              <w:t>(соразмерная</w:t>
            </w:r>
            <w:r>
              <w:rPr>
                <w:spacing w:val="-4"/>
              </w:rPr>
              <w:t xml:space="preserve"> </w:t>
            </w:r>
            <w:r>
              <w:t>ребенку)</w:t>
            </w:r>
            <w:r>
              <w:rPr>
                <w:spacing w:val="-4"/>
              </w:rPr>
              <w:t xml:space="preserve"> </w:t>
            </w:r>
            <w:r>
              <w:t>с</w:t>
            </w:r>
            <w:r>
              <w:rPr>
                <w:spacing w:val="-4"/>
              </w:rPr>
              <w:t xml:space="preserve"> </w:t>
            </w:r>
            <w:r>
              <w:t>плитой,</w:t>
            </w:r>
            <w:r>
              <w:rPr>
                <w:spacing w:val="-4"/>
              </w:rPr>
              <w:t xml:space="preserve"> </w:t>
            </w:r>
            <w:r>
              <w:t>посудой</w:t>
            </w:r>
            <w:r>
              <w:rPr>
                <w:spacing w:val="-4"/>
              </w:rPr>
              <w:t xml:space="preserve"> </w:t>
            </w:r>
            <w:r>
              <w:t>и</w:t>
            </w:r>
            <w:r>
              <w:rPr>
                <w:spacing w:val="-4"/>
              </w:rPr>
              <w:t xml:space="preserve"> </w:t>
            </w:r>
            <w:r>
              <w:t>аксессуарами; Настольные развивающие игры;</w:t>
            </w:r>
          </w:p>
          <w:p w14:paraId="323BAFAC" w14:textId="77777777" w:rsidR="002B3F7A" w:rsidRDefault="001B3B8A">
            <w:pPr>
              <w:pStyle w:val="TableParagraph"/>
              <w:spacing w:before="1" w:line="233" w:lineRule="exact"/>
            </w:pPr>
            <w:r>
              <w:t>Лото</w:t>
            </w:r>
            <w:r>
              <w:rPr>
                <w:spacing w:val="-3"/>
              </w:rPr>
              <w:t xml:space="preserve"> </w:t>
            </w:r>
            <w:r>
              <w:t>«Большой,</w:t>
            </w:r>
            <w:r>
              <w:rPr>
                <w:spacing w:val="-4"/>
              </w:rPr>
              <w:t xml:space="preserve"> </w:t>
            </w:r>
            <w:r>
              <w:t>средний,</w:t>
            </w:r>
            <w:r>
              <w:rPr>
                <w:spacing w:val="-6"/>
              </w:rPr>
              <w:t xml:space="preserve"> </w:t>
            </w:r>
            <w:r>
              <w:rPr>
                <w:spacing w:val="-2"/>
              </w:rPr>
              <w:t>маленький»</w:t>
            </w:r>
          </w:p>
        </w:tc>
      </w:tr>
      <w:tr w:rsidR="002B3F7A" w14:paraId="67F0D55A" w14:textId="77777777">
        <w:trPr>
          <w:trHeight w:val="2277"/>
        </w:trPr>
        <w:tc>
          <w:tcPr>
            <w:tcW w:w="10291" w:type="dxa"/>
          </w:tcPr>
          <w:p w14:paraId="432DA8A3" w14:textId="77777777" w:rsidR="002B3F7A" w:rsidRDefault="001B3B8A">
            <w:pPr>
              <w:pStyle w:val="TableParagraph"/>
              <w:ind w:right="6703"/>
            </w:pPr>
            <w:r>
              <w:t>Познавательное</w:t>
            </w:r>
            <w:r>
              <w:rPr>
                <w:spacing w:val="-14"/>
              </w:rPr>
              <w:t xml:space="preserve"> </w:t>
            </w:r>
            <w:r>
              <w:t>развитие</w:t>
            </w:r>
            <w:r>
              <w:rPr>
                <w:spacing w:val="-14"/>
              </w:rPr>
              <w:t xml:space="preserve"> </w:t>
            </w:r>
            <w:r>
              <w:t xml:space="preserve">(модуль) </w:t>
            </w:r>
            <w:r>
              <w:rPr>
                <w:spacing w:val="-2"/>
              </w:rPr>
              <w:t>Задачи</w:t>
            </w:r>
          </w:p>
          <w:p w14:paraId="49AB5EF0" w14:textId="77777777" w:rsidR="002B3F7A" w:rsidRDefault="001B3B8A">
            <w:pPr>
              <w:pStyle w:val="TableParagraph"/>
            </w:pPr>
            <w:r>
              <w:t>Формирование</w:t>
            </w:r>
            <w:r>
              <w:rPr>
                <w:spacing w:val="-5"/>
              </w:rPr>
              <w:t xml:space="preserve"> </w:t>
            </w:r>
            <w:r>
              <w:t>познавательных</w:t>
            </w:r>
            <w:r>
              <w:rPr>
                <w:spacing w:val="-5"/>
              </w:rPr>
              <w:t xml:space="preserve"> </w:t>
            </w:r>
            <w:r>
              <w:t>действий,</w:t>
            </w:r>
            <w:r>
              <w:rPr>
                <w:spacing w:val="-5"/>
              </w:rPr>
              <w:t xml:space="preserve"> </w:t>
            </w:r>
            <w:r>
              <w:t>становление</w:t>
            </w:r>
            <w:r>
              <w:rPr>
                <w:spacing w:val="-5"/>
              </w:rPr>
              <w:t xml:space="preserve"> </w:t>
            </w:r>
            <w:r>
              <w:t>сознания;</w:t>
            </w:r>
            <w:r>
              <w:rPr>
                <w:spacing w:val="-4"/>
              </w:rPr>
              <w:t xml:space="preserve"> </w:t>
            </w:r>
            <w:r>
              <w:t>развитие</w:t>
            </w:r>
            <w:r>
              <w:rPr>
                <w:spacing w:val="-5"/>
              </w:rPr>
              <w:t xml:space="preserve"> </w:t>
            </w:r>
            <w:r>
              <w:t>воображения</w:t>
            </w:r>
            <w:r>
              <w:rPr>
                <w:spacing w:val="-6"/>
              </w:rPr>
              <w:t xml:space="preserve"> </w:t>
            </w:r>
            <w:r>
              <w:t>и</w:t>
            </w:r>
            <w:r>
              <w:rPr>
                <w:spacing w:val="-5"/>
              </w:rPr>
              <w:t xml:space="preserve"> </w:t>
            </w:r>
            <w:r>
              <w:t xml:space="preserve">творческой </w:t>
            </w:r>
            <w:r>
              <w:rPr>
                <w:spacing w:val="-2"/>
              </w:rPr>
              <w:t>активности.</w:t>
            </w:r>
          </w:p>
          <w:p w14:paraId="4E660257" w14:textId="77777777" w:rsidR="002B3F7A" w:rsidRDefault="001B3B8A">
            <w:pPr>
              <w:pStyle w:val="TableParagraph"/>
              <w:ind w:right="86"/>
            </w:pPr>
            <w:r>
              <w:t>Формирование</w:t>
            </w:r>
            <w:r>
              <w:rPr>
                <w:spacing w:val="-4"/>
              </w:rPr>
              <w:t xml:space="preserve"> </w:t>
            </w:r>
            <w:r>
              <w:t>первичных</w:t>
            </w:r>
            <w:r>
              <w:rPr>
                <w:spacing w:val="-4"/>
              </w:rPr>
              <w:t xml:space="preserve"> </w:t>
            </w:r>
            <w:r>
              <w:t>представлений</w:t>
            </w:r>
            <w:r>
              <w:rPr>
                <w:spacing w:val="-4"/>
              </w:rPr>
              <w:t xml:space="preserve"> </w:t>
            </w:r>
            <w:r>
              <w:t>о</w:t>
            </w:r>
            <w:r>
              <w:rPr>
                <w:spacing w:val="-4"/>
              </w:rPr>
              <w:t xml:space="preserve"> </w:t>
            </w:r>
            <w:r>
              <w:t>себе,</w:t>
            </w:r>
            <w:r>
              <w:rPr>
                <w:spacing w:val="-6"/>
              </w:rPr>
              <w:t xml:space="preserve"> </w:t>
            </w:r>
            <w:r>
              <w:t>других</w:t>
            </w:r>
            <w:r>
              <w:rPr>
                <w:spacing w:val="-4"/>
              </w:rPr>
              <w:t xml:space="preserve"> </w:t>
            </w:r>
            <w:r>
              <w:t>людях,</w:t>
            </w:r>
            <w:r>
              <w:rPr>
                <w:spacing w:val="-4"/>
              </w:rPr>
              <w:t xml:space="preserve"> </w:t>
            </w:r>
            <w:r>
              <w:t>объектах</w:t>
            </w:r>
            <w:r>
              <w:rPr>
                <w:spacing w:val="-6"/>
              </w:rPr>
              <w:t xml:space="preserve"> </w:t>
            </w:r>
            <w:r>
              <w:t>окружающего</w:t>
            </w:r>
            <w:r>
              <w:rPr>
                <w:spacing w:val="-4"/>
              </w:rPr>
              <w:t xml:space="preserve"> </w:t>
            </w:r>
            <w:r>
              <w:t>мира,</w:t>
            </w:r>
            <w:r>
              <w:rPr>
                <w:spacing w:val="-4"/>
              </w:rPr>
              <w:t xml:space="preserve"> </w:t>
            </w:r>
            <w:r>
              <w:t>о</w:t>
            </w:r>
            <w:r>
              <w:rPr>
                <w:spacing w:val="-4"/>
              </w:rPr>
              <w:t xml:space="preserve"> </w:t>
            </w:r>
            <w:r>
              <w:t>свойствах и отношениях объектов окружающего мира (форме, цвете, размере, материале, звучании, ритме, темпе,</w:t>
            </w:r>
          </w:p>
          <w:p w14:paraId="3A74A5B0" w14:textId="77777777" w:rsidR="002B3F7A" w:rsidRDefault="001B3B8A">
            <w:pPr>
              <w:pStyle w:val="TableParagraph"/>
              <w:ind w:right="86"/>
            </w:pPr>
            <w:r>
              <w:t>количестве, числе, части и целом, пространстве и времени, движении и покое, причинах и следствиях и др.),</w:t>
            </w:r>
            <w:r>
              <w:rPr>
                <w:spacing w:val="-2"/>
              </w:rPr>
              <w:t xml:space="preserve"> </w:t>
            </w:r>
            <w:r>
              <w:t>о</w:t>
            </w:r>
            <w:r>
              <w:rPr>
                <w:spacing w:val="-2"/>
              </w:rPr>
              <w:t xml:space="preserve"> </w:t>
            </w:r>
            <w:r>
              <w:t>планете</w:t>
            </w:r>
            <w:r>
              <w:rPr>
                <w:spacing w:val="-4"/>
              </w:rPr>
              <w:t xml:space="preserve"> </w:t>
            </w:r>
            <w:r>
              <w:t>Земля</w:t>
            </w:r>
            <w:r>
              <w:rPr>
                <w:spacing w:val="-6"/>
              </w:rPr>
              <w:t xml:space="preserve"> </w:t>
            </w:r>
            <w:r>
              <w:t>как</w:t>
            </w:r>
            <w:r>
              <w:rPr>
                <w:spacing w:val="-4"/>
              </w:rPr>
              <w:t xml:space="preserve"> </w:t>
            </w:r>
            <w:r>
              <w:t>общем</w:t>
            </w:r>
            <w:r>
              <w:rPr>
                <w:spacing w:val="-5"/>
              </w:rPr>
              <w:t xml:space="preserve"> </w:t>
            </w:r>
            <w:r>
              <w:t>доме</w:t>
            </w:r>
            <w:r>
              <w:rPr>
                <w:spacing w:val="-2"/>
              </w:rPr>
              <w:t xml:space="preserve"> </w:t>
            </w:r>
            <w:r>
              <w:t>людей,</w:t>
            </w:r>
            <w:r>
              <w:rPr>
                <w:spacing w:val="-2"/>
              </w:rPr>
              <w:t xml:space="preserve"> </w:t>
            </w:r>
            <w:r>
              <w:t>об</w:t>
            </w:r>
            <w:r>
              <w:rPr>
                <w:spacing w:val="-4"/>
              </w:rPr>
              <w:t xml:space="preserve"> </w:t>
            </w:r>
            <w:r>
              <w:t>особенностях</w:t>
            </w:r>
            <w:r>
              <w:rPr>
                <w:spacing w:val="-5"/>
              </w:rPr>
              <w:t xml:space="preserve"> </w:t>
            </w:r>
            <w:r>
              <w:t>ее</w:t>
            </w:r>
            <w:r>
              <w:rPr>
                <w:spacing w:val="-2"/>
              </w:rPr>
              <w:t xml:space="preserve"> </w:t>
            </w:r>
            <w:r>
              <w:t>природы,</w:t>
            </w:r>
            <w:r>
              <w:rPr>
                <w:spacing w:val="-2"/>
              </w:rPr>
              <w:t xml:space="preserve"> </w:t>
            </w:r>
            <w:r>
              <w:t>многообразии</w:t>
            </w:r>
            <w:r>
              <w:rPr>
                <w:spacing w:val="-2"/>
              </w:rPr>
              <w:t xml:space="preserve"> </w:t>
            </w:r>
            <w:r>
              <w:t>стран</w:t>
            </w:r>
            <w:r>
              <w:rPr>
                <w:spacing w:val="-3"/>
              </w:rPr>
              <w:t xml:space="preserve"> </w:t>
            </w:r>
            <w:r>
              <w:t>и</w:t>
            </w:r>
            <w:r>
              <w:rPr>
                <w:spacing w:val="-2"/>
              </w:rPr>
              <w:t xml:space="preserve"> </w:t>
            </w:r>
            <w:r>
              <w:t>народов</w:t>
            </w:r>
          </w:p>
          <w:p w14:paraId="280521DD" w14:textId="77777777" w:rsidR="002B3F7A" w:rsidRDefault="001B3B8A">
            <w:pPr>
              <w:pStyle w:val="TableParagraph"/>
              <w:spacing w:line="233" w:lineRule="exact"/>
            </w:pPr>
            <w:r>
              <w:rPr>
                <w:spacing w:val="-2"/>
              </w:rPr>
              <w:t>мира.</w:t>
            </w:r>
          </w:p>
        </w:tc>
      </w:tr>
      <w:tr w:rsidR="002B3F7A" w14:paraId="353E415C" w14:textId="77777777">
        <w:trPr>
          <w:trHeight w:val="254"/>
        </w:trPr>
        <w:tc>
          <w:tcPr>
            <w:tcW w:w="10291" w:type="dxa"/>
          </w:tcPr>
          <w:p w14:paraId="1D35D522" w14:textId="77777777" w:rsidR="002B3F7A" w:rsidRDefault="001B3B8A">
            <w:pPr>
              <w:pStyle w:val="TableParagraph"/>
              <w:spacing w:line="234" w:lineRule="exact"/>
            </w:pPr>
            <w:r>
              <w:t>Предметное</w:t>
            </w:r>
            <w:r>
              <w:rPr>
                <w:spacing w:val="-3"/>
              </w:rPr>
              <w:t xml:space="preserve"> </w:t>
            </w:r>
            <w:r>
              <w:rPr>
                <w:spacing w:val="-2"/>
              </w:rPr>
              <w:t>насыщение</w:t>
            </w:r>
          </w:p>
        </w:tc>
      </w:tr>
      <w:tr w:rsidR="002B3F7A" w14:paraId="59AB5345" w14:textId="77777777">
        <w:trPr>
          <w:trHeight w:val="1771"/>
        </w:trPr>
        <w:tc>
          <w:tcPr>
            <w:tcW w:w="10291" w:type="dxa"/>
          </w:tcPr>
          <w:p w14:paraId="305E2F41" w14:textId="77777777" w:rsidR="002B3F7A" w:rsidRDefault="001B3B8A">
            <w:pPr>
              <w:pStyle w:val="TableParagraph"/>
              <w:spacing w:line="251" w:lineRule="exact"/>
            </w:pPr>
            <w:r>
              <w:lastRenderedPageBreak/>
              <w:t>Объекты</w:t>
            </w:r>
            <w:r>
              <w:rPr>
                <w:spacing w:val="-6"/>
              </w:rPr>
              <w:t xml:space="preserve"> </w:t>
            </w:r>
            <w:r>
              <w:t>для</w:t>
            </w:r>
            <w:r>
              <w:rPr>
                <w:spacing w:val="-5"/>
              </w:rPr>
              <w:t xml:space="preserve"> </w:t>
            </w:r>
            <w:r>
              <w:t>исследования</w:t>
            </w:r>
            <w:r>
              <w:rPr>
                <w:spacing w:val="-6"/>
              </w:rPr>
              <w:t xml:space="preserve"> </w:t>
            </w:r>
            <w:r>
              <w:t>в</w:t>
            </w:r>
            <w:r>
              <w:rPr>
                <w:spacing w:val="-5"/>
              </w:rPr>
              <w:t xml:space="preserve"> </w:t>
            </w:r>
            <w:r>
              <w:rPr>
                <w:spacing w:val="-2"/>
              </w:rPr>
              <w:t>действии</w:t>
            </w:r>
          </w:p>
          <w:p w14:paraId="2847995F" w14:textId="77777777" w:rsidR="002B3F7A" w:rsidRDefault="001B3B8A">
            <w:pPr>
              <w:pStyle w:val="TableParagraph"/>
              <w:spacing w:line="252" w:lineRule="exact"/>
            </w:pPr>
            <w:r>
              <w:t>Доска</w:t>
            </w:r>
            <w:r>
              <w:rPr>
                <w:spacing w:val="-7"/>
              </w:rPr>
              <w:t xml:space="preserve"> </w:t>
            </w:r>
            <w:r>
              <w:t>с</w:t>
            </w:r>
            <w:r>
              <w:rPr>
                <w:spacing w:val="-5"/>
              </w:rPr>
              <w:t xml:space="preserve"> </w:t>
            </w:r>
            <w:r>
              <w:t>прорезями</w:t>
            </w:r>
            <w:r>
              <w:rPr>
                <w:spacing w:val="-6"/>
              </w:rPr>
              <w:t xml:space="preserve"> </w:t>
            </w:r>
            <w:r>
              <w:t>для</w:t>
            </w:r>
            <w:r>
              <w:rPr>
                <w:spacing w:val="-4"/>
              </w:rPr>
              <w:t xml:space="preserve"> </w:t>
            </w:r>
            <w:r>
              <w:t>перемещения</w:t>
            </w:r>
            <w:r>
              <w:rPr>
                <w:spacing w:val="-6"/>
              </w:rPr>
              <w:t xml:space="preserve"> </w:t>
            </w:r>
            <w:r>
              <w:t>подвижных</w:t>
            </w:r>
            <w:r>
              <w:rPr>
                <w:spacing w:val="-5"/>
              </w:rPr>
              <w:t xml:space="preserve"> </w:t>
            </w:r>
            <w:r>
              <w:t>элементов</w:t>
            </w:r>
            <w:r>
              <w:rPr>
                <w:spacing w:val="-5"/>
              </w:rPr>
              <w:t xml:space="preserve"> </w:t>
            </w:r>
            <w:r>
              <w:t>к</w:t>
            </w:r>
            <w:r>
              <w:rPr>
                <w:spacing w:val="-5"/>
              </w:rPr>
              <w:t xml:space="preserve"> </w:t>
            </w:r>
            <w:r>
              <w:t>установленной</w:t>
            </w:r>
            <w:r>
              <w:rPr>
                <w:spacing w:val="-8"/>
              </w:rPr>
              <w:t xml:space="preserve"> </w:t>
            </w:r>
            <w:r>
              <w:t>в</w:t>
            </w:r>
            <w:r>
              <w:rPr>
                <w:spacing w:val="-6"/>
              </w:rPr>
              <w:t xml:space="preserve"> </w:t>
            </w:r>
            <w:r>
              <w:t>задании</w:t>
            </w:r>
            <w:r>
              <w:rPr>
                <w:spacing w:val="-4"/>
              </w:rPr>
              <w:t xml:space="preserve"> цели</w:t>
            </w:r>
          </w:p>
          <w:p w14:paraId="5DD3934C" w14:textId="77777777" w:rsidR="002B3F7A" w:rsidRDefault="001B3B8A">
            <w:pPr>
              <w:pStyle w:val="TableParagraph"/>
              <w:spacing w:before="2"/>
              <w:ind w:right="86"/>
            </w:pPr>
            <w:r>
              <w:t>Мозаика</w:t>
            </w:r>
            <w:r>
              <w:rPr>
                <w:spacing w:val="-5"/>
              </w:rPr>
              <w:t xml:space="preserve"> </w:t>
            </w:r>
            <w:r>
              <w:t>из</w:t>
            </w:r>
            <w:r>
              <w:rPr>
                <w:spacing w:val="-5"/>
              </w:rPr>
              <w:t xml:space="preserve"> </w:t>
            </w:r>
            <w:r>
              <w:t>пластика</w:t>
            </w:r>
            <w:r>
              <w:rPr>
                <w:spacing w:val="-3"/>
              </w:rPr>
              <w:t xml:space="preserve"> </w:t>
            </w:r>
            <w:r>
              <w:t>с</w:t>
            </w:r>
            <w:r>
              <w:rPr>
                <w:spacing w:val="-3"/>
              </w:rPr>
              <w:t xml:space="preserve"> </w:t>
            </w:r>
            <w:r>
              <w:t>основой</w:t>
            </w:r>
            <w:r>
              <w:rPr>
                <w:spacing w:val="-3"/>
              </w:rPr>
              <w:t xml:space="preserve"> </w:t>
            </w:r>
            <w:r>
              <w:t>со</w:t>
            </w:r>
            <w:r>
              <w:rPr>
                <w:spacing w:val="-3"/>
              </w:rPr>
              <w:t xml:space="preserve"> </w:t>
            </w:r>
            <w:r>
              <w:t>штырьками</w:t>
            </w:r>
            <w:r>
              <w:rPr>
                <w:spacing w:val="-4"/>
              </w:rPr>
              <w:t xml:space="preserve"> </w:t>
            </w:r>
            <w:r>
              <w:t>и</w:t>
            </w:r>
            <w:r>
              <w:rPr>
                <w:spacing w:val="-3"/>
              </w:rPr>
              <w:t xml:space="preserve"> </w:t>
            </w:r>
            <w:r>
              <w:t>плоскими</w:t>
            </w:r>
            <w:r>
              <w:rPr>
                <w:spacing w:val="-3"/>
              </w:rPr>
              <w:t xml:space="preserve"> </w:t>
            </w:r>
            <w:r>
              <w:t>элементами</w:t>
            </w:r>
            <w:r>
              <w:rPr>
                <w:spacing w:val="-4"/>
              </w:rPr>
              <w:t xml:space="preserve"> </w:t>
            </w:r>
            <w:r>
              <w:t>4</w:t>
            </w:r>
            <w:r>
              <w:rPr>
                <w:spacing w:val="-3"/>
              </w:rPr>
              <w:t xml:space="preserve"> </w:t>
            </w:r>
            <w:r>
              <w:t>основных</w:t>
            </w:r>
            <w:r>
              <w:rPr>
                <w:spacing w:val="-3"/>
              </w:rPr>
              <w:t xml:space="preserve"> </w:t>
            </w:r>
            <w:r>
              <w:t>цветов</w:t>
            </w:r>
            <w:r>
              <w:rPr>
                <w:spacing w:val="-4"/>
              </w:rPr>
              <w:t xml:space="preserve"> </w:t>
            </w:r>
            <w:r>
              <w:t>с</w:t>
            </w:r>
            <w:r>
              <w:rPr>
                <w:spacing w:val="-3"/>
              </w:rPr>
              <w:t xml:space="preserve"> </w:t>
            </w:r>
            <w:r>
              <w:t>отверстиями для составления изображений по образцам или произвольно</w:t>
            </w:r>
          </w:p>
          <w:p w14:paraId="18C6B6E2" w14:textId="77777777" w:rsidR="002B3F7A" w:rsidRDefault="001B3B8A">
            <w:pPr>
              <w:pStyle w:val="TableParagraph"/>
              <w:ind w:right="6703"/>
            </w:pPr>
            <w:r>
              <w:t>Игрушки</w:t>
            </w:r>
            <w:r>
              <w:rPr>
                <w:spacing w:val="-13"/>
              </w:rPr>
              <w:t xml:space="preserve"> </w:t>
            </w:r>
            <w:r>
              <w:t>–</w:t>
            </w:r>
            <w:r>
              <w:rPr>
                <w:spacing w:val="-13"/>
              </w:rPr>
              <w:t xml:space="preserve"> </w:t>
            </w:r>
            <w:r>
              <w:t>предметы</w:t>
            </w:r>
            <w:r>
              <w:rPr>
                <w:spacing w:val="-13"/>
              </w:rPr>
              <w:t xml:space="preserve"> </w:t>
            </w:r>
            <w:r>
              <w:t>оперирования Набор пластмассовых фруктов</w:t>
            </w:r>
          </w:p>
          <w:p w14:paraId="1A62C1A3" w14:textId="77777777" w:rsidR="002B3F7A" w:rsidRDefault="001B3B8A">
            <w:pPr>
              <w:pStyle w:val="TableParagraph"/>
              <w:spacing w:line="236" w:lineRule="exact"/>
            </w:pPr>
            <w:r>
              <w:t>Набор</w:t>
            </w:r>
            <w:r>
              <w:rPr>
                <w:spacing w:val="-4"/>
              </w:rPr>
              <w:t xml:space="preserve"> </w:t>
            </w:r>
            <w:r>
              <w:t>пластмассовых</w:t>
            </w:r>
            <w:r>
              <w:rPr>
                <w:spacing w:val="-4"/>
              </w:rPr>
              <w:t xml:space="preserve"> </w:t>
            </w:r>
            <w:r>
              <w:rPr>
                <w:spacing w:val="-2"/>
              </w:rPr>
              <w:t>овощей</w:t>
            </w:r>
          </w:p>
        </w:tc>
      </w:tr>
      <w:tr w:rsidR="002B3F7A" w14:paraId="0C38BEAF" w14:textId="77777777">
        <w:trPr>
          <w:trHeight w:val="5820"/>
        </w:trPr>
        <w:tc>
          <w:tcPr>
            <w:tcW w:w="10291" w:type="dxa"/>
          </w:tcPr>
          <w:p w14:paraId="3974F274" w14:textId="77777777" w:rsidR="002B3F7A" w:rsidRDefault="001B3B8A">
            <w:pPr>
              <w:pStyle w:val="TableParagraph"/>
              <w:ind w:right="8544"/>
            </w:pPr>
            <w:r>
              <w:t>Набор</w:t>
            </w:r>
            <w:r>
              <w:rPr>
                <w:spacing w:val="-14"/>
              </w:rPr>
              <w:t xml:space="preserve"> </w:t>
            </w:r>
            <w:r>
              <w:t>продуктов Простые весы</w:t>
            </w:r>
          </w:p>
          <w:p w14:paraId="56862D79" w14:textId="77777777" w:rsidR="002B3F7A" w:rsidRDefault="001B3B8A">
            <w:pPr>
              <w:pStyle w:val="TableParagraph"/>
              <w:ind w:right="4461"/>
            </w:pPr>
            <w:r>
              <w:t>Набор</w:t>
            </w:r>
            <w:r>
              <w:rPr>
                <w:spacing w:val="-7"/>
              </w:rPr>
              <w:t xml:space="preserve"> </w:t>
            </w:r>
            <w:r>
              <w:t>разрезных</w:t>
            </w:r>
            <w:r>
              <w:rPr>
                <w:spacing w:val="-7"/>
              </w:rPr>
              <w:t xml:space="preserve"> </w:t>
            </w:r>
            <w:r>
              <w:t>хлебопродуктов</w:t>
            </w:r>
            <w:r>
              <w:rPr>
                <w:spacing w:val="-9"/>
              </w:rPr>
              <w:t xml:space="preserve"> </w:t>
            </w:r>
            <w:r>
              <w:t>с</w:t>
            </w:r>
            <w:r>
              <w:rPr>
                <w:spacing w:val="-7"/>
              </w:rPr>
              <w:t xml:space="preserve"> </w:t>
            </w:r>
            <w:r>
              <w:t>разделочной</w:t>
            </w:r>
            <w:r>
              <w:rPr>
                <w:spacing w:val="-7"/>
              </w:rPr>
              <w:t xml:space="preserve"> </w:t>
            </w:r>
            <w:r>
              <w:t xml:space="preserve">доской </w:t>
            </w:r>
            <w:r>
              <w:rPr>
                <w:spacing w:val="-4"/>
              </w:rPr>
              <w:t>Утюг</w:t>
            </w:r>
          </w:p>
          <w:p w14:paraId="748B52EC" w14:textId="77777777" w:rsidR="002B3F7A" w:rsidRDefault="001B3B8A">
            <w:pPr>
              <w:pStyle w:val="TableParagraph"/>
              <w:spacing w:line="252" w:lineRule="exact"/>
            </w:pPr>
            <w:r>
              <w:t>Набор</w:t>
            </w:r>
            <w:r>
              <w:rPr>
                <w:spacing w:val="-4"/>
              </w:rPr>
              <w:t xml:space="preserve"> </w:t>
            </w:r>
            <w:r>
              <w:t>игрушек</w:t>
            </w:r>
            <w:r>
              <w:rPr>
                <w:spacing w:val="-2"/>
              </w:rPr>
              <w:t xml:space="preserve"> </w:t>
            </w:r>
            <w:r>
              <w:t>для</w:t>
            </w:r>
            <w:r>
              <w:rPr>
                <w:spacing w:val="-2"/>
              </w:rPr>
              <w:t xml:space="preserve"> </w:t>
            </w:r>
            <w:r>
              <w:t>игры</w:t>
            </w:r>
            <w:r>
              <w:rPr>
                <w:spacing w:val="-4"/>
              </w:rPr>
              <w:t xml:space="preserve"> </w:t>
            </w:r>
            <w:r>
              <w:t>с</w:t>
            </w:r>
            <w:r>
              <w:rPr>
                <w:spacing w:val="-2"/>
              </w:rPr>
              <w:t xml:space="preserve"> </w:t>
            </w:r>
            <w:r>
              <w:t>песком</w:t>
            </w:r>
            <w:r>
              <w:rPr>
                <w:spacing w:val="-2"/>
              </w:rPr>
              <w:t xml:space="preserve"> </w:t>
            </w:r>
            <w:r>
              <w:t>и</w:t>
            </w:r>
            <w:r>
              <w:rPr>
                <w:spacing w:val="-2"/>
              </w:rPr>
              <w:t xml:space="preserve"> водой</w:t>
            </w:r>
          </w:p>
          <w:p w14:paraId="1FF90B04" w14:textId="77777777" w:rsidR="002B3F7A" w:rsidRDefault="001B3B8A">
            <w:pPr>
              <w:pStyle w:val="TableParagraph"/>
              <w:ind w:right="5030"/>
            </w:pPr>
            <w:r>
              <w:t>Игры</w:t>
            </w:r>
            <w:r>
              <w:rPr>
                <w:spacing w:val="-9"/>
              </w:rPr>
              <w:t xml:space="preserve"> </w:t>
            </w:r>
            <w:r>
              <w:t>на</w:t>
            </w:r>
            <w:r>
              <w:rPr>
                <w:spacing w:val="-9"/>
              </w:rPr>
              <w:t xml:space="preserve"> </w:t>
            </w:r>
            <w:r>
              <w:t>развитие</w:t>
            </w:r>
            <w:r>
              <w:rPr>
                <w:spacing w:val="-9"/>
              </w:rPr>
              <w:t xml:space="preserve"> </w:t>
            </w:r>
            <w:r>
              <w:t>интеллектуальных</w:t>
            </w:r>
            <w:r>
              <w:rPr>
                <w:spacing w:val="-11"/>
              </w:rPr>
              <w:t xml:space="preserve"> </w:t>
            </w:r>
            <w:r>
              <w:t>способностей Домино с цветными изображениями</w:t>
            </w:r>
          </w:p>
          <w:p w14:paraId="302865DB" w14:textId="77777777" w:rsidR="002B3F7A" w:rsidRDefault="001B3B8A">
            <w:pPr>
              <w:pStyle w:val="TableParagraph"/>
            </w:pPr>
            <w:r>
              <w:t>Игра-головоломка</w:t>
            </w:r>
            <w:r>
              <w:rPr>
                <w:spacing w:val="-6"/>
              </w:rPr>
              <w:t xml:space="preserve"> </w:t>
            </w:r>
            <w:r>
              <w:t>на</w:t>
            </w:r>
            <w:r>
              <w:rPr>
                <w:spacing w:val="-6"/>
              </w:rPr>
              <w:t xml:space="preserve"> </w:t>
            </w:r>
            <w:r>
              <w:t>составление</w:t>
            </w:r>
            <w:r>
              <w:rPr>
                <w:spacing w:val="-6"/>
              </w:rPr>
              <w:t xml:space="preserve"> </w:t>
            </w:r>
            <w:r>
              <w:t>узоров</w:t>
            </w:r>
            <w:r>
              <w:rPr>
                <w:spacing w:val="-7"/>
              </w:rPr>
              <w:t xml:space="preserve"> </w:t>
            </w:r>
            <w:r>
              <w:t>из</w:t>
            </w:r>
            <w:r>
              <w:rPr>
                <w:spacing w:val="-7"/>
              </w:rPr>
              <w:t xml:space="preserve"> </w:t>
            </w:r>
            <w:r>
              <w:rPr>
                <w:spacing w:val="-2"/>
              </w:rPr>
              <w:t>кубиков</w:t>
            </w:r>
          </w:p>
          <w:p w14:paraId="18D84E64" w14:textId="77777777" w:rsidR="002B3F7A" w:rsidRDefault="001B3B8A">
            <w:pPr>
              <w:pStyle w:val="TableParagraph"/>
              <w:spacing w:before="1"/>
              <w:ind w:right="3277"/>
            </w:pPr>
            <w:r>
              <w:t>Игра</w:t>
            </w:r>
            <w:r>
              <w:rPr>
                <w:spacing w:val="-4"/>
              </w:rPr>
              <w:t xml:space="preserve"> </w:t>
            </w:r>
            <w:r>
              <w:t>на</w:t>
            </w:r>
            <w:r>
              <w:rPr>
                <w:spacing w:val="-4"/>
              </w:rPr>
              <w:t xml:space="preserve"> </w:t>
            </w:r>
            <w:r>
              <w:t>выстраивание</w:t>
            </w:r>
            <w:r>
              <w:rPr>
                <w:spacing w:val="-4"/>
              </w:rPr>
              <w:t xml:space="preserve"> </w:t>
            </w:r>
            <w:r>
              <w:t>логических</w:t>
            </w:r>
            <w:r>
              <w:rPr>
                <w:spacing w:val="-4"/>
              </w:rPr>
              <w:t xml:space="preserve"> </w:t>
            </w:r>
            <w:r>
              <w:t>цепочек</w:t>
            </w:r>
            <w:r>
              <w:rPr>
                <w:spacing w:val="-3"/>
              </w:rPr>
              <w:t xml:space="preserve"> </w:t>
            </w:r>
            <w:r>
              <w:t>из</w:t>
            </w:r>
            <w:r>
              <w:rPr>
                <w:spacing w:val="-6"/>
              </w:rPr>
              <w:t xml:space="preserve"> </w:t>
            </w:r>
            <w:r>
              <w:t>трех</w:t>
            </w:r>
            <w:r>
              <w:rPr>
                <w:spacing w:val="-7"/>
              </w:rPr>
              <w:t xml:space="preserve"> </w:t>
            </w:r>
            <w:r>
              <w:t>частей</w:t>
            </w:r>
            <w:r>
              <w:rPr>
                <w:spacing w:val="-4"/>
              </w:rPr>
              <w:t xml:space="preserve"> </w:t>
            </w:r>
            <w:r>
              <w:t>«до</w:t>
            </w:r>
            <w:r>
              <w:rPr>
                <w:spacing w:val="-4"/>
              </w:rPr>
              <w:t xml:space="preserve"> </w:t>
            </w:r>
            <w:r>
              <w:t>и</w:t>
            </w:r>
            <w:r>
              <w:rPr>
                <w:spacing w:val="-4"/>
              </w:rPr>
              <w:t xml:space="preserve"> </w:t>
            </w:r>
            <w:r>
              <w:t>после» Мозаика с плоскостными элементами</w:t>
            </w:r>
          </w:p>
          <w:p w14:paraId="3D43FEE9" w14:textId="77777777" w:rsidR="002B3F7A" w:rsidRDefault="001B3B8A">
            <w:pPr>
              <w:pStyle w:val="TableParagraph"/>
              <w:spacing w:line="251" w:lineRule="exact"/>
            </w:pPr>
            <w:r>
              <w:rPr>
                <w:spacing w:val="-2"/>
              </w:rPr>
              <w:t>Образно-символический</w:t>
            </w:r>
            <w:r>
              <w:rPr>
                <w:spacing w:val="28"/>
              </w:rPr>
              <w:t xml:space="preserve"> </w:t>
            </w:r>
            <w:r>
              <w:rPr>
                <w:spacing w:val="-2"/>
              </w:rPr>
              <w:t>материал</w:t>
            </w:r>
          </w:p>
          <w:p w14:paraId="74970D67" w14:textId="77777777" w:rsidR="002B3F7A" w:rsidRDefault="001B3B8A">
            <w:pPr>
              <w:pStyle w:val="TableParagraph"/>
              <w:spacing w:before="1"/>
              <w:ind w:right="3929"/>
            </w:pPr>
            <w:r>
              <w:t>Набор</w:t>
            </w:r>
            <w:r>
              <w:rPr>
                <w:spacing w:val="-8"/>
              </w:rPr>
              <w:t xml:space="preserve"> </w:t>
            </w:r>
            <w:r>
              <w:t>для</w:t>
            </w:r>
            <w:r>
              <w:rPr>
                <w:spacing w:val="-8"/>
              </w:rPr>
              <w:t xml:space="preserve"> </w:t>
            </w:r>
            <w:r>
              <w:t>построения</w:t>
            </w:r>
            <w:r>
              <w:rPr>
                <w:spacing w:val="-8"/>
              </w:rPr>
              <w:t xml:space="preserve"> </w:t>
            </w:r>
            <w:r>
              <w:t>произвольных</w:t>
            </w:r>
            <w:r>
              <w:rPr>
                <w:spacing w:val="-8"/>
              </w:rPr>
              <w:t xml:space="preserve"> </w:t>
            </w:r>
            <w:r>
              <w:t>геометрических</w:t>
            </w:r>
            <w:r>
              <w:rPr>
                <w:spacing w:val="-8"/>
              </w:rPr>
              <w:t xml:space="preserve"> </w:t>
            </w:r>
            <w:r>
              <w:t>фигур Строительный материал:</w:t>
            </w:r>
          </w:p>
          <w:p w14:paraId="61EA23AC" w14:textId="77777777" w:rsidR="002B3F7A" w:rsidRDefault="001B3B8A">
            <w:pPr>
              <w:pStyle w:val="TableParagraph"/>
              <w:spacing w:before="1"/>
              <w:ind w:right="3929"/>
            </w:pPr>
            <w:r>
              <w:t>Набор</w:t>
            </w:r>
            <w:r>
              <w:rPr>
                <w:spacing w:val="-7"/>
              </w:rPr>
              <w:t xml:space="preserve"> </w:t>
            </w:r>
            <w:r>
              <w:t>строительный</w:t>
            </w:r>
            <w:r>
              <w:rPr>
                <w:spacing w:val="-7"/>
              </w:rPr>
              <w:t xml:space="preserve"> </w:t>
            </w:r>
            <w:r>
              <w:t>элементов</w:t>
            </w:r>
            <w:r>
              <w:rPr>
                <w:spacing w:val="-9"/>
              </w:rPr>
              <w:t xml:space="preserve"> </w:t>
            </w:r>
            <w:r>
              <w:t>для</w:t>
            </w:r>
            <w:r>
              <w:rPr>
                <w:spacing w:val="-7"/>
              </w:rPr>
              <w:t xml:space="preserve"> </w:t>
            </w:r>
            <w:r>
              <w:t>творческого</w:t>
            </w:r>
            <w:r>
              <w:rPr>
                <w:spacing w:val="-10"/>
              </w:rPr>
              <w:t xml:space="preserve"> </w:t>
            </w:r>
            <w:r>
              <w:t>конструирования Набор кубиков</w:t>
            </w:r>
          </w:p>
          <w:p w14:paraId="6E67760B" w14:textId="77777777" w:rsidR="002B3F7A" w:rsidRDefault="001B3B8A">
            <w:pPr>
              <w:pStyle w:val="TableParagraph"/>
              <w:spacing w:line="252" w:lineRule="exact"/>
            </w:pPr>
            <w:r>
              <w:rPr>
                <w:spacing w:val="-2"/>
              </w:rPr>
              <w:t>Конструкторы</w:t>
            </w:r>
          </w:p>
          <w:p w14:paraId="122867CE" w14:textId="77777777" w:rsidR="002B3F7A" w:rsidRDefault="001B3B8A">
            <w:pPr>
              <w:pStyle w:val="TableParagraph"/>
              <w:ind w:right="846"/>
            </w:pPr>
            <w:r>
              <w:t>Крупногабаритный</w:t>
            </w:r>
            <w:r>
              <w:rPr>
                <w:spacing w:val="-3"/>
              </w:rPr>
              <w:t xml:space="preserve"> </w:t>
            </w:r>
            <w:r>
              <w:t>пластмассовый</w:t>
            </w:r>
            <w:r>
              <w:rPr>
                <w:spacing w:val="-6"/>
              </w:rPr>
              <w:t xml:space="preserve"> </w:t>
            </w:r>
            <w:r>
              <w:t>конструктор</w:t>
            </w:r>
            <w:r>
              <w:rPr>
                <w:spacing w:val="-3"/>
              </w:rPr>
              <w:t xml:space="preserve"> </w:t>
            </w:r>
            <w:r>
              <w:t>из</w:t>
            </w:r>
            <w:r>
              <w:rPr>
                <w:spacing w:val="-7"/>
              </w:rPr>
              <w:t xml:space="preserve"> </w:t>
            </w:r>
            <w:r>
              <w:t>кирпичей</w:t>
            </w:r>
            <w:r>
              <w:rPr>
                <w:spacing w:val="-3"/>
              </w:rPr>
              <w:t xml:space="preserve"> </w:t>
            </w:r>
            <w:r>
              <w:t>и</w:t>
            </w:r>
            <w:r>
              <w:rPr>
                <w:spacing w:val="-4"/>
              </w:rPr>
              <w:t xml:space="preserve"> </w:t>
            </w:r>
            <w:r>
              <w:t>половинок</w:t>
            </w:r>
            <w:r>
              <w:rPr>
                <w:spacing w:val="-5"/>
              </w:rPr>
              <w:t xml:space="preserve"> </w:t>
            </w:r>
            <w:r>
              <w:t>кирпичей</w:t>
            </w:r>
            <w:r>
              <w:rPr>
                <w:spacing w:val="-3"/>
              </w:rPr>
              <w:t xml:space="preserve"> </w:t>
            </w:r>
            <w:r>
              <w:t>с</w:t>
            </w:r>
            <w:r>
              <w:rPr>
                <w:spacing w:val="-3"/>
              </w:rPr>
              <w:t xml:space="preserve"> </w:t>
            </w:r>
            <w:r>
              <w:t>креплением элементов по принципу ЛЕГО</w:t>
            </w:r>
          </w:p>
          <w:p w14:paraId="3322FB37" w14:textId="77777777" w:rsidR="002B3F7A" w:rsidRDefault="001B3B8A">
            <w:pPr>
              <w:pStyle w:val="TableParagraph"/>
              <w:spacing w:before="1" w:line="252" w:lineRule="exact"/>
            </w:pPr>
            <w:r>
              <w:t>Конструктор</w:t>
            </w:r>
            <w:r>
              <w:rPr>
                <w:spacing w:val="-6"/>
              </w:rPr>
              <w:t xml:space="preserve"> </w:t>
            </w:r>
            <w:r>
              <w:t>деревянный</w:t>
            </w:r>
            <w:r>
              <w:rPr>
                <w:spacing w:val="-8"/>
              </w:rPr>
              <w:t xml:space="preserve"> </w:t>
            </w:r>
            <w:r>
              <w:rPr>
                <w:spacing w:val="-2"/>
              </w:rPr>
              <w:t>цветной</w:t>
            </w:r>
          </w:p>
          <w:p w14:paraId="600C3B5B" w14:textId="77777777" w:rsidR="002B3F7A" w:rsidRDefault="001B3B8A">
            <w:pPr>
              <w:pStyle w:val="TableParagraph"/>
              <w:ind w:right="3277"/>
            </w:pPr>
            <w:r>
              <w:t>Конструктор</w:t>
            </w:r>
            <w:r>
              <w:rPr>
                <w:spacing w:val="-5"/>
              </w:rPr>
              <w:t xml:space="preserve"> </w:t>
            </w:r>
            <w:r>
              <w:t>деревянный</w:t>
            </w:r>
            <w:r>
              <w:rPr>
                <w:spacing w:val="-8"/>
              </w:rPr>
              <w:t xml:space="preserve"> </w:t>
            </w:r>
            <w:r>
              <w:t>с</w:t>
            </w:r>
            <w:r>
              <w:rPr>
                <w:spacing w:val="-5"/>
              </w:rPr>
              <w:t xml:space="preserve"> </w:t>
            </w:r>
            <w:r>
              <w:t>элементами</w:t>
            </w:r>
            <w:r>
              <w:rPr>
                <w:spacing w:val="-5"/>
              </w:rPr>
              <w:t xml:space="preserve"> </w:t>
            </w:r>
            <w:r>
              <w:t>декораций</w:t>
            </w:r>
            <w:r>
              <w:rPr>
                <w:spacing w:val="-8"/>
              </w:rPr>
              <w:t xml:space="preserve"> </w:t>
            </w:r>
            <w:r>
              <w:t>и</w:t>
            </w:r>
            <w:r>
              <w:rPr>
                <w:spacing w:val="-5"/>
              </w:rPr>
              <w:t xml:space="preserve"> </w:t>
            </w:r>
            <w:r>
              <w:t>персонажами</w:t>
            </w:r>
            <w:r>
              <w:rPr>
                <w:spacing w:val="-6"/>
              </w:rPr>
              <w:t xml:space="preserve"> </w:t>
            </w:r>
            <w:r>
              <w:t>сказок Железная дорога</w:t>
            </w:r>
          </w:p>
          <w:p w14:paraId="504DEBBF" w14:textId="77777777" w:rsidR="002B3F7A" w:rsidRDefault="001B3B8A">
            <w:pPr>
              <w:pStyle w:val="TableParagraph"/>
              <w:spacing w:line="252" w:lineRule="exact"/>
            </w:pPr>
            <w:r>
              <w:t>Напольный</w:t>
            </w:r>
            <w:r>
              <w:rPr>
                <w:spacing w:val="-8"/>
              </w:rPr>
              <w:t xml:space="preserve"> </w:t>
            </w:r>
            <w:r>
              <w:t>мягкий</w:t>
            </w:r>
            <w:r>
              <w:rPr>
                <w:spacing w:val="-8"/>
              </w:rPr>
              <w:t xml:space="preserve"> </w:t>
            </w:r>
            <w:r>
              <w:rPr>
                <w:spacing w:val="-2"/>
              </w:rPr>
              <w:t>конструктор</w:t>
            </w:r>
          </w:p>
          <w:p w14:paraId="5859E87C" w14:textId="77777777" w:rsidR="002B3F7A" w:rsidRDefault="001B3B8A">
            <w:pPr>
              <w:pStyle w:val="TableParagraph"/>
              <w:spacing w:line="235" w:lineRule="exact"/>
            </w:pPr>
            <w:r>
              <w:t>Набор</w:t>
            </w:r>
            <w:r>
              <w:rPr>
                <w:spacing w:val="-6"/>
              </w:rPr>
              <w:t xml:space="preserve"> </w:t>
            </w:r>
            <w:r>
              <w:t>элементов</w:t>
            </w:r>
            <w:r>
              <w:rPr>
                <w:spacing w:val="-9"/>
              </w:rPr>
              <w:t xml:space="preserve"> </w:t>
            </w:r>
            <w:r>
              <w:t>для</w:t>
            </w:r>
            <w:r>
              <w:rPr>
                <w:spacing w:val="-6"/>
              </w:rPr>
              <w:t xml:space="preserve"> </w:t>
            </w:r>
            <w:r>
              <w:t>транспортных</w:t>
            </w:r>
            <w:r>
              <w:rPr>
                <w:spacing w:val="-5"/>
              </w:rPr>
              <w:t xml:space="preserve"> </w:t>
            </w:r>
            <w:r>
              <w:rPr>
                <w:spacing w:val="-2"/>
              </w:rPr>
              <w:t>средств</w:t>
            </w:r>
          </w:p>
        </w:tc>
      </w:tr>
      <w:tr w:rsidR="002B3F7A" w14:paraId="2FD2A29A" w14:textId="77777777">
        <w:trPr>
          <w:trHeight w:val="2023"/>
        </w:trPr>
        <w:tc>
          <w:tcPr>
            <w:tcW w:w="10291" w:type="dxa"/>
          </w:tcPr>
          <w:p w14:paraId="77F7E6AF" w14:textId="77777777" w:rsidR="002B3F7A" w:rsidRDefault="001B3B8A">
            <w:pPr>
              <w:pStyle w:val="TableParagraph"/>
              <w:ind w:right="7265"/>
            </w:pPr>
            <w:r>
              <w:t>Речевое</w:t>
            </w:r>
            <w:r>
              <w:rPr>
                <w:spacing w:val="-14"/>
              </w:rPr>
              <w:t xml:space="preserve"> </w:t>
            </w:r>
            <w:r>
              <w:t>развитие</w:t>
            </w:r>
            <w:r>
              <w:rPr>
                <w:spacing w:val="-14"/>
              </w:rPr>
              <w:t xml:space="preserve"> </w:t>
            </w:r>
            <w:r>
              <w:t xml:space="preserve">(модуль) </w:t>
            </w:r>
            <w:r>
              <w:rPr>
                <w:spacing w:val="-2"/>
              </w:rPr>
              <w:t>Задачи</w:t>
            </w:r>
          </w:p>
          <w:p w14:paraId="7C59C0BB" w14:textId="77777777" w:rsidR="002B3F7A" w:rsidRDefault="001B3B8A">
            <w:pPr>
              <w:pStyle w:val="TableParagraph"/>
              <w:spacing w:line="252" w:lineRule="exact"/>
            </w:pPr>
            <w:r>
              <w:t>Обогащение</w:t>
            </w:r>
            <w:r>
              <w:rPr>
                <w:spacing w:val="-8"/>
              </w:rPr>
              <w:t xml:space="preserve"> </w:t>
            </w:r>
            <w:r>
              <w:t>активного</w:t>
            </w:r>
            <w:r>
              <w:rPr>
                <w:spacing w:val="-8"/>
              </w:rPr>
              <w:t xml:space="preserve"> </w:t>
            </w:r>
            <w:r>
              <w:rPr>
                <w:spacing w:val="-2"/>
              </w:rPr>
              <w:t>словаря.</w:t>
            </w:r>
          </w:p>
          <w:p w14:paraId="1A43BB33" w14:textId="77777777" w:rsidR="002B3F7A" w:rsidRDefault="001B3B8A">
            <w:pPr>
              <w:pStyle w:val="TableParagraph"/>
              <w:spacing w:line="252" w:lineRule="exact"/>
            </w:pPr>
            <w:r>
              <w:t>развитие</w:t>
            </w:r>
            <w:r>
              <w:rPr>
                <w:spacing w:val="-10"/>
              </w:rPr>
              <w:t xml:space="preserve"> </w:t>
            </w:r>
            <w:r>
              <w:t>связной,</w:t>
            </w:r>
            <w:r>
              <w:rPr>
                <w:spacing w:val="-7"/>
              </w:rPr>
              <w:t xml:space="preserve"> </w:t>
            </w:r>
            <w:r>
              <w:t>грамматически</w:t>
            </w:r>
            <w:r>
              <w:rPr>
                <w:spacing w:val="-8"/>
              </w:rPr>
              <w:t xml:space="preserve"> </w:t>
            </w:r>
            <w:r>
              <w:t>правильной</w:t>
            </w:r>
            <w:r>
              <w:rPr>
                <w:spacing w:val="-10"/>
              </w:rPr>
              <w:t xml:space="preserve"> </w:t>
            </w:r>
            <w:r>
              <w:t>диалогической</w:t>
            </w:r>
            <w:r>
              <w:rPr>
                <w:spacing w:val="-7"/>
              </w:rPr>
              <w:t xml:space="preserve"> </w:t>
            </w:r>
            <w:r>
              <w:t>и</w:t>
            </w:r>
            <w:r>
              <w:rPr>
                <w:spacing w:val="-8"/>
              </w:rPr>
              <w:t xml:space="preserve"> </w:t>
            </w:r>
            <w:r>
              <w:t>монологической</w:t>
            </w:r>
            <w:r>
              <w:rPr>
                <w:spacing w:val="-7"/>
              </w:rPr>
              <w:t xml:space="preserve"> </w:t>
            </w:r>
            <w:r>
              <w:rPr>
                <w:spacing w:val="-2"/>
              </w:rPr>
              <w:t>речи.</w:t>
            </w:r>
          </w:p>
          <w:p w14:paraId="33715158" w14:textId="77777777" w:rsidR="002B3F7A" w:rsidRDefault="001B3B8A">
            <w:pPr>
              <w:pStyle w:val="TableParagraph"/>
              <w:spacing w:line="252" w:lineRule="exact"/>
            </w:pPr>
            <w:r>
              <w:t>Развитие</w:t>
            </w:r>
            <w:r>
              <w:rPr>
                <w:spacing w:val="-9"/>
              </w:rPr>
              <w:t xml:space="preserve"> </w:t>
            </w:r>
            <w:r>
              <w:t>речевого</w:t>
            </w:r>
            <w:r>
              <w:rPr>
                <w:spacing w:val="-7"/>
              </w:rPr>
              <w:t xml:space="preserve"> </w:t>
            </w:r>
            <w:r>
              <w:t>творчества,</w:t>
            </w:r>
            <w:r>
              <w:rPr>
                <w:spacing w:val="-7"/>
              </w:rPr>
              <w:t xml:space="preserve"> </w:t>
            </w:r>
            <w:r>
              <w:t>звуковой</w:t>
            </w:r>
            <w:r>
              <w:rPr>
                <w:spacing w:val="-7"/>
              </w:rPr>
              <w:t xml:space="preserve"> </w:t>
            </w:r>
            <w:r>
              <w:t>и</w:t>
            </w:r>
            <w:r>
              <w:rPr>
                <w:spacing w:val="-8"/>
              </w:rPr>
              <w:t xml:space="preserve"> </w:t>
            </w:r>
            <w:r>
              <w:t>интонационной</w:t>
            </w:r>
            <w:r>
              <w:rPr>
                <w:spacing w:val="-7"/>
              </w:rPr>
              <w:t xml:space="preserve"> </w:t>
            </w:r>
            <w:r>
              <w:t>культуры</w:t>
            </w:r>
            <w:r>
              <w:rPr>
                <w:spacing w:val="-7"/>
              </w:rPr>
              <w:t xml:space="preserve"> </w:t>
            </w:r>
            <w:r>
              <w:t>речи,</w:t>
            </w:r>
            <w:r>
              <w:rPr>
                <w:spacing w:val="-7"/>
              </w:rPr>
              <w:t xml:space="preserve"> </w:t>
            </w:r>
            <w:r>
              <w:t>фонематического</w:t>
            </w:r>
            <w:r>
              <w:rPr>
                <w:spacing w:val="-9"/>
              </w:rPr>
              <w:t xml:space="preserve"> </w:t>
            </w:r>
            <w:r>
              <w:rPr>
                <w:spacing w:val="-2"/>
              </w:rPr>
              <w:t>слуха.</w:t>
            </w:r>
          </w:p>
          <w:p w14:paraId="1D4A7131" w14:textId="77777777" w:rsidR="002B3F7A" w:rsidRDefault="001B3B8A">
            <w:pPr>
              <w:pStyle w:val="TableParagraph"/>
            </w:pPr>
            <w:r>
              <w:t>Знакомство</w:t>
            </w:r>
            <w:r>
              <w:rPr>
                <w:spacing w:val="-3"/>
              </w:rPr>
              <w:t xml:space="preserve"> </w:t>
            </w:r>
            <w:r>
              <w:t>с</w:t>
            </w:r>
            <w:r>
              <w:rPr>
                <w:spacing w:val="-5"/>
              </w:rPr>
              <w:t xml:space="preserve"> </w:t>
            </w:r>
            <w:r>
              <w:t>книжной</w:t>
            </w:r>
            <w:r>
              <w:rPr>
                <w:spacing w:val="-4"/>
              </w:rPr>
              <w:t xml:space="preserve"> </w:t>
            </w:r>
            <w:r>
              <w:t>культурой,</w:t>
            </w:r>
            <w:r>
              <w:rPr>
                <w:spacing w:val="-3"/>
              </w:rPr>
              <w:t xml:space="preserve"> </w:t>
            </w:r>
            <w:r>
              <w:t>детской</w:t>
            </w:r>
            <w:r>
              <w:rPr>
                <w:spacing w:val="-3"/>
              </w:rPr>
              <w:t xml:space="preserve"> </w:t>
            </w:r>
            <w:r>
              <w:t>литературой,</w:t>
            </w:r>
            <w:r>
              <w:rPr>
                <w:spacing w:val="-3"/>
              </w:rPr>
              <w:t xml:space="preserve"> </w:t>
            </w:r>
            <w:r>
              <w:t>понимание</w:t>
            </w:r>
            <w:r>
              <w:rPr>
                <w:spacing w:val="-3"/>
              </w:rPr>
              <w:t xml:space="preserve"> </w:t>
            </w:r>
            <w:r>
              <w:t>на</w:t>
            </w:r>
            <w:r>
              <w:rPr>
                <w:spacing w:val="-3"/>
              </w:rPr>
              <w:t xml:space="preserve"> </w:t>
            </w:r>
            <w:r>
              <w:t>слух</w:t>
            </w:r>
            <w:r>
              <w:rPr>
                <w:spacing w:val="-3"/>
              </w:rPr>
              <w:t xml:space="preserve"> </w:t>
            </w:r>
            <w:r>
              <w:t>текстов</w:t>
            </w:r>
            <w:r>
              <w:rPr>
                <w:spacing w:val="-5"/>
              </w:rPr>
              <w:t xml:space="preserve"> </w:t>
            </w:r>
            <w:r>
              <w:t>различных</w:t>
            </w:r>
            <w:r>
              <w:rPr>
                <w:spacing w:val="-5"/>
              </w:rPr>
              <w:t xml:space="preserve"> </w:t>
            </w:r>
            <w:r>
              <w:t>жанров детской литературы.</w:t>
            </w:r>
          </w:p>
          <w:p w14:paraId="4BE51E92" w14:textId="77777777" w:rsidR="002B3F7A" w:rsidRDefault="001B3B8A">
            <w:pPr>
              <w:pStyle w:val="TableParagraph"/>
              <w:spacing w:line="233" w:lineRule="exact"/>
            </w:pPr>
            <w:r>
              <w:t>Формирование</w:t>
            </w:r>
            <w:r>
              <w:rPr>
                <w:spacing w:val="-11"/>
              </w:rPr>
              <w:t xml:space="preserve"> </w:t>
            </w:r>
            <w:r>
              <w:t>звуковой</w:t>
            </w:r>
            <w:r>
              <w:rPr>
                <w:spacing w:val="-12"/>
              </w:rPr>
              <w:t xml:space="preserve"> </w:t>
            </w:r>
            <w:r>
              <w:t>аналитико-синтетической</w:t>
            </w:r>
            <w:r>
              <w:rPr>
                <w:spacing w:val="-13"/>
              </w:rPr>
              <w:t xml:space="preserve"> </w:t>
            </w:r>
            <w:r>
              <w:t>активности</w:t>
            </w:r>
            <w:r>
              <w:rPr>
                <w:spacing w:val="-10"/>
              </w:rPr>
              <w:t xml:space="preserve"> </w:t>
            </w:r>
            <w:r>
              <w:t>как</w:t>
            </w:r>
            <w:r>
              <w:rPr>
                <w:spacing w:val="-10"/>
              </w:rPr>
              <w:t xml:space="preserve"> </w:t>
            </w:r>
            <w:r>
              <w:t>предпосылки</w:t>
            </w:r>
            <w:r>
              <w:rPr>
                <w:spacing w:val="-10"/>
              </w:rPr>
              <w:t xml:space="preserve"> </w:t>
            </w:r>
            <w:r>
              <w:t>обучения</w:t>
            </w:r>
            <w:r>
              <w:rPr>
                <w:spacing w:val="-10"/>
              </w:rPr>
              <w:t xml:space="preserve"> </w:t>
            </w:r>
            <w:r>
              <w:rPr>
                <w:spacing w:val="-2"/>
              </w:rPr>
              <w:t>грамоте.</w:t>
            </w:r>
          </w:p>
        </w:tc>
      </w:tr>
      <w:tr w:rsidR="002B3F7A" w14:paraId="382D7E05" w14:textId="77777777">
        <w:trPr>
          <w:trHeight w:val="253"/>
        </w:trPr>
        <w:tc>
          <w:tcPr>
            <w:tcW w:w="10291" w:type="dxa"/>
          </w:tcPr>
          <w:p w14:paraId="3EB4C670" w14:textId="77777777" w:rsidR="002B3F7A" w:rsidRDefault="001B3B8A">
            <w:pPr>
              <w:pStyle w:val="TableParagraph"/>
              <w:spacing w:line="234" w:lineRule="exact"/>
            </w:pPr>
            <w:r>
              <w:t>Предметное</w:t>
            </w:r>
            <w:r>
              <w:rPr>
                <w:spacing w:val="-3"/>
              </w:rPr>
              <w:t xml:space="preserve"> </w:t>
            </w:r>
            <w:r>
              <w:rPr>
                <w:spacing w:val="-2"/>
              </w:rPr>
              <w:t>насыщение</w:t>
            </w:r>
          </w:p>
        </w:tc>
      </w:tr>
      <w:tr w:rsidR="002B3F7A" w14:paraId="2CBF36D7" w14:textId="77777777">
        <w:trPr>
          <w:trHeight w:val="4553"/>
        </w:trPr>
        <w:tc>
          <w:tcPr>
            <w:tcW w:w="10291" w:type="dxa"/>
          </w:tcPr>
          <w:p w14:paraId="44485CA9" w14:textId="77777777" w:rsidR="002B3F7A" w:rsidRDefault="001B3B8A">
            <w:pPr>
              <w:pStyle w:val="TableParagraph"/>
              <w:ind w:right="6703"/>
            </w:pPr>
            <w:r>
              <w:t>Образно-символический материал Комплект</w:t>
            </w:r>
            <w:r>
              <w:rPr>
                <w:spacing w:val="-7"/>
              </w:rPr>
              <w:t xml:space="preserve"> </w:t>
            </w:r>
            <w:r>
              <w:t>настольно-печатных</w:t>
            </w:r>
            <w:r>
              <w:rPr>
                <w:spacing w:val="-7"/>
              </w:rPr>
              <w:t xml:space="preserve"> </w:t>
            </w:r>
            <w:r>
              <w:rPr>
                <w:spacing w:val="-5"/>
              </w:rPr>
              <w:t>игр</w:t>
            </w:r>
          </w:p>
          <w:p w14:paraId="271786E1" w14:textId="77777777" w:rsidR="002B3F7A" w:rsidRDefault="001B3B8A">
            <w:pPr>
              <w:pStyle w:val="TableParagraph"/>
              <w:ind w:right="5030"/>
            </w:pPr>
            <w:r>
              <w:t>Тематические наборы карточек с изображениями Настенный</w:t>
            </w:r>
            <w:r>
              <w:rPr>
                <w:spacing w:val="-7"/>
              </w:rPr>
              <w:t xml:space="preserve"> </w:t>
            </w:r>
            <w:r>
              <w:t>планшет</w:t>
            </w:r>
            <w:r>
              <w:rPr>
                <w:spacing w:val="-7"/>
              </w:rPr>
              <w:t xml:space="preserve"> </w:t>
            </w:r>
            <w:r>
              <w:t>«Погода»</w:t>
            </w:r>
            <w:r>
              <w:rPr>
                <w:spacing w:val="-11"/>
              </w:rPr>
              <w:t xml:space="preserve"> </w:t>
            </w:r>
            <w:r>
              <w:t>с</w:t>
            </w:r>
            <w:r>
              <w:rPr>
                <w:spacing w:val="-7"/>
              </w:rPr>
              <w:t xml:space="preserve"> </w:t>
            </w:r>
            <w:r>
              <w:t>набором</w:t>
            </w:r>
            <w:r>
              <w:rPr>
                <w:spacing w:val="-7"/>
              </w:rPr>
              <w:t xml:space="preserve"> </w:t>
            </w:r>
            <w:r>
              <w:t>карточек Комплект настольно-печатных игр</w:t>
            </w:r>
          </w:p>
          <w:p w14:paraId="4C9E2427" w14:textId="77777777" w:rsidR="002B3F7A" w:rsidRDefault="001B3B8A">
            <w:pPr>
              <w:pStyle w:val="TableParagraph"/>
              <w:ind w:right="5030"/>
            </w:pPr>
            <w:r>
              <w:t>Тематические</w:t>
            </w:r>
            <w:r>
              <w:rPr>
                <w:spacing w:val="-9"/>
              </w:rPr>
              <w:t xml:space="preserve"> </w:t>
            </w:r>
            <w:r>
              <w:t>наборы</w:t>
            </w:r>
            <w:r>
              <w:rPr>
                <w:spacing w:val="-11"/>
              </w:rPr>
              <w:t xml:space="preserve"> </w:t>
            </w:r>
            <w:r>
              <w:t>карточек</w:t>
            </w:r>
            <w:r>
              <w:rPr>
                <w:spacing w:val="-8"/>
              </w:rPr>
              <w:t xml:space="preserve"> </w:t>
            </w:r>
            <w:r>
              <w:t>с</w:t>
            </w:r>
            <w:r>
              <w:rPr>
                <w:spacing w:val="-9"/>
              </w:rPr>
              <w:t xml:space="preserve"> </w:t>
            </w:r>
            <w:r>
              <w:t>изображениями Геометрический сортер</w:t>
            </w:r>
          </w:p>
          <w:p w14:paraId="69DDD1C5" w14:textId="77777777" w:rsidR="002B3F7A" w:rsidRDefault="001B3B8A">
            <w:pPr>
              <w:pStyle w:val="TableParagraph"/>
              <w:spacing w:line="252" w:lineRule="exact"/>
            </w:pPr>
            <w:r>
              <w:rPr>
                <w:spacing w:val="-2"/>
              </w:rPr>
              <w:t>Игрушки-персонажи</w:t>
            </w:r>
          </w:p>
          <w:p w14:paraId="7DC55817" w14:textId="77777777" w:rsidR="002B3F7A" w:rsidRDefault="001B3B8A">
            <w:pPr>
              <w:pStyle w:val="TableParagraph"/>
              <w:ind w:right="6489"/>
            </w:pPr>
            <w:r>
              <w:t>Набор</w:t>
            </w:r>
            <w:r>
              <w:rPr>
                <w:spacing w:val="-13"/>
              </w:rPr>
              <w:t xml:space="preserve"> </w:t>
            </w:r>
            <w:r>
              <w:t>фигурок</w:t>
            </w:r>
            <w:r>
              <w:rPr>
                <w:spacing w:val="-13"/>
              </w:rPr>
              <w:t xml:space="preserve"> </w:t>
            </w:r>
            <w:r>
              <w:t>домашних</w:t>
            </w:r>
            <w:r>
              <w:rPr>
                <w:spacing w:val="-13"/>
              </w:rPr>
              <w:t xml:space="preserve"> </w:t>
            </w:r>
            <w:r>
              <w:t>животных Набор фигурок животных леса</w:t>
            </w:r>
          </w:p>
          <w:p w14:paraId="16D16F48" w14:textId="77777777" w:rsidR="002B3F7A" w:rsidRDefault="001B3B8A">
            <w:pPr>
              <w:pStyle w:val="TableParagraph"/>
              <w:ind w:right="6824"/>
            </w:pPr>
            <w:r>
              <w:t>Набор фигурок животных Африки Набор</w:t>
            </w:r>
            <w:r>
              <w:rPr>
                <w:spacing w:val="-10"/>
              </w:rPr>
              <w:t xml:space="preserve"> </w:t>
            </w:r>
            <w:r>
              <w:t>фигурок:</w:t>
            </w:r>
            <w:r>
              <w:rPr>
                <w:spacing w:val="-9"/>
              </w:rPr>
              <w:t xml:space="preserve"> </w:t>
            </w:r>
            <w:r>
              <w:t>матросы</w:t>
            </w:r>
            <w:r>
              <w:rPr>
                <w:spacing w:val="-11"/>
              </w:rPr>
              <w:t xml:space="preserve"> </w:t>
            </w:r>
            <w:r>
              <w:t>и</w:t>
            </w:r>
            <w:r>
              <w:rPr>
                <w:spacing w:val="-10"/>
              </w:rPr>
              <w:t xml:space="preserve"> </w:t>
            </w:r>
            <w:r>
              <w:t>солдаты Нормативно-знаковый материал</w:t>
            </w:r>
          </w:p>
          <w:p w14:paraId="7BA6D99F" w14:textId="77777777" w:rsidR="002B3F7A" w:rsidRDefault="001B3B8A">
            <w:pPr>
              <w:pStyle w:val="TableParagraph"/>
              <w:ind w:right="5030"/>
            </w:pPr>
            <w:r>
              <w:t>Набор</w:t>
            </w:r>
            <w:r>
              <w:rPr>
                <w:spacing w:val="-6"/>
              </w:rPr>
              <w:t xml:space="preserve"> </w:t>
            </w:r>
            <w:r>
              <w:t>для</w:t>
            </w:r>
            <w:r>
              <w:rPr>
                <w:spacing w:val="-6"/>
              </w:rPr>
              <w:t xml:space="preserve"> </w:t>
            </w:r>
            <w:r>
              <w:t>экспериментирования</w:t>
            </w:r>
            <w:r>
              <w:rPr>
                <w:spacing w:val="-7"/>
              </w:rPr>
              <w:t xml:space="preserve"> </w:t>
            </w:r>
            <w:r>
              <w:t>с</w:t>
            </w:r>
            <w:r>
              <w:rPr>
                <w:spacing w:val="-6"/>
              </w:rPr>
              <w:t xml:space="preserve"> </w:t>
            </w:r>
            <w:r>
              <w:t>песком</w:t>
            </w:r>
            <w:r>
              <w:rPr>
                <w:spacing w:val="-6"/>
              </w:rPr>
              <w:t xml:space="preserve"> </w:t>
            </w:r>
            <w:r>
              <w:t>и</w:t>
            </w:r>
            <w:r>
              <w:rPr>
                <w:spacing w:val="-7"/>
              </w:rPr>
              <w:t xml:space="preserve"> </w:t>
            </w:r>
            <w:r>
              <w:t>водой Комплект книг для средней группы</w:t>
            </w:r>
          </w:p>
          <w:p w14:paraId="4AF79901" w14:textId="77777777" w:rsidR="002B3F7A" w:rsidRDefault="001B3B8A">
            <w:pPr>
              <w:pStyle w:val="TableParagraph"/>
              <w:spacing w:line="252" w:lineRule="exact"/>
            </w:pPr>
            <w:r>
              <w:t>Атрибут</w:t>
            </w:r>
            <w:r>
              <w:rPr>
                <w:spacing w:val="-9"/>
              </w:rPr>
              <w:t xml:space="preserve"> </w:t>
            </w:r>
            <w:r>
              <w:t>ролевой</w:t>
            </w:r>
            <w:r>
              <w:rPr>
                <w:spacing w:val="-7"/>
              </w:rPr>
              <w:t xml:space="preserve"> </w:t>
            </w:r>
            <w:r>
              <w:rPr>
                <w:spacing w:val="-4"/>
              </w:rPr>
              <w:t>игры</w:t>
            </w:r>
          </w:p>
          <w:p w14:paraId="17B5991A" w14:textId="77777777" w:rsidR="002B3F7A" w:rsidRDefault="001B3B8A">
            <w:pPr>
              <w:pStyle w:val="TableParagraph"/>
              <w:spacing w:line="254" w:lineRule="exact"/>
              <w:ind w:right="3929"/>
            </w:pPr>
            <w:r>
              <w:t>Комплект</w:t>
            </w:r>
            <w:r>
              <w:rPr>
                <w:spacing w:val="-8"/>
              </w:rPr>
              <w:t xml:space="preserve"> </w:t>
            </w:r>
            <w:r>
              <w:t>элементов</w:t>
            </w:r>
            <w:r>
              <w:rPr>
                <w:spacing w:val="-9"/>
              </w:rPr>
              <w:t xml:space="preserve"> </w:t>
            </w:r>
            <w:r>
              <w:t>костюма</w:t>
            </w:r>
            <w:r>
              <w:rPr>
                <w:spacing w:val="-8"/>
              </w:rPr>
              <w:t xml:space="preserve"> </w:t>
            </w:r>
            <w:r>
              <w:t>для</w:t>
            </w:r>
            <w:r>
              <w:rPr>
                <w:spacing w:val="-8"/>
              </w:rPr>
              <w:t xml:space="preserve"> </w:t>
            </w:r>
            <w:r>
              <w:t>театрализованной</w:t>
            </w:r>
            <w:r>
              <w:rPr>
                <w:spacing w:val="-8"/>
              </w:rPr>
              <w:t xml:space="preserve"> </w:t>
            </w:r>
            <w:r>
              <w:t>деятельности Шапочки-маски для театрализованной деятельности</w:t>
            </w:r>
          </w:p>
        </w:tc>
      </w:tr>
      <w:tr w:rsidR="002B3F7A" w14:paraId="020F96C0" w14:textId="77777777">
        <w:trPr>
          <w:trHeight w:val="2530"/>
        </w:trPr>
        <w:tc>
          <w:tcPr>
            <w:tcW w:w="10291" w:type="dxa"/>
          </w:tcPr>
          <w:p w14:paraId="3EA79904" w14:textId="77777777" w:rsidR="002B3F7A" w:rsidRDefault="001B3B8A">
            <w:pPr>
              <w:pStyle w:val="TableParagraph"/>
              <w:spacing w:line="242" w:lineRule="auto"/>
              <w:ind w:right="5623"/>
            </w:pPr>
            <w:r>
              <w:lastRenderedPageBreak/>
              <w:t>Художественно-эстетическое</w:t>
            </w:r>
            <w:r>
              <w:rPr>
                <w:spacing w:val="-14"/>
              </w:rPr>
              <w:t xml:space="preserve"> </w:t>
            </w:r>
            <w:r>
              <w:t>развитие</w:t>
            </w:r>
            <w:r>
              <w:rPr>
                <w:spacing w:val="-14"/>
              </w:rPr>
              <w:t xml:space="preserve"> </w:t>
            </w:r>
            <w:r>
              <w:t xml:space="preserve">(модуль) </w:t>
            </w:r>
            <w:r>
              <w:rPr>
                <w:spacing w:val="-2"/>
              </w:rPr>
              <w:t>Задачи</w:t>
            </w:r>
          </w:p>
          <w:p w14:paraId="3EA61029" w14:textId="77777777" w:rsidR="002B3F7A" w:rsidRDefault="001B3B8A">
            <w:pPr>
              <w:pStyle w:val="TableParagraph"/>
              <w:spacing w:line="242" w:lineRule="auto"/>
            </w:pPr>
            <w:r>
              <w:t>Развитие</w:t>
            </w:r>
            <w:r>
              <w:rPr>
                <w:spacing w:val="-5"/>
              </w:rPr>
              <w:t xml:space="preserve"> </w:t>
            </w:r>
            <w:r>
              <w:t>предпосылок</w:t>
            </w:r>
            <w:r>
              <w:rPr>
                <w:spacing w:val="-5"/>
              </w:rPr>
              <w:t xml:space="preserve"> </w:t>
            </w:r>
            <w:r>
              <w:t>ценностно-смыслового</w:t>
            </w:r>
            <w:r>
              <w:rPr>
                <w:spacing w:val="-5"/>
              </w:rPr>
              <w:t xml:space="preserve"> </w:t>
            </w:r>
            <w:r>
              <w:t>восприятия</w:t>
            </w:r>
            <w:r>
              <w:rPr>
                <w:spacing w:val="-6"/>
              </w:rPr>
              <w:t xml:space="preserve"> </w:t>
            </w:r>
            <w:r>
              <w:t>и</w:t>
            </w:r>
            <w:r>
              <w:rPr>
                <w:spacing w:val="-5"/>
              </w:rPr>
              <w:t xml:space="preserve"> </w:t>
            </w:r>
            <w:r>
              <w:t>понимания</w:t>
            </w:r>
            <w:r>
              <w:rPr>
                <w:spacing w:val="-7"/>
              </w:rPr>
              <w:t xml:space="preserve"> </w:t>
            </w:r>
            <w:r>
              <w:t>произведений</w:t>
            </w:r>
            <w:r>
              <w:rPr>
                <w:spacing w:val="-5"/>
              </w:rPr>
              <w:t xml:space="preserve"> </w:t>
            </w:r>
            <w:r>
              <w:t>искусства (словесного, музыкального, изобразительного), мира природы.</w:t>
            </w:r>
          </w:p>
          <w:p w14:paraId="03C6C958" w14:textId="77777777" w:rsidR="002B3F7A" w:rsidRDefault="001B3B8A">
            <w:pPr>
              <w:pStyle w:val="TableParagraph"/>
              <w:spacing w:line="242" w:lineRule="auto"/>
              <w:ind w:right="3929"/>
            </w:pPr>
            <w:r>
              <w:t>Формирование</w:t>
            </w:r>
            <w:r>
              <w:rPr>
                <w:spacing w:val="-7"/>
              </w:rPr>
              <w:t xml:space="preserve"> </w:t>
            </w:r>
            <w:r>
              <w:t>элементарных</w:t>
            </w:r>
            <w:r>
              <w:rPr>
                <w:spacing w:val="-7"/>
              </w:rPr>
              <w:t xml:space="preserve"> </w:t>
            </w:r>
            <w:r>
              <w:t>представлений</w:t>
            </w:r>
            <w:r>
              <w:rPr>
                <w:spacing w:val="-8"/>
              </w:rPr>
              <w:t xml:space="preserve"> </w:t>
            </w:r>
            <w:r>
              <w:t>о</w:t>
            </w:r>
            <w:r>
              <w:rPr>
                <w:spacing w:val="-7"/>
              </w:rPr>
              <w:t xml:space="preserve"> </w:t>
            </w:r>
            <w:r>
              <w:t>видах</w:t>
            </w:r>
            <w:r>
              <w:rPr>
                <w:spacing w:val="-7"/>
              </w:rPr>
              <w:t xml:space="preserve"> </w:t>
            </w:r>
            <w:r>
              <w:t>искусства. Восприятие музыки, художественной литературы, фольклора.</w:t>
            </w:r>
          </w:p>
          <w:p w14:paraId="7C26DD47" w14:textId="77777777" w:rsidR="002B3F7A" w:rsidRDefault="001B3B8A">
            <w:pPr>
              <w:pStyle w:val="TableParagraph"/>
              <w:ind w:right="846"/>
            </w:pPr>
            <w:r>
              <w:t>Развитие</w:t>
            </w:r>
            <w:r>
              <w:rPr>
                <w:spacing w:val="-6"/>
              </w:rPr>
              <w:t xml:space="preserve"> </w:t>
            </w:r>
            <w:r>
              <w:t>музыкальности</w:t>
            </w:r>
            <w:r>
              <w:rPr>
                <w:spacing w:val="-10"/>
              </w:rPr>
              <w:t xml:space="preserve"> </w:t>
            </w:r>
            <w:r>
              <w:t>детей,</w:t>
            </w:r>
            <w:r>
              <w:rPr>
                <w:spacing w:val="-6"/>
              </w:rPr>
              <w:t xml:space="preserve"> </w:t>
            </w:r>
            <w:r>
              <w:t>способности</w:t>
            </w:r>
            <w:r>
              <w:rPr>
                <w:spacing w:val="-6"/>
              </w:rPr>
              <w:t xml:space="preserve"> </w:t>
            </w:r>
            <w:r>
              <w:t>эмоционально</w:t>
            </w:r>
            <w:r>
              <w:rPr>
                <w:spacing w:val="-6"/>
              </w:rPr>
              <w:t xml:space="preserve"> </w:t>
            </w:r>
            <w:r>
              <w:t>воспринимать</w:t>
            </w:r>
            <w:r>
              <w:rPr>
                <w:spacing w:val="-6"/>
              </w:rPr>
              <w:t xml:space="preserve"> </w:t>
            </w:r>
            <w:r>
              <w:t>музыку. Стимулирование сопереживания персонажам художественных произведений.</w:t>
            </w:r>
          </w:p>
          <w:p w14:paraId="7A03E25A" w14:textId="77777777" w:rsidR="002B3F7A" w:rsidRDefault="001B3B8A">
            <w:pPr>
              <w:pStyle w:val="TableParagraph"/>
              <w:spacing w:line="252" w:lineRule="exact"/>
              <w:ind w:right="846"/>
            </w:pPr>
            <w:r>
              <w:t>Реализацию</w:t>
            </w:r>
            <w:r>
              <w:rPr>
                <w:spacing w:val="-6"/>
              </w:rPr>
              <w:t xml:space="preserve"> </w:t>
            </w:r>
            <w:r>
              <w:t>самостоятельной</w:t>
            </w:r>
            <w:r>
              <w:rPr>
                <w:spacing w:val="-5"/>
              </w:rPr>
              <w:t xml:space="preserve"> </w:t>
            </w:r>
            <w:r>
              <w:t>творческой</w:t>
            </w:r>
            <w:r>
              <w:rPr>
                <w:spacing w:val="-7"/>
              </w:rPr>
              <w:t xml:space="preserve"> </w:t>
            </w:r>
            <w:r>
              <w:t>деятельности</w:t>
            </w:r>
            <w:r>
              <w:rPr>
                <w:spacing w:val="-4"/>
              </w:rPr>
              <w:t xml:space="preserve"> </w:t>
            </w:r>
            <w:r>
              <w:t>детей</w:t>
            </w:r>
            <w:r>
              <w:rPr>
                <w:spacing w:val="-7"/>
              </w:rPr>
              <w:t xml:space="preserve"> </w:t>
            </w:r>
            <w:r>
              <w:t>(изобразительной,</w:t>
            </w:r>
            <w:r>
              <w:rPr>
                <w:spacing w:val="-4"/>
              </w:rPr>
              <w:t xml:space="preserve"> </w:t>
            </w:r>
            <w:r>
              <w:t>конструктивно- модельной, музыкальной, и др.).</w:t>
            </w:r>
          </w:p>
        </w:tc>
      </w:tr>
      <w:tr w:rsidR="002B3F7A" w14:paraId="2D89E18E" w14:textId="77777777">
        <w:trPr>
          <w:trHeight w:val="238"/>
        </w:trPr>
        <w:tc>
          <w:tcPr>
            <w:tcW w:w="10291" w:type="dxa"/>
          </w:tcPr>
          <w:p w14:paraId="2B170790" w14:textId="77777777" w:rsidR="002B3F7A" w:rsidRDefault="001B3B8A">
            <w:pPr>
              <w:pStyle w:val="TableParagraph"/>
              <w:spacing w:line="219" w:lineRule="exact"/>
            </w:pPr>
            <w:r>
              <w:t>Предметное</w:t>
            </w:r>
            <w:r>
              <w:rPr>
                <w:spacing w:val="-3"/>
              </w:rPr>
              <w:t xml:space="preserve"> </w:t>
            </w:r>
            <w:r>
              <w:rPr>
                <w:spacing w:val="-2"/>
              </w:rPr>
              <w:t>насыщение</w:t>
            </w:r>
          </w:p>
        </w:tc>
      </w:tr>
      <w:tr w:rsidR="002B3F7A" w14:paraId="6E02243B" w14:textId="77777777">
        <w:trPr>
          <w:trHeight w:val="254"/>
        </w:trPr>
        <w:tc>
          <w:tcPr>
            <w:tcW w:w="10291" w:type="dxa"/>
          </w:tcPr>
          <w:p w14:paraId="1D9EBE95" w14:textId="77777777" w:rsidR="002B3F7A" w:rsidRDefault="001B3B8A">
            <w:pPr>
              <w:pStyle w:val="TableParagraph"/>
              <w:spacing w:line="234" w:lineRule="exact"/>
            </w:pPr>
            <w:r>
              <w:t>Для</w:t>
            </w:r>
            <w:r>
              <w:rPr>
                <w:spacing w:val="-1"/>
              </w:rPr>
              <w:t xml:space="preserve"> </w:t>
            </w:r>
            <w:r>
              <w:rPr>
                <w:spacing w:val="-2"/>
              </w:rPr>
              <w:t>рисования</w:t>
            </w:r>
          </w:p>
        </w:tc>
      </w:tr>
      <w:tr w:rsidR="002B3F7A" w14:paraId="57A0625E" w14:textId="77777777">
        <w:trPr>
          <w:trHeight w:val="4555"/>
        </w:trPr>
        <w:tc>
          <w:tcPr>
            <w:tcW w:w="10291" w:type="dxa"/>
          </w:tcPr>
          <w:p w14:paraId="75A034DC" w14:textId="77777777" w:rsidR="002B3F7A" w:rsidRDefault="001B3B8A">
            <w:pPr>
              <w:pStyle w:val="TableParagraph"/>
              <w:ind w:right="7824"/>
            </w:pPr>
            <w:r>
              <w:t>Альбом</w:t>
            </w:r>
            <w:r>
              <w:rPr>
                <w:spacing w:val="-14"/>
              </w:rPr>
              <w:t xml:space="preserve"> </w:t>
            </w:r>
            <w:r>
              <w:t>для</w:t>
            </w:r>
            <w:r>
              <w:rPr>
                <w:spacing w:val="-14"/>
              </w:rPr>
              <w:t xml:space="preserve"> </w:t>
            </w:r>
            <w:r>
              <w:t>рисования Карандаши цветные Краска гуашь</w:t>
            </w:r>
          </w:p>
          <w:p w14:paraId="1E18D8D4" w14:textId="77777777" w:rsidR="002B3F7A" w:rsidRDefault="001B3B8A">
            <w:pPr>
              <w:pStyle w:val="TableParagraph"/>
              <w:ind w:right="8609"/>
            </w:pPr>
            <w:r>
              <w:t>Краски</w:t>
            </w:r>
            <w:r>
              <w:rPr>
                <w:spacing w:val="-14"/>
              </w:rPr>
              <w:t xml:space="preserve"> </w:t>
            </w:r>
            <w:r>
              <w:t xml:space="preserve">акварель </w:t>
            </w:r>
            <w:r>
              <w:rPr>
                <w:spacing w:val="-2"/>
              </w:rPr>
              <w:t>Кисточки</w:t>
            </w:r>
          </w:p>
          <w:p w14:paraId="3A430F10" w14:textId="77777777" w:rsidR="002B3F7A" w:rsidRDefault="001B3B8A">
            <w:pPr>
              <w:pStyle w:val="TableParagraph"/>
              <w:ind w:right="8333"/>
            </w:pPr>
            <w:r>
              <w:t xml:space="preserve">Для лепки </w:t>
            </w:r>
            <w:r>
              <w:rPr>
                <w:spacing w:val="-2"/>
              </w:rPr>
              <w:t>Пластилин</w:t>
            </w:r>
          </w:p>
          <w:p w14:paraId="39A5AEAE" w14:textId="77777777" w:rsidR="002B3F7A" w:rsidRDefault="001B3B8A">
            <w:pPr>
              <w:pStyle w:val="TableParagraph"/>
              <w:ind w:right="8333"/>
            </w:pPr>
            <w:r>
              <w:t>Доска</w:t>
            </w:r>
            <w:r>
              <w:rPr>
                <w:spacing w:val="-14"/>
              </w:rPr>
              <w:t xml:space="preserve"> </w:t>
            </w:r>
            <w:r>
              <w:t>для</w:t>
            </w:r>
            <w:r>
              <w:rPr>
                <w:spacing w:val="-14"/>
              </w:rPr>
              <w:t xml:space="preserve"> </w:t>
            </w:r>
            <w:r>
              <w:t>лепки</w:t>
            </w:r>
            <w:proofErr w:type="gramStart"/>
            <w:r>
              <w:t xml:space="preserve"> Д</w:t>
            </w:r>
            <w:proofErr w:type="gramEnd"/>
            <w:r>
              <w:t>ля</w:t>
            </w:r>
            <w:r>
              <w:rPr>
                <w:spacing w:val="-14"/>
              </w:rPr>
              <w:t xml:space="preserve"> </w:t>
            </w:r>
            <w:r>
              <w:t xml:space="preserve">аппликации Бумага цветная Картон цветной </w:t>
            </w:r>
            <w:r>
              <w:rPr>
                <w:spacing w:val="-2"/>
              </w:rPr>
              <w:t>Ножницы</w:t>
            </w:r>
          </w:p>
          <w:p w14:paraId="242B2932" w14:textId="77777777" w:rsidR="002B3F7A" w:rsidRDefault="001B3B8A">
            <w:pPr>
              <w:pStyle w:val="TableParagraph"/>
            </w:pPr>
            <w:r>
              <w:t>Клеящий</w:t>
            </w:r>
            <w:r>
              <w:rPr>
                <w:spacing w:val="-7"/>
              </w:rPr>
              <w:t xml:space="preserve"> </w:t>
            </w:r>
            <w:r>
              <w:rPr>
                <w:spacing w:val="-2"/>
              </w:rPr>
              <w:t>карандаш</w:t>
            </w:r>
          </w:p>
          <w:p w14:paraId="26D830CB" w14:textId="77777777" w:rsidR="002B3F7A" w:rsidRDefault="001B3B8A">
            <w:pPr>
              <w:pStyle w:val="TableParagraph"/>
              <w:spacing w:line="252" w:lineRule="exact"/>
            </w:pPr>
            <w:r>
              <w:rPr>
                <w:spacing w:val="-2"/>
              </w:rPr>
              <w:t>Нормативно-знаковый</w:t>
            </w:r>
            <w:r>
              <w:rPr>
                <w:spacing w:val="22"/>
              </w:rPr>
              <w:t xml:space="preserve"> </w:t>
            </w:r>
            <w:r>
              <w:rPr>
                <w:spacing w:val="-2"/>
              </w:rPr>
              <w:t>материал:</w:t>
            </w:r>
          </w:p>
          <w:p w14:paraId="4ED4961D" w14:textId="77777777" w:rsidR="002B3F7A" w:rsidRDefault="001B3B8A">
            <w:pPr>
              <w:pStyle w:val="TableParagraph"/>
              <w:ind w:right="4461"/>
            </w:pPr>
            <w:r>
              <w:t>Учебно-методический</w:t>
            </w:r>
            <w:r>
              <w:rPr>
                <w:spacing w:val="-8"/>
              </w:rPr>
              <w:t xml:space="preserve"> </w:t>
            </w:r>
            <w:r>
              <w:t>комплект</w:t>
            </w:r>
            <w:r>
              <w:rPr>
                <w:spacing w:val="-7"/>
              </w:rPr>
              <w:t xml:space="preserve"> </w:t>
            </w:r>
            <w:r>
              <w:t>на</w:t>
            </w:r>
            <w:r>
              <w:rPr>
                <w:spacing w:val="-7"/>
              </w:rPr>
              <w:t xml:space="preserve"> </w:t>
            </w:r>
            <w:r>
              <w:t>тему</w:t>
            </w:r>
            <w:r>
              <w:rPr>
                <w:spacing w:val="-8"/>
              </w:rPr>
              <w:t xml:space="preserve"> </w:t>
            </w:r>
            <w:r>
              <w:t>«Времена</w:t>
            </w:r>
            <w:r>
              <w:rPr>
                <w:spacing w:val="-7"/>
              </w:rPr>
              <w:t xml:space="preserve"> </w:t>
            </w:r>
            <w:r>
              <w:t>года» Детские музыкальные инструменты</w:t>
            </w:r>
          </w:p>
          <w:p w14:paraId="4C8FC37B" w14:textId="77777777" w:rsidR="002B3F7A" w:rsidRDefault="001B3B8A">
            <w:pPr>
              <w:pStyle w:val="TableParagraph"/>
              <w:spacing w:line="253" w:lineRule="exact"/>
            </w:pPr>
            <w:r>
              <w:rPr>
                <w:spacing w:val="-2"/>
              </w:rPr>
              <w:t>Ксилофон</w:t>
            </w:r>
          </w:p>
          <w:p w14:paraId="424B2392" w14:textId="77777777" w:rsidR="002B3F7A" w:rsidRDefault="001B3B8A">
            <w:pPr>
              <w:pStyle w:val="TableParagraph"/>
              <w:spacing w:line="235" w:lineRule="exact"/>
            </w:pPr>
            <w:r>
              <w:t>Набор</w:t>
            </w:r>
            <w:r>
              <w:rPr>
                <w:spacing w:val="-6"/>
              </w:rPr>
              <w:t xml:space="preserve"> </w:t>
            </w:r>
            <w:r>
              <w:t>музыкальных</w:t>
            </w:r>
            <w:r>
              <w:rPr>
                <w:spacing w:val="-5"/>
              </w:rPr>
              <w:t xml:space="preserve"> </w:t>
            </w:r>
            <w:r>
              <w:rPr>
                <w:spacing w:val="-2"/>
              </w:rPr>
              <w:t>инструментов</w:t>
            </w:r>
          </w:p>
        </w:tc>
      </w:tr>
    </w:tbl>
    <w:p w14:paraId="3EEA912E" w14:textId="77777777" w:rsidR="002B3F7A" w:rsidRDefault="001B3B8A">
      <w:pPr>
        <w:ind w:left="113" w:right="5129"/>
      </w:pPr>
      <w:r>
        <w:t>Развивающая</w:t>
      </w:r>
      <w:r>
        <w:rPr>
          <w:spacing w:val="-14"/>
        </w:rPr>
        <w:t xml:space="preserve"> </w:t>
      </w:r>
      <w:r>
        <w:t>предметно-пространственная</w:t>
      </w:r>
      <w:r>
        <w:rPr>
          <w:spacing w:val="-14"/>
        </w:rPr>
        <w:t xml:space="preserve"> </w:t>
      </w:r>
      <w:r>
        <w:t>среда Группа старшего дошкольного возраста</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91"/>
      </w:tblGrid>
      <w:tr w:rsidR="002B3F7A" w14:paraId="0D236AC8" w14:textId="77777777">
        <w:trPr>
          <w:trHeight w:val="2529"/>
        </w:trPr>
        <w:tc>
          <w:tcPr>
            <w:tcW w:w="10291" w:type="dxa"/>
          </w:tcPr>
          <w:p w14:paraId="47D0742B" w14:textId="77777777" w:rsidR="002B3F7A" w:rsidRDefault="001B3B8A">
            <w:pPr>
              <w:pStyle w:val="TableParagraph"/>
              <w:ind w:right="6703"/>
            </w:pPr>
            <w:r>
              <w:t>Физическое</w:t>
            </w:r>
            <w:r>
              <w:rPr>
                <w:spacing w:val="-14"/>
              </w:rPr>
              <w:t xml:space="preserve"> </w:t>
            </w:r>
            <w:r>
              <w:t>развитие</w:t>
            </w:r>
            <w:r>
              <w:rPr>
                <w:spacing w:val="-14"/>
              </w:rPr>
              <w:t xml:space="preserve"> </w:t>
            </w:r>
            <w:r>
              <w:t xml:space="preserve">(модуль) </w:t>
            </w:r>
            <w:r>
              <w:rPr>
                <w:spacing w:val="-2"/>
              </w:rPr>
              <w:t>Задачи</w:t>
            </w:r>
          </w:p>
          <w:p w14:paraId="23056306" w14:textId="77777777" w:rsidR="002B3F7A" w:rsidRDefault="001B3B8A">
            <w:pPr>
              <w:pStyle w:val="TableParagraph"/>
              <w:spacing w:line="252" w:lineRule="exact"/>
            </w:pPr>
            <w:r>
              <w:t>Развитие</w:t>
            </w:r>
            <w:r>
              <w:rPr>
                <w:spacing w:val="-5"/>
              </w:rPr>
              <w:t xml:space="preserve"> </w:t>
            </w:r>
            <w:r>
              <w:t>физических</w:t>
            </w:r>
            <w:r>
              <w:rPr>
                <w:spacing w:val="-7"/>
              </w:rPr>
              <w:t xml:space="preserve"> </w:t>
            </w:r>
            <w:r>
              <w:rPr>
                <w:spacing w:val="-2"/>
              </w:rPr>
              <w:t>качеств.</w:t>
            </w:r>
          </w:p>
          <w:p w14:paraId="20B4A902" w14:textId="77777777" w:rsidR="002B3F7A" w:rsidRDefault="001B3B8A">
            <w:pPr>
              <w:pStyle w:val="TableParagraph"/>
              <w:ind w:right="846"/>
            </w:pPr>
            <w:r>
              <w:t>Накопление</w:t>
            </w:r>
            <w:r>
              <w:rPr>
                <w:spacing w:val="-6"/>
              </w:rPr>
              <w:t xml:space="preserve"> </w:t>
            </w:r>
            <w:r>
              <w:t>и</w:t>
            </w:r>
            <w:r>
              <w:rPr>
                <w:spacing w:val="-4"/>
              </w:rPr>
              <w:t xml:space="preserve"> </w:t>
            </w:r>
            <w:r>
              <w:t>обогащение</w:t>
            </w:r>
            <w:r>
              <w:rPr>
                <w:spacing w:val="-4"/>
              </w:rPr>
              <w:t xml:space="preserve"> </w:t>
            </w:r>
            <w:r>
              <w:t>двигательного</w:t>
            </w:r>
            <w:r>
              <w:rPr>
                <w:spacing w:val="-6"/>
              </w:rPr>
              <w:t xml:space="preserve"> </w:t>
            </w:r>
            <w:r>
              <w:t>опыта</w:t>
            </w:r>
            <w:r>
              <w:rPr>
                <w:spacing w:val="-7"/>
              </w:rPr>
              <w:t xml:space="preserve"> </w:t>
            </w:r>
            <w:r>
              <w:t>детей</w:t>
            </w:r>
            <w:r>
              <w:rPr>
                <w:spacing w:val="-4"/>
              </w:rPr>
              <w:t xml:space="preserve"> </w:t>
            </w:r>
            <w:r>
              <w:t>(овладение</w:t>
            </w:r>
            <w:r>
              <w:rPr>
                <w:spacing w:val="-4"/>
              </w:rPr>
              <w:t xml:space="preserve"> </w:t>
            </w:r>
            <w:r>
              <w:t>основными</w:t>
            </w:r>
            <w:r>
              <w:rPr>
                <w:spacing w:val="-4"/>
              </w:rPr>
              <w:t xml:space="preserve"> </w:t>
            </w:r>
            <w:r>
              <w:t xml:space="preserve">движениями). Формирование у воспитанников потребности в двигательной активности и физическом </w:t>
            </w:r>
            <w:r>
              <w:rPr>
                <w:spacing w:val="-2"/>
              </w:rPr>
              <w:t>совершенствовании.</w:t>
            </w:r>
          </w:p>
          <w:p w14:paraId="4DC484AC" w14:textId="77777777" w:rsidR="002B3F7A" w:rsidRDefault="001B3B8A">
            <w:pPr>
              <w:pStyle w:val="TableParagraph"/>
            </w:pPr>
            <w:r>
              <w:t>Формирование</w:t>
            </w:r>
            <w:r>
              <w:rPr>
                <w:spacing w:val="-3"/>
              </w:rPr>
              <w:t xml:space="preserve"> </w:t>
            </w:r>
            <w:r>
              <w:t>начальных</w:t>
            </w:r>
            <w:r>
              <w:rPr>
                <w:spacing w:val="-2"/>
              </w:rPr>
              <w:t xml:space="preserve"> </w:t>
            </w:r>
            <w:r>
              <w:t>представлений</w:t>
            </w:r>
            <w:r>
              <w:rPr>
                <w:spacing w:val="-3"/>
              </w:rPr>
              <w:t xml:space="preserve"> </w:t>
            </w:r>
            <w:r>
              <w:t>о</w:t>
            </w:r>
            <w:r>
              <w:rPr>
                <w:spacing w:val="-3"/>
              </w:rPr>
              <w:t xml:space="preserve"> </w:t>
            </w:r>
            <w:r>
              <w:t>некоторых</w:t>
            </w:r>
            <w:r>
              <w:rPr>
                <w:spacing w:val="-3"/>
              </w:rPr>
              <w:t xml:space="preserve"> </w:t>
            </w:r>
            <w:r>
              <w:t>видах</w:t>
            </w:r>
            <w:r>
              <w:rPr>
                <w:spacing w:val="-6"/>
              </w:rPr>
              <w:t xml:space="preserve"> </w:t>
            </w:r>
            <w:r>
              <w:t>спорта,</w:t>
            </w:r>
            <w:r>
              <w:rPr>
                <w:spacing w:val="-6"/>
              </w:rPr>
              <w:t xml:space="preserve"> </w:t>
            </w:r>
            <w:r>
              <w:t>овладение</w:t>
            </w:r>
            <w:r>
              <w:rPr>
                <w:spacing w:val="-3"/>
              </w:rPr>
              <w:t xml:space="preserve"> </w:t>
            </w:r>
            <w:r>
              <w:t>подвижными</w:t>
            </w:r>
            <w:r>
              <w:rPr>
                <w:spacing w:val="-4"/>
              </w:rPr>
              <w:t xml:space="preserve"> </w:t>
            </w:r>
            <w:r>
              <w:t>играми</w:t>
            </w:r>
            <w:r>
              <w:rPr>
                <w:spacing w:val="-6"/>
              </w:rPr>
              <w:t xml:space="preserve"> </w:t>
            </w:r>
            <w:r>
              <w:t xml:space="preserve">с </w:t>
            </w:r>
            <w:r>
              <w:rPr>
                <w:spacing w:val="-2"/>
              </w:rPr>
              <w:t>правилами.</w:t>
            </w:r>
          </w:p>
          <w:p w14:paraId="07229740" w14:textId="77777777" w:rsidR="002B3F7A" w:rsidRDefault="001B3B8A">
            <w:pPr>
              <w:pStyle w:val="TableParagraph"/>
            </w:pPr>
            <w:r>
              <w:t>Становление</w:t>
            </w:r>
            <w:r>
              <w:rPr>
                <w:spacing w:val="-11"/>
              </w:rPr>
              <w:t xml:space="preserve"> </w:t>
            </w:r>
            <w:r>
              <w:t>целенаправленности</w:t>
            </w:r>
            <w:r>
              <w:rPr>
                <w:spacing w:val="-8"/>
              </w:rPr>
              <w:t xml:space="preserve"> </w:t>
            </w:r>
            <w:r>
              <w:t>и</w:t>
            </w:r>
            <w:r>
              <w:rPr>
                <w:spacing w:val="-10"/>
              </w:rPr>
              <w:t xml:space="preserve"> </w:t>
            </w:r>
            <w:r>
              <w:t>саморегуляции</w:t>
            </w:r>
            <w:r>
              <w:rPr>
                <w:spacing w:val="-9"/>
              </w:rPr>
              <w:t xml:space="preserve"> </w:t>
            </w:r>
            <w:r>
              <w:t>в</w:t>
            </w:r>
            <w:r>
              <w:rPr>
                <w:spacing w:val="-9"/>
              </w:rPr>
              <w:t xml:space="preserve"> </w:t>
            </w:r>
            <w:r>
              <w:t>двигательной</w:t>
            </w:r>
            <w:r>
              <w:rPr>
                <w:spacing w:val="-11"/>
              </w:rPr>
              <w:t xml:space="preserve"> </w:t>
            </w:r>
            <w:r>
              <w:rPr>
                <w:spacing w:val="-2"/>
              </w:rPr>
              <w:t>сфере.</w:t>
            </w:r>
          </w:p>
          <w:p w14:paraId="551120C8" w14:textId="77777777" w:rsidR="002B3F7A" w:rsidRDefault="001B3B8A">
            <w:pPr>
              <w:pStyle w:val="TableParagraph"/>
              <w:spacing w:line="233" w:lineRule="exact"/>
            </w:pPr>
            <w:r>
              <w:t>Становление</w:t>
            </w:r>
            <w:r>
              <w:rPr>
                <w:spacing w:val="-8"/>
              </w:rPr>
              <w:t xml:space="preserve"> </w:t>
            </w:r>
            <w:r>
              <w:t>ценностей</w:t>
            </w:r>
            <w:r>
              <w:rPr>
                <w:spacing w:val="-5"/>
              </w:rPr>
              <w:t xml:space="preserve"> </w:t>
            </w:r>
            <w:r>
              <w:t>здорового</w:t>
            </w:r>
            <w:r>
              <w:rPr>
                <w:spacing w:val="-8"/>
              </w:rPr>
              <w:t xml:space="preserve"> </w:t>
            </w:r>
            <w:r>
              <w:t>образа</w:t>
            </w:r>
            <w:r>
              <w:rPr>
                <w:spacing w:val="-7"/>
              </w:rPr>
              <w:t xml:space="preserve"> </w:t>
            </w:r>
            <w:r>
              <w:t>жизни,</w:t>
            </w:r>
            <w:r>
              <w:rPr>
                <w:spacing w:val="-5"/>
              </w:rPr>
              <w:t xml:space="preserve"> </w:t>
            </w:r>
            <w:r>
              <w:t>овладение</w:t>
            </w:r>
            <w:r>
              <w:rPr>
                <w:spacing w:val="-7"/>
              </w:rPr>
              <w:t xml:space="preserve"> </w:t>
            </w:r>
            <w:r>
              <w:t>его</w:t>
            </w:r>
            <w:r>
              <w:rPr>
                <w:spacing w:val="-5"/>
              </w:rPr>
              <w:t xml:space="preserve"> </w:t>
            </w:r>
            <w:r>
              <w:t>элементарными</w:t>
            </w:r>
            <w:r>
              <w:rPr>
                <w:spacing w:val="-6"/>
              </w:rPr>
              <w:t xml:space="preserve"> </w:t>
            </w:r>
            <w:r>
              <w:t>нормами</w:t>
            </w:r>
            <w:r>
              <w:rPr>
                <w:spacing w:val="-6"/>
              </w:rPr>
              <w:t xml:space="preserve"> </w:t>
            </w:r>
            <w:r>
              <w:t>и</w:t>
            </w:r>
            <w:r>
              <w:rPr>
                <w:spacing w:val="-5"/>
              </w:rPr>
              <w:t xml:space="preserve"> </w:t>
            </w:r>
            <w:r>
              <w:rPr>
                <w:spacing w:val="-2"/>
              </w:rPr>
              <w:t>правилами.</w:t>
            </w:r>
          </w:p>
        </w:tc>
      </w:tr>
      <w:tr w:rsidR="002B3F7A" w14:paraId="5B9D9AD9" w14:textId="77777777">
        <w:trPr>
          <w:trHeight w:val="254"/>
        </w:trPr>
        <w:tc>
          <w:tcPr>
            <w:tcW w:w="10291" w:type="dxa"/>
          </w:tcPr>
          <w:p w14:paraId="22C43122" w14:textId="77777777" w:rsidR="002B3F7A" w:rsidRDefault="001B3B8A">
            <w:pPr>
              <w:pStyle w:val="TableParagraph"/>
              <w:spacing w:line="234" w:lineRule="exact"/>
            </w:pPr>
            <w:r>
              <w:t>Предметное</w:t>
            </w:r>
            <w:r>
              <w:rPr>
                <w:spacing w:val="-3"/>
              </w:rPr>
              <w:t xml:space="preserve"> </w:t>
            </w:r>
            <w:r>
              <w:rPr>
                <w:spacing w:val="-2"/>
              </w:rPr>
              <w:t>насыщение</w:t>
            </w:r>
          </w:p>
        </w:tc>
      </w:tr>
      <w:tr w:rsidR="002B3F7A" w14:paraId="7BBD38EF" w14:textId="77777777">
        <w:trPr>
          <w:trHeight w:val="3288"/>
        </w:trPr>
        <w:tc>
          <w:tcPr>
            <w:tcW w:w="10291" w:type="dxa"/>
          </w:tcPr>
          <w:p w14:paraId="484A6B32" w14:textId="77777777" w:rsidR="002B3F7A" w:rsidRDefault="001B3B8A">
            <w:pPr>
              <w:pStyle w:val="TableParagraph"/>
              <w:ind w:right="6770"/>
              <w:jc w:val="both"/>
            </w:pPr>
            <w:r>
              <w:t>Для</w:t>
            </w:r>
            <w:r>
              <w:rPr>
                <w:spacing w:val="-14"/>
              </w:rPr>
              <w:t xml:space="preserve"> </w:t>
            </w:r>
            <w:r>
              <w:t>общеразвивающих</w:t>
            </w:r>
            <w:r>
              <w:rPr>
                <w:spacing w:val="-14"/>
              </w:rPr>
              <w:t xml:space="preserve"> </w:t>
            </w:r>
            <w:r>
              <w:t>упражнений Качалка фигурная</w:t>
            </w:r>
          </w:p>
          <w:p w14:paraId="69FF3A5F" w14:textId="77777777" w:rsidR="002B3F7A" w:rsidRDefault="001B3B8A">
            <w:pPr>
              <w:pStyle w:val="TableParagraph"/>
              <w:ind w:right="8336"/>
              <w:jc w:val="both"/>
            </w:pPr>
            <w:r>
              <w:t>Эспандер</w:t>
            </w:r>
            <w:r>
              <w:rPr>
                <w:spacing w:val="-4"/>
              </w:rPr>
              <w:t xml:space="preserve"> </w:t>
            </w:r>
            <w:r>
              <w:t>кистевой Массажный</w:t>
            </w:r>
            <w:r>
              <w:rPr>
                <w:spacing w:val="-14"/>
              </w:rPr>
              <w:t xml:space="preserve"> </w:t>
            </w:r>
            <w:r>
              <w:t xml:space="preserve">коврик </w:t>
            </w:r>
            <w:r>
              <w:rPr>
                <w:spacing w:val="-2"/>
              </w:rPr>
              <w:t>Скакалки</w:t>
            </w:r>
          </w:p>
          <w:p w14:paraId="7F6F4D36" w14:textId="77777777" w:rsidR="002B3F7A" w:rsidRDefault="001B3B8A">
            <w:pPr>
              <w:pStyle w:val="TableParagraph"/>
              <w:ind w:right="7265"/>
            </w:pPr>
            <w:r>
              <w:t>Комплект мячей-массажеров</w:t>
            </w:r>
            <w:proofErr w:type="gramStart"/>
            <w:r>
              <w:t xml:space="preserve"> Д</w:t>
            </w:r>
            <w:proofErr w:type="gramEnd"/>
            <w:r>
              <w:t>ля</w:t>
            </w:r>
            <w:r>
              <w:rPr>
                <w:spacing w:val="-13"/>
              </w:rPr>
              <w:t xml:space="preserve"> </w:t>
            </w:r>
            <w:r>
              <w:t>катания,</w:t>
            </w:r>
            <w:r>
              <w:rPr>
                <w:spacing w:val="-13"/>
              </w:rPr>
              <w:t xml:space="preserve"> </w:t>
            </w:r>
            <w:r>
              <w:t>бросания,</w:t>
            </w:r>
            <w:r>
              <w:rPr>
                <w:spacing w:val="-13"/>
              </w:rPr>
              <w:t xml:space="preserve"> </w:t>
            </w:r>
            <w:r>
              <w:t>ловли Мячи резиновые</w:t>
            </w:r>
          </w:p>
          <w:p w14:paraId="6BF216BD" w14:textId="77777777" w:rsidR="002B3F7A" w:rsidRDefault="001B3B8A">
            <w:pPr>
              <w:pStyle w:val="TableParagraph"/>
              <w:ind w:right="6703"/>
            </w:pPr>
            <w:r>
              <w:t>Обруч пластмассовый малый Комплект</w:t>
            </w:r>
            <w:r>
              <w:rPr>
                <w:spacing w:val="-1"/>
              </w:rPr>
              <w:t xml:space="preserve"> </w:t>
            </w:r>
            <w:r>
              <w:t>разноцветных</w:t>
            </w:r>
            <w:r>
              <w:rPr>
                <w:spacing w:val="-1"/>
              </w:rPr>
              <w:t xml:space="preserve"> </w:t>
            </w:r>
            <w:r>
              <w:t>кеглей Набор</w:t>
            </w:r>
            <w:r>
              <w:rPr>
                <w:spacing w:val="-4"/>
              </w:rPr>
              <w:t xml:space="preserve"> </w:t>
            </w:r>
            <w:r>
              <w:t>для</w:t>
            </w:r>
            <w:r>
              <w:rPr>
                <w:spacing w:val="-4"/>
              </w:rPr>
              <w:t xml:space="preserve"> </w:t>
            </w:r>
            <w:r>
              <w:t>метания</w:t>
            </w:r>
            <w:r>
              <w:rPr>
                <w:spacing w:val="-4"/>
              </w:rPr>
              <w:t xml:space="preserve"> </w:t>
            </w:r>
            <w:r>
              <w:rPr>
                <w:spacing w:val="-2"/>
              </w:rPr>
              <w:t>«Мячеброс»</w:t>
            </w:r>
          </w:p>
          <w:p w14:paraId="415F2FE5" w14:textId="77777777" w:rsidR="002B3F7A" w:rsidRDefault="001B3B8A">
            <w:pPr>
              <w:pStyle w:val="TableParagraph"/>
              <w:spacing w:line="254" w:lineRule="exact"/>
              <w:ind w:right="6489"/>
            </w:pPr>
            <w:r>
              <w:t>Палатка</w:t>
            </w:r>
            <w:r>
              <w:rPr>
                <w:spacing w:val="-13"/>
              </w:rPr>
              <w:t xml:space="preserve"> </w:t>
            </w:r>
            <w:r>
              <w:t>детская</w:t>
            </w:r>
            <w:r>
              <w:rPr>
                <w:spacing w:val="-11"/>
              </w:rPr>
              <w:t xml:space="preserve"> </w:t>
            </w:r>
            <w:r>
              <w:t>игровая</w:t>
            </w:r>
            <w:r>
              <w:rPr>
                <w:spacing w:val="-14"/>
              </w:rPr>
              <w:t xml:space="preserve"> </w:t>
            </w:r>
            <w:r>
              <w:t xml:space="preserve">«лабиринт» </w:t>
            </w:r>
            <w:r>
              <w:rPr>
                <w:spacing w:val="-2"/>
              </w:rPr>
              <w:t>Кольцеброс</w:t>
            </w:r>
          </w:p>
        </w:tc>
      </w:tr>
      <w:tr w:rsidR="002B3F7A" w14:paraId="533D531A" w14:textId="77777777">
        <w:trPr>
          <w:trHeight w:val="2526"/>
        </w:trPr>
        <w:tc>
          <w:tcPr>
            <w:tcW w:w="10291" w:type="dxa"/>
          </w:tcPr>
          <w:p w14:paraId="253E1360" w14:textId="77777777" w:rsidR="002B3F7A" w:rsidRDefault="001B3B8A">
            <w:pPr>
              <w:pStyle w:val="TableParagraph"/>
              <w:spacing w:line="242" w:lineRule="auto"/>
              <w:ind w:right="5030"/>
            </w:pPr>
            <w:r>
              <w:lastRenderedPageBreak/>
              <w:t>Социально-коммуникативное</w:t>
            </w:r>
            <w:r>
              <w:rPr>
                <w:spacing w:val="-14"/>
              </w:rPr>
              <w:t xml:space="preserve"> </w:t>
            </w:r>
            <w:r>
              <w:t>развитие</w:t>
            </w:r>
            <w:r>
              <w:rPr>
                <w:spacing w:val="-14"/>
              </w:rPr>
              <w:t xml:space="preserve"> </w:t>
            </w:r>
            <w:r>
              <w:t xml:space="preserve">(модуль) </w:t>
            </w:r>
            <w:r>
              <w:rPr>
                <w:spacing w:val="-2"/>
              </w:rPr>
              <w:t>Задачи</w:t>
            </w:r>
          </w:p>
          <w:p w14:paraId="597A08BD" w14:textId="77777777" w:rsidR="002B3F7A" w:rsidRDefault="001B3B8A">
            <w:pPr>
              <w:pStyle w:val="TableParagraph"/>
              <w:spacing w:line="248" w:lineRule="exact"/>
            </w:pPr>
            <w:r>
              <w:t>Развитие</w:t>
            </w:r>
            <w:r>
              <w:rPr>
                <w:spacing w:val="-12"/>
              </w:rPr>
              <w:t xml:space="preserve"> </w:t>
            </w:r>
            <w:r>
              <w:t>первоначальных</w:t>
            </w:r>
            <w:r>
              <w:rPr>
                <w:spacing w:val="-11"/>
              </w:rPr>
              <w:t xml:space="preserve"> </w:t>
            </w:r>
            <w:r>
              <w:t>представлений</w:t>
            </w:r>
            <w:r>
              <w:rPr>
                <w:spacing w:val="-10"/>
              </w:rPr>
              <w:t xml:space="preserve"> </w:t>
            </w:r>
            <w:r>
              <w:t>социального</w:t>
            </w:r>
            <w:r>
              <w:rPr>
                <w:spacing w:val="-9"/>
              </w:rPr>
              <w:t xml:space="preserve"> </w:t>
            </w:r>
            <w:r>
              <w:rPr>
                <w:spacing w:val="-2"/>
              </w:rPr>
              <w:t>характера.</w:t>
            </w:r>
          </w:p>
          <w:p w14:paraId="39AE23B6" w14:textId="77777777" w:rsidR="002B3F7A" w:rsidRDefault="001B3B8A">
            <w:pPr>
              <w:pStyle w:val="TableParagraph"/>
            </w:pPr>
            <w:r>
              <w:t>Приобщение</w:t>
            </w:r>
            <w:r>
              <w:rPr>
                <w:spacing w:val="-6"/>
              </w:rPr>
              <w:t xml:space="preserve"> </w:t>
            </w:r>
            <w:r>
              <w:t>к</w:t>
            </w:r>
            <w:r>
              <w:rPr>
                <w:spacing w:val="-3"/>
              </w:rPr>
              <w:t xml:space="preserve"> </w:t>
            </w:r>
            <w:r>
              <w:t>элементарным</w:t>
            </w:r>
            <w:r>
              <w:rPr>
                <w:spacing w:val="-4"/>
              </w:rPr>
              <w:t xml:space="preserve"> </w:t>
            </w:r>
            <w:r>
              <w:t>общепринятым</w:t>
            </w:r>
            <w:r>
              <w:rPr>
                <w:spacing w:val="-3"/>
              </w:rPr>
              <w:t xml:space="preserve"> </w:t>
            </w:r>
            <w:r>
              <w:t>нормам</w:t>
            </w:r>
            <w:r>
              <w:rPr>
                <w:spacing w:val="-3"/>
              </w:rPr>
              <w:t xml:space="preserve"> </w:t>
            </w:r>
            <w:r>
              <w:t>и</w:t>
            </w:r>
            <w:r>
              <w:rPr>
                <w:spacing w:val="-4"/>
              </w:rPr>
              <w:t xml:space="preserve"> </w:t>
            </w:r>
            <w:r>
              <w:t>правилам</w:t>
            </w:r>
            <w:r>
              <w:rPr>
                <w:spacing w:val="-3"/>
              </w:rPr>
              <w:t xml:space="preserve"> </w:t>
            </w:r>
            <w:r>
              <w:t>взаимоотношения</w:t>
            </w:r>
            <w:r>
              <w:rPr>
                <w:spacing w:val="-4"/>
              </w:rPr>
              <w:t xml:space="preserve"> </w:t>
            </w:r>
            <w:r>
              <w:t>со</w:t>
            </w:r>
            <w:r>
              <w:rPr>
                <w:spacing w:val="-5"/>
              </w:rPr>
              <w:t xml:space="preserve"> </w:t>
            </w:r>
            <w:r>
              <w:t>сверстниками</w:t>
            </w:r>
            <w:r>
              <w:rPr>
                <w:spacing w:val="-6"/>
              </w:rPr>
              <w:t xml:space="preserve"> </w:t>
            </w:r>
            <w:r>
              <w:t xml:space="preserve">и </w:t>
            </w:r>
            <w:r>
              <w:rPr>
                <w:spacing w:val="-2"/>
              </w:rPr>
              <w:t>взрослыми.</w:t>
            </w:r>
          </w:p>
          <w:p w14:paraId="689CC9EB" w14:textId="77777777" w:rsidR="002B3F7A" w:rsidRDefault="001B3B8A">
            <w:pPr>
              <w:pStyle w:val="TableParagraph"/>
              <w:ind w:right="425"/>
            </w:pPr>
            <w:r>
              <w:t>Становление самостоятельности, целенаправленности и саморегуляции собственных действий. Развитие</w:t>
            </w:r>
            <w:r>
              <w:rPr>
                <w:spacing w:val="-6"/>
              </w:rPr>
              <w:t xml:space="preserve"> </w:t>
            </w:r>
            <w:r>
              <w:t>социального</w:t>
            </w:r>
            <w:r>
              <w:rPr>
                <w:spacing w:val="-6"/>
              </w:rPr>
              <w:t xml:space="preserve"> </w:t>
            </w:r>
            <w:r>
              <w:t>и</w:t>
            </w:r>
            <w:r>
              <w:rPr>
                <w:spacing w:val="-6"/>
              </w:rPr>
              <w:t xml:space="preserve"> </w:t>
            </w:r>
            <w:r>
              <w:t>эмоционального</w:t>
            </w:r>
            <w:r>
              <w:rPr>
                <w:spacing w:val="-6"/>
              </w:rPr>
              <w:t xml:space="preserve"> </w:t>
            </w:r>
            <w:r>
              <w:t>интеллекта,</w:t>
            </w:r>
            <w:r>
              <w:rPr>
                <w:spacing w:val="-6"/>
              </w:rPr>
              <w:t xml:space="preserve"> </w:t>
            </w:r>
            <w:r>
              <w:t>эмоциональной</w:t>
            </w:r>
            <w:r>
              <w:rPr>
                <w:spacing w:val="-7"/>
              </w:rPr>
              <w:t xml:space="preserve"> </w:t>
            </w:r>
            <w:r>
              <w:t>отзывчивости,</w:t>
            </w:r>
            <w:r>
              <w:rPr>
                <w:spacing w:val="-6"/>
              </w:rPr>
              <w:t xml:space="preserve"> </w:t>
            </w:r>
            <w:r>
              <w:t>сопереживания.</w:t>
            </w:r>
          </w:p>
          <w:p w14:paraId="61FB1D2D" w14:textId="77777777" w:rsidR="002B3F7A" w:rsidRDefault="001B3B8A">
            <w:pPr>
              <w:pStyle w:val="TableParagraph"/>
            </w:pPr>
            <w:r>
              <w:t>Формирование</w:t>
            </w:r>
            <w:r>
              <w:rPr>
                <w:spacing w:val="-5"/>
              </w:rPr>
              <w:t xml:space="preserve"> </w:t>
            </w:r>
            <w:r>
              <w:t>готовности</w:t>
            </w:r>
            <w:r>
              <w:rPr>
                <w:spacing w:val="-3"/>
              </w:rPr>
              <w:t xml:space="preserve"> </w:t>
            </w:r>
            <w:r>
              <w:t>к</w:t>
            </w:r>
            <w:r>
              <w:rPr>
                <w:spacing w:val="-3"/>
              </w:rPr>
              <w:t xml:space="preserve"> </w:t>
            </w:r>
            <w:r>
              <w:t>совместной</w:t>
            </w:r>
            <w:r>
              <w:rPr>
                <w:spacing w:val="-5"/>
              </w:rPr>
              <w:t xml:space="preserve"> </w:t>
            </w:r>
            <w:r>
              <w:t>деятельности</w:t>
            </w:r>
            <w:r>
              <w:rPr>
                <w:spacing w:val="-3"/>
              </w:rPr>
              <w:t xml:space="preserve"> </w:t>
            </w:r>
            <w:r>
              <w:t>со</w:t>
            </w:r>
            <w:r>
              <w:rPr>
                <w:spacing w:val="-3"/>
              </w:rPr>
              <w:t xml:space="preserve"> </w:t>
            </w:r>
            <w:r>
              <w:t>сверстниками</w:t>
            </w:r>
            <w:r>
              <w:rPr>
                <w:spacing w:val="-4"/>
              </w:rPr>
              <w:t xml:space="preserve"> </w:t>
            </w:r>
            <w:r>
              <w:t>и</w:t>
            </w:r>
            <w:r>
              <w:rPr>
                <w:spacing w:val="-3"/>
              </w:rPr>
              <w:t xml:space="preserve"> </w:t>
            </w:r>
            <w:r>
              <w:t>к</w:t>
            </w:r>
            <w:r>
              <w:rPr>
                <w:spacing w:val="-3"/>
              </w:rPr>
              <w:t xml:space="preserve"> </w:t>
            </w:r>
            <w:r>
              <w:t>сообществу</w:t>
            </w:r>
            <w:r>
              <w:rPr>
                <w:spacing w:val="-5"/>
              </w:rPr>
              <w:t xml:space="preserve"> </w:t>
            </w:r>
            <w:r>
              <w:t>детей</w:t>
            </w:r>
            <w:r>
              <w:rPr>
                <w:spacing w:val="-3"/>
              </w:rPr>
              <w:t xml:space="preserve"> </w:t>
            </w:r>
            <w:r>
              <w:t>и</w:t>
            </w:r>
            <w:r>
              <w:rPr>
                <w:spacing w:val="-4"/>
              </w:rPr>
              <w:t xml:space="preserve"> </w:t>
            </w:r>
            <w:r>
              <w:t>взрослых. Формирование позитивных установок к различным видам труда и творчества.</w:t>
            </w:r>
          </w:p>
          <w:p w14:paraId="799B3B42" w14:textId="77777777" w:rsidR="002B3F7A" w:rsidRDefault="001B3B8A">
            <w:pPr>
              <w:pStyle w:val="TableParagraph"/>
              <w:spacing w:line="233" w:lineRule="exact"/>
            </w:pPr>
            <w:r>
              <w:t>Формирование</w:t>
            </w:r>
            <w:r>
              <w:rPr>
                <w:spacing w:val="-9"/>
              </w:rPr>
              <w:t xml:space="preserve"> </w:t>
            </w:r>
            <w:r>
              <w:t>основ</w:t>
            </w:r>
            <w:r>
              <w:rPr>
                <w:spacing w:val="-7"/>
              </w:rPr>
              <w:t xml:space="preserve"> </w:t>
            </w:r>
            <w:r>
              <w:t>безопасности</w:t>
            </w:r>
            <w:r>
              <w:rPr>
                <w:spacing w:val="-8"/>
              </w:rPr>
              <w:t xml:space="preserve"> </w:t>
            </w:r>
            <w:r>
              <w:t>в</w:t>
            </w:r>
            <w:r>
              <w:rPr>
                <w:spacing w:val="-7"/>
              </w:rPr>
              <w:t xml:space="preserve"> </w:t>
            </w:r>
            <w:r>
              <w:t>быту,</w:t>
            </w:r>
            <w:r>
              <w:rPr>
                <w:spacing w:val="-7"/>
              </w:rPr>
              <w:t xml:space="preserve"> </w:t>
            </w:r>
            <w:r>
              <w:t>социуме,</w:t>
            </w:r>
            <w:r>
              <w:rPr>
                <w:spacing w:val="-6"/>
              </w:rPr>
              <w:t xml:space="preserve"> </w:t>
            </w:r>
            <w:r>
              <w:rPr>
                <w:spacing w:val="-2"/>
              </w:rPr>
              <w:t>природе.</w:t>
            </w:r>
          </w:p>
        </w:tc>
      </w:tr>
      <w:tr w:rsidR="002B3F7A" w14:paraId="7E7527D7" w14:textId="77777777">
        <w:trPr>
          <w:trHeight w:val="254"/>
        </w:trPr>
        <w:tc>
          <w:tcPr>
            <w:tcW w:w="10291" w:type="dxa"/>
          </w:tcPr>
          <w:p w14:paraId="72A9FDA9" w14:textId="77777777" w:rsidR="002B3F7A" w:rsidRDefault="001B3B8A">
            <w:pPr>
              <w:pStyle w:val="TableParagraph"/>
              <w:spacing w:line="234" w:lineRule="exact"/>
            </w:pPr>
            <w:r>
              <w:t>Предметное</w:t>
            </w:r>
            <w:r>
              <w:rPr>
                <w:spacing w:val="-3"/>
              </w:rPr>
              <w:t xml:space="preserve"> </w:t>
            </w:r>
            <w:r>
              <w:rPr>
                <w:spacing w:val="-2"/>
              </w:rPr>
              <w:t>насыщение</w:t>
            </w:r>
          </w:p>
        </w:tc>
      </w:tr>
      <w:tr w:rsidR="002B3F7A" w14:paraId="1B4505CA" w14:textId="77777777">
        <w:trPr>
          <w:trHeight w:val="1771"/>
        </w:trPr>
        <w:tc>
          <w:tcPr>
            <w:tcW w:w="10291" w:type="dxa"/>
          </w:tcPr>
          <w:p w14:paraId="6F864F39" w14:textId="77777777" w:rsidR="002B3F7A" w:rsidRDefault="001B3B8A">
            <w:pPr>
              <w:pStyle w:val="TableParagraph"/>
              <w:spacing w:line="251" w:lineRule="exact"/>
            </w:pPr>
            <w:r>
              <w:rPr>
                <w:spacing w:val="-2"/>
              </w:rPr>
              <w:t>Оборудование:</w:t>
            </w:r>
          </w:p>
          <w:p w14:paraId="0E9A421C" w14:textId="77777777" w:rsidR="002B3F7A" w:rsidRDefault="001B3B8A">
            <w:pPr>
              <w:pStyle w:val="TableParagraph"/>
              <w:ind w:right="8572"/>
            </w:pPr>
            <w:r>
              <w:t>Доска</w:t>
            </w:r>
            <w:r>
              <w:rPr>
                <w:spacing w:val="-14"/>
              </w:rPr>
              <w:t xml:space="preserve"> </w:t>
            </w:r>
            <w:r>
              <w:t xml:space="preserve">магнитная </w:t>
            </w:r>
            <w:r>
              <w:rPr>
                <w:spacing w:val="-2"/>
              </w:rPr>
              <w:t>Магнитола</w:t>
            </w:r>
          </w:p>
          <w:p w14:paraId="4EE6DE26" w14:textId="77777777" w:rsidR="002B3F7A" w:rsidRDefault="001B3B8A">
            <w:pPr>
              <w:pStyle w:val="TableParagraph"/>
              <w:ind w:right="6703"/>
            </w:pPr>
            <w:r>
              <w:t>Полифункциональные</w:t>
            </w:r>
            <w:r>
              <w:rPr>
                <w:spacing w:val="-14"/>
              </w:rPr>
              <w:t xml:space="preserve"> </w:t>
            </w:r>
            <w:r>
              <w:t>материалы комплект</w:t>
            </w:r>
            <w:r>
              <w:rPr>
                <w:spacing w:val="-6"/>
              </w:rPr>
              <w:t xml:space="preserve"> </w:t>
            </w:r>
            <w:r>
              <w:t>игровой</w:t>
            </w:r>
            <w:r>
              <w:rPr>
                <w:spacing w:val="-6"/>
              </w:rPr>
              <w:t xml:space="preserve"> </w:t>
            </w:r>
            <w:r>
              <w:t>мягкой</w:t>
            </w:r>
            <w:r>
              <w:rPr>
                <w:spacing w:val="-8"/>
              </w:rPr>
              <w:t xml:space="preserve"> </w:t>
            </w:r>
            <w:r>
              <w:rPr>
                <w:spacing w:val="-2"/>
              </w:rPr>
              <w:t>мебели</w:t>
            </w:r>
          </w:p>
          <w:p w14:paraId="09E53791" w14:textId="77777777" w:rsidR="002B3F7A" w:rsidRDefault="001B3B8A">
            <w:pPr>
              <w:pStyle w:val="TableParagraph"/>
              <w:spacing w:before="1" w:line="252" w:lineRule="exact"/>
            </w:pPr>
            <w:r>
              <w:t>Объекты</w:t>
            </w:r>
            <w:r>
              <w:rPr>
                <w:spacing w:val="-7"/>
              </w:rPr>
              <w:t xml:space="preserve"> </w:t>
            </w:r>
            <w:r>
              <w:t>для</w:t>
            </w:r>
            <w:r>
              <w:rPr>
                <w:spacing w:val="-7"/>
              </w:rPr>
              <w:t xml:space="preserve"> </w:t>
            </w:r>
            <w:r>
              <w:t>исследования</w:t>
            </w:r>
            <w:r>
              <w:rPr>
                <w:spacing w:val="-7"/>
              </w:rPr>
              <w:t xml:space="preserve"> </w:t>
            </w:r>
            <w:r>
              <w:rPr>
                <w:spacing w:val="-2"/>
              </w:rPr>
              <w:t>действий</w:t>
            </w:r>
          </w:p>
          <w:p w14:paraId="39916E66" w14:textId="77777777" w:rsidR="002B3F7A" w:rsidRDefault="001B3B8A">
            <w:pPr>
              <w:pStyle w:val="TableParagraph"/>
              <w:spacing w:line="235" w:lineRule="exact"/>
            </w:pPr>
            <w:r>
              <w:t>Служебные</w:t>
            </w:r>
            <w:r>
              <w:rPr>
                <w:spacing w:val="-5"/>
              </w:rPr>
              <w:t xml:space="preserve"> </w:t>
            </w:r>
            <w:r>
              <w:t>машинки</w:t>
            </w:r>
            <w:r>
              <w:rPr>
                <w:spacing w:val="-8"/>
              </w:rPr>
              <w:t xml:space="preserve"> </w:t>
            </w:r>
            <w:r>
              <w:t>различного</w:t>
            </w:r>
            <w:r>
              <w:rPr>
                <w:spacing w:val="-4"/>
              </w:rPr>
              <w:t xml:space="preserve"> </w:t>
            </w:r>
            <w:r>
              <w:rPr>
                <w:spacing w:val="-2"/>
              </w:rPr>
              <w:t>назначения</w:t>
            </w:r>
          </w:p>
        </w:tc>
      </w:tr>
      <w:tr w:rsidR="002B3F7A" w14:paraId="51DB69AB" w14:textId="77777777">
        <w:trPr>
          <w:trHeight w:val="4807"/>
        </w:trPr>
        <w:tc>
          <w:tcPr>
            <w:tcW w:w="10291" w:type="dxa"/>
          </w:tcPr>
          <w:p w14:paraId="51B4BC5E" w14:textId="77777777" w:rsidR="002B3F7A" w:rsidRDefault="001B3B8A">
            <w:pPr>
              <w:pStyle w:val="TableParagraph"/>
              <w:ind w:right="7086"/>
              <w:jc w:val="both"/>
            </w:pPr>
            <w:r>
              <w:t>Грузовые, легковые автомобили Комплект</w:t>
            </w:r>
            <w:r>
              <w:rPr>
                <w:spacing w:val="-14"/>
              </w:rPr>
              <w:t xml:space="preserve"> </w:t>
            </w:r>
            <w:r>
              <w:t>транспортных</w:t>
            </w:r>
            <w:r>
              <w:rPr>
                <w:spacing w:val="-14"/>
              </w:rPr>
              <w:t xml:space="preserve"> </w:t>
            </w:r>
            <w:r>
              <w:t xml:space="preserve">средств </w:t>
            </w:r>
            <w:r>
              <w:rPr>
                <w:spacing w:val="-2"/>
              </w:rPr>
              <w:t>Автогараж</w:t>
            </w:r>
          </w:p>
          <w:p w14:paraId="1DAB3DA3" w14:textId="77777777" w:rsidR="002B3F7A" w:rsidRDefault="001B3B8A">
            <w:pPr>
              <w:pStyle w:val="TableParagraph"/>
              <w:spacing w:line="253" w:lineRule="exact"/>
              <w:jc w:val="both"/>
            </w:pPr>
            <w:r>
              <w:t>Куклы</w:t>
            </w:r>
            <w:r>
              <w:rPr>
                <w:spacing w:val="-2"/>
              </w:rPr>
              <w:t xml:space="preserve"> </w:t>
            </w:r>
            <w:r>
              <w:t>в</w:t>
            </w:r>
            <w:r>
              <w:rPr>
                <w:spacing w:val="-2"/>
              </w:rPr>
              <w:t xml:space="preserve"> одежде</w:t>
            </w:r>
          </w:p>
          <w:p w14:paraId="4D6867BD" w14:textId="77777777" w:rsidR="002B3F7A" w:rsidRDefault="001B3B8A">
            <w:pPr>
              <w:pStyle w:val="TableParagraph"/>
              <w:ind w:right="6703"/>
            </w:pPr>
            <w:r>
              <w:t>Куклы с гендерными признаками Игрушки</w:t>
            </w:r>
            <w:r>
              <w:rPr>
                <w:spacing w:val="-13"/>
              </w:rPr>
              <w:t xml:space="preserve"> </w:t>
            </w:r>
            <w:r>
              <w:t>–</w:t>
            </w:r>
            <w:r>
              <w:rPr>
                <w:spacing w:val="-13"/>
              </w:rPr>
              <w:t xml:space="preserve"> </w:t>
            </w:r>
            <w:r>
              <w:t>предметы</w:t>
            </w:r>
            <w:r>
              <w:rPr>
                <w:spacing w:val="-13"/>
              </w:rPr>
              <w:t xml:space="preserve"> </w:t>
            </w:r>
            <w:r>
              <w:t>оперирования</w:t>
            </w:r>
          </w:p>
          <w:p w14:paraId="3960891D" w14:textId="77777777" w:rsidR="002B3F7A" w:rsidRDefault="001B3B8A">
            <w:pPr>
              <w:pStyle w:val="TableParagraph"/>
              <w:ind w:right="3929"/>
            </w:pPr>
            <w:r>
              <w:t>Коляска</w:t>
            </w:r>
            <w:r>
              <w:rPr>
                <w:spacing w:val="-7"/>
              </w:rPr>
              <w:t xml:space="preserve"> </w:t>
            </w:r>
            <w:r>
              <w:t>для</w:t>
            </w:r>
            <w:r>
              <w:rPr>
                <w:spacing w:val="-5"/>
              </w:rPr>
              <w:t xml:space="preserve"> </w:t>
            </w:r>
            <w:r>
              <w:t>куклы</w:t>
            </w:r>
            <w:r>
              <w:rPr>
                <w:spacing w:val="-5"/>
              </w:rPr>
              <w:t xml:space="preserve"> </w:t>
            </w:r>
            <w:r>
              <w:t>крупногабаритная,</w:t>
            </w:r>
            <w:r>
              <w:rPr>
                <w:spacing w:val="-5"/>
              </w:rPr>
              <w:t xml:space="preserve"> </w:t>
            </w:r>
            <w:r>
              <w:t>соразмерная</w:t>
            </w:r>
            <w:r>
              <w:rPr>
                <w:spacing w:val="-8"/>
              </w:rPr>
              <w:t xml:space="preserve"> </w:t>
            </w:r>
            <w:r>
              <w:t>росту</w:t>
            </w:r>
            <w:r>
              <w:rPr>
                <w:spacing w:val="-8"/>
              </w:rPr>
              <w:t xml:space="preserve"> </w:t>
            </w:r>
            <w:r>
              <w:t>ребенка Набор медицинских принадлежностей доктора в чемоданчике</w:t>
            </w:r>
          </w:p>
          <w:p w14:paraId="4778F401" w14:textId="77777777" w:rsidR="002B3F7A" w:rsidRDefault="001B3B8A">
            <w:pPr>
              <w:pStyle w:val="TableParagraph"/>
              <w:spacing w:before="1"/>
              <w:ind w:right="5030"/>
            </w:pPr>
            <w:r>
              <w:t>Набор</w:t>
            </w:r>
            <w:r>
              <w:rPr>
                <w:spacing w:val="-9"/>
              </w:rPr>
              <w:t xml:space="preserve"> </w:t>
            </w:r>
            <w:r>
              <w:t>инструментов</w:t>
            </w:r>
            <w:r>
              <w:rPr>
                <w:spacing w:val="-11"/>
              </w:rPr>
              <w:t xml:space="preserve"> </w:t>
            </w:r>
            <w:r>
              <w:t>парикмахера</w:t>
            </w:r>
            <w:r>
              <w:rPr>
                <w:spacing w:val="-9"/>
              </w:rPr>
              <w:t xml:space="preserve"> </w:t>
            </w:r>
            <w:r>
              <w:t>в</w:t>
            </w:r>
            <w:r>
              <w:rPr>
                <w:spacing w:val="-9"/>
              </w:rPr>
              <w:t xml:space="preserve"> </w:t>
            </w:r>
            <w:r>
              <w:t>чемоданчике Комплект кухонной посуды для игры с куклой Комплект столовой посуды для игры с куклой</w:t>
            </w:r>
          </w:p>
          <w:p w14:paraId="0635955F" w14:textId="77777777" w:rsidR="002B3F7A" w:rsidRDefault="001B3B8A">
            <w:pPr>
              <w:pStyle w:val="TableParagraph"/>
              <w:spacing w:line="252" w:lineRule="exact"/>
            </w:pPr>
            <w:r>
              <w:t>Маркер</w:t>
            </w:r>
            <w:r>
              <w:rPr>
                <w:spacing w:val="-4"/>
              </w:rPr>
              <w:t xml:space="preserve"> </w:t>
            </w:r>
            <w:r>
              <w:t>игрового</w:t>
            </w:r>
            <w:r>
              <w:rPr>
                <w:spacing w:val="-4"/>
              </w:rPr>
              <w:t xml:space="preserve"> </w:t>
            </w:r>
            <w:r>
              <w:rPr>
                <w:spacing w:val="-2"/>
              </w:rPr>
              <w:t>пространства</w:t>
            </w:r>
          </w:p>
          <w:p w14:paraId="50B00A2B" w14:textId="77777777" w:rsidR="002B3F7A" w:rsidRDefault="001B3B8A">
            <w:pPr>
              <w:pStyle w:val="TableParagraph"/>
              <w:ind w:right="846"/>
            </w:pPr>
            <w:r>
              <w:t>Комплект</w:t>
            </w:r>
            <w:r>
              <w:rPr>
                <w:spacing w:val="-4"/>
              </w:rPr>
              <w:t xml:space="preserve"> </w:t>
            </w:r>
            <w:r>
              <w:t>(модуль-основа,</w:t>
            </w:r>
            <w:r>
              <w:rPr>
                <w:spacing w:val="-4"/>
              </w:rPr>
              <w:t xml:space="preserve"> </w:t>
            </w:r>
            <w:r>
              <w:t>соразмерная</w:t>
            </w:r>
            <w:r>
              <w:rPr>
                <w:spacing w:val="-4"/>
              </w:rPr>
              <w:t xml:space="preserve"> </w:t>
            </w:r>
            <w:r>
              <w:t>росту</w:t>
            </w:r>
            <w:r>
              <w:rPr>
                <w:spacing w:val="-6"/>
              </w:rPr>
              <w:t xml:space="preserve"> </w:t>
            </w:r>
            <w:r>
              <w:t>ребенка,</w:t>
            </w:r>
            <w:r>
              <w:rPr>
                <w:spacing w:val="-4"/>
              </w:rPr>
              <w:t xml:space="preserve"> </w:t>
            </w:r>
            <w:r>
              <w:t>и</w:t>
            </w:r>
            <w:r>
              <w:rPr>
                <w:spacing w:val="-4"/>
              </w:rPr>
              <w:t xml:space="preserve"> </w:t>
            </w:r>
            <w:r>
              <w:t>аксессуары)</w:t>
            </w:r>
            <w:r>
              <w:rPr>
                <w:spacing w:val="-5"/>
              </w:rPr>
              <w:t xml:space="preserve"> </w:t>
            </w:r>
            <w:r>
              <w:t>для</w:t>
            </w:r>
            <w:r>
              <w:rPr>
                <w:spacing w:val="-4"/>
              </w:rPr>
              <w:t xml:space="preserve"> </w:t>
            </w:r>
            <w:r>
              <w:t>ролевой</w:t>
            </w:r>
            <w:r>
              <w:rPr>
                <w:spacing w:val="-5"/>
              </w:rPr>
              <w:t xml:space="preserve"> </w:t>
            </w:r>
            <w:r>
              <w:t>игры</w:t>
            </w:r>
            <w:r>
              <w:rPr>
                <w:spacing w:val="-4"/>
              </w:rPr>
              <w:t xml:space="preserve"> </w:t>
            </w:r>
            <w:r>
              <w:t>«Магазин» Игровой модуль «Мастерская» (соразмерная ребенку) с инструментами</w:t>
            </w:r>
          </w:p>
          <w:p w14:paraId="0C82F75B" w14:textId="77777777" w:rsidR="002B3F7A" w:rsidRDefault="001B3B8A">
            <w:pPr>
              <w:pStyle w:val="TableParagraph"/>
            </w:pPr>
            <w:r>
              <w:t>Набор</w:t>
            </w:r>
            <w:r>
              <w:rPr>
                <w:spacing w:val="-4"/>
              </w:rPr>
              <w:t xml:space="preserve"> </w:t>
            </w:r>
            <w:r>
              <w:t>парикмахера</w:t>
            </w:r>
            <w:r>
              <w:rPr>
                <w:spacing w:val="-4"/>
              </w:rPr>
              <w:t xml:space="preserve"> </w:t>
            </w:r>
            <w:r>
              <w:t>на</w:t>
            </w:r>
            <w:r>
              <w:rPr>
                <w:spacing w:val="-4"/>
              </w:rPr>
              <w:t xml:space="preserve"> </w:t>
            </w:r>
            <w:r>
              <w:rPr>
                <w:spacing w:val="-2"/>
              </w:rPr>
              <w:t>тележке</w:t>
            </w:r>
          </w:p>
          <w:p w14:paraId="17580879" w14:textId="77777777" w:rsidR="002B3F7A" w:rsidRDefault="001B3B8A">
            <w:pPr>
              <w:pStyle w:val="TableParagraph"/>
              <w:spacing w:before="1"/>
              <w:ind w:right="2000"/>
            </w:pPr>
            <w:r>
              <w:t>Игровой</w:t>
            </w:r>
            <w:r>
              <w:rPr>
                <w:spacing w:val="-4"/>
              </w:rPr>
              <w:t xml:space="preserve"> </w:t>
            </w:r>
            <w:r>
              <w:t>модуль</w:t>
            </w:r>
            <w:r>
              <w:rPr>
                <w:spacing w:val="-4"/>
              </w:rPr>
              <w:t xml:space="preserve"> </w:t>
            </w:r>
            <w:r>
              <w:t>«Кухня»</w:t>
            </w:r>
            <w:r>
              <w:rPr>
                <w:spacing w:val="-5"/>
              </w:rPr>
              <w:t xml:space="preserve"> </w:t>
            </w:r>
            <w:r>
              <w:t>(соразмерная</w:t>
            </w:r>
            <w:r>
              <w:rPr>
                <w:spacing w:val="-4"/>
              </w:rPr>
              <w:t xml:space="preserve"> </w:t>
            </w:r>
            <w:r>
              <w:t>ребенку)</w:t>
            </w:r>
            <w:r>
              <w:rPr>
                <w:spacing w:val="-4"/>
              </w:rPr>
              <w:t xml:space="preserve"> </w:t>
            </w:r>
            <w:r>
              <w:t>с</w:t>
            </w:r>
            <w:r>
              <w:rPr>
                <w:spacing w:val="-4"/>
              </w:rPr>
              <w:t xml:space="preserve"> </w:t>
            </w:r>
            <w:r>
              <w:t>плитой,</w:t>
            </w:r>
            <w:r>
              <w:rPr>
                <w:spacing w:val="-4"/>
              </w:rPr>
              <w:t xml:space="preserve"> </w:t>
            </w:r>
            <w:r>
              <w:t>посудой</w:t>
            </w:r>
            <w:r>
              <w:rPr>
                <w:spacing w:val="-4"/>
              </w:rPr>
              <w:t xml:space="preserve"> </w:t>
            </w:r>
            <w:r>
              <w:t>и</w:t>
            </w:r>
            <w:r>
              <w:rPr>
                <w:spacing w:val="-4"/>
              </w:rPr>
              <w:t xml:space="preserve"> </w:t>
            </w:r>
            <w:r>
              <w:t>аксессуарами Дом для кукол</w:t>
            </w:r>
          </w:p>
          <w:p w14:paraId="2749B617" w14:textId="77777777" w:rsidR="002B3F7A" w:rsidRDefault="001B3B8A">
            <w:pPr>
              <w:pStyle w:val="TableParagraph"/>
              <w:spacing w:line="254" w:lineRule="exact"/>
              <w:ind w:right="5623"/>
            </w:pPr>
            <w:r>
              <w:t>Настольные</w:t>
            </w:r>
            <w:r>
              <w:rPr>
                <w:spacing w:val="-7"/>
              </w:rPr>
              <w:t xml:space="preserve"> </w:t>
            </w:r>
            <w:r>
              <w:t>развивающие</w:t>
            </w:r>
            <w:r>
              <w:rPr>
                <w:spacing w:val="-8"/>
              </w:rPr>
              <w:t xml:space="preserve"> </w:t>
            </w:r>
            <w:r>
              <w:t>игры</w:t>
            </w:r>
            <w:r>
              <w:rPr>
                <w:spacing w:val="-7"/>
              </w:rPr>
              <w:t xml:space="preserve"> </w:t>
            </w:r>
            <w:r>
              <w:t>«</w:t>
            </w:r>
            <w:r>
              <w:rPr>
                <w:spacing w:val="-10"/>
              </w:rPr>
              <w:t xml:space="preserve"> </w:t>
            </w:r>
            <w:r>
              <w:t>юный</w:t>
            </w:r>
            <w:r>
              <w:rPr>
                <w:spacing w:val="-7"/>
              </w:rPr>
              <w:t xml:space="preserve"> </w:t>
            </w:r>
            <w:r>
              <w:t>моряк» Набор «Механик»</w:t>
            </w:r>
          </w:p>
        </w:tc>
      </w:tr>
      <w:tr w:rsidR="002B3F7A" w14:paraId="16F1C60D" w14:textId="77777777">
        <w:trPr>
          <w:trHeight w:val="2275"/>
        </w:trPr>
        <w:tc>
          <w:tcPr>
            <w:tcW w:w="10291" w:type="dxa"/>
          </w:tcPr>
          <w:p w14:paraId="6971B2BD" w14:textId="77777777" w:rsidR="002B3F7A" w:rsidRDefault="001B3B8A">
            <w:pPr>
              <w:pStyle w:val="TableParagraph"/>
              <w:spacing w:line="242" w:lineRule="auto"/>
              <w:ind w:right="6703"/>
            </w:pPr>
            <w:r>
              <w:t>Познавательное</w:t>
            </w:r>
            <w:r>
              <w:rPr>
                <w:spacing w:val="-14"/>
              </w:rPr>
              <w:t xml:space="preserve"> </w:t>
            </w:r>
            <w:r>
              <w:t>развитие</w:t>
            </w:r>
            <w:r>
              <w:rPr>
                <w:spacing w:val="-14"/>
              </w:rPr>
              <w:t xml:space="preserve"> </w:t>
            </w:r>
            <w:r>
              <w:t xml:space="preserve">(модуль) </w:t>
            </w:r>
            <w:r>
              <w:rPr>
                <w:spacing w:val="-2"/>
              </w:rPr>
              <w:t>Задачи</w:t>
            </w:r>
          </w:p>
          <w:p w14:paraId="49E2F2E6" w14:textId="77777777" w:rsidR="002B3F7A" w:rsidRDefault="001B3B8A">
            <w:pPr>
              <w:pStyle w:val="TableParagraph"/>
              <w:spacing w:line="242" w:lineRule="auto"/>
            </w:pPr>
            <w:r>
              <w:t>Формирование</w:t>
            </w:r>
            <w:r>
              <w:rPr>
                <w:spacing w:val="-5"/>
              </w:rPr>
              <w:t xml:space="preserve"> </w:t>
            </w:r>
            <w:r>
              <w:t>познавательных</w:t>
            </w:r>
            <w:r>
              <w:rPr>
                <w:spacing w:val="-5"/>
              </w:rPr>
              <w:t xml:space="preserve"> </w:t>
            </w:r>
            <w:r>
              <w:t>действий,</w:t>
            </w:r>
            <w:r>
              <w:rPr>
                <w:spacing w:val="-5"/>
              </w:rPr>
              <w:t xml:space="preserve"> </w:t>
            </w:r>
            <w:r>
              <w:t>становление</w:t>
            </w:r>
            <w:r>
              <w:rPr>
                <w:spacing w:val="-5"/>
              </w:rPr>
              <w:t xml:space="preserve"> </w:t>
            </w:r>
            <w:r>
              <w:t>сознания;</w:t>
            </w:r>
            <w:r>
              <w:rPr>
                <w:spacing w:val="-4"/>
              </w:rPr>
              <w:t xml:space="preserve"> </w:t>
            </w:r>
            <w:r>
              <w:t>развитие</w:t>
            </w:r>
            <w:r>
              <w:rPr>
                <w:spacing w:val="-5"/>
              </w:rPr>
              <w:t xml:space="preserve"> </w:t>
            </w:r>
            <w:r>
              <w:t>воображения</w:t>
            </w:r>
            <w:r>
              <w:rPr>
                <w:spacing w:val="-6"/>
              </w:rPr>
              <w:t xml:space="preserve"> </w:t>
            </w:r>
            <w:r>
              <w:t>и</w:t>
            </w:r>
            <w:r>
              <w:rPr>
                <w:spacing w:val="-5"/>
              </w:rPr>
              <w:t xml:space="preserve"> </w:t>
            </w:r>
            <w:r>
              <w:t xml:space="preserve">творческой </w:t>
            </w:r>
            <w:r>
              <w:rPr>
                <w:spacing w:val="-2"/>
              </w:rPr>
              <w:t>активности.</w:t>
            </w:r>
          </w:p>
          <w:p w14:paraId="228D2D29" w14:textId="77777777" w:rsidR="002B3F7A" w:rsidRDefault="001B3B8A">
            <w:pPr>
              <w:pStyle w:val="TableParagraph"/>
              <w:ind w:right="86"/>
            </w:pPr>
            <w:r>
              <w:t>Формирование</w:t>
            </w:r>
            <w:r>
              <w:rPr>
                <w:spacing w:val="-3"/>
              </w:rPr>
              <w:t xml:space="preserve"> </w:t>
            </w:r>
            <w:r>
              <w:t>первичных</w:t>
            </w:r>
            <w:r>
              <w:rPr>
                <w:spacing w:val="-4"/>
              </w:rPr>
              <w:t xml:space="preserve"> </w:t>
            </w:r>
            <w:r>
              <w:t>представлений</w:t>
            </w:r>
            <w:r>
              <w:rPr>
                <w:spacing w:val="-4"/>
              </w:rPr>
              <w:t xml:space="preserve"> </w:t>
            </w:r>
            <w:r>
              <w:t>о</w:t>
            </w:r>
            <w:r>
              <w:rPr>
                <w:spacing w:val="-4"/>
              </w:rPr>
              <w:t xml:space="preserve"> </w:t>
            </w:r>
            <w:r>
              <w:t>себе,</w:t>
            </w:r>
            <w:r>
              <w:rPr>
                <w:spacing w:val="-6"/>
              </w:rPr>
              <w:t xml:space="preserve"> </w:t>
            </w:r>
            <w:r>
              <w:t>других</w:t>
            </w:r>
            <w:r>
              <w:rPr>
                <w:spacing w:val="-4"/>
              </w:rPr>
              <w:t xml:space="preserve"> </w:t>
            </w:r>
            <w:r>
              <w:t>людях,</w:t>
            </w:r>
            <w:r>
              <w:rPr>
                <w:spacing w:val="-4"/>
              </w:rPr>
              <w:t xml:space="preserve"> </w:t>
            </w:r>
            <w:r>
              <w:t>объектах</w:t>
            </w:r>
            <w:r>
              <w:rPr>
                <w:spacing w:val="-6"/>
              </w:rPr>
              <w:t xml:space="preserve"> </w:t>
            </w:r>
            <w:r>
              <w:t>окружающего</w:t>
            </w:r>
            <w:r>
              <w:rPr>
                <w:spacing w:val="-4"/>
              </w:rPr>
              <w:t xml:space="preserve"> </w:t>
            </w:r>
            <w:r>
              <w:t>мира,</w:t>
            </w:r>
            <w:r>
              <w:rPr>
                <w:spacing w:val="-4"/>
              </w:rPr>
              <w:t xml:space="preserve"> </w:t>
            </w:r>
            <w:r>
              <w:t>о</w:t>
            </w:r>
            <w:r>
              <w:rPr>
                <w:spacing w:val="-4"/>
              </w:rPr>
              <w:t xml:space="preserve"> </w:t>
            </w:r>
            <w:r>
              <w:t>свойствах и отношениях объектов окружающего мира (форме, цвете, размере, материале, звучании, ритме, темпе,</w:t>
            </w:r>
          </w:p>
          <w:p w14:paraId="1D0A3BF0" w14:textId="77777777" w:rsidR="002B3F7A" w:rsidRDefault="001B3B8A">
            <w:pPr>
              <w:pStyle w:val="TableParagraph"/>
              <w:ind w:right="86"/>
            </w:pPr>
            <w:r>
              <w:t>количестве, числе, части и целом, пространстве и времени, движении и покое, причинах и следствиях и др.),</w:t>
            </w:r>
            <w:r>
              <w:rPr>
                <w:spacing w:val="-2"/>
              </w:rPr>
              <w:t xml:space="preserve"> </w:t>
            </w:r>
            <w:r>
              <w:t>о</w:t>
            </w:r>
            <w:r>
              <w:rPr>
                <w:spacing w:val="-2"/>
              </w:rPr>
              <w:t xml:space="preserve"> </w:t>
            </w:r>
            <w:r>
              <w:t>планете</w:t>
            </w:r>
            <w:r>
              <w:rPr>
                <w:spacing w:val="-4"/>
              </w:rPr>
              <w:t xml:space="preserve"> </w:t>
            </w:r>
            <w:r>
              <w:t>Земля</w:t>
            </w:r>
            <w:r>
              <w:rPr>
                <w:spacing w:val="-6"/>
              </w:rPr>
              <w:t xml:space="preserve"> </w:t>
            </w:r>
            <w:r>
              <w:t>как</w:t>
            </w:r>
            <w:r>
              <w:rPr>
                <w:spacing w:val="-4"/>
              </w:rPr>
              <w:t xml:space="preserve"> </w:t>
            </w:r>
            <w:r>
              <w:t>общем</w:t>
            </w:r>
            <w:r>
              <w:rPr>
                <w:spacing w:val="-5"/>
              </w:rPr>
              <w:t xml:space="preserve"> </w:t>
            </w:r>
            <w:r>
              <w:t>доме</w:t>
            </w:r>
            <w:r>
              <w:rPr>
                <w:spacing w:val="-2"/>
              </w:rPr>
              <w:t xml:space="preserve"> </w:t>
            </w:r>
            <w:r>
              <w:t>людей,</w:t>
            </w:r>
            <w:r>
              <w:rPr>
                <w:spacing w:val="-2"/>
              </w:rPr>
              <w:t xml:space="preserve"> </w:t>
            </w:r>
            <w:r>
              <w:t>об</w:t>
            </w:r>
            <w:r>
              <w:rPr>
                <w:spacing w:val="-4"/>
              </w:rPr>
              <w:t xml:space="preserve"> </w:t>
            </w:r>
            <w:r>
              <w:t>особенностях</w:t>
            </w:r>
            <w:r>
              <w:rPr>
                <w:spacing w:val="-5"/>
              </w:rPr>
              <w:t xml:space="preserve"> </w:t>
            </w:r>
            <w:r>
              <w:t>ее</w:t>
            </w:r>
            <w:r>
              <w:rPr>
                <w:spacing w:val="-2"/>
              </w:rPr>
              <w:t xml:space="preserve"> </w:t>
            </w:r>
            <w:r>
              <w:t>природы,</w:t>
            </w:r>
            <w:r>
              <w:rPr>
                <w:spacing w:val="-2"/>
              </w:rPr>
              <w:t xml:space="preserve"> </w:t>
            </w:r>
            <w:r>
              <w:t>многообразии</w:t>
            </w:r>
            <w:r>
              <w:rPr>
                <w:spacing w:val="-2"/>
              </w:rPr>
              <w:t xml:space="preserve"> </w:t>
            </w:r>
            <w:r>
              <w:t>стран</w:t>
            </w:r>
            <w:r>
              <w:rPr>
                <w:spacing w:val="-3"/>
              </w:rPr>
              <w:t xml:space="preserve"> </w:t>
            </w:r>
            <w:r>
              <w:t>и</w:t>
            </w:r>
            <w:r>
              <w:rPr>
                <w:spacing w:val="-2"/>
              </w:rPr>
              <w:t xml:space="preserve"> </w:t>
            </w:r>
            <w:r>
              <w:t>народов</w:t>
            </w:r>
          </w:p>
          <w:p w14:paraId="2CAA28F3" w14:textId="77777777" w:rsidR="002B3F7A" w:rsidRDefault="001B3B8A">
            <w:pPr>
              <w:pStyle w:val="TableParagraph"/>
              <w:spacing w:line="233" w:lineRule="exact"/>
            </w:pPr>
            <w:r>
              <w:rPr>
                <w:spacing w:val="-2"/>
              </w:rPr>
              <w:t>мира.</w:t>
            </w:r>
          </w:p>
        </w:tc>
      </w:tr>
      <w:tr w:rsidR="002B3F7A" w14:paraId="597A7549" w14:textId="77777777">
        <w:trPr>
          <w:trHeight w:val="253"/>
        </w:trPr>
        <w:tc>
          <w:tcPr>
            <w:tcW w:w="10291" w:type="dxa"/>
          </w:tcPr>
          <w:p w14:paraId="5447970B" w14:textId="77777777" w:rsidR="002B3F7A" w:rsidRDefault="001B3B8A">
            <w:pPr>
              <w:pStyle w:val="TableParagraph"/>
              <w:spacing w:line="234" w:lineRule="exact"/>
            </w:pPr>
            <w:r>
              <w:t>Предметное</w:t>
            </w:r>
            <w:r>
              <w:rPr>
                <w:spacing w:val="-3"/>
              </w:rPr>
              <w:t xml:space="preserve"> </w:t>
            </w:r>
            <w:r>
              <w:rPr>
                <w:spacing w:val="-2"/>
              </w:rPr>
              <w:t>насыщение</w:t>
            </w:r>
          </w:p>
        </w:tc>
      </w:tr>
      <w:tr w:rsidR="002B3F7A" w14:paraId="699E66FC" w14:textId="77777777">
        <w:trPr>
          <w:trHeight w:val="8348"/>
        </w:trPr>
        <w:tc>
          <w:tcPr>
            <w:tcW w:w="10291" w:type="dxa"/>
          </w:tcPr>
          <w:p w14:paraId="49F247C3" w14:textId="77777777" w:rsidR="002B3F7A" w:rsidRDefault="001B3B8A">
            <w:pPr>
              <w:pStyle w:val="TableParagraph"/>
              <w:spacing w:line="251" w:lineRule="exact"/>
            </w:pPr>
            <w:r>
              <w:lastRenderedPageBreak/>
              <w:t>Объекты</w:t>
            </w:r>
            <w:r>
              <w:rPr>
                <w:spacing w:val="-6"/>
              </w:rPr>
              <w:t xml:space="preserve"> </w:t>
            </w:r>
            <w:r>
              <w:t>для</w:t>
            </w:r>
            <w:r>
              <w:rPr>
                <w:spacing w:val="-5"/>
              </w:rPr>
              <w:t xml:space="preserve"> </w:t>
            </w:r>
            <w:r>
              <w:t>исследования</w:t>
            </w:r>
            <w:r>
              <w:rPr>
                <w:spacing w:val="-6"/>
              </w:rPr>
              <w:t xml:space="preserve"> </w:t>
            </w:r>
            <w:r>
              <w:t>в</w:t>
            </w:r>
            <w:r>
              <w:rPr>
                <w:spacing w:val="-5"/>
              </w:rPr>
              <w:t xml:space="preserve"> </w:t>
            </w:r>
            <w:r>
              <w:rPr>
                <w:spacing w:val="-2"/>
              </w:rPr>
              <w:t>действии</w:t>
            </w:r>
          </w:p>
          <w:p w14:paraId="6EB7E04D" w14:textId="77777777" w:rsidR="002B3F7A" w:rsidRDefault="001B3B8A">
            <w:pPr>
              <w:pStyle w:val="TableParagraph"/>
              <w:spacing w:line="253" w:lineRule="exact"/>
            </w:pPr>
            <w:r>
              <w:t>Доска</w:t>
            </w:r>
            <w:r>
              <w:rPr>
                <w:spacing w:val="-5"/>
              </w:rPr>
              <w:t xml:space="preserve"> </w:t>
            </w:r>
            <w:r>
              <w:t>с</w:t>
            </w:r>
            <w:r>
              <w:rPr>
                <w:spacing w:val="-4"/>
              </w:rPr>
              <w:t xml:space="preserve"> </w:t>
            </w:r>
            <w:r>
              <w:t>прорезями</w:t>
            </w:r>
            <w:r>
              <w:rPr>
                <w:spacing w:val="-5"/>
              </w:rPr>
              <w:t xml:space="preserve"> </w:t>
            </w:r>
            <w:r>
              <w:t>для</w:t>
            </w:r>
            <w:r>
              <w:rPr>
                <w:spacing w:val="-4"/>
              </w:rPr>
              <w:t xml:space="preserve"> </w:t>
            </w:r>
            <w:r>
              <w:t>перемещения</w:t>
            </w:r>
            <w:r>
              <w:rPr>
                <w:spacing w:val="-5"/>
              </w:rPr>
              <w:t xml:space="preserve"> </w:t>
            </w:r>
            <w:r>
              <w:t>подвижных</w:t>
            </w:r>
            <w:r>
              <w:rPr>
                <w:spacing w:val="-4"/>
              </w:rPr>
              <w:t xml:space="preserve"> </w:t>
            </w:r>
            <w:r>
              <w:t>элементов</w:t>
            </w:r>
            <w:r>
              <w:rPr>
                <w:spacing w:val="-5"/>
              </w:rPr>
              <w:t xml:space="preserve"> </w:t>
            </w:r>
            <w:r>
              <w:t>к</w:t>
            </w:r>
            <w:r>
              <w:rPr>
                <w:spacing w:val="-4"/>
              </w:rPr>
              <w:t xml:space="preserve"> </w:t>
            </w:r>
            <w:r>
              <w:t>установленной</w:t>
            </w:r>
            <w:r>
              <w:rPr>
                <w:spacing w:val="-7"/>
              </w:rPr>
              <w:t xml:space="preserve"> </w:t>
            </w:r>
            <w:r>
              <w:t>в</w:t>
            </w:r>
            <w:r>
              <w:rPr>
                <w:spacing w:val="-5"/>
              </w:rPr>
              <w:t xml:space="preserve"> </w:t>
            </w:r>
            <w:r>
              <w:t>задании</w:t>
            </w:r>
            <w:r>
              <w:rPr>
                <w:spacing w:val="-4"/>
              </w:rPr>
              <w:t xml:space="preserve"> цели</w:t>
            </w:r>
          </w:p>
          <w:p w14:paraId="1F24C95C" w14:textId="77777777" w:rsidR="002B3F7A" w:rsidRDefault="001B3B8A">
            <w:pPr>
              <w:pStyle w:val="TableParagraph"/>
              <w:spacing w:before="1"/>
              <w:ind w:right="86"/>
            </w:pPr>
            <w:r>
              <w:t>Мозаика</w:t>
            </w:r>
            <w:r>
              <w:rPr>
                <w:spacing w:val="-5"/>
              </w:rPr>
              <w:t xml:space="preserve"> </w:t>
            </w:r>
            <w:r>
              <w:t>из</w:t>
            </w:r>
            <w:r>
              <w:rPr>
                <w:spacing w:val="-5"/>
              </w:rPr>
              <w:t xml:space="preserve"> </w:t>
            </w:r>
            <w:r>
              <w:t>пластика</w:t>
            </w:r>
            <w:r>
              <w:rPr>
                <w:spacing w:val="-3"/>
              </w:rPr>
              <w:t xml:space="preserve"> </w:t>
            </w:r>
            <w:r>
              <w:t>с</w:t>
            </w:r>
            <w:r>
              <w:rPr>
                <w:spacing w:val="-3"/>
              </w:rPr>
              <w:t xml:space="preserve"> </w:t>
            </w:r>
            <w:r>
              <w:t>основой</w:t>
            </w:r>
            <w:r>
              <w:rPr>
                <w:spacing w:val="-3"/>
              </w:rPr>
              <w:t xml:space="preserve"> </w:t>
            </w:r>
            <w:r>
              <w:t>со</w:t>
            </w:r>
            <w:r>
              <w:rPr>
                <w:spacing w:val="-3"/>
              </w:rPr>
              <w:t xml:space="preserve"> </w:t>
            </w:r>
            <w:r>
              <w:t>штырьками</w:t>
            </w:r>
            <w:r>
              <w:rPr>
                <w:spacing w:val="-4"/>
              </w:rPr>
              <w:t xml:space="preserve"> </w:t>
            </w:r>
            <w:r>
              <w:t>и</w:t>
            </w:r>
            <w:r>
              <w:rPr>
                <w:spacing w:val="-3"/>
              </w:rPr>
              <w:t xml:space="preserve"> </w:t>
            </w:r>
            <w:r>
              <w:t>плоскими</w:t>
            </w:r>
            <w:r>
              <w:rPr>
                <w:spacing w:val="-3"/>
              </w:rPr>
              <w:t xml:space="preserve"> </w:t>
            </w:r>
            <w:r>
              <w:t>элементами</w:t>
            </w:r>
            <w:r>
              <w:rPr>
                <w:spacing w:val="-4"/>
              </w:rPr>
              <w:t xml:space="preserve"> </w:t>
            </w:r>
            <w:r>
              <w:t>4</w:t>
            </w:r>
            <w:r>
              <w:rPr>
                <w:spacing w:val="-3"/>
              </w:rPr>
              <w:t xml:space="preserve"> </w:t>
            </w:r>
            <w:r>
              <w:t>основных</w:t>
            </w:r>
            <w:r>
              <w:rPr>
                <w:spacing w:val="-3"/>
              </w:rPr>
              <w:t xml:space="preserve"> </w:t>
            </w:r>
            <w:r>
              <w:t>цветов</w:t>
            </w:r>
            <w:r>
              <w:rPr>
                <w:spacing w:val="-4"/>
              </w:rPr>
              <w:t xml:space="preserve"> </w:t>
            </w:r>
            <w:r>
              <w:t>с</w:t>
            </w:r>
            <w:r>
              <w:rPr>
                <w:spacing w:val="-3"/>
              </w:rPr>
              <w:t xml:space="preserve"> </w:t>
            </w:r>
            <w:r>
              <w:t>отверстиями для составления изображений по образцам или произвольно</w:t>
            </w:r>
          </w:p>
          <w:p w14:paraId="614D8ABD" w14:textId="77777777" w:rsidR="002B3F7A" w:rsidRDefault="001B3B8A">
            <w:pPr>
              <w:pStyle w:val="TableParagraph"/>
              <w:ind w:right="86"/>
            </w:pPr>
            <w:r>
              <w:t>Мозаика</w:t>
            </w:r>
            <w:r>
              <w:rPr>
                <w:spacing w:val="-4"/>
              </w:rPr>
              <w:t xml:space="preserve"> </w:t>
            </w:r>
            <w:r>
              <w:t>из</w:t>
            </w:r>
            <w:r>
              <w:rPr>
                <w:spacing w:val="-4"/>
              </w:rPr>
              <w:t xml:space="preserve"> </w:t>
            </w:r>
            <w:r>
              <w:t>пластика</w:t>
            </w:r>
            <w:r>
              <w:rPr>
                <w:spacing w:val="-3"/>
              </w:rPr>
              <w:t xml:space="preserve"> </w:t>
            </w:r>
            <w:r>
              <w:t>с</w:t>
            </w:r>
            <w:r>
              <w:rPr>
                <w:spacing w:val="-3"/>
              </w:rPr>
              <w:t xml:space="preserve"> </w:t>
            </w:r>
            <w:r>
              <w:t>основой</w:t>
            </w:r>
            <w:r>
              <w:rPr>
                <w:spacing w:val="-3"/>
              </w:rPr>
              <w:t xml:space="preserve"> </w:t>
            </w:r>
            <w:r>
              <w:t>со</w:t>
            </w:r>
            <w:r>
              <w:rPr>
                <w:spacing w:val="-3"/>
              </w:rPr>
              <w:t xml:space="preserve"> </w:t>
            </w:r>
            <w:r>
              <w:t>штырьками</w:t>
            </w:r>
            <w:r>
              <w:rPr>
                <w:spacing w:val="-4"/>
              </w:rPr>
              <w:t xml:space="preserve"> </w:t>
            </w:r>
            <w:r>
              <w:t>и</w:t>
            </w:r>
            <w:r>
              <w:rPr>
                <w:spacing w:val="-3"/>
              </w:rPr>
              <w:t xml:space="preserve"> </w:t>
            </w:r>
            <w:r>
              <w:t>плоскими</w:t>
            </w:r>
            <w:r>
              <w:rPr>
                <w:spacing w:val="-3"/>
              </w:rPr>
              <w:t xml:space="preserve"> </w:t>
            </w:r>
            <w:r>
              <w:t>элементами</w:t>
            </w:r>
            <w:r>
              <w:rPr>
                <w:spacing w:val="-4"/>
              </w:rPr>
              <w:t xml:space="preserve"> </w:t>
            </w:r>
            <w:r>
              <w:t>8</w:t>
            </w:r>
            <w:r>
              <w:rPr>
                <w:spacing w:val="-3"/>
              </w:rPr>
              <w:t xml:space="preserve"> </w:t>
            </w:r>
            <w:r>
              <w:t>основных</w:t>
            </w:r>
            <w:r>
              <w:rPr>
                <w:spacing w:val="-3"/>
              </w:rPr>
              <w:t xml:space="preserve"> </w:t>
            </w:r>
            <w:r>
              <w:t>цветов</w:t>
            </w:r>
            <w:r>
              <w:rPr>
                <w:spacing w:val="-4"/>
              </w:rPr>
              <w:t xml:space="preserve"> </w:t>
            </w:r>
            <w:r>
              <w:t>с</w:t>
            </w:r>
            <w:r>
              <w:rPr>
                <w:spacing w:val="-3"/>
              </w:rPr>
              <w:t xml:space="preserve"> </w:t>
            </w:r>
            <w:r>
              <w:t>отверстиями для составления изображений по образцам или произвольно</w:t>
            </w:r>
          </w:p>
          <w:p w14:paraId="76D056F7" w14:textId="77777777" w:rsidR="002B3F7A" w:rsidRDefault="001B3B8A">
            <w:pPr>
              <w:pStyle w:val="TableParagraph"/>
              <w:ind w:right="6703"/>
            </w:pPr>
            <w:r>
              <w:t>Игрушки</w:t>
            </w:r>
            <w:r>
              <w:rPr>
                <w:spacing w:val="-13"/>
              </w:rPr>
              <w:t xml:space="preserve"> </w:t>
            </w:r>
            <w:r>
              <w:t>–</w:t>
            </w:r>
            <w:r>
              <w:rPr>
                <w:spacing w:val="-13"/>
              </w:rPr>
              <w:t xml:space="preserve"> </w:t>
            </w:r>
            <w:r>
              <w:t>предметы</w:t>
            </w:r>
            <w:r>
              <w:rPr>
                <w:spacing w:val="-13"/>
              </w:rPr>
              <w:t xml:space="preserve"> </w:t>
            </w:r>
            <w:r>
              <w:t>оперирования Набор пластмассовых фруктов</w:t>
            </w:r>
          </w:p>
          <w:p w14:paraId="31A5278F" w14:textId="77777777" w:rsidR="002B3F7A" w:rsidRDefault="001B3B8A">
            <w:pPr>
              <w:pStyle w:val="TableParagraph"/>
              <w:ind w:right="7265"/>
            </w:pPr>
            <w:r>
              <w:t>Набор</w:t>
            </w:r>
            <w:r>
              <w:rPr>
                <w:spacing w:val="-14"/>
              </w:rPr>
              <w:t xml:space="preserve"> </w:t>
            </w:r>
            <w:r>
              <w:t>пластмассовых</w:t>
            </w:r>
            <w:r>
              <w:rPr>
                <w:spacing w:val="-14"/>
              </w:rPr>
              <w:t xml:space="preserve"> </w:t>
            </w:r>
            <w:r>
              <w:t>овощей Набор продуктов</w:t>
            </w:r>
          </w:p>
          <w:p w14:paraId="27EB6D18" w14:textId="77777777" w:rsidR="002B3F7A" w:rsidRDefault="001B3B8A">
            <w:pPr>
              <w:pStyle w:val="TableParagraph"/>
              <w:spacing w:line="252" w:lineRule="exact"/>
            </w:pPr>
            <w:r>
              <w:t>Простые</w:t>
            </w:r>
            <w:r>
              <w:rPr>
                <w:spacing w:val="-2"/>
              </w:rPr>
              <w:t xml:space="preserve"> </w:t>
            </w:r>
            <w:r>
              <w:rPr>
                <w:spacing w:val="-4"/>
              </w:rPr>
              <w:t>весы</w:t>
            </w:r>
          </w:p>
          <w:p w14:paraId="0DC50AE3" w14:textId="77777777" w:rsidR="002B3F7A" w:rsidRDefault="001B3B8A">
            <w:pPr>
              <w:pStyle w:val="TableParagraph"/>
              <w:ind w:right="4461"/>
            </w:pPr>
            <w:r>
              <w:t>Набор</w:t>
            </w:r>
            <w:r>
              <w:rPr>
                <w:spacing w:val="-7"/>
              </w:rPr>
              <w:t xml:space="preserve"> </w:t>
            </w:r>
            <w:r>
              <w:t>разрезных</w:t>
            </w:r>
            <w:r>
              <w:rPr>
                <w:spacing w:val="-7"/>
              </w:rPr>
              <w:t xml:space="preserve"> </w:t>
            </w:r>
            <w:r>
              <w:t>хлебопродуктов</w:t>
            </w:r>
            <w:r>
              <w:rPr>
                <w:spacing w:val="-9"/>
              </w:rPr>
              <w:t xml:space="preserve"> </w:t>
            </w:r>
            <w:r>
              <w:t>с</w:t>
            </w:r>
            <w:r>
              <w:rPr>
                <w:spacing w:val="-7"/>
              </w:rPr>
              <w:t xml:space="preserve"> </w:t>
            </w:r>
            <w:r>
              <w:t>разделочной</w:t>
            </w:r>
            <w:r>
              <w:rPr>
                <w:spacing w:val="-7"/>
              </w:rPr>
              <w:t xml:space="preserve"> </w:t>
            </w:r>
            <w:r>
              <w:t xml:space="preserve">доской </w:t>
            </w:r>
            <w:r>
              <w:rPr>
                <w:spacing w:val="-4"/>
              </w:rPr>
              <w:t>Утюг</w:t>
            </w:r>
          </w:p>
          <w:p w14:paraId="5B3F5FC9" w14:textId="77777777" w:rsidR="002B3F7A" w:rsidRDefault="001B3B8A">
            <w:pPr>
              <w:pStyle w:val="TableParagraph"/>
              <w:spacing w:line="252" w:lineRule="exact"/>
            </w:pPr>
            <w:r>
              <w:t>Набор</w:t>
            </w:r>
            <w:r>
              <w:rPr>
                <w:spacing w:val="-4"/>
              </w:rPr>
              <w:t xml:space="preserve"> </w:t>
            </w:r>
            <w:r>
              <w:t>игрушек</w:t>
            </w:r>
            <w:r>
              <w:rPr>
                <w:spacing w:val="-2"/>
              </w:rPr>
              <w:t xml:space="preserve"> </w:t>
            </w:r>
            <w:r>
              <w:t>для</w:t>
            </w:r>
            <w:r>
              <w:rPr>
                <w:spacing w:val="-2"/>
              </w:rPr>
              <w:t xml:space="preserve"> </w:t>
            </w:r>
            <w:r>
              <w:t>игры</w:t>
            </w:r>
            <w:r>
              <w:rPr>
                <w:spacing w:val="-4"/>
              </w:rPr>
              <w:t xml:space="preserve"> </w:t>
            </w:r>
            <w:r>
              <w:t>с</w:t>
            </w:r>
            <w:r>
              <w:rPr>
                <w:spacing w:val="-2"/>
              </w:rPr>
              <w:t xml:space="preserve"> </w:t>
            </w:r>
            <w:r>
              <w:t>песком</w:t>
            </w:r>
            <w:r>
              <w:rPr>
                <w:spacing w:val="-2"/>
              </w:rPr>
              <w:t xml:space="preserve"> </w:t>
            </w:r>
            <w:r>
              <w:t>и</w:t>
            </w:r>
            <w:r>
              <w:rPr>
                <w:spacing w:val="-2"/>
              </w:rPr>
              <w:t xml:space="preserve"> водой</w:t>
            </w:r>
          </w:p>
          <w:p w14:paraId="294A7A23" w14:textId="77777777" w:rsidR="002B3F7A" w:rsidRDefault="001B3B8A">
            <w:pPr>
              <w:pStyle w:val="TableParagraph"/>
              <w:spacing w:line="242" w:lineRule="auto"/>
              <w:ind w:right="5030"/>
            </w:pPr>
            <w:r>
              <w:t>Игры</w:t>
            </w:r>
            <w:r>
              <w:rPr>
                <w:spacing w:val="-9"/>
              </w:rPr>
              <w:t xml:space="preserve"> </w:t>
            </w:r>
            <w:r>
              <w:t>на</w:t>
            </w:r>
            <w:r>
              <w:rPr>
                <w:spacing w:val="-9"/>
              </w:rPr>
              <w:t xml:space="preserve"> </w:t>
            </w:r>
            <w:r>
              <w:t>развитие</w:t>
            </w:r>
            <w:r>
              <w:rPr>
                <w:spacing w:val="-9"/>
              </w:rPr>
              <w:t xml:space="preserve"> </w:t>
            </w:r>
            <w:r>
              <w:t>интеллектуальных</w:t>
            </w:r>
            <w:r>
              <w:rPr>
                <w:spacing w:val="-11"/>
              </w:rPr>
              <w:t xml:space="preserve"> </w:t>
            </w:r>
            <w:r>
              <w:t>способностей Домино с цветными изображениями</w:t>
            </w:r>
          </w:p>
          <w:p w14:paraId="293C5B92" w14:textId="77777777" w:rsidR="002B3F7A" w:rsidRDefault="001B3B8A">
            <w:pPr>
              <w:pStyle w:val="TableParagraph"/>
              <w:spacing w:line="249" w:lineRule="exact"/>
            </w:pPr>
            <w:r>
              <w:t>Игра-головоломка</w:t>
            </w:r>
            <w:r>
              <w:rPr>
                <w:spacing w:val="-6"/>
              </w:rPr>
              <w:t xml:space="preserve"> </w:t>
            </w:r>
            <w:r>
              <w:t>на</w:t>
            </w:r>
            <w:r>
              <w:rPr>
                <w:spacing w:val="-6"/>
              </w:rPr>
              <w:t xml:space="preserve"> </w:t>
            </w:r>
            <w:r>
              <w:t>составление</w:t>
            </w:r>
            <w:r>
              <w:rPr>
                <w:spacing w:val="-6"/>
              </w:rPr>
              <w:t xml:space="preserve"> </w:t>
            </w:r>
            <w:r>
              <w:t>узоров</w:t>
            </w:r>
            <w:r>
              <w:rPr>
                <w:spacing w:val="-7"/>
              </w:rPr>
              <w:t xml:space="preserve"> </w:t>
            </w:r>
            <w:r>
              <w:t>из</w:t>
            </w:r>
            <w:r>
              <w:rPr>
                <w:spacing w:val="-7"/>
              </w:rPr>
              <w:t xml:space="preserve"> </w:t>
            </w:r>
            <w:r>
              <w:rPr>
                <w:spacing w:val="-2"/>
              </w:rPr>
              <w:t>кубиков</w:t>
            </w:r>
          </w:p>
          <w:p w14:paraId="0B91B520" w14:textId="77777777" w:rsidR="002B3F7A" w:rsidRDefault="001B3B8A">
            <w:pPr>
              <w:pStyle w:val="TableParagraph"/>
              <w:ind w:right="3277"/>
            </w:pPr>
            <w:r>
              <w:t>Игра</w:t>
            </w:r>
            <w:r>
              <w:rPr>
                <w:spacing w:val="-4"/>
              </w:rPr>
              <w:t xml:space="preserve"> </w:t>
            </w:r>
            <w:r>
              <w:t>на</w:t>
            </w:r>
            <w:r>
              <w:rPr>
                <w:spacing w:val="-4"/>
              </w:rPr>
              <w:t xml:space="preserve"> </w:t>
            </w:r>
            <w:r>
              <w:t>выстраивание</w:t>
            </w:r>
            <w:r>
              <w:rPr>
                <w:spacing w:val="-4"/>
              </w:rPr>
              <w:t xml:space="preserve"> </w:t>
            </w:r>
            <w:r>
              <w:t>логических</w:t>
            </w:r>
            <w:r>
              <w:rPr>
                <w:spacing w:val="-4"/>
              </w:rPr>
              <w:t xml:space="preserve"> </w:t>
            </w:r>
            <w:r>
              <w:t>цепочек</w:t>
            </w:r>
            <w:r>
              <w:rPr>
                <w:spacing w:val="-3"/>
              </w:rPr>
              <w:t xml:space="preserve"> </w:t>
            </w:r>
            <w:r>
              <w:t>из</w:t>
            </w:r>
            <w:r>
              <w:rPr>
                <w:spacing w:val="-6"/>
              </w:rPr>
              <w:t xml:space="preserve"> </w:t>
            </w:r>
            <w:r>
              <w:t>трех</w:t>
            </w:r>
            <w:r>
              <w:rPr>
                <w:spacing w:val="-7"/>
              </w:rPr>
              <w:t xml:space="preserve"> </w:t>
            </w:r>
            <w:r>
              <w:t>частей</w:t>
            </w:r>
            <w:r>
              <w:rPr>
                <w:spacing w:val="-4"/>
              </w:rPr>
              <w:t xml:space="preserve"> </w:t>
            </w:r>
            <w:r>
              <w:t>«до</w:t>
            </w:r>
            <w:r>
              <w:rPr>
                <w:spacing w:val="-4"/>
              </w:rPr>
              <w:t xml:space="preserve"> </w:t>
            </w:r>
            <w:r>
              <w:t>и</w:t>
            </w:r>
            <w:r>
              <w:rPr>
                <w:spacing w:val="-4"/>
              </w:rPr>
              <w:t xml:space="preserve"> </w:t>
            </w:r>
            <w:r>
              <w:t>после» Мозаика с плоскостными элементами</w:t>
            </w:r>
          </w:p>
          <w:p w14:paraId="6FDE523B" w14:textId="77777777" w:rsidR="002B3F7A" w:rsidRDefault="001B3B8A">
            <w:pPr>
              <w:pStyle w:val="TableParagraph"/>
              <w:spacing w:line="251" w:lineRule="exact"/>
            </w:pPr>
            <w:r>
              <w:rPr>
                <w:spacing w:val="-2"/>
              </w:rPr>
              <w:t>Образно-символический</w:t>
            </w:r>
            <w:r>
              <w:rPr>
                <w:spacing w:val="28"/>
              </w:rPr>
              <w:t xml:space="preserve"> </w:t>
            </w:r>
            <w:r>
              <w:rPr>
                <w:spacing w:val="-2"/>
              </w:rPr>
              <w:t>материал</w:t>
            </w:r>
          </w:p>
          <w:p w14:paraId="3F0597D2" w14:textId="77777777" w:rsidR="002B3F7A" w:rsidRDefault="001B3B8A">
            <w:pPr>
              <w:pStyle w:val="TableParagraph"/>
              <w:spacing w:before="2"/>
              <w:ind w:right="3929"/>
            </w:pPr>
            <w:r>
              <w:t>Набор</w:t>
            </w:r>
            <w:r>
              <w:rPr>
                <w:spacing w:val="-8"/>
              </w:rPr>
              <w:t xml:space="preserve"> </w:t>
            </w:r>
            <w:r>
              <w:t>для</w:t>
            </w:r>
            <w:r>
              <w:rPr>
                <w:spacing w:val="-8"/>
              </w:rPr>
              <w:t xml:space="preserve"> </w:t>
            </w:r>
            <w:r>
              <w:t>построения</w:t>
            </w:r>
            <w:r>
              <w:rPr>
                <w:spacing w:val="-8"/>
              </w:rPr>
              <w:t xml:space="preserve"> </w:t>
            </w:r>
            <w:r>
              <w:t>произвольных</w:t>
            </w:r>
            <w:r>
              <w:rPr>
                <w:spacing w:val="-8"/>
              </w:rPr>
              <w:t xml:space="preserve"> </w:t>
            </w:r>
            <w:r>
              <w:t>геометрических</w:t>
            </w:r>
            <w:r>
              <w:rPr>
                <w:spacing w:val="-8"/>
              </w:rPr>
              <w:t xml:space="preserve"> </w:t>
            </w:r>
            <w:r>
              <w:t>фигур Геометрический сортер</w:t>
            </w:r>
          </w:p>
          <w:p w14:paraId="549E2CD4" w14:textId="77777777" w:rsidR="002B3F7A" w:rsidRDefault="001B3B8A">
            <w:pPr>
              <w:pStyle w:val="TableParagraph"/>
              <w:spacing w:line="252" w:lineRule="exact"/>
            </w:pPr>
            <w:r>
              <w:t>Строительный</w:t>
            </w:r>
            <w:r>
              <w:rPr>
                <w:spacing w:val="-12"/>
              </w:rPr>
              <w:t xml:space="preserve"> </w:t>
            </w:r>
            <w:r>
              <w:rPr>
                <w:spacing w:val="-2"/>
              </w:rPr>
              <w:t>материал</w:t>
            </w:r>
          </w:p>
          <w:p w14:paraId="532A9D2D" w14:textId="77777777" w:rsidR="002B3F7A" w:rsidRDefault="001B3B8A">
            <w:pPr>
              <w:pStyle w:val="TableParagraph"/>
              <w:ind w:right="3929"/>
            </w:pPr>
            <w:r>
              <w:t>Набор</w:t>
            </w:r>
            <w:r>
              <w:rPr>
                <w:spacing w:val="-7"/>
              </w:rPr>
              <w:t xml:space="preserve"> </w:t>
            </w:r>
            <w:r>
              <w:t>строительный</w:t>
            </w:r>
            <w:r>
              <w:rPr>
                <w:spacing w:val="-7"/>
              </w:rPr>
              <w:t xml:space="preserve"> </w:t>
            </w:r>
            <w:r>
              <w:t>элементов</w:t>
            </w:r>
            <w:r>
              <w:rPr>
                <w:spacing w:val="-9"/>
              </w:rPr>
              <w:t xml:space="preserve"> </w:t>
            </w:r>
            <w:r>
              <w:t>для</w:t>
            </w:r>
            <w:r>
              <w:rPr>
                <w:spacing w:val="-7"/>
              </w:rPr>
              <w:t xml:space="preserve"> </w:t>
            </w:r>
            <w:r>
              <w:t>творческого</w:t>
            </w:r>
            <w:r>
              <w:rPr>
                <w:spacing w:val="-10"/>
              </w:rPr>
              <w:t xml:space="preserve"> </w:t>
            </w:r>
            <w:r>
              <w:t>конструирования Набор кубиков</w:t>
            </w:r>
          </w:p>
          <w:p w14:paraId="24DCB139" w14:textId="77777777" w:rsidR="002B3F7A" w:rsidRDefault="001B3B8A">
            <w:pPr>
              <w:pStyle w:val="TableParagraph"/>
              <w:spacing w:line="252" w:lineRule="exact"/>
            </w:pPr>
            <w:r>
              <w:rPr>
                <w:spacing w:val="-2"/>
              </w:rPr>
              <w:t>Конструкторы</w:t>
            </w:r>
          </w:p>
          <w:p w14:paraId="4187A46F" w14:textId="77777777" w:rsidR="002B3F7A" w:rsidRDefault="001B3B8A">
            <w:pPr>
              <w:pStyle w:val="TableParagraph"/>
              <w:ind w:right="846"/>
            </w:pPr>
            <w:r>
              <w:t>Крупногабаритный</w:t>
            </w:r>
            <w:r>
              <w:rPr>
                <w:spacing w:val="-3"/>
              </w:rPr>
              <w:t xml:space="preserve"> </w:t>
            </w:r>
            <w:r>
              <w:t>пластмассовый</w:t>
            </w:r>
            <w:r>
              <w:rPr>
                <w:spacing w:val="-6"/>
              </w:rPr>
              <w:t xml:space="preserve"> </w:t>
            </w:r>
            <w:r>
              <w:t>конструктор</w:t>
            </w:r>
            <w:r>
              <w:rPr>
                <w:spacing w:val="-3"/>
              </w:rPr>
              <w:t xml:space="preserve"> </w:t>
            </w:r>
            <w:r>
              <w:t>из</w:t>
            </w:r>
            <w:r>
              <w:rPr>
                <w:spacing w:val="-7"/>
              </w:rPr>
              <w:t xml:space="preserve"> </w:t>
            </w:r>
            <w:r>
              <w:t>кирпичей</w:t>
            </w:r>
            <w:r>
              <w:rPr>
                <w:spacing w:val="-3"/>
              </w:rPr>
              <w:t xml:space="preserve"> </w:t>
            </w:r>
            <w:r>
              <w:t>и</w:t>
            </w:r>
            <w:r>
              <w:rPr>
                <w:spacing w:val="-4"/>
              </w:rPr>
              <w:t xml:space="preserve"> </w:t>
            </w:r>
            <w:r>
              <w:t>половинок</w:t>
            </w:r>
            <w:r>
              <w:rPr>
                <w:spacing w:val="-5"/>
              </w:rPr>
              <w:t xml:space="preserve"> </w:t>
            </w:r>
            <w:r>
              <w:t>кирпичей</w:t>
            </w:r>
            <w:r>
              <w:rPr>
                <w:spacing w:val="-3"/>
              </w:rPr>
              <w:t xml:space="preserve"> </w:t>
            </w:r>
            <w:r>
              <w:t>с</w:t>
            </w:r>
            <w:r>
              <w:rPr>
                <w:spacing w:val="-3"/>
              </w:rPr>
              <w:t xml:space="preserve"> </w:t>
            </w:r>
            <w:r>
              <w:t>креплением элементов по принципу ЛЕГО</w:t>
            </w:r>
          </w:p>
          <w:p w14:paraId="0BBC102B" w14:textId="77777777" w:rsidR="002B3F7A" w:rsidRDefault="001B3B8A">
            <w:pPr>
              <w:pStyle w:val="TableParagraph"/>
              <w:spacing w:before="1"/>
            </w:pPr>
            <w:r>
              <w:t>Конструктор</w:t>
            </w:r>
            <w:r>
              <w:rPr>
                <w:spacing w:val="-6"/>
              </w:rPr>
              <w:t xml:space="preserve"> </w:t>
            </w:r>
            <w:r>
              <w:t>деревянный</w:t>
            </w:r>
            <w:r>
              <w:rPr>
                <w:spacing w:val="-8"/>
              </w:rPr>
              <w:t xml:space="preserve"> </w:t>
            </w:r>
            <w:r>
              <w:rPr>
                <w:spacing w:val="-2"/>
              </w:rPr>
              <w:t>цветной</w:t>
            </w:r>
          </w:p>
          <w:p w14:paraId="48C4ECEE" w14:textId="77777777" w:rsidR="002B3F7A" w:rsidRDefault="001B3B8A">
            <w:pPr>
              <w:pStyle w:val="TableParagraph"/>
              <w:spacing w:before="1" w:line="252" w:lineRule="exact"/>
            </w:pPr>
            <w:r>
              <w:t>Конструктор</w:t>
            </w:r>
            <w:r>
              <w:rPr>
                <w:spacing w:val="-7"/>
              </w:rPr>
              <w:t xml:space="preserve"> </w:t>
            </w:r>
            <w:r>
              <w:t>деревянный</w:t>
            </w:r>
            <w:r>
              <w:rPr>
                <w:spacing w:val="-7"/>
              </w:rPr>
              <w:t xml:space="preserve"> </w:t>
            </w:r>
            <w:r>
              <w:t>с</w:t>
            </w:r>
            <w:r>
              <w:rPr>
                <w:spacing w:val="-4"/>
              </w:rPr>
              <w:t xml:space="preserve"> </w:t>
            </w:r>
            <w:r>
              <w:t>элементами</w:t>
            </w:r>
            <w:r>
              <w:rPr>
                <w:spacing w:val="-5"/>
              </w:rPr>
              <w:t xml:space="preserve"> </w:t>
            </w:r>
            <w:r>
              <w:t>декораций</w:t>
            </w:r>
            <w:r>
              <w:rPr>
                <w:spacing w:val="-7"/>
              </w:rPr>
              <w:t xml:space="preserve"> </w:t>
            </w:r>
            <w:r>
              <w:t>и</w:t>
            </w:r>
            <w:r>
              <w:rPr>
                <w:spacing w:val="-4"/>
              </w:rPr>
              <w:t xml:space="preserve"> </w:t>
            </w:r>
            <w:r>
              <w:t>персонажами</w:t>
            </w:r>
            <w:r>
              <w:rPr>
                <w:spacing w:val="-5"/>
              </w:rPr>
              <w:t xml:space="preserve"> </w:t>
            </w:r>
            <w:r>
              <w:rPr>
                <w:spacing w:val="-2"/>
              </w:rPr>
              <w:t>сказок</w:t>
            </w:r>
          </w:p>
          <w:p w14:paraId="45C23FDA" w14:textId="77777777" w:rsidR="002B3F7A" w:rsidRDefault="001B3B8A">
            <w:pPr>
              <w:pStyle w:val="TableParagraph"/>
              <w:ind w:right="144"/>
            </w:pPr>
            <w:r>
              <w:t>Пластмассовый</w:t>
            </w:r>
            <w:r>
              <w:rPr>
                <w:spacing w:val="-4"/>
              </w:rPr>
              <w:t xml:space="preserve"> </w:t>
            </w:r>
            <w:r>
              <w:t>конструктор</w:t>
            </w:r>
            <w:r>
              <w:rPr>
                <w:spacing w:val="-3"/>
              </w:rPr>
              <w:t xml:space="preserve"> </w:t>
            </w:r>
            <w:r>
              <w:t>с</w:t>
            </w:r>
            <w:r>
              <w:rPr>
                <w:spacing w:val="-3"/>
              </w:rPr>
              <w:t xml:space="preserve"> </w:t>
            </w:r>
            <w:r>
              <w:t>деталями</w:t>
            </w:r>
            <w:r>
              <w:rPr>
                <w:spacing w:val="-3"/>
              </w:rPr>
              <w:t xml:space="preserve"> </w:t>
            </w:r>
            <w:r>
              <w:t>разных</w:t>
            </w:r>
            <w:r>
              <w:rPr>
                <w:spacing w:val="-3"/>
              </w:rPr>
              <w:t xml:space="preserve"> </w:t>
            </w:r>
            <w:r>
              <w:t>конфигураций</w:t>
            </w:r>
            <w:r>
              <w:rPr>
                <w:spacing w:val="-3"/>
              </w:rPr>
              <w:t xml:space="preserve"> </w:t>
            </w:r>
            <w:r>
              <w:t>и</w:t>
            </w:r>
            <w:r>
              <w:rPr>
                <w:spacing w:val="-4"/>
              </w:rPr>
              <w:t xml:space="preserve"> </w:t>
            </w:r>
            <w:r>
              <w:t>соединением</w:t>
            </w:r>
            <w:r>
              <w:rPr>
                <w:spacing w:val="-3"/>
              </w:rPr>
              <w:t xml:space="preserve"> </w:t>
            </w:r>
            <w:r>
              <w:t>их</w:t>
            </w:r>
            <w:r>
              <w:rPr>
                <w:spacing w:val="-3"/>
              </w:rPr>
              <w:t xml:space="preserve"> </w:t>
            </w:r>
            <w:r>
              <w:t>с помощью</w:t>
            </w:r>
            <w:r>
              <w:rPr>
                <w:spacing w:val="-3"/>
              </w:rPr>
              <w:t xml:space="preserve"> </w:t>
            </w:r>
            <w:r>
              <w:t>болтов,</w:t>
            </w:r>
            <w:r>
              <w:rPr>
                <w:spacing w:val="-3"/>
              </w:rPr>
              <w:t xml:space="preserve"> </w:t>
            </w:r>
            <w:r>
              <w:t>гаек и торцевых элементов двух типов для создания действующих моделей механизмов</w:t>
            </w:r>
          </w:p>
          <w:p w14:paraId="48185C6C" w14:textId="77777777" w:rsidR="002B3F7A" w:rsidRDefault="001B3B8A">
            <w:pPr>
              <w:pStyle w:val="TableParagraph"/>
              <w:spacing w:line="233" w:lineRule="exact"/>
            </w:pPr>
            <w:r>
              <w:t>Железная</w:t>
            </w:r>
            <w:r>
              <w:rPr>
                <w:spacing w:val="-6"/>
              </w:rPr>
              <w:t xml:space="preserve"> </w:t>
            </w:r>
            <w:r>
              <w:rPr>
                <w:spacing w:val="-2"/>
              </w:rPr>
              <w:t>дорога</w:t>
            </w:r>
          </w:p>
        </w:tc>
      </w:tr>
      <w:tr w:rsidR="002B3F7A" w14:paraId="2C2272F2" w14:textId="77777777">
        <w:trPr>
          <w:trHeight w:val="505"/>
        </w:trPr>
        <w:tc>
          <w:tcPr>
            <w:tcW w:w="10291" w:type="dxa"/>
          </w:tcPr>
          <w:p w14:paraId="285A76EE" w14:textId="77777777" w:rsidR="002B3F7A" w:rsidRDefault="001B3B8A">
            <w:pPr>
              <w:pStyle w:val="TableParagraph"/>
              <w:spacing w:line="251" w:lineRule="exact"/>
            </w:pPr>
            <w:r>
              <w:t>Напольный</w:t>
            </w:r>
            <w:r>
              <w:rPr>
                <w:spacing w:val="-8"/>
              </w:rPr>
              <w:t xml:space="preserve"> </w:t>
            </w:r>
            <w:r>
              <w:t>мягкий</w:t>
            </w:r>
            <w:r>
              <w:rPr>
                <w:spacing w:val="-8"/>
              </w:rPr>
              <w:t xml:space="preserve"> </w:t>
            </w:r>
            <w:r>
              <w:rPr>
                <w:spacing w:val="-2"/>
              </w:rPr>
              <w:t>конструктор</w:t>
            </w:r>
          </w:p>
          <w:p w14:paraId="31913EC9" w14:textId="77777777" w:rsidR="002B3F7A" w:rsidRDefault="001B3B8A">
            <w:pPr>
              <w:pStyle w:val="TableParagraph"/>
              <w:spacing w:before="1" w:line="233" w:lineRule="exact"/>
            </w:pPr>
            <w:r>
              <w:t>Набор</w:t>
            </w:r>
            <w:r>
              <w:rPr>
                <w:spacing w:val="-6"/>
              </w:rPr>
              <w:t xml:space="preserve"> </w:t>
            </w:r>
            <w:r>
              <w:t>элементов</w:t>
            </w:r>
            <w:r>
              <w:rPr>
                <w:spacing w:val="-9"/>
              </w:rPr>
              <w:t xml:space="preserve"> </w:t>
            </w:r>
            <w:r>
              <w:t>для</w:t>
            </w:r>
            <w:r>
              <w:rPr>
                <w:spacing w:val="-6"/>
              </w:rPr>
              <w:t xml:space="preserve"> </w:t>
            </w:r>
            <w:r>
              <w:t>транспортных</w:t>
            </w:r>
            <w:r>
              <w:rPr>
                <w:spacing w:val="-5"/>
              </w:rPr>
              <w:t xml:space="preserve"> </w:t>
            </w:r>
            <w:r>
              <w:rPr>
                <w:spacing w:val="-2"/>
              </w:rPr>
              <w:t>средств</w:t>
            </w:r>
          </w:p>
        </w:tc>
      </w:tr>
      <w:tr w:rsidR="002B3F7A" w14:paraId="292E12AE" w14:textId="77777777">
        <w:trPr>
          <w:trHeight w:val="2025"/>
        </w:trPr>
        <w:tc>
          <w:tcPr>
            <w:tcW w:w="10291" w:type="dxa"/>
          </w:tcPr>
          <w:p w14:paraId="40A08428" w14:textId="77777777" w:rsidR="002B3F7A" w:rsidRDefault="001B3B8A">
            <w:pPr>
              <w:pStyle w:val="TableParagraph"/>
              <w:ind w:right="7265"/>
            </w:pPr>
            <w:r>
              <w:t>Речевое</w:t>
            </w:r>
            <w:r>
              <w:rPr>
                <w:spacing w:val="-14"/>
              </w:rPr>
              <w:t xml:space="preserve"> </w:t>
            </w:r>
            <w:r>
              <w:t>развитие</w:t>
            </w:r>
            <w:r>
              <w:rPr>
                <w:spacing w:val="-14"/>
              </w:rPr>
              <w:t xml:space="preserve"> </w:t>
            </w:r>
            <w:r>
              <w:t xml:space="preserve">(модуль) </w:t>
            </w:r>
            <w:r>
              <w:rPr>
                <w:spacing w:val="-2"/>
              </w:rPr>
              <w:t>Задачи</w:t>
            </w:r>
          </w:p>
          <w:p w14:paraId="68FACEFE" w14:textId="77777777" w:rsidR="002B3F7A" w:rsidRDefault="001B3B8A">
            <w:pPr>
              <w:pStyle w:val="TableParagraph"/>
            </w:pPr>
            <w:r>
              <w:t>Обогащение</w:t>
            </w:r>
            <w:r>
              <w:rPr>
                <w:spacing w:val="-8"/>
              </w:rPr>
              <w:t xml:space="preserve"> </w:t>
            </w:r>
            <w:r>
              <w:t>активного</w:t>
            </w:r>
            <w:r>
              <w:rPr>
                <w:spacing w:val="-8"/>
              </w:rPr>
              <w:t xml:space="preserve"> </w:t>
            </w:r>
            <w:r>
              <w:rPr>
                <w:spacing w:val="-2"/>
              </w:rPr>
              <w:t>словаря.</w:t>
            </w:r>
          </w:p>
          <w:p w14:paraId="78E3C5A7" w14:textId="77777777" w:rsidR="002B3F7A" w:rsidRDefault="001B3B8A">
            <w:pPr>
              <w:pStyle w:val="TableParagraph"/>
              <w:spacing w:line="252" w:lineRule="exact"/>
            </w:pPr>
            <w:r>
              <w:t>развитие</w:t>
            </w:r>
            <w:r>
              <w:rPr>
                <w:spacing w:val="-10"/>
              </w:rPr>
              <w:t xml:space="preserve"> </w:t>
            </w:r>
            <w:r>
              <w:t>связной,</w:t>
            </w:r>
            <w:r>
              <w:rPr>
                <w:spacing w:val="-8"/>
              </w:rPr>
              <w:t xml:space="preserve"> </w:t>
            </w:r>
            <w:r>
              <w:t>грамматически</w:t>
            </w:r>
            <w:r>
              <w:rPr>
                <w:spacing w:val="-7"/>
              </w:rPr>
              <w:t xml:space="preserve"> </w:t>
            </w:r>
            <w:r>
              <w:t>правильной</w:t>
            </w:r>
            <w:r>
              <w:rPr>
                <w:spacing w:val="-10"/>
              </w:rPr>
              <w:t xml:space="preserve"> </w:t>
            </w:r>
            <w:r>
              <w:t>диалогической</w:t>
            </w:r>
            <w:r>
              <w:rPr>
                <w:spacing w:val="-8"/>
              </w:rPr>
              <w:t xml:space="preserve"> </w:t>
            </w:r>
            <w:r>
              <w:t>и</w:t>
            </w:r>
            <w:r>
              <w:rPr>
                <w:spacing w:val="-8"/>
              </w:rPr>
              <w:t xml:space="preserve"> </w:t>
            </w:r>
            <w:r>
              <w:t>монологической</w:t>
            </w:r>
            <w:r>
              <w:rPr>
                <w:spacing w:val="-7"/>
              </w:rPr>
              <w:t xml:space="preserve"> </w:t>
            </w:r>
            <w:r>
              <w:rPr>
                <w:spacing w:val="-2"/>
              </w:rPr>
              <w:t>речи.</w:t>
            </w:r>
          </w:p>
          <w:p w14:paraId="5522A0A3" w14:textId="77777777" w:rsidR="002B3F7A" w:rsidRDefault="001B3B8A">
            <w:pPr>
              <w:pStyle w:val="TableParagraph"/>
              <w:spacing w:line="252" w:lineRule="exact"/>
            </w:pPr>
            <w:r>
              <w:t>Развитие</w:t>
            </w:r>
            <w:r>
              <w:rPr>
                <w:spacing w:val="-9"/>
              </w:rPr>
              <w:t xml:space="preserve"> </w:t>
            </w:r>
            <w:r>
              <w:t>речевого</w:t>
            </w:r>
            <w:r>
              <w:rPr>
                <w:spacing w:val="-7"/>
              </w:rPr>
              <w:t xml:space="preserve"> </w:t>
            </w:r>
            <w:r>
              <w:t>творчества,</w:t>
            </w:r>
            <w:r>
              <w:rPr>
                <w:spacing w:val="-7"/>
              </w:rPr>
              <w:t xml:space="preserve"> </w:t>
            </w:r>
            <w:r>
              <w:t>звуковой</w:t>
            </w:r>
            <w:r>
              <w:rPr>
                <w:spacing w:val="-7"/>
              </w:rPr>
              <w:t xml:space="preserve"> </w:t>
            </w:r>
            <w:r>
              <w:t>и</w:t>
            </w:r>
            <w:r>
              <w:rPr>
                <w:spacing w:val="-8"/>
              </w:rPr>
              <w:t xml:space="preserve"> </w:t>
            </w:r>
            <w:r>
              <w:t>интонационной</w:t>
            </w:r>
            <w:r>
              <w:rPr>
                <w:spacing w:val="-7"/>
              </w:rPr>
              <w:t xml:space="preserve"> </w:t>
            </w:r>
            <w:r>
              <w:t>культуры</w:t>
            </w:r>
            <w:r>
              <w:rPr>
                <w:spacing w:val="-7"/>
              </w:rPr>
              <w:t xml:space="preserve"> </w:t>
            </w:r>
            <w:r>
              <w:t>речи,</w:t>
            </w:r>
            <w:r>
              <w:rPr>
                <w:spacing w:val="-7"/>
              </w:rPr>
              <w:t xml:space="preserve"> </w:t>
            </w:r>
            <w:r>
              <w:t>фонематического</w:t>
            </w:r>
            <w:r>
              <w:rPr>
                <w:spacing w:val="-9"/>
              </w:rPr>
              <w:t xml:space="preserve"> </w:t>
            </w:r>
            <w:r>
              <w:rPr>
                <w:spacing w:val="-2"/>
              </w:rPr>
              <w:t>слуха.</w:t>
            </w:r>
          </w:p>
          <w:p w14:paraId="2C79688E" w14:textId="77777777" w:rsidR="002B3F7A" w:rsidRDefault="001B3B8A">
            <w:pPr>
              <w:pStyle w:val="TableParagraph"/>
            </w:pPr>
            <w:r>
              <w:t>Знакомство</w:t>
            </w:r>
            <w:r>
              <w:rPr>
                <w:spacing w:val="-3"/>
              </w:rPr>
              <w:t xml:space="preserve"> </w:t>
            </w:r>
            <w:r>
              <w:t>с</w:t>
            </w:r>
            <w:r>
              <w:rPr>
                <w:spacing w:val="-5"/>
              </w:rPr>
              <w:t xml:space="preserve"> </w:t>
            </w:r>
            <w:r>
              <w:t>книжной</w:t>
            </w:r>
            <w:r>
              <w:rPr>
                <w:spacing w:val="-4"/>
              </w:rPr>
              <w:t xml:space="preserve"> </w:t>
            </w:r>
            <w:r>
              <w:t>культурой,</w:t>
            </w:r>
            <w:r>
              <w:rPr>
                <w:spacing w:val="-3"/>
              </w:rPr>
              <w:t xml:space="preserve"> </w:t>
            </w:r>
            <w:r>
              <w:t>детской</w:t>
            </w:r>
            <w:r>
              <w:rPr>
                <w:spacing w:val="-3"/>
              </w:rPr>
              <w:t xml:space="preserve"> </w:t>
            </w:r>
            <w:r>
              <w:t>литературой,</w:t>
            </w:r>
            <w:r>
              <w:rPr>
                <w:spacing w:val="-3"/>
              </w:rPr>
              <w:t xml:space="preserve"> </w:t>
            </w:r>
            <w:r>
              <w:t>понимание</w:t>
            </w:r>
            <w:r>
              <w:rPr>
                <w:spacing w:val="-3"/>
              </w:rPr>
              <w:t xml:space="preserve"> </w:t>
            </w:r>
            <w:r>
              <w:t>на</w:t>
            </w:r>
            <w:r>
              <w:rPr>
                <w:spacing w:val="-3"/>
              </w:rPr>
              <w:t xml:space="preserve"> </w:t>
            </w:r>
            <w:r>
              <w:t>слух</w:t>
            </w:r>
            <w:r>
              <w:rPr>
                <w:spacing w:val="-3"/>
              </w:rPr>
              <w:t xml:space="preserve"> </w:t>
            </w:r>
            <w:r>
              <w:t>текстов</w:t>
            </w:r>
            <w:r>
              <w:rPr>
                <w:spacing w:val="-5"/>
              </w:rPr>
              <w:t xml:space="preserve"> </w:t>
            </w:r>
            <w:r>
              <w:t>различных</w:t>
            </w:r>
            <w:r>
              <w:rPr>
                <w:spacing w:val="-5"/>
              </w:rPr>
              <w:t xml:space="preserve"> </w:t>
            </w:r>
            <w:r>
              <w:t>жанров детской литературы.</w:t>
            </w:r>
          </w:p>
          <w:p w14:paraId="48ACD32C" w14:textId="77777777" w:rsidR="002B3F7A" w:rsidRDefault="001B3B8A">
            <w:pPr>
              <w:pStyle w:val="TableParagraph"/>
              <w:spacing w:line="236" w:lineRule="exact"/>
            </w:pPr>
            <w:r>
              <w:t>Формирование</w:t>
            </w:r>
            <w:r>
              <w:rPr>
                <w:spacing w:val="-10"/>
              </w:rPr>
              <w:t xml:space="preserve"> </w:t>
            </w:r>
            <w:r>
              <w:t>звуковой</w:t>
            </w:r>
            <w:r>
              <w:rPr>
                <w:spacing w:val="-13"/>
              </w:rPr>
              <w:t xml:space="preserve"> </w:t>
            </w:r>
            <w:r>
              <w:t>аналитико-синтетической</w:t>
            </w:r>
            <w:r>
              <w:rPr>
                <w:spacing w:val="-12"/>
              </w:rPr>
              <w:t xml:space="preserve"> </w:t>
            </w:r>
            <w:r>
              <w:t>активности</w:t>
            </w:r>
            <w:r>
              <w:rPr>
                <w:spacing w:val="-11"/>
              </w:rPr>
              <w:t xml:space="preserve"> </w:t>
            </w:r>
            <w:r>
              <w:t>как</w:t>
            </w:r>
            <w:r>
              <w:rPr>
                <w:spacing w:val="-9"/>
              </w:rPr>
              <w:t xml:space="preserve"> </w:t>
            </w:r>
            <w:r>
              <w:t>предпосылки</w:t>
            </w:r>
            <w:r>
              <w:rPr>
                <w:spacing w:val="-10"/>
              </w:rPr>
              <w:t xml:space="preserve"> </w:t>
            </w:r>
            <w:r>
              <w:t>обучения</w:t>
            </w:r>
            <w:r>
              <w:rPr>
                <w:spacing w:val="-10"/>
              </w:rPr>
              <w:t xml:space="preserve"> </w:t>
            </w:r>
            <w:r>
              <w:rPr>
                <w:spacing w:val="-2"/>
              </w:rPr>
              <w:t>грамоте.</w:t>
            </w:r>
          </w:p>
        </w:tc>
      </w:tr>
      <w:tr w:rsidR="002B3F7A" w14:paraId="0538E683" w14:textId="77777777">
        <w:trPr>
          <w:trHeight w:val="251"/>
        </w:trPr>
        <w:tc>
          <w:tcPr>
            <w:tcW w:w="10291" w:type="dxa"/>
          </w:tcPr>
          <w:p w14:paraId="678F72ED" w14:textId="77777777" w:rsidR="002B3F7A" w:rsidRDefault="001B3B8A">
            <w:pPr>
              <w:pStyle w:val="TableParagraph"/>
              <w:spacing w:line="232" w:lineRule="exact"/>
            </w:pPr>
            <w:r>
              <w:t>Предметное</w:t>
            </w:r>
            <w:r>
              <w:rPr>
                <w:spacing w:val="-3"/>
              </w:rPr>
              <w:t xml:space="preserve"> </w:t>
            </w:r>
            <w:r>
              <w:rPr>
                <w:spacing w:val="-2"/>
              </w:rPr>
              <w:t>насыщение</w:t>
            </w:r>
          </w:p>
        </w:tc>
      </w:tr>
      <w:tr w:rsidR="002B3F7A" w14:paraId="7473B534" w14:textId="77777777">
        <w:trPr>
          <w:trHeight w:val="5062"/>
        </w:trPr>
        <w:tc>
          <w:tcPr>
            <w:tcW w:w="10291" w:type="dxa"/>
          </w:tcPr>
          <w:p w14:paraId="72EFDF17" w14:textId="77777777" w:rsidR="002B3F7A" w:rsidRDefault="001B3B8A">
            <w:pPr>
              <w:pStyle w:val="TableParagraph"/>
              <w:spacing w:line="251" w:lineRule="exact"/>
            </w:pPr>
            <w:r>
              <w:rPr>
                <w:spacing w:val="-2"/>
              </w:rPr>
              <w:lastRenderedPageBreak/>
              <w:t>Образно-символический</w:t>
            </w:r>
            <w:r>
              <w:rPr>
                <w:spacing w:val="28"/>
              </w:rPr>
              <w:t xml:space="preserve"> </w:t>
            </w:r>
            <w:r>
              <w:rPr>
                <w:spacing w:val="-2"/>
              </w:rPr>
              <w:t>материал</w:t>
            </w:r>
          </w:p>
          <w:p w14:paraId="774E7BB3" w14:textId="77777777" w:rsidR="002B3F7A" w:rsidRDefault="001B3B8A">
            <w:pPr>
              <w:pStyle w:val="TableParagraph"/>
              <w:spacing w:before="1"/>
              <w:ind w:right="3929"/>
            </w:pPr>
            <w:r>
              <w:t>Набор</w:t>
            </w:r>
            <w:r>
              <w:rPr>
                <w:spacing w:val="-8"/>
              </w:rPr>
              <w:t xml:space="preserve"> </w:t>
            </w:r>
            <w:r>
              <w:t>для</w:t>
            </w:r>
            <w:r>
              <w:rPr>
                <w:spacing w:val="-8"/>
              </w:rPr>
              <w:t xml:space="preserve"> </w:t>
            </w:r>
            <w:r>
              <w:t>построения</w:t>
            </w:r>
            <w:r>
              <w:rPr>
                <w:spacing w:val="-8"/>
              </w:rPr>
              <w:t xml:space="preserve"> </w:t>
            </w:r>
            <w:r>
              <w:t>произвольных</w:t>
            </w:r>
            <w:r>
              <w:rPr>
                <w:spacing w:val="-8"/>
              </w:rPr>
              <w:t xml:space="preserve"> </w:t>
            </w:r>
            <w:r>
              <w:t>геометрических</w:t>
            </w:r>
            <w:r>
              <w:rPr>
                <w:spacing w:val="-8"/>
              </w:rPr>
              <w:t xml:space="preserve"> </w:t>
            </w:r>
            <w:r>
              <w:t>фигур Комплект настольно-печатных игр</w:t>
            </w:r>
          </w:p>
          <w:p w14:paraId="18EC7618" w14:textId="77777777" w:rsidR="002B3F7A" w:rsidRDefault="001B3B8A">
            <w:pPr>
              <w:pStyle w:val="TableParagraph"/>
              <w:spacing w:before="1"/>
              <w:ind w:right="5030"/>
            </w:pPr>
            <w:r>
              <w:t>Тематические наборы карточек с изображениями Настенный</w:t>
            </w:r>
            <w:r>
              <w:rPr>
                <w:spacing w:val="-7"/>
              </w:rPr>
              <w:t xml:space="preserve"> </w:t>
            </w:r>
            <w:r>
              <w:t>планшет</w:t>
            </w:r>
            <w:r>
              <w:rPr>
                <w:spacing w:val="-7"/>
              </w:rPr>
              <w:t xml:space="preserve"> </w:t>
            </w:r>
            <w:r>
              <w:t>«Погода»</w:t>
            </w:r>
            <w:r>
              <w:rPr>
                <w:spacing w:val="-11"/>
              </w:rPr>
              <w:t xml:space="preserve"> </w:t>
            </w:r>
            <w:r>
              <w:t>с</w:t>
            </w:r>
            <w:r>
              <w:rPr>
                <w:spacing w:val="-7"/>
              </w:rPr>
              <w:t xml:space="preserve"> </w:t>
            </w:r>
            <w:r>
              <w:t>набором</w:t>
            </w:r>
            <w:r>
              <w:rPr>
                <w:spacing w:val="-7"/>
              </w:rPr>
              <w:t xml:space="preserve"> </w:t>
            </w:r>
            <w:r>
              <w:t>карточек</w:t>
            </w:r>
          </w:p>
          <w:p w14:paraId="427B3822" w14:textId="77777777" w:rsidR="002B3F7A" w:rsidRDefault="001B3B8A">
            <w:pPr>
              <w:pStyle w:val="TableParagraph"/>
              <w:ind w:right="4461"/>
            </w:pPr>
            <w:r>
              <w:t>Комплект</w:t>
            </w:r>
            <w:r>
              <w:rPr>
                <w:spacing w:val="-7"/>
              </w:rPr>
              <w:t xml:space="preserve"> </w:t>
            </w:r>
            <w:r>
              <w:t>настольно-печатных</w:t>
            </w:r>
            <w:r>
              <w:rPr>
                <w:spacing w:val="-7"/>
              </w:rPr>
              <w:t xml:space="preserve"> </w:t>
            </w:r>
            <w:r>
              <w:t>игр</w:t>
            </w:r>
            <w:r>
              <w:rPr>
                <w:spacing w:val="-7"/>
              </w:rPr>
              <w:t xml:space="preserve"> </w:t>
            </w:r>
            <w:r>
              <w:t>для</w:t>
            </w:r>
            <w:r>
              <w:rPr>
                <w:spacing w:val="-7"/>
              </w:rPr>
              <w:t xml:space="preserve"> </w:t>
            </w:r>
            <w:r>
              <w:t>старшей</w:t>
            </w:r>
            <w:r>
              <w:rPr>
                <w:spacing w:val="-10"/>
              </w:rPr>
              <w:t xml:space="preserve"> </w:t>
            </w:r>
            <w:r>
              <w:t>группы Тематические наборы карточек с изображениями Геометрический сортер</w:t>
            </w:r>
          </w:p>
          <w:p w14:paraId="0C2539C9" w14:textId="77777777" w:rsidR="002B3F7A" w:rsidRDefault="001B3B8A">
            <w:pPr>
              <w:pStyle w:val="TableParagraph"/>
              <w:spacing w:line="252" w:lineRule="exact"/>
            </w:pPr>
            <w:r>
              <w:rPr>
                <w:spacing w:val="-2"/>
              </w:rPr>
              <w:t>Игрушки-персонажи</w:t>
            </w:r>
          </w:p>
          <w:p w14:paraId="0B2687CC" w14:textId="77777777" w:rsidR="002B3F7A" w:rsidRDefault="001B3B8A">
            <w:pPr>
              <w:pStyle w:val="TableParagraph"/>
              <w:ind w:right="6489"/>
            </w:pPr>
            <w:r>
              <w:t>Набор</w:t>
            </w:r>
            <w:r>
              <w:rPr>
                <w:spacing w:val="-12"/>
              </w:rPr>
              <w:t xml:space="preserve"> </w:t>
            </w:r>
            <w:r>
              <w:t>фигурок</w:t>
            </w:r>
            <w:r>
              <w:rPr>
                <w:spacing w:val="-12"/>
              </w:rPr>
              <w:t xml:space="preserve"> </w:t>
            </w:r>
            <w:r>
              <w:t>домашних</w:t>
            </w:r>
            <w:r>
              <w:rPr>
                <w:spacing w:val="-12"/>
              </w:rPr>
              <w:t xml:space="preserve"> </w:t>
            </w:r>
            <w:r>
              <w:t>животных Набор фигурок животных леса</w:t>
            </w:r>
          </w:p>
          <w:p w14:paraId="6034644A" w14:textId="77777777" w:rsidR="002B3F7A" w:rsidRDefault="001B3B8A">
            <w:pPr>
              <w:pStyle w:val="TableParagraph"/>
              <w:ind w:right="6824"/>
            </w:pPr>
            <w:r>
              <w:t>Набор фигурок животных Африки Набор</w:t>
            </w:r>
            <w:r>
              <w:rPr>
                <w:spacing w:val="-10"/>
              </w:rPr>
              <w:t xml:space="preserve"> </w:t>
            </w:r>
            <w:r>
              <w:t>фигурок:</w:t>
            </w:r>
            <w:r>
              <w:rPr>
                <w:spacing w:val="-9"/>
              </w:rPr>
              <w:t xml:space="preserve"> </w:t>
            </w:r>
            <w:r>
              <w:t>матросы</w:t>
            </w:r>
            <w:r>
              <w:rPr>
                <w:spacing w:val="-11"/>
              </w:rPr>
              <w:t xml:space="preserve"> </w:t>
            </w:r>
            <w:r>
              <w:t>и</w:t>
            </w:r>
            <w:r>
              <w:rPr>
                <w:spacing w:val="-10"/>
              </w:rPr>
              <w:t xml:space="preserve"> </w:t>
            </w:r>
            <w:r>
              <w:t>солдаты Нормативно-знаковый материал Набор цифр и букв</w:t>
            </w:r>
          </w:p>
          <w:p w14:paraId="54F85A26" w14:textId="77777777" w:rsidR="002B3F7A" w:rsidRDefault="001B3B8A">
            <w:pPr>
              <w:pStyle w:val="TableParagraph"/>
              <w:spacing w:before="1"/>
              <w:ind w:right="5030"/>
            </w:pPr>
            <w:r>
              <w:t>Набор</w:t>
            </w:r>
            <w:r>
              <w:rPr>
                <w:spacing w:val="-6"/>
              </w:rPr>
              <w:t xml:space="preserve"> </w:t>
            </w:r>
            <w:r>
              <w:t>для</w:t>
            </w:r>
            <w:r>
              <w:rPr>
                <w:spacing w:val="-6"/>
              </w:rPr>
              <w:t xml:space="preserve"> </w:t>
            </w:r>
            <w:r>
              <w:t>экспериментирования</w:t>
            </w:r>
            <w:r>
              <w:rPr>
                <w:spacing w:val="-7"/>
              </w:rPr>
              <w:t xml:space="preserve"> </w:t>
            </w:r>
            <w:r>
              <w:t>с</w:t>
            </w:r>
            <w:r>
              <w:rPr>
                <w:spacing w:val="-6"/>
              </w:rPr>
              <w:t xml:space="preserve"> </w:t>
            </w:r>
            <w:r>
              <w:t>песком</w:t>
            </w:r>
            <w:r>
              <w:rPr>
                <w:spacing w:val="-6"/>
              </w:rPr>
              <w:t xml:space="preserve"> </w:t>
            </w:r>
            <w:r>
              <w:t>и</w:t>
            </w:r>
            <w:r>
              <w:rPr>
                <w:spacing w:val="-7"/>
              </w:rPr>
              <w:t xml:space="preserve"> </w:t>
            </w:r>
            <w:r>
              <w:t>водой Комплект книг для старшей группы</w:t>
            </w:r>
          </w:p>
          <w:p w14:paraId="56A759E4" w14:textId="77777777" w:rsidR="002B3F7A" w:rsidRDefault="001B3B8A">
            <w:pPr>
              <w:pStyle w:val="TableParagraph"/>
              <w:spacing w:line="251" w:lineRule="exact"/>
            </w:pPr>
            <w:r>
              <w:t>Атрибут</w:t>
            </w:r>
            <w:r>
              <w:rPr>
                <w:spacing w:val="-9"/>
              </w:rPr>
              <w:t xml:space="preserve"> </w:t>
            </w:r>
            <w:r>
              <w:t>ролевой</w:t>
            </w:r>
            <w:r>
              <w:rPr>
                <w:spacing w:val="-7"/>
              </w:rPr>
              <w:t xml:space="preserve"> </w:t>
            </w:r>
            <w:r>
              <w:rPr>
                <w:spacing w:val="-4"/>
              </w:rPr>
              <w:t>игры</w:t>
            </w:r>
          </w:p>
          <w:p w14:paraId="6D3063DB" w14:textId="77777777" w:rsidR="002B3F7A" w:rsidRDefault="001B3B8A">
            <w:pPr>
              <w:pStyle w:val="TableParagraph"/>
              <w:spacing w:line="252" w:lineRule="exact"/>
              <w:ind w:right="3929"/>
            </w:pPr>
            <w:r>
              <w:t>Комплект</w:t>
            </w:r>
            <w:r>
              <w:rPr>
                <w:spacing w:val="-8"/>
              </w:rPr>
              <w:t xml:space="preserve"> </w:t>
            </w:r>
            <w:r>
              <w:t>элементов</w:t>
            </w:r>
            <w:r>
              <w:rPr>
                <w:spacing w:val="-9"/>
              </w:rPr>
              <w:t xml:space="preserve"> </w:t>
            </w:r>
            <w:r>
              <w:t>костюма</w:t>
            </w:r>
            <w:r>
              <w:rPr>
                <w:spacing w:val="-8"/>
              </w:rPr>
              <w:t xml:space="preserve"> </w:t>
            </w:r>
            <w:r>
              <w:t>для</w:t>
            </w:r>
            <w:r>
              <w:rPr>
                <w:spacing w:val="-8"/>
              </w:rPr>
              <w:t xml:space="preserve"> </w:t>
            </w:r>
            <w:r>
              <w:t>театрализованной</w:t>
            </w:r>
            <w:r>
              <w:rPr>
                <w:spacing w:val="-8"/>
              </w:rPr>
              <w:t xml:space="preserve"> </w:t>
            </w:r>
            <w:r>
              <w:t>деятельности Шапочки-маски для театрализованной деятельности</w:t>
            </w:r>
          </w:p>
        </w:tc>
      </w:tr>
      <w:tr w:rsidR="002B3F7A" w14:paraId="6AD48828" w14:textId="77777777">
        <w:trPr>
          <w:trHeight w:val="2529"/>
        </w:trPr>
        <w:tc>
          <w:tcPr>
            <w:tcW w:w="10291" w:type="dxa"/>
          </w:tcPr>
          <w:p w14:paraId="15FB746B" w14:textId="77777777" w:rsidR="002B3F7A" w:rsidRDefault="001B3B8A">
            <w:pPr>
              <w:pStyle w:val="TableParagraph"/>
              <w:ind w:right="5623"/>
            </w:pPr>
            <w:r>
              <w:t>Художественно-эстетическое</w:t>
            </w:r>
            <w:r>
              <w:rPr>
                <w:spacing w:val="-14"/>
              </w:rPr>
              <w:t xml:space="preserve"> </w:t>
            </w:r>
            <w:r>
              <w:t>развитие</w:t>
            </w:r>
            <w:r>
              <w:rPr>
                <w:spacing w:val="-14"/>
              </w:rPr>
              <w:t xml:space="preserve"> </w:t>
            </w:r>
            <w:r>
              <w:t xml:space="preserve">(модуль) </w:t>
            </w:r>
            <w:r>
              <w:rPr>
                <w:spacing w:val="-2"/>
              </w:rPr>
              <w:t>Задачи</w:t>
            </w:r>
          </w:p>
          <w:p w14:paraId="6AADEF55" w14:textId="77777777" w:rsidR="002B3F7A" w:rsidRDefault="001B3B8A">
            <w:pPr>
              <w:pStyle w:val="TableParagraph"/>
            </w:pPr>
            <w:r>
              <w:t>Развитие</w:t>
            </w:r>
            <w:r>
              <w:rPr>
                <w:spacing w:val="-5"/>
              </w:rPr>
              <w:t xml:space="preserve"> </w:t>
            </w:r>
            <w:r>
              <w:t>предпосылок</w:t>
            </w:r>
            <w:r>
              <w:rPr>
                <w:spacing w:val="-5"/>
              </w:rPr>
              <w:t xml:space="preserve"> </w:t>
            </w:r>
            <w:r>
              <w:t>ценностно-смыслового</w:t>
            </w:r>
            <w:r>
              <w:rPr>
                <w:spacing w:val="-5"/>
              </w:rPr>
              <w:t xml:space="preserve"> </w:t>
            </w:r>
            <w:r>
              <w:t>восприятия</w:t>
            </w:r>
            <w:r>
              <w:rPr>
                <w:spacing w:val="-6"/>
              </w:rPr>
              <w:t xml:space="preserve"> </w:t>
            </w:r>
            <w:r>
              <w:t>и</w:t>
            </w:r>
            <w:r>
              <w:rPr>
                <w:spacing w:val="-5"/>
              </w:rPr>
              <w:t xml:space="preserve"> </w:t>
            </w:r>
            <w:r>
              <w:t>понимания</w:t>
            </w:r>
            <w:r>
              <w:rPr>
                <w:spacing w:val="-7"/>
              </w:rPr>
              <w:t xml:space="preserve"> </w:t>
            </w:r>
            <w:r>
              <w:t>произведений</w:t>
            </w:r>
            <w:r>
              <w:rPr>
                <w:spacing w:val="-5"/>
              </w:rPr>
              <w:t xml:space="preserve"> </w:t>
            </w:r>
            <w:r>
              <w:t>искусства (словесного, музыкального, изобразительного), мира природы.</w:t>
            </w:r>
          </w:p>
          <w:p w14:paraId="2DC36E24" w14:textId="77777777" w:rsidR="002B3F7A" w:rsidRDefault="001B3B8A">
            <w:pPr>
              <w:pStyle w:val="TableParagraph"/>
              <w:ind w:right="3929"/>
            </w:pPr>
            <w:r>
              <w:t>Формирование</w:t>
            </w:r>
            <w:r>
              <w:rPr>
                <w:spacing w:val="-7"/>
              </w:rPr>
              <w:t xml:space="preserve"> </w:t>
            </w:r>
            <w:r>
              <w:t>элементарных</w:t>
            </w:r>
            <w:r>
              <w:rPr>
                <w:spacing w:val="-7"/>
              </w:rPr>
              <w:t xml:space="preserve"> </w:t>
            </w:r>
            <w:r>
              <w:t>представлений</w:t>
            </w:r>
            <w:r>
              <w:rPr>
                <w:spacing w:val="-8"/>
              </w:rPr>
              <w:t xml:space="preserve"> </w:t>
            </w:r>
            <w:r>
              <w:t>о</w:t>
            </w:r>
            <w:r>
              <w:rPr>
                <w:spacing w:val="-7"/>
              </w:rPr>
              <w:t xml:space="preserve"> </w:t>
            </w:r>
            <w:r>
              <w:t>видах</w:t>
            </w:r>
            <w:r>
              <w:rPr>
                <w:spacing w:val="-7"/>
              </w:rPr>
              <w:t xml:space="preserve"> </w:t>
            </w:r>
            <w:r>
              <w:t>искусства. Восприятие музыки, художественной литературы, фольклора.</w:t>
            </w:r>
          </w:p>
          <w:p w14:paraId="3D6521E3" w14:textId="77777777" w:rsidR="002B3F7A" w:rsidRDefault="001B3B8A">
            <w:pPr>
              <w:pStyle w:val="TableParagraph"/>
              <w:ind w:right="846"/>
            </w:pPr>
            <w:r>
              <w:t>Развитие</w:t>
            </w:r>
            <w:r>
              <w:rPr>
                <w:spacing w:val="-6"/>
              </w:rPr>
              <w:t xml:space="preserve"> </w:t>
            </w:r>
            <w:r>
              <w:t>музыкальности</w:t>
            </w:r>
            <w:r>
              <w:rPr>
                <w:spacing w:val="-10"/>
              </w:rPr>
              <w:t xml:space="preserve"> </w:t>
            </w:r>
            <w:r>
              <w:t>детей,</w:t>
            </w:r>
            <w:r>
              <w:rPr>
                <w:spacing w:val="-6"/>
              </w:rPr>
              <w:t xml:space="preserve"> </w:t>
            </w:r>
            <w:r>
              <w:t>способности</w:t>
            </w:r>
            <w:r>
              <w:rPr>
                <w:spacing w:val="-6"/>
              </w:rPr>
              <w:t xml:space="preserve"> </w:t>
            </w:r>
            <w:r>
              <w:t>эмоционально</w:t>
            </w:r>
            <w:r>
              <w:rPr>
                <w:spacing w:val="-6"/>
              </w:rPr>
              <w:t xml:space="preserve"> </w:t>
            </w:r>
            <w:r>
              <w:t>воспринимать</w:t>
            </w:r>
            <w:r>
              <w:rPr>
                <w:spacing w:val="-6"/>
              </w:rPr>
              <w:t xml:space="preserve"> </w:t>
            </w:r>
            <w:r>
              <w:t>музыку. Стимулирование сопереживания персонажам художественных произведений.</w:t>
            </w:r>
          </w:p>
          <w:p w14:paraId="6BD1CDE4" w14:textId="77777777" w:rsidR="002B3F7A" w:rsidRDefault="001B3B8A">
            <w:pPr>
              <w:pStyle w:val="TableParagraph"/>
              <w:spacing w:line="252" w:lineRule="exact"/>
              <w:ind w:right="846"/>
            </w:pPr>
            <w:r>
              <w:t>Реализацию</w:t>
            </w:r>
            <w:r>
              <w:rPr>
                <w:spacing w:val="-6"/>
              </w:rPr>
              <w:t xml:space="preserve"> </w:t>
            </w:r>
            <w:r>
              <w:t>самостоятельной</w:t>
            </w:r>
            <w:r>
              <w:rPr>
                <w:spacing w:val="-5"/>
              </w:rPr>
              <w:t xml:space="preserve"> </w:t>
            </w:r>
            <w:r>
              <w:t>творческой</w:t>
            </w:r>
            <w:r>
              <w:rPr>
                <w:spacing w:val="-7"/>
              </w:rPr>
              <w:t xml:space="preserve"> </w:t>
            </w:r>
            <w:r>
              <w:t>деятельности</w:t>
            </w:r>
            <w:r>
              <w:rPr>
                <w:spacing w:val="-4"/>
              </w:rPr>
              <w:t xml:space="preserve"> </w:t>
            </w:r>
            <w:r>
              <w:t>детей</w:t>
            </w:r>
            <w:r>
              <w:rPr>
                <w:spacing w:val="-7"/>
              </w:rPr>
              <w:t xml:space="preserve"> </w:t>
            </w:r>
            <w:r>
              <w:t>(изобразительной,</w:t>
            </w:r>
            <w:r>
              <w:rPr>
                <w:spacing w:val="-4"/>
              </w:rPr>
              <w:t xml:space="preserve"> </w:t>
            </w:r>
            <w:r>
              <w:t>конструктивно- модельной, музыкальной, и др.).</w:t>
            </w:r>
          </w:p>
        </w:tc>
      </w:tr>
      <w:tr w:rsidR="002B3F7A" w14:paraId="7F8C3FC5" w14:textId="77777777">
        <w:trPr>
          <w:trHeight w:val="251"/>
        </w:trPr>
        <w:tc>
          <w:tcPr>
            <w:tcW w:w="10291" w:type="dxa"/>
          </w:tcPr>
          <w:p w14:paraId="767848C2" w14:textId="77777777" w:rsidR="002B3F7A" w:rsidRDefault="001B3B8A">
            <w:pPr>
              <w:pStyle w:val="TableParagraph"/>
              <w:spacing w:line="232" w:lineRule="exact"/>
            </w:pPr>
            <w:r>
              <w:t>Предметное</w:t>
            </w:r>
            <w:r>
              <w:rPr>
                <w:spacing w:val="-3"/>
              </w:rPr>
              <w:t xml:space="preserve"> </w:t>
            </w:r>
            <w:r>
              <w:rPr>
                <w:spacing w:val="-2"/>
              </w:rPr>
              <w:t>насыщение</w:t>
            </w:r>
          </w:p>
        </w:tc>
      </w:tr>
      <w:tr w:rsidR="002B3F7A" w14:paraId="4074717A" w14:textId="77777777">
        <w:trPr>
          <w:trHeight w:val="5062"/>
        </w:trPr>
        <w:tc>
          <w:tcPr>
            <w:tcW w:w="10291" w:type="dxa"/>
          </w:tcPr>
          <w:p w14:paraId="42776E2A" w14:textId="77777777" w:rsidR="002B3F7A" w:rsidRDefault="001B3B8A">
            <w:pPr>
              <w:pStyle w:val="TableParagraph"/>
              <w:spacing w:before="1" w:line="252" w:lineRule="exact"/>
            </w:pPr>
            <w:r>
              <w:t>Для</w:t>
            </w:r>
            <w:r>
              <w:rPr>
                <w:spacing w:val="-1"/>
              </w:rPr>
              <w:t xml:space="preserve"> </w:t>
            </w:r>
            <w:r>
              <w:rPr>
                <w:spacing w:val="-2"/>
              </w:rPr>
              <w:t>рисования</w:t>
            </w:r>
          </w:p>
          <w:p w14:paraId="7ACA1600" w14:textId="77777777" w:rsidR="002B3F7A" w:rsidRDefault="001B3B8A">
            <w:pPr>
              <w:pStyle w:val="TableParagraph"/>
              <w:ind w:right="7824"/>
            </w:pPr>
            <w:r>
              <w:t>Альбом</w:t>
            </w:r>
            <w:r>
              <w:rPr>
                <w:spacing w:val="-14"/>
              </w:rPr>
              <w:t xml:space="preserve"> </w:t>
            </w:r>
            <w:r>
              <w:t>для</w:t>
            </w:r>
            <w:r>
              <w:rPr>
                <w:spacing w:val="-14"/>
              </w:rPr>
              <w:t xml:space="preserve"> </w:t>
            </w:r>
            <w:r>
              <w:t>рисования Карандаши цветные Краска гуашь</w:t>
            </w:r>
          </w:p>
          <w:p w14:paraId="35BAE88D" w14:textId="77777777" w:rsidR="002B3F7A" w:rsidRDefault="001B3B8A">
            <w:pPr>
              <w:pStyle w:val="TableParagraph"/>
              <w:ind w:right="8333"/>
            </w:pPr>
            <w:r>
              <w:t>Краски акварель Кисточка</w:t>
            </w:r>
            <w:r>
              <w:rPr>
                <w:spacing w:val="-14"/>
              </w:rPr>
              <w:t xml:space="preserve"> </w:t>
            </w:r>
            <w:r>
              <w:t>№</w:t>
            </w:r>
            <w:r>
              <w:rPr>
                <w:spacing w:val="-14"/>
              </w:rPr>
              <w:t xml:space="preserve"> </w:t>
            </w:r>
            <w:r>
              <w:t>5,4,3 Для лепки</w:t>
            </w:r>
          </w:p>
          <w:p w14:paraId="5E782816" w14:textId="77777777" w:rsidR="002B3F7A" w:rsidRDefault="001B3B8A">
            <w:pPr>
              <w:pStyle w:val="TableParagraph"/>
              <w:spacing w:line="252" w:lineRule="exact"/>
            </w:pPr>
            <w:r>
              <w:t>Бумага</w:t>
            </w:r>
            <w:r>
              <w:rPr>
                <w:spacing w:val="-2"/>
              </w:rPr>
              <w:t xml:space="preserve"> цветная</w:t>
            </w:r>
          </w:p>
          <w:p w14:paraId="42A6BD0B" w14:textId="77777777" w:rsidR="002B3F7A" w:rsidRDefault="001B3B8A">
            <w:pPr>
              <w:pStyle w:val="TableParagraph"/>
              <w:spacing w:before="1"/>
              <w:ind w:right="6703"/>
            </w:pPr>
            <w:r>
              <w:t>Пластилин,</w:t>
            </w:r>
            <w:r>
              <w:rPr>
                <w:spacing w:val="-9"/>
              </w:rPr>
              <w:t xml:space="preserve"> </w:t>
            </w:r>
            <w:r>
              <w:t>не</w:t>
            </w:r>
            <w:r>
              <w:rPr>
                <w:spacing w:val="-9"/>
              </w:rPr>
              <w:t xml:space="preserve"> </w:t>
            </w:r>
            <w:r>
              <w:t>липнущий</w:t>
            </w:r>
            <w:r>
              <w:rPr>
                <w:spacing w:val="-12"/>
              </w:rPr>
              <w:t xml:space="preserve"> </w:t>
            </w:r>
            <w:r>
              <w:t>к</w:t>
            </w:r>
            <w:r>
              <w:rPr>
                <w:spacing w:val="-9"/>
              </w:rPr>
              <w:t xml:space="preserve"> </w:t>
            </w:r>
            <w:r>
              <w:t>рукам Доска для лепки</w:t>
            </w:r>
          </w:p>
          <w:p w14:paraId="11AF1BCD" w14:textId="77777777" w:rsidR="002B3F7A" w:rsidRDefault="001B3B8A">
            <w:pPr>
              <w:pStyle w:val="TableParagraph"/>
              <w:ind w:right="8630"/>
            </w:pPr>
            <w:r>
              <w:t>Для</w:t>
            </w:r>
            <w:r>
              <w:rPr>
                <w:spacing w:val="-14"/>
              </w:rPr>
              <w:t xml:space="preserve"> </w:t>
            </w:r>
            <w:r>
              <w:t xml:space="preserve">аппликации Бумага цветная Картон цветной </w:t>
            </w:r>
            <w:r>
              <w:rPr>
                <w:spacing w:val="-2"/>
              </w:rPr>
              <w:t>Ножницы</w:t>
            </w:r>
          </w:p>
          <w:p w14:paraId="05CA41EC" w14:textId="77777777" w:rsidR="002B3F7A" w:rsidRDefault="001B3B8A">
            <w:pPr>
              <w:pStyle w:val="TableParagraph"/>
              <w:ind w:right="8311"/>
            </w:pPr>
            <w:r>
              <w:t>Кисточка</w:t>
            </w:r>
            <w:r>
              <w:rPr>
                <w:spacing w:val="-14"/>
              </w:rPr>
              <w:t xml:space="preserve"> </w:t>
            </w:r>
            <w:r>
              <w:t>щетинная Клеящий</w:t>
            </w:r>
            <w:r>
              <w:rPr>
                <w:spacing w:val="-7"/>
              </w:rPr>
              <w:t xml:space="preserve"> </w:t>
            </w:r>
            <w:r>
              <w:rPr>
                <w:spacing w:val="-2"/>
              </w:rPr>
              <w:t>карандаш</w:t>
            </w:r>
          </w:p>
          <w:p w14:paraId="3B4FA1EC" w14:textId="77777777" w:rsidR="002B3F7A" w:rsidRDefault="001B3B8A">
            <w:pPr>
              <w:pStyle w:val="TableParagraph"/>
              <w:spacing w:line="252" w:lineRule="exact"/>
            </w:pPr>
            <w:r>
              <w:rPr>
                <w:spacing w:val="-2"/>
              </w:rPr>
              <w:t>Нормативно-знаковый</w:t>
            </w:r>
            <w:r>
              <w:rPr>
                <w:spacing w:val="22"/>
              </w:rPr>
              <w:t xml:space="preserve"> </w:t>
            </w:r>
            <w:r>
              <w:rPr>
                <w:spacing w:val="-2"/>
              </w:rPr>
              <w:t>материал</w:t>
            </w:r>
          </w:p>
          <w:p w14:paraId="7903B47F" w14:textId="77777777" w:rsidR="002B3F7A" w:rsidRDefault="001B3B8A">
            <w:pPr>
              <w:pStyle w:val="TableParagraph"/>
              <w:ind w:right="3277"/>
            </w:pPr>
            <w:r>
              <w:t>Учебно-методический</w:t>
            </w:r>
            <w:r>
              <w:rPr>
                <w:spacing w:val="-6"/>
              </w:rPr>
              <w:t xml:space="preserve"> </w:t>
            </w:r>
            <w:r>
              <w:t>комплект</w:t>
            </w:r>
            <w:r>
              <w:rPr>
                <w:spacing w:val="-5"/>
              </w:rPr>
              <w:t xml:space="preserve"> </w:t>
            </w:r>
            <w:r>
              <w:t>постеров</w:t>
            </w:r>
            <w:r>
              <w:rPr>
                <w:spacing w:val="-5"/>
              </w:rPr>
              <w:t xml:space="preserve"> </w:t>
            </w:r>
            <w:r>
              <w:t>на</w:t>
            </w:r>
            <w:r>
              <w:rPr>
                <w:spacing w:val="-5"/>
              </w:rPr>
              <w:t xml:space="preserve"> </w:t>
            </w:r>
            <w:r>
              <w:t>тему</w:t>
            </w:r>
            <w:r>
              <w:rPr>
                <w:spacing w:val="-10"/>
              </w:rPr>
              <w:t xml:space="preserve"> </w:t>
            </w:r>
            <w:r>
              <w:t>«Времена</w:t>
            </w:r>
            <w:r>
              <w:rPr>
                <w:spacing w:val="-5"/>
              </w:rPr>
              <w:t xml:space="preserve"> </w:t>
            </w:r>
            <w:r>
              <w:t>года» Детские музыкальные инструменты</w:t>
            </w:r>
          </w:p>
          <w:p w14:paraId="1E305D35" w14:textId="77777777" w:rsidR="002B3F7A" w:rsidRDefault="001B3B8A">
            <w:pPr>
              <w:pStyle w:val="TableParagraph"/>
              <w:spacing w:line="236" w:lineRule="exact"/>
            </w:pPr>
            <w:r>
              <w:rPr>
                <w:spacing w:val="-2"/>
              </w:rPr>
              <w:t>Ксилофон</w:t>
            </w:r>
          </w:p>
        </w:tc>
      </w:tr>
    </w:tbl>
    <w:p w14:paraId="7587723A" w14:textId="77777777" w:rsidR="002B3F7A" w:rsidRDefault="002B3F7A">
      <w:pPr>
        <w:pStyle w:val="a3"/>
        <w:spacing w:before="2"/>
        <w:ind w:left="0" w:firstLine="0"/>
        <w:jc w:val="left"/>
        <w:rPr>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91"/>
      </w:tblGrid>
      <w:tr w:rsidR="002B3F7A" w14:paraId="7FD231F6" w14:textId="77777777">
        <w:trPr>
          <w:trHeight w:val="254"/>
        </w:trPr>
        <w:tc>
          <w:tcPr>
            <w:tcW w:w="10291" w:type="dxa"/>
          </w:tcPr>
          <w:p w14:paraId="68362264" w14:textId="77777777" w:rsidR="002B3F7A" w:rsidRDefault="001B3B8A">
            <w:pPr>
              <w:pStyle w:val="TableParagraph"/>
              <w:spacing w:line="234" w:lineRule="exact"/>
            </w:pPr>
            <w:r>
              <w:t>Набор</w:t>
            </w:r>
            <w:r>
              <w:rPr>
                <w:spacing w:val="-6"/>
              </w:rPr>
              <w:t xml:space="preserve"> </w:t>
            </w:r>
            <w:r>
              <w:t>музыкальных</w:t>
            </w:r>
            <w:r>
              <w:rPr>
                <w:spacing w:val="-5"/>
              </w:rPr>
              <w:t xml:space="preserve"> </w:t>
            </w:r>
            <w:r>
              <w:rPr>
                <w:spacing w:val="-2"/>
              </w:rPr>
              <w:t>инструментов</w:t>
            </w:r>
          </w:p>
        </w:tc>
      </w:tr>
    </w:tbl>
    <w:p w14:paraId="3DD3B031" w14:textId="77777777" w:rsidR="002B3F7A" w:rsidRDefault="001B3B8A">
      <w:pPr>
        <w:spacing w:line="250" w:lineRule="exact"/>
        <w:ind w:left="113"/>
      </w:pPr>
      <w:r>
        <w:rPr>
          <w:spacing w:val="-2"/>
        </w:rPr>
        <w:t>Развивающая</w:t>
      </w:r>
      <w:r>
        <w:rPr>
          <w:spacing w:val="19"/>
        </w:rPr>
        <w:t xml:space="preserve"> </w:t>
      </w:r>
      <w:r>
        <w:rPr>
          <w:spacing w:val="-2"/>
        </w:rPr>
        <w:t>предметно-пространственная</w:t>
      </w:r>
      <w:r>
        <w:rPr>
          <w:spacing w:val="18"/>
        </w:rPr>
        <w:t xml:space="preserve"> </w:t>
      </w:r>
      <w:r>
        <w:rPr>
          <w:spacing w:val="-2"/>
        </w:rPr>
        <w:t>среда</w:t>
      </w:r>
    </w:p>
    <w:p w14:paraId="7D1B0B28" w14:textId="77777777" w:rsidR="002B3F7A" w:rsidRDefault="001B3B8A">
      <w:pPr>
        <w:spacing w:after="3" w:line="252" w:lineRule="exact"/>
        <w:ind w:left="113"/>
      </w:pPr>
      <w:r>
        <w:t>Группа</w:t>
      </w:r>
      <w:r>
        <w:rPr>
          <w:spacing w:val="-7"/>
        </w:rPr>
        <w:t xml:space="preserve"> </w:t>
      </w:r>
      <w:r>
        <w:t>подготовительного</w:t>
      </w:r>
      <w:r>
        <w:rPr>
          <w:spacing w:val="-7"/>
        </w:rPr>
        <w:t xml:space="preserve"> </w:t>
      </w:r>
      <w:r>
        <w:t>к</w:t>
      </w:r>
      <w:r>
        <w:rPr>
          <w:spacing w:val="-7"/>
        </w:rPr>
        <w:t xml:space="preserve"> </w:t>
      </w:r>
      <w:r>
        <w:t>школе</w:t>
      </w:r>
      <w:r>
        <w:rPr>
          <w:spacing w:val="-9"/>
        </w:rPr>
        <w:t xml:space="preserve"> </w:t>
      </w:r>
      <w:r>
        <w:t>дошкольного</w:t>
      </w:r>
      <w:r>
        <w:rPr>
          <w:spacing w:val="-6"/>
        </w:rPr>
        <w:t xml:space="preserve"> </w:t>
      </w:r>
      <w:r>
        <w:rPr>
          <w:spacing w:val="-2"/>
        </w:rPr>
        <w:t>возраста</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91"/>
      </w:tblGrid>
      <w:tr w:rsidR="002B3F7A" w14:paraId="2CF96CBE" w14:textId="77777777">
        <w:trPr>
          <w:trHeight w:val="2529"/>
        </w:trPr>
        <w:tc>
          <w:tcPr>
            <w:tcW w:w="10291" w:type="dxa"/>
          </w:tcPr>
          <w:p w14:paraId="1188090D" w14:textId="77777777" w:rsidR="002B3F7A" w:rsidRDefault="001B3B8A">
            <w:pPr>
              <w:pStyle w:val="TableParagraph"/>
              <w:ind w:right="6703"/>
            </w:pPr>
            <w:r>
              <w:lastRenderedPageBreak/>
              <w:t>Физическое</w:t>
            </w:r>
            <w:r>
              <w:rPr>
                <w:spacing w:val="-14"/>
              </w:rPr>
              <w:t xml:space="preserve"> </w:t>
            </w:r>
            <w:r>
              <w:t>развитие</w:t>
            </w:r>
            <w:r>
              <w:rPr>
                <w:spacing w:val="-14"/>
              </w:rPr>
              <w:t xml:space="preserve"> </w:t>
            </w:r>
            <w:r>
              <w:t xml:space="preserve">(модуль) </w:t>
            </w:r>
            <w:r>
              <w:rPr>
                <w:spacing w:val="-2"/>
              </w:rPr>
              <w:t>Задачи</w:t>
            </w:r>
          </w:p>
          <w:p w14:paraId="2ACFF398" w14:textId="77777777" w:rsidR="002B3F7A" w:rsidRDefault="001B3B8A">
            <w:pPr>
              <w:pStyle w:val="TableParagraph"/>
              <w:spacing w:line="252" w:lineRule="exact"/>
            </w:pPr>
            <w:r>
              <w:t>Развитие</w:t>
            </w:r>
            <w:r>
              <w:rPr>
                <w:spacing w:val="-5"/>
              </w:rPr>
              <w:t xml:space="preserve"> </w:t>
            </w:r>
            <w:r>
              <w:t>физических</w:t>
            </w:r>
            <w:r>
              <w:rPr>
                <w:spacing w:val="-7"/>
              </w:rPr>
              <w:t xml:space="preserve"> </w:t>
            </w:r>
            <w:r>
              <w:rPr>
                <w:spacing w:val="-2"/>
              </w:rPr>
              <w:t>качеств.</w:t>
            </w:r>
          </w:p>
          <w:p w14:paraId="06C0C6B8" w14:textId="77777777" w:rsidR="002B3F7A" w:rsidRDefault="001B3B8A">
            <w:pPr>
              <w:pStyle w:val="TableParagraph"/>
              <w:ind w:right="846"/>
            </w:pPr>
            <w:r>
              <w:t>Накопление</w:t>
            </w:r>
            <w:r>
              <w:rPr>
                <w:spacing w:val="-6"/>
              </w:rPr>
              <w:t xml:space="preserve"> </w:t>
            </w:r>
            <w:r>
              <w:t>и</w:t>
            </w:r>
            <w:r>
              <w:rPr>
                <w:spacing w:val="-4"/>
              </w:rPr>
              <w:t xml:space="preserve"> </w:t>
            </w:r>
            <w:r>
              <w:t>обогащение</w:t>
            </w:r>
            <w:r>
              <w:rPr>
                <w:spacing w:val="-4"/>
              </w:rPr>
              <w:t xml:space="preserve"> </w:t>
            </w:r>
            <w:r>
              <w:t>двигательного</w:t>
            </w:r>
            <w:r>
              <w:rPr>
                <w:spacing w:val="-6"/>
              </w:rPr>
              <w:t xml:space="preserve"> </w:t>
            </w:r>
            <w:r>
              <w:t>опыта</w:t>
            </w:r>
            <w:r>
              <w:rPr>
                <w:spacing w:val="-7"/>
              </w:rPr>
              <w:t xml:space="preserve"> </w:t>
            </w:r>
            <w:r>
              <w:t>детей</w:t>
            </w:r>
            <w:r>
              <w:rPr>
                <w:spacing w:val="-4"/>
              </w:rPr>
              <w:t xml:space="preserve"> </w:t>
            </w:r>
            <w:r>
              <w:t>(овладение</w:t>
            </w:r>
            <w:r>
              <w:rPr>
                <w:spacing w:val="-4"/>
              </w:rPr>
              <w:t xml:space="preserve"> </w:t>
            </w:r>
            <w:r>
              <w:t>основными</w:t>
            </w:r>
            <w:r>
              <w:rPr>
                <w:spacing w:val="-4"/>
              </w:rPr>
              <w:t xml:space="preserve"> </w:t>
            </w:r>
            <w:r>
              <w:t xml:space="preserve">движениями). Формирование у воспитанников потребности в двигательной активности и физическом </w:t>
            </w:r>
            <w:r>
              <w:rPr>
                <w:spacing w:val="-2"/>
              </w:rPr>
              <w:t>совершенствовании.</w:t>
            </w:r>
          </w:p>
          <w:p w14:paraId="2C9432AC" w14:textId="77777777" w:rsidR="002B3F7A" w:rsidRDefault="001B3B8A">
            <w:pPr>
              <w:pStyle w:val="TableParagraph"/>
            </w:pPr>
            <w:r>
              <w:t>Формирование</w:t>
            </w:r>
            <w:r>
              <w:rPr>
                <w:spacing w:val="-3"/>
              </w:rPr>
              <w:t xml:space="preserve"> </w:t>
            </w:r>
            <w:r>
              <w:t>начальных</w:t>
            </w:r>
            <w:r>
              <w:rPr>
                <w:spacing w:val="-3"/>
              </w:rPr>
              <w:t xml:space="preserve"> </w:t>
            </w:r>
            <w:r>
              <w:t>представлений</w:t>
            </w:r>
            <w:r>
              <w:rPr>
                <w:spacing w:val="-3"/>
              </w:rPr>
              <w:t xml:space="preserve"> </w:t>
            </w:r>
            <w:r>
              <w:t>о</w:t>
            </w:r>
            <w:r>
              <w:rPr>
                <w:spacing w:val="-3"/>
              </w:rPr>
              <w:t xml:space="preserve"> </w:t>
            </w:r>
            <w:r>
              <w:t>некоторых</w:t>
            </w:r>
            <w:r>
              <w:rPr>
                <w:spacing w:val="-3"/>
              </w:rPr>
              <w:t xml:space="preserve"> </w:t>
            </w:r>
            <w:r>
              <w:t>видах</w:t>
            </w:r>
            <w:r>
              <w:rPr>
                <w:spacing w:val="-6"/>
              </w:rPr>
              <w:t xml:space="preserve"> </w:t>
            </w:r>
            <w:r>
              <w:t>спорта,</w:t>
            </w:r>
            <w:r>
              <w:rPr>
                <w:spacing w:val="-4"/>
              </w:rPr>
              <w:t xml:space="preserve"> </w:t>
            </w:r>
            <w:r>
              <w:t>овладение</w:t>
            </w:r>
            <w:r>
              <w:rPr>
                <w:spacing w:val="-3"/>
              </w:rPr>
              <w:t xml:space="preserve"> </w:t>
            </w:r>
            <w:r>
              <w:t>подвижными</w:t>
            </w:r>
            <w:r>
              <w:rPr>
                <w:spacing w:val="-4"/>
              </w:rPr>
              <w:t xml:space="preserve"> </w:t>
            </w:r>
            <w:r>
              <w:t>играми</w:t>
            </w:r>
            <w:r>
              <w:rPr>
                <w:spacing w:val="-6"/>
              </w:rPr>
              <w:t xml:space="preserve"> </w:t>
            </w:r>
            <w:r>
              <w:t xml:space="preserve">с </w:t>
            </w:r>
            <w:r>
              <w:rPr>
                <w:spacing w:val="-2"/>
              </w:rPr>
              <w:t>правилами.</w:t>
            </w:r>
          </w:p>
          <w:p w14:paraId="4C68C24E" w14:textId="77777777" w:rsidR="002B3F7A" w:rsidRDefault="001B3B8A">
            <w:pPr>
              <w:pStyle w:val="TableParagraph"/>
            </w:pPr>
            <w:r>
              <w:t>Становление</w:t>
            </w:r>
            <w:r>
              <w:rPr>
                <w:spacing w:val="-11"/>
              </w:rPr>
              <w:t xml:space="preserve"> </w:t>
            </w:r>
            <w:r>
              <w:t>целенаправленности</w:t>
            </w:r>
            <w:r>
              <w:rPr>
                <w:spacing w:val="-8"/>
              </w:rPr>
              <w:t xml:space="preserve"> </w:t>
            </w:r>
            <w:r>
              <w:t>и</w:t>
            </w:r>
            <w:r>
              <w:rPr>
                <w:spacing w:val="-10"/>
              </w:rPr>
              <w:t xml:space="preserve"> </w:t>
            </w:r>
            <w:r>
              <w:t>саморегуляции</w:t>
            </w:r>
            <w:r>
              <w:rPr>
                <w:spacing w:val="-9"/>
              </w:rPr>
              <w:t xml:space="preserve"> </w:t>
            </w:r>
            <w:r>
              <w:t>в</w:t>
            </w:r>
            <w:r>
              <w:rPr>
                <w:spacing w:val="-9"/>
              </w:rPr>
              <w:t xml:space="preserve"> </w:t>
            </w:r>
            <w:r>
              <w:t>двигательной</w:t>
            </w:r>
            <w:r>
              <w:rPr>
                <w:spacing w:val="-11"/>
              </w:rPr>
              <w:t xml:space="preserve"> </w:t>
            </w:r>
            <w:r>
              <w:rPr>
                <w:spacing w:val="-2"/>
              </w:rPr>
              <w:t>сфере.</w:t>
            </w:r>
          </w:p>
          <w:p w14:paraId="69F311A9" w14:textId="77777777" w:rsidR="002B3F7A" w:rsidRDefault="001B3B8A">
            <w:pPr>
              <w:pStyle w:val="TableParagraph"/>
              <w:spacing w:line="233" w:lineRule="exact"/>
            </w:pPr>
            <w:r>
              <w:t>Становление</w:t>
            </w:r>
            <w:r>
              <w:rPr>
                <w:spacing w:val="-8"/>
              </w:rPr>
              <w:t xml:space="preserve"> </w:t>
            </w:r>
            <w:r>
              <w:t>ценностей</w:t>
            </w:r>
            <w:r>
              <w:rPr>
                <w:spacing w:val="-5"/>
              </w:rPr>
              <w:t xml:space="preserve"> </w:t>
            </w:r>
            <w:r>
              <w:t>здорового</w:t>
            </w:r>
            <w:r>
              <w:rPr>
                <w:spacing w:val="-8"/>
              </w:rPr>
              <w:t xml:space="preserve"> </w:t>
            </w:r>
            <w:r>
              <w:t>образа</w:t>
            </w:r>
            <w:r>
              <w:rPr>
                <w:spacing w:val="-7"/>
              </w:rPr>
              <w:t xml:space="preserve"> </w:t>
            </w:r>
            <w:r>
              <w:t>жизни,</w:t>
            </w:r>
            <w:r>
              <w:rPr>
                <w:spacing w:val="-5"/>
              </w:rPr>
              <w:t xml:space="preserve"> </w:t>
            </w:r>
            <w:r>
              <w:t>овладение</w:t>
            </w:r>
            <w:r>
              <w:rPr>
                <w:spacing w:val="-7"/>
              </w:rPr>
              <w:t xml:space="preserve"> </w:t>
            </w:r>
            <w:r>
              <w:t>его</w:t>
            </w:r>
            <w:r>
              <w:rPr>
                <w:spacing w:val="-5"/>
              </w:rPr>
              <w:t xml:space="preserve"> </w:t>
            </w:r>
            <w:r>
              <w:t>элементарными</w:t>
            </w:r>
            <w:r>
              <w:rPr>
                <w:spacing w:val="-6"/>
              </w:rPr>
              <w:t xml:space="preserve"> </w:t>
            </w:r>
            <w:r>
              <w:t>нормами</w:t>
            </w:r>
            <w:r>
              <w:rPr>
                <w:spacing w:val="-6"/>
              </w:rPr>
              <w:t xml:space="preserve"> </w:t>
            </w:r>
            <w:r>
              <w:t>и</w:t>
            </w:r>
            <w:r>
              <w:rPr>
                <w:spacing w:val="-5"/>
              </w:rPr>
              <w:t xml:space="preserve"> </w:t>
            </w:r>
            <w:r>
              <w:rPr>
                <w:spacing w:val="-2"/>
              </w:rPr>
              <w:t>правилами.</w:t>
            </w:r>
          </w:p>
        </w:tc>
      </w:tr>
      <w:tr w:rsidR="002B3F7A" w14:paraId="21EEDCFB" w14:textId="77777777">
        <w:trPr>
          <w:trHeight w:val="253"/>
        </w:trPr>
        <w:tc>
          <w:tcPr>
            <w:tcW w:w="10291" w:type="dxa"/>
          </w:tcPr>
          <w:p w14:paraId="77CD8186" w14:textId="77777777" w:rsidR="002B3F7A" w:rsidRDefault="001B3B8A">
            <w:pPr>
              <w:pStyle w:val="TableParagraph"/>
              <w:spacing w:line="234" w:lineRule="exact"/>
            </w:pPr>
            <w:r>
              <w:t>Предметное</w:t>
            </w:r>
            <w:r>
              <w:rPr>
                <w:spacing w:val="-3"/>
              </w:rPr>
              <w:t xml:space="preserve"> </w:t>
            </w:r>
            <w:r>
              <w:rPr>
                <w:spacing w:val="-2"/>
              </w:rPr>
              <w:t>насыщение</w:t>
            </w:r>
          </w:p>
        </w:tc>
      </w:tr>
      <w:tr w:rsidR="002B3F7A" w14:paraId="3F7CDC39" w14:textId="77777777">
        <w:trPr>
          <w:trHeight w:val="3036"/>
        </w:trPr>
        <w:tc>
          <w:tcPr>
            <w:tcW w:w="10291" w:type="dxa"/>
          </w:tcPr>
          <w:p w14:paraId="63A040DA" w14:textId="77777777" w:rsidR="002B3F7A" w:rsidRDefault="001B3B8A">
            <w:pPr>
              <w:pStyle w:val="TableParagraph"/>
              <w:ind w:right="6703"/>
            </w:pPr>
            <w:r>
              <w:t>Для</w:t>
            </w:r>
            <w:r>
              <w:rPr>
                <w:spacing w:val="-14"/>
              </w:rPr>
              <w:t xml:space="preserve"> </w:t>
            </w:r>
            <w:r>
              <w:t>общеразвивающих</w:t>
            </w:r>
            <w:r>
              <w:rPr>
                <w:spacing w:val="-14"/>
              </w:rPr>
              <w:t xml:space="preserve"> </w:t>
            </w:r>
            <w:r>
              <w:t>упражнений Эспандер кистевой</w:t>
            </w:r>
          </w:p>
          <w:p w14:paraId="15E4E9D4" w14:textId="77777777" w:rsidR="002B3F7A" w:rsidRDefault="001B3B8A">
            <w:pPr>
              <w:pStyle w:val="TableParagraph"/>
              <w:ind w:right="8235"/>
            </w:pPr>
            <w:r>
              <w:t>Массажные</w:t>
            </w:r>
            <w:r>
              <w:rPr>
                <w:spacing w:val="-14"/>
              </w:rPr>
              <w:t xml:space="preserve"> </w:t>
            </w:r>
            <w:r>
              <w:t xml:space="preserve">коврики </w:t>
            </w:r>
            <w:r>
              <w:rPr>
                <w:spacing w:val="-2"/>
              </w:rPr>
              <w:t>Скакалки</w:t>
            </w:r>
          </w:p>
          <w:p w14:paraId="09EB1C72" w14:textId="77777777" w:rsidR="002B3F7A" w:rsidRDefault="001B3B8A">
            <w:pPr>
              <w:pStyle w:val="TableParagraph"/>
              <w:ind w:right="7265"/>
            </w:pPr>
            <w:r>
              <w:t>Комплект мячей-массажеров</w:t>
            </w:r>
            <w:proofErr w:type="gramStart"/>
            <w:r>
              <w:t xml:space="preserve"> Д</w:t>
            </w:r>
            <w:proofErr w:type="gramEnd"/>
            <w:r>
              <w:t>ля</w:t>
            </w:r>
            <w:r>
              <w:rPr>
                <w:spacing w:val="-13"/>
              </w:rPr>
              <w:t xml:space="preserve"> </w:t>
            </w:r>
            <w:r>
              <w:t>катания,</w:t>
            </w:r>
            <w:r>
              <w:rPr>
                <w:spacing w:val="-13"/>
              </w:rPr>
              <w:t xml:space="preserve"> </w:t>
            </w:r>
            <w:r>
              <w:t>бросания,</w:t>
            </w:r>
            <w:r>
              <w:rPr>
                <w:spacing w:val="-13"/>
              </w:rPr>
              <w:t xml:space="preserve"> </w:t>
            </w:r>
            <w:r>
              <w:t>ловли Мячи резиновые</w:t>
            </w:r>
          </w:p>
          <w:p w14:paraId="1BAEFE42" w14:textId="77777777" w:rsidR="002B3F7A" w:rsidRDefault="001B3B8A">
            <w:pPr>
              <w:pStyle w:val="TableParagraph"/>
              <w:ind w:right="6703"/>
            </w:pPr>
            <w:r>
              <w:t>Обруч пластмассовый малый Комплект</w:t>
            </w:r>
            <w:r>
              <w:rPr>
                <w:spacing w:val="-2"/>
              </w:rPr>
              <w:t xml:space="preserve"> </w:t>
            </w:r>
            <w:r>
              <w:t>разноцветных</w:t>
            </w:r>
            <w:r>
              <w:rPr>
                <w:spacing w:val="-2"/>
              </w:rPr>
              <w:t xml:space="preserve"> </w:t>
            </w:r>
            <w:r>
              <w:t>кеглей Набор</w:t>
            </w:r>
            <w:r>
              <w:rPr>
                <w:spacing w:val="-4"/>
              </w:rPr>
              <w:t xml:space="preserve"> </w:t>
            </w:r>
            <w:r>
              <w:t>для</w:t>
            </w:r>
            <w:r>
              <w:rPr>
                <w:spacing w:val="-4"/>
              </w:rPr>
              <w:t xml:space="preserve"> </w:t>
            </w:r>
            <w:r>
              <w:t>метания</w:t>
            </w:r>
            <w:r>
              <w:rPr>
                <w:spacing w:val="-4"/>
              </w:rPr>
              <w:t xml:space="preserve"> </w:t>
            </w:r>
            <w:r>
              <w:rPr>
                <w:spacing w:val="-2"/>
              </w:rPr>
              <w:t>«Мячеброс»</w:t>
            </w:r>
          </w:p>
          <w:p w14:paraId="235CF056" w14:textId="77777777" w:rsidR="002B3F7A" w:rsidRDefault="001B3B8A">
            <w:pPr>
              <w:pStyle w:val="TableParagraph"/>
              <w:spacing w:line="252" w:lineRule="exact"/>
              <w:ind w:right="6489"/>
            </w:pPr>
            <w:r>
              <w:t>Палатка</w:t>
            </w:r>
            <w:r>
              <w:rPr>
                <w:spacing w:val="-13"/>
              </w:rPr>
              <w:t xml:space="preserve"> </w:t>
            </w:r>
            <w:r>
              <w:t>детская</w:t>
            </w:r>
            <w:r>
              <w:rPr>
                <w:spacing w:val="-11"/>
              </w:rPr>
              <w:t xml:space="preserve"> </w:t>
            </w:r>
            <w:r>
              <w:t>игровая</w:t>
            </w:r>
            <w:r>
              <w:rPr>
                <w:spacing w:val="-14"/>
              </w:rPr>
              <w:t xml:space="preserve"> </w:t>
            </w:r>
            <w:r>
              <w:t xml:space="preserve">«лабиринт» </w:t>
            </w:r>
            <w:r>
              <w:rPr>
                <w:spacing w:val="-2"/>
              </w:rPr>
              <w:t>Кольцеброс</w:t>
            </w:r>
          </w:p>
        </w:tc>
      </w:tr>
      <w:tr w:rsidR="002B3F7A" w14:paraId="0B121F6F" w14:textId="77777777">
        <w:trPr>
          <w:trHeight w:val="2529"/>
        </w:trPr>
        <w:tc>
          <w:tcPr>
            <w:tcW w:w="10291" w:type="dxa"/>
          </w:tcPr>
          <w:p w14:paraId="34194D66" w14:textId="77777777" w:rsidR="002B3F7A" w:rsidRDefault="001B3B8A">
            <w:pPr>
              <w:pStyle w:val="TableParagraph"/>
              <w:ind w:right="5030"/>
            </w:pPr>
            <w:r>
              <w:t>Социально-коммуникативное</w:t>
            </w:r>
            <w:r>
              <w:rPr>
                <w:spacing w:val="-14"/>
              </w:rPr>
              <w:t xml:space="preserve"> </w:t>
            </w:r>
            <w:r>
              <w:t>развитие</w:t>
            </w:r>
            <w:r>
              <w:rPr>
                <w:spacing w:val="-14"/>
              </w:rPr>
              <w:t xml:space="preserve"> </w:t>
            </w:r>
            <w:r>
              <w:t xml:space="preserve">(модуль) </w:t>
            </w:r>
            <w:r>
              <w:rPr>
                <w:spacing w:val="-2"/>
              </w:rPr>
              <w:t>Задачи</w:t>
            </w:r>
          </w:p>
          <w:p w14:paraId="49BB21F6" w14:textId="77777777" w:rsidR="002B3F7A" w:rsidRDefault="001B3B8A">
            <w:pPr>
              <w:pStyle w:val="TableParagraph"/>
              <w:spacing w:line="252" w:lineRule="exact"/>
            </w:pPr>
            <w:r>
              <w:t>Развитие</w:t>
            </w:r>
            <w:r>
              <w:rPr>
                <w:spacing w:val="-12"/>
              </w:rPr>
              <w:t xml:space="preserve"> </w:t>
            </w:r>
            <w:r>
              <w:t>первоначальных</w:t>
            </w:r>
            <w:r>
              <w:rPr>
                <w:spacing w:val="-11"/>
              </w:rPr>
              <w:t xml:space="preserve"> </w:t>
            </w:r>
            <w:r>
              <w:t>представлений</w:t>
            </w:r>
            <w:r>
              <w:rPr>
                <w:spacing w:val="-10"/>
              </w:rPr>
              <w:t xml:space="preserve"> </w:t>
            </w:r>
            <w:r>
              <w:t>социального</w:t>
            </w:r>
            <w:r>
              <w:rPr>
                <w:spacing w:val="-9"/>
              </w:rPr>
              <w:t xml:space="preserve"> </w:t>
            </w:r>
            <w:r>
              <w:rPr>
                <w:spacing w:val="-2"/>
              </w:rPr>
              <w:t>характера.</w:t>
            </w:r>
          </w:p>
          <w:p w14:paraId="2B12C764" w14:textId="77777777" w:rsidR="002B3F7A" w:rsidRDefault="001B3B8A">
            <w:pPr>
              <w:pStyle w:val="TableParagraph"/>
            </w:pPr>
            <w:r>
              <w:t>Приобщение</w:t>
            </w:r>
            <w:r>
              <w:rPr>
                <w:spacing w:val="-6"/>
              </w:rPr>
              <w:t xml:space="preserve"> </w:t>
            </w:r>
            <w:r>
              <w:t>к</w:t>
            </w:r>
            <w:r>
              <w:rPr>
                <w:spacing w:val="-3"/>
              </w:rPr>
              <w:t xml:space="preserve"> </w:t>
            </w:r>
            <w:r>
              <w:t>элементарным</w:t>
            </w:r>
            <w:r>
              <w:rPr>
                <w:spacing w:val="-4"/>
              </w:rPr>
              <w:t xml:space="preserve"> </w:t>
            </w:r>
            <w:r>
              <w:t>общепринятым</w:t>
            </w:r>
            <w:r>
              <w:rPr>
                <w:spacing w:val="-3"/>
              </w:rPr>
              <w:t xml:space="preserve"> </w:t>
            </w:r>
            <w:r>
              <w:t>нормам</w:t>
            </w:r>
            <w:r>
              <w:rPr>
                <w:spacing w:val="-3"/>
              </w:rPr>
              <w:t xml:space="preserve"> </w:t>
            </w:r>
            <w:r>
              <w:t>и</w:t>
            </w:r>
            <w:r>
              <w:rPr>
                <w:spacing w:val="-4"/>
              </w:rPr>
              <w:t xml:space="preserve"> </w:t>
            </w:r>
            <w:r>
              <w:t>правилам</w:t>
            </w:r>
            <w:r>
              <w:rPr>
                <w:spacing w:val="-3"/>
              </w:rPr>
              <w:t xml:space="preserve"> </w:t>
            </w:r>
            <w:r>
              <w:t>взаимоотношения</w:t>
            </w:r>
            <w:r>
              <w:rPr>
                <w:spacing w:val="-4"/>
              </w:rPr>
              <w:t xml:space="preserve"> </w:t>
            </w:r>
            <w:r>
              <w:t>со</w:t>
            </w:r>
            <w:r>
              <w:rPr>
                <w:spacing w:val="-5"/>
              </w:rPr>
              <w:t xml:space="preserve"> </w:t>
            </w:r>
            <w:r>
              <w:t>сверстниками</w:t>
            </w:r>
            <w:r>
              <w:rPr>
                <w:spacing w:val="-6"/>
              </w:rPr>
              <w:t xml:space="preserve"> </w:t>
            </w:r>
            <w:r>
              <w:t xml:space="preserve">и </w:t>
            </w:r>
            <w:r>
              <w:rPr>
                <w:spacing w:val="-2"/>
              </w:rPr>
              <w:t>взрослыми.</w:t>
            </w:r>
          </w:p>
          <w:p w14:paraId="0A7805D2" w14:textId="77777777" w:rsidR="002B3F7A" w:rsidRDefault="001B3B8A">
            <w:pPr>
              <w:pStyle w:val="TableParagraph"/>
              <w:ind w:right="425"/>
            </w:pPr>
            <w:r>
              <w:t>Становление самостоятельности, целенаправленности и саморегуляции собственных действий. Развитие</w:t>
            </w:r>
            <w:r>
              <w:rPr>
                <w:spacing w:val="-6"/>
              </w:rPr>
              <w:t xml:space="preserve"> </w:t>
            </w:r>
            <w:r>
              <w:t>социального</w:t>
            </w:r>
            <w:r>
              <w:rPr>
                <w:spacing w:val="-6"/>
              </w:rPr>
              <w:t xml:space="preserve"> </w:t>
            </w:r>
            <w:r>
              <w:t>и</w:t>
            </w:r>
            <w:r>
              <w:rPr>
                <w:spacing w:val="-6"/>
              </w:rPr>
              <w:t xml:space="preserve"> </w:t>
            </w:r>
            <w:r>
              <w:t>эмоционального</w:t>
            </w:r>
            <w:r>
              <w:rPr>
                <w:spacing w:val="-6"/>
              </w:rPr>
              <w:t xml:space="preserve"> </w:t>
            </w:r>
            <w:r>
              <w:t>интеллекта,</w:t>
            </w:r>
            <w:r>
              <w:rPr>
                <w:spacing w:val="-6"/>
              </w:rPr>
              <w:t xml:space="preserve"> </w:t>
            </w:r>
            <w:r>
              <w:t>эмоциональной</w:t>
            </w:r>
            <w:r>
              <w:rPr>
                <w:spacing w:val="-7"/>
              </w:rPr>
              <w:t xml:space="preserve"> </w:t>
            </w:r>
            <w:r>
              <w:t>отзывчивости,</w:t>
            </w:r>
            <w:r>
              <w:rPr>
                <w:spacing w:val="-6"/>
              </w:rPr>
              <w:t xml:space="preserve"> </w:t>
            </w:r>
            <w:r>
              <w:t>сопереживания.</w:t>
            </w:r>
          </w:p>
          <w:p w14:paraId="39840F7F" w14:textId="77777777" w:rsidR="002B3F7A" w:rsidRDefault="001B3B8A">
            <w:pPr>
              <w:pStyle w:val="TableParagraph"/>
            </w:pPr>
            <w:r>
              <w:t>Формирование</w:t>
            </w:r>
            <w:r>
              <w:rPr>
                <w:spacing w:val="-5"/>
              </w:rPr>
              <w:t xml:space="preserve"> </w:t>
            </w:r>
            <w:r>
              <w:t>готовности</w:t>
            </w:r>
            <w:r>
              <w:rPr>
                <w:spacing w:val="-3"/>
              </w:rPr>
              <w:t xml:space="preserve"> </w:t>
            </w:r>
            <w:r>
              <w:t>к</w:t>
            </w:r>
            <w:r>
              <w:rPr>
                <w:spacing w:val="-3"/>
              </w:rPr>
              <w:t xml:space="preserve"> </w:t>
            </w:r>
            <w:r>
              <w:t>совместной</w:t>
            </w:r>
            <w:r>
              <w:rPr>
                <w:spacing w:val="-5"/>
              </w:rPr>
              <w:t xml:space="preserve"> </w:t>
            </w:r>
            <w:r>
              <w:t>деятельности</w:t>
            </w:r>
            <w:r>
              <w:rPr>
                <w:spacing w:val="-3"/>
              </w:rPr>
              <w:t xml:space="preserve"> </w:t>
            </w:r>
            <w:r>
              <w:t>со</w:t>
            </w:r>
            <w:r>
              <w:rPr>
                <w:spacing w:val="-3"/>
              </w:rPr>
              <w:t xml:space="preserve"> </w:t>
            </w:r>
            <w:r>
              <w:t>сверстниками</w:t>
            </w:r>
            <w:r>
              <w:rPr>
                <w:spacing w:val="-4"/>
              </w:rPr>
              <w:t xml:space="preserve"> </w:t>
            </w:r>
            <w:r>
              <w:t>и</w:t>
            </w:r>
            <w:r>
              <w:rPr>
                <w:spacing w:val="-5"/>
              </w:rPr>
              <w:t xml:space="preserve"> </w:t>
            </w:r>
            <w:r>
              <w:t>к</w:t>
            </w:r>
            <w:r>
              <w:rPr>
                <w:spacing w:val="-3"/>
              </w:rPr>
              <w:t xml:space="preserve"> </w:t>
            </w:r>
            <w:r>
              <w:t>сообществу</w:t>
            </w:r>
            <w:r>
              <w:rPr>
                <w:spacing w:val="-5"/>
              </w:rPr>
              <w:t xml:space="preserve"> </w:t>
            </w:r>
            <w:r>
              <w:t>детей</w:t>
            </w:r>
            <w:r>
              <w:rPr>
                <w:spacing w:val="-3"/>
              </w:rPr>
              <w:t xml:space="preserve"> </w:t>
            </w:r>
            <w:r>
              <w:t>и</w:t>
            </w:r>
            <w:r>
              <w:rPr>
                <w:spacing w:val="-4"/>
              </w:rPr>
              <w:t xml:space="preserve"> </w:t>
            </w:r>
            <w:r>
              <w:t>взрослых. Формирование позитивных установок к различным видам труда и творчества.</w:t>
            </w:r>
          </w:p>
          <w:p w14:paraId="1A535C8C" w14:textId="77777777" w:rsidR="002B3F7A" w:rsidRDefault="001B3B8A">
            <w:pPr>
              <w:pStyle w:val="TableParagraph"/>
              <w:spacing w:line="233" w:lineRule="exact"/>
            </w:pPr>
            <w:r>
              <w:t>Формирование</w:t>
            </w:r>
            <w:r>
              <w:rPr>
                <w:spacing w:val="-9"/>
              </w:rPr>
              <w:t xml:space="preserve"> </w:t>
            </w:r>
            <w:r>
              <w:t>основ</w:t>
            </w:r>
            <w:r>
              <w:rPr>
                <w:spacing w:val="-7"/>
              </w:rPr>
              <w:t xml:space="preserve"> </w:t>
            </w:r>
            <w:r>
              <w:t>безопасности</w:t>
            </w:r>
            <w:r>
              <w:rPr>
                <w:spacing w:val="-8"/>
              </w:rPr>
              <w:t xml:space="preserve"> </w:t>
            </w:r>
            <w:r>
              <w:t>в</w:t>
            </w:r>
            <w:r>
              <w:rPr>
                <w:spacing w:val="-7"/>
              </w:rPr>
              <w:t xml:space="preserve"> </w:t>
            </w:r>
            <w:r>
              <w:t>быту,</w:t>
            </w:r>
            <w:r>
              <w:rPr>
                <w:spacing w:val="-7"/>
              </w:rPr>
              <w:t xml:space="preserve"> </w:t>
            </w:r>
            <w:r>
              <w:t>социуме,</w:t>
            </w:r>
            <w:r>
              <w:rPr>
                <w:spacing w:val="-6"/>
              </w:rPr>
              <w:t xml:space="preserve"> </w:t>
            </w:r>
            <w:r>
              <w:rPr>
                <w:spacing w:val="-2"/>
              </w:rPr>
              <w:t>природе.</w:t>
            </w:r>
          </w:p>
        </w:tc>
      </w:tr>
      <w:tr w:rsidR="002B3F7A" w14:paraId="035AD8F7" w14:textId="77777777">
        <w:trPr>
          <w:trHeight w:val="253"/>
        </w:trPr>
        <w:tc>
          <w:tcPr>
            <w:tcW w:w="10291" w:type="dxa"/>
          </w:tcPr>
          <w:p w14:paraId="514C9E1E" w14:textId="77777777" w:rsidR="002B3F7A" w:rsidRDefault="001B3B8A">
            <w:pPr>
              <w:pStyle w:val="TableParagraph"/>
              <w:spacing w:line="234" w:lineRule="exact"/>
            </w:pPr>
            <w:r>
              <w:t>Предметное</w:t>
            </w:r>
            <w:r>
              <w:rPr>
                <w:spacing w:val="-3"/>
              </w:rPr>
              <w:t xml:space="preserve"> </w:t>
            </w:r>
            <w:r>
              <w:rPr>
                <w:spacing w:val="-2"/>
              </w:rPr>
              <w:t>насыщение</w:t>
            </w:r>
          </w:p>
        </w:tc>
      </w:tr>
      <w:tr w:rsidR="002B3F7A" w14:paraId="1093F005" w14:textId="77777777">
        <w:trPr>
          <w:trHeight w:val="6324"/>
        </w:trPr>
        <w:tc>
          <w:tcPr>
            <w:tcW w:w="10291" w:type="dxa"/>
          </w:tcPr>
          <w:p w14:paraId="4F423D11" w14:textId="77777777" w:rsidR="002B3F7A" w:rsidRDefault="001B3B8A">
            <w:pPr>
              <w:pStyle w:val="TableParagraph"/>
              <w:ind w:right="8333"/>
            </w:pPr>
            <w:r>
              <w:rPr>
                <w:spacing w:val="-2"/>
              </w:rPr>
              <w:t>Оборудование Мольберт</w:t>
            </w:r>
          </w:p>
          <w:p w14:paraId="3B2D9E00" w14:textId="77777777" w:rsidR="002B3F7A" w:rsidRDefault="001B3B8A">
            <w:pPr>
              <w:pStyle w:val="TableParagraph"/>
              <w:spacing w:line="251" w:lineRule="exact"/>
            </w:pPr>
            <w:r>
              <w:rPr>
                <w:spacing w:val="-2"/>
              </w:rPr>
              <w:t>Магнитола</w:t>
            </w:r>
          </w:p>
          <w:p w14:paraId="60134442" w14:textId="77777777" w:rsidR="002B3F7A" w:rsidRDefault="001B3B8A">
            <w:pPr>
              <w:pStyle w:val="TableParagraph"/>
              <w:ind w:right="6703"/>
            </w:pPr>
            <w:r>
              <w:t>Полифункциональные материалы комплект игровой мягкой мебели Объекты</w:t>
            </w:r>
            <w:r>
              <w:rPr>
                <w:spacing w:val="-12"/>
              </w:rPr>
              <w:t xml:space="preserve"> </w:t>
            </w:r>
            <w:r>
              <w:t>для</w:t>
            </w:r>
            <w:r>
              <w:rPr>
                <w:spacing w:val="-12"/>
              </w:rPr>
              <w:t xml:space="preserve"> </w:t>
            </w:r>
            <w:r>
              <w:t>исследования</w:t>
            </w:r>
            <w:r>
              <w:rPr>
                <w:spacing w:val="-13"/>
              </w:rPr>
              <w:t xml:space="preserve"> </w:t>
            </w:r>
            <w:r>
              <w:t>действий</w:t>
            </w:r>
          </w:p>
          <w:p w14:paraId="5E2E8525" w14:textId="77777777" w:rsidR="002B3F7A" w:rsidRDefault="001B3B8A">
            <w:pPr>
              <w:pStyle w:val="TableParagraph"/>
              <w:spacing w:line="242" w:lineRule="auto"/>
              <w:ind w:right="5623"/>
            </w:pPr>
            <w:r>
              <w:t>Служебные</w:t>
            </w:r>
            <w:r>
              <w:rPr>
                <w:spacing w:val="-11"/>
              </w:rPr>
              <w:t xml:space="preserve"> </w:t>
            </w:r>
            <w:r>
              <w:t>машинки</w:t>
            </w:r>
            <w:r>
              <w:rPr>
                <w:spacing w:val="-14"/>
              </w:rPr>
              <w:t xml:space="preserve"> </w:t>
            </w:r>
            <w:r>
              <w:t>различного</w:t>
            </w:r>
            <w:r>
              <w:rPr>
                <w:spacing w:val="-11"/>
              </w:rPr>
              <w:t xml:space="preserve"> </w:t>
            </w:r>
            <w:r>
              <w:t>назначения Грузовые, легковые автомобили</w:t>
            </w:r>
          </w:p>
          <w:p w14:paraId="39B6CF3B" w14:textId="77777777" w:rsidR="002B3F7A" w:rsidRDefault="001B3B8A">
            <w:pPr>
              <w:pStyle w:val="TableParagraph"/>
              <w:ind w:right="6703"/>
            </w:pPr>
            <w:r>
              <w:t>Комплект транспортных средств Набор</w:t>
            </w:r>
            <w:r>
              <w:rPr>
                <w:spacing w:val="-14"/>
              </w:rPr>
              <w:t xml:space="preserve"> </w:t>
            </w:r>
            <w:r>
              <w:t>автомобилей</w:t>
            </w:r>
            <w:r>
              <w:rPr>
                <w:spacing w:val="-14"/>
              </w:rPr>
              <w:t xml:space="preserve"> </w:t>
            </w:r>
            <w:r>
              <w:t xml:space="preserve">«Спецтехника» </w:t>
            </w:r>
            <w:r>
              <w:rPr>
                <w:spacing w:val="-2"/>
              </w:rPr>
              <w:t>Автогараж</w:t>
            </w:r>
          </w:p>
          <w:p w14:paraId="3538EEC3" w14:textId="77777777" w:rsidR="002B3F7A" w:rsidRDefault="001B3B8A">
            <w:pPr>
              <w:pStyle w:val="TableParagraph"/>
              <w:spacing w:line="252" w:lineRule="exact"/>
            </w:pPr>
            <w:r>
              <w:t>Куклы</w:t>
            </w:r>
            <w:r>
              <w:rPr>
                <w:spacing w:val="-2"/>
              </w:rPr>
              <w:t xml:space="preserve"> </w:t>
            </w:r>
            <w:r>
              <w:t>в</w:t>
            </w:r>
            <w:r>
              <w:rPr>
                <w:spacing w:val="-2"/>
              </w:rPr>
              <w:t xml:space="preserve"> одежде</w:t>
            </w:r>
          </w:p>
          <w:p w14:paraId="642C90FE" w14:textId="77777777" w:rsidR="002B3F7A" w:rsidRDefault="001B3B8A">
            <w:pPr>
              <w:pStyle w:val="TableParagraph"/>
              <w:ind w:right="6703"/>
            </w:pPr>
            <w:r>
              <w:t>Куклы с гендерными признаками Игрушки</w:t>
            </w:r>
            <w:r>
              <w:rPr>
                <w:spacing w:val="-13"/>
              </w:rPr>
              <w:t xml:space="preserve"> </w:t>
            </w:r>
            <w:r>
              <w:t>–</w:t>
            </w:r>
            <w:r>
              <w:rPr>
                <w:spacing w:val="-13"/>
              </w:rPr>
              <w:t xml:space="preserve"> </w:t>
            </w:r>
            <w:r>
              <w:t>предметы</w:t>
            </w:r>
            <w:r>
              <w:rPr>
                <w:spacing w:val="-13"/>
              </w:rPr>
              <w:t xml:space="preserve"> </w:t>
            </w:r>
            <w:r>
              <w:t>оперирования</w:t>
            </w:r>
          </w:p>
          <w:p w14:paraId="1CC35E88" w14:textId="77777777" w:rsidR="002B3F7A" w:rsidRDefault="001B3B8A">
            <w:pPr>
              <w:pStyle w:val="TableParagraph"/>
              <w:ind w:right="3929"/>
            </w:pPr>
            <w:r>
              <w:t>Коляска</w:t>
            </w:r>
            <w:r>
              <w:rPr>
                <w:spacing w:val="-7"/>
              </w:rPr>
              <w:t xml:space="preserve"> </w:t>
            </w:r>
            <w:r>
              <w:t>для</w:t>
            </w:r>
            <w:r>
              <w:rPr>
                <w:spacing w:val="-5"/>
              </w:rPr>
              <w:t xml:space="preserve"> </w:t>
            </w:r>
            <w:r>
              <w:t>куклы</w:t>
            </w:r>
            <w:r>
              <w:rPr>
                <w:spacing w:val="-5"/>
              </w:rPr>
              <w:t xml:space="preserve"> </w:t>
            </w:r>
            <w:r>
              <w:t>крупногабаритная,</w:t>
            </w:r>
            <w:r>
              <w:rPr>
                <w:spacing w:val="-5"/>
              </w:rPr>
              <w:t xml:space="preserve"> </w:t>
            </w:r>
            <w:r>
              <w:t>соразмерная</w:t>
            </w:r>
            <w:r>
              <w:rPr>
                <w:spacing w:val="-8"/>
              </w:rPr>
              <w:t xml:space="preserve"> </w:t>
            </w:r>
            <w:r>
              <w:t>росту</w:t>
            </w:r>
            <w:r>
              <w:rPr>
                <w:spacing w:val="-8"/>
              </w:rPr>
              <w:t xml:space="preserve"> </w:t>
            </w:r>
            <w:r>
              <w:t>ребенка Набор медицинских принадлежностей доктора в чемоданчике</w:t>
            </w:r>
          </w:p>
          <w:p w14:paraId="0E0E3D5C" w14:textId="77777777" w:rsidR="002B3F7A" w:rsidRDefault="001B3B8A">
            <w:pPr>
              <w:pStyle w:val="TableParagraph"/>
              <w:ind w:right="5030"/>
            </w:pPr>
            <w:r>
              <w:t>Набор</w:t>
            </w:r>
            <w:r>
              <w:rPr>
                <w:spacing w:val="-9"/>
              </w:rPr>
              <w:t xml:space="preserve"> </w:t>
            </w:r>
            <w:r>
              <w:t>инструментов</w:t>
            </w:r>
            <w:r>
              <w:rPr>
                <w:spacing w:val="-11"/>
              </w:rPr>
              <w:t xml:space="preserve"> </w:t>
            </w:r>
            <w:r>
              <w:t>парикмахера</w:t>
            </w:r>
            <w:r>
              <w:rPr>
                <w:spacing w:val="-9"/>
              </w:rPr>
              <w:t xml:space="preserve"> </w:t>
            </w:r>
            <w:r>
              <w:t>в</w:t>
            </w:r>
            <w:r>
              <w:rPr>
                <w:spacing w:val="-9"/>
              </w:rPr>
              <w:t xml:space="preserve"> </w:t>
            </w:r>
            <w:r>
              <w:t>чемоданчике Комплект кухонной посуды для игры с куклой Комплект мебели для игры с куклой</w:t>
            </w:r>
          </w:p>
          <w:p w14:paraId="53549D81" w14:textId="77777777" w:rsidR="002B3F7A" w:rsidRDefault="001B3B8A">
            <w:pPr>
              <w:pStyle w:val="TableParagraph"/>
              <w:ind w:right="5623"/>
            </w:pPr>
            <w:r>
              <w:t>Комплект</w:t>
            </w:r>
            <w:r>
              <w:rPr>
                <w:spacing w:val="-6"/>
              </w:rPr>
              <w:t xml:space="preserve"> </w:t>
            </w:r>
            <w:r>
              <w:t>столовой</w:t>
            </w:r>
            <w:r>
              <w:rPr>
                <w:spacing w:val="-6"/>
              </w:rPr>
              <w:t xml:space="preserve"> </w:t>
            </w:r>
            <w:r>
              <w:t>посуды</w:t>
            </w:r>
            <w:r>
              <w:rPr>
                <w:spacing w:val="-6"/>
              </w:rPr>
              <w:t xml:space="preserve"> </w:t>
            </w:r>
            <w:r>
              <w:t>для</w:t>
            </w:r>
            <w:r>
              <w:rPr>
                <w:spacing w:val="-6"/>
              </w:rPr>
              <w:t xml:space="preserve"> </w:t>
            </w:r>
            <w:r>
              <w:t>игры</w:t>
            </w:r>
            <w:r>
              <w:rPr>
                <w:spacing w:val="-6"/>
              </w:rPr>
              <w:t xml:space="preserve"> </w:t>
            </w:r>
            <w:r>
              <w:t>с</w:t>
            </w:r>
            <w:r>
              <w:rPr>
                <w:spacing w:val="-8"/>
              </w:rPr>
              <w:t xml:space="preserve"> </w:t>
            </w:r>
            <w:r>
              <w:t>куклой Набор продуктов «Супермаркет»</w:t>
            </w:r>
          </w:p>
          <w:p w14:paraId="702B48B5" w14:textId="77777777" w:rsidR="002B3F7A" w:rsidRDefault="001B3B8A">
            <w:pPr>
              <w:pStyle w:val="TableParagraph"/>
            </w:pPr>
            <w:r>
              <w:t>Маркер</w:t>
            </w:r>
            <w:r>
              <w:rPr>
                <w:spacing w:val="-4"/>
              </w:rPr>
              <w:t xml:space="preserve"> </w:t>
            </w:r>
            <w:r>
              <w:t>игрового</w:t>
            </w:r>
            <w:r>
              <w:rPr>
                <w:spacing w:val="-4"/>
              </w:rPr>
              <w:t xml:space="preserve"> </w:t>
            </w:r>
            <w:r>
              <w:rPr>
                <w:spacing w:val="-2"/>
              </w:rPr>
              <w:t>пространства</w:t>
            </w:r>
          </w:p>
          <w:p w14:paraId="479148B5" w14:textId="77777777" w:rsidR="002B3F7A" w:rsidRDefault="001B3B8A">
            <w:pPr>
              <w:pStyle w:val="TableParagraph"/>
              <w:ind w:right="846"/>
            </w:pPr>
            <w:r>
              <w:t>Комплект</w:t>
            </w:r>
            <w:r>
              <w:rPr>
                <w:spacing w:val="-4"/>
              </w:rPr>
              <w:t xml:space="preserve"> </w:t>
            </w:r>
            <w:r>
              <w:t>(модуль-основа,</w:t>
            </w:r>
            <w:r>
              <w:rPr>
                <w:spacing w:val="-4"/>
              </w:rPr>
              <w:t xml:space="preserve"> </w:t>
            </w:r>
            <w:r>
              <w:t>соразмерная</w:t>
            </w:r>
            <w:r>
              <w:rPr>
                <w:spacing w:val="-4"/>
              </w:rPr>
              <w:t xml:space="preserve"> </w:t>
            </w:r>
            <w:r>
              <w:t>росту</w:t>
            </w:r>
            <w:r>
              <w:rPr>
                <w:spacing w:val="-6"/>
              </w:rPr>
              <w:t xml:space="preserve"> </w:t>
            </w:r>
            <w:r>
              <w:t>ребенка,</w:t>
            </w:r>
            <w:r>
              <w:rPr>
                <w:spacing w:val="-4"/>
              </w:rPr>
              <w:t xml:space="preserve"> </w:t>
            </w:r>
            <w:r>
              <w:t>и</w:t>
            </w:r>
            <w:r>
              <w:rPr>
                <w:spacing w:val="-4"/>
              </w:rPr>
              <w:t xml:space="preserve"> </w:t>
            </w:r>
            <w:r>
              <w:t>аксессуары)</w:t>
            </w:r>
            <w:r>
              <w:rPr>
                <w:spacing w:val="-5"/>
              </w:rPr>
              <w:t xml:space="preserve"> </w:t>
            </w:r>
            <w:r>
              <w:t>для</w:t>
            </w:r>
            <w:r>
              <w:rPr>
                <w:spacing w:val="-4"/>
              </w:rPr>
              <w:t xml:space="preserve"> </w:t>
            </w:r>
            <w:r>
              <w:t>ролевой</w:t>
            </w:r>
            <w:r>
              <w:rPr>
                <w:spacing w:val="-5"/>
              </w:rPr>
              <w:t xml:space="preserve"> </w:t>
            </w:r>
            <w:r>
              <w:t>игры</w:t>
            </w:r>
            <w:r>
              <w:rPr>
                <w:spacing w:val="-4"/>
              </w:rPr>
              <w:t xml:space="preserve"> </w:t>
            </w:r>
            <w:r>
              <w:t>«Магазин» Игровой модуль «Мастерская» (соразмерная ребенку) с инструментами</w:t>
            </w:r>
          </w:p>
          <w:p w14:paraId="2B9F1276" w14:textId="77777777" w:rsidR="002B3F7A" w:rsidRDefault="001B3B8A">
            <w:pPr>
              <w:pStyle w:val="TableParagraph"/>
              <w:spacing w:line="234" w:lineRule="exact"/>
            </w:pPr>
            <w:r>
              <w:t>Набор</w:t>
            </w:r>
            <w:r>
              <w:rPr>
                <w:spacing w:val="-4"/>
              </w:rPr>
              <w:t xml:space="preserve"> </w:t>
            </w:r>
            <w:r>
              <w:t>парикмахера</w:t>
            </w:r>
            <w:r>
              <w:rPr>
                <w:spacing w:val="-4"/>
              </w:rPr>
              <w:t xml:space="preserve"> </w:t>
            </w:r>
            <w:r>
              <w:t>на</w:t>
            </w:r>
            <w:r>
              <w:rPr>
                <w:spacing w:val="-4"/>
              </w:rPr>
              <w:t xml:space="preserve"> </w:t>
            </w:r>
            <w:r>
              <w:rPr>
                <w:spacing w:val="-2"/>
              </w:rPr>
              <w:t>тележке</w:t>
            </w:r>
          </w:p>
        </w:tc>
      </w:tr>
    </w:tbl>
    <w:p w14:paraId="166B974E" w14:textId="77777777" w:rsidR="002B3F7A" w:rsidRDefault="002B3F7A">
      <w:pPr>
        <w:spacing w:line="234" w:lineRule="exact"/>
        <w:sectPr w:rsidR="002B3F7A">
          <w:pgSz w:w="12000" w:h="16970"/>
          <w:pgMar w:top="540" w:right="460" w:bottom="280" w:left="1020" w:header="720" w:footer="720" w:gutter="0"/>
          <w:cols w:space="720"/>
        </w:sectPr>
      </w:pPr>
    </w:p>
    <w:p w14:paraId="38985A9C" w14:textId="77777777" w:rsidR="002B3F7A" w:rsidRDefault="002B3F7A">
      <w:pPr>
        <w:pStyle w:val="a3"/>
        <w:spacing w:before="2"/>
        <w:ind w:left="0" w:firstLine="0"/>
        <w:jc w:val="left"/>
        <w:rPr>
          <w:sz w:val="2"/>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91"/>
      </w:tblGrid>
      <w:tr w:rsidR="002B3F7A" w14:paraId="2F4130E4" w14:textId="77777777">
        <w:trPr>
          <w:trHeight w:val="1012"/>
        </w:trPr>
        <w:tc>
          <w:tcPr>
            <w:tcW w:w="10291" w:type="dxa"/>
          </w:tcPr>
          <w:p w14:paraId="47D8F341" w14:textId="77777777" w:rsidR="002B3F7A" w:rsidRDefault="001B3B8A">
            <w:pPr>
              <w:pStyle w:val="TableParagraph"/>
              <w:ind w:right="2000"/>
            </w:pPr>
            <w:r>
              <w:t>Игровой</w:t>
            </w:r>
            <w:r>
              <w:rPr>
                <w:spacing w:val="-4"/>
              </w:rPr>
              <w:t xml:space="preserve"> </w:t>
            </w:r>
            <w:r>
              <w:t>модуль</w:t>
            </w:r>
            <w:r>
              <w:rPr>
                <w:spacing w:val="-4"/>
              </w:rPr>
              <w:t xml:space="preserve"> </w:t>
            </w:r>
            <w:r>
              <w:t>«Кухня»</w:t>
            </w:r>
            <w:r>
              <w:rPr>
                <w:spacing w:val="-5"/>
              </w:rPr>
              <w:t xml:space="preserve"> </w:t>
            </w:r>
            <w:r>
              <w:t>(соразмерная</w:t>
            </w:r>
            <w:r>
              <w:rPr>
                <w:spacing w:val="-4"/>
              </w:rPr>
              <w:t xml:space="preserve"> </w:t>
            </w:r>
            <w:r>
              <w:t>ребенку)</w:t>
            </w:r>
            <w:r>
              <w:rPr>
                <w:spacing w:val="-4"/>
              </w:rPr>
              <w:t xml:space="preserve"> </w:t>
            </w:r>
            <w:r>
              <w:t>с</w:t>
            </w:r>
            <w:r>
              <w:rPr>
                <w:spacing w:val="-4"/>
              </w:rPr>
              <w:t xml:space="preserve"> </w:t>
            </w:r>
            <w:r>
              <w:t>плитой,</w:t>
            </w:r>
            <w:r>
              <w:rPr>
                <w:spacing w:val="-4"/>
              </w:rPr>
              <w:t xml:space="preserve"> </w:t>
            </w:r>
            <w:r>
              <w:t>посудой</w:t>
            </w:r>
            <w:r>
              <w:rPr>
                <w:spacing w:val="-4"/>
              </w:rPr>
              <w:t xml:space="preserve"> </w:t>
            </w:r>
            <w:r>
              <w:t>и</w:t>
            </w:r>
            <w:r>
              <w:rPr>
                <w:spacing w:val="-4"/>
              </w:rPr>
              <w:t xml:space="preserve"> </w:t>
            </w:r>
            <w:r>
              <w:t>аксессуарами Дом для кукол</w:t>
            </w:r>
          </w:p>
          <w:p w14:paraId="68F8E39F" w14:textId="77777777" w:rsidR="002B3F7A" w:rsidRDefault="001B3B8A">
            <w:pPr>
              <w:pStyle w:val="TableParagraph"/>
              <w:spacing w:line="254" w:lineRule="exact"/>
              <w:ind w:right="5623"/>
            </w:pPr>
            <w:r>
              <w:t>Настольные</w:t>
            </w:r>
            <w:r>
              <w:rPr>
                <w:spacing w:val="-9"/>
              </w:rPr>
              <w:t xml:space="preserve"> </w:t>
            </w:r>
            <w:r>
              <w:t>развивающие</w:t>
            </w:r>
            <w:r>
              <w:rPr>
                <w:spacing w:val="-11"/>
              </w:rPr>
              <w:t xml:space="preserve"> </w:t>
            </w:r>
            <w:r>
              <w:t>игры</w:t>
            </w:r>
            <w:r>
              <w:rPr>
                <w:spacing w:val="-9"/>
              </w:rPr>
              <w:t xml:space="preserve"> </w:t>
            </w:r>
            <w:r>
              <w:t>«За</w:t>
            </w:r>
            <w:r>
              <w:rPr>
                <w:spacing w:val="-9"/>
              </w:rPr>
              <w:t xml:space="preserve"> </w:t>
            </w:r>
            <w:r>
              <w:t>рулем» Набор «Механик»</w:t>
            </w:r>
          </w:p>
        </w:tc>
      </w:tr>
      <w:tr w:rsidR="002B3F7A" w14:paraId="3E0415FE" w14:textId="77777777">
        <w:trPr>
          <w:trHeight w:val="2276"/>
        </w:trPr>
        <w:tc>
          <w:tcPr>
            <w:tcW w:w="10291" w:type="dxa"/>
          </w:tcPr>
          <w:p w14:paraId="72FD6468" w14:textId="77777777" w:rsidR="002B3F7A" w:rsidRDefault="001B3B8A">
            <w:pPr>
              <w:pStyle w:val="TableParagraph"/>
              <w:spacing w:line="242" w:lineRule="auto"/>
              <w:ind w:right="6703"/>
            </w:pPr>
            <w:r>
              <w:t>Познавательное</w:t>
            </w:r>
            <w:r>
              <w:rPr>
                <w:spacing w:val="-14"/>
              </w:rPr>
              <w:t xml:space="preserve"> </w:t>
            </w:r>
            <w:r>
              <w:t>развитие</w:t>
            </w:r>
            <w:r>
              <w:rPr>
                <w:spacing w:val="-14"/>
              </w:rPr>
              <w:t xml:space="preserve"> </w:t>
            </w:r>
            <w:r>
              <w:t xml:space="preserve">(модуль) </w:t>
            </w:r>
            <w:r>
              <w:rPr>
                <w:spacing w:val="-2"/>
              </w:rPr>
              <w:t>Задачи</w:t>
            </w:r>
          </w:p>
          <w:p w14:paraId="7E01D1DA" w14:textId="77777777" w:rsidR="002B3F7A" w:rsidRDefault="001B3B8A">
            <w:pPr>
              <w:pStyle w:val="TableParagraph"/>
            </w:pPr>
            <w:r>
              <w:t>Формирование</w:t>
            </w:r>
            <w:r>
              <w:rPr>
                <w:spacing w:val="-5"/>
              </w:rPr>
              <w:t xml:space="preserve"> </w:t>
            </w:r>
            <w:r>
              <w:t>познавательных</w:t>
            </w:r>
            <w:r>
              <w:rPr>
                <w:spacing w:val="-5"/>
              </w:rPr>
              <w:t xml:space="preserve"> </w:t>
            </w:r>
            <w:r>
              <w:t>действий,</w:t>
            </w:r>
            <w:r>
              <w:rPr>
                <w:spacing w:val="-5"/>
              </w:rPr>
              <w:t xml:space="preserve"> </w:t>
            </w:r>
            <w:r>
              <w:t>становление</w:t>
            </w:r>
            <w:r>
              <w:rPr>
                <w:spacing w:val="-5"/>
              </w:rPr>
              <w:t xml:space="preserve"> </w:t>
            </w:r>
            <w:r>
              <w:t>сознания;</w:t>
            </w:r>
            <w:r>
              <w:rPr>
                <w:spacing w:val="-4"/>
              </w:rPr>
              <w:t xml:space="preserve"> </w:t>
            </w:r>
            <w:r>
              <w:t>развитие</w:t>
            </w:r>
            <w:r>
              <w:rPr>
                <w:spacing w:val="-5"/>
              </w:rPr>
              <w:t xml:space="preserve"> </w:t>
            </w:r>
            <w:r>
              <w:t>воображения</w:t>
            </w:r>
            <w:r>
              <w:rPr>
                <w:spacing w:val="-6"/>
              </w:rPr>
              <w:t xml:space="preserve"> </w:t>
            </w:r>
            <w:r>
              <w:t>и</w:t>
            </w:r>
            <w:r>
              <w:rPr>
                <w:spacing w:val="-5"/>
              </w:rPr>
              <w:t xml:space="preserve"> </w:t>
            </w:r>
            <w:r>
              <w:t xml:space="preserve">творческой </w:t>
            </w:r>
            <w:r>
              <w:rPr>
                <w:spacing w:val="-2"/>
              </w:rPr>
              <w:t>активности.</w:t>
            </w:r>
          </w:p>
          <w:p w14:paraId="26DCA3F0" w14:textId="77777777" w:rsidR="002B3F7A" w:rsidRDefault="001B3B8A">
            <w:pPr>
              <w:pStyle w:val="TableParagraph"/>
              <w:ind w:right="86"/>
            </w:pPr>
            <w:r>
              <w:t>Формирование</w:t>
            </w:r>
            <w:r>
              <w:rPr>
                <w:spacing w:val="-4"/>
              </w:rPr>
              <w:t xml:space="preserve"> </w:t>
            </w:r>
            <w:r>
              <w:t>первичных</w:t>
            </w:r>
            <w:r>
              <w:rPr>
                <w:spacing w:val="-4"/>
              </w:rPr>
              <w:t xml:space="preserve"> </w:t>
            </w:r>
            <w:r>
              <w:t>представлений</w:t>
            </w:r>
            <w:r>
              <w:rPr>
                <w:spacing w:val="-4"/>
              </w:rPr>
              <w:t xml:space="preserve"> </w:t>
            </w:r>
            <w:r>
              <w:t>о</w:t>
            </w:r>
            <w:r>
              <w:rPr>
                <w:spacing w:val="-4"/>
              </w:rPr>
              <w:t xml:space="preserve"> </w:t>
            </w:r>
            <w:r>
              <w:t>себе,</w:t>
            </w:r>
            <w:r>
              <w:rPr>
                <w:spacing w:val="-6"/>
              </w:rPr>
              <w:t xml:space="preserve"> </w:t>
            </w:r>
            <w:r>
              <w:t>других</w:t>
            </w:r>
            <w:r>
              <w:rPr>
                <w:spacing w:val="-4"/>
              </w:rPr>
              <w:t xml:space="preserve"> </w:t>
            </w:r>
            <w:r>
              <w:t>людях,</w:t>
            </w:r>
            <w:r>
              <w:rPr>
                <w:spacing w:val="-4"/>
              </w:rPr>
              <w:t xml:space="preserve"> </w:t>
            </w:r>
            <w:r>
              <w:t>объектах</w:t>
            </w:r>
            <w:r>
              <w:rPr>
                <w:spacing w:val="-6"/>
              </w:rPr>
              <w:t xml:space="preserve"> </w:t>
            </w:r>
            <w:r>
              <w:t>окружающего</w:t>
            </w:r>
            <w:r>
              <w:rPr>
                <w:spacing w:val="-4"/>
              </w:rPr>
              <w:t xml:space="preserve"> </w:t>
            </w:r>
            <w:r>
              <w:t>мира,</w:t>
            </w:r>
            <w:r>
              <w:rPr>
                <w:spacing w:val="-4"/>
              </w:rPr>
              <w:t xml:space="preserve"> </w:t>
            </w:r>
            <w:r>
              <w:t>о</w:t>
            </w:r>
            <w:r>
              <w:rPr>
                <w:spacing w:val="-4"/>
              </w:rPr>
              <w:t xml:space="preserve"> </w:t>
            </w:r>
            <w:r>
              <w:t>свойствах и отношениях объектов окружающего мира (форме, цвете, размере, материале, звучании, ритме, темпе,</w:t>
            </w:r>
          </w:p>
          <w:p w14:paraId="7989FEE2" w14:textId="77777777" w:rsidR="002B3F7A" w:rsidRDefault="001B3B8A">
            <w:pPr>
              <w:pStyle w:val="TableParagraph"/>
              <w:spacing w:line="252" w:lineRule="exact"/>
              <w:ind w:right="86"/>
            </w:pPr>
            <w:r>
              <w:t>количестве, числе, части и целом, пространстве и времени, движении и покое, причинах и следствиях и др.),</w:t>
            </w:r>
            <w:r>
              <w:rPr>
                <w:spacing w:val="-2"/>
              </w:rPr>
              <w:t xml:space="preserve"> </w:t>
            </w:r>
            <w:r>
              <w:t>о</w:t>
            </w:r>
            <w:r>
              <w:rPr>
                <w:spacing w:val="-2"/>
              </w:rPr>
              <w:t xml:space="preserve"> </w:t>
            </w:r>
            <w:r>
              <w:t>планете</w:t>
            </w:r>
            <w:r>
              <w:rPr>
                <w:spacing w:val="-4"/>
              </w:rPr>
              <w:t xml:space="preserve"> </w:t>
            </w:r>
            <w:r>
              <w:t>Земля</w:t>
            </w:r>
            <w:r>
              <w:rPr>
                <w:spacing w:val="-6"/>
              </w:rPr>
              <w:t xml:space="preserve"> </w:t>
            </w:r>
            <w:r>
              <w:t>как</w:t>
            </w:r>
            <w:r>
              <w:rPr>
                <w:spacing w:val="-4"/>
              </w:rPr>
              <w:t xml:space="preserve"> </w:t>
            </w:r>
            <w:r>
              <w:t>общем</w:t>
            </w:r>
            <w:r>
              <w:rPr>
                <w:spacing w:val="-5"/>
              </w:rPr>
              <w:t xml:space="preserve"> </w:t>
            </w:r>
            <w:r>
              <w:t>доме</w:t>
            </w:r>
            <w:r>
              <w:rPr>
                <w:spacing w:val="-2"/>
              </w:rPr>
              <w:t xml:space="preserve"> </w:t>
            </w:r>
            <w:r>
              <w:t>людей,</w:t>
            </w:r>
            <w:r>
              <w:rPr>
                <w:spacing w:val="-2"/>
              </w:rPr>
              <w:t xml:space="preserve"> </w:t>
            </w:r>
            <w:r>
              <w:t>об</w:t>
            </w:r>
            <w:r>
              <w:rPr>
                <w:spacing w:val="-4"/>
              </w:rPr>
              <w:t xml:space="preserve"> </w:t>
            </w:r>
            <w:r>
              <w:t>особенностях</w:t>
            </w:r>
            <w:r>
              <w:rPr>
                <w:spacing w:val="-5"/>
              </w:rPr>
              <w:t xml:space="preserve"> </w:t>
            </w:r>
            <w:r>
              <w:t>ее</w:t>
            </w:r>
            <w:r>
              <w:rPr>
                <w:spacing w:val="-2"/>
              </w:rPr>
              <w:t xml:space="preserve"> </w:t>
            </w:r>
            <w:r>
              <w:t>природы,</w:t>
            </w:r>
            <w:r>
              <w:rPr>
                <w:spacing w:val="-2"/>
              </w:rPr>
              <w:t xml:space="preserve"> </w:t>
            </w:r>
            <w:r>
              <w:t>многообразии</w:t>
            </w:r>
            <w:r>
              <w:rPr>
                <w:spacing w:val="-2"/>
              </w:rPr>
              <w:t xml:space="preserve"> </w:t>
            </w:r>
            <w:r>
              <w:t>стран</w:t>
            </w:r>
            <w:r>
              <w:rPr>
                <w:spacing w:val="-3"/>
              </w:rPr>
              <w:t xml:space="preserve"> </w:t>
            </w:r>
            <w:r>
              <w:t>и</w:t>
            </w:r>
            <w:r>
              <w:rPr>
                <w:spacing w:val="-2"/>
              </w:rPr>
              <w:t xml:space="preserve"> </w:t>
            </w:r>
            <w:r>
              <w:t xml:space="preserve">народов </w:t>
            </w:r>
            <w:r>
              <w:rPr>
                <w:spacing w:val="-2"/>
              </w:rPr>
              <w:t>мира.</w:t>
            </w:r>
          </w:p>
        </w:tc>
      </w:tr>
      <w:tr w:rsidR="002B3F7A" w14:paraId="6B8BA2FF" w14:textId="77777777">
        <w:trPr>
          <w:trHeight w:val="248"/>
        </w:trPr>
        <w:tc>
          <w:tcPr>
            <w:tcW w:w="10291" w:type="dxa"/>
          </w:tcPr>
          <w:p w14:paraId="3DCC8EB6" w14:textId="77777777" w:rsidR="002B3F7A" w:rsidRDefault="001B3B8A">
            <w:pPr>
              <w:pStyle w:val="TableParagraph"/>
              <w:spacing w:line="229" w:lineRule="exact"/>
            </w:pPr>
            <w:r>
              <w:t>Предметное</w:t>
            </w:r>
            <w:r>
              <w:rPr>
                <w:spacing w:val="-3"/>
              </w:rPr>
              <w:t xml:space="preserve"> </w:t>
            </w:r>
            <w:r>
              <w:rPr>
                <w:spacing w:val="-2"/>
              </w:rPr>
              <w:t>насыщение</w:t>
            </w:r>
          </w:p>
        </w:tc>
      </w:tr>
      <w:tr w:rsidR="002B3F7A" w14:paraId="17BC264B" w14:textId="77777777">
        <w:trPr>
          <w:trHeight w:val="4807"/>
        </w:trPr>
        <w:tc>
          <w:tcPr>
            <w:tcW w:w="10291" w:type="dxa"/>
          </w:tcPr>
          <w:p w14:paraId="66F90A65" w14:textId="77777777" w:rsidR="002B3F7A" w:rsidRDefault="001B3B8A">
            <w:pPr>
              <w:pStyle w:val="TableParagraph"/>
              <w:spacing w:before="1" w:line="252" w:lineRule="exact"/>
              <w:ind w:left="165"/>
            </w:pPr>
            <w:r>
              <w:t>Объекты</w:t>
            </w:r>
            <w:r>
              <w:rPr>
                <w:spacing w:val="-5"/>
              </w:rPr>
              <w:t xml:space="preserve"> </w:t>
            </w:r>
            <w:r>
              <w:t>для</w:t>
            </w:r>
            <w:r>
              <w:rPr>
                <w:spacing w:val="-5"/>
              </w:rPr>
              <w:t xml:space="preserve"> </w:t>
            </w:r>
            <w:r>
              <w:t>исследования</w:t>
            </w:r>
            <w:r>
              <w:rPr>
                <w:spacing w:val="-6"/>
              </w:rPr>
              <w:t xml:space="preserve"> </w:t>
            </w:r>
            <w:r>
              <w:t>в</w:t>
            </w:r>
            <w:r>
              <w:rPr>
                <w:spacing w:val="-5"/>
              </w:rPr>
              <w:t xml:space="preserve"> </w:t>
            </w:r>
            <w:r>
              <w:rPr>
                <w:spacing w:val="-2"/>
              </w:rPr>
              <w:t>действии</w:t>
            </w:r>
          </w:p>
          <w:p w14:paraId="7B10A4F9" w14:textId="77777777" w:rsidR="002B3F7A" w:rsidRDefault="001B3B8A">
            <w:pPr>
              <w:pStyle w:val="TableParagraph"/>
              <w:spacing w:line="252" w:lineRule="exact"/>
            </w:pPr>
            <w:r>
              <w:t>Доска</w:t>
            </w:r>
            <w:r>
              <w:rPr>
                <w:spacing w:val="-5"/>
              </w:rPr>
              <w:t xml:space="preserve"> </w:t>
            </w:r>
            <w:r>
              <w:t>с</w:t>
            </w:r>
            <w:r>
              <w:rPr>
                <w:spacing w:val="-4"/>
              </w:rPr>
              <w:t xml:space="preserve"> </w:t>
            </w:r>
            <w:r>
              <w:t>прорезями</w:t>
            </w:r>
            <w:r>
              <w:rPr>
                <w:spacing w:val="-5"/>
              </w:rPr>
              <w:t xml:space="preserve"> </w:t>
            </w:r>
            <w:r>
              <w:t>для</w:t>
            </w:r>
            <w:r>
              <w:rPr>
                <w:spacing w:val="-5"/>
              </w:rPr>
              <w:t xml:space="preserve"> </w:t>
            </w:r>
            <w:r>
              <w:t>перемещения</w:t>
            </w:r>
            <w:r>
              <w:rPr>
                <w:spacing w:val="-6"/>
              </w:rPr>
              <w:t xml:space="preserve"> </w:t>
            </w:r>
            <w:r>
              <w:t>подвижных</w:t>
            </w:r>
            <w:r>
              <w:rPr>
                <w:spacing w:val="-4"/>
              </w:rPr>
              <w:t xml:space="preserve"> </w:t>
            </w:r>
            <w:r>
              <w:t>элементов</w:t>
            </w:r>
            <w:r>
              <w:rPr>
                <w:spacing w:val="-6"/>
              </w:rPr>
              <w:t xml:space="preserve"> </w:t>
            </w:r>
            <w:r>
              <w:t>к</w:t>
            </w:r>
            <w:r>
              <w:rPr>
                <w:spacing w:val="-4"/>
              </w:rPr>
              <w:t xml:space="preserve"> </w:t>
            </w:r>
            <w:r>
              <w:t>установленной</w:t>
            </w:r>
            <w:r>
              <w:rPr>
                <w:spacing w:val="-8"/>
              </w:rPr>
              <w:t xml:space="preserve"> </w:t>
            </w:r>
            <w:r>
              <w:t>в</w:t>
            </w:r>
            <w:r>
              <w:rPr>
                <w:spacing w:val="-5"/>
              </w:rPr>
              <w:t xml:space="preserve"> </w:t>
            </w:r>
            <w:r>
              <w:t>задании</w:t>
            </w:r>
            <w:r>
              <w:rPr>
                <w:spacing w:val="-4"/>
              </w:rPr>
              <w:t xml:space="preserve"> цели</w:t>
            </w:r>
          </w:p>
          <w:p w14:paraId="4895CDF5" w14:textId="77777777" w:rsidR="002B3F7A" w:rsidRDefault="001B3B8A">
            <w:pPr>
              <w:pStyle w:val="TableParagraph"/>
              <w:spacing w:line="242" w:lineRule="auto"/>
              <w:ind w:right="86"/>
            </w:pPr>
            <w:r>
              <w:t>Мозаика</w:t>
            </w:r>
            <w:r>
              <w:rPr>
                <w:spacing w:val="-5"/>
              </w:rPr>
              <w:t xml:space="preserve"> </w:t>
            </w:r>
            <w:r>
              <w:t>из</w:t>
            </w:r>
            <w:r>
              <w:rPr>
                <w:spacing w:val="-5"/>
              </w:rPr>
              <w:t xml:space="preserve"> </w:t>
            </w:r>
            <w:r>
              <w:t>пластика</w:t>
            </w:r>
            <w:r>
              <w:rPr>
                <w:spacing w:val="-3"/>
              </w:rPr>
              <w:t xml:space="preserve"> </w:t>
            </w:r>
            <w:r>
              <w:t>с</w:t>
            </w:r>
            <w:r>
              <w:rPr>
                <w:spacing w:val="-3"/>
              </w:rPr>
              <w:t xml:space="preserve"> </w:t>
            </w:r>
            <w:r>
              <w:t>основой</w:t>
            </w:r>
            <w:r>
              <w:rPr>
                <w:spacing w:val="-3"/>
              </w:rPr>
              <w:t xml:space="preserve"> </w:t>
            </w:r>
            <w:r>
              <w:t>со</w:t>
            </w:r>
            <w:r>
              <w:rPr>
                <w:spacing w:val="-3"/>
              </w:rPr>
              <w:t xml:space="preserve"> </w:t>
            </w:r>
            <w:r>
              <w:t>штырьками</w:t>
            </w:r>
            <w:r>
              <w:rPr>
                <w:spacing w:val="-4"/>
              </w:rPr>
              <w:t xml:space="preserve"> </w:t>
            </w:r>
            <w:r>
              <w:t>и</w:t>
            </w:r>
            <w:r>
              <w:rPr>
                <w:spacing w:val="-3"/>
              </w:rPr>
              <w:t xml:space="preserve"> </w:t>
            </w:r>
            <w:r>
              <w:t>плоскими</w:t>
            </w:r>
            <w:r>
              <w:rPr>
                <w:spacing w:val="-3"/>
              </w:rPr>
              <w:t xml:space="preserve"> </w:t>
            </w:r>
            <w:r>
              <w:t>элементами</w:t>
            </w:r>
            <w:r>
              <w:rPr>
                <w:spacing w:val="-4"/>
              </w:rPr>
              <w:t xml:space="preserve"> </w:t>
            </w:r>
            <w:r>
              <w:t>4</w:t>
            </w:r>
            <w:r>
              <w:rPr>
                <w:spacing w:val="-3"/>
              </w:rPr>
              <w:t xml:space="preserve"> </w:t>
            </w:r>
            <w:r>
              <w:t>основных</w:t>
            </w:r>
            <w:r>
              <w:rPr>
                <w:spacing w:val="-3"/>
              </w:rPr>
              <w:t xml:space="preserve"> </w:t>
            </w:r>
            <w:r>
              <w:t>цветов</w:t>
            </w:r>
            <w:r>
              <w:rPr>
                <w:spacing w:val="-4"/>
              </w:rPr>
              <w:t xml:space="preserve"> </w:t>
            </w:r>
            <w:r>
              <w:t>с</w:t>
            </w:r>
            <w:r>
              <w:rPr>
                <w:spacing w:val="-3"/>
              </w:rPr>
              <w:t xml:space="preserve"> </w:t>
            </w:r>
            <w:r>
              <w:t>отверстиями для составления изображений по образцам или произвольно</w:t>
            </w:r>
          </w:p>
          <w:p w14:paraId="360B0041" w14:textId="77777777" w:rsidR="002B3F7A" w:rsidRDefault="001B3B8A">
            <w:pPr>
              <w:pStyle w:val="TableParagraph"/>
              <w:spacing w:line="242" w:lineRule="auto"/>
              <w:ind w:right="86"/>
            </w:pPr>
            <w:r>
              <w:t>Мозаика</w:t>
            </w:r>
            <w:r>
              <w:rPr>
                <w:spacing w:val="-5"/>
              </w:rPr>
              <w:t xml:space="preserve"> </w:t>
            </w:r>
            <w:r>
              <w:t>из</w:t>
            </w:r>
            <w:r>
              <w:rPr>
                <w:spacing w:val="-5"/>
              </w:rPr>
              <w:t xml:space="preserve"> </w:t>
            </w:r>
            <w:r>
              <w:t>пластика</w:t>
            </w:r>
            <w:r>
              <w:rPr>
                <w:spacing w:val="-3"/>
              </w:rPr>
              <w:t xml:space="preserve"> </w:t>
            </w:r>
            <w:r>
              <w:t>с</w:t>
            </w:r>
            <w:r>
              <w:rPr>
                <w:spacing w:val="-3"/>
              </w:rPr>
              <w:t xml:space="preserve"> </w:t>
            </w:r>
            <w:r>
              <w:t>основой</w:t>
            </w:r>
            <w:r>
              <w:rPr>
                <w:spacing w:val="-3"/>
              </w:rPr>
              <w:t xml:space="preserve"> </w:t>
            </w:r>
            <w:r>
              <w:t>со</w:t>
            </w:r>
            <w:r>
              <w:rPr>
                <w:spacing w:val="-3"/>
              </w:rPr>
              <w:t xml:space="preserve"> </w:t>
            </w:r>
            <w:r>
              <w:t>штырьками</w:t>
            </w:r>
            <w:r>
              <w:rPr>
                <w:spacing w:val="-4"/>
              </w:rPr>
              <w:t xml:space="preserve"> </w:t>
            </w:r>
            <w:r>
              <w:t>и</w:t>
            </w:r>
            <w:r>
              <w:rPr>
                <w:spacing w:val="-3"/>
              </w:rPr>
              <w:t xml:space="preserve"> </w:t>
            </w:r>
            <w:r>
              <w:t>плоскими</w:t>
            </w:r>
            <w:r>
              <w:rPr>
                <w:spacing w:val="-3"/>
              </w:rPr>
              <w:t xml:space="preserve"> </w:t>
            </w:r>
            <w:r>
              <w:t>элементами</w:t>
            </w:r>
            <w:r>
              <w:rPr>
                <w:spacing w:val="-4"/>
              </w:rPr>
              <w:t xml:space="preserve"> </w:t>
            </w:r>
            <w:r>
              <w:t>8</w:t>
            </w:r>
            <w:r>
              <w:rPr>
                <w:spacing w:val="-3"/>
              </w:rPr>
              <w:t xml:space="preserve"> </w:t>
            </w:r>
            <w:r>
              <w:t>основных</w:t>
            </w:r>
            <w:r>
              <w:rPr>
                <w:spacing w:val="-3"/>
              </w:rPr>
              <w:t xml:space="preserve"> </w:t>
            </w:r>
            <w:r>
              <w:t>цветов</w:t>
            </w:r>
            <w:r>
              <w:rPr>
                <w:spacing w:val="-4"/>
              </w:rPr>
              <w:t xml:space="preserve"> </w:t>
            </w:r>
            <w:r>
              <w:t>с</w:t>
            </w:r>
            <w:r>
              <w:rPr>
                <w:spacing w:val="-3"/>
              </w:rPr>
              <w:t xml:space="preserve"> </w:t>
            </w:r>
            <w:r>
              <w:t>отверстиями для составления изображений по образцам или произвольно</w:t>
            </w:r>
          </w:p>
          <w:p w14:paraId="5F1585B1" w14:textId="77777777" w:rsidR="002B3F7A" w:rsidRDefault="001B3B8A">
            <w:pPr>
              <w:pStyle w:val="TableParagraph"/>
              <w:ind w:right="6703"/>
            </w:pPr>
            <w:r>
              <w:t>Игрушки</w:t>
            </w:r>
            <w:r>
              <w:rPr>
                <w:spacing w:val="-13"/>
              </w:rPr>
              <w:t xml:space="preserve"> </w:t>
            </w:r>
            <w:r>
              <w:t>–</w:t>
            </w:r>
            <w:r>
              <w:rPr>
                <w:spacing w:val="-13"/>
              </w:rPr>
              <w:t xml:space="preserve"> </w:t>
            </w:r>
            <w:r>
              <w:t>предметы</w:t>
            </w:r>
            <w:r>
              <w:rPr>
                <w:spacing w:val="-13"/>
              </w:rPr>
              <w:t xml:space="preserve"> </w:t>
            </w:r>
            <w:r>
              <w:t>оперирования Набор пластмассовых фруктов</w:t>
            </w:r>
          </w:p>
          <w:p w14:paraId="57B6CD76" w14:textId="77777777" w:rsidR="002B3F7A" w:rsidRDefault="001B3B8A">
            <w:pPr>
              <w:pStyle w:val="TableParagraph"/>
              <w:ind w:right="7265"/>
            </w:pPr>
            <w:r>
              <w:t>Набор</w:t>
            </w:r>
            <w:r>
              <w:rPr>
                <w:spacing w:val="-14"/>
              </w:rPr>
              <w:t xml:space="preserve"> </w:t>
            </w:r>
            <w:r>
              <w:t>пластмассовых</w:t>
            </w:r>
            <w:r>
              <w:rPr>
                <w:spacing w:val="-14"/>
              </w:rPr>
              <w:t xml:space="preserve"> </w:t>
            </w:r>
            <w:r>
              <w:t>овощей Набор продуктов</w:t>
            </w:r>
          </w:p>
          <w:p w14:paraId="1AF512DE" w14:textId="77777777" w:rsidR="002B3F7A" w:rsidRDefault="001B3B8A">
            <w:pPr>
              <w:pStyle w:val="TableParagraph"/>
              <w:spacing w:line="252" w:lineRule="exact"/>
            </w:pPr>
            <w:r>
              <w:t>Простые</w:t>
            </w:r>
            <w:r>
              <w:rPr>
                <w:spacing w:val="-2"/>
              </w:rPr>
              <w:t xml:space="preserve"> </w:t>
            </w:r>
            <w:r>
              <w:rPr>
                <w:spacing w:val="-4"/>
              </w:rPr>
              <w:t>весы</w:t>
            </w:r>
          </w:p>
          <w:p w14:paraId="46E190CF" w14:textId="77777777" w:rsidR="002B3F7A" w:rsidRDefault="001B3B8A">
            <w:pPr>
              <w:pStyle w:val="TableParagraph"/>
              <w:ind w:right="4461"/>
            </w:pPr>
            <w:r>
              <w:t>Набор</w:t>
            </w:r>
            <w:r>
              <w:rPr>
                <w:spacing w:val="-7"/>
              </w:rPr>
              <w:t xml:space="preserve"> </w:t>
            </w:r>
            <w:r>
              <w:t>разрезных</w:t>
            </w:r>
            <w:r>
              <w:rPr>
                <w:spacing w:val="-7"/>
              </w:rPr>
              <w:t xml:space="preserve"> </w:t>
            </w:r>
            <w:r>
              <w:t>хлебопродуктов</w:t>
            </w:r>
            <w:r>
              <w:rPr>
                <w:spacing w:val="-8"/>
              </w:rPr>
              <w:t xml:space="preserve"> </w:t>
            </w:r>
            <w:r>
              <w:t>с</w:t>
            </w:r>
            <w:r>
              <w:rPr>
                <w:spacing w:val="-7"/>
              </w:rPr>
              <w:t xml:space="preserve"> </w:t>
            </w:r>
            <w:r>
              <w:t>разделочной</w:t>
            </w:r>
            <w:r>
              <w:rPr>
                <w:spacing w:val="-7"/>
              </w:rPr>
              <w:t xml:space="preserve"> </w:t>
            </w:r>
            <w:r>
              <w:t xml:space="preserve">доской </w:t>
            </w:r>
            <w:r>
              <w:rPr>
                <w:spacing w:val="-4"/>
              </w:rPr>
              <w:t>Утюг</w:t>
            </w:r>
          </w:p>
          <w:p w14:paraId="567D3DF3" w14:textId="77777777" w:rsidR="002B3F7A" w:rsidRDefault="001B3B8A">
            <w:pPr>
              <w:pStyle w:val="TableParagraph"/>
              <w:spacing w:line="252" w:lineRule="exact"/>
            </w:pPr>
            <w:r>
              <w:t>Набор</w:t>
            </w:r>
            <w:r>
              <w:rPr>
                <w:spacing w:val="-4"/>
              </w:rPr>
              <w:t xml:space="preserve"> </w:t>
            </w:r>
            <w:r>
              <w:t>игрушек</w:t>
            </w:r>
            <w:r>
              <w:rPr>
                <w:spacing w:val="-2"/>
              </w:rPr>
              <w:t xml:space="preserve"> </w:t>
            </w:r>
            <w:r>
              <w:t>для</w:t>
            </w:r>
            <w:r>
              <w:rPr>
                <w:spacing w:val="-2"/>
              </w:rPr>
              <w:t xml:space="preserve"> </w:t>
            </w:r>
            <w:r>
              <w:t>игры</w:t>
            </w:r>
            <w:r>
              <w:rPr>
                <w:spacing w:val="-4"/>
              </w:rPr>
              <w:t xml:space="preserve"> </w:t>
            </w:r>
            <w:r>
              <w:t>с</w:t>
            </w:r>
            <w:r>
              <w:rPr>
                <w:spacing w:val="-2"/>
              </w:rPr>
              <w:t xml:space="preserve"> </w:t>
            </w:r>
            <w:r>
              <w:t>песком</w:t>
            </w:r>
            <w:r>
              <w:rPr>
                <w:spacing w:val="-2"/>
              </w:rPr>
              <w:t xml:space="preserve"> </w:t>
            </w:r>
            <w:r>
              <w:t>и</w:t>
            </w:r>
            <w:r>
              <w:rPr>
                <w:spacing w:val="-2"/>
              </w:rPr>
              <w:t xml:space="preserve"> водой</w:t>
            </w:r>
          </w:p>
          <w:p w14:paraId="1DBE6A92" w14:textId="77777777" w:rsidR="002B3F7A" w:rsidRDefault="001B3B8A">
            <w:pPr>
              <w:pStyle w:val="TableParagraph"/>
              <w:ind w:right="5030"/>
            </w:pPr>
            <w:r>
              <w:t>Игры</w:t>
            </w:r>
            <w:r>
              <w:rPr>
                <w:spacing w:val="-9"/>
              </w:rPr>
              <w:t xml:space="preserve"> </w:t>
            </w:r>
            <w:r>
              <w:t>на</w:t>
            </w:r>
            <w:r>
              <w:rPr>
                <w:spacing w:val="-9"/>
              </w:rPr>
              <w:t xml:space="preserve"> </w:t>
            </w:r>
            <w:r>
              <w:t>развитие</w:t>
            </w:r>
            <w:r>
              <w:rPr>
                <w:spacing w:val="-9"/>
              </w:rPr>
              <w:t xml:space="preserve"> </w:t>
            </w:r>
            <w:r>
              <w:t>интеллектуальных</w:t>
            </w:r>
            <w:r>
              <w:rPr>
                <w:spacing w:val="-11"/>
              </w:rPr>
              <w:t xml:space="preserve"> </w:t>
            </w:r>
            <w:r>
              <w:t>способностей Домино с цветными изображениями</w:t>
            </w:r>
          </w:p>
          <w:p w14:paraId="2D0B2DF8" w14:textId="77777777" w:rsidR="002B3F7A" w:rsidRDefault="001B3B8A">
            <w:pPr>
              <w:pStyle w:val="TableParagraph"/>
            </w:pPr>
            <w:r>
              <w:t>Игра-головоломка</w:t>
            </w:r>
            <w:r>
              <w:rPr>
                <w:spacing w:val="-6"/>
              </w:rPr>
              <w:t xml:space="preserve"> </w:t>
            </w:r>
            <w:r>
              <w:t>на</w:t>
            </w:r>
            <w:r>
              <w:rPr>
                <w:spacing w:val="-6"/>
              </w:rPr>
              <w:t xml:space="preserve"> </w:t>
            </w:r>
            <w:r>
              <w:t>составление</w:t>
            </w:r>
            <w:r>
              <w:rPr>
                <w:spacing w:val="-6"/>
              </w:rPr>
              <w:t xml:space="preserve"> </w:t>
            </w:r>
            <w:r>
              <w:t>узоров</w:t>
            </w:r>
            <w:r>
              <w:rPr>
                <w:spacing w:val="-7"/>
              </w:rPr>
              <w:t xml:space="preserve"> </w:t>
            </w:r>
            <w:r>
              <w:t>из</w:t>
            </w:r>
            <w:r>
              <w:rPr>
                <w:spacing w:val="-7"/>
              </w:rPr>
              <w:t xml:space="preserve"> </w:t>
            </w:r>
            <w:r>
              <w:rPr>
                <w:spacing w:val="-2"/>
              </w:rPr>
              <w:t>кубиков</w:t>
            </w:r>
          </w:p>
          <w:p w14:paraId="20EF4F26" w14:textId="77777777" w:rsidR="002B3F7A" w:rsidRDefault="001B3B8A">
            <w:pPr>
              <w:pStyle w:val="TableParagraph"/>
              <w:spacing w:line="252" w:lineRule="exact"/>
              <w:ind w:right="3277"/>
            </w:pPr>
            <w:r>
              <w:t>Игра</w:t>
            </w:r>
            <w:r>
              <w:rPr>
                <w:spacing w:val="-4"/>
              </w:rPr>
              <w:t xml:space="preserve"> </w:t>
            </w:r>
            <w:r>
              <w:t>на</w:t>
            </w:r>
            <w:r>
              <w:rPr>
                <w:spacing w:val="-4"/>
              </w:rPr>
              <w:t xml:space="preserve"> </w:t>
            </w:r>
            <w:r>
              <w:t>выстраивание</w:t>
            </w:r>
            <w:r>
              <w:rPr>
                <w:spacing w:val="-4"/>
              </w:rPr>
              <w:t xml:space="preserve"> </w:t>
            </w:r>
            <w:r>
              <w:t>логических</w:t>
            </w:r>
            <w:r>
              <w:rPr>
                <w:spacing w:val="-4"/>
              </w:rPr>
              <w:t xml:space="preserve"> </w:t>
            </w:r>
            <w:r>
              <w:t>цепочек</w:t>
            </w:r>
            <w:r>
              <w:rPr>
                <w:spacing w:val="-3"/>
              </w:rPr>
              <w:t xml:space="preserve"> </w:t>
            </w:r>
            <w:r>
              <w:t>из</w:t>
            </w:r>
            <w:r>
              <w:rPr>
                <w:spacing w:val="-5"/>
              </w:rPr>
              <w:t xml:space="preserve"> </w:t>
            </w:r>
            <w:r>
              <w:t>трех</w:t>
            </w:r>
            <w:r>
              <w:rPr>
                <w:spacing w:val="-6"/>
              </w:rPr>
              <w:t xml:space="preserve"> </w:t>
            </w:r>
            <w:r>
              <w:t>частей</w:t>
            </w:r>
            <w:r>
              <w:rPr>
                <w:spacing w:val="-4"/>
              </w:rPr>
              <w:t xml:space="preserve"> </w:t>
            </w:r>
            <w:r>
              <w:t>«до</w:t>
            </w:r>
            <w:r>
              <w:rPr>
                <w:spacing w:val="-4"/>
              </w:rPr>
              <w:t xml:space="preserve"> </w:t>
            </w:r>
            <w:r>
              <w:t>и</w:t>
            </w:r>
            <w:r>
              <w:rPr>
                <w:spacing w:val="-4"/>
              </w:rPr>
              <w:t xml:space="preserve"> </w:t>
            </w:r>
            <w:r>
              <w:t>после» Мозаика с плоскостными элементами</w:t>
            </w:r>
          </w:p>
        </w:tc>
      </w:tr>
      <w:tr w:rsidR="002B3F7A" w14:paraId="585293CD" w14:textId="77777777">
        <w:trPr>
          <w:trHeight w:val="2019"/>
        </w:trPr>
        <w:tc>
          <w:tcPr>
            <w:tcW w:w="10291" w:type="dxa"/>
          </w:tcPr>
          <w:p w14:paraId="2815DBA5" w14:textId="77777777" w:rsidR="002B3F7A" w:rsidRDefault="001B3B8A">
            <w:pPr>
              <w:pStyle w:val="TableParagraph"/>
              <w:ind w:right="7265"/>
            </w:pPr>
            <w:r>
              <w:t>Речевое</w:t>
            </w:r>
            <w:r>
              <w:rPr>
                <w:spacing w:val="-14"/>
              </w:rPr>
              <w:t xml:space="preserve"> </w:t>
            </w:r>
            <w:r>
              <w:t>развитие</w:t>
            </w:r>
            <w:r>
              <w:rPr>
                <w:spacing w:val="-14"/>
              </w:rPr>
              <w:t xml:space="preserve"> </w:t>
            </w:r>
            <w:r>
              <w:t xml:space="preserve">(модуль) </w:t>
            </w:r>
            <w:r>
              <w:rPr>
                <w:spacing w:val="-2"/>
              </w:rPr>
              <w:t>Задачи</w:t>
            </w:r>
          </w:p>
          <w:p w14:paraId="69981EF5" w14:textId="77777777" w:rsidR="002B3F7A" w:rsidRDefault="001B3B8A">
            <w:pPr>
              <w:pStyle w:val="TableParagraph"/>
              <w:spacing w:line="251" w:lineRule="exact"/>
            </w:pPr>
            <w:r>
              <w:t>Обогащение</w:t>
            </w:r>
            <w:r>
              <w:rPr>
                <w:spacing w:val="-8"/>
              </w:rPr>
              <w:t xml:space="preserve"> </w:t>
            </w:r>
            <w:r>
              <w:t>активного</w:t>
            </w:r>
            <w:r>
              <w:rPr>
                <w:spacing w:val="-8"/>
              </w:rPr>
              <w:t xml:space="preserve"> </w:t>
            </w:r>
            <w:r>
              <w:rPr>
                <w:spacing w:val="-2"/>
              </w:rPr>
              <w:t>словаря.</w:t>
            </w:r>
          </w:p>
          <w:p w14:paraId="0BE88AED" w14:textId="77777777" w:rsidR="002B3F7A" w:rsidRDefault="001B3B8A">
            <w:pPr>
              <w:pStyle w:val="TableParagraph"/>
              <w:spacing w:line="252" w:lineRule="exact"/>
            </w:pPr>
            <w:r>
              <w:t>развитие</w:t>
            </w:r>
            <w:r>
              <w:rPr>
                <w:spacing w:val="-10"/>
              </w:rPr>
              <w:t xml:space="preserve"> </w:t>
            </w:r>
            <w:r>
              <w:t>связной,</w:t>
            </w:r>
            <w:r>
              <w:rPr>
                <w:spacing w:val="-8"/>
              </w:rPr>
              <w:t xml:space="preserve"> </w:t>
            </w:r>
            <w:r>
              <w:t>грамматически</w:t>
            </w:r>
            <w:r>
              <w:rPr>
                <w:spacing w:val="-7"/>
              </w:rPr>
              <w:t xml:space="preserve"> </w:t>
            </w:r>
            <w:r>
              <w:t>правильной</w:t>
            </w:r>
            <w:r>
              <w:rPr>
                <w:spacing w:val="-11"/>
              </w:rPr>
              <w:t xml:space="preserve"> </w:t>
            </w:r>
            <w:r>
              <w:t>диалогической</w:t>
            </w:r>
            <w:r>
              <w:rPr>
                <w:spacing w:val="-7"/>
              </w:rPr>
              <w:t xml:space="preserve"> </w:t>
            </w:r>
            <w:r>
              <w:t>и</w:t>
            </w:r>
            <w:r>
              <w:rPr>
                <w:spacing w:val="-9"/>
              </w:rPr>
              <w:t xml:space="preserve"> </w:t>
            </w:r>
            <w:r>
              <w:t>монологической</w:t>
            </w:r>
            <w:r>
              <w:rPr>
                <w:spacing w:val="-7"/>
              </w:rPr>
              <w:t xml:space="preserve"> </w:t>
            </w:r>
            <w:r>
              <w:rPr>
                <w:spacing w:val="-2"/>
              </w:rPr>
              <w:t>речи.</w:t>
            </w:r>
          </w:p>
          <w:p w14:paraId="73266B7A" w14:textId="77777777" w:rsidR="002B3F7A" w:rsidRDefault="001B3B8A">
            <w:pPr>
              <w:pStyle w:val="TableParagraph"/>
              <w:spacing w:line="252" w:lineRule="exact"/>
            </w:pPr>
            <w:r>
              <w:t>Развитие</w:t>
            </w:r>
            <w:r>
              <w:rPr>
                <w:spacing w:val="-7"/>
              </w:rPr>
              <w:t xml:space="preserve"> </w:t>
            </w:r>
            <w:r>
              <w:t>речевого</w:t>
            </w:r>
            <w:r>
              <w:rPr>
                <w:spacing w:val="-7"/>
              </w:rPr>
              <w:t xml:space="preserve"> </w:t>
            </w:r>
            <w:r>
              <w:t>творчества,</w:t>
            </w:r>
            <w:r>
              <w:rPr>
                <w:spacing w:val="-6"/>
              </w:rPr>
              <w:t xml:space="preserve"> </w:t>
            </w:r>
            <w:r>
              <w:t>звуковой</w:t>
            </w:r>
            <w:r>
              <w:rPr>
                <w:spacing w:val="-7"/>
              </w:rPr>
              <w:t xml:space="preserve"> </w:t>
            </w:r>
            <w:r>
              <w:t>и</w:t>
            </w:r>
            <w:r>
              <w:rPr>
                <w:spacing w:val="-7"/>
              </w:rPr>
              <w:t xml:space="preserve"> </w:t>
            </w:r>
            <w:r>
              <w:t>интонационной</w:t>
            </w:r>
            <w:r>
              <w:rPr>
                <w:spacing w:val="-7"/>
              </w:rPr>
              <w:t xml:space="preserve"> </w:t>
            </w:r>
            <w:r>
              <w:t>культуры</w:t>
            </w:r>
            <w:r>
              <w:rPr>
                <w:spacing w:val="-7"/>
              </w:rPr>
              <w:t xml:space="preserve"> </w:t>
            </w:r>
            <w:r>
              <w:t>речи,</w:t>
            </w:r>
            <w:r>
              <w:rPr>
                <w:spacing w:val="-6"/>
              </w:rPr>
              <w:t xml:space="preserve"> </w:t>
            </w:r>
            <w:r>
              <w:t>фонематического</w:t>
            </w:r>
            <w:r>
              <w:rPr>
                <w:spacing w:val="-9"/>
              </w:rPr>
              <w:t xml:space="preserve"> </w:t>
            </w:r>
            <w:r>
              <w:rPr>
                <w:spacing w:val="-2"/>
              </w:rPr>
              <w:t>слуха.</w:t>
            </w:r>
          </w:p>
          <w:p w14:paraId="23F62F2B" w14:textId="77777777" w:rsidR="002B3F7A" w:rsidRDefault="001B3B8A">
            <w:pPr>
              <w:pStyle w:val="TableParagraph"/>
            </w:pPr>
            <w:r>
              <w:t>Знакомство</w:t>
            </w:r>
            <w:r>
              <w:rPr>
                <w:spacing w:val="-3"/>
              </w:rPr>
              <w:t xml:space="preserve"> </w:t>
            </w:r>
            <w:r>
              <w:t>с</w:t>
            </w:r>
            <w:r>
              <w:rPr>
                <w:spacing w:val="-5"/>
              </w:rPr>
              <w:t xml:space="preserve"> </w:t>
            </w:r>
            <w:r>
              <w:t>книжной</w:t>
            </w:r>
            <w:r>
              <w:rPr>
                <w:spacing w:val="-4"/>
              </w:rPr>
              <w:t xml:space="preserve"> </w:t>
            </w:r>
            <w:r>
              <w:t>культурой,</w:t>
            </w:r>
            <w:r>
              <w:rPr>
                <w:spacing w:val="-3"/>
              </w:rPr>
              <w:t xml:space="preserve"> </w:t>
            </w:r>
            <w:r>
              <w:t>детской</w:t>
            </w:r>
            <w:r>
              <w:rPr>
                <w:spacing w:val="-3"/>
              </w:rPr>
              <w:t xml:space="preserve"> </w:t>
            </w:r>
            <w:r>
              <w:t>литературой,</w:t>
            </w:r>
            <w:r>
              <w:rPr>
                <w:spacing w:val="-3"/>
              </w:rPr>
              <w:t xml:space="preserve"> </w:t>
            </w:r>
            <w:r>
              <w:t>понимание</w:t>
            </w:r>
            <w:r>
              <w:rPr>
                <w:spacing w:val="-3"/>
              </w:rPr>
              <w:t xml:space="preserve"> </w:t>
            </w:r>
            <w:r>
              <w:t>на</w:t>
            </w:r>
            <w:r>
              <w:rPr>
                <w:spacing w:val="-3"/>
              </w:rPr>
              <w:t xml:space="preserve"> </w:t>
            </w:r>
            <w:r>
              <w:t>слух</w:t>
            </w:r>
            <w:r>
              <w:rPr>
                <w:spacing w:val="-3"/>
              </w:rPr>
              <w:t xml:space="preserve"> </w:t>
            </w:r>
            <w:r>
              <w:t>текстов</w:t>
            </w:r>
            <w:r>
              <w:rPr>
                <w:spacing w:val="-5"/>
              </w:rPr>
              <w:t xml:space="preserve"> </w:t>
            </w:r>
            <w:r>
              <w:t>различных</w:t>
            </w:r>
            <w:r>
              <w:rPr>
                <w:spacing w:val="-5"/>
              </w:rPr>
              <w:t xml:space="preserve"> </w:t>
            </w:r>
            <w:r>
              <w:t>жанров детской литературы.</w:t>
            </w:r>
          </w:p>
          <w:p w14:paraId="367C443C" w14:textId="77777777" w:rsidR="002B3F7A" w:rsidRDefault="001B3B8A">
            <w:pPr>
              <w:pStyle w:val="TableParagraph"/>
              <w:spacing w:line="234" w:lineRule="exact"/>
            </w:pPr>
            <w:r>
              <w:t>Формирование</w:t>
            </w:r>
            <w:r>
              <w:rPr>
                <w:spacing w:val="-10"/>
              </w:rPr>
              <w:t xml:space="preserve"> </w:t>
            </w:r>
            <w:r>
              <w:t>звуковой</w:t>
            </w:r>
            <w:r>
              <w:rPr>
                <w:spacing w:val="-13"/>
              </w:rPr>
              <w:t xml:space="preserve"> </w:t>
            </w:r>
            <w:r>
              <w:t>аналитико-синтетической</w:t>
            </w:r>
            <w:r>
              <w:rPr>
                <w:spacing w:val="-12"/>
              </w:rPr>
              <w:t xml:space="preserve"> </w:t>
            </w:r>
            <w:r>
              <w:t>активности</w:t>
            </w:r>
            <w:r>
              <w:rPr>
                <w:spacing w:val="-11"/>
              </w:rPr>
              <w:t xml:space="preserve"> </w:t>
            </w:r>
            <w:r>
              <w:t>как</w:t>
            </w:r>
            <w:r>
              <w:rPr>
                <w:spacing w:val="-9"/>
              </w:rPr>
              <w:t xml:space="preserve"> </w:t>
            </w:r>
            <w:r>
              <w:t>предпосылки</w:t>
            </w:r>
            <w:r>
              <w:rPr>
                <w:spacing w:val="-10"/>
              </w:rPr>
              <w:t xml:space="preserve"> </w:t>
            </w:r>
            <w:r>
              <w:t>обучения</w:t>
            </w:r>
            <w:r>
              <w:rPr>
                <w:spacing w:val="-10"/>
              </w:rPr>
              <w:t xml:space="preserve"> </w:t>
            </w:r>
            <w:r>
              <w:rPr>
                <w:spacing w:val="-2"/>
              </w:rPr>
              <w:t>грамоте.</w:t>
            </w:r>
          </w:p>
        </w:tc>
      </w:tr>
      <w:tr w:rsidR="002B3F7A" w14:paraId="71539CEF" w14:textId="77777777">
        <w:trPr>
          <w:trHeight w:val="251"/>
        </w:trPr>
        <w:tc>
          <w:tcPr>
            <w:tcW w:w="10291" w:type="dxa"/>
          </w:tcPr>
          <w:p w14:paraId="72FD0FCA" w14:textId="77777777" w:rsidR="002B3F7A" w:rsidRDefault="001B3B8A">
            <w:pPr>
              <w:pStyle w:val="TableParagraph"/>
              <w:spacing w:line="232" w:lineRule="exact"/>
            </w:pPr>
            <w:r>
              <w:t>Предметное</w:t>
            </w:r>
            <w:r>
              <w:rPr>
                <w:spacing w:val="-3"/>
              </w:rPr>
              <w:t xml:space="preserve"> </w:t>
            </w:r>
            <w:r>
              <w:rPr>
                <w:spacing w:val="-2"/>
              </w:rPr>
              <w:t>насыщение</w:t>
            </w:r>
          </w:p>
        </w:tc>
      </w:tr>
      <w:tr w:rsidR="002B3F7A" w14:paraId="025195D9" w14:textId="77777777">
        <w:trPr>
          <w:trHeight w:val="4807"/>
        </w:trPr>
        <w:tc>
          <w:tcPr>
            <w:tcW w:w="10291" w:type="dxa"/>
          </w:tcPr>
          <w:p w14:paraId="2FB87409" w14:textId="77777777" w:rsidR="002B3F7A" w:rsidRDefault="001B3B8A">
            <w:pPr>
              <w:pStyle w:val="TableParagraph"/>
              <w:spacing w:before="1"/>
              <w:ind w:right="6703"/>
            </w:pPr>
            <w:r>
              <w:lastRenderedPageBreak/>
              <w:t>Образно-символический материал Комплект</w:t>
            </w:r>
            <w:r>
              <w:rPr>
                <w:spacing w:val="-7"/>
              </w:rPr>
              <w:t xml:space="preserve"> </w:t>
            </w:r>
            <w:r>
              <w:t>настольно-печатных</w:t>
            </w:r>
            <w:r>
              <w:rPr>
                <w:spacing w:val="-7"/>
              </w:rPr>
              <w:t xml:space="preserve"> </w:t>
            </w:r>
            <w:r>
              <w:rPr>
                <w:spacing w:val="-5"/>
              </w:rPr>
              <w:t>игр</w:t>
            </w:r>
          </w:p>
          <w:p w14:paraId="524856CF" w14:textId="77777777" w:rsidR="002B3F7A" w:rsidRDefault="001B3B8A">
            <w:pPr>
              <w:pStyle w:val="TableParagraph"/>
              <w:ind w:right="5030"/>
            </w:pPr>
            <w:r>
              <w:t>Тематические наборы карточек с изображениями Настенный</w:t>
            </w:r>
            <w:r>
              <w:rPr>
                <w:spacing w:val="-7"/>
              </w:rPr>
              <w:t xml:space="preserve"> </w:t>
            </w:r>
            <w:r>
              <w:t>планшет</w:t>
            </w:r>
            <w:r>
              <w:rPr>
                <w:spacing w:val="-7"/>
              </w:rPr>
              <w:t xml:space="preserve"> </w:t>
            </w:r>
            <w:r>
              <w:t>«Погода»</w:t>
            </w:r>
            <w:r>
              <w:rPr>
                <w:spacing w:val="-11"/>
              </w:rPr>
              <w:t xml:space="preserve"> </w:t>
            </w:r>
            <w:r>
              <w:t>с</w:t>
            </w:r>
            <w:r>
              <w:rPr>
                <w:spacing w:val="-7"/>
              </w:rPr>
              <w:t xml:space="preserve"> </w:t>
            </w:r>
            <w:r>
              <w:t>набором</w:t>
            </w:r>
            <w:r>
              <w:rPr>
                <w:spacing w:val="-7"/>
              </w:rPr>
              <w:t xml:space="preserve"> </w:t>
            </w:r>
            <w:r>
              <w:t>карточек</w:t>
            </w:r>
          </w:p>
          <w:p w14:paraId="3C371F5D" w14:textId="77777777" w:rsidR="002B3F7A" w:rsidRDefault="001B3B8A">
            <w:pPr>
              <w:pStyle w:val="TableParagraph"/>
              <w:ind w:right="4461"/>
            </w:pPr>
            <w:r>
              <w:t>Комплект</w:t>
            </w:r>
            <w:r>
              <w:rPr>
                <w:spacing w:val="-7"/>
              </w:rPr>
              <w:t xml:space="preserve"> </w:t>
            </w:r>
            <w:r>
              <w:t>настольно-печатных</w:t>
            </w:r>
            <w:r>
              <w:rPr>
                <w:spacing w:val="-7"/>
              </w:rPr>
              <w:t xml:space="preserve"> </w:t>
            </w:r>
            <w:r>
              <w:t>игр</w:t>
            </w:r>
            <w:r>
              <w:rPr>
                <w:spacing w:val="-7"/>
              </w:rPr>
              <w:t xml:space="preserve"> </w:t>
            </w:r>
            <w:r>
              <w:t>для</w:t>
            </w:r>
            <w:r>
              <w:rPr>
                <w:spacing w:val="-7"/>
              </w:rPr>
              <w:t xml:space="preserve"> </w:t>
            </w:r>
            <w:r>
              <w:t>старшей</w:t>
            </w:r>
            <w:r>
              <w:rPr>
                <w:spacing w:val="-10"/>
              </w:rPr>
              <w:t xml:space="preserve"> </w:t>
            </w:r>
            <w:r>
              <w:t>группы Тематические наборы карточек с изображениями Геометрический сортер</w:t>
            </w:r>
          </w:p>
          <w:p w14:paraId="29BAF64C" w14:textId="77777777" w:rsidR="002B3F7A" w:rsidRDefault="001B3B8A">
            <w:pPr>
              <w:pStyle w:val="TableParagraph"/>
              <w:spacing w:line="252" w:lineRule="exact"/>
            </w:pPr>
            <w:r>
              <w:rPr>
                <w:spacing w:val="-2"/>
              </w:rPr>
              <w:t>Игрушки-персонажи</w:t>
            </w:r>
          </w:p>
          <w:p w14:paraId="04878E57" w14:textId="77777777" w:rsidR="002B3F7A" w:rsidRDefault="001B3B8A">
            <w:pPr>
              <w:pStyle w:val="TableParagraph"/>
              <w:ind w:right="6489"/>
            </w:pPr>
            <w:r>
              <w:t>Набор</w:t>
            </w:r>
            <w:r>
              <w:rPr>
                <w:spacing w:val="-13"/>
              </w:rPr>
              <w:t xml:space="preserve"> </w:t>
            </w:r>
            <w:r>
              <w:t>фигурок</w:t>
            </w:r>
            <w:r>
              <w:rPr>
                <w:spacing w:val="-13"/>
              </w:rPr>
              <w:t xml:space="preserve"> </w:t>
            </w:r>
            <w:r>
              <w:t>домашних</w:t>
            </w:r>
            <w:r>
              <w:rPr>
                <w:spacing w:val="-13"/>
              </w:rPr>
              <w:t xml:space="preserve"> </w:t>
            </w:r>
            <w:r>
              <w:t>животных Набор фигурок животных леса</w:t>
            </w:r>
          </w:p>
          <w:p w14:paraId="5F6C5314" w14:textId="77777777" w:rsidR="002B3F7A" w:rsidRDefault="001B3B8A">
            <w:pPr>
              <w:pStyle w:val="TableParagraph"/>
              <w:ind w:right="6824"/>
            </w:pPr>
            <w:r>
              <w:t>Набор фигурок животных Африки Набор</w:t>
            </w:r>
            <w:r>
              <w:rPr>
                <w:spacing w:val="-10"/>
              </w:rPr>
              <w:t xml:space="preserve"> </w:t>
            </w:r>
            <w:r>
              <w:t>фигурок:</w:t>
            </w:r>
            <w:r>
              <w:rPr>
                <w:spacing w:val="-9"/>
              </w:rPr>
              <w:t xml:space="preserve"> </w:t>
            </w:r>
            <w:r>
              <w:t>матросы</w:t>
            </w:r>
            <w:r>
              <w:rPr>
                <w:spacing w:val="-11"/>
              </w:rPr>
              <w:t xml:space="preserve"> </w:t>
            </w:r>
            <w:r>
              <w:t>и</w:t>
            </w:r>
            <w:r>
              <w:rPr>
                <w:spacing w:val="-10"/>
              </w:rPr>
              <w:t xml:space="preserve"> </w:t>
            </w:r>
            <w:r>
              <w:t>солдаты Нормативно-знаковый материал Набор цифр и букв</w:t>
            </w:r>
          </w:p>
          <w:p w14:paraId="59BC1E4D" w14:textId="77777777" w:rsidR="002B3F7A" w:rsidRDefault="001B3B8A">
            <w:pPr>
              <w:pStyle w:val="TableParagraph"/>
              <w:ind w:right="5030"/>
            </w:pPr>
            <w:r>
              <w:t>Набор</w:t>
            </w:r>
            <w:r>
              <w:rPr>
                <w:spacing w:val="-6"/>
              </w:rPr>
              <w:t xml:space="preserve"> </w:t>
            </w:r>
            <w:r>
              <w:t>для</w:t>
            </w:r>
            <w:r>
              <w:rPr>
                <w:spacing w:val="-6"/>
              </w:rPr>
              <w:t xml:space="preserve"> </w:t>
            </w:r>
            <w:r>
              <w:t>экспериментирования</w:t>
            </w:r>
            <w:r>
              <w:rPr>
                <w:spacing w:val="-7"/>
              </w:rPr>
              <w:t xml:space="preserve"> </w:t>
            </w:r>
            <w:r>
              <w:t>с</w:t>
            </w:r>
            <w:r>
              <w:rPr>
                <w:spacing w:val="-6"/>
              </w:rPr>
              <w:t xml:space="preserve"> </w:t>
            </w:r>
            <w:r>
              <w:t>песком</w:t>
            </w:r>
            <w:r>
              <w:rPr>
                <w:spacing w:val="-6"/>
              </w:rPr>
              <w:t xml:space="preserve"> </w:t>
            </w:r>
            <w:r>
              <w:t>и</w:t>
            </w:r>
            <w:r>
              <w:rPr>
                <w:spacing w:val="-7"/>
              </w:rPr>
              <w:t xml:space="preserve"> </w:t>
            </w:r>
            <w:r>
              <w:t>водой Комплект книг</w:t>
            </w:r>
          </w:p>
          <w:p w14:paraId="20E3495D" w14:textId="77777777" w:rsidR="002B3F7A" w:rsidRDefault="001B3B8A">
            <w:pPr>
              <w:pStyle w:val="TableParagraph"/>
              <w:spacing w:line="252" w:lineRule="exact"/>
            </w:pPr>
            <w:r>
              <w:t>Атрибуты</w:t>
            </w:r>
            <w:r>
              <w:rPr>
                <w:spacing w:val="-8"/>
              </w:rPr>
              <w:t xml:space="preserve"> </w:t>
            </w:r>
            <w:r>
              <w:t>ролевой</w:t>
            </w:r>
            <w:r>
              <w:rPr>
                <w:spacing w:val="-7"/>
              </w:rPr>
              <w:t xml:space="preserve"> </w:t>
            </w:r>
            <w:r>
              <w:rPr>
                <w:spacing w:val="-4"/>
              </w:rPr>
              <w:t>игры</w:t>
            </w:r>
          </w:p>
          <w:p w14:paraId="4A824303" w14:textId="77777777" w:rsidR="002B3F7A" w:rsidRDefault="001B3B8A">
            <w:pPr>
              <w:pStyle w:val="TableParagraph"/>
              <w:spacing w:line="254" w:lineRule="exact"/>
              <w:ind w:right="3929"/>
            </w:pPr>
            <w:r>
              <w:t>Комплект</w:t>
            </w:r>
            <w:r>
              <w:rPr>
                <w:spacing w:val="-8"/>
              </w:rPr>
              <w:t xml:space="preserve"> </w:t>
            </w:r>
            <w:r>
              <w:t>элементов</w:t>
            </w:r>
            <w:r>
              <w:rPr>
                <w:spacing w:val="-9"/>
              </w:rPr>
              <w:t xml:space="preserve"> </w:t>
            </w:r>
            <w:r>
              <w:t>костюма</w:t>
            </w:r>
            <w:r>
              <w:rPr>
                <w:spacing w:val="-8"/>
              </w:rPr>
              <w:t xml:space="preserve"> </w:t>
            </w:r>
            <w:r>
              <w:t>для</w:t>
            </w:r>
            <w:r>
              <w:rPr>
                <w:spacing w:val="-8"/>
              </w:rPr>
              <w:t xml:space="preserve"> </w:t>
            </w:r>
            <w:r>
              <w:t>театрализованной</w:t>
            </w:r>
            <w:r>
              <w:rPr>
                <w:spacing w:val="-8"/>
              </w:rPr>
              <w:t xml:space="preserve"> </w:t>
            </w:r>
            <w:r>
              <w:t>деятельности Шапочки-маски для театрализованной деятельности</w:t>
            </w:r>
          </w:p>
        </w:tc>
      </w:tr>
      <w:tr w:rsidR="002B3F7A" w14:paraId="66D1354C" w14:textId="77777777">
        <w:trPr>
          <w:trHeight w:val="252"/>
        </w:trPr>
        <w:tc>
          <w:tcPr>
            <w:tcW w:w="10291" w:type="dxa"/>
          </w:tcPr>
          <w:p w14:paraId="0EEE4B73" w14:textId="77777777" w:rsidR="002B3F7A" w:rsidRDefault="001B3B8A">
            <w:pPr>
              <w:pStyle w:val="TableParagraph"/>
              <w:spacing w:line="233" w:lineRule="exact"/>
            </w:pPr>
            <w:r>
              <w:rPr>
                <w:spacing w:val="-2"/>
              </w:rPr>
              <w:t>Художественно-эстетическое</w:t>
            </w:r>
            <w:r>
              <w:rPr>
                <w:spacing w:val="19"/>
              </w:rPr>
              <w:t xml:space="preserve"> </w:t>
            </w:r>
            <w:r>
              <w:rPr>
                <w:spacing w:val="-2"/>
              </w:rPr>
              <w:t>развитие</w:t>
            </w:r>
            <w:r>
              <w:rPr>
                <w:spacing w:val="19"/>
              </w:rPr>
              <w:t xml:space="preserve"> </w:t>
            </w:r>
            <w:r>
              <w:rPr>
                <w:spacing w:val="-2"/>
              </w:rPr>
              <w:t>(модуль)</w:t>
            </w:r>
          </w:p>
        </w:tc>
      </w:tr>
      <w:tr w:rsidR="002B3F7A" w14:paraId="7303B9F8" w14:textId="77777777">
        <w:trPr>
          <w:trHeight w:val="2277"/>
        </w:trPr>
        <w:tc>
          <w:tcPr>
            <w:tcW w:w="10291" w:type="dxa"/>
          </w:tcPr>
          <w:p w14:paraId="646F5A5D" w14:textId="77777777" w:rsidR="002B3F7A" w:rsidRDefault="001B3B8A">
            <w:pPr>
              <w:pStyle w:val="TableParagraph"/>
              <w:spacing w:line="251" w:lineRule="exact"/>
            </w:pPr>
            <w:r>
              <w:rPr>
                <w:spacing w:val="-2"/>
              </w:rPr>
              <w:t>Задачи</w:t>
            </w:r>
          </w:p>
          <w:p w14:paraId="1EEA92B4" w14:textId="77777777" w:rsidR="002B3F7A" w:rsidRDefault="001B3B8A">
            <w:pPr>
              <w:pStyle w:val="TableParagraph"/>
              <w:spacing w:before="1"/>
            </w:pPr>
            <w:r>
              <w:t>Развитие</w:t>
            </w:r>
            <w:r>
              <w:rPr>
                <w:spacing w:val="-5"/>
              </w:rPr>
              <w:t xml:space="preserve"> </w:t>
            </w:r>
            <w:r>
              <w:t>предпосылок</w:t>
            </w:r>
            <w:r>
              <w:rPr>
                <w:spacing w:val="-5"/>
              </w:rPr>
              <w:t xml:space="preserve"> </w:t>
            </w:r>
            <w:r>
              <w:t>ценностно-смыслового</w:t>
            </w:r>
            <w:r>
              <w:rPr>
                <w:spacing w:val="-5"/>
              </w:rPr>
              <w:t xml:space="preserve"> </w:t>
            </w:r>
            <w:r>
              <w:t>восприятия</w:t>
            </w:r>
            <w:r>
              <w:rPr>
                <w:spacing w:val="-6"/>
              </w:rPr>
              <w:t xml:space="preserve"> </w:t>
            </w:r>
            <w:r>
              <w:t>и</w:t>
            </w:r>
            <w:r>
              <w:rPr>
                <w:spacing w:val="-5"/>
              </w:rPr>
              <w:t xml:space="preserve"> </w:t>
            </w:r>
            <w:r>
              <w:t>понимания</w:t>
            </w:r>
            <w:r>
              <w:rPr>
                <w:spacing w:val="-7"/>
              </w:rPr>
              <w:t xml:space="preserve"> </w:t>
            </w:r>
            <w:r>
              <w:t>произведений</w:t>
            </w:r>
            <w:r>
              <w:rPr>
                <w:spacing w:val="-5"/>
              </w:rPr>
              <w:t xml:space="preserve"> </w:t>
            </w:r>
            <w:r>
              <w:t>искусства (словесного, музыкального, изобразительного), мира природы.</w:t>
            </w:r>
          </w:p>
          <w:p w14:paraId="280AD2F7" w14:textId="77777777" w:rsidR="002B3F7A" w:rsidRDefault="001B3B8A">
            <w:pPr>
              <w:pStyle w:val="TableParagraph"/>
              <w:spacing w:before="1"/>
              <w:ind w:right="3929"/>
            </w:pPr>
            <w:r>
              <w:t>Формирование</w:t>
            </w:r>
            <w:r>
              <w:rPr>
                <w:spacing w:val="-7"/>
              </w:rPr>
              <w:t xml:space="preserve"> </w:t>
            </w:r>
            <w:r>
              <w:t>элементарных</w:t>
            </w:r>
            <w:r>
              <w:rPr>
                <w:spacing w:val="-7"/>
              </w:rPr>
              <w:t xml:space="preserve"> </w:t>
            </w:r>
            <w:r>
              <w:t>представлений</w:t>
            </w:r>
            <w:r>
              <w:rPr>
                <w:spacing w:val="-8"/>
              </w:rPr>
              <w:t xml:space="preserve"> </w:t>
            </w:r>
            <w:r>
              <w:t>о</w:t>
            </w:r>
            <w:r>
              <w:rPr>
                <w:spacing w:val="-7"/>
              </w:rPr>
              <w:t xml:space="preserve"> </w:t>
            </w:r>
            <w:r>
              <w:t>видах</w:t>
            </w:r>
            <w:r>
              <w:rPr>
                <w:spacing w:val="-7"/>
              </w:rPr>
              <w:t xml:space="preserve"> </w:t>
            </w:r>
            <w:r>
              <w:t>искусства. Восприятие музыки, художественной литературы, фольклора.</w:t>
            </w:r>
          </w:p>
          <w:p w14:paraId="424C23D3" w14:textId="77777777" w:rsidR="002B3F7A" w:rsidRDefault="001B3B8A">
            <w:pPr>
              <w:pStyle w:val="TableParagraph"/>
              <w:ind w:right="846"/>
            </w:pPr>
            <w:r>
              <w:t>Развитие</w:t>
            </w:r>
            <w:r>
              <w:rPr>
                <w:spacing w:val="-6"/>
              </w:rPr>
              <w:t xml:space="preserve"> </w:t>
            </w:r>
            <w:r>
              <w:t>музыкальности</w:t>
            </w:r>
            <w:r>
              <w:rPr>
                <w:spacing w:val="-10"/>
              </w:rPr>
              <w:t xml:space="preserve"> </w:t>
            </w:r>
            <w:r>
              <w:t>детей,</w:t>
            </w:r>
            <w:r>
              <w:rPr>
                <w:spacing w:val="-6"/>
              </w:rPr>
              <w:t xml:space="preserve"> </w:t>
            </w:r>
            <w:r>
              <w:t>способности</w:t>
            </w:r>
            <w:r>
              <w:rPr>
                <w:spacing w:val="-6"/>
              </w:rPr>
              <w:t xml:space="preserve"> </w:t>
            </w:r>
            <w:r>
              <w:t>эмоционально</w:t>
            </w:r>
            <w:r>
              <w:rPr>
                <w:spacing w:val="-6"/>
              </w:rPr>
              <w:t xml:space="preserve"> </w:t>
            </w:r>
            <w:r>
              <w:t>воспринимать</w:t>
            </w:r>
            <w:r>
              <w:rPr>
                <w:spacing w:val="-6"/>
              </w:rPr>
              <w:t xml:space="preserve"> </w:t>
            </w:r>
            <w:r>
              <w:t>музыку. Стимулирование сопереживания персонажам художественных произведений.</w:t>
            </w:r>
          </w:p>
          <w:p w14:paraId="7E07242C" w14:textId="77777777" w:rsidR="002B3F7A" w:rsidRDefault="001B3B8A">
            <w:pPr>
              <w:pStyle w:val="TableParagraph"/>
              <w:spacing w:line="254" w:lineRule="exact"/>
              <w:ind w:right="846"/>
            </w:pPr>
            <w:r>
              <w:t>Реализацию</w:t>
            </w:r>
            <w:r>
              <w:rPr>
                <w:spacing w:val="-6"/>
              </w:rPr>
              <w:t xml:space="preserve"> </w:t>
            </w:r>
            <w:r>
              <w:t>самостоятельной</w:t>
            </w:r>
            <w:r>
              <w:rPr>
                <w:spacing w:val="-5"/>
              </w:rPr>
              <w:t xml:space="preserve"> </w:t>
            </w:r>
            <w:r>
              <w:t>творческой</w:t>
            </w:r>
            <w:r>
              <w:rPr>
                <w:spacing w:val="-7"/>
              </w:rPr>
              <w:t xml:space="preserve"> </w:t>
            </w:r>
            <w:r>
              <w:t>деятельности</w:t>
            </w:r>
            <w:r>
              <w:rPr>
                <w:spacing w:val="-4"/>
              </w:rPr>
              <w:t xml:space="preserve"> </w:t>
            </w:r>
            <w:r>
              <w:t>детей</w:t>
            </w:r>
            <w:r>
              <w:rPr>
                <w:spacing w:val="-7"/>
              </w:rPr>
              <w:t xml:space="preserve"> </w:t>
            </w:r>
            <w:r>
              <w:t>(изобразительной,</w:t>
            </w:r>
            <w:r>
              <w:rPr>
                <w:spacing w:val="-4"/>
              </w:rPr>
              <w:t xml:space="preserve"> </w:t>
            </w:r>
            <w:r>
              <w:t>конструктивно- модельной, музыкальной, и др.).</w:t>
            </w:r>
          </w:p>
        </w:tc>
      </w:tr>
      <w:tr w:rsidR="002B3F7A" w14:paraId="04452A65" w14:textId="77777777">
        <w:trPr>
          <w:trHeight w:val="252"/>
        </w:trPr>
        <w:tc>
          <w:tcPr>
            <w:tcW w:w="10291" w:type="dxa"/>
          </w:tcPr>
          <w:p w14:paraId="71026763" w14:textId="77777777" w:rsidR="002B3F7A" w:rsidRDefault="001B3B8A">
            <w:pPr>
              <w:pStyle w:val="TableParagraph"/>
              <w:spacing w:line="232" w:lineRule="exact"/>
            </w:pPr>
            <w:r>
              <w:t>Предметное</w:t>
            </w:r>
            <w:r>
              <w:rPr>
                <w:spacing w:val="-3"/>
              </w:rPr>
              <w:t xml:space="preserve"> </w:t>
            </w:r>
            <w:r>
              <w:rPr>
                <w:spacing w:val="-2"/>
              </w:rPr>
              <w:t>насыщение</w:t>
            </w:r>
          </w:p>
        </w:tc>
      </w:tr>
      <w:tr w:rsidR="002B3F7A" w14:paraId="04EC2A34" w14:textId="77777777">
        <w:trPr>
          <w:trHeight w:val="5314"/>
        </w:trPr>
        <w:tc>
          <w:tcPr>
            <w:tcW w:w="10291" w:type="dxa"/>
          </w:tcPr>
          <w:p w14:paraId="6C7807AE" w14:textId="77777777" w:rsidR="002B3F7A" w:rsidRDefault="001B3B8A">
            <w:pPr>
              <w:pStyle w:val="TableParagraph"/>
              <w:spacing w:line="251" w:lineRule="exact"/>
            </w:pPr>
            <w:r>
              <w:t>Для</w:t>
            </w:r>
            <w:r>
              <w:rPr>
                <w:spacing w:val="-1"/>
              </w:rPr>
              <w:t xml:space="preserve"> </w:t>
            </w:r>
            <w:r>
              <w:rPr>
                <w:spacing w:val="-2"/>
              </w:rPr>
              <w:t>рисования</w:t>
            </w:r>
          </w:p>
          <w:p w14:paraId="53CB97BE" w14:textId="77777777" w:rsidR="002B3F7A" w:rsidRDefault="001B3B8A">
            <w:pPr>
              <w:pStyle w:val="TableParagraph"/>
              <w:ind w:right="7824"/>
            </w:pPr>
            <w:r>
              <w:t>Альбом</w:t>
            </w:r>
            <w:r>
              <w:rPr>
                <w:spacing w:val="-14"/>
              </w:rPr>
              <w:t xml:space="preserve"> </w:t>
            </w:r>
            <w:r>
              <w:t>для</w:t>
            </w:r>
            <w:r>
              <w:rPr>
                <w:spacing w:val="-14"/>
              </w:rPr>
              <w:t xml:space="preserve"> </w:t>
            </w:r>
            <w:r>
              <w:t>рисования Карандаши цветные Краска гуашь</w:t>
            </w:r>
          </w:p>
          <w:p w14:paraId="448945D7" w14:textId="77777777" w:rsidR="002B3F7A" w:rsidRDefault="001B3B8A">
            <w:pPr>
              <w:pStyle w:val="TableParagraph"/>
              <w:ind w:right="8333"/>
            </w:pPr>
            <w:r>
              <w:t>Краски акварель Кисточка</w:t>
            </w:r>
            <w:r>
              <w:rPr>
                <w:spacing w:val="-14"/>
              </w:rPr>
              <w:t xml:space="preserve"> </w:t>
            </w:r>
            <w:r>
              <w:t>№</w:t>
            </w:r>
            <w:r>
              <w:rPr>
                <w:spacing w:val="-14"/>
              </w:rPr>
              <w:t xml:space="preserve"> </w:t>
            </w:r>
            <w:r>
              <w:t>5,4,3 Для лепки</w:t>
            </w:r>
          </w:p>
          <w:p w14:paraId="61491F92" w14:textId="77777777" w:rsidR="002B3F7A" w:rsidRDefault="001B3B8A">
            <w:pPr>
              <w:pStyle w:val="TableParagraph"/>
              <w:spacing w:before="1" w:line="252" w:lineRule="exact"/>
            </w:pPr>
            <w:r>
              <w:t>Бумага</w:t>
            </w:r>
            <w:r>
              <w:rPr>
                <w:spacing w:val="-2"/>
              </w:rPr>
              <w:t xml:space="preserve"> цветная</w:t>
            </w:r>
          </w:p>
          <w:p w14:paraId="4D4D1568" w14:textId="77777777" w:rsidR="002B3F7A" w:rsidRDefault="001B3B8A">
            <w:pPr>
              <w:pStyle w:val="TableParagraph"/>
              <w:ind w:right="6703"/>
            </w:pPr>
            <w:r>
              <w:t>Пластилин,</w:t>
            </w:r>
            <w:r>
              <w:rPr>
                <w:spacing w:val="-9"/>
              </w:rPr>
              <w:t xml:space="preserve"> </w:t>
            </w:r>
            <w:r>
              <w:t>не</w:t>
            </w:r>
            <w:r>
              <w:rPr>
                <w:spacing w:val="-9"/>
              </w:rPr>
              <w:t xml:space="preserve"> </w:t>
            </w:r>
            <w:r>
              <w:t>липнущий</w:t>
            </w:r>
            <w:r>
              <w:rPr>
                <w:spacing w:val="-12"/>
              </w:rPr>
              <w:t xml:space="preserve"> </w:t>
            </w:r>
            <w:r>
              <w:t>к</w:t>
            </w:r>
            <w:r>
              <w:rPr>
                <w:spacing w:val="-9"/>
              </w:rPr>
              <w:t xml:space="preserve"> </w:t>
            </w:r>
            <w:r>
              <w:t>рукам Доска для лепки</w:t>
            </w:r>
          </w:p>
          <w:p w14:paraId="213B09CE" w14:textId="77777777" w:rsidR="002B3F7A" w:rsidRDefault="001B3B8A">
            <w:pPr>
              <w:pStyle w:val="TableParagraph"/>
              <w:ind w:right="8630"/>
            </w:pPr>
            <w:r>
              <w:t>Для</w:t>
            </w:r>
            <w:r>
              <w:rPr>
                <w:spacing w:val="-14"/>
              </w:rPr>
              <w:t xml:space="preserve"> </w:t>
            </w:r>
            <w:r>
              <w:t xml:space="preserve">аппликации Бумага цветная Картон цветной </w:t>
            </w:r>
            <w:r>
              <w:rPr>
                <w:spacing w:val="-2"/>
              </w:rPr>
              <w:t>Ножницы</w:t>
            </w:r>
          </w:p>
          <w:p w14:paraId="70F3E133" w14:textId="77777777" w:rsidR="002B3F7A" w:rsidRDefault="001B3B8A">
            <w:pPr>
              <w:pStyle w:val="TableParagraph"/>
              <w:spacing w:before="1"/>
              <w:ind w:right="8311"/>
            </w:pPr>
            <w:r>
              <w:t>Кисточка</w:t>
            </w:r>
            <w:r>
              <w:rPr>
                <w:spacing w:val="-14"/>
              </w:rPr>
              <w:t xml:space="preserve"> </w:t>
            </w:r>
            <w:r>
              <w:t>щетинная Клеящий</w:t>
            </w:r>
            <w:r>
              <w:rPr>
                <w:spacing w:val="-7"/>
              </w:rPr>
              <w:t xml:space="preserve"> </w:t>
            </w:r>
            <w:r>
              <w:rPr>
                <w:spacing w:val="-2"/>
              </w:rPr>
              <w:t>карандаш</w:t>
            </w:r>
          </w:p>
          <w:p w14:paraId="571358AA" w14:textId="77777777" w:rsidR="002B3F7A" w:rsidRDefault="001B3B8A">
            <w:pPr>
              <w:pStyle w:val="TableParagraph"/>
              <w:spacing w:line="251" w:lineRule="exact"/>
            </w:pPr>
            <w:r>
              <w:rPr>
                <w:spacing w:val="-2"/>
              </w:rPr>
              <w:t>Нормативно-знаковый</w:t>
            </w:r>
            <w:r>
              <w:rPr>
                <w:spacing w:val="22"/>
              </w:rPr>
              <w:t xml:space="preserve"> </w:t>
            </w:r>
            <w:r>
              <w:rPr>
                <w:spacing w:val="-2"/>
              </w:rPr>
              <w:t>материал</w:t>
            </w:r>
          </w:p>
          <w:p w14:paraId="1C3D4468" w14:textId="77777777" w:rsidR="002B3F7A" w:rsidRDefault="001B3B8A">
            <w:pPr>
              <w:pStyle w:val="TableParagraph"/>
              <w:spacing w:before="1"/>
              <w:ind w:right="3277"/>
            </w:pPr>
            <w:r>
              <w:t>Учебно-методический</w:t>
            </w:r>
            <w:r>
              <w:rPr>
                <w:spacing w:val="-6"/>
              </w:rPr>
              <w:t xml:space="preserve"> </w:t>
            </w:r>
            <w:r>
              <w:t>комплект</w:t>
            </w:r>
            <w:r>
              <w:rPr>
                <w:spacing w:val="-5"/>
              </w:rPr>
              <w:t xml:space="preserve"> </w:t>
            </w:r>
            <w:r>
              <w:t>постеров</w:t>
            </w:r>
            <w:r>
              <w:rPr>
                <w:spacing w:val="-5"/>
              </w:rPr>
              <w:t xml:space="preserve"> </w:t>
            </w:r>
            <w:r>
              <w:t>на</w:t>
            </w:r>
            <w:r>
              <w:rPr>
                <w:spacing w:val="-5"/>
              </w:rPr>
              <w:t xml:space="preserve"> </w:t>
            </w:r>
            <w:r>
              <w:t>тему</w:t>
            </w:r>
            <w:r>
              <w:rPr>
                <w:spacing w:val="-10"/>
              </w:rPr>
              <w:t xml:space="preserve"> </w:t>
            </w:r>
            <w:r>
              <w:t>«Времена</w:t>
            </w:r>
            <w:r>
              <w:rPr>
                <w:spacing w:val="-5"/>
              </w:rPr>
              <w:t xml:space="preserve"> </w:t>
            </w:r>
            <w:r>
              <w:t>года» Детские музыкальные инструменты</w:t>
            </w:r>
          </w:p>
          <w:p w14:paraId="75760AAB" w14:textId="77777777" w:rsidR="002B3F7A" w:rsidRDefault="001B3B8A">
            <w:pPr>
              <w:pStyle w:val="TableParagraph"/>
              <w:spacing w:before="1" w:line="253" w:lineRule="exact"/>
            </w:pPr>
            <w:r>
              <w:rPr>
                <w:spacing w:val="-2"/>
              </w:rPr>
              <w:t>Ксилофон</w:t>
            </w:r>
          </w:p>
          <w:p w14:paraId="4C842780" w14:textId="77777777" w:rsidR="002B3F7A" w:rsidRDefault="001B3B8A">
            <w:pPr>
              <w:pStyle w:val="TableParagraph"/>
              <w:spacing w:line="235" w:lineRule="exact"/>
            </w:pPr>
            <w:r>
              <w:t>Набор</w:t>
            </w:r>
            <w:r>
              <w:rPr>
                <w:spacing w:val="-6"/>
              </w:rPr>
              <w:t xml:space="preserve"> </w:t>
            </w:r>
            <w:r>
              <w:t>музыкальных</w:t>
            </w:r>
            <w:r>
              <w:rPr>
                <w:spacing w:val="-5"/>
              </w:rPr>
              <w:t xml:space="preserve"> </w:t>
            </w:r>
            <w:r>
              <w:rPr>
                <w:spacing w:val="-2"/>
              </w:rPr>
              <w:t>инструментов</w:t>
            </w:r>
          </w:p>
        </w:tc>
      </w:tr>
    </w:tbl>
    <w:p w14:paraId="5BB508E3" w14:textId="77777777" w:rsidR="002B3F7A" w:rsidRDefault="002B3F7A">
      <w:pPr>
        <w:spacing w:line="233" w:lineRule="exact"/>
        <w:sectPr w:rsidR="002B3F7A">
          <w:pgSz w:w="12000" w:h="16970"/>
          <w:pgMar w:top="540" w:right="460" w:bottom="280" w:left="1020" w:header="720" w:footer="720" w:gutter="0"/>
          <w:cols w:space="720"/>
        </w:sectPr>
      </w:pPr>
    </w:p>
    <w:p w14:paraId="09949B3C" w14:textId="1BDEB605" w:rsidR="00F66FB6" w:rsidRPr="006D417D" w:rsidRDefault="006D417D" w:rsidP="006D417D">
      <w:pPr>
        <w:tabs>
          <w:tab w:val="left" w:pos="5022"/>
        </w:tabs>
        <w:ind w:left="112"/>
        <w:jc w:val="center"/>
        <w:rPr>
          <w:b/>
          <w:i/>
        </w:rPr>
      </w:pPr>
      <w:r>
        <w:rPr>
          <w:b/>
          <w:spacing w:val="-2"/>
        </w:rPr>
        <w:lastRenderedPageBreak/>
        <w:t>4.</w:t>
      </w:r>
      <w:r w:rsidR="00F66FB6" w:rsidRPr="006D417D">
        <w:rPr>
          <w:b/>
          <w:spacing w:val="-2"/>
        </w:rPr>
        <w:t>ДОПОЛНИТЕЛЬНЫЙ</w:t>
      </w:r>
      <w:r w:rsidR="00F66FB6" w:rsidRPr="006D417D">
        <w:rPr>
          <w:b/>
          <w:spacing w:val="5"/>
        </w:rPr>
        <w:t xml:space="preserve"> </w:t>
      </w:r>
      <w:r w:rsidR="00F66FB6" w:rsidRPr="006D417D">
        <w:rPr>
          <w:b/>
          <w:spacing w:val="-2"/>
        </w:rPr>
        <w:t>РАЗДЕЛ</w:t>
      </w:r>
      <w:r w:rsidR="00F66FB6" w:rsidRPr="006D417D">
        <w:rPr>
          <w:b/>
          <w:spacing w:val="11"/>
        </w:rPr>
        <w:t xml:space="preserve"> </w:t>
      </w:r>
      <w:r w:rsidR="00F66FB6" w:rsidRPr="006D417D">
        <w:rPr>
          <w:b/>
          <w:spacing w:val="-2"/>
        </w:rPr>
        <w:t>ОБРАЗОВАТЕЛЬНОЙ</w:t>
      </w:r>
      <w:r w:rsidR="00F66FB6" w:rsidRPr="006D417D">
        <w:rPr>
          <w:b/>
          <w:spacing w:val="8"/>
        </w:rPr>
        <w:t xml:space="preserve"> </w:t>
      </w:r>
      <w:r w:rsidR="00F66FB6" w:rsidRPr="006D417D">
        <w:rPr>
          <w:b/>
          <w:spacing w:val="-2"/>
        </w:rPr>
        <w:t>ПРОГРАММЫ.</w:t>
      </w:r>
    </w:p>
    <w:p w14:paraId="2513FEA0" w14:textId="77777777" w:rsidR="00F66FB6" w:rsidRDefault="00F66FB6" w:rsidP="00827AF7">
      <w:pPr>
        <w:jc w:val="center"/>
        <w:rPr>
          <w:b/>
          <w:i/>
        </w:rPr>
      </w:pPr>
      <w:r>
        <w:rPr>
          <w:b/>
          <w:i/>
        </w:rPr>
        <w:t>Краткая</w:t>
      </w:r>
      <w:r>
        <w:rPr>
          <w:b/>
          <w:i/>
          <w:spacing w:val="-6"/>
        </w:rPr>
        <w:t xml:space="preserve"> </w:t>
      </w:r>
      <w:r>
        <w:rPr>
          <w:b/>
          <w:i/>
        </w:rPr>
        <w:t>презентация</w:t>
      </w:r>
      <w:r>
        <w:rPr>
          <w:b/>
          <w:i/>
          <w:spacing w:val="-9"/>
        </w:rPr>
        <w:t xml:space="preserve"> </w:t>
      </w:r>
      <w:r>
        <w:rPr>
          <w:b/>
          <w:i/>
          <w:spacing w:val="-2"/>
        </w:rPr>
        <w:t>Программы.</w:t>
      </w:r>
    </w:p>
    <w:p w14:paraId="0B1C11F3" w14:textId="77777777" w:rsidR="00F66FB6" w:rsidRDefault="00F66FB6" w:rsidP="00184058">
      <w:pPr>
        <w:ind w:firstLine="720"/>
        <w:jc w:val="both"/>
      </w:pPr>
      <w:proofErr w:type="gramStart"/>
      <w:r>
        <w:t>Основная общеобразовательная программа - образовательная программа дошкольного образования МБДОУ-детский сад  № 521</w:t>
      </w:r>
      <w:r>
        <w:rPr>
          <w:spacing w:val="-1"/>
        </w:rPr>
        <w:t xml:space="preserve"> </w:t>
      </w:r>
      <w:r>
        <w:t>г.</w:t>
      </w:r>
      <w:r>
        <w:rPr>
          <w:spacing w:val="-4"/>
        </w:rPr>
        <w:t xml:space="preserve"> </w:t>
      </w:r>
      <w:r>
        <w:t>Екатеринбурга составлена в</w:t>
      </w:r>
      <w:r>
        <w:rPr>
          <w:spacing w:val="-4"/>
        </w:rPr>
        <w:t xml:space="preserve"> </w:t>
      </w:r>
      <w:r>
        <w:t>соответствии</w:t>
      </w:r>
      <w:r>
        <w:rPr>
          <w:spacing w:val="-1"/>
        </w:rPr>
        <w:t xml:space="preserve"> </w:t>
      </w:r>
      <w:r>
        <w:t>с</w:t>
      </w:r>
      <w:r>
        <w:rPr>
          <w:spacing w:val="-3"/>
        </w:rPr>
        <w:t xml:space="preserve"> </w:t>
      </w:r>
      <w:r>
        <w:t>Федеральными</w:t>
      </w:r>
      <w:r>
        <w:rPr>
          <w:spacing w:val="-4"/>
        </w:rPr>
        <w:t xml:space="preserve"> </w:t>
      </w:r>
      <w:r>
        <w:t>государственными</w:t>
      </w:r>
      <w:r>
        <w:rPr>
          <w:spacing w:val="-1"/>
        </w:rPr>
        <w:t xml:space="preserve"> </w:t>
      </w:r>
      <w:r>
        <w:t>образовательными</w:t>
      </w:r>
      <w:r>
        <w:rPr>
          <w:spacing w:val="-1"/>
        </w:rPr>
        <w:t xml:space="preserve"> </w:t>
      </w:r>
      <w:r>
        <w:t>стандартами</w:t>
      </w:r>
      <w:r>
        <w:rPr>
          <w:spacing w:val="-1"/>
        </w:rPr>
        <w:t xml:space="preserve"> </w:t>
      </w:r>
      <w:r>
        <w:t>дошкольного</w:t>
      </w:r>
      <w:r>
        <w:rPr>
          <w:spacing w:val="-1"/>
        </w:rPr>
        <w:t xml:space="preserve"> </w:t>
      </w:r>
      <w:r>
        <w:t>образования</w:t>
      </w:r>
      <w:r>
        <w:rPr>
          <w:spacing w:val="-7"/>
        </w:rPr>
        <w:t xml:space="preserve"> </w:t>
      </w:r>
      <w:r>
        <w:t>(ФГОС</w:t>
      </w:r>
      <w:r>
        <w:rPr>
          <w:spacing w:val="-4"/>
        </w:rPr>
        <w:t xml:space="preserve"> </w:t>
      </w:r>
      <w:r>
        <w:t>ДО), Федеральной</w:t>
      </w:r>
      <w:r>
        <w:rPr>
          <w:spacing w:val="-3"/>
        </w:rPr>
        <w:t xml:space="preserve"> </w:t>
      </w:r>
      <w:r>
        <w:t>образовательной</w:t>
      </w:r>
      <w:r>
        <w:rPr>
          <w:spacing w:val="-3"/>
        </w:rPr>
        <w:t xml:space="preserve"> </w:t>
      </w:r>
      <w:r>
        <w:t>программой</w:t>
      </w:r>
      <w:r>
        <w:rPr>
          <w:spacing w:val="-3"/>
        </w:rPr>
        <w:t xml:space="preserve"> </w:t>
      </w:r>
      <w:r>
        <w:t>дошкольного</w:t>
      </w:r>
      <w:r>
        <w:rPr>
          <w:spacing w:val="-8"/>
        </w:rPr>
        <w:t xml:space="preserve"> </w:t>
      </w:r>
      <w:r>
        <w:t>образования</w:t>
      </w:r>
      <w:r>
        <w:rPr>
          <w:spacing w:val="-5"/>
        </w:rPr>
        <w:t xml:space="preserve"> </w:t>
      </w:r>
      <w:r>
        <w:t>(ФОП</w:t>
      </w:r>
      <w:r>
        <w:rPr>
          <w:spacing w:val="-5"/>
        </w:rPr>
        <w:t xml:space="preserve"> </w:t>
      </w:r>
      <w:r>
        <w:t>ДО),</w:t>
      </w:r>
      <w:r>
        <w:rPr>
          <w:spacing w:val="-6"/>
        </w:rPr>
        <w:t xml:space="preserve"> </w:t>
      </w:r>
      <w:r>
        <w:t>особенностями</w:t>
      </w:r>
      <w:r>
        <w:rPr>
          <w:spacing w:val="-3"/>
        </w:rPr>
        <w:t xml:space="preserve"> </w:t>
      </w:r>
      <w:r>
        <w:t>образовательного</w:t>
      </w:r>
      <w:r>
        <w:rPr>
          <w:spacing w:val="-4"/>
        </w:rPr>
        <w:t xml:space="preserve"> </w:t>
      </w:r>
      <w:r>
        <w:t>учреждения,</w:t>
      </w:r>
      <w:r>
        <w:rPr>
          <w:spacing w:val="-2"/>
        </w:rPr>
        <w:t xml:space="preserve"> </w:t>
      </w:r>
      <w:r>
        <w:t>региона</w:t>
      </w:r>
      <w:r>
        <w:rPr>
          <w:spacing w:val="-1"/>
        </w:rPr>
        <w:t xml:space="preserve"> </w:t>
      </w:r>
      <w:r>
        <w:t>и муниципалитета, образовательных потребностей обучающихся и запросов родителей (законных представителей).</w:t>
      </w:r>
      <w:proofErr w:type="gramEnd"/>
    </w:p>
    <w:p w14:paraId="4EE9583D" w14:textId="77777777" w:rsidR="00F66FB6" w:rsidRDefault="00F66FB6" w:rsidP="00184058">
      <w:pPr>
        <w:ind w:firstLine="720"/>
        <w:jc w:val="both"/>
      </w:pPr>
      <w:r>
        <w:rPr>
          <w:spacing w:val="-2"/>
        </w:rPr>
        <w:t>Программа направлена на создание</w:t>
      </w:r>
      <w:r>
        <w:rPr>
          <w:spacing w:val="-8"/>
        </w:rPr>
        <w:t xml:space="preserve"> </w:t>
      </w:r>
      <w:r>
        <w:rPr>
          <w:spacing w:val="-2"/>
        </w:rPr>
        <w:t>условий развития ребенка, открывающих возможности для его</w:t>
      </w:r>
      <w:r>
        <w:rPr>
          <w:spacing w:val="-5"/>
        </w:rPr>
        <w:t xml:space="preserve"> </w:t>
      </w:r>
      <w:r>
        <w:rPr>
          <w:spacing w:val="-2"/>
        </w:rPr>
        <w:t>позитивной социализации, его</w:t>
      </w:r>
      <w:r>
        <w:rPr>
          <w:spacing w:val="-5"/>
        </w:rPr>
        <w:t xml:space="preserve"> </w:t>
      </w:r>
      <w:r>
        <w:rPr>
          <w:spacing w:val="-2"/>
        </w:rPr>
        <w:t>личностного</w:t>
      </w:r>
      <w:r>
        <w:rPr>
          <w:spacing w:val="-5"/>
        </w:rPr>
        <w:t xml:space="preserve"> </w:t>
      </w:r>
      <w:r>
        <w:rPr>
          <w:spacing w:val="-2"/>
        </w:rPr>
        <w:t xml:space="preserve">развития, </w:t>
      </w:r>
      <w:r>
        <w:t>развития</w:t>
      </w:r>
      <w:r>
        <w:rPr>
          <w:spacing w:val="-5"/>
        </w:rPr>
        <w:t xml:space="preserve"> </w:t>
      </w:r>
      <w:r>
        <w:t>инициативы</w:t>
      </w:r>
      <w:r>
        <w:rPr>
          <w:spacing w:val="-9"/>
        </w:rPr>
        <w:t xml:space="preserve"> </w:t>
      </w:r>
      <w:r>
        <w:t>и</w:t>
      </w:r>
      <w:r>
        <w:rPr>
          <w:spacing w:val="-4"/>
        </w:rPr>
        <w:t xml:space="preserve"> </w:t>
      </w:r>
      <w:r>
        <w:t>творческих</w:t>
      </w:r>
      <w:r>
        <w:rPr>
          <w:spacing w:val="-5"/>
        </w:rPr>
        <w:t xml:space="preserve"> </w:t>
      </w:r>
      <w:r>
        <w:t>способностей</w:t>
      </w:r>
      <w:r>
        <w:rPr>
          <w:spacing w:val="-4"/>
        </w:rPr>
        <w:t xml:space="preserve"> </w:t>
      </w:r>
      <w:r>
        <w:t>на</w:t>
      </w:r>
      <w:r>
        <w:rPr>
          <w:spacing w:val="-3"/>
        </w:rPr>
        <w:t xml:space="preserve"> </w:t>
      </w:r>
      <w:r>
        <w:t>основе</w:t>
      </w:r>
      <w:r>
        <w:rPr>
          <w:spacing w:val="-12"/>
        </w:rPr>
        <w:t xml:space="preserve"> </w:t>
      </w:r>
      <w:r>
        <w:t>сотрудничества</w:t>
      </w:r>
      <w:r>
        <w:rPr>
          <w:spacing w:val="-3"/>
        </w:rPr>
        <w:t xml:space="preserve"> </w:t>
      </w:r>
      <w:proofErr w:type="gramStart"/>
      <w:r>
        <w:t>со</w:t>
      </w:r>
      <w:proofErr w:type="gramEnd"/>
      <w:r>
        <w:rPr>
          <w:spacing w:val="-10"/>
        </w:rPr>
        <w:t xml:space="preserve"> </w:t>
      </w:r>
      <w:r>
        <w:t>взрослыми</w:t>
      </w:r>
      <w:r>
        <w:rPr>
          <w:spacing w:val="-4"/>
        </w:rPr>
        <w:t xml:space="preserve"> </w:t>
      </w:r>
      <w:r>
        <w:t>и</w:t>
      </w:r>
      <w:r>
        <w:rPr>
          <w:spacing w:val="-4"/>
        </w:rPr>
        <w:t xml:space="preserve"> </w:t>
      </w:r>
      <w:r>
        <w:t>сверстниками</w:t>
      </w:r>
      <w:r>
        <w:rPr>
          <w:spacing w:val="-4"/>
        </w:rPr>
        <w:t xml:space="preserve"> </w:t>
      </w:r>
      <w:r>
        <w:t>и</w:t>
      </w:r>
      <w:r>
        <w:rPr>
          <w:spacing w:val="-4"/>
        </w:rPr>
        <w:t xml:space="preserve"> </w:t>
      </w:r>
      <w:r>
        <w:t>соответствующим</w:t>
      </w:r>
      <w:r>
        <w:rPr>
          <w:spacing w:val="-5"/>
        </w:rPr>
        <w:t xml:space="preserve"> </w:t>
      </w:r>
      <w:r>
        <w:t>возрасту</w:t>
      </w:r>
      <w:r>
        <w:rPr>
          <w:spacing w:val="-10"/>
        </w:rPr>
        <w:t xml:space="preserve"> </w:t>
      </w:r>
      <w:r>
        <w:t>видам</w:t>
      </w:r>
      <w:r>
        <w:rPr>
          <w:spacing w:val="-5"/>
        </w:rPr>
        <w:t xml:space="preserve"> </w:t>
      </w:r>
      <w:r>
        <w:t>деятельности, а также на создание развивающей образовательной среды, которая представляет собой систему условий социализации и индивидуализации детей.</w:t>
      </w:r>
    </w:p>
    <w:p w14:paraId="68EB0881" w14:textId="77777777" w:rsidR="00F66FB6" w:rsidRDefault="00F66FB6" w:rsidP="00184058">
      <w:pPr>
        <w:ind w:firstLine="720"/>
        <w:jc w:val="both"/>
        <w:rPr>
          <w:b/>
        </w:rPr>
      </w:pPr>
      <w:r>
        <w:rPr>
          <w:b/>
        </w:rPr>
        <w:t>Возрастные</w:t>
      </w:r>
      <w:r>
        <w:rPr>
          <w:b/>
          <w:spacing w:val="-8"/>
        </w:rPr>
        <w:t xml:space="preserve"> </w:t>
      </w:r>
      <w:r>
        <w:rPr>
          <w:b/>
        </w:rPr>
        <w:t>и</w:t>
      </w:r>
      <w:r>
        <w:rPr>
          <w:b/>
          <w:spacing w:val="-7"/>
        </w:rPr>
        <w:t xml:space="preserve"> </w:t>
      </w:r>
      <w:r>
        <w:rPr>
          <w:b/>
        </w:rPr>
        <w:t>иные</w:t>
      </w:r>
      <w:r>
        <w:rPr>
          <w:b/>
          <w:spacing w:val="-5"/>
        </w:rPr>
        <w:t xml:space="preserve"> </w:t>
      </w:r>
      <w:r>
        <w:rPr>
          <w:b/>
        </w:rPr>
        <w:t>категории</w:t>
      </w:r>
      <w:r>
        <w:rPr>
          <w:b/>
          <w:spacing w:val="-2"/>
        </w:rPr>
        <w:t xml:space="preserve"> </w:t>
      </w:r>
      <w:r>
        <w:rPr>
          <w:b/>
        </w:rPr>
        <w:t>детей,</w:t>
      </w:r>
      <w:r>
        <w:rPr>
          <w:b/>
          <w:spacing w:val="-7"/>
        </w:rPr>
        <w:t xml:space="preserve"> </w:t>
      </w:r>
      <w:r>
        <w:rPr>
          <w:b/>
        </w:rPr>
        <w:t>на</w:t>
      </w:r>
      <w:r>
        <w:rPr>
          <w:b/>
          <w:spacing w:val="-8"/>
        </w:rPr>
        <w:t xml:space="preserve"> </w:t>
      </w:r>
      <w:r>
        <w:rPr>
          <w:b/>
        </w:rPr>
        <w:t>которых</w:t>
      </w:r>
      <w:r>
        <w:rPr>
          <w:b/>
          <w:spacing w:val="-4"/>
        </w:rPr>
        <w:t xml:space="preserve"> </w:t>
      </w:r>
      <w:r>
        <w:rPr>
          <w:b/>
        </w:rPr>
        <w:t>ориентирована</w:t>
      </w:r>
      <w:r>
        <w:rPr>
          <w:b/>
          <w:spacing w:val="-8"/>
        </w:rPr>
        <w:t xml:space="preserve"> </w:t>
      </w:r>
      <w:r>
        <w:rPr>
          <w:b/>
          <w:spacing w:val="-2"/>
        </w:rPr>
        <w:t>Программа</w:t>
      </w:r>
    </w:p>
    <w:p w14:paraId="1BB22FBB" w14:textId="77777777" w:rsidR="00F66FB6" w:rsidRDefault="00F66FB6" w:rsidP="00184058">
      <w:pPr>
        <w:ind w:firstLine="720"/>
        <w:jc w:val="both"/>
      </w:pPr>
      <w:r>
        <w:t>Программа</w:t>
      </w:r>
      <w:r>
        <w:rPr>
          <w:spacing w:val="-3"/>
        </w:rPr>
        <w:t xml:space="preserve"> </w:t>
      </w:r>
      <w:r>
        <w:t>МБДОУ-детский</w:t>
      </w:r>
      <w:r>
        <w:rPr>
          <w:spacing w:val="-1"/>
        </w:rPr>
        <w:t xml:space="preserve"> </w:t>
      </w:r>
      <w:r>
        <w:t>сад</w:t>
      </w:r>
      <w:r>
        <w:rPr>
          <w:spacing w:val="-9"/>
        </w:rPr>
        <w:t xml:space="preserve"> </w:t>
      </w:r>
      <w:r>
        <w:t>№</w:t>
      </w:r>
      <w:r>
        <w:rPr>
          <w:spacing w:val="-6"/>
        </w:rPr>
        <w:t xml:space="preserve"> </w:t>
      </w:r>
      <w:r>
        <w:t>521 охватывает</w:t>
      </w:r>
      <w:r>
        <w:rPr>
          <w:spacing w:val="-3"/>
        </w:rPr>
        <w:t xml:space="preserve"> </w:t>
      </w:r>
      <w:r>
        <w:t>возрастные</w:t>
      </w:r>
      <w:r>
        <w:rPr>
          <w:spacing w:val="-8"/>
        </w:rPr>
        <w:t xml:space="preserve"> </w:t>
      </w:r>
      <w:r>
        <w:t>периоды</w:t>
      </w:r>
      <w:r>
        <w:rPr>
          <w:spacing w:val="-2"/>
        </w:rPr>
        <w:t xml:space="preserve"> </w:t>
      </w:r>
      <w:r>
        <w:t>физического</w:t>
      </w:r>
      <w:r>
        <w:rPr>
          <w:spacing w:val="-7"/>
        </w:rPr>
        <w:t xml:space="preserve"> </w:t>
      </w:r>
      <w:r>
        <w:t>и</w:t>
      </w:r>
      <w:r>
        <w:rPr>
          <w:spacing w:val="-5"/>
        </w:rPr>
        <w:t xml:space="preserve"> </w:t>
      </w:r>
      <w:r>
        <w:t>психического</w:t>
      </w:r>
      <w:r>
        <w:rPr>
          <w:spacing w:val="-7"/>
        </w:rPr>
        <w:t xml:space="preserve"> </w:t>
      </w:r>
      <w:r>
        <w:t>развития</w:t>
      </w:r>
      <w:r>
        <w:rPr>
          <w:spacing w:val="-3"/>
        </w:rPr>
        <w:t xml:space="preserve"> </w:t>
      </w:r>
      <w:r>
        <w:t>детей</w:t>
      </w:r>
      <w:r>
        <w:rPr>
          <w:spacing w:val="-1"/>
        </w:rPr>
        <w:t xml:space="preserve"> </w:t>
      </w:r>
      <w:r>
        <w:t>с</w:t>
      </w:r>
      <w:r>
        <w:rPr>
          <w:spacing w:val="-4"/>
        </w:rPr>
        <w:t xml:space="preserve"> </w:t>
      </w:r>
      <w:r>
        <w:t>1,5</w:t>
      </w:r>
      <w:r>
        <w:rPr>
          <w:spacing w:val="-7"/>
        </w:rPr>
        <w:t xml:space="preserve"> </w:t>
      </w:r>
      <w:r>
        <w:t>лет до 7-ми лет.</w:t>
      </w:r>
    </w:p>
    <w:p w14:paraId="1DDDDDDF" w14:textId="77777777" w:rsidR="00F66FB6" w:rsidRDefault="00F66FB6" w:rsidP="00184058">
      <w:pPr>
        <w:ind w:firstLine="720"/>
        <w:jc w:val="both"/>
      </w:pPr>
      <w:r>
        <w:t>Образовательная</w:t>
      </w:r>
      <w:r>
        <w:rPr>
          <w:spacing w:val="-9"/>
        </w:rPr>
        <w:t xml:space="preserve"> </w:t>
      </w:r>
      <w:r>
        <w:t>программа</w:t>
      </w:r>
      <w:r>
        <w:rPr>
          <w:spacing w:val="-7"/>
        </w:rPr>
        <w:t xml:space="preserve"> </w:t>
      </w:r>
      <w:r>
        <w:rPr>
          <w:spacing w:val="-4"/>
        </w:rPr>
        <w:t>ДОУ:</w:t>
      </w:r>
    </w:p>
    <w:p w14:paraId="63956BAE" w14:textId="77777777" w:rsidR="00F66FB6" w:rsidRDefault="00F66FB6" w:rsidP="00184058">
      <w:pPr>
        <w:pStyle w:val="a6"/>
        <w:numPr>
          <w:ilvl w:val="0"/>
          <w:numId w:val="253"/>
        </w:numPr>
        <w:tabs>
          <w:tab w:val="left" w:pos="1802"/>
        </w:tabs>
        <w:ind w:left="0" w:firstLine="720"/>
      </w:pPr>
      <w:r>
        <w:t>обеспечивает всестороннее развитие детей в возрасте от 1,5 лет до 7 лет, в том числе одарённым детям и детям с ограниченными возможностями здоровья, с учетом их возрастных и индивидуальных особенностей по всем основным направлениям Программы,</w:t>
      </w:r>
    </w:p>
    <w:p w14:paraId="7650F0D6" w14:textId="5A84EE28" w:rsidR="00F66FB6" w:rsidRDefault="00F66FB6" w:rsidP="00184058">
      <w:pPr>
        <w:pStyle w:val="a6"/>
        <w:numPr>
          <w:ilvl w:val="0"/>
          <w:numId w:val="253"/>
        </w:numPr>
        <w:tabs>
          <w:tab w:val="left" w:pos="1821"/>
        </w:tabs>
        <w:ind w:left="0" w:firstLine="720"/>
        <w:rPr>
          <w:b/>
          <w:i/>
        </w:rPr>
      </w:pPr>
      <w:r>
        <w:t>обеспечивает</w:t>
      </w:r>
      <w:r w:rsidR="00B71CD9">
        <w:rPr>
          <w:spacing w:val="-7"/>
        </w:rPr>
        <w:t xml:space="preserve"> </w:t>
      </w:r>
      <w:r>
        <w:t>достижение</w:t>
      </w:r>
      <w:r>
        <w:rPr>
          <w:spacing w:val="-12"/>
        </w:rPr>
        <w:t xml:space="preserve"> </w:t>
      </w:r>
      <w:r>
        <w:t>воспитанниками</w:t>
      </w:r>
      <w:r>
        <w:rPr>
          <w:spacing w:val="-9"/>
        </w:rPr>
        <w:t xml:space="preserve"> </w:t>
      </w:r>
      <w:r>
        <w:t>готовности</w:t>
      </w:r>
      <w:r>
        <w:rPr>
          <w:spacing w:val="-6"/>
        </w:rPr>
        <w:t xml:space="preserve"> </w:t>
      </w:r>
      <w:r>
        <w:t>к</w:t>
      </w:r>
      <w:r>
        <w:rPr>
          <w:spacing w:val="-8"/>
        </w:rPr>
        <w:t xml:space="preserve"> </w:t>
      </w:r>
      <w:r>
        <w:t>школьному</w:t>
      </w:r>
      <w:r>
        <w:rPr>
          <w:spacing w:val="-11"/>
        </w:rPr>
        <w:t xml:space="preserve"> </w:t>
      </w:r>
      <w:r>
        <w:t xml:space="preserve">обучению. Для </w:t>
      </w:r>
      <w:r>
        <w:rPr>
          <w:b/>
          <w:i/>
        </w:rPr>
        <w:t>детей — инвалидов и детей с ОВЗ обеспечивает:</w:t>
      </w:r>
    </w:p>
    <w:p w14:paraId="1A3440E6" w14:textId="77777777" w:rsidR="00F66FB6" w:rsidRDefault="00F66FB6" w:rsidP="00184058">
      <w:pPr>
        <w:pStyle w:val="a6"/>
        <w:numPr>
          <w:ilvl w:val="0"/>
          <w:numId w:val="253"/>
        </w:numPr>
        <w:tabs>
          <w:tab w:val="left" w:pos="1821"/>
        </w:tabs>
        <w:ind w:left="0" w:firstLine="720"/>
      </w:pPr>
      <w:r>
        <w:t>индивидуальный</w:t>
      </w:r>
      <w:r>
        <w:rPr>
          <w:spacing w:val="-9"/>
        </w:rPr>
        <w:t xml:space="preserve"> </w:t>
      </w:r>
      <w:r>
        <w:t>подход</w:t>
      </w:r>
      <w:r>
        <w:rPr>
          <w:spacing w:val="-6"/>
        </w:rPr>
        <w:t xml:space="preserve"> </w:t>
      </w:r>
      <w:r>
        <w:t>к</w:t>
      </w:r>
      <w:r>
        <w:rPr>
          <w:spacing w:val="-6"/>
        </w:rPr>
        <w:t xml:space="preserve"> </w:t>
      </w:r>
      <w:r>
        <w:t>каждому</w:t>
      </w:r>
      <w:r>
        <w:rPr>
          <w:spacing w:val="-9"/>
        </w:rPr>
        <w:t xml:space="preserve"> </w:t>
      </w:r>
      <w:r>
        <w:t>воспитаннику</w:t>
      </w:r>
      <w:r>
        <w:rPr>
          <w:spacing w:val="-9"/>
        </w:rPr>
        <w:t xml:space="preserve"> </w:t>
      </w:r>
      <w:r>
        <w:t>с</w:t>
      </w:r>
      <w:r>
        <w:rPr>
          <w:spacing w:val="-6"/>
        </w:rPr>
        <w:t xml:space="preserve"> </w:t>
      </w:r>
      <w:r>
        <w:t>ОВЗ</w:t>
      </w:r>
      <w:r>
        <w:rPr>
          <w:spacing w:val="-4"/>
        </w:rPr>
        <w:t xml:space="preserve"> </w:t>
      </w:r>
      <w:r>
        <w:t>с</w:t>
      </w:r>
      <w:r>
        <w:rPr>
          <w:spacing w:val="-6"/>
        </w:rPr>
        <w:t xml:space="preserve"> </w:t>
      </w:r>
      <w:r>
        <w:t>учетом</w:t>
      </w:r>
      <w:r>
        <w:rPr>
          <w:spacing w:val="-5"/>
        </w:rPr>
        <w:t xml:space="preserve"> </w:t>
      </w:r>
      <w:r>
        <w:t>рекомендаций</w:t>
      </w:r>
      <w:r>
        <w:rPr>
          <w:spacing w:val="-7"/>
        </w:rPr>
        <w:t xml:space="preserve"> </w:t>
      </w:r>
      <w:r>
        <w:t>специалистов</w:t>
      </w:r>
      <w:r>
        <w:rPr>
          <w:spacing w:val="-4"/>
        </w:rPr>
        <w:t xml:space="preserve"> </w:t>
      </w:r>
      <w:r>
        <w:t>(учителя-логопеда,</w:t>
      </w:r>
      <w:r>
        <w:rPr>
          <w:spacing w:val="-2"/>
        </w:rPr>
        <w:t xml:space="preserve"> </w:t>
      </w:r>
      <w:r>
        <w:t>педагога -</w:t>
      </w:r>
      <w:r>
        <w:rPr>
          <w:spacing w:val="-9"/>
        </w:rPr>
        <w:t xml:space="preserve"> </w:t>
      </w:r>
      <w:r>
        <w:rPr>
          <w:spacing w:val="-2"/>
        </w:rPr>
        <w:t>психолога);</w:t>
      </w:r>
    </w:p>
    <w:p w14:paraId="61AA7478" w14:textId="77777777" w:rsidR="00F66FB6" w:rsidRDefault="00F66FB6" w:rsidP="00184058">
      <w:pPr>
        <w:pStyle w:val="a6"/>
        <w:numPr>
          <w:ilvl w:val="0"/>
          <w:numId w:val="253"/>
        </w:numPr>
        <w:tabs>
          <w:tab w:val="left" w:pos="1821"/>
        </w:tabs>
        <w:ind w:left="0" w:firstLine="720"/>
      </w:pPr>
      <w:r>
        <w:t>консультирование</w:t>
      </w:r>
      <w:r>
        <w:rPr>
          <w:spacing w:val="-14"/>
        </w:rPr>
        <w:t xml:space="preserve"> </w:t>
      </w:r>
      <w:r>
        <w:t>родителей</w:t>
      </w:r>
      <w:r>
        <w:rPr>
          <w:spacing w:val="-4"/>
        </w:rPr>
        <w:t xml:space="preserve"> </w:t>
      </w:r>
      <w:r>
        <w:t>(законных</w:t>
      </w:r>
      <w:r>
        <w:rPr>
          <w:spacing w:val="-5"/>
        </w:rPr>
        <w:t xml:space="preserve"> </w:t>
      </w:r>
      <w:r>
        <w:t>представителей)</w:t>
      </w:r>
      <w:r>
        <w:rPr>
          <w:spacing w:val="-7"/>
        </w:rPr>
        <w:t xml:space="preserve"> </w:t>
      </w:r>
      <w:r>
        <w:t>детей</w:t>
      </w:r>
      <w:r>
        <w:rPr>
          <w:spacing w:val="-4"/>
        </w:rPr>
        <w:t xml:space="preserve"> </w:t>
      </w:r>
      <w:r>
        <w:t>с</w:t>
      </w:r>
      <w:r>
        <w:rPr>
          <w:spacing w:val="-7"/>
        </w:rPr>
        <w:t xml:space="preserve"> </w:t>
      </w:r>
      <w:r>
        <w:t>ОВЗ</w:t>
      </w:r>
      <w:r>
        <w:rPr>
          <w:spacing w:val="-5"/>
        </w:rPr>
        <w:t xml:space="preserve"> </w:t>
      </w:r>
      <w:r>
        <w:t>по</w:t>
      </w:r>
      <w:r>
        <w:rPr>
          <w:spacing w:val="-9"/>
        </w:rPr>
        <w:t xml:space="preserve"> </w:t>
      </w:r>
      <w:r>
        <w:t>вопросам</w:t>
      </w:r>
      <w:r>
        <w:rPr>
          <w:spacing w:val="-6"/>
        </w:rPr>
        <w:t xml:space="preserve"> </w:t>
      </w:r>
      <w:r>
        <w:t>воспитания</w:t>
      </w:r>
      <w:r>
        <w:rPr>
          <w:spacing w:val="-11"/>
        </w:rPr>
        <w:t xml:space="preserve"> </w:t>
      </w:r>
      <w:r>
        <w:t>ребенка</w:t>
      </w:r>
      <w:r>
        <w:rPr>
          <w:spacing w:val="-2"/>
        </w:rPr>
        <w:t xml:space="preserve"> </w:t>
      </w:r>
      <w:r>
        <w:t>в</w:t>
      </w:r>
      <w:r>
        <w:rPr>
          <w:spacing w:val="-4"/>
        </w:rPr>
        <w:t xml:space="preserve"> </w:t>
      </w:r>
      <w:r>
        <w:rPr>
          <w:spacing w:val="-2"/>
        </w:rPr>
        <w:t>семье.</w:t>
      </w:r>
    </w:p>
    <w:p w14:paraId="63431348" w14:textId="77777777" w:rsidR="00F66FB6" w:rsidRDefault="00F66FB6" w:rsidP="00184058">
      <w:pPr>
        <w:ind w:firstLine="720"/>
        <w:jc w:val="both"/>
        <w:rPr>
          <w:b/>
          <w:i/>
        </w:rPr>
      </w:pPr>
      <w:r>
        <w:rPr>
          <w:b/>
          <w:i/>
        </w:rPr>
        <w:t>Для</w:t>
      </w:r>
      <w:r>
        <w:rPr>
          <w:b/>
          <w:i/>
          <w:spacing w:val="-3"/>
        </w:rPr>
        <w:t xml:space="preserve"> </w:t>
      </w:r>
      <w:r>
        <w:rPr>
          <w:b/>
          <w:i/>
        </w:rPr>
        <w:t>одарённых</w:t>
      </w:r>
      <w:r>
        <w:rPr>
          <w:b/>
          <w:i/>
          <w:spacing w:val="-6"/>
        </w:rPr>
        <w:t xml:space="preserve"> </w:t>
      </w:r>
      <w:r>
        <w:rPr>
          <w:b/>
          <w:i/>
          <w:spacing w:val="-2"/>
        </w:rPr>
        <w:t>детей.</w:t>
      </w:r>
    </w:p>
    <w:p w14:paraId="1F479C62" w14:textId="77777777" w:rsidR="00F66FB6" w:rsidRDefault="00F66FB6" w:rsidP="00184058">
      <w:pPr>
        <w:pStyle w:val="a6"/>
        <w:numPr>
          <w:ilvl w:val="0"/>
          <w:numId w:val="253"/>
        </w:numPr>
        <w:tabs>
          <w:tab w:val="left" w:pos="1802"/>
        </w:tabs>
        <w:ind w:left="0" w:firstLine="720"/>
      </w:pPr>
      <w:r>
        <w:t xml:space="preserve">обеспечивает </w:t>
      </w:r>
      <w:proofErr w:type="gramStart"/>
      <w:r>
        <w:t>индивидуальный</w:t>
      </w:r>
      <w:proofErr w:type="gramEnd"/>
      <w:r>
        <w:t xml:space="preserve"> подхода к каждому одарённому ребёнку с учетом рекомендаций специалистов (воспитателя, музыкального руководителя, инструктора по физической культуре);</w:t>
      </w:r>
    </w:p>
    <w:p w14:paraId="19470C4F" w14:textId="77777777" w:rsidR="00F66FB6" w:rsidRDefault="00F66FB6" w:rsidP="00184058">
      <w:pPr>
        <w:pStyle w:val="a6"/>
        <w:numPr>
          <w:ilvl w:val="0"/>
          <w:numId w:val="253"/>
        </w:numPr>
        <w:tabs>
          <w:tab w:val="left" w:pos="1821"/>
        </w:tabs>
        <w:ind w:left="0" w:firstLine="720"/>
      </w:pPr>
      <w:r>
        <w:t>консультирование</w:t>
      </w:r>
      <w:r>
        <w:rPr>
          <w:spacing w:val="-15"/>
        </w:rPr>
        <w:t xml:space="preserve"> </w:t>
      </w:r>
      <w:r>
        <w:t>родителей</w:t>
      </w:r>
      <w:r>
        <w:rPr>
          <w:spacing w:val="-6"/>
        </w:rPr>
        <w:t xml:space="preserve"> </w:t>
      </w:r>
      <w:r>
        <w:t>(законных</w:t>
      </w:r>
      <w:r>
        <w:rPr>
          <w:spacing w:val="-7"/>
        </w:rPr>
        <w:t xml:space="preserve"> </w:t>
      </w:r>
      <w:r>
        <w:t>представителей)</w:t>
      </w:r>
      <w:r>
        <w:rPr>
          <w:spacing w:val="-4"/>
        </w:rPr>
        <w:t xml:space="preserve"> </w:t>
      </w:r>
      <w:r>
        <w:t>одарённых</w:t>
      </w:r>
      <w:r>
        <w:rPr>
          <w:spacing w:val="-7"/>
        </w:rPr>
        <w:t xml:space="preserve"> </w:t>
      </w:r>
      <w:r>
        <w:t>детей</w:t>
      </w:r>
      <w:r>
        <w:rPr>
          <w:spacing w:val="-6"/>
        </w:rPr>
        <w:t xml:space="preserve"> </w:t>
      </w:r>
      <w:r>
        <w:t>по</w:t>
      </w:r>
      <w:r>
        <w:rPr>
          <w:spacing w:val="-11"/>
        </w:rPr>
        <w:t xml:space="preserve"> </w:t>
      </w:r>
      <w:r>
        <w:t>вопросам</w:t>
      </w:r>
      <w:r>
        <w:rPr>
          <w:spacing w:val="-8"/>
        </w:rPr>
        <w:t xml:space="preserve"> </w:t>
      </w:r>
      <w:r>
        <w:t>воспитания</w:t>
      </w:r>
      <w:r>
        <w:rPr>
          <w:spacing w:val="-7"/>
        </w:rPr>
        <w:t xml:space="preserve"> </w:t>
      </w:r>
      <w:r>
        <w:t>ребенка</w:t>
      </w:r>
      <w:r>
        <w:rPr>
          <w:spacing w:val="-5"/>
        </w:rPr>
        <w:t xml:space="preserve"> </w:t>
      </w:r>
      <w:r>
        <w:t>в</w:t>
      </w:r>
      <w:r>
        <w:rPr>
          <w:spacing w:val="-5"/>
        </w:rPr>
        <w:t xml:space="preserve"> </w:t>
      </w:r>
      <w:r>
        <w:rPr>
          <w:spacing w:val="-2"/>
        </w:rPr>
        <w:t>семье.</w:t>
      </w:r>
    </w:p>
    <w:p w14:paraId="55AFE8B9" w14:textId="77777777" w:rsidR="00F66FB6" w:rsidRDefault="00F66FB6" w:rsidP="00184058">
      <w:pPr>
        <w:ind w:firstLine="720"/>
        <w:jc w:val="both"/>
      </w:pPr>
      <w:r>
        <w:rPr>
          <w:b/>
          <w:i/>
        </w:rPr>
        <w:t xml:space="preserve">Возрастные особенности развития детей </w:t>
      </w:r>
      <w:r>
        <w:t xml:space="preserve">и задачи развития для каждого возрастного периода Программы </w:t>
      </w:r>
      <w:r>
        <w:rPr>
          <w:b/>
          <w:i/>
        </w:rPr>
        <w:t>совпадают с Федеральной образовательной программой</w:t>
      </w:r>
      <w:r>
        <w:rPr>
          <w:b/>
          <w:i/>
          <w:spacing w:val="-5"/>
        </w:rPr>
        <w:t xml:space="preserve"> </w:t>
      </w:r>
      <w:r>
        <w:rPr>
          <w:b/>
          <w:i/>
        </w:rPr>
        <w:t>дошкольного</w:t>
      </w:r>
      <w:r>
        <w:rPr>
          <w:b/>
          <w:i/>
          <w:spacing w:val="-2"/>
        </w:rPr>
        <w:t xml:space="preserve"> </w:t>
      </w:r>
      <w:r>
        <w:rPr>
          <w:b/>
          <w:i/>
        </w:rPr>
        <w:t>образования</w:t>
      </w:r>
      <w:r>
        <w:rPr>
          <w:i/>
        </w:rPr>
        <w:t xml:space="preserve">, </w:t>
      </w:r>
      <w:r>
        <w:t>утвержденной</w:t>
      </w:r>
      <w:r>
        <w:rPr>
          <w:spacing w:val="-1"/>
        </w:rPr>
        <w:t xml:space="preserve"> </w:t>
      </w:r>
      <w:r>
        <w:t>приказом</w:t>
      </w:r>
      <w:r>
        <w:rPr>
          <w:spacing w:val="-3"/>
        </w:rPr>
        <w:t xml:space="preserve"> </w:t>
      </w:r>
      <w:r>
        <w:t>Министерства просвещения</w:t>
      </w:r>
      <w:r>
        <w:rPr>
          <w:spacing w:val="-3"/>
        </w:rPr>
        <w:t xml:space="preserve"> </w:t>
      </w:r>
      <w:r>
        <w:t>Российской</w:t>
      </w:r>
      <w:r>
        <w:rPr>
          <w:spacing w:val="-1"/>
        </w:rPr>
        <w:t xml:space="preserve"> </w:t>
      </w:r>
      <w:r>
        <w:t>Федерации</w:t>
      </w:r>
      <w:r>
        <w:rPr>
          <w:spacing w:val="-1"/>
        </w:rPr>
        <w:t xml:space="preserve"> </w:t>
      </w:r>
      <w:r>
        <w:t>от</w:t>
      </w:r>
      <w:r>
        <w:rPr>
          <w:spacing w:val="-3"/>
        </w:rPr>
        <w:t xml:space="preserve"> </w:t>
      </w:r>
      <w:r>
        <w:t>25</w:t>
      </w:r>
      <w:r>
        <w:rPr>
          <w:spacing w:val="-2"/>
        </w:rPr>
        <w:t xml:space="preserve"> </w:t>
      </w:r>
      <w:r>
        <w:t>ноября</w:t>
      </w:r>
      <w:r>
        <w:rPr>
          <w:spacing w:val="-3"/>
        </w:rPr>
        <w:t xml:space="preserve"> </w:t>
      </w:r>
      <w:r>
        <w:t>2022</w:t>
      </w:r>
      <w:r>
        <w:rPr>
          <w:spacing w:val="-7"/>
        </w:rPr>
        <w:t xml:space="preserve"> </w:t>
      </w:r>
      <w:r>
        <w:t>г. N 1028 (п.15.1-15.3).</w:t>
      </w:r>
    </w:p>
    <w:p w14:paraId="587FD99F" w14:textId="77777777" w:rsidR="00F66FB6" w:rsidRDefault="00F66FB6" w:rsidP="00184058">
      <w:pPr>
        <w:ind w:firstLine="720"/>
        <w:jc w:val="both"/>
        <w:rPr>
          <w:b/>
          <w:i/>
        </w:rPr>
      </w:pPr>
      <w:r>
        <w:rPr>
          <w:b/>
          <w:i/>
        </w:rPr>
        <w:t xml:space="preserve">Обязательная часть Программы </w:t>
      </w:r>
      <w:r>
        <w:t xml:space="preserve">построена на содержании </w:t>
      </w:r>
      <w:r>
        <w:rPr>
          <w:b/>
          <w:i/>
        </w:rPr>
        <w:t>Федеральной образовательной программы дошкольного</w:t>
      </w:r>
      <w:r>
        <w:rPr>
          <w:b/>
          <w:i/>
          <w:spacing w:val="-2"/>
        </w:rPr>
        <w:t xml:space="preserve"> </w:t>
      </w:r>
      <w:r>
        <w:rPr>
          <w:b/>
          <w:i/>
        </w:rPr>
        <w:t>образования, утвержденной приказом Министерства просвещения Российской Федерации от 25 ноября 2022 г. N1028.</w:t>
      </w:r>
    </w:p>
    <w:p w14:paraId="31A98960" w14:textId="77777777" w:rsidR="00F66FB6" w:rsidRDefault="00F66FB6" w:rsidP="00184058">
      <w:pPr>
        <w:ind w:firstLine="720"/>
        <w:jc w:val="both"/>
      </w:pPr>
      <w:r>
        <w:rPr>
          <w:b/>
          <w:u w:val="single"/>
        </w:rPr>
        <w:t>В</w:t>
      </w:r>
      <w:r>
        <w:rPr>
          <w:b/>
          <w:spacing w:val="-9"/>
          <w:u w:val="single"/>
        </w:rPr>
        <w:t xml:space="preserve"> </w:t>
      </w:r>
      <w:proofErr w:type="gramStart"/>
      <w:r>
        <w:rPr>
          <w:b/>
          <w:u w:val="single"/>
        </w:rPr>
        <w:t>части</w:t>
      </w:r>
      <w:r>
        <w:rPr>
          <w:b/>
          <w:spacing w:val="-6"/>
          <w:u w:val="single"/>
        </w:rPr>
        <w:t xml:space="preserve"> </w:t>
      </w:r>
      <w:r>
        <w:rPr>
          <w:b/>
          <w:u w:val="single"/>
        </w:rPr>
        <w:t>Программы,</w:t>
      </w:r>
      <w:r>
        <w:rPr>
          <w:b/>
          <w:spacing w:val="-6"/>
          <w:u w:val="single"/>
        </w:rPr>
        <w:t xml:space="preserve"> </w:t>
      </w:r>
      <w:r>
        <w:rPr>
          <w:b/>
          <w:u w:val="single"/>
        </w:rPr>
        <w:t>формируемой</w:t>
      </w:r>
      <w:r>
        <w:rPr>
          <w:b/>
          <w:spacing w:val="-6"/>
          <w:u w:val="single"/>
        </w:rPr>
        <w:t xml:space="preserve"> </w:t>
      </w:r>
      <w:r>
        <w:rPr>
          <w:b/>
          <w:u w:val="single"/>
        </w:rPr>
        <w:t>участниками</w:t>
      </w:r>
      <w:r>
        <w:rPr>
          <w:b/>
          <w:spacing w:val="-6"/>
          <w:u w:val="single"/>
        </w:rPr>
        <w:t xml:space="preserve"> </w:t>
      </w:r>
      <w:r>
        <w:rPr>
          <w:b/>
          <w:u w:val="single"/>
        </w:rPr>
        <w:t>образовательных</w:t>
      </w:r>
      <w:r>
        <w:rPr>
          <w:b/>
          <w:spacing w:val="-11"/>
          <w:u w:val="single"/>
        </w:rPr>
        <w:t xml:space="preserve"> </w:t>
      </w:r>
      <w:r>
        <w:rPr>
          <w:b/>
          <w:u w:val="single"/>
        </w:rPr>
        <w:t>отношений</w:t>
      </w:r>
      <w:r>
        <w:rPr>
          <w:b/>
          <w:spacing w:val="-2"/>
        </w:rPr>
        <w:t xml:space="preserve"> </w:t>
      </w:r>
      <w:r>
        <w:rPr>
          <w:spacing w:val="-2"/>
        </w:rPr>
        <w:t>представлены</w:t>
      </w:r>
      <w:proofErr w:type="gramEnd"/>
      <w:r>
        <w:rPr>
          <w:spacing w:val="-2"/>
        </w:rPr>
        <w:t>:</w:t>
      </w:r>
    </w:p>
    <w:p w14:paraId="3F2797E4" w14:textId="5CDA9BDC" w:rsidR="00F66FB6" w:rsidRPr="00184058" w:rsidRDefault="00F66FB6" w:rsidP="00184058">
      <w:pPr>
        <w:pStyle w:val="1"/>
        <w:spacing w:before="0"/>
        <w:ind w:left="0" w:firstLine="720"/>
        <w:jc w:val="both"/>
        <w:rPr>
          <w:rFonts w:ascii="Times New Roman" w:hAnsi="Times New Roman" w:cs="Times New Roman"/>
          <w:sz w:val="24"/>
          <w:szCs w:val="24"/>
        </w:rPr>
      </w:pPr>
      <w:r w:rsidRPr="00184058">
        <w:rPr>
          <w:rFonts w:ascii="Times New Roman" w:hAnsi="Times New Roman" w:cs="Times New Roman"/>
          <w:sz w:val="24"/>
          <w:szCs w:val="24"/>
        </w:rPr>
        <w:t>Парциальная</w:t>
      </w:r>
      <w:r w:rsidRPr="00184058">
        <w:rPr>
          <w:rFonts w:ascii="Times New Roman" w:hAnsi="Times New Roman" w:cs="Times New Roman"/>
          <w:spacing w:val="80"/>
          <w:sz w:val="24"/>
          <w:szCs w:val="24"/>
        </w:rPr>
        <w:t xml:space="preserve"> </w:t>
      </w:r>
      <w:r w:rsidRPr="00184058">
        <w:rPr>
          <w:rFonts w:ascii="Times New Roman" w:hAnsi="Times New Roman" w:cs="Times New Roman"/>
          <w:sz w:val="24"/>
          <w:szCs w:val="24"/>
        </w:rPr>
        <w:t>модульная</w:t>
      </w:r>
      <w:r w:rsidRPr="00184058">
        <w:rPr>
          <w:rFonts w:ascii="Times New Roman" w:hAnsi="Times New Roman" w:cs="Times New Roman"/>
          <w:spacing w:val="80"/>
          <w:sz w:val="24"/>
          <w:szCs w:val="24"/>
        </w:rPr>
        <w:t xml:space="preserve"> </w:t>
      </w:r>
      <w:r w:rsidRPr="00184058">
        <w:rPr>
          <w:rFonts w:ascii="Times New Roman" w:hAnsi="Times New Roman" w:cs="Times New Roman"/>
          <w:sz w:val="24"/>
          <w:szCs w:val="24"/>
        </w:rPr>
        <w:t>программа</w:t>
      </w:r>
      <w:r w:rsidRPr="00184058">
        <w:rPr>
          <w:rFonts w:ascii="Times New Roman" w:hAnsi="Times New Roman" w:cs="Times New Roman"/>
          <w:spacing w:val="80"/>
          <w:sz w:val="24"/>
          <w:szCs w:val="24"/>
        </w:rPr>
        <w:t xml:space="preserve"> </w:t>
      </w:r>
      <w:r w:rsidR="00184058" w:rsidRPr="00184058">
        <w:rPr>
          <w:rFonts w:ascii="Times New Roman" w:hAnsi="Times New Roman" w:cs="Times New Roman"/>
          <w:sz w:val="24"/>
          <w:szCs w:val="24"/>
        </w:rPr>
        <w:t>Программа «Дорогою добра» Коломийченко Л.В., Чугаева Г.И. Занятия для детей 3-5 лет по социально-коммуникативному развитию и социальному воспитанию — М.: ТЦ Сфера, 2015. — 184 с.</w:t>
      </w:r>
      <w:r w:rsidR="00184058">
        <w:rPr>
          <w:rFonts w:ascii="Times New Roman" w:hAnsi="Times New Roman" w:cs="Times New Roman"/>
          <w:sz w:val="24"/>
          <w:szCs w:val="24"/>
        </w:rPr>
        <w:t xml:space="preserve"> </w:t>
      </w:r>
      <w:r w:rsidRPr="00184058">
        <w:rPr>
          <w:rFonts w:ascii="Times New Roman" w:hAnsi="Times New Roman" w:cs="Times New Roman"/>
          <w:b/>
          <w:i/>
          <w:sz w:val="24"/>
          <w:szCs w:val="24"/>
        </w:rPr>
        <w:t>Региональный</w:t>
      </w:r>
      <w:r w:rsidRPr="00184058">
        <w:rPr>
          <w:rFonts w:ascii="Times New Roman" w:hAnsi="Times New Roman" w:cs="Times New Roman"/>
          <w:b/>
          <w:i/>
          <w:spacing w:val="-7"/>
          <w:sz w:val="24"/>
          <w:szCs w:val="24"/>
        </w:rPr>
        <w:t xml:space="preserve"> </w:t>
      </w:r>
      <w:r w:rsidRPr="00184058">
        <w:rPr>
          <w:rFonts w:ascii="Times New Roman" w:hAnsi="Times New Roman" w:cs="Times New Roman"/>
          <w:b/>
          <w:i/>
          <w:sz w:val="24"/>
          <w:szCs w:val="24"/>
        </w:rPr>
        <w:t>компонент</w:t>
      </w:r>
      <w:r w:rsidRPr="00184058">
        <w:rPr>
          <w:rFonts w:ascii="Times New Roman" w:hAnsi="Times New Roman" w:cs="Times New Roman"/>
          <w:b/>
          <w:i/>
          <w:spacing w:val="-11"/>
          <w:sz w:val="24"/>
          <w:szCs w:val="24"/>
        </w:rPr>
        <w:t xml:space="preserve"> </w:t>
      </w:r>
      <w:r w:rsidRPr="00184058">
        <w:rPr>
          <w:rFonts w:ascii="Times New Roman" w:hAnsi="Times New Roman" w:cs="Times New Roman"/>
          <w:b/>
          <w:i/>
          <w:spacing w:val="-2"/>
          <w:sz w:val="24"/>
          <w:szCs w:val="24"/>
        </w:rPr>
        <w:t>Программы.</w:t>
      </w:r>
    </w:p>
    <w:p w14:paraId="438C98E3" w14:textId="77777777" w:rsidR="00F66FB6" w:rsidRDefault="00F66FB6" w:rsidP="00184058">
      <w:pPr>
        <w:ind w:firstLine="720"/>
        <w:jc w:val="both"/>
        <w:rPr>
          <w:b/>
          <w:i/>
        </w:rPr>
      </w:pPr>
      <w:r>
        <w:rPr>
          <w:b/>
          <w:i/>
        </w:rPr>
        <w:t>Инклюзивное</w:t>
      </w:r>
      <w:r>
        <w:rPr>
          <w:b/>
          <w:i/>
          <w:spacing w:val="-8"/>
        </w:rPr>
        <w:t xml:space="preserve"> </w:t>
      </w:r>
      <w:r>
        <w:rPr>
          <w:b/>
          <w:i/>
          <w:spacing w:val="-2"/>
        </w:rPr>
        <w:t>образование</w:t>
      </w:r>
    </w:p>
    <w:p w14:paraId="03D21C74" w14:textId="77777777" w:rsidR="00F66FB6" w:rsidRDefault="00F66FB6" w:rsidP="00184058">
      <w:pPr>
        <w:pStyle w:val="a6"/>
        <w:numPr>
          <w:ilvl w:val="0"/>
          <w:numId w:val="255"/>
        </w:numPr>
        <w:tabs>
          <w:tab w:val="left" w:pos="1667"/>
        </w:tabs>
        <w:ind w:left="0" w:firstLine="720"/>
        <w:rPr>
          <w:i/>
        </w:rPr>
      </w:pPr>
      <w:r>
        <w:rPr>
          <w:i/>
        </w:rPr>
        <w:t>Филичева</w:t>
      </w:r>
      <w:r>
        <w:rPr>
          <w:i/>
          <w:spacing w:val="-7"/>
        </w:rPr>
        <w:t xml:space="preserve"> </w:t>
      </w:r>
      <w:r>
        <w:rPr>
          <w:i/>
        </w:rPr>
        <w:t>Т.Б.,</w:t>
      </w:r>
      <w:r>
        <w:rPr>
          <w:i/>
          <w:spacing w:val="-6"/>
        </w:rPr>
        <w:t xml:space="preserve"> </w:t>
      </w:r>
      <w:r>
        <w:rPr>
          <w:i/>
        </w:rPr>
        <w:t>Чиркина</w:t>
      </w:r>
      <w:r>
        <w:rPr>
          <w:i/>
          <w:spacing w:val="-9"/>
        </w:rPr>
        <w:t xml:space="preserve"> </w:t>
      </w:r>
      <w:r>
        <w:rPr>
          <w:i/>
        </w:rPr>
        <w:t>Г.В.</w:t>
      </w:r>
      <w:r>
        <w:rPr>
          <w:i/>
          <w:spacing w:val="-2"/>
        </w:rPr>
        <w:t xml:space="preserve"> </w:t>
      </w:r>
      <w:r>
        <w:rPr>
          <w:i/>
        </w:rPr>
        <w:t>Программа</w:t>
      </w:r>
      <w:r>
        <w:rPr>
          <w:i/>
          <w:spacing w:val="-4"/>
        </w:rPr>
        <w:t xml:space="preserve"> </w:t>
      </w:r>
      <w:r>
        <w:rPr>
          <w:i/>
        </w:rPr>
        <w:t>обучения</w:t>
      </w:r>
      <w:r>
        <w:rPr>
          <w:i/>
          <w:spacing w:val="-6"/>
        </w:rPr>
        <w:t xml:space="preserve"> </w:t>
      </w:r>
      <w:r>
        <w:rPr>
          <w:i/>
        </w:rPr>
        <w:t>и</w:t>
      </w:r>
      <w:r>
        <w:rPr>
          <w:i/>
          <w:spacing w:val="-9"/>
        </w:rPr>
        <w:t xml:space="preserve"> </w:t>
      </w:r>
      <w:r>
        <w:rPr>
          <w:i/>
        </w:rPr>
        <w:t>воспитания</w:t>
      </w:r>
      <w:r>
        <w:rPr>
          <w:i/>
          <w:spacing w:val="-6"/>
        </w:rPr>
        <w:t xml:space="preserve"> </w:t>
      </w:r>
      <w:r>
        <w:rPr>
          <w:i/>
        </w:rPr>
        <w:t>детей</w:t>
      </w:r>
      <w:r>
        <w:rPr>
          <w:i/>
          <w:spacing w:val="-4"/>
        </w:rPr>
        <w:t xml:space="preserve"> </w:t>
      </w:r>
      <w:r>
        <w:rPr>
          <w:i/>
        </w:rPr>
        <w:t>с</w:t>
      </w:r>
      <w:r>
        <w:rPr>
          <w:i/>
          <w:spacing w:val="-6"/>
        </w:rPr>
        <w:t xml:space="preserve"> </w:t>
      </w:r>
      <w:r>
        <w:rPr>
          <w:i/>
        </w:rPr>
        <w:t>фонетико-фонематическим</w:t>
      </w:r>
      <w:r>
        <w:rPr>
          <w:i/>
          <w:spacing w:val="-5"/>
        </w:rPr>
        <w:t xml:space="preserve"> </w:t>
      </w:r>
      <w:r>
        <w:rPr>
          <w:i/>
        </w:rPr>
        <w:t>недоразвитием,</w:t>
      </w:r>
      <w:r>
        <w:rPr>
          <w:i/>
          <w:spacing w:val="-3"/>
        </w:rPr>
        <w:t xml:space="preserve"> </w:t>
      </w:r>
      <w:r>
        <w:rPr>
          <w:i/>
        </w:rPr>
        <w:t>М.:</w:t>
      </w:r>
      <w:r>
        <w:rPr>
          <w:i/>
          <w:spacing w:val="-6"/>
        </w:rPr>
        <w:t xml:space="preserve"> </w:t>
      </w:r>
      <w:r>
        <w:rPr>
          <w:i/>
          <w:spacing w:val="-2"/>
        </w:rPr>
        <w:t>2021.</w:t>
      </w:r>
    </w:p>
    <w:p w14:paraId="2E9A3568" w14:textId="77777777" w:rsidR="00F66FB6" w:rsidRDefault="00F66FB6" w:rsidP="00184058">
      <w:pPr>
        <w:pStyle w:val="a6"/>
        <w:numPr>
          <w:ilvl w:val="0"/>
          <w:numId w:val="256"/>
        </w:numPr>
        <w:tabs>
          <w:tab w:val="left" w:pos="1032"/>
        </w:tabs>
        <w:ind w:left="0" w:firstLine="720"/>
        <w:rPr>
          <w:i/>
        </w:rPr>
      </w:pPr>
      <w:r>
        <w:rPr>
          <w:i/>
        </w:rPr>
        <w:t>Нищева</w:t>
      </w:r>
      <w:r>
        <w:rPr>
          <w:i/>
          <w:spacing w:val="-1"/>
        </w:rPr>
        <w:t xml:space="preserve"> </w:t>
      </w:r>
      <w:r>
        <w:rPr>
          <w:i/>
        </w:rPr>
        <w:t>Н.В., Программа</w:t>
      </w:r>
      <w:r>
        <w:rPr>
          <w:i/>
          <w:spacing w:val="-1"/>
        </w:rPr>
        <w:t xml:space="preserve"> </w:t>
      </w:r>
      <w:r>
        <w:rPr>
          <w:i/>
        </w:rPr>
        <w:t>коррекционно -</w:t>
      </w:r>
      <w:r>
        <w:rPr>
          <w:i/>
          <w:spacing w:val="-7"/>
        </w:rPr>
        <w:t xml:space="preserve"> </w:t>
      </w:r>
      <w:r>
        <w:rPr>
          <w:i/>
        </w:rPr>
        <w:t>развивающей</w:t>
      </w:r>
      <w:r>
        <w:rPr>
          <w:i/>
          <w:spacing w:val="-1"/>
        </w:rPr>
        <w:t xml:space="preserve"> </w:t>
      </w:r>
      <w:r>
        <w:rPr>
          <w:i/>
        </w:rPr>
        <w:t>работы</w:t>
      </w:r>
      <w:r>
        <w:rPr>
          <w:i/>
          <w:spacing w:val="-2"/>
        </w:rPr>
        <w:t xml:space="preserve"> </w:t>
      </w:r>
      <w:r>
        <w:rPr>
          <w:i/>
        </w:rPr>
        <w:t>в</w:t>
      </w:r>
      <w:r>
        <w:rPr>
          <w:i/>
          <w:spacing w:val="-6"/>
        </w:rPr>
        <w:t xml:space="preserve"> </w:t>
      </w:r>
      <w:r>
        <w:rPr>
          <w:i/>
        </w:rPr>
        <w:t>логопедической</w:t>
      </w:r>
      <w:r>
        <w:rPr>
          <w:i/>
          <w:spacing w:val="-1"/>
        </w:rPr>
        <w:t xml:space="preserve"> </w:t>
      </w:r>
      <w:r>
        <w:rPr>
          <w:i/>
        </w:rPr>
        <w:t>группе</w:t>
      </w:r>
      <w:r>
        <w:rPr>
          <w:i/>
          <w:spacing w:val="-3"/>
        </w:rPr>
        <w:t xml:space="preserve"> </w:t>
      </w:r>
      <w:r>
        <w:rPr>
          <w:i/>
        </w:rPr>
        <w:t>детского</w:t>
      </w:r>
      <w:r>
        <w:rPr>
          <w:i/>
          <w:spacing w:val="-1"/>
        </w:rPr>
        <w:t xml:space="preserve"> </w:t>
      </w:r>
      <w:r>
        <w:rPr>
          <w:i/>
        </w:rPr>
        <w:t>сада</w:t>
      </w:r>
      <w:r>
        <w:rPr>
          <w:i/>
          <w:spacing w:val="-1"/>
        </w:rPr>
        <w:t xml:space="preserve"> </w:t>
      </w:r>
      <w:r>
        <w:rPr>
          <w:i/>
        </w:rPr>
        <w:t>для</w:t>
      </w:r>
      <w:r>
        <w:rPr>
          <w:i/>
          <w:spacing w:val="-3"/>
        </w:rPr>
        <w:t xml:space="preserve"> </w:t>
      </w:r>
      <w:r>
        <w:rPr>
          <w:i/>
        </w:rPr>
        <w:t>детей</w:t>
      </w:r>
      <w:r>
        <w:rPr>
          <w:i/>
          <w:spacing w:val="-1"/>
        </w:rPr>
        <w:t xml:space="preserve"> </w:t>
      </w:r>
      <w:r>
        <w:rPr>
          <w:i/>
        </w:rPr>
        <w:t>с</w:t>
      </w:r>
      <w:r>
        <w:rPr>
          <w:i/>
          <w:spacing w:val="-3"/>
        </w:rPr>
        <w:t xml:space="preserve"> </w:t>
      </w:r>
      <w:r>
        <w:rPr>
          <w:i/>
        </w:rPr>
        <w:t>общим</w:t>
      </w:r>
      <w:r>
        <w:rPr>
          <w:i/>
          <w:spacing w:val="-8"/>
        </w:rPr>
        <w:t xml:space="preserve"> </w:t>
      </w:r>
      <w:r>
        <w:rPr>
          <w:i/>
        </w:rPr>
        <w:t>недоразвитием</w:t>
      </w:r>
      <w:r>
        <w:rPr>
          <w:i/>
          <w:spacing w:val="-4"/>
        </w:rPr>
        <w:t xml:space="preserve"> </w:t>
      </w:r>
      <w:r>
        <w:rPr>
          <w:i/>
        </w:rPr>
        <w:t>речи</w:t>
      </w:r>
      <w:r>
        <w:rPr>
          <w:i/>
          <w:spacing w:val="-1"/>
        </w:rPr>
        <w:t xml:space="preserve"> </w:t>
      </w:r>
      <w:r>
        <w:rPr>
          <w:i/>
        </w:rPr>
        <w:t>(с</w:t>
      </w:r>
      <w:r>
        <w:rPr>
          <w:i/>
          <w:spacing w:val="-3"/>
        </w:rPr>
        <w:t xml:space="preserve"> </w:t>
      </w:r>
      <w:r>
        <w:rPr>
          <w:i/>
        </w:rPr>
        <w:t>4 до 7 лет).</w:t>
      </w:r>
    </w:p>
    <w:p w14:paraId="6CFF9126" w14:textId="77777777" w:rsidR="00F66FB6" w:rsidRDefault="00F66FB6" w:rsidP="00184058">
      <w:pPr>
        <w:ind w:firstLine="720"/>
        <w:jc w:val="both"/>
        <w:rPr>
          <w:b/>
        </w:rPr>
      </w:pPr>
      <w:r>
        <w:rPr>
          <w:b/>
        </w:rPr>
        <w:t>Характеристика</w:t>
      </w:r>
      <w:r>
        <w:rPr>
          <w:b/>
          <w:spacing w:val="-11"/>
        </w:rPr>
        <w:t xml:space="preserve"> </w:t>
      </w:r>
      <w:r>
        <w:rPr>
          <w:b/>
        </w:rPr>
        <w:t>взаимодействия</w:t>
      </w:r>
      <w:r>
        <w:rPr>
          <w:b/>
          <w:spacing w:val="-7"/>
        </w:rPr>
        <w:t xml:space="preserve"> </w:t>
      </w:r>
      <w:r>
        <w:rPr>
          <w:b/>
        </w:rPr>
        <w:t>педагогического</w:t>
      </w:r>
      <w:r>
        <w:rPr>
          <w:b/>
          <w:spacing w:val="-6"/>
        </w:rPr>
        <w:t xml:space="preserve"> </w:t>
      </w:r>
      <w:r>
        <w:rPr>
          <w:b/>
        </w:rPr>
        <w:t>коллектива</w:t>
      </w:r>
      <w:r>
        <w:rPr>
          <w:b/>
          <w:spacing w:val="-11"/>
        </w:rPr>
        <w:t xml:space="preserve"> </w:t>
      </w:r>
      <w:r>
        <w:rPr>
          <w:b/>
        </w:rPr>
        <w:t>с</w:t>
      </w:r>
      <w:r>
        <w:rPr>
          <w:b/>
          <w:spacing w:val="-8"/>
        </w:rPr>
        <w:t xml:space="preserve"> </w:t>
      </w:r>
      <w:r>
        <w:rPr>
          <w:b/>
        </w:rPr>
        <w:t>семьями</w:t>
      </w:r>
      <w:r>
        <w:rPr>
          <w:b/>
          <w:spacing w:val="-4"/>
        </w:rPr>
        <w:t xml:space="preserve"> </w:t>
      </w:r>
      <w:r>
        <w:rPr>
          <w:b/>
          <w:spacing w:val="-2"/>
        </w:rPr>
        <w:t>детей</w:t>
      </w:r>
    </w:p>
    <w:p w14:paraId="23704BC1" w14:textId="77777777" w:rsidR="00F66FB6" w:rsidRDefault="00F66FB6" w:rsidP="00184058">
      <w:pPr>
        <w:ind w:firstLine="720"/>
        <w:jc w:val="both"/>
      </w:pPr>
      <w:r>
        <w:t>Главными</w:t>
      </w:r>
      <w:r>
        <w:rPr>
          <w:spacing w:val="-11"/>
        </w:rPr>
        <w:t xml:space="preserve"> </w:t>
      </w:r>
      <w:r>
        <w:rPr>
          <w:b/>
        </w:rPr>
        <w:t>целями</w:t>
      </w:r>
      <w:r>
        <w:rPr>
          <w:b/>
          <w:spacing w:val="-4"/>
        </w:rPr>
        <w:t xml:space="preserve"> </w:t>
      </w:r>
      <w:r>
        <w:t>взаимодействия</w:t>
      </w:r>
      <w:r>
        <w:rPr>
          <w:spacing w:val="-7"/>
        </w:rPr>
        <w:t xml:space="preserve"> </w:t>
      </w:r>
      <w:r>
        <w:t>педагогического</w:t>
      </w:r>
      <w:r>
        <w:rPr>
          <w:spacing w:val="-11"/>
        </w:rPr>
        <w:t xml:space="preserve"> </w:t>
      </w:r>
      <w:r>
        <w:t>коллектива</w:t>
      </w:r>
      <w:r>
        <w:rPr>
          <w:spacing w:val="-4"/>
        </w:rPr>
        <w:t xml:space="preserve"> </w:t>
      </w:r>
      <w:r>
        <w:t>ДОО</w:t>
      </w:r>
      <w:r>
        <w:rPr>
          <w:spacing w:val="-7"/>
        </w:rPr>
        <w:t xml:space="preserve"> </w:t>
      </w:r>
      <w:r>
        <w:t>с</w:t>
      </w:r>
      <w:r>
        <w:rPr>
          <w:spacing w:val="-8"/>
        </w:rPr>
        <w:t xml:space="preserve"> </w:t>
      </w:r>
      <w:r>
        <w:t>семьями</w:t>
      </w:r>
      <w:r>
        <w:rPr>
          <w:spacing w:val="-6"/>
        </w:rPr>
        <w:t xml:space="preserve"> </w:t>
      </w:r>
      <w:proofErr w:type="gramStart"/>
      <w:r>
        <w:t>обучающихся</w:t>
      </w:r>
      <w:proofErr w:type="gramEnd"/>
      <w:r>
        <w:rPr>
          <w:spacing w:val="-7"/>
        </w:rPr>
        <w:t xml:space="preserve"> </w:t>
      </w:r>
      <w:r>
        <w:t>дошкольного</w:t>
      </w:r>
      <w:r>
        <w:rPr>
          <w:spacing w:val="-3"/>
        </w:rPr>
        <w:t xml:space="preserve"> </w:t>
      </w:r>
      <w:r>
        <w:t>возраста</w:t>
      </w:r>
      <w:r>
        <w:rPr>
          <w:spacing w:val="-4"/>
        </w:rPr>
        <w:t xml:space="preserve"> </w:t>
      </w:r>
      <w:r>
        <w:rPr>
          <w:spacing w:val="-2"/>
        </w:rPr>
        <w:t>являются:</w:t>
      </w:r>
    </w:p>
    <w:p w14:paraId="2616E2C9" w14:textId="77777777" w:rsidR="00F66FB6" w:rsidRDefault="00F66FB6" w:rsidP="00184058">
      <w:pPr>
        <w:pStyle w:val="a6"/>
        <w:numPr>
          <w:ilvl w:val="0"/>
          <w:numId w:val="257"/>
        </w:numPr>
        <w:tabs>
          <w:tab w:val="left" w:pos="1062"/>
        </w:tabs>
        <w:ind w:left="0" w:firstLine="720"/>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57071149" w14:textId="77777777" w:rsidR="00F66FB6" w:rsidRDefault="00F66FB6" w:rsidP="00184058">
      <w:pPr>
        <w:pStyle w:val="a6"/>
        <w:numPr>
          <w:ilvl w:val="0"/>
          <w:numId w:val="257"/>
        </w:numPr>
        <w:tabs>
          <w:tab w:val="left" w:pos="1062"/>
        </w:tabs>
        <w:ind w:left="0" w:firstLine="720"/>
      </w:pPr>
      <w:r>
        <w:t>обеспечение</w:t>
      </w:r>
      <w:r>
        <w:rPr>
          <w:spacing w:val="-11"/>
        </w:rPr>
        <w:t xml:space="preserve"> </w:t>
      </w:r>
      <w:r>
        <w:t>единства</w:t>
      </w:r>
      <w:r>
        <w:rPr>
          <w:spacing w:val="-7"/>
        </w:rPr>
        <w:t xml:space="preserve"> </w:t>
      </w:r>
      <w:r>
        <w:t>подходов</w:t>
      </w:r>
      <w:r>
        <w:rPr>
          <w:spacing w:val="-3"/>
        </w:rPr>
        <w:t xml:space="preserve"> </w:t>
      </w:r>
      <w:r>
        <w:t>к</w:t>
      </w:r>
      <w:r>
        <w:rPr>
          <w:spacing w:val="-6"/>
        </w:rPr>
        <w:t xml:space="preserve"> </w:t>
      </w:r>
      <w:r>
        <w:t>воспитанию</w:t>
      </w:r>
      <w:r>
        <w:rPr>
          <w:spacing w:val="-7"/>
        </w:rPr>
        <w:t xml:space="preserve"> </w:t>
      </w:r>
      <w:r>
        <w:t>и</w:t>
      </w:r>
      <w:r>
        <w:rPr>
          <w:spacing w:val="-7"/>
        </w:rPr>
        <w:t xml:space="preserve"> </w:t>
      </w:r>
      <w:r>
        <w:t>обучению</w:t>
      </w:r>
      <w:r>
        <w:rPr>
          <w:spacing w:val="-6"/>
        </w:rPr>
        <w:t xml:space="preserve"> </w:t>
      </w:r>
      <w:r>
        <w:t>детей</w:t>
      </w:r>
      <w:r>
        <w:rPr>
          <w:spacing w:val="-4"/>
        </w:rPr>
        <w:t xml:space="preserve"> </w:t>
      </w:r>
      <w:r>
        <w:t>в</w:t>
      </w:r>
      <w:r>
        <w:rPr>
          <w:spacing w:val="-3"/>
        </w:rPr>
        <w:t xml:space="preserve"> </w:t>
      </w:r>
      <w:r>
        <w:t>условиях</w:t>
      </w:r>
      <w:r>
        <w:rPr>
          <w:spacing w:val="-5"/>
        </w:rPr>
        <w:t xml:space="preserve"> </w:t>
      </w:r>
      <w:r>
        <w:t>ДОО</w:t>
      </w:r>
      <w:r>
        <w:rPr>
          <w:spacing w:val="-5"/>
        </w:rPr>
        <w:t xml:space="preserve"> </w:t>
      </w:r>
      <w:r>
        <w:t>и</w:t>
      </w:r>
      <w:r>
        <w:rPr>
          <w:spacing w:val="-4"/>
        </w:rPr>
        <w:t xml:space="preserve"> </w:t>
      </w:r>
      <w:r>
        <w:t>семьи;</w:t>
      </w:r>
      <w:r>
        <w:rPr>
          <w:spacing w:val="-8"/>
        </w:rPr>
        <w:t xml:space="preserve"> </w:t>
      </w:r>
      <w:r>
        <w:t>повышение</w:t>
      </w:r>
      <w:r>
        <w:rPr>
          <w:spacing w:val="-6"/>
        </w:rPr>
        <w:t xml:space="preserve"> </w:t>
      </w:r>
      <w:r>
        <w:t>воспитательного</w:t>
      </w:r>
      <w:r>
        <w:rPr>
          <w:spacing w:val="-9"/>
        </w:rPr>
        <w:t xml:space="preserve"> </w:t>
      </w:r>
      <w:r>
        <w:t>потенциала</w:t>
      </w:r>
      <w:r>
        <w:rPr>
          <w:spacing w:val="-1"/>
        </w:rPr>
        <w:t xml:space="preserve"> </w:t>
      </w:r>
      <w:r>
        <w:rPr>
          <w:spacing w:val="-2"/>
        </w:rPr>
        <w:t>семьи.</w:t>
      </w:r>
    </w:p>
    <w:p w14:paraId="452EF64F" w14:textId="77777777" w:rsidR="00F66FB6" w:rsidRDefault="00F66FB6" w:rsidP="00184058">
      <w:pPr>
        <w:ind w:firstLine="720"/>
        <w:jc w:val="both"/>
      </w:pPr>
      <w:proofErr w:type="gramStart"/>
      <w:r>
        <w:t>Эта деятельность должна дополнять, поддерживать и тактично направлять воспитательные</w:t>
      </w:r>
      <w:r>
        <w:rPr>
          <w:spacing w:val="-2"/>
        </w:rPr>
        <w:t xml:space="preserve"> </w:t>
      </w:r>
      <w:r>
        <w:t>действия родителей (законных представителей) детей раннего и дошкольного возрастов.</w:t>
      </w:r>
      <w:proofErr w:type="gramEnd"/>
    </w:p>
    <w:p w14:paraId="35AC17E8" w14:textId="77777777" w:rsidR="00F66FB6" w:rsidRDefault="00F66FB6" w:rsidP="00184058">
      <w:pPr>
        <w:ind w:firstLine="720"/>
        <w:jc w:val="both"/>
        <w:rPr>
          <w:b/>
        </w:rPr>
      </w:pPr>
      <w:r>
        <w:t>Достижение</w:t>
      </w:r>
      <w:r>
        <w:rPr>
          <w:spacing w:val="-11"/>
        </w:rPr>
        <w:t xml:space="preserve"> </w:t>
      </w:r>
      <w:r>
        <w:t>этих</w:t>
      </w:r>
      <w:r>
        <w:rPr>
          <w:spacing w:val="-5"/>
        </w:rPr>
        <w:t xml:space="preserve"> </w:t>
      </w:r>
      <w:r>
        <w:t>целей</w:t>
      </w:r>
      <w:r>
        <w:rPr>
          <w:spacing w:val="-4"/>
        </w:rPr>
        <w:t xml:space="preserve"> </w:t>
      </w:r>
      <w:r>
        <w:t>должно</w:t>
      </w:r>
      <w:r>
        <w:rPr>
          <w:spacing w:val="-9"/>
        </w:rPr>
        <w:t xml:space="preserve"> </w:t>
      </w:r>
      <w:r>
        <w:t>осуществляться</w:t>
      </w:r>
      <w:r>
        <w:rPr>
          <w:spacing w:val="-6"/>
        </w:rPr>
        <w:t xml:space="preserve"> </w:t>
      </w:r>
      <w:r>
        <w:t>через</w:t>
      </w:r>
      <w:r>
        <w:rPr>
          <w:spacing w:val="-5"/>
        </w:rPr>
        <w:t xml:space="preserve"> </w:t>
      </w:r>
      <w:r>
        <w:t>решение</w:t>
      </w:r>
      <w:r>
        <w:rPr>
          <w:spacing w:val="-7"/>
        </w:rPr>
        <w:t xml:space="preserve"> </w:t>
      </w:r>
      <w:r>
        <w:t>основных</w:t>
      </w:r>
      <w:r>
        <w:rPr>
          <w:spacing w:val="5"/>
        </w:rPr>
        <w:t xml:space="preserve"> </w:t>
      </w:r>
      <w:r>
        <w:rPr>
          <w:b/>
          <w:spacing w:val="-2"/>
        </w:rPr>
        <w:t>задач:</w:t>
      </w:r>
    </w:p>
    <w:p w14:paraId="261DE5A4" w14:textId="77777777" w:rsidR="00F66FB6" w:rsidRDefault="00F66FB6" w:rsidP="00184058">
      <w:pPr>
        <w:pStyle w:val="a6"/>
        <w:numPr>
          <w:ilvl w:val="0"/>
          <w:numId w:val="257"/>
        </w:numPr>
        <w:tabs>
          <w:tab w:val="left" w:pos="1336"/>
        </w:tabs>
        <w:ind w:left="0" w:firstLine="720"/>
      </w:pPr>
      <w:proofErr w:type="gramStart"/>
      <w:r>
        <w:t xml:space="preserve">информирование родителей (законных представителей) и общественности относительно целей </w:t>
      </w:r>
      <w:r>
        <w:lastRenderedPageBreak/>
        <w:t>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14:paraId="63FF8D8E" w14:textId="77777777" w:rsidR="00F66FB6" w:rsidRDefault="00F66FB6" w:rsidP="00184058">
      <w:pPr>
        <w:pStyle w:val="a6"/>
        <w:numPr>
          <w:ilvl w:val="0"/>
          <w:numId w:val="257"/>
        </w:numPr>
        <w:tabs>
          <w:tab w:val="left" w:pos="1144"/>
        </w:tabs>
        <w:ind w:left="0" w:firstLine="720"/>
      </w:pPr>
      <w:r>
        <w:t>просвещение</w:t>
      </w:r>
      <w:r>
        <w:rPr>
          <w:spacing w:val="-8"/>
        </w:rPr>
        <w:t xml:space="preserve"> </w:t>
      </w:r>
      <w:r>
        <w:t>родителей (законных</w:t>
      </w:r>
      <w:r>
        <w:rPr>
          <w:spacing w:val="-1"/>
        </w:rPr>
        <w:t xml:space="preserve"> </w:t>
      </w:r>
      <w:r>
        <w:t>представителей),</w:t>
      </w:r>
      <w:r>
        <w:rPr>
          <w:spacing w:val="-4"/>
        </w:rPr>
        <w:t xml:space="preserve"> </w:t>
      </w:r>
      <w:r>
        <w:t>повышение</w:t>
      </w:r>
      <w:r>
        <w:rPr>
          <w:spacing w:val="-8"/>
        </w:rPr>
        <w:t xml:space="preserve"> </w:t>
      </w:r>
      <w:r>
        <w:t>их</w:t>
      </w:r>
      <w:r>
        <w:rPr>
          <w:spacing w:val="-1"/>
        </w:rPr>
        <w:t xml:space="preserve"> </w:t>
      </w:r>
      <w:r>
        <w:t>правовой,</w:t>
      </w:r>
      <w:r>
        <w:rPr>
          <w:spacing w:val="-4"/>
        </w:rPr>
        <w:t xml:space="preserve"> </w:t>
      </w:r>
      <w:r>
        <w:t>психолого-педагогической компетентности в</w:t>
      </w:r>
      <w:r>
        <w:rPr>
          <w:spacing w:val="-5"/>
        </w:rPr>
        <w:t xml:space="preserve"> </w:t>
      </w:r>
      <w:r>
        <w:t>вопросах</w:t>
      </w:r>
      <w:r>
        <w:rPr>
          <w:spacing w:val="-1"/>
        </w:rPr>
        <w:t xml:space="preserve"> </w:t>
      </w:r>
      <w:r>
        <w:t>охраны</w:t>
      </w:r>
      <w:r>
        <w:rPr>
          <w:spacing w:val="-5"/>
        </w:rPr>
        <w:t xml:space="preserve"> </w:t>
      </w:r>
      <w:r>
        <w:t>и укрепления здоровья, развития и образования детей;</w:t>
      </w:r>
    </w:p>
    <w:p w14:paraId="5DE67DA4" w14:textId="77777777" w:rsidR="00F66FB6" w:rsidRDefault="00F66FB6" w:rsidP="00184058">
      <w:pPr>
        <w:pStyle w:val="a6"/>
        <w:numPr>
          <w:ilvl w:val="0"/>
          <w:numId w:val="257"/>
        </w:numPr>
        <w:tabs>
          <w:tab w:val="left" w:pos="1144"/>
        </w:tabs>
        <w:ind w:left="0" w:firstLine="720"/>
      </w:pPr>
      <w:r>
        <w:t>способствование</w:t>
      </w:r>
      <w:r>
        <w:rPr>
          <w:spacing w:val="-14"/>
        </w:rPr>
        <w:t xml:space="preserve"> </w:t>
      </w:r>
      <w:r>
        <w:t>развитию</w:t>
      </w:r>
      <w:r>
        <w:rPr>
          <w:spacing w:val="-7"/>
        </w:rPr>
        <w:t xml:space="preserve"> </w:t>
      </w:r>
      <w:r>
        <w:t>ответственного</w:t>
      </w:r>
      <w:r>
        <w:rPr>
          <w:spacing w:val="-10"/>
        </w:rPr>
        <w:t xml:space="preserve"> </w:t>
      </w:r>
      <w:r>
        <w:t>и</w:t>
      </w:r>
      <w:r>
        <w:rPr>
          <w:spacing w:val="-4"/>
        </w:rPr>
        <w:t xml:space="preserve"> </w:t>
      </w:r>
      <w:r>
        <w:t>осознанного</w:t>
      </w:r>
      <w:r>
        <w:rPr>
          <w:spacing w:val="-10"/>
        </w:rPr>
        <w:t xml:space="preserve"> </w:t>
      </w:r>
      <w:r>
        <w:t>родительства,</w:t>
      </w:r>
      <w:r>
        <w:rPr>
          <w:spacing w:val="-2"/>
        </w:rPr>
        <w:t xml:space="preserve"> </w:t>
      </w:r>
      <w:r>
        <w:t>как</w:t>
      </w:r>
      <w:r>
        <w:rPr>
          <w:spacing w:val="-8"/>
        </w:rPr>
        <w:t xml:space="preserve"> </w:t>
      </w:r>
      <w:r>
        <w:t>базовой</w:t>
      </w:r>
      <w:r>
        <w:rPr>
          <w:spacing w:val="-4"/>
        </w:rPr>
        <w:t xml:space="preserve"> </w:t>
      </w:r>
      <w:r>
        <w:t>основы</w:t>
      </w:r>
      <w:r>
        <w:rPr>
          <w:spacing w:val="-5"/>
        </w:rPr>
        <w:t xml:space="preserve"> </w:t>
      </w:r>
      <w:r>
        <w:t>благополучия</w:t>
      </w:r>
      <w:r>
        <w:rPr>
          <w:spacing w:val="-6"/>
        </w:rPr>
        <w:t xml:space="preserve"> </w:t>
      </w:r>
      <w:r>
        <w:rPr>
          <w:spacing w:val="-2"/>
        </w:rPr>
        <w:t>семьи;</w:t>
      </w:r>
    </w:p>
    <w:p w14:paraId="6E6EDC7C" w14:textId="77777777" w:rsidR="00F66FB6" w:rsidRDefault="00F66FB6" w:rsidP="00184058">
      <w:pPr>
        <w:pStyle w:val="a6"/>
        <w:numPr>
          <w:ilvl w:val="0"/>
          <w:numId w:val="257"/>
        </w:numPr>
        <w:tabs>
          <w:tab w:val="left" w:pos="1144"/>
        </w:tabs>
        <w:ind w:left="0" w:firstLine="720"/>
      </w:pPr>
      <w:r>
        <w:t>построение</w:t>
      </w:r>
      <w:r>
        <w:rPr>
          <w:spacing w:val="-9"/>
        </w:rPr>
        <w:t xml:space="preserve"> </w:t>
      </w:r>
      <w:r>
        <w:t>взаимодействия</w:t>
      </w:r>
      <w:r>
        <w:rPr>
          <w:spacing w:val="-3"/>
        </w:rPr>
        <w:t xml:space="preserve"> </w:t>
      </w:r>
      <w:r>
        <w:t>в</w:t>
      </w:r>
      <w:r>
        <w:rPr>
          <w:spacing w:val="-6"/>
        </w:rPr>
        <w:t xml:space="preserve"> </w:t>
      </w:r>
      <w:r>
        <w:t>форме</w:t>
      </w:r>
      <w:r>
        <w:rPr>
          <w:spacing w:val="-9"/>
        </w:rPr>
        <w:t xml:space="preserve"> </w:t>
      </w:r>
      <w:r>
        <w:t>сотрудничества</w:t>
      </w:r>
      <w:r>
        <w:rPr>
          <w:spacing w:val="-4"/>
        </w:rPr>
        <w:t xml:space="preserve"> </w:t>
      </w:r>
      <w:r>
        <w:t>и</w:t>
      </w:r>
      <w:r>
        <w:rPr>
          <w:spacing w:val="-1"/>
        </w:rPr>
        <w:t xml:space="preserve"> </w:t>
      </w:r>
      <w:r>
        <w:t>установления</w:t>
      </w:r>
      <w:r>
        <w:rPr>
          <w:spacing w:val="-3"/>
        </w:rPr>
        <w:t xml:space="preserve"> </w:t>
      </w:r>
      <w:r>
        <w:t>партнёрских</w:t>
      </w:r>
      <w:r>
        <w:rPr>
          <w:spacing w:val="-2"/>
        </w:rPr>
        <w:t xml:space="preserve"> </w:t>
      </w:r>
      <w:r>
        <w:t>отношений</w:t>
      </w:r>
      <w:r>
        <w:rPr>
          <w:spacing w:val="-1"/>
        </w:rPr>
        <w:t xml:space="preserve"> </w:t>
      </w:r>
      <w:r>
        <w:t>с</w:t>
      </w:r>
      <w:r>
        <w:rPr>
          <w:spacing w:val="-4"/>
        </w:rPr>
        <w:t xml:space="preserve"> </w:t>
      </w:r>
      <w:r>
        <w:t>родителями</w:t>
      </w:r>
      <w:r>
        <w:rPr>
          <w:spacing w:val="-1"/>
        </w:rPr>
        <w:t xml:space="preserve"> </w:t>
      </w:r>
      <w:r>
        <w:t>(законными</w:t>
      </w:r>
      <w:r>
        <w:rPr>
          <w:spacing w:val="-5"/>
        </w:rPr>
        <w:t xml:space="preserve"> </w:t>
      </w:r>
      <w:r>
        <w:t>представителями)</w:t>
      </w:r>
      <w:r>
        <w:rPr>
          <w:spacing w:val="-4"/>
        </w:rPr>
        <w:t xml:space="preserve"> </w:t>
      </w:r>
      <w:r>
        <w:t>детей младенческого, раннего и дошкольного возраста для решения образовательных задач;</w:t>
      </w:r>
    </w:p>
    <w:p w14:paraId="2E0D6E12" w14:textId="77777777" w:rsidR="00F66FB6" w:rsidRDefault="00F66FB6" w:rsidP="00184058">
      <w:pPr>
        <w:pStyle w:val="a6"/>
        <w:numPr>
          <w:ilvl w:val="0"/>
          <w:numId w:val="257"/>
        </w:numPr>
        <w:tabs>
          <w:tab w:val="left" w:pos="1144"/>
        </w:tabs>
        <w:ind w:left="0" w:firstLine="720"/>
      </w:pPr>
      <w:r>
        <w:t>вовлечение</w:t>
      </w:r>
      <w:r>
        <w:rPr>
          <w:spacing w:val="-15"/>
        </w:rPr>
        <w:t xml:space="preserve"> </w:t>
      </w:r>
      <w:r>
        <w:t>родителей</w:t>
      </w:r>
      <w:r>
        <w:rPr>
          <w:spacing w:val="-7"/>
        </w:rPr>
        <w:t xml:space="preserve"> </w:t>
      </w:r>
      <w:r>
        <w:t>(законных</w:t>
      </w:r>
      <w:r>
        <w:rPr>
          <w:spacing w:val="-10"/>
        </w:rPr>
        <w:t xml:space="preserve"> </w:t>
      </w:r>
      <w:r>
        <w:t>представителей)</w:t>
      </w:r>
      <w:r>
        <w:rPr>
          <w:spacing w:val="-9"/>
        </w:rPr>
        <w:t xml:space="preserve"> </w:t>
      </w:r>
      <w:r>
        <w:t>в</w:t>
      </w:r>
      <w:r>
        <w:rPr>
          <w:spacing w:val="-6"/>
        </w:rPr>
        <w:t xml:space="preserve"> </w:t>
      </w:r>
      <w:r>
        <w:t>образовательный</w:t>
      </w:r>
      <w:r>
        <w:rPr>
          <w:spacing w:val="-5"/>
        </w:rPr>
        <w:t xml:space="preserve"> </w:t>
      </w:r>
      <w:r>
        <w:rPr>
          <w:spacing w:val="-2"/>
        </w:rPr>
        <w:t>процесс.</w:t>
      </w:r>
    </w:p>
    <w:p w14:paraId="5444671A" w14:textId="77777777" w:rsidR="00F66FB6" w:rsidRDefault="00F66FB6" w:rsidP="00184058">
      <w:pPr>
        <w:pStyle w:val="a3"/>
        <w:ind w:left="0" w:firstLine="720"/>
        <w:rPr>
          <w:sz w:val="22"/>
        </w:rPr>
      </w:pPr>
    </w:p>
    <w:p w14:paraId="5F3443FC" w14:textId="77777777" w:rsidR="00F66FB6" w:rsidRDefault="00F66FB6" w:rsidP="00184058">
      <w:pPr>
        <w:ind w:firstLine="720"/>
        <w:jc w:val="both"/>
        <w:rPr>
          <w:b/>
        </w:rPr>
      </w:pPr>
      <w:r>
        <w:rPr>
          <w:b/>
        </w:rPr>
        <w:t>Принципы</w:t>
      </w:r>
      <w:r>
        <w:rPr>
          <w:b/>
          <w:spacing w:val="-12"/>
        </w:rPr>
        <w:t xml:space="preserve"> </w:t>
      </w:r>
      <w:r>
        <w:rPr>
          <w:b/>
        </w:rPr>
        <w:t>построения</w:t>
      </w:r>
      <w:r>
        <w:rPr>
          <w:b/>
          <w:spacing w:val="-9"/>
        </w:rPr>
        <w:t xml:space="preserve"> </w:t>
      </w:r>
      <w:r>
        <w:rPr>
          <w:b/>
        </w:rPr>
        <w:t>взаимодействия</w:t>
      </w:r>
      <w:r>
        <w:rPr>
          <w:b/>
          <w:spacing w:val="-6"/>
        </w:rPr>
        <w:t xml:space="preserve"> </w:t>
      </w:r>
      <w:r>
        <w:rPr>
          <w:b/>
        </w:rPr>
        <w:t>с</w:t>
      </w:r>
      <w:r>
        <w:rPr>
          <w:b/>
          <w:spacing w:val="-8"/>
        </w:rPr>
        <w:t xml:space="preserve"> </w:t>
      </w:r>
      <w:r>
        <w:rPr>
          <w:b/>
        </w:rPr>
        <w:t>родителями</w:t>
      </w:r>
      <w:r>
        <w:rPr>
          <w:b/>
          <w:spacing w:val="-4"/>
        </w:rPr>
        <w:t xml:space="preserve"> </w:t>
      </w:r>
      <w:r>
        <w:rPr>
          <w:b/>
        </w:rPr>
        <w:t>(законными</w:t>
      </w:r>
      <w:r>
        <w:rPr>
          <w:b/>
          <w:spacing w:val="3"/>
        </w:rPr>
        <w:t xml:space="preserve"> </w:t>
      </w:r>
      <w:r>
        <w:rPr>
          <w:b/>
          <w:spacing w:val="-2"/>
        </w:rPr>
        <w:t>представителями).</w:t>
      </w:r>
    </w:p>
    <w:p w14:paraId="7320F7D4" w14:textId="77777777" w:rsidR="00F66FB6" w:rsidRDefault="00F66FB6" w:rsidP="00184058">
      <w:pPr>
        <w:pStyle w:val="a6"/>
        <w:numPr>
          <w:ilvl w:val="0"/>
          <w:numId w:val="258"/>
        </w:numPr>
        <w:tabs>
          <w:tab w:val="left" w:pos="672"/>
        </w:tabs>
        <w:ind w:left="0" w:firstLine="720"/>
      </w:pPr>
      <w:r>
        <w:t>Приоритет</w:t>
      </w:r>
      <w:r>
        <w:rPr>
          <w:spacing w:val="-9"/>
        </w:rPr>
        <w:t xml:space="preserve"> </w:t>
      </w:r>
      <w:r>
        <w:t>семьи</w:t>
      </w:r>
      <w:r>
        <w:rPr>
          <w:spacing w:val="-5"/>
        </w:rPr>
        <w:t xml:space="preserve"> </w:t>
      </w:r>
      <w:r>
        <w:t>в</w:t>
      </w:r>
      <w:r>
        <w:rPr>
          <w:spacing w:val="-5"/>
        </w:rPr>
        <w:t xml:space="preserve"> </w:t>
      </w:r>
      <w:r>
        <w:t>воспитании,</w:t>
      </w:r>
      <w:r>
        <w:rPr>
          <w:spacing w:val="-9"/>
        </w:rPr>
        <w:t xml:space="preserve"> </w:t>
      </w:r>
      <w:r>
        <w:t>обучении</w:t>
      </w:r>
      <w:r>
        <w:rPr>
          <w:spacing w:val="-5"/>
        </w:rPr>
        <w:t xml:space="preserve"> </w:t>
      </w:r>
      <w:r>
        <w:t>и</w:t>
      </w:r>
      <w:r>
        <w:rPr>
          <w:spacing w:val="-5"/>
        </w:rPr>
        <w:t xml:space="preserve"> </w:t>
      </w:r>
      <w:r>
        <w:t>развитии</w:t>
      </w:r>
      <w:r>
        <w:rPr>
          <w:spacing w:val="-4"/>
        </w:rPr>
        <w:t xml:space="preserve"> </w:t>
      </w:r>
      <w:r>
        <w:rPr>
          <w:spacing w:val="-2"/>
        </w:rPr>
        <w:t>ребёнка</w:t>
      </w:r>
    </w:p>
    <w:p w14:paraId="24A58C94" w14:textId="77777777" w:rsidR="00F66FB6" w:rsidRDefault="00F66FB6" w:rsidP="00184058">
      <w:pPr>
        <w:pStyle w:val="a6"/>
        <w:numPr>
          <w:ilvl w:val="0"/>
          <w:numId w:val="258"/>
        </w:numPr>
        <w:tabs>
          <w:tab w:val="left" w:pos="672"/>
        </w:tabs>
        <w:ind w:left="0" w:firstLine="720"/>
      </w:pPr>
      <w:r>
        <w:rPr>
          <w:spacing w:val="-2"/>
        </w:rPr>
        <w:t>Открытость</w:t>
      </w:r>
    </w:p>
    <w:p w14:paraId="7E0EC2DC" w14:textId="77777777" w:rsidR="00F66FB6" w:rsidRDefault="00F66FB6" w:rsidP="00184058">
      <w:pPr>
        <w:pStyle w:val="a6"/>
        <w:numPr>
          <w:ilvl w:val="0"/>
          <w:numId w:val="258"/>
        </w:numPr>
        <w:tabs>
          <w:tab w:val="left" w:pos="677"/>
        </w:tabs>
        <w:ind w:left="0" w:firstLine="720"/>
      </w:pPr>
      <w:r>
        <w:t>Взаимное</w:t>
      </w:r>
      <w:r>
        <w:rPr>
          <w:spacing w:val="-15"/>
        </w:rPr>
        <w:t xml:space="preserve"> </w:t>
      </w:r>
      <w:r>
        <w:t>доверие,</w:t>
      </w:r>
      <w:r>
        <w:rPr>
          <w:spacing w:val="-4"/>
        </w:rPr>
        <w:t xml:space="preserve"> </w:t>
      </w:r>
      <w:r>
        <w:t>уважение</w:t>
      </w:r>
      <w:r>
        <w:rPr>
          <w:spacing w:val="-12"/>
        </w:rPr>
        <w:t xml:space="preserve"> </w:t>
      </w:r>
      <w:r>
        <w:t>и</w:t>
      </w:r>
      <w:r>
        <w:rPr>
          <w:spacing w:val="-6"/>
        </w:rPr>
        <w:t xml:space="preserve"> </w:t>
      </w:r>
      <w:r>
        <w:t>доброжелательность</w:t>
      </w:r>
      <w:r>
        <w:rPr>
          <w:spacing w:val="-2"/>
        </w:rPr>
        <w:t xml:space="preserve"> </w:t>
      </w:r>
      <w:r>
        <w:t>во</w:t>
      </w:r>
      <w:r>
        <w:rPr>
          <w:spacing w:val="-11"/>
        </w:rPr>
        <w:t xml:space="preserve"> </w:t>
      </w:r>
      <w:r>
        <w:t>взаимоотношениях</w:t>
      </w:r>
      <w:r>
        <w:rPr>
          <w:spacing w:val="-6"/>
        </w:rPr>
        <w:t xml:space="preserve"> </w:t>
      </w:r>
      <w:r>
        <w:t>педагогов</w:t>
      </w:r>
      <w:r>
        <w:rPr>
          <w:spacing w:val="-5"/>
        </w:rPr>
        <w:t xml:space="preserve"> </w:t>
      </w:r>
      <w:r>
        <w:t>и</w:t>
      </w:r>
      <w:r>
        <w:rPr>
          <w:spacing w:val="-6"/>
        </w:rPr>
        <w:t xml:space="preserve"> </w:t>
      </w:r>
      <w:r>
        <w:t>родителей</w:t>
      </w:r>
      <w:r>
        <w:rPr>
          <w:spacing w:val="-5"/>
        </w:rPr>
        <w:t xml:space="preserve"> </w:t>
      </w:r>
      <w:r>
        <w:t>(законных</w:t>
      </w:r>
      <w:r>
        <w:rPr>
          <w:spacing w:val="-9"/>
        </w:rPr>
        <w:t xml:space="preserve"> </w:t>
      </w:r>
      <w:r>
        <w:rPr>
          <w:spacing w:val="-2"/>
        </w:rPr>
        <w:t>представителей):</w:t>
      </w:r>
    </w:p>
    <w:p w14:paraId="17565B80" w14:textId="77777777" w:rsidR="00F66FB6" w:rsidRDefault="00F66FB6" w:rsidP="00184058">
      <w:pPr>
        <w:pStyle w:val="a6"/>
        <w:numPr>
          <w:ilvl w:val="0"/>
          <w:numId w:val="258"/>
        </w:numPr>
        <w:tabs>
          <w:tab w:val="left" w:pos="677"/>
        </w:tabs>
        <w:ind w:left="0" w:firstLine="720"/>
      </w:pPr>
      <w:r>
        <w:t>Индивидуально-дифференцированный</w:t>
      </w:r>
      <w:r>
        <w:rPr>
          <w:spacing w:val="-14"/>
        </w:rPr>
        <w:t xml:space="preserve"> </w:t>
      </w:r>
      <w:r>
        <w:t>подход</w:t>
      </w:r>
      <w:r>
        <w:rPr>
          <w:spacing w:val="-12"/>
        </w:rPr>
        <w:t xml:space="preserve"> </w:t>
      </w:r>
      <w:r>
        <w:t>к</w:t>
      </w:r>
      <w:r>
        <w:rPr>
          <w:spacing w:val="-11"/>
        </w:rPr>
        <w:t xml:space="preserve"> </w:t>
      </w:r>
      <w:r>
        <w:t>каждой</w:t>
      </w:r>
      <w:r>
        <w:rPr>
          <w:spacing w:val="-8"/>
        </w:rPr>
        <w:t xml:space="preserve"> </w:t>
      </w:r>
      <w:r>
        <w:rPr>
          <w:spacing w:val="-2"/>
        </w:rPr>
        <w:t>семье</w:t>
      </w:r>
    </w:p>
    <w:p w14:paraId="6700EE6D" w14:textId="77777777" w:rsidR="00F66FB6" w:rsidRPr="00184058" w:rsidRDefault="00F66FB6" w:rsidP="00184058">
      <w:pPr>
        <w:pStyle w:val="a6"/>
        <w:numPr>
          <w:ilvl w:val="0"/>
          <w:numId w:val="258"/>
        </w:numPr>
        <w:tabs>
          <w:tab w:val="left" w:pos="677"/>
        </w:tabs>
        <w:ind w:left="0" w:firstLine="720"/>
      </w:pPr>
      <w:r>
        <w:rPr>
          <w:spacing w:val="-2"/>
        </w:rPr>
        <w:t>Возрастосообразность</w:t>
      </w:r>
    </w:p>
    <w:p w14:paraId="499A2136" w14:textId="77777777" w:rsidR="00184058" w:rsidRDefault="00184058" w:rsidP="00184058">
      <w:pPr>
        <w:pStyle w:val="a6"/>
        <w:tabs>
          <w:tab w:val="left" w:pos="677"/>
        </w:tabs>
        <w:ind w:left="720" w:firstLine="0"/>
      </w:pPr>
    </w:p>
    <w:p w14:paraId="29C7BCE4" w14:textId="77777777" w:rsidR="00F66FB6" w:rsidRDefault="00F66FB6" w:rsidP="00184058">
      <w:pPr>
        <w:ind w:firstLine="720"/>
        <w:jc w:val="both"/>
        <w:rPr>
          <w:b/>
        </w:rPr>
      </w:pPr>
      <w:r>
        <w:rPr>
          <w:b/>
        </w:rPr>
        <w:t>Направления</w:t>
      </w:r>
      <w:r>
        <w:rPr>
          <w:b/>
          <w:spacing w:val="-3"/>
        </w:rPr>
        <w:t xml:space="preserve"> </w:t>
      </w:r>
      <w:r>
        <w:rPr>
          <w:b/>
        </w:rPr>
        <w:t>деятельности</w:t>
      </w:r>
      <w:r>
        <w:rPr>
          <w:b/>
          <w:spacing w:val="-1"/>
        </w:rPr>
        <w:t xml:space="preserve"> </w:t>
      </w:r>
      <w:r>
        <w:rPr>
          <w:b/>
        </w:rPr>
        <w:t>педагогического</w:t>
      </w:r>
      <w:r>
        <w:rPr>
          <w:b/>
          <w:spacing w:val="-7"/>
        </w:rPr>
        <w:t xml:space="preserve"> </w:t>
      </w:r>
      <w:r>
        <w:rPr>
          <w:b/>
        </w:rPr>
        <w:t>коллектива</w:t>
      </w:r>
      <w:r>
        <w:rPr>
          <w:b/>
          <w:spacing w:val="-8"/>
        </w:rPr>
        <w:t xml:space="preserve"> </w:t>
      </w:r>
      <w:r>
        <w:rPr>
          <w:b/>
        </w:rPr>
        <w:t>ДОО</w:t>
      </w:r>
      <w:r>
        <w:rPr>
          <w:b/>
          <w:spacing w:val="-7"/>
        </w:rPr>
        <w:t xml:space="preserve"> </w:t>
      </w:r>
      <w:r>
        <w:rPr>
          <w:b/>
        </w:rPr>
        <w:t>по</w:t>
      </w:r>
      <w:r>
        <w:rPr>
          <w:b/>
          <w:spacing w:val="-8"/>
        </w:rPr>
        <w:t xml:space="preserve"> </w:t>
      </w:r>
      <w:r>
        <w:rPr>
          <w:b/>
        </w:rPr>
        <w:t>построению</w:t>
      </w:r>
      <w:r>
        <w:rPr>
          <w:b/>
          <w:spacing w:val="-8"/>
        </w:rPr>
        <w:t xml:space="preserve"> </w:t>
      </w:r>
      <w:r>
        <w:rPr>
          <w:b/>
        </w:rPr>
        <w:t>взаимодействия</w:t>
      </w:r>
      <w:r>
        <w:rPr>
          <w:b/>
          <w:spacing w:val="-3"/>
        </w:rPr>
        <w:t xml:space="preserve"> </w:t>
      </w:r>
      <w:r>
        <w:rPr>
          <w:b/>
        </w:rPr>
        <w:t>с</w:t>
      </w:r>
      <w:r>
        <w:rPr>
          <w:b/>
          <w:spacing w:val="-5"/>
        </w:rPr>
        <w:t xml:space="preserve"> </w:t>
      </w:r>
      <w:r>
        <w:rPr>
          <w:b/>
        </w:rPr>
        <w:t xml:space="preserve">родителями (законными представителями) </w:t>
      </w:r>
      <w:proofErr w:type="gramStart"/>
      <w:r>
        <w:rPr>
          <w:b/>
        </w:rPr>
        <w:t>обучающихся</w:t>
      </w:r>
      <w:proofErr w:type="gramEnd"/>
      <w:r>
        <w:rPr>
          <w:b/>
        </w:rPr>
        <w:t>.</w:t>
      </w:r>
    </w:p>
    <w:p w14:paraId="6EA642E1" w14:textId="77777777" w:rsidR="00F66FB6" w:rsidRDefault="00F66FB6" w:rsidP="00184058">
      <w:pPr>
        <w:pStyle w:val="a6"/>
        <w:numPr>
          <w:ilvl w:val="0"/>
          <w:numId w:val="257"/>
        </w:numPr>
        <w:tabs>
          <w:tab w:val="left" w:pos="890"/>
        </w:tabs>
        <w:ind w:left="0" w:firstLine="720"/>
      </w:pPr>
      <w:r>
        <w:rPr>
          <w:spacing w:val="-2"/>
        </w:rPr>
        <w:t>Диагностико-аналитическое</w:t>
      </w:r>
      <w:r>
        <w:rPr>
          <w:spacing w:val="25"/>
        </w:rPr>
        <w:t xml:space="preserve"> </w:t>
      </w:r>
      <w:r>
        <w:rPr>
          <w:spacing w:val="-2"/>
        </w:rPr>
        <w:t>направление</w:t>
      </w:r>
    </w:p>
    <w:p w14:paraId="7B609996" w14:textId="77777777" w:rsidR="00F66FB6" w:rsidRDefault="00F66FB6" w:rsidP="00184058">
      <w:pPr>
        <w:pStyle w:val="a6"/>
        <w:numPr>
          <w:ilvl w:val="0"/>
          <w:numId w:val="257"/>
        </w:numPr>
        <w:tabs>
          <w:tab w:val="left" w:pos="890"/>
        </w:tabs>
        <w:ind w:left="0" w:firstLine="720"/>
      </w:pPr>
      <w:r>
        <w:rPr>
          <w:spacing w:val="-2"/>
        </w:rPr>
        <w:t>Просветительское</w:t>
      </w:r>
      <w:r>
        <w:rPr>
          <w:spacing w:val="13"/>
        </w:rPr>
        <w:t xml:space="preserve"> </w:t>
      </w:r>
      <w:r>
        <w:rPr>
          <w:spacing w:val="-2"/>
        </w:rPr>
        <w:t>направление</w:t>
      </w:r>
    </w:p>
    <w:p w14:paraId="43F10667" w14:textId="77777777" w:rsidR="00F66FB6" w:rsidRDefault="00F66FB6" w:rsidP="00184058">
      <w:pPr>
        <w:pStyle w:val="a6"/>
        <w:numPr>
          <w:ilvl w:val="0"/>
          <w:numId w:val="257"/>
        </w:numPr>
        <w:tabs>
          <w:tab w:val="left" w:pos="890"/>
        </w:tabs>
        <w:ind w:left="0" w:firstLine="720"/>
      </w:pPr>
      <w:r>
        <w:t>Консультационное</w:t>
      </w:r>
      <w:r>
        <w:rPr>
          <w:spacing w:val="-11"/>
        </w:rPr>
        <w:t xml:space="preserve"> </w:t>
      </w:r>
      <w:r>
        <w:rPr>
          <w:spacing w:val="-2"/>
        </w:rPr>
        <w:t>направление</w:t>
      </w:r>
    </w:p>
    <w:p w14:paraId="108F8173" w14:textId="77777777" w:rsidR="00F66FB6" w:rsidRDefault="00F66FB6" w:rsidP="00184058">
      <w:pPr>
        <w:pStyle w:val="a3"/>
        <w:ind w:left="0" w:firstLine="720"/>
        <w:rPr>
          <w:sz w:val="22"/>
        </w:rPr>
      </w:pPr>
    </w:p>
    <w:p w14:paraId="6C65DF0F" w14:textId="77777777" w:rsidR="00F66FB6" w:rsidRDefault="00F66FB6" w:rsidP="00184058">
      <w:pPr>
        <w:ind w:firstLine="720"/>
        <w:jc w:val="both"/>
      </w:pPr>
      <w: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w:t>
      </w:r>
      <w:r>
        <w:rPr>
          <w:spacing w:val="-14"/>
        </w:rPr>
        <w:t xml:space="preserve"> </w:t>
      </w:r>
      <w:r>
        <w:t>(законных</w:t>
      </w:r>
      <w:r>
        <w:rPr>
          <w:spacing w:val="-13"/>
        </w:rPr>
        <w:t xml:space="preserve"> </w:t>
      </w:r>
      <w:r>
        <w:t>представителей)</w:t>
      </w:r>
      <w:r>
        <w:rPr>
          <w:spacing w:val="-13"/>
        </w:rPr>
        <w:t xml:space="preserve"> </w:t>
      </w:r>
      <w:r>
        <w:t>детей</w:t>
      </w:r>
      <w:r>
        <w:rPr>
          <w:spacing w:val="-10"/>
        </w:rPr>
        <w:t xml:space="preserve"> </w:t>
      </w:r>
      <w:r>
        <w:t>раннего</w:t>
      </w:r>
      <w:r>
        <w:rPr>
          <w:spacing w:val="-14"/>
        </w:rPr>
        <w:t xml:space="preserve"> </w:t>
      </w:r>
      <w:r>
        <w:t>и</w:t>
      </w:r>
      <w:r>
        <w:rPr>
          <w:spacing w:val="-10"/>
        </w:rPr>
        <w:t xml:space="preserve"> </w:t>
      </w:r>
      <w:r>
        <w:t>дошкольного</w:t>
      </w:r>
      <w:r>
        <w:rPr>
          <w:spacing w:val="-14"/>
        </w:rPr>
        <w:t xml:space="preserve"> </w:t>
      </w:r>
      <w:r>
        <w:t>возрастов;</w:t>
      </w:r>
      <w:r>
        <w:rPr>
          <w:spacing w:val="-11"/>
        </w:rPr>
        <w:t xml:space="preserve"> </w:t>
      </w:r>
      <w:r>
        <w:t>разработку</w:t>
      </w:r>
      <w:r>
        <w:rPr>
          <w:spacing w:val="-14"/>
        </w:rPr>
        <w:t xml:space="preserve"> </w:t>
      </w:r>
      <w:r>
        <w:t>и</w:t>
      </w:r>
      <w:r>
        <w:rPr>
          <w:spacing w:val="-10"/>
        </w:rPr>
        <w:t xml:space="preserve"> </w:t>
      </w:r>
      <w:r>
        <w:t>реализацию</w:t>
      </w:r>
      <w:r>
        <w:rPr>
          <w:spacing w:val="-13"/>
        </w:rPr>
        <w:t xml:space="preserve"> </w:t>
      </w:r>
      <w:r>
        <w:t>образовательных</w:t>
      </w:r>
      <w:r>
        <w:rPr>
          <w:spacing w:val="-11"/>
        </w:rPr>
        <w:t xml:space="preserve"> </w:t>
      </w:r>
      <w:r>
        <w:t>проектов</w:t>
      </w:r>
      <w:r>
        <w:rPr>
          <w:spacing w:val="-11"/>
        </w:rPr>
        <w:t xml:space="preserve"> </w:t>
      </w:r>
      <w:r>
        <w:t>ДОО</w:t>
      </w:r>
      <w:r>
        <w:rPr>
          <w:spacing w:val="-13"/>
        </w:rPr>
        <w:t xml:space="preserve"> </w:t>
      </w:r>
      <w:r>
        <w:t>совместно</w:t>
      </w:r>
      <w:r>
        <w:rPr>
          <w:spacing w:val="-14"/>
        </w:rPr>
        <w:t xml:space="preserve"> </w:t>
      </w:r>
      <w:r>
        <w:t>с</w:t>
      </w:r>
      <w:r>
        <w:rPr>
          <w:spacing w:val="-14"/>
        </w:rPr>
        <w:t xml:space="preserve"> </w:t>
      </w:r>
      <w:r>
        <w:t>семьей.</w:t>
      </w:r>
    </w:p>
    <w:p w14:paraId="6216BB8A" w14:textId="77777777" w:rsidR="00F66FB6" w:rsidRDefault="00F66FB6" w:rsidP="00184058">
      <w:pPr>
        <w:pStyle w:val="a3"/>
        <w:ind w:left="0" w:firstLine="720"/>
        <w:rPr>
          <w:sz w:val="22"/>
        </w:rPr>
      </w:pPr>
    </w:p>
    <w:p w14:paraId="1D2583A3" w14:textId="77777777" w:rsidR="00F66FB6" w:rsidRDefault="00F66FB6" w:rsidP="00184058">
      <w:pPr>
        <w:ind w:firstLine="720"/>
        <w:jc w:val="both"/>
        <w:rPr>
          <w:b/>
        </w:rPr>
      </w:pPr>
      <w:r>
        <w:rPr>
          <w:b/>
        </w:rPr>
        <w:t>Формы</w:t>
      </w:r>
      <w:r>
        <w:rPr>
          <w:b/>
          <w:spacing w:val="-6"/>
        </w:rPr>
        <w:t xml:space="preserve"> </w:t>
      </w:r>
      <w:r>
        <w:rPr>
          <w:b/>
          <w:spacing w:val="-2"/>
        </w:rPr>
        <w:t>участия</w:t>
      </w:r>
    </w:p>
    <w:p w14:paraId="4337CA46" w14:textId="77777777" w:rsidR="00F66FB6" w:rsidRDefault="00F66FB6" w:rsidP="00184058">
      <w:pPr>
        <w:pStyle w:val="a6"/>
        <w:numPr>
          <w:ilvl w:val="1"/>
          <w:numId w:val="257"/>
        </w:numPr>
        <w:tabs>
          <w:tab w:val="left" w:pos="1220"/>
        </w:tabs>
        <w:ind w:left="0" w:firstLine="720"/>
      </w:pPr>
      <w:r>
        <w:rPr>
          <w:spacing w:val="-2"/>
        </w:rPr>
        <w:t>Анкетирование</w:t>
      </w:r>
    </w:p>
    <w:p w14:paraId="4E57B2E6" w14:textId="77777777" w:rsidR="00F66FB6" w:rsidRDefault="00F66FB6" w:rsidP="00184058">
      <w:pPr>
        <w:pStyle w:val="a6"/>
        <w:numPr>
          <w:ilvl w:val="1"/>
          <w:numId w:val="257"/>
        </w:numPr>
        <w:tabs>
          <w:tab w:val="left" w:pos="1220"/>
        </w:tabs>
        <w:ind w:left="0" w:firstLine="720"/>
      </w:pPr>
      <w:r>
        <w:t>Социологический</w:t>
      </w:r>
      <w:r>
        <w:rPr>
          <w:spacing w:val="-12"/>
        </w:rPr>
        <w:t xml:space="preserve"> </w:t>
      </w:r>
      <w:r>
        <w:rPr>
          <w:spacing w:val="-4"/>
        </w:rPr>
        <w:t>опрос</w:t>
      </w:r>
    </w:p>
    <w:p w14:paraId="157708BC" w14:textId="77777777" w:rsidR="00F66FB6" w:rsidRDefault="00F66FB6" w:rsidP="00184058">
      <w:pPr>
        <w:pStyle w:val="a6"/>
        <w:numPr>
          <w:ilvl w:val="1"/>
          <w:numId w:val="257"/>
        </w:numPr>
        <w:tabs>
          <w:tab w:val="left" w:pos="1220"/>
        </w:tabs>
        <w:ind w:left="0" w:firstLine="720"/>
      </w:pPr>
      <w:r>
        <w:t>Участие</w:t>
      </w:r>
      <w:r>
        <w:rPr>
          <w:spacing w:val="-12"/>
        </w:rPr>
        <w:t xml:space="preserve"> </w:t>
      </w:r>
      <w:r>
        <w:t>в</w:t>
      </w:r>
      <w:r>
        <w:rPr>
          <w:spacing w:val="-3"/>
        </w:rPr>
        <w:t xml:space="preserve"> </w:t>
      </w:r>
      <w:r>
        <w:t>субботниках</w:t>
      </w:r>
      <w:r>
        <w:rPr>
          <w:spacing w:val="-3"/>
        </w:rPr>
        <w:t xml:space="preserve"> </w:t>
      </w:r>
      <w:r>
        <w:t>по</w:t>
      </w:r>
      <w:r>
        <w:rPr>
          <w:spacing w:val="-8"/>
        </w:rPr>
        <w:t xml:space="preserve"> </w:t>
      </w:r>
      <w:r>
        <w:t>благоустройству</w:t>
      </w:r>
      <w:r>
        <w:rPr>
          <w:spacing w:val="-7"/>
        </w:rPr>
        <w:t xml:space="preserve"> </w:t>
      </w:r>
      <w:r>
        <w:rPr>
          <w:spacing w:val="-2"/>
        </w:rPr>
        <w:t>территории;</w:t>
      </w:r>
    </w:p>
    <w:p w14:paraId="1296CC59" w14:textId="77777777" w:rsidR="00F66FB6" w:rsidRDefault="00F66FB6" w:rsidP="00184058">
      <w:pPr>
        <w:pStyle w:val="a6"/>
        <w:numPr>
          <w:ilvl w:val="1"/>
          <w:numId w:val="257"/>
        </w:numPr>
        <w:tabs>
          <w:tab w:val="left" w:pos="1220"/>
        </w:tabs>
        <w:ind w:left="0" w:firstLine="720"/>
      </w:pPr>
      <w:r>
        <w:t>Помощь</w:t>
      </w:r>
      <w:r>
        <w:rPr>
          <w:spacing w:val="-6"/>
        </w:rPr>
        <w:t xml:space="preserve"> </w:t>
      </w:r>
      <w:r>
        <w:t>в</w:t>
      </w:r>
      <w:r>
        <w:rPr>
          <w:spacing w:val="-2"/>
        </w:rPr>
        <w:t xml:space="preserve"> </w:t>
      </w:r>
      <w:r>
        <w:t>создании</w:t>
      </w:r>
      <w:r>
        <w:rPr>
          <w:spacing w:val="-6"/>
        </w:rPr>
        <w:t xml:space="preserve"> </w:t>
      </w:r>
      <w:r>
        <w:rPr>
          <w:spacing w:val="-4"/>
        </w:rPr>
        <w:t>РШ1С;</w:t>
      </w:r>
    </w:p>
    <w:p w14:paraId="3E2A20B7" w14:textId="77777777" w:rsidR="00F66FB6" w:rsidRDefault="00F66FB6" w:rsidP="00184058">
      <w:pPr>
        <w:pStyle w:val="a6"/>
        <w:numPr>
          <w:ilvl w:val="1"/>
          <w:numId w:val="257"/>
        </w:numPr>
        <w:tabs>
          <w:tab w:val="left" w:pos="1220"/>
        </w:tabs>
        <w:ind w:left="0" w:firstLine="720"/>
      </w:pPr>
      <w:r>
        <w:t>Оказание</w:t>
      </w:r>
      <w:r>
        <w:rPr>
          <w:spacing w:val="-10"/>
        </w:rPr>
        <w:t xml:space="preserve"> </w:t>
      </w:r>
      <w:r>
        <w:t>помощи</w:t>
      </w:r>
      <w:r>
        <w:rPr>
          <w:spacing w:val="-3"/>
        </w:rPr>
        <w:t xml:space="preserve"> </w:t>
      </w:r>
      <w:r>
        <w:t>в</w:t>
      </w:r>
      <w:r>
        <w:rPr>
          <w:spacing w:val="-3"/>
        </w:rPr>
        <w:t xml:space="preserve"> </w:t>
      </w:r>
      <w:r>
        <w:t>ремонтных</w:t>
      </w:r>
      <w:r>
        <w:rPr>
          <w:spacing w:val="-3"/>
        </w:rPr>
        <w:t xml:space="preserve"> </w:t>
      </w:r>
      <w:r>
        <w:rPr>
          <w:spacing w:val="-2"/>
        </w:rPr>
        <w:t>работах;</w:t>
      </w:r>
    </w:p>
    <w:p w14:paraId="7135D0AA" w14:textId="77777777" w:rsidR="00F66FB6" w:rsidRDefault="00F66FB6" w:rsidP="00184058">
      <w:pPr>
        <w:pStyle w:val="a6"/>
        <w:numPr>
          <w:ilvl w:val="1"/>
          <w:numId w:val="257"/>
        </w:numPr>
        <w:tabs>
          <w:tab w:val="left" w:pos="1220"/>
        </w:tabs>
        <w:ind w:left="0" w:firstLine="720"/>
      </w:pPr>
      <w:r>
        <w:t>Участие</w:t>
      </w:r>
      <w:r>
        <w:rPr>
          <w:spacing w:val="-9"/>
        </w:rPr>
        <w:t xml:space="preserve"> </w:t>
      </w:r>
      <w:r>
        <w:t>в</w:t>
      </w:r>
      <w:r>
        <w:rPr>
          <w:spacing w:val="-1"/>
        </w:rPr>
        <w:t xml:space="preserve"> </w:t>
      </w:r>
      <w:r>
        <w:t>работе</w:t>
      </w:r>
      <w:r>
        <w:rPr>
          <w:spacing w:val="-9"/>
        </w:rPr>
        <w:t xml:space="preserve"> </w:t>
      </w:r>
      <w:r>
        <w:t>родительского</w:t>
      </w:r>
      <w:r>
        <w:rPr>
          <w:spacing w:val="-6"/>
        </w:rPr>
        <w:t xml:space="preserve"> </w:t>
      </w:r>
      <w:r>
        <w:rPr>
          <w:spacing w:val="-2"/>
        </w:rPr>
        <w:t>комитета;</w:t>
      </w:r>
    </w:p>
    <w:p w14:paraId="3892EED6" w14:textId="77777777" w:rsidR="00F66FB6" w:rsidRDefault="00F66FB6" w:rsidP="00184058">
      <w:pPr>
        <w:pStyle w:val="a6"/>
        <w:numPr>
          <w:ilvl w:val="1"/>
          <w:numId w:val="257"/>
        </w:numPr>
        <w:tabs>
          <w:tab w:val="left" w:pos="1220"/>
        </w:tabs>
        <w:ind w:left="0" w:firstLine="720"/>
      </w:pPr>
      <w:r>
        <w:t>Наглядная</w:t>
      </w:r>
      <w:r>
        <w:rPr>
          <w:spacing w:val="-12"/>
        </w:rPr>
        <w:t xml:space="preserve"> </w:t>
      </w:r>
      <w:r>
        <w:t>информация</w:t>
      </w:r>
      <w:r>
        <w:rPr>
          <w:spacing w:val="-11"/>
        </w:rPr>
        <w:t xml:space="preserve"> </w:t>
      </w:r>
      <w:r>
        <w:t>(стенды,</w:t>
      </w:r>
      <w:r>
        <w:rPr>
          <w:spacing w:val="-2"/>
        </w:rPr>
        <w:t xml:space="preserve"> </w:t>
      </w:r>
      <w:r>
        <w:t>папки-передвижки,</w:t>
      </w:r>
      <w:r>
        <w:rPr>
          <w:spacing w:val="-4"/>
        </w:rPr>
        <w:t xml:space="preserve"> </w:t>
      </w:r>
      <w:r>
        <w:t>семейные</w:t>
      </w:r>
      <w:r>
        <w:rPr>
          <w:spacing w:val="-11"/>
        </w:rPr>
        <w:t xml:space="preserve"> </w:t>
      </w:r>
      <w:r>
        <w:t>и</w:t>
      </w:r>
      <w:r>
        <w:rPr>
          <w:spacing w:val="-4"/>
        </w:rPr>
        <w:t xml:space="preserve"> </w:t>
      </w:r>
      <w:r>
        <w:t>групповые</w:t>
      </w:r>
      <w:r>
        <w:rPr>
          <w:spacing w:val="-10"/>
        </w:rPr>
        <w:t xml:space="preserve"> </w:t>
      </w:r>
      <w:r>
        <w:rPr>
          <w:spacing w:val="-2"/>
        </w:rPr>
        <w:t>фотоальбомы)</w:t>
      </w:r>
    </w:p>
    <w:p w14:paraId="77E162ED" w14:textId="77777777" w:rsidR="00F66FB6" w:rsidRDefault="00F66FB6" w:rsidP="00184058">
      <w:pPr>
        <w:pStyle w:val="a6"/>
        <w:numPr>
          <w:ilvl w:val="1"/>
          <w:numId w:val="257"/>
        </w:numPr>
        <w:tabs>
          <w:tab w:val="left" w:pos="1220"/>
        </w:tabs>
        <w:ind w:left="0" w:firstLine="720"/>
      </w:pPr>
      <w:r>
        <w:t>Консультации,</w:t>
      </w:r>
      <w:r>
        <w:rPr>
          <w:spacing w:val="-5"/>
        </w:rPr>
        <w:t xml:space="preserve"> </w:t>
      </w:r>
      <w:r>
        <w:rPr>
          <w:spacing w:val="-2"/>
        </w:rPr>
        <w:t>семинары;</w:t>
      </w:r>
    </w:p>
    <w:p w14:paraId="1C9D207A" w14:textId="77777777" w:rsidR="00F66FB6" w:rsidRDefault="00F66FB6" w:rsidP="00184058">
      <w:pPr>
        <w:pStyle w:val="a6"/>
        <w:numPr>
          <w:ilvl w:val="1"/>
          <w:numId w:val="257"/>
        </w:numPr>
        <w:tabs>
          <w:tab w:val="left" w:pos="1220"/>
        </w:tabs>
        <w:ind w:left="0" w:firstLine="720"/>
      </w:pPr>
      <w:r>
        <w:t>Распространение</w:t>
      </w:r>
      <w:r>
        <w:rPr>
          <w:spacing w:val="-12"/>
        </w:rPr>
        <w:t xml:space="preserve"> </w:t>
      </w:r>
      <w:r>
        <w:t>опыта семейного</w:t>
      </w:r>
      <w:r>
        <w:rPr>
          <w:spacing w:val="-9"/>
        </w:rPr>
        <w:t xml:space="preserve"> </w:t>
      </w:r>
      <w:r>
        <w:rPr>
          <w:spacing w:val="-2"/>
        </w:rPr>
        <w:t>воспитания;</w:t>
      </w:r>
    </w:p>
    <w:p w14:paraId="52F39DE5" w14:textId="77777777" w:rsidR="00F66FB6" w:rsidRDefault="00F66FB6" w:rsidP="00184058">
      <w:pPr>
        <w:pStyle w:val="a6"/>
        <w:numPr>
          <w:ilvl w:val="1"/>
          <w:numId w:val="257"/>
        </w:numPr>
        <w:tabs>
          <w:tab w:val="left" w:pos="1220"/>
        </w:tabs>
        <w:ind w:left="0" w:firstLine="720"/>
      </w:pPr>
      <w:r>
        <w:t>Родительские</w:t>
      </w:r>
      <w:r>
        <w:rPr>
          <w:spacing w:val="-11"/>
        </w:rPr>
        <w:t xml:space="preserve"> </w:t>
      </w:r>
      <w:r>
        <w:rPr>
          <w:spacing w:val="-2"/>
        </w:rPr>
        <w:t>собрания</w:t>
      </w:r>
    </w:p>
    <w:p w14:paraId="66FD2F28" w14:textId="77777777" w:rsidR="00F66FB6" w:rsidRDefault="00F66FB6" w:rsidP="00184058">
      <w:pPr>
        <w:pStyle w:val="a6"/>
        <w:numPr>
          <w:ilvl w:val="1"/>
          <w:numId w:val="257"/>
        </w:numPr>
        <w:tabs>
          <w:tab w:val="left" w:pos="1220"/>
        </w:tabs>
        <w:ind w:left="0" w:firstLine="720"/>
      </w:pPr>
      <w:r>
        <w:t>Дни</w:t>
      </w:r>
      <w:r>
        <w:rPr>
          <w:spacing w:val="-2"/>
        </w:rPr>
        <w:t xml:space="preserve"> </w:t>
      </w:r>
      <w:r>
        <w:t>открытых</w:t>
      </w:r>
      <w:r>
        <w:rPr>
          <w:spacing w:val="-2"/>
        </w:rPr>
        <w:t xml:space="preserve"> дверей;</w:t>
      </w:r>
    </w:p>
    <w:p w14:paraId="1A0710FD" w14:textId="77777777" w:rsidR="00F66FB6" w:rsidRDefault="00F66FB6" w:rsidP="00184058">
      <w:pPr>
        <w:pStyle w:val="a6"/>
        <w:numPr>
          <w:ilvl w:val="1"/>
          <w:numId w:val="257"/>
        </w:numPr>
        <w:tabs>
          <w:tab w:val="left" w:pos="1220"/>
        </w:tabs>
        <w:ind w:left="0" w:firstLine="720"/>
      </w:pPr>
      <w:r>
        <w:t xml:space="preserve">Дни </w:t>
      </w:r>
      <w:r>
        <w:rPr>
          <w:spacing w:val="-2"/>
        </w:rPr>
        <w:t>здоровья;</w:t>
      </w:r>
    </w:p>
    <w:p w14:paraId="1C236C44" w14:textId="77777777" w:rsidR="00F66FB6" w:rsidRDefault="00F66FB6" w:rsidP="00184058">
      <w:pPr>
        <w:pStyle w:val="a6"/>
        <w:numPr>
          <w:ilvl w:val="1"/>
          <w:numId w:val="257"/>
        </w:numPr>
        <w:tabs>
          <w:tab w:val="left" w:pos="1220"/>
        </w:tabs>
        <w:ind w:left="0" w:firstLine="720"/>
      </w:pPr>
      <w:r>
        <w:t>Недели</w:t>
      </w:r>
      <w:r>
        <w:rPr>
          <w:spacing w:val="-6"/>
        </w:rPr>
        <w:t xml:space="preserve"> </w:t>
      </w:r>
      <w:r>
        <w:rPr>
          <w:spacing w:val="-2"/>
        </w:rPr>
        <w:t>творчества;</w:t>
      </w:r>
    </w:p>
    <w:p w14:paraId="15FD2294" w14:textId="77777777" w:rsidR="00F66FB6" w:rsidRDefault="00F66FB6" w:rsidP="00184058">
      <w:pPr>
        <w:pStyle w:val="a6"/>
        <w:numPr>
          <w:ilvl w:val="1"/>
          <w:numId w:val="257"/>
        </w:numPr>
        <w:tabs>
          <w:tab w:val="left" w:pos="1220"/>
        </w:tabs>
        <w:ind w:left="0" w:firstLine="720"/>
      </w:pPr>
      <w:r>
        <w:t>Совместные</w:t>
      </w:r>
      <w:r>
        <w:rPr>
          <w:spacing w:val="-10"/>
        </w:rPr>
        <w:t xml:space="preserve"> </w:t>
      </w:r>
      <w:r>
        <w:t>праздники,</w:t>
      </w:r>
      <w:r>
        <w:rPr>
          <w:spacing w:val="-1"/>
        </w:rPr>
        <w:t xml:space="preserve"> </w:t>
      </w:r>
      <w:r>
        <w:rPr>
          <w:spacing w:val="-2"/>
        </w:rPr>
        <w:t>развлечения;</w:t>
      </w:r>
    </w:p>
    <w:p w14:paraId="2B24523F" w14:textId="77777777" w:rsidR="00F66FB6" w:rsidRDefault="00F66FB6" w:rsidP="00184058">
      <w:pPr>
        <w:pStyle w:val="a6"/>
        <w:numPr>
          <w:ilvl w:val="1"/>
          <w:numId w:val="257"/>
        </w:numPr>
        <w:tabs>
          <w:tab w:val="left" w:pos="1220"/>
        </w:tabs>
        <w:ind w:left="0" w:firstLine="720"/>
      </w:pPr>
      <w:r>
        <w:t>Встречи</w:t>
      </w:r>
      <w:r>
        <w:rPr>
          <w:spacing w:val="-5"/>
        </w:rPr>
        <w:t xml:space="preserve"> </w:t>
      </w:r>
      <w:r>
        <w:t>с</w:t>
      </w:r>
      <w:r>
        <w:rPr>
          <w:spacing w:val="-7"/>
        </w:rPr>
        <w:t xml:space="preserve"> </w:t>
      </w:r>
      <w:r>
        <w:t>интересными</w:t>
      </w:r>
      <w:r>
        <w:rPr>
          <w:spacing w:val="-4"/>
        </w:rPr>
        <w:t xml:space="preserve"> </w:t>
      </w:r>
      <w:r>
        <w:rPr>
          <w:spacing w:val="-2"/>
        </w:rPr>
        <w:t>людьми;</w:t>
      </w:r>
    </w:p>
    <w:p w14:paraId="2B74037E" w14:textId="77777777" w:rsidR="00F66FB6" w:rsidRDefault="00F66FB6" w:rsidP="00184058">
      <w:pPr>
        <w:pStyle w:val="a6"/>
        <w:numPr>
          <w:ilvl w:val="1"/>
          <w:numId w:val="257"/>
        </w:numPr>
        <w:tabs>
          <w:tab w:val="left" w:pos="1220"/>
        </w:tabs>
        <w:ind w:left="0" w:firstLine="720"/>
      </w:pPr>
      <w:r>
        <w:t>Семейные</w:t>
      </w:r>
      <w:r>
        <w:rPr>
          <w:spacing w:val="-11"/>
        </w:rPr>
        <w:t xml:space="preserve"> </w:t>
      </w:r>
      <w:r>
        <w:rPr>
          <w:spacing w:val="-2"/>
        </w:rPr>
        <w:t>гостиные;</w:t>
      </w:r>
    </w:p>
    <w:p w14:paraId="1CB6D2FD" w14:textId="77777777" w:rsidR="00F66FB6" w:rsidRDefault="00F66FB6" w:rsidP="00184058">
      <w:pPr>
        <w:pStyle w:val="a6"/>
        <w:numPr>
          <w:ilvl w:val="1"/>
          <w:numId w:val="257"/>
        </w:numPr>
        <w:tabs>
          <w:tab w:val="left" w:pos="1220"/>
        </w:tabs>
        <w:ind w:left="0" w:firstLine="720"/>
      </w:pPr>
      <w:r>
        <w:t>Участие</w:t>
      </w:r>
      <w:r>
        <w:rPr>
          <w:spacing w:val="-11"/>
        </w:rPr>
        <w:t xml:space="preserve"> </w:t>
      </w:r>
      <w:r>
        <w:t>в</w:t>
      </w:r>
      <w:r>
        <w:rPr>
          <w:spacing w:val="-2"/>
        </w:rPr>
        <w:t xml:space="preserve"> </w:t>
      </w:r>
      <w:r>
        <w:t>творческих</w:t>
      </w:r>
      <w:r>
        <w:rPr>
          <w:spacing w:val="-4"/>
        </w:rPr>
        <w:t xml:space="preserve"> </w:t>
      </w:r>
      <w:r>
        <w:t>выставках,</w:t>
      </w:r>
      <w:r>
        <w:rPr>
          <w:spacing w:val="-6"/>
        </w:rPr>
        <w:t xml:space="preserve"> </w:t>
      </w:r>
      <w:r>
        <w:t>смотрах-</w:t>
      </w:r>
      <w:r>
        <w:rPr>
          <w:spacing w:val="-2"/>
        </w:rPr>
        <w:t>конкурсах;</w:t>
      </w:r>
    </w:p>
    <w:p w14:paraId="2CC90210" w14:textId="77777777" w:rsidR="00F66FB6" w:rsidRDefault="00F66FB6" w:rsidP="00184058">
      <w:pPr>
        <w:pStyle w:val="a6"/>
        <w:numPr>
          <w:ilvl w:val="1"/>
          <w:numId w:val="257"/>
        </w:numPr>
        <w:tabs>
          <w:tab w:val="left" w:pos="1220"/>
        </w:tabs>
        <w:ind w:left="0" w:firstLine="720"/>
      </w:pPr>
      <w:r>
        <w:t>Мероприятия</w:t>
      </w:r>
      <w:r>
        <w:rPr>
          <w:spacing w:val="-8"/>
        </w:rPr>
        <w:t xml:space="preserve"> </w:t>
      </w:r>
      <w:r>
        <w:t>с</w:t>
      </w:r>
      <w:r>
        <w:rPr>
          <w:spacing w:val="-5"/>
        </w:rPr>
        <w:t xml:space="preserve"> </w:t>
      </w:r>
      <w:r>
        <w:t>родителями</w:t>
      </w:r>
      <w:r>
        <w:rPr>
          <w:spacing w:val="-5"/>
        </w:rPr>
        <w:t xml:space="preserve"> </w:t>
      </w:r>
      <w:r>
        <w:t>в</w:t>
      </w:r>
      <w:r>
        <w:rPr>
          <w:spacing w:val="-4"/>
        </w:rPr>
        <w:t xml:space="preserve"> </w:t>
      </w:r>
      <w:r>
        <w:t>рамках</w:t>
      </w:r>
      <w:r>
        <w:rPr>
          <w:spacing w:val="-9"/>
        </w:rPr>
        <w:t xml:space="preserve"> </w:t>
      </w:r>
      <w:r>
        <w:t>проектной</w:t>
      </w:r>
      <w:r>
        <w:rPr>
          <w:spacing w:val="-4"/>
        </w:rPr>
        <w:t xml:space="preserve"> </w:t>
      </w:r>
      <w:r>
        <w:rPr>
          <w:spacing w:val="-2"/>
        </w:rPr>
        <w:t>деятельности;</w:t>
      </w:r>
    </w:p>
    <w:p w14:paraId="3E2E91AE" w14:textId="77777777" w:rsidR="00F66FB6" w:rsidRDefault="00F66FB6" w:rsidP="00184058">
      <w:pPr>
        <w:ind w:firstLine="720"/>
        <w:jc w:val="both"/>
      </w:pPr>
      <w:r>
        <w:t>Незаменимой</w:t>
      </w:r>
      <w:r>
        <w:rPr>
          <w:spacing w:val="-1"/>
        </w:rPr>
        <w:t xml:space="preserve"> </w:t>
      </w:r>
      <w:r>
        <w:t>формой</w:t>
      </w:r>
      <w:r>
        <w:rPr>
          <w:spacing w:val="-1"/>
        </w:rPr>
        <w:t xml:space="preserve"> </w:t>
      </w:r>
      <w:r>
        <w:t>установления</w:t>
      </w:r>
      <w:r>
        <w:rPr>
          <w:spacing w:val="-3"/>
        </w:rPr>
        <w:t xml:space="preserve"> </w:t>
      </w:r>
      <w:r>
        <w:t>доверительного</w:t>
      </w:r>
      <w:r>
        <w:rPr>
          <w:spacing w:val="-7"/>
        </w:rPr>
        <w:t xml:space="preserve"> </w:t>
      </w:r>
      <w:r>
        <w:t>делового</w:t>
      </w:r>
      <w:r>
        <w:rPr>
          <w:spacing w:val="-7"/>
        </w:rPr>
        <w:t xml:space="preserve"> </w:t>
      </w:r>
      <w:r>
        <w:t>контакта между</w:t>
      </w:r>
      <w:r>
        <w:rPr>
          <w:spacing w:val="-7"/>
        </w:rPr>
        <w:t xml:space="preserve"> </w:t>
      </w:r>
      <w:r>
        <w:t>семьей</w:t>
      </w:r>
      <w:r>
        <w:rPr>
          <w:spacing w:val="-1"/>
        </w:rPr>
        <w:t xml:space="preserve"> </w:t>
      </w:r>
      <w:r>
        <w:t>и</w:t>
      </w:r>
      <w:r>
        <w:rPr>
          <w:spacing w:val="-1"/>
        </w:rPr>
        <w:t xml:space="preserve"> </w:t>
      </w:r>
      <w:r>
        <w:t>ДОО</w:t>
      </w:r>
      <w:r>
        <w:rPr>
          <w:spacing w:val="-3"/>
        </w:rPr>
        <w:t xml:space="preserve"> </w:t>
      </w:r>
      <w:r>
        <w:t>является</w:t>
      </w:r>
      <w:r>
        <w:rPr>
          <w:spacing w:val="-3"/>
        </w:rPr>
        <w:t xml:space="preserve"> </w:t>
      </w:r>
      <w:r>
        <w:t>диалог</w:t>
      </w:r>
      <w:r>
        <w:rPr>
          <w:spacing w:val="-2"/>
        </w:rPr>
        <w:t xml:space="preserve"> </w:t>
      </w:r>
      <w:r>
        <w:t>педагога и</w:t>
      </w:r>
      <w:r>
        <w:rPr>
          <w:spacing w:val="-5"/>
        </w:rPr>
        <w:t xml:space="preserve"> </w:t>
      </w:r>
      <w:r>
        <w:t>родителей</w:t>
      </w:r>
      <w:r>
        <w:rPr>
          <w:spacing w:val="-1"/>
        </w:rPr>
        <w:t xml:space="preserve"> </w:t>
      </w:r>
      <w:r>
        <w:t xml:space="preserve">(законных </w:t>
      </w:r>
      <w:r>
        <w:rPr>
          <w:spacing w:val="-2"/>
        </w:rPr>
        <w:t>представителей).</w:t>
      </w:r>
    </w:p>
    <w:p w14:paraId="22FD8AE3" w14:textId="1F83A5C0" w:rsidR="00F66FB6" w:rsidRDefault="00F66FB6" w:rsidP="00184058">
      <w:pPr>
        <w:ind w:firstLine="720"/>
        <w:jc w:val="both"/>
        <w:rPr>
          <w:rFonts w:ascii="Courier New" w:hAnsi="Courier New"/>
          <w:sz w:val="16"/>
        </w:rPr>
      </w:pPr>
      <w:proofErr w:type="gramStart"/>
      <w:r>
        <w:t>Педагоги</w:t>
      </w:r>
      <w:r>
        <w:rPr>
          <w:spacing w:val="-1"/>
        </w:rPr>
        <w:t xml:space="preserve"> </w:t>
      </w:r>
      <w:r>
        <w:t>самостоятельно</w:t>
      </w:r>
      <w:r>
        <w:rPr>
          <w:spacing w:val="-7"/>
        </w:rPr>
        <w:t xml:space="preserve"> </w:t>
      </w:r>
      <w:r>
        <w:t>выбирают</w:t>
      </w:r>
      <w:r>
        <w:rPr>
          <w:spacing w:val="-7"/>
        </w:rPr>
        <w:t xml:space="preserve"> </w:t>
      </w:r>
      <w:r>
        <w:t>педагогически</w:t>
      </w:r>
      <w:r>
        <w:rPr>
          <w:spacing w:val="-1"/>
        </w:rPr>
        <w:t xml:space="preserve"> </w:t>
      </w:r>
      <w:r>
        <w:t>обоснованные</w:t>
      </w:r>
      <w:r>
        <w:rPr>
          <w:spacing w:val="-8"/>
        </w:rPr>
        <w:t xml:space="preserve"> </w:t>
      </w:r>
      <w:r>
        <w:t>методы, приемы</w:t>
      </w:r>
      <w:r>
        <w:rPr>
          <w:spacing w:val="-2"/>
        </w:rPr>
        <w:t xml:space="preserve"> </w:t>
      </w:r>
      <w:r>
        <w:t>и</w:t>
      </w:r>
      <w:r>
        <w:rPr>
          <w:spacing w:val="-5"/>
        </w:rPr>
        <w:t xml:space="preserve"> </w:t>
      </w:r>
      <w:r>
        <w:t>способы</w:t>
      </w:r>
      <w:r>
        <w:rPr>
          <w:spacing w:val="-2"/>
        </w:rPr>
        <w:t xml:space="preserve"> </w:t>
      </w:r>
      <w:r>
        <w:t>взаимодействия</w:t>
      </w:r>
      <w:r>
        <w:rPr>
          <w:spacing w:val="-3"/>
        </w:rPr>
        <w:t xml:space="preserve"> </w:t>
      </w:r>
      <w:r>
        <w:t>с</w:t>
      </w:r>
      <w:r>
        <w:rPr>
          <w:spacing w:val="-9"/>
        </w:rPr>
        <w:t xml:space="preserve"> </w:t>
      </w:r>
      <w:r>
        <w:t>семьями</w:t>
      </w:r>
      <w:r>
        <w:rPr>
          <w:spacing w:val="-1"/>
        </w:rPr>
        <w:t xml:space="preserve"> </w:t>
      </w:r>
      <w:r>
        <w:t>обучающихся, в</w:t>
      </w:r>
      <w:r>
        <w:rPr>
          <w:spacing w:val="-1"/>
        </w:rPr>
        <w:t xml:space="preserve"> </w:t>
      </w:r>
      <w:r>
        <w:t>зависимости</w:t>
      </w:r>
      <w:r>
        <w:rPr>
          <w:spacing w:val="-1"/>
        </w:rPr>
        <w:t xml:space="preserve"> </w:t>
      </w:r>
      <w:r>
        <w:t>от стоящих перед ними задач.</w:t>
      </w:r>
      <w:proofErr w:type="gramEnd"/>
    </w:p>
    <w:p w14:paraId="1801B067" w14:textId="296DE03B" w:rsidR="002B3F7A" w:rsidRDefault="002B3F7A" w:rsidP="00453BFE">
      <w:pPr>
        <w:pStyle w:val="1"/>
        <w:spacing w:line="211" w:lineRule="auto"/>
        <w:ind w:left="3084" w:right="3098" w:firstLine="272"/>
        <w:rPr>
          <w:rFonts w:ascii="Courier New" w:hAnsi="Courier New"/>
          <w:sz w:val="16"/>
        </w:rPr>
      </w:pPr>
    </w:p>
    <w:sectPr w:rsidR="002B3F7A">
      <w:pgSz w:w="12000" w:h="16970"/>
      <w:pgMar w:top="580" w:right="460" w:bottom="28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BCC9BA" w14:textId="77777777" w:rsidR="00C16F1C" w:rsidRDefault="00C16F1C" w:rsidP="00805ADF">
      <w:r>
        <w:separator/>
      </w:r>
    </w:p>
  </w:endnote>
  <w:endnote w:type="continuationSeparator" w:id="0">
    <w:p w14:paraId="76EA4F9B" w14:textId="77777777" w:rsidR="00C16F1C" w:rsidRDefault="00C16F1C" w:rsidP="0080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WenQuanYi Micro Hei">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Liberation Sans">
    <w:panose1 w:val="020B0604020202020204"/>
    <w:charset w:val="CC"/>
    <w:family w:val="swiss"/>
    <w:pitch w:val="variable"/>
    <w:sig w:usb0="E0000AFF" w:usb1="500078FF" w:usb2="00000021" w:usb3="00000000" w:csb0="000001BF" w:csb1="00000000"/>
  </w:font>
  <w:font w:name="Carlito">
    <w:panose1 w:val="020F0502020204030204"/>
    <w:charset w:val="CC"/>
    <w:family w:val="swiss"/>
    <w:pitch w:val="variable"/>
    <w:sig w:usb0="E10002FF" w:usb1="5000E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7911"/>
      <w:docPartObj>
        <w:docPartGallery w:val="Page Numbers (Bottom of Page)"/>
        <w:docPartUnique/>
      </w:docPartObj>
    </w:sdtPr>
    <w:sdtContent>
      <w:p w14:paraId="4D06917C" w14:textId="2167CD8C" w:rsidR="00F46826" w:rsidRDefault="00F46826">
        <w:pPr>
          <w:pStyle w:val="af0"/>
          <w:jc w:val="center"/>
        </w:pPr>
        <w:r>
          <w:fldChar w:fldCharType="begin"/>
        </w:r>
        <w:r>
          <w:instrText>PAGE   \* MERGEFORMAT</w:instrText>
        </w:r>
        <w:r>
          <w:fldChar w:fldCharType="separate"/>
        </w:r>
        <w:r w:rsidR="000F3B56">
          <w:rPr>
            <w:noProof/>
          </w:rPr>
          <w:t>10</w:t>
        </w:r>
        <w:r>
          <w:fldChar w:fldCharType="end"/>
        </w:r>
      </w:p>
    </w:sdtContent>
  </w:sdt>
  <w:p w14:paraId="0E143250" w14:textId="77777777" w:rsidR="00F46826" w:rsidRDefault="00F4682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AE1E7" w14:textId="77777777" w:rsidR="00C16F1C" w:rsidRDefault="00C16F1C" w:rsidP="00805ADF">
      <w:r>
        <w:separator/>
      </w:r>
    </w:p>
  </w:footnote>
  <w:footnote w:type="continuationSeparator" w:id="0">
    <w:p w14:paraId="469C257D" w14:textId="77777777" w:rsidR="00C16F1C" w:rsidRDefault="00C16F1C" w:rsidP="00805A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31E8"/>
    <w:multiLevelType w:val="hybridMultilevel"/>
    <w:tmpl w:val="84089A2C"/>
    <w:lvl w:ilvl="0" w:tplc="359AA512">
      <w:start w:val="1"/>
      <w:numFmt w:val="decimal"/>
      <w:lvlText w:val="%1)"/>
      <w:lvlJc w:val="left"/>
      <w:pPr>
        <w:ind w:left="1206" w:hanging="286"/>
      </w:pPr>
      <w:rPr>
        <w:rFonts w:ascii="Times New Roman" w:eastAsia="Times New Roman" w:hAnsi="Times New Roman" w:cs="Times New Roman" w:hint="default"/>
        <w:b/>
        <w:bCs/>
        <w:i w:val="0"/>
        <w:iCs w:val="0"/>
        <w:spacing w:val="0"/>
        <w:w w:val="100"/>
        <w:sz w:val="24"/>
        <w:szCs w:val="24"/>
        <w:lang w:val="ru-RU" w:eastAsia="en-US" w:bidi="ar-SA"/>
      </w:rPr>
    </w:lvl>
    <w:lvl w:ilvl="1" w:tplc="38103CAA">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C66A50D0">
      <w:numFmt w:val="bullet"/>
      <w:lvlText w:val="•"/>
      <w:lvlJc w:val="left"/>
      <w:pPr>
        <w:ind w:left="2260" w:hanging="286"/>
      </w:pPr>
      <w:rPr>
        <w:rFonts w:hint="default"/>
        <w:lang w:val="ru-RU" w:eastAsia="en-US" w:bidi="ar-SA"/>
      </w:rPr>
    </w:lvl>
    <w:lvl w:ilvl="3" w:tplc="B658C28A">
      <w:numFmt w:val="bullet"/>
      <w:lvlText w:val="•"/>
      <w:lvlJc w:val="left"/>
      <w:pPr>
        <w:ind w:left="3320" w:hanging="286"/>
      </w:pPr>
      <w:rPr>
        <w:rFonts w:hint="default"/>
        <w:lang w:val="ru-RU" w:eastAsia="en-US" w:bidi="ar-SA"/>
      </w:rPr>
    </w:lvl>
    <w:lvl w:ilvl="4" w:tplc="A008DB68">
      <w:numFmt w:val="bullet"/>
      <w:lvlText w:val="•"/>
      <w:lvlJc w:val="left"/>
      <w:pPr>
        <w:ind w:left="4380" w:hanging="286"/>
      </w:pPr>
      <w:rPr>
        <w:rFonts w:hint="default"/>
        <w:lang w:val="ru-RU" w:eastAsia="en-US" w:bidi="ar-SA"/>
      </w:rPr>
    </w:lvl>
    <w:lvl w:ilvl="5" w:tplc="AB8E0DE0">
      <w:numFmt w:val="bullet"/>
      <w:lvlText w:val="•"/>
      <w:lvlJc w:val="left"/>
      <w:pPr>
        <w:ind w:left="5440" w:hanging="286"/>
      </w:pPr>
      <w:rPr>
        <w:rFonts w:hint="default"/>
        <w:lang w:val="ru-RU" w:eastAsia="en-US" w:bidi="ar-SA"/>
      </w:rPr>
    </w:lvl>
    <w:lvl w:ilvl="6" w:tplc="BEEABF44">
      <w:numFmt w:val="bullet"/>
      <w:lvlText w:val="•"/>
      <w:lvlJc w:val="left"/>
      <w:pPr>
        <w:ind w:left="6500" w:hanging="286"/>
      </w:pPr>
      <w:rPr>
        <w:rFonts w:hint="default"/>
        <w:lang w:val="ru-RU" w:eastAsia="en-US" w:bidi="ar-SA"/>
      </w:rPr>
    </w:lvl>
    <w:lvl w:ilvl="7" w:tplc="17B03392">
      <w:numFmt w:val="bullet"/>
      <w:lvlText w:val="•"/>
      <w:lvlJc w:val="left"/>
      <w:pPr>
        <w:ind w:left="7560" w:hanging="286"/>
      </w:pPr>
      <w:rPr>
        <w:rFonts w:hint="default"/>
        <w:lang w:val="ru-RU" w:eastAsia="en-US" w:bidi="ar-SA"/>
      </w:rPr>
    </w:lvl>
    <w:lvl w:ilvl="8" w:tplc="C7DCCD44">
      <w:numFmt w:val="bullet"/>
      <w:lvlText w:val="•"/>
      <w:lvlJc w:val="left"/>
      <w:pPr>
        <w:ind w:left="8620" w:hanging="286"/>
      </w:pPr>
      <w:rPr>
        <w:rFonts w:hint="default"/>
        <w:lang w:val="ru-RU" w:eastAsia="en-US" w:bidi="ar-SA"/>
      </w:rPr>
    </w:lvl>
  </w:abstractNum>
  <w:abstractNum w:abstractNumId="1">
    <w:nsid w:val="0084654D"/>
    <w:multiLevelType w:val="hybridMultilevel"/>
    <w:tmpl w:val="0D2A473C"/>
    <w:lvl w:ilvl="0" w:tplc="605657C0">
      <w:numFmt w:val="bullet"/>
      <w:lvlText w:val=""/>
      <w:lvlJc w:val="left"/>
      <w:pPr>
        <w:ind w:left="213" w:hanging="567"/>
      </w:pPr>
      <w:rPr>
        <w:rFonts w:ascii="Wingdings" w:eastAsia="Wingdings" w:hAnsi="Wingdings" w:cs="Wingdings" w:hint="default"/>
        <w:b w:val="0"/>
        <w:bCs w:val="0"/>
        <w:i w:val="0"/>
        <w:iCs w:val="0"/>
        <w:spacing w:val="0"/>
        <w:w w:val="100"/>
        <w:sz w:val="24"/>
        <w:szCs w:val="24"/>
        <w:lang w:val="ru-RU" w:eastAsia="en-US" w:bidi="ar-SA"/>
      </w:rPr>
    </w:lvl>
    <w:lvl w:ilvl="1" w:tplc="D06C5FFE">
      <w:numFmt w:val="bullet"/>
      <w:lvlText w:val="•"/>
      <w:lvlJc w:val="left"/>
      <w:pPr>
        <w:ind w:left="1272" w:hanging="567"/>
      </w:pPr>
      <w:rPr>
        <w:rFonts w:hint="default"/>
        <w:lang w:val="ru-RU" w:eastAsia="en-US" w:bidi="ar-SA"/>
      </w:rPr>
    </w:lvl>
    <w:lvl w:ilvl="2" w:tplc="147C2CB2">
      <w:numFmt w:val="bullet"/>
      <w:lvlText w:val="•"/>
      <w:lvlJc w:val="left"/>
      <w:pPr>
        <w:ind w:left="2324" w:hanging="567"/>
      </w:pPr>
      <w:rPr>
        <w:rFonts w:hint="default"/>
        <w:lang w:val="ru-RU" w:eastAsia="en-US" w:bidi="ar-SA"/>
      </w:rPr>
    </w:lvl>
    <w:lvl w:ilvl="3" w:tplc="0D1E894C">
      <w:numFmt w:val="bullet"/>
      <w:lvlText w:val="•"/>
      <w:lvlJc w:val="left"/>
      <w:pPr>
        <w:ind w:left="3376" w:hanging="567"/>
      </w:pPr>
      <w:rPr>
        <w:rFonts w:hint="default"/>
        <w:lang w:val="ru-RU" w:eastAsia="en-US" w:bidi="ar-SA"/>
      </w:rPr>
    </w:lvl>
    <w:lvl w:ilvl="4" w:tplc="9B964202">
      <w:numFmt w:val="bullet"/>
      <w:lvlText w:val="•"/>
      <w:lvlJc w:val="left"/>
      <w:pPr>
        <w:ind w:left="4428" w:hanging="567"/>
      </w:pPr>
      <w:rPr>
        <w:rFonts w:hint="default"/>
        <w:lang w:val="ru-RU" w:eastAsia="en-US" w:bidi="ar-SA"/>
      </w:rPr>
    </w:lvl>
    <w:lvl w:ilvl="5" w:tplc="CC7AF17A">
      <w:numFmt w:val="bullet"/>
      <w:lvlText w:val="•"/>
      <w:lvlJc w:val="left"/>
      <w:pPr>
        <w:ind w:left="5480" w:hanging="567"/>
      </w:pPr>
      <w:rPr>
        <w:rFonts w:hint="default"/>
        <w:lang w:val="ru-RU" w:eastAsia="en-US" w:bidi="ar-SA"/>
      </w:rPr>
    </w:lvl>
    <w:lvl w:ilvl="6" w:tplc="92381C7A">
      <w:numFmt w:val="bullet"/>
      <w:lvlText w:val="•"/>
      <w:lvlJc w:val="left"/>
      <w:pPr>
        <w:ind w:left="6532" w:hanging="567"/>
      </w:pPr>
      <w:rPr>
        <w:rFonts w:hint="default"/>
        <w:lang w:val="ru-RU" w:eastAsia="en-US" w:bidi="ar-SA"/>
      </w:rPr>
    </w:lvl>
    <w:lvl w:ilvl="7" w:tplc="F468D044">
      <w:numFmt w:val="bullet"/>
      <w:lvlText w:val="•"/>
      <w:lvlJc w:val="left"/>
      <w:pPr>
        <w:ind w:left="7584" w:hanging="567"/>
      </w:pPr>
      <w:rPr>
        <w:rFonts w:hint="default"/>
        <w:lang w:val="ru-RU" w:eastAsia="en-US" w:bidi="ar-SA"/>
      </w:rPr>
    </w:lvl>
    <w:lvl w:ilvl="8" w:tplc="61BE2D96">
      <w:numFmt w:val="bullet"/>
      <w:lvlText w:val="•"/>
      <w:lvlJc w:val="left"/>
      <w:pPr>
        <w:ind w:left="8636" w:hanging="567"/>
      </w:pPr>
      <w:rPr>
        <w:rFonts w:hint="default"/>
        <w:lang w:val="ru-RU" w:eastAsia="en-US" w:bidi="ar-SA"/>
      </w:rPr>
    </w:lvl>
  </w:abstractNum>
  <w:abstractNum w:abstractNumId="2">
    <w:nsid w:val="00CE09C0"/>
    <w:multiLevelType w:val="hybridMultilevel"/>
    <w:tmpl w:val="626C658E"/>
    <w:lvl w:ilvl="0" w:tplc="6FF8EF56">
      <w:numFmt w:val="bullet"/>
      <w:lvlText w:val="-"/>
      <w:lvlJc w:val="left"/>
      <w:pPr>
        <w:ind w:left="108"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74F08272">
      <w:numFmt w:val="bullet"/>
      <w:lvlText w:val="•"/>
      <w:lvlJc w:val="left"/>
      <w:pPr>
        <w:ind w:left="825" w:hanging="125"/>
      </w:pPr>
      <w:rPr>
        <w:rFonts w:hint="default"/>
        <w:lang w:val="ru-RU" w:eastAsia="en-US" w:bidi="ar-SA"/>
      </w:rPr>
    </w:lvl>
    <w:lvl w:ilvl="2" w:tplc="C538AF2E">
      <w:numFmt w:val="bullet"/>
      <w:lvlText w:val="•"/>
      <w:lvlJc w:val="left"/>
      <w:pPr>
        <w:ind w:left="1550" w:hanging="125"/>
      </w:pPr>
      <w:rPr>
        <w:rFonts w:hint="default"/>
        <w:lang w:val="ru-RU" w:eastAsia="en-US" w:bidi="ar-SA"/>
      </w:rPr>
    </w:lvl>
    <w:lvl w:ilvl="3" w:tplc="FB2EB464">
      <w:numFmt w:val="bullet"/>
      <w:lvlText w:val="•"/>
      <w:lvlJc w:val="left"/>
      <w:pPr>
        <w:ind w:left="2275" w:hanging="125"/>
      </w:pPr>
      <w:rPr>
        <w:rFonts w:hint="default"/>
        <w:lang w:val="ru-RU" w:eastAsia="en-US" w:bidi="ar-SA"/>
      </w:rPr>
    </w:lvl>
    <w:lvl w:ilvl="4" w:tplc="0E0090C6">
      <w:numFmt w:val="bullet"/>
      <w:lvlText w:val="•"/>
      <w:lvlJc w:val="left"/>
      <w:pPr>
        <w:ind w:left="3000" w:hanging="125"/>
      </w:pPr>
      <w:rPr>
        <w:rFonts w:hint="default"/>
        <w:lang w:val="ru-RU" w:eastAsia="en-US" w:bidi="ar-SA"/>
      </w:rPr>
    </w:lvl>
    <w:lvl w:ilvl="5" w:tplc="8ED4E972">
      <w:numFmt w:val="bullet"/>
      <w:lvlText w:val="•"/>
      <w:lvlJc w:val="left"/>
      <w:pPr>
        <w:ind w:left="3726" w:hanging="125"/>
      </w:pPr>
      <w:rPr>
        <w:rFonts w:hint="default"/>
        <w:lang w:val="ru-RU" w:eastAsia="en-US" w:bidi="ar-SA"/>
      </w:rPr>
    </w:lvl>
    <w:lvl w:ilvl="6" w:tplc="63DA14EC">
      <w:numFmt w:val="bullet"/>
      <w:lvlText w:val="•"/>
      <w:lvlJc w:val="left"/>
      <w:pPr>
        <w:ind w:left="4451" w:hanging="125"/>
      </w:pPr>
      <w:rPr>
        <w:rFonts w:hint="default"/>
        <w:lang w:val="ru-RU" w:eastAsia="en-US" w:bidi="ar-SA"/>
      </w:rPr>
    </w:lvl>
    <w:lvl w:ilvl="7" w:tplc="F504557A">
      <w:numFmt w:val="bullet"/>
      <w:lvlText w:val="•"/>
      <w:lvlJc w:val="left"/>
      <w:pPr>
        <w:ind w:left="5176" w:hanging="125"/>
      </w:pPr>
      <w:rPr>
        <w:rFonts w:hint="default"/>
        <w:lang w:val="ru-RU" w:eastAsia="en-US" w:bidi="ar-SA"/>
      </w:rPr>
    </w:lvl>
    <w:lvl w:ilvl="8" w:tplc="B80AC9FA">
      <w:numFmt w:val="bullet"/>
      <w:lvlText w:val="•"/>
      <w:lvlJc w:val="left"/>
      <w:pPr>
        <w:ind w:left="5901" w:hanging="125"/>
      </w:pPr>
      <w:rPr>
        <w:rFonts w:hint="default"/>
        <w:lang w:val="ru-RU" w:eastAsia="en-US" w:bidi="ar-SA"/>
      </w:rPr>
    </w:lvl>
  </w:abstractNum>
  <w:abstractNum w:abstractNumId="3">
    <w:nsid w:val="00F679E2"/>
    <w:multiLevelType w:val="hybridMultilevel"/>
    <w:tmpl w:val="6A98E22E"/>
    <w:lvl w:ilvl="0" w:tplc="8B9ECF12">
      <w:numFmt w:val="bullet"/>
      <w:lvlText w:val="-"/>
      <w:lvlJc w:val="left"/>
      <w:pPr>
        <w:ind w:left="232"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A2D0A838">
      <w:numFmt w:val="bullet"/>
      <w:lvlText w:val="•"/>
      <w:lvlJc w:val="left"/>
      <w:pPr>
        <w:ind w:left="951" w:hanging="125"/>
      </w:pPr>
      <w:rPr>
        <w:rFonts w:hint="default"/>
        <w:lang w:val="ru-RU" w:eastAsia="en-US" w:bidi="ar-SA"/>
      </w:rPr>
    </w:lvl>
    <w:lvl w:ilvl="2" w:tplc="1F185352">
      <w:numFmt w:val="bullet"/>
      <w:lvlText w:val="•"/>
      <w:lvlJc w:val="left"/>
      <w:pPr>
        <w:ind w:left="1662" w:hanging="125"/>
      </w:pPr>
      <w:rPr>
        <w:rFonts w:hint="default"/>
        <w:lang w:val="ru-RU" w:eastAsia="en-US" w:bidi="ar-SA"/>
      </w:rPr>
    </w:lvl>
    <w:lvl w:ilvl="3" w:tplc="077C651E">
      <w:numFmt w:val="bullet"/>
      <w:lvlText w:val="•"/>
      <w:lvlJc w:val="left"/>
      <w:pPr>
        <w:ind w:left="2373" w:hanging="125"/>
      </w:pPr>
      <w:rPr>
        <w:rFonts w:hint="default"/>
        <w:lang w:val="ru-RU" w:eastAsia="en-US" w:bidi="ar-SA"/>
      </w:rPr>
    </w:lvl>
    <w:lvl w:ilvl="4" w:tplc="C1AC5676">
      <w:numFmt w:val="bullet"/>
      <w:lvlText w:val="•"/>
      <w:lvlJc w:val="left"/>
      <w:pPr>
        <w:ind w:left="3084" w:hanging="125"/>
      </w:pPr>
      <w:rPr>
        <w:rFonts w:hint="default"/>
        <w:lang w:val="ru-RU" w:eastAsia="en-US" w:bidi="ar-SA"/>
      </w:rPr>
    </w:lvl>
    <w:lvl w:ilvl="5" w:tplc="85E0865C">
      <w:numFmt w:val="bullet"/>
      <w:lvlText w:val="•"/>
      <w:lvlJc w:val="left"/>
      <w:pPr>
        <w:ind w:left="3796" w:hanging="125"/>
      </w:pPr>
      <w:rPr>
        <w:rFonts w:hint="default"/>
        <w:lang w:val="ru-RU" w:eastAsia="en-US" w:bidi="ar-SA"/>
      </w:rPr>
    </w:lvl>
    <w:lvl w:ilvl="6" w:tplc="E08E315C">
      <w:numFmt w:val="bullet"/>
      <w:lvlText w:val="•"/>
      <w:lvlJc w:val="left"/>
      <w:pPr>
        <w:ind w:left="4507" w:hanging="125"/>
      </w:pPr>
      <w:rPr>
        <w:rFonts w:hint="default"/>
        <w:lang w:val="ru-RU" w:eastAsia="en-US" w:bidi="ar-SA"/>
      </w:rPr>
    </w:lvl>
    <w:lvl w:ilvl="7" w:tplc="11E498E2">
      <w:numFmt w:val="bullet"/>
      <w:lvlText w:val="•"/>
      <w:lvlJc w:val="left"/>
      <w:pPr>
        <w:ind w:left="5218" w:hanging="125"/>
      </w:pPr>
      <w:rPr>
        <w:rFonts w:hint="default"/>
        <w:lang w:val="ru-RU" w:eastAsia="en-US" w:bidi="ar-SA"/>
      </w:rPr>
    </w:lvl>
    <w:lvl w:ilvl="8" w:tplc="AC665964">
      <w:numFmt w:val="bullet"/>
      <w:lvlText w:val="•"/>
      <w:lvlJc w:val="left"/>
      <w:pPr>
        <w:ind w:left="5929" w:hanging="125"/>
      </w:pPr>
      <w:rPr>
        <w:rFonts w:hint="default"/>
        <w:lang w:val="ru-RU" w:eastAsia="en-US" w:bidi="ar-SA"/>
      </w:rPr>
    </w:lvl>
  </w:abstractNum>
  <w:abstractNum w:abstractNumId="4">
    <w:nsid w:val="010A1810"/>
    <w:multiLevelType w:val="hybridMultilevel"/>
    <w:tmpl w:val="9E640846"/>
    <w:lvl w:ilvl="0" w:tplc="B86A5474">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419C714E">
      <w:numFmt w:val="bullet"/>
      <w:lvlText w:val="•"/>
      <w:lvlJc w:val="left"/>
      <w:pPr>
        <w:ind w:left="1272" w:hanging="286"/>
      </w:pPr>
      <w:rPr>
        <w:rFonts w:hint="default"/>
        <w:lang w:val="ru-RU" w:eastAsia="en-US" w:bidi="ar-SA"/>
      </w:rPr>
    </w:lvl>
    <w:lvl w:ilvl="2" w:tplc="26B08BFE">
      <w:numFmt w:val="bullet"/>
      <w:lvlText w:val="•"/>
      <w:lvlJc w:val="left"/>
      <w:pPr>
        <w:ind w:left="2324" w:hanging="286"/>
      </w:pPr>
      <w:rPr>
        <w:rFonts w:hint="default"/>
        <w:lang w:val="ru-RU" w:eastAsia="en-US" w:bidi="ar-SA"/>
      </w:rPr>
    </w:lvl>
    <w:lvl w:ilvl="3" w:tplc="03808CE0">
      <w:numFmt w:val="bullet"/>
      <w:lvlText w:val="•"/>
      <w:lvlJc w:val="left"/>
      <w:pPr>
        <w:ind w:left="3376" w:hanging="286"/>
      </w:pPr>
      <w:rPr>
        <w:rFonts w:hint="default"/>
        <w:lang w:val="ru-RU" w:eastAsia="en-US" w:bidi="ar-SA"/>
      </w:rPr>
    </w:lvl>
    <w:lvl w:ilvl="4" w:tplc="155CBD50">
      <w:numFmt w:val="bullet"/>
      <w:lvlText w:val="•"/>
      <w:lvlJc w:val="left"/>
      <w:pPr>
        <w:ind w:left="4428" w:hanging="286"/>
      </w:pPr>
      <w:rPr>
        <w:rFonts w:hint="default"/>
        <w:lang w:val="ru-RU" w:eastAsia="en-US" w:bidi="ar-SA"/>
      </w:rPr>
    </w:lvl>
    <w:lvl w:ilvl="5" w:tplc="4372E562">
      <w:numFmt w:val="bullet"/>
      <w:lvlText w:val="•"/>
      <w:lvlJc w:val="left"/>
      <w:pPr>
        <w:ind w:left="5480" w:hanging="286"/>
      </w:pPr>
      <w:rPr>
        <w:rFonts w:hint="default"/>
        <w:lang w:val="ru-RU" w:eastAsia="en-US" w:bidi="ar-SA"/>
      </w:rPr>
    </w:lvl>
    <w:lvl w:ilvl="6" w:tplc="85FA4618">
      <w:numFmt w:val="bullet"/>
      <w:lvlText w:val="•"/>
      <w:lvlJc w:val="left"/>
      <w:pPr>
        <w:ind w:left="6532" w:hanging="286"/>
      </w:pPr>
      <w:rPr>
        <w:rFonts w:hint="default"/>
        <w:lang w:val="ru-RU" w:eastAsia="en-US" w:bidi="ar-SA"/>
      </w:rPr>
    </w:lvl>
    <w:lvl w:ilvl="7" w:tplc="5A9C6B24">
      <w:numFmt w:val="bullet"/>
      <w:lvlText w:val="•"/>
      <w:lvlJc w:val="left"/>
      <w:pPr>
        <w:ind w:left="7584" w:hanging="286"/>
      </w:pPr>
      <w:rPr>
        <w:rFonts w:hint="default"/>
        <w:lang w:val="ru-RU" w:eastAsia="en-US" w:bidi="ar-SA"/>
      </w:rPr>
    </w:lvl>
    <w:lvl w:ilvl="8" w:tplc="A01E29D8">
      <w:numFmt w:val="bullet"/>
      <w:lvlText w:val="•"/>
      <w:lvlJc w:val="left"/>
      <w:pPr>
        <w:ind w:left="8636" w:hanging="286"/>
      </w:pPr>
      <w:rPr>
        <w:rFonts w:hint="default"/>
        <w:lang w:val="ru-RU" w:eastAsia="en-US" w:bidi="ar-SA"/>
      </w:rPr>
    </w:lvl>
  </w:abstractNum>
  <w:abstractNum w:abstractNumId="5">
    <w:nsid w:val="01B361E4"/>
    <w:multiLevelType w:val="hybridMultilevel"/>
    <w:tmpl w:val="5344C216"/>
    <w:lvl w:ilvl="0" w:tplc="7CBE2350">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31725C78">
      <w:numFmt w:val="bullet"/>
      <w:lvlText w:val="•"/>
      <w:lvlJc w:val="left"/>
      <w:pPr>
        <w:ind w:left="476" w:hanging="204"/>
      </w:pPr>
      <w:rPr>
        <w:rFonts w:hint="default"/>
        <w:lang w:val="ru-RU" w:eastAsia="en-US" w:bidi="ar-SA"/>
      </w:rPr>
    </w:lvl>
    <w:lvl w:ilvl="2" w:tplc="C25AA612">
      <w:numFmt w:val="bullet"/>
      <w:lvlText w:val="•"/>
      <w:lvlJc w:val="left"/>
      <w:pPr>
        <w:ind w:left="852" w:hanging="204"/>
      </w:pPr>
      <w:rPr>
        <w:rFonts w:hint="default"/>
        <w:lang w:val="ru-RU" w:eastAsia="en-US" w:bidi="ar-SA"/>
      </w:rPr>
    </w:lvl>
    <w:lvl w:ilvl="3" w:tplc="B46C355A">
      <w:numFmt w:val="bullet"/>
      <w:lvlText w:val="•"/>
      <w:lvlJc w:val="left"/>
      <w:pPr>
        <w:ind w:left="1228" w:hanging="204"/>
      </w:pPr>
      <w:rPr>
        <w:rFonts w:hint="default"/>
        <w:lang w:val="ru-RU" w:eastAsia="en-US" w:bidi="ar-SA"/>
      </w:rPr>
    </w:lvl>
    <w:lvl w:ilvl="4" w:tplc="1CB6FB28">
      <w:numFmt w:val="bullet"/>
      <w:lvlText w:val="•"/>
      <w:lvlJc w:val="left"/>
      <w:pPr>
        <w:ind w:left="1604" w:hanging="204"/>
      </w:pPr>
      <w:rPr>
        <w:rFonts w:hint="default"/>
        <w:lang w:val="ru-RU" w:eastAsia="en-US" w:bidi="ar-SA"/>
      </w:rPr>
    </w:lvl>
    <w:lvl w:ilvl="5" w:tplc="CA047616">
      <w:numFmt w:val="bullet"/>
      <w:lvlText w:val="•"/>
      <w:lvlJc w:val="left"/>
      <w:pPr>
        <w:ind w:left="1980" w:hanging="204"/>
      </w:pPr>
      <w:rPr>
        <w:rFonts w:hint="default"/>
        <w:lang w:val="ru-RU" w:eastAsia="en-US" w:bidi="ar-SA"/>
      </w:rPr>
    </w:lvl>
    <w:lvl w:ilvl="6" w:tplc="C218BA26">
      <w:numFmt w:val="bullet"/>
      <w:lvlText w:val="•"/>
      <w:lvlJc w:val="left"/>
      <w:pPr>
        <w:ind w:left="2356" w:hanging="204"/>
      </w:pPr>
      <w:rPr>
        <w:rFonts w:hint="default"/>
        <w:lang w:val="ru-RU" w:eastAsia="en-US" w:bidi="ar-SA"/>
      </w:rPr>
    </w:lvl>
    <w:lvl w:ilvl="7" w:tplc="DDE07630">
      <w:numFmt w:val="bullet"/>
      <w:lvlText w:val="•"/>
      <w:lvlJc w:val="left"/>
      <w:pPr>
        <w:ind w:left="2732" w:hanging="204"/>
      </w:pPr>
      <w:rPr>
        <w:rFonts w:hint="default"/>
        <w:lang w:val="ru-RU" w:eastAsia="en-US" w:bidi="ar-SA"/>
      </w:rPr>
    </w:lvl>
    <w:lvl w:ilvl="8" w:tplc="AE269308">
      <w:numFmt w:val="bullet"/>
      <w:lvlText w:val="•"/>
      <w:lvlJc w:val="left"/>
      <w:pPr>
        <w:ind w:left="3108" w:hanging="204"/>
      </w:pPr>
      <w:rPr>
        <w:rFonts w:hint="default"/>
        <w:lang w:val="ru-RU" w:eastAsia="en-US" w:bidi="ar-SA"/>
      </w:rPr>
    </w:lvl>
  </w:abstractNum>
  <w:abstractNum w:abstractNumId="6">
    <w:nsid w:val="02A94F21"/>
    <w:multiLevelType w:val="hybridMultilevel"/>
    <w:tmpl w:val="C7B27830"/>
    <w:lvl w:ilvl="0" w:tplc="48C2BE02">
      <w:start w:val="1"/>
      <w:numFmt w:val="decimal"/>
      <w:lvlText w:val="%1)"/>
      <w:lvlJc w:val="left"/>
      <w:pPr>
        <w:ind w:left="213"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C97C3EE8">
      <w:numFmt w:val="bullet"/>
      <w:lvlText w:val="•"/>
      <w:lvlJc w:val="left"/>
      <w:pPr>
        <w:ind w:left="1272" w:hanging="320"/>
      </w:pPr>
      <w:rPr>
        <w:rFonts w:hint="default"/>
        <w:lang w:val="ru-RU" w:eastAsia="en-US" w:bidi="ar-SA"/>
      </w:rPr>
    </w:lvl>
    <w:lvl w:ilvl="2" w:tplc="A958482C">
      <w:numFmt w:val="bullet"/>
      <w:lvlText w:val="•"/>
      <w:lvlJc w:val="left"/>
      <w:pPr>
        <w:ind w:left="2324" w:hanging="320"/>
      </w:pPr>
      <w:rPr>
        <w:rFonts w:hint="default"/>
        <w:lang w:val="ru-RU" w:eastAsia="en-US" w:bidi="ar-SA"/>
      </w:rPr>
    </w:lvl>
    <w:lvl w:ilvl="3" w:tplc="3B86F820">
      <w:numFmt w:val="bullet"/>
      <w:lvlText w:val="•"/>
      <w:lvlJc w:val="left"/>
      <w:pPr>
        <w:ind w:left="3376" w:hanging="320"/>
      </w:pPr>
      <w:rPr>
        <w:rFonts w:hint="default"/>
        <w:lang w:val="ru-RU" w:eastAsia="en-US" w:bidi="ar-SA"/>
      </w:rPr>
    </w:lvl>
    <w:lvl w:ilvl="4" w:tplc="A4E2EE60">
      <w:numFmt w:val="bullet"/>
      <w:lvlText w:val="•"/>
      <w:lvlJc w:val="left"/>
      <w:pPr>
        <w:ind w:left="4428" w:hanging="320"/>
      </w:pPr>
      <w:rPr>
        <w:rFonts w:hint="default"/>
        <w:lang w:val="ru-RU" w:eastAsia="en-US" w:bidi="ar-SA"/>
      </w:rPr>
    </w:lvl>
    <w:lvl w:ilvl="5" w:tplc="8A2C5F70">
      <w:numFmt w:val="bullet"/>
      <w:lvlText w:val="•"/>
      <w:lvlJc w:val="left"/>
      <w:pPr>
        <w:ind w:left="5480" w:hanging="320"/>
      </w:pPr>
      <w:rPr>
        <w:rFonts w:hint="default"/>
        <w:lang w:val="ru-RU" w:eastAsia="en-US" w:bidi="ar-SA"/>
      </w:rPr>
    </w:lvl>
    <w:lvl w:ilvl="6" w:tplc="CF86DDE4">
      <w:numFmt w:val="bullet"/>
      <w:lvlText w:val="•"/>
      <w:lvlJc w:val="left"/>
      <w:pPr>
        <w:ind w:left="6532" w:hanging="320"/>
      </w:pPr>
      <w:rPr>
        <w:rFonts w:hint="default"/>
        <w:lang w:val="ru-RU" w:eastAsia="en-US" w:bidi="ar-SA"/>
      </w:rPr>
    </w:lvl>
    <w:lvl w:ilvl="7" w:tplc="170C9438">
      <w:numFmt w:val="bullet"/>
      <w:lvlText w:val="•"/>
      <w:lvlJc w:val="left"/>
      <w:pPr>
        <w:ind w:left="7584" w:hanging="320"/>
      </w:pPr>
      <w:rPr>
        <w:rFonts w:hint="default"/>
        <w:lang w:val="ru-RU" w:eastAsia="en-US" w:bidi="ar-SA"/>
      </w:rPr>
    </w:lvl>
    <w:lvl w:ilvl="8" w:tplc="9A3C8710">
      <w:numFmt w:val="bullet"/>
      <w:lvlText w:val="•"/>
      <w:lvlJc w:val="left"/>
      <w:pPr>
        <w:ind w:left="8636" w:hanging="320"/>
      </w:pPr>
      <w:rPr>
        <w:rFonts w:hint="default"/>
        <w:lang w:val="ru-RU" w:eastAsia="en-US" w:bidi="ar-SA"/>
      </w:rPr>
    </w:lvl>
  </w:abstractNum>
  <w:abstractNum w:abstractNumId="7">
    <w:nsid w:val="0304608E"/>
    <w:multiLevelType w:val="hybridMultilevel"/>
    <w:tmpl w:val="BFF4892A"/>
    <w:lvl w:ilvl="0" w:tplc="86781860">
      <w:start w:val="1"/>
      <w:numFmt w:val="decimal"/>
      <w:lvlText w:val="%1)"/>
      <w:lvlJc w:val="left"/>
      <w:pPr>
        <w:ind w:left="213"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8FE6D860">
      <w:numFmt w:val="bullet"/>
      <w:lvlText w:val="•"/>
      <w:lvlJc w:val="left"/>
      <w:pPr>
        <w:ind w:left="1272" w:hanging="320"/>
      </w:pPr>
      <w:rPr>
        <w:rFonts w:hint="default"/>
        <w:lang w:val="ru-RU" w:eastAsia="en-US" w:bidi="ar-SA"/>
      </w:rPr>
    </w:lvl>
    <w:lvl w:ilvl="2" w:tplc="59544CB4">
      <w:numFmt w:val="bullet"/>
      <w:lvlText w:val="•"/>
      <w:lvlJc w:val="left"/>
      <w:pPr>
        <w:ind w:left="2324" w:hanging="320"/>
      </w:pPr>
      <w:rPr>
        <w:rFonts w:hint="default"/>
        <w:lang w:val="ru-RU" w:eastAsia="en-US" w:bidi="ar-SA"/>
      </w:rPr>
    </w:lvl>
    <w:lvl w:ilvl="3" w:tplc="014AD34A">
      <w:numFmt w:val="bullet"/>
      <w:lvlText w:val="•"/>
      <w:lvlJc w:val="left"/>
      <w:pPr>
        <w:ind w:left="3376" w:hanging="320"/>
      </w:pPr>
      <w:rPr>
        <w:rFonts w:hint="default"/>
        <w:lang w:val="ru-RU" w:eastAsia="en-US" w:bidi="ar-SA"/>
      </w:rPr>
    </w:lvl>
    <w:lvl w:ilvl="4" w:tplc="48BE2CF6">
      <w:numFmt w:val="bullet"/>
      <w:lvlText w:val="•"/>
      <w:lvlJc w:val="left"/>
      <w:pPr>
        <w:ind w:left="4428" w:hanging="320"/>
      </w:pPr>
      <w:rPr>
        <w:rFonts w:hint="default"/>
        <w:lang w:val="ru-RU" w:eastAsia="en-US" w:bidi="ar-SA"/>
      </w:rPr>
    </w:lvl>
    <w:lvl w:ilvl="5" w:tplc="4B30FD84">
      <w:numFmt w:val="bullet"/>
      <w:lvlText w:val="•"/>
      <w:lvlJc w:val="left"/>
      <w:pPr>
        <w:ind w:left="5480" w:hanging="320"/>
      </w:pPr>
      <w:rPr>
        <w:rFonts w:hint="default"/>
        <w:lang w:val="ru-RU" w:eastAsia="en-US" w:bidi="ar-SA"/>
      </w:rPr>
    </w:lvl>
    <w:lvl w:ilvl="6" w:tplc="657A99E6">
      <w:numFmt w:val="bullet"/>
      <w:lvlText w:val="•"/>
      <w:lvlJc w:val="left"/>
      <w:pPr>
        <w:ind w:left="6532" w:hanging="320"/>
      </w:pPr>
      <w:rPr>
        <w:rFonts w:hint="default"/>
        <w:lang w:val="ru-RU" w:eastAsia="en-US" w:bidi="ar-SA"/>
      </w:rPr>
    </w:lvl>
    <w:lvl w:ilvl="7" w:tplc="AEF2168E">
      <w:numFmt w:val="bullet"/>
      <w:lvlText w:val="•"/>
      <w:lvlJc w:val="left"/>
      <w:pPr>
        <w:ind w:left="7584" w:hanging="320"/>
      </w:pPr>
      <w:rPr>
        <w:rFonts w:hint="default"/>
        <w:lang w:val="ru-RU" w:eastAsia="en-US" w:bidi="ar-SA"/>
      </w:rPr>
    </w:lvl>
    <w:lvl w:ilvl="8" w:tplc="AE52187E">
      <w:numFmt w:val="bullet"/>
      <w:lvlText w:val="•"/>
      <w:lvlJc w:val="left"/>
      <w:pPr>
        <w:ind w:left="8636" w:hanging="320"/>
      </w:pPr>
      <w:rPr>
        <w:rFonts w:hint="default"/>
        <w:lang w:val="ru-RU" w:eastAsia="en-US" w:bidi="ar-SA"/>
      </w:rPr>
    </w:lvl>
  </w:abstractNum>
  <w:abstractNum w:abstractNumId="8">
    <w:nsid w:val="034F2D45"/>
    <w:multiLevelType w:val="hybridMultilevel"/>
    <w:tmpl w:val="C70CA854"/>
    <w:lvl w:ilvl="0" w:tplc="35A69136">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43A69088">
      <w:numFmt w:val="bullet"/>
      <w:lvlText w:val="•"/>
      <w:lvlJc w:val="left"/>
      <w:pPr>
        <w:ind w:left="497" w:hanging="147"/>
      </w:pPr>
      <w:rPr>
        <w:rFonts w:hint="default"/>
        <w:lang w:val="ru-RU" w:eastAsia="en-US" w:bidi="ar-SA"/>
      </w:rPr>
    </w:lvl>
    <w:lvl w:ilvl="2" w:tplc="2D0A4FD8">
      <w:numFmt w:val="bullet"/>
      <w:lvlText w:val="•"/>
      <w:lvlJc w:val="left"/>
      <w:pPr>
        <w:ind w:left="895" w:hanging="147"/>
      </w:pPr>
      <w:rPr>
        <w:rFonts w:hint="default"/>
        <w:lang w:val="ru-RU" w:eastAsia="en-US" w:bidi="ar-SA"/>
      </w:rPr>
    </w:lvl>
    <w:lvl w:ilvl="3" w:tplc="84289654">
      <w:numFmt w:val="bullet"/>
      <w:lvlText w:val="•"/>
      <w:lvlJc w:val="left"/>
      <w:pPr>
        <w:ind w:left="1292" w:hanging="147"/>
      </w:pPr>
      <w:rPr>
        <w:rFonts w:hint="default"/>
        <w:lang w:val="ru-RU" w:eastAsia="en-US" w:bidi="ar-SA"/>
      </w:rPr>
    </w:lvl>
    <w:lvl w:ilvl="4" w:tplc="881AC8EE">
      <w:numFmt w:val="bullet"/>
      <w:lvlText w:val="•"/>
      <w:lvlJc w:val="left"/>
      <w:pPr>
        <w:ind w:left="1690" w:hanging="147"/>
      </w:pPr>
      <w:rPr>
        <w:rFonts w:hint="default"/>
        <w:lang w:val="ru-RU" w:eastAsia="en-US" w:bidi="ar-SA"/>
      </w:rPr>
    </w:lvl>
    <w:lvl w:ilvl="5" w:tplc="D2E2D164">
      <w:numFmt w:val="bullet"/>
      <w:lvlText w:val="•"/>
      <w:lvlJc w:val="left"/>
      <w:pPr>
        <w:ind w:left="2088" w:hanging="147"/>
      </w:pPr>
      <w:rPr>
        <w:rFonts w:hint="default"/>
        <w:lang w:val="ru-RU" w:eastAsia="en-US" w:bidi="ar-SA"/>
      </w:rPr>
    </w:lvl>
    <w:lvl w:ilvl="6" w:tplc="62CCA70E">
      <w:numFmt w:val="bullet"/>
      <w:lvlText w:val="•"/>
      <w:lvlJc w:val="left"/>
      <w:pPr>
        <w:ind w:left="2485" w:hanging="147"/>
      </w:pPr>
      <w:rPr>
        <w:rFonts w:hint="default"/>
        <w:lang w:val="ru-RU" w:eastAsia="en-US" w:bidi="ar-SA"/>
      </w:rPr>
    </w:lvl>
    <w:lvl w:ilvl="7" w:tplc="381010B2">
      <w:numFmt w:val="bullet"/>
      <w:lvlText w:val="•"/>
      <w:lvlJc w:val="left"/>
      <w:pPr>
        <w:ind w:left="2883" w:hanging="147"/>
      </w:pPr>
      <w:rPr>
        <w:rFonts w:hint="default"/>
        <w:lang w:val="ru-RU" w:eastAsia="en-US" w:bidi="ar-SA"/>
      </w:rPr>
    </w:lvl>
    <w:lvl w:ilvl="8" w:tplc="F2A065C0">
      <w:numFmt w:val="bullet"/>
      <w:lvlText w:val="•"/>
      <w:lvlJc w:val="left"/>
      <w:pPr>
        <w:ind w:left="3280" w:hanging="147"/>
      </w:pPr>
      <w:rPr>
        <w:rFonts w:hint="default"/>
        <w:lang w:val="ru-RU" w:eastAsia="en-US" w:bidi="ar-SA"/>
      </w:rPr>
    </w:lvl>
  </w:abstractNum>
  <w:abstractNum w:abstractNumId="9">
    <w:nsid w:val="039515A2"/>
    <w:multiLevelType w:val="hybridMultilevel"/>
    <w:tmpl w:val="5C8AB010"/>
    <w:lvl w:ilvl="0" w:tplc="E88286F6">
      <w:start w:val="1"/>
      <w:numFmt w:val="decimal"/>
      <w:lvlText w:val="%1)"/>
      <w:lvlJc w:val="left"/>
      <w:pPr>
        <w:ind w:left="213"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2F30B052">
      <w:numFmt w:val="bullet"/>
      <w:lvlText w:val="•"/>
      <w:lvlJc w:val="left"/>
      <w:pPr>
        <w:ind w:left="1272" w:hanging="425"/>
      </w:pPr>
      <w:rPr>
        <w:rFonts w:hint="default"/>
        <w:lang w:val="ru-RU" w:eastAsia="en-US" w:bidi="ar-SA"/>
      </w:rPr>
    </w:lvl>
    <w:lvl w:ilvl="2" w:tplc="E4DA439A">
      <w:numFmt w:val="bullet"/>
      <w:lvlText w:val="•"/>
      <w:lvlJc w:val="left"/>
      <w:pPr>
        <w:ind w:left="2324" w:hanging="425"/>
      </w:pPr>
      <w:rPr>
        <w:rFonts w:hint="default"/>
        <w:lang w:val="ru-RU" w:eastAsia="en-US" w:bidi="ar-SA"/>
      </w:rPr>
    </w:lvl>
    <w:lvl w:ilvl="3" w:tplc="B6F6A3C8">
      <w:numFmt w:val="bullet"/>
      <w:lvlText w:val="•"/>
      <w:lvlJc w:val="left"/>
      <w:pPr>
        <w:ind w:left="3376" w:hanging="425"/>
      </w:pPr>
      <w:rPr>
        <w:rFonts w:hint="default"/>
        <w:lang w:val="ru-RU" w:eastAsia="en-US" w:bidi="ar-SA"/>
      </w:rPr>
    </w:lvl>
    <w:lvl w:ilvl="4" w:tplc="BC046ADE">
      <w:numFmt w:val="bullet"/>
      <w:lvlText w:val="•"/>
      <w:lvlJc w:val="left"/>
      <w:pPr>
        <w:ind w:left="4428" w:hanging="425"/>
      </w:pPr>
      <w:rPr>
        <w:rFonts w:hint="default"/>
        <w:lang w:val="ru-RU" w:eastAsia="en-US" w:bidi="ar-SA"/>
      </w:rPr>
    </w:lvl>
    <w:lvl w:ilvl="5" w:tplc="656A0932">
      <w:numFmt w:val="bullet"/>
      <w:lvlText w:val="•"/>
      <w:lvlJc w:val="left"/>
      <w:pPr>
        <w:ind w:left="5480" w:hanging="425"/>
      </w:pPr>
      <w:rPr>
        <w:rFonts w:hint="default"/>
        <w:lang w:val="ru-RU" w:eastAsia="en-US" w:bidi="ar-SA"/>
      </w:rPr>
    </w:lvl>
    <w:lvl w:ilvl="6" w:tplc="47C24152">
      <w:numFmt w:val="bullet"/>
      <w:lvlText w:val="•"/>
      <w:lvlJc w:val="left"/>
      <w:pPr>
        <w:ind w:left="6532" w:hanging="425"/>
      </w:pPr>
      <w:rPr>
        <w:rFonts w:hint="default"/>
        <w:lang w:val="ru-RU" w:eastAsia="en-US" w:bidi="ar-SA"/>
      </w:rPr>
    </w:lvl>
    <w:lvl w:ilvl="7" w:tplc="30C0AC2C">
      <w:numFmt w:val="bullet"/>
      <w:lvlText w:val="•"/>
      <w:lvlJc w:val="left"/>
      <w:pPr>
        <w:ind w:left="7584" w:hanging="425"/>
      </w:pPr>
      <w:rPr>
        <w:rFonts w:hint="default"/>
        <w:lang w:val="ru-RU" w:eastAsia="en-US" w:bidi="ar-SA"/>
      </w:rPr>
    </w:lvl>
    <w:lvl w:ilvl="8" w:tplc="A50C6C10">
      <w:numFmt w:val="bullet"/>
      <w:lvlText w:val="•"/>
      <w:lvlJc w:val="left"/>
      <w:pPr>
        <w:ind w:left="8636" w:hanging="425"/>
      </w:pPr>
      <w:rPr>
        <w:rFonts w:hint="default"/>
        <w:lang w:val="ru-RU" w:eastAsia="en-US" w:bidi="ar-SA"/>
      </w:rPr>
    </w:lvl>
  </w:abstractNum>
  <w:abstractNum w:abstractNumId="10">
    <w:nsid w:val="03B738CD"/>
    <w:multiLevelType w:val="hybridMultilevel"/>
    <w:tmpl w:val="B2F61B92"/>
    <w:lvl w:ilvl="0" w:tplc="2272C3A2">
      <w:numFmt w:val="bullet"/>
      <w:lvlText w:val=""/>
      <w:lvlJc w:val="left"/>
      <w:pPr>
        <w:ind w:left="636" w:hanging="224"/>
      </w:pPr>
      <w:rPr>
        <w:rFonts w:ascii="Symbol" w:eastAsia="Symbol" w:hAnsi="Symbol" w:cs="Symbol" w:hint="default"/>
        <w:b w:val="0"/>
        <w:bCs w:val="0"/>
        <w:i w:val="0"/>
        <w:iCs w:val="0"/>
        <w:spacing w:val="0"/>
        <w:w w:val="100"/>
        <w:sz w:val="24"/>
        <w:szCs w:val="24"/>
        <w:lang w:val="ru-RU" w:eastAsia="en-US" w:bidi="ar-SA"/>
      </w:rPr>
    </w:lvl>
    <w:lvl w:ilvl="1" w:tplc="BBB47058">
      <w:numFmt w:val="bullet"/>
      <w:lvlText w:val=""/>
      <w:lvlJc w:val="left"/>
      <w:pPr>
        <w:ind w:left="432" w:hanging="224"/>
      </w:pPr>
      <w:rPr>
        <w:rFonts w:ascii="Symbol" w:eastAsia="Symbol" w:hAnsi="Symbol" w:cs="Symbol" w:hint="default"/>
        <w:b w:val="0"/>
        <w:bCs w:val="0"/>
        <w:i w:val="0"/>
        <w:iCs w:val="0"/>
        <w:spacing w:val="0"/>
        <w:w w:val="100"/>
        <w:sz w:val="24"/>
        <w:szCs w:val="24"/>
        <w:lang w:val="ru-RU" w:eastAsia="en-US" w:bidi="ar-SA"/>
      </w:rPr>
    </w:lvl>
    <w:lvl w:ilvl="2" w:tplc="4A249ED2">
      <w:numFmt w:val="bullet"/>
      <w:lvlText w:val="•"/>
      <w:lvlJc w:val="left"/>
      <w:pPr>
        <w:ind w:left="640" w:hanging="224"/>
      </w:pPr>
      <w:rPr>
        <w:rFonts w:hint="default"/>
        <w:lang w:val="ru-RU" w:eastAsia="en-US" w:bidi="ar-SA"/>
      </w:rPr>
    </w:lvl>
    <w:lvl w:ilvl="3" w:tplc="5EFA103A">
      <w:numFmt w:val="bullet"/>
      <w:lvlText w:val="•"/>
      <w:lvlJc w:val="left"/>
      <w:pPr>
        <w:ind w:left="966" w:hanging="224"/>
      </w:pPr>
      <w:rPr>
        <w:rFonts w:hint="default"/>
        <w:lang w:val="ru-RU" w:eastAsia="en-US" w:bidi="ar-SA"/>
      </w:rPr>
    </w:lvl>
    <w:lvl w:ilvl="4" w:tplc="F31E529E">
      <w:numFmt w:val="bullet"/>
      <w:lvlText w:val="•"/>
      <w:lvlJc w:val="left"/>
      <w:pPr>
        <w:ind w:left="1292" w:hanging="224"/>
      </w:pPr>
      <w:rPr>
        <w:rFonts w:hint="default"/>
        <w:lang w:val="ru-RU" w:eastAsia="en-US" w:bidi="ar-SA"/>
      </w:rPr>
    </w:lvl>
    <w:lvl w:ilvl="5" w:tplc="D21C0CC2">
      <w:numFmt w:val="bullet"/>
      <w:lvlText w:val="•"/>
      <w:lvlJc w:val="left"/>
      <w:pPr>
        <w:ind w:left="1618" w:hanging="224"/>
      </w:pPr>
      <w:rPr>
        <w:rFonts w:hint="default"/>
        <w:lang w:val="ru-RU" w:eastAsia="en-US" w:bidi="ar-SA"/>
      </w:rPr>
    </w:lvl>
    <w:lvl w:ilvl="6" w:tplc="CFC8EAEE">
      <w:numFmt w:val="bullet"/>
      <w:lvlText w:val="•"/>
      <w:lvlJc w:val="left"/>
      <w:pPr>
        <w:ind w:left="1944" w:hanging="224"/>
      </w:pPr>
      <w:rPr>
        <w:rFonts w:hint="default"/>
        <w:lang w:val="ru-RU" w:eastAsia="en-US" w:bidi="ar-SA"/>
      </w:rPr>
    </w:lvl>
    <w:lvl w:ilvl="7" w:tplc="576433C4">
      <w:numFmt w:val="bullet"/>
      <w:lvlText w:val="•"/>
      <w:lvlJc w:val="left"/>
      <w:pPr>
        <w:ind w:left="2270" w:hanging="224"/>
      </w:pPr>
      <w:rPr>
        <w:rFonts w:hint="default"/>
        <w:lang w:val="ru-RU" w:eastAsia="en-US" w:bidi="ar-SA"/>
      </w:rPr>
    </w:lvl>
    <w:lvl w:ilvl="8" w:tplc="3190B01C">
      <w:numFmt w:val="bullet"/>
      <w:lvlText w:val="•"/>
      <w:lvlJc w:val="left"/>
      <w:pPr>
        <w:ind w:left="2596" w:hanging="224"/>
      </w:pPr>
      <w:rPr>
        <w:rFonts w:hint="default"/>
        <w:lang w:val="ru-RU" w:eastAsia="en-US" w:bidi="ar-SA"/>
      </w:rPr>
    </w:lvl>
  </w:abstractNum>
  <w:abstractNum w:abstractNumId="11">
    <w:nsid w:val="03C96C1E"/>
    <w:multiLevelType w:val="hybridMultilevel"/>
    <w:tmpl w:val="24B6AB56"/>
    <w:lvl w:ilvl="0" w:tplc="8BACB99C">
      <w:numFmt w:val="bullet"/>
      <w:lvlText w:val=""/>
      <w:lvlJc w:val="left"/>
      <w:pPr>
        <w:ind w:left="213" w:hanging="732"/>
      </w:pPr>
      <w:rPr>
        <w:rFonts w:ascii="Symbol" w:eastAsia="Symbol" w:hAnsi="Symbol" w:cs="Symbol" w:hint="default"/>
        <w:b w:val="0"/>
        <w:bCs w:val="0"/>
        <w:i w:val="0"/>
        <w:iCs w:val="0"/>
        <w:spacing w:val="0"/>
        <w:w w:val="100"/>
        <w:sz w:val="24"/>
        <w:szCs w:val="24"/>
        <w:lang w:val="ru-RU" w:eastAsia="en-US" w:bidi="ar-SA"/>
      </w:rPr>
    </w:lvl>
    <w:lvl w:ilvl="1" w:tplc="3560F1CA">
      <w:numFmt w:val="bullet"/>
      <w:lvlText w:val="•"/>
      <w:lvlJc w:val="left"/>
      <w:pPr>
        <w:ind w:left="1272" w:hanging="732"/>
      </w:pPr>
      <w:rPr>
        <w:rFonts w:hint="default"/>
        <w:lang w:val="ru-RU" w:eastAsia="en-US" w:bidi="ar-SA"/>
      </w:rPr>
    </w:lvl>
    <w:lvl w:ilvl="2" w:tplc="62805ED0">
      <w:numFmt w:val="bullet"/>
      <w:lvlText w:val="•"/>
      <w:lvlJc w:val="left"/>
      <w:pPr>
        <w:ind w:left="2324" w:hanging="732"/>
      </w:pPr>
      <w:rPr>
        <w:rFonts w:hint="default"/>
        <w:lang w:val="ru-RU" w:eastAsia="en-US" w:bidi="ar-SA"/>
      </w:rPr>
    </w:lvl>
    <w:lvl w:ilvl="3" w:tplc="B9FEBC74">
      <w:numFmt w:val="bullet"/>
      <w:lvlText w:val="•"/>
      <w:lvlJc w:val="left"/>
      <w:pPr>
        <w:ind w:left="3376" w:hanging="732"/>
      </w:pPr>
      <w:rPr>
        <w:rFonts w:hint="default"/>
        <w:lang w:val="ru-RU" w:eastAsia="en-US" w:bidi="ar-SA"/>
      </w:rPr>
    </w:lvl>
    <w:lvl w:ilvl="4" w:tplc="2A36A2BA">
      <w:numFmt w:val="bullet"/>
      <w:lvlText w:val="•"/>
      <w:lvlJc w:val="left"/>
      <w:pPr>
        <w:ind w:left="4428" w:hanging="732"/>
      </w:pPr>
      <w:rPr>
        <w:rFonts w:hint="default"/>
        <w:lang w:val="ru-RU" w:eastAsia="en-US" w:bidi="ar-SA"/>
      </w:rPr>
    </w:lvl>
    <w:lvl w:ilvl="5" w:tplc="6648627E">
      <w:numFmt w:val="bullet"/>
      <w:lvlText w:val="•"/>
      <w:lvlJc w:val="left"/>
      <w:pPr>
        <w:ind w:left="5480" w:hanging="732"/>
      </w:pPr>
      <w:rPr>
        <w:rFonts w:hint="default"/>
        <w:lang w:val="ru-RU" w:eastAsia="en-US" w:bidi="ar-SA"/>
      </w:rPr>
    </w:lvl>
    <w:lvl w:ilvl="6" w:tplc="EDDCD38E">
      <w:numFmt w:val="bullet"/>
      <w:lvlText w:val="•"/>
      <w:lvlJc w:val="left"/>
      <w:pPr>
        <w:ind w:left="6532" w:hanging="732"/>
      </w:pPr>
      <w:rPr>
        <w:rFonts w:hint="default"/>
        <w:lang w:val="ru-RU" w:eastAsia="en-US" w:bidi="ar-SA"/>
      </w:rPr>
    </w:lvl>
    <w:lvl w:ilvl="7" w:tplc="7BB69A96">
      <w:numFmt w:val="bullet"/>
      <w:lvlText w:val="•"/>
      <w:lvlJc w:val="left"/>
      <w:pPr>
        <w:ind w:left="7584" w:hanging="732"/>
      </w:pPr>
      <w:rPr>
        <w:rFonts w:hint="default"/>
        <w:lang w:val="ru-RU" w:eastAsia="en-US" w:bidi="ar-SA"/>
      </w:rPr>
    </w:lvl>
    <w:lvl w:ilvl="8" w:tplc="DBCCC1AA">
      <w:numFmt w:val="bullet"/>
      <w:lvlText w:val="•"/>
      <w:lvlJc w:val="left"/>
      <w:pPr>
        <w:ind w:left="8636" w:hanging="732"/>
      </w:pPr>
      <w:rPr>
        <w:rFonts w:hint="default"/>
        <w:lang w:val="ru-RU" w:eastAsia="en-US" w:bidi="ar-SA"/>
      </w:rPr>
    </w:lvl>
  </w:abstractNum>
  <w:abstractNum w:abstractNumId="12">
    <w:nsid w:val="043D58C7"/>
    <w:multiLevelType w:val="hybridMultilevel"/>
    <w:tmpl w:val="240A1310"/>
    <w:lvl w:ilvl="0" w:tplc="B33A5482">
      <w:numFmt w:val="bullet"/>
      <w:lvlText w:val="-"/>
      <w:lvlJc w:val="left"/>
      <w:pPr>
        <w:ind w:left="108"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5288A608">
      <w:numFmt w:val="bullet"/>
      <w:lvlText w:val="•"/>
      <w:lvlJc w:val="left"/>
      <w:pPr>
        <w:ind w:left="825" w:hanging="125"/>
      </w:pPr>
      <w:rPr>
        <w:rFonts w:hint="default"/>
        <w:lang w:val="ru-RU" w:eastAsia="en-US" w:bidi="ar-SA"/>
      </w:rPr>
    </w:lvl>
    <w:lvl w:ilvl="2" w:tplc="EADA428C">
      <w:numFmt w:val="bullet"/>
      <w:lvlText w:val="•"/>
      <w:lvlJc w:val="left"/>
      <w:pPr>
        <w:ind w:left="1550" w:hanging="125"/>
      </w:pPr>
      <w:rPr>
        <w:rFonts w:hint="default"/>
        <w:lang w:val="ru-RU" w:eastAsia="en-US" w:bidi="ar-SA"/>
      </w:rPr>
    </w:lvl>
    <w:lvl w:ilvl="3" w:tplc="6F406C74">
      <w:numFmt w:val="bullet"/>
      <w:lvlText w:val="•"/>
      <w:lvlJc w:val="left"/>
      <w:pPr>
        <w:ind w:left="2275" w:hanging="125"/>
      </w:pPr>
      <w:rPr>
        <w:rFonts w:hint="default"/>
        <w:lang w:val="ru-RU" w:eastAsia="en-US" w:bidi="ar-SA"/>
      </w:rPr>
    </w:lvl>
    <w:lvl w:ilvl="4" w:tplc="0BECD158">
      <w:numFmt w:val="bullet"/>
      <w:lvlText w:val="•"/>
      <w:lvlJc w:val="left"/>
      <w:pPr>
        <w:ind w:left="3000" w:hanging="125"/>
      </w:pPr>
      <w:rPr>
        <w:rFonts w:hint="default"/>
        <w:lang w:val="ru-RU" w:eastAsia="en-US" w:bidi="ar-SA"/>
      </w:rPr>
    </w:lvl>
    <w:lvl w:ilvl="5" w:tplc="C90EBF36">
      <w:numFmt w:val="bullet"/>
      <w:lvlText w:val="•"/>
      <w:lvlJc w:val="left"/>
      <w:pPr>
        <w:ind w:left="3726" w:hanging="125"/>
      </w:pPr>
      <w:rPr>
        <w:rFonts w:hint="default"/>
        <w:lang w:val="ru-RU" w:eastAsia="en-US" w:bidi="ar-SA"/>
      </w:rPr>
    </w:lvl>
    <w:lvl w:ilvl="6" w:tplc="21CCEE30">
      <w:numFmt w:val="bullet"/>
      <w:lvlText w:val="•"/>
      <w:lvlJc w:val="left"/>
      <w:pPr>
        <w:ind w:left="4451" w:hanging="125"/>
      </w:pPr>
      <w:rPr>
        <w:rFonts w:hint="default"/>
        <w:lang w:val="ru-RU" w:eastAsia="en-US" w:bidi="ar-SA"/>
      </w:rPr>
    </w:lvl>
    <w:lvl w:ilvl="7" w:tplc="5AF4A48E">
      <w:numFmt w:val="bullet"/>
      <w:lvlText w:val="•"/>
      <w:lvlJc w:val="left"/>
      <w:pPr>
        <w:ind w:left="5176" w:hanging="125"/>
      </w:pPr>
      <w:rPr>
        <w:rFonts w:hint="default"/>
        <w:lang w:val="ru-RU" w:eastAsia="en-US" w:bidi="ar-SA"/>
      </w:rPr>
    </w:lvl>
    <w:lvl w:ilvl="8" w:tplc="5C768E44">
      <w:numFmt w:val="bullet"/>
      <w:lvlText w:val="•"/>
      <w:lvlJc w:val="left"/>
      <w:pPr>
        <w:ind w:left="5901" w:hanging="125"/>
      </w:pPr>
      <w:rPr>
        <w:rFonts w:hint="default"/>
        <w:lang w:val="ru-RU" w:eastAsia="en-US" w:bidi="ar-SA"/>
      </w:rPr>
    </w:lvl>
  </w:abstractNum>
  <w:abstractNum w:abstractNumId="13">
    <w:nsid w:val="04987154"/>
    <w:multiLevelType w:val="hybridMultilevel"/>
    <w:tmpl w:val="D12E717E"/>
    <w:lvl w:ilvl="0" w:tplc="5CBC204C">
      <w:numFmt w:val="bullet"/>
      <w:lvlText w:val="-"/>
      <w:lvlJc w:val="left"/>
      <w:pPr>
        <w:ind w:left="110"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7578E54C">
      <w:numFmt w:val="bullet"/>
      <w:lvlText w:val="•"/>
      <w:lvlJc w:val="left"/>
      <w:pPr>
        <w:ind w:left="588" w:hanging="125"/>
      </w:pPr>
      <w:rPr>
        <w:rFonts w:hint="default"/>
        <w:lang w:val="ru-RU" w:eastAsia="en-US" w:bidi="ar-SA"/>
      </w:rPr>
    </w:lvl>
    <w:lvl w:ilvl="2" w:tplc="14764A1E">
      <w:numFmt w:val="bullet"/>
      <w:lvlText w:val="•"/>
      <w:lvlJc w:val="left"/>
      <w:pPr>
        <w:ind w:left="1056" w:hanging="125"/>
      </w:pPr>
      <w:rPr>
        <w:rFonts w:hint="default"/>
        <w:lang w:val="ru-RU" w:eastAsia="en-US" w:bidi="ar-SA"/>
      </w:rPr>
    </w:lvl>
    <w:lvl w:ilvl="3" w:tplc="D7EC0F0E">
      <w:numFmt w:val="bullet"/>
      <w:lvlText w:val="•"/>
      <w:lvlJc w:val="left"/>
      <w:pPr>
        <w:ind w:left="1524" w:hanging="125"/>
      </w:pPr>
      <w:rPr>
        <w:rFonts w:hint="default"/>
        <w:lang w:val="ru-RU" w:eastAsia="en-US" w:bidi="ar-SA"/>
      </w:rPr>
    </w:lvl>
    <w:lvl w:ilvl="4" w:tplc="EC8C6402">
      <w:numFmt w:val="bullet"/>
      <w:lvlText w:val="•"/>
      <w:lvlJc w:val="left"/>
      <w:pPr>
        <w:ind w:left="1992" w:hanging="125"/>
      </w:pPr>
      <w:rPr>
        <w:rFonts w:hint="default"/>
        <w:lang w:val="ru-RU" w:eastAsia="en-US" w:bidi="ar-SA"/>
      </w:rPr>
    </w:lvl>
    <w:lvl w:ilvl="5" w:tplc="3D7C3DF0">
      <w:numFmt w:val="bullet"/>
      <w:lvlText w:val="•"/>
      <w:lvlJc w:val="left"/>
      <w:pPr>
        <w:ind w:left="2461" w:hanging="125"/>
      </w:pPr>
      <w:rPr>
        <w:rFonts w:hint="default"/>
        <w:lang w:val="ru-RU" w:eastAsia="en-US" w:bidi="ar-SA"/>
      </w:rPr>
    </w:lvl>
    <w:lvl w:ilvl="6" w:tplc="995E3D8C">
      <w:numFmt w:val="bullet"/>
      <w:lvlText w:val="•"/>
      <w:lvlJc w:val="left"/>
      <w:pPr>
        <w:ind w:left="2929" w:hanging="125"/>
      </w:pPr>
      <w:rPr>
        <w:rFonts w:hint="default"/>
        <w:lang w:val="ru-RU" w:eastAsia="en-US" w:bidi="ar-SA"/>
      </w:rPr>
    </w:lvl>
    <w:lvl w:ilvl="7" w:tplc="77F0ADB2">
      <w:numFmt w:val="bullet"/>
      <w:lvlText w:val="•"/>
      <w:lvlJc w:val="left"/>
      <w:pPr>
        <w:ind w:left="3397" w:hanging="125"/>
      </w:pPr>
      <w:rPr>
        <w:rFonts w:hint="default"/>
        <w:lang w:val="ru-RU" w:eastAsia="en-US" w:bidi="ar-SA"/>
      </w:rPr>
    </w:lvl>
    <w:lvl w:ilvl="8" w:tplc="27BCDF38">
      <w:numFmt w:val="bullet"/>
      <w:lvlText w:val="•"/>
      <w:lvlJc w:val="left"/>
      <w:pPr>
        <w:ind w:left="3865" w:hanging="125"/>
      </w:pPr>
      <w:rPr>
        <w:rFonts w:hint="default"/>
        <w:lang w:val="ru-RU" w:eastAsia="en-US" w:bidi="ar-SA"/>
      </w:rPr>
    </w:lvl>
  </w:abstractNum>
  <w:abstractNum w:abstractNumId="14">
    <w:nsid w:val="04BC4183"/>
    <w:multiLevelType w:val="hybridMultilevel"/>
    <w:tmpl w:val="DDFEE814"/>
    <w:lvl w:ilvl="0" w:tplc="0B5E6588">
      <w:numFmt w:val="bullet"/>
      <w:lvlText w:val="•"/>
      <w:lvlJc w:val="left"/>
      <w:pPr>
        <w:ind w:left="1619" w:hanging="360"/>
      </w:pPr>
      <w:rPr>
        <w:rFonts w:ascii="Times New Roman" w:eastAsia="Times New Roman" w:hAnsi="Times New Roman" w:cs="Times New Roman" w:hint="default"/>
        <w:b w:val="0"/>
        <w:bCs w:val="0"/>
        <w:i w:val="0"/>
        <w:iCs w:val="0"/>
        <w:spacing w:val="0"/>
        <w:w w:val="100"/>
        <w:sz w:val="22"/>
        <w:szCs w:val="22"/>
        <w:lang w:val="ru-RU" w:eastAsia="en-US" w:bidi="ar-SA"/>
      </w:rPr>
    </w:lvl>
    <w:lvl w:ilvl="1" w:tplc="AE9C450A">
      <w:numFmt w:val="bullet"/>
      <w:lvlText w:val="•"/>
      <w:lvlJc w:val="left"/>
      <w:pPr>
        <w:ind w:left="3049" w:hanging="360"/>
      </w:pPr>
      <w:rPr>
        <w:lang w:val="ru-RU" w:eastAsia="en-US" w:bidi="ar-SA"/>
      </w:rPr>
    </w:lvl>
    <w:lvl w:ilvl="2" w:tplc="136C590E">
      <w:numFmt w:val="bullet"/>
      <w:lvlText w:val="•"/>
      <w:lvlJc w:val="left"/>
      <w:pPr>
        <w:ind w:left="4479" w:hanging="360"/>
      </w:pPr>
      <w:rPr>
        <w:lang w:val="ru-RU" w:eastAsia="en-US" w:bidi="ar-SA"/>
      </w:rPr>
    </w:lvl>
    <w:lvl w:ilvl="3" w:tplc="E3FCD118">
      <w:numFmt w:val="bullet"/>
      <w:lvlText w:val="•"/>
      <w:lvlJc w:val="left"/>
      <w:pPr>
        <w:ind w:left="5909" w:hanging="360"/>
      </w:pPr>
      <w:rPr>
        <w:lang w:val="ru-RU" w:eastAsia="en-US" w:bidi="ar-SA"/>
      </w:rPr>
    </w:lvl>
    <w:lvl w:ilvl="4" w:tplc="35D498A8">
      <w:numFmt w:val="bullet"/>
      <w:lvlText w:val="•"/>
      <w:lvlJc w:val="left"/>
      <w:pPr>
        <w:ind w:left="7339" w:hanging="360"/>
      </w:pPr>
      <w:rPr>
        <w:lang w:val="ru-RU" w:eastAsia="en-US" w:bidi="ar-SA"/>
      </w:rPr>
    </w:lvl>
    <w:lvl w:ilvl="5" w:tplc="E11C9846">
      <w:numFmt w:val="bullet"/>
      <w:lvlText w:val="•"/>
      <w:lvlJc w:val="left"/>
      <w:pPr>
        <w:ind w:left="8769" w:hanging="360"/>
      </w:pPr>
      <w:rPr>
        <w:lang w:val="ru-RU" w:eastAsia="en-US" w:bidi="ar-SA"/>
      </w:rPr>
    </w:lvl>
    <w:lvl w:ilvl="6" w:tplc="4E2C4058">
      <w:numFmt w:val="bullet"/>
      <w:lvlText w:val="•"/>
      <w:lvlJc w:val="left"/>
      <w:pPr>
        <w:ind w:left="10199" w:hanging="360"/>
      </w:pPr>
      <w:rPr>
        <w:lang w:val="ru-RU" w:eastAsia="en-US" w:bidi="ar-SA"/>
      </w:rPr>
    </w:lvl>
    <w:lvl w:ilvl="7" w:tplc="F768D24C">
      <w:numFmt w:val="bullet"/>
      <w:lvlText w:val="•"/>
      <w:lvlJc w:val="left"/>
      <w:pPr>
        <w:ind w:left="11628" w:hanging="360"/>
      </w:pPr>
      <w:rPr>
        <w:lang w:val="ru-RU" w:eastAsia="en-US" w:bidi="ar-SA"/>
      </w:rPr>
    </w:lvl>
    <w:lvl w:ilvl="8" w:tplc="235038BE">
      <w:numFmt w:val="bullet"/>
      <w:lvlText w:val="•"/>
      <w:lvlJc w:val="left"/>
      <w:pPr>
        <w:ind w:left="13058" w:hanging="360"/>
      </w:pPr>
      <w:rPr>
        <w:lang w:val="ru-RU" w:eastAsia="en-US" w:bidi="ar-SA"/>
      </w:rPr>
    </w:lvl>
  </w:abstractNum>
  <w:abstractNum w:abstractNumId="15">
    <w:nsid w:val="04DF1287"/>
    <w:multiLevelType w:val="multilevel"/>
    <w:tmpl w:val="130AE6CA"/>
    <w:lvl w:ilvl="0">
      <w:start w:val="1"/>
      <w:numFmt w:val="decimal"/>
      <w:lvlText w:val="%1"/>
      <w:lvlJc w:val="left"/>
      <w:pPr>
        <w:ind w:left="2789" w:hanging="720"/>
      </w:pPr>
      <w:rPr>
        <w:rFonts w:hint="default"/>
        <w:lang w:val="ru-RU" w:eastAsia="en-US" w:bidi="ar-SA"/>
      </w:rPr>
    </w:lvl>
    <w:lvl w:ilvl="1">
      <w:start w:val="4"/>
      <w:numFmt w:val="decimal"/>
      <w:lvlText w:val="%1.%2"/>
      <w:lvlJc w:val="left"/>
      <w:pPr>
        <w:ind w:left="2789" w:hanging="720"/>
      </w:pPr>
      <w:rPr>
        <w:rFonts w:hint="default"/>
        <w:lang w:val="ru-RU" w:eastAsia="en-US" w:bidi="ar-SA"/>
      </w:rPr>
    </w:lvl>
    <w:lvl w:ilvl="2">
      <w:start w:val="1"/>
      <w:numFmt w:val="decimal"/>
      <w:lvlText w:val="%1.%2.%3."/>
      <w:lvlJc w:val="left"/>
      <w:pPr>
        <w:ind w:left="2789" w:hanging="72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168" w:hanging="720"/>
      </w:pPr>
      <w:rPr>
        <w:rFonts w:hint="default"/>
        <w:lang w:val="ru-RU" w:eastAsia="en-US" w:bidi="ar-SA"/>
      </w:rPr>
    </w:lvl>
    <w:lvl w:ilvl="4">
      <w:numFmt w:val="bullet"/>
      <w:lvlText w:val="•"/>
      <w:lvlJc w:val="left"/>
      <w:pPr>
        <w:ind w:left="5964" w:hanging="720"/>
      </w:pPr>
      <w:rPr>
        <w:rFonts w:hint="default"/>
        <w:lang w:val="ru-RU" w:eastAsia="en-US" w:bidi="ar-SA"/>
      </w:rPr>
    </w:lvl>
    <w:lvl w:ilvl="5">
      <w:numFmt w:val="bullet"/>
      <w:lvlText w:val="•"/>
      <w:lvlJc w:val="left"/>
      <w:pPr>
        <w:ind w:left="6760" w:hanging="720"/>
      </w:pPr>
      <w:rPr>
        <w:rFonts w:hint="default"/>
        <w:lang w:val="ru-RU" w:eastAsia="en-US" w:bidi="ar-SA"/>
      </w:rPr>
    </w:lvl>
    <w:lvl w:ilvl="6">
      <w:numFmt w:val="bullet"/>
      <w:lvlText w:val="•"/>
      <w:lvlJc w:val="left"/>
      <w:pPr>
        <w:ind w:left="7556" w:hanging="720"/>
      </w:pPr>
      <w:rPr>
        <w:rFonts w:hint="default"/>
        <w:lang w:val="ru-RU" w:eastAsia="en-US" w:bidi="ar-SA"/>
      </w:rPr>
    </w:lvl>
    <w:lvl w:ilvl="7">
      <w:numFmt w:val="bullet"/>
      <w:lvlText w:val="•"/>
      <w:lvlJc w:val="left"/>
      <w:pPr>
        <w:ind w:left="8352" w:hanging="720"/>
      </w:pPr>
      <w:rPr>
        <w:rFonts w:hint="default"/>
        <w:lang w:val="ru-RU" w:eastAsia="en-US" w:bidi="ar-SA"/>
      </w:rPr>
    </w:lvl>
    <w:lvl w:ilvl="8">
      <w:numFmt w:val="bullet"/>
      <w:lvlText w:val="•"/>
      <w:lvlJc w:val="left"/>
      <w:pPr>
        <w:ind w:left="9148" w:hanging="720"/>
      </w:pPr>
      <w:rPr>
        <w:rFonts w:hint="default"/>
        <w:lang w:val="ru-RU" w:eastAsia="en-US" w:bidi="ar-SA"/>
      </w:rPr>
    </w:lvl>
  </w:abstractNum>
  <w:abstractNum w:abstractNumId="16">
    <w:nsid w:val="057D4624"/>
    <w:multiLevelType w:val="hybridMultilevel"/>
    <w:tmpl w:val="1936A7B6"/>
    <w:lvl w:ilvl="0" w:tplc="A19A1178">
      <w:start w:val="1"/>
      <w:numFmt w:val="decimal"/>
      <w:lvlText w:val="%1."/>
      <w:lvlJc w:val="left"/>
      <w:pPr>
        <w:ind w:left="679" w:hanging="567"/>
      </w:pPr>
      <w:rPr>
        <w:rFonts w:ascii="Times New Roman" w:eastAsia="Times New Roman" w:hAnsi="Times New Roman" w:cs="Times New Roman" w:hint="default"/>
        <w:b w:val="0"/>
        <w:bCs w:val="0"/>
        <w:i w:val="0"/>
        <w:iCs w:val="0"/>
        <w:spacing w:val="0"/>
        <w:w w:val="100"/>
        <w:sz w:val="22"/>
        <w:szCs w:val="22"/>
        <w:lang w:val="ru-RU" w:eastAsia="en-US" w:bidi="ar-SA"/>
      </w:rPr>
    </w:lvl>
    <w:lvl w:ilvl="1" w:tplc="961632C2">
      <w:numFmt w:val="bullet"/>
      <w:lvlText w:val="•"/>
      <w:lvlJc w:val="left"/>
      <w:pPr>
        <w:ind w:left="1664" w:hanging="567"/>
      </w:pPr>
      <w:rPr>
        <w:rFonts w:hint="default"/>
        <w:lang w:val="ru-RU" w:eastAsia="en-US" w:bidi="ar-SA"/>
      </w:rPr>
    </w:lvl>
    <w:lvl w:ilvl="2" w:tplc="92843CF8">
      <w:numFmt w:val="bullet"/>
      <w:lvlText w:val="•"/>
      <w:lvlJc w:val="left"/>
      <w:pPr>
        <w:ind w:left="2648" w:hanging="567"/>
      </w:pPr>
      <w:rPr>
        <w:rFonts w:hint="default"/>
        <w:lang w:val="ru-RU" w:eastAsia="en-US" w:bidi="ar-SA"/>
      </w:rPr>
    </w:lvl>
    <w:lvl w:ilvl="3" w:tplc="56AA437C">
      <w:numFmt w:val="bullet"/>
      <w:lvlText w:val="•"/>
      <w:lvlJc w:val="left"/>
      <w:pPr>
        <w:ind w:left="3632" w:hanging="567"/>
      </w:pPr>
      <w:rPr>
        <w:rFonts w:hint="default"/>
        <w:lang w:val="ru-RU" w:eastAsia="en-US" w:bidi="ar-SA"/>
      </w:rPr>
    </w:lvl>
    <w:lvl w:ilvl="4" w:tplc="6932FE28">
      <w:numFmt w:val="bullet"/>
      <w:lvlText w:val="•"/>
      <w:lvlJc w:val="left"/>
      <w:pPr>
        <w:ind w:left="4616" w:hanging="567"/>
      </w:pPr>
      <w:rPr>
        <w:rFonts w:hint="default"/>
        <w:lang w:val="ru-RU" w:eastAsia="en-US" w:bidi="ar-SA"/>
      </w:rPr>
    </w:lvl>
    <w:lvl w:ilvl="5" w:tplc="CD98FA64">
      <w:numFmt w:val="bullet"/>
      <w:lvlText w:val="•"/>
      <w:lvlJc w:val="left"/>
      <w:pPr>
        <w:ind w:left="5600" w:hanging="567"/>
      </w:pPr>
      <w:rPr>
        <w:rFonts w:hint="default"/>
        <w:lang w:val="ru-RU" w:eastAsia="en-US" w:bidi="ar-SA"/>
      </w:rPr>
    </w:lvl>
    <w:lvl w:ilvl="6" w:tplc="7B2CB5EA">
      <w:numFmt w:val="bullet"/>
      <w:lvlText w:val="•"/>
      <w:lvlJc w:val="left"/>
      <w:pPr>
        <w:ind w:left="6584" w:hanging="567"/>
      </w:pPr>
      <w:rPr>
        <w:rFonts w:hint="default"/>
        <w:lang w:val="ru-RU" w:eastAsia="en-US" w:bidi="ar-SA"/>
      </w:rPr>
    </w:lvl>
    <w:lvl w:ilvl="7" w:tplc="6C58EC54">
      <w:numFmt w:val="bullet"/>
      <w:lvlText w:val="•"/>
      <w:lvlJc w:val="left"/>
      <w:pPr>
        <w:ind w:left="7568" w:hanging="567"/>
      </w:pPr>
      <w:rPr>
        <w:rFonts w:hint="default"/>
        <w:lang w:val="ru-RU" w:eastAsia="en-US" w:bidi="ar-SA"/>
      </w:rPr>
    </w:lvl>
    <w:lvl w:ilvl="8" w:tplc="FF529E2C">
      <w:numFmt w:val="bullet"/>
      <w:lvlText w:val="•"/>
      <w:lvlJc w:val="left"/>
      <w:pPr>
        <w:ind w:left="8552" w:hanging="567"/>
      </w:pPr>
      <w:rPr>
        <w:rFonts w:hint="default"/>
        <w:lang w:val="ru-RU" w:eastAsia="en-US" w:bidi="ar-SA"/>
      </w:rPr>
    </w:lvl>
  </w:abstractNum>
  <w:abstractNum w:abstractNumId="17">
    <w:nsid w:val="05E71509"/>
    <w:multiLevelType w:val="hybridMultilevel"/>
    <w:tmpl w:val="60DE82E4"/>
    <w:lvl w:ilvl="0" w:tplc="C72438FA">
      <w:start w:val="1"/>
      <w:numFmt w:val="decimal"/>
      <w:lvlText w:val="%1)"/>
      <w:lvlJc w:val="left"/>
      <w:pPr>
        <w:ind w:left="123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58C040DA">
      <w:numFmt w:val="bullet"/>
      <w:lvlText w:val="•"/>
      <w:lvlJc w:val="left"/>
      <w:pPr>
        <w:ind w:left="2190" w:hanging="284"/>
      </w:pPr>
      <w:rPr>
        <w:rFonts w:hint="default"/>
        <w:lang w:val="ru-RU" w:eastAsia="en-US" w:bidi="ar-SA"/>
      </w:rPr>
    </w:lvl>
    <w:lvl w:ilvl="2" w:tplc="43E4E21A">
      <w:numFmt w:val="bullet"/>
      <w:lvlText w:val="•"/>
      <w:lvlJc w:val="left"/>
      <w:pPr>
        <w:ind w:left="3140" w:hanging="284"/>
      </w:pPr>
      <w:rPr>
        <w:rFonts w:hint="default"/>
        <w:lang w:val="ru-RU" w:eastAsia="en-US" w:bidi="ar-SA"/>
      </w:rPr>
    </w:lvl>
    <w:lvl w:ilvl="3" w:tplc="92207D74">
      <w:numFmt w:val="bullet"/>
      <w:lvlText w:val="•"/>
      <w:lvlJc w:val="left"/>
      <w:pPr>
        <w:ind w:left="4090" w:hanging="284"/>
      </w:pPr>
      <w:rPr>
        <w:rFonts w:hint="default"/>
        <w:lang w:val="ru-RU" w:eastAsia="en-US" w:bidi="ar-SA"/>
      </w:rPr>
    </w:lvl>
    <w:lvl w:ilvl="4" w:tplc="4EBE561A">
      <w:numFmt w:val="bullet"/>
      <w:lvlText w:val="•"/>
      <w:lvlJc w:val="left"/>
      <w:pPr>
        <w:ind w:left="5040" w:hanging="284"/>
      </w:pPr>
      <w:rPr>
        <w:rFonts w:hint="default"/>
        <w:lang w:val="ru-RU" w:eastAsia="en-US" w:bidi="ar-SA"/>
      </w:rPr>
    </w:lvl>
    <w:lvl w:ilvl="5" w:tplc="A9885296">
      <w:numFmt w:val="bullet"/>
      <w:lvlText w:val="•"/>
      <w:lvlJc w:val="left"/>
      <w:pPr>
        <w:ind w:left="5990" w:hanging="284"/>
      </w:pPr>
      <w:rPr>
        <w:rFonts w:hint="default"/>
        <w:lang w:val="ru-RU" w:eastAsia="en-US" w:bidi="ar-SA"/>
      </w:rPr>
    </w:lvl>
    <w:lvl w:ilvl="6" w:tplc="B8D67B9C">
      <w:numFmt w:val="bullet"/>
      <w:lvlText w:val="•"/>
      <w:lvlJc w:val="left"/>
      <w:pPr>
        <w:ind w:left="6940" w:hanging="284"/>
      </w:pPr>
      <w:rPr>
        <w:rFonts w:hint="default"/>
        <w:lang w:val="ru-RU" w:eastAsia="en-US" w:bidi="ar-SA"/>
      </w:rPr>
    </w:lvl>
    <w:lvl w:ilvl="7" w:tplc="9F70FF86">
      <w:numFmt w:val="bullet"/>
      <w:lvlText w:val="•"/>
      <w:lvlJc w:val="left"/>
      <w:pPr>
        <w:ind w:left="7890" w:hanging="284"/>
      </w:pPr>
      <w:rPr>
        <w:rFonts w:hint="default"/>
        <w:lang w:val="ru-RU" w:eastAsia="en-US" w:bidi="ar-SA"/>
      </w:rPr>
    </w:lvl>
    <w:lvl w:ilvl="8" w:tplc="5568F70A">
      <w:numFmt w:val="bullet"/>
      <w:lvlText w:val="•"/>
      <w:lvlJc w:val="left"/>
      <w:pPr>
        <w:ind w:left="8840" w:hanging="284"/>
      </w:pPr>
      <w:rPr>
        <w:rFonts w:hint="default"/>
        <w:lang w:val="ru-RU" w:eastAsia="en-US" w:bidi="ar-SA"/>
      </w:rPr>
    </w:lvl>
  </w:abstractNum>
  <w:abstractNum w:abstractNumId="18">
    <w:nsid w:val="061E5C66"/>
    <w:multiLevelType w:val="hybridMultilevel"/>
    <w:tmpl w:val="22A8E106"/>
    <w:lvl w:ilvl="0" w:tplc="41BC58D0">
      <w:start w:val="1"/>
      <w:numFmt w:val="decimal"/>
      <w:lvlText w:val="%1)"/>
      <w:lvlJc w:val="left"/>
      <w:pPr>
        <w:ind w:left="699" w:hanging="567"/>
      </w:pPr>
      <w:rPr>
        <w:rFonts w:ascii="Times New Roman" w:eastAsia="Times New Roman" w:hAnsi="Times New Roman" w:cs="Times New Roman" w:hint="default"/>
        <w:b w:val="0"/>
        <w:bCs w:val="0"/>
        <w:i w:val="0"/>
        <w:iCs w:val="0"/>
        <w:spacing w:val="0"/>
        <w:w w:val="100"/>
        <w:sz w:val="22"/>
        <w:szCs w:val="22"/>
        <w:lang w:val="ru-RU" w:eastAsia="en-US" w:bidi="ar-SA"/>
      </w:rPr>
    </w:lvl>
    <w:lvl w:ilvl="1" w:tplc="BCF4681C">
      <w:numFmt w:val="bullet"/>
      <w:lvlText w:val=""/>
      <w:lvlJc w:val="left"/>
      <w:pPr>
        <w:ind w:left="699" w:hanging="284"/>
      </w:pPr>
      <w:rPr>
        <w:rFonts w:ascii="Symbol" w:eastAsia="Symbol" w:hAnsi="Symbol" w:cs="Symbol" w:hint="default"/>
        <w:b w:val="0"/>
        <w:bCs w:val="0"/>
        <w:i w:val="0"/>
        <w:iCs w:val="0"/>
        <w:spacing w:val="0"/>
        <w:w w:val="100"/>
        <w:sz w:val="22"/>
        <w:szCs w:val="22"/>
        <w:lang w:val="ru-RU" w:eastAsia="en-US" w:bidi="ar-SA"/>
      </w:rPr>
    </w:lvl>
    <w:lvl w:ilvl="2" w:tplc="9B22D79C">
      <w:numFmt w:val="bullet"/>
      <w:lvlText w:val=""/>
      <w:lvlJc w:val="left"/>
      <w:pPr>
        <w:ind w:left="1126" w:hanging="428"/>
      </w:pPr>
      <w:rPr>
        <w:rFonts w:ascii="Symbol" w:eastAsia="Symbol" w:hAnsi="Symbol" w:cs="Symbol" w:hint="default"/>
        <w:b w:val="0"/>
        <w:bCs w:val="0"/>
        <w:i w:val="0"/>
        <w:iCs w:val="0"/>
        <w:spacing w:val="0"/>
        <w:w w:val="100"/>
        <w:sz w:val="22"/>
        <w:szCs w:val="22"/>
        <w:lang w:val="ru-RU" w:eastAsia="en-US" w:bidi="ar-SA"/>
      </w:rPr>
    </w:lvl>
    <w:lvl w:ilvl="3" w:tplc="12DE211A">
      <w:numFmt w:val="bullet"/>
      <w:lvlText w:val="•"/>
      <w:lvlJc w:val="left"/>
      <w:pPr>
        <w:ind w:left="3294" w:hanging="428"/>
      </w:pPr>
      <w:rPr>
        <w:rFonts w:hint="default"/>
        <w:lang w:val="ru-RU" w:eastAsia="en-US" w:bidi="ar-SA"/>
      </w:rPr>
    </w:lvl>
    <w:lvl w:ilvl="4" w:tplc="266099F8">
      <w:numFmt w:val="bullet"/>
      <w:lvlText w:val="•"/>
      <w:lvlJc w:val="left"/>
      <w:pPr>
        <w:ind w:left="4382" w:hanging="428"/>
      </w:pPr>
      <w:rPr>
        <w:rFonts w:hint="default"/>
        <w:lang w:val="ru-RU" w:eastAsia="en-US" w:bidi="ar-SA"/>
      </w:rPr>
    </w:lvl>
    <w:lvl w:ilvl="5" w:tplc="47F8727E">
      <w:numFmt w:val="bullet"/>
      <w:lvlText w:val="•"/>
      <w:lvlJc w:val="left"/>
      <w:pPr>
        <w:ind w:left="5469" w:hanging="428"/>
      </w:pPr>
      <w:rPr>
        <w:rFonts w:hint="default"/>
        <w:lang w:val="ru-RU" w:eastAsia="en-US" w:bidi="ar-SA"/>
      </w:rPr>
    </w:lvl>
    <w:lvl w:ilvl="6" w:tplc="A5703344">
      <w:numFmt w:val="bullet"/>
      <w:lvlText w:val="•"/>
      <w:lvlJc w:val="left"/>
      <w:pPr>
        <w:ind w:left="6556" w:hanging="428"/>
      </w:pPr>
      <w:rPr>
        <w:rFonts w:hint="default"/>
        <w:lang w:val="ru-RU" w:eastAsia="en-US" w:bidi="ar-SA"/>
      </w:rPr>
    </w:lvl>
    <w:lvl w:ilvl="7" w:tplc="13562E24">
      <w:numFmt w:val="bullet"/>
      <w:lvlText w:val="•"/>
      <w:lvlJc w:val="left"/>
      <w:pPr>
        <w:ind w:left="7644" w:hanging="428"/>
      </w:pPr>
      <w:rPr>
        <w:rFonts w:hint="default"/>
        <w:lang w:val="ru-RU" w:eastAsia="en-US" w:bidi="ar-SA"/>
      </w:rPr>
    </w:lvl>
    <w:lvl w:ilvl="8" w:tplc="8CB6CA72">
      <w:numFmt w:val="bullet"/>
      <w:lvlText w:val="•"/>
      <w:lvlJc w:val="left"/>
      <w:pPr>
        <w:ind w:left="8731" w:hanging="428"/>
      </w:pPr>
      <w:rPr>
        <w:rFonts w:hint="default"/>
        <w:lang w:val="ru-RU" w:eastAsia="en-US" w:bidi="ar-SA"/>
      </w:rPr>
    </w:lvl>
  </w:abstractNum>
  <w:abstractNum w:abstractNumId="19">
    <w:nsid w:val="06521B7C"/>
    <w:multiLevelType w:val="hybridMultilevel"/>
    <w:tmpl w:val="42DE9688"/>
    <w:lvl w:ilvl="0" w:tplc="609EE782">
      <w:numFmt w:val="bullet"/>
      <w:lvlText w:val=""/>
      <w:lvlJc w:val="left"/>
      <w:pPr>
        <w:ind w:left="132" w:hanging="567"/>
      </w:pPr>
      <w:rPr>
        <w:rFonts w:ascii="Symbol" w:eastAsia="Symbol" w:hAnsi="Symbol" w:cs="Symbol" w:hint="default"/>
        <w:b w:val="0"/>
        <w:bCs w:val="0"/>
        <w:i w:val="0"/>
        <w:iCs w:val="0"/>
        <w:spacing w:val="0"/>
        <w:w w:val="99"/>
        <w:sz w:val="20"/>
        <w:szCs w:val="20"/>
        <w:lang w:val="ru-RU" w:eastAsia="en-US" w:bidi="ar-SA"/>
      </w:rPr>
    </w:lvl>
    <w:lvl w:ilvl="1" w:tplc="0C3E01AC">
      <w:numFmt w:val="bullet"/>
      <w:lvlText w:val="•"/>
      <w:lvlJc w:val="left"/>
      <w:pPr>
        <w:ind w:left="1216" w:hanging="567"/>
      </w:pPr>
      <w:rPr>
        <w:rFonts w:hint="default"/>
        <w:lang w:val="ru-RU" w:eastAsia="en-US" w:bidi="ar-SA"/>
      </w:rPr>
    </w:lvl>
    <w:lvl w:ilvl="2" w:tplc="5B4854AC">
      <w:numFmt w:val="bullet"/>
      <w:lvlText w:val="•"/>
      <w:lvlJc w:val="left"/>
      <w:pPr>
        <w:ind w:left="2293" w:hanging="567"/>
      </w:pPr>
      <w:rPr>
        <w:rFonts w:hint="default"/>
        <w:lang w:val="ru-RU" w:eastAsia="en-US" w:bidi="ar-SA"/>
      </w:rPr>
    </w:lvl>
    <w:lvl w:ilvl="3" w:tplc="D7AEAF80">
      <w:numFmt w:val="bullet"/>
      <w:lvlText w:val="•"/>
      <w:lvlJc w:val="left"/>
      <w:pPr>
        <w:ind w:left="3369" w:hanging="567"/>
      </w:pPr>
      <w:rPr>
        <w:rFonts w:hint="default"/>
        <w:lang w:val="ru-RU" w:eastAsia="en-US" w:bidi="ar-SA"/>
      </w:rPr>
    </w:lvl>
    <w:lvl w:ilvl="4" w:tplc="54AA8880">
      <w:numFmt w:val="bullet"/>
      <w:lvlText w:val="•"/>
      <w:lvlJc w:val="left"/>
      <w:pPr>
        <w:ind w:left="4446" w:hanging="567"/>
      </w:pPr>
      <w:rPr>
        <w:rFonts w:hint="default"/>
        <w:lang w:val="ru-RU" w:eastAsia="en-US" w:bidi="ar-SA"/>
      </w:rPr>
    </w:lvl>
    <w:lvl w:ilvl="5" w:tplc="11D8E7B0">
      <w:numFmt w:val="bullet"/>
      <w:lvlText w:val="•"/>
      <w:lvlJc w:val="left"/>
      <w:pPr>
        <w:ind w:left="5523" w:hanging="567"/>
      </w:pPr>
      <w:rPr>
        <w:rFonts w:hint="default"/>
        <w:lang w:val="ru-RU" w:eastAsia="en-US" w:bidi="ar-SA"/>
      </w:rPr>
    </w:lvl>
    <w:lvl w:ilvl="6" w:tplc="E19C9B72">
      <w:numFmt w:val="bullet"/>
      <w:lvlText w:val="•"/>
      <w:lvlJc w:val="left"/>
      <w:pPr>
        <w:ind w:left="6599" w:hanging="567"/>
      </w:pPr>
      <w:rPr>
        <w:rFonts w:hint="default"/>
        <w:lang w:val="ru-RU" w:eastAsia="en-US" w:bidi="ar-SA"/>
      </w:rPr>
    </w:lvl>
    <w:lvl w:ilvl="7" w:tplc="D1F41A28">
      <w:numFmt w:val="bullet"/>
      <w:lvlText w:val="•"/>
      <w:lvlJc w:val="left"/>
      <w:pPr>
        <w:ind w:left="7676" w:hanging="567"/>
      </w:pPr>
      <w:rPr>
        <w:rFonts w:hint="default"/>
        <w:lang w:val="ru-RU" w:eastAsia="en-US" w:bidi="ar-SA"/>
      </w:rPr>
    </w:lvl>
    <w:lvl w:ilvl="8" w:tplc="C5060BC2">
      <w:numFmt w:val="bullet"/>
      <w:lvlText w:val="•"/>
      <w:lvlJc w:val="left"/>
      <w:pPr>
        <w:ind w:left="8753" w:hanging="567"/>
      </w:pPr>
      <w:rPr>
        <w:rFonts w:hint="default"/>
        <w:lang w:val="ru-RU" w:eastAsia="en-US" w:bidi="ar-SA"/>
      </w:rPr>
    </w:lvl>
  </w:abstractNum>
  <w:abstractNum w:abstractNumId="20">
    <w:nsid w:val="07A74E23"/>
    <w:multiLevelType w:val="hybridMultilevel"/>
    <w:tmpl w:val="9BF231A4"/>
    <w:lvl w:ilvl="0" w:tplc="D12AE2CC">
      <w:start w:val="1"/>
      <w:numFmt w:val="decimal"/>
      <w:lvlText w:val="%1)"/>
      <w:lvlJc w:val="left"/>
      <w:pPr>
        <w:ind w:left="122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5A76F0FE">
      <w:numFmt w:val="bullet"/>
      <w:lvlText w:val="•"/>
      <w:lvlJc w:val="left"/>
      <w:pPr>
        <w:ind w:left="2172" w:hanging="274"/>
      </w:pPr>
      <w:rPr>
        <w:rFonts w:hint="default"/>
        <w:lang w:val="ru-RU" w:eastAsia="en-US" w:bidi="ar-SA"/>
      </w:rPr>
    </w:lvl>
    <w:lvl w:ilvl="2" w:tplc="D1ECC698">
      <w:numFmt w:val="bullet"/>
      <w:lvlText w:val="•"/>
      <w:lvlJc w:val="left"/>
      <w:pPr>
        <w:ind w:left="3124" w:hanging="274"/>
      </w:pPr>
      <w:rPr>
        <w:rFonts w:hint="default"/>
        <w:lang w:val="ru-RU" w:eastAsia="en-US" w:bidi="ar-SA"/>
      </w:rPr>
    </w:lvl>
    <w:lvl w:ilvl="3" w:tplc="5B0439B0">
      <w:numFmt w:val="bullet"/>
      <w:lvlText w:val="•"/>
      <w:lvlJc w:val="left"/>
      <w:pPr>
        <w:ind w:left="4076" w:hanging="274"/>
      </w:pPr>
      <w:rPr>
        <w:rFonts w:hint="default"/>
        <w:lang w:val="ru-RU" w:eastAsia="en-US" w:bidi="ar-SA"/>
      </w:rPr>
    </w:lvl>
    <w:lvl w:ilvl="4" w:tplc="A1EEB788">
      <w:numFmt w:val="bullet"/>
      <w:lvlText w:val="•"/>
      <w:lvlJc w:val="left"/>
      <w:pPr>
        <w:ind w:left="5028" w:hanging="274"/>
      </w:pPr>
      <w:rPr>
        <w:rFonts w:hint="default"/>
        <w:lang w:val="ru-RU" w:eastAsia="en-US" w:bidi="ar-SA"/>
      </w:rPr>
    </w:lvl>
    <w:lvl w:ilvl="5" w:tplc="5AEEB2E6">
      <w:numFmt w:val="bullet"/>
      <w:lvlText w:val="•"/>
      <w:lvlJc w:val="left"/>
      <w:pPr>
        <w:ind w:left="5980" w:hanging="274"/>
      </w:pPr>
      <w:rPr>
        <w:rFonts w:hint="default"/>
        <w:lang w:val="ru-RU" w:eastAsia="en-US" w:bidi="ar-SA"/>
      </w:rPr>
    </w:lvl>
    <w:lvl w:ilvl="6" w:tplc="CD5237E6">
      <w:numFmt w:val="bullet"/>
      <w:lvlText w:val="•"/>
      <w:lvlJc w:val="left"/>
      <w:pPr>
        <w:ind w:left="6932" w:hanging="274"/>
      </w:pPr>
      <w:rPr>
        <w:rFonts w:hint="default"/>
        <w:lang w:val="ru-RU" w:eastAsia="en-US" w:bidi="ar-SA"/>
      </w:rPr>
    </w:lvl>
    <w:lvl w:ilvl="7" w:tplc="C3E2529E">
      <w:numFmt w:val="bullet"/>
      <w:lvlText w:val="•"/>
      <w:lvlJc w:val="left"/>
      <w:pPr>
        <w:ind w:left="7884" w:hanging="274"/>
      </w:pPr>
      <w:rPr>
        <w:rFonts w:hint="default"/>
        <w:lang w:val="ru-RU" w:eastAsia="en-US" w:bidi="ar-SA"/>
      </w:rPr>
    </w:lvl>
    <w:lvl w:ilvl="8" w:tplc="1298B47A">
      <w:numFmt w:val="bullet"/>
      <w:lvlText w:val="•"/>
      <w:lvlJc w:val="left"/>
      <w:pPr>
        <w:ind w:left="8836" w:hanging="274"/>
      </w:pPr>
      <w:rPr>
        <w:rFonts w:hint="default"/>
        <w:lang w:val="ru-RU" w:eastAsia="en-US" w:bidi="ar-SA"/>
      </w:rPr>
    </w:lvl>
  </w:abstractNum>
  <w:abstractNum w:abstractNumId="21">
    <w:nsid w:val="07DE7017"/>
    <w:multiLevelType w:val="hybridMultilevel"/>
    <w:tmpl w:val="D5F6C614"/>
    <w:lvl w:ilvl="0" w:tplc="76FAD67E">
      <w:numFmt w:val="bullet"/>
      <w:lvlText w:val="–"/>
      <w:lvlJc w:val="left"/>
      <w:pPr>
        <w:ind w:left="315"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60CCF986">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2A0C82D6">
      <w:numFmt w:val="bullet"/>
      <w:lvlText w:val="•"/>
      <w:lvlJc w:val="left"/>
      <w:pPr>
        <w:ind w:left="1378" w:hanging="286"/>
      </w:pPr>
      <w:rPr>
        <w:rFonts w:hint="default"/>
        <w:lang w:val="ru-RU" w:eastAsia="en-US" w:bidi="ar-SA"/>
      </w:rPr>
    </w:lvl>
    <w:lvl w:ilvl="3" w:tplc="AF98C8DC">
      <w:numFmt w:val="bullet"/>
      <w:lvlText w:val="•"/>
      <w:lvlJc w:val="left"/>
      <w:pPr>
        <w:ind w:left="2437" w:hanging="286"/>
      </w:pPr>
      <w:rPr>
        <w:rFonts w:hint="default"/>
        <w:lang w:val="ru-RU" w:eastAsia="en-US" w:bidi="ar-SA"/>
      </w:rPr>
    </w:lvl>
    <w:lvl w:ilvl="4" w:tplc="259A0B2E">
      <w:numFmt w:val="bullet"/>
      <w:lvlText w:val="•"/>
      <w:lvlJc w:val="left"/>
      <w:pPr>
        <w:ind w:left="3496" w:hanging="286"/>
      </w:pPr>
      <w:rPr>
        <w:rFonts w:hint="default"/>
        <w:lang w:val="ru-RU" w:eastAsia="en-US" w:bidi="ar-SA"/>
      </w:rPr>
    </w:lvl>
    <w:lvl w:ilvl="5" w:tplc="4F46A9C0">
      <w:numFmt w:val="bullet"/>
      <w:lvlText w:val="•"/>
      <w:lvlJc w:val="left"/>
      <w:pPr>
        <w:ind w:left="4554" w:hanging="286"/>
      </w:pPr>
      <w:rPr>
        <w:rFonts w:hint="default"/>
        <w:lang w:val="ru-RU" w:eastAsia="en-US" w:bidi="ar-SA"/>
      </w:rPr>
    </w:lvl>
    <w:lvl w:ilvl="6" w:tplc="999A0ECE">
      <w:numFmt w:val="bullet"/>
      <w:lvlText w:val="•"/>
      <w:lvlJc w:val="left"/>
      <w:pPr>
        <w:ind w:left="5613" w:hanging="286"/>
      </w:pPr>
      <w:rPr>
        <w:rFonts w:hint="default"/>
        <w:lang w:val="ru-RU" w:eastAsia="en-US" w:bidi="ar-SA"/>
      </w:rPr>
    </w:lvl>
    <w:lvl w:ilvl="7" w:tplc="40B00528">
      <w:numFmt w:val="bullet"/>
      <w:lvlText w:val="•"/>
      <w:lvlJc w:val="left"/>
      <w:pPr>
        <w:ind w:left="6672" w:hanging="286"/>
      </w:pPr>
      <w:rPr>
        <w:rFonts w:hint="default"/>
        <w:lang w:val="ru-RU" w:eastAsia="en-US" w:bidi="ar-SA"/>
      </w:rPr>
    </w:lvl>
    <w:lvl w:ilvl="8" w:tplc="2C866DEC">
      <w:numFmt w:val="bullet"/>
      <w:lvlText w:val="•"/>
      <w:lvlJc w:val="left"/>
      <w:pPr>
        <w:ind w:left="7730" w:hanging="286"/>
      </w:pPr>
      <w:rPr>
        <w:rFonts w:hint="default"/>
        <w:lang w:val="ru-RU" w:eastAsia="en-US" w:bidi="ar-SA"/>
      </w:rPr>
    </w:lvl>
  </w:abstractNum>
  <w:abstractNum w:abstractNumId="22">
    <w:nsid w:val="08275F68"/>
    <w:multiLevelType w:val="multilevel"/>
    <w:tmpl w:val="D3004150"/>
    <w:lvl w:ilvl="0">
      <w:start w:val="2"/>
      <w:numFmt w:val="decimal"/>
      <w:lvlText w:val="%1"/>
      <w:lvlJc w:val="left"/>
      <w:pPr>
        <w:ind w:left="1653" w:hanging="732"/>
      </w:pPr>
      <w:rPr>
        <w:rFonts w:hint="default"/>
        <w:lang w:val="ru-RU" w:eastAsia="en-US" w:bidi="ar-SA"/>
      </w:rPr>
    </w:lvl>
    <w:lvl w:ilvl="1">
      <w:start w:val="1"/>
      <w:numFmt w:val="decimal"/>
      <w:lvlText w:val="%1.%2"/>
      <w:lvlJc w:val="left"/>
      <w:pPr>
        <w:ind w:left="1653" w:hanging="732"/>
      </w:pPr>
      <w:rPr>
        <w:rFonts w:hint="default"/>
        <w:lang w:val="ru-RU" w:eastAsia="en-US" w:bidi="ar-SA"/>
      </w:rPr>
    </w:lvl>
    <w:lvl w:ilvl="2">
      <w:start w:val="3"/>
      <w:numFmt w:val="decimal"/>
      <w:lvlText w:val="%1.%2.%3"/>
      <w:lvlJc w:val="left"/>
      <w:pPr>
        <w:ind w:left="1653" w:hanging="732"/>
      </w:pPr>
      <w:rPr>
        <w:rFonts w:hint="default"/>
        <w:lang w:val="ru-RU" w:eastAsia="en-US" w:bidi="ar-SA"/>
      </w:rPr>
    </w:lvl>
    <w:lvl w:ilvl="3">
      <w:start w:val="2"/>
      <w:numFmt w:val="decimal"/>
      <w:lvlText w:val="%1.%2.%3.%4."/>
      <w:lvlJc w:val="left"/>
      <w:pPr>
        <w:ind w:left="1653" w:hanging="732"/>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695" w:hanging="286"/>
      </w:pPr>
      <w:rPr>
        <w:rFonts w:hint="default"/>
        <w:lang w:val="ru-RU" w:eastAsia="en-US" w:bidi="ar-SA"/>
      </w:rPr>
    </w:lvl>
    <w:lvl w:ilvl="6">
      <w:numFmt w:val="bullet"/>
      <w:lvlText w:val="•"/>
      <w:lvlJc w:val="left"/>
      <w:pPr>
        <w:ind w:left="6704" w:hanging="286"/>
      </w:pPr>
      <w:rPr>
        <w:rFonts w:hint="default"/>
        <w:lang w:val="ru-RU" w:eastAsia="en-US" w:bidi="ar-SA"/>
      </w:rPr>
    </w:lvl>
    <w:lvl w:ilvl="7">
      <w:numFmt w:val="bullet"/>
      <w:lvlText w:val="•"/>
      <w:lvlJc w:val="left"/>
      <w:pPr>
        <w:ind w:left="7713" w:hanging="286"/>
      </w:pPr>
      <w:rPr>
        <w:rFonts w:hint="default"/>
        <w:lang w:val="ru-RU" w:eastAsia="en-US" w:bidi="ar-SA"/>
      </w:rPr>
    </w:lvl>
    <w:lvl w:ilvl="8">
      <w:numFmt w:val="bullet"/>
      <w:lvlText w:val="•"/>
      <w:lvlJc w:val="left"/>
      <w:pPr>
        <w:ind w:left="8722" w:hanging="286"/>
      </w:pPr>
      <w:rPr>
        <w:rFonts w:hint="default"/>
        <w:lang w:val="ru-RU" w:eastAsia="en-US" w:bidi="ar-SA"/>
      </w:rPr>
    </w:lvl>
  </w:abstractNum>
  <w:abstractNum w:abstractNumId="23">
    <w:nsid w:val="086700B8"/>
    <w:multiLevelType w:val="multilevel"/>
    <w:tmpl w:val="DCAA29EA"/>
    <w:lvl w:ilvl="0">
      <w:start w:val="1"/>
      <w:numFmt w:val="decimal"/>
      <w:lvlText w:val="%1."/>
      <w:lvlJc w:val="left"/>
      <w:pPr>
        <w:ind w:left="8159" w:hanging="317"/>
      </w:pPr>
      <w:rPr>
        <w:spacing w:val="0"/>
        <w:w w:val="100"/>
        <w:lang w:val="ru-RU" w:eastAsia="en-US" w:bidi="ar-SA"/>
      </w:rPr>
    </w:lvl>
    <w:lvl w:ilvl="1">
      <w:start w:val="1"/>
      <w:numFmt w:val="decimal"/>
      <w:lvlText w:val="%1.%2"/>
      <w:lvlJc w:val="left"/>
      <w:pPr>
        <w:ind w:left="1019" w:hanging="562"/>
      </w:pPr>
      <w:rPr>
        <w:rFonts w:ascii="Times New Roman" w:eastAsia="Times New Roman" w:hAnsi="Times New Roman" w:cs="Times New Roman" w:hint="default"/>
        <w:b/>
        <w:bCs/>
        <w:i/>
        <w:iCs/>
        <w:spacing w:val="0"/>
        <w:w w:val="100"/>
        <w:sz w:val="24"/>
        <w:szCs w:val="24"/>
        <w:lang w:val="ru-RU" w:eastAsia="en-US" w:bidi="ar-SA"/>
      </w:rPr>
    </w:lvl>
    <w:lvl w:ilvl="2">
      <w:start w:val="1"/>
      <w:numFmt w:val="decimal"/>
      <w:lvlText w:val="%1.%2.%3"/>
      <w:lvlJc w:val="left"/>
      <w:pPr>
        <w:ind w:left="1120" w:hanging="639"/>
      </w:pPr>
      <w:rPr>
        <w:rFonts w:ascii="Times New Roman" w:eastAsia="Times New Roman" w:hAnsi="Times New Roman" w:cs="Times New Roman" w:hint="default"/>
        <w:b/>
        <w:bCs/>
        <w:i/>
        <w:iCs/>
        <w:spacing w:val="0"/>
        <w:w w:val="100"/>
        <w:sz w:val="24"/>
        <w:szCs w:val="24"/>
        <w:lang w:val="ru-RU" w:eastAsia="en-US" w:bidi="ar-SA"/>
      </w:rPr>
    </w:lvl>
    <w:lvl w:ilvl="3">
      <w:numFmt w:val="bullet"/>
      <w:lvlText w:val="•"/>
      <w:lvlJc w:val="left"/>
      <w:pPr>
        <w:ind w:left="8160" w:hanging="639"/>
      </w:pPr>
      <w:rPr>
        <w:lang w:val="ru-RU" w:eastAsia="en-US" w:bidi="ar-SA"/>
      </w:rPr>
    </w:lvl>
    <w:lvl w:ilvl="4">
      <w:numFmt w:val="bullet"/>
      <w:lvlText w:val="•"/>
      <w:lvlJc w:val="left"/>
      <w:pPr>
        <w:ind w:left="9202" w:hanging="639"/>
      </w:pPr>
      <w:rPr>
        <w:lang w:val="ru-RU" w:eastAsia="en-US" w:bidi="ar-SA"/>
      </w:rPr>
    </w:lvl>
    <w:lvl w:ilvl="5">
      <w:numFmt w:val="bullet"/>
      <w:lvlText w:val="•"/>
      <w:lvlJc w:val="left"/>
      <w:pPr>
        <w:ind w:left="10245" w:hanging="639"/>
      </w:pPr>
      <w:rPr>
        <w:lang w:val="ru-RU" w:eastAsia="en-US" w:bidi="ar-SA"/>
      </w:rPr>
    </w:lvl>
    <w:lvl w:ilvl="6">
      <w:numFmt w:val="bullet"/>
      <w:lvlText w:val="•"/>
      <w:lvlJc w:val="left"/>
      <w:pPr>
        <w:ind w:left="11287" w:hanging="639"/>
      </w:pPr>
      <w:rPr>
        <w:lang w:val="ru-RU" w:eastAsia="en-US" w:bidi="ar-SA"/>
      </w:rPr>
    </w:lvl>
    <w:lvl w:ilvl="7">
      <w:numFmt w:val="bullet"/>
      <w:lvlText w:val="•"/>
      <w:lvlJc w:val="left"/>
      <w:pPr>
        <w:ind w:left="12330" w:hanging="639"/>
      </w:pPr>
      <w:rPr>
        <w:lang w:val="ru-RU" w:eastAsia="en-US" w:bidi="ar-SA"/>
      </w:rPr>
    </w:lvl>
    <w:lvl w:ilvl="8">
      <w:numFmt w:val="bullet"/>
      <w:lvlText w:val="•"/>
      <w:lvlJc w:val="left"/>
      <w:pPr>
        <w:ind w:left="13373" w:hanging="639"/>
      </w:pPr>
      <w:rPr>
        <w:lang w:val="ru-RU" w:eastAsia="en-US" w:bidi="ar-SA"/>
      </w:rPr>
    </w:lvl>
  </w:abstractNum>
  <w:abstractNum w:abstractNumId="24">
    <w:nsid w:val="088F1763"/>
    <w:multiLevelType w:val="hybridMultilevel"/>
    <w:tmpl w:val="D7AA3A20"/>
    <w:lvl w:ilvl="0" w:tplc="43E866C4">
      <w:numFmt w:val="bullet"/>
      <w:lvlText w:val="-"/>
      <w:lvlJc w:val="left"/>
      <w:pPr>
        <w:ind w:left="235"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C36C8674">
      <w:numFmt w:val="bullet"/>
      <w:lvlText w:val="•"/>
      <w:lvlJc w:val="left"/>
      <w:pPr>
        <w:ind w:left="951" w:hanging="128"/>
      </w:pPr>
      <w:rPr>
        <w:rFonts w:hint="default"/>
        <w:lang w:val="ru-RU" w:eastAsia="en-US" w:bidi="ar-SA"/>
      </w:rPr>
    </w:lvl>
    <w:lvl w:ilvl="2" w:tplc="767AA054">
      <w:numFmt w:val="bullet"/>
      <w:lvlText w:val="•"/>
      <w:lvlJc w:val="left"/>
      <w:pPr>
        <w:ind w:left="1662" w:hanging="128"/>
      </w:pPr>
      <w:rPr>
        <w:rFonts w:hint="default"/>
        <w:lang w:val="ru-RU" w:eastAsia="en-US" w:bidi="ar-SA"/>
      </w:rPr>
    </w:lvl>
    <w:lvl w:ilvl="3" w:tplc="293C4104">
      <w:numFmt w:val="bullet"/>
      <w:lvlText w:val="•"/>
      <w:lvlJc w:val="left"/>
      <w:pPr>
        <w:ind w:left="2373" w:hanging="128"/>
      </w:pPr>
      <w:rPr>
        <w:rFonts w:hint="default"/>
        <w:lang w:val="ru-RU" w:eastAsia="en-US" w:bidi="ar-SA"/>
      </w:rPr>
    </w:lvl>
    <w:lvl w:ilvl="4" w:tplc="900CAEC8">
      <w:numFmt w:val="bullet"/>
      <w:lvlText w:val="•"/>
      <w:lvlJc w:val="left"/>
      <w:pPr>
        <w:ind w:left="3084" w:hanging="128"/>
      </w:pPr>
      <w:rPr>
        <w:rFonts w:hint="default"/>
        <w:lang w:val="ru-RU" w:eastAsia="en-US" w:bidi="ar-SA"/>
      </w:rPr>
    </w:lvl>
    <w:lvl w:ilvl="5" w:tplc="A524E872">
      <w:numFmt w:val="bullet"/>
      <w:lvlText w:val="•"/>
      <w:lvlJc w:val="left"/>
      <w:pPr>
        <w:ind w:left="3796" w:hanging="128"/>
      </w:pPr>
      <w:rPr>
        <w:rFonts w:hint="default"/>
        <w:lang w:val="ru-RU" w:eastAsia="en-US" w:bidi="ar-SA"/>
      </w:rPr>
    </w:lvl>
    <w:lvl w:ilvl="6" w:tplc="22322340">
      <w:numFmt w:val="bullet"/>
      <w:lvlText w:val="•"/>
      <w:lvlJc w:val="left"/>
      <w:pPr>
        <w:ind w:left="4507" w:hanging="128"/>
      </w:pPr>
      <w:rPr>
        <w:rFonts w:hint="default"/>
        <w:lang w:val="ru-RU" w:eastAsia="en-US" w:bidi="ar-SA"/>
      </w:rPr>
    </w:lvl>
    <w:lvl w:ilvl="7" w:tplc="9A7C373E">
      <w:numFmt w:val="bullet"/>
      <w:lvlText w:val="•"/>
      <w:lvlJc w:val="left"/>
      <w:pPr>
        <w:ind w:left="5218" w:hanging="128"/>
      </w:pPr>
      <w:rPr>
        <w:rFonts w:hint="default"/>
        <w:lang w:val="ru-RU" w:eastAsia="en-US" w:bidi="ar-SA"/>
      </w:rPr>
    </w:lvl>
    <w:lvl w:ilvl="8" w:tplc="8E8AA6EC">
      <w:numFmt w:val="bullet"/>
      <w:lvlText w:val="•"/>
      <w:lvlJc w:val="left"/>
      <w:pPr>
        <w:ind w:left="5929" w:hanging="128"/>
      </w:pPr>
      <w:rPr>
        <w:rFonts w:hint="default"/>
        <w:lang w:val="ru-RU" w:eastAsia="en-US" w:bidi="ar-SA"/>
      </w:rPr>
    </w:lvl>
  </w:abstractNum>
  <w:abstractNum w:abstractNumId="25">
    <w:nsid w:val="08D20D54"/>
    <w:multiLevelType w:val="hybridMultilevel"/>
    <w:tmpl w:val="F1C8093C"/>
    <w:lvl w:ilvl="0" w:tplc="A0CC3676">
      <w:numFmt w:val="bullet"/>
      <w:lvlText w:val=""/>
      <w:lvlJc w:val="left"/>
      <w:pPr>
        <w:ind w:left="109" w:hanging="336"/>
      </w:pPr>
      <w:rPr>
        <w:rFonts w:ascii="Symbol" w:eastAsia="Symbol" w:hAnsi="Symbol" w:cs="Symbol" w:hint="default"/>
        <w:b w:val="0"/>
        <w:bCs w:val="0"/>
        <w:i w:val="0"/>
        <w:iCs w:val="0"/>
        <w:spacing w:val="0"/>
        <w:w w:val="100"/>
        <w:sz w:val="22"/>
        <w:szCs w:val="22"/>
        <w:lang w:val="ru-RU" w:eastAsia="en-US" w:bidi="ar-SA"/>
      </w:rPr>
    </w:lvl>
    <w:lvl w:ilvl="1" w:tplc="B83EA30E">
      <w:numFmt w:val="bullet"/>
      <w:lvlText w:val="•"/>
      <w:lvlJc w:val="left"/>
      <w:pPr>
        <w:ind w:left="507" w:hanging="336"/>
      </w:pPr>
      <w:rPr>
        <w:rFonts w:hint="default"/>
        <w:lang w:val="ru-RU" w:eastAsia="en-US" w:bidi="ar-SA"/>
      </w:rPr>
    </w:lvl>
    <w:lvl w:ilvl="2" w:tplc="02F6D6F2">
      <w:numFmt w:val="bullet"/>
      <w:lvlText w:val="•"/>
      <w:lvlJc w:val="left"/>
      <w:pPr>
        <w:ind w:left="915" w:hanging="336"/>
      </w:pPr>
      <w:rPr>
        <w:rFonts w:hint="default"/>
        <w:lang w:val="ru-RU" w:eastAsia="en-US" w:bidi="ar-SA"/>
      </w:rPr>
    </w:lvl>
    <w:lvl w:ilvl="3" w:tplc="AD448A0E">
      <w:numFmt w:val="bullet"/>
      <w:lvlText w:val="•"/>
      <w:lvlJc w:val="left"/>
      <w:pPr>
        <w:ind w:left="1323" w:hanging="336"/>
      </w:pPr>
      <w:rPr>
        <w:rFonts w:hint="default"/>
        <w:lang w:val="ru-RU" w:eastAsia="en-US" w:bidi="ar-SA"/>
      </w:rPr>
    </w:lvl>
    <w:lvl w:ilvl="4" w:tplc="BDEA3EEC">
      <w:numFmt w:val="bullet"/>
      <w:lvlText w:val="•"/>
      <w:lvlJc w:val="left"/>
      <w:pPr>
        <w:ind w:left="1731" w:hanging="336"/>
      </w:pPr>
      <w:rPr>
        <w:rFonts w:hint="default"/>
        <w:lang w:val="ru-RU" w:eastAsia="en-US" w:bidi="ar-SA"/>
      </w:rPr>
    </w:lvl>
    <w:lvl w:ilvl="5" w:tplc="3D80C4D0">
      <w:numFmt w:val="bullet"/>
      <w:lvlText w:val="•"/>
      <w:lvlJc w:val="left"/>
      <w:pPr>
        <w:ind w:left="2139" w:hanging="336"/>
      </w:pPr>
      <w:rPr>
        <w:rFonts w:hint="default"/>
        <w:lang w:val="ru-RU" w:eastAsia="en-US" w:bidi="ar-SA"/>
      </w:rPr>
    </w:lvl>
    <w:lvl w:ilvl="6" w:tplc="0EA8B522">
      <w:numFmt w:val="bullet"/>
      <w:lvlText w:val="•"/>
      <w:lvlJc w:val="left"/>
      <w:pPr>
        <w:ind w:left="2547" w:hanging="336"/>
      </w:pPr>
      <w:rPr>
        <w:rFonts w:hint="default"/>
        <w:lang w:val="ru-RU" w:eastAsia="en-US" w:bidi="ar-SA"/>
      </w:rPr>
    </w:lvl>
    <w:lvl w:ilvl="7" w:tplc="5464E9AC">
      <w:numFmt w:val="bullet"/>
      <w:lvlText w:val="•"/>
      <w:lvlJc w:val="left"/>
      <w:pPr>
        <w:ind w:left="2955" w:hanging="336"/>
      </w:pPr>
      <w:rPr>
        <w:rFonts w:hint="default"/>
        <w:lang w:val="ru-RU" w:eastAsia="en-US" w:bidi="ar-SA"/>
      </w:rPr>
    </w:lvl>
    <w:lvl w:ilvl="8" w:tplc="F9FCFA56">
      <w:numFmt w:val="bullet"/>
      <w:lvlText w:val="•"/>
      <w:lvlJc w:val="left"/>
      <w:pPr>
        <w:ind w:left="3363" w:hanging="336"/>
      </w:pPr>
      <w:rPr>
        <w:rFonts w:hint="default"/>
        <w:lang w:val="ru-RU" w:eastAsia="en-US" w:bidi="ar-SA"/>
      </w:rPr>
    </w:lvl>
  </w:abstractNum>
  <w:abstractNum w:abstractNumId="26">
    <w:nsid w:val="093B47FF"/>
    <w:multiLevelType w:val="hybridMultilevel"/>
    <w:tmpl w:val="9B9898BC"/>
    <w:lvl w:ilvl="0" w:tplc="F4F889B0">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C624D5A0">
      <w:numFmt w:val="bullet"/>
      <w:lvlText w:val="•"/>
      <w:lvlJc w:val="left"/>
      <w:pPr>
        <w:ind w:left="1272" w:hanging="286"/>
      </w:pPr>
      <w:rPr>
        <w:rFonts w:hint="default"/>
        <w:lang w:val="ru-RU" w:eastAsia="en-US" w:bidi="ar-SA"/>
      </w:rPr>
    </w:lvl>
    <w:lvl w:ilvl="2" w:tplc="EF121C80">
      <w:numFmt w:val="bullet"/>
      <w:lvlText w:val="•"/>
      <w:lvlJc w:val="left"/>
      <w:pPr>
        <w:ind w:left="2324" w:hanging="286"/>
      </w:pPr>
      <w:rPr>
        <w:rFonts w:hint="default"/>
        <w:lang w:val="ru-RU" w:eastAsia="en-US" w:bidi="ar-SA"/>
      </w:rPr>
    </w:lvl>
    <w:lvl w:ilvl="3" w:tplc="B9242198">
      <w:numFmt w:val="bullet"/>
      <w:lvlText w:val="•"/>
      <w:lvlJc w:val="left"/>
      <w:pPr>
        <w:ind w:left="3376" w:hanging="286"/>
      </w:pPr>
      <w:rPr>
        <w:rFonts w:hint="default"/>
        <w:lang w:val="ru-RU" w:eastAsia="en-US" w:bidi="ar-SA"/>
      </w:rPr>
    </w:lvl>
    <w:lvl w:ilvl="4" w:tplc="148818F4">
      <w:numFmt w:val="bullet"/>
      <w:lvlText w:val="•"/>
      <w:lvlJc w:val="left"/>
      <w:pPr>
        <w:ind w:left="4428" w:hanging="286"/>
      </w:pPr>
      <w:rPr>
        <w:rFonts w:hint="default"/>
        <w:lang w:val="ru-RU" w:eastAsia="en-US" w:bidi="ar-SA"/>
      </w:rPr>
    </w:lvl>
    <w:lvl w:ilvl="5" w:tplc="CCB49A92">
      <w:numFmt w:val="bullet"/>
      <w:lvlText w:val="•"/>
      <w:lvlJc w:val="left"/>
      <w:pPr>
        <w:ind w:left="5480" w:hanging="286"/>
      </w:pPr>
      <w:rPr>
        <w:rFonts w:hint="default"/>
        <w:lang w:val="ru-RU" w:eastAsia="en-US" w:bidi="ar-SA"/>
      </w:rPr>
    </w:lvl>
    <w:lvl w:ilvl="6" w:tplc="72C092EC">
      <w:numFmt w:val="bullet"/>
      <w:lvlText w:val="•"/>
      <w:lvlJc w:val="left"/>
      <w:pPr>
        <w:ind w:left="6532" w:hanging="286"/>
      </w:pPr>
      <w:rPr>
        <w:rFonts w:hint="default"/>
        <w:lang w:val="ru-RU" w:eastAsia="en-US" w:bidi="ar-SA"/>
      </w:rPr>
    </w:lvl>
    <w:lvl w:ilvl="7" w:tplc="CB6C6CDC">
      <w:numFmt w:val="bullet"/>
      <w:lvlText w:val="•"/>
      <w:lvlJc w:val="left"/>
      <w:pPr>
        <w:ind w:left="7584" w:hanging="286"/>
      </w:pPr>
      <w:rPr>
        <w:rFonts w:hint="default"/>
        <w:lang w:val="ru-RU" w:eastAsia="en-US" w:bidi="ar-SA"/>
      </w:rPr>
    </w:lvl>
    <w:lvl w:ilvl="8" w:tplc="941EA90C">
      <w:numFmt w:val="bullet"/>
      <w:lvlText w:val="•"/>
      <w:lvlJc w:val="left"/>
      <w:pPr>
        <w:ind w:left="8636" w:hanging="286"/>
      </w:pPr>
      <w:rPr>
        <w:rFonts w:hint="default"/>
        <w:lang w:val="ru-RU" w:eastAsia="en-US" w:bidi="ar-SA"/>
      </w:rPr>
    </w:lvl>
  </w:abstractNum>
  <w:abstractNum w:abstractNumId="27">
    <w:nsid w:val="09D26351"/>
    <w:multiLevelType w:val="hybridMultilevel"/>
    <w:tmpl w:val="CEAA081E"/>
    <w:lvl w:ilvl="0" w:tplc="B4584BEE">
      <w:start w:val="6"/>
      <w:numFmt w:val="decimal"/>
      <w:lvlText w:val="%1."/>
      <w:lvlJc w:val="left"/>
      <w:pPr>
        <w:ind w:left="422" w:hanging="312"/>
        <w:jc w:val="right"/>
      </w:pPr>
      <w:rPr>
        <w:rFonts w:ascii="Times New Roman" w:eastAsia="Times New Roman" w:hAnsi="Times New Roman" w:cs="Times New Roman" w:hint="default"/>
        <w:b w:val="0"/>
        <w:bCs w:val="0"/>
        <w:i w:val="0"/>
        <w:iCs w:val="0"/>
        <w:spacing w:val="0"/>
        <w:w w:val="99"/>
        <w:sz w:val="26"/>
        <w:szCs w:val="26"/>
        <w:lang w:val="ru-RU" w:eastAsia="en-US" w:bidi="ar-SA"/>
      </w:rPr>
    </w:lvl>
    <w:lvl w:ilvl="1" w:tplc="52C6EC98">
      <w:numFmt w:val="bullet"/>
      <w:lvlText w:val="•"/>
      <w:lvlJc w:val="left"/>
      <w:pPr>
        <w:ind w:left="788" w:hanging="312"/>
      </w:pPr>
      <w:rPr>
        <w:rFonts w:hint="default"/>
        <w:lang w:val="ru-RU" w:eastAsia="en-US" w:bidi="ar-SA"/>
      </w:rPr>
    </w:lvl>
    <w:lvl w:ilvl="2" w:tplc="1A127C18">
      <w:numFmt w:val="bullet"/>
      <w:lvlText w:val="•"/>
      <w:lvlJc w:val="left"/>
      <w:pPr>
        <w:ind w:left="1156" w:hanging="312"/>
      </w:pPr>
      <w:rPr>
        <w:rFonts w:hint="default"/>
        <w:lang w:val="ru-RU" w:eastAsia="en-US" w:bidi="ar-SA"/>
      </w:rPr>
    </w:lvl>
    <w:lvl w:ilvl="3" w:tplc="1EAE5F36">
      <w:numFmt w:val="bullet"/>
      <w:lvlText w:val="•"/>
      <w:lvlJc w:val="left"/>
      <w:pPr>
        <w:ind w:left="1524" w:hanging="312"/>
      </w:pPr>
      <w:rPr>
        <w:rFonts w:hint="default"/>
        <w:lang w:val="ru-RU" w:eastAsia="en-US" w:bidi="ar-SA"/>
      </w:rPr>
    </w:lvl>
    <w:lvl w:ilvl="4" w:tplc="F08CEC8A">
      <w:numFmt w:val="bullet"/>
      <w:lvlText w:val="•"/>
      <w:lvlJc w:val="left"/>
      <w:pPr>
        <w:ind w:left="1892" w:hanging="312"/>
      </w:pPr>
      <w:rPr>
        <w:rFonts w:hint="default"/>
        <w:lang w:val="ru-RU" w:eastAsia="en-US" w:bidi="ar-SA"/>
      </w:rPr>
    </w:lvl>
    <w:lvl w:ilvl="5" w:tplc="0B1A339E">
      <w:numFmt w:val="bullet"/>
      <w:lvlText w:val="•"/>
      <w:lvlJc w:val="left"/>
      <w:pPr>
        <w:ind w:left="2260" w:hanging="312"/>
      </w:pPr>
      <w:rPr>
        <w:rFonts w:hint="default"/>
        <w:lang w:val="ru-RU" w:eastAsia="en-US" w:bidi="ar-SA"/>
      </w:rPr>
    </w:lvl>
    <w:lvl w:ilvl="6" w:tplc="89E46DDC">
      <w:numFmt w:val="bullet"/>
      <w:lvlText w:val="•"/>
      <w:lvlJc w:val="left"/>
      <w:pPr>
        <w:ind w:left="2628" w:hanging="312"/>
      </w:pPr>
      <w:rPr>
        <w:rFonts w:hint="default"/>
        <w:lang w:val="ru-RU" w:eastAsia="en-US" w:bidi="ar-SA"/>
      </w:rPr>
    </w:lvl>
    <w:lvl w:ilvl="7" w:tplc="2C54F642">
      <w:numFmt w:val="bullet"/>
      <w:lvlText w:val="•"/>
      <w:lvlJc w:val="left"/>
      <w:pPr>
        <w:ind w:left="2996" w:hanging="312"/>
      </w:pPr>
      <w:rPr>
        <w:rFonts w:hint="default"/>
        <w:lang w:val="ru-RU" w:eastAsia="en-US" w:bidi="ar-SA"/>
      </w:rPr>
    </w:lvl>
    <w:lvl w:ilvl="8" w:tplc="FCC6E9C6">
      <w:numFmt w:val="bullet"/>
      <w:lvlText w:val="•"/>
      <w:lvlJc w:val="left"/>
      <w:pPr>
        <w:ind w:left="3364" w:hanging="312"/>
      </w:pPr>
      <w:rPr>
        <w:rFonts w:hint="default"/>
        <w:lang w:val="ru-RU" w:eastAsia="en-US" w:bidi="ar-SA"/>
      </w:rPr>
    </w:lvl>
  </w:abstractNum>
  <w:abstractNum w:abstractNumId="28">
    <w:nsid w:val="0A4930AD"/>
    <w:multiLevelType w:val="hybridMultilevel"/>
    <w:tmpl w:val="439C226A"/>
    <w:lvl w:ilvl="0" w:tplc="820473CA">
      <w:start w:val="1"/>
      <w:numFmt w:val="decimal"/>
      <w:lvlText w:val="%1)"/>
      <w:lvlJc w:val="left"/>
      <w:pPr>
        <w:ind w:left="270"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6D76D900">
      <w:numFmt w:val="bullet"/>
      <w:lvlText w:val="•"/>
      <w:lvlJc w:val="left"/>
      <w:pPr>
        <w:ind w:left="1326" w:hanging="276"/>
      </w:pPr>
      <w:rPr>
        <w:rFonts w:hint="default"/>
        <w:lang w:val="ru-RU" w:eastAsia="en-US" w:bidi="ar-SA"/>
      </w:rPr>
    </w:lvl>
    <w:lvl w:ilvl="2" w:tplc="86FAA040">
      <w:numFmt w:val="bullet"/>
      <w:lvlText w:val="•"/>
      <w:lvlJc w:val="left"/>
      <w:pPr>
        <w:ind w:left="2372" w:hanging="276"/>
      </w:pPr>
      <w:rPr>
        <w:rFonts w:hint="default"/>
        <w:lang w:val="ru-RU" w:eastAsia="en-US" w:bidi="ar-SA"/>
      </w:rPr>
    </w:lvl>
    <w:lvl w:ilvl="3" w:tplc="473EA0A4">
      <w:numFmt w:val="bullet"/>
      <w:lvlText w:val="•"/>
      <w:lvlJc w:val="left"/>
      <w:pPr>
        <w:ind w:left="3418" w:hanging="276"/>
      </w:pPr>
      <w:rPr>
        <w:rFonts w:hint="default"/>
        <w:lang w:val="ru-RU" w:eastAsia="en-US" w:bidi="ar-SA"/>
      </w:rPr>
    </w:lvl>
    <w:lvl w:ilvl="4" w:tplc="382E8B0C">
      <w:numFmt w:val="bullet"/>
      <w:lvlText w:val="•"/>
      <w:lvlJc w:val="left"/>
      <w:pPr>
        <w:ind w:left="4464" w:hanging="276"/>
      </w:pPr>
      <w:rPr>
        <w:rFonts w:hint="default"/>
        <w:lang w:val="ru-RU" w:eastAsia="en-US" w:bidi="ar-SA"/>
      </w:rPr>
    </w:lvl>
    <w:lvl w:ilvl="5" w:tplc="B2B08A4C">
      <w:numFmt w:val="bullet"/>
      <w:lvlText w:val="•"/>
      <w:lvlJc w:val="left"/>
      <w:pPr>
        <w:ind w:left="5510" w:hanging="276"/>
      </w:pPr>
      <w:rPr>
        <w:rFonts w:hint="default"/>
        <w:lang w:val="ru-RU" w:eastAsia="en-US" w:bidi="ar-SA"/>
      </w:rPr>
    </w:lvl>
    <w:lvl w:ilvl="6" w:tplc="E780B2BC">
      <w:numFmt w:val="bullet"/>
      <w:lvlText w:val="•"/>
      <w:lvlJc w:val="left"/>
      <w:pPr>
        <w:ind w:left="6556" w:hanging="276"/>
      </w:pPr>
      <w:rPr>
        <w:rFonts w:hint="default"/>
        <w:lang w:val="ru-RU" w:eastAsia="en-US" w:bidi="ar-SA"/>
      </w:rPr>
    </w:lvl>
    <w:lvl w:ilvl="7" w:tplc="5D421424">
      <w:numFmt w:val="bullet"/>
      <w:lvlText w:val="•"/>
      <w:lvlJc w:val="left"/>
      <w:pPr>
        <w:ind w:left="7602" w:hanging="276"/>
      </w:pPr>
      <w:rPr>
        <w:rFonts w:hint="default"/>
        <w:lang w:val="ru-RU" w:eastAsia="en-US" w:bidi="ar-SA"/>
      </w:rPr>
    </w:lvl>
    <w:lvl w:ilvl="8" w:tplc="28A491B6">
      <w:numFmt w:val="bullet"/>
      <w:lvlText w:val="•"/>
      <w:lvlJc w:val="left"/>
      <w:pPr>
        <w:ind w:left="8648" w:hanging="276"/>
      </w:pPr>
      <w:rPr>
        <w:rFonts w:hint="default"/>
        <w:lang w:val="ru-RU" w:eastAsia="en-US" w:bidi="ar-SA"/>
      </w:rPr>
    </w:lvl>
  </w:abstractNum>
  <w:abstractNum w:abstractNumId="29">
    <w:nsid w:val="0A576D45"/>
    <w:multiLevelType w:val="hybridMultilevel"/>
    <w:tmpl w:val="72D85056"/>
    <w:lvl w:ilvl="0" w:tplc="4BE88B56">
      <w:numFmt w:val="bullet"/>
      <w:lvlText w:val=""/>
      <w:lvlJc w:val="left"/>
      <w:pPr>
        <w:ind w:left="457" w:hanging="348"/>
      </w:pPr>
      <w:rPr>
        <w:rFonts w:ascii="Symbol" w:eastAsia="Symbol" w:hAnsi="Symbol" w:cs="Symbol" w:hint="default"/>
        <w:b w:val="0"/>
        <w:bCs w:val="0"/>
        <w:i w:val="0"/>
        <w:iCs w:val="0"/>
        <w:spacing w:val="0"/>
        <w:w w:val="100"/>
        <w:sz w:val="22"/>
        <w:szCs w:val="22"/>
        <w:lang w:val="ru-RU" w:eastAsia="en-US" w:bidi="ar-SA"/>
      </w:rPr>
    </w:lvl>
    <w:lvl w:ilvl="1" w:tplc="EC0887EA">
      <w:numFmt w:val="bullet"/>
      <w:lvlText w:val="•"/>
      <w:lvlJc w:val="left"/>
      <w:pPr>
        <w:ind w:left="834" w:hanging="348"/>
      </w:pPr>
      <w:rPr>
        <w:rFonts w:hint="default"/>
        <w:lang w:val="ru-RU" w:eastAsia="en-US" w:bidi="ar-SA"/>
      </w:rPr>
    </w:lvl>
    <w:lvl w:ilvl="2" w:tplc="BD96AD92">
      <w:numFmt w:val="bullet"/>
      <w:lvlText w:val="•"/>
      <w:lvlJc w:val="left"/>
      <w:pPr>
        <w:ind w:left="1208" w:hanging="348"/>
      </w:pPr>
      <w:rPr>
        <w:rFonts w:hint="default"/>
        <w:lang w:val="ru-RU" w:eastAsia="en-US" w:bidi="ar-SA"/>
      </w:rPr>
    </w:lvl>
    <w:lvl w:ilvl="3" w:tplc="26503E32">
      <w:numFmt w:val="bullet"/>
      <w:lvlText w:val="•"/>
      <w:lvlJc w:val="left"/>
      <w:pPr>
        <w:ind w:left="1582" w:hanging="348"/>
      </w:pPr>
      <w:rPr>
        <w:rFonts w:hint="default"/>
        <w:lang w:val="ru-RU" w:eastAsia="en-US" w:bidi="ar-SA"/>
      </w:rPr>
    </w:lvl>
    <w:lvl w:ilvl="4" w:tplc="5BE4D046">
      <w:numFmt w:val="bullet"/>
      <w:lvlText w:val="•"/>
      <w:lvlJc w:val="left"/>
      <w:pPr>
        <w:ind w:left="1957" w:hanging="348"/>
      </w:pPr>
      <w:rPr>
        <w:rFonts w:hint="default"/>
        <w:lang w:val="ru-RU" w:eastAsia="en-US" w:bidi="ar-SA"/>
      </w:rPr>
    </w:lvl>
    <w:lvl w:ilvl="5" w:tplc="CAACBC72">
      <w:numFmt w:val="bullet"/>
      <w:lvlText w:val="•"/>
      <w:lvlJc w:val="left"/>
      <w:pPr>
        <w:ind w:left="2331" w:hanging="348"/>
      </w:pPr>
      <w:rPr>
        <w:rFonts w:hint="default"/>
        <w:lang w:val="ru-RU" w:eastAsia="en-US" w:bidi="ar-SA"/>
      </w:rPr>
    </w:lvl>
    <w:lvl w:ilvl="6" w:tplc="E3083AA2">
      <w:numFmt w:val="bullet"/>
      <w:lvlText w:val="•"/>
      <w:lvlJc w:val="left"/>
      <w:pPr>
        <w:ind w:left="2705" w:hanging="348"/>
      </w:pPr>
      <w:rPr>
        <w:rFonts w:hint="default"/>
        <w:lang w:val="ru-RU" w:eastAsia="en-US" w:bidi="ar-SA"/>
      </w:rPr>
    </w:lvl>
    <w:lvl w:ilvl="7" w:tplc="BD3E81F4">
      <w:numFmt w:val="bullet"/>
      <w:lvlText w:val="•"/>
      <w:lvlJc w:val="left"/>
      <w:pPr>
        <w:ind w:left="3080" w:hanging="348"/>
      </w:pPr>
      <w:rPr>
        <w:rFonts w:hint="default"/>
        <w:lang w:val="ru-RU" w:eastAsia="en-US" w:bidi="ar-SA"/>
      </w:rPr>
    </w:lvl>
    <w:lvl w:ilvl="8" w:tplc="F866F58A">
      <w:numFmt w:val="bullet"/>
      <w:lvlText w:val="•"/>
      <w:lvlJc w:val="left"/>
      <w:pPr>
        <w:ind w:left="3454" w:hanging="348"/>
      </w:pPr>
      <w:rPr>
        <w:rFonts w:hint="default"/>
        <w:lang w:val="ru-RU" w:eastAsia="en-US" w:bidi="ar-SA"/>
      </w:rPr>
    </w:lvl>
  </w:abstractNum>
  <w:abstractNum w:abstractNumId="30">
    <w:nsid w:val="0B560C86"/>
    <w:multiLevelType w:val="hybridMultilevel"/>
    <w:tmpl w:val="2E96881C"/>
    <w:lvl w:ilvl="0" w:tplc="F98405FA">
      <w:start w:val="1"/>
      <w:numFmt w:val="decimal"/>
      <w:lvlText w:val="%1)"/>
      <w:lvlJc w:val="left"/>
      <w:pPr>
        <w:ind w:left="213"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89B2E3A0">
      <w:numFmt w:val="bullet"/>
      <w:lvlText w:val="•"/>
      <w:lvlJc w:val="left"/>
      <w:pPr>
        <w:ind w:left="1272" w:hanging="320"/>
      </w:pPr>
      <w:rPr>
        <w:rFonts w:hint="default"/>
        <w:lang w:val="ru-RU" w:eastAsia="en-US" w:bidi="ar-SA"/>
      </w:rPr>
    </w:lvl>
    <w:lvl w:ilvl="2" w:tplc="029ED2DE">
      <w:numFmt w:val="bullet"/>
      <w:lvlText w:val="•"/>
      <w:lvlJc w:val="left"/>
      <w:pPr>
        <w:ind w:left="2324" w:hanging="320"/>
      </w:pPr>
      <w:rPr>
        <w:rFonts w:hint="default"/>
        <w:lang w:val="ru-RU" w:eastAsia="en-US" w:bidi="ar-SA"/>
      </w:rPr>
    </w:lvl>
    <w:lvl w:ilvl="3" w:tplc="18AE4A40">
      <w:numFmt w:val="bullet"/>
      <w:lvlText w:val="•"/>
      <w:lvlJc w:val="left"/>
      <w:pPr>
        <w:ind w:left="3376" w:hanging="320"/>
      </w:pPr>
      <w:rPr>
        <w:rFonts w:hint="default"/>
        <w:lang w:val="ru-RU" w:eastAsia="en-US" w:bidi="ar-SA"/>
      </w:rPr>
    </w:lvl>
    <w:lvl w:ilvl="4" w:tplc="EABCD836">
      <w:numFmt w:val="bullet"/>
      <w:lvlText w:val="•"/>
      <w:lvlJc w:val="left"/>
      <w:pPr>
        <w:ind w:left="4428" w:hanging="320"/>
      </w:pPr>
      <w:rPr>
        <w:rFonts w:hint="default"/>
        <w:lang w:val="ru-RU" w:eastAsia="en-US" w:bidi="ar-SA"/>
      </w:rPr>
    </w:lvl>
    <w:lvl w:ilvl="5" w:tplc="0FEAED0E">
      <w:numFmt w:val="bullet"/>
      <w:lvlText w:val="•"/>
      <w:lvlJc w:val="left"/>
      <w:pPr>
        <w:ind w:left="5480" w:hanging="320"/>
      </w:pPr>
      <w:rPr>
        <w:rFonts w:hint="default"/>
        <w:lang w:val="ru-RU" w:eastAsia="en-US" w:bidi="ar-SA"/>
      </w:rPr>
    </w:lvl>
    <w:lvl w:ilvl="6" w:tplc="E9CCB886">
      <w:numFmt w:val="bullet"/>
      <w:lvlText w:val="•"/>
      <w:lvlJc w:val="left"/>
      <w:pPr>
        <w:ind w:left="6532" w:hanging="320"/>
      </w:pPr>
      <w:rPr>
        <w:rFonts w:hint="default"/>
        <w:lang w:val="ru-RU" w:eastAsia="en-US" w:bidi="ar-SA"/>
      </w:rPr>
    </w:lvl>
    <w:lvl w:ilvl="7" w:tplc="5EC4EE9C">
      <w:numFmt w:val="bullet"/>
      <w:lvlText w:val="•"/>
      <w:lvlJc w:val="left"/>
      <w:pPr>
        <w:ind w:left="7584" w:hanging="320"/>
      </w:pPr>
      <w:rPr>
        <w:rFonts w:hint="default"/>
        <w:lang w:val="ru-RU" w:eastAsia="en-US" w:bidi="ar-SA"/>
      </w:rPr>
    </w:lvl>
    <w:lvl w:ilvl="8" w:tplc="944CB066">
      <w:numFmt w:val="bullet"/>
      <w:lvlText w:val="•"/>
      <w:lvlJc w:val="left"/>
      <w:pPr>
        <w:ind w:left="8636" w:hanging="320"/>
      </w:pPr>
      <w:rPr>
        <w:rFonts w:hint="default"/>
        <w:lang w:val="ru-RU" w:eastAsia="en-US" w:bidi="ar-SA"/>
      </w:rPr>
    </w:lvl>
  </w:abstractNum>
  <w:abstractNum w:abstractNumId="31">
    <w:nsid w:val="0C3321B2"/>
    <w:multiLevelType w:val="hybridMultilevel"/>
    <w:tmpl w:val="D818D1A2"/>
    <w:lvl w:ilvl="0" w:tplc="D8ACD578">
      <w:numFmt w:val="bullet"/>
      <w:lvlText w:val=""/>
      <w:lvlJc w:val="left"/>
      <w:pPr>
        <w:ind w:left="107" w:hanging="348"/>
      </w:pPr>
      <w:rPr>
        <w:rFonts w:ascii="Symbol" w:eastAsia="Symbol" w:hAnsi="Symbol" w:cs="Symbol" w:hint="default"/>
        <w:b w:val="0"/>
        <w:bCs w:val="0"/>
        <w:i w:val="0"/>
        <w:iCs w:val="0"/>
        <w:spacing w:val="0"/>
        <w:w w:val="100"/>
        <w:sz w:val="22"/>
        <w:szCs w:val="22"/>
        <w:lang w:val="ru-RU" w:eastAsia="en-US" w:bidi="ar-SA"/>
      </w:rPr>
    </w:lvl>
    <w:lvl w:ilvl="1" w:tplc="E9342A48">
      <w:numFmt w:val="bullet"/>
      <w:lvlText w:val="•"/>
      <w:lvlJc w:val="left"/>
      <w:pPr>
        <w:ind w:left="460" w:hanging="348"/>
      </w:pPr>
      <w:rPr>
        <w:rFonts w:hint="default"/>
        <w:lang w:val="ru-RU" w:eastAsia="en-US" w:bidi="ar-SA"/>
      </w:rPr>
    </w:lvl>
    <w:lvl w:ilvl="2" w:tplc="7740433E">
      <w:numFmt w:val="bullet"/>
      <w:lvlText w:val="•"/>
      <w:lvlJc w:val="left"/>
      <w:pPr>
        <w:ind w:left="820" w:hanging="348"/>
      </w:pPr>
      <w:rPr>
        <w:rFonts w:hint="default"/>
        <w:lang w:val="ru-RU" w:eastAsia="en-US" w:bidi="ar-SA"/>
      </w:rPr>
    </w:lvl>
    <w:lvl w:ilvl="3" w:tplc="F36057B8">
      <w:numFmt w:val="bullet"/>
      <w:lvlText w:val="•"/>
      <w:lvlJc w:val="left"/>
      <w:pPr>
        <w:ind w:left="1180" w:hanging="348"/>
      </w:pPr>
      <w:rPr>
        <w:rFonts w:hint="default"/>
        <w:lang w:val="ru-RU" w:eastAsia="en-US" w:bidi="ar-SA"/>
      </w:rPr>
    </w:lvl>
    <w:lvl w:ilvl="4" w:tplc="8538578A">
      <w:numFmt w:val="bullet"/>
      <w:lvlText w:val="•"/>
      <w:lvlJc w:val="left"/>
      <w:pPr>
        <w:ind w:left="1540" w:hanging="348"/>
      </w:pPr>
      <w:rPr>
        <w:rFonts w:hint="default"/>
        <w:lang w:val="ru-RU" w:eastAsia="en-US" w:bidi="ar-SA"/>
      </w:rPr>
    </w:lvl>
    <w:lvl w:ilvl="5" w:tplc="D8C47510">
      <w:numFmt w:val="bullet"/>
      <w:lvlText w:val="•"/>
      <w:lvlJc w:val="left"/>
      <w:pPr>
        <w:ind w:left="1900" w:hanging="348"/>
      </w:pPr>
      <w:rPr>
        <w:rFonts w:hint="default"/>
        <w:lang w:val="ru-RU" w:eastAsia="en-US" w:bidi="ar-SA"/>
      </w:rPr>
    </w:lvl>
    <w:lvl w:ilvl="6" w:tplc="7304EB7C">
      <w:numFmt w:val="bullet"/>
      <w:lvlText w:val="•"/>
      <w:lvlJc w:val="left"/>
      <w:pPr>
        <w:ind w:left="2260" w:hanging="348"/>
      </w:pPr>
      <w:rPr>
        <w:rFonts w:hint="default"/>
        <w:lang w:val="ru-RU" w:eastAsia="en-US" w:bidi="ar-SA"/>
      </w:rPr>
    </w:lvl>
    <w:lvl w:ilvl="7" w:tplc="7778A2A6">
      <w:numFmt w:val="bullet"/>
      <w:lvlText w:val="•"/>
      <w:lvlJc w:val="left"/>
      <w:pPr>
        <w:ind w:left="2620" w:hanging="348"/>
      </w:pPr>
      <w:rPr>
        <w:rFonts w:hint="default"/>
        <w:lang w:val="ru-RU" w:eastAsia="en-US" w:bidi="ar-SA"/>
      </w:rPr>
    </w:lvl>
    <w:lvl w:ilvl="8" w:tplc="6176760A">
      <w:numFmt w:val="bullet"/>
      <w:lvlText w:val="•"/>
      <w:lvlJc w:val="left"/>
      <w:pPr>
        <w:ind w:left="2980" w:hanging="348"/>
      </w:pPr>
      <w:rPr>
        <w:rFonts w:hint="default"/>
        <w:lang w:val="ru-RU" w:eastAsia="en-US" w:bidi="ar-SA"/>
      </w:rPr>
    </w:lvl>
  </w:abstractNum>
  <w:abstractNum w:abstractNumId="32">
    <w:nsid w:val="0CB76EBB"/>
    <w:multiLevelType w:val="hybridMultilevel"/>
    <w:tmpl w:val="80747E2C"/>
    <w:lvl w:ilvl="0" w:tplc="D81EA1B8">
      <w:numFmt w:val="bullet"/>
      <w:lvlText w:val=""/>
      <w:lvlJc w:val="left"/>
      <w:pPr>
        <w:ind w:left="107" w:hanging="348"/>
      </w:pPr>
      <w:rPr>
        <w:rFonts w:ascii="Symbol" w:eastAsia="Symbol" w:hAnsi="Symbol" w:cs="Symbol" w:hint="default"/>
        <w:b w:val="0"/>
        <w:bCs w:val="0"/>
        <w:i w:val="0"/>
        <w:iCs w:val="0"/>
        <w:spacing w:val="0"/>
        <w:w w:val="100"/>
        <w:sz w:val="22"/>
        <w:szCs w:val="22"/>
        <w:lang w:val="ru-RU" w:eastAsia="en-US" w:bidi="ar-SA"/>
      </w:rPr>
    </w:lvl>
    <w:lvl w:ilvl="1" w:tplc="9DC65F6E">
      <w:numFmt w:val="bullet"/>
      <w:lvlText w:val="•"/>
      <w:lvlJc w:val="left"/>
      <w:pPr>
        <w:ind w:left="460" w:hanging="348"/>
      </w:pPr>
      <w:rPr>
        <w:rFonts w:hint="default"/>
        <w:lang w:val="ru-RU" w:eastAsia="en-US" w:bidi="ar-SA"/>
      </w:rPr>
    </w:lvl>
    <w:lvl w:ilvl="2" w:tplc="89D43168">
      <w:numFmt w:val="bullet"/>
      <w:lvlText w:val="•"/>
      <w:lvlJc w:val="left"/>
      <w:pPr>
        <w:ind w:left="820" w:hanging="348"/>
      </w:pPr>
      <w:rPr>
        <w:rFonts w:hint="default"/>
        <w:lang w:val="ru-RU" w:eastAsia="en-US" w:bidi="ar-SA"/>
      </w:rPr>
    </w:lvl>
    <w:lvl w:ilvl="3" w:tplc="C0669A82">
      <w:numFmt w:val="bullet"/>
      <w:lvlText w:val="•"/>
      <w:lvlJc w:val="left"/>
      <w:pPr>
        <w:ind w:left="1180" w:hanging="348"/>
      </w:pPr>
      <w:rPr>
        <w:rFonts w:hint="default"/>
        <w:lang w:val="ru-RU" w:eastAsia="en-US" w:bidi="ar-SA"/>
      </w:rPr>
    </w:lvl>
    <w:lvl w:ilvl="4" w:tplc="DAD48756">
      <w:numFmt w:val="bullet"/>
      <w:lvlText w:val="•"/>
      <w:lvlJc w:val="left"/>
      <w:pPr>
        <w:ind w:left="1540" w:hanging="348"/>
      </w:pPr>
      <w:rPr>
        <w:rFonts w:hint="default"/>
        <w:lang w:val="ru-RU" w:eastAsia="en-US" w:bidi="ar-SA"/>
      </w:rPr>
    </w:lvl>
    <w:lvl w:ilvl="5" w:tplc="79B20000">
      <w:numFmt w:val="bullet"/>
      <w:lvlText w:val="•"/>
      <w:lvlJc w:val="left"/>
      <w:pPr>
        <w:ind w:left="1900" w:hanging="348"/>
      </w:pPr>
      <w:rPr>
        <w:rFonts w:hint="default"/>
        <w:lang w:val="ru-RU" w:eastAsia="en-US" w:bidi="ar-SA"/>
      </w:rPr>
    </w:lvl>
    <w:lvl w:ilvl="6" w:tplc="6C7C3822">
      <w:numFmt w:val="bullet"/>
      <w:lvlText w:val="•"/>
      <w:lvlJc w:val="left"/>
      <w:pPr>
        <w:ind w:left="2260" w:hanging="348"/>
      </w:pPr>
      <w:rPr>
        <w:rFonts w:hint="default"/>
        <w:lang w:val="ru-RU" w:eastAsia="en-US" w:bidi="ar-SA"/>
      </w:rPr>
    </w:lvl>
    <w:lvl w:ilvl="7" w:tplc="FB6878B0">
      <w:numFmt w:val="bullet"/>
      <w:lvlText w:val="•"/>
      <w:lvlJc w:val="left"/>
      <w:pPr>
        <w:ind w:left="2620" w:hanging="348"/>
      </w:pPr>
      <w:rPr>
        <w:rFonts w:hint="default"/>
        <w:lang w:val="ru-RU" w:eastAsia="en-US" w:bidi="ar-SA"/>
      </w:rPr>
    </w:lvl>
    <w:lvl w:ilvl="8" w:tplc="92821D32">
      <w:numFmt w:val="bullet"/>
      <w:lvlText w:val="•"/>
      <w:lvlJc w:val="left"/>
      <w:pPr>
        <w:ind w:left="2980" w:hanging="348"/>
      </w:pPr>
      <w:rPr>
        <w:rFonts w:hint="default"/>
        <w:lang w:val="ru-RU" w:eastAsia="en-US" w:bidi="ar-SA"/>
      </w:rPr>
    </w:lvl>
  </w:abstractNum>
  <w:abstractNum w:abstractNumId="33">
    <w:nsid w:val="0D4377A2"/>
    <w:multiLevelType w:val="hybridMultilevel"/>
    <w:tmpl w:val="8D9650E2"/>
    <w:lvl w:ilvl="0" w:tplc="3E5E29B8">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CD8AA2EE">
      <w:numFmt w:val="bullet"/>
      <w:lvlText w:val="•"/>
      <w:lvlJc w:val="left"/>
      <w:pPr>
        <w:ind w:left="497" w:hanging="147"/>
      </w:pPr>
      <w:rPr>
        <w:rFonts w:hint="default"/>
        <w:lang w:val="ru-RU" w:eastAsia="en-US" w:bidi="ar-SA"/>
      </w:rPr>
    </w:lvl>
    <w:lvl w:ilvl="2" w:tplc="06E4A54C">
      <w:numFmt w:val="bullet"/>
      <w:lvlText w:val="•"/>
      <w:lvlJc w:val="left"/>
      <w:pPr>
        <w:ind w:left="895" w:hanging="147"/>
      </w:pPr>
      <w:rPr>
        <w:rFonts w:hint="default"/>
        <w:lang w:val="ru-RU" w:eastAsia="en-US" w:bidi="ar-SA"/>
      </w:rPr>
    </w:lvl>
    <w:lvl w:ilvl="3" w:tplc="C50ABBCE">
      <w:numFmt w:val="bullet"/>
      <w:lvlText w:val="•"/>
      <w:lvlJc w:val="left"/>
      <w:pPr>
        <w:ind w:left="1292" w:hanging="147"/>
      </w:pPr>
      <w:rPr>
        <w:rFonts w:hint="default"/>
        <w:lang w:val="ru-RU" w:eastAsia="en-US" w:bidi="ar-SA"/>
      </w:rPr>
    </w:lvl>
    <w:lvl w:ilvl="4" w:tplc="5644027A">
      <w:numFmt w:val="bullet"/>
      <w:lvlText w:val="•"/>
      <w:lvlJc w:val="left"/>
      <w:pPr>
        <w:ind w:left="1690" w:hanging="147"/>
      </w:pPr>
      <w:rPr>
        <w:rFonts w:hint="default"/>
        <w:lang w:val="ru-RU" w:eastAsia="en-US" w:bidi="ar-SA"/>
      </w:rPr>
    </w:lvl>
    <w:lvl w:ilvl="5" w:tplc="3F7AAFB0">
      <w:numFmt w:val="bullet"/>
      <w:lvlText w:val="•"/>
      <w:lvlJc w:val="left"/>
      <w:pPr>
        <w:ind w:left="2088" w:hanging="147"/>
      </w:pPr>
      <w:rPr>
        <w:rFonts w:hint="default"/>
        <w:lang w:val="ru-RU" w:eastAsia="en-US" w:bidi="ar-SA"/>
      </w:rPr>
    </w:lvl>
    <w:lvl w:ilvl="6" w:tplc="8186595A">
      <w:numFmt w:val="bullet"/>
      <w:lvlText w:val="•"/>
      <w:lvlJc w:val="left"/>
      <w:pPr>
        <w:ind w:left="2485" w:hanging="147"/>
      </w:pPr>
      <w:rPr>
        <w:rFonts w:hint="default"/>
        <w:lang w:val="ru-RU" w:eastAsia="en-US" w:bidi="ar-SA"/>
      </w:rPr>
    </w:lvl>
    <w:lvl w:ilvl="7" w:tplc="461894BE">
      <w:numFmt w:val="bullet"/>
      <w:lvlText w:val="•"/>
      <w:lvlJc w:val="left"/>
      <w:pPr>
        <w:ind w:left="2883" w:hanging="147"/>
      </w:pPr>
      <w:rPr>
        <w:rFonts w:hint="default"/>
        <w:lang w:val="ru-RU" w:eastAsia="en-US" w:bidi="ar-SA"/>
      </w:rPr>
    </w:lvl>
    <w:lvl w:ilvl="8" w:tplc="C38A3442">
      <w:numFmt w:val="bullet"/>
      <w:lvlText w:val="•"/>
      <w:lvlJc w:val="left"/>
      <w:pPr>
        <w:ind w:left="3280" w:hanging="147"/>
      </w:pPr>
      <w:rPr>
        <w:rFonts w:hint="default"/>
        <w:lang w:val="ru-RU" w:eastAsia="en-US" w:bidi="ar-SA"/>
      </w:rPr>
    </w:lvl>
  </w:abstractNum>
  <w:abstractNum w:abstractNumId="34">
    <w:nsid w:val="0D5F38F8"/>
    <w:multiLevelType w:val="hybridMultilevel"/>
    <w:tmpl w:val="8BDC000E"/>
    <w:lvl w:ilvl="0" w:tplc="62969B00">
      <w:start w:val="1"/>
      <w:numFmt w:val="decimal"/>
      <w:lvlText w:val="%1)"/>
      <w:lvlJc w:val="left"/>
      <w:pPr>
        <w:ind w:left="213"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FAAC479A">
      <w:numFmt w:val="bullet"/>
      <w:lvlText w:val="•"/>
      <w:lvlJc w:val="left"/>
      <w:pPr>
        <w:ind w:left="1272" w:hanging="315"/>
      </w:pPr>
      <w:rPr>
        <w:rFonts w:hint="default"/>
        <w:lang w:val="ru-RU" w:eastAsia="en-US" w:bidi="ar-SA"/>
      </w:rPr>
    </w:lvl>
    <w:lvl w:ilvl="2" w:tplc="4F806E58">
      <w:numFmt w:val="bullet"/>
      <w:lvlText w:val="•"/>
      <w:lvlJc w:val="left"/>
      <w:pPr>
        <w:ind w:left="2324" w:hanging="315"/>
      </w:pPr>
      <w:rPr>
        <w:rFonts w:hint="default"/>
        <w:lang w:val="ru-RU" w:eastAsia="en-US" w:bidi="ar-SA"/>
      </w:rPr>
    </w:lvl>
    <w:lvl w:ilvl="3" w:tplc="96B8A26C">
      <w:numFmt w:val="bullet"/>
      <w:lvlText w:val="•"/>
      <w:lvlJc w:val="left"/>
      <w:pPr>
        <w:ind w:left="3376" w:hanging="315"/>
      </w:pPr>
      <w:rPr>
        <w:rFonts w:hint="default"/>
        <w:lang w:val="ru-RU" w:eastAsia="en-US" w:bidi="ar-SA"/>
      </w:rPr>
    </w:lvl>
    <w:lvl w:ilvl="4" w:tplc="9FDAFB8E">
      <w:numFmt w:val="bullet"/>
      <w:lvlText w:val="•"/>
      <w:lvlJc w:val="left"/>
      <w:pPr>
        <w:ind w:left="4428" w:hanging="315"/>
      </w:pPr>
      <w:rPr>
        <w:rFonts w:hint="default"/>
        <w:lang w:val="ru-RU" w:eastAsia="en-US" w:bidi="ar-SA"/>
      </w:rPr>
    </w:lvl>
    <w:lvl w:ilvl="5" w:tplc="0908FC28">
      <w:numFmt w:val="bullet"/>
      <w:lvlText w:val="•"/>
      <w:lvlJc w:val="left"/>
      <w:pPr>
        <w:ind w:left="5480" w:hanging="315"/>
      </w:pPr>
      <w:rPr>
        <w:rFonts w:hint="default"/>
        <w:lang w:val="ru-RU" w:eastAsia="en-US" w:bidi="ar-SA"/>
      </w:rPr>
    </w:lvl>
    <w:lvl w:ilvl="6" w:tplc="4DD2F85E">
      <w:numFmt w:val="bullet"/>
      <w:lvlText w:val="•"/>
      <w:lvlJc w:val="left"/>
      <w:pPr>
        <w:ind w:left="6532" w:hanging="315"/>
      </w:pPr>
      <w:rPr>
        <w:rFonts w:hint="default"/>
        <w:lang w:val="ru-RU" w:eastAsia="en-US" w:bidi="ar-SA"/>
      </w:rPr>
    </w:lvl>
    <w:lvl w:ilvl="7" w:tplc="AF561E0E">
      <w:numFmt w:val="bullet"/>
      <w:lvlText w:val="•"/>
      <w:lvlJc w:val="left"/>
      <w:pPr>
        <w:ind w:left="7584" w:hanging="315"/>
      </w:pPr>
      <w:rPr>
        <w:rFonts w:hint="default"/>
        <w:lang w:val="ru-RU" w:eastAsia="en-US" w:bidi="ar-SA"/>
      </w:rPr>
    </w:lvl>
    <w:lvl w:ilvl="8" w:tplc="663EC04A">
      <w:numFmt w:val="bullet"/>
      <w:lvlText w:val="•"/>
      <w:lvlJc w:val="left"/>
      <w:pPr>
        <w:ind w:left="8636" w:hanging="315"/>
      </w:pPr>
      <w:rPr>
        <w:rFonts w:hint="default"/>
        <w:lang w:val="ru-RU" w:eastAsia="en-US" w:bidi="ar-SA"/>
      </w:rPr>
    </w:lvl>
  </w:abstractNum>
  <w:abstractNum w:abstractNumId="35">
    <w:nsid w:val="0D6A4BD6"/>
    <w:multiLevelType w:val="hybridMultilevel"/>
    <w:tmpl w:val="221CD0D6"/>
    <w:lvl w:ilvl="0" w:tplc="428C4E08">
      <w:numFmt w:val="bullet"/>
      <w:lvlText w:val="•"/>
      <w:lvlJc w:val="left"/>
      <w:pPr>
        <w:ind w:left="253"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231C4EAE">
      <w:numFmt w:val="bullet"/>
      <w:lvlText w:val="•"/>
      <w:lvlJc w:val="left"/>
      <w:pPr>
        <w:ind w:left="641" w:hanging="147"/>
      </w:pPr>
      <w:rPr>
        <w:rFonts w:hint="default"/>
        <w:lang w:val="ru-RU" w:eastAsia="en-US" w:bidi="ar-SA"/>
      </w:rPr>
    </w:lvl>
    <w:lvl w:ilvl="2" w:tplc="FEB27F44">
      <w:numFmt w:val="bullet"/>
      <w:lvlText w:val="•"/>
      <w:lvlJc w:val="left"/>
      <w:pPr>
        <w:ind w:left="1023" w:hanging="147"/>
      </w:pPr>
      <w:rPr>
        <w:rFonts w:hint="default"/>
        <w:lang w:val="ru-RU" w:eastAsia="en-US" w:bidi="ar-SA"/>
      </w:rPr>
    </w:lvl>
    <w:lvl w:ilvl="3" w:tplc="B8FE7156">
      <w:numFmt w:val="bullet"/>
      <w:lvlText w:val="•"/>
      <w:lvlJc w:val="left"/>
      <w:pPr>
        <w:ind w:left="1404" w:hanging="147"/>
      </w:pPr>
      <w:rPr>
        <w:rFonts w:hint="default"/>
        <w:lang w:val="ru-RU" w:eastAsia="en-US" w:bidi="ar-SA"/>
      </w:rPr>
    </w:lvl>
    <w:lvl w:ilvl="4" w:tplc="71E4DCB4">
      <w:numFmt w:val="bullet"/>
      <w:lvlText w:val="•"/>
      <w:lvlJc w:val="left"/>
      <w:pPr>
        <w:ind w:left="1786" w:hanging="147"/>
      </w:pPr>
      <w:rPr>
        <w:rFonts w:hint="default"/>
        <w:lang w:val="ru-RU" w:eastAsia="en-US" w:bidi="ar-SA"/>
      </w:rPr>
    </w:lvl>
    <w:lvl w:ilvl="5" w:tplc="A1722F12">
      <w:numFmt w:val="bullet"/>
      <w:lvlText w:val="•"/>
      <w:lvlJc w:val="left"/>
      <w:pPr>
        <w:ind w:left="2168" w:hanging="147"/>
      </w:pPr>
      <w:rPr>
        <w:rFonts w:hint="default"/>
        <w:lang w:val="ru-RU" w:eastAsia="en-US" w:bidi="ar-SA"/>
      </w:rPr>
    </w:lvl>
    <w:lvl w:ilvl="6" w:tplc="53206298">
      <w:numFmt w:val="bullet"/>
      <w:lvlText w:val="•"/>
      <w:lvlJc w:val="left"/>
      <w:pPr>
        <w:ind w:left="2549" w:hanging="147"/>
      </w:pPr>
      <w:rPr>
        <w:rFonts w:hint="default"/>
        <w:lang w:val="ru-RU" w:eastAsia="en-US" w:bidi="ar-SA"/>
      </w:rPr>
    </w:lvl>
    <w:lvl w:ilvl="7" w:tplc="BCF22B36">
      <w:numFmt w:val="bullet"/>
      <w:lvlText w:val="•"/>
      <w:lvlJc w:val="left"/>
      <w:pPr>
        <w:ind w:left="2931" w:hanging="147"/>
      </w:pPr>
      <w:rPr>
        <w:rFonts w:hint="default"/>
        <w:lang w:val="ru-RU" w:eastAsia="en-US" w:bidi="ar-SA"/>
      </w:rPr>
    </w:lvl>
    <w:lvl w:ilvl="8" w:tplc="184A305A">
      <w:numFmt w:val="bullet"/>
      <w:lvlText w:val="•"/>
      <w:lvlJc w:val="left"/>
      <w:pPr>
        <w:ind w:left="3312" w:hanging="147"/>
      </w:pPr>
      <w:rPr>
        <w:rFonts w:hint="default"/>
        <w:lang w:val="ru-RU" w:eastAsia="en-US" w:bidi="ar-SA"/>
      </w:rPr>
    </w:lvl>
  </w:abstractNum>
  <w:abstractNum w:abstractNumId="36">
    <w:nsid w:val="0E52247F"/>
    <w:multiLevelType w:val="hybridMultilevel"/>
    <w:tmpl w:val="B6D45044"/>
    <w:lvl w:ilvl="0" w:tplc="B94AC09A">
      <w:start w:val="1"/>
      <w:numFmt w:val="decimal"/>
      <w:lvlText w:val="%1)"/>
      <w:lvlJc w:val="left"/>
      <w:pPr>
        <w:ind w:left="1226" w:hanging="305"/>
      </w:pPr>
      <w:rPr>
        <w:rFonts w:ascii="Times New Roman" w:eastAsia="Times New Roman" w:hAnsi="Times New Roman" w:cs="Times New Roman" w:hint="default"/>
        <w:b/>
        <w:bCs/>
        <w:i w:val="0"/>
        <w:iCs w:val="0"/>
        <w:spacing w:val="0"/>
        <w:w w:val="100"/>
        <w:sz w:val="24"/>
        <w:szCs w:val="24"/>
        <w:lang w:val="ru-RU" w:eastAsia="en-US" w:bidi="ar-SA"/>
      </w:rPr>
    </w:lvl>
    <w:lvl w:ilvl="1" w:tplc="5F20D8D6">
      <w:numFmt w:val="bullet"/>
      <w:lvlText w:val="•"/>
      <w:lvlJc w:val="left"/>
      <w:pPr>
        <w:ind w:left="2172" w:hanging="305"/>
      </w:pPr>
      <w:rPr>
        <w:rFonts w:hint="default"/>
        <w:lang w:val="ru-RU" w:eastAsia="en-US" w:bidi="ar-SA"/>
      </w:rPr>
    </w:lvl>
    <w:lvl w:ilvl="2" w:tplc="336E81B6">
      <w:numFmt w:val="bullet"/>
      <w:lvlText w:val="•"/>
      <w:lvlJc w:val="left"/>
      <w:pPr>
        <w:ind w:left="3124" w:hanging="305"/>
      </w:pPr>
      <w:rPr>
        <w:rFonts w:hint="default"/>
        <w:lang w:val="ru-RU" w:eastAsia="en-US" w:bidi="ar-SA"/>
      </w:rPr>
    </w:lvl>
    <w:lvl w:ilvl="3" w:tplc="CC8CBF1C">
      <w:numFmt w:val="bullet"/>
      <w:lvlText w:val="•"/>
      <w:lvlJc w:val="left"/>
      <w:pPr>
        <w:ind w:left="4076" w:hanging="305"/>
      </w:pPr>
      <w:rPr>
        <w:rFonts w:hint="default"/>
        <w:lang w:val="ru-RU" w:eastAsia="en-US" w:bidi="ar-SA"/>
      </w:rPr>
    </w:lvl>
    <w:lvl w:ilvl="4" w:tplc="1A128692">
      <w:numFmt w:val="bullet"/>
      <w:lvlText w:val="•"/>
      <w:lvlJc w:val="left"/>
      <w:pPr>
        <w:ind w:left="5028" w:hanging="305"/>
      </w:pPr>
      <w:rPr>
        <w:rFonts w:hint="default"/>
        <w:lang w:val="ru-RU" w:eastAsia="en-US" w:bidi="ar-SA"/>
      </w:rPr>
    </w:lvl>
    <w:lvl w:ilvl="5" w:tplc="1A5C920E">
      <w:numFmt w:val="bullet"/>
      <w:lvlText w:val="•"/>
      <w:lvlJc w:val="left"/>
      <w:pPr>
        <w:ind w:left="5980" w:hanging="305"/>
      </w:pPr>
      <w:rPr>
        <w:rFonts w:hint="default"/>
        <w:lang w:val="ru-RU" w:eastAsia="en-US" w:bidi="ar-SA"/>
      </w:rPr>
    </w:lvl>
    <w:lvl w:ilvl="6" w:tplc="C0AE5546">
      <w:numFmt w:val="bullet"/>
      <w:lvlText w:val="•"/>
      <w:lvlJc w:val="left"/>
      <w:pPr>
        <w:ind w:left="6932" w:hanging="305"/>
      </w:pPr>
      <w:rPr>
        <w:rFonts w:hint="default"/>
        <w:lang w:val="ru-RU" w:eastAsia="en-US" w:bidi="ar-SA"/>
      </w:rPr>
    </w:lvl>
    <w:lvl w:ilvl="7" w:tplc="E2B4BCB4">
      <w:numFmt w:val="bullet"/>
      <w:lvlText w:val="•"/>
      <w:lvlJc w:val="left"/>
      <w:pPr>
        <w:ind w:left="7884" w:hanging="305"/>
      </w:pPr>
      <w:rPr>
        <w:rFonts w:hint="default"/>
        <w:lang w:val="ru-RU" w:eastAsia="en-US" w:bidi="ar-SA"/>
      </w:rPr>
    </w:lvl>
    <w:lvl w:ilvl="8" w:tplc="BBB22B34">
      <w:numFmt w:val="bullet"/>
      <w:lvlText w:val="•"/>
      <w:lvlJc w:val="left"/>
      <w:pPr>
        <w:ind w:left="8836" w:hanging="305"/>
      </w:pPr>
      <w:rPr>
        <w:rFonts w:hint="default"/>
        <w:lang w:val="ru-RU" w:eastAsia="en-US" w:bidi="ar-SA"/>
      </w:rPr>
    </w:lvl>
  </w:abstractNum>
  <w:abstractNum w:abstractNumId="37">
    <w:nsid w:val="0F0B5E44"/>
    <w:multiLevelType w:val="hybridMultilevel"/>
    <w:tmpl w:val="5AA4A212"/>
    <w:lvl w:ilvl="0" w:tplc="261C6CAE">
      <w:start w:val="1"/>
      <w:numFmt w:val="decimal"/>
      <w:lvlText w:val="%1)"/>
      <w:lvlJc w:val="left"/>
      <w:pPr>
        <w:ind w:left="978" w:hanging="267"/>
      </w:pPr>
      <w:rPr>
        <w:rFonts w:ascii="Times New Roman" w:eastAsia="Times New Roman" w:hAnsi="Times New Roman" w:cs="Times New Roman" w:hint="default"/>
        <w:b w:val="0"/>
        <w:bCs w:val="0"/>
        <w:i w:val="0"/>
        <w:iCs w:val="0"/>
        <w:spacing w:val="0"/>
        <w:w w:val="96"/>
        <w:sz w:val="28"/>
        <w:szCs w:val="28"/>
        <w:lang w:val="ru-RU" w:eastAsia="en-US" w:bidi="ar-SA"/>
      </w:rPr>
    </w:lvl>
    <w:lvl w:ilvl="1" w:tplc="D34A72BC">
      <w:numFmt w:val="bullet"/>
      <w:lvlText w:val="•"/>
      <w:lvlJc w:val="left"/>
      <w:pPr>
        <w:ind w:left="1956" w:hanging="267"/>
      </w:pPr>
      <w:rPr>
        <w:rFonts w:hint="default"/>
        <w:lang w:val="ru-RU" w:eastAsia="en-US" w:bidi="ar-SA"/>
      </w:rPr>
    </w:lvl>
    <w:lvl w:ilvl="2" w:tplc="34228750">
      <w:numFmt w:val="bullet"/>
      <w:lvlText w:val="•"/>
      <w:lvlJc w:val="left"/>
      <w:pPr>
        <w:ind w:left="2932" w:hanging="267"/>
      </w:pPr>
      <w:rPr>
        <w:rFonts w:hint="default"/>
        <w:lang w:val="ru-RU" w:eastAsia="en-US" w:bidi="ar-SA"/>
      </w:rPr>
    </w:lvl>
    <w:lvl w:ilvl="3" w:tplc="AC7A6D1E">
      <w:numFmt w:val="bullet"/>
      <w:lvlText w:val="•"/>
      <w:lvlJc w:val="left"/>
      <w:pPr>
        <w:ind w:left="3908" w:hanging="267"/>
      </w:pPr>
      <w:rPr>
        <w:rFonts w:hint="default"/>
        <w:lang w:val="ru-RU" w:eastAsia="en-US" w:bidi="ar-SA"/>
      </w:rPr>
    </w:lvl>
    <w:lvl w:ilvl="4" w:tplc="AC4431D2">
      <w:numFmt w:val="bullet"/>
      <w:lvlText w:val="•"/>
      <w:lvlJc w:val="left"/>
      <w:pPr>
        <w:ind w:left="4884" w:hanging="267"/>
      </w:pPr>
      <w:rPr>
        <w:rFonts w:hint="default"/>
        <w:lang w:val="ru-RU" w:eastAsia="en-US" w:bidi="ar-SA"/>
      </w:rPr>
    </w:lvl>
    <w:lvl w:ilvl="5" w:tplc="C640FB92">
      <w:numFmt w:val="bullet"/>
      <w:lvlText w:val="•"/>
      <w:lvlJc w:val="left"/>
      <w:pPr>
        <w:ind w:left="5860" w:hanging="267"/>
      </w:pPr>
      <w:rPr>
        <w:rFonts w:hint="default"/>
        <w:lang w:val="ru-RU" w:eastAsia="en-US" w:bidi="ar-SA"/>
      </w:rPr>
    </w:lvl>
    <w:lvl w:ilvl="6" w:tplc="B3ECDB06">
      <w:numFmt w:val="bullet"/>
      <w:lvlText w:val="•"/>
      <w:lvlJc w:val="left"/>
      <w:pPr>
        <w:ind w:left="6836" w:hanging="267"/>
      </w:pPr>
      <w:rPr>
        <w:rFonts w:hint="default"/>
        <w:lang w:val="ru-RU" w:eastAsia="en-US" w:bidi="ar-SA"/>
      </w:rPr>
    </w:lvl>
    <w:lvl w:ilvl="7" w:tplc="F6B04B6A">
      <w:numFmt w:val="bullet"/>
      <w:lvlText w:val="•"/>
      <w:lvlJc w:val="left"/>
      <w:pPr>
        <w:ind w:left="7812" w:hanging="267"/>
      </w:pPr>
      <w:rPr>
        <w:rFonts w:hint="default"/>
        <w:lang w:val="ru-RU" w:eastAsia="en-US" w:bidi="ar-SA"/>
      </w:rPr>
    </w:lvl>
    <w:lvl w:ilvl="8" w:tplc="A1B88C16">
      <w:numFmt w:val="bullet"/>
      <w:lvlText w:val="•"/>
      <w:lvlJc w:val="left"/>
      <w:pPr>
        <w:ind w:left="8788" w:hanging="267"/>
      </w:pPr>
      <w:rPr>
        <w:rFonts w:hint="default"/>
        <w:lang w:val="ru-RU" w:eastAsia="en-US" w:bidi="ar-SA"/>
      </w:rPr>
    </w:lvl>
  </w:abstractNum>
  <w:abstractNum w:abstractNumId="38">
    <w:nsid w:val="0F9748E8"/>
    <w:multiLevelType w:val="hybridMultilevel"/>
    <w:tmpl w:val="5CAA7C64"/>
    <w:lvl w:ilvl="0" w:tplc="7FF2F29E">
      <w:start w:val="1"/>
      <w:numFmt w:val="decimal"/>
      <w:lvlText w:val="%1)"/>
      <w:lvlJc w:val="left"/>
      <w:pPr>
        <w:ind w:left="232"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197CF6FE">
      <w:numFmt w:val="bullet"/>
      <w:lvlText w:val="•"/>
      <w:lvlJc w:val="left"/>
      <w:pPr>
        <w:ind w:left="1290" w:hanging="274"/>
      </w:pPr>
      <w:rPr>
        <w:rFonts w:hint="default"/>
        <w:lang w:val="ru-RU" w:eastAsia="en-US" w:bidi="ar-SA"/>
      </w:rPr>
    </w:lvl>
    <w:lvl w:ilvl="2" w:tplc="098C8B2E">
      <w:numFmt w:val="bullet"/>
      <w:lvlText w:val="•"/>
      <w:lvlJc w:val="left"/>
      <w:pPr>
        <w:ind w:left="2340" w:hanging="274"/>
      </w:pPr>
      <w:rPr>
        <w:rFonts w:hint="default"/>
        <w:lang w:val="ru-RU" w:eastAsia="en-US" w:bidi="ar-SA"/>
      </w:rPr>
    </w:lvl>
    <w:lvl w:ilvl="3" w:tplc="DCA2F386">
      <w:numFmt w:val="bullet"/>
      <w:lvlText w:val="•"/>
      <w:lvlJc w:val="left"/>
      <w:pPr>
        <w:ind w:left="3390" w:hanging="274"/>
      </w:pPr>
      <w:rPr>
        <w:rFonts w:hint="default"/>
        <w:lang w:val="ru-RU" w:eastAsia="en-US" w:bidi="ar-SA"/>
      </w:rPr>
    </w:lvl>
    <w:lvl w:ilvl="4" w:tplc="EC80AE04">
      <w:numFmt w:val="bullet"/>
      <w:lvlText w:val="•"/>
      <w:lvlJc w:val="left"/>
      <w:pPr>
        <w:ind w:left="4440" w:hanging="274"/>
      </w:pPr>
      <w:rPr>
        <w:rFonts w:hint="default"/>
        <w:lang w:val="ru-RU" w:eastAsia="en-US" w:bidi="ar-SA"/>
      </w:rPr>
    </w:lvl>
    <w:lvl w:ilvl="5" w:tplc="4C76CFBC">
      <w:numFmt w:val="bullet"/>
      <w:lvlText w:val="•"/>
      <w:lvlJc w:val="left"/>
      <w:pPr>
        <w:ind w:left="5490" w:hanging="274"/>
      </w:pPr>
      <w:rPr>
        <w:rFonts w:hint="default"/>
        <w:lang w:val="ru-RU" w:eastAsia="en-US" w:bidi="ar-SA"/>
      </w:rPr>
    </w:lvl>
    <w:lvl w:ilvl="6" w:tplc="05341DC8">
      <w:numFmt w:val="bullet"/>
      <w:lvlText w:val="•"/>
      <w:lvlJc w:val="left"/>
      <w:pPr>
        <w:ind w:left="6540" w:hanging="274"/>
      </w:pPr>
      <w:rPr>
        <w:rFonts w:hint="default"/>
        <w:lang w:val="ru-RU" w:eastAsia="en-US" w:bidi="ar-SA"/>
      </w:rPr>
    </w:lvl>
    <w:lvl w:ilvl="7" w:tplc="EC9A860A">
      <w:numFmt w:val="bullet"/>
      <w:lvlText w:val="•"/>
      <w:lvlJc w:val="left"/>
      <w:pPr>
        <w:ind w:left="7590" w:hanging="274"/>
      </w:pPr>
      <w:rPr>
        <w:rFonts w:hint="default"/>
        <w:lang w:val="ru-RU" w:eastAsia="en-US" w:bidi="ar-SA"/>
      </w:rPr>
    </w:lvl>
    <w:lvl w:ilvl="8" w:tplc="D248C874">
      <w:numFmt w:val="bullet"/>
      <w:lvlText w:val="•"/>
      <w:lvlJc w:val="left"/>
      <w:pPr>
        <w:ind w:left="8640" w:hanging="274"/>
      </w:pPr>
      <w:rPr>
        <w:rFonts w:hint="default"/>
        <w:lang w:val="ru-RU" w:eastAsia="en-US" w:bidi="ar-SA"/>
      </w:rPr>
    </w:lvl>
  </w:abstractNum>
  <w:abstractNum w:abstractNumId="39">
    <w:nsid w:val="102350EB"/>
    <w:multiLevelType w:val="hybridMultilevel"/>
    <w:tmpl w:val="3DFA2B36"/>
    <w:lvl w:ilvl="0" w:tplc="43EE6472">
      <w:numFmt w:val="bullet"/>
      <w:lvlText w:val="-"/>
      <w:lvlJc w:val="left"/>
      <w:pPr>
        <w:ind w:left="108"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F1667018">
      <w:numFmt w:val="bullet"/>
      <w:lvlText w:val="•"/>
      <w:lvlJc w:val="left"/>
      <w:pPr>
        <w:ind w:left="825" w:hanging="125"/>
      </w:pPr>
      <w:rPr>
        <w:rFonts w:hint="default"/>
        <w:lang w:val="ru-RU" w:eastAsia="en-US" w:bidi="ar-SA"/>
      </w:rPr>
    </w:lvl>
    <w:lvl w:ilvl="2" w:tplc="B51CA2DE">
      <w:numFmt w:val="bullet"/>
      <w:lvlText w:val="•"/>
      <w:lvlJc w:val="left"/>
      <w:pPr>
        <w:ind w:left="1550" w:hanging="125"/>
      </w:pPr>
      <w:rPr>
        <w:rFonts w:hint="default"/>
        <w:lang w:val="ru-RU" w:eastAsia="en-US" w:bidi="ar-SA"/>
      </w:rPr>
    </w:lvl>
    <w:lvl w:ilvl="3" w:tplc="9C8E8828">
      <w:numFmt w:val="bullet"/>
      <w:lvlText w:val="•"/>
      <w:lvlJc w:val="left"/>
      <w:pPr>
        <w:ind w:left="2275" w:hanging="125"/>
      </w:pPr>
      <w:rPr>
        <w:rFonts w:hint="default"/>
        <w:lang w:val="ru-RU" w:eastAsia="en-US" w:bidi="ar-SA"/>
      </w:rPr>
    </w:lvl>
    <w:lvl w:ilvl="4" w:tplc="CBCA95E6">
      <w:numFmt w:val="bullet"/>
      <w:lvlText w:val="•"/>
      <w:lvlJc w:val="left"/>
      <w:pPr>
        <w:ind w:left="3000" w:hanging="125"/>
      </w:pPr>
      <w:rPr>
        <w:rFonts w:hint="default"/>
        <w:lang w:val="ru-RU" w:eastAsia="en-US" w:bidi="ar-SA"/>
      </w:rPr>
    </w:lvl>
    <w:lvl w:ilvl="5" w:tplc="17706B62">
      <w:numFmt w:val="bullet"/>
      <w:lvlText w:val="•"/>
      <w:lvlJc w:val="left"/>
      <w:pPr>
        <w:ind w:left="3726" w:hanging="125"/>
      </w:pPr>
      <w:rPr>
        <w:rFonts w:hint="default"/>
        <w:lang w:val="ru-RU" w:eastAsia="en-US" w:bidi="ar-SA"/>
      </w:rPr>
    </w:lvl>
    <w:lvl w:ilvl="6" w:tplc="18AE33BC">
      <w:numFmt w:val="bullet"/>
      <w:lvlText w:val="•"/>
      <w:lvlJc w:val="left"/>
      <w:pPr>
        <w:ind w:left="4451" w:hanging="125"/>
      </w:pPr>
      <w:rPr>
        <w:rFonts w:hint="default"/>
        <w:lang w:val="ru-RU" w:eastAsia="en-US" w:bidi="ar-SA"/>
      </w:rPr>
    </w:lvl>
    <w:lvl w:ilvl="7" w:tplc="235005E0">
      <w:numFmt w:val="bullet"/>
      <w:lvlText w:val="•"/>
      <w:lvlJc w:val="left"/>
      <w:pPr>
        <w:ind w:left="5176" w:hanging="125"/>
      </w:pPr>
      <w:rPr>
        <w:rFonts w:hint="default"/>
        <w:lang w:val="ru-RU" w:eastAsia="en-US" w:bidi="ar-SA"/>
      </w:rPr>
    </w:lvl>
    <w:lvl w:ilvl="8" w:tplc="E04A0E2E">
      <w:numFmt w:val="bullet"/>
      <w:lvlText w:val="•"/>
      <w:lvlJc w:val="left"/>
      <w:pPr>
        <w:ind w:left="5901" w:hanging="125"/>
      </w:pPr>
      <w:rPr>
        <w:rFonts w:hint="default"/>
        <w:lang w:val="ru-RU" w:eastAsia="en-US" w:bidi="ar-SA"/>
      </w:rPr>
    </w:lvl>
  </w:abstractNum>
  <w:abstractNum w:abstractNumId="40">
    <w:nsid w:val="10774EBB"/>
    <w:multiLevelType w:val="hybridMultilevel"/>
    <w:tmpl w:val="1D64FBD0"/>
    <w:lvl w:ilvl="0" w:tplc="16C2538A">
      <w:start w:val="1"/>
      <w:numFmt w:val="decimal"/>
      <w:lvlText w:val="%1)"/>
      <w:lvlJc w:val="left"/>
      <w:pPr>
        <w:ind w:left="132"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2EC6B5BA">
      <w:numFmt w:val="bullet"/>
      <w:lvlText w:val="•"/>
      <w:lvlJc w:val="left"/>
      <w:pPr>
        <w:ind w:left="1216" w:hanging="324"/>
      </w:pPr>
      <w:rPr>
        <w:rFonts w:hint="default"/>
        <w:lang w:val="ru-RU" w:eastAsia="en-US" w:bidi="ar-SA"/>
      </w:rPr>
    </w:lvl>
    <w:lvl w:ilvl="2" w:tplc="24B24B1C">
      <w:numFmt w:val="bullet"/>
      <w:lvlText w:val="•"/>
      <w:lvlJc w:val="left"/>
      <w:pPr>
        <w:ind w:left="2293" w:hanging="324"/>
      </w:pPr>
      <w:rPr>
        <w:rFonts w:hint="default"/>
        <w:lang w:val="ru-RU" w:eastAsia="en-US" w:bidi="ar-SA"/>
      </w:rPr>
    </w:lvl>
    <w:lvl w:ilvl="3" w:tplc="D36687F2">
      <w:numFmt w:val="bullet"/>
      <w:lvlText w:val="•"/>
      <w:lvlJc w:val="left"/>
      <w:pPr>
        <w:ind w:left="3369" w:hanging="324"/>
      </w:pPr>
      <w:rPr>
        <w:rFonts w:hint="default"/>
        <w:lang w:val="ru-RU" w:eastAsia="en-US" w:bidi="ar-SA"/>
      </w:rPr>
    </w:lvl>
    <w:lvl w:ilvl="4" w:tplc="DAA813F0">
      <w:numFmt w:val="bullet"/>
      <w:lvlText w:val="•"/>
      <w:lvlJc w:val="left"/>
      <w:pPr>
        <w:ind w:left="4446" w:hanging="324"/>
      </w:pPr>
      <w:rPr>
        <w:rFonts w:hint="default"/>
        <w:lang w:val="ru-RU" w:eastAsia="en-US" w:bidi="ar-SA"/>
      </w:rPr>
    </w:lvl>
    <w:lvl w:ilvl="5" w:tplc="295C0B96">
      <w:numFmt w:val="bullet"/>
      <w:lvlText w:val="•"/>
      <w:lvlJc w:val="left"/>
      <w:pPr>
        <w:ind w:left="5523" w:hanging="324"/>
      </w:pPr>
      <w:rPr>
        <w:rFonts w:hint="default"/>
        <w:lang w:val="ru-RU" w:eastAsia="en-US" w:bidi="ar-SA"/>
      </w:rPr>
    </w:lvl>
    <w:lvl w:ilvl="6" w:tplc="C0D4247C">
      <w:numFmt w:val="bullet"/>
      <w:lvlText w:val="•"/>
      <w:lvlJc w:val="left"/>
      <w:pPr>
        <w:ind w:left="6599" w:hanging="324"/>
      </w:pPr>
      <w:rPr>
        <w:rFonts w:hint="default"/>
        <w:lang w:val="ru-RU" w:eastAsia="en-US" w:bidi="ar-SA"/>
      </w:rPr>
    </w:lvl>
    <w:lvl w:ilvl="7" w:tplc="27CAC1B4">
      <w:numFmt w:val="bullet"/>
      <w:lvlText w:val="•"/>
      <w:lvlJc w:val="left"/>
      <w:pPr>
        <w:ind w:left="7676" w:hanging="324"/>
      </w:pPr>
      <w:rPr>
        <w:rFonts w:hint="default"/>
        <w:lang w:val="ru-RU" w:eastAsia="en-US" w:bidi="ar-SA"/>
      </w:rPr>
    </w:lvl>
    <w:lvl w:ilvl="8" w:tplc="CE9A6868">
      <w:numFmt w:val="bullet"/>
      <w:lvlText w:val="•"/>
      <w:lvlJc w:val="left"/>
      <w:pPr>
        <w:ind w:left="8753" w:hanging="324"/>
      </w:pPr>
      <w:rPr>
        <w:rFonts w:hint="default"/>
        <w:lang w:val="ru-RU" w:eastAsia="en-US" w:bidi="ar-SA"/>
      </w:rPr>
    </w:lvl>
  </w:abstractNum>
  <w:abstractNum w:abstractNumId="41">
    <w:nsid w:val="1117453B"/>
    <w:multiLevelType w:val="hybridMultilevel"/>
    <w:tmpl w:val="6ACEF782"/>
    <w:lvl w:ilvl="0" w:tplc="EE745D72">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6D00F414">
      <w:numFmt w:val="bullet"/>
      <w:lvlText w:val="•"/>
      <w:lvlJc w:val="left"/>
      <w:pPr>
        <w:ind w:left="476" w:hanging="204"/>
      </w:pPr>
      <w:rPr>
        <w:rFonts w:hint="default"/>
        <w:lang w:val="ru-RU" w:eastAsia="en-US" w:bidi="ar-SA"/>
      </w:rPr>
    </w:lvl>
    <w:lvl w:ilvl="2" w:tplc="5890FB3A">
      <w:numFmt w:val="bullet"/>
      <w:lvlText w:val="•"/>
      <w:lvlJc w:val="left"/>
      <w:pPr>
        <w:ind w:left="852" w:hanging="204"/>
      </w:pPr>
      <w:rPr>
        <w:rFonts w:hint="default"/>
        <w:lang w:val="ru-RU" w:eastAsia="en-US" w:bidi="ar-SA"/>
      </w:rPr>
    </w:lvl>
    <w:lvl w:ilvl="3" w:tplc="9528A796">
      <w:numFmt w:val="bullet"/>
      <w:lvlText w:val="•"/>
      <w:lvlJc w:val="left"/>
      <w:pPr>
        <w:ind w:left="1228" w:hanging="204"/>
      </w:pPr>
      <w:rPr>
        <w:rFonts w:hint="default"/>
        <w:lang w:val="ru-RU" w:eastAsia="en-US" w:bidi="ar-SA"/>
      </w:rPr>
    </w:lvl>
    <w:lvl w:ilvl="4" w:tplc="9A38DA2A">
      <w:numFmt w:val="bullet"/>
      <w:lvlText w:val="•"/>
      <w:lvlJc w:val="left"/>
      <w:pPr>
        <w:ind w:left="1604" w:hanging="204"/>
      </w:pPr>
      <w:rPr>
        <w:rFonts w:hint="default"/>
        <w:lang w:val="ru-RU" w:eastAsia="en-US" w:bidi="ar-SA"/>
      </w:rPr>
    </w:lvl>
    <w:lvl w:ilvl="5" w:tplc="1F9CEB20">
      <w:numFmt w:val="bullet"/>
      <w:lvlText w:val="•"/>
      <w:lvlJc w:val="left"/>
      <w:pPr>
        <w:ind w:left="1980" w:hanging="204"/>
      </w:pPr>
      <w:rPr>
        <w:rFonts w:hint="default"/>
        <w:lang w:val="ru-RU" w:eastAsia="en-US" w:bidi="ar-SA"/>
      </w:rPr>
    </w:lvl>
    <w:lvl w:ilvl="6" w:tplc="E3A005CA">
      <w:numFmt w:val="bullet"/>
      <w:lvlText w:val="•"/>
      <w:lvlJc w:val="left"/>
      <w:pPr>
        <w:ind w:left="2356" w:hanging="204"/>
      </w:pPr>
      <w:rPr>
        <w:rFonts w:hint="default"/>
        <w:lang w:val="ru-RU" w:eastAsia="en-US" w:bidi="ar-SA"/>
      </w:rPr>
    </w:lvl>
    <w:lvl w:ilvl="7" w:tplc="51103418">
      <w:numFmt w:val="bullet"/>
      <w:lvlText w:val="•"/>
      <w:lvlJc w:val="left"/>
      <w:pPr>
        <w:ind w:left="2732" w:hanging="204"/>
      </w:pPr>
      <w:rPr>
        <w:rFonts w:hint="default"/>
        <w:lang w:val="ru-RU" w:eastAsia="en-US" w:bidi="ar-SA"/>
      </w:rPr>
    </w:lvl>
    <w:lvl w:ilvl="8" w:tplc="C2CA604C">
      <w:numFmt w:val="bullet"/>
      <w:lvlText w:val="•"/>
      <w:lvlJc w:val="left"/>
      <w:pPr>
        <w:ind w:left="3108" w:hanging="204"/>
      </w:pPr>
      <w:rPr>
        <w:rFonts w:hint="default"/>
        <w:lang w:val="ru-RU" w:eastAsia="en-US" w:bidi="ar-SA"/>
      </w:rPr>
    </w:lvl>
  </w:abstractNum>
  <w:abstractNum w:abstractNumId="42">
    <w:nsid w:val="1171489B"/>
    <w:multiLevelType w:val="hybridMultilevel"/>
    <w:tmpl w:val="391C58AC"/>
    <w:lvl w:ilvl="0" w:tplc="3606FF32">
      <w:numFmt w:val="bullet"/>
      <w:lvlText w:val="-"/>
      <w:lvlJc w:val="left"/>
      <w:pPr>
        <w:ind w:left="232"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B7364B1E">
      <w:numFmt w:val="bullet"/>
      <w:lvlText w:val="•"/>
      <w:lvlJc w:val="left"/>
      <w:pPr>
        <w:ind w:left="951" w:hanging="125"/>
      </w:pPr>
      <w:rPr>
        <w:rFonts w:hint="default"/>
        <w:lang w:val="ru-RU" w:eastAsia="en-US" w:bidi="ar-SA"/>
      </w:rPr>
    </w:lvl>
    <w:lvl w:ilvl="2" w:tplc="227C7046">
      <w:numFmt w:val="bullet"/>
      <w:lvlText w:val="•"/>
      <w:lvlJc w:val="left"/>
      <w:pPr>
        <w:ind w:left="1662" w:hanging="125"/>
      </w:pPr>
      <w:rPr>
        <w:rFonts w:hint="default"/>
        <w:lang w:val="ru-RU" w:eastAsia="en-US" w:bidi="ar-SA"/>
      </w:rPr>
    </w:lvl>
    <w:lvl w:ilvl="3" w:tplc="A6B6FE6C">
      <w:numFmt w:val="bullet"/>
      <w:lvlText w:val="•"/>
      <w:lvlJc w:val="left"/>
      <w:pPr>
        <w:ind w:left="2373" w:hanging="125"/>
      </w:pPr>
      <w:rPr>
        <w:rFonts w:hint="default"/>
        <w:lang w:val="ru-RU" w:eastAsia="en-US" w:bidi="ar-SA"/>
      </w:rPr>
    </w:lvl>
    <w:lvl w:ilvl="4" w:tplc="4336D268">
      <w:numFmt w:val="bullet"/>
      <w:lvlText w:val="•"/>
      <w:lvlJc w:val="left"/>
      <w:pPr>
        <w:ind w:left="3084" w:hanging="125"/>
      </w:pPr>
      <w:rPr>
        <w:rFonts w:hint="default"/>
        <w:lang w:val="ru-RU" w:eastAsia="en-US" w:bidi="ar-SA"/>
      </w:rPr>
    </w:lvl>
    <w:lvl w:ilvl="5" w:tplc="7E585D58">
      <w:numFmt w:val="bullet"/>
      <w:lvlText w:val="•"/>
      <w:lvlJc w:val="left"/>
      <w:pPr>
        <w:ind w:left="3796" w:hanging="125"/>
      </w:pPr>
      <w:rPr>
        <w:rFonts w:hint="default"/>
        <w:lang w:val="ru-RU" w:eastAsia="en-US" w:bidi="ar-SA"/>
      </w:rPr>
    </w:lvl>
    <w:lvl w:ilvl="6" w:tplc="6FF803C8">
      <w:numFmt w:val="bullet"/>
      <w:lvlText w:val="•"/>
      <w:lvlJc w:val="left"/>
      <w:pPr>
        <w:ind w:left="4507" w:hanging="125"/>
      </w:pPr>
      <w:rPr>
        <w:rFonts w:hint="default"/>
        <w:lang w:val="ru-RU" w:eastAsia="en-US" w:bidi="ar-SA"/>
      </w:rPr>
    </w:lvl>
    <w:lvl w:ilvl="7" w:tplc="5F38625C">
      <w:numFmt w:val="bullet"/>
      <w:lvlText w:val="•"/>
      <w:lvlJc w:val="left"/>
      <w:pPr>
        <w:ind w:left="5218" w:hanging="125"/>
      </w:pPr>
      <w:rPr>
        <w:rFonts w:hint="default"/>
        <w:lang w:val="ru-RU" w:eastAsia="en-US" w:bidi="ar-SA"/>
      </w:rPr>
    </w:lvl>
    <w:lvl w:ilvl="8" w:tplc="F32EF5F4">
      <w:numFmt w:val="bullet"/>
      <w:lvlText w:val="•"/>
      <w:lvlJc w:val="left"/>
      <w:pPr>
        <w:ind w:left="5929" w:hanging="125"/>
      </w:pPr>
      <w:rPr>
        <w:rFonts w:hint="default"/>
        <w:lang w:val="ru-RU" w:eastAsia="en-US" w:bidi="ar-SA"/>
      </w:rPr>
    </w:lvl>
  </w:abstractNum>
  <w:abstractNum w:abstractNumId="43">
    <w:nsid w:val="11BF0107"/>
    <w:multiLevelType w:val="hybridMultilevel"/>
    <w:tmpl w:val="47B8D410"/>
    <w:lvl w:ilvl="0" w:tplc="F0C40FC0">
      <w:numFmt w:val="bullet"/>
      <w:lvlText w:val="•"/>
      <w:lvlJc w:val="left"/>
      <w:pPr>
        <w:ind w:left="310"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8F789766">
      <w:numFmt w:val="bullet"/>
      <w:lvlText w:val="•"/>
      <w:lvlJc w:val="left"/>
      <w:pPr>
        <w:ind w:left="674" w:hanging="204"/>
      </w:pPr>
      <w:rPr>
        <w:rFonts w:hint="default"/>
        <w:lang w:val="ru-RU" w:eastAsia="en-US" w:bidi="ar-SA"/>
      </w:rPr>
    </w:lvl>
    <w:lvl w:ilvl="2" w:tplc="CD62B1BE">
      <w:numFmt w:val="bullet"/>
      <w:lvlText w:val="•"/>
      <w:lvlJc w:val="left"/>
      <w:pPr>
        <w:ind w:left="1028" w:hanging="204"/>
      </w:pPr>
      <w:rPr>
        <w:rFonts w:hint="default"/>
        <w:lang w:val="ru-RU" w:eastAsia="en-US" w:bidi="ar-SA"/>
      </w:rPr>
    </w:lvl>
    <w:lvl w:ilvl="3" w:tplc="5F14EAD0">
      <w:numFmt w:val="bullet"/>
      <w:lvlText w:val="•"/>
      <w:lvlJc w:val="left"/>
      <w:pPr>
        <w:ind w:left="1382" w:hanging="204"/>
      </w:pPr>
      <w:rPr>
        <w:rFonts w:hint="default"/>
        <w:lang w:val="ru-RU" w:eastAsia="en-US" w:bidi="ar-SA"/>
      </w:rPr>
    </w:lvl>
    <w:lvl w:ilvl="4" w:tplc="B204B10E">
      <w:numFmt w:val="bullet"/>
      <w:lvlText w:val="•"/>
      <w:lvlJc w:val="left"/>
      <w:pPr>
        <w:ind w:left="1736" w:hanging="204"/>
      </w:pPr>
      <w:rPr>
        <w:rFonts w:hint="default"/>
        <w:lang w:val="ru-RU" w:eastAsia="en-US" w:bidi="ar-SA"/>
      </w:rPr>
    </w:lvl>
    <w:lvl w:ilvl="5" w:tplc="F126E680">
      <w:numFmt w:val="bullet"/>
      <w:lvlText w:val="•"/>
      <w:lvlJc w:val="left"/>
      <w:pPr>
        <w:ind w:left="2090" w:hanging="204"/>
      </w:pPr>
      <w:rPr>
        <w:rFonts w:hint="default"/>
        <w:lang w:val="ru-RU" w:eastAsia="en-US" w:bidi="ar-SA"/>
      </w:rPr>
    </w:lvl>
    <w:lvl w:ilvl="6" w:tplc="7794D0B8">
      <w:numFmt w:val="bullet"/>
      <w:lvlText w:val="•"/>
      <w:lvlJc w:val="left"/>
      <w:pPr>
        <w:ind w:left="2444" w:hanging="204"/>
      </w:pPr>
      <w:rPr>
        <w:rFonts w:hint="default"/>
        <w:lang w:val="ru-RU" w:eastAsia="en-US" w:bidi="ar-SA"/>
      </w:rPr>
    </w:lvl>
    <w:lvl w:ilvl="7" w:tplc="9844CDC6">
      <w:numFmt w:val="bullet"/>
      <w:lvlText w:val="•"/>
      <w:lvlJc w:val="left"/>
      <w:pPr>
        <w:ind w:left="2798" w:hanging="204"/>
      </w:pPr>
      <w:rPr>
        <w:rFonts w:hint="default"/>
        <w:lang w:val="ru-RU" w:eastAsia="en-US" w:bidi="ar-SA"/>
      </w:rPr>
    </w:lvl>
    <w:lvl w:ilvl="8" w:tplc="A6EADFAA">
      <w:numFmt w:val="bullet"/>
      <w:lvlText w:val="•"/>
      <w:lvlJc w:val="left"/>
      <w:pPr>
        <w:ind w:left="3152" w:hanging="204"/>
      </w:pPr>
      <w:rPr>
        <w:rFonts w:hint="default"/>
        <w:lang w:val="ru-RU" w:eastAsia="en-US" w:bidi="ar-SA"/>
      </w:rPr>
    </w:lvl>
  </w:abstractNum>
  <w:abstractNum w:abstractNumId="44">
    <w:nsid w:val="121032BC"/>
    <w:multiLevelType w:val="hybridMultilevel"/>
    <w:tmpl w:val="115A28FC"/>
    <w:lvl w:ilvl="0" w:tplc="D3EA3BD4">
      <w:numFmt w:val="bullet"/>
      <w:lvlText w:val=""/>
      <w:lvlJc w:val="left"/>
      <w:pPr>
        <w:ind w:left="113" w:hanging="567"/>
      </w:pPr>
      <w:rPr>
        <w:rFonts w:ascii="Symbol" w:eastAsia="Symbol" w:hAnsi="Symbol" w:cs="Symbol" w:hint="default"/>
        <w:b w:val="0"/>
        <w:bCs w:val="0"/>
        <w:i w:val="0"/>
        <w:iCs w:val="0"/>
        <w:spacing w:val="0"/>
        <w:w w:val="99"/>
        <w:sz w:val="20"/>
        <w:szCs w:val="20"/>
        <w:lang w:val="ru-RU" w:eastAsia="en-US" w:bidi="ar-SA"/>
      </w:rPr>
    </w:lvl>
    <w:lvl w:ilvl="1" w:tplc="9ABCC312">
      <w:numFmt w:val="bullet"/>
      <w:lvlText w:val="•"/>
      <w:lvlJc w:val="left"/>
      <w:pPr>
        <w:ind w:left="1160" w:hanging="567"/>
      </w:pPr>
      <w:rPr>
        <w:rFonts w:hint="default"/>
        <w:lang w:val="ru-RU" w:eastAsia="en-US" w:bidi="ar-SA"/>
      </w:rPr>
    </w:lvl>
    <w:lvl w:ilvl="2" w:tplc="330CAB5E">
      <w:numFmt w:val="bullet"/>
      <w:lvlText w:val="•"/>
      <w:lvlJc w:val="left"/>
      <w:pPr>
        <w:ind w:left="2200" w:hanging="567"/>
      </w:pPr>
      <w:rPr>
        <w:rFonts w:hint="default"/>
        <w:lang w:val="ru-RU" w:eastAsia="en-US" w:bidi="ar-SA"/>
      </w:rPr>
    </w:lvl>
    <w:lvl w:ilvl="3" w:tplc="DA462C28">
      <w:numFmt w:val="bullet"/>
      <w:lvlText w:val="•"/>
      <w:lvlJc w:val="left"/>
      <w:pPr>
        <w:ind w:left="3240" w:hanging="567"/>
      </w:pPr>
      <w:rPr>
        <w:rFonts w:hint="default"/>
        <w:lang w:val="ru-RU" w:eastAsia="en-US" w:bidi="ar-SA"/>
      </w:rPr>
    </w:lvl>
    <w:lvl w:ilvl="4" w:tplc="62DABD4E">
      <w:numFmt w:val="bullet"/>
      <w:lvlText w:val="•"/>
      <w:lvlJc w:val="left"/>
      <w:pPr>
        <w:ind w:left="4280" w:hanging="567"/>
      </w:pPr>
      <w:rPr>
        <w:rFonts w:hint="default"/>
        <w:lang w:val="ru-RU" w:eastAsia="en-US" w:bidi="ar-SA"/>
      </w:rPr>
    </w:lvl>
    <w:lvl w:ilvl="5" w:tplc="D6C848B2">
      <w:numFmt w:val="bullet"/>
      <w:lvlText w:val="•"/>
      <w:lvlJc w:val="left"/>
      <w:pPr>
        <w:ind w:left="5320" w:hanging="567"/>
      </w:pPr>
      <w:rPr>
        <w:rFonts w:hint="default"/>
        <w:lang w:val="ru-RU" w:eastAsia="en-US" w:bidi="ar-SA"/>
      </w:rPr>
    </w:lvl>
    <w:lvl w:ilvl="6" w:tplc="57E45B0E">
      <w:numFmt w:val="bullet"/>
      <w:lvlText w:val="•"/>
      <w:lvlJc w:val="left"/>
      <w:pPr>
        <w:ind w:left="6360" w:hanging="567"/>
      </w:pPr>
      <w:rPr>
        <w:rFonts w:hint="default"/>
        <w:lang w:val="ru-RU" w:eastAsia="en-US" w:bidi="ar-SA"/>
      </w:rPr>
    </w:lvl>
    <w:lvl w:ilvl="7" w:tplc="807ED130">
      <w:numFmt w:val="bullet"/>
      <w:lvlText w:val="•"/>
      <w:lvlJc w:val="left"/>
      <w:pPr>
        <w:ind w:left="7400" w:hanging="567"/>
      </w:pPr>
      <w:rPr>
        <w:rFonts w:hint="default"/>
        <w:lang w:val="ru-RU" w:eastAsia="en-US" w:bidi="ar-SA"/>
      </w:rPr>
    </w:lvl>
    <w:lvl w:ilvl="8" w:tplc="B2C0F004">
      <w:numFmt w:val="bullet"/>
      <w:lvlText w:val="•"/>
      <w:lvlJc w:val="left"/>
      <w:pPr>
        <w:ind w:left="8440" w:hanging="567"/>
      </w:pPr>
      <w:rPr>
        <w:rFonts w:hint="default"/>
        <w:lang w:val="ru-RU" w:eastAsia="en-US" w:bidi="ar-SA"/>
      </w:rPr>
    </w:lvl>
  </w:abstractNum>
  <w:abstractNum w:abstractNumId="45">
    <w:nsid w:val="128B1E60"/>
    <w:multiLevelType w:val="hybridMultilevel"/>
    <w:tmpl w:val="FB64DF96"/>
    <w:lvl w:ilvl="0" w:tplc="1DC0A984">
      <w:start w:val="1"/>
      <w:numFmt w:val="decimal"/>
      <w:lvlText w:val="%1)"/>
      <w:lvlJc w:val="left"/>
      <w:pPr>
        <w:ind w:left="120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D35CF280">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B5DC2774">
      <w:numFmt w:val="bullet"/>
      <w:lvlText w:val="•"/>
      <w:lvlJc w:val="left"/>
      <w:pPr>
        <w:ind w:left="2260" w:hanging="286"/>
      </w:pPr>
      <w:rPr>
        <w:rFonts w:hint="default"/>
        <w:lang w:val="ru-RU" w:eastAsia="en-US" w:bidi="ar-SA"/>
      </w:rPr>
    </w:lvl>
    <w:lvl w:ilvl="3" w:tplc="D586EC04">
      <w:numFmt w:val="bullet"/>
      <w:lvlText w:val="•"/>
      <w:lvlJc w:val="left"/>
      <w:pPr>
        <w:ind w:left="3320" w:hanging="286"/>
      </w:pPr>
      <w:rPr>
        <w:rFonts w:hint="default"/>
        <w:lang w:val="ru-RU" w:eastAsia="en-US" w:bidi="ar-SA"/>
      </w:rPr>
    </w:lvl>
    <w:lvl w:ilvl="4" w:tplc="FBD81FE2">
      <w:numFmt w:val="bullet"/>
      <w:lvlText w:val="•"/>
      <w:lvlJc w:val="left"/>
      <w:pPr>
        <w:ind w:left="4380" w:hanging="286"/>
      </w:pPr>
      <w:rPr>
        <w:rFonts w:hint="default"/>
        <w:lang w:val="ru-RU" w:eastAsia="en-US" w:bidi="ar-SA"/>
      </w:rPr>
    </w:lvl>
    <w:lvl w:ilvl="5" w:tplc="8B689D96">
      <w:numFmt w:val="bullet"/>
      <w:lvlText w:val="•"/>
      <w:lvlJc w:val="left"/>
      <w:pPr>
        <w:ind w:left="5440" w:hanging="286"/>
      </w:pPr>
      <w:rPr>
        <w:rFonts w:hint="default"/>
        <w:lang w:val="ru-RU" w:eastAsia="en-US" w:bidi="ar-SA"/>
      </w:rPr>
    </w:lvl>
    <w:lvl w:ilvl="6" w:tplc="11F2C2EE">
      <w:numFmt w:val="bullet"/>
      <w:lvlText w:val="•"/>
      <w:lvlJc w:val="left"/>
      <w:pPr>
        <w:ind w:left="6500" w:hanging="286"/>
      </w:pPr>
      <w:rPr>
        <w:rFonts w:hint="default"/>
        <w:lang w:val="ru-RU" w:eastAsia="en-US" w:bidi="ar-SA"/>
      </w:rPr>
    </w:lvl>
    <w:lvl w:ilvl="7" w:tplc="A3BCDB68">
      <w:numFmt w:val="bullet"/>
      <w:lvlText w:val="•"/>
      <w:lvlJc w:val="left"/>
      <w:pPr>
        <w:ind w:left="7560" w:hanging="286"/>
      </w:pPr>
      <w:rPr>
        <w:rFonts w:hint="default"/>
        <w:lang w:val="ru-RU" w:eastAsia="en-US" w:bidi="ar-SA"/>
      </w:rPr>
    </w:lvl>
    <w:lvl w:ilvl="8" w:tplc="CA8E691A">
      <w:numFmt w:val="bullet"/>
      <w:lvlText w:val="•"/>
      <w:lvlJc w:val="left"/>
      <w:pPr>
        <w:ind w:left="8620" w:hanging="286"/>
      </w:pPr>
      <w:rPr>
        <w:rFonts w:hint="default"/>
        <w:lang w:val="ru-RU" w:eastAsia="en-US" w:bidi="ar-SA"/>
      </w:rPr>
    </w:lvl>
  </w:abstractNum>
  <w:abstractNum w:abstractNumId="46">
    <w:nsid w:val="12DE7F03"/>
    <w:multiLevelType w:val="hybridMultilevel"/>
    <w:tmpl w:val="D610C1B0"/>
    <w:lvl w:ilvl="0" w:tplc="28441B52">
      <w:numFmt w:val="bullet"/>
      <w:lvlText w:val="-"/>
      <w:lvlJc w:val="left"/>
      <w:pPr>
        <w:ind w:left="132" w:hanging="406"/>
      </w:pPr>
      <w:rPr>
        <w:rFonts w:ascii="Times New Roman" w:eastAsia="Times New Roman" w:hAnsi="Times New Roman" w:cs="Times New Roman" w:hint="default"/>
        <w:b w:val="0"/>
        <w:bCs w:val="0"/>
        <w:i w:val="0"/>
        <w:iCs w:val="0"/>
        <w:spacing w:val="0"/>
        <w:w w:val="100"/>
        <w:sz w:val="24"/>
        <w:szCs w:val="24"/>
        <w:lang w:val="ru-RU" w:eastAsia="en-US" w:bidi="ar-SA"/>
      </w:rPr>
    </w:lvl>
    <w:lvl w:ilvl="1" w:tplc="79369460">
      <w:numFmt w:val="bullet"/>
      <w:lvlText w:val="•"/>
      <w:lvlJc w:val="left"/>
      <w:pPr>
        <w:ind w:left="1216" w:hanging="406"/>
      </w:pPr>
      <w:rPr>
        <w:rFonts w:hint="default"/>
        <w:lang w:val="ru-RU" w:eastAsia="en-US" w:bidi="ar-SA"/>
      </w:rPr>
    </w:lvl>
    <w:lvl w:ilvl="2" w:tplc="C16A8BF0">
      <w:numFmt w:val="bullet"/>
      <w:lvlText w:val="•"/>
      <w:lvlJc w:val="left"/>
      <w:pPr>
        <w:ind w:left="2293" w:hanging="406"/>
      </w:pPr>
      <w:rPr>
        <w:rFonts w:hint="default"/>
        <w:lang w:val="ru-RU" w:eastAsia="en-US" w:bidi="ar-SA"/>
      </w:rPr>
    </w:lvl>
    <w:lvl w:ilvl="3" w:tplc="0E1A6E18">
      <w:numFmt w:val="bullet"/>
      <w:lvlText w:val="•"/>
      <w:lvlJc w:val="left"/>
      <w:pPr>
        <w:ind w:left="3369" w:hanging="406"/>
      </w:pPr>
      <w:rPr>
        <w:rFonts w:hint="default"/>
        <w:lang w:val="ru-RU" w:eastAsia="en-US" w:bidi="ar-SA"/>
      </w:rPr>
    </w:lvl>
    <w:lvl w:ilvl="4" w:tplc="EE32A47E">
      <w:numFmt w:val="bullet"/>
      <w:lvlText w:val="•"/>
      <w:lvlJc w:val="left"/>
      <w:pPr>
        <w:ind w:left="4446" w:hanging="406"/>
      </w:pPr>
      <w:rPr>
        <w:rFonts w:hint="default"/>
        <w:lang w:val="ru-RU" w:eastAsia="en-US" w:bidi="ar-SA"/>
      </w:rPr>
    </w:lvl>
    <w:lvl w:ilvl="5" w:tplc="1E564984">
      <w:numFmt w:val="bullet"/>
      <w:lvlText w:val="•"/>
      <w:lvlJc w:val="left"/>
      <w:pPr>
        <w:ind w:left="5523" w:hanging="406"/>
      </w:pPr>
      <w:rPr>
        <w:rFonts w:hint="default"/>
        <w:lang w:val="ru-RU" w:eastAsia="en-US" w:bidi="ar-SA"/>
      </w:rPr>
    </w:lvl>
    <w:lvl w:ilvl="6" w:tplc="A0BCCCDA">
      <w:numFmt w:val="bullet"/>
      <w:lvlText w:val="•"/>
      <w:lvlJc w:val="left"/>
      <w:pPr>
        <w:ind w:left="6599" w:hanging="406"/>
      </w:pPr>
      <w:rPr>
        <w:rFonts w:hint="default"/>
        <w:lang w:val="ru-RU" w:eastAsia="en-US" w:bidi="ar-SA"/>
      </w:rPr>
    </w:lvl>
    <w:lvl w:ilvl="7" w:tplc="7A78F1E6">
      <w:numFmt w:val="bullet"/>
      <w:lvlText w:val="•"/>
      <w:lvlJc w:val="left"/>
      <w:pPr>
        <w:ind w:left="7676" w:hanging="406"/>
      </w:pPr>
      <w:rPr>
        <w:rFonts w:hint="default"/>
        <w:lang w:val="ru-RU" w:eastAsia="en-US" w:bidi="ar-SA"/>
      </w:rPr>
    </w:lvl>
    <w:lvl w:ilvl="8" w:tplc="BFE40532">
      <w:numFmt w:val="bullet"/>
      <w:lvlText w:val="•"/>
      <w:lvlJc w:val="left"/>
      <w:pPr>
        <w:ind w:left="8753" w:hanging="406"/>
      </w:pPr>
      <w:rPr>
        <w:rFonts w:hint="default"/>
        <w:lang w:val="ru-RU" w:eastAsia="en-US" w:bidi="ar-SA"/>
      </w:rPr>
    </w:lvl>
  </w:abstractNum>
  <w:abstractNum w:abstractNumId="47">
    <w:nsid w:val="13671678"/>
    <w:multiLevelType w:val="hybridMultilevel"/>
    <w:tmpl w:val="453EF014"/>
    <w:lvl w:ilvl="0" w:tplc="F5569DF8">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A38819D2">
      <w:numFmt w:val="bullet"/>
      <w:lvlText w:val="•"/>
      <w:lvlJc w:val="left"/>
      <w:pPr>
        <w:ind w:left="1272" w:hanging="286"/>
      </w:pPr>
      <w:rPr>
        <w:rFonts w:hint="default"/>
        <w:lang w:val="ru-RU" w:eastAsia="en-US" w:bidi="ar-SA"/>
      </w:rPr>
    </w:lvl>
    <w:lvl w:ilvl="2" w:tplc="F624592C">
      <w:numFmt w:val="bullet"/>
      <w:lvlText w:val="•"/>
      <w:lvlJc w:val="left"/>
      <w:pPr>
        <w:ind w:left="2324" w:hanging="286"/>
      </w:pPr>
      <w:rPr>
        <w:rFonts w:hint="default"/>
        <w:lang w:val="ru-RU" w:eastAsia="en-US" w:bidi="ar-SA"/>
      </w:rPr>
    </w:lvl>
    <w:lvl w:ilvl="3" w:tplc="67326472">
      <w:numFmt w:val="bullet"/>
      <w:lvlText w:val="•"/>
      <w:lvlJc w:val="left"/>
      <w:pPr>
        <w:ind w:left="3376" w:hanging="286"/>
      </w:pPr>
      <w:rPr>
        <w:rFonts w:hint="default"/>
        <w:lang w:val="ru-RU" w:eastAsia="en-US" w:bidi="ar-SA"/>
      </w:rPr>
    </w:lvl>
    <w:lvl w:ilvl="4" w:tplc="DF24F3F0">
      <w:numFmt w:val="bullet"/>
      <w:lvlText w:val="•"/>
      <w:lvlJc w:val="left"/>
      <w:pPr>
        <w:ind w:left="4428" w:hanging="286"/>
      </w:pPr>
      <w:rPr>
        <w:rFonts w:hint="default"/>
        <w:lang w:val="ru-RU" w:eastAsia="en-US" w:bidi="ar-SA"/>
      </w:rPr>
    </w:lvl>
    <w:lvl w:ilvl="5" w:tplc="082E224C">
      <w:numFmt w:val="bullet"/>
      <w:lvlText w:val="•"/>
      <w:lvlJc w:val="left"/>
      <w:pPr>
        <w:ind w:left="5480" w:hanging="286"/>
      </w:pPr>
      <w:rPr>
        <w:rFonts w:hint="default"/>
        <w:lang w:val="ru-RU" w:eastAsia="en-US" w:bidi="ar-SA"/>
      </w:rPr>
    </w:lvl>
    <w:lvl w:ilvl="6" w:tplc="0BC4AC20">
      <w:numFmt w:val="bullet"/>
      <w:lvlText w:val="•"/>
      <w:lvlJc w:val="left"/>
      <w:pPr>
        <w:ind w:left="6532" w:hanging="286"/>
      </w:pPr>
      <w:rPr>
        <w:rFonts w:hint="default"/>
        <w:lang w:val="ru-RU" w:eastAsia="en-US" w:bidi="ar-SA"/>
      </w:rPr>
    </w:lvl>
    <w:lvl w:ilvl="7" w:tplc="E63C314C">
      <w:numFmt w:val="bullet"/>
      <w:lvlText w:val="•"/>
      <w:lvlJc w:val="left"/>
      <w:pPr>
        <w:ind w:left="7584" w:hanging="286"/>
      </w:pPr>
      <w:rPr>
        <w:rFonts w:hint="default"/>
        <w:lang w:val="ru-RU" w:eastAsia="en-US" w:bidi="ar-SA"/>
      </w:rPr>
    </w:lvl>
    <w:lvl w:ilvl="8" w:tplc="A7584626">
      <w:numFmt w:val="bullet"/>
      <w:lvlText w:val="•"/>
      <w:lvlJc w:val="left"/>
      <w:pPr>
        <w:ind w:left="8636" w:hanging="286"/>
      </w:pPr>
      <w:rPr>
        <w:rFonts w:hint="default"/>
        <w:lang w:val="ru-RU" w:eastAsia="en-US" w:bidi="ar-SA"/>
      </w:rPr>
    </w:lvl>
  </w:abstractNum>
  <w:abstractNum w:abstractNumId="48">
    <w:nsid w:val="13834451"/>
    <w:multiLevelType w:val="hybridMultilevel"/>
    <w:tmpl w:val="3A4E0B00"/>
    <w:lvl w:ilvl="0" w:tplc="741EFDD8">
      <w:start w:val="1"/>
      <w:numFmt w:val="decimal"/>
      <w:lvlText w:val="%1)"/>
      <w:lvlJc w:val="left"/>
      <w:pPr>
        <w:ind w:left="132" w:hanging="567"/>
      </w:pPr>
      <w:rPr>
        <w:rFonts w:ascii="Times New Roman" w:eastAsia="Times New Roman" w:hAnsi="Times New Roman" w:cs="Times New Roman" w:hint="default"/>
        <w:b w:val="0"/>
        <w:bCs w:val="0"/>
        <w:i w:val="0"/>
        <w:iCs w:val="0"/>
        <w:spacing w:val="0"/>
        <w:w w:val="100"/>
        <w:sz w:val="22"/>
        <w:szCs w:val="22"/>
        <w:lang w:val="ru-RU" w:eastAsia="en-US" w:bidi="ar-SA"/>
      </w:rPr>
    </w:lvl>
    <w:lvl w:ilvl="1" w:tplc="062E8206">
      <w:numFmt w:val="bullet"/>
      <w:lvlText w:val="•"/>
      <w:lvlJc w:val="left"/>
      <w:pPr>
        <w:ind w:left="1216" w:hanging="567"/>
      </w:pPr>
      <w:rPr>
        <w:rFonts w:hint="default"/>
        <w:lang w:val="ru-RU" w:eastAsia="en-US" w:bidi="ar-SA"/>
      </w:rPr>
    </w:lvl>
    <w:lvl w:ilvl="2" w:tplc="B220252C">
      <w:numFmt w:val="bullet"/>
      <w:lvlText w:val="•"/>
      <w:lvlJc w:val="left"/>
      <w:pPr>
        <w:ind w:left="2293" w:hanging="567"/>
      </w:pPr>
      <w:rPr>
        <w:rFonts w:hint="default"/>
        <w:lang w:val="ru-RU" w:eastAsia="en-US" w:bidi="ar-SA"/>
      </w:rPr>
    </w:lvl>
    <w:lvl w:ilvl="3" w:tplc="55B42DCA">
      <w:numFmt w:val="bullet"/>
      <w:lvlText w:val="•"/>
      <w:lvlJc w:val="left"/>
      <w:pPr>
        <w:ind w:left="3369" w:hanging="567"/>
      </w:pPr>
      <w:rPr>
        <w:rFonts w:hint="default"/>
        <w:lang w:val="ru-RU" w:eastAsia="en-US" w:bidi="ar-SA"/>
      </w:rPr>
    </w:lvl>
    <w:lvl w:ilvl="4" w:tplc="E39EC70A">
      <w:numFmt w:val="bullet"/>
      <w:lvlText w:val="•"/>
      <w:lvlJc w:val="left"/>
      <w:pPr>
        <w:ind w:left="4446" w:hanging="567"/>
      </w:pPr>
      <w:rPr>
        <w:rFonts w:hint="default"/>
        <w:lang w:val="ru-RU" w:eastAsia="en-US" w:bidi="ar-SA"/>
      </w:rPr>
    </w:lvl>
    <w:lvl w:ilvl="5" w:tplc="80B63DE2">
      <w:numFmt w:val="bullet"/>
      <w:lvlText w:val="•"/>
      <w:lvlJc w:val="left"/>
      <w:pPr>
        <w:ind w:left="5523" w:hanging="567"/>
      </w:pPr>
      <w:rPr>
        <w:rFonts w:hint="default"/>
        <w:lang w:val="ru-RU" w:eastAsia="en-US" w:bidi="ar-SA"/>
      </w:rPr>
    </w:lvl>
    <w:lvl w:ilvl="6" w:tplc="92147FA4">
      <w:numFmt w:val="bullet"/>
      <w:lvlText w:val="•"/>
      <w:lvlJc w:val="left"/>
      <w:pPr>
        <w:ind w:left="6599" w:hanging="567"/>
      </w:pPr>
      <w:rPr>
        <w:rFonts w:hint="default"/>
        <w:lang w:val="ru-RU" w:eastAsia="en-US" w:bidi="ar-SA"/>
      </w:rPr>
    </w:lvl>
    <w:lvl w:ilvl="7" w:tplc="49081FA2">
      <w:numFmt w:val="bullet"/>
      <w:lvlText w:val="•"/>
      <w:lvlJc w:val="left"/>
      <w:pPr>
        <w:ind w:left="7676" w:hanging="567"/>
      </w:pPr>
      <w:rPr>
        <w:rFonts w:hint="default"/>
        <w:lang w:val="ru-RU" w:eastAsia="en-US" w:bidi="ar-SA"/>
      </w:rPr>
    </w:lvl>
    <w:lvl w:ilvl="8" w:tplc="E6C01738">
      <w:numFmt w:val="bullet"/>
      <w:lvlText w:val="•"/>
      <w:lvlJc w:val="left"/>
      <w:pPr>
        <w:ind w:left="8753" w:hanging="567"/>
      </w:pPr>
      <w:rPr>
        <w:rFonts w:hint="default"/>
        <w:lang w:val="ru-RU" w:eastAsia="en-US" w:bidi="ar-SA"/>
      </w:rPr>
    </w:lvl>
  </w:abstractNum>
  <w:abstractNum w:abstractNumId="49">
    <w:nsid w:val="13E1476E"/>
    <w:multiLevelType w:val="hybridMultilevel"/>
    <w:tmpl w:val="FD428B38"/>
    <w:lvl w:ilvl="0" w:tplc="4BF8D196">
      <w:numFmt w:val="bullet"/>
      <w:lvlText w:val="-"/>
      <w:lvlJc w:val="left"/>
      <w:pPr>
        <w:ind w:left="232"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E7D0B7F0">
      <w:numFmt w:val="bullet"/>
      <w:lvlText w:val="•"/>
      <w:lvlJc w:val="left"/>
      <w:pPr>
        <w:ind w:left="951" w:hanging="125"/>
      </w:pPr>
      <w:rPr>
        <w:rFonts w:hint="default"/>
        <w:lang w:val="ru-RU" w:eastAsia="en-US" w:bidi="ar-SA"/>
      </w:rPr>
    </w:lvl>
    <w:lvl w:ilvl="2" w:tplc="1AEACDA2">
      <w:numFmt w:val="bullet"/>
      <w:lvlText w:val="•"/>
      <w:lvlJc w:val="left"/>
      <w:pPr>
        <w:ind w:left="1662" w:hanging="125"/>
      </w:pPr>
      <w:rPr>
        <w:rFonts w:hint="default"/>
        <w:lang w:val="ru-RU" w:eastAsia="en-US" w:bidi="ar-SA"/>
      </w:rPr>
    </w:lvl>
    <w:lvl w:ilvl="3" w:tplc="5D5AB330">
      <w:numFmt w:val="bullet"/>
      <w:lvlText w:val="•"/>
      <w:lvlJc w:val="left"/>
      <w:pPr>
        <w:ind w:left="2373" w:hanging="125"/>
      </w:pPr>
      <w:rPr>
        <w:rFonts w:hint="default"/>
        <w:lang w:val="ru-RU" w:eastAsia="en-US" w:bidi="ar-SA"/>
      </w:rPr>
    </w:lvl>
    <w:lvl w:ilvl="4" w:tplc="E6E2ECE8">
      <w:numFmt w:val="bullet"/>
      <w:lvlText w:val="•"/>
      <w:lvlJc w:val="left"/>
      <w:pPr>
        <w:ind w:left="3084" w:hanging="125"/>
      </w:pPr>
      <w:rPr>
        <w:rFonts w:hint="default"/>
        <w:lang w:val="ru-RU" w:eastAsia="en-US" w:bidi="ar-SA"/>
      </w:rPr>
    </w:lvl>
    <w:lvl w:ilvl="5" w:tplc="127A3E16">
      <w:numFmt w:val="bullet"/>
      <w:lvlText w:val="•"/>
      <w:lvlJc w:val="left"/>
      <w:pPr>
        <w:ind w:left="3796" w:hanging="125"/>
      </w:pPr>
      <w:rPr>
        <w:rFonts w:hint="default"/>
        <w:lang w:val="ru-RU" w:eastAsia="en-US" w:bidi="ar-SA"/>
      </w:rPr>
    </w:lvl>
    <w:lvl w:ilvl="6" w:tplc="24B80B84">
      <w:numFmt w:val="bullet"/>
      <w:lvlText w:val="•"/>
      <w:lvlJc w:val="left"/>
      <w:pPr>
        <w:ind w:left="4507" w:hanging="125"/>
      </w:pPr>
      <w:rPr>
        <w:rFonts w:hint="default"/>
        <w:lang w:val="ru-RU" w:eastAsia="en-US" w:bidi="ar-SA"/>
      </w:rPr>
    </w:lvl>
    <w:lvl w:ilvl="7" w:tplc="2E68D5D8">
      <w:numFmt w:val="bullet"/>
      <w:lvlText w:val="•"/>
      <w:lvlJc w:val="left"/>
      <w:pPr>
        <w:ind w:left="5218" w:hanging="125"/>
      </w:pPr>
      <w:rPr>
        <w:rFonts w:hint="default"/>
        <w:lang w:val="ru-RU" w:eastAsia="en-US" w:bidi="ar-SA"/>
      </w:rPr>
    </w:lvl>
    <w:lvl w:ilvl="8" w:tplc="679E8A00">
      <w:numFmt w:val="bullet"/>
      <w:lvlText w:val="•"/>
      <w:lvlJc w:val="left"/>
      <w:pPr>
        <w:ind w:left="5929" w:hanging="125"/>
      </w:pPr>
      <w:rPr>
        <w:rFonts w:hint="default"/>
        <w:lang w:val="ru-RU" w:eastAsia="en-US" w:bidi="ar-SA"/>
      </w:rPr>
    </w:lvl>
  </w:abstractNum>
  <w:abstractNum w:abstractNumId="50">
    <w:nsid w:val="13EF7E47"/>
    <w:multiLevelType w:val="hybridMultilevel"/>
    <w:tmpl w:val="5BCAC2A2"/>
    <w:lvl w:ilvl="0" w:tplc="42F08170">
      <w:numFmt w:val="bullet"/>
      <w:lvlText w:val="–"/>
      <w:lvlJc w:val="left"/>
      <w:pPr>
        <w:ind w:left="213" w:hanging="286"/>
      </w:pPr>
      <w:rPr>
        <w:rFonts w:ascii="Times New Roman" w:eastAsia="Times New Roman" w:hAnsi="Times New Roman" w:cs="Times New Roman" w:hint="default"/>
        <w:spacing w:val="0"/>
        <w:w w:val="97"/>
        <w:lang w:val="ru-RU" w:eastAsia="en-US" w:bidi="ar-SA"/>
      </w:rPr>
    </w:lvl>
    <w:lvl w:ilvl="1" w:tplc="364456B4">
      <w:numFmt w:val="bullet"/>
      <w:lvlText w:val="•"/>
      <w:lvlJc w:val="left"/>
      <w:pPr>
        <w:ind w:left="1272" w:hanging="286"/>
      </w:pPr>
      <w:rPr>
        <w:rFonts w:hint="default"/>
        <w:lang w:val="ru-RU" w:eastAsia="en-US" w:bidi="ar-SA"/>
      </w:rPr>
    </w:lvl>
    <w:lvl w:ilvl="2" w:tplc="8BB2A102">
      <w:numFmt w:val="bullet"/>
      <w:lvlText w:val="•"/>
      <w:lvlJc w:val="left"/>
      <w:pPr>
        <w:ind w:left="2324" w:hanging="286"/>
      </w:pPr>
      <w:rPr>
        <w:rFonts w:hint="default"/>
        <w:lang w:val="ru-RU" w:eastAsia="en-US" w:bidi="ar-SA"/>
      </w:rPr>
    </w:lvl>
    <w:lvl w:ilvl="3" w:tplc="7BE46760">
      <w:numFmt w:val="bullet"/>
      <w:lvlText w:val="•"/>
      <w:lvlJc w:val="left"/>
      <w:pPr>
        <w:ind w:left="3376" w:hanging="286"/>
      </w:pPr>
      <w:rPr>
        <w:rFonts w:hint="default"/>
        <w:lang w:val="ru-RU" w:eastAsia="en-US" w:bidi="ar-SA"/>
      </w:rPr>
    </w:lvl>
    <w:lvl w:ilvl="4" w:tplc="3AD671DE">
      <w:numFmt w:val="bullet"/>
      <w:lvlText w:val="•"/>
      <w:lvlJc w:val="left"/>
      <w:pPr>
        <w:ind w:left="4428" w:hanging="286"/>
      </w:pPr>
      <w:rPr>
        <w:rFonts w:hint="default"/>
        <w:lang w:val="ru-RU" w:eastAsia="en-US" w:bidi="ar-SA"/>
      </w:rPr>
    </w:lvl>
    <w:lvl w:ilvl="5" w:tplc="C1EAE04A">
      <w:numFmt w:val="bullet"/>
      <w:lvlText w:val="•"/>
      <w:lvlJc w:val="left"/>
      <w:pPr>
        <w:ind w:left="5480" w:hanging="286"/>
      </w:pPr>
      <w:rPr>
        <w:rFonts w:hint="default"/>
        <w:lang w:val="ru-RU" w:eastAsia="en-US" w:bidi="ar-SA"/>
      </w:rPr>
    </w:lvl>
    <w:lvl w:ilvl="6" w:tplc="05EA3814">
      <w:numFmt w:val="bullet"/>
      <w:lvlText w:val="•"/>
      <w:lvlJc w:val="left"/>
      <w:pPr>
        <w:ind w:left="6532" w:hanging="286"/>
      </w:pPr>
      <w:rPr>
        <w:rFonts w:hint="default"/>
        <w:lang w:val="ru-RU" w:eastAsia="en-US" w:bidi="ar-SA"/>
      </w:rPr>
    </w:lvl>
    <w:lvl w:ilvl="7" w:tplc="DB3296D2">
      <w:numFmt w:val="bullet"/>
      <w:lvlText w:val="•"/>
      <w:lvlJc w:val="left"/>
      <w:pPr>
        <w:ind w:left="7584" w:hanging="286"/>
      </w:pPr>
      <w:rPr>
        <w:rFonts w:hint="default"/>
        <w:lang w:val="ru-RU" w:eastAsia="en-US" w:bidi="ar-SA"/>
      </w:rPr>
    </w:lvl>
    <w:lvl w:ilvl="8" w:tplc="7F74E938">
      <w:numFmt w:val="bullet"/>
      <w:lvlText w:val="•"/>
      <w:lvlJc w:val="left"/>
      <w:pPr>
        <w:ind w:left="8636" w:hanging="286"/>
      </w:pPr>
      <w:rPr>
        <w:rFonts w:hint="default"/>
        <w:lang w:val="ru-RU" w:eastAsia="en-US" w:bidi="ar-SA"/>
      </w:rPr>
    </w:lvl>
  </w:abstractNum>
  <w:abstractNum w:abstractNumId="51">
    <w:nsid w:val="14215A66"/>
    <w:multiLevelType w:val="hybridMultilevel"/>
    <w:tmpl w:val="8BC81F26"/>
    <w:lvl w:ilvl="0" w:tplc="7E3E8B10">
      <w:numFmt w:val="bullet"/>
      <w:lvlText w:val="-"/>
      <w:lvlJc w:val="left"/>
      <w:pPr>
        <w:ind w:left="232"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54EE91BA">
      <w:numFmt w:val="bullet"/>
      <w:lvlText w:val="•"/>
      <w:lvlJc w:val="left"/>
      <w:pPr>
        <w:ind w:left="951" w:hanging="125"/>
      </w:pPr>
      <w:rPr>
        <w:rFonts w:hint="default"/>
        <w:lang w:val="ru-RU" w:eastAsia="en-US" w:bidi="ar-SA"/>
      </w:rPr>
    </w:lvl>
    <w:lvl w:ilvl="2" w:tplc="0DE69BB6">
      <w:numFmt w:val="bullet"/>
      <w:lvlText w:val="•"/>
      <w:lvlJc w:val="left"/>
      <w:pPr>
        <w:ind w:left="1662" w:hanging="125"/>
      </w:pPr>
      <w:rPr>
        <w:rFonts w:hint="default"/>
        <w:lang w:val="ru-RU" w:eastAsia="en-US" w:bidi="ar-SA"/>
      </w:rPr>
    </w:lvl>
    <w:lvl w:ilvl="3" w:tplc="26284288">
      <w:numFmt w:val="bullet"/>
      <w:lvlText w:val="•"/>
      <w:lvlJc w:val="left"/>
      <w:pPr>
        <w:ind w:left="2373" w:hanging="125"/>
      </w:pPr>
      <w:rPr>
        <w:rFonts w:hint="default"/>
        <w:lang w:val="ru-RU" w:eastAsia="en-US" w:bidi="ar-SA"/>
      </w:rPr>
    </w:lvl>
    <w:lvl w:ilvl="4" w:tplc="C8589186">
      <w:numFmt w:val="bullet"/>
      <w:lvlText w:val="•"/>
      <w:lvlJc w:val="left"/>
      <w:pPr>
        <w:ind w:left="3084" w:hanging="125"/>
      </w:pPr>
      <w:rPr>
        <w:rFonts w:hint="default"/>
        <w:lang w:val="ru-RU" w:eastAsia="en-US" w:bidi="ar-SA"/>
      </w:rPr>
    </w:lvl>
    <w:lvl w:ilvl="5" w:tplc="32D20D22">
      <w:numFmt w:val="bullet"/>
      <w:lvlText w:val="•"/>
      <w:lvlJc w:val="left"/>
      <w:pPr>
        <w:ind w:left="3796" w:hanging="125"/>
      </w:pPr>
      <w:rPr>
        <w:rFonts w:hint="default"/>
        <w:lang w:val="ru-RU" w:eastAsia="en-US" w:bidi="ar-SA"/>
      </w:rPr>
    </w:lvl>
    <w:lvl w:ilvl="6" w:tplc="3D84701C">
      <w:numFmt w:val="bullet"/>
      <w:lvlText w:val="•"/>
      <w:lvlJc w:val="left"/>
      <w:pPr>
        <w:ind w:left="4507" w:hanging="125"/>
      </w:pPr>
      <w:rPr>
        <w:rFonts w:hint="default"/>
        <w:lang w:val="ru-RU" w:eastAsia="en-US" w:bidi="ar-SA"/>
      </w:rPr>
    </w:lvl>
    <w:lvl w:ilvl="7" w:tplc="3B52187C">
      <w:numFmt w:val="bullet"/>
      <w:lvlText w:val="•"/>
      <w:lvlJc w:val="left"/>
      <w:pPr>
        <w:ind w:left="5218" w:hanging="125"/>
      </w:pPr>
      <w:rPr>
        <w:rFonts w:hint="default"/>
        <w:lang w:val="ru-RU" w:eastAsia="en-US" w:bidi="ar-SA"/>
      </w:rPr>
    </w:lvl>
    <w:lvl w:ilvl="8" w:tplc="CEE0E722">
      <w:numFmt w:val="bullet"/>
      <w:lvlText w:val="•"/>
      <w:lvlJc w:val="left"/>
      <w:pPr>
        <w:ind w:left="5929" w:hanging="125"/>
      </w:pPr>
      <w:rPr>
        <w:rFonts w:hint="default"/>
        <w:lang w:val="ru-RU" w:eastAsia="en-US" w:bidi="ar-SA"/>
      </w:rPr>
    </w:lvl>
  </w:abstractNum>
  <w:abstractNum w:abstractNumId="52">
    <w:nsid w:val="14274304"/>
    <w:multiLevelType w:val="hybridMultilevel"/>
    <w:tmpl w:val="6EB0C64E"/>
    <w:lvl w:ilvl="0" w:tplc="310270FE">
      <w:numFmt w:val="bullet"/>
      <w:lvlText w:val="-"/>
      <w:lvlJc w:val="left"/>
      <w:pPr>
        <w:ind w:left="213"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46CA3C3E">
      <w:numFmt w:val="bullet"/>
      <w:lvlText w:val="•"/>
      <w:lvlJc w:val="left"/>
      <w:pPr>
        <w:ind w:left="1272" w:hanging="248"/>
      </w:pPr>
      <w:rPr>
        <w:rFonts w:hint="default"/>
        <w:lang w:val="ru-RU" w:eastAsia="en-US" w:bidi="ar-SA"/>
      </w:rPr>
    </w:lvl>
    <w:lvl w:ilvl="2" w:tplc="660C32CC">
      <w:numFmt w:val="bullet"/>
      <w:lvlText w:val="•"/>
      <w:lvlJc w:val="left"/>
      <w:pPr>
        <w:ind w:left="2324" w:hanging="248"/>
      </w:pPr>
      <w:rPr>
        <w:rFonts w:hint="default"/>
        <w:lang w:val="ru-RU" w:eastAsia="en-US" w:bidi="ar-SA"/>
      </w:rPr>
    </w:lvl>
    <w:lvl w:ilvl="3" w:tplc="14DCA868">
      <w:numFmt w:val="bullet"/>
      <w:lvlText w:val="•"/>
      <w:lvlJc w:val="left"/>
      <w:pPr>
        <w:ind w:left="3376" w:hanging="248"/>
      </w:pPr>
      <w:rPr>
        <w:rFonts w:hint="default"/>
        <w:lang w:val="ru-RU" w:eastAsia="en-US" w:bidi="ar-SA"/>
      </w:rPr>
    </w:lvl>
    <w:lvl w:ilvl="4" w:tplc="3B76A104">
      <w:numFmt w:val="bullet"/>
      <w:lvlText w:val="•"/>
      <w:lvlJc w:val="left"/>
      <w:pPr>
        <w:ind w:left="4428" w:hanging="248"/>
      </w:pPr>
      <w:rPr>
        <w:rFonts w:hint="default"/>
        <w:lang w:val="ru-RU" w:eastAsia="en-US" w:bidi="ar-SA"/>
      </w:rPr>
    </w:lvl>
    <w:lvl w:ilvl="5" w:tplc="A386CFB0">
      <w:numFmt w:val="bullet"/>
      <w:lvlText w:val="•"/>
      <w:lvlJc w:val="left"/>
      <w:pPr>
        <w:ind w:left="5480" w:hanging="248"/>
      </w:pPr>
      <w:rPr>
        <w:rFonts w:hint="default"/>
        <w:lang w:val="ru-RU" w:eastAsia="en-US" w:bidi="ar-SA"/>
      </w:rPr>
    </w:lvl>
    <w:lvl w:ilvl="6" w:tplc="2F1A5A02">
      <w:numFmt w:val="bullet"/>
      <w:lvlText w:val="•"/>
      <w:lvlJc w:val="left"/>
      <w:pPr>
        <w:ind w:left="6532" w:hanging="248"/>
      </w:pPr>
      <w:rPr>
        <w:rFonts w:hint="default"/>
        <w:lang w:val="ru-RU" w:eastAsia="en-US" w:bidi="ar-SA"/>
      </w:rPr>
    </w:lvl>
    <w:lvl w:ilvl="7" w:tplc="935CD1DE">
      <w:numFmt w:val="bullet"/>
      <w:lvlText w:val="•"/>
      <w:lvlJc w:val="left"/>
      <w:pPr>
        <w:ind w:left="7584" w:hanging="248"/>
      </w:pPr>
      <w:rPr>
        <w:rFonts w:hint="default"/>
        <w:lang w:val="ru-RU" w:eastAsia="en-US" w:bidi="ar-SA"/>
      </w:rPr>
    </w:lvl>
    <w:lvl w:ilvl="8" w:tplc="D382C2D0">
      <w:numFmt w:val="bullet"/>
      <w:lvlText w:val="•"/>
      <w:lvlJc w:val="left"/>
      <w:pPr>
        <w:ind w:left="8636" w:hanging="248"/>
      </w:pPr>
      <w:rPr>
        <w:rFonts w:hint="default"/>
        <w:lang w:val="ru-RU" w:eastAsia="en-US" w:bidi="ar-SA"/>
      </w:rPr>
    </w:lvl>
  </w:abstractNum>
  <w:abstractNum w:abstractNumId="53">
    <w:nsid w:val="15B7380E"/>
    <w:multiLevelType w:val="hybridMultilevel"/>
    <w:tmpl w:val="559821AE"/>
    <w:lvl w:ilvl="0" w:tplc="50B20D70">
      <w:numFmt w:val="bullet"/>
      <w:lvlText w:val="-"/>
      <w:lvlJc w:val="left"/>
      <w:pPr>
        <w:ind w:left="108"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CE0ACA32">
      <w:numFmt w:val="bullet"/>
      <w:lvlText w:val="•"/>
      <w:lvlJc w:val="left"/>
      <w:pPr>
        <w:ind w:left="825" w:hanging="128"/>
      </w:pPr>
      <w:rPr>
        <w:rFonts w:hint="default"/>
        <w:lang w:val="ru-RU" w:eastAsia="en-US" w:bidi="ar-SA"/>
      </w:rPr>
    </w:lvl>
    <w:lvl w:ilvl="2" w:tplc="855A3FBC">
      <w:numFmt w:val="bullet"/>
      <w:lvlText w:val="•"/>
      <w:lvlJc w:val="left"/>
      <w:pPr>
        <w:ind w:left="1550" w:hanging="128"/>
      </w:pPr>
      <w:rPr>
        <w:rFonts w:hint="default"/>
        <w:lang w:val="ru-RU" w:eastAsia="en-US" w:bidi="ar-SA"/>
      </w:rPr>
    </w:lvl>
    <w:lvl w:ilvl="3" w:tplc="8F343676">
      <w:numFmt w:val="bullet"/>
      <w:lvlText w:val="•"/>
      <w:lvlJc w:val="left"/>
      <w:pPr>
        <w:ind w:left="2275" w:hanging="128"/>
      </w:pPr>
      <w:rPr>
        <w:rFonts w:hint="default"/>
        <w:lang w:val="ru-RU" w:eastAsia="en-US" w:bidi="ar-SA"/>
      </w:rPr>
    </w:lvl>
    <w:lvl w:ilvl="4" w:tplc="D0D06BE8">
      <w:numFmt w:val="bullet"/>
      <w:lvlText w:val="•"/>
      <w:lvlJc w:val="left"/>
      <w:pPr>
        <w:ind w:left="3000" w:hanging="128"/>
      </w:pPr>
      <w:rPr>
        <w:rFonts w:hint="default"/>
        <w:lang w:val="ru-RU" w:eastAsia="en-US" w:bidi="ar-SA"/>
      </w:rPr>
    </w:lvl>
    <w:lvl w:ilvl="5" w:tplc="332EFD68">
      <w:numFmt w:val="bullet"/>
      <w:lvlText w:val="•"/>
      <w:lvlJc w:val="left"/>
      <w:pPr>
        <w:ind w:left="3726" w:hanging="128"/>
      </w:pPr>
      <w:rPr>
        <w:rFonts w:hint="default"/>
        <w:lang w:val="ru-RU" w:eastAsia="en-US" w:bidi="ar-SA"/>
      </w:rPr>
    </w:lvl>
    <w:lvl w:ilvl="6" w:tplc="41D28E62">
      <w:numFmt w:val="bullet"/>
      <w:lvlText w:val="•"/>
      <w:lvlJc w:val="left"/>
      <w:pPr>
        <w:ind w:left="4451" w:hanging="128"/>
      </w:pPr>
      <w:rPr>
        <w:rFonts w:hint="default"/>
        <w:lang w:val="ru-RU" w:eastAsia="en-US" w:bidi="ar-SA"/>
      </w:rPr>
    </w:lvl>
    <w:lvl w:ilvl="7" w:tplc="B7387E18">
      <w:numFmt w:val="bullet"/>
      <w:lvlText w:val="•"/>
      <w:lvlJc w:val="left"/>
      <w:pPr>
        <w:ind w:left="5176" w:hanging="128"/>
      </w:pPr>
      <w:rPr>
        <w:rFonts w:hint="default"/>
        <w:lang w:val="ru-RU" w:eastAsia="en-US" w:bidi="ar-SA"/>
      </w:rPr>
    </w:lvl>
    <w:lvl w:ilvl="8" w:tplc="CE76FCDA">
      <w:numFmt w:val="bullet"/>
      <w:lvlText w:val="•"/>
      <w:lvlJc w:val="left"/>
      <w:pPr>
        <w:ind w:left="5901" w:hanging="128"/>
      </w:pPr>
      <w:rPr>
        <w:rFonts w:hint="default"/>
        <w:lang w:val="ru-RU" w:eastAsia="en-US" w:bidi="ar-SA"/>
      </w:rPr>
    </w:lvl>
  </w:abstractNum>
  <w:abstractNum w:abstractNumId="54">
    <w:nsid w:val="16A56972"/>
    <w:multiLevelType w:val="hybridMultilevel"/>
    <w:tmpl w:val="29C842CC"/>
    <w:lvl w:ilvl="0" w:tplc="EDD6B084">
      <w:numFmt w:val="bullet"/>
      <w:lvlText w:val=""/>
      <w:lvlJc w:val="left"/>
      <w:pPr>
        <w:ind w:left="213" w:hanging="567"/>
      </w:pPr>
      <w:rPr>
        <w:rFonts w:ascii="Symbol" w:eastAsia="Symbol" w:hAnsi="Symbol" w:cs="Symbol" w:hint="default"/>
        <w:b w:val="0"/>
        <w:bCs w:val="0"/>
        <w:i w:val="0"/>
        <w:iCs w:val="0"/>
        <w:spacing w:val="0"/>
        <w:w w:val="100"/>
        <w:sz w:val="24"/>
        <w:szCs w:val="24"/>
        <w:lang w:val="ru-RU" w:eastAsia="en-US" w:bidi="ar-SA"/>
      </w:rPr>
    </w:lvl>
    <w:lvl w:ilvl="1" w:tplc="69C62DBC">
      <w:numFmt w:val="bullet"/>
      <w:lvlText w:val="•"/>
      <w:lvlJc w:val="left"/>
      <w:pPr>
        <w:ind w:left="1272" w:hanging="567"/>
      </w:pPr>
      <w:rPr>
        <w:rFonts w:hint="default"/>
        <w:lang w:val="ru-RU" w:eastAsia="en-US" w:bidi="ar-SA"/>
      </w:rPr>
    </w:lvl>
    <w:lvl w:ilvl="2" w:tplc="D8920246">
      <w:numFmt w:val="bullet"/>
      <w:lvlText w:val="•"/>
      <w:lvlJc w:val="left"/>
      <w:pPr>
        <w:ind w:left="2324" w:hanging="567"/>
      </w:pPr>
      <w:rPr>
        <w:rFonts w:hint="default"/>
        <w:lang w:val="ru-RU" w:eastAsia="en-US" w:bidi="ar-SA"/>
      </w:rPr>
    </w:lvl>
    <w:lvl w:ilvl="3" w:tplc="8CB44860">
      <w:numFmt w:val="bullet"/>
      <w:lvlText w:val="•"/>
      <w:lvlJc w:val="left"/>
      <w:pPr>
        <w:ind w:left="3376" w:hanging="567"/>
      </w:pPr>
      <w:rPr>
        <w:rFonts w:hint="default"/>
        <w:lang w:val="ru-RU" w:eastAsia="en-US" w:bidi="ar-SA"/>
      </w:rPr>
    </w:lvl>
    <w:lvl w:ilvl="4" w:tplc="E902AA48">
      <w:numFmt w:val="bullet"/>
      <w:lvlText w:val="•"/>
      <w:lvlJc w:val="left"/>
      <w:pPr>
        <w:ind w:left="4428" w:hanging="567"/>
      </w:pPr>
      <w:rPr>
        <w:rFonts w:hint="default"/>
        <w:lang w:val="ru-RU" w:eastAsia="en-US" w:bidi="ar-SA"/>
      </w:rPr>
    </w:lvl>
    <w:lvl w:ilvl="5" w:tplc="263C23FC">
      <w:numFmt w:val="bullet"/>
      <w:lvlText w:val="•"/>
      <w:lvlJc w:val="left"/>
      <w:pPr>
        <w:ind w:left="5480" w:hanging="567"/>
      </w:pPr>
      <w:rPr>
        <w:rFonts w:hint="default"/>
        <w:lang w:val="ru-RU" w:eastAsia="en-US" w:bidi="ar-SA"/>
      </w:rPr>
    </w:lvl>
    <w:lvl w:ilvl="6" w:tplc="D99CBC3A">
      <w:numFmt w:val="bullet"/>
      <w:lvlText w:val="•"/>
      <w:lvlJc w:val="left"/>
      <w:pPr>
        <w:ind w:left="6532" w:hanging="567"/>
      </w:pPr>
      <w:rPr>
        <w:rFonts w:hint="default"/>
        <w:lang w:val="ru-RU" w:eastAsia="en-US" w:bidi="ar-SA"/>
      </w:rPr>
    </w:lvl>
    <w:lvl w:ilvl="7" w:tplc="9F4CD042">
      <w:numFmt w:val="bullet"/>
      <w:lvlText w:val="•"/>
      <w:lvlJc w:val="left"/>
      <w:pPr>
        <w:ind w:left="7584" w:hanging="567"/>
      </w:pPr>
      <w:rPr>
        <w:rFonts w:hint="default"/>
        <w:lang w:val="ru-RU" w:eastAsia="en-US" w:bidi="ar-SA"/>
      </w:rPr>
    </w:lvl>
    <w:lvl w:ilvl="8" w:tplc="2F702648">
      <w:numFmt w:val="bullet"/>
      <w:lvlText w:val="•"/>
      <w:lvlJc w:val="left"/>
      <w:pPr>
        <w:ind w:left="8636" w:hanging="567"/>
      </w:pPr>
      <w:rPr>
        <w:rFonts w:hint="default"/>
        <w:lang w:val="ru-RU" w:eastAsia="en-US" w:bidi="ar-SA"/>
      </w:rPr>
    </w:lvl>
  </w:abstractNum>
  <w:abstractNum w:abstractNumId="55">
    <w:nsid w:val="16A74426"/>
    <w:multiLevelType w:val="hybridMultilevel"/>
    <w:tmpl w:val="522A8866"/>
    <w:lvl w:ilvl="0" w:tplc="1C16DBCA">
      <w:numFmt w:val="bullet"/>
      <w:lvlText w:val="•"/>
      <w:lvlJc w:val="left"/>
      <w:pPr>
        <w:ind w:left="144" w:hanging="360"/>
      </w:pPr>
      <w:rPr>
        <w:rFonts w:ascii="Times New Roman" w:eastAsia="Times New Roman" w:hAnsi="Times New Roman" w:cs="Times New Roman" w:hint="default"/>
        <w:b w:val="0"/>
        <w:bCs w:val="0"/>
        <w:i w:val="0"/>
        <w:iCs w:val="0"/>
        <w:spacing w:val="0"/>
        <w:w w:val="99"/>
        <w:sz w:val="20"/>
        <w:szCs w:val="20"/>
        <w:lang w:val="ru-RU" w:eastAsia="en-US" w:bidi="ar-SA"/>
      </w:rPr>
    </w:lvl>
    <w:lvl w:ilvl="1" w:tplc="7AFEDA5E">
      <w:numFmt w:val="bullet"/>
      <w:lvlText w:val="•"/>
      <w:lvlJc w:val="left"/>
      <w:pPr>
        <w:ind w:left="1144" w:hanging="360"/>
      </w:pPr>
      <w:rPr>
        <w:rFonts w:hint="default"/>
        <w:lang w:val="ru-RU" w:eastAsia="en-US" w:bidi="ar-SA"/>
      </w:rPr>
    </w:lvl>
    <w:lvl w:ilvl="2" w:tplc="E382A342">
      <w:numFmt w:val="bullet"/>
      <w:lvlText w:val="•"/>
      <w:lvlJc w:val="left"/>
      <w:pPr>
        <w:ind w:left="2149" w:hanging="360"/>
      </w:pPr>
      <w:rPr>
        <w:rFonts w:hint="default"/>
        <w:lang w:val="ru-RU" w:eastAsia="en-US" w:bidi="ar-SA"/>
      </w:rPr>
    </w:lvl>
    <w:lvl w:ilvl="3" w:tplc="CB9A4800">
      <w:numFmt w:val="bullet"/>
      <w:lvlText w:val="•"/>
      <w:lvlJc w:val="left"/>
      <w:pPr>
        <w:ind w:left="3154" w:hanging="360"/>
      </w:pPr>
      <w:rPr>
        <w:rFonts w:hint="default"/>
        <w:lang w:val="ru-RU" w:eastAsia="en-US" w:bidi="ar-SA"/>
      </w:rPr>
    </w:lvl>
    <w:lvl w:ilvl="4" w:tplc="7DB654F4">
      <w:numFmt w:val="bullet"/>
      <w:lvlText w:val="•"/>
      <w:lvlJc w:val="left"/>
      <w:pPr>
        <w:ind w:left="4158" w:hanging="360"/>
      </w:pPr>
      <w:rPr>
        <w:rFonts w:hint="default"/>
        <w:lang w:val="ru-RU" w:eastAsia="en-US" w:bidi="ar-SA"/>
      </w:rPr>
    </w:lvl>
    <w:lvl w:ilvl="5" w:tplc="6EF8A1FA">
      <w:numFmt w:val="bullet"/>
      <w:lvlText w:val="•"/>
      <w:lvlJc w:val="left"/>
      <w:pPr>
        <w:ind w:left="5163" w:hanging="360"/>
      </w:pPr>
      <w:rPr>
        <w:rFonts w:hint="default"/>
        <w:lang w:val="ru-RU" w:eastAsia="en-US" w:bidi="ar-SA"/>
      </w:rPr>
    </w:lvl>
    <w:lvl w:ilvl="6" w:tplc="742AEB68">
      <w:numFmt w:val="bullet"/>
      <w:lvlText w:val="•"/>
      <w:lvlJc w:val="left"/>
      <w:pPr>
        <w:ind w:left="6168" w:hanging="360"/>
      </w:pPr>
      <w:rPr>
        <w:rFonts w:hint="default"/>
        <w:lang w:val="ru-RU" w:eastAsia="en-US" w:bidi="ar-SA"/>
      </w:rPr>
    </w:lvl>
    <w:lvl w:ilvl="7" w:tplc="83608DCE">
      <w:numFmt w:val="bullet"/>
      <w:lvlText w:val="•"/>
      <w:lvlJc w:val="left"/>
      <w:pPr>
        <w:ind w:left="7172" w:hanging="360"/>
      </w:pPr>
      <w:rPr>
        <w:rFonts w:hint="default"/>
        <w:lang w:val="ru-RU" w:eastAsia="en-US" w:bidi="ar-SA"/>
      </w:rPr>
    </w:lvl>
    <w:lvl w:ilvl="8" w:tplc="A66CF9CC">
      <w:numFmt w:val="bullet"/>
      <w:lvlText w:val="•"/>
      <w:lvlJc w:val="left"/>
      <w:pPr>
        <w:ind w:left="8177" w:hanging="360"/>
      </w:pPr>
      <w:rPr>
        <w:rFonts w:hint="default"/>
        <w:lang w:val="ru-RU" w:eastAsia="en-US" w:bidi="ar-SA"/>
      </w:rPr>
    </w:lvl>
  </w:abstractNum>
  <w:abstractNum w:abstractNumId="56">
    <w:nsid w:val="16AF7B99"/>
    <w:multiLevelType w:val="hybridMultilevel"/>
    <w:tmpl w:val="03DA1952"/>
    <w:lvl w:ilvl="0" w:tplc="B4C0A220">
      <w:numFmt w:val="bullet"/>
      <w:lvlText w:val="•"/>
      <w:lvlJc w:val="left"/>
      <w:pPr>
        <w:ind w:left="120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26BECF66">
      <w:numFmt w:val="bullet"/>
      <w:lvlText w:val="•"/>
      <w:lvlJc w:val="left"/>
      <w:pPr>
        <w:ind w:left="2154" w:hanging="286"/>
      </w:pPr>
      <w:rPr>
        <w:rFonts w:hint="default"/>
        <w:lang w:val="ru-RU" w:eastAsia="en-US" w:bidi="ar-SA"/>
      </w:rPr>
    </w:lvl>
    <w:lvl w:ilvl="2" w:tplc="259C4F6C">
      <w:numFmt w:val="bullet"/>
      <w:lvlText w:val="•"/>
      <w:lvlJc w:val="left"/>
      <w:pPr>
        <w:ind w:left="3108" w:hanging="286"/>
      </w:pPr>
      <w:rPr>
        <w:rFonts w:hint="default"/>
        <w:lang w:val="ru-RU" w:eastAsia="en-US" w:bidi="ar-SA"/>
      </w:rPr>
    </w:lvl>
    <w:lvl w:ilvl="3" w:tplc="51488864">
      <w:numFmt w:val="bullet"/>
      <w:lvlText w:val="•"/>
      <w:lvlJc w:val="left"/>
      <w:pPr>
        <w:ind w:left="4062" w:hanging="286"/>
      </w:pPr>
      <w:rPr>
        <w:rFonts w:hint="default"/>
        <w:lang w:val="ru-RU" w:eastAsia="en-US" w:bidi="ar-SA"/>
      </w:rPr>
    </w:lvl>
    <w:lvl w:ilvl="4" w:tplc="0B66A97C">
      <w:numFmt w:val="bullet"/>
      <w:lvlText w:val="•"/>
      <w:lvlJc w:val="left"/>
      <w:pPr>
        <w:ind w:left="5016" w:hanging="286"/>
      </w:pPr>
      <w:rPr>
        <w:rFonts w:hint="default"/>
        <w:lang w:val="ru-RU" w:eastAsia="en-US" w:bidi="ar-SA"/>
      </w:rPr>
    </w:lvl>
    <w:lvl w:ilvl="5" w:tplc="695E9DCA">
      <w:numFmt w:val="bullet"/>
      <w:lvlText w:val="•"/>
      <w:lvlJc w:val="left"/>
      <w:pPr>
        <w:ind w:left="5970" w:hanging="286"/>
      </w:pPr>
      <w:rPr>
        <w:rFonts w:hint="default"/>
        <w:lang w:val="ru-RU" w:eastAsia="en-US" w:bidi="ar-SA"/>
      </w:rPr>
    </w:lvl>
    <w:lvl w:ilvl="6" w:tplc="DE54C480">
      <w:numFmt w:val="bullet"/>
      <w:lvlText w:val="•"/>
      <w:lvlJc w:val="left"/>
      <w:pPr>
        <w:ind w:left="6924" w:hanging="286"/>
      </w:pPr>
      <w:rPr>
        <w:rFonts w:hint="default"/>
        <w:lang w:val="ru-RU" w:eastAsia="en-US" w:bidi="ar-SA"/>
      </w:rPr>
    </w:lvl>
    <w:lvl w:ilvl="7" w:tplc="FE3843D6">
      <w:numFmt w:val="bullet"/>
      <w:lvlText w:val="•"/>
      <w:lvlJc w:val="left"/>
      <w:pPr>
        <w:ind w:left="7878" w:hanging="286"/>
      </w:pPr>
      <w:rPr>
        <w:rFonts w:hint="default"/>
        <w:lang w:val="ru-RU" w:eastAsia="en-US" w:bidi="ar-SA"/>
      </w:rPr>
    </w:lvl>
    <w:lvl w:ilvl="8" w:tplc="BA24A12A">
      <w:numFmt w:val="bullet"/>
      <w:lvlText w:val="•"/>
      <w:lvlJc w:val="left"/>
      <w:pPr>
        <w:ind w:left="8832" w:hanging="286"/>
      </w:pPr>
      <w:rPr>
        <w:rFonts w:hint="default"/>
        <w:lang w:val="ru-RU" w:eastAsia="en-US" w:bidi="ar-SA"/>
      </w:rPr>
    </w:lvl>
  </w:abstractNum>
  <w:abstractNum w:abstractNumId="57">
    <w:nsid w:val="16ED3B90"/>
    <w:multiLevelType w:val="hybridMultilevel"/>
    <w:tmpl w:val="6A3AA1EA"/>
    <w:lvl w:ilvl="0" w:tplc="384E6C14">
      <w:numFmt w:val="bullet"/>
      <w:lvlText w:val="-"/>
      <w:lvlJc w:val="left"/>
      <w:pPr>
        <w:ind w:left="108"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BCC2D9CA">
      <w:numFmt w:val="bullet"/>
      <w:lvlText w:val="•"/>
      <w:lvlJc w:val="left"/>
      <w:pPr>
        <w:ind w:left="825" w:hanging="125"/>
      </w:pPr>
      <w:rPr>
        <w:rFonts w:hint="default"/>
        <w:lang w:val="ru-RU" w:eastAsia="en-US" w:bidi="ar-SA"/>
      </w:rPr>
    </w:lvl>
    <w:lvl w:ilvl="2" w:tplc="A308F940">
      <w:numFmt w:val="bullet"/>
      <w:lvlText w:val="•"/>
      <w:lvlJc w:val="left"/>
      <w:pPr>
        <w:ind w:left="1550" w:hanging="125"/>
      </w:pPr>
      <w:rPr>
        <w:rFonts w:hint="default"/>
        <w:lang w:val="ru-RU" w:eastAsia="en-US" w:bidi="ar-SA"/>
      </w:rPr>
    </w:lvl>
    <w:lvl w:ilvl="3" w:tplc="AB042552">
      <w:numFmt w:val="bullet"/>
      <w:lvlText w:val="•"/>
      <w:lvlJc w:val="left"/>
      <w:pPr>
        <w:ind w:left="2275" w:hanging="125"/>
      </w:pPr>
      <w:rPr>
        <w:rFonts w:hint="default"/>
        <w:lang w:val="ru-RU" w:eastAsia="en-US" w:bidi="ar-SA"/>
      </w:rPr>
    </w:lvl>
    <w:lvl w:ilvl="4" w:tplc="0B86861E">
      <w:numFmt w:val="bullet"/>
      <w:lvlText w:val="•"/>
      <w:lvlJc w:val="left"/>
      <w:pPr>
        <w:ind w:left="3000" w:hanging="125"/>
      </w:pPr>
      <w:rPr>
        <w:rFonts w:hint="default"/>
        <w:lang w:val="ru-RU" w:eastAsia="en-US" w:bidi="ar-SA"/>
      </w:rPr>
    </w:lvl>
    <w:lvl w:ilvl="5" w:tplc="ACD6044A">
      <w:numFmt w:val="bullet"/>
      <w:lvlText w:val="•"/>
      <w:lvlJc w:val="left"/>
      <w:pPr>
        <w:ind w:left="3726" w:hanging="125"/>
      </w:pPr>
      <w:rPr>
        <w:rFonts w:hint="default"/>
        <w:lang w:val="ru-RU" w:eastAsia="en-US" w:bidi="ar-SA"/>
      </w:rPr>
    </w:lvl>
    <w:lvl w:ilvl="6" w:tplc="CCFA1DE6">
      <w:numFmt w:val="bullet"/>
      <w:lvlText w:val="•"/>
      <w:lvlJc w:val="left"/>
      <w:pPr>
        <w:ind w:left="4451" w:hanging="125"/>
      </w:pPr>
      <w:rPr>
        <w:rFonts w:hint="default"/>
        <w:lang w:val="ru-RU" w:eastAsia="en-US" w:bidi="ar-SA"/>
      </w:rPr>
    </w:lvl>
    <w:lvl w:ilvl="7" w:tplc="572461FA">
      <w:numFmt w:val="bullet"/>
      <w:lvlText w:val="•"/>
      <w:lvlJc w:val="left"/>
      <w:pPr>
        <w:ind w:left="5176" w:hanging="125"/>
      </w:pPr>
      <w:rPr>
        <w:rFonts w:hint="default"/>
        <w:lang w:val="ru-RU" w:eastAsia="en-US" w:bidi="ar-SA"/>
      </w:rPr>
    </w:lvl>
    <w:lvl w:ilvl="8" w:tplc="0B9C99A0">
      <w:numFmt w:val="bullet"/>
      <w:lvlText w:val="•"/>
      <w:lvlJc w:val="left"/>
      <w:pPr>
        <w:ind w:left="5901" w:hanging="125"/>
      </w:pPr>
      <w:rPr>
        <w:rFonts w:hint="default"/>
        <w:lang w:val="ru-RU" w:eastAsia="en-US" w:bidi="ar-SA"/>
      </w:rPr>
    </w:lvl>
  </w:abstractNum>
  <w:abstractNum w:abstractNumId="58">
    <w:nsid w:val="173F0249"/>
    <w:multiLevelType w:val="hybridMultilevel"/>
    <w:tmpl w:val="D3F88FD8"/>
    <w:lvl w:ilvl="0" w:tplc="CF56958A">
      <w:start w:val="1"/>
      <w:numFmt w:val="decimal"/>
      <w:lvlText w:val="%1)"/>
      <w:lvlJc w:val="left"/>
      <w:pPr>
        <w:ind w:left="213" w:hanging="320"/>
      </w:pPr>
      <w:rPr>
        <w:rFonts w:hint="default"/>
        <w:spacing w:val="0"/>
        <w:w w:val="100"/>
        <w:lang w:val="ru-RU" w:eastAsia="en-US" w:bidi="ar-SA"/>
      </w:rPr>
    </w:lvl>
    <w:lvl w:ilvl="1" w:tplc="76401290">
      <w:start w:val="1"/>
      <w:numFmt w:val="decimal"/>
      <w:lvlText w:val="%2)"/>
      <w:lvlJc w:val="left"/>
      <w:pPr>
        <w:ind w:left="213"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2" w:tplc="6AE08B54">
      <w:numFmt w:val="bullet"/>
      <w:lvlText w:val="•"/>
      <w:lvlJc w:val="left"/>
      <w:pPr>
        <w:ind w:left="2324" w:hanging="320"/>
      </w:pPr>
      <w:rPr>
        <w:rFonts w:hint="default"/>
        <w:lang w:val="ru-RU" w:eastAsia="en-US" w:bidi="ar-SA"/>
      </w:rPr>
    </w:lvl>
    <w:lvl w:ilvl="3" w:tplc="904418EC">
      <w:numFmt w:val="bullet"/>
      <w:lvlText w:val="•"/>
      <w:lvlJc w:val="left"/>
      <w:pPr>
        <w:ind w:left="3376" w:hanging="320"/>
      </w:pPr>
      <w:rPr>
        <w:rFonts w:hint="default"/>
        <w:lang w:val="ru-RU" w:eastAsia="en-US" w:bidi="ar-SA"/>
      </w:rPr>
    </w:lvl>
    <w:lvl w:ilvl="4" w:tplc="8BE081B4">
      <w:numFmt w:val="bullet"/>
      <w:lvlText w:val="•"/>
      <w:lvlJc w:val="left"/>
      <w:pPr>
        <w:ind w:left="4428" w:hanging="320"/>
      </w:pPr>
      <w:rPr>
        <w:rFonts w:hint="default"/>
        <w:lang w:val="ru-RU" w:eastAsia="en-US" w:bidi="ar-SA"/>
      </w:rPr>
    </w:lvl>
    <w:lvl w:ilvl="5" w:tplc="49A0E2A6">
      <w:numFmt w:val="bullet"/>
      <w:lvlText w:val="•"/>
      <w:lvlJc w:val="left"/>
      <w:pPr>
        <w:ind w:left="5480" w:hanging="320"/>
      </w:pPr>
      <w:rPr>
        <w:rFonts w:hint="default"/>
        <w:lang w:val="ru-RU" w:eastAsia="en-US" w:bidi="ar-SA"/>
      </w:rPr>
    </w:lvl>
    <w:lvl w:ilvl="6" w:tplc="77929B08">
      <w:numFmt w:val="bullet"/>
      <w:lvlText w:val="•"/>
      <w:lvlJc w:val="left"/>
      <w:pPr>
        <w:ind w:left="6532" w:hanging="320"/>
      </w:pPr>
      <w:rPr>
        <w:rFonts w:hint="default"/>
        <w:lang w:val="ru-RU" w:eastAsia="en-US" w:bidi="ar-SA"/>
      </w:rPr>
    </w:lvl>
    <w:lvl w:ilvl="7" w:tplc="FBAC7C78">
      <w:numFmt w:val="bullet"/>
      <w:lvlText w:val="•"/>
      <w:lvlJc w:val="left"/>
      <w:pPr>
        <w:ind w:left="7584" w:hanging="320"/>
      </w:pPr>
      <w:rPr>
        <w:rFonts w:hint="default"/>
        <w:lang w:val="ru-RU" w:eastAsia="en-US" w:bidi="ar-SA"/>
      </w:rPr>
    </w:lvl>
    <w:lvl w:ilvl="8" w:tplc="9000C218">
      <w:numFmt w:val="bullet"/>
      <w:lvlText w:val="•"/>
      <w:lvlJc w:val="left"/>
      <w:pPr>
        <w:ind w:left="8636" w:hanging="320"/>
      </w:pPr>
      <w:rPr>
        <w:rFonts w:hint="default"/>
        <w:lang w:val="ru-RU" w:eastAsia="en-US" w:bidi="ar-SA"/>
      </w:rPr>
    </w:lvl>
  </w:abstractNum>
  <w:abstractNum w:abstractNumId="59">
    <w:nsid w:val="176816BB"/>
    <w:multiLevelType w:val="hybridMultilevel"/>
    <w:tmpl w:val="7C960D52"/>
    <w:lvl w:ilvl="0" w:tplc="5AFABFB0">
      <w:numFmt w:val="bullet"/>
      <w:lvlText w:val="•"/>
      <w:lvlJc w:val="left"/>
      <w:pPr>
        <w:ind w:left="1802" w:hanging="361"/>
      </w:pPr>
      <w:rPr>
        <w:rFonts w:ascii="Times New Roman" w:eastAsia="Times New Roman" w:hAnsi="Times New Roman" w:cs="Times New Roman" w:hint="default"/>
        <w:b w:val="0"/>
        <w:bCs w:val="0"/>
        <w:i w:val="0"/>
        <w:iCs w:val="0"/>
        <w:spacing w:val="0"/>
        <w:w w:val="100"/>
        <w:sz w:val="22"/>
        <w:szCs w:val="22"/>
        <w:lang w:val="ru-RU" w:eastAsia="en-US" w:bidi="ar-SA"/>
      </w:rPr>
    </w:lvl>
    <w:lvl w:ilvl="1" w:tplc="52AC29D0">
      <w:numFmt w:val="bullet"/>
      <w:lvlText w:val="•"/>
      <w:lvlJc w:val="left"/>
      <w:pPr>
        <w:ind w:left="3211" w:hanging="361"/>
      </w:pPr>
      <w:rPr>
        <w:lang w:val="ru-RU" w:eastAsia="en-US" w:bidi="ar-SA"/>
      </w:rPr>
    </w:lvl>
    <w:lvl w:ilvl="2" w:tplc="962A78CA">
      <w:numFmt w:val="bullet"/>
      <w:lvlText w:val="•"/>
      <w:lvlJc w:val="left"/>
      <w:pPr>
        <w:ind w:left="4623" w:hanging="361"/>
      </w:pPr>
      <w:rPr>
        <w:lang w:val="ru-RU" w:eastAsia="en-US" w:bidi="ar-SA"/>
      </w:rPr>
    </w:lvl>
    <w:lvl w:ilvl="3" w:tplc="58BE09AC">
      <w:numFmt w:val="bullet"/>
      <w:lvlText w:val="•"/>
      <w:lvlJc w:val="left"/>
      <w:pPr>
        <w:ind w:left="6035" w:hanging="361"/>
      </w:pPr>
      <w:rPr>
        <w:lang w:val="ru-RU" w:eastAsia="en-US" w:bidi="ar-SA"/>
      </w:rPr>
    </w:lvl>
    <w:lvl w:ilvl="4" w:tplc="8A44F40A">
      <w:numFmt w:val="bullet"/>
      <w:lvlText w:val="•"/>
      <w:lvlJc w:val="left"/>
      <w:pPr>
        <w:ind w:left="7447" w:hanging="361"/>
      </w:pPr>
      <w:rPr>
        <w:lang w:val="ru-RU" w:eastAsia="en-US" w:bidi="ar-SA"/>
      </w:rPr>
    </w:lvl>
    <w:lvl w:ilvl="5" w:tplc="CE0ACDB0">
      <w:numFmt w:val="bullet"/>
      <w:lvlText w:val="•"/>
      <w:lvlJc w:val="left"/>
      <w:pPr>
        <w:ind w:left="8859" w:hanging="361"/>
      </w:pPr>
      <w:rPr>
        <w:lang w:val="ru-RU" w:eastAsia="en-US" w:bidi="ar-SA"/>
      </w:rPr>
    </w:lvl>
    <w:lvl w:ilvl="6" w:tplc="6DF26958">
      <w:numFmt w:val="bullet"/>
      <w:lvlText w:val="•"/>
      <w:lvlJc w:val="left"/>
      <w:pPr>
        <w:ind w:left="10271" w:hanging="361"/>
      </w:pPr>
      <w:rPr>
        <w:lang w:val="ru-RU" w:eastAsia="en-US" w:bidi="ar-SA"/>
      </w:rPr>
    </w:lvl>
    <w:lvl w:ilvl="7" w:tplc="F6D4B472">
      <w:numFmt w:val="bullet"/>
      <w:lvlText w:val="•"/>
      <w:lvlJc w:val="left"/>
      <w:pPr>
        <w:ind w:left="11682" w:hanging="361"/>
      </w:pPr>
      <w:rPr>
        <w:lang w:val="ru-RU" w:eastAsia="en-US" w:bidi="ar-SA"/>
      </w:rPr>
    </w:lvl>
    <w:lvl w:ilvl="8" w:tplc="EB582F16">
      <w:numFmt w:val="bullet"/>
      <w:lvlText w:val="•"/>
      <w:lvlJc w:val="left"/>
      <w:pPr>
        <w:ind w:left="13094" w:hanging="361"/>
      </w:pPr>
      <w:rPr>
        <w:lang w:val="ru-RU" w:eastAsia="en-US" w:bidi="ar-SA"/>
      </w:rPr>
    </w:lvl>
  </w:abstractNum>
  <w:abstractNum w:abstractNumId="60">
    <w:nsid w:val="17B105A1"/>
    <w:multiLevelType w:val="hybridMultilevel"/>
    <w:tmpl w:val="250A5522"/>
    <w:lvl w:ilvl="0" w:tplc="8B246FA4">
      <w:start w:val="1"/>
      <w:numFmt w:val="decimal"/>
      <w:lvlText w:val="%1)"/>
      <w:lvlJc w:val="left"/>
      <w:pPr>
        <w:ind w:left="232"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7F345C48">
      <w:numFmt w:val="bullet"/>
      <w:lvlText w:val="•"/>
      <w:lvlJc w:val="left"/>
      <w:pPr>
        <w:ind w:left="1290" w:hanging="293"/>
      </w:pPr>
      <w:rPr>
        <w:rFonts w:hint="default"/>
        <w:lang w:val="ru-RU" w:eastAsia="en-US" w:bidi="ar-SA"/>
      </w:rPr>
    </w:lvl>
    <w:lvl w:ilvl="2" w:tplc="8E5E1F90">
      <w:numFmt w:val="bullet"/>
      <w:lvlText w:val="•"/>
      <w:lvlJc w:val="left"/>
      <w:pPr>
        <w:ind w:left="2340" w:hanging="293"/>
      </w:pPr>
      <w:rPr>
        <w:rFonts w:hint="default"/>
        <w:lang w:val="ru-RU" w:eastAsia="en-US" w:bidi="ar-SA"/>
      </w:rPr>
    </w:lvl>
    <w:lvl w:ilvl="3" w:tplc="53740648">
      <w:numFmt w:val="bullet"/>
      <w:lvlText w:val="•"/>
      <w:lvlJc w:val="left"/>
      <w:pPr>
        <w:ind w:left="3390" w:hanging="293"/>
      </w:pPr>
      <w:rPr>
        <w:rFonts w:hint="default"/>
        <w:lang w:val="ru-RU" w:eastAsia="en-US" w:bidi="ar-SA"/>
      </w:rPr>
    </w:lvl>
    <w:lvl w:ilvl="4" w:tplc="5BA88E38">
      <w:numFmt w:val="bullet"/>
      <w:lvlText w:val="•"/>
      <w:lvlJc w:val="left"/>
      <w:pPr>
        <w:ind w:left="4440" w:hanging="293"/>
      </w:pPr>
      <w:rPr>
        <w:rFonts w:hint="default"/>
        <w:lang w:val="ru-RU" w:eastAsia="en-US" w:bidi="ar-SA"/>
      </w:rPr>
    </w:lvl>
    <w:lvl w:ilvl="5" w:tplc="849E192C">
      <w:numFmt w:val="bullet"/>
      <w:lvlText w:val="•"/>
      <w:lvlJc w:val="left"/>
      <w:pPr>
        <w:ind w:left="5490" w:hanging="293"/>
      </w:pPr>
      <w:rPr>
        <w:rFonts w:hint="default"/>
        <w:lang w:val="ru-RU" w:eastAsia="en-US" w:bidi="ar-SA"/>
      </w:rPr>
    </w:lvl>
    <w:lvl w:ilvl="6" w:tplc="0A5CE59E">
      <w:numFmt w:val="bullet"/>
      <w:lvlText w:val="•"/>
      <w:lvlJc w:val="left"/>
      <w:pPr>
        <w:ind w:left="6540" w:hanging="293"/>
      </w:pPr>
      <w:rPr>
        <w:rFonts w:hint="default"/>
        <w:lang w:val="ru-RU" w:eastAsia="en-US" w:bidi="ar-SA"/>
      </w:rPr>
    </w:lvl>
    <w:lvl w:ilvl="7" w:tplc="87C4E304">
      <w:numFmt w:val="bullet"/>
      <w:lvlText w:val="•"/>
      <w:lvlJc w:val="left"/>
      <w:pPr>
        <w:ind w:left="7590" w:hanging="293"/>
      </w:pPr>
      <w:rPr>
        <w:rFonts w:hint="default"/>
        <w:lang w:val="ru-RU" w:eastAsia="en-US" w:bidi="ar-SA"/>
      </w:rPr>
    </w:lvl>
    <w:lvl w:ilvl="8" w:tplc="BBBC9A7E">
      <w:numFmt w:val="bullet"/>
      <w:lvlText w:val="•"/>
      <w:lvlJc w:val="left"/>
      <w:pPr>
        <w:ind w:left="8640" w:hanging="293"/>
      </w:pPr>
      <w:rPr>
        <w:rFonts w:hint="default"/>
        <w:lang w:val="ru-RU" w:eastAsia="en-US" w:bidi="ar-SA"/>
      </w:rPr>
    </w:lvl>
  </w:abstractNum>
  <w:abstractNum w:abstractNumId="61">
    <w:nsid w:val="17DF704E"/>
    <w:multiLevelType w:val="hybridMultilevel"/>
    <w:tmpl w:val="3B2C8910"/>
    <w:lvl w:ilvl="0" w:tplc="BC2EA0C0">
      <w:start w:val="1"/>
      <w:numFmt w:val="decimal"/>
      <w:lvlText w:val="%1)"/>
      <w:lvlJc w:val="left"/>
      <w:pPr>
        <w:ind w:left="120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83F82094">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148A5960">
      <w:numFmt w:val="bullet"/>
      <w:lvlText w:val="•"/>
      <w:lvlJc w:val="left"/>
      <w:pPr>
        <w:ind w:left="2260" w:hanging="286"/>
      </w:pPr>
      <w:rPr>
        <w:rFonts w:hint="default"/>
        <w:lang w:val="ru-RU" w:eastAsia="en-US" w:bidi="ar-SA"/>
      </w:rPr>
    </w:lvl>
    <w:lvl w:ilvl="3" w:tplc="2FD42A92">
      <w:numFmt w:val="bullet"/>
      <w:lvlText w:val="•"/>
      <w:lvlJc w:val="left"/>
      <w:pPr>
        <w:ind w:left="3320" w:hanging="286"/>
      </w:pPr>
      <w:rPr>
        <w:rFonts w:hint="default"/>
        <w:lang w:val="ru-RU" w:eastAsia="en-US" w:bidi="ar-SA"/>
      </w:rPr>
    </w:lvl>
    <w:lvl w:ilvl="4" w:tplc="A0BAA32E">
      <w:numFmt w:val="bullet"/>
      <w:lvlText w:val="•"/>
      <w:lvlJc w:val="left"/>
      <w:pPr>
        <w:ind w:left="4380" w:hanging="286"/>
      </w:pPr>
      <w:rPr>
        <w:rFonts w:hint="default"/>
        <w:lang w:val="ru-RU" w:eastAsia="en-US" w:bidi="ar-SA"/>
      </w:rPr>
    </w:lvl>
    <w:lvl w:ilvl="5" w:tplc="9CF01E10">
      <w:numFmt w:val="bullet"/>
      <w:lvlText w:val="•"/>
      <w:lvlJc w:val="left"/>
      <w:pPr>
        <w:ind w:left="5440" w:hanging="286"/>
      </w:pPr>
      <w:rPr>
        <w:rFonts w:hint="default"/>
        <w:lang w:val="ru-RU" w:eastAsia="en-US" w:bidi="ar-SA"/>
      </w:rPr>
    </w:lvl>
    <w:lvl w:ilvl="6" w:tplc="BCF6C6DC">
      <w:numFmt w:val="bullet"/>
      <w:lvlText w:val="•"/>
      <w:lvlJc w:val="left"/>
      <w:pPr>
        <w:ind w:left="6500" w:hanging="286"/>
      </w:pPr>
      <w:rPr>
        <w:rFonts w:hint="default"/>
        <w:lang w:val="ru-RU" w:eastAsia="en-US" w:bidi="ar-SA"/>
      </w:rPr>
    </w:lvl>
    <w:lvl w:ilvl="7" w:tplc="5C6AD866">
      <w:numFmt w:val="bullet"/>
      <w:lvlText w:val="•"/>
      <w:lvlJc w:val="left"/>
      <w:pPr>
        <w:ind w:left="7560" w:hanging="286"/>
      </w:pPr>
      <w:rPr>
        <w:rFonts w:hint="default"/>
        <w:lang w:val="ru-RU" w:eastAsia="en-US" w:bidi="ar-SA"/>
      </w:rPr>
    </w:lvl>
    <w:lvl w:ilvl="8" w:tplc="665A256C">
      <w:numFmt w:val="bullet"/>
      <w:lvlText w:val="•"/>
      <w:lvlJc w:val="left"/>
      <w:pPr>
        <w:ind w:left="8620" w:hanging="286"/>
      </w:pPr>
      <w:rPr>
        <w:rFonts w:hint="default"/>
        <w:lang w:val="ru-RU" w:eastAsia="en-US" w:bidi="ar-SA"/>
      </w:rPr>
    </w:lvl>
  </w:abstractNum>
  <w:abstractNum w:abstractNumId="62">
    <w:nsid w:val="189F4866"/>
    <w:multiLevelType w:val="hybridMultilevel"/>
    <w:tmpl w:val="45E24042"/>
    <w:lvl w:ilvl="0" w:tplc="9A2E4086">
      <w:numFmt w:val="bullet"/>
      <w:lvlText w:val="-"/>
      <w:lvlJc w:val="left"/>
      <w:pPr>
        <w:ind w:left="108"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AA143E00">
      <w:numFmt w:val="bullet"/>
      <w:lvlText w:val="•"/>
      <w:lvlJc w:val="left"/>
      <w:pPr>
        <w:ind w:left="825" w:hanging="125"/>
      </w:pPr>
      <w:rPr>
        <w:rFonts w:hint="default"/>
        <w:lang w:val="ru-RU" w:eastAsia="en-US" w:bidi="ar-SA"/>
      </w:rPr>
    </w:lvl>
    <w:lvl w:ilvl="2" w:tplc="1722F394">
      <w:numFmt w:val="bullet"/>
      <w:lvlText w:val="•"/>
      <w:lvlJc w:val="left"/>
      <w:pPr>
        <w:ind w:left="1550" w:hanging="125"/>
      </w:pPr>
      <w:rPr>
        <w:rFonts w:hint="default"/>
        <w:lang w:val="ru-RU" w:eastAsia="en-US" w:bidi="ar-SA"/>
      </w:rPr>
    </w:lvl>
    <w:lvl w:ilvl="3" w:tplc="3C76FB4E">
      <w:numFmt w:val="bullet"/>
      <w:lvlText w:val="•"/>
      <w:lvlJc w:val="left"/>
      <w:pPr>
        <w:ind w:left="2275" w:hanging="125"/>
      </w:pPr>
      <w:rPr>
        <w:rFonts w:hint="default"/>
        <w:lang w:val="ru-RU" w:eastAsia="en-US" w:bidi="ar-SA"/>
      </w:rPr>
    </w:lvl>
    <w:lvl w:ilvl="4" w:tplc="7890B200">
      <w:numFmt w:val="bullet"/>
      <w:lvlText w:val="•"/>
      <w:lvlJc w:val="left"/>
      <w:pPr>
        <w:ind w:left="3000" w:hanging="125"/>
      </w:pPr>
      <w:rPr>
        <w:rFonts w:hint="default"/>
        <w:lang w:val="ru-RU" w:eastAsia="en-US" w:bidi="ar-SA"/>
      </w:rPr>
    </w:lvl>
    <w:lvl w:ilvl="5" w:tplc="54AA95C6">
      <w:numFmt w:val="bullet"/>
      <w:lvlText w:val="•"/>
      <w:lvlJc w:val="left"/>
      <w:pPr>
        <w:ind w:left="3726" w:hanging="125"/>
      </w:pPr>
      <w:rPr>
        <w:rFonts w:hint="default"/>
        <w:lang w:val="ru-RU" w:eastAsia="en-US" w:bidi="ar-SA"/>
      </w:rPr>
    </w:lvl>
    <w:lvl w:ilvl="6" w:tplc="5DF2631C">
      <w:numFmt w:val="bullet"/>
      <w:lvlText w:val="•"/>
      <w:lvlJc w:val="left"/>
      <w:pPr>
        <w:ind w:left="4451" w:hanging="125"/>
      </w:pPr>
      <w:rPr>
        <w:rFonts w:hint="default"/>
        <w:lang w:val="ru-RU" w:eastAsia="en-US" w:bidi="ar-SA"/>
      </w:rPr>
    </w:lvl>
    <w:lvl w:ilvl="7" w:tplc="A11E9158">
      <w:numFmt w:val="bullet"/>
      <w:lvlText w:val="•"/>
      <w:lvlJc w:val="left"/>
      <w:pPr>
        <w:ind w:left="5176" w:hanging="125"/>
      </w:pPr>
      <w:rPr>
        <w:rFonts w:hint="default"/>
        <w:lang w:val="ru-RU" w:eastAsia="en-US" w:bidi="ar-SA"/>
      </w:rPr>
    </w:lvl>
    <w:lvl w:ilvl="8" w:tplc="5874F086">
      <w:numFmt w:val="bullet"/>
      <w:lvlText w:val="•"/>
      <w:lvlJc w:val="left"/>
      <w:pPr>
        <w:ind w:left="5901" w:hanging="125"/>
      </w:pPr>
      <w:rPr>
        <w:rFonts w:hint="default"/>
        <w:lang w:val="ru-RU" w:eastAsia="en-US" w:bidi="ar-SA"/>
      </w:rPr>
    </w:lvl>
  </w:abstractNum>
  <w:abstractNum w:abstractNumId="63">
    <w:nsid w:val="18BF1F96"/>
    <w:multiLevelType w:val="hybridMultilevel"/>
    <w:tmpl w:val="E3CEDBF2"/>
    <w:lvl w:ilvl="0" w:tplc="7486A0BE">
      <w:start w:val="1"/>
      <w:numFmt w:val="decimal"/>
      <w:lvlText w:val="%1)"/>
      <w:lvlJc w:val="left"/>
      <w:pPr>
        <w:ind w:left="213" w:hanging="320"/>
      </w:pPr>
      <w:rPr>
        <w:rFonts w:ascii="Times New Roman" w:eastAsia="Times New Roman" w:hAnsi="Times New Roman" w:cs="Times New Roman" w:hint="default"/>
        <w:b w:val="0"/>
        <w:bCs w:val="0"/>
        <w:i w:val="0"/>
        <w:iCs w:val="0"/>
        <w:spacing w:val="0"/>
        <w:w w:val="100"/>
        <w:sz w:val="28"/>
        <w:szCs w:val="28"/>
        <w:lang w:val="ru-RU" w:eastAsia="en-US" w:bidi="ar-SA"/>
      </w:rPr>
    </w:lvl>
    <w:lvl w:ilvl="1" w:tplc="47620A44">
      <w:start w:val="1"/>
      <w:numFmt w:val="decimal"/>
      <w:lvlText w:val="%2)"/>
      <w:lvlJc w:val="left"/>
      <w:pPr>
        <w:ind w:left="213"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2" w:tplc="53C4FEC0">
      <w:numFmt w:val="bullet"/>
      <w:lvlText w:val="•"/>
      <w:lvlJc w:val="left"/>
      <w:pPr>
        <w:ind w:left="2324" w:hanging="329"/>
      </w:pPr>
      <w:rPr>
        <w:rFonts w:hint="default"/>
        <w:lang w:val="ru-RU" w:eastAsia="en-US" w:bidi="ar-SA"/>
      </w:rPr>
    </w:lvl>
    <w:lvl w:ilvl="3" w:tplc="BA246BD4">
      <w:numFmt w:val="bullet"/>
      <w:lvlText w:val="•"/>
      <w:lvlJc w:val="left"/>
      <w:pPr>
        <w:ind w:left="3376" w:hanging="329"/>
      </w:pPr>
      <w:rPr>
        <w:rFonts w:hint="default"/>
        <w:lang w:val="ru-RU" w:eastAsia="en-US" w:bidi="ar-SA"/>
      </w:rPr>
    </w:lvl>
    <w:lvl w:ilvl="4" w:tplc="349486E0">
      <w:numFmt w:val="bullet"/>
      <w:lvlText w:val="•"/>
      <w:lvlJc w:val="left"/>
      <w:pPr>
        <w:ind w:left="4428" w:hanging="329"/>
      </w:pPr>
      <w:rPr>
        <w:rFonts w:hint="default"/>
        <w:lang w:val="ru-RU" w:eastAsia="en-US" w:bidi="ar-SA"/>
      </w:rPr>
    </w:lvl>
    <w:lvl w:ilvl="5" w:tplc="EA207D6E">
      <w:numFmt w:val="bullet"/>
      <w:lvlText w:val="•"/>
      <w:lvlJc w:val="left"/>
      <w:pPr>
        <w:ind w:left="5480" w:hanging="329"/>
      </w:pPr>
      <w:rPr>
        <w:rFonts w:hint="default"/>
        <w:lang w:val="ru-RU" w:eastAsia="en-US" w:bidi="ar-SA"/>
      </w:rPr>
    </w:lvl>
    <w:lvl w:ilvl="6" w:tplc="8788F844">
      <w:numFmt w:val="bullet"/>
      <w:lvlText w:val="•"/>
      <w:lvlJc w:val="left"/>
      <w:pPr>
        <w:ind w:left="6532" w:hanging="329"/>
      </w:pPr>
      <w:rPr>
        <w:rFonts w:hint="default"/>
        <w:lang w:val="ru-RU" w:eastAsia="en-US" w:bidi="ar-SA"/>
      </w:rPr>
    </w:lvl>
    <w:lvl w:ilvl="7" w:tplc="15861990">
      <w:numFmt w:val="bullet"/>
      <w:lvlText w:val="•"/>
      <w:lvlJc w:val="left"/>
      <w:pPr>
        <w:ind w:left="7584" w:hanging="329"/>
      </w:pPr>
      <w:rPr>
        <w:rFonts w:hint="default"/>
        <w:lang w:val="ru-RU" w:eastAsia="en-US" w:bidi="ar-SA"/>
      </w:rPr>
    </w:lvl>
    <w:lvl w:ilvl="8" w:tplc="00868708">
      <w:numFmt w:val="bullet"/>
      <w:lvlText w:val="•"/>
      <w:lvlJc w:val="left"/>
      <w:pPr>
        <w:ind w:left="8636" w:hanging="329"/>
      </w:pPr>
      <w:rPr>
        <w:rFonts w:hint="default"/>
        <w:lang w:val="ru-RU" w:eastAsia="en-US" w:bidi="ar-SA"/>
      </w:rPr>
    </w:lvl>
  </w:abstractNum>
  <w:abstractNum w:abstractNumId="64">
    <w:nsid w:val="18E24208"/>
    <w:multiLevelType w:val="hybridMultilevel"/>
    <w:tmpl w:val="D0AE565E"/>
    <w:lvl w:ilvl="0" w:tplc="AABC7AB4">
      <w:numFmt w:val="bullet"/>
      <w:lvlText w:val=""/>
      <w:lvlJc w:val="left"/>
      <w:pPr>
        <w:ind w:left="1653" w:hanging="732"/>
      </w:pPr>
      <w:rPr>
        <w:rFonts w:ascii="Symbol" w:eastAsia="Symbol" w:hAnsi="Symbol" w:cs="Symbol" w:hint="default"/>
        <w:b w:val="0"/>
        <w:bCs w:val="0"/>
        <w:i w:val="0"/>
        <w:iCs w:val="0"/>
        <w:spacing w:val="0"/>
        <w:w w:val="100"/>
        <w:sz w:val="24"/>
        <w:szCs w:val="24"/>
        <w:lang w:val="ru-RU" w:eastAsia="en-US" w:bidi="ar-SA"/>
      </w:rPr>
    </w:lvl>
    <w:lvl w:ilvl="1" w:tplc="C34CC232">
      <w:numFmt w:val="bullet"/>
      <w:lvlText w:val="•"/>
      <w:lvlJc w:val="left"/>
      <w:pPr>
        <w:ind w:left="2568" w:hanging="732"/>
      </w:pPr>
      <w:rPr>
        <w:rFonts w:hint="default"/>
        <w:lang w:val="ru-RU" w:eastAsia="en-US" w:bidi="ar-SA"/>
      </w:rPr>
    </w:lvl>
    <w:lvl w:ilvl="2" w:tplc="958A4AEE">
      <w:numFmt w:val="bullet"/>
      <w:lvlText w:val="•"/>
      <w:lvlJc w:val="left"/>
      <w:pPr>
        <w:ind w:left="3476" w:hanging="732"/>
      </w:pPr>
      <w:rPr>
        <w:rFonts w:hint="default"/>
        <w:lang w:val="ru-RU" w:eastAsia="en-US" w:bidi="ar-SA"/>
      </w:rPr>
    </w:lvl>
    <w:lvl w:ilvl="3" w:tplc="E7FC6482">
      <w:numFmt w:val="bullet"/>
      <w:lvlText w:val="•"/>
      <w:lvlJc w:val="left"/>
      <w:pPr>
        <w:ind w:left="4384" w:hanging="732"/>
      </w:pPr>
      <w:rPr>
        <w:rFonts w:hint="default"/>
        <w:lang w:val="ru-RU" w:eastAsia="en-US" w:bidi="ar-SA"/>
      </w:rPr>
    </w:lvl>
    <w:lvl w:ilvl="4" w:tplc="6C6E3372">
      <w:numFmt w:val="bullet"/>
      <w:lvlText w:val="•"/>
      <w:lvlJc w:val="left"/>
      <w:pPr>
        <w:ind w:left="5292" w:hanging="732"/>
      </w:pPr>
      <w:rPr>
        <w:rFonts w:hint="default"/>
        <w:lang w:val="ru-RU" w:eastAsia="en-US" w:bidi="ar-SA"/>
      </w:rPr>
    </w:lvl>
    <w:lvl w:ilvl="5" w:tplc="1318004A">
      <w:numFmt w:val="bullet"/>
      <w:lvlText w:val="•"/>
      <w:lvlJc w:val="left"/>
      <w:pPr>
        <w:ind w:left="6200" w:hanging="732"/>
      </w:pPr>
      <w:rPr>
        <w:rFonts w:hint="default"/>
        <w:lang w:val="ru-RU" w:eastAsia="en-US" w:bidi="ar-SA"/>
      </w:rPr>
    </w:lvl>
    <w:lvl w:ilvl="6" w:tplc="68A03F78">
      <w:numFmt w:val="bullet"/>
      <w:lvlText w:val="•"/>
      <w:lvlJc w:val="left"/>
      <w:pPr>
        <w:ind w:left="7108" w:hanging="732"/>
      </w:pPr>
      <w:rPr>
        <w:rFonts w:hint="default"/>
        <w:lang w:val="ru-RU" w:eastAsia="en-US" w:bidi="ar-SA"/>
      </w:rPr>
    </w:lvl>
    <w:lvl w:ilvl="7" w:tplc="4988698A">
      <w:numFmt w:val="bullet"/>
      <w:lvlText w:val="•"/>
      <w:lvlJc w:val="left"/>
      <w:pPr>
        <w:ind w:left="8016" w:hanging="732"/>
      </w:pPr>
      <w:rPr>
        <w:rFonts w:hint="default"/>
        <w:lang w:val="ru-RU" w:eastAsia="en-US" w:bidi="ar-SA"/>
      </w:rPr>
    </w:lvl>
    <w:lvl w:ilvl="8" w:tplc="53EC1A42">
      <w:numFmt w:val="bullet"/>
      <w:lvlText w:val="•"/>
      <w:lvlJc w:val="left"/>
      <w:pPr>
        <w:ind w:left="8924" w:hanging="732"/>
      </w:pPr>
      <w:rPr>
        <w:rFonts w:hint="default"/>
        <w:lang w:val="ru-RU" w:eastAsia="en-US" w:bidi="ar-SA"/>
      </w:rPr>
    </w:lvl>
  </w:abstractNum>
  <w:abstractNum w:abstractNumId="65">
    <w:nsid w:val="1A3C1C91"/>
    <w:multiLevelType w:val="hybridMultilevel"/>
    <w:tmpl w:val="4924678E"/>
    <w:lvl w:ilvl="0" w:tplc="22880DC6">
      <w:numFmt w:val="bullet"/>
      <w:lvlText w:val=""/>
      <w:lvlJc w:val="left"/>
      <w:pPr>
        <w:ind w:left="169" w:hanging="795"/>
      </w:pPr>
      <w:rPr>
        <w:rFonts w:ascii="Wingdings" w:eastAsia="Wingdings" w:hAnsi="Wingdings" w:cs="Wingdings" w:hint="default"/>
        <w:b w:val="0"/>
        <w:bCs w:val="0"/>
        <w:i w:val="0"/>
        <w:iCs w:val="0"/>
        <w:spacing w:val="0"/>
        <w:w w:val="100"/>
        <w:sz w:val="16"/>
        <w:szCs w:val="16"/>
        <w:lang w:val="ru-RU" w:eastAsia="en-US" w:bidi="ar-SA"/>
      </w:rPr>
    </w:lvl>
    <w:lvl w:ilvl="1" w:tplc="A15E2E74">
      <w:numFmt w:val="bullet"/>
      <w:lvlText w:val="•"/>
      <w:lvlJc w:val="left"/>
      <w:pPr>
        <w:ind w:left="492" w:hanging="795"/>
      </w:pPr>
      <w:rPr>
        <w:rFonts w:hint="default"/>
        <w:lang w:val="ru-RU" w:eastAsia="en-US" w:bidi="ar-SA"/>
      </w:rPr>
    </w:lvl>
    <w:lvl w:ilvl="2" w:tplc="82545EAA">
      <w:numFmt w:val="bullet"/>
      <w:lvlText w:val="•"/>
      <w:lvlJc w:val="left"/>
      <w:pPr>
        <w:ind w:left="824" w:hanging="795"/>
      </w:pPr>
      <w:rPr>
        <w:rFonts w:hint="default"/>
        <w:lang w:val="ru-RU" w:eastAsia="en-US" w:bidi="ar-SA"/>
      </w:rPr>
    </w:lvl>
    <w:lvl w:ilvl="3" w:tplc="3950077E">
      <w:numFmt w:val="bullet"/>
      <w:lvlText w:val="•"/>
      <w:lvlJc w:val="left"/>
      <w:pPr>
        <w:ind w:left="1156" w:hanging="795"/>
      </w:pPr>
      <w:rPr>
        <w:rFonts w:hint="default"/>
        <w:lang w:val="ru-RU" w:eastAsia="en-US" w:bidi="ar-SA"/>
      </w:rPr>
    </w:lvl>
    <w:lvl w:ilvl="4" w:tplc="D1E00620">
      <w:numFmt w:val="bullet"/>
      <w:lvlText w:val="•"/>
      <w:lvlJc w:val="left"/>
      <w:pPr>
        <w:ind w:left="1488" w:hanging="795"/>
      </w:pPr>
      <w:rPr>
        <w:rFonts w:hint="default"/>
        <w:lang w:val="ru-RU" w:eastAsia="en-US" w:bidi="ar-SA"/>
      </w:rPr>
    </w:lvl>
    <w:lvl w:ilvl="5" w:tplc="5AF019E0">
      <w:numFmt w:val="bullet"/>
      <w:lvlText w:val="•"/>
      <w:lvlJc w:val="left"/>
      <w:pPr>
        <w:ind w:left="1821" w:hanging="795"/>
      </w:pPr>
      <w:rPr>
        <w:rFonts w:hint="default"/>
        <w:lang w:val="ru-RU" w:eastAsia="en-US" w:bidi="ar-SA"/>
      </w:rPr>
    </w:lvl>
    <w:lvl w:ilvl="6" w:tplc="24927EEA">
      <w:numFmt w:val="bullet"/>
      <w:lvlText w:val="•"/>
      <w:lvlJc w:val="left"/>
      <w:pPr>
        <w:ind w:left="2153" w:hanging="795"/>
      </w:pPr>
      <w:rPr>
        <w:rFonts w:hint="default"/>
        <w:lang w:val="ru-RU" w:eastAsia="en-US" w:bidi="ar-SA"/>
      </w:rPr>
    </w:lvl>
    <w:lvl w:ilvl="7" w:tplc="46268476">
      <w:numFmt w:val="bullet"/>
      <w:lvlText w:val="•"/>
      <w:lvlJc w:val="left"/>
      <w:pPr>
        <w:ind w:left="2485" w:hanging="795"/>
      </w:pPr>
      <w:rPr>
        <w:rFonts w:hint="default"/>
        <w:lang w:val="ru-RU" w:eastAsia="en-US" w:bidi="ar-SA"/>
      </w:rPr>
    </w:lvl>
    <w:lvl w:ilvl="8" w:tplc="3E84D090">
      <w:numFmt w:val="bullet"/>
      <w:lvlText w:val="•"/>
      <w:lvlJc w:val="left"/>
      <w:pPr>
        <w:ind w:left="2817" w:hanging="795"/>
      </w:pPr>
      <w:rPr>
        <w:rFonts w:hint="default"/>
        <w:lang w:val="ru-RU" w:eastAsia="en-US" w:bidi="ar-SA"/>
      </w:rPr>
    </w:lvl>
  </w:abstractNum>
  <w:abstractNum w:abstractNumId="66">
    <w:nsid w:val="1AF72E8E"/>
    <w:multiLevelType w:val="hybridMultilevel"/>
    <w:tmpl w:val="62F6E3D6"/>
    <w:lvl w:ilvl="0" w:tplc="2CE6CB14">
      <w:numFmt w:val="bullet"/>
      <w:lvlText w:val="•"/>
      <w:lvlJc w:val="left"/>
      <w:pPr>
        <w:ind w:left="310"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38B00298">
      <w:numFmt w:val="bullet"/>
      <w:lvlText w:val="•"/>
      <w:lvlJc w:val="left"/>
      <w:pPr>
        <w:ind w:left="674" w:hanging="204"/>
      </w:pPr>
      <w:rPr>
        <w:rFonts w:hint="default"/>
        <w:lang w:val="ru-RU" w:eastAsia="en-US" w:bidi="ar-SA"/>
      </w:rPr>
    </w:lvl>
    <w:lvl w:ilvl="2" w:tplc="FFEA679E">
      <w:numFmt w:val="bullet"/>
      <w:lvlText w:val="•"/>
      <w:lvlJc w:val="left"/>
      <w:pPr>
        <w:ind w:left="1028" w:hanging="204"/>
      </w:pPr>
      <w:rPr>
        <w:rFonts w:hint="default"/>
        <w:lang w:val="ru-RU" w:eastAsia="en-US" w:bidi="ar-SA"/>
      </w:rPr>
    </w:lvl>
    <w:lvl w:ilvl="3" w:tplc="ABC89640">
      <w:numFmt w:val="bullet"/>
      <w:lvlText w:val="•"/>
      <w:lvlJc w:val="left"/>
      <w:pPr>
        <w:ind w:left="1382" w:hanging="204"/>
      </w:pPr>
      <w:rPr>
        <w:rFonts w:hint="default"/>
        <w:lang w:val="ru-RU" w:eastAsia="en-US" w:bidi="ar-SA"/>
      </w:rPr>
    </w:lvl>
    <w:lvl w:ilvl="4" w:tplc="B2C24AE2">
      <w:numFmt w:val="bullet"/>
      <w:lvlText w:val="•"/>
      <w:lvlJc w:val="left"/>
      <w:pPr>
        <w:ind w:left="1736" w:hanging="204"/>
      </w:pPr>
      <w:rPr>
        <w:rFonts w:hint="default"/>
        <w:lang w:val="ru-RU" w:eastAsia="en-US" w:bidi="ar-SA"/>
      </w:rPr>
    </w:lvl>
    <w:lvl w:ilvl="5" w:tplc="3798128A">
      <w:numFmt w:val="bullet"/>
      <w:lvlText w:val="•"/>
      <w:lvlJc w:val="left"/>
      <w:pPr>
        <w:ind w:left="2090" w:hanging="204"/>
      </w:pPr>
      <w:rPr>
        <w:rFonts w:hint="default"/>
        <w:lang w:val="ru-RU" w:eastAsia="en-US" w:bidi="ar-SA"/>
      </w:rPr>
    </w:lvl>
    <w:lvl w:ilvl="6" w:tplc="A35691C6">
      <w:numFmt w:val="bullet"/>
      <w:lvlText w:val="•"/>
      <w:lvlJc w:val="left"/>
      <w:pPr>
        <w:ind w:left="2444" w:hanging="204"/>
      </w:pPr>
      <w:rPr>
        <w:rFonts w:hint="default"/>
        <w:lang w:val="ru-RU" w:eastAsia="en-US" w:bidi="ar-SA"/>
      </w:rPr>
    </w:lvl>
    <w:lvl w:ilvl="7" w:tplc="06007F02">
      <w:numFmt w:val="bullet"/>
      <w:lvlText w:val="•"/>
      <w:lvlJc w:val="left"/>
      <w:pPr>
        <w:ind w:left="2798" w:hanging="204"/>
      </w:pPr>
      <w:rPr>
        <w:rFonts w:hint="default"/>
        <w:lang w:val="ru-RU" w:eastAsia="en-US" w:bidi="ar-SA"/>
      </w:rPr>
    </w:lvl>
    <w:lvl w:ilvl="8" w:tplc="09A09510">
      <w:numFmt w:val="bullet"/>
      <w:lvlText w:val="•"/>
      <w:lvlJc w:val="left"/>
      <w:pPr>
        <w:ind w:left="3152" w:hanging="204"/>
      </w:pPr>
      <w:rPr>
        <w:rFonts w:hint="default"/>
        <w:lang w:val="ru-RU" w:eastAsia="en-US" w:bidi="ar-SA"/>
      </w:rPr>
    </w:lvl>
  </w:abstractNum>
  <w:abstractNum w:abstractNumId="67">
    <w:nsid w:val="1B1F2181"/>
    <w:multiLevelType w:val="hybridMultilevel"/>
    <w:tmpl w:val="37169478"/>
    <w:lvl w:ilvl="0" w:tplc="560A2E9E">
      <w:start w:val="1"/>
      <w:numFmt w:val="decimal"/>
      <w:lvlText w:val="%1)"/>
      <w:lvlJc w:val="left"/>
      <w:pPr>
        <w:ind w:left="122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BB2C1F2E">
      <w:numFmt w:val="bullet"/>
      <w:lvlText w:val="•"/>
      <w:lvlJc w:val="left"/>
      <w:pPr>
        <w:ind w:left="2172" w:hanging="274"/>
      </w:pPr>
      <w:rPr>
        <w:rFonts w:hint="default"/>
        <w:lang w:val="ru-RU" w:eastAsia="en-US" w:bidi="ar-SA"/>
      </w:rPr>
    </w:lvl>
    <w:lvl w:ilvl="2" w:tplc="7054AA92">
      <w:numFmt w:val="bullet"/>
      <w:lvlText w:val="•"/>
      <w:lvlJc w:val="left"/>
      <w:pPr>
        <w:ind w:left="3124" w:hanging="274"/>
      </w:pPr>
      <w:rPr>
        <w:rFonts w:hint="default"/>
        <w:lang w:val="ru-RU" w:eastAsia="en-US" w:bidi="ar-SA"/>
      </w:rPr>
    </w:lvl>
    <w:lvl w:ilvl="3" w:tplc="53823C7E">
      <w:numFmt w:val="bullet"/>
      <w:lvlText w:val="•"/>
      <w:lvlJc w:val="left"/>
      <w:pPr>
        <w:ind w:left="4076" w:hanging="274"/>
      </w:pPr>
      <w:rPr>
        <w:rFonts w:hint="default"/>
        <w:lang w:val="ru-RU" w:eastAsia="en-US" w:bidi="ar-SA"/>
      </w:rPr>
    </w:lvl>
    <w:lvl w:ilvl="4" w:tplc="07EE83CA">
      <w:numFmt w:val="bullet"/>
      <w:lvlText w:val="•"/>
      <w:lvlJc w:val="left"/>
      <w:pPr>
        <w:ind w:left="5028" w:hanging="274"/>
      </w:pPr>
      <w:rPr>
        <w:rFonts w:hint="default"/>
        <w:lang w:val="ru-RU" w:eastAsia="en-US" w:bidi="ar-SA"/>
      </w:rPr>
    </w:lvl>
    <w:lvl w:ilvl="5" w:tplc="4A109502">
      <w:numFmt w:val="bullet"/>
      <w:lvlText w:val="•"/>
      <w:lvlJc w:val="left"/>
      <w:pPr>
        <w:ind w:left="5980" w:hanging="274"/>
      </w:pPr>
      <w:rPr>
        <w:rFonts w:hint="default"/>
        <w:lang w:val="ru-RU" w:eastAsia="en-US" w:bidi="ar-SA"/>
      </w:rPr>
    </w:lvl>
    <w:lvl w:ilvl="6" w:tplc="02C6BD62">
      <w:numFmt w:val="bullet"/>
      <w:lvlText w:val="•"/>
      <w:lvlJc w:val="left"/>
      <w:pPr>
        <w:ind w:left="6932" w:hanging="274"/>
      </w:pPr>
      <w:rPr>
        <w:rFonts w:hint="default"/>
        <w:lang w:val="ru-RU" w:eastAsia="en-US" w:bidi="ar-SA"/>
      </w:rPr>
    </w:lvl>
    <w:lvl w:ilvl="7" w:tplc="FF32CECC">
      <w:numFmt w:val="bullet"/>
      <w:lvlText w:val="•"/>
      <w:lvlJc w:val="left"/>
      <w:pPr>
        <w:ind w:left="7884" w:hanging="274"/>
      </w:pPr>
      <w:rPr>
        <w:rFonts w:hint="default"/>
        <w:lang w:val="ru-RU" w:eastAsia="en-US" w:bidi="ar-SA"/>
      </w:rPr>
    </w:lvl>
    <w:lvl w:ilvl="8" w:tplc="237A497E">
      <w:numFmt w:val="bullet"/>
      <w:lvlText w:val="•"/>
      <w:lvlJc w:val="left"/>
      <w:pPr>
        <w:ind w:left="8836" w:hanging="274"/>
      </w:pPr>
      <w:rPr>
        <w:rFonts w:hint="default"/>
        <w:lang w:val="ru-RU" w:eastAsia="en-US" w:bidi="ar-SA"/>
      </w:rPr>
    </w:lvl>
  </w:abstractNum>
  <w:abstractNum w:abstractNumId="68">
    <w:nsid w:val="1B554C4F"/>
    <w:multiLevelType w:val="hybridMultilevel"/>
    <w:tmpl w:val="5814897E"/>
    <w:lvl w:ilvl="0" w:tplc="1A12AB24">
      <w:numFmt w:val="bullet"/>
      <w:lvlText w:val="•"/>
      <w:lvlJc w:val="left"/>
      <w:pPr>
        <w:ind w:left="310"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29D8C212">
      <w:numFmt w:val="bullet"/>
      <w:lvlText w:val="•"/>
      <w:lvlJc w:val="left"/>
      <w:pPr>
        <w:ind w:left="674" w:hanging="204"/>
      </w:pPr>
      <w:rPr>
        <w:rFonts w:hint="default"/>
        <w:lang w:val="ru-RU" w:eastAsia="en-US" w:bidi="ar-SA"/>
      </w:rPr>
    </w:lvl>
    <w:lvl w:ilvl="2" w:tplc="D2521F5A">
      <w:numFmt w:val="bullet"/>
      <w:lvlText w:val="•"/>
      <w:lvlJc w:val="left"/>
      <w:pPr>
        <w:ind w:left="1028" w:hanging="204"/>
      </w:pPr>
      <w:rPr>
        <w:rFonts w:hint="default"/>
        <w:lang w:val="ru-RU" w:eastAsia="en-US" w:bidi="ar-SA"/>
      </w:rPr>
    </w:lvl>
    <w:lvl w:ilvl="3" w:tplc="1944877A">
      <w:numFmt w:val="bullet"/>
      <w:lvlText w:val="•"/>
      <w:lvlJc w:val="left"/>
      <w:pPr>
        <w:ind w:left="1382" w:hanging="204"/>
      </w:pPr>
      <w:rPr>
        <w:rFonts w:hint="default"/>
        <w:lang w:val="ru-RU" w:eastAsia="en-US" w:bidi="ar-SA"/>
      </w:rPr>
    </w:lvl>
    <w:lvl w:ilvl="4" w:tplc="D2CC64B2">
      <w:numFmt w:val="bullet"/>
      <w:lvlText w:val="•"/>
      <w:lvlJc w:val="left"/>
      <w:pPr>
        <w:ind w:left="1736" w:hanging="204"/>
      </w:pPr>
      <w:rPr>
        <w:rFonts w:hint="default"/>
        <w:lang w:val="ru-RU" w:eastAsia="en-US" w:bidi="ar-SA"/>
      </w:rPr>
    </w:lvl>
    <w:lvl w:ilvl="5" w:tplc="6396F7D4">
      <w:numFmt w:val="bullet"/>
      <w:lvlText w:val="•"/>
      <w:lvlJc w:val="left"/>
      <w:pPr>
        <w:ind w:left="2090" w:hanging="204"/>
      </w:pPr>
      <w:rPr>
        <w:rFonts w:hint="default"/>
        <w:lang w:val="ru-RU" w:eastAsia="en-US" w:bidi="ar-SA"/>
      </w:rPr>
    </w:lvl>
    <w:lvl w:ilvl="6" w:tplc="47B429BE">
      <w:numFmt w:val="bullet"/>
      <w:lvlText w:val="•"/>
      <w:lvlJc w:val="left"/>
      <w:pPr>
        <w:ind w:left="2444" w:hanging="204"/>
      </w:pPr>
      <w:rPr>
        <w:rFonts w:hint="default"/>
        <w:lang w:val="ru-RU" w:eastAsia="en-US" w:bidi="ar-SA"/>
      </w:rPr>
    </w:lvl>
    <w:lvl w:ilvl="7" w:tplc="BAA6EF7A">
      <w:numFmt w:val="bullet"/>
      <w:lvlText w:val="•"/>
      <w:lvlJc w:val="left"/>
      <w:pPr>
        <w:ind w:left="2798" w:hanging="204"/>
      </w:pPr>
      <w:rPr>
        <w:rFonts w:hint="default"/>
        <w:lang w:val="ru-RU" w:eastAsia="en-US" w:bidi="ar-SA"/>
      </w:rPr>
    </w:lvl>
    <w:lvl w:ilvl="8" w:tplc="D8245C46">
      <w:numFmt w:val="bullet"/>
      <w:lvlText w:val="•"/>
      <w:lvlJc w:val="left"/>
      <w:pPr>
        <w:ind w:left="3152" w:hanging="204"/>
      </w:pPr>
      <w:rPr>
        <w:rFonts w:hint="default"/>
        <w:lang w:val="ru-RU" w:eastAsia="en-US" w:bidi="ar-SA"/>
      </w:rPr>
    </w:lvl>
  </w:abstractNum>
  <w:abstractNum w:abstractNumId="69">
    <w:nsid w:val="1B610AAD"/>
    <w:multiLevelType w:val="hybridMultilevel"/>
    <w:tmpl w:val="6E308C58"/>
    <w:lvl w:ilvl="0" w:tplc="AD4AA3A2">
      <w:start w:val="1"/>
      <w:numFmt w:val="decimal"/>
      <w:lvlText w:val="%1)"/>
      <w:lvlJc w:val="left"/>
      <w:pPr>
        <w:ind w:left="1070" w:hanging="360"/>
      </w:pPr>
      <w:rPr>
        <w:rFonts w:ascii="Times New Roman" w:eastAsia="Times New Roman" w:hAnsi="Times New Roman" w:cs="Times New Roman" w:hint="default"/>
        <w:b/>
        <w:bCs/>
        <w:i/>
        <w:iCs/>
        <w:spacing w:val="0"/>
        <w:w w:val="100"/>
        <w:sz w:val="24"/>
        <w:szCs w:val="24"/>
        <w:lang w:val="ru-RU" w:eastAsia="en-US" w:bidi="ar-SA"/>
      </w:rPr>
    </w:lvl>
    <w:lvl w:ilvl="1" w:tplc="120CD474">
      <w:numFmt w:val="bullet"/>
      <w:lvlText w:val="–"/>
      <w:lvlJc w:val="left"/>
      <w:pPr>
        <w:ind w:left="213" w:hanging="286"/>
      </w:pPr>
      <w:rPr>
        <w:rFonts w:ascii="Times New Roman" w:eastAsia="Times New Roman" w:hAnsi="Times New Roman" w:cs="Times New Roman" w:hint="default"/>
        <w:spacing w:val="0"/>
        <w:w w:val="100"/>
        <w:lang w:val="ru-RU" w:eastAsia="en-US" w:bidi="ar-SA"/>
      </w:rPr>
    </w:lvl>
    <w:lvl w:ilvl="2" w:tplc="DDE2CD88">
      <w:numFmt w:val="bullet"/>
      <w:lvlText w:val="•"/>
      <w:lvlJc w:val="left"/>
      <w:pPr>
        <w:ind w:left="2331" w:hanging="286"/>
      </w:pPr>
      <w:rPr>
        <w:rFonts w:hint="default"/>
        <w:lang w:val="ru-RU" w:eastAsia="en-US" w:bidi="ar-SA"/>
      </w:rPr>
    </w:lvl>
    <w:lvl w:ilvl="3" w:tplc="988A8150">
      <w:numFmt w:val="bullet"/>
      <w:lvlText w:val="•"/>
      <w:lvlJc w:val="left"/>
      <w:pPr>
        <w:ind w:left="3382" w:hanging="286"/>
      </w:pPr>
      <w:rPr>
        <w:rFonts w:hint="default"/>
        <w:lang w:val="ru-RU" w:eastAsia="en-US" w:bidi="ar-SA"/>
      </w:rPr>
    </w:lvl>
    <w:lvl w:ilvl="4" w:tplc="748CA5AE">
      <w:numFmt w:val="bullet"/>
      <w:lvlText w:val="•"/>
      <w:lvlJc w:val="left"/>
      <w:pPr>
        <w:ind w:left="4433" w:hanging="286"/>
      </w:pPr>
      <w:rPr>
        <w:rFonts w:hint="default"/>
        <w:lang w:val="ru-RU" w:eastAsia="en-US" w:bidi="ar-SA"/>
      </w:rPr>
    </w:lvl>
    <w:lvl w:ilvl="5" w:tplc="98EAC250">
      <w:numFmt w:val="bullet"/>
      <w:lvlText w:val="•"/>
      <w:lvlJc w:val="left"/>
      <w:pPr>
        <w:ind w:left="5484" w:hanging="286"/>
      </w:pPr>
      <w:rPr>
        <w:rFonts w:hint="default"/>
        <w:lang w:val="ru-RU" w:eastAsia="en-US" w:bidi="ar-SA"/>
      </w:rPr>
    </w:lvl>
    <w:lvl w:ilvl="6" w:tplc="220EFD4E">
      <w:numFmt w:val="bullet"/>
      <w:lvlText w:val="•"/>
      <w:lvlJc w:val="left"/>
      <w:pPr>
        <w:ind w:left="6535" w:hanging="286"/>
      </w:pPr>
      <w:rPr>
        <w:rFonts w:hint="default"/>
        <w:lang w:val="ru-RU" w:eastAsia="en-US" w:bidi="ar-SA"/>
      </w:rPr>
    </w:lvl>
    <w:lvl w:ilvl="7" w:tplc="4C6078EC">
      <w:numFmt w:val="bullet"/>
      <w:lvlText w:val="•"/>
      <w:lvlJc w:val="left"/>
      <w:pPr>
        <w:ind w:left="7586" w:hanging="286"/>
      </w:pPr>
      <w:rPr>
        <w:rFonts w:hint="default"/>
        <w:lang w:val="ru-RU" w:eastAsia="en-US" w:bidi="ar-SA"/>
      </w:rPr>
    </w:lvl>
    <w:lvl w:ilvl="8" w:tplc="76109D56">
      <w:numFmt w:val="bullet"/>
      <w:lvlText w:val="•"/>
      <w:lvlJc w:val="left"/>
      <w:pPr>
        <w:ind w:left="8637" w:hanging="286"/>
      </w:pPr>
      <w:rPr>
        <w:rFonts w:hint="default"/>
        <w:lang w:val="ru-RU" w:eastAsia="en-US" w:bidi="ar-SA"/>
      </w:rPr>
    </w:lvl>
  </w:abstractNum>
  <w:abstractNum w:abstractNumId="70">
    <w:nsid w:val="1BB067F7"/>
    <w:multiLevelType w:val="hybridMultilevel"/>
    <w:tmpl w:val="7EF6026C"/>
    <w:lvl w:ilvl="0" w:tplc="2D72F174">
      <w:start w:val="1"/>
      <w:numFmt w:val="decimal"/>
      <w:lvlText w:val="%1)"/>
      <w:lvlJc w:val="left"/>
      <w:pPr>
        <w:ind w:left="1226" w:hanging="305"/>
      </w:pPr>
      <w:rPr>
        <w:rFonts w:ascii="Times New Roman" w:eastAsia="Times New Roman" w:hAnsi="Times New Roman" w:cs="Times New Roman" w:hint="default"/>
        <w:b/>
        <w:bCs/>
        <w:i w:val="0"/>
        <w:iCs w:val="0"/>
        <w:spacing w:val="0"/>
        <w:w w:val="100"/>
        <w:sz w:val="24"/>
        <w:szCs w:val="24"/>
        <w:lang w:val="ru-RU" w:eastAsia="en-US" w:bidi="ar-SA"/>
      </w:rPr>
    </w:lvl>
    <w:lvl w:ilvl="1" w:tplc="83F2619A">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C8121788">
      <w:numFmt w:val="bullet"/>
      <w:lvlText w:val="•"/>
      <w:lvlJc w:val="left"/>
      <w:pPr>
        <w:ind w:left="2277" w:hanging="286"/>
      </w:pPr>
      <w:rPr>
        <w:rFonts w:hint="default"/>
        <w:lang w:val="ru-RU" w:eastAsia="en-US" w:bidi="ar-SA"/>
      </w:rPr>
    </w:lvl>
    <w:lvl w:ilvl="3" w:tplc="3ECA4396">
      <w:numFmt w:val="bullet"/>
      <w:lvlText w:val="•"/>
      <w:lvlJc w:val="left"/>
      <w:pPr>
        <w:ind w:left="3335" w:hanging="286"/>
      </w:pPr>
      <w:rPr>
        <w:rFonts w:hint="default"/>
        <w:lang w:val="ru-RU" w:eastAsia="en-US" w:bidi="ar-SA"/>
      </w:rPr>
    </w:lvl>
    <w:lvl w:ilvl="4" w:tplc="5E7ADEE0">
      <w:numFmt w:val="bullet"/>
      <w:lvlText w:val="•"/>
      <w:lvlJc w:val="left"/>
      <w:pPr>
        <w:ind w:left="4393" w:hanging="286"/>
      </w:pPr>
      <w:rPr>
        <w:rFonts w:hint="default"/>
        <w:lang w:val="ru-RU" w:eastAsia="en-US" w:bidi="ar-SA"/>
      </w:rPr>
    </w:lvl>
    <w:lvl w:ilvl="5" w:tplc="B0E82002">
      <w:numFmt w:val="bullet"/>
      <w:lvlText w:val="•"/>
      <w:lvlJc w:val="left"/>
      <w:pPr>
        <w:ind w:left="5451" w:hanging="286"/>
      </w:pPr>
      <w:rPr>
        <w:rFonts w:hint="default"/>
        <w:lang w:val="ru-RU" w:eastAsia="en-US" w:bidi="ar-SA"/>
      </w:rPr>
    </w:lvl>
    <w:lvl w:ilvl="6" w:tplc="469E7DAC">
      <w:numFmt w:val="bullet"/>
      <w:lvlText w:val="•"/>
      <w:lvlJc w:val="left"/>
      <w:pPr>
        <w:ind w:left="6508" w:hanging="286"/>
      </w:pPr>
      <w:rPr>
        <w:rFonts w:hint="default"/>
        <w:lang w:val="ru-RU" w:eastAsia="en-US" w:bidi="ar-SA"/>
      </w:rPr>
    </w:lvl>
    <w:lvl w:ilvl="7" w:tplc="D58E3080">
      <w:numFmt w:val="bullet"/>
      <w:lvlText w:val="•"/>
      <w:lvlJc w:val="left"/>
      <w:pPr>
        <w:ind w:left="7566" w:hanging="286"/>
      </w:pPr>
      <w:rPr>
        <w:rFonts w:hint="default"/>
        <w:lang w:val="ru-RU" w:eastAsia="en-US" w:bidi="ar-SA"/>
      </w:rPr>
    </w:lvl>
    <w:lvl w:ilvl="8" w:tplc="2F52B55C">
      <w:numFmt w:val="bullet"/>
      <w:lvlText w:val="•"/>
      <w:lvlJc w:val="left"/>
      <w:pPr>
        <w:ind w:left="8624" w:hanging="286"/>
      </w:pPr>
      <w:rPr>
        <w:rFonts w:hint="default"/>
        <w:lang w:val="ru-RU" w:eastAsia="en-US" w:bidi="ar-SA"/>
      </w:rPr>
    </w:lvl>
  </w:abstractNum>
  <w:abstractNum w:abstractNumId="71">
    <w:nsid w:val="1C78707B"/>
    <w:multiLevelType w:val="hybridMultilevel"/>
    <w:tmpl w:val="C71E4ECA"/>
    <w:lvl w:ilvl="0" w:tplc="136090B0">
      <w:start w:val="1"/>
      <w:numFmt w:val="decimal"/>
      <w:lvlText w:val="%1)"/>
      <w:lvlJc w:val="left"/>
      <w:pPr>
        <w:ind w:left="1221" w:hanging="300"/>
      </w:pPr>
      <w:rPr>
        <w:rFonts w:ascii="Times New Roman" w:eastAsia="Times New Roman" w:hAnsi="Times New Roman" w:cs="Times New Roman" w:hint="default"/>
        <w:b/>
        <w:bCs/>
        <w:i w:val="0"/>
        <w:iCs w:val="0"/>
        <w:spacing w:val="0"/>
        <w:w w:val="100"/>
        <w:sz w:val="24"/>
        <w:szCs w:val="24"/>
        <w:lang w:val="ru-RU" w:eastAsia="en-US" w:bidi="ar-SA"/>
      </w:rPr>
    </w:lvl>
    <w:lvl w:ilvl="1" w:tplc="119255C0">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30EAE378">
      <w:numFmt w:val="bullet"/>
      <w:lvlText w:val="•"/>
      <w:lvlJc w:val="left"/>
      <w:pPr>
        <w:ind w:left="2277" w:hanging="286"/>
      </w:pPr>
      <w:rPr>
        <w:rFonts w:hint="default"/>
        <w:lang w:val="ru-RU" w:eastAsia="en-US" w:bidi="ar-SA"/>
      </w:rPr>
    </w:lvl>
    <w:lvl w:ilvl="3" w:tplc="31469A8A">
      <w:numFmt w:val="bullet"/>
      <w:lvlText w:val="•"/>
      <w:lvlJc w:val="left"/>
      <w:pPr>
        <w:ind w:left="3335" w:hanging="286"/>
      </w:pPr>
      <w:rPr>
        <w:rFonts w:hint="default"/>
        <w:lang w:val="ru-RU" w:eastAsia="en-US" w:bidi="ar-SA"/>
      </w:rPr>
    </w:lvl>
    <w:lvl w:ilvl="4" w:tplc="13DA0C72">
      <w:numFmt w:val="bullet"/>
      <w:lvlText w:val="•"/>
      <w:lvlJc w:val="left"/>
      <w:pPr>
        <w:ind w:left="4393" w:hanging="286"/>
      </w:pPr>
      <w:rPr>
        <w:rFonts w:hint="default"/>
        <w:lang w:val="ru-RU" w:eastAsia="en-US" w:bidi="ar-SA"/>
      </w:rPr>
    </w:lvl>
    <w:lvl w:ilvl="5" w:tplc="BCF8210A">
      <w:numFmt w:val="bullet"/>
      <w:lvlText w:val="•"/>
      <w:lvlJc w:val="left"/>
      <w:pPr>
        <w:ind w:left="5451" w:hanging="286"/>
      </w:pPr>
      <w:rPr>
        <w:rFonts w:hint="default"/>
        <w:lang w:val="ru-RU" w:eastAsia="en-US" w:bidi="ar-SA"/>
      </w:rPr>
    </w:lvl>
    <w:lvl w:ilvl="6" w:tplc="C7EC3714">
      <w:numFmt w:val="bullet"/>
      <w:lvlText w:val="•"/>
      <w:lvlJc w:val="left"/>
      <w:pPr>
        <w:ind w:left="6508" w:hanging="286"/>
      </w:pPr>
      <w:rPr>
        <w:rFonts w:hint="default"/>
        <w:lang w:val="ru-RU" w:eastAsia="en-US" w:bidi="ar-SA"/>
      </w:rPr>
    </w:lvl>
    <w:lvl w:ilvl="7" w:tplc="4B7C3AEA">
      <w:numFmt w:val="bullet"/>
      <w:lvlText w:val="•"/>
      <w:lvlJc w:val="left"/>
      <w:pPr>
        <w:ind w:left="7566" w:hanging="286"/>
      </w:pPr>
      <w:rPr>
        <w:rFonts w:hint="default"/>
        <w:lang w:val="ru-RU" w:eastAsia="en-US" w:bidi="ar-SA"/>
      </w:rPr>
    </w:lvl>
    <w:lvl w:ilvl="8" w:tplc="A2D65E90">
      <w:numFmt w:val="bullet"/>
      <w:lvlText w:val="•"/>
      <w:lvlJc w:val="left"/>
      <w:pPr>
        <w:ind w:left="8624" w:hanging="286"/>
      </w:pPr>
      <w:rPr>
        <w:rFonts w:hint="default"/>
        <w:lang w:val="ru-RU" w:eastAsia="en-US" w:bidi="ar-SA"/>
      </w:rPr>
    </w:lvl>
  </w:abstractNum>
  <w:abstractNum w:abstractNumId="72">
    <w:nsid w:val="1C7B5302"/>
    <w:multiLevelType w:val="hybridMultilevel"/>
    <w:tmpl w:val="600AB696"/>
    <w:lvl w:ilvl="0" w:tplc="18BAE19A">
      <w:numFmt w:val="bullet"/>
      <w:lvlText w:val="•"/>
      <w:lvlJc w:val="left"/>
      <w:pPr>
        <w:ind w:left="144" w:hanging="360"/>
      </w:pPr>
      <w:rPr>
        <w:rFonts w:ascii="Times New Roman" w:eastAsia="Times New Roman" w:hAnsi="Times New Roman" w:cs="Times New Roman" w:hint="default"/>
        <w:b w:val="0"/>
        <w:bCs w:val="0"/>
        <w:i w:val="0"/>
        <w:iCs w:val="0"/>
        <w:spacing w:val="0"/>
        <w:w w:val="99"/>
        <w:sz w:val="20"/>
        <w:szCs w:val="20"/>
        <w:lang w:val="ru-RU" w:eastAsia="en-US" w:bidi="ar-SA"/>
      </w:rPr>
    </w:lvl>
    <w:lvl w:ilvl="1" w:tplc="75E42D22">
      <w:numFmt w:val="bullet"/>
      <w:lvlText w:val="•"/>
      <w:lvlJc w:val="left"/>
      <w:pPr>
        <w:ind w:left="1144" w:hanging="360"/>
      </w:pPr>
      <w:rPr>
        <w:rFonts w:hint="default"/>
        <w:lang w:val="ru-RU" w:eastAsia="en-US" w:bidi="ar-SA"/>
      </w:rPr>
    </w:lvl>
    <w:lvl w:ilvl="2" w:tplc="CDCC8010">
      <w:numFmt w:val="bullet"/>
      <w:lvlText w:val="•"/>
      <w:lvlJc w:val="left"/>
      <w:pPr>
        <w:ind w:left="2149" w:hanging="360"/>
      </w:pPr>
      <w:rPr>
        <w:rFonts w:hint="default"/>
        <w:lang w:val="ru-RU" w:eastAsia="en-US" w:bidi="ar-SA"/>
      </w:rPr>
    </w:lvl>
    <w:lvl w:ilvl="3" w:tplc="73482850">
      <w:numFmt w:val="bullet"/>
      <w:lvlText w:val="•"/>
      <w:lvlJc w:val="left"/>
      <w:pPr>
        <w:ind w:left="3154" w:hanging="360"/>
      </w:pPr>
      <w:rPr>
        <w:rFonts w:hint="default"/>
        <w:lang w:val="ru-RU" w:eastAsia="en-US" w:bidi="ar-SA"/>
      </w:rPr>
    </w:lvl>
    <w:lvl w:ilvl="4" w:tplc="E16EF268">
      <w:numFmt w:val="bullet"/>
      <w:lvlText w:val="•"/>
      <w:lvlJc w:val="left"/>
      <w:pPr>
        <w:ind w:left="4158" w:hanging="360"/>
      </w:pPr>
      <w:rPr>
        <w:rFonts w:hint="default"/>
        <w:lang w:val="ru-RU" w:eastAsia="en-US" w:bidi="ar-SA"/>
      </w:rPr>
    </w:lvl>
    <w:lvl w:ilvl="5" w:tplc="1E12FB98">
      <w:numFmt w:val="bullet"/>
      <w:lvlText w:val="•"/>
      <w:lvlJc w:val="left"/>
      <w:pPr>
        <w:ind w:left="5163" w:hanging="360"/>
      </w:pPr>
      <w:rPr>
        <w:rFonts w:hint="default"/>
        <w:lang w:val="ru-RU" w:eastAsia="en-US" w:bidi="ar-SA"/>
      </w:rPr>
    </w:lvl>
    <w:lvl w:ilvl="6" w:tplc="C414E1F2">
      <w:numFmt w:val="bullet"/>
      <w:lvlText w:val="•"/>
      <w:lvlJc w:val="left"/>
      <w:pPr>
        <w:ind w:left="6168" w:hanging="360"/>
      </w:pPr>
      <w:rPr>
        <w:rFonts w:hint="default"/>
        <w:lang w:val="ru-RU" w:eastAsia="en-US" w:bidi="ar-SA"/>
      </w:rPr>
    </w:lvl>
    <w:lvl w:ilvl="7" w:tplc="C25A76F4">
      <w:numFmt w:val="bullet"/>
      <w:lvlText w:val="•"/>
      <w:lvlJc w:val="left"/>
      <w:pPr>
        <w:ind w:left="7172" w:hanging="360"/>
      </w:pPr>
      <w:rPr>
        <w:rFonts w:hint="default"/>
        <w:lang w:val="ru-RU" w:eastAsia="en-US" w:bidi="ar-SA"/>
      </w:rPr>
    </w:lvl>
    <w:lvl w:ilvl="8" w:tplc="ED22F45C">
      <w:numFmt w:val="bullet"/>
      <w:lvlText w:val="•"/>
      <w:lvlJc w:val="left"/>
      <w:pPr>
        <w:ind w:left="8177" w:hanging="360"/>
      </w:pPr>
      <w:rPr>
        <w:rFonts w:hint="default"/>
        <w:lang w:val="ru-RU" w:eastAsia="en-US" w:bidi="ar-SA"/>
      </w:rPr>
    </w:lvl>
  </w:abstractNum>
  <w:abstractNum w:abstractNumId="73">
    <w:nsid w:val="1CDC4F16"/>
    <w:multiLevelType w:val="hybridMultilevel"/>
    <w:tmpl w:val="95B4A1E6"/>
    <w:lvl w:ilvl="0" w:tplc="7512C520">
      <w:start w:val="1"/>
      <w:numFmt w:val="decimal"/>
      <w:lvlText w:val="%1)"/>
      <w:lvlJc w:val="left"/>
      <w:pPr>
        <w:ind w:left="213" w:hanging="368"/>
      </w:pPr>
      <w:rPr>
        <w:rFonts w:ascii="Times New Roman" w:eastAsia="Times New Roman" w:hAnsi="Times New Roman" w:cs="Times New Roman" w:hint="default"/>
        <w:b/>
        <w:bCs/>
        <w:i w:val="0"/>
        <w:iCs w:val="0"/>
        <w:spacing w:val="0"/>
        <w:w w:val="100"/>
        <w:sz w:val="24"/>
        <w:szCs w:val="24"/>
        <w:lang w:val="ru-RU" w:eastAsia="en-US" w:bidi="ar-SA"/>
      </w:rPr>
    </w:lvl>
    <w:lvl w:ilvl="1" w:tplc="151AC80A">
      <w:numFmt w:val="bullet"/>
      <w:lvlText w:val="•"/>
      <w:lvlJc w:val="left"/>
      <w:pPr>
        <w:ind w:left="1272" w:hanging="368"/>
      </w:pPr>
      <w:rPr>
        <w:rFonts w:hint="default"/>
        <w:lang w:val="ru-RU" w:eastAsia="en-US" w:bidi="ar-SA"/>
      </w:rPr>
    </w:lvl>
    <w:lvl w:ilvl="2" w:tplc="A630E8D8">
      <w:numFmt w:val="bullet"/>
      <w:lvlText w:val="•"/>
      <w:lvlJc w:val="left"/>
      <w:pPr>
        <w:ind w:left="2324" w:hanging="368"/>
      </w:pPr>
      <w:rPr>
        <w:rFonts w:hint="default"/>
        <w:lang w:val="ru-RU" w:eastAsia="en-US" w:bidi="ar-SA"/>
      </w:rPr>
    </w:lvl>
    <w:lvl w:ilvl="3" w:tplc="4274E572">
      <w:numFmt w:val="bullet"/>
      <w:lvlText w:val="•"/>
      <w:lvlJc w:val="left"/>
      <w:pPr>
        <w:ind w:left="3376" w:hanging="368"/>
      </w:pPr>
      <w:rPr>
        <w:rFonts w:hint="default"/>
        <w:lang w:val="ru-RU" w:eastAsia="en-US" w:bidi="ar-SA"/>
      </w:rPr>
    </w:lvl>
    <w:lvl w:ilvl="4" w:tplc="F26224F4">
      <w:numFmt w:val="bullet"/>
      <w:lvlText w:val="•"/>
      <w:lvlJc w:val="left"/>
      <w:pPr>
        <w:ind w:left="4428" w:hanging="368"/>
      </w:pPr>
      <w:rPr>
        <w:rFonts w:hint="default"/>
        <w:lang w:val="ru-RU" w:eastAsia="en-US" w:bidi="ar-SA"/>
      </w:rPr>
    </w:lvl>
    <w:lvl w:ilvl="5" w:tplc="EC5407B4">
      <w:numFmt w:val="bullet"/>
      <w:lvlText w:val="•"/>
      <w:lvlJc w:val="left"/>
      <w:pPr>
        <w:ind w:left="5480" w:hanging="368"/>
      </w:pPr>
      <w:rPr>
        <w:rFonts w:hint="default"/>
        <w:lang w:val="ru-RU" w:eastAsia="en-US" w:bidi="ar-SA"/>
      </w:rPr>
    </w:lvl>
    <w:lvl w:ilvl="6" w:tplc="E3CCB59C">
      <w:numFmt w:val="bullet"/>
      <w:lvlText w:val="•"/>
      <w:lvlJc w:val="left"/>
      <w:pPr>
        <w:ind w:left="6532" w:hanging="368"/>
      </w:pPr>
      <w:rPr>
        <w:rFonts w:hint="default"/>
        <w:lang w:val="ru-RU" w:eastAsia="en-US" w:bidi="ar-SA"/>
      </w:rPr>
    </w:lvl>
    <w:lvl w:ilvl="7" w:tplc="AD16C370">
      <w:numFmt w:val="bullet"/>
      <w:lvlText w:val="•"/>
      <w:lvlJc w:val="left"/>
      <w:pPr>
        <w:ind w:left="7584" w:hanging="368"/>
      </w:pPr>
      <w:rPr>
        <w:rFonts w:hint="default"/>
        <w:lang w:val="ru-RU" w:eastAsia="en-US" w:bidi="ar-SA"/>
      </w:rPr>
    </w:lvl>
    <w:lvl w:ilvl="8" w:tplc="40F08E96">
      <w:numFmt w:val="bullet"/>
      <w:lvlText w:val="•"/>
      <w:lvlJc w:val="left"/>
      <w:pPr>
        <w:ind w:left="8636" w:hanging="368"/>
      </w:pPr>
      <w:rPr>
        <w:rFonts w:hint="default"/>
        <w:lang w:val="ru-RU" w:eastAsia="en-US" w:bidi="ar-SA"/>
      </w:rPr>
    </w:lvl>
  </w:abstractNum>
  <w:abstractNum w:abstractNumId="74">
    <w:nsid w:val="1CDC54B5"/>
    <w:multiLevelType w:val="hybridMultilevel"/>
    <w:tmpl w:val="FD1825AE"/>
    <w:lvl w:ilvl="0" w:tplc="E8548830">
      <w:numFmt w:val="bullet"/>
      <w:lvlText w:val=""/>
      <w:lvlJc w:val="left"/>
      <w:pPr>
        <w:ind w:left="132" w:hanging="567"/>
      </w:pPr>
      <w:rPr>
        <w:rFonts w:ascii="Symbol" w:eastAsia="Symbol" w:hAnsi="Symbol" w:cs="Symbol" w:hint="default"/>
        <w:b w:val="0"/>
        <w:bCs w:val="0"/>
        <w:i w:val="0"/>
        <w:iCs w:val="0"/>
        <w:spacing w:val="0"/>
        <w:w w:val="100"/>
        <w:sz w:val="22"/>
        <w:szCs w:val="22"/>
        <w:lang w:val="ru-RU" w:eastAsia="en-US" w:bidi="ar-SA"/>
      </w:rPr>
    </w:lvl>
    <w:lvl w:ilvl="1" w:tplc="14A0C3AA">
      <w:numFmt w:val="bullet"/>
      <w:lvlText w:val="•"/>
      <w:lvlJc w:val="left"/>
      <w:pPr>
        <w:ind w:left="1216" w:hanging="567"/>
      </w:pPr>
      <w:rPr>
        <w:rFonts w:hint="default"/>
        <w:lang w:val="ru-RU" w:eastAsia="en-US" w:bidi="ar-SA"/>
      </w:rPr>
    </w:lvl>
    <w:lvl w:ilvl="2" w:tplc="EE5CE7C2">
      <w:numFmt w:val="bullet"/>
      <w:lvlText w:val="•"/>
      <w:lvlJc w:val="left"/>
      <w:pPr>
        <w:ind w:left="2293" w:hanging="567"/>
      </w:pPr>
      <w:rPr>
        <w:rFonts w:hint="default"/>
        <w:lang w:val="ru-RU" w:eastAsia="en-US" w:bidi="ar-SA"/>
      </w:rPr>
    </w:lvl>
    <w:lvl w:ilvl="3" w:tplc="97DAF430">
      <w:numFmt w:val="bullet"/>
      <w:lvlText w:val="•"/>
      <w:lvlJc w:val="left"/>
      <w:pPr>
        <w:ind w:left="3369" w:hanging="567"/>
      </w:pPr>
      <w:rPr>
        <w:rFonts w:hint="default"/>
        <w:lang w:val="ru-RU" w:eastAsia="en-US" w:bidi="ar-SA"/>
      </w:rPr>
    </w:lvl>
    <w:lvl w:ilvl="4" w:tplc="680C2B38">
      <w:numFmt w:val="bullet"/>
      <w:lvlText w:val="•"/>
      <w:lvlJc w:val="left"/>
      <w:pPr>
        <w:ind w:left="4446" w:hanging="567"/>
      </w:pPr>
      <w:rPr>
        <w:rFonts w:hint="default"/>
        <w:lang w:val="ru-RU" w:eastAsia="en-US" w:bidi="ar-SA"/>
      </w:rPr>
    </w:lvl>
    <w:lvl w:ilvl="5" w:tplc="8A160B6A">
      <w:numFmt w:val="bullet"/>
      <w:lvlText w:val="•"/>
      <w:lvlJc w:val="left"/>
      <w:pPr>
        <w:ind w:left="5523" w:hanging="567"/>
      </w:pPr>
      <w:rPr>
        <w:rFonts w:hint="default"/>
        <w:lang w:val="ru-RU" w:eastAsia="en-US" w:bidi="ar-SA"/>
      </w:rPr>
    </w:lvl>
    <w:lvl w:ilvl="6" w:tplc="262E221E">
      <w:numFmt w:val="bullet"/>
      <w:lvlText w:val="•"/>
      <w:lvlJc w:val="left"/>
      <w:pPr>
        <w:ind w:left="6599" w:hanging="567"/>
      </w:pPr>
      <w:rPr>
        <w:rFonts w:hint="default"/>
        <w:lang w:val="ru-RU" w:eastAsia="en-US" w:bidi="ar-SA"/>
      </w:rPr>
    </w:lvl>
    <w:lvl w:ilvl="7" w:tplc="460A595C">
      <w:numFmt w:val="bullet"/>
      <w:lvlText w:val="•"/>
      <w:lvlJc w:val="left"/>
      <w:pPr>
        <w:ind w:left="7676" w:hanging="567"/>
      </w:pPr>
      <w:rPr>
        <w:rFonts w:hint="default"/>
        <w:lang w:val="ru-RU" w:eastAsia="en-US" w:bidi="ar-SA"/>
      </w:rPr>
    </w:lvl>
    <w:lvl w:ilvl="8" w:tplc="99248398">
      <w:numFmt w:val="bullet"/>
      <w:lvlText w:val="•"/>
      <w:lvlJc w:val="left"/>
      <w:pPr>
        <w:ind w:left="8753" w:hanging="567"/>
      </w:pPr>
      <w:rPr>
        <w:rFonts w:hint="default"/>
        <w:lang w:val="ru-RU" w:eastAsia="en-US" w:bidi="ar-SA"/>
      </w:rPr>
    </w:lvl>
  </w:abstractNum>
  <w:abstractNum w:abstractNumId="75">
    <w:nsid w:val="1D7A166F"/>
    <w:multiLevelType w:val="hybridMultilevel"/>
    <w:tmpl w:val="A810DC5E"/>
    <w:lvl w:ilvl="0" w:tplc="97063F4A">
      <w:start w:val="1"/>
      <w:numFmt w:val="decimal"/>
      <w:lvlText w:val="%1)"/>
      <w:lvlJc w:val="left"/>
      <w:pPr>
        <w:ind w:left="1202" w:hanging="281"/>
      </w:pPr>
      <w:rPr>
        <w:rFonts w:ascii="Times New Roman" w:eastAsia="Times New Roman" w:hAnsi="Times New Roman" w:cs="Times New Roman" w:hint="default"/>
        <w:b/>
        <w:bCs/>
        <w:i w:val="0"/>
        <w:iCs w:val="0"/>
        <w:spacing w:val="0"/>
        <w:w w:val="100"/>
        <w:sz w:val="24"/>
        <w:szCs w:val="24"/>
        <w:lang w:val="ru-RU" w:eastAsia="en-US" w:bidi="ar-SA"/>
      </w:rPr>
    </w:lvl>
    <w:lvl w:ilvl="1" w:tplc="82046AE0">
      <w:numFmt w:val="bullet"/>
      <w:lvlText w:val="•"/>
      <w:lvlJc w:val="left"/>
      <w:pPr>
        <w:ind w:left="2154" w:hanging="281"/>
      </w:pPr>
      <w:rPr>
        <w:rFonts w:hint="default"/>
        <w:lang w:val="ru-RU" w:eastAsia="en-US" w:bidi="ar-SA"/>
      </w:rPr>
    </w:lvl>
    <w:lvl w:ilvl="2" w:tplc="9DB0D82C">
      <w:numFmt w:val="bullet"/>
      <w:lvlText w:val="•"/>
      <w:lvlJc w:val="left"/>
      <w:pPr>
        <w:ind w:left="3108" w:hanging="281"/>
      </w:pPr>
      <w:rPr>
        <w:rFonts w:hint="default"/>
        <w:lang w:val="ru-RU" w:eastAsia="en-US" w:bidi="ar-SA"/>
      </w:rPr>
    </w:lvl>
    <w:lvl w:ilvl="3" w:tplc="A2120312">
      <w:numFmt w:val="bullet"/>
      <w:lvlText w:val="•"/>
      <w:lvlJc w:val="left"/>
      <w:pPr>
        <w:ind w:left="4062" w:hanging="281"/>
      </w:pPr>
      <w:rPr>
        <w:rFonts w:hint="default"/>
        <w:lang w:val="ru-RU" w:eastAsia="en-US" w:bidi="ar-SA"/>
      </w:rPr>
    </w:lvl>
    <w:lvl w:ilvl="4" w:tplc="1FE038D6">
      <w:numFmt w:val="bullet"/>
      <w:lvlText w:val="•"/>
      <w:lvlJc w:val="left"/>
      <w:pPr>
        <w:ind w:left="5016" w:hanging="281"/>
      </w:pPr>
      <w:rPr>
        <w:rFonts w:hint="default"/>
        <w:lang w:val="ru-RU" w:eastAsia="en-US" w:bidi="ar-SA"/>
      </w:rPr>
    </w:lvl>
    <w:lvl w:ilvl="5" w:tplc="D87A4916">
      <w:numFmt w:val="bullet"/>
      <w:lvlText w:val="•"/>
      <w:lvlJc w:val="left"/>
      <w:pPr>
        <w:ind w:left="5970" w:hanging="281"/>
      </w:pPr>
      <w:rPr>
        <w:rFonts w:hint="default"/>
        <w:lang w:val="ru-RU" w:eastAsia="en-US" w:bidi="ar-SA"/>
      </w:rPr>
    </w:lvl>
    <w:lvl w:ilvl="6" w:tplc="3CD8BD68">
      <w:numFmt w:val="bullet"/>
      <w:lvlText w:val="•"/>
      <w:lvlJc w:val="left"/>
      <w:pPr>
        <w:ind w:left="6924" w:hanging="281"/>
      </w:pPr>
      <w:rPr>
        <w:rFonts w:hint="default"/>
        <w:lang w:val="ru-RU" w:eastAsia="en-US" w:bidi="ar-SA"/>
      </w:rPr>
    </w:lvl>
    <w:lvl w:ilvl="7" w:tplc="BBF89330">
      <w:numFmt w:val="bullet"/>
      <w:lvlText w:val="•"/>
      <w:lvlJc w:val="left"/>
      <w:pPr>
        <w:ind w:left="7878" w:hanging="281"/>
      </w:pPr>
      <w:rPr>
        <w:rFonts w:hint="default"/>
        <w:lang w:val="ru-RU" w:eastAsia="en-US" w:bidi="ar-SA"/>
      </w:rPr>
    </w:lvl>
    <w:lvl w:ilvl="8" w:tplc="2E9452A6">
      <w:numFmt w:val="bullet"/>
      <w:lvlText w:val="•"/>
      <w:lvlJc w:val="left"/>
      <w:pPr>
        <w:ind w:left="8832" w:hanging="281"/>
      </w:pPr>
      <w:rPr>
        <w:rFonts w:hint="default"/>
        <w:lang w:val="ru-RU" w:eastAsia="en-US" w:bidi="ar-SA"/>
      </w:rPr>
    </w:lvl>
  </w:abstractNum>
  <w:abstractNum w:abstractNumId="76">
    <w:nsid w:val="1D7E2181"/>
    <w:multiLevelType w:val="multilevel"/>
    <w:tmpl w:val="EDFA1CBE"/>
    <w:lvl w:ilvl="0">
      <w:start w:val="3"/>
      <w:numFmt w:val="decimal"/>
      <w:lvlText w:val="%1"/>
      <w:lvlJc w:val="left"/>
      <w:pPr>
        <w:ind w:left="954" w:hanging="449"/>
      </w:pPr>
      <w:rPr>
        <w:rFonts w:hint="default"/>
        <w:lang w:val="ru-RU" w:eastAsia="en-US" w:bidi="ar-SA"/>
      </w:rPr>
    </w:lvl>
    <w:lvl w:ilvl="1">
      <w:start w:val="1"/>
      <w:numFmt w:val="decimal"/>
      <w:lvlText w:val="%1.%2."/>
      <w:lvlJc w:val="left"/>
      <w:pPr>
        <w:ind w:left="954" w:hanging="449"/>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upperRoman"/>
      <w:lvlText w:val="%3."/>
      <w:lvlJc w:val="left"/>
      <w:pPr>
        <w:ind w:left="4389" w:hanging="284"/>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933" w:hanging="284"/>
      </w:pPr>
      <w:rPr>
        <w:rFonts w:hint="default"/>
        <w:lang w:val="ru-RU" w:eastAsia="en-US" w:bidi="ar-SA"/>
      </w:rPr>
    </w:lvl>
    <w:lvl w:ilvl="4">
      <w:numFmt w:val="bullet"/>
      <w:lvlText w:val="•"/>
      <w:lvlJc w:val="left"/>
      <w:pPr>
        <w:ind w:left="5209" w:hanging="284"/>
      </w:pPr>
      <w:rPr>
        <w:rFonts w:hint="default"/>
        <w:lang w:val="ru-RU" w:eastAsia="en-US" w:bidi="ar-SA"/>
      </w:rPr>
    </w:lvl>
    <w:lvl w:ilvl="5">
      <w:numFmt w:val="bullet"/>
      <w:lvlText w:val="•"/>
      <w:lvlJc w:val="left"/>
      <w:pPr>
        <w:ind w:left="5486" w:hanging="284"/>
      </w:pPr>
      <w:rPr>
        <w:rFonts w:hint="default"/>
        <w:lang w:val="ru-RU" w:eastAsia="en-US" w:bidi="ar-SA"/>
      </w:rPr>
    </w:lvl>
    <w:lvl w:ilvl="6">
      <w:numFmt w:val="bullet"/>
      <w:lvlText w:val="•"/>
      <w:lvlJc w:val="left"/>
      <w:pPr>
        <w:ind w:left="5763" w:hanging="284"/>
      </w:pPr>
      <w:rPr>
        <w:rFonts w:hint="default"/>
        <w:lang w:val="ru-RU" w:eastAsia="en-US" w:bidi="ar-SA"/>
      </w:rPr>
    </w:lvl>
    <w:lvl w:ilvl="7">
      <w:numFmt w:val="bullet"/>
      <w:lvlText w:val="•"/>
      <w:lvlJc w:val="left"/>
      <w:pPr>
        <w:ind w:left="6039" w:hanging="284"/>
      </w:pPr>
      <w:rPr>
        <w:rFonts w:hint="default"/>
        <w:lang w:val="ru-RU" w:eastAsia="en-US" w:bidi="ar-SA"/>
      </w:rPr>
    </w:lvl>
    <w:lvl w:ilvl="8">
      <w:numFmt w:val="bullet"/>
      <w:lvlText w:val="•"/>
      <w:lvlJc w:val="left"/>
      <w:pPr>
        <w:ind w:left="6316" w:hanging="284"/>
      </w:pPr>
      <w:rPr>
        <w:rFonts w:hint="default"/>
        <w:lang w:val="ru-RU" w:eastAsia="en-US" w:bidi="ar-SA"/>
      </w:rPr>
    </w:lvl>
  </w:abstractNum>
  <w:abstractNum w:abstractNumId="77">
    <w:nsid w:val="1D864EB5"/>
    <w:multiLevelType w:val="hybridMultilevel"/>
    <w:tmpl w:val="6A6E95E0"/>
    <w:lvl w:ilvl="0" w:tplc="24B6A6F6">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9F04E764">
      <w:numFmt w:val="bullet"/>
      <w:lvlText w:val="•"/>
      <w:lvlJc w:val="left"/>
      <w:pPr>
        <w:ind w:left="476" w:hanging="204"/>
      </w:pPr>
      <w:rPr>
        <w:rFonts w:hint="default"/>
        <w:lang w:val="ru-RU" w:eastAsia="en-US" w:bidi="ar-SA"/>
      </w:rPr>
    </w:lvl>
    <w:lvl w:ilvl="2" w:tplc="789693B4">
      <w:numFmt w:val="bullet"/>
      <w:lvlText w:val="•"/>
      <w:lvlJc w:val="left"/>
      <w:pPr>
        <w:ind w:left="852" w:hanging="204"/>
      </w:pPr>
      <w:rPr>
        <w:rFonts w:hint="default"/>
        <w:lang w:val="ru-RU" w:eastAsia="en-US" w:bidi="ar-SA"/>
      </w:rPr>
    </w:lvl>
    <w:lvl w:ilvl="3" w:tplc="C73CE26C">
      <w:numFmt w:val="bullet"/>
      <w:lvlText w:val="•"/>
      <w:lvlJc w:val="left"/>
      <w:pPr>
        <w:ind w:left="1228" w:hanging="204"/>
      </w:pPr>
      <w:rPr>
        <w:rFonts w:hint="default"/>
        <w:lang w:val="ru-RU" w:eastAsia="en-US" w:bidi="ar-SA"/>
      </w:rPr>
    </w:lvl>
    <w:lvl w:ilvl="4" w:tplc="CD2246AC">
      <w:numFmt w:val="bullet"/>
      <w:lvlText w:val="•"/>
      <w:lvlJc w:val="left"/>
      <w:pPr>
        <w:ind w:left="1604" w:hanging="204"/>
      </w:pPr>
      <w:rPr>
        <w:rFonts w:hint="default"/>
        <w:lang w:val="ru-RU" w:eastAsia="en-US" w:bidi="ar-SA"/>
      </w:rPr>
    </w:lvl>
    <w:lvl w:ilvl="5" w:tplc="C3ECDD8E">
      <w:numFmt w:val="bullet"/>
      <w:lvlText w:val="•"/>
      <w:lvlJc w:val="left"/>
      <w:pPr>
        <w:ind w:left="1980" w:hanging="204"/>
      </w:pPr>
      <w:rPr>
        <w:rFonts w:hint="default"/>
        <w:lang w:val="ru-RU" w:eastAsia="en-US" w:bidi="ar-SA"/>
      </w:rPr>
    </w:lvl>
    <w:lvl w:ilvl="6" w:tplc="0BCA90F8">
      <w:numFmt w:val="bullet"/>
      <w:lvlText w:val="•"/>
      <w:lvlJc w:val="left"/>
      <w:pPr>
        <w:ind w:left="2356" w:hanging="204"/>
      </w:pPr>
      <w:rPr>
        <w:rFonts w:hint="default"/>
        <w:lang w:val="ru-RU" w:eastAsia="en-US" w:bidi="ar-SA"/>
      </w:rPr>
    </w:lvl>
    <w:lvl w:ilvl="7" w:tplc="0102235E">
      <w:numFmt w:val="bullet"/>
      <w:lvlText w:val="•"/>
      <w:lvlJc w:val="left"/>
      <w:pPr>
        <w:ind w:left="2732" w:hanging="204"/>
      </w:pPr>
      <w:rPr>
        <w:rFonts w:hint="default"/>
        <w:lang w:val="ru-RU" w:eastAsia="en-US" w:bidi="ar-SA"/>
      </w:rPr>
    </w:lvl>
    <w:lvl w:ilvl="8" w:tplc="2B5E2352">
      <w:numFmt w:val="bullet"/>
      <w:lvlText w:val="•"/>
      <w:lvlJc w:val="left"/>
      <w:pPr>
        <w:ind w:left="3108" w:hanging="204"/>
      </w:pPr>
      <w:rPr>
        <w:rFonts w:hint="default"/>
        <w:lang w:val="ru-RU" w:eastAsia="en-US" w:bidi="ar-SA"/>
      </w:rPr>
    </w:lvl>
  </w:abstractNum>
  <w:abstractNum w:abstractNumId="78">
    <w:nsid w:val="1DBB57F7"/>
    <w:multiLevelType w:val="hybridMultilevel"/>
    <w:tmpl w:val="E32474E8"/>
    <w:lvl w:ilvl="0" w:tplc="562405C6">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E74617D8">
      <w:numFmt w:val="bullet"/>
      <w:lvlText w:val="•"/>
      <w:lvlJc w:val="left"/>
      <w:pPr>
        <w:ind w:left="476" w:hanging="204"/>
      </w:pPr>
      <w:rPr>
        <w:rFonts w:hint="default"/>
        <w:lang w:val="ru-RU" w:eastAsia="en-US" w:bidi="ar-SA"/>
      </w:rPr>
    </w:lvl>
    <w:lvl w:ilvl="2" w:tplc="0E80AAB2">
      <w:numFmt w:val="bullet"/>
      <w:lvlText w:val="•"/>
      <w:lvlJc w:val="left"/>
      <w:pPr>
        <w:ind w:left="852" w:hanging="204"/>
      </w:pPr>
      <w:rPr>
        <w:rFonts w:hint="default"/>
        <w:lang w:val="ru-RU" w:eastAsia="en-US" w:bidi="ar-SA"/>
      </w:rPr>
    </w:lvl>
    <w:lvl w:ilvl="3" w:tplc="E3524B8A">
      <w:numFmt w:val="bullet"/>
      <w:lvlText w:val="•"/>
      <w:lvlJc w:val="left"/>
      <w:pPr>
        <w:ind w:left="1228" w:hanging="204"/>
      </w:pPr>
      <w:rPr>
        <w:rFonts w:hint="default"/>
        <w:lang w:val="ru-RU" w:eastAsia="en-US" w:bidi="ar-SA"/>
      </w:rPr>
    </w:lvl>
    <w:lvl w:ilvl="4" w:tplc="695C5E24">
      <w:numFmt w:val="bullet"/>
      <w:lvlText w:val="•"/>
      <w:lvlJc w:val="left"/>
      <w:pPr>
        <w:ind w:left="1604" w:hanging="204"/>
      </w:pPr>
      <w:rPr>
        <w:rFonts w:hint="default"/>
        <w:lang w:val="ru-RU" w:eastAsia="en-US" w:bidi="ar-SA"/>
      </w:rPr>
    </w:lvl>
    <w:lvl w:ilvl="5" w:tplc="FD3803B2">
      <w:numFmt w:val="bullet"/>
      <w:lvlText w:val="•"/>
      <w:lvlJc w:val="left"/>
      <w:pPr>
        <w:ind w:left="1980" w:hanging="204"/>
      </w:pPr>
      <w:rPr>
        <w:rFonts w:hint="default"/>
        <w:lang w:val="ru-RU" w:eastAsia="en-US" w:bidi="ar-SA"/>
      </w:rPr>
    </w:lvl>
    <w:lvl w:ilvl="6" w:tplc="0966F9A0">
      <w:numFmt w:val="bullet"/>
      <w:lvlText w:val="•"/>
      <w:lvlJc w:val="left"/>
      <w:pPr>
        <w:ind w:left="2356" w:hanging="204"/>
      </w:pPr>
      <w:rPr>
        <w:rFonts w:hint="default"/>
        <w:lang w:val="ru-RU" w:eastAsia="en-US" w:bidi="ar-SA"/>
      </w:rPr>
    </w:lvl>
    <w:lvl w:ilvl="7" w:tplc="00C83310">
      <w:numFmt w:val="bullet"/>
      <w:lvlText w:val="•"/>
      <w:lvlJc w:val="left"/>
      <w:pPr>
        <w:ind w:left="2732" w:hanging="204"/>
      </w:pPr>
      <w:rPr>
        <w:rFonts w:hint="default"/>
        <w:lang w:val="ru-RU" w:eastAsia="en-US" w:bidi="ar-SA"/>
      </w:rPr>
    </w:lvl>
    <w:lvl w:ilvl="8" w:tplc="76C26FB6">
      <w:numFmt w:val="bullet"/>
      <w:lvlText w:val="•"/>
      <w:lvlJc w:val="left"/>
      <w:pPr>
        <w:ind w:left="3108" w:hanging="204"/>
      </w:pPr>
      <w:rPr>
        <w:rFonts w:hint="default"/>
        <w:lang w:val="ru-RU" w:eastAsia="en-US" w:bidi="ar-SA"/>
      </w:rPr>
    </w:lvl>
  </w:abstractNum>
  <w:abstractNum w:abstractNumId="79">
    <w:nsid w:val="1E1F3A92"/>
    <w:multiLevelType w:val="multilevel"/>
    <w:tmpl w:val="6DB2D366"/>
    <w:lvl w:ilvl="0">
      <w:start w:val="1"/>
      <w:numFmt w:val="decimal"/>
      <w:lvlText w:val="%1"/>
      <w:lvlJc w:val="left"/>
      <w:pPr>
        <w:ind w:left="954" w:hanging="449"/>
      </w:pPr>
      <w:rPr>
        <w:rFonts w:hint="default"/>
        <w:lang w:val="ru-RU" w:eastAsia="en-US" w:bidi="ar-SA"/>
      </w:rPr>
    </w:lvl>
    <w:lvl w:ilvl="1">
      <w:start w:val="1"/>
      <w:numFmt w:val="decimal"/>
      <w:lvlText w:val="%1.%2."/>
      <w:lvlJc w:val="left"/>
      <w:pPr>
        <w:ind w:left="954" w:hanging="449"/>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1312" w:hanging="807"/>
      </w:pPr>
      <w:rPr>
        <w:rFonts w:hint="default"/>
        <w:spacing w:val="0"/>
        <w:w w:val="100"/>
        <w:lang w:val="ru-RU" w:eastAsia="en-US" w:bidi="ar-SA"/>
      </w:rPr>
    </w:lvl>
    <w:lvl w:ilvl="3">
      <w:start w:val="1"/>
      <w:numFmt w:val="decimal"/>
      <w:lvlText w:val="%1.%2.%3.%4."/>
      <w:lvlJc w:val="left"/>
      <w:pPr>
        <w:ind w:left="1533" w:hanging="807"/>
      </w:pPr>
      <w:rPr>
        <w:rFonts w:ascii="Times New Roman" w:eastAsia="Times New Roman" w:hAnsi="Times New Roman" w:cs="Times New Roman" w:hint="default"/>
        <w:b/>
        <w:bCs/>
        <w:i w:val="0"/>
        <w:iCs w:val="0"/>
        <w:spacing w:val="0"/>
        <w:w w:val="100"/>
        <w:sz w:val="22"/>
        <w:szCs w:val="22"/>
        <w:lang w:val="ru-RU" w:eastAsia="en-US" w:bidi="ar-SA"/>
      </w:rPr>
    </w:lvl>
    <w:lvl w:ilvl="4">
      <w:numFmt w:val="bullet"/>
      <w:lvlText w:val="•"/>
      <w:lvlJc w:val="left"/>
      <w:pPr>
        <w:ind w:left="3840" w:hanging="807"/>
      </w:pPr>
      <w:rPr>
        <w:rFonts w:hint="default"/>
        <w:lang w:val="ru-RU" w:eastAsia="en-US" w:bidi="ar-SA"/>
      </w:rPr>
    </w:lvl>
    <w:lvl w:ilvl="5">
      <w:numFmt w:val="bullet"/>
      <w:lvlText w:val="•"/>
      <w:lvlJc w:val="left"/>
      <w:pPr>
        <w:ind w:left="4990" w:hanging="807"/>
      </w:pPr>
      <w:rPr>
        <w:rFonts w:hint="default"/>
        <w:lang w:val="ru-RU" w:eastAsia="en-US" w:bidi="ar-SA"/>
      </w:rPr>
    </w:lvl>
    <w:lvl w:ilvl="6">
      <w:numFmt w:val="bullet"/>
      <w:lvlText w:val="•"/>
      <w:lvlJc w:val="left"/>
      <w:pPr>
        <w:ind w:left="6140" w:hanging="807"/>
      </w:pPr>
      <w:rPr>
        <w:rFonts w:hint="default"/>
        <w:lang w:val="ru-RU" w:eastAsia="en-US" w:bidi="ar-SA"/>
      </w:rPr>
    </w:lvl>
    <w:lvl w:ilvl="7">
      <w:numFmt w:val="bullet"/>
      <w:lvlText w:val="•"/>
      <w:lvlJc w:val="left"/>
      <w:pPr>
        <w:ind w:left="7290" w:hanging="807"/>
      </w:pPr>
      <w:rPr>
        <w:rFonts w:hint="default"/>
        <w:lang w:val="ru-RU" w:eastAsia="en-US" w:bidi="ar-SA"/>
      </w:rPr>
    </w:lvl>
    <w:lvl w:ilvl="8">
      <w:numFmt w:val="bullet"/>
      <w:lvlText w:val="•"/>
      <w:lvlJc w:val="left"/>
      <w:pPr>
        <w:ind w:left="8440" w:hanging="807"/>
      </w:pPr>
      <w:rPr>
        <w:rFonts w:hint="default"/>
        <w:lang w:val="ru-RU" w:eastAsia="en-US" w:bidi="ar-SA"/>
      </w:rPr>
    </w:lvl>
  </w:abstractNum>
  <w:abstractNum w:abstractNumId="80">
    <w:nsid w:val="1E2B1B74"/>
    <w:multiLevelType w:val="hybridMultilevel"/>
    <w:tmpl w:val="B45C9A8E"/>
    <w:lvl w:ilvl="0" w:tplc="AFCA658A">
      <w:numFmt w:val="bullet"/>
      <w:lvlText w:val="-"/>
      <w:lvlJc w:val="left"/>
      <w:pPr>
        <w:ind w:left="108"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D76E1878">
      <w:numFmt w:val="bullet"/>
      <w:lvlText w:val="•"/>
      <w:lvlJc w:val="left"/>
      <w:pPr>
        <w:ind w:left="825" w:hanging="125"/>
      </w:pPr>
      <w:rPr>
        <w:rFonts w:hint="default"/>
        <w:lang w:val="ru-RU" w:eastAsia="en-US" w:bidi="ar-SA"/>
      </w:rPr>
    </w:lvl>
    <w:lvl w:ilvl="2" w:tplc="0158CE80">
      <w:numFmt w:val="bullet"/>
      <w:lvlText w:val="•"/>
      <w:lvlJc w:val="left"/>
      <w:pPr>
        <w:ind w:left="1550" w:hanging="125"/>
      </w:pPr>
      <w:rPr>
        <w:rFonts w:hint="default"/>
        <w:lang w:val="ru-RU" w:eastAsia="en-US" w:bidi="ar-SA"/>
      </w:rPr>
    </w:lvl>
    <w:lvl w:ilvl="3" w:tplc="9BDCE9DC">
      <w:numFmt w:val="bullet"/>
      <w:lvlText w:val="•"/>
      <w:lvlJc w:val="left"/>
      <w:pPr>
        <w:ind w:left="2275" w:hanging="125"/>
      </w:pPr>
      <w:rPr>
        <w:rFonts w:hint="default"/>
        <w:lang w:val="ru-RU" w:eastAsia="en-US" w:bidi="ar-SA"/>
      </w:rPr>
    </w:lvl>
    <w:lvl w:ilvl="4" w:tplc="4970C5A0">
      <w:numFmt w:val="bullet"/>
      <w:lvlText w:val="•"/>
      <w:lvlJc w:val="left"/>
      <w:pPr>
        <w:ind w:left="3000" w:hanging="125"/>
      </w:pPr>
      <w:rPr>
        <w:rFonts w:hint="default"/>
        <w:lang w:val="ru-RU" w:eastAsia="en-US" w:bidi="ar-SA"/>
      </w:rPr>
    </w:lvl>
    <w:lvl w:ilvl="5" w:tplc="3BA6A3D0">
      <w:numFmt w:val="bullet"/>
      <w:lvlText w:val="•"/>
      <w:lvlJc w:val="left"/>
      <w:pPr>
        <w:ind w:left="3726" w:hanging="125"/>
      </w:pPr>
      <w:rPr>
        <w:rFonts w:hint="default"/>
        <w:lang w:val="ru-RU" w:eastAsia="en-US" w:bidi="ar-SA"/>
      </w:rPr>
    </w:lvl>
    <w:lvl w:ilvl="6" w:tplc="CEEA6F16">
      <w:numFmt w:val="bullet"/>
      <w:lvlText w:val="•"/>
      <w:lvlJc w:val="left"/>
      <w:pPr>
        <w:ind w:left="4451" w:hanging="125"/>
      </w:pPr>
      <w:rPr>
        <w:rFonts w:hint="default"/>
        <w:lang w:val="ru-RU" w:eastAsia="en-US" w:bidi="ar-SA"/>
      </w:rPr>
    </w:lvl>
    <w:lvl w:ilvl="7" w:tplc="3B4C2AD6">
      <w:numFmt w:val="bullet"/>
      <w:lvlText w:val="•"/>
      <w:lvlJc w:val="left"/>
      <w:pPr>
        <w:ind w:left="5176" w:hanging="125"/>
      </w:pPr>
      <w:rPr>
        <w:rFonts w:hint="default"/>
        <w:lang w:val="ru-RU" w:eastAsia="en-US" w:bidi="ar-SA"/>
      </w:rPr>
    </w:lvl>
    <w:lvl w:ilvl="8" w:tplc="D682E1AE">
      <w:numFmt w:val="bullet"/>
      <w:lvlText w:val="•"/>
      <w:lvlJc w:val="left"/>
      <w:pPr>
        <w:ind w:left="5901" w:hanging="125"/>
      </w:pPr>
      <w:rPr>
        <w:rFonts w:hint="default"/>
        <w:lang w:val="ru-RU" w:eastAsia="en-US" w:bidi="ar-SA"/>
      </w:rPr>
    </w:lvl>
  </w:abstractNum>
  <w:abstractNum w:abstractNumId="81">
    <w:nsid w:val="1F041C00"/>
    <w:multiLevelType w:val="hybridMultilevel"/>
    <w:tmpl w:val="D7E053F0"/>
    <w:lvl w:ilvl="0" w:tplc="83363F0E">
      <w:numFmt w:val="bullet"/>
      <w:lvlText w:val=""/>
      <w:lvlJc w:val="left"/>
      <w:pPr>
        <w:ind w:left="109" w:hanging="336"/>
      </w:pPr>
      <w:rPr>
        <w:rFonts w:ascii="Symbol" w:eastAsia="Symbol" w:hAnsi="Symbol" w:cs="Symbol" w:hint="default"/>
        <w:b w:val="0"/>
        <w:bCs w:val="0"/>
        <w:i w:val="0"/>
        <w:iCs w:val="0"/>
        <w:spacing w:val="0"/>
        <w:w w:val="100"/>
        <w:sz w:val="22"/>
        <w:szCs w:val="22"/>
        <w:lang w:val="ru-RU" w:eastAsia="en-US" w:bidi="ar-SA"/>
      </w:rPr>
    </w:lvl>
    <w:lvl w:ilvl="1" w:tplc="7F1E03FE">
      <w:numFmt w:val="bullet"/>
      <w:lvlText w:val="•"/>
      <w:lvlJc w:val="left"/>
      <w:pPr>
        <w:ind w:left="507" w:hanging="336"/>
      </w:pPr>
      <w:rPr>
        <w:rFonts w:hint="default"/>
        <w:lang w:val="ru-RU" w:eastAsia="en-US" w:bidi="ar-SA"/>
      </w:rPr>
    </w:lvl>
    <w:lvl w:ilvl="2" w:tplc="7058748A">
      <w:numFmt w:val="bullet"/>
      <w:lvlText w:val="•"/>
      <w:lvlJc w:val="left"/>
      <w:pPr>
        <w:ind w:left="915" w:hanging="336"/>
      </w:pPr>
      <w:rPr>
        <w:rFonts w:hint="default"/>
        <w:lang w:val="ru-RU" w:eastAsia="en-US" w:bidi="ar-SA"/>
      </w:rPr>
    </w:lvl>
    <w:lvl w:ilvl="3" w:tplc="56905B4A">
      <w:numFmt w:val="bullet"/>
      <w:lvlText w:val="•"/>
      <w:lvlJc w:val="left"/>
      <w:pPr>
        <w:ind w:left="1323" w:hanging="336"/>
      </w:pPr>
      <w:rPr>
        <w:rFonts w:hint="default"/>
        <w:lang w:val="ru-RU" w:eastAsia="en-US" w:bidi="ar-SA"/>
      </w:rPr>
    </w:lvl>
    <w:lvl w:ilvl="4" w:tplc="85C09E8C">
      <w:numFmt w:val="bullet"/>
      <w:lvlText w:val="•"/>
      <w:lvlJc w:val="left"/>
      <w:pPr>
        <w:ind w:left="1731" w:hanging="336"/>
      </w:pPr>
      <w:rPr>
        <w:rFonts w:hint="default"/>
        <w:lang w:val="ru-RU" w:eastAsia="en-US" w:bidi="ar-SA"/>
      </w:rPr>
    </w:lvl>
    <w:lvl w:ilvl="5" w:tplc="E2103796">
      <w:numFmt w:val="bullet"/>
      <w:lvlText w:val="•"/>
      <w:lvlJc w:val="left"/>
      <w:pPr>
        <w:ind w:left="2139" w:hanging="336"/>
      </w:pPr>
      <w:rPr>
        <w:rFonts w:hint="default"/>
        <w:lang w:val="ru-RU" w:eastAsia="en-US" w:bidi="ar-SA"/>
      </w:rPr>
    </w:lvl>
    <w:lvl w:ilvl="6" w:tplc="EB18967C">
      <w:numFmt w:val="bullet"/>
      <w:lvlText w:val="•"/>
      <w:lvlJc w:val="left"/>
      <w:pPr>
        <w:ind w:left="2547" w:hanging="336"/>
      </w:pPr>
      <w:rPr>
        <w:rFonts w:hint="default"/>
        <w:lang w:val="ru-RU" w:eastAsia="en-US" w:bidi="ar-SA"/>
      </w:rPr>
    </w:lvl>
    <w:lvl w:ilvl="7" w:tplc="9EF224F2">
      <w:numFmt w:val="bullet"/>
      <w:lvlText w:val="•"/>
      <w:lvlJc w:val="left"/>
      <w:pPr>
        <w:ind w:left="2955" w:hanging="336"/>
      </w:pPr>
      <w:rPr>
        <w:rFonts w:hint="default"/>
        <w:lang w:val="ru-RU" w:eastAsia="en-US" w:bidi="ar-SA"/>
      </w:rPr>
    </w:lvl>
    <w:lvl w:ilvl="8" w:tplc="C24EB532">
      <w:numFmt w:val="bullet"/>
      <w:lvlText w:val="•"/>
      <w:lvlJc w:val="left"/>
      <w:pPr>
        <w:ind w:left="3363" w:hanging="336"/>
      </w:pPr>
      <w:rPr>
        <w:rFonts w:hint="default"/>
        <w:lang w:val="ru-RU" w:eastAsia="en-US" w:bidi="ar-SA"/>
      </w:rPr>
    </w:lvl>
  </w:abstractNum>
  <w:abstractNum w:abstractNumId="82">
    <w:nsid w:val="1F081F0D"/>
    <w:multiLevelType w:val="hybridMultilevel"/>
    <w:tmpl w:val="CEE49CB4"/>
    <w:lvl w:ilvl="0" w:tplc="2046722E">
      <w:numFmt w:val="bullet"/>
      <w:lvlText w:val=""/>
      <w:lvlJc w:val="left"/>
      <w:pPr>
        <w:ind w:left="109" w:hanging="348"/>
      </w:pPr>
      <w:rPr>
        <w:rFonts w:ascii="Symbol" w:eastAsia="Symbol" w:hAnsi="Symbol" w:cs="Symbol" w:hint="default"/>
        <w:b w:val="0"/>
        <w:bCs w:val="0"/>
        <w:i w:val="0"/>
        <w:iCs w:val="0"/>
        <w:spacing w:val="0"/>
        <w:w w:val="100"/>
        <w:sz w:val="22"/>
        <w:szCs w:val="22"/>
        <w:lang w:val="ru-RU" w:eastAsia="en-US" w:bidi="ar-SA"/>
      </w:rPr>
    </w:lvl>
    <w:lvl w:ilvl="1" w:tplc="E5847A72">
      <w:numFmt w:val="bullet"/>
      <w:lvlText w:val="•"/>
      <w:lvlJc w:val="left"/>
      <w:pPr>
        <w:ind w:left="510" w:hanging="348"/>
      </w:pPr>
      <w:rPr>
        <w:rFonts w:hint="default"/>
        <w:lang w:val="ru-RU" w:eastAsia="en-US" w:bidi="ar-SA"/>
      </w:rPr>
    </w:lvl>
    <w:lvl w:ilvl="2" w:tplc="0100D7C2">
      <w:numFmt w:val="bullet"/>
      <w:lvlText w:val="•"/>
      <w:lvlJc w:val="left"/>
      <w:pPr>
        <w:ind w:left="920" w:hanging="348"/>
      </w:pPr>
      <w:rPr>
        <w:rFonts w:hint="default"/>
        <w:lang w:val="ru-RU" w:eastAsia="en-US" w:bidi="ar-SA"/>
      </w:rPr>
    </w:lvl>
    <w:lvl w:ilvl="3" w:tplc="E95C2584">
      <w:numFmt w:val="bullet"/>
      <w:lvlText w:val="•"/>
      <w:lvlJc w:val="left"/>
      <w:pPr>
        <w:ind w:left="1330" w:hanging="348"/>
      </w:pPr>
      <w:rPr>
        <w:rFonts w:hint="default"/>
        <w:lang w:val="ru-RU" w:eastAsia="en-US" w:bidi="ar-SA"/>
      </w:rPr>
    </w:lvl>
    <w:lvl w:ilvl="4" w:tplc="C092404A">
      <w:numFmt w:val="bullet"/>
      <w:lvlText w:val="•"/>
      <w:lvlJc w:val="left"/>
      <w:pPr>
        <w:ind w:left="1741" w:hanging="348"/>
      </w:pPr>
      <w:rPr>
        <w:rFonts w:hint="default"/>
        <w:lang w:val="ru-RU" w:eastAsia="en-US" w:bidi="ar-SA"/>
      </w:rPr>
    </w:lvl>
    <w:lvl w:ilvl="5" w:tplc="E9FCE96C">
      <w:numFmt w:val="bullet"/>
      <w:lvlText w:val="•"/>
      <w:lvlJc w:val="left"/>
      <w:pPr>
        <w:ind w:left="2151" w:hanging="348"/>
      </w:pPr>
      <w:rPr>
        <w:rFonts w:hint="default"/>
        <w:lang w:val="ru-RU" w:eastAsia="en-US" w:bidi="ar-SA"/>
      </w:rPr>
    </w:lvl>
    <w:lvl w:ilvl="6" w:tplc="783ACD00">
      <w:numFmt w:val="bullet"/>
      <w:lvlText w:val="•"/>
      <w:lvlJc w:val="left"/>
      <w:pPr>
        <w:ind w:left="2561" w:hanging="348"/>
      </w:pPr>
      <w:rPr>
        <w:rFonts w:hint="default"/>
        <w:lang w:val="ru-RU" w:eastAsia="en-US" w:bidi="ar-SA"/>
      </w:rPr>
    </w:lvl>
    <w:lvl w:ilvl="7" w:tplc="231C5034">
      <w:numFmt w:val="bullet"/>
      <w:lvlText w:val="•"/>
      <w:lvlJc w:val="left"/>
      <w:pPr>
        <w:ind w:left="2972" w:hanging="348"/>
      </w:pPr>
      <w:rPr>
        <w:rFonts w:hint="default"/>
        <w:lang w:val="ru-RU" w:eastAsia="en-US" w:bidi="ar-SA"/>
      </w:rPr>
    </w:lvl>
    <w:lvl w:ilvl="8" w:tplc="50DED8C8">
      <w:numFmt w:val="bullet"/>
      <w:lvlText w:val="•"/>
      <w:lvlJc w:val="left"/>
      <w:pPr>
        <w:ind w:left="3382" w:hanging="348"/>
      </w:pPr>
      <w:rPr>
        <w:rFonts w:hint="default"/>
        <w:lang w:val="ru-RU" w:eastAsia="en-US" w:bidi="ar-SA"/>
      </w:rPr>
    </w:lvl>
  </w:abstractNum>
  <w:abstractNum w:abstractNumId="83">
    <w:nsid w:val="1F106286"/>
    <w:multiLevelType w:val="hybridMultilevel"/>
    <w:tmpl w:val="146A9FB6"/>
    <w:lvl w:ilvl="0" w:tplc="88128284">
      <w:numFmt w:val="bullet"/>
      <w:lvlText w:val=""/>
      <w:lvlJc w:val="left"/>
      <w:pPr>
        <w:ind w:left="132" w:hanging="567"/>
      </w:pPr>
      <w:rPr>
        <w:rFonts w:ascii="Symbol" w:eastAsia="Symbol" w:hAnsi="Symbol" w:cs="Symbol" w:hint="default"/>
        <w:b w:val="0"/>
        <w:bCs w:val="0"/>
        <w:i w:val="0"/>
        <w:iCs w:val="0"/>
        <w:spacing w:val="0"/>
        <w:w w:val="100"/>
        <w:sz w:val="22"/>
        <w:szCs w:val="22"/>
        <w:lang w:val="ru-RU" w:eastAsia="en-US" w:bidi="ar-SA"/>
      </w:rPr>
    </w:lvl>
    <w:lvl w:ilvl="1" w:tplc="A8043E5C">
      <w:numFmt w:val="bullet"/>
      <w:lvlText w:val="•"/>
      <w:lvlJc w:val="left"/>
      <w:pPr>
        <w:ind w:left="1216" w:hanging="567"/>
      </w:pPr>
      <w:rPr>
        <w:rFonts w:hint="default"/>
        <w:lang w:val="ru-RU" w:eastAsia="en-US" w:bidi="ar-SA"/>
      </w:rPr>
    </w:lvl>
    <w:lvl w:ilvl="2" w:tplc="BA2C9DEC">
      <w:numFmt w:val="bullet"/>
      <w:lvlText w:val="•"/>
      <w:lvlJc w:val="left"/>
      <w:pPr>
        <w:ind w:left="2293" w:hanging="567"/>
      </w:pPr>
      <w:rPr>
        <w:rFonts w:hint="default"/>
        <w:lang w:val="ru-RU" w:eastAsia="en-US" w:bidi="ar-SA"/>
      </w:rPr>
    </w:lvl>
    <w:lvl w:ilvl="3" w:tplc="F250B1C2">
      <w:numFmt w:val="bullet"/>
      <w:lvlText w:val="•"/>
      <w:lvlJc w:val="left"/>
      <w:pPr>
        <w:ind w:left="3369" w:hanging="567"/>
      </w:pPr>
      <w:rPr>
        <w:rFonts w:hint="default"/>
        <w:lang w:val="ru-RU" w:eastAsia="en-US" w:bidi="ar-SA"/>
      </w:rPr>
    </w:lvl>
    <w:lvl w:ilvl="4" w:tplc="F7CCE102">
      <w:numFmt w:val="bullet"/>
      <w:lvlText w:val="•"/>
      <w:lvlJc w:val="left"/>
      <w:pPr>
        <w:ind w:left="4446" w:hanging="567"/>
      </w:pPr>
      <w:rPr>
        <w:rFonts w:hint="default"/>
        <w:lang w:val="ru-RU" w:eastAsia="en-US" w:bidi="ar-SA"/>
      </w:rPr>
    </w:lvl>
    <w:lvl w:ilvl="5" w:tplc="8F96E828">
      <w:numFmt w:val="bullet"/>
      <w:lvlText w:val="•"/>
      <w:lvlJc w:val="left"/>
      <w:pPr>
        <w:ind w:left="5523" w:hanging="567"/>
      </w:pPr>
      <w:rPr>
        <w:rFonts w:hint="default"/>
        <w:lang w:val="ru-RU" w:eastAsia="en-US" w:bidi="ar-SA"/>
      </w:rPr>
    </w:lvl>
    <w:lvl w:ilvl="6" w:tplc="0D3408AE">
      <w:numFmt w:val="bullet"/>
      <w:lvlText w:val="•"/>
      <w:lvlJc w:val="left"/>
      <w:pPr>
        <w:ind w:left="6599" w:hanging="567"/>
      </w:pPr>
      <w:rPr>
        <w:rFonts w:hint="default"/>
        <w:lang w:val="ru-RU" w:eastAsia="en-US" w:bidi="ar-SA"/>
      </w:rPr>
    </w:lvl>
    <w:lvl w:ilvl="7" w:tplc="784461E8">
      <w:numFmt w:val="bullet"/>
      <w:lvlText w:val="•"/>
      <w:lvlJc w:val="left"/>
      <w:pPr>
        <w:ind w:left="7676" w:hanging="567"/>
      </w:pPr>
      <w:rPr>
        <w:rFonts w:hint="default"/>
        <w:lang w:val="ru-RU" w:eastAsia="en-US" w:bidi="ar-SA"/>
      </w:rPr>
    </w:lvl>
    <w:lvl w:ilvl="8" w:tplc="858E102E">
      <w:numFmt w:val="bullet"/>
      <w:lvlText w:val="•"/>
      <w:lvlJc w:val="left"/>
      <w:pPr>
        <w:ind w:left="8753" w:hanging="567"/>
      </w:pPr>
      <w:rPr>
        <w:rFonts w:hint="default"/>
        <w:lang w:val="ru-RU" w:eastAsia="en-US" w:bidi="ar-SA"/>
      </w:rPr>
    </w:lvl>
  </w:abstractNum>
  <w:abstractNum w:abstractNumId="84">
    <w:nsid w:val="1F176C05"/>
    <w:multiLevelType w:val="hybridMultilevel"/>
    <w:tmpl w:val="89B45CAC"/>
    <w:lvl w:ilvl="0" w:tplc="A9FE1DFC">
      <w:numFmt w:val="bullet"/>
      <w:lvlText w:val=""/>
      <w:lvlJc w:val="left"/>
      <w:pPr>
        <w:ind w:left="109" w:hanging="336"/>
      </w:pPr>
      <w:rPr>
        <w:rFonts w:ascii="Symbol" w:eastAsia="Symbol" w:hAnsi="Symbol" w:cs="Symbol" w:hint="default"/>
        <w:b w:val="0"/>
        <w:bCs w:val="0"/>
        <w:i w:val="0"/>
        <w:iCs w:val="0"/>
        <w:spacing w:val="0"/>
        <w:w w:val="100"/>
        <w:sz w:val="22"/>
        <w:szCs w:val="22"/>
        <w:lang w:val="ru-RU" w:eastAsia="en-US" w:bidi="ar-SA"/>
      </w:rPr>
    </w:lvl>
    <w:lvl w:ilvl="1" w:tplc="8C60D824">
      <w:numFmt w:val="bullet"/>
      <w:lvlText w:val="•"/>
      <w:lvlJc w:val="left"/>
      <w:pPr>
        <w:ind w:left="507" w:hanging="336"/>
      </w:pPr>
      <w:rPr>
        <w:rFonts w:hint="default"/>
        <w:lang w:val="ru-RU" w:eastAsia="en-US" w:bidi="ar-SA"/>
      </w:rPr>
    </w:lvl>
    <w:lvl w:ilvl="2" w:tplc="7E088746">
      <w:numFmt w:val="bullet"/>
      <w:lvlText w:val="•"/>
      <w:lvlJc w:val="left"/>
      <w:pPr>
        <w:ind w:left="915" w:hanging="336"/>
      </w:pPr>
      <w:rPr>
        <w:rFonts w:hint="default"/>
        <w:lang w:val="ru-RU" w:eastAsia="en-US" w:bidi="ar-SA"/>
      </w:rPr>
    </w:lvl>
    <w:lvl w:ilvl="3" w:tplc="FD0A0B06">
      <w:numFmt w:val="bullet"/>
      <w:lvlText w:val="•"/>
      <w:lvlJc w:val="left"/>
      <w:pPr>
        <w:ind w:left="1323" w:hanging="336"/>
      </w:pPr>
      <w:rPr>
        <w:rFonts w:hint="default"/>
        <w:lang w:val="ru-RU" w:eastAsia="en-US" w:bidi="ar-SA"/>
      </w:rPr>
    </w:lvl>
    <w:lvl w:ilvl="4" w:tplc="4A54EABC">
      <w:numFmt w:val="bullet"/>
      <w:lvlText w:val="•"/>
      <w:lvlJc w:val="left"/>
      <w:pPr>
        <w:ind w:left="1731" w:hanging="336"/>
      </w:pPr>
      <w:rPr>
        <w:rFonts w:hint="default"/>
        <w:lang w:val="ru-RU" w:eastAsia="en-US" w:bidi="ar-SA"/>
      </w:rPr>
    </w:lvl>
    <w:lvl w:ilvl="5" w:tplc="B6383434">
      <w:numFmt w:val="bullet"/>
      <w:lvlText w:val="•"/>
      <w:lvlJc w:val="left"/>
      <w:pPr>
        <w:ind w:left="2139" w:hanging="336"/>
      </w:pPr>
      <w:rPr>
        <w:rFonts w:hint="default"/>
        <w:lang w:val="ru-RU" w:eastAsia="en-US" w:bidi="ar-SA"/>
      </w:rPr>
    </w:lvl>
    <w:lvl w:ilvl="6" w:tplc="3030F87A">
      <w:numFmt w:val="bullet"/>
      <w:lvlText w:val="•"/>
      <w:lvlJc w:val="left"/>
      <w:pPr>
        <w:ind w:left="2547" w:hanging="336"/>
      </w:pPr>
      <w:rPr>
        <w:rFonts w:hint="default"/>
        <w:lang w:val="ru-RU" w:eastAsia="en-US" w:bidi="ar-SA"/>
      </w:rPr>
    </w:lvl>
    <w:lvl w:ilvl="7" w:tplc="1FE4C84C">
      <w:numFmt w:val="bullet"/>
      <w:lvlText w:val="•"/>
      <w:lvlJc w:val="left"/>
      <w:pPr>
        <w:ind w:left="2955" w:hanging="336"/>
      </w:pPr>
      <w:rPr>
        <w:rFonts w:hint="default"/>
        <w:lang w:val="ru-RU" w:eastAsia="en-US" w:bidi="ar-SA"/>
      </w:rPr>
    </w:lvl>
    <w:lvl w:ilvl="8" w:tplc="B916FD9A">
      <w:numFmt w:val="bullet"/>
      <w:lvlText w:val="•"/>
      <w:lvlJc w:val="left"/>
      <w:pPr>
        <w:ind w:left="3363" w:hanging="336"/>
      </w:pPr>
      <w:rPr>
        <w:rFonts w:hint="default"/>
        <w:lang w:val="ru-RU" w:eastAsia="en-US" w:bidi="ar-SA"/>
      </w:rPr>
    </w:lvl>
  </w:abstractNum>
  <w:abstractNum w:abstractNumId="85">
    <w:nsid w:val="1FD15FDB"/>
    <w:multiLevelType w:val="hybridMultilevel"/>
    <w:tmpl w:val="44341066"/>
    <w:lvl w:ilvl="0" w:tplc="8FAE93DA">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8D3492FE">
      <w:numFmt w:val="bullet"/>
      <w:lvlText w:val="•"/>
      <w:lvlJc w:val="left"/>
      <w:pPr>
        <w:ind w:left="476" w:hanging="204"/>
      </w:pPr>
      <w:rPr>
        <w:rFonts w:hint="default"/>
        <w:lang w:val="ru-RU" w:eastAsia="en-US" w:bidi="ar-SA"/>
      </w:rPr>
    </w:lvl>
    <w:lvl w:ilvl="2" w:tplc="B68E0722">
      <w:numFmt w:val="bullet"/>
      <w:lvlText w:val="•"/>
      <w:lvlJc w:val="left"/>
      <w:pPr>
        <w:ind w:left="852" w:hanging="204"/>
      </w:pPr>
      <w:rPr>
        <w:rFonts w:hint="default"/>
        <w:lang w:val="ru-RU" w:eastAsia="en-US" w:bidi="ar-SA"/>
      </w:rPr>
    </w:lvl>
    <w:lvl w:ilvl="3" w:tplc="0B8E8FA6">
      <w:numFmt w:val="bullet"/>
      <w:lvlText w:val="•"/>
      <w:lvlJc w:val="left"/>
      <w:pPr>
        <w:ind w:left="1228" w:hanging="204"/>
      </w:pPr>
      <w:rPr>
        <w:rFonts w:hint="default"/>
        <w:lang w:val="ru-RU" w:eastAsia="en-US" w:bidi="ar-SA"/>
      </w:rPr>
    </w:lvl>
    <w:lvl w:ilvl="4" w:tplc="4CC8293C">
      <w:numFmt w:val="bullet"/>
      <w:lvlText w:val="•"/>
      <w:lvlJc w:val="left"/>
      <w:pPr>
        <w:ind w:left="1604" w:hanging="204"/>
      </w:pPr>
      <w:rPr>
        <w:rFonts w:hint="default"/>
        <w:lang w:val="ru-RU" w:eastAsia="en-US" w:bidi="ar-SA"/>
      </w:rPr>
    </w:lvl>
    <w:lvl w:ilvl="5" w:tplc="52BC640C">
      <w:numFmt w:val="bullet"/>
      <w:lvlText w:val="•"/>
      <w:lvlJc w:val="left"/>
      <w:pPr>
        <w:ind w:left="1980" w:hanging="204"/>
      </w:pPr>
      <w:rPr>
        <w:rFonts w:hint="default"/>
        <w:lang w:val="ru-RU" w:eastAsia="en-US" w:bidi="ar-SA"/>
      </w:rPr>
    </w:lvl>
    <w:lvl w:ilvl="6" w:tplc="952EB3A8">
      <w:numFmt w:val="bullet"/>
      <w:lvlText w:val="•"/>
      <w:lvlJc w:val="left"/>
      <w:pPr>
        <w:ind w:left="2356" w:hanging="204"/>
      </w:pPr>
      <w:rPr>
        <w:rFonts w:hint="default"/>
        <w:lang w:val="ru-RU" w:eastAsia="en-US" w:bidi="ar-SA"/>
      </w:rPr>
    </w:lvl>
    <w:lvl w:ilvl="7" w:tplc="D3BAFD70">
      <w:numFmt w:val="bullet"/>
      <w:lvlText w:val="•"/>
      <w:lvlJc w:val="left"/>
      <w:pPr>
        <w:ind w:left="2732" w:hanging="204"/>
      </w:pPr>
      <w:rPr>
        <w:rFonts w:hint="default"/>
        <w:lang w:val="ru-RU" w:eastAsia="en-US" w:bidi="ar-SA"/>
      </w:rPr>
    </w:lvl>
    <w:lvl w:ilvl="8" w:tplc="3C6C4ADE">
      <w:numFmt w:val="bullet"/>
      <w:lvlText w:val="•"/>
      <w:lvlJc w:val="left"/>
      <w:pPr>
        <w:ind w:left="3108" w:hanging="204"/>
      </w:pPr>
      <w:rPr>
        <w:rFonts w:hint="default"/>
        <w:lang w:val="ru-RU" w:eastAsia="en-US" w:bidi="ar-SA"/>
      </w:rPr>
    </w:lvl>
  </w:abstractNum>
  <w:abstractNum w:abstractNumId="86">
    <w:nsid w:val="20773CE8"/>
    <w:multiLevelType w:val="hybridMultilevel"/>
    <w:tmpl w:val="A2588456"/>
    <w:lvl w:ilvl="0" w:tplc="45C4FA6A">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6D9A244C">
      <w:numFmt w:val="bullet"/>
      <w:lvlText w:val="•"/>
      <w:lvlJc w:val="left"/>
      <w:pPr>
        <w:ind w:left="1272" w:hanging="286"/>
      </w:pPr>
      <w:rPr>
        <w:rFonts w:hint="default"/>
        <w:lang w:val="ru-RU" w:eastAsia="en-US" w:bidi="ar-SA"/>
      </w:rPr>
    </w:lvl>
    <w:lvl w:ilvl="2" w:tplc="C16281D8">
      <w:numFmt w:val="bullet"/>
      <w:lvlText w:val="•"/>
      <w:lvlJc w:val="left"/>
      <w:pPr>
        <w:ind w:left="2324" w:hanging="286"/>
      </w:pPr>
      <w:rPr>
        <w:rFonts w:hint="default"/>
        <w:lang w:val="ru-RU" w:eastAsia="en-US" w:bidi="ar-SA"/>
      </w:rPr>
    </w:lvl>
    <w:lvl w:ilvl="3" w:tplc="D6F296B8">
      <w:numFmt w:val="bullet"/>
      <w:lvlText w:val="•"/>
      <w:lvlJc w:val="left"/>
      <w:pPr>
        <w:ind w:left="3376" w:hanging="286"/>
      </w:pPr>
      <w:rPr>
        <w:rFonts w:hint="default"/>
        <w:lang w:val="ru-RU" w:eastAsia="en-US" w:bidi="ar-SA"/>
      </w:rPr>
    </w:lvl>
    <w:lvl w:ilvl="4" w:tplc="ADE835B6">
      <w:numFmt w:val="bullet"/>
      <w:lvlText w:val="•"/>
      <w:lvlJc w:val="left"/>
      <w:pPr>
        <w:ind w:left="4428" w:hanging="286"/>
      </w:pPr>
      <w:rPr>
        <w:rFonts w:hint="default"/>
        <w:lang w:val="ru-RU" w:eastAsia="en-US" w:bidi="ar-SA"/>
      </w:rPr>
    </w:lvl>
    <w:lvl w:ilvl="5" w:tplc="E43C5350">
      <w:numFmt w:val="bullet"/>
      <w:lvlText w:val="•"/>
      <w:lvlJc w:val="left"/>
      <w:pPr>
        <w:ind w:left="5480" w:hanging="286"/>
      </w:pPr>
      <w:rPr>
        <w:rFonts w:hint="default"/>
        <w:lang w:val="ru-RU" w:eastAsia="en-US" w:bidi="ar-SA"/>
      </w:rPr>
    </w:lvl>
    <w:lvl w:ilvl="6" w:tplc="AA62FFF4">
      <w:numFmt w:val="bullet"/>
      <w:lvlText w:val="•"/>
      <w:lvlJc w:val="left"/>
      <w:pPr>
        <w:ind w:left="6532" w:hanging="286"/>
      </w:pPr>
      <w:rPr>
        <w:rFonts w:hint="default"/>
        <w:lang w:val="ru-RU" w:eastAsia="en-US" w:bidi="ar-SA"/>
      </w:rPr>
    </w:lvl>
    <w:lvl w:ilvl="7" w:tplc="E5126F96">
      <w:numFmt w:val="bullet"/>
      <w:lvlText w:val="•"/>
      <w:lvlJc w:val="left"/>
      <w:pPr>
        <w:ind w:left="7584" w:hanging="286"/>
      </w:pPr>
      <w:rPr>
        <w:rFonts w:hint="default"/>
        <w:lang w:val="ru-RU" w:eastAsia="en-US" w:bidi="ar-SA"/>
      </w:rPr>
    </w:lvl>
    <w:lvl w:ilvl="8" w:tplc="6C82533E">
      <w:numFmt w:val="bullet"/>
      <w:lvlText w:val="•"/>
      <w:lvlJc w:val="left"/>
      <w:pPr>
        <w:ind w:left="8636" w:hanging="286"/>
      </w:pPr>
      <w:rPr>
        <w:rFonts w:hint="default"/>
        <w:lang w:val="ru-RU" w:eastAsia="en-US" w:bidi="ar-SA"/>
      </w:rPr>
    </w:lvl>
  </w:abstractNum>
  <w:abstractNum w:abstractNumId="87">
    <w:nsid w:val="20C85DE2"/>
    <w:multiLevelType w:val="multilevel"/>
    <w:tmpl w:val="CD7472BC"/>
    <w:lvl w:ilvl="0">
      <w:start w:val="1"/>
      <w:numFmt w:val="decimal"/>
      <w:lvlText w:val="%1)"/>
      <w:lvlJc w:val="left"/>
      <w:pPr>
        <w:ind w:left="213" w:hanging="574"/>
      </w:pPr>
      <w:rPr>
        <w:rFonts w:ascii="Times New Roman" w:eastAsia="Times New Roman" w:hAnsi="Times New Roman" w:cs="Times New Roman" w:hint="default"/>
        <w:b w:val="0"/>
        <w:bCs w:val="0"/>
        <w:i w:val="0"/>
        <w:iCs w:val="0"/>
        <w:color w:val="1F1E1E"/>
        <w:spacing w:val="0"/>
        <w:w w:val="100"/>
        <w:sz w:val="24"/>
        <w:szCs w:val="24"/>
        <w:lang w:val="ru-RU" w:eastAsia="en-US" w:bidi="ar-SA"/>
      </w:rPr>
    </w:lvl>
    <w:lvl w:ilvl="1">
      <w:start w:val="1"/>
      <w:numFmt w:val="decimal"/>
      <w:lvlText w:val="%1.%2."/>
      <w:lvlJc w:val="left"/>
      <w:pPr>
        <w:ind w:left="2027" w:hanging="428"/>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3561" w:hanging="72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653" w:hanging="732"/>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3560" w:hanging="286"/>
      </w:pPr>
      <w:rPr>
        <w:rFonts w:hint="default"/>
        <w:lang w:val="ru-RU" w:eastAsia="en-US" w:bidi="ar-SA"/>
      </w:rPr>
    </w:lvl>
    <w:lvl w:ilvl="6">
      <w:numFmt w:val="bullet"/>
      <w:lvlText w:val="•"/>
      <w:lvlJc w:val="left"/>
      <w:pPr>
        <w:ind w:left="4996" w:hanging="286"/>
      </w:pPr>
      <w:rPr>
        <w:rFonts w:hint="default"/>
        <w:lang w:val="ru-RU" w:eastAsia="en-US" w:bidi="ar-SA"/>
      </w:rPr>
    </w:lvl>
    <w:lvl w:ilvl="7">
      <w:numFmt w:val="bullet"/>
      <w:lvlText w:val="•"/>
      <w:lvlJc w:val="left"/>
      <w:pPr>
        <w:ind w:left="6432" w:hanging="286"/>
      </w:pPr>
      <w:rPr>
        <w:rFonts w:hint="default"/>
        <w:lang w:val="ru-RU" w:eastAsia="en-US" w:bidi="ar-SA"/>
      </w:rPr>
    </w:lvl>
    <w:lvl w:ilvl="8">
      <w:numFmt w:val="bullet"/>
      <w:lvlText w:val="•"/>
      <w:lvlJc w:val="left"/>
      <w:pPr>
        <w:ind w:left="7868" w:hanging="286"/>
      </w:pPr>
      <w:rPr>
        <w:rFonts w:hint="default"/>
        <w:lang w:val="ru-RU" w:eastAsia="en-US" w:bidi="ar-SA"/>
      </w:rPr>
    </w:lvl>
  </w:abstractNum>
  <w:abstractNum w:abstractNumId="88">
    <w:nsid w:val="210738FC"/>
    <w:multiLevelType w:val="hybridMultilevel"/>
    <w:tmpl w:val="AF2A525E"/>
    <w:lvl w:ilvl="0" w:tplc="35F8DE86">
      <w:start w:val="1"/>
      <w:numFmt w:val="decimal"/>
      <w:lvlText w:val="%1)"/>
      <w:lvlJc w:val="left"/>
      <w:pPr>
        <w:ind w:left="1226" w:hanging="305"/>
      </w:pPr>
      <w:rPr>
        <w:rFonts w:ascii="Times New Roman" w:eastAsia="Times New Roman" w:hAnsi="Times New Roman" w:cs="Times New Roman" w:hint="default"/>
        <w:b/>
        <w:bCs/>
        <w:i w:val="0"/>
        <w:iCs w:val="0"/>
        <w:spacing w:val="0"/>
        <w:w w:val="100"/>
        <w:sz w:val="24"/>
        <w:szCs w:val="24"/>
        <w:lang w:val="ru-RU" w:eastAsia="en-US" w:bidi="ar-SA"/>
      </w:rPr>
    </w:lvl>
    <w:lvl w:ilvl="1" w:tplc="39108E2C">
      <w:numFmt w:val="bullet"/>
      <w:lvlText w:val="•"/>
      <w:lvlJc w:val="left"/>
      <w:pPr>
        <w:ind w:left="2172" w:hanging="305"/>
      </w:pPr>
      <w:rPr>
        <w:rFonts w:hint="default"/>
        <w:lang w:val="ru-RU" w:eastAsia="en-US" w:bidi="ar-SA"/>
      </w:rPr>
    </w:lvl>
    <w:lvl w:ilvl="2" w:tplc="C9D6B028">
      <w:numFmt w:val="bullet"/>
      <w:lvlText w:val="•"/>
      <w:lvlJc w:val="left"/>
      <w:pPr>
        <w:ind w:left="3124" w:hanging="305"/>
      </w:pPr>
      <w:rPr>
        <w:rFonts w:hint="default"/>
        <w:lang w:val="ru-RU" w:eastAsia="en-US" w:bidi="ar-SA"/>
      </w:rPr>
    </w:lvl>
    <w:lvl w:ilvl="3" w:tplc="7C24F718">
      <w:numFmt w:val="bullet"/>
      <w:lvlText w:val="•"/>
      <w:lvlJc w:val="left"/>
      <w:pPr>
        <w:ind w:left="4076" w:hanging="305"/>
      </w:pPr>
      <w:rPr>
        <w:rFonts w:hint="default"/>
        <w:lang w:val="ru-RU" w:eastAsia="en-US" w:bidi="ar-SA"/>
      </w:rPr>
    </w:lvl>
    <w:lvl w:ilvl="4" w:tplc="152ED0A8">
      <w:numFmt w:val="bullet"/>
      <w:lvlText w:val="•"/>
      <w:lvlJc w:val="left"/>
      <w:pPr>
        <w:ind w:left="5028" w:hanging="305"/>
      </w:pPr>
      <w:rPr>
        <w:rFonts w:hint="default"/>
        <w:lang w:val="ru-RU" w:eastAsia="en-US" w:bidi="ar-SA"/>
      </w:rPr>
    </w:lvl>
    <w:lvl w:ilvl="5" w:tplc="6386720A">
      <w:numFmt w:val="bullet"/>
      <w:lvlText w:val="•"/>
      <w:lvlJc w:val="left"/>
      <w:pPr>
        <w:ind w:left="5980" w:hanging="305"/>
      </w:pPr>
      <w:rPr>
        <w:rFonts w:hint="default"/>
        <w:lang w:val="ru-RU" w:eastAsia="en-US" w:bidi="ar-SA"/>
      </w:rPr>
    </w:lvl>
    <w:lvl w:ilvl="6" w:tplc="44D6266E">
      <w:numFmt w:val="bullet"/>
      <w:lvlText w:val="•"/>
      <w:lvlJc w:val="left"/>
      <w:pPr>
        <w:ind w:left="6932" w:hanging="305"/>
      </w:pPr>
      <w:rPr>
        <w:rFonts w:hint="default"/>
        <w:lang w:val="ru-RU" w:eastAsia="en-US" w:bidi="ar-SA"/>
      </w:rPr>
    </w:lvl>
    <w:lvl w:ilvl="7" w:tplc="BBC02D90">
      <w:numFmt w:val="bullet"/>
      <w:lvlText w:val="•"/>
      <w:lvlJc w:val="left"/>
      <w:pPr>
        <w:ind w:left="7884" w:hanging="305"/>
      </w:pPr>
      <w:rPr>
        <w:rFonts w:hint="default"/>
        <w:lang w:val="ru-RU" w:eastAsia="en-US" w:bidi="ar-SA"/>
      </w:rPr>
    </w:lvl>
    <w:lvl w:ilvl="8" w:tplc="7A5228DE">
      <w:numFmt w:val="bullet"/>
      <w:lvlText w:val="•"/>
      <w:lvlJc w:val="left"/>
      <w:pPr>
        <w:ind w:left="8836" w:hanging="305"/>
      </w:pPr>
      <w:rPr>
        <w:rFonts w:hint="default"/>
        <w:lang w:val="ru-RU" w:eastAsia="en-US" w:bidi="ar-SA"/>
      </w:rPr>
    </w:lvl>
  </w:abstractNum>
  <w:abstractNum w:abstractNumId="89">
    <w:nsid w:val="21225324"/>
    <w:multiLevelType w:val="hybridMultilevel"/>
    <w:tmpl w:val="A0C656D2"/>
    <w:lvl w:ilvl="0" w:tplc="1234D0CC">
      <w:start w:val="1"/>
      <w:numFmt w:val="decimal"/>
      <w:lvlText w:val="%1)"/>
      <w:lvlJc w:val="left"/>
      <w:pPr>
        <w:ind w:left="213"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DC8EB5D4">
      <w:numFmt w:val="bullet"/>
      <w:lvlText w:val="•"/>
      <w:lvlJc w:val="left"/>
      <w:pPr>
        <w:ind w:left="1272" w:hanging="315"/>
      </w:pPr>
      <w:rPr>
        <w:rFonts w:hint="default"/>
        <w:lang w:val="ru-RU" w:eastAsia="en-US" w:bidi="ar-SA"/>
      </w:rPr>
    </w:lvl>
    <w:lvl w:ilvl="2" w:tplc="F8AA40B8">
      <w:numFmt w:val="bullet"/>
      <w:lvlText w:val="•"/>
      <w:lvlJc w:val="left"/>
      <w:pPr>
        <w:ind w:left="2324" w:hanging="315"/>
      </w:pPr>
      <w:rPr>
        <w:rFonts w:hint="default"/>
        <w:lang w:val="ru-RU" w:eastAsia="en-US" w:bidi="ar-SA"/>
      </w:rPr>
    </w:lvl>
    <w:lvl w:ilvl="3" w:tplc="29F6132E">
      <w:numFmt w:val="bullet"/>
      <w:lvlText w:val="•"/>
      <w:lvlJc w:val="left"/>
      <w:pPr>
        <w:ind w:left="3376" w:hanging="315"/>
      </w:pPr>
      <w:rPr>
        <w:rFonts w:hint="default"/>
        <w:lang w:val="ru-RU" w:eastAsia="en-US" w:bidi="ar-SA"/>
      </w:rPr>
    </w:lvl>
    <w:lvl w:ilvl="4" w:tplc="24C6315C">
      <w:numFmt w:val="bullet"/>
      <w:lvlText w:val="•"/>
      <w:lvlJc w:val="left"/>
      <w:pPr>
        <w:ind w:left="4428" w:hanging="315"/>
      </w:pPr>
      <w:rPr>
        <w:rFonts w:hint="default"/>
        <w:lang w:val="ru-RU" w:eastAsia="en-US" w:bidi="ar-SA"/>
      </w:rPr>
    </w:lvl>
    <w:lvl w:ilvl="5" w:tplc="022A40F0">
      <w:numFmt w:val="bullet"/>
      <w:lvlText w:val="•"/>
      <w:lvlJc w:val="left"/>
      <w:pPr>
        <w:ind w:left="5480" w:hanging="315"/>
      </w:pPr>
      <w:rPr>
        <w:rFonts w:hint="default"/>
        <w:lang w:val="ru-RU" w:eastAsia="en-US" w:bidi="ar-SA"/>
      </w:rPr>
    </w:lvl>
    <w:lvl w:ilvl="6" w:tplc="AAECC830">
      <w:numFmt w:val="bullet"/>
      <w:lvlText w:val="•"/>
      <w:lvlJc w:val="left"/>
      <w:pPr>
        <w:ind w:left="6532" w:hanging="315"/>
      </w:pPr>
      <w:rPr>
        <w:rFonts w:hint="default"/>
        <w:lang w:val="ru-RU" w:eastAsia="en-US" w:bidi="ar-SA"/>
      </w:rPr>
    </w:lvl>
    <w:lvl w:ilvl="7" w:tplc="7F685988">
      <w:numFmt w:val="bullet"/>
      <w:lvlText w:val="•"/>
      <w:lvlJc w:val="left"/>
      <w:pPr>
        <w:ind w:left="7584" w:hanging="315"/>
      </w:pPr>
      <w:rPr>
        <w:rFonts w:hint="default"/>
        <w:lang w:val="ru-RU" w:eastAsia="en-US" w:bidi="ar-SA"/>
      </w:rPr>
    </w:lvl>
    <w:lvl w:ilvl="8" w:tplc="2AC8B5CA">
      <w:numFmt w:val="bullet"/>
      <w:lvlText w:val="•"/>
      <w:lvlJc w:val="left"/>
      <w:pPr>
        <w:ind w:left="8636" w:hanging="315"/>
      </w:pPr>
      <w:rPr>
        <w:rFonts w:hint="default"/>
        <w:lang w:val="ru-RU" w:eastAsia="en-US" w:bidi="ar-SA"/>
      </w:rPr>
    </w:lvl>
  </w:abstractNum>
  <w:abstractNum w:abstractNumId="90">
    <w:nsid w:val="21E573FE"/>
    <w:multiLevelType w:val="hybridMultilevel"/>
    <w:tmpl w:val="41F6F950"/>
    <w:lvl w:ilvl="0" w:tplc="032E4F5A">
      <w:numFmt w:val="bullet"/>
      <w:lvlText w:val="-"/>
      <w:lvlJc w:val="left"/>
      <w:pPr>
        <w:ind w:left="235"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9DAE94DA">
      <w:numFmt w:val="bullet"/>
      <w:lvlText w:val="•"/>
      <w:lvlJc w:val="left"/>
      <w:pPr>
        <w:ind w:left="951" w:hanging="128"/>
      </w:pPr>
      <w:rPr>
        <w:rFonts w:hint="default"/>
        <w:lang w:val="ru-RU" w:eastAsia="en-US" w:bidi="ar-SA"/>
      </w:rPr>
    </w:lvl>
    <w:lvl w:ilvl="2" w:tplc="04884396">
      <w:numFmt w:val="bullet"/>
      <w:lvlText w:val="•"/>
      <w:lvlJc w:val="left"/>
      <w:pPr>
        <w:ind w:left="1662" w:hanging="128"/>
      </w:pPr>
      <w:rPr>
        <w:rFonts w:hint="default"/>
        <w:lang w:val="ru-RU" w:eastAsia="en-US" w:bidi="ar-SA"/>
      </w:rPr>
    </w:lvl>
    <w:lvl w:ilvl="3" w:tplc="484CE538">
      <w:numFmt w:val="bullet"/>
      <w:lvlText w:val="•"/>
      <w:lvlJc w:val="left"/>
      <w:pPr>
        <w:ind w:left="2373" w:hanging="128"/>
      </w:pPr>
      <w:rPr>
        <w:rFonts w:hint="default"/>
        <w:lang w:val="ru-RU" w:eastAsia="en-US" w:bidi="ar-SA"/>
      </w:rPr>
    </w:lvl>
    <w:lvl w:ilvl="4" w:tplc="31EA3D14">
      <w:numFmt w:val="bullet"/>
      <w:lvlText w:val="•"/>
      <w:lvlJc w:val="left"/>
      <w:pPr>
        <w:ind w:left="3084" w:hanging="128"/>
      </w:pPr>
      <w:rPr>
        <w:rFonts w:hint="default"/>
        <w:lang w:val="ru-RU" w:eastAsia="en-US" w:bidi="ar-SA"/>
      </w:rPr>
    </w:lvl>
    <w:lvl w:ilvl="5" w:tplc="878EDA86">
      <w:numFmt w:val="bullet"/>
      <w:lvlText w:val="•"/>
      <w:lvlJc w:val="left"/>
      <w:pPr>
        <w:ind w:left="3796" w:hanging="128"/>
      </w:pPr>
      <w:rPr>
        <w:rFonts w:hint="default"/>
        <w:lang w:val="ru-RU" w:eastAsia="en-US" w:bidi="ar-SA"/>
      </w:rPr>
    </w:lvl>
    <w:lvl w:ilvl="6" w:tplc="EBFA83A2">
      <w:numFmt w:val="bullet"/>
      <w:lvlText w:val="•"/>
      <w:lvlJc w:val="left"/>
      <w:pPr>
        <w:ind w:left="4507" w:hanging="128"/>
      </w:pPr>
      <w:rPr>
        <w:rFonts w:hint="default"/>
        <w:lang w:val="ru-RU" w:eastAsia="en-US" w:bidi="ar-SA"/>
      </w:rPr>
    </w:lvl>
    <w:lvl w:ilvl="7" w:tplc="49EC6376">
      <w:numFmt w:val="bullet"/>
      <w:lvlText w:val="•"/>
      <w:lvlJc w:val="left"/>
      <w:pPr>
        <w:ind w:left="5218" w:hanging="128"/>
      </w:pPr>
      <w:rPr>
        <w:rFonts w:hint="default"/>
        <w:lang w:val="ru-RU" w:eastAsia="en-US" w:bidi="ar-SA"/>
      </w:rPr>
    </w:lvl>
    <w:lvl w:ilvl="8" w:tplc="3C82BF36">
      <w:numFmt w:val="bullet"/>
      <w:lvlText w:val="•"/>
      <w:lvlJc w:val="left"/>
      <w:pPr>
        <w:ind w:left="5929" w:hanging="128"/>
      </w:pPr>
      <w:rPr>
        <w:rFonts w:hint="default"/>
        <w:lang w:val="ru-RU" w:eastAsia="en-US" w:bidi="ar-SA"/>
      </w:rPr>
    </w:lvl>
  </w:abstractNum>
  <w:abstractNum w:abstractNumId="91">
    <w:nsid w:val="22507DD7"/>
    <w:multiLevelType w:val="hybridMultilevel"/>
    <w:tmpl w:val="EA88E206"/>
    <w:lvl w:ilvl="0" w:tplc="A40039D4">
      <w:numFmt w:val="bullet"/>
      <w:lvlText w:val="•"/>
      <w:lvlJc w:val="left"/>
      <w:pPr>
        <w:ind w:left="1667" w:hanging="567"/>
      </w:pPr>
      <w:rPr>
        <w:rFonts w:ascii="Times New Roman" w:eastAsia="Times New Roman" w:hAnsi="Times New Roman" w:cs="Times New Roman" w:hint="default"/>
        <w:b w:val="0"/>
        <w:bCs w:val="0"/>
        <w:i w:val="0"/>
        <w:iCs w:val="0"/>
        <w:spacing w:val="0"/>
        <w:w w:val="100"/>
        <w:sz w:val="22"/>
        <w:szCs w:val="22"/>
        <w:lang w:val="ru-RU" w:eastAsia="en-US" w:bidi="ar-SA"/>
      </w:rPr>
    </w:lvl>
    <w:lvl w:ilvl="1" w:tplc="E7786266">
      <w:numFmt w:val="bullet"/>
      <w:lvlText w:val="•"/>
      <w:lvlJc w:val="left"/>
      <w:pPr>
        <w:ind w:left="3085" w:hanging="567"/>
      </w:pPr>
      <w:rPr>
        <w:lang w:val="ru-RU" w:eastAsia="en-US" w:bidi="ar-SA"/>
      </w:rPr>
    </w:lvl>
    <w:lvl w:ilvl="2" w:tplc="6554E2D4">
      <w:numFmt w:val="bullet"/>
      <w:lvlText w:val="•"/>
      <w:lvlJc w:val="left"/>
      <w:pPr>
        <w:ind w:left="4511" w:hanging="567"/>
      </w:pPr>
      <w:rPr>
        <w:lang w:val="ru-RU" w:eastAsia="en-US" w:bidi="ar-SA"/>
      </w:rPr>
    </w:lvl>
    <w:lvl w:ilvl="3" w:tplc="6BEE20A8">
      <w:numFmt w:val="bullet"/>
      <w:lvlText w:val="•"/>
      <w:lvlJc w:val="left"/>
      <w:pPr>
        <w:ind w:left="5937" w:hanging="567"/>
      </w:pPr>
      <w:rPr>
        <w:lang w:val="ru-RU" w:eastAsia="en-US" w:bidi="ar-SA"/>
      </w:rPr>
    </w:lvl>
    <w:lvl w:ilvl="4" w:tplc="101AF726">
      <w:numFmt w:val="bullet"/>
      <w:lvlText w:val="•"/>
      <w:lvlJc w:val="left"/>
      <w:pPr>
        <w:ind w:left="7363" w:hanging="567"/>
      </w:pPr>
      <w:rPr>
        <w:lang w:val="ru-RU" w:eastAsia="en-US" w:bidi="ar-SA"/>
      </w:rPr>
    </w:lvl>
    <w:lvl w:ilvl="5" w:tplc="08865722">
      <w:numFmt w:val="bullet"/>
      <w:lvlText w:val="•"/>
      <w:lvlJc w:val="left"/>
      <w:pPr>
        <w:ind w:left="8789" w:hanging="567"/>
      </w:pPr>
      <w:rPr>
        <w:lang w:val="ru-RU" w:eastAsia="en-US" w:bidi="ar-SA"/>
      </w:rPr>
    </w:lvl>
    <w:lvl w:ilvl="6" w:tplc="1B3E711E">
      <w:numFmt w:val="bullet"/>
      <w:lvlText w:val="•"/>
      <w:lvlJc w:val="left"/>
      <w:pPr>
        <w:ind w:left="10215" w:hanging="567"/>
      </w:pPr>
      <w:rPr>
        <w:lang w:val="ru-RU" w:eastAsia="en-US" w:bidi="ar-SA"/>
      </w:rPr>
    </w:lvl>
    <w:lvl w:ilvl="7" w:tplc="F8F0CE38">
      <w:numFmt w:val="bullet"/>
      <w:lvlText w:val="•"/>
      <w:lvlJc w:val="left"/>
      <w:pPr>
        <w:ind w:left="11640" w:hanging="567"/>
      </w:pPr>
      <w:rPr>
        <w:lang w:val="ru-RU" w:eastAsia="en-US" w:bidi="ar-SA"/>
      </w:rPr>
    </w:lvl>
    <w:lvl w:ilvl="8" w:tplc="F38029CE">
      <w:numFmt w:val="bullet"/>
      <w:lvlText w:val="•"/>
      <w:lvlJc w:val="left"/>
      <w:pPr>
        <w:ind w:left="13066" w:hanging="567"/>
      </w:pPr>
      <w:rPr>
        <w:lang w:val="ru-RU" w:eastAsia="en-US" w:bidi="ar-SA"/>
      </w:rPr>
    </w:lvl>
  </w:abstractNum>
  <w:abstractNum w:abstractNumId="92">
    <w:nsid w:val="24626B6A"/>
    <w:multiLevelType w:val="multilevel"/>
    <w:tmpl w:val="FCC6F55C"/>
    <w:lvl w:ilvl="0">
      <w:start w:val="8"/>
      <w:numFmt w:val="decimal"/>
      <w:lvlText w:val="%1"/>
      <w:lvlJc w:val="left"/>
      <w:pPr>
        <w:ind w:left="344" w:hanging="874"/>
      </w:pPr>
      <w:rPr>
        <w:rFonts w:hint="default"/>
        <w:lang w:val="ru-RU" w:eastAsia="en-US" w:bidi="ar-SA"/>
      </w:rPr>
    </w:lvl>
    <w:lvl w:ilvl="1">
      <w:start w:val="1"/>
      <w:numFmt w:val="decimal"/>
      <w:lvlText w:val="%1.%2"/>
      <w:lvlJc w:val="left"/>
      <w:pPr>
        <w:ind w:left="344" w:hanging="874"/>
      </w:pPr>
      <w:rPr>
        <w:rFonts w:hint="default"/>
        <w:lang w:val="ru-RU" w:eastAsia="en-US" w:bidi="ar-SA"/>
      </w:rPr>
    </w:lvl>
    <w:lvl w:ilvl="2">
      <w:start w:val="2"/>
      <w:numFmt w:val="decimal"/>
      <w:lvlText w:val="%1.%2.%3"/>
      <w:lvlJc w:val="left"/>
      <w:pPr>
        <w:ind w:left="344" w:hanging="874"/>
      </w:pPr>
      <w:rPr>
        <w:rFonts w:hint="default"/>
        <w:lang w:val="ru-RU" w:eastAsia="en-US" w:bidi="ar-SA"/>
      </w:rPr>
    </w:lvl>
    <w:lvl w:ilvl="3">
      <w:start w:val="1"/>
      <w:numFmt w:val="decimal"/>
      <w:lvlText w:val="%1.%2.%3.%4."/>
      <w:lvlJc w:val="left"/>
      <w:pPr>
        <w:ind w:left="344" w:hanging="874"/>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566" w:hanging="874"/>
      </w:pPr>
      <w:rPr>
        <w:rFonts w:hint="default"/>
        <w:lang w:val="ru-RU" w:eastAsia="en-US" w:bidi="ar-SA"/>
      </w:rPr>
    </w:lvl>
    <w:lvl w:ilvl="5">
      <w:numFmt w:val="bullet"/>
      <w:lvlText w:val="•"/>
      <w:lvlJc w:val="left"/>
      <w:pPr>
        <w:ind w:left="5623" w:hanging="874"/>
      </w:pPr>
      <w:rPr>
        <w:rFonts w:hint="default"/>
        <w:lang w:val="ru-RU" w:eastAsia="en-US" w:bidi="ar-SA"/>
      </w:rPr>
    </w:lvl>
    <w:lvl w:ilvl="6">
      <w:numFmt w:val="bullet"/>
      <w:lvlText w:val="•"/>
      <w:lvlJc w:val="left"/>
      <w:pPr>
        <w:ind w:left="6679" w:hanging="874"/>
      </w:pPr>
      <w:rPr>
        <w:rFonts w:hint="default"/>
        <w:lang w:val="ru-RU" w:eastAsia="en-US" w:bidi="ar-SA"/>
      </w:rPr>
    </w:lvl>
    <w:lvl w:ilvl="7">
      <w:numFmt w:val="bullet"/>
      <w:lvlText w:val="•"/>
      <w:lvlJc w:val="left"/>
      <w:pPr>
        <w:ind w:left="7736" w:hanging="874"/>
      </w:pPr>
      <w:rPr>
        <w:rFonts w:hint="default"/>
        <w:lang w:val="ru-RU" w:eastAsia="en-US" w:bidi="ar-SA"/>
      </w:rPr>
    </w:lvl>
    <w:lvl w:ilvl="8">
      <w:numFmt w:val="bullet"/>
      <w:lvlText w:val="•"/>
      <w:lvlJc w:val="left"/>
      <w:pPr>
        <w:ind w:left="8793" w:hanging="874"/>
      </w:pPr>
      <w:rPr>
        <w:rFonts w:hint="default"/>
        <w:lang w:val="ru-RU" w:eastAsia="en-US" w:bidi="ar-SA"/>
      </w:rPr>
    </w:lvl>
  </w:abstractNum>
  <w:abstractNum w:abstractNumId="93">
    <w:nsid w:val="247143D3"/>
    <w:multiLevelType w:val="hybridMultilevel"/>
    <w:tmpl w:val="908A8E74"/>
    <w:lvl w:ilvl="0" w:tplc="75327FE4">
      <w:numFmt w:val="bullet"/>
      <w:lvlText w:val="•"/>
      <w:lvlJc w:val="left"/>
      <w:pPr>
        <w:ind w:left="310"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C2CEDAF8">
      <w:numFmt w:val="bullet"/>
      <w:lvlText w:val="•"/>
      <w:lvlJc w:val="left"/>
      <w:pPr>
        <w:ind w:left="674" w:hanging="204"/>
      </w:pPr>
      <w:rPr>
        <w:rFonts w:hint="default"/>
        <w:lang w:val="ru-RU" w:eastAsia="en-US" w:bidi="ar-SA"/>
      </w:rPr>
    </w:lvl>
    <w:lvl w:ilvl="2" w:tplc="EF9006FA">
      <w:numFmt w:val="bullet"/>
      <w:lvlText w:val="•"/>
      <w:lvlJc w:val="left"/>
      <w:pPr>
        <w:ind w:left="1028" w:hanging="204"/>
      </w:pPr>
      <w:rPr>
        <w:rFonts w:hint="default"/>
        <w:lang w:val="ru-RU" w:eastAsia="en-US" w:bidi="ar-SA"/>
      </w:rPr>
    </w:lvl>
    <w:lvl w:ilvl="3" w:tplc="13EEFBE0">
      <w:numFmt w:val="bullet"/>
      <w:lvlText w:val="•"/>
      <w:lvlJc w:val="left"/>
      <w:pPr>
        <w:ind w:left="1382" w:hanging="204"/>
      </w:pPr>
      <w:rPr>
        <w:rFonts w:hint="default"/>
        <w:lang w:val="ru-RU" w:eastAsia="en-US" w:bidi="ar-SA"/>
      </w:rPr>
    </w:lvl>
    <w:lvl w:ilvl="4" w:tplc="5DE6CE9E">
      <w:numFmt w:val="bullet"/>
      <w:lvlText w:val="•"/>
      <w:lvlJc w:val="left"/>
      <w:pPr>
        <w:ind w:left="1736" w:hanging="204"/>
      </w:pPr>
      <w:rPr>
        <w:rFonts w:hint="default"/>
        <w:lang w:val="ru-RU" w:eastAsia="en-US" w:bidi="ar-SA"/>
      </w:rPr>
    </w:lvl>
    <w:lvl w:ilvl="5" w:tplc="125EF396">
      <w:numFmt w:val="bullet"/>
      <w:lvlText w:val="•"/>
      <w:lvlJc w:val="left"/>
      <w:pPr>
        <w:ind w:left="2090" w:hanging="204"/>
      </w:pPr>
      <w:rPr>
        <w:rFonts w:hint="default"/>
        <w:lang w:val="ru-RU" w:eastAsia="en-US" w:bidi="ar-SA"/>
      </w:rPr>
    </w:lvl>
    <w:lvl w:ilvl="6" w:tplc="4E5EF2AC">
      <w:numFmt w:val="bullet"/>
      <w:lvlText w:val="•"/>
      <w:lvlJc w:val="left"/>
      <w:pPr>
        <w:ind w:left="2444" w:hanging="204"/>
      </w:pPr>
      <w:rPr>
        <w:rFonts w:hint="default"/>
        <w:lang w:val="ru-RU" w:eastAsia="en-US" w:bidi="ar-SA"/>
      </w:rPr>
    </w:lvl>
    <w:lvl w:ilvl="7" w:tplc="4A4246DE">
      <w:numFmt w:val="bullet"/>
      <w:lvlText w:val="•"/>
      <w:lvlJc w:val="left"/>
      <w:pPr>
        <w:ind w:left="2798" w:hanging="204"/>
      </w:pPr>
      <w:rPr>
        <w:rFonts w:hint="default"/>
        <w:lang w:val="ru-RU" w:eastAsia="en-US" w:bidi="ar-SA"/>
      </w:rPr>
    </w:lvl>
    <w:lvl w:ilvl="8" w:tplc="005C2FBE">
      <w:numFmt w:val="bullet"/>
      <w:lvlText w:val="•"/>
      <w:lvlJc w:val="left"/>
      <w:pPr>
        <w:ind w:left="3152" w:hanging="204"/>
      </w:pPr>
      <w:rPr>
        <w:rFonts w:hint="default"/>
        <w:lang w:val="ru-RU" w:eastAsia="en-US" w:bidi="ar-SA"/>
      </w:rPr>
    </w:lvl>
  </w:abstractNum>
  <w:abstractNum w:abstractNumId="94">
    <w:nsid w:val="247A0813"/>
    <w:multiLevelType w:val="hybridMultilevel"/>
    <w:tmpl w:val="07081898"/>
    <w:lvl w:ilvl="0" w:tplc="DE4CBAD4">
      <w:start w:val="1"/>
      <w:numFmt w:val="decimal"/>
      <w:lvlText w:val="%1)"/>
      <w:lvlJc w:val="left"/>
      <w:pPr>
        <w:ind w:left="1221" w:hanging="300"/>
      </w:pPr>
      <w:rPr>
        <w:rFonts w:ascii="Times New Roman" w:eastAsia="Times New Roman" w:hAnsi="Times New Roman" w:cs="Times New Roman" w:hint="default"/>
        <w:b/>
        <w:bCs/>
        <w:i w:val="0"/>
        <w:iCs w:val="0"/>
        <w:spacing w:val="0"/>
        <w:w w:val="100"/>
        <w:sz w:val="24"/>
        <w:szCs w:val="24"/>
        <w:lang w:val="ru-RU" w:eastAsia="en-US" w:bidi="ar-SA"/>
      </w:rPr>
    </w:lvl>
    <w:lvl w:ilvl="1" w:tplc="F66C4C32">
      <w:numFmt w:val="bullet"/>
      <w:lvlText w:val="•"/>
      <w:lvlJc w:val="left"/>
      <w:pPr>
        <w:ind w:left="2172" w:hanging="300"/>
      </w:pPr>
      <w:rPr>
        <w:rFonts w:hint="default"/>
        <w:lang w:val="ru-RU" w:eastAsia="en-US" w:bidi="ar-SA"/>
      </w:rPr>
    </w:lvl>
    <w:lvl w:ilvl="2" w:tplc="90F453E8">
      <w:numFmt w:val="bullet"/>
      <w:lvlText w:val="•"/>
      <w:lvlJc w:val="left"/>
      <w:pPr>
        <w:ind w:left="3124" w:hanging="300"/>
      </w:pPr>
      <w:rPr>
        <w:rFonts w:hint="default"/>
        <w:lang w:val="ru-RU" w:eastAsia="en-US" w:bidi="ar-SA"/>
      </w:rPr>
    </w:lvl>
    <w:lvl w:ilvl="3" w:tplc="4768E896">
      <w:numFmt w:val="bullet"/>
      <w:lvlText w:val="•"/>
      <w:lvlJc w:val="left"/>
      <w:pPr>
        <w:ind w:left="4076" w:hanging="300"/>
      </w:pPr>
      <w:rPr>
        <w:rFonts w:hint="default"/>
        <w:lang w:val="ru-RU" w:eastAsia="en-US" w:bidi="ar-SA"/>
      </w:rPr>
    </w:lvl>
    <w:lvl w:ilvl="4" w:tplc="73C4BCCE">
      <w:numFmt w:val="bullet"/>
      <w:lvlText w:val="•"/>
      <w:lvlJc w:val="left"/>
      <w:pPr>
        <w:ind w:left="5028" w:hanging="300"/>
      </w:pPr>
      <w:rPr>
        <w:rFonts w:hint="default"/>
        <w:lang w:val="ru-RU" w:eastAsia="en-US" w:bidi="ar-SA"/>
      </w:rPr>
    </w:lvl>
    <w:lvl w:ilvl="5" w:tplc="CC58DE50">
      <w:numFmt w:val="bullet"/>
      <w:lvlText w:val="•"/>
      <w:lvlJc w:val="left"/>
      <w:pPr>
        <w:ind w:left="5980" w:hanging="300"/>
      </w:pPr>
      <w:rPr>
        <w:rFonts w:hint="default"/>
        <w:lang w:val="ru-RU" w:eastAsia="en-US" w:bidi="ar-SA"/>
      </w:rPr>
    </w:lvl>
    <w:lvl w:ilvl="6" w:tplc="59FA5940">
      <w:numFmt w:val="bullet"/>
      <w:lvlText w:val="•"/>
      <w:lvlJc w:val="left"/>
      <w:pPr>
        <w:ind w:left="6932" w:hanging="300"/>
      </w:pPr>
      <w:rPr>
        <w:rFonts w:hint="default"/>
        <w:lang w:val="ru-RU" w:eastAsia="en-US" w:bidi="ar-SA"/>
      </w:rPr>
    </w:lvl>
    <w:lvl w:ilvl="7" w:tplc="870A1AA8">
      <w:numFmt w:val="bullet"/>
      <w:lvlText w:val="•"/>
      <w:lvlJc w:val="left"/>
      <w:pPr>
        <w:ind w:left="7884" w:hanging="300"/>
      </w:pPr>
      <w:rPr>
        <w:rFonts w:hint="default"/>
        <w:lang w:val="ru-RU" w:eastAsia="en-US" w:bidi="ar-SA"/>
      </w:rPr>
    </w:lvl>
    <w:lvl w:ilvl="8" w:tplc="0232793C">
      <w:numFmt w:val="bullet"/>
      <w:lvlText w:val="•"/>
      <w:lvlJc w:val="left"/>
      <w:pPr>
        <w:ind w:left="8836" w:hanging="300"/>
      </w:pPr>
      <w:rPr>
        <w:rFonts w:hint="default"/>
        <w:lang w:val="ru-RU" w:eastAsia="en-US" w:bidi="ar-SA"/>
      </w:rPr>
    </w:lvl>
  </w:abstractNum>
  <w:abstractNum w:abstractNumId="95">
    <w:nsid w:val="24D12987"/>
    <w:multiLevelType w:val="hybridMultilevel"/>
    <w:tmpl w:val="93222AC6"/>
    <w:lvl w:ilvl="0" w:tplc="4390484C">
      <w:start w:val="1"/>
      <w:numFmt w:val="decimal"/>
      <w:lvlText w:val="%1)"/>
      <w:lvlJc w:val="left"/>
      <w:pPr>
        <w:ind w:left="1230"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F15883E0">
      <w:numFmt w:val="bullet"/>
      <w:lvlText w:val="•"/>
      <w:lvlJc w:val="left"/>
      <w:pPr>
        <w:ind w:left="2190" w:hanging="279"/>
      </w:pPr>
      <w:rPr>
        <w:rFonts w:hint="default"/>
        <w:lang w:val="ru-RU" w:eastAsia="en-US" w:bidi="ar-SA"/>
      </w:rPr>
    </w:lvl>
    <w:lvl w:ilvl="2" w:tplc="95161144">
      <w:numFmt w:val="bullet"/>
      <w:lvlText w:val="•"/>
      <w:lvlJc w:val="left"/>
      <w:pPr>
        <w:ind w:left="3140" w:hanging="279"/>
      </w:pPr>
      <w:rPr>
        <w:rFonts w:hint="default"/>
        <w:lang w:val="ru-RU" w:eastAsia="en-US" w:bidi="ar-SA"/>
      </w:rPr>
    </w:lvl>
    <w:lvl w:ilvl="3" w:tplc="DAEE6AEC">
      <w:numFmt w:val="bullet"/>
      <w:lvlText w:val="•"/>
      <w:lvlJc w:val="left"/>
      <w:pPr>
        <w:ind w:left="4090" w:hanging="279"/>
      </w:pPr>
      <w:rPr>
        <w:rFonts w:hint="default"/>
        <w:lang w:val="ru-RU" w:eastAsia="en-US" w:bidi="ar-SA"/>
      </w:rPr>
    </w:lvl>
    <w:lvl w:ilvl="4" w:tplc="824AD6D8">
      <w:numFmt w:val="bullet"/>
      <w:lvlText w:val="•"/>
      <w:lvlJc w:val="left"/>
      <w:pPr>
        <w:ind w:left="5040" w:hanging="279"/>
      </w:pPr>
      <w:rPr>
        <w:rFonts w:hint="default"/>
        <w:lang w:val="ru-RU" w:eastAsia="en-US" w:bidi="ar-SA"/>
      </w:rPr>
    </w:lvl>
    <w:lvl w:ilvl="5" w:tplc="C96CD8CE">
      <w:numFmt w:val="bullet"/>
      <w:lvlText w:val="•"/>
      <w:lvlJc w:val="left"/>
      <w:pPr>
        <w:ind w:left="5990" w:hanging="279"/>
      </w:pPr>
      <w:rPr>
        <w:rFonts w:hint="default"/>
        <w:lang w:val="ru-RU" w:eastAsia="en-US" w:bidi="ar-SA"/>
      </w:rPr>
    </w:lvl>
    <w:lvl w:ilvl="6" w:tplc="F188733A">
      <w:numFmt w:val="bullet"/>
      <w:lvlText w:val="•"/>
      <w:lvlJc w:val="left"/>
      <w:pPr>
        <w:ind w:left="6940" w:hanging="279"/>
      </w:pPr>
      <w:rPr>
        <w:rFonts w:hint="default"/>
        <w:lang w:val="ru-RU" w:eastAsia="en-US" w:bidi="ar-SA"/>
      </w:rPr>
    </w:lvl>
    <w:lvl w:ilvl="7" w:tplc="EBA47D2E">
      <w:numFmt w:val="bullet"/>
      <w:lvlText w:val="•"/>
      <w:lvlJc w:val="left"/>
      <w:pPr>
        <w:ind w:left="7890" w:hanging="279"/>
      </w:pPr>
      <w:rPr>
        <w:rFonts w:hint="default"/>
        <w:lang w:val="ru-RU" w:eastAsia="en-US" w:bidi="ar-SA"/>
      </w:rPr>
    </w:lvl>
    <w:lvl w:ilvl="8" w:tplc="D6B8FAA0">
      <w:numFmt w:val="bullet"/>
      <w:lvlText w:val="•"/>
      <w:lvlJc w:val="left"/>
      <w:pPr>
        <w:ind w:left="8840" w:hanging="279"/>
      </w:pPr>
      <w:rPr>
        <w:rFonts w:hint="default"/>
        <w:lang w:val="ru-RU" w:eastAsia="en-US" w:bidi="ar-SA"/>
      </w:rPr>
    </w:lvl>
  </w:abstractNum>
  <w:abstractNum w:abstractNumId="96">
    <w:nsid w:val="24EF2E15"/>
    <w:multiLevelType w:val="hybridMultilevel"/>
    <w:tmpl w:val="2632BE88"/>
    <w:lvl w:ilvl="0" w:tplc="11D20EAC">
      <w:start w:val="1"/>
      <w:numFmt w:val="decimal"/>
      <w:lvlText w:val="%1)"/>
      <w:lvlJc w:val="left"/>
      <w:pPr>
        <w:ind w:left="232"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3654C0F4">
      <w:numFmt w:val="bullet"/>
      <w:lvlText w:val="•"/>
      <w:lvlJc w:val="left"/>
      <w:pPr>
        <w:ind w:left="1290" w:hanging="293"/>
      </w:pPr>
      <w:rPr>
        <w:rFonts w:hint="default"/>
        <w:lang w:val="ru-RU" w:eastAsia="en-US" w:bidi="ar-SA"/>
      </w:rPr>
    </w:lvl>
    <w:lvl w:ilvl="2" w:tplc="02CC9CE6">
      <w:numFmt w:val="bullet"/>
      <w:lvlText w:val="•"/>
      <w:lvlJc w:val="left"/>
      <w:pPr>
        <w:ind w:left="2340" w:hanging="293"/>
      </w:pPr>
      <w:rPr>
        <w:rFonts w:hint="default"/>
        <w:lang w:val="ru-RU" w:eastAsia="en-US" w:bidi="ar-SA"/>
      </w:rPr>
    </w:lvl>
    <w:lvl w:ilvl="3" w:tplc="AACE2684">
      <w:numFmt w:val="bullet"/>
      <w:lvlText w:val="•"/>
      <w:lvlJc w:val="left"/>
      <w:pPr>
        <w:ind w:left="3390" w:hanging="293"/>
      </w:pPr>
      <w:rPr>
        <w:rFonts w:hint="default"/>
        <w:lang w:val="ru-RU" w:eastAsia="en-US" w:bidi="ar-SA"/>
      </w:rPr>
    </w:lvl>
    <w:lvl w:ilvl="4" w:tplc="0BAAB41E">
      <w:numFmt w:val="bullet"/>
      <w:lvlText w:val="•"/>
      <w:lvlJc w:val="left"/>
      <w:pPr>
        <w:ind w:left="4440" w:hanging="293"/>
      </w:pPr>
      <w:rPr>
        <w:rFonts w:hint="default"/>
        <w:lang w:val="ru-RU" w:eastAsia="en-US" w:bidi="ar-SA"/>
      </w:rPr>
    </w:lvl>
    <w:lvl w:ilvl="5" w:tplc="878461CE">
      <w:numFmt w:val="bullet"/>
      <w:lvlText w:val="•"/>
      <w:lvlJc w:val="left"/>
      <w:pPr>
        <w:ind w:left="5490" w:hanging="293"/>
      </w:pPr>
      <w:rPr>
        <w:rFonts w:hint="default"/>
        <w:lang w:val="ru-RU" w:eastAsia="en-US" w:bidi="ar-SA"/>
      </w:rPr>
    </w:lvl>
    <w:lvl w:ilvl="6" w:tplc="736EC038">
      <w:numFmt w:val="bullet"/>
      <w:lvlText w:val="•"/>
      <w:lvlJc w:val="left"/>
      <w:pPr>
        <w:ind w:left="6540" w:hanging="293"/>
      </w:pPr>
      <w:rPr>
        <w:rFonts w:hint="default"/>
        <w:lang w:val="ru-RU" w:eastAsia="en-US" w:bidi="ar-SA"/>
      </w:rPr>
    </w:lvl>
    <w:lvl w:ilvl="7" w:tplc="B4361986">
      <w:numFmt w:val="bullet"/>
      <w:lvlText w:val="•"/>
      <w:lvlJc w:val="left"/>
      <w:pPr>
        <w:ind w:left="7590" w:hanging="293"/>
      </w:pPr>
      <w:rPr>
        <w:rFonts w:hint="default"/>
        <w:lang w:val="ru-RU" w:eastAsia="en-US" w:bidi="ar-SA"/>
      </w:rPr>
    </w:lvl>
    <w:lvl w:ilvl="8" w:tplc="A05671CA">
      <w:numFmt w:val="bullet"/>
      <w:lvlText w:val="•"/>
      <w:lvlJc w:val="left"/>
      <w:pPr>
        <w:ind w:left="8640" w:hanging="293"/>
      </w:pPr>
      <w:rPr>
        <w:rFonts w:hint="default"/>
        <w:lang w:val="ru-RU" w:eastAsia="en-US" w:bidi="ar-SA"/>
      </w:rPr>
    </w:lvl>
  </w:abstractNum>
  <w:abstractNum w:abstractNumId="97">
    <w:nsid w:val="260B2497"/>
    <w:multiLevelType w:val="hybridMultilevel"/>
    <w:tmpl w:val="C6228A0E"/>
    <w:lvl w:ilvl="0" w:tplc="C658B4C8">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E63E6F92">
      <w:numFmt w:val="bullet"/>
      <w:lvlText w:val="•"/>
      <w:lvlJc w:val="left"/>
      <w:pPr>
        <w:ind w:left="476" w:hanging="204"/>
      </w:pPr>
      <w:rPr>
        <w:rFonts w:hint="default"/>
        <w:lang w:val="ru-RU" w:eastAsia="en-US" w:bidi="ar-SA"/>
      </w:rPr>
    </w:lvl>
    <w:lvl w:ilvl="2" w:tplc="C5E44252">
      <w:numFmt w:val="bullet"/>
      <w:lvlText w:val="•"/>
      <w:lvlJc w:val="left"/>
      <w:pPr>
        <w:ind w:left="852" w:hanging="204"/>
      </w:pPr>
      <w:rPr>
        <w:rFonts w:hint="default"/>
        <w:lang w:val="ru-RU" w:eastAsia="en-US" w:bidi="ar-SA"/>
      </w:rPr>
    </w:lvl>
    <w:lvl w:ilvl="3" w:tplc="D72074D8">
      <w:numFmt w:val="bullet"/>
      <w:lvlText w:val="•"/>
      <w:lvlJc w:val="left"/>
      <w:pPr>
        <w:ind w:left="1228" w:hanging="204"/>
      </w:pPr>
      <w:rPr>
        <w:rFonts w:hint="default"/>
        <w:lang w:val="ru-RU" w:eastAsia="en-US" w:bidi="ar-SA"/>
      </w:rPr>
    </w:lvl>
    <w:lvl w:ilvl="4" w:tplc="F9F6FCBC">
      <w:numFmt w:val="bullet"/>
      <w:lvlText w:val="•"/>
      <w:lvlJc w:val="left"/>
      <w:pPr>
        <w:ind w:left="1604" w:hanging="204"/>
      </w:pPr>
      <w:rPr>
        <w:rFonts w:hint="default"/>
        <w:lang w:val="ru-RU" w:eastAsia="en-US" w:bidi="ar-SA"/>
      </w:rPr>
    </w:lvl>
    <w:lvl w:ilvl="5" w:tplc="5B12206A">
      <w:numFmt w:val="bullet"/>
      <w:lvlText w:val="•"/>
      <w:lvlJc w:val="left"/>
      <w:pPr>
        <w:ind w:left="1980" w:hanging="204"/>
      </w:pPr>
      <w:rPr>
        <w:rFonts w:hint="default"/>
        <w:lang w:val="ru-RU" w:eastAsia="en-US" w:bidi="ar-SA"/>
      </w:rPr>
    </w:lvl>
    <w:lvl w:ilvl="6" w:tplc="E6B6856E">
      <w:numFmt w:val="bullet"/>
      <w:lvlText w:val="•"/>
      <w:lvlJc w:val="left"/>
      <w:pPr>
        <w:ind w:left="2356" w:hanging="204"/>
      </w:pPr>
      <w:rPr>
        <w:rFonts w:hint="default"/>
        <w:lang w:val="ru-RU" w:eastAsia="en-US" w:bidi="ar-SA"/>
      </w:rPr>
    </w:lvl>
    <w:lvl w:ilvl="7" w:tplc="6BFC3EBC">
      <w:numFmt w:val="bullet"/>
      <w:lvlText w:val="•"/>
      <w:lvlJc w:val="left"/>
      <w:pPr>
        <w:ind w:left="2732" w:hanging="204"/>
      </w:pPr>
      <w:rPr>
        <w:rFonts w:hint="default"/>
        <w:lang w:val="ru-RU" w:eastAsia="en-US" w:bidi="ar-SA"/>
      </w:rPr>
    </w:lvl>
    <w:lvl w:ilvl="8" w:tplc="0ADE26DA">
      <w:numFmt w:val="bullet"/>
      <w:lvlText w:val="•"/>
      <w:lvlJc w:val="left"/>
      <w:pPr>
        <w:ind w:left="3108" w:hanging="204"/>
      </w:pPr>
      <w:rPr>
        <w:rFonts w:hint="default"/>
        <w:lang w:val="ru-RU" w:eastAsia="en-US" w:bidi="ar-SA"/>
      </w:rPr>
    </w:lvl>
  </w:abstractNum>
  <w:abstractNum w:abstractNumId="98">
    <w:nsid w:val="266530BB"/>
    <w:multiLevelType w:val="hybridMultilevel"/>
    <w:tmpl w:val="55783E34"/>
    <w:lvl w:ilvl="0" w:tplc="C52A5BEA">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89E23A3C">
      <w:numFmt w:val="bullet"/>
      <w:lvlText w:val="•"/>
      <w:lvlJc w:val="left"/>
      <w:pPr>
        <w:ind w:left="497" w:hanging="147"/>
      </w:pPr>
      <w:rPr>
        <w:rFonts w:hint="default"/>
        <w:lang w:val="ru-RU" w:eastAsia="en-US" w:bidi="ar-SA"/>
      </w:rPr>
    </w:lvl>
    <w:lvl w:ilvl="2" w:tplc="9CE6968E">
      <w:numFmt w:val="bullet"/>
      <w:lvlText w:val="•"/>
      <w:lvlJc w:val="left"/>
      <w:pPr>
        <w:ind w:left="895" w:hanging="147"/>
      </w:pPr>
      <w:rPr>
        <w:rFonts w:hint="default"/>
        <w:lang w:val="ru-RU" w:eastAsia="en-US" w:bidi="ar-SA"/>
      </w:rPr>
    </w:lvl>
    <w:lvl w:ilvl="3" w:tplc="5684970A">
      <w:numFmt w:val="bullet"/>
      <w:lvlText w:val="•"/>
      <w:lvlJc w:val="left"/>
      <w:pPr>
        <w:ind w:left="1292" w:hanging="147"/>
      </w:pPr>
      <w:rPr>
        <w:rFonts w:hint="default"/>
        <w:lang w:val="ru-RU" w:eastAsia="en-US" w:bidi="ar-SA"/>
      </w:rPr>
    </w:lvl>
    <w:lvl w:ilvl="4" w:tplc="054EE18E">
      <w:numFmt w:val="bullet"/>
      <w:lvlText w:val="•"/>
      <w:lvlJc w:val="left"/>
      <w:pPr>
        <w:ind w:left="1690" w:hanging="147"/>
      </w:pPr>
      <w:rPr>
        <w:rFonts w:hint="default"/>
        <w:lang w:val="ru-RU" w:eastAsia="en-US" w:bidi="ar-SA"/>
      </w:rPr>
    </w:lvl>
    <w:lvl w:ilvl="5" w:tplc="97D669EE">
      <w:numFmt w:val="bullet"/>
      <w:lvlText w:val="•"/>
      <w:lvlJc w:val="left"/>
      <w:pPr>
        <w:ind w:left="2088" w:hanging="147"/>
      </w:pPr>
      <w:rPr>
        <w:rFonts w:hint="default"/>
        <w:lang w:val="ru-RU" w:eastAsia="en-US" w:bidi="ar-SA"/>
      </w:rPr>
    </w:lvl>
    <w:lvl w:ilvl="6" w:tplc="4D6C9158">
      <w:numFmt w:val="bullet"/>
      <w:lvlText w:val="•"/>
      <w:lvlJc w:val="left"/>
      <w:pPr>
        <w:ind w:left="2485" w:hanging="147"/>
      </w:pPr>
      <w:rPr>
        <w:rFonts w:hint="default"/>
        <w:lang w:val="ru-RU" w:eastAsia="en-US" w:bidi="ar-SA"/>
      </w:rPr>
    </w:lvl>
    <w:lvl w:ilvl="7" w:tplc="56FEE8FA">
      <w:numFmt w:val="bullet"/>
      <w:lvlText w:val="•"/>
      <w:lvlJc w:val="left"/>
      <w:pPr>
        <w:ind w:left="2883" w:hanging="147"/>
      </w:pPr>
      <w:rPr>
        <w:rFonts w:hint="default"/>
        <w:lang w:val="ru-RU" w:eastAsia="en-US" w:bidi="ar-SA"/>
      </w:rPr>
    </w:lvl>
    <w:lvl w:ilvl="8" w:tplc="61F8C4F0">
      <w:numFmt w:val="bullet"/>
      <w:lvlText w:val="•"/>
      <w:lvlJc w:val="left"/>
      <w:pPr>
        <w:ind w:left="3280" w:hanging="147"/>
      </w:pPr>
      <w:rPr>
        <w:rFonts w:hint="default"/>
        <w:lang w:val="ru-RU" w:eastAsia="en-US" w:bidi="ar-SA"/>
      </w:rPr>
    </w:lvl>
  </w:abstractNum>
  <w:abstractNum w:abstractNumId="99">
    <w:nsid w:val="2691464A"/>
    <w:multiLevelType w:val="hybridMultilevel"/>
    <w:tmpl w:val="B67E9C7E"/>
    <w:lvl w:ilvl="0" w:tplc="308A9EA2">
      <w:numFmt w:val="bullet"/>
      <w:lvlText w:val=""/>
      <w:lvlJc w:val="left"/>
      <w:pPr>
        <w:ind w:left="107" w:hanging="348"/>
      </w:pPr>
      <w:rPr>
        <w:rFonts w:ascii="Symbol" w:eastAsia="Symbol" w:hAnsi="Symbol" w:cs="Symbol" w:hint="default"/>
        <w:b w:val="0"/>
        <w:bCs w:val="0"/>
        <w:i w:val="0"/>
        <w:iCs w:val="0"/>
        <w:spacing w:val="0"/>
        <w:w w:val="100"/>
        <w:sz w:val="22"/>
        <w:szCs w:val="22"/>
        <w:lang w:val="ru-RU" w:eastAsia="en-US" w:bidi="ar-SA"/>
      </w:rPr>
    </w:lvl>
    <w:lvl w:ilvl="1" w:tplc="51D4B22A">
      <w:numFmt w:val="bullet"/>
      <w:lvlText w:val="•"/>
      <w:lvlJc w:val="left"/>
      <w:pPr>
        <w:ind w:left="460" w:hanging="348"/>
      </w:pPr>
      <w:rPr>
        <w:rFonts w:hint="default"/>
        <w:lang w:val="ru-RU" w:eastAsia="en-US" w:bidi="ar-SA"/>
      </w:rPr>
    </w:lvl>
    <w:lvl w:ilvl="2" w:tplc="64A2FE46">
      <w:numFmt w:val="bullet"/>
      <w:lvlText w:val="•"/>
      <w:lvlJc w:val="left"/>
      <w:pPr>
        <w:ind w:left="820" w:hanging="348"/>
      </w:pPr>
      <w:rPr>
        <w:rFonts w:hint="default"/>
        <w:lang w:val="ru-RU" w:eastAsia="en-US" w:bidi="ar-SA"/>
      </w:rPr>
    </w:lvl>
    <w:lvl w:ilvl="3" w:tplc="5554FE14">
      <w:numFmt w:val="bullet"/>
      <w:lvlText w:val="•"/>
      <w:lvlJc w:val="left"/>
      <w:pPr>
        <w:ind w:left="1180" w:hanging="348"/>
      </w:pPr>
      <w:rPr>
        <w:rFonts w:hint="default"/>
        <w:lang w:val="ru-RU" w:eastAsia="en-US" w:bidi="ar-SA"/>
      </w:rPr>
    </w:lvl>
    <w:lvl w:ilvl="4" w:tplc="138664BC">
      <w:numFmt w:val="bullet"/>
      <w:lvlText w:val="•"/>
      <w:lvlJc w:val="left"/>
      <w:pPr>
        <w:ind w:left="1540" w:hanging="348"/>
      </w:pPr>
      <w:rPr>
        <w:rFonts w:hint="default"/>
        <w:lang w:val="ru-RU" w:eastAsia="en-US" w:bidi="ar-SA"/>
      </w:rPr>
    </w:lvl>
    <w:lvl w:ilvl="5" w:tplc="0B5AEC1E">
      <w:numFmt w:val="bullet"/>
      <w:lvlText w:val="•"/>
      <w:lvlJc w:val="left"/>
      <w:pPr>
        <w:ind w:left="1900" w:hanging="348"/>
      </w:pPr>
      <w:rPr>
        <w:rFonts w:hint="default"/>
        <w:lang w:val="ru-RU" w:eastAsia="en-US" w:bidi="ar-SA"/>
      </w:rPr>
    </w:lvl>
    <w:lvl w:ilvl="6" w:tplc="E0720F4E">
      <w:numFmt w:val="bullet"/>
      <w:lvlText w:val="•"/>
      <w:lvlJc w:val="left"/>
      <w:pPr>
        <w:ind w:left="2260" w:hanging="348"/>
      </w:pPr>
      <w:rPr>
        <w:rFonts w:hint="default"/>
        <w:lang w:val="ru-RU" w:eastAsia="en-US" w:bidi="ar-SA"/>
      </w:rPr>
    </w:lvl>
    <w:lvl w:ilvl="7" w:tplc="79A41E9C">
      <w:numFmt w:val="bullet"/>
      <w:lvlText w:val="•"/>
      <w:lvlJc w:val="left"/>
      <w:pPr>
        <w:ind w:left="2620" w:hanging="348"/>
      </w:pPr>
      <w:rPr>
        <w:rFonts w:hint="default"/>
        <w:lang w:val="ru-RU" w:eastAsia="en-US" w:bidi="ar-SA"/>
      </w:rPr>
    </w:lvl>
    <w:lvl w:ilvl="8" w:tplc="C1FA24CC">
      <w:numFmt w:val="bullet"/>
      <w:lvlText w:val="•"/>
      <w:lvlJc w:val="left"/>
      <w:pPr>
        <w:ind w:left="2980" w:hanging="348"/>
      </w:pPr>
      <w:rPr>
        <w:rFonts w:hint="default"/>
        <w:lang w:val="ru-RU" w:eastAsia="en-US" w:bidi="ar-SA"/>
      </w:rPr>
    </w:lvl>
  </w:abstractNum>
  <w:abstractNum w:abstractNumId="100">
    <w:nsid w:val="2893537F"/>
    <w:multiLevelType w:val="hybridMultilevel"/>
    <w:tmpl w:val="E6CCDA9C"/>
    <w:lvl w:ilvl="0" w:tplc="162CD9D8">
      <w:numFmt w:val="bullet"/>
      <w:lvlText w:val="•"/>
      <w:lvlJc w:val="left"/>
      <w:pPr>
        <w:ind w:left="310"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BF56C5A8">
      <w:numFmt w:val="bullet"/>
      <w:lvlText w:val="•"/>
      <w:lvlJc w:val="left"/>
      <w:pPr>
        <w:ind w:left="674" w:hanging="204"/>
      </w:pPr>
      <w:rPr>
        <w:rFonts w:hint="default"/>
        <w:lang w:val="ru-RU" w:eastAsia="en-US" w:bidi="ar-SA"/>
      </w:rPr>
    </w:lvl>
    <w:lvl w:ilvl="2" w:tplc="5C9E9DEC">
      <w:numFmt w:val="bullet"/>
      <w:lvlText w:val="•"/>
      <w:lvlJc w:val="left"/>
      <w:pPr>
        <w:ind w:left="1028" w:hanging="204"/>
      </w:pPr>
      <w:rPr>
        <w:rFonts w:hint="default"/>
        <w:lang w:val="ru-RU" w:eastAsia="en-US" w:bidi="ar-SA"/>
      </w:rPr>
    </w:lvl>
    <w:lvl w:ilvl="3" w:tplc="10DAE7EA">
      <w:numFmt w:val="bullet"/>
      <w:lvlText w:val="•"/>
      <w:lvlJc w:val="left"/>
      <w:pPr>
        <w:ind w:left="1382" w:hanging="204"/>
      </w:pPr>
      <w:rPr>
        <w:rFonts w:hint="default"/>
        <w:lang w:val="ru-RU" w:eastAsia="en-US" w:bidi="ar-SA"/>
      </w:rPr>
    </w:lvl>
    <w:lvl w:ilvl="4" w:tplc="905EED80">
      <w:numFmt w:val="bullet"/>
      <w:lvlText w:val="•"/>
      <w:lvlJc w:val="left"/>
      <w:pPr>
        <w:ind w:left="1736" w:hanging="204"/>
      </w:pPr>
      <w:rPr>
        <w:rFonts w:hint="default"/>
        <w:lang w:val="ru-RU" w:eastAsia="en-US" w:bidi="ar-SA"/>
      </w:rPr>
    </w:lvl>
    <w:lvl w:ilvl="5" w:tplc="DF9291A2">
      <w:numFmt w:val="bullet"/>
      <w:lvlText w:val="•"/>
      <w:lvlJc w:val="left"/>
      <w:pPr>
        <w:ind w:left="2090" w:hanging="204"/>
      </w:pPr>
      <w:rPr>
        <w:rFonts w:hint="default"/>
        <w:lang w:val="ru-RU" w:eastAsia="en-US" w:bidi="ar-SA"/>
      </w:rPr>
    </w:lvl>
    <w:lvl w:ilvl="6" w:tplc="7BF84294">
      <w:numFmt w:val="bullet"/>
      <w:lvlText w:val="•"/>
      <w:lvlJc w:val="left"/>
      <w:pPr>
        <w:ind w:left="2444" w:hanging="204"/>
      </w:pPr>
      <w:rPr>
        <w:rFonts w:hint="default"/>
        <w:lang w:val="ru-RU" w:eastAsia="en-US" w:bidi="ar-SA"/>
      </w:rPr>
    </w:lvl>
    <w:lvl w:ilvl="7" w:tplc="8102B260">
      <w:numFmt w:val="bullet"/>
      <w:lvlText w:val="•"/>
      <w:lvlJc w:val="left"/>
      <w:pPr>
        <w:ind w:left="2798" w:hanging="204"/>
      </w:pPr>
      <w:rPr>
        <w:rFonts w:hint="default"/>
        <w:lang w:val="ru-RU" w:eastAsia="en-US" w:bidi="ar-SA"/>
      </w:rPr>
    </w:lvl>
    <w:lvl w:ilvl="8" w:tplc="B46E6814">
      <w:numFmt w:val="bullet"/>
      <w:lvlText w:val="•"/>
      <w:lvlJc w:val="left"/>
      <w:pPr>
        <w:ind w:left="3152" w:hanging="204"/>
      </w:pPr>
      <w:rPr>
        <w:rFonts w:hint="default"/>
        <w:lang w:val="ru-RU" w:eastAsia="en-US" w:bidi="ar-SA"/>
      </w:rPr>
    </w:lvl>
  </w:abstractNum>
  <w:abstractNum w:abstractNumId="101">
    <w:nsid w:val="28CD0551"/>
    <w:multiLevelType w:val="hybridMultilevel"/>
    <w:tmpl w:val="398076F0"/>
    <w:lvl w:ilvl="0" w:tplc="7166EA1C">
      <w:start w:val="1"/>
      <w:numFmt w:val="decimal"/>
      <w:lvlText w:val="%1)"/>
      <w:lvlJc w:val="left"/>
      <w:pPr>
        <w:ind w:left="213"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C96E3F6C">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A24CB260">
      <w:numFmt w:val="bullet"/>
      <w:lvlText w:val="•"/>
      <w:lvlJc w:val="left"/>
      <w:pPr>
        <w:ind w:left="2324" w:hanging="286"/>
      </w:pPr>
      <w:rPr>
        <w:rFonts w:hint="default"/>
        <w:lang w:val="ru-RU" w:eastAsia="en-US" w:bidi="ar-SA"/>
      </w:rPr>
    </w:lvl>
    <w:lvl w:ilvl="3" w:tplc="7BE8D93A">
      <w:numFmt w:val="bullet"/>
      <w:lvlText w:val="•"/>
      <w:lvlJc w:val="left"/>
      <w:pPr>
        <w:ind w:left="3376" w:hanging="286"/>
      </w:pPr>
      <w:rPr>
        <w:rFonts w:hint="default"/>
        <w:lang w:val="ru-RU" w:eastAsia="en-US" w:bidi="ar-SA"/>
      </w:rPr>
    </w:lvl>
    <w:lvl w:ilvl="4" w:tplc="227C5090">
      <w:numFmt w:val="bullet"/>
      <w:lvlText w:val="•"/>
      <w:lvlJc w:val="left"/>
      <w:pPr>
        <w:ind w:left="4428" w:hanging="286"/>
      </w:pPr>
      <w:rPr>
        <w:rFonts w:hint="default"/>
        <w:lang w:val="ru-RU" w:eastAsia="en-US" w:bidi="ar-SA"/>
      </w:rPr>
    </w:lvl>
    <w:lvl w:ilvl="5" w:tplc="1DA8253A">
      <w:numFmt w:val="bullet"/>
      <w:lvlText w:val="•"/>
      <w:lvlJc w:val="left"/>
      <w:pPr>
        <w:ind w:left="5480" w:hanging="286"/>
      </w:pPr>
      <w:rPr>
        <w:rFonts w:hint="default"/>
        <w:lang w:val="ru-RU" w:eastAsia="en-US" w:bidi="ar-SA"/>
      </w:rPr>
    </w:lvl>
    <w:lvl w:ilvl="6" w:tplc="70169210">
      <w:numFmt w:val="bullet"/>
      <w:lvlText w:val="•"/>
      <w:lvlJc w:val="left"/>
      <w:pPr>
        <w:ind w:left="6532" w:hanging="286"/>
      </w:pPr>
      <w:rPr>
        <w:rFonts w:hint="default"/>
        <w:lang w:val="ru-RU" w:eastAsia="en-US" w:bidi="ar-SA"/>
      </w:rPr>
    </w:lvl>
    <w:lvl w:ilvl="7" w:tplc="1D6285A0">
      <w:numFmt w:val="bullet"/>
      <w:lvlText w:val="•"/>
      <w:lvlJc w:val="left"/>
      <w:pPr>
        <w:ind w:left="7584" w:hanging="286"/>
      </w:pPr>
      <w:rPr>
        <w:rFonts w:hint="default"/>
        <w:lang w:val="ru-RU" w:eastAsia="en-US" w:bidi="ar-SA"/>
      </w:rPr>
    </w:lvl>
    <w:lvl w:ilvl="8" w:tplc="E51629B4">
      <w:numFmt w:val="bullet"/>
      <w:lvlText w:val="•"/>
      <w:lvlJc w:val="left"/>
      <w:pPr>
        <w:ind w:left="8636" w:hanging="286"/>
      </w:pPr>
      <w:rPr>
        <w:rFonts w:hint="default"/>
        <w:lang w:val="ru-RU" w:eastAsia="en-US" w:bidi="ar-SA"/>
      </w:rPr>
    </w:lvl>
  </w:abstractNum>
  <w:abstractNum w:abstractNumId="102">
    <w:nsid w:val="2A0247A7"/>
    <w:multiLevelType w:val="hybridMultilevel"/>
    <w:tmpl w:val="06BCB182"/>
    <w:lvl w:ilvl="0" w:tplc="6B6CAF02">
      <w:start w:val="1"/>
      <w:numFmt w:val="decimal"/>
      <w:lvlText w:val="%1)"/>
      <w:lvlJc w:val="left"/>
      <w:pPr>
        <w:ind w:left="1226" w:hanging="305"/>
      </w:pPr>
      <w:rPr>
        <w:rFonts w:ascii="Times New Roman" w:eastAsia="Times New Roman" w:hAnsi="Times New Roman" w:cs="Times New Roman" w:hint="default"/>
        <w:b/>
        <w:bCs/>
        <w:i w:val="0"/>
        <w:iCs w:val="0"/>
        <w:spacing w:val="0"/>
        <w:w w:val="100"/>
        <w:sz w:val="24"/>
        <w:szCs w:val="24"/>
        <w:lang w:val="ru-RU" w:eastAsia="en-US" w:bidi="ar-SA"/>
      </w:rPr>
    </w:lvl>
    <w:lvl w:ilvl="1" w:tplc="65945472">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FD569690">
      <w:numFmt w:val="bullet"/>
      <w:lvlText w:val="•"/>
      <w:lvlJc w:val="left"/>
      <w:pPr>
        <w:ind w:left="2277" w:hanging="286"/>
      </w:pPr>
      <w:rPr>
        <w:rFonts w:hint="default"/>
        <w:lang w:val="ru-RU" w:eastAsia="en-US" w:bidi="ar-SA"/>
      </w:rPr>
    </w:lvl>
    <w:lvl w:ilvl="3" w:tplc="B6F66E50">
      <w:numFmt w:val="bullet"/>
      <w:lvlText w:val="•"/>
      <w:lvlJc w:val="left"/>
      <w:pPr>
        <w:ind w:left="3335" w:hanging="286"/>
      </w:pPr>
      <w:rPr>
        <w:rFonts w:hint="default"/>
        <w:lang w:val="ru-RU" w:eastAsia="en-US" w:bidi="ar-SA"/>
      </w:rPr>
    </w:lvl>
    <w:lvl w:ilvl="4" w:tplc="822E9C72">
      <w:numFmt w:val="bullet"/>
      <w:lvlText w:val="•"/>
      <w:lvlJc w:val="left"/>
      <w:pPr>
        <w:ind w:left="4393" w:hanging="286"/>
      </w:pPr>
      <w:rPr>
        <w:rFonts w:hint="default"/>
        <w:lang w:val="ru-RU" w:eastAsia="en-US" w:bidi="ar-SA"/>
      </w:rPr>
    </w:lvl>
    <w:lvl w:ilvl="5" w:tplc="6B6A1C66">
      <w:numFmt w:val="bullet"/>
      <w:lvlText w:val="•"/>
      <w:lvlJc w:val="left"/>
      <w:pPr>
        <w:ind w:left="5451" w:hanging="286"/>
      </w:pPr>
      <w:rPr>
        <w:rFonts w:hint="default"/>
        <w:lang w:val="ru-RU" w:eastAsia="en-US" w:bidi="ar-SA"/>
      </w:rPr>
    </w:lvl>
    <w:lvl w:ilvl="6" w:tplc="EFCAACFC">
      <w:numFmt w:val="bullet"/>
      <w:lvlText w:val="•"/>
      <w:lvlJc w:val="left"/>
      <w:pPr>
        <w:ind w:left="6508" w:hanging="286"/>
      </w:pPr>
      <w:rPr>
        <w:rFonts w:hint="default"/>
        <w:lang w:val="ru-RU" w:eastAsia="en-US" w:bidi="ar-SA"/>
      </w:rPr>
    </w:lvl>
    <w:lvl w:ilvl="7" w:tplc="F1C6F9A2">
      <w:numFmt w:val="bullet"/>
      <w:lvlText w:val="•"/>
      <w:lvlJc w:val="left"/>
      <w:pPr>
        <w:ind w:left="7566" w:hanging="286"/>
      </w:pPr>
      <w:rPr>
        <w:rFonts w:hint="default"/>
        <w:lang w:val="ru-RU" w:eastAsia="en-US" w:bidi="ar-SA"/>
      </w:rPr>
    </w:lvl>
    <w:lvl w:ilvl="8" w:tplc="5BECC704">
      <w:numFmt w:val="bullet"/>
      <w:lvlText w:val="•"/>
      <w:lvlJc w:val="left"/>
      <w:pPr>
        <w:ind w:left="8624" w:hanging="286"/>
      </w:pPr>
      <w:rPr>
        <w:rFonts w:hint="default"/>
        <w:lang w:val="ru-RU" w:eastAsia="en-US" w:bidi="ar-SA"/>
      </w:rPr>
    </w:lvl>
  </w:abstractNum>
  <w:abstractNum w:abstractNumId="103">
    <w:nsid w:val="2A803E24"/>
    <w:multiLevelType w:val="hybridMultilevel"/>
    <w:tmpl w:val="5D4476C6"/>
    <w:lvl w:ilvl="0" w:tplc="23723710">
      <w:start w:val="1"/>
      <w:numFmt w:val="decimal"/>
      <w:lvlText w:val="%1)"/>
      <w:lvlJc w:val="left"/>
      <w:pPr>
        <w:ind w:left="1226" w:hanging="305"/>
      </w:pPr>
      <w:rPr>
        <w:rFonts w:ascii="Times New Roman" w:eastAsia="Times New Roman" w:hAnsi="Times New Roman" w:cs="Times New Roman" w:hint="default"/>
        <w:b/>
        <w:bCs/>
        <w:i w:val="0"/>
        <w:iCs w:val="0"/>
        <w:spacing w:val="0"/>
        <w:w w:val="100"/>
        <w:sz w:val="24"/>
        <w:szCs w:val="24"/>
        <w:lang w:val="ru-RU" w:eastAsia="en-US" w:bidi="ar-SA"/>
      </w:rPr>
    </w:lvl>
    <w:lvl w:ilvl="1" w:tplc="E4CC278C">
      <w:numFmt w:val="bullet"/>
      <w:lvlText w:val="•"/>
      <w:lvlJc w:val="left"/>
      <w:pPr>
        <w:ind w:left="2172" w:hanging="305"/>
      </w:pPr>
      <w:rPr>
        <w:rFonts w:hint="default"/>
        <w:lang w:val="ru-RU" w:eastAsia="en-US" w:bidi="ar-SA"/>
      </w:rPr>
    </w:lvl>
    <w:lvl w:ilvl="2" w:tplc="8E4A37B6">
      <w:numFmt w:val="bullet"/>
      <w:lvlText w:val="•"/>
      <w:lvlJc w:val="left"/>
      <w:pPr>
        <w:ind w:left="3124" w:hanging="305"/>
      </w:pPr>
      <w:rPr>
        <w:rFonts w:hint="default"/>
        <w:lang w:val="ru-RU" w:eastAsia="en-US" w:bidi="ar-SA"/>
      </w:rPr>
    </w:lvl>
    <w:lvl w:ilvl="3" w:tplc="CB38B3E2">
      <w:numFmt w:val="bullet"/>
      <w:lvlText w:val="•"/>
      <w:lvlJc w:val="left"/>
      <w:pPr>
        <w:ind w:left="4076" w:hanging="305"/>
      </w:pPr>
      <w:rPr>
        <w:rFonts w:hint="default"/>
        <w:lang w:val="ru-RU" w:eastAsia="en-US" w:bidi="ar-SA"/>
      </w:rPr>
    </w:lvl>
    <w:lvl w:ilvl="4" w:tplc="9BD4A7E6">
      <w:numFmt w:val="bullet"/>
      <w:lvlText w:val="•"/>
      <w:lvlJc w:val="left"/>
      <w:pPr>
        <w:ind w:left="5028" w:hanging="305"/>
      </w:pPr>
      <w:rPr>
        <w:rFonts w:hint="default"/>
        <w:lang w:val="ru-RU" w:eastAsia="en-US" w:bidi="ar-SA"/>
      </w:rPr>
    </w:lvl>
    <w:lvl w:ilvl="5" w:tplc="C922CEF2">
      <w:numFmt w:val="bullet"/>
      <w:lvlText w:val="•"/>
      <w:lvlJc w:val="left"/>
      <w:pPr>
        <w:ind w:left="5980" w:hanging="305"/>
      </w:pPr>
      <w:rPr>
        <w:rFonts w:hint="default"/>
        <w:lang w:val="ru-RU" w:eastAsia="en-US" w:bidi="ar-SA"/>
      </w:rPr>
    </w:lvl>
    <w:lvl w:ilvl="6" w:tplc="AA8E8434">
      <w:numFmt w:val="bullet"/>
      <w:lvlText w:val="•"/>
      <w:lvlJc w:val="left"/>
      <w:pPr>
        <w:ind w:left="6932" w:hanging="305"/>
      </w:pPr>
      <w:rPr>
        <w:rFonts w:hint="default"/>
        <w:lang w:val="ru-RU" w:eastAsia="en-US" w:bidi="ar-SA"/>
      </w:rPr>
    </w:lvl>
    <w:lvl w:ilvl="7" w:tplc="2F7020AE">
      <w:numFmt w:val="bullet"/>
      <w:lvlText w:val="•"/>
      <w:lvlJc w:val="left"/>
      <w:pPr>
        <w:ind w:left="7884" w:hanging="305"/>
      </w:pPr>
      <w:rPr>
        <w:rFonts w:hint="default"/>
        <w:lang w:val="ru-RU" w:eastAsia="en-US" w:bidi="ar-SA"/>
      </w:rPr>
    </w:lvl>
    <w:lvl w:ilvl="8" w:tplc="3E3A99B4">
      <w:numFmt w:val="bullet"/>
      <w:lvlText w:val="•"/>
      <w:lvlJc w:val="left"/>
      <w:pPr>
        <w:ind w:left="8836" w:hanging="305"/>
      </w:pPr>
      <w:rPr>
        <w:rFonts w:hint="default"/>
        <w:lang w:val="ru-RU" w:eastAsia="en-US" w:bidi="ar-SA"/>
      </w:rPr>
    </w:lvl>
  </w:abstractNum>
  <w:abstractNum w:abstractNumId="104">
    <w:nsid w:val="2AA23B44"/>
    <w:multiLevelType w:val="hybridMultilevel"/>
    <w:tmpl w:val="CDD86972"/>
    <w:lvl w:ilvl="0" w:tplc="C448A922">
      <w:numFmt w:val="bullet"/>
      <w:lvlText w:val="•"/>
      <w:lvlJc w:val="left"/>
      <w:pPr>
        <w:ind w:left="107"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FF28390E">
      <w:numFmt w:val="bullet"/>
      <w:lvlText w:val="•"/>
      <w:lvlJc w:val="left"/>
      <w:pPr>
        <w:ind w:left="497" w:hanging="147"/>
      </w:pPr>
      <w:rPr>
        <w:rFonts w:hint="default"/>
        <w:lang w:val="ru-RU" w:eastAsia="en-US" w:bidi="ar-SA"/>
      </w:rPr>
    </w:lvl>
    <w:lvl w:ilvl="2" w:tplc="23002748">
      <w:numFmt w:val="bullet"/>
      <w:lvlText w:val="•"/>
      <w:lvlJc w:val="left"/>
      <w:pPr>
        <w:ind w:left="895" w:hanging="147"/>
      </w:pPr>
      <w:rPr>
        <w:rFonts w:hint="default"/>
        <w:lang w:val="ru-RU" w:eastAsia="en-US" w:bidi="ar-SA"/>
      </w:rPr>
    </w:lvl>
    <w:lvl w:ilvl="3" w:tplc="4FF833CA">
      <w:numFmt w:val="bullet"/>
      <w:lvlText w:val="•"/>
      <w:lvlJc w:val="left"/>
      <w:pPr>
        <w:ind w:left="1292" w:hanging="147"/>
      </w:pPr>
      <w:rPr>
        <w:rFonts w:hint="default"/>
        <w:lang w:val="ru-RU" w:eastAsia="en-US" w:bidi="ar-SA"/>
      </w:rPr>
    </w:lvl>
    <w:lvl w:ilvl="4" w:tplc="3678F370">
      <w:numFmt w:val="bullet"/>
      <w:lvlText w:val="•"/>
      <w:lvlJc w:val="left"/>
      <w:pPr>
        <w:ind w:left="1690" w:hanging="147"/>
      </w:pPr>
      <w:rPr>
        <w:rFonts w:hint="default"/>
        <w:lang w:val="ru-RU" w:eastAsia="en-US" w:bidi="ar-SA"/>
      </w:rPr>
    </w:lvl>
    <w:lvl w:ilvl="5" w:tplc="95428972">
      <w:numFmt w:val="bullet"/>
      <w:lvlText w:val="•"/>
      <w:lvlJc w:val="left"/>
      <w:pPr>
        <w:ind w:left="2088" w:hanging="147"/>
      </w:pPr>
      <w:rPr>
        <w:rFonts w:hint="default"/>
        <w:lang w:val="ru-RU" w:eastAsia="en-US" w:bidi="ar-SA"/>
      </w:rPr>
    </w:lvl>
    <w:lvl w:ilvl="6" w:tplc="4C0856B4">
      <w:numFmt w:val="bullet"/>
      <w:lvlText w:val="•"/>
      <w:lvlJc w:val="left"/>
      <w:pPr>
        <w:ind w:left="2485" w:hanging="147"/>
      </w:pPr>
      <w:rPr>
        <w:rFonts w:hint="default"/>
        <w:lang w:val="ru-RU" w:eastAsia="en-US" w:bidi="ar-SA"/>
      </w:rPr>
    </w:lvl>
    <w:lvl w:ilvl="7" w:tplc="BB900F9C">
      <w:numFmt w:val="bullet"/>
      <w:lvlText w:val="•"/>
      <w:lvlJc w:val="left"/>
      <w:pPr>
        <w:ind w:left="2883" w:hanging="147"/>
      </w:pPr>
      <w:rPr>
        <w:rFonts w:hint="default"/>
        <w:lang w:val="ru-RU" w:eastAsia="en-US" w:bidi="ar-SA"/>
      </w:rPr>
    </w:lvl>
    <w:lvl w:ilvl="8" w:tplc="2A94DCFC">
      <w:numFmt w:val="bullet"/>
      <w:lvlText w:val="•"/>
      <w:lvlJc w:val="left"/>
      <w:pPr>
        <w:ind w:left="3280" w:hanging="147"/>
      </w:pPr>
      <w:rPr>
        <w:rFonts w:hint="default"/>
        <w:lang w:val="ru-RU" w:eastAsia="en-US" w:bidi="ar-SA"/>
      </w:rPr>
    </w:lvl>
  </w:abstractNum>
  <w:abstractNum w:abstractNumId="105">
    <w:nsid w:val="2AF240FA"/>
    <w:multiLevelType w:val="hybridMultilevel"/>
    <w:tmpl w:val="CCF67E66"/>
    <w:lvl w:ilvl="0" w:tplc="B726AB3C">
      <w:start w:val="1"/>
      <w:numFmt w:val="decimal"/>
      <w:lvlText w:val="%1)"/>
      <w:lvlJc w:val="left"/>
      <w:pPr>
        <w:ind w:left="321"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8B84EC40">
      <w:numFmt w:val="bullet"/>
      <w:lvlText w:val="•"/>
      <w:lvlJc w:val="left"/>
      <w:pPr>
        <w:ind w:left="1362" w:hanging="255"/>
      </w:pPr>
      <w:rPr>
        <w:rFonts w:hint="default"/>
        <w:lang w:val="ru-RU" w:eastAsia="en-US" w:bidi="ar-SA"/>
      </w:rPr>
    </w:lvl>
    <w:lvl w:ilvl="2" w:tplc="EEDE594C">
      <w:numFmt w:val="bullet"/>
      <w:lvlText w:val="•"/>
      <w:lvlJc w:val="left"/>
      <w:pPr>
        <w:ind w:left="2404" w:hanging="255"/>
      </w:pPr>
      <w:rPr>
        <w:rFonts w:hint="default"/>
        <w:lang w:val="ru-RU" w:eastAsia="en-US" w:bidi="ar-SA"/>
      </w:rPr>
    </w:lvl>
    <w:lvl w:ilvl="3" w:tplc="35EAADDA">
      <w:numFmt w:val="bullet"/>
      <w:lvlText w:val="•"/>
      <w:lvlJc w:val="left"/>
      <w:pPr>
        <w:ind w:left="3446" w:hanging="255"/>
      </w:pPr>
      <w:rPr>
        <w:rFonts w:hint="default"/>
        <w:lang w:val="ru-RU" w:eastAsia="en-US" w:bidi="ar-SA"/>
      </w:rPr>
    </w:lvl>
    <w:lvl w:ilvl="4" w:tplc="1D721F3E">
      <w:numFmt w:val="bullet"/>
      <w:lvlText w:val="•"/>
      <w:lvlJc w:val="left"/>
      <w:pPr>
        <w:ind w:left="4488" w:hanging="255"/>
      </w:pPr>
      <w:rPr>
        <w:rFonts w:hint="default"/>
        <w:lang w:val="ru-RU" w:eastAsia="en-US" w:bidi="ar-SA"/>
      </w:rPr>
    </w:lvl>
    <w:lvl w:ilvl="5" w:tplc="DC9278A0">
      <w:numFmt w:val="bullet"/>
      <w:lvlText w:val="•"/>
      <w:lvlJc w:val="left"/>
      <w:pPr>
        <w:ind w:left="5530" w:hanging="255"/>
      </w:pPr>
      <w:rPr>
        <w:rFonts w:hint="default"/>
        <w:lang w:val="ru-RU" w:eastAsia="en-US" w:bidi="ar-SA"/>
      </w:rPr>
    </w:lvl>
    <w:lvl w:ilvl="6" w:tplc="F78C57CC">
      <w:numFmt w:val="bullet"/>
      <w:lvlText w:val="•"/>
      <w:lvlJc w:val="left"/>
      <w:pPr>
        <w:ind w:left="6572" w:hanging="255"/>
      </w:pPr>
      <w:rPr>
        <w:rFonts w:hint="default"/>
        <w:lang w:val="ru-RU" w:eastAsia="en-US" w:bidi="ar-SA"/>
      </w:rPr>
    </w:lvl>
    <w:lvl w:ilvl="7" w:tplc="C97E91CC">
      <w:numFmt w:val="bullet"/>
      <w:lvlText w:val="•"/>
      <w:lvlJc w:val="left"/>
      <w:pPr>
        <w:ind w:left="7614" w:hanging="255"/>
      </w:pPr>
      <w:rPr>
        <w:rFonts w:hint="default"/>
        <w:lang w:val="ru-RU" w:eastAsia="en-US" w:bidi="ar-SA"/>
      </w:rPr>
    </w:lvl>
    <w:lvl w:ilvl="8" w:tplc="D53E6E22">
      <w:numFmt w:val="bullet"/>
      <w:lvlText w:val="•"/>
      <w:lvlJc w:val="left"/>
      <w:pPr>
        <w:ind w:left="8656" w:hanging="255"/>
      </w:pPr>
      <w:rPr>
        <w:rFonts w:hint="default"/>
        <w:lang w:val="ru-RU" w:eastAsia="en-US" w:bidi="ar-SA"/>
      </w:rPr>
    </w:lvl>
  </w:abstractNum>
  <w:abstractNum w:abstractNumId="106">
    <w:nsid w:val="2CA8604E"/>
    <w:multiLevelType w:val="hybridMultilevel"/>
    <w:tmpl w:val="A210F0E2"/>
    <w:lvl w:ilvl="0" w:tplc="951CF2DE">
      <w:start w:val="1"/>
      <w:numFmt w:val="decimal"/>
      <w:lvlText w:val="%1."/>
      <w:lvlJc w:val="left"/>
      <w:pPr>
        <w:ind w:left="110" w:hanging="425"/>
      </w:pPr>
      <w:rPr>
        <w:rFonts w:ascii="Times New Roman" w:eastAsia="Times New Roman" w:hAnsi="Times New Roman" w:cs="Times New Roman" w:hint="default"/>
        <w:b w:val="0"/>
        <w:bCs w:val="0"/>
        <w:i w:val="0"/>
        <w:iCs w:val="0"/>
        <w:spacing w:val="0"/>
        <w:w w:val="100"/>
        <w:sz w:val="22"/>
        <w:szCs w:val="22"/>
        <w:lang w:val="ru-RU" w:eastAsia="en-US" w:bidi="ar-SA"/>
      </w:rPr>
    </w:lvl>
    <w:lvl w:ilvl="1" w:tplc="C12EA96A">
      <w:numFmt w:val="bullet"/>
      <w:lvlText w:val="•"/>
      <w:lvlJc w:val="left"/>
      <w:pPr>
        <w:ind w:left="563" w:hanging="425"/>
      </w:pPr>
      <w:rPr>
        <w:rFonts w:hint="default"/>
        <w:lang w:val="ru-RU" w:eastAsia="en-US" w:bidi="ar-SA"/>
      </w:rPr>
    </w:lvl>
    <w:lvl w:ilvl="2" w:tplc="C520F6EC">
      <w:numFmt w:val="bullet"/>
      <w:lvlText w:val="•"/>
      <w:lvlJc w:val="left"/>
      <w:pPr>
        <w:ind w:left="1006" w:hanging="425"/>
      </w:pPr>
      <w:rPr>
        <w:rFonts w:hint="default"/>
        <w:lang w:val="ru-RU" w:eastAsia="en-US" w:bidi="ar-SA"/>
      </w:rPr>
    </w:lvl>
    <w:lvl w:ilvl="3" w:tplc="4FA49880">
      <w:numFmt w:val="bullet"/>
      <w:lvlText w:val="•"/>
      <w:lvlJc w:val="left"/>
      <w:pPr>
        <w:ind w:left="1449" w:hanging="425"/>
      </w:pPr>
      <w:rPr>
        <w:rFonts w:hint="default"/>
        <w:lang w:val="ru-RU" w:eastAsia="en-US" w:bidi="ar-SA"/>
      </w:rPr>
    </w:lvl>
    <w:lvl w:ilvl="4" w:tplc="031CA882">
      <w:numFmt w:val="bullet"/>
      <w:lvlText w:val="•"/>
      <w:lvlJc w:val="left"/>
      <w:pPr>
        <w:ind w:left="1893" w:hanging="425"/>
      </w:pPr>
      <w:rPr>
        <w:rFonts w:hint="default"/>
        <w:lang w:val="ru-RU" w:eastAsia="en-US" w:bidi="ar-SA"/>
      </w:rPr>
    </w:lvl>
    <w:lvl w:ilvl="5" w:tplc="0804CDC2">
      <w:numFmt w:val="bullet"/>
      <w:lvlText w:val="•"/>
      <w:lvlJc w:val="left"/>
      <w:pPr>
        <w:ind w:left="2336" w:hanging="425"/>
      </w:pPr>
      <w:rPr>
        <w:rFonts w:hint="default"/>
        <w:lang w:val="ru-RU" w:eastAsia="en-US" w:bidi="ar-SA"/>
      </w:rPr>
    </w:lvl>
    <w:lvl w:ilvl="6" w:tplc="FF94920E">
      <w:numFmt w:val="bullet"/>
      <w:lvlText w:val="•"/>
      <w:lvlJc w:val="left"/>
      <w:pPr>
        <w:ind w:left="2779" w:hanging="425"/>
      </w:pPr>
      <w:rPr>
        <w:rFonts w:hint="default"/>
        <w:lang w:val="ru-RU" w:eastAsia="en-US" w:bidi="ar-SA"/>
      </w:rPr>
    </w:lvl>
    <w:lvl w:ilvl="7" w:tplc="A496A164">
      <w:numFmt w:val="bullet"/>
      <w:lvlText w:val="•"/>
      <w:lvlJc w:val="left"/>
      <w:pPr>
        <w:ind w:left="3223" w:hanging="425"/>
      </w:pPr>
      <w:rPr>
        <w:rFonts w:hint="default"/>
        <w:lang w:val="ru-RU" w:eastAsia="en-US" w:bidi="ar-SA"/>
      </w:rPr>
    </w:lvl>
    <w:lvl w:ilvl="8" w:tplc="1E3EA992">
      <w:numFmt w:val="bullet"/>
      <w:lvlText w:val="•"/>
      <w:lvlJc w:val="left"/>
      <w:pPr>
        <w:ind w:left="3666" w:hanging="425"/>
      </w:pPr>
      <w:rPr>
        <w:rFonts w:hint="default"/>
        <w:lang w:val="ru-RU" w:eastAsia="en-US" w:bidi="ar-SA"/>
      </w:rPr>
    </w:lvl>
  </w:abstractNum>
  <w:abstractNum w:abstractNumId="107">
    <w:nsid w:val="2CDA6790"/>
    <w:multiLevelType w:val="hybridMultilevel"/>
    <w:tmpl w:val="7E307C52"/>
    <w:lvl w:ilvl="0" w:tplc="F9B660E2">
      <w:start w:val="1"/>
      <w:numFmt w:val="decimal"/>
      <w:lvlText w:val="%1."/>
      <w:lvlJc w:val="left"/>
      <w:pPr>
        <w:ind w:left="679" w:hanging="567"/>
      </w:pPr>
      <w:rPr>
        <w:rFonts w:hint="default"/>
        <w:spacing w:val="0"/>
        <w:w w:val="100"/>
        <w:lang w:val="ru-RU" w:eastAsia="en-US" w:bidi="ar-SA"/>
      </w:rPr>
    </w:lvl>
    <w:lvl w:ilvl="1" w:tplc="26D06ED8">
      <w:numFmt w:val="bullet"/>
      <w:lvlText w:val=""/>
      <w:lvlJc w:val="left"/>
      <w:pPr>
        <w:ind w:left="113" w:hanging="567"/>
      </w:pPr>
      <w:rPr>
        <w:rFonts w:ascii="Symbol" w:eastAsia="Symbol" w:hAnsi="Symbol" w:cs="Symbol" w:hint="default"/>
        <w:b w:val="0"/>
        <w:bCs w:val="0"/>
        <w:i w:val="0"/>
        <w:iCs w:val="0"/>
        <w:spacing w:val="0"/>
        <w:w w:val="100"/>
        <w:sz w:val="22"/>
        <w:szCs w:val="22"/>
        <w:lang w:val="ru-RU" w:eastAsia="en-US" w:bidi="ar-SA"/>
      </w:rPr>
    </w:lvl>
    <w:lvl w:ilvl="2" w:tplc="BFCC97DC">
      <w:numFmt w:val="bullet"/>
      <w:lvlText w:val="•"/>
      <w:lvlJc w:val="left"/>
      <w:pPr>
        <w:ind w:left="1773" w:hanging="567"/>
      </w:pPr>
      <w:rPr>
        <w:rFonts w:hint="default"/>
        <w:lang w:val="ru-RU" w:eastAsia="en-US" w:bidi="ar-SA"/>
      </w:rPr>
    </w:lvl>
    <w:lvl w:ilvl="3" w:tplc="660C5B84">
      <w:numFmt w:val="bullet"/>
      <w:lvlText w:val="•"/>
      <w:lvlJc w:val="left"/>
      <w:pPr>
        <w:ind w:left="2866" w:hanging="567"/>
      </w:pPr>
      <w:rPr>
        <w:rFonts w:hint="default"/>
        <w:lang w:val="ru-RU" w:eastAsia="en-US" w:bidi="ar-SA"/>
      </w:rPr>
    </w:lvl>
    <w:lvl w:ilvl="4" w:tplc="33467362">
      <w:numFmt w:val="bullet"/>
      <w:lvlText w:val="•"/>
      <w:lvlJc w:val="left"/>
      <w:pPr>
        <w:ind w:left="3960" w:hanging="567"/>
      </w:pPr>
      <w:rPr>
        <w:rFonts w:hint="default"/>
        <w:lang w:val="ru-RU" w:eastAsia="en-US" w:bidi="ar-SA"/>
      </w:rPr>
    </w:lvl>
    <w:lvl w:ilvl="5" w:tplc="D4320766">
      <w:numFmt w:val="bullet"/>
      <w:lvlText w:val="•"/>
      <w:lvlJc w:val="left"/>
      <w:pPr>
        <w:ind w:left="5053" w:hanging="567"/>
      </w:pPr>
      <w:rPr>
        <w:rFonts w:hint="default"/>
        <w:lang w:val="ru-RU" w:eastAsia="en-US" w:bidi="ar-SA"/>
      </w:rPr>
    </w:lvl>
    <w:lvl w:ilvl="6" w:tplc="2ADEDB14">
      <w:numFmt w:val="bullet"/>
      <w:lvlText w:val="•"/>
      <w:lvlJc w:val="left"/>
      <w:pPr>
        <w:ind w:left="6146" w:hanging="567"/>
      </w:pPr>
      <w:rPr>
        <w:rFonts w:hint="default"/>
        <w:lang w:val="ru-RU" w:eastAsia="en-US" w:bidi="ar-SA"/>
      </w:rPr>
    </w:lvl>
    <w:lvl w:ilvl="7" w:tplc="32B241DC">
      <w:numFmt w:val="bullet"/>
      <w:lvlText w:val="•"/>
      <w:lvlJc w:val="left"/>
      <w:pPr>
        <w:ind w:left="7240" w:hanging="567"/>
      </w:pPr>
      <w:rPr>
        <w:rFonts w:hint="default"/>
        <w:lang w:val="ru-RU" w:eastAsia="en-US" w:bidi="ar-SA"/>
      </w:rPr>
    </w:lvl>
    <w:lvl w:ilvl="8" w:tplc="110EAFD6">
      <w:numFmt w:val="bullet"/>
      <w:lvlText w:val="•"/>
      <w:lvlJc w:val="left"/>
      <w:pPr>
        <w:ind w:left="8333" w:hanging="567"/>
      </w:pPr>
      <w:rPr>
        <w:rFonts w:hint="default"/>
        <w:lang w:val="ru-RU" w:eastAsia="en-US" w:bidi="ar-SA"/>
      </w:rPr>
    </w:lvl>
  </w:abstractNum>
  <w:abstractNum w:abstractNumId="108">
    <w:nsid w:val="2D025492"/>
    <w:multiLevelType w:val="hybridMultilevel"/>
    <w:tmpl w:val="7250F774"/>
    <w:lvl w:ilvl="0" w:tplc="E4507BE2">
      <w:numFmt w:val="bullet"/>
      <w:lvlText w:val="•"/>
      <w:lvlJc w:val="left"/>
      <w:pPr>
        <w:ind w:left="310"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18083AB2">
      <w:numFmt w:val="bullet"/>
      <w:lvlText w:val="•"/>
      <w:lvlJc w:val="left"/>
      <w:pPr>
        <w:ind w:left="674" w:hanging="204"/>
      </w:pPr>
      <w:rPr>
        <w:rFonts w:hint="default"/>
        <w:lang w:val="ru-RU" w:eastAsia="en-US" w:bidi="ar-SA"/>
      </w:rPr>
    </w:lvl>
    <w:lvl w:ilvl="2" w:tplc="28C44350">
      <w:numFmt w:val="bullet"/>
      <w:lvlText w:val="•"/>
      <w:lvlJc w:val="left"/>
      <w:pPr>
        <w:ind w:left="1028" w:hanging="204"/>
      </w:pPr>
      <w:rPr>
        <w:rFonts w:hint="default"/>
        <w:lang w:val="ru-RU" w:eastAsia="en-US" w:bidi="ar-SA"/>
      </w:rPr>
    </w:lvl>
    <w:lvl w:ilvl="3" w:tplc="C63A2EE2">
      <w:numFmt w:val="bullet"/>
      <w:lvlText w:val="•"/>
      <w:lvlJc w:val="left"/>
      <w:pPr>
        <w:ind w:left="1382" w:hanging="204"/>
      </w:pPr>
      <w:rPr>
        <w:rFonts w:hint="default"/>
        <w:lang w:val="ru-RU" w:eastAsia="en-US" w:bidi="ar-SA"/>
      </w:rPr>
    </w:lvl>
    <w:lvl w:ilvl="4" w:tplc="21DEAA80">
      <w:numFmt w:val="bullet"/>
      <w:lvlText w:val="•"/>
      <w:lvlJc w:val="left"/>
      <w:pPr>
        <w:ind w:left="1736" w:hanging="204"/>
      </w:pPr>
      <w:rPr>
        <w:rFonts w:hint="default"/>
        <w:lang w:val="ru-RU" w:eastAsia="en-US" w:bidi="ar-SA"/>
      </w:rPr>
    </w:lvl>
    <w:lvl w:ilvl="5" w:tplc="661A4F6E">
      <w:numFmt w:val="bullet"/>
      <w:lvlText w:val="•"/>
      <w:lvlJc w:val="left"/>
      <w:pPr>
        <w:ind w:left="2090" w:hanging="204"/>
      </w:pPr>
      <w:rPr>
        <w:rFonts w:hint="default"/>
        <w:lang w:val="ru-RU" w:eastAsia="en-US" w:bidi="ar-SA"/>
      </w:rPr>
    </w:lvl>
    <w:lvl w:ilvl="6" w:tplc="81807AE4">
      <w:numFmt w:val="bullet"/>
      <w:lvlText w:val="•"/>
      <w:lvlJc w:val="left"/>
      <w:pPr>
        <w:ind w:left="2444" w:hanging="204"/>
      </w:pPr>
      <w:rPr>
        <w:rFonts w:hint="default"/>
        <w:lang w:val="ru-RU" w:eastAsia="en-US" w:bidi="ar-SA"/>
      </w:rPr>
    </w:lvl>
    <w:lvl w:ilvl="7" w:tplc="FBE4E610">
      <w:numFmt w:val="bullet"/>
      <w:lvlText w:val="•"/>
      <w:lvlJc w:val="left"/>
      <w:pPr>
        <w:ind w:left="2798" w:hanging="204"/>
      </w:pPr>
      <w:rPr>
        <w:rFonts w:hint="default"/>
        <w:lang w:val="ru-RU" w:eastAsia="en-US" w:bidi="ar-SA"/>
      </w:rPr>
    </w:lvl>
    <w:lvl w:ilvl="8" w:tplc="A508C324">
      <w:numFmt w:val="bullet"/>
      <w:lvlText w:val="•"/>
      <w:lvlJc w:val="left"/>
      <w:pPr>
        <w:ind w:left="3152" w:hanging="204"/>
      </w:pPr>
      <w:rPr>
        <w:rFonts w:hint="default"/>
        <w:lang w:val="ru-RU" w:eastAsia="en-US" w:bidi="ar-SA"/>
      </w:rPr>
    </w:lvl>
  </w:abstractNum>
  <w:abstractNum w:abstractNumId="109">
    <w:nsid w:val="2D195350"/>
    <w:multiLevelType w:val="hybridMultilevel"/>
    <w:tmpl w:val="DEC25D30"/>
    <w:lvl w:ilvl="0" w:tplc="850A3282">
      <w:numFmt w:val="bullet"/>
      <w:lvlText w:val=""/>
      <w:lvlJc w:val="left"/>
      <w:pPr>
        <w:ind w:left="107" w:hanging="348"/>
      </w:pPr>
      <w:rPr>
        <w:rFonts w:ascii="Symbol" w:eastAsia="Symbol" w:hAnsi="Symbol" w:cs="Symbol" w:hint="default"/>
        <w:b w:val="0"/>
        <w:bCs w:val="0"/>
        <w:i w:val="0"/>
        <w:iCs w:val="0"/>
        <w:spacing w:val="0"/>
        <w:w w:val="100"/>
        <w:sz w:val="22"/>
        <w:szCs w:val="22"/>
        <w:lang w:val="ru-RU" w:eastAsia="en-US" w:bidi="ar-SA"/>
      </w:rPr>
    </w:lvl>
    <w:lvl w:ilvl="1" w:tplc="EF7CED5C">
      <w:numFmt w:val="bullet"/>
      <w:lvlText w:val="•"/>
      <w:lvlJc w:val="left"/>
      <w:pPr>
        <w:ind w:left="460" w:hanging="348"/>
      </w:pPr>
      <w:rPr>
        <w:rFonts w:hint="default"/>
        <w:lang w:val="ru-RU" w:eastAsia="en-US" w:bidi="ar-SA"/>
      </w:rPr>
    </w:lvl>
    <w:lvl w:ilvl="2" w:tplc="8C960078">
      <w:numFmt w:val="bullet"/>
      <w:lvlText w:val="•"/>
      <w:lvlJc w:val="left"/>
      <w:pPr>
        <w:ind w:left="820" w:hanging="348"/>
      </w:pPr>
      <w:rPr>
        <w:rFonts w:hint="default"/>
        <w:lang w:val="ru-RU" w:eastAsia="en-US" w:bidi="ar-SA"/>
      </w:rPr>
    </w:lvl>
    <w:lvl w:ilvl="3" w:tplc="3AE82E60">
      <w:numFmt w:val="bullet"/>
      <w:lvlText w:val="•"/>
      <w:lvlJc w:val="left"/>
      <w:pPr>
        <w:ind w:left="1180" w:hanging="348"/>
      </w:pPr>
      <w:rPr>
        <w:rFonts w:hint="default"/>
        <w:lang w:val="ru-RU" w:eastAsia="en-US" w:bidi="ar-SA"/>
      </w:rPr>
    </w:lvl>
    <w:lvl w:ilvl="4" w:tplc="773A587C">
      <w:numFmt w:val="bullet"/>
      <w:lvlText w:val="•"/>
      <w:lvlJc w:val="left"/>
      <w:pPr>
        <w:ind w:left="1540" w:hanging="348"/>
      </w:pPr>
      <w:rPr>
        <w:rFonts w:hint="default"/>
        <w:lang w:val="ru-RU" w:eastAsia="en-US" w:bidi="ar-SA"/>
      </w:rPr>
    </w:lvl>
    <w:lvl w:ilvl="5" w:tplc="E4C27B7E">
      <w:numFmt w:val="bullet"/>
      <w:lvlText w:val="•"/>
      <w:lvlJc w:val="left"/>
      <w:pPr>
        <w:ind w:left="1900" w:hanging="348"/>
      </w:pPr>
      <w:rPr>
        <w:rFonts w:hint="default"/>
        <w:lang w:val="ru-RU" w:eastAsia="en-US" w:bidi="ar-SA"/>
      </w:rPr>
    </w:lvl>
    <w:lvl w:ilvl="6" w:tplc="300A42E8">
      <w:numFmt w:val="bullet"/>
      <w:lvlText w:val="•"/>
      <w:lvlJc w:val="left"/>
      <w:pPr>
        <w:ind w:left="2260" w:hanging="348"/>
      </w:pPr>
      <w:rPr>
        <w:rFonts w:hint="default"/>
        <w:lang w:val="ru-RU" w:eastAsia="en-US" w:bidi="ar-SA"/>
      </w:rPr>
    </w:lvl>
    <w:lvl w:ilvl="7" w:tplc="4782DC52">
      <w:numFmt w:val="bullet"/>
      <w:lvlText w:val="•"/>
      <w:lvlJc w:val="left"/>
      <w:pPr>
        <w:ind w:left="2620" w:hanging="348"/>
      </w:pPr>
      <w:rPr>
        <w:rFonts w:hint="default"/>
        <w:lang w:val="ru-RU" w:eastAsia="en-US" w:bidi="ar-SA"/>
      </w:rPr>
    </w:lvl>
    <w:lvl w:ilvl="8" w:tplc="D478889C">
      <w:numFmt w:val="bullet"/>
      <w:lvlText w:val="•"/>
      <w:lvlJc w:val="left"/>
      <w:pPr>
        <w:ind w:left="2980" w:hanging="348"/>
      </w:pPr>
      <w:rPr>
        <w:rFonts w:hint="default"/>
        <w:lang w:val="ru-RU" w:eastAsia="en-US" w:bidi="ar-SA"/>
      </w:rPr>
    </w:lvl>
  </w:abstractNum>
  <w:abstractNum w:abstractNumId="110">
    <w:nsid w:val="2D597200"/>
    <w:multiLevelType w:val="hybridMultilevel"/>
    <w:tmpl w:val="82B011AE"/>
    <w:lvl w:ilvl="0" w:tplc="C4DE245C">
      <w:start w:val="1"/>
      <w:numFmt w:val="decimal"/>
      <w:lvlText w:val="%1)"/>
      <w:lvlJc w:val="left"/>
      <w:pPr>
        <w:ind w:left="1230"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2394371C">
      <w:numFmt w:val="bullet"/>
      <w:lvlText w:val="•"/>
      <w:lvlJc w:val="left"/>
      <w:pPr>
        <w:ind w:left="2190" w:hanging="279"/>
      </w:pPr>
      <w:rPr>
        <w:rFonts w:hint="default"/>
        <w:lang w:val="ru-RU" w:eastAsia="en-US" w:bidi="ar-SA"/>
      </w:rPr>
    </w:lvl>
    <w:lvl w:ilvl="2" w:tplc="AAC61982">
      <w:numFmt w:val="bullet"/>
      <w:lvlText w:val="•"/>
      <w:lvlJc w:val="left"/>
      <w:pPr>
        <w:ind w:left="3140" w:hanging="279"/>
      </w:pPr>
      <w:rPr>
        <w:rFonts w:hint="default"/>
        <w:lang w:val="ru-RU" w:eastAsia="en-US" w:bidi="ar-SA"/>
      </w:rPr>
    </w:lvl>
    <w:lvl w:ilvl="3" w:tplc="DC44A57A">
      <w:numFmt w:val="bullet"/>
      <w:lvlText w:val="•"/>
      <w:lvlJc w:val="left"/>
      <w:pPr>
        <w:ind w:left="4090" w:hanging="279"/>
      </w:pPr>
      <w:rPr>
        <w:rFonts w:hint="default"/>
        <w:lang w:val="ru-RU" w:eastAsia="en-US" w:bidi="ar-SA"/>
      </w:rPr>
    </w:lvl>
    <w:lvl w:ilvl="4" w:tplc="E50A3248">
      <w:numFmt w:val="bullet"/>
      <w:lvlText w:val="•"/>
      <w:lvlJc w:val="left"/>
      <w:pPr>
        <w:ind w:left="5040" w:hanging="279"/>
      </w:pPr>
      <w:rPr>
        <w:rFonts w:hint="default"/>
        <w:lang w:val="ru-RU" w:eastAsia="en-US" w:bidi="ar-SA"/>
      </w:rPr>
    </w:lvl>
    <w:lvl w:ilvl="5" w:tplc="7B1A1AB8">
      <w:numFmt w:val="bullet"/>
      <w:lvlText w:val="•"/>
      <w:lvlJc w:val="left"/>
      <w:pPr>
        <w:ind w:left="5990" w:hanging="279"/>
      </w:pPr>
      <w:rPr>
        <w:rFonts w:hint="default"/>
        <w:lang w:val="ru-RU" w:eastAsia="en-US" w:bidi="ar-SA"/>
      </w:rPr>
    </w:lvl>
    <w:lvl w:ilvl="6" w:tplc="7164A6EC">
      <w:numFmt w:val="bullet"/>
      <w:lvlText w:val="•"/>
      <w:lvlJc w:val="left"/>
      <w:pPr>
        <w:ind w:left="6940" w:hanging="279"/>
      </w:pPr>
      <w:rPr>
        <w:rFonts w:hint="default"/>
        <w:lang w:val="ru-RU" w:eastAsia="en-US" w:bidi="ar-SA"/>
      </w:rPr>
    </w:lvl>
    <w:lvl w:ilvl="7" w:tplc="342E1B9E">
      <w:numFmt w:val="bullet"/>
      <w:lvlText w:val="•"/>
      <w:lvlJc w:val="left"/>
      <w:pPr>
        <w:ind w:left="7890" w:hanging="279"/>
      </w:pPr>
      <w:rPr>
        <w:rFonts w:hint="default"/>
        <w:lang w:val="ru-RU" w:eastAsia="en-US" w:bidi="ar-SA"/>
      </w:rPr>
    </w:lvl>
    <w:lvl w:ilvl="8" w:tplc="FD3A5B2E">
      <w:numFmt w:val="bullet"/>
      <w:lvlText w:val="•"/>
      <w:lvlJc w:val="left"/>
      <w:pPr>
        <w:ind w:left="8840" w:hanging="279"/>
      </w:pPr>
      <w:rPr>
        <w:rFonts w:hint="default"/>
        <w:lang w:val="ru-RU" w:eastAsia="en-US" w:bidi="ar-SA"/>
      </w:rPr>
    </w:lvl>
  </w:abstractNum>
  <w:abstractNum w:abstractNumId="111">
    <w:nsid w:val="2D890C2A"/>
    <w:multiLevelType w:val="hybridMultilevel"/>
    <w:tmpl w:val="B95686EA"/>
    <w:lvl w:ilvl="0" w:tplc="5AAAB032">
      <w:start w:val="1"/>
      <w:numFmt w:val="decimal"/>
      <w:lvlText w:val="%1."/>
      <w:lvlJc w:val="left"/>
      <w:pPr>
        <w:ind w:left="213"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0EB49526">
      <w:numFmt w:val="bullet"/>
      <w:lvlText w:val="•"/>
      <w:lvlJc w:val="left"/>
      <w:pPr>
        <w:ind w:left="1272" w:hanging="339"/>
      </w:pPr>
      <w:rPr>
        <w:rFonts w:hint="default"/>
        <w:lang w:val="ru-RU" w:eastAsia="en-US" w:bidi="ar-SA"/>
      </w:rPr>
    </w:lvl>
    <w:lvl w:ilvl="2" w:tplc="714AB18C">
      <w:numFmt w:val="bullet"/>
      <w:lvlText w:val="•"/>
      <w:lvlJc w:val="left"/>
      <w:pPr>
        <w:ind w:left="2324" w:hanging="339"/>
      </w:pPr>
      <w:rPr>
        <w:rFonts w:hint="default"/>
        <w:lang w:val="ru-RU" w:eastAsia="en-US" w:bidi="ar-SA"/>
      </w:rPr>
    </w:lvl>
    <w:lvl w:ilvl="3" w:tplc="C0AC0BBA">
      <w:numFmt w:val="bullet"/>
      <w:lvlText w:val="•"/>
      <w:lvlJc w:val="left"/>
      <w:pPr>
        <w:ind w:left="3376" w:hanging="339"/>
      </w:pPr>
      <w:rPr>
        <w:rFonts w:hint="default"/>
        <w:lang w:val="ru-RU" w:eastAsia="en-US" w:bidi="ar-SA"/>
      </w:rPr>
    </w:lvl>
    <w:lvl w:ilvl="4" w:tplc="3F842948">
      <w:numFmt w:val="bullet"/>
      <w:lvlText w:val="•"/>
      <w:lvlJc w:val="left"/>
      <w:pPr>
        <w:ind w:left="4428" w:hanging="339"/>
      </w:pPr>
      <w:rPr>
        <w:rFonts w:hint="default"/>
        <w:lang w:val="ru-RU" w:eastAsia="en-US" w:bidi="ar-SA"/>
      </w:rPr>
    </w:lvl>
    <w:lvl w:ilvl="5" w:tplc="0264133A">
      <w:numFmt w:val="bullet"/>
      <w:lvlText w:val="•"/>
      <w:lvlJc w:val="left"/>
      <w:pPr>
        <w:ind w:left="5480" w:hanging="339"/>
      </w:pPr>
      <w:rPr>
        <w:rFonts w:hint="default"/>
        <w:lang w:val="ru-RU" w:eastAsia="en-US" w:bidi="ar-SA"/>
      </w:rPr>
    </w:lvl>
    <w:lvl w:ilvl="6" w:tplc="1B283A5A">
      <w:numFmt w:val="bullet"/>
      <w:lvlText w:val="•"/>
      <w:lvlJc w:val="left"/>
      <w:pPr>
        <w:ind w:left="6532" w:hanging="339"/>
      </w:pPr>
      <w:rPr>
        <w:rFonts w:hint="default"/>
        <w:lang w:val="ru-RU" w:eastAsia="en-US" w:bidi="ar-SA"/>
      </w:rPr>
    </w:lvl>
    <w:lvl w:ilvl="7" w:tplc="FBF22A8C">
      <w:numFmt w:val="bullet"/>
      <w:lvlText w:val="•"/>
      <w:lvlJc w:val="left"/>
      <w:pPr>
        <w:ind w:left="7584" w:hanging="339"/>
      </w:pPr>
      <w:rPr>
        <w:rFonts w:hint="default"/>
        <w:lang w:val="ru-RU" w:eastAsia="en-US" w:bidi="ar-SA"/>
      </w:rPr>
    </w:lvl>
    <w:lvl w:ilvl="8" w:tplc="BCA4805C">
      <w:numFmt w:val="bullet"/>
      <w:lvlText w:val="•"/>
      <w:lvlJc w:val="left"/>
      <w:pPr>
        <w:ind w:left="8636" w:hanging="339"/>
      </w:pPr>
      <w:rPr>
        <w:rFonts w:hint="default"/>
        <w:lang w:val="ru-RU" w:eastAsia="en-US" w:bidi="ar-SA"/>
      </w:rPr>
    </w:lvl>
  </w:abstractNum>
  <w:abstractNum w:abstractNumId="112">
    <w:nsid w:val="2DA37FE8"/>
    <w:multiLevelType w:val="hybridMultilevel"/>
    <w:tmpl w:val="966406EA"/>
    <w:lvl w:ilvl="0" w:tplc="B2A6306E">
      <w:numFmt w:val="bullet"/>
      <w:lvlText w:val=""/>
      <w:lvlJc w:val="left"/>
      <w:pPr>
        <w:ind w:left="110" w:hanging="336"/>
      </w:pPr>
      <w:rPr>
        <w:rFonts w:ascii="Symbol" w:eastAsia="Symbol" w:hAnsi="Symbol" w:cs="Symbol" w:hint="default"/>
        <w:b w:val="0"/>
        <w:bCs w:val="0"/>
        <w:i w:val="0"/>
        <w:iCs w:val="0"/>
        <w:spacing w:val="0"/>
        <w:w w:val="100"/>
        <w:sz w:val="22"/>
        <w:szCs w:val="22"/>
        <w:lang w:val="ru-RU" w:eastAsia="en-US" w:bidi="ar-SA"/>
      </w:rPr>
    </w:lvl>
    <w:lvl w:ilvl="1" w:tplc="72D23EB2">
      <w:numFmt w:val="bullet"/>
      <w:lvlText w:val="•"/>
      <w:lvlJc w:val="left"/>
      <w:pPr>
        <w:ind w:left="717" w:hanging="336"/>
      </w:pPr>
      <w:rPr>
        <w:rFonts w:hint="default"/>
        <w:lang w:val="ru-RU" w:eastAsia="en-US" w:bidi="ar-SA"/>
      </w:rPr>
    </w:lvl>
    <w:lvl w:ilvl="2" w:tplc="901605BE">
      <w:numFmt w:val="bullet"/>
      <w:lvlText w:val="•"/>
      <w:lvlJc w:val="left"/>
      <w:pPr>
        <w:ind w:left="1314" w:hanging="336"/>
      </w:pPr>
      <w:rPr>
        <w:rFonts w:hint="default"/>
        <w:lang w:val="ru-RU" w:eastAsia="en-US" w:bidi="ar-SA"/>
      </w:rPr>
    </w:lvl>
    <w:lvl w:ilvl="3" w:tplc="B156C274">
      <w:numFmt w:val="bullet"/>
      <w:lvlText w:val="•"/>
      <w:lvlJc w:val="left"/>
      <w:pPr>
        <w:ind w:left="1911" w:hanging="336"/>
      </w:pPr>
      <w:rPr>
        <w:rFonts w:hint="default"/>
        <w:lang w:val="ru-RU" w:eastAsia="en-US" w:bidi="ar-SA"/>
      </w:rPr>
    </w:lvl>
    <w:lvl w:ilvl="4" w:tplc="7B70EF1A">
      <w:numFmt w:val="bullet"/>
      <w:lvlText w:val="•"/>
      <w:lvlJc w:val="left"/>
      <w:pPr>
        <w:ind w:left="2508" w:hanging="336"/>
      </w:pPr>
      <w:rPr>
        <w:rFonts w:hint="default"/>
        <w:lang w:val="ru-RU" w:eastAsia="en-US" w:bidi="ar-SA"/>
      </w:rPr>
    </w:lvl>
    <w:lvl w:ilvl="5" w:tplc="7DBE60AC">
      <w:numFmt w:val="bullet"/>
      <w:lvlText w:val="•"/>
      <w:lvlJc w:val="left"/>
      <w:pPr>
        <w:ind w:left="3106" w:hanging="336"/>
      </w:pPr>
      <w:rPr>
        <w:rFonts w:hint="default"/>
        <w:lang w:val="ru-RU" w:eastAsia="en-US" w:bidi="ar-SA"/>
      </w:rPr>
    </w:lvl>
    <w:lvl w:ilvl="6" w:tplc="39A49F70">
      <w:numFmt w:val="bullet"/>
      <w:lvlText w:val="•"/>
      <w:lvlJc w:val="left"/>
      <w:pPr>
        <w:ind w:left="3703" w:hanging="336"/>
      </w:pPr>
      <w:rPr>
        <w:rFonts w:hint="default"/>
        <w:lang w:val="ru-RU" w:eastAsia="en-US" w:bidi="ar-SA"/>
      </w:rPr>
    </w:lvl>
    <w:lvl w:ilvl="7" w:tplc="F53CB030">
      <w:numFmt w:val="bullet"/>
      <w:lvlText w:val="•"/>
      <w:lvlJc w:val="left"/>
      <w:pPr>
        <w:ind w:left="4300" w:hanging="336"/>
      </w:pPr>
      <w:rPr>
        <w:rFonts w:hint="default"/>
        <w:lang w:val="ru-RU" w:eastAsia="en-US" w:bidi="ar-SA"/>
      </w:rPr>
    </w:lvl>
    <w:lvl w:ilvl="8" w:tplc="A6F4595E">
      <w:numFmt w:val="bullet"/>
      <w:lvlText w:val="•"/>
      <w:lvlJc w:val="left"/>
      <w:pPr>
        <w:ind w:left="4897" w:hanging="336"/>
      </w:pPr>
      <w:rPr>
        <w:rFonts w:hint="default"/>
        <w:lang w:val="ru-RU" w:eastAsia="en-US" w:bidi="ar-SA"/>
      </w:rPr>
    </w:lvl>
  </w:abstractNum>
  <w:abstractNum w:abstractNumId="113">
    <w:nsid w:val="2DBD6D74"/>
    <w:multiLevelType w:val="hybridMultilevel"/>
    <w:tmpl w:val="B93CB75A"/>
    <w:lvl w:ilvl="0" w:tplc="A12C9D5A">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264EECE8">
      <w:numFmt w:val="bullet"/>
      <w:lvlText w:val="•"/>
      <w:lvlJc w:val="left"/>
      <w:pPr>
        <w:ind w:left="1272" w:hanging="286"/>
      </w:pPr>
      <w:rPr>
        <w:rFonts w:hint="default"/>
        <w:lang w:val="ru-RU" w:eastAsia="en-US" w:bidi="ar-SA"/>
      </w:rPr>
    </w:lvl>
    <w:lvl w:ilvl="2" w:tplc="3A961A68">
      <w:numFmt w:val="bullet"/>
      <w:lvlText w:val="•"/>
      <w:lvlJc w:val="left"/>
      <w:pPr>
        <w:ind w:left="2324" w:hanging="286"/>
      </w:pPr>
      <w:rPr>
        <w:rFonts w:hint="default"/>
        <w:lang w:val="ru-RU" w:eastAsia="en-US" w:bidi="ar-SA"/>
      </w:rPr>
    </w:lvl>
    <w:lvl w:ilvl="3" w:tplc="8850FB24">
      <w:numFmt w:val="bullet"/>
      <w:lvlText w:val="•"/>
      <w:lvlJc w:val="left"/>
      <w:pPr>
        <w:ind w:left="3376" w:hanging="286"/>
      </w:pPr>
      <w:rPr>
        <w:rFonts w:hint="default"/>
        <w:lang w:val="ru-RU" w:eastAsia="en-US" w:bidi="ar-SA"/>
      </w:rPr>
    </w:lvl>
    <w:lvl w:ilvl="4" w:tplc="188AAF3A">
      <w:numFmt w:val="bullet"/>
      <w:lvlText w:val="•"/>
      <w:lvlJc w:val="left"/>
      <w:pPr>
        <w:ind w:left="4428" w:hanging="286"/>
      </w:pPr>
      <w:rPr>
        <w:rFonts w:hint="default"/>
        <w:lang w:val="ru-RU" w:eastAsia="en-US" w:bidi="ar-SA"/>
      </w:rPr>
    </w:lvl>
    <w:lvl w:ilvl="5" w:tplc="E0025054">
      <w:numFmt w:val="bullet"/>
      <w:lvlText w:val="•"/>
      <w:lvlJc w:val="left"/>
      <w:pPr>
        <w:ind w:left="5480" w:hanging="286"/>
      </w:pPr>
      <w:rPr>
        <w:rFonts w:hint="default"/>
        <w:lang w:val="ru-RU" w:eastAsia="en-US" w:bidi="ar-SA"/>
      </w:rPr>
    </w:lvl>
    <w:lvl w:ilvl="6" w:tplc="FD44A286">
      <w:numFmt w:val="bullet"/>
      <w:lvlText w:val="•"/>
      <w:lvlJc w:val="left"/>
      <w:pPr>
        <w:ind w:left="6532" w:hanging="286"/>
      </w:pPr>
      <w:rPr>
        <w:rFonts w:hint="default"/>
        <w:lang w:val="ru-RU" w:eastAsia="en-US" w:bidi="ar-SA"/>
      </w:rPr>
    </w:lvl>
    <w:lvl w:ilvl="7" w:tplc="76AE653A">
      <w:numFmt w:val="bullet"/>
      <w:lvlText w:val="•"/>
      <w:lvlJc w:val="left"/>
      <w:pPr>
        <w:ind w:left="7584" w:hanging="286"/>
      </w:pPr>
      <w:rPr>
        <w:rFonts w:hint="default"/>
        <w:lang w:val="ru-RU" w:eastAsia="en-US" w:bidi="ar-SA"/>
      </w:rPr>
    </w:lvl>
    <w:lvl w:ilvl="8" w:tplc="C70CCD9A">
      <w:numFmt w:val="bullet"/>
      <w:lvlText w:val="•"/>
      <w:lvlJc w:val="left"/>
      <w:pPr>
        <w:ind w:left="8636" w:hanging="286"/>
      </w:pPr>
      <w:rPr>
        <w:rFonts w:hint="default"/>
        <w:lang w:val="ru-RU" w:eastAsia="en-US" w:bidi="ar-SA"/>
      </w:rPr>
    </w:lvl>
  </w:abstractNum>
  <w:abstractNum w:abstractNumId="114">
    <w:nsid w:val="2DBF2DCC"/>
    <w:multiLevelType w:val="multilevel"/>
    <w:tmpl w:val="2F1213C8"/>
    <w:lvl w:ilvl="0">
      <w:start w:val="3"/>
      <w:numFmt w:val="decimal"/>
      <w:lvlText w:val="%1"/>
      <w:lvlJc w:val="left"/>
      <w:pPr>
        <w:ind w:left="853" w:hanging="721"/>
      </w:pPr>
      <w:rPr>
        <w:rFonts w:hint="default"/>
        <w:lang w:val="ru-RU" w:eastAsia="en-US" w:bidi="ar-SA"/>
      </w:rPr>
    </w:lvl>
    <w:lvl w:ilvl="1">
      <w:start w:val="5"/>
      <w:numFmt w:val="decimal"/>
      <w:lvlText w:val="%1.%2."/>
      <w:lvlJc w:val="left"/>
      <w:pPr>
        <w:ind w:left="853" w:hanging="721"/>
      </w:pPr>
      <w:rPr>
        <w:rFonts w:hint="default"/>
        <w:spacing w:val="0"/>
        <w:w w:val="100"/>
        <w:lang w:val="ru-RU" w:eastAsia="en-US" w:bidi="ar-SA"/>
      </w:rPr>
    </w:lvl>
    <w:lvl w:ilvl="2">
      <w:start w:val="1"/>
      <w:numFmt w:val="upperRoman"/>
      <w:lvlText w:val="%3"/>
      <w:lvlJc w:val="left"/>
      <w:pPr>
        <w:ind w:left="132" w:hanging="144"/>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092" w:hanging="144"/>
      </w:pPr>
      <w:rPr>
        <w:rFonts w:hint="default"/>
        <w:lang w:val="ru-RU" w:eastAsia="en-US" w:bidi="ar-SA"/>
      </w:rPr>
    </w:lvl>
    <w:lvl w:ilvl="4">
      <w:numFmt w:val="bullet"/>
      <w:lvlText w:val="•"/>
      <w:lvlJc w:val="left"/>
      <w:pPr>
        <w:ind w:left="4208" w:hanging="144"/>
      </w:pPr>
      <w:rPr>
        <w:rFonts w:hint="default"/>
        <w:lang w:val="ru-RU" w:eastAsia="en-US" w:bidi="ar-SA"/>
      </w:rPr>
    </w:lvl>
    <w:lvl w:ilvl="5">
      <w:numFmt w:val="bullet"/>
      <w:lvlText w:val="•"/>
      <w:lvlJc w:val="left"/>
      <w:pPr>
        <w:ind w:left="5325" w:hanging="144"/>
      </w:pPr>
      <w:rPr>
        <w:rFonts w:hint="default"/>
        <w:lang w:val="ru-RU" w:eastAsia="en-US" w:bidi="ar-SA"/>
      </w:rPr>
    </w:lvl>
    <w:lvl w:ilvl="6">
      <w:numFmt w:val="bullet"/>
      <w:lvlText w:val="•"/>
      <w:lvlJc w:val="left"/>
      <w:pPr>
        <w:ind w:left="6441" w:hanging="144"/>
      </w:pPr>
      <w:rPr>
        <w:rFonts w:hint="default"/>
        <w:lang w:val="ru-RU" w:eastAsia="en-US" w:bidi="ar-SA"/>
      </w:rPr>
    </w:lvl>
    <w:lvl w:ilvl="7">
      <w:numFmt w:val="bullet"/>
      <w:lvlText w:val="•"/>
      <w:lvlJc w:val="left"/>
      <w:pPr>
        <w:ind w:left="7557" w:hanging="144"/>
      </w:pPr>
      <w:rPr>
        <w:rFonts w:hint="default"/>
        <w:lang w:val="ru-RU" w:eastAsia="en-US" w:bidi="ar-SA"/>
      </w:rPr>
    </w:lvl>
    <w:lvl w:ilvl="8">
      <w:numFmt w:val="bullet"/>
      <w:lvlText w:val="•"/>
      <w:lvlJc w:val="left"/>
      <w:pPr>
        <w:ind w:left="8673" w:hanging="144"/>
      </w:pPr>
      <w:rPr>
        <w:rFonts w:hint="default"/>
        <w:lang w:val="ru-RU" w:eastAsia="en-US" w:bidi="ar-SA"/>
      </w:rPr>
    </w:lvl>
  </w:abstractNum>
  <w:abstractNum w:abstractNumId="115">
    <w:nsid w:val="2E8E3466"/>
    <w:multiLevelType w:val="hybridMultilevel"/>
    <w:tmpl w:val="C778D0C6"/>
    <w:lvl w:ilvl="0" w:tplc="D26C1B56">
      <w:numFmt w:val="bullet"/>
      <w:lvlText w:val="-"/>
      <w:lvlJc w:val="left"/>
      <w:pPr>
        <w:ind w:left="108"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3CF84CCA">
      <w:numFmt w:val="bullet"/>
      <w:lvlText w:val="•"/>
      <w:lvlJc w:val="left"/>
      <w:pPr>
        <w:ind w:left="825" w:hanging="128"/>
      </w:pPr>
      <w:rPr>
        <w:rFonts w:hint="default"/>
        <w:lang w:val="ru-RU" w:eastAsia="en-US" w:bidi="ar-SA"/>
      </w:rPr>
    </w:lvl>
    <w:lvl w:ilvl="2" w:tplc="5C662B38">
      <w:numFmt w:val="bullet"/>
      <w:lvlText w:val="•"/>
      <w:lvlJc w:val="left"/>
      <w:pPr>
        <w:ind w:left="1550" w:hanging="128"/>
      </w:pPr>
      <w:rPr>
        <w:rFonts w:hint="default"/>
        <w:lang w:val="ru-RU" w:eastAsia="en-US" w:bidi="ar-SA"/>
      </w:rPr>
    </w:lvl>
    <w:lvl w:ilvl="3" w:tplc="7FCAFDE6">
      <w:numFmt w:val="bullet"/>
      <w:lvlText w:val="•"/>
      <w:lvlJc w:val="left"/>
      <w:pPr>
        <w:ind w:left="2275" w:hanging="128"/>
      </w:pPr>
      <w:rPr>
        <w:rFonts w:hint="default"/>
        <w:lang w:val="ru-RU" w:eastAsia="en-US" w:bidi="ar-SA"/>
      </w:rPr>
    </w:lvl>
    <w:lvl w:ilvl="4" w:tplc="EB64F162">
      <w:numFmt w:val="bullet"/>
      <w:lvlText w:val="•"/>
      <w:lvlJc w:val="left"/>
      <w:pPr>
        <w:ind w:left="3000" w:hanging="128"/>
      </w:pPr>
      <w:rPr>
        <w:rFonts w:hint="default"/>
        <w:lang w:val="ru-RU" w:eastAsia="en-US" w:bidi="ar-SA"/>
      </w:rPr>
    </w:lvl>
    <w:lvl w:ilvl="5" w:tplc="EA541B26">
      <w:numFmt w:val="bullet"/>
      <w:lvlText w:val="•"/>
      <w:lvlJc w:val="left"/>
      <w:pPr>
        <w:ind w:left="3726" w:hanging="128"/>
      </w:pPr>
      <w:rPr>
        <w:rFonts w:hint="default"/>
        <w:lang w:val="ru-RU" w:eastAsia="en-US" w:bidi="ar-SA"/>
      </w:rPr>
    </w:lvl>
    <w:lvl w:ilvl="6" w:tplc="ECB202BA">
      <w:numFmt w:val="bullet"/>
      <w:lvlText w:val="•"/>
      <w:lvlJc w:val="left"/>
      <w:pPr>
        <w:ind w:left="4451" w:hanging="128"/>
      </w:pPr>
      <w:rPr>
        <w:rFonts w:hint="default"/>
        <w:lang w:val="ru-RU" w:eastAsia="en-US" w:bidi="ar-SA"/>
      </w:rPr>
    </w:lvl>
    <w:lvl w:ilvl="7" w:tplc="DA22D816">
      <w:numFmt w:val="bullet"/>
      <w:lvlText w:val="•"/>
      <w:lvlJc w:val="left"/>
      <w:pPr>
        <w:ind w:left="5176" w:hanging="128"/>
      </w:pPr>
      <w:rPr>
        <w:rFonts w:hint="default"/>
        <w:lang w:val="ru-RU" w:eastAsia="en-US" w:bidi="ar-SA"/>
      </w:rPr>
    </w:lvl>
    <w:lvl w:ilvl="8" w:tplc="6FC0A6D0">
      <w:numFmt w:val="bullet"/>
      <w:lvlText w:val="•"/>
      <w:lvlJc w:val="left"/>
      <w:pPr>
        <w:ind w:left="5901" w:hanging="128"/>
      </w:pPr>
      <w:rPr>
        <w:rFonts w:hint="default"/>
        <w:lang w:val="ru-RU" w:eastAsia="en-US" w:bidi="ar-SA"/>
      </w:rPr>
    </w:lvl>
  </w:abstractNum>
  <w:abstractNum w:abstractNumId="116">
    <w:nsid w:val="2E924CE1"/>
    <w:multiLevelType w:val="hybridMultilevel"/>
    <w:tmpl w:val="0CE073DE"/>
    <w:lvl w:ilvl="0" w:tplc="9856B4EE">
      <w:numFmt w:val="bullet"/>
      <w:lvlText w:val="-"/>
      <w:lvlJc w:val="left"/>
      <w:pPr>
        <w:ind w:left="235"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B13A7016">
      <w:numFmt w:val="bullet"/>
      <w:lvlText w:val="•"/>
      <w:lvlJc w:val="left"/>
      <w:pPr>
        <w:ind w:left="951" w:hanging="128"/>
      </w:pPr>
      <w:rPr>
        <w:rFonts w:hint="default"/>
        <w:lang w:val="ru-RU" w:eastAsia="en-US" w:bidi="ar-SA"/>
      </w:rPr>
    </w:lvl>
    <w:lvl w:ilvl="2" w:tplc="9D32170E">
      <w:numFmt w:val="bullet"/>
      <w:lvlText w:val="•"/>
      <w:lvlJc w:val="left"/>
      <w:pPr>
        <w:ind w:left="1662" w:hanging="128"/>
      </w:pPr>
      <w:rPr>
        <w:rFonts w:hint="default"/>
        <w:lang w:val="ru-RU" w:eastAsia="en-US" w:bidi="ar-SA"/>
      </w:rPr>
    </w:lvl>
    <w:lvl w:ilvl="3" w:tplc="DDD48DEA">
      <w:numFmt w:val="bullet"/>
      <w:lvlText w:val="•"/>
      <w:lvlJc w:val="left"/>
      <w:pPr>
        <w:ind w:left="2373" w:hanging="128"/>
      </w:pPr>
      <w:rPr>
        <w:rFonts w:hint="default"/>
        <w:lang w:val="ru-RU" w:eastAsia="en-US" w:bidi="ar-SA"/>
      </w:rPr>
    </w:lvl>
    <w:lvl w:ilvl="4" w:tplc="AFF49F94">
      <w:numFmt w:val="bullet"/>
      <w:lvlText w:val="•"/>
      <w:lvlJc w:val="left"/>
      <w:pPr>
        <w:ind w:left="3084" w:hanging="128"/>
      </w:pPr>
      <w:rPr>
        <w:rFonts w:hint="default"/>
        <w:lang w:val="ru-RU" w:eastAsia="en-US" w:bidi="ar-SA"/>
      </w:rPr>
    </w:lvl>
    <w:lvl w:ilvl="5" w:tplc="77265D30">
      <w:numFmt w:val="bullet"/>
      <w:lvlText w:val="•"/>
      <w:lvlJc w:val="left"/>
      <w:pPr>
        <w:ind w:left="3796" w:hanging="128"/>
      </w:pPr>
      <w:rPr>
        <w:rFonts w:hint="default"/>
        <w:lang w:val="ru-RU" w:eastAsia="en-US" w:bidi="ar-SA"/>
      </w:rPr>
    </w:lvl>
    <w:lvl w:ilvl="6" w:tplc="6812EF0C">
      <w:numFmt w:val="bullet"/>
      <w:lvlText w:val="•"/>
      <w:lvlJc w:val="left"/>
      <w:pPr>
        <w:ind w:left="4507" w:hanging="128"/>
      </w:pPr>
      <w:rPr>
        <w:rFonts w:hint="default"/>
        <w:lang w:val="ru-RU" w:eastAsia="en-US" w:bidi="ar-SA"/>
      </w:rPr>
    </w:lvl>
    <w:lvl w:ilvl="7" w:tplc="3BD02B8E">
      <w:numFmt w:val="bullet"/>
      <w:lvlText w:val="•"/>
      <w:lvlJc w:val="left"/>
      <w:pPr>
        <w:ind w:left="5218" w:hanging="128"/>
      </w:pPr>
      <w:rPr>
        <w:rFonts w:hint="default"/>
        <w:lang w:val="ru-RU" w:eastAsia="en-US" w:bidi="ar-SA"/>
      </w:rPr>
    </w:lvl>
    <w:lvl w:ilvl="8" w:tplc="472CF36C">
      <w:numFmt w:val="bullet"/>
      <w:lvlText w:val="•"/>
      <w:lvlJc w:val="left"/>
      <w:pPr>
        <w:ind w:left="5929" w:hanging="128"/>
      </w:pPr>
      <w:rPr>
        <w:rFonts w:hint="default"/>
        <w:lang w:val="ru-RU" w:eastAsia="en-US" w:bidi="ar-SA"/>
      </w:rPr>
    </w:lvl>
  </w:abstractNum>
  <w:abstractNum w:abstractNumId="117">
    <w:nsid w:val="2FB2697B"/>
    <w:multiLevelType w:val="hybridMultilevel"/>
    <w:tmpl w:val="BEAECEF0"/>
    <w:lvl w:ilvl="0" w:tplc="67906EC4">
      <w:start w:val="1"/>
      <w:numFmt w:val="decimal"/>
      <w:lvlText w:val="%1)"/>
      <w:lvlJc w:val="left"/>
      <w:pPr>
        <w:ind w:left="1211"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DBAE39FA">
      <w:numFmt w:val="bullet"/>
      <w:lvlText w:val="•"/>
      <w:lvlJc w:val="left"/>
      <w:pPr>
        <w:ind w:left="2172" w:hanging="279"/>
      </w:pPr>
      <w:rPr>
        <w:rFonts w:hint="default"/>
        <w:lang w:val="ru-RU" w:eastAsia="en-US" w:bidi="ar-SA"/>
      </w:rPr>
    </w:lvl>
    <w:lvl w:ilvl="2" w:tplc="AEB6FC7E">
      <w:numFmt w:val="bullet"/>
      <w:lvlText w:val="•"/>
      <w:lvlJc w:val="left"/>
      <w:pPr>
        <w:ind w:left="3124" w:hanging="279"/>
      </w:pPr>
      <w:rPr>
        <w:rFonts w:hint="default"/>
        <w:lang w:val="ru-RU" w:eastAsia="en-US" w:bidi="ar-SA"/>
      </w:rPr>
    </w:lvl>
    <w:lvl w:ilvl="3" w:tplc="0E0E69EE">
      <w:numFmt w:val="bullet"/>
      <w:lvlText w:val="•"/>
      <w:lvlJc w:val="left"/>
      <w:pPr>
        <w:ind w:left="4076" w:hanging="279"/>
      </w:pPr>
      <w:rPr>
        <w:rFonts w:hint="default"/>
        <w:lang w:val="ru-RU" w:eastAsia="en-US" w:bidi="ar-SA"/>
      </w:rPr>
    </w:lvl>
    <w:lvl w:ilvl="4" w:tplc="2C3C5B24">
      <w:numFmt w:val="bullet"/>
      <w:lvlText w:val="•"/>
      <w:lvlJc w:val="left"/>
      <w:pPr>
        <w:ind w:left="5028" w:hanging="279"/>
      </w:pPr>
      <w:rPr>
        <w:rFonts w:hint="default"/>
        <w:lang w:val="ru-RU" w:eastAsia="en-US" w:bidi="ar-SA"/>
      </w:rPr>
    </w:lvl>
    <w:lvl w:ilvl="5" w:tplc="FDA8C6F0">
      <w:numFmt w:val="bullet"/>
      <w:lvlText w:val="•"/>
      <w:lvlJc w:val="left"/>
      <w:pPr>
        <w:ind w:left="5980" w:hanging="279"/>
      </w:pPr>
      <w:rPr>
        <w:rFonts w:hint="default"/>
        <w:lang w:val="ru-RU" w:eastAsia="en-US" w:bidi="ar-SA"/>
      </w:rPr>
    </w:lvl>
    <w:lvl w:ilvl="6" w:tplc="8BB2BB10">
      <w:numFmt w:val="bullet"/>
      <w:lvlText w:val="•"/>
      <w:lvlJc w:val="left"/>
      <w:pPr>
        <w:ind w:left="6932" w:hanging="279"/>
      </w:pPr>
      <w:rPr>
        <w:rFonts w:hint="default"/>
        <w:lang w:val="ru-RU" w:eastAsia="en-US" w:bidi="ar-SA"/>
      </w:rPr>
    </w:lvl>
    <w:lvl w:ilvl="7" w:tplc="FCB658E0">
      <w:numFmt w:val="bullet"/>
      <w:lvlText w:val="•"/>
      <w:lvlJc w:val="left"/>
      <w:pPr>
        <w:ind w:left="7884" w:hanging="279"/>
      </w:pPr>
      <w:rPr>
        <w:rFonts w:hint="default"/>
        <w:lang w:val="ru-RU" w:eastAsia="en-US" w:bidi="ar-SA"/>
      </w:rPr>
    </w:lvl>
    <w:lvl w:ilvl="8" w:tplc="1B969204">
      <w:numFmt w:val="bullet"/>
      <w:lvlText w:val="•"/>
      <w:lvlJc w:val="left"/>
      <w:pPr>
        <w:ind w:left="8836" w:hanging="279"/>
      </w:pPr>
      <w:rPr>
        <w:rFonts w:hint="default"/>
        <w:lang w:val="ru-RU" w:eastAsia="en-US" w:bidi="ar-SA"/>
      </w:rPr>
    </w:lvl>
  </w:abstractNum>
  <w:abstractNum w:abstractNumId="118">
    <w:nsid w:val="32150205"/>
    <w:multiLevelType w:val="hybridMultilevel"/>
    <w:tmpl w:val="37A40FB4"/>
    <w:lvl w:ilvl="0" w:tplc="DE3636F0">
      <w:numFmt w:val="bullet"/>
      <w:lvlText w:val="-"/>
      <w:lvlJc w:val="left"/>
      <w:pPr>
        <w:ind w:left="235"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1F1A7C68">
      <w:numFmt w:val="bullet"/>
      <w:lvlText w:val="•"/>
      <w:lvlJc w:val="left"/>
      <w:pPr>
        <w:ind w:left="951" w:hanging="128"/>
      </w:pPr>
      <w:rPr>
        <w:rFonts w:hint="default"/>
        <w:lang w:val="ru-RU" w:eastAsia="en-US" w:bidi="ar-SA"/>
      </w:rPr>
    </w:lvl>
    <w:lvl w:ilvl="2" w:tplc="48240CB4">
      <w:numFmt w:val="bullet"/>
      <w:lvlText w:val="•"/>
      <w:lvlJc w:val="left"/>
      <w:pPr>
        <w:ind w:left="1662" w:hanging="128"/>
      </w:pPr>
      <w:rPr>
        <w:rFonts w:hint="default"/>
        <w:lang w:val="ru-RU" w:eastAsia="en-US" w:bidi="ar-SA"/>
      </w:rPr>
    </w:lvl>
    <w:lvl w:ilvl="3" w:tplc="CF2A0A8E">
      <w:numFmt w:val="bullet"/>
      <w:lvlText w:val="•"/>
      <w:lvlJc w:val="left"/>
      <w:pPr>
        <w:ind w:left="2373" w:hanging="128"/>
      </w:pPr>
      <w:rPr>
        <w:rFonts w:hint="default"/>
        <w:lang w:val="ru-RU" w:eastAsia="en-US" w:bidi="ar-SA"/>
      </w:rPr>
    </w:lvl>
    <w:lvl w:ilvl="4" w:tplc="4DE6E368">
      <w:numFmt w:val="bullet"/>
      <w:lvlText w:val="•"/>
      <w:lvlJc w:val="left"/>
      <w:pPr>
        <w:ind w:left="3084" w:hanging="128"/>
      </w:pPr>
      <w:rPr>
        <w:rFonts w:hint="default"/>
        <w:lang w:val="ru-RU" w:eastAsia="en-US" w:bidi="ar-SA"/>
      </w:rPr>
    </w:lvl>
    <w:lvl w:ilvl="5" w:tplc="A18AAF66">
      <w:numFmt w:val="bullet"/>
      <w:lvlText w:val="•"/>
      <w:lvlJc w:val="left"/>
      <w:pPr>
        <w:ind w:left="3796" w:hanging="128"/>
      </w:pPr>
      <w:rPr>
        <w:rFonts w:hint="default"/>
        <w:lang w:val="ru-RU" w:eastAsia="en-US" w:bidi="ar-SA"/>
      </w:rPr>
    </w:lvl>
    <w:lvl w:ilvl="6" w:tplc="4784E250">
      <w:numFmt w:val="bullet"/>
      <w:lvlText w:val="•"/>
      <w:lvlJc w:val="left"/>
      <w:pPr>
        <w:ind w:left="4507" w:hanging="128"/>
      </w:pPr>
      <w:rPr>
        <w:rFonts w:hint="default"/>
        <w:lang w:val="ru-RU" w:eastAsia="en-US" w:bidi="ar-SA"/>
      </w:rPr>
    </w:lvl>
    <w:lvl w:ilvl="7" w:tplc="C990161C">
      <w:numFmt w:val="bullet"/>
      <w:lvlText w:val="•"/>
      <w:lvlJc w:val="left"/>
      <w:pPr>
        <w:ind w:left="5218" w:hanging="128"/>
      </w:pPr>
      <w:rPr>
        <w:rFonts w:hint="default"/>
        <w:lang w:val="ru-RU" w:eastAsia="en-US" w:bidi="ar-SA"/>
      </w:rPr>
    </w:lvl>
    <w:lvl w:ilvl="8" w:tplc="A9525D8E">
      <w:numFmt w:val="bullet"/>
      <w:lvlText w:val="•"/>
      <w:lvlJc w:val="left"/>
      <w:pPr>
        <w:ind w:left="5929" w:hanging="128"/>
      </w:pPr>
      <w:rPr>
        <w:rFonts w:hint="default"/>
        <w:lang w:val="ru-RU" w:eastAsia="en-US" w:bidi="ar-SA"/>
      </w:rPr>
    </w:lvl>
  </w:abstractNum>
  <w:abstractNum w:abstractNumId="119">
    <w:nsid w:val="328F55EF"/>
    <w:multiLevelType w:val="hybridMultilevel"/>
    <w:tmpl w:val="EFE02858"/>
    <w:lvl w:ilvl="0" w:tplc="0E9AAF3E">
      <w:start w:val="1"/>
      <w:numFmt w:val="decimal"/>
      <w:lvlText w:val="%1)"/>
      <w:lvlJc w:val="left"/>
      <w:pPr>
        <w:ind w:left="122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4FFCD05A">
      <w:numFmt w:val="bullet"/>
      <w:lvlText w:val="•"/>
      <w:lvlJc w:val="left"/>
      <w:pPr>
        <w:ind w:left="2172" w:hanging="274"/>
      </w:pPr>
      <w:rPr>
        <w:rFonts w:hint="default"/>
        <w:lang w:val="ru-RU" w:eastAsia="en-US" w:bidi="ar-SA"/>
      </w:rPr>
    </w:lvl>
    <w:lvl w:ilvl="2" w:tplc="B762D8E0">
      <w:numFmt w:val="bullet"/>
      <w:lvlText w:val="•"/>
      <w:lvlJc w:val="left"/>
      <w:pPr>
        <w:ind w:left="3124" w:hanging="274"/>
      </w:pPr>
      <w:rPr>
        <w:rFonts w:hint="default"/>
        <w:lang w:val="ru-RU" w:eastAsia="en-US" w:bidi="ar-SA"/>
      </w:rPr>
    </w:lvl>
    <w:lvl w:ilvl="3" w:tplc="A9720472">
      <w:numFmt w:val="bullet"/>
      <w:lvlText w:val="•"/>
      <w:lvlJc w:val="left"/>
      <w:pPr>
        <w:ind w:left="4076" w:hanging="274"/>
      </w:pPr>
      <w:rPr>
        <w:rFonts w:hint="default"/>
        <w:lang w:val="ru-RU" w:eastAsia="en-US" w:bidi="ar-SA"/>
      </w:rPr>
    </w:lvl>
    <w:lvl w:ilvl="4" w:tplc="EB98A94E">
      <w:numFmt w:val="bullet"/>
      <w:lvlText w:val="•"/>
      <w:lvlJc w:val="left"/>
      <w:pPr>
        <w:ind w:left="5028" w:hanging="274"/>
      </w:pPr>
      <w:rPr>
        <w:rFonts w:hint="default"/>
        <w:lang w:val="ru-RU" w:eastAsia="en-US" w:bidi="ar-SA"/>
      </w:rPr>
    </w:lvl>
    <w:lvl w:ilvl="5" w:tplc="A6C2F1E8">
      <w:numFmt w:val="bullet"/>
      <w:lvlText w:val="•"/>
      <w:lvlJc w:val="left"/>
      <w:pPr>
        <w:ind w:left="5980" w:hanging="274"/>
      </w:pPr>
      <w:rPr>
        <w:rFonts w:hint="default"/>
        <w:lang w:val="ru-RU" w:eastAsia="en-US" w:bidi="ar-SA"/>
      </w:rPr>
    </w:lvl>
    <w:lvl w:ilvl="6" w:tplc="DF88F064">
      <w:numFmt w:val="bullet"/>
      <w:lvlText w:val="•"/>
      <w:lvlJc w:val="left"/>
      <w:pPr>
        <w:ind w:left="6932" w:hanging="274"/>
      </w:pPr>
      <w:rPr>
        <w:rFonts w:hint="default"/>
        <w:lang w:val="ru-RU" w:eastAsia="en-US" w:bidi="ar-SA"/>
      </w:rPr>
    </w:lvl>
    <w:lvl w:ilvl="7" w:tplc="EAAA32E4">
      <w:numFmt w:val="bullet"/>
      <w:lvlText w:val="•"/>
      <w:lvlJc w:val="left"/>
      <w:pPr>
        <w:ind w:left="7884" w:hanging="274"/>
      </w:pPr>
      <w:rPr>
        <w:rFonts w:hint="default"/>
        <w:lang w:val="ru-RU" w:eastAsia="en-US" w:bidi="ar-SA"/>
      </w:rPr>
    </w:lvl>
    <w:lvl w:ilvl="8" w:tplc="A2426AF6">
      <w:numFmt w:val="bullet"/>
      <w:lvlText w:val="•"/>
      <w:lvlJc w:val="left"/>
      <w:pPr>
        <w:ind w:left="8836" w:hanging="274"/>
      </w:pPr>
      <w:rPr>
        <w:rFonts w:hint="default"/>
        <w:lang w:val="ru-RU" w:eastAsia="en-US" w:bidi="ar-SA"/>
      </w:rPr>
    </w:lvl>
  </w:abstractNum>
  <w:abstractNum w:abstractNumId="120">
    <w:nsid w:val="334A6E3D"/>
    <w:multiLevelType w:val="hybridMultilevel"/>
    <w:tmpl w:val="E4A674F6"/>
    <w:lvl w:ilvl="0" w:tplc="9B28EAB4">
      <w:start w:val="1"/>
      <w:numFmt w:val="decimal"/>
      <w:lvlText w:val="%1)"/>
      <w:lvlJc w:val="left"/>
      <w:pPr>
        <w:ind w:left="120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ABC42216">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F63C0BC4">
      <w:numFmt w:val="bullet"/>
      <w:lvlText w:val="•"/>
      <w:lvlJc w:val="left"/>
      <w:pPr>
        <w:ind w:left="2260" w:hanging="286"/>
      </w:pPr>
      <w:rPr>
        <w:rFonts w:hint="default"/>
        <w:lang w:val="ru-RU" w:eastAsia="en-US" w:bidi="ar-SA"/>
      </w:rPr>
    </w:lvl>
    <w:lvl w:ilvl="3" w:tplc="BFBAB8C0">
      <w:numFmt w:val="bullet"/>
      <w:lvlText w:val="•"/>
      <w:lvlJc w:val="left"/>
      <w:pPr>
        <w:ind w:left="3320" w:hanging="286"/>
      </w:pPr>
      <w:rPr>
        <w:rFonts w:hint="default"/>
        <w:lang w:val="ru-RU" w:eastAsia="en-US" w:bidi="ar-SA"/>
      </w:rPr>
    </w:lvl>
    <w:lvl w:ilvl="4" w:tplc="4DC84504">
      <w:numFmt w:val="bullet"/>
      <w:lvlText w:val="•"/>
      <w:lvlJc w:val="left"/>
      <w:pPr>
        <w:ind w:left="4380" w:hanging="286"/>
      </w:pPr>
      <w:rPr>
        <w:rFonts w:hint="default"/>
        <w:lang w:val="ru-RU" w:eastAsia="en-US" w:bidi="ar-SA"/>
      </w:rPr>
    </w:lvl>
    <w:lvl w:ilvl="5" w:tplc="0E425EAA">
      <w:numFmt w:val="bullet"/>
      <w:lvlText w:val="•"/>
      <w:lvlJc w:val="left"/>
      <w:pPr>
        <w:ind w:left="5440" w:hanging="286"/>
      </w:pPr>
      <w:rPr>
        <w:rFonts w:hint="default"/>
        <w:lang w:val="ru-RU" w:eastAsia="en-US" w:bidi="ar-SA"/>
      </w:rPr>
    </w:lvl>
    <w:lvl w:ilvl="6" w:tplc="FB9E7490">
      <w:numFmt w:val="bullet"/>
      <w:lvlText w:val="•"/>
      <w:lvlJc w:val="left"/>
      <w:pPr>
        <w:ind w:left="6500" w:hanging="286"/>
      </w:pPr>
      <w:rPr>
        <w:rFonts w:hint="default"/>
        <w:lang w:val="ru-RU" w:eastAsia="en-US" w:bidi="ar-SA"/>
      </w:rPr>
    </w:lvl>
    <w:lvl w:ilvl="7" w:tplc="5B763488">
      <w:numFmt w:val="bullet"/>
      <w:lvlText w:val="•"/>
      <w:lvlJc w:val="left"/>
      <w:pPr>
        <w:ind w:left="7560" w:hanging="286"/>
      </w:pPr>
      <w:rPr>
        <w:rFonts w:hint="default"/>
        <w:lang w:val="ru-RU" w:eastAsia="en-US" w:bidi="ar-SA"/>
      </w:rPr>
    </w:lvl>
    <w:lvl w:ilvl="8" w:tplc="8C38AEF4">
      <w:numFmt w:val="bullet"/>
      <w:lvlText w:val="•"/>
      <w:lvlJc w:val="left"/>
      <w:pPr>
        <w:ind w:left="8620" w:hanging="286"/>
      </w:pPr>
      <w:rPr>
        <w:rFonts w:hint="default"/>
        <w:lang w:val="ru-RU" w:eastAsia="en-US" w:bidi="ar-SA"/>
      </w:rPr>
    </w:lvl>
  </w:abstractNum>
  <w:abstractNum w:abstractNumId="121">
    <w:nsid w:val="361630BE"/>
    <w:multiLevelType w:val="hybridMultilevel"/>
    <w:tmpl w:val="567670F4"/>
    <w:lvl w:ilvl="0" w:tplc="9BACC054">
      <w:numFmt w:val="bullet"/>
      <w:lvlText w:val=""/>
      <w:lvlJc w:val="left"/>
      <w:pPr>
        <w:ind w:left="109" w:hanging="348"/>
      </w:pPr>
      <w:rPr>
        <w:rFonts w:ascii="Symbol" w:eastAsia="Symbol" w:hAnsi="Symbol" w:cs="Symbol" w:hint="default"/>
        <w:b w:val="0"/>
        <w:bCs w:val="0"/>
        <w:i w:val="0"/>
        <w:iCs w:val="0"/>
        <w:spacing w:val="0"/>
        <w:w w:val="100"/>
        <w:sz w:val="22"/>
        <w:szCs w:val="22"/>
        <w:lang w:val="ru-RU" w:eastAsia="en-US" w:bidi="ar-SA"/>
      </w:rPr>
    </w:lvl>
    <w:lvl w:ilvl="1" w:tplc="D602CA0E">
      <w:numFmt w:val="bullet"/>
      <w:lvlText w:val="•"/>
      <w:lvlJc w:val="left"/>
      <w:pPr>
        <w:ind w:left="510" w:hanging="348"/>
      </w:pPr>
      <w:rPr>
        <w:rFonts w:hint="default"/>
        <w:lang w:val="ru-RU" w:eastAsia="en-US" w:bidi="ar-SA"/>
      </w:rPr>
    </w:lvl>
    <w:lvl w:ilvl="2" w:tplc="FFE0F934">
      <w:numFmt w:val="bullet"/>
      <w:lvlText w:val="•"/>
      <w:lvlJc w:val="left"/>
      <w:pPr>
        <w:ind w:left="920" w:hanging="348"/>
      </w:pPr>
      <w:rPr>
        <w:rFonts w:hint="default"/>
        <w:lang w:val="ru-RU" w:eastAsia="en-US" w:bidi="ar-SA"/>
      </w:rPr>
    </w:lvl>
    <w:lvl w:ilvl="3" w:tplc="D04EC306">
      <w:numFmt w:val="bullet"/>
      <w:lvlText w:val="•"/>
      <w:lvlJc w:val="left"/>
      <w:pPr>
        <w:ind w:left="1330" w:hanging="348"/>
      </w:pPr>
      <w:rPr>
        <w:rFonts w:hint="default"/>
        <w:lang w:val="ru-RU" w:eastAsia="en-US" w:bidi="ar-SA"/>
      </w:rPr>
    </w:lvl>
    <w:lvl w:ilvl="4" w:tplc="3720554C">
      <w:numFmt w:val="bullet"/>
      <w:lvlText w:val="•"/>
      <w:lvlJc w:val="left"/>
      <w:pPr>
        <w:ind w:left="1741" w:hanging="348"/>
      </w:pPr>
      <w:rPr>
        <w:rFonts w:hint="default"/>
        <w:lang w:val="ru-RU" w:eastAsia="en-US" w:bidi="ar-SA"/>
      </w:rPr>
    </w:lvl>
    <w:lvl w:ilvl="5" w:tplc="B09030BE">
      <w:numFmt w:val="bullet"/>
      <w:lvlText w:val="•"/>
      <w:lvlJc w:val="left"/>
      <w:pPr>
        <w:ind w:left="2151" w:hanging="348"/>
      </w:pPr>
      <w:rPr>
        <w:rFonts w:hint="default"/>
        <w:lang w:val="ru-RU" w:eastAsia="en-US" w:bidi="ar-SA"/>
      </w:rPr>
    </w:lvl>
    <w:lvl w:ilvl="6" w:tplc="6EECF4AC">
      <w:numFmt w:val="bullet"/>
      <w:lvlText w:val="•"/>
      <w:lvlJc w:val="left"/>
      <w:pPr>
        <w:ind w:left="2561" w:hanging="348"/>
      </w:pPr>
      <w:rPr>
        <w:rFonts w:hint="default"/>
        <w:lang w:val="ru-RU" w:eastAsia="en-US" w:bidi="ar-SA"/>
      </w:rPr>
    </w:lvl>
    <w:lvl w:ilvl="7" w:tplc="EEB4FB60">
      <w:numFmt w:val="bullet"/>
      <w:lvlText w:val="•"/>
      <w:lvlJc w:val="left"/>
      <w:pPr>
        <w:ind w:left="2972" w:hanging="348"/>
      </w:pPr>
      <w:rPr>
        <w:rFonts w:hint="default"/>
        <w:lang w:val="ru-RU" w:eastAsia="en-US" w:bidi="ar-SA"/>
      </w:rPr>
    </w:lvl>
    <w:lvl w:ilvl="8" w:tplc="2DE8762E">
      <w:numFmt w:val="bullet"/>
      <w:lvlText w:val="•"/>
      <w:lvlJc w:val="left"/>
      <w:pPr>
        <w:ind w:left="3382" w:hanging="348"/>
      </w:pPr>
      <w:rPr>
        <w:rFonts w:hint="default"/>
        <w:lang w:val="ru-RU" w:eastAsia="en-US" w:bidi="ar-SA"/>
      </w:rPr>
    </w:lvl>
  </w:abstractNum>
  <w:abstractNum w:abstractNumId="122">
    <w:nsid w:val="36435953"/>
    <w:multiLevelType w:val="hybridMultilevel"/>
    <w:tmpl w:val="3BFA41D8"/>
    <w:lvl w:ilvl="0" w:tplc="79D2E6FE">
      <w:start w:val="1"/>
      <w:numFmt w:val="decimal"/>
      <w:lvlText w:val="%1)"/>
      <w:lvlJc w:val="left"/>
      <w:pPr>
        <w:ind w:left="213"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27CC0C0C">
      <w:numFmt w:val="bullet"/>
      <w:lvlText w:val="•"/>
      <w:lvlJc w:val="left"/>
      <w:pPr>
        <w:ind w:left="1272" w:hanging="425"/>
      </w:pPr>
      <w:rPr>
        <w:rFonts w:hint="default"/>
        <w:lang w:val="ru-RU" w:eastAsia="en-US" w:bidi="ar-SA"/>
      </w:rPr>
    </w:lvl>
    <w:lvl w:ilvl="2" w:tplc="8E84D4B2">
      <w:numFmt w:val="bullet"/>
      <w:lvlText w:val="•"/>
      <w:lvlJc w:val="left"/>
      <w:pPr>
        <w:ind w:left="2324" w:hanging="425"/>
      </w:pPr>
      <w:rPr>
        <w:rFonts w:hint="default"/>
        <w:lang w:val="ru-RU" w:eastAsia="en-US" w:bidi="ar-SA"/>
      </w:rPr>
    </w:lvl>
    <w:lvl w:ilvl="3" w:tplc="54F6F740">
      <w:numFmt w:val="bullet"/>
      <w:lvlText w:val="•"/>
      <w:lvlJc w:val="left"/>
      <w:pPr>
        <w:ind w:left="3376" w:hanging="425"/>
      </w:pPr>
      <w:rPr>
        <w:rFonts w:hint="default"/>
        <w:lang w:val="ru-RU" w:eastAsia="en-US" w:bidi="ar-SA"/>
      </w:rPr>
    </w:lvl>
    <w:lvl w:ilvl="4" w:tplc="1B969A4C">
      <w:numFmt w:val="bullet"/>
      <w:lvlText w:val="•"/>
      <w:lvlJc w:val="left"/>
      <w:pPr>
        <w:ind w:left="4428" w:hanging="425"/>
      </w:pPr>
      <w:rPr>
        <w:rFonts w:hint="default"/>
        <w:lang w:val="ru-RU" w:eastAsia="en-US" w:bidi="ar-SA"/>
      </w:rPr>
    </w:lvl>
    <w:lvl w:ilvl="5" w:tplc="EDDA69C4">
      <w:numFmt w:val="bullet"/>
      <w:lvlText w:val="•"/>
      <w:lvlJc w:val="left"/>
      <w:pPr>
        <w:ind w:left="5480" w:hanging="425"/>
      </w:pPr>
      <w:rPr>
        <w:rFonts w:hint="default"/>
        <w:lang w:val="ru-RU" w:eastAsia="en-US" w:bidi="ar-SA"/>
      </w:rPr>
    </w:lvl>
    <w:lvl w:ilvl="6" w:tplc="1C483860">
      <w:numFmt w:val="bullet"/>
      <w:lvlText w:val="•"/>
      <w:lvlJc w:val="left"/>
      <w:pPr>
        <w:ind w:left="6532" w:hanging="425"/>
      </w:pPr>
      <w:rPr>
        <w:rFonts w:hint="default"/>
        <w:lang w:val="ru-RU" w:eastAsia="en-US" w:bidi="ar-SA"/>
      </w:rPr>
    </w:lvl>
    <w:lvl w:ilvl="7" w:tplc="0E5C2D28">
      <w:numFmt w:val="bullet"/>
      <w:lvlText w:val="•"/>
      <w:lvlJc w:val="left"/>
      <w:pPr>
        <w:ind w:left="7584" w:hanging="425"/>
      </w:pPr>
      <w:rPr>
        <w:rFonts w:hint="default"/>
        <w:lang w:val="ru-RU" w:eastAsia="en-US" w:bidi="ar-SA"/>
      </w:rPr>
    </w:lvl>
    <w:lvl w:ilvl="8" w:tplc="E2FEE162">
      <w:numFmt w:val="bullet"/>
      <w:lvlText w:val="•"/>
      <w:lvlJc w:val="left"/>
      <w:pPr>
        <w:ind w:left="8636" w:hanging="425"/>
      </w:pPr>
      <w:rPr>
        <w:rFonts w:hint="default"/>
        <w:lang w:val="ru-RU" w:eastAsia="en-US" w:bidi="ar-SA"/>
      </w:rPr>
    </w:lvl>
  </w:abstractNum>
  <w:abstractNum w:abstractNumId="123">
    <w:nsid w:val="365A6685"/>
    <w:multiLevelType w:val="hybridMultilevel"/>
    <w:tmpl w:val="983E28C4"/>
    <w:lvl w:ilvl="0" w:tplc="75666EF4">
      <w:numFmt w:val="bullet"/>
      <w:lvlText w:val="–"/>
      <w:lvlJc w:val="left"/>
      <w:pPr>
        <w:ind w:left="112" w:hanging="425"/>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16AAFC70">
      <w:numFmt w:val="bullet"/>
      <w:lvlText w:val="•"/>
      <w:lvlJc w:val="left"/>
      <w:pPr>
        <w:ind w:left="1150" w:hanging="425"/>
      </w:pPr>
      <w:rPr>
        <w:rFonts w:hint="default"/>
        <w:lang w:val="ru-RU" w:eastAsia="en-US" w:bidi="ar-SA"/>
      </w:rPr>
    </w:lvl>
    <w:lvl w:ilvl="2" w:tplc="121E7920">
      <w:numFmt w:val="bullet"/>
      <w:lvlText w:val="•"/>
      <w:lvlJc w:val="left"/>
      <w:pPr>
        <w:ind w:left="2181" w:hanging="425"/>
      </w:pPr>
      <w:rPr>
        <w:rFonts w:hint="default"/>
        <w:lang w:val="ru-RU" w:eastAsia="en-US" w:bidi="ar-SA"/>
      </w:rPr>
    </w:lvl>
    <w:lvl w:ilvl="3" w:tplc="1C46FB60">
      <w:numFmt w:val="bullet"/>
      <w:lvlText w:val="•"/>
      <w:lvlJc w:val="left"/>
      <w:pPr>
        <w:ind w:left="3211" w:hanging="425"/>
      </w:pPr>
      <w:rPr>
        <w:rFonts w:hint="default"/>
        <w:lang w:val="ru-RU" w:eastAsia="en-US" w:bidi="ar-SA"/>
      </w:rPr>
    </w:lvl>
    <w:lvl w:ilvl="4" w:tplc="395CD084">
      <w:numFmt w:val="bullet"/>
      <w:lvlText w:val="•"/>
      <w:lvlJc w:val="left"/>
      <w:pPr>
        <w:ind w:left="4242" w:hanging="425"/>
      </w:pPr>
      <w:rPr>
        <w:rFonts w:hint="default"/>
        <w:lang w:val="ru-RU" w:eastAsia="en-US" w:bidi="ar-SA"/>
      </w:rPr>
    </w:lvl>
    <w:lvl w:ilvl="5" w:tplc="D9DA0FCA">
      <w:numFmt w:val="bullet"/>
      <w:lvlText w:val="•"/>
      <w:lvlJc w:val="left"/>
      <w:pPr>
        <w:ind w:left="5273" w:hanging="425"/>
      </w:pPr>
      <w:rPr>
        <w:rFonts w:hint="default"/>
        <w:lang w:val="ru-RU" w:eastAsia="en-US" w:bidi="ar-SA"/>
      </w:rPr>
    </w:lvl>
    <w:lvl w:ilvl="6" w:tplc="F78A0956">
      <w:numFmt w:val="bullet"/>
      <w:lvlText w:val="•"/>
      <w:lvlJc w:val="left"/>
      <w:pPr>
        <w:ind w:left="6303" w:hanging="425"/>
      </w:pPr>
      <w:rPr>
        <w:rFonts w:hint="default"/>
        <w:lang w:val="ru-RU" w:eastAsia="en-US" w:bidi="ar-SA"/>
      </w:rPr>
    </w:lvl>
    <w:lvl w:ilvl="7" w:tplc="8856E520">
      <w:numFmt w:val="bullet"/>
      <w:lvlText w:val="•"/>
      <w:lvlJc w:val="left"/>
      <w:pPr>
        <w:ind w:left="7334" w:hanging="425"/>
      </w:pPr>
      <w:rPr>
        <w:rFonts w:hint="default"/>
        <w:lang w:val="ru-RU" w:eastAsia="en-US" w:bidi="ar-SA"/>
      </w:rPr>
    </w:lvl>
    <w:lvl w:ilvl="8" w:tplc="B0CADDC4">
      <w:numFmt w:val="bullet"/>
      <w:lvlText w:val="•"/>
      <w:lvlJc w:val="left"/>
      <w:pPr>
        <w:ind w:left="8365" w:hanging="425"/>
      </w:pPr>
      <w:rPr>
        <w:rFonts w:hint="default"/>
        <w:lang w:val="ru-RU" w:eastAsia="en-US" w:bidi="ar-SA"/>
      </w:rPr>
    </w:lvl>
  </w:abstractNum>
  <w:abstractNum w:abstractNumId="124">
    <w:nsid w:val="36B033B9"/>
    <w:multiLevelType w:val="hybridMultilevel"/>
    <w:tmpl w:val="F5F2CF52"/>
    <w:lvl w:ilvl="0" w:tplc="08121254">
      <w:start w:val="1"/>
      <w:numFmt w:val="decimal"/>
      <w:lvlText w:val="%1)"/>
      <w:lvlJc w:val="left"/>
      <w:pPr>
        <w:ind w:left="270"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5EECD72A">
      <w:numFmt w:val="bullet"/>
      <w:lvlText w:val="•"/>
      <w:lvlJc w:val="left"/>
      <w:pPr>
        <w:ind w:left="1326" w:hanging="276"/>
      </w:pPr>
      <w:rPr>
        <w:rFonts w:hint="default"/>
        <w:lang w:val="ru-RU" w:eastAsia="en-US" w:bidi="ar-SA"/>
      </w:rPr>
    </w:lvl>
    <w:lvl w:ilvl="2" w:tplc="0D2232C2">
      <w:numFmt w:val="bullet"/>
      <w:lvlText w:val="•"/>
      <w:lvlJc w:val="left"/>
      <w:pPr>
        <w:ind w:left="2372" w:hanging="276"/>
      </w:pPr>
      <w:rPr>
        <w:rFonts w:hint="default"/>
        <w:lang w:val="ru-RU" w:eastAsia="en-US" w:bidi="ar-SA"/>
      </w:rPr>
    </w:lvl>
    <w:lvl w:ilvl="3" w:tplc="B75A972C">
      <w:numFmt w:val="bullet"/>
      <w:lvlText w:val="•"/>
      <w:lvlJc w:val="left"/>
      <w:pPr>
        <w:ind w:left="3418" w:hanging="276"/>
      </w:pPr>
      <w:rPr>
        <w:rFonts w:hint="default"/>
        <w:lang w:val="ru-RU" w:eastAsia="en-US" w:bidi="ar-SA"/>
      </w:rPr>
    </w:lvl>
    <w:lvl w:ilvl="4" w:tplc="16D652D2">
      <w:numFmt w:val="bullet"/>
      <w:lvlText w:val="•"/>
      <w:lvlJc w:val="left"/>
      <w:pPr>
        <w:ind w:left="4464" w:hanging="276"/>
      </w:pPr>
      <w:rPr>
        <w:rFonts w:hint="default"/>
        <w:lang w:val="ru-RU" w:eastAsia="en-US" w:bidi="ar-SA"/>
      </w:rPr>
    </w:lvl>
    <w:lvl w:ilvl="5" w:tplc="98208806">
      <w:numFmt w:val="bullet"/>
      <w:lvlText w:val="•"/>
      <w:lvlJc w:val="left"/>
      <w:pPr>
        <w:ind w:left="5510" w:hanging="276"/>
      </w:pPr>
      <w:rPr>
        <w:rFonts w:hint="default"/>
        <w:lang w:val="ru-RU" w:eastAsia="en-US" w:bidi="ar-SA"/>
      </w:rPr>
    </w:lvl>
    <w:lvl w:ilvl="6" w:tplc="F614236C">
      <w:numFmt w:val="bullet"/>
      <w:lvlText w:val="•"/>
      <w:lvlJc w:val="left"/>
      <w:pPr>
        <w:ind w:left="6556" w:hanging="276"/>
      </w:pPr>
      <w:rPr>
        <w:rFonts w:hint="default"/>
        <w:lang w:val="ru-RU" w:eastAsia="en-US" w:bidi="ar-SA"/>
      </w:rPr>
    </w:lvl>
    <w:lvl w:ilvl="7" w:tplc="61569DF0">
      <w:numFmt w:val="bullet"/>
      <w:lvlText w:val="•"/>
      <w:lvlJc w:val="left"/>
      <w:pPr>
        <w:ind w:left="7602" w:hanging="276"/>
      </w:pPr>
      <w:rPr>
        <w:rFonts w:hint="default"/>
        <w:lang w:val="ru-RU" w:eastAsia="en-US" w:bidi="ar-SA"/>
      </w:rPr>
    </w:lvl>
    <w:lvl w:ilvl="8" w:tplc="83E468C8">
      <w:numFmt w:val="bullet"/>
      <w:lvlText w:val="•"/>
      <w:lvlJc w:val="left"/>
      <w:pPr>
        <w:ind w:left="8648" w:hanging="276"/>
      </w:pPr>
      <w:rPr>
        <w:rFonts w:hint="default"/>
        <w:lang w:val="ru-RU" w:eastAsia="en-US" w:bidi="ar-SA"/>
      </w:rPr>
    </w:lvl>
  </w:abstractNum>
  <w:abstractNum w:abstractNumId="125">
    <w:nsid w:val="3754518C"/>
    <w:multiLevelType w:val="hybridMultilevel"/>
    <w:tmpl w:val="79E6DFEC"/>
    <w:lvl w:ilvl="0" w:tplc="1520C0C4">
      <w:start w:val="1"/>
      <w:numFmt w:val="decimal"/>
      <w:lvlText w:val="%1)"/>
      <w:lvlJc w:val="left"/>
      <w:pPr>
        <w:ind w:left="1230"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B3207FA8">
      <w:numFmt w:val="bullet"/>
      <w:lvlText w:val="•"/>
      <w:lvlJc w:val="left"/>
      <w:pPr>
        <w:ind w:left="2190" w:hanging="279"/>
      </w:pPr>
      <w:rPr>
        <w:rFonts w:hint="default"/>
        <w:lang w:val="ru-RU" w:eastAsia="en-US" w:bidi="ar-SA"/>
      </w:rPr>
    </w:lvl>
    <w:lvl w:ilvl="2" w:tplc="B2FCF270">
      <w:numFmt w:val="bullet"/>
      <w:lvlText w:val="•"/>
      <w:lvlJc w:val="left"/>
      <w:pPr>
        <w:ind w:left="3140" w:hanging="279"/>
      </w:pPr>
      <w:rPr>
        <w:rFonts w:hint="default"/>
        <w:lang w:val="ru-RU" w:eastAsia="en-US" w:bidi="ar-SA"/>
      </w:rPr>
    </w:lvl>
    <w:lvl w:ilvl="3" w:tplc="710EA00E">
      <w:numFmt w:val="bullet"/>
      <w:lvlText w:val="•"/>
      <w:lvlJc w:val="left"/>
      <w:pPr>
        <w:ind w:left="4090" w:hanging="279"/>
      </w:pPr>
      <w:rPr>
        <w:rFonts w:hint="default"/>
        <w:lang w:val="ru-RU" w:eastAsia="en-US" w:bidi="ar-SA"/>
      </w:rPr>
    </w:lvl>
    <w:lvl w:ilvl="4" w:tplc="B456BD78">
      <w:numFmt w:val="bullet"/>
      <w:lvlText w:val="•"/>
      <w:lvlJc w:val="left"/>
      <w:pPr>
        <w:ind w:left="5040" w:hanging="279"/>
      </w:pPr>
      <w:rPr>
        <w:rFonts w:hint="default"/>
        <w:lang w:val="ru-RU" w:eastAsia="en-US" w:bidi="ar-SA"/>
      </w:rPr>
    </w:lvl>
    <w:lvl w:ilvl="5" w:tplc="4E966944">
      <w:numFmt w:val="bullet"/>
      <w:lvlText w:val="•"/>
      <w:lvlJc w:val="left"/>
      <w:pPr>
        <w:ind w:left="5990" w:hanging="279"/>
      </w:pPr>
      <w:rPr>
        <w:rFonts w:hint="default"/>
        <w:lang w:val="ru-RU" w:eastAsia="en-US" w:bidi="ar-SA"/>
      </w:rPr>
    </w:lvl>
    <w:lvl w:ilvl="6" w:tplc="CD4A04CE">
      <w:numFmt w:val="bullet"/>
      <w:lvlText w:val="•"/>
      <w:lvlJc w:val="left"/>
      <w:pPr>
        <w:ind w:left="6940" w:hanging="279"/>
      </w:pPr>
      <w:rPr>
        <w:rFonts w:hint="default"/>
        <w:lang w:val="ru-RU" w:eastAsia="en-US" w:bidi="ar-SA"/>
      </w:rPr>
    </w:lvl>
    <w:lvl w:ilvl="7" w:tplc="B1BE3318">
      <w:numFmt w:val="bullet"/>
      <w:lvlText w:val="•"/>
      <w:lvlJc w:val="left"/>
      <w:pPr>
        <w:ind w:left="7890" w:hanging="279"/>
      </w:pPr>
      <w:rPr>
        <w:rFonts w:hint="default"/>
        <w:lang w:val="ru-RU" w:eastAsia="en-US" w:bidi="ar-SA"/>
      </w:rPr>
    </w:lvl>
    <w:lvl w:ilvl="8" w:tplc="9926F680">
      <w:numFmt w:val="bullet"/>
      <w:lvlText w:val="•"/>
      <w:lvlJc w:val="left"/>
      <w:pPr>
        <w:ind w:left="8840" w:hanging="279"/>
      </w:pPr>
      <w:rPr>
        <w:rFonts w:hint="default"/>
        <w:lang w:val="ru-RU" w:eastAsia="en-US" w:bidi="ar-SA"/>
      </w:rPr>
    </w:lvl>
  </w:abstractNum>
  <w:abstractNum w:abstractNumId="126">
    <w:nsid w:val="383C041B"/>
    <w:multiLevelType w:val="hybridMultilevel"/>
    <w:tmpl w:val="82F6A156"/>
    <w:lvl w:ilvl="0" w:tplc="FADEDFCA">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D87E0358">
      <w:numFmt w:val="bullet"/>
      <w:lvlText w:val="•"/>
      <w:lvlJc w:val="left"/>
      <w:pPr>
        <w:ind w:left="1272" w:hanging="286"/>
      </w:pPr>
      <w:rPr>
        <w:rFonts w:hint="default"/>
        <w:lang w:val="ru-RU" w:eastAsia="en-US" w:bidi="ar-SA"/>
      </w:rPr>
    </w:lvl>
    <w:lvl w:ilvl="2" w:tplc="BC3E3E42">
      <w:numFmt w:val="bullet"/>
      <w:lvlText w:val="•"/>
      <w:lvlJc w:val="left"/>
      <w:pPr>
        <w:ind w:left="2324" w:hanging="286"/>
      </w:pPr>
      <w:rPr>
        <w:rFonts w:hint="default"/>
        <w:lang w:val="ru-RU" w:eastAsia="en-US" w:bidi="ar-SA"/>
      </w:rPr>
    </w:lvl>
    <w:lvl w:ilvl="3" w:tplc="D296748A">
      <w:numFmt w:val="bullet"/>
      <w:lvlText w:val="•"/>
      <w:lvlJc w:val="left"/>
      <w:pPr>
        <w:ind w:left="3376" w:hanging="286"/>
      </w:pPr>
      <w:rPr>
        <w:rFonts w:hint="default"/>
        <w:lang w:val="ru-RU" w:eastAsia="en-US" w:bidi="ar-SA"/>
      </w:rPr>
    </w:lvl>
    <w:lvl w:ilvl="4" w:tplc="3CC6F0C4">
      <w:numFmt w:val="bullet"/>
      <w:lvlText w:val="•"/>
      <w:lvlJc w:val="left"/>
      <w:pPr>
        <w:ind w:left="4428" w:hanging="286"/>
      </w:pPr>
      <w:rPr>
        <w:rFonts w:hint="default"/>
        <w:lang w:val="ru-RU" w:eastAsia="en-US" w:bidi="ar-SA"/>
      </w:rPr>
    </w:lvl>
    <w:lvl w:ilvl="5" w:tplc="587297F6">
      <w:numFmt w:val="bullet"/>
      <w:lvlText w:val="•"/>
      <w:lvlJc w:val="left"/>
      <w:pPr>
        <w:ind w:left="5480" w:hanging="286"/>
      </w:pPr>
      <w:rPr>
        <w:rFonts w:hint="default"/>
        <w:lang w:val="ru-RU" w:eastAsia="en-US" w:bidi="ar-SA"/>
      </w:rPr>
    </w:lvl>
    <w:lvl w:ilvl="6" w:tplc="49F013DC">
      <w:numFmt w:val="bullet"/>
      <w:lvlText w:val="•"/>
      <w:lvlJc w:val="left"/>
      <w:pPr>
        <w:ind w:left="6532" w:hanging="286"/>
      </w:pPr>
      <w:rPr>
        <w:rFonts w:hint="default"/>
        <w:lang w:val="ru-RU" w:eastAsia="en-US" w:bidi="ar-SA"/>
      </w:rPr>
    </w:lvl>
    <w:lvl w:ilvl="7" w:tplc="1BEA2978">
      <w:numFmt w:val="bullet"/>
      <w:lvlText w:val="•"/>
      <w:lvlJc w:val="left"/>
      <w:pPr>
        <w:ind w:left="7584" w:hanging="286"/>
      </w:pPr>
      <w:rPr>
        <w:rFonts w:hint="default"/>
        <w:lang w:val="ru-RU" w:eastAsia="en-US" w:bidi="ar-SA"/>
      </w:rPr>
    </w:lvl>
    <w:lvl w:ilvl="8" w:tplc="27EAA880">
      <w:numFmt w:val="bullet"/>
      <w:lvlText w:val="•"/>
      <w:lvlJc w:val="left"/>
      <w:pPr>
        <w:ind w:left="8636" w:hanging="286"/>
      </w:pPr>
      <w:rPr>
        <w:rFonts w:hint="default"/>
        <w:lang w:val="ru-RU" w:eastAsia="en-US" w:bidi="ar-SA"/>
      </w:rPr>
    </w:lvl>
  </w:abstractNum>
  <w:abstractNum w:abstractNumId="127">
    <w:nsid w:val="39BD58C0"/>
    <w:multiLevelType w:val="hybridMultilevel"/>
    <w:tmpl w:val="0290C754"/>
    <w:lvl w:ilvl="0" w:tplc="9D56586A">
      <w:numFmt w:val="bullet"/>
      <w:lvlText w:val="•"/>
      <w:lvlJc w:val="left"/>
      <w:pPr>
        <w:ind w:left="144" w:hanging="360"/>
      </w:pPr>
      <w:rPr>
        <w:rFonts w:ascii="Times New Roman" w:eastAsia="Times New Roman" w:hAnsi="Times New Roman" w:cs="Times New Roman" w:hint="default"/>
        <w:b w:val="0"/>
        <w:bCs w:val="0"/>
        <w:i w:val="0"/>
        <w:iCs w:val="0"/>
        <w:spacing w:val="0"/>
        <w:w w:val="99"/>
        <w:sz w:val="20"/>
        <w:szCs w:val="20"/>
        <w:lang w:val="ru-RU" w:eastAsia="en-US" w:bidi="ar-SA"/>
      </w:rPr>
    </w:lvl>
    <w:lvl w:ilvl="1" w:tplc="6B2AA094">
      <w:numFmt w:val="bullet"/>
      <w:lvlText w:val="•"/>
      <w:lvlJc w:val="left"/>
      <w:pPr>
        <w:ind w:left="1144" w:hanging="360"/>
      </w:pPr>
      <w:rPr>
        <w:rFonts w:hint="default"/>
        <w:lang w:val="ru-RU" w:eastAsia="en-US" w:bidi="ar-SA"/>
      </w:rPr>
    </w:lvl>
    <w:lvl w:ilvl="2" w:tplc="DC94C798">
      <w:numFmt w:val="bullet"/>
      <w:lvlText w:val="•"/>
      <w:lvlJc w:val="left"/>
      <w:pPr>
        <w:ind w:left="2149" w:hanging="360"/>
      </w:pPr>
      <w:rPr>
        <w:rFonts w:hint="default"/>
        <w:lang w:val="ru-RU" w:eastAsia="en-US" w:bidi="ar-SA"/>
      </w:rPr>
    </w:lvl>
    <w:lvl w:ilvl="3" w:tplc="947860D6">
      <w:numFmt w:val="bullet"/>
      <w:lvlText w:val="•"/>
      <w:lvlJc w:val="left"/>
      <w:pPr>
        <w:ind w:left="3154" w:hanging="360"/>
      </w:pPr>
      <w:rPr>
        <w:rFonts w:hint="default"/>
        <w:lang w:val="ru-RU" w:eastAsia="en-US" w:bidi="ar-SA"/>
      </w:rPr>
    </w:lvl>
    <w:lvl w:ilvl="4" w:tplc="488C8ED8">
      <w:numFmt w:val="bullet"/>
      <w:lvlText w:val="•"/>
      <w:lvlJc w:val="left"/>
      <w:pPr>
        <w:ind w:left="4158" w:hanging="360"/>
      </w:pPr>
      <w:rPr>
        <w:rFonts w:hint="default"/>
        <w:lang w:val="ru-RU" w:eastAsia="en-US" w:bidi="ar-SA"/>
      </w:rPr>
    </w:lvl>
    <w:lvl w:ilvl="5" w:tplc="5B3A5280">
      <w:numFmt w:val="bullet"/>
      <w:lvlText w:val="•"/>
      <w:lvlJc w:val="left"/>
      <w:pPr>
        <w:ind w:left="5163" w:hanging="360"/>
      </w:pPr>
      <w:rPr>
        <w:rFonts w:hint="default"/>
        <w:lang w:val="ru-RU" w:eastAsia="en-US" w:bidi="ar-SA"/>
      </w:rPr>
    </w:lvl>
    <w:lvl w:ilvl="6" w:tplc="7E282B64">
      <w:numFmt w:val="bullet"/>
      <w:lvlText w:val="•"/>
      <w:lvlJc w:val="left"/>
      <w:pPr>
        <w:ind w:left="6168" w:hanging="360"/>
      </w:pPr>
      <w:rPr>
        <w:rFonts w:hint="default"/>
        <w:lang w:val="ru-RU" w:eastAsia="en-US" w:bidi="ar-SA"/>
      </w:rPr>
    </w:lvl>
    <w:lvl w:ilvl="7" w:tplc="F462EAB8">
      <w:numFmt w:val="bullet"/>
      <w:lvlText w:val="•"/>
      <w:lvlJc w:val="left"/>
      <w:pPr>
        <w:ind w:left="7172" w:hanging="360"/>
      </w:pPr>
      <w:rPr>
        <w:rFonts w:hint="default"/>
        <w:lang w:val="ru-RU" w:eastAsia="en-US" w:bidi="ar-SA"/>
      </w:rPr>
    </w:lvl>
    <w:lvl w:ilvl="8" w:tplc="5720F6E0">
      <w:numFmt w:val="bullet"/>
      <w:lvlText w:val="•"/>
      <w:lvlJc w:val="left"/>
      <w:pPr>
        <w:ind w:left="8177" w:hanging="360"/>
      </w:pPr>
      <w:rPr>
        <w:rFonts w:hint="default"/>
        <w:lang w:val="ru-RU" w:eastAsia="en-US" w:bidi="ar-SA"/>
      </w:rPr>
    </w:lvl>
  </w:abstractNum>
  <w:abstractNum w:abstractNumId="128">
    <w:nsid w:val="39DA1934"/>
    <w:multiLevelType w:val="hybridMultilevel"/>
    <w:tmpl w:val="387A030C"/>
    <w:lvl w:ilvl="0" w:tplc="3DE4C600">
      <w:start w:val="1"/>
      <w:numFmt w:val="decimal"/>
      <w:lvlText w:val="%1)"/>
      <w:lvlJc w:val="left"/>
      <w:pPr>
        <w:ind w:left="1221" w:hanging="300"/>
      </w:pPr>
      <w:rPr>
        <w:rFonts w:ascii="Times New Roman" w:eastAsia="Times New Roman" w:hAnsi="Times New Roman" w:cs="Times New Roman" w:hint="default"/>
        <w:b/>
        <w:bCs/>
        <w:i w:val="0"/>
        <w:iCs w:val="0"/>
        <w:spacing w:val="0"/>
        <w:w w:val="100"/>
        <w:sz w:val="24"/>
        <w:szCs w:val="24"/>
        <w:lang w:val="ru-RU" w:eastAsia="en-US" w:bidi="ar-SA"/>
      </w:rPr>
    </w:lvl>
    <w:lvl w:ilvl="1" w:tplc="6CA09088">
      <w:numFmt w:val="bullet"/>
      <w:lvlText w:val="•"/>
      <w:lvlJc w:val="left"/>
      <w:pPr>
        <w:ind w:left="2172" w:hanging="300"/>
      </w:pPr>
      <w:rPr>
        <w:rFonts w:hint="default"/>
        <w:lang w:val="ru-RU" w:eastAsia="en-US" w:bidi="ar-SA"/>
      </w:rPr>
    </w:lvl>
    <w:lvl w:ilvl="2" w:tplc="564C3B14">
      <w:numFmt w:val="bullet"/>
      <w:lvlText w:val="•"/>
      <w:lvlJc w:val="left"/>
      <w:pPr>
        <w:ind w:left="3124" w:hanging="300"/>
      </w:pPr>
      <w:rPr>
        <w:rFonts w:hint="default"/>
        <w:lang w:val="ru-RU" w:eastAsia="en-US" w:bidi="ar-SA"/>
      </w:rPr>
    </w:lvl>
    <w:lvl w:ilvl="3" w:tplc="F3FCB4AA">
      <w:numFmt w:val="bullet"/>
      <w:lvlText w:val="•"/>
      <w:lvlJc w:val="left"/>
      <w:pPr>
        <w:ind w:left="4076" w:hanging="300"/>
      </w:pPr>
      <w:rPr>
        <w:rFonts w:hint="default"/>
        <w:lang w:val="ru-RU" w:eastAsia="en-US" w:bidi="ar-SA"/>
      </w:rPr>
    </w:lvl>
    <w:lvl w:ilvl="4" w:tplc="6AE8C908">
      <w:numFmt w:val="bullet"/>
      <w:lvlText w:val="•"/>
      <w:lvlJc w:val="left"/>
      <w:pPr>
        <w:ind w:left="5028" w:hanging="300"/>
      </w:pPr>
      <w:rPr>
        <w:rFonts w:hint="default"/>
        <w:lang w:val="ru-RU" w:eastAsia="en-US" w:bidi="ar-SA"/>
      </w:rPr>
    </w:lvl>
    <w:lvl w:ilvl="5" w:tplc="D57812D6">
      <w:numFmt w:val="bullet"/>
      <w:lvlText w:val="•"/>
      <w:lvlJc w:val="left"/>
      <w:pPr>
        <w:ind w:left="5980" w:hanging="300"/>
      </w:pPr>
      <w:rPr>
        <w:rFonts w:hint="default"/>
        <w:lang w:val="ru-RU" w:eastAsia="en-US" w:bidi="ar-SA"/>
      </w:rPr>
    </w:lvl>
    <w:lvl w:ilvl="6" w:tplc="01BCF022">
      <w:numFmt w:val="bullet"/>
      <w:lvlText w:val="•"/>
      <w:lvlJc w:val="left"/>
      <w:pPr>
        <w:ind w:left="6932" w:hanging="300"/>
      </w:pPr>
      <w:rPr>
        <w:rFonts w:hint="default"/>
        <w:lang w:val="ru-RU" w:eastAsia="en-US" w:bidi="ar-SA"/>
      </w:rPr>
    </w:lvl>
    <w:lvl w:ilvl="7" w:tplc="D7D6D37A">
      <w:numFmt w:val="bullet"/>
      <w:lvlText w:val="•"/>
      <w:lvlJc w:val="left"/>
      <w:pPr>
        <w:ind w:left="7884" w:hanging="300"/>
      </w:pPr>
      <w:rPr>
        <w:rFonts w:hint="default"/>
        <w:lang w:val="ru-RU" w:eastAsia="en-US" w:bidi="ar-SA"/>
      </w:rPr>
    </w:lvl>
    <w:lvl w:ilvl="8" w:tplc="AC98BE32">
      <w:numFmt w:val="bullet"/>
      <w:lvlText w:val="•"/>
      <w:lvlJc w:val="left"/>
      <w:pPr>
        <w:ind w:left="8836" w:hanging="300"/>
      </w:pPr>
      <w:rPr>
        <w:rFonts w:hint="default"/>
        <w:lang w:val="ru-RU" w:eastAsia="en-US" w:bidi="ar-SA"/>
      </w:rPr>
    </w:lvl>
  </w:abstractNum>
  <w:abstractNum w:abstractNumId="129">
    <w:nsid w:val="3B0F7158"/>
    <w:multiLevelType w:val="hybridMultilevel"/>
    <w:tmpl w:val="0DCC9C2C"/>
    <w:lvl w:ilvl="0" w:tplc="C3E487EA">
      <w:numFmt w:val="bullet"/>
      <w:lvlText w:val=""/>
      <w:lvlJc w:val="left"/>
      <w:pPr>
        <w:ind w:left="110" w:hanging="291"/>
      </w:pPr>
      <w:rPr>
        <w:rFonts w:ascii="Symbol" w:eastAsia="Symbol" w:hAnsi="Symbol" w:cs="Symbol" w:hint="default"/>
        <w:b w:val="0"/>
        <w:bCs w:val="0"/>
        <w:i w:val="0"/>
        <w:iCs w:val="0"/>
        <w:spacing w:val="0"/>
        <w:w w:val="100"/>
        <w:sz w:val="22"/>
        <w:szCs w:val="22"/>
        <w:lang w:val="ru-RU" w:eastAsia="en-US" w:bidi="ar-SA"/>
      </w:rPr>
    </w:lvl>
    <w:lvl w:ilvl="1" w:tplc="C22A7642">
      <w:numFmt w:val="bullet"/>
      <w:lvlText w:val="•"/>
      <w:lvlJc w:val="left"/>
      <w:pPr>
        <w:ind w:left="409" w:hanging="291"/>
      </w:pPr>
      <w:rPr>
        <w:rFonts w:hint="default"/>
        <w:lang w:val="ru-RU" w:eastAsia="en-US" w:bidi="ar-SA"/>
      </w:rPr>
    </w:lvl>
    <w:lvl w:ilvl="2" w:tplc="3354854C">
      <w:numFmt w:val="bullet"/>
      <w:lvlText w:val="•"/>
      <w:lvlJc w:val="left"/>
      <w:pPr>
        <w:ind w:left="698" w:hanging="291"/>
      </w:pPr>
      <w:rPr>
        <w:rFonts w:hint="default"/>
        <w:lang w:val="ru-RU" w:eastAsia="en-US" w:bidi="ar-SA"/>
      </w:rPr>
    </w:lvl>
    <w:lvl w:ilvl="3" w:tplc="449A368C">
      <w:numFmt w:val="bullet"/>
      <w:lvlText w:val="•"/>
      <w:lvlJc w:val="left"/>
      <w:pPr>
        <w:ind w:left="987" w:hanging="291"/>
      </w:pPr>
      <w:rPr>
        <w:rFonts w:hint="default"/>
        <w:lang w:val="ru-RU" w:eastAsia="en-US" w:bidi="ar-SA"/>
      </w:rPr>
    </w:lvl>
    <w:lvl w:ilvl="4" w:tplc="EEC6A4AC">
      <w:numFmt w:val="bullet"/>
      <w:lvlText w:val="•"/>
      <w:lvlJc w:val="left"/>
      <w:pPr>
        <w:ind w:left="1276" w:hanging="291"/>
      </w:pPr>
      <w:rPr>
        <w:rFonts w:hint="default"/>
        <w:lang w:val="ru-RU" w:eastAsia="en-US" w:bidi="ar-SA"/>
      </w:rPr>
    </w:lvl>
    <w:lvl w:ilvl="5" w:tplc="CAF251DE">
      <w:numFmt w:val="bullet"/>
      <w:lvlText w:val="•"/>
      <w:lvlJc w:val="left"/>
      <w:pPr>
        <w:ind w:left="1566" w:hanging="291"/>
      </w:pPr>
      <w:rPr>
        <w:rFonts w:hint="default"/>
        <w:lang w:val="ru-RU" w:eastAsia="en-US" w:bidi="ar-SA"/>
      </w:rPr>
    </w:lvl>
    <w:lvl w:ilvl="6" w:tplc="1028265A">
      <w:numFmt w:val="bullet"/>
      <w:lvlText w:val="•"/>
      <w:lvlJc w:val="left"/>
      <w:pPr>
        <w:ind w:left="1855" w:hanging="291"/>
      </w:pPr>
      <w:rPr>
        <w:rFonts w:hint="default"/>
        <w:lang w:val="ru-RU" w:eastAsia="en-US" w:bidi="ar-SA"/>
      </w:rPr>
    </w:lvl>
    <w:lvl w:ilvl="7" w:tplc="A7A63206">
      <w:numFmt w:val="bullet"/>
      <w:lvlText w:val="•"/>
      <w:lvlJc w:val="left"/>
      <w:pPr>
        <w:ind w:left="2144" w:hanging="291"/>
      </w:pPr>
      <w:rPr>
        <w:rFonts w:hint="default"/>
        <w:lang w:val="ru-RU" w:eastAsia="en-US" w:bidi="ar-SA"/>
      </w:rPr>
    </w:lvl>
    <w:lvl w:ilvl="8" w:tplc="8F866D2A">
      <w:numFmt w:val="bullet"/>
      <w:lvlText w:val="•"/>
      <w:lvlJc w:val="left"/>
      <w:pPr>
        <w:ind w:left="2433" w:hanging="291"/>
      </w:pPr>
      <w:rPr>
        <w:rFonts w:hint="default"/>
        <w:lang w:val="ru-RU" w:eastAsia="en-US" w:bidi="ar-SA"/>
      </w:rPr>
    </w:lvl>
  </w:abstractNum>
  <w:abstractNum w:abstractNumId="130">
    <w:nsid w:val="3C1C2DB8"/>
    <w:multiLevelType w:val="hybridMultilevel"/>
    <w:tmpl w:val="4ABA1030"/>
    <w:lvl w:ilvl="0" w:tplc="74BE2E3E">
      <w:start w:val="1"/>
      <w:numFmt w:val="decimal"/>
      <w:lvlText w:val="%1)"/>
      <w:lvlJc w:val="left"/>
      <w:pPr>
        <w:ind w:left="122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52B08C02">
      <w:numFmt w:val="bullet"/>
      <w:lvlText w:val="•"/>
      <w:lvlJc w:val="left"/>
      <w:pPr>
        <w:ind w:left="2172" w:hanging="274"/>
      </w:pPr>
      <w:rPr>
        <w:rFonts w:hint="default"/>
        <w:lang w:val="ru-RU" w:eastAsia="en-US" w:bidi="ar-SA"/>
      </w:rPr>
    </w:lvl>
    <w:lvl w:ilvl="2" w:tplc="9FEC99B8">
      <w:numFmt w:val="bullet"/>
      <w:lvlText w:val="•"/>
      <w:lvlJc w:val="left"/>
      <w:pPr>
        <w:ind w:left="3124" w:hanging="274"/>
      </w:pPr>
      <w:rPr>
        <w:rFonts w:hint="default"/>
        <w:lang w:val="ru-RU" w:eastAsia="en-US" w:bidi="ar-SA"/>
      </w:rPr>
    </w:lvl>
    <w:lvl w:ilvl="3" w:tplc="A052FFAE">
      <w:numFmt w:val="bullet"/>
      <w:lvlText w:val="•"/>
      <w:lvlJc w:val="left"/>
      <w:pPr>
        <w:ind w:left="4076" w:hanging="274"/>
      </w:pPr>
      <w:rPr>
        <w:rFonts w:hint="default"/>
        <w:lang w:val="ru-RU" w:eastAsia="en-US" w:bidi="ar-SA"/>
      </w:rPr>
    </w:lvl>
    <w:lvl w:ilvl="4" w:tplc="7E3415CE">
      <w:numFmt w:val="bullet"/>
      <w:lvlText w:val="•"/>
      <w:lvlJc w:val="left"/>
      <w:pPr>
        <w:ind w:left="5028" w:hanging="274"/>
      </w:pPr>
      <w:rPr>
        <w:rFonts w:hint="default"/>
        <w:lang w:val="ru-RU" w:eastAsia="en-US" w:bidi="ar-SA"/>
      </w:rPr>
    </w:lvl>
    <w:lvl w:ilvl="5" w:tplc="F76C70CE">
      <w:numFmt w:val="bullet"/>
      <w:lvlText w:val="•"/>
      <w:lvlJc w:val="left"/>
      <w:pPr>
        <w:ind w:left="5980" w:hanging="274"/>
      </w:pPr>
      <w:rPr>
        <w:rFonts w:hint="default"/>
        <w:lang w:val="ru-RU" w:eastAsia="en-US" w:bidi="ar-SA"/>
      </w:rPr>
    </w:lvl>
    <w:lvl w:ilvl="6" w:tplc="08D2D664">
      <w:numFmt w:val="bullet"/>
      <w:lvlText w:val="•"/>
      <w:lvlJc w:val="left"/>
      <w:pPr>
        <w:ind w:left="6932" w:hanging="274"/>
      </w:pPr>
      <w:rPr>
        <w:rFonts w:hint="default"/>
        <w:lang w:val="ru-RU" w:eastAsia="en-US" w:bidi="ar-SA"/>
      </w:rPr>
    </w:lvl>
    <w:lvl w:ilvl="7" w:tplc="3D2083A0">
      <w:numFmt w:val="bullet"/>
      <w:lvlText w:val="•"/>
      <w:lvlJc w:val="left"/>
      <w:pPr>
        <w:ind w:left="7884" w:hanging="274"/>
      </w:pPr>
      <w:rPr>
        <w:rFonts w:hint="default"/>
        <w:lang w:val="ru-RU" w:eastAsia="en-US" w:bidi="ar-SA"/>
      </w:rPr>
    </w:lvl>
    <w:lvl w:ilvl="8" w:tplc="2872FFA2">
      <w:numFmt w:val="bullet"/>
      <w:lvlText w:val="•"/>
      <w:lvlJc w:val="left"/>
      <w:pPr>
        <w:ind w:left="8836" w:hanging="274"/>
      </w:pPr>
      <w:rPr>
        <w:rFonts w:hint="default"/>
        <w:lang w:val="ru-RU" w:eastAsia="en-US" w:bidi="ar-SA"/>
      </w:rPr>
    </w:lvl>
  </w:abstractNum>
  <w:abstractNum w:abstractNumId="131">
    <w:nsid w:val="3CB6434E"/>
    <w:multiLevelType w:val="hybridMultilevel"/>
    <w:tmpl w:val="7EF05A00"/>
    <w:lvl w:ilvl="0" w:tplc="3FB8F73A">
      <w:start w:val="1"/>
      <w:numFmt w:val="decimal"/>
      <w:lvlText w:val="%1)"/>
      <w:lvlJc w:val="left"/>
      <w:pPr>
        <w:ind w:left="213"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15C48882">
      <w:numFmt w:val="bullet"/>
      <w:lvlText w:val="•"/>
      <w:lvlJc w:val="left"/>
      <w:pPr>
        <w:ind w:left="1272" w:hanging="425"/>
      </w:pPr>
      <w:rPr>
        <w:rFonts w:hint="default"/>
        <w:lang w:val="ru-RU" w:eastAsia="en-US" w:bidi="ar-SA"/>
      </w:rPr>
    </w:lvl>
    <w:lvl w:ilvl="2" w:tplc="7DF8103E">
      <w:numFmt w:val="bullet"/>
      <w:lvlText w:val="•"/>
      <w:lvlJc w:val="left"/>
      <w:pPr>
        <w:ind w:left="2324" w:hanging="425"/>
      </w:pPr>
      <w:rPr>
        <w:rFonts w:hint="default"/>
        <w:lang w:val="ru-RU" w:eastAsia="en-US" w:bidi="ar-SA"/>
      </w:rPr>
    </w:lvl>
    <w:lvl w:ilvl="3" w:tplc="9334C142">
      <w:numFmt w:val="bullet"/>
      <w:lvlText w:val="•"/>
      <w:lvlJc w:val="left"/>
      <w:pPr>
        <w:ind w:left="3376" w:hanging="425"/>
      </w:pPr>
      <w:rPr>
        <w:rFonts w:hint="default"/>
        <w:lang w:val="ru-RU" w:eastAsia="en-US" w:bidi="ar-SA"/>
      </w:rPr>
    </w:lvl>
    <w:lvl w:ilvl="4" w:tplc="ADCE2522">
      <w:numFmt w:val="bullet"/>
      <w:lvlText w:val="•"/>
      <w:lvlJc w:val="left"/>
      <w:pPr>
        <w:ind w:left="4428" w:hanging="425"/>
      </w:pPr>
      <w:rPr>
        <w:rFonts w:hint="default"/>
        <w:lang w:val="ru-RU" w:eastAsia="en-US" w:bidi="ar-SA"/>
      </w:rPr>
    </w:lvl>
    <w:lvl w:ilvl="5" w:tplc="0FA6A83C">
      <w:numFmt w:val="bullet"/>
      <w:lvlText w:val="•"/>
      <w:lvlJc w:val="left"/>
      <w:pPr>
        <w:ind w:left="5480" w:hanging="425"/>
      </w:pPr>
      <w:rPr>
        <w:rFonts w:hint="default"/>
        <w:lang w:val="ru-RU" w:eastAsia="en-US" w:bidi="ar-SA"/>
      </w:rPr>
    </w:lvl>
    <w:lvl w:ilvl="6" w:tplc="84F63C88">
      <w:numFmt w:val="bullet"/>
      <w:lvlText w:val="•"/>
      <w:lvlJc w:val="left"/>
      <w:pPr>
        <w:ind w:left="6532" w:hanging="425"/>
      </w:pPr>
      <w:rPr>
        <w:rFonts w:hint="default"/>
        <w:lang w:val="ru-RU" w:eastAsia="en-US" w:bidi="ar-SA"/>
      </w:rPr>
    </w:lvl>
    <w:lvl w:ilvl="7" w:tplc="B2FAAC74">
      <w:numFmt w:val="bullet"/>
      <w:lvlText w:val="•"/>
      <w:lvlJc w:val="left"/>
      <w:pPr>
        <w:ind w:left="7584" w:hanging="425"/>
      </w:pPr>
      <w:rPr>
        <w:rFonts w:hint="default"/>
        <w:lang w:val="ru-RU" w:eastAsia="en-US" w:bidi="ar-SA"/>
      </w:rPr>
    </w:lvl>
    <w:lvl w:ilvl="8" w:tplc="4CF606F0">
      <w:numFmt w:val="bullet"/>
      <w:lvlText w:val="•"/>
      <w:lvlJc w:val="left"/>
      <w:pPr>
        <w:ind w:left="8636" w:hanging="425"/>
      </w:pPr>
      <w:rPr>
        <w:rFonts w:hint="default"/>
        <w:lang w:val="ru-RU" w:eastAsia="en-US" w:bidi="ar-SA"/>
      </w:rPr>
    </w:lvl>
  </w:abstractNum>
  <w:abstractNum w:abstractNumId="132">
    <w:nsid w:val="3CFC56C7"/>
    <w:multiLevelType w:val="hybridMultilevel"/>
    <w:tmpl w:val="AAA4D5E0"/>
    <w:lvl w:ilvl="0" w:tplc="8A24EE24">
      <w:numFmt w:val="bullet"/>
      <w:lvlText w:val="•"/>
      <w:lvlJc w:val="left"/>
      <w:pPr>
        <w:ind w:left="310"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81EA5EBA">
      <w:numFmt w:val="bullet"/>
      <w:lvlText w:val="•"/>
      <w:lvlJc w:val="left"/>
      <w:pPr>
        <w:ind w:left="674" w:hanging="204"/>
      </w:pPr>
      <w:rPr>
        <w:rFonts w:hint="default"/>
        <w:lang w:val="ru-RU" w:eastAsia="en-US" w:bidi="ar-SA"/>
      </w:rPr>
    </w:lvl>
    <w:lvl w:ilvl="2" w:tplc="9FF63398">
      <w:numFmt w:val="bullet"/>
      <w:lvlText w:val="•"/>
      <w:lvlJc w:val="left"/>
      <w:pPr>
        <w:ind w:left="1028" w:hanging="204"/>
      </w:pPr>
      <w:rPr>
        <w:rFonts w:hint="default"/>
        <w:lang w:val="ru-RU" w:eastAsia="en-US" w:bidi="ar-SA"/>
      </w:rPr>
    </w:lvl>
    <w:lvl w:ilvl="3" w:tplc="ADD2FF72">
      <w:numFmt w:val="bullet"/>
      <w:lvlText w:val="•"/>
      <w:lvlJc w:val="left"/>
      <w:pPr>
        <w:ind w:left="1382" w:hanging="204"/>
      </w:pPr>
      <w:rPr>
        <w:rFonts w:hint="default"/>
        <w:lang w:val="ru-RU" w:eastAsia="en-US" w:bidi="ar-SA"/>
      </w:rPr>
    </w:lvl>
    <w:lvl w:ilvl="4" w:tplc="789A12E0">
      <w:numFmt w:val="bullet"/>
      <w:lvlText w:val="•"/>
      <w:lvlJc w:val="left"/>
      <w:pPr>
        <w:ind w:left="1736" w:hanging="204"/>
      </w:pPr>
      <w:rPr>
        <w:rFonts w:hint="default"/>
        <w:lang w:val="ru-RU" w:eastAsia="en-US" w:bidi="ar-SA"/>
      </w:rPr>
    </w:lvl>
    <w:lvl w:ilvl="5" w:tplc="85161E5C">
      <w:numFmt w:val="bullet"/>
      <w:lvlText w:val="•"/>
      <w:lvlJc w:val="left"/>
      <w:pPr>
        <w:ind w:left="2090" w:hanging="204"/>
      </w:pPr>
      <w:rPr>
        <w:rFonts w:hint="default"/>
        <w:lang w:val="ru-RU" w:eastAsia="en-US" w:bidi="ar-SA"/>
      </w:rPr>
    </w:lvl>
    <w:lvl w:ilvl="6" w:tplc="150E4118">
      <w:numFmt w:val="bullet"/>
      <w:lvlText w:val="•"/>
      <w:lvlJc w:val="left"/>
      <w:pPr>
        <w:ind w:left="2444" w:hanging="204"/>
      </w:pPr>
      <w:rPr>
        <w:rFonts w:hint="default"/>
        <w:lang w:val="ru-RU" w:eastAsia="en-US" w:bidi="ar-SA"/>
      </w:rPr>
    </w:lvl>
    <w:lvl w:ilvl="7" w:tplc="C8D0856E">
      <w:numFmt w:val="bullet"/>
      <w:lvlText w:val="•"/>
      <w:lvlJc w:val="left"/>
      <w:pPr>
        <w:ind w:left="2798" w:hanging="204"/>
      </w:pPr>
      <w:rPr>
        <w:rFonts w:hint="default"/>
        <w:lang w:val="ru-RU" w:eastAsia="en-US" w:bidi="ar-SA"/>
      </w:rPr>
    </w:lvl>
    <w:lvl w:ilvl="8" w:tplc="70DE84E2">
      <w:numFmt w:val="bullet"/>
      <w:lvlText w:val="•"/>
      <w:lvlJc w:val="left"/>
      <w:pPr>
        <w:ind w:left="3152" w:hanging="204"/>
      </w:pPr>
      <w:rPr>
        <w:rFonts w:hint="default"/>
        <w:lang w:val="ru-RU" w:eastAsia="en-US" w:bidi="ar-SA"/>
      </w:rPr>
    </w:lvl>
  </w:abstractNum>
  <w:abstractNum w:abstractNumId="133">
    <w:nsid w:val="3E2A0A4D"/>
    <w:multiLevelType w:val="hybridMultilevel"/>
    <w:tmpl w:val="B33C714E"/>
    <w:lvl w:ilvl="0" w:tplc="3892C39E">
      <w:start w:val="1"/>
      <w:numFmt w:val="decimal"/>
      <w:lvlText w:val="%1."/>
      <w:lvlJc w:val="left"/>
      <w:pPr>
        <w:ind w:left="679" w:hanging="567"/>
      </w:pPr>
      <w:rPr>
        <w:rFonts w:ascii="Times New Roman" w:eastAsia="Times New Roman" w:hAnsi="Times New Roman" w:cs="Times New Roman" w:hint="default"/>
        <w:b w:val="0"/>
        <w:bCs w:val="0"/>
        <w:i w:val="0"/>
        <w:iCs w:val="0"/>
        <w:spacing w:val="0"/>
        <w:w w:val="100"/>
        <w:sz w:val="22"/>
        <w:szCs w:val="22"/>
        <w:lang w:val="ru-RU" w:eastAsia="en-US" w:bidi="ar-SA"/>
      </w:rPr>
    </w:lvl>
    <w:lvl w:ilvl="1" w:tplc="245C46DA">
      <w:numFmt w:val="bullet"/>
      <w:lvlText w:val="•"/>
      <w:lvlJc w:val="left"/>
      <w:pPr>
        <w:ind w:left="1664" w:hanging="567"/>
      </w:pPr>
      <w:rPr>
        <w:rFonts w:hint="default"/>
        <w:lang w:val="ru-RU" w:eastAsia="en-US" w:bidi="ar-SA"/>
      </w:rPr>
    </w:lvl>
    <w:lvl w:ilvl="2" w:tplc="99D404E0">
      <w:numFmt w:val="bullet"/>
      <w:lvlText w:val="•"/>
      <w:lvlJc w:val="left"/>
      <w:pPr>
        <w:ind w:left="2648" w:hanging="567"/>
      </w:pPr>
      <w:rPr>
        <w:rFonts w:hint="default"/>
        <w:lang w:val="ru-RU" w:eastAsia="en-US" w:bidi="ar-SA"/>
      </w:rPr>
    </w:lvl>
    <w:lvl w:ilvl="3" w:tplc="61241C80">
      <w:numFmt w:val="bullet"/>
      <w:lvlText w:val="•"/>
      <w:lvlJc w:val="left"/>
      <w:pPr>
        <w:ind w:left="3632" w:hanging="567"/>
      </w:pPr>
      <w:rPr>
        <w:rFonts w:hint="default"/>
        <w:lang w:val="ru-RU" w:eastAsia="en-US" w:bidi="ar-SA"/>
      </w:rPr>
    </w:lvl>
    <w:lvl w:ilvl="4" w:tplc="A7CE1E0A">
      <w:numFmt w:val="bullet"/>
      <w:lvlText w:val="•"/>
      <w:lvlJc w:val="left"/>
      <w:pPr>
        <w:ind w:left="4616" w:hanging="567"/>
      </w:pPr>
      <w:rPr>
        <w:rFonts w:hint="default"/>
        <w:lang w:val="ru-RU" w:eastAsia="en-US" w:bidi="ar-SA"/>
      </w:rPr>
    </w:lvl>
    <w:lvl w:ilvl="5" w:tplc="E1EA5DE6">
      <w:numFmt w:val="bullet"/>
      <w:lvlText w:val="•"/>
      <w:lvlJc w:val="left"/>
      <w:pPr>
        <w:ind w:left="5600" w:hanging="567"/>
      </w:pPr>
      <w:rPr>
        <w:rFonts w:hint="default"/>
        <w:lang w:val="ru-RU" w:eastAsia="en-US" w:bidi="ar-SA"/>
      </w:rPr>
    </w:lvl>
    <w:lvl w:ilvl="6" w:tplc="DE60853A">
      <w:numFmt w:val="bullet"/>
      <w:lvlText w:val="•"/>
      <w:lvlJc w:val="left"/>
      <w:pPr>
        <w:ind w:left="6584" w:hanging="567"/>
      </w:pPr>
      <w:rPr>
        <w:rFonts w:hint="default"/>
        <w:lang w:val="ru-RU" w:eastAsia="en-US" w:bidi="ar-SA"/>
      </w:rPr>
    </w:lvl>
    <w:lvl w:ilvl="7" w:tplc="6F4E7A82">
      <w:numFmt w:val="bullet"/>
      <w:lvlText w:val="•"/>
      <w:lvlJc w:val="left"/>
      <w:pPr>
        <w:ind w:left="7568" w:hanging="567"/>
      </w:pPr>
      <w:rPr>
        <w:rFonts w:hint="default"/>
        <w:lang w:val="ru-RU" w:eastAsia="en-US" w:bidi="ar-SA"/>
      </w:rPr>
    </w:lvl>
    <w:lvl w:ilvl="8" w:tplc="67103B06">
      <w:numFmt w:val="bullet"/>
      <w:lvlText w:val="•"/>
      <w:lvlJc w:val="left"/>
      <w:pPr>
        <w:ind w:left="8552" w:hanging="567"/>
      </w:pPr>
      <w:rPr>
        <w:rFonts w:hint="default"/>
        <w:lang w:val="ru-RU" w:eastAsia="en-US" w:bidi="ar-SA"/>
      </w:rPr>
    </w:lvl>
  </w:abstractNum>
  <w:abstractNum w:abstractNumId="134">
    <w:nsid w:val="3E6023C1"/>
    <w:multiLevelType w:val="hybridMultilevel"/>
    <w:tmpl w:val="9DA08268"/>
    <w:lvl w:ilvl="0" w:tplc="4AE488EA">
      <w:start w:val="1"/>
      <w:numFmt w:val="decimal"/>
      <w:lvlText w:val="%1)"/>
      <w:lvlJc w:val="left"/>
      <w:pPr>
        <w:ind w:left="232"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0AEE88CA">
      <w:numFmt w:val="bullet"/>
      <w:lvlText w:val="•"/>
      <w:lvlJc w:val="left"/>
      <w:pPr>
        <w:ind w:left="1290" w:hanging="279"/>
      </w:pPr>
      <w:rPr>
        <w:rFonts w:hint="default"/>
        <w:lang w:val="ru-RU" w:eastAsia="en-US" w:bidi="ar-SA"/>
      </w:rPr>
    </w:lvl>
    <w:lvl w:ilvl="2" w:tplc="549EC386">
      <w:numFmt w:val="bullet"/>
      <w:lvlText w:val="•"/>
      <w:lvlJc w:val="left"/>
      <w:pPr>
        <w:ind w:left="2340" w:hanging="279"/>
      </w:pPr>
      <w:rPr>
        <w:rFonts w:hint="default"/>
        <w:lang w:val="ru-RU" w:eastAsia="en-US" w:bidi="ar-SA"/>
      </w:rPr>
    </w:lvl>
    <w:lvl w:ilvl="3" w:tplc="5D948E34">
      <w:numFmt w:val="bullet"/>
      <w:lvlText w:val="•"/>
      <w:lvlJc w:val="left"/>
      <w:pPr>
        <w:ind w:left="3390" w:hanging="279"/>
      </w:pPr>
      <w:rPr>
        <w:rFonts w:hint="default"/>
        <w:lang w:val="ru-RU" w:eastAsia="en-US" w:bidi="ar-SA"/>
      </w:rPr>
    </w:lvl>
    <w:lvl w:ilvl="4" w:tplc="D2D4AC00">
      <w:numFmt w:val="bullet"/>
      <w:lvlText w:val="•"/>
      <w:lvlJc w:val="left"/>
      <w:pPr>
        <w:ind w:left="4440" w:hanging="279"/>
      </w:pPr>
      <w:rPr>
        <w:rFonts w:hint="default"/>
        <w:lang w:val="ru-RU" w:eastAsia="en-US" w:bidi="ar-SA"/>
      </w:rPr>
    </w:lvl>
    <w:lvl w:ilvl="5" w:tplc="ED92AE28">
      <w:numFmt w:val="bullet"/>
      <w:lvlText w:val="•"/>
      <w:lvlJc w:val="left"/>
      <w:pPr>
        <w:ind w:left="5490" w:hanging="279"/>
      </w:pPr>
      <w:rPr>
        <w:rFonts w:hint="default"/>
        <w:lang w:val="ru-RU" w:eastAsia="en-US" w:bidi="ar-SA"/>
      </w:rPr>
    </w:lvl>
    <w:lvl w:ilvl="6" w:tplc="C1100E68">
      <w:numFmt w:val="bullet"/>
      <w:lvlText w:val="•"/>
      <w:lvlJc w:val="left"/>
      <w:pPr>
        <w:ind w:left="6540" w:hanging="279"/>
      </w:pPr>
      <w:rPr>
        <w:rFonts w:hint="default"/>
        <w:lang w:val="ru-RU" w:eastAsia="en-US" w:bidi="ar-SA"/>
      </w:rPr>
    </w:lvl>
    <w:lvl w:ilvl="7" w:tplc="F552F2B6">
      <w:numFmt w:val="bullet"/>
      <w:lvlText w:val="•"/>
      <w:lvlJc w:val="left"/>
      <w:pPr>
        <w:ind w:left="7590" w:hanging="279"/>
      </w:pPr>
      <w:rPr>
        <w:rFonts w:hint="default"/>
        <w:lang w:val="ru-RU" w:eastAsia="en-US" w:bidi="ar-SA"/>
      </w:rPr>
    </w:lvl>
    <w:lvl w:ilvl="8" w:tplc="EE76B304">
      <w:numFmt w:val="bullet"/>
      <w:lvlText w:val="•"/>
      <w:lvlJc w:val="left"/>
      <w:pPr>
        <w:ind w:left="8640" w:hanging="279"/>
      </w:pPr>
      <w:rPr>
        <w:rFonts w:hint="default"/>
        <w:lang w:val="ru-RU" w:eastAsia="en-US" w:bidi="ar-SA"/>
      </w:rPr>
    </w:lvl>
  </w:abstractNum>
  <w:abstractNum w:abstractNumId="135">
    <w:nsid w:val="3EBC05C8"/>
    <w:multiLevelType w:val="hybridMultilevel"/>
    <w:tmpl w:val="F8AA257E"/>
    <w:lvl w:ilvl="0" w:tplc="D0BE7DD2">
      <w:start w:val="1"/>
      <w:numFmt w:val="decimal"/>
      <w:lvlText w:val="%1)"/>
      <w:lvlJc w:val="left"/>
      <w:pPr>
        <w:ind w:left="1211"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52946AC6">
      <w:numFmt w:val="bullet"/>
      <w:lvlText w:val="•"/>
      <w:lvlJc w:val="left"/>
      <w:pPr>
        <w:ind w:left="2172" w:hanging="279"/>
      </w:pPr>
      <w:rPr>
        <w:rFonts w:hint="default"/>
        <w:lang w:val="ru-RU" w:eastAsia="en-US" w:bidi="ar-SA"/>
      </w:rPr>
    </w:lvl>
    <w:lvl w:ilvl="2" w:tplc="A568EF54">
      <w:numFmt w:val="bullet"/>
      <w:lvlText w:val="•"/>
      <w:lvlJc w:val="left"/>
      <w:pPr>
        <w:ind w:left="3124" w:hanging="279"/>
      </w:pPr>
      <w:rPr>
        <w:rFonts w:hint="default"/>
        <w:lang w:val="ru-RU" w:eastAsia="en-US" w:bidi="ar-SA"/>
      </w:rPr>
    </w:lvl>
    <w:lvl w:ilvl="3" w:tplc="2D7A1466">
      <w:numFmt w:val="bullet"/>
      <w:lvlText w:val="•"/>
      <w:lvlJc w:val="left"/>
      <w:pPr>
        <w:ind w:left="4076" w:hanging="279"/>
      </w:pPr>
      <w:rPr>
        <w:rFonts w:hint="default"/>
        <w:lang w:val="ru-RU" w:eastAsia="en-US" w:bidi="ar-SA"/>
      </w:rPr>
    </w:lvl>
    <w:lvl w:ilvl="4" w:tplc="05C823DC">
      <w:numFmt w:val="bullet"/>
      <w:lvlText w:val="•"/>
      <w:lvlJc w:val="left"/>
      <w:pPr>
        <w:ind w:left="5028" w:hanging="279"/>
      </w:pPr>
      <w:rPr>
        <w:rFonts w:hint="default"/>
        <w:lang w:val="ru-RU" w:eastAsia="en-US" w:bidi="ar-SA"/>
      </w:rPr>
    </w:lvl>
    <w:lvl w:ilvl="5" w:tplc="291ED40A">
      <w:numFmt w:val="bullet"/>
      <w:lvlText w:val="•"/>
      <w:lvlJc w:val="left"/>
      <w:pPr>
        <w:ind w:left="5980" w:hanging="279"/>
      </w:pPr>
      <w:rPr>
        <w:rFonts w:hint="default"/>
        <w:lang w:val="ru-RU" w:eastAsia="en-US" w:bidi="ar-SA"/>
      </w:rPr>
    </w:lvl>
    <w:lvl w:ilvl="6" w:tplc="3FBEE2FA">
      <w:numFmt w:val="bullet"/>
      <w:lvlText w:val="•"/>
      <w:lvlJc w:val="left"/>
      <w:pPr>
        <w:ind w:left="6932" w:hanging="279"/>
      </w:pPr>
      <w:rPr>
        <w:rFonts w:hint="default"/>
        <w:lang w:val="ru-RU" w:eastAsia="en-US" w:bidi="ar-SA"/>
      </w:rPr>
    </w:lvl>
    <w:lvl w:ilvl="7" w:tplc="50BA63FC">
      <w:numFmt w:val="bullet"/>
      <w:lvlText w:val="•"/>
      <w:lvlJc w:val="left"/>
      <w:pPr>
        <w:ind w:left="7884" w:hanging="279"/>
      </w:pPr>
      <w:rPr>
        <w:rFonts w:hint="default"/>
        <w:lang w:val="ru-RU" w:eastAsia="en-US" w:bidi="ar-SA"/>
      </w:rPr>
    </w:lvl>
    <w:lvl w:ilvl="8" w:tplc="4756010C">
      <w:numFmt w:val="bullet"/>
      <w:lvlText w:val="•"/>
      <w:lvlJc w:val="left"/>
      <w:pPr>
        <w:ind w:left="8836" w:hanging="279"/>
      </w:pPr>
      <w:rPr>
        <w:rFonts w:hint="default"/>
        <w:lang w:val="ru-RU" w:eastAsia="en-US" w:bidi="ar-SA"/>
      </w:rPr>
    </w:lvl>
  </w:abstractNum>
  <w:abstractNum w:abstractNumId="136">
    <w:nsid w:val="3F0276C4"/>
    <w:multiLevelType w:val="hybridMultilevel"/>
    <w:tmpl w:val="0926318E"/>
    <w:lvl w:ilvl="0" w:tplc="66BEE496">
      <w:start w:val="1"/>
      <w:numFmt w:val="decimal"/>
      <w:lvlText w:val="%1)"/>
      <w:lvlJc w:val="left"/>
      <w:pPr>
        <w:ind w:left="1235"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0EC04B96">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245E78D2">
      <w:numFmt w:val="bullet"/>
      <w:lvlText w:val="•"/>
      <w:lvlJc w:val="left"/>
      <w:pPr>
        <w:ind w:left="2295" w:hanging="286"/>
      </w:pPr>
      <w:rPr>
        <w:rFonts w:hint="default"/>
        <w:lang w:val="ru-RU" w:eastAsia="en-US" w:bidi="ar-SA"/>
      </w:rPr>
    </w:lvl>
    <w:lvl w:ilvl="3" w:tplc="73669A2A">
      <w:numFmt w:val="bullet"/>
      <w:lvlText w:val="•"/>
      <w:lvlJc w:val="left"/>
      <w:pPr>
        <w:ind w:left="3351" w:hanging="286"/>
      </w:pPr>
      <w:rPr>
        <w:rFonts w:hint="default"/>
        <w:lang w:val="ru-RU" w:eastAsia="en-US" w:bidi="ar-SA"/>
      </w:rPr>
    </w:lvl>
    <w:lvl w:ilvl="4" w:tplc="A4609708">
      <w:numFmt w:val="bullet"/>
      <w:lvlText w:val="•"/>
      <w:lvlJc w:val="left"/>
      <w:pPr>
        <w:ind w:left="4406" w:hanging="286"/>
      </w:pPr>
      <w:rPr>
        <w:rFonts w:hint="default"/>
        <w:lang w:val="ru-RU" w:eastAsia="en-US" w:bidi="ar-SA"/>
      </w:rPr>
    </w:lvl>
    <w:lvl w:ilvl="5" w:tplc="B3D0B268">
      <w:numFmt w:val="bullet"/>
      <w:lvlText w:val="•"/>
      <w:lvlJc w:val="left"/>
      <w:pPr>
        <w:ind w:left="5462" w:hanging="286"/>
      </w:pPr>
      <w:rPr>
        <w:rFonts w:hint="default"/>
        <w:lang w:val="ru-RU" w:eastAsia="en-US" w:bidi="ar-SA"/>
      </w:rPr>
    </w:lvl>
    <w:lvl w:ilvl="6" w:tplc="CB0876D6">
      <w:numFmt w:val="bullet"/>
      <w:lvlText w:val="•"/>
      <w:lvlJc w:val="left"/>
      <w:pPr>
        <w:ind w:left="6517" w:hanging="286"/>
      </w:pPr>
      <w:rPr>
        <w:rFonts w:hint="default"/>
        <w:lang w:val="ru-RU" w:eastAsia="en-US" w:bidi="ar-SA"/>
      </w:rPr>
    </w:lvl>
    <w:lvl w:ilvl="7" w:tplc="66680946">
      <w:numFmt w:val="bullet"/>
      <w:lvlText w:val="•"/>
      <w:lvlJc w:val="left"/>
      <w:pPr>
        <w:ind w:left="7573" w:hanging="286"/>
      </w:pPr>
      <w:rPr>
        <w:rFonts w:hint="default"/>
        <w:lang w:val="ru-RU" w:eastAsia="en-US" w:bidi="ar-SA"/>
      </w:rPr>
    </w:lvl>
    <w:lvl w:ilvl="8" w:tplc="0F465D46">
      <w:numFmt w:val="bullet"/>
      <w:lvlText w:val="•"/>
      <w:lvlJc w:val="left"/>
      <w:pPr>
        <w:ind w:left="8628" w:hanging="286"/>
      </w:pPr>
      <w:rPr>
        <w:rFonts w:hint="default"/>
        <w:lang w:val="ru-RU" w:eastAsia="en-US" w:bidi="ar-SA"/>
      </w:rPr>
    </w:lvl>
  </w:abstractNum>
  <w:abstractNum w:abstractNumId="137">
    <w:nsid w:val="3F8C317F"/>
    <w:multiLevelType w:val="hybridMultilevel"/>
    <w:tmpl w:val="2D7C794E"/>
    <w:lvl w:ilvl="0" w:tplc="14DA5CB6">
      <w:start w:val="1"/>
      <w:numFmt w:val="upperRoman"/>
      <w:lvlText w:val="%1."/>
      <w:lvlJc w:val="left"/>
      <w:pPr>
        <w:ind w:left="954" w:hanging="449"/>
      </w:pPr>
      <w:rPr>
        <w:rFonts w:ascii="Times New Roman" w:eastAsia="Times New Roman" w:hAnsi="Times New Roman" w:cs="Times New Roman" w:hint="default"/>
        <w:b/>
        <w:bCs/>
        <w:i w:val="0"/>
        <w:iCs w:val="0"/>
        <w:spacing w:val="0"/>
        <w:w w:val="100"/>
        <w:sz w:val="22"/>
        <w:szCs w:val="22"/>
        <w:lang w:val="ru-RU" w:eastAsia="en-US" w:bidi="ar-SA"/>
      </w:rPr>
    </w:lvl>
    <w:lvl w:ilvl="1" w:tplc="07083BBA">
      <w:numFmt w:val="bullet"/>
      <w:lvlText w:val="•"/>
      <w:lvlJc w:val="left"/>
      <w:pPr>
        <w:ind w:left="1938" w:hanging="449"/>
      </w:pPr>
      <w:rPr>
        <w:rFonts w:hint="default"/>
        <w:lang w:val="ru-RU" w:eastAsia="en-US" w:bidi="ar-SA"/>
      </w:rPr>
    </w:lvl>
    <w:lvl w:ilvl="2" w:tplc="C1F67174">
      <w:numFmt w:val="bullet"/>
      <w:lvlText w:val="•"/>
      <w:lvlJc w:val="left"/>
      <w:pPr>
        <w:ind w:left="2916" w:hanging="449"/>
      </w:pPr>
      <w:rPr>
        <w:rFonts w:hint="default"/>
        <w:lang w:val="ru-RU" w:eastAsia="en-US" w:bidi="ar-SA"/>
      </w:rPr>
    </w:lvl>
    <w:lvl w:ilvl="3" w:tplc="D2B40098">
      <w:numFmt w:val="bullet"/>
      <w:lvlText w:val="•"/>
      <w:lvlJc w:val="left"/>
      <w:pPr>
        <w:ind w:left="3894" w:hanging="449"/>
      </w:pPr>
      <w:rPr>
        <w:rFonts w:hint="default"/>
        <w:lang w:val="ru-RU" w:eastAsia="en-US" w:bidi="ar-SA"/>
      </w:rPr>
    </w:lvl>
    <w:lvl w:ilvl="4" w:tplc="2DCC51F2">
      <w:numFmt w:val="bullet"/>
      <w:lvlText w:val="•"/>
      <w:lvlJc w:val="left"/>
      <w:pPr>
        <w:ind w:left="4872" w:hanging="449"/>
      </w:pPr>
      <w:rPr>
        <w:rFonts w:hint="default"/>
        <w:lang w:val="ru-RU" w:eastAsia="en-US" w:bidi="ar-SA"/>
      </w:rPr>
    </w:lvl>
    <w:lvl w:ilvl="5" w:tplc="3AAE83D2">
      <w:numFmt w:val="bullet"/>
      <w:lvlText w:val="•"/>
      <w:lvlJc w:val="left"/>
      <w:pPr>
        <w:ind w:left="5850" w:hanging="449"/>
      </w:pPr>
      <w:rPr>
        <w:rFonts w:hint="default"/>
        <w:lang w:val="ru-RU" w:eastAsia="en-US" w:bidi="ar-SA"/>
      </w:rPr>
    </w:lvl>
    <w:lvl w:ilvl="6" w:tplc="B2A27342">
      <w:numFmt w:val="bullet"/>
      <w:lvlText w:val="•"/>
      <w:lvlJc w:val="left"/>
      <w:pPr>
        <w:ind w:left="6828" w:hanging="449"/>
      </w:pPr>
      <w:rPr>
        <w:rFonts w:hint="default"/>
        <w:lang w:val="ru-RU" w:eastAsia="en-US" w:bidi="ar-SA"/>
      </w:rPr>
    </w:lvl>
    <w:lvl w:ilvl="7" w:tplc="0B9001DE">
      <w:numFmt w:val="bullet"/>
      <w:lvlText w:val="•"/>
      <w:lvlJc w:val="left"/>
      <w:pPr>
        <w:ind w:left="7806" w:hanging="449"/>
      </w:pPr>
      <w:rPr>
        <w:rFonts w:hint="default"/>
        <w:lang w:val="ru-RU" w:eastAsia="en-US" w:bidi="ar-SA"/>
      </w:rPr>
    </w:lvl>
    <w:lvl w:ilvl="8" w:tplc="F4ECADEE">
      <w:numFmt w:val="bullet"/>
      <w:lvlText w:val="•"/>
      <w:lvlJc w:val="left"/>
      <w:pPr>
        <w:ind w:left="8784" w:hanging="449"/>
      </w:pPr>
      <w:rPr>
        <w:rFonts w:hint="default"/>
        <w:lang w:val="ru-RU" w:eastAsia="en-US" w:bidi="ar-SA"/>
      </w:rPr>
    </w:lvl>
  </w:abstractNum>
  <w:abstractNum w:abstractNumId="138">
    <w:nsid w:val="3FB7106A"/>
    <w:multiLevelType w:val="multilevel"/>
    <w:tmpl w:val="ECFE8DDE"/>
    <w:lvl w:ilvl="0">
      <w:start w:val="3"/>
      <w:numFmt w:val="decimal"/>
      <w:lvlText w:val="%1"/>
      <w:lvlJc w:val="left"/>
      <w:pPr>
        <w:ind w:left="1534" w:hanging="720"/>
      </w:pPr>
      <w:rPr>
        <w:rFonts w:hint="default"/>
        <w:lang w:val="ru-RU" w:eastAsia="en-US" w:bidi="ar-SA"/>
      </w:rPr>
    </w:lvl>
    <w:lvl w:ilvl="1">
      <w:start w:val="1"/>
      <w:numFmt w:val="decimal"/>
      <w:lvlText w:val="%1.%2"/>
      <w:lvlJc w:val="left"/>
      <w:pPr>
        <w:ind w:left="1534" w:hanging="720"/>
      </w:pPr>
      <w:rPr>
        <w:rFonts w:hint="default"/>
        <w:lang w:val="ru-RU" w:eastAsia="en-US" w:bidi="ar-SA"/>
      </w:rPr>
    </w:lvl>
    <w:lvl w:ilvl="2">
      <w:start w:val="1"/>
      <w:numFmt w:val="decimal"/>
      <w:lvlText w:val="%1.%2.%3."/>
      <w:lvlJc w:val="left"/>
      <w:pPr>
        <w:ind w:left="1534" w:hanging="720"/>
        <w:jc w:val="right"/>
      </w:pPr>
      <w:rPr>
        <w:rFonts w:ascii="Times New Roman" w:eastAsia="Times New Roman" w:hAnsi="Times New Roman" w:cs="Times New Roman" w:hint="default"/>
        <w:b/>
        <w:bCs/>
        <w:i w:val="0"/>
        <w:iCs w:val="0"/>
        <w:spacing w:val="0"/>
        <w:w w:val="100"/>
        <w:sz w:val="22"/>
        <w:szCs w:val="22"/>
        <w:lang w:val="ru-RU" w:eastAsia="en-US" w:bidi="ar-SA"/>
      </w:rPr>
    </w:lvl>
    <w:lvl w:ilvl="3">
      <w:numFmt w:val="bullet"/>
      <w:lvlText w:val="•"/>
      <w:lvlJc w:val="left"/>
      <w:pPr>
        <w:ind w:left="4234" w:hanging="720"/>
      </w:pPr>
      <w:rPr>
        <w:rFonts w:hint="default"/>
        <w:lang w:val="ru-RU" w:eastAsia="en-US" w:bidi="ar-SA"/>
      </w:rPr>
    </w:lvl>
    <w:lvl w:ilvl="4">
      <w:numFmt w:val="bullet"/>
      <w:lvlText w:val="•"/>
      <w:lvlJc w:val="left"/>
      <w:pPr>
        <w:ind w:left="5132" w:hanging="720"/>
      </w:pPr>
      <w:rPr>
        <w:rFonts w:hint="default"/>
        <w:lang w:val="ru-RU" w:eastAsia="en-US" w:bidi="ar-SA"/>
      </w:rPr>
    </w:lvl>
    <w:lvl w:ilvl="5">
      <w:numFmt w:val="bullet"/>
      <w:lvlText w:val="•"/>
      <w:lvlJc w:val="left"/>
      <w:pPr>
        <w:ind w:left="6030" w:hanging="720"/>
      </w:pPr>
      <w:rPr>
        <w:rFonts w:hint="default"/>
        <w:lang w:val="ru-RU" w:eastAsia="en-US" w:bidi="ar-SA"/>
      </w:rPr>
    </w:lvl>
    <w:lvl w:ilvl="6">
      <w:numFmt w:val="bullet"/>
      <w:lvlText w:val="•"/>
      <w:lvlJc w:val="left"/>
      <w:pPr>
        <w:ind w:left="6928" w:hanging="720"/>
      </w:pPr>
      <w:rPr>
        <w:rFonts w:hint="default"/>
        <w:lang w:val="ru-RU" w:eastAsia="en-US" w:bidi="ar-SA"/>
      </w:rPr>
    </w:lvl>
    <w:lvl w:ilvl="7">
      <w:numFmt w:val="bullet"/>
      <w:lvlText w:val="•"/>
      <w:lvlJc w:val="left"/>
      <w:pPr>
        <w:ind w:left="7826" w:hanging="720"/>
      </w:pPr>
      <w:rPr>
        <w:rFonts w:hint="default"/>
        <w:lang w:val="ru-RU" w:eastAsia="en-US" w:bidi="ar-SA"/>
      </w:rPr>
    </w:lvl>
    <w:lvl w:ilvl="8">
      <w:numFmt w:val="bullet"/>
      <w:lvlText w:val="•"/>
      <w:lvlJc w:val="left"/>
      <w:pPr>
        <w:ind w:left="8724" w:hanging="720"/>
      </w:pPr>
      <w:rPr>
        <w:rFonts w:hint="default"/>
        <w:lang w:val="ru-RU" w:eastAsia="en-US" w:bidi="ar-SA"/>
      </w:rPr>
    </w:lvl>
  </w:abstractNum>
  <w:abstractNum w:abstractNumId="139">
    <w:nsid w:val="406829A5"/>
    <w:multiLevelType w:val="hybridMultilevel"/>
    <w:tmpl w:val="B7A4B510"/>
    <w:lvl w:ilvl="0" w:tplc="9D60D936">
      <w:start w:val="1"/>
      <w:numFmt w:val="decimal"/>
      <w:lvlText w:val="%1."/>
      <w:lvlJc w:val="left"/>
      <w:pPr>
        <w:ind w:left="132" w:hanging="567"/>
      </w:pPr>
      <w:rPr>
        <w:rFonts w:ascii="Times New Roman" w:eastAsia="Times New Roman" w:hAnsi="Times New Roman" w:cs="Times New Roman" w:hint="default"/>
        <w:b w:val="0"/>
        <w:bCs w:val="0"/>
        <w:i w:val="0"/>
        <w:iCs w:val="0"/>
        <w:spacing w:val="0"/>
        <w:w w:val="100"/>
        <w:sz w:val="22"/>
        <w:szCs w:val="22"/>
        <w:lang w:val="ru-RU" w:eastAsia="en-US" w:bidi="ar-SA"/>
      </w:rPr>
    </w:lvl>
    <w:lvl w:ilvl="1" w:tplc="AD681496">
      <w:numFmt w:val="bullet"/>
      <w:lvlText w:val=""/>
      <w:lvlJc w:val="left"/>
      <w:pPr>
        <w:ind w:left="132" w:hanging="721"/>
      </w:pPr>
      <w:rPr>
        <w:rFonts w:ascii="Symbol" w:eastAsia="Symbol" w:hAnsi="Symbol" w:cs="Symbol" w:hint="default"/>
        <w:b w:val="0"/>
        <w:bCs w:val="0"/>
        <w:i w:val="0"/>
        <w:iCs w:val="0"/>
        <w:spacing w:val="0"/>
        <w:w w:val="100"/>
        <w:sz w:val="22"/>
        <w:szCs w:val="22"/>
        <w:lang w:val="ru-RU" w:eastAsia="en-US" w:bidi="ar-SA"/>
      </w:rPr>
    </w:lvl>
    <w:lvl w:ilvl="2" w:tplc="2318C218">
      <w:numFmt w:val="bullet"/>
      <w:lvlText w:val="•"/>
      <w:lvlJc w:val="left"/>
      <w:pPr>
        <w:ind w:left="2293" w:hanging="721"/>
      </w:pPr>
      <w:rPr>
        <w:rFonts w:hint="default"/>
        <w:lang w:val="ru-RU" w:eastAsia="en-US" w:bidi="ar-SA"/>
      </w:rPr>
    </w:lvl>
    <w:lvl w:ilvl="3" w:tplc="A94EC920">
      <w:numFmt w:val="bullet"/>
      <w:lvlText w:val="•"/>
      <w:lvlJc w:val="left"/>
      <w:pPr>
        <w:ind w:left="3369" w:hanging="721"/>
      </w:pPr>
      <w:rPr>
        <w:rFonts w:hint="default"/>
        <w:lang w:val="ru-RU" w:eastAsia="en-US" w:bidi="ar-SA"/>
      </w:rPr>
    </w:lvl>
    <w:lvl w:ilvl="4" w:tplc="82DE020C">
      <w:numFmt w:val="bullet"/>
      <w:lvlText w:val="•"/>
      <w:lvlJc w:val="left"/>
      <w:pPr>
        <w:ind w:left="4446" w:hanging="721"/>
      </w:pPr>
      <w:rPr>
        <w:rFonts w:hint="default"/>
        <w:lang w:val="ru-RU" w:eastAsia="en-US" w:bidi="ar-SA"/>
      </w:rPr>
    </w:lvl>
    <w:lvl w:ilvl="5" w:tplc="DDB4F490">
      <w:numFmt w:val="bullet"/>
      <w:lvlText w:val="•"/>
      <w:lvlJc w:val="left"/>
      <w:pPr>
        <w:ind w:left="5523" w:hanging="721"/>
      </w:pPr>
      <w:rPr>
        <w:rFonts w:hint="default"/>
        <w:lang w:val="ru-RU" w:eastAsia="en-US" w:bidi="ar-SA"/>
      </w:rPr>
    </w:lvl>
    <w:lvl w:ilvl="6" w:tplc="C1C68562">
      <w:numFmt w:val="bullet"/>
      <w:lvlText w:val="•"/>
      <w:lvlJc w:val="left"/>
      <w:pPr>
        <w:ind w:left="6599" w:hanging="721"/>
      </w:pPr>
      <w:rPr>
        <w:rFonts w:hint="default"/>
        <w:lang w:val="ru-RU" w:eastAsia="en-US" w:bidi="ar-SA"/>
      </w:rPr>
    </w:lvl>
    <w:lvl w:ilvl="7" w:tplc="812C0AB0">
      <w:numFmt w:val="bullet"/>
      <w:lvlText w:val="•"/>
      <w:lvlJc w:val="left"/>
      <w:pPr>
        <w:ind w:left="7676" w:hanging="721"/>
      </w:pPr>
      <w:rPr>
        <w:rFonts w:hint="default"/>
        <w:lang w:val="ru-RU" w:eastAsia="en-US" w:bidi="ar-SA"/>
      </w:rPr>
    </w:lvl>
    <w:lvl w:ilvl="8" w:tplc="438A560A">
      <w:numFmt w:val="bullet"/>
      <w:lvlText w:val="•"/>
      <w:lvlJc w:val="left"/>
      <w:pPr>
        <w:ind w:left="8753" w:hanging="721"/>
      </w:pPr>
      <w:rPr>
        <w:rFonts w:hint="default"/>
        <w:lang w:val="ru-RU" w:eastAsia="en-US" w:bidi="ar-SA"/>
      </w:rPr>
    </w:lvl>
  </w:abstractNum>
  <w:abstractNum w:abstractNumId="140">
    <w:nsid w:val="40874269"/>
    <w:multiLevelType w:val="hybridMultilevel"/>
    <w:tmpl w:val="047ED50E"/>
    <w:lvl w:ilvl="0" w:tplc="117E8062">
      <w:numFmt w:val="bullet"/>
      <w:lvlText w:val="•"/>
      <w:lvlJc w:val="left"/>
      <w:pPr>
        <w:ind w:left="310"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D644887A">
      <w:numFmt w:val="bullet"/>
      <w:lvlText w:val="•"/>
      <w:lvlJc w:val="left"/>
      <w:pPr>
        <w:ind w:left="674" w:hanging="204"/>
      </w:pPr>
      <w:rPr>
        <w:rFonts w:hint="default"/>
        <w:lang w:val="ru-RU" w:eastAsia="en-US" w:bidi="ar-SA"/>
      </w:rPr>
    </w:lvl>
    <w:lvl w:ilvl="2" w:tplc="57F82FC4">
      <w:numFmt w:val="bullet"/>
      <w:lvlText w:val="•"/>
      <w:lvlJc w:val="left"/>
      <w:pPr>
        <w:ind w:left="1028" w:hanging="204"/>
      </w:pPr>
      <w:rPr>
        <w:rFonts w:hint="default"/>
        <w:lang w:val="ru-RU" w:eastAsia="en-US" w:bidi="ar-SA"/>
      </w:rPr>
    </w:lvl>
    <w:lvl w:ilvl="3" w:tplc="E6C49ED4">
      <w:numFmt w:val="bullet"/>
      <w:lvlText w:val="•"/>
      <w:lvlJc w:val="left"/>
      <w:pPr>
        <w:ind w:left="1382" w:hanging="204"/>
      </w:pPr>
      <w:rPr>
        <w:rFonts w:hint="default"/>
        <w:lang w:val="ru-RU" w:eastAsia="en-US" w:bidi="ar-SA"/>
      </w:rPr>
    </w:lvl>
    <w:lvl w:ilvl="4" w:tplc="C1207458">
      <w:numFmt w:val="bullet"/>
      <w:lvlText w:val="•"/>
      <w:lvlJc w:val="left"/>
      <w:pPr>
        <w:ind w:left="1736" w:hanging="204"/>
      </w:pPr>
      <w:rPr>
        <w:rFonts w:hint="default"/>
        <w:lang w:val="ru-RU" w:eastAsia="en-US" w:bidi="ar-SA"/>
      </w:rPr>
    </w:lvl>
    <w:lvl w:ilvl="5" w:tplc="F7CCD694">
      <w:numFmt w:val="bullet"/>
      <w:lvlText w:val="•"/>
      <w:lvlJc w:val="left"/>
      <w:pPr>
        <w:ind w:left="2090" w:hanging="204"/>
      </w:pPr>
      <w:rPr>
        <w:rFonts w:hint="default"/>
        <w:lang w:val="ru-RU" w:eastAsia="en-US" w:bidi="ar-SA"/>
      </w:rPr>
    </w:lvl>
    <w:lvl w:ilvl="6" w:tplc="8BFA7900">
      <w:numFmt w:val="bullet"/>
      <w:lvlText w:val="•"/>
      <w:lvlJc w:val="left"/>
      <w:pPr>
        <w:ind w:left="2444" w:hanging="204"/>
      </w:pPr>
      <w:rPr>
        <w:rFonts w:hint="default"/>
        <w:lang w:val="ru-RU" w:eastAsia="en-US" w:bidi="ar-SA"/>
      </w:rPr>
    </w:lvl>
    <w:lvl w:ilvl="7" w:tplc="9754F4F8">
      <w:numFmt w:val="bullet"/>
      <w:lvlText w:val="•"/>
      <w:lvlJc w:val="left"/>
      <w:pPr>
        <w:ind w:left="2798" w:hanging="204"/>
      </w:pPr>
      <w:rPr>
        <w:rFonts w:hint="default"/>
        <w:lang w:val="ru-RU" w:eastAsia="en-US" w:bidi="ar-SA"/>
      </w:rPr>
    </w:lvl>
    <w:lvl w:ilvl="8" w:tplc="8D1A8A82">
      <w:numFmt w:val="bullet"/>
      <w:lvlText w:val="•"/>
      <w:lvlJc w:val="left"/>
      <w:pPr>
        <w:ind w:left="3152" w:hanging="204"/>
      </w:pPr>
      <w:rPr>
        <w:rFonts w:hint="default"/>
        <w:lang w:val="ru-RU" w:eastAsia="en-US" w:bidi="ar-SA"/>
      </w:rPr>
    </w:lvl>
  </w:abstractNum>
  <w:abstractNum w:abstractNumId="141">
    <w:nsid w:val="409C58F6"/>
    <w:multiLevelType w:val="hybridMultilevel"/>
    <w:tmpl w:val="5B0A1E04"/>
    <w:lvl w:ilvl="0" w:tplc="08D88B20">
      <w:numFmt w:val="bullet"/>
      <w:lvlText w:val=""/>
      <w:lvlJc w:val="left"/>
      <w:pPr>
        <w:ind w:left="110" w:hanging="337"/>
      </w:pPr>
      <w:rPr>
        <w:rFonts w:ascii="Symbol" w:eastAsia="Symbol" w:hAnsi="Symbol" w:cs="Symbol" w:hint="default"/>
        <w:b w:val="0"/>
        <w:bCs w:val="0"/>
        <w:i w:val="0"/>
        <w:iCs w:val="0"/>
        <w:spacing w:val="0"/>
        <w:w w:val="100"/>
        <w:sz w:val="22"/>
        <w:szCs w:val="22"/>
        <w:lang w:val="ru-RU" w:eastAsia="en-US" w:bidi="ar-SA"/>
      </w:rPr>
    </w:lvl>
    <w:lvl w:ilvl="1" w:tplc="B660F0A2">
      <w:numFmt w:val="bullet"/>
      <w:lvlText w:val="•"/>
      <w:lvlJc w:val="left"/>
      <w:pPr>
        <w:ind w:left="409" w:hanging="337"/>
      </w:pPr>
      <w:rPr>
        <w:rFonts w:hint="default"/>
        <w:lang w:val="ru-RU" w:eastAsia="en-US" w:bidi="ar-SA"/>
      </w:rPr>
    </w:lvl>
    <w:lvl w:ilvl="2" w:tplc="3F2AB8FE">
      <w:numFmt w:val="bullet"/>
      <w:lvlText w:val="•"/>
      <w:lvlJc w:val="left"/>
      <w:pPr>
        <w:ind w:left="698" w:hanging="337"/>
      </w:pPr>
      <w:rPr>
        <w:rFonts w:hint="default"/>
        <w:lang w:val="ru-RU" w:eastAsia="en-US" w:bidi="ar-SA"/>
      </w:rPr>
    </w:lvl>
    <w:lvl w:ilvl="3" w:tplc="8E246260">
      <w:numFmt w:val="bullet"/>
      <w:lvlText w:val="•"/>
      <w:lvlJc w:val="left"/>
      <w:pPr>
        <w:ind w:left="987" w:hanging="337"/>
      </w:pPr>
      <w:rPr>
        <w:rFonts w:hint="default"/>
        <w:lang w:val="ru-RU" w:eastAsia="en-US" w:bidi="ar-SA"/>
      </w:rPr>
    </w:lvl>
    <w:lvl w:ilvl="4" w:tplc="961AD62E">
      <w:numFmt w:val="bullet"/>
      <w:lvlText w:val="•"/>
      <w:lvlJc w:val="left"/>
      <w:pPr>
        <w:ind w:left="1276" w:hanging="337"/>
      </w:pPr>
      <w:rPr>
        <w:rFonts w:hint="default"/>
        <w:lang w:val="ru-RU" w:eastAsia="en-US" w:bidi="ar-SA"/>
      </w:rPr>
    </w:lvl>
    <w:lvl w:ilvl="5" w:tplc="47B0812E">
      <w:numFmt w:val="bullet"/>
      <w:lvlText w:val="•"/>
      <w:lvlJc w:val="left"/>
      <w:pPr>
        <w:ind w:left="1566" w:hanging="337"/>
      </w:pPr>
      <w:rPr>
        <w:rFonts w:hint="default"/>
        <w:lang w:val="ru-RU" w:eastAsia="en-US" w:bidi="ar-SA"/>
      </w:rPr>
    </w:lvl>
    <w:lvl w:ilvl="6" w:tplc="3FDE9712">
      <w:numFmt w:val="bullet"/>
      <w:lvlText w:val="•"/>
      <w:lvlJc w:val="left"/>
      <w:pPr>
        <w:ind w:left="1855" w:hanging="337"/>
      </w:pPr>
      <w:rPr>
        <w:rFonts w:hint="default"/>
        <w:lang w:val="ru-RU" w:eastAsia="en-US" w:bidi="ar-SA"/>
      </w:rPr>
    </w:lvl>
    <w:lvl w:ilvl="7" w:tplc="F12CB7FA">
      <w:numFmt w:val="bullet"/>
      <w:lvlText w:val="•"/>
      <w:lvlJc w:val="left"/>
      <w:pPr>
        <w:ind w:left="2144" w:hanging="337"/>
      </w:pPr>
      <w:rPr>
        <w:rFonts w:hint="default"/>
        <w:lang w:val="ru-RU" w:eastAsia="en-US" w:bidi="ar-SA"/>
      </w:rPr>
    </w:lvl>
    <w:lvl w:ilvl="8" w:tplc="8B747A30">
      <w:numFmt w:val="bullet"/>
      <w:lvlText w:val="•"/>
      <w:lvlJc w:val="left"/>
      <w:pPr>
        <w:ind w:left="2433" w:hanging="337"/>
      </w:pPr>
      <w:rPr>
        <w:rFonts w:hint="default"/>
        <w:lang w:val="ru-RU" w:eastAsia="en-US" w:bidi="ar-SA"/>
      </w:rPr>
    </w:lvl>
  </w:abstractNum>
  <w:abstractNum w:abstractNumId="142">
    <w:nsid w:val="40DF7F46"/>
    <w:multiLevelType w:val="hybridMultilevel"/>
    <w:tmpl w:val="EDFEDCA0"/>
    <w:lvl w:ilvl="0" w:tplc="7E7E03E6">
      <w:numFmt w:val="bullet"/>
      <w:lvlText w:val="•"/>
      <w:lvlJc w:val="left"/>
      <w:pPr>
        <w:ind w:left="253"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0CAA4B0E">
      <w:numFmt w:val="bullet"/>
      <w:lvlText w:val="•"/>
      <w:lvlJc w:val="left"/>
      <w:pPr>
        <w:ind w:left="641" w:hanging="147"/>
      </w:pPr>
      <w:rPr>
        <w:rFonts w:hint="default"/>
        <w:lang w:val="ru-RU" w:eastAsia="en-US" w:bidi="ar-SA"/>
      </w:rPr>
    </w:lvl>
    <w:lvl w:ilvl="2" w:tplc="B9B6093E">
      <w:numFmt w:val="bullet"/>
      <w:lvlText w:val="•"/>
      <w:lvlJc w:val="left"/>
      <w:pPr>
        <w:ind w:left="1023" w:hanging="147"/>
      </w:pPr>
      <w:rPr>
        <w:rFonts w:hint="default"/>
        <w:lang w:val="ru-RU" w:eastAsia="en-US" w:bidi="ar-SA"/>
      </w:rPr>
    </w:lvl>
    <w:lvl w:ilvl="3" w:tplc="129A1972">
      <w:numFmt w:val="bullet"/>
      <w:lvlText w:val="•"/>
      <w:lvlJc w:val="left"/>
      <w:pPr>
        <w:ind w:left="1404" w:hanging="147"/>
      </w:pPr>
      <w:rPr>
        <w:rFonts w:hint="default"/>
        <w:lang w:val="ru-RU" w:eastAsia="en-US" w:bidi="ar-SA"/>
      </w:rPr>
    </w:lvl>
    <w:lvl w:ilvl="4" w:tplc="82A43014">
      <w:numFmt w:val="bullet"/>
      <w:lvlText w:val="•"/>
      <w:lvlJc w:val="left"/>
      <w:pPr>
        <w:ind w:left="1786" w:hanging="147"/>
      </w:pPr>
      <w:rPr>
        <w:rFonts w:hint="default"/>
        <w:lang w:val="ru-RU" w:eastAsia="en-US" w:bidi="ar-SA"/>
      </w:rPr>
    </w:lvl>
    <w:lvl w:ilvl="5" w:tplc="E5EA0474">
      <w:numFmt w:val="bullet"/>
      <w:lvlText w:val="•"/>
      <w:lvlJc w:val="left"/>
      <w:pPr>
        <w:ind w:left="2168" w:hanging="147"/>
      </w:pPr>
      <w:rPr>
        <w:rFonts w:hint="default"/>
        <w:lang w:val="ru-RU" w:eastAsia="en-US" w:bidi="ar-SA"/>
      </w:rPr>
    </w:lvl>
    <w:lvl w:ilvl="6" w:tplc="2B8020C2">
      <w:numFmt w:val="bullet"/>
      <w:lvlText w:val="•"/>
      <w:lvlJc w:val="left"/>
      <w:pPr>
        <w:ind w:left="2549" w:hanging="147"/>
      </w:pPr>
      <w:rPr>
        <w:rFonts w:hint="default"/>
        <w:lang w:val="ru-RU" w:eastAsia="en-US" w:bidi="ar-SA"/>
      </w:rPr>
    </w:lvl>
    <w:lvl w:ilvl="7" w:tplc="3544EFC2">
      <w:numFmt w:val="bullet"/>
      <w:lvlText w:val="•"/>
      <w:lvlJc w:val="left"/>
      <w:pPr>
        <w:ind w:left="2931" w:hanging="147"/>
      </w:pPr>
      <w:rPr>
        <w:rFonts w:hint="default"/>
        <w:lang w:val="ru-RU" w:eastAsia="en-US" w:bidi="ar-SA"/>
      </w:rPr>
    </w:lvl>
    <w:lvl w:ilvl="8" w:tplc="A1C23316">
      <w:numFmt w:val="bullet"/>
      <w:lvlText w:val="•"/>
      <w:lvlJc w:val="left"/>
      <w:pPr>
        <w:ind w:left="3312" w:hanging="147"/>
      </w:pPr>
      <w:rPr>
        <w:rFonts w:hint="default"/>
        <w:lang w:val="ru-RU" w:eastAsia="en-US" w:bidi="ar-SA"/>
      </w:rPr>
    </w:lvl>
  </w:abstractNum>
  <w:abstractNum w:abstractNumId="143">
    <w:nsid w:val="413E37C4"/>
    <w:multiLevelType w:val="hybridMultilevel"/>
    <w:tmpl w:val="15DC12DE"/>
    <w:lvl w:ilvl="0" w:tplc="4140971C">
      <w:start w:val="1"/>
      <w:numFmt w:val="decimal"/>
      <w:lvlText w:val="%1)"/>
      <w:lvlJc w:val="left"/>
      <w:pPr>
        <w:ind w:left="232"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B6348C54">
      <w:numFmt w:val="bullet"/>
      <w:lvlText w:val="•"/>
      <w:lvlJc w:val="left"/>
      <w:pPr>
        <w:ind w:left="1290" w:hanging="279"/>
      </w:pPr>
      <w:rPr>
        <w:rFonts w:hint="default"/>
        <w:lang w:val="ru-RU" w:eastAsia="en-US" w:bidi="ar-SA"/>
      </w:rPr>
    </w:lvl>
    <w:lvl w:ilvl="2" w:tplc="E4ECCD9E">
      <w:numFmt w:val="bullet"/>
      <w:lvlText w:val="•"/>
      <w:lvlJc w:val="left"/>
      <w:pPr>
        <w:ind w:left="2340" w:hanging="279"/>
      </w:pPr>
      <w:rPr>
        <w:rFonts w:hint="default"/>
        <w:lang w:val="ru-RU" w:eastAsia="en-US" w:bidi="ar-SA"/>
      </w:rPr>
    </w:lvl>
    <w:lvl w:ilvl="3" w:tplc="9EE2C53C">
      <w:numFmt w:val="bullet"/>
      <w:lvlText w:val="•"/>
      <w:lvlJc w:val="left"/>
      <w:pPr>
        <w:ind w:left="3390" w:hanging="279"/>
      </w:pPr>
      <w:rPr>
        <w:rFonts w:hint="default"/>
        <w:lang w:val="ru-RU" w:eastAsia="en-US" w:bidi="ar-SA"/>
      </w:rPr>
    </w:lvl>
    <w:lvl w:ilvl="4" w:tplc="1C90344E">
      <w:numFmt w:val="bullet"/>
      <w:lvlText w:val="•"/>
      <w:lvlJc w:val="left"/>
      <w:pPr>
        <w:ind w:left="4440" w:hanging="279"/>
      </w:pPr>
      <w:rPr>
        <w:rFonts w:hint="default"/>
        <w:lang w:val="ru-RU" w:eastAsia="en-US" w:bidi="ar-SA"/>
      </w:rPr>
    </w:lvl>
    <w:lvl w:ilvl="5" w:tplc="F6B40C9E">
      <w:numFmt w:val="bullet"/>
      <w:lvlText w:val="•"/>
      <w:lvlJc w:val="left"/>
      <w:pPr>
        <w:ind w:left="5490" w:hanging="279"/>
      </w:pPr>
      <w:rPr>
        <w:rFonts w:hint="default"/>
        <w:lang w:val="ru-RU" w:eastAsia="en-US" w:bidi="ar-SA"/>
      </w:rPr>
    </w:lvl>
    <w:lvl w:ilvl="6" w:tplc="7A14D5FC">
      <w:numFmt w:val="bullet"/>
      <w:lvlText w:val="•"/>
      <w:lvlJc w:val="left"/>
      <w:pPr>
        <w:ind w:left="6540" w:hanging="279"/>
      </w:pPr>
      <w:rPr>
        <w:rFonts w:hint="default"/>
        <w:lang w:val="ru-RU" w:eastAsia="en-US" w:bidi="ar-SA"/>
      </w:rPr>
    </w:lvl>
    <w:lvl w:ilvl="7" w:tplc="C0C84E9A">
      <w:numFmt w:val="bullet"/>
      <w:lvlText w:val="•"/>
      <w:lvlJc w:val="left"/>
      <w:pPr>
        <w:ind w:left="7590" w:hanging="279"/>
      </w:pPr>
      <w:rPr>
        <w:rFonts w:hint="default"/>
        <w:lang w:val="ru-RU" w:eastAsia="en-US" w:bidi="ar-SA"/>
      </w:rPr>
    </w:lvl>
    <w:lvl w:ilvl="8" w:tplc="0180CDE0">
      <w:numFmt w:val="bullet"/>
      <w:lvlText w:val="•"/>
      <w:lvlJc w:val="left"/>
      <w:pPr>
        <w:ind w:left="8640" w:hanging="279"/>
      </w:pPr>
      <w:rPr>
        <w:rFonts w:hint="default"/>
        <w:lang w:val="ru-RU" w:eastAsia="en-US" w:bidi="ar-SA"/>
      </w:rPr>
    </w:lvl>
  </w:abstractNum>
  <w:abstractNum w:abstractNumId="144">
    <w:nsid w:val="417B4E1C"/>
    <w:multiLevelType w:val="hybridMultilevel"/>
    <w:tmpl w:val="ACA4A7F4"/>
    <w:lvl w:ilvl="0" w:tplc="D41EFA90">
      <w:start w:val="1"/>
      <w:numFmt w:val="decimal"/>
      <w:lvlText w:val="%1)"/>
      <w:lvlJc w:val="left"/>
      <w:pPr>
        <w:ind w:left="1230"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24F64CF0">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12209376">
      <w:numFmt w:val="bullet"/>
      <w:lvlText w:val="•"/>
      <w:lvlJc w:val="left"/>
      <w:pPr>
        <w:ind w:left="2295" w:hanging="286"/>
      </w:pPr>
      <w:rPr>
        <w:rFonts w:hint="default"/>
        <w:lang w:val="ru-RU" w:eastAsia="en-US" w:bidi="ar-SA"/>
      </w:rPr>
    </w:lvl>
    <w:lvl w:ilvl="3" w:tplc="7ABA93D4">
      <w:numFmt w:val="bullet"/>
      <w:lvlText w:val="•"/>
      <w:lvlJc w:val="left"/>
      <w:pPr>
        <w:ind w:left="3351" w:hanging="286"/>
      </w:pPr>
      <w:rPr>
        <w:rFonts w:hint="default"/>
        <w:lang w:val="ru-RU" w:eastAsia="en-US" w:bidi="ar-SA"/>
      </w:rPr>
    </w:lvl>
    <w:lvl w:ilvl="4" w:tplc="A81E1A06">
      <w:numFmt w:val="bullet"/>
      <w:lvlText w:val="•"/>
      <w:lvlJc w:val="left"/>
      <w:pPr>
        <w:ind w:left="4406" w:hanging="286"/>
      </w:pPr>
      <w:rPr>
        <w:rFonts w:hint="default"/>
        <w:lang w:val="ru-RU" w:eastAsia="en-US" w:bidi="ar-SA"/>
      </w:rPr>
    </w:lvl>
    <w:lvl w:ilvl="5" w:tplc="C610E490">
      <w:numFmt w:val="bullet"/>
      <w:lvlText w:val="•"/>
      <w:lvlJc w:val="left"/>
      <w:pPr>
        <w:ind w:left="5462" w:hanging="286"/>
      </w:pPr>
      <w:rPr>
        <w:rFonts w:hint="default"/>
        <w:lang w:val="ru-RU" w:eastAsia="en-US" w:bidi="ar-SA"/>
      </w:rPr>
    </w:lvl>
    <w:lvl w:ilvl="6" w:tplc="2BBAEB28">
      <w:numFmt w:val="bullet"/>
      <w:lvlText w:val="•"/>
      <w:lvlJc w:val="left"/>
      <w:pPr>
        <w:ind w:left="6517" w:hanging="286"/>
      </w:pPr>
      <w:rPr>
        <w:rFonts w:hint="default"/>
        <w:lang w:val="ru-RU" w:eastAsia="en-US" w:bidi="ar-SA"/>
      </w:rPr>
    </w:lvl>
    <w:lvl w:ilvl="7" w:tplc="F0689048">
      <w:numFmt w:val="bullet"/>
      <w:lvlText w:val="•"/>
      <w:lvlJc w:val="left"/>
      <w:pPr>
        <w:ind w:left="7573" w:hanging="286"/>
      </w:pPr>
      <w:rPr>
        <w:rFonts w:hint="default"/>
        <w:lang w:val="ru-RU" w:eastAsia="en-US" w:bidi="ar-SA"/>
      </w:rPr>
    </w:lvl>
    <w:lvl w:ilvl="8" w:tplc="ACC0D7DA">
      <w:numFmt w:val="bullet"/>
      <w:lvlText w:val="•"/>
      <w:lvlJc w:val="left"/>
      <w:pPr>
        <w:ind w:left="8628" w:hanging="286"/>
      </w:pPr>
      <w:rPr>
        <w:rFonts w:hint="default"/>
        <w:lang w:val="ru-RU" w:eastAsia="en-US" w:bidi="ar-SA"/>
      </w:rPr>
    </w:lvl>
  </w:abstractNum>
  <w:abstractNum w:abstractNumId="145">
    <w:nsid w:val="418E2974"/>
    <w:multiLevelType w:val="hybridMultilevel"/>
    <w:tmpl w:val="1D1AEE5A"/>
    <w:lvl w:ilvl="0" w:tplc="B2DC1D66">
      <w:start w:val="1"/>
      <w:numFmt w:val="decimal"/>
      <w:lvlText w:val="%1)"/>
      <w:lvlJc w:val="left"/>
      <w:pPr>
        <w:ind w:left="122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1C5A1DB6">
      <w:numFmt w:val="bullet"/>
      <w:lvlText w:val="•"/>
      <w:lvlJc w:val="left"/>
      <w:pPr>
        <w:ind w:left="2172" w:hanging="274"/>
      </w:pPr>
      <w:rPr>
        <w:rFonts w:hint="default"/>
        <w:lang w:val="ru-RU" w:eastAsia="en-US" w:bidi="ar-SA"/>
      </w:rPr>
    </w:lvl>
    <w:lvl w:ilvl="2" w:tplc="3524F69A">
      <w:numFmt w:val="bullet"/>
      <w:lvlText w:val="•"/>
      <w:lvlJc w:val="left"/>
      <w:pPr>
        <w:ind w:left="3124" w:hanging="274"/>
      </w:pPr>
      <w:rPr>
        <w:rFonts w:hint="default"/>
        <w:lang w:val="ru-RU" w:eastAsia="en-US" w:bidi="ar-SA"/>
      </w:rPr>
    </w:lvl>
    <w:lvl w:ilvl="3" w:tplc="25B85DF8">
      <w:numFmt w:val="bullet"/>
      <w:lvlText w:val="•"/>
      <w:lvlJc w:val="left"/>
      <w:pPr>
        <w:ind w:left="4076" w:hanging="274"/>
      </w:pPr>
      <w:rPr>
        <w:rFonts w:hint="default"/>
        <w:lang w:val="ru-RU" w:eastAsia="en-US" w:bidi="ar-SA"/>
      </w:rPr>
    </w:lvl>
    <w:lvl w:ilvl="4" w:tplc="7B141A90">
      <w:numFmt w:val="bullet"/>
      <w:lvlText w:val="•"/>
      <w:lvlJc w:val="left"/>
      <w:pPr>
        <w:ind w:left="5028" w:hanging="274"/>
      </w:pPr>
      <w:rPr>
        <w:rFonts w:hint="default"/>
        <w:lang w:val="ru-RU" w:eastAsia="en-US" w:bidi="ar-SA"/>
      </w:rPr>
    </w:lvl>
    <w:lvl w:ilvl="5" w:tplc="582AC6C4">
      <w:numFmt w:val="bullet"/>
      <w:lvlText w:val="•"/>
      <w:lvlJc w:val="left"/>
      <w:pPr>
        <w:ind w:left="5980" w:hanging="274"/>
      </w:pPr>
      <w:rPr>
        <w:rFonts w:hint="default"/>
        <w:lang w:val="ru-RU" w:eastAsia="en-US" w:bidi="ar-SA"/>
      </w:rPr>
    </w:lvl>
    <w:lvl w:ilvl="6" w:tplc="D0DE8DA8">
      <w:numFmt w:val="bullet"/>
      <w:lvlText w:val="•"/>
      <w:lvlJc w:val="left"/>
      <w:pPr>
        <w:ind w:left="6932" w:hanging="274"/>
      </w:pPr>
      <w:rPr>
        <w:rFonts w:hint="default"/>
        <w:lang w:val="ru-RU" w:eastAsia="en-US" w:bidi="ar-SA"/>
      </w:rPr>
    </w:lvl>
    <w:lvl w:ilvl="7" w:tplc="CB0AEA1C">
      <w:numFmt w:val="bullet"/>
      <w:lvlText w:val="•"/>
      <w:lvlJc w:val="left"/>
      <w:pPr>
        <w:ind w:left="7884" w:hanging="274"/>
      </w:pPr>
      <w:rPr>
        <w:rFonts w:hint="default"/>
        <w:lang w:val="ru-RU" w:eastAsia="en-US" w:bidi="ar-SA"/>
      </w:rPr>
    </w:lvl>
    <w:lvl w:ilvl="8" w:tplc="DB282136">
      <w:numFmt w:val="bullet"/>
      <w:lvlText w:val="•"/>
      <w:lvlJc w:val="left"/>
      <w:pPr>
        <w:ind w:left="8836" w:hanging="274"/>
      </w:pPr>
      <w:rPr>
        <w:rFonts w:hint="default"/>
        <w:lang w:val="ru-RU" w:eastAsia="en-US" w:bidi="ar-SA"/>
      </w:rPr>
    </w:lvl>
  </w:abstractNum>
  <w:abstractNum w:abstractNumId="146">
    <w:nsid w:val="427B204A"/>
    <w:multiLevelType w:val="hybridMultilevel"/>
    <w:tmpl w:val="C02E2D4A"/>
    <w:lvl w:ilvl="0" w:tplc="F2BA6D4A">
      <w:start w:val="1"/>
      <w:numFmt w:val="decimal"/>
      <w:lvlText w:val="%1)"/>
      <w:lvlJc w:val="left"/>
      <w:pPr>
        <w:ind w:left="1230" w:hanging="310"/>
      </w:pPr>
      <w:rPr>
        <w:rFonts w:ascii="Times New Roman" w:eastAsia="Times New Roman" w:hAnsi="Times New Roman" w:cs="Times New Roman" w:hint="default"/>
        <w:b/>
        <w:bCs/>
        <w:i w:val="0"/>
        <w:iCs w:val="0"/>
        <w:spacing w:val="0"/>
        <w:w w:val="100"/>
        <w:sz w:val="24"/>
        <w:szCs w:val="24"/>
        <w:lang w:val="ru-RU" w:eastAsia="en-US" w:bidi="ar-SA"/>
      </w:rPr>
    </w:lvl>
    <w:lvl w:ilvl="1" w:tplc="1B4C96A6">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D87A5E4C">
      <w:numFmt w:val="bullet"/>
      <w:lvlText w:val="•"/>
      <w:lvlJc w:val="left"/>
      <w:pPr>
        <w:ind w:left="2295" w:hanging="286"/>
      </w:pPr>
      <w:rPr>
        <w:rFonts w:hint="default"/>
        <w:lang w:val="ru-RU" w:eastAsia="en-US" w:bidi="ar-SA"/>
      </w:rPr>
    </w:lvl>
    <w:lvl w:ilvl="3" w:tplc="06FADED4">
      <w:numFmt w:val="bullet"/>
      <w:lvlText w:val="•"/>
      <w:lvlJc w:val="left"/>
      <w:pPr>
        <w:ind w:left="3351" w:hanging="286"/>
      </w:pPr>
      <w:rPr>
        <w:rFonts w:hint="default"/>
        <w:lang w:val="ru-RU" w:eastAsia="en-US" w:bidi="ar-SA"/>
      </w:rPr>
    </w:lvl>
    <w:lvl w:ilvl="4" w:tplc="ED7EA5A2">
      <w:numFmt w:val="bullet"/>
      <w:lvlText w:val="•"/>
      <w:lvlJc w:val="left"/>
      <w:pPr>
        <w:ind w:left="4406" w:hanging="286"/>
      </w:pPr>
      <w:rPr>
        <w:rFonts w:hint="default"/>
        <w:lang w:val="ru-RU" w:eastAsia="en-US" w:bidi="ar-SA"/>
      </w:rPr>
    </w:lvl>
    <w:lvl w:ilvl="5" w:tplc="D9D68B06">
      <w:numFmt w:val="bullet"/>
      <w:lvlText w:val="•"/>
      <w:lvlJc w:val="left"/>
      <w:pPr>
        <w:ind w:left="5462" w:hanging="286"/>
      </w:pPr>
      <w:rPr>
        <w:rFonts w:hint="default"/>
        <w:lang w:val="ru-RU" w:eastAsia="en-US" w:bidi="ar-SA"/>
      </w:rPr>
    </w:lvl>
    <w:lvl w:ilvl="6" w:tplc="CA74576E">
      <w:numFmt w:val="bullet"/>
      <w:lvlText w:val="•"/>
      <w:lvlJc w:val="left"/>
      <w:pPr>
        <w:ind w:left="6517" w:hanging="286"/>
      </w:pPr>
      <w:rPr>
        <w:rFonts w:hint="default"/>
        <w:lang w:val="ru-RU" w:eastAsia="en-US" w:bidi="ar-SA"/>
      </w:rPr>
    </w:lvl>
    <w:lvl w:ilvl="7" w:tplc="701A2D8C">
      <w:numFmt w:val="bullet"/>
      <w:lvlText w:val="•"/>
      <w:lvlJc w:val="left"/>
      <w:pPr>
        <w:ind w:left="7573" w:hanging="286"/>
      </w:pPr>
      <w:rPr>
        <w:rFonts w:hint="default"/>
        <w:lang w:val="ru-RU" w:eastAsia="en-US" w:bidi="ar-SA"/>
      </w:rPr>
    </w:lvl>
    <w:lvl w:ilvl="8" w:tplc="B5A06D86">
      <w:numFmt w:val="bullet"/>
      <w:lvlText w:val="•"/>
      <w:lvlJc w:val="left"/>
      <w:pPr>
        <w:ind w:left="8628" w:hanging="286"/>
      </w:pPr>
      <w:rPr>
        <w:rFonts w:hint="default"/>
        <w:lang w:val="ru-RU" w:eastAsia="en-US" w:bidi="ar-SA"/>
      </w:rPr>
    </w:lvl>
  </w:abstractNum>
  <w:abstractNum w:abstractNumId="147">
    <w:nsid w:val="42840A46"/>
    <w:multiLevelType w:val="hybridMultilevel"/>
    <w:tmpl w:val="BE762FFC"/>
    <w:lvl w:ilvl="0" w:tplc="5B00778C">
      <w:start w:val="1"/>
      <w:numFmt w:val="decimal"/>
      <w:lvlText w:val="%1)"/>
      <w:lvlJc w:val="left"/>
      <w:pPr>
        <w:ind w:left="213"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D3366ABC">
      <w:numFmt w:val="bullet"/>
      <w:lvlText w:val="•"/>
      <w:lvlJc w:val="left"/>
      <w:pPr>
        <w:ind w:left="1272" w:hanging="425"/>
      </w:pPr>
      <w:rPr>
        <w:rFonts w:hint="default"/>
        <w:lang w:val="ru-RU" w:eastAsia="en-US" w:bidi="ar-SA"/>
      </w:rPr>
    </w:lvl>
    <w:lvl w:ilvl="2" w:tplc="23FC00FC">
      <w:numFmt w:val="bullet"/>
      <w:lvlText w:val="•"/>
      <w:lvlJc w:val="left"/>
      <w:pPr>
        <w:ind w:left="2324" w:hanging="425"/>
      </w:pPr>
      <w:rPr>
        <w:rFonts w:hint="default"/>
        <w:lang w:val="ru-RU" w:eastAsia="en-US" w:bidi="ar-SA"/>
      </w:rPr>
    </w:lvl>
    <w:lvl w:ilvl="3" w:tplc="1108A394">
      <w:numFmt w:val="bullet"/>
      <w:lvlText w:val="•"/>
      <w:lvlJc w:val="left"/>
      <w:pPr>
        <w:ind w:left="3376" w:hanging="425"/>
      </w:pPr>
      <w:rPr>
        <w:rFonts w:hint="default"/>
        <w:lang w:val="ru-RU" w:eastAsia="en-US" w:bidi="ar-SA"/>
      </w:rPr>
    </w:lvl>
    <w:lvl w:ilvl="4" w:tplc="10222F06">
      <w:numFmt w:val="bullet"/>
      <w:lvlText w:val="•"/>
      <w:lvlJc w:val="left"/>
      <w:pPr>
        <w:ind w:left="4428" w:hanging="425"/>
      </w:pPr>
      <w:rPr>
        <w:rFonts w:hint="default"/>
        <w:lang w:val="ru-RU" w:eastAsia="en-US" w:bidi="ar-SA"/>
      </w:rPr>
    </w:lvl>
    <w:lvl w:ilvl="5" w:tplc="4184E71E">
      <w:numFmt w:val="bullet"/>
      <w:lvlText w:val="•"/>
      <w:lvlJc w:val="left"/>
      <w:pPr>
        <w:ind w:left="5480" w:hanging="425"/>
      </w:pPr>
      <w:rPr>
        <w:rFonts w:hint="default"/>
        <w:lang w:val="ru-RU" w:eastAsia="en-US" w:bidi="ar-SA"/>
      </w:rPr>
    </w:lvl>
    <w:lvl w:ilvl="6" w:tplc="FA6A6A38">
      <w:numFmt w:val="bullet"/>
      <w:lvlText w:val="•"/>
      <w:lvlJc w:val="left"/>
      <w:pPr>
        <w:ind w:left="6532" w:hanging="425"/>
      </w:pPr>
      <w:rPr>
        <w:rFonts w:hint="default"/>
        <w:lang w:val="ru-RU" w:eastAsia="en-US" w:bidi="ar-SA"/>
      </w:rPr>
    </w:lvl>
    <w:lvl w:ilvl="7" w:tplc="8012B2A0">
      <w:numFmt w:val="bullet"/>
      <w:lvlText w:val="•"/>
      <w:lvlJc w:val="left"/>
      <w:pPr>
        <w:ind w:left="7584" w:hanging="425"/>
      </w:pPr>
      <w:rPr>
        <w:rFonts w:hint="default"/>
        <w:lang w:val="ru-RU" w:eastAsia="en-US" w:bidi="ar-SA"/>
      </w:rPr>
    </w:lvl>
    <w:lvl w:ilvl="8" w:tplc="519C4706">
      <w:numFmt w:val="bullet"/>
      <w:lvlText w:val="•"/>
      <w:lvlJc w:val="left"/>
      <w:pPr>
        <w:ind w:left="8636" w:hanging="425"/>
      </w:pPr>
      <w:rPr>
        <w:rFonts w:hint="default"/>
        <w:lang w:val="ru-RU" w:eastAsia="en-US" w:bidi="ar-SA"/>
      </w:rPr>
    </w:lvl>
  </w:abstractNum>
  <w:abstractNum w:abstractNumId="148">
    <w:nsid w:val="429920D1"/>
    <w:multiLevelType w:val="hybridMultilevel"/>
    <w:tmpl w:val="5804EA24"/>
    <w:lvl w:ilvl="0" w:tplc="F5A09C00">
      <w:start w:val="1"/>
      <w:numFmt w:val="decimal"/>
      <w:lvlText w:val="%1)"/>
      <w:lvlJc w:val="left"/>
      <w:pPr>
        <w:ind w:left="213"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5C4C60B6">
      <w:numFmt w:val="bullet"/>
      <w:lvlText w:val="•"/>
      <w:lvlJc w:val="left"/>
      <w:pPr>
        <w:ind w:left="1272" w:hanging="320"/>
      </w:pPr>
      <w:rPr>
        <w:rFonts w:hint="default"/>
        <w:lang w:val="ru-RU" w:eastAsia="en-US" w:bidi="ar-SA"/>
      </w:rPr>
    </w:lvl>
    <w:lvl w:ilvl="2" w:tplc="BDDEA226">
      <w:numFmt w:val="bullet"/>
      <w:lvlText w:val="•"/>
      <w:lvlJc w:val="left"/>
      <w:pPr>
        <w:ind w:left="2324" w:hanging="320"/>
      </w:pPr>
      <w:rPr>
        <w:rFonts w:hint="default"/>
        <w:lang w:val="ru-RU" w:eastAsia="en-US" w:bidi="ar-SA"/>
      </w:rPr>
    </w:lvl>
    <w:lvl w:ilvl="3" w:tplc="25F0E036">
      <w:numFmt w:val="bullet"/>
      <w:lvlText w:val="•"/>
      <w:lvlJc w:val="left"/>
      <w:pPr>
        <w:ind w:left="3376" w:hanging="320"/>
      </w:pPr>
      <w:rPr>
        <w:rFonts w:hint="default"/>
        <w:lang w:val="ru-RU" w:eastAsia="en-US" w:bidi="ar-SA"/>
      </w:rPr>
    </w:lvl>
    <w:lvl w:ilvl="4" w:tplc="F9582E8C">
      <w:numFmt w:val="bullet"/>
      <w:lvlText w:val="•"/>
      <w:lvlJc w:val="left"/>
      <w:pPr>
        <w:ind w:left="4428" w:hanging="320"/>
      </w:pPr>
      <w:rPr>
        <w:rFonts w:hint="default"/>
        <w:lang w:val="ru-RU" w:eastAsia="en-US" w:bidi="ar-SA"/>
      </w:rPr>
    </w:lvl>
    <w:lvl w:ilvl="5" w:tplc="01DCB13A">
      <w:numFmt w:val="bullet"/>
      <w:lvlText w:val="•"/>
      <w:lvlJc w:val="left"/>
      <w:pPr>
        <w:ind w:left="5480" w:hanging="320"/>
      </w:pPr>
      <w:rPr>
        <w:rFonts w:hint="default"/>
        <w:lang w:val="ru-RU" w:eastAsia="en-US" w:bidi="ar-SA"/>
      </w:rPr>
    </w:lvl>
    <w:lvl w:ilvl="6" w:tplc="9FB0A214">
      <w:numFmt w:val="bullet"/>
      <w:lvlText w:val="•"/>
      <w:lvlJc w:val="left"/>
      <w:pPr>
        <w:ind w:left="6532" w:hanging="320"/>
      </w:pPr>
      <w:rPr>
        <w:rFonts w:hint="default"/>
        <w:lang w:val="ru-RU" w:eastAsia="en-US" w:bidi="ar-SA"/>
      </w:rPr>
    </w:lvl>
    <w:lvl w:ilvl="7" w:tplc="51E0972A">
      <w:numFmt w:val="bullet"/>
      <w:lvlText w:val="•"/>
      <w:lvlJc w:val="left"/>
      <w:pPr>
        <w:ind w:left="7584" w:hanging="320"/>
      </w:pPr>
      <w:rPr>
        <w:rFonts w:hint="default"/>
        <w:lang w:val="ru-RU" w:eastAsia="en-US" w:bidi="ar-SA"/>
      </w:rPr>
    </w:lvl>
    <w:lvl w:ilvl="8" w:tplc="B240D02C">
      <w:numFmt w:val="bullet"/>
      <w:lvlText w:val="•"/>
      <w:lvlJc w:val="left"/>
      <w:pPr>
        <w:ind w:left="8636" w:hanging="320"/>
      </w:pPr>
      <w:rPr>
        <w:rFonts w:hint="default"/>
        <w:lang w:val="ru-RU" w:eastAsia="en-US" w:bidi="ar-SA"/>
      </w:rPr>
    </w:lvl>
  </w:abstractNum>
  <w:abstractNum w:abstractNumId="149">
    <w:nsid w:val="42EE5716"/>
    <w:multiLevelType w:val="hybridMultilevel"/>
    <w:tmpl w:val="5AE43B76"/>
    <w:lvl w:ilvl="0" w:tplc="A3E89902">
      <w:start w:val="2"/>
      <w:numFmt w:val="upperRoman"/>
      <w:lvlText w:val="%1."/>
      <w:lvlJc w:val="left"/>
      <w:pPr>
        <w:ind w:left="3746" w:hanging="284"/>
        <w:jc w:val="right"/>
      </w:pPr>
      <w:rPr>
        <w:rFonts w:ascii="Times New Roman" w:eastAsia="Times New Roman" w:hAnsi="Times New Roman" w:cs="Times New Roman" w:hint="default"/>
        <w:b/>
        <w:bCs/>
        <w:i w:val="0"/>
        <w:iCs w:val="0"/>
        <w:spacing w:val="0"/>
        <w:w w:val="100"/>
        <w:sz w:val="24"/>
        <w:szCs w:val="24"/>
        <w:lang w:val="ru-RU" w:eastAsia="en-US" w:bidi="ar-SA"/>
      </w:rPr>
    </w:lvl>
    <w:lvl w:ilvl="1" w:tplc="8CA2AFE4">
      <w:numFmt w:val="bullet"/>
      <w:lvlText w:val="•"/>
      <w:lvlJc w:val="left"/>
      <w:pPr>
        <w:ind w:left="4440" w:hanging="284"/>
      </w:pPr>
      <w:rPr>
        <w:rFonts w:hint="default"/>
        <w:lang w:val="ru-RU" w:eastAsia="en-US" w:bidi="ar-SA"/>
      </w:rPr>
    </w:lvl>
    <w:lvl w:ilvl="2" w:tplc="74823C78">
      <w:numFmt w:val="bullet"/>
      <w:lvlText w:val="•"/>
      <w:lvlJc w:val="left"/>
      <w:pPr>
        <w:ind w:left="5140" w:hanging="284"/>
      </w:pPr>
      <w:rPr>
        <w:rFonts w:hint="default"/>
        <w:lang w:val="ru-RU" w:eastAsia="en-US" w:bidi="ar-SA"/>
      </w:rPr>
    </w:lvl>
    <w:lvl w:ilvl="3" w:tplc="4964E324">
      <w:numFmt w:val="bullet"/>
      <w:lvlText w:val="•"/>
      <w:lvlJc w:val="left"/>
      <w:pPr>
        <w:ind w:left="5840" w:hanging="284"/>
      </w:pPr>
      <w:rPr>
        <w:rFonts w:hint="default"/>
        <w:lang w:val="ru-RU" w:eastAsia="en-US" w:bidi="ar-SA"/>
      </w:rPr>
    </w:lvl>
    <w:lvl w:ilvl="4" w:tplc="78A863C0">
      <w:numFmt w:val="bullet"/>
      <w:lvlText w:val="•"/>
      <w:lvlJc w:val="left"/>
      <w:pPr>
        <w:ind w:left="6540" w:hanging="284"/>
      </w:pPr>
      <w:rPr>
        <w:rFonts w:hint="default"/>
        <w:lang w:val="ru-RU" w:eastAsia="en-US" w:bidi="ar-SA"/>
      </w:rPr>
    </w:lvl>
    <w:lvl w:ilvl="5" w:tplc="3FE80996">
      <w:numFmt w:val="bullet"/>
      <w:lvlText w:val="•"/>
      <w:lvlJc w:val="left"/>
      <w:pPr>
        <w:ind w:left="7240" w:hanging="284"/>
      </w:pPr>
      <w:rPr>
        <w:rFonts w:hint="default"/>
        <w:lang w:val="ru-RU" w:eastAsia="en-US" w:bidi="ar-SA"/>
      </w:rPr>
    </w:lvl>
    <w:lvl w:ilvl="6" w:tplc="08E6CEF6">
      <w:numFmt w:val="bullet"/>
      <w:lvlText w:val="•"/>
      <w:lvlJc w:val="left"/>
      <w:pPr>
        <w:ind w:left="7940" w:hanging="284"/>
      </w:pPr>
      <w:rPr>
        <w:rFonts w:hint="default"/>
        <w:lang w:val="ru-RU" w:eastAsia="en-US" w:bidi="ar-SA"/>
      </w:rPr>
    </w:lvl>
    <w:lvl w:ilvl="7" w:tplc="4A74DA8C">
      <w:numFmt w:val="bullet"/>
      <w:lvlText w:val="•"/>
      <w:lvlJc w:val="left"/>
      <w:pPr>
        <w:ind w:left="8640" w:hanging="284"/>
      </w:pPr>
      <w:rPr>
        <w:rFonts w:hint="default"/>
        <w:lang w:val="ru-RU" w:eastAsia="en-US" w:bidi="ar-SA"/>
      </w:rPr>
    </w:lvl>
    <w:lvl w:ilvl="8" w:tplc="DB0E4338">
      <w:numFmt w:val="bullet"/>
      <w:lvlText w:val="•"/>
      <w:lvlJc w:val="left"/>
      <w:pPr>
        <w:ind w:left="9340" w:hanging="284"/>
      </w:pPr>
      <w:rPr>
        <w:rFonts w:hint="default"/>
        <w:lang w:val="ru-RU" w:eastAsia="en-US" w:bidi="ar-SA"/>
      </w:rPr>
    </w:lvl>
  </w:abstractNum>
  <w:abstractNum w:abstractNumId="150">
    <w:nsid w:val="4383378E"/>
    <w:multiLevelType w:val="hybridMultilevel"/>
    <w:tmpl w:val="EC4A65C0"/>
    <w:lvl w:ilvl="0" w:tplc="E6E0A90C">
      <w:numFmt w:val="bullet"/>
      <w:lvlText w:val="-"/>
      <w:lvlJc w:val="left"/>
      <w:pPr>
        <w:ind w:left="110"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DBBA101C">
      <w:numFmt w:val="bullet"/>
      <w:lvlText w:val="•"/>
      <w:lvlJc w:val="left"/>
      <w:pPr>
        <w:ind w:left="903" w:hanging="125"/>
      </w:pPr>
      <w:rPr>
        <w:rFonts w:hint="default"/>
        <w:lang w:val="ru-RU" w:eastAsia="en-US" w:bidi="ar-SA"/>
      </w:rPr>
    </w:lvl>
    <w:lvl w:ilvl="2" w:tplc="598A8DCE">
      <w:numFmt w:val="bullet"/>
      <w:lvlText w:val="•"/>
      <w:lvlJc w:val="left"/>
      <w:pPr>
        <w:ind w:left="1687" w:hanging="125"/>
      </w:pPr>
      <w:rPr>
        <w:rFonts w:hint="default"/>
        <w:lang w:val="ru-RU" w:eastAsia="en-US" w:bidi="ar-SA"/>
      </w:rPr>
    </w:lvl>
    <w:lvl w:ilvl="3" w:tplc="BB0C3548">
      <w:numFmt w:val="bullet"/>
      <w:lvlText w:val="•"/>
      <w:lvlJc w:val="left"/>
      <w:pPr>
        <w:ind w:left="2471" w:hanging="125"/>
      </w:pPr>
      <w:rPr>
        <w:rFonts w:hint="default"/>
        <w:lang w:val="ru-RU" w:eastAsia="en-US" w:bidi="ar-SA"/>
      </w:rPr>
    </w:lvl>
    <w:lvl w:ilvl="4" w:tplc="6E423EE4">
      <w:numFmt w:val="bullet"/>
      <w:lvlText w:val="•"/>
      <w:lvlJc w:val="left"/>
      <w:pPr>
        <w:ind w:left="3255" w:hanging="125"/>
      </w:pPr>
      <w:rPr>
        <w:rFonts w:hint="default"/>
        <w:lang w:val="ru-RU" w:eastAsia="en-US" w:bidi="ar-SA"/>
      </w:rPr>
    </w:lvl>
    <w:lvl w:ilvl="5" w:tplc="000036DC">
      <w:numFmt w:val="bullet"/>
      <w:lvlText w:val="•"/>
      <w:lvlJc w:val="left"/>
      <w:pPr>
        <w:ind w:left="4039" w:hanging="125"/>
      </w:pPr>
      <w:rPr>
        <w:rFonts w:hint="default"/>
        <w:lang w:val="ru-RU" w:eastAsia="en-US" w:bidi="ar-SA"/>
      </w:rPr>
    </w:lvl>
    <w:lvl w:ilvl="6" w:tplc="22769506">
      <w:numFmt w:val="bullet"/>
      <w:lvlText w:val="•"/>
      <w:lvlJc w:val="left"/>
      <w:pPr>
        <w:ind w:left="4823" w:hanging="125"/>
      </w:pPr>
      <w:rPr>
        <w:rFonts w:hint="default"/>
        <w:lang w:val="ru-RU" w:eastAsia="en-US" w:bidi="ar-SA"/>
      </w:rPr>
    </w:lvl>
    <w:lvl w:ilvl="7" w:tplc="A2702F02">
      <w:numFmt w:val="bullet"/>
      <w:lvlText w:val="•"/>
      <w:lvlJc w:val="left"/>
      <w:pPr>
        <w:ind w:left="5607" w:hanging="125"/>
      </w:pPr>
      <w:rPr>
        <w:rFonts w:hint="default"/>
        <w:lang w:val="ru-RU" w:eastAsia="en-US" w:bidi="ar-SA"/>
      </w:rPr>
    </w:lvl>
    <w:lvl w:ilvl="8" w:tplc="A7ECB1A2">
      <w:numFmt w:val="bullet"/>
      <w:lvlText w:val="•"/>
      <w:lvlJc w:val="left"/>
      <w:pPr>
        <w:ind w:left="6391" w:hanging="125"/>
      </w:pPr>
      <w:rPr>
        <w:rFonts w:hint="default"/>
        <w:lang w:val="ru-RU" w:eastAsia="en-US" w:bidi="ar-SA"/>
      </w:rPr>
    </w:lvl>
  </w:abstractNum>
  <w:abstractNum w:abstractNumId="151">
    <w:nsid w:val="43B549AB"/>
    <w:multiLevelType w:val="hybridMultilevel"/>
    <w:tmpl w:val="EBE2D1EA"/>
    <w:lvl w:ilvl="0" w:tplc="966E9C3C">
      <w:start w:val="1"/>
      <w:numFmt w:val="decimal"/>
      <w:lvlText w:val="%1)"/>
      <w:lvlJc w:val="left"/>
      <w:pPr>
        <w:ind w:left="213"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41F82F1A">
      <w:numFmt w:val="bullet"/>
      <w:lvlText w:val="•"/>
      <w:lvlJc w:val="left"/>
      <w:pPr>
        <w:ind w:left="1272" w:hanging="324"/>
      </w:pPr>
      <w:rPr>
        <w:rFonts w:hint="default"/>
        <w:lang w:val="ru-RU" w:eastAsia="en-US" w:bidi="ar-SA"/>
      </w:rPr>
    </w:lvl>
    <w:lvl w:ilvl="2" w:tplc="5A586C08">
      <w:numFmt w:val="bullet"/>
      <w:lvlText w:val="•"/>
      <w:lvlJc w:val="left"/>
      <w:pPr>
        <w:ind w:left="2324" w:hanging="324"/>
      </w:pPr>
      <w:rPr>
        <w:rFonts w:hint="default"/>
        <w:lang w:val="ru-RU" w:eastAsia="en-US" w:bidi="ar-SA"/>
      </w:rPr>
    </w:lvl>
    <w:lvl w:ilvl="3" w:tplc="F51E227A">
      <w:numFmt w:val="bullet"/>
      <w:lvlText w:val="•"/>
      <w:lvlJc w:val="left"/>
      <w:pPr>
        <w:ind w:left="3376" w:hanging="324"/>
      </w:pPr>
      <w:rPr>
        <w:rFonts w:hint="default"/>
        <w:lang w:val="ru-RU" w:eastAsia="en-US" w:bidi="ar-SA"/>
      </w:rPr>
    </w:lvl>
    <w:lvl w:ilvl="4" w:tplc="1712611C">
      <w:numFmt w:val="bullet"/>
      <w:lvlText w:val="•"/>
      <w:lvlJc w:val="left"/>
      <w:pPr>
        <w:ind w:left="4428" w:hanging="324"/>
      </w:pPr>
      <w:rPr>
        <w:rFonts w:hint="default"/>
        <w:lang w:val="ru-RU" w:eastAsia="en-US" w:bidi="ar-SA"/>
      </w:rPr>
    </w:lvl>
    <w:lvl w:ilvl="5" w:tplc="DA78B710">
      <w:numFmt w:val="bullet"/>
      <w:lvlText w:val="•"/>
      <w:lvlJc w:val="left"/>
      <w:pPr>
        <w:ind w:left="5480" w:hanging="324"/>
      </w:pPr>
      <w:rPr>
        <w:rFonts w:hint="default"/>
        <w:lang w:val="ru-RU" w:eastAsia="en-US" w:bidi="ar-SA"/>
      </w:rPr>
    </w:lvl>
    <w:lvl w:ilvl="6" w:tplc="98325E12">
      <w:numFmt w:val="bullet"/>
      <w:lvlText w:val="•"/>
      <w:lvlJc w:val="left"/>
      <w:pPr>
        <w:ind w:left="6532" w:hanging="324"/>
      </w:pPr>
      <w:rPr>
        <w:rFonts w:hint="default"/>
        <w:lang w:val="ru-RU" w:eastAsia="en-US" w:bidi="ar-SA"/>
      </w:rPr>
    </w:lvl>
    <w:lvl w:ilvl="7" w:tplc="7102B270">
      <w:numFmt w:val="bullet"/>
      <w:lvlText w:val="•"/>
      <w:lvlJc w:val="left"/>
      <w:pPr>
        <w:ind w:left="7584" w:hanging="324"/>
      </w:pPr>
      <w:rPr>
        <w:rFonts w:hint="default"/>
        <w:lang w:val="ru-RU" w:eastAsia="en-US" w:bidi="ar-SA"/>
      </w:rPr>
    </w:lvl>
    <w:lvl w:ilvl="8" w:tplc="21C880AA">
      <w:numFmt w:val="bullet"/>
      <w:lvlText w:val="•"/>
      <w:lvlJc w:val="left"/>
      <w:pPr>
        <w:ind w:left="8636" w:hanging="324"/>
      </w:pPr>
      <w:rPr>
        <w:rFonts w:hint="default"/>
        <w:lang w:val="ru-RU" w:eastAsia="en-US" w:bidi="ar-SA"/>
      </w:rPr>
    </w:lvl>
  </w:abstractNum>
  <w:abstractNum w:abstractNumId="152">
    <w:nsid w:val="442B76B6"/>
    <w:multiLevelType w:val="hybridMultilevel"/>
    <w:tmpl w:val="DDF0C64C"/>
    <w:lvl w:ilvl="0" w:tplc="F5B4B47E">
      <w:start w:val="1"/>
      <w:numFmt w:val="decimal"/>
      <w:lvlText w:val="%1)"/>
      <w:lvlJc w:val="left"/>
      <w:pPr>
        <w:ind w:left="232"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E3D87D50">
      <w:numFmt w:val="bullet"/>
      <w:lvlText w:val="•"/>
      <w:lvlJc w:val="left"/>
      <w:pPr>
        <w:ind w:left="1290" w:hanging="298"/>
      </w:pPr>
      <w:rPr>
        <w:rFonts w:hint="default"/>
        <w:lang w:val="ru-RU" w:eastAsia="en-US" w:bidi="ar-SA"/>
      </w:rPr>
    </w:lvl>
    <w:lvl w:ilvl="2" w:tplc="E9864E52">
      <w:numFmt w:val="bullet"/>
      <w:lvlText w:val="•"/>
      <w:lvlJc w:val="left"/>
      <w:pPr>
        <w:ind w:left="2340" w:hanging="298"/>
      </w:pPr>
      <w:rPr>
        <w:rFonts w:hint="default"/>
        <w:lang w:val="ru-RU" w:eastAsia="en-US" w:bidi="ar-SA"/>
      </w:rPr>
    </w:lvl>
    <w:lvl w:ilvl="3" w:tplc="0A18ADC8">
      <w:numFmt w:val="bullet"/>
      <w:lvlText w:val="•"/>
      <w:lvlJc w:val="left"/>
      <w:pPr>
        <w:ind w:left="3390" w:hanging="298"/>
      </w:pPr>
      <w:rPr>
        <w:rFonts w:hint="default"/>
        <w:lang w:val="ru-RU" w:eastAsia="en-US" w:bidi="ar-SA"/>
      </w:rPr>
    </w:lvl>
    <w:lvl w:ilvl="4" w:tplc="85A0CB3E">
      <w:numFmt w:val="bullet"/>
      <w:lvlText w:val="•"/>
      <w:lvlJc w:val="left"/>
      <w:pPr>
        <w:ind w:left="4440" w:hanging="298"/>
      </w:pPr>
      <w:rPr>
        <w:rFonts w:hint="default"/>
        <w:lang w:val="ru-RU" w:eastAsia="en-US" w:bidi="ar-SA"/>
      </w:rPr>
    </w:lvl>
    <w:lvl w:ilvl="5" w:tplc="C10EDEFE">
      <w:numFmt w:val="bullet"/>
      <w:lvlText w:val="•"/>
      <w:lvlJc w:val="left"/>
      <w:pPr>
        <w:ind w:left="5490" w:hanging="298"/>
      </w:pPr>
      <w:rPr>
        <w:rFonts w:hint="default"/>
        <w:lang w:val="ru-RU" w:eastAsia="en-US" w:bidi="ar-SA"/>
      </w:rPr>
    </w:lvl>
    <w:lvl w:ilvl="6" w:tplc="5CD276FE">
      <w:numFmt w:val="bullet"/>
      <w:lvlText w:val="•"/>
      <w:lvlJc w:val="left"/>
      <w:pPr>
        <w:ind w:left="6540" w:hanging="298"/>
      </w:pPr>
      <w:rPr>
        <w:rFonts w:hint="default"/>
        <w:lang w:val="ru-RU" w:eastAsia="en-US" w:bidi="ar-SA"/>
      </w:rPr>
    </w:lvl>
    <w:lvl w:ilvl="7" w:tplc="73586F58">
      <w:numFmt w:val="bullet"/>
      <w:lvlText w:val="•"/>
      <w:lvlJc w:val="left"/>
      <w:pPr>
        <w:ind w:left="7590" w:hanging="298"/>
      </w:pPr>
      <w:rPr>
        <w:rFonts w:hint="default"/>
        <w:lang w:val="ru-RU" w:eastAsia="en-US" w:bidi="ar-SA"/>
      </w:rPr>
    </w:lvl>
    <w:lvl w:ilvl="8" w:tplc="E9E0FDF8">
      <w:numFmt w:val="bullet"/>
      <w:lvlText w:val="•"/>
      <w:lvlJc w:val="left"/>
      <w:pPr>
        <w:ind w:left="8640" w:hanging="298"/>
      </w:pPr>
      <w:rPr>
        <w:rFonts w:hint="default"/>
        <w:lang w:val="ru-RU" w:eastAsia="en-US" w:bidi="ar-SA"/>
      </w:rPr>
    </w:lvl>
  </w:abstractNum>
  <w:abstractNum w:abstractNumId="153">
    <w:nsid w:val="443017FF"/>
    <w:multiLevelType w:val="hybridMultilevel"/>
    <w:tmpl w:val="67FC9428"/>
    <w:lvl w:ilvl="0" w:tplc="668EB116">
      <w:start w:val="1"/>
      <w:numFmt w:val="decimal"/>
      <w:lvlText w:val="%1)"/>
      <w:lvlJc w:val="left"/>
      <w:pPr>
        <w:ind w:left="232"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1" w:tplc="3052399E">
      <w:numFmt w:val="bullet"/>
      <w:lvlText w:val="•"/>
      <w:lvlJc w:val="left"/>
      <w:pPr>
        <w:ind w:left="1290" w:hanging="394"/>
      </w:pPr>
      <w:rPr>
        <w:rFonts w:hint="default"/>
        <w:lang w:val="ru-RU" w:eastAsia="en-US" w:bidi="ar-SA"/>
      </w:rPr>
    </w:lvl>
    <w:lvl w:ilvl="2" w:tplc="E0CEDFD4">
      <w:numFmt w:val="bullet"/>
      <w:lvlText w:val="•"/>
      <w:lvlJc w:val="left"/>
      <w:pPr>
        <w:ind w:left="2340" w:hanging="394"/>
      </w:pPr>
      <w:rPr>
        <w:rFonts w:hint="default"/>
        <w:lang w:val="ru-RU" w:eastAsia="en-US" w:bidi="ar-SA"/>
      </w:rPr>
    </w:lvl>
    <w:lvl w:ilvl="3" w:tplc="8DB250B4">
      <w:numFmt w:val="bullet"/>
      <w:lvlText w:val="•"/>
      <w:lvlJc w:val="left"/>
      <w:pPr>
        <w:ind w:left="3390" w:hanging="394"/>
      </w:pPr>
      <w:rPr>
        <w:rFonts w:hint="default"/>
        <w:lang w:val="ru-RU" w:eastAsia="en-US" w:bidi="ar-SA"/>
      </w:rPr>
    </w:lvl>
    <w:lvl w:ilvl="4" w:tplc="6C02200A">
      <w:numFmt w:val="bullet"/>
      <w:lvlText w:val="•"/>
      <w:lvlJc w:val="left"/>
      <w:pPr>
        <w:ind w:left="4440" w:hanging="394"/>
      </w:pPr>
      <w:rPr>
        <w:rFonts w:hint="default"/>
        <w:lang w:val="ru-RU" w:eastAsia="en-US" w:bidi="ar-SA"/>
      </w:rPr>
    </w:lvl>
    <w:lvl w:ilvl="5" w:tplc="6F06CDF6">
      <w:numFmt w:val="bullet"/>
      <w:lvlText w:val="•"/>
      <w:lvlJc w:val="left"/>
      <w:pPr>
        <w:ind w:left="5490" w:hanging="394"/>
      </w:pPr>
      <w:rPr>
        <w:rFonts w:hint="default"/>
        <w:lang w:val="ru-RU" w:eastAsia="en-US" w:bidi="ar-SA"/>
      </w:rPr>
    </w:lvl>
    <w:lvl w:ilvl="6" w:tplc="CAB06198">
      <w:numFmt w:val="bullet"/>
      <w:lvlText w:val="•"/>
      <w:lvlJc w:val="left"/>
      <w:pPr>
        <w:ind w:left="6540" w:hanging="394"/>
      </w:pPr>
      <w:rPr>
        <w:rFonts w:hint="default"/>
        <w:lang w:val="ru-RU" w:eastAsia="en-US" w:bidi="ar-SA"/>
      </w:rPr>
    </w:lvl>
    <w:lvl w:ilvl="7" w:tplc="637C0FF2">
      <w:numFmt w:val="bullet"/>
      <w:lvlText w:val="•"/>
      <w:lvlJc w:val="left"/>
      <w:pPr>
        <w:ind w:left="7590" w:hanging="394"/>
      </w:pPr>
      <w:rPr>
        <w:rFonts w:hint="default"/>
        <w:lang w:val="ru-RU" w:eastAsia="en-US" w:bidi="ar-SA"/>
      </w:rPr>
    </w:lvl>
    <w:lvl w:ilvl="8" w:tplc="10F4B10E">
      <w:numFmt w:val="bullet"/>
      <w:lvlText w:val="•"/>
      <w:lvlJc w:val="left"/>
      <w:pPr>
        <w:ind w:left="8640" w:hanging="394"/>
      </w:pPr>
      <w:rPr>
        <w:rFonts w:hint="default"/>
        <w:lang w:val="ru-RU" w:eastAsia="en-US" w:bidi="ar-SA"/>
      </w:rPr>
    </w:lvl>
  </w:abstractNum>
  <w:abstractNum w:abstractNumId="154">
    <w:nsid w:val="44AE0134"/>
    <w:multiLevelType w:val="hybridMultilevel"/>
    <w:tmpl w:val="9258CDEE"/>
    <w:lvl w:ilvl="0" w:tplc="D9341D3A">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929CCDDE">
      <w:numFmt w:val="bullet"/>
      <w:lvlText w:val="•"/>
      <w:lvlJc w:val="left"/>
      <w:pPr>
        <w:ind w:left="476" w:hanging="204"/>
      </w:pPr>
      <w:rPr>
        <w:rFonts w:hint="default"/>
        <w:lang w:val="ru-RU" w:eastAsia="en-US" w:bidi="ar-SA"/>
      </w:rPr>
    </w:lvl>
    <w:lvl w:ilvl="2" w:tplc="39A4B5F6">
      <w:numFmt w:val="bullet"/>
      <w:lvlText w:val="•"/>
      <w:lvlJc w:val="left"/>
      <w:pPr>
        <w:ind w:left="852" w:hanging="204"/>
      </w:pPr>
      <w:rPr>
        <w:rFonts w:hint="default"/>
        <w:lang w:val="ru-RU" w:eastAsia="en-US" w:bidi="ar-SA"/>
      </w:rPr>
    </w:lvl>
    <w:lvl w:ilvl="3" w:tplc="16D68734">
      <w:numFmt w:val="bullet"/>
      <w:lvlText w:val="•"/>
      <w:lvlJc w:val="left"/>
      <w:pPr>
        <w:ind w:left="1228" w:hanging="204"/>
      </w:pPr>
      <w:rPr>
        <w:rFonts w:hint="default"/>
        <w:lang w:val="ru-RU" w:eastAsia="en-US" w:bidi="ar-SA"/>
      </w:rPr>
    </w:lvl>
    <w:lvl w:ilvl="4" w:tplc="4A4E215E">
      <w:numFmt w:val="bullet"/>
      <w:lvlText w:val="•"/>
      <w:lvlJc w:val="left"/>
      <w:pPr>
        <w:ind w:left="1604" w:hanging="204"/>
      </w:pPr>
      <w:rPr>
        <w:rFonts w:hint="default"/>
        <w:lang w:val="ru-RU" w:eastAsia="en-US" w:bidi="ar-SA"/>
      </w:rPr>
    </w:lvl>
    <w:lvl w:ilvl="5" w:tplc="887091E0">
      <w:numFmt w:val="bullet"/>
      <w:lvlText w:val="•"/>
      <w:lvlJc w:val="left"/>
      <w:pPr>
        <w:ind w:left="1980" w:hanging="204"/>
      </w:pPr>
      <w:rPr>
        <w:rFonts w:hint="default"/>
        <w:lang w:val="ru-RU" w:eastAsia="en-US" w:bidi="ar-SA"/>
      </w:rPr>
    </w:lvl>
    <w:lvl w:ilvl="6" w:tplc="D7B27BB4">
      <w:numFmt w:val="bullet"/>
      <w:lvlText w:val="•"/>
      <w:lvlJc w:val="left"/>
      <w:pPr>
        <w:ind w:left="2356" w:hanging="204"/>
      </w:pPr>
      <w:rPr>
        <w:rFonts w:hint="default"/>
        <w:lang w:val="ru-RU" w:eastAsia="en-US" w:bidi="ar-SA"/>
      </w:rPr>
    </w:lvl>
    <w:lvl w:ilvl="7" w:tplc="22B61BEE">
      <w:numFmt w:val="bullet"/>
      <w:lvlText w:val="•"/>
      <w:lvlJc w:val="left"/>
      <w:pPr>
        <w:ind w:left="2732" w:hanging="204"/>
      </w:pPr>
      <w:rPr>
        <w:rFonts w:hint="default"/>
        <w:lang w:val="ru-RU" w:eastAsia="en-US" w:bidi="ar-SA"/>
      </w:rPr>
    </w:lvl>
    <w:lvl w:ilvl="8" w:tplc="E1B2F09A">
      <w:numFmt w:val="bullet"/>
      <w:lvlText w:val="•"/>
      <w:lvlJc w:val="left"/>
      <w:pPr>
        <w:ind w:left="3108" w:hanging="204"/>
      </w:pPr>
      <w:rPr>
        <w:rFonts w:hint="default"/>
        <w:lang w:val="ru-RU" w:eastAsia="en-US" w:bidi="ar-SA"/>
      </w:rPr>
    </w:lvl>
  </w:abstractNum>
  <w:abstractNum w:abstractNumId="155">
    <w:nsid w:val="44FF23B3"/>
    <w:multiLevelType w:val="hybridMultilevel"/>
    <w:tmpl w:val="898C5512"/>
    <w:lvl w:ilvl="0" w:tplc="02F84E74">
      <w:numFmt w:val="bullet"/>
      <w:lvlText w:val="-"/>
      <w:lvlJc w:val="left"/>
      <w:pPr>
        <w:ind w:left="132" w:hanging="567"/>
      </w:pPr>
      <w:rPr>
        <w:rFonts w:ascii="Times New Roman" w:eastAsia="Times New Roman" w:hAnsi="Times New Roman" w:cs="Times New Roman" w:hint="default"/>
        <w:b w:val="0"/>
        <w:bCs w:val="0"/>
        <w:i w:val="0"/>
        <w:iCs w:val="0"/>
        <w:spacing w:val="0"/>
        <w:w w:val="100"/>
        <w:sz w:val="22"/>
        <w:szCs w:val="22"/>
        <w:lang w:val="ru-RU" w:eastAsia="en-US" w:bidi="ar-SA"/>
      </w:rPr>
    </w:lvl>
    <w:lvl w:ilvl="1" w:tplc="2E328662">
      <w:numFmt w:val="bullet"/>
      <w:lvlText w:val="•"/>
      <w:lvlJc w:val="left"/>
      <w:pPr>
        <w:ind w:left="1216" w:hanging="567"/>
      </w:pPr>
      <w:rPr>
        <w:rFonts w:hint="default"/>
        <w:lang w:val="ru-RU" w:eastAsia="en-US" w:bidi="ar-SA"/>
      </w:rPr>
    </w:lvl>
    <w:lvl w:ilvl="2" w:tplc="BC2C7C7E">
      <w:numFmt w:val="bullet"/>
      <w:lvlText w:val="•"/>
      <w:lvlJc w:val="left"/>
      <w:pPr>
        <w:ind w:left="2293" w:hanging="567"/>
      </w:pPr>
      <w:rPr>
        <w:rFonts w:hint="default"/>
        <w:lang w:val="ru-RU" w:eastAsia="en-US" w:bidi="ar-SA"/>
      </w:rPr>
    </w:lvl>
    <w:lvl w:ilvl="3" w:tplc="74E29A48">
      <w:numFmt w:val="bullet"/>
      <w:lvlText w:val="•"/>
      <w:lvlJc w:val="left"/>
      <w:pPr>
        <w:ind w:left="3369" w:hanging="567"/>
      </w:pPr>
      <w:rPr>
        <w:rFonts w:hint="default"/>
        <w:lang w:val="ru-RU" w:eastAsia="en-US" w:bidi="ar-SA"/>
      </w:rPr>
    </w:lvl>
    <w:lvl w:ilvl="4" w:tplc="307A36C2">
      <w:numFmt w:val="bullet"/>
      <w:lvlText w:val="•"/>
      <w:lvlJc w:val="left"/>
      <w:pPr>
        <w:ind w:left="4446" w:hanging="567"/>
      </w:pPr>
      <w:rPr>
        <w:rFonts w:hint="default"/>
        <w:lang w:val="ru-RU" w:eastAsia="en-US" w:bidi="ar-SA"/>
      </w:rPr>
    </w:lvl>
    <w:lvl w:ilvl="5" w:tplc="3F7AC11C">
      <w:numFmt w:val="bullet"/>
      <w:lvlText w:val="•"/>
      <w:lvlJc w:val="left"/>
      <w:pPr>
        <w:ind w:left="5523" w:hanging="567"/>
      </w:pPr>
      <w:rPr>
        <w:rFonts w:hint="default"/>
        <w:lang w:val="ru-RU" w:eastAsia="en-US" w:bidi="ar-SA"/>
      </w:rPr>
    </w:lvl>
    <w:lvl w:ilvl="6" w:tplc="DA64B776">
      <w:numFmt w:val="bullet"/>
      <w:lvlText w:val="•"/>
      <w:lvlJc w:val="left"/>
      <w:pPr>
        <w:ind w:left="6599" w:hanging="567"/>
      </w:pPr>
      <w:rPr>
        <w:rFonts w:hint="default"/>
        <w:lang w:val="ru-RU" w:eastAsia="en-US" w:bidi="ar-SA"/>
      </w:rPr>
    </w:lvl>
    <w:lvl w:ilvl="7" w:tplc="D5082820">
      <w:numFmt w:val="bullet"/>
      <w:lvlText w:val="•"/>
      <w:lvlJc w:val="left"/>
      <w:pPr>
        <w:ind w:left="7676" w:hanging="567"/>
      </w:pPr>
      <w:rPr>
        <w:rFonts w:hint="default"/>
        <w:lang w:val="ru-RU" w:eastAsia="en-US" w:bidi="ar-SA"/>
      </w:rPr>
    </w:lvl>
    <w:lvl w:ilvl="8" w:tplc="97AC1972">
      <w:numFmt w:val="bullet"/>
      <w:lvlText w:val="•"/>
      <w:lvlJc w:val="left"/>
      <w:pPr>
        <w:ind w:left="8753" w:hanging="567"/>
      </w:pPr>
      <w:rPr>
        <w:rFonts w:hint="default"/>
        <w:lang w:val="ru-RU" w:eastAsia="en-US" w:bidi="ar-SA"/>
      </w:rPr>
    </w:lvl>
  </w:abstractNum>
  <w:abstractNum w:abstractNumId="156">
    <w:nsid w:val="459B0AB1"/>
    <w:multiLevelType w:val="hybridMultilevel"/>
    <w:tmpl w:val="C01CA22A"/>
    <w:lvl w:ilvl="0" w:tplc="D892F42E">
      <w:start w:val="1"/>
      <w:numFmt w:val="decimal"/>
      <w:lvlText w:val="%1)"/>
      <w:lvlJc w:val="left"/>
      <w:pPr>
        <w:ind w:left="213"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1" w:tplc="537A0320">
      <w:numFmt w:val="bullet"/>
      <w:lvlText w:val="•"/>
      <w:lvlJc w:val="left"/>
      <w:pPr>
        <w:ind w:left="1272" w:hanging="334"/>
      </w:pPr>
      <w:rPr>
        <w:rFonts w:hint="default"/>
        <w:lang w:val="ru-RU" w:eastAsia="en-US" w:bidi="ar-SA"/>
      </w:rPr>
    </w:lvl>
    <w:lvl w:ilvl="2" w:tplc="2F008478">
      <w:numFmt w:val="bullet"/>
      <w:lvlText w:val="•"/>
      <w:lvlJc w:val="left"/>
      <w:pPr>
        <w:ind w:left="2324" w:hanging="334"/>
      </w:pPr>
      <w:rPr>
        <w:rFonts w:hint="default"/>
        <w:lang w:val="ru-RU" w:eastAsia="en-US" w:bidi="ar-SA"/>
      </w:rPr>
    </w:lvl>
    <w:lvl w:ilvl="3" w:tplc="8C7634A0">
      <w:numFmt w:val="bullet"/>
      <w:lvlText w:val="•"/>
      <w:lvlJc w:val="left"/>
      <w:pPr>
        <w:ind w:left="3376" w:hanging="334"/>
      </w:pPr>
      <w:rPr>
        <w:rFonts w:hint="default"/>
        <w:lang w:val="ru-RU" w:eastAsia="en-US" w:bidi="ar-SA"/>
      </w:rPr>
    </w:lvl>
    <w:lvl w:ilvl="4" w:tplc="2408C988">
      <w:numFmt w:val="bullet"/>
      <w:lvlText w:val="•"/>
      <w:lvlJc w:val="left"/>
      <w:pPr>
        <w:ind w:left="4428" w:hanging="334"/>
      </w:pPr>
      <w:rPr>
        <w:rFonts w:hint="default"/>
        <w:lang w:val="ru-RU" w:eastAsia="en-US" w:bidi="ar-SA"/>
      </w:rPr>
    </w:lvl>
    <w:lvl w:ilvl="5" w:tplc="1F2411F8">
      <w:numFmt w:val="bullet"/>
      <w:lvlText w:val="•"/>
      <w:lvlJc w:val="left"/>
      <w:pPr>
        <w:ind w:left="5480" w:hanging="334"/>
      </w:pPr>
      <w:rPr>
        <w:rFonts w:hint="default"/>
        <w:lang w:val="ru-RU" w:eastAsia="en-US" w:bidi="ar-SA"/>
      </w:rPr>
    </w:lvl>
    <w:lvl w:ilvl="6" w:tplc="A684AF6A">
      <w:numFmt w:val="bullet"/>
      <w:lvlText w:val="•"/>
      <w:lvlJc w:val="left"/>
      <w:pPr>
        <w:ind w:left="6532" w:hanging="334"/>
      </w:pPr>
      <w:rPr>
        <w:rFonts w:hint="default"/>
        <w:lang w:val="ru-RU" w:eastAsia="en-US" w:bidi="ar-SA"/>
      </w:rPr>
    </w:lvl>
    <w:lvl w:ilvl="7" w:tplc="19122924">
      <w:numFmt w:val="bullet"/>
      <w:lvlText w:val="•"/>
      <w:lvlJc w:val="left"/>
      <w:pPr>
        <w:ind w:left="7584" w:hanging="334"/>
      </w:pPr>
      <w:rPr>
        <w:rFonts w:hint="default"/>
        <w:lang w:val="ru-RU" w:eastAsia="en-US" w:bidi="ar-SA"/>
      </w:rPr>
    </w:lvl>
    <w:lvl w:ilvl="8" w:tplc="A3C40D28">
      <w:numFmt w:val="bullet"/>
      <w:lvlText w:val="•"/>
      <w:lvlJc w:val="left"/>
      <w:pPr>
        <w:ind w:left="8636" w:hanging="334"/>
      </w:pPr>
      <w:rPr>
        <w:rFonts w:hint="default"/>
        <w:lang w:val="ru-RU" w:eastAsia="en-US" w:bidi="ar-SA"/>
      </w:rPr>
    </w:lvl>
  </w:abstractNum>
  <w:abstractNum w:abstractNumId="157">
    <w:nsid w:val="471F246E"/>
    <w:multiLevelType w:val="hybridMultilevel"/>
    <w:tmpl w:val="A0BE018A"/>
    <w:lvl w:ilvl="0" w:tplc="45CE3BF8">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282EDA5E">
      <w:numFmt w:val="bullet"/>
      <w:lvlText w:val="•"/>
      <w:lvlJc w:val="left"/>
      <w:pPr>
        <w:ind w:left="1272" w:hanging="286"/>
      </w:pPr>
      <w:rPr>
        <w:rFonts w:hint="default"/>
        <w:lang w:val="ru-RU" w:eastAsia="en-US" w:bidi="ar-SA"/>
      </w:rPr>
    </w:lvl>
    <w:lvl w:ilvl="2" w:tplc="D1C884BE">
      <w:numFmt w:val="bullet"/>
      <w:lvlText w:val="•"/>
      <w:lvlJc w:val="left"/>
      <w:pPr>
        <w:ind w:left="2324" w:hanging="286"/>
      </w:pPr>
      <w:rPr>
        <w:rFonts w:hint="default"/>
        <w:lang w:val="ru-RU" w:eastAsia="en-US" w:bidi="ar-SA"/>
      </w:rPr>
    </w:lvl>
    <w:lvl w:ilvl="3" w:tplc="EDB282CC">
      <w:numFmt w:val="bullet"/>
      <w:lvlText w:val="•"/>
      <w:lvlJc w:val="left"/>
      <w:pPr>
        <w:ind w:left="3376" w:hanging="286"/>
      </w:pPr>
      <w:rPr>
        <w:rFonts w:hint="default"/>
        <w:lang w:val="ru-RU" w:eastAsia="en-US" w:bidi="ar-SA"/>
      </w:rPr>
    </w:lvl>
    <w:lvl w:ilvl="4" w:tplc="67DA83CE">
      <w:numFmt w:val="bullet"/>
      <w:lvlText w:val="•"/>
      <w:lvlJc w:val="left"/>
      <w:pPr>
        <w:ind w:left="4428" w:hanging="286"/>
      </w:pPr>
      <w:rPr>
        <w:rFonts w:hint="default"/>
        <w:lang w:val="ru-RU" w:eastAsia="en-US" w:bidi="ar-SA"/>
      </w:rPr>
    </w:lvl>
    <w:lvl w:ilvl="5" w:tplc="05525338">
      <w:numFmt w:val="bullet"/>
      <w:lvlText w:val="•"/>
      <w:lvlJc w:val="left"/>
      <w:pPr>
        <w:ind w:left="5480" w:hanging="286"/>
      </w:pPr>
      <w:rPr>
        <w:rFonts w:hint="default"/>
        <w:lang w:val="ru-RU" w:eastAsia="en-US" w:bidi="ar-SA"/>
      </w:rPr>
    </w:lvl>
    <w:lvl w:ilvl="6" w:tplc="1D5A67D0">
      <w:numFmt w:val="bullet"/>
      <w:lvlText w:val="•"/>
      <w:lvlJc w:val="left"/>
      <w:pPr>
        <w:ind w:left="6532" w:hanging="286"/>
      </w:pPr>
      <w:rPr>
        <w:rFonts w:hint="default"/>
        <w:lang w:val="ru-RU" w:eastAsia="en-US" w:bidi="ar-SA"/>
      </w:rPr>
    </w:lvl>
    <w:lvl w:ilvl="7" w:tplc="FAF883C8">
      <w:numFmt w:val="bullet"/>
      <w:lvlText w:val="•"/>
      <w:lvlJc w:val="left"/>
      <w:pPr>
        <w:ind w:left="7584" w:hanging="286"/>
      </w:pPr>
      <w:rPr>
        <w:rFonts w:hint="default"/>
        <w:lang w:val="ru-RU" w:eastAsia="en-US" w:bidi="ar-SA"/>
      </w:rPr>
    </w:lvl>
    <w:lvl w:ilvl="8" w:tplc="2026AF14">
      <w:numFmt w:val="bullet"/>
      <w:lvlText w:val="•"/>
      <w:lvlJc w:val="left"/>
      <w:pPr>
        <w:ind w:left="8636" w:hanging="286"/>
      </w:pPr>
      <w:rPr>
        <w:rFonts w:hint="default"/>
        <w:lang w:val="ru-RU" w:eastAsia="en-US" w:bidi="ar-SA"/>
      </w:rPr>
    </w:lvl>
  </w:abstractNum>
  <w:abstractNum w:abstractNumId="158">
    <w:nsid w:val="48506F7B"/>
    <w:multiLevelType w:val="hybridMultilevel"/>
    <w:tmpl w:val="25BAADAA"/>
    <w:lvl w:ilvl="0" w:tplc="D514DFAC">
      <w:numFmt w:val="bullet"/>
      <w:lvlText w:val="•"/>
      <w:lvlJc w:val="left"/>
      <w:pPr>
        <w:ind w:left="213"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61AA1E26">
      <w:numFmt w:val="bullet"/>
      <w:lvlText w:val="•"/>
      <w:lvlJc w:val="left"/>
      <w:pPr>
        <w:ind w:left="1272" w:hanging="428"/>
      </w:pPr>
      <w:rPr>
        <w:rFonts w:hint="default"/>
        <w:lang w:val="ru-RU" w:eastAsia="en-US" w:bidi="ar-SA"/>
      </w:rPr>
    </w:lvl>
    <w:lvl w:ilvl="2" w:tplc="DFD8DCFA">
      <w:numFmt w:val="bullet"/>
      <w:lvlText w:val="•"/>
      <w:lvlJc w:val="left"/>
      <w:pPr>
        <w:ind w:left="2324" w:hanging="428"/>
      </w:pPr>
      <w:rPr>
        <w:rFonts w:hint="default"/>
        <w:lang w:val="ru-RU" w:eastAsia="en-US" w:bidi="ar-SA"/>
      </w:rPr>
    </w:lvl>
    <w:lvl w:ilvl="3" w:tplc="22569BF6">
      <w:numFmt w:val="bullet"/>
      <w:lvlText w:val="•"/>
      <w:lvlJc w:val="left"/>
      <w:pPr>
        <w:ind w:left="3376" w:hanging="428"/>
      </w:pPr>
      <w:rPr>
        <w:rFonts w:hint="default"/>
        <w:lang w:val="ru-RU" w:eastAsia="en-US" w:bidi="ar-SA"/>
      </w:rPr>
    </w:lvl>
    <w:lvl w:ilvl="4" w:tplc="CF3A8AAE">
      <w:numFmt w:val="bullet"/>
      <w:lvlText w:val="•"/>
      <w:lvlJc w:val="left"/>
      <w:pPr>
        <w:ind w:left="4428" w:hanging="428"/>
      </w:pPr>
      <w:rPr>
        <w:rFonts w:hint="default"/>
        <w:lang w:val="ru-RU" w:eastAsia="en-US" w:bidi="ar-SA"/>
      </w:rPr>
    </w:lvl>
    <w:lvl w:ilvl="5" w:tplc="AE84AA62">
      <w:numFmt w:val="bullet"/>
      <w:lvlText w:val="•"/>
      <w:lvlJc w:val="left"/>
      <w:pPr>
        <w:ind w:left="5480" w:hanging="428"/>
      </w:pPr>
      <w:rPr>
        <w:rFonts w:hint="default"/>
        <w:lang w:val="ru-RU" w:eastAsia="en-US" w:bidi="ar-SA"/>
      </w:rPr>
    </w:lvl>
    <w:lvl w:ilvl="6" w:tplc="F9582F8C">
      <w:numFmt w:val="bullet"/>
      <w:lvlText w:val="•"/>
      <w:lvlJc w:val="left"/>
      <w:pPr>
        <w:ind w:left="6532" w:hanging="428"/>
      </w:pPr>
      <w:rPr>
        <w:rFonts w:hint="default"/>
        <w:lang w:val="ru-RU" w:eastAsia="en-US" w:bidi="ar-SA"/>
      </w:rPr>
    </w:lvl>
    <w:lvl w:ilvl="7" w:tplc="8BCC8554">
      <w:numFmt w:val="bullet"/>
      <w:lvlText w:val="•"/>
      <w:lvlJc w:val="left"/>
      <w:pPr>
        <w:ind w:left="7584" w:hanging="428"/>
      </w:pPr>
      <w:rPr>
        <w:rFonts w:hint="default"/>
        <w:lang w:val="ru-RU" w:eastAsia="en-US" w:bidi="ar-SA"/>
      </w:rPr>
    </w:lvl>
    <w:lvl w:ilvl="8" w:tplc="78CA7710">
      <w:numFmt w:val="bullet"/>
      <w:lvlText w:val="•"/>
      <w:lvlJc w:val="left"/>
      <w:pPr>
        <w:ind w:left="8636" w:hanging="428"/>
      </w:pPr>
      <w:rPr>
        <w:rFonts w:hint="default"/>
        <w:lang w:val="ru-RU" w:eastAsia="en-US" w:bidi="ar-SA"/>
      </w:rPr>
    </w:lvl>
  </w:abstractNum>
  <w:abstractNum w:abstractNumId="159">
    <w:nsid w:val="48965F6E"/>
    <w:multiLevelType w:val="hybridMultilevel"/>
    <w:tmpl w:val="76E82CAE"/>
    <w:lvl w:ilvl="0" w:tplc="995CDFE8">
      <w:numFmt w:val="bullet"/>
      <w:lvlText w:val=""/>
      <w:lvlJc w:val="left"/>
      <w:pPr>
        <w:ind w:left="110" w:hanging="336"/>
      </w:pPr>
      <w:rPr>
        <w:rFonts w:ascii="Symbol" w:eastAsia="Symbol" w:hAnsi="Symbol" w:cs="Symbol" w:hint="default"/>
        <w:b w:val="0"/>
        <w:bCs w:val="0"/>
        <w:i w:val="0"/>
        <w:iCs w:val="0"/>
        <w:spacing w:val="0"/>
        <w:w w:val="100"/>
        <w:sz w:val="22"/>
        <w:szCs w:val="22"/>
        <w:lang w:val="ru-RU" w:eastAsia="en-US" w:bidi="ar-SA"/>
      </w:rPr>
    </w:lvl>
    <w:lvl w:ilvl="1" w:tplc="4CBC5A60">
      <w:numFmt w:val="bullet"/>
      <w:lvlText w:val="•"/>
      <w:lvlJc w:val="left"/>
      <w:pPr>
        <w:ind w:left="717" w:hanging="336"/>
      </w:pPr>
      <w:rPr>
        <w:rFonts w:hint="default"/>
        <w:lang w:val="ru-RU" w:eastAsia="en-US" w:bidi="ar-SA"/>
      </w:rPr>
    </w:lvl>
    <w:lvl w:ilvl="2" w:tplc="835AA5FC">
      <w:numFmt w:val="bullet"/>
      <w:lvlText w:val="•"/>
      <w:lvlJc w:val="left"/>
      <w:pPr>
        <w:ind w:left="1314" w:hanging="336"/>
      </w:pPr>
      <w:rPr>
        <w:rFonts w:hint="default"/>
        <w:lang w:val="ru-RU" w:eastAsia="en-US" w:bidi="ar-SA"/>
      </w:rPr>
    </w:lvl>
    <w:lvl w:ilvl="3" w:tplc="54A6F908">
      <w:numFmt w:val="bullet"/>
      <w:lvlText w:val="•"/>
      <w:lvlJc w:val="left"/>
      <w:pPr>
        <w:ind w:left="1911" w:hanging="336"/>
      </w:pPr>
      <w:rPr>
        <w:rFonts w:hint="default"/>
        <w:lang w:val="ru-RU" w:eastAsia="en-US" w:bidi="ar-SA"/>
      </w:rPr>
    </w:lvl>
    <w:lvl w:ilvl="4" w:tplc="5546EEA2">
      <w:numFmt w:val="bullet"/>
      <w:lvlText w:val="•"/>
      <w:lvlJc w:val="left"/>
      <w:pPr>
        <w:ind w:left="2508" w:hanging="336"/>
      </w:pPr>
      <w:rPr>
        <w:rFonts w:hint="default"/>
        <w:lang w:val="ru-RU" w:eastAsia="en-US" w:bidi="ar-SA"/>
      </w:rPr>
    </w:lvl>
    <w:lvl w:ilvl="5" w:tplc="72D6F1AC">
      <w:numFmt w:val="bullet"/>
      <w:lvlText w:val="•"/>
      <w:lvlJc w:val="left"/>
      <w:pPr>
        <w:ind w:left="3106" w:hanging="336"/>
      </w:pPr>
      <w:rPr>
        <w:rFonts w:hint="default"/>
        <w:lang w:val="ru-RU" w:eastAsia="en-US" w:bidi="ar-SA"/>
      </w:rPr>
    </w:lvl>
    <w:lvl w:ilvl="6" w:tplc="D52A3172">
      <w:numFmt w:val="bullet"/>
      <w:lvlText w:val="•"/>
      <w:lvlJc w:val="left"/>
      <w:pPr>
        <w:ind w:left="3703" w:hanging="336"/>
      </w:pPr>
      <w:rPr>
        <w:rFonts w:hint="default"/>
        <w:lang w:val="ru-RU" w:eastAsia="en-US" w:bidi="ar-SA"/>
      </w:rPr>
    </w:lvl>
    <w:lvl w:ilvl="7" w:tplc="4CBA0CCA">
      <w:numFmt w:val="bullet"/>
      <w:lvlText w:val="•"/>
      <w:lvlJc w:val="left"/>
      <w:pPr>
        <w:ind w:left="4300" w:hanging="336"/>
      </w:pPr>
      <w:rPr>
        <w:rFonts w:hint="default"/>
        <w:lang w:val="ru-RU" w:eastAsia="en-US" w:bidi="ar-SA"/>
      </w:rPr>
    </w:lvl>
    <w:lvl w:ilvl="8" w:tplc="F334B7AC">
      <w:numFmt w:val="bullet"/>
      <w:lvlText w:val="•"/>
      <w:lvlJc w:val="left"/>
      <w:pPr>
        <w:ind w:left="4897" w:hanging="336"/>
      </w:pPr>
      <w:rPr>
        <w:rFonts w:hint="default"/>
        <w:lang w:val="ru-RU" w:eastAsia="en-US" w:bidi="ar-SA"/>
      </w:rPr>
    </w:lvl>
  </w:abstractNum>
  <w:abstractNum w:abstractNumId="160">
    <w:nsid w:val="4A4D2943"/>
    <w:multiLevelType w:val="hybridMultilevel"/>
    <w:tmpl w:val="345E4784"/>
    <w:lvl w:ilvl="0" w:tplc="2A2089EE">
      <w:numFmt w:val="bullet"/>
      <w:lvlText w:val="•"/>
      <w:lvlJc w:val="left"/>
      <w:pPr>
        <w:ind w:left="163" w:hanging="360"/>
      </w:pPr>
      <w:rPr>
        <w:rFonts w:ascii="Times New Roman" w:eastAsia="Times New Roman" w:hAnsi="Times New Roman" w:cs="Times New Roman" w:hint="default"/>
        <w:b w:val="0"/>
        <w:bCs w:val="0"/>
        <w:i w:val="0"/>
        <w:iCs w:val="0"/>
        <w:spacing w:val="0"/>
        <w:w w:val="99"/>
        <w:sz w:val="20"/>
        <w:szCs w:val="20"/>
        <w:lang w:val="ru-RU" w:eastAsia="en-US" w:bidi="ar-SA"/>
      </w:rPr>
    </w:lvl>
    <w:lvl w:ilvl="1" w:tplc="D8B63AAA">
      <w:numFmt w:val="bullet"/>
      <w:lvlText w:val="•"/>
      <w:lvlJc w:val="left"/>
      <w:pPr>
        <w:ind w:left="1162" w:hanging="360"/>
      </w:pPr>
      <w:rPr>
        <w:rFonts w:hint="default"/>
        <w:lang w:val="ru-RU" w:eastAsia="en-US" w:bidi="ar-SA"/>
      </w:rPr>
    </w:lvl>
    <w:lvl w:ilvl="2" w:tplc="00229474">
      <w:numFmt w:val="bullet"/>
      <w:lvlText w:val="•"/>
      <w:lvlJc w:val="left"/>
      <w:pPr>
        <w:ind w:left="2165" w:hanging="360"/>
      </w:pPr>
      <w:rPr>
        <w:rFonts w:hint="default"/>
        <w:lang w:val="ru-RU" w:eastAsia="en-US" w:bidi="ar-SA"/>
      </w:rPr>
    </w:lvl>
    <w:lvl w:ilvl="3" w:tplc="8C88ABC6">
      <w:numFmt w:val="bullet"/>
      <w:lvlText w:val="•"/>
      <w:lvlJc w:val="left"/>
      <w:pPr>
        <w:ind w:left="3168" w:hanging="360"/>
      </w:pPr>
      <w:rPr>
        <w:rFonts w:hint="default"/>
        <w:lang w:val="ru-RU" w:eastAsia="en-US" w:bidi="ar-SA"/>
      </w:rPr>
    </w:lvl>
    <w:lvl w:ilvl="4" w:tplc="62B65CF6">
      <w:numFmt w:val="bullet"/>
      <w:lvlText w:val="•"/>
      <w:lvlJc w:val="left"/>
      <w:pPr>
        <w:ind w:left="4170" w:hanging="360"/>
      </w:pPr>
      <w:rPr>
        <w:rFonts w:hint="default"/>
        <w:lang w:val="ru-RU" w:eastAsia="en-US" w:bidi="ar-SA"/>
      </w:rPr>
    </w:lvl>
    <w:lvl w:ilvl="5" w:tplc="D7D6DE88">
      <w:numFmt w:val="bullet"/>
      <w:lvlText w:val="•"/>
      <w:lvlJc w:val="left"/>
      <w:pPr>
        <w:ind w:left="5173" w:hanging="360"/>
      </w:pPr>
      <w:rPr>
        <w:rFonts w:hint="default"/>
        <w:lang w:val="ru-RU" w:eastAsia="en-US" w:bidi="ar-SA"/>
      </w:rPr>
    </w:lvl>
    <w:lvl w:ilvl="6" w:tplc="91B0AD6E">
      <w:numFmt w:val="bullet"/>
      <w:lvlText w:val="•"/>
      <w:lvlJc w:val="left"/>
      <w:pPr>
        <w:ind w:left="6176" w:hanging="360"/>
      </w:pPr>
      <w:rPr>
        <w:rFonts w:hint="default"/>
        <w:lang w:val="ru-RU" w:eastAsia="en-US" w:bidi="ar-SA"/>
      </w:rPr>
    </w:lvl>
    <w:lvl w:ilvl="7" w:tplc="E100459A">
      <w:numFmt w:val="bullet"/>
      <w:lvlText w:val="•"/>
      <w:lvlJc w:val="left"/>
      <w:pPr>
        <w:ind w:left="7178" w:hanging="360"/>
      </w:pPr>
      <w:rPr>
        <w:rFonts w:hint="default"/>
        <w:lang w:val="ru-RU" w:eastAsia="en-US" w:bidi="ar-SA"/>
      </w:rPr>
    </w:lvl>
    <w:lvl w:ilvl="8" w:tplc="7C4CFA72">
      <w:numFmt w:val="bullet"/>
      <w:lvlText w:val="•"/>
      <w:lvlJc w:val="left"/>
      <w:pPr>
        <w:ind w:left="8181" w:hanging="360"/>
      </w:pPr>
      <w:rPr>
        <w:rFonts w:hint="default"/>
        <w:lang w:val="ru-RU" w:eastAsia="en-US" w:bidi="ar-SA"/>
      </w:rPr>
    </w:lvl>
  </w:abstractNum>
  <w:abstractNum w:abstractNumId="161">
    <w:nsid w:val="4AE9247E"/>
    <w:multiLevelType w:val="hybridMultilevel"/>
    <w:tmpl w:val="5334568E"/>
    <w:lvl w:ilvl="0" w:tplc="F18AF520">
      <w:numFmt w:val="bullet"/>
      <w:lvlText w:val="-"/>
      <w:lvlJc w:val="left"/>
      <w:pPr>
        <w:ind w:left="108"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617A19B0">
      <w:numFmt w:val="bullet"/>
      <w:lvlText w:val="•"/>
      <w:lvlJc w:val="left"/>
      <w:pPr>
        <w:ind w:left="825" w:hanging="128"/>
      </w:pPr>
      <w:rPr>
        <w:rFonts w:hint="default"/>
        <w:lang w:val="ru-RU" w:eastAsia="en-US" w:bidi="ar-SA"/>
      </w:rPr>
    </w:lvl>
    <w:lvl w:ilvl="2" w:tplc="B4584084">
      <w:numFmt w:val="bullet"/>
      <w:lvlText w:val="•"/>
      <w:lvlJc w:val="left"/>
      <w:pPr>
        <w:ind w:left="1550" w:hanging="128"/>
      </w:pPr>
      <w:rPr>
        <w:rFonts w:hint="default"/>
        <w:lang w:val="ru-RU" w:eastAsia="en-US" w:bidi="ar-SA"/>
      </w:rPr>
    </w:lvl>
    <w:lvl w:ilvl="3" w:tplc="8416C0B0">
      <w:numFmt w:val="bullet"/>
      <w:lvlText w:val="•"/>
      <w:lvlJc w:val="left"/>
      <w:pPr>
        <w:ind w:left="2275" w:hanging="128"/>
      </w:pPr>
      <w:rPr>
        <w:rFonts w:hint="default"/>
        <w:lang w:val="ru-RU" w:eastAsia="en-US" w:bidi="ar-SA"/>
      </w:rPr>
    </w:lvl>
    <w:lvl w:ilvl="4" w:tplc="C82AAF02">
      <w:numFmt w:val="bullet"/>
      <w:lvlText w:val="•"/>
      <w:lvlJc w:val="left"/>
      <w:pPr>
        <w:ind w:left="3000" w:hanging="128"/>
      </w:pPr>
      <w:rPr>
        <w:rFonts w:hint="default"/>
        <w:lang w:val="ru-RU" w:eastAsia="en-US" w:bidi="ar-SA"/>
      </w:rPr>
    </w:lvl>
    <w:lvl w:ilvl="5" w:tplc="8098BF3A">
      <w:numFmt w:val="bullet"/>
      <w:lvlText w:val="•"/>
      <w:lvlJc w:val="left"/>
      <w:pPr>
        <w:ind w:left="3726" w:hanging="128"/>
      </w:pPr>
      <w:rPr>
        <w:rFonts w:hint="default"/>
        <w:lang w:val="ru-RU" w:eastAsia="en-US" w:bidi="ar-SA"/>
      </w:rPr>
    </w:lvl>
    <w:lvl w:ilvl="6" w:tplc="C1520B0E">
      <w:numFmt w:val="bullet"/>
      <w:lvlText w:val="•"/>
      <w:lvlJc w:val="left"/>
      <w:pPr>
        <w:ind w:left="4451" w:hanging="128"/>
      </w:pPr>
      <w:rPr>
        <w:rFonts w:hint="default"/>
        <w:lang w:val="ru-RU" w:eastAsia="en-US" w:bidi="ar-SA"/>
      </w:rPr>
    </w:lvl>
    <w:lvl w:ilvl="7" w:tplc="7C9AA744">
      <w:numFmt w:val="bullet"/>
      <w:lvlText w:val="•"/>
      <w:lvlJc w:val="left"/>
      <w:pPr>
        <w:ind w:left="5176" w:hanging="128"/>
      </w:pPr>
      <w:rPr>
        <w:rFonts w:hint="default"/>
        <w:lang w:val="ru-RU" w:eastAsia="en-US" w:bidi="ar-SA"/>
      </w:rPr>
    </w:lvl>
    <w:lvl w:ilvl="8" w:tplc="6040F274">
      <w:numFmt w:val="bullet"/>
      <w:lvlText w:val="•"/>
      <w:lvlJc w:val="left"/>
      <w:pPr>
        <w:ind w:left="5901" w:hanging="128"/>
      </w:pPr>
      <w:rPr>
        <w:rFonts w:hint="default"/>
        <w:lang w:val="ru-RU" w:eastAsia="en-US" w:bidi="ar-SA"/>
      </w:rPr>
    </w:lvl>
  </w:abstractNum>
  <w:abstractNum w:abstractNumId="162">
    <w:nsid w:val="4B8335D4"/>
    <w:multiLevelType w:val="hybridMultilevel"/>
    <w:tmpl w:val="8B4A08A8"/>
    <w:lvl w:ilvl="0" w:tplc="9064CD3C">
      <w:numFmt w:val="bullet"/>
      <w:lvlText w:val="-"/>
      <w:lvlJc w:val="left"/>
      <w:pPr>
        <w:ind w:left="108"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28267E1A">
      <w:numFmt w:val="bullet"/>
      <w:lvlText w:val="•"/>
      <w:lvlJc w:val="left"/>
      <w:pPr>
        <w:ind w:left="825" w:hanging="125"/>
      </w:pPr>
      <w:rPr>
        <w:rFonts w:hint="default"/>
        <w:lang w:val="ru-RU" w:eastAsia="en-US" w:bidi="ar-SA"/>
      </w:rPr>
    </w:lvl>
    <w:lvl w:ilvl="2" w:tplc="4A5E5DEA">
      <w:numFmt w:val="bullet"/>
      <w:lvlText w:val="•"/>
      <w:lvlJc w:val="left"/>
      <w:pPr>
        <w:ind w:left="1550" w:hanging="125"/>
      </w:pPr>
      <w:rPr>
        <w:rFonts w:hint="default"/>
        <w:lang w:val="ru-RU" w:eastAsia="en-US" w:bidi="ar-SA"/>
      </w:rPr>
    </w:lvl>
    <w:lvl w:ilvl="3" w:tplc="5BC87FF8">
      <w:numFmt w:val="bullet"/>
      <w:lvlText w:val="•"/>
      <w:lvlJc w:val="left"/>
      <w:pPr>
        <w:ind w:left="2275" w:hanging="125"/>
      </w:pPr>
      <w:rPr>
        <w:rFonts w:hint="default"/>
        <w:lang w:val="ru-RU" w:eastAsia="en-US" w:bidi="ar-SA"/>
      </w:rPr>
    </w:lvl>
    <w:lvl w:ilvl="4" w:tplc="D0804630">
      <w:numFmt w:val="bullet"/>
      <w:lvlText w:val="•"/>
      <w:lvlJc w:val="left"/>
      <w:pPr>
        <w:ind w:left="3000" w:hanging="125"/>
      </w:pPr>
      <w:rPr>
        <w:rFonts w:hint="default"/>
        <w:lang w:val="ru-RU" w:eastAsia="en-US" w:bidi="ar-SA"/>
      </w:rPr>
    </w:lvl>
    <w:lvl w:ilvl="5" w:tplc="099E583C">
      <w:numFmt w:val="bullet"/>
      <w:lvlText w:val="•"/>
      <w:lvlJc w:val="left"/>
      <w:pPr>
        <w:ind w:left="3726" w:hanging="125"/>
      </w:pPr>
      <w:rPr>
        <w:rFonts w:hint="default"/>
        <w:lang w:val="ru-RU" w:eastAsia="en-US" w:bidi="ar-SA"/>
      </w:rPr>
    </w:lvl>
    <w:lvl w:ilvl="6" w:tplc="4CD4C096">
      <w:numFmt w:val="bullet"/>
      <w:lvlText w:val="•"/>
      <w:lvlJc w:val="left"/>
      <w:pPr>
        <w:ind w:left="4451" w:hanging="125"/>
      </w:pPr>
      <w:rPr>
        <w:rFonts w:hint="default"/>
        <w:lang w:val="ru-RU" w:eastAsia="en-US" w:bidi="ar-SA"/>
      </w:rPr>
    </w:lvl>
    <w:lvl w:ilvl="7" w:tplc="F5AA1388">
      <w:numFmt w:val="bullet"/>
      <w:lvlText w:val="•"/>
      <w:lvlJc w:val="left"/>
      <w:pPr>
        <w:ind w:left="5176" w:hanging="125"/>
      </w:pPr>
      <w:rPr>
        <w:rFonts w:hint="default"/>
        <w:lang w:val="ru-RU" w:eastAsia="en-US" w:bidi="ar-SA"/>
      </w:rPr>
    </w:lvl>
    <w:lvl w:ilvl="8" w:tplc="9C6C40D8">
      <w:numFmt w:val="bullet"/>
      <w:lvlText w:val="•"/>
      <w:lvlJc w:val="left"/>
      <w:pPr>
        <w:ind w:left="5901" w:hanging="125"/>
      </w:pPr>
      <w:rPr>
        <w:rFonts w:hint="default"/>
        <w:lang w:val="ru-RU" w:eastAsia="en-US" w:bidi="ar-SA"/>
      </w:rPr>
    </w:lvl>
  </w:abstractNum>
  <w:abstractNum w:abstractNumId="163">
    <w:nsid w:val="4BA70D55"/>
    <w:multiLevelType w:val="hybridMultilevel"/>
    <w:tmpl w:val="401AB8C0"/>
    <w:lvl w:ilvl="0" w:tplc="2F02E760">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FFDE7E8A">
      <w:numFmt w:val="bullet"/>
      <w:lvlText w:val="•"/>
      <w:lvlJc w:val="left"/>
      <w:pPr>
        <w:ind w:left="1272" w:hanging="286"/>
      </w:pPr>
      <w:rPr>
        <w:rFonts w:hint="default"/>
        <w:lang w:val="ru-RU" w:eastAsia="en-US" w:bidi="ar-SA"/>
      </w:rPr>
    </w:lvl>
    <w:lvl w:ilvl="2" w:tplc="FEC69002">
      <w:numFmt w:val="bullet"/>
      <w:lvlText w:val="•"/>
      <w:lvlJc w:val="left"/>
      <w:pPr>
        <w:ind w:left="2324" w:hanging="286"/>
      </w:pPr>
      <w:rPr>
        <w:rFonts w:hint="default"/>
        <w:lang w:val="ru-RU" w:eastAsia="en-US" w:bidi="ar-SA"/>
      </w:rPr>
    </w:lvl>
    <w:lvl w:ilvl="3" w:tplc="0E8E9D22">
      <w:numFmt w:val="bullet"/>
      <w:lvlText w:val="•"/>
      <w:lvlJc w:val="left"/>
      <w:pPr>
        <w:ind w:left="3376" w:hanging="286"/>
      </w:pPr>
      <w:rPr>
        <w:rFonts w:hint="default"/>
        <w:lang w:val="ru-RU" w:eastAsia="en-US" w:bidi="ar-SA"/>
      </w:rPr>
    </w:lvl>
    <w:lvl w:ilvl="4" w:tplc="B0E85D3C">
      <w:numFmt w:val="bullet"/>
      <w:lvlText w:val="•"/>
      <w:lvlJc w:val="left"/>
      <w:pPr>
        <w:ind w:left="4428" w:hanging="286"/>
      </w:pPr>
      <w:rPr>
        <w:rFonts w:hint="default"/>
        <w:lang w:val="ru-RU" w:eastAsia="en-US" w:bidi="ar-SA"/>
      </w:rPr>
    </w:lvl>
    <w:lvl w:ilvl="5" w:tplc="53CC496A">
      <w:numFmt w:val="bullet"/>
      <w:lvlText w:val="•"/>
      <w:lvlJc w:val="left"/>
      <w:pPr>
        <w:ind w:left="5480" w:hanging="286"/>
      </w:pPr>
      <w:rPr>
        <w:rFonts w:hint="default"/>
        <w:lang w:val="ru-RU" w:eastAsia="en-US" w:bidi="ar-SA"/>
      </w:rPr>
    </w:lvl>
    <w:lvl w:ilvl="6" w:tplc="DDE0595E">
      <w:numFmt w:val="bullet"/>
      <w:lvlText w:val="•"/>
      <w:lvlJc w:val="left"/>
      <w:pPr>
        <w:ind w:left="6532" w:hanging="286"/>
      </w:pPr>
      <w:rPr>
        <w:rFonts w:hint="default"/>
        <w:lang w:val="ru-RU" w:eastAsia="en-US" w:bidi="ar-SA"/>
      </w:rPr>
    </w:lvl>
    <w:lvl w:ilvl="7" w:tplc="FC32D274">
      <w:numFmt w:val="bullet"/>
      <w:lvlText w:val="•"/>
      <w:lvlJc w:val="left"/>
      <w:pPr>
        <w:ind w:left="7584" w:hanging="286"/>
      </w:pPr>
      <w:rPr>
        <w:rFonts w:hint="default"/>
        <w:lang w:val="ru-RU" w:eastAsia="en-US" w:bidi="ar-SA"/>
      </w:rPr>
    </w:lvl>
    <w:lvl w:ilvl="8" w:tplc="2FF07366">
      <w:numFmt w:val="bullet"/>
      <w:lvlText w:val="•"/>
      <w:lvlJc w:val="left"/>
      <w:pPr>
        <w:ind w:left="8636" w:hanging="286"/>
      </w:pPr>
      <w:rPr>
        <w:rFonts w:hint="default"/>
        <w:lang w:val="ru-RU" w:eastAsia="en-US" w:bidi="ar-SA"/>
      </w:rPr>
    </w:lvl>
  </w:abstractNum>
  <w:abstractNum w:abstractNumId="164">
    <w:nsid w:val="4BFA72DA"/>
    <w:multiLevelType w:val="hybridMultilevel"/>
    <w:tmpl w:val="C3C6F806"/>
    <w:lvl w:ilvl="0" w:tplc="93FCC148">
      <w:start w:val="1"/>
      <w:numFmt w:val="decimal"/>
      <w:lvlText w:val="%1)"/>
      <w:lvlJc w:val="left"/>
      <w:pPr>
        <w:ind w:left="1266"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7354D418">
      <w:numFmt w:val="bullet"/>
      <w:lvlText w:val="•"/>
      <w:lvlJc w:val="left"/>
      <w:pPr>
        <w:ind w:left="2224" w:hanging="425"/>
      </w:pPr>
      <w:rPr>
        <w:rFonts w:hint="default"/>
        <w:lang w:val="ru-RU" w:eastAsia="en-US" w:bidi="ar-SA"/>
      </w:rPr>
    </w:lvl>
    <w:lvl w:ilvl="2" w:tplc="45A8CB98">
      <w:numFmt w:val="bullet"/>
      <w:lvlText w:val="•"/>
      <w:lvlJc w:val="left"/>
      <w:pPr>
        <w:ind w:left="3189" w:hanging="425"/>
      </w:pPr>
      <w:rPr>
        <w:rFonts w:hint="default"/>
        <w:lang w:val="ru-RU" w:eastAsia="en-US" w:bidi="ar-SA"/>
      </w:rPr>
    </w:lvl>
    <w:lvl w:ilvl="3" w:tplc="383A7D26">
      <w:numFmt w:val="bullet"/>
      <w:lvlText w:val="•"/>
      <w:lvlJc w:val="left"/>
      <w:pPr>
        <w:ind w:left="4153" w:hanging="425"/>
      </w:pPr>
      <w:rPr>
        <w:rFonts w:hint="default"/>
        <w:lang w:val="ru-RU" w:eastAsia="en-US" w:bidi="ar-SA"/>
      </w:rPr>
    </w:lvl>
    <w:lvl w:ilvl="4" w:tplc="A210ACDC">
      <w:numFmt w:val="bullet"/>
      <w:lvlText w:val="•"/>
      <w:lvlJc w:val="left"/>
      <w:pPr>
        <w:ind w:left="5118" w:hanging="425"/>
      </w:pPr>
      <w:rPr>
        <w:rFonts w:hint="default"/>
        <w:lang w:val="ru-RU" w:eastAsia="en-US" w:bidi="ar-SA"/>
      </w:rPr>
    </w:lvl>
    <w:lvl w:ilvl="5" w:tplc="25B87F62">
      <w:numFmt w:val="bullet"/>
      <w:lvlText w:val="•"/>
      <w:lvlJc w:val="left"/>
      <w:pPr>
        <w:ind w:left="6083" w:hanging="425"/>
      </w:pPr>
      <w:rPr>
        <w:rFonts w:hint="default"/>
        <w:lang w:val="ru-RU" w:eastAsia="en-US" w:bidi="ar-SA"/>
      </w:rPr>
    </w:lvl>
    <w:lvl w:ilvl="6" w:tplc="54CC9948">
      <w:numFmt w:val="bullet"/>
      <w:lvlText w:val="•"/>
      <w:lvlJc w:val="left"/>
      <w:pPr>
        <w:ind w:left="7047" w:hanging="425"/>
      </w:pPr>
      <w:rPr>
        <w:rFonts w:hint="default"/>
        <w:lang w:val="ru-RU" w:eastAsia="en-US" w:bidi="ar-SA"/>
      </w:rPr>
    </w:lvl>
    <w:lvl w:ilvl="7" w:tplc="E68C25CA">
      <w:numFmt w:val="bullet"/>
      <w:lvlText w:val="•"/>
      <w:lvlJc w:val="left"/>
      <w:pPr>
        <w:ind w:left="8012" w:hanging="425"/>
      </w:pPr>
      <w:rPr>
        <w:rFonts w:hint="default"/>
        <w:lang w:val="ru-RU" w:eastAsia="en-US" w:bidi="ar-SA"/>
      </w:rPr>
    </w:lvl>
    <w:lvl w:ilvl="8" w:tplc="0E80A49A">
      <w:numFmt w:val="bullet"/>
      <w:lvlText w:val="•"/>
      <w:lvlJc w:val="left"/>
      <w:pPr>
        <w:ind w:left="8977" w:hanging="425"/>
      </w:pPr>
      <w:rPr>
        <w:rFonts w:hint="default"/>
        <w:lang w:val="ru-RU" w:eastAsia="en-US" w:bidi="ar-SA"/>
      </w:rPr>
    </w:lvl>
  </w:abstractNum>
  <w:abstractNum w:abstractNumId="165">
    <w:nsid w:val="4C3305A1"/>
    <w:multiLevelType w:val="hybridMultilevel"/>
    <w:tmpl w:val="68D07E66"/>
    <w:lvl w:ilvl="0" w:tplc="8DEADC9C">
      <w:start w:val="1"/>
      <w:numFmt w:val="decimal"/>
      <w:lvlText w:val="%1)"/>
      <w:lvlJc w:val="left"/>
      <w:pPr>
        <w:ind w:left="122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0FBE5E20">
      <w:numFmt w:val="bullet"/>
      <w:lvlText w:val="•"/>
      <w:lvlJc w:val="left"/>
      <w:pPr>
        <w:ind w:left="2172" w:hanging="274"/>
      </w:pPr>
      <w:rPr>
        <w:rFonts w:hint="default"/>
        <w:lang w:val="ru-RU" w:eastAsia="en-US" w:bidi="ar-SA"/>
      </w:rPr>
    </w:lvl>
    <w:lvl w:ilvl="2" w:tplc="59E4E336">
      <w:numFmt w:val="bullet"/>
      <w:lvlText w:val="•"/>
      <w:lvlJc w:val="left"/>
      <w:pPr>
        <w:ind w:left="3124" w:hanging="274"/>
      </w:pPr>
      <w:rPr>
        <w:rFonts w:hint="default"/>
        <w:lang w:val="ru-RU" w:eastAsia="en-US" w:bidi="ar-SA"/>
      </w:rPr>
    </w:lvl>
    <w:lvl w:ilvl="3" w:tplc="2C88D936">
      <w:numFmt w:val="bullet"/>
      <w:lvlText w:val="•"/>
      <w:lvlJc w:val="left"/>
      <w:pPr>
        <w:ind w:left="4076" w:hanging="274"/>
      </w:pPr>
      <w:rPr>
        <w:rFonts w:hint="default"/>
        <w:lang w:val="ru-RU" w:eastAsia="en-US" w:bidi="ar-SA"/>
      </w:rPr>
    </w:lvl>
    <w:lvl w:ilvl="4" w:tplc="7A860114">
      <w:numFmt w:val="bullet"/>
      <w:lvlText w:val="•"/>
      <w:lvlJc w:val="left"/>
      <w:pPr>
        <w:ind w:left="5028" w:hanging="274"/>
      </w:pPr>
      <w:rPr>
        <w:rFonts w:hint="default"/>
        <w:lang w:val="ru-RU" w:eastAsia="en-US" w:bidi="ar-SA"/>
      </w:rPr>
    </w:lvl>
    <w:lvl w:ilvl="5" w:tplc="BA5255E0">
      <w:numFmt w:val="bullet"/>
      <w:lvlText w:val="•"/>
      <w:lvlJc w:val="left"/>
      <w:pPr>
        <w:ind w:left="5980" w:hanging="274"/>
      </w:pPr>
      <w:rPr>
        <w:rFonts w:hint="default"/>
        <w:lang w:val="ru-RU" w:eastAsia="en-US" w:bidi="ar-SA"/>
      </w:rPr>
    </w:lvl>
    <w:lvl w:ilvl="6" w:tplc="CC685A0A">
      <w:numFmt w:val="bullet"/>
      <w:lvlText w:val="•"/>
      <w:lvlJc w:val="left"/>
      <w:pPr>
        <w:ind w:left="6932" w:hanging="274"/>
      </w:pPr>
      <w:rPr>
        <w:rFonts w:hint="default"/>
        <w:lang w:val="ru-RU" w:eastAsia="en-US" w:bidi="ar-SA"/>
      </w:rPr>
    </w:lvl>
    <w:lvl w:ilvl="7" w:tplc="B006620E">
      <w:numFmt w:val="bullet"/>
      <w:lvlText w:val="•"/>
      <w:lvlJc w:val="left"/>
      <w:pPr>
        <w:ind w:left="7884" w:hanging="274"/>
      </w:pPr>
      <w:rPr>
        <w:rFonts w:hint="default"/>
        <w:lang w:val="ru-RU" w:eastAsia="en-US" w:bidi="ar-SA"/>
      </w:rPr>
    </w:lvl>
    <w:lvl w:ilvl="8" w:tplc="1348EE08">
      <w:numFmt w:val="bullet"/>
      <w:lvlText w:val="•"/>
      <w:lvlJc w:val="left"/>
      <w:pPr>
        <w:ind w:left="8836" w:hanging="274"/>
      </w:pPr>
      <w:rPr>
        <w:rFonts w:hint="default"/>
        <w:lang w:val="ru-RU" w:eastAsia="en-US" w:bidi="ar-SA"/>
      </w:rPr>
    </w:lvl>
  </w:abstractNum>
  <w:abstractNum w:abstractNumId="166">
    <w:nsid w:val="4C7037F2"/>
    <w:multiLevelType w:val="hybridMultilevel"/>
    <w:tmpl w:val="FA261E86"/>
    <w:lvl w:ilvl="0" w:tplc="7240A464">
      <w:start w:val="1"/>
      <w:numFmt w:val="decimal"/>
      <w:lvlText w:val="%1)"/>
      <w:lvlJc w:val="left"/>
      <w:pPr>
        <w:ind w:left="1230"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0546B322">
      <w:numFmt w:val="bullet"/>
      <w:lvlText w:val="•"/>
      <w:lvlJc w:val="left"/>
      <w:pPr>
        <w:ind w:left="2190" w:hanging="279"/>
      </w:pPr>
      <w:rPr>
        <w:rFonts w:hint="default"/>
        <w:lang w:val="ru-RU" w:eastAsia="en-US" w:bidi="ar-SA"/>
      </w:rPr>
    </w:lvl>
    <w:lvl w:ilvl="2" w:tplc="9B1E6C3A">
      <w:numFmt w:val="bullet"/>
      <w:lvlText w:val="•"/>
      <w:lvlJc w:val="left"/>
      <w:pPr>
        <w:ind w:left="3140" w:hanging="279"/>
      </w:pPr>
      <w:rPr>
        <w:rFonts w:hint="default"/>
        <w:lang w:val="ru-RU" w:eastAsia="en-US" w:bidi="ar-SA"/>
      </w:rPr>
    </w:lvl>
    <w:lvl w:ilvl="3" w:tplc="55A2BBDC">
      <w:numFmt w:val="bullet"/>
      <w:lvlText w:val="•"/>
      <w:lvlJc w:val="left"/>
      <w:pPr>
        <w:ind w:left="4090" w:hanging="279"/>
      </w:pPr>
      <w:rPr>
        <w:rFonts w:hint="default"/>
        <w:lang w:val="ru-RU" w:eastAsia="en-US" w:bidi="ar-SA"/>
      </w:rPr>
    </w:lvl>
    <w:lvl w:ilvl="4" w:tplc="76E6E222">
      <w:numFmt w:val="bullet"/>
      <w:lvlText w:val="•"/>
      <w:lvlJc w:val="left"/>
      <w:pPr>
        <w:ind w:left="5040" w:hanging="279"/>
      </w:pPr>
      <w:rPr>
        <w:rFonts w:hint="default"/>
        <w:lang w:val="ru-RU" w:eastAsia="en-US" w:bidi="ar-SA"/>
      </w:rPr>
    </w:lvl>
    <w:lvl w:ilvl="5" w:tplc="D7187656">
      <w:numFmt w:val="bullet"/>
      <w:lvlText w:val="•"/>
      <w:lvlJc w:val="left"/>
      <w:pPr>
        <w:ind w:left="5990" w:hanging="279"/>
      </w:pPr>
      <w:rPr>
        <w:rFonts w:hint="default"/>
        <w:lang w:val="ru-RU" w:eastAsia="en-US" w:bidi="ar-SA"/>
      </w:rPr>
    </w:lvl>
    <w:lvl w:ilvl="6" w:tplc="59A0DD7A">
      <w:numFmt w:val="bullet"/>
      <w:lvlText w:val="•"/>
      <w:lvlJc w:val="left"/>
      <w:pPr>
        <w:ind w:left="6940" w:hanging="279"/>
      </w:pPr>
      <w:rPr>
        <w:rFonts w:hint="default"/>
        <w:lang w:val="ru-RU" w:eastAsia="en-US" w:bidi="ar-SA"/>
      </w:rPr>
    </w:lvl>
    <w:lvl w:ilvl="7" w:tplc="42AAD998">
      <w:numFmt w:val="bullet"/>
      <w:lvlText w:val="•"/>
      <w:lvlJc w:val="left"/>
      <w:pPr>
        <w:ind w:left="7890" w:hanging="279"/>
      </w:pPr>
      <w:rPr>
        <w:rFonts w:hint="default"/>
        <w:lang w:val="ru-RU" w:eastAsia="en-US" w:bidi="ar-SA"/>
      </w:rPr>
    </w:lvl>
    <w:lvl w:ilvl="8" w:tplc="55BEE298">
      <w:numFmt w:val="bullet"/>
      <w:lvlText w:val="•"/>
      <w:lvlJc w:val="left"/>
      <w:pPr>
        <w:ind w:left="8840" w:hanging="279"/>
      </w:pPr>
      <w:rPr>
        <w:rFonts w:hint="default"/>
        <w:lang w:val="ru-RU" w:eastAsia="en-US" w:bidi="ar-SA"/>
      </w:rPr>
    </w:lvl>
  </w:abstractNum>
  <w:abstractNum w:abstractNumId="167">
    <w:nsid w:val="4CD3128A"/>
    <w:multiLevelType w:val="hybridMultilevel"/>
    <w:tmpl w:val="D4B48410"/>
    <w:lvl w:ilvl="0" w:tplc="C3788660">
      <w:start w:val="1"/>
      <w:numFmt w:val="decimal"/>
      <w:lvlText w:val="%1)"/>
      <w:lvlJc w:val="left"/>
      <w:pPr>
        <w:ind w:left="1211"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B5A29716">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9F1201CC">
      <w:numFmt w:val="bullet"/>
      <w:lvlText w:val="•"/>
      <w:lvlJc w:val="left"/>
      <w:pPr>
        <w:ind w:left="2277" w:hanging="286"/>
      </w:pPr>
      <w:rPr>
        <w:rFonts w:hint="default"/>
        <w:lang w:val="ru-RU" w:eastAsia="en-US" w:bidi="ar-SA"/>
      </w:rPr>
    </w:lvl>
    <w:lvl w:ilvl="3" w:tplc="56A2FC22">
      <w:numFmt w:val="bullet"/>
      <w:lvlText w:val="•"/>
      <w:lvlJc w:val="left"/>
      <w:pPr>
        <w:ind w:left="3335" w:hanging="286"/>
      </w:pPr>
      <w:rPr>
        <w:rFonts w:hint="default"/>
        <w:lang w:val="ru-RU" w:eastAsia="en-US" w:bidi="ar-SA"/>
      </w:rPr>
    </w:lvl>
    <w:lvl w:ilvl="4" w:tplc="3A5C564A">
      <w:numFmt w:val="bullet"/>
      <w:lvlText w:val="•"/>
      <w:lvlJc w:val="left"/>
      <w:pPr>
        <w:ind w:left="4393" w:hanging="286"/>
      </w:pPr>
      <w:rPr>
        <w:rFonts w:hint="default"/>
        <w:lang w:val="ru-RU" w:eastAsia="en-US" w:bidi="ar-SA"/>
      </w:rPr>
    </w:lvl>
    <w:lvl w:ilvl="5" w:tplc="B5F868EE">
      <w:numFmt w:val="bullet"/>
      <w:lvlText w:val="•"/>
      <w:lvlJc w:val="left"/>
      <w:pPr>
        <w:ind w:left="5451" w:hanging="286"/>
      </w:pPr>
      <w:rPr>
        <w:rFonts w:hint="default"/>
        <w:lang w:val="ru-RU" w:eastAsia="en-US" w:bidi="ar-SA"/>
      </w:rPr>
    </w:lvl>
    <w:lvl w:ilvl="6" w:tplc="DE18ED3A">
      <w:numFmt w:val="bullet"/>
      <w:lvlText w:val="•"/>
      <w:lvlJc w:val="left"/>
      <w:pPr>
        <w:ind w:left="6508" w:hanging="286"/>
      </w:pPr>
      <w:rPr>
        <w:rFonts w:hint="default"/>
        <w:lang w:val="ru-RU" w:eastAsia="en-US" w:bidi="ar-SA"/>
      </w:rPr>
    </w:lvl>
    <w:lvl w:ilvl="7" w:tplc="60C82D72">
      <w:numFmt w:val="bullet"/>
      <w:lvlText w:val="•"/>
      <w:lvlJc w:val="left"/>
      <w:pPr>
        <w:ind w:left="7566" w:hanging="286"/>
      </w:pPr>
      <w:rPr>
        <w:rFonts w:hint="default"/>
        <w:lang w:val="ru-RU" w:eastAsia="en-US" w:bidi="ar-SA"/>
      </w:rPr>
    </w:lvl>
    <w:lvl w:ilvl="8" w:tplc="DF2C4A94">
      <w:numFmt w:val="bullet"/>
      <w:lvlText w:val="•"/>
      <w:lvlJc w:val="left"/>
      <w:pPr>
        <w:ind w:left="8624" w:hanging="286"/>
      </w:pPr>
      <w:rPr>
        <w:rFonts w:hint="default"/>
        <w:lang w:val="ru-RU" w:eastAsia="en-US" w:bidi="ar-SA"/>
      </w:rPr>
    </w:lvl>
  </w:abstractNum>
  <w:abstractNum w:abstractNumId="168">
    <w:nsid w:val="4D057790"/>
    <w:multiLevelType w:val="multilevel"/>
    <w:tmpl w:val="1E6683DC"/>
    <w:lvl w:ilvl="0">
      <w:start w:val="3"/>
      <w:numFmt w:val="decimal"/>
      <w:lvlText w:val="%1"/>
      <w:lvlJc w:val="left"/>
      <w:pPr>
        <w:ind w:left="853" w:hanging="721"/>
      </w:pPr>
      <w:rPr>
        <w:rFonts w:hint="default"/>
        <w:lang w:val="ru-RU" w:eastAsia="en-US" w:bidi="ar-SA"/>
      </w:rPr>
    </w:lvl>
    <w:lvl w:ilvl="1">
      <w:start w:val="1"/>
      <w:numFmt w:val="decimal"/>
      <w:lvlText w:val="%1.%2."/>
      <w:lvlJc w:val="left"/>
      <w:pPr>
        <w:ind w:left="853" w:hanging="721"/>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110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551" w:hanging="286"/>
      </w:pPr>
      <w:rPr>
        <w:rFonts w:hint="default"/>
        <w:lang w:val="ru-RU" w:eastAsia="en-US" w:bidi="ar-SA"/>
      </w:rPr>
    </w:lvl>
    <w:lvl w:ilvl="5">
      <w:numFmt w:val="bullet"/>
      <w:lvlText w:val="•"/>
      <w:lvlJc w:val="left"/>
      <w:pPr>
        <w:ind w:left="4777" w:hanging="286"/>
      </w:pPr>
      <w:rPr>
        <w:rFonts w:hint="default"/>
        <w:lang w:val="ru-RU" w:eastAsia="en-US" w:bidi="ar-SA"/>
      </w:rPr>
    </w:lvl>
    <w:lvl w:ilvl="6">
      <w:numFmt w:val="bullet"/>
      <w:lvlText w:val="•"/>
      <w:lvlJc w:val="left"/>
      <w:pPr>
        <w:ind w:left="6003" w:hanging="286"/>
      </w:pPr>
      <w:rPr>
        <w:rFonts w:hint="default"/>
        <w:lang w:val="ru-RU" w:eastAsia="en-US" w:bidi="ar-SA"/>
      </w:rPr>
    </w:lvl>
    <w:lvl w:ilvl="7">
      <w:numFmt w:val="bullet"/>
      <w:lvlText w:val="•"/>
      <w:lvlJc w:val="left"/>
      <w:pPr>
        <w:ind w:left="7229" w:hanging="286"/>
      </w:pPr>
      <w:rPr>
        <w:rFonts w:hint="default"/>
        <w:lang w:val="ru-RU" w:eastAsia="en-US" w:bidi="ar-SA"/>
      </w:rPr>
    </w:lvl>
    <w:lvl w:ilvl="8">
      <w:numFmt w:val="bullet"/>
      <w:lvlText w:val="•"/>
      <w:lvlJc w:val="left"/>
      <w:pPr>
        <w:ind w:left="8454" w:hanging="286"/>
      </w:pPr>
      <w:rPr>
        <w:rFonts w:hint="default"/>
        <w:lang w:val="ru-RU" w:eastAsia="en-US" w:bidi="ar-SA"/>
      </w:rPr>
    </w:lvl>
  </w:abstractNum>
  <w:abstractNum w:abstractNumId="169">
    <w:nsid w:val="4F0A0217"/>
    <w:multiLevelType w:val="hybridMultilevel"/>
    <w:tmpl w:val="C4FA4F7C"/>
    <w:lvl w:ilvl="0" w:tplc="9EC21C8A">
      <w:numFmt w:val="bullet"/>
      <w:lvlText w:val=""/>
      <w:lvlJc w:val="left"/>
      <w:pPr>
        <w:ind w:left="132" w:hanging="567"/>
      </w:pPr>
      <w:rPr>
        <w:rFonts w:ascii="Symbol" w:eastAsia="Symbol" w:hAnsi="Symbol" w:cs="Symbol" w:hint="default"/>
        <w:b w:val="0"/>
        <w:bCs w:val="0"/>
        <w:i w:val="0"/>
        <w:iCs w:val="0"/>
        <w:spacing w:val="0"/>
        <w:w w:val="100"/>
        <w:sz w:val="22"/>
        <w:szCs w:val="22"/>
        <w:lang w:val="ru-RU" w:eastAsia="en-US" w:bidi="ar-SA"/>
      </w:rPr>
    </w:lvl>
    <w:lvl w:ilvl="1" w:tplc="5046E338">
      <w:numFmt w:val="bullet"/>
      <w:lvlText w:val="•"/>
      <w:lvlJc w:val="left"/>
      <w:pPr>
        <w:ind w:left="1216" w:hanging="567"/>
      </w:pPr>
      <w:rPr>
        <w:rFonts w:hint="default"/>
        <w:lang w:val="ru-RU" w:eastAsia="en-US" w:bidi="ar-SA"/>
      </w:rPr>
    </w:lvl>
    <w:lvl w:ilvl="2" w:tplc="9146D1B4">
      <w:numFmt w:val="bullet"/>
      <w:lvlText w:val="•"/>
      <w:lvlJc w:val="left"/>
      <w:pPr>
        <w:ind w:left="2293" w:hanging="567"/>
      </w:pPr>
      <w:rPr>
        <w:rFonts w:hint="default"/>
        <w:lang w:val="ru-RU" w:eastAsia="en-US" w:bidi="ar-SA"/>
      </w:rPr>
    </w:lvl>
    <w:lvl w:ilvl="3" w:tplc="5C50BE8A">
      <w:numFmt w:val="bullet"/>
      <w:lvlText w:val="•"/>
      <w:lvlJc w:val="left"/>
      <w:pPr>
        <w:ind w:left="3369" w:hanging="567"/>
      </w:pPr>
      <w:rPr>
        <w:rFonts w:hint="default"/>
        <w:lang w:val="ru-RU" w:eastAsia="en-US" w:bidi="ar-SA"/>
      </w:rPr>
    </w:lvl>
    <w:lvl w:ilvl="4" w:tplc="2D765168">
      <w:numFmt w:val="bullet"/>
      <w:lvlText w:val="•"/>
      <w:lvlJc w:val="left"/>
      <w:pPr>
        <w:ind w:left="4446" w:hanging="567"/>
      </w:pPr>
      <w:rPr>
        <w:rFonts w:hint="default"/>
        <w:lang w:val="ru-RU" w:eastAsia="en-US" w:bidi="ar-SA"/>
      </w:rPr>
    </w:lvl>
    <w:lvl w:ilvl="5" w:tplc="5490AB86">
      <w:numFmt w:val="bullet"/>
      <w:lvlText w:val="•"/>
      <w:lvlJc w:val="left"/>
      <w:pPr>
        <w:ind w:left="5523" w:hanging="567"/>
      </w:pPr>
      <w:rPr>
        <w:rFonts w:hint="default"/>
        <w:lang w:val="ru-RU" w:eastAsia="en-US" w:bidi="ar-SA"/>
      </w:rPr>
    </w:lvl>
    <w:lvl w:ilvl="6" w:tplc="D864F442">
      <w:numFmt w:val="bullet"/>
      <w:lvlText w:val="•"/>
      <w:lvlJc w:val="left"/>
      <w:pPr>
        <w:ind w:left="6599" w:hanging="567"/>
      </w:pPr>
      <w:rPr>
        <w:rFonts w:hint="default"/>
        <w:lang w:val="ru-RU" w:eastAsia="en-US" w:bidi="ar-SA"/>
      </w:rPr>
    </w:lvl>
    <w:lvl w:ilvl="7" w:tplc="1902DDC6">
      <w:numFmt w:val="bullet"/>
      <w:lvlText w:val="•"/>
      <w:lvlJc w:val="left"/>
      <w:pPr>
        <w:ind w:left="7676" w:hanging="567"/>
      </w:pPr>
      <w:rPr>
        <w:rFonts w:hint="default"/>
        <w:lang w:val="ru-RU" w:eastAsia="en-US" w:bidi="ar-SA"/>
      </w:rPr>
    </w:lvl>
    <w:lvl w:ilvl="8" w:tplc="ABECF622">
      <w:numFmt w:val="bullet"/>
      <w:lvlText w:val="•"/>
      <w:lvlJc w:val="left"/>
      <w:pPr>
        <w:ind w:left="8753" w:hanging="567"/>
      </w:pPr>
      <w:rPr>
        <w:rFonts w:hint="default"/>
        <w:lang w:val="ru-RU" w:eastAsia="en-US" w:bidi="ar-SA"/>
      </w:rPr>
    </w:lvl>
  </w:abstractNum>
  <w:abstractNum w:abstractNumId="170">
    <w:nsid w:val="4F6B71BB"/>
    <w:multiLevelType w:val="hybridMultilevel"/>
    <w:tmpl w:val="C96CE882"/>
    <w:lvl w:ilvl="0" w:tplc="55D2EC0A">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EC24B96E">
      <w:numFmt w:val="bullet"/>
      <w:lvlText w:val="•"/>
      <w:lvlJc w:val="left"/>
      <w:pPr>
        <w:ind w:left="1272" w:hanging="286"/>
      </w:pPr>
      <w:rPr>
        <w:rFonts w:hint="default"/>
        <w:lang w:val="ru-RU" w:eastAsia="en-US" w:bidi="ar-SA"/>
      </w:rPr>
    </w:lvl>
    <w:lvl w:ilvl="2" w:tplc="3E06F20A">
      <w:numFmt w:val="bullet"/>
      <w:lvlText w:val="•"/>
      <w:lvlJc w:val="left"/>
      <w:pPr>
        <w:ind w:left="2324" w:hanging="286"/>
      </w:pPr>
      <w:rPr>
        <w:rFonts w:hint="default"/>
        <w:lang w:val="ru-RU" w:eastAsia="en-US" w:bidi="ar-SA"/>
      </w:rPr>
    </w:lvl>
    <w:lvl w:ilvl="3" w:tplc="271E06D4">
      <w:numFmt w:val="bullet"/>
      <w:lvlText w:val="•"/>
      <w:lvlJc w:val="left"/>
      <w:pPr>
        <w:ind w:left="3376" w:hanging="286"/>
      </w:pPr>
      <w:rPr>
        <w:rFonts w:hint="default"/>
        <w:lang w:val="ru-RU" w:eastAsia="en-US" w:bidi="ar-SA"/>
      </w:rPr>
    </w:lvl>
    <w:lvl w:ilvl="4" w:tplc="601C6930">
      <w:numFmt w:val="bullet"/>
      <w:lvlText w:val="•"/>
      <w:lvlJc w:val="left"/>
      <w:pPr>
        <w:ind w:left="4428" w:hanging="286"/>
      </w:pPr>
      <w:rPr>
        <w:rFonts w:hint="default"/>
        <w:lang w:val="ru-RU" w:eastAsia="en-US" w:bidi="ar-SA"/>
      </w:rPr>
    </w:lvl>
    <w:lvl w:ilvl="5" w:tplc="B0507E70">
      <w:numFmt w:val="bullet"/>
      <w:lvlText w:val="•"/>
      <w:lvlJc w:val="left"/>
      <w:pPr>
        <w:ind w:left="5480" w:hanging="286"/>
      </w:pPr>
      <w:rPr>
        <w:rFonts w:hint="default"/>
        <w:lang w:val="ru-RU" w:eastAsia="en-US" w:bidi="ar-SA"/>
      </w:rPr>
    </w:lvl>
    <w:lvl w:ilvl="6" w:tplc="06286978">
      <w:numFmt w:val="bullet"/>
      <w:lvlText w:val="•"/>
      <w:lvlJc w:val="left"/>
      <w:pPr>
        <w:ind w:left="6532" w:hanging="286"/>
      </w:pPr>
      <w:rPr>
        <w:rFonts w:hint="default"/>
        <w:lang w:val="ru-RU" w:eastAsia="en-US" w:bidi="ar-SA"/>
      </w:rPr>
    </w:lvl>
    <w:lvl w:ilvl="7" w:tplc="77C6732A">
      <w:numFmt w:val="bullet"/>
      <w:lvlText w:val="•"/>
      <w:lvlJc w:val="left"/>
      <w:pPr>
        <w:ind w:left="7584" w:hanging="286"/>
      </w:pPr>
      <w:rPr>
        <w:rFonts w:hint="default"/>
        <w:lang w:val="ru-RU" w:eastAsia="en-US" w:bidi="ar-SA"/>
      </w:rPr>
    </w:lvl>
    <w:lvl w:ilvl="8" w:tplc="9710A666">
      <w:numFmt w:val="bullet"/>
      <w:lvlText w:val="•"/>
      <w:lvlJc w:val="left"/>
      <w:pPr>
        <w:ind w:left="8636" w:hanging="286"/>
      </w:pPr>
      <w:rPr>
        <w:rFonts w:hint="default"/>
        <w:lang w:val="ru-RU" w:eastAsia="en-US" w:bidi="ar-SA"/>
      </w:rPr>
    </w:lvl>
  </w:abstractNum>
  <w:abstractNum w:abstractNumId="171">
    <w:nsid w:val="50BF75D8"/>
    <w:multiLevelType w:val="hybridMultilevel"/>
    <w:tmpl w:val="5740ACE6"/>
    <w:lvl w:ilvl="0" w:tplc="7334F422">
      <w:start w:val="1"/>
      <w:numFmt w:val="decimal"/>
      <w:lvlText w:val="%1)"/>
      <w:lvlJc w:val="left"/>
      <w:pPr>
        <w:ind w:left="120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506CB87C">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25FEF01E">
      <w:numFmt w:val="bullet"/>
      <w:lvlText w:val="•"/>
      <w:lvlJc w:val="left"/>
      <w:pPr>
        <w:ind w:left="2260" w:hanging="286"/>
      </w:pPr>
      <w:rPr>
        <w:rFonts w:hint="default"/>
        <w:lang w:val="ru-RU" w:eastAsia="en-US" w:bidi="ar-SA"/>
      </w:rPr>
    </w:lvl>
    <w:lvl w:ilvl="3" w:tplc="3116886A">
      <w:numFmt w:val="bullet"/>
      <w:lvlText w:val="•"/>
      <w:lvlJc w:val="left"/>
      <w:pPr>
        <w:ind w:left="3320" w:hanging="286"/>
      </w:pPr>
      <w:rPr>
        <w:rFonts w:hint="default"/>
        <w:lang w:val="ru-RU" w:eastAsia="en-US" w:bidi="ar-SA"/>
      </w:rPr>
    </w:lvl>
    <w:lvl w:ilvl="4" w:tplc="DEF62202">
      <w:numFmt w:val="bullet"/>
      <w:lvlText w:val="•"/>
      <w:lvlJc w:val="left"/>
      <w:pPr>
        <w:ind w:left="4380" w:hanging="286"/>
      </w:pPr>
      <w:rPr>
        <w:rFonts w:hint="default"/>
        <w:lang w:val="ru-RU" w:eastAsia="en-US" w:bidi="ar-SA"/>
      </w:rPr>
    </w:lvl>
    <w:lvl w:ilvl="5" w:tplc="06507ED2">
      <w:numFmt w:val="bullet"/>
      <w:lvlText w:val="•"/>
      <w:lvlJc w:val="left"/>
      <w:pPr>
        <w:ind w:left="5440" w:hanging="286"/>
      </w:pPr>
      <w:rPr>
        <w:rFonts w:hint="default"/>
        <w:lang w:val="ru-RU" w:eastAsia="en-US" w:bidi="ar-SA"/>
      </w:rPr>
    </w:lvl>
    <w:lvl w:ilvl="6" w:tplc="A710914E">
      <w:numFmt w:val="bullet"/>
      <w:lvlText w:val="•"/>
      <w:lvlJc w:val="left"/>
      <w:pPr>
        <w:ind w:left="6500" w:hanging="286"/>
      </w:pPr>
      <w:rPr>
        <w:rFonts w:hint="default"/>
        <w:lang w:val="ru-RU" w:eastAsia="en-US" w:bidi="ar-SA"/>
      </w:rPr>
    </w:lvl>
    <w:lvl w:ilvl="7" w:tplc="CAF2370E">
      <w:numFmt w:val="bullet"/>
      <w:lvlText w:val="•"/>
      <w:lvlJc w:val="left"/>
      <w:pPr>
        <w:ind w:left="7560" w:hanging="286"/>
      </w:pPr>
      <w:rPr>
        <w:rFonts w:hint="default"/>
        <w:lang w:val="ru-RU" w:eastAsia="en-US" w:bidi="ar-SA"/>
      </w:rPr>
    </w:lvl>
    <w:lvl w:ilvl="8" w:tplc="8332892C">
      <w:numFmt w:val="bullet"/>
      <w:lvlText w:val="•"/>
      <w:lvlJc w:val="left"/>
      <w:pPr>
        <w:ind w:left="8620" w:hanging="286"/>
      </w:pPr>
      <w:rPr>
        <w:rFonts w:hint="default"/>
        <w:lang w:val="ru-RU" w:eastAsia="en-US" w:bidi="ar-SA"/>
      </w:rPr>
    </w:lvl>
  </w:abstractNum>
  <w:abstractNum w:abstractNumId="172">
    <w:nsid w:val="51724486"/>
    <w:multiLevelType w:val="multilevel"/>
    <w:tmpl w:val="0D62C9DE"/>
    <w:lvl w:ilvl="0">
      <w:start w:val="1"/>
      <w:numFmt w:val="decimal"/>
      <w:lvlText w:val="%1"/>
      <w:lvlJc w:val="left"/>
      <w:pPr>
        <w:ind w:left="4291" w:hanging="428"/>
      </w:pPr>
      <w:rPr>
        <w:rFonts w:hint="default"/>
        <w:lang w:val="ru-RU" w:eastAsia="en-US" w:bidi="ar-SA"/>
      </w:rPr>
    </w:lvl>
    <w:lvl w:ilvl="1">
      <w:start w:val="1"/>
      <w:numFmt w:val="decimal"/>
      <w:lvlText w:val="%1.%2."/>
      <w:lvlJc w:val="left"/>
      <w:pPr>
        <w:ind w:left="4291" w:hanging="428"/>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3353" w:hanging="72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2988" w:hanging="875"/>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3640" w:hanging="286"/>
      </w:pPr>
      <w:rPr>
        <w:rFonts w:hint="default"/>
        <w:lang w:val="ru-RU" w:eastAsia="en-US" w:bidi="ar-SA"/>
      </w:rPr>
    </w:lvl>
    <w:lvl w:ilvl="6">
      <w:numFmt w:val="bullet"/>
      <w:lvlText w:val="•"/>
      <w:lvlJc w:val="left"/>
      <w:pPr>
        <w:ind w:left="4300" w:hanging="286"/>
      </w:pPr>
      <w:rPr>
        <w:rFonts w:hint="default"/>
        <w:lang w:val="ru-RU" w:eastAsia="en-US" w:bidi="ar-SA"/>
      </w:rPr>
    </w:lvl>
    <w:lvl w:ilvl="7">
      <w:numFmt w:val="bullet"/>
      <w:lvlText w:val="•"/>
      <w:lvlJc w:val="left"/>
      <w:pPr>
        <w:ind w:left="4942" w:hanging="286"/>
      </w:pPr>
      <w:rPr>
        <w:rFonts w:hint="default"/>
        <w:lang w:val="ru-RU" w:eastAsia="en-US" w:bidi="ar-SA"/>
      </w:rPr>
    </w:lvl>
    <w:lvl w:ilvl="8">
      <w:numFmt w:val="bullet"/>
      <w:lvlText w:val="•"/>
      <w:lvlJc w:val="left"/>
      <w:pPr>
        <w:ind w:left="5584" w:hanging="286"/>
      </w:pPr>
      <w:rPr>
        <w:rFonts w:hint="default"/>
        <w:lang w:val="ru-RU" w:eastAsia="en-US" w:bidi="ar-SA"/>
      </w:rPr>
    </w:lvl>
  </w:abstractNum>
  <w:abstractNum w:abstractNumId="173">
    <w:nsid w:val="51753F7E"/>
    <w:multiLevelType w:val="hybridMultilevel"/>
    <w:tmpl w:val="149885C4"/>
    <w:lvl w:ilvl="0" w:tplc="1C16D13A">
      <w:start w:val="1"/>
      <w:numFmt w:val="decimal"/>
      <w:lvlText w:val="%1)"/>
      <w:lvlJc w:val="left"/>
      <w:pPr>
        <w:ind w:left="120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2FE60D40">
      <w:numFmt w:val="bullet"/>
      <w:lvlText w:val="•"/>
      <w:lvlJc w:val="left"/>
      <w:pPr>
        <w:ind w:left="2154" w:hanging="286"/>
      </w:pPr>
      <w:rPr>
        <w:rFonts w:hint="default"/>
        <w:lang w:val="ru-RU" w:eastAsia="en-US" w:bidi="ar-SA"/>
      </w:rPr>
    </w:lvl>
    <w:lvl w:ilvl="2" w:tplc="C7D85138">
      <w:numFmt w:val="bullet"/>
      <w:lvlText w:val="•"/>
      <w:lvlJc w:val="left"/>
      <w:pPr>
        <w:ind w:left="3108" w:hanging="286"/>
      </w:pPr>
      <w:rPr>
        <w:rFonts w:hint="default"/>
        <w:lang w:val="ru-RU" w:eastAsia="en-US" w:bidi="ar-SA"/>
      </w:rPr>
    </w:lvl>
    <w:lvl w:ilvl="3" w:tplc="3A44D23A">
      <w:numFmt w:val="bullet"/>
      <w:lvlText w:val="•"/>
      <w:lvlJc w:val="left"/>
      <w:pPr>
        <w:ind w:left="4062" w:hanging="286"/>
      </w:pPr>
      <w:rPr>
        <w:rFonts w:hint="default"/>
        <w:lang w:val="ru-RU" w:eastAsia="en-US" w:bidi="ar-SA"/>
      </w:rPr>
    </w:lvl>
    <w:lvl w:ilvl="4" w:tplc="9AC86D10">
      <w:numFmt w:val="bullet"/>
      <w:lvlText w:val="•"/>
      <w:lvlJc w:val="left"/>
      <w:pPr>
        <w:ind w:left="5016" w:hanging="286"/>
      </w:pPr>
      <w:rPr>
        <w:rFonts w:hint="default"/>
        <w:lang w:val="ru-RU" w:eastAsia="en-US" w:bidi="ar-SA"/>
      </w:rPr>
    </w:lvl>
    <w:lvl w:ilvl="5" w:tplc="82E64C54">
      <w:numFmt w:val="bullet"/>
      <w:lvlText w:val="•"/>
      <w:lvlJc w:val="left"/>
      <w:pPr>
        <w:ind w:left="5970" w:hanging="286"/>
      </w:pPr>
      <w:rPr>
        <w:rFonts w:hint="default"/>
        <w:lang w:val="ru-RU" w:eastAsia="en-US" w:bidi="ar-SA"/>
      </w:rPr>
    </w:lvl>
    <w:lvl w:ilvl="6" w:tplc="828A5FC0">
      <w:numFmt w:val="bullet"/>
      <w:lvlText w:val="•"/>
      <w:lvlJc w:val="left"/>
      <w:pPr>
        <w:ind w:left="6924" w:hanging="286"/>
      </w:pPr>
      <w:rPr>
        <w:rFonts w:hint="default"/>
        <w:lang w:val="ru-RU" w:eastAsia="en-US" w:bidi="ar-SA"/>
      </w:rPr>
    </w:lvl>
    <w:lvl w:ilvl="7" w:tplc="C4C69040">
      <w:numFmt w:val="bullet"/>
      <w:lvlText w:val="•"/>
      <w:lvlJc w:val="left"/>
      <w:pPr>
        <w:ind w:left="7878" w:hanging="286"/>
      </w:pPr>
      <w:rPr>
        <w:rFonts w:hint="default"/>
        <w:lang w:val="ru-RU" w:eastAsia="en-US" w:bidi="ar-SA"/>
      </w:rPr>
    </w:lvl>
    <w:lvl w:ilvl="8" w:tplc="49E07D9C">
      <w:numFmt w:val="bullet"/>
      <w:lvlText w:val="•"/>
      <w:lvlJc w:val="left"/>
      <w:pPr>
        <w:ind w:left="8832" w:hanging="286"/>
      </w:pPr>
      <w:rPr>
        <w:rFonts w:hint="default"/>
        <w:lang w:val="ru-RU" w:eastAsia="en-US" w:bidi="ar-SA"/>
      </w:rPr>
    </w:lvl>
  </w:abstractNum>
  <w:abstractNum w:abstractNumId="174">
    <w:nsid w:val="51783A16"/>
    <w:multiLevelType w:val="hybridMultilevel"/>
    <w:tmpl w:val="2DFCA4A0"/>
    <w:lvl w:ilvl="0" w:tplc="1F567E70">
      <w:numFmt w:val="bullet"/>
      <w:lvlText w:val=""/>
      <w:lvlJc w:val="left"/>
      <w:pPr>
        <w:ind w:left="112" w:hanging="286"/>
      </w:pPr>
      <w:rPr>
        <w:rFonts w:ascii="Symbol" w:eastAsia="Symbol" w:hAnsi="Symbol" w:cs="Symbol" w:hint="default"/>
        <w:b w:val="0"/>
        <w:bCs w:val="0"/>
        <w:i w:val="0"/>
        <w:iCs w:val="0"/>
        <w:color w:val="171717"/>
        <w:spacing w:val="0"/>
        <w:w w:val="100"/>
        <w:sz w:val="24"/>
        <w:szCs w:val="24"/>
        <w:lang w:val="ru-RU" w:eastAsia="en-US" w:bidi="ar-SA"/>
      </w:rPr>
    </w:lvl>
    <w:lvl w:ilvl="1" w:tplc="F7AE889A">
      <w:numFmt w:val="bullet"/>
      <w:lvlText w:val="•"/>
      <w:lvlJc w:val="left"/>
      <w:pPr>
        <w:ind w:left="1150" w:hanging="286"/>
      </w:pPr>
      <w:rPr>
        <w:rFonts w:hint="default"/>
        <w:lang w:val="ru-RU" w:eastAsia="en-US" w:bidi="ar-SA"/>
      </w:rPr>
    </w:lvl>
    <w:lvl w:ilvl="2" w:tplc="E2405A6E">
      <w:numFmt w:val="bullet"/>
      <w:lvlText w:val="•"/>
      <w:lvlJc w:val="left"/>
      <w:pPr>
        <w:ind w:left="2181" w:hanging="286"/>
      </w:pPr>
      <w:rPr>
        <w:rFonts w:hint="default"/>
        <w:lang w:val="ru-RU" w:eastAsia="en-US" w:bidi="ar-SA"/>
      </w:rPr>
    </w:lvl>
    <w:lvl w:ilvl="3" w:tplc="8170486A">
      <w:numFmt w:val="bullet"/>
      <w:lvlText w:val="•"/>
      <w:lvlJc w:val="left"/>
      <w:pPr>
        <w:ind w:left="3211" w:hanging="286"/>
      </w:pPr>
      <w:rPr>
        <w:rFonts w:hint="default"/>
        <w:lang w:val="ru-RU" w:eastAsia="en-US" w:bidi="ar-SA"/>
      </w:rPr>
    </w:lvl>
    <w:lvl w:ilvl="4" w:tplc="87B6CC38">
      <w:numFmt w:val="bullet"/>
      <w:lvlText w:val="•"/>
      <w:lvlJc w:val="left"/>
      <w:pPr>
        <w:ind w:left="4242" w:hanging="286"/>
      </w:pPr>
      <w:rPr>
        <w:rFonts w:hint="default"/>
        <w:lang w:val="ru-RU" w:eastAsia="en-US" w:bidi="ar-SA"/>
      </w:rPr>
    </w:lvl>
    <w:lvl w:ilvl="5" w:tplc="0540D5EC">
      <w:numFmt w:val="bullet"/>
      <w:lvlText w:val="•"/>
      <w:lvlJc w:val="left"/>
      <w:pPr>
        <w:ind w:left="5273" w:hanging="286"/>
      </w:pPr>
      <w:rPr>
        <w:rFonts w:hint="default"/>
        <w:lang w:val="ru-RU" w:eastAsia="en-US" w:bidi="ar-SA"/>
      </w:rPr>
    </w:lvl>
    <w:lvl w:ilvl="6" w:tplc="5492EDF4">
      <w:numFmt w:val="bullet"/>
      <w:lvlText w:val="•"/>
      <w:lvlJc w:val="left"/>
      <w:pPr>
        <w:ind w:left="6303" w:hanging="286"/>
      </w:pPr>
      <w:rPr>
        <w:rFonts w:hint="default"/>
        <w:lang w:val="ru-RU" w:eastAsia="en-US" w:bidi="ar-SA"/>
      </w:rPr>
    </w:lvl>
    <w:lvl w:ilvl="7" w:tplc="3F1C91A0">
      <w:numFmt w:val="bullet"/>
      <w:lvlText w:val="•"/>
      <w:lvlJc w:val="left"/>
      <w:pPr>
        <w:ind w:left="7334" w:hanging="286"/>
      </w:pPr>
      <w:rPr>
        <w:rFonts w:hint="default"/>
        <w:lang w:val="ru-RU" w:eastAsia="en-US" w:bidi="ar-SA"/>
      </w:rPr>
    </w:lvl>
    <w:lvl w:ilvl="8" w:tplc="4B00C614">
      <w:numFmt w:val="bullet"/>
      <w:lvlText w:val="•"/>
      <w:lvlJc w:val="left"/>
      <w:pPr>
        <w:ind w:left="8365" w:hanging="286"/>
      </w:pPr>
      <w:rPr>
        <w:rFonts w:hint="default"/>
        <w:lang w:val="ru-RU" w:eastAsia="en-US" w:bidi="ar-SA"/>
      </w:rPr>
    </w:lvl>
  </w:abstractNum>
  <w:abstractNum w:abstractNumId="175">
    <w:nsid w:val="52D90798"/>
    <w:multiLevelType w:val="hybridMultilevel"/>
    <w:tmpl w:val="F280B0AC"/>
    <w:lvl w:ilvl="0" w:tplc="3B881CF6">
      <w:numFmt w:val="bullet"/>
      <w:lvlText w:val="-"/>
      <w:lvlJc w:val="left"/>
      <w:pPr>
        <w:ind w:left="321" w:hanging="231"/>
      </w:pPr>
      <w:rPr>
        <w:rFonts w:ascii="Times New Roman" w:eastAsia="Times New Roman" w:hAnsi="Times New Roman" w:cs="Times New Roman" w:hint="default"/>
        <w:spacing w:val="0"/>
        <w:w w:val="74"/>
        <w:lang w:val="ru-RU" w:eastAsia="en-US" w:bidi="ar-SA"/>
      </w:rPr>
    </w:lvl>
    <w:lvl w:ilvl="1" w:tplc="866EB6D2">
      <w:numFmt w:val="bullet"/>
      <w:lvlText w:val="•"/>
      <w:lvlJc w:val="left"/>
      <w:pPr>
        <w:ind w:left="1362" w:hanging="231"/>
      </w:pPr>
      <w:rPr>
        <w:rFonts w:hint="default"/>
        <w:lang w:val="ru-RU" w:eastAsia="en-US" w:bidi="ar-SA"/>
      </w:rPr>
    </w:lvl>
    <w:lvl w:ilvl="2" w:tplc="281E7642">
      <w:numFmt w:val="bullet"/>
      <w:lvlText w:val="•"/>
      <w:lvlJc w:val="left"/>
      <w:pPr>
        <w:ind w:left="2404" w:hanging="231"/>
      </w:pPr>
      <w:rPr>
        <w:rFonts w:hint="default"/>
        <w:lang w:val="ru-RU" w:eastAsia="en-US" w:bidi="ar-SA"/>
      </w:rPr>
    </w:lvl>
    <w:lvl w:ilvl="3" w:tplc="3E2EBAFC">
      <w:numFmt w:val="bullet"/>
      <w:lvlText w:val="•"/>
      <w:lvlJc w:val="left"/>
      <w:pPr>
        <w:ind w:left="3446" w:hanging="231"/>
      </w:pPr>
      <w:rPr>
        <w:rFonts w:hint="default"/>
        <w:lang w:val="ru-RU" w:eastAsia="en-US" w:bidi="ar-SA"/>
      </w:rPr>
    </w:lvl>
    <w:lvl w:ilvl="4" w:tplc="D212BE34">
      <w:numFmt w:val="bullet"/>
      <w:lvlText w:val="•"/>
      <w:lvlJc w:val="left"/>
      <w:pPr>
        <w:ind w:left="4488" w:hanging="231"/>
      </w:pPr>
      <w:rPr>
        <w:rFonts w:hint="default"/>
        <w:lang w:val="ru-RU" w:eastAsia="en-US" w:bidi="ar-SA"/>
      </w:rPr>
    </w:lvl>
    <w:lvl w:ilvl="5" w:tplc="6EAC2A38">
      <w:numFmt w:val="bullet"/>
      <w:lvlText w:val="•"/>
      <w:lvlJc w:val="left"/>
      <w:pPr>
        <w:ind w:left="5530" w:hanging="231"/>
      </w:pPr>
      <w:rPr>
        <w:rFonts w:hint="default"/>
        <w:lang w:val="ru-RU" w:eastAsia="en-US" w:bidi="ar-SA"/>
      </w:rPr>
    </w:lvl>
    <w:lvl w:ilvl="6" w:tplc="FD3C8B2E">
      <w:numFmt w:val="bullet"/>
      <w:lvlText w:val="•"/>
      <w:lvlJc w:val="left"/>
      <w:pPr>
        <w:ind w:left="6572" w:hanging="231"/>
      </w:pPr>
      <w:rPr>
        <w:rFonts w:hint="default"/>
        <w:lang w:val="ru-RU" w:eastAsia="en-US" w:bidi="ar-SA"/>
      </w:rPr>
    </w:lvl>
    <w:lvl w:ilvl="7" w:tplc="CA1C3D80">
      <w:numFmt w:val="bullet"/>
      <w:lvlText w:val="•"/>
      <w:lvlJc w:val="left"/>
      <w:pPr>
        <w:ind w:left="7614" w:hanging="231"/>
      </w:pPr>
      <w:rPr>
        <w:rFonts w:hint="default"/>
        <w:lang w:val="ru-RU" w:eastAsia="en-US" w:bidi="ar-SA"/>
      </w:rPr>
    </w:lvl>
    <w:lvl w:ilvl="8" w:tplc="D40082EC">
      <w:numFmt w:val="bullet"/>
      <w:lvlText w:val="•"/>
      <w:lvlJc w:val="left"/>
      <w:pPr>
        <w:ind w:left="8656" w:hanging="231"/>
      </w:pPr>
      <w:rPr>
        <w:rFonts w:hint="default"/>
        <w:lang w:val="ru-RU" w:eastAsia="en-US" w:bidi="ar-SA"/>
      </w:rPr>
    </w:lvl>
  </w:abstractNum>
  <w:abstractNum w:abstractNumId="176">
    <w:nsid w:val="533B4FE5"/>
    <w:multiLevelType w:val="hybridMultilevel"/>
    <w:tmpl w:val="A44ED53A"/>
    <w:lvl w:ilvl="0" w:tplc="BEF6719E">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1690D030">
      <w:numFmt w:val="bullet"/>
      <w:lvlText w:val="•"/>
      <w:lvlJc w:val="left"/>
      <w:pPr>
        <w:ind w:left="476" w:hanging="204"/>
      </w:pPr>
      <w:rPr>
        <w:rFonts w:hint="default"/>
        <w:lang w:val="ru-RU" w:eastAsia="en-US" w:bidi="ar-SA"/>
      </w:rPr>
    </w:lvl>
    <w:lvl w:ilvl="2" w:tplc="7ED8908E">
      <w:numFmt w:val="bullet"/>
      <w:lvlText w:val="•"/>
      <w:lvlJc w:val="left"/>
      <w:pPr>
        <w:ind w:left="852" w:hanging="204"/>
      </w:pPr>
      <w:rPr>
        <w:rFonts w:hint="default"/>
        <w:lang w:val="ru-RU" w:eastAsia="en-US" w:bidi="ar-SA"/>
      </w:rPr>
    </w:lvl>
    <w:lvl w:ilvl="3" w:tplc="1B364268">
      <w:numFmt w:val="bullet"/>
      <w:lvlText w:val="•"/>
      <w:lvlJc w:val="left"/>
      <w:pPr>
        <w:ind w:left="1228" w:hanging="204"/>
      </w:pPr>
      <w:rPr>
        <w:rFonts w:hint="default"/>
        <w:lang w:val="ru-RU" w:eastAsia="en-US" w:bidi="ar-SA"/>
      </w:rPr>
    </w:lvl>
    <w:lvl w:ilvl="4" w:tplc="F306CE5E">
      <w:numFmt w:val="bullet"/>
      <w:lvlText w:val="•"/>
      <w:lvlJc w:val="left"/>
      <w:pPr>
        <w:ind w:left="1604" w:hanging="204"/>
      </w:pPr>
      <w:rPr>
        <w:rFonts w:hint="default"/>
        <w:lang w:val="ru-RU" w:eastAsia="en-US" w:bidi="ar-SA"/>
      </w:rPr>
    </w:lvl>
    <w:lvl w:ilvl="5" w:tplc="711A91C2">
      <w:numFmt w:val="bullet"/>
      <w:lvlText w:val="•"/>
      <w:lvlJc w:val="left"/>
      <w:pPr>
        <w:ind w:left="1980" w:hanging="204"/>
      </w:pPr>
      <w:rPr>
        <w:rFonts w:hint="default"/>
        <w:lang w:val="ru-RU" w:eastAsia="en-US" w:bidi="ar-SA"/>
      </w:rPr>
    </w:lvl>
    <w:lvl w:ilvl="6" w:tplc="443C20A0">
      <w:numFmt w:val="bullet"/>
      <w:lvlText w:val="•"/>
      <w:lvlJc w:val="left"/>
      <w:pPr>
        <w:ind w:left="2356" w:hanging="204"/>
      </w:pPr>
      <w:rPr>
        <w:rFonts w:hint="default"/>
        <w:lang w:val="ru-RU" w:eastAsia="en-US" w:bidi="ar-SA"/>
      </w:rPr>
    </w:lvl>
    <w:lvl w:ilvl="7" w:tplc="1E2869DC">
      <w:numFmt w:val="bullet"/>
      <w:lvlText w:val="•"/>
      <w:lvlJc w:val="left"/>
      <w:pPr>
        <w:ind w:left="2732" w:hanging="204"/>
      </w:pPr>
      <w:rPr>
        <w:rFonts w:hint="default"/>
        <w:lang w:val="ru-RU" w:eastAsia="en-US" w:bidi="ar-SA"/>
      </w:rPr>
    </w:lvl>
    <w:lvl w:ilvl="8" w:tplc="8EA61248">
      <w:numFmt w:val="bullet"/>
      <w:lvlText w:val="•"/>
      <w:lvlJc w:val="left"/>
      <w:pPr>
        <w:ind w:left="3108" w:hanging="204"/>
      </w:pPr>
      <w:rPr>
        <w:rFonts w:hint="default"/>
        <w:lang w:val="ru-RU" w:eastAsia="en-US" w:bidi="ar-SA"/>
      </w:rPr>
    </w:lvl>
  </w:abstractNum>
  <w:abstractNum w:abstractNumId="177">
    <w:nsid w:val="545F7EFC"/>
    <w:multiLevelType w:val="hybridMultilevel"/>
    <w:tmpl w:val="A1E8DA78"/>
    <w:lvl w:ilvl="0" w:tplc="C9ECE6AA">
      <w:start w:val="1"/>
      <w:numFmt w:val="decimal"/>
      <w:lvlText w:val="%1)"/>
      <w:lvlJc w:val="left"/>
      <w:pPr>
        <w:ind w:left="213"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1" w:tplc="A492F304">
      <w:numFmt w:val="bullet"/>
      <w:lvlText w:val="•"/>
      <w:lvlJc w:val="left"/>
      <w:pPr>
        <w:ind w:left="1272" w:hanging="334"/>
      </w:pPr>
      <w:rPr>
        <w:rFonts w:hint="default"/>
        <w:lang w:val="ru-RU" w:eastAsia="en-US" w:bidi="ar-SA"/>
      </w:rPr>
    </w:lvl>
    <w:lvl w:ilvl="2" w:tplc="604843CA">
      <w:numFmt w:val="bullet"/>
      <w:lvlText w:val="•"/>
      <w:lvlJc w:val="left"/>
      <w:pPr>
        <w:ind w:left="2324" w:hanging="334"/>
      </w:pPr>
      <w:rPr>
        <w:rFonts w:hint="default"/>
        <w:lang w:val="ru-RU" w:eastAsia="en-US" w:bidi="ar-SA"/>
      </w:rPr>
    </w:lvl>
    <w:lvl w:ilvl="3" w:tplc="E81612B6">
      <w:numFmt w:val="bullet"/>
      <w:lvlText w:val="•"/>
      <w:lvlJc w:val="left"/>
      <w:pPr>
        <w:ind w:left="3376" w:hanging="334"/>
      </w:pPr>
      <w:rPr>
        <w:rFonts w:hint="default"/>
        <w:lang w:val="ru-RU" w:eastAsia="en-US" w:bidi="ar-SA"/>
      </w:rPr>
    </w:lvl>
    <w:lvl w:ilvl="4" w:tplc="17A6B232">
      <w:numFmt w:val="bullet"/>
      <w:lvlText w:val="•"/>
      <w:lvlJc w:val="left"/>
      <w:pPr>
        <w:ind w:left="4428" w:hanging="334"/>
      </w:pPr>
      <w:rPr>
        <w:rFonts w:hint="default"/>
        <w:lang w:val="ru-RU" w:eastAsia="en-US" w:bidi="ar-SA"/>
      </w:rPr>
    </w:lvl>
    <w:lvl w:ilvl="5" w:tplc="94B8B9B8">
      <w:numFmt w:val="bullet"/>
      <w:lvlText w:val="•"/>
      <w:lvlJc w:val="left"/>
      <w:pPr>
        <w:ind w:left="5480" w:hanging="334"/>
      </w:pPr>
      <w:rPr>
        <w:rFonts w:hint="default"/>
        <w:lang w:val="ru-RU" w:eastAsia="en-US" w:bidi="ar-SA"/>
      </w:rPr>
    </w:lvl>
    <w:lvl w:ilvl="6" w:tplc="6ABE865E">
      <w:numFmt w:val="bullet"/>
      <w:lvlText w:val="•"/>
      <w:lvlJc w:val="left"/>
      <w:pPr>
        <w:ind w:left="6532" w:hanging="334"/>
      </w:pPr>
      <w:rPr>
        <w:rFonts w:hint="default"/>
        <w:lang w:val="ru-RU" w:eastAsia="en-US" w:bidi="ar-SA"/>
      </w:rPr>
    </w:lvl>
    <w:lvl w:ilvl="7" w:tplc="58F4E6D2">
      <w:numFmt w:val="bullet"/>
      <w:lvlText w:val="•"/>
      <w:lvlJc w:val="left"/>
      <w:pPr>
        <w:ind w:left="7584" w:hanging="334"/>
      </w:pPr>
      <w:rPr>
        <w:rFonts w:hint="default"/>
        <w:lang w:val="ru-RU" w:eastAsia="en-US" w:bidi="ar-SA"/>
      </w:rPr>
    </w:lvl>
    <w:lvl w:ilvl="8" w:tplc="BE7E8D80">
      <w:numFmt w:val="bullet"/>
      <w:lvlText w:val="•"/>
      <w:lvlJc w:val="left"/>
      <w:pPr>
        <w:ind w:left="8636" w:hanging="334"/>
      </w:pPr>
      <w:rPr>
        <w:rFonts w:hint="default"/>
        <w:lang w:val="ru-RU" w:eastAsia="en-US" w:bidi="ar-SA"/>
      </w:rPr>
    </w:lvl>
  </w:abstractNum>
  <w:abstractNum w:abstractNumId="178">
    <w:nsid w:val="55CF2E98"/>
    <w:multiLevelType w:val="hybridMultilevel"/>
    <w:tmpl w:val="804C5090"/>
    <w:lvl w:ilvl="0" w:tplc="05F85168">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8C7283E8">
      <w:numFmt w:val="bullet"/>
      <w:lvlText w:val="•"/>
      <w:lvlJc w:val="left"/>
      <w:pPr>
        <w:ind w:left="476" w:hanging="204"/>
      </w:pPr>
      <w:rPr>
        <w:rFonts w:hint="default"/>
        <w:lang w:val="ru-RU" w:eastAsia="en-US" w:bidi="ar-SA"/>
      </w:rPr>
    </w:lvl>
    <w:lvl w:ilvl="2" w:tplc="CB2E187E">
      <w:numFmt w:val="bullet"/>
      <w:lvlText w:val="•"/>
      <w:lvlJc w:val="left"/>
      <w:pPr>
        <w:ind w:left="852" w:hanging="204"/>
      </w:pPr>
      <w:rPr>
        <w:rFonts w:hint="default"/>
        <w:lang w:val="ru-RU" w:eastAsia="en-US" w:bidi="ar-SA"/>
      </w:rPr>
    </w:lvl>
    <w:lvl w:ilvl="3" w:tplc="F940D3D8">
      <w:numFmt w:val="bullet"/>
      <w:lvlText w:val="•"/>
      <w:lvlJc w:val="left"/>
      <w:pPr>
        <w:ind w:left="1228" w:hanging="204"/>
      </w:pPr>
      <w:rPr>
        <w:rFonts w:hint="default"/>
        <w:lang w:val="ru-RU" w:eastAsia="en-US" w:bidi="ar-SA"/>
      </w:rPr>
    </w:lvl>
    <w:lvl w:ilvl="4" w:tplc="AC3C2272">
      <w:numFmt w:val="bullet"/>
      <w:lvlText w:val="•"/>
      <w:lvlJc w:val="left"/>
      <w:pPr>
        <w:ind w:left="1604" w:hanging="204"/>
      </w:pPr>
      <w:rPr>
        <w:rFonts w:hint="default"/>
        <w:lang w:val="ru-RU" w:eastAsia="en-US" w:bidi="ar-SA"/>
      </w:rPr>
    </w:lvl>
    <w:lvl w:ilvl="5" w:tplc="EEF84C80">
      <w:numFmt w:val="bullet"/>
      <w:lvlText w:val="•"/>
      <w:lvlJc w:val="left"/>
      <w:pPr>
        <w:ind w:left="1980" w:hanging="204"/>
      </w:pPr>
      <w:rPr>
        <w:rFonts w:hint="default"/>
        <w:lang w:val="ru-RU" w:eastAsia="en-US" w:bidi="ar-SA"/>
      </w:rPr>
    </w:lvl>
    <w:lvl w:ilvl="6" w:tplc="1ECAB2EC">
      <w:numFmt w:val="bullet"/>
      <w:lvlText w:val="•"/>
      <w:lvlJc w:val="left"/>
      <w:pPr>
        <w:ind w:left="2356" w:hanging="204"/>
      </w:pPr>
      <w:rPr>
        <w:rFonts w:hint="default"/>
        <w:lang w:val="ru-RU" w:eastAsia="en-US" w:bidi="ar-SA"/>
      </w:rPr>
    </w:lvl>
    <w:lvl w:ilvl="7" w:tplc="B396F604">
      <w:numFmt w:val="bullet"/>
      <w:lvlText w:val="•"/>
      <w:lvlJc w:val="left"/>
      <w:pPr>
        <w:ind w:left="2732" w:hanging="204"/>
      </w:pPr>
      <w:rPr>
        <w:rFonts w:hint="default"/>
        <w:lang w:val="ru-RU" w:eastAsia="en-US" w:bidi="ar-SA"/>
      </w:rPr>
    </w:lvl>
    <w:lvl w:ilvl="8" w:tplc="B45A76EA">
      <w:numFmt w:val="bullet"/>
      <w:lvlText w:val="•"/>
      <w:lvlJc w:val="left"/>
      <w:pPr>
        <w:ind w:left="3108" w:hanging="204"/>
      </w:pPr>
      <w:rPr>
        <w:rFonts w:hint="default"/>
        <w:lang w:val="ru-RU" w:eastAsia="en-US" w:bidi="ar-SA"/>
      </w:rPr>
    </w:lvl>
  </w:abstractNum>
  <w:abstractNum w:abstractNumId="179">
    <w:nsid w:val="55D513CD"/>
    <w:multiLevelType w:val="hybridMultilevel"/>
    <w:tmpl w:val="AFEEB36A"/>
    <w:lvl w:ilvl="0" w:tplc="9A54182E">
      <w:start w:val="1"/>
      <w:numFmt w:val="decimal"/>
      <w:lvlText w:val="%1."/>
      <w:lvlJc w:val="left"/>
      <w:pPr>
        <w:ind w:left="132" w:hanging="567"/>
      </w:pPr>
      <w:rPr>
        <w:rFonts w:ascii="Times New Roman" w:eastAsia="Times New Roman" w:hAnsi="Times New Roman" w:cs="Times New Roman" w:hint="default"/>
        <w:b w:val="0"/>
        <w:bCs w:val="0"/>
        <w:i w:val="0"/>
        <w:iCs w:val="0"/>
        <w:spacing w:val="0"/>
        <w:w w:val="100"/>
        <w:sz w:val="22"/>
        <w:szCs w:val="22"/>
        <w:lang w:val="ru-RU" w:eastAsia="en-US" w:bidi="ar-SA"/>
      </w:rPr>
    </w:lvl>
    <w:lvl w:ilvl="1" w:tplc="05BAFC50">
      <w:numFmt w:val="bullet"/>
      <w:lvlText w:val="•"/>
      <w:lvlJc w:val="left"/>
      <w:pPr>
        <w:ind w:left="1216" w:hanging="567"/>
      </w:pPr>
      <w:rPr>
        <w:rFonts w:hint="default"/>
        <w:lang w:val="ru-RU" w:eastAsia="en-US" w:bidi="ar-SA"/>
      </w:rPr>
    </w:lvl>
    <w:lvl w:ilvl="2" w:tplc="37307814">
      <w:numFmt w:val="bullet"/>
      <w:lvlText w:val="•"/>
      <w:lvlJc w:val="left"/>
      <w:pPr>
        <w:ind w:left="2293" w:hanging="567"/>
      </w:pPr>
      <w:rPr>
        <w:rFonts w:hint="default"/>
        <w:lang w:val="ru-RU" w:eastAsia="en-US" w:bidi="ar-SA"/>
      </w:rPr>
    </w:lvl>
    <w:lvl w:ilvl="3" w:tplc="2D6CEEE2">
      <w:numFmt w:val="bullet"/>
      <w:lvlText w:val="•"/>
      <w:lvlJc w:val="left"/>
      <w:pPr>
        <w:ind w:left="3369" w:hanging="567"/>
      </w:pPr>
      <w:rPr>
        <w:rFonts w:hint="default"/>
        <w:lang w:val="ru-RU" w:eastAsia="en-US" w:bidi="ar-SA"/>
      </w:rPr>
    </w:lvl>
    <w:lvl w:ilvl="4" w:tplc="13029F90">
      <w:numFmt w:val="bullet"/>
      <w:lvlText w:val="•"/>
      <w:lvlJc w:val="left"/>
      <w:pPr>
        <w:ind w:left="4446" w:hanging="567"/>
      </w:pPr>
      <w:rPr>
        <w:rFonts w:hint="default"/>
        <w:lang w:val="ru-RU" w:eastAsia="en-US" w:bidi="ar-SA"/>
      </w:rPr>
    </w:lvl>
    <w:lvl w:ilvl="5" w:tplc="BD68CC22">
      <w:numFmt w:val="bullet"/>
      <w:lvlText w:val="•"/>
      <w:lvlJc w:val="left"/>
      <w:pPr>
        <w:ind w:left="5523" w:hanging="567"/>
      </w:pPr>
      <w:rPr>
        <w:rFonts w:hint="default"/>
        <w:lang w:val="ru-RU" w:eastAsia="en-US" w:bidi="ar-SA"/>
      </w:rPr>
    </w:lvl>
    <w:lvl w:ilvl="6" w:tplc="DC702E88">
      <w:numFmt w:val="bullet"/>
      <w:lvlText w:val="•"/>
      <w:lvlJc w:val="left"/>
      <w:pPr>
        <w:ind w:left="6599" w:hanging="567"/>
      </w:pPr>
      <w:rPr>
        <w:rFonts w:hint="default"/>
        <w:lang w:val="ru-RU" w:eastAsia="en-US" w:bidi="ar-SA"/>
      </w:rPr>
    </w:lvl>
    <w:lvl w:ilvl="7" w:tplc="5C42B9EE">
      <w:numFmt w:val="bullet"/>
      <w:lvlText w:val="•"/>
      <w:lvlJc w:val="left"/>
      <w:pPr>
        <w:ind w:left="7676" w:hanging="567"/>
      </w:pPr>
      <w:rPr>
        <w:rFonts w:hint="default"/>
        <w:lang w:val="ru-RU" w:eastAsia="en-US" w:bidi="ar-SA"/>
      </w:rPr>
    </w:lvl>
    <w:lvl w:ilvl="8" w:tplc="506C9A60">
      <w:numFmt w:val="bullet"/>
      <w:lvlText w:val="•"/>
      <w:lvlJc w:val="left"/>
      <w:pPr>
        <w:ind w:left="8753" w:hanging="567"/>
      </w:pPr>
      <w:rPr>
        <w:rFonts w:hint="default"/>
        <w:lang w:val="ru-RU" w:eastAsia="en-US" w:bidi="ar-SA"/>
      </w:rPr>
    </w:lvl>
  </w:abstractNum>
  <w:abstractNum w:abstractNumId="180">
    <w:nsid w:val="563A3552"/>
    <w:multiLevelType w:val="hybridMultilevel"/>
    <w:tmpl w:val="729AEA20"/>
    <w:lvl w:ilvl="0" w:tplc="929C1860">
      <w:numFmt w:val="bullet"/>
      <w:lvlText w:val=""/>
      <w:lvlJc w:val="left"/>
      <w:pPr>
        <w:ind w:left="107" w:hanging="348"/>
      </w:pPr>
      <w:rPr>
        <w:rFonts w:ascii="Symbol" w:eastAsia="Symbol" w:hAnsi="Symbol" w:cs="Symbol" w:hint="default"/>
        <w:b w:val="0"/>
        <w:bCs w:val="0"/>
        <w:i w:val="0"/>
        <w:iCs w:val="0"/>
        <w:spacing w:val="0"/>
        <w:w w:val="100"/>
        <w:sz w:val="22"/>
        <w:szCs w:val="22"/>
        <w:lang w:val="ru-RU" w:eastAsia="en-US" w:bidi="ar-SA"/>
      </w:rPr>
    </w:lvl>
    <w:lvl w:ilvl="1" w:tplc="697E7A2C">
      <w:numFmt w:val="bullet"/>
      <w:lvlText w:val="•"/>
      <w:lvlJc w:val="left"/>
      <w:pPr>
        <w:ind w:left="460" w:hanging="348"/>
      </w:pPr>
      <w:rPr>
        <w:rFonts w:hint="default"/>
        <w:lang w:val="ru-RU" w:eastAsia="en-US" w:bidi="ar-SA"/>
      </w:rPr>
    </w:lvl>
    <w:lvl w:ilvl="2" w:tplc="54AE1B98">
      <w:numFmt w:val="bullet"/>
      <w:lvlText w:val="•"/>
      <w:lvlJc w:val="left"/>
      <w:pPr>
        <w:ind w:left="820" w:hanging="348"/>
      </w:pPr>
      <w:rPr>
        <w:rFonts w:hint="default"/>
        <w:lang w:val="ru-RU" w:eastAsia="en-US" w:bidi="ar-SA"/>
      </w:rPr>
    </w:lvl>
    <w:lvl w:ilvl="3" w:tplc="0BB8D854">
      <w:numFmt w:val="bullet"/>
      <w:lvlText w:val="•"/>
      <w:lvlJc w:val="left"/>
      <w:pPr>
        <w:ind w:left="1180" w:hanging="348"/>
      </w:pPr>
      <w:rPr>
        <w:rFonts w:hint="default"/>
        <w:lang w:val="ru-RU" w:eastAsia="en-US" w:bidi="ar-SA"/>
      </w:rPr>
    </w:lvl>
    <w:lvl w:ilvl="4" w:tplc="8AFC5E36">
      <w:numFmt w:val="bullet"/>
      <w:lvlText w:val="•"/>
      <w:lvlJc w:val="left"/>
      <w:pPr>
        <w:ind w:left="1540" w:hanging="348"/>
      </w:pPr>
      <w:rPr>
        <w:rFonts w:hint="default"/>
        <w:lang w:val="ru-RU" w:eastAsia="en-US" w:bidi="ar-SA"/>
      </w:rPr>
    </w:lvl>
    <w:lvl w:ilvl="5" w:tplc="BCA48828">
      <w:numFmt w:val="bullet"/>
      <w:lvlText w:val="•"/>
      <w:lvlJc w:val="left"/>
      <w:pPr>
        <w:ind w:left="1900" w:hanging="348"/>
      </w:pPr>
      <w:rPr>
        <w:rFonts w:hint="default"/>
        <w:lang w:val="ru-RU" w:eastAsia="en-US" w:bidi="ar-SA"/>
      </w:rPr>
    </w:lvl>
    <w:lvl w:ilvl="6" w:tplc="FA66B098">
      <w:numFmt w:val="bullet"/>
      <w:lvlText w:val="•"/>
      <w:lvlJc w:val="left"/>
      <w:pPr>
        <w:ind w:left="2260" w:hanging="348"/>
      </w:pPr>
      <w:rPr>
        <w:rFonts w:hint="default"/>
        <w:lang w:val="ru-RU" w:eastAsia="en-US" w:bidi="ar-SA"/>
      </w:rPr>
    </w:lvl>
    <w:lvl w:ilvl="7" w:tplc="5C2EC8D2">
      <w:numFmt w:val="bullet"/>
      <w:lvlText w:val="•"/>
      <w:lvlJc w:val="left"/>
      <w:pPr>
        <w:ind w:left="2620" w:hanging="348"/>
      </w:pPr>
      <w:rPr>
        <w:rFonts w:hint="default"/>
        <w:lang w:val="ru-RU" w:eastAsia="en-US" w:bidi="ar-SA"/>
      </w:rPr>
    </w:lvl>
    <w:lvl w:ilvl="8" w:tplc="B69E58DA">
      <w:numFmt w:val="bullet"/>
      <w:lvlText w:val="•"/>
      <w:lvlJc w:val="left"/>
      <w:pPr>
        <w:ind w:left="2980" w:hanging="348"/>
      </w:pPr>
      <w:rPr>
        <w:rFonts w:hint="default"/>
        <w:lang w:val="ru-RU" w:eastAsia="en-US" w:bidi="ar-SA"/>
      </w:rPr>
    </w:lvl>
  </w:abstractNum>
  <w:abstractNum w:abstractNumId="181">
    <w:nsid w:val="566A6F70"/>
    <w:multiLevelType w:val="hybridMultilevel"/>
    <w:tmpl w:val="BDFC0AD2"/>
    <w:lvl w:ilvl="0" w:tplc="9E1E89AE">
      <w:start w:val="1"/>
      <w:numFmt w:val="decimal"/>
      <w:lvlText w:val="%1)"/>
      <w:lvlJc w:val="left"/>
      <w:pPr>
        <w:ind w:left="213"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4D449AF2">
      <w:numFmt w:val="bullet"/>
      <w:lvlText w:val="•"/>
      <w:lvlJc w:val="left"/>
      <w:pPr>
        <w:ind w:left="1272" w:hanging="329"/>
      </w:pPr>
      <w:rPr>
        <w:rFonts w:hint="default"/>
        <w:lang w:val="ru-RU" w:eastAsia="en-US" w:bidi="ar-SA"/>
      </w:rPr>
    </w:lvl>
    <w:lvl w:ilvl="2" w:tplc="E5C4403C">
      <w:numFmt w:val="bullet"/>
      <w:lvlText w:val="•"/>
      <w:lvlJc w:val="left"/>
      <w:pPr>
        <w:ind w:left="2324" w:hanging="329"/>
      </w:pPr>
      <w:rPr>
        <w:rFonts w:hint="default"/>
        <w:lang w:val="ru-RU" w:eastAsia="en-US" w:bidi="ar-SA"/>
      </w:rPr>
    </w:lvl>
    <w:lvl w:ilvl="3" w:tplc="C70CB79C">
      <w:numFmt w:val="bullet"/>
      <w:lvlText w:val="•"/>
      <w:lvlJc w:val="left"/>
      <w:pPr>
        <w:ind w:left="3376" w:hanging="329"/>
      </w:pPr>
      <w:rPr>
        <w:rFonts w:hint="default"/>
        <w:lang w:val="ru-RU" w:eastAsia="en-US" w:bidi="ar-SA"/>
      </w:rPr>
    </w:lvl>
    <w:lvl w:ilvl="4" w:tplc="6E5AE6B0">
      <w:numFmt w:val="bullet"/>
      <w:lvlText w:val="•"/>
      <w:lvlJc w:val="left"/>
      <w:pPr>
        <w:ind w:left="4428" w:hanging="329"/>
      </w:pPr>
      <w:rPr>
        <w:rFonts w:hint="default"/>
        <w:lang w:val="ru-RU" w:eastAsia="en-US" w:bidi="ar-SA"/>
      </w:rPr>
    </w:lvl>
    <w:lvl w:ilvl="5" w:tplc="A49C9EA8">
      <w:numFmt w:val="bullet"/>
      <w:lvlText w:val="•"/>
      <w:lvlJc w:val="left"/>
      <w:pPr>
        <w:ind w:left="5480" w:hanging="329"/>
      </w:pPr>
      <w:rPr>
        <w:rFonts w:hint="default"/>
        <w:lang w:val="ru-RU" w:eastAsia="en-US" w:bidi="ar-SA"/>
      </w:rPr>
    </w:lvl>
    <w:lvl w:ilvl="6" w:tplc="402427AE">
      <w:numFmt w:val="bullet"/>
      <w:lvlText w:val="•"/>
      <w:lvlJc w:val="left"/>
      <w:pPr>
        <w:ind w:left="6532" w:hanging="329"/>
      </w:pPr>
      <w:rPr>
        <w:rFonts w:hint="default"/>
        <w:lang w:val="ru-RU" w:eastAsia="en-US" w:bidi="ar-SA"/>
      </w:rPr>
    </w:lvl>
    <w:lvl w:ilvl="7" w:tplc="822416D2">
      <w:numFmt w:val="bullet"/>
      <w:lvlText w:val="•"/>
      <w:lvlJc w:val="left"/>
      <w:pPr>
        <w:ind w:left="7584" w:hanging="329"/>
      </w:pPr>
      <w:rPr>
        <w:rFonts w:hint="default"/>
        <w:lang w:val="ru-RU" w:eastAsia="en-US" w:bidi="ar-SA"/>
      </w:rPr>
    </w:lvl>
    <w:lvl w:ilvl="8" w:tplc="BF862A0A">
      <w:numFmt w:val="bullet"/>
      <w:lvlText w:val="•"/>
      <w:lvlJc w:val="left"/>
      <w:pPr>
        <w:ind w:left="8636" w:hanging="329"/>
      </w:pPr>
      <w:rPr>
        <w:rFonts w:hint="default"/>
        <w:lang w:val="ru-RU" w:eastAsia="en-US" w:bidi="ar-SA"/>
      </w:rPr>
    </w:lvl>
  </w:abstractNum>
  <w:abstractNum w:abstractNumId="182">
    <w:nsid w:val="574F4799"/>
    <w:multiLevelType w:val="hybridMultilevel"/>
    <w:tmpl w:val="0A420A10"/>
    <w:lvl w:ilvl="0" w:tplc="492EEA8A">
      <w:numFmt w:val="bullet"/>
      <w:lvlText w:val="•"/>
      <w:lvlJc w:val="left"/>
      <w:pPr>
        <w:ind w:left="253"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401CDDA6">
      <w:numFmt w:val="bullet"/>
      <w:lvlText w:val="•"/>
      <w:lvlJc w:val="left"/>
      <w:pPr>
        <w:ind w:left="641" w:hanging="147"/>
      </w:pPr>
      <w:rPr>
        <w:rFonts w:hint="default"/>
        <w:lang w:val="ru-RU" w:eastAsia="en-US" w:bidi="ar-SA"/>
      </w:rPr>
    </w:lvl>
    <w:lvl w:ilvl="2" w:tplc="CDA49998">
      <w:numFmt w:val="bullet"/>
      <w:lvlText w:val="•"/>
      <w:lvlJc w:val="left"/>
      <w:pPr>
        <w:ind w:left="1023" w:hanging="147"/>
      </w:pPr>
      <w:rPr>
        <w:rFonts w:hint="default"/>
        <w:lang w:val="ru-RU" w:eastAsia="en-US" w:bidi="ar-SA"/>
      </w:rPr>
    </w:lvl>
    <w:lvl w:ilvl="3" w:tplc="0492CBF2">
      <w:numFmt w:val="bullet"/>
      <w:lvlText w:val="•"/>
      <w:lvlJc w:val="left"/>
      <w:pPr>
        <w:ind w:left="1404" w:hanging="147"/>
      </w:pPr>
      <w:rPr>
        <w:rFonts w:hint="default"/>
        <w:lang w:val="ru-RU" w:eastAsia="en-US" w:bidi="ar-SA"/>
      </w:rPr>
    </w:lvl>
    <w:lvl w:ilvl="4" w:tplc="9E9EB86E">
      <w:numFmt w:val="bullet"/>
      <w:lvlText w:val="•"/>
      <w:lvlJc w:val="left"/>
      <w:pPr>
        <w:ind w:left="1786" w:hanging="147"/>
      </w:pPr>
      <w:rPr>
        <w:rFonts w:hint="default"/>
        <w:lang w:val="ru-RU" w:eastAsia="en-US" w:bidi="ar-SA"/>
      </w:rPr>
    </w:lvl>
    <w:lvl w:ilvl="5" w:tplc="FE243EB4">
      <w:numFmt w:val="bullet"/>
      <w:lvlText w:val="•"/>
      <w:lvlJc w:val="left"/>
      <w:pPr>
        <w:ind w:left="2168" w:hanging="147"/>
      </w:pPr>
      <w:rPr>
        <w:rFonts w:hint="default"/>
        <w:lang w:val="ru-RU" w:eastAsia="en-US" w:bidi="ar-SA"/>
      </w:rPr>
    </w:lvl>
    <w:lvl w:ilvl="6" w:tplc="D5C0C61E">
      <w:numFmt w:val="bullet"/>
      <w:lvlText w:val="•"/>
      <w:lvlJc w:val="left"/>
      <w:pPr>
        <w:ind w:left="2549" w:hanging="147"/>
      </w:pPr>
      <w:rPr>
        <w:rFonts w:hint="default"/>
        <w:lang w:val="ru-RU" w:eastAsia="en-US" w:bidi="ar-SA"/>
      </w:rPr>
    </w:lvl>
    <w:lvl w:ilvl="7" w:tplc="F828D3CA">
      <w:numFmt w:val="bullet"/>
      <w:lvlText w:val="•"/>
      <w:lvlJc w:val="left"/>
      <w:pPr>
        <w:ind w:left="2931" w:hanging="147"/>
      </w:pPr>
      <w:rPr>
        <w:rFonts w:hint="default"/>
        <w:lang w:val="ru-RU" w:eastAsia="en-US" w:bidi="ar-SA"/>
      </w:rPr>
    </w:lvl>
    <w:lvl w:ilvl="8" w:tplc="80560560">
      <w:numFmt w:val="bullet"/>
      <w:lvlText w:val="•"/>
      <w:lvlJc w:val="left"/>
      <w:pPr>
        <w:ind w:left="3312" w:hanging="147"/>
      </w:pPr>
      <w:rPr>
        <w:rFonts w:hint="default"/>
        <w:lang w:val="ru-RU" w:eastAsia="en-US" w:bidi="ar-SA"/>
      </w:rPr>
    </w:lvl>
  </w:abstractNum>
  <w:abstractNum w:abstractNumId="183">
    <w:nsid w:val="578D0076"/>
    <w:multiLevelType w:val="hybridMultilevel"/>
    <w:tmpl w:val="AB322EC4"/>
    <w:lvl w:ilvl="0" w:tplc="6E18FFB8">
      <w:numFmt w:val="bullet"/>
      <w:lvlText w:val="-"/>
      <w:lvlJc w:val="left"/>
      <w:pPr>
        <w:ind w:left="110"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ECE0E7E0">
      <w:numFmt w:val="bullet"/>
      <w:lvlText w:val="•"/>
      <w:lvlJc w:val="left"/>
      <w:pPr>
        <w:ind w:left="903" w:hanging="128"/>
      </w:pPr>
      <w:rPr>
        <w:rFonts w:hint="default"/>
        <w:lang w:val="ru-RU" w:eastAsia="en-US" w:bidi="ar-SA"/>
      </w:rPr>
    </w:lvl>
    <w:lvl w:ilvl="2" w:tplc="12AC94A6">
      <w:numFmt w:val="bullet"/>
      <w:lvlText w:val="•"/>
      <w:lvlJc w:val="left"/>
      <w:pPr>
        <w:ind w:left="1687" w:hanging="128"/>
      </w:pPr>
      <w:rPr>
        <w:rFonts w:hint="default"/>
        <w:lang w:val="ru-RU" w:eastAsia="en-US" w:bidi="ar-SA"/>
      </w:rPr>
    </w:lvl>
    <w:lvl w:ilvl="3" w:tplc="300EDD74">
      <w:numFmt w:val="bullet"/>
      <w:lvlText w:val="•"/>
      <w:lvlJc w:val="left"/>
      <w:pPr>
        <w:ind w:left="2471" w:hanging="128"/>
      </w:pPr>
      <w:rPr>
        <w:rFonts w:hint="default"/>
        <w:lang w:val="ru-RU" w:eastAsia="en-US" w:bidi="ar-SA"/>
      </w:rPr>
    </w:lvl>
    <w:lvl w:ilvl="4" w:tplc="2BAE1CAA">
      <w:numFmt w:val="bullet"/>
      <w:lvlText w:val="•"/>
      <w:lvlJc w:val="left"/>
      <w:pPr>
        <w:ind w:left="3255" w:hanging="128"/>
      </w:pPr>
      <w:rPr>
        <w:rFonts w:hint="default"/>
        <w:lang w:val="ru-RU" w:eastAsia="en-US" w:bidi="ar-SA"/>
      </w:rPr>
    </w:lvl>
    <w:lvl w:ilvl="5" w:tplc="2AA0BAD2">
      <w:numFmt w:val="bullet"/>
      <w:lvlText w:val="•"/>
      <w:lvlJc w:val="left"/>
      <w:pPr>
        <w:ind w:left="4039" w:hanging="128"/>
      </w:pPr>
      <w:rPr>
        <w:rFonts w:hint="default"/>
        <w:lang w:val="ru-RU" w:eastAsia="en-US" w:bidi="ar-SA"/>
      </w:rPr>
    </w:lvl>
    <w:lvl w:ilvl="6" w:tplc="964ED618">
      <w:numFmt w:val="bullet"/>
      <w:lvlText w:val="•"/>
      <w:lvlJc w:val="left"/>
      <w:pPr>
        <w:ind w:left="4823" w:hanging="128"/>
      </w:pPr>
      <w:rPr>
        <w:rFonts w:hint="default"/>
        <w:lang w:val="ru-RU" w:eastAsia="en-US" w:bidi="ar-SA"/>
      </w:rPr>
    </w:lvl>
    <w:lvl w:ilvl="7" w:tplc="0C36CD90">
      <w:numFmt w:val="bullet"/>
      <w:lvlText w:val="•"/>
      <w:lvlJc w:val="left"/>
      <w:pPr>
        <w:ind w:left="5607" w:hanging="128"/>
      </w:pPr>
      <w:rPr>
        <w:rFonts w:hint="default"/>
        <w:lang w:val="ru-RU" w:eastAsia="en-US" w:bidi="ar-SA"/>
      </w:rPr>
    </w:lvl>
    <w:lvl w:ilvl="8" w:tplc="84CE6AC6">
      <w:numFmt w:val="bullet"/>
      <w:lvlText w:val="•"/>
      <w:lvlJc w:val="left"/>
      <w:pPr>
        <w:ind w:left="6391" w:hanging="128"/>
      </w:pPr>
      <w:rPr>
        <w:rFonts w:hint="default"/>
        <w:lang w:val="ru-RU" w:eastAsia="en-US" w:bidi="ar-SA"/>
      </w:rPr>
    </w:lvl>
  </w:abstractNum>
  <w:abstractNum w:abstractNumId="184">
    <w:nsid w:val="57D70DA6"/>
    <w:multiLevelType w:val="hybridMultilevel"/>
    <w:tmpl w:val="71DC78FE"/>
    <w:lvl w:ilvl="0" w:tplc="0ABE5C3E">
      <w:start w:val="1"/>
      <w:numFmt w:val="decimal"/>
      <w:lvlText w:val="%1."/>
      <w:lvlJc w:val="left"/>
      <w:pPr>
        <w:ind w:left="679" w:hanging="567"/>
      </w:pPr>
      <w:rPr>
        <w:rFonts w:ascii="Times New Roman" w:eastAsia="Times New Roman" w:hAnsi="Times New Roman" w:cs="Times New Roman" w:hint="default"/>
        <w:b/>
        <w:bCs/>
        <w:i w:val="0"/>
        <w:iCs w:val="0"/>
        <w:spacing w:val="0"/>
        <w:w w:val="100"/>
        <w:sz w:val="22"/>
        <w:szCs w:val="22"/>
        <w:lang w:val="ru-RU" w:eastAsia="en-US" w:bidi="ar-SA"/>
      </w:rPr>
    </w:lvl>
    <w:lvl w:ilvl="1" w:tplc="21340E64">
      <w:numFmt w:val="bullet"/>
      <w:lvlText w:val=""/>
      <w:lvlJc w:val="left"/>
      <w:pPr>
        <w:ind w:left="113" w:hanging="567"/>
      </w:pPr>
      <w:rPr>
        <w:rFonts w:ascii="Symbol" w:eastAsia="Symbol" w:hAnsi="Symbol" w:cs="Symbol" w:hint="default"/>
        <w:b w:val="0"/>
        <w:bCs w:val="0"/>
        <w:i w:val="0"/>
        <w:iCs w:val="0"/>
        <w:spacing w:val="0"/>
        <w:w w:val="100"/>
        <w:sz w:val="22"/>
        <w:szCs w:val="22"/>
        <w:lang w:val="ru-RU" w:eastAsia="en-US" w:bidi="ar-SA"/>
      </w:rPr>
    </w:lvl>
    <w:lvl w:ilvl="2" w:tplc="5F189416">
      <w:numFmt w:val="bullet"/>
      <w:lvlText w:val="•"/>
      <w:lvlJc w:val="left"/>
      <w:pPr>
        <w:ind w:left="1773" w:hanging="567"/>
      </w:pPr>
      <w:rPr>
        <w:rFonts w:hint="default"/>
        <w:lang w:val="ru-RU" w:eastAsia="en-US" w:bidi="ar-SA"/>
      </w:rPr>
    </w:lvl>
    <w:lvl w:ilvl="3" w:tplc="80605528">
      <w:numFmt w:val="bullet"/>
      <w:lvlText w:val="•"/>
      <w:lvlJc w:val="left"/>
      <w:pPr>
        <w:ind w:left="2866" w:hanging="567"/>
      </w:pPr>
      <w:rPr>
        <w:rFonts w:hint="default"/>
        <w:lang w:val="ru-RU" w:eastAsia="en-US" w:bidi="ar-SA"/>
      </w:rPr>
    </w:lvl>
    <w:lvl w:ilvl="4" w:tplc="559CC12A">
      <w:numFmt w:val="bullet"/>
      <w:lvlText w:val="•"/>
      <w:lvlJc w:val="left"/>
      <w:pPr>
        <w:ind w:left="3960" w:hanging="567"/>
      </w:pPr>
      <w:rPr>
        <w:rFonts w:hint="default"/>
        <w:lang w:val="ru-RU" w:eastAsia="en-US" w:bidi="ar-SA"/>
      </w:rPr>
    </w:lvl>
    <w:lvl w:ilvl="5" w:tplc="EDD82FF8">
      <w:numFmt w:val="bullet"/>
      <w:lvlText w:val="•"/>
      <w:lvlJc w:val="left"/>
      <w:pPr>
        <w:ind w:left="5053" w:hanging="567"/>
      </w:pPr>
      <w:rPr>
        <w:rFonts w:hint="default"/>
        <w:lang w:val="ru-RU" w:eastAsia="en-US" w:bidi="ar-SA"/>
      </w:rPr>
    </w:lvl>
    <w:lvl w:ilvl="6" w:tplc="921E0842">
      <w:numFmt w:val="bullet"/>
      <w:lvlText w:val="•"/>
      <w:lvlJc w:val="left"/>
      <w:pPr>
        <w:ind w:left="6146" w:hanging="567"/>
      </w:pPr>
      <w:rPr>
        <w:rFonts w:hint="default"/>
        <w:lang w:val="ru-RU" w:eastAsia="en-US" w:bidi="ar-SA"/>
      </w:rPr>
    </w:lvl>
    <w:lvl w:ilvl="7" w:tplc="4CE8B4CA">
      <w:numFmt w:val="bullet"/>
      <w:lvlText w:val="•"/>
      <w:lvlJc w:val="left"/>
      <w:pPr>
        <w:ind w:left="7240" w:hanging="567"/>
      </w:pPr>
      <w:rPr>
        <w:rFonts w:hint="default"/>
        <w:lang w:val="ru-RU" w:eastAsia="en-US" w:bidi="ar-SA"/>
      </w:rPr>
    </w:lvl>
    <w:lvl w:ilvl="8" w:tplc="59E40EF4">
      <w:numFmt w:val="bullet"/>
      <w:lvlText w:val="•"/>
      <w:lvlJc w:val="left"/>
      <w:pPr>
        <w:ind w:left="8333" w:hanging="567"/>
      </w:pPr>
      <w:rPr>
        <w:rFonts w:hint="default"/>
        <w:lang w:val="ru-RU" w:eastAsia="en-US" w:bidi="ar-SA"/>
      </w:rPr>
    </w:lvl>
  </w:abstractNum>
  <w:abstractNum w:abstractNumId="185">
    <w:nsid w:val="594872A2"/>
    <w:multiLevelType w:val="hybridMultilevel"/>
    <w:tmpl w:val="1FDC9B34"/>
    <w:lvl w:ilvl="0" w:tplc="A2ECE876">
      <w:numFmt w:val="bullet"/>
      <w:lvlText w:val="•"/>
      <w:lvlJc w:val="left"/>
      <w:pPr>
        <w:ind w:left="163" w:hanging="360"/>
      </w:pPr>
      <w:rPr>
        <w:rFonts w:ascii="Times New Roman" w:eastAsia="Times New Roman" w:hAnsi="Times New Roman" w:cs="Times New Roman" w:hint="default"/>
        <w:b w:val="0"/>
        <w:bCs w:val="0"/>
        <w:i w:val="0"/>
        <w:iCs w:val="0"/>
        <w:spacing w:val="0"/>
        <w:w w:val="99"/>
        <w:sz w:val="20"/>
        <w:szCs w:val="20"/>
        <w:lang w:val="ru-RU" w:eastAsia="en-US" w:bidi="ar-SA"/>
      </w:rPr>
    </w:lvl>
    <w:lvl w:ilvl="1" w:tplc="A308EB86">
      <w:numFmt w:val="bullet"/>
      <w:lvlText w:val="•"/>
      <w:lvlJc w:val="left"/>
      <w:pPr>
        <w:ind w:left="1162" w:hanging="360"/>
      </w:pPr>
      <w:rPr>
        <w:rFonts w:hint="default"/>
        <w:lang w:val="ru-RU" w:eastAsia="en-US" w:bidi="ar-SA"/>
      </w:rPr>
    </w:lvl>
    <w:lvl w:ilvl="2" w:tplc="20860EE8">
      <w:numFmt w:val="bullet"/>
      <w:lvlText w:val="•"/>
      <w:lvlJc w:val="left"/>
      <w:pPr>
        <w:ind w:left="2165" w:hanging="360"/>
      </w:pPr>
      <w:rPr>
        <w:rFonts w:hint="default"/>
        <w:lang w:val="ru-RU" w:eastAsia="en-US" w:bidi="ar-SA"/>
      </w:rPr>
    </w:lvl>
    <w:lvl w:ilvl="3" w:tplc="5EDA6E80">
      <w:numFmt w:val="bullet"/>
      <w:lvlText w:val="•"/>
      <w:lvlJc w:val="left"/>
      <w:pPr>
        <w:ind w:left="3168" w:hanging="360"/>
      </w:pPr>
      <w:rPr>
        <w:rFonts w:hint="default"/>
        <w:lang w:val="ru-RU" w:eastAsia="en-US" w:bidi="ar-SA"/>
      </w:rPr>
    </w:lvl>
    <w:lvl w:ilvl="4" w:tplc="82706468">
      <w:numFmt w:val="bullet"/>
      <w:lvlText w:val="•"/>
      <w:lvlJc w:val="left"/>
      <w:pPr>
        <w:ind w:left="4170" w:hanging="360"/>
      </w:pPr>
      <w:rPr>
        <w:rFonts w:hint="default"/>
        <w:lang w:val="ru-RU" w:eastAsia="en-US" w:bidi="ar-SA"/>
      </w:rPr>
    </w:lvl>
    <w:lvl w:ilvl="5" w:tplc="523EAA5E">
      <w:numFmt w:val="bullet"/>
      <w:lvlText w:val="•"/>
      <w:lvlJc w:val="left"/>
      <w:pPr>
        <w:ind w:left="5173" w:hanging="360"/>
      </w:pPr>
      <w:rPr>
        <w:rFonts w:hint="default"/>
        <w:lang w:val="ru-RU" w:eastAsia="en-US" w:bidi="ar-SA"/>
      </w:rPr>
    </w:lvl>
    <w:lvl w:ilvl="6" w:tplc="7360ADDE">
      <w:numFmt w:val="bullet"/>
      <w:lvlText w:val="•"/>
      <w:lvlJc w:val="left"/>
      <w:pPr>
        <w:ind w:left="6176" w:hanging="360"/>
      </w:pPr>
      <w:rPr>
        <w:rFonts w:hint="default"/>
        <w:lang w:val="ru-RU" w:eastAsia="en-US" w:bidi="ar-SA"/>
      </w:rPr>
    </w:lvl>
    <w:lvl w:ilvl="7" w:tplc="9CCCD7A6">
      <w:numFmt w:val="bullet"/>
      <w:lvlText w:val="•"/>
      <w:lvlJc w:val="left"/>
      <w:pPr>
        <w:ind w:left="7178" w:hanging="360"/>
      </w:pPr>
      <w:rPr>
        <w:rFonts w:hint="default"/>
        <w:lang w:val="ru-RU" w:eastAsia="en-US" w:bidi="ar-SA"/>
      </w:rPr>
    </w:lvl>
    <w:lvl w:ilvl="8" w:tplc="A03C990A">
      <w:numFmt w:val="bullet"/>
      <w:lvlText w:val="•"/>
      <w:lvlJc w:val="left"/>
      <w:pPr>
        <w:ind w:left="8181" w:hanging="360"/>
      </w:pPr>
      <w:rPr>
        <w:rFonts w:hint="default"/>
        <w:lang w:val="ru-RU" w:eastAsia="en-US" w:bidi="ar-SA"/>
      </w:rPr>
    </w:lvl>
  </w:abstractNum>
  <w:abstractNum w:abstractNumId="186">
    <w:nsid w:val="5A10615E"/>
    <w:multiLevelType w:val="hybridMultilevel"/>
    <w:tmpl w:val="37226DB2"/>
    <w:lvl w:ilvl="0" w:tplc="CF383E14">
      <w:numFmt w:val="bullet"/>
      <w:lvlText w:val="•"/>
      <w:lvlJc w:val="left"/>
      <w:pPr>
        <w:ind w:left="253"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F4AE3BE0">
      <w:numFmt w:val="bullet"/>
      <w:lvlText w:val="•"/>
      <w:lvlJc w:val="left"/>
      <w:pPr>
        <w:ind w:left="641" w:hanging="147"/>
      </w:pPr>
      <w:rPr>
        <w:rFonts w:hint="default"/>
        <w:lang w:val="ru-RU" w:eastAsia="en-US" w:bidi="ar-SA"/>
      </w:rPr>
    </w:lvl>
    <w:lvl w:ilvl="2" w:tplc="5888AB62">
      <w:numFmt w:val="bullet"/>
      <w:lvlText w:val="•"/>
      <w:lvlJc w:val="left"/>
      <w:pPr>
        <w:ind w:left="1023" w:hanging="147"/>
      </w:pPr>
      <w:rPr>
        <w:rFonts w:hint="default"/>
        <w:lang w:val="ru-RU" w:eastAsia="en-US" w:bidi="ar-SA"/>
      </w:rPr>
    </w:lvl>
    <w:lvl w:ilvl="3" w:tplc="6DF820FA">
      <w:numFmt w:val="bullet"/>
      <w:lvlText w:val="•"/>
      <w:lvlJc w:val="left"/>
      <w:pPr>
        <w:ind w:left="1404" w:hanging="147"/>
      </w:pPr>
      <w:rPr>
        <w:rFonts w:hint="default"/>
        <w:lang w:val="ru-RU" w:eastAsia="en-US" w:bidi="ar-SA"/>
      </w:rPr>
    </w:lvl>
    <w:lvl w:ilvl="4" w:tplc="6C264B96">
      <w:numFmt w:val="bullet"/>
      <w:lvlText w:val="•"/>
      <w:lvlJc w:val="left"/>
      <w:pPr>
        <w:ind w:left="1786" w:hanging="147"/>
      </w:pPr>
      <w:rPr>
        <w:rFonts w:hint="default"/>
        <w:lang w:val="ru-RU" w:eastAsia="en-US" w:bidi="ar-SA"/>
      </w:rPr>
    </w:lvl>
    <w:lvl w:ilvl="5" w:tplc="0F940BA8">
      <w:numFmt w:val="bullet"/>
      <w:lvlText w:val="•"/>
      <w:lvlJc w:val="left"/>
      <w:pPr>
        <w:ind w:left="2168" w:hanging="147"/>
      </w:pPr>
      <w:rPr>
        <w:rFonts w:hint="default"/>
        <w:lang w:val="ru-RU" w:eastAsia="en-US" w:bidi="ar-SA"/>
      </w:rPr>
    </w:lvl>
    <w:lvl w:ilvl="6" w:tplc="84B0E308">
      <w:numFmt w:val="bullet"/>
      <w:lvlText w:val="•"/>
      <w:lvlJc w:val="left"/>
      <w:pPr>
        <w:ind w:left="2549" w:hanging="147"/>
      </w:pPr>
      <w:rPr>
        <w:rFonts w:hint="default"/>
        <w:lang w:val="ru-RU" w:eastAsia="en-US" w:bidi="ar-SA"/>
      </w:rPr>
    </w:lvl>
    <w:lvl w:ilvl="7" w:tplc="55A87FDC">
      <w:numFmt w:val="bullet"/>
      <w:lvlText w:val="•"/>
      <w:lvlJc w:val="left"/>
      <w:pPr>
        <w:ind w:left="2931" w:hanging="147"/>
      </w:pPr>
      <w:rPr>
        <w:rFonts w:hint="default"/>
        <w:lang w:val="ru-RU" w:eastAsia="en-US" w:bidi="ar-SA"/>
      </w:rPr>
    </w:lvl>
    <w:lvl w:ilvl="8" w:tplc="B1605610">
      <w:numFmt w:val="bullet"/>
      <w:lvlText w:val="•"/>
      <w:lvlJc w:val="left"/>
      <w:pPr>
        <w:ind w:left="3312" w:hanging="147"/>
      </w:pPr>
      <w:rPr>
        <w:rFonts w:hint="default"/>
        <w:lang w:val="ru-RU" w:eastAsia="en-US" w:bidi="ar-SA"/>
      </w:rPr>
    </w:lvl>
  </w:abstractNum>
  <w:abstractNum w:abstractNumId="187">
    <w:nsid w:val="5A9E2ADF"/>
    <w:multiLevelType w:val="hybridMultilevel"/>
    <w:tmpl w:val="B574D2D8"/>
    <w:lvl w:ilvl="0" w:tplc="27322164">
      <w:numFmt w:val="bullet"/>
      <w:lvlText w:val=""/>
      <w:lvlJc w:val="left"/>
      <w:pPr>
        <w:ind w:left="113" w:hanging="567"/>
      </w:pPr>
      <w:rPr>
        <w:rFonts w:ascii="Symbol" w:eastAsia="Symbol" w:hAnsi="Symbol" w:cs="Symbol" w:hint="default"/>
        <w:spacing w:val="0"/>
        <w:w w:val="100"/>
        <w:lang w:val="ru-RU" w:eastAsia="en-US" w:bidi="ar-SA"/>
      </w:rPr>
    </w:lvl>
    <w:lvl w:ilvl="1" w:tplc="744E5650">
      <w:numFmt w:val="bullet"/>
      <w:lvlText w:val="•"/>
      <w:lvlJc w:val="left"/>
      <w:pPr>
        <w:ind w:left="1160" w:hanging="567"/>
      </w:pPr>
      <w:rPr>
        <w:rFonts w:hint="default"/>
        <w:lang w:val="ru-RU" w:eastAsia="en-US" w:bidi="ar-SA"/>
      </w:rPr>
    </w:lvl>
    <w:lvl w:ilvl="2" w:tplc="B6AEE862">
      <w:numFmt w:val="bullet"/>
      <w:lvlText w:val="•"/>
      <w:lvlJc w:val="left"/>
      <w:pPr>
        <w:ind w:left="2200" w:hanging="567"/>
      </w:pPr>
      <w:rPr>
        <w:rFonts w:hint="default"/>
        <w:lang w:val="ru-RU" w:eastAsia="en-US" w:bidi="ar-SA"/>
      </w:rPr>
    </w:lvl>
    <w:lvl w:ilvl="3" w:tplc="74E4D8C2">
      <w:numFmt w:val="bullet"/>
      <w:lvlText w:val="•"/>
      <w:lvlJc w:val="left"/>
      <w:pPr>
        <w:ind w:left="3240" w:hanging="567"/>
      </w:pPr>
      <w:rPr>
        <w:rFonts w:hint="default"/>
        <w:lang w:val="ru-RU" w:eastAsia="en-US" w:bidi="ar-SA"/>
      </w:rPr>
    </w:lvl>
    <w:lvl w:ilvl="4" w:tplc="26D299C6">
      <w:numFmt w:val="bullet"/>
      <w:lvlText w:val="•"/>
      <w:lvlJc w:val="left"/>
      <w:pPr>
        <w:ind w:left="4280" w:hanging="567"/>
      </w:pPr>
      <w:rPr>
        <w:rFonts w:hint="default"/>
        <w:lang w:val="ru-RU" w:eastAsia="en-US" w:bidi="ar-SA"/>
      </w:rPr>
    </w:lvl>
    <w:lvl w:ilvl="5" w:tplc="E850CF40">
      <w:numFmt w:val="bullet"/>
      <w:lvlText w:val="•"/>
      <w:lvlJc w:val="left"/>
      <w:pPr>
        <w:ind w:left="5320" w:hanging="567"/>
      </w:pPr>
      <w:rPr>
        <w:rFonts w:hint="default"/>
        <w:lang w:val="ru-RU" w:eastAsia="en-US" w:bidi="ar-SA"/>
      </w:rPr>
    </w:lvl>
    <w:lvl w:ilvl="6" w:tplc="467C57AC">
      <w:numFmt w:val="bullet"/>
      <w:lvlText w:val="•"/>
      <w:lvlJc w:val="left"/>
      <w:pPr>
        <w:ind w:left="6360" w:hanging="567"/>
      </w:pPr>
      <w:rPr>
        <w:rFonts w:hint="default"/>
        <w:lang w:val="ru-RU" w:eastAsia="en-US" w:bidi="ar-SA"/>
      </w:rPr>
    </w:lvl>
    <w:lvl w:ilvl="7" w:tplc="B784B6DE">
      <w:numFmt w:val="bullet"/>
      <w:lvlText w:val="•"/>
      <w:lvlJc w:val="left"/>
      <w:pPr>
        <w:ind w:left="7400" w:hanging="567"/>
      </w:pPr>
      <w:rPr>
        <w:rFonts w:hint="default"/>
        <w:lang w:val="ru-RU" w:eastAsia="en-US" w:bidi="ar-SA"/>
      </w:rPr>
    </w:lvl>
    <w:lvl w:ilvl="8" w:tplc="11EABC02">
      <w:numFmt w:val="bullet"/>
      <w:lvlText w:val="•"/>
      <w:lvlJc w:val="left"/>
      <w:pPr>
        <w:ind w:left="8440" w:hanging="567"/>
      </w:pPr>
      <w:rPr>
        <w:rFonts w:hint="default"/>
        <w:lang w:val="ru-RU" w:eastAsia="en-US" w:bidi="ar-SA"/>
      </w:rPr>
    </w:lvl>
  </w:abstractNum>
  <w:abstractNum w:abstractNumId="188">
    <w:nsid w:val="5B227D40"/>
    <w:multiLevelType w:val="hybridMultilevel"/>
    <w:tmpl w:val="97D2D0D6"/>
    <w:lvl w:ilvl="0" w:tplc="48A0AC80">
      <w:numFmt w:val="bullet"/>
      <w:lvlText w:val="•"/>
      <w:lvlJc w:val="left"/>
      <w:pPr>
        <w:ind w:left="458" w:hanging="605"/>
      </w:pPr>
      <w:rPr>
        <w:rFonts w:ascii="Times New Roman" w:eastAsia="Times New Roman" w:hAnsi="Times New Roman" w:cs="Times New Roman" w:hint="default"/>
        <w:b w:val="0"/>
        <w:bCs w:val="0"/>
        <w:i w:val="0"/>
        <w:iCs w:val="0"/>
        <w:spacing w:val="0"/>
        <w:w w:val="100"/>
        <w:sz w:val="22"/>
        <w:szCs w:val="22"/>
        <w:lang w:val="ru-RU" w:eastAsia="en-US" w:bidi="ar-SA"/>
      </w:rPr>
    </w:lvl>
    <w:lvl w:ilvl="1" w:tplc="36CECEB8">
      <w:numFmt w:val="bullet"/>
      <w:lvlText w:val="-"/>
      <w:lvlJc w:val="left"/>
      <w:pPr>
        <w:ind w:left="1221"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2" w:tplc="EA2AD27A">
      <w:numFmt w:val="bullet"/>
      <w:lvlText w:val="•"/>
      <w:lvlJc w:val="left"/>
      <w:pPr>
        <w:ind w:left="2853" w:hanging="260"/>
      </w:pPr>
      <w:rPr>
        <w:lang w:val="ru-RU" w:eastAsia="en-US" w:bidi="ar-SA"/>
      </w:rPr>
    </w:lvl>
    <w:lvl w:ilvl="3" w:tplc="2E141EE6">
      <w:numFmt w:val="bullet"/>
      <w:lvlText w:val="•"/>
      <w:lvlJc w:val="left"/>
      <w:pPr>
        <w:ind w:left="4486" w:hanging="260"/>
      </w:pPr>
      <w:rPr>
        <w:lang w:val="ru-RU" w:eastAsia="en-US" w:bidi="ar-SA"/>
      </w:rPr>
    </w:lvl>
    <w:lvl w:ilvl="4" w:tplc="D138E290">
      <w:numFmt w:val="bullet"/>
      <w:lvlText w:val="•"/>
      <w:lvlJc w:val="left"/>
      <w:pPr>
        <w:ind w:left="6119" w:hanging="260"/>
      </w:pPr>
      <w:rPr>
        <w:lang w:val="ru-RU" w:eastAsia="en-US" w:bidi="ar-SA"/>
      </w:rPr>
    </w:lvl>
    <w:lvl w:ilvl="5" w:tplc="552E5564">
      <w:numFmt w:val="bullet"/>
      <w:lvlText w:val="•"/>
      <w:lvlJc w:val="left"/>
      <w:pPr>
        <w:ind w:left="7752" w:hanging="260"/>
      </w:pPr>
      <w:rPr>
        <w:lang w:val="ru-RU" w:eastAsia="en-US" w:bidi="ar-SA"/>
      </w:rPr>
    </w:lvl>
    <w:lvl w:ilvl="6" w:tplc="6668FF00">
      <w:numFmt w:val="bullet"/>
      <w:lvlText w:val="•"/>
      <w:lvlJc w:val="left"/>
      <w:pPr>
        <w:ind w:left="9385" w:hanging="260"/>
      </w:pPr>
      <w:rPr>
        <w:lang w:val="ru-RU" w:eastAsia="en-US" w:bidi="ar-SA"/>
      </w:rPr>
    </w:lvl>
    <w:lvl w:ilvl="7" w:tplc="545A5472">
      <w:numFmt w:val="bullet"/>
      <w:lvlText w:val="•"/>
      <w:lvlJc w:val="left"/>
      <w:pPr>
        <w:ind w:left="11018" w:hanging="260"/>
      </w:pPr>
      <w:rPr>
        <w:lang w:val="ru-RU" w:eastAsia="en-US" w:bidi="ar-SA"/>
      </w:rPr>
    </w:lvl>
    <w:lvl w:ilvl="8" w:tplc="1DAC951C">
      <w:numFmt w:val="bullet"/>
      <w:lvlText w:val="•"/>
      <w:lvlJc w:val="left"/>
      <w:pPr>
        <w:ind w:left="12652" w:hanging="260"/>
      </w:pPr>
      <w:rPr>
        <w:lang w:val="ru-RU" w:eastAsia="en-US" w:bidi="ar-SA"/>
      </w:rPr>
    </w:lvl>
  </w:abstractNum>
  <w:abstractNum w:abstractNumId="189">
    <w:nsid w:val="5B4373C3"/>
    <w:multiLevelType w:val="hybridMultilevel"/>
    <w:tmpl w:val="8C4839D8"/>
    <w:lvl w:ilvl="0" w:tplc="86000EB8">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150E30B8">
      <w:numFmt w:val="bullet"/>
      <w:lvlText w:val="•"/>
      <w:lvlJc w:val="left"/>
      <w:pPr>
        <w:ind w:left="1272" w:hanging="286"/>
      </w:pPr>
      <w:rPr>
        <w:rFonts w:hint="default"/>
        <w:lang w:val="ru-RU" w:eastAsia="en-US" w:bidi="ar-SA"/>
      </w:rPr>
    </w:lvl>
    <w:lvl w:ilvl="2" w:tplc="4F642972">
      <w:numFmt w:val="bullet"/>
      <w:lvlText w:val="•"/>
      <w:lvlJc w:val="left"/>
      <w:pPr>
        <w:ind w:left="2324" w:hanging="286"/>
      </w:pPr>
      <w:rPr>
        <w:rFonts w:hint="default"/>
        <w:lang w:val="ru-RU" w:eastAsia="en-US" w:bidi="ar-SA"/>
      </w:rPr>
    </w:lvl>
    <w:lvl w:ilvl="3" w:tplc="50FC38FE">
      <w:numFmt w:val="bullet"/>
      <w:lvlText w:val="•"/>
      <w:lvlJc w:val="left"/>
      <w:pPr>
        <w:ind w:left="3376" w:hanging="286"/>
      </w:pPr>
      <w:rPr>
        <w:rFonts w:hint="default"/>
        <w:lang w:val="ru-RU" w:eastAsia="en-US" w:bidi="ar-SA"/>
      </w:rPr>
    </w:lvl>
    <w:lvl w:ilvl="4" w:tplc="F9605D4E">
      <w:numFmt w:val="bullet"/>
      <w:lvlText w:val="•"/>
      <w:lvlJc w:val="left"/>
      <w:pPr>
        <w:ind w:left="4428" w:hanging="286"/>
      </w:pPr>
      <w:rPr>
        <w:rFonts w:hint="default"/>
        <w:lang w:val="ru-RU" w:eastAsia="en-US" w:bidi="ar-SA"/>
      </w:rPr>
    </w:lvl>
    <w:lvl w:ilvl="5" w:tplc="00BEEAC8">
      <w:numFmt w:val="bullet"/>
      <w:lvlText w:val="•"/>
      <w:lvlJc w:val="left"/>
      <w:pPr>
        <w:ind w:left="5480" w:hanging="286"/>
      </w:pPr>
      <w:rPr>
        <w:rFonts w:hint="default"/>
        <w:lang w:val="ru-RU" w:eastAsia="en-US" w:bidi="ar-SA"/>
      </w:rPr>
    </w:lvl>
    <w:lvl w:ilvl="6" w:tplc="8430A168">
      <w:numFmt w:val="bullet"/>
      <w:lvlText w:val="•"/>
      <w:lvlJc w:val="left"/>
      <w:pPr>
        <w:ind w:left="6532" w:hanging="286"/>
      </w:pPr>
      <w:rPr>
        <w:rFonts w:hint="default"/>
        <w:lang w:val="ru-RU" w:eastAsia="en-US" w:bidi="ar-SA"/>
      </w:rPr>
    </w:lvl>
    <w:lvl w:ilvl="7" w:tplc="A47250D2">
      <w:numFmt w:val="bullet"/>
      <w:lvlText w:val="•"/>
      <w:lvlJc w:val="left"/>
      <w:pPr>
        <w:ind w:left="7584" w:hanging="286"/>
      </w:pPr>
      <w:rPr>
        <w:rFonts w:hint="default"/>
        <w:lang w:val="ru-RU" w:eastAsia="en-US" w:bidi="ar-SA"/>
      </w:rPr>
    </w:lvl>
    <w:lvl w:ilvl="8" w:tplc="E69232FA">
      <w:numFmt w:val="bullet"/>
      <w:lvlText w:val="•"/>
      <w:lvlJc w:val="left"/>
      <w:pPr>
        <w:ind w:left="8636" w:hanging="286"/>
      </w:pPr>
      <w:rPr>
        <w:rFonts w:hint="default"/>
        <w:lang w:val="ru-RU" w:eastAsia="en-US" w:bidi="ar-SA"/>
      </w:rPr>
    </w:lvl>
  </w:abstractNum>
  <w:abstractNum w:abstractNumId="190">
    <w:nsid w:val="5B772A98"/>
    <w:multiLevelType w:val="hybridMultilevel"/>
    <w:tmpl w:val="A3B4DE9C"/>
    <w:lvl w:ilvl="0" w:tplc="9E4E8EDA">
      <w:numFmt w:val="bullet"/>
      <w:lvlText w:val="•"/>
      <w:lvlJc w:val="left"/>
      <w:pPr>
        <w:ind w:left="110" w:hanging="360"/>
      </w:pPr>
      <w:rPr>
        <w:rFonts w:ascii="Times New Roman" w:eastAsia="Times New Roman" w:hAnsi="Times New Roman" w:cs="Times New Roman" w:hint="default"/>
        <w:b w:val="0"/>
        <w:bCs w:val="0"/>
        <w:i w:val="0"/>
        <w:iCs w:val="0"/>
        <w:spacing w:val="0"/>
        <w:w w:val="99"/>
        <w:sz w:val="20"/>
        <w:szCs w:val="20"/>
        <w:lang w:val="ru-RU" w:eastAsia="en-US" w:bidi="ar-SA"/>
      </w:rPr>
    </w:lvl>
    <w:lvl w:ilvl="1" w:tplc="EDB4BC8E">
      <w:numFmt w:val="bullet"/>
      <w:lvlText w:val="•"/>
      <w:lvlJc w:val="left"/>
      <w:pPr>
        <w:ind w:left="1126" w:hanging="360"/>
      </w:pPr>
      <w:rPr>
        <w:rFonts w:hint="default"/>
        <w:lang w:val="ru-RU" w:eastAsia="en-US" w:bidi="ar-SA"/>
      </w:rPr>
    </w:lvl>
    <w:lvl w:ilvl="2" w:tplc="4B7C21B0">
      <w:numFmt w:val="bullet"/>
      <w:lvlText w:val="•"/>
      <w:lvlJc w:val="left"/>
      <w:pPr>
        <w:ind w:left="2133" w:hanging="360"/>
      </w:pPr>
      <w:rPr>
        <w:rFonts w:hint="default"/>
        <w:lang w:val="ru-RU" w:eastAsia="en-US" w:bidi="ar-SA"/>
      </w:rPr>
    </w:lvl>
    <w:lvl w:ilvl="3" w:tplc="D7DA83C4">
      <w:numFmt w:val="bullet"/>
      <w:lvlText w:val="•"/>
      <w:lvlJc w:val="left"/>
      <w:pPr>
        <w:ind w:left="3140" w:hanging="360"/>
      </w:pPr>
      <w:rPr>
        <w:rFonts w:hint="default"/>
        <w:lang w:val="ru-RU" w:eastAsia="en-US" w:bidi="ar-SA"/>
      </w:rPr>
    </w:lvl>
    <w:lvl w:ilvl="4" w:tplc="8C18D6DE">
      <w:numFmt w:val="bullet"/>
      <w:lvlText w:val="•"/>
      <w:lvlJc w:val="left"/>
      <w:pPr>
        <w:ind w:left="4146" w:hanging="360"/>
      </w:pPr>
      <w:rPr>
        <w:rFonts w:hint="default"/>
        <w:lang w:val="ru-RU" w:eastAsia="en-US" w:bidi="ar-SA"/>
      </w:rPr>
    </w:lvl>
    <w:lvl w:ilvl="5" w:tplc="944CABB6">
      <w:numFmt w:val="bullet"/>
      <w:lvlText w:val="•"/>
      <w:lvlJc w:val="left"/>
      <w:pPr>
        <w:ind w:left="5153" w:hanging="360"/>
      </w:pPr>
      <w:rPr>
        <w:rFonts w:hint="default"/>
        <w:lang w:val="ru-RU" w:eastAsia="en-US" w:bidi="ar-SA"/>
      </w:rPr>
    </w:lvl>
    <w:lvl w:ilvl="6" w:tplc="06449DD2">
      <w:numFmt w:val="bullet"/>
      <w:lvlText w:val="•"/>
      <w:lvlJc w:val="left"/>
      <w:pPr>
        <w:ind w:left="6160" w:hanging="360"/>
      </w:pPr>
      <w:rPr>
        <w:rFonts w:hint="default"/>
        <w:lang w:val="ru-RU" w:eastAsia="en-US" w:bidi="ar-SA"/>
      </w:rPr>
    </w:lvl>
    <w:lvl w:ilvl="7" w:tplc="ECDEB25A">
      <w:numFmt w:val="bullet"/>
      <w:lvlText w:val="•"/>
      <w:lvlJc w:val="left"/>
      <w:pPr>
        <w:ind w:left="7166" w:hanging="360"/>
      </w:pPr>
      <w:rPr>
        <w:rFonts w:hint="default"/>
        <w:lang w:val="ru-RU" w:eastAsia="en-US" w:bidi="ar-SA"/>
      </w:rPr>
    </w:lvl>
    <w:lvl w:ilvl="8" w:tplc="B1E40272">
      <w:numFmt w:val="bullet"/>
      <w:lvlText w:val="•"/>
      <w:lvlJc w:val="left"/>
      <w:pPr>
        <w:ind w:left="8173" w:hanging="360"/>
      </w:pPr>
      <w:rPr>
        <w:rFonts w:hint="default"/>
        <w:lang w:val="ru-RU" w:eastAsia="en-US" w:bidi="ar-SA"/>
      </w:rPr>
    </w:lvl>
  </w:abstractNum>
  <w:abstractNum w:abstractNumId="191">
    <w:nsid w:val="5BFB0712"/>
    <w:multiLevelType w:val="hybridMultilevel"/>
    <w:tmpl w:val="F7A88C5E"/>
    <w:lvl w:ilvl="0" w:tplc="5C5CB9E6">
      <w:numFmt w:val="bullet"/>
      <w:lvlText w:val=""/>
      <w:lvlJc w:val="left"/>
      <w:pPr>
        <w:ind w:left="110" w:hanging="336"/>
      </w:pPr>
      <w:rPr>
        <w:rFonts w:ascii="Symbol" w:eastAsia="Symbol" w:hAnsi="Symbol" w:cs="Symbol" w:hint="default"/>
        <w:b w:val="0"/>
        <w:bCs w:val="0"/>
        <w:i w:val="0"/>
        <w:iCs w:val="0"/>
        <w:spacing w:val="0"/>
        <w:w w:val="100"/>
        <w:sz w:val="22"/>
        <w:szCs w:val="22"/>
        <w:lang w:val="ru-RU" w:eastAsia="en-US" w:bidi="ar-SA"/>
      </w:rPr>
    </w:lvl>
    <w:lvl w:ilvl="1" w:tplc="2C60D996">
      <w:numFmt w:val="bullet"/>
      <w:lvlText w:val="•"/>
      <w:lvlJc w:val="left"/>
      <w:pPr>
        <w:ind w:left="717" w:hanging="336"/>
      </w:pPr>
      <w:rPr>
        <w:rFonts w:hint="default"/>
        <w:lang w:val="ru-RU" w:eastAsia="en-US" w:bidi="ar-SA"/>
      </w:rPr>
    </w:lvl>
    <w:lvl w:ilvl="2" w:tplc="11CC268A">
      <w:numFmt w:val="bullet"/>
      <w:lvlText w:val="•"/>
      <w:lvlJc w:val="left"/>
      <w:pPr>
        <w:ind w:left="1314" w:hanging="336"/>
      </w:pPr>
      <w:rPr>
        <w:rFonts w:hint="default"/>
        <w:lang w:val="ru-RU" w:eastAsia="en-US" w:bidi="ar-SA"/>
      </w:rPr>
    </w:lvl>
    <w:lvl w:ilvl="3" w:tplc="EEF27B12">
      <w:numFmt w:val="bullet"/>
      <w:lvlText w:val="•"/>
      <w:lvlJc w:val="left"/>
      <w:pPr>
        <w:ind w:left="1911" w:hanging="336"/>
      </w:pPr>
      <w:rPr>
        <w:rFonts w:hint="default"/>
        <w:lang w:val="ru-RU" w:eastAsia="en-US" w:bidi="ar-SA"/>
      </w:rPr>
    </w:lvl>
    <w:lvl w:ilvl="4" w:tplc="DCB0E73C">
      <w:numFmt w:val="bullet"/>
      <w:lvlText w:val="•"/>
      <w:lvlJc w:val="left"/>
      <w:pPr>
        <w:ind w:left="2508" w:hanging="336"/>
      </w:pPr>
      <w:rPr>
        <w:rFonts w:hint="default"/>
        <w:lang w:val="ru-RU" w:eastAsia="en-US" w:bidi="ar-SA"/>
      </w:rPr>
    </w:lvl>
    <w:lvl w:ilvl="5" w:tplc="A45CED22">
      <w:numFmt w:val="bullet"/>
      <w:lvlText w:val="•"/>
      <w:lvlJc w:val="left"/>
      <w:pPr>
        <w:ind w:left="3106" w:hanging="336"/>
      </w:pPr>
      <w:rPr>
        <w:rFonts w:hint="default"/>
        <w:lang w:val="ru-RU" w:eastAsia="en-US" w:bidi="ar-SA"/>
      </w:rPr>
    </w:lvl>
    <w:lvl w:ilvl="6" w:tplc="FAB0BF10">
      <w:numFmt w:val="bullet"/>
      <w:lvlText w:val="•"/>
      <w:lvlJc w:val="left"/>
      <w:pPr>
        <w:ind w:left="3703" w:hanging="336"/>
      </w:pPr>
      <w:rPr>
        <w:rFonts w:hint="default"/>
        <w:lang w:val="ru-RU" w:eastAsia="en-US" w:bidi="ar-SA"/>
      </w:rPr>
    </w:lvl>
    <w:lvl w:ilvl="7" w:tplc="58E603CA">
      <w:numFmt w:val="bullet"/>
      <w:lvlText w:val="•"/>
      <w:lvlJc w:val="left"/>
      <w:pPr>
        <w:ind w:left="4300" w:hanging="336"/>
      </w:pPr>
      <w:rPr>
        <w:rFonts w:hint="default"/>
        <w:lang w:val="ru-RU" w:eastAsia="en-US" w:bidi="ar-SA"/>
      </w:rPr>
    </w:lvl>
    <w:lvl w:ilvl="8" w:tplc="B7663E6C">
      <w:numFmt w:val="bullet"/>
      <w:lvlText w:val="•"/>
      <w:lvlJc w:val="left"/>
      <w:pPr>
        <w:ind w:left="4897" w:hanging="336"/>
      </w:pPr>
      <w:rPr>
        <w:rFonts w:hint="default"/>
        <w:lang w:val="ru-RU" w:eastAsia="en-US" w:bidi="ar-SA"/>
      </w:rPr>
    </w:lvl>
  </w:abstractNum>
  <w:abstractNum w:abstractNumId="192">
    <w:nsid w:val="5C0B604D"/>
    <w:multiLevelType w:val="hybridMultilevel"/>
    <w:tmpl w:val="5C8A747C"/>
    <w:lvl w:ilvl="0" w:tplc="46708256">
      <w:start w:val="1"/>
      <w:numFmt w:val="decimal"/>
      <w:lvlText w:val="%1."/>
      <w:lvlJc w:val="left"/>
      <w:pPr>
        <w:ind w:left="256" w:hanging="312"/>
        <w:jc w:val="right"/>
      </w:pPr>
      <w:rPr>
        <w:rFonts w:ascii="Times New Roman" w:eastAsia="Times New Roman" w:hAnsi="Times New Roman" w:cs="Times New Roman" w:hint="default"/>
        <w:b w:val="0"/>
        <w:bCs w:val="0"/>
        <w:i w:val="0"/>
        <w:iCs w:val="0"/>
        <w:spacing w:val="0"/>
        <w:w w:val="99"/>
        <w:sz w:val="26"/>
        <w:szCs w:val="26"/>
        <w:lang w:val="ru-RU" w:eastAsia="en-US" w:bidi="ar-SA"/>
      </w:rPr>
    </w:lvl>
    <w:lvl w:ilvl="1" w:tplc="C326FC7A">
      <w:numFmt w:val="bullet"/>
      <w:lvlText w:val="•"/>
      <w:lvlJc w:val="left"/>
      <w:pPr>
        <w:ind w:left="644" w:hanging="312"/>
      </w:pPr>
      <w:rPr>
        <w:rFonts w:hint="default"/>
        <w:lang w:val="ru-RU" w:eastAsia="en-US" w:bidi="ar-SA"/>
      </w:rPr>
    </w:lvl>
    <w:lvl w:ilvl="2" w:tplc="6166FC60">
      <w:numFmt w:val="bullet"/>
      <w:lvlText w:val="•"/>
      <w:lvlJc w:val="left"/>
      <w:pPr>
        <w:ind w:left="1028" w:hanging="312"/>
      </w:pPr>
      <w:rPr>
        <w:rFonts w:hint="default"/>
        <w:lang w:val="ru-RU" w:eastAsia="en-US" w:bidi="ar-SA"/>
      </w:rPr>
    </w:lvl>
    <w:lvl w:ilvl="3" w:tplc="748ED2DE">
      <w:numFmt w:val="bullet"/>
      <w:lvlText w:val="•"/>
      <w:lvlJc w:val="left"/>
      <w:pPr>
        <w:ind w:left="1412" w:hanging="312"/>
      </w:pPr>
      <w:rPr>
        <w:rFonts w:hint="default"/>
        <w:lang w:val="ru-RU" w:eastAsia="en-US" w:bidi="ar-SA"/>
      </w:rPr>
    </w:lvl>
    <w:lvl w:ilvl="4" w:tplc="42DA0C0E">
      <w:numFmt w:val="bullet"/>
      <w:lvlText w:val="•"/>
      <w:lvlJc w:val="left"/>
      <w:pPr>
        <w:ind w:left="1796" w:hanging="312"/>
      </w:pPr>
      <w:rPr>
        <w:rFonts w:hint="default"/>
        <w:lang w:val="ru-RU" w:eastAsia="en-US" w:bidi="ar-SA"/>
      </w:rPr>
    </w:lvl>
    <w:lvl w:ilvl="5" w:tplc="EC70044C">
      <w:numFmt w:val="bullet"/>
      <w:lvlText w:val="•"/>
      <w:lvlJc w:val="left"/>
      <w:pPr>
        <w:ind w:left="2180" w:hanging="312"/>
      </w:pPr>
      <w:rPr>
        <w:rFonts w:hint="default"/>
        <w:lang w:val="ru-RU" w:eastAsia="en-US" w:bidi="ar-SA"/>
      </w:rPr>
    </w:lvl>
    <w:lvl w:ilvl="6" w:tplc="4CB8A2C2">
      <w:numFmt w:val="bullet"/>
      <w:lvlText w:val="•"/>
      <w:lvlJc w:val="left"/>
      <w:pPr>
        <w:ind w:left="2564" w:hanging="312"/>
      </w:pPr>
      <w:rPr>
        <w:rFonts w:hint="default"/>
        <w:lang w:val="ru-RU" w:eastAsia="en-US" w:bidi="ar-SA"/>
      </w:rPr>
    </w:lvl>
    <w:lvl w:ilvl="7" w:tplc="74AA3FBC">
      <w:numFmt w:val="bullet"/>
      <w:lvlText w:val="•"/>
      <w:lvlJc w:val="left"/>
      <w:pPr>
        <w:ind w:left="2948" w:hanging="312"/>
      </w:pPr>
      <w:rPr>
        <w:rFonts w:hint="default"/>
        <w:lang w:val="ru-RU" w:eastAsia="en-US" w:bidi="ar-SA"/>
      </w:rPr>
    </w:lvl>
    <w:lvl w:ilvl="8" w:tplc="6DEEAC04">
      <w:numFmt w:val="bullet"/>
      <w:lvlText w:val="•"/>
      <w:lvlJc w:val="left"/>
      <w:pPr>
        <w:ind w:left="3332" w:hanging="312"/>
      </w:pPr>
      <w:rPr>
        <w:rFonts w:hint="default"/>
        <w:lang w:val="ru-RU" w:eastAsia="en-US" w:bidi="ar-SA"/>
      </w:rPr>
    </w:lvl>
  </w:abstractNum>
  <w:abstractNum w:abstractNumId="193">
    <w:nsid w:val="5C6E3658"/>
    <w:multiLevelType w:val="hybridMultilevel"/>
    <w:tmpl w:val="02F6D3D2"/>
    <w:lvl w:ilvl="0" w:tplc="B824AF2E">
      <w:numFmt w:val="bullet"/>
      <w:lvlText w:val=""/>
      <w:lvlJc w:val="left"/>
      <w:pPr>
        <w:ind w:left="110" w:hanging="317"/>
      </w:pPr>
      <w:rPr>
        <w:rFonts w:ascii="Symbol" w:eastAsia="Symbol" w:hAnsi="Symbol" w:cs="Symbol" w:hint="default"/>
        <w:b w:val="0"/>
        <w:bCs w:val="0"/>
        <w:i w:val="0"/>
        <w:iCs w:val="0"/>
        <w:spacing w:val="0"/>
        <w:w w:val="100"/>
        <w:sz w:val="22"/>
        <w:szCs w:val="22"/>
        <w:lang w:val="ru-RU" w:eastAsia="en-US" w:bidi="ar-SA"/>
      </w:rPr>
    </w:lvl>
    <w:lvl w:ilvl="1" w:tplc="1F20781C">
      <w:numFmt w:val="bullet"/>
      <w:lvlText w:val="•"/>
      <w:lvlJc w:val="left"/>
      <w:pPr>
        <w:ind w:left="588" w:hanging="317"/>
      </w:pPr>
      <w:rPr>
        <w:rFonts w:hint="default"/>
        <w:lang w:val="ru-RU" w:eastAsia="en-US" w:bidi="ar-SA"/>
      </w:rPr>
    </w:lvl>
    <w:lvl w:ilvl="2" w:tplc="26504520">
      <w:numFmt w:val="bullet"/>
      <w:lvlText w:val="•"/>
      <w:lvlJc w:val="left"/>
      <w:pPr>
        <w:ind w:left="1056" w:hanging="317"/>
      </w:pPr>
      <w:rPr>
        <w:rFonts w:hint="default"/>
        <w:lang w:val="ru-RU" w:eastAsia="en-US" w:bidi="ar-SA"/>
      </w:rPr>
    </w:lvl>
    <w:lvl w:ilvl="3" w:tplc="53008234">
      <w:numFmt w:val="bullet"/>
      <w:lvlText w:val="•"/>
      <w:lvlJc w:val="left"/>
      <w:pPr>
        <w:ind w:left="1524" w:hanging="317"/>
      </w:pPr>
      <w:rPr>
        <w:rFonts w:hint="default"/>
        <w:lang w:val="ru-RU" w:eastAsia="en-US" w:bidi="ar-SA"/>
      </w:rPr>
    </w:lvl>
    <w:lvl w:ilvl="4" w:tplc="A59A84E8">
      <w:numFmt w:val="bullet"/>
      <w:lvlText w:val="•"/>
      <w:lvlJc w:val="left"/>
      <w:pPr>
        <w:ind w:left="1992" w:hanging="317"/>
      </w:pPr>
      <w:rPr>
        <w:rFonts w:hint="default"/>
        <w:lang w:val="ru-RU" w:eastAsia="en-US" w:bidi="ar-SA"/>
      </w:rPr>
    </w:lvl>
    <w:lvl w:ilvl="5" w:tplc="462A088E">
      <w:numFmt w:val="bullet"/>
      <w:lvlText w:val="•"/>
      <w:lvlJc w:val="left"/>
      <w:pPr>
        <w:ind w:left="2461" w:hanging="317"/>
      </w:pPr>
      <w:rPr>
        <w:rFonts w:hint="default"/>
        <w:lang w:val="ru-RU" w:eastAsia="en-US" w:bidi="ar-SA"/>
      </w:rPr>
    </w:lvl>
    <w:lvl w:ilvl="6" w:tplc="969A2262">
      <w:numFmt w:val="bullet"/>
      <w:lvlText w:val="•"/>
      <w:lvlJc w:val="left"/>
      <w:pPr>
        <w:ind w:left="2929" w:hanging="317"/>
      </w:pPr>
      <w:rPr>
        <w:rFonts w:hint="default"/>
        <w:lang w:val="ru-RU" w:eastAsia="en-US" w:bidi="ar-SA"/>
      </w:rPr>
    </w:lvl>
    <w:lvl w:ilvl="7" w:tplc="79289400">
      <w:numFmt w:val="bullet"/>
      <w:lvlText w:val="•"/>
      <w:lvlJc w:val="left"/>
      <w:pPr>
        <w:ind w:left="3397" w:hanging="317"/>
      </w:pPr>
      <w:rPr>
        <w:rFonts w:hint="default"/>
        <w:lang w:val="ru-RU" w:eastAsia="en-US" w:bidi="ar-SA"/>
      </w:rPr>
    </w:lvl>
    <w:lvl w:ilvl="8" w:tplc="2A16F2AA">
      <w:numFmt w:val="bullet"/>
      <w:lvlText w:val="•"/>
      <w:lvlJc w:val="left"/>
      <w:pPr>
        <w:ind w:left="3865" w:hanging="317"/>
      </w:pPr>
      <w:rPr>
        <w:rFonts w:hint="default"/>
        <w:lang w:val="ru-RU" w:eastAsia="en-US" w:bidi="ar-SA"/>
      </w:rPr>
    </w:lvl>
  </w:abstractNum>
  <w:abstractNum w:abstractNumId="194">
    <w:nsid w:val="5D2E0298"/>
    <w:multiLevelType w:val="hybridMultilevel"/>
    <w:tmpl w:val="3BF0C688"/>
    <w:lvl w:ilvl="0" w:tplc="ED6CCD9C">
      <w:start w:val="1"/>
      <w:numFmt w:val="decimal"/>
      <w:lvlText w:val="%1)"/>
      <w:lvlJc w:val="left"/>
      <w:pPr>
        <w:ind w:left="232"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6EF646A2">
      <w:numFmt w:val="bullet"/>
      <w:lvlText w:val="•"/>
      <w:lvlJc w:val="left"/>
      <w:pPr>
        <w:ind w:left="1290" w:hanging="303"/>
      </w:pPr>
      <w:rPr>
        <w:rFonts w:hint="default"/>
        <w:lang w:val="ru-RU" w:eastAsia="en-US" w:bidi="ar-SA"/>
      </w:rPr>
    </w:lvl>
    <w:lvl w:ilvl="2" w:tplc="47C6ECE2">
      <w:numFmt w:val="bullet"/>
      <w:lvlText w:val="•"/>
      <w:lvlJc w:val="left"/>
      <w:pPr>
        <w:ind w:left="2340" w:hanging="303"/>
      </w:pPr>
      <w:rPr>
        <w:rFonts w:hint="default"/>
        <w:lang w:val="ru-RU" w:eastAsia="en-US" w:bidi="ar-SA"/>
      </w:rPr>
    </w:lvl>
    <w:lvl w:ilvl="3" w:tplc="602016B4">
      <w:numFmt w:val="bullet"/>
      <w:lvlText w:val="•"/>
      <w:lvlJc w:val="left"/>
      <w:pPr>
        <w:ind w:left="3390" w:hanging="303"/>
      </w:pPr>
      <w:rPr>
        <w:rFonts w:hint="default"/>
        <w:lang w:val="ru-RU" w:eastAsia="en-US" w:bidi="ar-SA"/>
      </w:rPr>
    </w:lvl>
    <w:lvl w:ilvl="4" w:tplc="37E6EE0A">
      <w:numFmt w:val="bullet"/>
      <w:lvlText w:val="•"/>
      <w:lvlJc w:val="left"/>
      <w:pPr>
        <w:ind w:left="4440" w:hanging="303"/>
      </w:pPr>
      <w:rPr>
        <w:rFonts w:hint="default"/>
        <w:lang w:val="ru-RU" w:eastAsia="en-US" w:bidi="ar-SA"/>
      </w:rPr>
    </w:lvl>
    <w:lvl w:ilvl="5" w:tplc="840C5B18">
      <w:numFmt w:val="bullet"/>
      <w:lvlText w:val="•"/>
      <w:lvlJc w:val="left"/>
      <w:pPr>
        <w:ind w:left="5490" w:hanging="303"/>
      </w:pPr>
      <w:rPr>
        <w:rFonts w:hint="default"/>
        <w:lang w:val="ru-RU" w:eastAsia="en-US" w:bidi="ar-SA"/>
      </w:rPr>
    </w:lvl>
    <w:lvl w:ilvl="6" w:tplc="09C879C2">
      <w:numFmt w:val="bullet"/>
      <w:lvlText w:val="•"/>
      <w:lvlJc w:val="left"/>
      <w:pPr>
        <w:ind w:left="6540" w:hanging="303"/>
      </w:pPr>
      <w:rPr>
        <w:rFonts w:hint="default"/>
        <w:lang w:val="ru-RU" w:eastAsia="en-US" w:bidi="ar-SA"/>
      </w:rPr>
    </w:lvl>
    <w:lvl w:ilvl="7" w:tplc="84B47F6C">
      <w:numFmt w:val="bullet"/>
      <w:lvlText w:val="•"/>
      <w:lvlJc w:val="left"/>
      <w:pPr>
        <w:ind w:left="7590" w:hanging="303"/>
      </w:pPr>
      <w:rPr>
        <w:rFonts w:hint="default"/>
        <w:lang w:val="ru-RU" w:eastAsia="en-US" w:bidi="ar-SA"/>
      </w:rPr>
    </w:lvl>
    <w:lvl w:ilvl="8" w:tplc="F836F082">
      <w:numFmt w:val="bullet"/>
      <w:lvlText w:val="•"/>
      <w:lvlJc w:val="left"/>
      <w:pPr>
        <w:ind w:left="8640" w:hanging="303"/>
      </w:pPr>
      <w:rPr>
        <w:rFonts w:hint="default"/>
        <w:lang w:val="ru-RU" w:eastAsia="en-US" w:bidi="ar-SA"/>
      </w:rPr>
    </w:lvl>
  </w:abstractNum>
  <w:abstractNum w:abstractNumId="195">
    <w:nsid w:val="5DF95B07"/>
    <w:multiLevelType w:val="hybridMultilevel"/>
    <w:tmpl w:val="EC24BE22"/>
    <w:lvl w:ilvl="0" w:tplc="D0F4A50E">
      <w:start w:val="1"/>
      <w:numFmt w:val="decimal"/>
      <w:lvlText w:val="%1."/>
      <w:lvlJc w:val="left"/>
      <w:pPr>
        <w:ind w:left="679" w:hanging="567"/>
      </w:pPr>
      <w:rPr>
        <w:rFonts w:ascii="Times New Roman" w:eastAsia="Times New Roman" w:hAnsi="Times New Roman" w:cs="Times New Roman" w:hint="default"/>
        <w:b w:val="0"/>
        <w:bCs w:val="0"/>
        <w:i w:val="0"/>
        <w:iCs w:val="0"/>
        <w:spacing w:val="0"/>
        <w:w w:val="100"/>
        <w:sz w:val="22"/>
        <w:szCs w:val="22"/>
        <w:lang w:val="ru-RU" w:eastAsia="en-US" w:bidi="ar-SA"/>
      </w:rPr>
    </w:lvl>
    <w:lvl w:ilvl="1" w:tplc="84727ED2">
      <w:numFmt w:val="bullet"/>
      <w:lvlText w:val="•"/>
      <w:lvlJc w:val="left"/>
      <w:pPr>
        <w:ind w:left="1664" w:hanging="567"/>
      </w:pPr>
      <w:rPr>
        <w:rFonts w:hint="default"/>
        <w:lang w:val="ru-RU" w:eastAsia="en-US" w:bidi="ar-SA"/>
      </w:rPr>
    </w:lvl>
    <w:lvl w:ilvl="2" w:tplc="E124BC02">
      <w:numFmt w:val="bullet"/>
      <w:lvlText w:val="•"/>
      <w:lvlJc w:val="left"/>
      <w:pPr>
        <w:ind w:left="2648" w:hanging="567"/>
      </w:pPr>
      <w:rPr>
        <w:rFonts w:hint="default"/>
        <w:lang w:val="ru-RU" w:eastAsia="en-US" w:bidi="ar-SA"/>
      </w:rPr>
    </w:lvl>
    <w:lvl w:ilvl="3" w:tplc="42D8D092">
      <w:numFmt w:val="bullet"/>
      <w:lvlText w:val="•"/>
      <w:lvlJc w:val="left"/>
      <w:pPr>
        <w:ind w:left="3632" w:hanging="567"/>
      </w:pPr>
      <w:rPr>
        <w:rFonts w:hint="default"/>
        <w:lang w:val="ru-RU" w:eastAsia="en-US" w:bidi="ar-SA"/>
      </w:rPr>
    </w:lvl>
    <w:lvl w:ilvl="4" w:tplc="21B467BC">
      <w:numFmt w:val="bullet"/>
      <w:lvlText w:val="•"/>
      <w:lvlJc w:val="left"/>
      <w:pPr>
        <w:ind w:left="4616" w:hanging="567"/>
      </w:pPr>
      <w:rPr>
        <w:rFonts w:hint="default"/>
        <w:lang w:val="ru-RU" w:eastAsia="en-US" w:bidi="ar-SA"/>
      </w:rPr>
    </w:lvl>
    <w:lvl w:ilvl="5" w:tplc="22FC6DBC">
      <w:numFmt w:val="bullet"/>
      <w:lvlText w:val="•"/>
      <w:lvlJc w:val="left"/>
      <w:pPr>
        <w:ind w:left="5600" w:hanging="567"/>
      </w:pPr>
      <w:rPr>
        <w:rFonts w:hint="default"/>
        <w:lang w:val="ru-RU" w:eastAsia="en-US" w:bidi="ar-SA"/>
      </w:rPr>
    </w:lvl>
    <w:lvl w:ilvl="6" w:tplc="34BA3ADE">
      <w:numFmt w:val="bullet"/>
      <w:lvlText w:val="•"/>
      <w:lvlJc w:val="left"/>
      <w:pPr>
        <w:ind w:left="6584" w:hanging="567"/>
      </w:pPr>
      <w:rPr>
        <w:rFonts w:hint="default"/>
        <w:lang w:val="ru-RU" w:eastAsia="en-US" w:bidi="ar-SA"/>
      </w:rPr>
    </w:lvl>
    <w:lvl w:ilvl="7" w:tplc="B65EE694">
      <w:numFmt w:val="bullet"/>
      <w:lvlText w:val="•"/>
      <w:lvlJc w:val="left"/>
      <w:pPr>
        <w:ind w:left="7568" w:hanging="567"/>
      </w:pPr>
      <w:rPr>
        <w:rFonts w:hint="default"/>
        <w:lang w:val="ru-RU" w:eastAsia="en-US" w:bidi="ar-SA"/>
      </w:rPr>
    </w:lvl>
    <w:lvl w:ilvl="8" w:tplc="39E692D4">
      <w:numFmt w:val="bullet"/>
      <w:lvlText w:val="•"/>
      <w:lvlJc w:val="left"/>
      <w:pPr>
        <w:ind w:left="8552" w:hanging="567"/>
      </w:pPr>
      <w:rPr>
        <w:rFonts w:hint="default"/>
        <w:lang w:val="ru-RU" w:eastAsia="en-US" w:bidi="ar-SA"/>
      </w:rPr>
    </w:lvl>
  </w:abstractNum>
  <w:abstractNum w:abstractNumId="196">
    <w:nsid w:val="5E2624A4"/>
    <w:multiLevelType w:val="hybridMultilevel"/>
    <w:tmpl w:val="B728ED62"/>
    <w:lvl w:ilvl="0" w:tplc="74F8AF2E">
      <w:start w:val="1"/>
      <w:numFmt w:val="decimal"/>
      <w:lvlText w:val="%1)"/>
      <w:lvlJc w:val="left"/>
      <w:pPr>
        <w:ind w:left="213"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1" w:tplc="231C6FAA">
      <w:numFmt w:val="bullet"/>
      <w:lvlText w:val="•"/>
      <w:lvlJc w:val="left"/>
      <w:pPr>
        <w:ind w:left="1272" w:hanging="334"/>
      </w:pPr>
      <w:rPr>
        <w:rFonts w:hint="default"/>
        <w:lang w:val="ru-RU" w:eastAsia="en-US" w:bidi="ar-SA"/>
      </w:rPr>
    </w:lvl>
    <w:lvl w:ilvl="2" w:tplc="42F8A172">
      <w:numFmt w:val="bullet"/>
      <w:lvlText w:val="•"/>
      <w:lvlJc w:val="left"/>
      <w:pPr>
        <w:ind w:left="2324" w:hanging="334"/>
      </w:pPr>
      <w:rPr>
        <w:rFonts w:hint="default"/>
        <w:lang w:val="ru-RU" w:eastAsia="en-US" w:bidi="ar-SA"/>
      </w:rPr>
    </w:lvl>
    <w:lvl w:ilvl="3" w:tplc="316A3FD0">
      <w:numFmt w:val="bullet"/>
      <w:lvlText w:val="•"/>
      <w:lvlJc w:val="left"/>
      <w:pPr>
        <w:ind w:left="3376" w:hanging="334"/>
      </w:pPr>
      <w:rPr>
        <w:rFonts w:hint="default"/>
        <w:lang w:val="ru-RU" w:eastAsia="en-US" w:bidi="ar-SA"/>
      </w:rPr>
    </w:lvl>
    <w:lvl w:ilvl="4" w:tplc="5958E5B2">
      <w:numFmt w:val="bullet"/>
      <w:lvlText w:val="•"/>
      <w:lvlJc w:val="left"/>
      <w:pPr>
        <w:ind w:left="4428" w:hanging="334"/>
      </w:pPr>
      <w:rPr>
        <w:rFonts w:hint="default"/>
        <w:lang w:val="ru-RU" w:eastAsia="en-US" w:bidi="ar-SA"/>
      </w:rPr>
    </w:lvl>
    <w:lvl w:ilvl="5" w:tplc="78FA82B8">
      <w:numFmt w:val="bullet"/>
      <w:lvlText w:val="•"/>
      <w:lvlJc w:val="left"/>
      <w:pPr>
        <w:ind w:left="5480" w:hanging="334"/>
      </w:pPr>
      <w:rPr>
        <w:rFonts w:hint="default"/>
        <w:lang w:val="ru-RU" w:eastAsia="en-US" w:bidi="ar-SA"/>
      </w:rPr>
    </w:lvl>
    <w:lvl w:ilvl="6" w:tplc="55B6B3C0">
      <w:numFmt w:val="bullet"/>
      <w:lvlText w:val="•"/>
      <w:lvlJc w:val="left"/>
      <w:pPr>
        <w:ind w:left="6532" w:hanging="334"/>
      </w:pPr>
      <w:rPr>
        <w:rFonts w:hint="default"/>
        <w:lang w:val="ru-RU" w:eastAsia="en-US" w:bidi="ar-SA"/>
      </w:rPr>
    </w:lvl>
    <w:lvl w:ilvl="7" w:tplc="5700EB9E">
      <w:numFmt w:val="bullet"/>
      <w:lvlText w:val="•"/>
      <w:lvlJc w:val="left"/>
      <w:pPr>
        <w:ind w:left="7584" w:hanging="334"/>
      </w:pPr>
      <w:rPr>
        <w:rFonts w:hint="default"/>
        <w:lang w:val="ru-RU" w:eastAsia="en-US" w:bidi="ar-SA"/>
      </w:rPr>
    </w:lvl>
    <w:lvl w:ilvl="8" w:tplc="C4963D74">
      <w:numFmt w:val="bullet"/>
      <w:lvlText w:val="•"/>
      <w:lvlJc w:val="left"/>
      <w:pPr>
        <w:ind w:left="8636" w:hanging="334"/>
      </w:pPr>
      <w:rPr>
        <w:rFonts w:hint="default"/>
        <w:lang w:val="ru-RU" w:eastAsia="en-US" w:bidi="ar-SA"/>
      </w:rPr>
    </w:lvl>
  </w:abstractNum>
  <w:abstractNum w:abstractNumId="197">
    <w:nsid w:val="5E437132"/>
    <w:multiLevelType w:val="hybridMultilevel"/>
    <w:tmpl w:val="97F409C8"/>
    <w:lvl w:ilvl="0" w:tplc="B31E242C">
      <w:numFmt w:val="bullet"/>
      <w:lvlText w:val=""/>
      <w:lvlJc w:val="left"/>
      <w:pPr>
        <w:ind w:left="132" w:hanging="567"/>
      </w:pPr>
      <w:rPr>
        <w:rFonts w:ascii="Wingdings" w:eastAsia="Wingdings" w:hAnsi="Wingdings" w:cs="Wingdings" w:hint="default"/>
        <w:b w:val="0"/>
        <w:bCs w:val="0"/>
        <w:i w:val="0"/>
        <w:iCs w:val="0"/>
        <w:spacing w:val="0"/>
        <w:w w:val="100"/>
        <w:sz w:val="16"/>
        <w:szCs w:val="16"/>
        <w:lang w:val="ru-RU" w:eastAsia="en-US" w:bidi="ar-SA"/>
      </w:rPr>
    </w:lvl>
    <w:lvl w:ilvl="1" w:tplc="FAD0B116">
      <w:numFmt w:val="bullet"/>
      <w:lvlText w:val="•"/>
      <w:lvlJc w:val="left"/>
      <w:pPr>
        <w:ind w:left="1216" w:hanging="567"/>
      </w:pPr>
      <w:rPr>
        <w:rFonts w:hint="default"/>
        <w:lang w:val="ru-RU" w:eastAsia="en-US" w:bidi="ar-SA"/>
      </w:rPr>
    </w:lvl>
    <w:lvl w:ilvl="2" w:tplc="4D004DF0">
      <w:numFmt w:val="bullet"/>
      <w:lvlText w:val="•"/>
      <w:lvlJc w:val="left"/>
      <w:pPr>
        <w:ind w:left="2293" w:hanging="567"/>
      </w:pPr>
      <w:rPr>
        <w:rFonts w:hint="default"/>
        <w:lang w:val="ru-RU" w:eastAsia="en-US" w:bidi="ar-SA"/>
      </w:rPr>
    </w:lvl>
    <w:lvl w:ilvl="3" w:tplc="75329208">
      <w:numFmt w:val="bullet"/>
      <w:lvlText w:val="•"/>
      <w:lvlJc w:val="left"/>
      <w:pPr>
        <w:ind w:left="3369" w:hanging="567"/>
      </w:pPr>
      <w:rPr>
        <w:rFonts w:hint="default"/>
        <w:lang w:val="ru-RU" w:eastAsia="en-US" w:bidi="ar-SA"/>
      </w:rPr>
    </w:lvl>
    <w:lvl w:ilvl="4" w:tplc="BDACF930">
      <w:numFmt w:val="bullet"/>
      <w:lvlText w:val="•"/>
      <w:lvlJc w:val="left"/>
      <w:pPr>
        <w:ind w:left="4446" w:hanging="567"/>
      </w:pPr>
      <w:rPr>
        <w:rFonts w:hint="default"/>
        <w:lang w:val="ru-RU" w:eastAsia="en-US" w:bidi="ar-SA"/>
      </w:rPr>
    </w:lvl>
    <w:lvl w:ilvl="5" w:tplc="345E8768">
      <w:numFmt w:val="bullet"/>
      <w:lvlText w:val="•"/>
      <w:lvlJc w:val="left"/>
      <w:pPr>
        <w:ind w:left="5523" w:hanging="567"/>
      </w:pPr>
      <w:rPr>
        <w:rFonts w:hint="default"/>
        <w:lang w:val="ru-RU" w:eastAsia="en-US" w:bidi="ar-SA"/>
      </w:rPr>
    </w:lvl>
    <w:lvl w:ilvl="6" w:tplc="4AF632AC">
      <w:numFmt w:val="bullet"/>
      <w:lvlText w:val="•"/>
      <w:lvlJc w:val="left"/>
      <w:pPr>
        <w:ind w:left="6599" w:hanging="567"/>
      </w:pPr>
      <w:rPr>
        <w:rFonts w:hint="default"/>
        <w:lang w:val="ru-RU" w:eastAsia="en-US" w:bidi="ar-SA"/>
      </w:rPr>
    </w:lvl>
    <w:lvl w:ilvl="7" w:tplc="7508424C">
      <w:numFmt w:val="bullet"/>
      <w:lvlText w:val="•"/>
      <w:lvlJc w:val="left"/>
      <w:pPr>
        <w:ind w:left="7676" w:hanging="567"/>
      </w:pPr>
      <w:rPr>
        <w:rFonts w:hint="default"/>
        <w:lang w:val="ru-RU" w:eastAsia="en-US" w:bidi="ar-SA"/>
      </w:rPr>
    </w:lvl>
    <w:lvl w:ilvl="8" w:tplc="A9663C86">
      <w:numFmt w:val="bullet"/>
      <w:lvlText w:val="•"/>
      <w:lvlJc w:val="left"/>
      <w:pPr>
        <w:ind w:left="8753" w:hanging="567"/>
      </w:pPr>
      <w:rPr>
        <w:rFonts w:hint="default"/>
        <w:lang w:val="ru-RU" w:eastAsia="en-US" w:bidi="ar-SA"/>
      </w:rPr>
    </w:lvl>
  </w:abstractNum>
  <w:abstractNum w:abstractNumId="198">
    <w:nsid w:val="5EBD3E24"/>
    <w:multiLevelType w:val="hybridMultilevel"/>
    <w:tmpl w:val="47DE89B2"/>
    <w:lvl w:ilvl="0" w:tplc="06E60AF4">
      <w:start w:val="1"/>
      <w:numFmt w:val="decimal"/>
      <w:lvlText w:val="%1)"/>
      <w:lvlJc w:val="left"/>
      <w:pPr>
        <w:ind w:left="1250"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83E42DBE">
      <w:numFmt w:val="bullet"/>
      <w:lvlText w:val="•"/>
      <w:lvlJc w:val="left"/>
      <w:pPr>
        <w:ind w:left="2208" w:hanging="272"/>
      </w:pPr>
      <w:rPr>
        <w:rFonts w:hint="default"/>
        <w:lang w:val="ru-RU" w:eastAsia="en-US" w:bidi="ar-SA"/>
      </w:rPr>
    </w:lvl>
    <w:lvl w:ilvl="2" w:tplc="33BE6438">
      <w:numFmt w:val="bullet"/>
      <w:lvlText w:val="•"/>
      <w:lvlJc w:val="left"/>
      <w:pPr>
        <w:ind w:left="3156" w:hanging="272"/>
      </w:pPr>
      <w:rPr>
        <w:rFonts w:hint="default"/>
        <w:lang w:val="ru-RU" w:eastAsia="en-US" w:bidi="ar-SA"/>
      </w:rPr>
    </w:lvl>
    <w:lvl w:ilvl="3" w:tplc="4260CAC6">
      <w:numFmt w:val="bullet"/>
      <w:lvlText w:val="•"/>
      <w:lvlJc w:val="left"/>
      <w:pPr>
        <w:ind w:left="4104" w:hanging="272"/>
      </w:pPr>
      <w:rPr>
        <w:rFonts w:hint="default"/>
        <w:lang w:val="ru-RU" w:eastAsia="en-US" w:bidi="ar-SA"/>
      </w:rPr>
    </w:lvl>
    <w:lvl w:ilvl="4" w:tplc="B6543FA0">
      <w:numFmt w:val="bullet"/>
      <w:lvlText w:val="•"/>
      <w:lvlJc w:val="left"/>
      <w:pPr>
        <w:ind w:left="5052" w:hanging="272"/>
      </w:pPr>
      <w:rPr>
        <w:rFonts w:hint="default"/>
        <w:lang w:val="ru-RU" w:eastAsia="en-US" w:bidi="ar-SA"/>
      </w:rPr>
    </w:lvl>
    <w:lvl w:ilvl="5" w:tplc="4440C104">
      <w:numFmt w:val="bullet"/>
      <w:lvlText w:val="•"/>
      <w:lvlJc w:val="left"/>
      <w:pPr>
        <w:ind w:left="6000" w:hanging="272"/>
      </w:pPr>
      <w:rPr>
        <w:rFonts w:hint="default"/>
        <w:lang w:val="ru-RU" w:eastAsia="en-US" w:bidi="ar-SA"/>
      </w:rPr>
    </w:lvl>
    <w:lvl w:ilvl="6" w:tplc="643CA754">
      <w:numFmt w:val="bullet"/>
      <w:lvlText w:val="•"/>
      <w:lvlJc w:val="left"/>
      <w:pPr>
        <w:ind w:left="6948" w:hanging="272"/>
      </w:pPr>
      <w:rPr>
        <w:rFonts w:hint="default"/>
        <w:lang w:val="ru-RU" w:eastAsia="en-US" w:bidi="ar-SA"/>
      </w:rPr>
    </w:lvl>
    <w:lvl w:ilvl="7" w:tplc="CE9254E8">
      <w:numFmt w:val="bullet"/>
      <w:lvlText w:val="•"/>
      <w:lvlJc w:val="left"/>
      <w:pPr>
        <w:ind w:left="7896" w:hanging="272"/>
      </w:pPr>
      <w:rPr>
        <w:rFonts w:hint="default"/>
        <w:lang w:val="ru-RU" w:eastAsia="en-US" w:bidi="ar-SA"/>
      </w:rPr>
    </w:lvl>
    <w:lvl w:ilvl="8" w:tplc="A0F449BA">
      <w:numFmt w:val="bullet"/>
      <w:lvlText w:val="•"/>
      <w:lvlJc w:val="left"/>
      <w:pPr>
        <w:ind w:left="8844" w:hanging="272"/>
      </w:pPr>
      <w:rPr>
        <w:rFonts w:hint="default"/>
        <w:lang w:val="ru-RU" w:eastAsia="en-US" w:bidi="ar-SA"/>
      </w:rPr>
    </w:lvl>
  </w:abstractNum>
  <w:abstractNum w:abstractNumId="199">
    <w:nsid w:val="5F2609AF"/>
    <w:multiLevelType w:val="hybridMultilevel"/>
    <w:tmpl w:val="71067CC8"/>
    <w:lvl w:ilvl="0" w:tplc="A7445D4A">
      <w:numFmt w:val="bullet"/>
      <w:lvlText w:val=""/>
      <w:lvlJc w:val="left"/>
      <w:pPr>
        <w:ind w:left="213" w:hanging="286"/>
      </w:pPr>
      <w:rPr>
        <w:rFonts w:ascii="Symbol" w:eastAsia="Symbol" w:hAnsi="Symbol" w:cs="Symbol" w:hint="default"/>
        <w:b w:val="0"/>
        <w:bCs w:val="0"/>
        <w:i w:val="0"/>
        <w:iCs w:val="0"/>
        <w:spacing w:val="0"/>
        <w:w w:val="100"/>
        <w:sz w:val="24"/>
        <w:szCs w:val="24"/>
        <w:lang w:val="ru-RU" w:eastAsia="en-US" w:bidi="ar-SA"/>
      </w:rPr>
    </w:lvl>
    <w:lvl w:ilvl="1" w:tplc="37CE25D2">
      <w:numFmt w:val="bullet"/>
      <w:lvlText w:val="•"/>
      <w:lvlJc w:val="left"/>
      <w:pPr>
        <w:ind w:left="1272" w:hanging="286"/>
      </w:pPr>
      <w:rPr>
        <w:rFonts w:hint="default"/>
        <w:lang w:val="ru-RU" w:eastAsia="en-US" w:bidi="ar-SA"/>
      </w:rPr>
    </w:lvl>
    <w:lvl w:ilvl="2" w:tplc="65562C44">
      <w:numFmt w:val="bullet"/>
      <w:lvlText w:val="•"/>
      <w:lvlJc w:val="left"/>
      <w:pPr>
        <w:ind w:left="2324" w:hanging="286"/>
      </w:pPr>
      <w:rPr>
        <w:rFonts w:hint="default"/>
        <w:lang w:val="ru-RU" w:eastAsia="en-US" w:bidi="ar-SA"/>
      </w:rPr>
    </w:lvl>
    <w:lvl w:ilvl="3" w:tplc="AB9AAA3E">
      <w:numFmt w:val="bullet"/>
      <w:lvlText w:val="•"/>
      <w:lvlJc w:val="left"/>
      <w:pPr>
        <w:ind w:left="3376" w:hanging="286"/>
      </w:pPr>
      <w:rPr>
        <w:rFonts w:hint="default"/>
        <w:lang w:val="ru-RU" w:eastAsia="en-US" w:bidi="ar-SA"/>
      </w:rPr>
    </w:lvl>
    <w:lvl w:ilvl="4" w:tplc="B19E783C">
      <w:numFmt w:val="bullet"/>
      <w:lvlText w:val="•"/>
      <w:lvlJc w:val="left"/>
      <w:pPr>
        <w:ind w:left="4428" w:hanging="286"/>
      </w:pPr>
      <w:rPr>
        <w:rFonts w:hint="default"/>
        <w:lang w:val="ru-RU" w:eastAsia="en-US" w:bidi="ar-SA"/>
      </w:rPr>
    </w:lvl>
    <w:lvl w:ilvl="5" w:tplc="FE6C15C2">
      <w:numFmt w:val="bullet"/>
      <w:lvlText w:val="•"/>
      <w:lvlJc w:val="left"/>
      <w:pPr>
        <w:ind w:left="5480" w:hanging="286"/>
      </w:pPr>
      <w:rPr>
        <w:rFonts w:hint="default"/>
        <w:lang w:val="ru-RU" w:eastAsia="en-US" w:bidi="ar-SA"/>
      </w:rPr>
    </w:lvl>
    <w:lvl w:ilvl="6" w:tplc="296A1DBE">
      <w:numFmt w:val="bullet"/>
      <w:lvlText w:val="•"/>
      <w:lvlJc w:val="left"/>
      <w:pPr>
        <w:ind w:left="6532" w:hanging="286"/>
      </w:pPr>
      <w:rPr>
        <w:rFonts w:hint="default"/>
        <w:lang w:val="ru-RU" w:eastAsia="en-US" w:bidi="ar-SA"/>
      </w:rPr>
    </w:lvl>
    <w:lvl w:ilvl="7" w:tplc="875072EC">
      <w:numFmt w:val="bullet"/>
      <w:lvlText w:val="•"/>
      <w:lvlJc w:val="left"/>
      <w:pPr>
        <w:ind w:left="7584" w:hanging="286"/>
      </w:pPr>
      <w:rPr>
        <w:rFonts w:hint="default"/>
        <w:lang w:val="ru-RU" w:eastAsia="en-US" w:bidi="ar-SA"/>
      </w:rPr>
    </w:lvl>
    <w:lvl w:ilvl="8" w:tplc="366ACF0E">
      <w:numFmt w:val="bullet"/>
      <w:lvlText w:val="•"/>
      <w:lvlJc w:val="left"/>
      <w:pPr>
        <w:ind w:left="8636" w:hanging="286"/>
      </w:pPr>
      <w:rPr>
        <w:rFonts w:hint="default"/>
        <w:lang w:val="ru-RU" w:eastAsia="en-US" w:bidi="ar-SA"/>
      </w:rPr>
    </w:lvl>
  </w:abstractNum>
  <w:abstractNum w:abstractNumId="200">
    <w:nsid w:val="5FCB2814"/>
    <w:multiLevelType w:val="hybridMultilevel"/>
    <w:tmpl w:val="6B44ABAE"/>
    <w:lvl w:ilvl="0" w:tplc="D3A62E20">
      <w:start w:val="1"/>
      <w:numFmt w:val="decimal"/>
      <w:lvlText w:val="%1)"/>
      <w:lvlJc w:val="left"/>
      <w:pPr>
        <w:ind w:left="213"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DE46ACC8">
      <w:numFmt w:val="bullet"/>
      <w:lvlText w:val="•"/>
      <w:lvlJc w:val="left"/>
      <w:pPr>
        <w:ind w:left="1272" w:hanging="315"/>
      </w:pPr>
      <w:rPr>
        <w:rFonts w:hint="default"/>
        <w:lang w:val="ru-RU" w:eastAsia="en-US" w:bidi="ar-SA"/>
      </w:rPr>
    </w:lvl>
    <w:lvl w:ilvl="2" w:tplc="0ECE7078">
      <w:numFmt w:val="bullet"/>
      <w:lvlText w:val="•"/>
      <w:lvlJc w:val="left"/>
      <w:pPr>
        <w:ind w:left="2324" w:hanging="315"/>
      </w:pPr>
      <w:rPr>
        <w:rFonts w:hint="default"/>
        <w:lang w:val="ru-RU" w:eastAsia="en-US" w:bidi="ar-SA"/>
      </w:rPr>
    </w:lvl>
    <w:lvl w:ilvl="3" w:tplc="3DF4409C">
      <w:numFmt w:val="bullet"/>
      <w:lvlText w:val="•"/>
      <w:lvlJc w:val="left"/>
      <w:pPr>
        <w:ind w:left="3376" w:hanging="315"/>
      </w:pPr>
      <w:rPr>
        <w:rFonts w:hint="default"/>
        <w:lang w:val="ru-RU" w:eastAsia="en-US" w:bidi="ar-SA"/>
      </w:rPr>
    </w:lvl>
    <w:lvl w:ilvl="4" w:tplc="FE46721A">
      <w:numFmt w:val="bullet"/>
      <w:lvlText w:val="•"/>
      <w:lvlJc w:val="left"/>
      <w:pPr>
        <w:ind w:left="4428" w:hanging="315"/>
      </w:pPr>
      <w:rPr>
        <w:rFonts w:hint="default"/>
        <w:lang w:val="ru-RU" w:eastAsia="en-US" w:bidi="ar-SA"/>
      </w:rPr>
    </w:lvl>
    <w:lvl w:ilvl="5" w:tplc="D3A852A0">
      <w:numFmt w:val="bullet"/>
      <w:lvlText w:val="•"/>
      <w:lvlJc w:val="left"/>
      <w:pPr>
        <w:ind w:left="5480" w:hanging="315"/>
      </w:pPr>
      <w:rPr>
        <w:rFonts w:hint="default"/>
        <w:lang w:val="ru-RU" w:eastAsia="en-US" w:bidi="ar-SA"/>
      </w:rPr>
    </w:lvl>
    <w:lvl w:ilvl="6" w:tplc="457AB86C">
      <w:numFmt w:val="bullet"/>
      <w:lvlText w:val="•"/>
      <w:lvlJc w:val="left"/>
      <w:pPr>
        <w:ind w:left="6532" w:hanging="315"/>
      </w:pPr>
      <w:rPr>
        <w:rFonts w:hint="default"/>
        <w:lang w:val="ru-RU" w:eastAsia="en-US" w:bidi="ar-SA"/>
      </w:rPr>
    </w:lvl>
    <w:lvl w:ilvl="7" w:tplc="95D48D2C">
      <w:numFmt w:val="bullet"/>
      <w:lvlText w:val="•"/>
      <w:lvlJc w:val="left"/>
      <w:pPr>
        <w:ind w:left="7584" w:hanging="315"/>
      </w:pPr>
      <w:rPr>
        <w:rFonts w:hint="default"/>
        <w:lang w:val="ru-RU" w:eastAsia="en-US" w:bidi="ar-SA"/>
      </w:rPr>
    </w:lvl>
    <w:lvl w:ilvl="8" w:tplc="3E5E27DE">
      <w:numFmt w:val="bullet"/>
      <w:lvlText w:val="•"/>
      <w:lvlJc w:val="left"/>
      <w:pPr>
        <w:ind w:left="8636" w:hanging="315"/>
      </w:pPr>
      <w:rPr>
        <w:rFonts w:hint="default"/>
        <w:lang w:val="ru-RU" w:eastAsia="en-US" w:bidi="ar-SA"/>
      </w:rPr>
    </w:lvl>
  </w:abstractNum>
  <w:abstractNum w:abstractNumId="201">
    <w:nsid w:val="60236723"/>
    <w:multiLevelType w:val="multilevel"/>
    <w:tmpl w:val="D3D8AF10"/>
    <w:lvl w:ilvl="0">
      <w:start w:val="2"/>
      <w:numFmt w:val="decimal"/>
      <w:lvlText w:val="%1"/>
      <w:lvlJc w:val="left"/>
      <w:pPr>
        <w:ind w:left="954" w:hanging="449"/>
      </w:pPr>
      <w:rPr>
        <w:rFonts w:hint="default"/>
        <w:lang w:val="ru-RU" w:eastAsia="en-US" w:bidi="ar-SA"/>
      </w:rPr>
    </w:lvl>
    <w:lvl w:ilvl="1">
      <w:start w:val="1"/>
      <w:numFmt w:val="decimal"/>
      <w:lvlText w:val="%1.%2."/>
      <w:lvlJc w:val="left"/>
      <w:pPr>
        <w:ind w:left="954" w:hanging="449"/>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1312" w:hanging="807"/>
      </w:pPr>
      <w:rPr>
        <w:rFonts w:ascii="Times New Roman" w:eastAsia="Times New Roman" w:hAnsi="Times New Roman" w:cs="Times New Roman" w:hint="default"/>
        <w:b/>
        <w:bCs/>
        <w:i w:val="0"/>
        <w:iCs w:val="0"/>
        <w:spacing w:val="0"/>
        <w:w w:val="100"/>
        <w:sz w:val="22"/>
        <w:szCs w:val="22"/>
        <w:lang w:val="ru-RU" w:eastAsia="en-US" w:bidi="ar-SA"/>
      </w:rPr>
    </w:lvl>
    <w:lvl w:ilvl="3">
      <w:start w:val="1"/>
      <w:numFmt w:val="decimal"/>
      <w:lvlText w:val="%1.%2.%3.%4."/>
      <w:lvlJc w:val="left"/>
      <w:pPr>
        <w:ind w:left="1533" w:hanging="1028"/>
      </w:pPr>
      <w:rPr>
        <w:rFonts w:ascii="Times New Roman" w:eastAsia="Times New Roman" w:hAnsi="Times New Roman" w:cs="Times New Roman" w:hint="default"/>
        <w:b/>
        <w:bCs/>
        <w:i w:val="0"/>
        <w:iCs w:val="0"/>
        <w:spacing w:val="0"/>
        <w:w w:val="100"/>
        <w:sz w:val="22"/>
        <w:szCs w:val="22"/>
        <w:lang w:val="ru-RU" w:eastAsia="en-US" w:bidi="ar-SA"/>
      </w:rPr>
    </w:lvl>
    <w:lvl w:ilvl="4">
      <w:numFmt w:val="bullet"/>
      <w:lvlText w:val="•"/>
      <w:lvlJc w:val="left"/>
      <w:pPr>
        <w:ind w:left="3840" w:hanging="1028"/>
      </w:pPr>
      <w:rPr>
        <w:rFonts w:hint="default"/>
        <w:lang w:val="ru-RU" w:eastAsia="en-US" w:bidi="ar-SA"/>
      </w:rPr>
    </w:lvl>
    <w:lvl w:ilvl="5">
      <w:numFmt w:val="bullet"/>
      <w:lvlText w:val="•"/>
      <w:lvlJc w:val="left"/>
      <w:pPr>
        <w:ind w:left="4990" w:hanging="1028"/>
      </w:pPr>
      <w:rPr>
        <w:rFonts w:hint="default"/>
        <w:lang w:val="ru-RU" w:eastAsia="en-US" w:bidi="ar-SA"/>
      </w:rPr>
    </w:lvl>
    <w:lvl w:ilvl="6">
      <w:numFmt w:val="bullet"/>
      <w:lvlText w:val="•"/>
      <w:lvlJc w:val="left"/>
      <w:pPr>
        <w:ind w:left="6140" w:hanging="1028"/>
      </w:pPr>
      <w:rPr>
        <w:rFonts w:hint="default"/>
        <w:lang w:val="ru-RU" w:eastAsia="en-US" w:bidi="ar-SA"/>
      </w:rPr>
    </w:lvl>
    <w:lvl w:ilvl="7">
      <w:numFmt w:val="bullet"/>
      <w:lvlText w:val="•"/>
      <w:lvlJc w:val="left"/>
      <w:pPr>
        <w:ind w:left="7290" w:hanging="1028"/>
      </w:pPr>
      <w:rPr>
        <w:rFonts w:hint="default"/>
        <w:lang w:val="ru-RU" w:eastAsia="en-US" w:bidi="ar-SA"/>
      </w:rPr>
    </w:lvl>
    <w:lvl w:ilvl="8">
      <w:numFmt w:val="bullet"/>
      <w:lvlText w:val="•"/>
      <w:lvlJc w:val="left"/>
      <w:pPr>
        <w:ind w:left="8440" w:hanging="1028"/>
      </w:pPr>
      <w:rPr>
        <w:rFonts w:hint="default"/>
        <w:lang w:val="ru-RU" w:eastAsia="en-US" w:bidi="ar-SA"/>
      </w:rPr>
    </w:lvl>
  </w:abstractNum>
  <w:abstractNum w:abstractNumId="202">
    <w:nsid w:val="602B0EFE"/>
    <w:multiLevelType w:val="hybridMultilevel"/>
    <w:tmpl w:val="A03215BA"/>
    <w:lvl w:ilvl="0" w:tplc="E0EECA72">
      <w:numFmt w:val="bullet"/>
      <w:lvlText w:val="-"/>
      <w:lvlJc w:val="left"/>
      <w:pPr>
        <w:ind w:left="235"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1EDA11E2">
      <w:numFmt w:val="bullet"/>
      <w:lvlText w:val="•"/>
      <w:lvlJc w:val="left"/>
      <w:pPr>
        <w:ind w:left="951" w:hanging="128"/>
      </w:pPr>
      <w:rPr>
        <w:rFonts w:hint="default"/>
        <w:lang w:val="ru-RU" w:eastAsia="en-US" w:bidi="ar-SA"/>
      </w:rPr>
    </w:lvl>
    <w:lvl w:ilvl="2" w:tplc="617E9C8A">
      <w:numFmt w:val="bullet"/>
      <w:lvlText w:val="•"/>
      <w:lvlJc w:val="left"/>
      <w:pPr>
        <w:ind w:left="1662" w:hanging="128"/>
      </w:pPr>
      <w:rPr>
        <w:rFonts w:hint="default"/>
        <w:lang w:val="ru-RU" w:eastAsia="en-US" w:bidi="ar-SA"/>
      </w:rPr>
    </w:lvl>
    <w:lvl w:ilvl="3" w:tplc="C6DA5206">
      <w:numFmt w:val="bullet"/>
      <w:lvlText w:val="•"/>
      <w:lvlJc w:val="left"/>
      <w:pPr>
        <w:ind w:left="2373" w:hanging="128"/>
      </w:pPr>
      <w:rPr>
        <w:rFonts w:hint="default"/>
        <w:lang w:val="ru-RU" w:eastAsia="en-US" w:bidi="ar-SA"/>
      </w:rPr>
    </w:lvl>
    <w:lvl w:ilvl="4" w:tplc="45509272">
      <w:numFmt w:val="bullet"/>
      <w:lvlText w:val="•"/>
      <w:lvlJc w:val="left"/>
      <w:pPr>
        <w:ind w:left="3084" w:hanging="128"/>
      </w:pPr>
      <w:rPr>
        <w:rFonts w:hint="default"/>
        <w:lang w:val="ru-RU" w:eastAsia="en-US" w:bidi="ar-SA"/>
      </w:rPr>
    </w:lvl>
    <w:lvl w:ilvl="5" w:tplc="8324A45C">
      <w:numFmt w:val="bullet"/>
      <w:lvlText w:val="•"/>
      <w:lvlJc w:val="left"/>
      <w:pPr>
        <w:ind w:left="3796" w:hanging="128"/>
      </w:pPr>
      <w:rPr>
        <w:rFonts w:hint="default"/>
        <w:lang w:val="ru-RU" w:eastAsia="en-US" w:bidi="ar-SA"/>
      </w:rPr>
    </w:lvl>
    <w:lvl w:ilvl="6" w:tplc="CBA6263E">
      <w:numFmt w:val="bullet"/>
      <w:lvlText w:val="•"/>
      <w:lvlJc w:val="left"/>
      <w:pPr>
        <w:ind w:left="4507" w:hanging="128"/>
      </w:pPr>
      <w:rPr>
        <w:rFonts w:hint="default"/>
        <w:lang w:val="ru-RU" w:eastAsia="en-US" w:bidi="ar-SA"/>
      </w:rPr>
    </w:lvl>
    <w:lvl w:ilvl="7" w:tplc="7486A936">
      <w:numFmt w:val="bullet"/>
      <w:lvlText w:val="•"/>
      <w:lvlJc w:val="left"/>
      <w:pPr>
        <w:ind w:left="5218" w:hanging="128"/>
      </w:pPr>
      <w:rPr>
        <w:rFonts w:hint="default"/>
        <w:lang w:val="ru-RU" w:eastAsia="en-US" w:bidi="ar-SA"/>
      </w:rPr>
    </w:lvl>
    <w:lvl w:ilvl="8" w:tplc="256AD19E">
      <w:numFmt w:val="bullet"/>
      <w:lvlText w:val="•"/>
      <w:lvlJc w:val="left"/>
      <w:pPr>
        <w:ind w:left="5929" w:hanging="128"/>
      </w:pPr>
      <w:rPr>
        <w:rFonts w:hint="default"/>
        <w:lang w:val="ru-RU" w:eastAsia="en-US" w:bidi="ar-SA"/>
      </w:rPr>
    </w:lvl>
  </w:abstractNum>
  <w:abstractNum w:abstractNumId="203">
    <w:nsid w:val="60ED3796"/>
    <w:multiLevelType w:val="hybridMultilevel"/>
    <w:tmpl w:val="4B1E22F2"/>
    <w:lvl w:ilvl="0" w:tplc="1D0CA578">
      <w:numFmt w:val="bullet"/>
      <w:lvlText w:val="-"/>
      <w:lvlJc w:val="left"/>
      <w:pPr>
        <w:ind w:left="111"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8FE6E8FA">
      <w:numFmt w:val="bullet"/>
      <w:lvlText w:val="•"/>
      <w:lvlJc w:val="left"/>
      <w:pPr>
        <w:ind w:left="383" w:hanging="128"/>
      </w:pPr>
      <w:rPr>
        <w:rFonts w:hint="default"/>
        <w:lang w:val="ru-RU" w:eastAsia="en-US" w:bidi="ar-SA"/>
      </w:rPr>
    </w:lvl>
    <w:lvl w:ilvl="2" w:tplc="7CF68A04">
      <w:numFmt w:val="bullet"/>
      <w:lvlText w:val="•"/>
      <w:lvlJc w:val="left"/>
      <w:pPr>
        <w:ind w:left="646" w:hanging="128"/>
      </w:pPr>
      <w:rPr>
        <w:rFonts w:hint="default"/>
        <w:lang w:val="ru-RU" w:eastAsia="en-US" w:bidi="ar-SA"/>
      </w:rPr>
    </w:lvl>
    <w:lvl w:ilvl="3" w:tplc="3B301664">
      <w:numFmt w:val="bullet"/>
      <w:lvlText w:val="•"/>
      <w:lvlJc w:val="left"/>
      <w:pPr>
        <w:ind w:left="909" w:hanging="128"/>
      </w:pPr>
      <w:rPr>
        <w:rFonts w:hint="default"/>
        <w:lang w:val="ru-RU" w:eastAsia="en-US" w:bidi="ar-SA"/>
      </w:rPr>
    </w:lvl>
    <w:lvl w:ilvl="4" w:tplc="471C49BE">
      <w:numFmt w:val="bullet"/>
      <w:lvlText w:val="•"/>
      <w:lvlJc w:val="left"/>
      <w:pPr>
        <w:ind w:left="1172" w:hanging="128"/>
      </w:pPr>
      <w:rPr>
        <w:rFonts w:hint="default"/>
        <w:lang w:val="ru-RU" w:eastAsia="en-US" w:bidi="ar-SA"/>
      </w:rPr>
    </w:lvl>
    <w:lvl w:ilvl="5" w:tplc="7A8CAE62">
      <w:numFmt w:val="bullet"/>
      <w:lvlText w:val="•"/>
      <w:lvlJc w:val="left"/>
      <w:pPr>
        <w:ind w:left="1436" w:hanging="128"/>
      </w:pPr>
      <w:rPr>
        <w:rFonts w:hint="default"/>
        <w:lang w:val="ru-RU" w:eastAsia="en-US" w:bidi="ar-SA"/>
      </w:rPr>
    </w:lvl>
    <w:lvl w:ilvl="6" w:tplc="99747646">
      <w:numFmt w:val="bullet"/>
      <w:lvlText w:val="•"/>
      <w:lvlJc w:val="left"/>
      <w:pPr>
        <w:ind w:left="1699" w:hanging="128"/>
      </w:pPr>
      <w:rPr>
        <w:rFonts w:hint="default"/>
        <w:lang w:val="ru-RU" w:eastAsia="en-US" w:bidi="ar-SA"/>
      </w:rPr>
    </w:lvl>
    <w:lvl w:ilvl="7" w:tplc="EF72AFF6">
      <w:numFmt w:val="bullet"/>
      <w:lvlText w:val="•"/>
      <w:lvlJc w:val="left"/>
      <w:pPr>
        <w:ind w:left="1962" w:hanging="128"/>
      </w:pPr>
      <w:rPr>
        <w:rFonts w:hint="default"/>
        <w:lang w:val="ru-RU" w:eastAsia="en-US" w:bidi="ar-SA"/>
      </w:rPr>
    </w:lvl>
    <w:lvl w:ilvl="8" w:tplc="E2044338">
      <w:numFmt w:val="bullet"/>
      <w:lvlText w:val="•"/>
      <w:lvlJc w:val="left"/>
      <w:pPr>
        <w:ind w:left="2225" w:hanging="128"/>
      </w:pPr>
      <w:rPr>
        <w:rFonts w:hint="default"/>
        <w:lang w:val="ru-RU" w:eastAsia="en-US" w:bidi="ar-SA"/>
      </w:rPr>
    </w:lvl>
  </w:abstractNum>
  <w:abstractNum w:abstractNumId="204">
    <w:nsid w:val="62616C71"/>
    <w:multiLevelType w:val="hybridMultilevel"/>
    <w:tmpl w:val="F2BE0FC4"/>
    <w:lvl w:ilvl="0" w:tplc="1BEC9910">
      <w:start w:val="1"/>
      <w:numFmt w:val="decimal"/>
      <w:lvlText w:val="%1)"/>
      <w:lvlJc w:val="left"/>
      <w:pPr>
        <w:ind w:left="232"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9DC0372E">
      <w:numFmt w:val="bullet"/>
      <w:lvlText w:val="•"/>
      <w:lvlJc w:val="left"/>
      <w:pPr>
        <w:ind w:left="1290" w:hanging="284"/>
      </w:pPr>
      <w:rPr>
        <w:rFonts w:hint="default"/>
        <w:lang w:val="ru-RU" w:eastAsia="en-US" w:bidi="ar-SA"/>
      </w:rPr>
    </w:lvl>
    <w:lvl w:ilvl="2" w:tplc="33BABF6C">
      <w:numFmt w:val="bullet"/>
      <w:lvlText w:val="•"/>
      <w:lvlJc w:val="left"/>
      <w:pPr>
        <w:ind w:left="2340" w:hanging="284"/>
      </w:pPr>
      <w:rPr>
        <w:rFonts w:hint="default"/>
        <w:lang w:val="ru-RU" w:eastAsia="en-US" w:bidi="ar-SA"/>
      </w:rPr>
    </w:lvl>
    <w:lvl w:ilvl="3" w:tplc="3B06D2AC">
      <w:numFmt w:val="bullet"/>
      <w:lvlText w:val="•"/>
      <w:lvlJc w:val="left"/>
      <w:pPr>
        <w:ind w:left="3390" w:hanging="284"/>
      </w:pPr>
      <w:rPr>
        <w:rFonts w:hint="default"/>
        <w:lang w:val="ru-RU" w:eastAsia="en-US" w:bidi="ar-SA"/>
      </w:rPr>
    </w:lvl>
    <w:lvl w:ilvl="4" w:tplc="C4D255B0">
      <w:numFmt w:val="bullet"/>
      <w:lvlText w:val="•"/>
      <w:lvlJc w:val="left"/>
      <w:pPr>
        <w:ind w:left="4440" w:hanging="284"/>
      </w:pPr>
      <w:rPr>
        <w:rFonts w:hint="default"/>
        <w:lang w:val="ru-RU" w:eastAsia="en-US" w:bidi="ar-SA"/>
      </w:rPr>
    </w:lvl>
    <w:lvl w:ilvl="5" w:tplc="94B6A65C">
      <w:numFmt w:val="bullet"/>
      <w:lvlText w:val="•"/>
      <w:lvlJc w:val="left"/>
      <w:pPr>
        <w:ind w:left="5490" w:hanging="284"/>
      </w:pPr>
      <w:rPr>
        <w:rFonts w:hint="default"/>
        <w:lang w:val="ru-RU" w:eastAsia="en-US" w:bidi="ar-SA"/>
      </w:rPr>
    </w:lvl>
    <w:lvl w:ilvl="6" w:tplc="85E64FBC">
      <w:numFmt w:val="bullet"/>
      <w:lvlText w:val="•"/>
      <w:lvlJc w:val="left"/>
      <w:pPr>
        <w:ind w:left="6540" w:hanging="284"/>
      </w:pPr>
      <w:rPr>
        <w:rFonts w:hint="default"/>
        <w:lang w:val="ru-RU" w:eastAsia="en-US" w:bidi="ar-SA"/>
      </w:rPr>
    </w:lvl>
    <w:lvl w:ilvl="7" w:tplc="3C46A4A6">
      <w:numFmt w:val="bullet"/>
      <w:lvlText w:val="•"/>
      <w:lvlJc w:val="left"/>
      <w:pPr>
        <w:ind w:left="7590" w:hanging="284"/>
      </w:pPr>
      <w:rPr>
        <w:rFonts w:hint="default"/>
        <w:lang w:val="ru-RU" w:eastAsia="en-US" w:bidi="ar-SA"/>
      </w:rPr>
    </w:lvl>
    <w:lvl w:ilvl="8" w:tplc="1B921ECA">
      <w:numFmt w:val="bullet"/>
      <w:lvlText w:val="•"/>
      <w:lvlJc w:val="left"/>
      <w:pPr>
        <w:ind w:left="8640" w:hanging="284"/>
      </w:pPr>
      <w:rPr>
        <w:rFonts w:hint="default"/>
        <w:lang w:val="ru-RU" w:eastAsia="en-US" w:bidi="ar-SA"/>
      </w:rPr>
    </w:lvl>
  </w:abstractNum>
  <w:abstractNum w:abstractNumId="205">
    <w:nsid w:val="62EF2CED"/>
    <w:multiLevelType w:val="hybridMultilevel"/>
    <w:tmpl w:val="92C4F62E"/>
    <w:lvl w:ilvl="0" w:tplc="DAD836EE">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A878925C">
      <w:numFmt w:val="bullet"/>
      <w:lvlText w:val="•"/>
      <w:lvlJc w:val="left"/>
      <w:pPr>
        <w:ind w:left="476" w:hanging="204"/>
      </w:pPr>
      <w:rPr>
        <w:rFonts w:hint="default"/>
        <w:lang w:val="ru-RU" w:eastAsia="en-US" w:bidi="ar-SA"/>
      </w:rPr>
    </w:lvl>
    <w:lvl w:ilvl="2" w:tplc="39CE1CDA">
      <w:numFmt w:val="bullet"/>
      <w:lvlText w:val="•"/>
      <w:lvlJc w:val="left"/>
      <w:pPr>
        <w:ind w:left="852" w:hanging="204"/>
      </w:pPr>
      <w:rPr>
        <w:rFonts w:hint="default"/>
        <w:lang w:val="ru-RU" w:eastAsia="en-US" w:bidi="ar-SA"/>
      </w:rPr>
    </w:lvl>
    <w:lvl w:ilvl="3" w:tplc="616ABDBA">
      <w:numFmt w:val="bullet"/>
      <w:lvlText w:val="•"/>
      <w:lvlJc w:val="left"/>
      <w:pPr>
        <w:ind w:left="1228" w:hanging="204"/>
      </w:pPr>
      <w:rPr>
        <w:rFonts w:hint="default"/>
        <w:lang w:val="ru-RU" w:eastAsia="en-US" w:bidi="ar-SA"/>
      </w:rPr>
    </w:lvl>
    <w:lvl w:ilvl="4" w:tplc="1CF667E8">
      <w:numFmt w:val="bullet"/>
      <w:lvlText w:val="•"/>
      <w:lvlJc w:val="left"/>
      <w:pPr>
        <w:ind w:left="1604" w:hanging="204"/>
      </w:pPr>
      <w:rPr>
        <w:rFonts w:hint="default"/>
        <w:lang w:val="ru-RU" w:eastAsia="en-US" w:bidi="ar-SA"/>
      </w:rPr>
    </w:lvl>
    <w:lvl w:ilvl="5" w:tplc="BECE65B2">
      <w:numFmt w:val="bullet"/>
      <w:lvlText w:val="•"/>
      <w:lvlJc w:val="left"/>
      <w:pPr>
        <w:ind w:left="1980" w:hanging="204"/>
      </w:pPr>
      <w:rPr>
        <w:rFonts w:hint="default"/>
        <w:lang w:val="ru-RU" w:eastAsia="en-US" w:bidi="ar-SA"/>
      </w:rPr>
    </w:lvl>
    <w:lvl w:ilvl="6" w:tplc="B56A5A9E">
      <w:numFmt w:val="bullet"/>
      <w:lvlText w:val="•"/>
      <w:lvlJc w:val="left"/>
      <w:pPr>
        <w:ind w:left="2356" w:hanging="204"/>
      </w:pPr>
      <w:rPr>
        <w:rFonts w:hint="default"/>
        <w:lang w:val="ru-RU" w:eastAsia="en-US" w:bidi="ar-SA"/>
      </w:rPr>
    </w:lvl>
    <w:lvl w:ilvl="7" w:tplc="D69E0DD8">
      <w:numFmt w:val="bullet"/>
      <w:lvlText w:val="•"/>
      <w:lvlJc w:val="left"/>
      <w:pPr>
        <w:ind w:left="2732" w:hanging="204"/>
      </w:pPr>
      <w:rPr>
        <w:rFonts w:hint="default"/>
        <w:lang w:val="ru-RU" w:eastAsia="en-US" w:bidi="ar-SA"/>
      </w:rPr>
    </w:lvl>
    <w:lvl w:ilvl="8" w:tplc="87761CA8">
      <w:numFmt w:val="bullet"/>
      <w:lvlText w:val="•"/>
      <w:lvlJc w:val="left"/>
      <w:pPr>
        <w:ind w:left="3108" w:hanging="204"/>
      </w:pPr>
      <w:rPr>
        <w:rFonts w:hint="default"/>
        <w:lang w:val="ru-RU" w:eastAsia="en-US" w:bidi="ar-SA"/>
      </w:rPr>
    </w:lvl>
  </w:abstractNum>
  <w:abstractNum w:abstractNumId="206">
    <w:nsid w:val="63156379"/>
    <w:multiLevelType w:val="hybridMultilevel"/>
    <w:tmpl w:val="D868A99A"/>
    <w:lvl w:ilvl="0" w:tplc="2E165870">
      <w:numFmt w:val="bullet"/>
      <w:lvlText w:val=""/>
      <w:lvlJc w:val="left"/>
      <w:pPr>
        <w:ind w:left="168" w:hanging="795"/>
      </w:pPr>
      <w:rPr>
        <w:rFonts w:ascii="Wingdings" w:eastAsia="Wingdings" w:hAnsi="Wingdings" w:cs="Wingdings" w:hint="default"/>
        <w:b w:val="0"/>
        <w:bCs w:val="0"/>
        <w:i w:val="0"/>
        <w:iCs w:val="0"/>
        <w:spacing w:val="0"/>
        <w:w w:val="100"/>
        <w:sz w:val="16"/>
        <w:szCs w:val="16"/>
        <w:lang w:val="ru-RU" w:eastAsia="en-US" w:bidi="ar-SA"/>
      </w:rPr>
    </w:lvl>
    <w:lvl w:ilvl="1" w:tplc="1B422634">
      <w:numFmt w:val="bullet"/>
      <w:lvlText w:val="•"/>
      <w:lvlJc w:val="left"/>
      <w:pPr>
        <w:ind w:left="508" w:hanging="795"/>
      </w:pPr>
      <w:rPr>
        <w:rFonts w:hint="default"/>
        <w:lang w:val="ru-RU" w:eastAsia="en-US" w:bidi="ar-SA"/>
      </w:rPr>
    </w:lvl>
    <w:lvl w:ilvl="2" w:tplc="1EE6E098">
      <w:numFmt w:val="bullet"/>
      <w:lvlText w:val="•"/>
      <w:lvlJc w:val="left"/>
      <w:pPr>
        <w:ind w:left="856" w:hanging="795"/>
      </w:pPr>
      <w:rPr>
        <w:rFonts w:hint="default"/>
        <w:lang w:val="ru-RU" w:eastAsia="en-US" w:bidi="ar-SA"/>
      </w:rPr>
    </w:lvl>
    <w:lvl w:ilvl="3" w:tplc="A2820480">
      <w:numFmt w:val="bullet"/>
      <w:lvlText w:val="•"/>
      <w:lvlJc w:val="left"/>
      <w:pPr>
        <w:ind w:left="1204" w:hanging="795"/>
      </w:pPr>
      <w:rPr>
        <w:rFonts w:hint="default"/>
        <w:lang w:val="ru-RU" w:eastAsia="en-US" w:bidi="ar-SA"/>
      </w:rPr>
    </w:lvl>
    <w:lvl w:ilvl="4" w:tplc="100C19AA">
      <w:numFmt w:val="bullet"/>
      <w:lvlText w:val="•"/>
      <w:lvlJc w:val="left"/>
      <w:pPr>
        <w:ind w:left="1553" w:hanging="795"/>
      </w:pPr>
      <w:rPr>
        <w:rFonts w:hint="default"/>
        <w:lang w:val="ru-RU" w:eastAsia="en-US" w:bidi="ar-SA"/>
      </w:rPr>
    </w:lvl>
    <w:lvl w:ilvl="5" w:tplc="115EB392">
      <w:numFmt w:val="bullet"/>
      <w:lvlText w:val="•"/>
      <w:lvlJc w:val="left"/>
      <w:pPr>
        <w:ind w:left="1901" w:hanging="795"/>
      </w:pPr>
      <w:rPr>
        <w:rFonts w:hint="default"/>
        <w:lang w:val="ru-RU" w:eastAsia="en-US" w:bidi="ar-SA"/>
      </w:rPr>
    </w:lvl>
    <w:lvl w:ilvl="6" w:tplc="6C56B560">
      <w:numFmt w:val="bullet"/>
      <w:lvlText w:val="•"/>
      <w:lvlJc w:val="left"/>
      <w:pPr>
        <w:ind w:left="2249" w:hanging="795"/>
      </w:pPr>
      <w:rPr>
        <w:rFonts w:hint="default"/>
        <w:lang w:val="ru-RU" w:eastAsia="en-US" w:bidi="ar-SA"/>
      </w:rPr>
    </w:lvl>
    <w:lvl w:ilvl="7" w:tplc="B868E192">
      <w:numFmt w:val="bullet"/>
      <w:lvlText w:val="•"/>
      <w:lvlJc w:val="left"/>
      <w:pPr>
        <w:ind w:left="2598" w:hanging="795"/>
      </w:pPr>
      <w:rPr>
        <w:rFonts w:hint="default"/>
        <w:lang w:val="ru-RU" w:eastAsia="en-US" w:bidi="ar-SA"/>
      </w:rPr>
    </w:lvl>
    <w:lvl w:ilvl="8" w:tplc="207459C6">
      <w:numFmt w:val="bullet"/>
      <w:lvlText w:val="•"/>
      <w:lvlJc w:val="left"/>
      <w:pPr>
        <w:ind w:left="2946" w:hanging="795"/>
      </w:pPr>
      <w:rPr>
        <w:rFonts w:hint="default"/>
        <w:lang w:val="ru-RU" w:eastAsia="en-US" w:bidi="ar-SA"/>
      </w:rPr>
    </w:lvl>
  </w:abstractNum>
  <w:abstractNum w:abstractNumId="207">
    <w:nsid w:val="634F1B38"/>
    <w:multiLevelType w:val="hybridMultilevel"/>
    <w:tmpl w:val="E0943EDE"/>
    <w:lvl w:ilvl="0" w:tplc="449A55A4">
      <w:numFmt w:val="bullet"/>
      <w:lvlText w:val=""/>
      <w:lvlJc w:val="left"/>
      <w:pPr>
        <w:ind w:left="455" w:hanging="348"/>
      </w:pPr>
      <w:rPr>
        <w:rFonts w:ascii="Symbol" w:eastAsia="Symbol" w:hAnsi="Symbol" w:cs="Symbol" w:hint="default"/>
        <w:b w:val="0"/>
        <w:bCs w:val="0"/>
        <w:i w:val="0"/>
        <w:iCs w:val="0"/>
        <w:spacing w:val="0"/>
        <w:w w:val="100"/>
        <w:sz w:val="22"/>
        <w:szCs w:val="22"/>
        <w:lang w:val="ru-RU" w:eastAsia="en-US" w:bidi="ar-SA"/>
      </w:rPr>
    </w:lvl>
    <w:lvl w:ilvl="1" w:tplc="C74A1D10">
      <w:numFmt w:val="bullet"/>
      <w:lvlText w:val="•"/>
      <w:lvlJc w:val="left"/>
      <w:pPr>
        <w:ind w:left="784" w:hanging="348"/>
      </w:pPr>
      <w:rPr>
        <w:rFonts w:hint="default"/>
        <w:lang w:val="ru-RU" w:eastAsia="en-US" w:bidi="ar-SA"/>
      </w:rPr>
    </w:lvl>
    <w:lvl w:ilvl="2" w:tplc="60506384">
      <w:numFmt w:val="bullet"/>
      <w:lvlText w:val="•"/>
      <w:lvlJc w:val="left"/>
      <w:pPr>
        <w:ind w:left="1108" w:hanging="348"/>
      </w:pPr>
      <w:rPr>
        <w:rFonts w:hint="default"/>
        <w:lang w:val="ru-RU" w:eastAsia="en-US" w:bidi="ar-SA"/>
      </w:rPr>
    </w:lvl>
    <w:lvl w:ilvl="3" w:tplc="203C194C">
      <w:numFmt w:val="bullet"/>
      <w:lvlText w:val="•"/>
      <w:lvlJc w:val="left"/>
      <w:pPr>
        <w:ind w:left="1432" w:hanging="348"/>
      </w:pPr>
      <w:rPr>
        <w:rFonts w:hint="default"/>
        <w:lang w:val="ru-RU" w:eastAsia="en-US" w:bidi="ar-SA"/>
      </w:rPr>
    </w:lvl>
    <w:lvl w:ilvl="4" w:tplc="E65E37CC">
      <w:numFmt w:val="bullet"/>
      <w:lvlText w:val="•"/>
      <w:lvlJc w:val="left"/>
      <w:pPr>
        <w:ind w:left="1756" w:hanging="348"/>
      </w:pPr>
      <w:rPr>
        <w:rFonts w:hint="default"/>
        <w:lang w:val="ru-RU" w:eastAsia="en-US" w:bidi="ar-SA"/>
      </w:rPr>
    </w:lvl>
    <w:lvl w:ilvl="5" w:tplc="EAEE4486">
      <w:numFmt w:val="bullet"/>
      <w:lvlText w:val="•"/>
      <w:lvlJc w:val="left"/>
      <w:pPr>
        <w:ind w:left="2080" w:hanging="348"/>
      </w:pPr>
      <w:rPr>
        <w:rFonts w:hint="default"/>
        <w:lang w:val="ru-RU" w:eastAsia="en-US" w:bidi="ar-SA"/>
      </w:rPr>
    </w:lvl>
    <w:lvl w:ilvl="6" w:tplc="47946FBA">
      <w:numFmt w:val="bullet"/>
      <w:lvlText w:val="•"/>
      <w:lvlJc w:val="left"/>
      <w:pPr>
        <w:ind w:left="2404" w:hanging="348"/>
      </w:pPr>
      <w:rPr>
        <w:rFonts w:hint="default"/>
        <w:lang w:val="ru-RU" w:eastAsia="en-US" w:bidi="ar-SA"/>
      </w:rPr>
    </w:lvl>
    <w:lvl w:ilvl="7" w:tplc="CEA6712C">
      <w:numFmt w:val="bullet"/>
      <w:lvlText w:val="•"/>
      <w:lvlJc w:val="left"/>
      <w:pPr>
        <w:ind w:left="2728" w:hanging="348"/>
      </w:pPr>
      <w:rPr>
        <w:rFonts w:hint="default"/>
        <w:lang w:val="ru-RU" w:eastAsia="en-US" w:bidi="ar-SA"/>
      </w:rPr>
    </w:lvl>
    <w:lvl w:ilvl="8" w:tplc="24AE9838">
      <w:numFmt w:val="bullet"/>
      <w:lvlText w:val="•"/>
      <w:lvlJc w:val="left"/>
      <w:pPr>
        <w:ind w:left="3052" w:hanging="348"/>
      </w:pPr>
      <w:rPr>
        <w:rFonts w:hint="default"/>
        <w:lang w:val="ru-RU" w:eastAsia="en-US" w:bidi="ar-SA"/>
      </w:rPr>
    </w:lvl>
  </w:abstractNum>
  <w:abstractNum w:abstractNumId="208">
    <w:nsid w:val="63CC52E0"/>
    <w:multiLevelType w:val="hybridMultilevel"/>
    <w:tmpl w:val="4F70CC08"/>
    <w:lvl w:ilvl="0" w:tplc="CCEE5C94">
      <w:start w:val="1"/>
      <w:numFmt w:val="decimal"/>
      <w:lvlText w:val="%1)"/>
      <w:lvlJc w:val="left"/>
      <w:pPr>
        <w:ind w:left="1240"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17FC5EDC">
      <w:numFmt w:val="bullet"/>
      <w:lvlText w:val="•"/>
      <w:lvlJc w:val="left"/>
      <w:pPr>
        <w:ind w:left="2190" w:hanging="320"/>
      </w:pPr>
      <w:rPr>
        <w:rFonts w:hint="default"/>
        <w:lang w:val="ru-RU" w:eastAsia="en-US" w:bidi="ar-SA"/>
      </w:rPr>
    </w:lvl>
    <w:lvl w:ilvl="2" w:tplc="781A174E">
      <w:numFmt w:val="bullet"/>
      <w:lvlText w:val="•"/>
      <w:lvlJc w:val="left"/>
      <w:pPr>
        <w:ind w:left="3140" w:hanging="320"/>
      </w:pPr>
      <w:rPr>
        <w:rFonts w:hint="default"/>
        <w:lang w:val="ru-RU" w:eastAsia="en-US" w:bidi="ar-SA"/>
      </w:rPr>
    </w:lvl>
    <w:lvl w:ilvl="3" w:tplc="527E37CA">
      <w:numFmt w:val="bullet"/>
      <w:lvlText w:val="•"/>
      <w:lvlJc w:val="left"/>
      <w:pPr>
        <w:ind w:left="4090" w:hanging="320"/>
      </w:pPr>
      <w:rPr>
        <w:rFonts w:hint="default"/>
        <w:lang w:val="ru-RU" w:eastAsia="en-US" w:bidi="ar-SA"/>
      </w:rPr>
    </w:lvl>
    <w:lvl w:ilvl="4" w:tplc="C984443A">
      <w:numFmt w:val="bullet"/>
      <w:lvlText w:val="•"/>
      <w:lvlJc w:val="left"/>
      <w:pPr>
        <w:ind w:left="5040" w:hanging="320"/>
      </w:pPr>
      <w:rPr>
        <w:rFonts w:hint="default"/>
        <w:lang w:val="ru-RU" w:eastAsia="en-US" w:bidi="ar-SA"/>
      </w:rPr>
    </w:lvl>
    <w:lvl w:ilvl="5" w:tplc="AFC49D08">
      <w:numFmt w:val="bullet"/>
      <w:lvlText w:val="•"/>
      <w:lvlJc w:val="left"/>
      <w:pPr>
        <w:ind w:left="5990" w:hanging="320"/>
      </w:pPr>
      <w:rPr>
        <w:rFonts w:hint="default"/>
        <w:lang w:val="ru-RU" w:eastAsia="en-US" w:bidi="ar-SA"/>
      </w:rPr>
    </w:lvl>
    <w:lvl w:ilvl="6" w:tplc="BFBE69D2">
      <w:numFmt w:val="bullet"/>
      <w:lvlText w:val="•"/>
      <w:lvlJc w:val="left"/>
      <w:pPr>
        <w:ind w:left="6940" w:hanging="320"/>
      </w:pPr>
      <w:rPr>
        <w:rFonts w:hint="default"/>
        <w:lang w:val="ru-RU" w:eastAsia="en-US" w:bidi="ar-SA"/>
      </w:rPr>
    </w:lvl>
    <w:lvl w:ilvl="7" w:tplc="F8B85BBC">
      <w:numFmt w:val="bullet"/>
      <w:lvlText w:val="•"/>
      <w:lvlJc w:val="left"/>
      <w:pPr>
        <w:ind w:left="7890" w:hanging="320"/>
      </w:pPr>
      <w:rPr>
        <w:rFonts w:hint="default"/>
        <w:lang w:val="ru-RU" w:eastAsia="en-US" w:bidi="ar-SA"/>
      </w:rPr>
    </w:lvl>
    <w:lvl w:ilvl="8" w:tplc="D4BCEF50">
      <w:numFmt w:val="bullet"/>
      <w:lvlText w:val="•"/>
      <w:lvlJc w:val="left"/>
      <w:pPr>
        <w:ind w:left="8840" w:hanging="320"/>
      </w:pPr>
      <w:rPr>
        <w:rFonts w:hint="default"/>
        <w:lang w:val="ru-RU" w:eastAsia="en-US" w:bidi="ar-SA"/>
      </w:rPr>
    </w:lvl>
  </w:abstractNum>
  <w:abstractNum w:abstractNumId="209">
    <w:nsid w:val="640F6443"/>
    <w:multiLevelType w:val="hybridMultilevel"/>
    <w:tmpl w:val="5A88689A"/>
    <w:lvl w:ilvl="0" w:tplc="775A1D8E">
      <w:numFmt w:val="bullet"/>
      <w:lvlText w:val=""/>
      <w:lvlJc w:val="left"/>
      <w:pPr>
        <w:ind w:left="110" w:hanging="336"/>
      </w:pPr>
      <w:rPr>
        <w:rFonts w:ascii="Symbol" w:eastAsia="Symbol" w:hAnsi="Symbol" w:cs="Symbol" w:hint="default"/>
        <w:b w:val="0"/>
        <w:bCs w:val="0"/>
        <w:i w:val="0"/>
        <w:iCs w:val="0"/>
        <w:spacing w:val="0"/>
        <w:w w:val="100"/>
        <w:sz w:val="22"/>
        <w:szCs w:val="22"/>
        <w:lang w:val="ru-RU" w:eastAsia="en-US" w:bidi="ar-SA"/>
      </w:rPr>
    </w:lvl>
    <w:lvl w:ilvl="1" w:tplc="4E347CF0">
      <w:numFmt w:val="bullet"/>
      <w:lvlText w:val="•"/>
      <w:lvlJc w:val="left"/>
      <w:pPr>
        <w:ind w:left="717" w:hanging="336"/>
      </w:pPr>
      <w:rPr>
        <w:rFonts w:hint="default"/>
        <w:lang w:val="ru-RU" w:eastAsia="en-US" w:bidi="ar-SA"/>
      </w:rPr>
    </w:lvl>
    <w:lvl w:ilvl="2" w:tplc="8F72793C">
      <w:numFmt w:val="bullet"/>
      <w:lvlText w:val="•"/>
      <w:lvlJc w:val="left"/>
      <w:pPr>
        <w:ind w:left="1314" w:hanging="336"/>
      </w:pPr>
      <w:rPr>
        <w:rFonts w:hint="default"/>
        <w:lang w:val="ru-RU" w:eastAsia="en-US" w:bidi="ar-SA"/>
      </w:rPr>
    </w:lvl>
    <w:lvl w:ilvl="3" w:tplc="6D38596E">
      <w:numFmt w:val="bullet"/>
      <w:lvlText w:val="•"/>
      <w:lvlJc w:val="left"/>
      <w:pPr>
        <w:ind w:left="1911" w:hanging="336"/>
      </w:pPr>
      <w:rPr>
        <w:rFonts w:hint="default"/>
        <w:lang w:val="ru-RU" w:eastAsia="en-US" w:bidi="ar-SA"/>
      </w:rPr>
    </w:lvl>
    <w:lvl w:ilvl="4" w:tplc="3196ACEC">
      <w:numFmt w:val="bullet"/>
      <w:lvlText w:val="•"/>
      <w:lvlJc w:val="left"/>
      <w:pPr>
        <w:ind w:left="2508" w:hanging="336"/>
      </w:pPr>
      <w:rPr>
        <w:rFonts w:hint="default"/>
        <w:lang w:val="ru-RU" w:eastAsia="en-US" w:bidi="ar-SA"/>
      </w:rPr>
    </w:lvl>
    <w:lvl w:ilvl="5" w:tplc="75EA00A4">
      <w:numFmt w:val="bullet"/>
      <w:lvlText w:val="•"/>
      <w:lvlJc w:val="left"/>
      <w:pPr>
        <w:ind w:left="3106" w:hanging="336"/>
      </w:pPr>
      <w:rPr>
        <w:rFonts w:hint="default"/>
        <w:lang w:val="ru-RU" w:eastAsia="en-US" w:bidi="ar-SA"/>
      </w:rPr>
    </w:lvl>
    <w:lvl w:ilvl="6" w:tplc="F892A2A8">
      <w:numFmt w:val="bullet"/>
      <w:lvlText w:val="•"/>
      <w:lvlJc w:val="left"/>
      <w:pPr>
        <w:ind w:left="3703" w:hanging="336"/>
      </w:pPr>
      <w:rPr>
        <w:rFonts w:hint="default"/>
        <w:lang w:val="ru-RU" w:eastAsia="en-US" w:bidi="ar-SA"/>
      </w:rPr>
    </w:lvl>
    <w:lvl w:ilvl="7" w:tplc="AD8A35FA">
      <w:numFmt w:val="bullet"/>
      <w:lvlText w:val="•"/>
      <w:lvlJc w:val="left"/>
      <w:pPr>
        <w:ind w:left="4300" w:hanging="336"/>
      </w:pPr>
      <w:rPr>
        <w:rFonts w:hint="default"/>
        <w:lang w:val="ru-RU" w:eastAsia="en-US" w:bidi="ar-SA"/>
      </w:rPr>
    </w:lvl>
    <w:lvl w:ilvl="8" w:tplc="2974D4C4">
      <w:numFmt w:val="bullet"/>
      <w:lvlText w:val="•"/>
      <w:lvlJc w:val="left"/>
      <w:pPr>
        <w:ind w:left="4897" w:hanging="336"/>
      </w:pPr>
      <w:rPr>
        <w:rFonts w:hint="default"/>
        <w:lang w:val="ru-RU" w:eastAsia="en-US" w:bidi="ar-SA"/>
      </w:rPr>
    </w:lvl>
  </w:abstractNum>
  <w:abstractNum w:abstractNumId="210">
    <w:nsid w:val="64282428"/>
    <w:multiLevelType w:val="hybridMultilevel"/>
    <w:tmpl w:val="7F848D90"/>
    <w:lvl w:ilvl="0" w:tplc="6296B3EA">
      <w:start w:val="1"/>
      <w:numFmt w:val="decimal"/>
      <w:lvlText w:val="%1)"/>
      <w:lvlJc w:val="left"/>
      <w:pPr>
        <w:ind w:left="213"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9E2C6766">
      <w:numFmt w:val="bullet"/>
      <w:lvlText w:val="•"/>
      <w:lvlJc w:val="left"/>
      <w:pPr>
        <w:ind w:left="1272" w:hanging="320"/>
      </w:pPr>
      <w:rPr>
        <w:rFonts w:hint="default"/>
        <w:lang w:val="ru-RU" w:eastAsia="en-US" w:bidi="ar-SA"/>
      </w:rPr>
    </w:lvl>
    <w:lvl w:ilvl="2" w:tplc="3D463532">
      <w:numFmt w:val="bullet"/>
      <w:lvlText w:val="•"/>
      <w:lvlJc w:val="left"/>
      <w:pPr>
        <w:ind w:left="2324" w:hanging="320"/>
      </w:pPr>
      <w:rPr>
        <w:rFonts w:hint="default"/>
        <w:lang w:val="ru-RU" w:eastAsia="en-US" w:bidi="ar-SA"/>
      </w:rPr>
    </w:lvl>
    <w:lvl w:ilvl="3" w:tplc="4BE293E8">
      <w:numFmt w:val="bullet"/>
      <w:lvlText w:val="•"/>
      <w:lvlJc w:val="left"/>
      <w:pPr>
        <w:ind w:left="3376" w:hanging="320"/>
      </w:pPr>
      <w:rPr>
        <w:rFonts w:hint="default"/>
        <w:lang w:val="ru-RU" w:eastAsia="en-US" w:bidi="ar-SA"/>
      </w:rPr>
    </w:lvl>
    <w:lvl w:ilvl="4" w:tplc="BB4E2D6A">
      <w:numFmt w:val="bullet"/>
      <w:lvlText w:val="•"/>
      <w:lvlJc w:val="left"/>
      <w:pPr>
        <w:ind w:left="4428" w:hanging="320"/>
      </w:pPr>
      <w:rPr>
        <w:rFonts w:hint="default"/>
        <w:lang w:val="ru-RU" w:eastAsia="en-US" w:bidi="ar-SA"/>
      </w:rPr>
    </w:lvl>
    <w:lvl w:ilvl="5" w:tplc="88D49588">
      <w:numFmt w:val="bullet"/>
      <w:lvlText w:val="•"/>
      <w:lvlJc w:val="left"/>
      <w:pPr>
        <w:ind w:left="5480" w:hanging="320"/>
      </w:pPr>
      <w:rPr>
        <w:rFonts w:hint="default"/>
        <w:lang w:val="ru-RU" w:eastAsia="en-US" w:bidi="ar-SA"/>
      </w:rPr>
    </w:lvl>
    <w:lvl w:ilvl="6" w:tplc="27684528">
      <w:numFmt w:val="bullet"/>
      <w:lvlText w:val="•"/>
      <w:lvlJc w:val="left"/>
      <w:pPr>
        <w:ind w:left="6532" w:hanging="320"/>
      </w:pPr>
      <w:rPr>
        <w:rFonts w:hint="default"/>
        <w:lang w:val="ru-RU" w:eastAsia="en-US" w:bidi="ar-SA"/>
      </w:rPr>
    </w:lvl>
    <w:lvl w:ilvl="7" w:tplc="7D220D2A">
      <w:numFmt w:val="bullet"/>
      <w:lvlText w:val="•"/>
      <w:lvlJc w:val="left"/>
      <w:pPr>
        <w:ind w:left="7584" w:hanging="320"/>
      </w:pPr>
      <w:rPr>
        <w:rFonts w:hint="default"/>
        <w:lang w:val="ru-RU" w:eastAsia="en-US" w:bidi="ar-SA"/>
      </w:rPr>
    </w:lvl>
    <w:lvl w:ilvl="8" w:tplc="545EEDA4">
      <w:numFmt w:val="bullet"/>
      <w:lvlText w:val="•"/>
      <w:lvlJc w:val="left"/>
      <w:pPr>
        <w:ind w:left="8636" w:hanging="320"/>
      </w:pPr>
      <w:rPr>
        <w:rFonts w:hint="default"/>
        <w:lang w:val="ru-RU" w:eastAsia="en-US" w:bidi="ar-SA"/>
      </w:rPr>
    </w:lvl>
  </w:abstractNum>
  <w:abstractNum w:abstractNumId="211">
    <w:nsid w:val="64991EF6"/>
    <w:multiLevelType w:val="hybridMultilevel"/>
    <w:tmpl w:val="153279AE"/>
    <w:lvl w:ilvl="0" w:tplc="71122432">
      <w:start w:val="1"/>
      <w:numFmt w:val="decimal"/>
      <w:lvlText w:val="%1)"/>
      <w:lvlJc w:val="left"/>
      <w:pPr>
        <w:ind w:left="232"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E6DE7964">
      <w:numFmt w:val="bullet"/>
      <w:lvlText w:val="•"/>
      <w:lvlJc w:val="left"/>
      <w:pPr>
        <w:ind w:left="1290" w:hanging="288"/>
      </w:pPr>
      <w:rPr>
        <w:rFonts w:hint="default"/>
        <w:lang w:val="ru-RU" w:eastAsia="en-US" w:bidi="ar-SA"/>
      </w:rPr>
    </w:lvl>
    <w:lvl w:ilvl="2" w:tplc="5F743DF2">
      <w:numFmt w:val="bullet"/>
      <w:lvlText w:val="•"/>
      <w:lvlJc w:val="left"/>
      <w:pPr>
        <w:ind w:left="2340" w:hanging="288"/>
      </w:pPr>
      <w:rPr>
        <w:rFonts w:hint="default"/>
        <w:lang w:val="ru-RU" w:eastAsia="en-US" w:bidi="ar-SA"/>
      </w:rPr>
    </w:lvl>
    <w:lvl w:ilvl="3" w:tplc="DA3A6F72">
      <w:numFmt w:val="bullet"/>
      <w:lvlText w:val="•"/>
      <w:lvlJc w:val="left"/>
      <w:pPr>
        <w:ind w:left="3390" w:hanging="288"/>
      </w:pPr>
      <w:rPr>
        <w:rFonts w:hint="default"/>
        <w:lang w:val="ru-RU" w:eastAsia="en-US" w:bidi="ar-SA"/>
      </w:rPr>
    </w:lvl>
    <w:lvl w:ilvl="4" w:tplc="DCE4B9BC">
      <w:numFmt w:val="bullet"/>
      <w:lvlText w:val="•"/>
      <w:lvlJc w:val="left"/>
      <w:pPr>
        <w:ind w:left="4440" w:hanging="288"/>
      </w:pPr>
      <w:rPr>
        <w:rFonts w:hint="default"/>
        <w:lang w:val="ru-RU" w:eastAsia="en-US" w:bidi="ar-SA"/>
      </w:rPr>
    </w:lvl>
    <w:lvl w:ilvl="5" w:tplc="FC8C320C">
      <w:numFmt w:val="bullet"/>
      <w:lvlText w:val="•"/>
      <w:lvlJc w:val="left"/>
      <w:pPr>
        <w:ind w:left="5490" w:hanging="288"/>
      </w:pPr>
      <w:rPr>
        <w:rFonts w:hint="default"/>
        <w:lang w:val="ru-RU" w:eastAsia="en-US" w:bidi="ar-SA"/>
      </w:rPr>
    </w:lvl>
    <w:lvl w:ilvl="6" w:tplc="542A46D4">
      <w:numFmt w:val="bullet"/>
      <w:lvlText w:val="•"/>
      <w:lvlJc w:val="left"/>
      <w:pPr>
        <w:ind w:left="6540" w:hanging="288"/>
      </w:pPr>
      <w:rPr>
        <w:rFonts w:hint="default"/>
        <w:lang w:val="ru-RU" w:eastAsia="en-US" w:bidi="ar-SA"/>
      </w:rPr>
    </w:lvl>
    <w:lvl w:ilvl="7" w:tplc="BFF2256C">
      <w:numFmt w:val="bullet"/>
      <w:lvlText w:val="•"/>
      <w:lvlJc w:val="left"/>
      <w:pPr>
        <w:ind w:left="7590" w:hanging="288"/>
      </w:pPr>
      <w:rPr>
        <w:rFonts w:hint="default"/>
        <w:lang w:val="ru-RU" w:eastAsia="en-US" w:bidi="ar-SA"/>
      </w:rPr>
    </w:lvl>
    <w:lvl w:ilvl="8" w:tplc="FE627D32">
      <w:numFmt w:val="bullet"/>
      <w:lvlText w:val="•"/>
      <w:lvlJc w:val="left"/>
      <w:pPr>
        <w:ind w:left="8640" w:hanging="288"/>
      </w:pPr>
      <w:rPr>
        <w:rFonts w:hint="default"/>
        <w:lang w:val="ru-RU" w:eastAsia="en-US" w:bidi="ar-SA"/>
      </w:rPr>
    </w:lvl>
  </w:abstractNum>
  <w:abstractNum w:abstractNumId="212">
    <w:nsid w:val="64BC4BEF"/>
    <w:multiLevelType w:val="hybridMultilevel"/>
    <w:tmpl w:val="CD6C63E4"/>
    <w:lvl w:ilvl="0" w:tplc="B300972E">
      <w:start w:val="1"/>
      <w:numFmt w:val="decimal"/>
      <w:lvlText w:val="%1)"/>
      <w:lvlJc w:val="left"/>
      <w:pPr>
        <w:ind w:left="1230"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31F61C98">
      <w:numFmt w:val="bullet"/>
      <w:lvlText w:val="•"/>
      <w:lvlJc w:val="left"/>
      <w:pPr>
        <w:ind w:left="2190" w:hanging="279"/>
      </w:pPr>
      <w:rPr>
        <w:rFonts w:hint="default"/>
        <w:lang w:val="ru-RU" w:eastAsia="en-US" w:bidi="ar-SA"/>
      </w:rPr>
    </w:lvl>
    <w:lvl w:ilvl="2" w:tplc="5ED0DFD8">
      <w:numFmt w:val="bullet"/>
      <w:lvlText w:val="•"/>
      <w:lvlJc w:val="left"/>
      <w:pPr>
        <w:ind w:left="3140" w:hanging="279"/>
      </w:pPr>
      <w:rPr>
        <w:rFonts w:hint="default"/>
        <w:lang w:val="ru-RU" w:eastAsia="en-US" w:bidi="ar-SA"/>
      </w:rPr>
    </w:lvl>
    <w:lvl w:ilvl="3" w:tplc="003A1CD4">
      <w:numFmt w:val="bullet"/>
      <w:lvlText w:val="•"/>
      <w:lvlJc w:val="left"/>
      <w:pPr>
        <w:ind w:left="4090" w:hanging="279"/>
      </w:pPr>
      <w:rPr>
        <w:rFonts w:hint="default"/>
        <w:lang w:val="ru-RU" w:eastAsia="en-US" w:bidi="ar-SA"/>
      </w:rPr>
    </w:lvl>
    <w:lvl w:ilvl="4" w:tplc="41C8E8B0">
      <w:numFmt w:val="bullet"/>
      <w:lvlText w:val="•"/>
      <w:lvlJc w:val="left"/>
      <w:pPr>
        <w:ind w:left="5040" w:hanging="279"/>
      </w:pPr>
      <w:rPr>
        <w:rFonts w:hint="default"/>
        <w:lang w:val="ru-RU" w:eastAsia="en-US" w:bidi="ar-SA"/>
      </w:rPr>
    </w:lvl>
    <w:lvl w:ilvl="5" w:tplc="4364B00E">
      <w:numFmt w:val="bullet"/>
      <w:lvlText w:val="•"/>
      <w:lvlJc w:val="left"/>
      <w:pPr>
        <w:ind w:left="5990" w:hanging="279"/>
      </w:pPr>
      <w:rPr>
        <w:rFonts w:hint="default"/>
        <w:lang w:val="ru-RU" w:eastAsia="en-US" w:bidi="ar-SA"/>
      </w:rPr>
    </w:lvl>
    <w:lvl w:ilvl="6" w:tplc="97F07EDA">
      <w:numFmt w:val="bullet"/>
      <w:lvlText w:val="•"/>
      <w:lvlJc w:val="left"/>
      <w:pPr>
        <w:ind w:left="6940" w:hanging="279"/>
      </w:pPr>
      <w:rPr>
        <w:rFonts w:hint="default"/>
        <w:lang w:val="ru-RU" w:eastAsia="en-US" w:bidi="ar-SA"/>
      </w:rPr>
    </w:lvl>
    <w:lvl w:ilvl="7" w:tplc="CEB8ED46">
      <w:numFmt w:val="bullet"/>
      <w:lvlText w:val="•"/>
      <w:lvlJc w:val="left"/>
      <w:pPr>
        <w:ind w:left="7890" w:hanging="279"/>
      </w:pPr>
      <w:rPr>
        <w:rFonts w:hint="default"/>
        <w:lang w:val="ru-RU" w:eastAsia="en-US" w:bidi="ar-SA"/>
      </w:rPr>
    </w:lvl>
    <w:lvl w:ilvl="8" w:tplc="212E481C">
      <w:numFmt w:val="bullet"/>
      <w:lvlText w:val="•"/>
      <w:lvlJc w:val="left"/>
      <w:pPr>
        <w:ind w:left="8840" w:hanging="279"/>
      </w:pPr>
      <w:rPr>
        <w:rFonts w:hint="default"/>
        <w:lang w:val="ru-RU" w:eastAsia="en-US" w:bidi="ar-SA"/>
      </w:rPr>
    </w:lvl>
  </w:abstractNum>
  <w:abstractNum w:abstractNumId="213">
    <w:nsid w:val="651D558E"/>
    <w:multiLevelType w:val="hybridMultilevel"/>
    <w:tmpl w:val="033A1AB8"/>
    <w:lvl w:ilvl="0" w:tplc="8DB61BF2">
      <w:numFmt w:val="bullet"/>
      <w:lvlText w:val="•"/>
      <w:lvlJc w:val="left"/>
      <w:pPr>
        <w:ind w:left="213" w:hanging="428"/>
      </w:pPr>
      <w:rPr>
        <w:rFonts w:ascii="Times New Roman" w:eastAsia="Times New Roman" w:hAnsi="Times New Roman" w:cs="Times New Roman" w:hint="default"/>
        <w:b w:val="0"/>
        <w:bCs w:val="0"/>
        <w:i w:val="0"/>
        <w:iCs w:val="0"/>
        <w:spacing w:val="0"/>
        <w:w w:val="99"/>
        <w:sz w:val="20"/>
        <w:szCs w:val="20"/>
        <w:lang w:val="ru-RU" w:eastAsia="en-US" w:bidi="ar-SA"/>
      </w:rPr>
    </w:lvl>
    <w:lvl w:ilvl="1" w:tplc="7B12D5E8">
      <w:numFmt w:val="bullet"/>
      <w:lvlText w:val="•"/>
      <w:lvlJc w:val="left"/>
      <w:pPr>
        <w:ind w:left="1272" w:hanging="428"/>
      </w:pPr>
      <w:rPr>
        <w:rFonts w:hint="default"/>
        <w:lang w:val="ru-RU" w:eastAsia="en-US" w:bidi="ar-SA"/>
      </w:rPr>
    </w:lvl>
    <w:lvl w:ilvl="2" w:tplc="D8D05510">
      <w:numFmt w:val="bullet"/>
      <w:lvlText w:val="•"/>
      <w:lvlJc w:val="left"/>
      <w:pPr>
        <w:ind w:left="2324" w:hanging="428"/>
      </w:pPr>
      <w:rPr>
        <w:rFonts w:hint="default"/>
        <w:lang w:val="ru-RU" w:eastAsia="en-US" w:bidi="ar-SA"/>
      </w:rPr>
    </w:lvl>
    <w:lvl w:ilvl="3" w:tplc="AB8800CC">
      <w:numFmt w:val="bullet"/>
      <w:lvlText w:val="•"/>
      <w:lvlJc w:val="left"/>
      <w:pPr>
        <w:ind w:left="3376" w:hanging="428"/>
      </w:pPr>
      <w:rPr>
        <w:rFonts w:hint="default"/>
        <w:lang w:val="ru-RU" w:eastAsia="en-US" w:bidi="ar-SA"/>
      </w:rPr>
    </w:lvl>
    <w:lvl w:ilvl="4" w:tplc="0F60174A">
      <w:numFmt w:val="bullet"/>
      <w:lvlText w:val="•"/>
      <w:lvlJc w:val="left"/>
      <w:pPr>
        <w:ind w:left="4428" w:hanging="428"/>
      </w:pPr>
      <w:rPr>
        <w:rFonts w:hint="default"/>
        <w:lang w:val="ru-RU" w:eastAsia="en-US" w:bidi="ar-SA"/>
      </w:rPr>
    </w:lvl>
    <w:lvl w:ilvl="5" w:tplc="F600E47A">
      <w:numFmt w:val="bullet"/>
      <w:lvlText w:val="•"/>
      <w:lvlJc w:val="left"/>
      <w:pPr>
        <w:ind w:left="5480" w:hanging="428"/>
      </w:pPr>
      <w:rPr>
        <w:rFonts w:hint="default"/>
        <w:lang w:val="ru-RU" w:eastAsia="en-US" w:bidi="ar-SA"/>
      </w:rPr>
    </w:lvl>
    <w:lvl w:ilvl="6" w:tplc="AB1CE992">
      <w:numFmt w:val="bullet"/>
      <w:lvlText w:val="•"/>
      <w:lvlJc w:val="left"/>
      <w:pPr>
        <w:ind w:left="6532" w:hanging="428"/>
      </w:pPr>
      <w:rPr>
        <w:rFonts w:hint="default"/>
        <w:lang w:val="ru-RU" w:eastAsia="en-US" w:bidi="ar-SA"/>
      </w:rPr>
    </w:lvl>
    <w:lvl w:ilvl="7" w:tplc="1498865C">
      <w:numFmt w:val="bullet"/>
      <w:lvlText w:val="•"/>
      <w:lvlJc w:val="left"/>
      <w:pPr>
        <w:ind w:left="7584" w:hanging="428"/>
      </w:pPr>
      <w:rPr>
        <w:rFonts w:hint="default"/>
        <w:lang w:val="ru-RU" w:eastAsia="en-US" w:bidi="ar-SA"/>
      </w:rPr>
    </w:lvl>
    <w:lvl w:ilvl="8" w:tplc="E46EE67E">
      <w:numFmt w:val="bullet"/>
      <w:lvlText w:val="•"/>
      <w:lvlJc w:val="left"/>
      <w:pPr>
        <w:ind w:left="8636" w:hanging="428"/>
      </w:pPr>
      <w:rPr>
        <w:rFonts w:hint="default"/>
        <w:lang w:val="ru-RU" w:eastAsia="en-US" w:bidi="ar-SA"/>
      </w:rPr>
    </w:lvl>
  </w:abstractNum>
  <w:abstractNum w:abstractNumId="214">
    <w:nsid w:val="6521797A"/>
    <w:multiLevelType w:val="hybridMultilevel"/>
    <w:tmpl w:val="370C34D6"/>
    <w:lvl w:ilvl="0" w:tplc="67D4ABD2">
      <w:start w:val="1"/>
      <w:numFmt w:val="decimal"/>
      <w:lvlText w:val="%1."/>
      <w:lvlJc w:val="left"/>
      <w:pPr>
        <w:ind w:left="132" w:hanging="567"/>
      </w:pPr>
      <w:rPr>
        <w:rFonts w:ascii="Times New Roman" w:eastAsia="Times New Roman" w:hAnsi="Times New Roman" w:cs="Times New Roman" w:hint="default"/>
        <w:b w:val="0"/>
        <w:bCs w:val="0"/>
        <w:i w:val="0"/>
        <w:iCs w:val="0"/>
        <w:spacing w:val="0"/>
        <w:w w:val="100"/>
        <w:sz w:val="22"/>
        <w:szCs w:val="22"/>
        <w:lang w:val="ru-RU" w:eastAsia="en-US" w:bidi="ar-SA"/>
      </w:rPr>
    </w:lvl>
    <w:lvl w:ilvl="1" w:tplc="18667800">
      <w:numFmt w:val="bullet"/>
      <w:lvlText w:val=""/>
      <w:lvlJc w:val="left"/>
      <w:pPr>
        <w:ind w:left="132" w:hanging="567"/>
      </w:pPr>
      <w:rPr>
        <w:rFonts w:ascii="Symbol" w:eastAsia="Symbol" w:hAnsi="Symbol" w:cs="Symbol" w:hint="default"/>
        <w:b w:val="0"/>
        <w:bCs w:val="0"/>
        <w:i w:val="0"/>
        <w:iCs w:val="0"/>
        <w:spacing w:val="0"/>
        <w:w w:val="100"/>
        <w:sz w:val="22"/>
        <w:szCs w:val="22"/>
        <w:lang w:val="ru-RU" w:eastAsia="en-US" w:bidi="ar-SA"/>
      </w:rPr>
    </w:lvl>
    <w:lvl w:ilvl="2" w:tplc="077ECDE2">
      <w:numFmt w:val="bullet"/>
      <w:lvlText w:val="•"/>
      <w:lvlJc w:val="left"/>
      <w:pPr>
        <w:ind w:left="2293" w:hanging="567"/>
      </w:pPr>
      <w:rPr>
        <w:rFonts w:hint="default"/>
        <w:lang w:val="ru-RU" w:eastAsia="en-US" w:bidi="ar-SA"/>
      </w:rPr>
    </w:lvl>
    <w:lvl w:ilvl="3" w:tplc="E24074EC">
      <w:numFmt w:val="bullet"/>
      <w:lvlText w:val="•"/>
      <w:lvlJc w:val="left"/>
      <w:pPr>
        <w:ind w:left="3369" w:hanging="567"/>
      </w:pPr>
      <w:rPr>
        <w:rFonts w:hint="default"/>
        <w:lang w:val="ru-RU" w:eastAsia="en-US" w:bidi="ar-SA"/>
      </w:rPr>
    </w:lvl>
    <w:lvl w:ilvl="4" w:tplc="E7401AF6">
      <w:numFmt w:val="bullet"/>
      <w:lvlText w:val="•"/>
      <w:lvlJc w:val="left"/>
      <w:pPr>
        <w:ind w:left="4446" w:hanging="567"/>
      </w:pPr>
      <w:rPr>
        <w:rFonts w:hint="default"/>
        <w:lang w:val="ru-RU" w:eastAsia="en-US" w:bidi="ar-SA"/>
      </w:rPr>
    </w:lvl>
    <w:lvl w:ilvl="5" w:tplc="9EB4EE50">
      <w:numFmt w:val="bullet"/>
      <w:lvlText w:val="•"/>
      <w:lvlJc w:val="left"/>
      <w:pPr>
        <w:ind w:left="5523" w:hanging="567"/>
      </w:pPr>
      <w:rPr>
        <w:rFonts w:hint="default"/>
        <w:lang w:val="ru-RU" w:eastAsia="en-US" w:bidi="ar-SA"/>
      </w:rPr>
    </w:lvl>
    <w:lvl w:ilvl="6" w:tplc="01603BFE">
      <w:numFmt w:val="bullet"/>
      <w:lvlText w:val="•"/>
      <w:lvlJc w:val="left"/>
      <w:pPr>
        <w:ind w:left="6599" w:hanging="567"/>
      </w:pPr>
      <w:rPr>
        <w:rFonts w:hint="default"/>
        <w:lang w:val="ru-RU" w:eastAsia="en-US" w:bidi="ar-SA"/>
      </w:rPr>
    </w:lvl>
    <w:lvl w:ilvl="7" w:tplc="07D82A22">
      <w:numFmt w:val="bullet"/>
      <w:lvlText w:val="•"/>
      <w:lvlJc w:val="left"/>
      <w:pPr>
        <w:ind w:left="7676" w:hanging="567"/>
      </w:pPr>
      <w:rPr>
        <w:rFonts w:hint="default"/>
        <w:lang w:val="ru-RU" w:eastAsia="en-US" w:bidi="ar-SA"/>
      </w:rPr>
    </w:lvl>
    <w:lvl w:ilvl="8" w:tplc="9EEA245A">
      <w:numFmt w:val="bullet"/>
      <w:lvlText w:val="•"/>
      <w:lvlJc w:val="left"/>
      <w:pPr>
        <w:ind w:left="8753" w:hanging="567"/>
      </w:pPr>
      <w:rPr>
        <w:rFonts w:hint="default"/>
        <w:lang w:val="ru-RU" w:eastAsia="en-US" w:bidi="ar-SA"/>
      </w:rPr>
    </w:lvl>
  </w:abstractNum>
  <w:abstractNum w:abstractNumId="215">
    <w:nsid w:val="66970DC3"/>
    <w:multiLevelType w:val="hybridMultilevel"/>
    <w:tmpl w:val="616A8E20"/>
    <w:lvl w:ilvl="0" w:tplc="FCA2684A">
      <w:start w:val="1"/>
      <w:numFmt w:val="decimal"/>
      <w:lvlText w:val="%1)"/>
      <w:lvlJc w:val="left"/>
      <w:pPr>
        <w:ind w:left="213" w:hanging="416"/>
      </w:pPr>
      <w:rPr>
        <w:rFonts w:ascii="Times New Roman" w:eastAsia="Times New Roman" w:hAnsi="Times New Roman" w:cs="Times New Roman" w:hint="default"/>
        <w:b/>
        <w:bCs/>
        <w:i w:val="0"/>
        <w:iCs w:val="0"/>
        <w:spacing w:val="0"/>
        <w:w w:val="100"/>
        <w:sz w:val="24"/>
        <w:szCs w:val="24"/>
        <w:lang w:val="ru-RU" w:eastAsia="en-US" w:bidi="ar-SA"/>
      </w:rPr>
    </w:lvl>
    <w:lvl w:ilvl="1" w:tplc="5914EB0E">
      <w:numFmt w:val="bullet"/>
      <w:lvlText w:val="•"/>
      <w:lvlJc w:val="left"/>
      <w:pPr>
        <w:ind w:left="1272" w:hanging="416"/>
      </w:pPr>
      <w:rPr>
        <w:rFonts w:hint="default"/>
        <w:lang w:val="ru-RU" w:eastAsia="en-US" w:bidi="ar-SA"/>
      </w:rPr>
    </w:lvl>
    <w:lvl w:ilvl="2" w:tplc="2DBCDDF6">
      <w:numFmt w:val="bullet"/>
      <w:lvlText w:val="•"/>
      <w:lvlJc w:val="left"/>
      <w:pPr>
        <w:ind w:left="2324" w:hanging="416"/>
      </w:pPr>
      <w:rPr>
        <w:rFonts w:hint="default"/>
        <w:lang w:val="ru-RU" w:eastAsia="en-US" w:bidi="ar-SA"/>
      </w:rPr>
    </w:lvl>
    <w:lvl w:ilvl="3" w:tplc="A81CD872">
      <w:numFmt w:val="bullet"/>
      <w:lvlText w:val="•"/>
      <w:lvlJc w:val="left"/>
      <w:pPr>
        <w:ind w:left="3376" w:hanging="416"/>
      </w:pPr>
      <w:rPr>
        <w:rFonts w:hint="default"/>
        <w:lang w:val="ru-RU" w:eastAsia="en-US" w:bidi="ar-SA"/>
      </w:rPr>
    </w:lvl>
    <w:lvl w:ilvl="4" w:tplc="14AA0FEC">
      <w:numFmt w:val="bullet"/>
      <w:lvlText w:val="•"/>
      <w:lvlJc w:val="left"/>
      <w:pPr>
        <w:ind w:left="4428" w:hanging="416"/>
      </w:pPr>
      <w:rPr>
        <w:rFonts w:hint="default"/>
        <w:lang w:val="ru-RU" w:eastAsia="en-US" w:bidi="ar-SA"/>
      </w:rPr>
    </w:lvl>
    <w:lvl w:ilvl="5" w:tplc="3C0E72AC">
      <w:numFmt w:val="bullet"/>
      <w:lvlText w:val="•"/>
      <w:lvlJc w:val="left"/>
      <w:pPr>
        <w:ind w:left="5480" w:hanging="416"/>
      </w:pPr>
      <w:rPr>
        <w:rFonts w:hint="default"/>
        <w:lang w:val="ru-RU" w:eastAsia="en-US" w:bidi="ar-SA"/>
      </w:rPr>
    </w:lvl>
    <w:lvl w:ilvl="6" w:tplc="C9869804">
      <w:numFmt w:val="bullet"/>
      <w:lvlText w:val="•"/>
      <w:lvlJc w:val="left"/>
      <w:pPr>
        <w:ind w:left="6532" w:hanging="416"/>
      </w:pPr>
      <w:rPr>
        <w:rFonts w:hint="default"/>
        <w:lang w:val="ru-RU" w:eastAsia="en-US" w:bidi="ar-SA"/>
      </w:rPr>
    </w:lvl>
    <w:lvl w:ilvl="7" w:tplc="4964E3DA">
      <w:numFmt w:val="bullet"/>
      <w:lvlText w:val="•"/>
      <w:lvlJc w:val="left"/>
      <w:pPr>
        <w:ind w:left="7584" w:hanging="416"/>
      </w:pPr>
      <w:rPr>
        <w:rFonts w:hint="default"/>
        <w:lang w:val="ru-RU" w:eastAsia="en-US" w:bidi="ar-SA"/>
      </w:rPr>
    </w:lvl>
    <w:lvl w:ilvl="8" w:tplc="BA2E0526">
      <w:numFmt w:val="bullet"/>
      <w:lvlText w:val="•"/>
      <w:lvlJc w:val="left"/>
      <w:pPr>
        <w:ind w:left="8636" w:hanging="416"/>
      </w:pPr>
      <w:rPr>
        <w:rFonts w:hint="default"/>
        <w:lang w:val="ru-RU" w:eastAsia="en-US" w:bidi="ar-SA"/>
      </w:rPr>
    </w:lvl>
  </w:abstractNum>
  <w:abstractNum w:abstractNumId="216">
    <w:nsid w:val="66B91E38"/>
    <w:multiLevelType w:val="hybridMultilevel"/>
    <w:tmpl w:val="FCD2A0BE"/>
    <w:lvl w:ilvl="0" w:tplc="1EA27128">
      <w:start w:val="1"/>
      <w:numFmt w:val="decimal"/>
      <w:lvlText w:val="%1)"/>
      <w:lvlJc w:val="left"/>
      <w:pPr>
        <w:ind w:left="1226"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A858E656">
      <w:numFmt w:val="bullet"/>
      <w:lvlText w:val="•"/>
      <w:lvlJc w:val="left"/>
      <w:pPr>
        <w:ind w:left="2172" w:hanging="274"/>
      </w:pPr>
      <w:rPr>
        <w:rFonts w:hint="default"/>
        <w:lang w:val="ru-RU" w:eastAsia="en-US" w:bidi="ar-SA"/>
      </w:rPr>
    </w:lvl>
    <w:lvl w:ilvl="2" w:tplc="1A2ED45A">
      <w:numFmt w:val="bullet"/>
      <w:lvlText w:val="•"/>
      <w:lvlJc w:val="left"/>
      <w:pPr>
        <w:ind w:left="3124" w:hanging="274"/>
      </w:pPr>
      <w:rPr>
        <w:rFonts w:hint="default"/>
        <w:lang w:val="ru-RU" w:eastAsia="en-US" w:bidi="ar-SA"/>
      </w:rPr>
    </w:lvl>
    <w:lvl w:ilvl="3" w:tplc="3170EB9C">
      <w:numFmt w:val="bullet"/>
      <w:lvlText w:val="•"/>
      <w:lvlJc w:val="left"/>
      <w:pPr>
        <w:ind w:left="4076" w:hanging="274"/>
      </w:pPr>
      <w:rPr>
        <w:rFonts w:hint="default"/>
        <w:lang w:val="ru-RU" w:eastAsia="en-US" w:bidi="ar-SA"/>
      </w:rPr>
    </w:lvl>
    <w:lvl w:ilvl="4" w:tplc="5D26DBBE">
      <w:numFmt w:val="bullet"/>
      <w:lvlText w:val="•"/>
      <w:lvlJc w:val="left"/>
      <w:pPr>
        <w:ind w:left="5028" w:hanging="274"/>
      </w:pPr>
      <w:rPr>
        <w:rFonts w:hint="default"/>
        <w:lang w:val="ru-RU" w:eastAsia="en-US" w:bidi="ar-SA"/>
      </w:rPr>
    </w:lvl>
    <w:lvl w:ilvl="5" w:tplc="96AA79B6">
      <w:numFmt w:val="bullet"/>
      <w:lvlText w:val="•"/>
      <w:lvlJc w:val="left"/>
      <w:pPr>
        <w:ind w:left="5980" w:hanging="274"/>
      </w:pPr>
      <w:rPr>
        <w:rFonts w:hint="default"/>
        <w:lang w:val="ru-RU" w:eastAsia="en-US" w:bidi="ar-SA"/>
      </w:rPr>
    </w:lvl>
    <w:lvl w:ilvl="6" w:tplc="B0AC3910">
      <w:numFmt w:val="bullet"/>
      <w:lvlText w:val="•"/>
      <w:lvlJc w:val="left"/>
      <w:pPr>
        <w:ind w:left="6932" w:hanging="274"/>
      </w:pPr>
      <w:rPr>
        <w:rFonts w:hint="default"/>
        <w:lang w:val="ru-RU" w:eastAsia="en-US" w:bidi="ar-SA"/>
      </w:rPr>
    </w:lvl>
    <w:lvl w:ilvl="7" w:tplc="760074CA">
      <w:numFmt w:val="bullet"/>
      <w:lvlText w:val="•"/>
      <w:lvlJc w:val="left"/>
      <w:pPr>
        <w:ind w:left="7884" w:hanging="274"/>
      </w:pPr>
      <w:rPr>
        <w:rFonts w:hint="default"/>
        <w:lang w:val="ru-RU" w:eastAsia="en-US" w:bidi="ar-SA"/>
      </w:rPr>
    </w:lvl>
    <w:lvl w:ilvl="8" w:tplc="ED3215E4">
      <w:numFmt w:val="bullet"/>
      <w:lvlText w:val="•"/>
      <w:lvlJc w:val="left"/>
      <w:pPr>
        <w:ind w:left="8836" w:hanging="274"/>
      </w:pPr>
      <w:rPr>
        <w:rFonts w:hint="default"/>
        <w:lang w:val="ru-RU" w:eastAsia="en-US" w:bidi="ar-SA"/>
      </w:rPr>
    </w:lvl>
  </w:abstractNum>
  <w:abstractNum w:abstractNumId="217">
    <w:nsid w:val="67463DEF"/>
    <w:multiLevelType w:val="hybridMultilevel"/>
    <w:tmpl w:val="91468FB8"/>
    <w:lvl w:ilvl="0" w:tplc="ECD66D6C">
      <w:start w:val="1"/>
      <w:numFmt w:val="decimal"/>
      <w:lvlText w:val="%1."/>
      <w:lvlJc w:val="left"/>
      <w:pPr>
        <w:ind w:left="550" w:hanging="442"/>
      </w:pPr>
      <w:rPr>
        <w:rFonts w:ascii="Times New Roman" w:eastAsia="Times New Roman" w:hAnsi="Times New Roman" w:cs="Times New Roman" w:hint="default"/>
        <w:b w:val="0"/>
        <w:bCs w:val="0"/>
        <w:i w:val="0"/>
        <w:iCs w:val="0"/>
        <w:spacing w:val="0"/>
        <w:w w:val="100"/>
        <w:sz w:val="22"/>
        <w:szCs w:val="22"/>
        <w:lang w:val="ru-RU" w:eastAsia="en-US" w:bidi="ar-SA"/>
      </w:rPr>
    </w:lvl>
    <w:lvl w:ilvl="1" w:tplc="47EA3720">
      <w:numFmt w:val="bullet"/>
      <w:lvlText w:val="•"/>
      <w:lvlJc w:val="left"/>
      <w:pPr>
        <w:ind w:left="1066" w:hanging="442"/>
      </w:pPr>
      <w:rPr>
        <w:rFonts w:hint="default"/>
        <w:lang w:val="ru-RU" w:eastAsia="en-US" w:bidi="ar-SA"/>
      </w:rPr>
    </w:lvl>
    <w:lvl w:ilvl="2" w:tplc="3E6AC488">
      <w:numFmt w:val="bullet"/>
      <w:lvlText w:val="•"/>
      <w:lvlJc w:val="left"/>
      <w:pPr>
        <w:ind w:left="1572" w:hanging="442"/>
      </w:pPr>
      <w:rPr>
        <w:rFonts w:hint="default"/>
        <w:lang w:val="ru-RU" w:eastAsia="en-US" w:bidi="ar-SA"/>
      </w:rPr>
    </w:lvl>
    <w:lvl w:ilvl="3" w:tplc="0C0A15F2">
      <w:numFmt w:val="bullet"/>
      <w:lvlText w:val="•"/>
      <w:lvlJc w:val="left"/>
      <w:pPr>
        <w:ind w:left="2079" w:hanging="442"/>
      </w:pPr>
      <w:rPr>
        <w:rFonts w:hint="default"/>
        <w:lang w:val="ru-RU" w:eastAsia="en-US" w:bidi="ar-SA"/>
      </w:rPr>
    </w:lvl>
    <w:lvl w:ilvl="4" w:tplc="5824BD78">
      <w:numFmt w:val="bullet"/>
      <w:lvlText w:val="•"/>
      <w:lvlJc w:val="left"/>
      <w:pPr>
        <w:ind w:left="2585" w:hanging="442"/>
      </w:pPr>
      <w:rPr>
        <w:rFonts w:hint="default"/>
        <w:lang w:val="ru-RU" w:eastAsia="en-US" w:bidi="ar-SA"/>
      </w:rPr>
    </w:lvl>
    <w:lvl w:ilvl="5" w:tplc="389AF390">
      <w:numFmt w:val="bullet"/>
      <w:lvlText w:val="•"/>
      <w:lvlJc w:val="left"/>
      <w:pPr>
        <w:ind w:left="3092" w:hanging="442"/>
      </w:pPr>
      <w:rPr>
        <w:rFonts w:hint="default"/>
        <w:lang w:val="ru-RU" w:eastAsia="en-US" w:bidi="ar-SA"/>
      </w:rPr>
    </w:lvl>
    <w:lvl w:ilvl="6" w:tplc="9CAC2108">
      <w:numFmt w:val="bullet"/>
      <w:lvlText w:val="•"/>
      <w:lvlJc w:val="left"/>
      <w:pPr>
        <w:ind w:left="3598" w:hanging="442"/>
      </w:pPr>
      <w:rPr>
        <w:rFonts w:hint="default"/>
        <w:lang w:val="ru-RU" w:eastAsia="en-US" w:bidi="ar-SA"/>
      </w:rPr>
    </w:lvl>
    <w:lvl w:ilvl="7" w:tplc="7C08D0E0">
      <w:numFmt w:val="bullet"/>
      <w:lvlText w:val="•"/>
      <w:lvlJc w:val="left"/>
      <w:pPr>
        <w:ind w:left="4104" w:hanging="442"/>
      </w:pPr>
      <w:rPr>
        <w:rFonts w:hint="default"/>
        <w:lang w:val="ru-RU" w:eastAsia="en-US" w:bidi="ar-SA"/>
      </w:rPr>
    </w:lvl>
    <w:lvl w:ilvl="8" w:tplc="BE4E2B66">
      <w:numFmt w:val="bullet"/>
      <w:lvlText w:val="•"/>
      <w:lvlJc w:val="left"/>
      <w:pPr>
        <w:ind w:left="4611" w:hanging="442"/>
      </w:pPr>
      <w:rPr>
        <w:rFonts w:hint="default"/>
        <w:lang w:val="ru-RU" w:eastAsia="en-US" w:bidi="ar-SA"/>
      </w:rPr>
    </w:lvl>
  </w:abstractNum>
  <w:abstractNum w:abstractNumId="218">
    <w:nsid w:val="683F0D9F"/>
    <w:multiLevelType w:val="hybridMultilevel"/>
    <w:tmpl w:val="9B4E831C"/>
    <w:lvl w:ilvl="0" w:tplc="576AD308">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5AF046C8">
      <w:numFmt w:val="bullet"/>
      <w:lvlText w:val="•"/>
      <w:lvlJc w:val="left"/>
      <w:pPr>
        <w:ind w:left="1272" w:hanging="286"/>
      </w:pPr>
      <w:rPr>
        <w:rFonts w:hint="default"/>
        <w:lang w:val="ru-RU" w:eastAsia="en-US" w:bidi="ar-SA"/>
      </w:rPr>
    </w:lvl>
    <w:lvl w:ilvl="2" w:tplc="D7568D56">
      <w:numFmt w:val="bullet"/>
      <w:lvlText w:val="•"/>
      <w:lvlJc w:val="left"/>
      <w:pPr>
        <w:ind w:left="2324" w:hanging="286"/>
      </w:pPr>
      <w:rPr>
        <w:rFonts w:hint="default"/>
        <w:lang w:val="ru-RU" w:eastAsia="en-US" w:bidi="ar-SA"/>
      </w:rPr>
    </w:lvl>
    <w:lvl w:ilvl="3" w:tplc="B9C09856">
      <w:numFmt w:val="bullet"/>
      <w:lvlText w:val="•"/>
      <w:lvlJc w:val="left"/>
      <w:pPr>
        <w:ind w:left="3376" w:hanging="286"/>
      </w:pPr>
      <w:rPr>
        <w:rFonts w:hint="default"/>
        <w:lang w:val="ru-RU" w:eastAsia="en-US" w:bidi="ar-SA"/>
      </w:rPr>
    </w:lvl>
    <w:lvl w:ilvl="4" w:tplc="9EE41088">
      <w:numFmt w:val="bullet"/>
      <w:lvlText w:val="•"/>
      <w:lvlJc w:val="left"/>
      <w:pPr>
        <w:ind w:left="4428" w:hanging="286"/>
      </w:pPr>
      <w:rPr>
        <w:rFonts w:hint="default"/>
        <w:lang w:val="ru-RU" w:eastAsia="en-US" w:bidi="ar-SA"/>
      </w:rPr>
    </w:lvl>
    <w:lvl w:ilvl="5" w:tplc="8C26EEFE">
      <w:numFmt w:val="bullet"/>
      <w:lvlText w:val="•"/>
      <w:lvlJc w:val="left"/>
      <w:pPr>
        <w:ind w:left="5480" w:hanging="286"/>
      </w:pPr>
      <w:rPr>
        <w:rFonts w:hint="default"/>
        <w:lang w:val="ru-RU" w:eastAsia="en-US" w:bidi="ar-SA"/>
      </w:rPr>
    </w:lvl>
    <w:lvl w:ilvl="6" w:tplc="1A64DEA2">
      <w:numFmt w:val="bullet"/>
      <w:lvlText w:val="•"/>
      <w:lvlJc w:val="left"/>
      <w:pPr>
        <w:ind w:left="6532" w:hanging="286"/>
      </w:pPr>
      <w:rPr>
        <w:rFonts w:hint="default"/>
        <w:lang w:val="ru-RU" w:eastAsia="en-US" w:bidi="ar-SA"/>
      </w:rPr>
    </w:lvl>
    <w:lvl w:ilvl="7" w:tplc="6A000C72">
      <w:numFmt w:val="bullet"/>
      <w:lvlText w:val="•"/>
      <w:lvlJc w:val="left"/>
      <w:pPr>
        <w:ind w:left="7584" w:hanging="286"/>
      </w:pPr>
      <w:rPr>
        <w:rFonts w:hint="default"/>
        <w:lang w:val="ru-RU" w:eastAsia="en-US" w:bidi="ar-SA"/>
      </w:rPr>
    </w:lvl>
    <w:lvl w:ilvl="8" w:tplc="EBB66030">
      <w:numFmt w:val="bullet"/>
      <w:lvlText w:val="•"/>
      <w:lvlJc w:val="left"/>
      <w:pPr>
        <w:ind w:left="8636" w:hanging="286"/>
      </w:pPr>
      <w:rPr>
        <w:rFonts w:hint="default"/>
        <w:lang w:val="ru-RU" w:eastAsia="en-US" w:bidi="ar-SA"/>
      </w:rPr>
    </w:lvl>
  </w:abstractNum>
  <w:abstractNum w:abstractNumId="219">
    <w:nsid w:val="69C319C0"/>
    <w:multiLevelType w:val="hybridMultilevel"/>
    <w:tmpl w:val="3C46B72E"/>
    <w:lvl w:ilvl="0" w:tplc="FE024F68">
      <w:start w:val="1"/>
      <w:numFmt w:val="decimal"/>
      <w:lvlText w:val="%1)"/>
      <w:lvlJc w:val="left"/>
      <w:pPr>
        <w:ind w:left="1211" w:hanging="279"/>
      </w:pPr>
      <w:rPr>
        <w:rFonts w:ascii="Times New Roman" w:eastAsia="Times New Roman" w:hAnsi="Times New Roman" w:cs="Times New Roman" w:hint="default"/>
        <w:b w:val="0"/>
        <w:bCs w:val="0"/>
        <w:i w:val="0"/>
        <w:iCs w:val="0"/>
        <w:spacing w:val="0"/>
        <w:w w:val="100"/>
        <w:sz w:val="28"/>
        <w:szCs w:val="28"/>
        <w:lang w:val="ru-RU" w:eastAsia="en-US" w:bidi="ar-SA"/>
      </w:rPr>
    </w:lvl>
    <w:lvl w:ilvl="1" w:tplc="9A902F1C">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BB0A1536">
      <w:numFmt w:val="bullet"/>
      <w:lvlText w:val="•"/>
      <w:lvlJc w:val="left"/>
      <w:pPr>
        <w:ind w:left="2277" w:hanging="286"/>
      </w:pPr>
      <w:rPr>
        <w:rFonts w:hint="default"/>
        <w:lang w:val="ru-RU" w:eastAsia="en-US" w:bidi="ar-SA"/>
      </w:rPr>
    </w:lvl>
    <w:lvl w:ilvl="3" w:tplc="02943B84">
      <w:numFmt w:val="bullet"/>
      <w:lvlText w:val="•"/>
      <w:lvlJc w:val="left"/>
      <w:pPr>
        <w:ind w:left="3335" w:hanging="286"/>
      </w:pPr>
      <w:rPr>
        <w:rFonts w:hint="default"/>
        <w:lang w:val="ru-RU" w:eastAsia="en-US" w:bidi="ar-SA"/>
      </w:rPr>
    </w:lvl>
    <w:lvl w:ilvl="4" w:tplc="B7245CAE">
      <w:numFmt w:val="bullet"/>
      <w:lvlText w:val="•"/>
      <w:lvlJc w:val="left"/>
      <w:pPr>
        <w:ind w:left="4393" w:hanging="286"/>
      </w:pPr>
      <w:rPr>
        <w:rFonts w:hint="default"/>
        <w:lang w:val="ru-RU" w:eastAsia="en-US" w:bidi="ar-SA"/>
      </w:rPr>
    </w:lvl>
    <w:lvl w:ilvl="5" w:tplc="EBA48474">
      <w:numFmt w:val="bullet"/>
      <w:lvlText w:val="•"/>
      <w:lvlJc w:val="left"/>
      <w:pPr>
        <w:ind w:left="5451" w:hanging="286"/>
      </w:pPr>
      <w:rPr>
        <w:rFonts w:hint="default"/>
        <w:lang w:val="ru-RU" w:eastAsia="en-US" w:bidi="ar-SA"/>
      </w:rPr>
    </w:lvl>
    <w:lvl w:ilvl="6" w:tplc="BA6AFBBA">
      <w:numFmt w:val="bullet"/>
      <w:lvlText w:val="•"/>
      <w:lvlJc w:val="left"/>
      <w:pPr>
        <w:ind w:left="6508" w:hanging="286"/>
      </w:pPr>
      <w:rPr>
        <w:rFonts w:hint="default"/>
        <w:lang w:val="ru-RU" w:eastAsia="en-US" w:bidi="ar-SA"/>
      </w:rPr>
    </w:lvl>
    <w:lvl w:ilvl="7" w:tplc="B082F212">
      <w:numFmt w:val="bullet"/>
      <w:lvlText w:val="•"/>
      <w:lvlJc w:val="left"/>
      <w:pPr>
        <w:ind w:left="7566" w:hanging="286"/>
      </w:pPr>
      <w:rPr>
        <w:rFonts w:hint="default"/>
        <w:lang w:val="ru-RU" w:eastAsia="en-US" w:bidi="ar-SA"/>
      </w:rPr>
    </w:lvl>
    <w:lvl w:ilvl="8" w:tplc="63202E80">
      <w:numFmt w:val="bullet"/>
      <w:lvlText w:val="•"/>
      <w:lvlJc w:val="left"/>
      <w:pPr>
        <w:ind w:left="8624" w:hanging="286"/>
      </w:pPr>
      <w:rPr>
        <w:rFonts w:hint="default"/>
        <w:lang w:val="ru-RU" w:eastAsia="en-US" w:bidi="ar-SA"/>
      </w:rPr>
    </w:lvl>
  </w:abstractNum>
  <w:abstractNum w:abstractNumId="220">
    <w:nsid w:val="69FF34E3"/>
    <w:multiLevelType w:val="hybridMultilevel"/>
    <w:tmpl w:val="4878B900"/>
    <w:lvl w:ilvl="0" w:tplc="A71AFDDE">
      <w:start w:val="1"/>
      <w:numFmt w:val="decimal"/>
      <w:lvlText w:val="%1)"/>
      <w:lvlJc w:val="left"/>
      <w:pPr>
        <w:ind w:left="270"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E806D68A">
      <w:numFmt w:val="bullet"/>
      <w:lvlText w:val="•"/>
      <w:lvlJc w:val="left"/>
      <w:pPr>
        <w:ind w:left="1326" w:hanging="272"/>
      </w:pPr>
      <w:rPr>
        <w:rFonts w:hint="default"/>
        <w:lang w:val="ru-RU" w:eastAsia="en-US" w:bidi="ar-SA"/>
      </w:rPr>
    </w:lvl>
    <w:lvl w:ilvl="2" w:tplc="EC589640">
      <w:numFmt w:val="bullet"/>
      <w:lvlText w:val="•"/>
      <w:lvlJc w:val="left"/>
      <w:pPr>
        <w:ind w:left="2372" w:hanging="272"/>
      </w:pPr>
      <w:rPr>
        <w:rFonts w:hint="default"/>
        <w:lang w:val="ru-RU" w:eastAsia="en-US" w:bidi="ar-SA"/>
      </w:rPr>
    </w:lvl>
    <w:lvl w:ilvl="3" w:tplc="94D8A02E">
      <w:numFmt w:val="bullet"/>
      <w:lvlText w:val="•"/>
      <w:lvlJc w:val="left"/>
      <w:pPr>
        <w:ind w:left="3418" w:hanging="272"/>
      </w:pPr>
      <w:rPr>
        <w:rFonts w:hint="default"/>
        <w:lang w:val="ru-RU" w:eastAsia="en-US" w:bidi="ar-SA"/>
      </w:rPr>
    </w:lvl>
    <w:lvl w:ilvl="4" w:tplc="9F9CB974">
      <w:numFmt w:val="bullet"/>
      <w:lvlText w:val="•"/>
      <w:lvlJc w:val="left"/>
      <w:pPr>
        <w:ind w:left="4464" w:hanging="272"/>
      </w:pPr>
      <w:rPr>
        <w:rFonts w:hint="default"/>
        <w:lang w:val="ru-RU" w:eastAsia="en-US" w:bidi="ar-SA"/>
      </w:rPr>
    </w:lvl>
    <w:lvl w:ilvl="5" w:tplc="26EA3816">
      <w:numFmt w:val="bullet"/>
      <w:lvlText w:val="•"/>
      <w:lvlJc w:val="left"/>
      <w:pPr>
        <w:ind w:left="5510" w:hanging="272"/>
      </w:pPr>
      <w:rPr>
        <w:rFonts w:hint="default"/>
        <w:lang w:val="ru-RU" w:eastAsia="en-US" w:bidi="ar-SA"/>
      </w:rPr>
    </w:lvl>
    <w:lvl w:ilvl="6" w:tplc="2E9EB0EC">
      <w:numFmt w:val="bullet"/>
      <w:lvlText w:val="•"/>
      <w:lvlJc w:val="left"/>
      <w:pPr>
        <w:ind w:left="6556" w:hanging="272"/>
      </w:pPr>
      <w:rPr>
        <w:rFonts w:hint="default"/>
        <w:lang w:val="ru-RU" w:eastAsia="en-US" w:bidi="ar-SA"/>
      </w:rPr>
    </w:lvl>
    <w:lvl w:ilvl="7" w:tplc="FA2CF000">
      <w:numFmt w:val="bullet"/>
      <w:lvlText w:val="•"/>
      <w:lvlJc w:val="left"/>
      <w:pPr>
        <w:ind w:left="7602" w:hanging="272"/>
      </w:pPr>
      <w:rPr>
        <w:rFonts w:hint="default"/>
        <w:lang w:val="ru-RU" w:eastAsia="en-US" w:bidi="ar-SA"/>
      </w:rPr>
    </w:lvl>
    <w:lvl w:ilvl="8" w:tplc="F8EE6A00">
      <w:numFmt w:val="bullet"/>
      <w:lvlText w:val="•"/>
      <w:lvlJc w:val="left"/>
      <w:pPr>
        <w:ind w:left="8648" w:hanging="272"/>
      </w:pPr>
      <w:rPr>
        <w:rFonts w:hint="default"/>
        <w:lang w:val="ru-RU" w:eastAsia="en-US" w:bidi="ar-SA"/>
      </w:rPr>
    </w:lvl>
  </w:abstractNum>
  <w:abstractNum w:abstractNumId="221">
    <w:nsid w:val="6C7045B9"/>
    <w:multiLevelType w:val="hybridMultilevel"/>
    <w:tmpl w:val="3AC02B5C"/>
    <w:lvl w:ilvl="0" w:tplc="B58EBC24">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4B68409C">
      <w:numFmt w:val="bullet"/>
      <w:lvlText w:val="•"/>
      <w:lvlJc w:val="left"/>
      <w:pPr>
        <w:ind w:left="476" w:hanging="204"/>
      </w:pPr>
      <w:rPr>
        <w:rFonts w:hint="default"/>
        <w:lang w:val="ru-RU" w:eastAsia="en-US" w:bidi="ar-SA"/>
      </w:rPr>
    </w:lvl>
    <w:lvl w:ilvl="2" w:tplc="2BF27164">
      <w:numFmt w:val="bullet"/>
      <w:lvlText w:val="•"/>
      <w:lvlJc w:val="left"/>
      <w:pPr>
        <w:ind w:left="852" w:hanging="204"/>
      </w:pPr>
      <w:rPr>
        <w:rFonts w:hint="default"/>
        <w:lang w:val="ru-RU" w:eastAsia="en-US" w:bidi="ar-SA"/>
      </w:rPr>
    </w:lvl>
    <w:lvl w:ilvl="3" w:tplc="91CE1C22">
      <w:numFmt w:val="bullet"/>
      <w:lvlText w:val="•"/>
      <w:lvlJc w:val="left"/>
      <w:pPr>
        <w:ind w:left="1228" w:hanging="204"/>
      </w:pPr>
      <w:rPr>
        <w:rFonts w:hint="default"/>
        <w:lang w:val="ru-RU" w:eastAsia="en-US" w:bidi="ar-SA"/>
      </w:rPr>
    </w:lvl>
    <w:lvl w:ilvl="4" w:tplc="AF5280CA">
      <w:numFmt w:val="bullet"/>
      <w:lvlText w:val="•"/>
      <w:lvlJc w:val="left"/>
      <w:pPr>
        <w:ind w:left="1604" w:hanging="204"/>
      </w:pPr>
      <w:rPr>
        <w:rFonts w:hint="default"/>
        <w:lang w:val="ru-RU" w:eastAsia="en-US" w:bidi="ar-SA"/>
      </w:rPr>
    </w:lvl>
    <w:lvl w:ilvl="5" w:tplc="4E5C7F84">
      <w:numFmt w:val="bullet"/>
      <w:lvlText w:val="•"/>
      <w:lvlJc w:val="left"/>
      <w:pPr>
        <w:ind w:left="1980" w:hanging="204"/>
      </w:pPr>
      <w:rPr>
        <w:rFonts w:hint="default"/>
        <w:lang w:val="ru-RU" w:eastAsia="en-US" w:bidi="ar-SA"/>
      </w:rPr>
    </w:lvl>
    <w:lvl w:ilvl="6" w:tplc="5F2EF360">
      <w:numFmt w:val="bullet"/>
      <w:lvlText w:val="•"/>
      <w:lvlJc w:val="left"/>
      <w:pPr>
        <w:ind w:left="2356" w:hanging="204"/>
      </w:pPr>
      <w:rPr>
        <w:rFonts w:hint="default"/>
        <w:lang w:val="ru-RU" w:eastAsia="en-US" w:bidi="ar-SA"/>
      </w:rPr>
    </w:lvl>
    <w:lvl w:ilvl="7" w:tplc="6BD8D2C0">
      <w:numFmt w:val="bullet"/>
      <w:lvlText w:val="•"/>
      <w:lvlJc w:val="left"/>
      <w:pPr>
        <w:ind w:left="2732" w:hanging="204"/>
      </w:pPr>
      <w:rPr>
        <w:rFonts w:hint="default"/>
        <w:lang w:val="ru-RU" w:eastAsia="en-US" w:bidi="ar-SA"/>
      </w:rPr>
    </w:lvl>
    <w:lvl w:ilvl="8" w:tplc="90DEFAA4">
      <w:numFmt w:val="bullet"/>
      <w:lvlText w:val="•"/>
      <w:lvlJc w:val="left"/>
      <w:pPr>
        <w:ind w:left="3108" w:hanging="204"/>
      </w:pPr>
      <w:rPr>
        <w:rFonts w:hint="default"/>
        <w:lang w:val="ru-RU" w:eastAsia="en-US" w:bidi="ar-SA"/>
      </w:rPr>
    </w:lvl>
  </w:abstractNum>
  <w:abstractNum w:abstractNumId="222">
    <w:nsid w:val="6C7926FB"/>
    <w:multiLevelType w:val="hybridMultilevel"/>
    <w:tmpl w:val="59E63CC8"/>
    <w:lvl w:ilvl="0" w:tplc="44D65550">
      <w:numFmt w:val="bullet"/>
      <w:lvlText w:val="-"/>
      <w:lvlJc w:val="left"/>
      <w:pPr>
        <w:ind w:left="108"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37A6651E">
      <w:numFmt w:val="bullet"/>
      <w:lvlText w:val="•"/>
      <w:lvlJc w:val="left"/>
      <w:pPr>
        <w:ind w:left="825" w:hanging="128"/>
      </w:pPr>
      <w:rPr>
        <w:rFonts w:hint="default"/>
        <w:lang w:val="ru-RU" w:eastAsia="en-US" w:bidi="ar-SA"/>
      </w:rPr>
    </w:lvl>
    <w:lvl w:ilvl="2" w:tplc="A03824F4">
      <w:numFmt w:val="bullet"/>
      <w:lvlText w:val="•"/>
      <w:lvlJc w:val="left"/>
      <w:pPr>
        <w:ind w:left="1550" w:hanging="128"/>
      </w:pPr>
      <w:rPr>
        <w:rFonts w:hint="default"/>
        <w:lang w:val="ru-RU" w:eastAsia="en-US" w:bidi="ar-SA"/>
      </w:rPr>
    </w:lvl>
    <w:lvl w:ilvl="3" w:tplc="F59282C8">
      <w:numFmt w:val="bullet"/>
      <w:lvlText w:val="•"/>
      <w:lvlJc w:val="left"/>
      <w:pPr>
        <w:ind w:left="2275" w:hanging="128"/>
      </w:pPr>
      <w:rPr>
        <w:rFonts w:hint="default"/>
        <w:lang w:val="ru-RU" w:eastAsia="en-US" w:bidi="ar-SA"/>
      </w:rPr>
    </w:lvl>
    <w:lvl w:ilvl="4" w:tplc="C0AADD28">
      <w:numFmt w:val="bullet"/>
      <w:lvlText w:val="•"/>
      <w:lvlJc w:val="left"/>
      <w:pPr>
        <w:ind w:left="3000" w:hanging="128"/>
      </w:pPr>
      <w:rPr>
        <w:rFonts w:hint="default"/>
        <w:lang w:val="ru-RU" w:eastAsia="en-US" w:bidi="ar-SA"/>
      </w:rPr>
    </w:lvl>
    <w:lvl w:ilvl="5" w:tplc="044290C0">
      <w:numFmt w:val="bullet"/>
      <w:lvlText w:val="•"/>
      <w:lvlJc w:val="left"/>
      <w:pPr>
        <w:ind w:left="3726" w:hanging="128"/>
      </w:pPr>
      <w:rPr>
        <w:rFonts w:hint="default"/>
        <w:lang w:val="ru-RU" w:eastAsia="en-US" w:bidi="ar-SA"/>
      </w:rPr>
    </w:lvl>
    <w:lvl w:ilvl="6" w:tplc="BB36B4F4">
      <w:numFmt w:val="bullet"/>
      <w:lvlText w:val="•"/>
      <w:lvlJc w:val="left"/>
      <w:pPr>
        <w:ind w:left="4451" w:hanging="128"/>
      </w:pPr>
      <w:rPr>
        <w:rFonts w:hint="default"/>
        <w:lang w:val="ru-RU" w:eastAsia="en-US" w:bidi="ar-SA"/>
      </w:rPr>
    </w:lvl>
    <w:lvl w:ilvl="7" w:tplc="7A3249F8">
      <w:numFmt w:val="bullet"/>
      <w:lvlText w:val="•"/>
      <w:lvlJc w:val="left"/>
      <w:pPr>
        <w:ind w:left="5176" w:hanging="128"/>
      </w:pPr>
      <w:rPr>
        <w:rFonts w:hint="default"/>
        <w:lang w:val="ru-RU" w:eastAsia="en-US" w:bidi="ar-SA"/>
      </w:rPr>
    </w:lvl>
    <w:lvl w:ilvl="8" w:tplc="2F6A45E8">
      <w:numFmt w:val="bullet"/>
      <w:lvlText w:val="•"/>
      <w:lvlJc w:val="left"/>
      <w:pPr>
        <w:ind w:left="5901" w:hanging="128"/>
      </w:pPr>
      <w:rPr>
        <w:rFonts w:hint="default"/>
        <w:lang w:val="ru-RU" w:eastAsia="en-US" w:bidi="ar-SA"/>
      </w:rPr>
    </w:lvl>
  </w:abstractNum>
  <w:abstractNum w:abstractNumId="223">
    <w:nsid w:val="6CCA4404"/>
    <w:multiLevelType w:val="hybridMultilevel"/>
    <w:tmpl w:val="0E401AF6"/>
    <w:lvl w:ilvl="0" w:tplc="C1A6B99A">
      <w:start w:val="1"/>
      <w:numFmt w:val="decimal"/>
      <w:lvlText w:val="%1)"/>
      <w:lvlJc w:val="left"/>
      <w:pPr>
        <w:ind w:left="213"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F2460EA0">
      <w:numFmt w:val="bullet"/>
      <w:lvlText w:val="•"/>
      <w:lvlJc w:val="left"/>
      <w:pPr>
        <w:ind w:left="1272" w:hanging="324"/>
      </w:pPr>
      <w:rPr>
        <w:rFonts w:hint="default"/>
        <w:lang w:val="ru-RU" w:eastAsia="en-US" w:bidi="ar-SA"/>
      </w:rPr>
    </w:lvl>
    <w:lvl w:ilvl="2" w:tplc="62223D06">
      <w:numFmt w:val="bullet"/>
      <w:lvlText w:val="•"/>
      <w:lvlJc w:val="left"/>
      <w:pPr>
        <w:ind w:left="2324" w:hanging="324"/>
      </w:pPr>
      <w:rPr>
        <w:rFonts w:hint="default"/>
        <w:lang w:val="ru-RU" w:eastAsia="en-US" w:bidi="ar-SA"/>
      </w:rPr>
    </w:lvl>
    <w:lvl w:ilvl="3" w:tplc="8E8C2248">
      <w:numFmt w:val="bullet"/>
      <w:lvlText w:val="•"/>
      <w:lvlJc w:val="left"/>
      <w:pPr>
        <w:ind w:left="3376" w:hanging="324"/>
      </w:pPr>
      <w:rPr>
        <w:rFonts w:hint="default"/>
        <w:lang w:val="ru-RU" w:eastAsia="en-US" w:bidi="ar-SA"/>
      </w:rPr>
    </w:lvl>
    <w:lvl w:ilvl="4" w:tplc="7AD22E1E">
      <w:numFmt w:val="bullet"/>
      <w:lvlText w:val="•"/>
      <w:lvlJc w:val="left"/>
      <w:pPr>
        <w:ind w:left="4428" w:hanging="324"/>
      </w:pPr>
      <w:rPr>
        <w:rFonts w:hint="default"/>
        <w:lang w:val="ru-RU" w:eastAsia="en-US" w:bidi="ar-SA"/>
      </w:rPr>
    </w:lvl>
    <w:lvl w:ilvl="5" w:tplc="9BC4289A">
      <w:numFmt w:val="bullet"/>
      <w:lvlText w:val="•"/>
      <w:lvlJc w:val="left"/>
      <w:pPr>
        <w:ind w:left="5480" w:hanging="324"/>
      </w:pPr>
      <w:rPr>
        <w:rFonts w:hint="default"/>
        <w:lang w:val="ru-RU" w:eastAsia="en-US" w:bidi="ar-SA"/>
      </w:rPr>
    </w:lvl>
    <w:lvl w:ilvl="6" w:tplc="DE9A40EE">
      <w:numFmt w:val="bullet"/>
      <w:lvlText w:val="•"/>
      <w:lvlJc w:val="left"/>
      <w:pPr>
        <w:ind w:left="6532" w:hanging="324"/>
      </w:pPr>
      <w:rPr>
        <w:rFonts w:hint="default"/>
        <w:lang w:val="ru-RU" w:eastAsia="en-US" w:bidi="ar-SA"/>
      </w:rPr>
    </w:lvl>
    <w:lvl w:ilvl="7" w:tplc="500AE78E">
      <w:numFmt w:val="bullet"/>
      <w:lvlText w:val="•"/>
      <w:lvlJc w:val="left"/>
      <w:pPr>
        <w:ind w:left="7584" w:hanging="324"/>
      </w:pPr>
      <w:rPr>
        <w:rFonts w:hint="default"/>
        <w:lang w:val="ru-RU" w:eastAsia="en-US" w:bidi="ar-SA"/>
      </w:rPr>
    </w:lvl>
    <w:lvl w:ilvl="8" w:tplc="B3C039BE">
      <w:numFmt w:val="bullet"/>
      <w:lvlText w:val="•"/>
      <w:lvlJc w:val="left"/>
      <w:pPr>
        <w:ind w:left="8636" w:hanging="324"/>
      </w:pPr>
      <w:rPr>
        <w:rFonts w:hint="default"/>
        <w:lang w:val="ru-RU" w:eastAsia="en-US" w:bidi="ar-SA"/>
      </w:rPr>
    </w:lvl>
  </w:abstractNum>
  <w:abstractNum w:abstractNumId="224">
    <w:nsid w:val="6D633E04"/>
    <w:multiLevelType w:val="hybridMultilevel"/>
    <w:tmpl w:val="ABA8D366"/>
    <w:lvl w:ilvl="0" w:tplc="95321D20">
      <w:start w:val="1"/>
      <w:numFmt w:val="decimal"/>
      <w:lvlText w:val="%1)"/>
      <w:lvlJc w:val="left"/>
      <w:pPr>
        <w:ind w:left="232"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98241E72">
      <w:numFmt w:val="bullet"/>
      <w:lvlText w:val="•"/>
      <w:lvlJc w:val="left"/>
      <w:pPr>
        <w:ind w:left="1290" w:hanging="293"/>
      </w:pPr>
      <w:rPr>
        <w:rFonts w:hint="default"/>
        <w:lang w:val="ru-RU" w:eastAsia="en-US" w:bidi="ar-SA"/>
      </w:rPr>
    </w:lvl>
    <w:lvl w:ilvl="2" w:tplc="7576B06A">
      <w:numFmt w:val="bullet"/>
      <w:lvlText w:val="•"/>
      <w:lvlJc w:val="left"/>
      <w:pPr>
        <w:ind w:left="2340" w:hanging="293"/>
      </w:pPr>
      <w:rPr>
        <w:rFonts w:hint="default"/>
        <w:lang w:val="ru-RU" w:eastAsia="en-US" w:bidi="ar-SA"/>
      </w:rPr>
    </w:lvl>
    <w:lvl w:ilvl="3" w:tplc="6532839E">
      <w:numFmt w:val="bullet"/>
      <w:lvlText w:val="•"/>
      <w:lvlJc w:val="left"/>
      <w:pPr>
        <w:ind w:left="3390" w:hanging="293"/>
      </w:pPr>
      <w:rPr>
        <w:rFonts w:hint="default"/>
        <w:lang w:val="ru-RU" w:eastAsia="en-US" w:bidi="ar-SA"/>
      </w:rPr>
    </w:lvl>
    <w:lvl w:ilvl="4" w:tplc="D3727864">
      <w:numFmt w:val="bullet"/>
      <w:lvlText w:val="•"/>
      <w:lvlJc w:val="left"/>
      <w:pPr>
        <w:ind w:left="4440" w:hanging="293"/>
      </w:pPr>
      <w:rPr>
        <w:rFonts w:hint="default"/>
        <w:lang w:val="ru-RU" w:eastAsia="en-US" w:bidi="ar-SA"/>
      </w:rPr>
    </w:lvl>
    <w:lvl w:ilvl="5" w:tplc="0F0EFEA8">
      <w:numFmt w:val="bullet"/>
      <w:lvlText w:val="•"/>
      <w:lvlJc w:val="left"/>
      <w:pPr>
        <w:ind w:left="5490" w:hanging="293"/>
      </w:pPr>
      <w:rPr>
        <w:rFonts w:hint="default"/>
        <w:lang w:val="ru-RU" w:eastAsia="en-US" w:bidi="ar-SA"/>
      </w:rPr>
    </w:lvl>
    <w:lvl w:ilvl="6" w:tplc="249E3184">
      <w:numFmt w:val="bullet"/>
      <w:lvlText w:val="•"/>
      <w:lvlJc w:val="left"/>
      <w:pPr>
        <w:ind w:left="6540" w:hanging="293"/>
      </w:pPr>
      <w:rPr>
        <w:rFonts w:hint="default"/>
        <w:lang w:val="ru-RU" w:eastAsia="en-US" w:bidi="ar-SA"/>
      </w:rPr>
    </w:lvl>
    <w:lvl w:ilvl="7" w:tplc="EF924DE2">
      <w:numFmt w:val="bullet"/>
      <w:lvlText w:val="•"/>
      <w:lvlJc w:val="left"/>
      <w:pPr>
        <w:ind w:left="7590" w:hanging="293"/>
      </w:pPr>
      <w:rPr>
        <w:rFonts w:hint="default"/>
        <w:lang w:val="ru-RU" w:eastAsia="en-US" w:bidi="ar-SA"/>
      </w:rPr>
    </w:lvl>
    <w:lvl w:ilvl="8" w:tplc="2F1CA6DC">
      <w:numFmt w:val="bullet"/>
      <w:lvlText w:val="•"/>
      <w:lvlJc w:val="left"/>
      <w:pPr>
        <w:ind w:left="8640" w:hanging="293"/>
      </w:pPr>
      <w:rPr>
        <w:rFonts w:hint="default"/>
        <w:lang w:val="ru-RU" w:eastAsia="en-US" w:bidi="ar-SA"/>
      </w:rPr>
    </w:lvl>
  </w:abstractNum>
  <w:abstractNum w:abstractNumId="225">
    <w:nsid w:val="6E5502F7"/>
    <w:multiLevelType w:val="hybridMultilevel"/>
    <w:tmpl w:val="D5F8440C"/>
    <w:lvl w:ilvl="0" w:tplc="F260F8B2">
      <w:start w:val="1"/>
      <w:numFmt w:val="decimal"/>
      <w:lvlText w:val="%1)"/>
      <w:lvlJc w:val="left"/>
      <w:pPr>
        <w:ind w:left="213"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855A6952">
      <w:numFmt w:val="bullet"/>
      <w:lvlText w:val="•"/>
      <w:lvlJc w:val="left"/>
      <w:pPr>
        <w:ind w:left="1272" w:hanging="329"/>
      </w:pPr>
      <w:rPr>
        <w:rFonts w:hint="default"/>
        <w:lang w:val="ru-RU" w:eastAsia="en-US" w:bidi="ar-SA"/>
      </w:rPr>
    </w:lvl>
    <w:lvl w:ilvl="2" w:tplc="E9CE1A18">
      <w:numFmt w:val="bullet"/>
      <w:lvlText w:val="•"/>
      <w:lvlJc w:val="left"/>
      <w:pPr>
        <w:ind w:left="2324" w:hanging="329"/>
      </w:pPr>
      <w:rPr>
        <w:rFonts w:hint="default"/>
        <w:lang w:val="ru-RU" w:eastAsia="en-US" w:bidi="ar-SA"/>
      </w:rPr>
    </w:lvl>
    <w:lvl w:ilvl="3" w:tplc="6C8CD2EA">
      <w:numFmt w:val="bullet"/>
      <w:lvlText w:val="•"/>
      <w:lvlJc w:val="left"/>
      <w:pPr>
        <w:ind w:left="3376" w:hanging="329"/>
      </w:pPr>
      <w:rPr>
        <w:rFonts w:hint="default"/>
        <w:lang w:val="ru-RU" w:eastAsia="en-US" w:bidi="ar-SA"/>
      </w:rPr>
    </w:lvl>
    <w:lvl w:ilvl="4" w:tplc="117E86EA">
      <w:numFmt w:val="bullet"/>
      <w:lvlText w:val="•"/>
      <w:lvlJc w:val="left"/>
      <w:pPr>
        <w:ind w:left="4428" w:hanging="329"/>
      </w:pPr>
      <w:rPr>
        <w:rFonts w:hint="default"/>
        <w:lang w:val="ru-RU" w:eastAsia="en-US" w:bidi="ar-SA"/>
      </w:rPr>
    </w:lvl>
    <w:lvl w:ilvl="5" w:tplc="5C627DE8">
      <w:numFmt w:val="bullet"/>
      <w:lvlText w:val="•"/>
      <w:lvlJc w:val="left"/>
      <w:pPr>
        <w:ind w:left="5480" w:hanging="329"/>
      </w:pPr>
      <w:rPr>
        <w:rFonts w:hint="default"/>
        <w:lang w:val="ru-RU" w:eastAsia="en-US" w:bidi="ar-SA"/>
      </w:rPr>
    </w:lvl>
    <w:lvl w:ilvl="6" w:tplc="AB36C80A">
      <w:numFmt w:val="bullet"/>
      <w:lvlText w:val="•"/>
      <w:lvlJc w:val="left"/>
      <w:pPr>
        <w:ind w:left="6532" w:hanging="329"/>
      </w:pPr>
      <w:rPr>
        <w:rFonts w:hint="default"/>
        <w:lang w:val="ru-RU" w:eastAsia="en-US" w:bidi="ar-SA"/>
      </w:rPr>
    </w:lvl>
    <w:lvl w:ilvl="7" w:tplc="E490EE9E">
      <w:numFmt w:val="bullet"/>
      <w:lvlText w:val="•"/>
      <w:lvlJc w:val="left"/>
      <w:pPr>
        <w:ind w:left="7584" w:hanging="329"/>
      </w:pPr>
      <w:rPr>
        <w:rFonts w:hint="default"/>
        <w:lang w:val="ru-RU" w:eastAsia="en-US" w:bidi="ar-SA"/>
      </w:rPr>
    </w:lvl>
    <w:lvl w:ilvl="8" w:tplc="BFA25C6A">
      <w:numFmt w:val="bullet"/>
      <w:lvlText w:val="•"/>
      <w:lvlJc w:val="left"/>
      <w:pPr>
        <w:ind w:left="8636" w:hanging="329"/>
      </w:pPr>
      <w:rPr>
        <w:rFonts w:hint="default"/>
        <w:lang w:val="ru-RU" w:eastAsia="en-US" w:bidi="ar-SA"/>
      </w:rPr>
    </w:lvl>
  </w:abstractNum>
  <w:abstractNum w:abstractNumId="226">
    <w:nsid w:val="6EED46A4"/>
    <w:multiLevelType w:val="multilevel"/>
    <w:tmpl w:val="7A62741C"/>
    <w:lvl w:ilvl="0">
      <w:start w:val="3"/>
      <w:numFmt w:val="decimal"/>
      <w:lvlText w:val="%1"/>
      <w:lvlJc w:val="left"/>
      <w:pPr>
        <w:ind w:left="853" w:hanging="721"/>
      </w:pPr>
      <w:rPr>
        <w:rFonts w:hint="default"/>
        <w:lang w:val="ru-RU" w:eastAsia="en-US" w:bidi="ar-SA"/>
      </w:rPr>
    </w:lvl>
    <w:lvl w:ilvl="1">
      <w:start w:val="3"/>
      <w:numFmt w:val="decimal"/>
      <w:lvlText w:val="%1.%2."/>
      <w:lvlJc w:val="left"/>
      <w:pPr>
        <w:ind w:left="853" w:hanging="721"/>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69" w:hanging="721"/>
      </w:pPr>
      <w:rPr>
        <w:rFonts w:hint="default"/>
        <w:lang w:val="ru-RU" w:eastAsia="en-US" w:bidi="ar-SA"/>
      </w:rPr>
    </w:lvl>
    <w:lvl w:ilvl="3">
      <w:numFmt w:val="bullet"/>
      <w:lvlText w:val="•"/>
      <w:lvlJc w:val="left"/>
      <w:pPr>
        <w:ind w:left="3873" w:hanging="721"/>
      </w:pPr>
      <w:rPr>
        <w:rFonts w:hint="default"/>
        <w:lang w:val="ru-RU" w:eastAsia="en-US" w:bidi="ar-SA"/>
      </w:rPr>
    </w:lvl>
    <w:lvl w:ilvl="4">
      <w:numFmt w:val="bullet"/>
      <w:lvlText w:val="•"/>
      <w:lvlJc w:val="left"/>
      <w:pPr>
        <w:ind w:left="4878" w:hanging="721"/>
      </w:pPr>
      <w:rPr>
        <w:rFonts w:hint="default"/>
        <w:lang w:val="ru-RU" w:eastAsia="en-US" w:bidi="ar-SA"/>
      </w:rPr>
    </w:lvl>
    <w:lvl w:ilvl="5">
      <w:numFmt w:val="bullet"/>
      <w:lvlText w:val="•"/>
      <w:lvlJc w:val="left"/>
      <w:pPr>
        <w:ind w:left="5883" w:hanging="721"/>
      </w:pPr>
      <w:rPr>
        <w:rFonts w:hint="default"/>
        <w:lang w:val="ru-RU" w:eastAsia="en-US" w:bidi="ar-SA"/>
      </w:rPr>
    </w:lvl>
    <w:lvl w:ilvl="6">
      <w:numFmt w:val="bullet"/>
      <w:lvlText w:val="•"/>
      <w:lvlJc w:val="left"/>
      <w:pPr>
        <w:ind w:left="6887" w:hanging="721"/>
      </w:pPr>
      <w:rPr>
        <w:rFonts w:hint="default"/>
        <w:lang w:val="ru-RU" w:eastAsia="en-US" w:bidi="ar-SA"/>
      </w:rPr>
    </w:lvl>
    <w:lvl w:ilvl="7">
      <w:numFmt w:val="bullet"/>
      <w:lvlText w:val="•"/>
      <w:lvlJc w:val="left"/>
      <w:pPr>
        <w:ind w:left="7892" w:hanging="721"/>
      </w:pPr>
      <w:rPr>
        <w:rFonts w:hint="default"/>
        <w:lang w:val="ru-RU" w:eastAsia="en-US" w:bidi="ar-SA"/>
      </w:rPr>
    </w:lvl>
    <w:lvl w:ilvl="8">
      <w:numFmt w:val="bullet"/>
      <w:lvlText w:val="•"/>
      <w:lvlJc w:val="left"/>
      <w:pPr>
        <w:ind w:left="8897" w:hanging="721"/>
      </w:pPr>
      <w:rPr>
        <w:rFonts w:hint="default"/>
        <w:lang w:val="ru-RU" w:eastAsia="en-US" w:bidi="ar-SA"/>
      </w:rPr>
    </w:lvl>
  </w:abstractNum>
  <w:abstractNum w:abstractNumId="227">
    <w:nsid w:val="6F322255"/>
    <w:multiLevelType w:val="hybridMultilevel"/>
    <w:tmpl w:val="C3F4FE92"/>
    <w:lvl w:ilvl="0" w:tplc="F22290B0">
      <w:numFmt w:val="bullet"/>
      <w:lvlText w:val="❖"/>
      <w:lvlJc w:val="left"/>
      <w:pPr>
        <w:ind w:left="674" w:hanging="375"/>
      </w:pPr>
      <w:rPr>
        <w:rFonts w:ascii="Segoe UI Symbol" w:eastAsia="Segoe UI Symbol" w:hAnsi="Segoe UI Symbol" w:cs="Segoe UI Symbol" w:hint="default"/>
        <w:b w:val="0"/>
        <w:bCs w:val="0"/>
        <w:i w:val="0"/>
        <w:iCs w:val="0"/>
        <w:spacing w:val="0"/>
        <w:w w:val="100"/>
        <w:sz w:val="22"/>
        <w:szCs w:val="22"/>
        <w:lang w:val="ru-RU" w:eastAsia="en-US" w:bidi="ar-SA"/>
      </w:rPr>
    </w:lvl>
    <w:lvl w:ilvl="1" w:tplc="3FEA5FD4">
      <w:numFmt w:val="bullet"/>
      <w:lvlText w:val="•"/>
      <w:lvlJc w:val="left"/>
      <w:pPr>
        <w:ind w:left="2203" w:hanging="375"/>
      </w:pPr>
      <w:rPr>
        <w:lang w:val="ru-RU" w:eastAsia="en-US" w:bidi="ar-SA"/>
      </w:rPr>
    </w:lvl>
    <w:lvl w:ilvl="2" w:tplc="A8A2EB90">
      <w:numFmt w:val="bullet"/>
      <w:lvlText w:val="•"/>
      <w:lvlJc w:val="left"/>
      <w:pPr>
        <w:ind w:left="3727" w:hanging="375"/>
      </w:pPr>
      <w:rPr>
        <w:lang w:val="ru-RU" w:eastAsia="en-US" w:bidi="ar-SA"/>
      </w:rPr>
    </w:lvl>
    <w:lvl w:ilvl="3" w:tplc="848EA88A">
      <w:numFmt w:val="bullet"/>
      <w:lvlText w:val="•"/>
      <w:lvlJc w:val="left"/>
      <w:pPr>
        <w:ind w:left="5251" w:hanging="375"/>
      </w:pPr>
      <w:rPr>
        <w:lang w:val="ru-RU" w:eastAsia="en-US" w:bidi="ar-SA"/>
      </w:rPr>
    </w:lvl>
    <w:lvl w:ilvl="4" w:tplc="5900D434">
      <w:numFmt w:val="bullet"/>
      <w:lvlText w:val="•"/>
      <w:lvlJc w:val="left"/>
      <w:pPr>
        <w:ind w:left="6775" w:hanging="375"/>
      </w:pPr>
      <w:rPr>
        <w:lang w:val="ru-RU" w:eastAsia="en-US" w:bidi="ar-SA"/>
      </w:rPr>
    </w:lvl>
    <w:lvl w:ilvl="5" w:tplc="67B04E18">
      <w:numFmt w:val="bullet"/>
      <w:lvlText w:val="•"/>
      <w:lvlJc w:val="left"/>
      <w:pPr>
        <w:ind w:left="8299" w:hanging="375"/>
      </w:pPr>
      <w:rPr>
        <w:lang w:val="ru-RU" w:eastAsia="en-US" w:bidi="ar-SA"/>
      </w:rPr>
    </w:lvl>
    <w:lvl w:ilvl="6" w:tplc="5EC8B9CC">
      <w:numFmt w:val="bullet"/>
      <w:lvlText w:val="•"/>
      <w:lvlJc w:val="left"/>
      <w:pPr>
        <w:ind w:left="9823" w:hanging="375"/>
      </w:pPr>
      <w:rPr>
        <w:lang w:val="ru-RU" w:eastAsia="en-US" w:bidi="ar-SA"/>
      </w:rPr>
    </w:lvl>
    <w:lvl w:ilvl="7" w:tplc="615EEDEC">
      <w:numFmt w:val="bullet"/>
      <w:lvlText w:val="•"/>
      <w:lvlJc w:val="left"/>
      <w:pPr>
        <w:ind w:left="11346" w:hanging="375"/>
      </w:pPr>
      <w:rPr>
        <w:lang w:val="ru-RU" w:eastAsia="en-US" w:bidi="ar-SA"/>
      </w:rPr>
    </w:lvl>
    <w:lvl w:ilvl="8" w:tplc="F6B8AF1E">
      <w:numFmt w:val="bullet"/>
      <w:lvlText w:val="•"/>
      <w:lvlJc w:val="left"/>
      <w:pPr>
        <w:ind w:left="12870" w:hanging="375"/>
      </w:pPr>
      <w:rPr>
        <w:lang w:val="ru-RU" w:eastAsia="en-US" w:bidi="ar-SA"/>
      </w:rPr>
    </w:lvl>
  </w:abstractNum>
  <w:abstractNum w:abstractNumId="228">
    <w:nsid w:val="6F793D05"/>
    <w:multiLevelType w:val="hybridMultilevel"/>
    <w:tmpl w:val="72825A04"/>
    <w:lvl w:ilvl="0" w:tplc="BCFA59F0">
      <w:numFmt w:val="bullet"/>
      <w:lvlText w:val="-"/>
      <w:lvlJc w:val="left"/>
      <w:pPr>
        <w:ind w:left="110"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CFC441E8">
      <w:numFmt w:val="bullet"/>
      <w:lvlText w:val="•"/>
      <w:lvlJc w:val="left"/>
      <w:pPr>
        <w:ind w:left="588" w:hanging="128"/>
      </w:pPr>
      <w:rPr>
        <w:rFonts w:hint="default"/>
        <w:lang w:val="ru-RU" w:eastAsia="en-US" w:bidi="ar-SA"/>
      </w:rPr>
    </w:lvl>
    <w:lvl w:ilvl="2" w:tplc="B880B950">
      <w:numFmt w:val="bullet"/>
      <w:lvlText w:val="•"/>
      <w:lvlJc w:val="left"/>
      <w:pPr>
        <w:ind w:left="1056" w:hanging="128"/>
      </w:pPr>
      <w:rPr>
        <w:rFonts w:hint="default"/>
        <w:lang w:val="ru-RU" w:eastAsia="en-US" w:bidi="ar-SA"/>
      </w:rPr>
    </w:lvl>
    <w:lvl w:ilvl="3" w:tplc="CCE85C10">
      <w:numFmt w:val="bullet"/>
      <w:lvlText w:val="•"/>
      <w:lvlJc w:val="left"/>
      <w:pPr>
        <w:ind w:left="1524" w:hanging="128"/>
      </w:pPr>
      <w:rPr>
        <w:rFonts w:hint="default"/>
        <w:lang w:val="ru-RU" w:eastAsia="en-US" w:bidi="ar-SA"/>
      </w:rPr>
    </w:lvl>
    <w:lvl w:ilvl="4" w:tplc="5B3459CA">
      <w:numFmt w:val="bullet"/>
      <w:lvlText w:val="•"/>
      <w:lvlJc w:val="left"/>
      <w:pPr>
        <w:ind w:left="1992" w:hanging="128"/>
      </w:pPr>
      <w:rPr>
        <w:rFonts w:hint="default"/>
        <w:lang w:val="ru-RU" w:eastAsia="en-US" w:bidi="ar-SA"/>
      </w:rPr>
    </w:lvl>
    <w:lvl w:ilvl="5" w:tplc="FFC86534">
      <w:numFmt w:val="bullet"/>
      <w:lvlText w:val="•"/>
      <w:lvlJc w:val="left"/>
      <w:pPr>
        <w:ind w:left="2461" w:hanging="128"/>
      </w:pPr>
      <w:rPr>
        <w:rFonts w:hint="default"/>
        <w:lang w:val="ru-RU" w:eastAsia="en-US" w:bidi="ar-SA"/>
      </w:rPr>
    </w:lvl>
    <w:lvl w:ilvl="6" w:tplc="1B1EA3B6">
      <w:numFmt w:val="bullet"/>
      <w:lvlText w:val="•"/>
      <w:lvlJc w:val="left"/>
      <w:pPr>
        <w:ind w:left="2929" w:hanging="128"/>
      </w:pPr>
      <w:rPr>
        <w:rFonts w:hint="default"/>
        <w:lang w:val="ru-RU" w:eastAsia="en-US" w:bidi="ar-SA"/>
      </w:rPr>
    </w:lvl>
    <w:lvl w:ilvl="7" w:tplc="F8C0A270">
      <w:numFmt w:val="bullet"/>
      <w:lvlText w:val="•"/>
      <w:lvlJc w:val="left"/>
      <w:pPr>
        <w:ind w:left="3397" w:hanging="128"/>
      </w:pPr>
      <w:rPr>
        <w:rFonts w:hint="default"/>
        <w:lang w:val="ru-RU" w:eastAsia="en-US" w:bidi="ar-SA"/>
      </w:rPr>
    </w:lvl>
    <w:lvl w:ilvl="8" w:tplc="15EEA5C4">
      <w:numFmt w:val="bullet"/>
      <w:lvlText w:val="•"/>
      <w:lvlJc w:val="left"/>
      <w:pPr>
        <w:ind w:left="3865" w:hanging="128"/>
      </w:pPr>
      <w:rPr>
        <w:rFonts w:hint="default"/>
        <w:lang w:val="ru-RU" w:eastAsia="en-US" w:bidi="ar-SA"/>
      </w:rPr>
    </w:lvl>
  </w:abstractNum>
  <w:abstractNum w:abstractNumId="229">
    <w:nsid w:val="705534BF"/>
    <w:multiLevelType w:val="hybridMultilevel"/>
    <w:tmpl w:val="852C937A"/>
    <w:lvl w:ilvl="0" w:tplc="160E6190">
      <w:numFmt w:val="bullet"/>
      <w:lvlText w:val=""/>
      <w:lvlJc w:val="left"/>
      <w:pPr>
        <w:ind w:left="109" w:hanging="336"/>
      </w:pPr>
      <w:rPr>
        <w:rFonts w:ascii="Symbol" w:eastAsia="Symbol" w:hAnsi="Symbol" w:cs="Symbol" w:hint="default"/>
        <w:b w:val="0"/>
        <w:bCs w:val="0"/>
        <w:i w:val="0"/>
        <w:iCs w:val="0"/>
        <w:spacing w:val="0"/>
        <w:w w:val="100"/>
        <w:sz w:val="22"/>
        <w:szCs w:val="22"/>
        <w:lang w:val="ru-RU" w:eastAsia="en-US" w:bidi="ar-SA"/>
      </w:rPr>
    </w:lvl>
    <w:lvl w:ilvl="1" w:tplc="34307866">
      <w:numFmt w:val="bullet"/>
      <w:lvlText w:val="•"/>
      <w:lvlJc w:val="left"/>
      <w:pPr>
        <w:ind w:left="507" w:hanging="336"/>
      </w:pPr>
      <w:rPr>
        <w:rFonts w:hint="default"/>
        <w:lang w:val="ru-RU" w:eastAsia="en-US" w:bidi="ar-SA"/>
      </w:rPr>
    </w:lvl>
    <w:lvl w:ilvl="2" w:tplc="847021EC">
      <w:numFmt w:val="bullet"/>
      <w:lvlText w:val="•"/>
      <w:lvlJc w:val="left"/>
      <w:pPr>
        <w:ind w:left="915" w:hanging="336"/>
      </w:pPr>
      <w:rPr>
        <w:rFonts w:hint="default"/>
        <w:lang w:val="ru-RU" w:eastAsia="en-US" w:bidi="ar-SA"/>
      </w:rPr>
    </w:lvl>
    <w:lvl w:ilvl="3" w:tplc="BD54ED12">
      <w:numFmt w:val="bullet"/>
      <w:lvlText w:val="•"/>
      <w:lvlJc w:val="left"/>
      <w:pPr>
        <w:ind w:left="1323" w:hanging="336"/>
      </w:pPr>
      <w:rPr>
        <w:rFonts w:hint="default"/>
        <w:lang w:val="ru-RU" w:eastAsia="en-US" w:bidi="ar-SA"/>
      </w:rPr>
    </w:lvl>
    <w:lvl w:ilvl="4" w:tplc="6BAE927C">
      <w:numFmt w:val="bullet"/>
      <w:lvlText w:val="•"/>
      <w:lvlJc w:val="left"/>
      <w:pPr>
        <w:ind w:left="1731" w:hanging="336"/>
      </w:pPr>
      <w:rPr>
        <w:rFonts w:hint="default"/>
        <w:lang w:val="ru-RU" w:eastAsia="en-US" w:bidi="ar-SA"/>
      </w:rPr>
    </w:lvl>
    <w:lvl w:ilvl="5" w:tplc="24F41770">
      <w:numFmt w:val="bullet"/>
      <w:lvlText w:val="•"/>
      <w:lvlJc w:val="left"/>
      <w:pPr>
        <w:ind w:left="2139" w:hanging="336"/>
      </w:pPr>
      <w:rPr>
        <w:rFonts w:hint="default"/>
        <w:lang w:val="ru-RU" w:eastAsia="en-US" w:bidi="ar-SA"/>
      </w:rPr>
    </w:lvl>
    <w:lvl w:ilvl="6" w:tplc="ACA85184">
      <w:numFmt w:val="bullet"/>
      <w:lvlText w:val="•"/>
      <w:lvlJc w:val="left"/>
      <w:pPr>
        <w:ind w:left="2547" w:hanging="336"/>
      </w:pPr>
      <w:rPr>
        <w:rFonts w:hint="default"/>
        <w:lang w:val="ru-RU" w:eastAsia="en-US" w:bidi="ar-SA"/>
      </w:rPr>
    </w:lvl>
    <w:lvl w:ilvl="7" w:tplc="BA40C1D6">
      <w:numFmt w:val="bullet"/>
      <w:lvlText w:val="•"/>
      <w:lvlJc w:val="left"/>
      <w:pPr>
        <w:ind w:left="2955" w:hanging="336"/>
      </w:pPr>
      <w:rPr>
        <w:rFonts w:hint="default"/>
        <w:lang w:val="ru-RU" w:eastAsia="en-US" w:bidi="ar-SA"/>
      </w:rPr>
    </w:lvl>
    <w:lvl w:ilvl="8" w:tplc="CD023EC6">
      <w:numFmt w:val="bullet"/>
      <w:lvlText w:val="•"/>
      <w:lvlJc w:val="left"/>
      <w:pPr>
        <w:ind w:left="3363" w:hanging="336"/>
      </w:pPr>
      <w:rPr>
        <w:rFonts w:hint="default"/>
        <w:lang w:val="ru-RU" w:eastAsia="en-US" w:bidi="ar-SA"/>
      </w:rPr>
    </w:lvl>
  </w:abstractNum>
  <w:abstractNum w:abstractNumId="230">
    <w:nsid w:val="70A52E56"/>
    <w:multiLevelType w:val="hybridMultilevel"/>
    <w:tmpl w:val="BC4ADFA2"/>
    <w:lvl w:ilvl="0" w:tplc="031ED48E">
      <w:start w:val="1"/>
      <w:numFmt w:val="decimal"/>
      <w:lvlText w:val="%1)"/>
      <w:lvlJc w:val="left"/>
      <w:pPr>
        <w:ind w:left="1688" w:hanging="848"/>
      </w:pPr>
      <w:rPr>
        <w:rFonts w:ascii="Times New Roman" w:eastAsia="Times New Roman" w:hAnsi="Times New Roman" w:cs="Times New Roman" w:hint="default"/>
        <w:b w:val="0"/>
        <w:bCs w:val="0"/>
        <w:i w:val="0"/>
        <w:iCs w:val="0"/>
        <w:spacing w:val="0"/>
        <w:w w:val="100"/>
        <w:sz w:val="24"/>
        <w:szCs w:val="24"/>
        <w:lang w:val="ru-RU" w:eastAsia="en-US" w:bidi="ar-SA"/>
      </w:rPr>
    </w:lvl>
    <w:lvl w:ilvl="1" w:tplc="EFCABB80">
      <w:numFmt w:val="bullet"/>
      <w:lvlText w:val="•"/>
      <w:lvlJc w:val="left"/>
      <w:pPr>
        <w:ind w:left="2602" w:hanging="848"/>
      </w:pPr>
      <w:rPr>
        <w:rFonts w:hint="default"/>
        <w:lang w:val="ru-RU" w:eastAsia="en-US" w:bidi="ar-SA"/>
      </w:rPr>
    </w:lvl>
    <w:lvl w:ilvl="2" w:tplc="D08298BA">
      <w:numFmt w:val="bullet"/>
      <w:lvlText w:val="•"/>
      <w:lvlJc w:val="left"/>
      <w:pPr>
        <w:ind w:left="3525" w:hanging="848"/>
      </w:pPr>
      <w:rPr>
        <w:rFonts w:hint="default"/>
        <w:lang w:val="ru-RU" w:eastAsia="en-US" w:bidi="ar-SA"/>
      </w:rPr>
    </w:lvl>
    <w:lvl w:ilvl="3" w:tplc="BBA65648">
      <w:numFmt w:val="bullet"/>
      <w:lvlText w:val="•"/>
      <w:lvlJc w:val="left"/>
      <w:pPr>
        <w:ind w:left="4447" w:hanging="848"/>
      </w:pPr>
      <w:rPr>
        <w:rFonts w:hint="default"/>
        <w:lang w:val="ru-RU" w:eastAsia="en-US" w:bidi="ar-SA"/>
      </w:rPr>
    </w:lvl>
    <w:lvl w:ilvl="4" w:tplc="7486CFB6">
      <w:numFmt w:val="bullet"/>
      <w:lvlText w:val="•"/>
      <w:lvlJc w:val="left"/>
      <w:pPr>
        <w:ind w:left="5370" w:hanging="848"/>
      </w:pPr>
      <w:rPr>
        <w:rFonts w:hint="default"/>
        <w:lang w:val="ru-RU" w:eastAsia="en-US" w:bidi="ar-SA"/>
      </w:rPr>
    </w:lvl>
    <w:lvl w:ilvl="5" w:tplc="08E45FB2">
      <w:numFmt w:val="bullet"/>
      <w:lvlText w:val="•"/>
      <w:lvlJc w:val="left"/>
      <w:pPr>
        <w:ind w:left="6293" w:hanging="848"/>
      </w:pPr>
      <w:rPr>
        <w:rFonts w:hint="default"/>
        <w:lang w:val="ru-RU" w:eastAsia="en-US" w:bidi="ar-SA"/>
      </w:rPr>
    </w:lvl>
    <w:lvl w:ilvl="6" w:tplc="82A4667A">
      <w:numFmt w:val="bullet"/>
      <w:lvlText w:val="•"/>
      <w:lvlJc w:val="left"/>
      <w:pPr>
        <w:ind w:left="7215" w:hanging="848"/>
      </w:pPr>
      <w:rPr>
        <w:rFonts w:hint="default"/>
        <w:lang w:val="ru-RU" w:eastAsia="en-US" w:bidi="ar-SA"/>
      </w:rPr>
    </w:lvl>
    <w:lvl w:ilvl="7" w:tplc="E1B209D8">
      <w:numFmt w:val="bullet"/>
      <w:lvlText w:val="•"/>
      <w:lvlJc w:val="left"/>
      <w:pPr>
        <w:ind w:left="8138" w:hanging="848"/>
      </w:pPr>
      <w:rPr>
        <w:rFonts w:hint="default"/>
        <w:lang w:val="ru-RU" w:eastAsia="en-US" w:bidi="ar-SA"/>
      </w:rPr>
    </w:lvl>
    <w:lvl w:ilvl="8" w:tplc="122A16E4">
      <w:numFmt w:val="bullet"/>
      <w:lvlText w:val="•"/>
      <w:lvlJc w:val="left"/>
      <w:pPr>
        <w:ind w:left="9061" w:hanging="848"/>
      </w:pPr>
      <w:rPr>
        <w:rFonts w:hint="default"/>
        <w:lang w:val="ru-RU" w:eastAsia="en-US" w:bidi="ar-SA"/>
      </w:rPr>
    </w:lvl>
  </w:abstractNum>
  <w:abstractNum w:abstractNumId="231">
    <w:nsid w:val="70B04EB6"/>
    <w:multiLevelType w:val="hybridMultilevel"/>
    <w:tmpl w:val="CCBE5250"/>
    <w:lvl w:ilvl="0" w:tplc="2E98D9E6">
      <w:start w:val="1"/>
      <w:numFmt w:val="decimal"/>
      <w:lvlText w:val="%1)"/>
      <w:lvlJc w:val="left"/>
      <w:pPr>
        <w:ind w:left="1206" w:hanging="274"/>
      </w:pPr>
      <w:rPr>
        <w:rFonts w:ascii="Times New Roman" w:eastAsia="Times New Roman" w:hAnsi="Times New Roman" w:cs="Times New Roman" w:hint="default"/>
        <w:b w:val="0"/>
        <w:bCs w:val="0"/>
        <w:i w:val="0"/>
        <w:iCs w:val="0"/>
        <w:spacing w:val="0"/>
        <w:w w:val="100"/>
        <w:sz w:val="28"/>
        <w:szCs w:val="28"/>
        <w:lang w:val="ru-RU" w:eastAsia="en-US" w:bidi="ar-SA"/>
      </w:rPr>
    </w:lvl>
    <w:lvl w:ilvl="1" w:tplc="D8C6AD50">
      <w:numFmt w:val="bullet"/>
      <w:lvlText w:val="•"/>
      <w:lvlJc w:val="left"/>
      <w:pPr>
        <w:ind w:left="2154" w:hanging="274"/>
      </w:pPr>
      <w:rPr>
        <w:rFonts w:hint="default"/>
        <w:lang w:val="ru-RU" w:eastAsia="en-US" w:bidi="ar-SA"/>
      </w:rPr>
    </w:lvl>
    <w:lvl w:ilvl="2" w:tplc="86641A3C">
      <w:numFmt w:val="bullet"/>
      <w:lvlText w:val="•"/>
      <w:lvlJc w:val="left"/>
      <w:pPr>
        <w:ind w:left="3108" w:hanging="274"/>
      </w:pPr>
      <w:rPr>
        <w:rFonts w:hint="default"/>
        <w:lang w:val="ru-RU" w:eastAsia="en-US" w:bidi="ar-SA"/>
      </w:rPr>
    </w:lvl>
    <w:lvl w:ilvl="3" w:tplc="D522FEEA">
      <w:numFmt w:val="bullet"/>
      <w:lvlText w:val="•"/>
      <w:lvlJc w:val="left"/>
      <w:pPr>
        <w:ind w:left="4062" w:hanging="274"/>
      </w:pPr>
      <w:rPr>
        <w:rFonts w:hint="default"/>
        <w:lang w:val="ru-RU" w:eastAsia="en-US" w:bidi="ar-SA"/>
      </w:rPr>
    </w:lvl>
    <w:lvl w:ilvl="4" w:tplc="101C5A3A">
      <w:numFmt w:val="bullet"/>
      <w:lvlText w:val="•"/>
      <w:lvlJc w:val="left"/>
      <w:pPr>
        <w:ind w:left="5016" w:hanging="274"/>
      </w:pPr>
      <w:rPr>
        <w:rFonts w:hint="default"/>
        <w:lang w:val="ru-RU" w:eastAsia="en-US" w:bidi="ar-SA"/>
      </w:rPr>
    </w:lvl>
    <w:lvl w:ilvl="5" w:tplc="B4C6AB00">
      <w:numFmt w:val="bullet"/>
      <w:lvlText w:val="•"/>
      <w:lvlJc w:val="left"/>
      <w:pPr>
        <w:ind w:left="5970" w:hanging="274"/>
      </w:pPr>
      <w:rPr>
        <w:rFonts w:hint="default"/>
        <w:lang w:val="ru-RU" w:eastAsia="en-US" w:bidi="ar-SA"/>
      </w:rPr>
    </w:lvl>
    <w:lvl w:ilvl="6" w:tplc="CA1654B0">
      <w:numFmt w:val="bullet"/>
      <w:lvlText w:val="•"/>
      <w:lvlJc w:val="left"/>
      <w:pPr>
        <w:ind w:left="6924" w:hanging="274"/>
      </w:pPr>
      <w:rPr>
        <w:rFonts w:hint="default"/>
        <w:lang w:val="ru-RU" w:eastAsia="en-US" w:bidi="ar-SA"/>
      </w:rPr>
    </w:lvl>
    <w:lvl w:ilvl="7" w:tplc="5F2A5218">
      <w:numFmt w:val="bullet"/>
      <w:lvlText w:val="•"/>
      <w:lvlJc w:val="left"/>
      <w:pPr>
        <w:ind w:left="7878" w:hanging="274"/>
      </w:pPr>
      <w:rPr>
        <w:rFonts w:hint="default"/>
        <w:lang w:val="ru-RU" w:eastAsia="en-US" w:bidi="ar-SA"/>
      </w:rPr>
    </w:lvl>
    <w:lvl w:ilvl="8" w:tplc="DC8691CA">
      <w:numFmt w:val="bullet"/>
      <w:lvlText w:val="•"/>
      <w:lvlJc w:val="left"/>
      <w:pPr>
        <w:ind w:left="8832" w:hanging="274"/>
      </w:pPr>
      <w:rPr>
        <w:rFonts w:hint="default"/>
        <w:lang w:val="ru-RU" w:eastAsia="en-US" w:bidi="ar-SA"/>
      </w:rPr>
    </w:lvl>
  </w:abstractNum>
  <w:abstractNum w:abstractNumId="232">
    <w:nsid w:val="72822B18"/>
    <w:multiLevelType w:val="hybridMultilevel"/>
    <w:tmpl w:val="C226A1F2"/>
    <w:lvl w:ilvl="0" w:tplc="7006F518">
      <w:numFmt w:val="bullet"/>
      <w:lvlText w:val="•"/>
      <w:lvlJc w:val="left"/>
      <w:pPr>
        <w:ind w:left="253"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43242F1A">
      <w:numFmt w:val="bullet"/>
      <w:lvlText w:val="•"/>
      <w:lvlJc w:val="left"/>
      <w:pPr>
        <w:ind w:left="641" w:hanging="147"/>
      </w:pPr>
      <w:rPr>
        <w:rFonts w:hint="default"/>
        <w:lang w:val="ru-RU" w:eastAsia="en-US" w:bidi="ar-SA"/>
      </w:rPr>
    </w:lvl>
    <w:lvl w:ilvl="2" w:tplc="478AE7EE">
      <w:numFmt w:val="bullet"/>
      <w:lvlText w:val="•"/>
      <w:lvlJc w:val="left"/>
      <w:pPr>
        <w:ind w:left="1023" w:hanging="147"/>
      </w:pPr>
      <w:rPr>
        <w:rFonts w:hint="default"/>
        <w:lang w:val="ru-RU" w:eastAsia="en-US" w:bidi="ar-SA"/>
      </w:rPr>
    </w:lvl>
    <w:lvl w:ilvl="3" w:tplc="3EE4448E">
      <w:numFmt w:val="bullet"/>
      <w:lvlText w:val="•"/>
      <w:lvlJc w:val="left"/>
      <w:pPr>
        <w:ind w:left="1404" w:hanging="147"/>
      </w:pPr>
      <w:rPr>
        <w:rFonts w:hint="default"/>
        <w:lang w:val="ru-RU" w:eastAsia="en-US" w:bidi="ar-SA"/>
      </w:rPr>
    </w:lvl>
    <w:lvl w:ilvl="4" w:tplc="6A5EF55C">
      <w:numFmt w:val="bullet"/>
      <w:lvlText w:val="•"/>
      <w:lvlJc w:val="left"/>
      <w:pPr>
        <w:ind w:left="1786" w:hanging="147"/>
      </w:pPr>
      <w:rPr>
        <w:rFonts w:hint="default"/>
        <w:lang w:val="ru-RU" w:eastAsia="en-US" w:bidi="ar-SA"/>
      </w:rPr>
    </w:lvl>
    <w:lvl w:ilvl="5" w:tplc="87B01352">
      <w:numFmt w:val="bullet"/>
      <w:lvlText w:val="•"/>
      <w:lvlJc w:val="left"/>
      <w:pPr>
        <w:ind w:left="2168" w:hanging="147"/>
      </w:pPr>
      <w:rPr>
        <w:rFonts w:hint="default"/>
        <w:lang w:val="ru-RU" w:eastAsia="en-US" w:bidi="ar-SA"/>
      </w:rPr>
    </w:lvl>
    <w:lvl w:ilvl="6" w:tplc="8B1AE28E">
      <w:numFmt w:val="bullet"/>
      <w:lvlText w:val="•"/>
      <w:lvlJc w:val="left"/>
      <w:pPr>
        <w:ind w:left="2549" w:hanging="147"/>
      </w:pPr>
      <w:rPr>
        <w:rFonts w:hint="default"/>
        <w:lang w:val="ru-RU" w:eastAsia="en-US" w:bidi="ar-SA"/>
      </w:rPr>
    </w:lvl>
    <w:lvl w:ilvl="7" w:tplc="14B4C42C">
      <w:numFmt w:val="bullet"/>
      <w:lvlText w:val="•"/>
      <w:lvlJc w:val="left"/>
      <w:pPr>
        <w:ind w:left="2931" w:hanging="147"/>
      </w:pPr>
      <w:rPr>
        <w:rFonts w:hint="default"/>
        <w:lang w:val="ru-RU" w:eastAsia="en-US" w:bidi="ar-SA"/>
      </w:rPr>
    </w:lvl>
    <w:lvl w:ilvl="8" w:tplc="3F249BC4">
      <w:numFmt w:val="bullet"/>
      <w:lvlText w:val="•"/>
      <w:lvlJc w:val="left"/>
      <w:pPr>
        <w:ind w:left="3312" w:hanging="147"/>
      </w:pPr>
      <w:rPr>
        <w:rFonts w:hint="default"/>
        <w:lang w:val="ru-RU" w:eastAsia="en-US" w:bidi="ar-SA"/>
      </w:rPr>
    </w:lvl>
  </w:abstractNum>
  <w:abstractNum w:abstractNumId="233">
    <w:nsid w:val="747D3475"/>
    <w:multiLevelType w:val="hybridMultilevel"/>
    <w:tmpl w:val="7A4C2CE0"/>
    <w:lvl w:ilvl="0" w:tplc="E9261BDC">
      <w:start w:val="1"/>
      <w:numFmt w:val="decimal"/>
      <w:lvlText w:val="%1."/>
      <w:lvlJc w:val="left"/>
      <w:pPr>
        <w:ind w:left="679" w:hanging="567"/>
      </w:pPr>
      <w:rPr>
        <w:rFonts w:ascii="Times New Roman" w:eastAsia="Times New Roman" w:hAnsi="Times New Roman" w:cs="Times New Roman" w:hint="default"/>
        <w:b w:val="0"/>
        <w:bCs w:val="0"/>
        <w:i w:val="0"/>
        <w:iCs w:val="0"/>
        <w:spacing w:val="0"/>
        <w:w w:val="100"/>
        <w:sz w:val="22"/>
        <w:szCs w:val="22"/>
        <w:lang w:val="ru-RU" w:eastAsia="en-US" w:bidi="ar-SA"/>
      </w:rPr>
    </w:lvl>
    <w:lvl w:ilvl="1" w:tplc="1B866984">
      <w:numFmt w:val="bullet"/>
      <w:lvlText w:val=""/>
      <w:lvlJc w:val="left"/>
      <w:pPr>
        <w:ind w:left="113" w:hanging="567"/>
      </w:pPr>
      <w:rPr>
        <w:rFonts w:ascii="Symbol" w:eastAsia="Symbol" w:hAnsi="Symbol" w:cs="Symbol" w:hint="default"/>
        <w:b w:val="0"/>
        <w:bCs w:val="0"/>
        <w:i w:val="0"/>
        <w:iCs w:val="0"/>
        <w:spacing w:val="0"/>
        <w:w w:val="99"/>
        <w:sz w:val="20"/>
        <w:szCs w:val="20"/>
        <w:lang w:val="ru-RU" w:eastAsia="en-US" w:bidi="ar-SA"/>
      </w:rPr>
    </w:lvl>
    <w:lvl w:ilvl="2" w:tplc="7254A592">
      <w:numFmt w:val="bullet"/>
      <w:lvlText w:val="•"/>
      <w:lvlJc w:val="left"/>
      <w:pPr>
        <w:ind w:left="1773" w:hanging="567"/>
      </w:pPr>
      <w:rPr>
        <w:rFonts w:hint="default"/>
        <w:lang w:val="ru-RU" w:eastAsia="en-US" w:bidi="ar-SA"/>
      </w:rPr>
    </w:lvl>
    <w:lvl w:ilvl="3" w:tplc="3D427958">
      <w:numFmt w:val="bullet"/>
      <w:lvlText w:val="•"/>
      <w:lvlJc w:val="left"/>
      <w:pPr>
        <w:ind w:left="2866" w:hanging="567"/>
      </w:pPr>
      <w:rPr>
        <w:rFonts w:hint="default"/>
        <w:lang w:val="ru-RU" w:eastAsia="en-US" w:bidi="ar-SA"/>
      </w:rPr>
    </w:lvl>
    <w:lvl w:ilvl="4" w:tplc="C2A0020E">
      <w:numFmt w:val="bullet"/>
      <w:lvlText w:val="•"/>
      <w:lvlJc w:val="left"/>
      <w:pPr>
        <w:ind w:left="3960" w:hanging="567"/>
      </w:pPr>
      <w:rPr>
        <w:rFonts w:hint="default"/>
        <w:lang w:val="ru-RU" w:eastAsia="en-US" w:bidi="ar-SA"/>
      </w:rPr>
    </w:lvl>
    <w:lvl w:ilvl="5" w:tplc="21AC36C8">
      <w:numFmt w:val="bullet"/>
      <w:lvlText w:val="•"/>
      <w:lvlJc w:val="left"/>
      <w:pPr>
        <w:ind w:left="5053" w:hanging="567"/>
      </w:pPr>
      <w:rPr>
        <w:rFonts w:hint="default"/>
        <w:lang w:val="ru-RU" w:eastAsia="en-US" w:bidi="ar-SA"/>
      </w:rPr>
    </w:lvl>
    <w:lvl w:ilvl="6" w:tplc="F092A77A">
      <w:numFmt w:val="bullet"/>
      <w:lvlText w:val="•"/>
      <w:lvlJc w:val="left"/>
      <w:pPr>
        <w:ind w:left="6146" w:hanging="567"/>
      </w:pPr>
      <w:rPr>
        <w:rFonts w:hint="default"/>
        <w:lang w:val="ru-RU" w:eastAsia="en-US" w:bidi="ar-SA"/>
      </w:rPr>
    </w:lvl>
    <w:lvl w:ilvl="7" w:tplc="79A4E4DA">
      <w:numFmt w:val="bullet"/>
      <w:lvlText w:val="•"/>
      <w:lvlJc w:val="left"/>
      <w:pPr>
        <w:ind w:left="7240" w:hanging="567"/>
      </w:pPr>
      <w:rPr>
        <w:rFonts w:hint="default"/>
        <w:lang w:val="ru-RU" w:eastAsia="en-US" w:bidi="ar-SA"/>
      </w:rPr>
    </w:lvl>
    <w:lvl w:ilvl="8" w:tplc="2728965C">
      <w:numFmt w:val="bullet"/>
      <w:lvlText w:val="•"/>
      <w:lvlJc w:val="left"/>
      <w:pPr>
        <w:ind w:left="8333" w:hanging="567"/>
      </w:pPr>
      <w:rPr>
        <w:rFonts w:hint="default"/>
        <w:lang w:val="ru-RU" w:eastAsia="en-US" w:bidi="ar-SA"/>
      </w:rPr>
    </w:lvl>
  </w:abstractNum>
  <w:abstractNum w:abstractNumId="234">
    <w:nsid w:val="75226D41"/>
    <w:multiLevelType w:val="hybridMultilevel"/>
    <w:tmpl w:val="57C4721E"/>
    <w:lvl w:ilvl="0" w:tplc="8A464216">
      <w:start w:val="1"/>
      <w:numFmt w:val="decimal"/>
      <w:lvlText w:val="%1)"/>
      <w:lvlJc w:val="left"/>
      <w:pPr>
        <w:ind w:left="1226"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D4A0B40E">
      <w:numFmt w:val="bullet"/>
      <w:lvlText w:val="•"/>
      <w:lvlJc w:val="left"/>
      <w:pPr>
        <w:ind w:left="2172" w:hanging="305"/>
      </w:pPr>
      <w:rPr>
        <w:rFonts w:hint="default"/>
        <w:lang w:val="ru-RU" w:eastAsia="en-US" w:bidi="ar-SA"/>
      </w:rPr>
    </w:lvl>
    <w:lvl w:ilvl="2" w:tplc="0A2210CC">
      <w:numFmt w:val="bullet"/>
      <w:lvlText w:val="•"/>
      <w:lvlJc w:val="left"/>
      <w:pPr>
        <w:ind w:left="3124" w:hanging="305"/>
      </w:pPr>
      <w:rPr>
        <w:rFonts w:hint="default"/>
        <w:lang w:val="ru-RU" w:eastAsia="en-US" w:bidi="ar-SA"/>
      </w:rPr>
    </w:lvl>
    <w:lvl w:ilvl="3" w:tplc="B7888876">
      <w:numFmt w:val="bullet"/>
      <w:lvlText w:val="•"/>
      <w:lvlJc w:val="left"/>
      <w:pPr>
        <w:ind w:left="4076" w:hanging="305"/>
      </w:pPr>
      <w:rPr>
        <w:rFonts w:hint="default"/>
        <w:lang w:val="ru-RU" w:eastAsia="en-US" w:bidi="ar-SA"/>
      </w:rPr>
    </w:lvl>
    <w:lvl w:ilvl="4" w:tplc="B22A8BF2">
      <w:numFmt w:val="bullet"/>
      <w:lvlText w:val="•"/>
      <w:lvlJc w:val="left"/>
      <w:pPr>
        <w:ind w:left="5028" w:hanging="305"/>
      </w:pPr>
      <w:rPr>
        <w:rFonts w:hint="default"/>
        <w:lang w:val="ru-RU" w:eastAsia="en-US" w:bidi="ar-SA"/>
      </w:rPr>
    </w:lvl>
    <w:lvl w:ilvl="5" w:tplc="58BC925C">
      <w:numFmt w:val="bullet"/>
      <w:lvlText w:val="•"/>
      <w:lvlJc w:val="left"/>
      <w:pPr>
        <w:ind w:left="5980" w:hanging="305"/>
      </w:pPr>
      <w:rPr>
        <w:rFonts w:hint="default"/>
        <w:lang w:val="ru-RU" w:eastAsia="en-US" w:bidi="ar-SA"/>
      </w:rPr>
    </w:lvl>
    <w:lvl w:ilvl="6" w:tplc="498838C6">
      <w:numFmt w:val="bullet"/>
      <w:lvlText w:val="•"/>
      <w:lvlJc w:val="left"/>
      <w:pPr>
        <w:ind w:left="6932" w:hanging="305"/>
      </w:pPr>
      <w:rPr>
        <w:rFonts w:hint="default"/>
        <w:lang w:val="ru-RU" w:eastAsia="en-US" w:bidi="ar-SA"/>
      </w:rPr>
    </w:lvl>
    <w:lvl w:ilvl="7" w:tplc="88746F4C">
      <w:numFmt w:val="bullet"/>
      <w:lvlText w:val="•"/>
      <w:lvlJc w:val="left"/>
      <w:pPr>
        <w:ind w:left="7884" w:hanging="305"/>
      </w:pPr>
      <w:rPr>
        <w:rFonts w:hint="default"/>
        <w:lang w:val="ru-RU" w:eastAsia="en-US" w:bidi="ar-SA"/>
      </w:rPr>
    </w:lvl>
    <w:lvl w:ilvl="8" w:tplc="0F20B344">
      <w:numFmt w:val="bullet"/>
      <w:lvlText w:val="•"/>
      <w:lvlJc w:val="left"/>
      <w:pPr>
        <w:ind w:left="8836" w:hanging="305"/>
      </w:pPr>
      <w:rPr>
        <w:rFonts w:hint="default"/>
        <w:lang w:val="ru-RU" w:eastAsia="en-US" w:bidi="ar-SA"/>
      </w:rPr>
    </w:lvl>
  </w:abstractNum>
  <w:abstractNum w:abstractNumId="235">
    <w:nsid w:val="76533079"/>
    <w:multiLevelType w:val="hybridMultilevel"/>
    <w:tmpl w:val="A2E46FCC"/>
    <w:lvl w:ilvl="0" w:tplc="81F2ACA8">
      <w:numFmt w:val="bullet"/>
      <w:lvlText w:val="•"/>
      <w:lvlJc w:val="left"/>
      <w:pPr>
        <w:ind w:left="253"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59B613F0">
      <w:numFmt w:val="bullet"/>
      <w:lvlText w:val="•"/>
      <w:lvlJc w:val="left"/>
      <w:pPr>
        <w:ind w:left="641" w:hanging="147"/>
      </w:pPr>
      <w:rPr>
        <w:rFonts w:hint="default"/>
        <w:lang w:val="ru-RU" w:eastAsia="en-US" w:bidi="ar-SA"/>
      </w:rPr>
    </w:lvl>
    <w:lvl w:ilvl="2" w:tplc="4D7A9A0C">
      <w:numFmt w:val="bullet"/>
      <w:lvlText w:val="•"/>
      <w:lvlJc w:val="left"/>
      <w:pPr>
        <w:ind w:left="1023" w:hanging="147"/>
      </w:pPr>
      <w:rPr>
        <w:rFonts w:hint="default"/>
        <w:lang w:val="ru-RU" w:eastAsia="en-US" w:bidi="ar-SA"/>
      </w:rPr>
    </w:lvl>
    <w:lvl w:ilvl="3" w:tplc="31B2D60C">
      <w:numFmt w:val="bullet"/>
      <w:lvlText w:val="•"/>
      <w:lvlJc w:val="left"/>
      <w:pPr>
        <w:ind w:left="1404" w:hanging="147"/>
      </w:pPr>
      <w:rPr>
        <w:rFonts w:hint="default"/>
        <w:lang w:val="ru-RU" w:eastAsia="en-US" w:bidi="ar-SA"/>
      </w:rPr>
    </w:lvl>
    <w:lvl w:ilvl="4" w:tplc="2BE42200">
      <w:numFmt w:val="bullet"/>
      <w:lvlText w:val="•"/>
      <w:lvlJc w:val="left"/>
      <w:pPr>
        <w:ind w:left="1786" w:hanging="147"/>
      </w:pPr>
      <w:rPr>
        <w:rFonts w:hint="default"/>
        <w:lang w:val="ru-RU" w:eastAsia="en-US" w:bidi="ar-SA"/>
      </w:rPr>
    </w:lvl>
    <w:lvl w:ilvl="5" w:tplc="B17A1BB4">
      <w:numFmt w:val="bullet"/>
      <w:lvlText w:val="•"/>
      <w:lvlJc w:val="left"/>
      <w:pPr>
        <w:ind w:left="2168" w:hanging="147"/>
      </w:pPr>
      <w:rPr>
        <w:rFonts w:hint="default"/>
        <w:lang w:val="ru-RU" w:eastAsia="en-US" w:bidi="ar-SA"/>
      </w:rPr>
    </w:lvl>
    <w:lvl w:ilvl="6" w:tplc="102015E0">
      <w:numFmt w:val="bullet"/>
      <w:lvlText w:val="•"/>
      <w:lvlJc w:val="left"/>
      <w:pPr>
        <w:ind w:left="2549" w:hanging="147"/>
      </w:pPr>
      <w:rPr>
        <w:rFonts w:hint="default"/>
        <w:lang w:val="ru-RU" w:eastAsia="en-US" w:bidi="ar-SA"/>
      </w:rPr>
    </w:lvl>
    <w:lvl w:ilvl="7" w:tplc="72B4FB58">
      <w:numFmt w:val="bullet"/>
      <w:lvlText w:val="•"/>
      <w:lvlJc w:val="left"/>
      <w:pPr>
        <w:ind w:left="2931" w:hanging="147"/>
      </w:pPr>
      <w:rPr>
        <w:rFonts w:hint="default"/>
        <w:lang w:val="ru-RU" w:eastAsia="en-US" w:bidi="ar-SA"/>
      </w:rPr>
    </w:lvl>
    <w:lvl w:ilvl="8" w:tplc="04FA4798">
      <w:numFmt w:val="bullet"/>
      <w:lvlText w:val="•"/>
      <w:lvlJc w:val="left"/>
      <w:pPr>
        <w:ind w:left="3312" w:hanging="147"/>
      </w:pPr>
      <w:rPr>
        <w:rFonts w:hint="default"/>
        <w:lang w:val="ru-RU" w:eastAsia="en-US" w:bidi="ar-SA"/>
      </w:rPr>
    </w:lvl>
  </w:abstractNum>
  <w:abstractNum w:abstractNumId="236">
    <w:nsid w:val="76C835B7"/>
    <w:multiLevelType w:val="hybridMultilevel"/>
    <w:tmpl w:val="CD3401E2"/>
    <w:lvl w:ilvl="0" w:tplc="7868CC76">
      <w:numFmt w:val="bullet"/>
      <w:lvlText w:val="-"/>
      <w:lvlJc w:val="left"/>
      <w:pPr>
        <w:ind w:left="110"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45728828">
      <w:numFmt w:val="bullet"/>
      <w:lvlText w:val="•"/>
      <w:lvlJc w:val="left"/>
      <w:pPr>
        <w:ind w:left="903" w:hanging="125"/>
      </w:pPr>
      <w:rPr>
        <w:rFonts w:hint="default"/>
        <w:lang w:val="ru-RU" w:eastAsia="en-US" w:bidi="ar-SA"/>
      </w:rPr>
    </w:lvl>
    <w:lvl w:ilvl="2" w:tplc="E2381EE6">
      <w:numFmt w:val="bullet"/>
      <w:lvlText w:val="•"/>
      <w:lvlJc w:val="left"/>
      <w:pPr>
        <w:ind w:left="1687" w:hanging="125"/>
      </w:pPr>
      <w:rPr>
        <w:rFonts w:hint="default"/>
        <w:lang w:val="ru-RU" w:eastAsia="en-US" w:bidi="ar-SA"/>
      </w:rPr>
    </w:lvl>
    <w:lvl w:ilvl="3" w:tplc="9F60CA3C">
      <w:numFmt w:val="bullet"/>
      <w:lvlText w:val="•"/>
      <w:lvlJc w:val="left"/>
      <w:pPr>
        <w:ind w:left="2471" w:hanging="125"/>
      </w:pPr>
      <w:rPr>
        <w:rFonts w:hint="default"/>
        <w:lang w:val="ru-RU" w:eastAsia="en-US" w:bidi="ar-SA"/>
      </w:rPr>
    </w:lvl>
    <w:lvl w:ilvl="4" w:tplc="ED50AFDA">
      <w:numFmt w:val="bullet"/>
      <w:lvlText w:val="•"/>
      <w:lvlJc w:val="left"/>
      <w:pPr>
        <w:ind w:left="3255" w:hanging="125"/>
      </w:pPr>
      <w:rPr>
        <w:rFonts w:hint="default"/>
        <w:lang w:val="ru-RU" w:eastAsia="en-US" w:bidi="ar-SA"/>
      </w:rPr>
    </w:lvl>
    <w:lvl w:ilvl="5" w:tplc="BDD66E24">
      <w:numFmt w:val="bullet"/>
      <w:lvlText w:val="•"/>
      <w:lvlJc w:val="left"/>
      <w:pPr>
        <w:ind w:left="4039" w:hanging="125"/>
      </w:pPr>
      <w:rPr>
        <w:rFonts w:hint="default"/>
        <w:lang w:val="ru-RU" w:eastAsia="en-US" w:bidi="ar-SA"/>
      </w:rPr>
    </w:lvl>
    <w:lvl w:ilvl="6" w:tplc="B78E6126">
      <w:numFmt w:val="bullet"/>
      <w:lvlText w:val="•"/>
      <w:lvlJc w:val="left"/>
      <w:pPr>
        <w:ind w:left="4823" w:hanging="125"/>
      </w:pPr>
      <w:rPr>
        <w:rFonts w:hint="default"/>
        <w:lang w:val="ru-RU" w:eastAsia="en-US" w:bidi="ar-SA"/>
      </w:rPr>
    </w:lvl>
    <w:lvl w:ilvl="7" w:tplc="456EE754">
      <w:numFmt w:val="bullet"/>
      <w:lvlText w:val="•"/>
      <w:lvlJc w:val="left"/>
      <w:pPr>
        <w:ind w:left="5607" w:hanging="125"/>
      </w:pPr>
      <w:rPr>
        <w:rFonts w:hint="default"/>
        <w:lang w:val="ru-RU" w:eastAsia="en-US" w:bidi="ar-SA"/>
      </w:rPr>
    </w:lvl>
    <w:lvl w:ilvl="8" w:tplc="290AC9FE">
      <w:numFmt w:val="bullet"/>
      <w:lvlText w:val="•"/>
      <w:lvlJc w:val="left"/>
      <w:pPr>
        <w:ind w:left="6391" w:hanging="125"/>
      </w:pPr>
      <w:rPr>
        <w:rFonts w:hint="default"/>
        <w:lang w:val="ru-RU" w:eastAsia="en-US" w:bidi="ar-SA"/>
      </w:rPr>
    </w:lvl>
  </w:abstractNum>
  <w:abstractNum w:abstractNumId="237">
    <w:nsid w:val="770963D0"/>
    <w:multiLevelType w:val="hybridMultilevel"/>
    <w:tmpl w:val="EBEEBE58"/>
    <w:lvl w:ilvl="0" w:tplc="E3280098">
      <w:start w:val="1"/>
      <w:numFmt w:val="decimal"/>
      <w:lvlText w:val="%1)"/>
      <w:lvlJc w:val="left"/>
      <w:pPr>
        <w:ind w:left="232"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3EE8D200">
      <w:numFmt w:val="bullet"/>
      <w:lvlText w:val="•"/>
      <w:lvlJc w:val="left"/>
      <w:pPr>
        <w:ind w:left="1290" w:hanging="288"/>
      </w:pPr>
      <w:rPr>
        <w:rFonts w:hint="default"/>
        <w:lang w:val="ru-RU" w:eastAsia="en-US" w:bidi="ar-SA"/>
      </w:rPr>
    </w:lvl>
    <w:lvl w:ilvl="2" w:tplc="D05A90B6">
      <w:numFmt w:val="bullet"/>
      <w:lvlText w:val="•"/>
      <w:lvlJc w:val="left"/>
      <w:pPr>
        <w:ind w:left="2340" w:hanging="288"/>
      </w:pPr>
      <w:rPr>
        <w:rFonts w:hint="default"/>
        <w:lang w:val="ru-RU" w:eastAsia="en-US" w:bidi="ar-SA"/>
      </w:rPr>
    </w:lvl>
    <w:lvl w:ilvl="3" w:tplc="2738F2A8">
      <w:numFmt w:val="bullet"/>
      <w:lvlText w:val="•"/>
      <w:lvlJc w:val="left"/>
      <w:pPr>
        <w:ind w:left="3390" w:hanging="288"/>
      </w:pPr>
      <w:rPr>
        <w:rFonts w:hint="default"/>
        <w:lang w:val="ru-RU" w:eastAsia="en-US" w:bidi="ar-SA"/>
      </w:rPr>
    </w:lvl>
    <w:lvl w:ilvl="4" w:tplc="CFB86C5A">
      <w:numFmt w:val="bullet"/>
      <w:lvlText w:val="•"/>
      <w:lvlJc w:val="left"/>
      <w:pPr>
        <w:ind w:left="4440" w:hanging="288"/>
      </w:pPr>
      <w:rPr>
        <w:rFonts w:hint="default"/>
        <w:lang w:val="ru-RU" w:eastAsia="en-US" w:bidi="ar-SA"/>
      </w:rPr>
    </w:lvl>
    <w:lvl w:ilvl="5" w:tplc="54465AC6">
      <w:numFmt w:val="bullet"/>
      <w:lvlText w:val="•"/>
      <w:lvlJc w:val="left"/>
      <w:pPr>
        <w:ind w:left="5490" w:hanging="288"/>
      </w:pPr>
      <w:rPr>
        <w:rFonts w:hint="default"/>
        <w:lang w:val="ru-RU" w:eastAsia="en-US" w:bidi="ar-SA"/>
      </w:rPr>
    </w:lvl>
    <w:lvl w:ilvl="6" w:tplc="F34C2DCE">
      <w:numFmt w:val="bullet"/>
      <w:lvlText w:val="•"/>
      <w:lvlJc w:val="left"/>
      <w:pPr>
        <w:ind w:left="6540" w:hanging="288"/>
      </w:pPr>
      <w:rPr>
        <w:rFonts w:hint="default"/>
        <w:lang w:val="ru-RU" w:eastAsia="en-US" w:bidi="ar-SA"/>
      </w:rPr>
    </w:lvl>
    <w:lvl w:ilvl="7" w:tplc="7E8EAC98">
      <w:numFmt w:val="bullet"/>
      <w:lvlText w:val="•"/>
      <w:lvlJc w:val="left"/>
      <w:pPr>
        <w:ind w:left="7590" w:hanging="288"/>
      </w:pPr>
      <w:rPr>
        <w:rFonts w:hint="default"/>
        <w:lang w:val="ru-RU" w:eastAsia="en-US" w:bidi="ar-SA"/>
      </w:rPr>
    </w:lvl>
    <w:lvl w:ilvl="8" w:tplc="B7860CA0">
      <w:numFmt w:val="bullet"/>
      <w:lvlText w:val="•"/>
      <w:lvlJc w:val="left"/>
      <w:pPr>
        <w:ind w:left="8640" w:hanging="288"/>
      </w:pPr>
      <w:rPr>
        <w:rFonts w:hint="default"/>
        <w:lang w:val="ru-RU" w:eastAsia="en-US" w:bidi="ar-SA"/>
      </w:rPr>
    </w:lvl>
  </w:abstractNum>
  <w:abstractNum w:abstractNumId="238">
    <w:nsid w:val="77CA4A1E"/>
    <w:multiLevelType w:val="hybridMultilevel"/>
    <w:tmpl w:val="62F23754"/>
    <w:lvl w:ilvl="0" w:tplc="FFA89DE6">
      <w:start w:val="1"/>
      <w:numFmt w:val="decimal"/>
      <w:lvlText w:val="%1)"/>
      <w:lvlJc w:val="left"/>
      <w:pPr>
        <w:ind w:left="978" w:hanging="276"/>
      </w:pPr>
      <w:rPr>
        <w:rFonts w:ascii="Times New Roman" w:eastAsia="Times New Roman" w:hAnsi="Times New Roman" w:cs="Times New Roman" w:hint="default"/>
        <w:b w:val="0"/>
        <w:bCs w:val="0"/>
        <w:i w:val="0"/>
        <w:iCs w:val="0"/>
        <w:spacing w:val="0"/>
        <w:w w:val="100"/>
        <w:sz w:val="24"/>
        <w:szCs w:val="24"/>
        <w:lang w:val="ru-RU" w:eastAsia="en-US" w:bidi="ar-SA"/>
      </w:rPr>
    </w:lvl>
    <w:lvl w:ilvl="1" w:tplc="FA7E722E">
      <w:numFmt w:val="bullet"/>
      <w:lvlText w:val="•"/>
      <w:lvlJc w:val="left"/>
      <w:pPr>
        <w:ind w:left="1956" w:hanging="276"/>
      </w:pPr>
      <w:rPr>
        <w:rFonts w:hint="default"/>
        <w:lang w:val="ru-RU" w:eastAsia="en-US" w:bidi="ar-SA"/>
      </w:rPr>
    </w:lvl>
    <w:lvl w:ilvl="2" w:tplc="BCC0BDF8">
      <w:numFmt w:val="bullet"/>
      <w:lvlText w:val="•"/>
      <w:lvlJc w:val="left"/>
      <w:pPr>
        <w:ind w:left="2932" w:hanging="276"/>
      </w:pPr>
      <w:rPr>
        <w:rFonts w:hint="default"/>
        <w:lang w:val="ru-RU" w:eastAsia="en-US" w:bidi="ar-SA"/>
      </w:rPr>
    </w:lvl>
    <w:lvl w:ilvl="3" w:tplc="6F2A2A58">
      <w:numFmt w:val="bullet"/>
      <w:lvlText w:val="•"/>
      <w:lvlJc w:val="left"/>
      <w:pPr>
        <w:ind w:left="3908" w:hanging="276"/>
      </w:pPr>
      <w:rPr>
        <w:rFonts w:hint="default"/>
        <w:lang w:val="ru-RU" w:eastAsia="en-US" w:bidi="ar-SA"/>
      </w:rPr>
    </w:lvl>
    <w:lvl w:ilvl="4" w:tplc="BA4EB3C0">
      <w:numFmt w:val="bullet"/>
      <w:lvlText w:val="•"/>
      <w:lvlJc w:val="left"/>
      <w:pPr>
        <w:ind w:left="4884" w:hanging="276"/>
      </w:pPr>
      <w:rPr>
        <w:rFonts w:hint="default"/>
        <w:lang w:val="ru-RU" w:eastAsia="en-US" w:bidi="ar-SA"/>
      </w:rPr>
    </w:lvl>
    <w:lvl w:ilvl="5" w:tplc="40A45D68">
      <w:numFmt w:val="bullet"/>
      <w:lvlText w:val="•"/>
      <w:lvlJc w:val="left"/>
      <w:pPr>
        <w:ind w:left="5860" w:hanging="276"/>
      </w:pPr>
      <w:rPr>
        <w:rFonts w:hint="default"/>
        <w:lang w:val="ru-RU" w:eastAsia="en-US" w:bidi="ar-SA"/>
      </w:rPr>
    </w:lvl>
    <w:lvl w:ilvl="6" w:tplc="C18E0D14">
      <w:numFmt w:val="bullet"/>
      <w:lvlText w:val="•"/>
      <w:lvlJc w:val="left"/>
      <w:pPr>
        <w:ind w:left="6836" w:hanging="276"/>
      </w:pPr>
      <w:rPr>
        <w:rFonts w:hint="default"/>
        <w:lang w:val="ru-RU" w:eastAsia="en-US" w:bidi="ar-SA"/>
      </w:rPr>
    </w:lvl>
    <w:lvl w:ilvl="7" w:tplc="0542FA60">
      <w:numFmt w:val="bullet"/>
      <w:lvlText w:val="•"/>
      <w:lvlJc w:val="left"/>
      <w:pPr>
        <w:ind w:left="7812" w:hanging="276"/>
      </w:pPr>
      <w:rPr>
        <w:rFonts w:hint="default"/>
        <w:lang w:val="ru-RU" w:eastAsia="en-US" w:bidi="ar-SA"/>
      </w:rPr>
    </w:lvl>
    <w:lvl w:ilvl="8" w:tplc="D2B891EC">
      <w:numFmt w:val="bullet"/>
      <w:lvlText w:val="•"/>
      <w:lvlJc w:val="left"/>
      <w:pPr>
        <w:ind w:left="8788" w:hanging="276"/>
      </w:pPr>
      <w:rPr>
        <w:rFonts w:hint="default"/>
        <w:lang w:val="ru-RU" w:eastAsia="en-US" w:bidi="ar-SA"/>
      </w:rPr>
    </w:lvl>
  </w:abstractNum>
  <w:abstractNum w:abstractNumId="239">
    <w:nsid w:val="77DF05A3"/>
    <w:multiLevelType w:val="hybridMultilevel"/>
    <w:tmpl w:val="F198E804"/>
    <w:lvl w:ilvl="0" w:tplc="790C5240">
      <w:numFmt w:val="bullet"/>
      <w:lvlText w:val=""/>
      <w:lvlJc w:val="left"/>
      <w:pPr>
        <w:ind w:left="173" w:hanging="251"/>
      </w:pPr>
      <w:rPr>
        <w:rFonts w:ascii="Symbol" w:eastAsia="Symbol" w:hAnsi="Symbol" w:cs="Symbol" w:hint="default"/>
        <w:b w:val="0"/>
        <w:bCs w:val="0"/>
        <w:i w:val="0"/>
        <w:iCs w:val="0"/>
        <w:spacing w:val="0"/>
        <w:w w:val="100"/>
        <w:sz w:val="22"/>
        <w:szCs w:val="22"/>
        <w:lang w:val="ru-RU" w:eastAsia="en-US" w:bidi="ar-SA"/>
      </w:rPr>
    </w:lvl>
    <w:lvl w:ilvl="1" w:tplc="B4220C80">
      <w:numFmt w:val="bullet"/>
      <w:lvlText w:val="•"/>
      <w:lvlJc w:val="left"/>
      <w:pPr>
        <w:ind w:left="463" w:hanging="251"/>
      </w:pPr>
      <w:rPr>
        <w:rFonts w:hint="default"/>
        <w:lang w:val="ru-RU" w:eastAsia="en-US" w:bidi="ar-SA"/>
      </w:rPr>
    </w:lvl>
    <w:lvl w:ilvl="2" w:tplc="F21CBFC0">
      <w:numFmt w:val="bullet"/>
      <w:lvlText w:val="•"/>
      <w:lvlJc w:val="left"/>
      <w:pPr>
        <w:ind w:left="746" w:hanging="251"/>
      </w:pPr>
      <w:rPr>
        <w:rFonts w:hint="default"/>
        <w:lang w:val="ru-RU" w:eastAsia="en-US" w:bidi="ar-SA"/>
      </w:rPr>
    </w:lvl>
    <w:lvl w:ilvl="3" w:tplc="A356AC68">
      <w:numFmt w:val="bullet"/>
      <w:lvlText w:val="•"/>
      <w:lvlJc w:val="left"/>
      <w:pPr>
        <w:ind w:left="1029" w:hanging="251"/>
      </w:pPr>
      <w:rPr>
        <w:rFonts w:hint="default"/>
        <w:lang w:val="ru-RU" w:eastAsia="en-US" w:bidi="ar-SA"/>
      </w:rPr>
    </w:lvl>
    <w:lvl w:ilvl="4" w:tplc="B8681CEC">
      <w:numFmt w:val="bullet"/>
      <w:lvlText w:val="•"/>
      <w:lvlJc w:val="left"/>
      <w:pPr>
        <w:ind w:left="1312" w:hanging="251"/>
      </w:pPr>
      <w:rPr>
        <w:rFonts w:hint="default"/>
        <w:lang w:val="ru-RU" w:eastAsia="en-US" w:bidi="ar-SA"/>
      </w:rPr>
    </w:lvl>
    <w:lvl w:ilvl="5" w:tplc="C9C4E0CC">
      <w:numFmt w:val="bullet"/>
      <w:lvlText w:val="•"/>
      <w:lvlJc w:val="left"/>
      <w:pPr>
        <w:ind w:left="1596" w:hanging="251"/>
      </w:pPr>
      <w:rPr>
        <w:rFonts w:hint="default"/>
        <w:lang w:val="ru-RU" w:eastAsia="en-US" w:bidi="ar-SA"/>
      </w:rPr>
    </w:lvl>
    <w:lvl w:ilvl="6" w:tplc="B14C334A">
      <w:numFmt w:val="bullet"/>
      <w:lvlText w:val="•"/>
      <w:lvlJc w:val="left"/>
      <w:pPr>
        <w:ind w:left="1879" w:hanging="251"/>
      </w:pPr>
      <w:rPr>
        <w:rFonts w:hint="default"/>
        <w:lang w:val="ru-RU" w:eastAsia="en-US" w:bidi="ar-SA"/>
      </w:rPr>
    </w:lvl>
    <w:lvl w:ilvl="7" w:tplc="286C0112">
      <w:numFmt w:val="bullet"/>
      <w:lvlText w:val="•"/>
      <w:lvlJc w:val="left"/>
      <w:pPr>
        <w:ind w:left="2162" w:hanging="251"/>
      </w:pPr>
      <w:rPr>
        <w:rFonts w:hint="default"/>
        <w:lang w:val="ru-RU" w:eastAsia="en-US" w:bidi="ar-SA"/>
      </w:rPr>
    </w:lvl>
    <w:lvl w:ilvl="8" w:tplc="915056CA">
      <w:numFmt w:val="bullet"/>
      <w:lvlText w:val="•"/>
      <w:lvlJc w:val="left"/>
      <w:pPr>
        <w:ind w:left="2445" w:hanging="251"/>
      </w:pPr>
      <w:rPr>
        <w:rFonts w:hint="default"/>
        <w:lang w:val="ru-RU" w:eastAsia="en-US" w:bidi="ar-SA"/>
      </w:rPr>
    </w:lvl>
  </w:abstractNum>
  <w:abstractNum w:abstractNumId="240">
    <w:nsid w:val="77F130BC"/>
    <w:multiLevelType w:val="hybridMultilevel"/>
    <w:tmpl w:val="CD64174E"/>
    <w:lvl w:ilvl="0" w:tplc="7310A272">
      <w:numFmt w:val="bullet"/>
      <w:lvlText w:val="•"/>
      <w:lvlJc w:val="left"/>
      <w:pPr>
        <w:ind w:left="144" w:hanging="360"/>
      </w:pPr>
      <w:rPr>
        <w:rFonts w:ascii="Times New Roman" w:eastAsia="Times New Roman" w:hAnsi="Times New Roman" w:cs="Times New Roman" w:hint="default"/>
        <w:b w:val="0"/>
        <w:bCs w:val="0"/>
        <w:i w:val="0"/>
        <w:iCs w:val="0"/>
        <w:spacing w:val="0"/>
        <w:w w:val="99"/>
        <w:sz w:val="20"/>
        <w:szCs w:val="20"/>
        <w:lang w:val="ru-RU" w:eastAsia="en-US" w:bidi="ar-SA"/>
      </w:rPr>
    </w:lvl>
    <w:lvl w:ilvl="1" w:tplc="58402948">
      <w:numFmt w:val="bullet"/>
      <w:lvlText w:val="•"/>
      <w:lvlJc w:val="left"/>
      <w:pPr>
        <w:ind w:left="1144" w:hanging="360"/>
      </w:pPr>
      <w:rPr>
        <w:rFonts w:hint="default"/>
        <w:lang w:val="ru-RU" w:eastAsia="en-US" w:bidi="ar-SA"/>
      </w:rPr>
    </w:lvl>
    <w:lvl w:ilvl="2" w:tplc="0BB6C18A">
      <w:numFmt w:val="bullet"/>
      <w:lvlText w:val="•"/>
      <w:lvlJc w:val="left"/>
      <w:pPr>
        <w:ind w:left="2149" w:hanging="360"/>
      </w:pPr>
      <w:rPr>
        <w:rFonts w:hint="default"/>
        <w:lang w:val="ru-RU" w:eastAsia="en-US" w:bidi="ar-SA"/>
      </w:rPr>
    </w:lvl>
    <w:lvl w:ilvl="3" w:tplc="5BE85730">
      <w:numFmt w:val="bullet"/>
      <w:lvlText w:val="•"/>
      <w:lvlJc w:val="left"/>
      <w:pPr>
        <w:ind w:left="3154" w:hanging="360"/>
      </w:pPr>
      <w:rPr>
        <w:rFonts w:hint="default"/>
        <w:lang w:val="ru-RU" w:eastAsia="en-US" w:bidi="ar-SA"/>
      </w:rPr>
    </w:lvl>
    <w:lvl w:ilvl="4" w:tplc="5F6E91F2">
      <w:numFmt w:val="bullet"/>
      <w:lvlText w:val="•"/>
      <w:lvlJc w:val="left"/>
      <w:pPr>
        <w:ind w:left="4158" w:hanging="360"/>
      </w:pPr>
      <w:rPr>
        <w:rFonts w:hint="default"/>
        <w:lang w:val="ru-RU" w:eastAsia="en-US" w:bidi="ar-SA"/>
      </w:rPr>
    </w:lvl>
    <w:lvl w:ilvl="5" w:tplc="956857FE">
      <w:numFmt w:val="bullet"/>
      <w:lvlText w:val="•"/>
      <w:lvlJc w:val="left"/>
      <w:pPr>
        <w:ind w:left="5163" w:hanging="360"/>
      </w:pPr>
      <w:rPr>
        <w:rFonts w:hint="default"/>
        <w:lang w:val="ru-RU" w:eastAsia="en-US" w:bidi="ar-SA"/>
      </w:rPr>
    </w:lvl>
    <w:lvl w:ilvl="6" w:tplc="1270AE40">
      <w:numFmt w:val="bullet"/>
      <w:lvlText w:val="•"/>
      <w:lvlJc w:val="left"/>
      <w:pPr>
        <w:ind w:left="6168" w:hanging="360"/>
      </w:pPr>
      <w:rPr>
        <w:rFonts w:hint="default"/>
        <w:lang w:val="ru-RU" w:eastAsia="en-US" w:bidi="ar-SA"/>
      </w:rPr>
    </w:lvl>
    <w:lvl w:ilvl="7" w:tplc="51907728">
      <w:numFmt w:val="bullet"/>
      <w:lvlText w:val="•"/>
      <w:lvlJc w:val="left"/>
      <w:pPr>
        <w:ind w:left="7172" w:hanging="360"/>
      </w:pPr>
      <w:rPr>
        <w:rFonts w:hint="default"/>
        <w:lang w:val="ru-RU" w:eastAsia="en-US" w:bidi="ar-SA"/>
      </w:rPr>
    </w:lvl>
    <w:lvl w:ilvl="8" w:tplc="953481A4">
      <w:numFmt w:val="bullet"/>
      <w:lvlText w:val="•"/>
      <w:lvlJc w:val="left"/>
      <w:pPr>
        <w:ind w:left="8177" w:hanging="360"/>
      </w:pPr>
      <w:rPr>
        <w:rFonts w:hint="default"/>
        <w:lang w:val="ru-RU" w:eastAsia="en-US" w:bidi="ar-SA"/>
      </w:rPr>
    </w:lvl>
  </w:abstractNum>
  <w:abstractNum w:abstractNumId="241">
    <w:nsid w:val="77FA770B"/>
    <w:multiLevelType w:val="hybridMultilevel"/>
    <w:tmpl w:val="4FA8402A"/>
    <w:lvl w:ilvl="0" w:tplc="0B2AC164">
      <w:start w:val="1"/>
      <w:numFmt w:val="decimal"/>
      <w:lvlText w:val="%1."/>
      <w:lvlJc w:val="left"/>
      <w:pPr>
        <w:ind w:left="132" w:hanging="181"/>
      </w:pPr>
      <w:rPr>
        <w:rFonts w:hint="default"/>
        <w:spacing w:val="0"/>
        <w:w w:val="88"/>
        <w:lang w:val="ru-RU" w:eastAsia="en-US" w:bidi="ar-SA"/>
      </w:rPr>
    </w:lvl>
    <w:lvl w:ilvl="1" w:tplc="9FC2618E">
      <w:numFmt w:val="bullet"/>
      <w:lvlText w:val="•"/>
      <w:lvlJc w:val="left"/>
      <w:pPr>
        <w:ind w:left="1216" w:hanging="181"/>
      </w:pPr>
      <w:rPr>
        <w:rFonts w:hint="default"/>
        <w:lang w:val="ru-RU" w:eastAsia="en-US" w:bidi="ar-SA"/>
      </w:rPr>
    </w:lvl>
    <w:lvl w:ilvl="2" w:tplc="109A3506">
      <w:numFmt w:val="bullet"/>
      <w:lvlText w:val="•"/>
      <w:lvlJc w:val="left"/>
      <w:pPr>
        <w:ind w:left="2293" w:hanging="181"/>
      </w:pPr>
      <w:rPr>
        <w:rFonts w:hint="default"/>
        <w:lang w:val="ru-RU" w:eastAsia="en-US" w:bidi="ar-SA"/>
      </w:rPr>
    </w:lvl>
    <w:lvl w:ilvl="3" w:tplc="B2781BBA">
      <w:numFmt w:val="bullet"/>
      <w:lvlText w:val="•"/>
      <w:lvlJc w:val="left"/>
      <w:pPr>
        <w:ind w:left="3369" w:hanging="181"/>
      </w:pPr>
      <w:rPr>
        <w:rFonts w:hint="default"/>
        <w:lang w:val="ru-RU" w:eastAsia="en-US" w:bidi="ar-SA"/>
      </w:rPr>
    </w:lvl>
    <w:lvl w:ilvl="4" w:tplc="0E726E36">
      <w:numFmt w:val="bullet"/>
      <w:lvlText w:val="•"/>
      <w:lvlJc w:val="left"/>
      <w:pPr>
        <w:ind w:left="4446" w:hanging="181"/>
      </w:pPr>
      <w:rPr>
        <w:rFonts w:hint="default"/>
        <w:lang w:val="ru-RU" w:eastAsia="en-US" w:bidi="ar-SA"/>
      </w:rPr>
    </w:lvl>
    <w:lvl w:ilvl="5" w:tplc="817E401E">
      <w:numFmt w:val="bullet"/>
      <w:lvlText w:val="•"/>
      <w:lvlJc w:val="left"/>
      <w:pPr>
        <w:ind w:left="5523" w:hanging="181"/>
      </w:pPr>
      <w:rPr>
        <w:rFonts w:hint="default"/>
        <w:lang w:val="ru-RU" w:eastAsia="en-US" w:bidi="ar-SA"/>
      </w:rPr>
    </w:lvl>
    <w:lvl w:ilvl="6" w:tplc="230CF43A">
      <w:numFmt w:val="bullet"/>
      <w:lvlText w:val="•"/>
      <w:lvlJc w:val="left"/>
      <w:pPr>
        <w:ind w:left="6599" w:hanging="181"/>
      </w:pPr>
      <w:rPr>
        <w:rFonts w:hint="default"/>
        <w:lang w:val="ru-RU" w:eastAsia="en-US" w:bidi="ar-SA"/>
      </w:rPr>
    </w:lvl>
    <w:lvl w:ilvl="7" w:tplc="E3585EEA">
      <w:numFmt w:val="bullet"/>
      <w:lvlText w:val="•"/>
      <w:lvlJc w:val="left"/>
      <w:pPr>
        <w:ind w:left="7676" w:hanging="181"/>
      </w:pPr>
      <w:rPr>
        <w:rFonts w:hint="default"/>
        <w:lang w:val="ru-RU" w:eastAsia="en-US" w:bidi="ar-SA"/>
      </w:rPr>
    </w:lvl>
    <w:lvl w:ilvl="8" w:tplc="A5727A2A">
      <w:numFmt w:val="bullet"/>
      <w:lvlText w:val="•"/>
      <w:lvlJc w:val="left"/>
      <w:pPr>
        <w:ind w:left="8753" w:hanging="181"/>
      </w:pPr>
      <w:rPr>
        <w:rFonts w:hint="default"/>
        <w:lang w:val="ru-RU" w:eastAsia="en-US" w:bidi="ar-SA"/>
      </w:rPr>
    </w:lvl>
  </w:abstractNum>
  <w:abstractNum w:abstractNumId="242">
    <w:nsid w:val="78995D09"/>
    <w:multiLevelType w:val="hybridMultilevel"/>
    <w:tmpl w:val="C29EB7E6"/>
    <w:lvl w:ilvl="0" w:tplc="60FE84A2">
      <w:numFmt w:val="bullet"/>
      <w:lvlText w:val=""/>
      <w:lvlJc w:val="left"/>
      <w:pPr>
        <w:ind w:left="457" w:hanging="348"/>
      </w:pPr>
      <w:rPr>
        <w:rFonts w:ascii="Symbol" w:eastAsia="Symbol" w:hAnsi="Symbol" w:cs="Symbol" w:hint="default"/>
        <w:b w:val="0"/>
        <w:bCs w:val="0"/>
        <w:i w:val="0"/>
        <w:iCs w:val="0"/>
        <w:spacing w:val="0"/>
        <w:w w:val="100"/>
        <w:sz w:val="22"/>
        <w:szCs w:val="22"/>
        <w:lang w:val="ru-RU" w:eastAsia="en-US" w:bidi="ar-SA"/>
      </w:rPr>
    </w:lvl>
    <w:lvl w:ilvl="1" w:tplc="B1687170">
      <w:numFmt w:val="bullet"/>
      <w:lvlText w:val="•"/>
      <w:lvlJc w:val="left"/>
      <w:pPr>
        <w:ind w:left="834" w:hanging="348"/>
      </w:pPr>
      <w:rPr>
        <w:rFonts w:hint="default"/>
        <w:lang w:val="ru-RU" w:eastAsia="en-US" w:bidi="ar-SA"/>
      </w:rPr>
    </w:lvl>
    <w:lvl w:ilvl="2" w:tplc="77E87A54">
      <w:numFmt w:val="bullet"/>
      <w:lvlText w:val="•"/>
      <w:lvlJc w:val="left"/>
      <w:pPr>
        <w:ind w:left="1208" w:hanging="348"/>
      </w:pPr>
      <w:rPr>
        <w:rFonts w:hint="default"/>
        <w:lang w:val="ru-RU" w:eastAsia="en-US" w:bidi="ar-SA"/>
      </w:rPr>
    </w:lvl>
    <w:lvl w:ilvl="3" w:tplc="6C4E4F0C">
      <w:numFmt w:val="bullet"/>
      <w:lvlText w:val="•"/>
      <w:lvlJc w:val="left"/>
      <w:pPr>
        <w:ind w:left="1582" w:hanging="348"/>
      </w:pPr>
      <w:rPr>
        <w:rFonts w:hint="default"/>
        <w:lang w:val="ru-RU" w:eastAsia="en-US" w:bidi="ar-SA"/>
      </w:rPr>
    </w:lvl>
    <w:lvl w:ilvl="4" w:tplc="06ECF938">
      <w:numFmt w:val="bullet"/>
      <w:lvlText w:val="•"/>
      <w:lvlJc w:val="left"/>
      <w:pPr>
        <w:ind w:left="1957" w:hanging="348"/>
      </w:pPr>
      <w:rPr>
        <w:rFonts w:hint="default"/>
        <w:lang w:val="ru-RU" w:eastAsia="en-US" w:bidi="ar-SA"/>
      </w:rPr>
    </w:lvl>
    <w:lvl w:ilvl="5" w:tplc="A24235A0">
      <w:numFmt w:val="bullet"/>
      <w:lvlText w:val="•"/>
      <w:lvlJc w:val="left"/>
      <w:pPr>
        <w:ind w:left="2331" w:hanging="348"/>
      </w:pPr>
      <w:rPr>
        <w:rFonts w:hint="default"/>
        <w:lang w:val="ru-RU" w:eastAsia="en-US" w:bidi="ar-SA"/>
      </w:rPr>
    </w:lvl>
    <w:lvl w:ilvl="6" w:tplc="96666A8A">
      <w:numFmt w:val="bullet"/>
      <w:lvlText w:val="•"/>
      <w:lvlJc w:val="left"/>
      <w:pPr>
        <w:ind w:left="2705" w:hanging="348"/>
      </w:pPr>
      <w:rPr>
        <w:rFonts w:hint="default"/>
        <w:lang w:val="ru-RU" w:eastAsia="en-US" w:bidi="ar-SA"/>
      </w:rPr>
    </w:lvl>
    <w:lvl w:ilvl="7" w:tplc="C5782732">
      <w:numFmt w:val="bullet"/>
      <w:lvlText w:val="•"/>
      <w:lvlJc w:val="left"/>
      <w:pPr>
        <w:ind w:left="3080" w:hanging="348"/>
      </w:pPr>
      <w:rPr>
        <w:rFonts w:hint="default"/>
        <w:lang w:val="ru-RU" w:eastAsia="en-US" w:bidi="ar-SA"/>
      </w:rPr>
    </w:lvl>
    <w:lvl w:ilvl="8" w:tplc="0CD82130">
      <w:numFmt w:val="bullet"/>
      <w:lvlText w:val="•"/>
      <w:lvlJc w:val="left"/>
      <w:pPr>
        <w:ind w:left="3454" w:hanging="348"/>
      </w:pPr>
      <w:rPr>
        <w:rFonts w:hint="default"/>
        <w:lang w:val="ru-RU" w:eastAsia="en-US" w:bidi="ar-SA"/>
      </w:rPr>
    </w:lvl>
  </w:abstractNum>
  <w:abstractNum w:abstractNumId="243">
    <w:nsid w:val="794949BB"/>
    <w:multiLevelType w:val="hybridMultilevel"/>
    <w:tmpl w:val="8C1211BA"/>
    <w:lvl w:ilvl="0" w:tplc="6FB63528">
      <w:numFmt w:val="bullet"/>
      <w:lvlText w:val="-"/>
      <w:lvlJc w:val="left"/>
      <w:pPr>
        <w:ind w:left="108"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D2327A70">
      <w:numFmt w:val="bullet"/>
      <w:lvlText w:val="•"/>
      <w:lvlJc w:val="left"/>
      <w:pPr>
        <w:ind w:left="825" w:hanging="128"/>
      </w:pPr>
      <w:rPr>
        <w:rFonts w:hint="default"/>
        <w:lang w:val="ru-RU" w:eastAsia="en-US" w:bidi="ar-SA"/>
      </w:rPr>
    </w:lvl>
    <w:lvl w:ilvl="2" w:tplc="AEEAD564">
      <w:numFmt w:val="bullet"/>
      <w:lvlText w:val="•"/>
      <w:lvlJc w:val="left"/>
      <w:pPr>
        <w:ind w:left="1550" w:hanging="128"/>
      </w:pPr>
      <w:rPr>
        <w:rFonts w:hint="default"/>
        <w:lang w:val="ru-RU" w:eastAsia="en-US" w:bidi="ar-SA"/>
      </w:rPr>
    </w:lvl>
    <w:lvl w:ilvl="3" w:tplc="0D0CE230">
      <w:numFmt w:val="bullet"/>
      <w:lvlText w:val="•"/>
      <w:lvlJc w:val="left"/>
      <w:pPr>
        <w:ind w:left="2275" w:hanging="128"/>
      </w:pPr>
      <w:rPr>
        <w:rFonts w:hint="default"/>
        <w:lang w:val="ru-RU" w:eastAsia="en-US" w:bidi="ar-SA"/>
      </w:rPr>
    </w:lvl>
    <w:lvl w:ilvl="4" w:tplc="01DA4566">
      <w:numFmt w:val="bullet"/>
      <w:lvlText w:val="•"/>
      <w:lvlJc w:val="left"/>
      <w:pPr>
        <w:ind w:left="3000" w:hanging="128"/>
      </w:pPr>
      <w:rPr>
        <w:rFonts w:hint="default"/>
        <w:lang w:val="ru-RU" w:eastAsia="en-US" w:bidi="ar-SA"/>
      </w:rPr>
    </w:lvl>
    <w:lvl w:ilvl="5" w:tplc="D9820F1C">
      <w:numFmt w:val="bullet"/>
      <w:lvlText w:val="•"/>
      <w:lvlJc w:val="left"/>
      <w:pPr>
        <w:ind w:left="3726" w:hanging="128"/>
      </w:pPr>
      <w:rPr>
        <w:rFonts w:hint="default"/>
        <w:lang w:val="ru-RU" w:eastAsia="en-US" w:bidi="ar-SA"/>
      </w:rPr>
    </w:lvl>
    <w:lvl w:ilvl="6" w:tplc="08366A90">
      <w:numFmt w:val="bullet"/>
      <w:lvlText w:val="•"/>
      <w:lvlJc w:val="left"/>
      <w:pPr>
        <w:ind w:left="4451" w:hanging="128"/>
      </w:pPr>
      <w:rPr>
        <w:rFonts w:hint="default"/>
        <w:lang w:val="ru-RU" w:eastAsia="en-US" w:bidi="ar-SA"/>
      </w:rPr>
    </w:lvl>
    <w:lvl w:ilvl="7" w:tplc="990C0174">
      <w:numFmt w:val="bullet"/>
      <w:lvlText w:val="•"/>
      <w:lvlJc w:val="left"/>
      <w:pPr>
        <w:ind w:left="5176" w:hanging="128"/>
      </w:pPr>
      <w:rPr>
        <w:rFonts w:hint="default"/>
        <w:lang w:val="ru-RU" w:eastAsia="en-US" w:bidi="ar-SA"/>
      </w:rPr>
    </w:lvl>
    <w:lvl w:ilvl="8" w:tplc="03DA24D8">
      <w:numFmt w:val="bullet"/>
      <w:lvlText w:val="•"/>
      <w:lvlJc w:val="left"/>
      <w:pPr>
        <w:ind w:left="5901" w:hanging="128"/>
      </w:pPr>
      <w:rPr>
        <w:rFonts w:hint="default"/>
        <w:lang w:val="ru-RU" w:eastAsia="en-US" w:bidi="ar-SA"/>
      </w:rPr>
    </w:lvl>
  </w:abstractNum>
  <w:abstractNum w:abstractNumId="244">
    <w:nsid w:val="79E04CD3"/>
    <w:multiLevelType w:val="multilevel"/>
    <w:tmpl w:val="F170D6F2"/>
    <w:lvl w:ilvl="0">
      <w:start w:val="2"/>
      <w:numFmt w:val="decimal"/>
      <w:lvlText w:val="%1"/>
      <w:lvlJc w:val="left"/>
      <w:pPr>
        <w:ind w:left="1653" w:hanging="732"/>
      </w:pPr>
      <w:rPr>
        <w:rFonts w:hint="default"/>
        <w:lang w:val="ru-RU" w:eastAsia="en-US" w:bidi="ar-SA"/>
      </w:rPr>
    </w:lvl>
    <w:lvl w:ilvl="1">
      <w:start w:val="1"/>
      <w:numFmt w:val="decimal"/>
      <w:lvlText w:val="%1.%2"/>
      <w:lvlJc w:val="left"/>
      <w:pPr>
        <w:ind w:left="1653" w:hanging="732"/>
      </w:pPr>
      <w:rPr>
        <w:rFonts w:hint="default"/>
        <w:lang w:val="ru-RU" w:eastAsia="en-US" w:bidi="ar-SA"/>
      </w:rPr>
    </w:lvl>
    <w:lvl w:ilvl="2">
      <w:start w:val="4"/>
      <w:numFmt w:val="decimal"/>
      <w:lvlText w:val="%1.%2.%3"/>
      <w:lvlJc w:val="left"/>
      <w:pPr>
        <w:ind w:left="1653" w:hanging="732"/>
      </w:pPr>
      <w:rPr>
        <w:rFonts w:hint="default"/>
        <w:lang w:val="ru-RU" w:eastAsia="en-US" w:bidi="ar-SA"/>
      </w:rPr>
    </w:lvl>
    <w:lvl w:ilvl="3">
      <w:start w:val="4"/>
      <w:numFmt w:val="decimal"/>
      <w:lvlText w:val="%1.%2.%3.%4."/>
      <w:lvlJc w:val="left"/>
      <w:pPr>
        <w:ind w:left="1653" w:hanging="732"/>
        <w:jc w:val="right"/>
      </w:pPr>
      <w:rPr>
        <w:rFonts w:hint="default"/>
        <w:spacing w:val="0"/>
        <w:w w:val="98"/>
        <w:lang w:val="ru-RU" w:eastAsia="en-US" w:bidi="ar-SA"/>
      </w:rPr>
    </w:lvl>
    <w:lvl w:ilvl="4">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5695" w:hanging="286"/>
      </w:pPr>
      <w:rPr>
        <w:rFonts w:hint="default"/>
        <w:lang w:val="ru-RU" w:eastAsia="en-US" w:bidi="ar-SA"/>
      </w:rPr>
    </w:lvl>
    <w:lvl w:ilvl="6">
      <w:numFmt w:val="bullet"/>
      <w:lvlText w:val="•"/>
      <w:lvlJc w:val="left"/>
      <w:pPr>
        <w:ind w:left="6704" w:hanging="286"/>
      </w:pPr>
      <w:rPr>
        <w:rFonts w:hint="default"/>
        <w:lang w:val="ru-RU" w:eastAsia="en-US" w:bidi="ar-SA"/>
      </w:rPr>
    </w:lvl>
    <w:lvl w:ilvl="7">
      <w:numFmt w:val="bullet"/>
      <w:lvlText w:val="•"/>
      <w:lvlJc w:val="left"/>
      <w:pPr>
        <w:ind w:left="7713" w:hanging="286"/>
      </w:pPr>
      <w:rPr>
        <w:rFonts w:hint="default"/>
        <w:lang w:val="ru-RU" w:eastAsia="en-US" w:bidi="ar-SA"/>
      </w:rPr>
    </w:lvl>
    <w:lvl w:ilvl="8">
      <w:numFmt w:val="bullet"/>
      <w:lvlText w:val="•"/>
      <w:lvlJc w:val="left"/>
      <w:pPr>
        <w:ind w:left="8722" w:hanging="286"/>
      </w:pPr>
      <w:rPr>
        <w:rFonts w:hint="default"/>
        <w:lang w:val="ru-RU" w:eastAsia="en-US" w:bidi="ar-SA"/>
      </w:rPr>
    </w:lvl>
  </w:abstractNum>
  <w:abstractNum w:abstractNumId="245">
    <w:nsid w:val="7A9E6496"/>
    <w:multiLevelType w:val="hybridMultilevel"/>
    <w:tmpl w:val="243EDC58"/>
    <w:lvl w:ilvl="0" w:tplc="E0C439A4">
      <w:numFmt w:val="bullet"/>
      <w:lvlText w:val="-"/>
      <w:lvlJc w:val="left"/>
      <w:pPr>
        <w:ind w:left="108"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CD08473C">
      <w:numFmt w:val="bullet"/>
      <w:lvlText w:val="•"/>
      <w:lvlJc w:val="left"/>
      <w:pPr>
        <w:ind w:left="825" w:hanging="128"/>
      </w:pPr>
      <w:rPr>
        <w:rFonts w:hint="default"/>
        <w:lang w:val="ru-RU" w:eastAsia="en-US" w:bidi="ar-SA"/>
      </w:rPr>
    </w:lvl>
    <w:lvl w:ilvl="2" w:tplc="2B4A26E6">
      <w:numFmt w:val="bullet"/>
      <w:lvlText w:val="•"/>
      <w:lvlJc w:val="left"/>
      <w:pPr>
        <w:ind w:left="1550" w:hanging="128"/>
      </w:pPr>
      <w:rPr>
        <w:rFonts w:hint="default"/>
        <w:lang w:val="ru-RU" w:eastAsia="en-US" w:bidi="ar-SA"/>
      </w:rPr>
    </w:lvl>
    <w:lvl w:ilvl="3" w:tplc="89A050BC">
      <w:numFmt w:val="bullet"/>
      <w:lvlText w:val="•"/>
      <w:lvlJc w:val="left"/>
      <w:pPr>
        <w:ind w:left="2275" w:hanging="128"/>
      </w:pPr>
      <w:rPr>
        <w:rFonts w:hint="default"/>
        <w:lang w:val="ru-RU" w:eastAsia="en-US" w:bidi="ar-SA"/>
      </w:rPr>
    </w:lvl>
    <w:lvl w:ilvl="4" w:tplc="D0585922">
      <w:numFmt w:val="bullet"/>
      <w:lvlText w:val="•"/>
      <w:lvlJc w:val="left"/>
      <w:pPr>
        <w:ind w:left="3000" w:hanging="128"/>
      </w:pPr>
      <w:rPr>
        <w:rFonts w:hint="default"/>
        <w:lang w:val="ru-RU" w:eastAsia="en-US" w:bidi="ar-SA"/>
      </w:rPr>
    </w:lvl>
    <w:lvl w:ilvl="5" w:tplc="E01A0204">
      <w:numFmt w:val="bullet"/>
      <w:lvlText w:val="•"/>
      <w:lvlJc w:val="left"/>
      <w:pPr>
        <w:ind w:left="3726" w:hanging="128"/>
      </w:pPr>
      <w:rPr>
        <w:rFonts w:hint="default"/>
        <w:lang w:val="ru-RU" w:eastAsia="en-US" w:bidi="ar-SA"/>
      </w:rPr>
    </w:lvl>
    <w:lvl w:ilvl="6" w:tplc="D160D5D0">
      <w:numFmt w:val="bullet"/>
      <w:lvlText w:val="•"/>
      <w:lvlJc w:val="left"/>
      <w:pPr>
        <w:ind w:left="4451" w:hanging="128"/>
      </w:pPr>
      <w:rPr>
        <w:rFonts w:hint="default"/>
        <w:lang w:val="ru-RU" w:eastAsia="en-US" w:bidi="ar-SA"/>
      </w:rPr>
    </w:lvl>
    <w:lvl w:ilvl="7" w:tplc="484CDB0C">
      <w:numFmt w:val="bullet"/>
      <w:lvlText w:val="•"/>
      <w:lvlJc w:val="left"/>
      <w:pPr>
        <w:ind w:left="5176" w:hanging="128"/>
      </w:pPr>
      <w:rPr>
        <w:rFonts w:hint="default"/>
        <w:lang w:val="ru-RU" w:eastAsia="en-US" w:bidi="ar-SA"/>
      </w:rPr>
    </w:lvl>
    <w:lvl w:ilvl="8" w:tplc="05F6EB50">
      <w:numFmt w:val="bullet"/>
      <w:lvlText w:val="•"/>
      <w:lvlJc w:val="left"/>
      <w:pPr>
        <w:ind w:left="5901" w:hanging="128"/>
      </w:pPr>
      <w:rPr>
        <w:rFonts w:hint="default"/>
        <w:lang w:val="ru-RU" w:eastAsia="en-US" w:bidi="ar-SA"/>
      </w:rPr>
    </w:lvl>
  </w:abstractNum>
  <w:abstractNum w:abstractNumId="246">
    <w:nsid w:val="7ADB6B98"/>
    <w:multiLevelType w:val="hybridMultilevel"/>
    <w:tmpl w:val="D87E1592"/>
    <w:lvl w:ilvl="0" w:tplc="EE3ACB86">
      <w:numFmt w:val="bullet"/>
      <w:lvlText w:val=""/>
      <w:lvlJc w:val="left"/>
      <w:pPr>
        <w:ind w:left="109" w:hanging="336"/>
      </w:pPr>
      <w:rPr>
        <w:rFonts w:ascii="Symbol" w:eastAsia="Symbol" w:hAnsi="Symbol" w:cs="Symbol" w:hint="default"/>
        <w:b w:val="0"/>
        <w:bCs w:val="0"/>
        <w:i w:val="0"/>
        <w:iCs w:val="0"/>
        <w:spacing w:val="0"/>
        <w:w w:val="100"/>
        <w:sz w:val="22"/>
        <w:szCs w:val="22"/>
        <w:lang w:val="ru-RU" w:eastAsia="en-US" w:bidi="ar-SA"/>
      </w:rPr>
    </w:lvl>
    <w:lvl w:ilvl="1" w:tplc="81D2F346">
      <w:numFmt w:val="bullet"/>
      <w:lvlText w:val="•"/>
      <w:lvlJc w:val="left"/>
      <w:pPr>
        <w:ind w:left="507" w:hanging="336"/>
      </w:pPr>
      <w:rPr>
        <w:rFonts w:hint="default"/>
        <w:lang w:val="ru-RU" w:eastAsia="en-US" w:bidi="ar-SA"/>
      </w:rPr>
    </w:lvl>
    <w:lvl w:ilvl="2" w:tplc="62B2E32A">
      <w:numFmt w:val="bullet"/>
      <w:lvlText w:val="•"/>
      <w:lvlJc w:val="left"/>
      <w:pPr>
        <w:ind w:left="915" w:hanging="336"/>
      </w:pPr>
      <w:rPr>
        <w:rFonts w:hint="default"/>
        <w:lang w:val="ru-RU" w:eastAsia="en-US" w:bidi="ar-SA"/>
      </w:rPr>
    </w:lvl>
    <w:lvl w:ilvl="3" w:tplc="6100B73E">
      <w:numFmt w:val="bullet"/>
      <w:lvlText w:val="•"/>
      <w:lvlJc w:val="left"/>
      <w:pPr>
        <w:ind w:left="1323" w:hanging="336"/>
      </w:pPr>
      <w:rPr>
        <w:rFonts w:hint="default"/>
        <w:lang w:val="ru-RU" w:eastAsia="en-US" w:bidi="ar-SA"/>
      </w:rPr>
    </w:lvl>
    <w:lvl w:ilvl="4" w:tplc="46522B5E">
      <w:numFmt w:val="bullet"/>
      <w:lvlText w:val="•"/>
      <w:lvlJc w:val="left"/>
      <w:pPr>
        <w:ind w:left="1731" w:hanging="336"/>
      </w:pPr>
      <w:rPr>
        <w:rFonts w:hint="default"/>
        <w:lang w:val="ru-RU" w:eastAsia="en-US" w:bidi="ar-SA"/>
      </w:rPr>
    </w:lvl>
    <w:lvl w:ilvl="5" w:tplc="1A5460E0">
      <w:numFmt w:val="bullet"/>
      <w:lvlText w:val="•"/>
      <w:lvlJc w:val="left"/>
      <w:pPr>
        <w:ind w:left="2139" w:hanging="336"/>
      </w:pPr>
      <w:rPr>
        <w:rFonts w:hint="default"/>
        <w:lang w:val="ru-RU" w:eastAsia="en-US" w:bidi="ar-SA"/>
      </w:rPr>
    </w:lvl>
    <w:lvl w:ilvl="6" w:tplc="10887B76">
      <w:numFmt w:val="bullet"/>
      <w:lvlText w:val="•"/>
      <w:lvlJc w:val="left"/>
      <w:pPr>
        <w:ind w:left="2547" w:hanging="336"/>
      </w:pPr>
      <w:rPr>
        <w:rFonts w:hint="default"/>
        <w:lang w:val="ru-RU" w:eastAsia="en-US" w:bidi="ar-SA"/>
      </w:rPr>
    </w:lvl>
    <w:lvl w:ilvl="7" w:tplc="D3A282F8">
      <w:numFmt w:val="bullet"/>
      <w:lvlText w:val="•"/>
      <w:lvlJc w:val="left"/>
      <w:pPr>
        <w:ind w:left="2955" w:hanging="336"/>
      </w:pPr>
      <w:rPr>
        <w:rFonts w:hint="default"/>
        <w:lang w:val="ru-RU" w:eastAsia="en-US" w:bidi="ar-SA"/>
      </w:rPr>
    </w:lvl>
    <w:lvl w:ilvl="8" w:tplc="F75C510A">
      <w:numFmt w:val="bullet"/>
      <w:lvlText w:val="•"/>
      <w:lvlJc w:val="left"/>
      <w:pPr>
        <w:ind w:left="3363" w:hanging="336"/>
      </w:pPr>
      <w:rPr>
        <w:rFonts w:hint="default"/>
        <w:lang w:val="ru-RU" w:eastAsia="en-US" w:bidi="ar-SA"/>
      </w:rPr>
    </w:lvl>
  </w:abstractNum>
  <w:abstractNum w:abstractNumId="247">
    <w:nsid w:val="7B0137B3"/>
    <w:multiLevelType w:val="hybridMultilevel"/>
    <w:tmpl w:val="07A495A2"/>
    <w:lvl w:ilvl="0" w:tplc="E9B8E952">
      <w:start w:val="1"/>
      <w:numFmt w:val="decimal"/>
      <w:lvlText w:val="%1)"/>
      <w:lvlJc w:val="left"/>
      <w:pPr>
        <w:ind w:left="213" w:hanging="315"/>
      </w:pPr>
      <w:rPr>
        <w:rFonts w:ascii="Times New Roman" w:eastAsia="Times New Roman" w:hAnsi="Times New Roman" w:cs="Times New Roman" w:hint="default"/>
        <w:b/>
        <w:bCs/>
        <w:i w:val="0"/>
        <w:iCs w:val="0"/>
        <w:spacing w:val="0"/>
        <w:w w:val="100"/>
        <w:sz w:val="24"/>
        <w:szCs w:val="24"/>
        <w:lang w:val="ru-RU" w:eastAsia="en-US" w:bidi="ar-SA"/>
      </w:rPr>
    </w:lvl>
    <w:lvl w:ilvl="1" w:tplc="B57CCAD4">
      <w:numFmt w:val="bullet"/>
      <w:lvlText w:val="•"/>
      <w:lvlJc w:val="left"/>
      <w:pPr>
        <w:ind w:left="1272" w:hanging="315"/>
      </w:pPr>
      <w:rPr>
        <w:rFonts w:hint="default"/>
        <w:lang w:val="ru-RU" w:eastAsia="en-US" w:bidi="ar-SA"/>
      </w:rPr>
    </w:lvl>
    <w:lvl w:ilvl="2" w:tplc="A86E1A96">
      <w:numFmt w:val="bullet"/>
      <w:lvlText w:val="•"/>
      <w:lvlJc w:val="left"/>
      <w:pPr>
        <w:ind w:left="2324" w:hanging="315"/>
      </w:pPr>
      <w:rPr>
        <w:rFonts w:hint="default"/>
        <w:lang w:val="ru-RU" w:eastAsia="en-US" w:bidi="ar-SA"/>
      </w:rPr>
    </w:lvl>
    <w:lvl w:ilvl="3" w:tplc="46C6934A">
      <w:numFmt w:val="bullet"/>
      <w:lvlText w:val="•"/>
      <w:lvlJc w:val="left"/>
      <w:pPr>
        <w:ind w:left="3376" w:hanging="315"/>
      </w:pPr>
      <w:rPr>
        <w:rFonts w:hint="default"/>
        <w:lang w:val="ru-RU" w:eastAsia="en-US" w:bidi="ar-SA"/>
      </w:rPr>
    </w:lvl>
    <w:lvl w:ilvl="4" w:tplc="1EA878A8">
      <w:numFmt w:val="bullet"/>
      <w:lvlText w:val="•"/>
      <w:lvlJc w:val="left"/>
      <w:pPr>
        <w:ind w:left="4428" w:hanging="315"/>
      </w:pPr>
      <w:rPr>
        <w:rFonts w:hint="default"/>
        <w:lang w:val="ru-RU" w:eastAsia="en-US" w:bidi="ar-SA"/>
      </w:rPr>
    </w:lvl>
    <w:lvl w:ilvl="5" w:tplc="4260E20A">
      <w:numFmt w:val="bullet"/>
      <w:lvlText w:val="•"/>
      <w:lvlJc w:val="left"/>
      <w:pPr>
        <w:ind w:left="5480" w:hanging="315"/>
      </w:pPr>
      <w:rPr>
        <w:rFonts w:hint="default"/>
        <w:lang w:val="ru-RU" w:eastAsia="en-US" w:bidi="ar-SA"/>
      </w:rPr>
    </w:lvl>
    <w:lvl w:ilvl="6" w:tplc="37E85132">
      <w:numFmt w:val="bullet"/>
      <w:lvlText w:val="•"/>
      <w:lvlJc w:val="left"/>
      <w:pPr>
        <w:ind w:left="6532" w:hanging="315"/>
      </w:pPr>
      <w:rPr>
        <w:rFonts w:hint="default"/>
        <w:lang w:val="ru-RU" w:eastAsia="en-US" w:bidi="ar-SA"/>
      </w:rPr>
    </w:lvl>
    <w:lvl w:ilvl="7" w:tplc="5AEA3F9C">
      <w:numFmt w:val="bullet"/>
      <w:lvlText w:val="•"/>
      <w:lvlJc w:val="left"/>
      <w:pPr>
        <w:ind w:left="7584" w:hanging="315"/>
      </w:pPr>
      <w:rPr>
        <w:rFonts w:hint="default"/>
        <w:lang w:val="ru-RU" w:eastAsia="en-US" w:bidi="ar-SA"/>
      </w:rPr>
    </w:lvl>
    <w:lvl w:ilvl="8" w:tplc="C8F88A92">
      <w:numFmt w:val="bullet"/>
      <w:lvlText w:val="•"/>
      <w:lvlJc w:val="left"/>
      <w:pPr>
        <w:ind w:left="8636" w:hanging="315"/>
      </w:pPr>
      <w:rPr>
        <w:rFonts w:hint="default"/>
        <w:lang w:val="ru-RU" w:eastAsia="en-US" w:bidi="ar-SA"/>
      </w:rPr>
    </w:lvl>
  </w:abstractNum>
  <w:abstractNum w:abstractNumId="248">
    <w:nsid w:val="7B705DE9"/>
    <w:multiLevelType w:val="hybridMultilevel"/>
    <w:tmpl w:val="167C12D4"/>
    <w:lvl w:ilvl="0" w:tplc="D3F8821A">
      <w:numFmt w:val="bullet"/>
      <w:lvlText w:val="•"/>
      <w:lvlJc w:val="left"/>
      <w:pPr>
        <w:ind w:left="253"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AC06CCC4">
      <w:numFmt w:val="bullet"/>
      <w:lvlText w:val="•"/>
      <w:lvlJc w:val="left"/>
      <w:pPr>
        <w:ind w:left="641" w:hanging="147"/>
      </w:pPr>
      <w:rPr>
        <w:rFonts w:hint="default"/>
        <w:lang w:val="ru-RU" w:eastAsia="en-US" w:bidi="ar-SA"/>
      </w:rPr>
    </w:lvl>
    <w:lvl w:ilvl="2" w:tplc="F594AEEE">
      <w:numFmt w:val="bullet"/>
      <w:lvlText w:val="•"/>
      <w:lvlJc w:val="left"/>
      <w:pPr>
        <w:ind w:left="1023" w:hanging="147"/>
      </w:pPr>
      <w:rPr>
        <w:rFonts w:hint="default"/>
        <w:lang w:val="ru-RU" w:eastAsia="en-US" w:bidi="ar-SA"/>
      </w:rPr>
    </w:lvl>
    <w:lvl w:ilvl="3" w:tplc="4E14C8FE">
      <w:numFmt w:val="bullet"/>
      <w:lvlText w:val="•"/>
      <w:lvlJc w:val="left"/>
      <w:pPr>
        <w:ind w:left="1404" w:hanging="147"/>
      </w:pPr>
      <w:rPr>
        <w:rFonts w:hint="default"/>
        <w:lang w:val="ru-RU" w:eastAsia="en-US" w:bidi="ar-SA"/>
      </w:rPr>
    </w:lvl>
    <w:lvl w:ilvl="4" w:tplc="526662FC">
      <w:numFmt w:val="bullet"/>
      <w:lvlText w:val="•"/>
      <w:lvlJc w:val="left"/>
      <w:pPr>
        <w:ind w:left="1786" w:hanging="147"/>
      </w:pPr>
      <w:rPr>
        <w:rFonts w:hint="default"/>
        <w:lang w:val="ru-RU" w:eastAsia="en-US" w:bidi="ar-SA"/>
      </w:rPr>
    </w:lvl>
    <w:lvl w:ilvl="5" w:tplc="D5E8C376">
      <w:numFmt w:val="bullet"/>
      <w:lvlText w:val="•"/>
      <w:lvlJc w:val="left"/>
      <w:pPr>
        <w:ind w:left="2168" w:hanging="147"/>
      </w:pPr>
      <w:rPr>
        <w:rFonts w:hint="default"/>
        <w:lang w:val="ru-RU" w:eastAsia="en-US" w:bidi="ar-SA"/>
      </w:rPr>
    </w:lvl>
    <w:lvl w:ilvl="6" w:tplc="371EC3D4">
      <w:numFmt w:val="bullet"/>
      <w:lvlText w:val="•"/>
      <w:lvlJc w:val="left"/>
      <w:pPr>
        <w:ind w:left="2549" w:hanging="147"/>
      </w:pPr>
      <w:rPr>
        <w:rFonts w:hint="default"/>
        <w:lang w:val="ru-RU" w:eastAsia="en-US" w:bidi="ar-SA"/>
      </w:rPr>
    </w:lvl>
    <w:lvl w:ilvl="7" w:tplc="360CC032">
      <w:numFmt w:val="bullet"/>
      <w:lvlText w:val="•"/>
      <w:lvlJc w:val="left"/>
      <w:pPr>
        <w:ind w:left="2931" w:hanging="147"/>
      </w:pPr>
      <w:rPr>
        <w:rFonts w:hint="default"/>
        <w:lang w:val="ru-RU" w:eastAsia="en-US" w:bidi="ar-SA"/>
      </w:rPr>
    </w:lvl>
    <w:lvl w:ilvl="8" w:tplc="E2F2077A">
      <w:numFmt w:val="bullet"/>
      <w:lvlText w:val="•"/>
      <w:lvlJc w:val="left"/>
      <w:pPr>
        <w:ind w:left="3312" w:hanging="147"/>
      </w:pPr>
      <w:rPr>
        <w:rFonts w:hint="default"/>
        <w:lang w:val="ru-RU" w:eastAsia="en-US" w:bidi="ar-SA"/>
      </w:rPr>
    </w:lvl>
  </w:abstractNum>
  <w:abstractNum w:abstractNumId="249">
    <w:nsid w:val="7B9E2E4F"/>
    <w:multiLevelType w:val="hybridMultilevel"/>
    <w:tmpl w:val="AA68DF8C"/>
    <w:lvl w:ilvl="0" w:tplc="AE42A8E2">
      <w:start w:val="1"/>
      <w:numFmt w:val="decimal"/>
      <w:lvlText w:val="%1)"/>
      <w:lvlJc w:val="left"/>
      <w:pPr>
        <w:ind w:left="232"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7340E248">
      <w:numFmt w:val="bullet"/>
      <w:lvlText w:val="•"/>
      <w:lvlJc w:val="left"/>
      <w:pPr>
        <w:ind w:left="1290" w:hanging="298"/>
      </w:pPr>
      <w:rPr>
        <w:rFonts w:hint="default"/>
        <w:lang w:val="ru-RU" w:eastAsia="en-US" w:bidi="ar-SA"/>
      </w:rPr>
    </w:lvl>
    <w:lvl w:ilvl="2" w:tplc="75EC748A">
      <w:numFmt w:val="bullet"/>
      <w:lvlText w:val="•"/>
      <w:lvlJc w:val="left"/>
      <w:pPr>
        <w:ind w:left="2340" w:hanging="298"/>
      </w:pPr>
      <w:rPr>
        <w:rFonts w:hint="default"/>
        <w:lang w:val="ru-RU" w:eastAsia="en-US" w:bidi="ar-SA"/>
      </w:rPr>
    </w:lvl>
    <w:lvl w:ilvl="3" w:tplc="2D40403E">
      <w:numFmt w:val="bullet"/>
      <w:lvlText w:val="•"/>
      <w:lvlJc w:val="left"/>
      <w:pPr>
        <w:ind w:left="3390" w:hanging="298"/>
      </w:pPr>
      <w:rPr>
        <w:rFonts w:hint="default"/>
        <w:lang w:val="ru-RU" w:eastAsia="en-US" w:bidi="ar-SA"/>
      </w:rPr>
    </w:lvl>
    <w:lvl w:ilvl="4" w:tplc="04DE3232">
      <w:numFmt w:val="bullet"/>
      <w:lvlText w:val="•"/>
      <w:lvlJc w:val="left"/>
      <w:pPr>
        <w:ind w:left="4440" w:hanging="298"/>
      </w:pPr>
      <w:rPr>
        <w:rFonts w:hint="default"/>
        <w:lang w:val="ru-RU" w:eastAsia="en-US" w:bidi="ar-SA"/>
      </w:rPr>
    </w:lvl>
    <w:lvl w:ilvl="5" w:tplc="236C6C16">
      <w:numFmt w:val="bullet"/>
      <w:lvlText w:val="•"/>
      <w:lvlJc w:val="left"/>
      <w:pPr>
        <w:ind w:left="5490" w:hanging="298"/>
      </w:pPr>
      <w:rPr>
        <w:rFonts w:hint="default"/>
        <w:lang w:val="ru-RU" w:eastAsia="en-US" w:bidi="ar-SA"/>
      </w:rPr>
    </w:lvl>
    <w:lvl w:ilvl="6" w:tplc="E638A51A">
      <w:numFmt w:val="bullet"/>
      <w:lvlText w:val="•"/>
      <w:lvlJc w:val="left"/>
      <w:pPr>
        <w:ind w:left="6540" w:hanging="298"/>
      </w:pPr>
      <w:rPr>
        <w:rFonts w:hint="default"/>
        <w:lang w:val="ru-RU" w:eastAsia="en-US" w:bidi="ar-SA"/>
      </w:rPr>
    </w:lvl>
    <w:lvl w:ilvl="7" w:tplc="60AC4546">
      <w:numFmt w:val="bullet"/>
      <w:lvlText w:val="•"/>
      <w:lvlJc w:val="left"/>
      <w:pPr>
        <w:ind w:left="7590" w:hanging="298"/>
      </w:pPr>
      <w:rPr>
        <w:rFonts w:hint="default"/>
        <w:lang w:val="ru-RU" w:eastAsia="en-US" w:bidi="ar-SA"/>
      </w:rPr>
    </w:lvl>
    <w:lvl w:ilvl="8" w:tplc="23AE1446">
      <w:numFmt w:val="bullet"/>
      <w:lvlText w:val="•"/>
      <w:lvlJc w:val="left"/>
      <w:pPr>
        <w:ind w:left="8640" w:hanging="298"/>
      </w:pPr>
      <w:rPr>
        <w:rFonts w:hint="default"/>
        <w:lang w:val="ru-RU" w:eastAsia="en-US" w:bidi="ar-SA"/>
      </w:rPr>
    </w:lvl>
  </w:abstractNum>
  <w:abstractNum w:abstractNumId="250">
    <w:nsid w:val="7BBA6F6E"/>
    <w:multiLevelType w:val="hybridMultilevel"/>
    <w:tmpl w:val="5AFA8CA4"/>
    <w:lvl w:ilvl="0" w:tplc="04EC5062">
      <w:numFmt w:val="bullet"/>
      <w:lvlText w:val="•"/>
      <w:lvlJc w:val="left"/>
      <w:pPr>
        <w:ind w:left="10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422E655C">
      <w:numFmt w:val="bullet"/>
      <w:lvlText w:val="•"/>
      <w:lvlJc w:val="left"/>
      <w:pPr>
        <w:ind w:left="476" w:hanging="204"/>
      </w:pPr>
      <w:rPr>
        <w:rFonts w:hint="default"/>
        <w:lang w:val="ru-RU" w:eastAsia="en-US" w:bidi="ar-SA"/>
      </w:rPr>
    </w:lvl>
    <w:lvl w:ilvl="2" w:tplc="D6B2E34E">
      <w:numFmt w:val="bullet"/>
      <w:lvlText w:val="•"/>
      <w:lvlJc w:val="left"/>
      <w:pPr>
        <w:ind w:left="852" w:hanging="204"/>
      </w:pPr>
      <w:rPr>
        <w:rFonts w:hint="default"/>
        <w:lang w:val="ru-RU" w:eastAsia="en-US" w:bidi="ar-SA"/>
      </w:rPr>
    </w:lvl>
    <w:lvl w:ilvl="3" w:tplc="B5E0E43E">
      <w:numFmt w:val="bullet"/>
      <w:lvlText w:val="•"/>
      <w:lvlJc w:val="left"/>
      <w:pPr>
        <w:ind w:left="1228" w:hanging="204"/>
      </w:pPr>
      <w:rPr>
        <w:rFonts w:hint="default"/>
        <w:lang w:val="ru-RU" w:eastAsia="en-US" w:bidi="ar-SA"/>
      </w:rPr>
    </w:lvl>
    <w:lvl w:ilvl="4" w:tplc="B6F44D10">
      <w:numFmt w:val="bullet"/>
      <w:lvlText w:val="•"/>
      <w:lvlJc w:val="left"/>
      <w:pPr>
        <w:ind w:left="1604" w:hanging="204"/>
      </w:pPr>
      <w:rPr>
        <w:rFonts w:hint="default"/>
        <w:lang w:val="ru-RU" w:eastAsia="en-US" w:bidi="ar-SA"/>
      </w:rPr>
    </w:lvl>
    <w:lvl w:ilvl="5" w:tplc="E2BE4770">
      <w:numFmt w:val="bullet"/>
      <w:lvlText w:val="•"/>
      <w:lvlJc w:val="left"/>
      <w:pPr>
        <w:ind w:left="1980" w:hanging="204"/>
      </w:pPr>
      <w:rPr>
        <w:rFonts w:hint="default"/>
        <w:lang w:val="ru-RU" w:eastAsia="en-US" w:bidi="ar-SA"/>
      </w:rPr>
    </w:lvl>
    <w:lvl w:ilvl="6" w:tplc="18E20142">
      <w:numFmt w:val="bullet"/>
      <w:lvlText w:val="•"/>
      <w:lvlJc w:val="left"/>
      <w:pPr>
        <w:ind w:left="2356" w:hanging="204"/>
      </w:pPr>
      <w:rPr>
        <w:rFonts w:hint="default"/>
        <w:lang w:val="ru-RU" w:eastAsia="en-US" w:bidi="ar-SA"/>
      </w:rPr>
    </w:lvl>
    <w:lvl w:ilvl="7" w:tplc="AC3867A0">
      <w:numFmt w:val="bullet"/>
      <w:lvlText w:val="•"/>
      <w:lvlJc w:val="left"/>
      <w:pPr>
        <w:ind w:left="2732" w:hanging="204"/>
      </w:pPr>
      <w:rPr>
        <w:rFonts w:hint="default"/>
        <w:lang w:val="ru-RU" w:eastAsia="en-US" w:bidi="ar-SA"/>
      </w:rPr>
    </w:lvl>
    <w:lvl w:ilvl="8" w:tplc="C6AEA972">
      <w:numFmt w:val="bullet"/>
      <w:lvlText w:val="•"/>
      <w:lvlJc w:val="left"/>
      <w:pPr>
        <w:ind w:left="3108" w:hanging="204"/>
      </w:pPr>
      <w:rPr>
        <w:rFonts w:hint="default"/>
        <w:lang w:val="ru-RU" w:eastAsia="en-US" w:bidi="ar-SA"/>
      </w:rPr>
    </w:lvl>
  </w:abstractNum>
  <w:abstractNum w:abstractNumId="251">
    <w:nsid w:val="7C424CD1"/>
    <w:multiLevelType w:val="hybridMultilevel"/>
    <w:tmpl w:val="8C8E8AF0"/>
    <w:lvl w:ilvl="0" w:tplc="98F6B754">
      <w:numFmt w:val="bullet"/>
      <w:lvlText w:val="-"/>
      <w:lvlJc w:val="left"/>
      <w:pPr>
        <w:ind w:left="108"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AB64A9CE">
      <w:numFmt w:val="bullet"/>
      <w:lvlText w:val="•"/>
      <w:lvlJc w:val="left"/>
      <w:pPr>
        <w:ind w:left="825" w:hanging="125"/>
      </w:pPr>
      <w:rPr>
        <w:rFonts w:hint="default"/>
        <w:lang w:val="ru-RU" w:eastAsia="en-US" w:bidi="ar-SA"/>
      </w:rPr>
    </w:lvl>
    <w:lvl w:ilvl="2" w:tplc="C1F0A334">
      <w:numFmt w:val="bullet"/>
      <w:lvlText w:val="•"/>
      <w:lvlJc w:val="left"/>
      <w:pPr>
        <w:ind w:left="1550" w:hanging="125"/>
      </w:pPr>
      <w:rPr>
        <w:rFonts w:hint="default"/>
        <w:lang w:val="ru-RU" w:eastAsia="en-US" w:bidi="ar-SA"/>
      </w:rPr>
    </w:lvl>
    <w:lvl w:ilvl="3" w:tplc="B1F248CC">
      <w:numFmt w:val="bullet"/>
      <w:lvlText w:val="•"/>
      <w:lvlJc w:val="left"/>
      <w:pPr>
        <w:ind w:left="2275" w:hanging="125"/>
      </w:pPr>
      <w:rPr>
        <w:rFonts w:hint="default"/>
        <w:lang w:val="ru-RU" w:eastAsia="en-US" w:bidi="ar-SA"/>
      </w:rPr>
    </w:lvl>
    <w:lvl w:ilvl="4" w:tplc="0F64E2F8">
      <w:numFmt w:val="bullet"/>
      <w:lvlText w:val="•"/>
      <w:lvlJc w:val="left"/>
      <w:pPr>
        <w:ind w:left="3000" w:hanging="125"/>
      </w:pPr>
      <w:rPr>
        <w:rFonts w:hint="default"/>
        <w:lang w:val="ru-RU" w:eastAsia="en-US" w:bidi="ar-SA"/>
      </w:rPr>
    </w:lvl>
    <w:lvl w:ilvl="5" w:tplc="C94CEEBE">
      <w:numFmt w:val="bullet"/>
      <w:lvlText w:val="•"/>
      <w:lvlJc w:val="left"/>
      <w:pPr>
        <w:ind w:left="3726" w:hanging="125"/>
      </w:pPr>
      <w:rPr>
        <w:rFonts w:hint="default"/>
        <w:lang w:val="ru-RU" w:eastAsia="en-US" w:bidi="ar-SA"/>
      </w:rPr>
    </w:lvl>
    <w:lvl w:ilvl="6" w:tplc="7A4AF370">
      <w:numFmt w:val="bullet"/>
      <w:lvlText w:val="•"/>
      <w:lvlJc w:val="left"/>
      <w:pPr>
        <w:ind w:left="4451" w:hanging="125"/>
      </w:pPr>
      <w:rPr>
        <w:rFonts w:hint="default"/>
        <w:lang w:val="ru-RU" w:eastAsia="en-US" w:bidi="ar-SA"/>
      </w:rPr>
    </w:lvl>
    <w:lvl w:ilvl="7" w:tplc="CD14260C">
      <w:numFmt w:val="bullet"/>
      <w:lvlText w:val="•"/>
      <w:lvlJc w:val="left"/>
      <w:pPr>
        <w:ind w:left="5176" w:hanging="125"/>
      </w:pPr>
      <w:rPr>
        <w:rFonts w:hint="default"/>
        <w:lang w:val="ru-RU" w:eastAsia="en-US" w:bidi="ar-SA"/>
      </w:rPr>
    </w:lvl>
    <w:lvl w:ilvl="8" w:tplc="F5AED0D0">
      <w:numFmt w:val="bullet"/>
      <w:lvlText w:val="•"/>
      <w:lvlJc w:val="left"/>
      <w:pPr>
        <w:ind w:left="5901" w:hanging="125"/>
      </w:pPr>
      <w:rPr>
        <w:rFonts w:hint="default"/>
        <w:lang w:val="ru-RU" w:eastAsia="en-US" w:bidi="ar-SA"/>
      </w:rPr>
    </w:lvl>
  </w:abstractNum>
  <w:abstractNum w:abstractNumId="252">
    <w:nsid w:val="7EC34BBF"/>
    <w:multiLevelType w:val="hybridMultilevel"/>
    <w:tmpl w:val="2AA43A26"/>
    <w:lvl w:ilvl="0" w:tplc="1996DCFE">
      <w:numFmt w:val="bullet"/>
      <w:lvlText w:val="•"/>
      <w:lvlJc w:val="left"/>
      <w:pPr>
        <w:ind w:left="213"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795E90A2">
      <w:numFmt w:val="bullet"/>
      <w:lvlText w:val="•"/>
      <w:lvlJc w:val="left"/>
      <w:pPr>
        <w:ind w:left="1272" w:hanging="286"/>
      </w:pPr>
      <w:rPr>
        <w:rFonts w:hint="default"/>
        <w:lang w:val="ru-RU" w:eastAsia="en-US" w:bidi="ar-SA"/>
      </w:rPr>
    </w:lvl>
    <w:lvl w:ilvl="2" w:tplc="299EFD6C">
      <w:numFmt w:val="bullet"/>
      <w:lvlText w:val="•"/>
      <w:lvlJc w:val="left"/>
      <w:pPr>
        <w:ind w:left="2324" w:hanging="286"/>
      </w:pPr>
      <w:rPr>
        <w:rFonts w:hint="default"/>
        <w:lang w:val="ru-RU" w:eastAsia="en-US" w:bidi="ar-SA"/>
      </w:rPr>
    </w:lvl>
    <w:lvl w:ilvl="3" w:tplc="9C5848FA">
      <w:numFmt w:val="bullet"/>
      <w:lvlText w:val="•"/>
      <w:lvlJc w:val="left"/>
      <w:pPr>
        <w:ind w:left="3376" w:hanging="286"/>
      </w:pPr>
      <w:rPr>
        <w:rFonts w:hint="default"/>
        <w:lang w:val="ru-RU" w:eastAsia="en-US" w:bidi="ar-SA"/>
      </w:rPr>
    </w:lvl>
    <w:lvl w:ilvl="4" w:tplc="09D0D6D4">
      <w:numFmt w:val="bullet"/>
      <w:lvlText w:val="•"/>
      <w:lvlJc w:val="left"/>
      <w:pPr>
        <w:ind w:left="4428" w:hanging="286"/>
      </w:pPr>
      <w:rPr>
        <w:rFonts w:hint="default"/>
        <w:lang w:val="ru-RU" w:eastAsia="en-US" w:bidi="ar-SA"/>
      </w:rPr>
    </w:lvl>
    <w:lvl w:ilvl="5" w:tplc="38EE49F0">
      <w:numFmt w:val="bullet"/>
      <w:lvlText w:val="•"/>
      <w:lvlJc w:val="left"/>
      <w:pPr>
        <w:ind w:left="5480" w:hanging="286"/>
      </w:pPr>
      <w:rPr>
        <w:rFonts w:hint="default"/>
        <w:lang w:val="ru-RU" w:eastAsia="en-US" w:bidi="ar-SA"/>
      </w:rPr>
    </w:lvl>
    <w:lvl w:ilvl="6" w:tplc="F0B28D26">
      <w:numFmt w:val="bullet"/>
      <w:lvlText w:val="•"/>
      <w:lvlJc w:val="left"/>
      <w:pPr>
        <w:ind w:left="6532" w:hanging="286"/>
      </w:pPr>
      <w:rPr>
        <w:rFonts w:hint="default"/>
        <w:lang w:val="ru-RU" w:eastAsia="en-US" w:bidi="ar-SA"/>
      </w:rPr>
    </w:lvl>
    <w:lvl w:ilvl="7" w:tplc="7F96FB38">
      <w:numFmt w:val="bullet"/>
      <w:lvlText w:val="•"/>
      <w:lvlJc w:val="left"/>
      <w:pPr>
        <w:ind w:left="7584" w:hanging="286"/>
      </w:pPr>
      <w:rPr>
        <w:rFonts w:hint="default"/>
        <w:lang w:val="ru-RU" w:eastAsia="en-US" w:bidi="ar-SA"/>
      </w:rPr>
    </w:lvl>
    <w:lvl w:ilvl="8" w:tplc="46D0EFD4">
      <w:numFmt w:val="bullet"/>
      <w:lvlText w:val="•"/>
      <w:lvlJc w:val="left"/>
      <w:pPr>
        <w:ind w:left="8636" w:hanging="286"/>
      </w:pPr>
      <w:rPr>
        <w:rFonts w:hint="default"/>
        <w:lang w:val="ru-RU" w:eastAsia="en-US" w:bidi="ar-SA"/>
      </w:rPr>
    </w:lvl>
  </w:abstractNum>
  <w:abstractNum w:abstractNumId="253">
    <w:nsid w:val="7F511932"/>
    <w:multiLevelType w:val="hybridMultilevel"/>
    <w:tmpl w:val="6DA82C58"/>
    <w:lvl w:ilvl="0" w:tplc="7212B35C">
      <w:numFmt w:val="bullet"/>
      <w:lvlText w:val="-"/>
      <w:lvlJc w:val="left"/>
      <w:pPr>
        <w:ind w:left="110"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47A05762">
      <w:numFmt w:val="bullet"/>
      <w:lvlText w:val="•"/>
      <w:lvlJc w:val="left"/>
      <w:pPr>
        <w:ind w:left="588" w:hanging="128"/>
      </w:pPr>
      <w:rPr>
        <w:rFonts w:hint="default"/>
        <w:lang w:val="ru-RU" w:eastAsia="en-US" w:bidi="ar-SA"/>
      </w:rPr>
    </w:lvl>
    <w:lvl w:ilvl="2" w:tplc="BFAA5E18">
      <w:numFmt w:val="bullet"/>
      <w:lvlText w:val="•"/>
      <w:lvlJc w:val="left"/>
      <w:pPr>
        <w:ind w:left="1056" w:hanging="128"/>
      </w:pPr>
      <w:rPr>
        <w:rFonts w:hint="default"/>
        <w:lang w:val="ru-RU" w:eastAsia="en-US" w:bidi="ar-SA"/>
      </w:rPr>
    </w:lvl>
    <w:lvl w:ilvl="3" w:tplc="37E01A46">
      <w:numFmt w:val="bullet"/>
      <w:lvlText w:val="•"/>
      <w:lvlJc w:val="left"/>
      <w:pPr>
        <w:ind w:left="1524" w:hanging="128"/>
      </w:pPr>
      <w:rPr>
        <w:rFonts w:hint="default"/>
        <w:lang w:val="ru-RU" w:eastAsia="en-US" w:bidi="ar-SA"/>
      </w:rPr>
    </w:lvl>
    <w:lvl w:ilvl="4" w:tplc="6C1AC416">
      <w:numFmt w:val="bullet"/>
      <w:lvlText w:val="•"/>
      <w:lvlJc w:val="left"/>
      <w:pPr>
        <w:ind w:left="1992" w:hanging="128"/>
      </w:pPr>
      <w:rPr>
        <w:rFonts w:hint="default"/>
        <w:lang w:val="ru-RU" w:eastAsia="en-US" w:bidi="ar-SA"/>
      </w:rPr>
    </w:lvl>
    <w:lvl w:ilvl="5" w:tplc="2996C672">
      <w:numFmt w:val="bullet"/>
      <w:lvlText w:val="•"/>
      <w:lvlJc w:val="left"/>
      <w:pPr>
        <w:ind w:left="2461" w:hanging="128"/>
      </w:pPr>
      <w:rPr>
        <w:rFonts w:hint="default"/>
        <w:lang w:val="ru-RU" w:eastAsia="en-US" w:bidi="ar-SA"/>
      </w:rPr>
    </w:lvl>
    <w:lvl w:ilvl="6" w:tplc="8FD41FCA">
      <w:numFmt w:val="bullet"/>
      <w:lvlText w:val="•"/>
      <w:lvlJc w:val="left"/>
      <w:pPr>
        <w:ind w:left="2929" w:hanging="128"/>
      </w:pPr>
      <w:rPr>
        <w:rFonts w:hint="default"/>
        <w:lang w:val="ru-RU" w:eastAsia="en-US" w:bidi="ar-SA"/>
      </w:rPr>
    </w:lvl>
    <w:lvl w:ilvl="7" w:tplc="E0F0F3AA">
      <w:numFmt w:val="bullet"/>
      <w:lvlText w:val="•"/>
      <w:lvlJc w:val="left"/>
      <w:pPr>
        <w:ind w:left="3397" w:hanging="128"/>
      </w:pPr>
      <w:rPr>
        <w:rFonts w:hint="default"/>
        <w:lang w:val="ru-RU" w:eastAsia="en-US" w:bidi="ar-SA"/>
      </w:rPr>
    </w:lvl>
    <w:lvl w:ilvl="8" w:tplc="50A6884A">
      <w:numFmt w:val="bullet"/>
      <w:lvlText w:val="•"/>
      <w:lvlJc w:val="left"/>
      <w:pPr>
        <w:ind w:left="3865" w:hanging="128"/>
      </w:pPr>
      <w:rPr>
        <w:rFonts w:hint="default"/>
        <w:lang w:val="ru-RU" w:eastAsia="en-US" w:bidi="ar-SA"/>
      </w:rPr>
    </w:lvl>
  </w:abstractNum>
  <w:abstractNum w:abstractNumId="254">
    <w:nsid w:val="7F6060E2"/>
    <w:multiLevelType w:val="hybridMultilevel"/>
    <w:tmpl w:val="F11C66BA"/>
    <w:lvl w:ilvl="0" w:tplc="863291AE">
      <w:numFmt w:val="bullet"/>
      <w:lvlText w:val="•"/>
      <w:lvlJc w:val="left"/>
      <w:pPr>
        <w:ind w:left="299" w:hanging="135"/>
      </w:pPr>
      <w:rPr>
        <w:rFonts w:ascii="Times New Roman" w:eastAsia="Times New Roman" w:hAnsi="Times New Roman" w:cs="Times New Roman" w:hint="default"/>
        <w:b w:val="0"/>
        <w:bCs w:val="0"/>
        <w:i/>
        <w:iCs/>
        <w:spacing w:val="0"/>
        <w:w w:val="100"/>
        <w:sz w:val="22"/>
        <w:szCs w:val="22"/>
        <w:lang w:val="ru-RU" w:eastAsia="en-US" w:bidi="ar-SA"/>
      </w:rPr>
    </w:lvl>
    <w:lvl w:ilvl="1" w:tplc="44828506">
      <w:numFmt w:val="bullet"/>
      <w:lvlText w:val="•"/>
      <w:lvlJc w:val="left"/>
      <w:pPr>
        <w:ind w:left="1861" w:hanging="135"/>
      </w:pPr>
      <w:rPr>
        <w:lang w:val="ru-RU" w:eastAsia="en-US" w:bidi="ar-SA"/>
      </w:rPr>
    </w:lvl>
    <w:lvl w:ilvl="2" w:tplc="C6789BDA">
      <w:numFmt w:val="bullet"/>
      <w:lvlText w:val="•"/>
      <w:lvlJc w:val="left"/>
      <w:pPr>
        <w:ind w:left="3423" w:hanging="135"/>
      </w:pPr>
      <w:rPr>
        <w:lang w:val="ru-RU" w:eastAsia="en-US" w:bidi="ar-SA"/>
      </w:rPr>
    </w:lvl>
    <w:lvl w:ilvl="3" w:tplc="986CE0AE">
      <w:numFmt w:val="bullet"/>
      <w:lvlText w:val="•"/>
      <w:lvlJc w:val="left"/>
      <w:pPr>
        <w:ind w:left="4985" w:hanging="135"/>
      </w:pPr>
      <w:rPr>
        <w:lang w:val="ru-RU" w:eastAsia="en-US" w:bidi="ar-SA"/>
      </w:rPr>
    </w:lvl>
    <w:lvl w:ilvl="4" w:tplc="0BB0A402">
      <w:numFmt w:val="bullet"/>
      <w:lvlText w:val="•"/>
      <w:lvlJc w:val="left"/>
      <w:pPr>
        <w:ind w:left="6547" w:hanging="135"/>
      </w:pPr>
      <w:rPr>
        <w:lang w:val="ru-RU" w:eastAsia="en-US" w:bidi="ar-SA"/>
      </w:rPr>
    </w:lvl>
    <w:lvl w:ilvl="5" w:tplc="8D38421C">
      <w:numFmt w:val="bullet"/>
      <w:lvlText w:val="•"/>
      <w:lvlJc w:val="left"/>
      <w:pPr>
        <w:ind w:left="8109" w:hanging="135"/>
      </w:pPr>
      <w:rPr>
        <w:lang w:val="ru-RU" w:eastAsia="en-US" w:bidi="ar-SA"/>
      </w:rPr>
    </w:lvl>
    <w:lvl w:ilvl="6" w:tplc="89CE39D2">
      <w:numFmt w:val="bullet"/>
      <w:lvlText w:val="•"/>
      <w:lvlJc w:val="left"/>
      <w:pPr>
        <w:ind w:left="9671" w:hanging="135"/>
      </w:pPr>
      <w:rPr>
        <w:lang w:val="ru-RU" w:eastAsia="en-US" w:bidi="ar-SA"/>
      </w:rPr>
    </w:lvl>
    <w:lvl w:ilvl="7" w:tplc="A058DA8A">
      <w:numFmt w:val="bullet"/>
      <w:lvlText w:val="•"/>
      <w:lvlJc w:val="left"/>
      <w:pPr>
        <w:ind w:left="11232" w:hanging="135"/>
      </w:pPr>
      <w:rPr>
        <w:lang w:val="ru-RU" w:eastAsia="en-US" w:bidi="ar-SA"/>
      </w:rPr>
    </w:lvl>
    <w:lvl w:ilvl="8" w:tplc="6C5205EA">
      <w:numFmt w:val="bullet"/>
      <w:lvlText w:val="•"/>
      <w:lvlJc w:val="left"/>
      <w:pPr>
        <w:ind w:left="12794" w:hanging="135"/>
      </w:pPr>
      <w:rPr>
        <w:lang w:val="ru-RU" w:eastAsia="en-US" w:bidi="ar-SA"/>
      </w:rPr>
    </w:lvl>
  </w:abstractNum>
  <w:abstractNum w:abstractNumId="255">
    <w:nsid w:val="7F6F28FF"/>
    <w:multiLevelType w:val="hybridMultilevel"/>
    <w:tmpl w:val="04BA9764"/>
    <w:lvl w:ilvl="0" w:tplc="5B4AB354">
      <w:numFmt w:val="bullet"/>
      <w:lvlText w:val="•"/>
      <w:lvlJc w:val="left"/>
      <w:pPr>
        <w:ind w:left="110" w:hanging="540"/>
      </w:pPr>
      <w:rPr>
        <w:rFonts w:ascii="Times New Roman" w:eastAsia="Times New Roman" w:hAnsi="Times New Roman" w:cs="Times New Roman" w:hint="default"/>
        <w:b w:val="0"/>
        <w:bCs w:val="0"/>
        <w:i w:val="0"/>
        <w:iCs w:val="0"/>
        <w:spacing w:val="0"/>
        <w:w w:val="99"/>
        <w:sz w:val="20"/>
        <w:szCs w:val="20"/>
        <w:lang w:val="ru-RU" w:eastAsia="en-US" w:bidi="ar-SA"/>
      </w:rPr>
    </w:lvl>
    <w:lvl w:ilvl="1" w:tplc="0ABE63EE">
      <w:numFmt w:val="bullet"/>
      <w:lvlText w:val="•"/>
      <w:lvlJc w:val="left"/>
      <w:pPr>
        <w:ind w:left="1126" w:hanging="540"/>
      </w:pPr>
      <w:rPr>
        <w:rFonts w:hint="default"/>
        <w:lang w:val="ru-RU" w:eastAsia="en-US" w:bidi="ar-SA"/>
      </w:rPr>
    </w:lvl>
    <w:lvl w:ilvl="2" w:tplc="0CA434E0">
      <w:numFmt w:val="bullet"/>
      <w:lvlText w:val="•"/>
      <w:lvlJc w:val="left"/>
      <w:pPr>
        <w:ind w:left="2133" w:hanging="540"/>
      </w:pPr>
      <w:rPr>
        <w:rFonts w:hint="default"/>
        <w:lang w:val="ru-RU" w:eastAsia="en-US" w:bidi="ar-SA"/>
      </w:rPr>
    </w:lvl>
    <w:lvl w:ilvl="3" w:tplc="E3C46EEE">
      <w:numFmt w:val="bullet"/>
      <w:lvlText w:val="•"/>
      <w:lvlJc w:val="left"/>
      <w:pPr>
        <w:ind w:left="3140" w:hanging="540"/>
      </w:pPr>
      <w:rPr>
        <w:rFonts w:hint="default"/>
        <w:lang w:val="ru-RU" w:eastAsia="en-US" w:bidi="ar-SA"/>
      </w:rPr>
    </w:lvl>
    <w:lvl w:ilvl="4" w:tplc="3462DFC6">
      <w:numFmt w:val="bullet"/>
      <w:lvlText w:val="•"/>
      <w:lvlJc w:val="left"/>
      <w:pPr>
        <w:ind w:left="4146" w:hanging="540"/>
      </w:pPr>
      <w:rPr>
        <w:rFonts w:hint="default"/>
        <w:lang w:val="ru-RU" w:eastAsia="en-US" w:bidi="ar-SA"/>
      </w:rPr>
    </w:lvl>
    <w:lvl w:ilvl="5" w:tplc="2932E754">
      <w:numFmt w:val="bullet"/>
      <w:lvlText w:val="•"/>
      <w:lvlJc w:val="left"/>
      <w:pPr>
        <w:ind w:left="5153" w:hanging="540"/>
      </w:pPr>
      <w:rPr>
        <w:rFonts w:hint="default"/>
        <w:lang w:val="ru-RU" w:eastAsia="en-US" w:bidi="ar-SA"/>
      </w:rPr>
    </w:lvl>
    <w:lvl w:ilvl="6" w:tplc="2E5E18FC">
      <w:numFmt w:val="bullet"/>
      <w:lvlText w:val="•"/>
      <w:lvlJc w:val="left"/>
      <w:pPr>
        <w:ind w:left="6160" w:hanging="540"/>
      </w:pPr>
      <w:rPr>
        <w:rFonts w:hint="default"/>
        <w:lang w:val="ru-RU" w:eastAsia="en-US" w:bidi="ar-SA"/>
      </w:rPr>
    </w:lvl>
    <w:lvl w:ilvl="7" w:tplc="B92E8CF4">
      <w:numFmt w:val="bullet"/>
      <w:lvlText w:val="•"/>
      <w:lvlJc w:val="left"/>
      <w:pPr>
        <w:ind w:left="7166" w:hanging="540"/>
      </w:pPr>
      <w:rPr>
        <w:rFonts w:hint="default"/>
        <w:lang w:val="ru-RU" w:eastAsia="en-US" w:bidi="ar-SA"/>
      </w:rPr>
    </w:lvl>
    <w:lvl w:ilvl="8" w:tplc="EFAE6878">
      <w:numFmt w:val="bullet"/>
      <w:lvlText w:val="•"/>
      <w:lvlJc w:val="left"/>
      <w:pPr>
        <w:ind w:left="8173" w:hanging="540"/>
      </w:pPr>
      <w:rPr>
        <w:rFonts w:hint="default"/>
        <w:lang w:val="ru-RU" w:eastAsia="en-US" w:bidi="ar-SA"/>
      </w:rPr>
    </w:lvl>
  </w:abstractNum>
  <w:abstractNum w:abstractNumId="256">
    <w:nsid w:val="7F7163F6"/>
    <w:multiLevelType w:val="hybridMultilevel"/>
    <w:tmpl w:val="5F84CB1E"/>
    <w:lvl w:ilvl="0" w:tplc="C6B0CC50">
      <w:numFmt w:val="bullet"/>
      <w:lvlText w:val=""/>
      <w:lvlJc w:val="left"/>
      <w:pPr>
        <w:ind w:left="109" w:hanging="348"/>
      </w:pPr>
      <w:rPr>
        <w:rFonts w:ascii="Symbol" w:eastAsia="Symbol" w:hAnsi="Symbol" w:cs="Symbol" w:hint="default"/>
        <w:b w:val="0"/>
        <w:bCs w:val="0"/>
        <w:i w:val="0"/>
        <w:iCs w:val="0"/>
        <w:spacing w:val="0"/>
        <w:w w:val="100"/>
        <w:sz w:val="22"/>
        <w:szCs w:val="22"/>
        <w:lang w:val="ru-RU" w:eastAsia="en-US" w:bidi="ar-SA"/>
      </w:rPr>
    </w:lvl>
    <w:lvl w:ilvl="1" w:tplc="8CBA5EA0">
      <w:numFmt w:val="bullet"/>
      <w:lvlText w:val="•"/>
      <w:lvlJc w:val="left"/>
      <w:pPr>
        <w:ind w:left="510" w:hanging="348"/>
      </w:pPr>
      <w:rPr>
        <w:rFonts w:hint="default"/>
        <w:lang w:val="ru-RU" w:eastAsia="en-US" w:bidi="ar-SA"/>
      </w:rPr>
    </w:lvl>
    <w:lvl w:ilvl="2" w:tplc="950A0450">
      <w:numFmt w:val="bullet"/>
      <w:lvlText w:val="•"/>
      <w:lvlJc w:val="left"/>
      <w:pPr>
        <w:ind w:left="920" w:hanging="348"/>
      </w:pPr>
      <w:rPr>
        <w:rFonts w:hint="default"/>
        <w:lang w:val="ru-RU" w:eastAsia="en-US" w:bidi="ar-SA"/>
      </w:rPr>
    </w:lvl>
    <w:lvl w:ilvl="3" w:tplc="E73A4C26">
      <w:numFmt w:val="bullet"/>
      <w:lvlText w:val="•"/>
      <w:lvlJc w:val="left"/>
      <w:pPr>
        <w:ind w:left="1330" w:hanging="348"/>
      </w:pPr>
      <w:rPr>
        <w:rFonts w:hint="default"/>
        <w:lang w:val="ru-RU" w:eastAsia="en-US" w:bidi="ar-SA"/>
      </w:rPr>
    </w:lvl>
    <w:lvl w:ilvl="4" w:tplc="BA2A6B02">
      <w:numFmt w:val="bullet"/>
      <w:lvlText w:val="•"/>
      <w:lvlJc w:val="left"/>
      <w:pPr>
        <w:ind w:left="1741" w:hanging="348"/>
      </w:pPr>
      <w:rPr>
        <w:rFonts w:hint="default"/>
        <w:lang w:val="ru-RU" w:eastAsia="en-US" w:bidi="ar-SA"/>
      </w:rPr>
    </w:lvl>
    <w:lvl w:ilvl="5" w:tplc="A350BC7E">
      <w:numFmt w:val="bullet"/>
      <w:lvlText w:val="•"/>
      <w:lvlJc w:val="left"/>
      <w:pPr>
        <w:ind w:left="2151" w:hanging="348"/>
      </w:pPr>
      <w:rPr>
        <w:rFonts w:hint="default"/>
        <w:lang w:val="ru-RU" w:eastAsia="en-US" w:bidi="ar-SA"/>
      </w:rPr>
    </w:lvl>
    <w:lvl w:ilvl="6" w:tplc="D47E754E">
      <w:numFmt w:val="bullet"/>
      <w:lvlText w:val="•"/>
      <w:lvlJc w:val="left"/>
      <w:pPr>
        <w:ind w:left="2561" w:hanging="348"/>
      </w:pPr>
      <w:rPr>
        <w:rFonts w:hint="default"/>
        <w:lang w:val="ru-RU" w:eastAsia="en-US" w:bidi="ar-SA"/>
      </w:rPr>
    </w:lvl>
    <w:lvl w:ilvl="7" w:tplc="BE02016C">
      <w:numFmt w:val="bullet"/>
      <w:lvlText w:val="•"/>
      <w:lvlJc w:val="left"/>
      <w:pPr>
        <w:ind w:left="2972" w:hanging="348"/>
      </w:pPr>
      <w:rPr>
        <w:rFonts w:hint="default"/>
        <w:lang w:val="ru-RU" w:eastAsia="en-US" w:bidi="ar-SA"/>
      </w:rPr>
    </w:lvl>
    <w:lvl w:ilvl="8" w:tplc="F3E2B426">
      <w:numFmt w:val="bullet"/>
      <w:lvlText w:val="•"/>
      <w:lvlJc w:val="left"/>
      <w:pPr>
        <w:ind w:left="3382" w:hanging="348"/>
      </w:pPr>
      <w:rPr>
        <w:rFonts w:hint="default"/>
        <w:lang w:val="ru-RU" w:eastAsia="en-US" w:bidi="ar-SA"/>
      </w:rPr>
    </w:lvl>
  </w:abstractNum>
  <w:abstractNum w:abstractNumId="257">
    <w:nsid w:val="7F733B5A"/>
    <w:multiLevelType w:val="hybridMultilevel"/>
    <w:tmpl w:val="39B68942"/>
    <w:lvl w:ilvl="0" w:tplc="2BB409C8">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DF03576">
      <w:numFmt w:val="bullet"/>
      <w:lvlText w:val="•"/>
      <w:lvlJc w:val="left"/>
      <w:pPr>
        <w:ind w:left="621" w:hanging="140"/>
      </w:pPr>
      <w:rPr>
        <w:rFonts w:hint="default"/>
        <w:lang w:val="ru-RU" w:eastAsia="en-US" w:bidi="ar-SA"/>
      </w:rPr>
    </w:lvl>
    <w:lvl w:ilvl="2" w:tplc="7DE8BE42">
      <w:numFmt w:val="bullet"/>
      <w:lvlText w:val="•"/>
      <w:lvlJc w:val="left"/>
      <w:pPr>
        <w:ind w:left="1123" w:hanging="140"/>
      </w:pPr>
      <w:rPr>
        <w:rFonts w:hint="default"/>
        <w:lang w:val="ru-RU" w:eastAsia="en-US" w:bidi="ar-SA"/>
      </w:rPr>
    </w:lvl>
    <w:lvl w:ilvl="3" w:tplc="94527190">
      <w:numFmt w:val="bullet"/>
      <w:lvlText w:val="•"/>
      <w:lvlJc w:val="left"/>
      <w:pPr>
        <w:ind w:left="1624" w:hanging="140"/>
      </w:pPr>
      <w:rPr>
        <w:rFonts w:hint="default"/>
        <w:lang w:val="ru-RU" w:eastAsia="en-US" w:bidi="ar-SA"/>
      </w:rPr>
    </w:lvl>
    <w:lvl w:ilvl="4" w:tplc="2436A248">
      <w:numFmt w:val="bullet"/>
      <w:lvlText w:val="•"/>
      <w:lvlJc w:val="left"/>
      <w:pPr>
        <w:ind w:left="2126" w:hanging="140"/>
      </w:pPr>
      <w:rPr>
        <w:rFonts w:hint="default"/>
        <w:lang w:val="ru-RU" w:eastAsia="en-US" w:bidi="ar-SA"/>
      </w:rPr>
    </w:lvl>
    <w:lvl w:ilvl="5" w:tplc="1D800872">
      <w:numFmt w:val="bullet"/>
      <w:lvlText w:val="•"/>
      <w:lvlJc w:val="left"/>
      <w:pPr>
        <w:ind w:left="2628" w:hanging="140"/>
      </w:pPr>
      <w:rPr>
        <w:rFonts w:hint="default"/>
        <w:lang w:val="ru-RU" w:eastAsia="en-US" w:bidi="ar-SA"/>
      </w:rPr>
    </w:lvl>
    <w:lvl w:ilvl="6" w:tplc="4FB09C34">
      <w:numFmt w:val="bullet"/>
      <w:lvlText w:val="•"/>
      <w:lvlJc w:val="left"/>
      <w:pPr>
        <w:ind w:left="3129" w:hanging="140"/>
      </w:pPr>
      <w:rPr>
        <w:rFonts w:hint="default"/>
        <w:lang w:val="ru-RU" w:eastAsia="en-US" w:bidi="ar-SA"/>
      </w:rPr>
    </w:lvl>
    <w:lvl w:ilvl="7" w:tplc="241E1C76">
      <w:numFmt w:val="bullet"/>
      <w:lvlText w:val="•"/>
      <w:lvlJc w:val="left"/>
      <w:pPr>
        <w:ind w:left="3631" w:hanging="140"/>
      </w:pPr>
      <w:rPr>
        <w:rFonts w:hint="default"/>
        <w:lang w:val="ru-RU" w:eastAsia="en-US" w:bidi="ar-SA"/>
      </w:rPr>
    </w:lvl>
    <w:lvl w:ilvl="8" w:tplc="24D2E776">
      <w:numFmt w:val="bullet"/>
      <w:lvlText w:val="•"/>
      <w:lvlJc w:val="left"/>
      <w:pPr>
        <w:ind w:left="4132" w:hanging="140"/>
      </w:pPr>
      <w:rPr>
        <w:rFonts w:hint="default"/>
        <w:lang w:val="ru-RU" w:eastAsia="en-US" w:bidi="ar-SA"/>
      </w:rPr>
    </w:lvl>
  </w:abstractNum>
  <w:num w:numId="1">
    <w:abstractNumId w:val="236"/>
  </w:num>
  <w:num w:numId="2">
    <w:abstractNumId w:val="183"/>
  </w:num>
  <w:num w:numId="3">
    <w:abstractNumId w:val="150"/>
  </w:num>
  <w:num w:numId="4">
    <w:abstractNumId w:val="39"/>
  </w:num>
  <w:num w:numId="5">
    <w:abstractNumId w:val="115"/>
  </w:num>
  <w:num w:numId="6">
    <w:abstractNumId w:val="57"/>
  </w:num>
  <w:num w:numId="7">
    <w:abstractNumId w:val="49"/>
  </w:num>
  <w:num w:numId="8">
    <w:abstractNumId w:val="162"/>
  </w:num>
  <w:num w:numId="9">
    <w:abstractNumId w:val="62"/>
  </w:num>
  <w:num w:numId="10">
    <w:abstractNumId w:val="2"/>
  </w:num>
  <w:num w:numId="11">
    <w:abstractNumId w:val="3"/>
  </w:num>
  <w:num w:numId="12">
    <w:abstractNumId w:val="222"/>
  </w:num>
  <w:num w:numId="13">
    <w:abstractNumId w:val="116"/>
  </w:num>
  <w:num w:numId="14">
    <w:abstractNumId w:val="251"/>
  </w:num>
  <w:num w:numId="15">
    <w:abstractNumId w:val="90"/>
  </w:num>
  <w:num w:numId="16">
    <w:abstractNumId w:val="24"/>
  </w:num>
  <w:num w:numId="17">
    <w:abstractNumId w:val="42"/>
  </w:num>
  <w:num w:numId="18">
    <w:abstractNumId w:val="51"/>
  </w:num>
  <w:num w:numId="19">
    <w:abstractNumId w:val="202"/>
  </w:num>
  <w:num w:numId="20">
    <w:abstractNumId w:val="80"/>
  </w:num>
  <w:num w:numId="21">
    <w:abstractNumId w:val="118"/>
  </w:num>
  <w:num w:numId="22">
    <w:abstractNumId w:val="161"/>
  </w:num>
  <w:num w:numId="23">
    <w:abstractNumId w:val="243"/>
  </w:num>
  <w:num w:numId="24">
    <w:abstractNumId w:val="245"/>
  </w:num>
  <w:num w:numId="25">
    <w:abstractNumId w:val="12"/>
  </w:num>
  <w:num w:numId="26">
    <w:abstractNumId w:val="53"/>
  </w:num>
  <w:num w:numId="27">
    <w:abstractNumId w:val="233"/>
  </w:num>
  <w:num w:numId="28">
    <w:abstractNumId w:val="187"/>
  </w:num>
  <w:num w:numId="29">
    <w:abstractNumId w:val="16"/>
  </w:num>
  <w:num w:numId="30">
    <w:abstractNumId w:val="133"/>
  </w:num>
  <w:num w:numId="31">
    <w:abstractNumId w:val="195"/>
  </w:num>
  <w:num w:numId="32">
    <w:abstractNumId w:val="107"/>
  </w:num>
  <w:num w:numId="33">
    <w:abstractNumId w:val="29"/>
  </w:num>
  <w:num w:numId="34">
    <w:abstractNumId w:val="99"/>
  </w:num>
  <w:num w:numId="35">
    <w:abstractNumId w:val="256"/>
  </w:num>
  <w:num w:numId="36">
    <w:abstractNumId w:val="207"/>
  </w:num>
  <w:num w:numId="37">
    <w:abstractNumId w:val="31"/>
  </w:num>
  <w:num w:numId="38">
    <w:abstractNumId w:val="242"/>
  </w:num>
  <w:num w:numId="39">
    <w:abstractNumId w:val="180"/>
  </w:num>
  <w:num w:numId="40">
    <w:abstractNumId w:val="82"/>
  </w:num>
  <w:num w:numId="41">
    <w:abstractNumId w:val="32"/>
  </w:num>
  <w:num w:numId="42">
    <w:abstractNumId w:val="121"/>
  </w:num>
  <w:num w:numId="43">
    <w:abstractNumId w:val="109"/>
  </w:num>
  <w:num w:numId="44">
    <w:abstractNumId w:val="81"/>
  </w:num>
  <w:num w:numId="45">
    <w:abstractNumId w:val="191"/>
  </w:num>
  <w:num w:numId="46">
    <w:abstractNumId w:val="25"/>
  </w:num>
  <w:num w:numId="47">
    <w:abstractNumId w:val="112"/>
  </w:num>
  <w:num w:numId="48">
    <w:abstractNumId w:val="229"/>
  </w:num>
  <w:num w:numId="49">
    <w:abstractNumId w:val="159"/>
  </w:num>
  <w:num w:numId="50">
    <w:abstractNumId w:val="246"/>
  </w:num>
  <w:num w:numId="51">
    <w:abstractNumId w:val="84"/>
  </w:num>
  <w:num w:numId="52">
    <w:abstractNumId w:val="209"/>
  </w:num>
  <w:num w:numId="53">
    <w:abstractNumId w:val="44"/>
  </w:num>
  <w:num w:numId="54">
    <w:abstractNumId w:val="138"/>
  </w:num>
  <w:num w:numId="55">
    <w:abstractNumId w:val="184"/>
  </w:num>
  <w:num w:numId="56">
    <w:abstractNumId w:val="27"/>
  </w:num>
  <w:num w:numId="57">
    <w:abstractNumId w:val="10"/>
  </w:num>
  <w:num w:numId="58">
    <w:abstractNumId w:val="192"/>
  </w:num>
  <w:num w:numId="59">
    <w:abstractNumId w:val="174"/>
  </w:num>
  <w:num w:numId="60">
    <w:abstractNumId w:val="123"/>
  </w:num>
  <w:num w:numId="61">
    <w:abstractNumId w:val="114"/>
  </w:num>
  <w:num w:numId="62">
    <w:abstractNumId w:val="92"/>
  </w:num>
  <w:num w:numId="63">
    <w:abstractNumId w:val="214"/>
  </w:num>
  <w:num w:numId="64">
    <w:abstractNumId w:val="226"/>
  </w:num>
  <w:num w:numId="65">
    <w:abstractNumId w:val="190"/>
  </w:num>
  <w:num w:numId="66">
    <w:abstractNumId w:val="72"/>
  </w:num>
  <w:num w:numId="67">
    <w:abstractNumId w:val="240"/>
  </w:num>
  <w:num w:numId="68">
    <w:abstractNumId w:val="255"/>
  </w:num>
  <w:num w:numId="69">
    <w:abstractNumId w:val="55"/>
  </w:num>
  <w:num w:numId="70">
    <w:abstractNumId w:val="185"/>
  </w:num>
  <w:num w:numId="71">
    <w:abstractNumId w:val="160"/>
  </w:num>
  <w:num w:numId="72">
    <w:abstractNumId w:val="127"/>
  </w:num>
  <w:num w:numId="73">
    <w:abstractNumId w:val="129"/>
  </w:num>
  <w:num w:numId="74">
    <w:abstractNumId w:val="141"/>
  </w:num>
  <w:num w:numId="75">
    <w:abstractNumId w:val="239"/>
  </w:num>
  <w:num w:numId="76">
    <w:abstractNumId w:val="18"/>
  </w:num>
  <w:num w:numId="77">
    <w:abstractNumId w:val="48"/>
  </w:num>
  <w:num w:numId="78">
    <w:abstractNumId w:val="74"/>
  </w:num>
  <w:num w:numId="79">
    <w:abstractNumId w:val="241"/>
  </w:num>
  <w:num w:numId="80">
    <w:abstractNumId w:val="46"/>
  </w:num>
  <w:num w:numId="81">
    <w:abstractNumId w:val="168"/>
  </w:num>
  <w:num w:numId="82">
    <w:abstractNumId w:val="169"/>
  </w:num>
  <w:num w:numId="83">
    <w:abstractNumId w:val="19"/>
  </w:num>
  <w:num w:numId="84">
    <w:abstractNumId w:val="155"/>
  </w:num>
  <w:num w:numId="85">
    <w:abstractNumId w:val="179"/>
  </w:num>
  <w:num w:numId="86">
    <w:abstractNumId w:val="217"/>
  </w:num>
  <w:num w:numId="87">
    <w:abstractNumId w:val="106"/>
  </w:num>
  <w:num w:numId="88">
    <w:abstractNumId w:val="197"/>
  </w:num>
  <w:num w:numId="89">
    <w:abstractNumId w:val="65"/>
  </w:num>
  <w:num w:numId="90">
    <w:abstractNumId w:val="206"/>
  </w:num>
  <w:num w:numId="91">
    <w:abstractNumId w:val="139"/>
  </w:num>
  <w:num w:numId="92">
    <w:abstractNumId w:val="83"/>
  </w:num>
  <w:num w:numId="93">
    <w:abstractNumId w:val="40"/>
  </w:num>
  <w:num w:numId="94">
    <w:abstractNumId w:val="230"/>
  </w:num>
  <w:num w:numId="95">
    <w:abstractNumId w:val="164"/>
  </w:num>
  <w:num w:numId="96">
    <w:abstractNumId w:val="97"/>
  </w:num>
  <w:num w:numId="97">
    <w:abstractNumId w:val="205"/>
  </w:num>
  <w:num w:numId="98">
    <w:abstractNumId w:val="186"/>
  </w:num>
  <w:num w:numId="99">
    <w:abstractNumId w:val="77"/>
  </w:num>
  <w:num w:numId="100">
    <w:abstractNumId w:val="98"/>
  </w:num>
  <w:num w:numId="101">
    <w:abstractNumId w:val="176"/>
  </w:num>
  <w:num w:numId="102">
    <w:abstractNumId w:val="221"/>
  </w:num>
  <w:num w:numId="103">
    <w:abstractNumId w:val="33"/>
  </w:num>
  <w:num w:numId="104">
    <w:abstractNumId w:val="41"/>
  </w:num>
  <w:num w:numId="105">
    <w:abstractNumId w:val="178"/>
  </w:num>
  <w:num w:numId="106">
    <w:abstractNumId w:val="104"/>
  </w:num>
  <w:num w:numId="107">
    <w:abstractNumId w:val="93"/>
  </w:num>
  <w:num w:numId="108">
    <w:abstractNumId w:val="250"/>
  </w:num>
  <w:num w:numId="109">
    <w:abstractNumId w:val="232"/>
  </w:num>
  <w:num w:numId="110">
    <w:abstractNumId w:val="100"/>
  </w:num>
  <w:num w:numId="111">
    <w:abstractNumId w:val="85"/>
  </w:num>
  <w:num w:numId="112">
    <w:abstractNumId w:val="154"/>
  </w:num>
  <w:num w:numId="113">
    <w:abstractNumId w:val="8"/>
  </w:num>
  <w:num w:numId="114">
    <w:abstractNumId w:val="5"/>
  </w:num>
  <w:num w:numId="115">
    <w:abstractNumId w:val="78"/>
  </w:num>
  <w:num w:numId="116">
    <w:abstractNumId w:val="248"/>
  </w:num>
  <w:num w:numId="117">
    <w:abstractNumId w:val="43"/>
  </w:num>
  <w:num w:numId="118">
    <w:abstractNumId w:val="68"/>
  </w:num>
  <w:num w:numId="119">
    <w:abstractNumId w:val="142"/>
  </w:num>
  <w:num w:numId="120">
    <w:abstractNumId w:val="108"/>
  </w:num>
  <w:num w:numId="121">
    <w:abstractNumId w:val="182"/>
  </w:num>
  <w:num w:numId="122">
    <w:abstractNumId w:val="140"/>
  </w:num>
  <w:num w:numId="123">
    <w:abstractNumId w:val="35"/>
  </w:num>
  <w:num w:numId="124">
    <w:abstractNumId w:val="132"/>
  </w:num>
  <w:num w:numId="125">
    <w:abstractNumId w:val="66"/>
  </w:num>
  <w:num w:numId="126">
    <w:abstractNumId w:val="235"/>
  </w:num>
  <w:num w:numId="127">
    <w:abstractNumId w:val="257"/>
  </w:num>
  <w:num w:numId="128">
    <w:abstractNumId w:val="64"/>
  </w:num>
  <w:num w:numId="129">
    <w:abstractNumId w:val="203"/>
  </w:num>
  <w:num w:numId="130">
    <w:abstractNumId w:val="13"/>
  </w:num>
  <w:num w:numId="131">
    <w:abstractNumId w:val="253"/>
  </w:num>
  <w:num w:numId="132">
    <w:abstractNumId w:val="228"/>
  </w:num>
  <w:num w:numId="133">
    <w:abstractNumId w:val="193"/>
  </w:num>
  <w:num w:numId="134">
    <w:abstractNumId w:val="30"/>
  </w:num>
  <w:num w:numId="135">
    <w:abstractNumId w:val="210"/>
  </w:num>
  <w:num w:numId="136">
    <w:abstractNumId w:val="58"/>
  </w:num>
  <w:num w:numId="137">
    <w:abstractNumId w:val="208"/>
  </w:num>
  <w:num w:numId="138">
    <w:abstractNumId w:val="131"/>
  </w:num>
  <w:num w:numId="139">
    <w:abstractNumId w:val="147"/>
  </w:num>
  <w:num w:numId="140">
    <w:abstractNumId w:val="9"/>
  </w:num>
  <w:num w:numId="141">
    <w:abstractNumId w:val="89"/>
  </w:num>
  <w:num w:numId="142">
    <w:abstractNumId w:val="156"/>
  </w:num>
  <w:num w:numId="143">
    <w:abstractNumId w:val="47"/>
  </w:num>
  <w:num w:numId="144">
    <w:abstractNumId w:val="189"/>
  </w:num>
  <w:num w:numId="145">
    <w:abstractNumId w:val="252"/>
  </w:num>
  <w:num w:numId="146">
    <w:abstractNumId w:val="113"/>
  </w:num>
  <w:num w:numId="147">
    <w:abstractNumId w:val="69"/>
  </w:num>
  <w:num w:numId="148">
    <w:abstractNumId w:val="144"/>
  </w:num>
  <w:num w:numId="149">
    <w:abstractNumId w:val="86"/>
  </w:num>
  <w:num w:numId="150">
    <w:abstractNumId w:val="4"/>
  </w:num>
  <w:num w:numId="151">
    <w:abstractNumId w:val="199"/>
  </w:num>
  <w:num w:numId="152">
    <w:abstractNumId w:val="224"/>
  </w:num>
  <w:num w:numId="153">
    <w:abstractNumId w:val="194"/>
  </w:num>
  <w:num w:numId="154">
    <w:abstractNumId w:val="96"/>
  </w:num>
  <w:num w:numId="155">
    <w:abstractNumId w:val="249"/>
  </w:num>
  <w:num w:numId="156">
    <w:abstractNumId w:val="38"/>
  </w:num>
  <w:num w:numId="157">
    <w:abstractNumId w:val="153"/>
  </w:num>
  <w:num w:numId="158">
    <w:abstractNumId w:val="237"/>
  </w:num>
  <w:num w:numId="159">
    <w:abstractNumId w:val="163"/>
  </w:num>
  <w:num w:numId="160">
    <w:abstractNumId w:val="157"/>
  </w:num>
  <w:num w:numId="161">
    <w:abstractNumId w:val="26"/>
  </w:num>
  <w:num w:numId="162">
    <w:abstractNumId w:val="218"/>
  </w:num>
  <w:num w:numId="163">
    <w:abstractNumId w:val="126"/>
  </w:num>
  <w:num w:numId="164">
    <w:abstractNumId w:val="223"/>
  </w:num>
  <w:num w:numId="165">
    <w:abstractNumId w:val="170"/>
  </w:num>
  <w:num w:numId="166">
    <w:abstractNumId w:val="21"/>
  </w:num>
  <w:num w:numId="167">
    <w:abstractNumId w:val="111"/>
  </w:num>
  <w:num w:numId="168">
    <w:abstractNumId w:val="220"/>
  </w:num>
  <w:num w:numId="169">
    <w:abstractNumId w:val="28"/>
  </w:num>
  <w:num w:numId="170">
    <w:abstractNumId w:val="124"/>
  </w:num>
  <w:num w:numId="171">
    <w:abstractNumId w:val="37"/>
  </w:num>
  <w:num w:numId="172">
    <w:abstractNumId w:val="198"/>
  </w:num>
  <w:num w:numId="173">
    <w:abstractNumId w:val="238"/>
  </w:num>
  <w:num w:numId="174">
    <w:abstractNumId w:val="177"/>
  </w:num>
  <w:num w:numId="175">
    <w:abstractNumId w:val="6"/>
  </w:num>
  <w:num w:numId="176">
    <w:abstractNumId w:val="34"/>
  </w:num>
  <w:num w:numId="177">
    <w:abstractNumId w:val="151"/>
  </w:num>
  <w:num w:numId="178">
    <w:abstractNumId w:val="120"/>
  </w:num>
  <w:num w:numId="179">
    <w:abstractNumId w:val="63"/>
  </w:num>
  <w:num w:numId="180">
    <w:abstractNumId w:val="225"/>
  </w:num>
  <w:num w:numId="181">
    <w:abstractNumId w:val="171"/>
  </w:num>
  <w:num w:numId="182">
    <w:abstractNumId w:val="215"/>
  </w:num>
  <w:num w:numId="183">
    <w:abstractNumId w:val="7"/>
  </w:num>
  <w:num w:numId="184">
    <w:abstractNumId w:val="234"/>
  </w:num>
  <w:num w:numId="185">
    <w:abstractNumId w:val="181"/>
  </w:num>
  <w:num w:numId="186">
    <w:abstractNumId w:val="61"/>
  </w:num>
  <w:num w:numId="187">
    <w:abstractNumId w:val="244"/>
  </w:num>
  <w:num w:numId="188">
    <w:abstractNumId w:val="200"/>
  </w:num>
  <w:num w:numId="189">
    <w:abstractNumId w:val="196"/>
  </w:num>
  <w:num w:numId="190">
    <w:abstractNumId w:val="36"/>
  </w:num>
  <w:num w:numId="191">
    <w:abstractNumId w:val="247"/>
  </w:num>
  <w:num w:numId="192">
    <w:abstractNumId w:val="158"/>
  </w:num>
  <w:num w:numId="193">
    <w:abstractNumId w:val="70"/>
  </w:num>
  <w:num w:numId="194">
    <w:abstractNumId w:val="73"/>
  </w:num>
  <w:num w:numId="195">
    <w:abstractNumId w:val="128"/>
  </w:num>
  <w:num w:numId="196">
    <w:abstractNumId w:val="45"/>
  </w:num>
  <w:num w:numId="197">
    <w:abstractNumId w:val="148"/>
  </w:num>
  <w:num w:numId="198">
    <w:abstractNumId w:val="173"/>
  </w:num>
  <w:num w:numId="199">
    <w:abstractNumId w:val="110"/>
  </w:num>
  <w:num w:numId="200">
    <w:abstractNumId w:val="135"/>
  </w:num>
  <w:num w:numId="201">
    <w:abstractNumId w:val="125"/>
  </w:num>
  <w:num w:numId="202">
    <w:abstractNumId w:val="20"/>
  </w:num>
  <w:num w:numId="203">
    <w:abstractNumId w:val="67"/>
  </w:num>
  <w:num w:numId="204">
    <w:abstractNumId w:val="216"/>
  </w:num>
  <w:num w:numId="205">
    <w:abstractNumId w:val="17"/>
  </w:num>
  <w:num w:numId="206">
    <w:abstractNumId w:val="231"/>
  </w:num>
  <w:num w:numId="207">
    <w:abstractNumId w:val="166"/>
  </w:num>
  <w:num w:numId="208">
    <w:abstractNumId w:val="117"/>
  </w:num>
  <w:num w:numId="209">
    <w:abstractNumId w:val="22"/>
  </w:num>
  <w:num w:numId="210">
    <w:abstractNumId w:val="167"/>
  </w:num>
  <w:num w:numId="211">
    <w:abstractNumId w:val="136"/>
  </w:num>
  <w:num w:numId="212">
    <w:abstractNumId w:val="219"/>
  </w:num>
  <w:num w:numId="213">
    <w:abstractNumId w:val="119"/>
  </w:num>
  <w:num w:numId="214">
    <w:abstractNumId w:val="204"/>
  </w:num>
  <w:num w:numId="215">
    <w:abstractNumId w:val="130"/>
  </w:num>
  <w:num w:numId="216">
    <w:abstractNumId w:val="134"/>
  </w:num>
  <w:num w:numId="217">
    <w:abstractNumId w:val="95"/>
  </w:num>
  <w:num w:numId="218">
    <w:abstractNumId w:val="152"/>
  </w:num>
  <w:num w:numId="219">
    <w:abstractNumId w:val="212"/>
  </w:num>
  <w:num w:numId="220">
    <w:abstractNumId w:val="211"/>
  </w:num>
  <w:num w:numId="221">
    <w:abstractNumId w:val="145"/>
  </w:num>
  <w:num w:numId="222">
    <w:abstractNumId w:val="143"/>
  </w:num>
  <w:num w:numId="223">
    <w:abstractNumId w:val="165"/>
  </w:num>
  <w:num w:numId="224">
    <w:abstractNumId w:val="60"/>
  </w:num>
  <w:num w:numId="225">
    <w:abstractNumId w:val="75"/>
  </w:num>
  <w:num w:numId="226">
    <w:abstractNumId w:val="0"/>
  </w:num>
  <w:num w:numId="227">
    <w:abstractNumId w:val="103"/>
  </w:num>
  <w:num w:numId="228">
    <w:abstractNumId w:val="71"/>
  </w:num>
  <w:num w:numId="229">
    <w:abstractNumId w:val="94"/>
  </w:num>
  <w:num w:numId="230">
    <w:abstractNumId w:val="146"/>
  </w:num>
  <w:num w:numId="231">
    <w:abstractNumId w:val="88"/>
  </w:num>
  <w:num w:numId="232">
    <w:abstractNumId w:val="102"/>
  </w:num>
  <w:num w:numId="233">
    <w:abstractNumId w:val="149"/>
  </w:num>
  <w:num w:numId="234">
    <w:abstractNumId w:val="52"/>
  </w:num>
  <w:num w:numId="235">
    <w:abstractNumId w:val="54"/>
  </w:num>
  <w:num w:numId="236">
    <w:abstractNumId w:val="1"/>
  </w:num>
  <w:num w:numId="237">
    <w:abstractNumId w:val="56"/>
  </w:num>
  <w:num w:numId="238">
    <w:abstractNumId w:val="87"/>
  </w:num>
  <w:num w:numId="239">
    <w:abstractNumId w:val="105"/>
  </w:num>
  <w:num w:numId="240">
    <w:abstractNumId w:val="175"/>
  </w:num>
  <w:num w:numId="241">
    <w:abstractNumId w:val="15"/>
  </w:num>
  <w:num w:numId="242">
    <w:abstractNumId w:val="213"/>
  </w:num>
  <w:num w:numId="243">
    <w:abstractNumId w:val="11"/>
  </w:num>
  <w:num w:numId="244">
    <w:abstractNumId w:val="101"/>
  </w:num>
  <w:num w:numId="245">
    <w:abstractNumId w:val="122"/>
  </w:num>
  <w:num w:numId="246">
    <w:abstractNumId w:val="50"/>
  </w:num>
  <w:num w:numId="247">
    <w:abstractNumId w:val="172"/>
  </w:num>
  <w:num w:numId="248">
    <w:abstractNumId w:val="76"/>
  </w:num>
  <w:num w:numId="249">
    <w:abstractNumId w:val="201"/>
  </w:num>
  <w:num w:numId="250">
    <w:abstractNumId w:val="79"/>
  </w:num>
  <w:num w:numId="251">
    <w:abstractNumId w:val="137"/>
  </w:num>
  <w:num w:numId="252">
    <w:abstractNumId w:val="2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53">
    <w:abstractNumId w:val="59"/>
  </w:num>
  <w:num w:numId="254">
    <w:abstractNumId w:val="14"/>
  </w:num>
  <w:num w:numId="255">
    <w:abstractNumId w:val="91"/>
  </w:num>
  <w:num w:numId="256">
    <w:abstractNumId w:val="254"/>
  </w:num>
  <w:num w:numId="257">
    <w:abstractNumId w:val="188"/>
  </w:num>
  <w:num w:numId="258">
    <w:abstractNumId w:val="227"/>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B3F7A"/>
    <w:rsid w:val="0002239F"/>
    <w:rsid w:val="0002697D"/>
    <w:rsid w:val="000400D7"/>
    <w:rsid w:val="00040A55"/>
    <w:rsid w:val="000551D1"/>
    <w:rsid w:val="000A74D0"/>
    <w:rsid w:val="000E5516"/>
    <w:rsid w:val="000F3B56"/>
    <w:rsid w:val="0013073C"/>
    <w:rsid w:val="001529D6"/>
    <w:rsid w:val="0015536D"/>
    <w:rsid w:val="00170522"/>
    <w:rsid w:val="00184058"/>
    <w:rsid w:val="00192626"/>
    <w:rsid w:val="001B3B8A"/>
    <w:rsid w:val="001C2DEE"/>
    <w:rsid w:val="00231671"/>
    <w:rsid w:val="00250A46"/>
    <w:rsid w:val="00251DD5"/>
    <w:rsid w:val="002B3F7A"/>
    <w:rsid w:val="002F6A51"/>
    <w:rsid w:val="00301EEB"/>
    <w:rsid w:val="003477C9"/>
    <w:rsid w:val="00350952"/>
    <w:rsid w:val="00364954"/>
    <w:rsid w:val="0038134E"/>
    <w:rsid w:val="003910A3"/>
    <w:rsid w:val="00392C63"/>
    <w:rsid w:val="00401171"/>
    <w:rsid w:val="004016D4"/>
    <w:rsid w:val="00404E36"/>
    <w:rsid w:val="00414158"/>
    <w:rsid w:val="0042169D"/>
    <w:rsid w:val="00453BFE"/>
    <w:rsid w:val="00456D96"/>
    <w:rsid w:val="004812B4"/>
    <w:rsid w:val="00487298"/>
    <w:rsid w:val="00491051"/>
    <w:rsid w:val="0049545F"/>
    <w:rsid w:val="004A3F35"/>
    <w:rsid w:val="00544CF2"/>
    <w:rsid w:val="00560547"/>
    <w:rsid w:val="005846F6"/>
    <w:rsid w:val="00584BF9"/>
    <w:rsid w:val="00597C1F"/>
    <w:rsid w:val="005A2789"/>
    <w:rsid w:val="00600BE9"/>
    <w:rsid w:val="0065695C"/>
    <w:rsid w:val="00657775"/>
    <w:rsid w:val="0066244B"/>
    <w:rsid w:val="0066565A"/>
    <w:rsid w:val="006A79EB"/>
    <w:rsid w:val="006D3879"/>
    <w:rsid w:val="006D417D"/>
    <w:rsid w:val="006E5E29"/>
    <w:rsid w:val="006F4A4C"/>
    <w:rsid w:val="00770A40"/>
    <w:rsid w:val="007A1EA1"/>
    <w:rsid w:val="007B2B6F"/>
    <w:rsid w:val="007E1601"/>
    <w:rsid w:val="007F3FFD"/>
    <w:rsid w:val="007F5626"/>
    <w:rsid w:val="007F56C9"/>
    <w:rsid w:val="007F7367"/>
    <w:rsid w:val="008019F2"/>
    <w:rsid w:val="00805ADF"/>
    <w:rsid w:val="00827AF7"/>
    <w:rsid w:val="00836B37"/>
    <w:rsid w:val="00884AAA"/>
    <w:rsid w:val="008A1E85"/>
    <w:rsid w:val="00910EAF"/>
    <w:rsid w:val="0096718E"/>
    <w:rsid w:val="009726E2"/>
    <w:rsid w:val="00981100"/>
    <w:rsid w:val="0098173C"/>
    <w:rsid w:val="009A007A"/>
    <w:rsid w:val="00A17AF8"/>
    <w:rsid w:val="00A25ED8"/>
    <w:rsid w:val="00A51B69"/>
    <w:rsid w:val="00A57A84"/>
    <w:rsid w:val="00A66EE4"/>
    <w:rsid w:val="00A76BCA"/>
    <w:rsid w:val="00A81937"/>
    <w:rsid w:val="00AB0DF7"/>
    <w:rsid w:val="00B454A5"/>
    <w:rsid w:val="00B71CD9"/>
    <w:rsid w:val="00B852EE"/>
    <w:rsid w:val="00B862EE"/>
    <w:rsid w:val="00BB3091"/>
    <w:rsid w:val="00BC7234"/>
    <w:rsid w:val="00BE594F"/>
    <w:rsid w:val="00BE5B8F"/>
    <w:rsid w:val="00C1327D"/>
    <w:rsid w:val="00C16F1C"/>
    <w:rsid w:val="00C3452B"/>
    <w:rsid w:val="00C40BF6"/>
    <w:rsid w:val="00C45E73"/>
    <w:rsid w:val="00C5428A"/>
    <w:rsid w:val="00C77EA0"/>
    <w:rsid w:val="00C84250"/>
    <w:rsid w:val="00C8650C"/>
    <w:rsid w:val="00D0689C"/>
    <w:rsid w:val="00D30713"/>
    <w:rsid w:val="00D93021"/>
    <w:rsid w:val="00DA4D80"/>
    <w:rsid w:val="00DD3F61"/>
    <w:rsid w:val="00DE4052"/>
    <w:rsid w:val="00DF609B"/>
    <w:rsid w:val="00E02425"/>
    <w:rsid w:val="00E30C88"/>
    <w:rsid w:val="00E35F2C"/>
    <w:rsid w:val="00E449C3"/>
    <w:rsid w:val="00E5489F"/>
    <w:rsid w:val="00E67688"/>
    <w:rsid w:val="00E778E6"/>
    <w:rsid w:val="00EE0CD5"/>
    <w:rsid w:val="00EE491F"/>
    <w:rsid w:val="00F024CE"/>
    <w:rsid w:val="00F366BF"/>
    <w:rsid w:val="00F4546B"/>
    <w:rsid w:val="00F46826"/>
    <w:rsid w:val="00F66FB6"/>
    <w:rsid w:val="00F75B81"/>
    <w:rsid w:val="00FA53FC"/>
    <w:rsid w:val="00FA6DD9"/>
    <w:rsid w:val="00FC708E"/>
    <w:rsid w:val="00FD28F3"/>
    <w:rsid w:val="00FD5242"/>
    <w:rsid w:val="00FD5E73"/>
    <w:rsid w:val="00FF4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B2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spacing w:before="112"/>
      <w:ind w:left="585"/>
      <w:outlineLvl w:val="0"/>
    </w:pPr>
    <w:rPr>
      <w:rFonts w:ascii="Arial" w:eastAsia="Arial" w:hAnsi="Arial" w:cs="Arial"/>
      <w:sz w:val="28"/>
      <w:szCs w:val="28"/>
    </w:rPr>
  </w:style>
  <w:style w:type="paragraph" w:styleId="2">
    <w:name w:val="heading 2"/>
    <w:basedOn w:val="a"/>
    <w:uiPriority w:val="9"/>
    <w:unhideWhenUsed/>
    <w:qFormat/>
    <w:pPr>
      <w:spacing w:before="1"/>
      <w:ind w:left="2372" w:hanging="1026"/>
      <w:jc w:val="both"/>
      <w:outlineLvl w:val="1"/>
    </w:pPr>
    <w:rPr>
      <w:b/>
      <w:bCs/>
      <w:sz w:val="26"/>
      <w:szCs w:val="26"/>
    </w:rPr>
  </w:style>
  <w:style w:type="paragraph" w:styleId="3">
    <w:name w:val="heading 3"/>
    <w:basedOn w:val="a"/>
    <w:uiPriority w:val="9"/>
    <w:unhideWhenUsed/>
    <w:qFormat/>
    <w:pPr>
      <w:ind w:left="112" w:right="165"/>
      <w:outlineLvl w:val="2"/>
    </w:pPr>
    <w:rPr>
      <w:sz w:val="26"/>
      <w:szCs w:val="26"/>
    </w:rPr>
  </w:style>
  <w:style w:type="paragraph" w:styleId="4">
    <w:name w:val="heading 4"/>
    <w:basedOn w:val="a"/>
    <w:uiPriority w:val="9"/>
    <w:unhideWhenUsed/>
    <w:qFormat/>
    <w:pPr>
      <w:spacing w:before="120"/>
      <w:ind w:left="1652"/>
      <w:jc w:val="both"/>
      <w:outlineLvl w:val="3"/>
    </w:pPr>
    <w:rPr>
      <w:b/>
      <w:bCs/>
      <w:sz w:val="24"/>
      <w:szCs w:val="24"/>
    </w:rPr>
  </w:style>
  <w:style w:type="paragraph" w:styleId="5">
    <w:name w:val="heading 5"/>
    <w:basedOn w:val="a"/>
    <w:uiPriority w:val="9"/>
    <w:unhideWhenUsed/>
    <w:qFormat/>
    <w:pPr>
      <w:ind w:left="921"/>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00"/>
      <w:ind w:left="434"/>
    </w:pPr>
  </w:style>
  <w:style w:type="paragraph" w:styleId="20">
    <w:name w:val="toc 2"/>
    <w:basedOn w:val="a"/>
    <w:uiPriority w:val="1"/>
    <w:qFormat/>
    <w:pPr>
      <w:spacing w:before="117"/>
      <w:ind w:left="1533" w:hanging="1027"/>
    </w:pPr>
    <w:rPr>
      <w:b/>
      <w:bCs/>
    </w:rPr>
  </w:style>
  <w:style w:type="paragraph" w:styleId="30">
    <w:name w:val="toc 3"/>
    <w:basedOn w:val="a"/>
    <w:uiPriority w:val="1"/>
    <w:qFormat/>
    <w:pPr>
      <w:spacing w:line="252" w:lineRule="exact"/>
      <w:ind w:left="954"/>
    </w:pPr>
    <w:rPr>
      <w:b/>
      <w:bCs/>
    </w:rPr>
  </w:style>
  <w:style w:type="paragraph" w:styleId="40">
    <w:name w:val="toc 4"/>
    <w:basedOn w:val="a"/>
    <w:uiPriority w:val="1"/>
    <w:qFormat/>
    <w:pPr>
      <w:spacing w:before="1" w:after="240"/>
      <w:ind w:left="10403"/>
    </w:pPr>
  </w:style>
  <w:style w:type="paragraph" w:styleId="a3">
    <w:name w:val="Body Text"/>
    <w:basedOn w:val="a"/>
    <w:link w:val="a4"/>
    <w:uiPriority w:val="1"/>
    <w:qFormat/>
    <w:pPr>
      <w:ind w:left="213" w:firstLine="708"/>
      <w:jc w:val="both"/>
    </w:pPr>
    <w:rPr>
      <w:sz w:val="24"/>
      <w:szCs w:val="24"/>
    </w:rPr>
  </w:style>
  <w:style w:type="paragraph" w:styleId="a5">
    <w:name w:val="Title"/>
    <w:basedOn w:val="a"/>
    <w:uiPriority w:val="10"/>
    <w:qFormat/>
    <w:pPr>
      <w:ind w:left="38" w:right="301"/>
      <w:jc w:val="center"/>
    </w:pPr>
    <w:rPr>
      <w:sz w:val="37"/>
      <w:szCs w:val="37"/>
    </w:rPr>
  </w:style>
  <w:style w:type="paragraph" w:styleId="a6">
    <w:name w:val="List Paragraph"/>
    <w:basedOn w:val="a"/>
    <w:uiPriority w:val="1"/>
    <w:qFormat/>
    <w:pPr>
      <w:ind w:left="213" w:firstLine="708"/>
      <w:jc w:val="both"/>
    </w:pPr>
  </w:style>
  <w:style w:type="paragraph" w:customStyle="1" w:styleId="TableParagraph">
    <w:name w:val="Table Paragraph"/>
    <w:basedOn w:val="a"/>
    <w:uiPriority w:val="1"/>
    <w:qFormat/>
    <w:pPr>
      <w:ind w:left="110"/>
    </w:pPr>
  </w:style>
  <w:style w:type="paragraph" w:styleId="a7">
    <w:name w:val="Balloon Text"/>
    <w:basedOn w:val="a"/>
    <w:link w:val="a8"/>
    <w:uiPriority w:val="99"/>
    <w:semiHidden/>
    <w:unhideWhenUsed/>
    <w:rsid w:val="00E778E6"/>
    <w:rPr>
      <w:rFonts w:ascii="Tahoma" w:hAnsi="Tahoma" w:cs="Tahoma"/>
      <w:sz w:val="16"/>
      <w:szCs w:val="16"/>
    </w:rPr>
  </w:style>
  <w:style w:type="character" w:customStyle="1" w:styleId="a8">
    <w:name w:val="Текст выноски Знак"/>
    <w:basedOn w:val="a0"/>
    <w:link w:val="a7"/>
    <w:uiPriority w:val="99"/>
    <w:semiHidden/>
    <w:rsid w:val="00E778E6"/>
    <w:rPr>
      <w:rFonts w:ascii="Tahoma" w:eastAsia="Times New Roman" w:hAnsi="Tahoma" w:cs="Tahoma"/>
      <w:sz w:val="16"/>
      <w:szCs w:val="16"/>
      <w:lang w:val="ru-RU"/>
    </w:rPr>
  </w:style>
  <w:style w:type="table" w:customStyle="1" w:styleId="21">
    <w:name w:val="Сетка таблицы2"/>
    <w:basedOn w:val="a1"/>
    <w:next w:val="a9"/>
    <w:uiPriority w:val="59"/>
    <w:rsid w:val="00DE4052"/>
    <w:pPr>
      <w:widowControl/>
      <w:autoSpaceDE/>
      <w:autoSpaceDN/>
    </w:pPr>
    <w:rPr>
      <w:rFonts w:eastAsiaTheme="minorEastAsia"/>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39"/>
    <w:rsid w:val="00DE40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endnote text"/>
    <w:basedOn w:val="a"/>
    <w:link w:val="ab"/>
    <w:uiPriority w:val="99"/>
    <w:semiHidden/>
    <w:unhideWhenUsed/>
    <w:rsid w:val="00805ADF"/>
    <w:rPr>
      <w:sz w:val="20"/>
      <w:szCs w:val="20"/>
    </w:rPr>
  </w:style>
  <w:style w:type="character" w:customStyle="1" w:styleId="ab">
    <w:name w:val="Текст концевой сноски Знак"/>
    <w:basedOn w:val="a0"/>
    <w:link w:val="aa"/>
    <w:uiPriority w:val="99"/>
    <w:semiHidden/>
    <w:rsid w:val="00805ADF"/>
    <w:rPr>
      <w:rFonts w:ascii="Times New Roman" w:eastAsia="Times New Roman" w:hAnsi="Times New Roman" w:cs="Times New Roman"/>
      <w:sz w:val="20"/>
      <w:szCs w:val="20"/>
      <w:lang w:val="ru-RU"/>
    </w:rPr>
  </w:style>
  <w:style w:type="character" w:styleId="ac">
    <w:name w:val="endnote reference"/>
    <w:basedOn w:val="a0"/>
    <w:uiPriority w:val="99"/>
    <w:semiHidden/>
    <w:unhideWhenUsed/>
    <w:rsid w:val="00805ADF"/>
    <w:rPr>
      <w:vertAlign w:val="superscript"/>
    </w:rPr>
  </w:style>
  <w:style w:type="character" w:styleId="ad">
    <w:name w:val="line number"/>
    <w:basedOn w:val="a0"/>
    <w:uiPriority w:val="99"/>
    <w:semiHidden/>
    <w:unhideWhenUsed/>
    <w:rsid w:val="00D93021"/>
  </w:style>
  <w:style w:type="character" w:customStyle="1" w:styleId="10">
    <w:name w:val="Заголовок 1 Знак"/>
    <w:basedOn w:val="a0"/>
    <w:link w:val="1"/>
    <w:uiPriority w:val="9"/>
    <w:rsid w:val="00F66FB6"/>
    <w:rPr>
      <w:rFonts w:ascii="Arial" w:eastAsia="Arial" w:hAnsi="Arial" w:cs="Arial"/>
      <w:sz w:val="28"/>
      <w:szCs w:val="28"/>
      <w:lang w:val="ru-RU"/>
    </w:rPr>
  </w:style>
  <w:style w:type="character" w:customStyle="1" w:styleId="a4">
    <w:name w:val="Основной текст Знак"/>
    <w:basedOn w:val="a0"/>
    <w:link w:val="a3"/>
    <w:uiPriority w:val="1"/>
    <w:rsid w:val="00F66FB6"/>
    <w:rPr>
      <w:rFonts w:ascii="Times New Roman" w:eastAsia="Times New Roman" w:hAnsi="Times New Roman" w:cs="Times New Roman"/>
      <w:sz w:val="24"/>
      <w:szCs w:val="24"/>
      <w:lang w:val="ru-RU"/>
    </w:rPr>
  </w:style>
  <w:style w:type="paragraph" w:styleId="ae">
    <w:name w:val="header"/>
    <w:basedOn w:val="a"/>
    <w:link w:val="af"/>
    <w:uiPriority w:val="99"/>
    <w:unhideWhenUsed/>
    <w:rsid w:val="00827AF7"/>
    <w:pPr>
      <w:tabs>
        <w:tab w:val="center" w:pos="4677"/>
        <w:tab w:val="right" w:pos="9355"/>
      </w:tabs>
    </w:pPr>
  </w:style>
  <w:style w:type="character" w:customStyle="1" w:styleId="af">
    <w:name w:val="Верхний колонтитул Знак"/>
    <w:basedOn w:val="a0"/>
    <w:link w:val="ae"/>
    <w:uiPriority w:val="99"/>
    <w:rsid w:val="00827AF7"/>
    <w:rPr>
      <w:rFonts w:ascii="Times New Roman" w:eastAsia="Times New Roman" w:hAnsi="Times New Roman" w:cs="Times New Roman"/>
      <w:lang w:val="ru-RU"/>
    </w:rPr>
  </w:style>
  <w:style w:type="paragraph" w:styleId="af0">
    <w:name w:val="footer"/>
    <w:basedOn w:val="a"/>
    <w:link w:val="af1"/>
    <w:uiPriority w:val="99"/>
    <w:unhideWhenUsed/>
    <w:rsid w:val="00827AF7"/>
    <w:pPr>
      <w:tabs>
        <w:tab w:val="center" w:pos="4677"/>
        <w:tab w:val="right" w:pos="9355"/>
      </w:tabs>
    </w:pPr>
  </w:style>
  <w:style w:type="character" w:customStyle="1" w:styleId="af1">
    <w:name w:val="Нижний колонтитул Знак"/>
    <w:basedOn w:val="a0"/>
    <w:link w:val="af0"/>
    <w:uiPriority w:val="99"/>
    <w:rsid w:val="00827AF7"/>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spacing w:before="112"/>
      <w:ind w:left="585"/>
      <w:outlineLvl w:val="0"/>
    </w:pPr>
    <w:rPr>
      <w:rFonts w:ascii="Arial" w:eastAsia="Arial" w:hAnsi="Arial" w:cs="Arial"/>
      <w:sz w:val="28"/>
      <w:szCs w:val="28"/>
    </w:rPr>
  </w:style>
  <w:style w:type="paragraph" w:styleId="2">
    <w:name w:val="heading 2"/>
    <w:basedOn w:val="a"/>
    <w:uiPriority w:val="9"/>
    <w:unhideWhenUsed/>
    <w:qFormat/>
    <w:pPr>
      <w:spacing w:before="1"/>
      <w:ind w:left="2372" w:hanging="1026"/>
      <w:jc w:val="both"/>
      <w:outlineLvl w:val="1"/>
    </w:pPr>
    <w:rPr>
      <w:b/>
      <w:bCs/>
      <w:sz w:val="26"/>
      <w:szCs w:val="26"/>
    </w:rPr>
  </w:style>
  <w:style w:type="paragraph" w:styleId="3">
    <w:name w:val="heading 3"/>
    <w:basedOn w:val="a"/>
    <w:uiPriority w:val="9"/>
    <w:unhideWhenUsed/>
    <w:qFormat/>
    <w:pPr>
      <w:ind w:left="112" w:right="165"/>
      <w:outlineLvl w:val="2"/>
    </w:pPr>
    <w:rPr>
      <w:sz w:val="26"/>
      <w:szCs w:val="26"/>
    </w:rPr>
  </w:style>
  <w:style w:type="paragraph" w:styleId="4">
    <w:name w:val="heading 4"/>
    <w:basedOn w:val="a"/>
    <w:uiPriority w:val="9"/>
    <w:unhideWhenUsed/>
    <w:qFormat/>
    <w:pPr>
      <w:spacing w:before="120"/>
      <w:ind w:left="1652"/>
      <w:jc w:val="both"/>
      <w:outlineLvl w:val="3"/>
    </w:pPr>
    <w:rPr>
      <w:b/>
      <w:bCs/>
      <w:sz w:val="24"/>
      <w:szCs w:val="24"/>
    </w:rPr>
  </w:style>
  <w:style w:type="paragraph" w:styleId="5">
    <w:name w:val="heading 5"/>
    <w:basedOn w:val="a"/>
    <w:uiPriority w:val="9"/>
    <w:unhideWhenUsed/>
    <w:qFormat/>
    <w:pPr>
      <w:ind w:left="921"/>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00"/>
      <w:ind w:left="434"/>
    </w:pPr>
  </w:style>
  <w:style w:type="paragraph" w:styleId="20">
    <w:name w:val="toc 2"/>
    <w:basedOn w:val="a"/>
    <w:uiPriority w:val="1"/>
    <w:qFormat/>
    <w:pPr>
      <w:spacing w:before="117"/>
      <w:ind w:left="1533" w:hanging="1027"/>
    </w:pPr>
    <w:rPr>
      <w:b/>
      <w:bCs/>
    </w:rPr>
  </w:style>
  <w:style w:type="paragraph" w:styleId="30">
    <w:name w:val="toc 3"/>
    <w:basedOn w:val="a"/>
    <w:uiPriority w:val="1"/>
    <w:qFormat/>
    <w:pPr>
      <w:spacing w:line="252" w:lineRule="exact"/>
      <w:ind w:left="954"/>
    </w:pPr>
    <w:rPr>
      <w:b/>
      <w:bCs/>
    </w:rPr>
  </w:style>
  <w:style w:type="paragraph" w:styleId="40">
    <w:name w:val="toc 4"/>
    <w:basedOn w:val="a"/>
    <w:uiPriority w:val="1"/>
    <w:qFormat/>
    <w:pPr>
      <w:spacing w:before="1" w:after="240"/>
      <w:ind w:left="10403"/>
    </w:pPr>
  </w:style>
  <w:style w:type="paragraph" w:styleId="a3">
    <w:name w:val="Body Text"/>
    <w:basedOn w:val="a"/>
    <w:link w:val="a4"/>
    <w:uiPriority w:val="1"/>
    <w:qFormat/>
    <w:pPr>
      <w:ind w:left="213" w:firstLine="708"/>
      <w:jc w:val="both"/>
    </w:pPr>
    <w:rPr>
      <w:sz w:val="24"/>
      <w:szCs w:val="24"/>
    </w:rPr>
  </w:style>
  <w:style w:type="paragraph" w:styleId="a5">
    <w:name w:val="Title"/>
    <w:basedOn w:val="a"/>
    <w:uiPriority w:val="10"/>
    <w:qFormat/>
    <w:pPr>
      <w:ind w:left="38" w:right="301"/>
      <w:jc w:val="center"/>
    </w:pPr>
    <w:rPr>
      <w:sz w:val="37"/>
      <w:szCs w:val="37"/>
    </w:rPr>
  </w:style>
  <w:style w:type="paragraph" w:styleId="a6">
    <w:name w:val="List Paragraph"/>
    <w:basedOn w:val="a"/>
    <w:uiPriority w:val="1"/>
    <w:qFormat/>
    <w:pPr>
      <w:ind w:left="213" w:firstLine="708"/>
      <w:jc w:val="both"/>
    </w:pPr>
  </w:style>
  <w:style w:type="paragraph" w:customStyle="1" w:styleId="TableParagraph">
    <w:name w:val="Table Paragraph"/>
    <w:basedOn w:val="a"/>
    <w:uiPriority w:val="1"/>
    <w:qFormat/>
    <w:pPr>
      <w:ind w:left="110"/>
    </w:pPr>
  </w:style>
  <w:style w:type="paragraph" w:styleId="a7">
    <w:name w:val="Balloon Text"/>
    <w:basedOn w:val="a"/>
    <w:link w:val="a8"/>
    <w:uiPriority w:val="99"/>
    <w:semiHidden/>
    <w:unhideWhenUsed/>
    <w:rsid w:val="00E778E6"/>
    <w:rPr>
      <w:rFonts w:ascii="Tahoma" w:hAnsi="Tahoma" w:cs="Tahoma"/>
      <w:sz w:val="16"/>
      <w:szCs w:val="16"/>
    </w:rPr>
  </w:style>
  <w:style w:type="character" w:customStyle="1" w:styleId="a8">
    <w:name w:val="Текст выноски Знак"/>
    <w:basedOn w:val="a0"/>
    <w:link w:val="a7"/>
    <w:uiPriority w:val="99"/>
    <w:semiHidden/>
    <w:rsid w:val="00E778E6"/>
    <w:rPr>
      <w:rFonts w:ascii="Tahoma" w:eastAsia="Times New Roman" w:hAnsi="Tahoma" w:cs="Tahoma"/>
      <w:sz w:val="16"/>
      <w:szCs w:val="16"/>
      <w:lang w:val="ru-RU"/>
    </w:rPr>
  </w:style>
  <w:style w:type="table" w:customStyle="1" w:styleId="21">
    <w:name w:val="Сетка таблицы2"/>
    <w:basedOn w:val="a1"/>
    <w:next w:val="a9"/>
    <w:uiPriority w:val="59"/>
    <w:rsid w:val="00DE4052"/>
    <w:pPr>
      <w:widowControl/>
      <w:autoSpaceDE/>
      <w:autoSpaceDN/>
    </w:pPr>
    <w:rPr>
      <w:rFonts w:eastAsiaTheme="minorEastAsia"/>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39"/>
    <w:rsid w:val="00DE40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endnote text"/>
    <w:basedOn w:val="a"/>
    <w:link w:val="ab"/>
    <w:uiPriority w:val="99"/>
    <w:semiHidden/>
    <w:unhideWhenUsed/>
    <w:rsid w:val="00805ADF"/>
    <w:rPr>
      <w:sz w:val="20"/>
      <w:szCs w:val="20"/>
    </w:rPr>
  </w:style>
  <w:style w:type="character" w:customStyle="1" w:styleId="ab">
    <w:name w:val="Текст концевой сноски Знак"/>
    <w:basedOn w:val="a0"/>
    <w:link w:val="aa"/>
    <w:uiPriority w:val="99"/>
    <w:semiHidden/>
    <w:rsid w:val="00805ADF"/>
    <w:rPr>
      <w:rFonts w:ascii="Times New Roman" w:eastAsia="Times New Roman" w:hAnsi="Times New Roman" w:cs="Times New Roman"/>
      <w:sz w:val="20"/>
      <w:szCs w:val="20"/>
      <w:lang w:val="ru-RU"/>
    </w:rPr>
  </w:style>
  <w:style w:type="character" w:styleId="ac">
    <w:name w:val="endnote reference"/>
    <w:basedOn w:val="a0"/>
    <w:uiPriority w:val="99"/>
    <w:semiHidden/>
    <w:unhideWhenUsed/>
    <w:rsid w:val="00805ADF"/>
    <w:rPr>
      <w:vertAlign w:val="superscript"/>
    </w:rPr>
  </w:style>
  <w:style w:type="character" w:styleId="ad">
    <w:name w:val="line number"/>
    <w:basedOn w:val="a0"/>
    <w:uiPriority w:val="99"/>
    <w:semiHidden/>
    <w:unhideWhenUsed/>
    <w:rsid w:val="00D93021"/>
  </w:style>
  <w:style w:type="character" w:customStyle="1" w:styleId="10">
    <w:name w:val="Заголовок 1 Знак"/>
    <w:basedOn w:val="a0"/>
    <w:link w:val="1"/>
    <w:uiPriority w:val="9"/>
    <w:rsid w:val="00F66FB6"/>
    <w:rPr>
      <w:rFonts w:ascii="Arial" w:eastAsia="Arial" w:hAnsi="Arial" w:cs="Arial"/>
      <w:sz w:val="28"/>
      <w:szCs w:val="28"/>
      <w:lang w:val="ru-RU"/>
    </w:rPr>
  </w:style>
  <w:style w:type="character" w:customStyle="1" w:styleId="a4">
    <w:name w:val="Основной текст Знак"/>
    <w:basedOn w:val="a0"/>
    <w:link w:val="a3"/>
    <w:uiPriority w:val="1"/>
    <w:rsid w:val="00F66FB6"/>
    <w:rPr>
      <w:rFonts w:ascii="Times New Roman" w:eastAsia="Times New Roman" w:hAnsi="Times New Roman" w:cs="Times New Roman"/>
      <w:sz w:val="24"/>
      <w:szCs w:val="24"/>
      <w:lang w:val="ru-RU"/>
    </w:rPr>
  </w:style>
  <w:style w:type="paragraph" w:styleId="ae">
    <w:name w:val="header"/>
    <w:basedOn w:val="a"/>
    <w:link w:val="af"/>
    <w:uiPriority w:val="99"/>
    <w:unhideWhenUsed/>
    <w:rsid w:val="00827AF7"/>
    <w:pPr>
      <w:tabs>
        <w:tab w:val="center" w:pos="4677"/>
        <w:tab w:val="right" w:pos="9355"/>
      </w:tabs>
    </w:pPr>
  </w:style>
  <w:style w:type="character" w:customStyle="1" w:styleId="af">
    <w:name w:val="Верхний колонтитул Знак"/>
    <w:basedOn w:val="a0"/>
    <w:link w:val="ae"/>
    <w:uiPriority w:val="99"/>
    <w:rsid w:val="00827AF7"/>
    <w:rPr>
      <w:rFonts w:ascii="Times New Roman" w:eastAsia="Times New Roman" w:hAnsi="Times New Roman" w:cs="Times New Roman"/>
      <w:lang w:val="ru-RU"/>
    </w:rPr>
  </w:style>
  <w:style w:type="paragraph" w:styleId="af0">
    <w:name w:val="footer"/>
    <w:basedOn w:val="a"/>
    <w:link w:val="af1"/>
    <w:uiPriority w:val="99"/>
    <w:unhideWhenUsed/>
    <w:rsid w:val="00827AF7"/>
    <w:pPr>
      <w:tabs>
        <w:tab w:val="center" w:pos="4677"/>
        <w:tab w:val="right" w:pos="9355"/>
      </w:tabs>
    </w:pPr>
  </w:style>
  <w:style w:type="character" w:customStyle="1" w:styleId="af1">
    <w:name w:val="Нижний колонтитул Знак"/>
    <w:basedOn w:val="a0"/>
    <w:link w:val="af0"/>
    <w:uiPriority w:val="99"/>
    <w:rsid w:val="00827AF7"/>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238489">
      <w:bodyDiv w:val="1"/>
      <w:marLeft w:val="0"/>
      <w:marRight w:val="0"/>
      <w:marTop w:val="0"/>
      <w:marBottom w:val="0"/>
      <w:divBdr>
        <w:top w:val="none" w:sz="0" w:space="0" w:color="auto"/>
        <w:left w:val="none" w:sz="0" w:space="0" w:color="auto"/>
        <w:bottom w:val="none" w:sz="0" w:space="0" w:color="auto"/>
        <w:right w:val="none" w:sz="0" w:space="0" w:color="auto"/>
      </w:divBdr>
    </w:div>
    <w:div w:id="674920951">
      <w:bodyDiv w:val="1"/>
      <w:marLeft w:val="0"/>
      <w:marRight w:val="0"/>
      <w:marTop w:val="0"/>
      <w:marBottom w:val="0"/>
      <w:divBdr>
        <w:top w:val="none" w:sz="0" w:space="0" w:color="auto"/>
        <w:left w:val="none" w:sz="0" w:space="0" w:color="auto"/>
        <w:bottom w:val="none" w:sz="0" w:space="0" w:color="auto"/>
        <w:right w:val="none" w:sz="0" w:space="0" w:color="auto"/>
      </w:divBdr>
      <w:divsChild>
        <w:div w:id="1301114909">
          <w:marLeft w:val="0"/>
          <w:marRight w:val="0"/>
          <w:marTop w:val="0"/>
          <w:marBottom w:val="0"/>
          <w:divBdr>
            <w:top w:val="none" w:sz="0" w:space="0" w:color="auto"/>
            <w:left w:val="none" w:sz="0" w:space="0" w:color="auto"/>
            <w:bottom w:val="none" w:sz="0" w:space="0" w:color="auto"/>
            <w:right w:val="none" w:sz="0" w:space="0" w:color="auto"/>
          </w:divBdr>
          <w:divsChild>
            <w:div w:id="1360742851">
              <w:marLeft w:val="0"/>
              <w:marRight w:val="0"/>
              <w:marTop w:val="0"/>
              <w:marBottom w:val="0"/>
              <w:divBdr>
                <w:top w:val="none" w:sz="0" w:space="0" w:color="auto"/>
                <w:left w:val="none" w:sz="0" w:space="0" w:color="auto"/>
                <w:bottom w:val="none" w:sz="0" w:space="0" w:color="auto"/>
                <w:right w:val="none" w:sz="0" w:space="0" w:color="auto"/>
              </w:divBdr>
            </w:div>
            <w:div w:id="12592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935330">
      <w:bodyDiv w:val="1"/>
      <w:marLeft w:val="0"/>
      <w:marRight w:val="0"/>
      <w:marTop w:val="0"/>
      <w:marBottom w:val="0"/>
      <w:divBdr>
        <w:top w:val="none" w:sz="0" w:space="0" w:color="auto"/>
        <w:left w:val="none" w:sz="0" w:space="0" w:color="auto"/>
        <w:bottom w:val="none" w:sz="0" w:space="0" w:color="auto"/>
        <w:right w:val="none" w:sz="0" w:space="0" w:color="auto"/>
      </w:divBdr>
      <w:divsChild>
        <w:div w:id="426737254">
          <w:marLeft w:val="0"/>
          <w:marRight w:val="0"/>
          <w:marTop w:val="0"/>
          <w:marBottom w:val="0"/>
          <w:divBdr>
            <w:top w:val="none" w:sz="0" w:space="0" w:color="auto"/>
            <w:left w:val="none" w:sz="0" w:space="0" w:color="auto"/>
            <w:bottom w:val="none" w:sz="0" w:space="0" w:color="auto"/>
            <w:right w:val="none" w:sz="0" w:space="0" w:color="auto"/>
          </w:divBdr>
          <w:divsChild>
            <w:div w:id="1138841539">
              <w:marLeft w:val="0"/>
              <w:marRight w:val="0"/>
              <w:marTop w:val="0"/>
              <w:marBottom w:val="0"/>
              <w:divBdr>
                <w:top w:val="none" w:sz="0" w:space="0" w:color="auto"/>
                <w:left w:val="none" w:sz="0" w:space="0" w:color="auto"/>
                <w:bottom w:val="none" w:sz="0" w:space="0" w:color="auto"/>
                <w:right w:val="none" w:sz="0" w:space="0" w:color="auto"/>
              </w:divBdr>
            </w:div>
            <w:div w:id="791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33417">
      <w:bodyDiv w:val="1"/>
      <w:marLeft w:val="0"/>
      <w:marRight w:val="0"/>
      <w:marTop w:val="0"/>
      <w:marBottom w:val="0"/>
      <w:divBdr>
        <w:top w:val="none" w:sz="0" w:space="0" w:color="auto"/>
        <w:left w:val="none" w:sz="0" w:space="0" w:color="auto"/>
        <w:bottom w:val="none" w:sz="0" w:space="0" w:color="auto"/>
        <w:right w:val="none" w:sz="0" w:space="0" w:color="auto"/>
      </w:divBdr>
    </w:div>
    <w:div w:id="1256667358">
      <w:bodyDiv w:val="1"/>
      <w:marLeft w:val="0"/>
      <w:marRight w:val="0"/>
      <w:marTop w:val="0"/>
      <w:marBottom w:val="0"/>
      <w:divBdr>
        <w:top w:val="none" w:sz="0" w:space="0" w:color="auto"/>
        <w:left w:val="none" w:sz="0" w:space="0" w:color="auto"/>
        <w:bottom w:val="none" w:sz="0" w:space="0" w:color="auto"/>
        <w:right w:val="none" w:sz="0" w:space="0" w:color="auto"/>
      </w:divBdr>
      <w:divsChild>
        <w:div w:id="1449739507">
          <w:marLeft w:val="0"/>
          <w:marRight w:val="0"/>
          <w:marTop w:val="0"/>
          <w:marBottom w:val="0"/>
          <w:divBdr>
            <w:top w:val="none" w:sz="0" w:space="0" w:color="auto"/>
            <w:left w:val="none" w:sz="0" w:space="0" w:color="auto"/>
            <w:bottom w:val="none" w:sz="0" w:space="0" w:color="auto"/>
            <w:right w:val="none" w:sz="0" w:space="0" w:color="auto"/>
          </w:divBdr>
          <w:divsChild>
            <w:div w:id="39474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73568">
      <w:bodyDiv w:val="1"/>
      <w:marLeft w:val="0"/>
      <w:marRight w:val="0"/>
      <w:marTop w:val="0"/>
      <w:marBottom w:val="0"/>
      <w:divBdr>
        <w:top w:val="none" w:sz="0" w:space="0" w:color="auto"/>
        <w:left w:val="none" w:sz="0" w:space="0" w:color="auto"/>
        <w:bottom w:val="none" w:sz="0" w:space="0" w:color="auto"/>
        <w:right w:val="none" w:sz="0" w:space="0" w:color="auto"/>
      </w:divBdr>
      <w:divsChild>
        <w:div w:id="1928537416">
          <w:marLeft w:val="0"/>
          <w:marRight w:val="0"/>
          <w:marTop w:val="0"/>
          <w:marBottom w:val="0"/>
          <w:divBdr>
            <w:top w:val="none" w:sz="0" w:space="0" w:color="auto"/>
            <w:left w:val="none" w:sz="0" w:space="0" w:color="auto"/>
            <w:bottom w:val="none" w:sz="0" w:space="0" w:color="auto"/>
            <w:right w:val="none" w:sz="0" w:space="0" w:color="auto"/>
          </w:divBdr>
          <w:divsChild>
            <w:div w:id="1594123535">
              <w:marLeft w:val="0"/>
              <w:marRight w:val="0"/>
              <w:marTop w:val="0"/>
              <w:marBottom w:val="0"/>
              <w:divBdr>
                <w:top w:val="none" w:sz="0" w:space="0" w:color="auto"/>
                <w:left w:val="none" w:sz="0" w:space="0" w:color="auto"/>
                <w:bottom w:val="none" w:sz="0" w:space="0" w:color="auto"/>
                <w:right w:val="none" w:sz="0" w:space="0" w:color="auto"/>
              </w:divBdr>
            </w:div>
            <w:div w:id="383799926">
              <w:marLeft w:val="0"/>
              <w:marRight w:val="0"/>
              <w:marTop w:val="0"/>
              <w:marBottom w:val="0"/>
              <w:divBdr>
                <w:top w:val="none" w:sz="0" w:space="0" w:color="auto"/>
                <w:left w:val="none" w:sz="0" w:space="0" w:color="auto"/>
                <w:bottom w:val="none" w:sz="0" w:space="0" w:color="auto"/>
                <w:right w:val="none" w:sz="0" w:space="0" w:color="auto"/>
              </w:divBdr>
            </w:div>
            <w:div w:id="230117501">
              <w:marLeft w:val="0"/>
              <w:marRight w:val="0"/>
              <w:marTop w:val="0"/>
              <w:marBottom w:val="0"/>
              <w:divBdr>
                <w:top w:val="none" w:sz="0" w:space="0" w:color="auto"/>
                <w:left w:val="none" w:sz="0" w:space="0" w:color="auto"/>
                <w:bottom w:val="none" w:sz="0" w:space="0" w:color="auto"/>
                <w:right w:val="none" w:sz="0" w:space="0" w:color="auto"/>
              </w:divBdr>
            </w:div>
            <w:div w:id="1494031688">
              <w:marLeft w:val="0"/>
              <w:marRight w:val="0"/>
              <w:marTop w:val="0"/>
              <w:marBottom w:val="0"/>
              <w:divBdr>
                <w:top w:val="none" w:sz="0" w:space="0" w:color="auto"/>
                <w:left w:val="none" w:sz="0" w:space="0" w:color="auto"/>
                <w:bottom w:val="none" w:sz="0" w:space="0" w:color="auto"/>
                <w:right w:val="none" w:sz="0" w:space="0" w:color="auto"/>
              </w:divBdr>
            </w:div>
            <w:div w:id="181510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9327">
      <w:bodyDiv w:val="1"/>
      <w:marLeft w:val="0"/>
      <w:marRight w:val="0"/>
      <w:marTop w:val="0"/>
      <w:marBottom w:val="0"/>
      <w:divBdr>
        <w:top w:val="none" w:sz="0" w:space="0" w:color="auto"/>
        <w:left w:val="none" w:sz="0" w:space="0" w:color="auto"/>
        <w:bottom w:val="none" w:sz="0" w:space="0" w:color="auto"/>
        <w:right w:val="none" w:sz="0" w:space="0" w:color="auto"/>
      </w:divBdr>
      <w:divsChild>
        <w:div w:id="1834222778">
          <w:marLeft w:val="0"/>
          <w:marRight w:val="0"/>
          <w:marTop w:val="0"/>
          <w:marBottom w:val="0"/>
          <w:divBdr>
            <w:top w:val="none" w:sz="0" w:space="0" w:color="auto"/>
            <w:left w:val="none" w:sz="0" w:space="0" w:color="auto"/>
            <w:bottom w:val="none" w:sz="0" w:space="0" w:color="auto"/>
            <w:right w:val="none" w:sz="0" w:space="0" w:color="auto"/>
          </w:divBdr>
          <w:divsChild>
            <w:div w:id="851921532">
              <w:marLeft w:val="0"/>
              <w:marRight w:val="0"/>
              <w:marTop w:val="0"/>
              <w:marBottom w:val="0"/>
              <w:divBdr>
                <w:top w:val="none" w:sz="0" w:space="0" w:color="auto"/>
                <w:left w:val="none" w:sz="0" w:space="0" w:color="auto"/>
                <w:bottom w:val="none" w:sz="0" w:space="0" w:color="auto"/>
                <w:right w:val="none" w:sz="0" w:space="0" w:color="auto"/>
              </w:divBdr>
            </w:div>
            <w:div w:id="535310627">
              <w:marLeft w:val="0"/>
              <w:marRight w:val="0"/>
              <w:marTop w:val="0"/>
              <w:marBottom w:val="0"/>
              <w:divBdr>
                <w:top w:val="none" w:sz="0" w:space="0" w:color="auto"/>
                <w:left w:val="none" w:sz="0" w:space="0" w:color="auto"/>
                <w:bottom w:val="none" w:sz="0" w:space="0" w:color="auto"/>
                <w:right w:val="none" w:sz="0" w:space="0" w:color="auto"/>
              </w:divBdr>
            </w:div>
            <w:div w:id="523859061">
              <w:marLeft w:val="0"/>
              <w:marRight w:val="0"/>
              <w:marTop w:val="0"/>
              <w:marBottom w:val="0"/>
              <w:divBdr>
                <w:top w:val="none" w:sz="0" w:space="0" w:color="auto"/>
                <w:left w:val="none" w:sz="0" w:space="0" w:color="auto"/>
                <w:bottom w:val="none" w:sz="0" w:space="0" w:color="auto"/>
                <w:right w:val="none" w:sz="0" w:space="0" w:color="auto"/>
              </w:divBdr>
            </w:div>
            <w:div w:id="11898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48854">
      <w:bodyDiv w:val="1"/>
      <w:marLeft w:val="0"/>
      <w:marRight w:val="0"/>
      <w:marTop w:val="0"/>
      <w:marBottom w:val="0"/>
      <w:divBdr>
        <w:top w:val="none" w:sz="0" w:space="0" w:color="auto"/>
        <w:left w:val="none" w:sz="0" w:space="0" w:color="auto"/>
        <w:bottom w:val="none" w:sz="0" w:space="0" w:color="auto"/>
        <w:right w:val="none" w:sz="0" w:space="0" w:color="auto"/>
      </w:divBdr>
      <w:divsChild>
        <w:div w:id="1631595999">
          <w:marLeft w:val="0"/>
          <w:marRight w:val="0"/>
          <w:marTop w:val="0"/>
          <w:marBottom w:val="0"/>
          <w:divBdr>
            <w:top w:val="none" w:sz="0" w:space="0" w:color="auto"/>
            <w:left w:val="none" w:sz="0" w:space="0" w:color="auto"/>
            <w:bottom w:val="none" w:sz="0" w:space="0" w:color="auto"/>
            <w:right w:val="none" w:sz="0" w:space="0" w:color="auto"/>
          </w:divBdr>
          <w:divsChild>
            <w:div w:id="831144886">
              <w:marLeft w:val="0"/>
              <w:marRight w:val="0"/>
              <w:marTop w:val="0"/>
              <w:marBottom w:val="0"/>
              <w:divBdr>
                <w:top w:val="none" w:sz="0" w:space="0" w:color="auto"/>
                <w:left w:val="none" w:sz="0" w:space="0" w:color="auto"/>
                <w:bottom w:val="none" w:sz="0" w:space="0" w:color="auto"/>
                <w:right w:val="none" w:sz="0" w:space="0" w:color="auto"/>
              </w:divBdr>
            </w:div>
            <w:div w:id="1248854474">
              <w:marLeft w:val="0"/>
              <w:marRight w:val="0"/>
              <w:marTop w:val="0"/>
              <w:marBottom w:val="0"/>
              <w:divBdr>
                <w:top w:val="none" w:sz="0" w:space="0" w:color="auto"/>
                <w:left w:val="none" w:sz="0" w:space="0" w:color="auto"/>
                <w:bottom w:val="none" w:sz="0" w:space="0" w:color="auto"/>
                <w:right w:val="none" w:sz="0" w:space="0" w:color="auto"/>
              </w:divBdr>
            </w:div>
            <w:div w:id="584075831">
              <w:marLeft w:val="0"/>
              <w:marRight w:val="0"/>
              <w:marTop w:val="0"/>
              <w:marBottom w:val="0"/>
              <w:divBdr>
                <w:top w:val="none" w:sz="0" w:space="0" w:color="auto"/>
                <w:left w:val="none" w:sz="0" w:space="0" w:color="auto"/>
                <w:bottom w:val="none" w:sz="0" w:space="0" w:color="auto"/>
                <w:right w:val="none" w:sz="0" w:space="0" w:color="auto"/>
              </w:divBdr>
            </w:div>
            <w:div w:id="1006009581">
              <w:marLeft w:val="0"/>
              <w:marRight w:val="0"/>
              <w:marTop w:val="0"/>
              <w:marBottom w:val="0"/>
              <w:divBdr>
                <w:top w:val="none" w:sz="0" w:space="0" w:color="auto"/>
                <w:left w:val="none" w:sz="0" w:space="0" w:color="auto"/>
                <w:bottom w:val="none" w:sz="0" w:space="0" w:color="auto"/>
                <w:right w:val="none" w:sz="0" w:space="0" w:color="auto"/>
              </w:divBdr>
            </w:div>
            <w:div w:id="1276213746">
              <w:marLeft w:val="0"/>
              <w:marRight w:val="0"/>
              <w:marTop w:val="0"/>
              <w:marBottom w:val="0"/>
              <w:divBdr>
                <w:top w:val="none" w:sz="0" w:space="0" w:color="auto"/>
                <w:left w:val="none" w:sz="0" w:space="0" w:color="auto"/>
                <w:bottom w:val="none" w:sz="0" w:space="0" w:color="auto"/>
                <w:right w:val="none" w:sz="0" w:space="0" w:color="auto"/>
              </w:divBdr>
            </w:div>
            <w:div w:id="2012756404">
              <w:marLeft w:val="0"/>
              <w:marRight w:val="0"/>
              <w:marTop w:val="0"/>
              <w:marBottom w:val="0"/>
              <w:divBdr>
                <w:top w:val="none" w:sz="0" w:space="0" w:color="auto"/>
                <w:left w:val="none" w:sz="0" w:space="0" w:color="auto"/>
                <w:bottom w:val="none" w:sz="0" w:space="0" w:color="auto"/>
                <w:right w:val="none" w:sz="0" w:space="0" w:color="auto"/>
              </w:divBdr>
            </w:div>
            <w:div w:id="1489132180">
              <w:marLeft w:val="0"/>
              <w:marRight w:val="0"/>
              <w:marTop w:val="0"/>
              <w:marBottom w:val="0"/>
              <w:divBdr>
                <w:top w:val="none" w:sz="0" w:space="0" w:color="auto"/>
                <w:left w:val="none" w:sz="0" w:space="0" w:color="auto"/>
                <w:bottom w:val="none" w:sz="0" w:space="0" w:color="auto"/>
                <w:right w:val="none" w:sz="0" w:space="0" w:color="auto"/>
              </w:divBdr>
            </w:div>
            <w:div w:id="2123768212">
              <w:marLeft w:val="0"/>
              <w:marRight w:val="0"/>
              <w:marTop w:val="0"/>
              <w:marBottom w:val="0"/>
              <w:divBdr>
                <w:top w:val="none" w:sz="0" w:space="0" w:color="auto"/>
                <w:left w:val="none" w:sz="0" w:space="0" w:color="auto"/>
                <w:bottom w:val="none" w:sz="0" w:space="0" w:color="auto"/>
                <w:right w:val="none" w:sz="0" w:space="0" w:color="auto"/>
              </w:divBdr>
            </w:div>
            <w:div w:id="1252661586">
              <w:marLeft w:val="0"/>
              <w:marRight w:val="0"/>
              <w:marTop w:val="0"/>
              <w:marBottom w:val="0"/>
              <w:divBdr>
                <w:top w:val="none" w:sz="0" w:space="0" w:color="auto"/>
                <w:left w:val="none" w:sz="0" w:space="0" w:color="auto"/>
                <w:bottom w:val="none" w:sz="0" w:space="0" w:color="auto"/>
                <w:right w:val="none" w:sz="0" w:space="0" w:color="auto"/>
              </w:divBdr>
            </w:div>
            <w:div w:id="2108386543">
              <w:marLeft w:val="0"/>
              <w:marRight w:val="0"/>
              <w:marTop w:val="0"/>
              <w:marBottom w:val="0"/>
              <w:divBdr>
                <w:top w:val="none" w:sz="0" w:space="0" w:color="auto"/>
                <w:left w:val="none" w:sz="0" w:space="0" w:color="auto"/>
                <w:bottom w:val="none" w:sz="0" w:space="0" w:color="auto"/>
                <w:right w:val="none" w:sz="0" w:space="0" w:color="auto"/>
              </w:divBdr>
            </w:div>
            <w:div w:id="1063986724">
              <w:marLeft w:val="0"/>
              <w:marRight w:val="0"/>
              <w:marTop w:val="0"/>
              <w:marBottom w:val="0"/>
              <w:divBdr>
                <w:top w:val="none" w:sz="0" w:space="0" w:color="auto"/>
                <w:left w:val="none" w:sz="0" w:space="0" w:color="auto"/>
                <w:bottom w:val="none" w:sz="0" w:space="0" w:color="auto"/>
                <w:right w:val="none" w:sz="0" w:space="0" w:color="auto"/>
              </w:divBdr>
            </w:div>
            <w:div w:id="1397511341">
              <w:marLeft w:val="0"/>
              <w:marRight w:val="0"/>
              <w:marTop w:val="0"/>
              <w:marBottom w:val="0"/>
              <w:divBdr>
                <w:top w:val="none" w:sz="0" w:space="0" w:color="auto"/>
                <w:left w:val="none" w:sz="0" w:space="0" w:color="auto"/>
                <w:bottom w:val="none" w:sz="0" w:space="0" w:color="auto"/>
                <w:right w:val="none" w:sz="0" w:space="0" w:color="auto"/>
              </w:divBdr>
            </w:div>
            <w:div w:id="605507389">
              <w:marLeft w:val="0"/>
              <w:marRight w:val="0"/>
              <w:marTop w:val="0"/>
              <w:marBottom w:val="0"/>
              <w:divBdr>
                <w:top w:val="none" w:sz="0" w:space="0" w:color="auto"/>
                <w:left w:val="none" w:sz="0" w:space="0" w:color="auto"/>
                <w:bottom w:val="none" w:sz="0" w:space="0" w:color="auto"/>
                <w:right w:val="none" w:sz="0" w:space="0" w:color="auto"/>
              </w:divBdr>
            </w:div>
            <w:div w:id="1811092959">
              <w:marLeft w:val="0"/>
              <w:marRight w:val="0"/>
              <w:marTop w:val="0"/>
              <w:marBottom w:val="0"/>
              <w:divBdr>
                <w:top w:val="none" w:sz="0" w:space="0" w:color="auto"/>
                <w:left w:val="none" w:sz="0" w:space="0" w:color="auto"/>
                <w:bottom w:val="none" w:sz="0" w:space="0" w:color="auto"/>
                <w:right w:val="none" w:sz="0" w:space="0" w:color="auto"/>
              </w:divBdr>
            </w:div>
            <w:div w:id="191649051">
              <w:marLeft w:val="0"/>
              <w:marRight w:val="0"/>
              <w:marTop w:val="0"/>
              <w:marBottom w:val="0"/>
              <w:divBdr>
                <w:top w:val="none" w:sz="0" w:space="0" w:color="auto"/>
                <w:left w:val="none" w:sz="0" w:space="0" w:color="auto"/>
                <w:bottom w:val="none" w:sz="0" w:space="0" w:color="auto"/>
                <w:right w:val="none" w:sz="0" w:space="0" w:color="auto"/>
              </w:divBdr>
            </w:div>
            <w:div w:id="1150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50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6BA62-8953-45F3-8C50-3851AB867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288</Pages>
  <Words>138189</Words>
  <Characters>787681</Characters>
  <Application>Microsoft Office Word</Application>
  <DocSecurity>0</DocSecurity>
  <Lines>6564</Lines>
  <Paragraphs>1848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user2</cp:lastModifiedBy>
  <cp:revision>7</cp:revision>
  <cp:lastPrinted>2024-12-24T06:07:00Z</cp:lastPrinted>
  <dcterms:created xsi:type="dcterms:W3CDTF">2024-12-24T05:55:00Z</dcterms:created>
  <dcterms:modified xsi:type="dcterms:W3CDTF">2024-12-24T07:47:00Z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2023-09-08T00:00:00Z</vt:filetime>
  </property>
  <property fmtid="{D5CDD505-2E9C-101B-9397-08002B2CF9AE}" pid="3" name="LastSaved">
    <vt:filetime>2023-11-30T00:00:00Z</vt:filetime>
  </property>
  <property fmtid="{D5CDD505-2E9C-101B-9397-08002B2CF9AE}" pid="4" name="Producer">
    <vt:lpwstr>phpdocx</vt:lpwstr>
  </property>
</Properties>
</file>